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6B78F" w14:textId="65CE6233" w:rsidR="0074510A" w:rsidRPr="00AE0629" w:rsidRDefault="0074510A" w:rsidP="001E6D3B">
      <w:pPr>
        <w:tabs>
          <w:tab w:val="left" w:pos="5580"/>
          <w:tab w:val="left" w:pos="9498"/>
        </w:tabs>
        <w:ind w:left="-4836" w:right="-569" w:firstLine="10365"/>
      </w:pPr>
      <w:bookmarkStart w:id="0" w:name="_Hlk151037186"/>
      <w:bookmarkStart w:id="1" w:name="_Hlk150255153"/>
      <w:r w:rsidRPr="00AE0629">
        <w:t>Приложение</w:t>
      </w:r>
      <w:r w:rsidR="00A6401F" w:rsidRPr="00AE0629">
        <w:t xml:space="preserve"> № </w:t>
      </w:r>
      <w:r w:rsidR="00CC4DDA">
        <w:t>1</w:t>
      </w:r>
      <w:r w:rsidR="00453C28">
        <w:t>52</w:t>
      </w:r>
      <w:r w:rsidR="00D47B67">
        <w:t xml:space="preserve"> </w:t>
      </w:r>
      <w:r w:rsidRPr="00AE0629">
        <w:t xml:space="preserve">к протоколу № </w:t>
      </w:r>
      <w:r w:rsidR="005E19F5">
        <w:t>8</w:t>
      </w:r>
      <w:r w:rsidR="004B02C6">
        <w:t>0</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5EC0A6DE" w:rsidR="00957FFD" w:rsidRDefault="0074510A" w:rsidP="001E6D3B">
      <w:pPr>
        <w:tabs>
          <w:tab w:val="left" w:pos="5580"/>
          <w:tab w:val="left" w:pos="9498"/>
        </w:tabs>
        <w:ind w:left="-4836" w:right="-569" w:firstLine="10365"/>
      </w:pPr>
      <w:r w:rsidRPr="00AE0629">
        <w:t xml:space="preserve">Кузбасса от </w:t>
      </w:r>
      <w:r w:rsidR="004B02C6">
        <w:t>19</w:t>
      </w:r>
      <w:r w:rsidRPr="00AE0629">
        <w:t>.</w:t>
      </w:r>
      <w:r w:rsidR="00A46D59" w:rsidRPr="00AE0629">
        <w:t>1</w:t>
      </w:r>
      <w:r w:rsidR="005E19F5">
        <w:t>2</w:t>
      </w:r>
      <w:r w:rsidRPr="00AE0629">
        <w:t>.2023</w:t>
      </w:r>
    </w:p>
    <w:p w14:paraId="757B1130" w14:textId="77777777" w:rsidR="00CF0BA1" w:rsidRDefault="00CF0BA1" w:rsidP="001E6D3B">
      <w:pPr>
        <w:tabs>
          <w:tab w:val="left" w:pos="5580"/>
          <w:tab w:val="left" w:pos="9498"/>
        </w:tabs>
        <w:ind w:left="-4836" w:right="-569" w:firstLine="10365"/>
      </w:pPr>
    </w:p>
    <w:p w14:paraId="170A9268" w14:textId="77777777" w:rsidR="00CE79D1" w:rsidRPr="00CE79D1" w:rsidRDefault="00CE79D1" w:rsidP="00CE79D1">
      <w:pPr>
        <w:ind w:right="282"/>
        <w:jc w:val="center"/>
        <w:rPr>
          <w:color w:val="000000"/>
          <w:sz w:val="28"/>
          <w:szCs w:val="28"/>
        </w:rPr>
      </w:pPr>
      <w:bookmarkStart w:id="2" w:name="_Hlk52441355"/>
      <w:r w:rsidRPr="00CE79D1">
        <w:rPr>
          <w:color w:val="000000"/>
          <w:sz w:val="28"/>
          <w:szCs w:val="28"/>
        </w:rPr>
        <w:t>Экспертное заключение</w:t>
      </w:r>
    </w:p>
    <w:p w14:paraId="0B9F6D6A" w14:textId="77777777" w:rsidR="00CE79D1" w:rsidRPr="00CE79D1" w:rsidRDefault="00CE79D1" w:rsidP="00CE79D1">
      <w:pPr>
        <w:ind w:right="282"/>
        <w:jc w:val="center"/>
        <w:rPr>
          <w:color w:val="000000"/>
          <w:sz w:val="28"/>
          <w:szCs w:val="28"/>
        </w:rPr>
      </w:pPr>
      <w:r w:rsidRPr="00CE79D1">
        <w:rPr>
          <w:color w:val="000000"/>
          <w:sz w:val="28"/>
          <w:szCs w:val="28"/>
        </w:rPr>
        <w:t>Региональной энергетической комиссии Кузбасса</w:t>
      </w:r>
    </w:p>
    <w:p w14:paraId="7E352683" w14:textId="77777777" w:rsidR="00CE79D1" w:rsidRPr="00CE79D1" w:rsidRDefault="00CE79D1" w:rsidP="00CE79D1">
      <w:pPr>
        <w:ind w:right="282"/>
        <w:jc w:val="center"/>
        <w:rPr>
          <w:color w:val="000000"/>
          <w:sz w:val="28"/>
          <w:szCs w:val="28"/>
        </w:rPr>
      </w:pPr>
      <w:r w:rsidRPr="00CE79D1">
        <w:rPr>
          <w:color w:val="000000"/>
          <w:sz w:val="28"/>
          <w:szCs w:val="28"/>
        </w:rPr>
        <w:t>по материалам, представленным ООО «</w:t>
      </w:r>
      <w:proofErr w:type="spellStart"/>
      <w:r w:rsidRPr="00CE79D1">
        <w:rPr>
          <w:color w:val="000000"/>
          <w:sz w:val="28"/>
          <w:szCs w:val="28"/>
        </w:rPr>
        <w:t>ЭнергоКомпания</w:t>
      </w:r>
      <w:proofErr w:type="spellEnd"/>
      <w:r w:rsidRPr="00CE79D1">
        <w:rPr>
          <w:color w:val="000000"/>
          <w:sz w:val="28"/>
          <w:szCs w:val="28"/>
        </w:rPr>
        <w:t xml:space="preserve">» </w:t>
      </w:r>
    </w:p>
    <w:p w14:paraId="581379D5" w14:textId="77777777" w:rsidR="00CE79D1" w:rsidRPr="00CE79D1" w:rsidRDefault="00CE79D1" w:rsidP="00CE79D1">
      <w:pPr>
        <w:ind w:right="282"/>
        <w:jc w:val="center"/>
        <w:rPr>
          <w:color w:val="000000"/>
          <w:sz w:val="28"/>
          <w:szCs w:val="28"/>
        </w:rPr>
      </w:pPr>
      <w:r w:rsidRPr="00CE79D1">
        <w:rPr>
          <w:color w:val="000000"/>
          <w:sz w:val="28"/>
          <w:szCs w:val="28"/>
        </w:rPr>
        <w:t xml:space="preserve">котельная ПСХ-2, для расчета тарифов на теплоноситель и горячую воду </w:t>
      </w:r>
      <w:r w:rsidRPr="00CE79D1">
        <w:rPr>
          <w:color w:val="000000"/>
          <w:sz w:val="28"/>
          <w:szCs w:val="28"/>
        </w:rPr>
        <w:br/>
        <w:t xml:space="preserve">в открытой системе горячего водоснабжения, реализуемых </w:t>
      </w:r>
      <w:r w:rsidRPr="00CE79D1">
        <w:rPr>
          <w:color w:val="000000"/>
          <w:sz w:val="28"/>
          <w:szCs w:val="28"/>
        </w:rPr>
        <w:br/>
        <w:t xml:space="preserve">на потребительском рынке Беловского городского округа пгт. </w:t>
      </w:r>
      <w:proofErr w:type="spellStart"/>
      <w:r w:rsidRPr="00CE79D1">
        <w:rPr>
          <w:color w:val="000000"/>
          <w:sz w:val="28"/>
          <w:szCs w:val="28"/>
        </w:rPr>
        <w:t>Бачатский</w:t>
      </w:r>
      <w:proofErr w:type="spellEnd"/>
    </w:p>
    <w:p w14:paraId="7E35BF29" w14:textId="77777777" w:rsidR="00CE79D1" w:rsidRPr="00CE79D1" w:rsidRDefault="00CE79D1" w:rsidP="00CE79D1">
      <w:pPr>
        <w:ind w:right="282"/>
        <w:jc w:val="center"/>
        <w:rPr>
          <w:color w:val="000000"/>
          <w:sz w:val="28"/>
          <w:szCs w:val="28"/>
        </w:rPr>
      </w:pPr>
      <w:r w:rsidRPr="00CE79D1">
        <w:rPr>
          <w:color w:val="000000"/>
          <w:sz w:val="28"/>
          <w:szCs w:val="28"/>
        </w:rPr>
        <w:t>в части 2024 года</w:t>
      </w:r>
    </w:p>
    <w:bookmarkEnd w:id="2"/>
    <w:p w14:paraId="6EF37F7A" w14:textId="77777777" w:rsidR="00CE79D1" w:rsidRPr="00CE79D1" w:rsidRDefault="00CE79D1" w:rsidP="00CE79D1">
      <w:pPr>
        <w:keepNext/>
        <w:spacing w:before="240"/>
        <w:jc w:val="both"/>
        <w:outlineLvl w:val="2"/>
        <w:rPr>
          <w:b/>
          <w:color w:val="000000"/>
          <w:sz w:val="28"/>
          <w:szCs w:val="28"/>
        </w:rPr>
      </w:pPr>
      <w:r w:rsidRPr="00CE79D1">
        <w:rPr>
          <w:b/>
          <w:color w:val="000000"/>
          <w:sz w:val="28"/>
          <w:szCs w:val="28"/>
        </w:rPr>
        <w:t>1. Общая характеристика предприятия</w:t>
      </w:r>
    </w:p>
    <w:p w14:paraId="0E6E67A1" w14:textId="77777777" w:rsidR="00CE79D1" w:rsidRPr="00CE79D1" w:rsidRDefault="00CE79D1" w:rsidP="00CE79D1">
      <w:pPr>
        <w:ind w:firstLine="709"/>
        <w:jc w:val="both"/>
        <w:rPr>
          <w:color w:val="000000"/>
          <w:sz w:val="28"/>
          <w:szCs w:val="28"/>
        </w:rPr>
      </w:pPr>
      <w:r w:rsidRPr="00CE79D1">
        <w:rPr>
          <w:color w:val="000000"/>
          <w:sz w:val="28"/>
          <w:szCs w:val="28"/>
        </w:rPr>
        <w:t>Полное наименование организации – Общество с ограниченной ответственностью «</w:t>
      </w:r>
      <w:proofErr w:type="spellStart"/>
      <w:r w:rsidRPr="00CE79D1">
        <w:rPr>
          <w:color w:val="000000"/>
          <w:sz w:val="28"/>
          <w:szCs w:val="28"/>
        </w:rPr>
        <w:t>ЭнергоКомпания</w:t>
      </w:r>
      <w:proofErr w:type="spellEnd"/>
      <w:r w:rsidRPr="00CE79D1">
        <w:rPr>
          <w:color w:val="000000"/>
          <w:sz w:val="28"/>
          <w:szCs w:val="28"/>
        </w:rPr>
        <w:t>».</w:t>
      </w:r>
    </w:p>
    <w:p w14:paraId="3C8A4C27" w14:textId="77777777" w:rsidR="00CE79D1" w:rsidRPr="00CE79D1" w:rsidRDefault="00CE79D1" w:rsidP="00CE79D1">
      <w:pPr>
        <w:ind w:firstLine="709"/>
        <w:jc w:val="both"/>
        <w:rPr>
          <w:color w:val="000000"/>
          <w:sz w:val="28"/>
          <w:szCs w:val="28"/>
        </w:rPr>
      </w:pPr>
      <w:r w:rsidRPr="00CE79D1">
        <w:rPr>
          <w:color w:val="000000"/>
          <w:sz w:val="28"/>
          <w:szCs w:val="28"/>
        </w:rPr>
        <w:t>Сокращенное наименование организации – ООО «ЭК».</w:t>
      </w:r>
    </w:p>
    <w:p w14:paraId="209844A5" w14:textId="77777777" w:rsidR="00CE79D1" w:rsidRPr="00CE79D1" w:rsidRDefault="00CE79D1" w:rsidP="00CE79D1">
      <w:pPr>
        <w:ind w:firstLine="709"/>
        <w:jc w:val="both"/>
        <w:rPr>
          <w:color w:val="000000"/>
          <w:sz w:val="28"/>
          <w:szCs w:val="28"/>
        </w:rPr>
      </w:pPr>
      <w:r w:rsidRPr="00CE79D1">
        <w:rPr>
          <w:color w:val="000000"/>
          <w:sz w:val="28"/>
          <w:szCs w:val="28"/>
        </w:rPr>
        <w:t>ИНН 4202044463, КПП 420201001, ОГРН 1124202001285.</w:t>
      </w:r>
    </w:p>
    <w:p w14:paraId="0C8E2491" w14:textId="77777777" w:rsidR="00CE79D1" w:rsidRPr="00CE79D1" w:rsidRDefault="00CE79D1" w:rsidP="00CE79D1">
      <w:pPr>
        <w:ind w:firstLine="709"/>
        <w:jc w:val="both"/>
        <w:rPr>
          <w:color w:val="000000"/>
          <w:sz w:val="28"/>
          <w:szCs w:val="28"/>
        </w:rPr>
      </w:pPr>
      <w:r w:rsidRPr="00CE79D1">
        <w:rPr>
          <w:color w:val="000000"/>
          <w:sz w:val="28"/>
          <w:szCs w:val="28"/>
        </w:rPr>
        <w:t xml:space="preserve">ООО «ЭК» в установленный срок обратилось в Региональную энергетическую комиссию Кузбасса с заявлением от 26.04.2023 № 348 </w:t>
      </w:r>
      <w:r w:rsidRPr="00CE79D1">
        <w:rPr>
          <w:color w:val="000000"/>
          <w:sz w:val="28"/>
          <w:szCs w:val="28"/>
        </w:rPr>
        <w:br/>
        <w:t>(</w:t>
      </w:r>
      <w:proofErr w:type="spellStart"/>
      <w:r w:rsidRPr="00CE79D1">
        <w:rPr>
          <w:color w:val="000000"/>
          <w:sz w:val="28"/>
          <w:szCs w:val="28"/>
        </w:rPr>
        <w:t>вх</w:t>
      </w:r>
      <w:proofErr w:type="spellEnd"/>
      <w:r w:rsidRPr="00CE79D1">
        <w:rPr>
          <w:color w:val="000000"/>
          <w:sz w:val="28"/>
          <w:szCs w:val="28"/>
        </w:rPr>
        <w:t xml:space="preserve">. от 28.04.2023 № 2624). Региональной энергетической комиссией Кузбасса открыто тарифное дело открыто тарифное дело «О корректировке НВВ </w:t>
      </w:r>
      <w:r w:rsidRPr="00CE79D1">
        <w:rPr>
          <w:color w:val="000000"/>
          <w:sz w:val="28"/>
          <w:szCs w:val="28"/>
        </w:rPr>
        <w:br/>
        <w:t>и уровня тарифов на теплоноситель и горячую воду в открытой системе теплоснабжения (горячего водоснабжения) ООО «</w:t>
      </w:r>
      <w:proofErr w:type="spellStart"/>
      <w:r w:rsidRPr="00CE79D1">
        <w:rPr>
          <w:color w:val="000000"/>
          <w:sz w:val="28"/>
          <w:szCs w:val="28"/>
        </w:rPr>
        <w:t>ЭнергоКомпания</w:t>
      </w:r>
      <w:proofErr w:type="spellEnd"/>
      <w:r w:rsidRPr="00CE79D1">
        <w:rPr>
          <w:color w:val="000000"/>
          <w:sz w:val="28"/>
          <w:szCs w:val="28"/>
        </w:rPr>
        <w:t>» на 2024 год» от 03.05.2023 № РЭК/58-</w:t>
      </w:r>
      <w:r w:rsidRPr="00CE79D1">
        <w:rPr>
          <w:snapToGrid w:val="0"/>
          <w:color w:val="000000"/>
          <w:sz w:val="28"/>
          <w:szCs w:val="28"/>
        </w:rPr>
        <w:t xml:space="preserve"> ЭКбач-2024</w:t>
      </w:r>
      <w:r w:rsidRPr="00CE79D1">
        <w:rPr>
          <w:color w:val="000000"/>
          <w:sz w:val="28"/>
          <w:szCs w:val="28"/>
        </w:rPr>
        <w:t>.</w:t>
      </w:r>
    </w:p>
    <w:p w14:paraId="441D921C" w14:textId="77777777" w:rsidR="00CE79D1" w:rsidRPr="00CE79D1" w:rsidRDefault="00CE79D1" w:rsidP="00CE79D1">
      <w:pPr>
        <w:ind w:firstLine="709"/>
        <w:jc w:val="both"/>
        <w:rPr>
          <w:rFonts w:cs="Arial"/>
          <w:noProof/>
          <w:snapToGrid w:val="0"/>
          <w:color w:val="000000"/>
          <w:kern w:val="32"/>
          <w:sz w:val="28"/>
          <w:szCs w:val="28"/>
          <w:u w:val="single"/>
          <w:lang w:eastAsia="en-US"/>
        </w:rPr>
      </w:pPr>
      <w:r w:rsidRPr="00CE79D1">
        <w:rPr>
          <w:snapToGrid w:val="0"/>
          <w:color w:val="000000"/>
          <w:sz w:val="28"/>
          <w:szCs w:val="28"/>
        </w:rPr>
        <w:t xml:space="preserve">Долгосрочные параметры регулирования на 2019-2028 годы с указанием базового уровня операционных расходов, утверждены постановлением Региональной энергетической комиссии Кемеровской области от 01.08.2019 </w:t>
      </w:r>
      <w:r w:rsidRPr="00CE79D1">
        <w:rPr>
          <w:snapToGrid w:val="0"/>
          <w:color w:val="000000"/>
          <w:sz w:val="28"/>
          <w:szCs w:val="28"/>
        </w:rPr>
        <w:br/>
        <w:t xml:space="preserve">№ 207 «Об установлении долгосрочных параметров регулирования </w:t>
      </w:r>
      <w:r w:rsidRPr="00CE79D1">
        <w:rPr>
          <w:snapToGrid w:val="0"/>
          <w:color w:val="000000"/>
          <w:sz w:val="28"/>
          <w:szCs w:val="28"/>
        </w:rPr>
        <w:br/>
        <w:t xml:space="preserve">и долгосрочных тарифов на теплоноситель, реализуемый </w:t>
      </w:r>
      <w:r w:rsidRPr="00CE79D1">
        <w:rPr>
          <w:snapToGrid w:val="0"/>
          <w:color w:val="000000"/>
          <w:sz w:val="28"/>
          <w:szCs w:val="28"/>
        </w:rPr>
        <w:br/>
        <w:t>ООО «</w:t>
      </w:r>
      <w:proofErr w:type="spellStart"/>
      <w:r w:rsidRPr="00CE79D1">
        <w:rPr>
          <w:snapToGrid w:val="0"/>
          <w:color w:val="000000"/>
          <w:sz w:val="28"/>
          <w:szCs w:val="28"/>
        </w:rPr>
        <w:t>ЭнергоКомпания</w:t>
      </w:r>
      <w:proofErr w:type="spellEnd"/>
      <w:r w:rsidRPr="00CE79D1">
        <w:rPr>
          <w:snapToGrid w:val="0"/>
          <w:color w:val="000000"/>
          <w:sz w:val="28"/>
          <w:szCs w:val="28"/>
        </w:rPr>
        <w:t xml:space="preserve">» на потребительском рынке пгт. </w:t>
      </w:r>
      <w:proofErr w:type="spellStart"/>
      <w:r w:rsidRPr="00CE79D1">
        <w:rPr>
          <w:snapToGrid w:val="0"/>
          <w:color w:val="000000"/>
          <w:sz w:val="28"/>
          <w:szCs w:val="28"/>
        </w:rPr>
        <w:t>Бачатский</w:t>
      </w:r>
      <w:proofErr w:type="spellEnd"/>
      <w:r w:rsidRPr="00CE79D1">
        <w:rPr>
          <w:snapToGrid w:val="0"/>
          <w:color w:val="000000"/>
          <w:sz w:val="28"/>
          <w:szCs w:val="28"/>
        </w:rPr>
        <w:t xml:space="preserve"> на период 2019-2028 годы», (в редакции постановления РЭК Кемеровской области </w:t>
      </w:r>
      <w:r w:rsidRPr="00CE79D1">
        <w:rPr>
          <w:snapToGrid w:val="0"/>
          <w:color w:val="000000"/>
          <w:sz w:val="28"/>
          <w:szCs w:val="28"/>
        </w:rPr>
        <w:br/>
        <w:t xml:space="preserve">от 20.12.2019 № 821, постановлений РЭК Кузбасс от 05.11.2020 № 321, </w:t>
      </w:r>
      <w:r w:rsidRPr="00CE79D1">
        <w:rPr>
          <w:snapToGrid w:val="0"/>
          <w:color w:val="000000"/>
          <w:sz w:val="28"/>
          <w:szCs w:val="28"/>
        </w:rPr>
        <w:br/>
        <w:t>от 20.12.2021 № 845, то 26.11.2022 № 715).</w:t>
      </w:r>
    </w:p>
    <w:p w14:paraId="3D7B284B" w14:textId="77777777" w:rsidR="00CE79D1" w:rsidRPr="00CE79D1" w:rsidRDefault="00CE79D1" w:rsidP="00CE79D1">
      <w:pPr>
        <w:ind w:firstLine="709"/>
        <w:jc w:val="both"/>
        <w:rPr>
          <w:color w:val="000000"/>
          <w:sz w:val="28"/>
          <w:szCs w:val="28"/>
        </w:rPr>
      </w:pPr>
      <w:r w:rsidRPr="00CE79D1">
        <w:rPr>
          <w:color w:val="000000"/>
          <w:sz w:val="28"/>
          <w:szCs w:val="28"/>
        </w:rPr>
        <w:t xml:space="preserve">14.03.2019 года между МО Беловский городской округ </w:t>
      </w:r>
      <w:r w:rsidRPr="00CE79D1">
        <w:rPr>
          <w:color w:val="000000"/>
          <w:sz w:val="28"/>
          <w:szCs w:val="28"/>
        </w:rPr>
        <w:br/>
        <w:t>и ООО «</w:t>
      </w:r>
      <w:proofErr w:type="spellStart"/>
      <w:r w:rsidRPr="00CE79D1">
        <w:rPr>
          <w:color w:val="000000"/>
          <w:sz w:val="28"/>
          <w:szCs w:val="28"/>
        </w:rPr>
        <w:t>ЭнергоКомпания</w:t>
      </w:r>
      <w:proofErr w:type="spellEnd"/>
      <w:r w:rsidRPr="00CE79D1">
        <w:rPr>
          <w:color w:val="000000"/>
          <w:sz w:val="28"/>
          <w:szCs w:val="28"/>
        </w:rPr>
        <w:t xml:space="preserve">» заключено концессионное соглашение № б/н, сроком по 31.12.2028, в отношении объектов теплоснабжения – Котельная ПСХ 2 и тепловые сети, на основании проведенных конкурсных процедур. </w:t>
      </w:r>
    </w:p>
    <w:p w14:paraId="38C5A335" w14:textId="77777777" w:rsidR="00CE79D1" w:rsidRPr="00CE79D1" w:rsidRDefault="00CE79D1" w:rsidP="00CE79D1">
      <w:pPr>
        <w:ind w:firstLine="709"/>
        <w:jc w:val="both"/>
        <w:rPr>
          <w:color w:val="000000"/>
          <w:sz w:val="28"/>
          <w:szCs w:val="28"/>
        </w:rPr>
      </w:pPr>
      <w:r w:rsidRPr="00CE79D1">
        <w:rPr>
          <w:color w:val="000000"/>
          <w:sz w:val="28"/>
          <w:szCs w:val="28"/>
        </w:rPr>
        <w:t xml:space="preserve">В соответствии с концессионным соглашением предприятие эксплуатирует одну котельную в пгт. </w:t>
      </w:r>
      <w:proofErr w:type="spellStart"/>
      <w:r w:rsidRPr="00CE79D1">
        <w:rPr>
          <w:color w:val="000000"/>
          <w:sz w:val="28"/>
          <w:szCs w:val="28"/>
        </w:rPr>
        <w:t>Бачатский</w:t>
      </w:r>
      <w:proofErr w:type="spellEnd"/>
      <w:r w:rsidRPr="00CE79D1">
        <w:rPr>
          <w:color w:val="000000"/>
          <w:sz w:val="28"/>
          <w:szCs w:val="28"/>
        </w:rPr>
        <w:t xml:space="preserve"> ПСХ-2. Услуга теплоснабжения оказывается населению, социальным объектам поселка, </w:t>
      </w:r>
      <w:r w:rsidRPr="00CE79D1">
        <w:rPr>
          <w:color w:val="000000"/>
          <w:sz w:val="28"/>
          <w:szCs w:val="28"/>
        </w:rPr>
        <w:br/>
        <w:t>а также промышленным предприятиям.</w:t>
      </w:r>
    </w:p>
    <w:p w14:paraId="1112F98E" w14:textId="77777777" w:rsidR="00CE79D1" w:rsidRPr="00CE79D1" w:rsidRDefault="00CE79D1" w:rsidP="00CE79D1">
      <w:pPr>
        <w:ind w:firstLine="709"/>
        <w:jc w:val="both"/>
        <w:rPr>
          <w:color w:val="000000"/>
          <w:sz w:val="28"/>
          <w:szCs w:val="28"/>
        </w:rPr>
      </w:pPr>
      <w:r w:rsidRPr="00CE79D1">
        <w:rPr>
          <w:color w:val="000000"/>
          <w:sz w:val="28"/>
          <w:szCs w:val="28"/>
        </w:rPr>
        <w:t xml:space="preserve">Циркуляция теплоносителя в котлах осуществляется за счет пяти сетевых насосов котельной (ЦН-400-105). Циркуляция теплоносителя </w:t>
      </w:r>
      <w:r w:rsidRPr="00CE79D1">
        <w:rPr>
          <w:color w:val="000000"/>
          <w:sz w:val="28"/>
          <w:szCs w:val="28"/>
        </w:rPr>
        <w:br/>
        <w:t xml:space="preserve">в магистральной тепловой сети осуществляется за счет сетевых насосов повышающей насосной станции (СЭ-800-100-шт. и СЭ-1250-110-1 шт.). </w:t>
      </w:r>
      <w:r w:rsidRPr="00CE79D1">
        <w:rPr>
          <w:color w:val="000000"/>
          <w:sz w:val="28"/>
          <w:szCs w:val="28"/>
        </w:rPr>
        <w:lastRenderedPageBreak/>
        <w:t xml:space="preserve">Циркуляция теплоносителя в тепловых сетях пгт. </w:t>
      </w:r>
      <w:proofErr w:type="spellStart"/>
      <w:r w:rsidRPr="00CE79D1">
        <w:rPr>
          <w:color w:val="000000"/>
          <w:sz w:val="28"/>
          <w:szCs w:val="28"/>
        </w:rPr>
        <w:t>Бачатский</w:t>
      </w:r>
      <w:proofErr w:type="spellEnd"/>
      <w:r w:rsidRPr="00CE79D1">
        <w:rPr>
          <w:color w:val="000000"/>
          <w:sz w:val="28"/>
          <w:szCs w:val="28"/>
        </w:rPr>
        <w:t xml:space="preserve"> осуществляется за счет насосов насосной станции смешивания (Д-630-90 – 2 шт., Д-1250-110 – 1шт.).</w:t>
      </w:r>
    </w:p>
    <w:p w14:paraId="1FFC7323" w14:textId="77777777" w:rsidR="00CE79D1" w:rsidRPr="00CE79D1" w:rsidRDefault="00CE79D1" w:rsidP="00CE79D1">
      <w:pPr>
        <w:ind w:firstLine="709"/>
        <w:jc w:val="both"/>
        <w:rPr>
          <w:color w:val="000000"/>
          <w:sz w:val="28"/>
          <w:szCs w:val="28"/>
        </w:rPr>
      </w:pPr>
      <w:r w:rsidRPr="00CE79D1">
        <w:rPr>
          <w:color w:val="000000"/>
          <w:sz w:val="28"/>
          <w:szCs w:val="28"/>
        </w:rPr>
        <w:t xml:space="preserve">Схема теплоснабжения открытая. Присоединение системы горячего водоснабжения по открытой схеме с непосредственным отбором воды </w:t>
      </w:r>
      <w:r w:rsidRPr="00CE79D1">
        <w:rPr>
          <w:color w:val="000000"/>
          <w:sz w:val="28"/>
          <w:szCs w:val="28"/>
        </w:rPr>
        <w:br/>
        <w:t xml:space="preserve">на нужды горячего водоснабжения из тепловой сети. Отбор воды на нужды горячего водоснабжения жилых домов многоэтажной застройки, объектов инфраструктуры осуществляется непосредственно от тепловых узлов; </w:t>
      </w:r>
      <w:r w:rsidRPr="00CE79D1">
        <w:rPr>
          <w:color w:val="000000"/>
          <w:sz w:val="28"/>
          <w:szCs w:val="28"/>
        </w:rPr>
        <w:br/>
        <w:t>у потребителей индивидуальной застройки – непосредственно из сетей теплопотребления.</w:t>
      </w:r>
    </w:p>
    <w:p w14:paraId="32D9C22F" w14:textId="77777777" w:rsidR="00CE79D1" w:rsidRPr="00CE79D1" w:rsidRDefault="00CE79D1" w:rsidP="00CE79D1">
      <w:pPr>
        <w:ind w:firstLine="709"/>
        <w:jc w:val="both"/>
        <w:rPr>
          <w:color w:val="000000"/>
          <w:sz w:val="28"/>
          <w:szCs w:val="28"/>
        </w:rPr>
      </w:pPr>
      <w:r w:rsidRPr="00CE79D1">
        <w:rPr>
          <w:color w:val="000000"/>
          <w:sz w:val="28"/>
          <w:szCs w:val="28"/>
        </w:rPr>
        <w:t>Котельная и магистральные тепловые сети, являются собственностью муниципального образования Беловский городской округ. Земля для эксплуатации теплосетевого хозяйства находится в муниципальной собственности.</w:t>
      </w:r>
    </w:p>
    <w:p w14:paraId="66FB4EF4" w14:textId="77777777" w:rsidR="00CE79D1" w:rsidRPr="00CE79D1" w:rsidRDefault="00CE79D1" w:rsidP="00CE79D1">
      <w:pPr>
        <w:ind w:firstLine="709"/>
        <w:jc w:val="both"/>
        <w:rPr>
          <w:color w:val="000000"/>
          <w:sz w:val="28"/>
          <w:szCs w:val="28"/>
        </w:rPr>
      </w:pPr>
      <w:r w:rsidRPr="00CE79D1">
        <w:rPr>
          <w:color w:val="000000"/>
          <w:sz w:val="28"/>
          <w:szCs w:val="28"/>
        </w:rPr>
        <w:t>Поставщик электрической энергии ПАО «</w:t>
      </w:r>
      <w:proofErr w:type="spellStart"/>
      <w:r w:rsidRPr="00CE79D1">
        <w:rPr>
          <w:color w:val="000000"/>
          <w:sz w:val="28"/>
          <w:szCs w:val="28"/>
        </w:rPr>
        <w:t>Кузбассэнергосбыт</w:t>
      </w:r>
      <w:proofErr w:type="spellEnd"/>
      <w:r w:rsidRPr="00CE79D1">
        <w:rPr>
          <w:color w:val="000000"/>
          <w:sz w:val="28"/>
          <w:szCs w:val="28"/>
        </w:rPr>
        <w:t xml:space="preserve">». Учет электрической энергии происходит по приборам учета, установленным </w:t>
      </w:r>
      <w:r w:rsidRPr="00CE79D1">
        <w:rPr>
          <w:color w:val="000000"/>
          <w:sz w:val="28"/>
          <w:szCs w:val="28"/>
        </w:rPr>
        <w:br/>
        <w:t>на границах раздела с энергоснабжающей организацией.</w:t>
      </w:r>
    </w:p>
    <w:p w14:paraId="5210C43A" w14:textId="77777777" w:rsidR="00CE79D1" w:rsidRPr="00CE79D1" w:rsidRDefault="00CE79D1" w:rsidP="00CE79D1">
      <w:pPr>
        <w:ind w:firstLine="709"/>
        <w:jc w:val="both"/>
        <w:rPr>
          <w:color w:val="000000"/>
          <w:sz w:val="28"/>
          <w:szCs w:val="28"/>
        </w:rPr>
      </w:pPr>
      <w:r w:rsidRPr="00CE79D1">
        <w:rPr>
          <w:color w:val="000000"/>
          <w:sz w:val="28"/>
          <w:szCs w:val="28"/>
        </w:rPr>
        <w:t>Вода на технологические нужды котельной – собственного производства предприятия. Учет исходной воды, поступающей на котельную, осуществляется по приборам учета. Стоимость питьевой воды собственного подъема регулируется РЭК Кузбасса. Услуги по водоотведению компания оказывает себе самостоятельно.</w:t>
      </w:r>
    </w:p>
    <w:p w14:paraId="6844B9E3" w14:textId="77777777" w:rsidR="00CE79D1" w:rsidRPr="00CE79D1" w:rsidRDefault="00CE79D1" w:rsidP="00CE79D1">
      <w:pPr>
        <w:spacing w:after="240"/>
        <w:ind w:firstLine="709"/>
        <w:jc w:val="both"/>
        <w:rPr>
          <w:color w:val="000000"/>
          <w:sz w:val="28"/>
          <w:szCs w:val="28"/>
        </w:rPr>
      </w:pPr>
      <w:r w:rsidRPr="00CE79D1">
        <w:rPr>
          <w:color w:val="000000"/>
          <w:sz w:val="28"/>
          <w:szCs w:val="28"/>
        </w:rPr>
        <w:t xml:space="preserve">Предприятие применяет общую систему налогообложения, в связи </w:t>
      </w:r>
      <w:r w:rsidRPr="00CE79D1">
        <w:rPr>
          <w:color w:val="000000"/>
          <w:sz w:val="28"/>
          <w:szCs w:val="28"/>
        </w:rPr>
        <w:br/>
        <w:t xml:space="preserve">с этим экономически обоснованные расходы предприятия, включаемые </w:t>
      </w:r>
      <w:r w:rsidRPr="00CE79D1">
        <w:rPr>
          <w:color w:val="000000"/>
          <w:sz w:val="28"/>
          <w:szCs w:val="28"/>
        </w:rPr>
        <w:br/>
        <w:t>в состав НВВ, указаны без учета НДС.</w:t>
      </w:r>
    </w:p>
    <w:p w14:paraId="2F9C2AFC" w14:textId="77777777" w:rsidR="00CE79D1" w:rsidRPr="00CE79D1" w:rsidRDefault="00CE79D1" w:rsidP="00CE79D1">
      <w:pPr>
        <w:keepNext/>
        <w:jc w:val="both"/>
        <w:outlineLvl w:val="2"/>
        <w:rPr>
          <w:b/>
          <w:color w:val="000000"/>
          <w:sz w:val="28"/>
          <w:szCs w:val="28"/>
        </w:rPr>
      </w:pPr>
      <w:bookmarkStart w:id="3" w:name="_Toc470509569"/>
      <w:bookmarkStart w:id="4" w:name="_Toc495492832"/>
      <w:bookmarkStart w:id="5" w:name="_Toc21094908"/>
      <w:bookmarkStart w:id="6" w:name="_Toc24891722"/>
      <w:bookmarkStart w:id="7" w:name="_Toc56781703"/>
      <w:bookmarkStart w:id="8" w:name="_Toc59172692"/>
      <w:r w:rsidRPr="00CE79D1">
        <w:rPr>
          <w:b/>
          <w:color w:val="000000"/>
          <w:sz w:val="28"/>
          <w:szCs w:val="28"/>
        </w:rPr>
        <w:t>2. Нормативно правовая база</w:t>
      </w:r>
      <w:bookmarkEnd w:id="3"/>
      <w:bookmarkEnd w:id="4"/>
      <w:bookmarkEnd w:id="5"/>
      <w:bookmarkEnd w:id="6"/>
      <w:bookmarkEnd w:id="7"/>
      <w:bookmarkEnd w:id="8"/>
    </w:p>
    <w:p w14:paraId="1529C025" w14:textId="77777777" w:rsidR="00CE79D1" w:rsidRPr="00CE79D1" w:rsidRDefault="00CE79D1" w:rsidP="00CE79D1">
      <w:pPr>
        <w:ind w:firstLine="708"/>
        <w:jc w:val="both"/>
        <w:rPr>
          <w:color w:val="000000"/>
          <w:sz w:val="28"/>
          <w:szCs w:val="28"/>
        </w:rPr>
      </w:pPr>
      <w:r w:rsidRPr="00CE79D1">
        <w:rPr>
          <w:color w:val="000000"/>
          <w:sz w:val="28"/>
          <w:szCs w:val="28"/>
        </w:rPr>
        <w:t>Гражданский кодекс Российской Федерации (далее – ГК РФ);</w:t>
      </w:r>
    </w:p>
    <w:p w14:paraId="7DBD0090" w14:textId="77777777" w:rsidR="00CE79D1" w:rsidRPr="00CE79D1" w:rsidRDefault="00CE79D1" w:rsidP="00CE79D1">
      <w:pPr>
        <w:ind w:firstLine="708"/>
        <w:jc w:val="both"/>
        <w:rPr>
          <w:color w:val="000000"/>
          <w:sz w:val="28"/>
          <w:szCs w:val="28"/>
        </w:rPr>
      </w:pPr>
      <w:r w:rsidRPr="00CE79D1">
        <w:rPr>
          <w:color w:val="000000"/>
          <w:sz w:val="28"/>
          <w:szCs w:val="28"/>
        </w:rPr>
        <w:t>Налоговый кодекс Российской Федерации (далее - НК РФ);</w:t>
      </w:r>
    </w:p>
    <w:p w14:paraId="56CB8C32" w14:textId="77777777" w:rsidR="00CE79D1" w:rsidRPr="00CE79D1" w:rsidRDefault="00CE79D1" w:rsidP="00CE79D1">
      <w:pPr>
        <w:ind w:firstLine="708"/>
        <w:jc w:val="both"/>
        <w:rPr>
          <w:color w:val="000000"/>
          <w:sz w:val="28"/>
          <w:szCs w:val="28"/>
        </w:rPr>
      </w:pPr>
      <w:r w:rsidRPr="00CE79D1">
        <w:rPr>
          <w:color w:val="000000"/>
          <w:sz w:val="28"/>
          <w:szCs w:val="28"/>
        </w:rPr>
        <w:t>Трудовой Кодекс Российской Федерации (далее - ТК РФ);</w:t>
      </w:r>
    </w:p>
    <w:p w14:paraId="59CE4BFB" w14:textId="77777777" w:rsidR="00CE79D1" w:rsidRPr="00CE79D1" w:rsidRDefault="00CE79D1" w:rsidP="00CE79D1">
      <w:pPr>
        <w:ind w:firstLine="708"/>
        <w:jc w:val="both"/>
        <w:rPr>
          <w:color w:val="000000"/>
          <w:sz w:val="28"/>
          <w:szCs w:val="28"/>
        </w:rPr>
      </w:pPr>
      <w:r w:rsidRPr="00CE79D1">
        <w:rPr>
          <w:color w:val="000000"/>
          <w:sz w:val="28"/>
          <w:szCs w:val="28"/>
        </w:rPr>
        <w:t>Федеральный Закон от 17.08.1995 № 147-ФЗ «О естественных монополиях»;</w:t>
      </w:r>
    </w:p>
    <w:p w14:paraId="5A45B2A6" w14:textId="77777777" w:rsidR="00CE79D1" w:rsidRPr="00CE79D1" w:rsidRDefault="00CE79D1" w:rsidP="00CE79D1">
      <w:pPr>
        <w:ind w:firstLine="708"/>
        <w:jc w:val="both"/>
        <w:rPr>
          <w:color w:val="000000"/>
          <w:sz w:val="28"/>
          <w:szCs w:val="28"/>
        </w:rPr>
      </w:pPr>
      <w:r w:rsidRPr="00CE79D1">
        <w:rPr>
          <w:color w:val="000000"/>
          <w:sz w:val="28"/>
          <w:szCs w:val="28"/>
        </w:rPr>
        <w:t>Федеральный закон от 27.07.2010 № 190-ФЗ «О теплоснабжении»;</w:t>
      </w:r>
    </w:p>
    <w:p w14:paraId="3EE37BAC" w14:textId="77777777" w:rsidR="00CE79D1" w:rsidRPr="00CE79D1" w:rsidRDefault="00CE79D1" w:rsidP="00CE79D1">
      <w:pPr>
        <w:ind w:firstLine="708"/>
        <w:jc w:val="both"/>
        <w:rPr>
          <w:color w:val="000000"/>
          <w:sz w:val="28"/>
          <w:szCs w:val="28"/>
        </w:rPr>
      </w:pPr>
      <w:r w:rsidRPr="00CE79D1">
        <w:rPr>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80C4881" w14:textId="77777777" w:rsidR="00CE79D1" w:rsidRPr="00CE79D1" w:rsidRDefault="00CE79D1" w:rsidP="00CE79D1">
      <w:pPr>
        <w:ind w:firstLine="708"/>
        <w:jc w:val="both"/>
        <w:rPr>
          <w:color w:val="000000"/>
          <w:sz w:val="28"/>
          <w:szCs w:val="28"/>
        </w:rPr>
      </w:pPr>
      <w:r w:rsidRPr="00CE79D1">
        <w:rPr>
          <w:color w:val="000000"/>
          <w:sz w:val="28"/>
          <w:szCs w:val="28"/>
        </w:rPr>
        <w:t>Постановление Правительства Российской Федерации от 22.10.2012 №1075 «О ценообразовании в сфере теплоснабжения» (далее Основы ценообразования);</w:t>
      </w:r>
    </w:p>
    <w:p w14:paraId="4A466098" w14:textId="77777777" w:rsidR="00CE79D1" w:rsidRPr="00CE79D1" w:rsidRDefault="00CE79D1" w:rsidP="00CE79D1">
      <w:pPr>
        <w:ind w:firstLine="708"/>
        <w:jc w:val="both"/>
        <w:rPr>
          <w:color w:val="000000"/>
          <w:sz w:val="28"/>
          <w:szCs w:val="28"/>
        </w:rPr>
      </w:pPr>
      <w:r w:rsidRPr="00CE79D1">
        <w:rPr>
          <w:color w:val="000000"/>
          <w:sz w:val="28"/>
          <w:szCs w:val="28"/>
        </w:rPr>
        <w:t xml:space="preserve">Приказ Минэнерго РФ от 30.12.2008 № 323 «Об организации </w:t>
      </w:r>
      <w:r w:rsidRPr="00CE79D1">
        <w:rPr>
          <w:color w:val="00000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CE79D1">
        <w:rPr>
          <w:color w:val="000000"/>
          <w:sz w:val="28"/>
          <w:szCs w:val="28"/>
        </w:rPr>
        <w:br/>
        <w:t>и тепловую энергию от тепловых электрических станций и котельных»;</w:t>
      </w:r>
    </w:p>
    <w:p w14:paraId="08F477FF" w14:textId="77777777" w:rsidR="00CE79D1" w:rsidRPr="00CE79D1" w:rsidRDefault="00CE79D1" w:rsidP="00CE79D1">
      <w:pPr>
        <w:ind w:firstLine="708"/>
        <w:jc w:val="both"/>
        <w:rPr>
          <w:color w:val="000000"/>
          <w:sz w:val="28"/>
          <w:szCs w:val="28"/>
        </w:rPr>
      </w:pPr>
      <w:r w:rsidRPr="00CE79D1">
        <w:rPr>
          <w:color w:val="000000"/>
          <w:sz w:val="28"/>
          <w:szCs w:val="28"/>
        </w:rPr>
        <w:t xml:space="preserve">Приказ Минэнерго РФ от 30.12.2008 № 325 «Об организации </w:t>
      </w:r>
      <w:r w:rsidRPr="00CE79D1">
        <w:rPr>
          <w:color w:val="00000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CE79D1">
        <w:rPr>
          <w:color w:val="000000"/>
          <w:sz w:val="28"/>
          <w:szCs w:val="28"/>
        </w:rPr>
        <w:br/>
      </w:r>
      <w:r w:rsidRPr="00CE79D1">
        <w:rPr>
          <w:color w:val="000000"/>
          <w:sz w:val="28"/>
          <w:szCs w:val="28"/>
        </w:rPr>
        <w:lastRenderedPageBreak/>
        <w:t xml:space="preserve">с «Инструкцией по организации в Минэнерго России работы по расчету </w:t>
      </w:r>
      <w:r w:rsidRPr="00CE79D1">
        <w:rPr>
          <w:color w:val="000000"/>
          <w:sz w:val="28"/>
          <w:szCs w:val="28"/>
        </w:rPr>
        <w:br/>
        <w:t>и обоснованию нормативов технологических потерь при передаче тепловой энергии»);</w:t>
      </w:r>
    </w:p>
    <w:p w14:paraId="25AC1DC5" w14:textId="77777777" w:rsidR="00CE79D1" w:rsidRPr="00CE79D1" w:rsidRDefault="00CE79D1" w:rsidP="00CE79D1">
      <w:pPr>
        <w:ind w:firstLine="708"/>
        <w:jc w:val="both"/>
        <w:rPr>
          <w:color w:val="000000"/>
          <w:sz w:val="28"/>
          <w:szCs w:val="28"/>
        </w:rPr>
      </w:pPr>
      <w:r w:rsidRPr="00CE79D1">
        <w:rPr>
          <w:color w:val="000000"/>
          <w:sz w:val="28"/>
          <w:szCs w:val="28"/>
        </w:rPr>
        <w:t>Приказ Федеральной службы по тарифам (ФСТ России)</w:t>
      </w:r>
      <w:r w:rsidRPr="00CE79D1">
        <w:rPr>
          <w:color w:val="00000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6FEE7E1" w14:textId="77777777" w:rsidR="00CE79D1" w:rsidRPr="00CE79D1" w:rsidRDefault="00CE79D1" w:rsidP="00CE79D1">
      <w:pPr>
        <w:ind w:firstLine="708"/>
        <w:jc w:val="both"/>
        <w:rPr>
          <w:color w:val="000000"/>
          <w:sz w:val="28"/>
          <w:szCs w:val="28"/>
        </w:rPr>
      </w:pPr>
      <w:r w:rsidRPr="00CE79D1">
        <w:rPr>
          <w:color w:val="000000"/>
          <w:sz w:val="28"/>
          <w:szCs w:val="28"/>
        </w:rPr>
        <w:t xml:space="preserve">Приказ Федеральной службы по тарифам (ФСТ России) от 07.06.2013 </w:t>
      </w:r>
      <w:r w:rsidRPr="00CE79D1">
        <w:rPr>
          <w:color w:val="00000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0C12905D" w14:textId="77777777" w:rsidR="00CE79D1" w:rsidRPr="00CE79D1" w:rsidRDefault="00CE79D1" w:rsidP="00CE79D1">
      <w:pPr>
        <w:ind w:firstLine="708"/>
        <w:jc w:val="both"/>
        <w:rPr>
          <w:color w:val="000000"/>
          <w:sz w:val="28"/>
          <w:szCs w:val="28"/>
        </w:rPr>
      </w:pPr>
      <w:r w:rsidRPr="00CE79D1">
        <w:rPr>
          <w:color w:val="000000"/>
          <w:sz w:val="28"/>
          <w:szCs w:val="28"/>
        </w:rPr>
        <w:t xml:space="preserve">Постановление Правительства РФ от 15.05.2010 № 340 «О порядке установления требований к программам в области энергосбережения </w:t>
      </w:r>
      <w:r w:rsidRPr="00CE79D1">
        <w:rPr>
          <w:color w:val="000000"/>
          <w:sz w:val="28"/>
          <w:szCs w:val="28"/>
        </w:rPr>
        <w:br/>
        <w:t>и повышения энергетической эффективности организаций, осуществляющих регулируемые виды деятельности»;</w:t>
      </w:r>
    </w:p>
    <w:p w14:paraId="3F38E94C" w14:textId="77777777" w:rsidR="00CE79D1" w:rsidRPr="00CE79D1" w:rsidRDefault="00CE79D1" w:rsidP="00CE79D1">
      <w:pPr>
        <w:ind w:firstLine="708"/>
        <w:jc w:val="both"/>
        <w:rPr>
          <w:color w:val="000000"/>
          <w:sz w:val="28"/>
          <w:szCs w:val="28"/>
        </w:rPr>
      </w:pPr>
      <w:r w:rsidRPr="00CE79D1">
        <w:rPr>
          <w:color w:val="000000"/>
          <w:sz w:val="28"/>
          <w:szCs w:val="28"/>
        </w:rPr>
        <w:t xml:space="preserve">Постановление Правительства РФ от 16.05.2014 № 452 </w:t>
      </w:r>
      <w:r w:rsidRPr="00CE79D1">
        <w:rPr>
          <w:color w:val="000000"/>
          <w:sz w:val="28"/>
          <w:szCs w:val="28"/>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05.2010 № 340»;</w:t>
      </w:r>
    </w:p>
    <w:p w14:paraId="055AD437" w14:textId="77777777" w:rsidR="00CE79D1" w:rsidRPr="00CE79D1" w:rsidRDefault="00CE79D1" w:rsidP="00CE79D1">
      <w:pPr>
        <w:autoSpaceDE w:val="0"/>
        <w:autoSpaceDN w:val="0"/>
        <w:adjustRightInd w:val="0"/>
        <w:ind w:firstLine="709"/>
        <w:jc w:val="both"/>
        <w:rPr>
          <w:color w:val="000000"/>
          <w:sz w:val="28"/>
          <w:szCs w:val="28"/>
        </w:rPr>
      </w:pPr>
      <w:bookmarkStart w:id="9" w:name="_Hlk81925153"/>
      <w:r w:rsidRPr="00CE79D1">
        <w:rPr>
          <w:color w:val="00000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bookmarkEnd w:id="9"/>
    <w:p w14:paraId="088C0006" w14:textId="77777777" w:rsidR="00CE79D1" w:rsidRPr="00CE79D1" w:rsidRDefault="00CE79D1" w:rsidP="00CE79D1">
      <w:pPr>
        <w:ind w:firstLine="708"/>
        <w:jc w:val="both"/>
        <w:rPr>
          <w:color w:val="000000"/>
          <w:sz w:val="28"/>
          <w:szCs w:val="28"/>
        </w:rPr>
      </w:pPr>
      <w:r w:rsidRPr="00CE79D1">
        <w:rPr>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DE9A8F0" w14:textId="77777777" w:rsidR="00CE79D1" w:rsidRPr="00CE79D1" w:rsidRDefault="00CE79D1" w:rsidP="00CE79D1">
      <w:pPr>
        <w:ind w:firstLine="708"/>
        <w:jc w:val="both"/>
        <w:rPr>
          <w:color w:val="000000"/>
          <w:sz w:val="28"/>
          <w:szCs w:val="28"/>
        </w:rPr>
      </w:pPr>
      <w:r w:rsidRPr="00CE79D1">
        <w:rPr>
          <w:color w:val="000000"/>
          <w:sz w:val="28"/>
          <w:szCs w:val="28"/>
        </w:rPr>
        <w:t xml:space="preserve">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w:t>
      </w:r>
      <w:r w:rsidRPr="00CE79D1">
        <w:rPr>
          <w:color w:val="000000"/>
          <w:sz w:val="28"/>
          <w:szCs w:val="28"/>
        </w:rPr>
        <w:br/>
        <w:t>в сфере электроэнергетики»;</w:t>
      </w:r>
    </w:p>
    <w:p w14:paraId="0802F953" w14:textId="77777777" w:rsidR="00CE79D1" w:rsidRPr="00CE79D1" w:rsidRDefault="00CE79D1" w:rsidP="00CE79D1">
      <w:pPr>
        <w:ind w:firstLine="708"/>
        <w:jc w:val="both"/>
        <w:rPr>
          <w:color w:val="000000"/>
          <w:sz w:val="28"/>
          <w:szCs w:val="28"/>
        </w:rPr>
      </w:pPr>
      <w:r w:rsidRPr="00CE79D1">
        <w:rPr>
          <w:color w:val="000000"/>
          <w:sz w:val="28"/>
          <w:szCs w:val="28"/>
        </w:rPr>
        <w:t>Федеральный закон от 06.04.2011 № 63-ФЗ «Об электронной подписи»;</w:t>
      </w:r>
    </w:p>
    <w:p w14:paraId="75239B9F" w14:textId="77777777" w:rsidR="00CE79D1" w:rsidRPr="00CE79D1" w:rsidRDefault="00CE79D1" w:rsidP="00CE79D1">
      <w:pPr>
        <w:tabs>
          <w:tab w:val="left" w:pos="0"/>
        </w:tabs>
        <w:ind w:firstLine="709"/>
        <w:jc w:val="both"/>
        <w:rPr>
          <w:color w:val="000000"/>
          <w:sz w:val="28"/>
          <w:szCs w:val="28"/>
        </w:rPr>
      </w:pPr>
      <w:r w:rsidRPr="00CE79D1">
        <w:rPr>
          <w:color w:val="000000"/>
          <w:sz w:val="28"/>
          <w:szCs w:val="28"/>
        </w:rPr>
        <w:t>Федеральный закон от 18.07.2011 № 223-ФЗ «О закупках товаров, работ, услуг отдельными видами юридических лиц»;</w:t>
      </w:r>
    </w:p>
    <w:p w14:paraId="721624FC" w14:textId="77777777" w:rsidR="00CE79D1" w:rsidRPr="00CE79D1" w:rsidRDefault="00CE79D1" w:rsidP="00CE79D1">
      <w:pPr>
        <w:ind w:firstLine="709"/>
        <w:jc w:val="both"/>
        <w:rPr>
          <w:color w:val="000000"/>
          <w:sz w:val="28"/>
          <w:szCs w:val="28"/>
        </w:rPr>
      </w:pPr>
      <w:r w:rsidRPr="00CE79D1">
        <w:rPr>
          <w:color w:val="000000"/>
          <w:sz w:val="28"/>
          <w:szCs w:val="28"/>
        </w:rPr>
        <w:t>Приказ Минстроя России от 29.07.2022 № 623/</w:t>
      </w:r>
      <w:proofErr w:type="spellStart"/>
      <w:r w:rsidRPr="00CE79D1">
        <w:rPr>
          <w:color w:val="000000"/>
          <w:sz w:val="28"/>
          <w:szCs w:val="28"/>
        </w:rPr>
        <w:t>пр</w:t>
      </w:r>
      <w:proofErr w:type="spellEnd"/>
      <w:r w:rsidRPr="00CE79D1">
        <w:rPr>
          <w:color w:val="00000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5695CC0F" w14:textId="77777777" w:rsidR="00CE79D1" w:rsidRPr="00CE79D1" w:rsidRDefault="00CE79D1" w:rsidP="00CE79D1">
      <w:pPr>
        <w:ind w:firstLine="708"/>
        <w:jc w:val="both"/>
        <w:rPr>
          <w:color w:val="000000"/>
          <w:sz w:val="28"/>
          <w:szCs w:val="28"/>
        </w:rPr>
      </w:pPr>
      <w:r w:rsidRPr="00CE79D1">
        <w:rPr>
          <w:color w:val="000000"/>
          <w:sz w:val="28"/>
          <w:szCs w:val="28"/>
        </w:rPr>
        <w:t xml:space="preserve">Прочие законы и подзаконные акты, методические разработки </w:t>
      </w:r>
      <w:r w:rsidRPr="00CE79D1">
        <w:rPr>
          <w:color w:val="000000"/>
          <w:sz w:val="28"/>
          <w:szCs w:val="28"/>
        </w:rPr>
        <w:br/>
        <w:t xml:space="preserve">и подходы, действующие в отношении сферы и предмета государственного </w:t>
      </w:r>
      <w:r w:rsidRPr="00CE79D1">
        <w:rPr>
          <w:color w:val="000000"/>
          <w:sz w:val="28"/>
          <w:szCs w:val="28"/>
        </w:rPr>
        <w:lastRenderedPageBreak/>
        <w:t>регулирования тарифов на продукцию (услуги) в теплоэнергетической отрасли.</w:t>
      </w:r>
    </w:p>
    <w:p w14:paraId="4BC246AC" w14:textId="77777777" w:rsidR="00CE79D1" w:rsidRPr="00CE79D1" w:rsidRDefault="00CE79D1" w:rsidP="00CE79D1">
      <w:pPr>
        <w:ind w:firstLine="708"/>
        <w:jc w:val="both"/>
        <w:rPr>
          <w:color w:val="000000"/>
          <w:sz w:val="28"/>
          <w:szCs w:val="28"/>
        </w:rPr>
      </w:pPr>
      <w:r w:rsidRPr="00CE79D1">
        <w:rPr>
          <w:color w:val="000000"/>
          <w:sz w:val="28"/>
          <w:szCs w:val="28"/>
        </w:rPr>
        <w:t xml:space="preserve">Вся нормативно – методическая основа используется в редакции, действующей на момент проведения экспертизы. </w:t>
      </w:r>
    </w:p>
    <w:p w14:paraId="771E0B8C" w14:textId="77777777" w:rsidR="00CE79D1" w:rsidRPr="00CE79D1" w:rsidRDefault="00CE79D1" w:rsidP="00CE79D1">
      <w:pPr>
        <w:ind w:firstLine="709"/>
        <w:jc w:val="both"/>
        <w:rPr>
          <w:color w:val="000000"/>
          <w:sz w:val="28"/>
          <w:szCs w:val="28"/>
        </w:rPr>
      </w:pPr>
      <w:bookmarkStart w:id="10" w:name="_Hlk147828057"/>
      <w:r w:rsidRPr="00CE79D1">
        <w:rPr>
          <w:color w:val="000000"/>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w:t>
      </w:r>
      <w:r w:rsidRPr="00CE79D1">
        <w:rPr>
          <w:color w:val="000000"/>
          <w:sz w:val="28"/>
          <w:szCs w:val="28"/>
        </w:rPr>
        <w:br/>
        <w:t xml:space="preserve">на заседании Правительства РФ 22.09.2023 года, опубликованным 22.09.2023 </w:t>
      </w:r>
      <w:r w:rsidRPr="00CE79D1">
        <w:rPr>
          <w:color w:val="000000"/>
          <w:sz w:val="28"/>
          <w:szCs w:val="28"/>
        </w:rPr>
        <w:br/>
        <w:t xml:space="preserve">на официальном сайте Минэкономразвития РФ «Прогноз социально-экономического развития Российской Федерации на 2024 год и на плановый период 2025 и 2026 годов», в соответствии с которыми, индекс потребительских цен (далее ИПЦ) на 2024 год составил 107,2 %. </w:t>
      </w:r>
    </w:p>
    <w:p w14:paraId="56ADFC9C" w14:textId="77777777" w:rsidR="00CE79D1" w:rsidRPr="00CE79D1" w:rsidRDefault="00CE79D1" w:rsidP="00CE79D1">
      <w:pPr>
        <w:keepNext/>
        <w:spacing w:before="240"/>
        <w:jc w:val="both"/>
        <w:outlineLvl w:val="2"/>
        <w:rPr>
          <w:b/>
          <w:color w:val="000000"/>
          <w:sz w:val="28"/>
          <w:szCs w:val="28"/>
        </w:rPr>
      </w:pPr>
      <w:bookmarkStart w:id="11" w:name="_Toc54610788"/>
      <w:bookmarkEnd w:id="10"/>
      <w:r w:rsidRPr="00CE79D1">
        <w:rPr>
          <w:b/>
          <w:color w:val="000000"/>
          <w:sz w:val="28"/>
          <w:szCs w:val="28"/>
        </w:rPr>
        <w:t>3. Анализ соответствия расчетов тарифов и формы представления предложений нормативно-методическим документам по вопросам регулирования тарифов</w:t>
      </w:r>
      <w:bookmarkEnd w:id="11"/>
    </w:p>
    <w:p w14:paraId="6BC0C529" w14:textId="77777777" w:rsidR="00CE79D1" w:rsidRPr="00CE79D1" w:rsidRDefault="00CE79D1" w:rsidP="00CE79D1">
      <w:pPr>
        <w:ind w:firstLine="708"/>
        <w:jc w:val="both"/>
        <w:rPr>
          <w:color w:val="000000"/>
          <w:sz w:val="28"/>
          <w:szCs w:val="28"/>
        </w:rPr>
      </w:pPr>
      <w:r w:rsidRPr="00CE79D1">
        <w:rPr>
          <w:color w:val="000000"/>
          <w:sz w:val="28"/>
          <w:szCs w:val="28"/>
        </w:rPr>
        <w:t>Материалы ООО «</w:t>
      </w:r>
      <w:proofErr w:type="spellStart"/>
      <w:r w:rsidRPr="00CE79D1">
        <w:rPr>
          <w:color w:val="000000"/>
          <w:sz w:val="28"/>
          <w:szCs w:val="28"/>
        </w:rPr>
        <w:t>ЭнергоКомпания</w:t>
      </w:r>
      <w:proofErr w:type="spellEnd"/>
      <w:r w:rsidRPr="00CE79D1">
        <w:rPr>
          <w:color w:val="000000"/>
          <w:sz w:val="28"/>
          <w:szCs w:val="28"/>
        </w:rPr>
        <w:t>» (котельная ПСХ 2) по расчету тарифов на 2024 год, с целью корректировки значений долгосрочного периода регулирования 2019-2028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утвержденных приказом ФСТ России от 13.06.2013 № 760-э.</w:t>
      </w:r>
    </w:p>
    <w:p w14:paraId="5D58A397" w14:textId="77777777" w:rsidR="00CE79D1" w:rsidRPr="00CE79D1" w:rsidRDefault="00CE79D1" w:rsidP="00CE79D1">
      <w:pPr>
        <w:spacing w:after="240"/>
        <w:ind w:right="-1" w:firstLine="720"/>
        <w:jc w:val="both"/>
        <w:rPr>
          <w:color w:val="000000"/>
          <w:sz w:val="28"/>
          <w:szCs w:val="28"/>
        </w:rPr>
      </w:pPr>
      <w:r w:rsidRPr="00CE79D1">
        <w:rPr>
          <w:color w:val="000000"/>
          <w:sz w:val="28"/>
          <w:szCs w:val="28"/>
        </w:rPr>
        <w:t>Предложение об установлении цен (тарифов) представлено в орган регулирования в электронной форме, в формате шаблона DOCS.FORM.6.42, посредством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заверенного электронной подписью заявителя.</w:t>
      </w:r>
    </w:p>
    <w:p w14:paraId="2C88AEB3" w14:textId="77777777" w:rsidR="00CE79D1" w:rsidRPr="00CE79D1" w:rsidRDefault="00CE79D1" w:rsidP="00CE79D1">
      <w:pPr>
        <w:keepNext/>
        <w:jc w:val="both"/>
        <w:outlineLvl w:val="2"/>
        <w:rPr>
          <w:b/>
          <w:color w:val="000000"/>
          <w:sz w:val="28"/>
          <w:szCs w:val="28"/>
        </w:rPr>
      </w:pPr>
      <w:bookmarkStart w:id="12" w:name="_Toc21094910"/>
      <w:bookmarkStart w:id="13" w:name="_Toc24891724"/>
      <w:bookmarkStart w:id="14" w:name="_Toc54610789"/>
      <w:r w:rsidRPr="00CE79D1">
        <w:rPr>
          <w:b/>
          <w:color w:val="000000"/>
          <w:sz w:val="28"/>
          <w:szCs w:val="28"/>
        </w:rPr>
        <w:t>4. Оценка достоверности данных, приведенных в предложениях</w:t>
      </w:r>
      <w:r w:rsidRPr="00CE79D1">
        <w:rPr>
          <w:b/>
          <w:color w:val="000000"/>
          <w:sz w:val="28"/>
          <w:szCs w:val="28"/>
        </w:rPr>
        <w:br/>
        <w:t xml:space="preserve"> об установлении тарифов и (или) их предельных уровней</w:t>
      </w:r>
      <w:bookmarkEnd w:id="12"/>
      <w:bookmarkEnd w:id="13"/>
      <w:bookmarkEnd w:id="14"/>
    </w:p>
    <w:p w14:paraId="12A2D083" w14:textId="77777777" w:rsidR="00CE79D1" w:rsidRPr="00CE79D1" w:rsidRDefault="00CE79D1" w:rsidP="00CE79D1">
      <w:pPr>
        <w:ind w:right="-1" w:firstLine="708"/>
        <w:jc w:val="both"/>
        <w:rPr>
          <w:color w:val="000000"/>
          <w:sz w:val="28"/>
          <w:szCs w:val="28"/>
        </w:rPr>
      </w:pPr>
      <w:bookmarkStart w:id="15" w:name="_Toc24891725"/>
      <w:r w:rsidRPr="00CE79D1">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CE79D1">
        <w:rPr>
          <w:color w:val="00000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B25F002" w14:textId="77777777" w:rsidR="00CE79D1" w:rsidRPr="00CE79D1" w:rsidRDefault="00CE79D1" w:rsidP="00CE79D1">
      <w:pPr>
        <w:ind w:right="-1" w:firstLine="708"/>
        <w:jc w:val="both"/>
        <w:rPr>
          <w:color w:val="000000"/>
          <w:szCs w:val="20"/>
        </w:rPr>
      </w:pPr>
      <w:r w:rsidRPr="00CE79D1">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w:t>
      </w:r>
    </w:p>
    <w:p w14:paraId="49753BF7" w14:textId="77777777" w:rsidR="00CE79D1" w:rsidRPr="00CE79D1" w:rsidRDefault="00CE79D1" w:rsidP="00CE79D1">
      <w:pPr>
        <w:keepNext/>
        <w:spacing w:before="240"/>
        <w:ind w:right="-1"/>
        <w:outlineLvl w:val="2"/>
        <w:rPr>
          <w:b/>
          <w:snapToGrid w:val="0"/>
          <w:color w:val="000000"/>
          <w:sz w:val="28"/>
          <w:szCs w:val="28"/>
          <w:lang w:eastAsia="en-US"/>
        </w:rPr>
      </w:pPr>
      <w:bookmarkStart w:id="16" w:name="_Toc54610825"/>
      <w:bookmarkStart w:id="17" w:name="_Toc54610820"/>
      <w:bookmarkEnd w:id="15"/>
      <w:r w:rsidRPr="00CE79D1">
        <w:rPr>
          <w:b/>
          <w:snapToGrid w:val="0"/>
          <w:color w:val="000000"/>
          <w:sz w:val="28"/>
          <w:szCs w:val="28"/>
          <w:lang w:eastAsia="en-US"/>
        </w:rPr>
        <w:lastRenderedPageBreak/>
        <w:t>5. Предельные уровни цены на тепловую энергию (мощность)</w:t>
      </w:r>
    </w:p>
    <w:p w14:paraId="318A5842" w14:textId="77777777" w:rsidR="00CE79D1" w:rsidRPr="00CE79D1" w:rsidRDefault="00CE79D1" w:rsidP="00CE79D1">
      <w:pPr>
        <w:ind w:right="-1" w:firstLine="709"/>
        <w:jc w:val="both"/>
        <w:rPr>
          <w:color w:val="000000"/>
          <w:sz w:val="28"/>
          <w:szCs w:val="28"/>
        </w:rPr>
      </w:pPr>
      <w:r w:rsidRPr="00CE79D1">
        <w:rPr>
          <w:color w:val="000000"/>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2368BA8A" w14:textId="77777777" w:rsidR="00CE79D1" w:rsidRPr="00CE79D1" w:rsidRDefault="00CE79D1" w:rsidP="00CE79D1">
      <w:pPr>
        <w:ind w:right="-1" w:firstLine="709"/>
        <w:jc w:val="both"/>
        <w:rPr>
          <w:color w:val="000000"/>
          <w:sz w:val="28"/>
          <w:szCs w:val="28"/>
        </w:rPr>
      </w:pPr>
      <w:r w:rsidRPr="00CE79D1">
        <w:rPr>
          <w:color w:val="000000"/>
          <w:sz w:val="28"/>
          <w:szCs w:val="28"/>
        </w:rPr>
        <w:t xml:space="preserve">В соответствии с пунктом 1 статьи 23.6 Федерального закона </w:t>
      </w:r>
      <w:r w:rsidRPr="00CE79D1">
        <w:rPr>
          <w:color w:val="00000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CE79D1">
        <w:rPr>
          <w:color w:val="00000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03C8FC74" w14:textId="77777777" w:rsidR="00CE79D1" w:rsidRPr="00CE79D1" w:rsidRDefault="00CE79D1" w:rsidP="00CE79D1">
      <w:pPr>
        <w:tabs>
          <w:tab w:val="num" w:pos="0"/>
          <w:tab w:val="left" w:pos="426"/>
        </w:tabs>
        <w:ind w:right="-1" w:firstLine="709"/>
        <w:jc w:val="both"/>
        <w:rPr>
          <w:color w:val="000000"/>
          <w:sz w:val="28"/>
          <w:szCs w:val="28"/>
        </w:rPr>
      </w:pPr>
      <w:r w:rsidRPr="00CE79D1">
        <w:rPr>
          <w:color w:val="000000"/>
          <w:sz w:val="28"/>
          <w:szCs w:val="28"/>
        </w:rPr>
        <w:t xml:space="preserve">В соответствии с пунктом 2 статьи 23.6 Федерального закона </w:t>
      </w:r>
      <w:r w:rsidRPr="00CE79D1">
        <w:rPr>
          <w:color w:val="000000"/>
          <w:sz w:val="28"/>
          <w:szCs w:val="28"/>
        </w:rPr>
        <w:br/>
        <w:t>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5089AA15" w14:textId="77777777" w:rsidR="00CE79D1" w:rsidRPr="00CE79D1" w:rsidRDefault="00CE79D1" w:rsidP="00CE79D1">
      <w:pPr>
        <w:tabs>
          <w:tab w:val="num" w:pos="0"/>
          <w:tab w:val="left" w:pos="426"/>
        </w:tabs>
        <w:ind w:right="-1" w:firstLine="709"/>
        <w:jc w:val="both"/>
        <w:rPr>
          <w:color w:val="000000"/>
          <w:sz w:val="28"/>
          <w:szCs w:val="28"/>
        </w:rPr>
      </w:pPr>
      <w:r w:rsidRPr="00CE79D1">
        <w:rPr>
          <w:color w:val="000000"/>
          <w:sz w:val="28"/>
          <w:szCs w:val="28"/>
        </w:rPr>
        <w:t xml:space="preserve">Предельный тариф на тепловую энергию на 2024 год утвержден с учетом Распоряжения Губернатора Кемеровской области – Кузбасса </w:t>
      </w:r>
      <w:r w:rsidRPr="00CE79D1">
        <w:rPr>
          <w:color w:val="000000"/>
          <w:sz w:val="28"/>
          <w:szCs w:val="28"/>
        </w:rPr>
        <w:br/>
        <w:t xml:space="preserve">«Об утверждении графика поэтапного равномерного доведения предельного уровня цены на тепловую энергию (мощность) до уровня, определяемого </w:t>
      </w:r>
      <w:r w:rsidRPr="00CE79D1">
        <w:rPr>
          <w:color w:val="000000"/>
          <w:sz w:val="28"/>
          <w:szCs w:val="28"/>
        </w:rPr>
        <w:br/>
        <w:t xml:space="preserve">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w:t>
      </w:r>
    </w:p>
    <w:p w14:paraId="4C4ECD75" w14:textId="77777777" w:rsidR="00CE79D1" w:rsidRPr="00CE79D1" w:rsidRDefault="00CE79D1" w:rsidP="00CE79D1">
      <w:pPr>
        <w:tabs>
          <w:tab w:val="num" w:pos="0"/>
          <w:tab w:val="left" w:pos="426"/>
        </w:tabs>
        <w:ind w:right="-1" w:firstLine="709"/>
        <w:jc w:val="both"/>
        <w:rPr>
          <w:color w:val="000000"/>
          <w:sz w:val="28"/>
          <w:szCs w:val="28"/>
        </w:rPr>
      </w:pPr>
      <w:r w:rsidRPr="00CE79D1">
        <w:rPr>
          <w:color w:val="000000"/>
          <w:sz w:val="28"/>
          <w:szCs w:val="28"/>
        </w:rPr>
        <w:t>Предельные уровни цен на тепловую энергию (мощность) в ценовой зоне теплоснабжения Беловский городской округ Кемеровской области – Кузбасса с 01.01.2024 по 31.12.2024 установлены для ООО «</w:t>
      </w:r>
      <w:proofErr w:type="spellStart"/>
      <w:r w:rsidRPr="00CE79D1">
        <w:rPr>
          <w:color w:val="000000"/>
          <w:sz w:val="28"/>
          <w:szCs w:val="28"/>
        </w:rPr>
        <w:t>ЭнергоКомпания</w:t>
      </w:r>
      <w:proofErr w:type="spellEnd"/>
      <w:r w:rsidRPr="00CE79D1">
        <w:rPr>
          <w:color w:val="000000"/>
          <w:sz w:val="28"/>
          <w:szCs w:val="28"/>
        </w:rPr>
        <w:t>» постановлением РЭК Кузбасса от 14.11.2023 № 275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2024 год» и представлены в таблице 1.</w:t>
      </w:r>
    </w:p>
    <w:p w14:paraId="062CD594" w14:textId="77777777" w:rsidR="00CE79D1" w:rsidRPr="00CE79D1" w:rsidRDefault="00CE79D1" w:rsidP="00CE79D1">
      <w:pPr>
        <w:tabs>
          <w:tab w:val="num" w:pos="0"/>
          <w:tab w:val="left" w:pos="426"/>
        </w:tabs>
        <w:ind w:right="-1" w:firstLine="709"/>
        <w:jc w:val="right"/>
        <w:rPr>
          <w:color w:val="000000"/>
          <w:sz w:val="28"/>
          <w:szCs w:val="28"/>
        </w:rPr>
      </w:pPr>
      <w:r w:rsidRPr="00CE79D1">
        <w:rPr>
          <w:color w:val="000000"/>
          <w:sz w:val="28"/>
          <w:szCs w:val="28"/>
        </w:rPr>
        <w:br w:type="page"/>
      </w:r>
    </w:p>
    <w:p w14:paraId="010A3A9A" w14:textId="77777777" w:rsidR="00CE79D1" w:rsidRPr="00CE79D1" w:rsidRDefault="00CE79D1" w:rsidP="00CE79D1">
      <w:pPr>
        <w:tabs>
          <w:tab w:val="num" w:pos="0"/>
          <w:tab w:val="left" w:pos="426"/>
        </w:tabs>
        <w:ind w:right="-1" w:firstLine="709"/>
        <w:jc w:val="right"/>
        <w:rPr>
          <w:color w:val="000000"/>
          <w:sz w:val="28"/>
          <w:szCs w:val="28"/>
        </w:rPr>
      </w:pPr>
      <w:r w:rsidRPr="00CE79D1">
        <w:rPr>
          <w:color w:val="000000"/>
          <w:sz w:val="28"/>
          <w:szCs w:val="28"/>
        </w:rPr>
        <w:lastRenderedPageBreak/>
        <w:t>Таблица 1</w:t>
      </w:r>
    </w:p>
    <w:tbl>
      <w:tblPr>
        <w:tblW w:w="9356" w:type="dxa"/>
        <w:jc w:val="center"/>
        <w:tblLayout w:type="fixed"/>
        <w:tblLook w:val="04A0" w:firstRow="1" w:lastRow="0" w:firstColumn="1" w:lastColumn="0" w:noHBand="0" w:noVBand="1"/>
      </w:tblPr>
      <w:tblGrid>
        <w:gridCol w:w="3397"/>
        <w:gridCol w:w="2410"/>
        <w:gridCol w:w="1701"/>
        <w:gridCol w:w="1848"/>
      </w:tblGrid>
      <w:tr w:rsidR="00CE79D1" w:rsidRPr="00CE79D1" w14:paraId="2EBEAAF0" w14:textId="77777777" w:rsidTr="00E8485B">
        <w:trPr>
          <w:trHeight w:val="20"/>
          <w:jc w:val="center"/>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6E364" w14:textId="77777777" w:rsidR="00CE79D1" w:rsidRPr="00CE79D1" w:rsidRDefault="00CE79D1" w:rsidP="00CE79D1">
            <w:pPr>
              <w:jc w:val="center"/>
              <w:rPr>
                <w:color w:val="000000"/>
                <w:sz w:val="22"/>
                <w:szCs w:val="22"/>
              </w:rPr>
            </w:pPr>
            <w:r w:rsidRPr="00CE79D1">
              <w:rPr>
                <w:color w:val="000000"/>
                <w:sz w:val="22"/>
                <w:szCs w:val="22"/>
              </w:rPr>
              <w:t>Наименование единой</w:t>
            </w:r>
            <w:r w:rsidRPr="00CE79D1">
              <w:rPr>
                <w:color w:val="000000"/>
                <w:sz w:val="22"/>
                <w:szCs w:val="22"/>
              </w:rPr>
              <w:br/>
              <w:t>теплоснабжающей организации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E24B4" w14:textId="77777777" w:rsidR="00CE79D1" w:rsidRPr="00CE79D1" w:rsidRDefault="00CE79D1" w:rsidP="00CE79D1">
            <w:pPr>
              <w:jc w:val="center"/>
              <w:rPr>
                <w:color w:val="000000"/>
                <w:sz w:val="22"/>
                <w:szCs w:val="22"/>
              </w:rPr>
            </w:pPr>
            <w:r w:rsidRPr="00CE79D1">
              <w:rPr>
                <w:color w:val="000000"/>
                <w:sz w:val="22"/>
                <w:szCs w:val="22"/>
              </w:rPr>
              <w:t>Источники тепловой энергии</w:t>
            </w:r>
          </w:p>
        </w:tc>
        <w:tc>
          <w:tcPr>
            <w:tcW w:w="3549" w:type="dxa"/>
            <w:gridSpan w:val="2"/>
            <w:tcBorders>
              <w:top w:val="single" w:sz="4" w:space="0" w:color="auto"/>
              <w:left w:val="nil"/>
              <w:bottom w:val="single" w:sz="4" w:space="0" w:color="auto"/>
              <w:right w:val="single" w:sz="4" w:space="0" w:color="auto"/>
            </w:tcBorders>
            <w:shd w:val="clear" w:color="auto" w:fill="auto"/>
            <w:vAlign w:val="center"/>
            <w:hideMark/>
          </w:tcPr>
          <w:p w14:paraId="0FD30DA2" w14:textId="77777777" w:rsidR="00CE79D1" w:rsidRPr="00CE79D1" w:rsidRDefault="00CE79D1" w:rsidP="00CE79D1">
            <w:pPr>
              <w:jc w:val="center"/>
              <w:rPr>
                <w:color w:val="000000"/>
                <w:sz w:val="22"/>
                <w:szCs w:val="22"/>
              </w:rPr>
            </w:pPr>
            <w:r w:rsidRPr="00CE79D1">
              <w:rPr>
                <w:color w:val="000000"/>
                <w:sz w:val="22"/>
                <w:szCs w:val="22"/>
              </w:rPr>
              <w:t>Предельные уровни цен на тепловую энергию (мощность), руб./Гкал (без НДС)</w:t>
            </w:r>
          </w:p>
        </w:tc>
      </w:tr>
      <w:tr w:rsidR="00CE79D1" w:rsidRPr="00CE79D1" w14:paraId="39F46440" w14:textId="77777777" w:rsidTr="00E8485B">
        <w:trPr>
          <w:trHeight w:val="20"/>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63B07DAC" w14:textId="77777777" w:rsidR="00CE79D1" w:rsidRPr="00CE79D1" w:rsidRDefault="00CE79D1" w:rsidP="00CE79D1">
            <w:pPr>
              <w:jc w:val="center"/>
              <w:rPr>
                <w:color w:val="00000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4D20A14" w14:textId="77777777" w:rsidR="00CE79D1" w:rsidRPr="00CE79D1" w:rsidRDefault="00CE79D1" w:rsidP="00CE79D1">
            <w:pPr>
              <w:jc w:val="center"/>
              <w:rPr>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D94589" w14:textId="77777777" w:rsidR="00CE79D1" w:rsidRPr="00CE79D1" w:rsidRDefault="00CE79D1" w:rsidP="00CE79D1">
            <w:pPr>
              <w:jc w:val="center"/>
              <w:rPr>
                <w:color w:val="000000"/>
                <w:sz w:val="22"/>
                <w:szCs w:val="22"/>
              </w:rPr>
            </w:pPr>
            <w:r w:rsidRPr="00CE79D1">
              <w:rPr>
                <w:color w:val="000000"/>
                <w:sz w:val="22"/>
                <w:szCs w:val="22"/>
              </w:rPr>
              <w:t xml:space="preserve">с 01.01.2024 </w:t>
            </w:r>
            <w:r w:rsidRPr="00CE79D1">
              <w:rPr>
                <w:color w:val="000000"/>
                <w:sz w:val="22"/>
                <w:szCs w:val="22"/>
              </w:rPr>
              <w:br/>
              <w:t>по 30.06.2024</w:t>
            </w:r>
          </w:p>
        </w:tc>
        <w:tc>
          <w:tcPr>
            <w:tcW w:w="1848" w:type="dxa"/>
            <w:tcBorders>
              <w:top w:val="single" w:sz="4" w:space="0" w:color="auto"/>
              <w:left w:val="nil"/>
              <w:bottom w:val="single" w:sz="4" w:space="0" w:color="auto"/>
              <w:right w:val="single" w:sz="4" w:space="0" w:color="auto"/>
            </w:tcBorders>
            <w:shd w:val="clear" w:color="auto" w:fill="auto"/>
            <w:vAlign w:val="center"/>
          </w:tcPr>
          <w:p w14:paraId="124D48F4" w14:textId="77777777" w:rsidR="00CE79D1" w:rsidRPr="00CE79D1" w:rsidRDefault="00CE79D1" w:rsidP="00CE79D1">
            <w:pPr>
              <w:jc w:val="center"/>
              <w:rPr>
                <w:color w:val="000000"/>
                <w:sz w:val="22"/>
                <w:szCs w:val="22"/>
              </w:rPr>
            </w:pPr>
            <w:r w:rsidRPr="00CE79D1">
              <w:rPr>
                <w:color w:val="000000"/>
                <w:sz w:val="22"/>
                <w:szCs w:val="22"/>
              </w:rPr>
              <w:t xml:space="preserve">с 01.07.2024 </w:t>
            </w:r>
            <w:r w:rsidRPr="00CE79D1">
              <w:rPr>
                <w:color w:val="000000"/>
                <w:sz w:val="22"/>
                <w:szCs w:val="22"/>
              </w:rPr>
              <w:br/>
              <w:t>по 31.12.2024</w:t>
            </w:r>
          </w:p>
        </w:tc>
      </w:tr>
      <w:tr w:rsidR="00CE79D1" w:rsidRPr="00CE79D1" w14:paraId="6C7CA399" w14:textId="77777777" w:rsidTr="00E8485B">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6BA26" w14:textId="77777777" w:rsidR="00CE79D1" w:rsidRPr="00CE79D1" w:rsidRDefault="00CE79D1" w:rsidP="00CE79D1">
            <w:pPr>
              <w:jc w:val="center"/>
              <w:rPr>
                <w:rFonts w:eastAsia="Calibri"/>
                <w:color w:val="000000"/>
                <w:sz w:val="22"/>
                <w:szCs w:val="22"/>
                <w:lang w:eastAsia="en-US"/>
              </w:rPr>
            </w:pPr>
            <w:r w:rsidRPr="00CE79D1">
              <w:rPr>
                <w:rFonts w:eastAsia="Calibri"/>
                <w:color w:val="000000"/>
                <w:sz w:val="22"/>
                <w:szCs w:val="22"/>
                <w:lang w:eastAsia="en-US"/>
              </w:rPr>
              <w:t>ООО «</w:t>
            </w:r>
            <w:proofErr w:type="spellStart"/>
            <w:r w:rsidRPr="00CE79D1">
              <w:rPr>
                <w:rFonts w:eastAsia="Calibri"/>
                <w:color w:val="000000"/>
                <w:sz w:val="22"/>
                <w:szCs w:val="22"/>
                <w:lang w:eastAsia="en-US"/>
              </w:rPr>
              <w:t>ЭнергоКомпания</w:t>
            </w:r>
            <w:proofErr w:type="spellEnd"/>
            <w:r w:rsidRPr="00CE79D1">
              <w:rPr>
                <w:rFonts w:eastAsia="Calibri"/>
                <w:color w:val="000000"/>
                <w:sz w:val="22"/>
                <w:szCs w:val="22"/>
                <w:lang w:eastAsia="en-US"/>
              </w:rPr>
              <w:t xml:space="preserve">» </w:t>
            </w:r>
            <w:r w:rsidRPr="00CE79D1">
              <w:rPr>
                <w:rFonts w:eastAsia="Calibri"/>
                <w:color w:val="000000"/>
                <w:sz w:val="22"/>
                <w:szCs w:val="22"/>
                <w:lang w:eastAsia="en-US"/>
              </w:rPr>
              <w:br/>
              <w:t>ИНН 4202044463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01027E9" w14:textId="77777777" w:rsidR="00CE79D1" w:rsidRPr="00CE79D1" w:rsidRDefault="00CE79D1" w:rsidP="00CE79D1">
            <w:pPr>
              <w:spacing w:line="259" w:lineRule="auto"/>
              <w:jc w:val="center"/>
              <w:rPr>
                <w:rFonts w:eastAsia="Calibri"/>
                <w:color w:val="000000"/>
                <w:sz w:val="22"/>
                <w:szCs w:val="22"/>
                <w:lang w:eastAsia="en-US"/>
              </w:rPr>
            </w:pPr>
            <w:r w:rsidRPr="00CE79D1">
              <w:rPr>
                <w:rFonts w:eastAsia="Calibri"/>
                <w:color w:val="000000"/>
                <w:sz w:val="22"/>
                <w:szCs w:val="22"/>
                <w:lang w:eastAsia="en-US"/>
              </w:rPr>
              <w:t>ПСХ-2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6D7E2E6" w14:textId="77777777" w:rsidR="00CE79D1" w:rsidRPr="00CE79D1" w:rsidRDefault="00CE79D1" w:rsidP="00CE79D1">
            <w:pPr>
              <w:jc w:val="center"/>
              <w:rPr>
                <w:color w:val="000000"/>
                <w:sz w:val="22"/>
                <w:szCs w:val="22"/>
              </w:rPr>
            </w:pPr>
            <w:r w:rsidRPr="00CE79D1">
              <w:rPr>
                <w:color w:val="000000"/>
                <w:sz w:val="22"/>
                <w:szCs w:val="22"/>
              </w:rPr>
              <w:t>2 892,23</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73284F71" w14:textId="77777777" w:rsidR="00CE79D1" w:rsidRPr="00CE79D1" w:rsidRDefault="00CE79D1" w:rsidP="00CE79D1">
            <w:pPr>
              <w:jc w:val="center"/>
              <w:rPr>
                <w:color w:val="000000"/>
                <w:sz w:val="22"/>
                <w:szCs w:val="22"/>
              </w:rPr>
            </w:pPr>
            <w:r w:rsidRPr="00CE79D1">
              <w:rPr>
                <w:color w:val="000000"/>
                <w:sz w:val="22"/>
                <w:szCs w:val="22"/>
              </w:rPr>
              <w:t>3 004,44</w:t>
            </w:r>
          </w:p>
        </w:tc>
      </w:tr>
    </w:tbl>
    <w:p w14:paraId="049D2709" w14:textId="77777777" w:rsidR="00CE79D1" w:rsidRPr="00CE79D1" w:rsidRDefault="00CE79D1" w:rsidP="00CE79D1">
      <w:pPr>
        <w:keepNext/>
        <w:spacing w:before="240"/>
        <w:outlineLvl w:val="2"/>
        <w:rPr>
          <w:b/>
          <w:color w:val="000000"/>
          <w:sz w:val="28"/>
          <w:szCs w:val="28"/>
        </w:rPr>
      </w:pPr>
      <w:bookmarkStart w:id="18" w:name="_Toc56781734"/>
      <w:bookmarkStart w:id="19" w:name="_Toc59172723"/>
      <w:bookmarkEnd w:id="16"/>
      <w:r w:rsidRPr="00CE79D1">
        <w:rPr>
          <w:b/>
          <w:color w:val="000000"/>
          <w:sz w:val="28"/>
          <w:szCs w:val="28"/>
        </w:rPr>
        <w:t>6. Расчет тарифов ООО «</w:t>
      </w:r>
      <w:proofErr w:type="spellStart"/>
      <w:r w:rsidRPr="00CE79D1">
        <w:rPr>
          <w:b/>
          <w:color w:val="000000"/>
          <w:sz w:val="28"/>
          <w:szCs w:val="28"/>
        </w:rPr>
        <w:t>ЭнергоКомпания</w:t>
      </w:r>
      <w:proofErr w:type="spellEnd"/>
      <w:r w:rsidRPr="00CE79D1">
        <w:rPr>
          <w:b/>
          <w:color w:val="000000"/>
          <w:sz w:val="28"/>
          <w:szCs w:val="28"/>
        </w:rPr>
        <w:t>» на теплоноситель</w:t>
      </w:r>
      <w:bookmarkEnd w:id="18"/>
      <w:bookmarkEnd w:id="19"/>
      <w:r w:rsidRPr="00CE79D1">
        <w:rPr>
          <w:b/>
          <w:color w:val="000000"/>
          <w:sz w:val="28"/>
          <w:szCs w:val="28"/>
        </w:rPr>
        <w:t xml:space="preserve"> 2024 год</w:t>
      </w:r>
    </w:p>
    <w:p w14:paraId="1BEF40E4" w14:textId="77777777" w:rsidR="00CE79D1" w:rsidRPr="00CE79D1" w:rsidRDefault="00CE79D1" w:rsidP="00CE79D1">
      <w:pPr>
        <w:ind w:firstLine="709"/>
        <w:jc w:val="both"/>
        <w:rPr>
          <w:color w:val="000000"/>
          <w:sz w:val="28"/>
          <w:szCs w:val="28"/>
        </w:rPr>
      </w:pPr>
      <w:r w:rsidRPr="00CE79D1">
        <w:rPr>
          <w:color w:val="000000"/>
          <w:sz w:val="28"/>
          <w:szCs w:val="28"/>
        </w:rPr>
        <w:t>При расчёте тарифов на теплоноситель и на горячую воду в открытой системе горячего водоснабжения (теплоснабжения) на 2024 год экспертами принималась за основу информация предприятия, что оно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обслуживаемой котельной.</w:t>
      </w:r>
    </w:p>
    <w:p w14:paraId="44991C48" w14:textId="77777777" w:rsidR="00CE79D1" w:rsidRPr="00CE79D1" w:rsidRDefault="00CE79D1" w:rsidP="00CE79D1">
      <w:pPr>
        <w:ind w:firstLine="709"/>
        <w:jc w:val="both"/>
        <w:rPr>
          <w:color w:val="000000"/>
          <w:sz w:val="28"/>
          <w:szCs w:val="28"/>
        </w:rPr>
      </w:pPr>
      <w:r w:rsidRPr="00CE79D1">
        <w:rPr>
          <w:color w:val="000000"/>
          <w:sz w:val="28"/>
          <w:szCs w:val="28"/>
        </w:rPr>
        <w:t xml:space="preserve">Потребителями горячей воды и теплоносителя являются население, бюджетная сфера, иные потребители. </w:t>
      </w:r>
    </w:p>
    <w:p w14:paraId="40DECB80" w14:textId="77777777" w:rsidR="00CE79D1" w:rsidRPr="00CE79D1" w:rsidRDefault="00CE79D1" w:rsidP="00CE79D1">
      <w:pPr>
        <w:tabs>
          <w:tab w:val="left" w:pos="567"/>
          <w:tab w:val="left" w:pos="9900"/>
        </w:tabs>
        <w:ind w:right="-1" w:firstLine="709"/>
        <w:jc w:val="both"/>
        <w:rPr>
          <w:iCs/>
          <w:color w:val="000000"/>
          <w:sz w:val="28"/>
          <w:szCs w:val="28"/>
        </w:rPr>
      </w:pPr>
      <w:r w:rsidRPr="00CE79D1">
        <w:rPr>
          <w:iCs/>
          <w:color w:val="000000"/>
          <w:sz w:val="28"/>
          <w:szCs w:val="28"/>
        </w:rPr>
        <w:t>Согласно пункту 52 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3E31C312" w14:textId="77777777" w:rsidR="00CE79D1" w:rsidRPr="00CE79D1" w:rsidRDefault="00CE79D1" w:rsidP="00CE79D1">
      <w:pPr>
        <w:tabs>
          <w:tab w:val="left" w:pos="567"/>
          <w:tab w:val="left" w:pos="9900"/>
        </w:tabs>
        <w:ind w:right="-1" w:firstLine="709"/>
        <w:jc w:val="both"/>
        <w:rPr>
          <w:color w:val="000000"/>
          <w:sz w:val="28"/>
          <w:szCs w:val="28"/>
        </w:rPr>
      </w:pPr>
      <w:r w:rsidRPr="00CE79D1">
        <w:rPr>
          <w:color w:val="000000"/>
          <w:sz w:val="28"/>
          <w:szCs w:val="28"/>
        </w:rPr>
        <w:t>Объем планового отпуска теплоносителя на 2024 год принят экспертами на основании предложений предприятия. Плановые объемы реализации теплоносителя отражены в таблице 2.</w:t>
      </w:r>
    </w:p>
    <w:p w14:paraId="16154DA7" w14:textId="77777777" w:rsidR="00CE79D1" w:rsidRPr="00CE79D1" w:rsidRDefault="00CE79D1" w:rsidP="00CE79D1">
      <w:pPr>
        <w:tabs>
          <w:tab w:val="left" w:pos="567"/>
          <w:tab w:val="left" w:pos="9900"/>
        </w:tabs>
        <w:ind w:right="-1" w:firstLine="709"/>
        <w:jc w:val="right"/>
        <w:rPr>
          <w:color w:val="000000"/>
          <w:sz w:val="28"/>
          <w:szCs w:val="28"/>
        </w:rPr>
      </w:pPr>
      <w:r w:rsidRPr="00CE79D1">
        <w:rPr>
          <w:color w:val="000000"/>
          <w:sz w:val="28"/>
          <w:szCs w:val="28"/>
        </w:rPr>
        <w:t>Таблица 2</w:t>
      </w:r>
    </w:p>
    <w:p w14:paraId="4A50B76A" w14:textId="77777777" w:rsidR="00CE79D1" w:rsidRPr="00CE79D1" w:rsidRDefault="00CE79D1" w:rsidP="00CE79D1">
      <w:pPr>
        <w:spacing w:line="288" w:lineRule="auto"/>
        <w:ind w:right="-284"/>
        <w:jc w:val="center"/>
        <w:rPr>
          <w:color w:val="000000"/>
          <w:sz w:val="28"/>
          <w:szCs w:val="28"/>
          <w:lang w:eastAsia="en-US"/>
        </w:rPr>
      </w:pPr>
      <w:r w:rsidRPr="00CE79D1">
        <w:rPr>
          <w:color w:val="000000"/>
          <w:sz w:val="28"/>
          <w:szCs w:val="28"/>
          <w:lang w:eastAsia="en-US"/>
        </w:rPr>
        <w:t>Баланс отпуска теплоносителя на 2024 год</w:t>
      </w:r>
    </w:p>
    <w:tbl>
      <w:tblPr>
        <w:tblStyle w:val="694"/>
        <w:tblW w:w="9351" w:type="dxa"/>
        <w:tblLayout w:type="fixed"/>
        <w:tblLook w:val="04A0" w:firstRow="1" w:lastRow="0" w:firstColumn="1" w:lastColumn="0" w:noHBand="0" w:noVBand="1"/>
      </w:tblPr>
      <w:tblGrid>
        <w:gridCol w:w="562"/>
        <w:gridCol w:w="3969"/>
        <w:gridCol w:w="1134"/>
        <w:gridCol w:w="1985"/>
        <w:gridCol w:w="1701"/>
      </w:tblGrid>
      <w:tr w:rsidR="00CE79D1" w:rsidRPr="00CE79D1" w14:paraId="717ED13E" w14:textId="77777777" w:rsidTr="00E8485B">
        <w:trPr>
          <w:trHeight w:val="864"/>
        </w:trPr>
        <w:tc>
          <w:tcPr>
            <w:tcW w:w="562" w:type="dxa"/>
            <w:vAlign w:val="center"/>
            <w:hideMark/>
          </w:tcPr>
          <w:p w14:paraId="15993CBF" w14:textId="77777777" w:rsidR="00CE79D1" w:rsidRPr="00CE79D1" w:rsidRDefault="00CE79D1" w:rsidP="00CE79D1">
            <w:pPr>
              <w:rPr>
                <w:color w:val="000000"/>
                <w:sz w:val="22"/>
                <w:szCs w:val="22"/>
              </w:rPr>
            </w:pPr>
            <w:r w:rsidRPr="00CE79D1">
              <w:rPr>
                <w:color w:val="000000"/>
                <w:sz w:val="22"/>
                <w:szCs w:val="22"/>
              </w:rPr>
              <w:t>№</w:t>
            </w:r>
          </w:p>
          <w:p w14:paraId="32BC19B2" w14:textId="77777777" w:rsidR="00CE79D1" w:rsidRPr="00CE79D1" w:rsidRDefault="00CE79D1" w:rsidP="00CE79D1">
            <w:pPr>
              <w:rPr>
                <w:color w:val="000000"/>
                <w:sz w:val="22"/>
                <w:szCs w:val="22"/>
              </w:rPr>
            </w:pPr>
            <w:r w:rsidRPr="00CE79D1">
              <w:rPr>
                <w:color w:val="000000"/>
                <w:sz w:val="22"/>
                <w:szCs w:val="22"/>
              </w:rPr>
              <w:t>п/п</w:t>
            </w:r>
          </w:p>
        </w:tc>
        <w:tc>
          <w:tcPr>
            <w:tcW w:w="3969" w:type="dxa"/>
            <w:vAlign w:val="center"/>
            <w:hideMark/>
          </w:tcPr>
          <w:p w14:paraId="75327EE1" w14:textId="77777777" w:rsidR="00CE79D1" w:rsidRPr="00CE79D1" w:rsidRDefault="00CE79D1" w:rsidP="00CE79D1">
            <w:pPr>
              <w:rPr>
                <w:color w:val="000000"/>
                <w:sz w:val="22"/>
                <w:szCs w:val="22"/>
              </w:rPr>
            </w:pPr>
            <w:r w:rsidRPr="00CE79D1">
              <w:rPr>
                <w:bCs/>
                <w:color w:val="000000"/>
                <w:sz w:val="22"/>
                <w:szCs w:val="22"/>
              </w:rPr>
              <w:t>Показатель</w:t>
            </w:r>
          </w:p>
        </w:tc>
        <w:tc>
          <w:tcPr>
            <w:tcW w:w="1134" w:type="dxa"/>
            <w:vAlign w:val="center"/>
            <w:hideMark/>
          </w:tcPr>
          <w:p w14:paraId="2D3A66F0" w14:textId="77777777" w:rsidR="00CE79D1" w:rsidRPr="00CE79D1" w:rsidRDefault="00CE79D1" w:rsidP="00CE79D1">
            <w:pPr>
              <w:rPr>
                <w:color w:val="000000"/>
                <w:sz w:val="22"/>
                <w:szCs w:val="22"/>
              </w:rPr>
            </w:pPr>
            <w:r w:rsidRPr="00CE79D1">
              <w:rPr>
                <w:bCs/>
                <w:color w:val="000000"/>
                <w:sz w:val="22"/>
                <w:szCs w:val="22"/>
              </w:rPr>
              <w:t>Ед. изм.</w:t>
            </w:r>
          </w:p>
        </w:tc>
        <w:tc>
          <w:tcPr>
            <w:tcW w:w="1985" w:type="dxa"/>
            <w:vAlign w:val="center"/>
            <w:hideMark/>
          </w:tcPr>
          <w:p w14:paraId="348BDFED" w14:textId="77777777" w:rsidR="00CE79D1" w:rsidRPr="00CE79D1" w:rsidRDefault="00CE79D1" w:rsidP="00CE79D1">
            <w:pPr>
              <w:rPr>
                <w:color w:val="000000"/>
                <w:sz w:val="22"/>
                <w:szCs w:val="22"/>
              </w:rPr>
            </w:pPr>
            <w:r w:rsidRPr="00CE79D1">
              <w:rPr>
                <w:color w:val="000000"/>
                <w:sz w:val="22"/>
                <w:szCs w:val="22"/>
              </w:rPr>
              <w:t>Предложения предприятия</w:t>
            </w:r>
          </w:p>
          <w:p w14:paraId="751A5FA9" w14:textId="77777777" w:rsidR="00CE79D1" w:rsidRPr="00CE79D1" w:rsidRDefault="00CE79D1" w:rsidP="00CE79D1">
            <w:pPr>
              <w:rPr>
                <w:color w:val="000000"/>
                <w:sz w:val="22"/>
                <w:szCs w:val="22"/>
              </w:rPr>
            </w:pPr>
            <w:r w:rsidRPr="00CE79D1">
              <w:rPr>
                <w:color w:val="000000"/>
                <w:sz w:val="22"/>
                <w:szCs w:val="22"/>
              </w:rPr>
              <w:t>на 2024 год</w:t>
            </w:r>
          </w:p>
        </w:tc>
        <w:tc>
          <w:tcPr>
            <w:tcW w:w="1701" w:type="dxa"/>
            <w:vAlign w:val="center"/>
            <w:hideMark/>
          </w:tcPr>
          <w:p w14:paraId="0FD4CB10" w14:textId="77777777" w:rsidR="00CE79D1" w:rsidRPr="00CE79D1" w:rsidRDefault="00CE79D1" w:rsidP="00CE79D1">
            <w:pPr>
              <w:rPr>
                <w:color w:val="000000"/>
                <w:sz w:val="22"/>
                <w:szCs w:val="22"/>
              </w:rPr>
            </w:pPr>
            <w:r w:rsidRPr="00CE79D1">
              <w:rPr>
                <w:color w:val="000000"/>
                <w:sz w:val="22"/>
                <w:szCs w:val="22"/>
              </w:rPr>
              <w:t xml:space="preserve">Предложения экспертов </w:t>
            </w:r>
            <w:r w:rsidRPr="00CE79D1">
              <w:rPr>
                <w:color w:val="000000"/>
                <w:sz w:val="22"/>
                <w:szCs w:val="22"/>
              </w:rPr>
              <w:br/>
              <w:t>на 2024 год</w:t>
            </w:r>
          </w:p>
        </w:tc>
      </w:tr>
      <w:tr w:rsidR="00CE79D1" w:rsidRPr="00CE79D1" w14:paraId="52528CBC" w14:textId="77777777" w:rsidTr="00E8485B">
        <w:trPr>
          <w:trHeight w:val="360"/>
        </w:trPr>
        <w:tc>
          <w:tcPr>
            <w:tcW w:w="562" w:type="dxa"/>
            <w:noWrap/>
            <w:vAlign w:val="center"/>
            <w:hideMark/>
          </w:tcPr>
          <w:p w14:paraId="292E2CB7" w14:textId="77777777" w:rsidR="00CE79D1" w:rsidRPr="00CE79D1" w:rsidRDefault="00CE79D1" w:rsidP="00CE79D1">
            <w:pPr>
              <w:rPr>
                <w:color w:val="000000"/>
                <w:sz w:val="22"/>
                <w:szCs w:val="22"/>
              </w:rPr>
            </w:pPr>
            <w:r w:rsidRPr="00CE79D1">
              <w:rPr>
                <w:color w:val="000000"/>
                <w:sz w:val="22"/>
                <w:szCs w:val="22"/>
              </w:rPr>
              <w:t>1</w:t>
            </w:r>
          </w:p>
        </w:tc>
        <w:tc>
          <w:tcPr>
            <w:tcW w:w="3969" w:type="dxa"/>
            <w:noWrap/>
            <w:vAlign w:val="center"/>
            <w:hideMark/>
          </w:tcPr>
          <w:p w14:paraId="6B761F40" w14:textId="77777777" w:rsidR="00CE79D1" w:rsidRPr="00CE79D1" w:rsidRDefault="00CE79D1" w:rsidP="00CE79D1">
            <w:pPr>
              <w:rPr>
                <w:color w:val="000000"/>
                <w:sz w:val="22"/>
                <w:szCs w:val="22"/>
              </w:rPr>
            </w:pPr>
            <w:r w:rsidRPr="00CE79D1">
              <w:rPr>
                <w:color w:val="000000"/>
                <w:sz w:val="22"/>
                <w:szCs w:val="22"/>
              </w:rPr>
              <w:t>Теплоносителя всего, в том числе</w:t>
            </w:r>
          </w:p>
        </w:tc>
        <w:tc>
          <w:tcPr>
            <w:tcW w:w="1134" w:type="dxa"/>
            <w:noWrap/>
            <w:vAlign w:val="center"/>
            <w:hideMark/>
          </w:tcPr>
          <w:p w14:paraId="2D99D1FD"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01199495" w14:textId="77777777" w:rsidR="00CE79D1" w:rsidRPr="00CE79D1" w:rsidRDefault="00CE79D1" w:rsidP="00CE79D1">
            <w:pPr>
              <w:rPr>
                <w:color w:val="000000"/>
                <w:sz w:val="22"/>
                <w:szCs w:val="22"/>
              </w:rPr>
            </w:pPr>
            <w:r w:rsidRPr="00CE79D1">
              <w:rPr>
                <w:color w:val="000000"/>
                <w:sz w:val="22"/>
                <w:szCs w:val="22"/>
              </w:rPr>
              <w:t>306 335,06</w:t>
            </w:r>
          </w:p>
        </w:tc>
        <w:tc>
          <w:tcPr>
            <w:tcW w:w="1701" w:type="dxa"/>
            <w:shd w:val="clear" w:color="auto" w:fill="auto"/>
            <w:noWrap/>
            <w:vAlign w:val="center"/>
            <w:hideMark/>
          </w:tcPr>
          <w:p w14:paraId="4D65B80C" w14:textId="77777777" w:rsidR="00CE79D1" w:rsidRPr="00CE79D1" w:rsidRDefault="00CE79D1" w:rsidP="00CE79D1">
            <w:pPr>
              <w:rPr>
                <w:color w:val="000000"/>
                <w:sz w:val="22"/>
                <w:szCs w:val="22"/>
              </w:rPr>
            </w:pPr>
            <w:r w:rsidRPr="00CE79D1">
              <w:rPr>
                <w:color w:val="000000"/>
                <w:sz w:val="22"/>
                <w:szCs w:val="22"/>
              </w:rPr>
              <w:t>306 421,51</w:t>
            </w:r>
          </w:p>
        </w:tc>
      </w:tr>
      <w:tr w:rsidR="00CE79D1" w:rsidRPr="00CE79D1" w14:paraId="7BC165DF" w14:textId="77777777" w:rsidTr="00E8485B">
        <w:trPr>
          <w:trHeight w:val="288"/>
        </w:trPr>
        <w:tc>
          <w:tcPr>
            <w:tcW w:w="562" w:type="dxa"/>
            <w:noWrap/>
            <w:vAlign w:val="center"/>
            <w:hideMark/>
          </w:tcPr>
          <w:p w14:paraId="43EDEE93" w14:textId="77777777" w:rsidR="00CE79D1" w:rsidRPr="00CE79D1" w:rsidRDefault="00CE79D1" w:rsidP="00CE79D1">
            <w:pPr>
              <w:rPr>
                <w:color w:val="000000"/>
                <w:sz w:val="22"/>
                <w:szCs w:val="22"/>
              </w:rPr>
            </w:pPr>
            <w:r w:rsidRPr="00CE79D1">
              <w:rPr>
                <w:color w:val="000000"/>
                <w:sz w:val="22"/>
                <w:szCs w:val="22"/>
              </w:rPr>
              <w:t>2</w:t>
            </w:r>
          </w:p>
        </w:tc>
        <w:tc>
          <w:tcPr>
            <w:tcW w:w="3969" w:type="dxa"/>
            <w:noWrap/>
            <w:vAlign w:val="center"/>
            <w:hideMark/>
          </w:tcPr>
          <w:p w14:paraId="19E654EC" w14:textId="77777777" w:rsidR="00CE79D1" w:rsidRPr="00CE79D1" w:rsidRDefault="00CE79D1" w:rsidP="00CE79D1">
            <w:pPr>
              <w:rPr>
                <w:color w:val="000000"/>
                <w:sz w:val="22"/>
                <w:szCs w:val="22"/>
              </w:rPr>
            </w:pPr>
            <w:r w:rsidRPr="00CE79D1">
              <w:rPr>
                <w:color w:val="000000"/>
                <w:sz w:val="22"/>
                <w:szCs w:val="22"/>
              </w:rPr>
              <w:t>теплоноситель на сторону</w:t>
            </w:r>
          </w:p>
        </w:tc>
        <w:tc>
          <w:tcPr>
            <w:tcW w:w="1134" w:type="dxa"/>
            <w:noWrap/>
            <w:vAlign w:val="center"/>
            <w:hideMark/>
          </w:tcPr>
          <w:p w14:paraId="34549B35"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2CD2FFF2" w14:textId="77777777" w:rsidR="00CE79D1" w:rsidRPr="00CE79D1" w:rsidRDefault="00CE79D1" w:rsidP="00CE79D1">
            <w:pPr>
              <w:rPr>
                <w:color w:val="000000"/>
                <w:sz w:val="22"/>
                <w:szCs w:val="22"/>
              </w:rPr>
            </w:pPr>
            <w:r w:rsidRPr="00CE79D1">
              <w:rPr>
                <w:color w:val="000000"/>
                <w:sz w:val="22"/>
                <w:szCs w:val="22"/>
              </w:rPr>
              <w:t>268 550,31</w:t>
            </w:r>
          </w:p>
        </w:tc>
        <w:tc>
          <w:tcPr>
            <w:tcW w:w="1701" w:type="dxa"/>
            <w:shd w:val="clear" w:color="auto" w:fill="auto"/>
            <w:noWrap/>
            <w:vAlign w:val="center"/>
            <w:hideMark/>
          </w:tcPr>
          <w:p w14:paraId="35B1A987" w14:textId="77777777" w:rsidR="00CE79D1" w:rsidRPr="00CE79D1" w:rsidRDefault="00CE79D1" w:rsidP="00CE79D1">
            <w:pPr>
              <w:rPr>
                <w:color w:val="000000"/>
                <w:sz w:val="22"/>
                <w:szCs w:val="22"/>
              </w:rPr>
            </w:pPr>
            <w:r w:rsidRPr="00CE79D1">
              <w:rPr>
                <w:color w:val="000000"/>
                <w:sz w:val="22"/>
                <w:szCs w:val="22"/>
              </w:rPr>
              <w:t>268 550,31</w:t>
            </w:r>
          </w:p>
        </w:tc>
      </w:tr>
      <w:tr w:rsidR="00CE79D1" w:rsidRPr="00CE79D1" w14:paraId="0725FD73" w14:textId="77777777" w:rsidTr="00E8485B">
        <w:trPr>
          <w:trHeight w:val="288"/>
        </w:trPr>
        <w:tc>
          <w:tcPr>
            <w:tcW w:w="562" w:type="dxa"/>
            <w:noWrap/>
            <w:vAlign w:val="center"/>
            <w:hideMark/>
          </w:tcPr>
          <w:p w14:paraId="456E274E" w14:textId="77777777" w:rsidR="00CE79D1" w:rsidRPr="00CE79D1" w:rsidRDefault="00CE79D1" w:rsidP="00CE79D1">
            <w:pPr>
              <w:rPr>
                <w:color w:val="000000"/>
                <w:sz w:val="22"/>
                <w:szCs w:val="22"/>
              </w:rPr>
            </w:pPr>
            <w:r w:rsidRPr="00CE79D1">
              <w:rPr>
                <w:color w:val="000000"/>
                <w:sz w:val="22"/>
                <w:szCs w:val="22"/>
              </w:rPr>
              <w:t>3</w:t>
            </w:r>
          </w:p>
        </w:tc>
        <w:tc>
          <w:tcPr>
            <w:tcW w:w="3969" w:type="dxa"/>
            <w:noWrap/>
            <w:vAlign w:val="center"/>
            <w:hideMark/>
          </w:tcPr>
          <w:p w14:paraId="2DE6A897" w14:textId="77777777" w:rsidR="00CE79D1" w:rsidRPr="00CE79D1" w:rsidRDefault="00CE79D1" w:rsidP="00CE79D1">
            <w:pPr>
              <w:rPr>
                <w:color w:val="000000"/>
                <w:sz w:val="22"/>
                <w:szCs w:val="22"/>
              </w:rPr>
            </w:pPr>
            <w:r w:rsidRPr="00CE79D1">
              <w:rPr>
                <w:color w:val="000000"/>
                <w:sz w:val="22"/>
                <w:szCs w:val="22"/>
              </w:rPr>
              <w:t>население</w:t>
            </w:r>
          </w:p>
        </w:tc>
        <w:tc>
          <w:tcPr>
            <w:tcW w:w="1134" w:type="dxa"/>
            <w:noWrap/>
            <w:vAlign w:val="center"/>
            <w:hideMark/>
          </w:tcPr>
          <w:p w14:paraId="04DE66C0"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63188893" w14:textId="77777777" w:rsidR="00CE79D1" w:rsidRPr="00CE79D1" w:rsidRDefault="00CE79D1" w:rsidP="00CE79D1">
            <w:pPr>
              <w:rPr>
                <w:color w:val="000000"/>
                <w:sz w:val="22"/>
                <w:szCs w:val="22"/>
              </w:rPr>
            </w:pPr>
            <w:r w:rsidRPr="00CE79D1">
              <w:rPr>
                <w:color w:val="000000"/>
                <w:sz w:val="22"/>
                <w:szCs w:val="22"/>
              </w:rPr>
              <w:t>235 062,94</w:t>
            </w:r>
          </w:p>
        </w:tc>
        <w:tc>
          <w:tcPr>
            <w:tcW w:w="1701" w:type="dxa"/>
            <w:shd w:val="clear" w:color="auto" w:fill="auto"/>
            <w:noWrap/>
            <w:vAlign w:val="center"/>
            <w:hideMark/>
          </w:tcPr>
          <w:p w14:paraId="3F3C4B6A" w14:textId="77777777" w:rsidR="00CE79D1" w:rsidRPr="00CE79D1" w:rsidRDefault="00CE79D1" w:rsidP="00CE79D1">
            <w:pPr>
              <w:rPr>
                <w:color w:val="000000"/>
                <w:sz w:val="22"/>
                <w:szCs w:val="22"/>
              </w:rPr>
            </w:pPr>
            <w:r w:rsidRPr="00CE79D1">
              <w:rPr>
                <w:color w:val="000000"/>
                <w:sz w:val="22"/>
                <w:szCs w:val="22"/>
              </w:rPr>
              <w:t>235 062,94</w:t>
            </w:r>
          </w:p>
        </w:tc>
      </w:tr>
      <w:tr w:rsidR="00CE79D1" w:rsidRPr="00CE79D1" w14:paraId="3242E843" w14:textId="77777777" w:rsidTr="00E8485B">
        <w:trPr>
          <w:trHeight w:val="288"/>
        </w:trPr>
        <w:tc>
          <w:tcPr>
            <w:tcW w:w="562" w:type="dxa"/>
            <w:noWrap/>
            <w:vAlign w:val="center"/>
            <w:hideMark/>
          </w:tcPr>
          <w:p w14:paraId="5778D362" w14:textId="77777777" w:rsidR="00CE79D1" w:rsidRPr="00CE79D1" w:rsidRDefault="00CE79D1" w:rsidP="00CE79D1">
            <w:pPr>
              <w:rPr>
                <w:color w:val="000000"/>
                <w:sz w:val="22"/>
                <w:szCs w:val="22"/>
              </w:rPr>
            </w:pPr>
            <w:r w:rsidRPr="00CE79D1">
              <w:rPr>
                <w:color w:val="000000"/>
                <w:sz w:val="22"/>
                <w:szCs w:val="22"/>
              </w:rPr>
              <w:t>4</w:t>
            </w:r>
          </w:p>
        </w:tc>
        <w:tc>
          <w:tcPr>
            <w:tcW w:w="3969" w:type="dxa"/>
            <w:noWrap/>
            <w:vAlign w:val="center"/>
            <w:hideMark/>
          </w:tcPr>
          <w:p w14:paraId="51522FB1" w14:textId="77777777" w:rsidR="00CE79D1" w:rsidRPr="00CE79D1" w:rsidRDefault="00CE79D1" w:rsidP="00CE79D1">
            <w:pPr>
              <w:rPr>
                <w:color w:val="000000"/>
                <w:sz w:val="22"/>
                <w:szCs w:val="22"/>
              </w:rPr>
            </w:pPr>
            <w:r w:rsidRPr="00CE79D1">
              <w:rPr>
                <w:color w:val="000000"/>
                <w:sz w:val="22"/>
                <w:szCs w:val="22"/>
              </w:rPr>
              <w:t>бюджет</w:t>
            </w:r>
          </w:p>
        </w:tc>
        <w:tc>
          <w:tcPr>
            <w:tcW w:w="1134" w:type="dxa"/>
            <w:noWrap/>
            <w:vAlign w:val="center"/>
            <w:hideMark/>
          </w:tcPr>
          <w:p w14:paraId="58FC7204"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67AEDFB0" w14:textId="77777777" w:rsidR="00CE79D1" w:rsidRPr="00CE79D1" w:rsidRDefault="00CE79D1" w:rsidP="00CE79D1">
            <w:pPr>
              <w:rPr>
                <w:color w:val="000000"/>
                <w:sz w:val="22"/>
                <w:szCs w:val="22"/>
              </w:rPr>
            </w:pPr>
            <w:r w:rsidRPr="00CE79D1">
              <w:rPr>
                <w:color w:val="000000"/>
                <w:sz w:val="22"/>
                <w:szCs w:val="22"/>
              </w:rPr>
              <w:t>18 564,67</w:t>
            </w:r>
          </w:p>
        </w:tc>
        <w:tc>
          <w:tcPr>
            <w:tcW w:w="1701" w:type="dxa"/>
            <w:shd w:val="clear" w:color="auto" w:fill="auto"/>
            <w:noWrap/>
            <w:vAlign w:val="center"/>
            <w:hideMark/>
          </w:tcPr>
          <w:p w14:paraId="3AC853C8" w14:textId="77777777" w:rsidR="00CE79D1" w:rsidRPr="00CE79D1" w:rsidRDefault="00CE79D1" w:rsidP="00CE79D1">
            <w:pPr>
              <w:rPr>
                <w:color w:val="000000"/>
                <w:sz w:val="22"/>
                <w:szCs w:val="22"/>
              </w:rPr>
            </w:pPr>
            <w:r w:rsidRPr="00CE79D1">
              <w:rPr>
                <w:color w:val="000000"/>
                <w:sz w:val="22"/>
                <w:szCs w:val="22"/>
              </w:rPr>
              <w:t>18 564,67</w:t>
            </w:r>
          </w:p>
        </w:tc>
      </w:tr>
      <w:tr w:rsidR="00CE79D1" w:rsidRPr="00CE79D1" w14:paraId="3D6AF220" w14:textId="77777777" w:rsidTr="00E8485B">
        <w:trPr>
          <w:trHeight w:val="288"/>
        </w:trPr>
        <w:tc>
          <w:tcPr>
            <w:tcW w:w="562" w:type="dxa"/>
            <w:noWrap/>
            <w:vAlign w:val="center"/>
            <w:hideMark/>
          </w:tcPr>
          <w:p w14:paraId="4BD52C8E" w14:textId="77777777" w:rsidR="00CE79D1" w:rsidRPr="00CE79D1" w:rsidRDefault="00CE79D1" w:rsidP="00CE79D1">
            <w:pPr>
              <w:rPr>
                <w:color w:val="000000"/>
                <w:sz w:val="22"/>
                <w:szCs w:val="22"/>
              </w:rPr>
            </w:pPr>
            <w:r w:rsidRPr="00CE79D1">
              <w:rPr>
                <w:color w:val="000000"/>
                <w:sz w:val="22"/>
                <w:szCs w:val="22"/>
              </w:rPr>
              <w:t>5</w:t>
            </w:r>
          </w:p>
        </w:tc>
        <w:tc>
          <w:tcPr>
            <w:tcW w:w="3969" w:type="dxa"/>
            <w:noWrap/>
            <w:vAlign w:val="center"/>
            <w:hideMark/>
          </w:tcPr>
          <w:p w14:paraId="4C1B11BC" w14:textId="77777777" w:rsidR="00CE79D1" w:rsidRPr="00CE79D1" w:rsidRDefault="00CE79D1" w:rsidP="00CE79D1">
            <w:pPr>
              <w:rPr>
                <w:color w:val="000000"/>
                <w:sz w:val="22"/>
                <w:szCs w:val="22"/>
              </w:rPr>
            </w:pPr>
            <w:r w:rsidRPr="00CE79D1">
              <w:rPr>
                <w:color w:val="000000"/>
                <w:sz w:val="22"/>
                <w:szCs w:val="22"/>
              </w:rPr>
              <w:t>прочие</w:t>
            </w:r>
          </w:p>
        </w:tc>
        <w:tc>
          <w:tcPr>
            <w:tcW w:w="1134" w:type="dxa"/>
            <w:noWrap/>
            <w:vAlign w:val="center"/>
            <w:hideMark/>
          </w:tcPr>
          <w:p w14:paraId="45844472"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7E429982" w14:textId="77777777" w:rsidR="00CE79D1" w:rsidRPr="00CE79D1" w:rsidRDefault="00CE79D1" w:rsidP="00CE79D1">
            <w:pPr>
              <w:rPr>
                <w:color w:val="000000"/>
                <w:sz w:val="22"/>
                <w:szCs w:val="22"/>
              </w:rPr>
            </w:pPr>
            <w:r w:rsidRPr="00CE79D1">
              <w:rPr>
                <w:color w:val="000000"/>
                <w:sz w:val="22"/>
                <w:szCs w:val="22"/>
              </w:rPr>
              <w:t>14 922,70</w:t>
            </w:r>
          </w:p>
        </w:tc>
        <w:tc>
          <w:tcPr>
            <w:tcW w:w="1701" w:type="dxa"/>
            <w:shd w:val="clear" w:color="auto" w:fill="auto"/>
            <w:noWrap/>
            <w:vAlign w:val="center"/>
            <w:hideMark/>
          </w:tcPr>
          <w:p w14:paraId="5C081719" w14:textId="77777777" w:rsidR="00CE79D1" w:rsidRPr="00CE79D1" w:rsidRDefault="00CE79D1" w:rsidP="00CE79D1">
            <w:pPr>
              <w:rPr>
                <w:color w:val="000000"/>
                <w:sz w:val="22"/>
                <w:szCs w:val="22"/>
              </w:rPr>
            </w:pPr>
            <w:r w:rsidRPr="00CE79D1">
              <w:rPr>
                <w:color w:val="000000"/>
                <w:sz w:val="22"/>
                <w:szCs w:val="22"/>
              </w:rPr>
              <w:t>14 922,70</w:t>
            </w:r>
          </w:p>
        </w:tc>
      </w:tr>
      <w:tr w:rsidR="00CE79D1" w:rsidRPr="00CE79D1" w14:paraId="511E9696" w14:textId="77777777" w:rsidTr="00E8485B">
        <w:trPr>
          <w:trHeight w:val="288"/>
        </w:trPr>
        <w:tc>
          <w:tcPr>
            <w:tcW w:w="562" w:type="dxa"/>
            <w:noWrap/>
            <w:vAlign w:val="center"/>
            <w:hideMark/>
          </w:tcPr>
          <w:p w14:paraId="4AD77982" w14:textId="77777777" w:rsidR="00CE79D1" w:rsidRPr="00CE79D1" w:rsidRDefault="00CE79D1" w:rsidP="00CE79D1">
            <w:pPr>
              <w:rPr>
                <w:color w:val="000000"/>
                <w:sz w:val="22"/>
                <w:szCs w:val="22"/>
              </w:rPr>
            </w:pPr>
            <w:r w:rsidRPr="00CE79D1">
              <w:rPr>
                <w:color w:val="000000"/>
                <w:sz w:val="22"/>
                <w:szCs w:val="22"/>
              </w:rPr>
              <w:t>6</w:t>
            </w:r>
          </w:p>
        </w:tc>
        <w:tc>
          <w:tcPr>
            <w:tcW w:w="3969" w:type="dxa"/>
            <w:noWrap/>
            <w:vAlign w:val="center"/>
            <w:hideMark/>
          </w:tcPr>
          <w:p w14:paraId="475D5FCB" w14:textId="77777777" w:rsidR="00CE79D1" w:rsidRPr="00CE79D1" w:rsidRDefault="00CE79D1" w:rsidP="00CE79D1">
            <w:pPr>
              <w:rPr>
                <w:color w:val="000000"/>
                <w:sz w:val="22"/>
                <w:szCs w:val="22"/>
              </w:rPr>
            </w:pPr>
            <w:r w:rsidRPr="00CE79D1">
              <w:rPr>
                <w:color w:val="000000"/>
                <w:sz w:val="22"/>
                <w:szCs w:val="22"/>
              </w:rPr>
              <w:t>производственные нужды предприятия</w:t>
            </w:r>
          </w:p>
        </w:tc>
        <w:tc>
          <w:tcPr>
            <w:tcW w:w="1134" w:type="dxa"/>
            <w:noWrap/>
            <w:vAlign w:val="center"/>
            <w:hideMark/>
          </w:tcPr>
          <w:p w14:paraId="6430DA57"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41353584" w14:textId="77777777" w:rsidR="00CE79D1" w:rsidRPr="00CE79D1" w:rsidRDefault="00CE79D1" w:rsidP="00CE79D1">
            <w:pPr>
              <w:rPr>
                <w:color w:val="000000"/>
                <w:sz w:val="22"/>
                <w:szCs w:val="22"/>
              </w:rPr>
            </w:pPr>
            <w:r w:rsidRPr="00CE79D1">
              <w:rPr>
                <w:color w:val="000000"/>
                <w:sz w:val="22"/>
                <w:szCs w:val="22"/>
              </w:rPr>
              <w:t>1 843,34</w:t>
            </w:r>
          </w:p>
        </w:tc>
        <w:tc>
          <w:tcPr>
            <w:tcW w:w="1701" w:type="dxa"/>
            <w:shd w:val="clear" w:color="auto" w:fill="auto"/>
            <w:noWrap/>
            <w:vAlign w:val="center"/>
            <w:hideMark/>
          </w:tcPr>
          <w:p w14:paraId="3152D0BC" w14:textId="77777777" w:rsidR="00CE79D1" w:rsidRPr="00CE79D1" w:rsidRDefault="00CE79D1" w:rsidP="00CE79D1">
            <w:pPr>
              <w:rPr>
                <w:color w:val="000000"/>
                <w:sz w:val="22"/>
                <w:szCs w:val="22"/>
              </w:rPr>
            </w:pPr>
            <w:r w:rsidRPr="00CE79D1">
              <w:rPr>
                <w:color w:val="000000"/>
                <w:sz w:val="22"/>
                <w:szCs w:val="22"/>
              </w:rPr>
              <w:t>1 843,34</w:t>
            </w:r>
          </w:p>
        </w:tc>
      </w:tr>
      <w:tr w:rsidR="00CE79D1" w:rsidRPr="00CE79D1" w14:paraId="3877A297" w14:textId="77777777" w:rsidTr="00E8485B">
        <w:trPr>
          <w:trHeight w:val="375"/>
        </w:trPr>
        <w:tc>
          <w:tcPr>
            <w:tcW w:w="562" w:type="dxa"/>
            <w:noWrap/>
            <w:vAlign w:val="center"/>
            <w:hideMark/>
          </w:tcPr>
          <w:p w14:paraId="1D83CD9D" w14:textId="77777777" w:rsidR="00CE79D1" w:rsidRPr="00CE79D1" w:rsidRDefault="00CE79D1" w:rsidP="00CE79D1">
            <w:pPr>
              <w:rPr>
                <w:color w:val="000000"/>
                <w:sz w:val="22"/>
                <w:szCs w:val="22"/>
              </w:rPr>
            </w:pPr>
            <w:r w:rsidRPr="00CE79D1">
              <w:rPr>
                <w:color w:val="000000"/>
                <w:sz w:val="22"/>
                <w:szCs w:val="22"/>
              </w:rPr>
              <w:t>7</w:t>
            </w:r>
          </w:p>
        </w:tc>
        <w:tc>
          <w:tcPr>
            <w:tcW w:w="3969" w:type="dxa"/>
            <w:noWrap/>
            <w:vAlign w:val="center"/>
            <w:hideMark/>
          </w:tcPr>
          <w:p w14:paraId="6473C0B2" w14:textId="77777777" w:rsidR="00CE79D1" w:rsidRPr="00CE79D1" w:rsidRDefault="00CE79D1" w:rsidP="00CE79D1">
            <w:pPr>
              <w:rPr>
                <w:color w:val="000000"/>
                <w:sz w:val="22"/>
                <w:szCs w:val="22"/>
              </w:rPr>
            </w:pPr>
            <w:r w:rsidRPr="00CE79D1">
              <w:rPr>
                <w:color w:val="000000"/>
                <w:sz w:val="22"/>
                <w:szCs w:val="22"/>
              </w:rPr>
              <w:t>собственные нужды предприятия</w:t>
            </w:r>
          </w:p>
        </w:tc>
        <w:tc>
          <w:tcPr>
            <w:tcW w:w="1134" w:type="dxa"/>
            <w:noWrap/>
            <w:vAlign w:val="center"/>
            <w:hideMark/>
          </w:tcPr>
          <w:p w14:paraId="47B46380" w14:textId="77777777" w:rsidR="00CE79D1" w:rsidRPr="00CE79D1" w:rsidRDefault="00CE79D1" w:rsidP="00CE79D1">
            <w:pPr>
              <w:rPr>
                <w:color w:val="000000"/>
                <w:sz w:val="22"/>
                <w:szCs w:val="22"/>
              </w:rPr>
            </w:pPr>
            <w:r w:rsidRPr="00CE79D1">
              <w:rPr>
                <w:color w:val="000000"/>
                <w:sz w:val="22"/>
                <w:szCs w:val="22"/>
              </w:rPr>
              <w:t>м</w:t>
            </w:r>
            <w:r w:rsidRPr="00CE79D1">
              <w:rPr>
                <w:color w:val="000000"/>
                <w:sz w:val="22"/>
                <w:szCs w:val="22"/>
                <w:vertAlign w:val="superscript"/>
              </w:rPr>
              <w:t>3</w:t>
            </w:r>
          </w:p>
        </w:tc>
        <w:tc>
          <w:tcPr>
            <w:tcW w:w="1985" w:type="dxa"/>
            <w:shd w:val="clear" w:color="auto" w:fill="auto"/>
            <w:noWrap/>
            <w:vAlign w:val="center"/>
            <w:hideMark/>
          </w:tcPr>
          <w:p w14:paraId="6E5A027C" w14:textId="77777777" w:rsidR="00CE79D1" w:rsidRPr="00CE79D1" w:rsidRDefault="00CE79D1" w:rsidP="00CE79D1">
            <w:pPr>
              <w:rPr>
                <w:color w:val="000000"/>
                <w:sz w:val="22"/>
                <w:szCs w:val="22"/>
              </w:rPr>
            </w:pPr>
            <w:r w:rsidRPr="00CE79D1">
              <w:rPr>
                <w:color w:val="000000"/>
                <w:sz w:val="22"/>
                <w:szCs w:val="22"/>
              </w:rPr>
              <w:t>35 941,41</w:t>
            </w:r>
          </w:p>
        </w:tc>
        <w:tc>
          <w:tcPr>
            <w:tcW w:w="1701" w:type="dxa"/>
            <w:shd w:val="clear" w:color="auto" w:fill="auto"/>
            <w:noWrap/>
            <w:vAlign w:val="center"/>
            <w:hideMark/>
          </w:tcPr>
          <w:p w14:paraId="0E1E38D9" w14:textId="77777777" w:rsidR="00CE79D1" w:rsidRPr="00CE79D1" w:rsidRDefault="00CE79D1" w:rsidP="00CE79D1">
            <w:pPr>
              <w:rPr>
                <w:color w:val="000000"/>
                <w:sz w:val="22"/>
                <w:szCs w:val="22"/>
              </w:rPr>
            </w:pPr>
            <w:r w:rsidRPr="00CE79D1">
              <w:rPr>
                <w:color w:val="000000"/>
                <w:sz w:val="22"/>
                <w:szCs w:val="22"/>
              </w:rPr>
              <w:t>36 027,86</w:t>
            </w:r>
          </w:p>
        </w:tc>
      </w:tr>
    </w:tbl>
    <w:p w14:paraId="60A558D0" w14:textId="77777777" w:rsidR="00CE79D1" w:rsidRPr="00CE79D1" w:rsidRDefault="00CE79D1" w:rsidP="00CE79D1">
      <w:pPr>
        <w:keepNext/>
        <w:spacing w:before="240"/>
        <w:ind w:right="-1"/>
        <w:jc w:val="both"/>
        <w:outlineLvl w:val="2"/>
        <w:rPr>
          <w:b/>
          <w:i/>
          <w:color w:val="000000"/>
          <w:sz w:val="28"/>
          <w:szCs w:val="28"/>
        </w:rPr>
      </w:pPr>
      <w:r w:rsidRPr="00CE79D1">
        <w:rPr>
          <w:b/>
          <w:color w:val="000000"/>
          <w:sz w:val="28"/>
          <w:szCs w:val="28"/>
        </w:rPr>
        <w:t>6.1.</w:t>
      </w:r>
      <w:bookmarkEnd w:id="17"/>
      <w:r w:rsidRPr="00CE79D1">
        <w:rPr>
          <w:b/>
          <w:color w:val="000000"/>
          <w:sz w:val="28"/>
          <w:szCs w:val="28"/>
        </w:rPr>
        <w:t xml:space="preserve"> Расчет операционных (подконтрольных) расходов</w:t>
      </w:r>
    </w:p>
    <w:p w14:paraId="424D1B39" w14:textId="77777777" w:rsidR="00CE79D1" w:rsidRPr="00CE79D1" w:rsidRDefault="00CE79D1" w:rsidP="00CE79D1">
      <w:pPr>
        <w:ind w:firstLine="709"/>
        <w:contextualSpacing/>
        <w:jc w:val="both"/>
        <w:rPr>
          <w:color w:val="000000"/>
          <w:sz w:val="28"/>
          <w:szCs w:val="28"/>
        </w:rPr>
      </w:pPr>
      <w:r w:rsidRPr="00CE79D1">
        <w:rPr>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применяется индекс потребительских цен </w:t>
      </w:r>
      <w:r w:rsidRPr="00CE79D1">
        <w:rPr>
          <w:color w:val="000000"/>
          <w:sz w:val="28"/>
          <w:szCs w:val="28"/>
        </w:rPr>
        <w:br/>
        <w:t>(в среднем за год к предыдущему году), определенный в прогнозе социально-</w:t>
      </w:r>
      <w:r w:rsidRPr="00CE79D1">
        <w:rPr>
          <w:color w:val="000000"/>
          <w:sz w:val="28"/>
          <w:szCs w:val="28"/>
        </w:rPr>
        <w:lastRenderedPageBreak/>
        <w:t xml:space="preserve">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31A369F" w14:textId="77777777" w:rsidR="00CE79D1" w:rsidRPr="00CE79D1" w:rsidRDefault="00CE79D1" w:rsidP="00CE79D1">
      <w:pPr>
        <w:ind w:firstLine="709"/>
        <w:contextualSpacing/>
        <w:jc w:val="both"/>
        <w:rPr>
          <w:color w:val="000000"/>
          <w:sz w:val="28"/>
          <w:szCs w:val="28"/>
        </w:rPr>
      </w:pPr>
      <w:r w:rsidRPr="00CE79D1">
        <w:rPr>
          <w:color w:val="000000"/>
          <w:sz w:val="28"/>
          <w:szCs w:val="28"/>
        </w:rPr>
        <w:t>В соответствии с пунктом 36 Методических указаний, операционные (подконтрольные) расходы рассчитываются по формуле:</w:t>
      </w:r>
    </w:p>
    <w:p w14:paraId="3FAE2E3B" w14:textId="77777777" w:rsidR="00CE79D1" w:rsidRPr="00CE79D1" w:rsidRDefault="00CE79D1" w:rsidP="00CE79D1">
      <w:pPr>
        <w:contextualSpacing/>
        <w:jc w:val="both"/>
        <w:rPr>
          <w:color w:val="000000"/>
          <w:sz w:val="28"/>
          <w:szCs w:val="28"/>
        </w:rPr>
      </w:pPr>
      <w:r w:rsidRPr="00CE79D1">
        <w:rPr>
          <w:rFonts w:eastAsia="Calibri"/>
          <w:noProof/>
          <w:color w:val="000000"/>
          <w:position w:val="-33"/>
          <w:szCs w:val="20"/>
        </w:rPr>
        <w:drawing>
          <wp:inline distT="0" distB="0" distL="0" distR="0" wp14:anchorId="745919C0" wp14:editId="193DD15D">
            <wp:extent cx="5941060" cy="594995"/>
            <wp:effectExtent l="0" t="0" r="0" b="0"/>
            <wp:docPr id="14165432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594995"/>
                    </a:xfrm>
                    <a:prstGeom prst="rect">
                      <a:avLst/>
                    </a:prstGeom>
                    <a:noFill/>
                    <a:ln>
                      <a:noFill/>
                    </a:ln>
                  </pic:spPr>
                </pic:pic>
              </a:graphicData>
            </a:graphic>
          </wp:inline>
        </w:drawing>
      </w:r>
      <w:r w:rsidRPr="00CE79D1">
        <w:rPr>
          <w:color w:val="000000"/>
          <w:sz w:val="28"/>
          <w:szCs w:val="28"/>
        </w:rPr>
        <w:t>где:</w:t>
      </w:r>
    </w:p>
    <w:p w14:paraId="18305751" w14:textId="77777777" w:rsidR="00CE79D1" w:rsidRPr="00CE79D1" w:rsidRDefault="00CE79D1" w:rsidP="00CE79D1">
      <w:pPr>
        <w:ind w:firstLine="709"/>
        <w:contextualSpacing/>
        <w:jc w:val="both"/>
        <w:rPr>
          <w:color w:val="000000"/>
          <w:sz w:val="28"/>
          <w:szCs w:val="28"/>
        </w:rPr>
      </w:pPr>
      <w:proofErr w:type="spellStart"/>
      <w:r w:rsidRPr="00CE79D1">
        <w:rPr>
          <w:color w:val="000000"/>
          <w:sz w:val="28"/>
          <w:szCs w:val="28"/>
        </w:rPr>
        <w:t>ОРi</w:t>
      </w:r>
      <w:proofErr w:type="spellEnd"/>
      <w:r w:rsidRPr="00CE79D1">
        <w:rPr>
          <w:color w:val="00000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CE79D1">
        <w:rPr>
          <w:color w:val="000000"/>
          <w:sz w:val="28"/>
          <w:szCs w:val="28"/>
        </w:rPr>
        <w:br/>
        <w:t>с пунктом 37 Методических указаний, тыс. руб.;</w:t>
      </w:r>
    </w:p>
    <w:p w14:paraId="119275A7" w14:textId="77777777" w:rsidR="00CE79D1" w:rsidRPr="00CE79D1" w:rsidRDefault="00CE79D1" w:rsidP="00CE79D1">
      <w:pPr>
        <w:ind w:firstLine="709"/>
        <w:contextualSpacing/>
        <w:jc w:val="both"/>
        <w:rPr>
          <w:color w:val="000000"/>
          <w:sz w:val="28"/>
          <w:szCs w:val="28"/>
        </w:rPr>
      </w:pPr>
      <w:r w:rsidRPr="00CE79D1">
        <w:rPr>
          <w:color w:val="000000"/>
          <w:sz w:val="28"/>
          <w:szCs w:val="28"/>
        </w:rPr>
        <w:t xml:space="preserve">ИОР - индекс эффективности операционных расходов, выраженный </w:t>
      </w:r>
      <w:r w:rsidRPr="00CE79D1">
        <w:rPr>
          <w:color w:val="000000"/>
          <w:sz w:val="28"/>
          <w:szCs w:val="28"/>
        </w:rPr>
        <w:br/>
        <w:t>в процентах.</w:t>
      </w:r>
    </w:p>
    <w:p w14:paraId="3AB83620" w14:textId="77777777" w:rsidR="00CE79D1" w:rsidRPr="00CE79D1" w:rsidRDefault="00CE79D1" w:rsidP="00CE79D1">
      <w:pPr>
        <w:ind w:firstLine="709"/>
        <w:contextualSpacing/>
        <w:jc w:val="both"/>
        <w:rPr>
          <w:color w:val="000000"/>
          <w:sz w:val="28"/>
          <w:szCs w:val="28"/>
        </w:rPr>
      </w:pPr>
      <w:proofErr w:type="spellStart"/>
      <w:r w:rsidRPr="00CE79D1">
        <w:rPr>
          <w:color w:val="000000"/>
          <w:sz w:val="28"/>
          <w:szCs w:val="28"/>
        </w:rPr>
        <w:t>ИПЦi</w:t>
      </w:r>
      <w:proofErr w:type="spellEnd"/>
      <w:r w:rsidRPr="00CE79D1">
        <w:rPr>
          <w:color w:val="00000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80134C7" w14:textId="77777777" w:rsidR="00CE79D1" w:rsidRPr="00CE79D1" w:rsidRDefault="00CE79D1" w:rsidP="00CE79D1">
      <w:pPr>
        <w:ind w:firstLine="709"/>
        <w:contextualSpacing/>
        <w:jc w:val="both"/>
        <w:rPr>
          <w:color w:val="000000"/>
          <w:sz w:val="28"/>
          <w:szCs w:val="28"/>
        </w:rPr>
      </w:pPr>
      <w:proofErr w:type="spellStart"/>
      <w:r w:rsidRPr="00CE79D1">
        <w:rPr>
          <w:color w:val="000000"/>
          <w:sz w:val="28"/>
          <w:szCs w:val="28"/>
        </w:rPr>
        <w:t>Кэл</w:t>
      </w:r>
      <w:proofErr w:type="spellEnd"/>
      <w:r w:rsidRPr="00CE79D1">
        <w:rPr>
          <w:color w:val="00000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7152973F" w14:textId="77777777" w:rsidR="00CE79D1" w:rsidRPr="00CE79D1" w:rsidRDefault="00CE79D1" w:rsidP="00CE79D1">
      <w:pPr>
        <w:ind w:firstLine="709"/>
        <w:contextualSpacing/>
        <w:jc w:val="both"/>
        <w:rPr>
          <w:color w:val="000000"/>
          <w:sz w:val="28"/>
          <w:szCs w:val="28"/>
        </w:rPr>
      </w:pPr>
      <w:proofErr w:type="spellStart"/>
      <w:r w:rsidRPr="00CE79D1">
        <w:rPr>
          <w:color w:val="000000"/>
          <w:sz w:val="28"/>
          <w:szCs w:val="28"/>
        </w:rPr>
        <w:t>ИКАi</w:t>
      </w:r>
      <w:proofErr w:type="spellEnd"/>
      <w:r w:rsidRPr="00CE79D1">
        <w:rPr>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08814DBE" w14:textId="77777777" w:rsidR="00CE79D1" w:rsidRPr="00CE79D1" w:rsidRDefault="00CE79D1" w:rsidP="00CE79D1">
      <w:pPr>
        <w:ind w:firstLine="709"/>
        <w:jc w:val="both"/>
        <w:rPr>
          <w:snapToGrid w:val="0"/>
          <w:color w:val="000000"/>
          <w:sz w:val="28"/>
          <w:szCs w:val="28"/>
        </w:rPr>
      </w:pPr>
      <w:bookmarkStart w:id="20" w:name="_Hlk149555425"/>
      <w:bookmarkStart w:id="21" w:name="_Hlk149555619"/>
      <w:r w:rsidRPr="00CE79D1">
        <w:rPr>
          <w:snapToGrid w:val="0"/>
          <w:color w:val="000000"/>
          <w:sz w:val="28"/>
          <w:szCs w:val="28"/>
        </w:rPr>
        <w:t xml:space="preserve">Согласно данным предприятия, установленная тепловая мощность источников тепловой энергии и протяженность тепловых сетей котельных, </w:t>
      </w:r>
      <w:r w:rsidRPr="00CE79D1">
        <w:rPr>
          <w:snapToGrid w:val="0"/>
          <w:color w:val="000000"/>
          <w:sz w:val="28"/>
          <w:szCs w:val="28"/>
        </w:rPr>
        <w:br/>
        <w:t xml:space="preserve">с которых отпускает теплоноситель и ГВС, в 2024 году не изменились </w:t>
      </w:r>
      <w:r w:rsidRPr="00CE79D1">
        <w:rPr>
          <w:snapToGrid w:val="0"/>
          <w:color w:val="000000"/>
          <w:sz w:val="28"/>
          <w:szCs w:val="28"/>
        </w:rPr>
        <w:br/>
        <w:t>по сравнению с планом 2023, в связи с этим, индекс изменения количества активов (ИКА) равен 0.</w:t>
      </w:r>
    </w:p>
    <w:bookmarkEnd w:id="20"/>
    <w:p w14:paraId="63901D41" w14:textId="77777777" w:rsidR="00CE79D1" w:rsidRPr="00CE79D1" w:rsidRDefault="00CE79D1" w:rsidP="00CE79D1">
      <w:pPr>
        <w:spacing w:before="240" w:after="240"/>
        <w:ind w:firstLine="709"/>
        <w:contextualSpacing/>
        <w:jc w:val="both"/>
        <w:rPr>
          <w:snapToGrid w:val="0"/>
          <w:color w:val="000000"/>
          <w:sz w:val="28"/>
          <w:szCs w:val="28"/>
        </w:rPr>
      </w:pPr>
      <w:r w:rsidRPr="00CE79D1">
        <w:rPr>
          <w:snapToGrid w:val="0"/>
          <w:color w:val="000000"/>
          <w:sz w:val="28"/>
          <w:szCs w:val="28"/>
        </w:rPr>
        <w:t xml:space="preserve">На момент составления данного отчета эксперты руководствовались Прогнозом Минэкономразвития РФ, опубликованным на сайте 22.09.2023, </w:t>
      </w:r>
      <w:r w:rsidRPr="00CE79D1">
        <w:rPr>
          <w:snapToGrid w:val="0"/>
          <w:color w:val="000000"/>
          <w:sz w:val="28"/>
          <w:szCs w:val="28"/>
        </w:rPr>
        <w:br/>
        <w:t>в соответствии с которым ИПЦ на 2024 год составит 107,2 %.</w:t>
      </w:r>
    </w:p>
    <w:p w14:paraId="2ABF3F66" w14:textId="77777777" w:rsidR="00CE79D1" w:rsidRPr="00CE79D1" w:rsidRDefault="00CE79D1" w:rsidP="00CE79D1">
      <w:pPr>
        <w:spacing w:before="240"/>
        <w:rPr>
          <w:color w:val="000000"/>
          <w:sz w:val="26"/>
          <w:szCs w:val="26"/>
        </w:rPr>
      </w:pPr>
      <w:r w:rsidRPr="00CE79D1">
        <w:rPr>
          <w:noProof/>
          <w:color w:val="000000"/>
          <w:position w:val="-12"/>
          <w:szCs w:val="20"/>
        </w:rPr>
        <w:drawing>
          <wp:inline distT="0" distB="0" distL="0" distR="0" wp14:anchorId="7395A4F0" wp14:editId="4EE58851">
            <wp:extent cx="492125" cy="360045"/>
            <wp:effectExtent l="0" t="0" r="0" b="0"/>
            <wp:docPr id="1583906189" name="Рисунок 158390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125" cy="360045"/>
                    </a:xfrm>
                    <a:prstGeom prst="rect">
                      <a:avLst/>
                    </a:prstGeom>
                    <a:noFill/>
                    <a:ln>
                      <a:noFill/>
                    </a:ln>
                  </pic:spPr>
                </pic:pic>
              </a:graphicData>
            </a:graphic>
          </wp:inline>
        </w:drawing>
      </w:r>
      <w:r w:rsidRPr="00CE79D1">
        <w:rPr>
          <w:color w:val="000000"/>
          <w:position w:val="-12"/>
          <w:szCs w:val="20"/>
        </w:rPr>
        <w:t xml:space="preserve"> </w:t>
      </w:r>
      <w:r w:rsidRPr="00CE79D1">
        <w:rPr>
          <w:color w:val="000000"/>
          <w:sz w:val="26"/>
          <w:szCs w:val="26"/>
        </w:rPr>
        <w:t xml:space="preserve">= 3 510,78 тыс. руб. </w:t>
      </w:r>
      <w:r w:rsidRPr="00CE79D1">
        <w:rPr>
          <w:color w:val="000000"/>
        </w:rPr>
        <w:t>×</w:t>
      </w:r>
      <w:r w:rsidRPr="00CE79D1">
        <w:rPr>
          <w:color w:val="000000"/>
          <w:sz w:val="26"/>
          <w:szCs w:val="26"/>
        </w:rPr>
        <w:t xml:space="preserve"> (1-1/100) </w:t>
      </w:r>
      <w:r w:rsidRPr="00CE79D1">
        <w:rPr>
          <w:color w:val="000000"/>
        </w:rPr>
        <w:t>×</w:t>
      </w:r>
      <w:r w:rsidRPr="00CE79D1">
        <w:rPr>
          <w:color w:val="000000"/>
          <w:sz w:val="26"/>
          <w:szCs w:val="26"/>
        </w:rPr>
        <w:t xml:space="preserve"> (1+0,072) </w:t>
      </w:r>
      <w:r w:rsidRPr="00CE79D1">
        <w:rPr>
          <w:color w:val="000000"/>
        </w:rPr>
        <w:t>×</w:t>
      </w:r>
      <w:r w:rsidRPr="00CE79D1">
        <w:rPr>
          <w:color w:val="000000"/>
          <w:sz w:val="26"/>
          <w:szCs w:val="26"/>
        </w:rPr>
        <w:t xml:space="preserve"> (1+0,75</w:t>
      </w:r>
      <w:r w:rsidRPr="00CE79D1">
        <w:rPr>
          <w:color w:val="000000"/>
        </w:rPr>
        <w:t>×</w:t>
      </w:r>
      <w:r w:rsidRPr="00CE79D1">
        <w:rPr>
          <w:color w:val="000000"/>
          <w:sz w:val="26"/>
          <w:szCs w:val="26"/>
        </w:rPr>
        <w:t xml:space="preserve">0) = 3 725,92 </w:t>
      </w:r>
      <w:proofErr w:type="spellStart"/>
      <w:r w:rsidRPr="00CE79D1">
        <w:rPr>
          <w:color w:val="000000"/>
          <w:sz w:val="26"/>
          <w:szCs w:val="26"/>
        </w:rPr>
        <w:t>тыс.руб</w:t>
      </w:r>
      <w:proofErr w:type="spellEnd"/>
      <w:r w:rsidRPr="00CE79D1">
        <w:rPr>
          <w:color w:val="000000"/>
          <w:sz w:val="26"/>
          <w:szCs w:val="26"/>
        </w:rPr>
        <w:t>.</w:t>
      </w:r>
    </w:p>
    <w:bookmarkEnd w:id="21"/>
    <w:p w14:paraId="05EFFE68" w14:textId="77777777" w:rsidR="00CE79D1" w:rsidRPr="00CE79D1" w:rsidRDefault="00CE79D1" w:rsidP="00CE79D1">
      <w:pPr>
        <w:spacing w:before="240"/>
        <w:ind w:firstLine="708"/>
        <w:jc w:val="both"/>
        <w:rPr>
          <w:color w:val="000000"/>
          <w:sz w:val="28"/>
          <w:szCs w:val="28"/>
        </w:rPr>
      </w:pPr>
      <w:r w:rsidRPr="00CE79D1">
        <w:rPr>
          <w:color w:val="000000"/>
          <w:sz w:val="28"/>
          <w:szCs w:val="28"/>
        </w:rPr>
        <w:t xml:space="preserve">Рост уровня операционных расходов на 2024 год составил 106,13 % (3 725,92 тыс. руб. / 3 510,78 тыс. руб.). Данный индекс применим ко всем статьям операционных расходов </w:t>
      </w:r>
    </w:p>
    <w:p w14:paraId="62FF80CB" w14:textId="77777777" w:rsidR="00CE79D1" w:rsidRPr="00CE79D1" w:rsidRDefault="00CE79D1" w:rsidP="00CE79D1">
      <w:pPr>
        <w:ind w:firstLine="709"/>
        <w:contextualSpacing/>
        <w:jc w:val="both"/>
        <w:rPr>
          <w:bCs/>
          <w:color w:val="000000"/>
          <w:sz w:val="28"/>
          <w:szCs w:val="28"/>
        </w:rPr>
      </w:pPr>
      <w:bookmarkStart w:id="22" w:name="_Hlk149555685"/>
      <w:r w:rsidRPr="00CE79D1">
        <w:rPr>
          <w:color w:val="000000"/>
          <w:sz w:val="28"/>
          <w:szCs w:val="28"/>
        </w:rPr>
        <w:t xml:space="preserve">Расчет операционных расходов и их распределение представлены </w:t>
      </w:r>
      <w:r w:rsidRPr="00CE79D1">
        <w:rPr>
          <w:color w:val="000000"/>
          <w:sz w:val="28"/>
          <w:szCs w:val="28"/>
        </w:rPr>
        <w:br/>
        <w:t>в таблицах 3 и 4.</w:t>
      </w:r>
    </w:p>
    <w:bookmarkEnd w:id="22"/>
    <w:p w14:paraId="7EFCE19B" w14:textId="77777777" w:rsidR="00CE79D1" w:rsidRPr="00CE79D1" w:rsidRDefault="00CE79D1" w:rsidP="00CE79D1">
      <w:pPr>
        <w:ind w:left="284" w:firstLine="709"/>
        <w:jc w:val="right"/>
        <w:rPr>
          <w:color w:val="000000"/>
          <w:sz w:val="28"/>
          <w:szCs w:val="28"/>
        </w:rPr>
      </w:pPr>
      <w:r w:rsidRPr="00CE79D1">
        <w:rPr>
          <w:color w:val="000000"/>
          <w:sz w:val="28"/>
          <w:szCs w:val="28"/>
        </w:rPr>
        <w:br w:type="page"/>
      </w:r>
    </w:p>
    <w:p w14:paraId="4667ECCC" w14:textId="77777777" w:rsidR="00CE79D1" w:rsidRPr="00CE79D1" w:rsidRDefault="00CE79D1" w:rsidP="00CE79D1">
      <w:pPr>
        <w:ind w:left="284" w:firstLine="709"/>
        <w:jc w:val="right"/>
        <w:rPr>
          <w:color w:val="000000"/>
          <w:sz w:val="28"/>
          <w:szCs w:val="28"/>
        </w:rPr>
      </w:pPr>
      <w:r w:rsidRPr="00CE79D1">
        <w:rPr>
          <w:color w:val="000000"/>
          <w:sz w:val="28"/>
          <w:szCs w:val="28"/>
        </w:rPr>
        <w:lastRenderedPageBreak/>
        <w:t>Таблица 3</w:t>
      </w:r>
    </w:p>
    <w:p w14:paraId="1BF420C2" w14:textId="77777777" w:rsidR="00CE79D1" w:rsidRPr="00CE79D1" w:rsidRDefault="00CE79D1" w:rsidP="00CE79D1">
      <w:pPr>
        <w:contextualSpacing/>
        <w:jc w:val="center"/>
        <w:rPr>
          <w:bCs/>
          <w:color w:val="000000"/>
          <w:sz w:val="28"/>
          <w:szCs w:val="28"/>
        </w:rPr>
      </w:pPr>
      <w:r w:rsidRPr="00CE79D1">
        <w:rPr>
          <w:bCs/>
          <w:color w:val="000000"/>
          <w:sz w:val="28"/>
          <w:szCs w:val="28"/>
        </w:rPr>
        <w:t xml:space="preserve">Расчет </w:t>
      </w:r>
      <w:r w:rsidRPr="00CE79D1">
        <w:rPr>
          <w:color w:val="000000"/>
          <w:sz w:val="28"/>
          <w:szCs w:val="28"/>
        </w:rPr>
        <w:t xml:space="preserve">операционных </w:t>
      </w:r>
      <w:r w:rsidRPr="00CE79D1">
        <w:rPr>
          <w:bCs/>
          <w:color w:val="000000"/>
          <w:sz w:val="28"/>
          <w:szCs w:val="28"/>
        </w:rPr>
        <w:t xml:space="preserve">расходов на 2024 год </w:t>
      </w:r>
    </w:p>
    <w:p w14:paraId="7F99735C" w14:textId="77777777" w:rsidR="00CE79D1" w:rsidRPr="00CE79D1" w:rsidRDefault="00CE79D1" w:rsidP="00CE79D1">
      <w:pPr>
        <w:contextualSpacing/>
        <w:jc w:val="center"/>
        <w:rPr>
          <w:bCs/>
          <w:color w:val="000000"/>
          <w:sz w:val="28"/>
          <w:szCs w:val="28"/>
        </w:rPr>
      </w:pPr>
      <w:r w:rsidRPr="00CE79D1">
        <w:rPr>
          <w:bCs/>
          <w:color w:val="000000"/>
          <w:sz w:val="28"/>
          <w:szCs w:val="28"/>
        </w:rPr>
        <w:t>(приложение 5.2 к Методическим указаниям)</w:t>
      </w:r>
    </w:p>
    <w:tbl>
      <w:tblPr>
        <w:tblW w:w="9498" w:type="dxa"/>
        <w:tblInd w:w="-5" w:type="dxa"/>
        <w:tblLook w:val="04A0" w:firstRow="1" w:lastRow="0" w:firstColumn="1" w:lastColumn="0" w:noHBand="0" w:noVBand="1"/>
      </w:tblPr>
      <w:tblGrid>
        <w:gridCol w:w="567"/>
        <w:gridCol w:w="4196"/>
        <w:gridCol w:w="1191"/>
        <w:gridCol w:w="1843"/>
        <w:gridCol w:w="1701"/>
      </w:tblGrid>
      <w:tr w:rsidR="00CE79D1" w:rsidRPr="00CE79D1" w14:paraId="428E4FF6" w14:textId="77777777" w:rsidTr="00E8485B">
        <w:trPr>
          <w:trHeight w:val="813"/>
          <w:tblHeader/>
        </w:trPr>
        <w:tc>
          <w:tcPr>
            <w:tcW w:w="567" w:type="dxa"/>
            <w:tcBorders>
              <w:top w:val="single" w:sz="4" w:space="0" w:color="auto"/>
              <w:left w:val="single" w:sz="4" w:space="0" w:color="auto"/>
              <w:right w:val="single" w:sz="4" w:space="0" w:color="auto"/>
            </w:tcBorders>
            <w:shd w:val="clear" w:color="auto" w:fill="auto"/>
            <w:vAlign w:val="center"/>
            <w:hideMark/>
          </w:tcPr>
          <w:p w14:paraId="3CEB9C2A" w14:textId="77777777" w:rsidR="00CE79D1" w:rsidRPr="00CE79D1" w:rsidRDefault="00CE79D1" w:rsidP="00CE79D1">
            <w:pPr>
              <w:jc w:val="center"/>
              <w:rPr>
                <w:color w:val="000000"/>
              </w:rPr>
            </w:pPr>
            <w:r w:rsidRPr="00CE79D1">
              <w:rPr>
                <w:color w:val="000000"/>
              </w:rPr>
              <w:t>№ п/п</w:t>
            </w:r>
          </w:p>
        </w:tc>
        <w:tc>
          <w:tcPr>
            <w:tcW w:w="4196" w:type="dxa"/>
            <w:tcBorders>
              <w:top w:val="single" w:sz="4" w:space="0" w:color="auto"/>
              <w:left w:val="single" w:sz="4" w:space="0" w:color="auto"/>
              <w:right w:val="single" w:sz="4" w:space="0" w:color="auto"/>
            </w:tcBorders>
            <w:shd w:val="clear" w:color="auto" w:fill="auto"/>
            <w:vAlign w:val="center"/>
            <w:hideMark/>
          </w:tcPr>
          <w:p w14:paraId="35D2C7F5" w14:textId="77777777" w:rsidR="00CE79D1" w:rsidRPr="00CE79D1" w:rsidRDefault="00CE79D1" w:rsidP="00CE79D1">
            <w:pPr>
              <w:jc w:val="center"/>
              <w:rPr>
                <w:color w:val="000000"/>
              </w:rPr>
            </w:pPr>
            <w:r w:rsidRPr="00CE79D1">
              <w:rPr>
                <w:color w:val="000000"/>
              </w:rPr>
              <w:t>Параметры расчета расходов</w:t>
            </w:r>
          </w:p>
        </w:tc>
        <w:tc>
          <w:tcPr>
            <w:tcW w:w="1191" w:type="dxa"/>
            <w:tcBorders>
              <w:top w:val="single" w:sz="4" w:space="0" w:color="auto"/>
              <w:left w:val="single" w:sz="4" w:space="0" w:color="auto"/>
              <w:right w:val="single" w:sz="4" w:space="0" w:color="auto"/>
            </w:tcBorders>
            <w:shd w:val="clear" w:color="auto" w:fill="auto"/>
            <w:vAlign w:val="center"/>
            <w:hideMark/>
          </w:tcPr>
          <w:p w14:paraId="724DCD87" w14:textId="77777777" w:rsidR="00CE79D1" w:rsidRPr="00CE79D1" w:rsidRDefault="00CE79D1" w:rsidP="00CE79D1">
            <w:pPr>
              <w:jc w:val="center"/>
              <w:rPr>
                <w:color w:val="000000"/>
              </w:rPr>
            </w:pPr>
            <w:r w:rsidRPr="00CE79D1">
              <w:rPr>
                <w:color w:val="000000"/>
              </w:rPr>
              <w:t>Ед. изм.</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14:paraId="2DD2B7D8" w14:textId="77777777" w:rsidR="00CE79D1" w:rsidRPr="00CE79D1" w:rsidRDefault="00CE79D1" w:rsidP="00CE79D1">
            <w:pPr>
              <w:jc w:val="center"/>
              <w:rPr>
                <w:color w:val="000000"/>
              </w:rPr>
            </w:pPr>
            <w:r w:rsidRPr="00CE79D1">
              <w:rPr>
                <w:color w:val="000000"/>
              </w:rPr>
              <w:t xml:space="preserve">Утверждено РЭК </w:t>
            </w:r>
            <w:r w:rsidRPr="00CE79D1">
              <w:rPr>
                <w:color w:val="000000"/>
              </w:rPr>
              <w:br/>
              <w:t>на 2023 год</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07E3A06E" w14:textId="77777777" w:rsidR="00CE79D1" w:rsidRPr="00CE79D1" w:rsidRDefault="00CE79D1" w:rsidP="00CE79D1">
            <w:pPr>
              <w:jc w:val="center"/>
              <w:rPr>
                <w:color w:val="000000"/>
              </w:rPr>
            </w:pPr>
            <w:r w:rsidRPr="00CE79D1">
              <w:rPr>
                <w:color w:val="000000"/>
              </w:rPr>
              <w:t xml:space="preserve">Предложение экспертов </w:t>
            </w:r>
            <w:r w:rsidRPr="00CE79D1">
              <w:rPr>
                <w:color w:val="000000"/>
              </w:rPr>
              <w:br/>
              <w:t>на 2024 год</w:t>
            </w:r>
          </w:p>
        </w:tc>
      </w:tr>
      <w:tr w:rsidR="00CE79D1" w:rsidRPr="00CE79D1" w14:paraId="2F050B44" w14:textId="77777777" w:rsidTr="00E84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blHeader/>
        </w:trPr>
        <w:tc>
          <w:tcPr>
            <w:tcW w:w="567" w:type="dxa"/>
            <w:shd w:val="clear" w:color="auto" w:fill="auto"/>
            <w:vAlign w:val="center"/>
          </w:tcPr>
          <w:p w14:paraId="689E6C74" w14:textId="77777777" w:rsidR="00CE79D1" w:rsidRPr="00CE79D1" w:rsidRDefault="00CE79D1" w:rsidP="00CE79D1">
            <w:pPr>
              <w:ind w:left="-142" w:right="-58"/>
              <w:jc w:val="center"/>
              <w:rPr>
                <w:color w:val="000000"/>
              </w:rPr>
            </w:pPr>
            <w:r w:rsidRPr="00CE79D1">
              <w:rPr>
                <w:color w:val="000000"/>
              </w:rPr>
              <w:t>1</w:t>
            </w:r>
          </w:p>
        </w:tc>
        <w:tc>
          <w:tcPr>
            <w:tcW w:w="4196" w:type="dxa"/>
            <w:shd w:val="clear" w:color="auto" w:fill="auto"/>
            <w:vAlign w:val="center"/>
          </w:tcPr>
          <w:p w14:paraId="20B3810C" w14:textId="77777777" w:rsidR="00CE79D1" w:rsidRPr="00CE79D1" w:rsidRDefault="00CE79D1" w:rsidP="00CE79D1">
            <w:pPr>
              <w:jc w:val="both"/>
              <w:rPr>
                <w:color w:val="000000"/>
              </w:rPr>
            </w:pPr>
            <w:r w:rsidRPr="00CE79D1">
              <w:rPr>
                <w:color w:val="000000"/>
              </w:rPr>
              <w:t>Индекс потребительских цен на расчетный период регулирования (ИПЦ)</w:t>
            </w:r>
          </w:p>
        </w:tc>
        <w:tc>
          <w:tcPr>
            <w:tcW w:w="1191" w:type="dxa"/>
            <w:shd w:val="clear" w:color="auto" w:fill="auto"/>
            <w:vAlign w:val="center"/>
          </w:tcPr>
          <w:p w14:paraId="216A7A36" w14:textId="77777777" w:rsidR="00CE79D1" w:rsidRPr="00CE79D1" w:rsidRDefault="00CE79D1" w:rsidP="00CE79D1">
            <w:pPr>
              <w:ind w:left="-142" w:right="-58"/>
              <w:jc w:val="center"/>
              <w:rPr>
                <w:color w:val="000000"/>
              </w:rPr>
            </w:pPr>
          </w:p>
        </w:tc>
        <w:tc>
          <w:tcPr>
            <w:tcW w:w="1843" w:type="dxa"/>
            <w:vAlign w:val="center"/>
          </w:tcPr>
          <w:p w14:paraId="0CDF1CB9" w14:textId="77777777" w:rsidR="00CE79D1" w:rsidRPr="00CE79D1" w:rsidRDefault="00CE79D1" w:rsidP="00CE79D1">
            <w:pPr>
              <w:ind w:left="-142" w:right="-58"/>
              <w:jc w:val="center"/>
              <w:rPr>
                <w:color w:val="000000"/>
              </w:rPr>
            </w:pPr>
            <w:r w:rsidRPr="00CE79D1">
              <w:rPr>
                <w:snapToGrid w:val="0"/>
                <w:color w:val="000000"/>
              </w:rPr>
              <w:t>х</w:t>
            </w:r>
          </w:p>
        </w:tc>
        <w:tc>
          <w:tcPr>
            <w:tcW w:w="1701" w:type="dxa"/>
            <w:vAlign w:val="center"/>
          </w:tcPr>
          <w:p w14:paraId="665D9409" w14:textId="77777777" w:rsidR="00CE79D1" w:rsidRPr="00CE79D1" w:rsidRDefault="00CE79D1" w:rsidP="00CE79D1">
            <w:pPr>
              <w:ind w:left="-142" w:right="-58"/>
              <w:jc w:val="center"/>
              <w:rPr>
                <w:color w:val="000000"/>
              </w:rPr>
            </w:pPr>
            <w:r w:rsidRPr="00CE79D1">
              <w:rPr>
                <w:color w:val="000000"/>
              </w:rPr>
              <w:t>1,072</w:t>
            </w:r>
          </w:p>
        </w:tc>
      </w:tr>
      <w:tr w:rsidR="00CE79D1" w:rsidRPr="00CE79D1" w14:paraId="590873EF" w14:textId="77777777" w:rsidTr="00E84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blHeader/>
        </w:trPr>
        <w:tc>
          <w:tcPr>
            <w:tcW w:w="567" w:type="dxa"/>
            <w:shd w:val="clear" w:color="auto" w:fill="auto"/>
            <w:vAlign w:val="center"/>
          </w:tcPr>
          <w:p w14:paraId="6F8DFC0D" w14:textId="77777777" w:rsidR="00CE79D1" w:rsidRPr="00CE79D1" w:rsidRDefault="00CE79D1" w:rsidP="00CE79D1">
            <w:pPr>
              <w:ind w:left="-142" w:right="-58"/>
              <w:jc w:val="center"/>
              <w:rPr>
                <w:color w:val="000000"/>
              </w:rPr>
            </w:pPr>
            <w:r w:rsidRPr="00CE79D1">
              <w:rPr>
                <w:color w:val="000000"/>
              </w:rPr>
              <w:t>2</w:t>
            </w:r>
          </w:p>
        </w:tc>
        <w:tc>
          <w:tcPr>
            <w:tcW w:w="4196" w:type="dxa"/>
            <w:shd w:val="clear" w:color="auto" w:fill="auto"/>
            <w:vAlign w:val="center"/>
          </w:tcPr>
          <w:p w14:paraId="350B8273" w14:textId="77777777" w:rsidR="00CE79D1" w:rsidRPr="00CE79D1" w:rsidRDefault="00CE79D1" w:rsidP="00CE79D1">
            <w:pPr>
              <w:jc w:val="both"/>
              <w:rPr>
                <w:color w:val="000000"/>
              </w:rPr>
            </w:pPr>
            <w:r w:rsidRPr="00CE79D1">
              <w:rPr>
                <w:color w:val="000000"/>
              </w:rPr>
              <w:t>Индекс эффективности операционных расходов (ИР)</w:t>
            </w:r>
          </w:p>
        </w:tc>
        <w:tc>
          <w:tcPr>
            <w:tcW w:w="1191" w:type="dxa"/>
            <w:shd w:val="clear" w:color="auto" w:fill="auto"/>
            <w:vAlign w:val="center"/>
          </w:tcPr>
          <w:p w14:paraId="159835D8" w14:textId="77777777" w:rsidR="00CE79D1" w:rsidRPr="00CE79D1" w:rsidRDefault="00CE79D1" w:rsidP="00CE79D1">
            <w:pPr>
              <w:ind w:left="-142" w:right="-58"/>
              <w:jc w:val="center"/>
              <w:rPr>
                <w:color w:val="000000"/>
              </w:rPr>
            </w:pPr>
            <w:r w:rsidRPr="00CE79D1">
              <w:rPr>
                <w:color w:val="000000"/>
              </w:rPr>
              <w:t>%</w:t>
            </w:r>
          </w:p>
        </w:tc>
        <w:tc>
          <w:tcPr>
            <w:tcW w:w="1843" w:type="dxa"/>
            <w:vAlign w:val="center"/>
          </w:tcPr>
          <w:p w14:paraId="0B565E90" w14:textId="77777777" w:rsidR="00CE79D1" w:rsidRPr="00CE79D1" w:rsidRDefault="00CE79D1" w:rsidP="00CE79D1">
            <w:pPr>
              <w:ind w:left="-142" w:right="-58"/>
              <w:jc w:val="center"/>
              <w:rPr>
                <w:color w:val="000000"/>
              </w:rPr>
            </w:pPr>
            <w:r w:rsidRPr="00CE79D1">
              <w:rPr>
                <w:color w:val="000000"/>
              </w:rPr>
              <w:t>1,00</w:t>
            </w:r>
          </w:p>
        </w:tc>
        <w:tc>
          <w:tcPr>
            <w:tcW w:w="1701" w:type="dxa"/>
            <w:vAlign w:val="center"/>
          </w:tcPr>
          <w:p w14:paraId="0B766B8B" w14:textId="77777777" w:rsidR="00CE79D1" w:rsidRPr="00CE79D1" w:rsidRDefault="00CE79D1" w:rsidP="00CE79D1">
            <w:pPr>
              <w:ind w:left="-142" w:right="-58"/>
              <w:jc w:val="center"/>
              <w:rPr>
                <w:color w:val="000000"/>
              </w:rPr>
            </w:pPr>
            <w:r w:rsidRPr="00CE79D1">
              <w:rPr>
                <w:color w:val="000000"/>
              </w:rPr>
              <w:t>1,00</w:t>
            </w:r>
          </w:p>
        </w:tc>
      </w:tr>
      <w:tr w:rsidR="00CE79D1" w:rsidRPr="00CE79D1" w14:paraId="49B24148" w14:textId="77777777" w:rsidTr="00E84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9"/>
          <w:tblHeader/>
        </w:trPr>
        <w:tc>
          <w:tcPr>
            <w:tcW w:w="567" w:type="dxa"/>
            <w:shd w:val="clear" w:color="auto" w:fill="auto"/>
            <w:vAlign w:val="center"/>
          </w:tcPr>
          <w:p w14:paraId="345479C2" w14:textId="77777777" w:rsidR="00CE79D1" w:rsidRPr="00CE79D1" w:rsidRDefault="00CE79D1" w:rsidP="00CE79D1">
            <w:pPr>
              <w:ind w:left="-142" w:right="-58"/>
              <w:jc w:val="center"/>
              <w:rPr>
                <w:color w:val="000000"/>
              </w:rPr>
            </w:pPr>
            <w:r w:rsidRPr="00CE79D1">
              <w:rPr>
                <w:color w:val="000000"/>
              </w:rPr>
              <w:t>3</w:t>
            </w:r>
          </w:p>
        </w:tc>
        <w:tc>
          <w:tcPr>
            <w:tcW w:w="4196" w:type="dxa"/>
            <w:shd w:val="clear" w:color="auto" w:fill="auto"/>
            <w:vAlign w:val="center"/>
          </w:tcPr>
          <w:p w14:paraId="27CFCA77" w14:textId="77777777" w:rsidR="00CE79D1" w:rsidRPr="00CE79D1" w:rsidRDefault="00CE79D1" w:rsidP="00CE79D1">
            <w:pPr>
              <w:jc w:val="both"/>
              <w:rPr>
                <w:color w:val="000000"/>
              </w:rPr>
            </w:pPr>
            <w:r w:rsidRPr="00CE79D1">
              <w:rPr>
                <w:color w:val="000000"/>
              </w:rPr>
              <w:t>Индекс изменения количества активов (ИКА)</w:t>
            </w:r>
          </w:p>
        </w:tc>
        <w:tc>
          <w:tcPr>
            <w:tcW w:w="1191" w:type="dxa"/>
            <w:shd w:val="clear" w:color="auto" w:fill="auto"/>
            <w:vAlign w:val="center"/>
          </w:tcPr>
          <w:p w14:paraId="6996F98A" w14:textId="77777777" w:rsidR="00CE79D1" w:rsidRPr="00CE79D1" w:rsidRDefault="00CE79D1" w:rsidP="00CE79D1">
            <w:pPr>
              <w:ind w:left="-142" w:right="-58"/>
              <w:jc w:val="center"/>
              <w:rPr>
                <w:color w:val="000000"/>
              </w:rPr>
            </w:pPr>
          </w:p>
        </w:tc>
        <w:tc>
          <w:tcPr>
            <w:tcW w:w="1843" w:type="dxa"/>
            <w:vAlign w:val="center"/>
          </w:tcPr>
          <w:p w14:paraId="5FF019D1" w14:textId="77777777" w:rsidR="00CE79D1" w:rsidRPr="00CE79D1" w:rsidRDefault="00CE79D1" w:rsidP="00CE79D1">
            <w:pPr>
              <w:ind w:left="-142" w:right="-58"/>
              <w:jc w:val="center"/>
              <w:rPr>
                <w:color w:val="000000"/>
              </w:rPr>
            </w:pPr>
            <w:r w:rsidRPr="00CE79D1">
              <w:rPr>
                <w:color w:val="000000"/>
              </w:rPr>
              <w:t>0</w:t>
            </w:r>
          </w:p>
        </w:tc>
        <w:tc>
          <w:tcPr>
            <w:tcW w:w="1701" w:type="dxa"/>
            <w:vAlign w:val="center"/>
          </w:tcPr>
          <w:p w14:paraId="191B5C57" w14:textId="77777777" w:rsidR="00CE79D1" w:rsidRPr="00CE79D1" w:rsidRDefault="00CE79D1" w:rsidP="00CE79D1">
            <w:pPr>
              <w:ind w:left="-142" w:right="-58"/>
              <w:jc w:val="center"/>
              <w:rPr>
                <w:color w:val="000000"/>
              </w:rPr>
            </w:pPr>
            <w:r w:rsidRPr="00CE79D1">
              <w:rPr>
                <w:color w:val="000000"/>
              </w:rPr>
              <w:t>0</w:t>
            </w:r>
          </w:p>
        </w:tc>
      </w:tr>
      <w:tr w:rsidR="00CE79D1" w:rsidRPr="00CE79D1" w14:paraId="6CFAD705" w14:textId="77777777" w:rsidTr="00E84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blHeader/>
        </w:trPr>
        <w:tc>
          <w:tcPr>
            <w:tcW w:w="567" w:type="dxa"/>
            <w:shd w:val="clear" w:color="auto" w:fill="auto"/>
            <w:vAlign w:val="center"/>
          </w:tcPr>
          <w:p w14:paraId="567F5287" w14:textId="77777777" w:rsidR="00CE79D1" w:rsidRPr="00CE79D1" w:rsidRDefault="00CE79D1" w:rsidP="00CE79D1">
            <w:pPr>
              <w:ind w:left="-142" w:right="-58"/>
              <w:jc w:val="center"/>
              <w:rPr>
                <w:color w:val="000000"/>
              </w:rPr>
            </w:pPr>
            <w:r w:rsidRPr="00CE79D1">
              <w:rPr>
                <w:color w:val="000000"/>
              </w:rPr>
              <w:t>4</w:t>
            </w:r>
          </w:p>
        </w:tc>
        <w:tc>
          <w:tcPr>
            <w:tcW w:w="4196" w:type="dxa"/>
            <w:shd w:val="clear" w:color="auto" w:fill="auto"/>
            <w:vAlign w:val="center"/>
          </w:tcPr>
          <w:p w14:paraId="6D8DEA0B" w14:textId="77777777" w:rsidR="00CE79D1" w:rsidRPr="00CE79D1" w:rsidRDefault="00CE79D1" w:rsidP="00CE79D1">
            <w:pPr>
              <w:jc w:val="both"/>
              <w:rPr>
                <w:color w:val="000000"/>
              </w:rPr>
            </w:pPr>
            <w:r w:rsidRPr="00CE79D1">
              <w:rPr>
                <w:color w:val="000000"/>
              </w:rPr>
              <w:t>Коэффициент эластичности затрат по росту активов (</w:t>
            </w:r>
            <w:proofErr w:type="spellStart"/>
            <w:r w:rsidRPr="00CE79D1">
              <w:rPr>
                <w:color w:val="000000"/>
              </w:rPr>
              <w:t>Кэл</w:t>
            </w:r>
            <w:proofErr w:type="spellEnd"/>
            <w:r w:rsidRPr="00CE79D1">
              <w:rPr>
                <w:color w:val="000000"/>
              </w:rPr>
              <w:t>)</w:t>
            </w:r>
          </w:p>
        </w:tc>
        <w:tc>
          <w:tcPr>
            <w:tcW w:w="1191" w:type="dxa"/>
            <w:shd w:val="clear" w:color="auto" w:fill="auto"/>
            <w:vAlign w:val="center"/>
          </w:tcPr>
          <w:p w14:paraId="7858A280" w14:textId="77777777" w:rsidR="00CE79D1" w:rsidRPr="00CE79D1" w:rsidRDefault="00CE79D1" w:rsidP="00CE79D1">
            <w:pPr>
              <w:ind w:left="-142" w:right="-58"/>
              <w:jc w:val="center"/>
              <w:rPr>
                <w:color w:val="000000"/>
              </w:rPr>
            </w:pPr>
          </w:p>
        </w:tc>
        <w:tc>
          <w:tcPr>
            <w:tcW w:w="1843" w:type="dxa"/>
            <w:vAlign w:val="center"/>
          </w:tcPr>
          <w:p w14:paraId="7B5F0819" w14:textId="77777777" w:rsidR="00CE79D1" w:rsidRPr="00CE79D1" w:rsidRDefault="00CE79D1" w:rsidP="00CE79D1">
            <w:pPr>
              <w:ind w:left="-142" w:right="-58"/>
              <w:jc w:val="center"/>
              <w:rPr>
                <w:color w:val="000000"/>
              </w:rPr>
            </w:pPr>
            <w:r w:rsidRPr="00CE79D1">
              <w:rPr>
                <w:color w:val="000000"/>
              </w:rPr>
              <w:t>0,75</w:t>
            </w:r>
          </w:p>
        </w:tc>
        <w:tc>
          <w:tcPr>
            <w:tcW w:w="1701" w:type="dxa"/>
            <w:vAlign w:val="center"/>
          </w:tcPr>
          <w:p w14:paraId="07C6B42D" w14:textId="77777777" w:rsidR="00CE79D1" w:rsidRPr="00CE79D1" w:rsidRDefault="00CE79D1" w:rsidP="00CE79D1">
            <w:pPr>
              <w:ind w:left="-142" w:right="-58"/>
              <w:jc w:val="center"/>
              <w:rPr>
                <w:color w:val="000000"/>
              </w:rPr>
            </w:pPr>
            <w:r w:rsidRPr="00CE79D1">
              <w:rPr>
                <w:color w:val="000000"/>
              </w:rPr>
              <w:t>0,75</w:t>
            </w:r>
          </w:p>
        </w:tc>
      </w:tr>
      <w:tr w:rsidR="00CE79D1" w:rsidRPr="00CE79D1" w14:paraId="1A865B44" w14:textId="77777777" w:rsidTr="00E84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blHeader/>
        </w:trPr>
        <w:tc>
          <w:tcPr>
            <w:tcW w:w="567" w:type="dxa"/>
            <w:shd w:val="clear" w:color="auto" w:fill="auto"/>
            <w:vAlign w:val="center"/>
          </w:tcPr>
          <w:p w14:paraId="6E17CF41" w14:textId="77777777" w:rsidR="00CE79D1" w:rsidRPr="00CE79D1" w:rsidRDefault="00CE79D1" w:rsidP="00CE79D1">
            <w:pPr>
              <w:ind w:left="-142" w:right="-58"/>
              <w:jc w:val="center"/>
              <w:rPr>
                <w:color w:val="000000"/>
              </w:rPr>
            </w:pPr>
            <w:r w:rsidRPr="00CE79D1">
              <w:rPr>
                <w:color w:val="000000"/>
              </w:rPr>
              <w:t>5</w:t>
            </w:r>
          </w:p>
        </w:tc>
        <w:tc>
          <w:tcPr>
            <w:tcW w:w="4196" w:type="dxa"/>
            <w:shd w:val="clear" w:color="auto" w:fill="auto"/>
            <w:vAlign w:val="center"/>
          </w:tcPr>
          <w:p w14:paraId="2276D4F2" w14:textId="77777777" w:rsidR="00CE79D1" w:rsidRPr="00CE79D1" w:rsidRDefault="00CE79D1" w:rsidP="00CE79D1">
            <w:pPr>
              <w:jc w:val="both"/>
              <w:rPr>
                <w:color w:val="000000"/>
              </w:rPr>
            </w:pPr>
            <w:r w:rsidRPr="00CE79D1">
              <w:rPr>
                <w:color w:val="000000"/>
              </w:rPr>
              <w:t>Операционные (подконтрольные)</w:t>
            </w:r>
            <w:r w:rsidRPr="00CE79D1">
              <w:rPr>
                <w:color w:val="000000"/>
              </w:rPr>
              <w:br/>
              <w:t>расходы</w:t>
            </w:r>
          </w:p>
        </w:tc>
        <w:tc>
          <w:tcPr>
            <w:tcW w:w="1191" w:type="dxa"/>
            <w:shd w:val="clear" w:color="auto" w:fill="auto"/>
            <w:vAlign w:val="center"/>
          </w:tcPr>
          <w:p w14:paraId="43D403C8" w14:textId="77777777" w:rsidR="00CE79D1" w:rsidRPr="00CE79D1" w:rsidRDefault="00CE79D1" w:rsidP="00CE79D1">
            <w:pPr>
              <w:ind w:left="-142" w:right="-58"/>
              <w:jc w:val="center"/>
              <w:rPr>
                <w:color w:val="000000"/>
              </w:rPr>
            </w:pPr>
            <w:r w:rsidRPr="00CE79D1">
              <w:rPr>
                <w:color w:val="000000"/>
              </w:rPr>
              <w:t>тыс. руб.</w:t>
            </w:r>
          </w:p>
        </w:tc>
        <w:tc>
          <w:tcPr>
            <w:tcW w:w="1843" w:type="dxa"/>
            <w:vAlign w:val="center"/>
          </w:tcPr>
          <w:p w14:paraId="37A1EE84" w14:textId="77777777" w:rsidR="00CE79D1" w:rsidRPr="00CE79D1" w:rsidRDefault="00CE79D1" w:rsidP="00CE79D1">
            <w:pPr>
              <w:jc w:val="center"/>
              <w:rPr>
                <w:color w:val="000000"/>
                <w:szCs w:val="20"/>
              </w:rPr>
            </w:pPr>
            <w:r w:rsidRPr="00CE79D1">
              <w:rPr>
                <w:color w:val="000000"/>
                <w:szCs w:val="20"/>
              </w:rPr>
              <w:t>3 510,78</w:t>
            </w:r>
          </w:p>
        </w:tc>
        <w:tc>
          <w:tcPr>
            <w:tcW w:w="1701" w:type="dxa"/>
            <w:vAlign w:val="center"/>
          </w:tcPr>
          <w:p w14:paraId="5A481624" w14:textId="77777777" w:rsidR="00CE79D1" w:rsidRPr="00CE79D1" w:rsidRDefault="00CE79D1" w:rsidP="00CE79D1">
            <w:pPr>
              <w:jc w:val="center"/>
              <w:rPr>
                <w:color w:val="000000"/>
                <w:szCs w:val="20"/>
              </w:rPr>
            </w:pPr>
            <w:r w:rsidRPr="00CE79D1">
              <w:rPr>
                <w:color w:val="000000"/>
                <w:szCs w:val="20"/>
              </w:rPr>
              <w:t>3 725,92</w:t>
            </w:r>
          </w:p>
        </w:tc>
      </w:tr>
    </w:tbl>
    <w:p w14:paraId="2F6800AB" w14:textId="77777777" w:rsidR="00CE79D1" w:rsidRPr="00CE79D1" w:rsidRDefault="00CE79D1" w:rsidP="00CE79D1">
      <w:pPr>
        <w:rPr>
          <w:color w:val="000000"/>
          <w:sz w:val="28"/>
          <w:szCs w:val="28"/>
          <w:lang w:eastAsia="en-US"/>
        </w:rPr>
      </w:pPr>
    </w:p>
    <w:p w14:paraId="43EE661B" w14:textId="77777777" w:rsidR="00CE79D1" w:rsidRPr="00CE79D1" w:rsidRDefault="00CE79D1" w:rsidP="00CE79D1">
      <w:pPr>
        <w:ind w:right="283"/>
        <w:jc w:val="right"/>
        <w:rPr>
          <w:bCs/>
          <w:color w:val="000000"/>
          <w:sz w:val="28"/>
          <w:szCs w:val="28"/>
        </w:rPr>
      </w:pPr>
      <w:bookmarkStart w:id="23" w:name="_Toc54610821"/>
      <w:r w:rsidRPr="00CE79D1">
        <w:rPr>
          <w:bCs/>
          <w:color w:val="000000"/>
          <w:sz w:val="28"/>
          <w:szCs w:val="28"/>
        </w:rPr>
        <w:t>Таблица 4</w:t>
      </w:r>
    </w:p>
    <w:p w14:paraId="2BCFE650" w14:textId="77777777" w:rsidR="00CE79D1" w:rsidRPr="00CE79D1" w:rsidRDefault="00CE79D1" w:rsidP="00CE79D1">
      <w:pPr>
        <w:jc w:val="center"/>
        <w:rPr>
          <w:snapToGrid w:val="0"/>
          <w:color w:val="000000"/>
          <w:sz w:val="28"/>
        </w:rPr>
      </w:pPr>
      <w:r w:rsidRPr="00CE79D1">
        <w:rPr>
          <w:snapToGrid w:val="0"/>
          <w:color w:val="000000"/>
          <w:sz w:val="28"/>
        </w:rPr>
        <w:t xml:space="preserve">Распределение операционных (подконтрольных) расходов </w:t>
      </w:r>
    </w:p>
    <w:p w14:paraId="61C34FFF" w14:textId="77777777" w:rsidR="00CE79D1" w:rsidRPr="00CE79D1" w:rsidRDefault="00CE79D1" w:rsidP="00CE79D1">
      <w:pPr>
        <w:jc w:val="center"/>
        <w:rPr>
          <w:snapToGrid w:val="0"/>
          <w:color w:val="000000"/>
          <w:sz w:val="28"/>
        </w:rPr>
      </w:pPr>
      <w:r w:rsidRPr="00CE79D1">
        <w:rPr>
          <w:snapToGrid w:val="0"/>
          <w:color w:val="000000"/>
          <w:sz w:val="28"/>
        </w:rPr>
        <w:t>на 2024 год (приложение 5.1 к Методическим указаниям)</w:t>
      </w:r>
    </w:p>
    <w:p w14:paraId="1CE0C7AD" w14:textId="77777777" w:rsidR="00CE79D1" w:rsidRPr="00CE79D1" w:rsidRDefault="00CE79D1" w:rsidP="00CE79D1">
      <w:pPr>
        <w:ind w:left="720" w:firstLine="709"/>
        <w:jc w:val="right"/>
        <w:rPr>
          <w:color w:val="000000"/>
          <w:sz w:val="28"/>
          <w:szCs w:val="28"/>
          <w:highlight w:val="yellow"/>
        </w:rPr>
      </w:pPr>
      <w:r w:rsidRPr="00CE79D1">
        <w:rPr>
          <w:color w:val="000000"/>
          <w:sz w:val="28"/>
          <w:szCs w:val="28"/>
        </w:rPr>
        <w:t>тыс. руб.</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932"/>
        <w:gridCol w:w="1560"/>
        <w:gridCol w:w="1620"/>
        <w:gridCol w:w="1640"/>
      </w:tblGrid>
      <w:tr w:rsidR="00CE79D1" w:rsidRPr="00CE79D1" w14:paraId="52D19803" w14:textId="77777777" w:rsidTr="00E8485B">
        <w:trPr>
          <w:trHeight w:val="554"/>
          <w:tblHead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14:paraId="7658E9BF" w14:textId="77777777" w:rsidR="00CE79D1" w:rsidRPr="00CE79D1" w:rsidRDefault="00CE79D1" w:rsidP="00CE79D1">
            <w:pPr>
              <w:jc w:val="center"/>
              <w:rPr>
                <w:color w:val="000000"/>
                <w:sz w:val="22"/>
                <w:szCs w:val="22"/>
              </w:rPr>
            </w:pPr>
            <w:r w:rsidRPr="00CE79D1">
              <w:rPr>
                <w:color w:val="000000"/>
                <w:sz w:val="22"/>
                <w:szCs w:val="22"/>
              </w:rPr>
              <w:t>№ п/п</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4C0C438A" w14:textId="77777777" w:rsidR="00CE79D1" w:rsidRPr="00CE79D1" w:rsidRDefault="00CE79D1" w:rsidP="00CE79D1">
            <w:pPr>
              <w:jc w:val="center"/>
              <w:rPr>
                <w:color w:val="000000"/>
                <w:sz w:val="22"/>
                <w:szCs w:val="22"/>
              </w:rPr>
            </w:pPr>
            <w:r w:rsidRPr="00CE79D1">
              <w:rPr>
                <w:color w:val="000000"/>
                <w:sz w:val="22"/>
                <w:szCs w:val="22"/>
              </w:rPr>
              <w:t>Наименование расхода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87E86B" w14:textId="77777777" w:rsidR="00CE79D1" w:rsidRPr="00CE79D1" w:rsidRDefault="00CE79D1" w:rsidP="00CE79D1">
            <w:pPr>
              <w:jc w:val="center"/>
              <w:rPr>
                <w:color w:val="000000"/>
                <w:sz w:val="22"/>
                <w:szCs w:val="22"/>
              </w:rPr>
            </w:pPr>
            <w:r w:rsidRPr="00CE79D1">
              <w:rPr>
                <w:color w:val="000000"/>
                <w:sz w:val="22"/>
                <w:szCs w:val="22"/>
              </w:rPr>
              <w:t xml:space="preserve">Предложение предприятия </w:t>
            </w:r>
            <w:r w:rsidRPr="00CE79D1">
              <w:rPr>
                <w:color w:val="000000"/>
                <w:sz w:val="22"/>
                <w:szCs w:val="22"/>
              </w:rPr>
              <w:br/>
              <w:t>на 2024 год</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1EBF7D6" w14:textId="77777777" w:rsidR="00CE79D1" w:rsidRPr="00CE79D1" w:rsidRDefault="00CE79D1" w:rsidP="00CE79D1">
            <w:pPr>
              <w:jc w:val="center"/>
              <w:rPr>
                <w:color w:val="000000"/>
                <w:sz w:val="22"/>
                <w:szCs w:val="22"/>
              </w:rPr>
            </w:pPr>
            <w:r w:rsidRPr="00CE79D1">
              <w:rPr>
                <w:color w:val="000000"/>
                <w:sz w:val="22"/>
                <w:szCs w:val="22"/>
              </w:rPr>
              <w:t xml:space="preserve">Предложение экспертов </w:t>
            </w:r>
            <w:r w:rsidRPr="00CE79D1">
              <w:rPr>
                <w:color w:val="000000"/>
                <w:sz w:val="22"/>
                <w:szCs w:val="22"/>
              </w:rPr>
              <w:br/>
              <w:t>на 2024 год</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14:paraId="448F919A" w14:textId="77777777" w:rsidR="00CE79D1" w:rsidRPr="00CE79D1" w:rsidRDefault="00CE79D1" w:rsidP="00CE79D1">
            <w:pPr>
              <w:jc w:val="center"/>
              <w:rPr>
                <w:color w:val="000000"/>
                <w:sz w:val="22"/>
                <w:szCs w:val="22"/>
              </w:rPr>
            </w:pPr>
            <w:r w:rsidRPr="00CE79D1">
              <w:rPr>
                <w:color w:val="000000"/>
                <w:sz w:val="22"/>
                <w:szCs w:val="22"/>
              </w:rPr>
              <w:t>Корректировка</w:t>
            </w:r>
          </w:p>
        </w:tc>
      </w:tr>
      <w:tr w:rsidR="00CE79D1" w:rsidRPr="00CE79D1" w14:paraId="5C7BB028" w14:textId="77777777" w:rsidTr="00E8485B">
        <w:trPr>
          <w:trHeight w:val="643"/>
          <w:tblHead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14:paraId="4DC1877A" w14:textId="77777777" w:rsidR="00CE79D1" w:rsidRPr="00CE79D1" w:rsidRDefault="00CE79D1" w:rsidP="00CE79D1">
            <w:pPr>
              <w:jc w:val="center"/>
              <w:rPr>
                <w:color w:val="000000"/>
                <w:sz w:val="22"/>
                <w:szCs w:val="22"/>
              </w:rPr>
            </w:pPr>
            <w:r w:rsidRPr="00CE79D1">
              <w:rPr>
                <w:color w:val="000000"/>
                <w:sz w:val="22"/>
                <w:szCs w:val="22"/>
              </w:rPr>
              <w:t>1</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14772BBD" w14:textId="77777777" w:rsidR="00CE79D1" w:rsidRPr="00CE79D1" w:rsidRDefault="00CE79D1" w:rsidP="00CE79D1">
            <w:pPr>
              <w:rPr>
                <w:color w:val="000000"/>
                <w:sz w:val="22"/>
                <w:szCs w:val="22"/>
              </w:rPr>
            </w:pPr>
            <w:r w:rsidRPr="00CE79D1">
              <w:rPr>
                <w:color w:val="000000"/>
                <w:sz w:val="22"/>
                <w:szCs w:val="22"/>
              </w:rPr>
              <w:t>Стоимость реагентов, а также фильтрующих и ионообменных материалов, используемых при водоподготовке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D5B206" w14:textId="77777777" w:rsidR="00CE79D1" w:rsidRPr="00CE79D1" w:rsidRDefault="00CE79D1" w:rsidP="00CE79D1">
            <w:pPr>
              <w:jc w:val="center"/>
              <w:rPr>
                <w:color w:val="000000"/>
                <w:sz w:val="22"/>
                <w:szCs w:val="22"/>
              </w:rPr>
            </w:pPr>
            <w:r w:rsidRPr="00CE79D1">
              <w:rPr>
                <w:color w:val="000000"/>
                <w:sz w:val="22"/>
                <w:szCs w:val="22"/>
              </w:rPr>
              <w:t>1 214,20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1B6B25" w14:textId="77777777" w:rsidR="00CE79D1" w:rsidRPr="00CE79D1" w:rsidRDefault="00CE79D1" w:rsidP="00CE79D1">
            <w:pPr>
              <w:jc w:val="center"/>
              <w:rPr>
                <w:color w:val="000000"/>
                <w:sz w:val="22"/>
                <w:szCs w:val="22"/>
              </w:rPr>
            </w:pPr>
            <w:r w:rsidRPr="00CE79D1">
              <w:rPr>
                <w:color w:val="000000"/>
                <w:sz w:val="22"/>
                <w:szCs w:val="22"/>
              </w:rPr>
              <w:t>1 259,72</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14:paraId="3DEA318C" w14:textId="77777777" w:rsidR="00CE79D1" w:rsidRPr="00CE79D1" w:rsidRDefault="00CE79D1" w:rsidP="00CE79D1">
            <w:pPr>
              <w:jc w:val="center"/>
              <w:rPr>
                <w:color w:val="000000"/>
                <w:sz w:val="22"/>
                <w:szCs w:val="22"/>
              </w:rPr>
            </w:pPr>
            <w:r w:rsidRPr="00CE79D1">
              <w:rPr>
                <w:color w:val="000000"/>
                <w:sz w:val="22"/>
                <w:szCs w:val="22"/>
              </w:rPr>
              <w:t>45,52</w:t>
            </w:r>
          </w:p>
        </w:tc>
      </w:tr>
      <w:tr w:rsidR="00CE79D1" w:rsidRPr="00CE79D1" w14:paraId="06318A6E" w14:textId="77777777" w:rsidTr="00E8485B">
        <w:trPr>
          <w:trHeight w:val="305"/>
          <w:tblHead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14:paraId="1021E8BE" w14:textId="77777777" w:rsidR="00CE79D1" w:rsidRPr="00CE79D1" w:rsidRDefault="00CE79D1" w:rsidP="00CE79D1">
            <w:pPr>
              <w:jc w:val="center"/>
              <w:rPr>
                <w:color w:val="000000"/>
                <w:sz w:val="22"/>
                <w:szCs w:val="22"/>
              </w:rPr>
            </w:pPr>
            <w:r w:rsidRPr="00CE79D1">
              <w:rPr>
                <w:color w:val="000000"/>
                <w:sz w:val="22"/>
                <w:szCs w:val="22"/>
              </w:rPr>
              <w:t>2</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7FEA7E50" w14:textId="77777777" w:rsidR="00CE79D1" w:rsidRPr="00CE79D1" w:rsidRDefault="00CE79D1" w:rsidP="00CE79D1">
            <w:pPr>
              <w:rPr>
                <w:color w:val="000000"/>
                <w:sz w:val="22"/>
                <w:szCs w:val="22"/>
              </w:rPr>
            </w:pPr>
            <w:r w:rsidRPr="00CE79D1">
              <w:rPr>
                <w:color w:val="000000"/>
                <w:sz w:val="22"/>
                <w:szCs w:val="22"/>
              </w:rPr>
              <w:t>Расходы на оплату труда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1FCB33A" w14:textId="77777777" w:rsidR="00CE79D1" w:rsidRPr="00CE79D1" w:rsidRDefault="00CE79D1" w:rsidP="00CE79D1">
            <w:pPr>
              <w:jc w:val="center"/>
              <w:rPr>
                <w:color w:val="000000"/>
                <w:sz w:val="22"/>
                <w:szCs w:val="22"/>
              </w:rPr>
            </w:pPr>
            <w:r w:rsidRPr="00CE79D1">
              <w:rPr>
                <w:color w:val="000000"/>
                <w:sz w:val="22"/>
                <w:szCs w:val="22"/>
              </w:rPr>
              <w:t>2 040,99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674B520" w14:textId="77777777" w:rsidR="00CE79D1" w:rsidRPr="00CE79D1" w:rsidRDefault="00CE79D1" w:rsidP="00CE79D1">
            <w:pPr>
              <w:jc w:val="center"/>
              <w:rPr>
                <w:color w:val="000000"/>
                <w:sz w:val="22"/>
                <w:szCs w:val="22"/>
              </w:rPr>
            </w:pPr>
            <w:r w:rsidRPr="00CE79D1">
              <w:rPr>
                <w:color w:val="000000"/>
                <w:sz w:val="22"/>
                <w:szCs w:val="22"/>
              </w:rPr>
              <w:t>2 117,50</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14:paraId="36556C89" w14:textId="77777777" w:rsidR="00CE79D1" w:rsidRPr="00CE79D1" w:rsidRDefault="00CE79D1" w:rsidP="00CE79D1">
            <w:pPr>
              <w:jc w:val="center"/>
              <w:rPr>
                <w:color w:val="000000"/>
                <w:sz w:val="22"/>
                <w:szCs w:val="22"/>
              </w:rPr>
            </w:pPr>
            <w:r w:rsidRPr="00CE79D1">
              <w:rPr>
                <w:color w:val="000000"/>
                <w:sz w:val="22"/>
                <w:szCs w:val="22"/>
              </w:rPr>
              <w:t>76,51</w:t>
            </w:r>
          </w:p>
        </w:tc>
      </w:tr>
      <w:tr w:rsidR="00CE79D1" w:rsidRPr="00CE79D1" w14:paraId="340604F1" w14:textId="77777777" w:rsidTr="00E8485B">
        <w:trPr>
          <w:trHeight w:val="140"/>
          <w:tblHead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14:paraId="35985C74" w14:textId="77777777" w:rsidR="00CE79D1" w:rsidRPr="00CE79D1" w:rsidRDefault="00CE79D1" w:rsidP="00CE79D1">
            <w:pPr>
              <w:jc w:val="center"/>
              <w:rPr>
                <w:color w:val="000000"/>
                <w:sz w:val="22"/>
                <w:szCs w:val="22"/>
              </w:rPr>
            </w:pPr>
            <w:r w:rsidRPr="00CE79D1">
              <w:rPr>
                <w:color w:val="000000"/>
                <w:sz w:val="22"/>
                <w:szCs w:val="22"/>
              </w:rPr>
              <w:t>3</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311F945A" w14:textId="77777777" w:rsidR="00CE79D1" w:rsidRPr="00CE79D1" w:rsidRDefault="00CE79D1" w:rsidP="00CE79D1">
            <w:pPr>
              <w:rPr>
                <w:color w:val="000000"/>
                <w:sz w:val="22"/>
                <w:szCs w:val="22"/>
              </w:rPr>
            </w:pPr>
            <w:r w:rsidRPr="00CE79D1">
              <w:rPr>
                <w:color w:val="000000"/>
                <w:sz w:val="22"/>
                <w:szCs w:val="22"/>
                <w:lang w:eastAsia="en-US"/>
              </w:rPr>
              <w:t>Общехозяйственные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8AFBBE" w14:textId="77777777" w:rsidR="00CE79D1" w:rsidRPr="00CE79D1" w:rsidRDefault="00CE79D1" w:rsidP="00CE79D1">
            <w:pPr>
              <w:jc w:val="center"/>
              <w:rPr>
                <w:color w:val="000000"/>
                <w:sz w:val="22"/>
                <w:szCs w:val="22"/>
              </w:rPr>
            </w:pPr>
            <w:r w:rsidRPr="00CE79D1">
              <w:rPr>
                <w:color w:val="000000"/>
                <w:sz w:val="22"/>
                <w:szCs w:val="22"/>
              </w:rPr>
              <w:t>336,10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5E86099" w14:textId="77777777" w:rsidR="00CE79D1" w:rsidRPr="00CE79D1" w:rsidRDefault="00CE79D1" w:rsidP="00CE79D1">
            <w:pPr>
              <w:jc w:val="center"/>
              <w:rPr>
                <w:color w:val="000000"/>
                <w:sz w:val="22"/>
                <w:szCs w:val="22"/>
              </w:rPr>
            </w:pPr>
            <w:r w:rsidRPr="00CE79D1">
              <w:rPr>
                <w:color w:val="000000"/>
                <w:sz w:val="22"/>
                <w:szCs w:val="22"/>
              </w:rPr>
              <w:t>348,70</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14:paraId="5ECE8660" w14:textId="77777777" w:rsidR="00CE79D1" w:rsidRPr="00CE79D1" w:rsidRDefault="00CE79D1" w:rsidP="00CE79D1">
            <w:pPr>
              <w:jc w:val="center"/>
              <w:rPr>
                <w:color w:val="000000"/>
                <w:sz w:val="22"/>
                <w:szCs w:val="22"/>
              </w:rPr>
            </w:pPr>
            <w:r w:rsidRPr="00CE79D1">
              <w:rPr>
                <w:color w:val="000000"/>
                <w:sz w:val="22"/>
                <w:szCs w:val="22"/>
              </w:rPr>
              <w:t>12,60</w:t>
            </w:r>
          </w:p>
        </w:tc>
      </w:tr>
      <w:tr w:rsidR="00CE79D1" w:rsidRPr="00CE79D1" w14:paraId="1DFF7677" w14:textId="77777777" w:rsidTr="00E8485B">
        <w:trPr>
          <w:trHeight w:val="129"/>
          <w:tblHead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14:paraId="65F852E3" w14:textId="77777777" w:rsidR="00CE79D1" w:rsidRPr="00CE79D1" w:rsidRDefault="00CE79D1" w:rsidP="00CE79D1">
            <w:pPr>
              <w:jc w:val="center"/>
              <w:rPr>
                <w:color w:val="000000"/>
                <w:sz w:val="22"/>
                <w:szCs w:val="22"/>
              </w:rPr>
            </w:pPr>
            <w:r w:rsidRPr="00CE79D1">
              <w:rPr>
                <w:color w:val="000000"/>
                <w:sz w:val="22"/>
                <w:szCs w:val="22"/>
              </w:rPr>
              <w:t>4</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0290B74B" w14:textId="77777777" w:rsidR="00CE79D1" w:rsidRPr="00CE79D1" w:rsidRDefault="00CE79D1" w:rsidP="00CE79D1">
            <w:pPr>
              <w:rPr>
                <w:color w:val="000000"/>
                <w:sz w:val="22"/>
                <w:szCs w:val="22"/>
              </w:rPr>
            </w:pPr>
            <w:r w:rsidRPr="00CE79D1">
              <w:rPr>
                <w:color w:val="000000"/>
                <w:sz w:val="22"/>
                <w:szCs w:val="22"/>
              </w:rPr>
              <w:t>ИТОГО базовый уровень операционных расходов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D47026" w14:textId="77777777" w:rsidR="00CE79D1" w:rsidRPr="00CE79D1" w:rsidRDefault="00CE79D1" w:rsidP="00CE79D1">
            <w:pPr>
              <w:jc w:val="center"/>
              <w:rPr>
                <w:color w:val="000000"/>
                <w:sz w:val="22"/>
                <w:szCs w:val="22"/>
              </w:rPr>
            </w:pPr>
            <w:r w:rsidRPr="00CE79D1">
              <w:rPr>
                <w:color w:val="000000"/>
                <w:sz w:val="22"/>
                <w:szCs w:val="22"/>
              </w:rPr>
              <w:t>3 591,29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4DF0240" w14:textId="77777777" w:rsidR="00CE79D1" w:rsidRPr="00CE79D1" w:rsidRDefault="00CE79D1" w:rsidP="00CE79D1">
            <w:pPr>
              <w:jc w:val="center"/>
              <w:rPr>
                <w:color w:val="000000"/>
                <w:sz w:val="22"/>
                <w:szCs w:val="22"/>
              </w:rPr>
            </w:pPr>
            <w:r w:rsidRPr="00CE79D1">
              <w:rPr>
                <w:color w:val="000000"/>
                <w:sz w:val="22"/>
                <w:szCs w:val="22"/>
              </w:rPr>
              <w:t>3 725,92</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14:paraId="5A6634AB" w14:textId="77777777" w:rsidR="00CE79D1" w:rsidRPr="00CE79D1" w:rsidRDefault="00CE79D1" w:rsidP="00CE79D1">
            <w:pPr>
              <w:jc w:val="center"/>
              <w:rPr>
                <w:color w:val="000000"/>
                <w:sz w:val="22"/>
                <w:szCs w:val="22"/>
              </w:rPr>
            </w:pPr>
            <w:r w:rsidRPr="00CE79D1">
              <w:rPr>
                <w:color w:val="000000"/>
                <w:sz w:val="22"/>
                <w:szCs w:val="22"/>
              </w:rPr>
              <w:t>134,63</w:t>
            </w:r>
          </w:p>
        </w:tc>
      </w:tr>
    </w:tbl>
    <w:p w14:paraId="6C706DBF" w14:textId="77777777" w:rsidR="00CE79D1" w:rsidRPr="00CE79D1" w:rsidRDefault="00CE79D1" w:rsidP="00CE79D1">
      <w:pPr>
        <w:keepNext/>
        <w:spacing w:before="240"/>
        <w:outlineLvl w:val="2"/>
        <w:rPr>
          <w:b/>
          <w:color w:val="000000"/>
          <w:sz w:val="28"/>
          <w:szCs w:val="28"/>
        </w:rPr>
      </w:pPr>
      <w:r w:rsidRPr="00CE79D1">
        <w:rPr>
          <w:b/>
          <w:color w:val="000000"/>
          <w:sz w:val="28"/>
          <w:szCs w:val="28"/>
        </w:rPr>
        <w:t>6.2. Расходы на покупку энергетических ресурсов</w:t>
      </w:r>
      <w:bookmarkEnd w:id="23"/>
    </w:p>
    <w:p w14:paraId="302F3345" w14:textId="77777777" w:rsidR="00CE79D1" w:rsidRPr="00CE79D1" w:rsidRDefault="00CE79D1" w:rsidP="00CE79D1">
      <w:pPr>
        <w:keepNext/>
        <w:spacing w:before="240"/>
        <w:outlineLvl w:val="2"/>
        <w:rPr>
          <w:b/>
          <w:color w:val="000000"/>
          <w:sz w:val="28"/>
          <w:szCs w:val="28"/>
        </w:rPr>
      </w:pPr>
      <w:bookmarkStart w:id="24" w:name="_Toc54610822"/>
      <w:r w:rsidRPr="00CE79D1">
        <w:rPr>
          <w:b/>
          <w:color w:val="000000"/>
          <w:sz w:val="28"/>
          <w:szCs w:val="28"/>
        </w:rPr>
        <w:t>Расходы на электроэнергию</w:t>
      </w:r>
      <w:bookmarkEnd w:id="24"/>
    </w:p>
    <w:p w14:paraId="1DCEB3B6" w14:textId="77777777" w:rsidR="00CE79D1" w:rsidRPr="00CE79D1" w:rsidRDefault="00CE79D1" w:rsidP="00CE79D1">
      <w:pPr>
        <w:ind w:firstLine="708"/>
        <w:jc w:val="both"/>
        <w:rPr>
          <w:color w:val="000000"/>
          <w:sz w:val="28"/>
          <w:szCs w:val="28"/>
        </w:rPr>
      </w:pPr>
      <w:r w:rsidRPr="00CE79D1">
        <w:rPr>
          <w:color w:val="000000"/>
          <w:sz w:val="28"/>
          <w:szCs w:val="28"/>
        </w:rPr>
        <w:t xml:space="preserve">Предприятием заявлены расходы по статье на уровне 1 452,31 тыс. руб., на общий расход электрической энергии 262,67 тыс. </w:t>
      </w:r>
      <w:proofErr w:type="spellStart"/>
      <w:r w:rsidRPr="00CE79D1">
        <w:rPr>
          <w:color w:val="000000"/>
          <w:sz w:val="28"/>
          <w:szCs w:val="28"/>
        </w:rPr>
        <w:t>кВт</w:t>
      </w:r>
      <w:r w:rsidRPr="00CE79D1">
        <w:rPr>
          <w:color w:val="000000"/>
          <w:szCs w:val="20"/>
        </w:rPr>
        <w:t>×</w:t>
      </w:r>
      <w:r w:rsidRPr="00CE79D1">
        <w:rPr>
          <w:color w:val="000000"/>
          <w:sz w:val="28"/>
          <w:szCs w:val="28"/>
        </w:rPr>
        <w:t>ч</w:t>
      </w:r>
      <w:proofErr w:type="spellEnd"/>
      <w:r w:rsidRPr="00CE79D1">
        <w:rPr>
          <w:color w:val="000000"/>
          <w:sz w:val="28"/>
          <w:szCs w:val="28"/>
        </w:rPr>
        <w:t>.</w:t>
      </w:r>
    </w:p>
    <w:p w14:paraId="1DD11833" w14:textId="77777777" w:rsidR="00CE79D1" w:rsidRPr="00CE79D1" w:rsidRDefault="00CE79D1" w:rsidP="00CE79D1">
      <w:pPr>
        <w:ind w:firstLine="708"/>
        <w:jc w:val="both"/>
        <w:rPr>
          <w:color w:val="000000"/>
          <w:sz w:val="28"/>
          <w:szCs w:val="28"/>
        </w:rPr>
      </w:pPr>
      <w:r w:rsidRPr="00CE79D1">
        <w:rPr>
          <w:color w:val="000000"/>
          <w:sz w:val="28"/>
          <w:szCs w:val="28"/>
        </w:rPr>
        <w:t>В качестве обоснования предприятием представлены договор энергоснабжения от 01.11.2019 № 610498 ПАО «</w:t>
      </w:r>
      <w:proofErr w:type="spellStart"/>
      <w:r w:rsidRPr="00CE79D1">
        <w:rPr>
          <w:color w:val="000000"/>
          <w:sz w:val="28"/>
          <w:szCs w:val="28"/>
        </w:rPr>
        <w:t>Кузбассэнергосбыт</w:t>
      </w:r>
      <w:proofErr w:type="spellEnd"/>
      <w:r w:rsidRPr="00CE79D1">
        <w:rPr>
          <w:color w:val="000000"/>
          <w:sz w:val="28"/>
          <w:szCs w:val="28"/>
        </w:rPr>
        <w:t xml:space="preserve">», отчет </w:t>
      </w:r>
      <w:r w:rsidRPr="00CE79D1">
        <w:rPr>
          <w:color w:val="000000"/>
          <w:sz w:val="28"/>
          <w:szCs w:val="28"/>
        </w:rPr>
        <w:br/>
        <w:t>по проводкам по счету 20.01 за 2022 год.</w:t>
      </w:r>
    </w:p>
    <w:p w14:paraId="799A1026" w14:textId="77777777" w:rsidR="00CE79D1" w:rsidRPr="00CE79D1" w:rsidRDefault="00CE79D1" w:rsidP="00CE79D1">
      <w:pPr>
        <w:tabs>
          <w:tab w:val="left" w:pos="709"/>
        </w:tabs>
        <w:ind w:firstLine="709"/>
        <w:jc w:val="both"/>
        <w:rPr>
          <w:color w:val="000000"/>
          <w:sz w:val="28"/>
          <w:szCs w:val="28"/>
        </w:rPr>
      </w:pPr>
      <w:r w:rsidRPr="00CE79D1">
        <w:rPr>
          <w:color w:val="000000"/>
          <w:sz w:val="28"/>
          <w:szCs w:val="28"/>
        </w:rPr>
        <w:t xml:space="preserve">В соответствии с пунктом 38 Основ ценообразования расходы регулируемой организации на приобретаемые энергетические ресурсы, холодную воду и теплоноситель определяются как сумма произведений </w:t>
      </w:r>
      <w:r w:rsidRPr="00CE79D1">
        <w:rPr>
          <w:color w:val="000000"/>
          <w:sz w:val="28"/>
          <w:szCs w:val="28"/>
        </w:rPr>
        <w:lastRenderedPageBreak/>
        <w:t>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w:t>
      </w:r>
    </w:p>
    <w:p w14:paraId="266A87C7" w14:textId="77777777" w:rsidR="00CE79D1" w:rsidRPr="00CE79D1" w:rsidRDefault="00CE79D1" w:rsidP="00CE79D1">
      <w:pPr>
        <w:tabs>
          <w:tab w:val="left" w:pos="709"/>
        </w:tabs>
        <w:ind w:firstLine="709"/>
        <w:jc w:val="both"/>
        <w:rPr>
          <w:color w:val="000000"/>
          <w:sz w:val="28"/>
          <w:szCs w:val="28"/>
        </w:rPr>
      </w:pPr>
      <w:r w:rsidRPr="00CE79D1">
        <w:rPr>
          <w:color w:val="000000"/>
          <w:sz w:val="28"/>
          <w:szCs w:val="28"/>
        </w:rPr>
        <w:t xml:space="preserve">При расчете количества электроэнергии на 2024 год, требуемой при производстве тепловой энергии, экспертами расход электрической энергии скорректирован в сопоставимых условиях с первым годом долгосрочного периода (2019) относительно изменения полезного отпуска тепловой энергии </w:t>
      </w:r>
      <w:r w:rsidRPr="00CE79D1">
        <w:rPr>
          <w:color w:val="000000"/>
          <w:sz w:val="28"/>
          <w:szCs w:val="28"/>
        </w:rPr>
        <w:br/>
        <w:t xml:space="preserve">в 2024 году, в количестве 233,64 тыс. </w:t>
      </w:r>
      <w:proofErr w:type="spellStart"/>
      <w:r w:rsidRPr="00CE79D1">
        <w:rPr>
          <w:color w:val="000000"/>
          <w:sz w:val="28"/>
          <w:szCs w:val="28"/>
        </w:rPr>
        <w:t>кВт</w:t>
      </w:r>
      <w:r w:rsidRPr="00CE79D1">
        <w:rPr>
          <w:color w:val="000000"/>
          <w:szCs w:val="20"/>
        </w:rPr>
        <w:t>×</w:t>
      </w:r>
      <w:r w:rsidRPr="00CE79D1">
        <w:rPr>
          <w:color w:val="000000"/>
          <w:sz w:val="28"/>
          <w:szCs w:val="28"/>
        </w:rPr>
        <w:t>ч</w:t>
      </w:r>
      <w:proofErr w:type="spellEnd"/>
      <w:r w:rsidRPr="00CE79D1">
        <w:rPr>
          <w:color w:val="000000"/>
          <w:sz w:val="28"/>
          <w:szCs w:val="28"/>
        </w:rPr>
        <w:t xml:space="preserve"> (в соответствии с пунктом 34 Методических указаний).</w:t>
      </w:r>
    </w:p>
    <w:p w14:paraId="5FE7AE70" w14:textId="77777777" w:rsidR="00CE79D1" w:rsidRPr="00CE79D1" w:rsidRDefault="00CE79D1" w:rsidP="00CE79D1">
      <w:pPr>
        <w:tabs>
          <w:tab w:val="left" w:pos="426"/>
          <w:tab w:val="left" w:pos="1418"/>
          <w:tab w:val="left" w:pos="1560"/>
        </w:tabs>
        <w:ind w:firstLine="709"/>
        <w:jc w:val="both"/>
        <w:rPr>
          <w:color w:val="000000"/>
          <w:sz w:val="28"/>
          <w:szCs w:val="28"/>
        </w:rPr>
      </w:pPr>
      <w:r w:rsidRPr="00CE79D1">
        <w:rPr>
          <w:color w:val="000000"/>
          <w:sz w:val="28"/>
          <w:szCs w:val="28"/>
        </w:rPr>
        <w:t xml:space="preserve">Средневзвешенная цена электроэнергии на 2024 год рассчитана экспертами от фактической цены 2022 года - 4,32 руб./ </w:t>
      </w:r>
      <w:proofErr w:type="spellStart"/>
      <w:r w:rsidRPr="00CE79D1">
        <w:rPr>
          <w:color w:val="000000"/>
          <w:sz w:val="28"/>
          <w:szCs w:val="28"/>
        </w:rPr>
        <w:t>кВт×ч</w:t>
      </w:r>
      <w:proofErr w:type="spellEnd"/>
      <w:r w:rsidRPr="00CE79D1">
        <w:rPr>
          <w:color w:val="000000"/>
          <w:sz w:val="28"/>
          <w:szCs w:val="28"/>
        </w:rPr>
        <w:t xml:space="preserve">, с учетом ИЦП </w:t>
      </w:r>
      <w:r w:rsidRPr="00CE79D1">
        <w:rPr>
          <w:bCs/>
          <w:color w:val="000000"/>
          <w:sz w:val="28"/>
          <w:szCs w:val="28"/>
        </w:rPr>
        <w:t xml:space="preserve">обеспечения электрической энергией </w:t>
      </w:r>
      <w:r w:rsidRPr="00CE79D1">
        <w:rPr>
          <w:color w:val="000000"/>
          <w:sz w:val="28"/>
          <w:szCs w:val="28"/>
        </w:rPr>
        <w:t xml:space="preserve">на 2023 и 2024 год 112,0% и 105,6%, соответственно. Средневзвешенная цена электроэнергии на 2024 год </w:t>
      </w:r>
      <w:r w:rsidRPr="00CE79D1">
        <w:rPr>
          <w:color w:val="000000"/>
          <w:sz w:val="28"/>
          <w:szCs w:val="28"/>
        </w:rPr>
        <w:br/>
        <w:t xml:space="preserve">по расчету составит 5,83 руб./ </w:t>
      </w:r>
      <w:proofErr w:type="spellStart"/>
      <w:r w:rsidRPr="00CE79D1">
        <w:rPr>
          <w:color w:val="000000"/>
          <w:sz w:val="28"/>
          <w:szCs w:val="28"/>
        </w:rPr>
        <w:t>кВт×ч</w:t>
      </w:r>
      <w:proofErr w:type="spellEnd"/>
      <w:r w:rsidRPr="00CE79D1">
        <w:rPr>
          <w:color w:val="000000"/>
          <w:sz w:val="28"/>
          <w:szCs w:val="28"/>
        </w:rPr>
        <w:t xml:space="preserve"> (4,93 руб./ </w:t>
      </w:r>
      <w:proofErr w:type="spellStart"/>
      <w:r w:rsidRPr="00CE79D1">
        <w:rPr>
          <w:color w:val="000000"/>
          <w:sz w:val="28"/>
          <w:szCs w:val="28"/>
        </w:rPr>
        <w:t>кВт×ч</w:t>
      </w:r>
      <w:proofErr w:type="spellEnd"/>
      <w:r w:rsidRPr="00CE79D1">
        <w:rPr>
          <w:color w:val="000000"/>
          <w:sz w:val="28"/>
          <w:szCs w:val="28"/>
        </w:rPr>
        <w:t xml:space="preserve"> × 1,120 ×1,056). </w:t>
      </w:r>
    </w:p>
    <w:p w14:paraId="561BF406" w14:textId="77777777" w:rsidR="00CE79D1" w:rsidRPr="00CE79D1" w:rsidRDefault="00CE79D1" w:rsidP="00CE79D1">
      <w:pPr>
        <w:ind w:firstLine="708"/>
        <w:jc w:val="both"/>
        <w:rPr>
          <w:color w:val="000000"/>
          <w:sz w:val="28"/>
          <w:szCs w:val="28"/>
        </w:rPr>
      </w:pPr>
      <w:r w:rsidRPr="00CE79D1">
        <w:rPr>
          <w:color w:val="000000"/>
          <w:sz w:val="28"/>
          <w:szCs w:val="28"/>
        </w:rPr>
        <w:t>Всего расходы приняты в сумме 1 362,31 тыс. руб.</w:t>
      </w:r>
    </w:p>
    <w:p w14:paraId="096D7542" w14:textId="77777777" w:rsidR="00CE79D1" w:rsidRPr="00CE79D1" w:rsidRDefault="00CE79D1" w:rsidP="00CE79D1">
      <w:pPr>
        <w:keepNext/>
        <w:spacing w:before="240"/>
        <w:outlineLvl w:val="2"/>
        <w:rPr>
          <w:b/>
          <w:color w:val="000000"/>
          <w:sz w:val="28"/>
          <w:szCs w:val="28"/>
        </w:rPr>
      </w:pPr>
      <w:bookmarkStart w:id="25" w:name="_Toc54610823"/>
      <w:r w:rsidRPr="00CE79D1">
        <w:rPr>
          <w:b/>
          <w:color w:val="000000"/>
          <w:sz w:val="28"/>
          <w:szCs w:val="28"/>
        </w:rPr>
        <w:t>Расходы на холодную воду</w:t>
      </w:r>
      <w:bookmarkEnd w:id="25"/>
    </w:p>
    <w:p w14:paraId="473807BE" w14:textId="77777777" w:rsidR="00CE79D1" w:rsidRPr="00CE79D1" w:rsidRDefault="00CE79D1" w:rsidP="00CE79D1">
      <w:pPr>
        <w:ind w:firstLine="708"/>
        <w:jc w:val="both"/>
        <w:rPr>
          <w:color w:val="000000"/>
          <w:sz w:val="28"/>
          <w:szCs w:val="28"/>
        </w:rPr>
      </w:pPr>
      <w:r w:rsidRPr="00CE79D1">
        <w:rPr>
          <w:color w:val="000000"/>
          <w:sz w:val="28"/>
          <w:szCs w:val="28"/>
        </w:rPr>
        <w:t xml:space="preserve">Предложения предприятия по данной статье на 2024 год составили </w:t>
      </w:r>
      <w:r w:rsidRPr="00CE79D1">
        <w:rPr>
          <w:color w:val="000000"/>
          <w:sz w:val="28"/>
          <w:szCs w:val="28"/>
        </w:rPr>
        <w:br/>
        <w:t>7 426,30 тыс. руб. при объеме воды 306,33 тыс. м</w:t>
      </w:r>
      <w:r w:rsidRPr="00CE79D1">
        <w:rPr>
          <w:color w:val="000000"/>
          <w:sz w:val="28"/>
          <w:szCs w:val="28"/>
          <w:vertAlign w:val="superscript"/>
        </w:rPr>
        <w:t>3</w:t>
      </w:r>
      <w:r w:rsidRPr="00CE79D1">
        <w:rPr>
          <w:color w:val="000000"/>
          <w:sz w:val="28"/>
          <w:szCs w:val="28"/>
        </w:rPr>
        <w:t>.</w:t>
      </w:r>
    </w:p>
    <w:p w14:paraId="4B8DE8A7" w14:textId="77777777" w:rsidR="00CE79D1" w:rsidRPr="00CE79D1" w:rsidRDefault="00CE79D1" w:rsidP="00CE79D1">
      <w:pPr>
        <w:ind w:firstLine="708"/>
        <w:jc w:val="both"/>
        <w:rPr>
          <w:color w:val="000000"/>
          <w:sz w:val="28"/>
          <w:szCs w:val="28"/>
        </w:rPr>
      </w:pPr>
      <w:r w:rsidRPr="00CE79D1">
        <w:rPr>
          <w:color w:val="000000"/>
          <w:sz w:val="28"/>
          <w:szCs w:val="28"/>
        </w:rPr>
        <w:t>Проанализировав обосновывающие материалы, эксперты предлагают принять объем холодной воды в размере 306,42 тыс. м</w:t>
      </w:r>
      <w:r w:rsidRPr="00CE79D1">
        <w:rPr>
          <w:color w:val="000000"/>
          <w:sz w:val="28"/>
          <w:szCs w:val="28"/>
          <w:vertAlign w:val="superscript"/>
        </w:rPr>
        <w:t>3</w:t>
      </w:r>
      <w:r w:rsidRPr="00CE79D1">
        <w:rPr>
          <w:color w:val="000000"/>
          <w:sz w:val="28"/>
          <w:szCs w:val="28"/>
        </w:rPr>
        <w:t>., по предложению предприятия, что соответствует объему холодной воды 2019 года (первый год долгосрочного периода).</w:t>
      </w:r>
    </w:p>
    <w:p w14:paraId="1E232656" w14:textId="77777777" w:rsidR="00CE79D1" w:rsidRPr="00CE79D1" w:rsidRDefault="00CE79D1" w:rsidP="00CE79D1">
      <w:pPr>
        <w:ind w:firstLine="567"/>
        <w:jc w:val="both"/>
        <w:rPr>
          <w:color w:val="000000"/>
          <w:sz w:val="28"/>
          <w:szCs w:val="28"/>
        </w:rPr>
      </w:pPr>
      <w:r w:rsidRPr="00CE79D1">
        <w:rPr>
          <w:rFonts w:eastAsia="Calibri"/>
          <w:color w:val="000000"/>
          <w:sz w:val="28"/>
          <w:szCs w:val="28"/>
        </w:rPr>
        <w:t>Стоимость воды на 2024 год принята экспертами согласно постановлению РЭК Кузбасса от 28.11.2023 № 408 «Об утверждении производственной программы в сфере холодного водоснабжения, водоотведения и об установлении тарифов на питьевую воду и водоотведение ООО «</w:t>
      </w:r>
      <w:proofErr w:type="spellStart"/>
      <w:r w:rsidRPr="00CE79D1">
        <w:rPr>
          <w:rFonts w:eastAsia="Calibri"/>
          <w:color w:val="000000"/>
          <w:sz w:val="28"/>
          <w:szCs w:val="28"/>
        </w:rPr>
        <w:t>ЭнергоКомпания</w:t>
      </w:r>
      <w:proofErr w:type="spellEnd"/>
      <w:r w:rsidRPr="00CE79D1">
        <w:rPr>
          <w:rFonts w:eastAsia="Calibri"/>
          <w:color w:val="000000"/>
          <w:sz w:val="28"/>
          <w:szCs w:val="28"/>
        </w:rPr>
        <w:t>» (Беловский городской округ) на уровне 24,40 руб./м</w:t>
      </w:r>
      <w:r w:rsidRPr="00CE79D1">
        <w:rPr>
          <w:rFonts w:eastAsia="Calibri"/>
          <w:color w:val="000000"/>
          <w:sz w:val="28"/>
          <w:szCs w:val="28"/>
          <w:vertAlign w:val="superscript"/>
        </w:rPr>
        <w:t>3</w:t>
      </w:r>
      <w:r w:rsidRPr="00CE79D1">
        <w:rPr>
          <w:rFonts w:eastAsia="Calibri"/>
          <w:color w:val="000000"/>
          <w:sz w:val="28"/>
          <w:szCs w:val="28"/>
        </w:rPr>
        <w:t>, исходя из тарифов по полугодиям с 01.01.2024 – 23,31 руб./м</w:t>
      </w:r>
      <w:r w:rsidRPr="00CE79D1">
        <w:rPr>
          <w:rFonts w:eastAsia="Calibri"/>
          <w:color w:val="000000"/>
          <w:sz w:val="28"/>
          <w:szCs w:val="28"/>
          <w:vertAlign w:val="superscript"/>
        </w:rPr>
        <w:t>3</w:t>
      </w:r>
      <w:r w:rsidRPr="00CE79D1">
        <w:rPr>
          <w:rFonts w:eastAsia="Calibri"/>
          <w:color w:val="000000"/>
          <w:sz w:val="28"/>
          <w:szCs w:val="28"/>
        </w:rPr>
        <w:t>, с 01.07.2024 – 25,55 руб./м</w:t>
      </w:r>
      <w:r w:rsidRPr="00CE79D1">
        <w:rPr>
          <w:rFonts w:eastAsia="Calibri"/>
          <w:color w:val="000000"/>
          <w:sz w:val="28"/>
          <w:szCs w:val="28"/>
          <w:vertAlign w:val="superscript"/>
        </w:rPr>
        <w:t>3</w:t>
      </w:r>
      <w:r w:rsidRPr="00CE79D1">
        <w:rPr>
          <w:rFonts w:eastAsia="Calibri"/>
          <w:color w:val="000000"/>
          <w:sz w:val="28"/>
          <w:szCs w:val="28"/>
        </w:rPr>
        <w:t xml:space="preserve">. Применены доли полезного отпуска тепло по полугодиям 0,514 и 0,486, соответственно. </w:t>
      </w:r>
      <w:r w:rsidRPr="00CE79D1">
        <w:rPr>
          <w:color w:val="000000"/>
          <w:sz w:val="28"/>
          <w:szCs w:val="28"/>
        </w:rPr>
        <w:t>Всего расходы приняты в сумме 7 476,27 тыс. руб.</w:t>
      </w:r>
    </w:p>
    <w:p w14:paraId="458278A6" w14:textId="77777777" w:rsidR="00CE79D1" w:rsidRPr="00CE79D1" w:rsidRDefault="00CE79D1" w:rsidP="00CE79D1">
      <w:pPr>
        <w:tabs>
          <w:tab w:val="left" w:pos="1134"/>
        </w:tabs>
        <w:ind w:firstLine="709"/>
        <w:jc w:val="both"/>
        <w:rPr>
          <w:color w:val="000000"/>
          <w:sz w:val="28"/>
          <w:szCs w:val="28"/>
        </w:rPr>
      </w:pPr>
      <w:r w:rsidRPr="00CE79D1">
        <w:rPr>
          <w:color w:val="000000"/>
          <w:sz w:val="28"/>
          <w:szCs w:val="28"/>
        </w:rPr>
        <w:t xml:space="preserve">Общая величина расходов на приобретение энергетических ресурсов </w:t>
      </w:r>
      <w:r w:rsidRPr="00CE79D1">
        <w:rPr>
          <w:color w:val="000000"/>
          <w:sz w:val="28"/>
          <w:szCs w:val="28"/>
        </w:rPr>
        <w:br/>
        <w:t>на 2024 год приведена в таблице 5.</w:t>
      </w:r>
    </w:p>
    <w:p w14:paraId="395B561E" w14:textId="77777777" w:rsidR="00CE79D1" w:rsidRPr="00CE79D1" w:rsidRDefault="00CE79D1" w:rsidP="00CE79D1">
      <w:pPr>
        <w:tabs>
          <w:tab w:val="left" w:pos="1890"/>
        </w:tabs>
        <w:spacing w:line="360" w:lineRule="auto"/>
        <w:ind w:left="8081" w:hanging="8081"/>
        <w:jc w:val="right"/>
        <w:rPr>
          <w:color w:val="000000"/>
          <w:sz w:val="28"/>
          <w:szCs w:val="28"/>
        </w:rPr>
      </w:pPr>
      <w:r w:rsidRPr="00CE79D1">
        <w:rPr>
          <w:color w:val="000000"/>
          <w:sz w:val="28"/>
          <w:szCs w:val="28"/>
        </w:rPr>
        <w:t>Таблица 5</w:t>
      </w:r>
    </w:p>
    <w:p w14:paraId="00038043" w14:textId="77777777" w:rsidR="00CE79D1" w:rsidRPr="00CE79D1" w:rsidRDefault="00CE79D1" w:rsidP="00CE79D1">
      <w:pPr>
        <w:tabs>
          <w:tab w:val="left" w:pos="1134"/>
        </w:tabs>
        <w:ind w:firstLine="709"/>
        <w:jc w:val="center"/>
        <w:rPr>
          <w:b/>
          <w:color w:val="000000"/>
          <w:sz w:val="28"/>
          <w:szCs w:val="28"/>
        </w:rPr>
      </w:pPr>
      <w:r w:rsidRPr="00CE79D1">
        <w:rPr>
          <w:b/>
          <w:color w:val="000000"/>
          <w:sz w:val="28"/>
          <w:szCs w:val="28"/>
        </w:rPr>
        <w:t>Реестр расходов на приобретение энергетических ресурсов</w:t>
      </w:r>
      <w:r w:rsidRPr="00CE79D1">
        <w:rPr>
          <w:b/>
          <w:color w:val="000000"/>
          <w:sz w:val="28"/>
          <w:szCs w:val="28"/>
        </w:rPr>
        <w:br/>
        <w:t>на 2024 год на производство теплоносителя</w:t>
      </w:r>
    </w:p>
    <w:p w14:paraId="215C4922" w14:textId="77777777" w:rsidR="00CE79D1" w:rsidRPr="00CE79D1" w:rsidRDefault="00CE79D1" w:rsidP="00CE79D1">
      <w:pPr>
        <w:tabs>
          <w:tab w:val="left" w:pos="1134"/>
        </w:tabs>
        <w:ind w:firstLine="709"/>
        <w:jc w:val="center"/>
        <w:rPr>
          <w:b/>
          <w:color w:val="000000"/>
          <w:sz w:val="28"/>
          <w:szCs w:val="28"/>
        </w:rPr>
      </w:pPr>
      <w:r w:rsidRPr="00CE79D1">
        <w:rPr>
          <w:b/>
          <w:color w:val="000000"/>
          <w:sz w:val="28"/>
          <w:szCs w:val="28"/>
        </w:rPr>
        <w:t>(Приложение 5.4 к Методическим указаниям)</w:t>
      </w:r>
    </w:p>
    <w:p w14:paraId="6C6E5912" w14:textId="77777777" w:rsidR="00CE79D1" w:rsidRPr="00CE79D1" w:rsidRDefault="00CE79D1" w:rsidP="00CE79D1">
      <w:pPr>
        <w:ind w:left="1571"/>
        <w:contextualSpacing/>
        <w:jc w:val="right"/>
        <w:rPr>
          <w:color w:val="000000"/>
          <w:sz w:val="28"/>
          <w:szCs w:val="28"/>
        </w:rPr>
      </w:pPr>
      <w:r w:rsidRPr="00CE79D1">
        <w:rPr>
          <w:color w:val="000000"/>
          <w:sz w:val="28"/>
          <w:szCs w:val="28"/>
        </w:rPr>
        <w:t>тыс. руб.</w:t>
      </w:r>
    </w:p>
    <w:tbl>
      <w:tblPr>
        <w:tblpPr w:leftFromText="180" w:rightFromText="180" w:vertAnchor="text" w:horzAnchor="margin" w:tblpX="108" w:tblpY="4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568"/>
        <w:gridCol w:w="1843"/>
        <w:gridCol w:w="1559"/>
        <w:gridCol w:w="1701"/>
      </w:tblGrid>
      <w:tr w:rsidR="00CE79D1" w:rsidRPr="00CE79D1" w14:paraId="6CF8393A" w14:textId="77777777" w:rsidTr="00E8485B">
        <w:trPr>
          <w:trHeight w:val="552"/>
        </w:trPr>
        <w:tc>
          <w:tcPr>
            <w:tcW w:w="538" w:type="dxa"/>
            <w:shd w:val="clear" w:color="auto" w:fill="auto"/>
            <w:vAlign w:val="center"/>
            <w:hideMark/>
          </w:tcPr>
          <w:p w14:paraId="605BE649" w14:textId="77777777" w:rsidR="00CE79D1" w:rsidRPr="00CE79D1" w:rsidRDefault="00CE79D1" w:rsidP="00CE79D1">
            <w:pPr>
              <w:jc w:val="center"/>
              <w:rPr>
                <w:color w:val="000000"/>
                <w:sz w:val="22"/>
                <w:szCs w:val="22"/>
              </w:rPr>
            </w:pPr>
            <w:r w:rsidRPr="00CE79D1">
              <w:rPr>
                <w:color w:val="000000"/>
                <w:sz w:val="22"/>
                <w:szCs w:val="22"/>
              </w:rPr>
              <w:t>№ п/п</w:t>
            </w:r>
          </w:p>
        </w:tc>
        <w:tc>
          <w:tcPr>
            <w:tcW w:w="3568" w:type="dxa"/>
            <w:shd w:val="clear" w:color="auto" w:fill="auto"/>
            <w:vAlign w:val="center"/>
            <w:hideMark/>
          </w:tcPr>
          <w:p w14:paraId="409E5F8D" w14:textId="77777777" w:rsidR="00CE79D1" w:rsidRPr="00CE79D1" w:rsidRDefault="00CE79D1" w:rsidP="00CE79D1">
            <w:pPr>
              <w:jc w:val="center"/>
              <w:rPr>
                <w:color w:val="000000"/>
                <w:sz w:val="22"/>
                <w:szCs w:val="22"/>
              </w:rPr>
            </w:pPr>
            <w:r w:rsidRPr="00CE79D1">
              <w:rPr>
                <w:color w:val="000000"/>
                <w:sz w:val="22"/>
                <w:szCs w:val="22"/>
              </w:rPr>
              <w:t>Наименование ресурса</w:t>
            </w:r>
          </w:p>
        </w:tc>
        <w:tc>
          <w:tcPr>
            <w:tcW w:w="1843" w:type="dxa"/>
            <w:shd w:val="clear" w:color="auto" w:fill="auto"/>
            <w:vAlign w:val="center"/>
            <w:hideMark/>
          </w:tcPr>
          <w:p w14:paraId="16C486AE" w14:textId="77777777" w:rsidR="00CE79D1" w:rsidRPr="00CE79D1" w:rsidRDefault="00CE79D1" w:rsidP="00CE79D1">
            <w:pPr>
              <w:jc w:val="center"/>
              <w:rPr>
                <w:color w:val="000000"/>
                <w:sz w:val="22"/>
                <w:szCs w:val="22"/>
              </w:rPr>
            </w:pPr>
            <w:r w:rsidRPr="00CE79D1">
              <w:rPr>
                <w:color w:val="000000"/>
                <w:sz w:val="22"/>
                <w:szCs w:val="22"/>
              </w:rPr>
              <w:t xml:space="preserve">Предложение предприятия </w:t>
            </w:r>
            <w:r w:rsidRPr="00CE79D1">
              <w:rPr>
                <w:color w:val="000000"/>
                <w:sz w:val="22"/>
                <w:szCs w:val="22"/>
              </w:rPr>
              <w:br/>
              <w:t>на 2024 год</w:t>
            </w:r>
          </w:p>
        </w:tc>
        <w:tc>
          <w:tcPr>
            <w:tcW w:w="1559" w:type="dxa"/>
          </w:tcPr>
          <w:p w14:paraId="0C6F8E9E" w14:textId="77777777" w:rsidR="00CE79D1" w:rsidRPr="00CE79D1" w:rsidRDefault="00CE79D1" w:rsidP="00CE79D1">
            <w:pPr>
              <w:jc w:val="center"/>
              <w:rPr>
                <w:color w:val="000000"/>
                <w:sz w:val="22"/>
                <w:szCs w:val="22"/>
              </w:rPr>
            </w:pPr>
            <w:r w:rsidRPr="00CE79D1">
              <w:rPr>
                <w:color w:val="000000"/>
                <w:sz w:val="22"/>
                <w:szCs w:val="22"/>
              </w:rPr>
              <w:t xml:space="preserve">Предложение экспертов </w:t>
            </w:r>
            <w:r w:rsidRPr="00CE79D1">
              <w:rPr>
                <w:color w:val="000000"/>
                <w:sz w:val="22"/>
                <w:szCs w:val="22"/>
              </w:rPr>
              <w:br/>
              <w:t>на 2024 год</w:t>
            </w:r>
          </w:p>
        </w:tc>
        <w:tc>
          <w:tcPr>
            <w:tcW w:w="1701" w:type="dxa"/>
          </w:tcPr>
          <w:p w14:paraId="2EBEE8DD" w14:textId="77777777" w:rsidR="00CE79D1" w:rsidRPr="00CE79D1" w:rsidRDefault="00CE79D1" w:rsidP="00CE79D1">
            <w:pPr>
              <w:jc w:val="center"/>
              <w:rPr>
                <w:color w:val="000000"/>
                <w:sz w:val="22"/>
                <w:szCs w:val="22"/>
              </w:rPr>
            </w:pPr>
            <w:r w:rsidRPr="00CE79D1">
              <w:rPr>
                <w:color w:val="000000"/>
                <w:sz w:val="22"/>
                <w:szCs w:val="22"/>
              </w:rPr>
              <w:t>Корректировка</w:t>
            </w:r>
          </w:p>
        </w:tc>
      </w:tr>
      <w:tr w:rsidR="00CE79D1" w:rsidRPr="00CE79D1" w14:paraId="2A0A6432" w14:textId="77777777" w:rsidTr="00E8485B">
        <w:trPr>
          <w:trHeight w:val="12"/>
        </w:trPr>
        <w:tc>
          <w:tcPr>
            <w:tcW w:w="538" w:type="dxa"/>
            <w:shd w:val="clear" w:color="auto" w:fill="auto"/>
            <w:vAlign w:val="center"/>
            <w:hideMark/>
          </w:tcPr>
          <w:p w14:paraId="09B86933" w14:textId="77777777" w:rsidR="00CE79D1" w:rsidRPr="00CE79D1" w:rsidRDefault="00CE79D1" w:rsidP="00CE79D1">
            <w:pPr>
              <w:spacing w:line="360" w:lineRule="auto"/>
              <w:jc w:val="center"/>
              <w:rPr>
                <w:color w:val="000000"/>
                <w:sz w:val="22"/>
                <w:szCs w:val="22"/>
              </w:rPr>
            </w:pPr>
            <w:r w:rsidRPr="00CE79D1">
              <w:rPr>
                <w:color w:val="000000"/>
                <w:sz w:val="22"/>
                <w:szCs w:val="22"/>
              </w:rPr>
              <w:t>1</w:t>
            </w:r>
          </w:p>
        </w:tc>
        <w:tc>
          <w:tcPr>
            <w:tcW w:w="3568" w:type="dxa"/>
            <w:shd w:val="clear" w:color="auto" w:fill="auto"/>
            <w:vAlign w:val="center"/>
            <w:hideMark/>
          </w:tcPr>
          <w:p w14:paraId="02A87836" w14:textId="77777777" w:rsidR="00CE79D1" w:rsidRPr="00CE79D1" w:rsidRDefault="00CE79D1" w:rsidP="00CE79D1">
            <w:pPr>
              <w:rPr>
                <w:color w:val="000000"/>
                <w:sz w:val="22"/>
                <w:szCs w:val="22"/>
              </w:rPr>
            </w:pPr>
            <w:r w:rsidRPr="00CE79D1">
              <w:rPr>
                <w:color w:val="000000"/>
                <w:sz w:val="22"/>
                <w:szCs w:val="22"/>
              </w:rPr>
              <w:t>Расходы на электрическую энергию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186951" w14:textId="77777777" w:rsidR="00CE79D1" w:rsidRPr="00CE79D1" w:rsidRDefault="00CE79D1" w:rsidP="00CE79D1">
            <w:pPr>
              <w:jc w:val="center"/>
              <w:rPr>
                <w:color w:val="000000"/>
                <w:sz w:val="22"/>
                <w:szCs w:val="22"/>
              </w:rPr>
            </w:pPr>
            <w:r w:rsidRPr="00CE79D1">
              <w:rPr>
                <w:color w:val="000000"/>
                <w:sz w:val="22"/>
                <w:szCs w:val="22"/>
              </w:rPr>
              <w:t>1 452,31</w:t>
            </w:r>
          </w:p>
        </w:tc>
        <w:tc>
          <w:tcPr>
            <w:tcW w:w="1559" w:type="dxa"/>
            <w:vAlign w:val="center"/>
          </w:tcPr>
          <w:p w14:paraId="078CF6AA" w14:textId="77777777" w:rsidR="00CE79D1" w:rsidRPr="00CE79D1" w:rsidRDefault="00CE79D1" w:rsidP="00CE79D1">
            <w:pPr>
              <w:jc w:val="center"/>
              <w:rPr>
                <w:color w:val="000000"/>
                <w:sz w:val="22"/>
                <w:szCs w:val="22"/>
              </w:rPr>
            </w:pPr>
            <w:r w:rsidRPr="00CE79D1">
              <w:rPr>
                <w:color w:val="000000"/>
                <w:sz w:val="22"/>
                <w:szCs w:val="22"/>
              </w:rPr>
              <w:t>1 362,31</w:t>
            </w:r>
          </w:p>
        </w:tc>
        <w:tc>
          <w:tcPr>
            <w:tcW w:w="1701" w:type="dxa"/>
            <w:vAlign w:val="center"/>
          </w:tcPr>
          <w:p w14:paraId="45DF7EA5" w14:textId="77777777" w:rsidR="00CE79D1" w:rsidRPr="00CE79D1" w:rsidRDefault="00CE79D1" w:rsidP="00CE79D1">
            <w:pPr>
              <w:jc w:val="center"/>
              <w:rPr>
                <w:color w:val="000000"/>
                <w:sz w:val="22"/>
                <w:szCs w:val="22"/>
              </w:rPr>
            </w:pPr>
            <w:r w:rsidRPr="00CE79D1">
              <w:rPr>
                <w:color w:val="000000"/>
                <w:sz w:val="22"/>
                <w:szCs w:val="22"/>
              </w:rPr>
              <w:t>-90,00</w:t>
            </w:r>
          </w:p>
        </w:tc>
      </w:tr>
      <w:tr w:rsidR="00CE79D1" w:rsidRPr="00CE79D1" w14:paraId="08F4A240" w14:textId="77777777" w:rsidTr="00E8485B">
        <w:trPr>
          <w:trHeight w:val="12"/>
        </w:trPr>
        <w:tc>
          <w:tcPr>
            <w:tcW w:w="538" w:type="dxa"/>
            <w:shd w:val="clear" w:color="auto" w:fill="auto"/>
            <w:vAlign w:val="center"/>
            <w:hideMark/>
          </w:tcPr>
          <w:p w14:paraId="6BB2AD59" w14:textId="77777777" w:rsidR="00CE79D1" w:rsidRPr="00CE79D1" w:rsidRDefault="00CE79D1" w:rsidP="00CE79D1">
            <w:pPr>
              <w:spacing w:line="360" w:lineRule="auto"/>
              <w:jc w:val="center"/>
              <w:rPr>
                <w:color w:val="000000"/>
                <w:sz w:val="22"/>
                <w:szCs w:val="22"/>
              </w:rPr>
            </w:pPr>
            <w:r w:rsidRPr="00CE79D1">
              <w:rPr>
                <w:color w:val="000000"/>
                <w:sz w:val="22"/>
                <w:szCs w:val="22"/>
              </w:rPr>
              <w:t>2</w:t>
            </w:r>
          </w:p>
        </w:tc>
        <w:tc>
          <w:tcPr>
            <w:tcW w:w="3568" w:type="dxa"/>
            <w:shd w:val="clear" w:color="auto" w:fill="auto"/>
            <w:vAlign w:val="center"/>
            <w:hideMark/>
          </w:tcPr>
          <w:p w14:paraId="40B131B5" w14:textId="77777777" w:rsidR="00CE79D1" w:rsidRPr="00CE79D1" w:rsidRDefault="00CE79D1" w:rsidP="00CE79D1">
            <w:pPr>
              <w:rPr>
                <w:color w:val="000000"/>
                <w:sz w:val="22"/>
                <w:szCs w:val="22"/>
              </w:rPr>
            </w:pPr>
            <w:r w:rsidRPr="00CE79D1">
              <w:rPr>
                <w:color w:val="000000"/>
                <w:sz w:val="22"/>
                <w:szCs w:val="22"/>
              </w:rPr>
              <w:t>Расходы на холодную воду</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CCC8B0" w14:textId="77777777" w:rsidR="00CE79D1" w:rsidRPr="00CE79D1" w:rsidRDefault="00CE79D1" w:rsidP="00CE79D1">
            <w:pPr>
              <w:jc w:val="center"/>
              <w:rPr>
                <w:color w:val="000000"/>
                <w:sz w:val="22"/>
                <w:szCs w:val="22"/>
              </w:rPr>
            </w:pPr>
            <w:r w:rsidRPr="00CE79D1">
              <w:rPr>
                <w:color w:val="000000"/>
                <w:sz w:val="22"/>
                <w:szCs w:val="22"/>
              </w:rPr>
              <w:t>7 426,30</w:t>
            </w:r>
          </w:p>
        </w:tc>
        <w:tc>
          <w:tcPr>
            <w:tcW w:w="1559" w:type="dxa"/>
            <w:vAlign w:val="center"/>
          </w:tcPr>
          <w:p w14:paraId="133C0346" w14:textId="77777777" w:rsidR="00CE79D1" w:rsidRPr="00CE79D1" w:rsidRDefault="00CE79D1" w:rsidP="00CE79D1">
            <w:pPr>
              <w:jc w:val="center"/>
              <w:rPr>
                <w:color w:val="000000"/>
                <w:sz w:val="22"/>
                <w:szCs w:val="22"/>
              </w:rPr>
            </w:pPr>
            <w:r w:rsidRPr="00CE79D1">
              <w:rPr>
                <w:color w:val="000000"/>
                <w:sz w:val="22"/>
                <w:szCs w:val="22"/>
              </w:rPr>
              <w:t>7 476,27</w:t>
            </w:r>
          </w:p>
        </w:tc>
        <w:tc>
          <w:tcPr>
            <w:tcW w:w="1701" w:type="dxa"/>
            <w:vAlign w:val="center"/>
          </w:tcPr>
          <w:p w14:paraId="00564729" w14:textId="77777777" w:rsidR="00CE79D1" w:rsidRPr="00CE79D1" w:rsidRDefault="00CE79D1" w:rsidP="00CE79D1">
            <w:pPr>
              <w:jc w:val="center"/>
              <w:rPr>
                <w:color w:val="000000"/>
                <w:sz w:val="22"/>
                <w:szCs w:val="22"/>
              </w:rPr>
            </w:pPr>
            <w:r w:rsidRPr="00CE79D1">
              <w:rPr>
                <w:color w:val="000000"/>
                <w:sz w:val="22"/>
                <w:szCs w:val="22"/>
              </w:rPr>
              <w:t xml:space="preserve"> 49,97</w:t>
            </w:r>
          </w:p>
        </w:tc>
      </w:tr>
      <w:tr w:rsidR="00CE79D1" w:rsidRPr="00CE79D1" w14:paraId="5FABAB36" w14:textId="77777777" w:rsidTr="00E8485B">
        <w:trPr>
          <w:trHeight w:val="12"/>
        </w:trPr>
        <w:tc>
          <w:tcPr>
            <w:tcW w:w="538" w:type="dxa"/>
            <w:shd w:val="clear" w:color="auto" w:fill="auto"/>
            <w:vAlign w:val="center"/>
            <w:hideMark/>
          </w:tcPr>
          <w:p w14:paraId="2C012720" w14:textId="77777777" w:rsidR="00CE79D1" w:rsidRPr="00CE79D1" w:rsidRDefault="00CE79D1" w:rsidP="00CE79D1">
            <w:pPr>
              <w:spacing w:line="360" w:lineRule="auto"/>
              <w:jc w:val="center"/>
              <w:rPr>
                <w:color w:val="000000"/>
                <w:sz w:val="22"/>
                <w:szCs w:val="22"/>
              </w:rPr>
            </w:pPr>
            <w:r w:rsidRPr="00CE79D1">
              <w:rPr>
                <w:color w:val="000000"/>
                <w:sz w:val="22"/>
                <w:szCs w:val="22"/>
              </w:rPr>
              <w:t>3</w:t>
            </w:r>
          </w:p>
        </w:tc>
        <w:tc>
          <w:tcPr>
            <w:tcW w:w="3568" w:type="dxa"/>
            <w:shd w:val="clear" w:color="auto" w:fill="auto"/>
            <w:vAlign w:val="center"/>
            <w:hideMark/>
          </w:tcPr>
          <w:p w14:paraId="4346CF7B" w14:textId="77777777" w:rsidR="00CE79D1" w:rsidRPr="00CE79D1" w:rsidRDefault="00CE79D1" w:rsidP="00CE79D1">
            <w:pPr>
              <w:rPr>
                <w:color w:val="000000"/>
                <w:sz w:val="22"/>
                <w:szCs w:val="22"/>
              </w:rPr>
            </w:pPr>
            <w:r w:rsidRPr="00CE79D1">
              <w:rPr>
                <w:color w:val="000000"/>
                <w:sz w:val="22"/>
                <w:szCs w:val="22"/>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927C9D" w14:textId="77777777" w:rsidR="00CE79D1" w:rsidRPr="00CE79D1" w:rsidRDefault="00CE79D1" w:rsidP="00CE79D1">
            <w:pPr>
              <w:jc w:val="center"/>
              <w:rPr>
                <w:color w:val="000000"/>
                <w:sz w:val="22"/>
                <w:szCs w:val="22"/>
              </w:rPr>
            </w:pPr>
            <w:r w:rsidRPr="00CE79D1">
              <w:rPr>
                <w:color w:val="000000"/>
                <w:sz w:val="22"/>
                <w:szCs w:val="22"/>
              </w:rPr>
              <w:t>8 878,61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C34371" w14:textId="77777777" w:rsidR="00CE79D1" w:rsidRPr="00CE79D1" w:rsidRDefault="00CE79D1" w:rsidP="00CE79D1">
            <w:pPr>
              <w:jc w:val="center"/>
              <w:rPr>
                <w:color w:val="000000"/>
                <w:sz w:val="22"/>
                <w:szCs w:val="22"/>
              </w:rPr>
            </w:pPr>
            <w:r w:rsidRPr="00CE79D1">
              <w:rPr>
                <w:color w:val="000000"/>
                <w:sz w:val="22"/>
                <w:szCs w:val="22"/>
              </w:rPr>
              <w:t>8 838,58</w:t>
            </w:r>
          </w:p>
        </w:tc>
        <w:tc>
          <w:tcPr>
            <w:tcW w:w="1701" w:type="dxa"/>
            <w:tcBorders>
              <w:top w:val="single" w:sz="4" w:space="0" w:color="auto"/>
              <w:left w:val="single" w:sz="4" w:space="0" w:color="auto"/>
              <w:bottom w:val="single" w:sz="4" w:space="0" w:color="auto"/>
              <w:right w:val="single" w:sz="4" w:space="0" w:color="auto"/>
            </w:tcBorders>
          </w:tcPr>
          <w:p w14:paraId="71FF0690" w14:textId="77777777" w:rsidR="00CE79D1" w:rsidRPr="00CE79D1" w:rsidRDefault="00CE79D1" w:rsidP="00CE79D1">
            <w:pPr>
              <w:jc w:val="center"/>
              <w:rPr>
                <w:color w:val="000000"/>
                <w:sz w:val="22"/>
                <w:szCs w:val="22"/>
              </w:rPr>
            </w:pPr>
            <w:r w:rsidRPr="00CE79D1">
              <w:rPr>
                <w:color w:val="000000"/>
                <w:sz w:val="22"/>
                <w:szCs w:val="22"/>
              </w:rPr>
              <w:t>-40,03</w:t>
            </w:r>
          </w:p>
        </w:tc>
      </w:tr>
    </w:tbl>
    <w:p w14:paraId="57D41BD8" w14:textId="77777777" w:rsidR="00CE79D1" w:rsidRPr="00CE79D1" w:rsidRDefault="00CE79D1" w:rsidP="00CE79D1">
      <w:pPr>
        <w:keepNext/>
        <w:spacing w:before="240"/>
        <w:jc w:val="both"/>
        <w:outlineLvl w:val="2"/>
        <w:rPr>
          <w:b/>
          <w:color w:val="000000"/>
          <w:sz w:val="28"/>
          <w:szCs w:val="28"/>
        </w:rPr>
      </w:pPr>
      <w:bookmarkStart w:id="26" w:name="_Toc54610824"/>
      <w:r w:rsidRPr="00CE79D1">
        <w:rPr>
          <w:b/>
          <w:color w:val="000000"/>
          <w:sz w:val="28"/>
          <w:szCs w:val="28"/>
        </w:rPr>
        <w:lastRenderedPageBreak/>
        <w:t>7. 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w:t>
      </w:r>
      <w:bookmarkEnd w:id="26"/>
    </w:p>
    <w:p w14:paraId="7F3D1684"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xml:space="preserve">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w:t>
      </w:r>
      <w:r w:rsidRPr="00CE79D1">
        <w:rPr>
          <w:color w:val="00000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595B91E"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w:t>
      </w:r>
      <w:r w:rsidRPr="00CE79D1">
        <w:rPr>
          <w:color w:val="000000"/>
          <w:sz w:val="28"/>
          <w:szCs w:val="28"/>
        </w:rPr>
        <w:br/>
        <w:t xml:space="preserve">с применением данных за последний расчетный период регулирования, </w:t>
      </w:r>
      <w:r w:rsidRPr="00CE79D1">
        <w:rPr>
          <w:color w:val="000000"/>
          <w:sz w:val="28"/>
          <w:szCs w:val="28"/>
        </w:rPr>
        <w:br/>
        <w:t>по которому имеются фактические значения.</w:t>
      </w:r>
    </w:p>
    <w:p w14:paraId="3BEB94C8" w14:textId="77777777" w:rsidR="00CE79D1" w:rsidRPr="00CE79D1" w:rsidRDefault="00CE79D1" w:rsidP="00CE79D1">
      <w:pPr>
        <w:tabs>
          <w:tab w:val="left" w:pos="9214"/>
        </w:tabs>
        <w:ind w:firstLine="720"/>
        <w:jc w:val="both"/>
        <w:rPr>
          <w:color w:val="000000"/>
          <w:sz w:val="28"/>
          <w:szCs w:val="28"/>
        </w:rPr>
      </w:pPr>
    </w:p>
    <w:p w14:paraId="57B7912D" w14:textId="77777777" w:rsidR="00CE79D1" w:rsidRPr="00CE79D1" w:rsidRDefault="00CE79D1" w:rsidP="00CE79D1">
      <w:pPr>
        <w:tabs>
          <w:tab w:val="left" w:pos="9214"/>
        </w:tabs>
        <w:jc w:val="center"/>
        <w:rPr>
          <w:color w:val="000000"/>
          <w:sz w:val="28"/>
          <w:szCs w:val="28"/>
        </w:rPr>
      </w:pPr>
      <w:r w:rsidRPr="00CE79D1">
        <w:rPr>
          <w:noProof/>
          <w:color w:val="000000"/>
          <w:sz w:val="28"/>
          <w:szCs w:val="28"/>
        </w:rPr>
        <w:drawing>
          <wp:inline distT="0" distB="0" distL="0" distR="0" wp14:anchorId="56AB7273" wp14:editId="0A529C9E">
            <wp:extent cx="2280285" cy="344170"/>
            <wp:effectExtent l="0" t="0" r="5715" b="0"/>
            <wp:docPr id="6717042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285" cy="344170"/>
                    </a:xfrm>
                    <a:prstGeom prst="rect">
                      <a:avLst/>
                    </a:prstGeom>
                    <a:noFill/>
                    <a:ln>
                      <a:noFill/>
                    </a:ln>
                  </pic:spPr>
                </pic:pic>
              </a:graphicData>
            </a:graphic>
          </wp:inline>
        </w:drawing>
      </w:r>
      <w:r w:rsidRPr="00CE79D1">
        <w:rPr>
          <w:color w:val="000000"/>
          <w:sz w:val="28"/>
          <w:szCs w:val="28"/>
        </w:rPr>
        <w:t xml:space="preserve"> (тыс. руб.), (22)</w:t>
      </w:r>
    </w:p>
    <w:p w14:paraId="384940FE"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где:</w:t>
      </w:r>
    </w:p>
    <w:p w14:paraId="6D4F1B59" w14:textId="77777777" w:rsidR="00CE79D1" w:rsidRPr="00CE79D1" w:rsidRDefault="00CE79D1" w:rsidP="00CE79D1">
      <w:pPr>
        <w:tabs>
          <w:tab w:val="left" w:pos="9214"/>
        </w:tabs>
        <w:ind w:firstLine="720"/>
        <w:jc w:val="both"/>
        <w:rPr>
          <w:color w:val="000000"/>
          <w:sz w:val="28"/>
          <w:szCs w:val="28"/>
        </w:rPr>
      </w:pPr>
      <w:r w:rsidRPr="00CE79D1">
        <w:rPr>
          <w:noProof/>
          <w:color w:val="000000"/>
          <w:sz w:val="28"/>
          <w:szCs w:val="28"/>
        </w:rPr>
        <w:drawing>
          <wp:inline distT="0" distB="0" distL="0" distR="0" wp14:anchorId="1E4F1006" wp14:editId="5A26799D">
            <wp:extent cx="819150" cy="344170"/>
            <wp:effectExtent l="0" t="0" r="0" b="0"/>
            <wp:docPr id="2023614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344170"/>
                    </a:xfrm>
                    <a:prstGeom prst="rect">
                      <a:avLst/>
                    </a:prstGeom>
                    <a:noFill/>
                    <a:ln>
                      <a:noFill/>
                    </a:ln>
                  </pic:spPr>
                </pic:pic>
              </a:graphicData>
            </a:graphic>
          </wp:inline>
        </w:drawing>
      </w:r>
      <w:r w:rsidRPr="00CE79D1">
        <w:rPr>
          <w:color w:val="000000"/>
          <w:sz w:val="28"/>
          <w:szCs w:val="28"/>
        </w:rPr>
        <w:t xml:space="preserve"> - размер корректировки необходимой валовой выручки по результатам (i-2)-го года;</w:t>
      </w:r>
    </w:p>
    <w:p w14:paraId="0ED925B0" w14:textId="77777777" w:rsidR="00CE79D1" w:rsidRPr="00CE79D1" w:rsidRDefault="00CE79D1" w:rsidP="00CE79D1">
      <w:pPr>
        <w:tabs>
          <w:tab w:val="left" w:pos="9214"/>
        </w:tabs>
        <w:ind w:firstLine="720"/>
        <w:jc w:val="both"/>
        <w:rPr>
          <w:color w:val="000000"/>
          <w:sz w:val="28"/>
          <w:szCs w:val="28"/>
        </w:rPr>
      </w:pPr>
      <w:r w:rsidRPr="00CE79D1">
        <w:rPr>
          <w:noProof/>
          <w:color w:val="000000"/>
          <w:sz w:val="28"/>
          <w:szCs w:val="28"/>
        </w:rPr>
        <w:drawing>
          <wp:inline distT="0" distB="0" distL="0" distR="0" wp14:anchorId="11146829" wp14:editId="56ECA47E">
            <wp:extent cx="700405" cy="344170"/>
            <wp:effectExtent l="0" t="0" r="4445" b="0"/>
            <wp:docPr id="1330307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405" cy="344170"/>
                    </a:xfrm>
                    <a:prstGeom prst="rect">
                      <a:avLst/>
                    </a:prstGeom>
                    <a:noFill/>
                    <a:ln>
                      <a:noFill/>
                    </a:ln>
                  </pic:spPr>
                </pic:pic>
              </a:graphicData>
            </a:graphic>
          </wp:inline>
        </w:drawing>
      </w:r>
      <w:r w:rsidRPr="00CE79D1">
        <w:rPr>
          <w:color w:val="00000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CE79D1">
        <w:rPr>
          <w:color w:val="000000"/>
          <w:sz w:val="28"/>
          <w:szCs w:val="28"/>
        </w:rPr>
        <w:br/>
        <w:t>в соответствии с </w:t>
      </w:r>
      <w:hyperlink r:id="rId13" w:history="1">
        <w:r w:rsidRPr="00CE79D1">
          <w:rPr>
            <w:color w:val="000000"/>
            <w:sz w:val="28"/>
            <w:szCs w:val="28"/>
          </w:rPr>
          <w:t>пунктом 55</w:t>
        </w:r>
      </w:hyperlink>
      <w:r w:rsidRPr="00CE79D1">
        <w:rPr>
          <w:color w:val="000000"/>
          <w:sz w:val="28"/>
          <w:szCs w:val="28"/>
        </w:rPr>
        <w:t xml:space="preserve"> настоящих Методических указаний;</w:t>
      </w:r>
    </w:p>
    <w:p w14:paraId="3B878A42"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ТВ</w:t>
      </w:r>
      <w:r w:rsidRPr="00CE79D1">
        <w:rPr>
          <w:i/>
          <w:iCs/>
          <w:color w:val="000000"/>
          <w:sz w:val="28"/>
          <w:szCs w:val="28"/>
          <w:vertAlign w:val="subscript"/>
        </w:rPr>
        <w:t>i-2</w:t>
      </w:r>
      <w:r w:rsidRPr="00CE79D1">
        <w:rPr>
          <w:color w:val="000000"/>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CE79D1">
        <w:rPr>
          <w:color w:val="000000"/>
          <w:sz w:val="28"/>
          <w:szCs w:val="28"/>
        </w:rPr>
        <w:br/>
        <w:t xml:space="preserve">и тарифов, установленных в соответствии с </w:t>
      </w:r>
      <w:hyperlink r:id="rId14" w:history="1">
        <w:r w:rsidRPr="00CE79D1">
          <w:rPr>
            <w:color w:val="000000"/>
            <w:sz w:val="28"/>
            <w:szCs w:val="28"/>
          </w:rPr>
          <w:t>главой IX</w:t>
        </w:r>
      </w:hyperlink>
      <w:r w:rsidRPr="00CE79D1">
        <w:rPr>
          <w:color w:val="000000"/>
          <w:sz w:val="28"/>
          <w:szCs w:val="28"/>
        </w:rPr>
        <w:t xml:space="preserve"> настоящих Методических указаний на (i-2)-й год, без учета уровня собираемости платежей.</w:t>
      </w:r>
    </w:p>
    <w:p w14:paraId="59CFDE17"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xml:space="preserve">Фактический объем отпуска теплоносителя за 2022 год принят экспертами по данным предприятия.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1134"/>
        <w:gridCol w:w="2819"/>
      </w:tblGrid>
      <w:tr w:rsidR="00CE79D1" w:rsidRPr="00CE79D1" w14:paraId="7843C5E9" w14:textId="77777777" w:rsidTr="00E8485B">
        <w:trPr>
          <w:trHeight w:val="378"/>
          <w:tblHeader/>
          <w:jc w:val="center"/>
        </w:trPr>
        <w:tc>
          <w:tcPr>
            <w:tcW w:w="5398" w:type="dxa"/>
            <w:tcBorders>
              <w:top w:val="single" w:sz="4" w:space="0" w:color="auto"/>
            </w:tcBorders>
            <w:shd w:val="clear" w:color="auto" w:fill="auto"/>
            <w:vAlign w:val="center"/>
          </w:tcPr>
          <w:p w14:paraId="16880993" w14:textId="77777777" w:rsidR="00CE79D1" w:rsidRPr="00CE79D1" w:rsidRDefault="00CE79D1" w:rsidP="00CE79D1">
            <w:pPr>
              <w:jc w:val="center"/>
              <w:rPr>
                <w:color w:val="000000"/>
                <w:sz w:val="22"/>
                <w:szCs w:val="22"/>
              </w:rPr>
            </w:pPr>
            <w:r w:rsidRPr="00CE79D1">
              <w:rPr>
                <w:bCs/>
                <w:color w:val="000000"/>
                <w:sz w:val="22"/>
                <w:szCs w:val="22"/>
              </w:rPr>
              <w:t>Показатель</w:t>
            </w:r>
          </w:p>
        </w:tc>
        <w:tc>
          <w:tcPr>
            <w:tcW w:w="1134" w:type="dxa"/>
            <w:tcBorders>
              <w:top w:val="single" w:sz="4" w:space="0" w:color="auto"/>
            </w:tcBorders>
            <w:shd w:val="clear" w:color="auto" w:fill="auto"/>
            <w:vAlign w:val="center"/>
          </w:tcPr>
          <w:p w14:paraId="7BE4117C" w14:textId="77777777" w:rsidR="00CE79D1" w:rsidRPr="00CE79D1" w:rsidRDefault="00CE79D1" w:rsidP="00CE79D1">
            <w:pPr>
              <w:jc w:val="center"/>
              <w:rPr>
                <w:color w:val="000000"/>
                <w:sz w:val="22"/>
                <w:szCs w:val="22"/>
              </w:rPr>
            </w:pPr>
            <w:r w:rsidRPr="00CE79D1">
              <w:rPr>
                <w:bCs/>
                <w:color w:val="000000"/>
                <w:sz w:val="22"/>
                <w:szCs w:val="22"/>
              </w:rPr>
              <w:t>Ед. изм.</w:t>
            </w:r>
          </w:p>
        </w:tc>
        <w:tc>
          <w:tcPr>
            <w:tcW w:w="2819" w:type="dxa"/>
            <w:tcBorders>
              <w:top w:val="single" w:sz="4" w:space="0" w:color="auto"/>
            </w:tcBorders>
            <w:vAlign w:val="center"/>
          </w:tcPr>
          <w:p w14:paraId="777FAE04" w14:textId="77777777" w:rsidR="00CE79D1" w:rsidRPr="00CE79D1" w:rsidRDefault="00CE79D1" w:rsidP="00CE79D1">
            <w:pPr>
              <w:jc w:val="center"/>
              <w:rPr>
                <w:color w:val="000000"/>
                <w:sz w:val="22"/>
                <w:szCs w:val="22"/>
              </w:rPr>
            </w:pPr>
            <w:r w:rsidRPr="00CE79D1">
              <w:rPr>
                <w:bCs/>
                <w:color w:val="000000"/>
                <w:sz w:val="22"/>
                <w:szCs w:val="22"/>
              </w:rPr>
              <w:t>Факт 2022 года</w:t>
            </w:r>
          </w:p>
        </w:tc>
      </w:tr>
      <w:tr w:rsidR="00CE79D1" w:rsidRPr="00CE79D1" w14:paraId="3522CAFB" w14:textId="77777777" w:rsidTr="00E8485B">
        <w:trPr>
          <w:trHeight w:val="360"/>
          <w:jc w:val="center"/>
        </w:trPr>
        <w:tc>
          <w:tcPr>
            <w:tcW w:w="5398" w:type="dxa"/>
            <w:shd w:val="clear" w:color="auto" w:fill="auto"/>
            <w:vAlign w:val="center"/>
          </w:tcPr>
          <w:p w14:paraId="5B0C8297" w14:textId="77777777" w:rsidR="00CE79D1" w:rsidRPr="00CE79D1" w:rsidRDefault="00CE79D1" w:rsidP="00CE79D1">
            <w:pPr>
              <w:rPr>
                <w:color w:val="000000"/>
                <w:sz w:val="22"/>
                <w:szCs w:val="22"/>
              </w:rPr>
            </w:pPr>
            <w:r w:rsidRPr="00CE79D1">
              <w:rPr>
                <w:color w:val="000000"/>
                <w:sz w:val="22"/>
                <w:szCs w:val="22"/>
              </w:rPr>
              <w:t>Теплоносителя всего, в том числе</w:t>
            </w:r>
          </w:p>
        </w:tc>
        <w:tc>
          <w:tcPr>
            <w:tcW w:w="1134" w:type="dxa"/>
            <w:shd w:val="clear" w:color="auto" w:fill="auto"/>
            <w:vAlign w:val="center"/>
          </w:tcPr>
          <w:p w14:paraId="09FAB9F1" w14:textId="77777777" w:rsidR="00CE79D1" w:rsidRPr="00CE79D1" w:rsidRDefault="00CE79D1" w:rsidP="00CE79D1">
            <w:pPr>
              <w:jc w:val="center"/>
              <w:rPr>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tcBorders>
              <w:bottom w:val="single" w:sz="4" w:space="0" w:color="auto"/>
            </w:tcBorders>
            <w:vAlign w:val="center"/>
          </w:tcPr>
          <w:p w14:paraId="72BC1948" w14:textId="77777777" w:rsidR="00CE79D1" w:rsidRPr="00CE79D1" w:rsidRDefault="00CE79D1" w:rsidP="00CE79D1">
            <w:pPr>
              <w:jc w:val="center"/>
              <w:rPr>
                <w:color w:val="000000"/>
                <w:sz w:val="22"/>
                <w:szCs w:val="22"/>
              </w:rPr>
            </w:pPr>
            <w:r w:rsidRPr="00CE79D1">
              <w:rPr>
                <w:color w:val="000000"/>
                <w:sz w:val="22"/>
                <w:szCs w:val="22"/>
              </w:rPr>
              <w:t>306 421,51</w:t>
            </w:r>
          </w:p>
        </w:tc>
      </w:tr>
      <w:tr w:rsidR="00CE79D1" w:rsidRPr="00CE79D1" w14:paraId="3B9228A5" w14:textId="77777777" w:rsidTr="00E8485B">
        <w:trPr>
          <w:trHeight w:val="360"/>
          <w:jc w:val="center"/>
        </w:trPr>
        <w:tc>
          <w:tcPr>
            <w:tcW w:w="5398" w:type="dxa"/>
            <w:shd w:val="clear" w:color="auto" w:fill="auto"/>
            <w:vAlign w:val="center"/>
          </w:tcPr>
          <w:p w14:paraId="12D1C159" w14:textId="77777777" w:rsidR="00CE79D1" w:rsidRPr="00CE79D1" w:rsidRDefault="00CE79D1" w:rsidP="00CE79D1">
            <w:pPr>
              <w:rPr>
                <w:color w:val="000000"/>
                <w:sz w:val="22"/>
                <w:szCs w:val="22"/>
              </w:rPr>
            </w:pPr>
            <w:r w:rsidRPr="00CE79D1">
              <w:rPr>
                <w:color w:val="000000"/>
                <w:sz w:val="22"/>
                <w:szCs w:val="22"/>
              </w:rPr>
              <w:t>теплоноситель на сторону</w:t>
            </w:r>
          </w:p>
        </w:tc>
        <w:tc>
          <w:tcPr>
            <w:tcW w:w="1134" w:type="dxa"/>
            <w:shd w:val="clear" w:color="auto" w:fill="auto"/>
            <w:vAlign w:val="center"/>
          </w:tcPr>
          <w:p w14:paraId="13F335B9" w14:textId="77777777" w:rsidR="00CE79D1" w:rsidRPr="00CE79D1" w:rsidRDefault="00CE79D1" w:rsidP="00CE79D1">
            <w:pPr>
              <w:jc w:val="center"/>
              <w:rPr>
                <w:iCs/>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tcBorders>
              <w:right w:val="single" w:sz="4" w:space="0" w:color="auto"/>
            </w:tcBorders>
            <w:vAlign w:val="center"/>
          </w:tcPr>
          <w:p w14:paraId="7460AB22" w14:textId="77777777" w:rsidR="00CE79D1" w:rsidRPr="00CE79D1" w:rsidRDefault="00CE79D1" w:rsidP="00CE79D1">
            <w:pPr>
              <w:jc w:val="center"/>
              <w:rPr>
                <w:color w:val="000000"/>
                <w:sz w:val="22"/>
                <w:szCs w:val="22"/>
              </w:rPr>
            </w:pPr>
            <w:r w:rsidRPr="00CE79D1">
              <w:rPr>
                <w:color w:val="000000"/>
                <w:sz w:val="22"/>
                <w:szCs w:val="22"/>
              </w:rPr>
              <w:t>268 550,31</w:t>
            </w:r>
          </w:p>
        </w:tc>
      </w:tr>
      <w:tr w:rsidR="00CE79D1" w:rsidRPr="00CE79D1" w14:paraId="78CC20F0" w14:textId="77777777" w:rsidTr="00E8485B">
        <w:trPr>
          <w:trHeight w:val="360"/>
          <w:jc w:val="center"/>
        </w:trPr>
        <w:tc>
          <w:tcPr>
            <w:tcW w:w="5398" w:type="dxa"/>
            <w:shd w:val="clear" w:color="auto" w:fill="auto"/>
            <w:vAlign w:val="center"/>
          </w:tcPr>
          <w:p w14:paraId="712E0DFE" w14:textId="77777777" w:rsidR="00CE79D1" w:rsidRPr="00CE79D1" w:rsidRDefault="00CE79D1" w:rsidP="00CE79D1">
            <w:pPr>
              <w:rPr>
                <w:color w:val="000000"/>
                <w:sz w:val="22"/>
                <w:szCs w:val="22"/>
              </w:rPr>
            </w:pPr>
            <w:r w:rsidRPr="00CE79D1">
              <w:rPr>
                <w:color w:val="000000"/>
                <w:sz w:val="22"/>
                <w:szCs w:val="22"/>
              </w:rPr>
              <w:t>население</w:t>
            </w:r>
          </w:p>
        </w:tc>
        <w:tc>
          <w:tcPr>
            <w:tcW w:w="1134" w:type="dxa"/>
            <w:shd w:val="clear" w:color="auto" w:fill="auto"/>
            <w:vAlign w:val="center"/>
          </w:tcPr>
          <w:p w14:paraId="0EDBB121" w14:textId="77777777" w:rsidR="00CE79D1" w:rsidRPr="00CE79D1" w:rsidRDefault="00CE79D1" w:rsidP="00CE79D1">
            <w:pPr>
              <w:jc w:val="center"/>
              <w:rPr>
                <w:iCs/>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tcBorders>
              <w:right w:val="single" w:sz="4" w:space="0" w:color="auto"/>
            </w:tcBorders>
            <w:vAlign w:val="center"/>
          </w:tcPr>
          <w:p w14:paraId="1D26E92D" w14:textId="77777777" w:rsidR="00CE79D1" w:rsidRPr="00CE79D1" w:rsidRDefault="00CE79D1" w:rsidP="00CE79D1">
            <w:pPr>
              <w:jc w:val="center"/>
              <w:rPr>
                <w:color w:val="000000"/>
                <w:sz w:val="22"/>
                <w:szCs w:val="22"/>
              </w:rPr>
            </w:pPr>
            <w:r w:rsidRPr="00CE79D1">
              <w:rPr>
                <w:color w:val="000000"/>
                <w:sz w:val="22"/>
                <w:szCs w:val="22"/>
              </w:rPr>
              <w:t>235 062,94</w:t>
            </w:r>
          </w:p>
        </w:tc>
      </w:tr>
      <w:tr w:rsidR="00CE79D1" w:rsidRPr="00CE79D1" w14:paraId="5519D2AA" w14:textId="77777777" w:rsidTr="00E8485B">
        <w:trPr>
          <w:trHeight w:val="360"/>
          <w:jc w:val="center"/>
        </w:trPr>
        <w:tc>
          <w:tcPr>
            <w:tcW w:w="5398" w:type="dxa"/>
            <w:shd w:val="clear" w:color="auto" w:fill="auto"/>
            <w:vAlign w:val="center"/>
            <w:hideMark/>
          </w:tcPr>
          <w:p w14:paraId="4A187CDD" w14:textId="77777777" w:rsidR="00CE79D1" w:rsidRPr="00CE79D1" w:rsidRDefault="00CE79D1" w:rsidP="00CE79D1">
            <w:pPr>
              <w:rPr>
                <w:color w:val="000000"/>
                <w:sz w:val="22"/>
                <w:szCs w:val="22"/>
              </w:rPr>
            </w:pPr>
            <w:r w:rsidRPr="00CE79D1">
              <w:rPr>
                <w:color w:val="000000"/>
                <w:sz w:val="22"/>
                <w:szCs w:val="22"/>
              </w:rPr>
              <w:t>бюджет</w:t>
            </w:r>
          </w:p>
        </w:tc>
        <w:tc>
          <w:tcPr>
            <w:tcW w:w="1134" w:type="dxa"/>
            <w:shd w:val="clear" w:color="auto" w:fill="auto"/>
            <w:vAlign w:val="center"/>
            <w:hideMark/>
          </w:tcPr>
          <w:p w14:paraId="287B16DC" w14:textId="77777777" w:rsidR="00CE79D1" w:rsidRPr="00CE79D1" w:rsidRDefault="00CE79D1" w:rsidP="00CE79D1">
            <w:pPr>
              <w:jc w:val="center"/>
              <w:rPr>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vAlign w:val="center"/>
          </w:tcPr>
          <w:p w14:paraId="1528B0F8" w14:textId="77777777" w:rsidR="00CE79D1" w:rsidRPr="00CE79D1" w:rsidRDefault="00CE79D1" w:rsidP="00CE79D1">
            <w:pPr>
              <w:jc w:val="center"/>
              <w:rPr>
                <w:color w:val="000000"/>
                <w:sz w:val="22"/>
                <w:szCs w:val="22"/>
              </w:rPr>
            </w:pPr>
            <w:r w:rsidRPr="00CE79D1">
              <w:rPr>
                <w:color w:val="000000"/>
                <w:sz w:val="22"/>
                <w:szCs w:val="22"/>
              </w:rPr>
              <w:t>18 564,67</w:t>
            </w:r>
          </w:p>
        </w:tc>
      </w:tr>
      <w:tr w:rsidR="00CE79D1" w:rsidRPr="00CE79D1" w14:paraId="6A1415FC" w14:textId="77777777" w:rsidTr="00E8485B">
        <w:trPr>
          <w:trHeight w:val="375"/>
          <w:jc w:val="center"/>
        </w:trPr>
        <w:tc>
          <w:tcPr>
            <w:tcW w:w="5398" w:type="dxa"/>
            <w:shd w:val="clear" w:color="auto" w:fill="auto"/>
            <w:vAlign w:val="center"/>
            <w:hideMark/>
          </w:tcPr>
          <w:p w14:paraId="5AB3A2EA" w14:textId="77777777" w:rsidR="00CE79D1" w:rsidRPr="00CE79D1" w:rsidRDefault="00CE79D1" w:rsidP="00CE79D1">
            <w:pPr>
              <w:rPr>
                <w:color w:val="000000"/>
                <w:sz w:val="22"/>
                <w:szCs w:val="22"/>
              </w:rPr>
            </w:pPr>
            <w:r w:rsidRPr="00CE79D1">
              <w:rPr>
                <w:color w:val="000000"/>
                <w:sz w:val="22"/>
                <w:szCs w:val="22"/>
              </w:rPr>
              <w:lastRenderedPageBreak/>
              <w:t>прочие</w:t>
            </w:r>
          </w:p>
        </w:tc>
        <w:tc>
          <w:tcPr>
            <w:tcW w:w="1134" w:type="dxa"/>
            <w:shd w:val="clear" w:color="auto" w:fill="auto"/>
            <w:vAlign w:val="center"/>
            <w:hideMark/>
          </w:tcPr>
          <w:p w14:paraId="387DDF13" w14:textId="77777777" w:rsidR="00CE79D1" w:rsidRPr="00CE79D1" w:rsidRDefault="00CE79D1" w:rsidP="00CE79D1">
            <w:pPr>
              <w:jc w:val="center"/>
              <w:rPr>
                <w:iCs/>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tcBorders>
              <w:right w:val="single" w:sz="4" w:space="0" w:color="auto"/>
            </w:tcBorders>
            <w:vAlign w:val="center"/>
          </w:tcPr>
          <w:p w14:paraId="4FE39D3D" w14:textId="77777777" w:rsidR="00CE79D1" w:rsidRPr="00CE79D1" w:rsidRDefault="00CE79D1" w:rsidP="00CE79D1">
            <w:pPr>
              <w:jc w:val="center"/>
              <w:rPr>
                <w:color w:val="000000"/>
                <w:sz w:val="22"/>
                <w:szCs w:val="22"/>
              </w:rPr>
            </w:pPr>
            <w:r w:rsidRPr="00CE79D1">
              <w:rPr>
                <w:color w:val="000000"/>
                <w:sz w:val="22"/>
                <w:szCs w:val="22"/>
              </w:rPr>
              <w:t>14 922,70</w:t>
            </w:r>
          </w:p>
        </w:tc>
      </w:tr>
      <w:tr w:rsidR="00CE79D1" w:rsidRPr="00CE79D1" w14:paraId="5727477F" w14:textId="77777777" w:rsidTr="00E8485B">
        <w:trPr>
          <w:trHeight w:val="375"/>
          <w:jc w:val="center"/>
        </w:trPr>
        <w:tc>
          <w:tcPr>
            <w:tcW w:w="5398" w:type="dxa"/>
            <w:shd w:val="clear" w:color="auto" w:fill="auto"/>
            <w:vAlign w:val="center"/>
            <w:hideMark/>
          </w:tcPr>
          <w:p w14:paraId="1F9C42CF" w14:textId="77777777" w:rsidR="00CE79D1" w:rsidRPr="00CE79D1" w:rsidRDefault="00CE79D1" w:rsidP="00CE79D1">
            <w:pPr>
              <w:rPr>
                <w:color w:val="000000"/>
                <w:sz w:val="22"/>
                <w:szCs w:val="22"/>
              </w:rPr>
            </w:pPr>
            <w:r w:rsidRPr="00CE79D1">
              <w:rPr>
                <w:color w:val="000000"/>
                <w:sz w:val="22"/>
                <w:szCs w:val="22"/>
              </w:rPr>
              <w:t>производственные нужды предприятия</w:t>
            </w:r>
          </w:p>
        </w:tc>
        <w:tc>
          <w:tcPr>
            <w:tcW w:w="1134" w:type="dxa"/>
            <w:shd w:val="clear" w:color="auto" w:fill="auto"/>
            <w:vAlign w:val="center"/>
            <w:hideMark/>
          </w:tcPr>
          <w:p w14:paraId="48BBC602" w14:textId="77777777" w:rsidR="00CE79D1" w:rsidRPr="00CE79D1" w:rsidRDefault="00CE79D1" w:rsidP="00CE79D1">
            <w:pPr>
              <w:jc w:val="center"/>
              <w:rPr>
                <w:iCs/>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tcBorders>
              <w:right w:val="single" w:sz="4" w:space="0" w:color="auto"/>
            </w:tcBorders>
            <w:vAlign w:val="center"/>
          </w:tcPr>
          <w:p w14:paraId="66A80727" w14:textId="77777777" w:rsidR="00CE79D1" w:rsidRPr="00CE79D1" w:rsidRDefault="00CE79D1" w:rsidP="00CE79D1">
            <w:pPr>
              <w:jc w:val="center"/>
              <w:rPr>
                <w:color w:val="000000"/>
                <w:sz w:val="22"/>
                <w:szCs w:val="22"/>
              </w:rPr>
            </w:pPr>
            <w:r w:rsidRPr="00CE79D1">
              <w:rPr>
                <w:color w:val="000000"/>
                <w:sz w:val="22"/>
                <w:szCs w:val="22"/>
              </w:rPr>
              <w:t>1 843,34</w:t>
            </w:r>
          </w:p>
        </w:tc>
      </w:tr>
      <w:tr w:rsidR="00CE79D1" w:rsidRPr="00CE79D1" w14:paraId="021EB2FE" w14:textId="77777777" w:rsidTr="00E8485B">
        <w:trPr>
          <w:trHeight w:val="360"/>
          <w:jc w:val="center"/>
        </w:trPr>
        <w:tc>
          <w:tcPr>
            <w:tcW w:w="5398" w:type="dxa"/>
            <w:shd w:val="clear" w:color="auto" w:fill="auto"/>
            <w:vAlign w:val="center"/>
            <w:hideMark/>
          </w:tcPr>
          <w:p w14:paraId="18EEB54C" w14:textId="77777777" w:rsidR="00CE79D1" w:rsidRPr="00CE79D1" w:rsidRDefault="00CE79D1" w:rsidP="00CE79D1">
            <w:pPr>
              <w:rPr>
                <w:color w:val="000000"/>
                <w:sz w:val="22"/>
                <w:szCs w:val="22"/>
              </w:rPr>
            </w:pPr>
            <w:r w:rsidRPr="00CE79D1">
              <w:rPr>
                <w:color w:val="000000"/>
                <w:sz w:val="22"/>
                <w:szCs w:val="22"/>
              </w:rPr>
              <w:t>собственные нужды предприятия</w:t>
            </w:r>
          </w:p>
        </w:tc>
        <w:tc>
          <w:tcPr>
            <w:tcW w:w="1134" w:type="dxa"/>
            <w:shd w:val="clear" w:color="auto" w:fill="auto"/>
            <w:vAlign w:val="center"/>
            <w:hideMark/>
          </w:tcPr>
          <w:p w14:paraId="18ADD624" w14:textId="77777777" w:rsidR="00CE79D1" w:rsidRPr="00CE79D1" w:rsidRDefault="00CE79D1" w:rsidP="00CE79D1">
            <w:pPr>
              <w:jc w:val="center"/>
              <w:rPr>
                <w:color w:val="000000"/>
                <w:sz w:val="22"/>
                <w:szCs w:val="22"/>
              </w:rPr>
            </w:pPr>
            <w:r w:rsidRPr="00CE79D1">
              <w:rPr>
                <w:color w:val="000000"/>
                <w:sz w:val="22"/>
                <w:szCs w:val="22"/>
              </w:rPr>
              <w:t>м</w:t>
            </w:r>
            <w:r w:rsidRPr="00CE79D1">
              <w:rPr>
                <w:color w:val="000000"/>
                <w:sz w:val="22"/>
                <w:szCs w:val="22"/>
                <w:vertAlign w:val="superscript"/>
              </w:rPr>
              <w:t>3</w:t>
            </w:r>
          </w:p>
        </w:tc>
        <w:tc>
          <w:tcPr>
            <w:tcW w:w="2819" w:type="dxa"/>
            <w:vAlign w:val="center"/>
          </w:tcPr>
          <w:p w14:paraId="5FFCD906" w14:textId="77777777" w:rsidR="00CE79D1" w:rsidRPr="00CE79D1" w:rsidRDefault="00CE79D1" w:rsidP="00CE79D1">
            <w:pPr>
              <w:jc w:val="center"/>
              <w:rPr>
                <w:color w:val="000000"/>
                <w:sz w:val="22"/>
                <w:szCs w:val="22"/>
              </w:rPr>
            </w:pPr>
            <w:r w:rsidRPr="00CE79D1">
              <w:rPr>
                <w:color w:val="000000"/>
                <w:sz w:val="22"/>
                <w:szCs w:val="22"/>
              </w:rPr>
              <w:t>36 027,86</w:t>
            </w:r>
          </w:p>
        </w:tc>
      </w:tr>
    </w:tbl>
    <w:p w14:paraId="6EC57EC1" w14:textId="77777777" w:rsidR="00CE79D1" w:rsidRPr="00CE79D1" w:rsidRDefault="00CE79D1" w:rsidP="00CE79D1">
      <w:pPr>
        <w:tabs>
          <w:tab w:val="left" w:pos="9214"/>
        </w:tabs>
        <w:spacing w:before="240"/>
        <w:ind w:firstLine="720"/>
        <w:jc w:val="both"/>
        <w:rPr>
          <w:color w:val="000000"/>
          <w:sz w:val="28"/>
          <w:szCs w:val="28"/>
        </w:rPr>
      </w:pPr>
      <w:r w:rsidRPr="00CE79D1">
        <w:rPr>
          <w:color w:val="000000"/>
          <w:sz w:val="28"/>
          <w:szCs w:val="28"/>
        </w:rPr>
        <w:t>В расчет фактической необходимой валовой выручки, согласно Методическим указаниям, включаются:</w:t>
      </w:r>
    </w:p>
    <w:p w14:paraId="299CB312"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операционные расходы, рассчитываемые по формуле:</w:t>
      </w:r>
    </w:p>
    <w:p w14:paraId="7B8E74CE" w14:textId="77777777" w:rsidR="00CE79D1" w:rsidRPr="00CE79D1" w:rsidRDefault="00CE79D1" w:rsidP="00CE79D1">
      <w:pPr>
        <w:tabs>
          <w:tab w:val="left" w:pos="9214"/>
        </w:tabs>
        <w:jc w:val="both"/>
        <w:rPr>
          <w:color w:val="000000"/>
          <w:sz w:val="28"/>
          <w:szCs w:val="28"/>
        </w:rPr>
      </w:pPr>
      <w:r w:rsidRPr="00CE79D1">
        <w:rPr>
          <w:noProof/>
          <w:color w:val="000000"/>
          <w:position w:val="-32"/>
          <w:sz w:val="28"/>
          <w:szCs w:val="28"/>
        </w:rPr>
        <w:drawing>
          <wp:inline distT="0" distB="0" distL="0" distR="0" wp14:anchorId="4F6F4712" wp14:editId="7B065A72">
            <wp:extent cx="5842635" cy="593725"/>
            <wp:effectExtent l="0" t="0" r="5715" b="0"/>
            <wp:docPr id="2262020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2635" cy="593725"/>
                    </a:xfrm>
                    <a:prstGeom prst="rect">
                      <a:avLst/>
                    </a:prstGeom>
                    <a:noFill/>
                    <a:ln>
                      <a:noFill/>
                    </a:ln>
                  </pic:spPr>
                </pic:pic>
              </a:graphicData>
            </a:graphic>
          </wp:inline>
        </w:drawing>
      </w:r>
      <w:r w:rsidRPr="00CE79D1">
        <w:rPr>
          <w:color w:val="000000"/>
          <w:sz w:val="28"/>
          <w:szCs w:val="28"/>
        </w:rPr>
        <w:t>;</w:t>
      </w:r>
    </w:p>
    <w:p w14:paraId="2323F6AD" w14:textId="77777777" w:rsidR="00CE79D1" w:rsidRPr="00CE79D1" w:rsidRDefault="00CE79D1" w:rsidP="00CE79D1">
      <w:pPr>
        <w:tabs>
          <w:tab w:val="left" w:pos="9214"/>
        </w:tabs>
        <w:spacing w:before="240"/>
        <w:ind w:firstLine="720"/>
        <w:jc w:val="both"/>
        <w:rPr>
          <w:color w:val="000000"/>
          <w:sz w:val="28"/>
          <w:szCs w:val="28"/>
        </w:rPr>
      </w:pPr>
      <w:r w:rsidRPr="00CE79D1">
        <w:rPr>
          <w:color w:val="000000"/>
          <w:sz w:val="28"/>
          <w:szCs w:val="28"/>
        </w:rPr>
        <w:t>- неподконтрольные расходы на основании документально подтвержденных, имевших место фактических расходов;</w:t>
      </w:r>
    </w:p>
    <w:p w14:paraId="35BB1DCB"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CE79D1">
        <w:rPr>
          <w:color w:val="00000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6672D181"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CE79D1">
        <w:rPr>
          <w:color w:val="000000"/>
          <w:sz w:val="28"/>
          <w:szCs w:val="28"/>
        </w:rPr>
        <w:br/>
        <w:t>и фактической цены условного топлива;</w:t>
      </w:r>
    </w:p>
    <w:p w14:paraId="5DDC3D1E" w14:textId="77777777" w:rsidR="00CE79D1" w:rsidRPr="00CE79D1" w:rsidRDefault="00CE79D1" w:rsidP="00CE79D1">
      <w:pPr>
        <w:tabs>
          <w:tab w:val="left" w:pos="9214"/>
        </w:tabs>
        <w:ind w:firstLine="720"/>
        <w:jc w:val="both"/>
        <w:rPr>
          <w:color w:val="000000"/>
          <w:sz w:val="28"/>
          <w:szCs w:val="28"/>
        </w:rPr>
      </w:pPr>
      <w:r w:rsidRPr="00CE79D1">
        <w:rPr>
          <w:color w:val="000000"/>
          <w:sz w:val="28"/>
          <w:szCs w:val="28"/>
        </w:rPr>
        <w:t>- фактическая нормативная прибыль.</w:t>
      </w:r>
    </w:p>
    <w:p w14:paraId="6521A062" w14:textId="77777777" w:rsidR="00CE79D1" w:rsidRPr="00CE79D1" w:rsidRDefault="00CE79D1" w:rsidP="00CE79D1">
      <w:pPr>
        <w:ind w:firstLine="708"/>
        <w:jc w:val="both"/>
        <w:rPr>
          <w:color w:val="000000"/>
          <w:sz w:val="28"/>
          <w:szCs w:val="28"/>
        </w:rPr>
      </w:pPr>
      <w:r w:rsidRPr="00CE79D1">
        <w:rPr>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CE79D1">
        <w:rPr>
          <w:color w:val="000000"/>
          <w:sz w:val="28"/>
          <w:szCs w:val="28"/>
        </w:rPr>
        <w:br/>
        <w:t>на реализацию теплоносителя, с учетом нормативных показателей, рассчитана экспертами по группам статей.</w:t>
      </w:r>
    </w:p>
    <w:p w14:paraId="5612AC70" w14:textId="77777777" w:rsidR="00CE79D1" w:rsidRPr="00CE79D1" w:rsidRDefault="00CE79D1" w:rsidP="00CE79D1">
      <w:pPr>
        <w:ind w:firstLine="709"/>
        <w:jc w:val="both"/>
        <w:rPr>
          <w:snapToGrid w:val="0"/>
          <w:color w:val="000000"/>
          <w:sz w:val="28"/>
          <w:szCs w:val="28"/>
        </w:rPr>
      </w:pPr>
      <w:r w:rsidRPr="00CE79D1">
        <w:rPr>
          <w:color w:val="000000"/>
          <w:sz w:val="28"/>
          <w:szCs w:val="28"/>
        </w:rPr>
        <w:t xml:space="preserve">1. </w:t>
      </w:r>
      <w:r w:rsidRPr="00CE79D1">
        <w:rPr>
          <w:snapToGrid w:val="0"/>
          <w:color w:val="000000"/>
          <w:sz w:val="28"/>
          <w:szCs w:val="28"/>
        </w:rPr>
        <w:t xml:space="preserve">Фактические операционные расходы предприятия за 2022 год экспертами рассчитаны, согласно пункту 56 Методических указаний </w:t>
      </w:r>
      <w:r w:rsidRPr="00CE79D1">
        <w:rPr>
          <w:snapToGrid w:val="0"/>
          <w:color w:val="000000"/>
          <w:sz w:val="28"/>
          <w:szCs w:val="28"/>
        </w:rPr>
        <w:br/>
        <w:t xml:space="preserve">по формуле (27). Для расчета применен Прогноз Минэкономразвития РФ, одобренный на заседании Правительства РФ 22.09.2023 года, опубликованный 22.09.2023 на официальном сайте Министерства экономического развития </w:t>
      </w:r>
      <w:r w:rsidRPr="00CE79D1">
        <w:rPr>
          <w:snapToGrid w:val="0"/>
          <w:color w:val="000000"/>
          <w:sz w:val="28"/>
          <w:szCs w:val="28"/>
        </w:rPr>
        <w:br/>
        <w:t xml:space="preserve">«О прогнозе социально-экономического развития Российской Федерации </w:t>
      </w:r>
      <w:r w:rsidRPr="00CE79D1">
        <w:rPr>
          <w:snapToGrid w:val="0"/>
          <w:color w:val="000000"/>
          <w:sz w:val="28"/>
          <w:szCs w:val="28"/>
        </w:rPr>
        <w:br/>
        <w:t xml:space="preserve">на 2024 год и на плановый период 2025 и 2026 годов», в соответствии </w:t>
      </w:r>
      <w:r w:rsidRPr="00CE79D1">
        <w:rPr>
          <w:snapToGrid w:val="0"/>
          <w:color w:val="000000"/>
          <w:sz w:val="28"/>
          <w:szCs w:val="28"/>
        </w:rPr>
        <w:br/>
        <w:t>с которыми, индекс потребительских цен (далее ИПЦ) на 2022 год составил 113,8 %.</w:t>
      </w:r>
    </w:p>
    <w:p w14:paraId="256E208D" w14:textId="77777777" w:rsidR="00CE79D1" w:rsidRPr="00CE79D1" w:rsidRDefault="00CE79D1" w:rsidP="00CE79D1">
      <w:pPr>
        <w:tabs>
          <w:tab w:val="left" w:pos="9214"/>
        </w:tabs>
        <w:jc w:val="both"/>
        <w:rPr>
          <w:color w:val="000000"/>
          <w:sz w:val="26"/>
          <w:szCs w:val="26"/>
        </w:rPr>
      </w:pPr>
      <w:r w:rsidRPr="00CE79D1">
        <w:rPr>
          <w:noProof/>
          <w:color w:val="000000"/>
          <w:sz w:val="26"/>
          <w:szCs w:val="26"/>
        </w:rPr>
        <w:drawing>
          <wp:inline distT="0" distB="0" distL="0" distR="0" wp14:anchorId="3DC8D09C" wp14:editId="5BF7BAA0">
            <wp:extent cx="466725" cy="361950"/>
            <wp:effectExtent l="0" t="0" r="0" b="0"/>
            <wp:docPr id="1318544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CE79D1">
        <w:rPr>
          <w:color w:val="000000"/>
          <w:sz w:val="26"/>
          <w:szCs w:val="26"/>
        </w:rPr>
        <w:t>= 3 366,03 тыс. руб. × (1-1/100) × (1+0,138) × (1+0,75×0) = 3 792,24 тыс. руб.</w:t>
      </w:r>
    </w:p>
    <w:p w14:paraId="0CE38F3A" w14:textId="77777777" w:rsidR="00CE79D1" w:rsidRPr="00CE79D1" w:rsidRDefault="00CE79D1" w:rsidP="00CE79D1">
      <w:pPr>
        <w:tabs>
          <w:tab w:val="left" w:pos="9214"/>
        </w:tabs>
        <w:ind w:firstLine="720"/>
        <w:jc w:val="both"/>
        <w:rPr>
          <w:color w:val="000000"/>
          <w:szCs w:val="20"/>
        </w:rPr>
      </w:pPr>
    </w:p>
    <w:p w14:paraId="10FA5AEC" w14:textId="77777777" w:rsidR="00CE79D1" w:rsidRPr="00CE79D1" w:rsidRDefault="00CE79D1" w:rsidP="00CE79D1">
      <w:pPr>
        <w:tabs>
          <w:tab w:val="left" w:pos="9214"/>
        </w:tabs>
        <w:ind w:firstLine="720"/>
        <w:jc w:val="both"/>
        <w:rPr>
          <w:color w:val="000000"/>
          <w:szCs w:val="20"/>
        </w:rPr>
      </w:pPr>
      <w:r w:rsidRPr="00CE79D1">
        <w:rPr>
          <w:color w:val="000000"/>
          <w:sz w:val="28"/>
          <w:szCs w:val="28"/>
        </w:rPr>
        <w:t>Данные указанного расчета приведены в таблице 6.</w:t>
      </w:r>
    </w:p>
    <w:p w14:paraId="6F7EC1B5" w14:textId="77777777" w:rsidR="00CE79D1" w:rsidRPr="00CE79D1" w:rsidRDefault="00CE79D1" w:rsidP="00CE79D1">
      <w:pPr>
        <w:tabs>
          <w:tab w:val="left" w:pos="9214"/>
        </w:tabs>
        <w:ind w:firstLine="709"/>
        <w:jc w:val="right"/>
        <w:rPr>
          <w:color w:val="000000"/>
          <w:sz w:val="28"/>
          <w:szCs w:val="28"/>
        </w:rPr>
      </w:pPr>
      <w:r w:rsidRPr="00CE79D1">
        <w:rPr>
          <w:color w:val="000000"/>
          <w:sz w:val="28"/>
          <w:szCs w:val="28"/>
        </w:rPr>
        <w:br w:type="page"/>
      </w:r>
    </w:p>
    <w:p w14:paraId="6CDA42E0" w14:textId="77777777" w:rsidR="00CE79D1" w:rsidRPr="00CE79D1" w:rsidRDefault="00CE79D1" w:rsidP="00CE79D1">
      <w:pPr>
        <w:tabs>
          <w:tab w:val="left" w:pos="9214"/>
        </w:tabs>
        <w:ind w:firstLine="709"/>
        <w:jc w:val="right"/>
        <w:rPr>
          <w:color w:val="000000"/>
          <w:sz w:val="28"/>
          <w:szCs w:val="28"/>
        </w:rPr>
      </w:pPr>
      <w:r w:rsidRPr="00CE79D1">
        <w:rPr>
          <w:color w:val="000000"/>
          <w:sz w:val="28"/>
          <w:szCs w:val="28"/>
        </w:rPr>
        <w:lastRenderedPageBreak/>
        <w:t>Таблица 6</w:t>
      </w:r>
    </w:p>
    <w:p w14:paraId="0C446A9D" w14:textId="77777777" w:rsidR="00CE79D1" w:rsidRPr="00CE79D1" w:rsidRDefault="00CE79D1" w:rsidP="00CE79D1">
      <w:pPr>
        <w:tabs>
          <w:tab w:val="left" w:pos="9214"/>
        </w:tabs>
        <w:jc w:val="center"/>
        <w:rPr>
          <w:color w:val="000000"/>
          <w:sz w:val="28"/>
          <w:szCs w:val="28"/>
        </w:rPr>
      </w:pPr>
      <w:bookmarkStart w:id="27" w:name="_Toc21094927"/>
      <w:r w:rsidRPr="00CE79D1">
        <w:rPr>
          <w:color w:val="000000"/>
          <w:sz w:val="28"/>
          <w:szCs w:val="28"/>
        </w:rPr>
        <w:t xml:space="preserve">Фактический уровень операционных расходов </w:t>
      </w:r>
      <w:bookmarkEnd w:id="27"/>
      <w:r w:rsidRPr="00CE79D1">
        <w:rPr>
          <w:color w:val="000000"/>
          <w:sz w:val="28"/>
          <w:szCs w:val="28"/>
        </w:rPr>
        <w:t>за 2022 год</w:t>
      </w:r>
    </w:p>
    <w:tbl>
      <w:tblPr>
        <w:tblW w:w="9356" w:type="dxa"/>
        <w:tblInd w:w="-5" w:type="dxa"/>
        <w:tblLayout w:type="fixed"/>
        <w:tblLook w:val="04A0" w:firstRow="1" w:lastRow="0" w:firstColumn="1" w:lastColumn="0" w:noHBand="0" w:noVBand="1"/>
      </w:tblPr>
      <w:tblGrid>
        <w:gridCol w:w="709"/>
        <w:gridCol w:w="4678"/>
        <w:gridCol w:w="1134"/>
        <w:gridCol w:w="1417"/>
        <w:gridCol w:w="1418"/>
      </w:tblGrid>
      <w:tr w:rsidR="00CE79D1" w:rsidRPr="00CE79D1" w14:paraId="18C7B58F" w14:textId="77777777" w:rsidTr="00E8485B">
        <w:trPr>
          <w:trHeight w:val="413"/>
          <w:tblHeader/>
        </w:trPr>
        <w:tc>
          <w:tcPr>
            <w:tcW w:w="709" w:type="dxa"/>
            <w:vMerge w:val="restart"/>
            <w:tcBorders>
              <w:top w:val="single" w:sz="4" w:space="0" w:color="auto"/>
              <w:left w:val="single" w:sz="4" w:space="0" w:color="auto"/>
              <w:right w:val="single" w:sz="4" w:space="0" w:color="auto"/>
            </w:tcBorders>
            <w:vAlign w:val="center"/>
          </w:tcPr>
          <w:p w14:paraId="37BAB76B" w14:textId="77777777" w:rsidR="00CE79D1" w:rsidRPr="00CE79D1" w:rsidRDefault="00CE79D1" w:rsidP="00CE79D1">
            <w:pPr>
              <w:tabs>
                <w:tab w:val="left" w:pos="9214"/>
              </w:tabs>
              <w:ind w:firstLine="30"/>
              <w:jc w:val="center"/>
              <w:rPr>
                <w:color w:val="000000"/>
              </w:rPr>
            </w:pPr>
            <w:r w:rsidRPr="00CE79D1">
              <w:rPr>
                <w:color w:val="000000"/>
                <w:szCs w:val="20"/>
              </w:rPr>
              <w:t>№ п/п</w:t>
            </w:r>
          </w:p>
        </w:tc>
        <w:tc>
          <w:tcPr>
            <w:tcW w:w="4678" w:type="dxa"/>
            <w:vMerge w:val="restart"/>
            <w:tcBorders>
              <w:top w:val="single" w:sz="4" w:space="0" w:color="auto"/>
              <w:left w:val="single" w:sz="4" w:space="0" w:color="auto"/>
              <w:right w:val="single" w:sz="4" w:space="0" w:color="auto"/>
            </w:tcBorders>
            <w:shd w:val="clear" w:color="auto" w:fill="auto"/>
            <w:vAlign w:val="center"/>
            <w:hideMark/>
          </w:tcPr>
          <w:p w14:paraId="111B480F" w14:textId="77777777" w:rsidR="00CE79D1" w:rsidRPr="00CE79D1" w:rsidRDefault="00CE79D1" w:rsidP="00CE79D1">
            <w:pPr>
              <w:tabs>
                <w:tab w:val="left" w:pos="9214"/>
              </w:tabs>
              <w:ind w:firstLine="709"/>
              <w:jc w:val="center"/>
              <w:rPr>
                <w:color w:val="000000"/>
              </w:rPr>
            </w:pPr>
            <w:r w:rsidRPr="00CE79D1">
              <w:rPr>
                <w:color w:val="000000"/>
              </w:rPr>
              <w:t>Параметры расчета расходов</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5EA8262A" w14:textId="77777777" w:rsidR="00CE79D1" w:rsidRPr="00CE79D1" w:rsidRDefault="00CE79D1" w:rsidP="00CE79D1">
            <w:pPr>
              <w:tabs>
                <w:tab w:val="left" w:pos="9214"/>
              </w:tabs>
              <w:jc w:val="center"/>
              <w:rPr>
                <w:color w:val="000000"/>
              </w:rPr>
            </w:pPr>
            <w:r w:rsidRPr="00CE79D1">
              <w:rPr>
                <w:color w:val="000000"/>
              </w:rPr>
              <w:t>Ед. изм.</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73CCF45E" w14:textId="77777777" w:rsidR="00CE79D1" w:rsidRPr="00CE79D1" w:rsidRDefault="00CE79D1" w:rsidP="00CE79D1">
            <w:pPr>
              <w:tabs>
                <w:tab w:val="left" w:pos="9214"/>
              </w:tabs>
              <w:jc w:val="center"/>
              <w:rPr>
                <w:color w:val="000000"/>
              </w:rPr>
            </w:pPr>
            <w:r w:rsidRPr="00CE79D1">
              <w:rPr>
                <w:color w:val="000000"/>
              </w:rPr>
              <w:t>Предложение экспертов</w:t>
            </w:r>
          </w:p>
        </w:tc>
      </w:tr>
      <w:tr w:rsidR="00CE79D1" w:rsidRPr="00CE79D1" w14:paraId="58FBFDF2" w14:textId="77777777" w:rsidTr="00E8485B">
        <w:trPr>
          <w:trHeight w:val="412"/>
          <w:tblHeader/>
        </w:trPr>
        <w:tc>
          <w:tcPr>
            <w:tcW w:w="709" w:type="dxa"/>
            <w:vMerge/>
            <w:tcBorders>
              <w:left w:val="single" w:sz="4" w:space="0" w:color="auto"/>
              <w:bottom w:val="single" w:sz="4" w:space="0" w:color="auto"/>
              <w:right w:val="single" w:sz="4" w:space="0" w:color="auto"/>
            </w:tcBorders>
            <w:vAlign w:val="center"/>
          </w:tcPr>
          <w:p w14:paraId="408CE8B8" w14:textId="77777777" w:rsidR="00CE79D1" w:rsidRPr="00CE79D1" w:rsidRDefault="00CE79D1" w:rsidP="00CE79D1">
            <w:pPr>
              <w:tabs>
                <w:tab w:val="left" w:pos="9214"/>
              </w:tabs>
              <w:ind w:firstLine="709"/>
              <w:jc w:val="center"/>
              <w:rPr>
                <w:color w:val="000000"/>
                <w:szCs w:val="20"/>
              </w:rPr>
            </w:pPr>
          </w:p>
        </w:tc>
        <w:tc>
          <w:tcPr>
            <w:tcW w:w="4678" w:type="dxa"/>
            <w:vMerge/>
            <w:tcBorders>
              <w:left w:val="single" w:sz="4" w:space="0" w:color="auto"/>
              <w:bottom w:val="single" w:sz="4" w:space="0" w:color="auto"/>
              <w:right w:val="single" w:sz="4" w:space="0" w:color="auto"/>
            </w:tcBorders>
            <w:shd w:val="clear" w:color="auto" w:fill="auto"/>
            <w:vAlign w:val="center"/>
          </w:tcPr>
          <w:p w14:paraId="78C8B667" w14:textId="77777777" w:rsidR="00CE79D1" w:rsidRPr="00CE79D1" w:rsidRDefault="00CE79D1" w:rsidP="00CE79D1">
            <w:pPr>
              <w:tabs>
                <w:tab w:val="left" w:pos="9214"/>
              </w:tabs>
              <w:ind w:firstLine="709"/>
              <w:jc w:val="center"/>
              <w:rPr>
                <w:color w:val="000000"/>
              </w:rPr>
            </w:pPr>
          </w:p>
        </w:tc>
        <w:tc>
          <w:tcPr>
            <w:tcW w:w="1134" w:type="dxa"/>
            <w:vMerge/>
            <w:tcBorders>
              <w:left w:val="single" w:sz="4" w:space="0" w:color="auto"/>
              <w:bottom w:val="single" w:sz="4" w:space="0" w:color="auto"/>
              <w:right w:val="single" w:sz="4" w:space="0" w:color="auto"/>
            </w:tcBorders>
            <w:shd w:val="clear" w:color="auto" w:fill="auto"/>
            <w:vAlign w:val="center"/>
          </w:tcPr>
          <w:p w14:paraId="470A8C45" w14:textId="77777777" w:rsidR="00CE79D1" w:rsidRPr="00CE79D1" w:rsidRDefault="00CE79D1" w:rsidP="00CE79D1">
            <w:pPr>
              <w:tabs>
                <w:tab w:val="left" w:pos="9214"/>
              </w:tabs>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AB420D5" w14:textId="77777777" w:rsidR="00CE79D1" w:rsidRPr="00CE79D1" w:rsidRDefault="00CE79D1" w:rsidP="00CE79D1">
            <w:pPr>
              <w:tabs>
                <w:tab w:val="left" w:pos="9214"/>
              </w:tabs>
              <w:jc w:val="center"/>
              <w:rPr>
                <w:color w:val="000000"/>
              </w:rPr>
            </w:pPr>
            <w:r w:rsidRPr="00CE79D1">
              <w:rPr>
                <w:color w:val="000000"/>
              </w:rPr>
              <w:t>2021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B5C8F8D" w14:textId="77777777" w:rsidR="00CE79D1" w:rsidRPr="00CE79D1" w:rsidRDefault="00CE79D1" w:rsidP="00CE79D1">
            <w:pPr>
              <w:tabs>
                <w:tab w:val="left" w:pos="9214"/>
              </w:tabs>
              <w:jc w:val="center"/>
              <w:rPr>
                <w:color w:val="000000"/>
              </w:rPr>
            </w:pPr>
            <w:r w:rsidRPr="00CE79D1">
              <w:rPr>
                <w:color w:val="000000"/>
              </w:rPr>
              <w:t>2022</w:t>
            </w:r>
          </w:p>
        </w:tc>
      </w:tr>
      <w:tr w:rsidR="00CE79D1" w:rsidRPr="00CE79D1" w14:paraId="2006155A" w14:textId="77777777" w:rsidTr="00E8485B">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564A1224" w14:textId="77777777" w:rsidR="00CE79D1" w:rsidRPr="00CE79D1" w:rsidRDefault="00CE79D1" w:rsidP="00CE79D1">
            <w:pPr>
              <w:tabs>
                <w:tab w:val="left" w:pos="9214"/>
              </w:tabs>
              <w:jc w:val="center"/>
              <w:rPr>
                <w:color w:val="000000"/>
                <w:szCs w:val="20"/>
              </w:rPr>
            </w:pPr>
            <w:r w:rsidRPr="00CE79D1">
              <w:rPr>
                <w:color w:val="000000"/>
                <w:szCs w:val="20"/>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2A6D820" w14:textId="77777777" w:rsidR="00CE79D1" w:rsidRPr="00CE79D1" w:rsidRDefault="00CE79D1" w:rsidP="00CE79D1">
            <w:pPr>
              <w:tabs>
                <w:tab w:val="left" w:pos="9214"/>
              </w:tabs>
              <w:jc w:val="both"/>
              <w:rPr>
                <w:color w:val="000000"/>
              </w:rPr>
            </w:pPr>
            <w:r w:rsidRPr="00CE79D1">
              <w:rPr>
                <w:color w:val="000000"/>
                <w:szCs w:val="20"/>
              </w:rPr>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05BE36CB" w14:textId="77777777" w:rsidR="00CE79D1" w:rsidRPr="00CE79D1" w:rsidRDefault="00CE79D1" w:rsidP="00CE79D1">
            <w:pPr>
              <w:tabs>
                <w:tab w:val="left" w:pos="9214"/>
              </w:tabs>
              <w:ind w:firstLine="709"/>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48C443" w14:textId="77777777" w:rsidR="00CE79D1" w:rsidRPr="00CE79D1" w:rsidRDefault="00CE79D1" w:rsidP="00CE79D1">
            <w:pPr>
              <w:tabs>
                <w:tab w:val="left" w:pos="9214"/>
              </w:tabs>
              <w:jc w:val="center"/>
              <w:rPr>
                <w:color w:val="00000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B9E393A" w14:textId="77777777" w:rsidR="00CE79D1" w:rsidRPr="00CE79D1" w:rsidRDefault="00CE79D1" w:rsidP="00CE79D1">
            <w:pPr>
              <w:tabs>
                <w:tab w:val="left" w:pos="9214"/>
              </w:tabs>
              <w:jc w:val="center"/>
              <w:rPr>
                <w:color w:val="000000"/>
              </w:rPr>
            </w:pPr>
            <w:r w:rsidRPr="00CE79D1">
              <w:rPr>
                <w:color w:val="000000"/>
              </w:rPr>
              <w:t>1,138</w:t>
            </w:r>
          </w:p>
        </w:tc>
      </w:tr>
      <w:tr w:rsidR="00CE79D1" w:rsidRPr="00CE79D1" w14:paraId="2A5F3E45" w14:textId="77777777" w:rsidTr="00E8485B">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246DE8C7" w14:textId="77777777" w:rsidR="00CE79D1" w:rsidRPr="00CE79D1" w:rsidRDefault="00CE79D1" w:rsidP="00CE79D1">
            <w:pPr>
              <w:tabs>
                <w:tab w:val="left" w:pos="9214"/>
              </w:tabs>
              <w:jc w:val="center"/>
              <w:rPr>
                <w:color w:val="000000"/>
                <w:szCs w:val="20"/>
              </w:rPr>
            </w:pPr>
            <w:r w:rsidRPr="00CE79D1">
              <w:rPr>
                <w:color w:val="000000"/>
              </w:rPr>
              <w:t>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787CDEC" w14:textId="77777777" w:rsidR="00CE79D1" w:rsidRPr="00CE79D1" w:rsidRDefault="00CE79D1" w:rsidP="00CE79D1">
            <w:pPr>
              <w:tabs>
                <w:tab w:val="left" w:pos="9214"/>
              </w:tabs>
              <w:jc w:val="both"/>
              <w:rPr>
                <w:color w:val="000000"/>
              </w:rPr>
            </w:pPr>
            <w:r w:rsidRPr="00CE79D1">
              <w:rPr>
                <w:color w:val="000000"/>
                <w:szCs w:val="20"/>
              </w:rPr>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1FF38FFB" w14:textId="77777777" w:rsidR="00CE79D1" w:rsidRPr="00CE79D1" w:rsidRDefault="00CE79D1" w:rsidP="00CE79D1">
            <w:pPr>
              <w:tabs>
                <w:tab w:val="left" w:pos="9214"/>
              </w:tabs>
              <w:jc w:val="center"/>
              <w:rPr>
                <w:color w:val="000000"/>
              </w:rPr>
            </w:pPr>
            <w:r w:rsidRPr="00CE79D1">
              <w:rPr>
                <w:color w:val="000000"/>
              </w:rPr>
              <w:t>%</w:t>
            </w:r>
          </w:p>
        </w:tc>
        <w:tc>
          <w:tcPr>
            <w:tcW w:w="1417" w:type="dxa"/>
            <w:tcBorders>
              <w:top w:val="nil"/>
              <w:left w:val="nil"/>
              <w:bottom w:val="single" w:sz="4" w:space="0" w:color="auto"/>
              <w:right w:val="single" w:sz="4" w:space="0" w:color="auto"/>
            </w:tcBorders>
            <w:shd w:val="clear" w:color="auto" w:fill="auto"/>
            <w:vAlign w:val="center"/>
            <w:hideMark/>
          </w:tcPr>
          <w:p w14:paraId="5DE76154" w14:textId="77777777" w:rsidR="00CE79D1" w:rsidRPr="00CE79D1" w:rsidRDefault="00CE79D1" w:rsidP="00CE79D1">
            <w:pPr>
              <w:tabs>
                <w:tab w:val="left" w:pos="9214"/>
              </w:tabs>
              <w:jc w:val="center"/>
              <w:rPr>
                <w:color w:val="000000"/>
              </w:rPr>
            </w:pPr>
            <w:r w:rsidRPr="00CE79D1">
              <w:rPr>
                <w:color w:val="000000"/>
              </w:rPr>
              <w:t>1%</w:t>
            </w:r>
          </w:p>
        </w:tc>
        <w:tc>
          <w:tcPr>
            <w:tcW w:w="1418" w:type="dxa"/>
            <w:tcBorders>
              <w:top w:val="nil"/>
              <w:left w:val="nil"/>
              <w:bottom w:val="single" w:sz="4" w:space="0" w:color="auto"/>
              <w:right w:val="single" w:sz="4" w:space="0" w:color="auto"/>
            </w:tcBorders>
            <w:shd w:val="clear" w:color="auto" w:fill="auto"/>
            <w:vAlign w:val="center"/>
            <w:hideMark/>
          </w:tcPr>
          <w:p w14:paraId="108DC8DB" w14:textId="77777777" w:rsidR="00CE79D1" w:rsidRPr="00CE79D1" w:rsidRDefault="00CE79D1" w:rsidP="00CE79D1">
            <w:pPr>
              <w:tabs>
                <w:tab w:val="left" w:pos="9214"/>
              </w:tabs>
              <w:jc w:val="center"/>
              <w:rPr>
                <w:color w:val="000000"/>
              </w:rPr>
            </w:pPr>
            <w:r w:rsidRPr="00CE79D1">
              <w:rPr>
                <w:color w:val="000000"/>
              </w:rPr>
              <w:t>1%</w:t>
            </w:r>
          </w:p>
        </w:tc>
      </w:tr>
      <w:tr w:rsidR="00CE79D1" w:rsidRPr="00CE79D1" w14:paraId="4A0761A6" w14:textId="77777777" w:rsidTr="00E8485B">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22E4A633" w14:textId="77777777" w:rsidR="00CE79D1" w:rsidRPr="00CE79D1" w:rsidRDefault="00CE79D1" w:rsidP="00CE79D1">
            <w:pPr>
              <w:tabs>
                <w:tab w:val="left" w:pos="9214"/>
              </w:tabs>
              <w:jc w:val="center"/>
              <w:rPr>
                <w:color w:val="000000"/>
                <w:szCs w:val="20"/>
              </w:rPr>
            </w:pPr>
            <w:r w:rsidRPr="00CE79D1">
              <w:rPr>
                <w:color w:val="000000"/>
              </w:rPr>
              <w:t>3</w:t>
            </w:r>
          </w:p>
        </w:tc>
        <w:tc>
          <w:tcPr>
            <w:tcW w:w="4678" w:type="dxa"/>
            <w:tcBorders>
              <w:top w:val="nil"/>
              <w:left w:val="nil"/>
              <w:bottom w:val="single" w:sz="4" w:space="0" w:color="auto"/>
              <w:right w:val="single" w:sz="4" w:space="0" w:color="auto"/>
            </w:tcBorders>
            <w:shd w:val="clear" w:color="auto" w:fill="auto"/>
            <w:vAlign w:val="center"/>
            <w:hideMark/>
          </w:tcPr>
          <w:p w14:paraId="38C8B0CB" w14:textId="77777777" w:rsidR="00CE79D1" w:rsidRPr="00CE79D1" w:rsidRDefault="00CE79D1" w:rsidP="00CE79D1">
            <w:pPr>
              <w:tabs>
                <w:tab w:val="left" w:pos="9214"/>
              </w:tabs>
              <w:jc w:val="both"/>
              <w:rPr>
                <w:color w:val="000000"/>
              </w:rPr>
            </w:pPr>
            <w:r w:rsidRPr="00CE79D1">
              <w:rPr>
                <w:color w:val="000000"/>
                <w:szCs w:val="20"/>
              </w:rPr>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0633336B" w14:textId="77777777" w:rsidR="00CE79D1" w:rsidRPr="00CE79D1" w:rsidRDefault="00CE79D1" w:rsidP="00CE79D1">
            <w:pPr>
              <w:tabs>
                <w:tab w:val="left" w:pos="9214"/>
              </w:tabs>
              <w:ind w:firstLine="709"/>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14:paraId="754830E9" w14:textId="77777777" w:rsidR="00CE79D1" w:rsidRPr="00CE79D1" w:rsidRDefault="00CE79D1" w:rsidP="00CE79D1">
            <w:pPr>
              <w:tabs>
                <w:tab w:val="left" w:pos="9214"/>
              </w:tabs>
              <w:jc w:val="center"/>
              <w:rPr>
                <w:color w:val="000000"/>
              </w:rPr>
            </w:pPr>
            <w:r w:rsidRPr="00CE79D1">
              <w:rPr>
                <w:color w:val="000000"/>
              </w:rPr>
              <w:t>0</w:t>
            </w:r>
          </w:p>
        </w:tc>
        <w:tc>
          <w:tcPr>
            <w:tcW w:w="1418" w:type="dxa"/>
            <w:tcBorders>
              <w:top w:val="nil"/>
              <w:left w:val="nil"/>
              <w:bottom w:val="single" w:sz="4" w:space="0" w:color="auto"/>
              <w:right w:val="single" w:sz="4" w:space="0" w:color="auto"/>
            </w:tcBorders>
            <w:shd w:val="clear" w:color="auto" w:fill="auto"/>
            <w:vAlign w:val="center"/>
          </w:tcPr>
          <w:p w14:paraId="6D895ED1" w14:textId="77777777" w:rsidR="00CE79D1" w:rsidRPr="00CE79D1" w:rsidRDefault="00CE79D1" w:rsidP="00CE79D1">
            <w:pPr>
              <w:tabs>
                <w:tab w:val="left" w:pos="9214"/>
              </w:tabs>
              <w:jc w:val="center"/>
              <w:rPr>
                <w:color w:val="000000"/>
              </w:rPr>
            </w:pPr>
            <w:r w:rsidRPr="00CE79D1">
              <w:rPr>
                <w:color w:val="000000"/>
              </w:rPr>
              <w:t>0</w:t>
            </w:r>
          </w:p>
        </w:tc>
      </w:tr>
      <w:tr w:rsidR="00CE79D1" w:rsidRPr="00CE79D1" w14:paraId="3962A81D" w14:textId="77777777" w:rsidTr="00E8485B">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183A0289" w14:textId="77777777" w:rsidR="00CE79D1" w:rsidRPr="00CE79D1" w:rsidRDefault="00CE79D1" w:rsidP="00CE79D1">
            <w:pPr>
              <w:tabs>
                <w:tab w:val="left" w:pos="9214"/>
              </w:tabs>
              <w:jc w:val="center"/>
              <w:rPr>
                <w:color w:val="000000"/>
                <w:szCs w:val="20"/>
              </w:rPr>
            </w:pPr>
            <w:r w:rsidRPr="00CE79D1">
              <w:rPr>
                <w:color w:val="000000"/>
              </w:rPr>
              <w:t>4</w:t>
            </w:r>
          </w:p>
        </w:tc>
        <w:tc>
          <w:tcPr>
            <w:tcW w:w="4678" w:type="dxa"/>
            <w:tcBorders>
              <w:top w:val="nil"/>
              <w:left w:val="nil"/>
              <w:bottom w:val="single" w:sz="4" w:space="0" w:color="auto"/>
              <w:right w:val="single" w:sz="4" w:space="0" w:color="auto"/>
            </w:tcBorders>
            <w:shd w:val="clear" w:color="auto" w:fill="auto"/>
            <w:vAlign w:val="center"/>
            <w:hideMark/>
          </w:tcPr>
          <w:p w14:paraId="04800476" w14:textId="77777777" w:rsidR="00CE79D1" w:rsidRPr="00CE79D1" w:rsidRDefault="00CE79D1" w:rsidP="00CE79D1">
            <w:pPr>
              <w:tabs>
                <w:tab w:val="left" w:pos="9214"/>
              </w:tabs>
              <w:jc w:val="both"/>
              <w:rPr>
                <w:color w:val="000000"/>
              </w:rPr>
            </w:pPr>
            <w:r w:rsidRPr="00CE79D1">
              <w:rPr>
                <w:color w:val="000000"/>
                <w:szCs w:val="20"/>
              </w:rPr>
              <w:t>Коэффициент эластичности затрат по росту активов (</w:t>
            </w:r>
            <w:proofErr w:type="spellStart"/>
            <w:r w:rsidRPr="00CE79D1">
              <w:rPr>
                <w:color w:val="000000"/>
                <w:szCs w:val="20"/>
              </w:rPr>
              <w:t>Кэл</w:t>
            </w:r>
            <w:proofErr w:type="spellEnd"/>
            <w:r w:rsidRPr="00CE79D1">
              <w:rPr>
                <w:color w:val="00000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E37C94E" w14:textId="77777777" w:rsidR="00CE79D1" w:rsidRPr="00CE79D1" w:rsidRDefault="00CE79D1" w:rsidP="00CE79D1">
            <w:pPr>
              <w:tabs>
                <w:tab w:val="left" w:pos="9214"/>
              </w:tabs>
              <w:ind w:firstLine="709"/>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14:paraId="7D329624" w14:textId="77777777" w:rsidR="00CE79D1" w:rsidRPr="00CE79D1" w:rsidRDefault="00CE79D1" w:rsidP="00CE79D1">
            <w:pPr>
              <w:tabs>
                <w:tab w:val="left" w:pos="9214"/>
              </w:tabs>
              <w:jc w:val="center"/>
              <w:rPr>
                <w:color w:val="000000"/>
              </w:rPr>
            </w:pPr>
            <w:r w:rsidRPr="00CE79D1">
              <w:rPr>
                <w:color w:val="000000"/>
              </w:rPr>
              <w:t>0,75</w:t>
            </w:r>
          </w:p>
        </w:tc>
        <w:tc>
          <w:tcPr>
            <w:tcW w:w="1418" w:type="dxa"/>
            <w:tcBorders>
              <w:top w:val="nil"/>
              <w:left w:val="nil"/>
              <w:bottom w:val="single" w:sz="4" w:space="0" w:color="auto"/>
              <w:right w:val="single" w:sz="4" w:space="0" w:color="auto"/>
            </w:tcBorders>
            <w:shd w:val="clear" w:color="auto" w:fill="auto"/>
            <w:vAlign w:val="center"/>
            <w:hideMark/>
          </w:tcPr>
          <w:p w14:paraId="18B6D6FF" w14:textId="77777777" w:rsidR="00CE79D1" w:rsidRPr="00CE79D1" w:rsidRDefault="00CE79D1" w:rsidP="00CE79D1">
            <w:pPr>
              <w:tabs>
                <w:tab w:val="left" w:pos="9214"/>
              </w:tabs>
              <w:jc w:val="center"/>
              <w:rPr>
                <w:color w:val="000000"/>
              </w:rPr>
            </w:pPr>
            <w:r w:rsidRPr="00CE79D1">
              <w:rPr>
                <w:color w:val="000000"/>
              </w:rPr>
              <w:t>0,75</w:t>
            </w:r>
          </w:p>
        </w:tc>
      </w:tr>
      <w:tr w:rsidR="00CE79D1" w:rsidRPr="00CE79D1" w14:paraId="6220E305" w14:textId="77777777" w:rsidTr="00E8485B">
        <w:trPr>
          <w:trHeight w:val="593"/>
        </w:trPr>
        <w:tc>
          <w:tcPr>
            <w:tcW w:w="709" w:type="dxa"/>
            <w:tcBorders>
              <w:top w:val="single" w:sz="4" w:space="0" w:color="auto"/>
              <w:left w:val="single" w:sz="4" w:space="0" w:color="auto"/>
              <w:bottom w:val="single" w:sz="4" w:space="0" w:color="auto"/>
              <w:right w:val="single" w:sz="4" w:space="0" w:color="auto"/>
            </w:tcBorders>
            <w:vAlign w:val="center"/>
          </w:tcPr>
          <w:p w14:paraId="18D83236" w14:textId="77777777" w:rsidR="00CE79D1" w:rsidRPr="00CE79D1" w:rsidRDefault="00CE79D1" w:rsidP="00CE79D1">
            <w:pPr>
              <w:tabs>
                <w:tab w:val="left" w:pos="9214"/>
              </w:tabs>
              <w:jc w:val="center"/>
              <w:rPr>
                <w:color w:val="000000"/>
                <w:szCs w:val="20"/>
              </w:rPr>
            </w:pPr>
            <w:r w:rsidRPr="00CE79D1">
              <w:rPr>
                <w:color w:val="000000"/>
              </w:rPr>
              <w:t>5</w:t>
            </w:r>
          </w:p>
        </w:tc>
        <w:tc>
          <w:tcPr>
            <w:tcW w:w="4678" w:type="dxa"/>
            <w:tcBorders>
              <w:top w:val="nil"/>
              <w:left w:val="nil"/>
              <w:bottom w:val="single" w:sz="4" w:space="0" w:color="auto"/>
              <w:right w:val="single" w:sz="4" w:space="0" w:color="auto"/>
            </w:tcBorders>
            <w:shd w:val="clear" w:color="auto" w:fill="auto"/>
            <w:vAlign w:val="center"/>
            <w:hideMark/>
          </w:tcPr>
          <w:p w14:paraId="390AF4A5" w14:textId="77777777" w:rsidR="00CE79D1" w:rsidRPr="00CE79D1" w:rsidRDefault="00CE79D1" w:rsidP="00CE79D1">
            <w:pPr>
              <w:tabs>
                <w:tab w:val="left" w:pos="9214"/>
              </w:tabs>
              <w:jc w:val="both"/>
              <w:rPr>
                <w:color w:val="000000"/>
              </w:rPr>
            </w:pPr>
            <w:r w:rsidRPr="00CE79D1">
              <w:rPr>
                <w:color w:val="000000"/>
                <w:szCs w:val="20"/>
              </w:rPr>
              <w:t>Операционные (подконтрольные)</w:t>
            </w:r>
            <w:r w:rsidRPr="00CE79D1">
              <w:rPr>
                <w:color w:val="000000"/>
                <w:szCs w:val="20"/>
              </w:rPr>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74582C2A" w14:textId="77777777" w:rsidR="00CE79D1" w:rsidRPr="00CE79D1" w:rsidRDefault="00CE79D1" w:rsidP="00CE79D1">
            <w:pPr>
              <w:tabs>
                <w:tab w:val="left" w:pos="9214"/>
              </w:tabs>
              <w:jc w:val="center"/>
              <w:rPr>
                <w:color w:val="000000"/>
              </w:rPr>
            </w:pPr>
            <w:r w:rsidRPr="00CE79D1">
              <w:rPr>
                <w:color w:val="000000"/>
              </w:rPr>
              <w:t>тыс. руб.</w:t>
            </w:r>
          </w:p>
        </w:tc>
        <w:tc>
          <w:tcPr>
            <w:tcW w:w="1417" w:type="dxa"/>
            <w:tcBorders>
              <w:top w:val="nil"/>
              <w:left w:val="nil"/>
              <w:bottom w:val="single" w:sz="4" w:space="0" w:color="auto"/>
              <w:right w:val="single" w:sz="4" w:space="0" w:color="auto"/>
            </w:tcBorders>
            <w:shd w:val="clear" w:color="auto" w:fill="auto"/>
            <w:vAlign w:val="center"/>
            <w:hideMark/>
          </w:tcPr>
          <w:p w14:paraId="75A3395F" w14:textId="77777777" w:rsidR="00CE79D1" w:rsidRPr="00CE79D1" w:rsidRDefault="00CE79D1" w:rsidP="00CE79D1">
            <w:pPr>
              <w:tabs>
                <w:tab w:val="left" w:pos="9214"/>
              </w:tabs>
              <w:jc w:val="center"/>
              <w:rPr>
                <w:color w:val="000000"/>
              </w:rPr>
            </w:pPr>
            <w:r w:rsidRPr="00CE79D1">
              <w:rPr>
                <w:color w:val="000000"/>
              </w:rPr>
              <w:t>3 366,03</w:t>
            </w:r>
          </w:p>
        </w:tc>
        <w:tc>
          <w:tcPr>
            <w:tcW w:w="1418" w:type="dxa"/>
            <w:tcBorders>
              <w:top w:val="nil"/>
              <w:left w:val="nil"/>
              <w:bottom w:val="single" w:sz="4" w:space="0" w:color="auto"/>
              <w:right w:val="single" w:sz="4" w:space="0" w:color="auto"/>
            </w:tcBorders>
            <w:shd w:val="clear" w:color="auto" w:fill="auto"/>
            <w:vAlign w:val="center"/>
            <w:hideMark/>
          </w:tcPr>
          <w:p w14:paraId="11DCE3EE" w14:textId="77777777" w:rsidR="00CE79D1" w:rsidRPr="00CE79D1" w:rsidRDefault="00CE79D1" w:rsidP="00CE79D1">
            <w:pPr>
              <w:tabs>
                <w:tab w:val="left" w:pos="9214"/>
              </w:tabs>
              <w:jc w:val="center"/>
              <w:rPr>
                <w:color w:val="000000"/>
              </w:rPr>
            </w:pPr>
            <w:r w:rsidRPr="00CE79D1">
              <w:rPr>
                <w:color w:val="000000"/>
              </w:rPr>
              <w:t>3 792,24</w:t>
            </w:r>
          </w:p>
        </w:tc>
      </w:tr>
    </w:tbl>
    <w:p w14:paraId="22B2348C" w14:textId="77777777" w:rsidR="00CE79D1" w:rsidRPr="00CE79D1" w:rsidRDefault="00CE79D1" w:rsidP="00CE79D1">
      <w:pPr>
        <w:spacing w:before="240"/>
        <w:ind w:right="142" w:firstLine="709"/>
        <w:jc w:val="both"/>
        <w:rPr>
          <w:color w:val="000000"/>
          <w:sz w:val="28"/>
          <w:szCs w:val="28"/>
        </w:rPr>
      </w:pPr>
      <w:r w:rsidRPr="00CE79D1">
        <w:rPr>
          <w:color w:val="000000"/>
          <w:sz w:val="28"/>
          <w:szCs w:val="28"/>
        </w:rPr>
        <w:t>2. Расходы на приобретение энергетических ресурсов,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2996B0C2" w14:textId="77777777" w:rsidR="00CE79D1" w:rsidRPr="00CE79D1" w:rsidRDefault="00CE79D1" w:rsidP="00CE79D1">
      <w:pPr>
        <w:ind w:right="142" w:firstLine="720"/>
        <w:jc w:val="both"/>
        <w:rPr>
          <w:color w:val="000000"/>
          <w:sz w:val="28"/>
          <w:szCs w:val="28"/>
        </w:rPr>
      </w:pPr>
      <w:r w:rsidRPr="00CE79D1">
        <w:rPr>
          <w:color w:val="000000"/>
          <w:sz w:val="28"/>
          <w:szCs w:val="28"/>
        </w:rPr>
        <w:t xml:space="preserve">Подходы экспертов в целях определения фактических цен отражены </w:t>
      </w:r>
      <w:r w:rsidRPr="00CE79D1">
        <w:rPr>
          <w:color w:val="000000"/>
          <w:sz w:val="28"/>
          <w:szCs w:val="28"/>
        </w:rPr>
        <w:br/>
        <w:t>в таблице</w:t>
      </w:r>
      <w:r w:rsidRPr="00CE79D1">
        <w:rPr>
          <w:color w:val="000000"/>
          <w:szCs w:val="20"/>
        </w:rPr>
        <w:t xml:space="preserve"> 7</w:t>
      </w:r>
      <w:r w:rsidRPr="00CE79D1">
        <w:rPr>
          <w:color w:val="000000"/>
          <w:sz w:val="28"/>
          <w:szCs w:val="28"/>
        </w:rPr>
        <w:t>.</w:t>
      </w:r>
    </w:p>
    <w:p w14:paraId="1507CA69" w14:textId="77777777" w:rsidR="00CE79D1" w:rsidRPr="00CE79D1" w:rsidRDefault="00CE79D1" w:rsidP="00CE79D1">
      <w:pPr>
        <w:ind w:right="142" w:firstLine="720"/>
        <w:jc w:val="right"/>
        <w:rPr>
          <w:color w:val="000000"/>
          <w:sz w:val="28"/>
          <w:szCs w:val="28"/>
        </w:rPr>
      </w:pPr>
      <w:r w:rsidRPr="00CE79D1">
        <w:rPr>
          <w:color w:val="000000"/>
          <w:sz w:val="28"/>
          <w:szCs w:val="28"/>
        </w:rPr>
        <w:t>Таблица 7</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88"/>
        <w:gridCol w:w="1581"/>
        <w:gridCol w:w="1560"/>
        <w:gridCol w:w="3260"/>
      </w:tblGrid>
      <w:tr w:rsidR="00CE79D1" w:rsidRPr="00CE79D1" w14:paraId="364EF73E" w14:textId="77777777" w:rsidTr="00E8485B">
        <w:trPr>
          <w:trHeight w:val="634"/>
          <w:tblHeader/>
        </w:trPr>
        <w:tc>
          <w:tcPr>
            <w:tcW w:w="567" w:type="dxa"/>
            <w:shd w:val="clear" w:color="auto" w:fill="auto"/>
            <w:vAlign w:val="center"/>
            <w:hideMark/>
          </w:tcPr>
          <w:p w14:paraId="66ECE001" w14:textId="77777777" w:rsidR="00CE79D1" w:rsidRPr="00CE79D1" w:rsidRDefault="00CE79D1" w:rsidP="00CE79D1">
            <w:pPr>
              <w:ind w:right="37"/>
              <w:jc w:val="center"/>
              <w:rPr>
                <w:color w:val="000000"/>
                <w:sz w:val="22"/>
                <w:szCs w:val="22"/>
              </w:rPr>
            </w:pPr>
            <w:r w:rsidRPr="00CE79D1">
              <w:rPr>
                <w:bCs/>
                <w:color w:val="000000"/>
                <w:szCs w:val="20"/>
              </w:rPr>
              <w:t xml:space="preserve"> </w:t>
            </w:r>
            <w:r w:rsidRPr="00CE79D1">
              <w:rPr>
                <w:color w:val="000000"/>
                <w:sz w:val="22"/>
                <w:szCs w:val="22"/>
              </w:rPr>
              <w:t>№ п/п</w:t>
            </w:r>
          </w:p>
        </w:tc>
        <w:tc>
          <w:tcPr>
            <w:tcW w:w="2388" w:type="dxa"/>
            <w:shd w:val="clear" w:color="auto" w:fill="auto"/>
            <w:vAlign w:val="center"/>
            <w:hideMark/>
          </w:tcPr>
          <w:p w14:paraId="285A799B" w14:textId="77777777" w:rsidR="00CE79D1" w:rsidRPr="00CE79D1" w:rsidRDefault="00CE79D1" w:rsidP="00CE79D1">
            <w:pPr>
              <w:jc w:val="center"/>
              <w:rPr>
                <w:color w:val="000000"/>
                <w:sz w:val="22"/>
                <w:szCs w:val="22"/>
              </w:rPr>
            </w:pPr>
            <w:r w:rsidRPr="00CE79D1">
              <w:rPr>
                <w:color w:val="000000"/>
                <w:sz w:val="22"/>
                <w:szCs w:val="22"/>
              </w:rPr>
              <w:t xml:space="preserve">Наименование </w:t>
            </w:r>
          </w:p>
        </w:tc>
        <w:tc>
          <w:tcPr>
            <w:tcW w:w="1581" w:type="dxa"/>
            <w:vAlign w:val="center"/>
          </w:tcPr>
          <w:p w14:paraId="31F7F0B9" w14:textId="77777777" w:rsidR="00CE79D1" w:rsidRPr="00CE79D1" w:rsidRDefault="00CE79D1" w:rsidP="00CE79D1">
            <w:pPr>
              <w:jc w:val="center"/>
              <w:rPr>
                <w:color w:val="000000"/>
                <w:sz w:val="22"/>
                <w:szCs w:val="22"/>
              </w:rPr>
            </w:pPr>
            <w:r w:rsidRPr="00CE79D1">
              <w:rPr>
                <w:color w:val="000000"/>
                <w:sz w:val="22"/>
                <w:szCs w:val="22"/>
              </w:rPr>
              <w:t xml:space="preserve">Фактическая цена, </w:t>
            </w:r>
            <w:r w:rsidRPr="00CE79D1">
              <w:rPr>
                <w:color w:val="000000"/>
                <w:sz w:val="22"/>
                <w:szCs w:val="22"/>
              </w:rPr>
              <w:br/>
              <w:t xml:space="preserve">по данным предприятия </w:t>
            </w:r>
            <w:r w:rsidRPr="00CE79D1">
              <w:rPr>
                <w:color w:val="000000"/>
                <w:sz w:val="22"/>
                <w:szCs w:val="22"/>
              </w:rPr>
              <w:br/>
              <w:t>за 2022 год</w:t>
            </w:r>
          </w:p>
        </w:tc>
        <w:tc>
          <w:tcPr>
            <w:tcW w:w="1560" w:type="dxa"/>
            <w:shd w:val="clear" w:color="auto" w:fill="auto"/>
            <w:vAlign w:val="center"/>
            <w:hideMark/>
          </w:tcPr>
          <w:p w14:paraId="0FDAB2A4" w14:textId="77777777" w:rsidR="00CE79D1" w:rsidRPr="00CE79D1" w:rsidRDefault="00CE79D1" w:rsidP="00CE79D1">
            <w:pPr>
              <w:jc w:val="center"/>
              <w:rPr>
                <w:color w:val="000000"/>
                <w:sz w:val="22"/>
                <w:szCs w:val="22"/>
              </w:rPr>
            </w:pPr>
            <w:r w:rsidRPr="00CE79D1">
              <w:rPr>
                <w:color w:val="000000"/>
                <w:sz w:val="22"/>
                <w:szCs w:val="22"/>
              </w:rPr>
              <w:t xml:space="preserve">Фактическая цена, принятая экспертами </w:t>
            </w:r>
            <w:r w:rsidRPr="00CE79D1">
              <w:rPr>
                <w:color w:val="000000"/>
                <w:sz w:val="22"/>
                <w:szCs w:val="22"/>
              </w:rPr>
              <w:br/>
              <w:t>за 2022 год</w:t>
            </w:r>
          </w:p>
        </w:tc>
        <w:tc>
          <w:tcPr>
            <w:tcW w:w="3260" w:type="dxa"/>
            <w:vAlign w:val="center"/>
          </w:tcPr>
          <w:p w14:paraId="5403F15A" w14:textId="77777777" w:rsidR="00CE79D1" w:rsidRPr="00CE79D1" w:rsidRDefault="00CE79D1" w:rsidP="00CE79D1">
            <w:pPr>
              <w:jc w:val="center"/>
              <w:rPr>
                <w:color w:val="000000"/>
                <w:sz w:val="22"/>
                <w:szCs w:val="22"/>
              </w:rPr>
            </w:pPr>
            <w:r w:rsidRPr="00CE79D1">
              <w:rPr>
                <w:color w:val="000000"/>
                <w:sz w:val="22"/>
                <w:szCs w:val="22"/>
              </w:rPr>
              <w:t>Основание принятия цены экспертами</w:t>
            </w:r>
          </w:p>
        </w:tc>
      </w:tr>
      <w:tr w:rsidR="00CE79D1" w:rsidRPr="00CE79D1" w14:paraId="552B6323" w14:textId="77777777" w:rsidTr="00E8485B">
        <w:trPr>
          <w:trHeight w:val="996"/>
        </w:trPr>
        <w:tc>
          <w:tcPr>
            <w:tcW w:w="567" w:type="dxa"/>
            <w:shd w:val="clear" w:color="auto" w:fill="auto"/>
            <w:vAlign w:val="center"/>
            <w:hideMark/>
          </w:tcPr>
          <w:p w14:paraId="0E6FCE6F" w14:textId="77777777" w:rsidR="00CE79D1" w:rsidRPr="00CE79D1" w:rsidRDefault="00CE79D1" w:rsidP="00CE79D1">
            <w:pPr>
              <w:jc w:val="center"/>
              <w:rPr>
                <w:color w:val="000000"/>
                <w:sz w:val="22"/>
                <w:szCs w:val="22"/>
              </w:rPr>
            </w:pPr>
            <w:r w:rsidRPr="00CE79D1">
              <w:rPr>
                <w:color w:val="000000"/>
                <w:sz w:val="22"/>
                <w:szCs w:val="22"/>
              </w:rPr>
              <w:t>1</w:t>
            </w:r>
          </w:p>
        </w:tc>
        <w:tc>
          <w:tcPr>
            <w:tcW w:w="2388" w:type="dxa"/>
            <w:shd w:val="clear" w:color="auto" w:fill="auto"/>
            <w:vAlign w:val="center"/>
            <w:hideMark/>
          </w:tcPr>
          <w:p w14:paraId="724F21AF" w14:textId="77777777" w:rsidR="00CE79D1" w:rsidRPr="00CE79D1" w:rsidRDefault="00CE79D1" w:rsidP="00CE79D1">
            <w:pPr>
              <w:rPr>
                <w:color w:val="000000"/>
                <w:sz w:val="22"/>
                <w:szCs w:val="22"/>
              </w:rPr>
            </w:pPr>
            <w:r w:rsidRPr="00CE79D1">
              <w:rPr>
                <w:color w:val="000000"/>
                <w:sz w:val="22"/>
                <w:szCs w:val="22"/>
              </w:rPr>
              <w:t xml:space="preserve">Средневзвешенный тариф потребления электрической энергии, руб. </w:t>
            </w:r>
            <w:proofErr w:type="spellStart"/>
            <w:r w:rsidRPr="00CE79D1">
              <w:rPr>
                <w:color w:val="000000"/>
                <w:sz w:val="22"/>
                <w:szCs w:val="22"/>
              </w:rPr>
              <w:t>кВт×ч</w:t>
            </w:r>
            <w:proofErr w:type="spellEnd"/>
          </w:p>
        </w:tc>
        <w:tc>
          <w:tcPr>
            <w:tcW w:w="1581" w:type="dxa"/>
            <w:vAlign w:val="center"/>
          </w:tcPr>
          <w:p w14:paraId="60CC1A9A" w14:textId="77777777" w:rsidR="00CE79D1" w:rsidRPr="00CE79D1" w:rsidRDefault="00CE79D1" w:rsidP="00CE79D1">
            <w:pPr>
              <w:jc w:val="center"/>
              <w:rPr>
                <w:color w:val="000000"/>
                <w:sz w:val="22"/>
                <w:szCs w:val="22"/>
              </w:rPr>
            </w:pPr>
            <w:r w:rsidRPr="00CE79D1">
              <w:rPr>
                <w:color w:val="000000"/>
                <w:sz w:val="22"/>
                <w:szCs w:val="22"/>
              </w:rPr>
              <w:t>4,93</w:t>
            </w:r>
          </w:p>
        </w:tc>
        <w:tc>
          <w:tcPr>
            <w:tcW w:w="1560" w:type="dxa"/>
            <w:shd w:val="clear" w:color="auto" w:fill="auto"/>
            <w:vAlign w:val="center"/>
          </w:tcPr>
          <w:p w14:paraId="112572AB" w14:textId="77777777" w:rsidR="00CE79D1" w:rsidRPr="00CE79D1" w:rsidRDefault="00CE79D1" w:rsidP="00CE79D1">
            <w:pPr>
              <w:jc w:val="center"/>
              <w:rPr>
                <w:color w:val="000000"/>
                <w:sz w:val="22"/>
                <w:szCs w:val="22"/>
              </w:rPr>
            </w:pPr>
            <w:r w:rsidRPr="00CE79D1">
              <w:rPr>
                <w:color w:val="000000"/>
                <w:sz w:val="22"/>
                <w:szCs w:val="22"/>
              </w:rPr>
              <w:t>4,93</w:t>
            </w:r>
          </w:p>
        </w:tc>
        <w:tc>
          <w:tcPr>
            <w:tcW w:w="3260" w:type="dxa"/>
            <w:vAlign w:val="center"/>
          </w:tcPr>
          <w:p w14:paraId="64ACD319" w14:textId="77777777" w:rsidR="00CE79D1" w:rsidRPr="00CE79D1" w:rsidRDefault="00CE79D1" w:rsidP="00CE79D1">
            <w:pPr>
              <w:jc w:val="center"/>
              <w:rPr>
                <w:color w:val="000000"/>
                <w:sz w:val="22"/>
                <w:szCs w:val="22"/>
              </w:rPr>
            </w:pPr>
            <w:r w:rsidRPr="00CE79D1">
              <w:rPr>
                <w:color w:val="000000"/>
                <w:sz w:val="22"/>
                <w:szCs w:val="22"/>
              </w:rPr>
              <w:t xml:space="preserve">Фактический средневзвешенный тариф за 2022 год, согласно счетов-фактур (4,93 руб. </w:t>
            </w:r>
            <w:proofErr w:type="spellStart"/>
            <w:r w:rsidRPr="00CE79D1">
              <w:rPr>
                <w:color w:val="000000"/>
                <w:sz w:val="22"/>
                <w:szCs w:val="22"/>
              </w:rPr>
              <w:t>кВт×ч</w:t>
            </w:r>
            <w:proofErr w:type="spellEnd"/>
            <w:r w:rsidRPr="00CE79D1">
              <w:rPr>
                <w:color w:val="000000"/>
                <w:sz w:val="22"/>
                <w:szCs w:val="22"/>
              </w:rPr>
              <w:t>)</w:t>
            </w:r>
          </w:p>
        </w:tc>
      </w:tr>
      <w:tr w:rsidR="00CE79D1" w:rsidRPr="00CE79D1" w14:paraId="61FD1F17" w14:textId="77777777" w:rsidTr="00E8485B">
        <w:trPr>
          <w:trHeight w:val="1142"/>
        </w:trPr>
        <w:tc>
          <w:tcPr>
            <w:tcW w:w="567" w:type="dxa"/>
            <w:shd w:val="clear" w:color="auto" w:fill="auto"/>
            <w:vAlign w:val="center"/>
            <w:hideMark/>
          </w:tcPr>
          <w:p w14:paraId="7C87159F" w14:textId="77777777" w:rsidR="00CE79D1" w:rsidRPr="00CE79D1" w:rsidRDefault="00CE79D1" w:rsidP="00CE79D1">
            <w:pPr>
              <w:jc w:val="center"/>
              <w:rPr>
                <w:color w:val="000000"/>
                <w:sz w:val="22"/>
                <w:szCs w:val="22"/>
              </w:rPr>
            </w:pPr>
            <w:r w:rsidRPr="00CE79D1">
              <w:rPr>
                <w:color w:val="000000"/>
                <w:sz w:val="22"/>
                <w:szCs w:val="22"/>
              </w:rPr>
              <w:t>2</w:t>
            </w:r>
          </w:p>
        </w:tc>
        <w:tc>
          <w:tcPr>
            <w:tcW w:w="2388" w:type="dxa"/>
            <w:shd w:val="clear" w:color="auto" w:fill="auto"/>
            <w:vAlign w:val="center"/>
            <w:hideMark/>
          </w:tcPr>
          <w:p w14:paraId="655561C8" w14:textId="77777777" w:rsidR="00CE79D1" w:rsidRPr="00CE79D1" w:rsidRDefault="00CE79D1" w:rsidP="00CE79D1">
            <w:pPr>
              <w:rPr>
                <w:color w:val="000000"/>
                <w:sz w:val="22"/>
                <w:szCs w:val="22"/>
              </w:rPr>
            </w:pPr>
            <w:r w:rsidRPr="00CE79D1">
              <w:rPr>
                <w:color w:val="000000"/>
                <w:sz w:val="22"/>
                <w:szCs w:val="22"/>
              </w:rPr>
              <w:t>Цена холодной воды, руб./м³</w:t>
            </w:r>
          </w:p>
        </w:tc>
        <w:tc>
          <w:tcPr>
            <w:tcW w:w="1581" w:type="dxa"/>
            <w:vAlign w:val="center"/>
          </w:tcPr>
          <w:p w14:paraId="17951A96" w14:textId="77777777" w:rsidR="00CE79D1" w:rsidRPr="00CE79D1" w:rsidRDefault="00CE79D1" w:rsidP="00CE79D1">
            <w:pPr>
              <w:jc w:val="center"/>
              <w:rPr>
                <w:color w:val="000000"/>
                <w:sz w:val="22"/>
                <w:szCs w:val="22"/>
              </w:rPr>
            </w:pPr>
            <w:r w:rsidRPr="00CE79D1">
              <w:rPr>
                <w:color w:val="000000"/>
                <w:sz w:val="22"/>
                <w:szCs w:val="22"/>
              </w:rPr>
              <w:t>23,31</w:t>
            </w:r>
          </w:p>
        </w:tc>
        <w:tc>
          <w:tcPr>
            <w:tcW w:w="1560" w:type="dxa"/>
            <w:shd w:val="clear" w:color="auto" w:fill="auto"/>
            <w:vAlign w:val="center"/>
          </w:tcPr>
          <w:p w14:paraId="4E29B9AB" w14:textId="77777777" w:rsidR="00CE79D1" w:rsidRPr="00CE79D1" w:rsidRDefault="00CE79D1" w:rsidP="00CE79D1">
            <w:pPr>
              <w:jc w:val="center"/>
              <w:rPr>
                <w:color w:val="000000"/>
                <w:sz w:val="22"/>
                <w:szCs w:val="22"/>
              </w:rPr>
            </w:pPr>
            <w:r w:rsidRPr="00CE79D1">
              <w:rPr>
                <w:color w:val="000000"/>
                <w:sz w:val="22"/>
                <w:szCs w:val="22"/>
              </w:rPr>
              <w:t>23,31</w:t>
            </w:r>
          </w:p>
        </w:tc>
        <w:tc>
          <w:tcPr>
            <w:tcW w:w="3260" w:type="dxa"/>
            <w:vAlign w:val="center"/>
          </w:tcPr>
          <w:p w14:paraId="31C4B268" w14:textId="77777777" w:rsidR="00CE79D1" w:rsidRPr="00CE79D1" w:rsidRDefault="00CE79D1" w:rsidP="00CE79D1">
            <w:pPr>
              <w:jc w:val="center"/>
              <w:rPr>
                <w:color w:val="000000"/>
                <w:sz w:val="22"/>
                <w:szCs w:val="22"/>
              </w:rPr>
            </w:pPr>
            <w:r w:rsidRPr="00CE79D1">
              <w:rPr>
                <w:color w:val="000000"/>
                <w:sz w:val="22"/>
                <w:szCs w:val="22"/>
              </w:rPr>
              <w:t xml:space="preserve">Цена воды по постановлению РЭК Кузбасса № 445 </w:t>
            </w:r>
            <w:r w:rsidRPr="00CE79D1">
              <w:rPr>
                <w:color w:val="000000"/>
                <w:sz w:val="22"/>
                <w:szCs w:val="22"/>
              </w:rPr>
              <w:br/>
              <w:t xml:space="preserve">от 24.11.2022 за 2022 год </w:t>
            </w:r>
            <w:r w:rsidRPr="00CE79D1">
              <w:rPr>
                <w:color w:val="000000"/>
                <w:sz w:val="22"/>
                <w:szCs w:val="22"/>
              </w:rPr>
              <w:br/>
              <w:t>23,31 руб./м³ (без НДС)</w:t>
            </w:r>
          </w:p>
        </w:tc>
      </w:tr>
    </w:tbl>
    <w:p w14:paraId="469E90FE" w14:textId="77777777" w:rsidR="00CE79D1" w:rsidRPr="00CE79D1" w:rsidRDefault="00CE79D1" w:rsidP="00CE79D1">
      <w:pPr>
        <w:tabs>
          <w:tab w:val="left" w:pos="9214"/>
        </w:tabs>
        <w:spacing w:before="240"/>
        <w:ind w:firstLine="709"/>
        <w:jc w:val="both"/>
        <w:rPr>
          <w:bCs/>
          <w:color w:val="000000"/>
          <w:sz w:val="28"/>
          <w:szCs w:val="28"/>
        </w:rPr>
      </w:pPr>
      <w:bookmarkStart w:id="28" w:name="_Hlk52543385"/>
      <w:r w:rsidRPr="00CE79D1">
        <w:rPr>
          <w:color w:val="000000"/>
          <w:sz w:val="28"/>
          <w:szCs w:val="28"/>
        </w:rPr>
        <w:t xml:space="preserve">По расчетам экспертов, фактические расходы на приобретение энергетических ресурсов, холодной воды в 2022 году составили 7 880,45 тыс. руб. </w:t>
      </w:r>
      <w:r w:rsidRPr="00CE79D1">
        <w:rPr>
          <w:bCs/>
          <w:color w:val="000000"/>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8.</w:t>
      </w:r>
    </w:p>
    <w:p w14:paraId="4C2D3FBB" w14:textId="77777777" w:rsidR="00CE79D1" w:rsidRPr="00CE79D1" w:rsidRDefault="00CE79D1" w:rsidP="00CE79D1">
      <w:pPr>
        <w:tabs>
          <w:tab w:val="left" w:pos="9214"/>
        </w:tabs>
        <w:jc w:val="right"/>
        <w:rPr>
          <w:bCs/>
          <w:color w:val="000000"/>
          <w:sz w:val="28"/>
          <w:szCs w:val="28"/>
        </w:rPr>
      </w:pPr>
      <w:r w:rsidRPr="00CE79D1">
        <w:rPr>
          <w:bCs/>
          <w:color w:val="000000"/>
          <w:sz w:val="28"/>
          <w:szCs w:val="28"/>
        </w:rPr>
        <w:br w:type="page"/>
      </w:r>
    </w:p>
    <w:p w14:paraId="7EF2D281" w14:textId="77777777" w:rsidR="00CE79D1" w:rsidRPr="00CE79D1" w:rsidRDefault="00CE79D1" w:rsidP="00CE79D1">
      <w:pPr>
        <w:tabs>
          <w:tab w:val="left" w:pos="9214"/>
        </w:tabs>
        <w:jc w:val="right"/>
        <w:rPr>
          <w:bCs/>
          <w:color w:val="000000"/>
          <w:sz w:val="28"/>
          <w:szCs w:val="28"/>
        </w:rPr>
      </w:pPr>
      <w:r w:rsidRPr="00CE79D1">
        <w:rPr>
          <w:bCs/>
          <w:color w:val="000000"/>
          <w:sz w:val="28"/>
          <w:szCs w:val="28"/>
        </w:rPr>
        <w:lastRenderedPageBreak/>
        <w:t>Таблица 8</w:t>
      </w:r>
    </w:p>
    <w:p w14:paraId="44829C71" w14:textId="77777777" w:rsidR="00CE79D1" w:rsidRPr="00CE79D1" w:rsidRDefault="00CE79D1" w:rsidP="00CE79D1">
      <w:pPr>
        <w:tabs>
          <w:tab w:val="left" w:pos="9214"/>
        </w:tabs>
        <w:jc w:val="center"/>
        <w:rPr>
          <w:bCs/>
          <w:color w:val="000000"/>
          <w:sz w:val="28"/>
          <w:szCs w:val="28"/>
        </w:rPr>
      </w:pPr>
      <w:r w:rsidRPr="00CE79D1">
        <w:rPr>
          <w:bCs/>
          <w:color w:val="000000"/>
          <w:sz w:val="28"/>
          <w:szCs w:val="28"/>
        </w:rPr>
        <w:t xml:space="preserve">Реестр фактических расходов на приобретение </w:t>
      </w:r>
      <w:r w:rsidRPr="00CE79D1">
        <w:rPr>
          <w:bCs/>
          <w:color w:val="000000"/>
          <w:sz w:val="28"/>
          <w:szCs w:val="28"/>
        </w:rPr>
        <w:br/>
        <w:t>энергетических ресурсов за 2022 год</w:t>
      </w:r>
    </w:p>
    <w:bookmarkEnd w:id="28"/>
    <w:p w14:paraId="61B8855F" w14:textId="77777777" w:rsidR="00CE79D1" w:rsidRPr="00CE79D1" w:rsidRDefault="00CE79D1" w:rsidP="00CE79D1">
      <w:pPr>
        <w:tabs>
          <w:tab w:val="left" w:pos="9214"/>
        </w:tabs>
        <w:jc w:val="right"/>
        <w:rPr>
          <w:color w:val="000000"/>
          <w:sz w:val="28"/>
          <w:szCs w:val="28"/>
        </w:rPr>
      </w:pPr>
      <w:r w:rsidRPr="00CE79D1">
        <w:rPr>
          <w:color w:val="000000"/>
          <w:sz w:val="28"/>
          <w:szCs w:val="28"/>
        </w:rPr>
        <w:t>тыс. руб.</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822"/>
        <w:gridCol w:w="3969"/>
      </w:tblGrid>
      <w:tr w:rsidR="00CE79D1" w:rsidRPr="00CE79D1" w14:paraId="3FAF6DE3" w14:textId="77777777" w:rsidTr="00E8485B">
        <w:trPr>
          <w:trHeight w:val="187"/>
        </w:trPr>
        <w:tc>
          <w:tcPr>
            <w:tcW w:w="594" w:type="dxa"/>
            <w:shd w:val="clear" w:color="auto" w:fill="auto"/>
            <w:vAlign w:val="center"/>
            <w:hideMark/>
          </w:tcPr>
          <w:p w14:paraId="7EE1840B" w14:textId="77777777" w:rsidR="00CE79D1" w:rsidRPr="00CE79D1" w:rsidRDefault="00CE79D1" w:rsidP="00CE79D1">
            <w:pPr>
              <w:tabs>
                <w:tab w:val="left" w:pos="9214"/>
              </w:tabs>
              <w:jc w:val="center"/>
              <w:rPr>
                <w:color w:val="000000"/>
              </w:rPr>
            </w:pPr>
            <w:r w:rsidRPr="00CE79D1">
              <w:rPr>
                <w:color w:val="000000"/>
              </w:rPr>
              <w:t>№ п/п</w:t>
            </w:r>
          </w:p>
        </w:tc>
        <w:tc>
          <w:tcPr>
            <w:tcW w:w="4822" w:type="dxa"/>
            <w:shd w:val="clear" w:color="auto" w:fill="auto"/>
            <w:vAlign w:val="center"/>
            <w:hideMark/>
          </w:tcPr>
          <w:p w14:paraId="2C93A7D6" w14:textId="77777777" w:rsidR="00CE79D1" w:rsidRPr="00CE79D1" w:rsidRDefault="00CE79D1" w:rsidP="00CE79D1">
            <w:pPr>
              <w:tabs>
                <w:tab w:val="left" w:pos="9214"/>
              </w:tabs>
              <w:jc w:val="center"/>
              <w:rPr>
                <w:color w:val="000000"/>
              </w:rPr>
            </w:pPr>
            <w:r w:rsidRPr="00CE79D1">
              <w:rPr>
                <w:color w:val="000000"/>
              </w:rPr>
              <w:t>Наименование расхода</w:t>
            </w:r>
          </w:p>
        </w:tc>
        <w:tc>
          <w:tcPr>
            <w:tcW w:w="3969" w:type="dxa"/>
            <w:shd w:val="clear" w:color="auto" w:fill="auto"/>
            <w:vAlign w:val="center"/>
            <w:hideMark/>
          </w:tcPr>
          <w:p w14:paraId="379A90BD" w14:textId="77777777" w:rsidR="00CE79D1" w:rsidRPr="00CE79D1" w:rsidRDefault="00CE79D1" w:rsidP="00CE79D1">
            <w:pPr>
              <w:tabs>
                <w:tab w:val="left" w:pos="9214"/>
              </w:tabs>
              <w:jc w:val="center"/>
              <w:rPr>
                <w:color w:val="000000"/>
              </w:rPr>
            </w:pPr>
            <w:r w:rsidRPr="00CE79D1">
              <w:rPr>
                <w:color w:val="000000"/>
              </w:rPr>
              <w:t>Факт 2022 года</w:t>
            </w:r>
          </w:p>
        </w:tc>
      </w:tr>
      <w:tr w:rsidR="00CE79D1" w:rsidRPr="00CE79D1" w14:paraId="7D2C663E" w14:textId="77777777" w:rsidTr="00E8485B">
        <w:trPr>
          <w:trHeight w:val="353"/>
        </w:trPr>
        <w:tc>
          <w:tcPr>
            <w:tcW w:w="594" w:type="dxa"/>
            <w:shd w:val="clear" w:color="auto" w:fill="auto"/>
            <w:vAlign w:val="center"/>
            <w:hideMark/>
          </w:tcPr>
          <w:p w14:paraId="48178564" w14:textId="77777777" w:rsidR="00CE79D1" w:rsidRPr="00CE79D1" w:rsidRDefault="00CE79D1" w:rsidP="00CE79D1">
            <w:pPr>
              <w:tabs>
                <w:tab w:val="left" w:pos="9214"/>
              </w:tabs>
              <w:jc w:val="center"/>
              <w:rPr>
                <w:color w:val="000000"/>
              </w:rPr>
            </w:pPr>
            <w:r w:rsidRPr="00CE79D1">
              <w:rPr>
                <w:color w:val="000000"/>
              </w:rPr>
              <w:t>1</w:t>
            </w:r>
          </w:p>
        </w:tc>
        <w:tc>
          <w:tcPr>
            <w:tcW w:w="4822" w:type="dxa"/>
            <w:shd w:val="clear" w:color="auto" w:fill="auto"/>
            <w:vAlign w:val="center"/>
            <w:hideMark/>
          </w:tcPr>
          <w:p w14:paraId="496524B2" w14:textId="77777777" w:rsidR="00CE79D1" w:rsidRPr="00CE79D1" w:rsidRDefault="00CE79D1" w:rsidP="00CE79D1">
            <w:pPr>
              <w:tabs>
                <w:tab w:val="left" w:pos="9214"/>
              </w:tabs>
              <w:rPr>
                <w:color w:val="000000"/>
              </w:rPr>
            </w:pPr>
            <w:r w:rsidRPr="00CE79D1">
              <w:rPr>
                <w:color w:val="000000"/>
              </w:rPr>
              <w:t>Расходы на воду</w:t>
            </w:r>
          </w:p>
        </w:tc>
        <w:tc>
          <w:tcPr>
            <w:tcW w:w="3969" w:type="dxa"/>
            <w:shd w:val="clear" w:color="auto" w:fill="auto"/>
            <w:vAlign w:val="center"/>
          </w:tcPr>
          <w:p w14:paraId="483D928F" w14:textId="77777777" w:rsidR="00CE79D1" w:rsidRPr="00CE79D1" w:rsidRDefault="00CE79D1" w:rsidP="00CE79D1">
            <w:pPr>
              <w:tabs>
                <w:tab w:val="left" w:pos="9214"/>
              </w:tabs>
              <w:jc w:val="center"/>
              <w:rPr>
                <w:color w:val="000000"/>
              </w:rPr>
            </w:pPr>
            <w:r w:rsidRPr="00CE79D1">
              <w:rPr>
                <w:color w:val="000000"/>
              </w:rPr>
              <w:t>7 142,69</w:t>
            </w:r>
          </w:p>
        </w:tc>
      </w:tr>
      <w:tr w:rsidR="00CE79D1" w:rsidRPr="00CE79D1" w14:paraId="3477703D" w14:textId="77777777" w:rsidTr="00E8485B">
        <w:trPr>
          <w:trHeight w:val="353"/>
        </w:trPr>
        <w:tc>
          <w:tcPr>
            <w:tcW w:w="594" w:type="dxa"/>
            <w:shd w:val="clear" w:color="auto" w:fill="auto"/>
            <w:vAlign w:val="center"/>
            <w:hideMark/>
          </w:tcPr>
          <w:p w14:paraId="2B5B40C0" w14:textId="77777777" w:rsidR="00CE79D1" w:rsidRPr="00CE79D1" w:rsidRDefault="00CE79D1" w:rsidP="00CE79D1">
            <w:pPr>
              <w:tabs>
                <w:tab w:val="left" w:pos="9214"/>
              </w:tabs>
              <w:jc w:val="center"/>
              <w:rPr>
                <w:color w:val="000000"/>
              </w:rPr>
            </w:pPr>
            <w:r w:rsidRPr="00CE79D1">
              <w:rPr>
                <w:color w:val="000000"/>
              </w:rPr>
              <w:t>2</w:t>
            </w:r>
          </w:p>
        </w:tc>
        <w:tc>
          <w:tcPr>
            <w:tcW w:w="4822" w:type="dxa"/>
            <w:tcBorders>
              <w:bottom w:val="single" w:sz="4" w:space="0" w:color="auto"/>
            </w:tcBorders>
            <w:shd w:val="clear" w:color="auto" w:fill="auto"/>
            <w:vAlign w:val="center"/>
            <w:hideMark/>
          </w:tcPr>
          <w:p w14:paraId="66CFD2B3" w14:textId="77777777" w:rsidR="00CE79D1" w:rsidRPr="00CE79D1" w:rsidRDefault="00CE79D1" w:rsidP="00CE79D1">
            <w:pPr>
              <w:tabs>
                <w:tab w:val="left" w:pos="9214"/>
              </w:tabs>
              <w:rPr>
                <w:color w:val="000000"/>
              </w:rPr>
            </w:pPr>
            <w:r w:rsidRPr="00CE79D1">
              <w:rPr>
                <w:color w:val="000000"/>
              </w:rPr>
              <w:t>Расходы на электрическую энергию</w:t>
            </w:r>
          </w:p>
        </w:tc>
        <w:tc>
          <w:tcPr>
            <w:tcW w:w="3969" w:type="dxa"/>
            <w:shd w:val="clear" w:color="auto" w:fill="auto"/>
            <w:vAlign w:val="center"/>
          </w:tcPr>
          <w:p w14:paraId="4DD30BC5" w14:textId="77777777" w:rsidR="00CE79D1" w:rsidRPr="00CE79D1" w:rsidRDefault="00CE79D1" w:rsidP="00CE79D1">
            <w:pPr>
              <w:tabs>
                <w:tab w:val="left" w:pos="9214"/>
              </w:tabs>
              <w:jc w:val="center"/>
              <w:rPr>
                <w:color w:val="000000"/>
              </w:rPr>
            </w:pPr>
            <w:r w:rsidRPr="00CE79D1">
              <w:rPr>
                <w:color w:val="000000"/>
              </w:rPr>
              <w:t>1 151,85</w:t>
            </w:r>
          </w:p>
        </w:tc>
      </w:tr>
      <w:tr w:rsidR="00CE79D1" w:rsidRPr="00CE79D1" w14:paraId="674C736C" w14:textId="77777777" w:rsidTr="00E8485B">
        <w:trPr>
          <w:trHeight w:val="353"/>
        </w:trPr>
        <w:tc>
          <w:tcPr>
            <w:tcW w:w="594" w:type="dxa"/>
            <w:shd w:val="clear" w:color="auto" w:fill="auto"/>
            <w:vAlign w:val="center"/>
            <w:hideMark/>
          </w:tcPr>
          <w:p w14:paraId="6519AEAC" w14:textId="77777777" w:rsidR="00CE79D1" w:rsidRPr="00CE79D1" w:rsidRDefault="00CE79D1" w:rsidP="00CE79D1">
            <w:pPr>
              <w:tabs>
                <w:tab w:val="left" w:pos="9214"/>
              </w:tabs>
              <w:jc w:val="center"/>
              <w:rPr>
                <w:color w:val="000000"/>
              </w:rPr>
            </w:pPr>
            <w:r w:rsidRPr="00CE79D1">
              <w:rPr>
                <w:color w:val="000000"/>
              </w:rPr>
              <w:t>3</w:t>
            </w:r>
          </w:p>
        </w:tc>
        <w:tc>
          <w:tcPr>
            <w:tcW w:w="4822" w:type="dxa"/>
            <w:tcBorders>
              <w:bottom w:val="single" w:sz="4" w:space="0" w:color="auto"/>
            </w:tcBorders>
            <w:shd w:val="clear" w:color="auto" w:fill="auto"/>
            <w:vAlign w:val="center"/>
            <w:hideMark/>
          </w:tcPr>
          <w:p w14:paraId="254EE683" w14:textId="77777777" w:rsidR="00CE79D1" w:rsidRPr="00CE79D1" w:rsidRDefault="00CE79D1" w:rsidP="00CE79D1">
            <w:pPr>
              <w:tabs>
                <w:tab w:val="left" w:pos="9214"/>
              </w:tabs>
              <w:rPr>
                <w:color w:val="000000"/>
              </w:rPr>
            </w:pPr>
            <w:r w:rsidRPr="00CE79D1">
              <w:rPr>
                <w:color w:val="000000"/>
              </w:rPr>
              <w:t>Итого расходов на энергоресурсы</w:t>
            </w:r>
          </w:p>
        </w:tc>
        <w:tc>
          <w:tcPr>
            <w:tcW w:w="3969" w:type="dxa"/>
            <w:shd w:val="clear" w:color="auto" w:fill="auto"/>
            <w:vAlign w:val="center"/>
          </w:tcPr>
          <w:p w14:paraId="5EEDE3E3" w14:textId="77777777" w:rsidR="00CE79D1" w:rsidRPr="00CE79D1" w:rsidRDefault="00CE79D1" w:rsidP="00CE79D1">
            <w:pPr>
              <w:tabs>
                <w:tab w:val="left" w:pos="9214"/>
              </w:tabs>
              <w:jc w:val="center"/>
              <w:rPr>
                <w:color w:val="000000"/>
              </w:rPr>
            </w:pPr>
            <w:r w:rsidRPr="00CE79D1">
              <w:rPr>
                <w:color w:val="000000"/>
              </w:rPr>
              <w:t>8 294,54</w:t>
            </w:r>
          </w:p>
        </w:tc>
      </w:tr>
    </w:tbl>
    <w:p w14:paraId="7AF4EF04" w14:textId="77777777" w:rsidR="00CE79D1" w:rsidRPr="00CE79D1" w:rsidRDefault="00CE79D1" w:rsidP="00CE79D1">
      <w:pPr>
        <w:tabs>
          <w:tab w:val="left" w:pos="1890"/>
        </w:tabs>
        <w:ind w:firstLine="720"/>
        <w:jc w:val="both"/>
        <w:rPr>
          <w:color w:val="000000"/>
          <w:sz w:val="28"/>
          <w:szCs w:val="28"/>
        </w:rPr>
      </w:pPr>
      <w:r w:rsidRPr="00CE79D1">
        <w:rPr>
          <w:color w:val="000000"/>
          <w:sz w:val="28"/>
          <w:szCs w:val="28"/>
        </w:rPr>
        <w:t>4. Фактическая необходимая валовая выручка за 2022 год составила 12 427,60 тыс. руб.</w:t>
      </w:r>
    </w:p>
    <w:p w14:paraId="2182652A" w14:textId="77777777" w:rsidR="00CE79D1" w:rsidRPr="00CE79D1" w:rsidRDefault="00CE79D1" w:rsidP="00CE79D1">
      <w:pPr>
        <w:tabs>
          <w:tab w:val="left" w:pos="1890"/>
        </w:tabs>
        <w:ind w:firstLine="720"/>
        <w:jc w:val="both"/>
        <w:rPr>
          <w:color w:val="000000"/>
          <w:sz w:val="28"/>
          <w:szCs w:val="28"/>
        </w:rPr>
      </w:pPr>
      <w:r w:rsidRPr="00CE79D1">
        <w:rPr>
          <w:color w:val="000000"/>
          <w:sz w:val="28"/>
          <w:szCs w:val="28"/>
        </w:rPr>
        <w:t xml:space="preserve">5. </w:t>
      </w:r>
      <w:bookmarkStart w:id="29" w:name="_Hlk149839653"/>
      <w:r w:rsidRPr="00CE79D1">
        <w:rPr>
          <w:color w:val="000000"/>
          <w:sz w:val="28"/>
          <w:szCs w:val="28"/>
        </w:rPr>
        <w:t xml:space="preserve">Фактическая товарная выручка предприятия за 2022 год составила </w:t>
      </w:r>
      <w:bookmarkEnd w:id="29"/>
      <w:r w:rsidRPr="00CE79D1">
        <w:rPr>
          <w:color w:val="000000"/>
          <w:sz w:val="28"/>
          <w:szCs w:val="28"/>
        </w:rPr>
        <w:t xml:space="preserve">11 381,27 тыс. руб. Тарифы на теплоноситель для ООО «Энергокомпания» </w:t>
      </w:r>
      <w:r w:rsidRPr="00CE79D1">
        <w:rPr>
          <w:color w:val="000000"/>
          <w:sz w:val="28"/>
          <w:szCs w:val="28"/>
        </w:rPr>
        <w:br/>
        <w:t xml:space="preserve">на 2022 год утверждены постановлением региональной энергетической комиссии Кемеровской области от 01.08.2019 № 207 (в редакции постановления региональной энергетической комиссии Кемеровской области от 20.12.2019 № 821, постановлений РЭК Кузбасса от 05.11.2020 № 321, </w:t>
      </w:r>
      <w:r w:rsidRPr="00CE79D1">
        <w:rPr>
          <w:color w:val="000000"/>
          <w:sz w:val="28"/>
          <w:szCs w:val="28"/>
        </w:rPr>
        <w:br/>
        <w:t xml:space="preserve">от 20.12.2021 № 845). Расчет товарной выручки за 2022 год представлен </w:t>
      </w:r>
      <w:r w:rsidRPr="00CE79D1">
        <w:rPr>
          <w:color w:val="000000"/>
          <w:sz w:val="28"/>
          <w:szCs w:val="28"/>
        </w:rPr>
        <w:br/>
        <w:t>в таблице 9.</w:t>
      </w:r>
    </w:p>
    <w:p w14:paraId="226FC7B6" w14:textId="77777777" w:rsidR="00CE79D1" w:rsidRPr="00CE79D1" w:rsidRDefault="00CE79D1" w:rsidP="00CE79D1">
      <w:pPr>
        <w:tabs>
          <w:tab w:val="left" w:pos="1890"/>
        </w:tabs>
        <w:ind w:left="1440" w:right="-1"/>
        <w:jc w:val="right"/>
        <w:rPr>
          <w:color w:val="000000"/>
          <w:sz w:val="28"/>
          <w:szCs w:val="28"/>
        </w:rPr>
      </w:pPr>
      <w:r w:rsidRPr="00CE79D1">
        <w:rPr>
          <w:color w:val="000000"/>
          <w:sz w:val="28"/>
          <w:szCs w:val="28"/>
        </w:rPr>
        <w:t>Таблица 9</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4"/>
        <w:gridCol w:w="1134"/>
        <w:gridCol w:w="1436"/>
        <w:gridCol w:w="1822"/>
        <w:gridCol w:w="1420"/>
      </w:tblGrid>
      <w:tr w:rsidR="00CE79D1" w:rsidRPr="00CE79D1" w14:paraId="6A5923E1" w14:textId="77777777" w:rsidTr="00E8485B">
        <w:trPr>
          <w:tblHeader/>
        </w:trPr>
        <w:tc>
          <w:tcPr>
            <w:tcW w:w="1560" w:type="dxa"/>
            <w:shd w:val="clear" w:color="auto" w:fill="auto"/>
            <w:vAlign w:val="center"/>
          </w:tcPr>
          <w:p w14:paraId="354D6796"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Период</w:t>
            </w:r>
          </w:p>
        </w:tc>
        <w:tc>
          <w:tcPr>
            <w:tcW w:w="1984" w:type="dxa"/>
            <w:shd w:val="clear" w:color="auto" w:fill="auto"/>
            <w:vAlign w:val="center"/>
          </w:tcPr>
          <w:p w14:paraId="758BB07E" w14:textId="77777777" w:rsidR="00CE79D1" w:rsidRPr="00CE79D1" w:rsidRDefault="00CE79D1" w:rsidP="00CE79D1">
            <w:pPr>
              <w:tabs>
                <w:tab w:val="left" w:pos="1890"/>
                <w:tab w:val="left" w:pos="9214"/>
              </w:tabs>
              <w:ind w:left="-104" w:right="-142"/>
              <w:jc w:val="center"/>
              <w:rPr>
                <w:color w:val="000000"/>
                <w:sz w:val="22"/>
                <w:szCs w:val="22"/>
              </w:rPr>
            </w:pPr>
            <w:r w:rsidRPr="00CE79D1">
              <w:rPr>
                <w:color w:val="000000"/>
                <w:sz w:val="22"/>
                <w:szCs w:val="22"/>
              </w:rPr>
              <w:t xml:space="preserve">Полезный отпуск </w:t>
            </w:r>
            <w:r w:rsidRPr="00CE79D1">
              <w:rPr>
                <w:color w:val="000000"/>
                <w:sz w:val="22"/>
                <w:szCs w:val="22"/>
              </w:rPr>
              <w:br/>
              <w:t>на потребительский рынок, тыс. м</w:t>
            </w:r>
            <w:r w:rsidRPr="00CE79D1">
              <w:rPr>
                <w:color w:val="000000"/>
                <w:sz w:val="22"/>
                <w:szCs w:val="22"/>
                <w:vertAlign w:val="superscript"/>
              </w:rPr>
              <w:t>3</w:t>
            </w:r>
          </w:p>
        </w:tc>
        <w:tc>
          <w:tcPr>
            <w:tcW w:w="1134" w:type="dxa"/>
            <w:shd w:val="clear" w:color="auto" w:fill="auto"/>
            <w:vAlign w:val="center"/>
          </w:tcPr>
          <w:p w14:paraId="0AFECB29" w14:textId="77777777" w:rsidR="00CE79D1" w:rsidRPr="00CE79D1" w:rsidRDefault="00CE79D1" w:rsidP="00CE79D1">
            <w:pPr>
              <w:tabs>
                <w:tab w:val="left" w:pos="1890"/>
                <w:tab w:val="left" w:pos="9214"/>
              </w:tabs>
              <w:ind w:left="-74" w:right="-142"/>
              <w:jc w:val="center"/>
              <w:rPr>
                <w:color w:val="000000"/>
                <w:sz w:val="22"/>
                <w:szCs w:val="22"/>
              </w:rPr>
            </w:pPr>
            <w:r w:rsidRPr="00CE79D1">
              <w:rPr>
                <w:color w:val="000000"/>
                <w:sz w:val="22"/>
                <w:szCs w:val="22"/>
              </w:rPr>
              <w:t>Размер тарифа, руб./м</w:t>
            </w:r>
            <w:r w:rsidRPr="00CE79D1">
              <w:rPr>
                <w:color w:val="000000"/>
                <w:sz w:val="22"/>
                <w:szCs w:val="22"/>
                <w:vertAlign w:val="superscript"/>
              </w:rPr>
              <w:t>3</w:t>
            </w:r>
          </w:p>
        </w:tc>
        <w:tc>
          <w:tcPr>
            <w:tcW w:w="1436" w:type="dxa"/>
            <w:shd w:val="clear" w:color="auto" w:fill="auto"/>
            <w:vAlign w:val="center"/>
          </w:tcPr>
          <w:p w14:paraId="6BC4A142"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 xml:space="preserve">Товарная выручка, </w:t>
            </w:r>
          </w:p>
          <w:p w14:paraId="716B581C"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тыс. руб.</w:t>
            </w:r>
          </w:p>
          <w:p w14:paraId="3E20232E"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(2 × 3)</w:t>
            </w:r>
          </w:p>
        </w:tc>
        <w:tc>
          <w:tcPr>
            <w:tcW w:w="1822" w:type="dxa"/>
            <w:shd w:val="clear" w:color="auto" w:fill="auto"/>
            <w:vAlign w:val="center"/>
          </w:tcPr>
          <w:p w14:paraId="71F28309"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НВВ на потребительский рынок, тыс. руб.</w:t>
            </w:r>
          </w:p>
        </w:tc>
        <w:tc>
          <w:tcPr>
            <w:tcW w:w="1420" w:type="dxa"/>
            <w:shd w:val="clear" w:color="auto" w:fill="auto"/>
            <w:vAlign w:val="center"/>
          </w:tcPr>
          <w:p w14:paraId="7F99DC9D" w14:textId="77777777" w:rsidR="00CE79D1" w:rsidRPr="00CE79D1" w:rsidRDefault="00CE79D1" w:rsidP="00CE79D1">
            <w:pPr>
              <w:tabs>
                <w:tab w:val="left" w:pos="1890"/>
                <w:tab w:val="left" w:pos="9214"/>
              </w:tabs>
              <w:ind w:left="-200" w:right="-142"/>
              <w:jc w:val="center"/>
              <w:rPr>
                <w:color w:val="000000"/>
                <w:sz w:val="22"/>
                <w:szCs w:val="22"/>
              </w:rPr>
            </w:pPr>
            <w:r w:rsidRPr="00CE79D1">
              <w:rPr>
                <w:color w:val="000000"/>
                <w:sz w:val="22"/>
                <w:szCs w:val="22"/>
              </w:rPr>
              <w:t xml:space="preserve">ΔНВВ, </w:t>
            </w:r>
          </w:p>
          <w:p w14:paraId="4CB1660D" w14:textId="77777777" w:rsidR="00CE79D1" w:rsidRPr="00CE79D1" w:rsidRDefault="00CE79D1" w:rsidP="00CE79D1">
            <w:pPr>
              <w:tabs>
                <w:tab w:val="left" w:pos="1890"/>
                <w:tab w:val="left" w:pos="9214"/>
              </w:tabs>
              <w:ind w:left="-200" w:right="-142"/>
              <w:jc w:val="center"/>
              <w:rPr>
                <w:color w:val="000000"/>
                <w:sz w:val="22"/>
                <w:szCs w:val="22"/>
              </w:rPr>
            </w:pPr>
            <w:r w:rsidRPr="00CE79D1">
              <w:rPr>
                <w:color w:val="000000"/>
                <w:sz w:val="22"/>
                <w:szCs w:val="22"/>
              </w:rPr>
              <w:t>тыс. руб.</w:t>
            </w:r>
          </w:p>
          <w:p w14:paraId="4CA4D3AB" w14:textId="77777777" w:rsidR="00CE79D1" w:rsidRPr="00CE79D1" w:rsidRDefault="00CE79D1" w:rsidP="00CE79D1">
            <w:pPr>
              <w:tabs>
                <w:tab w:val="left" w:pos="1890"/>
                <w:tab w:val="left" w:pos="9214"/>
              </w:tabs>
              <w:ind w:left="-200" w:right="-142"/>
              <w:jc w:val="center"/>
              <w:rPr>
                <w:color w:val="000000"/>
                <w:sz w:val="22"/>
                <w:szCs w:val="22"/>
              </w:rPr>
            </w:pPr>
            <w:r w:rsidRPr="00CE79D1">
              <w:rPr>
                <w:color w:val="000000"/>
                <w:sz w:val="22"/>
                <w:szCs w:val="22"/>
              </w:rPr>
              <w:t>(5 – 4)</w:t>
            </w:r>
          </w:p>
        </w:tc>
      </w:tr>
      <w:tr w:rsidR="00CE79D1" w:rsidRPr="00CE79D1" w14:paraId="64D20375" w14:textId="77777777" w:rsidTr="00E8485B">
        <w:trPr>
          <w:tblHeader/>
        </w:trPr>
        <w:tc>
          <w:tcPr>
            <w:tcW w:w="1560" w:type="dxa"/>
            <w:shd w:val="clear" w:color="auto" w:fill="auto"/>
            <w:vAlign w:val="center"/>
          </w:tcPr>
          <w:p w14:paraId="78C269FE"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1</w:t>
            </w:r>
          </w:p>
        </w:tc>
        <w:tc>
          <w:tcPr>
            <w:tcW w:w="1984" w:type="dxa"/>
            <w:shd w:val="clear" w:color="auto" w:fill="auto"/>
            <w:vAlign w:val="center"/>
          </w:tcPr>
          <w:p w14:paraId="55692DC2"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2</w:t>
            </w:r>
          </w:p>
        </w:tc>
        <w:tc>
          <w:tcPr>
            <w:tcW w:w="1134" w:type="dxa"/>
            <w:shd w:val="clear" w:color="auto" w:fill="auto"/>
            <w:vAlign w:val="center"/>
          </w:tcPr>
          <w:p w14:paraId="3F0D4850"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3</w:t>
            </w:r>
          </w:p>
        </w:tc>
        <w:tc>
          <w:tcPr>
            <w:tcW w:w="1436" w:type="dxa"/>
            <w:tcBorders>
              <w:bottom w:val="single" w:sz="4" w:space="0" w:color="auto"/>
            </w:tcBorders>
            <w:shd w:val="clear" w:color="auto" w:fill="auto"/>
            <w:vAlign w:val="center"/>
          </w:tcPr>
          <w:p w14:paraId="7B9C00EC"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4</w:t>
            </w:r>
          </w:p>
        </w:tc>
        <w:tc>
          <w:tcPr>
            <w:tcW w:w="1822" w:type="dxa"/>
            <w:shd w:val="clear" w:color="auto" w:fill="auto"/>
            <w:vAlign w:val="center"/>
          </w:tcPr>
          <w:p w14:paraId="2ADC521A" w14:textId="77777777" w:rsidR="00CE79D1" w:rsidRPr="00CE79D1" w:rsidRDefault="00CE79D1" w:rsidP="00CE79D1">
            <w:pPr>
              <w:tabs>
                <w:tab w:val="left" w:pos="1890"/>
                <w:tab w:val="left" w:pos="9214"/>
              </w:tabs>
              <w:ind w:right="-142"/>
              <w:jc w:val="center"/>
              <w:rPr>
                <w:color w:val="000000"/>
                <w:sz w:val="22"/>
                <w:szCs w:val="22"/>
              </w:rPr>
            </w:pPr>
            <w:r w:rsidRPr="00CE79D1">
              <w:rPr>
                <w:color w:val="000000"/>
                <w:sz w:val="22"/>
                <w:szCs w:val="22"/>
              </w:rPr>
              <w:t>5</w:t>
            </w:r>
          </w:p>
        </w:tc>
        <w:tc>
          <w:tcPr>
            <w:tcW w:w="1420" w:type="dxa"/>
            <w:shd w:val="clear" w:color="auto" w:fill="auto"/>
            <w:vAlign w:val="center"/>
          </w:tcPr>
          <w:p w14:paraId="6146665E" w14:textId="77777777" w:rsidR="00CE79D1" w:rsidRPr="00CE79D1" w:rsidRDefault="00CE79D1" w:rsidP="00CE79D1">
            <w:pPr>
              <w:tabs>
                <w:tab w:val="left" w:pos="1890"/>
                <w:tab w:val="left" w:pos="9214"/>
              </w:tabs>
              <w:ind w:left="-200" w:right="-142"/>
              <w:jc w:val="center"/>
              <w:rPr>
                <w:color w:val="000000"/>
                <w:sz w:val="22"/>
                <w:szCs w:val="22"/>
              </w:rPr>
            </w:pPr>
            <w:r w:rsidRPr="00CE79D1">
              <w:rPr>
                <w:color w:val="000000"/>
                <w:sz w:val="22"/>
                <w:szCs w:val="22"/>
              </w:rPr>
              <w:t>6</w:t>
            </w:r>
          </w:p>
        </w:tc>
      </w:tr>
      <w:tr w:rsidR="00CE79D1" w:rsidRPr="00CE79D1" w14:paraId="593B31D5" w14:textId="77777777" w:rsidTr="00E8485B">
        <w:tc>
          <w:tcPr>
            <w:tcW w:w="1560" w:type="dxa"/>
            <w:shd w:val="clear" w:color="auto" w:fill="auto"/>
            <w:vAlign w:val="center"/>
          </w:tcPr>
          <w:p w14:paraId="67DB7B24" w14:textId="77777777" w:rsidR="00CE79D1" w:rsidRPr="00CE79D1" w:rsidRDefault="00CE79D1" w:rsidP="00CE79D1">
            <w:pPr>
              <w:tabs>
                <w:tab w:val="left" w:pos="1890"/>
                <w:tab w:val="left" w:pos="9214"/>
              </w:tabs>
              <w:ind w:right="-142"/>
              <w:jc w:val="both"/>
              <w:rPr>
                <w:color w:val="000000"/>
                <w:sz w:val="22"/>
                <w:szCs w:val="22"/>
              </w:rPr>
            </w:pPr>
            <w:r w:rsidRPr="00CE79D1">
              <w:rPr>
                <w:color w:val="000000"/>
                <w:sz w:val="22"/>
                <w:szCs w:val="22"/>
              </w:rPr>
              <w:t>январь-июнь</w:t>
            </w:r>
          </w:p>
        </w:tc>
        <w:tc>
          <w:tcPr>
            <w:tcW w:w="1984" w:type="dxa"/>
            <w:shd w:val="clear" w:color="auto" w:fill="auto"/>
            <w:vAlign w:val="center"/>
          </w:tcPr>
          <w:p w14:paraId="6A0FF389" w14:textId="77777777" w:rsidR="00CE79D1" w:rsidRPr="00CE79D1" w:rsidRDefault="00CE79D1" w:rsidP="00CE79D1">
            <w:pPr>
              <w:ind w:right="-142" w:hanging="79"/>
              <w:jc w:val="center"/>
              <w:rPr>
                <w:color w:val="000000"/>
                <w:sz w:val="22"/>
                <w:szCs w:val="22"/>
              </w:rPr>
            </w:pPr>
            <w:r w:rsidRPr="00CE79D1">
              <w:rPr>
                <w:color w:val="000000"/>
                <w:sz w:val="22"/>
                <w:szCs w:val="22"/>
              </w:rPr>
              <w:t>150,15</w:t>
            </w:r>
          </w:p>
        </w:tc>
        <w:tc>
          <w:tcPr>
            <w:tcW w:w="1134" w:type="dxa"/>
            <w:shd w:val="clear" w:color="auto" w:fill="auto"/>
            <w:vAlign w:val="center"/>
          </w:tcPr>
          <w:p w14:paraId="00FEB859" w14:textId="77777777" w:rsidR="00CE79D1" w:rsidRPr="00CE79D1" w:rsidRDefault="00CE79D1" w:rsidP="00CE79D1">
            <w:pPr>
              <w:ind w:left="-216" w:right="-142"/>
              <w:jc w:val="center"/>
              <w:rPr>
                <w:color w:val="000000"/>
                <w:sz w:val="22"/>
                <w:szCs w:val="22"/>
              </w:rPr>
            </w:pPr>
            <w:r w:rsidRPr="00CE79D1">
              <w:rPr>
                <w:color w:val="000000"/>
                <w:sz w:val="22"/>
                <w:szCs w:val="22"/>
              </w:rPr>
              <w:t>35,97</w:t>
            </w:r>
          </w:p>
        </w:tc>
        <w:tc>
          <w:tcPr>
            <w:tcW w:w="1436" w:type="dxa"/>
            <w:shd w:val="clear" w:color="auto" w:fill="auto"/>
          </w:tcPr>
          <w:p w14:paraId="46F2DF2F" w14:textId="77777777" w:rsidR="00CE79D1" w:rsidRPr="00CE79D1" w:rsidRDefault="00CE79D1" w:rsidP="00CE79D1">
            <w:pPr>
              <w:ind w:left="-53" w:firstLine="53"/>
              <w:jc w:val="center"/>
              <w:rPr>
                <w:color w:val="000000"/>
                <w:sz w:val="22"/>
                <w:szCs w:val="22"/>
              </w:rPr>
            </w:pPr>
            <w:r w:rsidRPr="00CE79D1">
              <w:rPr>
                <w:color w:val="000000"/>
                <w:sz w:val="22"/>
                <w:szCs w:val="22"/>
              </w:rPr>
              <w:t>5 400,77</w:t>
            </w:r>
          </w:p>
        </w:tc>
        <w:tc>
          <w:tcPr>
            <w:tcW w:w="1822" w:type="dxa"/>
            <w:shd w:val="clear" w:color="auto" w:fill="auto"/>
            <w:vAlign w:val="center"/>
          </w:tcPr>
          <w:p w14:paraId="6E68F865" w14:textId="77777777" w:rsidR="00CE79D1" w:rsidRPr="00CE79D1" w:rsidRDefault="00CE79D1" w:rsidP="00CE79D1">
            <w:pPr>
              <w:tabs>
                <w:tab w:val="left" w:pos="1890"/>
                <w:tab w:val="left" w:pos="9214"/>
              </w:tabs>
              <w:ind w:right="-142"/>
              <w:jc w:val="center"/>
              <w:rPr>
                <w:color w:val="000000"/>
                <w:sz w:val="22"/>
                <w:szCs w:val="22"/>
              </w:rPr>
            </w:pPr>
          </w:p>
        </w:tc>
        <w:tc>
          <w:tcPr>
            <w:tcW w:w="1420" w:type="dxa"/>
            <w:shd w:val="clear" w:color="auto" w:fill="auto"/>
            <w:vAlign w:val="center"/>
          </w:tcPr>
          <w:p w14:paraId="4C0E3CB1" w14:textId="77777777" w:rsidR="00CE79D1" w:rsidRPr="00CE79D1" w:rsidRDefault="00CE79D1" w:rsidP="00CE79D1">
            <w:pPr>
              <w:tabs>
                <w:tab w:val="left" w:pos="1890"/>
                <w:tab w:val="left" w:pos="9214"/>
              </w:tabs>
              <w:ind w:left="-200" w:right="-142"/>
              <w:jc w:val="center"/>
              <w:rPr>
                <w:color w:val="000000"/>
                <w:sz w:val="22"/>
                <w:szCs w:val="22"/>
              </w:rPr>
            </w:pPr>
          </w:p>
        </w:tc>
      </w:tr>
      <w:tr w:rsidR="00CE79D1" w:rsidRPr="00CE79D1" w14:paraId="0D113E85" w14:textId="77777777" w:rsidTr="00E8485B">
        <w:tc>
          <w:tcPr>
            <w:tcW w:w="1560" w:type="dxa"/>
            <w:shd w:val="clear" w:color="auto" w:fill="auto"/>
            <w:vAlign w:val="center"/>
          </w:tcPr>
          <w:p w14:paraId="4EF3A8EC" w14:textId="77777777" w:rsidR="00CE79D1" w:rsidRPr="00CE79D1" w:rsidRDefault="00CE79D1" w:rsidP="00CE79D1">
            <w:pPr>
              <w:tabs>
                <w:tab w:val="left" w:pos="1890"/>
                <w:tab w:val="left" w:pos="9214"/>
              </w:tabs>
              <w:ind w:right="-142"/>
              <w:jc w:val="both"/>
              <w:rPr>
                <w:color w:val="000000"/>
                <w:sz w:val="22"/>
                <w:szCs w:val="22"/>
              </w:rPr>
            </w:pPr>
            <w:r w:rsidRPr="00CE79D1">
              <w:rPr>
                <w:color w:val="000000"/>
                <w:sz w:val="22"/>
                <w:szCs w:val="22"/>
              </w:rPr>
              <w:t>июнь-ноябрь</w:t>
            </w:r>
          </w:p>
        </w:tc>
        <w:tc>
          <w:tcPr>
            <w:tcW w:w="1984" w:type="dxa"/>
            <w:shd w:val="clear" w:color="auto" w:fill="auto"/>
            <w:vAlign w:val="center"/>
          </w:tcPr>
          <w:p w14:paraId="74A438D4" w14:textId="77777777" w:rsidR="00CE79D1" w:rsidRPr="00CE79D1" w:rsidRDefault="00CE79D1" w:rsidP="00CE79D1">
            <w:pPr>
              <w:ind w:right="-142" w:hanging="79"/>
              <w:jc w:val="center"/>
              <w:rPr>
                <w:color w:val="000000"/>
                <w:sz w:val="22"/>
                <w:szCs w:val="22"/>
              </w:rPr>
            </w:pPr>
            <w:r w:rsidRPr="00CE79D1">
              <w:rPr>
                <w:color w:val="000000"/>
                <w:sz w:val="22"/>
                <w:szCs w:val="22"/>
              </w:rPr>
              <w:t>104,80</w:t>
            </w:r>
          </w:p>
        </w:tc>
        <w:tc>
          <w:tcPr>
            <w:tcW w:w="1134" w:type="dxa"/>
            <w:shd w:val="clear" w:color="auto" w:fill="auto"/>
            <w:vAlign w:val="center"/>
          </w:tcPr>
          <w:p w14:paraId="5B2507B6" w14:textId="77777777" w:rsidR="00CE79D1" w:rsidRPr="00CE79D1" w:rsidRDefault="00CE79D1" w:rsidP="00CE79D1">
            <w:pPr>
              <w:ind w:left="-216" w:right="-142"/>
              <w:jc w:val="center"/>
              <w:rPr>
                <w:color w:val="000000"/>
                <w:sz w:val="22"/>
                <w:szCs w:val="22"/>
              </w:rPr>
            </w:pPr>
            <w:r w:rsidRPr="00CE79D1">
              <w:rPr>
                <w:color w:val="000000"/>
                <w:sz w:val="22"/>
                <w:szCs w:val="22"/>
              </w:rPr>
              <w:t>37,35</w:t>
            </w:r>
          </w:p>
        </w:tc>
        <w:tc>
          <w:tcPr>
            <w:tcW w:w="1436" w:type="dxa"/>
            <w:shd w:val="clear" w:color="auto" w:fill="auto"/>
          </w:tcPr>
          <w:p w14:paraId="36A5C422" w14:textId="77777777" w:rsidR="00CE79D1" w:rsidRPr="00CE79D1" w:rsidRDefault="00CE79D1" w:rsidP="00CE79D1">
            <w:pPr>
              <w:ind w:left="-53" w:firstLine="53"/>
              <w:jc w:val="center"/>
              <w:rPr>
                <w:color w:val="000000"/>
                <w:sz w:val="22"/>
                <w:szCs w:val="22"/>
              </w:rPr>
            </w:pPr>
            <w:r w:rsidRPr="00CE79D1">
              <w:rPr>
                <w:color w:val="000000"/>
                <w:sz w:val="22"/>
                <w:szCs w:val="22"/>
              </w:rPr>
              <w:t>3 914,14</w:t>
            </w:r>
          </w:p>
        </w:tc>
        <w:tc>
          <w:tcPr>
            <w:tcW w:w="1822" w:type="dxa"/>
            <w:shd w:val="clear" w:color="auto" w:fill="auto"/>
            <w:vAlign w:val="center"/>
          </w:tcPr>
          <w:p w14:paraId="10621F3A" w14:textId="77777777" w:rsidR="00CE79D1" w:rsidRPr="00CE79D1" w:rsidRDefault="00CE79D1" w:rsidP="00CE79D1">
            <w:pPr>
              <w:tabs>
                <w:tab w:val="left" w:pos="1890"/>
                <w:tab w:val="left" w:pos="9214"/>
              </w:tabs>
              <w:ind w:right="-142"/>
              <w:jc w:val="center"/>
              <w:rPr>
                <w:color w:val="000000"/>
                <w:sz w:val="22"/>
                <w:szCs w:val="22"/>
              </w:rPr>
            </w:pPr>
          </w:p>
        </w:tc>
        <w:tc>
          <w:tcPr>
            <w:tcW w:w="1420" w:type="dxa"/>
            <w:shd w:val="clear" w:color="auto" w:fill="auto"/>
            <w:vAlign w:val="center"/>
          </w:tcPr>
          <w:p w14:paraId="1F54A381" w14:textId="77777777" w:rsidR="00CE79D1" w:rsidRPr="00CE79D1" w:rsidRDefault="00CE79D1" w:rsidP="00CE79D1">
            <w:pPr>
              <w:tabs>
                <w:tab w:val="left" w:pos="1890"/>
                <w:tab w:val="left" w:pos="9214"/>
              </w:tabs>
              <w:ind w:left="-200" w:right="-142"/>
              <w:jc w:val="center"/>
              <w:rPr>
                <w:color w:val="000000"/>
                <w:sz w:val="22"/>
                <w:szCs w:val="22"/>
              </w:rPr>
            </w:pPr>
          </w:p>
        </w:tc>
      </w:tr>
      <w:tr w:rsidR="00CE79D1" w:rsidRPr="00CE79D1" w14:paraId="1FB9CA64" w14:textId="77777777" w:rsidTr="00E8485B">
        <w:tc>
          <w:tcPr>
            <w:tcW w:w="1560" w:type="dxa"/>
            <w:shd w:val="clear" w:color="auto" w:fill="auto"/>
            <w:vAlign w:val="center"/>
          </w:tcPr>
          <w:p w14:paraId="69981FB3" w14:textId="77777777" w:rsidR="00CE79D1" w:rsidRPr="00CE79D1" w:rsidRDefault="00CE79D1" w:rsidP="00CE79D1">
            <w:pPr>
              <w:tabs>
                <w:tab w:val="left" w:pos="1890"/>
                <w:tab w:val="left" w:pos="9214"/>
              </w:tabs>
              <w:ind w:right="-142"/>
              <w:jc w:val="both"/>
              <w:rPr>
                <w:color w:val="000000"/>
                <w:sz w:val="22"/>
                <w:szCs w:val="22"/>
              </w:rPr>
            </w:pPr>
            <w:r w:rsidRPr="00CE79D1">
              <w:rPr>
                <w:color w:val="000000"/>
                <w:sz w:val="22"/>
                <w:szCs w:val="22"/>
              </w:rPr>
              <w:t>декабрь</w:t>
            </w:r>
          </w:p>
        </w:tc>
        <w:tc>
          <w:tcPr>
            <w:tcW w:w="1984" w:type="dxa"/>
            <w:shd w:val="clear" w:color="auto" w:fill="auto"/>
            <w:vAlign w:val="center"/>
          </w:tcPr>
          <w:p w14:paraId="0C04F663" w14:textId="77777777" w:rsidR="00CE79D1" w:rsidRPr="00CE79D1" w:rsidRDefault="00CE79D1" w:rsidP="00CE79D1">
            <w:pPr>
              <w:ind w:right="-142" w:hanging="79"/>
              <w:jc w:val="center"/>
              <w:rPr>
                <w:color w:val="000000"/>
                <w:sz w:val="22"/>
                <w:szCs w:val="22"/>
              </w:rPr>
            </w:pPr>
            <w:r w:rsidRPr="00CE79D1">
              <w:rPr>
                <w:color w:val="000000"/>
                <w:sz w:val="22"/>
                <w:szCs w:val="22"/>
              </w:rPr>
              <w:t>51,11</w:t>
            </w:r>
          </w:p>
        </w:tc>
        <w:tc>
          <w:tcPr>
            <w:tcW w:w="1134" w:type="dxa"/>
            <w:shd w:val="clear" w:color="auto" w:fill="auto"/>
            <w:vAlign w:val="center"/>
          </w:tcPr>
          <w:p w14:paraId="356CFE12" w14:textId="77777777" w:rsidR="00CE79D1" w:rsidRPr="00CE79D1" w:rsidRDefault="00CE79D1" w:rsidP="00CE79D1">
            <w:pPr>
              <w:ind w:left="-216" w:right="-142"/>
              <w:jc w:val="center"/>
              <w:rPr>
                <w:color w:val="000000"/>
                <w:sz w:val="22"/>
                <w:szCs w:val="22"/>
              </w:rPr>
            </w:pPr>
            <w:r w:rsidRPr="00CE79D1">
              <w:rPr>
                <w:color w:val="000000"/>
                <w:sz w:val="22"/>
                <w:szCs w:val="22"/>
              </w:rPr>
              <w:t>40,14</w:t>
            </w:r>
          </w:p>
        </w:tc>
        <w:tc>
          <w:tcPr>
            <w:tcW w:w="1436" w:type="dxa"/>
            <w:tcBorders>
              <w:bottom w:val="single" w:sz="4" w:space="0" w:color="auto"/>
            </w:tcBorders>
            <w:shd w:val="clear" w:color="auto" w:fill="auto"/>
          </w:tcPr>
          <w:p w14:paraId="315BC4AB" w14:textId="77777777" w:rsidR="00CE79D1" w:rsidRPr="00CE79D1" w:rsidRDefault="00CE79D1" w:rsidP="00CE79D1">
            <w:pPr>
              <w:ind w:left="-53" w:firstLine="53"/>
              <w:jc w:val="center"/>
              <w:rPr>
                <w:color w:val="000000"/>
                <w:sz w:val="22"/>
                <w:szCs w:val="22"/>
              </w:rPr>
            </w:pPr>
            <w:r w:rsidRPr="00CE79D1">
              <w:rPr>
                <w:color w:val="000000"/>
                <w:sz w:val="22"/>
                <w:szCs w:val="22"/>
              </w:rPr>
              <w:t>2 066,36</w:t>
            </w:r>
          </w:p>
        </w:tc>
        <w:tc>
          <w:tcPr>
            <w:tcW w:w="1822" w:type="dxa"/>
            <w:shd w:val="clear" w:color="auto" w:fill="auto"/>
            <w:vAlign w:val="center"/>
          </w:tcPr>
          <w:p w14:paraId="28949C94" w14:textId="77777777" w:rsidR="00CE79D1" w:rsidRPr="00CE79D1" w:rsidRDefault="00CE79D1" w:rsidP="00CE79D1">
            <w:pPr>
              <w:tabs>
                <w:tab w:val="left" w:pos="1890"/>
                <w:tab w:val="left" w:pos="9214"/>
              </w:tabs>
              <w:ind w:right="-142"/>
              <w:jc w:val="center"/>
              <w:rPr>
                <w:color w:val="000000"/>
                <w:sz w:val="22"/>
                <w:szCs w:val="22"/>
              </w:rPr>
            </w:pPr>
          </w:p>
        </w:tc>
        <w:tc>
          <w:tcPr>
            <w:tcW w:w="1420" w:type="dxa"/>
            <w:shd w:val="clear" w:color="auto" w:fill="auto"/>
            <w:vAlign w:val="center"/>
          </w:tcPr>
          <w:p w14:paraId="6847A60A" w14:textId="77777777" w:rsidR="00CE79D1" w:rsidRPr="00CE79D1" w:rsidRDefault="00CE79D1" w:rsidP="00CE79D1">
            <w:pPr>
              <w:tabs>
                <w:tab w:val="left" w:pos="1890"/>
                <w:tab w:val="left" w:pos="9214"/>
              </w:tabs>
              <w:ind w:left="-200" w:right="-142"/>
              <w:jc w:val="center"/>
              <w:rPr>
                <w:color w:val="000000"/>
                <w:sz w:val="22"/>
                <w:szCs w:val="22"/>
              </w:rPr>
            </w:pPr>
          </w:p>
        </w:tc>
      </w:tr>
      <w:tr w:rsidR="00CE79D1" w:rsidRPr="00CE79D1" w14:paraId="7EE2077F" w14:textId="77777777" w:rsidTr="00E8485B">
        <w:trPr>
          <w:trHeight w:val="385"/>
        </w:trPr>
        <w:tc>
          <w:tcPr>
            <w:tcW w:w="1560" w:type="dxa"/>
            <w:shd w:val="clear" w:color="auto" w:fill="auto"/>
            <w:vAlign w:val="center"/>
          </w:tcPr>
          <w:p w14:paraId="3596225D" w14:textId="77777777" w:rsidR="00CE79D1" w:rsidRPr="00CE79D1" w:rsidRDefault="00CE79D1" w:rsidP="00CE79D1">
            <w:pPr>
              <w:tabs>
                <w:tab w:val="left" w:pos="1890"/>
                <w:tab w:val="left" w:pos="9214"/>
              </w:tabs>
              <w:ind w:right="-142"/>
              <w:jc w:val="both"/>
              <w:rPr>
                <w:color w:val="000000"/>
                <w:sz w:val="22"/>
                <w:szCs w:val="22"/>
              </w:rPr>
            </w:pPr>
            <w:r w:rsidRPr="00CE79D1">
              <w:rPr>
                <w:color w:val="000000"/>
                <w:sz w:val="22"/>
                <w:szCs w:val="22"/>
              </w:rPr>
              <w:t>Итого за год</w:t>
            </w:r>
          </w:p>
        </w:tc>
        <w:tc>
          <w:tcPr>
            <w:tcW w:w="1984" w:type="dxa"/>
            <w:shd w:val="clear" w:color="auto" w:fill="auto"/>
            <w:vAlign w:val="center"/>
          </w:tcPr>
          <w:p w14:paraId="5BB120ED" w14:textId="77777777" w:rsidR="00CE79D1" w:rsidRPr="00CE79D1" w:rsidRDefault="00CE79D1" w:rsidP="00CE79D1">
            <w:pPr>
              <w:ind w:right="-142" w:hanging="79"/>
              <w:jc w:val="center"/>
              <w:rPr>
                <w:color w:val="000000"/>
                <w:sz w:val="22"/>
                <w:szCs w:val="22"/>
              </w:rPr>
            </w:pPr>
            <w:r w:rsidRPr="00CE79D1">
              <w:rPr>
                <w:color w:val="000000"/>
                <w:sz w:val="22"/>
                <w:szCs w:val="22"/>
              </w:rPr>
              <w:t>306,42</w:t>
            </w:r>
          </w:p>
        </w:tc>
        <w:tc>
          <w:tcPr>
            <w:tcW w:w="1134" w:type="dxa"/>
            <w:shd w:val="clear" w:color="auto" w:fill="auto"/>
            <w:vAlign w:val="center"/>
          </w:tcPr>
          <w:p w14:paraId="35490774" w14:textId="77777777" w:rsidR="00CE79D1" w:rsidRPr="00CE79D1" w:rsidRDefault="00CE79D1" w:rsidP="00CE79D1">
            <w:pPr>
              <w:tabs>
                <w:tab w:val="left" w:pos="9214"/>
              </w:tabs>
              <w:ind w:left="-216" w:right="-142"/>
              <w:jc w:val="center"/>
              <w:rPr>
                <w:color w:val="000000"/>
                <w:sz w:val="22"/>
                <w:szCs w:val="22"/>
              </w:rPr>
            </w:pPr>
          </w:p>
        </w:tc>
        <w:tc>
          <w:tcPr>
            <w:tcW w:w="1436" w:type="dxa"/>
            <w:tcBorders>
              <w:top w:val="single" w:sz="4" w:space="0" w:color="auto"/>
            </w:tcBorders>
            <w:shd w:val="clear" w:color="auto" w:fill="auto"/>
            <w:vAlign w:val="center"/>
          </w:tcPr>
          <w:p w14:paraId="4DAFC16F" w14:textId="77777777" w:rsidR="00CE79D1" w:rsidRPr="00CE79D1" w:rsidRDefault="00CE79D1" w:rsidP="00CE79D1">
            <w:pPr>
              <w:tabs>
                <w:tab w:val="left" w:pos="9214"/>
              </w:tabs>
              <w:ind w:left="-53" w:firstLine="53"/>
              <w:jc w:val="center"/>
              <w:rPr>
                <w:color w:val="000000"/>
                <w:sz w:val="22"/>
                <w:szCs w:val="22"/>
              </w:rPr>
            </w:pPr>
            <w:r w:rsidRPr="00CE79D1">
              <w:rPr>
                <w:color w:val="000000"/>
                <w:sz w:val="22"/>
                <w:szCs w:val="22"/>
              </w:rPr>
              <w:t>11 381,27</w:t>
            </w:r>
          </w:p>
        </w:tc>
        <w:tc>
          <w:tcPr>
            <w:tcW w:w="1822" w:type="dxa"/>
            <w:shd w:val="clear" w:color="auto" w:fill="auto"/>
            <w:vAlign w:val="center"/>
          </w:tcPr>
          <w:p w14:paraId="6A9CA66C" w14:textId="77777777" w:rsidR="00CE79D1" w:rsidRPr="00CE79D1" w:rsidRDefault="00CE79D1" w:rsidP="00CE79D1">
            <w:pPr>
              <w:tabs>
                <w:tab w:val="left" w:pos="9214"/>
              </w:tabs>
              <w:ind w:right="-142"/>
              <w:jc w:val="center"/>
              <w:rPr>
                <w:color w:val="000000"/>
                <w:sz w:val="22"/>
                <w:szCs w:val="22"/>
              </w:rPr>
            </w:pPr>
            <w:r w:rsidRPr="00CE79D1">
              <w:rPr>
                <w:color w:val="000000"/>
                <w:sz w:val="22"/>
                <w:szCs w:val="22"/>
              </w:rPr>
              <w:t>12 427,60</w:t>
            </w:r>
          </w:p>
        </w:tc>
        <w:tc>
          <w:tcPr>
            <w:tcW w:w="1420" w:type="dxa"/>
            <w:shd w:val="clear" w:color="auto" w:fill="auto"/>
            <w:vAlign w:val="center"/>
          </w:tcPr>
          <w:p w14:paraId="16A97B0B" w14:textId="77777777" w:rsidR="00CE79D1" w:rsidRPr="00CE79D1" w:rsidRDefault="00CE79D1" w:rsidP="00CE79D1">
            <w:pPr>
              <w:tabs>
                <w:tab w:val="left" w:pos="9214"/>
              </w:tabs>
              <w:ind w:left="-200" w:right="-142"/>
              <w:jc w:val="center"/>
              <w:rPr>
                <w:color w:val="000000"/>
                <w:sz w:val="22"/>
                <w:szCs w:val="22"/>
              </w:rPr>
            </w:pPr>
            <w:r w:rsidRPr="00CE79D1">
              <w:rPr>
                <w:color w:val="000000"/>
                <w:sz w:val="22"/>
                <w:szCs w:val="22"/>
              </w:rPr>
              <w:t>1 046,33</w:t>
            </w:r>
          </w:p>
        </w:tc>
      </w:tr>
    </w:tbl>
    <w:p w14:paraId="40467D4F" w14:textId="77777777" w:rsidR="00CE79D1" w:rsidRPr="00CE79D1" w:rsidRDefault="00CE79D1" w:rsidP="00CE79D1">
      <w:pPr>
        <w:ind w:firstLine="708"/>
        <w:jc w:val="both"/>
        <w:rPr>
          <w:color w:val="000000"/>
          <w:sz w:val="28"/>
          <w:szCs w:val="28"/>
        </w:rPr>
      </w:pPr>
      <w:r w:rsidRPr="00CE79D1">
        <w:rPr>
          <w:color w:val="000000"/>
          <w:sz w:val="28"/>
          <w:szCs w:val="28"/>
        </w:rPr>
        <w:t xml:space="preserve">Рассчитанный размер корректировки (ΔНВВ), в целях учета в НВВ для установления тарифа на 2024 год, в соответствии с пунктом 51 Методических указаний подлежит увеличению на ИПЦ 1,058 (2023/2022) и 1,072 (2024/2023), согласно прогнозу Минэкономразвития РФ, опубликованному на сайте Минэкономразвития России 22.09.2023 и включению в НВВ 2024 года </w:t>
      </w:r>
      <w:r w:rsidRPr="00CE79D1">
        <w:rPr>
          <w:color w:val="000000"/>
          <w:sz w:val="28"/>
          <w:szCs w:val="28"/>
        </w:rPr>
        <w:br/>
        <w:t>в размере 1 186,73 тыс. руб. (1 046,33 тыс. руб. × 1,058 × 1,072).</w:t>
      </w:r>
    </w:p>
    <w:p w14:paraId="6B42285F" w14:textId="77777777" w:rsidR="00CE79D1" w:rsidRPr="00CE79D1" w:rsidRDefault="00CE79D1" w:rsidP="00CE79D1">
      <w:pPr>
        <w:tabs>
          <w:tab w:val="left" w:pos="1890"/>
        </w:tabs>
        <w:ind w:firstLine="720"/>
        <w:jc w:val="both"/>
        <w:rPr>
          <w:color w:val="000000"/>
          <w:sz w:val="28"/>
          <w:szCs w:val="28"/>
        </w:rPr>
      </w:pPr>
      <w:r w:rsidRPr="00CE79D1">
        <w:rPr>
          <w:color w:val="000000"/>
          <w:sz w:val="28"/>
          <w:szCs w:val="28"/>
        </w:rPr>
        <w:t>Чтобы не допустить рост тарифа эксперты предлагают размер корректировки с целью учета отклонений фактических значений параметров расчета тарифов от значений, учтенных при установлении тарифов на 2022 год (ΔНВВ 2022) в размере 1 186,73 тыс. руб. (</w:t>
      </w:r>
      <w:r w:rsidRPr="00CE79D1">
        <w:rPr>
          <w:rFonts w:eastAsia="Calibri"/>
          <w:color w:val="000000"/>
          <w:sz w:val="28"/>
          <w:szCs w:val="28"/>
          <w:lang w:eastAsia="en-US"/>
          <w14:ligatures w14:val="standardContextual"/>
        </w:rPr>
        <w:t xml:space="preserve">в ценах 2024 года) учесть частично, в размере 335,14 тыс. руб. </w:t>
      </w:r>
      <w:r w:rsidRPr="00CE79D1">
        <w:rPr>
          <w:color w:val="000000"/>
          <w:sz w:val="28"/>
          <w:szCs w:val="28"/>
        </w:rPr>
        <w:t xml:space="preserve">Оставшаяся сумма (851,59 тыс. руб. в ценах 2024 года) будет </w:t>
      </w:r>
      <w:r w:rsidRPr="00CE79D1">
        <w:rPr>
          <w:rFonts w:eastAsia="Calibri"/>
          <w:color w:val="000000"/>
          <w:sz w:val="28"/>
          <w:szCs w:val="28"/>
          <w:lang w:eastAsia="en-US"/>
          <w14:ligatures w14:val="standardContextual"/>
        </w:rPr>
        <w:t xml:space="preserve">учитываться органом регулирования при установлении регулируемых цен (тарифов) </w:t>
      </w:r>
      <w:r w:rsidRPr="00CE79D1">
        <w:rPr>
          <w:color w:val="000000"/>
          <w:sz w:val="28"/>
          <w:szCs w:val="28"/>
        </w:rPr>
        <w:t>в последующих периодах регулирования,</w:t>
      </w:r>
      <w:r w:rsidRPr="00CE79D1">
        <w:rPr>
          <w:color w:val="000000"/>
          <w:sz w:val="28"/>
          <w:szCs w:val="28"/>
        </w:rPr>
        <w:br/>
        <w:t xml:space="preserve"> </w:t>
      </w:r>
      <w:r w:rsidRPr="00CE79D1">
        <w:rPr>
          <w:rFonts w:eastAsia="Calibri"/>
          <w:color w:val="000000"/>
          <w:sz w:val="28"/>
          <w:szCs w:val="28"/>
          <w:lang w:eastAsia="en-US"/>
          <w14:ligatures w14:val="standardContextual"/>
        </w:rPr>
        <w:t>но не позднее чем на 3-й расчетный период регулирования, в полном объеме (пункт 13 Основ ценообразования № 1075).</w:t>
      </w:r>
    </w:p>
    <w:p w14:paraId="6413BB32" w14:textId="77777777" w:rsidR="00CE79D1" w:rsidRPr="00CE79D1" w:rsidRDefault="00CE79D1" w:rsidP="00CE79D1">
      <w:pPr>
        <w:keepNext/>
        <w:spacing w:before="240"/>
        <w:jc w:val="both"/>
        <w:outlineLvl w:val="2"/>
        <w:rPr>
          <w:b/>
          <w:color w:val="000000"/>
          <w:sz w:val="28"/>
          <w:szCs w:val="28"/>
        </w:rPr>
      </w:pPr>
      <w:bookmarkStart w:id="30" w:name="_Toc54610826"/>
      <w:r w:rsidRPr="00CE79D1">
        <w:rPr>
          <w:b/>
          <w:color w:val="000000"/>
          <w:sz w:val="28"/>
          <w:szCs w:val="28"/>
        </w:rPr>
        <w:lastRenderedPageBreak/>
        <w:t>8. Расчет необходимой валовой выручки на теплоноситель методом индексации установленных тарифов на 2024 год</w:t>
      </w:r>
    </w:p>
    <w:p w14:paraId="64016293" w14:textId="77777777" w:rsidR="00CE79D1" w:rsidRPr="00CE79D1" w:rsidRDefault="00CE79D1" w:rsidP="00CE79D1">
      <w:pPr>
        <w:tabs>
          <w:tab w:val="left" w:pos="1890"/>
        </w:tabs>
        <w:ind w:firstLine="720"/>
        <w:jc w:val="both"/>
        <w:rPr>
          <w:color w:val="000000"/>
          <w:sz w:val="28"/>
          <w:szCs w:val="28"/>
        </w:rPr>
      </w:pPr>
      <w:r w:rsidRPr="00CE79D1">
        <w:rPr>
          <w:color w:val="000000"/>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42F9372" w14:textId="77777777" w:rsidR="00CE79D1" w:rsidRPr="00CE79D1" w:rsidRDefault="00CE79D1" w:rsidP="00CE79D1">
      <w:pPr>
        <w:tabs>
          <w:tab w:val="left" w:pos="1890"/>
        </w:tabs>
        <w:ind w:firstLine="720"/>
        <w:jc w:val="both"/>
        <w:rPr>
          <w:color w:val="000000"/>
          <w:sz w:val="28"/>
          <w:szCs w:val="28"/>
        </w:rPr>
      </w:pPr>
      <w:r w:rsidRPr="00CE79D1">
        <w:rPr>
          <w:color w:val="000000"/>
          <w:sz w:val="28"/>
          <w:szCs w:val="28"/>
        </w:rPr>
        <w:t>Необходимая валовая выручка рассчитывается на основе рассчитанных долгосрочных параметров регулирования на 2019 – 2028 годы и прогнозных параметров регулирования ООО «</w:t>
      </w:r>
      <w:proofErr w:type="spellStart"/>
      <w:r w:rsidRPr="00CE79D1">
        <w:rPr>
          <w:color w:val="000000"/>
          <w:sz w:val="28"/>
          <w:szCs w:val="28"/>
        </w:rPr>
        <w:t>ЭнергоКомпания</w:t>
      </w:r>
      <w:proofErr w:type="spellEnd"/>
      <w:r w:rsidRPr="00CE79D1">
        <w:rPr>
          <w:color w:val="000000"/>
          <w:sz w:val="28"/>
          <w:szCs w:val="28"/>
        </w:rPr>
        <w:t xml:space="preserve">» на 2024 год. </w:t>
      </w:r>
    </w:p>
    <w:p w14:paraId="5038416C" w14:textId="77777777" w:rsidR="00CE79D1" w:rsidRPr="00CE79D1" w:rsidRDefault="00CE79D1" w:rsidP="00CE79D1">
      <w:pPr>
        <w:tabs>
          <w:tab w:val="left" w:pos="1890"/>
        </w:tabs>
        <w:spacing w:line="360" w:lineRule="auto"/>
        <w:ind w:firstLine="720"/>
        <w:jc w:val="right"/>
        <w:rPr>
          <w:color w:val="000000"/>
          <w:sz w:val="28"/>
          <w:szCs w:val="28"/>
        </w:rPr>
      </w:pPr>
      <w:r w:rsidRPr="00CE79D1">
        <w:rPr>
          <w:color w:val="000000"/>
          <w:sz w:val="28"/>
          <w:szCs w:val="28"/>
        </w:rPr>
        <w:t>Таблица 10</w:t>
      </w:r>
    </w:p>
    <w:p w14:paraId="1932B13E" w14:textId="77777777" w:rsidR="00CE79D1" w:rsidRPr="00CE79D1" w:rsidRDefault="00CE79D1" w:rsidP="00CE79D1">
      <w:pPr>
        <w:tabs>
          <w:tab w:val="left" w:pos="1890"/>
        </w:tabs>
        <w:jc w:val="center"/>
        <w:rPr>
          <w:color w:val="000000"/>
          <w:sz w:val="28"/>
          <w:szCs w:val="28"/>
        </w:rPr>
      </w:pPr>
      <w:r w:rsidRPr="00CE79D1">
        <w:rPr>
          <w:color w:val="000000"/>
          <w:sz w:val="28"/>
          <w:szCs w:val="28"/>
        </w:rPr>
        <w:t>Расчет необходимой валовой выручки методом индексации установленных тарифов на теплоноситель на 2024 год</w:t>
      </w:r>
    </w:p>
    <w:p w14:paraId="48C6454E" w14:textId="77777777" w:rsidR="00CE79D1" w:rsidRPr="00CE79D1" w:rsidRDefault="00CE79D1" w:rsidP="00CE79D1">
      <w:pPr>
        <w:tabs>
          <w:tab w:val="left" w:pos="1890"/>
        </w:tabs>
        <w:spacing w:line="360" w:lineRule="auto"/>
        <w:ind w:firstLine="720"/>
        <w:jc w:val="right"/>
        <w:rPr>
          <w:color w:val="000000"/>
          <w:sz w:val="28"/>
          <w:szCs w:val="28"/>
        </w:rPr>
      </w:pPr>
      <w:r w:rsidRPr="00CE79D1">
        <w:rPr>
          <w:color w:val="000000"/>
          <w:sz w:val="28"/>
          <w:szCs w:val="28"/>
        </w:rPr>
        <w:t>тыс. руб.</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842"/>
        <w:gridCol w:w="1843"/>
        <w:gridCol w:w="2410"/>
      </w:tblGrid>
      <w:tr w:rsidR="00CE79D1" w:rsidRPr="00CE79D1" w14:paraId="3AA77987" w14:textId="77777777" w:rsidTr="00E8485B">
        <w:trPr>
          <w:trHeight w:val="330"/>
          <w:tblHeader/>
        </w:trPr>
        <w:tc>
          <w:tcPr>
            <w:tcW w:w="567" w:type="dxa"/>
            <w:vMerge w:val="restart"/>
            <w:shd w:val="clear" w:color="auto" w:fill="auto"/>
            <w:vAlign w:val="bottom"/>
            <w:hideMark/>
          </w:tcPr>
          <w:p w14:paraId="795D9A7F" w14:textId="77777777" w:rsidR="00CE79D1" w:rsidRPr="00CE79D1" w:rsidRDefault="00CE79D1" w:rsidP="00CE79D1">
            <w:pPr>
              <w:jc w:val="center"/>
              <w:rPr>
                <w:color w:val="000000"/>
                <w:sz w:val="22"/>
                <w:szCs w:val="22"/>
              </w:rPr>
            </w:pPr>
            <w:r w:rsidRPr="00CE79D1">
              <w:rPr>
                <w:color w:val="000000"/>
                <w:sz w:val="22"/>
                <w:szCs w:val="22"/>
              </w:rPr>
              <w:t>N п/п</w:t>
            </w:r>
          </w:p>
        </w:tc>
        <w:tc>
          <w:tcPr>
            <w:tcW w:w="2694" w:type="dxa"/>
            <w:vMerge w:val="restart"/>
            <w:shd w:val="clear" w:color="auto" w:fill="auto"/>
            <w:vAlign w:val="bottom"/>
            <w:hideMark/>
          </w:tcPr>
          <w:p w14:paraId="16FD0030" w14:textId="77777777" w:rsidR="00CE79D1" w:rsidRPr="00CE79D1" w:rsidRDefault="00CE79D1" w:rsidP="00CE79D1">
            <w:pPr>
              <w:jc w:val="center"/>
              <w:rPr>
                <w:color w:val="000000"/>
                <w:sz w:val="22"/>
                <w:szCs w:val="22"/>
              </w:rPr>
            </w:pPr>
            <w:r w:rsidRPr="00CE79D1">
              <w:rPr>
                <w:color w:val="000000"/>
                <w:sz w:val="22"/>
                <w:szCs w:val="22"/>
              </w:rPr>
              <w:t>Наименование расхода</w:t>
            </w:r>
          </w:p>
        </w:tc>
        <w:tc>
          <w:tcPr>
            <w:tcW w:w="6095" w:type="dxa"/>
            <w:gridSpan w:val="3"/>
            <w:shd w:val="clear" w:color="auto" w:fill="auto"/>
            <w:vAlign w:val="bottom"/>
            <w:hideMark/>
          </w:tcPr>
          <w:p w14:paraId="02FCE345" w14:textId="77777777" w:rsidR="00CE79D1" w:rsidRPr="00CE79D1" w:rsidRDefault="00CE79D1" w:rsidP="00CE79D1">
            <w:pPr>
              <w:jc w:val="center"/>
              <w:rPr>
                <w:color w:val="000000"/>
                <w:sz w:val="22"/>
                <w:szCs w:val="22"/>
              </w:rPr>
            </w:pPr>
            <w:r w:rsidRPr="00CE79D1">
              <w:rPr>
                <w:color w:val="000000"/>
                <w:sz w:val="22"/>
                <w:szCs w:val="22"/>
              </w:rPr>
              <w:t>2024 год</w:t>
            </w:r>
          </w:p>
        </w:tc>
      </w:tr>
      <w:tr w:rsidR="00CE79D1" w:rsidRPr="00CE79D1" w14:paraId="11DC9494" w14:textId="77777777" w:rsidTr="00E8485B">
        <w:trPr>
          <w:trHeight w:val="564"/>
          <w:tblHeader/>
        </w:trPr>
        <w:tc>
          <w:tcPr>
            <w:tcW w:w="567" w:type="dxa"/>
            <w:vMerge/>
            <w:shd w:val="clear" w:color="auto" w:fill="auto"/>
            <w:vAlign w:val="center"/>
            <w:hideMark/>
          </w:tcPr>
          <w:p w14:paraId="45EDF102" w14:textId="77777777" w:rsidR="00CE79D1" w:rsidRPr="00CE79D1" w:rsidRDefault="00CE79D1" w:rsidP="00CE79D1">
            <w:pPr>
              <w:jc w:val="center"/>
              <w:rPr>
                <w:color w:val="000000"/>
                <w:sz w:val="22"/>
                <w:szCs w:val="22"/>
              </w:rPr>
            </w:pPr>
          </w:p>
        </w:tc>
        <w:tc>
          <w:tcPr>
            <w:tcW w:w="2694" w:type="dxa"/>
            <w:vMerge/>
            <w:shd w:val="clear" w:color="auto" w:fill="auto"/>
            <w:vAlign w:val="center"/>
            <w:hideMark/>
          </w:tcPr>
          <w:p w14:paraId="5443B6B6" w14:textId="77777777" w:rsidR="00CE79D1" w:rsidRPr="00CE79D1" w:rsidRDefault="00CE79D1" w:rsidP="00CE79D1">
            <w:pPr>
              <w:rPr>
                <w:color w:val="000000"/>
                <w:sz w:val="22"/>
                <w:szCs w:val="22"/>
              </w:rPr>
            </w:pPr>
          </w:p>
        </w:tc>
        <w:tc>
          <w:tcPr>
            <w:tcW w:w="1842" w:type="dxa"/>
            <w:shd w:val="clear" w:color="auto" w:fill="auto"/>
            <w:vAlign w:val="center"/>
            <w:hideMark/>
          </w:tcPr>
          <w:p w14:paraId="44C54DEA" w14:textId="77777777" w:rsidR="00CE79D1" w:rsidRPr="00CE79D1" w:rsidRDefault="00CE79D1" w:rsidP="00CE79D1">
            <w:pPr>
              <w:jc w:val="center"/>
              <w:rPr>
                <w:color w:val="000000"/>
                <w:sz w:val="22"/>
                <w:szCs w:val="22"/>
              </w:rPr>
            </w:pPr>
            <w:r w:rsidRPr="00CE79D1">
              <w:rPr>
                <w:color w:val="000000"/>
                <w:sz w:val="22"/>
                <w:szCs w:val="22"/>
              </w:rPr>
              <w:t>Предложения предприятия</w:t>
            </w:r>
          </w:p>
        </w:tc>
        <w:tc>
          <w:tcPr>
            <w:tcW w:w="1843" w:type="dxa"/>
            <w:shd w:val="clear" w:color="auto" w:fill="auto"/>
            <w:vAlign w:val="center"/>
            <w:hideMark/>
          </w:tcPr>
          <w:p w14:paraId="604AF621" w14:textId="77777777" w:rsidR="00CE79D1" w:rsidRPr="00CE79D1" w:rsidRDefault="00CE79D1" w:rsidP="00CE79D1">
            <w:pPr>
              <w:ind w:right="-107"/>
              <w:jc w:val="center"/>
              <w:rPr>
                <w:color w:val="000000"/>
                <w:sz w:val="22"/>
                <w:szCs w:val="22"/>
              </w:rPr>
            </w:pPr>
            <w:r w:rsidRPr="00CE79D1">
              <w:rPr>
                <w:color w:val="000000"/>
                <w:sz w:val="22"/>
                <w:szCs w:val="22"/>
              </w:rPr>
              <w:t>Предложения экспертов</w:t>
            </w:r>
          </w:p>
        </w:tc>
        <w:tc>
          <w:tcPr>
            <w:tcW w:w="2410" w:type="dxa"/>
            <w:shd w:val="clear" w:color="auto" w:fill="auto"/>
            <w:vAlign w:val="center"/>
            <w:hideMark/>
          </w:tcPr>
          <w:p w14:paraId="36D12DF3" w14:textId="77777777" w:rsidR="00CE79D1" w:rsidRPr="00CE79D1" w:rsidRDefault="00CE79D1" w:rsidP="00CE79D1">
            <w:pPr>
              <w:ind w:left="-102" w:right="-113"/>
              <w:jc w:val="center"/>
              <w:rPr>
                <w:color w:val="000000"/>
                <w:sz w:val="22"/>
                <w:szCs w:val="22"/>
              </w:rPr>
            </w:pPr>
            <w:r w:rsidRPr="00CE79D1">
              <w:rPr>
                <w:color w:val="000000"/>
                <w:sz w:val="22"/>
                <w:szCs w:val="22"/>
              </w:rPr>
              <w:t>Отклонения (4)-(5)</w:t>
            </w:r>
          </w:p>
        </w:tc>
      </w:tr>
      <w:tr w:rsidR="00CE79D1" w:rsidRPr="00CE79D1" w14:paraId="3FEEE238" w14:textId="77777777" w:rsidTr="00E8485B">
        <w:trPr>
          <w:trHeight w:val="330"/>
          <w:tblHeader/>
        </w:trPr>
        <w:tc>
          <w:tcPr>
            <w:tcW w:w="567" w:type="dxa"/>
            <w:shd w:val="clear" w:color="auto" w:fill="auto"/>
            <w:hideMark/>
          </w:tcPr>
          <w:p w14:paraId="563CA850" w14:textId="77777777" w:rsidR="00CE79D1" w:rsidRPr="00CE79D1" w:rsidRDefault="00CE79D1" w:rsidP="00CE79D1">
            <w:pPr>
              <w:jc w:val="center"/>
              <w:rPr>
                <w:color w:val="000000"/>
                <w:sz w:val="22"/>
                <w:szCs w:val="22"/>
              </w:rPr>
            </w:pPr>
            <w:r w:rsidRPr="00CE79D1">
              <w:rPr>
                <w:color w:val="000000"/>
                <w:sz w:val="22"/>
                <w:szCs w:val="22"/>
              </w:rPr>
              <w:t>1</w:t>
            </w:r>
          </w:p>
        </w:tc>
        <w:tc>
          <w:tcPr>
            <w:tcW w:w="2694" w:type="dxa"/>
            <w:shd w:val="clear" w:color="auto" w:fill="auto"/>
            <w:hideMark/>
          </w:tcPr>
          <w:p w14:paraId="7011E7E4" w14:textId="77777777" w:rsidR="00CE79D1" w:rsidRPr="00CE79D1" w:rsidRDefault="00CE79D1" w:rsidP="00CE79D1">
            <w:pPr>
              <w:jc w:val="center"/>
              <w:rPr>
                <w:color w:val="000000"/>
                <w:sz w:val="22"/>
                <w:szCs w:val="22"/>
              </w:rPr>
            </w:pPr>
            <w:r w:rsidRPr="00CE79D1">
              <w:rPr>
                <w:color w:val="000000"/>
                <w:sz w:val="22"/>
                <w:szCs w:val="22"/>
              </w:rPr>
              <w:t>2</w:t>
            </w:r>
          </w:p>
        </w:tc>
        <w:tc>
          <w:tcPr>
            <w:tcW w:w="1842" w:type="dxa"/>
            <w:shd w:val="clear" w:color="auto" w:fill="auto"/>
            <w:hideMark/>
          </w:tcPr>
          <w:p w14:paraId="79FA0611" w14:textId="77777777" w:rsidR="00CE79D1" w:rsidRPr="00CE79D1" w:rsidRDefault="00CE79D1" w:rsidP="00CE79D1">
            <w:pPr>
              <w:jc w:val="center"/>
              <w:rPr>
                <w:color w:val="000000"/>
                <w:sz w:val="22"/>
                <w:szCs w:val="22"/>
              </w:rPr>
            </w:pPr>
            <w:r w:rsidRPr="00CE79D1">
              <w:rPr>
                <w:color w:val="000000"/>
                <w:sz w:val="22"/>
                <w:szCs w:val="22"/>
              </w:rPr>
              <w:t>3</w:t>
            </w:r>
          </w:p>
        </w:tc>
        <w:tc>
          <w:tcPr>
            <w:tcW w:w="1843" w:type="dxa"/>
            <w:shd w:val="clear" w:color="auto" w:fill="auto"/>
            <w:hideMark/>
          </w:tcPr>
          <w:p w14:paraId="07C7BE47" w14:textId="77777777" w:rsidR="00CE79D1" w:rsidRPr="00CE79D1" w:rsidRDefault="00CE79D1" w:rsidP="00CE79D1">
            <w:pPr>
              <w:jc w:val="center"/>
              <w:rPr>
                <w:color w:val="000000"/>
                <w:sz w:val="22"/>
                <w:szCs w:val="22"/>
              </w:rPr>
            </w:pPr>
            <w:r w:rsidRPr="00CE79D1">
              <w:rPr>
                <w:color w:val="000000"/>
                <w:sz w:val="22"/>
                <w:szCs w:val="22"/>
              </w:rPr>
              <w:t>4</w:t>
            </w:r>
          </w:p>
        </w:tc>
        <w:tc>
          <w:tcPr>
            <w:tcW w:w="2410" w:type="dxa"/>
            <w:shd w:val="clear" w:color="auto" w:fill="auto"/>
            <w:hideMark/>
          </w:tcPr>
          <w:p w14:paraId="14DB6643" w14:textId="77777777" w:rsidR="00CE79D1" w:rsidRPr="00CE79D1" w:rsidRDefault="00CE79D1" w:rsidP="00CE79D1">
            <w:pPr>
              <w:jc w:val="center"/>
              <w:rPr>
                <w:color w:val="000000"/>
                <w:sz w:val="22"/>
                <w:szCs w:val="22"/>
              </w:rPr>
            </w:pPr>
            <w:r w:rsidRPr="00CE79D1">
              <w:rPr>
                <w:color w:val="000000"/>
                <w:sz w:val="22"/>
                <w:szCs w:val="22"/>
              </w:rPr>
              <w:t>5</w:t>
            </w:r>
          </w:p>
        </w:tc>
      </w:tr>
      <w:tr w:rsidR="00CE79D1" w:rsidRPr="00CE79D1" w14:paraId="20902DD7" w14:textId="77777777" w:rsidTr="00E8485B">
        <w:trPr>
          <w:trHeight w:val="375"/>
        </w:trPr>
        <w:tc>
          <w:tcPr>
            <w:tcW w:w="567" w:type="dxa"/>
            <w:shd w:val="clear" w:color="auto" w:fill="auto"/>
            <w:hideMark/>
          </w:tcPr>
          <w:p w14:paraId="4A695BEE" w14:textId="77777777" w:rsidR="00CE79D1" w:rsidRPr="00CE79D1" w:rsidRDefault="00CE79D1" w:rsidP="00CE79D1">
            <w:pPr>
              <w:jc w:val="center"/>
              <w:rPr>
                <w:color w:val="000000"/>
                <w:sz w:val="22"/>
                <w:szCs w:val="22"/>
              </w:rPr>
            </w:pPr>
            <w:r w:rsidRPr="00CE79D1">
              <w:rPr>
                <w:color w:val="000000"/>
                <w:sz w:val="22"/>
                <w:szCs w:val="22"/>
              </w:rPr>
              <w:t>1</w:t>
            </w:r>
          </w:p>
        </w:tc>
        <w:tc>
          <w:tcPr>
            <w:tcW w:w="2694" w:type="dxa"/>
            <w:shd w:val="clear" w:color="auto" w:fill="auto"/>
            <w:hideMark/>
          </w:tcPr>
          <w:p w14:paraId="46F88E48" w14:textId="77777777" w:rsidR="00CE79D1" w:rsidRPr="00CE79D1" w:rsidRDefault="00CE79D1" w:rsidP="00CE79D1">
            <w:pPr>
              <w:rPr>
                <w:color w:val="000000"/>
                <w:sz w:val="22"/>
                <w:szCs w:val="22"/>
              </w:rPr>
            </w:pPr>
            <w:r w:rsidRPr="00CE79D1">
              <w:rPr>
                <w:color w:val="000000"/>
                <w:sz w:val="22"/>
                <w:szCs w:val="22"/>
              </w:rPr>
              <w:t>Операционные (подконтрольные) расходы</w:t>
            </w:r>
          </w:p>
        </w:tc>
        <w:tc>
          <w:tcPr>
            <w:tcW w:w="1842" w:type="dxa"/>
            <w:shd w:val="clear" w:color="auto" w:fill="auto"/>
            <w:vAlign w:val="center"/>
          </w:tcPr>
          <w:p w14:paraId="48772B4F" w14:textId="77777777" w:rsidR="00CE79D1" w:rsidRPr="00CE79D1" w:rsidRDefault="00CE79D1" w:rsidP="00CE79D1">
            <w:pPr>
              <w:jc w:val="center"/>
              <w:rPr>
                <w:color w:val="000000"/>
                <w:sz w:val="22"/>
                <w:szCs w:val="22"/>
              </w:rPr>
            </w:pPr>
            <w:r w:rsidRPr="00CE79D1">
              <w:rPr>
                <w:color w:val="000000"/>
                <w:sz w:val="22"/>
                <w:szCs w:val="22"/>
              </w:rPr>
              <w:t>3 591,29</w:t>
            </w:r>
          </w:p>
        </w:tc>
        <w:tc>
          <w:tcPr>
            <w:tcW w:w="1843" w:type="dxa"/>
            <w:shd w:val="clear" w:color="auto" w:fill="auto"/>
            <w:vAlign w:val="center"/>
          </w:tcPr>
          <w:p w14:paraId="1EC556A9" w14:textId="77777777" w:rsidR="00CE79D1" w:rsidRPr="00CE79D1" w:rsidRDefault="00CE79D1" w:rsidP="00CE79D1">
            <w:pPr>
              <w:jc w:val="center"/>
              <w:rPr>
                <w:color w:val="000000"/>
                <w:sz w:val="22"/>
                <w:szCs w:val="22"/>
              </w:rPr>
            </w:pPr>
            <w:r w:rsidRPr="00CE79D1">
              <w:rPr>
                <w:color w:val="000000"/>
                <w:sz w:val="22"/>
                <w:szCs w:val="22"/>
              </w:rPr>
              <w:t>3 725,92</w:t>
            </w:r>
          </w:p>
        </w:tc>
        <w:tc>
          <w:tcPr>
            <w:tcW w:w="2410" w:type="dxa"/>
            <w:shd w:val="clear" w:color="auto" w:fill="auto"/>
            <w:vAlign w:val="center"/>
          </w:tcPr>
          <w:p w14:paraId="139A4686" w14:textId="77777777" w:rsidR="00CE79D1" w:rsidRPr="00CE79D1" w:rsidRDefault="00CE79D1" w:rsidP="00CE79D1">
            <w:pPr>
              <w:jc w:val="center"/>
              <w:rPr>
                <w:color w:val="000000"/>
                <w:sz w:val="22"/>
                <w:szCs w:val="22"/>
              </w:rPr>
            </w:pPr>
            <w:r w:rsidRPr="00CE79D1">
              <w:rPr>
                <w:color w:val="000000"/>
                <w:sz w:val="22"/>
                <w:szCs w:val="22"/>
              </w:rPr>
              <w:t>134,63</w:t>
            </w:r>
          </w:p>
        </w:tc>
      </w:tr>
      <w:tr w:rsidR="00CE79D1" w:rsidRPr="00CE79D1" w14:paraId="2AB18115" w14:textId="77777777" w:rsidTr="00E8485B">
        <w:trPr>
          <w:trHeight w:val="375"/>
        </w:trPr>
        <w:tc>
          <w:tcPr>
            <w:tcW w:w="567" w:type="dxa"/>
            <w:shd w:val="clear" w:color="auto" w:fill="auto"/>
            <w:hideMark/>
          </w:tcPr>
          <w:p w14:paraId="563B5C8F" w14:textId="77777777" w:rsidR="00CE79D1" w:rsidRPr="00CE79D1" w:rsidRDefault="00CE79D1" w:rsidP="00CE79D1">
            <w:pPr>
              <w:jc w:val="center"/>
              <w:rPr>
                <w:color w:val="000000"/>
                <w:sz w:val="22"/>
                <w:szCs w:val="22"/>
              </w:rPr>
            </w:pPr>
            <w:r w:rsidRPr="00CE79D1">
              <w:rPr>
                <w:color w:val="000000"/>
                <w:sz w:val="22"/>
                <w:szCs w:val="22"/>
              </w:rPr>
              <w:t>2</w:t>
            </w:r>
          </w:p>
        </w:tc>
        <w:tc>
          <w:tcPr>
            <w:tcW w:w="2694" w:type="dxa"/>
            <w:shd w:val="clear" w:color="auto" w:fill="auto"/>
            <w:hideMark/>
          </w:tcPr>
          <w:p w14:paraId="3E5AB06B" w14:textId="77777777" w:rsidR="00CE79D1" w:rsidRPr="00CE79D1" w:rsidRDefault="00CE79D1" w:rsidP="00CE79D1">
            <w:pPr>
              <w:rPr>
                <w:color w:val="000000"/>
                <w:sz w:val="22"/>
                <w:szCs w:val="22"/>
              </w:rPr>
            </w:pPr>
            <w:r w:rsidRPr="00CE79D1">
              <w:rPr>
                <w:color w:val="000000"/>
                <w:sz w:val="22"/>
                <w:szCs w:val="22"/>
              </w:rPr>
              <w:t>Неподконтрольные расходы</w:t>
            </w:r>
          </w:p>
        </w:tc>
        <w:tc>
          <w:tcPr>
            <w:tcW w:w="1842" w:type="dxa"/>
            <w:shd w:val="clear" w:color="auto" w:fill="auto"/>
            <w:vAlign w:val="center"/>
          </w:tcPr>
          <w:p w14:paraId="382EC3E0" w14:textId="77777777" w:rsidR="00CE79D1" w:rsidRPr="00CE79D1" w:rsidRDefault="00CE79D1" w:rsidP="00CE79D1">
            <w:pPr>
              <w:jc w:val="center"/>
              <w:rPr>
                <w:color w:val="000000"/>
                <w:szCs w:val="20"/>
              </w:rPr>
            </w:pPr>
            <w:r w:rsidRPr="00CE79D1">
              <w:rPr>
                <w:color w:val="000000"/>
                <w:sz w:val="22"/>
                <w:szCs w:val="22"/>
              </w:rPr>
              <w:t>0,00</w:t>
            </w:r>
          </w:p>
        </w:tc>
        <w:tc>
          <w:tcPr>
            <w:tcW w:w="1843" w:type="dxa"/>
            <w:shd w:val="clear" w:color="auto" w:fill="auto"/>
            <w:vAlign w:val="center"/>
          </w:tcPr>
          <w:p w14:paraId="751D3B65" w14:textId="77777777" w:rsidR="00CE79D1" w:rsidRPr="00CE79D1" w:rsidRDefault="00CE79D1" w:rsidP="00CE79D1">
            <w:pPr>
              <w:jc w:val="center"/>
              <w:rPr>
                <w:color w:val="000000"/>
                <w:szCs w:val="20"/>
              </w:rPr>
            </w:pPr>
            <w:r w:rsidRPr="00CE79D1">
              <w:rPr>
                <w:color w:val="000000"/>
                <w:sz w:val="22"/>
                <w:szCs w:val="22"/>
              </w:rPr>
              <w:t>0,00</w:t>
            </w:r>
          </w:p>
        </w:tc>
        <w:tc>
          <w:tcPr>
            <w:tcW w:w="2410" w:type="dxa"/>
            <w:shd w:val="clear" w:color="auto" w:fill="auto"/>
            <w:vAlign w:val="center"/>
          </w:tcPr>
          <w:p w14:paraId="7D7C756B" w14:textId="77777777" w:rsidR="00CE79D1" w:rsidRPr="00CE79D1" w:rsidRDefault="00CE79D1" w:rsidP="00CE79D1">
            <w:pPr>
              <w:jc w:val="center"/>
              <w:rPr>
                <w:color w:val="000000"/>
                <w:szCs w:val="20"/>
              </w:rPr>
            </w:pPr>
            <w:r w:rsidRPr="00CE79D1">
              <w:rPr>
                <w:color w:val="000000"/>
                <w:sz w:val="22"/>
                <w:szCs w:val="22"/>
              </w:rPr>
              <w:t>0,00</w:t>
            </w:r>
          </w:p>
        </w:tc>
      </w:tr>
      <w:tr w:rsidR="00CE79D1" w:rsidRPr="00CE79D1" w14:paraId="1482849F" w14:textId="77777777" w:rsidTr="00E8485B">
        <w:trPr>
          <w:trHeight w:val="675"/>
        </w:trPr>
        <w:tc>
          <w:tcPr>
            <w:tcW w:w="567" w:type="dxa"/>
            <w:shd w:val="clear" w:color="auto" w:fill="auto"/>
            <w:hideMark/>
          </w:tcPr>
          <w:p w14:paraId="76B1DC2A" w14:textId="77777777" w:rsidR="00CE79D1" w:rsidRPr="00CE79D1" w:rsidRDefault="00CE79D1" w:rsidP="00CE79D1">
            <w:pPr>
              <w:jc w:val="center"/>
              <w:rPr>
                <w:color w:val="000000"/>
                <w:sz w:val="22"/>
                <w:szCs w:val="22"/>
              </w:rPr>
            </w:pPr>
            <w:r w:rsidRPr="00CE79D1">
              <w:rPr>
                <w:color w:val="000000"/>
                <w:sz w:val="22"/>
                <w:szCs w:val="22"/>
              </w:rPr>
              <w:t>3</w:t>
            </w:r>
          </w:p>
        </w:tc>
        <w:tc>
          <w:tcPr>
            <w:tcW w:w="2694" w:type="dxa"/>
            <w:shd w:val="clear" w:color="auto" w:fill="auto"/>
            <w:hideMark/>
          </w:tcPr>
          <w:p w14:paraId="205839C9" w14:textId="77777777" w:rsidR="00CE79D1" w:rsidRPr="00CE79D1" w:rsidRDefault="00CE79D1" w:rsidP="00CE79D1">
            <w:pPr>
              <w:rPr>
                <w:color w:val="000000"/>
                <w:sz w:val="22"/>
                <w:szCs w:val="22"/>
              </w:rPr>
            </w:pPr>
            <w:r w:rsidRPr="00CE79D1">
              <w:rPr>
                <w:color w:val="000000"/>
                <w:sz w:val="22"/>
                <w:szCs w:val="22"/>
              </w:rPr>
              <w:t xml:space="preserve">Расходы на приобретение (производство) энергетических ресурсов, холодной воды </w:t>
            </w:r>
          </w:p>
        </w:tc>
        <w:tc>
          <w:tcPr>
            <w:tcW w:w="1842" w:type="dxa"/>
            <w:shd w:val="clear" w:color="auto" w:fill="auto"/>
            <w:vAlign w:val="center"/>
          </w:tcPr>
          <w:p w14:paraId="73AD97AD" w14:textId="77777777" w:rsidR="00CE79D1" w:rsidRPr="00CE79D1" w:rsidRDefault="00CE79D1" w:rsidP="00CE79D1">
            <w:pPr>
              <w:jc w:val="center"/>
              <w:rPr>
                <w:color w:val="000000"/>
                <w:sz w:val="22"/>
                <w:szCs w:val="22"/>
              </w:rPr>
            </w:pPr>
            <w:r w:rsidRPr="00CE79D1">
              <w:rPr>
                <w:color w:val="000000"/>
                <w:sz w:val="22"/>
                <w:szCs w:val="22"/>
              </w:rPr>
              <w:t>8 878,61</w:t>
            </w:r>
          </w:p>
        </w:tc>
        <w:tc>
          <w:tcPr>
            <w:tcW w:w="1843" w:type="dxa"/>
            <w:shd w:val="clear" w:color="auto" w:fill="auto"/>
            <w:vAlign w:val="center"/>
          </w:tcPr>
          <w:p w14:paraId="65A0C8DF" w14:textId="77777777" w:rsidR="00CE79D1" w:rsidRPr="00CE79D1" w:rsidRDefault="00CE79D1" w:rsidP="00CE79D1">
            <w:pPr>
              <w:jc w:val="center"/>
              <w:rPr>
                <w:color w:val="000000"/>
                <w:sz w:val="22"/>
                <w:szCs w:val="22"/>
              </w:rPr>
            </w:pPr>
            <w:r w:rsidRPr="00CE79D1">
              <w:rPr>
                <w:color w:val="000000"/>
                <w:sz w:val="22"/>
                <w:szCs w:val="22"/>
              </w:rPr>
              <w:t>8 838,58</w:t>
            </w:r>
          </w:p>
        </w:tc>
        <w:tc>
          <w:tcPr>
            <w:tcW w:w="2410" w:type="dxa"/>
            <w:shd w:val="clear" w:color="auto" w:fill="auto"/>
            <w:vAlign w:val="center"/>
          </w:tcPr>
          <w:p w14:paraId="64470B1F" w14:textId="77777777" w:rsidR="00CE79D1" w:rsidRPr="00CE79D1" w:rsidRDefault="00CE79D1" w:rsidP="00CE79D1">
            <w:pPr>
              <w:jc w:val="center"/>
              <w:rPr>
                <w:color w:val="000000"/>
                <w:sz w:val="22"/>
                <w:szCs w:val="22"/>
              </w:rPr>
            </w:pPr>
            <w:r w:rsidRPr="00CE79D1">
              <w:rPr>
                <w:color w:val="000000"/>
                <w:sz w:val="22"/>
                <w:szCs w:val="22"/>
              </w:rPr>
              <w:t>-40,03</w:t>
            </w:r>
          </w:p>
        </w:tc>
      </w:tr>
      <w:tr w:rsidR="00CE79D1" w:rsidRPr="00CE79D1" w14:paraId="429B85F7" w14:textId="77777777" w:rsidTr="00E8485B">
        <w:trPr>
          <w:trHeight w:val="322"/>
        </w:trPr>
        <w:tc>
          <w:tcPr>
            <w:tcW w:w="567" w:type="dxa"/>
            <w:shd w:val="clear" w:color="auto" w:fill="auto"/>
            <w:hideMark/>
          </w:tcPr>
          <w:p w14:paraId="6E2691DD" w14:textId="77777777" w:rsidR="00CE79D1" w:rsidRPr="00CE79D1" w:rsidRDefault="00CE79D1" w:rsidP="00CE79D1">
            <w:pPr>
              <w:jc w:val="center"/>
              <w:rPr>
                <w:color w:val="000000"/>
                <w:sz w:val="22"/>
                <w:szCs w:val="22"/>
              </w:rPr>
            </w:pPr>
            <w:r w:rsidRPr="00CE79D1">
              <w:rPr>
                <w:color w:val="000000"/>
                <w:sz w:val="22"/>
                <w:szCs w:val="22"/>
              </w:rPr>
              <w:t>4</w:t>
            </w:r>
          </w:p>
        </w:tc>
        <w:tc>
          <w:tcPr>
            <w:tcW w:w="2694" w:type="dxa"/>
            <w:shd w:val="clear" w:color="auto" w:fill="auto"/>
            <w:hideMark/>
          </w:tcPr>
          <w:p w14:paraId="58B6BDC6" w14:textId="77777777" w:rsidR="00CE79D1" w:rsidRPr="00CE79D1" w:rsidRDefault="00CE79D1" w:rsidP="00CE79D1">
            <w:pPr>
              <w:rPr>
                <w:color w:val="000000"/>
                <w:sz w:val="22"/>
                <w:szCs w:val="22"/>
              </w:rPr>
            </w:pPr>
            <w:r w:rsidRPr="00CE79D1">
              <w:rPr>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42" w:type="dxa"/>
            <w:shd w:val="clear" w:color="auto" w:fill="auto"/>
            <w:vAlign w:val="center"/>
          </w:tcPr>
          <w:p w14:paraId="759B43BF" w14:textId="77777777" w:rsidR="00CE79D1" w:rsidRPr="00CE79D1" w:rsidRDefault="00CE79D1" w:rsidP="00CE79D1">
            <w:pPr>
              <w:jc w:val="center"/>
              <w:rPr>
                <w:color w:val="000000"/>
                <w:sz w:val="22"/>
                <w:szCs w:val="22"/>
              </w:rPr>
            </w:pPr>
            <w:r w:rsidRPr="00CE79D1">
              <w:rPr>
                <w:color w:val="000000"/>
                <w:sz w:val="22"/>
                <w:szCs w:val="22"/>
              </w:rPr>
              <w:t>0,00</w:t>
            </w:r>
          </w:p>
        </w:tc>
        <w:tc>
          <w:tcPr>
            <w:tcW w:w="1843" w:type="dxa"/>
            <w:shd w:val="clear" w:color="auto" w:fill="auto"/>
            <w:vAlign w:val="center"/>
          </w:tcPr>
          <w:p w14:paraId="6082E906" w14:textId="77777777" w:rsidR="00CE79D1" w:rsidRPr="00CE79D1" w:rsidRDefault="00CE79D1" w:rsidP="00CE79D1">
            <w:pPr>
              <w:jc w:val="center"/>
              <w:rPr>
                <w:color w:val="000000"/>
                <w:sz w:val="22"/>
                <w:szCs w:val="22"/>
              </w:rPr>
            </w:pPr>
            <w:r w:rsidRPr="00CE79D1">
              <w:rPr>
                <w:color w:val="000000"/>
                <w:sz w:val="22"/>
                <w:szCs w:val="22"/>
              </w:rPr>
              <w:t>335,14</w:t>
            </w:r>
          </w:p>
        </w:tc>
        <w:tc>
          <w:tcPr>
            <w:tcW w:w="2410" w:type="dxa"/>
            <w:shd w:val="clear" w:color="auto" w:fill="auto"/>
            <w:vAlign w:val="center"/>
          </w:tcPr>
          <w:p w14:paraId="19328816" w14:textId="77777777" w:rsidR="00CE79D1" w:rsidRPr="00CE79D1" w:rsidRDefault="00CE79D1" w:rsidP="00CE79D1">
            <w:pPr>
              <w:jc w:val="center"/>
              <w:rPr>
                <w:color w:val="000000"/>
                <w:sz w:val="22"/>
                <w:szCs w:val="22"/>
              </w:rPr>
            </w:pPr>
            <w:r w:rsidRPr="00CE79D1">
              <w:rPr>
                <w:color w:val="000000"/>
                <w:sz w:val="22"/>
                <w:szCs w:val="22"/>
              </w:rPr>
              <w:t>335,14</w:t>
            </w:r>
          </w:p>
        </w:tc>
      </w:tr>
      <w:tr w:rsidR="00CE79D1" w:rsidRPr="00CE79D1" w14:paraId="006721E8" w14:textId="77777777" w:rsidTr="00E8485B">
        <w:trPr>
          <w:trHeight w:val="375"/>
        </w:trPr>
        <w:tc>
          <w:tcPr>
            <w:tcW w:w="567" w:type="dxa"/>
            <w:shd w:val="clear" w:color="auto" w:fill="auto"/>
            <w:hideMark/>
          </w:tcPr>
          <w:p w14:paraId="636F23A1" w14:textId="77777777" w:rsidR="00CE79D1" w:rsidRPr="00CE79D1" w:rsidRDefault="00CE79D1" w:rsidP="00CE79D1">
            <w:pPr>
              <w:jc w:val="center"/>
              <w:rPr>
                <w:bCs/>
                <w:color w:val="000000"/>
                <w:sz w:val="22"/>
                <w:szCs w:val="22"/>
              </w:rPr>
            </w:pPr>
            <w:r w:rsidRPr="00CE79D1">
              <w:rPr>
                <w:bCs/>
                <w:color w:val="000000"/>
                <w:sz w:val="22"/>
                <w:szCs w:val="22"/>
              </w:rPr>
              <w:t>5</w:t>
            </w:r>
          </w:p>
        </w:tc>
        <w:tc>
          <w:tcPr>
            <w:tcW w:w="2694" w:type="dxa"/>
            <w:shd w:val="clear" w:color="auto" w:fill="auto"/>
            <w:hideMark/>
          </w:tcPr>
          <w:p w14:paraId="39B6BB98" w14:textId="77777777" w:rsidR="00CE79D1" w:rsidRPr="00CE79D1" w:rsidRDefault="00CE79D1" w:rsidP="00CE79D1">
            <w:pPr>
              <w:rPr>
                <w:bCs/>
                <w:color w:val="000000"/>
                <w:sz w:val="22"/>
                <w:szCs w:val="22"/>
              </w:rPr>
            </w:pPr>
            <w:r w:rsidRPr="00CE79D1">
              <w:rPr>
                <w:bCs/>
                <w:color w:val="000000"/>
                <w:sz w:val="22"/>
                <w:szCs w:val="22"/>
              </w:rPr>
              <w:t>ИТОГО необходимая валовая выручка на производство теплоносителя</w:t>
            </w:r>
          </w:p>
        </w:tc>
        <w:tc>
          <w:tcPr>
            <w:tcW w:w="1842" w:type="dxa"/>
            <w:shd w:val="clear" w:color="auto" w:fill="auto"/>
            <w:vAlign w:val="center"/>
          </w:tcPr>
          <w:p w14:paraId="32478379" w14:textId="77777777" w:rsidR="00CE79D1" w:rsidRPr="00CE79D1" w:rsidRDefault="00CE79D1" w:rsidP="00CE79D1">
            <w:pPr>
              <w:jc w:val="center"/>
              <w:rPr>
                <w:color w:val="000000"/>
                <w:sz w:val="22"/>
                <w:szCs w:val="22"/>
              </w:rPr>
            </w:pPr>
            <w:r w:rsidRPr="00CE79D1">
              <w:rPr>
                <w:color w:val="000000"/>
                <w:sz w:val="22"/>
                <w:szCs w:val="22"/>
              </w:rPr>
              <w:t>12 469,90</w:t>
            </w:r>
          </w:p>
        </w:tc>
        <w:tc>
          <w:tcPr>
            <w:tcW w:w="1843" w:type="dxa"/>
            <w:shd w:val="clear" w:color="auto" w:fill="auto"/>
            <w:vAlign w:val="center"/>
          </w:tcPr>
          <w:p w14:paraId="7C8B76D8" w14:textId="77777777" w:rsidR="00CE79D1" w:rsidRPr="00CE79D1" w:rsidRDefault="00CE79D1" w:rsidP="00CE79D1">
            <w:pPr>
              <w:jc w:val="center"/>
              <w:rPr>
                <w:color w:val="000000"/>
                <w:sz w:val="22"/>
                <w:szCs w:val="22"/>
              </w:rPr>
            </w:pPr>
            <w:r w:rsidRPr="00CE79D1">
              <w:rPr>
                <w:color w:val="000000"/>
                <w:sz w:val="22"/>
                <w:szCs w:val="22"/>
              </w:rPr>
              <w:t>12 899,64</w:t>
            </w:r>
          </w:p>
        </w:tc>
        <w:tc>
          <w:tcPr>
            <w:tcW w:w="2410" w:type="dxa"/>
            <w:shd w:val="clear" w:color="auto" w:fill="auto"/>
            <w:vAlign w:val="center"/>
          </w:tcPr>
          <w:p w14:paraId="0D5B3E06" w14:textId="77777777" w:rsidR="00CE79D1" w:rsidRPr="00CE79D1" w:rsidRDefault="00CE79D1" w:rsidP="00CE79D1">
            <w:pPr>
              <w:jc w:val="center"/>
              <w:rPr>
                <w:color w:val="000000"/>
                <w:sz w:val="22"/>
                <w:szCs w:val="22"/>
              </w:rPr>
            </w:pPr>
            <w:r w:rsidRPr="00CE79D1">
              <w:rPr>
                <w:color w:val="000000"/>
                <w:sz w:val="22"/>
                <w:szCs w:val="22"/>
              </w:rPr>
              <w:t>429,74</w:t>
            </w:r>
          </w:p>
        </w:tc>
      </w:tr>
    </w:tbl>
    <w:p w14:paraId="0F8C7DD4" w14:textId="77777777" w:rsidR="00CE79D1" w:rsidRPr="00CE79D1" w:rsidRDefault="00CE79D1" w:rsidP="00CE79D1">
      <w:pPr>
        <w:keepNext/>
        <w:spacing w:before="240"/>
        <w:jc w:val="both"/>
        <w:outlineLvl w:val="2"/>
        <w:rPr>
          <w:b/>
          <w:snapToGrid w:val="0"/>
          <w:color w:val="000000"/>
          <w:sz w:val="28"/>
          <w:szCs w:val="28"/>
          <w:lang w:eastAsia="en-US"/>
        </w:rPr>
      </w:pPr>
      <w:r w:rsidRPr="00CE79D1">
        <w:rPr>
          <w:b/>
          <w:snapToGrid w:val="0"/>
          <w:color w:val="000000"/>
          <w:sz w:val="28"/>
          <w:szCs w:val="28"/>
          <w:lang w:eastAsia="en-US"/>
        </w:rPr>
        <w:t>9.Тарифы на теплоноситель на 2024 год</w:t>
      </w:r>
    </w:p>
    <w:p w14:paraId="1BC3D881" w14:textId="77777777" w:rsidR="00CE79D1" w:rsidRPr="00CE79D1" w:rsidRDefault="00CE79D1" w:rsidP="00CE79D1">
      <w:pPr>
        <w:ind w:right="-1" w:firstLine="709"/>
        <w:jc w:val="both"/>
        <w:rPr>
          <w:color w:val="000000"/>
          <w:sz w:val="28"/>
          <w:szCs w:val="28"/>
        </w:rPr>
      </w:pPr>
      <w:r w:rsidRPr="00CE79D1">
        <w:rPr>
          <w:color w:val="000000"/>
          <w:sz w:val="28"/>
          <w:szCs w:val="28"/>
        </w:rPr>
        <w:t xml:space="preserve">На основании необходимой валовой выручки, относимой </w:t>
      </w:r>
      <w:r w:rsidRPr="00CE79D1">
        <w:rPr>
          <w:color w:val="000000"/>
          <w:sz w:val="28"/>
          <w:szCs w:val="28"/>
        </w:rPr>
        <w:br/>
        <w:t>на производство теплоносителя на 2024 год в размере 12 899,64 тыс. руб. эксперты рассчитали тариф на теплоноситель ООО «</w:t>
      </w:r>
      <w:proofErr w:type="spellStart"/>
      <w:r w:rsidRPr="00CE79D1">
        <w:rPr>
          <w:color w:val="000000"/>
          <w:sz w:val="28"/>
          <w:szCs w:val="28"/>
        </w:rPr>
        <w:t>ЭнергоКомпания</w:t>
      </w:r>
      <w:proofErr w:type="spellEnd"/>
      <w:r w:rsidRPr="00CE79D1">
        <w:rPr>
          <w:color w:val="000000"/>
          <w:sz w:val="28"/>
          <w:szCs w:val="28"/>
        </w:rPr>
        <w:t>», данные сведены в таблице 11.</w:t>
      </w:r>
    </w:p>
    <w:p w14:paraId="43558E55" w14:textId="77777777" w:rsidR="00CE79D1" w:rsidRPr="00CE79D1" w:rsidRDefault="00CE79D1" w:rsidP="00CE79D1">
      <w:pPr>
        <w:tabs>
          <w:tab w:val="left" w:pos="1134"/>
        </w:tabs>
        <w:jc w:val="right"/>
        <w:rPr>
          <w:color w:val="000000"/>
          <w:sz w:val="28"/>
          <w:szCs w:val="28"/>
          <w:lang w:eastAsia="en-US"/>
        </w:rPr>
      </w:pPr>
      <w:r w:rsidRPr="00CE79D1">
        <w:rPr>
          <w:color w:val="000000"/>
          <w:sz w:val="28"/>
          <w:szCs w:val="28"/>
          <w:lang w:eastAsia="en-US"/>
        </w:rPr>
        <w:br w:type="page"/>
      </w:r>
    </w:p>
    <w:p w14:paraId="44422B25" w14:textId="77777777" w:rsidR="00CE79D1" w:rsidRPr="00CE79D1" w:rsidRDefault="00CE79D1" w:rsidP="00CE79D1">
      <w:pPr>
        <w:tabs>
          <w:tab w:val="left" w:pos="1134"/>
        </w:tabs>
        <w:jc w:val="right"/>
        <w:rPr>
          <w:color w:val="000000"/>
          <w:sz w:val="28"/>
          <w:szCs w:val="28"/>
          <w:lang w:eastAsia="en-US"/>
        </w:rPr>
      </w:pPr>
      <w:r w:rsidRPr="00CE79D1">
        <w:rPr>
          <w:color w:val="000000"/>
          <w:sz w:val="28"/>
          <w:szCs w:val="28"/>
          <w:lang w:eastAsia="en-US"/>
        </w:rPr>
        <w:lastRenderedPageBreak/>
        <w:t>Таблица 11</w:t>
      </w:r>
    </w:p>
    <w:p w14:paraId="397E033B" w14:textId="77777777" w:rsidR="00CE79D1" w:rsidRPr="00CE79D1" w:rsidRDefault="00CE79D1" w:rsidP="00CE79D1">
      <w:pPr>
        <w:tabs>
          <w:tab w:val="left" w:pos="1134"/>
        </w:tabs>
        <w:jc w:val="center"/>
        <w:rPr>
          <w:color w:val="000000"/>
          <w:sz w:val="28"/>
          <w:szCs w:val="28"/>
          <w:lang w:eastAsia="en-US"/>
        </w:rPr>
      </w:pPr>
      <w:r w:rsidRPr="00CE79D1">
        <w:rPr>
          <w:color w:val="000000"/>
          <w:sz w:val="28"/>
          <w:szCs w:val="28"/>
        </w:rPr>
        <w:t>Тарифы на теплоноситель ООО «</w:t>
      </w:r>
      <w:proofErr w:type="spellStart"/>
      <w:r w:rsidRPr="00CE79D1">
        <w:rPr>
          <w:color w:val="000000"/>
          <w:sz w:val="28"/>
          <w:szCs w:val="28"/>
        </w:rPr>
        <w:t>ЭнергоКомпания</w:t>
      </w:r>
      <w:proofErr w:type="spellEnd"/>
      <w:r w:rsidRPr="00CE79D1">
        <w:rPr>
          <w:color w:val="000000"/>
          <w:sz w:val="28"/>
          <w:szCs w:val="28"/>
        </w:rPr>
        <w:t>» на 2024 год</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104"/>
      </w:tblGrid>
      <w:tr w:rsidR="00CE79D1" w:rsidRPr="00CE79D1" w14:paraId="5422FE50" w14:textId="77777777" w:rsidTr="00E8485B">
        <w:trPr>
          <w:trHeight w:val="844"/>
          <w:tblHeader/>
          <w:jc w:val="center"/>
        </w:trPr>
        <w:tc>
          <w:tcPr>
            <w:tcW w:w="1068" w:type="dxa"/>
            <w:tcBorders>
              <w:top w:val="single" w:sz="4" w:space="0" w:color="auto"/>
            </w:tcBorders>
            <w:shd w:val="clear" w:color="auto" w:fill="auto"/>
            <w:vAlign w:val="center"/>
          </w:tcPr>
          <w:p w14:paraId="324ED1A4" w14:textId="77777777" w:rsidR="00CE79D1" w:rsidRPr="00CE79D1" w:rsidRDefault="00CE79D1" w:rsidP="00CE79D1">
            <w:pPr>
              <w:jc w:val="center"/>
              <w:rPr>
                <w:color w:val="000000"/>
              </w:rPr>
            </w:pPr>
            <w:r w:rsidRPr="00CE79D1">
              <w:rPr>
                <w:color w:val="000000"/>
              </w:rPr>
              <w:t>№ п/п</w:t>
            </w:r>
          </w:p>
        </w:tc>
        <w:tc>
          <w:tcPr>
            <w:tcW w:w="6324" w:type="dxa"/>
            <w:tcBorders>
              <w:top w:val="single" w:sz="4" w:space="0" w:color="auto"/>
            </w:tcBorders>
            <w:shd w:val="clear" w:color="auto" w:fill="auto"/>
            <w:vAlign w:val="center"/>
          </w:tcPr>
          <w:p w14:paraId="14CD46F0" w14:textId="77777777" w:rsidR="00CE79D1" w:rsidRPr="00CE79D1" w:rsidRDefault="00CE79D1" w:rsidP="00CE79D1">
            <w:pPr>
              <w:jc w:val="center"/>
              <w:rPr>
                <w:color w:val="000000"/>
              </w:rPr>
            </w:pPr>
            <w:r w:rsidRPr="00CE79D1">
              <w:rPr>
                <w:color w:val="000000"/>
              </w:rPr>
              <w:t>Наименование расхода</w:t>
            </w:r>
          </w:p>
        </w:tc>
        <w:tc>
          <w:tcPr>
            <w:tcW w:w="2104" w:type="dxa"/>
            <w:tcBorders>
              <w:top w:val="single" w:sz="4" w:space="0" w:color="auto"/>
            </w:tcBorders>
            <w:shd w:val="clear" w:color="auto" w:fill="auto"/>
            <w:vAlign w:val="center"/>
          </w:tcPr>
          <w:p w14:paraId="22272E2B" w14:textId="77777777" w:rsidR="00CE79D1" w:rsidRPr="00CE79D1" w:rsidRDefault="00CE79D1" w:rsidP="00CE79D1">
            <w:pPr>
              <w:jc w:val="center"/>
              <w:rPr>
                <w:color w:val="000000"/>
              </w:rPr>
            </w:pPr>
            <w:r w:rsidRPr="00CE79D1">
              <w:rPr>
                <w:color w:val="000000"/>
              </w:rPr>
              <w:t xml:space="preserve">Предложения экспертов </w:t>
            </w:r>
            <w:r w:rsidRPr="00CE79D1">
              <w:rPr>
                <w:color w:val="000000"/>
              </w:rPr>
              <w:br/>
              <w:t>на 2023 год</w:t>
            </w:r>
          </w:p>
        </w:tc>
      </w:tr>
      <w:tr w:rsidR="00CE79D1" w:rsidRPr="00CE79D1" w14:paraId="49DBA489" w14:textId="77777777" w:rsidTr="00E8485B">
        <w:trPr>
          <w:trHeight w:val="360"/>
          <w:jc w:val="center"/>
        </w:trPr>
        <w:tc>
          <w:tcPr>
            <w:tcW w:w="1068" w:type="dxa"/>
            <w:shd w:val="clear" w:color="auto" w:fill="auto"/>
            <w:vAlign w:val="center"/>
          </w:tcPr>
          <w:p w14:paraId="5D8322F8" w14:textId="77777777" w:rsidR="00CE79D1" w:rsidRPr="00CE79D1" w:rsidRDefault="00CE79D1" w:rsidP="00CE79D1">
            <w:pPr>
              <w:jc w:val="center"/>
              <w:rPr>
                <w:color w:val="000000"/>
              </w:rPr>
            </w:pPr>
            <w:r w:rsidRPr="00CE79D1">
              <w:rPr>
                <w:color w:val="000000"/>
              </w:rPr>
              <w:t>1</w:t>
            </w:r>
          </w:p>
        </w:tc>
        <w:tc>
          <w:tcPr>
            <w:tcW w:w="6324" w:type="dxa"/>
            <w:shd w:val="clear" w:color="auto" w:fill="auto"/>
            <w:vAlign w:val="center"/>
          </w:tcPr>
          <w:p w14:paraId="0AE1711E" w14:textId="77777777" w:rsidR="00CE79D1" w:rsidRPr="00CE79D1" w:rsidRDefault="00CE79D1" w:rsidP="00CE79D1">
            <w:pPr>
              <w:jc w:val="both"/>
              <w:rPr>
                <w:color w:val="000000"/>
              </w:rPr>
            </w:pPr>
            <w:r w:rsidRPr="00CE79D1">
              <w:rPr>
                <w:color w:val="000000"/>
              </w:rPr>
              <w:t>НВВ на потребительском рынке, тыс. руб.</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05BD4A64" w14:textId="77777777" w:rsidR="00CE79D1" w:rsidRPr="00CE79D1" w:rsidRDefault="00CE79D1" w:rsidP="00CE79D1">
            <w:pPr>
              <w:jc w:val="center"/>
              <w:rPr>
                <w:color w:val="000000"/>
              </w:rPr>
            </w:pPr>
            <w:r w:rsidRPr="00CE79D1">
              <w:rPr>
                <w:color w:val="000000"/>
              </w:rPr>
              <w:t>12 899,63</w:t>
            </w:r>
          </w:p>
        </w:tc>
      </w:tr>
      <w:tr w:rsidR="00CE79D1" w:rsidRPr="00CE79D1" w14:paraId="2E128C47" w14:textId="77777777" w:rsidTr="00E8485B">
        <w:trPr>
          <w:trHeight w:val="360"/>
          <w:jc w:val="center"/>
        </w:trPr>
        <w:tc>
          <w:tcPr>
            <w:tcW w:w="1068" w:type="dxa"/>
            <w:shd w:val="clear" w:color="auto" w:fill="auto"/>
            <w:vAlign w:val="center"/>
          </w:tcPr>
          <w:p w14:paraId="0A43FD2E" w14:textId="77777777" w:rsidR="00CE79D1" w:rsidRPr="00CE79D1" w:rsidRDefault="00CE79D1" w:rsidP="00CE79D1">
            <w:pPr>
              <w:jc w:val="center"/>
              <w:rPr>
                <w:color w:val="000000"/>
              </w:rPr>
            </w:pPr>
            <w:r w:rsidRPr="00CE79D1">
              <w:rPr>
                <w:color w:val="000000"/>
              </w:rPr>
              <w:t>1.1</w:t>
            </w:r>
          </w:p>
        </w:tc>
        <w:tc>
          <w:tcPr>
            <w:tcW w:w="6324" w:type="dxa"/>
            <w:shd w:val="clear" w:color="auto" w:fill="auto"/>
          </w:tcPr>
          <w:p w14:paraId="6D548648" w14:textId="77777777" w:rsidR="00CE79D1" w:rsidRPr="00CE79D1" w:rsidRDefault="00CE79D1" w:rsidP="00CE79D1">
            <w:pPr>
              <w:ind w:firstLine="142"/>
              <w:rPr>
                <w:color w:val="000000"/>
              </w:rPr>
            </w:pPr>
            <w:r w:rsidRPr="00CE79D1">
              <w:rPr>
                <w:color w:val="000000"/>
              </w:rPr>
              <w:t>январь - июнь</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5EB05750" w14:textId="77777777" w:rsidR="00CE79D1" w:rsidRPr="00CE79D1" w:rsidRDefault="00CE79D1" w:rsidP="00CE79D1">
            <w:pPr>
              <w:jc w:val="center"/>
              <w:rPr>
                <w:color w:val="000000"/>
              </w:rPr>
            </w:pPr>
            <w:r w:rsidRPr="00CE79D1">
              <w:rPr>
                <w:color w:val="000000"/>
              </w:rPr>
              <w:t>6 051,11</w:t>
            </w:r>
          </w:p>
        </w:tc>
      </w:tr>
      <w:tr w:rsidR="00CE79D1" w:rsidRPr="00CE79D1" w14:paraId="1EBF5F2D" w14:textId="77777777" w:rsidTr="00E8485B">
        <w:trPr>
          <w:trHeight w:val="360"/>
          <w:jc w:val="center"/>
        </w:trPr>
        <w:tc>
          <w:tcPr>
            <w:tcW w:w="1068" w:type="dxa"/>
            <w:shd w:val="clear" w:color="auto" w:fill="auto"/>
            <w:vAlign w:val="center"/>
          </w:tcPr>
          <w:p w14:paraId="189C4F12" w14:textId="77777777" w:rsidR="00CE79D1" w:rsidRPr="00CE79D1" w:rsidRDefault="00CE79D1" w:rsidP="00CE79D1">
            <w:pPr>
              <w:jc w:val="center"/>
              <w:rPr>
                <w:color w:val="000000"/>
              </w:rPr>
            </w:pPr>
            <w:r w:rsidRPr="00CE79D1">
              <w:rPr>
                <w:color w:val="000000"/>
              </w:rPr>
              <w:t>1.2</w:t>
            </w:r>
          </w:p>
        </w:tc>
        <w:tc>
          <w:tcPr>
            <w:tcW w:w="6324" w:type="dxa"/>
            <w:shd w:val="clear" w:color="auto" w:fill="auto"/>
          </w:tcPr>
          <w:p w14:paraId="3F921FC2" w14:textId="77777777" w:rsidR="00CE79D1" w:rsidRPr="00CE79D1" w:rsidRDefault="00CE79D1" w:rsidP="00CE79D1">
            <w:pPr>
              <w:ind w:firstLine="142"/>
              <w:rPr>
                <w:color w:val="000000"/>
              </w:rPr>
            </w:pPr>
            <w:r w:rsidRPr="00CE79D1">
              <w:rPr>
                <w:color w:val="000000"/>
              </w:rPr>
              <w:t>июль - декабрь</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63D9347C" w14:textId="77777777" w:rsidR="00CE79D1" w:rsidRPr="00CE79D1" w:rsidRDefault="00CE79D1" w:rsidP="00CE79D1">
            <w:pPr>
              <w:jc w:val="center"/>
              <w:rPr>
                <w:color w:val="000000"/>
              </w:rPr>
            </w:pPr>
            <w:r w:rsidRPr="00CE79D1">
              <w:rPr>
                <w:color w:val="000000"/>
              </w:rPr>
              <w:t>6 848,53</w:t>
            </w:r>
          </w:p>
        </w:tc>
      </w:tr>
      <w:tr w:rsidR="00CE79D1" w:rsidRPr="00CE79D1" w14:paraId="09CA478A" w14:textId="77777777" w:rsidTr="00E8485B">
        <w:trPr>
          <w:trHeight w:val="360"/>
          <w:jc w:val="center"/>
        </w:trPr>
        <w:tc>
          <w:tcPr>
            <w:tcW w:w="1068" w:type="dxa"/>
            <w:shd w:val="clear" w:color="auto" w:fill="auto"/>
            <w:vAlign w:val="center"/>
            <w:hideMark/>
          </w:tcPr>
          <w:p w14:paraId="2EB30AEE" w14:textId="77777777" w:rsidR="00CE79D1" w:rsidRPr="00CE79D1" w:rsidRDefault="00CE79D1" w:rsidP="00CE79D1">
            <w:pPr>
              <w:jc w:val="center"/>
              <w:rPr>
                <w:color w:val="000000"/>
              </w:rPr>
            </w:pPr>
            <w:r w:rsidRPr="00CE79D1">
              <w:rPr>
                <w:color w:val="000000"/>
              </w:rPr>
              <w:t>2</w:t>
            </w:r>
          </w:p>
        </w:tc>
        <w:tc>
          <w:tcPr>
            <w:tcW w:w="6324" w:type="dxa"/>
            <w:shd w:val="clear" w:color="auto" w:fill="auto"/>
            <w:vAlign w:val="center"/>
            <w:hideMark/>
          </w:tcPr>
          <w:p w14:paraId="25B70E2D" w14:textId="77777777" w:rsidR="00CE79D1" w:rsidRPr="00CE79D1" w:rsidRDefault="00CE79D1" w:rsidP="00CE79D1">
            <w:pPr>
              <w:rPr>
                <w:color w:val="000000"/>
              </w:rPr>
            </w:pPr>
            <w:r w:rsidRPr="00CE79D1">
              <w:rPr>
                <w:color w:val="000000"/>
              </w:rPr>
              <w:t>Полезный отпуск на потребительском рынке, тыс. м3</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7AA79349" w14:textId="77777777" w:rsidR="00CE79D1" w:rsidRPr="00CE79D1" w:rsidRDefault="00CE79D1" w:rsidP="00CE79D1">
            <w:pPr>
              <w:jc w:val="center"/>
              <w:rPr>
                <w:color w:val="000000"/>
              </w:rPr>
            </w:pPr>
            <w:r w:rsidRPr="00CE79D1">
              <w:rPr>
                <w:color w:val="000000"/>
              </w:rPr>
              <w:t>306,42</w:t>
            </w:r>
          </w:p>
        </w:tc>
      </w:tr>
      <w:tr w:rsidR="00CE79D1" w:rsidRPr="00CE79D1" w14:paraId="1F07F44F" w14:textId="77777777" w:rsidTr="00E8485B">
        <w:trPr>
          <w:trHeight w:val="360"/>
          <w:jc w:val="center"/>
        </w:trPr>
        <w:tc>
          <w:tcPr>
            <w:tcW w:w="1068" w:type="dxa"/>
            <w:shd w:val="clear" w:color="auto" w:fill="auto"/>
            <w:vAlign w:val="center"/>
          </w:tcPr>
          <w:p w14:paraId="302741E4" w14:textId="77777777" w:rsidR="00CE79D1" w:rsidRPr="00CE79D1" w:rsidRDefault="00CE79D1" w:rsidP="00CE79D1">
            <w:pPr>
              <w:jc w:val="center"/>
              <w:rPr>
                <w:color w:val="000000"/>
              </w:rPr>
            </w:pPr>
            <w:r w:rsidRPr="00CE79D1">
              <w:rPr>
                <w:color w:val="000000"/>
              </w:rPr>
              <w:t>2.1</w:t>
            </w:r>
          </w:p>
        </w:tc>
        <w:tc>
          <w:tcPr>
            <w:tcW w:w="6324" w:type="dxa"/>
            <w:shd w:val="clear" w:color="auto" w:fill="auto"/>
          </w:tcPr>
          <w:p w14:paraId="6D17899D" w14:textId="77777777" w:rsidR="00CE79D1" w:rsidRPr="00CE79D1" w:rsidRDefault="00CE79D1" w:rsidP="00CE79D1">
            <w:pPr>
              <w:ind w:firstLine="142"/>
              <w:rPr>
                <w:color w:val="000000"/>
              </w:rPr>
            </w:pPr>
            <w:r w:rsidRPr="00CE79D1">
              <w:rPr>
                <w:color w:val="000000"/>
              </w:rPr>
              <w:t>январь - июнь</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3B07384F" w14:textId="77777777" w:rsidR="00CE79D1" w:rsidRPr="00CE79D1" w:rsidRDefault="00CE79D1" w:rsidP="00CE79D1">
            <w:pPr>
              <w:jc w:val="center"/>
              <w:rPr>
                <w:color w:val="000000"/>
              </w:rPr>
            </w:pPr>
            <w:r w:rsidRPr="00CE79D1">
              <w:rPr>
                <w:color w:val="000000"/>
              </w:rPr>
              <w:t>150,75</w:t>
            </w:r>
          </w:p>
        </w:tc>
      </w:tr>
      <w:tr w:rsidR="00CE79D1" w:rsidRPr="00CE79D1" w14:paraId="79EFA7BB" w14:textId="77777777" w:rsidTr="00E8485B">
        <w:trPr>
          <w:trHeight w:val="360"/>
          <w:jc w:val="center"/>
        </w:trPr>
        <w:tc>
          <w:tcPr>
            <w:tcW w:w="1068" w:type="dxa"/>
            <w:shd w:val="clear" w:color="auto" w:fill="auto"/>
            <w:vAlign w:val="center"/>
          </w:tcPr>
          <w:p w14:paraId="0F344ABA" w14:textId="77777777" w:rsidR="00CE79D1" w:rsidRPr="00CE79D1" w:rsidRDefault="00CE79D1" w:rsidP="00CE79D1">
            <w:pPr>
              <w:jc w:val="center"/>
              <w:rPr>
                <w:color w:val="000000"/>
              </w:rPr>
            </w:pPr>
            <w:r w:rsidRPr="00CE79D1">
              <w:rPr>
                <w:color w:val="000000"/>
              </w:rPr>
              <w:t>2.2</w:t>
            </w:r>
          </w:p>
        </w:tc>
        <w:tc>
          <w:tcPr>
            <w:tcW w:w="6324" w:type="dxa"/>
            <w:shd w:val="clear" w:color="auto" w:fill="auto"/>
          </w:tcPr>
          <w:p w14:paraId="642374BF" w14:textId="77777777" w:rsidR="00CE79D1" w:rsidRPr="00CE79D1" w:rsidRDefault="00CE79D1" w:rsidP="00CE79D1">
            <w:pPr>
              <w:ind w:firstLine="142"/>
              <w:rPr>
                <w:color w:val="000000"/>
              </w:rPr>
            </w:pPr>
            <w:r w:rsidRPr="00CE79D1">
              <w:rPr>
                <w:color w:val="000000"/>
              </w:rPr>
              <w:t>июль - декабрь</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3F429F8D" w14:textId="77777777" w:rsidR="00CE79D1" w:rsidRPr="00CE79D1" w:rsidRDefault="00CE79D1" w:rsidP="00CE79D1">
            <w:pPr>
              <w:jc w:val="center"/>
              <w:rPr>
                <w:color w:val="000000"/>
              </w:rPr>
            </w:pPr>
            <w:r w:rsidRPr="00CE79D1">
              <w:rPr>
                <w:color w:val="000000"/>
              </w:rPr>
              <w:t>155,67</w:t>
            </w:r>
          </w:p>
        </w:tc>
      </w:tr>
      <w:tr w:rsidR="00CE79D1" w:rsidRPr="00CE79D1" w14:paraId="354F15AC" w14:textId="77777777" w:rsidTr="00E8485B">
        <w:trPr>
          <w:trHeight w:val="360"/>
          <w:jc w:val="center"/>
        </w:trPr>
        <w:tc>
          <w:tcPr>
            <w:tcW w:w="1068" w:type="dxa"/>
            <w:shd w:val="clear" w:color="auto" w:fill="auto"/>
            <w:vAlign w:val="center"/>
            <w:hideMark/>
          </w:tcPr>
          <w:p w14:paraId="7A02A405" w14:textId="77777777" w:rsidR="00CE79D1" w:rsidRPr="00CE79D1" w:rsidRDefault="00CE79D1" w:rsidP="00CE79D1">
            <w:pPr>
              <w:jc w:val="center"/>
              <w:rPr>
                <w:color w:val="000000"/>
              </w:rPr>
            </w:pPr>
            <w:r w:rsidRPr="00CE79D1">
              <w:rPr>
                <w:color w:val="000000"/>
              </w:rPr>
              <w:t>3</w:t>
            </w:r>
          </w:p>
        </w:tc>
        <w:tc>
          <w:tcPr>
            <w:tcW w:w="6324" w:type="dxa"/>
            <w:shd w:val="clear" w:color="auto" w:fill="auto"/>
            <w:vAlign w:val="center"/>
            <w:hideMark/>
          </w:tcPr>
          <w:p w14:paraId="525B5405" w14:textId="77777777" w:rsidR="00CE79D1" w:rsidRPr="00CE79D1" w:rsidRDefault="00CE79D1" w:rsidP="00CE79D1">
            <w:pPr>
              <w:jc w:val="both"/>
              <w:rPr>
                <w:color w:val="000000"/>
              </w:rPr>
            </w:pPr>
            <w:r w:rsidRPr="00CE79D1">
              <w:rPr>
                <w:color w:val="000000"/>
              </w:rPr>
              <w:t>Тариф, руб./ м</w:t>
            </w:r>
            <w:r w:rsidRPr="00CE79D1">
              <w:rPr>
                <w:color w:val="000000"/>
                <w:vertAlign w:val="superscript"/>
              </w:rPr>
              <w:t>3</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14B31591" w14:textId="77777777" w:rsidR="00CE79D1" w:rsidRPr="00CE79D1" w:rsidRDefault="00CE79D1" w:rsidP="00CE79D1">
            <w:pPr>
              <w:jc w:val="center"/>
              <w:rPr>
                <w:color w:val="000000"/>
              </w:rPr>
            </w:pPr>
            <w:r w:rsidRPr="00CE79D1">
              <w:rPr>
                <w:color w:val="000000"/>
              </w:rPr>
              <w:t>42,10</w:t>
            </w:r>
          </w:p>
        </w:tc>
      </w:tr>
      <w:tr w:rsidR="00CE79D1" w:rsidRPr="00CE79D1" w14:paraId="56018FA4" w14:textId="77777777" w:rsidTr="00E8485B">
        <w:trPr>
          <w:trHeight w:val="360"/>
          <w:jc w:val="center"/>
        </w:trPr>
        <w:tc>
          <w:tcPr>
            <w:tcW w:w="1068" w:type="dxa"/>
            <w:shd w:val="clear" w:color="auto" w:fill="auto"/>
            <w:vAlign w:val="center"/>
          </w:tcPr>
          <w:p w14:paraId="35FF3197" w14:textId="77777777" w:rsidR="00CE79D1" w:rsidRPr="00CE79D1" w:rsidRDefault="00CE79D1" w:rsidP="00CE79D1">
            <w:pPr>
              <w:jc w:val="center"/>
              <w:rPr>
                <w:color w:val="000000"/>
              </w:rPr>
            </w:pPr>
            <w:r w:rsidRPr="00CE79D1">
              <w:rPr>
                <w:color w:val="000000"/>
              </w:rPr>
              <w:t>3.1</w:t>
            </w:r>
          </w:p>
        </w:tc>
        <w:tc>
          <w:tcPr>
            <w:tcW w:w="6324" w:type="dxa"/>
            <w:shd w:val="clear" w:color="auto" w:fill="auto"/>
            <w:vAlign w:val="center"/>
          </w:tcPr>
          <w:p w14:paraId="1A1E39FC" w14:textId="77777777" w:rsidR="00CE79D1" w:rsidRPr="00CE79D1" w:rsidRDefault="00CE79D1" w:rsidP="00CE79D1">
            <w:pPr>
              <w:rPr>
                <w:color w:val="000000"/>
              </w:rPr>
            </w:pPr>
            <w:r w:rsidRPr="00CE79D1">
              <w:rPr>
                <w:color w:val="000000"/>
              </w:rPr>
              <w:t>с 01.01.2024</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14A34101" w14:textId="77777777" w:rsidR="00CE79D1" w:rsidRPr="00CE79D1" w:rsidRDefault="00CE79D1" w:rsidP="00CE79D1">
            <w:pPr>
              <w:jc w:val="center"/>
              <w:rPr>
                <w:color w:val="000000"/>
              </w:rPr>
            </w:pPr>
            <w:r w:rsidRPr="00CE79D1">
              <w:rPr>
                <w:color w:val="000000"/>
              </w:rPr>
              <w:t>40,14</w:t>
            </w:r>
          </w:p>
        </w:tc>
      </w:tr>
      <w:tr w:rsidR="00CE79D1" w:rsidRPr="00CE79D1" w14:paraId="6EAD4C5C" w14:textId="77777777" w:rsidTr="00E8485B">
        <w:trPr>
          <w:trHeight w:val="360"/>
          <w:jc w:val="center"/>
        </w:trPr>
        <w:tc>
          <w:tcPr>
            <w:tcW w:w="1068" w:type="dxa"/>
            <w:shd w:val="clear" w:color="auto" w:fill="auto"/>
            <w:vAlign w:val="center"/>
          </w:tcPr>
          <w:p w14:paraId="14F05CF9" w14:textId="77777777" w:rsidR="00CE79D1" w:rsidRPr="00CE79D1" w:rsidRDefault="00CE79D1" w:rsidP="00CE79D1">
            <w:pPr>
              <w:jc w:val="center"/>
              <w:rPr>
                <w:color w:val="000000"/>
              </w:rPr>
            </w:pPr>
            <w:r w:rsidRPr="00CE79D1">
              <w:rPr>
                <w:color w:val="000000"/>
              </w:rPr>
              <w:t>3.2</w:t>
            </w:r>
          </w:p>
        </w:tc>
        <w:tc>
          <w:tcPr>
            <w:tcW w:w="6324" w:type="dxa"/>
            <w:shd w:val="clear" w:color="auto" w:fill="auto"/>
            <w:vAlign w:val="center"/>
          </w:tcPr>
          <w:p w14:paraId="642B807D" w14:textId="77777777" w:rsidR="00CE79D1" w:rsidRPr="00CE79D1" w:rsidRDefault="00CE79D1" w:rsidP="00CE79D1">
            <w:pPr>
              <w:rPr>
                <w:color w:val="000000"/>
              </w:rPr>
            </w:pPr>
            <w:r w:rsidRPr="00CE79D1">
              <w:rPr>
                <w:color w:val="000000"/>
              </w:rPr>
              <w:t>с 01.07.2024</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73ED38EA" w14:textId="77777777" w:rsidR="00CE79D1" w:rsidRPr="00CE79D1" w:rsidRDefault="00CE79D1" w:rsidP="00CE79D1">
            <w:pPr>
              <w:jc w:val="center"/>
              <w:rPr>
                <w:color w:val="000000"/>
              </w:rPr>
            </w:pPr>
            <w:r w:rsidRPr="00CE79D1">
              <w:rPr>
                <w:color w:val="000000"/>
              </w:rPr>
              <w:t>43,99</w:t>
            </w:r>
          </w:p>
        </w:tc>
      </w:tr>
      <w:tr w:rsidR="00CE79D1" w:rsidRPr="00CE79D1" w14:paraId="0FF7132B" w14:textId="77777777" w:rsidTr="00E8485B">
        <w:trPr>
          <w:trHeight w:val="375"/>
          <w:jc w:val="center"/>
        </w:trPr>
        <w:tc>
          <w:tcPr>
            <w:tcW w:w="1068" w:type="dxa"/>
            <w:shd w:val="clear" w:color="auto" w:fill="auto"/>
            <w:vAlign w:val="center"/>
            <w:hideMark/>
          </w:tcPr>
          <w:p w14:paraId="0957603C" w14:textId="77777777" w:rsidR="00CE79D1" w:rsidRPr="00CE79D1" w:rsidRDefault="00CE79D1" w:rsidP="00CE79D1">
            <w:pPr>
              <w:jc w:val="center"/>
              <w:rPr>
                <w:color w:val="000000"/>
              </w:rPr>
            </w:pPr>
            <w:r w:rsidRPr="00CE79D1">
              <w:rPr>
                <w:color w:val="000000"/>
              </w:rPr>
              <w:t>4</w:t>
            </w:r>
          </w:p>
        </w:tc>
        <w:tc>
          <w:tcPr>
            <w:tcW w:w="6324" w:type="dxa"/>
            <w:shd w:val="clear" w:color="auto" w:fill="auto"/>
            <w:vAlign w:val="center"/>
            <w:hideMark/>
          </w:tcPr>
          <w:p w14:paraId="7813862E" w14:textId="77777777" w:rsidR="00CE79D1" w:rsidRPr="00CE79D1" w:rsidRDefault="00CE79D1" w:rsidP="00CE79D1">
            <w:pPr>
              <w:jc w:val="both"/>
              <w:rPr>
                <w:iCs/>
                <w:color w:val="000000"/>
              </w:rPr>
            </w:pPr>
            <w:r w:rsidRPr="00CE79D1">
              <w:rPr>
                <w:iCs/>
                <w:color w:val="000000"/>
              </w:rPr>
              <w:t>Рост с 1 июля 2022 года, %</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200F8F3E" w14:textId="77777777" w:rsidR="00CE79D1" w:rsidRPr="00CE79D1" w:rsidRDefault="00CE79D1" w:rsidP="00CE79D1">
            <w:pPr>
              <w:jc w:val="center"/>
              <w:rPr>
                <w:color w:val="000000"/>
              </w:rPr>
            </w:pPr>
            <w:r w:rsidRPr="00CE79D1">
              <w:rPr>
                <w:color w:val="000000"/>
              </w:rPr>
              <w:t>9,60</w:t>
            </w:r>
          </w:p>
        </w:tc>
      </w:tr>
    </w:tbl>
    <w:p w14:paraId="14A723B4" w14:textId="77777777" w:rsidR="00CE79D1" w:rsidRPr="00CE79D1" w:rsidRDefault="00CE79D1" w:rsidP="00CE79D1">
      <w:pPr>
        <w:keepNext/>
        <w:spacing w:before="240"/>
        <w:jc w:val="both"/>
        <w:outlineLvl w:val="2"/>
        <w:rPr>
          <w:b/>
          <w:color w:val="000000"/>
          <w:sz w:val="28"/>
          <w:szCs w:val="28"/>
        </w:rPr>
      </w:pPr>
      <w:r w:rsidRPr="00CE79D1">
        <w:rPr>
          <w:b/>
          <w:color w:val="000000"/>
          <w:sz w:val="28"/>
          <w:szCs w:val="28"/>
        </w:rPr>
        <w:t xml:space="preserve">10. </w:t>
      </w:r>
      <w:bookmarkEnd w:id="30"/>
      <w:r w:rsidRPr="00CE79D1">
        <w:rPr>
          <w:b/>
          <w:color w:val="000000"/>
          <w:sz w:val="28"/>
          <w:szCs w:val="28"/>
        </w:rPr>
        <w:t>Тарифы на горячую воду в открытой системе горячего водоснабжения (теплоснабжения) на 2024 год</w:t>
      </w:r>
    </w:p>
    <w:p w14:paraId="6B116404" w14:textId="77777777" w:rsidR="00CE79D1" w:rsidRPr="00CE79D1" w:rsidRDefault="00CE79D1" w:rsidP="00CE79D1">
      <w:pPr>
        <w:tabs>
          <w:tab w:val="left" w:pos="0"/>
          <w:tab w:val="left" w:pos="9900"/>
        </w:tabs>
        <w:ind w:right="-1" w:firstLine="709"/>
        <w:jc w:val="both"/>
        <w:rPr>
          <w:color w:val="000000"/>
          <w:sz w:val="28"/>
          <w:szCs w:val="28"/>
        </w:rPr>
      </w:pPr>
      <w:r w:rsidRPr="00CE79D1">
        <w:rPr>
          <w:color w:val="000000"/>
          <w:sz w:val="28"/>
          <w:szCs w:val="28"/>
        </w:rPr>
        <w:t xml:space="preserve">Согласно пункта 87 Основ ценообразования в сфере теплоснабжения, утвержденных постановлением Правительства РФ от 22.10.2012 № 1075 </w:t>
      </w:r>
      <w:r w:rsidRPr="00CE79D1">
        <w:rPr>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CE79D1">
        <w:rPr>
          <w:color w:val="000000"/>
          <w:sz w:val="28"/>
          <w:szCs w:val="28"/>
        </w:rPr>
        <w:br/>
        <w:t>из компонента на теплоноситель и компонента на тепловую энергию.</w:t>
      </w:r>
    </w:p>
    <w:p w14:paraId="1536CD11" w14:textId="77777777" w:rsidR="00CE79D1" w:rsidRPr="00CE79D1" w:rsidRDefault="00CE79D1" w:rsidP="00CE79D1">
      <w:pPr>
        <w:tabs>
          <w:tab w:val="left" w:pos="0"/>
          <w:tab w:val="left" w:pos="9900"/>
        </w:tabs>
        <w:ind w:right="-1" w:firstLine="540"/>
        <w:jc w:val="both"/>
        <w:rPr>
          <w:color w:val="000000"/>
          <w:sz w:val="28"/>
          <w:szCs w:val="28"/>
        </w:rPr>
      </w:pPr>
      <w:r w:rsidRPr="00CE79D1">
        <w:rPr>
          <w:color w:val="000000"/>
          <w:sz w:val="28"/>
          <w:szCs w:val="28"/>
        </w:rPr>
        <w:t xml:space="preserve">Компонент на тепловую энергию соответствует предельной цене </w:t>
      </w:r>
      <w:r w:rsidRPr="00CE79D1">
        <w:rPr>
          <w:color w:val="000000"/>
          <w:sz w:val="28"/>
          <w:szCs w:val="28"/>
        </w:rPr>
        <w:br/>
        <w:t>на тепловую энергию с 01.01.2024 по 31.12.2024 согласно данному экспертному заключению.</w:t>
      </w:r>
    </w:p>
    <w:p w14:paraId="7265AFF5" w14:textId="77777777" w:rsidR="00CE79D1" w:rsidRPr="00CE79D1" w:rsidRDefault="00CE79D1" w:rsidP="00CE79D1">
      <w:pPr>
        <w:ind w:right="-1" w:firstLine="708"/>
        <w:jc w:val="right"/>
        <w:rPr>
          <w:color w:val="000000"/>
          <w:sz w:val="28"/>
          <w:szCs w:val="28"/>
        </w:rPr>
      </w:pPr>
      <w:r w:rsidRPr="00CE79D1">
        <w:rPr>
          <w:color w:val="000000"/>
          <w:sz w:val="28"/>
          <w:szCs w:val="28"/>
        </w:rPr>
        <w:t>Таблица 12</w:t>
      </w:r>
    </w:p>
    <w:p w14:paraId="421C3F58" w14:textId="77777777" w:rsidR="00CE79D1" w:rsidRPr="00CE79D1" w:rsidRDefault="00CE79D1" w:rsidP="00CE79D1">
      <w:pPr>
        <w:ind w:right="-1"/>
        <w:jc w:val="center"/>
        <w:rPr>
          <w:color w:val="000000"/>
          <w:sz w:val="28"/>
          <w:szCs w:val="28"/>
        </w:rPr>
      </w:pPr>
      <w:r w:rsidRPr="00CE79D1">
        <w:rPr>
          <w:color w:val="000000"/>
          <w:sz w:val="28"/>
          <w:szCs w:val="28"/>
        </w:rPr>
        <w:t xml:space="preserve">Компонент на тепловую энергию (мощность) ООО «ЭК» </w:t>
      </w:r>
    </w:p>
    <w:tbl>
      <w:tblPr>
        <w:tblpPr w:leftFromText="180" w:rightFromText="180" w:vertAnchor="text" w:horzAnchor="margin" w:tblpY="60"/>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CE79D1" w:rsidRPr="00CE79D1" w14:paraId="19E6DADF" w14:textId="77777777" w:rsidTr="00E8485B">
        <w:trPr>
          <w:trHeight w:val="403"/>
        </w:trPr>
        <w:tc>
          <w:tcPr>
            <w:tcW w:w="4531" w:type="dxa"/>
            <w:shd w:val="clear" w:color="auto" w:fill="auto"/>
            <w:vAlign w:val="center"/>
          </w:tcPr>
          <w:p w14:paraId="50B6D7D4" w14:textId="77777777" w:rsidR="00CE79D1" w:rsidRPr="00CE79D1" w:rsidRDefault="00CE79D1" w:rsidP="00CE79D1">
            <w:pPr>
              <w:ind w:right="-1"/>
              <w:jc w:val="center"/>
              <w:rPr>
                <w:snapToGrid w:val="0"/>
                <w:color w:val="000000"/>
              </w:rPr>
            </w:pPr>
            <w:r w:rsidRPr="00CE79D1">
              <w:rPr>
                <w:snapToGrid w:val="0"/>
                <w:color w:val="000000"/>
              </w:rPr>
              <w:t>Период</w:t>
            </w:r>
          </w:p>
        </w:tc>
        <w:tc>
          <w:tcPr>
            <w:tcW w:w="4820" w:type="dxa"/>
            <w:shd w:val="clear" w:color="auto" w:fill="auto"/>
            <w:vAlign w:val="center"/>
            <w:hideMark/>
          </w:tcPr>
          <w:p w14:paraId="1182B716" w14:textId="77777777" w:rsidR="00CE79D1" w:rsidRPr="00CE79D1" w:rsidRDefault="00CE79D1" w:rsidP="00CE79D1">
            <w:pPr>
              <w:ind w:right="-1"/>
              <w:jc w:val="center"/>
              <w:rPr>
                <w:snapToGrid w:val="0"/>
                <w:color w:val="000000"/>
              </w:rPr>
            </w:pPr>
            <w:r w:rsidRPr="00CE79D1">
              <w:rPr>
                <w:snapToGrid w:val="0"/>
                <w:color w:val="000000"/>
              </w:rPr>
              <w:t xml:space="preserve">Компонент на тепловую энергию </w:t>
            </w:r>
          </w:p>
          <w:p w14:paraId="5EB67D04" w14:textId="77777777" w:rsidR="00CE79D1" w:rsidRPr="00CE79D1" w:rsidRDefault="00CE79D1" w:rsidP="00CE79D1">
            <w:pPr>
              <w:ind w:right="-1"/>
              <w:jc w:val="center"/>
              <w:rPr>
                <w:snapToGrid w:val="0"/>
                <w:color w:val="000000"/>
              </w:rPr>
            </w:pPr>
            <w:r w:rsidRPr="00CE79D1">
              <w:rPr>
                <w:snapToGrid w:val="0"/>
                <w:color w:val="000000"/>
              </w:rPr>
              <w:t>руб./Гкал (без НДС)</w:t>
            </w:r>
          </w:p>
        </w:tc>
      </w:tr>
      <w:tr w:rsidR="00CE79D1" w:rsidRPr="00CE79D1" w14:paraId="0AF12D37" w14:textId="77777777" w:rsidTr="00E8485B">
        <w:trPr>
          <w:trHeight w:val="277"/>
        </w:trPr>
        <w:tc>
          <w:tcPr>
            <w:tcW w:w="4531" w:type="dxa"/>
            <w:tcBorders>
              <w:bottom w:val="single" w:sz="4" w:space="0" w:color="auto"/>
            </w:tcBorders>
            <w:shd w:val="clear" w:color="auto" w:fill="auto"/>
            <w:vAlign w:val="center"/>
          </w:tcPr>
          <w:p w14:paraId="48675D60" w14:textId="77777777" w:rsidR="00CE79D1" w:rsidRPr="00CE79D1" w:rsidRDefault="00CE79D1" w:rsidP="00CE79D1">
            <w:pPr>
              <w:jc w:val="center"/>
              <w:rPr>
                <w:color w:val="000000"/>
              </w:rPr>
            </w:pPr>
            <w:r w:rsidRPr="00CE79D1">
              <w:rPr>
                <w:color w:val="000000"/>
              </w:rPr>
              <w:t>с 01.01.2024</w:t>
            </w:r>
          </w:p>
        </w:tc>
        <w:tc>
          <w:tcPr>
            <w:tcW w:w="4820" w:type="dxa"/>
            <w:shd w:val="clear" w:color="auto" w:fill="auto"/>
            <w:vAlign w:val="center"/>
          </w:tcPr>
          <w:p w14:paraId="407606D7" w14:textId="77777777" w:rsidR="00CE79D1" w:rsidRPr="00CE79D1" w:rsidRDefault="00CE79D1" w:rsidP="00CE79D1">
            <w:pPr>
              <w:ind w:right="-1"/>
              <w:jc w:val="center"/>
              <w:rPr>
                <w:rFonts w:eastAsia="Calibri"/>
                <w:color w:val="000000"/>
                <w:lang w:eastAsia="en-US"/>
              </w:rPr>
            </w:pPr>
            <w:r w:rsidRPr="00CE79D1">
              <w:rPr>
                <w:rFonts w:eastAsia="Calibri"/>
                <w:color w:val="000000"/>
                <w:lang w:eastAsia="en-US"/>
              </w:rPr>
              <w:t>2 892,23</w:t>
            </w:r>
          </w:p>
        </w:tc>
      </w:tr>
      <w:tr w:rsidR="00CE79D1" w:rsidRPr="00CE79D1" w14:paraId="5AC838A2" w14:textId="77777777" w:rsidTr="00E8485B">
        <w:trPr>
          <w:trHeight w:val="171"/>
        </w:trPr>
        <w:tc>
          <w:tcPr>
            <w:tcW w:w="4531" w:type="dxa"/>
            <w:tcBorders>
              <w:bottom w:val="single" w:sz="4" w:space="0" w:color="auto"/>
            </w:tcBorders>
            <w:shd w:val="clear" w:color="auto" w:fill="auto"/>
            <w:vAlign w:val="center"/>
          </w:tcPr>
          <w:p w14:paraId="616058EA" w14:textId="77777777" w:rsidR="00CE79D1" w:rsidRPr="00CE79D1" w:rsidRDefault="00CE79D1" w:rsidP="00CE79D1">
            <w:pPr>
              <w:jc w:val="center"/>
              <w:rPr>
                <w:color w:val="000000"/>
              </w:rPr>
            </w:pPr>
            <w:r w:rsidRPr="00CE79D1">
              <w:rPr>
                <w:color w:val="000000"/>
              </w:rPr>
              <w:t>с 01.07.2024</w:t>
            </w:r>
          </w:p>
        </w:tc>
        <w:tc>
          <w:tcPr>
            <w:tcW w:w="4820" w:type="dxa"/>
            <w:shd w:val="clear" w:color="auto" w:fill="auto"/>
            <w:vAlign w:val="center"/>
          </w:tcPr>
          <w:p w14:paraId="48400337" w14:textId="77777777" w:rsidR="00CE79D1" w:rsidRPr="00CE79D1" w:rsidRDefault="00CE79D1" w:rsidP="00CE79D1">
            <w:pPr>
              <w:ind w:right="-1"/>
              <w:jc w:val="center"/>
              <w:rPr>
                <w:snapToGrid w:val="0"/>
                <w:color w:val="000000"/>
              </w:rPr>
            </w:pPr>
            <w:r w:rsidRPr="00CE79D1">
              <w:rPr>
                <w:rFonts w:eastAsia="Calibri"/>
                <w:color w:val="000000"/>
                <w:lang w:eastAsia="en-US"/>
              </w:rPr>
              <w:t>3 004,44</w:t>
            </w:r>
          </w:p>
        </w:tc>
      </w:tr>
    </w:tbl>
    <w:p w14:paraId="4E318F05" w14:textId="77777777" w:rsidR="00CE79D1" w:rsidRPr="00CE79D1" w:rsidRDefault="00CE79D1" w:rsidP="00CE79D1">
      <w:pPr>
        <w:spacing w:before="240"/>
        <w:ind w:firstLine="709"/>
        <w:jc w:val="both"/>
        <w:rPr>
          <w:color w:val="000000"/>
          <w:sz w:val="28"/>
          <w:szCs w:val="28"/>
        </w:rPr>
      </w:pPr>
      <w:r w:rsidRPr="00CE79D1">
        <w:rPr>
          <w:color w:val="000000"/>
          <w:sz w:val="28"/>
          <w:szCs w:val="28"/>
        </w:rPr>
        <w:t xml:space="preserve">Нормативы расхода тепловой энергии, необходимой для осуществления горячего водоснабжения </w:t>
      </w:r>
      <w:bookmarkStart w:id="31" w:name="_Hlk533426105"/>
      <w:r w:rsidRPr="00CE79D1">
        <w:rPr>
          <w:color w:val="000000"/>
          <w:sz w:val="28"/>
          <w:szCs w:val="28"/>
        </w:rPr>
        <w:t xml:space="preserve">ООО «ЭК» </w:t>
      </w:r>
      <w:bookmarkEnd w:id="31"/>
      <w:r w:rsidRPr="00CE79D1">
        <w:rPr>
          <w:color w:val="000000"/>
          <w:sz w:val="28"/>
          <w:szCs w:val="28"/>
        </w:rPr>
        <w:t xml:space="preserve">приняты в соответствии </w:t>
      </w:r>
      <w:r w:rsidRPr="00CE79D1">
        <w:rPr>
          <w:color w:val="000000"/>
          <w:sz w:val="28"/>
          <w:szCs w:val="28"/>
        </w:rPr>
        <w:br/>
        <w:t xml:space="preserve">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CE79D1">
        <w:rPr>
          <w:color w:val="000000"/>
          <w:sz w:val="28"/>
          <w:szCs w:val="28"/>
        </w:rPr>
        <w:t>Мысковского</w:t>
      </w:r>
      <w:proofErr w:type="spellEnd"/>
      <w:r w:rsidRPr="00CE79D1">
        <w:rPr>
          <w:color w:val="000000"/>
          <w:sz w:val="28"/>
          <w:szCs w:val="28"/>
        </w:rPr>
        <w:t xml:space="preserve">, </w:t>
      </w:r>
      <w:proofErr w:type="spellStart"/>
      <w:r w:rsidRPr="00CE79D1">
        <w:rPr>
          <w:color w:val="000000"/>
          <w:sz w:val="28"/>
          <w:szCs w:val="28"/>
        </w:rPr>
        <w:t>Полысаевского</w:t>
      </w:r>
      <w:proofErr w:type="spellEnd"/>
      <w:r w:rsidRPr="00CE79D1">
        <w:rPr>
          <w:color w:val="000000"/>
          <w:sz w:val="28"/>
          <w:szCs w:val="28"/>
        </w:rPr>
        <w:t xml:space="preserve">, </w:t>
      </w:r>
      <w:proofErr w:type="spellStart"/>
      <w:r w:rsidRPr="00CE79D1">
        <w:rPr>
          <w:color w:val="000000"/>
          <w:sz w:val="28"/>
          <w:szCs w:val="28"/>
        </w:rPr>
        <w:t>Тайгинского</w:t>
      </w:r>
      <w:proofErr w:type="spellEnd"/>
      <w:r w:rsidRPr="00CE79D1">
        <w:rPr>
          <w:color w:val="000000"/>
          <w:sz w:val="28"/>
          <w:szCs w:val="28"/>
        </w:rPr>
        <w:t xml:space="preserve"> городских округов»:</w:t>
      </w:r>
    </w:p>
    <w:tbl>
      <w:tblPr>
        <w:tblpPr w:leftFromText="180" w:rightFromText="180" w:vertAnchor="text" w:horzAnchor="margin" w:tblpX="-5" w:tblpY="370"/>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2316"/>
        <w:gridCol w:w="2461"/>
        <w:gridCol w:w="2290"/>
      </w:tblGrid>
      <w:tr w:rsidR="00CE79D1" w:rsidRPr="00CE79D1" w14:paraId="20273B7C" w14:textId="77777777" w:rsidTr="00E8485B">
        <w:trPr>
          <w:trHeight w:val="489"/>
        </w:trPr>
        <w:tc>
          <w:tcPr>
            <w:tcW w:w="4747" w:type="dxa"/>
            <w:gridSpan w:val="2"/>
            <w:shd w:val="clear" w:color="auto" w:fill="auto"/>
            <w:vAlign w:val="center"/>
          </w:tcPr>
          <w:p w14:paraId="5E48896F" w14:textId="77777777" w:rsidR="00CE79D1" w:rsidRPr="00CE79D1" w:rsidRDefault="00CE79D1" w:rsidP="00CE79D1">
            <w:pPr>
              <w:jc w:val="center"/>
              <w:rPr>
                <w:color w:val="000000"/>
                <w:sz w:val="22"/>
                <w:szCs w:val="22"/>
              </w:rPr>
            </w:pPr>
            <w:r w:rsidRPr="00CE79D1">
              <w:rPr>
                <w:color w:val="000000"/>
                <w:sz w:val="22"/>
                <w:szCs w:val="22"/>
              </w:rPr>
              <w:lastRenderedPageBreak/>
              <w:t>С изолированными стояками</w:t>
            </w:r>
          </w:p>
        </w:tc>
        <w:tc>
          <w:tcPr>
            <w:tcW w:w="4751" w:type="dxa"/>
            <w:gridSpan w:val="2"/>
            <w:shd w:val="clear" w:color="auto" w:fill="auto"/>
            <w:vAlign w:val="center"/>
            <w:hideMark/>
          </w:tcPr>
          <w:p w14:paraId="1FCD4044" w14:textId="77777777" w:rsidR="00CE79D1" w:rsidRPr="00CE79D1" w:rsidRDefault="00CE79D1" w:rsidP="00CE79D1">
            <w:pPr>
              <w:jc w:val="center"/>
              <w:rPr>
                <w:snapToGrid w:val="0"/>
                <w:color w:val="000000"/>
                <w:sz w:val="22"/>
                <w:szCs w:val="22"/>
              </w:rPr>
            </w:pPr>
            <w:r w:rsidRPr="00CE79D1">
              <w:rPr>
                <w:color w:val="000000"/>
                <w:sz w:val="22"/>
                <w:szCs w:val="22"/>
              </w:rPr>
              <w:t>С неизолированными стояками</w:t>
            </w:r>
          </w:p>
        </w:tc>
      </w:tr>
      <w:tr w:rsidR="00CE79D1" w:rsidRPr="00CE79D1" w14:paraId="19A9837F" w14:textId="77777777" w:rsidTr="00E8485B">
        <w:trPr>
          <w:trHeight w:val="295"/>
        </w:trPr>
        <w:tc>
          <w:tcPr>
            <w:tcW w:w="2431" w:type="dxa"/>
            <w:shd w:val="clear" w:color="auto" w:fill="auto"/>
            <w:tcMar>
              <w:left w:w="28" w:type="dxa"/>
              <w:right w:w="28" w:type="dxa"/>
            </w:tcMar>
            <w:vAlign w:val="center"/>
            <w:hideMark/>
          </w:tcPr>
          <w:p w14:paraId="1C21C22A" w14:textId="77777777" w:rsidR="00CE79D1" w:rsidRPr="00CE79D1" w:rsidRDefault="00CE79D1" w:rsidP="00CE79D1">
            <w:pPr>
              <w:jc w:val="center"/>
              <w:rPr>
                <w:color w:val="000000"/>
                <w:sz w:val="22"/>
                <w:szCs w:val="22"/>
              </w:rPr>
            </w:pPr>
            <w:r w:rsidRPr="00CE79D1">
              <w:rPr>
                <w:color w:val="000000"/>
                <w:sz w:val="22"/>
                <w:szCs w:val="22"/>
              </w:rPr>
              <w:t>с полотенцесушителем</w:t>
            </w:r>
          </w:p>
        </w:tc>
        <w:tc>
          <w:tcPr>
            <w:tcW w:w="2316" w:type="dxa"/>
            <w:shd w:val="clear" w:color="auto" w:fill="auto"/>
            <w:tcMar>
              <w:left w:w="28" w:type="dxa"/>
              <w:right w:w="28" w:type="dxa"/>
            </w:tcMar>
            <w:vAlign w:val="center"/>
            <w:hideMark/>
          </w:tcPr>
          <w:p w14:paraId="56228EFC" w14:textId="77777777" w:rsidR="00CE79D1" w:rsidRPr="00CE79D1" w:rsidRDefault="00CE79D1" w:rsidP="00CE79D1">
            <w:pPr>
              <w:jc w:val="center"/>
              <w:rPr>
                <w:color w:val="000000"/>
                <w:sz w:val="22"/>
                <w:szCs w:val="22"/>
              </w:rPr>
            </w:pPr>
            <w:r w:rsidRPr="00CE79D1">
              <w:rPr>
                <w:color w:val="000000"/>
                <w:sz w:val="22"/>
                <w:szCs w:val="22"/>
              </w:rPr>
              <w:t>без полотенцесушителя</w:t>
            </w:r>
          </w:p>
        </w:tc>
        <w:tc>
          <w:tcPr>
            <w:tcW w:w="2461" w:type="dxa"/>
            <w:shd w:val="clear" w:color="auto" w:fill="auto"/>
            <w:tcMar>
              <w:left w:w="28" w:type="dxa"/>
              <w:right w:w="28" w:type="dxa"/>
            </w:tcMar>
            <w:vAlign w:val="center"/>
            <w:hideMark/>
          </w:tcPr>
          <w:p w14:paraId="06D44F90" w14:textId="77777777" w:rsidR="00CE79D1" w:rsidRPr="00CE79D1" w:rsidRDefault="00CE79D1" w:rsidP="00CE79D1">
            <w:pPr>
              <w:jc w:val="center"/>
              <w:rPr>
                <w:color w:val="000000"/>
                <w:sz w:val="22"/>
                <w:szCs w:val="22"/>
              </w:rPr>
            </w:pPr>
            <w:r w:rsidRPr="00CE79D1">
              <w:rPr>
                <w:color w:val="000000"/>
                <w:sz w:val="22"/>
                <w:szCs w:val="22"/>
              </w:rPr>
              <w:t>с полотенцесушителем</w:t>
            </w:r>
          </w:p>
        </w:tc>
        <w:tc>
          <w:tcPr>
            <w:tcW w:w="2290" w:type="dxa"/>
            <w:shd w:val="clear" w:color="auto" w:fill="auto"/>
            <w:tcMar>
              <w:left w:w="28" w:type="dxa"/>
              <w:right w:w="28" w:type="dxa"/>
            </w:tcMar>
            <w:vAlign w:val="center"/>
            <w:hideMark/>
          </w:tcPr>
          <w:p w14:paraId="19FCFE03" w14:textId="77777777" w:rsidR="00CE79D1" w:rsidRPr="00CE79D1" w:rsidRDefault="00CE79D1" w:rsidP="00CE79D1">
            <w:pPr>
              <w:jc w:val="center"/>
              <w:rPr>
                <w:color w:val="000000"/>
                <w:sz w:val="22"/>
                <w:szCs w:val="22"/>
              </w:rPr>
            </w:pPr>
            <w:r w:rsidRPr="00CE79D1">
              <w:rPr>
                <w:color w:val="000000"/>
                <w:sz w:val="22"/>
                <w:szCs w:val="22"/>
              </w:rPr>
              <w:t>без полотенцесушителя</w:t>
            </w:r>
          </w:p>
        </w:tc>
      </w:tr>
      <w:tr w:rsidR="00CE79D1" w:rsidRPr="00CE79D1" w14:paraId="30B9ECB1" w14:textId="77777777" w:rsidTr="00E8485B">
        <w:trPr>
          <w:trHeight w:val="295"/>
        </w:trPr>
        <w:tc>
          <w:tcPr>
            <w:tcW w:w="2431" w:type="dxa"/>
            <w:shd w:val="clear" w:color="auto" w:fill="auto"/>
            <w:vAlign w:val="center"/>
          </w:tcPr>
          <w:p w14:paraId="172660C7" w14:textId="77777777" w:rsidR="00CE79D1" w:rsidRPr="00CE79D1" w:rsidRDefault="00CE79D1" w:rsidP="00CE79D1">
            <w:pPr>
              <w:jc w:val="center"/>
              <w:rPr>
                <w:color w:val="000000"/>
                <w:sz w:val="22"/>
                <w:szCs w:val="22"/>
              </w:rPr>
            </w:pPr>
            <w:r w:rsidRPr="00CE79D1">
              <w:rPr>
                <w:color w:val="000000"/>
                <w:sz w:val="22"/>
                <w:szCs w:val="22"/>
              </w:rPr>
              <w:t>0,0603</w:t>
            </w:r>
          </w:p>
        </w:tc>
        <w:tc>
          <w:tcPr>
            <w:tcW w:w="2316" w:type="dxa"/>
            <w:shd w:val="clear" w:color="auto" w:fill="auto"/>
            <w:vAlign w:val="center"/>
          </w:tcPr>
          <w:p w14:paraId="365B6A44" w14:textId="77777777" w:rsidR="00CE79D1" w:rsidRPr="00CE79D1" w:rsidRDefault="00CE79D1" w:rsidP="00CE79D1">
            <w:pPr>
              <w:jc w:val="center"/>
              <w:rPr>
                <w:color w:val="000000"/>
                <w:sz w:val="22"/>
                <w:szCs w:val="22"/>
              </w:rPr>
            </w:pPr>
            <w:r w:rsidRPr="00CE79D1">
              <w:rPr>
                <w:color w:val="000000"/>
                <w:sz w:val="22"/>
                <w:szCs w:val="22"/>
              </w:rPr>
              <w:t>0,0553</w:t>
            </w:r>
          </w:p>
        </w:tc>
        <w:tc>
          <w:tcPr>
            <w:tcW w:w="2461" w:type="dxa"/>
            <w:shd w:val="clear" w:color="auto" w:fill="auto"/>
            <w:vAlign w:val="center"/>
          </w:tcPr>
          <w:p w14:paraId="6C08807A" w14:textId="77777777" w:rsidR="00CE79D1" w:rsidRPr="00CE79D1" w:rsidRDefault="00CE79D1" w:rsidP="00CE79D1">
            <w:pPr>
              <w:jc w:val="center"/>
              <w:rPr>
                <w:color w:val="000000"/>
                <w:sz w:val="22"/>
                <w:szCs w:val="22"/>
              </w:rPr>
            </w:pPr>
            <w:r w:rsidRPr="00CE79D1">
              <w:rPr>
                <w:color w:val="000000"/>
                <w:sz w:val="22"/>
                <w:szCs w:val="22"/>
              </w:rPr>
              <w:t>0,0647</w:t>
            </w:r>
          </w:p>
        </w:tc>
        <w:tc>
          <w:tcPr>
            <w:tcW w:w="2290" w:type="dxa"/>
            <w:shd w:val="clear" w:color="auto" w:fill="auto"/>
            <w:vAlign w:val="center"/>
          </w:tcPr>
          <w:p w14:paraId="1D35B6FE" w14:textId="77777777" w:rsidR="00CE79D1" w:rsidRPr="00CE79D1" w:rsidRDefault="00CE79D1" w:rsidP="00CE79D1">
            <w:pPr>
              <w:jc w:val="center"/>
              <w:rPr>
                <w:color w:val="000000"/>
                <w:sz w:val="22"/>
                <w:szCs w:val="22"/>
              </w:rPr>
            </w:pPr>
            <w:r w:rsidRPr="00CE79D1">
              <w:rPr>
                <w:color w:val="000000"/>
                <w:sz w:val="22"/>
                <w:szCs w:val="22"/>
              </w:rPr>
              <w:t>0,0598</w:t>
            </w:r>
          </w:p>
        </w:tc>
      </w:tr>
    </w:tbl>
    <w:p w14:paraId="67BA018A" w14:textId="77777777" w:rsidR="00CE79D1" w:rsidRPr="00CE79D1" w:rsidRDefault="00CE79D1" w:rsidP="00CE79D1">
      <w:pPr>
        <w:tabs>
          <w:tab w:val="left" w:pos="0"/>
          <w:tab w:val="left" w:pos="9900"/>
        </w:tabs>
        <w:ind w:firstLine="709"/>
        <w:jc w:val="right"/>
        <w:rPr>
          <w:snapToGrid w:val="0"/>
          <w:color w:val="000000"/>
          <w:sz w:val="28"/>
          <w:szCs w:val="28"/>
        </w:rPr>
      </w:pPr>
      <w:r w:rsidRPr="00CE79D1">
        <w:rPr>
          <w:snapToGrid w:val="0"/>
          <w:color w:val="000000"/>
          <w:sz w:val="28"/>
          <w:szCs w:val="28"/>
        </w:rPr>
        <w:t>Таблица 13</w:t>
      </w:r>
    </w:p>
    <w:p w14:paraId="65D9F0A9" w14:textId="77777777" w:rsidR="00CE79D1" w:rsidRPr="00CE79D1" w:rsidRDefault="00CE79D1" w:rsidP="00CE79D1">
      <w:pPr>
        <w:ind w:firstLine="851"/>
        <w:jc w:val="both"/>
        <w:rPr>
          <w:snapToGrid w:val="0"/>
          <w:color w:val="000000"/>
          <w:sz w:val="28"/>
          <w:szCs w:val="28"/>
        </w:rPr>
        <w:sectPr w:rsidR="00CE79D1" w:rsidRPr="00CE79D1" w:rsidSect="00CE79D1">
          <w:headerReference w:type="default" r:id="rId17"/>
          <w:pgSz w:w="11906" w:h="16838"/>
          <w:pgMar w:top="1134" w:right="849" w:bottom="1134" w:left="1701" w:header="709" w:footer="709" w:gutter="0"/>
          <w:cols w:space="708"/>
          <w:titlePg/>
          <w:docGrid w:linePitch="360"/>
        </w:sectPr>
      </w:pPr>
      <w:r w:rsidRPr="00CE79D1">
        <w:rPr>
          <w:color w:val="000000"/>
          <w:sz w:val="28"/>
          <w:szCs w:val="28"/>
        </w:rPr>
        <w:t xml:space="preserve">На основании вышеуказанного, эксперты предлагают принять тарифы на горячую воду в открытой системе горячего водоснабжения для </w:t>
      </w:r>
      <w:r w:rsidRPr="00CE79D1">
        <w:rPr>
          <w:color w:val="000000"/>
          <w:sz w:val="28"/>
          <w:szCs w:val="28"/>
        </w:rPr>
        <w:br/>
        <w:t xml:space="preserve">ООО «ЭК» </w:t>
      </w:r>
      <w:r w:rsidRPr="00CE79D1">
        <w:rPr>
          <w:bCs/>
          <w:color w:val="000000"/>
          <w:sz w:val="28"/>
          <w:szCs w:val="28"/>
        </w:rPr>
        <w:t xml:space="preserve">с 01.01.2024 по 31.12.2024 </w:t>
      </w:r>
      <w:r w:rsidRPr="00CE79D1">
        <w:rPr>
          <w:color w:val="000000"/>
          <w:sz w:val="28"/>
          <w:szCs w:val="28"/>
        </w:rPr>
        <w:t>в следующем виде:</w:t>
      </w:r>
      <w:r w:rsidRPr="00CE79D1">
        <w:rPr>
          <w:snapToGrid w:val="0"/>
          <w:color w:val="000000"/>
          <w:sz w:val="28"/>
          <w:szCs w:val="28"/>
        </w:rPr>
        <w:br w:type="page"/>
      </w:r>
    </w:p>
    <w:p w14:paraId="74F261F3" w14:textId="77777777" w:rsidR="00CE79D1" w:rsidRPr="00CE79D1" w:rsidRDefault="00CE79D1" w:rsidP="00CE79D1">
      <w:pPr>
        <w:tabs>
          <w:tab w:val="left" w:pos="1890"/>
        </w:tabs>
        <w:ind w:right="-1"/>
        <w:jc w:val="right"/>
        <w:rPr>
          <w:color w:val="000000"/>
          <w:sz w:val="28"/>
          <w:szCs w:val="28"/>
          <w:lang w:eastAsia="en-US"/>
        </w:rPr>
      </w:pPr>
      <w:r w:rsidRPr="00CE79D1">
        <w:rPr>
          <w:snapToGrid w:val="0"/>
          <w:color w:val="000000"/>
          <w:sz w:val="28"/>
          <w:szCs w:val="28"/>
        </w:rPr>
        <w:lastRenderedPageBreak/>
        <w:t xml:space="preserve"> </w:t>
      </w:r>
      <w:r w:rsidRPr="00CE79D1">
        <w:rPr>
          <w:color w:val="000000"/>
          <w:sz w:val="28"/>
          <w:szCs w:val="28"/>
          <w:lang w:eastAsia="en-US"/>
        </w:rPr>
        <w:t>Таблица 14</w:t>
      </w:r>
    </w:p>
    <w:p w14:paraId="11A4B053" w14:textId="77777777" w:rsidR="00CE79D1" w:rsidRPr="00CE79D1" w:rsidRDefault="00CE79D1" w:rsidP="00CE79D1">
      <w:pPr>
        <w:jc w:val="center"/>
        <w:rPr>
          <w:color w:val="000000"/>
          <w:sz w:val="28"/>
          <w:szCs w:val="28"/>
          <w:lang w:eastAsia="en-US"/>
        </w:rPr>
      </w:pPr>
      <w:r w:rsidRPr="00CE79D1">
        <w:rPr>
          <w:color w:val="000000"/>
          <w:sz w:val="28"/>
          <w:szCs w:val="28"/>
          <w:lang w:eastAsia="en-US"/>
        </w:rPr>
        <w:t>Долгосрочные тарифы ООО «</w:t>
      </w:r>
      <w:proofErr w:type="spellStart"/>
      <w:r w:rsidRPr="00CE79D1">
        <w:rPr>
          <w:color w:val="000000"/>
          <w:sz w:val="28"/>
          <w:szCs w:val="28"/>
          <w:lang w:eastAsia="en-US"/>
        </w:rPr>
        <w:t>ЭнергоКомпания</w:t>
      </w:r>
      <w:proofErr w:type="spellEnd"/>
      <w:r w:rsidRPr="00CE79D1">
        <w:rPr>
          <w:color w:val="000000"/>
          <w:sz w:val="28"/>
          <w:szCs w:val="28"/>
          <w:lang w:eastAsia="en-US"/>
        </w:rPr>
        <w:t>» на горячую воду в открытой системе горячего водоснабжения</w:t>
      </w:r>
    </w:p>
    <w:p w14:paraId="760D1C2B" w14:textId="77777777" w:rsidR="00CE79D1" w:rsidRPr="00CE79D1" w:rsidRDefault="00CE79D1" w:rsidP="00CE79D1">
      <w:pPr>
        <w:jc w:val="center"/>
        <w:rPr>
          <w:color w:val="000000"/>
          <w:sz w:val="28"/>
          <w:szCs w:val="28"/>
          <w:lang w:eastAsia="en-US"/>
        </w:rPr>
      </w:pPr>
      <w:r w:rsidRPr="00CE79D1">
        <w:rPr>
          <w:color w:val="000000"/>
          <w:sz w:val="28"/>
          <w:szCs w:val="28"/>
          <w:lang w:eastAsia="en-US"/>
        </w:rPr>
        <w:t xml:space="preserve">(теплоснабжения), реализуемую на потребительском рынке пгт. </w:t>
      </w:r>
      <w:proofErr w:type="spellStart"/>
      <w:r w:rsidRPr="00CE79D1">
        <w:rPr>
          <w:color w:val="000000"/>
          <w:sz w:val="28"/>
          <w:szCs w:val="28"/>
          <w:lang w:eastAsia="en-US"/>
        </w:rPr>
        <w:t>Бачатский</w:t>
      </w:r>
      <w:proofErr w:type="spellEnd"/>
      <w:r w:rsidRPr="00CE79D1">
        <w:rPr>
          <w:color w:val="000000"/>
          <w:sz w:val="28"/>
          <w:szCs w:val="28"/>
          <w:lang w:eastAsia="en-US"/>
        </w:rPr>
        <w:t xml:space="preserve"> на период с 01.01.2024 по 31.12.2024</w:t>
      </w:r>
    </w:p>
    <w:p w14:paraId="6FFE8A6A" w14:textId="77777777" w:rsidR="00CE79D1" w:rsidRPr="00CE79D1" w:rsidRDefault="00CE79D1" w:rsidP="00CE79D1">
      <w:pPr>
        <w:jc w:val="center"/>
        <w:rPr>
          <w:color w:val="000000"/>
          <w:sz w:val="28"/>
          <w:szCs w:val="28"/>
          <w:lang w:eastAsia="en-US"/>
        </w:rPr>
      </w:pPr>
    </w:p>
    <w:tbl>
      <w:tblPr>
        <w:tblW w:w="1516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276"/>
        <w:gridCol w:w="992"/>
        <w:gridCol w:w="992"/>
        <w:gridCol w:w="3827"/>
        <w:gridCol w:w="3685"/>
        <w:gridCol w:w="1275"/>
        <w:gridCol w:w="1136"/>
      </w:tblGrid>
      <w:tr w:rsidR="00CE79D1" w:rsidRPr="00CE79D1" w14:paraId="243BA4C8" w14:textId="77777777" w:rsidTr="00E8485B">
        <w:trPr>
          <w:trHeight w:val="333"/>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1310FAD3" w14:textId="77777777" w:rsidR="00CE79D1" w:rsidRPr="00CE79D1" w:rsidRDefault="00CE79D1" w:rsidP="00CE79D1">
            <w:pPr>
              <w:tabs>
                <w:tab w:val="left" w:pos="3052"/>
              </w:tabs>
              <w:ind w:left="-108" w:right="-108"/>
              <w:jc w:val="center"/>
              <w:rPr>
                <w:color w:val="000000"/>
                <w:sz w:val="20"/>
                <w:szCs w:val="20"/>
                <w:lang w:eastAsia="en-US"/>
              </w:rPr>
            </w:pPr>
            <w:r w:rsidRPr="00CE79D1">
              <w:rPr>
                <w:color w:val="000000"/>
                <w:sz w:val="20"/>
                <w:szCs w:val="20"/>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0D731CF0" w14:textId="77777777" w:rsidR="00CE79D1" w:rsidRPr="00CE79D1" w:rsidRDefault="00CE79D1" w:rsidP="00CE79D1">
            <w:pPr>
              <w:ind w:left="-108" w:firstLine="47"/>
              <w:jc w:val="center"/>
              <w:rPr>
                <w:color w:val="000000"/>
                <w:sz w:val="20"/>
                <w:szCs w:val="20"/>
              </w:rPr>
            </w:pPr>
            <w:r w:rsidRPr="00CE79D1">
              <w:rPr>
                <w:color w:val="000000"/>
                <w:sz w:val="20"/>
                <w:szCs w:val="20"/>
              </w:rPr>
              <w:t>Период</w:t>
            </w:r>
          </w:p>
        </w:tc>
        <w:tc>
          <w:tcPr>
            <w:tcW w:w="1984" w:type="dxa"/>
            <w:gridSpan w:val="2"/>
            <w:tcBorders>
              <w:top w:val="single" w:sz="2" w:space="0" w:color="auto"/>
              <w:left w:val="single" w:sz="2" w:space="0" w:color="auto"/>
              <w:bottom w:val="single" w:sz="2" w:space="0" w:color="auto"/>
              <w:right w:val="single" w:sz="4" w:space="0" w:color="auto"/>
            </w:tcBorders>
            <w:vAlign w:val="center"/>
            <w:hideMark/>
          </w:tcPr>
          <w:p w14:paraId="1429E414" w14:textId="77777777" w:rsidR="00CE79D1" w:rsidRPr="00CE79D1" w:rsidRDefault="00CE79D1" w:rsidP="00CE79D1">
            <w:pPr>
              <w:ind w:left="-108" w:right="-104" w:firstLine="3"/>
              <w:jc w:val="center"/>
              <w:rPr>
                <w:color w:val="000000"/>
                <w:sz w:val="20"/>
                <w:szCs w:val="20"/>
              </w:rPr>
            </w:pPr>
            <w:r w:rsidRPr="00CE79D1">
              <w:rPr>
                <w:color w:val="000000"/>
                <w:sz w:val="20"/>
                <w:szCs w:val="20"/>
              </w:rPr>
              <w:t xml:space="preserve">Компонент </w:t>
            </w:r>
            <w:r w:rsidRPr="00CE79D1">
              <w:rPr>
                <w:color w:val="000000"/>
                <w:sz w:val="20"/>
                <w:szCs w:val="20"/>
              </w:rPr>
              <w:br/>
              <w:t>на теплоноситель</w:t>
            </w:r>
          </w:p>
        </w:tc>
        <w:tc>
          <w:tcPr>
            <w:tcW w:w="9923" w:type="dxa"/>
            <w:gridSpan w:val="4"/>
            <w:tcBorders>
              <w:top w:val="single" w:sz="4" w:space="0" w:color="auto"/>
              <w:left w:val="single" w:sz="4" w:space="0" w:color="auto"/>
              <w:bottom w:val="single" w:sz="4" w:space="0" w:color="auto"/>
              <w:right w:val="single" w:sz="4" w:space="0" w:color="auto"/>
            </w:tcBorders>
            <w:vAlign w:val="center"/>
          </w:tcPr>
          <w:p w14:paraId="261F9248" w14:textId="77777777" w:rsidR="00CE79D1" w:rsidRPr="00CE79D1" w:rsidRDefault="00CE79D1" w:rsidP="00CE79D1">
            <w:pPr>
              <w:tabs>
                <w:tab w:val="left" w:pos="3052"/>
              </w:tabs>
              <w:jc w:val="center"/>
              <w:rPr>
                <w:color w:val="000000"/>
                <w:sz w:val="20"/>
                <w:szCs w:val="20"/>
                <w:lang w:eastAsia="en-US"/>
              </w:rPr>
            </w:pPr>
            <w:r w:rsidRPr="00CE79D1">
              <w:rPr>
                <w:color w:val="000000"/>
                <w:sz w:val="20"/>
                <w:szCs w:val="20"/>
              </w:rPr>
              <w:t>Компонент на тепловую энергию</w:t>
            </w:r>
          </w:p>
        </w:tc>
      </w:tr>
      <w:tr w:rsidR="00CE79D1" w:rsidRPr="00CE79D1" w14:paraId="289B9214" w14:textId="77777777" w:rsidTr="00E8485B">
        <w:trPr>
          <w:trHeight w:val="206"/>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1F2D5138" w14:textId="77777777" w:rsidR="00CE79D1" w:rsidRPr="00CE79D1" w:rsidRDefault="00CE79D1" w:rsidP="00CE79D1">
            <w:pPr>
              <w:rPr>
                <w:color w:val="000000"/>
                <w:sz w:val="20"/>
                <w:szCs w:val="20"/>
                <w:lang w:eastAsia="en-US"/>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28918C8A" w14:textId="77777777" w:rsidR="00CE79D1" w:rsidRPr="00CE79D1" w:rsidRDefault="00CE79D1" w:rsidP="00CE79D1">
            <w:pPr>
              <w:rPr>
                <w:color w:val="000000"/>
                <w:sz w:val="20"/>
                <w:szCs w:val="20"/>
              </w:rPr>
            </w:pPr>
          </w:p>
        </w:tc>
        <w:tc>
          <w:tcPr>
            <w:tcW w:w="992" w:type="dxa"/>
            <w:vMerge w:val="restart"/>
            <w:tcBorders>
              <w:top w:val="single" w:sz="2" w:space="0" w:color="auto"/>
              <w:left w:val="single" w:sz="2" w:space="0" w:color="auto"/>
              <w:right w:val="single" w:sz="4" w:space="0" w:color="auto"/>
            </w:tcBorders>
            <w:vAlign w:val="center"/>
            <w:hideMark/>
          </w:tcPr>
          <w:p w14:paraId="72C950A3" w14:textId="77777777" w:rsidR="00CE79D1" w:rsidRPr="00CE79D1" w:rsidRDefault="00CE79D1" w:rsidP="00CE79D1">
            <w:pPr>
              <w:ind w:left="-108" w:right="-104" w:firstLine="3"/>
              <w:jc w:val="center"/>
              <w:rPr>
                <w:color w:val="000000"/>
                <w:sz w:val="20"/>
                <w:szCs w:val="20"/>
              </w:rPr>
            </w:pPr>
            <w:r w:rsidRPr="00CE79D1">
              <w:rPr>
                <w:color w:val="000000"/>
                <w:sz w:val="20"/>
                <w:szCs w:val="20"/>
              </w:rPr>
              <w:t>руб./м</w:t>
            </w:r>
            <w:r w:rsidRPr="00CE79D1">
              <w:rPr>
                <w:color w:val="000000"/>
                <w:sz w:val="20"/>
                <w:szCs w:val="20"/>
                <w:vertAlign w:val="superscript"/>
              </w:rPr>
              <w:t>3</w:t>
            </w:r>
            <w:r w:rsidRPr="00CE79D1">
              <w:rPr>
                <w:color w:val="000000"/>
                <w:sz w:val="20"/>
                <w:szCs w:val="20"/>
              </w:rPr>
              <w:t xml:space="preserve"> </w:t>
            </w:r>
          </w:p>
          <w:p w14:paraId="30277A7F" w14:textId="77777777" w:rsidR="00CE79D1" w:rsidRPr="00CE79D1" w:rsidRDefault="00CE79D1" w:rsidP="00CE79D1">
            <w:pPr>
              <w:ind w:left="-108" w:right="-104" w:firstLine="3"/>
              <w:jc w:val="center"/>
              <w:rPr>
                <w:color w:val="000000"/>
                <w:sz w:val="20"/>
                <w:szCs w:val="20"/>
                <w:lang w:eastAsia="en-US"/>
              </w:rPr>
            </w:pPr>
            <w:r w:rsidRPr="00CE79D1">
              <w:rPr>
                <w:color w:val="000000"/>
                <w:sz w:val="20"/>
                <w:szCs w:val="20"/>
              </w:rPr>
              <w:t>(без НДС)</w:t>
            </w:r>
          </w:p>
        </w:tc>
        <w:tc>
          <w:tcPr>
            <w:tcW w:w="992" w:type="dxa"/>
            <w:vMerge w:val="restart"/>
            <w:tcBorders>
              <w:top w:val="single" w:sz="2" w:space="0" w:color="auto"/>
              <w:left w:val="single" w:sz="2" w:space="0" w:color="auto"/>
              <w:right w:val="single" w:sz="4" w:space="0" w:color="auto"/>
            </w:tcBorders>
            <w:vAlign w:val="center"/>
            <w:hideMark/>
          </w:tcPr>
          <w:p w14:paraId="75932895" w14:textId="77777777" w:rsidR="00CE79D1" w:rsidRPr="00CE79D1" w:rsidRDefault="00CE79D1" w:rsidP="00CE79D1">
            <w:pPr>
              <w:ind w:left="-108" w:right="-104" w:firstLine="3"/>
              <w:jc w:val="center"/>
              <w:rPr>
                <w:color w:val="000000"/>
                <w:sz w:val="20"/>
                <w:szCs w:val="20"/>
              </w:rPr>
            </w:pPr>
            <w:r w:rsidRPr="00CE79D1">
              <w:rPr>
                <w:color w:val="000000"/>
                <w:sz w:val="20"/>
                <w:szCs w:val="20"/>
              </w:rPr>
              <w:t>руб./м</w:t>
            </w:r>
            <w:r w:rsidRPr="00CE79D1">
              <w:rPr>
                <w:color w:val="000000"/>
                <w:sz w:val="20"/>
                <w:szCs w:val="20"/>
                <w:vertAlign w:val="superscript"/>
              </w:rPr>
              <w:t>3</w:t>
            </w:r>
            <w:r w:rsidRPr="00CE79D1">
              <w:rPr>
                <w:color w:val="000000"/>
                <w:sz w:val="20"/>
                <w:szCs w:val="20"/>
              </w:rPr>
              <w:t xml:space="preserve"> </w:t>
            </w:r>
          </w:p>
          <w:p w14:paraId="2988E327" w14:textId="77777777" w:rsidR="00CE79D1" w:rsidRPr="00CE79D1" w:rsidRDefault="00CE79D1" w:rsidP="00CE79D1">
            <w:pPr>
              <w:ind w:left="-108" w:right="-104" w:firstLine="3"/>
              <w:jc w:val="center"/>
              <w:rPr>
                <w:color w:val="000000"/>
                <w:sz w:val="20"/>
                <w:szCs w:val="20"/>
              </w:rPr>
            </w:pPr>
            <w:r w:rsidRPr="00CE79D1">
              <w:rPr>
                <w:color w:val="000000"/>
                <w:sz w:val="20"/>
                <w:szCs w:val="20"/>
              </w:rPr>
              <w:t>(с НДС)</w:t>
            </w:r>
          </w:p>
        </w:tc>
        <w:tc>
          <w:tcPr>
            <w:tcW w:w="3827" w:type="dxa"/>
            <w:vMerge w:val="restart"/>
            <w:tcBorders>
              <w:top w:val="single" w:sz="2" w:space="0" w:color="auto"/>
              <w:left w:val="single" w:sz="4" w:space="0" w:color="auto"/>
              <w:right w:val="single" w:sz="4" w:space="0" w:color="auto"/>
            </w:tcBorders>
            <w:vAlign w:val="center"/>
          </w:tcPr>
          <w:p w14:paraId="037F0EF0" w14:textId="77777777" w:rsidR="00CE79D1" w:rsidRPr="00CE79D1" w:rsidRDefault="00CE79D1" w:rsidP="00CE79D1">
            <w:pPr>
              <w:tabs>
                <w:tab w:val="left" w:pos="3052"/>
              </w:tabs>
              <w:ind w:left="-108" w:right="-151"/>
              <w:jc w:val="center"/>
              <w:rPr>
                <w:color w:val="000000"/>
                <w:sz w:val="20"/>
                <w:szCs w:val="20"/>
              </w:rPr>
            </w:pPr>
            <w:proofErr w:type="spellStart"/>
            <w:r w:rsidRPr="00CE79D1">
              <w:rPr>
                <w:color w:val="000000"/>
                <w:sz w:val="20"/>
                <w:szCs w:val="20"/>
              </w:rPr>
              <w:t>Одноставочный</w:t>
            </w:r>
            <w:proofErr w:type="spellEnd"/>
            <w:r w:rsidRPr="00CE79D1">
              <w:rPr>
                <w:color w:val="000000"/>
                <w:sz w:val="20"/>
                <w:szCs w:val="20"/>
              </w:rPr>
              <w:t>,</w:t>
            </w:r>
            <w:r w:rsidRPr="00CE79D1">
              <w:rPr>
                <w:color w:val="000000"/>
                <w:sz w:val="20"/>
                <w:szCs w:val="20"/>
              </w:rPr>
              <w:br/>
              <w:t>руб./Гкал</w:t>
            </w:r>
            <w:r w:rsidRPr="00CE79D1">
              <w:rPr>
                <w:color w:val="000000"/>
                <w:sz w:val="20"/>
                <w:szCs w:val="20"/>
              </w:rPr>
              <w:br/>
              <w:t>(без НДС)</w:t>
            </w:r>
          </w:p>
        </w:tc>
        <w:tc>
          <w:tcPr>
            <w:tcW w:w="3685" w:type="dxa"/>
            <w:vMerge w:val="restart"/>
            <w:tcBorders>
              <w:top w:val="single" w:sz="2" w:space="0" w:color="auto"/>
              <w:left w:val="single" w:sz="4" w:space="0" w:color="auto"/>
              <w:bottom w:val="single" w:sz="2" w:space="0" w:color="auto"/>
              <w:right w:val="single" w:sz="4" w:space="0" w:color="auto"/>
            </w:tcBorders>
            <w:vAlign w:val="center"/>
            <w:hideMark/>
          </w:tcPr>
          <w:p w14:paraId="3C6CB068" w14:textId="77777777" w:rsidR="00CE79D1" w:rsidRPr="00CE79D1" w:rsidRDefault="00CE79D1" w:rsidP="00CE79D1">
            <w:pPr>
              <w:tabs>
                <w:tab w:val="left" w:pos="3052"/>
              </w:tabs>
              <w:ind w:left="-108" w:right="-151"/>
              <w:jc w:val="center"/>
              <w:rPr>
                <w:color w:val="000000"/>
                <w:sz w:val="20"/>
                <w:szCs w:val="20"/>
              </w:rPr>
            </w:pPr>
            <w:proofErr w:type="spellStart"/>
            <w:r w:rsidRPr="00CE79D1">
              <w:rPr>
                <w:color w:val="000000"/>
                <w:sz w:val="20"/>
                <w:szCs w:val="20"/>
              </w:rPr>
              <w:t>Одноставочный</w:t>
            </w:r>
            <w:proofErr w:type="spellEnd"/>
            <w:r w:rsidRPr="00CE79D1">
              <w:rPr>
                <w:color w:val="000000"/>
                <w:sz w:val="20"/>
                <w:szCs w:val="20"/>
              </w:rPr>
              <w:t>,</w:t>
            </w:r>
            <w:r w:rsidRPr="00CE79D1">
              <w:rPr>
                <w:color w:val="000000"/>
                <w:sz w:val="20"/>
                <w:szCs w:val="20"/>
              </w:rPr>
              <w:br/>
              <w:t>руб./Гкал</w:t>
            </w:r>
            <w:r w:rsidRPr="00CE79D1">
              <w:rPr>
                <w:color w:val="000000"/>
                <w:sz w:val="20"/>
                <w:szCs w:val="20"/>
              </w:rPr>
              <w:br/>
              <w:t>(с НДС)</w:t>
            </w:r>
          </w:p>
        </w:tc>
        <w:tc>
          <w:tcPr>
            <w:tcW w:w="2411" w:type="dxa"/>
            <w:gridSpan w:val="2"/>
            <w:tcBorders>
              <w:top w:val="single" w:sz="4" w:space="0" w:color="auto"/>
              <w:left w:val="single" w:sz="4" w:space="0" w:color="auto"/>
              <w:bottom w:val="single" w:sz="4" w:space="0" w:color="auto"/>
              <w:right w:val="single" w:sz="4" w:space="0" w:color="auto"/>
            </w:tcBorders>
            <w:vAlign w:val="center"/>
            <w:hideMark/>
          </w:tcPr>
          <w:p w14:paraId="30B8477F" w14:textId="77777777" w:rsidR="00CE79D1" w:rsidRPr="00CE79D1" w:rsidRDefault="00CE79D1" w:rsidP="00CE79D1">
            <w:pPr>
              <w:tabs>
                <w:tab w:val="left" w:pos="3052"/>
              </w:tabs>
              <w:jc w:val="center"/>
              <w:rPr>
                <w:color w:val="000000"/>
                <w:sz w:val="20"/>
                <w:szCs w:val="20"/>
                <w:lang w:eastAsia="en-US"/>
              </w:rPr>
            </w:pPr>
            <w:proofErr w:type="spellStart"/>
            <w:r w:rsidRPr="00CE79D1">
              <w:rPr>
                <w:color w:val="000000"/>
                <w:sz w:val="20"/>
                <w:szCs w:val="20"/>
              </w:rPr>
              <w:t>Двухставочный</w:t>
            </w:r>
            <w:proofErr w:type="spellEnd"/>
          </w:p>
        </w:tc>
      </w:tr>
      <w:tr w:rsidR="00CE79D1" w:rsidRPr="00CE79D1" w14:paraId="53E8711A" w14:textId="77777777" w:rsidTr="00E8485B">
        <w:trPr>
          <w:trHeight w:val="1325"/>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733FD2EB" w14:textId="77777777" w:rsidR="00CE79D1" w:rsidRPr="00CE79D1" w:rsidRDefault="00CE79D1" w:rsidP="00CE79D1">
            <w:pPr>
              <w:rPr>
                <w:color w:val="000000"/>
                <w:sz w:val="20"/>
                <w:szCs w:val="20"/>
                <w:lang w:eastAsia="en-US"/>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728B7069" w14:textId="77777777" w:rsidR="00CE79D1" w:rsidRPr="00CE79D1" w:rsidRDefault="00CE79D1" w:rsidP="00CE79D1">
            <w:pPr>
              <w:rPr>
                <w:color w:val="000000"/>
                <w:sz w:val="20"/>
                <w:szCs w:val="20"/>
              </w:rPr>
            </w:pPr>
          </w:p>
        </w:tc>
        <w:tc>
          <w:tcPr>
            <w:tcW w:w="992" w:type="dxa"/>
            <w:vMerge/>
            <w:tcBorders>
              <w:left w:val="single" w:sz="2" w:space="0" w:color="auto"/>
              <w:bottom w:val="single" w:sz="2" w:space="0" w:color="auto"/>
              <w:right w:val="single" w:sz="4" w:space="0" w:color="auto"/>
            </w:tcBorders>
            <w:vAlign w:val="center"/>
            <w:hideMark/>
          </w:tcPr>
          <w:p w14:paraId="6A6473D6" w14:textId="77777777" w:rsidR="00CE79D1" w:rsidRPr="00CE79D1" w:rsidRDefault="00CE79D1" w:rsidP="00CE79D1">
            <w:pPr>
              <w:rPr>
                <w:color w:val="000000"/>
                <w:sz w:val="20"/>
                <w:szCs w:val="20"/>
                <w:lang w:eastAsia="en-US"/>
              </w:rPr>
            </w:pPr>
          </w:p>
        </w:tc>
        <w:tc>
          <w:tcPr>
            <w:tcW w:w="992" w:type="dxa"/>
            <w:vMerge/>
            <w:tcBorders>
              <w:left w:val="single" w:sz="2" w:space="0" w:color="auto"/>
              <w:bottom w:val="single" w:sz="2" w:space="0" w:color="auto"/>
              <w:right w:val="single" w:sz="4" w:space="0" w:color="auto"/>
            </w:tcBorders>
            <w:vAlign w:val="center"/>
            <w:hideMark/>
          </w:tcPr>
          <w:p w14:paraId="2ABCD726" w14:textId="77777777" w:rsidR="00CE79D1" w:rsidRPr="00CE79D1" w:rsidRDefault="00CE79D1" w:rsidP="00CE79D1">
            <w:pPr>
              <w:rPr>
                <w:color w:val="000000"/>
                <w:sz w:val="20"/>
                <w:szCs w:val="20"/>
              </w:rPr>
            </w:pPr>
          </w:p>
        </w:tc>
        <w:tc>
          <w:tcPr>
            <w:tcW w:w="3827" w:type="dxa"/>
            <w:vMerge/>
            <w:tcBorders>
              <w:left w:val="single" w:sz="4" w:space="0" w:color="auto"/>
              <w:bottom w:val="single" w:sz="2" w:space="0" w:color="auto"/>
              <w:right w:val="single" w:sz="4" w:space="0" w:color="auto"/>
            </w:tcBorders>
            <w:vAlign w:val="center"/>
          </w:tcPr>
          <w:p w14:paraId="299690B1" w14:textId="77777777" w:rsidR="00CE79D1" w:rsidRPr="00CE79D1" w:rsidRDefault="00CE79D1" w:rsidP="00CE79D1">
            <w:pPr>
              <w:jc w:val="center"/>
              <w:rPr>
                <w:color w:val="000000"/>
                <w:sz w:val="20"/>
                <w:szCs w:val="20"/>
              </w:rPr>
            </w:pPr>
          </w:p>
        </w:tc>
        <w:tc>
          <w:tcPr>
            <w:tcW w:w="3685" w:type="dxa"/>
            <w:vMerge/>
            <w:tcBorders>
              <w:top w:val="single" w:sz="2" w:space="0" w:color="auto"/>
              <w:left w:val="single" w:sz="4" w:space="0" w:color="auto"/>
              <w:bottom w:val="single" w:sz="2" w:space="0" w:color="auto"/>
              <w:right w:val="single" w:sz="4" w:space="0" w:color="auto"/>
            </w:tcBorders>
            <w:vAlign w:val="center"/>
            <w:hideMark/>
          </w:tcPr>
          <w:p w14:paraId="10399F82" w14:textId="77777777" w:rsidR="00CE79D1" w:rsidRPr="00CE79D1" w:rsidRDefault="00CE79D1" w:rsidP="00CE79D1">
            <w:pPr>
              <w:jc w:val="center"/>
              <w:rPr>
                <w:color w:val="000000"/>
                <w:sz w:val="20"/>
                <w:szCs w:val="20"/>
              </w:rPr>
            </w:pPr>
          </w:p>
        </w:tc>
        <w:tc>
          <w:tcPr>
            <w:tcW w:w="1275" w:type="dxa"/>
            <w:tcBorders>
              <w:top w:val="single" w:sz="2" w:space="0" w:color="auto"/>
              <w:left w:val="single" w:sz="2" w:space="0" w:color="auto"/>
              <w:bottom w:val="single" w:sz="2" w:space="0" w:color="auto"/>
              <w:right w:val="single" w:sz="4" w:space="0" w:color="auto"/>
            </w:tcBorders>
            <w:vAlign w:val="center"/>
            <w:hideMark/>
          </w:tcPr>
          <w:p w14:paraId="0DA90377" w14:textId="77777777" w:rsidR="00CE79D1" w:rsidRPr="00CE79D1" w:rsidRDefault="00CE79D1" w:rsidP="00CE79D1">
            <w:pPr>
              <w:ind w:left="-95" w:right="-65"/>
              <w:jc w:val="center"/>
              <w:rPr>
                <w:color w:val="000000"/>
                <w:sz w:val="20"/>
                <w:szCs w:val="20"/>
              </w:rPr>
            </w:pPr>
            <w:r w:rsidRPr="00CE79D1">
              <w:rPr>
                <w:color w:val="000000"/>
                <w:sz w:val="20"/>
                <w:szCs w:val="20"/>
              </w:rPr>
              <w:t xml:space="preserve">Ставка </w:t>
            </w:r>
            <w:r w:rsidRPr="00CE79D1">
              <w:rPr>
                <w:color w:val="000000"/>
                <w:sz w:val="20"/>
                <w:szCs w:val="20"/>
              </w:rPr>
              <w:br/>
              <w:t>за мощность, тыс. руб./</w:t>
            </w:r>
          </w:p>
          <w:p w14:paraId="27F6996A" w14:textId="77777777" w:rsidR="00CE79D1" w:rsidRPr="00CE79D1" w:rsidRDefault="00CE79D1" w:rsidP="00CE79D1">
            <w:pPr>
              <w:ind w:left="-95" w:right="-65"/>
              <w:jc w:val="center"/>
              <w:rPr>
                <w:color w:val="000000"/>
                <w:sz w:val="20"/>
                <w:szCs w:val="20"/>
              </w:rPr>
            </w:pPr>
            <w:r w:rsidRPr="00CE79D1">
              <w:rPr>
                <w:color w:val="000000"/>
                <w:sz w:val="20"/>
                <w:szCs w:val="20"/>
              </w:rPr>
              <w:t>Гкал/</w:t>
            </w:r>
          </w:p>
          <w:p w14:paraId="3A683F4A" w14:textId="77777777" w:rsidR="00CE79D1" w:rsidRPr="00CE79D1" w:rsidRDefault="00CE79D1" w:rsidP="00CE79D1">
            <w:pPr>
              <w:jc w:val="center"/>
              <w:rPr>
                <w:color w:val="000000"/>
                <w:sz w:val="20"/>
                <w:szCs w:val="20"/>
              </w:rPr>
            </w:pPr>
            <w:r w:rsidRPr="00CE79D1">
              <w:rPr>
                <w:color w:val="000000"/>
                <w:sz w:val="20"/>
                <w:szCs w:val="20"/>
              </w:rPr>
              <w:t>час в мес.</w:t>
            </w:r>
          </w:p>
        </w:tc>
        <w:tc>
          <w:tcPr>
            <w:tcW w:w="1136" w:type="dxa"/>
            <w:tcBorders>
              <w:top w:val="single" w:sz="4" w:space="0" w:color="auto"/>
              <w:left w:val="single" w:sz="4" w:space="0" w:color="auto"/>
              <w:bottom w:val="single" w:sz="4" w:space="0" w:color="auto"/>
              <w:right w:val="single" w:sz="4" w:space="0" w:color="auto"/>
            </w:tcBorders>
            <w:vAlign w:val="center"/>
            <w:hideMark/>
          </w:tcPr>
          <w:p w14:paraId="4C50D42C" w14:textId="77777777" w:rsidR="00CE79D1" w:rsidRPr="00CE79D1" w:rsidRDefault="00CE79D1" w:rsidP="00CE79D1">
            <w:pPr>
              <w:ind w:left="-120" w:right="-112"/>
              <w:jc w:val="center"/>
              <w:rPr>
                <w:color w:val="000000"/>
                <w:sz w:val="20"/>
                <w:szCs w:val="20"/>
              </w:rPr>
            </w:pPr>
            <w:r w:rsidRPr="00CE79D1">
              <w:rPr>
                <w:color w:val="000000"/>
                <w:sz w:val="20"/>
                <w:szCs w:val="20"/>
              </w:rPr>
              <w:t xml:space="preserve">Ставка </w:t>
            </w:r>
            <w:r w:rsidRPr="00CE79D1">
              <w:rPr>
                <w:color w:val="000000"/>
                <w:sz w:val="20"/>
                <w:szCs w:val="20"/>
              </w:rPr>
              <w:br/>
              <w:t>за тепловую энергию, руб./Гкал</w:t>
            </w:r>
          </w:p>
        </w:tc>
      </w:tr>
      <w:tr w:rsidR="00CE79D1" w:rsidRPr="00CE79D1" w14:paraId="461B22F4" w14:textId="77777777" w:rsidTr="00E8485B">
        <w:trPr>
          <w:trHeight w:val="63"/>
        </w:trPr>
        <w:tc>
          <w:tcPr>
            <w:tcW w:w="1985" w:type="dxa"/>
            <w:tcBorders>
              <w:top w:val="single" w:sz="2" w:space="0" w:color="auto"/>
              <w:left w:val="single" w:sz="2" w:space="0" w:color="auto"/>
              <w:bottom w:val="single" w:sz="4" w:space="0" w:color="auto"/>
              <w:right w:val="single" w:sz="2" w:space="0" w:color="auto"/>
            </w:tcBorders>
            <w:vAlign w:val="center"/>
            <w:hideMark/>
          </w:tcPr>
          <w:p w14:paraId="1747D979" w14:textId="77777777" w:rsidR="00CE79D1" w:rsidRPr="00CE79D1" w:rsidRDefault="00CE79D1" w:rsidP="00CE79D1">
            <w:pPr>
              <w:jc w:val="center"/>
              <w:rPr>
                <w:bCs/>
                <w:color w:val="000000"/>
                <w:kern w:val="32"/>
                <w:sz w:val="22"/>
                <w:szCs w:val="22"/>
                <w:lang w:eastAsia="en-US"/>
              </w:rPr>
            </w:pPr>
            <w:r w:rsidRPr="00CE79D1">
              <w:rPr>
                <w:bCs/>
                <w:color w:val="000000"/>
                <w:kern w:val="32"/>
                <w:sz w:val="22"/>
                <w:szCs w:val="22"/>
                <w:lang w:eastAsia="en-US"/>
              </w:rPr>
              <w:t>1</w:t>
            </w:r>
          </w:p>
        </w:tc>
        <w:tc>
          <w:tcPr>
            <w:tcW w:w="1276" w:type="dxa"/>
            <w:tcBorders>
              <w:top w:val="single" w:sz="2" w:space="0" w:color="auto"/>
              <w:left w:val="single" w:sz="2" w:space="0" w:color="auto"/>
              <w:bottom w:val="single" w:sz="4" w:space="0" w:color="auto"/>
              <w:right w:val="single" w:sz="2" w:space="0" w:color="auto"/>
            </w:tcBorders>
            <w:vAlign w:val="center"/>
            <w:hideMark/>
          </w:tcPr>
          <w:p w14:paraId="3A6EC76E" w14:textId="77777777" w:rsidR="00CE79D1" w:rsidRPr="00CE79D1" w:rsidRDefault="00CE79D1" w:rsidP="00CE79D1">
            <w:pPr>
              <w:tabs>
                <w:tab w:val="left" w:pos="3052"/>
              </w:tabs>
              <w:ind w:right="-108" w:hanging="108"/>
              <w:jc w:val="center"/>
              <w:rPr>
                <w:color w:val="000000"/>
                <w:sz w:val="22"/>
                <w:szCs w:val="22"/>
              </w:rPr>
            </w:pPr>
            <w:r w:rsidRPr="00CE79D1">
              <w:rPr>
                <w:color w:val="000000"/>
                <w:sz w:val="22"/>
                <w:szCs w:val="22"/>
              </w:rPr>
              <w:t>2</w:t>
            </w:r>
          </w:p>
        </w:tc>
        <w:tc>
          <w:tcPr>
            <w:tcW w:w="992" w:type="dxa"/>
            <w:tcBorders>
              <w:top w:val="single" w:sz="2" w:space="0" w:color="auto"/>
              <w:left w:val="single" w:sz="2" w:space="0" w:color="auto"/>
              <w:bottom w:val="single" w:sz="4" w:space="0" w:color="auto"/>
              <w:right w:val="single" w:sz="2" w:space="0" w:color="auto"/>
            </w:tcBorders>
            <w:vAlign w:val="center"/>
            <w:hideMark/>
          </w:tcPr>
          <w:p w14:paraId="46E5A3F2" w14:textId="77777777" w:rsidR="00CE79D1" w:rsidRPr="00CE79D1" w:rsidRDefault="00CE79D1" w:rsidP="00CE79D1">
            <w:pPr>
              <w:jc w:val="center"/>
              <w:rPr>
                <w:color w:val="000000"/>
                <w:sz w:val="22"/>
                <w:szCs w:val="22"/>
                <w:lang w:eastAsia="en-US"/>
              </w:rPr>
            </w:pPr>
            <w:r w:rsidRPr="00CE79D1">
              <w:rPr>
                <w:color w:val="000000"/>
                <w:sz w:val="22"/>
                <w:szCs w:val="22"/>
                <w:lang w:eastAsia="en-US"/>
              </w:rPr>
              <w:t>3</w:t>
            </w:r>
          </w:p>
        </w:tc>
        <w:tc>
          <w:tcPr>
            <w:tcW w:w="992" w:type="dxa"/>
            <w:tcBorders>
              <w:top w:val="single" w:sz="2" w:space="0" w:color="auto"/>
              <w:left w:val="single" w:sz="2" w:space="0" w:color="auto"/>
              <w:bottom w:val="single" w:sz="4" w:space="0" w:color="auto"/>
              <w:right w:val="single" w:sz="2" w:space="0" w:color="auto"/>
            </w:tcBorders>
            <w:vAlign w:val="center"/>
            <w:hideMark/>
          </w:tcPr>
          <w:p w14:paraId="72CF64B6" w14:textId="77777777" w:rsidR="00CE79D1" w:rsidRPr="00CE79D1" w:rsidRDefault="00CE79D1" w:rsidP="00CE79D1">
            <w:pPr>
              <w:jc w:val="center"/>
              <w:rPr>
                <w:color w:val="000000"/>
                <w:sz w:val="22"/>
                <w:szCs w:val="22"/>
                <w:lang w:eastAsia="en-US"/>
              </w:rPr>
            </w:pPr>
            <w:r w:rsidRPr="00CE79D1">
              <w:rPr>
                <w:color w:val="000000"/>
                <w:sz w:val="22"/>
                <w:szCs w:val="22"/>
                <w:lang w:eastAsia="en-US"/>
              </w:rPr>
              <w:t>4</w:t>
            </w:r>
          </w:p>
        </w:tc>
        <w:tc>
          <w:tcPr>
            <w:tcW w:w="3827" w:type="dxa"/>
            <w:tcBorders>
              <w:top w:val="single" w:sz="2" w:space="0" w:color="auto"/>
              <w:left w:val="single" w:sz="2" w:space="0" w:color="auto"/>
              <w:bottom w:val="single" w:sz="4" w:space="0" w:color="auto"/>
              <w:right w:val="single" w:sz="2" w:space="0" w:color="auto"/>
            </w:tcBorders>
            <w:vAlign w:val="center"/>
          </w:tcPr>
          <w:p w14:paraId="1957863E" w14:textId="77777777" w:rsidR="00CE79D1" w:rsidRPr="00CE79D1" w:rsidRDefault="00CE79D1" w:rsidP="00CE79D1">
            <w:pPr>
              <w:jc w:val="center"/>
              <w:rPr>
                <w:color w:val="000000"/>
                <w:sz w:val="22"/>
                <w:szCs w:val="22"/>
                <w:lang w:eastAsia="en-US"/>
              </w:rPr>
            </w:pPr>
            <w:r w:rsidRPr="00CE79D1">
              <w:rPr>
                <w:color w:val="000000"/>
                <w:sz w:val="22"/>
                <w:szCs w:val="22"/>
                <w:lang w:eastAsia="en-US"/>
              </w:rPr>
              <w:t>5</w:t>
            </w:r>
          </w:p>
        </w:tc>
        <w:tc>
          <w:tcPr>
            <w:tcW w:w="3685" w:type="dxa"/>
            <w:tcBorders>
              <w:top w:val="single" w:sz="2" w:space="0" w:color="auto"/>
              <w:left w:val="single" w:sz="2" w:space="0" w:color="auto"/>
              <w:bottom w:val="single" w:sz="4" w:space="0" w:color="auto"/>
              <w:right w:val="single" w:sz="2" w:space="0" w:color="auto"/>
            </w:tcBorders>
            <w:vAlign w:val="center"/>
            <w:hideMark/>
          </w:tcPr>
          <w:p w14:paraId="4DC5B032" w14:textId="77777777" w:rsidR="00CE79D1" w:rsidRPr="00CE79D1" w:rsidRDefault="00CE79D1" w:rsidP="00CE79D1">
            <w:pPr>
              <w:jc w:val="center"/>
              <w:rPr>
                <w:color w:val="000000"/>
                <w:sz w:val="22"/>
                <w:szCs w:val="22"/>
                <w:lang w:eastAsia="en-US"/>
              </w:rPr>
            </w:pPr>
            <w:r w:rsidRPr="00CE79D1">
              <w:rPr>
                <w:color w:val="000000"/>
                <w:sz w:val="22"/>
                <w:szCs w:val="22"/>
                <w:lang w:eastAsia="en-US"/>
              </w:rPr>
              <w:t>6</w:t>
            </w:r>
          </w:p>
        </w:tc>
        <w:tc>
          <w:tcPr>
            <w:tcW w:w="1275" w:type="dxa"/>
            <w:tcBorders>
              <w:top w:val="single" w:sz="2" w:space="0" w:color="auto"/>
              <w:left w:val="single" w:sz="2" w:space="0" w:color="auto"/>
              <w:bottom w:val="single" w:sz="4" w:space="0" w:color="auto"/>
              <w:right w:val="single" w:sz="4" w:space="0" w:color="auto"/>
            </w:tcBorders>
            <w:vAlign w:val="center"/>
            <w:hideMark/>
          </w:tcPr>
          <w:p w14:paraId="3405466E" w14:textId="77777777" w:rsidR="00CE79D1" w:rsidRPr="00CE79D1" w:rsidRDefault="00CE79D1" w:rsidP="00CE79D1">
            <w:pPr>
              <w:jc w:val="center"/>
              <w:rPr>
                <w:color w:val="000000"/>
                <w:sz w:val="22"/>
                <w:szCs w:val="22"/>
              </w:rPr>
            </w:pPr>
            <w:r w:rsidRPr="00CE79D1">
              <w:rPr>
                <w:color w:val="000000"/>
                <w:sz w:val="22"/>
                <w:szCs w:val="22"/>
              </w:rPr>
              <w:t>7</w:t>
            </w:r>
          </w:p>
        </w:tc>
        <w:tc>
          <w:tcPr>
            <w:tcW w:w="1136" w:type="dxa"/>
            <w:tcBorders>
              <w:top w:val="single" w:sz="4" w:space="0" w:color="auto"/>
              <w:left w:val="single" w:sz="4" w:space="0" w:color="auto"/>
              <w:bottom w:val="single" w:sz="4" w:space="0" w:color="auto"/>
              <w:right w:val="single" w:sz="4" w:space="0" w:color="auto"/>
            </w:tcBorders>
            <w:vAlign w:val="center"/>
            <w:hideMark/>
          </w:tcPr>
          <w:p w14:paraId="496BC2C0" w14:textId="77777777" w:rsidR="00CE79D1" w:rsidRPr="00CE79D1" w:rsidRDefault="00CE79D1" w:rsidP="00CE79D1">
            <w:pPr>
              <w:jc w:val="center"/>
              <w:rPr>
                <w:color w:val="000000"/>
                <w:sz w:val="22"/>
                <w:szCs w:val="22"/>
              </w:rPr>
            </w:pPr>
            <w:r w:rsidRPr="00CE79D1">
              <w:rPr>
                <w:color w:val="000000"/>
                <w:sz w:val="22"/>
                <w:szCs w:val="22"/>
              </w:rPr>
              <w:t>8</w:t>
            </w:r>
          </w:p>
        </w:tc>
      </w:tr>
      <w:tr w:rsidR="00CE79D1" w:rsidRPr="00CE79D1" w14:paraId="6C9B52D5" w14:textId="77777777" w:rsidTr="00E8485B">
        <w:trPr>
          <w:trHeight w:val="1080"/>
        </w:trPr>
        <w:tc>
          <w:tcPr>
            <w:tcW w:w="1985" w:type="dxa"/>
            <w:vMerge w:val="restart"/>
            <w:tcBorders>
              <w:top w:val="single" w:sz="4" w:space="0" w:color="auto"/>
              <w:left w:val="single" w:sz="4" w:space="0" w:color="auto"/>
              <w:right w:val="single" w:sz="4" w:space="0" w:color="auto"/>
            </w:tcBorders>
            <w:vAlign w:val="center"/>
            <w:hideMark/>
          </w:tcPr>
          <w:p w14:paraId="1A18D75D" w14:textId="77777777" w:rsidR="00CE79D1" w:rsidRPr="00CE79D1" w:rsidRDefault="00CE79D1" w:rsidP="00CE79D1">
            <w:pPr>
              <w:tabs>
                <w:tab w:val="left" w:pos="3052"/>
              </w:tabs>
              <w:ind w:left="-108" w:right="-108"/>
              <w:jc w:val="center"/>
              <w:rPr>
                <w:color w:val="000000"/>
                <w:sz w:val="22"/>
                <w:szCs w:val="22"/>
              </w:rPr>
            </w:pPr>
            <w:r w:rsidRPr="00CE79D1">
              <w:rPr>
                <w:color w:val="000000"/>
                <w:sz w:val="22"/>
                <w:szCs w:val="22"/>
              </w:rPr>
              <w:t>ООО «</w:t>
            </w:r>
            <w:proofErr w:type="spellStart"/>
            <w:r w:rsidRPr="00CE79D1">
              <w:rPr>
                <w:color w:val="000000"/>
                <w:sz w:val="22"/>
                <w:szCs w:val="22"/>
              </w:rPr>
              <w:t>ЭнергоКомпания</w:t>
            </w:r>
            <w:proofErr w:type="spellEnd"/>
            <w:r w:rsidRPr="00CE79D1">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0AD3C4" w14:textId="77777777" w:rsidR="00CE79D1" w:rsidRPr="00CE79D1" w:rsidRDefault="00CE79D1" w:rsidP="00CE79D1">
            <w:pPr>
              <w:tabs>
                <w:tab w:val="left" w:pos="3052"/>
              </w:tabs>
              <w:ind w:right="-108" w:hanging="108"/>
              <w:jc w:val="center"/>
              <w:rPr>
                <w:color w:val="000000"/>
                <w:sz w:val="22"/>
                <w:szCs w:val="22"/>
              </w:rPr>
            </w:pPr>
            <w:r w:rsidRPr="00CE79D1">
              <w:rPr>
                <w:color w:val="000000"/>
                <w:sz w:val="22"/>
                <w:szCs w:val="22"/>
              </w:rPr>
              <w:t>с 01.01.2024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6ADCE6" w14:textId="77777777" w:rsidR="00CE79D1" w:rsidRPr="00CE79D1" w:rsidRDefault="00CE79D1" w:rsidP="00CE79D1">
            <w:pPr>
              <w:jc w:val="center"/>
              <w:rPr>
                <w:color w:val="000000"/>
                <w:sz w:val="22"/>
                <w:szCs w:val="22"/>
                <w:lang w:eastAsia="en-US"/>
              </w:rPr>
            </w:pPr>
            <w:r w:rsidRPr="00CE79D1">
              <w:rPr>
                <w:color w:val="000000"/>
                <w:sz w:val="22"/>
                <w:szCs w:val="22"/>
                <w:lang w:eastAsia="en-US"/>
              </w:rPr>
              <w:t>40,14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A91D1A" w14:textId="77777777" w:rsidR="00CE79D1" w:rsidRPr="00CE79D1" w:rsidRDefault="00CE79D1" w:rsidP="00CE79D1">
            <w:pPr>
              <w:jc w:val="center"/>
              <w:rPr>
                <w:color w:val="000000"/>
                <w:sz w:val="22"/>
                <w:szCs w:val="22"/>
                <w:lang w:eastAsia="en-US"/>
              </w:rPr>
            </w:pPr>
            <w:r w:rsidRPr="00CE79D1">
              <w:rPr>
                <w:color w:val="000000"/>
                <w:sz w:val="22"/>
                <w:szCs w:val="22"/>
                <w:lang w:eastAsia="en-US"/>
              </w:rPr>
              <w:t>48,17</w:t>
            </w:r>
          </w:p>
        </w:tc>
        <w:tc>
          <w:tcPr>
            <w:tcW w:w="3827" w:type="dxa"/>
            <w:vMerge w:val="restart"/>
            <w:tcBorders>
              <w:top w:val="single" w:sz="4" w:space="0" w:color="auto"/>
              <w:left w:val="single" w:sz="4" w:space="0" w:color="auto"/>
              <w:right w:val="single" w:sz="4" w:space="0" w:color="auto"/>
            </w:tcBorders>
            <w:vAlign w:val="center"/>
          </w:tcPr>
          <w:p w14:paraId="40CE351A" w14:textId="77777777" w:rsidR="00CE79D1" w:rsidRPr="00CE79D1" w:rsidRDefault="00CE79D1" w:rsidP="00CE79D1">
            <w:pPr>
              <w:jc w:val="center"/>
              <w:rPr>
                <w:color w:val="000000"/>
                <w:sz w:val="20"/>
                <w:szCs w:val="20"/>
              </w:rPr>
            </w:pPr>
            <w:r w:rsidRPr="00CE79D1">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14.11.2023 № 275</w:t>
            </w:r>
          </w:p>
        </w:tc>
        <w:tc>
          <w:tcPr>
            <w:tcW w:w="368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41D80B4D" w14:textId="77777777" w:rsidR="00CE79D1" w:rsidRPr="00CE79D1" w:rsidRDefault="00CE79D1" w:rsidP="00CE79D1">
            <w:pPr>
              <w:jc w:val="center"/>
              <w:rPr>
                <w:color w:val="000000"/>
                <w:sz w:val="20"/>
                <w:szCs w:val="20"/>
              </w:rPr>
            </w:pPr>
            <w:r w:rsidRPr="00CE79D1">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14.11.2023 № 275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364F2F" w14:textId="77777777" w:rsidR="00CE79D1" w:rsidRPr="00CE79D1" w:rsidRDefault="00CE79D1" w:rsidP="00CE79D1">
            <w:pPr>
              <w:jc w:val="center"/>
              <w:rPr>
                <w:color w:val="000000"/>
                <w:sz w:val="22"/>
                <w:szCs w:val="22"/>
              </w:rPr>
            </w:pPr>
            <w:r w:rsidRPr="00CE79D1">
              <w:rPr>
                <w:color w:val="000000"/>
                <w:sz w:val="22"/>
                <w:szCs w:val="22"/>
              </w:rPr>
              <w:t>х</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688791D" w14:textId="77777777" w:rsidR="00CE79D1" w:rsidRPr="00CE79D1" w:rsidRDefault="00CE79D1" w:rsidP="00CE79D1">
            <w:pPr>
              <w:jc w:val="center"/>
              <w:rPr>
                <w:color w:val="000000"/>
                <w:sz w:val="22"/>
                <w:szCs w:val="22"/>
              </w:rPr>
            </w:pPr>
            <w:r w:rsidRPr="00CE79D1">
              <w:rPr>
                <w:color w:val="000000"/>
                <w:sz w:val="22"/>
                <w:szCs w:val="22"/>
              </w:rPr>
              <w:t>х</w:t>
            </w:r>
          </w:p>
        </w:tc>
      </w:tr>
      <w:tr w:rsidR="00CE79D1" w:rsidRPr="00CE79D1" w14:paraId="0FCF24C1" w14:textId="77777777" w:rsidTr="00E8485B">
        <w:trPr>
          <w:trHeight w:val="168"/>
        </w:trPr>
        <w:tc>
          <w:tcPr>
            <w:tcW w:w="1985" w:type="dxa"/>
            <w:vMerge/>
            <w:tcBorders>
              <w:left w:val="single" w:sz="4" w:space="0" w:color="auto"/>
              <w:bottom w:val="single" w:sz="4" w:space="0" w:color="auto"/>
              <w:right w:val="single" w:sz="4" w:space="0" w:color="auto"/>
            </w:tcBorders>
            <w:vAlign w:val="center"/>
          </w:tcPr>
          <w:p w14:paraId="1DC5949D" w14:textId="77777777" w:rsidR="00CE79D1" w:rsidRPr="00CE79D1" w:rsidRDefault="00CE79D1" w:rsidP="00CE79D1">
            <w:pPr>
              <w:tabs>
                <w:tab w:val="left" w:pos="3052"/>
              </w:tabs>
              <w:ind w:left="-108" w:right="-108"/>
              <w:jc w:val="center"/>
              <w:rPr>
                <w:color w:val="000000"/>
                <w:sz w:val="22"/>
                <w:szCs w:val="22"/>
                <w:lang w:eastAsia="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E31FC8" w14:textId="77777777" w:rsidR="00CE79D1" w:rsidRPr="00CE79D1" w:rsidRDefault="00CE79D1" w:rsidP="00CE79D1">
            <w:pPr>
              <w:tabs>
                <w:tab w:val="left" w:pos="3052"/>
              </w:tabs>
              <w:ind w:right="-108" w:hanging="108"/>
              <w:jc w:val="center"/>
              <w:rPr>
                <w:color w:val="000000"/>
                <w:sz w:val="22"/>
                <w:szCs w:val="22"/>
              </w:rPr>
            </w:pPr>
            <w:r w:rsidRPr="00CE79D1">
              <w:rPr>
                <w:color w:val="000000"/>
                <w:sz w:val="22"/>
                <w:szCs w:val="22"/>
              </w:rPr>
              <w:t>с 01.07.2024</w:t>
            </w:r>
          </w:p>
        </w:tc>
        <w:tc>
          <w:tcPr>
            <w:tcW w:w="99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0746FFD8" w14:textId="77777777" w:rsidR="00CE79D1" w:rsidRPr="00CE79D1" w:rsidRDefault="00CE79D1" w:rsidP="00CE79D1">
            <w:pPr>
              <w:jc w:val="center"/>
              <w:rPr>
                <w:color w:val="000000"/>
                <w:sz w:val="22"/>
                <w:szCs w:val="22"/>
                <w:lang w:eastAsia="en-US"/>
              </w:rPr>
            </w:pPr>
            <w:r w:rsidRPr="00CE79D1">
              <w:rPr>
                <w:color w:val="000000"/>
                <w:sz w:val="22"/>
                <w:szCs w:val="22"/>
                <w:lang w:eastAsia="en-US"/>
              </w:rPr>
              <w:t>43,99</w:t>
            </w:r>
          </w:p>
        </w:tc>
        <w:tc>
          <w:tcPr>
            <w:tcW w:w="992" w:type="dxa"/>
            <w:tcBorders>
              <w:top w:val="single" w:sz="2" w:space="0" w:color="auto"/>
              <w:left w:val="single" w:sz="2" w:space="0" w:color="auto"/>
              <w:bottom w:val="single" w:sz="2" w:space="0" w:color="auto"/>
              <w:right w:val="single" w:sz="4" w:space="0" w:color="auto"/>
            </w:tcBorders>
            <w:vAlign w:val="center"/>
          </w:tcPr>
          <w:p w14:paraId="49D1C02F" w14:textId="77777777" w:rsidR="00CE79D1" w:rsidRPr="00CE79D1" w:rsidRDefault="00CE79D1" w:rsidP="00CE79D1">
            <w:pPr>
              <w:jc w:val="center"/>
              <w:rPr>
                <w:color w:val="000000"/>
                <w:sz w:val="22"/>
                <w:szCs w:val="22"/>
                <w:lang w:eastAsia="en-US"/>
              </w:rPr>
            </w:pPr>
            <w:r w:rsidRPr="00CE79D1">
              <w:rPr>
                <w:color w:val="000000"/>
                <w:sz w:val="22"/>
                <w:szCs w:val="22"/>
                <w:lang w:eastAsia="en-US"/>
              </w:rPr>
              <w:t>52,79</w:t>
            </w:r>
          </w:p>
        </w:tc>
        <w:tc>
          <w:tcPr>
            <w:tcW w:w="3827" w:type="dxa"/>
            <w:vMerge/>
            <w:tcBorders>
              <w:left w:val="single" w:sz="4" w:space="0" w:color="auto"/>
              <w:bottom w:val="single" w:sz="2" w:space="0" w:color="auto"/>
              <w:right w:val="single" w:sz="4" w:space="0" w:color="auto"/>
            </w:tcBorders>
            <w:vAlign w:val="center"/>
          </w:tcPr>
          <w:p w14:paraId="0EC6A631" w14:textId="77777777" w:rsidR="00CE79D1" w:rsidRPr="00CE79D1" w:rsidRDefault="00CE79D1" w:rsidP="00CE79D1">
            <w:pPr>
              <w:jc w:val="center"/>
              <w:rPr>
                <w:color w:val="000000"/>
                <w:sz w:val="20"/>
                <w:szCs w:val="20"/>
              </w:rPr>
            </w:pPr>
          </w:p>
        </w:tc>
        <w:tc>
          <w:tcPr>
            <w:tcW w:w="3685" w:type="dxa"/>
            <w:vMerge/>
            <w:tcBorders>
              <w:left w:val="single" w:sz="4" w:space="0" w:color="auto"/>
              <w:bottom w:val="single" w:sz="2" w:space="0" w:color="auto"/>
              <w:right w:val="single" w:sz="4" w:space="0" w:color="auto"/>
            </w:tcBorders>
            <w:tcMar>
              <w:top w:w="0" w:type="dxa"/>
              <w:left w:w="28" w:type="dxa"/>
              <w:bottom w:w="0" w:type="dxa"/>
              <w:right w:w="28" w:type="dxa"/>
            </w:tcMar>
            <w:vAlign w:val="center"/>
          </w:tcPr>
          <w:p w14:paraId="75E2547A" w14:textId="77777777" w:rsidR="00CE79D1" w:rsidRPr="00CE79D1" w:rsidRDefault="00CE79D1" w:rsidP="00CE79D1">
            <w:pPr>
              <w:jc w:val="center"/>
              <w:rPr>
                <w:color w:val="000000"/>
                <w:sz w:val="20"/>
                <w:szCs w:val="20"/>
              </w:rPr>
            </w:pPr>
          </w:p>
        </w:tc>
        <w:tc>
          <w:tcPr>
            <w:tcW w:w="1275" w:type="dxa"/>
            <w:tcBorders>
              <w:top w:val="single" w:sz="2" w:space="0" w:color="auto"/>
              <w:left w:val="single" w:sz="4" w:space="0" w:color="auto"/>
              <w:bottom w:val="single" w:sz="2" w:space="0" w:color="auto"/>
              <w:right w:val="single" w:sz="4" w:space="0" w:color="auto"/>
            </w:tcBorders>
            <w:vAlign w:val="center"/>
          </w:tcPr>
          <w:p w14:paraId="06CFD2BF" w14:textId="77777777" w:rsidR="00CE79D1" w:rsidRPr="00CE79D1" w:rsidRDefault="00CE79D1" w:rsidP="00CE79D1">
            <w:pPr>
              <w:jc w:val="center"/>
              <w:rPr>
                <w:color w:val="000000"/>
                <w:sz w:val="22"/>
                <w:szCs w:val="22"/>
              </w:rPr>
            </w:pPr>
            <w:r w:rsidRPr="00CE79D1">
              <w:rPr>
                <w:color w:val="000000"/>
                <w:sz w:val="22"/>
                <w:szCs w:val="22"/>
              </w:rPr>
              <w:t>х</w:t>
            </w:r>
          </w:p>
        </w:tc>
        <w:tc>
          <w:tcPr>
            <w:tcW w:w="1136" w:type="dxa"/>
            <w:tcBorders>
              <w:top w:val="single" w:sz="4" w:space="0" w:color="auto"/>
              <w:left w:val="single" w:sz="4" w:space="0" w:color="auto"/>
              <w:bottom w:val="single" w:sz="4" w:space="0" w:color="auto"/>
              <w:right w:val="single" w:sz="4" w:space="0" w:color="auto"/>
            </w:tcBorders>
            <w:vAlign w:val="center"/>
          </w:tcPr>
          <w:p w14:paraId="6DD497C4" w14:textId="77777777" w:rsidR="00CE79D1" w:rsidRPr="00CE79D1" w:rsidRDefault="00CE79D1" w:rsidP="00CE79D1">
            <w:pPr>
              <w:jc w:val="center"/>
              <w:rPr>
                <w:color w:val="000000"/>
                <w:sz w:val="22"/>
                <w:szCs w:val="22"/>
              </w:rPr>
            </w:pPr>
            <w:r w:rsidRPr="00CE79D1">
              <w:rPr>
                <w:color w:val="000000"/>
                <w:sz w:val="22"/>
                <w:szCs w:val="22"/>
              </w:rPr>
              <w:t>х</w:t>
            </w:r>
          </w:p>
        </w:tc>
      </w:tr>
    </w:tbl>
    <w:p w14:paraId="18C1BEFB" w14:textId="77777777" w:rsidR="00CE79D1" w:rsidRPr="00CE79D1" w:rsidRDefault="00CE79D1" w:rsidP="00CE79D1">
      <w:pPr>
        <w:rPr>
          <w:color w:val="000000"/>
          <w:sz w:val="28"/>
          <w:szCs w:val="28"/>
          <w:lang w:eastAsia="en-US"/>
        </w:rPr>
      </w:pPr>
    </w:p>
    <w:p w14:paraId="5BC865DE" w14:textId="77777777" w:rsidR="00CE79D1" w:rsidRPr="00CE79D1" w:rsidRDefault="00CE79D1" w:rsidP="00CE79D1">
      <w:pPr>
        <w:rPr>
          <w:color w:val="000000"/>
          <w:sz w:val="28"/>
          <w:szCs w:val="28"/>
          <w:lang w:eastAsia="en-US"/>
        </w:rPr>
      </w:pPr>
    </w:p>
    <w:p w14:paraId="31F8E8D0" w14:textId="77777777" w:rsidR="00CE79D1" w:rsidRPr="00CE79D1" w:rsidRDefault="00CE79D1" w:rsidP="00CE79D1">
      <w:pPr>
        <w:tabs>
          <w:tab w:val="left" w:pos="5580"/>
          <w:tab w:val="left" w:pos="9498"/>
        </w:tabs>
        <w:sectPr w:rsidR="00CE79D1" w:rsidRPr="00CE79D1" w:rsidSect="00CE79D1">
          <w:pgSz w:w="16838" w:h="11906" w:orient="landscape"/>
          <w:pgMar w:top="1418" w:right="709" w:bottom="707" w:left="426" w:header="709" w:footer="709" w:gutter="0"/>
          <w:cols w:space="708"/>
          <w:docGrid w:linePitch="360"/>
        </w:sectPr>
      </w:pPr>
    </w:p>
    <w:p w14:paraId="28585D3E" w14:textId="2FCFF447" w:rsidR="00CF0BA1" w:rsidRPr="00AE0629" w:rsidRDefault="00CF0BA1" w:rsidP="00CF0BA1">
      <w:pPr>
        <w:tabs>
          <w:tab w:val="left" w:pos="5580"/>
          <w:tab w:val="left" w:pos="9498"/>
        </w:tabs>
        <w:ind w:left="-4836" w:right="-569" w:firstLine="10365"/>
      </w:pPr>
      <w:r w:rsidRPr="00AE0629">
        <w:lastRenderedPageBreak/>
        <w:t xml:space="preserve">Приложение № </w:t>
      </w:r>
      <w:r>
        <w:t>15</w:t>
      </w:r>
      <w:r>
        <w:t xml:space="preserve">3 </w:t>
      </w:r>
      <w:r w:rsidRPr="00AE0629">
        <w:t xml:space="preserve">к протоколу № </w:t>
      </w:r>
      <w:r>
        <w:t>80</w:t>
      </w:r>
    </w:p>
    <w:p w14:paraId="60FDE857" w14:textId="77777777" w:rsidR="00CF0BA1" w:rsidRPr="00AE0629" w:rsidRDefault="00CF0BA1" w:rsidP="00CF0BA1">
      <w:pPr>
        <w:tabs>
          <w:tab w:val="left" w:pos="5580"/>
          <w:tab w:val="left" w:pos="9498"/>
        </w:tabs>
        <w:ind w:left="-4836" w:right="-569" w:firstLine="10365"/>
      </w:pPr>
      <w:r w:rsidRPr="00AE0629">
        <w:t>заседания правления Региональной</w:t>
      </w:r>
    </w:p>
    <w:p w14:paraId="07C74320" w14:textId="77777777" w:rsidR="00CF0BA1" w:rsidRPr="00AE0629" w:rsidRDefault="00CF0BA1" w:rsidP="00CF0BA1">
      <w:pPr>
        <w:tabs>
          <w:tab w:val="left" w:pos="5580"/>
          <w:tab w:val="left" w:pos="9498"/>
        </w:tabs>
        <w:ind w:left="-4836" w:right="-569" w:firstLine="10365"/>
      </w:pPr>
      <w:r w:rsidRPr="00AE0629">
        <w:t>энергетической комиссии</w:t>
      </w:r>
    </w:p>
    <w:p w14:paraId="0266DD39" w14:textId="77777777" w:rsidR="00CF0BA1" w:rsidRDefault="00CF0BA1" w:rsidP="00CF0BA1">
      <w:pPr>
        <w:tabs>
          <w:tab w:val="left" w:pos="5580"/>
          <w:tab w:val="left" w:pos="9498"/>
        </w:tabs>
        <w:ind w:left="-4836" w:right="-569" w:firstLine="10365"/>
      </w:pPr>
      <w:r w:rsidRPr="00AE0629">
        <w:t xml:space="preserve">Кузбасса от </w:t>
      </w:r>
      <w:r>
        <w:t>19</w:t>
      </w:r>
      <w:r w:rsidRPr="00AE0629">
        <w:t>.1</w:t>
      </w:r>
      <w:r>
        <w:t>2</w:t>
      </w:r>
      <w:r w:rsidRPr="00AE0629">
        <w:t>.2023</w:t>
      </w:r>
    </w:p>
    <w:p w14:paraId="340E2E2E" w14:textId="77777777" w:rsidR="00CE79D1" w:rsidRPr="00CE79D1" w:rsidRDefault="00CE79D1" w:rsidP="00CE79D1">
      <w:pPr>
        <w:tabs>
          <w:tab w:val="left" w:pos="5580"/>
          <w:tab w:val="left" w:pos="9498"/>
        </w:tabs>
        <w:ind w:left="-4836" w:right="-569" w:firstLine="9231"/>
      </w:pPr>
    </w:p>
    <w:p w14:paraId="1F0E6F88" w14:textId="77777777" w:rsidR="00CE79D1" w:rsidRPr="00CE79D1" w:rsidRDefault="00CE79D1" w:rsidP="00CE79D1">
      <w:pPr>
        <w:ind w:firstLine="426"/>
        <w:jc w:val="center"/>
        <w:rPr>
          <w:b/>
          <w:bCs/>
          <w:sz w:val="28"/>
          <w:szCs w:val="28"/>
        </w:rPr>
      </w:pPr>
      <w:r w:rsidRPr="00CE79D1">
        <w:rPr>
          <w:b/>
          <w:bCs/>
          <w:sz w:val="28"/>
          <w:szCs w:val="28"/>
        </w:rPr>
        <w:t xml:space="preserve">Долгосрочные тарифы </w:t>
      </w:r>
      <w:r w:rsidRPr="00CE79D1">
        <w:rPr>
          <w:b/>
          <w:bCs/>
          <w:color w:val="000000"/>
          <w:kern w:val="32"/>
          <w:sz w:val="28"/>
          <w:szCs w:val="28"/>
        </w:rPr>
        <w:t>ООО «</w:t>
      </w:r>
      <w:proofErr w:type="spellStart"/>
      <w:r w:rsidRPr="00CE79D1">
        <w:rPr>
          <w:b/>
          <w:bCs/>
          <w:color w:val="000000"/>
          <w:kern w:val="32"/>
          <w:sz w:val="28"/>
          <w:szCs w:val="28"/>
        </w:rPr>
        <w:t>ЭнергоКомпания</w:t>
      </w:r>
      <w:proofErr w:type="spellEnd"/>
      <w:r w:rsidRPr="00CE79D1">
        <w:rPr>
          <w:b/>
          <w:bCs/>
          <w:color w:val="000000"/>
          <w:kern w:val="32"/>
          <w:sz w:val="28"/>
          <w:szCs w:val="28"/>
        </w:rPr>
        <w:t>»</w:t>
      </w:r>
      <w:r w:rsidRPr="00CE79D1">
        <w:rPr>
          <w:b/>
          <w:bCs/>
          <w:sz w:val="28"/>
          <w:szCs w:val="28"/>
        </w:rPr>
        <w:t xml:space="preserve"> на теплоноситель, реализуемый на потребительском рынке </w:t>
      </w:r>
    </w:p>
    <w:p w14:paraId="07D97F90" w14:textId="77777777" w:rsidR="00CE79D1" w:rsidRPr="00CE79D1" w:rsidRDefault="00CE79D1" w:rsidP="00CE79D1">
      <w:pPr>
        <w:ind w:left="794"/>
        <w:jc w:val="center"/>
        <w:rPr>
          <w:b/>
          <w:bCs/>
          <w:sz w:val="28"/>
          <w:szCs w:val="28"/>
        </w:rPr>
      </w:pPr>
      <w:r w:rsidRPr="00CE79D1">
        <w:rPr>
          <w:b/>
          <w:bCs/>
          <w:sz w:val="28"/>
          <w:szCs w:val="28"/>
        </w:rPr>
        <w:t xml:space="preserve">пгт. </w:t>
      </w:r>
      <w:proofErr w:type="spellStart"/>
      <w:r w:rsidRPr="00CE79D1">
        <w:rPr>
          <w:b/>
          <w:bCs/>
          <w:sz w:val="28"/>
          <w:szCs w:val="28"/>
        </w:rPr>
        <w:t>Бачатский</w:t>
      </w:r>
      <w:proofErr w:type="spellEnd"/>
      <w:r w:rsidRPr="00CE79D1">
        <w:rPr>
          <w:b/>
          <w:bCs/>
          <w:sz w:val="28"/>
          <w:szCs w:val="28"/>
        </w:rPr>
        <w:t>, на период с 02.08.2019 по 31.12.2028</w:t>
      </w:r>
    </w:p>
    <w:p w14:paraId="3DFF71E8" w14:textId="77777777" w:rsidR="00CE79D1" w:rsidRPr="00CE79D1" w:rsidRDefault="00CE79D1" w:rsidP="00CE79D1">
      <w:pPr>
        <w:ind w:left="794"/>
        <w:jc w:val="center"/>
        <w:rPr>
          <w:b/>
          <w:bCs/>
        </w:rPr>
      </w:pPr>
    </w:p>
    <w:tbl>
      <w:tblPr>
        <w:tblpPr w:leftFromText="180" w:rightFromText="180" w:vertAnchor="text" w:horzAnchor="margin" w:tblpX="-318"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2265"/>
        <w:gridCol w:w="17"/>
        <w:gridCol w:w="1688"/>
        <w:gridCol w:w="1419"/>
        <w:gridCol w:w="1274"/>
      </w:tblGrid>
      <w:tr w:rsidR="00CE79D1" w:rsidRPr="00CE79D1" w14:paraId="127CFE21" w14:textId="77777777" w:rsidTr="00E8485B">
        <w:tc>
          <w:tcPr>
            <w:tcW w:w="3084" w:type="dxa"/>
            <w:vMerge w:val="restart"/>
            <w:tcBorders>
              <w:top w:val="single" w:sz="4" w:space="0" w:color="auto"/>
              <w:left w:val="single" w:sz="4" w:space="0" w:color="auto"/>
              <w:bottom w:val="single" w:sz="4" w:space="0" w:color="auto"/>
              <w:right w:val="single" w:sz="4" w:space="0" w:color="auto"/>
            </w:tcBorders>
            <w:vAlign w:val="center"/>
            <w:hideMark/>
          </w:tcPr>
          <w:p w14:paraId="0BC1ACC6" w14:textId="77777777" w:rsidR="00CE79D1" w:rsidRPr="00CE79D1" w:rsidRDefault="00CE79D1" w:rsidP="00CE79D1">
            <w:pPr>
              <w:ind w:right="-2"/>
              <w:jc w:val="center"/>
              <w:rPr>
                <w:color w:val="000000"/>
                <w:sz w:val="22"/>
                <w:szCs w:val="22"/>
              </w:rPr>
            </w:pPr>
            <w:r w:rsidRPr="00CE79D1">
              <w:rPr>
                <w:color w:val="000000"/>
                <w:sz w:val="22"/>
                <w:szCs w:val="22"/>
              </w:rPr>
              <w:t>Наименование регулируемой организации</w:t>
            </w: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14:paraId="200DD317" w14:textId="77777777" w:rsidR="00CE79D1" w:rsidRPr="00CE79D1" w:rsidRDefault="00CE79D1" w:rsidP="00CE79D1">
            <w:pPr>
              <w:ind w:right="-2"/>
              <w:jc w:val="center"/>
              <w:rPr>
                <w:color w:val="000000"/>
                <w:sz w:val="22"/>
                <w:szCs w:val="22"/>
              </w:rPr>
            </w:pPr>
            <w:r w:rsidRPr="00CE79D1">
              <w:rPr>
                <w:color w:val="000000"/>
                <w:sz w:val="22"/>
                <w:szCs w:val="22"/>
              </w:rPr>
              <w:t>Вид тарифа</w:t>
            </w:r>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67E4CF" w14:textId="77777777" w:rsidR="00CE79D1" w:rsidRPr="00CE79D1" w:rsidRDefault="00CE79D1" w:rsidP="00CE79D1">
            <w:pPr>
              <w:ind w:right="-2"/>
              <w:jc w:val="center"/>
              <w:rPr>
                <w:color w:val="000000"/>
                <w:sz w:val="22"/>
                <w:szCs w:val="22"/>
              </w:rPr>
            </w:pPr>
            <w:r w:rsidRPr="00CE79D1">
              <w:rPr>
                <w:color w:val="000000"/>
                <w:sz w:val="22"/>
                <w:szCs w:val="22"/>
              </w:rPr>
              <w:t>Период</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5C1AFAB" w14:textId="77777777" w:rsidR="00CE79D1" w:rsidRPr="00CE79D1" w:rsidRDefault="00CE79D1" w:rsidP="00CE79D1">
            <w:pPr>
              <w:ind w:right="-2"/>
              <w:jc w:val="center"/>
              <w:rPr>
                <w:color w:val="000000"/>
                <w:sz w:val="22"/>
                <w:szCs w:val="22"/>
              </w:rPr>
            </w:pPr>
            <w:r w:rsidRPr="00CE79D1">
              <w:rPr>
                <w:color w:val="000000"/>
                <w:sz w:val="22"/>
                <w:szCs w:val="22"/>
              </w:rPr>
              <w:t>Вид теплоносителя</w:t>
            </w:r>
          </w:p>
        </w:tc>
      </w:tr>
      <w:tr w:rsidR="00CE79D1" w:rsidRPr="00CE79D1" w14:paraId="26528DB0" w14:textId="77777777" w:rsidTr="00E8485B">
        <w:trPr>
          <w:trHeight w:val="293"/>
        </w:trPr>
        <w:tc>
          <w:tcPr>
            <w:tcW w:w="3084" w:type="dxa"/>
            <w:vMerge/>
            <w:tcBorders>
              <w:top w:val="single" w:sz="4" w:space="0" w:color="auto"/>
              <w:left w:val="single" w:sz="4" w:space="0" w:color="auto"/>
              <w:bottom w:val="single" w:sz="4" w:space="0" w:color="auto"/>
              <w:right w:val="single" w:sz="4" w:space="0" w:color="auto"/>
            </w:tcBorders>
            <w:vAlign w:val="center"/>
            <w:hideMark/>
          </w:tcPr>
          <w:p w14:paraId="602DE4A5" w14:textId="77777777" w:rsidR="00CE79D1" w:rsidRPr="00CE79D1" w:rsidRDefault="00CE79D1" w:rsidP="00CE79D1">
            <w:pPr>
              <w:rPr>
                <w:color w:val="000000"/>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BA971AB" w14:textId="77777777" w:rsidR="00CE79D1" w:rsidRPr="00CE79D1" w:rsidRDefault="00CE79D1" w:rsidP="00CE79D1">
            <w:pPr>
              <w:rPr>
                <w:color w:val="000000"/>
                <w:sz w:val="22"/>
                <w:szCs w:val="22"/>
              </w:rPr>
            </w:pPr>
          </w:p>
        </w:tc>
        <w:tc>
          <w:tcPr>
            <w:tcW w:w="1705" w:type="dxa"/>
            <w:gridSpan w:val="2"/>
            <w:vMerge/>
            <w:tcBorders>
              <w:top w:val="single" w:sz="4" w:space="0" w:color="auto"/>
              <w:left w:val="single" w:sz="4" w:space="0" w:color="auto"/>
              <w:bottom w:val="single" w:sz="4" w:space="0" w:color="auto"/>
              <w:right w:val="single" w:sz="4" w:space="0" w:color="auto"/>
            </w:tcBorders>
            <w:vAlign w:val="center"/>
            <w:hideMark/>
          </w:tcPr>
          <w:p w14:paraId="0E7AA443" w14:textId="77777777" w:rsidR="00CE79D1" w:rsidRPr="00CE79D1" w:rsidRDefault="00CE79D1" w:rsidP="00CE79D1">
            <w:pPr>
              <w:rPr>
                <w:color w:val="000000"/>
                <w:sz w:val="22"/>
                <w:szCs w:val="22"/>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11FC4A7A" w14:textId="77777777" w:rsidR="00CE79D1" w:rsidRPr="00CE79D1" w:rsidRDefault="00CE79D1" w:rsidP="00CE79D1">
            <w:pPr>
              <w:ind w:right="-2"/>
              <w:jc w:val="center"/>
              <w:rPr>
                <w:color w:val="000000"/>
                <w:sz w:val="22"/>
                <w:szCs w:val="22"/>
              </w:rPr>
            </w:pPr>
            <w:r w:rsidRPr="00CE79D1">
              <w:rPr>
                <w:color w:val="000000"/>
                <w:sz w:val="22"/>
                <w:szCs w:val="22"/>
              </w:rPr>
              <w:t>вода</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6C1DD46" w14:textId="77777777" w:rsidR="00CE79D1" w:rsidRPr="00CE79D1" w:rsidRDefault="00CE79D1" w:rsidP="00CE79D1">
            <w:pPr>
              <w:ind w:right="-2"/>
              <w:jc w:val="center"/>
              <w:rPr>
                <w:color w:val="000000"/>
                <w:sz w:val="22"/>
                <w:szCs w:val="22"/>
              </w:rPr>
            </w:pPr>
            <w:r w:rsidRPr="00CE79D1">
              <w:rPr>
                <w:color w:val="000000"/>
                <w:sz w:val="22"/>
                <w:szCs w:val="22"/>
              </w:rPr>
              <w:t>Пар</w:t>
            </w:r>
          </w:p>
        </w:tc>
      </w:tr>
      <w:tr w:rsidR="00CE79D1" w:rsidRPr="00CE79D1" w14:paraId="0FDB98AF" w14:textId="77777777" w:rsidTr="00E8485B">
        <w:tc>
          <w:tcPr>
            <w:tcW w:w="3084" w:type="dxa"/>
            <w:tcBorders>
              <w:top w:val="single" w:sz="4" w:space="0" w:color="auto"/>
              <w:left w:val="single" w:sz="4" w:space="0" w:color="auto"/>
              <w:bottom w:val="single" w:sz="4" w:space="0" w:color="auto"/>
              <w:right w:val="single" w:sz="4" w:space="0" w:color="auto"/>
            </w:tcBorders>
            <w:vAlign w:val="center"/>
          </w:tcPr>
          <w:p w14:paraId="481268D0" w14:textId="77777777" w:rsidR="00CE79D1" w:rsidRPr="00CE79D1" w:rsidRDefault="00CE79D1" w:rsidP="00CE79D1">
            <w:pPr>
              <w:ind w:right="-2"/>
              <w:jc w:val="center"/>
              <w:rPr>
                <w:sz w:val="22"/>
                <w:szCs w:val="22"/>
              </w:rPr>
            </w:pPr>
            <w:r w:rsidRPr="00CE79D1">
              <w:rPr>
                <w:sz w:val="22"/>
                <w:szCs w:val="22"/>
              </w:rPr>
              <w:t>1</w:t>
            </w:r>
          </w:p>
        </w:tc>
        <w:tc>
          <w:tcPr>
            <w:tcW w:w="2265" w:type="dxa"/>
            <w:tcBorders>
              <w:top w:val="single" w:sz="4" w:space="0" w:color="auto"/>
              <w:left w:val="single" w:sz="4" w:space="0" w:color="auto"/>
              <w:bottom w:val="single" w:sz="4" w:space="0" w:color="auto"/>
              <w:right w:val="single" w:sz="4" w:space="0" w:color="auto"/>
            </w:tcBorders>
            <w:vAlign w:val="center"/>
          </w:tcPr>
          <w:p w14:paraId="054BBF2B" w14:textId="77777777" w:rsidR="00CE79D1" w:rsidRPr="00CE79D1" w:rsidRDefault="00CE79D1" w:rsidP="00CE79D1">
            <w:pPr>
              <w:ind w:right="-2"/>
              <w:jc w:val="center"/>
              <w:rPr>
                <w:color w:val="000000"/>
                <w:sz w:val="22"/>
                <w:szCs w:val="22"/>
              </w:rPr>
            </w:pPr>
            <w:r w:rsidRPr="00CE79D1">
              <w:rPr>
                <w:sz w:val="22"/>
                <w:szCs w:val="22"/>
              </w:rPr>
              <w:t>2</w:t>
            </w:r>
          </w:p>
        </w:tc>
        <w:tc>
          <w:tcPr>
            <w:tcW w:w="1705" w:type="dxa"/>
            <w:gridSpan w:val="2"/>
            <w:tcBorders>
              <w:top w:val="single" w:sz="4" w:space="0" w:color="auto"/>
              <w:left w:val="single" w:sz="4" w:space="0" w:color="auto"/>
              <w:bottom w:val="single" w:sz="4" w:space="0" w:color="auto"/>
              <w:right w:val="single" w:sz="4" w:space="0" w:color="auto"/>
            </w:tcBorders>
            <w:vAlign w:val="center"/>
          </w:tcPr>
          <w:p w14:paraId="45F192A9" w14:textId="77777777" w:rsidR="00CE79D1" w:rsidRPr="00CE79D1" w:rsidRDefault="00CE79D1" w:rsidP="00CE79D1">
            <w:pPr>
              <w:ind w:right="-2"/>
              <w:jc w:val="center"/>
              <w:rPr>
                <w:color w:val="000000"/>
                <w:sz w:val="22"/>
                <w:szCs w:val="22"/>
              </w:rPr>
            </w:pPr>
            <w:r w:rsidRPr="00CE79D1">
              <w:rPr>
                <w:sz w:val="22"/>
                <w:szCs w:val="22"/>
              </w:rPr>
              <w:t>3</w:t>
            </w:r>
          </w:p>
        </w:tc>
        <w:tc>
          <w:tcPr>
            <w:tcW w:w="1419" w:type="dxa"/>
            <w:tcBorders>
              <w:top w:val="single" w:sz="4" w:space="0" w:color="auto"/>
              <w:left w:val="single" w:sz="4" w:space="0" w:color="auto"/>
              <w:bottom w:val="single" w:sz="4" w:space="0" w:color="auto"/>
              <w:right w:val="single" w:sz="4" w:space="0" w:color="auto"/>
            </w:tcBorders>
            <w:vAlign w:val="center"/>
          </w:tcPr>
          <w:p w14:paraId="5F944684" w14:textId="77777777" w:rsidR="00CE79D1" w:rsidRPr="00CE79D1" w:rsidRDefault="00CE79D1" w:rsidP="00CE79D1">
            <w:pPr>
              <w:ind w:right="-2"/>
              <w:jc w:val="center"/>
              <w:rPr>
                <w:color w:val="000000"/>
                <w:sz w:val="22"/>
                <w:szCs w:val="22"/>
              </w:rPr>
            </w:pPr>
            <w:r w:rsidRPr="00CE79D1">
              <w:rPr>
                <w:sz w:val="22"/>
                <w:szCs w:val="22"/>
              </w:rPr>
              <w:t>4</w:t>
            </w:r>
          </w:p>
        </w:tc>
        <w:tc>
          <w:tcPr>
            <w:tcW w:w="1274" w:type="dxa"/>
            <w:tcBorders>
              <w:top w:val="single" w:sz="4" w:space="0" w:color="auto"/>
              <w:left w:val="single" w:sz="4" w:space="0" w:color="auto"/>
              <w:bottom w:val="single" w:sz="4" w:space="0" w:color="auto"/>
              <w:right w:val="single" w:sz="4" w:space="0" w:color="auto"/>
            </w:tcBorders>
            <w:vAlign w:val="center"/>
          </w:tcPr>
          <w:p w14:paraId="56623016" w14:textId="77777777" w:rsidR="00CE79D1" w:rsidRPr="00CE79D1" w:rsidRDefault="00CE79D1" w:rsidP="00CE79D1">
            <w:pPr>
              <w:ind w:right="-2"/>
              <w:jc w:val="center"/>
              <w:rPr>
                <w:color w:val="000000"/>
                <w:sz w:val="22"/>
                <w:szCs w:val="22"/>
              </w:rPr>
            </w:pPr>
            <w:r w:rsidRPr="00CE79D1">
              <w:rPr>
                <w:sz w:val="22"/>
                <w:szCs w:val="22"/>
              </w:rPr>
              <w:t>5</w:t>
            </w:r>
          </w:p>
        </w:tc>
      </w:tr>
      <w:tr w:rsidR="00CE79D1" w:rsidRPr="00CE79D1" w14:paraId="2A68788B" w14:textId="77777777" w:rsidTr="00E8485B">
        <w:trPr>
          <w:trHeight w:val="582"/>
        </w:trPr>
        <w:tc>
          <w:tcPr>
            <w:tcW w:w="3084" w:type="dxa"/>
            <w:vMerge w:val="restart"/>
            <w:tcBorders>
              <w:top w:val="single" w:sz="4" w:space="0" w:color="auto"/>
              <w:left w:val="single" w:sz="4" w:space="0" w:color="auto"/>
              <w:right w:val="single" w:sz="4" w:space="0" w:color="auto"/>
            </w:tcBorders>
            <w:vAlign w:val="center"/>
            <w:hideMark/>
          </w:tcPr>
          <w:p w14:paraId="767D1922" w14:textId="77777777" w:rsidR="00CE79D1" w:rsidRPr="00CE79D1" w:rsidRDefault="00CE79D1" w:rsidP="00CE79D1">
            <w:pPr>
              <w:ind w:left="-220" w:right="-125" w:firstLine="78"/>
              <w:jc w:val="center"/>
              <w:rPr>
                <w:sz w:val="22"/>
                <w:szCs w:val="22"/>
              </w:rPr>
            </w:pPr>
            <w:r w:rsidRPr="00CE79D1">
              <w:rPr>
                <w:bCs/>
                <w:color w:val="000000"/>
                <w:kern w:val="32"/>
                <w:sz w:val="22"/>
                <w:szCs w:val="22"/>
              </w:rPr>
              <w:t>ООО «</w:t>
            </w:r>
            <w:proofErr w:type="spellStart"/>
            <w:r w:rsidRPr="00CE79D1">
              <w:rPr>
                <w:bCs/>
                <w:color w:val="000000"/>
                <w:kern w:val="32"/>
                <w:sz w:val="22"/>
                <w:szCs w:val="22"/>
              </w:rPr>
              <w:t>ЭнергоКомпания</w:t>
            </w:r>
            <w:proofErr w:type="spellEnd"/>
            <w:r w:rsidRPr="00CE79D1">
              <w:rPr>
                <w:bCs/>
                <w:color w:val="000000"/>
                <w:kern w:val="32"/>
                <w:sz w:val="22"/>
                <w:szCs w:val="22"/>
              </w:rPr>
              <w:t>»</w:t>
            </w:r>
          </w:p>
        </w:tc>
        <w:tc>
          <w:tcPr>
            <w:tcW w:w="6663" w:type="dxa"/>
            <w:gridSpan w:val="5"/>
            <w:tcBorders>
              <w:top w:val="single" w:sz="4" w:space="0" w:color="auto"/>
              <w:left w:val="single" w:sz="4" w:space="0" w:color="auto"/>
              <w:bottom w:val="single" w:sz="4" w:space="0" w:color="auto"/>
              <w:right w:val="single" w:sz="4" w:space="0" w:color="auto"/>
            </w:tcBorders>
            <w:vAlign w:val="center"/>
            <w:hideMark/>
          </w:tcPr>
          <w:p w14:paraId="383A29F5" w14:textId="77777777" w:rsidR="00CE79D1" w:rsidRPr="00CE79D1" w:rsidRDefault="00CE79D1" w:rsidP="00CE79D1">
            <w:pPr>
              <w:ind w:right="-2"/>
              <w:jc w:val="center"/>
              <w:rPr>
                <w:sz w:val="22"/>
                <w:szCs w:val="22"/>
              </w:rPr>
            </w:pPr>
            <w:r w:rsidRPr="00CE79D1">
              <w:rPr>
                <w:sz w:val="22"/>
                <w:szCs w:val="22"/>
              </w:rPr>
              <w:t xml:space="preserve">Тариф на теплоноситель, поставляемый теплоснабжающей организацией, владеющей источником (источниками) тепловой </w:t>
            </w:r>
            <w:r w:rsidRPr="00CE79D1">
              <w:rPr>
                <w:sz w:val="22"/>
                <w:szCs w:val="22"/>
              </w:rPr>
              <w:br/>
              <w:t>энергии, на котором производится теплоноситель (без НДС)</w:t>
            </w:r>
          </w:p>
        </w:tc>
      </w:tr>
      <w:tr w:rsidR="00CE79D1" w:rsidRPr="00CE79D1" w14:paraId="115A3B66" w14:textId="77777777" w:rsidTr="00E8485B">
        <w:trPr>
          <w:cantSplit/>
          <w:trHeight w:val="83"/>
        </w:trPr>
        <w:tc>
          <w:tcPr>
            <w:tcW w:w="3084" w:type="dxa"/>
            <w:vMerge/>
            <w:tcBorders>
              <w:left w:val="single" w:sz="4" w:space="0" w:color="auto"/>
              <w:right w:val="single" w:sz="4" w:space="0" w:color="auto"/>
            </w:tcBorders>
            <w:vAlign w:val="center"/>
            <w:hideMark/>
          </w:tcPr>
          <w:p w14:paraId="04E52C7D" w14:textId="77777777" w:rsidR="00CE79D1" w:rsidRPr="00CE79D1" w:rsidRDefault="00CE79D1" w:rsidP="00CE79D1">
            <w:pPr>
              <w:ind w:left="-220" w:right="-125" w:firstLine="78"/>
              <w:jc w:val="center"/>
              <w:rPr>
                <w:bCs/>
                <w:color w:val="000000"/>
                <w:kern w:val="32"/>
                <w:sz w:val="22"/>
                <w:szCs w:val="22"/>
              </w:rPr>
            </w:pP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14:paraId="66E86F88" w14:textId="77777777" w:rsidR="00CE79D1" w:rsidRPr="00CE79D1" w:rsidRDefault="00CE79D1" w:rsidP="00CE79D1">
            <w:pPr>
              <w:jc w:val="center"/>
              <w:rPr>
                <w:sz w:val="22"/>
                <w:szCs w:val="22"/>
              </w:rPr>
            </w:pPr>
            <w:proofErr w:type="spellStart"/>
            <w:r w:rsidRPr="00CE79D1">
              <w:rPr>
                <w:sz w:val="22"/>
                <w:szCs w:val="22"/>
              </w:rPr>
              <w:t>Одноставочный</w:t>
            </w:r>
            <w:proofErr w:type="spellEnd"/>
            <w:r w:rsidRPr="00CE79D1">
              <w:rPr>
                <w:sz w:val="22"/>
                <w:szCs w:val="22"/>
              </w:rPr>
              <w:t xml:space="preserve"> </w:t>
            </w:r>
          </w:p>
          <w:p w14:paraId="7E0B901D" w14:textId="77777777" w:rsidR="00CE79D1" w:rsidRPr="00CE79D1" w:rsidRDefault="00CE79D1" w:rsidP="00CE79D1">
            <w:pPr>
              <w:ind w:right="-2"/>
              <w:jc w:val="center"/>
              <w:rPr>
                <w:color w:val="000000"/>
                <w:sz w:val="22"/>
                <w:szCs w:val="22"/>
              </w:rPr>
            </w:pPr>
            <w:r w:rsidRPr="00CE79D1">
              <w:rPr>
                <w:sz w:val="22"/>
                <w:szCs w:val="22"/>
              </w:rPr>
              <w:t>руб./м</w:t>
            </w:r>
            <w:r w:rsidRPr="00CE79D1">
              <w:rPr>
                <w:sz w:val="22"/>
                <w:szCs w:val="22"/>
                <w:vertAlign w:val="superscript"/>
              </w:rPr>
              <w:t>3</w:t>
            </w:r>
          </w:p>
        </w:tc>
        <w:tc>
          <w:tcPr>
            <w:tcW w:w="1705" w:type="dxa"/>
            <w:gridSpan w:val="2"/>
            <w:tcBorders>
              <w:top w:val="single" w:sz="4" w:space="0" w:color="auto"/>
              <w:left w:val="single" w:sz="4" w:space="0" w:color="auto"/>
              <w:bottom w:val="single" w:sz="4" w:space="0" w:color="auto"/>
              <w:right w:val="single" w:sz="4" w:space="0" w:color="auto"/>
            </w:tcBorders>
            <w:vAlign w:val="center"/>
            <w:hideMark/>
          </w:tcPr>
          <w:p w14:paraId="1CA4B554" w14:textId="77777777" w:rsidR="00CE79D1" w:rsidRPr="00CE79D1" w:rsidRDefault="00CE79D1" w:rsidP="00CE79D1">
            <w:pPr>
              <w:ind w:right="-2"/>
              <w:jc w:val="center"/>
              <w:rPr>
                <w:color w:val="000000"/>
                <w:sz w:val="22"/>
                <w:szCs w:val="22"/>
              </w:rPr>
            </w:pPr>
            <w:r w:rsidRPr="00CE79D1">
              <w:rPr>
                <w:color w:val="000000"/>
                <w:sz w:val="22"/>
                <w:szCs w:val="22"/>
              </w:rPr>
              <w:t>с 02.08.2019</w:t>
            </w:r>
          </w:p>
        </w:tc>
        <w:tc>
          <w:tcPr>
            <w:tcW w:w="1419" w:type="dxa"/>
            <w:tcBorders>
              <w:top w:val="single" w:sz="4" w:space="0" w:color="auto"/>
              <w:left w:val="nil"/>
              <w:bottom w:val="single" w:sz="4" w:space="0" w:color="auto"/>
              <w:right w:val="single" w:sz="4" w:space="0" w:color="auto"/>
            </w:tcBorders>
            <w:vAlign w:val="center"/>
          </w:tcPr>
          <w:p w14:paraId="75CD16AD" w14:textId="77777777" w:rsidR="00CE79D1" w:rsidRPr="00CE79D1" w:rsidRDefault="00CE79D1" w:rsidP="00CE79D1">
            <w:pPr>
              <w:ind w:right="-2"/>
              <w:jc w:val="center"/>
              <w:rPr>
                <w:color w:val="000000"/>
                <w:sz w:val="22"/>
                <w:szCs w:val="22"/>
              </w:rPr>
            </w:pPr>
            <w:r w:rsidRPr="00CE79D1">
              <w:rPr>
                <w:color w:val="000000"/>
                <w:sz w:val="22"/>
                <w:szCs w:val="22"/>
              </w:rPr>
              <w:t>35,76</w:t>
            </w:r>
          </w:p>
        </w:tc>
        <w:tc>
          <w:tcPr>
            <w:tcW w:w="1274" w:type="dxa"/>
            <w:tcBorders>
              <w:top w:val="single" w:sz="4" w:space="0" w:color="auto"/>
              <w:left w:val="single" w:sz="4" w:space="0" w:color="auto"/>
              <w:bottom w:val="single" w:sz="4" w:space="0" w:color="auto"/>
              <w:right w:val="single" w:sz="4" w:space="0" w:color="auto"/>
            </w:tcBorders>
            <w:hideMark/>
          </w:tcPr>
          <w:p w14:paraId="57EBEFC5" w14:textId="77777777" w:rsidR="00CE79D1" w:rsidRPr="00CE79D1" w:rsidRDefault="00CE79D1" w:rsidP="00CE79D1">
            <w:pPr>
              <w:jc w:val="center"/>
              <w:rPr>
                <w:sz w:val="22"/>
                <w:szCs w:val="22"/>
              </w:rPr>
            </w:pPr>
            <w:r w:rsidRPr="00CE79D1">
              <w:rPr>
                <w:sz w:val="22"/>
                <w:szCs w:val="22"/>
              </w:rPr>
              <w:t>x</w:t>
            </w:r>
          </w:p>
        </w:tc>
      </w:tr>
      <w:tr w:rsidR="00CE79D1" w:rsidRPr="00CE79D1" w14:paraId="68588716" w14:textId="77777777" w:rsidTr="00E8485B">
        <w:trPr>
          <w:trHeight w:val="70"/>
        </w:trPr>
        <w:tc>
          <w:tcPr>
            <w:tcW w:w="3084" w:type="dxa"/>
            <w:vMerge/>
            <w:tcBorders>
              <w:left w:val="single" w:sz="4" w:space="0" w:color="auto"/>
              <w:right w:val="single" w:sz="4" w:space="0" w:color="auto"/>
            </w:tcBorders>
            <w:vAlign w:val="center"/>
            <w:hideMark/>
          </w:tcPr>
          <w:p w14:paraId="4DA581EF"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61768B68"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1BCF0FF7" w14:textId="77777777" w:rsidR="00CE79D1" w:rsidRPr="00CE79D1" w:rsidRDefault="00CE79D1" w:rsidP="00CE79D1">
            <w:pPr>
              <w:ind w:right="-2"/>
              <w:jc w:val="center"/>
              <w:rPr>
                <w:color w:val="000000"/>
                <w:sz w:val="22"/>
                <w:szCs w:val="22"/>
              </w:rPr>
            </w:pPr>
            <w:r w:rsidRPr="00CE79D1">
              <w:rPr>
                <w:color w:val="000000"/>
                <w:sz w:val="22"/>
                <w:szCs w:val="22"/>
              </w:rPr>
              <w:t>с 01.01.2020</w:t>
            </w:r>
          </w:p>
        </w:tc>
        <w:tc>
          <w:tcPr>
            <w:tcW w:w="1419" w:type="dxa"/>
            <w:tcBorders>
              <w:top w:val="single" w:sz="4" w:space="0" w:color="auto"/>
              <w:left w:val="nil"/>
              <w:bottom w:val="single" w:sz="4" w:space="0" w:color="auto"/>
              <w:right w:val="single" w:sz="4" w:space="0" w:color="auto"/>
            </w:tcBorders>
          </w:tcPr>
          <w:p w14:paraId="71A441E1" w14:textId="77777777" w:rsidR="00CE79D1" w:rsidRPr="00CE79D1" w:rsidRDefault="00CE79D1" w:rsidP="00CE79D1">
            <w:pPr>
              <w:ind w:right="-2"/>
              <w:jc w:val="center"/>
              <w:rPr>
                <w:color w:val="000000"/>
                <w:sz w:val="22"/>
                <w:szCs w:val="22"/>
              </w:rPr>
            </w:pPr>
            <w:r w:rsidRPr="00CE79D1">
              <w:rPr>
                <w:sz w:val="22"/>
                <w:szCs w:val="22"/>
              </w:rPr>
              <w:t>33,73</w:t>
            </w:r>
          </w:p>
        </w:tc>
        <w:tc>
          <w:tcPr>
            <w:tcW w:w="1274" w:type="dxa"/>
            <w:tcBorders>
              <w:top w:val="single" w:sz="4" w:space="0" w:color="auto"/>
              <w:left w:val="single" w:sz="4" w:space="0" w:color="auto"/>
              <w:bottom w:val="single" w:sz="4" w:space="0" w:color="auto"/>
              <w:right w:val="single" w:sz="4" w:space="0" w:color="auto"/>
            </w:tcBorders>
            <w:hideMark/>
          </w:tcPr>
          <w:p w14:paraId="45805C0F" w14:textId="77777777" w:rsidR="00CE79D1" w:rsidRPr="00CE79D1" w:rsidRDefault="00CE79D1" w:rsidP="00CE79D1">
            <w:pPr>
              <w:jc w:val="center"/>
              <w:rPr>
                <w:sz w:val="22"/>
                <w:szCs w:val="22"/>
              </w:rPr>
            </w:pPr>
            <w:r w:rsidRPr="00CE79D1">
              <w:rPr>
                <w:sz w:val="22"/>
                <w:szCs w:val="22"/>
              </w:rPr>
              <w:t>x</w:t>
            </w:r>
          </w:p>
        </w:tc>
      </w:tr>
      <w:tr w:rsidR="00CE79D1" w:rsidRPr="00CE79D1" w14:paraId="0A28302F" w14:textId="77777777" w:rsidTr="00E8485B">
        <w:tc>
          <w:tcPr>
            <w:tcW w:w="3084" w:type="dxa"/>
            <w:vMerge/>
            <w:tcBorders>
              <w:left w:val="single" w:sz="4" w:space="0" w:color="auto"/>
              <w:right w:val="single" w:sz="4" w:space="0" w:color="auto"/>
            </w:tcBorders>
            <w:vAlign w:val="center"/>
            <w:hideMark/>
          </w:tcPr>
          <w:p w14:paraId="27433674"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88CC35A"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2B2F2AEA" w14:textId="77777777" w:rsidR="00CE79D1" w:rsidRPr="00CE79D1" w:rsidRDefault="00CE79D1" w:rsidP="00CE79D1">
            <w:pPr>
              <w:ind w:right="-2"/>
              <w:jc w:val="center"/>
              <w:rPr>
                <w:color w:val="000000"/>
                <w:sz w:val="22"/>
                <w:szCs w:val="22"/>
              </w:rPr>
            </w:pPr>
            <w:r w:rsidRPr="00CE79D1">
              <w:rPr>
                <w:color w:val="000000"/>
                <w:sz w:val="22"/>
                <w:szCs w:val="22"/>
              </w:rPr>
              <w:t>с 01.07.2020</w:t>
            </w:r>
          </w:p>
        </w:tc>
        <w:tc>
          <w:tcPr>
            <w:tcW w:w="1419" w:type="dxa"/>
            <w:tcBorders>
              <w:top w:val="single" w:sz="4" w:space="0" w:color="auto"/>
              <w:left w:val="nil"/>
              <w:bottom w:val="single" w:sz="4" w:space="0" w:color="auto"/>
              <w:right w:val="single" w:sz="4" w:space="0" w:color="auto"/>
            </w:tcBorders>
          </w:tcPr>
          <w:p w14:paraId="4B8E16F8" w14:textId="77777777" w:rsidR="00CE79D1" w:rsidRPr="00CE79D1" w:rsidRDefault="00CE79D1" w:rsidP="00CE79D1">
            <w:pPr>
              <w:ind w:right="-2"/>
              <w:jc w:val="center"/>
              <w:rPr>
                <w:color w:val="000000"/>
                <w:sz w:val="22"/>
                <w:szCs w:val="22"/>
              </w:rPr>
            </w:pPr>
            <w:r w:rsidRPr="00CE79D1">
              <w:rPr>
                <w:sz w:val="22"/>
                <w:szCs w:val="22"/>
              </w:rPr>
              <w:t>33,73</w:t>
            </w:r>
          </w:p>
        </w:tc>
        <w:tc>
          <w:tcPr>
            <w:tcW w:w="1274" w:type="dxa"/>
            <w:tcBorders>
              <w:top w:val="single" w:sz="4" w:space="0" w:color="auto"/>
              <w:left w:val="single" w:sz="4" w:space="0" w:color="auto"/>
              <w:bottom w:val="single" w:sz="4" w:space="0" w:color="auto"/>
              <w:right w:val="single" w:sz="4" w:space="0" w:color="auto"/>
            </w:tcBorders>
            <w:hideMark/>
          </w:tcPr>
          <w:p w14:paraId="2513F845" w14:textId="77777777" w:rsidR="00CE79D1" w:rsidRPr="00CE79D1" w:rsidRDefault="00CE79D1" w:rsidP="00CE79D1">
            <w:pPr>
              <w:jc w:val="center"/>
              <w:rPr>
                <w:sz w:val="22"/>
                <w:szCs w:val="22"/>
              </w:rPr>
            </w:pPr>
            <w:r w:rsidRPr="00CE79D1">
              <w:rPr>
                <w:sz w:val="22"/>
                <w:szCs w:val="22"/>
              </w:rPr>
              <w:t>x</w:t>
            </w:r>
          </w:p>
        </w:tc>
      </w:tr>
      <w:tr w:rsidR="00CE79D1" w:rsidRPr="00CE79D1" w14:paraId="7CC6F3ED" w14:textId="77777777" w:rsidTr="00E8485B">
        <w:tc>
          <w:tcPr>
            <w:tcW w:w="3084" w:type="dxa"/>
            <w:vMerge/>
            <w:tcBorders>
              <w:left w:val="single" w:sz="4" w:space="0" w:color="auto"/>
              <w:right w:val="single" w:sz="4" w:space="0" w:color="auto"/>
            </w:tcBorders>
            <w:vAlign w:val="center"/>
            <w:hideMark/>
          </w:tcPr>
          <w:p w14:paraId="42CD28A1"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39C931C"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38C48538" w14:textId="77777777" w:rsidR="00CE79D1" w:rsidRPr="00CE79D1" w:rsidRDefault="00CE79D1" w:rsidP="00CE79D1">
            <w:pPr>
              <w:ind w:right="-2"/>
              <w:jc w:val="center"/>
              <w:rPr>
                <w:color w:val="000000"/>
                <w:sz w:val="22"/>
                <w:szCs w:val="22"/>
              </w:rPr>
            </w:pPr>
            <w:r w:rsidRPr="00CE79D1">
              <w:rPr>
                <w:color w:val="000000"/>
                <w:sz w:val="22"/>
                <w:szCs w:val="22"/>
              </w:rPr>
              <w:t>с 01.01.2021</w:t>
            </w:r>
          </w:p>
        </w:tc>
        <w:tc>
          <w:tcPr>
            <w:tcW w:w="1419" w:type="dxa"/>
            <w:tcBorders>
              <w:top w:val="single" w:sz="4" w:space="0" w:color="auto"/>
              <w:left w:val="nil"/>
              <w:bottom w:val="single" w:sz="4" w:space="0" w:color="auto"/>
              <w:right w:val="single" w:sz="4" w:space="0" w:color="auto"/>
            </w:tcBorders>
          </w:tcPr>
          <w:p w14:paraId="66378C55" w14:textId="77777777" w:rsidR="00CE79D1" w:rsidRPr="00CE79D1" w:rsidRDefault="00CE79D1" w:rsidP="00CE79D1">
            <w:pPr>
              <w:ind w:right="-2"/>
              <w:jc w:val="center"/>
              <w:rPr>
                <w:color w:val="000000"/>
                <w:sz w:val="22"/>
                <w:szCs w:val="22"/>
              </w:rPr>
            </w:pPr>
            <w:r w:rsidRPr="00CE79D1">
              <w:rPr>
                <w:color w:val="000000"/>
                <w:sz w:val="22"/>
                <w:szCs w:val="22"/>
              </w:rPr>
              <w:t>33,73</w:t>
            </w:r>
          </w:p>
        </w:tc>
        <w:tc>
          <w:tcPr>
            <w:tcW w:w="1274" w:type="dxa"/>
            <w:tcBorders>
              <w:top w:val="single" w:sz="4" w:space="0" w:color="auto"/>
              <w:left w:val="single" w:sz="4" w:space="0" w:color="auto"/>
              <w:bottom w:val="single" w:sz="4" w:space="0" w:color="auto"/>
              <w:right w:val="single" w:sz="4" w:space="0" w:color="auto"/>
            </w:tcBorders>
            <w:hideMark/>
          </w:tcPr>
          <w:p w14:paraId="7C0F94A8" w14:textId="77777777" w:rsidR="00CE79D1" w:rsidRPr="00CE79D1" w:rsidRDefault="00CE79D1" w:rsidP="00CE79D1">
            <w:pPr>
              <w:jc w:val="center"/>
              <w:rPr>
                <w:sz w:val="22"/>
                <w:szCs w:val="22"/>
              </w:rPr>
            </w:pPr>
            <w:r w:rsidRPr="00CE79D1">
              <w:rPr>
                <w:sz w:val="22"/>
                <w:szCs w:val="22"/>
              </w:rPr>
              <w:t>x</w:t>
            </w:r>
          </w:p>
        </w:tc>
      </w:tr>
      <w:tr w:rsidR="00CE79D1" w:rsidRPr="00CE79D1" w14:paraId="44ABC725" w14:textId="77777777" w:rsidTr="00E8485B">
        <w:tc>
          <w:tcPr>
            <w:tcW w:w="3084" w:type="dxa"/>
            <w:vMerge/>
            <w:tcBorders>
              <w:left w:val="single" w:sz="4" w:space="0" w:color="auto"/>
              <w:right w:val="single" w:sz="4" w:space="0" w:color="auto"/>
            </w:tcBorders>
            <w:vAlign w:val="center"/>
            <w:hideMark/>
          </w:tcPr>
          <w:p w14:paraId="7788D7E3"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7CF04FE"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3BFF62E9" w14:textId="77777777" w:rsidR="00CE79D1" w:rsidRPr="00CE79D1" w:rsidRDefault="00CE79D1" w:rsidP="00CE79D1">
            <w:pPr>
              <w:ind w:right="-2"/>
              <w:jc w:val="center"/>
              <w:rPr>
                <w:color w:val="000000"/>
                <w:sz w:val="22"/>
                <w:szCs w:val="22"/>
              </w:rPr>
            </w:pPr>
            <w:r w:rsidRPr="00CE79D1">
              <w:rPr>
                <w:color w:val="000000"/>
                <w:sz w:val="22"/>
                <w:szCs w:val="22"/>
              </w:rPr>
              <w:t>с 01.07.2021</w:t>
            </w:r>
          </w:p>
        </w:tc>
        <w:tc>
          <w:tcPr>
            <w:tcW w:w="1419" w:type="dxa"/>
            <w:tcBorders>
              <w:top w:val="single" w:sz="4" w:space="0" w:color="auto"/>
              <w:left w:val="nil"/>
              <w:bottom w:val="single" w:sz="4" w:space="0" w:color="auto"/>
              <w:right w:val="single" w:sz="4" w:space="0" w:color="auto"/>
            </w:tcBorders>
          </w:tcPr>
          <w:p w14:paraId="4F8247EE" w14:textId="77777777" w:rsidR="00CE79D1" w:rsidRPr="00CE79D1" w:rsidRDefault="00CE79D1" w:rsidP="00CE79D1">
            <w:pPr>
              <w:ind w:right="-2"/>
              <w:jc w:val="center"/>
              <w:rPr>
                <w:color w:val="000000"/>
                <w:sz w:val="22"/>
                <w:szCs w:val="22"/>
              </w:rPr>
            </w:pPr>
            <w:r w:rsidRPr="00CE79D1">
              <w:rPr>
                <w:color w:val="000000"/>
                <w:sz w:val="22"/>
                <w:szCs w:val="22"/>
              </w:rPr>
              <w:t>35,97</w:t>
            </w:r>
          </w:p>
        </w:tc>
        <w:tc>
          <w:tcPr>
            <w:tcW w:w="1274" w:type="dxa"/>
            <w:tcBorders>
              <w:top w:val="single" w:sz="4" w:space="0" w:color="auto"/>
              <w:left w:val="single" w:sz="4" w:space="0" w:color="auto"/>
              <w:bottom w:val="single" w:sz="4" w:space="0" w:color="auto"/>
              <w:right w:val="single" w:sz="4" w:space="0" w:color="auto"/>
            </w:tcBorders>
            <w:hideMark/>
          </w:tcPr>
          <w:p w14:paraId="540E53A5" w14:textId="77777777" w:rsidR="00CE79D1" w:rsidRPr="00CE79D1" w:rsidRDefault="00CE79D1" w:rsidP="00CE79D1">
            <w:pPr>
              <w:jc w:val="center"/>
              <w:rPr>
                <w:sz w:val="22"/>
                <w:szCs w:val="22"/>
              </w:rPr>
            </w:pPr>
            <w:r w:rsidRPr="00CE79D1">
              <w:rPr>
                <w:sz w:val="22"/>
                <w:szCs w:val="22"/>
              </w:rPr>
              <w:t>x</w:t>
            </w:r>
          </w:p>
        </w:tc>
      </w:tr>
      <w:tr w:rsidR="00CE79D1" w:rsidRPr="00CE79D1" w14:paraId="26A29F44" w14:textId="77777777" w:rsidTr="00E8485B">
        <w:tc>
          <w:tcPr>
            <w:tcW w:w="3084" w:type="dxa"/>
            <w:vMerge/>
            <w:tcBorders>
              <w:left w:val="single" w:sz="4" w:space="0" w:color="auto"/>
              <w:right w:val="single" w:sz="4" w:space="0" w:color="auto"/>
            </w:tcBorders>
            <w:vAlign w:val="center"/>
            <w:hideMark/>
          </w:tcPr>
          <w:p w14:paraId="0D03A6FE"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602A1BDD"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4A7BD2F6" w14:textId="77777777" w:rsidR="00CE79D1" w:rsidRPr="00CE79D1" w:rsidRDefault="00CE79D1" w:rsidP="00CE79D1">
            <w:pPr>
              <w:ind w:right="-2"/>
              <w:jc w:val="center"/>
              <w:rPr>
                <w:color w:val="000000"/>
                <w:sz w:val="22"/>
                <w:szCs w:val="22"/>
              </w:rPr>
            </w:pPr>
            <w:r w:rsidRPr="00CE79D1">
              <w:rPr>
                <w:color w:val="000000"/>
                <w:sz w:val="22"/>
                <w:szCs w:val="22"/>
              </w:rPr>
              <w:t>с 01.01.2022</w:t>
            </w:r>
          </w:p>
        </w:tc>
        <w:tc>
          <w:tcPr>
            <w:tcW w:w="1419" w:type="dxa"/>
            <w:tcBorders>
              <w:top w:val="single" w:sz="4" w:space="0" w:color="auto"/>
              <w:left w:val="nil"/>
              <w:bottom w:val="single" w:sz="4" w:space="0" w:color="auto"/>
              <w:right w:val="single" w:sz="4" w:space="0" w:color="auto"/>
            </w:tcBorders>
          </w:tcPr>
          <w:p w14:paraId="0B5913DE" w14:textId="77777777" w:rsidR="00CE79D1" w:rsidRPr="00CE79D1" w:rsidRDefault="00CE79D1" w:rsidP="00CE79D1">
            <w:pPr>
              <w:ind w:right="-2"/>
              <w:jc w:val="center"/>
              <w:rPr>
                <w:color w:val="000000"/>
                <w:sz w:val="22"/>
                <w:szCs w:val="22"/>
              </w:rPr>
            </w:pPr>
            <w:r w:rsidRPr="00CE79D1">
              <w:rPr>
                <w:color w:val="000000"/>
                <w:sz w:val="22"/>
                <w:szCs w:val="22"/>
              </w:rPr>
              <w:t>35,97</w:t>
            </w:r>
          </w:p>
        </w:tc>
        <w:tc>
          <w:tcPr>
            <w:tcW w:w="1274" w:type="dxa"/>
            <w:tcBorders>
              <w:top w:val="single" w:sz="4" w:space="0" w:color="auto"/>
              <w:left w:val="single" w:sz="4" w:space="0" w:color="auto"/>
              <w:bottom w:val="single" w:sz="4" w:space="0" w:color="auto"/>
              <w:right w:val="single" w:sz="4" w:space="0" w:color="auto"/>
            </w:tcBorders>
            <w:hideMark/>
          </w:tcPr>
          <w:p w14:paraId="735BDFB9" w14:textId="77777777" w:rsidR="00CE79D1" w:rsidRPr="00CE79D1" w:rsidRDefault="00CE79D1" w:rsidP="00CE79D1">
            <w:pPr>
              <w:jc w:val="center"/>
              <w:rPr>
                <w:sz w:val="22"/>
                <w:szCs w:val="22"/>
              </w:rPr>
            </w:pPr>
            <w:r w:rsidRPr="00CE79D1">
              <w:rPr>
                <w:sz w:val="22"/>
                <w:szCs w:val="22"/>
              </w:rPr>
              <w:t>x</w:t>
            </w:r>
          </w:p>
        </w:tc>
      </w:tr>
      <w:tr w:rsidR="00CE79D1" w:rsidRPr="00CE79D1" w14:paraId="439E483B" w14:textId="77777777" w:rsidTr="00E8485B">
        <w:tc>
          <w:tcPr>
            <w:tcW w:w="3084" w:type="dxa"/>
            <w:vMerge/>
            <w:tcBorders>
              <w:left w:val="single" w:sz="4" w:space="0" w:color="auto"/>
              <w:right w:val="single" w:sz="4" w:space="0" w:color="auto"/>
            </w:tcBorders>
            <w:vAlign w:val="center"/>
            <w:hideMark/>
          </w:tcPr>
          <w:p w14:paraId="47C4AC46"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F11D896"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4AAEE68E" w14:textId="77777777" w:rsidR="00CE79D1" w:rsidRPr="00CE79D1" w:rsidRDefault="00CE79D1" w:rsidP="00CE79D1">
            <w:pPr>
              <w:ind w:right="-2"/>
              <w:jc w:val="center"/>
              <w:rPr>
                <w:color w:val="000000"/>
                <w:sz w:val="22"/>
                <w:szCs w:val="22"/>
              </w:rPr>
            </w:pPr>
            <w:r w:rsidRPr="00CE79D1">
              <w:rPr>
                <w:color w:val="000000"/>
                <w:sz w:val="22"/>
                <w:szCs w:val="22"/>
              </w:rPr>
              <w:t>с 01.07.2022</w:t>
            </w:r>
          </w:p>
        </w:tc>
        <w:tc>
          <w:tcPr>
            <w:tcW w:w="1419" w:type="dxa"/>
            <w:tcBorders>
              <w:top w:val="single" w:sz="4" w:space="0" w:color="auto"/>
              <w:left w:val="nil"/>
              <w:bottom w:val="single" w:sz="4" w:space="0" w:color="auto"/>
              <w:right w:val="single" w:sz="4" w:space="0" w:color="auto"/>
            </w:tcBorders>
          </w:tcPr>
          <w:p w14:paraId="32CFBD4A" w14:textId="77777777" w:rsidR="00CE79D1" w:rsidRPr="00CE79D1" w:rsidRDefault="00CE79D1" w:rsidP="00CE79D1">
            <w:pPr>
              <w:ind w:right="-2"/>
              <w:jc w:val="center"/>
              <w:rPr>
                <w:color w:val="000000"/>
                <w:sz w:val="22"/>
                <w:szCs w:val="22"/>
              </w:rPr>
            </w:pPr>
            <w:r w:rsidRPr="00CE79D1">
              <w:rPr>
                <w:color w:val="000000"/>
                <w:sz w:val="22"/>
                <w:szCs w:val="22"/>
              </w:rPr>
              <w:t>37,35</w:t>
            </w:r>
          </w:p>
        </w:tc>
        <w:tc>
          <w:tcPr>
            <w:tcW w:w="1274" w:type="dxa"/>
            <w:tcBorders>
              <w:top w:val="single" w:sz="4" w:space="0" w:color="auto"/>
              <w:left w:val="single" w:sz="4" w:space="0" w:color="auto"/>
              <w:bottom w:val="single" w:sz="4" w:space="0" w:color="auto"/>
              <w:right w:val="single" w:sz="4" w:space="0" w:color="auto"/>
            </w:tcBorders>
            <w:hideMark/>
          </w:tcPr>
          <w:p w14:paraId="669D8258" w14:textId="77777777" w:rsidR="00CE79D1" w:rsidRPr="00CE79D1" w:rsidRDefault="00CE79D1" w:rsidP="00CE79D1">
            <w:pPr>
              <w:jc w:val="center"/>
              <w:rPr>
                <w:sz w:val="22"/>
                <w:szCs w:val="22"/>
              </w:rPr>
            </w:pPr>
            <w:r w:rsidRPr="00CE79D1">
              <w:rPr>
                <w:sz w:val="22"/>
                <w:szCs w:val="22"/>
              </w:rPr>
              <w:t>x</w:t>
            </w:r>
          </w:p>
        </w:tc>
      </w:tr>
      <w:tr w:rsidR="00CE79D1" w:rsidRPr="00CE79D1" w14:paraId="69B32092" w14:textId="77777777" w:rsidTr="00E8485B">
        <w:tc>
          <w:tcPr>
            <w:tcW w:w="3084" w:type="dxa"/>
            <w:vMerge/>
            <w:tcBorders>
              <w:left w:val="single" w:sz="4" w:space="0" w:color="auto"/>
              <w:right w:val="single" w:sz="4" w:space="0" w:color="auto"/>
            </w:tcBorders>
            <w:vAlign w:val="center"/>
            <w:hideMark/>
          </w:tcPr>
          <w:p w14:paraId="2A45C63E"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1D304F3"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2771C29C" w14:textId="77777777" w:rsidR="00CE79D1" w:rsidRPr="00CE79D1" w:rsidRDefault="00CE79D1" w:rsidP="00CE79D1">
            <w:pPr>
              <w:ind w:right="-2"/>
              <w:jc w:val="center"/>
              <w:rPr>
                <w:color w:val="000000"/>
                <w:sz w:val="22"/>
                <w:szCs w:val="22"/>
              </w:rPr>
            </w:pPr>
            <w:r w:rsidRPr="00CE79D1">
              <w:rPr>
                <w:color w:val="000000"/>
                <w:sz w:val="22"/>
                <w:szCs w:val="22"/>
              </w:rPr>
              <w:t>с 01.12.2022</w:t>
            </w:r>
          </w:p>
        </w:tc>
        <w:tc>
          <w:tcPr>
            <w:tcW w:w="1419" w:type="dxa"/>
            <w:tcBorders>
              <w:top w:val="single" w:sz="4" w:space="0" w:color="auto"/>
              <w:left w:val="nil"/>
              <w:bottom w:val="single" w:sz="4" w:space="0" w:color="auto"/>
              <w:right w:val="single" w:sz="4" w:space="0" w:color="auto"/>
            </w:tcBorders>
          </w:tcPr>
          <w:p w14:paraId="52439677" w14:textId="77777777" w:rsidR="00CE79D1" w:rsidRPr="00CE79D1" w:rsidRDefault="00CE79D1" w:rsidP="00CE79D1">
            <w:pPr>
              <w:ind w:right="-2"/>
              <w:jc w:val="center"/>
              <w:rPr>
                <w:color w:val="000000"/>
                <w:sz w:val="22"/>
                <w:szCs w:val="22"/>
              </w:rPr>
            </w:pPr>
            <w:r w:rsidRPr="00CE79D1">
              <w:rPr>
                <w:sz w:val="22"/>
                <w:szCs w:val="22"/>
              </w:rPr>
              <w:t>40,14</w:t>
            </w:r>
          </w:p>
        </w:tc>
        <w:tc>
          <w:tcPr>
            <w:tcW w:w="1274" w:type="dxa"/>
            <w:tcBorders>
              <w:top w:val="single" w:sz="4" w:space="0" w:color="auto"/>
              <w:left w:val="single" w:sz="4" w:space="0" w:color="auto"/>
              <w:bottom w:val="single" w:sz="4" w:space="0" w:color="auto"/>
              <w:right w:val="single" w:sz="4" w:space="0" w:color="auto"/>
            </w:tcBorders>
            <w:hideMark/>
          </w:tcPr>
          <w:p w14:paraId="05F02B20" w14:textId="77777777" w:rsidR="00CE79D1" w:rsidRPr="00CE79D1" w:rsidRDefault="00CE79D1" w:rsidP="00CE79D1">
            <w:pPr>
              <w:jc w:val="center"/>
              <w:rPr>
                <w:sz w:val="22"/>
                <w:szCs w:val="22"/>
              </w:rPr>
            </w:pPr>
            <w:r w:rsidRPr="00CE79D1">
              <w:rPr>
                <w:sz w:val="22"/>
                <w:szCs w:val="22"/>
              </w:rPr>
              <w:t>x</w:t>
            </w:r>
          </w:p>
        </w:tc>
      </w:tr>
      <w:tr w:rsidR="00CE79D1" w:rsidRPr="00CE79D1" w14:paraId="3FF4DDE2" w14:textId="77777777" w:rsidTr="00E8485B">
        <w:tc>
          <w:tcPr>
            <w:tcW w:w="3084" w:type="dxa"/>
            <w:vMerge/>
            <w:tcBorders>
              <w:left w:val="single" w:sz="4" w:space="0" w:color="auto"/>
              <w:right w:val="single" w:sz="4" w:space="0" w:color="auto"/>
            </w:tcBorders>
            <w:vAlign w:val="center"/>
            <w:hideMark/>
          </w:tcPr>
          <w:p w14:paraId="17F578DA"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3F2A07AE"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4A7578CD" w14:textId="77777777" w:rsidR="00CE79D1" w:rsidRPr="00CE79D1" w:rsidRDefault="00CE79D1" w:rsidP="00CE79D1">
            <w:pPr>
              <w:ind w:right="-2"/>
              <w:jc w:val="center"/>
              <w:rPr>
                <w:color w:val="000000"/>
                <w:sz w:val="22"/>
                <w:szCs w:val="22"/>
              </w:rPr>
            </w:pPr>
            <w:r w:rsidRPr="00CE79D1">
              <w:rPr>
                <w:color w:val="000000"/>
                <w:sz w:val="22"/>
                <w:szCs w:val="22"/>
              </w:rPr>
              <w:t>с 01.01.2023</w:t>
            </w:r>
          </w:p>
        </w:tc>
        <w:tc>
          <w:tcPr>
            <w:tcW w:w="1419" w:type="dxa"/>
            <w:tcBorders>
              <w:top w:val="single" w:sz="4" w:space="0" w:color="auto"/>
              <w:left w:val="nil"/>
              <w:bottom w:val="single" w:sz="4" w:space="0" w:color="auto"/>
              <w:right w:val="single" w:sz="4" w:space="0" w:color="auto"/>
            </w:tcBorders>
          </w:tcPr>
          <w:p w14:paraId="17A81B1B" w14:textId="77777777" w:rsidR="00CE79D1" w:rsidRPr="00CE79D1" w:rsidRDefault="00CE79D1" w:rsidP="00CE79D1">
            <w:pPr>
              <w:ind w:right="-2"/>
              <w:jc w:val="center"/>
              <w:rPr>
                <w:color w:val="000000"/>
                <w:sz w:val="22"/>
                <w:szCs w:val="22"/>
              </w:rPr>
            </w:pPr>
            <w:r w:rsidRPr="00CE79D1">
              <w:rPr>
                <w:sz w:val="22"/>
                <w:szCs w:val="22"/>
              </w:rPr>
              <w:t>40,14</w:t>
            </w:r>
          </w:p>
        </w:tc>
        <w:tc>
          <w:tcPr>
            <w:tcW w:w="1274" w:type="dxa"/>
            <w:tcBorders>
              <w:top w:val="single" w:sz="4" w:space="0" w:color="auto"/>
              <w:left w:val="single" w:sz="4" w:space="0" w:color="auto"/>
              <w:bottom w:val="single" w:sz="4" w:space="0" w:color="auto"/>
              <w:right w:val="single" w:sz="4" w:space="0" w:color="auto"/>
            </w:tcBorders>
            <w:hideMark/>
          </w:tcPr>
          <w:p w14:paraId="27248AFD" w14:textId="77777777" w:rsidR="00CE79D1" w:rsidRPr="00CE79D1" w:rsidRDefault="00CE79D1" w:rsidP="00CE79D1">
            <w:pPr>
              <w:jc w:val="center"/>
              <w:rPr>
                <w:sz w:val="22"/>
                <w:szCs w:val="22"/>
              </w:rPr>
            </w:pPr>
            <w:r w:rsidRPr="00CE79D1">
              <w:rPr>
                <w:sz w:val="22"/>
                <w:szCs w:val="22"/>
              </w:rPr>
              <w:t>x</w:t>
            </w:r>
          </w:p>
        </w:tc>
      </w:tr>
      <w:tr w:rsidR="00CE79D1" w:rsidRPr="00CE79D1" w14:paraId="46AC6785" w14:textId="77777777" w:rsidTr="00E8485B">
        <w:tc>
          <w:tcPr>
            <w:tcW w:w="3084" w:type="dxa"/>
            <w:vMerge/>
            <w:tcBorders>
              <w:left w:val="single" w:sz="4" w:space="0" w:color="auto"/>
              <w:right w:val="single" w:sz="4" w:space="0" w:color="auto"/>
            </w:tcBorders>
            <w:vAlign w:val="center"/>
            <w:hideMark/>
          </w:tcPr>
          <w:p w14:paraId="2FF0F601"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4A1A421B"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6C66D30F" w14:textId="77777777" w:rsidR="00CE79D1" w:rsidRPr="00CE79D1" w:rsidRDefault="00CE79D1" w:rsidP="00CE79D1">
            <w:pPr>
              <w:ind w:right="-2"/>
              <w:jc w:val="center"/>
              <w:rPr>
                <w:color w:val="000000"/>
                <w:sz w:val="22"/>
                <w:szCs w:val="22"/>
              </w:rPr>
            </w:pPr>
            <w:r w:rsidRPr="00CE79D1">
              <w:rPr>
                <w:color w:val="000000"/>
                <w:sz w:val="22"/>
                <w:szCs w:val="22"/>
              </w:rPr>
              <w:t>с 01.01.2024</w:t>
            </w:r>
          </w:p>
        </w:tc>
        <w:tc>
          <w:tcPr>
            <w:tcW w:w="1419" w:type="dxa"/>
            <w:tcBorders>
              <w:top w:val="single" w:sz="4" w:space="0" w:color="auto"/>
              <w:left w:val="nil"/>
              <w:bottom w:val="single" w:sz="4" w:space="0" w:color="auto"/>
              <w:right w:val="single" w:sz="4" w:space="0" w:color="auto"/>
            </w:tcBorders>
          </w:tcPr>
          <w:p w14:paraId="3FBBCAB4" w14:textId="77777777" w:rsidR="00CE79D1" w:rsidRPr="00CE79D1" w:rsidRDefault="00CE79D1" w:rsidP="00CE79D1">
            <w:pPr>
              <w:ind w:right="-2"/>
              <w:jc w:val="center"/>
              <w:rPr>
                <w:color w:val="000000"/>
                <w:sz w:val="22"/>
                <w:szCs w:val="22"/>
              </w:rPr>
            </w:pPr>
            <w:r w:rsidRPr="00CE79D1">
              <w:rPr>
                <w:color w:val="000000"/>
                <w:sz w:val="22"/>
                <w:szCs w:val="22"/>
              </w:rPr>
              <w:t>40,14</w:t>
            </w:r>
          </w:p>
        </w:tc>
        <w:tc>
          <w:tcPr>
            <w:tcW w:w="1274" w:type="dxa"/>
            <w:tcBorders>
              <w:top w:val="single" w:sz="4" w:space="0" w:color="auto"/>
              <w:left w:val="single" w:sz="4" w:space="0" w:color="auto"/>
              <w:bottom w:val="single" w:sz="4" w:space="0" w:color="auto"/>
              <w:right w:val="single" w:sz="4" w:space="0" w:color="auto"/>
            </w:tcBorders>
            <w:hideMark/>
          </w:tcPr>
          <w:p w14:paraId="225C36BB" w14:textId="77777777" w:rsidR="00CE79D1" w:rsidRPr="00CE79D1" w:rsidRDefault="00CE79D1" w:rsidP="00CE79D1">
            <w:pPr>
              <w:jc w:val="center"/>
              <w:rPr>
                <w:sz w:val="22"/>
                <w:szCs w:val="22"/>
              </w:rPr>
            </w:pPr>
            <w:r w:rsidRPr="00CE79D1">
              <w:rPr>
                <w:sz w:val="22"/>
                <w:szCs w:val="22"/>
              </w:rPr>
              <w:t>x</w:t>
            </w:r>
          </w:p>
        </w:tc>
      </w:tr>
      <w:tr w:rsidR="00CE79D1" w:rsidRPr="00CE79D1" w14:paraId="7BEDAC98" w14:textId="77777777" w:rsidTr="00E8485B">
        <w:tc>
          <w:tcPr>
            <w:tcW w:w="3084" w:type="dxa"/>
            <w:vMerge/>
            <w:tcBorders>
              <w:left w:val="single" w:sz="4" w:space="0" w:color="auto"/>
              <w:right w:val="single" w:sz="4" w:space="0" w:color="auto"/>
            </w:tcBorders>
            <w:vAlign w:val="center"/>
            <w:hideMark/>
          </w:tcPr>
          <w:p w14:paraId="5F0C2D02"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7127A1CE"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18775440" w14:textId="77777777" w:rsidR="00CE79D1" w:rsidRPr="00CE79D1" w:rsidRDefault="00CE79D1" w:rsidP="00CE79D1">
            <w:pPr>
              <w:ind w:right="-2"/>
              <w:jc w:val="center"/>
              <w:rPr>
                <w:color w:val="000000"/>
                <w:sz w:val="22"/>
                <w:szCs w:val="22"/>
              </w:rPr>
            </w:pPr>
            <w:r w:rsidRPr="00CE79D1">
              <w:rPr>
                <w:color w:val="000000"/>
                <w:sz w:val="22"/>
                <w:szCs w:val="22"/>
              </w:rPr>
              <w:t>с 01.07.2024</w:t>
            </w:r>
          </w:p>
        </w:tc>
        <w:tc>
          <w:tcPr>
            <w:tcW w:w="1419" w:type="dxa"/>
            <w:tcBorders>
              <w:top w:val="single" w:sz="4" w:space="0" w:color="auto"/>
              <w:left w:val="nil"/>
              <w:bottom w:val="single" w:sz="4" w:space="0" w:color="auto"/>
              <w:right w:val="single" w:sz="4" w:space="0" w:color="auto"/>
            </w:tcBorders>
          </w:tcPr>
          <w:p w14:paraId="34E7CAD5" w14:textId="77777777" w:rsidR="00CE79D1" w:rsidRPr="00CE79D1" w:rsidRDefault="00CE79D1" w:rsidP="00CE79D1">
            <w:pPr>
              <w:ind w:right="-2"/>
              <w:jc w:val="center"/>
              <w:rPr>
                <w:color w:val="000000"/>
                <w:sz w:val="22"/>
                <w:szCs w:val="22"/>
              </w:rPr>
            </w:pPr>
            <w:r w:rsidRPr="00CE79D1">
              <w:rPr>
                <w:color w:val="000000"/>
                <w:sz w:val="22"/>
                <w:szCs w:val="22"/>
              </w:rPr>
              <w:t>43,99</w:t>
            </w:r>
          </w:p>
        </w:tc>
        <w:tc>
          <w:tcPr>
            <w:tcW w:w="1274" w:type="dxa"/>
            <w:tcBorders>
              <w:top w:val="single" w:sz="4" w:space="0" w:color="auto"/>
              <w:left w:val="single" w:sz="4" w:space="0" w:color="auto"/>
              <w:bottom w:val="single" w:sz="4" w:space="0" w:color="auto"/>
              <w:right w:val="single" w:sz="4" w:space="0" w:color="auto"/>
            </w:tcBorders>
            <w:hideMark/>
          </w:tcPr>
          <w:p w14:paraId="3B5D0DF8" w14:textId="77777777" w:rsidR="00CE79D1" w:rsidRPr="00CE79D1" w:rsidRDefault="00CE79D1" w:rsidP="00CE79D1">
            <w:pPr>
              <w:jc w:val="center"/>
              <w:rPr>
                <w:sz w:val="22"/>
                <w:szCs w:val="22"/>
              </w:rPr>
            </w:pPr>
            <w:r w:rsidRPr="00CE79D1">
              <w:rPr>
                <w:sz w:val="22"/>
                <w:szCs w:val="22"/>
              </w:rPr>
              <w:t>x</w:t>
            </w:r>
          </w:p>
        </w:tc>
      </w:tr>
      <w:tr w:rsidR="00CE79D1" w:rsidRPr="00CE79D1" w14:paraId="3C0C09EA" w14:textId="77777777" w:rsidTr="00E8485B">
        <w:tc>
          <w:tcPr>
            <w:tcW w:w="3084" w:type="dxa"/>
            <w:vMerge/>
            <w:tcBorders>
              <w:left w:val="single" w:sz="4" w:space="0" w:color="auto"/>
              <w:right w:val="single" w:sz="4" w:space="0" w:color="auto"/>
            </w:tcBorders>
            <w:vAlign w:val="center"/>
            <w:hideMark/>
          </w:tcPr>
          <w:p w14:paraId="68034AB0"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61552B5C"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vAlign w:val="center"/>
            <w:hideMark/>
          </w:tcPr>
          <w:p w14:paraId="1B6D5811" w14:textId="77777777" w:rsidR="00CE79D1" w:rsidRPr="00CE79D1" w:rsidRDefault="00CE79D1" w:rsidP="00CE79D1">
            <w:pPr>
              <w:ind w:right="-2"/>
              <w:jc w:val="center"/>
              <w:rPr>
                <w:color w:val="000000"/>
                <w:sz w:val="22"/>
                <w:szCs w:val="22"/>
              </w:rPr>
            </w:pPr>
            <w:r w:rsidRPr="00CE79D1">
              <w:rPr>
                <w:color w:val="000000"/>
                <w:sz w:val="22"/>
                <w:szCs w:val="22"/>
              </w:rPr>
              <w:t>с 01.01.2025</w:t>
            </w:r>
          </w:p>
        </w:tc>
        <w:tc>
          <w:tcPr>
            <w:tcW w:w="1419" w:type="dxa"/>
            <w:tcBorders>
              <w:top w:val="single" w:sz="4" w:space="0" w:color="auto"/>
              <w:left w:val="nil"/>
              <w:bottom w:val="single" w:sz="4" w:space="0" w:color="auto"/>
              <w:right w:val="single" w:sz="4" w:space="0" w:color="auto"/>
            </w:tcBorders>
          </w:tcPr>
          <w:p w14:paraId="4CD85061" w14:textId="77777777" w:rsidR="00CE79D1" w:rsidRPr="00CE79D1" w:rsidRDefault="00CE79D1" w:rsidP="00CE79D1">
            <w:pPr>
              <w:ind w:right="-2"/>
              <w:jc w:val="center"/>
              <w:rPr>
                <w:color w:val="000000"/>
                <w:sz w:val="22"/>
                <w:szCs w:val="22"/>
              </w:rPr>
            </w:pPr>
            <w:r w:rsidRPr="00CE79D1">
              <w:rPr>
                <w:color w:val="000000"/>
                <w:sz w:val="22"/>
                <w:szCs w:val="22"/>
              </w:rPr>
              <w:t>37,51</w:t>
            </w:r>
          </w:p>
        </w:tc>
        <w:tc>
          <w:tcPr>
            <w:tcW w:w="1274" w:type="dxa"/>
            <w:tcBorders>
              <w:top w:val="single" w:sz="4" w:space="0" w:color="auto"/>
              <w:left w:val="single" w:sz="4" w:space="0" w:color="auto"/>
              <w:bottom w:val="single" w:sz="4" w:space="0" w:color="auto"/>
              <w:right w:val="single" w:sz="4" w:space="0" w:color="auto"/>
            </w:tcBorders>
            <w:hideMark/>
          </w:tcPr>
          <w:p w14:paraId="219068AA" w14:textId="77777777" w:rsidR="00CE79D1" w:rsidRPr="00CE79D1" w:rsidRDefault="00CE79D1" w:rsidP="00CE79D1">
            <w:pPr>
              <w:jc w:val="center"/>
              <w:rPr>
                <w:sz w:val="22"/>
                <w:szCs w:val="22"/>
              </w:rPr>
            </w:pPr>
            <w:r w:rsidRPr="00CE79D1">
              <w:rPr>
                <w:sz w:val="22"/>
                <w:szCs w:val="22"/>
              </w:rPr>
              <w:t>x</w:t>
            </w:r>
          </w:p>
        </w:tc>
      </w:tr>
      <w:tr w:rsidR="00CE79D1" w:rsidRPr="00CE79D1" w14:paraId="2AC9E5BD" w14:textId="77777777" w:rsidTr="00E8485B">
        <w:tc>
          <w:tcPr>
            <w:tcW w:w="3084" w:type="dxa"/>
            <w:vMerge/>
            <w:tcBorders>
              <w:left w:val="single" w:sz="4" w:space="0" w:color="auto"/>
              <w:right w:val="single" w:sz="4" w:space="0" w:color="auto"/>
            </w:tcBorders>
            <w:vAlign w:val="center"/>
            <w:hideMark/>
          </w:tcPr>
          <w:p w14:paraId="34E52CC7"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6F38ECE"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58BA5DBC" w14:textId="77777777" w:rsidR="00CE79D1" w:rsidRPr="00CE79D1" w:rsidRDefault="00CE79D1" w:rsidP="00CE79D1">
            <w:pPr>
              <w:ind w:right="-2"/>
              <w:jc w:val="center"/>
              <w:rPr>
                <w:color w:val="000000"/>
                <w:sz w:val="22"/>
                <w:szCs w:val="22"/>
              </w:rPr>
            </w:pPr>
            <w:r w:rsidRPr="00CE79D1">
              <w:rPr>
                <w:color w:val="000000"/>
                <w:sz w:val="22"/>
                <w:szCs w:val="22"/>
              </w:rPr>
              <w:t>с 01.07.2025</w:t>
            </w:r>
          </w:p>
        </w:tc>
        <w:tc>
          <w:tcPr>
            <w:tcW w:w="1419" w:type="dxa"/>
            <w:tcBorders>
              <w:top w:val="single" w:sz="4" w:space="0" w:color="auto"/>
              <w:left w:val="nil"/>
              <w:bottom w:val="single" w:sz="4" w:space="0" w:color="auto"/>
              <w:right w:val="single" w:sz="4" w:space="0" w:color="auto"/>
            </w:tcBorders>
          </w:tcPr>
          <w:p w14:paraId="00AADA87" w14:textId="77777777" w:rsidR="00CE79D1" w:rsidRPr="00CE79D1" w:rsidRDefault="00CE79D1" w:rsidP="00CE79D1">
            <w:pPr>
              <w:ind w:right="-2"/>
              <w:jc w:val="center"/>
              <w:rPr>
                <w:color w:val="000000"/>
                <w:sz w:val="22"/>
                <w:szCs w:val="22"/>
              </w:rPr>
            </w:pPr>
            <w:r w:rsidRPr="00CE79D1">
              <w:rPr>
                <w:color w:val="000000"/>
                <w:sz w:val="22"/>
                <w:szCs w:val="22"/>
              </w:rPr>
              <w:t>40,45</w:t>
            </w:r>
          </w:p>
        </w:tc>
        <w:tc>
          <w:tcPr>
            <w:tcW w:w="1274" w:type="dxa"/>
            <w:tcBorders>
              <w:top w:val="single" w:sz="4" w:space="0" w:color="auto"/>
              <w:left w:val="single" w:sz="4" w:space="0" w:color="auto"/>
              <w:bottom w:val="single" w:sz="4" w:space="0" w:color="auto"/>
              <w:right w:val="single" w:sz="4" w:space="0" w:color="auto"/>
            </w:tcBorders>
            <w:hideMark/>
          </w:tcPr>
          <w:p w14:paraId="358E2FBB" w14:textId="77777777" w:rsidR="00CE79D1" w:rsidRPr="00CE79D1" w:rsidRDefault="00CE79D1" w:rsidP="00CE79D1">
            <w:pPr>
              <w:jc w:val="center"/>
              <w:rPr>
                <w:sz w:val="22"/>
                <w:szCs w:val="22"/>
              </w:rPr>
            </w:pPr>
            <w:r w:rsidRPr="00CE79D1">
              <w:rPr>
                <w:sz w:val="22"/>
                <w:szCs w:val="22"/>
              </w:rPr>
              <w:t>x</w:t>
            </w:r>
          </w:p>
        </w:tc>
      </w:tr>
      <w:tr w:rsidR="00CE79D1" w:rsidRPr="00CE79D1" w14:paraId="74B3BF21" w14:textId="77777777" w:rsidTr="00E8485B">
        <w:tc>
          <w:tcPr>
            <w:tcW w:w="3084" w:type="dxa"/>
            <w:vMerge/>
            <w:tcBorders>
              <w:left w:val="single" w:sz="4" w:space="0" w:color="auto"/>
              <w:right w:val="single" w:sz="4" w:space="0" w:color="auto"/>
            </w:tcBorders>
            <w:vAlign w:val="center"/>
            <w:hideMark/>
          </w:tcPr>
          <w:p w14:paraId="1E7F4992"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14362B93"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7D326F74" w14:textId="77777777" w:rsidR="00CE79D1" w:rsidRPr="00CE79D1" w:rsidRDefault="00CE79D1" w:rsidP="00CE79D1">
            <w:pPr>
              <w:ind w:right="-2"/>
              <w:jc w:val="center"/>
              <w:rPr>
                <w:color w:val="000000"/>
                <w:sz w:val="22"/>
                <w:szCs w:val="22"/>
              </w:rPr>
            </w:pPr>
            <w:r w:rsidRPr="00CE79D1">
              <w:rPr>
                <w:color w:val="000000"/>
                <w:sz w:val="22"/>
                <w:szCs w:val="22"/>
              </w:rPr>
              <w:t>с 01.01.2026</w:t>
            </w:r>
          </w:p>
        </w:tc>
        <w:tc>
          <w:tcPr>
            <w:tcW w:w="1419" w:type="dxa"/>
            <w:tcBorders>
              <w:top w:val="single" w:sz="4" w:space="0" w:color="auto"/>
              <w:left w:val="nil"/>
              <w:bottom w:val="single" w:sz="4" w:space="0" w:color="auto"/>
              <w:right w:val="single" w:sz="4" w:space="0" w:color="auto"/>
            </w:tcBorders>
          </w:tcPr>
          <w:p w14:paraId="12EAB92B" w14:textId="77777777" w:rsidR="00CE79D1" w:rsidRPr="00CE79D1" w:rsidRDefault="00CE79D1" w:rsidP="00CE79D1">
            <w:pPr>
              <w:ind w:right="-2"/>
              <w:jc w:val="center"/>
              <w:rPr>
                <w:color w:val="000000"/>
                <w:sz w:val="22"/>
                <w:szCs w:val="22"/>
              </w:rPr>
            </w:pPr>
            <w:r w:rsidRPr="00CE79D1">
              <w:rPr>
                <w:color w:val="000000"/>
                <w:sz w:val="22"/>
                <w:szCs w:val="22"/>
              </w:rPr>
              <w:t>40,32</w:t>
            </w:r>
          </w:p>
        </w:tc>
        <w:tc>
          <w:tcPr>
            <w:tcW w:w="1274" w:type="dxa"/>
            <w:tcBorders>
              <w:top w:val="single" w:sz="4" w:space="0" w:color="auto"/>
              <w:left w:val="single" w:sz="4" w:space="0" w:color="auto"/>
              <w:bottom w:val="single" w:sz="4" w:space="0" w:color="auto"/>
              <w:right w:val="single" w:sz="4" w:space="0" w:color="auto"/>
            </w:tcBorders>
            <w:hideMark/>
          </w:tcPr>
          <w:p w14:paraId="51CE5C32" w14:textId="77777777" w:rsidR="00CE79D1" w:rsidRPr="00CE79D1" w:rsidRDefault="00CE79D1" w:rsidP="00CE79D1">
            <w:pPr>
              <w:jc w:val="center"/>
              <w:rPr>
                <w:sz w:val="22"/>
                <w:szCs w:val="22"/>
              </w:rPr>
            </w:pPr>
            <w:r w:rsidRPr="00CE79D1">
              <w:rPr>
                <w:sz w:val="22"/>
                <w:szCs w:val="22"/>
              </w:rPr>
              <w:t>x</w:t>
            </w:r>
          </w:p>
        </w:tc>
      </w:tr>
      <w:tr w:rsidR="00CE79D1" w:rsidRPr="00CE79D1" w14:paraId="078309AD" w14:textId="77777777" w:rsidTr="00E8485B">
        <w:tc>
          <w:tcPr>
            <w:tcW w:w="3084" w:type="dxa"/>
            <w:vMerge/>
            <w:tcBorders>
              <w:left w:val="single" w:sz="4" w:space="0" w:color="auto"/>
              <w:right w:val="single" w:sz="4" w:space="0" w:color="auto"/>
            </w:tcBorders>
            <w:vAlign w:val="center"/>
            <w:hideMark/>
          </w:tcPr>
          <w:p w14:paraId="2EB85471"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708C4BD7"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51465A4F" w14:textId="77777777" w:rsidR="00CE79D1" w:rsidRPr="00CE79D1" w:rsidRDefault="00CE79D1" w:rsidP="00CE79D1">
            <w:pPr>
              <w:ind w:right="-2"/>
              <w:jc w:val="center"/>
              <w:rPr>
                <w:color w:val="000000"/>
                <w:sz w:val="22"/>
                <w:szCs w:val="22"/>
              </w:rPr>
            </w:pPr>
            <w:r w:rsidRPr="00CE79D1">
              <w:rPr>
                <w:color w:val="000000"/>
                <w:sz w:val="22"/>
                <w:szCs w:val="22"/>
              </w:rPr>
              <w:t>с 01.07.2026</w:t>
            </w:r>
          </w:p>
        </w:tc>
        <w:tc>
          <w:tcPr>
            <w:tcW w:w="1419" w:type="dxa"/>
            <w:tcBorders>
              <w:top w:val="single" w:sz="4" w:space="0" w:color="auto"/>
              <w:left w:val="nil"/>
              <w:bottom w:val="single" w:sz="4" w:space="0" w:color="auto"/>
              <w:right w:val="single" w:sz="4" w:space="0" w:color="auto"/>
            </w:tcBorders>
          </w:tcPr>
          <w:p w14:paraId="1303756C" w14:textId="77777777" w:rsidR="00CE79D1" w:rsidRPr="00CE79D1" w:rsidRDefault="00CE79D1" w:rsidP="00CE79D1">
            <w:pPr>
              <w:ind w:right="-2"/>
              <w:jc w:val="center"/>
              <w:rPr>
                <w:color w:val="000000"/>
                <w:sz w:val="22"/>
                <w:szCs w:val="22"/>
              </w:rPr>
            </w:pPr>
            <w:r w:rsidRPr="00CE79D1">
              <w:rPr>
                <w:color w:val="000000"/>
                <w:sz w:val="22"/>
                <w:szCs w:val="22"/>
              </w:rPr>
              <w:t>40,32</w:t>
            </w:r>
          </w:p>
        </w:tc>
        <w:tc>
          <w:tcPr>
            <w:tcW w:w="1274" w:type="dxa"/>
            <w:tcBorders>
              <w:top w:val="single" w:sz="4" w:space="0" w:color="auto"/>
              <w:left w:val="single" w:sz="4" w:space="0" w:color="auto"/>
              <w:bottom w:val="single" w:sz="4" w:space="0" w:color="auto"/>
              <w:right w:val="single" w:sz="4" w:space="0" w:color="auto"/>
            </w:tcBorders>
            <w:hideMark/>
          </w:tcPr>
          <w:p w14:paraId="06BC7938" w14:textId="77777777" w:rsidR="00CE79D1" w:rsidRPr="00CE79D1" w:rsidRDefault="00CE79D1" w:rsidP="00CE79D1">
            <w:pPr>
              <w:jc w:val="center"/>
              <w:rPr>
                <w:sz w:val="22"/>
                <w:szCs w:val="22"/>
              </w:rPr>
            </w:pPr>
            <w:r w:rsidRPr="00CE79D1">
              <w:rPr>
                <w:sz w:val="22"/>
                <w:szCs w:val="22"/>
              </w:rPr>
              <w:t>x</w:t>
            </w:r>
          </w:p>
        </w:tc>
      </w:tr>
      <w:tr w:rsidR="00CE79D1" w:rsidRPr="00CE79D1" w14:paraId="31BC6244" w14:textId="77777777" w:rsidTr="00E8485B">
        <w:tc>
          <w:tcPr>
            <w:tcW w:w="3084" w:type="dxa"/>
            <w:vMerge/>
            <w:tcBorders>
              <w:left w:val="single" w:sz="4" w:space="0" w:color="auto"/>
              <w:right w:val="single" w:sz="4" w:space="0" w:color="auto"/>
            </w:tcBorders>
            <w:vAlign w:val="center"/>
            <w:hideMark/>
          </w:tcPr>
          <w:p w14:paraId="4916EB64"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0F51485A"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3C516330" w14:textId="77777777" w:rsidR="00CE79D1" w:rsidRPr="00CE79D1" w:rsidRDefault="00CE79D1" w:rsidP="00CE79D1">
            <w:pPr>
              <w:ind w:right="-2"/>
              <w:jc w:val="center"/>
              <w:rPr>
                <w:color w:val="000000"/>
                <w:sz w:val="22"/>
                <w:szCs w:val="22"/>
              </w:rPr>
            </w:pPr>
            <w:r w:rsidRPr="00CE79D1">
              <w:rPr>
                <w:color w:val="000000"/>
                <w:sz w:val="22"/>
                <w:szCs w:val="22"/>
              </w:rPr>
              <w:t>с 01.01.2027</w:t>
            </w:r>
          </w:p>
        </w:tc>
        <w:tc>
          <w:tcPr>
            <w:tcW w:w="1419" w:type="dxa"/>
            <w:tcBorders>
              <w:top w:val="single" w:sz="4" w:space="0" w:color="auto"/>
              <w:left w:val="nil"/>
              <w:bottom w:val="single" w:sz="4" w:space="0" w:color="auto"/>
              <w:right w:val="single" w:sz="4" w:space="0" w:color="auto"/>
            </w:tcBorders>
          </w:tcPr>
          <w:p w14:paraId="1956EEA6" w14:textId="77777777" w:rsidR="00CE79D1" w:rsidRPr="00CE79D1" w:rsidRDefault="00CE79D1" w:rsidP="00CE79D1">
            <w:pPr>
              <w:ind w:right="-2"/>
              <w:jc w:val="center"/>
              <w:rPr>
                <w:color w:val="000000"/>
                <w:sz w:val="22"/>
                <w:szCs w:val="22"/>
              </w:rPr>
            </w:pPr>
            <w:r w:rsidRPr="00CE79D1">
              <w:rPr>
                <w:color w:val="000000"/>
                <w:sz w:val="22"/>
                <w:szCs w:val="22"/>
              </w:rPr>
              <w:t>40,32</w:t>
            </w:r>
          </w:p>
        </w:tc>
        <w:tc>
          <w:tcPr>
            <w:tcW w:w="1274" w:type="dxa"/>
            <w:tcBorders>
              <w:top w:val="single" w:sz="4" w:space="0" w:color="auto"/>
              <w:left w:val="single" w:sz="4" w:space="0" w:color="auto"/>
              <w:bottom w:val="single" w:sz="4" w:space="0" w:color="auto"/>
              <w:right w:val="single" w:sz="4" w:space="0" w:color="auto"/>
            </w:tcBorders>
            <w:hideMark/>
          </w:tcPr>
          <w:p w14:paraId="370E1159" w14:textId="77777777" w:rsidR="00CE79D1" w:rsidRPr="00CE79D1" w:rsidRDefault="00CE79D1" w:rsidP="00CE79D1">
            <w:pPr>
              <w:jc w:val="center"/>
              <w:rPr>
                <w:sz w:val="22"/>
                <w:szCs w:val="22"/>
              </w:rPr>
            </w:pPr>
            <w:r w:rsidRPr="00CE79D1">
              <w:rPr>
                <w:sz w:val="22"/>
                <w:szCs w:val="22"/>
              </w:rPr>
              <w:t>x</w:t>
            </w:r>
          </w:p>
        </w:tc>
      </w:tr>
      <w:tr w:rsidR="00CE79D1" w:rsidRPr="00CE79D1" w14:paraId="3C4AEC0C" w14:textId="77777777" w:rsidTr="00E8485B">
        <w:tc>
          <w:tcPr>
            <w:tcW w:w="3084" w:type="dxa"/>
            <w:vMerge/>
            <w:tcBorders>
              <w:left w:val="single" w:sz="4" w:space="0" w:color="auto"/>
              <w:right w:val="single" w:sz="4" w:space="0" w:color="auto"/>
            </w:tcBorders>
            <w:vAlign w:val="center"/>
            <w:hideMark/>
          </w:tcPr>
          <w:p w14:paraId="2312A9DD"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1E0B50FD"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332EBB40" w14:textId="77777777" w:rsidR="00CE79D1" w:rsidRPr="00CE79D1" w:rsidRDefault="00CE79D1" w:rsidP="00CE79D1">
            <w:pPr>
              <w:ind w:right="-2"/>
              <w:jc w:val="center"/>
              <w:rPr>
                <w:color w:val="000000"/>
                <w:sz w:val="22"/>
                <w:szCs w:val="22"/>
              </w:rPr>
            </w:pPr>
            <w:r w:rsidRPr="00CE79D1">
              <w:rPr>
                <w:color w:val="000000"/>
                <w:sz w:val="22"/>
                <w:szCs w:val="22"/>
              </w:rPr>
              <w:t>с 01.07.2027</w:t>
            </w:r>
          </w:p>
        </w:tc>
        <w:tc>
          <w:tcPr>
            <w:tcW w:w="1419" w:type="dxa"/>
            <w:tcBorders>
              <w:top w:val="single" w:sz="4" w:space="0" w:color="auto"/>
              <w:left w:val="nil"/>
              <w:bottom w:val="single" w:sz="4" w:space="0" w:color="auto"/>
              <w:right w:val="single" w:sz="4" w:space="0" w:color="auto"/>
            </w:tcBorders>
          </w:tcPr>
          <w:p w14:paraId="22D248B7" w14:textId="77777777" w:rsidR="00CE79D1" w:rsidRPr="00CE79D1" w:rsidRDefault="00CE79D1" w:rsidP="00CE79D1">
            <w:pPr>
              <w:ind w:right="-2"/>
              <w:jc w:val="center"/>
              <w:rPr>
                <w:color w:val="000000"/>
                <w:sz w:val="22"/>
                <w:szCs w:val="22"/>
              </w:rPr>
            </w:pPr>
            <w:r w:rsidRPr="00CE79D1">
              <w:rPr>
                <w:color w:val="000000"/>
                <w:sz w:val="22"/>
                <w:szCs w:val="22"/>
              </w:rPr>
              <w:t>43,48</w:t>
            </w:r>
          </w:p>
        </w:tc>
        <w:tc>
          <w:tcPr>
            <w:tcW w:w="1274" w:type="dxa"/>
            <w:tcBorders>
              <w:top w:val="single" w:sz="4" w:space="0" w:color="auto"/>
              <w:left w:val="single" w:sz="4" w:space="0" w:color="auto"/>
              <w:bottom w:val="single" w:sz="4" w:space="0" w:color="auto"/>
              <w:right w:val="single" w:sz="4" w:space="0" w:color="auto"/>
            </w:tcBorders>
            <w:hideMark/>
          </w:tcPr>
          <w:p w14:paraId="783C4C60" w14:textId="77777777" w:rsidR="00CE79D1" w:rsidRPr="00CE79D1" w:rsidRDefault="00CE79D1" w:rsidP="00CE79D1">
            <w:pPr>
              <w:jc w:val="center"/>
              <w:rPr>
                <w:sz w:val="22"/>
                <w:szCs w:val="22"/>
              </w:rPr>
            </w:pPr>
            <w:r w:rsidRPr="00CE79D1">
              <w:rPr>
                <w:sz w:val="22"/>
                <w:szCs w:val="22"/>
              </w:rPr>
              <w:t>x</w:t>
            </w:r>
          </w:p>
        </w:tc>
      </w:tr>
      <w:tr w:rsidR="00CE79D1" w:rsidRPr="00CE79D1" w14:paraId="1D9F8C9E" w14:textId="77777777" w:rsidTr="00E8485B">
        <w:tc>
          <w:tcPr>
            <w:tcW w:w="3084" w:type="dxa"/>
            <w:vMerge/>
            <w:tcBorders>
              <w:left w:val="single" w:sz="4" w:space="0" w:color="auto"/>
              <w:right w:val="single" w:sz="4" w:space="0" w:color="auto"/>
            </w:tcBorders>
            <w:vAlign w:val="center"/>
            <w:hideMark/>
          </w:tcPr>
          <w:p w14:paraId="214E54DD"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51A6738"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70F6AD60" w14:textId="77777777" w:rsidR="00CE79D1" w:rsidRPr="00CE79D1" w:rsidRDefault="00CE79D1" w:rsidP="00CE79D1">
            <w:pPr>
              <w:ind w:right="-2"/>
              <w:jc w:val="center"/>
              <w:rPr>
                <w:color w:val="000000"/>
                <w:sz w:val="22"/>
                <w:szCs w:val="22"/>
              </w:rPr>
            </w:pPr>
            <w:r w:rsidRPr="00CE79D1">
              <w:rPr>
                <w:color w:val="000000"/>
                <w:sz w:val="22"/>
                <w:szCs w:val="22"/>
              </w:rPr>
              <w:t>с 01.01.2028</w:t>
            </w:r>
          </w:p>
        </w:tc>
        <w:tc>
          <w:tcPr>
            <w:tcW w:w="1419" w:type="dxa"/>
            <w:tcBorders>
              <w:top w:val="single" w:sz="4" w:space="0" w:color="auto"/>
              <w:left w:val="nil"/>
              <w:bottom w:val="single" w:sz="4" w:space="0" w:color="auto"/>
              <w:right w:val="single" w:sz="4" w:space="0" w:color="auto"/>
            </w:tcBorders>
          </w:tcPr>
          <w:p w14:paraId="42663A81" w14:textId="77777777" w:rsidR="00CE79D1" w:rsidRPr="00CE79D1" w:rsidRDefault="00CE79D1" w:rsidP="00CE79D1">
            <w:pPr>
              <w:ind w:right="-2"/>
              <w:jc w:val="center"/>
              <w:rPr>
                <w:color w:val="000000"/>
                <w:sz w:val="22"/>
                <w:szCs w:val="22"/>
              </w:rPr>
            </w:pPr>
            <w:r w:rsidRPr="00CE79D1">
              <w:rPr>
                <w:color w:val="000000"/>
                <w:sz w:val="22"/>
                <w:szCs w:val="22"/>
              </w:rPr>
              <w:t>43,34</w:t>
            </w:r>
          </w:p>
        </w:tc>
        <w:tc>
          <w:tcPr>
            <w:tcW w:w="1274" w:type="dxa"/>
            <w:tcBorders>
              <w:top w:val="single" w:sz="4" w:space="0" w:color="auto"/>
              <w:left w:val="single" w:sz="4" w:space="0" w:color="auto"/>
              <w:bottom w:val="single" w:sz="4" w:space="0" w:color="auto"/>
              <w:right w:val="single" w:sz="4" w:space="0" w:color="auto"/>
            </w:tcBorders>
            <w:hideMark/>
          </w:tcPr>
          <w:p w14:paraId="66DF3FCD" w14:textId="77777777" w:rsidR="00CE79D1" w:rsidRPr="00CE79D1" w:rsidRDefault="00CE79D1" w:rsidP="00CE79D1">
            <w:pPr>
              <w:jc w:val="center"/>
              <w:rPr>
                <w:sz w:val="22"/>
                <w:szCs w:val="22"/>
              </w:rPr>
            </w:pPr>
            <w:r w:rsidRPr="00CE79D1">
              <w:rPr>
                <w:sz w:val="22"/>
                <w:szCs w:val="22"/>
              </w:rPr>
              <w:t>x</w:t>
            </w:r>
          </w:p>
        </w:tc>
      </w:tr>
      <w:tr w:rsidR="00CE79D1" w:rsidRPr="00CE79D1" w14:paraId="5881ACD6" w14:textId="77777777" w:rsidTr="00E8485B">
        <w:tc>
          <w:tcPr>
            <w:tcW w:w="3084" w:type="dxa"/>
            <w:vMerge/>
            <w:tcBorders>
              <w:left w:val="single" w:sz="4" w:space="0" w:color="auto"/>
              <w:right w:val="single" w:sz="4" w:space="0" w:color="auto"/>
            </w:tcBorders>
            <w:vAlign w:val="center"/>
            <w:hideMark/>
          </w:tcPr>
          <w:p w14:paraId="0CE24784" w14:textId="77777777" w:rsidR="00CE79D1" w:rsidRPr="00CE79D1" w:rsidRDefault="00CE79D1" w:rsidP="00CE79D1">
            <w:pPr>
              <w:rPr>
                <w:bCs/>
                <w:color w:val="000000"/>
                <w:kern w:val="32"/>
                <w:sz w:val="22"/>
                <w:szCs w:val="22"/>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5FDE5CAE" w14:textId="77777777" w:rsidR="00CE79D1" w:rsidRPr="00CE79D1" w:rsidRDefault="00CE79D1" w:rsidP="00CE79D1">
            <w:pP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70967538" w14:textId="77777777" w:rsidR="00CE79D1" w:rsidRPr="00CE79D1" w:rsidRDefault="00CE79D1" w:rsidP="00CE79D1">
            <w:pPr>
              <w:ind w:right="-2"/>
              <w:jc w:val="center"/>
              <w:rPr>
                <w:color w:val="000000"/>
                <w:sz w:val="22"/>
                <w:szCs w:val="22"/>
              </w:rPr>
            </w:pPr>
            <w:r w:rsidRPr="00CE79D1">
              <w:rPr>
                <w:color w:val="000000"/>
                <w:sz w:val="22"/>
                <w:szCs w:val="22"/>
              </w:rPr>
              <w:t>с 01.07.2028</w:t>
            </w:r>
          </w:p>
        </w:tc>
        <w:tc>
          <w:tcPr>
            <w:tcW w:w="1419" w:type="dxa"/>
            <w:tcBorders>
              <w:top w:val="single" w:sz="4" w:space="0" w:color="auto"/>
              <w:left w:val="nil"/>
              <w:bottom w:val="single" w:sz="4" w:space="0" w:color="auto"/>
              <w:right w:val="single" w:sz="4" w:space="0" w:color="auto"/>
            </w:tcBorders>
          </w:tcPr>
          <w:p w14:paraId="571BE8C4" w14:textId="77777777" w:rsidR="00CE79D1" w:rsidRPr="00CE79D1" w:rsidRDefault="00CE79D1" w:rsidP="00CE79D1">
            <w:pPr>
              <w:ind w:right="-2"/>
              <w:jc w:val="center"/>
              <w:rPr>
                <w:color w:val="000000"/>
                <w:sz w:val="22"/>
                <w:szCs w:val="22"/>
              </w:rPr>
            </w:pPr>
            <w:r w:rsidRPr="00CE79D1">
              <w:rPr>
                <w:color w:val="000000"/>
                <w:sz w:val="22"/>
                <w:szCs w:val="22"/>
              </w:rPr>
              <w:t>43,34</w:t>
            </w:r>
          </w:p>
        </w:tc>
        <w:tc>
          <w:tcPr>
            <w:tcW w:w="1274" w:type="dxa"/>
            <w:tcBorders>
              <w:top w:val="single" w:sz="4" w:space="0" w:color="auto"/>
              <w:left w:val="single" w:sz="4" w:space="0" w:color="auto"/>
              <w:bottom w:val="single" w:sz="4" w:space="0" w:color="auto"/>
              <w:right w:val="single" w:sz="4" w:space="0" w:color="auto"/>
            </w:tcBorders>
            <w:hideMark/>
          </w:tcPr>
          <w:p w14:paraId="64BD981E" w14:textId="77777777" w:rsidR="00CE79D1" w:rsidRPr="00CE79D1" w:rsidRDefault="00CE79D1" w:rsidP="00CE79D1">
            <w:pPr>
              <w:jc w:val="center"/>
              <w:rPr>
                <w:sz w:val="22"/>
                <w:szCs w:val="22"/>
              </w:rPr>
            </w:pPr>
            <w:r w:rsidRPr="00CE79D1">
              <w:rPr>
                <w:sz w:val="22"/>
                <w:szCs w:val="22"/>
              </w:rPr>
              <w:t>x</w:t>
            </w:r>
          </w:p>
        </w:tc>
      </w:tr>
      <w:tr w:rsidR="00CE79D1" w:rsidRPr="00CE79D1" w14:paraId="46593355" w14:textId="77777777" w:rsidTr="00E8485B">
        <w:tc>
          <w:tcPr>
            <w:tcW w:w="3084" w:type="dxa"/>
            <w:vMerge/>
            <w:tcBorders>
              <w:left w:val="single" w:sz="4" w:space="0" w:color="auto"/>
              <w:right w:val="single" w:sz="4" w:space="0" w:color="auto"/>
            </w:tcBorders>
            <w:vAlign w:val="center"/>
          </w:tcPr>
          <w:p w14:paraId="01D063D7" w14:textId="77777777" w:rsidR="00CE79D1" w:rsidRPr="00CE79D1" w:rsidRDefault="00CE79D1" w:rsidP="00CE79D1">
            <w:pPr>
              <w:ind w:right="-2"/>
              <w:jc w:val="center"/>
              <w:rPr>
                <w:color w:val="000000"/>
                <w:sz w:val="22"/>
                <w:szCs w:val="22"/>
              </w:rPr>
            </w:pPr>
          </w:p>
        </w:tc>
        <w:tc>
          <w:tcPr>
            <w:tcW w:w="6663" w:type="dxa"/>
            <w:gridSpan w:val="5"/>
            <w:tcBorders>
              <w:top w:val="single" w:sz="4" w:space="0" w:color="auto"/>
              <w:left w:val="single" w:sz="4" w:space="0" w:color="auto"/>
              <w:bottom w:val="single" w:sz="4" w:space="0" w:color="auto"/>
              <w:right w:val="single" w:sz="4" w:space="0" w:color="auto"/>
            </w:tcBorders>
            <w:vAlign w:val="center"/>
            <w:hideMark/>
          </w:tcPr>
          <w:p w14:paraId="3292D745" w14:textId="77777777" w:rsidR="00CE79D1" w:rsidRPr="00CE79D1" w:rsidRDefault="00CE79D1" w:rsidP="00CE79D1">
            <w:pPr>
              <w:ind w:right="-2"/>
              <w:jc w:val="center"/>
              <w:rPr>
                <w:color w:val="000000"/>
                <w:sz w:val="22"/>
                <w:szCs w:val="22"/>
              </w:rPr>
            </w:pPr>
            <w:r w:rsidRPr="00CE79D1">
              <w:rPr>
                <w:sz w:val="22"/>
                <w:szCs w:val="22"/>
              </w:rPr>
              <w:t>Тариф на теплоноситель, поставляемый потребителям (без НДС)</w:t>
            </w:r>
          </w:p>
        </w:tc>
      </w:tr>
      <w:tr w:rsidR="00CE79D1" w:rsidRPr="00CE79D1" w14:paraId="1409B3DD" w14:textId="77777777" w:rsidTr="00E8485B">
        <w:trPr>
          <w:trHeight w:val="259"/>
        </w:trPr>
        <w:tc>
          <w:tcPr>
            <w:tcW w:w="3084" w:type="dxa"/>
            <w:vMerge/>
            <w:tcBorders>
              <w:left w:val="single" w:sz="4" w:space="0" w:color="auto"/>
              <w:right w:val="single" w:sz="4" w:space="0" w:color="auto"/>
            </w:tcBorders>
            <w:vAlign w:val="center"/>
            <w:hideMark/>
          </w:tcPr>
          <w:p w14:paraId="6713165F" w14:textId="77777777" w:rsidR="00CE79D1" w:rsidRPr="00CE79D1" w:rsidRDefault="00CE79D1" w:rsidP="00CE79D1">
            <w:pPr>
              <w:rPr>
                <w:color w:val="000000"/>
                <w:sz w:val="22"/>
                <w:szCs w:val="22"/>
              </w:rPr>
            </w:pPr>
          </w:p>
        </w:tc>
        <w:tc>
          <w:tcPr>
            <w:tcW w:w="2265" w:type="dxa"/>
            <w:vMerge w:val="restart"/>
            <w:tcBorders>
              <w:top w:val="single" w:sz="4" w:space="0" w:color="auto"/>
              <w:left w:val="single" w:sz="4" w:space="0" w:color="auto"/>
              <w:right w:val="single" w:sz="4" w:space="0" w:color="auto"/>
            </w:tcBorders>
            <w:vAlign w:val="center"/>
            <w:hideMark/>
          </w:tcPr>
          <w:p w14:paraId="624E3A30" w14:textId="77777777" w:rsidR="00CE79D1" w:rsidRPr="00CE79D1" w:rsidRDefault="00CE79D1" w:rsidP="00CE79D1">
            <w:pPr>
              <w:ind w:right="-2"/>
              <w:jc w:val="center"/>
              <w:rPr>
                <w:color w:val="000000"/>
                <w:sz w:val="22"/>
                <w:szCs w:val="22"/>
              </w:rPr>
            </w:pPr>
            <w:proofErr w:type="spellStart"/>
            <w:r w:rsidRPr="00CE79D1">
              <w:rPr>
                <w:color w:val="000000"/>
                <w:sz w:val="22"/>
                <w:szCs w:val="22"/>
              </w:rPr>
              <w:t>Одноставочный</w:t>
            </w:r>
            <w:proofErr w:type="spellEnd"/>
          </w:p>
          <w:p w14:paraId="6E1B310E" w14:textId="77777777" w:rsidR="00CE79D1" w:rsidRPr="00CE79D1" w:rsidRDefault="00CE79D1" w:rsidP="00CE79D1">
            <w:pPr>
              <w:ind w:right="-2"/>
              <w:jc w:val="center"/>
              <w:rPr>
                <w:color w:val="000000"/>
                <w:sz w:val="22"/>
                <w:szCs w:val="22"/>
                <w:vertAlign w:val="superscript"/>
              </w:rPr>
            </w:pPr>
            <w:r w:rsidRPr="00CE79D1">
              <w:rPr>
                <w:color w:val="000000"/>
                <w:sz w:val="22"/>
                <w:szCs w:val="22"/>
              </w:rPr>
              <w:t>руб./м</w:t>
            </w:r>
            <w:r w:rsidRPr="00CE79D1">
              <w:rPr>
                <w:color w:val="000000"/>
                <w:sz w:val="22"/>
                <w:szCs w:val="22"/>
                <w:vertAlign w:val="superscript"/>
              </w:rPr>
              <w:t>3</w:t>
            </w:r>
          </w:p>
        </w:tc>
        <w:tc>
          <w:tcPr>
            <w:tcW w:w="1705" w:type="dxa"/>
            <w:gridSpan w:val="2"/>
            <w:tcBorders>
              <w:top w:val="single" w:sz="4" w:space="0" w:color="auto"/>
              <w:left w:val="single" w:sz="4" w:space="0" w:color="auto"/>
              <w:bottom w:val="single" w:sz="4" w:space="0" w:color="auto"/>
              <w:right w:val="single" w:sz="4" w:space="0" w:color="auto"/>
            </w:tcBorders>
            <w:hideMark/>
          </w:tcPr>
          <w:p w14:paraId="2435DC53" w14:textId="77777777" w:rsidR="00CE79D1" w:rsidRPr="00CE79D1" w:rsidRDefault="00CE79D1" w:rsidP="00CE79D1">
            <w:pPr>
              <w:ind w:right="-2"/>
              <w:jc w:val="center"/>
              <w:rPr>
                <w:color w:val="000000"/>
                <w:sz w:val="22"/>
                <w:szCs w:val="22"/>
              </w:rPr>
            </w:pPr>
            <w:r w:rsidRPr="00CE79D1">
              <w:rPr>
                <w:color w:val="000000"/>
                <w:sz w:val="22"/>
                <w:szCs w:val="22"/>
              </w:rPr>
              <w:t>с 02.08.2019</w:t>
            </w:r>
          </w:p>
        </w:tc>
        <w:tc>
          <w:tcPr>
            <w:tcW w:w="1419" w:type="dxa"/>
            <w:tcBorders>
              <w:top w:val="single" w:sz="4" w:space="0" w:color="auto"/>
              <w:left w:val="nil"/>
              <w:bottom w:val="single" w:sz="4" w:space="0" w:color="auto"/>
              <w:right w:val="single" w:sz="4" w:space="0" w:color="auto"/>
            </w:tcBorders>
            <w:vAlign w:val="center"/>
          </w:tcPr>
          <w:p w14:paraId="415227E8" w14:textId="77777777" w:rsidR="00CE79D1" w:rsidRPr="00CE79D1" w:rsidRDefault="00CE79D1" w:rsidP="00CE79D1">
            <w:pPr>
              <w:ind w:right="-2"/>
              <w:jc w:val="center"/>
              <w:rPr>
                <w:color w:val="000000"/>
                <w:sz w:val="22"/>
                <w:szCs w:val="22"/>
              </w:rPr>
            </w:pPr>
            <w:r w:rsidRPr="00CE79D1">
              <w:rPr>
                <w:color w:val="000000"/>
                <w:sz w:val="22"/>
                <w:szCs w:val="22"/>
              </w:rPr>
              <w:t>35,76</w:t>
            </w:r>
          </w:p>
        </w:tc>
        <w:tc>
          <w:tcPr>
            <w:tcW w:w="1274" w:type="dxa"/>
            <w:tcBorders>
              <w:top w:val="single" w:sz="4" w:space="0" w:color="auto"/>
              <w:left w:val="single" w:sz="4" w:space="0" w:color="auto"/>
              <w:bottom w:val="single" w:sz="4" w:space="0" w:color="auto"/>
              <w:right w:val="single" w:sz="4" w:space="0" w:color="auto"/>
            </w:tcBorders>
            <w:hideMark/>
          </w:tcPr>
          <w:p w14:paraId="07D1BB43" w14:textId="77777777" w:rsidR="00CE79D1" w:rsidRPr="00CE79D1" w:rsidRDefault="00CE79D1" w:rsidP="00CE79D1">
            <w:pPr>
              <w:jc w:val="center"/>
              <w:rPr>
                <w:sz w:val="22"/>
                <w:szCs w:val="22"/>
              </w:rPr>
            </w:pPr>
            <w:r w:rsidRPr="00CE79D1">
              <w:rPr>
                <w:sz w:val="22"/>
                <w:szCs w:val="22"/>
              </w:rPr>
              <w:t>x</w:t>
            </w:r>
          </w:p>
        </w:tc>
      </w:tr>
      <w:tr w:rsidR="00CE79D1" w:rsidRPr="00CE79D1" w14:paraId="0362472E" w14:textId="77777777" w:rsidTr="00E8485B">
        <w:tc>
          <w:tcPr>
            <w:tcW w:w="3084" w:type="dxa"/>
            <w:vMerge/>
            <w:tcBorders>
              <w:left w:val="single" w:sz="4" w:space="0" w:color="auto"/>
              <w:right w:val="single" w:sz="4" w:space="0" w:color="auto"/>
            </w:tcBorders>
            <w:vAlign w:val="center"/>
            <w:hideMark/>
          </w:tcPr>
          <w:p w14:paraId="5345D371"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38CD6BB2"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3BA956BE" w14:textId="77777777" w:rsidR="00CE79D1" w:rsidRPr="00CE79D1" w:rsidRDefault="00CE79D1" w:rsidP="00CE79D1">
            <w:pPr>
              <w:ind w:right="-2"/>
              <w:jc w:val="center"/>
              <w:rPr>
                <w:color w:val="000000"/>
                <w:sz w:val="22"/>
                <w:szCs w:val="22"/>
              </w:rPr>
            </w:pPr>
            <w:r w:rsidRPr="00CE79D1">
              <w:rPr>
                <w:color w:val="000000"/>
                <w:sz w:val="22"/>
                <w:szCs w:val="22"/>
              </w:rPr>
              <w:t>с 01.01.2020</w:t>
            </w:r>
          </w:p>
        </w:tc>
        <w:tc>
          <w:tcPr>
            <w:tcW w:w="1419" w:type="dxa"/>
            <w:tcBorders>
              <w:top w:val="single" w:sz="4" w:space="0" w:color="auto"/>
              <w:left w:val="nil"/>
              <w:bottom w:val="single" w:sz="4" w:space="0" w:color="auto"/>
              <w:right w:val="single" w:sz="4" w:space="0" w:color="auto"/>
            </w:tcBorders>
          </w:tcPr>
          <w:p w14:paraId="6A719103" w14:textId="77777777" w:rsidR="00CE79D1" w:rsidRPr="00CE79D1" w:rsidRDefault="00CE79D1" w:rsidP="00CE79D1">
            <w:pPr>
              <w:ind w:right="-2"/>
              <w:jc w:val="center"/>
              <w:rPr>
                <w:color w:val="000000"/>
                <w:sz w:val="22"/>
                <w:szCs w:val="22"/>
              </w:rPr>
            </w:pPr>
            <w:r w:rsidRPr="00CE79D1">
              <w:rPr>
                <w:sz w:val="22"/>
                <w:szCs w:val="22"/>
              </w:rPr>
              <w:t>33,73</w:t>
            </w:r>
          </w:p>
        </w:tc>
        <w:tc>
          <w:tcPr>
            <w:tcW w:w="1274" w:type="dxa"/>
            <w:tcBorders>
              <w:top w:val="single" w:sz="4" w:space="0" w:color="auto"/>
              <w:left w:val="single" w:sz="4" w:space="0" w:color="auto"/>
              <w:bottom w:val="single" w:sz="4" w:space="0" w:color="auto"/>
              <w:right w:val="single" w:sz="4" w:space="0" w:color="auto"/>
            </w:tcBorders>
            <w:hideMark/>
          </w:tcPr>
          <w:p w14:paraId="21D4FFB3" w14:textId="77777777" w:rsidR="00CE79D1" w:rsidRPr="00CE79D1" w:rsidRDefault="00CE79D1" w:rsidP="00CE79D1">
            <w:pPr>
              <w:jc w:val="center"/>
              <w:rPr>
                <w:sz w:val="22"/>
                <w:szCs w:val="22"/>
              </w:rPr>
            </w:pPr>
            <w:r w:rsidRPr="00CE79D1">
              <w:rPr>
                <w:sz w:val="22"/>
                <w:szCs w:val="22"/>
              </w:rPr>
              <w:t>x</w:t>
            </w:r>
          </w:p>
        </w:tc>
      </w:tr>
      <w:tr w:rsidR="00CE79D1" w:rsidRPr="00CE79D1" w14:paraId="058C7337" w14:textId="77777777" w:rsidTr="00E8485B">
        <w:tc>
          <w:tcPr>
            <w:tcW w:w="3084" w:type="dxa"/>
            <w:vMerge/>
            <w:tcBorders>
              <w:left w:val="single" w:sz="4" w:space="0" w:color="auto"/>
              <w:right w:val="single" w:sz="4" w:space="0" w:color="auto"/>
            </w:tcBorders>
            <w:vAlign w:val="center"/>
            <w:hideMark/>
          </w:tcPr>
          <w:p w14:paraId="6C515852"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07B62CDE"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72E3E37D" w14:textId="77777777" w:rsidR="00CE79D1" w:rsidRPr="00CE79D1" w:rsidRDefault="00CE79D1" w:rsidP="00CE79D1">
            <w:pPr>
              <w:ind w:right="-2"/>
              <w:jc w:val="center"/>
              <w:rPr>
                <w:color w:val="000000"/>
                <w:sz w:val="22"/>
                <w:szCs w:val="22"/>
              </w:rPr>
            </w:pPr>
            <w:r w:rsidRPr="00CE79D1">
              <w:rPr>
                <w:color w:val="000000"/>
                <w:sz w:val="22"/>
                <w:szCs w:val="22"/>
              </w:rPr>
              <w:t>с 01.07.2020</w:t>
            </w:r>
          </w:p>
        </w:tc>
        <w:tc>
          <w:tcPr>
            <w:tcW w:w="1419" w:type="dxa"/>
            <w:tcBorders>
              <w:top w:val="single" w:sz="4" w:space="0" w:color="auto"/>
              <w:left w:val="nil"/>
              <w:bottom w:val="single" w:sz="4" w:space="0" w:color="auto"/>
              <w:right w:val="single" w:sz="4" w:space="0" w:color="auto"/>
            </w:tcBorders>
          </w:tcPr>
          <w:p w14:paraId="2B9B1E02" w14:textId="77777777" w:rsidR="00CE79D1" w:rsidRPr="00CE79D1" w:rsidRDefault="00CE79D1" w:rsidP="00CE79D1">
            <w:pPr>
              <w:ind w:right="-2"/>
              <w:jc w:val="center"/>
              <w:rPr>
                <w:color w:val="000000"/>
                <w:sz w:val="22"/>
                <w:szCs w:val="22"/>
              </w:rPr>
            </w:pPr>
            <w:r w:rsidRPr="00CE79D1">
              <w:rPr>
                <w:sz w:val="22"/>
                <w:szCs w:val="22"/>
              </w:rPr>
              <w:t>33,73</w:t>
            </w:r>
          </w:p>
        </w:tc>
        <w:tc>
          <w:tcPr>
            <w:tcW w:w="1274" w:type="dxa"/>
            <w:tcBorders>
              <w:top w:val="single" w:sz="4" w:space="0" w:color="auto"/>
              <w:left w:val="single" w:sz="4" w:space="0" w:color="auto"/>
              <w:bottom w:val="single" w:sz="4" w:space="0" w:color="auto"/>
              <w:right w:val="single" w:sz="4" w:space="0" w:color="auto"/>
            </w:tcBorders>
            <w:hideMark/>
          </w:tcPr>
          <w:p w14:paraId="78DB0645" w14:textId="77777777" w:rsidR="00CE79D1" w:rsidRPr="00CE79D1" w:rsidRDefault="00CE79D1" w:rsidP="00CE79D1">
            <w:pPr>
              <w:jc w:val="center"/>
              <w:rPr>
                <w:sz w:val="22"/>
                <w:szCs w:val="22"/>
              </w:rPr>
            </w:pPr>
            <w:r w:rsidRPr="00CE79D1">
              <w:rPr>
                <w:sz w:val="22"/>
                <w:szCs w:val="22"/>
              </w:rPr>
              <w:t>x</w:t>
            </w:r>
          </w:p>
        </w:tc>
      </w:tr>
      <w:tr w:rsidR="00CE79D1" w:rsidRPr="00CE79D1" w14:paraId="54895CFA" w14:textId="77777777" w:rsidTr="00E8485B">
        <w:tc>
          <w:tcPr>
            <w:tcW w:w="3084" w:type="dxa"/>
            <w:vMerge/>
            <w:tcBorders>
              <w:left w:val="single" w:sz="4" w:space="0" w:color="auto"/>
              <w:right w:val="single" w:sz="4" w:space="0" w:color="auto"/>
            </w:tcBorders>
            <w:vAlign w:val="center"/>
            <w:hideMark/>
          </w:tcPr>
          <w:p w14:paraId="782CB90D"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66C43124"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0F9E1104" w14:textId="77777777" w:rsidR="00CE79D1" w:rsidRPr="00CE79D1" w:rsidRDefault="00CE79D1" w:rsidP="00CE79D1">
            <w:pPr>
              <w:ind w:right="-2"/>
              <w:jc w:val="center"/>
              <w:rPr>
                <w:color w:val="000000"/>
                <w:sz w:val="22"/>
                <w:szCs w:val="22"/>
              </w:rPr>
            </w:pPr>
            <w:r w:rsidRPr="00CE79D1">
              <w:rPr>
                <w:color w:val="000000"/>
                <w:sz w:val="22"/>
                <w:szCs w:val="22"/>
              </w:rPr>
              <w:t>с 01.01.2021</w:t>
            </w:r>
          </w:p>
        </w:tc>
        <w:tc>
          <w:tcPr>
            <w:tcW w:w="1419" w:type="dxa"/>
            <w:tcBorders>
              <w:top w:val="single" w:sz="4" w:space="0" w:color="auto"/>
              <w:left w:val="nil"/>
              <w:bottom w:val="single" w:sz="4" w:space="0" w:color="auto"/>
              <w:right w:val="single" w:sz="4" w:space="0" w:color="auto"/>
            </w:tcBorders>
          </w:tcPr>
          <w:p w14:paraId="3DFF7F40" w14:textId="77777777" w:rsidR="00CE79D1" w:rsidRPr="00CE79D1" w:rsidRDefault="00CE79D1" w:rsidP="00CE79D1">
            <w:pPr>
              <w:ind w:right="-2"/>
              <w:jc w:val="center"/>
              <w:rPr>
                <w:color w:val="000000"/>
                <w:sz w:val="22"/>
                <w:szCs w:val="22"/>
              </w:rPr>
            </w:pPr>
            <w:r w:rsidRPr="00CE79D1">
              <w:rPr>
                <w:color w:val="000000"/>
                <w:sz w:val="22"/>
                <w:szCs w:val="22"/>
              </w:rPr>
              <w:t>33,73</w:t>
            </w:r>
          </w:p>
        </w:tc>
        <w:tc>
          <w:tcPr>
            <w:tcW w:w="1274" w:type="dxa"/>
            <w:tcBorders>
              <w:top w:val="single" w:sz="4" w:space="0" w:color="auto"/>
              <w:left w:val="single" w:sz="4" w:space="0" w:color="auto"/>
              <w:bottom w:val="single" w:sz="4" w:space="0" w:color="auto"/>
              <w:right w:val="single" w:sz="4" w:space="0" w:color="auto"/>
            </w:tcBorders>
            <w:hideMark/>
          </w:tcPr>
          <w:p w14:paraId="0DC187F4" w14:textId="77777777" w:rsidR="00CE79D1" w:rsidRPr="00CE79D1" w:rsidRDefault="00CE79D1" w:rsidP="00CE79D1">
            <w:pPr>
              <w:jc w:val="center"/>
              <w:rPr>
                <w:sz w:val="22"/>
                <w:szCs w:val="22"/>
              </w:rPr>
            </w:pPr>
            <w:r w:rsidRPr="00CE79D1">
              <w:rPr>
                <w:sz w:val="22"/>
                <w:szCs w:val="22"/>
              </w:rPr>
              <w:t>x</w:t>
            </w:r>
          </w:p>
        </w:tc>
      </w:tr>
      <w:tr w:rsidR="00CE79D1" w:rsidRPr="00CE79D1" w14:paraId="7218FED2" w14:textId="77777777" w:rsidTr="00E8485B">
        <w:tc>
          <w:tcPr>
            <w:tcW w:w="3084" w:type="dxa"/>
            <w:vMerge/>
            <w:tcBorders>
              <w:left w:val="single" w:sz="4" w:space="0" w:color="auto"/>
              <w:right w:val="single" w:sz="4" w:space="0" w:color="auto"/>
            </w:tcBorders>
            <w:vAlign w:val="center"/>
            <w:hideMark/>
          </w:tcPr>
          <w:p w14:paraId="34C0CBA5"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63515733"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428B2CB3" w14:textId="77777777" w:rsidR="00CE79D1" w:rsidRPr="00CE79D1" w:rsidRDefault="00CE79D1" w:rsidP="00CE79D1">
            <w:pPr>
              <w:ind w:right="-2"/>
              <w:jc w:val="center"/>
              <w:rPr>
                <w:color w:val="000000"/>
                <w:sz w:val="22"/>
                <w:szCs w:val="22"/>
              </w:rPr>
            </w:pPr>
            <w:r w:rsidRPr="00CE79D1">
              <w:rPr>
                <w:color w:val="000000"/>
                <w:sz w:val="22"/>
                <w:szCs w:val="22"/>
              </w:rPr>
              <w:t>с 01.07.2021</w:t>
            </w:r>
          </w:p>
        </w:tc>
        <w:tc>
          <w:tcPr>
            <w:tcW w:w="1419" w:type="dxa"/>
            <w:tcBorders>
              <w:top w:val="single" w:sz="4" w:space="0" w:color="auto"/>
              <w:left w:val="nil"/>
              <w:bottom w:val="single" w:sz="4" w:space="0" w:color="auto"/>
              <w:right w:val="single" w:sz="4" w:space="0" w:color="auto"/>
            </w:tcBorders>
          </w:tcPr>
          <w:p w14:paraId="703E9B74" w14:textId="77777777" w:rsidR="00CE79D1" w:rsidRPr="00CE79D1" w:rsidRDefault="00CE79D1" w:rsidP="00CE79D1">
            <w:pPr>
              <w:ind w:right="-2"/>
              <w:jc w:val="center"/>
              <w:rPr>
                <w:color w:val="000000"/>
                <w:sz w:val="22"/>
                <w:szCs w:val="22"/>
              </w:rPr>
            </w:pPr>
            <w:r w:rsidRPr="00CE79D1">
              <w:rPr>
                <w:color w:val="000000"/>
                <w:sz w:val="22"/>
                <w:szCs w:val="22"/>
              </w:rPr>
              <w:t>35,97</w:t>
            </w:r>
          </w:p>
        </w:tc>
        <w:tc>
          <w:tcPr>
            <w:tcW w:w="1274" w:type="dxa"/>
            <w:tcBorders>
              <w:top w:val="single" w:sz="4" w:space="0" w:color="auto"/>
              <w:left w:val="single" w:sz="4" w:space="0" w:color="auto"/>
              <w:bottom w:val="single" w:sz="4" w:space="0" w:color="auto"/>
              <w:right w:val="single" w:sz="4" w:space="0" w:color="auto"/>
            </w:tcBorders>
            <w:hideMark/>
          </w:tcPr>
          <w:p w14:paraId="2CDE9579" w14:textId="77777777" w:rsidR="00CE79D1" w:rsidRPr="00CE79D1" w:rsidRDefault="00CE79D1" w:rsidP="00CE79D1">
            <w:pPr>
              <w:jc w:val="center"/>
              <w:rPr>
                <w:sz w:val="22"/>
                <w:szCs w:val="22"/>
              </w:rPr>
            </w:pPr>
            <w:r w:rsidRPr="00CE79D1">
              <w:rPr>
                <w:sz w:val="22"/>
                <w:szCs w:val="22"/>
              </w:rPr>
              <w:t>x</w:t>
            </w:r>
          </w:p>
        </w:tc>
      </w:tr>
      <w:tr w:rsidR="00CE79D1" w:rsidRPr="00CE79D1" w14:paraId="7A7E091F" w14:textId="77777777" w:rsidTr="00E8485B">
        <w:trPr>
          <w:trHeight w:val="70"/>
        </w:trPr>
        <w:tc>
          <w:tcPr>
            <w:tcW w:w="3084" w:type="dxa"/>
            <w:vMerge/>
            <w:tcBorders>
              <w:left w:val="single" w:sz="4" w:space="0" w:color="auto"/>
              <w:right w:val="single" w:sz="4" w:space="0" w:color="auto"/>
            </w:tcBorders>
            <w:vAlign w:val="center"/>
            <w:hideMark/>
          </w:tcPr>
          <w:p w14:paraId="43F4C383"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1FFD50EF"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54169A38" w14:textId="77777777" w:rsidR="00CE79D1" w:rsidRPr="00CE79D1" w:rsidRDefault="00CE79D1" w:rsidP="00CE79D1">
            <w:pPr>
              <w:ind w:right="-2"/>
              <w:jc w:val="center"/>
              <w:rPr>
                <w:color w:val="000000"/>
                <w:sz w:val="22"/>
                <w:szCs w:val="22"/>
              </w:rPr>
            </w:pPr>
            <w:r w:rsidRPr="00CE79D1">
              <w:rPr>
                <w:color w:val="000000"/>
                <w:sz w:val="22"/>
                <w:szCs w:val="22"/>
              </w:rPr>
              <w:t>с 01.01.2022</w:t>
            </w:r>
          </w:p>
        </w:tc>
        <w:tc>
          <w:tcPr>
            <w:tcW w:w="1419" w:type="dxa"/>
            <w:tcBorders>
              <w:top w:val="single" w:sz="4" w:space="0" w:color="auto"/>
              <w:left w:val="nil"/>
              <w:bottom w:val="single" w:sz="4" w:space="0" w:color="auto"/>
              <w:right w:val="single" w:sz="4" w:space="0" w:color="auto"/>
            </w:tcBorders>
          </w:tcPr>
          <w:p w14:paraId="0227356F" w14:textId="77777777" w:rsidR="00CE79D1" w:rsidRPr="00CE79D1" w:rsidRDefault="00CE79D1" w:rsidP="00CE79D1">
            <w:pPr>
              <w:ind w:right="-2"/>
              <w:jc w:val="center"/>
              <w:rPr>
                <w:color w:val="000000"/>
                <w:sz w:val="22"/>
                <w:szCs w:val="22"/>
              </w:rPr>
            </w:pPr>
            <w:r w:rsidRPr="00CE79D1">
              <w:rPr>
                <w:color w:val="000000"/>
                <w:sz w:val="22"/>
                <w:szCs w:val="22"/>
              </w:rPr>
              <w:t>35,97</w:t>
            </w:r>
          </w:p>
        </w:tc>
        <w:tc>
          <w:tcPr>
            <w:tcW w:w="1274" w:type="dxa"/>
            <w:tcBorders>
              <w:top w:val="single" w:sz="4" w:space="0" w:color="auto"/>
              <w:left w:val="single" w:sz="4" w:space="0" w:color="auto"/>
              <w:bottom w:val="single" w:sz="4" w:space="0" w:color="auto"/>
              <w:right w:val="single" w:sz="4" w:space="0" w:color="auto"/>
            </w:tcBorders>
            <w:hideMark/>
          </w:tcPr>
          <w:p w14:paraId="353983B2" w14:textId="77777777" w:rsidR="00CE79D1" w:rsidRPr="00CE79D1" w:rsidRDefault="00CE79D1" w:rsidP="00CE79D1">
            <w:pPr>
              <w:jc w:val="center"/>
              <w:rPr>
                <w:sz w:val="22"/>
                <w:szCs w:val="22"/>
              </w:rPr>
            </w:pPr>
            <w:r w:rsidRPr="00CE79D1">
              <w:rPr>
                <w:sz w:val="22"/>
                <w:szCs w:val="22"/>
              </w:rPr>
              <w:t>x</w:t>
            </w:r>
          </w:p>
        </w:tc>
      </w:tr>
      <w:tr w:rsidR="00CE79D1" w:rsidRPr="00CE79D1" w14:paraId="4D58A37A" w14:textId="77777777" w:rsidTr="00E8485B">
        <w:tc>
          <w:tcPr>
            <w:tcW w:w="3084" w:type="dxa"/>
            <w:vMerge/>
            <w:tcBorders>
              <w:left w:val="single" w:sz="4" w:space="0" w:color="auto"/>
              <w:right w:val="single" w:sz="4" w:space="0" w:color="auto"/>
            </w:tcBorders>
            <w:vAlign w:val="center"/>
            <w:hideMark/>
          </w:tcPr>
          <w:p w14:paraId="5030E9B7"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7F82EA44"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5C623C45" w14:textId="77777777" w:rsidR="00CE79D1" w:rsidRPr="00CE79D1" w:rsidRDefault="00CE79D1" w:rsidP="00CE79D1">
            <w:pPr>
              <w:ind w:right="-2"/>
              <w:jc w:val="center"/>
              <w:rPr>
                <w:color w:val="000000"/>
                <w:sz w:val="22"/>
                <w:szCs w:val="22"/>
              </w:rPr>
            </w:pPr>
            <w:r w:rsidRPr="00CE79D1">
              <w:rPr>
                <w:color w:val="000000"/>
                <w:sz w:val="22"/>
                <w:szCs w:val="22"/>
              </w:rPr>
              <w:t>с 01.07.2022</w:t>
            </w:r>
          </w:p>
        </w:tc>
        <w:tc>
          <w:tcPr>
            <w:tcW w:w="1419" w:type="dxa"/>
            <w:tcBorders>
              <w:top w:val="single" w:sz="4" w:space="0" w:color="auto"/>
              <w:left w:val="nil"/>
              <w:bottom w:val="single" w:sz="4" w:space="0" w:color="auto"/>
              <w:right w:val="single" w:sz="4" w:space="0" w:color="auto"/>
            </w:tcBorders>
          </w:tcPr>
          <w:p w14:paraId="3FAF0FCA" w14:textId="77777777" w:rsidR="00CE79D1" w:rsidRPr="00CE79D1" w:rsidRDefault="00CE79D1" w:rsidP="00CE79D1">
            <w:pPr>
              <w:ind w:right="-2"/>
              <w:jc w:val="center"/>
              <w:rPr>
                <w:color w:val="000000"/>
                <w:sz w:val="22"/>
                <w:szCs w:val="22"/>
              </w:rPr>
            </w:pPr>
            <w:r w:rsidRPr="00CE79D1">
              <w:rPr>
                <w:color w:val="000000"/>
                <w:sz w:val="22"/>
                <w:szCs w:val="22"/>
              </w:rPr>
              <w:t>37,35</w:t>
            </w:r>
          </w:p>
        </w:tc>
        <w:tc>
          <w:tcPr>
            <w:tcW w:w="1274" w:type="dxa"/>
            <w:tcBorders>
              <w:top w:val="single" w:sz="4" w:space="0" w:color="auto"/>
              <w:left w:val="single" w:sz="4" w:space="0" w:color="auto"/>
              <w:bottom w:val="single" w:sz="4" w:space="0" w:color="auto"/>
              <w:right w:val="single" w:sz="4" w:space="0" w:color="auto"/>
            </w:tcBorders>
            <w:hideMark/>
          </w:tcPr>
          <w:p w14:paraId="39FD815D" w14:textId="77777777" w:rsidR="00CE79D1" w:rsidRPr="00CE79D1" w:rsidRDefault="00CE79D1" w:rsidP="00CE79D1">
            <w:pPr>
              <w:jc w:val="center"/>
              <w:rPr>
                <w:sz w:val="22"/>
                <w:szCs w:val="22"/>
              </w:rPr>
            </w:pPr>
            <w:r w:rsidRPr="00CE79D1">
              <w:rPr>
                <w:sz w:val="22"/>
                <w:szCs w:val="22"/>
              </w:rPr>
              <w:t>x</w:t>
            </w:r>
          </w:p>
        </w:tc>
      </w:tr>
      <w:tr w:rsidR="00CE79D1" w:rsidRPr="00CE79D1" w14:paraId="2095C763" w14:textId="77777777" w:rsidTr="00E8485B">
        <w:tc>
          <w:tcPr>
            <w:tcW w:w="3084" w:type="dxa"/>
            <w:vMerge/>
            <w:tcBorders>
              <w:left w:val="single" w:sz="4" w:space="0" w:color="auto"/>
              <w:right w:val="single" w:sz="4" w:space="0" w:color="auto"/>
            </w:tcBorders>
            <w:vAlign w:val="center"/>
            <w:hideMark/>
          </w:tcPr>
          <w:p w14:paraId="5C845F3A"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5D462117"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66705435" w14:textId="77777777" w:rsidR="00CE79D1" w:rsidRPr="00CE79D1" w:rsidRDefault="00CE79D1" w:rsidP="00CE79D1">
            <w:pPr>
              <w:ind w:right="-2"/>
              <w:jc w:val="center"/>
              <w:rPr>
                <w:color w:val="000000"/>
                <w:sz w:val="22"/>
                <w:szCs w:val="22"/>
              </w:rPr>
            </w:pPr>
            <w:r w:rsidRPr="00CE79D1">
              <w:rPr>
                <w:color w:val="000000"/>
                <w:sz w:val="22"/>
                <w:szCs w:val="22"/>
              </w:rPr>
              <w:t>с 01.12.2022</w:t>
            </w:r>
          </w:p>
        </w:tc>
        <w:tc>
          <w:tcPr>
            <w:tcW w:w="1419" w:type="dxa"/>
            <w:tcBorders>
              <w:top w:val="single" w:sz="4" w:space="0" w:color="auto"/>
              <w:left w:val="nil"/>
              <w:bottom w:val="single" w:sz="4" w:space="0" w:color="auto"/>
              <w:right w:val="single" w:sz="4" w:space="0" w:color="auto"/>
            </w:tcBorders>
          </w:tcPr>
          <w:p w14:paraId="7E5B61D2" w14:textId="77777777" w:rsidR="00CE79D1" w:rsidRPr="00CE79D1" w:rsidRDefault="00CE79D1" w:rsidP="00CE79D1">
            <w:pPr>
              <w:ind w:right="-2"/>
              <w:jc w:val="center"/>
              <w:rPr>
                <w:color w:val="000000"/>
                <w:sz w:val="22"/>
                <w:szCs w:val="22"/>
              </w:rPr>
            </w:pPr>
            <w:r w:rsidRPr="00CE79D1">
              <w:rPr>
                <w:sz w:val="22"/>
                <w:szCs w:val="22"/>
              </w:rPr>
              <w:t>40,14</w:t>
            </w:r>
          </w:p>
        </w:tc>
        <w:tc>
          <w:tcPr>
            <w:tcW w:w="1274" w:type="dxa"/>
            <w:tcBorders>
              <w:top w:val="single" w:sz="4" w:space="0" w:color="auto"/>
              <w:left w:val="single" w:sz="4" w:space="0" w:color="auto"/>
              <w:bottom w:val="single" w:sz="4" w:space="0" w:color="auto"/>
              <w:right w:val="single" w:sz="4" w:space="0" w:color="auto"/>
            </w:tcBorders>
            <w:hideMark/>
          </w:tcPr>
          <w:p w14:paraId="12C4BD10" w14:textId="77777777" w:rsidR="00CE79D1" w:rsidRPr="00CE79D1" w:rsidRDefault="00CE79D1" w:rsidP="00CE79D1">
            <w:pPr>
              <w:jc w:val="center"/>
              <w:rPr>
                <w:sz w:val="22"/>
                <w:szCs w:val="22"/>
              </w:rPr>
            </w:pPr>
            <w:r w:rsidRPr="00CE79D1">
              <w:rPr>
                <w:sz w:val="22"/>
                <w:szCs w:val="22"/>
              </w:rPr>
              <w:t>x</w:t>
            </w:r>
          </w:p>
        </w:tc>
      </w:tr>
      <w:tr w:rsidR="00CE79D1" w:rsidRPr="00CE79D1" w14:paraId="22470BD9" w14:textId="77777777" w:rsidTr="00E8485B">
        <w:tc>
          <w:tcPr>
            <w:tcW w:w="3084" w:type="dxa"/>
            <w:vMerge/>
            <w:tcBorders>
              <w:left w:val="single" w:sz="4" w:space="0" w:color="auto"/>
              <w:right w:val="single" w:sz="4" w:space="0" w:color="auto"/>
            </w:tcBorders>
            <w:vAlign w:val="center"/>
            <w:hideMark/>
          </w:tcPr>
          <w:p w14:paraId="2D0ED9C3" w14:textId="77777777" w:rsidR="00CE79D1" w:rsidRPr="00CE79D1" w:rsidRDefault="00CE79D1" w:rsidP="00CE79D1">
            <w:pPr>
              <w:rPr>
                <w:color w:val="000000"/>
                <w:sz w:val="22"/>
                <w:szCs w:val="22"/>
              </w:rPr>
            </w:pPr>
          </w:p>
        </w:tc>
        <w:tc>
          <w:tcPr>
            <w:tcW w:w="2265" w:type="dxa"/>
            <w:vMerge/>
            <w:tcBorders>
              <w:left w:val="single" w:sz="4" w:space="0" w:color="auto"/>
              <w:right w:val="single" w:sz="4" w:space="0" w:color="auto"/>
            </w:tcBorders>
            <w:vAlign w:val="center"/>
            <w:hideMark/>
          </w:tcPr>
          <w:p w14:paraId="2DC4DB8B" w14:textId="77777777" w:rsidR="00CE79D1" w:rsidRPr="00CE79D1" w:rsidRDefault="00CE79D1" w:rsidP="00CE79D1">
            <w:pPr>
              <w:rPr>
                <w:color w:val="000000"/>
                <w:sz w:val="22"/>
                <w:szCs w:val="22"/>
                <w:vertAlign w:val="superscript"/>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742724D5" w14:textId="77777777" w:rsidR="00CE79D1" w:rsidRPr="00CE79D1" w:rsidRDefault="00CE79D1" w:rsidP="00CE79D1">
            <w:pPr>
              <w:ind w:right="-2"/>
              <w:jc w:val="center"/>
              <w:rPr>
                <w:color w:val="000000"/>
                <w:sz w:val="22"/>
                <w:szCs w:val="22"/>
              </w:rPr>
            </w:pPr>
            <w:r w:rsidRPr="00CE79D1">
              <w:rPr>
                <w:color w:val="000000"/>
                <w:sz w:val="22"/>
                <w:szCs w:val="22"/>
              </w:rPr>
              <w:t>с 01.01.2023</w:t>
            </w:r>
          </w:p>
        </w:tc>
        <w:tc>
          <w:tcPr>
            <w:tcW w:w="1419" w:type="dxa"/>
            <w:tcBorders>
              <w:top w:val="single" w:sz="4" w:space="0" w:color="auto"/>
              <w:left w:val="nil"/>
              <w:bottom w:val="single" w:sz="4" w:space="0" w:color="auto"/>
              <w:right w:val="single" w:sz="4" w:space="0" w:color="auto"/>
            </w:tcBorders>
          </w:tcPr>
          <w:p w14:paraId="1CBCE835" w14:textId="77777777" w:rsidR="00CE79D1" w:rsidRPr="00CE79D1" w:rsidRDefault="00CE79D1" w:rsidP="00CE79D1">
            <w:pPr>
              <w:ind w:right="-2"/>
              <w:jc w:val="center"/>
              <w:rPr>
                <w:color w:val="000000"/>
                <w:sz w:val="22"/>
                <w:szCs w:val="22"/>
              </w:rPr>
            </w:pPr>
            <w:r w:rsidRPr="00CE79D1">
              <w:rPr>
                <w:sz w:val="22"/>
                <w:szCs w:val="22"/>
              </w:rPr>
              <w:t>40,14</w:t>
            </w:r>
          </w:p>
        </w:tc>
        <w:tc>
          <w:tcPr>
            <w:tcW w:w="1274" w:type="dxa"/>
            <w:tcBorders>
              <w:top w:val="single" w:sz="4" w:space="0" w:color="auto"/>
              <w:left w:val="single" w:sz="4" w:space="0" w:color="auto"/>
              <w:bottom w:val="single" w:sz="4" w:space="0" w:color="auto"/>
              <w:right w:val="single" w:sz="4" w:space="0" w:color="auto"/>
            </w:tcBorders>
            <w:hideMark/>
          </w:tcPr>
          <w:p w14:paraId="1624F13A" w14:textId="77777777" w:rsidR="00CE79D1" w:rsidRPr="00CE79D1" w:rsidRDefault="00CE79D1" w:rsidP="00CE79D1">
            <w:pPr>
              <w:jc w:val="center"/>
              <w:rPr>
                <w:sz w:val="22"/>
                <w:szCs w:val="22"/>
              </w:rPr>
            </w:pPr>
            <w:r w:rsidRPr="00CE79D1">
              <w:rPr>
                <w:sz w:val="22"/>
                <w:szCs w:val="22"/>
              </w:rPr>
              <w:t>x</w:t>
            </w:r>
          </w:p>
        </w:tc>
      </w:tr>
      <w:tr w:rsidR="00CE79D1" w:rsidRPr="00CE79D1" w14:paraId="7831D521" w14:textId="77777777" w:rsidTr="00E8485B">
        <w:tc>
          <w:tcPr>
            <w:tcW w:w="3084" w:type="dxa"/>
            <w:vMerge/>
            <w:tcBorders>
              <w:left w:val="single" w:sz="4" w:space="0" w:color="auto"/>
              <w:bottom w:val="single" w:sz="4" w:space="0" w:color="auto"/>
              <w:right w:val="single" w:sz="4" w:space="0" w:color="auto"/>
            </w:tcBorders>
            <w:vAlign w:val="center"/>
          </w:tcPr>
          <w:p w14:paraId="1A9E4C24" w14:textId="77777777" w:rsidR="00CE79D1" w:rsidRPr="00CE79D1" w:rsidRDefault="00CE79D1" w:rsidP="00CE79D1">
            <w:pPr>
              <w:ind w:right="-2"/>
              <w:jc w:val="center"/>
              <w:rPr>
                <w:color w:val="000000"/>
                <w:sz w:val="22"/>
                <w:szCs w:val="22"/>
              </w:rPr>
            </w:pPr>
          </w:p>
        </w:tc>
        <w:tc>
          <w:tcPr>
            <w:tcW w:w="2265" w:type="dxa"/>
            <w:vMerge/>
            <w:tcBorders>
              <w:left w:val="single" w:sz="4" w:space="0" w:color="auto"/>
              <w:bottom w:val="single" w:sz="4" w:space="0" w:color="auto"/>
              <w:right w:val="single" w:sz="4" w:space="0" w:color="auto"/>
            </w:tcBorders>
            <w:vAlign w:val="center"/>
          </w:tcPr>
          <w:p w14:paraId="45DBBF6B" w14:textId="77777777" w:rsidR="00CE79D1" w:rsidRPr="00CE79D1" w:rsidRDefault="00CE79D1" w:rsidP="00CE79D1">
            <w:pPr>
              <w:ind w:right="-2"/>
              <w:jc w:val="center"/>
              <w:rPr>
                <w:color w:val="000000"/>
                <w:sz w:val="22"/>
                <w:szCs w:val="22"/>
              </w:rPr>
            </w:pPr>
          </w:p>
        </w:tc>
        <w:tc>
          <w:tcPr>
            <w:tcW w:w="1705" w:type="dxa"/>
            <w:gridSpan w:val="2"/>
            <w:tcBorders>
              <w:top w:val="single" w:sz="4" w:space="0" w:color="auto"/>
              <w:left w:val="single" w:sz="4" w:space="0" w:color="auto"/>
              <w:bottom w:val="single" w:sz="4" w:space="0" w:color="auto"/>
              <w:right w:val="single" w:sz="4" w:space="0" w:color="auto"/>
            </w:tcBorders>
            <w:hideMark/>
          </w:tcPr>
          <w:p w14:paraId="1A4B4A82" w14:textId="77777777" w:rsidR="00CE79D1" w:rsidRPr="00CE79D1" w:rsidRDefault="00CE79D1" w:rsidP="00CE79D1">
            <w:pPr>
              <w:ind w:right="-2"/>
              <w:jc w:val="center"/>
              <w:rPr>
                <w:color w:val="000000"/>
                <w:sz w:val="22"/>
                <w:szCs w:val="22"/>
              </w:rPr>
            </w:pPr>
            <w:r w:rsidRPr="00CE79D1">
              <w:rPr>
                <w:color w:val="000000"/>
                <w:sz w:val="22"/>
                <w:szCs w:val="22"/>
              </w:rPr>
              <w:t>с 01.01.2024</w:t>
            </w:r>
          </w:p>
        </w:tc>
        <w:tc>
          <w:tcPr>
            <w:tcW w:w="1419" w:type="dxa"/>
            <w:tcBorders>
              <w:top w:val="single" w:sz="4" w:space="0" w:color="auto"/>
              <w:left w:val="nil"/>
              <w:bottom w:val="single" w:sz="4" w:space="0" w:color="auto"/>
              <w:right w:val="single" w:sz="4" w:space="0" w:color="auto"/>
            </w:tcBorders>
          </w:tcPr>
          <w:p w14:paraId="55762083" w14:textId="77777777" w:rsidR="00CE79D1" w:rsidRPr="00CE79D1" w:rsidRDefault="00CE79D1" w:rsidP="00CE79D1">
            <w:pPr>
              <w:ind w:right="-2"/>
              <w:jc w:val="center"/>
              <w:rPr>
                <w:color w:val="000000"/>
                <w:sz w:val="22"/>
                <w:szCs w:val="22"/>
              </w:rPr>
            </w:pPr>
            <w:r w:rsidRPr="00CE79D1">
              <w:rPr>
                <w:color w:val="000000"/>
                <w:sz w:val="22"/>
                <w:szCs w:val="22"/>
              </w:rPr>
              <w:t>40,14</w:t>
            </w:r>
          </w:p>
        </w:tc>
        <w:tc>
          <w:tcPr>
            <w:tcW w:w="1274" w:type="dxa"/>
            <w:tcBorders>
              <w:top w:val="single" w:sz="4" w:space="0" w:color="auto"/>
              <w:left w:val="single" w:sz="4" w:space="0" w:color="auto"/>
              <w:bottom w:val="single" w:sz="4" w:space="0" w:color="auto"/>
              <w:right w:val="single" w:sz="4" w:space="0" w:color="auto"/>
            </w:tcBorders>
            <w:hideMark/>
          </w:tcPr>
          <w:p w14:paraId="2FCA1FC7" w14:textId="77777777" w:rsidR="00CE79D1" w:rsidRPr="00CE79D1" w:rsidRDefault="00CE79D1" w:rsidP="00CE79D1">
            <w:pPr>
              <w:jc w:val="center"/>
              <w:rPr>
                <w:sz w:val="22"/>
                <w:szCs w:val="22"/>
              </w:rPr>
            </w:pPr>
            <w:r w:rsidRPr="00CE79D1">
              <w:rPr>
                <w:sz w:val="22"/>
                <w:szCs w:val="22"/>
              </w:rPr>
              <w:t>x</w:t>
            </w:r>
          </w:p>
        </w:tc>
      </w:tr>
      <w:tr w:rsidR="00CE79D1" w:rsidRPr="00CE79D1" w14:paraId="01296458" w14:textId="77777777" w:rsidTr="00E8485B">
        <w:tc>
          <w:tcPr>
            <w:tcW w:w="3084" w:type="dxa"/>
            <w:tcBorders>
              <w:top w:val="single" w:sz="4" w:space="0" w:color="auto"/>
              <w:left w:val="single" w:sz="4" w:space="0" w:color="auto"/>
              <w:bottom w:val="single" w:sz="4" w:space="0" w:color="auto"/>
              <w:right w:val="single" w:sz="4" w:space="0" w:color="auto"/>
            </w:tcBorders>
            <w:vAlign w:val="center"/>
          </w:tcPr>
          <w:p w14:paraId="2ACA49E7" w14:textId="77777777" w:rsidR="00CE79D1" w:rsidRPr="00CE79D1" w:rsidRDefault="00CE79D1" w:rsidP="00CE79D1">
            <w:pPr>
              <w:jc w:val="center"/>
              <w:rPr>
                <w:color w:val="000000"/>
                <w:sz w:val="22"/>
                <w:szCs w:val="22"/>
              </w:rPr>
            </w:pPr>
            <w:r w:rsidRPr="00CE79D1">
              <w:rPr>
                <w:color w:val="000000"/>
                <w:sz w:val="22"/>
                <w:szCs w:val="22"/>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2D81E096" w14:textId="77777777" w:rsidR="00CE79D1" w:rsidRPr="00CE79D1" w:rsidRDefault="00CE79D1" w:rsidP="00CE79D1">
            <w:pPr>
              <w:jc w:val="center"/>
              <w:rPr>
                <w:color w:val="000000"/>
                <w:sz w:val="22"/>
                <w:szCs w:val="22"/>
              </w:rPr>
            </w:pPr>
            <w:r w:rsidRPr="00CE79D1">
              <w:rPr>
                <w:color w:val="000000"/>
                <w:sz w:val="22"/>
                <w:szCs w:val="22"/>
              </w:rPr>
              <w:t>2</w:t>
            </w:r>
          </w:p>
        </w:tc>
        <w:tc>
          <w:tcPr>
            <w:tcW w:w="1688" w:type="dxa"/>
            <w:tcBorders>
              <w:top w:val="single" w:sz="4" w:space="0" w:color="auto"/>
              <w:left w:val="single" w:sz="4" w:space="0" w:color="auto"/>
              <w:bottom w:val="single" w:sz="4" w:space="0" w:color="auto"/>
              <w:right w:val="single" w:sz="4" w:space="0" w:color="auto"/>
            </w:tcBorders>
          </w:tcPr>
          <w:p w14:paraId="6A91A0C6" w14:textId="77777777" w:rsidR="00CE79D1" w:rsidRPr="00CE79D1" w:rsidRDefault="00CE79D1" w:rsidP="00CE79D1">
            <w:pPr>
              <w:ind w:right="-2"/>
              <w:jc w:val="center"/>
              <w:rPr>
                <w:color w:val="000000"/>
                <w:sz w:val="22"/>
                <w:szCs w:val="22"/>
              </w:rPr>
            </w:pPr>
            <w:r w:rsidRPr="00CE79D1">
              <w:rPr>
                <w:color w:val="000000"/>
                <w:sz w:val="22"/>
                <w:szCs w:val="22"/>
              </w:rPr>
              <w:t>3</w:t>
            </w:r>
          </w:p>
        </w:tc>
        <w:tc>
          <w:tcPr>
            <w:tcW w:w="1419" w:type="dxa"/>
            <w:tcBorders>
              <w:top w:val="single" w:sz="4" w:space="0" w:color="auto"/>
              <w:left w:val="nil"/>
              <w:bottom w:val="single" w:sz="4" w:space="0" w:color="auto"/>
              <w:right w:val="single" w:sz="4" w:space="0" w:color="auto"/>
            </w:tcBorders>
          </w:tcPr>
          <w:p w14:paraId="6FD1B44D" w14:textId="77777777" w:rsidR="00CE79D1" w:rsidRPr="00CE79D1" w:rsidRDefault="00CE79D1" w:rsidP="00CE79D1">
            <w:pPr>
              <w:ind w:right="-2"/>
              <w:jc w:val="center"/>
              <w:rPr>
                <w:color w:val="000000"/>
                <w:sz w:val="22"/>
                <w:szCs w:val="22"/>
              </w:rPr>
            </w:pPr>
            <w:r w:rsidRPr="00CE79D1">
              <w:rPr>
                <w:color w:val="000000"/>
                <w:sz w:val="22"/>
                <w:szCs w:val="22"/>
              </w:rPr>
              <w:t>4</w:t>
            </w:r>
          </w:p>
        </w:tc>
        <w:tc>
          <w:tcPr>
            <w:tcW w:w="1274" w:type="dxa"/>
            <w:tcBorders>
              <w:top w:val="single" w:sz="4" w:space="0" w:color="auto"/>
              <w:left w:val="single" w:sz="4" w:space="0" w:color="auto"/>
              <w:bottom w:val="single" w:sz="4" w:space="0" w:color="auto"/>
              <w:right w:val="single" w:sz="4" w:space="0" w:color="auto"/>
            </w:tcBorders>
          </w:tcPr>
          <w:p w14:paraId="5AFEEF26" w14:textId="77777777" w:rsidR="00CE79D1" w:rsidRPr="00CE79D1" w:rsidRDefault="00CE79D1" w:rsidP="00CE79D1">
            <w:pPr>
              <w:jc w:val="center"/>
              <w:rPr>
                <w:sz w:val="22"/>
                <w:szCs w:val="22"/>
              </w:rPr>
            </w:pPr>
            <w:r w:rsidRPr="00CE79D1">
              <w:rPr>
                <w:sz w:val="22"/>
                <w:szCs w:val="22"/>
              </w:rPr>
              <w:t>5</w:t>
            </w:r>
          </w:p>
        </w:tc>
      </w:tr>
      <w:tr w:rsidR="00CE79D1" w:rsidRPr="00CE79D1" w14:paraId="1AC44448" w14:textId="77777777" w:rsidTr="00E8485B">
        <w:tc>
          <w:tcPr>
            <w:tcW w:w="3084" w:type="dxa"/>
            <w:vMerge w:val="restart"/>
            <w:tcBorders>
              <w:top w:val="single" w:sz="4" w:space="0" w:color="auto"/>
              <w:left w:val="single" w:sz="4" w:space="0" w:color="auto"/>
              <w:right w:val="single" w:sz="4" w:space="0" w:color="auto"/>
            </w:tcBorders>
            <w:vAlign w:val="center"/>
            <w:hideMark/>
          </w:tcPr>
          <w:p w14:paraId="2BFB27C9" w14:textId="77777777" w:rsidR="00CE79D1" w:rsidRPr="00CE79D1" w:rsidRDefault="00CE79D1" w:rsidP="00CE79D1">
            <w:pPr>
              <w:rPr>
                <w:color w:val="000000"/>
                <w:sz w:val="22"/>
                <w:szCs w:val="22"/>
              </w:rPr>
            </w:pPr>
          </w:p>
        </w:tc>
        <w:tc>
          <w:tcPr>
            <w:tcW w:w="2282" w:type="dxa"/>
            <w:gridSpan w:val="2"/>
            <w:vMerge w:val="restart"/>
            <w:tcBorders>
              <w:top w:val="single" w:sz="4" w:space="0" w:color="auto"/>
              <w:left w:val="single" w:sz="4" w:space="0" w:color="auto"/>
              <w:right w:val="single" w:sz="4" w:space="0" w:color="auto"/>
            </w:tcBorders>
            <w:vAlign w:val="center"/>
            <w:hideMark/>
          </w:tcPr>
          <w:p w14:paraId="5D321D1D"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6693D7BC" w14:textId="77777777" w:rsidR="00CE79D1" w:rsidRPr="00CE79D1" w:rsidRDefault="00CE79D1" w:rsidP="00CE79D1">
            <w:pPr>
              <w:ind w:right="-2"/>
              <w:jc w:val="center"/>
              <w:rPr>
                <w:color w:val="000000"/>
                <w:sz w:val="22"/>
                <w:szCs w:val="22"/>
              </w:rPr>
            </w:pPr>
            <w:r w:rsidRPr="00CE79D1">
              <w:rPr>
                <w:color w:val="000000"/>
                <w:sz w:val="22"/>
                <w:szCs w:val="22"/>
              </w:rPr>
              <w:t>с 01.07.2024</w:t>
            </w:r>
          </w:p>
        </w:tc>
        <w:tc>
          <w:tcPr>
            <w:tcW w:w="1419" w:type="dxa"/>
            <w:tcBorders>
              <w:top w:val="single" w:sz="4" w:space="0" w:color="auto"/>
              <w:left w:val="nil"/>
              <w:bottom w:val="single" w:sz="4" w:space="0" w:color="auto"/>
              <w:right w:val="single" w:sz="4" w:space="0" w:color="auto"/>
            </w:tcBorders>
          </w:tcPr>
          <w:p w14:paraId="50C8228F" w14:textId="77777777" w:rsidR="00CE79D1" w:rsidRPr="00CE79D1" w:rsidRDefault="00CE79D1" w:rsidP="00CE79D1">
            <w:pPr>
              <w:ind w:right="-2"/>
              <w:jc w:val="center"/>
              <w:rPr>
                <w:color w:val="000000"/>
                <w:sz w:val="22"/>
                <w:szCs w:val="22"/>
              </w:rPr>
            </w:pPr>
            <w:r w:rsidRPr="00CE79D1">
              <w:rPr>
                <w:color w:val="000000"/>
                <w:sz w:val="22"/>
                <w:szCs w:val="22"/>
              </w:rPr>
              <w:t>43,99</w:t>
            </w:r>
          </w:p>
        </w:tc>
        <w:tc>
          <w:tcPr>
            <w:tcW w:w="1274" w:type="dxa"/>
            <w:tcBorders>
              <w:top w:val="single" w:sz="4" w:space="0" w:color="auto"/>
              <w:left w:val="single" w:sz="4" w:space="0" w:color="auto"/>
              <w:bottom w:val="single" w:sz="4" w:space="0" w:color="auto"/>
              <w:right w:val="single" w:sz="4" w:space="0" w:color="auto"/>
            </w:tcBorders>
            <w:hideMark/>
          </w:tcPr>
          <w:p w14:paraId="28E2AAEE" w14:textId="77777777" w:rsidR="00CE79D1" w:rsidRPr="00CE79D1" w:rsidRDefault="00CE79D1" w:rsidP="00CE79D1">
            <w:pPr>
              <w:jc w:val="center"/>
              <w:rPr>
                <w:sz w:val="22"/>
                <w:szCs w:val="22"/>
              </w:rPr>
            </w:pPr>
            <w:r w:rsidRPr="00CE79D1">
              <w:rPr>
                <w:sz w:val="22"/>
                <w:szCs w:val="22"/>
              </w:rPr>
              <w:t>x</w:t>
            </w:r>
          </w:p>
        </w:tc>
      </w:tr>
      <w:tr w:rsidR="00CE79D1" w:rsidRPr="00CE79D1" w14:paraId="2F85D200" w14:textId="77777777" w:rsidTr="00E8485B">
        <w:tc>
          <w:tcPr>
            <w:tcW w:w="3084" w:type="dxa"/>
            <w:vMerge/>
            <w:tcBorders>
              <w:left w:val="single" w:sz="4" w:space="0" w:color="auto"/>
              <w:right w:val="single" w:sz="4" w:space="0" w:color="auto"/>
            </w:tcBorders>
            <w:vAlign w:val="center"/>
            <w:hideMark/>
          </w:tcPr>
          <w:p w14:paraId="767C2D22"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14DC6D49"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vAlign w:val="center"/>
            <w:hideMark/>
          </w:tcPr>
          <w:p w14:paraId="67594DC7" w14:textId="77777777" w:rsidR="00CE79D1" w:rsidRPr="00CE79D1" w:rsidRDefault="00CE79D1" w:rsidP="00CE79D1">
            <w:pPr>
              <w:ind w:right="-2"/>
              <w:jc w:val="center"/>
              <w:rPr>
                <w:color w:val="000000"/>
                <w:sz w:val="22"/>
                <w:szCs w:val="22"/>
              </w:rPr>
            </w:pPr>
            <w:r w:rsidRPr="00CE79D1">
              <w:rPr>
                <w:color w:val="000000"/>
                <w:sz w:val="22"/>
                <w:szCs w:val="22"/>
              </w:rPr>
              <w:t>с 01.01.2025</w:t>
            </w:r>
          </w:p>
        </w:tc>
        <w:tc>
          <w:tcPr>
            <w:tcW w:w="1419" w:type="dxa"/>
            <w:tcBorders>
              <w:top w:val="single" w:sz="4" w:space="0" w:color="auto"/>
              <w:left w:val="nil"/>
              <w:bottom w:val="single" w:sz="4" w:space="0" w:color="auto"/>
              <w:right w:val="single" w:sz="4" w:space="0" w:color="auto"/>
            </w:tcBorders>
          </w:tcPr>
          <w:p w14:paraId="6809B756" w14:textId="77777777" w:rsidR="00CE79D1" w:rsidRPr="00CE79D1" w:rsidRDefault="00CE79D1" w:rsidP="00CE79D1">
            <w:pPr>
              <w:ind w:right="-2"/>
              <w:jc w:val="center"/>
              <w:rPr>
                <w:color w:val="000000"/>
                <w:sz w:val="22"/>
                <w:szCs w:val="22"/>
              </w:rPr>
            </w:pPr>
            <w:r w:rsidRPr="00CE79D1">
              <w:rPr>
                <w:color w:val="000000"/>
                <w:sz w:val="22"/>
                <w:szCs w:val="22"/>
              </w:rPr>
              <w:t>37,51</w:t>
            </w:r>
          </w:p>
        </w:tc>
        <w:tc>
          <w:tcPr>
            <w:tcW w:w="1274" w:type="dxa"/>
            <w:tcBorders>
              <w:top w:val="single" w:sz="4" w:space="0" w:color="auto"/>
              <w:left w:val="single" w:sz="4" w:space="0" w:color="auto"/>
              <w:bottom w:val="single" w:sz="4" w:space="0" w:color="auto"/>
              <w:right w:val="single" w:sz="4" w:space="0" w:color="auto"/>
            </w:tcBorders>
            <w:hideMark/>
          </w:tcPr>
          <w:p w14:paraId="57CB5B99" w14:textId="77777777" w:rsidR="00CE79D1" w:rsidRPr="00CE79D1" w:rsidRDefault="00CE79D1" w:rsidP="00CE79D1">
            <w:pPr>
              <w:jc w:val="center"/>
              <w:rPr>
                <w:sz w:val="22"/>
                <w:szCs w:val="22"/>
              </w:rPr>
            </w:pPr>
            <w:r w:rsidRPr="00CE79D1">
              <w:rPr>
                <w:sz w:val="22"/>
                <w:szCs w:val="22"/>
              </w:rPr>
              <w:t>x</w:t>
            </w:r>
          </w:p>
        </w:tc>
      </w:tr>
      <w:tr w:rsidR="00CE79D1" w:rsidRPr="00CE79D1" w14:paraId="26706FAE" w14:textId="77777777" w:rsidTr="00E8485B">
        <w:tc>
          <w:tcPr>
            <w:tcW w:w="3084" w:type="dxa"/>
            <w:vMerge/>
            <w:tcBorders>
              <w:left w:val="single" w:sz="4" w:space="0" w:color="auto"/>
              <w:right w:val="single" w:sz="4" w:space="0" w:color="auto"/>
            </w:tcBorders>
            <w:vAlign w:val="center"/>
            <w:hideMark/>
          </w:tcPr>
          <w:p w14:paraId="3BD62689"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21913C20"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5BBC4FBF" w14:textId="77777777" w:rsidR="00CE79D1" w:rsidRPr="00CE79D1" w:rsidRDefault="00CE79D1" w:rsidP="00CE79D1">
            <w:pPr>
              <w:ind w:right="-2"/>
              <w:jc w:val="center"/>
              <w:rPr>
                <w:color w:val="000000"/>
                <w:sz w:val="22"/>
                <w:szCs w:val="22"/>
              </w:rPr>
            </w:pPr>
            <w:r w:rsidRPr="00CE79D1">
              <w:rPr>
                <w:color w:val="000000"/>
                <w:sz w:val="22"/>
                <w:szCs w:val="22"/>
              </w:rPr>
              <w:t>с 01.07.2025</w:t>
            </w:r>
          </w:p>
        </w:tc>
        <w:tc>
          <w:tcPr>
            <w:tcW w:w="1419" w:type="dxa"/>
            <w:tcBorders>
              <w:top w:val="single" w:sz="4" w:space="0" w:color="auto"/>
              <w:left w:val="nil"/>
              <w:bottom w:val="single" w:sz="4" w:space="0" w:color="auto"/>
              <w:right w:val="single" w:sz="4" w:space="0" w:color="auto"/>
            </w:tcBorders>
          </w:tcPr>
          <w:p w14:paraId="624C2E19" w14:textId="77777777" w:rsidR="00CE79D1" w:rsidRPr="00CE79D1" w:rsidRDefault="00CE79D1" w:rsidP="00CE79D1">
            <w:pPr>
              <w:ind w:right="-2"/>
              <w:jc w:val="center"/>
              <w:rPr>
                <w:color w:val="000000"/>
                <w:sz w:val="22"/>
                <w:szCs w:val="22"/>
              </w:rPr>
            </w:pPr>
            <w:r w:rsidRPr="00CE79D1">
              <w:rPr>
                <w:color w:val="000000"/>
                <w:sz w:val="22"/>
                <w:szCs w:val="22"/>
              </w:rPr>
              <w:t>40,45</w:t>
            </w:r>
          </w:p>
        </w:tc>
        <w:tc>
          <w:tcPr>
            <w:tcW w:w="1274" w:type="dxa"/>
            <w:tcBorders>
              <w:top w:val="single" w:sz="4" w:space="0" w:color="auto"/>
              <w:left w:val="single" w:sz="4" w:space="0" w:color="auto"/>
              <w:bottom w:val="single" w:sz="4" w:space="0" w:color="auto"/>
              <w:right w:val="single" w:sz="4" w:space="0" w:color="auto"/>
            </w:tcBorders>
            <w:hideMark/>
          </w:tcPr>
          <w:p w14:paraId="1F915B83" w14:textId="77777777" w:rsidR="00CE79D1" w:rsidRPr="00CE79D1" w:rsidRDefault="00CE79D1" w:rsidP="00CE79D1">
            <w:pPr>
              <w:jc w:val="center"/>
              <w:rPr>
                <w:sz w:val="22"/>
                <w:szCs w:val="22"/>
              </w:rPr>
            </w:pPr>
            <w:r w:rsidRPr="00CE79D1">
              <w:rPr>
                <w:sz w:val="22"/>
                <w:szCs w:val="22"/>
              </w:rPr>
              <w:t>x</w:t>
            </w:r>
          </w:p>
        </w:tc>
      </w:tr>
      <w:tr w:rsidR="00CE79D1" w:rsidRPr="00CE79D1" w14:paraId="4C7FF5D9" w14:textId="77777777" w:rsidTr="00E8485B">
        <w:tc>
          <w:tcPr>
            <w:tcW w:w="3084" w:type="dxa"/>
            <w:vMerge/>
            <w:tcBorders>
              <w:left w:val="single" w:sz="4" w:space="0" w:color="auto"/>
              <w:right w:val="single" w:sz="4" w:space="0" w:color="auto"/>
            </w:tcBorders>
            <w:vAlign w:val="center"/>
            <w:hideMark/>
          </w:tcPr>
          <w:p w14:paraId="42793DCD"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4044C846"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29C4075D" w14:textId="77777777" w:rsidR="00CE79D1" w:rsidRPr="00CE79D1" w:rsidRDefault="00CE79D1" w:rsidP="00CE79D1">
            <w:pPr>
              <w:ind w:right="-2"/>
              <w:jc w:val="center"/>
              <w:rPr>
                <w:color w:val="000000"/>
                <w:sz w:val="22"/>
                <w:szCs w:val="22"/>
              </w:rPr>
            </w:pPr>
            <w:r w:rsidRPr="00CE79D1">
              <w:rPr>
                <w:color w:val="000000"/>
                <w:sz w:val="22"/>
                <w:szCs w:val="22"/>
              </w:rPr>
              <w:t>с 01.01.2026</w:t>
            </w:r>
          </w:p>
        </w:tc>
        <w:tc>
          <w:tcPr>
            <w:tcW w:w="1419" w:type="dxa"/>
            <w:tcBorders>
              <w:top w:val="single" w:sz="4" w:space="0" w:color="auto"/>
              <w:left w:val="nil"/>
              <w:bottom w:val="single" w:sz="4" w:space="0" w:color="auto"/>
              <w:right w:val="single" w:sz="4" w:space="0" w:color="auto"/>
            </w:tcBorders>
          </w:tcPr>
          <w:p w14:paraId="605B3DC5" w14:textId="77777777" w:rsidR="00CE79D1" w:rsidRPr="00CE79D1" w:rsidRDefault="00CE79D1" w:rsidP="00CE79D1">
            <w:pPr>
              <w:ind w:right="-2"/>
              <w:jc w:val="center"/>
              <w:rPr>
                <w:color w:val="000000"/>
                <w:sz w:val="22"/>
                <w:szCs w:val="22"/>
              </w:rPr>
            </w:pPr>
            <w:r w:rsidRPr="00CE79D1">
              <w:rPr>
                <w:color w:val="000000"/>
                <w:sz w:val="22"/>
                <w:szCs w:val="22"/>
              </w:rPr>
              <w:t>40,32</w:t>
            </w:r>
          </w:p>
        </w:tc>
        <w:tc>
          <w:tcPr>
            <w:tcW w:w="1274" w:type="dxa"/>
            <w:tcBorders>
              <w:top w:val="single" w:sz="4" w:space="0" w:color="auto"/>
              <w:left w:val="single" w:sz="4" w:space="0" w:color="auto"/>
              <w:bottom w:val="single" w:sz="4" w:space="0" w:color="auto"/>
              <w:right w:val="single" w:sz="4" w:space="0" w:color="auto"/>
            </w:tcBorders>
            <w:hideMark/>
          </w:tcPr>
          <w:p w14:paraId="275D973E" w14:textId="77777777" w:rsidR="00CE79D1" w:rsidRPr="00CE79D1" w:rsidRDefault="00CE79D1" w:rsidP="00CE79D1">
            <w:pPr>
              <w:jc w:val="center"/>
              <w:rPr>
                <w:sz w:val="22"/>
                <w:szCs w:val="22"/>
              </w:rPr>
            </w:pPr>
            <w:r w:rsidRPr="00CE79D1">
              <w:rPr>
                <w:sz w:val="22"/>
                <w:szCs w:val="22"/>
              </w:rPr>
              <w:t>x</w:t>
            </w:r>
          </w:p>
        </w:tc>
      </w:tr>
      <w:tr w:rsidR="00CE79D1" w:rsidRPr="00CE79D1" w14:paraId="5BD434B6" w14:textId="77777777" w:rsidTr="00E8485B">
        <w:tc>
          <w:tcPr>
            <w:tcW w:w="3084" w:type="dxa"/>
            <w:vMerge/>
            <w:tcBorders>
              <w:left w:val="single" w:sz="4" w:space="0" w:color="auto"/>
              <w:right w:val="single" w:sz="4" w:space="0" w:color="auto"/>
            </w:tcBorders>
            <w:vAlign w:val="center"/>
            <w:hideMark/>
          </w:tcPr>
          <w:p w14:paraId="640754E1"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08502DC8"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06F916AB" w14:textId="77777777" w:rsidR="00CE79D1" w:rsidRPr="00CE79D1" w:rsidRDefault="00CE79D1" w:rsidP="00CE79D1">
            <w:pPr>
              <w:ind w:right="-2"/>
              <w:jc w:val="center"/>
              <w:rPr>
                <w:color w:val="000000"/>
                <w:sz w:val="22"/>
                <w:szCs w:val="22"/>
              </w:rPr>
            </w:pPr>
            <w:r w:rsidRPr="00CE79D1">
              <w:rPr>
                <w:color w:val="000000"/>
                <w:sz w:val="22"/>
                <w:szCs w:val="22"/>
              </w:rPr>
              <w:t>с 01.07.2026</w:t>
            </w:r>
          </w:p>
        </w:tc>
        <w:tc>
          <w:tcPr>
            <w:tcW w:w="1419" w:type="dxa"/>
            <w:tcBorders>
              <w:top w:val="single" w:sz="4" w:space="0" w:color="auto"/>
              <w:left w:val="nil"/>
              <w:bottom w:val="single" w:sz="4" w:space="0" w:color="auto"/>
              <w:right w:val="single" w:sz="4" w:space="0" w:color="auto"/>
            </w:tcBorders>
          </w:tcPr>
          <w:p w14:paraId="1CE75CC3" w14:textId="77777777" w:rsidR="00CE79D1" w:rsidRPr="00CE79D1" w:rsidRDefault="00CE79D1" w:rsidP="00CE79D1">
            <w:pPr>
              <w:ind w:right="-2"/>
              <w:jc w:val="center"/>
              <w:rPr>
                <w:color w:val="000000"/>
                <w:sz w:val="22"/>
                <w:szCs w:val="22"/>
              </w:rPr>
            </w:pPr>
            <w:r w:rsidRPr="00CE79D1">
              <w:rPr>
                <w:color w:val="000000"/>
                <w:sz w:val="22"/>
                <w:szCs w:val="22"/>
              </w:rPr>
              <w:t>40,32</w:t>
            </w:r>
          </w:p>
        </w:tc>
        <w:tc>
          <w:tcPr>
            <w:tcW w:w="1274" w:type="dxa"/>
            <w:tcBorders>
              <w:top w:val="single" w:sz="4" w:space="0" w:color="auto"/>
              <w:left w:val="single" w:sz="4" w:space="0" w:color="auto"/>
              <w:bottom w:val="single" w:sz="4" w:space="0" w:color="auto"/>
              <w:right w:val="single" w:sz="4" w:space="0" w:color="auto"/>
            </w:tcBorders>
            <w:hideMark/>
          </w:tcPr>
          <w:p w14:paraId="72DE78FB" w14:textId="77777777" w:rsidR="00CE79D1" w:rsidRPr="00CE79D1" w:rsidRDefault="00CE79D1" w:rsidP="00CE79D1">
            <w:pPr>
              <w:jc w:val="center"/>
              <w:rPr>
                <w:sz w:val="22"/>
                <w:szCs w:val="22"/>
              </w:rPr>
            </w:pPr>
            <w:r w:rsidRPr="00CE79D1">
              <w:rPr>
                <w:sz w:val="22"/>
                <w:szCs w:val="22"/>
              </w:rPr>
              <w:t>x</w:t>
            </w:r>
          </w:p>
        </w:tc>
      </w:tr>
      <w:tr w:rsidR="00CE79D1" w:rsidRPr="00CE79D1" w14:paraId="614C7DC8" w14:textId="77777777" w:rsidTr="00E8485B">
        <w:tc>
          <w:tcPr>
            <w:tcW w:w="3084" w:type="dxa"/>
            <w:vMerge/>
            <w:tcBorders>
              <w:left w:val="single" w:sz="4" w:space="0" w:color="auto"/>
              <w:right w:val="single" w:sz="4" w:space="0" w:color="auto"/>
            </w:tcBorders>
            <w:vAlign w:val="center"/>
            <w:hideMark/>
          </w:tcPr>
          <w:p w14:paraId="76F709F3"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7E459554"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4E7EA0A4" w14:textId="77777777" w:rsidR="00CE79D1" w:rsidRPr="00CE79D1" w:rsidRDefault="00CE79D1" w:rsidP="00CE79D1">
            <w:pPr>
              <w:ind w:right="-2"/>
              <w:jc w:val="center"/>
              <w:rPr>
                <w:color w:val="000000"/>
                <w:sz w:val="22"/>
                <w:szCs w:val="22"/>
              </w:rPr>
            </w:pPr>
            <w:r w:rsidRPr="00CE79D1">
              <w:rPr>
                <w:color w:val="000000"/>
                <w:sz w:val="22"/>
                <w:szCs w:val="22"/>
              </w:rPr>
              <w:t>с 01.01.2027</w:t>
            </w:r>
          </w:p>
        </w:tc>
        <w:tc>
          <w:tcPr>
            <w:tcW w:w="1419" w:type="dxa"/>
            <w:tcBorders>
              <w:top w:val="single" w:sz="4" w:space="0" w:color="auto"/>
              <w:left w:val="nil"/>
              <w:bottom w:val="single" w:sz="4" w:space="0" w:color="auto"/>
              <w:right w:val="single" w:sz="4" w:space="0" w:color="auto"/>
            </w:tcBorders>
          </w:tcPr>
          <w:p w14:paraId="6AE5876C" w14:textId="77777777" w:rsidR="00CE79D1" w:rsidRPr="00CE79D1" w:rsidRDefault="00CE79D1" w:rsidP="00CE79D1">
            <w:pPr>
              <w:ind w:right="-2"/>
              <w:jc w:val="center"/>
              <w:rPr>
                <w:color w:val="000000"/>
                <w:sz w:val="22"/>
                <w:szCs w:val="22"/>
              </w:rPr>
            </w:pPr>
            <w:r w:rsidRPr="00CE79D1">
              <w:rPr>
                <w:color w:val="000000"/>
                <w:sz w:val="22"/>
                <w:szCs w:val="22"/>
              </w:rPr>
              <w:t>40,32</w:t>
            </w:r>
          </w:p>
        </w:tc>
        <w:tc>
          <w:tcPr>
            <w:tcW w:w="1274" w:type="dxa"/>
            <w:tcBorders>
              <w:top w:val="single" w:sz="4" w:space="0" w:color="auto"/>
              <w:left w:val="single" w:sz="4" w:space="0" w:color="auto"/>
              <w:bottom w:val="single" w:sz="4" w:space="0" w:color="auto"/>
              <w:right w:val="single" w:sz="4" w:space="0" w:color="auto"/>
            </w:tcBorders>
            <w:hideMark/>
          </w:tcPr>
          <w:p w14:paraId="02891DE5" w14:textId="77777777" w:rsidR="00CE79D1" w:rsidRPr="00CE79D1" w:rsidRDefault="00CE79D1" w:rsidP="00CE79D1">
            <w:pPr>
              <w:jc w:val="center"/>
              <w:rPr>
                <w:sz w:val="22"/>
                <w:szCs w:val="22"/>
              </w:rPr>
            </w:pPr>
            <w:r w:rsidRPr="00CE79D1">
              <w:rPr>
                <w:sz w:val="22"/>
                <w:szCs w:val="22"/>
              </w:rPr>
              <w:t>x</w:t>
            </w:r>
          </w:p>
        </w:tc>
      </w:tr>
      <w:tr w:rsidR="00CE79D1" w:rsidRPr="00CE79D1" w14:paraId="31385D60" w14:textId="77777777" w:rsidTr="00E8485B">
        <w:tc>
          <w:tcPr>
            <w:tcW w:w="3084" w:type="dxa"/>
            <w:vMerge/>
            <w:tcBorders>
              <w:left w:val="single" w:sz="4" w:space="0" w:color="auto"/>
              <w:right w:val="single" w:sz="4" w:space="0" w:color="auto"/>
            </w:tcBorders>
            <w:vAlign w:val="center"/>
            <w:hideMark/>
          </w:tcPr>
          <w:p w14:paraId="4E824636"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76CC6D51"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1B8AA541" w14:textId="77777777" w:rsidR="00CE79D1" w:rsidRPr="00CE79D1" w:rsidRDefault="00CE79D1" w:rsidP="00CE79D1">
            <w:pPr>
              <w:ind w:right="-2"/>
              <w:jc w:val="center"/>
              <w:rPr>
                <w:color w:val="000000"/>
                <w:sz w:val="22"/>
                <w:szCs w:val="22"/>
              </w:rPr>
            </w:pPr>
            <w:r w:rsidRPr="00CE79D1">
              <w:rPr>
                <w:color w:val="000000"/>
                <w:sz w:val="22"/>
                <w:szCs w:val="22"/>
              </w:rPr>
              <w:t>с 01.07.2027</w:t>
            </w:r>
          </w:p>
        </w:tc>
        <w:tc>
          <w:tcPr>
            <w:tcW w:w="1419" w:type="dxa"/>
            <w:tcBorders>
              <w:top w:val="single" w:sz="4" w:space="0" w:color="auto"/>
              <w:left w:val="nil"/>
              <w:bottom w:val="single" w:sz="4" w:space="0" w:color="auto"/>
              <w:right w:val="single" w:sz="4" w:space="0" w:color="auto"/>
            </w:tcBorders>
          </w:tcPr>
          <w:p w14:paraId="30F26696" w14:textId="77777777" w:rsidR="00CE79D1" w:rsidRPr="00CE79D1" w:rsidRDefault="00CE79D1" w:rsidP="00CE79D1">
            <w:pPr>
              <w:ind w:right="-2"/>
              <w:jc w:val="center"/>
              <w:rPr>
                <w:color w:val="000000"/>
                <w:sz w:val="22"/>
                <w:szCs w:val="22"/>
              </w:rPr>
            </w:pPr>
            <w:r w:rsidRPr="00CE79D1">
              <w:rPr>
                <w:color w:val="000000"/>
                <w:sz w:val="22"/>
                <w:szCs w:val="22"/>
              </w:rPr>
              <w:t>43,48</w:t>
            </w:r>
          </w:p>
        </w:tc>
        <w:tc>
          <w:tcPr>
            <w:tcW w:w="1274" w:type="dxa"/>
            <w:tcBorders>
              <w:top w:val="single" w:sz="4" w:space="0" w:color="auto"/>
              <w:left w:val="single" w:sz="4" w:space="0" w:color="auto"/>
              <w:bottom w:val="single" w:sz="4" w:space="0" w:color="auto"/>
              <w:right w:val="single" w:sz="4" w:space="0" w:color="auto"/>
            </w:tcBorders>
            <w:hideMark/>
          </w:tcPr>
          <w:p w14:paraId="5E565644" w14:textId="77777777" w:rsidR="00CE79D1" w:rsidRPr="00CE79D1" w:rsidRDefault="00CE79D1" w:rsidP="00CE79D1">
            <w:pPr>
              <w:jc w:val="center"/>
              <w:rPr>
                <w:sz w:val="22"/>
                <w:szCs w:val="22"/>
              </w:rPr>
            </w:pPr>
            <w:r w:rsidRPr="00CE79D1">
              <w:rPr>
                <w:sz w:val="22"/>
                <w:szCs w:val="22"/>
              </w:rPr>
              <w:t>x</w:t>
            </w:r>
          </w:p>
        </w:tc>
      </w:tr>
      <w:tr w:rsidR="00CE79D1" w:rsidRPr="00CE79D1" w14:paraId="5202B8C2" w14:textId="77777777" w:rsidTr="00E8485B">
        <w:tc>
          <w:tcPr>
            <w:tcW w:w="3084" w:type="dxa"/>
            <w:vMerge/>
            <w:tcBorders>
              <w:left w:val="single" w:sz="4" w:space="0" w:color="auto"/>
              <w:right w:val="single" w:sz="4" w:space="0" w:color="auto"/>
            </w:tcBorders>
            <w:vAlign w:val="center"/>
            <w:hideMark/>
          </w:tcPr>
          <w:p w14:paraId="5A62EA37" w14:textId="77777777" w:rsidR="00CE79D1" w:rsidRPr="00CE79D1" w:rsidRDefault="00CE79D1" w:rsidP="00CE79D1">
            <w:pPr>
              <w:rPr>
                <w:color w:val="000000"/>
                <w:sz w:val="22"/>
                <w:szCs w:val="22"/>
              </w:rPr>
            </w:pPr>
          </w:p>
        </w:tc>
        <w:tc>
          <w:tcPr>
            <w:tcW w:w="2282" w:type="dxa"/>
            <w:gridSpan w:val="2"/>
            <w:vMerge/>
            <w:tcBorders>
              <w:left w:val="single" w:sz="4" w:space="0" w:color="auto"/>
              <w:right w:val="single" w:sz="4" w:space="0" w:color="auto"/>
            </w:tcBorders>
            <w:vAlign w:val="center"/>
            <w:hideMark/>
          </w:tcPr>
          <w:p w14:paraId="1FC01E9E"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286356B0" w14:textId="77777777" w:rsidR="00CE79D1" w:rsidRPr="00CE79D1" w:rsidRDefault="00CE79D1" w:rsidP="00CE79D1">
            <w:pPr>
              <w:ind w:right="-2"/>
              <w:jc w:val="center"/>
              <w:rPr>
                <w:color w:val="000000"/>
                <w:sz w:val="22"/>
                <w:szCs w:val="22"/>
              </w:rPr>
            </w:pPr>
            <w:r w:rsidRPr="00CE79D1">
              <w:rPr>
                <w:color w:val="000000"/>
                <w:sz w:val="22"/>
                <w:szCs w:val="22"/>
              </w:rPr>
              <w:t>с 01.01.2028</w:t>
            </w:r>
          </w:p>
        </w:tc>
        <w:tc>
          <w:tcPr>
            <w:tcW w:w="1419" w:type="dxa"/>
            <w:tcBorders>
              <w:top w:val="single" w:sz="4" w:space="0" w:color="auto"/>
              <w:left w:val="nil"/>
              <w:bottom w:val="single" w:sz="4" w:space="0" w:color="auto"/>
              <w:right w:val="single" w:sz="4" w:space="0" w:color="auto"/>
            </w:tcBorders>
          </w:tcPr>
          <w:p w14:paraId="060155C3" w14:textId="77777777" w:rsidR="00CE79D1" w:rsidRPr="00CE79D1" w:rsidRDefault="00CE79D1" w:rsidP="00CE79D1">
            <w:pPr>
              <w:ind w:right="-2"/>
              <w:jc w:val="center"/>
              <w:rPr>
                <w:color w:val="000000"/>
                <w:sz w:val="22"/>
                <w:szCs w:val="22"/>
              </w:rPr>
            </w:pPr>
            <w:r w:rsidRPr="00CE79D1">
              <w:rPr>
                <w:color w:val="000000"/>
                <w:sz w:val="22"/>
                <w:szCs w:val="22"/>
              </w:rPr>
              <w:t>43,34</w:t>
            </w:r>
          </w:p>
        </w:tc>
        <w:tc>
          <w:tcPr>
            <w:tcW w:w="1274" w:type="dxa"/>
            <w:tcBorders>
              <w:top w:val="single" w:sz="4" w:space="0" w:color="auto"/>
              <w:left w:val="single" w:sz="4" w:space="0" w:color="auto"/>
              <w:bottom w:val="single" w:sz="4" w:space="0" w:color="auto"/>
              <w:right w:val="single" w:sz="4" w:space="0" w:color="auto"/>
            </w:tcBorders>
            <w:hideMark/>
          </w:tcPr>
          <w:p w14:paraId="7C43D9AD" w14:textId="77777777" w:rsidR="00CE79D1" w:rsidRPr="00CE79D1" w:rsidRDefault="00CE79D1" w:rsidP="00CE79D1">
            <w:pPr>
              <w:jc w:val="center"/>
              <w:rPr>
                <w:sz w:val="22"/>
                <w:szCs w:val="22"/>
              </w:rPr>
            </w:pPr>
            <w:r w:rsidRPr="00CE79D1">
              <w:rPr>
                <w:sz w:val="22"/>
                <w:szCs w:val="22"/>
              </w:rPr>
              <w:t>x</w:t>
            </w:r>
          </w:p>
        </w:tc>
      </w:tr>
      <w:tr w:rsidR="00CE79D1" w:rsidRPr="00CE79D1" w14:paraId="42DCBB58" w14:textId="77777777" w:rsidTr="00E8485B">
        <w:tc>
          <w:tcPr>
            <w:tcW w:w="3084" w:type="dxa"/>
            <w:vMerge/>
            <w:tcBorders>
              <w:left w:val="single" w:sz="4" w:space="0" w:color="auto"/>
              <w:right w:val="single" w:sz="4" w:space="0" w:color="auto"/>
            </w:tcBorders>
            <w:vAlign w:val="center"/>
            <w:hideMark/>
          </w:tcPr>
          <w:p w14:paraId="4D76CE81" w14:textId="77777777" w:rsidR="00CE79D1" w:rsidRPr="00CE79D1" w:rsidRDefault="00CE79D1" w:rsidP="00CE79D1">
            <w:pPr>
              <w:rPr>
                <w:color w:val="000000"/>
                <w:sz w:val="22"/>
                <w:szCs w:val="22"/>
              </w:rPr>
            </w:pPr>
          </w:p>
        </w:tc>
        <w:tc>
          <w:tcPr>
            <w:tcW w:w="2282" w:type="dxa"/>
            <w:gridSpan w:val="2"/>
            <w:vMerge/>
            <w:tcBorders>
              <w:left w:val="single" w:sz="4" w:space="0" w:color="auto"/>
              <w:bottom w:val="single" w:sz="4" w:space="0" w:color="auto"/>
              <w:right w:val="single" w:sz="4" w:space="0" w:color="auto"/>
            </w:tcBorders>
            <w:vAlign w:val="center"/>
            <w:hideMark/>
          </w:tcPr>
          <w:p w14:paraId="61DD1782" w14:textId="77777777" w:rsidR="00CE79D1" w:rsidRPr="00CE79D1" w:rsidRDefault="00CE79D1" w:rsidP="00CE79D1">
            <w:pPr>
              <w:rPr>
                <w:color w:val="000000"/>
                <w:sz w:val="22"/>
                <w:szCs w:val="22"/>
              </w:rPr>
            </w:pPr>
          </w:p>
        </w:tc>
        <w:tc>
          <w:tcPr>
            <w:tcW w:w="1688" w:type="dxa"/>
            <w:tcBorders>
              <w:top w:val="single" w:sz="4" w:space="0" w:color="auto"/>
              <w:left w:val="single" w:sz="4" w:space="0" w:color="auto"/>
              <w:bottom w:val="single" w:sz="4" w:space="0" w:color="auto"/>
              <w:right w:val="single" w:sz="4" w:space="0" w:color="auto"/>
            </w:tcBorders>
            <w:hideMark/>
          </w:tcPr>
          <w:p w14:paraId="79DBBE99" w14:textId="77777777" w:rsidR="00CE79D1" w:rsidRPr="00CE79D1" w:rsidRDefault="00CE79D1" w:rsidP="00CE79D1">
            <w:pPr>
              <w:ind w:right="-2"/>
              <w:jc w:val="center"/>
              <w:rPr>
                <w:color w:val="000000"/>
                <w:sz w:val="22"/>
                <w:szCs w:val="22"/>
              </w:rPr>
            </w:pPr>
            <w:r w:rsidRPr="00CE79D1">
              <w:rPr>
                <w:color w:val="000000"/>
                <w:sz w:val="22"/>
                <w:szCs w:val="22"/>
              </w:rPr>
              <w:t>с 01.07.2028</w:t>
            </w:r>
          </w:p>
        </w:tc>
        <w:tc>
          <w:tcPr>
            <w:tcW w:w="1419" w:type="dxa"/>
            <w:tcBorders>
              <w:top w:val="single" w:sz="4" w:space="0" w:color="auto"/>
              <w:left w:val="nil"/>
              <w:bottom w:val="single" w:sz="4" w:space="0" w:color="auto"/>
              <w:right w:val="single" w:sz="4" w:space="0" w:color="auto"/>
            </w:tcBorders>
          </w:tcPr>
          <w:p w14:paraId="7E2BF4C1" w14:textId="77777777" w:rsidR="00CE79D1" w:rsidRPr="00CE79D1" w:rsidRDefault="00CE79D1" w:rsidP="00CE79D1">
            <w:pPr>
              <w:ind w:right="-2"/>
              <w:jc w:val="center"/>
              <w:rPr>
                <w:color w:val="000000"/>
                <w:sz w:val="22"/>
                <w:szCs w:val="22"/>
              </w:rPr>
            </w:pPr>
            <w:r w:rsidRPr="00CE79D1">
              <w:rPr>
                <w:color w:val="000000"/>
                <w:sz w:val="22"/>
                <w:szCs w:val="22"/>
              </w:rPr>
              <w:t>43,34</w:t>
            </w:r>
          </w:p>
        </w:tc>
        <w:tc>
          <w:tcPr>
            <w:tcW w:w="1274" w:type="dxa"/>
            <w:tcBorders>
              <w:top w:val="single" w:sz="4" w:space="0" w:color="auto"/>
              <w:left w:val="single" w:sz="4" w:space="0" w:color="auto"/>
              <w:bottom w:val="single" w:sz="4" w:space="0" w:color="auto"/>
              <w:right w:val="single" w:sz="4" w:space="0" w:color="auto"/>
            </w:tcBorders>
            <w:hideMark/>
          </w:tcPr>
          <w:p w14:paraId="77599602" w14:textId="77777777" w:rsidR="00CE79D1" w:rsidRPr="00CE79D1" w:rsidRDefault="00CE79D1" w:rsidP="00CE79D1">
            <w:pPr>
              <w:jc w:val="center"/>
              <w:rPr>
                <w:sz w:val="22"/>
                <w:szCs w:val="22"/>
              </w:rPr>
            </w:pPr>
            <w:r w:rsidRPr="00CE79D1">
              <w:rPr>
                <w:sz w:val="22"/>
                <w:szCs w:val="22"/>
              </w:rPr>
              <w:t>x</w:t>
            </w:r>
          </w:p>
        </w:tc>
      </w:tr>
      <w:tr w:rsidR="00CE79D1" w:rsidRPr="00CE79D1" w14:paraId="4D7661F7" w14:textId="77777777" w:rsidTr="00E8485B">
        <w:trPr>
          <w:trHeight w:val="70"/>
        </w:trPr>
        <w:tc>
          <w:tcPr>
            <w:tcW w:w="3084" w:type="dxa"/>
            <w:vMerge/>
            <w:tcBorders>
              <w:left w:val="single" w:sz="4" w:space="0" w:color="auto"/>
              <w:right w:val="single" w:sz="4" w:space="0" w:color="auto"/>
            </w:tcBorders>
            <w:vAlign w:val="center"/>
            <w:hideMark/>
          </w:tcPr>
          <w:p w14:paraId="290BF91C" w14:textId="77777777" w:rsidR="00CE79D1" w:rsidRPr="00CE79D1" w:rsidRDefault="00CE79D1" w:rsidP="00CE79D1">
            <w:pPr>
              <w:rPr>
                <w:color w:val="000000"/>
                <w:sz w:val="22"/>
                <w:szCs w:val="22"/>
              </w:rPr>
            </w:pPr>
          </w:p>
        </w:tc>
        <w:tc>
          <w:tcPr>
            <w:tcW w:w="6663" w:type="dxa"/>
            <w:gridSpan w:val="5"/>
            <w:tcBorders>
              <w:top w:val="single" w:sz="4" w:space="0" w:color="auto"/>
              <w:left w:val="single" w:sz="4" w:space="0" w:color="auto"/>
              <w:bottom w:val="single" w:sz="4" w:space="0" w:color="auto"/>
              <w:right w:val="single" w:sz="4" w:space="0" w:color="auto"/>
            </w:tcBorders>
            <w:vAlign w:val="center"/>
            <w:hideMark/>
          </w:tcPr>
          <w:p w14:paraId="4B606E5A" w14:textId="77777777" w:rsidR="00CE79D1" w:rsidRPr="00CE79D1" w:rsidRDefault="00CE79D1" w:rsidP="00CE79D1">
            <w:pPr>
              <w:ind w:right="-2"/>
              <w:jc w:val="center"/>
              <w:rPr>
                <w:color w:val="000000"/>
                <w:sz w:val="22"/>
                <w:szCs w:val="22"/>
              </w:rPr>
            </w:pPr>
            <w:r w:rsidRPr="00CE79D1">
              <w:rPr>
                <w:sz w:val="22"/>
                <w:szCs w:val="22"/>
              </w:rPr>
              <w:t>Население (тарифы указываются с учетом НДС) *</w:t>
            </w:r>
          </w:p>
        </w:tc>
      </w:tr>
      <w:tr w:rsidR="00CE79D1" w:rsidRPr="00CE79D1" w14:paraId="3C24F5F3" w14:textId="77777777" w:rsidTr="00E8485B">
        <w:tc>
          <w:tcPr>
            <w:tcW w:w="3084" w:type="dxa"/>
            <w:vMerge/>
            <w:tcBorders>
              <w:left w:val="single" w:sz="4" w:space="0" w:color="auto"/>
              <w:right w:val="single" w:sz="4" w:space="0" w:color="auto"/>
            </w:tcBorders>
            <w:vAlign w:val="center"/>
            <w:hideMark/>
          </w:tcPr>
          <w:p w14:paraId="51991074" w14:textId="77777777" w:rsidR="00CE79D1" w:rsidRPr="00CE79D1" w:rsidRDefault="00CE79D1" w:rsidP="00CE79D1">
            <w:pPr>
              <w:rPr>
                <w:color w:val="000000"/>
                <w:sz w:val="22"/>
                <w:szCs w:val="22"/>
              </w:rPr>
            </w:pPr>
          </w:p>
        </w:tc>
        <w:tc>
          <w:tcPr>
            <w:tcW w:w="22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819162B" w14:textId="77777777" w:rsidR="00CE79D1" w:rsidRPr="00CE79D1" w:rsidRDefault="00CE79D1" w:rsidP="00CE79D1">
            <w:pPr>
              <w:ind w:right="-2"/>
              <w:jc w:val="center"/>
              <w:rPr>
                <w:color w:val="000000"/>
                <w:sz w:val="22"/>
                <w:szCs w:val="22"/>
              </w:rPr>
            </w:pPr>
            <w:proofErr w:type="spellStart"/>
            <w:r w:rsidRPr="00CE79D1">
              <w:rPr>
                <w:color w:val="000000"/>
                <w:sz w:val="22"/>
                <w:szCs w:val="22"/>
              </w:rPr>
              <w:t>Одноставочный</w:t>
            </w:r>
            <w:proofErr w:type="spellEnd"/>
            <w:r w:rsidRPr="00CE79D1">
              <w:rPr>
                <w:color w:val="000000"/>
                <w:sz w:val="22"/>
                <w:szCs w:val="22"/>
              </w:rPr>
              <w:t xml:space="preserve"> </w:t>
            </w:r>
          </w:p>
          <w:p w14:paraId="75745C44" w14:textId="77777777" w:rsidR="00CE79D1" w:rsidRPr="00CE79D1" w:rsidRDefault="00CE79D1" w:rsidP="00CE79D1">
            <w:pPr>
              <w:ind w:right="-2"/>
              <w:jc w:val="center"/>
              <w:rPr>
                <w:color w:val="000000"/>
                <w:sz w:val="22"/>
                <w:szCs w:val="22"/>
                <w:vertAlign w:val="superscript"/>
              </w:rPr>
            </w:pPr>
            <w:r w:rsidRPr="00CE79D1">
              <w:rPr>
                <w:color w:val="000000"/>
                <w:sz w:val="22"/>
                <w:szCs w:val="22"/>
              </w:rPr>
              <w:t>руб./ м</w:t>
            </w:r>
            <w:r w:rsidRPr="00CE79D1">
              <w:rPr>
                <w:color w:val="000000"/>
                <w:sz w:val="22"/>
                <w:szCs w:val="22"/>
                <w:vertAlign w:val="superscript"/>
              </w:rPr>
              <w:t>3</w:t>
            </w:r>
          </w:p>
        </w:tc>
        <w:tc>
          <w:tcPr>
            <w:tcW w:w="1688" w:type="dxa"/>
            <w:tcBorders>
              <w:top w:val="single" w:sz="4" w:space="0" w:color="auto"/>
              <w:left w:val="single" w:sz="4" w:space="0" w:color="auto"/>
              <w:bottom w:val="single" w:sz="4" w:space="0" w:color="auto"/>
              <w:right w:val="single" w:sz="4" w:space="0" w:color="auto"/>
            </w:tcBorders>
            <w:hideMark/>
          </w:tcPr>
          <w:p w14:paraId="0C04853B" w14:textId="77777777" w:rsidR="00CE79D1" w:rsidRPr="00CE79D1" w:rsidRDefault="00CE79D1" w:rsidP="00CE79D1">
            <w:pPr>
              <w:ind w:right="-2"/>
              <w:jc w:val="center"/>
              <w:rPr>
                <w:color w:val="000000"/>
                <w:sz w:val="22"/>
                <w:szCs w:val="22"/>
              </w:rPr>
            </w:pPr>
            <w:r w:rsidRPr="00CE79D1">
              <w:rPr>
                <w:color w:val="000000"/>
                <w:sz w:val="22"/>
                <w:szCs w:val="22"/>
              </w:rPr>
              <w:t>с 02.08.2019</w:t>
            </w:r>
          </w:p>
        </w:tc>
        <w:tc>
          <w:tcPr>
            <w:tcW w:w="1419" w:type="dxa"/>
            <w:tcBorders>
              <w:top w:val="single" w:sz="4" w:space="0" w:color="auto"/>
              <w:left w:val="single" w:sz="4" w:space="0" w:color="auto"/>
              <w:bottom w:val="single" w:sz="4" w:space="0" w:color="auto"/>
              <w:right w:val="single" w:sz="4" w:space="0" w:color="auto"/>
            </w:tcBorders>
          </w:tcPr>
          <w:p w14:paraId="2477EAE6" w14:textId="77777777" w:rsidR="00CE79D1" w:rsidRPr="00CE79D1" w:rsidRDefault="00CE79D1" w:rsidP="00CE79D1">
            <w:pPr>
              <w:ind w:right="-2"/>
              <w:jc w:val="center"/>
              <w:rPr>
                <w:color w:val="000000"/>
                <w:sz w:val="22"/>
                <w:szCs w:val="22"/>
              </w:rPr>
            </w:pPr>
            <w:r w:rsidRPr="00CE79D1">
              <w:rPr>
                <w:color w:val="000000"/>
                <w:sz w:val="22"/>
                <w:szCs w:val="22"/>
              </w:rPr>
              <w:t>42,91</w:t>
            </w:r>
          </w:p>
        </w:tc>
        <w:tc>
          <w:tcPr>
            <w:tcW w:w="1274" w:type="dxa"/>
            <w:tcBorders>
              <w:top w:val="single" w:sz="4" w:space="0" w:color="auto"/>
              <w:left w:val="single" w:sz="4" w:space="0" w:color="auto"/>
              <w:bottom w:val="single" w:sz="4" w:space="0" w:color="auto"/>
              <w:right w:val="single" w:sz="4" w:space="0" w:color="auto"/>
            </w:tcBorders>
            <w:hideMark/>
          </w:tcPr>
          <w:p w14:paraId="277B3174" w14:textId="77777777" w:rsidR="00CE79D1" w:rsidRPr="00CE79D1" w:rsidRDefault="00CE79D1" w:rsidP="00CE79D1">
            <w:pPr>
              <w:jc w:val="center"/>
              <w:rPr>
                <w:sz w:val="22"/>
                <w:szCs w:val="22"/>
              </w:rPr>
            </w:pPr>
            <w:r w:rsidRPr="00CE79D1">
              <w:rPr>
                <w:sz w:val="22"/>
                <w:szCs w:val="22"/>
              </w:rPr>
              <w:t>x</w:t>
            </w:r>
          </w:p>
        </w:tc>
      </w:tr>
      <w:tr w:rsidR="00CE79D1" w:rsidRPr="00CE79D1" w14:paraId="35D981BB" w14:textId="77777777" w:rsidTr="00E8485B">
        <w:tc>
          <w:tcPr>
            <w:tcW w:w="3084" w:type="dxa"/>
            <w:vMerge/>
            <w:tcBorders>
              <w:left w:val="single" w:sz="4" w:space="0" w:color="auto"/>
              <w:right w:val="single" w:sz="4" w:space="0" w:color="auto"/>
            </w:tcBorders>
            <w:vAlign w:val="center"/>
            <w:hideMark/>
          </w:tcPr>
          <w:p w14:paraId="70FC37B4"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16F1D8B9"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5713ED13" w14:textId="77777777" w:rsidR="00CE79D1" w:rsidRPr="00CE79D1" w:rsidRDefault="00CE79D1" w:rsidP="00CE79D1">
            <w:pPr>
              <w:ind w:right="-2"/>
              <w:jc w:val="center"/>
              <w:rPr>
                <w:color w:val="000000"/>
                <w:sz w:val="22"/>
                <w:szCs w:val="22"/>
              </w:rPr>
            </w:pPr>
            <w:r w:rsidRPr="00CE79D1">
              <w:rPr>
                <w:color w:val="000000"/>
                <w:sz w:val="22"/>
                <w:szCs w:val="22"/>
              </w:rPr>
              <w:t>с 01.01.2020</w:t>
            </w:r>
          </w:p>
        </w:tc>
        <w:tc>
          <w:tcPr>
            <w:tcW w:w="1419" w:type="dxa"/>
            <w:tcBorders>
              <w:top w:val="single" w:sz="4" w:space="0" w:color="auto"/>
              <w:left w:val="single" w:sz="4" w:space="0" w:color="auto"/>
              <w:bottom w:val="single" w:sz="4" w:space="0" w:color="auto"/>
              <w:right w:val="single" w:sz="4" w:space="0" w:color="auto"/>
            </w:tcBorders>
          </w:tcPr>
          <w:p w14:paraId="327AD0C3" w14:textId="77777777" w:rsidR="00CE79D1" w:rsidRPr="00CE79D1" w:rsidRDefault="00CE79D1" w:rsidP="00CE79D1">
            <w:pPr>
              <w:ind w:right="-2"/>
              <w:jc w:val="center"/>
              <w:rPr>
                <w:color w:val="000000"/>
                <w:sz w:val="22"/>
                <w:szCs w:val="22"/>
              </w:rPr>
            </w:pPr>
            <w:r w:rsidRPr="00CE79D1">
              <w:rPr>
                <w:color w:val="000000"/>
                <w:sz w:val="22"/>
                <w:szCs w:val="22"/>
              </w:rPr>
              <w:t>40,48</w:t>
            </w:r>
          </w:p>
        </w:tc>
        <w:tc>
          <w:tcPr>
            <w:tcW w:w="1274" w:type="dxa"/>
            <w:tcBorders>
              <w:top w:val="single" w:sz="4" w:space="0" w:color="auto"/>
              <w:left w:val="single" w:sz="4" w:space="0" w:color="auto"/>
              <w:bottom w:val="single" w:sz="4" w:space="0" w:color="auto"/>
              <w:right w:val="single" w:sz="4" w:space="0" w:color="auto"/>
            </w:tcBorders>
            <w:hideMark/>
          </w:tcPr>
          <w:p w14:paraId="2CA7A108" w14:textId="77777777" w:rsidR="00CE79D1" w:rsidRPr="00CE79D1" w:rsidRDefault="00CE79D1" w:rsidP="00CE79D1">
            <w:pPr>
              <w:jc w:val="center"/>
              <w:rPr>
                <w:sz w:val="22"/>
                <w:szCs w:val="22"/>
              </w:rPr>
            </w:pPr>
            <w:r w:rsidRPr="00CE79D1">
              <w:rPr>
                <w:sz w:val="22"/>
                <w:szCs w:val="22"/>
              </w:rPr>
              <w:t>x</w:t>
            </w:r>
          </w:p>
        </w:tc>
      </w:tr>
      <w:tr w:rsidR="00CE79D1" w:rsidRPr="00CE79D1" w14:paraId="0729BB86" w14:textId="77777777" w:rsidTr="00E8485B">
        <w:tc>
          <w:tcPr>
            <w:tcW w:w="3084" w:type="dxa"/>
            <w:vMerge/>
            <w:tcBorders>
              <w:left w:val="single" w:sz="4" w:space="0" w:color="auto"/>
              <w:right w:val="single" w:sz="4" w:space="0" w:color="auto"/>
            </w:tcBorders>
            <w:vAlign w:val="center"/>
            <w:hideMark/>
          </w:tcPr>
          <w:p w14:paraId="7452A3E5"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2166748A"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72919EC8" w14:textId="77777777" w:rsidR="00CE79D1" w:rsidRPr="00CE79D1" w:rsidRDefault="00CE79D1" w:rsidP="00CE79D1">
            <w:pPr>
              <w:ind w:right="-2"/>
              <w:jc w:val="center"/>
              <w:rPr>
                <w:color w:val="000000"/>
                <w:sz w:val="22"/>
                <w:szCs w:val="22"/>
              </w:rPr>
            </w:pPr>
            <w:r w:rsidRPr="00CE79D1">
              <w:rPr>
                <w:color w:val="000000"/>
                <w:sz w:val="22"/>
                <w:szCs w:val="22"/>
              </w:rPr>
              <w:t>с 01.07.2020</w:t>
            </w:r>
          </w:p>
        </w:tc>
        <w:tc>
          <w:tcPr>
            <w:tcW w:w="1419" w:type="dxa"/>
            <w:tcBorders>
              <w:top w:val="single" w:sz="4" w:space="0" w:color="auto"/>
              <w:left w:val="single" w:sz="4" w:space="0" w:color="auto"/>
              <w:bottom w:val="single" w:sz="4" w:space="0" w:color="auto"/>
              <w:right w:val="single" w:sz="4" w:space="0" w:color="auto"/>
            </w:tcBorders>
          </w:tcPr>
          <w:p w14:paraId="578557E4" w14:textId="77777777" w:rsidR="00CE79D1" w:rsidRPr="00CE79D1" w:rsidRDefault="00CE79D1" w:rsidP="00CE79D1">
            <w:pPr>
              <w:ind w:right="-2"/>
              <w:jc w:val="center"/>
              <w:rPr>
                <w:color w:val="000000"/>
                <w:sz w:val="22"/>
                <w:szCs w:val="22"/>
              </w:rPr>
            </w:pPr>
            <w:r w:rsidRPr="00CE79D1">
              <w:rPr>
                <w:color w:val="000000"/>
                <w:sz w:val="22"/>
                <w:szCs w:val="22"/>
              </w:rPr>
              <w:t>40,48</w:t>
            </w:r>
          </w:p>
        </w:tc>
        <w:tc>
          <w:tcPr>
            <w:tcW w:w="1274" w:type="dxa"/>
            <w:tcBorders>
              <w:top w:val="single" w:sz="4" w:space="0" w:color="auto"/>
              <w:left w:val="single" w:sz="4" w:space="0" w:color="auto"/>
              <w:bottom w:val="single" w:sz="4" w:space="0" w:color="auto"/>
              <w:right w:val="single" w:sz="4" w:space="0" w:color="auto"/>
            </w:tcBorders>
            <w:hideMark/>
          </w:tcPr>
          <w:p w14:paraId="31899BC6" w14:textId="77777777" w:rsidR="00CE79D1" w:rsidRPr="00CE79D1" w:rsidRDefault="00CE79D1" w:rsidP="00CE79D1">
            <w:pPr>
              <w:jc w:val="center"/>
              <w:rPr>
                <w:sz w:val="22"/>
                <w:szCs w:val="22"/>
              </w:rPr>
            </w:pPr>
            <w:r w:rsidRPr="00CE79D1">
              <w:rPr>
                <w:sz w:val="22"/>
                <w:szCs w:val="22"/>
              </w:rPr>
              <w:t>x</w:t>
            </w:r>
          </w:p>
        </w:tc>
      </w:tr>
      <w:tr w:rsidR="00CE79D1" w:rsidRPr="00CE79D1" w14:paraId="5BD6AB2C" w14:textId="77777777" w:rsidTr="00E8485B">
        <w:tc>
          <w:tcPr>
            <w:tcW w:w="3084" w:type="dxa"/>
            <w:vMerge/>
            <w:tcBorders>
              <w:left w:val="single" w:sz="4" w:space="0" w:color="auto"/>
              <w:right w:val="single" w:sz="4" w:space="0" w:color="auto"/>
            </w:tcBorders>
            <w:vAlign w:val="center"/>
            <w:hideMark/>
          </w:tcPr>
          <w:p w14:paraId="670BA6D2"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450BA765"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6B21B71D" w14:textId="77777777" w:rsidR="00CE79D1" w:rsidRPr="00CE79D1" w:rsidRDefault="00CE79D1" w:rsidP="00CE79D1">
            <w:pPr>
              <w:ind w:right="-2"/>
              <w:jc w:val="center"/>
              <w:rPr>
                <w:color w:val="000000"/>
                <w:sz w:val="22"/>
                <w:szCs w:val="22"/>
              </w:rPr>
            </w:pPr>
            <w:r w:rsidRPr="00CE79D1">
              <w:rPr>
                <w:color w:val="000000"/>
                <w:sz w:val="22"/>
                <w:szCs w:val="22"/>
              </w:rPr>
              <w:t>с 01.01.2021</w:t>
            </w:r>
          </w:p>
        </w:tc>
        <w:tc>
          <w:tcPr>
            <w:tcW w:w="1419" w:type="dxa"/>
            <w:tcBorders>
              <w:top w:val="single" w:sz="4" w:space="0" w:color="auto"/>
              <w:left w:val="single" w:sz="4" w:space="0" w:color="auto"/>
              <w:bottom w:val="single" w:sz="4" w:space="0" w:color="auto"/>
              <w:right w:val="single" w:sz="4" w:space="0" w:color="auto"/>
            </w:tcBorders>
          </w:tcPr>
          <w:p w14:paraId="077AC32F" w14:textId="77777777" w:rsidR="00CE79D1" w:rsidRPr="00CE79D1" w:rsidRDefault="00CE79D1" w:rsidP="00CE79D1">
            <w:pPr>
              <w:ind w:right="-2"/>
              <w:jc w:val="center"/>
              <w:rPr>
                <w:color w:val="000000"/>
                <w:sz w:val="22"/>
                <w:szCs w:val="22"/>
              </w:rPr>
            </w:pPr>
            <w:r w:rsidRPr="00CE79D1">
              <w:rPr>
                <w:color w:val="000000"/>
                <w:sz w:val="22"/>
                <w:szCs w:val="22"/>
              </w:rPr>
              <w:t>40,48</w:t>
            </w:r>
          </w:p>
        </w:tc>
        <w:tc>
          <w:tcPr>
            <w:tcW w:w="1274" w:type="dxa"/>
            <w:tcBorders>
              <w:top w:val="single" w:sz="4" w:space="0" w:color="auto"/>
              <w:left w:val="single" w:sz="4" w:space="0" w:color="auto"/>
              <w:bottom w:val="single" w:sz="4" w:space="0" w:color="auto"/>
              <w:right w:val="single" w:sz="4" w:space="0" w:color="auto"/>
            </w:tcBorders>
            <w:hideMark/>
          </w:tcPr>
          <w:p w14:paraId="0B9E8811" w14:textId="77777777" w:rsidR="00CE79D1" w:rsidRPr="00CE79D1" w:rsidRDefault="00CE79D1" w:rsidP="00CE79D1">
            <w:pPr>
              <w:jc w:val="center"/>
              <w:rPr>
                <w:sz w:val="22"/>
                <w:szCs w:val="22"/>
              </w:rPr>
            </w:pPr>
            <w:r w:rsidRPr="00CE79D1">
              <w:rPr>
                <w:sz w:val="22"/>
                <w:szCs w:val="22"/>
              </w:rPr>
              <w:t>x</w:t>
            </w:r>
          </w:p>
        </w:tc>
      </w:tr>
      <w:tr w:rsidR="00CE79D1" w:rsidRPr="00CE79D1" w14:paraId="5608B6FB" w14:textId="77777777" w:rsidTr="00E8485B">
        <w:tc>
          <w:tcPr>
            <w:tcW w:w="3084" w:type="dxa"/>
            <w:vMerge/>
            <w:tcBorders>
              <w:left w:val="single" w:sz="4" w:space="0" w:color="auto"/>
              <w:right w:val="single" w:sz="4" w:space="0" w:color="auto"/>
            </w:tcBorders>
            <w:vAlign w:val="center"/>
            <w:hideMark/>
          </w:tcPr>
          <w:p w14:paraId="55719D43"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02AAEADC"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7200B364" w14:textId="77777777" w:rsidR="00CE79D1" w:rsidRPr="00CE79D1" w:rsidRDefault="00CE79D1" w:rsidP="00CE79D1">
            <w:pPr>
              <w:ind w:right="-2"/>
              <w:jc w:val="center"/>
              <w:rPr>
                <w:color w:val="000000"/>
                <w:sz w:val="22"/>
                <w:szCs w:val="22"/>
              </w:rPr>
            </w:pPr>
            <w:r w:rsidRPr="00CE79D1">
              <w:rPr>
                <w:color w:val="000000"/>
                <w:sz w:val="22"/>
                <w:szCs w:val="22"/>
              </w:rPr>
              <w:t>с 01.07.2021</w:t>
            </w:r>
          </w:p>
        </w:tc>
        <w:tc>
          <w:tcPr>
            <w:tcW w:w="1419" w:type="dxa"/>
            <w:tcBorders>
              <w:top w:val="single" w:sz="4" w:space="0" w:color="auto"/>
              <w:left w:val="single" w:sz="4" w:space="0" w:color="auto"/>
              <w:bottom w:val="single" w:sz="4" w:space="0" w:color="auto"/>
              <w:right w:val="single" w:sz="4" w:space="0" w:color="auto"/>
            </w:tcBorders>
          </w:tcPr>
          <w:p w14:paraId="1FEEE963" w14:textId="77777777" w:rsidR="00CE79D1" w:rsidRPr="00CE79D1" w:rsidRDefault="00CE79D1" w:rsidP="00CE79D1">
            <w:pPr>
              <w:ind w:right="-2"/>
              <w:jc w:val="center"/>
              <w:rPr>
                <w:color w:val="000000"/>
                <w:sz w:val="22"/>
                <w:szCs w:val="22"/>
              </w:rPr>
            </w:pPr>
            <w:r w:rsidRPr="00CE79D1">
              <w:rPr>
                <w:color w:val="000000"/>
                <w:sz w:val="22"/>
                <w:szCs w:val="22"/>
              </w:rPr>
              <w:t>43,16</w:t>
            </w:r>
          </w:p>
        </w:tc>
        <w:tc>
          <w:tcPr>
            <w:tcW w:w="1274" w:type="dxa"/>
            <w:tcBorders>
              <w:top w:val="single" w:sz="4" w:space="0" w:color="auto"/>
              <w:left w:val="single" w:sz="4" w:space="0" w:color="auto"/>
              <w:bottom w:val="single" w:sz="4" w:space="0" w:color="auto"/>
              <w:right w:val="single" w:sz="4" w:space="0" w:color="auto"/>
            </w:tcBorders>
            <w:hideMark/>
          </w:tcPr>
          <w:p w14:paraId="2B7C2E4B" w14:textId="77777777" w:rsidR="00CE79D1" w:rsidRPr="00CE79D1" w:rsidRDefault="00CE79D1" w:rsidP="00CE79D1">
            <w:pPr>
              <w:jc w:val="center"/>
              <w:rPr>
                <w:sz w:val="22"/>
                <w:szCs w:val="22"/>
              </w:rPr>
            </w:pPr>
            <w:r w:rsidRPr="00CE79D1">
              <w:rPr>
                <w:sz w:val="22"/>
                <w:szCs w:val="22"/>
              </w:rPr>
              <w:t>x</w:t>
            </w:r>
          </w:p>
        </w:tc>
      </w:tr>
      <w:tr w:rsidR="00CE79D1" w:rsidRPr="00CE79D1" w14:paraId="78D581D4" w14:textId="77777777" w:rsidTr="00E8485B">
        <w:tc>
          <w:tcPr>
            <w:tcW w:w="3084" w:type="dxa"/>
            <w:vMerge/>
            <w:tcBorders>
              <w:left w:val="single" w:sz="4" w:space="0" w:color="auto"/>
              <w:right w:val="single" w:sz="4" w:space="0" w:color="auto"/>
            </w:tcBorders>
            <w:vAlign w:val="center"/>
            <w:hideMark/>
          </w:tcPr>
          <w:p w14:paraId="27609CD1"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406CCB67"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28C40137" w14:textId="77777777" w:rsidR="00CE79D1" w:rsidRPr="00CE79D1" w:rsidRDefault="00CE79D1" w:rsidP="00CE79D1">
            <w:pPr>
              <w:ind w:right="-2"/>
              <w:jc w:val="center"/>
              <w:rPr>
                <w:color w:val="000000"/>
                <w:sz w:val="22"/>
                <w:szCs w:val="22"/>
              </w:rPr>
            </w:pPr>
            <w:r w:rsidRPr="00CE79D1">
              <w:rPr>
                <w:color w:val="000000"/>
                <w:sz w:val="22"/>
                <w:szCs w:val="22"/>
              </w:rPr>
              <w:t>с 01.01.2022</w:t>
            </w:r>
          </w:p>
        </w:tc>
        <w:tc>
          <w:tcPr>
            <w:tcW w:w="1419" w:type="dxa"/>
            <w:tcBorders>
              <w:top w:val="single" w:sz="4" w:space="0" w:color="auto"/>
              <w:left w:val="single" w:sz="4" w:space="0" w:color="auto"/>
              <w:bottom w:val="single" w:sz="4" w:space="0" w:color="auto"/>
              <w:right w:val="single" w:sz="4" w:space="0" w:color="auto"/>
            </w:tcBorders>
          </w:tcPr>
          <w:p w14:paraId="026F69CF" w14:textId="77777777" w:rsidR="00CE79D1" w:rsidRPr="00CE79D1" w:rsidRDefault="00CE79D1" w:rsidP="00CE79D1">
            <w:pPr>
              <w:ind w:right="-2"/>
              <w:jc w:val="center"/>
              <w:rPr>
                <w:color w:val="000000"/>
                <w:sz w:val="22"/>
                <w:szCs w:val="22"/>
              </w:rPr>
            </w:pPr>
            <w:r w:rsidRPr="00CE79D1">
              <w:rPr>
                <w:color w:val="000000"/>
                <w:sz w:val="22"/>
                <w:szCs w:val="22"/>
              </w:rPr>
              <w:t>43,16</w:t>
            </w:r>
          </w:p>
        </w:tc>
        <w:tc>
          <w:tcPr>
            <w:tcW w:w="1274" w:type="dxa"/>
            <w:tcBorders>
              <w:top w:val="single" w:sz="4" w:space="0" w:color="auto"/>
              <w:left w:val="single" w:sz="4" w:space="0" w:color="auto"/>
              <w:bottom w:val="single" w:sz="4" w:space="0" w:color="auto"/>
              <w:right w:val="single" w:sz="4" w:space="0" w:color="auto"/>
            </w:tcBorders>
            <w:hideMark/>
          </w:tcPr>
          <w:p w14:paraId="073AE0FA" w14:textId="77777777" w:rsidR="00CE79D1" w:rsidRPr="00CE79D1" w:rsidRDefault="00CE79D1" w:rsidP="00CE79D1">
            <w:pPr>
              <w:jc w:val="center"/>
              <w:rPr>
                <w:sz w:val="22"/>
                <w:szCs w:val="22"/>
              </w:rPr>
            </w:pPr>
            <w:r w:rsidRPr="00CE79D1">
              <w:rPr>
                <w:sz w:val="22"/>
                <w:szCs w:val="22"/>
              </w:rPr>
              <w:t>x</w:t>
            </w:r>
          </w:p>
        </w:tc>
      </w:tr>
      <w:tr w:rsidR="00CE79D1" w:rsidRPr="00CE79D1" w14:paraId="22B94A1B" w14:textId="77777777" w:rsidTr="00E8485B">
        <w:tc>
          <w:tcPr>
            <w:tcW w:w="3084" w:type="dxa"/>
            <w:vMerge/>
            <w:tcBorders>
              <w:left w:val="single" w:sz="4" w:space="0" w:color="auto"/>
              <w:right w:val="single" w:sz="4" w:space="0" w:color="auto"/>
            </w:tcBorders>
            <w:vAlign w:val="center"/>
            <w:hideMark/>
          </w:tcPr>
          <w:p w14:paraId="31E29CE4"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5DA99D56"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4F05C329" w14:textId="77777777" w:rsidR="00CE79D1" w:rsidRPr="00CE79D1" w:rsidRDefault="00CE79D1" w:rsidP="00CE79D1">
            <w:pPr>
              <w:ind w:right="-2"/>
              <w:jc w:val="center"/>
              <w:rPr>
                <w:color w:val="000000"/>
                <w:sz w:val="22"/>
                <w:szCs w:val="22"/>
              </w:rPr>
            </w:pPr>
            <w:r w:rsidRPr="00CE79D1">
              <w:rPr>
                <w:color w:val="000000"/>
                <w:sz w:val="22"/>
                <w:szCs w:val="22"/>
              </w:rPr>
              <w:t>с 01.07.2022</w:t>
            </w:r>
          </w:p>
        </w:tc>
        <w:tc>
          <w:tcPr>
            <w:tcW w:w="1419" w:type="dxa"/>
            <w:tcBorders>
              <w:top w:val="single" w:sz="4" w:space="0" w:color="auto"/>
              <w:left w:val="single" w:sz="4" w:space="0" w:color="auto"/>
              <w:bottom w:val="single" w:sz="4" w:space="0" w:color="auto"/>
              <w:right w:val="single" w:sz="4" w:space="0" w:color="auto"/>
            </w:tcBorders>
          </w:tcPr>
          <w:p w14:paraId="2B1CCA59" w14:textId="77777777" w:rsidR="00CE79D1" w:rsidRPr="00CE79D1" w:rsidRDefault="00CE79D1" w:rsidP="00CE79D1">
            <w:pPr>
              <w:ind w:right="-2"/>
              <w:jc w:val="center"/>
              <w:rPr>
                <w:color w:val="000000"/>
                <w:sz w:val="22"/>
                <w:szCs w:val="22"/>
              </w:rPr>
            </w:pPr>
            <w:r w:rsidRPr="00CE79D1">
              <w:rPr>
                <w:color w:val="000000"/>
                <w:sz w:val="22"/>
                <w:szCs w:val="22"/>
              </w:rPr>
              <w:t>44,82</w:t>
            </w:r>
          </w:p>
        </w:tc>
        <w:tc>
          <w:tcPr>
            <w:tcW w:w="1274" w:type="dxa"/>
            <w:tcBorders>
              <w:top w:val="single" w:sz="4" w:space="0" w:color="auto"/>
              <w:left w:val="single" w:sz="4" w:space="0" w:color="auto"/>
              <w:bottom w:val="single" w:sz="4" w:space="0" w:color="auto"/>
              <w:right w:val="single" w:sz="4" w:space="0" w:color="auto"/>
            </w:tcBorders>
            <w:hideMark/>
          </w:tcPr>
          <w:p w14:paraId="0A8B72A1" w14:textId="77777777" w:rsidR="00CE79D1" w:rsidRPr="00CE79D1" w:rsidRDefault="00CE79D1" w:rsidP="00CE79D1">
            <w:pPr>
              <w:jc w:val="center"/>
              <w:rPr>
                <w:sz w:val="22"/>
                <w:szCs w:val="22"/>
              </w:rPr>
            </w:pPr>
            <w:r w:rsidRPr="00CE79D1">
              <w:rPr>
                <w:sz w:val="22"/>
                <w:szCs w:val="22"/>
              </w:rPr>
              <w:t>x</w:t>
            </w:r>
          </w:p>
        </w:tc>
      </w:tr>
      <w:tr w:rsidR="00CE79D1" w:rsidRPr="00CE79D1" w14:paraId="7ABA3E42" w14:textId="77777777" w:rsidTr="00E8485B">
        <w:tc>
          <w:tcPr>
            <w:tcW w:w="3084" w:type="dxa"/>
            <w:vMerge/>
            <w:tcBorders>
              <w:left w:val="single" w:sz="4" w:space="0" w:color="auto"/>
              <w:right w:val="single" w:sz="4" w:space="0" w:color="auto"/>
            </w:tcBorders>
            <w:vAlign w:val="center"/>
            <w:hideMark/>
          </w:tcPr>
          <w:p w14:paraId="395CA974"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32DD9119"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79142A45" w14:textId="77777777" w:rsidR="00CE79D1" w:rsidRPr="00CE79D1" w:rsidRDefault="00CE79D1" w:rsidP="00CE79D1">
            <w:pPr>
              <w:ind w:right="-2"/>
              <w:jc w:val="center"/>
              <w:rPr>
                <w:color w:val="000000"/>
                <w:sz w:val="22"/>
                <w:szCs w:val="22"/>
              </w:rPr>
            </w:pPr>
            <w:r w:rsidRPr="00CE79D1">
              <w:rPr>
                <w:color w:val="000000"/>
                <w:sz w:val="22"/>
                <w:szCs w:val="22"/>
              </w:rPr>
              <w:t>с 01.12.2022</w:t>
            </w:r>
          </w:p>
        </w:tc>
        <w:tc>
          <w:tcPr>
            <w:tcW w:w="1419" w:type="dxa"/>
            <w:tcBorders>
              <w:top w:val="single" w:sz="4" w:space="0" w:color="auto"/>
              <w:left w:val="single" w:sz="4" w:space="0" w:color="auto"/>
              <w:bottom w:val="single" w:sz="4" w:space="0" w:color="auto"/>
              <w:right w:val="single" w:sz="4" w:space="0" w:color="auto"/>
            </w:tcBorders>
          </w:tcPr>
          <w:p w14:paraId="15A69021" w14:textId="77777777" w:rsidR="00CE79D1" w:rsidRPr="00CE79D1" w:rsidRDefault="00CE79D1" w:rsidP="00CE79D1">
            <w:pPr>
              <w:ind w:right="-2"/>
              <w:jc w:val="center"/>
              <w:rPr>
                <w:color w:val="000000"/>
                <w:sz w:val="22"/>
                <w:szCs w:val="22"/>
              </w:rPr>
            </w:pPr>
            <w:r w:rsidRPr="00CE79D1">
              <w:rPr>
                <w:sz w:val="22"/>
                <w:szCs w:val="22"/>
              </w:rPr>
              <w:t>48,17</w:t>
            </w:r>
          </w:p>
        </w:tc>
        <w:tc>
          <w:tcPr>
            <w:tcW w:w="1274" w:type="dxa"/>
            <w:tcBorders>
              <w:top w:val="single" w:sz="4" w:space="0" w:color="auto"/>
              <w:left w:val="single" w:sz="4" w:space="0" w:color="auto"/>
              <w:bottom w:val="single" w:sz="4" w:space="0" w:color="auto"/>
              <w:right w:val="single" w:sz="4" w:space="0" w:color="auto"/>
            </w:tcBorders>
            <w:hideMark/>
          </w:tcPr>
          <w:p w14:paraId="31F40D98" w14:textId="77777777" w:rsidR="00CE79D1" w:rsidRPr="00CE79D1" w:rsidRDefault="00CE79D1" w:rsidP="00CE79D1">
            <w:pPr>
              <w:jc w:val="center"/>
              <w:rPr>
                <w:sz w:val="22"/>
                <w:szCs w:val="22"/>
              </w:rPr>
            </w:pPr>
            <w:r w:rsidRPr="00CE79D1">
              <w:rPr>
                <w:sz w:val="22"/>
                <w:szCs w:val="22"/>
              </w:rPr>
              <w:t>x</w:t>
            </w:r>
          </w:p>
        </w:tc>
      </w:tr>
      <w:tr w:rsidR="00CE79D1" w:rsidRPr="00CE79D1" w14:paraId="531B156D" w14:textId="77777777" w:rsidTr="00E8485B">
        <w:tc>
          <w:tcPr>
            <w:tcW w:w="3084" w:type="dxa"/>
            <w:vMerge/>
            <w:tcBorders>
              <w:left w:val="single" w:sz="4" w:space="0" w:color="auto"/>
              <w:right w:val="single" w:sz="4" w:space="0" w:color="auto"/>
            </w:tcBorders>
            <w:vAlign w:val="center"/>
            <w:hideMark/>
          </w:tcPr>
          <w:p w14:paraId="55F3531A"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72C7E04A"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78F45A89" w14:textId="77777777" w:rsidR="00CE79D1" w:rsidRPr="00CE79D1" w:rsidRDefault="00CE79D1" w:rsidP="00CE79D1">
            <w:pPr>
              <w:ind w:right="-2"/>
              <w:jc w:val="center"/>
              <w:rPr>
                <w:color w:val="000000"/>
                <w:sz w:val="22"/>
                <w:szCs w:val="22"/>
              </w:rPr>
            </w:pPr>
            <w:r w:rsidRPr="00CE79D1">
              <w:rPr>
                <w:color w:val="000000"/>
                <w:sz w:val="22"/>
                <w:szCs w:val="22"/>
              </w:rPr>
              <w:t>с 01.01.2023</w:t>
            </w:r>
          </w:p>
        </w:tc>
        <w:tc>
          <w:tcPr>
            <w:tcW w:w="1419" w:type="dxa"/>
            <w:tcBorders>
              <w:top w:val="single" w:sz="4" w:space="0" w:color="auto"/>
              <w:left w:val="single" w:sz="4" w:space="0" w:color="auto"/>
              <w:bottom w:val="single" w:sz="4" w:space="0" w:color="auto"/>
              <w:right w:val="single" w:sz="4" w:space="0" w:color="auto"/>
            </w:tcBorders>
          </w:tcPr>
          <w:p w14:paraId="51422A16" w14:textId="77777777" w:rsidR="00CE79D1" w:rsidRPr="00CE79D1" w:rsidRDefault="00CE79D1" w:rsidP="00CE79D1">
            <w:pPr>
              <w:ind w:right="-2"/>
              <w:jc w:val="center"/>
              <w:rPr>
                <w:color w:val="000000"/>
                <w:sz w:val="22"/>
                <w:szCs w:val="22"/>
              </w:rPr>
            </w:pPr>
            <w:r w:rsidRPr="00CE79D1">
              <w:rPr>
                <w:sz w:val="22"/>
                <w:szCs w:val="22"/>
              </w:rPr>
              <w:t>48,17</w:t>
            </w:r>
          </w:p>
        </w:tc>
        <w:tc>
          <w:tcPr>
            <w:tcW w:w="1274" w:type="dxa"/>
            <w:tcBorders>
              <w:top w:val="single" w:sz="4" w:space="0" w:color="auto"/>
              <w:left w:val="single" w:sz="4" w:space="0" w:color="auto"/>
              <w:bottom w:val="single" w:sz="4" w:space="0" w:color="auto"/>
              <w:right w:val="single" w:sz="4" w:space="0" w:color="auto"/>
            </w:tcBorders>
            <w:hideMark/>
          </w:tcPr>
          <w:p w14:paraId="7255729E" w14:textId="77777777" w:rsidR="00CE79D1" w:rsidRPr="00CE79D1" w:rsidRDefault="00CE79D1" w:rsidP="00CE79D1">
            <w:pPr>
              <w:jc w:val="center"/>
              <w:rPr>
                <w:sz w:val="22"/>
                <w:szCs w:val="22"/>
              </w:rPr>
            </w:pPr>
            <w:r w:rsidRPr="00CE79D1">
              <w:rPr>
                <w:sz w:val="22"/>
                <w:szCs w:val="22"/>
              </w:rPr>
              <w:t>x</w:t>
            </w:r>
          </w:p>
        </w:tc>
      </w:tr>
      <w:tr w:rsidR="00CE79D1" w:rsidRPr="00CE79D1" w14:paraId="671A379E" w14:textId="77777777" w:rsidTr="00E8485B">
        <w:tc>
          <w:tcPr>
            <w:tcW w:w="3084" w:type="dxa"/>
            <w:vMerge/>
            <w:tcBorders>
              <w:left w:val="single" w:sz="4" w:space="0" w:color="auto"/>
              <w:right w:val="single" w:sz="4" w:space="0" w:color="auto"/>
            </w:tcBorders>
            <w:vAlign w:val="center"/>
            <w:hideMark/>
          </w:tcPr>
          <w:p w14:paraId="5111E484"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367887B3"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48FABF82" w14:textId="77777777" w:rsidR="00CE79D1" w:rsidRPr="00CE79D1" w:rsidRDefault="00CE79D1" w:rsidP="00CE79D1">
            <w:pPr>
              <w:ind w:right="-2"/>
              <w:jc w:val="center"/>
              <w:rPr>
                <w:color w:val="000000"/>
                <w:sz w:val="22"/>
                <w:szCs w:val="22"/>
              </w:rPr>
            </w:pPr>
            <w:r w:rsidRPr="00CE79D1">
              <w:rPr>
                <w:color w:val="000000"/>
                <w:sz w:val="22"/>
                <w:szCs w:val="22"/>
              </w:rPr>
              <w:t>с 01.01.2024</w:t>
            </w:r>
          </w:p>
        </w:tc>
        <w:tc>
          <w:tcPr>
            <w:tcW w:w="1419" w:type="dxa"/>
            <w:tcBorders>
              <w:top w:val="single" w:sz="4" w:space="0" w:color="auto"/>
              <w:left w:val="single" w:sz="4" w:space="0" w:color="auto"/>
              <w:bottom w:val="single" w:sz="4" w:space="0" w:color="auto"/>
              <w:right w:val="single" w:sz="4" w:space="0" w:color="auto"/>
            </w:tcBorders>
          </w:tcPr>
          <w:p w14:paraId="5691C421" w14:textId="77777777" w:rsidR="00CE79D1" w:rsidRPr="00CE79D1" w:rsidRDefault="00CE79D1" w:rsidP="00CE79D1">
            <w:pPr>
              <w:ind w:right="-2"/>
              <w:jc w:val="center"/>
              <w:rPr>
                <w:color w:val="000000"/>
                <w:sz w:val="22"/>
                <w:szCs w:val="22"/>
              </w:rPr>
            </w:pPr>
            <w:r w:rsidRPr="00CE79D1">
              <w:rPr>
                <w:color w:val="000000"/>
                <w:sz w:val="22"/>
                <w:szCs w:val="22"/>
              </w:rPr>
              <w:t>48,17</w:t>
            </w:r>
          </w:p>
        </w:tc>
        <w:tc>
          <w:tcPr>
            <w:tcW w:w="1274" w:type="dxa"/>
            <w:tcBorders>
              <w:top w:val="single" w:sz="4" w:space="0" w:color="auto"/>
              <w:left w:val="single" w:sz="4" w:space="0" w:color="auto"/>
              <w:bottom w:val="single" w:sz="4" w:space="0" w:color="auto"/>
              <w:right w:val="single" w:sz="4" w:space="0" w:color="auto"/>
            </w:tcBorders>
            <w:hideMark/>
          </w:tcPr>
          <w:p w14:paraId="311E0107" w14:textId="77777777" w:rsidR="00CE79D1" w:rsidRPr="00CE79D1" w:rsidRDefault="00CE79D1" w:rsidP="00CE79D1">
            <w:pPr>
              <w:jc w:val="center"/>
              <w:rPr>
                <w:sz w:val="22"/>
                <w:szCs w:val="22"/>
              </w:rPr>
            </w:pPr>
            <w:r w:rsidRPr="00CE79D1">
              <w:rPr>
                <w:sz w:val="22"/>
                <w:szCs w:val="22"/>
              </w:rPr>
              <w:t>x</w:t>
            </w:r>
          </w:p>
        </w:tc>
      </w:tr>
      <w:tr w:rsidR="00CE79D1" w:rsidRPr="00CE79D1" w14:paraId="3259244F" w14:textId="77777777" w:rsidTr="00E8485B">
        <w:tc>
          <w:tcPr>
            <w:tcW w:w="3084" w:type="dxa"/>
            <w:vMerge/>
            <w:tcBorders>
              <w:left w:val="single" w:sz="4" w:space="0" w:color="auto"/>
              <w:right w:val="single" w:sz="4" w:space="0" w:color="auto"/>
            </w:tcBorders>
            <w:vAlign w:val="center"/>
            <w:hideMark/>
          </w:tcPr>
          <w:p w14:paraId="73D48C93"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3C21DDFC"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7A4DECAD" w14:textId="77777777" w:rsidR="00CE79D1" w:rsidRPr="00CE79D1" w:rsidRDefault="00CE79D1" w:rsidP="00CE79D1">
            <w:pPr>
              <w:ind w:right="-2"/>
              <w:jc w:val="center"/>
              <w:rPr>
                <w:color w:val="000000"/>
                <w:sz w:val="22"/>
                <w:szCs w:val="22"/>
              </w:rPr>
            </w:pPr>
            <w:r w:rsidRPr="00CE79D1">
              <w:rPr>
                <w:color w:val="000000"/>
                <w:sz w:val="22"/>
                <w:szCs w:val="22"/>
              </w:rPr>
              <w:t>с 01.07.2024</w:t>
            </w:r>
          </w:p>
        </w:tc>
        <w:tc>
          <w:tcPr>
            <w:tcW w:w="1419" w:type="dxa"/>
            <w:tcBorders>
              <w:top w:val="single" w:sz="4" w:space="0" w:color="auto"/>
              <w:left w:val="single" w:sz="4" w:space="0" w:color="auto"/>
              <w:bottom w:val="single" w:sz="4" w:space="0" w:color="auto"/>
              <w:right w:val="single" w:sz="4" w:space="0" w:color="auto"/>
            </w:tcBorders>
          </w:tcPr>
          <w:p w14:paraId="1A7DAAC7" w14:textId="77777777" w:rsidR="00CE79D1" w:rsidRPr="00CE79D1" w:rsidRDefault="00CE79D1" w:rsidP="00CE79D1">
            <w:pPr>
              <w:ind w:right="-2"/>
              <w:jc w:val="center"/>
              <w:rPr>
                <w:color w:val="000000"/>
                <w:sz w:val="22"/>
                <w:szCs w:val="22"/>
              </w:rPr>
            </w:pPr>
            <w:r w:rsidRPr="00CE79D1">
              <w:rPr>
                <w:color w:val="000000"/>
                <w:sz w:val="22"/>
                <w:szCs w:val="22"/>
              </w:rPr>
              <w:t>52,79</w:t>
            </w:r>
          </w:p>
        </w:tc>
        <w:tc>
          <w:tcPr>
            <w:tcW w:w="1274" w:type="dxa"/>
            <w:tcBorders>
              <w:top w:val="single" w:sz="4" w:space="0" w:color="auto"/>
              <w:left w:val="single" w:sz="4" w:space="0" w:color="auto"/>
              <w:bottom w:val="single" w:sz="4" w:space="0" w:color="auto"/>
              <w:right w:val="single" w:sz="4" w:space="0" w:color="auto"/>
            </w:tcBorders>
            <w:hideMark/>
          </w:tcPr>
          <w:p w14:paraId="620D4691" w14:textId="77777777" w:rsidR="00CE79D1" w:rsidRPr="00CE79D1" w:rsidRDefault="00CE79D1" w:rsidP="00CE79D1">
            <w:pPr>
              <w:jc w:val="center"/>
              <w:rPr>
                <w:sz w:val="22"/>
                <w:szCs w:val="22"/>
              </w:rPr>
            </w:pPr>
            <w:r w:rsidRPr="00CE79D1">
              <w:rPr>
                <w:sz w:val="22"/>
                <w:szCs w:val="22"/>
              </w:rPr>
              <w:t>x</w:t>
            </w:r>
          </w:p>
        </w:tc>
      </w:tr>
      <w:tr w:rsidR="00CE79D1" w:rsidRPr="00CE79D1" w14:paraId="3CB7CC8A" w14:textId="77777777" w:rsidTr="00E8485B">
        <w:tc>
          <w:tcPr>
            <w:tcW w:w="3084" w:type="dxa"/>
            <w:vMerge/>
            <w:tcBorders>
              <w:left w:val="single" w:sz="4" w:space="0" w:color="auto"/>
              <w:right w:val="single" w:sz="4" w:space="0" w:color="auto"/>
            </w:tcBorders>
            <w:vAlign w:val="center"/>
            <w:hideMark/>
          </w:tcPr>
          <w:p w14:paraId="20D2B94D"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4F1B8734"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vAlign w:val="center"/>
            <w:hideMark/>
          </w:tcPr>
          <w:p w14:paraId="6E1EB3A0" w14:textId="77777777" w:rsidR="00CE79D1" w:rsidRPr="00CE79D1" w:rsidRDefault="00CE79D1" w:rsidP="00CE79D1">
            <w:pPr>
              <w:ind w:right="-2"/>
              <w:jc w:val="center"/>
              <w:rPr>
                <w:color w:val="000000"/>
                <w:sz w:val="22"/>
                <w:szCs w:val="22"/>
              </w:rPr>
            </w:pPr>
            <w:r w:rsidRPr="00CE79D1">
              <w:rPr>
                <w:color w:val="000000"/>
                <w:sz w:val="22"/>
                <w:szCs w:val="22"/>
              </w:rPr>
              <w:t>с 01.01.2025</w:t>
            </w:r>
          </w:p>
        </w:tc>
        <w:tc>
          <w:tcPr>
            <w:tcW w:w="1419" w:type="dxa"/>
            <w:tcBorders>
              <w:top w:val="single" w:sz="4" w:space="0" w:color="auto"/>
              <w:left w:val="single" w:sz="4" w:space="0" w:color="auto"/>
              <w:bottom w:val="single" w:sz="4" w:space="0" w:color="auto"/>
              <w:right w:val="single" w:sz="4" w:space="0" w:color="auto"/>
            </w:tcBorders>
          </w:tcPr>
          <w:p w14:paraId="2ADDE3E2" w14:textId="77777777" w:rsidR="00CE79D1" w:rsidRPr="00CE79D1" w:rsidRDefault="00CE79D1" w:rsidP="00CE79D1">
            <w:pPr>
              <w:ind w:right="-2"/>
              <w:jc w:val="center"/>
              <w:rPr>
                <w:color w:val="000000"/>
                <w:sz w:val="22"/>
                <w:szCs w:val="22"/>
              </w:rPr>
            </w:pPr>
            <w:r w:rsidRPr="00CE79D1">
              <w:rPr>
                <w:color w:val="000000"/>
                <w:sz w:val="22"/>
                <w:szCs w:val="22"/>
              </w:rPr>
              <w:t>45,01</w:t>
            </w:r>
          </w:p>
        </w:tc>
        <w:tc>
          <w:tcPr>
            <w:tcW w:w="1274" w:type="dxa"/>
            <w:tcBorders>
              <w:top w:val="single" w:sz="4" w:space="0" w:color="auto"/>
              <w:left w:val="single" w:sz="4" w:space="0" w:color="auto"/>
              <w:bottom w:val="single" w:sz="4" w:space="0" w:color="auto"/>
              <w:right w:val="single" w:sz="4" w:space="0" w:color="auto"/>
            </w:tcBorders>
            <w:hideMark/>
          </w:tcPr>
          <w:p w14:paraId="1D7C182A" w14:textId="77777777" w:rsidR="00CE79D1" w:rsidRPr="00CE79D1" w:rsidRDefault="00CE79D1" w:rsidP="00CE79D1">
            <w:pPr>
              <w:jc w:val="center"/>
              <w:rPr>
                <w:sz w:val="22"/>
                <w:szCs w:val="22"/>
              </w:rPr>
            </w:pPr>
            <w:r w:rsidRPr="00CE79D1">
              <w:rPr>
                <w:sz w:val="22"/>
                <w:szCs w:val="22"/>
              </w:rPr>
              <w:t>x</w:t>
            </w:r>
          </w:p>
        </w:tc>
      </w:tr>
      <w:tr w:rsidR="00CE79D1" w:rsidRPr="00CE79D1" w14:paraId="08A6F4CD" w14:textId="77777777" w:rsidTr="00E8485B">
        <w:tc>
          <w:tcPr>
            <w:tcW w:w="3084" w:type="dxa"/>
            <w:vMerge/>
            <w:tcBorders>
              <w:left w:val="single" w:sz="4" w:space="0" w:color="auto"/>
              <w:right w:val="single" w:sz="4" w:space="0" w:color="auto"/>
            </w:tcBorders>
            <w:vAlign w:val="center"/>
            <w:hideMark/>
          </w:tcPr>
          <w:p w14:paraId="722E9655"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004A30AC"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3939D847" w14:textId="77777777" w:rsidR="00CE79D1" w:rsidRPr="00CE79D1" w:rsidRDefault="00CE79D1" w:rsidP="00CE79D1">
            <w:pPr>
              <w:ind w:right="-2"/>
              <w:jc w:val="center"/>
              <w:rPr>
                <w:color w:val="000000"/>
                <w:sz w:val="22"/>
                <w:szCs w:val="22"/>
              </w:rPr>
            </w:pPr>
            <w:r w:rsidRPr="00CE79D1">
              <w:rPr>
                <w:color w:val="000000"/>
                <w:sz w:val="22"/>
                <w:szCs w:val="22"/>
              </w:rPr>
              <w:t>с 01.07.2025</w:t>
            </w:r>
          </w:p>
        </w:tc>
        <w:tc>
          <w:tcPr>
            <w:tcW w:w="1419" w:type="dxa"/>
            <w:tcBorders>
              <w:top w:val="single" w:sz="4" w:space="0" w:color="auto"/>
              <w:left w:val="single" w:sz="4" w:space="0" w:color="auto"/>
              <w:bottom w:val="single" w:sz="4" w:space="0" w:color="auto"/>
              <w:right w:val="single" w:sz="4" w:space="0" w:color="auto"/>
            </w:tcBorders>
          </w:tcPr>
          <w:p w14:paraId="7B2AF28F" w14:textId="77777777" w:rsidR="00CE79D1" w:rsidRPr="00CE79D1" w:rsidRDefault="00CE79D1" w:rsidP="00CE79D1">
            <w:pPr>
              <w:ind w:right="-2"/>
              <w:jc w:val="center"/>
              <w:rPr>
                <w:color w:val="000000"/>
                <w:sz w:val="22"/>
                <w:szCs w:val="22"/>
              </w:rPr>
            </w:pPr>
            <w:r w:rsidRPr="00CE79D1">
              <w:rPr>
                <w:color w:val="000000"/>
                <w:sz w:val="22"/>
                <w:szCs w:val="22"/>
              </w:rPr>
              <w:t>48,54</w:t>
            </w:r>
          </w:p>
        </w:tc>
        <w:tc>
          <w:tcPr>
            <w:tcW w:w="1274" w:type="dxa"/>
            <w:tcBorders>
              <w:top w:val="single" w:sz="4" w:space="0" w:color="auto"/>
              <w:left w:val="single" w:sz="4" w:space="0" w:color="auto"/>
              <w:bottom w:val="single" w:sz="4" w:space="0" w:color="auto"/>
              <w:right w:val="single" w:sz="4" w:space="0" w:color="auto"/>
            </w:tcBorders>
            <w:hideMark/>
          </w:tcPr>
          <w:p w14:paraId="39A84D36" w14:textId="77777777" w:rsidR="00CE79D1" w:rsidRPr="00CE79D1" w:rsidRDefault="00CE79D1" w:rsidP="00CE79D1">
            <w:pPr>
              <w:jc w:val="center"/>
              <w:rPr>
                <w:sz w:val="22"/>
                <w:szCs w:val="22"/>
              </w:rPr>
            </w:pPr>
            <w:r w:rsidRPr="00CE79D1">
              <w:rPr>
                <w:sz w:val="22"/>
                <w:szCs w:val="22"/>
              </w:rPr>
              <w:t>x</w:t>
            </w:r>
          </w:p>
        </w:tc>
      </w:tr>
      <w:tr w:rsidR="00CE79D1" w:rsidRPr="00CE79D1" w14:paraId="069792FE" w14:textId="77777777" w:rsidTr="00E8485B">
        <w:tc>
          <w:tcPr>
            <w:tcW w:w="3084" w:type="dxa"/>
            <w:vMerge/>
            <w:tcBorders>
              <w:left w:val="single" w:sz="4" w:space="0" w:color="auto"/>
              <w:right w:val="single" w:sz="4" w:space="0" w:color="auto"/>
            </w:tcBorders>
            <w:vAlign w:val="center"/>
            <w:hideMark/>
          </w:tcPr>
          <w:p w14:paraId="080A0A55"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043B18A7"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6A2D73DD" w14:textId="77777777" w:rsidR="00CE79D1" w:rsidRPr="00CE79D1" w:rsidRDefault="00CE79D1" w:rsidP="00CE79D1">
            <w:pPr>
              <w:ind w:right="-2"/>
              <w:jc w:val="center"/>
              <w:rPr>
                <w:color w:val="000000"/>
                <w:sz w:val="22"/>
                <w:szCs w:val="22"/>
              </w:rPr>
            </w:pPr>
            <w:r w:rsidRPr="00CE79D1">
              <w:rPr>
                <w:color w:val="000000"/>
                <w:sz w:val="22"/>
                <w:szCs w:val="22"/>
              </w:rPr>
              <w:t>с 01.01.2026</w:t>
            </w:r>
          </w:p>
        </w:tc>
        <w:tc>
          <w:tcPr>
            <w:tcW w:w="1419" w:type="dxa"/>
            <w:tcBorders>
              <w:top w:val="single" w:sz="4" w:space="0" w:color="auto"/>
              <w:left w:val="single" w:sz="4" w:space="0" w:color="auto"/>
              <w:bottom w:val="single" w:sz="4" w:space="0" w:color="auto"/>
              <w:right w:val="single" w:sz="4" w:space="0" w:color="auto"/>
            </w:tcBorders>
          </w:tcPr>
          <w:p w14:paraId="6CC2E423" w14:textId="77777777" w:rsidR="00CE79D1" w:rsidRPr="00CE79D1" w:rsidRDefault="00CE79D1" w:rsidP="00CE79D1">
            <w:pPr>
              <w:ind w:right="-2"/>
              <w:jc w:val="center"/>
              <w:rPr>
                <w:color w:val="000000"/>
                <w:sz w:val="22"/>
                <w:szCs w:val="22"/>
              </w:rPr>
            </w:pPr>
            <w:r w:rsidRPr="00CE79D1">
              <w:rPr>
                <w:color w:val="000000"/>
                <w:sz w:val="22"/>
                <w:szCs w:val="22"/>
              </w:rPr>
              <w:t>48,38</w:t>
            </w:r>
          </w:p>
        </w:tc>
        <w:tc>
          <w:tcPr>
            <w:tcW w:w="1274" w:type="dxa"/>
            <w:tcBorders>
              <w:top w:val="single" w:sz="4" w:space="0" w:color="auto"/>
              <w:left w:val="single" w:sz="4" w:space="0" w:color="auto"/>
              <w:bottom w:val="single" w:sz="4" w:space="0" w:color="auto"/>
              <w:right w:val="single" w:sz="4" w:space="0" w:color="auto"/>
            </w:tcBorders>
            <w:hideMark/>
          </w:tcPr>
          <w:p w14:paraId="0BB7006A" w14:textId="77777777" w:rsidR="00CE79D1" w:rsidRPr="00CE79D1" w:rsidRDefault="00CE79D1" w:rsidP="00CE79D1">
            <w:pPr>
              <w:jc w:val="center"/>
              <w:rPr>
                <w:sz w:val="22"/>
                <w:szCs w:val="22"/>
              </w:rPr>
            </w:pPr>
            <w:r w:rsidRPr="00CE79D1">
              <w:rPr>
                <w:sz w:val="22"/>
                <w:szCs w:val="22"/>
              </w:rPr>
              <w:t>x</w:t>
            </w:r>
          </w:p>
        </w:tc>
      </w:tr>
      <w:tr w:rsidR="00CE79D1" w:rsidRPr="00CE79D1" w14:paraId="7E77B7E0" w14:textId="77777777" w:rsidTr="00E8485B">
        <w:tc>
          <w:tcPr>
            <w:tcW w:w="3084" w:type="dxa"/>
            <w:vMerge/>
            <w:tcBorders>
              <w:left w:val="single" w:sz="4" w:space="0" w:color="auto"/>
              <w:right w:val="single" w:sz="4" w:space="0" w:color="auto"/>
            </w:tcBorders>
            <w:vAlign w:val="center"/>
            <w:hideMark/>
          </w:tcPr>
          <w:p w14:paraId="7FEEBB63"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0497D01C"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4F17817C" w14:textId="77777777" w:rsidR="00CE79D1" w:rsidRPr="00CE79D1" w:rsidRDefault="00CE79D1" w:rsidP="00CE79D1">
            <w:pPr>
              <w:ind w:right="-2"/>
              <w:jc w:val="center"/>
              <w:rPr>
                <w:color w:val="000000"/>
                <w:sz w:val="22"/>
                <w:szCs w:val="22"/>
              </w:rPr>
            </w:pPr>
            <w:r w:rsidRPr="00CE79D1">
              <w:rPr>
                <w:color w:val="000000"/>
                <w:sz w:val="22"/>
                <w:szCs w:val="22"/>
              </w:rPr>
              <w:t>с 01.07.2026</w:t>
            </w:r>
          </w:p>
        </w:tc>
        <w:tc>
          <w:tcPr>
            <w:tcW w:w="1419" w:type="dxa"/>
            <w:tcBorders>
              <w:top w:val="single" w:sz="4" w:space="0" w:color="auto"/>
              <w:left w:val="single" w:sz="4" w:space="0" w:color="auto"/>
              <w:bottom w:val="single" w:sz="4" w:space="0" w:color="auto"/>
              <w:right w:val="single" w:sz="4" w:space="0" w:color="auto"/>
            </w:tcBorders>
          </w:tcPr>
          <w:p w14:paraId="53CF5E8B" w14:textId="77777777" w:rsidR="00CE79D1" w:rsidRPr="00CE79D1" w:rsidRDefault="00CE79D1" w:rsidP="00CE79D1">
            <w:pPr>
              <w:ind w:right="-2"/>
              <w:jc w:val="center"/>
              <w:rPr>
                <w:color w:val="000000"/>
                <w:sz w:val="22"/>
                <w:szCs w:val="22"/>
              </w:rPr>
            </w:pPr>
            <w:r w:rsidRPr="00CE79D1">
              <w:rPr>
                <w:color w:val="000000"/>
                <w:sz w:val="22"/>
                <w:szCs w:val="22"/>
              </w:rPr>
              <w:t>48,38</w:t>
            </w:r>
          </w:p>
        </w:tc>
        <w:tc>
          <w:tcPr>
            <w:tcW w:w="1274" w:type="dxa"/>
            <w:tcBorders>
              <w:top w:val="single" w:sz="4" w:space="0" w:color="auto"/>
              <w:left w:val="single" w:sz="4" w:space="0" w:color="auto"/>
              <w:bottom w:val="single" w:sz="4" w:space="0" w:color="auto"/>
              <w:right w:val="single" w:sz="4" w:space="0" w:color="auto"/>
            </w:tcBorders>
            <w:hideMark/>
          </w:tcPr>
          <w:p w14:paraId="556AD4EF" w14:textId="77777777" w:rsidR="00CE79D1" w:rsidRPr="00CE79D1" w:rsidRDefault="00CE79D1" w:rsidP="00CE79D1">
            <w:pPr>
              <w:jc w:val="center"/>
              <w:rPr>
                <w:sz w:val="22"/>
                <w:szCs w:val="22"/>
              </w:rPr>
            </w:pPr>
            <w:r w:rsidRPr="00CE79D1">
              <w:rPr>
                <w:sz w:val="22"/>
                <w:szCs w:val="22"/>
              </w:rPr>
              <w:t>x</w:t>
            </w:r>
          </w:p>
        </w:tc>
      </w:tr>
      <w:tr w:rsidR="00CE79D1" w:rsidRPr="00CE79D1" w14:paraId="23586137" w14:textId="77777777" w:rsidTr="00E8485B">
        <w:tc>
          <w:tcPr>
            <w:tcW w:w="3084" w:type="dxa"/>
            <w:vMerge/>
            <w:tcBorders>
              <w:left w:val="single" w:sz="4" w:space="0" w:color="auto"/>
              <w:right w:val="single" w:sz="4" w:space="0" w:color="auto"/>
            </w:tcBorders>
            <w:vAlign w:val="center"/>
            <w:hideMark/>
          </w:tcPr>
          <w:p w14:paraId="51D61186"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1C6B12FB"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52C3DDBB" w14:textId="77777777" w:rsidR="00CE79D1" w:rsidRPr="00CE79D1" w:rsidRDefault="00CE79D1" w:rsidP="00CE79D1">
            <w:pPr>
              <w:ind w:right="-2"/>
              <w:jc w:val="center"/>
              <w:rPr>
                <w:color w:val="000000"/>
                <w:sz w:val="22"/>
                <w:szCs w:val="22"/>
              </w:rPr>
            </w:pPr>
            <w:r w:rsidRPr="00CE79D1">
              <w:rPr>
                <w:color w:val="000000"/>
                <w:sz w:val="22"/>
                <w:szCs w:val="22"/>
              </w:rPr>
              <w:t>с 01.01.2027</w:t>
            </w:r>
          </w:p>
        </w:tc>
        <w:tc>
          <w:tcPr>
            <w:tcW w:w="1419" w:type="dxa"/>
            <w:tcBorders>
              <w:top w:val="single" w:sz="4" w:space="0" w:color="auto"/>
              <w:left w:val="single" w:sz="4" w:space="0" w:color="auto"/>
              <w:bottom w:val="single" w:sz="4" w:space="0" w:color="auto"/>
              <w:right w:val="single" w:sz="4" w:space="0" w:color="auto"/>
            </w:tcBorders>
          </w:tcPr>
          <w:p w14:paraId="3F1E31C4" w14:textId="77777777" w:rsidR="00CE79D1" w:rsidRPr="00CE79D1" w:rsidRDefault="00CE79D1" w:rsidP="00CE79D1">
            <w:pPr>
              <w:ind w:right="-2"/>
              <w:jc w:val="center"/>
              <w:rPr>
                <w:color w:val="000000"/>
                <w:sz w:val="22"/>
                <w:szCs w:val="22"/>
              </w:rPr>
            </w:pPr>
            <w:r w:rsidRPr="00CE79D1">
              <w:rPr>
                <w:color w:val="000000"/>
                <w:sz w:val="22"/>
                <w:szCs w:val="22"/>
              </w:rPr>
              <w:t>48,38</w:t>
            </w:r>
          </w:p>
        </w:tc>
        <w:tc>
          <w:tcPr>
            <w:tcW w:w="1274" w:type="dxa"/>
            <w:tcBorders>
              <w:top w:val="single" w:sz="4" w:space="0" w:color="auto"/>
              <w:left w:val="single" w:sz="4" w:space="0" w:color="auto"/>
              <w:bottom w:val="single" w:sz="4" w:space="0" w:color="auto"/>
              <w:right w:val="single" w:sz="4" w:space="0" w:color="auto"/>
            </w:tcBorders>
            <w:hideMark/>
          </w:tcPr>
          <w:p w14:paraId="0467F616" w14:textId="77777777" w:rsidR="00CE79D1" w:rsidRPr="00CE79D1" w:rsidRDefault="00CE79D1" w:rsidP="00CE79D1">
            <w:pPr>
              <w:jc w:val="center"/>
              <w:rPr>
                <w:sz w:val="22"/>
                <w:szCs w:val="22"/>
              </w:rPr>
            </w:pPr>
            <w:r w:rsidRPr="00CE79D1">
              <w:rPr>
                <w:sz w:val="22"/>
                <w:szCs w:val="22"/>
              </w:rPr>
              <w:t>x</w:t>
            </w:r>
          </w:p>
        </w:tc>
      </w:tr>
      <w:tr w:rsidR="00CE79D1" w:rsidRPr="00CE79D1" w14:paraId="0158049F" w14:textId="77777777" w:rsidTr="00E8485B">
        <w:tc>
          <w:tcPr>
            <w:tcW w:w="3084" w:type="dxa"/>
            <w:vMerge/>
            <w:tcBorders>
              <w:left w:val="single" w:sz="4" w:space="0" w:color="auto"/>
              <w:right w:val="single" w:sz="4" w:space="0" w:color="auto"/>
            </w:tcBorders>
            <w:vAlign w:val="center"/>
            <w:hideMark/>
          </w:tcPr>
          <w:p w14:paraId="10964FCD"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7180369F"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5EBC7915" w14:textId="77777777" w:rsidR="00CE79D1" w:rsidRPr="00CE79D1" w:rsidRDefault="00CE79D1" w:rsidP="00CE79D1">
            <w:pPr>
              <w:ind w:right="-2"/>
              <w:jc w:val="center"/>
              <w:rPr>
                <w:color w:val="000000"/>
                <w:sz w:val="22"/>
                <w:szCs w:val="22"/>
              </w:rPr>
            </w:pPr>
            <w:r w:rsidRPr="00CE79D1">
              <w:rPr>
                <w:color w:val="000000"/>
                <w:sz w:val="22"/>
                <w:szCs w:val="22"/>
              </w:rPr>
              <w:t>с 01.07.2027</w:t>
            </w:r>
          </w:p>
        </w:tc>
        <w:tc>
          <w:tcPr>
            <w:tcW w:w="1419" w:type="dxa"/>
            <w:tcBorders>
              <w:top w:val="single" w:sz="4" w:space="0" w:color="auto"/>
              <w:left w:val="single" w:sz="4" w:space="0" w:color="auto"/>
              <w:bottom w:val="single" w:sz="4" w:space="0" w:color="auto"/>
              <w:right w:val="single" w:sz="4" w:space="0" w:color="auto"/>
            </w:tcBorders>
          </w:tcPr>
          <w:p w14:paraId="7F7DF643" w14:textId="77777777" w:rsidR="00CE79D1" w:rsidRPr="00CE79D1" w:rsidRDefault="00CE79D1" w:rsidP="00CE79D1">
            <w:pPr>
              <w:ind w:right="-2"/>
              <w:jc w:val="center"/>
              <w:rPr>
                <w:color w:val="000000"/>
                <w:sz w:val="22"/>
                <w:szCs w:val="22"/>
              </w:rPr>
            </w:pPr>
            <w:r w:rsidRPr="00CE79D1">
              <w:rPr>
                <w:color w:val="000000"/>
                <w:sz w:val="22"/>
                <w:szCs w:val="22"/>
              </w:rPr>
              <w:t>52,17</w:t>
            </w:r>
          </w:p>
        </w:tc>
        <w:tc>
          <w:tcPr>
            <w:tcW w:w="1274" w:type="dxa"/>
            <w:tcBorders>
              <w:top w:val="single" w:sz="4" w:space="0" w:color="auto"/>
              <w:left w:val="single" w:sz="4" w:space="0" w:color="auto"/>
              <w:bottom w:val="single" w:sz="4" w:space="0" w:color="auto"/>
              <w:right w:val="single" w:sz="4" w:space="0" w:color="auto"/>
            </w:tcBorders>
            <w:hideMark/>
          </w:tcPr>
          <w:p w14:paraId="1E5D6E2A" w14:textId="77777777" w:rsidR="00CE79D1" w:rsidRPr="00CE79D1" w:rsidRDefault="00CE79D1" w:rsidP="00CE79D1">
            <w:pPr>
              <w:jc w:val="center"/>
              <w:rPr>
                <w:sz w:val="22"/>
                <w:szCs w:val="22"/>
              </w:rPr>
            </w:pPr>
            <w:r w:rsidRPr="00CE79D1">
              <w:rPr>
                <w:sz w:val="22"/>
                <w:szCs w:val="22"/>
              </w:rPr>
              <w:t>x</w:t>
            </w:r>
          </w:p>
        </w:tc>
      </w:tr>
      <w:tr w:rsidR="00CE79D1" w:rsidRPr="00CE79D1" w14:paraId="2A3CB188" w14:textId="77777777" w:rsidTr="00E8485B">
        <w:tc>
          <w:tcPr>
            <w:tcW w:w="3084" w:type="dxa"/>
            <w:vMerge/>
            <w:tcBorders>
              <w:left w:val="single" w:sz="4" w:space="0" w:color="auto"/>
              <w:right w:val="single" w:sz="4" w:space="0" w:color="auto"/>
            </w:tcBorders>
            <w:vAlign w:val="center"/>
            <w:hideMark/>
          </w:tcPr>
          <w:p w14:paraId="28B6068E"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6A26314D"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563E59C2" w14:textId="77777777" w:rsidR="00CE79D1" w:rsidRPr="00CE79D1" w:rsidRDefault="00CE79D1" w:rsidP="00CE79D1">
            <w:pPr>
              <w:ind w:right="-2"/>
              <w:jc w:val="center"/>
              <w:rPr>
                <w:color w:val="000000"/>
                <w:sz w:val="22"/>
                <w:szCs w:val="22"/>
              </w:rPr>
            </w:pPr>
            <w:r w:rsidRPr="00CE79D1">
              <w:rPr>
                <w:color w:val="000000"/>
                <w:sz w:val="22"/>
                <w:szCs w:val="22"/>
              </w:rPr>
              <w:t>с 01.01.2028</w:t>
            </w:r>
          </w:p>
        </w:tc>
        <w:tc>
          <w:tcPr>
            <w:tcW w:w="1419" w:type="dxa"/>
            <w:tcBorders>
              <w:top w:val="single" w:sz="4" w:space="0" w:color="auto"/>
              <w:left w:val="single" w:sz="4" w:space="0" w:color="auto"/>
              <w:bottom w:val="single" w:sz="4" w:space="0" w:color="auto"/>
              <w:right w:val="single" w:sz="4" w:space="0" w:color="auto"/>
            </w:tcBorders>
          </w:tcPr>
          <w:p w14:paraId="31065686" w14:textId="77777777" w:rsidR="00CE79D1" w:rsidRPr="00CE79D1" w:rsidRDefault="00CE79D1" w:rsidP="00CE79D1">
            <w:pPr>
              <w:ind w:right="-2"/>
              <w:jc w:val="center"/>
              <w:rPr>
                <w:color w:val="000000"/>
                <w:sz w:val="22"/>
                <w:szCs w:val="22"/>
              </w:rPr>
            </w:pPr>
            <w:r w:rsidRPr="00CE79D1">
              <w:rPr>
                <w:color w:val="000000"/>
                <w:sz w:val="22"/>
                <w:szCs w:val="22"/>
              </w:rPr>
              <w:t>52,01</w:t>
            </w:r>
          </w:p>
        </w:tc>
        <w:tc>
          <w:tcPr>
            <w:tcW w:w="1274" w:type="dxa"/>
            <w:tcBorders>
              <w:top w:val="single" w:sz="4" w:space="0" w:color="auto"/>
              <w:left w:val="single" w:sz="4" w:space="0" w:color="auto"/>
              <w:bottom w:val="single" w:sz="4" w:space="0" w:color="auto"/>
              <w:right w:val="single" w:sz="4" w:space="0" w:color="auto"/>
            </w:tcBorders>
            <w:hideMark/>
          </w:tcPr>
          <w:p w14:paraId="5B320D7F" w14:textId="77777777" w:rsidR="00CE79D1" w:rsidRPr="00CE79D1" w:rsidRDefault="00CE79D1" w:rsidP="00CE79D1">
            <w:pPr>
              <w:jc w:val="center"/>
              <w:rPr>
                <w:sz w:val="22"/>
                <w:szCs w:val="22"/>
              </w:rPr>
            </w:pPr>
            <w:r w:rsidRPr="00CE79D1">
              <w:rPr>
                <w:sz w:val="22"/>
                <w:szCs w:val="22"/>
              </w:rPr>
              <w:t>x</w:t>
            </w:r>
          </w:p>
        </w:tc>
      </w:tr>
      <w:tr w:rsidR="00CE79D1" w:rsidRPr="00CE79D1" w14:paraId="0389D990" w14:textId="77777777" w:rsidTr="00E8485B">
        <w:tc>
          <w:tcPr>
            <w:tcW w:w="3084" w:type="dxa"/>
            <w:vMerge/>
            <w:tcBorders>
              <w:left w:val="single" w:sz="4" w:space="0" w:color="auto"/>
              <w:bottom w:val="single" w:sz="4" w:space="0" w:color="auto"/>
              <w:right w:val="single" w:sz="4" w:space="0" w:color="auto"/>
            </w:tcBorders>
            <w:vAlign w:val="center"/>
            <w:hideMark/>
          </w:tcPr>
          <w:p w14:paraId="75737390" w14:textId="77777777" w:rsidR="00CE79D1" w:rsidRPr="00CE79D1" w:rsidRDefault="00CE79D1" w:rsidP="00CE79D1">
            <w:pPr>
              <w:rPr>
                <w:color w:val="000000"/>
                <w:sz w:val="22"/>
                <w:szCs w:val="22"/>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69254E40" w14:textId="77777777" w:rsidR="00CE79D1" w:rsidRPr="00CE79D1" w:rsidRDefault="00CE79D1" w:rsidP="00CE79D1">
            <w:pPr>
              <w:rPr>
                <w:color w:val="000000"/>
                <w:sz w:val="22"/>
                <w:szCs w:val="22"/>
                <w:vertAlign w:val="superscript"/>
              </w:rPr>
            </w:pPr>
          </w:p>
        </w:tc>
        <w:tc>
          <w:tcPr>
            <w:tcW w:w="1688" w:type="dxa"/>
            <w:tcBorders>
              <w:top w:val="single" w:sz="4" w:space="0" w:color="auto"/>
              <w:left w:val="single" w:sz="4" w:space="0" w:color="auto"/>
              <w:bottom w:val="single" w:sz="4" w:space="0" w:color="auto"/>
              <w:right w:val="single" w:sz="4" w:space="0" w:color="auto"/>
            </w:tcBorders>
            <w:hideMark/>
          </w:tcPr>
          <w:p w14:paraId="5737DFAA" w14:textId="77777777" w:rsidR="00CE79D1" w:rsidRPr="00CE79D1" w:rsidRDefault="00CE79D1" w:rsidP="00CE79D1">
            <w:pPr>
              <w:ind w:right="-2"/>
              <w:jc w:val="center"/>
              <w:rPr>
                <w:color w:val="000000"/>
                <w:sz w:val="22"/>
                <w:szCs w:val="22"/>
              </w:rPr>
            </w:pPr>
            <w:r w:rsidRPr="00CE79D1">
              <w:rPr>
                <w:color w:val="000000"/>
                <w:sz w:val="22"/>
                <w:szCs w:val="22"/>
              </w:rPr>
              <w:t>с 01.07.2028</w:t>
            </w:r>
          </w:p>
        </w:tc>
        <w:tc>
          <w:tcPr>
            <w:tcW w:w="1419" w:type="dxa"/>
            <w:tcBorders>
              <w:top w:val="single" w:sz="4" w:space="0" w:color="auto"/>
              <w:left w:val="single" w:sz="4" w:space="0" w:color="auto"/>
              <w:bottom w:val="single" w:sz="4" w:space="0" w:color="auto"/>
              <w:right w:val="single" w:sz="4" w:space="0" w:color="auto"/>
            </w:tcBorders>
          </w:tcPr>
          <w:p w14:paraId="158C649D" w14:textId="77777777" w:rsidR="00CE79D1" w:rsidRPr="00CE79D1" w:rsidRDefault="00CE79D1" w:rsidP="00CE79D1">
            <w:pPr>
              <w:ind w:right="-2"/>
              <w:jc w:val="center"/>
              <w:rPr>
                <w:color w:val="000000"/>
                <w:sz w:val="22"/>
                <w:szCs w:val="22"/>
              </w:rPr>
            </w:pPr>
            <w:r w:rsidRPr="00CE79D1">
              <w:rPr>
                <w:color w:val="000000"/>
                <w:sz w:val="22"/>
                <w:szCs w:val="22"/>
              </w:rPr>
              <w:t>52,01</w:t>
            </w:r>
          </w:p>
        </w:tc>
        <w:tc>
          <w:tcPr>
            <w:tcW w:w="1274" w:type="dxa"/>
            <w:tcBorders>
              <w:top w:val="single" w:sz="4" w:space="0" w:color="auto"/>
              <w:left w:val="single" w:sz="4" w:space="0" w:color="auto"/>
              <w:bottom w:val="single" w:sz="4" w:space="0" w:color="auto"/>
              <w:right w:val="single" w:sz="4" w:space="0" w:color="auto"/>
            </w:tcBorders>
            <w:hideMark/>
          </w:tcPr>
          <w:p w14:paraId="45FC8512" w14:textId="77777777" w:rsidR="00CE79D1" w:rsidRPr="00CE79D1" w:rsidRDefault="00CE79D1" w:rsidP="00CE79D1">
            <w:pPr>
              <w:jc w:val="center"/>
              <w:rPr>
                <w:sz w:val="22"/>
                <w:szCs w:val="22"/>
              </w:rPr>
            </w:pPr>
            <w:r w:rsidRPr="00CE79D1">
              <w:rPr>
                <w:sz w:val="22"/>
                <w:szCs w:val="22"/>
              </w:rPr>
              <w:t>x</w:t>
            </w:r>
          </w:p>
        </w:tc>
      </w:tr>
    </w:tbl>
    <w:p w14:paraId="5A6C0A81" w14:textId="77777777" w:rsidR="00CE79D1" w:rsidRPr="00CE79D1" w:rsidRDefault="00CE79D1" w:rsidP="00CE79D1">
      <w:pPr>
        <w:ind w:left="-426" w:right="-283" w:hanging="283"/>
        <w:jc w:val="both"/>
        <w:rPr>
          <w:sz w:val="28"/>
          <w:szCs w:val="28"/>
        </w:rPr>
      </w:pPr>
    </w:p>
    <w:p w14:paraId="7DDBE29B" w14:textId="77777777" w:rsidR="00CE79D1" w:rsidRPr="00CE79D1" w:rsidRDefault="00CE79D1" w:rsidP="00CE79D1">
      <w:pPr>
        <w:ind w:left="-426" w:right="-284" w:firstLine="567"/>
        <w:jc w:val="both"/>
        <w:rPr>
          <w:sz w:val="28"/>
          <w:szCs w:val="28"/>
        </w:rPr>
      </w:pPr>
      <w:r w:rsidRPr="00CE79D1">
        <w:rPr>
          <w:sz w:val="28"/>
          <w:szCs w:val="28"/>
        </w:rPr>
        <w:t>* Выделяется в целях реализации пункта 6 статьи 168 Налогового кодекса Российской Федерации (часть вторая</w:t>
      </w:r>
      <w:proofErr w:type="gramStart"/>
      <w:r w:rsidRPr="00CE79D1">
        <w:rPr>
          <w:sz w:val="28"/>
          <w:szCs w:val="28"/>
        </w:rPr>
        <w:t xml:space="preserve">).   </w:t>
      </w:r>
      <w:proofErr w:type="gramEnd"/>
      <w:r w:rsidRPr="00CE79D1">
        <w:rPr>
          <w:sz w:val="28"/>
          <w:szCs w:val="28"/>
        </w:rPr>
        <w:t xml:space="preserve">                                                                   ».</w:t>
      </w:r>
    </w:p>
    <w:p w14:paraId="77915C27" w14:textId="77777777" w:rsidR="00CE79D1" w:rsidRPr="00CE79D1" w:rsidRDefault="00CE79D1" w:rsidP="00CE79D1">
      <w:pPr>
        <w:tabs>
          <w:tab w:val="left" w:pos="5580"/>
          <w:tab w:val="left" w:pos="9498"/>
        </w:tabs>
        <w:sectPr w:rsidR="00CE79D1" w:rsidRPr="00CE79D1" w:rsidSect="00CE79D1">
          <w:pgSz w:w="11906" w:h="16838"/>
          <w:pgMar w:top="709" w:right="707" w:bottom="426" w:left="1418" w:header="709" w:footer="709" w:gutter="0"/>
          <w:cols w:space="708"/>
          <w:docGrid w:linePitch="360"/>
        </w:sectPr>
      </w:pPr>
    </w:p>
    <w:p w14:paraId="57DB139F" w14:textId="3B56307A" w:rsidR="00CF0BA1" w:rsidRPr="00AE0629" w:rsidRDefault="00CF0BA1" w:rsidP="00CF0BA1">
      <w:pPr>
        <w:tabs>
          <w:tab w:val="left" w:pos="5580"/>
          <w:tab w:val="left" w:pos="9498"/>
        </w:tabs>
        <w:ind w:left="-4836" w:right="-569" w:firstLine="16035"/>
      </w:pPr>
      <w:r w:rsidRPr="00AE0629">
        <w:lastRenderedPageBreak/>
        <w:t xml:space="preserve">Приложение № </w:t>
      </w:r>
      <w:r>
        <w:t>15</w:t>
      </w:r>
      <w:r>
        <w:t>4</w:t>
      </w:r>
      <w:r>
        <w:t xml:space="preserve"> </w:t>
      </w:r>
      <w:r w:rsidRPr="00AE0629">
        <w:t xml:space="preserve">к протоколу № </w:t>
      </w:r>
      <w:r>
        <w:t>80</w:t>
      </w:r>
    </w:p>
    <w:p w14:paraId="0A8C8DB6" w14:textId="77777777" w:rsidR="00CF0BA1" w:rsidRPr="00AE0629" w:rsidRDefault="00CF0BA1" w:rsidP="00CF0BA1">
      <w:pPr>
        <w:tabs>
          <w:tab w:val="left" w:pos="5580"/>
          <w:tab w:val="left" w:pos="9498"/>
        </w:tabs>
        <w:ind w:left="-4836" w:right="-569" w:firstLine="16035"/>
      </w:pPr>
      <w:r w:rsidRPr="00AE0629">
        <w:t>заседания правления Региональной</w:t>
      </w:r>
    </w:p>
    <w:p w14:paraId="4D253584" w14:textId="77777777" w:rsidR="00CF0BA1" w:rsidRPr="00AE0629" w:rsidRDefault="00CF0BA1" w:rsidP="00CF0BA1">
      <w:pPr>
        <w:tabs>
          <w:tab w:val="left" w:pos="5580"/>
          <w:tab w:val="left" w:pos="9498"/>
        </w:tabs>
        <w:ind w:left="-4836" w:right="-569" w:firstLine="16035"/>
      </w:pPr>
      <w:r w:rsidRPr="00AE0629">
        <w:t>энергетической комиссии</w:t>
      </w:r>
    </w:p>
    <w:p w14:paraId="2782DDD9" w14:textId="77777777" w:rsidR="00CF0BA1" w:rsidRDefault="00CF0BA1" w:rsidP="00CF0BA1">
      <w:pPr>
        <w:tabs>
          <w:tab w:val="left" w:pos="5580"/>
          <w:tab w:val="left" w:pos="9498"/>
        </w:tabs>
        <w:ind w:left="-4836" w:right="-569" w:firstLine="16035"/>
      </w:pPr>
      <w:r w:rsidRPr="00AE0629">
        <w:t xml:space="preserve">Кузбасса от </w:t>
      </w:r>
      <w:r>
        <w:t>19</w:t>
      </w:r>
      <w:r w:rsidRPr="00AE0629">
        <w:t>.1</w:t>
      </w:r>
      <w:r>
        <w:t>2</w:t>
      </w:r>
      <w:r w:rsidRPr="00AE0629">
        <w:t>.2023</w:t>
      </w:r>
    </w:p>
    <w:p w14:paraId="5FAD364F" w14:textId="77777777" w:rsidR="00CE79D1" w:rsidRPr="00CE79D1" w:rsidRDefault="00CE79D1" w:rsidP="00CE79D1">
      <w:pPr>
        <w:tabs>
          <w:tab w:val="left" w:pos="5580"/>
          <w:tab w:val="left" w:pos="9498"/>
        </w:tabs>
        <w:ind w:left="-4836" w:right="-569" w:firstLine="15326"/>
      </w:pPr>
    </w:p>
    <w:p w14:paraId="13096312" w14:textId="77777777" w:rsidR="00CE79D1" w:rsidRPr="00CE79D1" w:rsidRDefault="00CE79D1" w:rsidP="00CE79D1">
      <w:pPr>
        <w:tabs>
          <w:tab w:val="left" w:pos="6528"/>
        </w:tabs>
        <w:jc w:val="center"/>
        <w:rPr>
          <w:b/>
          <w:bCs/>
          <w:sz w:val="28"/>
          <w:szCs w:val="28"/>
        </w:rPr>
      </w:pPr>
      <w:r w:rsidRPr="00CE79D1">
        <w:rPr>
          <w:b/>
          <w:bCs/>
          <w:sz w:val="28"/>
          <w:szCs w:val="28"/>
        </w:rPr>
        <w:t>Долгосрочные тарифы ООО «</w:t>
      </w:r>
      <w:proofErr w:type="spellStart"/>
      <w:r w:rsidRPr="00CE79D1">
        <w:rPr>
          <w:b/>
          <w:bCs/>
          <w:sz w:val="28"/>
          <w:szCs w:val="28"/>
        </w:rPr>
        <w:t>ЭнергоКомпания</w:t>
      </w:r>
      <w:proofErr w:type="spellEnd"/>
      <w:r w:rsidRPr="00CE79D1">
        <w:rPr>
          <w:b/>
          <w:bCs/>
          <w:sz w:val="28"/>
          <w:szCs w:val="28"/>
        </w:rPr>
        <w:t xml:space="preserve">» на горячую воду в открытой системе горячего водоснабжения (теплоснабжения), реализуемую на потребительском рынке пгт. </w:t>
      </w:r>
      <w:proofErr w:type="spellStart"/>
      <w:r w:rsidRPr="00CE79D1">
        <w:rPr>
          <w:b/>
          <w:bCs/>
          <w:sz w:val="28"/>
          <w:szCs w:val="28"/>
        </w:rPr>
        <w:t>Бачатский</w:t>
      </w:r>
      <w:proofErr w:type="spellEnd"/>
      <w:r w:rsidRPr="00CE79D1">
        <w:rPr>
          <w:b/>
          <w:bCs/>
          <w:sz w:val="28"/>
          <w:szCs w:val="28"/>
        </w:rPr>
        <w:t xml:space="preserve">, </w:t>
      </w:r>
      <w:r w:rsidRPr="00CE79D1">
        <w:rPr>
          <w:b/>
          <w:bCs/>
          <w:sz w:val="28"/>
          <w:szCs w:val="28"/>
        </w:rPr>
        <w:br/>
        <w:t>на периоды с 02.08.2019 по 30.11.2022, с 01.01.2025 по 31.12.2028</w:t>
      </w:r>
    </w:p>
    <w:p w14:paraId="6A2A725E" w14:textId="77777777" w:rsidR="00CE79D1" w:rsidRPr="00CE79D1" w:rsidRDefault="00CE79D1" w:rsidP="00CE79D1">
      <w:pPr>
        <w:tabs>
          <w:tab w:val="left" w:pos="6528"/>
        </w:tabs>
        <w:jc w:val="center"/>
        <w:rPr>
          <w:b/>
          <w:bCs/>
          <w:sz w:val="28"/>
          <w:szCs w:val="28"/>
        </w:rPr>
      </w:pPr>
    </w:p>
    <w:p w14:paraId="79726F44" w14:textId="77777777" w:rsidR="00CE79D1" w:rsidRPr="00CE79D1" w:rsidRDefault="00CE79D1" w:rsidP="00CE79D1">
      <w:pPr>
        <w:tabs>
          <w:tab w:val="left" w:pos="6528"/>
        </w:tabs>
        <w:jc w:val="right"/>
        <w:rPr>
          <w:sz w:val="28"/>
          <w:szCs w:val="28"/>
        </w:rPr>
      </w:pPr>
      <w:r w:rsidRPr="00CE79D1">
        <w:rPr>
          <w:sz w:val="28"/>
          <w:szCs w:val="28"/>
        </w:rPr>
        <w:t>Таблица 1</w:t>
      </w:r>
    </w:p>
    <w:tbl>
      <w:tblPr>
        <w:tblW w:w="15558" w:type="dxa"/>
        <w:tblLayout w:type="fixed"/>
        <w:tblLook w:val="04A0" w:firstRow="1" w:lastRow="0" w:firstColumn="1" w:lastColumn="0" w:noHBand="0" w:noVBand="1"/>
      </w:tblPr>
      <w:tblGrid>
        <w:gridCol w:w="1591"/>
        <w:gridCol w:w="1559"/>
        <w:gridCol w:w="904"/>
        <w:gridCol w:w="905"/>
        <w:gridCol w:w="904"/>
        <w:gridCol w:w="906"/>
        <w:gridCol w:w="904"/>
        <w:gridCol w:w="905"/>
        <w:gridCol w:w="904"/>
        <w:gridCol w:w="906"/>
        <w:gridCol w:w="1355"/>
        <w:gridCol w:w="1441"/>
        <w:gridCol w:w="1201"/>
        <w:gridCol w:w="1167"/>
        <w:gridCol w:w="6"/>
      </w:tblGrid>
      <w:tr w:rsidR="00CE79D1" w:rsidRPr="00CE79D1" w14:paraId="73C6FE22" w14:textId="77777777" w:rsidTr="00E8485B">
        <w:trPr>
          <w:trHeight w:val="283"/>
        </w:trPr>
        <w:tc>
          <w:tcPr>
            <w:tcW w:w="1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36BDB" w14:textId="77777777" w:rsidR="00CE79D1" w:rsidRPr="00CE79D1" w:rsidRDefault="00CE79D1" w:rsidP="00CE79D1">
            <w:pPr>
              <w:jc w:val="center"/>
              <w:rPr>
                <w:sz w:val="20"/>
              </w:rPr>
            </w:pPr>
            <w:r w:rsidRPr="00CE79D1">
              <w:rPr>
                <w:sz w:val="20"/>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D769F" w14:textId="77777777" w:rsidR="00CE79D1" w:rsidRPr="00CE79D1" w:rsidRDefault="00CE79D1" w:rsidP="00CE79D1">
            <w:pPr>
              <w:jc w:val="center"/>
              <w:rPr>
                <w:sz w:val="20"/>
              </w:rPr>
            </w:pPr>
            <w:r w:rsidRPr="00CE79D1">
              <w:rPr>
                <w:sz w:val="20"/>
              </w:rPr>
              <w:t>Период</w:t>
            </w:r>
          </w:p>
        </w:tc>
        <w:tc>
          <w:tcPr>
            <w:tcW w:w="3619" w:type="dxa"/>
            <w:gridSpan w:val="4"/>
            <w:tcBorders>
              <w:top w:val="single" w:sz="4" w:space="0" w:color="auto"/>
              <w:left w:val="nil"/>
              <w:bottom w:val="single" w:sz="4" w:space="0" w:color="auto"/>
              <w:right w:val="single" w:sz="4" w:space="0" w:color="auto"/>
            </w:tcBorders>
            <w:shd w:val="clear" w:color="auto" w:fill="auto"/>
            <w:vAlign w:val="center"/>
            <w:hideMark/>
          </w:tcPr>
          <w:p w14:paraId="3BEC5EDE" w14:textId="77777777" w:rsidR="00CE79D1" w:rsidRPr="00CE79D1" w:rsidRDefault="00CE79D1" w:rsidP="00CE79D1">
            <w:pPr>
              <w:jc w:val="center"/>
              <w:rPr>
                <w:sz w:val="20"/>
              </w:rPr>
            </w:pPr>
            <w:r w:rsidRPr="00CE79D1">
              <w:rPr>
                <w:sz w:val="20"/>
              </w:rPr>
              <w:t>Тариф на горячую воду для населения, руб./м</w:t>
            </w:r>
            <w:r w:rsidRPr="00CE79D1">
              <w:rPr>
                <w:sz w:val="20"/>
                <w:vertAlign w:val="superscript"/>
              </w:rPr>
              <w:t xml:space="preserve">3 </w:t>
            </w:r>
            <w:r w:rsidRPr="00CE79D1">
              <w:rPr>
                <w:sz w:val="20"/>
              </w:rPr>
              <w:t>* (с НДС)</w:t>
            </w:r>
          </w:p>
        </w:tc>
        <w:tc>
          <w:tcPr>
            <w:tcW w:w="3619" w:type="dxa"/>
            <w:gridSpan w:val="4"/>
            <w:tcBorders>
              <w:top w:val="single" w:sz="4" w:space="0" w:color="auto"/>
              <w:left w:val="nil"/>
              <w:bottom w:val="single" w:sz="4" w:space="0" w:color="auto"/>
              <w:right w:val="single" w:sz="4" w:space="0" w:color="auto"/>
            </w:tcBorders>
            <w:shd w:val="clear" w:color="auto" w:fill="auto"/>
            <w:vAlign w:val="center"/>
            <w:hideMark/>
          </w:tcPr>
          <w:p w14:paraId="760051D2" w14:textId="77777777" w:rsidR="00CE79D1" w:rsidRPr="00CE79D1" w:rsidRDefault="00CE79D1" w:rsidP="00CE79D1">
            <w:pPr>
              <w:jc w:val="center"/>
              <w:rPr>
                <w:sz w:val="20"/>
              </w:rPr>
            </w:pPr>
            <w:r w:rsidRPr="00CE79D1">
              <w:rPr>
                <w:sz w:val="20"/>
              </w:rPr>
              <w:t>Тариф на горячую воду для прочих потребителей, руб./ м</w:t>
            </w:r>
            <w:r w:rsidRPr="00CE79D1">
              <w:rPr>
                <w:sz w:val="20"/>
                <w:vertAlign w:val="superscript"/>
              </w:rPr>
              <w:t>3</w:t>
            </w:r>
            <w:r w:rsidRPr="00CE79D1">
              <w:rPr>
                <w:sz w:val="20"/>
              </w:rPr>
              <w:t xml:space="preserve"> (без НДС)</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FEA11" w14:textId="77777777" w:rsidR="00CE79D1" w:rsidRPr="00CE79D1" w:rsidRDefault="00CE79D1" w:rsidP="00CE79D1">
            <w:pPr>
              <w:jc w:val="center"/>
              <w:rPr>
                <w:sz w:val="20"/>
              </w:rPr>
            </w:pPr>
            <w:r w:rsidRPr="00CE79D1">
              <w:rPr>
                <w:sz w:val="20"/>
              </w:rPr>
              <w:t xml:space="preserve">Компонент на </w:t>
            </w:r>
            <w:proofErr w:type="spellStart"/>
            <w:r w:rsidRPr="00CE79D1">
              <w:rPr>
                <w:sz w:val="20"/>
              </w:rPr>
              <w:t>теплоно-ситель</w:t>
            </w:r>
            <w:proofErr w:type="spellEnd"/>
            <w:r w:rsidRPr="00CE79D1">
              <w:rPr>
                <w:sz w:val="20"/>
              </w:rPr>
              <w:t>, руб./м</w:t>
            </w:r>
            <w:r w:rsidRPr="00CE79D1">
              <w:rPr>
                <w:sz w:val="20"/>
                <w:vertAlign w:val="superscript"/>
              </w:rPr>
              <w:t>3</w:t>
            </w:r>
            <w:r w:rsidRPr="00CE79D1">
              <w:rPr>
                <w:sz w:val="20"/>
              </w:rPr>
              <w:t xml:space="preserve"> ** (без НДС)</w:t>
            </w:r>
          </w:p>
        </w:tc>
        <w:tc>
          <w:tcPr>
            <w:tcW w:w="3815" w:type="dxa"/>
            <w:gridSpan w:val="4"/>
            <w:tcBorders>
              <w:top w:val="single" w:sz="4" w:space="0" w:color="auto"/>
              <w:left w:val="nil"/>
              <w:bottom w:val="single" w:sz="4" w:space="0" w:color="auto"/>
              <w:right w:val="single" w:sz="4" w:space="0" w:color="auto"/>
            </w:tcBorders>
            <w:shd w:val="clear" w:color="auto" w:fill="auto"/>
            <w:vAlign w:val="center"/>
            <w:hideMark/>
          </w:tcPr>
          <w:p w14:paraId="65D33C8E" w14:textId="77777777" w:rsidR="00CE79D1" w:rsidRPr="00CE79D1" w:rsidRDefault="00CE79D1" w:rsidP="00CE79D1">
            <w:pPr>
              <w:jc w:val="center"/>
              <w:rPr>
                <w:sz w:val="20"/>
              </w:rPr>
            </w:pPr>
            <w:r w:rsidRPr="00CE79D1">
              <w:rPr>
                <w:sz w:val="20"/>
              </w:rPr>
              <w:t>Компонент на тепловую энергию</w:t>
            </w:r>
          </w:p>
        </w:tc>
      </w:tr>
      <w:tr w:rsidR="00CE79D1" w:rsidRPr="00CE79D1" w14:paraId="2D775338" w14:textId="77777777" w:rsidTr="00E8485B">
        <w:trPr>
          <w:trHeight w:val="238"/>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3410436E" w14:textId="77777777" w:rsidR="00CE79D1" w:rsidRPr="00CE79D1" w:rsidRDefault="00CE79D1" w:rsidP="00CE79D1">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EF7AE25" w14:textId="77777777" w:rsidR="00CE79D1" w:rsidRPr="00CE79D1" w:rsidRDefault="00CE79D1" w:rsidP="00CE79D1">
            <w:pPr>
              <w:rPr>
                <w:sz w:val="20"/>
              </w:rPr>
            </w:pP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14:paraId="2EE0C3D1" w14:textId="77777777" w:rsidR="00CE79D1" w:rsidRPr="00CE79D1" w:rsidRDefault="00CE79D1" w:rsidP="00CE79D1">
            <w:pPr>
              <w:jc w:val="center"/>
              <w:rPr>
                <w:sz w:val="20"/>
              </w:rPr>
            </w:pPr>
            <w:r w:rsidRPr="00CE79D1">
              <w:rPr>
                <w:sz w:val="20"/>
              </w:rPr>
              <w:t>Изолированные стояки</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7FC504DC" w14:textId="77777777" w:rsidR="00CE79D1" w:rsidRPr="00CE79D1" w:rsidRDefault="00CE79D1" w:rsidP="00CE79D1">
            <w:pPr>
              <w:jc w:val="center"/>
              <w:rPr>
                <w:sz w:val="20"/>
              </w:rPr>
            </w:pPr>
            <w:r w:rsidRPr="00CE79D1">
              <w:rPr>
                <w:sz w:val="20"/>
              </w:rPr>
              <w:t>Неизолированные стояки</w:t>
            </w: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14:paraId="44586741" w14:textId="77777777" w:rsidR="00CE79D1" w:rsidRPr="00CE79D1" w:rsidRDefault="00CE79D1" w:rsidP="00CE79D1">
            <w:pPr>
              <w:jc w:val="center"/>
              <w:rPr>
                <w:sz w:val="20"/>
              </w:rPr>
            </w:pPr>
            <w:r w:rsidRPr="00CE79D1">
              <w:rPr>
                <w:sz w:val="20"/>
              </w:rPr>
              <w:t>Изолированные стояки</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0E7E01DB" w14:textId="77777777" w:rsidR="00CE79D1" w:rsidRPr="00CE79D1" w:rsidRDefault="00CE79D1" w:rsidP="00CE79D1">
            <w:pPr>
              <w:jc w:val="center"/>
              <w:rPr>
                <w:sz w:val="20"/>
              </w:rPr>
            </w:pPr>
            <w:r w:rsidRPr="00CE79D1">
              <w:rPr>
                <w:sz w:val="20"/>
              </w:rPr>
              <w:t>Неизолированные стояки</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1319EEDA" w14:textId="77777777" w:rsidR="00CE79D1" w:rsidRPr="00CE79D1" w:rsidRDefault="00CE79D1" w:rsidP="00CE79D1">
            <w:pPr>
              <w:rPr>
                <w:sz w:val="20"/>
              </w:rPr>
            </w:pPr>
          </w:p>
        </w:tc>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14:paraId="64ECCED3" w14:textId="77777777" w:rsidR="00CE79D1" w:rsidRPr="00CE79D1" w:rsidRDefault="00CE79D1" w:rsidP="00CE79D1">
            <w:pPr>
              <w:ind w:left="-120" w:right="-66" w:hanging="22"/>
              <w:jc w:val="center"/>
              <w:rPr>
                <w:sz w:val="20"/>
              </w:rPr>
            </w:pPr>
            <w:proofErr w:type="spellStart"/>
            <w:r w:rsidRPr="00CE79D1">
              <w:rPr>
                <w:sz w:val="20"/>
              </w:rPr>
              <w:t>Односта-вочный</w:t>
            </w:r>
            <w:proofErr w:type="spellEnd"/>
            <w:r w:rsidRPr="00CE79D1">
              <w:rPr>
                <w:sz w:val="20"/>
              </w:rPr>
              <w:t>, руб./Гкал***</w:t>
            </w:r>
          </w:p>
          <w:p w14:paraId="6BC7663E" w14:textId="77777777" w:rsidR="00CE79D1" w:rsidRPr="00CE79D1" w:rsidRDefault="00CE79D1" w:rsidP="00CE79D1">
            <w:pPr>
              <w:ind w:left="-120" w:right="-66" w:hanging="22"/>
              <w:jc w:val="center"/>
              <w:rPr>
                <w:sz w:val="20"/>
              </w:rPr>
            </w:pPr>
            <w:r w:rsidRPr="00CE79D1">
              <w:rPr>
                <w:sz w:val="20"/>
              </w:rPr>
              <w:t>(без НДС)</w:t>
            </w:r>
          </w:p>
        </w:tc>
        <w:tc>
          <w:tcPr>
            <w:tcW w:w="2374" w:type="dxa"/>
            <w:gridSpan w:val="3"/>
            <w:tcBorders>
              <w:top w:val="single" w:sz="4" w:space="0" w:color="auto"/>
              <w:left w:val="nil"/>
              <w:bottom w:val="single" w:sz="4" w:space="0" w:color="auto"/>
              <w:right w:val="single" w:sz="4" w:space="0" w:color="auto"/>
            </w:tcBorders>
            <w:shd w:val="clear" w:color="auto" w:fill="auto"/>
            <w:vAlign w:val="center"/>
            <w:hideMark/>
          </w:tcPr>
          <w:p w14:paraId="5BAA4073" w14:textId="77777777" w:rsidR="00CE79D1" w:rsidRPr="00CE79D1" w:rsidRDefault="00CE79D1" w:rsidP="00CE79D1">
            <w:pPr>
              <w:jc w:val="center"/>
              <w:rPr>
                <w:sz w:val="20"/>
              </w:rPr>
            </w:pPr>
            <w:proofErr w:type="spellStart"/>
            <w:r w:rsidRPr="00CE79D1">
              <w:rPr>
                <w:sz w:val="20"/>
              </w:rPr>
              <w:t>Двухставочный</w:t>
            </w:r>
            <w:proofErr w:type="spellEnd"/>
          </w:p>
        </w:tc>
      </w:tr>
      <w:tr w:rsidR="00CE79D1" w:rsidRPr="00CE79D1" w14:paraId="368A2724" w14:textId="77777777" w:rsidTr="00E8485B">
        <w:trPr>
          <w:gridAfter w:val="1"/>
          <w:wAfter w:w="6" w:type="dxa"/>
          <w:trHeight w:val="705"/>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55C06435" w14:textId="77777777" w:rsidR="00CE79D1" w:rsidRPr="00CE79D1" w:rsidRDefault="00CE79D1" w:rsidP="00CE79D1">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D12F6D" w14:textId="77777777" w:rsidR="00CE79D1" w:rsidRPr="00CE79D1" w:rsidRDefault="00CE79D1" w:rsidP="00CE79D1">
            <w:pPr>
              <w:rPr>
                <w:sz w:val="20"/>
              </w:rPr>
            </w:pPr>
          </w:p>
        </w:tc>
        <w:tc>
          <w:tcPr>
            <w:tcW w:w="904" w:type="dxa"/>
            <w:tcBorders>
              <w:top w:val="nil"/>
              <w:left w:val="nil"/>
              <w:bottom w:val="single" w:sz="4" w:space="0" w:color="auto"/>
              <w:right w:val="single" w:sz="4" w:space="0" w:color="auto"/>
            </w:tcBorders>
            <w:shd w:val="clear" w:color="auto" w:fill="auto"/>
            <w:vAlign w:val="center"/>
            <w:hideMark/>
          </w:tcPr>
          <w:p w14:paraId="04155134" w14:textId="77777777" w:rsidR="00CE79D1" w:rsidRPr="00CE79D1" w:rsidRDefault="00CE79D1" w:rsidP="00CE79D1">
            <w:pPr>
              <w:jc w:val="center"/>
              <w:rPr>
                <w:sz w:val="20"/>
              </w:rPr>
            </w:pPr>
            <w:r w:rsidRPr="00CE79D1">
              <w:rPr>
                <w:sz w:val="20"/>
              </w:rPr>
              <w:t>с поло-</w:t>
            </w:r>
            <w:proofErr w:type="spellStart"/>
            <w:r w:rsidRPr="00CE79D1">
              <w:rPr>
                <w:sz w:val="20"/>
              </w:rPr>
              <w:t>тенце</w:t>
            </w:r>
            <w:proofErr w:type="spellEnd"/>
            <w:r w:rsidRPr="00CE79D1">
              <w:rPr>
                <w:sz w:val="20"/>
              </w:rPr>
              <w:t>-суши-</w:t>
            </w:r>
            <w:proofErr w:type="spellStart"/>
            <w:r w:rsidRPr="00CE79D1">
              <w:rPr>
                <w:sz w:val="20"/>
              </w:rPr>
              <w:t>телями</w:t>
            </w:r>
            <w:proofErr w:type="spellEnd"/>
          </w:p>
        </w:tc>
        <w:tc>
          <w:tcPr>
            <w:tcW w:w="905" w:type="dxa"/>
            <w:tcBorders>
              <w:top w:val="nil"/>
              <w:left w:val="nil"/>
              <w:bottom w:val="single" w:sz="4" w:space="0" w:color="auto"/>
              <w:right w:val="single" w:sz="4" w:space="0" w:color="auto"/>
            </w:tcBorders>
            <w:shd w:val="clear" w:color="auto" w:fill="auto"/>
            <w:vAlign w:val="center"/>
            <w:hideMark/>
          </w:tcPr>
          <w:p w14:paraId="40D8DAE2" w14:textId="77777777" w:rsidR="00CE79D1" w:rsidRPr="00CE79D1" w:rsidRDefault="00CE79D1" w:rsidP="00CE79D1">
            <w:pPr>
              <w:jc w:val="center"/>
              <w:rPr>
                <w:sz w:val="20"/>
              </w:rPr>
            </w:pPr>
            <w:r w:rsidRPr="00CE79D1">
              <w:rPr>
                <w:sz w:val="20"/>
              </w:rPr>
              <w:t>без поло-</w:t>
            </w:r>
            <w:proofErr w:type="spellStart"/>
            <w:r w:rsidRPr="00CE79D1">
              <w:rPr>
                <w:sz w:val="20"/>
              </w:rPr>
              <w:t>тенце</w:t>
            </w:r>
            <w:proofErr w:type="spellEnd"/>
            <w:r w:rsidRPr="00CE79D1">
              <w:rPr>
                <w:sz w:val="20"/>
              </w:rPr>
              <w:t>-суши-теля</w:t>
            </w:r>
          </w:p>
        </w:tc>
        <w:tc>
          <w:tcPr>
            <w:tcW w:w="904" w:type="dxa"/>
            <w:tcBorders>
              <w:top w:val="nil"/>
              <w:left w:val="nil"/>
              <w:bottom w:val="single" w:sz="4" w:space="0" w:color="auto"/>
              <w:right w:val="single" w:sz="4" w:space="0" w:color="auto"/>
            </w:tcBorders>
            <w:shd w:val="clear" w:color="auto" w:fill="auto"/>
            <w:vAlign w:val="center"/>
            <w:hideMark/>
          </w:tcPr>
          <w:p w14:paraId="5A51E345" w14:textId="77777777" w:rsidR="00CE79D1" w:rsidRPr="00CE79D1" w:rsidRDefault="00CE79D1" w:rsidP="00CE79D1">
            <w:pPr>
              <w:jc w:val="center"/>
              <w:rPr>
                <w:sz w:val="20"/>
              </w:rPr>
            </w:pPr>
            <w:r w:rsidRPr="00CE79D1">
              <w:rPr>
                <w:sz w:val="20"/>
              </w:rPr>
              <w:t>с поло-</w:t>
            </w:r>
            <w:proofErr w:type="spellStart"/>
            <w:r w:rsidRPr="00CE79D1">
              <w:rPr>
                <w:sz w:val="20"/>
              </w:rPr>
              <w:t>тенце</w:t>
            </w:r>
            <w:proofErr w:type="spellEnd"/>
            <w:r w:rsidRPr="00CE79D1">
              <w:rPr>
                <w:sz w:val="20"/>
              </w:rPr>
              <w:t>-суши-</w:t>
            </w:r>
            <w:proofErr w:type="spellStart"/>
            <w:r w:rsidRPr="00CE79D1">
              <w:rPr>
                <w:sz w:val="20"/>
              </w:rPr>
              <w:t>телями</w:t>
            </w:r>
            <w:proofErr w:type="spellEnd"/>
          </w:p>
        </w:tc>
        <w:tc>
          <w:tcPr>
            <w:tcW w:w="906" w:type="dxa"/>
            <w:tcBorders>
              <w:top w:val="nil"/>
              <w:left w:val="nil"/>
              <w:bottom w:val="single" w:sz="4" w:space="0" w:color="auto"/>
              <w:right w:val="single" w:sz="4" w:space="0" w:color="auto"/>
            </w:tcBorders>
            <w:shd w:val="clear" w:color="auto" w:fill="auto"/>
            <w:vAlign w:val="center"/>
            <w:hideMark/>
          </w:tcPr>
          <w:p w14:paraId="1288BFBC" w14:textId="77777777" w:rsidR="00CE79D1" w:rsidRPr="00CE79D1" w:rsidRDefault="00CE79D1" w:rsidP="00CE79D1">
            <w:pPr>
              <w:jc w:val="center"/>
              <w:rPr>
                <w:sz w:val="20"/>
              </w:rPr>
            </w:pPr>
            <w:r w:rsidRPr="00CE79D1">
              <w:rPr>
                <w:sz w:val="20"/>
              </w:rPr>
              <w:t>без поло-</w:t>
            </w:r>
            <w:proofErr w:type="spellStart"/>
            <w:r w:rsidRPr="00CE79D1">
              <w:rPr>
                <w:sz w:val="20"/>
              </w:rPr>
              <w:t>тенце</w:t>
            </w:r>
            <w:proofErr w:type="spellEnd"/>
            <w:r w:rsidRPr="00CE79D1">
              <w:rPr>
                <w:sz w:val="20"/>
              </w:rPr>
              <w:t>-суши-теля</w:t>
            </w:r>
          </w:p>
        </w:tc>
        <w:tc>
          <w:tcPr>
            <w:tcW w:w="904" w:type="dxa"/>
            <w:tcBorders>
              <w:top w:val="nil"/>
              <w:left w:val="nil"/>
              <w:bottom w:val="single" w:sz="4" w:space="0" w:color="auto"/>
              <w:right w:val="single" w:sz="4" w:space="0" w:color="auto"/>
            </w:tcBorders>
            <w:shd w:val="clear" w:color="auto" w:fill="auto"/>
            <w:vAlign w:val="center"/>
            <w:hideMark/>
          </w:tcPr>
          <w:p w14:paraId="233057D4" w14:textId="77777777" w:rsidR="00CE79D1" w:rsidRPr="00CE79D1" w:rsidRDefault="00CE79D1" w:rsidP="00CE79D1">
            <w:pPr>
              <w:jc w:val="center"/>
              <w:rPr>
                <w:sz w:val="20"/>
              </w:rPr>
            </w:pPr>
            <w:r w:rsidRPr="00CE79D1">
              <w:rPr>
                <w:sz w:val="20"/>
              </w:rPr>
              <w:t>с поло-</w:t>
            </w:r>
            <w:proofErr w:type="spellStart"/>
            <w:r w:rsidRPr="00CE79D1">
              <w:rPr>
                <w:sz w:val="20"/>
              </w:rPr>
              <w:t>тенце</w:t>
            </w:r>
            <w:proofErr w:type="spellEnd"/>
            <w:r w:rsidRPr="00CE79D1">
              <w:rPr>
                <w:sz w:val="20"/>
              </w:rPr>
              <w:t>-суши-</w:t>
            </w:r>
            <w:proofErr w:type="spellStart"/>
            <w:r w:rsidRPr="00CE79D1">
              <w:rPr>
                <w:sz w:val="20"/>
              </w:rPr>
              <w:t>телями</w:t>
            </w:r>
            <w:proofErr w:type="spellEnd"/>
          </w:p>
        </w:tc>
        <w:tc>
          <w:tcPr>
            <w:tcW w:w="905" w:type="dxa"/>
            <w:tcBorders>
              <w:top w:val="nil"/>
              <w:left w:val="nil"/>
              <w:bottom w:val="single" w:sz="4" w:space="0" w:color="auto"/>
              <w:right w:val="single" w:sz="4" w:space="0" w:color="auto"/>
            </w:tcBorders>
            <w:shd w:val="clear" w:color="auto" w:fill="auto"/>
            <w:vAlign w:val="center"/>
            <w:hideMark/>
          </w:tcPr>
          <w:p w14:paraId="10A63344" w14:textId="77777777" w:rsidR="00CE79D1" w:rsidRPr="00CE79D1" w:rsidRDefault="00CE79D1" w:rsidP="00CE79D1">
            <w:pPr>
              <w:jc w:val="center"/>
              <w:rPr>
                <w:sz w:val="20"/>
              </w:rPr>
            </w:pPr>
            <w:r w:rsidRPr="00CE79D1">
              <w:rPr>
                <w:sz w:val="20"/>
              </w:rPr>
              <w:t>без поло-</w:t>
            </w:r>
            <w:proofErr w:type="spellStart"/>
            <w:r w:rsidRPr="00CE79D1">
              <w:rPr>
                <w:sz w:val="20"/>
              </w:rPr>
              <w:t>тенце</w:t>
            </w:r>
            <w:proofErr w:type="spellEnd"/>
            <w:r w:rsidRPr="00CE79D1">
              <w:rPr>
                <w:sz w:val="20"/>
              </w:rPr>
              <w:t>-суши-теля</w:t>
            </w:r>
          </w:p>
        </w:tc>
        <w:tc>
          <w:tcPr>
            <w:tcW w:w="904" w:type="dxa"/>
            <w:tcBorders>
              <w:top w:val="nil"/>
              <w:left w:val="nil"/>
              <w:bottom w:val="single" w:sz="4" w:space="0" w:color="auto"/>
              <w:right w:val="single" w:sz="4" w:space="0" w:color="auto"/>
            </w:tcBorders>
            <w:shd w:val="clear" w:color="auto" w:fill="auto"/>
            <w:vAlign w:val="center"/>
            <w:hideMark/>
          </w:tcPr>
          <w:p w14:paraId="5309639C" w14:textId="77777777" w:rsidR="00CE79D1" w:rsidRPr="00CE79D1" w:rsidRDefault="00CE79D1" w:rsidP="00CE79D1">
            <w:pPr>
              <w:jc w:val="center"/>
              <w:rPr>
                <w:sz w:val="20"/>
              </w:rPr>
            </w:pPr>
            <w:r w:rsidRPr="00CE79D1">
              <w:rPr>
                <w:sz w:val="20"/>
              </w:rPr>
              <w:t>с поло-</w:t>
            </w:r>
            <w:proofErr w:type="spellStart"/>
            <w:r w:rsidRPr="00CE79D1">
              <w:rPr>
                <w:sz w:val="20"/>
              </w:rPr>
              <w:t>тенце</w:t>
            </w:r>
            <w:proofErr w:type="spellEnd"/>
            <w:r w:rsidRPr="00CE79D1">
              <w:rPr>
                <w:sz w:val="20"/>
              </w:rPr>
              <w:t>-суши-</w:t>
            </w:r>
            <w:proofErr w:type="spellStart"/>
            <w:r w:rsidRPr="00CE79D1">
              <w:rPr>
                <w:sz w:val="20"/>
              </w:rPr>
              <w:t>телями</w:t>
            </w:r>
            <w:proofErr w:type="spellEnd"/>
          </w:p>
        </w:tc>
        <w:tc>
          <w:tcPr>
            <w:tcW w:w="906" w:type="dxa"/>
            <w:tcBorders>
              <w:top w:val="nil"/>
              <w:left w:val="nil"/>
              <w:bottom w:val="single" w:sz="4" w:space="0" w:color="auto"/>
              <w:right w:val="single" w:sz="4" w:space="0" w:color="auto"/>
            </w:tcBorders>
            <w:shd w:val="clear" w:color="auto" w:fill="auto"/>
            <w:vAlign w:val="center"/>
            <w:hideMark/>
          </w:tcPr>
          <w:p w14:paraId="2A3F4272" w14:textId="77777777" w:rsidR="00CE79D1" w:rsidRPr="00CE79D1" w:rsidRDefault="00CE79D1" w:rsidP="00CE79D1">
            <w:pPr>
              <w:jc w:val="center"/>
              <w:rPr>
                <w:sz w:val="20"/>
              </w:rPr>
            </w:pPr>
            <w:r w:rsidRPr="00CE79D1">
              <w:rPr>
                <w:sz w:val="20"/>
              </w:rPr>
              <w:t>без поло-</w:t>
            </w:r>
            <w:proofErr w:type="spellStart"/>
            <w:r w:rsidRPr="00CE79D1">
              <w:rPr>
                <w:sz w:val="20"/>
              </w:rPr>
              <w:t>тенце</w:t>
            </w:r>
            <w:proofErr w:type="spellEnd"/>
            <w:r w:rsidRPr="00CE79D1">
              <w:rPr>
                <w:sz w:val="20"/>
              </w:rPr>
              <w:t>-суши-теля</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57E4E308" w14:textId="77777777" w:rsidR="00CE79D1" w:rsidRPr="00CE79D1" w:rsidRDefault="00CE79D1" w:rsidP="00CE79D1">
            <w:pPr>
              <w:rPr>
                <w:sz w:val="20"/>
              </w:rPr>
            </w:pPr>
          </w:p>
        </w:tc>
        <w:tc>
          <w:tcPr>
            <w:tcW w:w="1441" w:type="dxa"/>
            <w:vMerge/>
            <w:tcBorders>
              <w:top w:val="nil"/>
              <w:left w:val="single" w:sz="4" w:space="0" w:color="auto"/>
              <w:bottom w:val="single" w:sz="4" w:space="0" w:color="auto"/>
              <w:right w:val="single" w:sz="4" w:space="0" w:color="auto"/>
            </w:tcBorders>
            <w:vAlign w:val="center"/>
            <w:hideMark/>
          </w:tcPr>
          <w:p w14:paraId="02E69F06" w14:textId="77777777" w:rsidR="00CE79D1" w:rsidRPr="00CE79D1" w:rsidRDefault="00CE79D1" w:rsidP="00CE79D1">
            <w:pPr>
              <w:rPr>
                <w:sz w:val="20"/>
              </w:rPr>
            </w:pPr>
          </w:p>
        </w:tc>
        <w:tc>
          <w:tcPr>
            <w:tcW w:w="1201" w:type="dxa"/>
            <w:tcBorders>
              <w:top w:val="nil"/>
              <w:left w:val="nil"/>
              <w:bottom w:val="single" w:sz="4" w:space="0" w:color="auto"/>
              <w:right w:val="single" w:sz="4" w:space="0" w:color="auto"/>
            </w:tcBorders>
            <w:shd w:val="clear" w:color="auto" w:fill="auto"/>
            <w:vAlign w:val="center"/>
            <w:hideMark/>
          </w:tcPr>
          <w:p w14:paraId="646F58FB" w14:textId="77777777" w:rsidR="00CE79D1" w:rsidRPr="00CE79D1" w:rsidRDefault="00CE79D1" w:rsidP="00CE79D1">
            <w:pPr>
              <w:jc w:val="center"/>
              <w:rPr>
                <w:sz w:val="20"/>
              </w:rPr>
            </w:pPr>
            <w:r w:rsidRPr="00CE79D1">
              <w:rPr>
                <w:sz w:val="20"/>
              </w:rPr>
              <w:t>Ставка за мощность, тыс. руб./Гкал/</w:t>
            </w:r>
            <w:r w:rsidRPr="00CE79D1">
              <w:rPr>
                <w:sz w:val="20"/>
              </w:rPr>
              <w:br/>
              <w:t>час в мес.</w:t>
            </w:r>
          </w:p>
        </w:tc>
        <w:tc>
          <w:tcPr>
            <w:tcW w:w="1167" w:type="dxa"/>
            <w:tcBorders>
              <w:top w:val="nil"/>
              <w:left w:val="nil"/>
              <w:bottom w:val="single" w:sz="4" w:space="0" w:color="auto"/>
              <w:right w:val="single" w:sz="4" w:space="0" w:color="auto"/>
            </w:tcBorders>
            <w:shd w:val="clear" w:color="auto" w:fill="auto"/>
            <w:vAlign w:val="center"/>
            <w:hideMark/>
          </w:tcPr>
          <w:p w14:paraId="1EB5910B" w14:textId="77777777" w:rsidR="00CE79D1" w:rsidRPr="00CE79D1" w:rsidRDefault="00CE79D1" w:rsidP="00CE79D1">
            <w:pPr>
              <w:jc w:val="center"/>
              <w:rPr>
                <w:sz w:val="20"/>
              </w:rPr>
            </w:pPr>
            <w:r w:rsidRPr="00CE79D1">
              <w:rPr>
                <w:sz w:val="20"/>
              </w:rPr>
              <w:t>Ставка за тепловую энергию, руб./Гкал</w:t>
            </w:r>
          </w:p>
        </w:tc>
      </w:tr>
      <w:tr w:rsidR="00CE79D1" w:rsidRPr="00CE79D1" w14:paraId="4FF229CC" w14:textId="77777777" w:rsidTr="00E8485B">
        <w:trPr>
          <w:gridAfter w:val="1"/>
          <w:wAfter w:w="6" w:type="dxa"/>
          <w:trHeight w:val="180"/>
        </w:trPr>
        <w:tc>
          <w:tcPr>
            <w:tcW w:w="1591" w:type="dxa"/>
            <w:tcBorders>
              <w:top w:val="single" w:sz="4" w:space="0" w:color="auto"/>
              <w:left w:val="single" w:sz="4" w:space="0" w:color="auto"/>
              <w:bottom w:val="single" w:sz="4" w:space="0" w:color="auto"/>
              <w:right w:val="single" w:sz="4" w:space="0" w:color="auto"/>
            </w:tcBorders>
            <w:vAlign w:val="center"/>
          </w:tcPr>
          <w:p w14:paraId="6D0C693E" w14:textId="77777777" w:rsidR="00CE79D1" w:rsidRPr="00CE79D1" w:rsidRDefault="00CE79D1" w:rsidP="00CE79D1">
            <w:pPr>
              <w:jc w:val="center"/>
              <w:rPr>
                <w:sz w:val="22"/>
                <w:szCs w:val="22"/>
              </w:rPr>
            </w:pPr>
            <w:r w:rsidRPr="00CE79D1">
              <w:rPr>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102E4F36" w14:textId="77777777" w:rsidR="00CE79D1" w:rsidRPr="00CE79D1" w:rsidRDefault="00CE79D1" w:rsidP="00CE79D1">
            <w:pPr>
              <w:jc w:val="center"/>
              <w:rPr>
                <w:sz w:val="22"/>
                <w:szCs w:val="22"/>
              </w:rPr>
            </w:pPr>
            <w:r w:rsidRPr="00CE79D1">
              <w:rPr>
                <w:sz w:val="22"/>
                <w:szCs w:val="22"/>
              </w:rPr>
              <w:t>2</w:t>
            </w:r>
          </w:p>
        </w:tc>
        <w:tc>
          <w:tcPr>
            <w:tcW w:w="904" w:type="dxa"/>
            <w:tcBorders>
              <w:top w:val="nil"/>
              <w:left w:val="nil"/>
              <w:bottom w:val="single" w:sz="4" w:space="0" w:color="auto"/>
              <w:right w:val="single" w:sz="4" w:space="0" w:color="auto"/>
            </w:tcBorders>
            <w:shd w:val="clear" w:color="auto" w:fill="auto"/>
            <w:vAlign w:val="center"/>
          </w:tcPr>
          <w:p w14:paraId="5BA17C71" w14:textId="77777777" w:rsidR="00CE79D1" w:rsidRPr="00CE79D1" w:rsidRDefault="00CE79D1" w:rsidP="00CE79D1">
            <w:pPr>
              <w:jc w:val="center"/>
              <w:rPr>
                <w:sz w:val="22"/>
                <w:szCs w:val="22"/>
              </w:rPr>
            </w:pPr>
            <w:r w:rsidRPr="00CE79D1">
              <w:rPr>
                <w:sz w:val="22"/>
                <w:szCs w:val="22"/>
              </w:rPr>
              <w:t>3</w:t>
            </w:r>
          </w:p>
        </w:tc>
        <w:tc>
          <w:tcPr>
            <w:tcW w:w="905" w:type="dxa"/>
            <w:tcBorders>
              <w:top w:val="nil"/>
              <w:left w:val="nil"/>
              <w:bottom w:val="single" w:sz="4" w:space="0" w:color="auto"/>
              <w:right w:val="single" w:sz="4" w:space="0" w:color="auto"/>
            </w:tcBorders>
            <w:shd w:val="clear" w:color="auto" w:fill="auto"/>
            <w:vAlign w:val="center"/>
          </w:tcPr>
          <w:p w14:paraId="5D2FF33C" w14:textId="77777777" w:rsidR="00CE79D1" w:rsidRPr="00CE79D1" w:rsidRDefault="00CE79D1" w:rsidP="00CE79D1">
            <w:pPr>
              <w:jc w:val="center"/>
              <w:rPr>
                <w:sz w:val="22"/>
                <w:szCs w:val="22"/>
              </w:rPr>
            </w:pPr>
            <w:r w:rsidRPr="00CE79D1">
              <w:rPr>
                <w:sz w:val="22"/>
                <w:szCs w:val="22"/>
              </w:rPr>
              <w:t>4</w:t>
            </w:r>
          </w:p>
        </w:tc>
        <w:tc>
          <w:tcPr>
            <w:tcW w:w="904" w:type="dxa"/>
            <w:tcBorders>
              <w:top w:val="nil"/>
              <w:left w:val="nil"/>
              <w:bottom w:val="single" w:sz="4" w:space="0" w:color="auto"/>
              <w:right w:val="single" w:sz="4" w:space="0" w:color="auto"/>
            </w:tcBorders>
            <w:shd w:val="clear" w:color="auto" w:fill="auto"/>
            <w:vAlign w:val="center"/>
          </w:tcPr>
          <w:p w14:paraId="13932C20" w14:textId="77777777" w:rsidR="00CE79D1" w:rsidRPr="00CE79D1" w:rsidRDefault="00CE79D1" w:rsidP="00CE79D1">
            <w:pPr>
              <w:jc w:val="center"/>
              <w:rPr>
                <w:sz w:val="22"/>
                <w:szCs w:val="22"/>
              </w:rPr>
            </w:pPr>
            <w:r w:rsidRPr="00CE79D1">
              <w:rPr>
                <w:sz w:val="22"/>
                <w:szCs w:val="22"/>
              </w:rPr>
              <w:t>5</w:t>
            </w:r>
          </w:p>
        </w:tc>
        <w:tc>
          <w:tcPr>
            <w:tcW w:w="906" w:type="dxa"/>
            <w:tcBorders>
              <w:top w:val="nil"/>
              <w:left w:val="nil"/>
              <w:bottom w:val="single" w:sz="4" w:space="0" w:color="auto"/>
              <w:right w:val="single" w:sz="4" w:space="0" w:color="auto"/>
            </w:tcBorders>
            <w:shd w:val="clear" w:color="auto" w:fill="auto"/>
            <w:vAlign w:val="center"/>
          </w:tcPr>
          <w:p w14:paraId="10108D9C" w14:textId="77777777" w:rsidR="00CE79D1" w:rsidRPr="00CE79D1" w:rsidRDefault="00CE79D1" w:rsidP="00CE79D1">
            <w:pPr>
              <w:jc w:val="center"/>
              <w:rPr>
                <w:sz w:val="22"/>
                <w:szCs w:val="22"/>
              </w:rPr>
            </w:pPr>
            <w:r w:rsidRPr="00CE79D1">
              <w:rPr>
                <w:sz w:val="22"/>
                <w:szCs w:val="22"/>
              </w:rPr>
              <w:t>6</w:t>
            </w:r>
          </w:p>
        </w:tc>
        <w:tc>
          <w:tcPr>
            <w:tcW w:w="904" w:type="dxa"/>
            <w:tcBorders>
              <w:top w:val="nil"/>
              <w:left w:val="nil"/>
              <w:bottom w:val="single" w:sz="4" w:space="0" w:color="auto"/>
              <w:right w:val="single" w:sz="4" w:space="0" w:color="auto"/>
            </w:tcBorders>
            <w:shd w:val="clear" w:color="auto" w:fill="auto"/>
            <w:vAlign w:val="center"/>
          </w:tcPr>
          <w:p w14:paraId="6615662C" w14:textId="77777777" w:rsidR="00CE79D1" w:rsidRPr="00CE79D1" w:rsidRDefault="00CE79D1" w:rsidP="00CE79D1">
            <w:pPr>
              <w:jc w:val="center"/>
              <w:rPr>
                <w:sz w:val="22"/>
                <w:szCs w:val="22"/>
              </w:rPr>
            </w:pPr>
            <w:r w:rsidRPr="00CE79D1">
              <w:rPr>
                <w:sz w:val="22"/>
                <w:szCs w:val="22"/>
              </w:rPr>
              <w:t>7</w:t>
            </w:r>
          </w:p>
        </w:tc>
        <w:tc>
          <w:tcPr>
            <w:tcW w:w="905" w:type="dxa"/>
            <w:tcBorders>
              <w:top w:val="nil"/>
              <w:left w:val="nil"/>
              <w:bottom w:val="single" w:sz="4" w:space="0" w:color="auto"/>
              <w:right w:val="single" w:sz="4" w:space="0" w:color="auto"/>
            </w:tcBorders>
            <w:shd w:val="clear" w:color="auto" w:fill="auto"/>
            <w:vAlign w:val="center"/>
          </w:tcPr>
          <w:p w14:paraId="5DFD9148" w14:textId="77777777" w:rsidR="00CE79D1" w:rsidRPr="00CE79D1" w:rsidRDefault="00CE79D1" w:rsidP="00CE79D1">
            <w:pPr>
              <w:jc w:val="center"/>
              <w:rPr>
                <w:sz w:val="22"/>
                <w:szCs w:val="22"/>
              </w:rPr>
            </w:pPr>
            <w:r w:rsidRPr="00CE79D1">
              <w:rPr>
                <w:sz w:val="22"/>
                <w:szCs w:val="22"/>
              </w:rPr>
              <w:t>8</w:t>
            </w:r>
          </w:p>
        </w:tc>
        <w:tc>
          <w:tcPr>
            <w:tcW w:w="904" w:type="dxa"/>
            <w:tcBorders>
              <w:top w:val="single" w:sz="4" w:space="0" w:color="auto"/>
              <w:left w:val="nil"/>
              <w:bottom w:val="single" w:sz="4" w:space="0" w:color="auto"/>
              <w:right w:val="single" w:sz="4" w:space="0" w:color="auto"/>
            </w:tcBorders>
            <w:shd w:val="clear" w:color="auto" w:fill="auto"/>
            <w:vAlign w:val="center"/>
          </w:tcPr>
          <w:p w14:paraId="63BB5530" w14:textId="77777777" w:rsidR="00CE79D1" w:rsidRPr="00CE79D1" w:rsidRDefault="00CE79D1" w:rsidP="00CE79D1">
            <w:pPr>
              <w:jc w:val="center"/>
              <w:rPr>
                <w:sz w:val="22"/>
                <w:szCs w:val="22"/>
              </w:rPr>
            </w:pPr>
            <w:r w:rsidRPr="00CE79D1">
              <w:rPr>
                <w:sz w:val="22"/>
                <w:szCs w:val="22"/>
              </w:rPr>
              <w:t>9</w:t>
            </w:r>
          </w:p>
        </w:tc>
        <w:tc>
          <w:tcPr>
            <w:tcW w:w="906" w:type="dxa"/>
            <w:tcBorders>
              <w:top w:val="single" w:sz="4" w:space="0" w:color="auto"/>
              <w:left w:val="nil"/>
              <w:bottom w:val="single" w:sz="4" w:space="0" w:color="auto"/>
              <w:right w:val="single" w:sz="4" w:space="0" w:color="auto"/>
            </w:tcBorders>
            <w:shd w:val="clear" w:color="auto" w:fill="auto"/>
            <w:vAlign w:val="center"/>
          </w:tcPr>
          <w:p w14:paraId="24C01111" w14:textId="77777777" w:rsidR="00CE79D1" w:rsidRPr="00CE79D1" w:rsidRDefault="00CE79D1" w:rsidP="00CE79D1">
            <w:pPr>
              <w:jc w:val="center"/>
              <w:rPr>
                <w:sz w:val="22"/>
                <w:szCs w:val="22"/>
              </w:rPr>
            </w:pPr>
            <w:r w:rsidRPr="00CE79D1">
              <w:rPr>
                <w:sz w:val="22"/>
                <w:szCs w:val="22"/>
              </w:rPr>
              <w:t>10</w:t>
            </w:r>
          </w:p>
        </w:tc>
        <w:tc>
          <w:tcPr>
            <w:tcW w:w="1355" w:type="dxa"/>
            <w:tcBorders>
              <w:top w:val="single" w:sz="4" w:space="0" w:color="auto"/>
              <w:left w:val="single" w:sz="4" w:space="0" w:color="auto"/>
              <w:bottom w:val="single" w:sz="4" w:space="0" w:color="auto"/>
              <w:right w:val="single" w:sz="4" w:space="0" w:color="auto"/>
            </w:tcBorders>
            <w:vAlign w:val="center"/>
          </w:tcPr>
          <w:p w14:paraId="775B91F6" w14:textId="77777777" w:rsidR="00CE79D1" w:rsidRPr="00CE79D1" w:rsidRDefault="00CE79D1" w:rsidP="00CE79D1">
            <w:pPr>
              <w:jc w:val="center"/>
              <w:rPr>
                <w:sz w:val="22"/>
                <w:szCs w:val="22"/>
              </w:rPr>
            </w:pPr>
            <w:r w:rsidRPr="00CE79D1">
              <w:rPr>
                <w:sz w:val="22"/>
                <w:szCs w:val="22"/>
              </w:rPr>
              <w:t>11</w:t>
            </w:r>
          </w:p>
        </w:tc>
        <w:tc>
          <w:tcPr>
            <w:tcW w:w="1441" w:type="dxa"/>
            <w:tcBorders>
              <w:top w:val="single" w:sz="4" w:space="0" w:color="auto"/>
              <w:left w:val="single" w:sz="4" w:space="0" w:color="auto"/>
              <w:bottom w:val="single" w:sz="4" w:space="0" w:color="auto"/>
              <w:right w:val="single" w:sz="4" w:space="0" w:color="auto"/>
            </w:tcBorders>
            <w:vAlign w:val="center"/>
          </w:tcPr>
          <w:p w14:paraId="0EFB93F0" w14:textId="77777777" w:rsidR="00CE79D1" w:rsidRPr="00CE79D1" w:rsidRDefault="00CE79D1" w:rsidP="00CE79D1">
            <w:pPr>
              <w:jc w:val="center"/>
              <w:rPr>
                <w:sz w:val="22"/>
                <w:szCs w:val="22"/>
              </w:rPr>
            </w:pPr>
            <w:r w:rsidRPr="00CE79D1">
              <w:rPr>
                <w:sz w:val="22"/>
                <w:szCs w:val="22"/>
              </w:rPr>
              <w:t>12</w:t>
            </w:r>
          </w:p>
        </w:tc>
        <w:tc>
          <w:tcPr>
            <w:tcW w:w="1201" w:type="dxa"/>
            <w:tcBorders>
              <w:top w:val="single" w:sz="4" w:space="0" w:color="auto"/>
              <w:left w:val="nil"/>
              <w:bottom w:val="single" w:sz="4" w:space="0" w:color="auto"/>
              <w:right w:val="single" w:sz="4" w:space="0" w:color="auto"/>
            </w:tcBorders>
            <w:shd w:val="clear" w:color="auto" w:fill="auto"/>
            <w:vAlign w:val="center"/>
          </w:tcPr>
          <w:p w14:paraId="6467248B" w14:textId="77777777" w:rsidR="00CE79D1" w:rsidRPr="00CE79D1" w:rsidRDefault="00CE79D1" w:rsidP="00CE79D1">
            <w:pPr>
              <w:jc w:val="center"/>
              <w:rPr>
                <w:sz w:val="22"/>
                <w:szCs w:val="22"/>
              </w:rPr>
            </w:pPr>
            <w:r w:rsidRPr="00CE79D1">
              <w:rPr>
                <w:sz w:val="22"/>
                <w:szCs w:val="22"/>
              </w:rPr>
              <w:t>13</w:t>
            </w:r>
          </w:p>
        </w:tc>
        <w:tc>
          <w:tcPr>
            <w:tcW w:w="1167" w:type="dxa"/>
            <w:tcBorders>
              <w:top w:val="nil"/>
              <w:left w:val="nil"/>
              <w:bottom w:val="single" w:sz="4" w:space="0" w:color="auto"/>
              <w:right w:val="single" w:sz="4" w:space="0" w:color="auto"/>
            </w:tcBorders>
            <w:shd w:val="clear" w:color="auto" w:fill="auto"/>
            <w:vAlign w:val="center"/>
          </w:tcPr>
          <w:p w14:paraId="63F1D7D6" w14:textId="77777777" w:rsidR="00CE79D1" w:rsidRPr="00CE79D1" w:rsidRDefault="00CE79D1" w:rsidP="00CE79D1">
            <w:pPr>
              <w:jc w:val="center"/>
              <w:rPr>
                <w:sz w:val="22"/>
                <w:szCs w:val="22"/>
              </w:rPr>
            </w:pPr>
            <w:r w:rsidRPr="00CE79D1">
              <w:rPr>
                <w:sz w:val="22"/>
                <w:szCs w:val="22"/>
              </w:rPr>
              <w:t>14</w:t>
            </w:r>
          </w:p>
        </w:tc>
      </w:tr>
      <w:tr w:rsidR="00CE79D1" w:rsidRPr="00CE79D1" w14:paraId="17455DBF" w14:textId="77777777" w:rsidTr="00E8485B">
        <w:trPr>
          <w:gridAfter w:val="1"/>
          <w:wAfter w:w="6" w:type="dxa"/>
          <w:trHeight w:val="162"/>
        </w:trPr>
        <w:tc>
          <w:tcPr>
            <w:tcW w:w="1591" w:type="dxa"/>
            <w:vMerge w:val="restart"/>
            <w:tcBorders>
              <w:top w:val="nil"/>
              <w:left w:val="single" w:sz="4" w:space="0" w:color="auto"/>
              <w:bottom w:val="single" w:sz="4" w:space="0" w:color="000000"/>
              <w:right w:val="single" w:sz="4" w:space="0" w:color="auto"/>
            </w:tcBorders>
            <w:vAlign w:val="center"/>
            <w:hideMark/>
          </w:tcPr>
          <w:p w14:paraId="183A5705" w14:textId="77777777" w:rsidR="00CE79D1" w:rsidRPr="00CE79D1" w:rsidRDefault="00CE79D1" w:rsidP="00CE79D1">
            <w:pPr>
              <w:jc w:val="center"/>
              <w:rPr>
                <w:sz w:val="22"/>
                <w:szCs w:val="22"/>
              </w:rPr>
            </w:pPr>
            <w:r w:rsidRPr="00CE79D1">
              <w:rPr>
                <w:sz w:val="22"/>
                <w:szCs w:val="22"/>
              </w:rPr>
              <w:t>ООО</w:t>
            </w:r>
          </w:p>
          <w:p w14:paraId="1129217A" w14:textId="77777777" w:rsidR="00CE79D1" w:rsidRPr="00CE79D1" w:rsidRDefault="00CE79D1" w:rsidP="00CE79D1">
            <w:pPr>
              <w:jc w:val="center"/>
              <w:rPr>
                <w:sz w:val="22"/>
                <w:szCs w:val="22"/>
              </w:rPr>
            </w:pPr>
            <w:r w:rsidRPr="00CE79D1">
              <w:rPr>
                <w:sz w:val="22"/>
                <w:szCs w:val="22"/>
              </w:rPr>
              <w:t>«Энерго-Компания»</w:t>
            </w:r>
          </w:p>
        </w:tc>
        <w:tc>
          <w:tcPr>
            <w:tcW w:w="1559" w:type="dxa"/>
            <w:tcBorders>
              <w:top w:val="nil"/>
              <w:left w:val="nil"/>
              <w:bottom w:val="single" w:sz="4" w:space="0" w:color="auto"/>
              <w:right w:val="single" w:sz="4" w:space="0" w:color="auto"/>
            </w:tcBorders>
            <w:shd w:val="clear" w:color="auto" w:fill="auto"/>
            <w:vAlign w:val="center"/>
            <w:hideMark/>
          </w:tcPr>
          <w:p w14:paraId="71F603CF" w14:textId="77777777" w:rsidR="00CE79D1" w:rsidRPr="00CE79D1" w:rsidRDefault="00CE79D1" w:rsidP="00CE79D1">
            <w:pPr>
              <w:rPr>
                <w:sz w:val="22"/>
                <w:szCs w:val="22"/>
              </w:rPr>
            </w:pPr>
            <w:r w:rsidRPr="00CE79D1">
              <w:rPr>
                <w:sz w:val="22"/>
                <w:szCs w:val="22"/>
              </w:rPr>
              <w:t>с 02.08.2019</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05FD08C6" w14:textId="77777777" w:rsidR="00CE79D1" w:rsidRPr="00CE79D1" w:rsidRDefault="00CE79D1" w:rsidP="00CE79D1">
            <w:pPr>
              <w:ind w:left="-30" w:firstLine="30"/>
              <w:jc w:val="center"/>
              <w:rPr>
                <w:sz w:val="22"/>
                <w:szCs w:val="22"/>
              </w:rPr>
            </w:pPr>
            <w:r w:rsidRPr="00CE79D1">
              <w:rPr>
                <w:sz w:val="22"/>
                <w:szCs w:val="22"/>
              </w:rPr>
              <w:t>151,21</w:t>
            </w:r>
          </w:p>
        </w:tc>
        <w:tc>
          <w:tcPr>
            <w:tcW w:w="905" w:type="dxa"/>
            <w:tcBorders>
              <w:top w:val="nil"/>
              <w:left w:val="nil"/>
              <w:bottom w:val="single" w:sz="4" w:space="0" w:color="auto"/>
              <w:right w:val="single" w:sz="4" w:space="0" w:color="auto"/>
            </w:tcBorders>
            <w:shd w:val="clear" w:color="auto" w:fill="auto"/>
            <w:vAlign w:val="center"/>
            <w:hideMark/>
          </w:tcPr>
          <w:p w14:paraId="57464F0C" w14:textId="77777777" w:rsidR="00CE79D1" w:rsidRPr="00CE79D1" w:rsidRDefault="00CE79D1" w:rsidP="00CE79D1">
            <w:pPr>
              <w:jc w:val="center"/>
              <w:rPr>
                <w:sz w:val="22"/>
                <w:szCs w:val="22"/>
              </w:rPr>
            </w:pPr>
            <w:r w:rsidRPr="00CE79D1">
              <w:rPr>
                <w:sz w:val="22"/>
                <w:szCs w:val="22"/>
              </w:rPr>
              <w:t>149,63</w:t>
            </w:r>
          </w:p>
        </w:tc>
        <w:tc>
          <w:tcPr>
            <w:tcW w:w="904" w:type="dxa"/>
            <w:tcBorders>
              <w:top w:val="nil"/>
              <w:left w:val="nil"/>
              <w:bottom w:val="single" w:sz="4" w:space="0" w:color="auto"/>
              <w:right w:val="single" w:sz="4" w:space="0" w:color="auto"/>
            </w:tcBorders>
            <w:shd w:val="clear" w:color="auto" w:fill="auto"/>
            <w:vAlign w:val="center"/>
            <w:hideMark/>
          </w:tcPr>
          <w:p w14:paraId="3F536543" w14:textId="77777777" w:rsidR="00CE79D1" w:rsidRPr="00CE79D1" w:rsidRDefault="00CE79D1" w:rsidP="00CE79D1">
            <w:pPr>
              <w:jc w:val="center"/>
              <w:rPr>
                <w:sz w:val="22"/>
                <w:szCs w:val="22"/>
              </w:rPr>
            </w:pPr>
            <w:r w:rsidRPr="00CE79D1">
              <w:rPr>
                <w:sz w:val="22"/>
                <w:szCs w:val="22"/>
              </w:rPr>
              <w:t>158,39</w:t>
            </w:r>
          </w:p>
        </w:tc>
        <w:tc>
          <w:tcPr>
            <w:tcW w:w="906" w:type="dxa"/>
            <w:tcBorders>
              <w:top w:val="nil"/>
              <w:left w:val="nil"/>
              <w:bottom w:val="single" w:sz="4" w:space="0" w:color="auto"/>
              <w:right w:val="single" w:sz="4" w:space="0" w:color="auto"/>
            </w:tcBorders>
            <w:shd w:val="clear" w:color="auto" w:fill="auto"/>
            <w:vAlign w:val="center"/>
            <w:hideMark/>
          </w:tcPr>
          <w:p w14:paraId="7D609660" w14:textId="77777777" w:rsidR="00CE79D1" w:rsidRPr="00CE79D1" w:rsidRDefault="00CE79D1" w:rsidP="00CE79D1">
            <w:pPr>
              <w:jc w:val="center"/>
              <w:rPr>
                <w:sz w:val="22"/>
                <w:szCs w:val="22"/>
              </w:rPr>
            </w:pPr>
            <w:r w:rsidRPr="00CE79D1">
              <w:rPr>
                <w:sz w:val="22"/>
                <w:szCs w:val="22"/>
              </w:rPr>
              <w:t>152,02</w:t>
            </w:r>
          </w:p>
        </w:tc>
        <w:tc>
          <w:tcPr>
            <w:tcW w:w="904" w:type="dxa"/>
            <w:tcBorders>
              <w:top w:val="nil"/>
              <w:left w:val="nil"/>
              <w:bottom w:val="single" w:sz="4" w:space="0" w:color="auto"/>
              <w:right w:val="single" w:sz="4" w:space="0" w:color="auto"/>
            </w:tcBorders>
            <w:shd w:val="clear" w:color="auto" w:fill="auto"/>
            <w:vAlign w:val="center"/>
            <w:hideMark/>
          </w:tcPr>
          <w:p w14:paraId="7D75D54F" w14:textId="77777777" w:rsidR="00CE79D1" w:rsidRPr="00CE79D1" w:rsidRDefault="00CE79D1" w:rsidP="00CE79D1">
            <w:pPr>
              <w:jc w:val="center"/>
              <w:rPr>
                <w:sz w:val="22"/>
                <w:szCs w:val="22"/>
              </w:rPr>
            </w:pPr>
            <w:r w:rsidRPr="00CE79D1">
              <w:rPr>
                <w:sz w:val="22"/>
                <w:szCs w:val="22"/>
              </w:rPr>
              <w:t>126,01</w:t>
            </w:r>
          </w:p>
        </w:tc>
        <w:tc>
          <w:tcPr>
            <w:tcW w:w="905" w:type="dxa"/>
            <w:tcBorders>
              <w:top w:val="nil"/>
              <w:left w:val="nil"/>
              <w:bottom w:val="single" w:sz="4" w:space="0" w:color="auto"/>
              <w:right w:val="single" w:sz="4" w:space="0" w:color="auto"/>
            </w:tcBorders>
            <w:shd w:val="clear" w:color="auto" w:fill="auto"/>
            <w:vAlign w:val="center"/>
            <w:hideMark/>
          </w:tcPr>
          <w:p w14:paraId="2C854265" w14:textId="77777777" w:rsidR="00CE79D1" w:rsidRPr="00CE79D1" w:rsidRDefault="00CE79D1" w:rsidP="00CE79D1">
            <w:pPr>
              <w:jc w:val="center"/>
              <w:rPr>
                <w:sz w:val="22"/>
                <w:szCs w:val="22"/>
              </w:rPr>
            </w:pPr>
            <w:r w:rsidRPr="00CE79D1">
              <w:rPr>
                <w:sz w:val="22"/>
                <w:szCs w:val="22"/>
              </w:rPr>
              <w:t>124,69</w:t>
            </w:r>
          </w:p>
        </w:tc>
        <w:tc>
          <w:tcPr>
            <w:tcW w:w="904" w:type="dxa"/>
            <w:tcBorders>
              <w:top w:val="nil"/>
              <w:left w:val="nil"/>
              <w:bottom w:val="single" w:sz="4" w:space="0" w:color="auto"/>
              <w:right w:val="single" w:sz="4" w:space="0" w:color="auto"/>
            </w:tcBorders>
            <w:shd w:val="clear" w:color="auto" w:fill="auto"/>
            <w:vAlign w:val="center"/>
            <w:hideMark/>
          </w:tcPr>
          <w:p w14:paraId="0F50D890" w14:textId="77777777" w:rsidR="00CE79D1" w:rsidRPr="00CE79D1" w:rsidRDefault="00CE79D1" w:rsidP="00CE79D1">
            <w:pPr>
              <w:jc w:val="center"/>
              <w:rPr>
                <w:sz w:val="22"/>
                <w:szCs w:val="22"/>
              </w:rPr>
            </w:pPr>
            <w:r w:rsidRPr="00CE79D1">
              <w:rPr>
                <w:sz w:val="22"/>
                <w:szCs w:val="22"/>
              </w:rPr>
              <w:t>131,99</w:t>
            </w:r>
          </w:p>
        </w:tc>
        <w:tc>
          <w:tcPr>
            <w:tcW w:w="906" w:type="dxa"/>
            <w:tcBorders>
              <w:top w:val="nil"/>
              <w:left w:val="nil"/>
              <w:bottom w:val="single" w:sz="4" w:space="0" w:color="auto"/>
              <w:right w:val="single" w:sz="4" w:space="0" w:color="auto"/>
            </w:tcBorders>
            <w:shd w:val="clear" w:color="auto" w:fill="auto"/>
            <w:vAlign w:val="center"/>
            <w:hideMark/>
          </w:tcPr>
          <w:p w14:paraId="2B90C4CF" w14:textId="77777777" w:rsidR="00CE79D1" w:rsidRPr="00CE79D1" w:rsidRDefault="00CE79D1" w:rsidP="00CE79D1">
            <w:pPr>
              <w:jc w:val="center"/>
              <w:rPr>
                <w:sz w:val="22"/>
                <w:szCs w:val="22"/>
              </w:rPr>
            </w:pPr>
            <w:r w:rsidRPr="00CE79D1">
              <w:rPr>
                <w:sz w:val="22"/>
                <w:szCs w:val="22"/>
              </w:rPr>
              <w:t>126,68</w:t>
            </w:r>
          </w:p>
        </w:tc>
        <w:tc>
          <w:tcPr>
            <w:tcW w:w="1355" w:type="dxa"/>
            <w:tcBorders>
              <w:top w:val="nil"/>
              <w:left w:val="nil"/>
              <w:bottom w:val="single" w:sz="4" w:space="0" w:color="auto"/>
              <w:right w:val="single" w:sz="4" w:space="0" w:color="auto"/>
            </w:tcBorders>
            <w:shd w:val="clear" w:color="auto" w:fill="auto"/>
            <w:vAlign w:val="center"/>
            <w:hideMark/>
          </w:tcPr>
          <w:p w14:paraId="6BDB1163" w14:textId="77777777" w:rsidR="00CE79D1" w:rsidRPr="00CE79D1" w:rsidRDefault="00CE79D1" w:rsidP="00CE79D1">
            <w:pPr>
              <w:jc w:val="center"/>
              <w:rPr>
                <w:sz w:val="22"/>
                <w:szCs w:val="22"/>
              </w:rPr>
            </w:pPr>
            <w:r w:rsidRPr="00CE79D1">
              <w:rPr>
                <w:sz w:val="22"/>
                <w:szCs w:val="22"/>
              </w:rPr>
              <w:t>35,76</w:t>
            </w:r>
          </w:p>
        </w:tc>
        <w:tc>
          <w:tcPr>
            <w:tcW w:w="1441" w:type="dxa"/>
            <w:tcBorders>
              <w:top w:val="nil"/>
              <w:left w:val="nil"/>
              <w:bottom w:val="single" w:sz="4" w:space="0" w:color="auto"/>
              <w:right w:val="single" w:sz="4" w:space="0" w:color="auto"/>
            </w:tcBorders>
            <w:shd w:val="clear" w:color="auto" w:fill="auto"/>
            <w:vAlign w:val="center"/>
            <w:hideMark/>
          </w:tcPr>
          <w:p w14:paraId="4E36FB26" w14:textId="77777777" w:rsidR="00CE79D1" w:rsidRPr="00CE79D1" w:rsidRDefault="00CE79D1" w:rsidP="00CE79D1">
            <w:pPr>
              <w:jc w:val="center"/>
              <w:rPr>
                <w:sz w:val="22"/>
                <w:szCs w:val="22"/>
              </w:rPr>
            </w:pPr>
            <w:r w:rsidRPr="00CE79D1">
              <w:rPr>
                <w:sz w:val="22"/>
                <w:szCs w:val="22"/>
              </w:rPr>
              <w:t>1 659,13</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2E4DC822"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79038655" w14:textId="77777777" w:rsidR="00CE79D1" w:rsidRPr="00CE79D1" w:rsidRDefault="00CE79D1" w:rsidP="00CE79D1">
            <w:pPr>
              <w:jc w:val="center"/>
              <w:rPr>
                <w:sz w:val="22"/>
                <w:szCs w:val="22"/>
              </w:rPr>
            </w:pPr>
            <w:r w:rsidRPr="00CE79D1">
              <w:rPr>
                <w:sz w:val="22"/>
                <w:szCs w:val="22"/>
              </w:rPr>
              <w:t>х</w:t>
            </w:r>
          </w:p>
        </w:tc>
      </w:tr>
      <w:tr w:rsidR="00CE79D1" w:rsidRPr="00CE79D1" w14:paraId="0AB70343"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hideMark/>
          </w:tcPr>
          <w:p w14:paraId="5B2A2D65"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C1C60B1" w14:textId="77777777" w:rsidR="00CE79D1" w:rsidRPr="00CE79D1" w:rsidRDefault="00CE79D1" w:rsidP="00CE79D1">
            <w:pPr>
              <w:rPr>
                <w:sz w:val="22"/>
                <w:szCs w:val="22"/>
              </w:rPr>
            </w:pPr>
            <w:r w:rsidRPr="00CE79D1">
              <w:rPr>
                <w:sz w:val="22"/>
                <w:szCs w:val="22"/>
              </w:rPr>
              <w:t>с 01.01.2020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7B660CE" w14:textId="77777777" w:rsidR="00CE79D1" w:rsidRPr="00CE79D1" w:rsidRDefault="00CE79D1" w:rsidP="00CE79D1">
            <w:pPr>
              <w:ind w:left="-30" w:firstLine="30"/>
              <w:jc w:val="center"/>
              <w:rPr>
                <w:sz w:val="22"/>
                <w:szCs w:val="22"/>
              </w:rPr>
            </w:pPr>
            <w:r w:rsidRPr="00CE79D1">
              <w:rPr>
                <w:sz w:val="22"/>
                <w:szCs w:val="22"/>
              </w:rPr>
              <w:t>148,79</w:t>
            </w:r>
          </w:p>
        </w:tc>
        <w:tc>
          <w:tcPr>
            <w:tcW w:w="905" w:type="dxa"/>
            <w:tcBorders>
              <w:top w:val="single" w:sz="4" w:space="0" w:color="auto"/>
              <w:left w:val="nil"/>
              <w:bottom w:val="single" w:sz="4" w:space="0" w:color="auto"/>
              <w:right w:val="single" w:sz="4" w:space="0" w:color="auto"/>
            </w:tcBorders>
            <w:shd w:val="clear" w:color="auto" w:fill="auto"/>
            <w:vAlign w:val="center"/>
          </w:tcPr>
          <w:p w14:paraId="5AACBE70" w14:textId="77777777" w:rsidR="00CE79D1" w:rsidRPr="00CE79D1" w:rsidRDefault="00CE79D1" w:rsidP="00CE79D1">
            <w:pPr>
              <w:jc w:val="center"/>
              <w:rPr>
                <w:sz w:val="22"/>
                <w:szCs w:val="22"/>
              </w:rPr>
            </w:pPr>
            <w:r w:rsidRPr="00CE79D1">
              <w:rPr>
                <w:sz w:val="22"/>
                <w:szCs w:val="22"/>
              </w:rPr>
              <w:t>147,19</w:t>
            </w:r>
          </w:p>
        </w:tc>
        <w:tc>
          <w:tcPr>
            <w:tcW w:w="904" w:type="dxa"/>
            <w:tcBorders>
              <w:top w:val="single" w:sz="4" w:space="0" w:color="auto"/>
              <w:left w:val="nil"/>
              <w:bottom w:val="single" w:sz="4" w:space="0" w:color="auto"/>
              <w:right w:val="single" w:sz="4" w:space="0" w:color="auto"/>
            </w:tcBorders>
            <w:shd w:val="clear" w:color="auto" w:fill="auto"/>
            <w:vAlign w:val="center"/>
          </w:tcPr>
          <w:p w14:paraId="3012B557" w14:textId="77777777" w:rsidR="00CE79D1" w:rsidRPr="00CE79D1" w:rsidRDefault="00CE79D1" w:rsidP="00CE79D1">
            <w:pPr>
              <w:jc w:val="center"/>
              <w:rPr>
                <w:sz w:val="22"/>
                <w:szCs w:val="22"/>
              </w:rPr>
            </w:pPr>
            <w:r w:rsidRPr="00CE79D1">
              <w:rPr>
                <w:sz w:val="22"/>
                <w:szCs w:val="22"/>
              </w:rPr>
              <w:t>155,95</w:t>
            </w:r>
          </w:p>
        </w:tc>
        <w:tc>
          <w:tcPr>
            <w:tcW w:w="906" w:type="dxa"/>
            <w:tcBorders>
              <w:top w:val="single" w:sz="4" w:space="0" w:color="auto"/>
              <w:left w:val="nil"/>
              <w:bottom w:val="single" w:sz="4" w:space="0" w:color="auto"/>
              <w:right w:val="single" w:sz="4" w:space="0" w:color="auto"/>
            </w:tcBorders>
            <w:shd w:val="clear" w:color="auto" w:fill="auto"/>
            <w:vAlign w:val="center"/>
          </w:tcPr>
          <w:p w14:paraId="58C39E99" w14:textId="77777777" w:rsidR="00CE79D1" w:rsidRPr="00CE79D1" w:rsidRDefault="00CE79D1" w:rsidP="00CE79D1">
            <w:pPr>
              <w:jc w:val="center"/>
              <w:rPr>
                <w:sz w:val="22"/>
                <w:szCs w:val="22"/>
              </w:rPr>
            </w:pPr>
            <w:r w:rsidRPr="00CE79D1">
              <w:rPr>
                <w:sz w:val="22"/>
                <w:szCs w:val="22"/>
              </w:rPr>
              <w:t>149,58</w:t>
            </w:r>
          </w:p>
        </w:tc>
        <w:tc>
          <w:tcPr>
            <w:tcW w:w="904" w:type="dxa"/>
            <w:tcBorders>
              <w:top w:val="single" w:sz="4" w:space="0" w:color="auto"/>
              <w:left w:val="nil"/>
              <w:bottom w:val="single" w:sz="4" w:space="0" w:color="auto"/>
              <w:right w:val="single" w:sz="4" w:space="0" w:color="auto"/>
            </w:tcBorders>
            <w:shd w:val="clear" w:color="auto" w:fill="auto"/>
            <w:vAlign w:val="center"/>
          </w:tcPr>
          <w:p w14:paraId="63A8452C" w14:textId="77777777" w:rsidR="00CE79D1" w:rsidRPr="00CE79D1" w:rsidRDefault="00CE79D1" w:rsidP="00CE79D1">
            <w:pPr>
              <w:jc w:val="center"/>
              <w:rPr>
                <w:sz w:val="22"/>
                <w:szCs w:val="22"/>
              </w:rPr>
            </w:pPr>
            <w:r w:rsidRPr="00CE79D1">
              <w:rPr>
                <w:sz w:val="22"/>
                <w:szCs w:val="22"/>
              </w:rPr>
              <w:t>123,99</w:t>
            </w:r>
          </w:p>
        </w:tc>
        <w:tc>
          <w:tcPr>
            <w:tcW w:w="905" w:type="dxa"/>
            <w:tcBorders>
              <w:top w:val="single" w:sz="4" w:space="0" w:color="auto"/>
              <w:left w:val="nil"/>
              <w:bottom w:val="single" w:sz="4" w:space="0" w:color="auto"/>
              <w:right w:val="single" w:sz="4" w:space="0" w:color="auto"/>
            </w:tcBorders>
            <w:shd w:val="clear" w:color="auto" w:fill="auto"/>
            <w:vAlign w:val="center"/>
          </w:tcPr>
          <w:p w14:paraId="497290E9" w14:textId="77777777" w:rsidR="00CE79D1" w:rsidRPr="00CE79D1" w:rsidRDefault="00CE79D1" w:rsidP="00CE79D1">
            <w:pPr>
              <w:jc w:val="center"/>
              <w:rPr>
                <w:sz w:val="22"/>
                <w:szCs w:val="22"/>
              </w:rPr>
            </w:pPr>
            <w:r w:rsidRPr="00CE79D1">
              <w:rPr>
                <w:sz w:val="22"/>
                <w:szCs w:val="22"/>
              </w:rPr>
              <w:t>122,66</w:t>
            </w:r>
          </w:p>
        </w:tc>
        <w:tc>
          <w:tcPr>
            <w:tcW w:w="904" w:type="dxa"/>
            <w:tcBorders>
              <w:top w:val="single" w:sz="4" w:space="0" w:color="auto"/>
              <w:left w:val="nil"/>
              <w:bottom w:val="single" w:sz="4" w:space="0" w:color="auto"/>
              <w:right w:val="single" w:sz="4" w:space="0" w:color="auto"/>
            </w:tcBorders>
            <w:shd w:val="clear" w:color="auto" w:fill="auto"/>
            <w:vAlign w:val="center"/>
          </w:tcPr>
          <w:p w14:paraId="4B2E1203" w14:textId="77777777" w:rsidR="00CE79D1" w:rsidRPr="00CE79D1" w:rsidRDefault="00CE79D1" w:rsidP="00CE79D1">
            <w:pPr>
              <w:jc w:val="center"/>
              <w:rPr>
                <w:sz w:val="22"/>
                <w:szCs w:val="22"/>
              </w:rPr>
            </w:pPr>
            <w:r w:rsidRPr="00CE79D1">
              <w:rPr>
                <w:sz w:val="22"/>
                <w:szCs w:val="22"/>
              </w:rPr>
              <w:t>129,96</w:t>
            </w:r>
          </w:p>
        </w:tc>
        <w:tc>
          <w:tcPr>
            <w:tcW w:w="906" w:type="dxa"/>
            <w:tcBorders>
              <w:top w:val="single" w:sz="4" w:space="0" w:color="auto"/>
              <w:left w:val="nil"/>
              <w:bottom w:val="single" w:sz="4" w:space="0" w:color="auto"/>
              <w:right w:val="single" w:sz="4" w:space="0" w:color="auto"/>
            </w:tcBorders>
            <w:shd w:val="clear" w:color="auto" w:fill="auto"/>
            <w:vAlign w:val="center"/>
          </w:tcPr>
          <w:p w14:paraId="4175CEFD" w14:textId="77777777" w:rsidR="00CE79D1" w:rsidRPr="00CE79D1" w:rsidRDefault="00CE79D1" w:rsidP="00CE79D1">
            <w:pPr>
              <w:jc w:val="center"/>
              <w:rPr>
                <w:sz w:val="22"/>
                <w:szCs w:val="22"/>
              </w:rPr>
            </w:pPr>
            <w:r w:rsidRPr="00CE79D1">
              <w:rPr>
                <w:sz w:val="22"/>
                <w:szCs w:val="22"/>
              </w:rPr>
              <w:t>124,65</w:t>
            </w:r>
          </w:p>
        </w:tc>
        <w:tc>
          <w:tcPr>
            <w:tcW w:w="1355" w:type="dxa"/>
            <w:tcBorders>
              <w:top w:val="single" w:sz="4" w:space="0" w:color="auto"/>
              <w:left w:val="nil"/>
              <w:bottom w:val="single" w:sz="4" w:space="0" w:color="auto"/>
              <w:right w:val="single" w:sz="4" w:space="0" w:color="auto"/>
            </w:tcBorders>
            <w:shd w:val="clear" w:color="auto" w:fill="auto"/>
            <w:vAlign w:val="center"/>
          </w:tcPr>
          <w:p w14:paraId="5F9287D7" w14:textId="77777777" w:rsidR="00CE79D1" w:rsidRPr="00CE79D1" w:rsidRDefault="00CE79D1" w:rsidP="00CE79D1">
            <w:pPr>
              <w:jc w:val="center"/>
              <w:rPr>
                <w:sz w:val="22"/>
                <w:szCs w:val="22"/>
              </w:rPr>
            </w:pPr>
            <w:r w:rsidRPr="00CE79D1">
              <w:rPr>
                <w:sz w:val="22"/>
                <w:szCs w:val="22"/>
              </w:rPr>
              <w:t>33,73</w:t>
            </w:r>
          </w:p>
        </w:tc>
        <w:tc>
          <w:tcPr>
            <w:tcW w:w="1441" w:type="dxa"/>
            <w:tcBorders>
              <w:top w:val="single" w:sz="4" w:space="0" w:color="auto"/>
              <w:left w:val="nil"/>
              <w:bottom w:val="single" w:sz="4" w:space="0" w:color="auto"/>
              <w:right w:val="single" w:sz="4" w:space="0" w:color="auto"/>
            </w:tcBorders>
            <w:shd w:val="clear" w:color="auto" w:fill="auto"/>
            <w:vAlign w:val="center"/>
          </w:tcPr>
          <w:p w14:paraId="13722B55" w14:textId="77777777" w:rsidR="00CE79D1" w:rsidRPr="00CE79D1" w:rsidRDefault="00CE79D1" w:rsidP="00CE79D1">
            <w:pPr>
              <w:jc w:val="center"/>
              <w:rPr>
                <w:sz w:val="22"/>
                <w:szCs w:val="22"/>
              </w:rPr>
            </w:pPr>
            <w:r w:rsidRPr="00CE79D1">
              <w:rPr>
                <w:sz w:val="22"/>
                <w:szCs w:val="22"/>
              </w:rPr>
              <w:t>1 659,13</w:t>
            </w:r>
          </w:p>
        </w:tc>
        <w:tc>
          <w:tcPr>
            <w:tcW w:w="1201" w:type="dxa"/>
            <w:tcBorders>
              <w:top w:val="nil"/>
              <w:left w:val="nil"/>
              <w:bottom w:val="single" w:sz="4" w:space="0" w:color="auto"/>
              <w:right w:val="single" w:sz="4" w:space="0" w:color="auto"/>
            </w:tcBorders>
            <w:shd w:val="clear" w:color="auto" w:fill="auto"/>
            <w:vAlign w:val="center"/>
            <w:hideMark/>
          </w:tcPr>
          <w:p w14:paraId="1DF528C2"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61295BE3" w14:textId="77777777" w:rsidR="00CE79D1" w:rsidRPr="00CE79D1" w:rsidRDefault="00CE79D1" w:rsidP="00CE79D1">
            <w:pPr>
              <w:jc w:val="center"/>
              <w:rPr>
                <w:sz w:val="22"/>
                <w:szCs w:val="22"/>
              </w:rPr>
            </w:pPr>
            <w:r w:rsidRPr="00CE79D1">
              <w:rPr>
                <w:sz w:val="22"/>
                <w:szCs w:val="22"/>
              </w:rPr>
              <w:t>х</w:t>
            </w:r>
          </w:p>
        </w:tc>
      </w:tr>
      <w:tr w:rsidR="00CE79D1" w:rsidRPr="00CE79D1" w14:paraId="10DAFA46"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hideMark/>
          </w:tcPr>
          <w:p w14:paraId="2A04D51E"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670A715" w14:textId="77777777" w:rsidR="00CE79D1" w:rsidRPr="00CE79D1" w:rsidRDefault="00CE79D1" w:rsidP="00CE79D1">
            <w:pPr>
              <w:rPr>
                <w:sz w:val="22"/>
                <w:szCs w:val="22"/>
              </w:rPr>
            </w:pPr>
            <w:r w:rsidRPr="00CE79D1">
              <w:rPr>
                <w:sz w:val="22"/>
                <w:szCs w:val="22"/>
              </w:rPr>
              <w:t>с 01.07.2020</w:t>
            </w:r>
          </w:p>
        </w:tc>
        <w:tc>
          <w:tcPr>
            <w:tcW w:w="904" w:type="dxa"/>
            <w:tcBorders>
              <w:top w:val="nil"/>
              <w:left w:val="single" w:sz="4" w:space="0" w:color="auto"/>
              <w:bottom w:val="single" w:sz="4" w:space="0" w:color="auto"/>
              <w:right w:val="single" w:sz="4" w:space="0" w:color="auto"/>
            </w:tcBorders>
            <w:shd w:val="clear" w:color="auto" w:fill="auto"/>
            <w:vAlign w:val="center"/>
          </w:tcPr>
          <w:p w14:paraId="7AC69988" w14:textId="77777777" w:rsidR="00CE79D1" w:rsidRPr="00CE79D1" w:rsidRDefault="00CE79D1" w:rsidP="00CE79D1">
            <w:pPr>
              <w:ind w:left="-30" w:firstLine="30"/>
              <w:jc w:val="center"/>
              <w:rPr>
                <w:sz w:val="22"/>
                <w:szCs w:val="22"/>
              </w:rPr>
            </w:pPr>
            <w:r w:rsidRPr="00CE79D1">
              <w:rPr>
                <w:sz w:val="22"/>
                <w:szCs w:val="22"/>
              </w:rPr>
              <w:t>148,84</w:t>
            </w:r>
          </w:p>
        </w:tc>
        <w:tc>
          <w:tcPr>
            <w:tcW w:w="905" w:type="dxa"/>
            <w:tcBorders>
              <w:top w:val="nil"/>
              <w:left w:val="nil"/>
              <w:bottom w:val="single" w:sz="4" w:space="0" w:color="auto"/>
              <w:right w:val="single" w:sz="4" w:space="0" w:color="auto"/>
            </w:tcBorders>
            <w:shd w:val="clear" w:color="auto" w:fill="auto"/>
            <w:vAlign w:val="center"/>
          </w:tcPr>
          <w:p w14:paraId="2FFCEC7F" w14:textId="77777777" w:rsidR="00CE79D1" w:rsidRPr="00CE79D1" w:rsidRDefault="00CE79D1" w:rsidP="00CE79D1">
            <w:pPr>
              <w:jc w:val="center"/>
              <w:rPr>
                <w:sz w:val="22"/>
                <w:szCs w:val="22"/>
              </w:rPr>
            </w:pPr>
            <w:r w:rsidRPr="00CE79D1">
              <w:rPr>
                <w:sz w:val="22"/>
                <w:szCs w:val="22"/>
              </w:rPr>
              <w:t>147,24</w:t>
            </w:r>
          </w:p>
        </w:tc>
        <w:tc>
          <w:tcPr>
            <w:tcW w:w="904" w:type="dxa"/>
            <w:tcBorders>
              <w:top w:val="nil"/>
              <w:left w:val="nil"/>
              <w:bottom w:val="single" w:sz="4" w:space="0" w:color="auto"/>
              <w:right w:val="single" w:sz="4" w:space="0" w:color="auto"/>
            </w:tcBorders>
            <w:shd w:val="clear" w:color="auto" w:fill="auto"/>
            <w:vAlign w:val="center"/>
          </w:tcPr>
          <w:p w14:paraId="150981CE" w14:textId="77777777" w:rsidR="00CE79D1" w:rsidRPr="00CE79D1" w:rsidRDefault="00CE79D1" w:rsidP="00CE79D1">
            <w:pPr>
              <w:jc w:val="center"/>
              <w:rPr>
                <w:sz w:val="22"/>
                <w:szCs w:val="22"/>
              </w:rPr>
            </w:pPr>
            <w:r w:rsidRPr="00CE79D1">
              <w:rPr>
                <w:sz w:val="22"/>
                <w:szCs w:val="22"/>
              </w:rPr>
              <w:t>156,01</w:t>
            </w:r>
          </w:p>
        </w:tc>
        <w:tc>
          <w:tcPr>
            <w:tcW w:w="906" w:type="dxa"/>
            <w:tcBorders>
              <w:top w:val="nil"/>
              <w:left w:val="nil"/>
              <w:bottom w:val="single" w:sz="4" w:space="0" w:color="auto"/>
              <w:right w:val="single" w:sz="4" w:space="0" w:color="auto"/>
            </w:tcBorders>
            <w:shd w:val="clear" w:color="auto" w:fill="auto"/>
            <w:vAlign w:val="center"/>
          </w:tcPr>
          <w:p w14:paraId="28C5821F" w14:textId="77777777" w:rsidR="00CE79D1" w:rsidRPr="00CE79D1" w:rsidRDefault="00CE79D1" w:rsidP="00CE79D1">
            <w:pPr>
              <w:jc w:val="center"/>
              <w:rPr>
                <w:sz w:val="22"/>
                <w:szCs w:val="22"/>
              </w:rPr>
            </w:pPr>
            <w:r w:rsidRPr="00CE79D1">
              <w:rPr>
                <w:sz w:val="22"/>
                <w:szCs w:val="22"/>
              </w:rPr>
              <w:t>149,64</w:t>
            </w:r>
          </w:p>
        </w:tc>
        <w:tc>
          <w:tcPr>
            <w:tcW w:w="904" w:type="dxa"/>
            <w:tcBorders>
              <w:top w:val="nil"/>
              <w:left w:val="nil"/>
              <w:bottom w:val="single" w:sz="4" w:space="0" w:color="auto"/>
              <w:right w:val="single" w:sz="4" w:space="0" w:color="auto"/>
            </w:tcBorders>
            <w:shd w:val="clear" w:color="auto" w:fill="auto"/>
            <w:vAlign w:val="center"/>
          </w:tcPr>
          <w:p w14:paraId="3C1DA146" w14:textId="77777777" w:rsidR="00CE79D1" w:rsidRPr="00CE79D1" w:rsidRDefault="00CE79D1" w:rsidP="00CE79D1">
            <w:pPr>
              <w:jc w:val="center"/>
              <w:rPr>
                <w:sz w:val="22"/>
                <w:szCs w:val="22"/>
              </w:rPr>
            </w:pPr>
            <w:r w:rsidRPr="00CE79D1">
              <w:rPr>
                <w:sz w:val="22"/>
                <w:szCs w:val="22"/>
              </w:rPr>
              <w:t>124,03</w:t>
            </w:r>
          </w:p>
        </w:tc>
        <w:tc>
          <w:tcPr>
            <w:tcW w:w="905" w:type="dxa"/>
            <w:tcBorders>
              <w:top w:val="nil"/>
              <w:left w:val="nil"/>
              <w:bottom w:val="single" w:sz="4" w:space="0" w:color="auto"/>
              <w:right w:val="single" w:sz="4" w:space="0" w:color="auto"/>
            </w:tcBorders>
            <w:shd w:val="clear" w:color="auto" w:fill="auto"/>
            <w:vAlign w:val="center"/>
          </w:tcPr>
          <w:p w14:paraId="57C0D53E" w14:textId="77777777" w:rsidR="00CE79D1" w:rsidRPr="00CE79D1" w:rsidRDefault="00CE79D1" w:rsidP="00CE79D1">
            <w:pPr>
              <w:jc w:val="center"/>
              <w:rPr>
                <w:sz w:val="22"/>
                <w:szCs w:val="22"/>
              </w:rPr>
            </w:pPr>
            <w:r w:rsidRPr="00CE79D1">
              <w:rPr>
                <w:sz w:val="22"/>
                <w:szCs w:val="22"/>
              </w:rPr>
              <w:t>122,70</w:t>
            </w:r>
          </w:p>
        </w:tc>
        <w:tc>
          <w:tcPr>
            <w:tcW w:w="904" w:type="dxa"/>
            <w:tcBorders>
              <w:top w:val="nil"/>
              <w:left w:val="nil"/>
              <w:bottom w:val="single" w:sz="4" w:space="0" w:color="auto"/>
              <w:right w:val="single" w:sz="4" w:space="0" w:color="auto"/>
            </w:tcBorders>
            <w:shd w:val="clear" w:color="auto" w:fill="auto"/>
            <w:vAlign w:val="center"/>
          </w:tcPr>
          <w:p w14:paraId="1BC18B0F" w14:textId="77777777" w:rsidR="00CE79D1" w:rsidRPr="00CE79D1" w:rsidRDefault="00CE79D1" w:rsidP="00CE79D1">
            <w:pPr>
              <w:jc w:val="center"/>
              <w:rPr>
                <w:sz w:val="22"/>
                <w:szCs w:val="22"/>
              </w:rPr>
            </w:pPr>
            <w:r w:rsidRPr="00CE79D1">
              <w:rPr>
                <w:sz w:val="22"/>
                <w:szCs w:val="22"/>
              </w:rPr>
              <w:t>130,01</w:t>
            </w:r>
          </w:p>
        </w:tc>
        <w:tc>
          <w:tcPr>
            <w:tcW w:w="906" w:type="dxa"/>
            <w:tcBorders>
              <w:top w:val="nil"/>
              <w:left w:val="nil"/>
              <w:bottom w:val="single" w:sz="4" w:space="0" w:color="auto"/>
              <w:right w:val="single" w:sz="4" w:space="0" w:color="auto"/>
            </w:tcBorders>
            <w:shd w:val="clear" w:color="auto" w:fill="auto"/>
            <w:vAlign w:val="center"/>
          </w:tcPr>
          <w:p w14:paraId="6B0088A0" w14:textId="77777777" w:rsidR="00CE79D1" w:rsidRPr="00CE79D1" w:rsidRDefault="00CE79D1" w:rsidP="00CE79D1">
            <w:pPr>
              <w:jc w:val="center"/>
              <w:rPr>
                <w:sz w:val="22"/>
                <w:szCs w:val="22"/>
              </w:rPr>
            </w:pPr>
            <w:r w:rsidRPr="00CE79D1">
              <w:rPr>
                <w:sz w:val="22"/>
                <w:szCs w:val="22"/>
              </w:rPr>
              <w:t>124,70</w:t>
            </w:r>
          </w:p>
        </w:tc>
        <w:tc>
          <w:tcPr>
            <w:tcW w:w="1355" w:type="dxa"/>
            <w:tcBorders>
              <w:top w:val="nil"/>
              <w:left w:val="nil"/>
              <w:bottom w:val="single" w:sz="4" w:space="0" w:color="auto"/>
              <w:right w:val="single" w:sz="4" w:space="0" w:color="auto"/>
            </w:tcBorders>
            <w:shd w:val="clear" w:color="auto" w:fill="auto"/>
            <w:vAlign w:val="center"/>
          </w:tcPr>
          <w:p w14:paraId="0E865B96" w14:textId="77777777" w:rsidR="00CE79D1" w:rsidRPr="00CE79D1" w:rsidRDefault="00CE79D1" w:rsidP="00CE79D1">
            <w:pPr>
              <w:jc w:val="center"/>
              <w:rPr>
                <w:sz w:val="22"/>
                <w:szCs w:val="22"/>
              </w:rPr>
            </w:pPr>
            <w:r w:rsidRPr="00CE79D1">
              <w:rPr>
                <w:sz w:val="22"/>
                <w:szCs w:val="22"/>
              </w:rPr>
              <w:t>33,73</w:t>
            </w:r>
          </w:p>
        </w:tc>
        <w:tc>
          <w:tcPr>
            <w:tcW w:w="1441" w:type="dxa"/>
            <w:tcBorders>
              <w:top w:val="nil"/>
              <w:left w:val="nil"/>
              <w:bottom w:val="single" w:sz="4" w:space="0" w:color="auto"/>
              <w:right w:val="single" w:sz="4" w:space="0" w:color="auto"/>
            </w:tcBorders>
            <w:shd w:val="clear" w:color="auto" w:fill="auto"/>
            <w:vAlign w:val="center"/>
          </w:tcPr>
          <w:p w14:paraId="53744DE7" w14:textId="77777777" w:rsidR="00CE79D1" w:rsidRPr="00CE79D1" w:rsidRDefault="00CE79D1" w:rsidP="00CE79D1">
            <w:pPr>
              <w:jc w:val="center"/>
              <w:rPr>
                <w:sz w:val="22"/>
                <w:szCs w:val="22"/>
              </w:rPr>
            </w:pPr>
            <w:r w:rsidRPr="00CE79D1">
              <w:rPr>
                <w:sz w:val="22"/>
                <w:szCs w:val="22"/>
              </w:rPr>
              <w:t>1 659,96</w:t>
            </w:r>
          </w:p>
        </w:tc>
        <w:tc>
          <w:tcPr>
            <w:tcW w:w="1201" w:type="dxa"/>
            <w:tcBorders>
              <w:top w:val="nil"/>
              <w:left w:val="nil"/>
              <w:bottom w:val="single" w:sz="4" w:space="0" w:color="auto"/>
              <w:right w:val="single" w:sz="4" w:space="0" w:color="auto"/>
            </w:tcBorders>
            <w:shd w:val="clear" w:color="auto" w:fill="auto"/>
            <w:vAlign w:val="center"/>
            <w:hideMark/>
          </w:tcPr>
          <w:p w14:paraId="2FDD6A8A"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5C4CFEE2" w14:textId="77777777" w:rsidR="00CE79D1" w:rsidRPr="00CE79D1" w:rsidRDefault="00CE79D1" w:rsidP="00CE79D1">
            <w:pPr>
              <w:jc w:val="center"/>
              <w:rPr>
                <w:sz w:val="22"/>
                <w:szCs w:val="22"/>
              </w:rPr>
            </w:pPr>
            <w:r w:rsidRPr="00CE79D1">
              <w:rPr>
                <w:sz w:val="22"/>
                <w:szCs w:val="22"/>
              </w:rPr>
              <w:t>х</w:t>
            </w:r>
          </w:p>
        </w:tc>
      </w:tr>
      <w:tr w:rsidR="00CE79D1" w:rsidRPr="00CE79D1" w14:paraId="7CC4D39D"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hideMark/>
          </w:tcPr>
          <w:p w14:paraId="3BBFFE8F"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F959774" w14:textId="77777777" w:rsidR="00CE79D1" w:rsidRPr="00CE79D1" w:rsidRDefault="00CE79D1" w:rsidP="00CE79D1">
            <w:pPr>
              <w:rPr>
                <w:sz w:val="22"/>
                <w:szCs w:val="22"/>
              </w:rPr>
            </w:pPr>
            <w:r w:rsidRPr="00CE79D1">
              <w:rPr>
                <w:sz w:val="22"/>
                <w:szCs w:val="22"/>
              </w:rPr>
              <w:t>с 01.01.2021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01F5F" w14:textId="77777777" w:rsidR="00CE79D1" w:rsidRPr="00CE79D1" w:rsidRDefault="00CE79D1" w:rsidP="00CE79D1">
            <w:pPr>
              <w:ind w:left="-30" w:firstLine="30"/>
              <w:jc w:val="center"/>
              <w:rPr>
                <w:sz w:val="22"/>
                <w:szCs w:val="22"/>
              </w:rPr>
            </w:pPr>
            <w:r w:rsidRPr="00CE79D1">
              <w:rPr>
                <w:sz w:val="22"/>
                <w:szCs w:val="22"/>
              </w:rPr>
              <w:t>148,84</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09205E60" w14:textId="77777777" w:rsidR="00CE79D1" w:rsidRPr="00CE79D1" w:rsidRDefault="00CE79D1" w:rsidP="00CE79D1">
            <w:pPr>
              <w:jc w:val="center"/>
              <w:rPr>
                <w:sz w:val="22"/>
                <w:szCs w:val="22"/>
              </w:rPr>
            </w:pPr>
            <w:r w:rsidRPr="00CE79D1">
              <w:rPr>
                <w:sz w:val="22"/>
                <w:szCs w:val="22"/>
              </w:rPr>
              <w:t>147,24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39D13AB4" w14:textId="77777777" w:rsidR="00CE79D1" w:rsidRPr="00CE79D1" w:rsidRDefault="00CE79D1" w:rsidP="00CE79D1">
            <w:pPr>
              <w:jc w:val="center"/>
              <w:rPr>
                <w:sz w:val="22"/>
                <w:szCs w:val="22"/>
              </w:rPr>
            </w:pPr>
            <w:r w:rsidRPr="00CE79D1">
              <w:rPr>
                <w:sz w:val="22"/>
                <w:szCs w:val="22"/>
              </w:rPr>
              <w:t>156,01</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2AC5DD37" w14:textId="77777777" w:rsidR="00CE79D1" w:rsidRPr="00CE79D1" w:rsidRDefault="00CE79D1" w:rsidP="00CE79D1">
            <w:pPr>
              <w:jc w:val="center"/>
              <w:rPr>
                <w:sz w:val="22"/>
                <w:szCs w:val="22"/>
              </w:rPr>
            </w:pPr>
            <w:r w:rsidRPr="00CE79D1">
              <w:rPr>
                <w:sz w:val="22"/>
                <w:szCs w:val="22"/>
              </w:rPr>
              <w:t>149,64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03C447F3" w14:textId="77777777" w:rsidR="00CE79D1" w:rsidRPr="00CE79D1" w:rsidRDefault="00CE79D1" w:rsidP="00CE79D1">
            <w:pPr>
              <w:jc w:val="center"/>
              <w:rPr>
                <w:sz w:val="22"/>
                <w:szCs w:val="22"/>
              </w:rPr>
            </w:pPr>
            <w:r w:rsidRPr="00CE79D1">
              <w:rPr>
                <w:sz w:val="22"/>
                <w:szCs w:val="22"/>
              </w:rPr>
              <w:t>124,03</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1C08D4E6" w14:textId="77777777" w:rsidR="00CE79D1" w:rsidRPr="00CE79D1" w:rsidRDefault="00CE79D1" w:rsidP="00CE79D1">
            <w:pPr>
              <w:jc w:val="center"/>
              <w:rPr>
                <w:sz w:val="22"/>
                <w:szCs w:val="22"/>
              </w:rPr>
            </w:pPr>
            <w:r w:rsidRPr="00CE79D1">
              <w:rPr>
                <w:sz w:val="22"/>
                <w:szCs w:val="22"/>
              </w:rPr>
              <w:t>122,70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19DC480F" w14:textId="77777777" w:rsidR="00CE79D1" w:rsidRPr="00CE79D1" w:rsidRDefault="00CE79D1" w:rsidP="00CE79D1">
            <w:pPr>
              <w:jc w:val="center"/>
              <w:rPr>
                <w:sz w:val="22"/>
                <w:szCs w:val="22"/>
              </w:rPr>
            </w:pPr>
            <w:r w:rsidRPr="00CE79D1">
              <w:rPr>
                <w:sz w:val="22"/>
                <w:szCs w:val="22"/>
              </w:rPr>
              <w:t>130,01</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32C52C62" w14:textId="77777777" w:rsidR="00CE79D1" w:rsidRPr="00CE79D1" w:rsidRDefault="00CE79D1" w:rsidP="00CE79D1">
            <w:pPr>
              <w:jc w:val="center"/>
              <w:rPr>
                <w:sz w:val="22"/>
                <w:szCs w:val="22"/>
              </w:rPr>
            </w:pPr>
            <w:r w:rsidRPr="00CE79D1">
              <w:rPr>
                <w:sz w:val="22"/>
                <w:szCs w:val="22"/>
              </w:rPr>
              <w:t>124,70</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514489A3" w14:textId="77777777" w:rsidR="00CE79D1" w:rsidRPr="00CE79D1" w:rsidRDefault="00CE79D1" w:rsidP="00CE79D1">
            <w:pPr>
              <w:jc w:val="center"/>
              <w:rPr>
                <w:sz w:val="22"/>
                <w:szCs w:val="22"/>
              </w:rPr>
            </w:pPr>
            <w:r w:rsidRPr="00CE79D1">
              <w:rPr>
                <w:sz w:val="22"/>
                <w:szCs w:val="22"/>
              </w:rPr>
              <w:t>33,73</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4D610A7B" w14:textId="77777777" w:rsidR="00CE79D1" w:rsidRPr="00CE79D1" w:rsidRDefault="00CE79D1" w:rsidP="00CE79D1">
            <w:pPr>
              <w:jc w:val="center"/>
              <w:rPr>
                <w:sz w:val="22"/>
                <w:szCs w:val="22"/>
              </w:rPr>
            </w:pPr>
            <w:r w:rsidRPr="00CE79D1">
              <w:rPr>
                <w:sz w:val="22"/>
                <w:szCs w:val="22"/>
              </w:rPr>
              <w:t>1 659,96</w:t>
            </w:r>
          </w:p>
        </w:tc>
        <w:tc>
          <w:tcPr>
            <w:tcW w:w="1201" w:type="dxa"/>
            <w:tcBorders>
              <w:top w:val="nil"/>
              <w:left w:val="nil"/>
              <w:bottom w:val="single" w:sz="4" w:space="0" w:color="auto"/>
              <w:right w:val="single" w:sz="4" w:space="0" w:color="auto"/>
            </w:tcBorders>
            <w:shd w:val="clear" w:color="auto" w:fill="auto"/>
            <w:vAlign w:val="center"/>
            <w:hideMark/>
          </w:tcPr>
          <w:p w14:paraId="1EDBE97A"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7598AA29" w14:textId="77777777" w:rsidR="00CE79D1" w:rsidRPr="00CE79D1" w:rsidRDefault="00CE79D1" w:rsidP="00CE79D1">
            <w:pPr>
              <w:jc w:val="center"/>
              <w:rPr>
                <w:sz w:val="22"/>
                <w:szCs w:val="22"/>
              </w:rPr>
            </w:pPr>
            <w:r w:rsidRPr="00CE79D1">
              <w:rPr>
                <w:sz w:val="22"/>
                <w:szCs w:val="22"/>
              </w:rPr>
              <w:t>х</w:t>
            </w:r>
          </w:p>
        </w:tc>
      </w:tr>
      <w:tr w:rsidR="00CE79D1" w:rsidRPr="00CE79D1" w14:paraId="7F171368"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hideMark/>
          </w:tcPr>
          <w:p w14:paraId="25F71D75"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431C8E1" w14:textId="77777777" w:rsidR="00CE79D1" w:rsidRPr="00CE79D1" w:rsidRDefault="00CE79D1" w:rsidP="00CE79D1">
            <w:pPr>
              <w:rPr>
                <w:sz w:val="22"/>
                <w:szCs w:val="22"/>
              </w:rPr>
            </w:pPr>
            <w:r w:rsidRPr="00CE79D1">
              <w:rPr>
                <w:sz w:val="22"/>
                <w:szCs w:val="22"/>
              </w:rPr>
              <w:t>с 01.07.2021</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54F41C21" w14:textId="77777777" w:rsidR="00CE79D1" w:rsidRPr="00CE79D1" w:rsidRDefault="00CE79D1" w:rsidP="00CE79D1">
            <w:pPr>
              <w:ind w:left="-30" w:firstLine="30"/>
              <w:jc w:val="center"/>
              <w:rPr>
                <w:sz w:val="22"/>
                <w:szCs w:val="22"/>
              </w:rPr>
            </w:pPr>
            <w:r w:rsidRPr="00CE79D1">
              <w:rPr>
                <w:sz w:val="22"/>
                <w:szCs w:val="22"/>
              </w:rPr>
              <w:t>165,68</w:t>
            </w:r>
          </w:p>
        </w:tc>
        <w:tc>
          <w:tcPr>
            <w:tcW w:w="905" w:type="dxa"/>
            <w:tcBorders>
              <w:top w:val="nil"/>
              <w:left w:val="nil"/>
              <w:bottom w:val="single" w:sz="4" w:space="0" w:color="auto"/>
              <w:right w:val="single" w:sz="4" w:space="0" w:color="auto"/>
            </w:tcBorders>
            <w:shd w:val="clear" w:color="auto" w:fill="auto"/>
            <w:vAlign w:val="center"/>
            <w:hideMark/>
          </w:tcPr>
          <w:p w14:paraId="33E80743" w14:textId="77777777" w:rsidR="00CE79D1" w:rsidRPr="00CE79D1" w:rsidRDefault="00CE79D1" w:rsidP="00CE79D1">
            <w:pPr>
              <w:jc w:val="center"/>
              <w:rPr>
                <w:sz w:val="22"/>
                <w:szCs w:val="22"/>
              </w:rPr>
            </w:pPr>
            <w:r w:rsidRPr="00CE79D1">
              <w:rPr>
                <w:sz w:val="22"/>
                <w:szCs w:val="22"/>
              </w:rPr>
              <w:t>155,53</w:t>
            </w:r>
          </w:p>
        </w:tc>
        <w:tc>
          <w:tcPr>
            <w:tcW w:w="904" w:type="dxa"/>
            <w:tcBorders>
              <w:top w:val="nil"/>
              <w:left w:val="nil"/>
              <w:bottom w:val="single" w:sz="4" w:space="0" w:color="auto"/>
              <w:right w:val="single" w:sz="4" w:space="0" w:color="auto"/>
            </w:tcBorders>
            <w:shd w:val="clear" w:color="auto" w:fill="auto"/>
            <w:vAlign w:val="center"/>
            <w:hideMark/>
          </w:tcPr>
          <w:p w14:paraId="676B770B" w14:textId="77777777" w:rsidR="00CE79D1" w:rsidRPr="00CE79D1" w:rsidRDefault="00CE79D1" w:rsidP="00CE79D1">
            <w:pPr>
              <w:jc w:val="center"/>
              <w:rPr>
                <w:sz w:val="22"/>
                <w:szCs w:val="22"/>
              </w:rPr>
            </w:pPr>
            <w:r w:rsidRPr="00CE79D1">
              <w:rPr>
                <w:sz w:val="22"/>
                <w:szCs w:val="22"/>
              </w:rPr>
              <w:t>174,62</w:t>
            </w:r>
          </w:p>
        </w:tc>
        <w:tc>
          <w:tcPr>
            <w:tcW w:w="906" w:type="dxa"/>
            <w:tcBorders>
              <w:top w:val="nil"/>
              <w:left w:val="nil"/>
              <w:bottom w:val="single" w:sz="4" w:space="0" w:color="auto"/>
              <w:right w:val="single" w:sz="4" w:space="0" w:color="auto"/>
            </w:tcBorders>
            <w:shd w:val="clear" w:color="auto" w:fill="auto"/>
            <w:vAlign w:val="center"/>
            <w:hideMark/>
          </w:tcPr>
          <w:p w14:paraId="20C2DBCE" w14:textId="77777777" w:rsidR="00CE79D1" w:rsidRPr="00CE79D1" w:rsidRDefault="00CE79D1" w:rsidP="00CE79D1">
            <w:pPr>
              <w:jc w:val="center"/>
              <w:rPr>
                <w:sz w:val="22"/>
                <w:szCs w:val="22"/>
              </w:rPr>
            </w:pPr>
            <w:r w:rsidRPr="00CE79D1">
              <w:rPr>
                <w:sz w:val="22"/>
                <w:szCs w:val="22"/>
              </w:rPr>
              <w:t>164,68</w:t>
            </w:r>
          </w:p>
        </w:tc>
        <w:tc>
          <w:tcPr>
            <w:tcW w:w="904" w:type="dxa"/>
            <w:tcBorders>
              <w:top w:val="nil"/>
              <w:left w:val="nil"/>
              <w:bottom w:val="single" w:sz="4" w:space="0" w:color="auto"/>
              <w:right w:val="single" w:sz="4" w:space="0" w:color="auto"/>
            </w:tcBorders>
            <w:shd w:val="clear" w:color="auto" w:fill="auto"/>
            <w:vAlign w:val="center"/>
            <w:hideMark/>
          </w:tcPr>
          <w:p w14:paraId="6E773C82" w14:textId="77777777" w:rsidR="00CE79D1" w:rsidRPr="00CE79D1" w:rsidRDefault="00CE79D1" w:rsidP="00CE79D1">
            <w:pPr>
              <w:jc w:val="center"/>
              <w:rPr>
                <w:sz w:val="22"/>
                <w:szCs w:val="22"/>
              </w:rPr>
            </w:pPr>
            <w:r w:rsidRPr="00CE79D1">
              <w:rPr>
                <w:sz w:val="22"/>
                <w:szCs w:val="22"/>
              </w:rPr>
              <w:t>138,07</w:t>
            </w:r>
          </w:p>
        </w:tc>
        <w:tc>
          <w:tcPr>
            <w:tcW w:w="905" w:type="dxa"/>
            <w:tcBorders>
              <w:top w:val="nil"/>
              <w:left w:val="nil"/>
              <w:bottom w:val="single" w:sz="4" w:space="0" w:color="auto"/>
              <w:right w:val="single" w:sz="4" w:space="0" w:color="auto"/>
            </w:tcBorders>
            <w:shd w:val="clear" w:color="auto" w:fill="auto"/>
            <w:vAlign w:val="center"/>
            <w:hideMark/>
          </w:tcPr>
          <w:p w14:paraId="6F593CC9" w14:textId="77777777" w:rsidR="00CE79D1" w:rsidRPr="00CE79D1" w:rsidRDefault="00CE79D1" w:rsidP="00CE79D1">
            <w:pPr>
              <w:jc w:val="center"/>
              <w:rPr>
                <w:sz w:val="22"/>
                <w:szCs w:val="22"/>
              </w:rPr>
            </w:pPr>
            <w:r w:rsidRPr="00CE79D1">
              <w:rPr>
                <w:sz w:val="22"/>
                <w:szCs w:val="22"/>
              </w:rPr>
              <w:t>129,61</w:t>
            </w:r>
          </w:p>
        </w:tc>
        <w:tc>
          <w:tcPr>
            <w:tcW w:w="904" w:type="dxa"/>
            <w:tcBorders>
              <w:top w:val="nil"/>
              <w:left w:val="nil"/>
              <w:bottom w:val="single" w:sz="4" w:space="0" w:color="auto"/>
              <w:right w:val="single" w:sz="4" w:space="0" w:color="auto"/>
            </w:tcBorders>
            <w:shd w:val="clear" w:color="auto" w:fill="auto"/>
            <w:vAlign w:val="center"/>
            <w:hideMark/>
          </w:tcPr>
          <w:p w14:paraId="4D7DEB12" w14:textId="77777777" w:rsidR="00CE79D1" w:rsidRPr="00CE79D1" w:rsidRDefault="00CE79D1" w:rsidP="00CE79D1">
            <w:pPr>
              <w:jc w:val="center"/>
              <w:rPr>
                <w:sz w:val="22"/>
                <w:szCs w:val="22"/>
              </w:rPr>
            </w:pPr>
            <w:r w:rsidRPr="00CE79D1">
              <w:rPr>
                <w:sz w:val="22"/>
                <w:szCs w:val="22"/>
              </w:rPr>
              <w:t>145,52</w:t>
            </w:r>
          </w:p>
        </w:tc>
        <w:tc>
          <w:tcPr>
            <w:tcW w:w="906" w:type="dxa"/>
            <w:tcBorders>
              <w:top w:val="nil"/>
              <w:left w:val="nil"/>
              <w:bottom w:val="single" w:sz="4" w:space="0" w:color="auto"/>
              <w:right w:val="single" w:sz="4" w:space="0" w:color="auto"/>
            </w:tcBorders>
            <w:shd w:val="clear" w:color="auto" w:fill="auto"/>
            <w:vAlign w:val="center"/>
            <w:hideMark/>
          </w:tcPr>
          <w:p w14:paraId="72AFFBB6" w14:textId="77777777" w:rsidR="00CE79D1" w:rsidRPr="00CE79D1" w:rsidRDefault="00CE79D1" w:rsidP="00CE79D1">
            <w:pPr>
              <w:jc w:val="center"/>
              <w:rPr>
                <w:sz w:val="22"/>
                <w:szCs w:val="22"/>
              </w:rPr>
            </w:pPr>
            <w:r w:rsidRPr="00CE79D1">
              <w:rPr>
                <w:sz w:val="22"/>
                <w:szCs w:val="22"/>
              </w:rPr>
              <w:t>137,23</w:t>
            </w:r>
          </w:p>
        </w:tc>
        <w:tc>
          <w:tcPr>
            <w:tcW w:w="1355" w:type="dxa"/>
            <w:tcBorders>
              <w:top w:val="nil"/>
              <w:left w:val="nil"/>
              <w:bottom w:val="single" w:sz="4" w:space="0" w:color="auto"/>
              <w:right w:val="single" w:sz="4" w:space="0" w:color="auto"/>
            </w:tcBorders>
            <w:shd w:val="clear" w:color="auto" w:fill="auto"/>
            <w:vAlign w:val="center"/>
            <w:hideMark/>
          </w:tcPr>
          <w:p w14:paraId="64585DB7" w14:textId="77777777" w:rsidR="00CE79D1" w:rsidRPr="00CE79D1" w:rsidRDefault="00CE79D1" w:rsidP="00CE79D1">
            <w:pPr>
              <w:jc w:val="center"/>
              <w:rPr>
                <w:sz w:val="22"/>
                <w:szCs w:val="22"/>
              </w:rPr>
            </w:pPr>
            <w:r w:rsidRPr="00CE79D1">
              <w:rPr>
                <w:sz w:val="22"/>
                <w:szCs w:val="22"/>
              </w:rPr>
              <w:t>35,97</w:t>
            </w:r>
          </w:p>
        </w:tc>
        <w:tc>
          <w:tcPr>
            <w:tcW w:w="1441" w:type="dxa"/>
            <w:tcBorders>
              <w:top w:val="nil"/>
              <w:left w:val="nil"/>
              <w:bottom w:val="single" w:sz="4" w:space="0" w:color="auto"/>
              <w:right w:val="single" w:sz="4" w:space="0" w:color="auto"/>
            </w:tcBorders>
            <w:shd w:val="clear" w:color="auto" w:fill="auto"/>
            <w:vAlign w:val="center"/>
            <w:hideMark/>
          </w:tcPr>
          <w:p w14:paraId="2D102533" w14:textId="77777777" w:rsidR="00CE79D1" w:rsidRPr="00CE79D1" w:rsidRDefault="00CE79D1" w:rsidP="00CE79D1">
            <w:pPr>
              <w:jc w:val="center"/>
              <w:rPr>
                <w:sz w:val="22"/>
                <w:szCs w:val="22"/>
              </w:rPr>
            </w:pPr>
            <w:r w:rsidRPr="00CE79D1">
              <w:rPr>
                <w:sz w:val="22"/>
                <w:szCs w:val="22"/>
              </w:rPr>
              <w:t>1 693,29</w:t>
            </w:r>
          </w:p>
        </w:tc>
        <w:tc>
          <w:tcPr>
            <w:tcW w:w="1201" w:type="dxa"/>
            <w:tcBorders>
              <w:top w:val="nil"/>
              <w:left w:val="nil"/>
              <w:bottom w:val="single" w:sz="4" w:space="0" w:color="auto"/>
              <w:right w:val="single" w:sz="4" w:space="0" w:color="auto"/>
            </w:tcBorders>
            <w:shd w:val="clear" w:color="auto" w:fill="auto"/>
            <w:vAlign w:val="center"/>
            <w:hideMark/>
          </w:tcPr>
          <w:p w14:paraId="5F6FE8B2"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633EE654" w14:textId="77777777" w:rsidR="00CE79D1" w:rsidRPr="00CE79D1" w:rsidRDefault="00CE79D1" w:rsidP="00CE79D1">
            <w:pPr>
              <w:jc w:val="center"/>
              <w:rPr>
                <w:sz w:val="22"/>
                <w:szCs w:val="22"/>
              </w:rPr>
            </w:pPr>
            <w:r w:rsidRPr="00CE79D1">
              <w:rPr>
                <w:sz w:val="22"/>
                <w:szCs w:val="22"/>
              </w:rPr>
              <w:t>х</w:t>
            </w:r>
          </w:p>
        </w:tc>
      </w:tr>
      <w:tr w:rsidR="00CE79D1" w:rsidRPr="00CE79D1" w14:paraId="508A140C"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hideMark/>
          </w:tcPr>
          <w:p w14:paraId="33507664"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0DAACAD" w14:textId="77777777" w:rsidR="00CE79D1" w:rsidRPr="00CE79D1" w:rsidRDefault="00CE79D1" w:rsidP="00CE79D1">
            <w:pPr>
              <w:rPr>
                <w:sz w:val="22"/>
                <w:szCs w:val="22"/>
              </w:rPr>
            </w:pPr>
            <w:r w:rsidRPr="00CE79D1">
              <w:rPr>
                <w:sz w:val="22"/>
                <w:szCs w:val="22"/>
              </w:rPr>
              <w:t>с 01.01.2022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01F343A" w14:textId="77777777" w:rsidR="00CE79D1" w:rsidRPr="00CE79D1" w:rsidRDefault="00CE79D1" w:rsidP="00CE79D1">
            <w:pPr>
              <w:ind w:left="-30" w:firstLine="30"/>
              <w:jc w:val="center"/>
              <w:rPr>
                <w:sz w:val="22"/>
                <w:szCs w:val="22"/>
              </w:rPr>
            </w:pPr>
            <w:r w:rsidRPr="00CE79D1">
              <w:rPr>
                <w:sz w:val="22"/>
                <w:szCs w:val="22"/>
              </w:rPr>
              <w:t>165,68</w:t>
            </w:r>
          </w:p>
        </w:tc>
        <w:tc>
          <w:tcPr>
            <w:tcW w:w="905" w:type="dxa"/>
            <w:tcBorders>
              <w:top w:val="single" w:sz="4" w:space="0" w:color="auto"/>
              <w:left w:val="nil"/>
              <w:bottom w:val="single" w:sz="4" w:space="0" w:color="auto"/>
              <w:right w:val="single" w:sz="4" w:space="0" w:color="auto"/>
            </w:tcBorders>
            <w:shd w:val="clear" w:color="auto" w:fill="auto"/>
            <w:vAlign w:val="center"/>
          </w:tcPr>
          <w:p w14:paraId="58236491" w14:textId="77777777" w:rsidR="00CE79D1" w:rsidRPr="00CE79D1" w:rsidRDefault="00CE79D1" w:rsidP="00CE79D1">
            <w:pPr>
              <w:jc w:val="center"/>
              <w:rPr>
                <w:sz w:val="22"/>
                <w:szCs w:val="22"/>
              </w:rPr>
            </w:pPr>
            <w:r w:rsidRPr="00CE79D1">
              <w:rPr>
                <w:sz w:val="22"/>
                <w:szCs w:val="22"/>
              </w:rPr>
              <w:t>155,53</w:t>
            </w:r>
          </w:p>
        </w:tc>
        <w:tc>
          <w:tcPr>
            <w:tcW w:w="904" w:type="dxa"/>
            <w:tcBorders>
              <w:top w:val="single" w:sz="4" w:space="0" w:color="auto"/>
              <w:left w:val="nil"/>
              <w:bottom w:val="single" w:sz="4" w:space="0" w:color="auto"/>
              <w:right w:val="single" w:sz="4" w:space="0" w:color="auto"/>
            </w:tcBorders>
            <w:shd w:val="clear" w:color="auto" w:fill="auto"/>
            <w:vAlign w:val="center"/>
          </w:tcPr>
          <w:p w14:paraId="60D60429" w14:textId="77777777" w:rsidR="00CE79D1" w:rsidRPr="00CE79D1" w:rsidRDefault="00CE79D1" w:rsidP="00CE79D1">
            <w:pPr>
              <w:jc w:val="center"/>
              <w:rPr>
                <w:sz w:val="22"/>
                <w:szCs w:val="22"/>
              </w:rPr>
            </w:pPr>
            <w:r w:rsidRPr="00CE79D1">
              <w:rPr>
                <w:sz w:val="22"/>
                <w:szCs w:val="22"/>
              </w:rPr>
              <w:t>174,62</w:t>
            </w:r>
          </w:p>
        </w:tc>
        <w:tc>
          <w:tcPr>
            <w:tcW w:w="906" w:type="dxa"/>
            <w:tcBorders>
              <w:top w:val="single" w:sz="4" w:space="0" w:color="auto"/>
              <w:left w:val="nil"/>
              <w:bottom w:val="single" w:sz="4" w:space="0" w:color="auto"/>
              <w:right w:val="single" w:sz="4" w:space="0" w:color="auto"/>
            </w:tcBorders>
            <w:shd w:val="clear" w:color="auto" w:fill="auto"/>
            <w:vAlign w:val="center"/>
          </w:tcPr>
          <w:p w14:paraId="0D6A91E8" w14:textId="77777777" w:rsidR="00CE79D1" w:rsidRPr="00CE79D1" w:rsidRDefault="00CE79D1" w:rsidP="00CE79D1">
            <w:pPr>
              <w:jc w:val="center"/>
              <w:rPr>
                <w:sz w:val="22"/>
                <w:szCs w:val="22"/>
              </w:rPr>
            </w:pPr>
            <w:r w:rsidRPr="00CE79D1">
              <w:rPr>
                <w:sz w:val="22"/>
                <w:szCs w:val="22"/>
              </w:rPr>
              <w:t>164,68</w:t>
            </w:r>
          </w:p>
        </w:tc>
        <w:tc>
          <w:tcPr>
            <w:tcW w:w="904" w:type="dxa"/>
            <w:tcBorders>
              <w:top w:val="single" w:sz="4" w:space="0" w:color="auto"/>
              <w:left w:val="nil"/>
              <w:bottom w:val="single" w:sz="4" w:space="0" w:color="auto"/>
              <w:right w:val="single" w:sz="4" w:space="0" w:color="auto"/>
            </w:tcBorders>
            <w:shd w:val="clear" w:color="auto" w:fill="auto"/>
            <w:vAlign w:val="center"/>
          </w:tcPr>
          <w:p w14:paraId="4C6C322B" w14:textId="77777777" w:rsidR="00CE79D1" w:rsidRPr="00CE79D1" w:rsidRDefault="00CE79D1" w:rsidP="00CE79D1">
            <w:pPr>
              <w:jc w:val="center"/>
              <w:rPr>
                <w:sz w:val="22"/>
                <w:szCs w:val="22"/>
              </w:rPr>
            </w:pPr>
            <w:r w:rsidRPr="00CE79D1">
              <w:rPr>
                <w:sz w:val="22"/>
                <w:szCs w:val="22"/>
              </w:rPr>
              <w:t>138,07</w:t>
            </w:r>
          </w:p>
        </w:tc>
        <w:tc>
          <w:tcPr>
            <w:tcW w:w="905" w:type="dxa"/>
            <w:tcBorders>
              <w:top w:val="single" w:sz="4" w:space="0" w:color="auto"/>
              <w:left w:val="nil"/>
              <w:bottom w:val="single" w:sz="4" w:space="0" w:color="auto"/>
              <w:right w:val="single" w:sz="4" w:space="0" w:color="auto"/>
            </w:tcBorders>
            <w:shd w:val="clear" w:color="auto" w:fill="auto"/>
            <w:vAlign w:val="center"/>
          </w:tcPr>
          <w:p w14:paraId="6DCD80FF" w14:textId="77777777" w:rsidR="00CE79D1" w:rsidRPr="00CE79D1" w:rsidRDefault="00CE79D1" w:rsidP="00CE79D1">
            <w:pPr>
              <w:jc w:val="center"/>
              <w:rPr>
                <w:sz w:val="22"/>
                <w:szCs w:val="22"/>
              </w:rPr>
            </w:pPr>
            <w:r w:rsidRPr="00CE79D1">
              <w:rPr>
                <w:sz w:val="22"/>
                <w:szCs w:val="22"/>
              </w:rPr>
              <w:t>129,61</w:t>
            </w:r>
          </w:p>
        </w:tc>
        <w:tc>
          <w:tcPr>
            <w:tcW w:w="904" w:type="dxa"/>
            <w:tcBorders>
              <w:top w:val="single" w:sz="4" w:space="0" w:color="auto"/>
              <w:left w:val="nil"/>
              <w:bottom w:val="single" w:sz="4" w:space="0" w:color="auto"/>
              <w:right w:val="single" w:sz="4" w:space="0" w:color="auto"/>
            </w:tcBorders>
            <w:shd w:val="clear" w:color="auto" w:fill="auto"/>
            <w:vAlign w:val="center"/>
          </w:tcPr>
          <w:p w14:paraId="7FDAAD9F" w14:textId="77777777" w:rsidR="00CE79D1" w:rsidRPr="00CE79D1" w:rsidRDefault="00CE79D1" w:rsidP="00CE79D1">
            <w:pPr>
              <w:jc w:val="center"/>
              <w:rPr>
                <w:sz w:val="22"/>
                <w:szCs w:val="22"/>
              </w:rPr>
            </w:pPr>
            <w:r w:rsidRPr="00CE79D1">
              <w:rPr>
                <w:sz w:val="22"/>
                <w:szCs w:val="22"/>
              </w:rPr>
              <w:t>145,52</w:t>
            </w:r>
          </w:p>
        </w:tc>
        <w:tc>
          <w:tcPr>
            <w:tcW w:w="906" w:type="dxa"/>
            <w:tcBorders>
              <w:top w:val="single" w:sz="4" w:space="0" w:color="auto"/>
              <w:left w:val="nil"/>
              <w:bottom w:val="single" w:sz="4" w:space="0" w:color="auto"/>
              <w:right w:val="single" w:sz="4" w:space="0" w:color="auto"/>
            </w:tcBorders>
            <w:shd w:val="clear" w:color="auto" w:fill="auto"/>
            <w:vAlign w:val="center"/>
          </w:tcPr>
          <w:p w14:paraId="034397B0" w14:textId="77777777" w:rsidR="00CE79D1" w:rsidRPr="00CE79D1" w:rsidRDefault="00CE79D1" w:rsidP="00CE79D1">
            <w:pPr>
              <w:jc w:val="center"/>
              <w:rPr>
                <w:sz w:val="22"/>
                <w:szCs w:val="22"/>
              </w:rPr>
            </w:pPr>
            <w:r w:rsidRPr="00CE79D1">
              <w:rPr>
                <w:sz w:val="22"/>
                <w:szCs w:val="22"/>
              </w:rPr>
              <w:t>137,23</w:t>
            </w:r>
          </w:p>
        </w:tc>
        <w:tc>
          <w:tcPr>
            <w:tcW w:w="1355" w:type="dxa"/>
            <w:tcBorders>
              <w:top w:val="single" w:sz="4" w:space="0" w:color="auto"/>
              <w:left w:val="nil"/>
              <w:bottom w:val="single" w:sz="4" w:space="0" w:color="auto"/>
              <w:right w:val="single" w:sz="4" w:space="0" w:color="auto"/>
            </w:tcBorders>
            <w:shd w:val="clear" w:color="auto" w:fill="auto"/>
            <w:vAlign w:val="center"/>
          </w:tcPr>
          <w:p w14:paraId="531EF634" w14:textId="77777777" w:rsidR="00CE79D1" w:rsidRPr="00CE79D1" w:rsidRDefault="00CE79D1" w:rsidP="00CE79D1">
            <w:pPr>
              <w:jc w:val="center"/>
              <w:rPr>
                <w:sz w:val="22"/>
                <w:szCs w:val="22"/>
              </w:rPr>
            </w:pPr>
            <w:r w:rsidRPr="00CE79D1">
              <w:rPr>
                <w:sz w:val="22"/>
                <w:szCs w:val="22"/>
              </w:rPr>
              <w:t>35,97</w:t>
            </w:r>
          </w:p>
        </w:tc>
        <w:tc>
          <w:tcPr>
            <w:tcW w:w="1441" w:type="dxa"/>
            <w:tcBorders>
              <w:top w:val="single" w:sz="4" w:space="0" w:color="auto"/>
              <w:left w:val="nil"/>
              <w:bottom w:val="single" w:sz="4" w:space="0" w:color="auto"/>
              <w:right w:val="single" w:sz="4" w:space="0" w:color="auto"/>
            </w:tcBorders>
            <w:shd w:val="clear" w:color="auto" w:fill="auto"/>
            <w:vAlign w:val="center"/>
          </w:tcPr>
          <w:p w14:paraId="65D81CBB" w14:textId="77777777" w:rsidR="00CE79D1" w:rsidRPr="00CE79D1" w:rsidRDefault="00CE79D1" w:rsidP="00CE79D1">
            <w:pPr>
              <w:jc w:val="center"/>
              <w:rPr>
                <w:sz w:val="22"/>
                <w:szCs w:val="22"/>
              </w:rPr>
            </w:pPr>
            <w:r w:rsidRPr="00CE79D1">
              <w:rPr>
                <w:sz w:val="22"/>
                <w:szCs w:val="22"/>
              </w:rPr>
              <w:t>1 693,29</w:t>
            </w:r>
          </w:p>
        </w:tc>
        <w:tc>
          <w:tcPr>
            <w:tcW w:w="1201" w:type="dxa"/>
            <w:tcBorders>
              <w:top w:val="nil"/>
              <w:left w:val="nil"/>
              <w:bottom w:val="single" w:sz="4" w:space="0" w:color="auto"/>
              <w:right w:val="single" w:sz="4" w:space="0" w:color="auto"/>
            </w:tcBorders>
            <w:shd w:val="clear" w:color="auto" w:fill="auto"/>
            <w:vAlign w:val="center"/>
            <w:hideMark/>
          </w:tcPr>
          <w:p w14:paraId="2ED31BBC"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73DBC10D" w14:textId="77777777" w:rsidR="00CE79D1" w:rsidRPr="00CE79D1" w:rsidRDefault="00CE79D1" w:rsidP="00CE79D1">
            <w:pPr>
              <w:jc w:val="center"/>
              <w:rPr>
                <w:sz w:val="22"/>
                <w:szCs w:val="22"/>
              </w:rPr>
            </w:pPr>
            <w:r w:rsidRPr="00CE79D1">
              <w:rPr>
                <w:sz w:val="22"/>
                <w:szCs w:val="22"/>
              </w:rPr>
              <w:t>х</w:t>
            </w:r>
          </w:p>
        </w:tc>
      </w:tr>
      <w:tr w:rsidR="00CE79D1" w:rsidRPr="00CE79D1" w14:paraId="28BD8D1A"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hideMark/>
          </w:tcPr>
          <w:p w14:paraId="5C2FE1CE"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3F686AF" w14:textId="77777777" w:rsidR="00CE79D1" w:rsidRPr="00CE79D1" w:rsidRDefault="00CE79D1" w:rsidP="00CE79D1">
            <w:pPr>
              <w:rPr>
                <w:sz w:val="22"/>
                <w:szCs w:val="22"/>
              </w:rPr>
            </w:pPr>
            <w:r w:rsidRPr="00CE79D1">
              <w:rPr>
                <w:sz w:val="22"/>
                <w:szCs w:val="22"/>
              </w:rPr>
              <w:t>с 01.07.2022</w:t>
            </w:r>
          </w:p>
        </w:tc>
        <w:tc>
          <w:tcPr>
            <w:tcW w:w="904" w:type="dxa"/>
            <w:tcBorders>
              <w:top w:val="nil"/>
              <w:left w:val="single" w:sz="4" w:space="0" w:color="auto"/>
              <w:bottom w:val="single" w:sz="4" w:space="0" w:color="auto"/>
              <w:right w:val="single" w:sz="4" w:space="0" w:color="auto"/>
            </w:tcBorders>
            <w:shd w:val="clear" w:color="auto" w:fill="auto"/>
            <w:vAlign w:val="center"/>
          </w:tcPr>
          <w:p w14:paraId="1399C22A" w14:textId="77777777" w:rsidR="00CE79D1" w:rsidRPr="00CE79D1" w:rsidRDefault="00CE79D1" w:rsidP="00CE79D1">
            <w:pPr>
              <w:ind w:left="-30" w:firstLine="30"/>
              <w:jc w:val="center"/>
              <w:rPr>
                <w:sz w:val="22"/>
                <w:szCs w:val="22"/>
              </w:rPr>
            </w:pPr>
            <w:r w:rsidRPr="00CE79D1">
              <w:rPr>
                <w:sz w:val="22"/>
                <w:szCs w:val="22"/>
              </w:rPr>
              <w:t>176,29</w:t>
            </w:r>
          </w:p>
        </w:tc>
        <w:tc>
          <w:tcPr>
            <w:tcW w:w="905" w:type="dxa"/>
            <w:tcBorders>
              <w:top w:val="nil"/>
              <w:left w:val="nil"/>
              <w:bottom w:val="single" w:sz="4" w:space="0" w:color="auto"/>
              <w:right w:val="single" w:sz="4" w:space="0" w:color="auto"/>
            </w:tcBorders>
            <w:shd w:val="clear" w:color="auto" w:fill="auto"/>
            <w:vAlign w:val="center"/>
          </w:tcPr>
          <w:p w14:paraId="0CBA8FE4" w14:textId="77777777" w:rsidR="00CE79D1" w:rsidRPr="00CE79D1" w:rsidRDefault="00CE79D1" w:rsidP="00CE79D1">
            <w:pPr>
              <w:jc w:val="center"/>
              <w:rPr>
                <w:sz w:val="22"/>
                <w:szCs w:val="22"/>
              </w:rPr>
            </w:pPr>
            <w:r w:rsidRPr="00CE79D1">
              <w:rPr>
                <w:sz w:val="22"/>
                <w:szCs w:val="22"/>
              </w:rPr>
              <w:t>165,38</w:t>
            </w:r>
          </w:p>
        </w:tc>
        <w:tc>
          <w:tcPr>
            <w:tcW w:w="904" w:type="dxa"/>
            <w:tcBorders>
              <w:top w:val="nil"/>
              <w:left w:val="nil"/>
              <w:bottom w:val="single" w:sz="4" w:space="0" w:color="auto"/>
              <w:right w:val="single" w:sz="4" w:space="0" w:color="auto"/>
            </w:tcBorders>
            <w:shd w:val="clear" w:color="auto" w:fill="auto"/>
            <w:vAlign w:val="center"/>
          </w:tcPr>
          <w:p w14:paraId="6C2ECE01" w14:textId="77777777" w:rsidR="00CE79D1" w:rsidRPr="00CE79D1" w:rsidRDefault="00CE79D1" w:rsidP="00CE79D1">
            <w:pPr>
              <w:jc w:val="center"/>
              <w:rPr>
                <w:sz w:val="22"/>
                <w:szCs w:val="22"/>
              </w:rPr>
            </w:pPr>
            <w:r w:rsidRPr="00CE79D1">
              <w:rPr>
                <w:sz w:val="22"/>
                <w:szCs w:val="22"/>
              </w:rPr>
              <w:t>185,88</w:t>
            </w:r>
          </w:p>
        </w:tc>
        <w:tc>
          <w:tcPr>
            <w:tcW w:w="906" w:type="dxa"/>
            <w:tcBorders>
              <w:top w:val="nil"/>
              <w:left w:val="nil"/>
              <w:bottom w:val="single" w:sz="4" w:space="0" w:color="auto"/>
              <w:right w:val="single" w:sz="4" w:space="0" w:color="auto"/>
            </w:tcBorders>
            <w:shd w:val="clear" w:color="auto" w:fill="auto"/>
            <w:vAlign w:val="center"/>
          </w:tcPr>
          <w:p w14:paraId="5AA1F4B2" w14:textId="77777777" w:rsidR="00CE79D1" w:rsidRPr="00CE79D1" w:rsidRDefault="00CE79D1" w:rsidP="00CE79D1">
            <w:pPr>
              <w:jc w:val="center"/>
              <w:rPr>
                <w:sz w:val="22"/>
                <w:szCs w:val="22"/>
              </w:rPr>
            </w:pPr>
            <w:r w:rsidRPr="00CE79D1">
              <w:rPr>
                <w:sz w:val="22"/>
                <w:szCs w:val="22"/>
              </w:rPr>
              <w:t>175,20</w:t>
            </w:r>
          </w:p>
        </w:tc>
        <w:tc>
          <w:tcPr>
            <w:tcW w:w="904" w:type="dxa"/>
            <w:tcBorders>
              <w:top w:val="nil"/>
              <w:left w:val="nil"/>
              <w:bottom w:val="single" w:sz="4" w:space="0" w:color="auto"/>
              <w:right w:val="single" w:sz="4" w:space="0" w:color="auto"/>
            </w:tcBorders>
            <w:shd w:val="clear" w:color="auto" w:fill="auto"/>
            <w:vAlign w:val="center"/>
          </w:tcPr>
          <w:p w14:paraId="12354614" w14:textId="77777777" w:rsidR="00CE79D1" w:rsidRPr="00CE79D1" w:rsidRDefault="00CE79D1" w:rsidP="00CE79D1">
            <w:pPr>
              <w:jc w:val="center"/>
              <w:rPr>
                <w:sz w:val="22"/>
                <w:szCs w:val="22"/>
              </w:rPr>
            </w:pPr>
            <w:r w:rsidRPr="00CE79D1">
              <w:rPr>
                <w:sz w:val="22"/>
                <w:szCs w:val="22"/>
              </w:rPr>
              <w:t>146,91</w:t>
            </w:r>
          </w:p>
        </w:tc>
        <w:tc>
          <w:tcPr>
            <w:tcW w:w="905" w:type="dxa"/>
            <w:tcBorders>
              <w:top w:val="nil"/>
              <w:left w:val="nil"/>
              <w:bottom w:val="single" w:sz="4" w:space="0" w:color="auto"/>
              <w:right w:val="single" w:sz="4" w:space="0" w:color="auto"/>
            </w:tcBorders>
            <w:shd w:val="clear" w:color="auto" w:fill="auto"/>
            <w:vAlign w:val="center"/>
          </w:tcPr>
          <w:p w14:paraId="20CE38F2" w14:textId="77777777" w:rsidR="00CE79D1" w:rsidRPr="00CE79D1" w:rsidRDefault="00CE79D1" w:rsidP="00CE79D1">
            <w:pPr>
              <w:jc w:val="center"/>
              <w:rPr>
                <w:sz w:val="22"/>
                <w:szCs w:val="22"/>
              </w:rPr>
            </w:pPr>
            <w:r w:rsidRPr="00CE79D1">
              <w:rPr>
                <w:sz w:val="22"/>
                <w:szCs w:val="22"/>
              </w:rPr>
              <w:t>137,82</w:t>
            </w:r>
          </w:p>
        </w:tc>
        <w:tc>
          <w:tcPr>
            <w:tcW w:w="904" w:type="dxa"/>
            <w:tcBorders>
              <w:top w:val="nil"/>
              <w:left w:val="nil"/>
              <w:bottom w:val="single" w:sz="4" w:space="0" w:color="auto"/>
              <w:right w:val="single" w:sz="4" w:space="0" w:color="auto"/>
            </w:tcBorders>
            <w:shd w:val="clear" w:color="auto" w:fill="auto"/>
            <w:vAlign w:val="center"/>
          </w:tcPr>
          <w:p w14:paraId="226B60ED" w14:textId="77777777" w:rsidR="00CE79D1" w:rsidRPr="00CE79D1" w:rsidRDefault="00CE79D1" w:rsidP="00CE79D1">
            <w:pPr>
              <w:jc w:val="center"/>
              <w:rPr>
                <w:sz w:val="22"/>
                <w:szCs w:val="22"/>
              </w:rPr>
            </w:pPr>
            <w:r w:rsidRPr="00CE79D1">
              <w:rPr>
                <w:sz w:val="22"/>
                <w:szCs w:val="22"/>
              </w:rPr>
              <w:t>154,90</w:t>
            </w:r>
          </w:p>
        </w:tc>
        <w:tc>
          <w:tcPr>
            <w:tcW w:w="906" w:type="dxa"/>
            <w:tcBorders>
              <w:top w:val="nil"/>
              <w:left w:val="nil"/>
              <w:bottom w:val="single" w:sz="4" w:space="0" w:color="auto"/>
              <w:right w:val="single" w:sz="4" w:space="0" w:color="auto"/>
            </w:tcBorders>
            <w:shd w:val="clear" w:color="auto" w:fill="auto"/>
            <w:vAlign w:val="center"/>
          </w:tcPr>
          <w:p w14:paraId="0C7222BE" w14:textId="77777777" w:rsidR="00CE79D1" w:rsidRPr="00CE79D1" w:rsidRDefault="00CE79D1" w:rsidP="00CE79D1">
            <w:pPr>
              <w:jc w:val="center"/>
              <w:rPr>
                <w:sz w:val="22"/>
                <w:szCs w:val="22"/>
              </w:rPr>
            </w:pPr>
            <w:r w:rsidRPr="00CE79D1">
              <w:rPr>
                <w:sz w:val="22"/>
                <w:szCs w:val="22"/>
              </w:rPr>
              <w:t>146,00</w:t>
            </w:r>
          </w:p>
        </w:tc>
        <w:tc>
          <w:tcPr>
            <w:tcW w:w="1355" w:type="dxa"/>
            <w:tcBorders>
              <w:top w:val="nil"/>
              <w:left w:val="nil"/>
              <w:bottom w:val="single" w:sz="4" w:space="0" w:color="auto"/>
              <w:right w:val="single" w:sz="4" w:space="0" w:color="auto"/>
            </w:tcBorders>
            <w:shd w:val="clear" w:color="auto" w:fill="auto"/>
            <w:vAlign w:val="center"/>
          </w:tcPr>
          <w:p w14:paraId="11AB80CF" w14:textId="77777777" w:rsidR="00CE79D1" w:rsidRPr="00CE79D1" w:rsidRDefault="00CE79D1" w:rsidP="00CE79D1">
            <w:pPr>
              <w:jc w:val="center"/>
              <w:rPr>
                <w:sz w:val="22"/>
                <w:szCs w:val="22"/>
              </w:rPr>
            </w:pPr>
            <w:r w:rsidRPr="00CE79D1">
              <w:rPr>
                <w:sz w:val="22"/>
                <w:szCs w:val="22"/>
              </w:rPr>
              <w:t>37,35</w:t>
            </w:r>
          </w:p>
        </w:tc>
        <w:tc>
          <w:tcPr>
            <w:tcW w:w="1441" w:type="dxa"/>
            <w:tcBorders>
              <w:top w:val="nil"/>
              <w:left w:val="nil"/>
              <w:bottom w:val="single" w:sz="4" w:space="0" w:color="auto"/>
              <w:right w:val="single" w:sz="4" w:space="0" w:color="auto"/>
            </w:tcBorders>
            <w:shd w:val="clear" w:color="auto" w:fill="auto"/>
            <w:vAlign w:val="center"/>
          </w:tcPr>
          <w:p w14:paraId="7B7937FF" w14:textId="77777777" w:rsidR="00CE79D1" w:rsidRPr="00CE79D1" w:rsidRDefault="00CE79D1" w:rsidP="00CE79D1">
            <w:pPr>
              <w:jc w:val="center"/>
              <w:rPr>
                <w:sz w:val="22"/>
                <w:szCs w:val="22"/>
              </w:rPr>
            </w:pPr>
            <w:r w:rsidRPr="00CE79D1">
              <w:rPr>
                <w:sz w:val="22"/>
                <w:szCs w:val="22"/>
              </w:rPr>
              <w:t>1 816,87</w:t>
            </w:r>
          </w:p>
        </w:tc>
        <w:tc>
          <w:tcPr>
            <w:tcW w:w="1201" w:type="dxa"/>
            <w:tcBorders>
              <w:top w:val="nil"/>
              <w:left w:val="nil"/>
              <w:bottom w:val="single" w:sz="4" w:space="0" w:color="auto"/>
              <w:right w:val="single" w:sz="4" w:space="0" w:color="auto"/>
            </w:tcBorders>
            <w:shd w:val="clear" w:color="auto" w:fill="auto"/>
            <w:vAlign w:val="center"/>
            <w:hideMark/>
          </w:tcPr>
          <w:p w14:paraId="746637AE"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hideMark/>
          </w:tcPr>
          <w:p w14:paraId="10730CC5" w14:textId="77777777" w:rsidR="00CE79D1" w:rsidRPr="00CE79D1" w:rsidRDefault="00CE79D1" w:rsidP="00CE79D1">
            <w:pPr>
              <w:jc w:val="center"/>
              <w:rPr>
                <w:sz w:val="22"/>
                <w:szCs w:val="22"/>
              </w:rPr>
            </w:pPr>
            <w:r w:rsidRPr="00CE79D1">
              <w:rPr>
                <w:sz w:val="22"/>
                <w:szCs w:val="22"/>
              </w:rPr>
              <w:t>х</w:t>
            </w:r>
          </w:p>
        </w:tc>
      </w:tr>
      <w:tr w:rsidR="00CE79D1" w:rsidRPr="00CE79D1" w14:paraId="484A5B18"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tcPr>
          <w:p w14:paraId="0ADAE661"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tcPr>
          <w:p w14:paraId="0AC4D91B" w14:textId="77777777" w:rsidR="00CE79D1" w:rsidRPr="00CE79D1" w:rsidRDefault="00CE79D1" w:rsidP="00CE79D1">
            <w:pPr>
              <w:rPr>
                <w:sz w:val="22"/>
                <w:szCs w:val="22"/>
              </w:rPr>
            </w:pPr>
            <w:r w:rsidRPr="00CE79D1">
              <w:rPr>
                <w:sz w:val="22"/>
                <w:szCs w:val="22"/>
              </w:rPr>
              <w:t>с 01.01.2025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CC98752" w14:textId="77777777" w:rsidR="00CE79D1" w:rsidRPr="00CE79D1" w:rsidRDefault="00CE79D1" w:rsidP="00CE79D1">
            <w:pPr>
              <w:ind w:left="-30" w:firstLine="30"/>
              <w:jc w:val="center"/>
              <w:rPr>
                <w:sz w:val="22"/>
                <w:szCs w:val="22"/>
              </w:rPr>
            </w:pPr>
            <w:r w:rsidRPr="00CE79D1">
              <w:rPr>
                <w:sz w:val="22"/>
                <w:szCs w:val="22"/>
              </w:rPr>
              <w:t>158,76</w:t>
            </w:r>
          </w:p>
        </w:tc>
        <w:tc>
          <w:tcPr>
            <w:tcW w:w="905" w:type="dxa"/>
            <w:tcBorders>
              <w:top w:val="single" w:sz="4" w:space="0" w:color="auto"/>
              <w:left w:val="nil"/>
              <w:bottom w:val="single" w:sz="4" w:space="0" w:color="auto"/>
              <w:right w:val="single" w:sz="4" w:space="0" w:color="auto"/>
            </w:tcBorders>
            <w:shd w:val="clear" w:color="auto" w:fill="auto"/>
            <w:vAlign w:val="center"/>
          </w:tcPr>
          <w:p w14:paraId="1A593C91" w14:textId="77777777" w:rsidR="00CE79D1" w:rsidRPr="00CE79D1" w:rsidRDefault="00CE79D1" w:rsidP="00CE79D1">
            <w:pPr>
              <w:jc w:val="center"/>
              <w:rPr>
                <w:sz w:val="22"/>
                <w:szCs w:val="22"/>
              </w:rPr>
            </w:pPr>
            <w:r w:rsidRPr="00CE79D1">
              <w:rPr>
                <w:sz w:val="22"/>
                <w:szCs w:val="22"/>
              </w:rPr>
              <w:t>157,09</w:t>
            </w:r>
          </w:p>
        </w:tc>
        <w:tc>
          <w:tcPr>
            <w:tcW w:w="904" w:type="dxa"/>
            <w:tcBorders>
              <w:top w:val="single" w:sz="4" w:space="0" w:color="auto"/>
              <w:left w:val="nil"/>
              <w:bottom w:val="single" w:sz="4" w:space="0" w:color="auto"/>
              <w:right w:val="single" w:sz="4" w:space="0" w:color="auto"/>
            </w:tcBorders>
            <w:shd w:val="clear" w:color="auto" w:fill="auto"/>
            <w:vAlign w:val="center"/>
          </w:tcPr>
          <w:p w14:paraId="6C75501A" w14:textId="77777777" w:rsidR="00CE79D1" w:rsidRPr="00CE79D1" w:rsidRDefault="00CE79D1" w:rsidP="00CE79D1">
            <w:pPr>
              <w:jc w:val="center"/>
              <w:rPr>
                <w:sz w:val="22"/>
                <w:szCs w:val="22"/>
              </w:rPr>
            </w:pPr>
            <w:r w:rsidRPr="00CE79D1">
              <w:rPr>
                <w:sz w:val="22"/>
                <w:szCs w:val="22"/>
              </w:rPr>
              <w:t>166,28</w:t>
            </w:r>
          </w:p>
        </w:tc>
        <w:tc>
          <w:tcPr>
            <w:tcW w:w="906" w:type="dxa"/>
            <w:tcBorders>
              <w:top w:val="single" w:sz="4" w:space="0" w:color="auto"/>
              <w:left w:val="nil"/>
              <w:bottom w:val="single" w:sz="4" w:space="0" w:color="auto"/>
              <w:right w:val="single" w:sz="4" w:space="0" w:color="auto"/>
            </w:tcBorders>
            <w:shd w:val="clear" w:color="auto" w:fill="auto"/>
            <w:vAlign w:val="center"/>
          </w:tcPr>
          <w:p w14:paraId="6B8EF5F2" w14:textId="77777777" w:rsidR="00CE79D1" w:rsidRPr="00CE79D1" w:rsidRDefault="00CE79D1" w:rsidP="00CE79D1">
            <w:pPr>
              <w:jc w:val="center"/>
              <w:rPr>
                <w:sz w:val="22"/>
                <w:szCs w:val="22"/>
              </w:rPr>
            </w:pPr>
            <w:r w:rsidRPr="00CE79D1">
              <w:rPr>
                <w:sz w:val="22"/>
                <w:szCs w:val="22"/>
              </w:rPr>
              <w:t>159,60</w:t>
            </w:r>
          </w:p>
        </w:tc>
        <w:tc>
          <w:tcPr>
            <w:tcW w:w="904" w:type="dxa"/>
            <w:tcBorders>
              <w:top w:val="single" w:sz="4" w:space="0" w:color="auto"/>
              <w:left w:val="nil"/>
              <w:bottom w:val="single" w:sz="4" w:space="0" w:color="auto"/>
              <w:right w:val="single" w:sz="4" w:space="0" w:color="auto"/>
            </w:tcBorders>
            <w:shd w:val="clear" w:color="auto" w:fill="auto"/>
            <w:vAlign w:val="center"/>
          </w:tcPr>
          <w:p w14:paraId="667E3288" w14:textId="77777777" w:rsidR="00CE79D1" w:rsidRPr="00CE79D1" w:rsidRDefault="00CE79D1" w:rsidP="00CE79D1">
            <w:pPr>
              <w:jc w:val="center"/>
              <w:rPr>
                <w:sz w:val="22"/>
                <w:szCs w:val="22"/>
              </w:rPr>
            </w:pPr>
            <w:r w:rsidRPr="00CE79D1">
              <w:rPr>
                <w:sz w:val="22"/>
                <w:szCs w:val="22"/>
              </w:rPr>
              <w:t>132,30</w:t>
            </w:r>
          </w:p>
        </w:tc>
        <w:tc>
          <w:tcPr>
            <w:tcW w:w="905" w:type="dxa"/>
            <w:tcBorders>
              <w:top w:val="single" w:sz="4" w:space="0" w:color="auto"/>
              <w:left w:val="nil"/>
              <w:bottom w:val="single" w:sz="4" w:space="0" w:color="auto"/>
              <w:right w:val="single" w:sz="4" w:space="0" w:color="auto"/>
            </w:tcBorders>
            <w:shd w:val="clear" w:color="auto" w:fill="auto"/>
            <w:vAlign w:val="center"/>
          </w:tcPr>
          <w:p w14:paraId="126581B9" w14:textId="77777777" w:rsidR="00CE79D1" w:rsidRPr="00CE79D1" w:rsidRDefault="00CE79D1" w:rsidP="00CE79D1">
            <w:pPr>
              <w:jc w:val="center"/>
              <w:rPr>
                <w:sz w:val="22"/>
                <w:szCs w:val="22"/>
              </w:rPr>
            </w:pPr>
            <w:r w:rsidRPr="00CE79D1">
              <w:rPr>
                <w:sz w:val="22"/>
                <w:szCs w:val="22"/>
              </w:rPr>
              <w:t>130,91</w:t>
            </w:r>
          </w:p>
        </w:tc>
        <w:tc>
          <w:tcPr>
            <w:tcW w:w="904" w:type="dxa"/>
            <w:tcBorders>
              <w:top w:val="single" w:sz="4" w:space="0" w:color="auto"/>
              <w:left w:val="nil"/>
              <w:bottom w:val="single" w:sz="4" w:space="0" w:color="auto"/>
              <w:right w:val="single" w:sz="4" w:space="0" w:color="auto"/>
            </w:tcBorders>
            <w:shd w:val="clear" w:color="auto" w:fill="auto"/>
            <w:vAlign w:val="center"/>
          </w:tcPr>
          <w:p w14:paraId="5B2E426A" w14:textId="77777777" w:rsidR="00CE79D1" w:rsidRPr="00CE79D1" w:rsidRDefault="00CE79D1" w:rsidP="00CE79D1">
            <w:pPr>
              <w:jc w:val="center"/>
              <w:rPr>
                <w:sz w:val="22"/>
                <w:szCs w:val="22"/>
              </w:rPr>
            </w:pPr>
            <w:r w:rsidRPr="00CE79D1">
              <w:rPr>
                <w:sz w:val="22"/>
                <w:szCs w:val="22"/>
              </w:rPr>
              <w:t>138,57</w:t>
            </w:r>
          </w:p>
        </w:tc>
        <w:tc>
          <w:tcPr>
            <w:tcW w:w="906" w:type="dxa"/>
            <w:tcBorders>
              <w:top w:val="single" w:sz="4" w:space="0" w:color="auto"/>
              <w:left w:val="nil"/>
              <w:bottom w:val="single" w:sz="4" w:space="0" w:color="auto"/>
              <w:right w:val="single" w:sz="4" w:space="0" w:color="auto"/>
            </w:tcBorders>
            <w:shd w:val="clear" w:color="auto" w:fill="auto"/>
            <w:vAlign w:val="center"/>
          </w:tcPr>
          <w:p w14:paraId="18B6BCCB" w14:textId="77777777" w:rsidR="00CE79D1" w:rsidRPr="00CE79D1" w:rsidRDefault="00CE79D1" w:rsidP="00CE79D1">
            <w:pPr>
              <w:jc w:val="center"/>
              <w:rPr>
                <w:sz w:val="22"/>
                <w:szCs w:val="22"/>
              </w:rPr>
            </w:pPr>
            <w:r w:rsidRPr="00CE79D1">
              <w:rPr>
                <w:sz w:val="22"/>
                <w:szCs w:val="22"/>
              </w:rPr>
              <w:t>133,00</w:t>
            </w:r>
          </w:p>
        </w:tc>
        <w:tc>
          <w:tcPr>
            <w:tcW w:w="1355" w:type="dxa"/>
            <w:tcBorders>
              <w:top w:val="single" w:sz="4" w:space="0" w:color="auto"/>
              <w:left w:val="nil"/>
              <w:bottom w:val="single" w:sz="4" w:space="0" w:color="auto"/>
              <w:right w:val="single" w:sz="4" w:space="0" w:color="auto"/>
            </w:tcBorders>
            <w:shd w:val="clear" w:color="auto" w:fill="auto"/>
            <w:vAlign w:val="center"/>
          </w:tcPr>
          <w:p w14:paraId="35757AE2" w14:textId="77777777" w:rsidR="00CE79D1" w:rsidRPr="00CE79D1" w:rsidRDefault="00CE79D1" w:rsidP="00CE79D1">
            <w:pPr>
              <w:jc w:val="center"/>
              <w:rPr>
                <w:sz w:val="22"/>
                <w:szCs w:val="22"/>
              </w:rPr>
            </w:pPr>
            <w:r w:rsidRPr="00CE79D1">
              <w:rPr>
                <w:sz w:val="22"/>
                <w:szCs w:val="22"/>
              </w:rPr>
              <w:t>37,51</w:t>
            </w:r>
          </w:p>
        </w:tc>
        <w:tc>
          <w:tcPr>
            <w:tcW w:w="1441" w:type="dxa"/>
            <w:tcBorders>
              <w:top w:val="single" w:sz="4" w:space="0" w:color="auto"/>
              <w:left w:val="nil"/>
              <w:bottom w:val="single" w:sz="4" w:space="0" w:color="auto"/>
              <w:right w:val="single" w:sz="4" w:space="0" w:color="auto"/>
            </w:tcBorders>
            <w:shd w:val="clear" w:color="auto" w:fill="auto"/>
            <w:vAlign w:val="center"/>
          </w:tcPr>
          <w:p w14:paraId="76F80059" w14:textId="77777777" w:rsidR="00CE79D1" w:rsidRPr="00CE79D1" w:rsidRDefault="00CE79D1" w:rsidP="00CE79D1">
            <w:pPr>
              <w:jc w:val="center"/>
              <w:rPr>
                <w:sz w:val="22"/>
                <w:szCs w:val="22"/>
              </w:rPr>
            </w:pPr>
            <w:r w:rsidRPr="00CE79D1">
              <w:rPr>
                <w:sz w:val="22"/>
                <w:szCs w:val="22"/>
              </w:rPr>
              <w:t>1 742,51</w:t>
            </w:r>
          </w:p>
        </w:tc>
        <w:tc>
          <w:tcPr>
            <w:tcW w:w="1201" w:type="dxa"/>
            <w:tcBorders>
              <w:top w:val="nil"/>
              <w:left w:val="nil"/>
              <w:bottom w:val="single" w:sz="4" w:space="0" w:color="auto"/>
              <w:right w:val="single" w:sz="4" w:space="0" w:color="auto"/>
            </w:tcBorders>
            <w:shd w:val="clear" w:color="auto" w:fill="auto"/>
            <w:vAlign w:val="center"/>
          </w:tcPr>
          <w:p w14:paraId="233244C7"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tcPr>
          <w:p w14:paraId="5A85563D" w14:textId="77777777" w:rsidR="00CE79D1" w:rsidRPr="00CE79D1" w:rsidRDefault="00CE79D1" w:rsidP="00CE79D1">
            <w:pPr>
              <w:jc w:val="center"/>
              <w:rPr>
                <w:sz w:val="22"/>
                <w:szCs w:val="22"/>
              </w:rPr>
            </w:pPr>
            <w:r w:rsidRPr="00CE79D1">
              <w:rPr>
                <w:sz w:val="22"/>
                <w:szCs w:val="22"/>
              </w:rPr>
              <w:t>х</w:t>
            </w:r>
          </w:p>
        </w:tc>
      </w:tr>
      <w:tr w:rsidR="00CE79D1" w:rsidRPr="00CE79D1" w14:paraId="2C7381D6" w14:textId="77777777" w:rsidTr="00E8485B">
        <w:trPr>
          <w:gridAfter w:val="1"/>
          <w:wAfter w:w="6" w:type="dxa"/>
          <w:trHeight w:val="162"/>
        </w:trPr>
        <w:tc>
          <w:tcPr>
            <w:tcW w:w="1591" w:type="dxa"/>
            <w:vMerge/>
            <w:tcBorders>
              <w:top w:val="nil"/>
              <w:left w:val="single" w:sz="4" w:space="0" w:color="auto"/>
              <w:bottom w:val="single" w:sz="4" w:space="0" w:color="000000"/>
              <w:right w:val="single" w:sz="4" w:space="0" w:color="auto"/>
            </w:tcBorders>
            <w:vAlign w:val="center"/>
          </w:tcPr>
          <w:p w14:paraId="67958800" w14:textId="77777777" w:rsidR="00CE79D1" w:rsidRPr="00CE79D1" w:rsidRDefault="00CE79D1" w:rsidP="00CE79D1">
            <w:pPr>
              <w:rPr>
                <w:sz w:val="22"/>
                <w:szCs w:val="22"/>
              </w:rPr>
            </w:pPr>
          </w:p>
        </w:tc>
        <w:tc>
          <w:tcPr>
            <w:tcW w:w="1559" w:type="dxa"/>
            <w:tcBorders>
              <w:top w:val="nil"/>
              <w:left w:val="nil"/>
              <w:bottom w:val="single" w:sz="4" w:space="0" w:color="auto"/>
              <w:right w:val="single" w:sz="4" w:space="0" w:color="auto"/>
            </w:tcBorders>
            <w:shd w:val="clear" w:color="auto" w:fill="auto"/>
            <w:vAlign w:val="center"/>
          </w:tcPr>
          <w:p w14:paraId="6E8F517F" w14:textId="77777777" w:rsidR="00CE79D1" w:rsidRPr="00CE79D1" w:rsidRDefault="00CE79D1" w:rsidP="00CE79D1">
            <w:pPr>
              <w:rPr>
                <w:sz w:val="22"/>
                <w:szCs w:val="22"/>
              </w:rPr>
            </w:pPr>
            <w:r w:rsidRPr="00CE79D1">
              <w:rPr>
                <w:sz w:val="22"/>
                <w:szCs w:val="22"/>
              </w:rPr>
              <w:t>с 01.07.2025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B366BC0" w14:textId="77777777" w:rsidR="00CE79D1" w:rsidRPr="00CE79D1" w:rsidRDefault="00CE79D1" w:rsidP="00CE79D1">
            <w:pPr>
              <w:ind w:left="-30" w:firstLine="30"/>
              <w:jc w:val="center"/>
              <w:rPr>
                <w:sz w:val="22"/>
                <w:szCs w:val="22"/>
              </w:rPr>
            </w:pPr>
            <w:r w:rsidRPr="00CE79D1">
              <w:rPr>
                <w:sz w:val="22"/>
                <w:szCs w:val="22"/>
              </w:rPr>
              <w:t>162,29</w:t>
            </w:r>
          </w:p>
        </w:tc>
        <w:tc>
          <w:tcPr>
            <w:tcW w:w="905" w:type="dxa"/>
            <w:tcBorders>
              <w:top w:val="single" w:sz="4" w:space="0" w:color="auto"/>
              <w:left w:val="nil"/>
              <w:bottom w:val="single" w:sz="4" w:space="0" w:color="auto"/>
              <w:right w:val="single" w:sz="4" w:space="0" w:color="auto"/>
            </w:tcBorders>
            <w:shd w:val="clear" w:color="auto" w:fill="auto"/>
            <w:vAlign w:val="center"/>
          </w:tcPr>
          <w:p w14:paraId="41D06CE8" w14:textId="77777777" w:rsidR="00CE79D1" w:rsidRPr="00CE79D1" w:rsidRDefault="00CE79D1" w:rsidP="00CE79D1">
            <w:pPr>
              <w:jc w:val="center"/>
              <w:rPr>
                <w:sz w:val="22"/>
                <w:szCs w:val="22"/>
              </w:rPr>
            </w:pPr>
            <w:r w:rsidRPr="00CE79D1">
              <w:rPr>
                <w:sz w:val="22"/>
                <w:szCs w:val="22"/>
              </w:rPr>
              <w:t>160,62</w:t>
            </w:r>
          </w:p>
        </w:tc>
        <w:tc>
          <w:tcPr>
            <w:tcW w:w="904" w:type="dxa"/>
            <w:tcBorders>
              <w:top w:val="single" w:sz="4" w:space="0" w:color="auto"/>
              <w:left w:val="nil"/>
              <w:bottom w:val="single" w:sz="4" w:space="0" w:color="auto"/>
              <w:right w:val="single" w:sz="4" w:space="0" w:color="auto"/>
            </w:tcBorders>
            <w:shd w:val="clear" w:color="auto" w:fill="auto"/>
            <w:vAlign w:val="center"/>
          </w:tcPr>
          <w:p w14:paraId="73EED70C" w14:textId="77777777" w:rsidR="00CE79D1" w:rsidRPr="00CE79D1" w:rsidRDefault="00CE79D1" w:rsidP="00CE79D1">
            <w:pPr>
              <w:jc w:val="center"/>
              <w:rPr>
                <w:sz w:val="22"/>
                <w:szCs w:val="22"/>
              </w:rPr>
            </w:pPr>
            <w:r w:rsidRPr="00CE79D1">
              <w:rPr>
                <w:sz w:val="22"/>
                <w:szCs w:val="22"/>
              </w:rPr>
              <w:t>169,81</w:t>
            </w:r>
          </w:p>
        </w:tc>
        <w:tc>
          <w:tcPr>
            <w:tcW w:w="906" w:type="dxa"/>
            <w:tcBorders>
              <w:top w:val="single" w:sz="4" w:space="0" w:color="auto"/>
              <w:left w:val="nil"/>
              <w:bottom w:val="single" w:sz="4" w:space="0" w:color="auto"/>
              <w:right w:val="single" w:sz="4" w:space="0" w:color="auto"/>
            </w:tcBorders>
            <w:shd w:val="clear" w:color="auto" w:fill="auto"/>
            <w:vAlign w:val="center"/>
          </w:tcPr>
          <w:p w14:paraId="2CBCCE3D" w14:textId="77777777" w:rsidR="00CE79D1" w:rsidRPr="00CE79D1" w:rsidRDefault="00CE79D1" w:rsidP="00CE79D1">
            <w:pPr>
              <w:jc w:val="center"/>
              <w:rPr>
                <w:sz w:val="22"/>
                <w:szCs w:val="22"/>
              </w:rPr>
            </w:pPr>
            <w:r w:rsidRPr="00CE79D1">
              <w:rPr>
                <w:sz w:val="22"/>
                <w:szCs w:val="22"/>
              </w:rPr>
              <w:t>163,13</w:t>
            </w:r>
          </w:p>
        </w:tc>
        <w:tc>
          <w:tcPr>
            <w:tcW w:w="904" w:type="dxa"/>
            <w:tcBorders>
              <w:top w:val="single" w:sz="4" w:space="0" w:color="auto"/>
              <w:left w:val="nil"/>
              <w:bottom w:val="single" w:sz="4" w:space="0" w:color="auto"/>
              <w:right w:val="single" w:sz="4" w:space="0" w:color="auto"/>
            </w:tcBorders>
            <w:shd w:val="clear" w:color="auto" w:fill="auto"/>
            <w:vAlign w:val="center"/>
          </w:tcPr>
          <w:p w14:paraId="6240BCC5" w14:textId="77777777" w:rsidR="00CE79D1" w:rsidRPr="00CE79D1" w:rsidRDefault="00CE79D1" w:rsidP="00CE79D1">
            <w:pPr>
              <w:jc w:val="center"/>
              <w:rPr>
                <w:sz w:val="22"/>
                <w:szCs w:val="22"/>
              </w:rPr>
            </w:pPr>
            <w:r w:rsidRPr="00CE79D1">
              <w:rPr>
                <w:sz w:val="22"/>
                <w:szCs w:val="22"/>
              </w:rPr>
              <w:t>135,24</w:t>
            </w:r>
          </w:p>
        </w:tc>
        <w:tc>
          <w:tcPr>
            <w:tcW w:w="905" w:type="dxa"/>
            <w:tcBorders>
              <w:top w:val="single" w:sz="4" w:space="0" w:color="auto"/>
              <w:left w:val="nil"/>
              <w:bottom w:val="single" w:sz="4" w:space="0" w:color="auto"/>
              <w:right w:val="single" w:sz="4" w:space="0" w:color="auto"/>
            </w:tcBorders>
            <w:shd w:val="clear" w:color="auto" w:fill="auto"/>
            <w:vAlign w:val="center"/>
          </w:tcPr>
          <w:p w14:paraId="6896BDC3" w14:textId="77777777" w:rsidR="00CE79D1" w:rsidRPr="00CE79D1" w:rsidRDefault="00CE79D1" w:rsidP="00CE79D1">
            <w:pPr>
              <w:jc w:val="center"/>
              <w:rPr>
                <w:sz w:val="22"/>
                <w:szCs w:val="22"/>
              </w:rPr>
            </w:pPr>
            <w:r w:rsidRPr="00CE79D1">
              <w:rPr>
                <w:sz w:val="22"/>
                <w:szCs w:val="22"/>
              </w:rPr>
              <w:t>133,85</w:t>
            </w:r>
          </w:p>
        </w:tc>
        <w:tc>
          <w:tcPr>
            <w:tcW w:w="904" w:type="dxa"/>
            <w:tcBorders>
              <w:top w:val="single" w:sz="4" w:space="0" w:color="auto"/>
              <w:left w:val="nil"/>
              <w:bottom w:val="single" w:sz="4" w:space="0" w:color="auto"/>
              <w:right w:val="single" w:sz="4" w:space="0" w:color="auto"/>
            </w:tcBorders>
            <w:shd w:val="clear" w:color="auto" w:fill="auto"/>
            <w:vAlign w:val="center"/>
          </w:tcPr>
          <w:p w14:paraId="79FAC6C4" w14:textId="77777777" w:rsidR="00CE79D1" w:rsidRPr="00CE79D1" w:rsidRDefault="00CE79D1" w:rsidP="00CE79D1">
            <w:pPr>
              <w:jc w:val="center"/>
              <w:rPr>
                <w:sz w:val="22"/>
                <w:szCs w:val="22"/>
              </w:rPr>
            </w:pPr>
            <w:r w:rsidRPr="00CE79D1">
              <w:rPr>
                <w:sz w:val="22"/>
                <w:szCs w:val="22"/>
              </w:rPr>
              <w:t>141,51</w:t>
            </w:r>
          </w:p>
        </w:tc>
        <w:tc>
          <w:tcPr>
            <w:tcW w:w="906" w:type="dxa"/>
            <w:tcBorders>
              <w:top w:val="single" w:sz="4" w:space="0" w:color="auto"/>
              <w:left w:val="nil"/>
              <w:bottom w:val="single" w:sz="4" w:space="0" w:color="auto"/>
              <w:right w:val="single" w:sz="4" w:space="0" w:color="auto"/>
            </w:tcBorders>
            <w:shd w:val="clear" w:color="auto" w:fill="auto"/>
            <w:vAlign w:val="center"/>
          </w:tcPr>
          <w:p w14:paraId="24A840BF" w14:textId="77777777" w:rsidR="00CE79D1" w:rsidRPr="00CE79D1" w:rsidRDefault="00CE79D1" w:rsidP="00CE79D1">
            <w:pPr>
              <w:jc w:val="center"/>
              <w:rPr>
                <w:sz w:val="22"/>
                <w:szCs w:val="22"/>
              </w:rPr>
            </w:pPr>
            <w:r w:rsidRPr="00CE79D1">
              <w:rPr>
                <w:sz w:val="22"/>
                <w:szCs w:val="22"/>
              </w:rPr>
              <w:t>135,94</w:t>
            </w:r>
          </w:p>
        </w:tc>
        <w:tc>
          <w:tcPr>
            <w:tcW w:w="1355" w:type="dxa"/>
            <w:tcBorders>
              <w:top w:val="single" w:sz="4" w:space="0" w:color="auto"/>
              <w:left w:val="nil"/>
              <w:bottom w:val="single" w:sz="4" w:space="0" w:color="auto"/>
              <w:right w:val="single" w:sz="4" w:space="0" w:color="auto"/>
            </w:tcBorders>
            <w:shd w:val="clear" w:color="auto" w:fill="auto"/>
            <w:vAlign w:val="center"/>
          </w:tcPr>
          <w:p w14:paraId="65C89675" w14:textId="77777777" w:rsidR="00CE79D1" w:rsidRPr="00CE79D1" w:rsidRDefault="00CE79D1" w:rsidP="00CE79D1">
            <w:pPr>
              <w:jc w:val="center"/>
              <w:rPr>
                <w:sz w:val="22"/>
                <w:szCs w:val="22"/>
              </w:rPr>
            </w:pPr>
            <w:r w:rsidRPr="00CE79D1">
              <w:rPr>
                <w:sz w:val="22"/>
                <w:szCs w:val="22"/>
              </w:rPr>
              <w:t>40,45</w:t>
            </w:r>
          </w:p>
        </w:tc>
        <w:tc>
          <w:tcPr>
            <w:tcW w:w="1441" w:type="dxa"/>
            <w:tcBorders>
              <w:top w:val="single" w:sz="4" w:space="0" w:color="auto"/>
              <w:left w:val="nil"/>
              <w:bottom w:val="single" w:sz="4" w:space="0" w:color="auto"/>
              <w:right w:val="single" w:sz="4" w:space="0" w:color="auto"/>
            </w:tcBorders>
            <w:shd w:val="clear" w:color="auto" w:fill="auto"/>
            <w:vAlign w:val="center"/>
          </w:tcPr>
          <w:p w14:paraId="5B40F3BF" w14:textId="77777777" w:rsidR="00CE79D1" w:rsidRPr="00CE79D1" w:rsidRDefault="00CE79D1" w:rsidP="00CE79D1">
            <w:pPr>
              <w:jc w:val="center"/>
              <w:rPr>
                <w:sz w:val="22"/>
                <w:szCs w:val="22"/>
              </w:rPr>
            </w:pPr>
            <w:r w:rsidRPr="00CE79D1">
              <w:rPr>
                <w:sz w:val="22"/>
                <w:szCs w:val="22"/>
              </w:rPr>
              <w:t>1 742,51</w:t>
            </w:r>
          </w:p>
        </w:tc>
        <w:tc>
          <w:tcPr>
            <w:tcW w:w="1201" w:type="dxa"/>
            <w:tcBorders>
              <w:top w:val="nil"/>
              <w:left w:val="nil"/>
              <w:bottom w:val="single" w:sz="4" w:space="0" w:color="auto"/>
              <w:right w:val="single" w:sz="4" w:space="0" w:color="auto"/>
            </w:tcBorders>
            <w:shd w:val="clear" w:color="auto" w:fill="auto"/>
            <w:vAlign w:val="center"/>
          </w:tcPr>
          <w:p w14:paraId="65D3E025" w14:textId="77777777" w:rsidR="00CE79D1" w:rsidRPr="00CE79D1" w:rsidRDefault="00CE79D1" w:rsidP="00CE79D1">
            <w:pPr>
              <w:jc w:val="center"/>
              <w:rPr>
                <w:sz w:val="22"/>
                <w:szCs w:val="22"/>
              </w:rPr>
            </w:pPr>
            <w:r w:rsidRPr="00CE79D1">
              <w:rPr>
                <w:sz w:val="22"/>
                <w:szCs w:val="22"/>
              </w:rPr>
              <w:t>х</w:t>
            </w:r>
          </w:p>
        </w:tc>
        <w:tc>
          <w:tcPr>
            <w:tcW w:w="1167" w:type="dxa"/>
            <w:tcBorders>
              <w:top w:val="nil"/>
              <w:left w:val="nil"/>
              <w:bottom w:val="single" w:sz="4" w:space="0" w:color="auto"/>
              <w:right w:val="single" w:sz="4" w:space="0" w:color="auto"/>
            </w:tcBorders>
            <w:shd w:val="clear" w:color="auto" w:fill="auto"/>
            <w:vAlign w:val="center"/>
          </w:tcPr>
          <w:p w14:paraId="0C4ACBA7" w14:textId="77777777" w:rsidR="00CE79D1" w:rsidRPr="00CE79D1" w:rsidRDefault="00CE79D1" w:rsidP="00CE79D1">
            <w:pPr>
              <w:jc w:val="center"/>
              <w:rPr>
                <w:sz w:val="22"/>
                <w:szCs w:val="22"/>
              </w:rPr>
            </w:pPr>
            <w:r w:rsidRPr="00CE79D1">
              <w:rPr>
                <w:sz w:val="22"/>
                <w:szCs w:val="22"/>
              </w:rPr>
              <w:t>х</w:t>
            </w:r>
          </w:p>
        </w:tc>
      </w:tr>
    </w:tbl>
    <w:p w14:paraId="6648C31C" w14:textId="77777777" w:rsidR="00CE79D1" w:rsidRPr="00CE79D1" w:rsidRDefault="00CE79D1" w:rsidP="00CE79D1">
      <w:pPr>
        <w:jc w:val="center"/>
        <w:rPr>
          <w:sz w:val="22"/>
          <w:szCs w:val="22"/>
        </w:rPr>
      </w:pPr>
      <w:r w:rsidRPr="00CE79D1">
        <w:rPr>
          <w:sz w:val="22"/>
          <w:szCs w:val="22"/>
        </w:rPr>
        <w:br w:type="page"/>
      </w:r>
    </w:p>
    <w:tbl>
      <w:tblPr>
        <w:tblW w:w="15559" w:type="dxa"/>
        <w:tblInd w:w="31" w:type="dxa"/>
        <w:tblLayout w:type="fixed"/>
        <w:tblLook w:val="04A0" w:firstRow="1" w:lastRow="0" w:firstColumn="1" w:lastColumn="0" w:noHBand="0" w:noVBand="1"/>
      </w:tblPr>
      <w:tblGrid>
        <w:gridCol w:w="1576"/>
        <w:gridCol w:w="1584"/>
        <w:gridCol w:w="907"/>
        <w:gridCol w:w="907"/>
        <w:gridCol w:w="907"/>
        <w:gridCol w:w="907"/>
        <w:gridCol w:w="907"/>
        <w:gridCol w:w="907"/>
        <w:gridCol w:w="907"/>
        <w:gridCol w:w="907"/>
        <w:gridCol w:w="1361"/>
        <w:gridCol w:w="1447"/>
        <w:gridCol w:w="1205"/>
        <w:gridCol w:w="1130"/>
      </w:tblGrid>
      <w:tr w:rsidR="00CE79D1" w:rsidRPr="00CE79D1" w14:paraId="1625500C" w14:textId="77777777" w:rsidTr="00E8485B">
        <w:trPr>
          <w:trHeight w:val="249"/>
        </w:trPr>
        <w:tc>
          <w:tcPr>
            <w:tcW w:w="1576" w:type="dxa"/>
            <w:tcBorders>
              <w:top w:val="single" w:sz="4" w:space="0" w:color="auto"/>
              <w:left w:val="single" w:sz="4" w:space="0" w:color="auto"/>
              <w:bottom w:val="single" w:sz="4" w:space="0" w:color="auto"/>
              <w:right w:val="single" w:sz="4" w:space="0" w:color="auto"/>
            </w:tcBorders>
            <w:vAlign w:val="center"/>
          </w:tcPr>
          <w:p w14:paraId="1071F73F" w14:textId="77777777" w:rsidR="00CE79D1" w:rsidRPr="00CE79D1" w:rsidRDefault="00CE79D1" w:rsidP="00CE79D1">
            <w:pPr>
              <w:jc w:val="center"/>
              <w:rPr>
                <w:sz w:val="22"/>
                <w:szCs w:val="22"/>
              </w:rPr>
            </w:pPr>
            <w:r w:rsidRPr="00CE79D1">
              <w:rPr>
                <w:sz w:val="22"/>
                <w:szCs w:val="22"/>
              </w:rPr>
              <w:lastRenderedPageBreak/>
              <w:t>1</w:t>
            </w:r>
          </w:p>
        </w:tc>
        <w:tc>
          <w:tcPr>
            <w:tcW w:w="1584" w:type="dxa"/>
            <w:tcBorders>
              <w:top w:val="single" w:sz="4" w:space="0" w:color="auto"/>
              <w:left w:val="single" w:sz="4" w:space="0" w:color="auto"/>
              <w:bottom w:val="single" w:sz="4" w:space="0" w:color="auto"/>
              <w:right w:val="single" w:sz="4" w:space="0" w:color="auto"/>
            </w:tcBorders>
            <w:vAlign w:val="center"/>
          </w:tcPr>
          <w:p w14:paraId="7F26D8D7" w14:textId="77777777" w:rsidR="00CE79D1" w:rsidRPr="00CE79D1" w:rsidRDefault="00CE79D1" w:rsidP="00CE79D1">
            <w:pPr>
              <w:jc w:val="center"/>
              <w:rPr>
                <w:sz w:val="22"/>
                <w:szCs w:val="22"/>
              </w:rPr>
            </w:pPr>
            <w:r w:rsidRPr="00CE79D1">
              <w:rPr>
                <w:sz w:val="22"/>
                <w:szCs w:val="22"/>
              </w:rPr>
              <w:t>2</w:t>
            </w:r>
          </w:p>
        </w:tc>
        <w:tc>
          <w:tcPr>
            <w:tcW w:w="907" w:type="dxa"/>
            <w:tcBorders>
              <w:top w:val="single" w:sz="4" w:space="0" w:color="auto"/>
              <w:left w:val="nil"/>
              <w:bottom w:val="single" w:sz="4" w:space="0" w:color="auto"/>
              <w:right w:val="single" w:sz="4" w:space="0" w:color="auto"/>
            </w:tcBorders>
            <w:shd w:val="clear" w:color="auto" w:fill="auto"/>
            <w:vAlign w:val="center"/>
          </w:tcPr>
          <w:p w14:paraId="1059AFB6" w14:textId="77777777" w:rsidR="00CE79D1" w:rsidRPr="00CE79D1" w:rsidRDefault="00CE79D1" w:rsidP="00CE79D1">
            <w:pPr>
              <w:jc w:val="center"/>
              <w:rPr>
                <w:sz w:val="22"/>
                <w:szCs w:val="22"/>
              </w:rPr>
            </w:pPr>
            <w:r w:rsidRPr="00CE79D1">
              <w:rPr>
                <w:sz w:val="22"/>
                <w:szCs w:val="22"/>
              </w:rPr>
              <w:t>3</w:t>
            </w:r>
          </w:p>
        </w:tc>
        <w:tc>
          <w:tcPr>
            <w:tcW w:w="907" w:type="dxa"/>
            <w:tcBorders>
              <w:top w:val="single" w:sz="4" w:space="0" w:color="auto"/>
              <w:left w:val="nil"/>
              <w:bottom w:val="single" w:sz="4" w:space="0" w:color="auto"/>
              <w:right w:val="single" w:sz="4" w:space="0" w:color="auto"/>
            </w:tcBorders>
            <w:shd w:val="clear" w:color="auto" w:fill="auto"/>
            <w:vAlign w:val="center"/>
          </w:tcPr>
          <w:p w14:paraId="5BB6997B" w14:textId="77777777" w:rsidR="00CE79D1" w:rsidRPr="00CE79D1" w:rsidRDefault="00CE79D1" w:rsidP="00CE79D1">
            <w:pPr>
              <w:jc w:val="center"/>
              <w:rPr>
                <w:sz w:val="22"/>
                <w:szCs w:val="22"/>
              </w:rPr>
            </w:pPr>
            <w:r w:rsidRPr="00CE79D1">
              <w:rPr>
                <w:sz w:val="22"/>
                <w:szCs w:val="22"/>
              </w:rPr>
              <w:t>4</w:t>
            </w:r>
          </w:p>
        </w:tc>
        <w:tc>
          <w:tcPr>
            <w:tcW w:w="907" w:type="dxa"/>
            <w:tcBorders>
              <w:top w:val="single" w:sz="4" w:space="0" w:color="auto"/>
              <w:left w:val="nil"/>
              <w:bottom w:val="single" w:sz="4" w:space="0" w:color="auto"/>
              <w:right w:val="single" w:sz="4" w:space="0" w:color="auto"/>
            </w:tcBorders>
            <w:shd w:val="clear" w:color="auto" w:fill="auto"/>
            <w:vAlign w:val="center"/>
          </w:tcPr>
          <w:p w14:paraId="072ADEA6" w14:textId="77777777" w:rsidR="00CE79D1" w:rsidRPr="00CE79D1" w:rsidRDefault="00CE79D1" w:rsidP="00CE79D1">
            <w:pPr>
              <w:jc w:val="center"/>
              <w:rPr>
                <w:sz w:val="22"/>
                <w:szCs w:val="22"/>
              </w:rPr>
            </w:pPr>
            <w:r w:rsidRPr="00CE79D1">
              <w:rPr>
                <w:sz w:val="22"/>
                <w:szCs w:val="22"/>
              </w:rPr>
              <w:t>5</w:t>
            </w:r>
          </w:p>
        </w:tc>
        <w:tc>
          <w:tcPr>
            <w:tcW w:w="907" w:type="dxa"/>
            <w:tcBorders>
              <w:top w:val="single" w:sz="4" w:space="0" w:color="auto"/>
              <w:left w:val="nil"/>
              <w:bottom w:val="single" w:sz="4" w:space="0" w:color="auto"/>
              <w:right w:val="single" w:sz="4" w:space="0" w:color="auto"/>
            </w:tcBorders>
            <w:shd w:val="clear" w:color="auto" w:fill="auto"/>
            <w:vAlign w:val="center"/>
          </w:tcPr>
          <w:p w14:paraId="12AC4D6A" w14:textId="77777777" w:rsidR="00CE79D1" w:rsidRPr="00CE79D1" w:rsidRDefault="00CE79D1" w:rsidP="00CE79D1">
            <w:pPr>
              <w:jc w:val="center"/>
              <w:rPr>
                <w:sz w:val="22"/>
                <w:szCs w:val="22"/>
              </w:rPr>
            </w:pPr>
            <w:r w:rsidRPr="00CE79D1">
              <w:rPr>
                <w:sz w:val="22"/>
                <w:szCs w:val="22"/>
              </w:rPr>
              <w:t>6</w:t>
            </w:r>
          </w:p>
        </w:tc>
        <w:tc>
          <w:tcPr>
            <w:tcW w:w="907" w:type="dxa"/>
            <w:tcBorders>
              <w:top w:val="single" w:sz="4" w:space="0" w:color="auto"/>
              <w:left w:val="nil"/>
              <w:bottom w:val="single" w:sz="4" w:space="0" w:color="auto"/>
              <w:right w:val="single" w:sz="4" w:space="0" w:color="auto"/>
            </w:tcBorders>
            <w:shd w:val="clear" w:color="auto" w:fill="auto"/>
            <w:vAlign w:val="center"/>
          </w:tcPr>
          <w:p w14:paraId="77229D71" w14:textId="77777777" w:rsidR="00CE79D1" w:rsidRPr="00CE79D1" w:rsidRDefault="00CE79D1" w:rsidP="00CE79D1">
            <w:pPr>
              <w:jc w:val="center"/>
              <w:rPr>
                <w:sz w:val="22"/>
                <w:szCs w:val="22"/>
              </w:rPr>
            </w:pPr>
            <w:r w:rsidRPr="00CE79D1">
              <w:rPr>
                <w:sz w:val="22"/>
                <w:szCs w:val="22"/>
              </w:rPr>
              <w:t>7</w:t>
            </w:r>
          </w:p>
        </w:tc>
        <w:tc>
          <w:tcPr>
            <w:tcW w:w="907" w:type="dxa"/>
            <w:tcBorders>
              <w:top w:val="single" w:sz="4" w:space="0" w:color="auto"/>
              <w:left w:val="nil"/>
              <w:bottom w:val="single" w:sz="4" w:space="0" w:color="auto"/>
              <w:right w:val="single" w:sz="4" w:space="0" w:color="auto"/>
            </w:tcBorders>
            <w:shd w:val="clear" w:color="auto" w:fill="auto"/>
            <w:vAlign w:val="center"/>
          </w:tcPr>
          <w:p w14:paraId="05FEF243" w14:textId="77777777" w:rsidR="00CE79D1" w:rsidRPr="00CE79D1" w:rsidRDefault="00CE79D1" w:rsidP="00CE79D1">
            <w:pPr>
              <w:jc w:val="center"/>
              <w:rPr>
                <w:sz w:val="22"/>
                <w:szCs w:val="22"/>
              </w:rPr>
            </w:pPr>
            <w:r w:rsidRPr="00CE79D1">
              <w:rPr>
                <w:sz w:val="22"/>
                <w:szCs w:val="22"/>
              </w:rPr>
              <w:t>8</w:t>
            </w:r>
          </w:p>
        </w:tc>
        <w:tc>
          <w:tcPr>
            <w:tcW w:w="907" w:type="dxa"/>
            <w:tcBorders>
              <w:top w:val="single" w:sz="4" w:space="0" w:color="auto"/>
              <w:left w:val="nil"/>
              <w:bottom w:val="single" w:sz="4" w:space="0" w:color="auto"/>
              <w:right w:val="single" w:sz="4" w:space="0" w:color="auto"/>
            </w:tcBorders>
            <w:shd w:val="clear" w:color="auto" w:fill="auto"/>
            <w:vAlign w:val="center"/>
          </w:tcPr>
          <w:p w14:paraId="20A0B1B5" w14:textId="77777777" w:rsidR="00CE79D1" w:rsidRPr="00CE79D1" w:rsidRDefault="00CE79D1" w:rsidP="00CE79D1">
            <w:pPr>
              <w:jc w:val="center"/>
              <w:rPr>
                <w:sz w:val="22"/>
                <w:szCs w:val="22"/>
              </w:rPr>
            </w:pPr>
            <w:r w:rsidRPr="00CE79D1">
              <w:rPr>
                <w:sz w:val="22"/>
                <w:szCs w:val="22"/>
              </w:rPr>
              <w:t>9</w:t>
            </w:r>
          </w:p>
        </w:tc>
        <w:tc>
          <w:tcPr>
            <w:tcW w:w="907" w:type="dxa"/>
            <w:tcBorders>
              <w:top w:val="single" w:sz="4" w:space="0" w:color="auto"/>
              <w:left w:val="nil"/>
              <w:bottom w:val="single" w:sz="4" w:space="0" w:color="auto"/>
              <w:right w:val="single" w:sz="4" w:space="0" w:color="auto"/>
            </w:tcBorders>
            <w:shd w:val="clear" w:color="auto" w:fill="auto"/>
            <w:vAlign w:val="center"/>
          </w:tcPr>
          <w:p w14:paraId="4FCE3D87" w14:textId="77777777" w:rsidR="00CE79D1" w:rsidRPr="00CE79D1" w:rsidRDefault="00CE79D1" w:rsidP="00CE79D1">
            <w:pPr>
              <w:jc w:val="center"/>
              <w:rPr>
                <w:sz w:val="22"/>
                <w:szCs w:val="22"/>
              </w:rPr>
            </w:pPr>
            <w:r w:rsidRPr="00CE79D1">
              <w:rPr>
                <w:sz w:val="22"/>
                <w:szCs w:val="22"/>
              </w:rPr>
              <w:t>10</w:t>
            </w:r>
          </w:p>
        </w:tc>
        <w:tc>
          <w:tcPr>
            <w:tcW w:w="1361" w:type="dxa"/>
            <w:tcBorders>
              <w:top w:val="single" w:sz="4" w:space="0" w:color="auto"/>
              <w:left w:val="single" w:sz="4" w:space="0" w:color="auto"/>
              <w:bottom w:val="single" w:sz="4" w:space="0" w:color="auto"/>
              <w:right w:val="single" w:sz="4" w:space="0" w:color="auto"/>
            </w:tcBorders>
            <w:vAlign w:val="center"/>
          </w:tcPr>
          <w:p w14:paraId="361B368A" w14:textId="77777777" w:rsidR="00CE79D1" w:rsidRPr="00CE79D1" w:rsidRDefault="00CE79D1" w:rsidP="00CE79D1">
            <w:pPr>
              <w:jc w:val="center"/>
              <w:rPr>
                <w:sz w:val="22"/>
                <w:szCs w:val="22"/>
              </w:rPr>
            </w:pPr>
            <w:r w:rsidRPr="00CE79D1">
              <w:rPr>
                <w:sz w:val="22"/>
                <w:szCs w:val="22"/>
              </w:rPr>
              <w:t>11</w:t>
            </w:r>
          </w:p>
        </w:tc>
        <w:tc>
          <w:tcPr>
            <w:tcW w:w="1447" w:type="dxa"/>
            <w:tcBorders>
              <w:top w:val="single" w:sz="4" w:space="0" w:color="auto"/>
              <w:left w:val="single" w:sz="4" w:space="0" w:color="auto"/>
              <w:bottom w:val="single" w:sz="4" w:space="0" w:color="auto"/>
              <w:right w:val="single" w:sz="4" w:space="0" w:color="auto"/>
            </w:tcBorders>
            <w:vAlign w:val="center"/>
          </w:tcPr>
          <w:p w14:paraId="4D082572" w14:textId="77777777" w:rsidR="00CE79D1" w:rsidRPr="00CE79D1" w:rsidRDefault="00CE79D1" w:rsidP="00CE79D1">
            <w:pPr>
              <w:jc w:val="center"/>
              <w:rPr>
                <w:sz w:val="22"/>
                <w:szCs w:val="22"/>
              </w:rPr>
            </w:pPr>
            <w:r w:rsidRPr="00CE79D1">
              <w:rPr>
                <w:sz w:val="22"/>
                <w:szCs w:val="22"/>
              </w:rPr>
              <w:t>12</w:t>
            </w:r>
          </w:p>
        </w:tc>
        <w:tc>
          <w:tcPr>
            <w:tcW w:w="1205" w:type="dxa"/>
            <w:tcBorders>
              <w:top w:val="single" w:sz="4" w:space="0" w:color="auto"/>
              <w:left w:val="nil"/>
              <w:bottom w:val="single" w:sz="4" w:space="0" w:color="auto"/>
              <w:right w:val="single" w:sz="4" w:space="0" w:color="auto"/>
            </w:tcBorders>
            <w:shd w:val="clear" w:color="auto" w:fill="auto"/>
            <w:vAlign w:val="center"/>
          </w:tcPr>
          <w:p w14:paraId="4C917409" w14:textId="77777777" w:rsidR="00CE79D1" w:rsidRPr="00CE79D1" w:rsidRDefault="00CE79D1" w:rsidP="00CE79D1">
            <w:pPr>
              <w:jc w:val="center"/>
              <w:rPr>
                <w:sz w:val="22"/>
                <w:szCs w:val="22"/>
              </w:rPr>
            </w:pPr>
            <w:r w:rsidRPr="00CE79D1">
              <w:rPr>
                <w:sz w:val="22"/>
                <w:szCs w:val="22"/>
              </w:rPr>
              <w:t>13</w:t>
            </w:r>
          </w:p>
        </w:tc>
        <w:tc>
          <w:tcPr>
            <w:tcW w:w="1130" w:type="dxa"/>
            <w:tcBorders>
              <w:top w:val="single" w:sz="4" w:space="0" w:color="auto"/>
              <w:left w:val="nil"/>
              <w:bottom w:val="single" w:sz="4" w:space="0" w:color="auto"/>
              <w:right w:val="single" w:sz="4" w:space="0" w:color="auto"/>
            </w:tcBorders>
            <w:shd w:val="clear" w:color="auto" w:fill="auto"/>
            <w:vAlign w:val="center"/>
          </w:tcPr>
          <w:p w14:paraId="031D4D26" w14:textId="77777777" w:rsidR="00CE79D1" w:rsidRPr="00CE79D1" w:rsidRDefault="00CE79D1" w:rsidP="00CE79D1">
            <w:pPr>
              <w:jc w:val="center"/>
              <w:rPr>
                <w:sz w:val="22"/>
                <w:szCs w:val="22"/>
              </w:rPr>
            </w:pPr>
            <w:r w:rsidRPr="00CE79D1">
              <w:rPr>
                <w:sz w:val="22"/>
                <w:szCs w:val="22"/>
              </w:rPr>
              <w:t>14</w:t>
            </w:r>
          </w:p>
        </w:tc>
      </w:tr>
      <w:tr w:rsidR="00CE79D1" w:rsidRPr="00CE79D1" w14:paraId="0E36A8E8" w14:textId="77777777" w:rsidTr="00E8485B">
        <w:trPr>
          <w:trHeight w:val="249"/>
        </w:trPr>
        <w:tc>
          <w:tcPr>
            <w:tcW w:w="1576" w:type="dxa"/>
            <w:vMerge w:val="restart"/>
            <w:tcBorders>
              <w:top w:val="single" w:sz="4" w:space="0" w:color="auto"/>
              <w:left w:val="single" w:sz="4" w:space="0" w:color="auto"/>
              <w:right w:val="single" w:sz="4" w:space="0" w:color="auto"/>
            </w:tcBorders>
            <w:vAlign w:val="center"/>
          </w:tcPr>
          <w:p w14:paraId="307C9A67" w14:textId="77777777" w:rsidR="00CE79D1" w:rsidRPr="00CE79D1" w:rsidRDefault="00CE79D1" w:rsidP="00CE79D1">
            <w:pPr>
              <w:jc w:val="center"/>
              <w:rPr>
                <w:sz w:val="22"/>
                <w:szCs w:val="22"/>
              </w:rPr>
            </w:pPr>
          </w:p>
        </w:tc>
        <w:tc>
          <w:tcPr>
            <w:tcW w:w="1584" w:type="dxa"/>
            <w:tcBorders>
              <w:top w:val="nil"/>
              <w:left w:val="nil"/>
              <w:bottom w:val="single" w:sz="4" w:space="0" w:color="auto"/>
              <w:right w:val="single" w:sz="4" w:space="0" w:color="auto"/>
            </w:tcBorders>
            <w:shd w:val="clear" w:color="auto" w:fill="auto"/>
          </w:tcPr>
          <w:p w14:paraId="373C3B2F" w14:textId="77777777" w:rsidR="00CE79D1" w:rsidRPr="00CE79D1" w:rsidRDefault="00CE79D1" w:rsidP="00CE79D1">
            <w:pPr>
              <w:rPr>
                <w:sz w:val="22"/>
                <w:szCs w:val="22"/>
              </w:rPr>
            </w:pPr>
            <w:r w:rsidRPr="00CE79D1">
              <w:rPr>
                <w:sz w:val="22"/>
                <w:szCs w:val="22"/>
              </w:rPr>
              <w:t>с 01.01.2026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B744C8" w14:textId="77777777" w:rsidR="00CE79D1" w:rsidRPr="00CE79D1" w:rsidRDefault="00CE79D1" w:rsidP="00CE79D1">
            <w:pPr>
              <w:jc w:val="center"/>
              <w:rPr>
                <w:sz w:val="22"/>
                <w:szCs w:val="22"/>
              </w:rPr>
            </w:pPr>
            <w:r w:rsidRPr="00CE79D1">
              <w:rPr>
                <w:sz w:val="22"/>
                <w:szCs w:val="22"/>
              </w:rPr>
              <w:t>162,13</w:t>
            </w:r>
          </w:p>
        </w:tc>
        <w:tc>
          <w:tcPr>
            <w:tcW w:w="907" w:type="dxa"/>
            <w:tcBorders>
              <w:top w:val="single" w:sz="4" w:space="0" w:color="auto"/>
              <w:left w:val="nil"/>
              <w:bottom w:val="single" w:sz="4" w:space="0" w:color="auto"/>
              <w:right w:val="single" w:sz="4" w:space="0" w:color="auto"/>
            </w:tcBorders>
            <w:shd w:val="clear" w:color="auto" w:fill="auto"/>
            <w:vAlign w:val="center"/>
          </w:tcPr>
          <w:p w14:paraId="3DD663CE" w14:textId="77777777" w:rsidR="00CE79D1" w:rsidRPr="00CE79D1" w:rsidRDefault="00CE79D1" w:rsidP="00CE79D1">
            <w:pPr>
              <w:jc w:val="center"/>
              <w:rPr>
                <w:sz w:val="22"/>
                <w:szCs w:val="22"/>
              </w:rPr>
            </w:pPr>
            <w:r w:rsidRPr="00CE79D1">
              <w:rPr>
                <w:sz w:val="22"/>
                <w:szCs w:val="22"/>
              </w:rPr>
              <w:t>160,46</w:t>
            </w:r>
          </w:p>
        </w:tc>
        <w:tc>
          <w:tcPr>
            <w:tcW w:w="907" w:type="dxa"/>
            <w:tcBorders>
              <w:top w:val="single" w:sz="4" w:space="0" w:color="auto"/>
              <w:left w:val="nil"/>
              <w:bottom w:val="single" w:sz="4" w:space="0" w:color="auto"/>
              <w:right w:val="single" w:sz="4" w:space="0" w:color="auto"/>
            </w:tcBorders>
            <w:shd w:val="clear" w:color="auto" w:fill="auto"/>
            <w:vAlign w:val="center"/>
          </w:tcPr>
          <w:p w14:paraId="64BFA3AF" w14:textId="77777777" w:rsidR="00CE79D1" w:rsidRPr="00CE79D1" w:rsidRDefault="00CE79D1" w:rsidP="00CE79D1">
            <w:pPr>
              <w:jc w:val="center"/>
              <w:rPr>
                <w:sz w:val="22"/>
                <w:szCs w:val="22"/>
              </w:rPr>
            </w:pPr>
            <w:r w:rsidRPr="00CE79D1">
              <w:rPr>
                <w:sz w:val="22"/>
                <w:szCs w:val="22"/>
              </w:rPr>
              <w:t>169,67</w:t>
            </w:r>
          </w:p>
        </w:tc>
        <w:tc>
          <w:tcPr>
            <w:tcW w:w="907" w:type="dxa"/>
            <w:tcBorders>
              <w:top w:val="single" w:sz="4" w:space="0" w:color="auto"/>
              <w:left w:val="nil"/>
              <w:bottom w:val="single" w:sz="4" w:space="0" w:color="auto"/>
              <w:right w:val="single" w:sz="4" w:space="0" w:color="auto"/>
            </w:tcBorders>
            <w:shd w:val="clear" w:color="auto" w:fill="auto"/>
            <w:vAlign w:val="center"/>
          </w:tcPr>
          <w:p w14:paraId="26F76637" w14:textId="77777777" w:rsidR="00CE79D1" w:rsidRPr="00CE79D1" w:rsidRDefault="00CE79D1" w:rsidP="00CE79D1">
            <w:pPr>
              <w:jc w:val="center"/>
              <w:rPr>
                <w:sz w:val="22"/>
                <w:szCs w:val="22"/>
              </w:rPr>
            </w:pPr>
            <w:r w:rsidRPr="00CE79D1">
              <w:rPr>
                <w:sz w:val="22"/>
                <w:szCs w:val="22"/>
              </w:rPr>
              <w:t>162,97</w:t>
            </w:r>
          </w:p>
        </w:tc>
        <w:tc>
          <w:tcPr>
            <w:tcW w:w="907" w:type="dxa"/>
            <w:tcBorders>
              <w:top w:val="single" w:sz="4" w:space="0" w:color="auto"/>
              <w:left w:val="nil"/>
              <w:bottom w:val="single" w:sz="4" w:space="0" w:color="auto"/>
              <w:right w:val="single" w:sz="4" w:space="0" w:color="auto"/>
            </w:tcBorders>
            <w:shd w:val="clear" w:color="auto" w:fill="auto"/>
            <w:vAlign w:val="center"/>
          </w:tcPr>
          <w:p w14:paraId="7C190632" w14:textId="77777777" w:rsidR="00CE79D1" w:rsidRPr="00CE79D1" w:rsidRDefault="00CE79D1" w:rsidP="00CE79D1">
            <w:pPr>
              <w:jc w:val="center"/>
              <w:rPr>
                <w:sz w:val="22"/>
                <w:szCs w:val="22"/>
              </w:rPr>
            </w:pPr>
            <w:r w:rsidRPr="00CE79D1">
              <w:rPr>
                <w:sz w:val="22"/>
                <w:szCs w:val="22"/>
              </w:rPr>
              <w:t>135,11</w:t>
            </w:r>
          </w:p>
        </w:tc>
        <w:tc>
          <w:tcPr>
            <w:tcW w:w="907" w:type="dxa"/>
            <w:tcBorders>
              <w:top w:val="single" w:sz="4" w:space="0" w:color="auto"/>
              <w:left w:val="nil"/>
              <w:bottom w:val="single" w:sz="4" w:space="0" w:color="auto"/>
              <w:right w:val="single" w:sz="4" w:space="0" w:color="auto"/>
            </w:tcBorders>
            <w:shd w:val="clear" w:color="auto" w:fill="auto"/>
            <w:vAlign w:val="center"/>
          </w:tcPr>
          <w:p w14:paraId="670FB189" w14:textId="77777777" w:rsidR="00CE79D1" w:rsidRPr="00CE79D1" w:rsidRDefault="00CE79D1" w:rsidP="00CE79D1">
            <w:pPr>
              <w:jc w:val="center"/>
              <w:rPr>
                <w:sz w:val="22"/>
                <w:szCs w:val="22"/>
              </w:rPr>
            </w:pPr>
            <w:r w:rsidRPr="00CE79D1">
              <w:rPr>
                <w:sz w:val="22"/>
                <w:szCs w:val="22"/>
              </w:rPr>
              <w:t>133,72</w:t>
            </w:r>
          </w:p>
        </w:tc>
        <w:tc>
          <w:tcPr>
            <w:tcW w:w="907" w:type="dxa"/>
            <w:tcBorders>
              <w:top w:val="single" w:sz="4" w:space="0" w:color="auto"/>
              <w:left w:val="nil"/>
              <w:bottom w:val="single" w:sz="4" w:space="0" w:color="auto"/>
              <w:right w:val="single" w:sz="4" w:space="0" w:color="auto"/>
            </w:tcBorders>
            <w:shd w:val="clear" w:color="auto" w:fill="auto"/>
            <w:vAlign w:val="center"/>
          </w:tcPr>
          <w:p w14:paraId="601ABAE5" w14:textId="77777777" w:rsidR="00CE79D1" w:rsidRPr="00CE79D1" w:rsidRDefault="00CE79D1" w:rsidP="00CE79D1">
            <w:pPr>
              <w:jc w:val="center"/>
              <w:rPr>
                <w:sz w:val="22"/>
                <w:szCs w:val="22"/>
              </w:rPr>
            </w:pPr>
            <w:r w:rsidRPr="00CE79D1">
              <w:rPr>
                <w:sz w:val="22"/>
                <w:szCs w:val="22"/>
              </w:rPr>
              <w:t>141,39</w:t>
            </w:r>
          </w:p>
        </w:tc>
        <w:tc>
          <w:tcPr>
            <w:tcW w:w="907" w:type="dxa"/>
            <w:tcBorders>
              <w:top w:val="single" w:sz="4" w:space="0" w:color="auto"/>
              <w:left w:val="nil"/>
              <w:bottom w:val="single" w:sz="4" w:space="0" w:color="auto"/>
              <w:right w:val="single" w:sz="4" w:space="0" w:color="auto"/>
            </w:tcBorders>
            <w:shd w:val="clear" w:color="auto" w:fill="auto"/>
            <w:vAlign w:val="center"/>
          </w:tcPr>
          <w:p w14:paraId="7C80D322" w14:textId="77777777" w:rsidR="00CE79D1" w:rsidRPr="00CE79D1" w:rsidRDefault="00CE79D1" w:rsidP="00CE79D1">
            <w:pPr>
              <w:jc w:val="center"/>
              <w:rPr>
                <w:sz w:val="22"/>
                <w:szCs w:val="22"/>
              </w:rPr>
            </w:pPr>
            <w:r w:rsidRPr="00CE79D1">
              <w:rPr>
                <w:sz w:val="22"/>
                <w:szCs w:val="22"/>
              </w:rPr>
              <w:t>135,81</w:t>
            </w:r>
          </w:p>
        </w:tc>
        <w:tc>
          <w:tcPr>
            <w:tcW w:w="1361" w:type="dxa"/>
            <w:tcBorders>
              <w:top w:val="single" w:sz="4" w:space="0" w:color="auto"/>
              <w:left w:val="nil"/>
              <w:bottom w:val="single" w:sz="4" w:space="0" w:color="auto"/>
              <w:right w:val="single" w:sz="4" w:space="0" w:color="auto"/>
            </w:tcBorders>
            <w:shd w:val="clear" w:color="auto" w:fill="auto"/>
            <w:vAlign w:val="center"/>
          </w:tcPr>
          <w:p w14:paraId="7530A76D" w14:textId="77777777" w:rsidR="00CE79D1" w:rsidRPr="00CE79D1" w:rsidRDefault="00CE79D1" w:rsidP="00CE79D1">
            <w:pPr>
              <w:jc w:val="center"/>
              <w:rPr>
                <w:sz w:val="22"/>
                <w:szCs w:val="22"/>
              </w:rPr>
            </w:pPr>
            <w:r w:rsidRPr="00CE79D1">
              <w:rPr>
                <w:sz w:val="22"/>
                <w:szCs w:val="22"/>
              </w:rPr>
              <w:t>40,32</w:t>
            </w:r>
          </w:p>
        </w:tc>
        <w:tc>
          <w:tcPr>
            <w:tcW w:w="1447" w:type="dxa"/>
            <w:tcBorders>
              <w:top w:val="single" w:sz="4" w:space="0" w:color="auto"/>
              <w:left w:val="nil"/>
              <w:bottom w:val="single" w:sz="4" w:space="0" w:color="auto"/>
              <w:right w:val="single" w:sz="4" w:space="0" w:color="auto"/>
            </w:tcBorders>
            <w:shd w:val="clear" w:color="auto" w:fill="auto"/>
            <w:vAlign w:val="center"/>
          </w:tcPr>
          <w:p w14:paraId="6693E5F9" w14:textId="77777777" w:rsidR="00CE79D1" w:rsidRPr="00CE79D1" w:rsidRDefault="00CE79D1" w:rsidP="00CE79D1">
            <w:pPr>
              <w:jc w:val="center"/>
              <w:rPr>
                <w:sz w:val="22"/>
                <w:szCs w:val="22"/>
              </w:rPr>
            </w:pPr>
            <w:r w:rsidRPr="00CE79D1">
              <w:rPr>
                <w:sz w:val="22"/>
                <w:szCs w:val="22"/>
              </w:rPr>
              <w:t>1 742,51</w:t>
            </w:r>
          </w:p>
        </w:tc>
        <w:tc>
          <w:tcPr>
            <w:tcW w:w="1205" w:type="dxa"/>
            <w:tcBorders>
              <w:top w:val="nil"/>
              <w:left w:val="nil"/>
              <w:bottom w:val="single" w:sz="4" w:space="0" w:color="auto"/>
              <w:right w:val="single" w:sz="4" w:space="0" w:color="auto"/>
            </w:tcBorders>
            <w:shd w:val="clear" w:color="auto" w:fill="auto"/>
          </w:tcPr>
          <w:p w14:paraId="52EA7884" w14:textId="77777777" w:rsidR="00CE79D1" w:rsidRPr="00CE79D1" w:rsidRDefault="00CE79D1" w:rsidP="00CE79D1">
            <w:pPr>
              <w:jc w:val="center"/>
              <w:rPr>
                <w:sz w:val="22"/>
                <w:szCs w:val="22"/>
              </w:rPr>
            </w:pPr>
            <w:r w:rsidRPr="00CE79D1">
              <w:rPr>
                <w:sz w:val="22"/>
                <w:szCs w:val="22"/>
              </w:rPr>
              <w:t>х</w:t>
            </w:r>
          </w:p>
        </w:tc>
        <w:tc>
          <w:tcPr>
            <w:tcW w:w="1130" w:type="dxa"/>
            <w:tcBorders>
              <w:top w:val="nil"/>
              <w:left w:val="nil"/>
              <w:bottom w:val="single" w:sz="4" w:space="0" w:color="auto"/>
              <w:right w:val="single" w:sz="4" w:space="0" w:color="auto"/>
            </w:tcBorders>
            <w:shd w:val="clear" w:color="auto" w:fill="auto"/>
          </w:tcPr>
          <w:p w14:paraId="081E51D9" w14:textId="77777777" w:rsidR="00CE79D1" w:rsidRPr="00CE79D1" w:rsidRDefault="00CE79D1" w:rsidP="00CE79D1">
            <w:pPr>
              <w:jc w:val="center"/>
              <w:rPr>
                <w:sz w:val="22"/>
                <w:szCs w:val="22"/>
              </w:rPr>
            </w:pPr>
            <w:r w:rsidRPr="00CE79D1">
              <w:rPr>
                <w:sz w:val="22"/>
                <w:szCs w:val="22"/>
              </w:rPr>
              <w:t>х</w:t>
            </w:r>
          </w:p>
        </w:tc>
      </w:tr>
      <w:tr w:rsidR="00CE79D1" w:rsidRPr="00CE79D1" w14:paraId="566CEE9F" w14:textId="77777777" w:rsidTr="00E8485B">
        <w:trPr>
          <w:trHeight w:val="249"/>
        </w:trPr>
        <w:tc>
          <w:tcPr>
            <w:tcW w:w="1576" w:type="dxa"/>
            <w:vMerge/>
            <w:tcBorders>
              <w:left w:val="single" w:sz="4" w:space="0" w:color="auto"/>
              <w:right w:val="single" w:sz="4" w:space="0" w:color="auto"/>
            </w:tcBorders>
            <w:vAlign w:val="center"/>
          </w:tcPr>
          <w:p w14:paraId="61FA9329" w14:textId="77777777" w:rsidR="00CE79D1" w:rsidRPr="00CE79D1" w:rsidRDefault="00CE79D1" w:rsidP="00CE79D1">
            <w:pPr>
              <w:jc w:val="center"/>
              <w:rPr>
                <w:sz w:val="22"/>
                <w:szCs w:val="22"/>
              </w:rPr>
            </w:pPr>
          </w:p>
        </w:tc>
        <w:tc>
          <w:tcPr>
            <w:tcW w:w="1584" w:type="dxa"/>
            <w:tcBorders>
              <w:top w:val="nil"/>
              <w:left w:val="nil"/>
              <w:bottom w:val="single" w:sz="4" w:space="0" w:color="auto"/>
              <w:right w:val="single" w:sz="4" w:space="0" w:color="auto"/>
            </w:tcBorders>
            <w:shd w:val="clear" w:color="auto" w:fill="auto"/>
          </w:tcPr>
          <w:p w14:paraId="64EC85A7" w14:textId="77777777" w:rsidR="00CE79D1" w:rsidRPr="00CE79D1" w:rsidRDefault="00CE79D1" w:rsidP="00CE79D1">
            <w:pPr>
              <w:rPr>
                <w:sz w:val="22"/>
                <w:szCs w:val="22"/>
              </w:rPr>
            </w:pPr>
            <w:r w:rsidRPr="00CE79D1">
              <w:rPr>
                <w:sz w:val="22"/>
                <w:szCs w:val="22"/>
              </w:rPr>
              <w:t>с 01.07.2026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D037E0" w14:textId="77777777" w:rsidR="00CE79D1" w:rsidRPr="00CE79D1" w:rsidRDefault="00CE79D1" w:rsidP="00CE79D1">
            <w:pPr>
              <w:jc w:val="center"/>
              <w:rPr>
                <w:sz w:val="22"/>
                <w:szCs w:val="22"/>
              </w:rPr>
            </w:pPr>
            <w:r w:rsidRPr="00CE79D1">
              <w:rPr>
                <w:sz w:val="22"/>
                <w:szCs w:val="22"/>
              </w:rPr>
              <w:t>170,68</w:t>
            </w:r>
          </w:p>
        </w:tc>
        <w:tc>
          <w:tcPr>
            <w:tcW w:w="907" w:type="dxa"/>
            <w:tcBorders>
              <w:top w:val="single" w:sz="4" w:space="0" w:color="auto"/>
              <w:left w:val="nil"/>
              <w:bottom w:val="single" w:sz="4" w:space="0" w:color="auto"/>
              <w:right w:val="single" w:sz="4" w:space="0" w:color="auto"/>
            </w:tcBorders>
            <w:shd w:val="clear" w:color="auto" w:fill="auto"/>
            <w:vAlign w:val="center"/>
          </w:tcPr>
          <w:p w14:paraId="2EFC6EE8" w14:textId="77777777" w:rsidR="00CE79D1" w:rsidRPr="00CE79D1" w:rsidRDefault="00CE79D1" w:rsidP="00CE79D1">
            <w:pPr>
              <w:jc w:val="center"/>
              <w:rPr>
                <w:sz w:val="22"/>
                <w:szCs w:val="22"/>
              </w:rPr>
            </w:pPr>
            <w:r w:rsidRPr="00CE79D1">
              <w:rPr>
                <w:sz w:val="22"/>
                <w:szCs w:val="22"/>
              </w:rPr>
              <w:t>168,88</w:t>
            </w:r>
          </w:p>
        </w:tc>
        <w:tc>
          <w:tcPr>
            <w:tcW w:w="907" w:type="dxa"/>
            <w:tcBorders>
              <w:top w:val="single" w:sz="4" w:space="0" w:color="auto"/>
              <w:left w:val="nil"/>
              <w:bottom w:val="single" w:sz="4" w:space="0" w:color="auto"/>
              <w:right w:val="single" w:sz="4" w:space="0" w:color="auto"/>
            </w:tcBorders>
            <w:shd w:val="clear" w:color="auto" w:fill="auto"/>
            <w:vAlign w:val="center"/>
          </w:tcPr>
          <w:p w14:paraId="25378EA7" w14:textId="77777777" w:rsidR="00CE79D1" w:rsidRPr="00CE79D1" w:rsidRDefault="00CE79D1" w:rsidP="00CE79D1">
            <w:pPr>
              <w:jc w:val="center"/>
              <w:rPr>
                <w:sz w:val="22"/>
                <w:szCs w:val="22"/>
              </w:rPr>
            </w:pPr>
            <w:r w:rsidRPr="00CE79D1">
              <w:rPr>
                <w:sz w:val="22"/>
                <w:szCs w:val="22"/>
              </w:rPr>
              <w:t>178,78</w:t>
            </w:r>
          </w:p>
        </w:tc>
        <w:tc>
          <w:tcPr>
            <w:tcW w:w="907" w:type="dxa"/>
            <w:tcBorders>
              <w:top w:val="single" w:sz="4" w:space="0" w:color="auto"/>
              <w:left w:val="nil"/>
              <w:bottom w:val="single" w:sz="4" w:space="0" w:color="auto"/>
              <w:right w:val="single" w:sz="4" w:space="0" w:color="auto"/>
            </w:tcBorders>
            <w:shd w:val="clear" w:color="auto" w:fill="auto"/>
            <w:vAlign w:val="center"/>
          </w:tcPr>
          <w:p w14:paraId="5F68645F" w14:textId="77777777" w:rsidR="00CE79D1" w:rsidRPr="00CE79D1" w:rsidRDefault="00CE79D1" w:rsidP="00CE79D1">
            <w:pPr>
              <w:jc w:val="center"/>
              <w:rPr>
                <w:sz w:val="22"/>
                <w:szCs w:val="22"/>
              </w:rPr>
            </w:pPr>
            <w:r w:rsidRPr="00CE79D1">
              <w:rPr>
                <w:sz w:val="22"/>
                <w:szCs w:val="22"/>
              </w:rPr>
              <w:t>171,58</w:t>
            </w:r>
          </w:p>
        </w:tc>
        <w:tc>
          <w:tcPr>
            <w:tcW w:w="907" w:type="dxa"/>
            <w:tcBorders>
              <w:top w:val="single" w:sz="4" w:space="0" w:color="auto"/>
              <w:left w:val="nil"/>
              <w:bottom w:val="single" w:sz="4" w:space="0" w:color="auto"/>
              <w:right w:val="single" w:sz="4" w:space="0" w:color="auto"/>
            </w:tcBorders>
            <w:shd w:val="clear" w:color="auto" w:fill="auto"/>
            <w:vAlign w:val="center"/>
          </w:tcPr>
          <w:p w14:paraId="42DF8A32" w14:textId="77777777" w:rsidR="00CE79D1" w:rsidRPr="00CE79D1" w:rsidRDefault="00CE79D1" w:rsidP="00CE79D1">
            <w:pPr>
              <w:jc w:val="center"/>
              <w:rPr>
                <w:sz w:val="22"/>
                <w:szCs w:val="22"/>
              </w:rPr>
            </w:pPr>
            <w:r w:rsidRPr="00CE79D1">
              <w:rPr>
                <w:sz w:val="22"/>
                <w:szCs w:val="22"/>
              </w:rPr>
              <w:t>142,23</w:t>
            </w:r>
          </w:p>
        </w:tc>
        <w:tc>
          <w:tcPr>
            <w:tcW w:w="907" w:type="dxa"/>
            <w:tcBorders>
              <w:top w:val="single" w:sz="4" w:space="0" w:color="auto"/>
              <w:left w:val="nil"/>
              <w:bottom w:val="single" w:sz="4" w:space="0" w:color="auto"/>
              <w:right w:val="single" w:sz="4" w:space="0" w:color="auto"/>
            </w:tcBorders>
            <w:shd w:val="clear" w:color="auto" w:fill="auto"/>
            <w:vAlign w:val="center"/>
          </w:tcPr>
          <w:p w14:paraId="14C57968" w14:textId="77777777" w:rsidR="00CE79D1" w:rsidRPr="00CE79D1" w:rsidRDefault="00CE79D1" w:rsidP="00CE79D1">
            <w:pPr>
              <w:jc w:val="center"/>
              <w:rPr>
                <w:sz w:val="22"/>
                <w:szCs w:val="22"/>
              </w:rPr>
            </w:pPr>
            <w:r w:rsidRPr="00CE79D1">
              <w:rPr>
                <w:sz w:val="22"/>
                <w:szCs w:val="22"/>
              </w:rPr>
              <w:t>140,73</w:t>
            </w:r>
          </w:p>
        </w:tc>
        <w:tc>
          <w:tcPr>
            <w:tcW w:w="907" w:type="dxa"/>
            <w:tcBorders>
              <w:top w:val="single" w:sz="4" w:space="0" w:color="auto"/>
              <w:left w:val="nil"/>
              <w:bottom w:val="single" w:sz="4" w:space="0" w:color="auto"/>
              <w:right w:val="single" w:sz="4" w:space="0" w:color="auto"/>
            </w:tcBorders>
            <w:shd w:val="clear" w:color="auto" w:fill="auto"/>
            <w:vAlign w:val="center"/>
          </w:tcPr>
          <w:p w14:paraId="76CF4B11" w14:textId="77777777" w:rsidR="00CE79D1" w:rsidRPr="00CE79D1" w:rsidRDefault="00CE79D1" w:rsidP="00CE79D1">
            <w:pPr>
              <w:jc w:val="center"/>
              <w:rPr>
                <w:sz w:val="22"/>
                <w:szCs w:val="22"/>
              </w:rPr>
            </w:pPr>
            <w:r w:rsidRPr="00CE79D1">
              <w:rPr>
                <w:sz w:val="22"/>
                <w:szCs w:val="22"/>
              </w:rPr>
              <w:t>148,98</w:t>
            </w:r>
          </w:p>
        </w:tc>
        <w:tc>
          <w:tcPr>
            <w:tcW w:w="907" w:type="dxa"/>
            <w:tcBorders>
              <w:top w:val="single" w:sz="4" w:space="0" w:color="auto"/>
              <w:left w:val="nil"/>
              <w:bottom w:val="single" w:sz="4" w:space="0" w:color="auto"/>
              <w:right w:val="single" w:sz="4" w:space="0" w:color="auto"/>
            </w:tcBorders>
            <w:shd w:val="clear" w:color="auto" w:fill="auto"/>
            <w:vAlign w:val="center"/>
          </w:tcPr>
          <w:p w14:paraId="097FC58A" w14:textId="77777777" w:rsidR="00CE79D1" w:rsidRPr="00CE79D1" w:rsidRDefault="00CE79D1" w:rsidP="00CE79D1">
            <w:pPr>
              <w:jc w:val="center"/>
              <w:rPr>
                <w:sz w:val="22"/>
                <w:szCs w:val="22"/>
              </w:rPr>
            </w:pPr>
            <w:r w:rsidRPr="00CE79D1">
              <w:rPr>
                <w:sz w:val="22"/>
                <w:szCs w:val="22"/>
              </w:rPr>
              <w:t>142,98</w:t>
            </w:r>
          </w:p>
        </w:tc>
        <w:tc>
          <w:tcPr>
            <w:tcW w:w="1361" w:type="dxa"/>
            <w:tcBorders>
              <w:top w:val="single" w:sz="4" w:space="0" w:color="auto"/>
              <w:left w:val="nil"/>
              <w:bottom w:val="single" w:sz="4" w:space="0" w:color="auto"/>
              <w:right w:val="single" w:sz="4" w:space="0" w:color="auto"/>
            </w:tcBorders>
            <w:shd w:val="clear" w:color="auto" w:fill="auto"/>
            <w:vAlign w:val="center"/>
          </w:tcPr>
          <w:p w14:paraId="05C9E414" w14:textId="77777777" w:rsidR="00CE79D1" w:rsidRPr="00CE79D1" w:rsidRDefault="00CE79D1" w:rsidP="00CE79D1">
            <w:pPr>
              <w:jc w:val="center"/>
              <w:rPr>
                <w:sz w:val="22"/>
                <w:szCs w:val="22"/>
              </w:rPr>
            </w:pPr>
            <w:r w:rsidRPr="00CE79D1">
              <w:rPr>
                <w:sz w:val="22"/>
                <w:szCs w:val="22"/>
              </w:rPr>
              <w:t>40,32</w:t>
            </w:r>
          </w:p>
        </w:tc>
        <w:tc>
          <w:tcPr>
            <w:tcW w:w="1447" w:type="dxa"/>
            <w:tcBorders>
              <w:top w:val="single" w:sz="4" w:space="0" w:color="auto"/>
              <w:left w:val="nil"/>
              <w:bottom w:val="single" w:sz="4" w:space="0" w:color="auto"/>
              <w:right w:val="single" w:sz="4" w:space="0" w:color="auto"/>
            </w:tcBorders>
            <w:shd w:val="clear" w:color="auto" w:fill="auto"/>
            <w:vAlign w:val="center"/>
          </w:tcPr>
          <w:p w14:paraId="2D3F756F" w14:textId="77777777" w:rsidR="00CE79D1" w:rsidRPr="00CE79D1" w:rsidRDefault="00CE79D1" w:rsidP="00CE79D1">
            <w:pPr>
              <w:jc w:val="center"/>
              <w:rPr>
                <w:sz w:val="22"/>
                <w:szCs w:val="22"/>
              </w:rPr>
            </w:pPr>
            <w:r w:rsidRPr="00CE79D1">
              <w:rPr>
                <w:sz w:val="22"/>
                <w:szCs w:val="22"/>
              </w:rPr>
              <w:t>1 873,37</w:t>
            </w:r>
          </w:p>
        </w:tc>
        <w:tc>
          <w:tcPr>
            <w:tcW w:w="1205" w:type="dxa"/>
            <w:tcBorders>
              <w:top w:val="nil"/>
              <w:left w:val="nil"/>
              <w:bottom w:val="single" w:sz="4" w:space="0" w:color="auto"/>
              <w:right w:val="single" w:sz="4" w:space="0" w:color="auto"/>
            </w:tcBorders>
            <w:shd w:val="clear" w:color="auto" w:fill="auto"/>
          </w:tcPr>
          <w:p w14:paraId="7688F691" w14:textId="77777777" w:rsidR="00CE79D1" w:rsidRPr="00CE79D1" w:rsidRDefault="00CE79D1" w:rsidP="00CE79D1">
            <w:pPr>
              <w:jc w:val="center"/>
              <w:rPr>
                <w:sz w:val="22"/>
                <w:szCs w:val="22"/>
              </w:rPr>
            </w:pPr>
            <w:r w:rsidRPr="00CE79D1">
              <w:rPr>
                <w:sz w:val="22"/>
                <w:szCs w:val="22"/>
              </w:rPr>
              <w:t>х</w:t>
            </w:r>
          </w:p>
        </w:tc>
        <w:tc>
          <w:tcPr>
            <w:tcW w:w="1130" w:type="dxa"/>
            <w:tcBorders>
              <w:top w:val="nil"/>
              <w:left w:val="nil"/>
              <w:bottom w:val="single" w:sz="4" w:space="0" w:color="auto"/>
              <w:right w:val="single" w:sz="4" w:space="0" w:color="auto"/>
            </w:tcBorders>
            <w:shd w:val="clear" w:color="auto" w:fill="auto"/>
          </w:tcPr>
          <w:p w14:paraId="7F68114F" w14:textId="77777777" w:rsidR="00CE79D1" w:rsidRPr="00CE79D1" w:rsidRDefault="00CE79D1" w:rsidP="00CE79D1">
            <w:pPr>
              <w:jc w:val="center"/>
              <w:rPr>
                <w:sz w:val="22"/>
                <w:szCs w:val="22"/>
              </w:rPr>
            </w:pPr>
            <w:r w:rsidRPr="00CE79D1">
              <w:rPr>
                <w:sz w:val="22"/>
                <w:szCs w:val="22"/>
              </w:rPr>
              <w:t>х</w:t>
            </w:r>
          </w:p>
        </w:tc>
      </w:tr>
      <w:tr w:rsidR="00CE79D1" w:rsidRPr="00CE79D1" w14:paraId="0387AAC5" w14:textId="77777777" w:rsidTr="00E8485B">
        <w:trPr>
          <w:trHeight w:val="291"/>
        </w:trPr>
        <w:tc>
          <w:tcPr>
            <w:tcW w:w="1576" w:type="dxa"/>
            <w:vMerge/>
            <w:tcBorders>
              <w:left w:val="single" w:sz="4" w:space="0" w:color="auto"/>
              <w:right w:val="single" w:sz="4" w:space="0" w:color="auto"/>
            </w:tcBorders>
            <w:vAlign w:val="center"/>
          </w:tcPr>
          <w:p w14:paraId="2C0B2B65" w14:textId="77777777" w:rsidR="00CE79D1" w:rsidRPr="00CE79D1" w:rsidRDefault="00CE79D1" w:rsidP="00CE79D1">
            <w:pPr>
              <w:jc w:val="center"/>
              <w:rPr>
                <w:sz w:val="22"/>
                <w:szCs w:val="22"/>
              </w:rPr>
            </w:pPr>
          </w:p>
        </w:tc>
        <w:tc>
          <w:tcPr>
            <w:tcW w:w="1584" w:type="dxa"/>
            <w:tcBorders>
              <w:top w:val="single" w:sz="4" w:space="0" w:color="auto"/>
              <w:left w:val="nil"/>
              <w:bottom w:val="single" w:sz="4" w:space="0" w:color="auto"/>
              <w:right w:val="single" w:sz="4" w:space="0" w:color="auto"/>
            </w:tcBorders>
            <w:shd w:val="clear" w:color="auto" w:fill="auto"/>
          </w:tcPr>
          <w:p w14:paraId="438C8F2B" w14:textId="77777777" w:rsidR="00CE79D1" w:rsidRPr="00CE79D1" w:rsidRDefault="00CE79D1" w:rsidP="00CE79D1">
            <w:pPr>
              <w:rPr>
                <w:sz w:val="22"/>
                <w:szCs w:val="22"/>
              </w:rPr>
            </w:pPr>
            <w:r w:rsidRPr="00CE79D1">
              <w:rPr>
                <w:sz w:val="22"/>
                <w:szCs w:val="22"/>
              </w:rPr>
              <w:t>с 01.01.2027</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25D376C" w14:textId="77777777" w:rsidR="00CE79D1" w:rsidRPr="00CE79D1" w:rsidRDefault="00CE79D1" w:rsidP="00CE79D1">
            <w:pPr>
              <w:jc w:val="center"/>
              <w:rPr>
                <w:sz w:val="22"/>
                <w:szCs w:val="22"/>
              </w:rPr>
            </w:pPr>
            <w:r w:rsidRPr="00CE79D1">
              <w:rPr>
                <w:sz w:val="22"/>
                <w:szCs w:val="22"/>
              </w:rPr>
              <w:t>170,35</w:t>
            </w:r>
          </w:p>
        </w:tc>
        <w:tc>
          <w:tcPr>
            <w:tcW w:w="907" w:type="dxa"/>
            <w:tcBorders>
              <w:top w:val="single" w:sz="4" w:space="0" w:color="auto"/>
              <w:left w:val="nil"/>
              <w:bottom w:val="single" w:sz="4" w:space="0" w:color="auto"/>
              <w:right w:val="single" w:sz="4" w:space="0" w:color="auto"/>
            </w:tcBorders>
            <w:shd w:val="clear" w:color="auto" w:fill="auto"/>
          </w:tcPr>
          <w:p w14:paraId="4D23D2B2" w14:textId="77777777" w:rsidR="00CE79D1" w:rsidRPr="00CE79D1" w:rsidRDefault="00CE79D1" w:rsidP="00CE79D1">
            <w:pPr>
              <w:jc w:val="center"/>
              <w:rPr>
                <w:sz w:val="22"/>
                <w:szCs w:val="22"/>
              </w:rPr>
            </w:pPr>
            <w:r w:rsidRPr="00CE79D1">
              <w:rPr>
                <w:sz w:val="22"/>
                <w:szCs w:val="22"/>
              </w:rPr>
              <w:t>168,55</w:t>
            </w:r>
          </w:p>
        </w:tc>
        <w:tc>
          <w:tcPr>
            <w:tcW w:w="907" w:type="dxa"/>
            <w:tcBorders>
              <w:top w:val="single" w:sz="4" w:space="0" w:color="auto"/>
              <w:left w:val="nil"/>
              <w:bottom w:val="single" w:sz="4" w:space="0" w:color="auto"/>
              <w:right w:val="single" w:sz="4" w:space="0" w:color="auto"/>
            </w:tcBorders>
            <w:shd w:val="clear" w:color="auto" w:fill="auto"/>
          </w:tcPr>
          <w:p w14:paraId="7256D3CD" w14:textId="77777777" w:rsidR="00CE79D1" w:rsidRPr="00CE79D1" w:rsidRDefault="00CE79D1" w:rsidP="00CE79D1">
            <w:pPr>
              <w:jc w:val="center"/>
              <w:rPr>
                <w:sz w:val="22"/>
                <w:szCs w:val="22"/>
              </w:rPr>
            </w:pPr>
            <w:r w:rsidRPr="00CE79D1">
              <w:rPr>
                <w:sz w:val="22"/>
                <w:szCs w:val="22"/>
              </w:rPr>
              <w:t>178,42</w:t>
            </w:r>
          </w:p>
        </w:tc>
        <w:tc>
          <w:tcPr>
            <w:tcW w:w="907" w:type="dxa"/>
            <w:tcBorders>
              <w:top w:val="single" w:sz="4" w:space="0" w:color="auto"/>
              <w:left w:val="nil"/>
              <w:bottom w:val="single" w:sz="4" w:space="0" w:color="auto"/>
              <w:right w:val="single" w:sz="4" w:space="0" w:color="auto"/>
            </w:tcBorders>
            <w:shd w:val="clear" w:color="auto" w:fill="auto"/>
          </w:tcPr>
          <w:p w14:paraId="080847DA" w14:textId="77777777" w:rsidR="00CE79D1" w:rsidRPr="00CE79D1" w:rsidRDefault="00CE79D1" w:rsidP="00CE79D1">
            <w:pPr>
              <w:jc w:val="center"/>
              <w:rPr>
                <w:sz w:val="22"/>
                <w:szCs w:val="22"/>
              </w:rPr>
            </w:pPr>
            <w:r w:rsidRPr="00CE79D1">
              <w:rPr>
                <w:sz w:val="22"/>
                <w:szCs w:val="22"/>
              </w:rPr>
              <w:t>171,25</w:t>
            </w:r>
          </w:p>
        </w:tc>
        <w:tc>
          <w:tcPr>
            <w:tcW w:w="907" w:type="dxa"/>
            <w:tcBorders>
              <w:top w:val="single" w:sz="4" w:space="0" w:color="auto"/>
              <w:left w:val="nil"/>
              <w:bottom w:val="single" w:sz="4" w:space="0" w:color="auto"/>
              <w:right w:val="single" w:sz="4" w:space="0" w:color="auto"/>
            </w:tcBorders>
            <w:shd w:val="clear" w:color="auto" w:fill="auto"/>
          </w:tcPr>
          <w:p w14:paraId="40B92AB8" w14:textId="77777777" w:rsidR="00CE79D1" w:rsidRPr="00CE79D1" w:rsidRDefault="00CE79D1" w:rsidP="00CE79D1">
            <w:pPr>
              <w:jc w:val="center"/>
              <w:rPr>
                <w:sz w:val="22"/>
                <w:szCs w:val="22"/>
              </w:rPr>
            </w:pPr>
            <w:r w:rsidRPr="00CE79D1">
              <w:rPr>
                <w:sz w:val="22"/>
                <w:szCs w:val="22"/>
              </w:rPr>
              <w:t>141,96</w:t>
            </w:r>
          </w:p>
        </w:tc>
        <w:tc>
          <w:tcPr>
            <w:tcW w:w="907" w:type="dxa"/>
            <w:tcBorders>
              <w:top w:val="single" w:sz="4" w:space="0" w:color="auto"/>
              <w:left w:val="nil"/>
              <w:bottom w:val="single" w:sz="4" w:space="0" w:color="auto"/>
              <w:right w:val="single" w:sz="4" w:space="0" w:color="auto"/>
            </w:tcBorders>
            <w:shd w:val="clear" w:color="auto" w:fill="auto"/>
          </w:tcPr>
          <w:p w14:paraId="1AA8BB59" w14:textId="77777777" w:rsidR="00CE79D1" w:rsidRPr="00CE79D1" w:rsidRDefault="00CE79D1" w:rsidP="00CE79D1">
            <w:pPr>
              <w:jc w:val="center"/>
              <w:rPr>
                <w:sz w:val="22"/>
                <w:szCs w:val="22"/>
              </w:rPr>
            </w:pPr>
            <w:r w:rsidRPr="00CE79D1">
              <w:rPr>
                <w:sz w:val="22"/>
                <w:szCs w:val="22"/>
              </w:rPr>
              <w:t>140,46</w:t>
            </w:r>
          </w:p>
        </w:tc>
        <w:tc>
          <w:tcPr>
            <w:tcW w:w="907" w:type="dxa"/>
            <w:tcBorders>
              <w:top w:val="single" w:sz="4" w:space="0" w:color="auto"/>
              <w:left w:val="nil"/>
              <w:bottom w:val="single" w:sz="4" w:space="0" w:color="auto"/>
              <w:right w:val="single" w:sz="4" w:space="0" w:color="auto"/>
            </w:tcBorders>
            <w:shd w:val="clear" w:color="auto" w:fill="auto"/>
          </w:tcPr>
          <w:p w14:paraId="56280B64" w14:textId="77777777" w:rsidR="00CE79D1" w:rsidRPr="00CE79D1" w:rsidRDefault="00CE79D1" w:rsidP="00CE79D1">
            <w:pPr>
              <w:jc w:val="center"/>
              <w:rPr>
                <w:sz w:val="22"/>
                <w:szCs w:val="22"/>
              </w:rPr>
            </w:pPr>
            <w:r w:rsidRPr="00CE79D1">
              <w:rPr>
                <w:sz w:val="22"/>
                <w:szCs w:val="22"/>
              </w:rPr>
              <w:t>148,68</w:t>
            </w:r>
          </w:p>
        </w:tc>
        <w:tc>
          <w:tcPr>
            <w:tcW w:w="907" w:type="dxa"/>
            <w:tcBorders>
              <w:top w:val="single" w:sz="4" w:space="0" w:color="auto"/>
              <w:left w:val="nil"/>
              <w:bottom w:val="single" w:sz="4" w:space="0" w:color="auto"/>
              <w:right w:val="single" w:sz="4" w:space="0" w:color="auto"/>
            </w:tcBorders>
            <w:shd w:val="clear" w:color="auto" w:fill="auto"/>
          </w:tcPr>
          <w:p w14:paraId="5949CECC" w14:textId="77777777" w:rsidR="00CE79D1" w:rsidRPr="00CE79D1" w:rsidRDefault="00CE79D1" w:rsidP="00CE79D1">
            <w:pPr>
              <w:jc w:val="center"/>
              <w:rPr>
                <w:sz w:val="22"/>
                <w:szCs w:val="22"/>
              </w:rPr>
            </w:pPr>
            <w:r w:rsidRPr="00CE79D1">
              <w:rPr>
                <w:sz w:val="22"/>
                <w:szCs w:val="22"/>
              </w:rPr>
              <w:t>142,71</w:t>
            </w:r>
          </w:p>
        </w:tc>
        <w:tc>
          <w:tcPr>
            <w:tcW w:w="1361" w:type="dxa"/>
            <w:tcBorders>
              <w:top w:val="single" w:sz="4" w:space="0" w:color="auto"/>
              <w:left w:val="nil"/>
              <w:bottom w:val="single" w:sz="4" w:space="0" w:color="auto"/>
              <w:right w:val="single" w:sz="4" w:space="0" w:color="auto"/>
            </w:tcBorders>
            <w:shd w:val="clear" w:color="auto" w:fill="auto"/>
          </w:tcPr>
          <w:p w14:paraId="7F8F4F48" w14:textId="77777777" w:rsidR="00CE79D1" w:rsidRPr="00CE79D1" w:rsidRDefault="00CE79D1" w:rsidP="00CE79D1">
            <w:pPr>
              <w:jc w:val="center"/>
              <w:rPr>
                <w:sz w:val="22"/>
                <w:szCs w:val="22"/>
              </w:rPr>
            </w:pPr>
            <w:r w:rsidRPr="00CE79D1">
              <w:rPr>
                <w:sz w:val="22"/>
                <w:szCs w:val="22"/>
              </w:rPr>
              <w:t>40,32</w:t>
            </w:r>
          </w:p>
        </w:tc>
        <w:tc>
          <w:tcPr>
            <w:tcW w:w="1447" w:type="dxa"/>
            <w:tcBorders>
              <w:top w:val="single" w:sz="4" w:space="0" w:color="auto"/>
              <w:left w:val="nil"/>
              <w:bottom w:val="single" w:sz="4" w:space="0" w:color="auto"/>
              <w:right w:val="single" w:sz="4" w:space="0" w:color="auto"/>
            </w:tcBorders>
            <w:shd w:val="clear" w:color="auto" w:fill="auto"/>
          </w:tcPr>
          <w:p w14:paraId="37E181EE" w14:textId="77777777" w:rsidR="00CE79D1" w:rsidRPr="00CE79D1" w:rsidRDefault="00CE79D1" w:rsidP="00CE79D1">
            <w:pPr>
              <w:jc w:val="center"/>
              <w:rPr>
                <w:sz w:val="22"/>
                <w:szCs w:val="22"/>
              </w:rPr>
            </w:pPr>
            <w:r w:rsidRPr="00CE79D1">
              <w:rPr>
                <w:sz w:val="22"/>
                <w:szCs w:val="22"/>
              </w:rPr>
              <w:t>1 868,36</w:t>
            </w:r>
          </w:p>
        </w:tc>
        <w:tc>
          <w:tcPr>
            <w:tcW w:w="1205" w:type="dxa"/>
            <w:tcBorders>
              <w:top w:val="single" w:sz="4" w:space="0" w:color="auto"/>
              <w:left w:val="nil"/>
              <w:bottom w:val="single" w:sz="4" w:space="0" w:color="auto"/>
              <w:right w:val="single" w:sz="4" w:space="0" w:color="auto"/>
            </w:tcBorders>
            <w:shd w:val="clear" w:color="auto" w:fill="auto"/>
          </w:tcPr>
          <w:p w14:paraId="61425C34" w14:textId="77777777" w:rsidR="00CE79D1" w:rsidRPr="00CE79D1" w:rsidRDefault="00CE79D1" w:rsidP="00CE79D1">
            <w:pPr>
              <w:jc w:val="center"/>
              <w:rPr>
                <w:sz w:val="22"/>
                <w:szCs w:val="22"/>
              </w:rPr>
            </w:pPr>
            <w:r w:rsidRPr="00CE79D1">
              <w:rPr>
                <w:sz w:val="22"/>
                <w:szCs w:val="22"/>
              </w:rPr>
              <w:t>х</w:t>
            </w:r>
          </w:p>
        </w:tc>
        <w:tc>
          <w:tcPr>
            <w:tcW w:w="1130" w:type="dxa"/>
            <w:tcBorders>
              <w:top w:val="single" w:sz="4" w:space="0" w:color="auto"/>
              <w:left w:val="nil"/>
              <w:bottom w:val="single" w:sz="4" w:space="0" w:color="auto"/>
              <w:right w:val="single" w:sz="4" w:space="0" w:color="auto"/>
            </w:tcBorders>
            <w:shd w:val="clear" w:color="auto" w:fill="auto"/>
          </w:tcPr>
          <w:p w14:paraId="49D82170" w14:textId="77777777" w:rsidR="00CE79D1" w:rsidRPr="00CE79D1" w:rsidRDefault="00CE79D1" w:rsidP="00CE79D1">
            <w:pPr>
              <w:jc w:val="center"/>
              <w:rPr>
                <w:sz w:val="22"/>
                <w:szCs w:val="22"/>
              </w:rPr>
            </w:pPr>
            <w:r w:rsidRPr="00CE79D1">
              <w:rPr>
                <w:sz w:val="22"/>
                <w:szCs w:val="22"/>
              </w:rPr>
              <w:t>х</w:t>
            </w:r>
          </w:p>
        </w:tc>
      </w:tr>
      <w:tr w:rsidR="00CE79D1" w:rsidRPr="00CE79D1" w14:paraId="6D02DA8D" w14:textId="77777777" w:rsidTr="00E8485B">
        <w:trPr>
          <w:trHeight w:val="291"/>
        </w:trPr>
        <w:tc>
          <w:tcPr>
            <w:tcW w:w="1576" w:type="dxa"/>
            <w:vMerge/>
            <w:tcBorders>
              <w:left w:val="single" w:sz="4" w:space="0" w:color="auto"/>
              <w:right w:val="single" w:sz="4" w:space="0" w:color="auto"/>
            </w:tcBorders>
            <w:vAlign w:val="center"/>
          </w:tcPr>
          <w:p w14:paraId="06AEFC52" w14:textId="77777777" w:rsidR="00CE79D1" w:rsidRPr="00CE79D1" w:rsidRDefault="00CE79D1" w:rsidP="00CE79D1">
            <w:pPr>
              <w:rPr>
                <w:sz w:val="22"/>
                <w:szCs w:val="22"/>
              </w:rPr>
            </w:pPr>
          </w:p>
        </w:tc>
        <w:tc>
          <w:tcPr>
            <w:tcW w:w="1584" w:type="dxa"/>
            <w:tcBorders>
              <w:top w:val="nil"/>
              <w:left w:val="nil"/>
              <w:bottom w:val="single" w:sz="4" w:space="0" w:color="auto"/>
              <w:right w:val="single" w:sz="4" w:space="0" w:color="auto"/>
            </w:tcBorders>
            <w:shd w:val="clear" w:color="auto" w:fill="auto"/>
          </w:tcPr>
          <w:p w14:paraId="02128479" w14:textId="77777777" w:rsidR="00CE79D1" w:rsidRPr="00CE79D1" w:rsidRDefault="00CE79D1" w:rsidP="00CE79D1">
            <w:pPr>
              <w:rPr>
                <w:sz w:val="22"/>
                <w:szCs w:val="22"/>
              </w:rPr>
            </w:pPr>
            <w:r w:rsidRPr="00CE79D1">
              <w:rPr>
                <w:sz w:val="22"/>
                <w:szCs w:val="22"/>
              </w:rPr>
              <w:t>с 01.07.2027</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1B70CFA8" w14:textId="77777777" w:rsidR="00CE79D1" w:rsidRPr="00CE79D1" w:rsidRDefault="00CE79D1" w:rsidP="00CE79D1">
            <w:pPr>
              <w:jc w:val="center"/>
              <w:rPr>
                <w:sz w:val="22"/>
                <w:szCs w:val="22"/>
              </w:rPr>
            </w:pPr>
            <w:r w:rsidRPr="00CE79D1">
              <w:rPr>
                <w:sz w:val="22"/>
                <w:szCs w:val="22"/>
              </w:rPr>
              <w:t>174,14</w:t>
            </w:r>
          </w:p>
        </w:tc>
        <w:tc>
          <w:tcPr>
            <w:tcW w:w="907" w:type="dxa"/>
            <w:tcBorders>
              <w:top w:val="single" w:sz="4" w:space="0" w:color="auto"/>
              <w:left w:val="nil"/>
              <w:bottom w:val="single" w:sz="4" w:space="0" w:color="auto"/>
              <w:right w:val="single" w:sz="4" w:space="0" w:color="auto"/>
            </w:tcBorders>
            <w:shd w:val="clear" w:color="auto" w:fill="auto"/>
          </w:tcPr>
          <w:p w14:paraId="51DB0E43" w14:textId="77777777" w:rsidR="00CE79D1" w:rsidRPr="00CE79D1" w:rsidRDefault="00CE79D1" w:rsidP="00CE79D1">
            <w:pPr>
              <w:jc w:val="center"/>
              <w:rPr>
                <w:sz w:val="22"/>
                <w:szCs w:val="22"/>
              </w:rPr>
            </w:pPr>
            <w:r w:rsidRPr="00CE79D1">
              <w:rPr>
                <w:sz w:val="22"/>
                <w:szCs w:val="22"/>
              </w:rPr>
              <w:t>172,34</w:t>
            </w:r>
          </w:p>
        </w:tc>
        <w:tc>
          <w:tcPr>
            <w:tcW w:w="907" w:type="dxa"/>
            <w:tcBorders>
              <w:top w:val="single" w:sz="4" w:space="0" w:color="auto"/>
              <w:left w:val="nil"/>
              <w:bottom w:val="single" w:sz="4" w:space="0" w:color="auto"/>
              <w:right w:val="single" w:sz="4" w:space="0" w:color="auto"/>
            </w:tcBorders>
            <w:shd w:val="clear" w:color="auto" w:fill="auto"/>
          </w:tcPr>
          <w:p w14:paraId="5BBF13F4" w14:textId="77777777" w:rsidR="00CE79D1" w:rsidRPr="00CE79D1" w:rsidRDefault="00CE79D1" w:rsidP="00CE79D1">
            <w:pPr>
              <w:jc w:val="center"/>
              <w:rPr>
                <w:sz w:val="22"/>
                <w:szCs w:val="22"/>
              </w:rPr>
            </w:pPr>
            <w:r w:rsidRPr="00CE79D1">
              <w:rPr>
                <w:sz w:val="22"/>
                <w:szCs w:val="22"/>
              </w:rPr>
              <w:t>182,21</w:t>
            </w:r>
          </w:p>
        </w:tc>
        <w:tc>
          <w:tcPr>
            <w:tcW w:w="907" w:type="dxa"/>
            <w:tcBorders>
              <w:top w:val="single" w:sz="4" w:space="0" w:color="auto"/>
              <w:left w:val="nil"/>
              <w:bottom w:val="single" w:sz="4" w:space="0" w:color="auto"/>
              <w:right w:val="single" w:sz="4" w:space="0" w:color="auto"/>
            </w:tcBorders>
            <w:shd w:val="clear" w:color="auto" w:fill="auto"/>
          </w:tcPr>
          <w:p w14:paraId="4C6D5BE5" w14:textId="77777777" w:rsidR="00CE79D1" w:rsidRPr="00CE79D1" w:rsidRDefault="00CE79D1" w:rsidP="00CE79D1">
            <w:pPr>
              <w:jc w:val="center"/>
              <w:rPr>
                <w:sz w:val="22"/>
                <w:szCs w:val="22"/>
              </w:rPr>
            </w:pPr>
            <w:r w:rsidRPr="00CE79D1">
              <w:rPr>
                <w:sz w:val="22"/>
                <w:szCs w:val="22"/>
              </w:rPr>
              <w:t>175,03</w:t>
            </w:r>
          </w:p>
        </w:tc>
        <w:tc>
          <w:tcPr>
            <w:tcW w:w="907" w:type="dxa"/>
            <w:tcBorders>
              <w:top w:val="single" w:sz="4" w:space="0" w:color="auto"/>
              <w:left w:val="nil"/>
              <w:bottom w:val="single" w:sz="4" w:space="0" w:color="auto"/>
              <w:right w:val="single" w:sz="4" w:space="0" w:color="auto"/>
            </w:tcBorders>
            <w:shd w:val="clear" w:color="auto" w:fill="auto"/>
          </w:tcPr>
          <w:p w14:paraId="1A6B3B62" w14:textId="77777777" w:rsidR="00CE79D1" w:rsidRPr="00CE79D1" w:rsidRDefault="00CE79D1" w:rsidP="00CE79D1">
            <w:pPr>
              <w:jc w:val="center"/>
              <w:rPr>
                <w:sz w:val="22"/>
                <w:szCs w:val="22"/>
              </w:rPr>
            </w:pPr>
            <w:r w:rsidRPr="00CE79D1">
              <w:rPr>
                <w:sz w:val="22"/>
                <w:szCs w:val="22"/>
              </w:rPr>
              <w:t>145,12</w:t>
            </w:r>
          </w:p>
        </w:tc>
        <w:tc>
          <w:tcPr>
            <w:tcW w:w="907" w:type="dxa"/>
            <w:tcBorders>
              <w:top w:val="single" w:sz="4" w:space="0" w:color="auto"/>
              <w:left w:val="nil"/>
              <w:bottom w:val="single" w:sz="4" w:space="0" w:color="auto"/>
              <w:right w:val="single" w:sz="4" w:space="0" w:color="auto"/>
            </w:tcBorders>
            <w:shd w:val="clear" w:color="auto" w:fill="auto"/>
          </w:tcPr>
          <w:p w14:paraId="1ED1D441" w14:textId="77777777" w:rsidR="00CE79D1" w:rsidRPr="00CE79D1" w:rsidRDefault="00CE79D1" w:rsidP="00CE79D1">
            <w:pPr>
              <w:jc w:val="center"/>
              <w:rPr>
                <w:sz w:val="22"/>
                <w:szCs w:val="22"/>
              </w:rPr>
            </w:pPr>
            <w:r w:rsidRPr="00CE79D1">
              <w:rPr>
                <w:sz w:val="22"/>
                <w:szCs w:val="22"/>
              </w:rPr>
              <w:t>143,62</w:t>
            </w:r>
          </w:p>
        </w:tc>
        <w:tc>
          <w:tcPr>
            <w:tcW w:w="907" w:type="dxa"/>
            <w:tcBorders>
              <w:top w:val="single" w:sz="4" w:space="0" w:color="auto"/>
              <w:left w:val="nil"/>
              <w:bottom w:val="single" w:sz="4" w:space="0" w:color="auto"/>
              <w:right w:val="single" w:sz="4" w:space="0" w:color="auto"/>
            </w:tcBorders>
            <w:shd w:val="clear" w:color="auto" w:fill="auto"/>
          </w:tcPr>
          <w:p w14:paraId="72C8772F" w14:textId="77777777" w:rsidR="00CE79D1" w:rsidRPr="00CE79D1" w:rsidRDefault="00CE79D1" w:rsidP="00CE79D1">
            <w:pPr>
              <w:jc w:val="center"/>
              <w:rPr>
                <w:sz w:val="22"/>
                <w:szCs w:val="22"/>
              </w:rPr>
            </w:pPr>
            <w:r w:rsidRPr="00CE79D1">
              <w:rPr>
                <w:sz w:val="22"/>
                <w:szCs w:val="22"/>
              </w:rPr>
              <w:t>151,84</w:t>
            </w:r>
          </w:p>
        </w:tc>
        <w:tc>
          <w:tcPr>
            <w:tcW w:w="907" w:type="dxa"/>
            <w:tcBorders>
              <w:top w:val="single" w:sz="4" w:space="0" w:color="auto"/>
              <w:left w:val="nil"/>
              <w:bottom w:val="single" w:sz="4" w:space="0" w:color="auto"/>
              <w:right w:val="single" w:sz="4" w:space="0" w:color="auto"/>
            </w:tcBorders>
            <w:shd w:val="clear" w:color="auto" w:fill="auto"/>
          </w:tcPr>
          <w:p w14:paraId="0F914169" w14:textId="77777777" w:rsidR="00CE79D1" w:rsidRPr="00CE79D1" w:rsidRDefault="00CE79D1" w:rsidP="00CE79D1">
            <w:pPr>
              <w:jc w:val="center"/>
              <w:rPr>
                <w:sz w:val="22"/>
                <w:szCs w:val="22"/>
              </w:rPr>
            </w:pPr>
            <w:r w:rsidRPr="00CE79D1">
              <w:rPr>
                <w:sz w:val="22"/>
                <w:szCs w:val="22"/>
              </w:rPr>
              <w:t>145,86</w:t>
            </w:r>
          </w:p>
        </w:tc>
        <w:tc>
          <w:tcPr>
            <w:tcW w:w="1361" w:type="dxa"/>
            <w:tcBorders>
              <w:top w:val="single" w:sz="4" w:space="0" w:color="auto"/>
              <w:left w:val="nil"/>
              <w:bottom w:val="single" w:sz="4" w:space="0" w:color="auto"/>
              <w:right w:val="single" w:sz="4" w:space="0" w:color="auto"/>
            </w:tcBorders>
            <w:shd w:val="clear" w:color="auto" w:fill="auto"/>
          </w:tcPr>
          <w:p w14:paraId="52870C05" w14:textId="77777777" w:rsidR="00CE79D1" w:rsidRPr="00CE79D1" w:rsidRDefault="00CE79D1" w:rsidP="00CE79D1">
            <w:pPr>
              <w:jc w:val="center"/>
              <w:rPr>
                <w:sz w:val="22"/>
                <w:szCs w:val="22"/>
              </w:rPr>
            </w:pPr>
            <w:r w:rsidRPr="00CE79D1">
              <w:rPr>
                <w:sz w:val="22"/>
                <w:szCs w:val="22"/>
              </w:rPr>
              <w:t>43,48</w:t>
            </w:r>
          </w:p>
        </w:tc>
        <w:tc>
          <w:tcPr>
            <w:tcW w:w="1447" w:type="dxa"/>
            <w:tcBorders>
              <w:top w:val="single" w:sz="4" w:space="0" w:color="auto"/>
              <w:left w:val="nil"/>
              <w:bottom w:val="single" w:sz="4" w:space="0" w:color="auto"/>
              <w:right w:val="single" w:sz="4" w:space="0" w:color="auto"/>
            </w:tcBorders>
            <w:shd w:val="clear" w:color="auto" w:fill="auto"/>
          </w:tcPr>
          <w:p w14:paraId="21E50278" w14:textId="77777777" w:rsidR="00CE79D1" w:rsidRPr="00CE79D1" w:rsidRDefault="00CE79D1" w:rsidP="00CE79D1">
            <w:pPr>
              <w:jc w:val="center"/>
              <w:rPr>
                <w:sz w:val="22"/>
                <w:szCs w:val="22"/>
              </w:rPr>
            </w:pPr>
            <w:r w:rsidRPr="00CE79D1">
              <w:rPr>
                <w:sz w:val="22"/>
                <w:szCs w:val="22"/>
              </w:rPr>
              <w:t>1 868,36</w:t>
            </w:r>
          </w:p>
        </w:tc>
        <w:tc>
          <w:tcPr>
            <w:tcW w:w="1205" w:type="dxa"/>
            <w:tcBorders>
              <w:top w:val="nil"/>
              <w:left w:val="nil"/>
              <w:bottom w:val="single" w:sz="4" w:space="0" w:color="auto"/>
              <w:right w:val="single" w:sz="4" w:space="0" w:color="auto"/>
            </w:tcBorders>
            <w:shd w:val="clear" w:color="auto" w:fill="auto"/>
          </w:tcPr>
          <w:p w14:paraId="699C8996" w14:textId="77777777" w:rsidR="00CE79D1" w:rsidRPr="00CE79D1" w:rsidRDefault="00CE79D1" w:rsidP="00CE79D1">
            <w:pPr>
              <w:jc w:val="center"/>
              <w:rPr>
                <w:sz w:val="22"/>
                <w:szCs w:val="22"/>
              </w:rPr>
            </w:pPr>
            <w:r w:rsidRPr="00CE79D1">
              <w:rPr>
                <w:sz w:val="22"/>
                <w:szCs w:val="22"/>
              </w:rPr>
              <w:t>х</w:t>
            </w:r>
          </w:p>
        </w:tc>
        <w:tc>
          <w:tcPr>
            <w:tcW w:w="1130" w:type="dxa"/>
            <w:tcBorders>
              <w:top w:val="nil"/>
              <w:left w:val="nil"/>
              <w:bottom w:val="single" w:sz="4" w:space="0" w:color="auto"/>
              <w:right w:val="single" w:sz="4" w:space="0" w:color="auto"/>
            </w:tcBorders>
            <w:shd w:val="clear" w:color="auto" w:fill="auto"/>
          </w:tcPr>
          <w:p w14:paraId="35573116" w14:textId="77777777" w:rsidR="00CE79D1" w:rsidRPr="00CE79D1" w:rsidRDefault="00CE79D1" w:rsidP="00CE79D1">
            <w:pPr>
              <w:jc w:val="center"/>
              <w:rPr>
                <w:sz w:val="22"/>
                <w:szCs w:val="22"/>
              </w:rPr>
            </w:pPr>
            <w:r w:rsidRPr="00CE79D1">
              <w:rPr>
                <w:sz w:val="22"/>
                <w:szCs w:val="22"/>
              </w:rPr>
              <w:t>х</w:t>
            </w:r>
          </w:p>
        </w:tc>
      </w:tr>
      <w:tr w:rsidR="00CE79D1" w:rsidRPr="00CE79D1" w14:paraId="35DE0C0A" w14:textId="77777777" w:rsidTr="00E8485B">
        <w:trPr>
          <w:trHeight w:val="291"/>
        </w:trPr>
        <w:tc>
          <w:tcPr>
            <w:tcW w:w="1576" w:type="dxa"/>
            <w:vMerge/>
            <w:tcBorders>
              <w:left w:val="single" w:sz="4" w:space="0" w:color="auto"/>
              <w:right w:val="single" w:sz="4" w:space="0" w:color="auto"/>
            </w:tcBorders>
            <w:vAlign w:val="center"/>
          </w:tcPr>
          <w:p w14:paraId="218750F4" w14:textId="77777777" w:rsidR="00CE79D1" w:rsidRPr="00CE79D1" w:rsidRDefault="00CE79D1" w:rsidP="00CE79D1">
            <w:pPr>
              <w:rPr>
                <w:sz w:val="22"/>
                <w:szCs w:val="22"/>
              </w:rPr>
            </w:pPr>
          </w:p>
        </w:tc>
        <w:tc>
          <w:tcPr>
            <w:tcW w:w="1584" w:type="dxa"/>
            <w:tcBorders>
              <w:top w:val="nil"/>
              <w:left w:val="nil"/>
              <w:bottom w:val="single" w:sz="4" w:space="0" w:color="auto"/>
              <w:right w:val="single" w:sz="4" w:space="0" w:color="auto"/>
            </w:tcBorders>
            <w:shd w:val="clear" w:color="auto" w:fill="auto"/>
          </w:tcPr>
          <w:p w14:paraId="5F3972AF" w14:textId="77777777" w:rsidR="00CE79D1" w:rsidRPr="00CE79D1" w:rsidRDefault="00CE79D1" w:rsidP="00CE79D1">
            <w:pPr>
              <w:rPr>
                <w:sz w:val="22"/>
                <w:szCs w:val="22"/>
              </w:rPr>
            </w:pPr>
            <w:r w:rsidRPr="00CE79D1">
              <w:rPr>
                <w:sz w:val="22"/>
                <w:szCs w:val="22"/>
              </w:rPr>
              <w:t>с 01.01.2028</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9F19FCE" w14:textId="77777777" w:rsidR="00CE79D1" w:rsidRPr="00CE79D1" w:rsidRDefault="00CE79D1" w:rsidP="00CE79D1">
            <w:pPr>
              <w:jc w:val="center"/>
              <w:rPr>
                <w:sz w:val="22"/>
                <w:szCs w:val="22"/>
              </w:rPr>
            </w:pPr>
            <w:r w:rsidRPr="00CE79D1">
              <w:rPr>
                <w:sz w:val="22"/>
                <w:szCs w:val="22"/>
              </w:rPr>
              <w:t>173,98</w:t>
            </w:r>
          </w:p>
        </w:tc>
        <w:tc>
          <w:tcPr>
            <w:tcW w:w="907" w:type="dxa"/>
            <w:tcBorders>
              <w:top w:val="single" w:sz="4" w:space="0" w:color="auto"/>
              <w:left w:val="nil"/>
              <w:bottom w:val="single" w:sz="4" w:space="0" w:color="auto"/>
              <w:right w:val="single" w:sz="4" w:space="0" w:color="auto"/>
            </w:tcBorders>
            <w:shd w:val="clear" w:color="auto" w:fill="auto"/>
          </w:tcPr>
          <w:p w14:paraId="058C81D3" w14:textId="77777777" w:rsidR="00CE79D1" w:rsidRPr="00CE79D1" w:rsidRDefault="00CE79D1" w:rsidP="00CE79D1">
            <w:pPr>
              <w:jc w:val="center"/>
              <w:rPr>
                <w:sz w:val="22"/>
                <w:szCs w:val="22"/>
              </w:rPr>
            </w:pPr>
            <w:r w:rsidRPr="00CE79D1">
              <w:rPr>
                <w:sz w:val="22"/>
                <w:szCs w:val="22"/>
              </w:rPr>
              <w:t>172,18</w:t>
            </w:r>
          </w:p>
        </w:tc>
        <w:tc>
          <w:tcPr>
            <w:tcW w:w="907" w:type="dxa"/>
            <w:tcBorders>
              <w:top w:val="single" w:sz="4" w:space="0" w:color="auto"/>
              <w:left w:val="nil"/>
              <w:bottom w:val="single" w:sz="4" w:space="0" w:color="auto"/>
              <w:right w:val="single" w:sz="4" w:space="0" w:color="auto"/>
            </w:tcBorders>
            <w:shd w:val="clear" w:color="auto" w:fill="auto"/>
          </w:tcPr>
          <w:p w14:paraId="7A5D22E9" w14:textId="77777777" w:rsidR="00CE79D1" w:rsidRPr="00CE79D1" w:rsidRDefault="00CE79D1" w:rsidP="00CE79D1">
            <w:pPr>
              <w:jc w:val="center"/>
              <w:rPr>
                <w:sz w:val="22"/>
                <w:szCs w:val="22"/>
              </w:rPr>
            </w:pPr>
            <w:r w:rsidRPr="00CE79D1">
              <w:rPr>
                <w:sz w:val="22"/>
                <w:szCs w:val="22"/>
              </w:rPr>
              <w:t>182,04</w:t>
            </w:r>
          </w:p>
        </w:tc>
        <w:tc>
          <w:tcPr>
            <w:tcW w:w="907" w:type="dxa"/>
            <w:tcBorders>
              <w:top w:val="single" w:sz="4" w:space="0" w:color="auto"/>
              <w:left w:val="nil"/>
              <w:bottom w:val="single" w:sz="4" w:space="0" w:color="auto"/>
              <w:right w:val="single" w:sz="4" w:space="0" w:color="auto"/>
            </w:tcBorders>
            <w:shd w:val="clear" w:color="auto" w:fill="auto"/>
          </w:tcPr>
          <w:p w14:paraId="62114BBD" w14:textId="77777777" w:rsidR="00CE79D1" w:rsidRPr="00CE79D1" w:rsidRDefault="00CE79D1" w:rsidP="00CE79D1">
            <w:pPr>
              <w:jc w:val="center"/>
              <w:rPr>
                <w:sz w:val="22"/>
                <w:szCs w:val="22"/>
              </w:rPr>
            </w:pPr>
            <w:r w:rsidRPr="00CE79D1">
              <w:rPr>
                <w:sz w:val="22"/>
                <w:szCs w:val="22"/>
              </w:rPr>
              <w:t>174,86</w:t>
            </w:r>
          </w:p>
        </w:tc>
        <w:tc>
          <w:tcPr>
            <w:tcW w:w="907" w:type="dxa"/>
            <w:tcBorders>
              <w:top w:val="single" w:sz="4" w:space="0" w:color="auto"/>
              <w:left w:val="nil"/>
              <w:bottom w:val="single" w:sz="4" w:space="0" w:color="auto"/>
              <w:right w:val="single" w:sz="4" w:space="0" w:color="auto"/>
            </w:tcBorders>
            <w:shd w:val="clear" w:color="auto" w:fill="auto"/>
          </w:tcPr>
          <w:p w14:paraId="4C937EAE" w14:textId="77777777" w:rsidR="00CE79D1" w:rsidRPr="00CE79D1" w:rsidRDefault="00CE79D1" w:rsidP="00CE79D1">
            <w:pPr>
              <w:jc w:val="center"/>
              <w:rPr>
                <w:sz w:val="22"/>
                <w:szCs w:val="22"/>
              </w:rPr>
            </w:pPr>
            <w:r w:rsidRPr="00CE79D1">
              <w:rPr>
                <w:sz w:val="22"/>
                <w:szCs w:val="22"/>
              </w:rPr>
              <w:t>144,98</w:t>
            </w:r>
          </w:p>
        </w:tc>
        <w:tc>
          <w:tcPr>
            <w:tcW w:w="907" w:type="dxa"/>
            <w:tcBorders>
              <w:top w:val="single" w:sz="4" w:space="0" w:color="auto"/>
              <w:left w:val="nil"/>
              <w:bottom w:val="single" w:sz="4" w:space="0" w:color="auto"/>
              <w:right w:val="single" w:sz="4" w:space="0" w:color="auto"/>
            </w:tcBorders>
            <w:shd w:val="clear" w:color="auto" w:fill="auto"/>
          </w:tcPr>
          <w:p w14:paraId="516FBE10" w14:textId="77777777" w:rsidR="00CE79D1" w:rsidRPr="00CE79D1" w:rsidRDefault="00CE79D1" w:rsidP="00CE79D1">
            <w:pPr>
              <w:jc w:val="center"/>
              <w:rPr>
                <w:sz w:val="22"/>
                <w:szCs w:val="22"/>
              </w:rPr>
            </w:pPr>
            <w:r w:rsidRPr="00CE79D1">
              <w:rPr>
                <w:sz w:val="22"/>
                <w:szCs w:val="22"/>
              </w:rPr>
              <w:t>143,48</w:t>
            </w:r>
          </w:p>
        </w:tc>
        <w:tc>
          <w:tcPr>
            <w:tcW w:w="907" w:type="dxa"/>
            <w:tcBorders>
              <w:top w:val="single" w:sz="4" w:space="0" w:color="auto"/>
              <w:left w:val="nil"/>
              <w:bottom w:val="single" w:sz="4" w:space="0" w:color="auto"/>
              <w:right w:val="single" w:sz="4" w:space="0" w:color="auto"/>
            </w:tcBorders>
            <w:shd w:val="clear" w:color="auto" w:fill="auto"/>
          </w:tcPr>
          <w:p w14:paraId="46DB5862" w14:textId="77777777" w:rsidR="00CE79D1" w:rsidRPr="00CE79D1" w:rsidRDefault="00CE79D1" w:rsidP="00CE79D1">
            <w:pPr>
              <w:jc w:val="center"/>
              <w:rPr>
                <w:sz w:val="22"/>
                <w:szCs w:val="22"/>
              </w:rPr>
            </w:pPr>
            <w:r w:rsidRPr="00CE79D1">
              <w:rPr>
                <w:sz w:val="22"/>
                <w:szCs w:val="22"/>
              </w:rPr>
              <w:t>151,70</w:t>
            </w:r>
          </w:p>
        </w:tc>
        <w:tc>
          <w:tcPr>
            <w:tcW w:w="907" w:type="dxa"/>
            <w:tcBorders>
              <w:top w:val="single" w:sz="4" w:space="0" w:color="auto"/>
              <w:left w:val="nil"/>
              <w:bottom w:val="single" w:sz="4" w:space="0" w:color="auto"/>
              <w:right w:val="single" w:sz="4" w:space="0" w:color="auto"/>
            </w:tcBorders>
            <w:shd w:val="clear" w:color="auto" w:fill="auto"/>
          </w:tcPr>
          <w:p w14:paraId="67DA8902" w14:textId="77777777" w:rsidR="00CE79D1" w:rsidRPr="00CE79D1" w:rsidRDefault="00CE79D1" w:rsidP="00CE79D1">
            <w:pPr>
              <w:jc w:val="center"/>
              <w:rPr>
                <w:sz w:val="22"/>
                <w:szCs w:val="22"/>
              </w:rPr>
            </w:pPr>
            <w:r w:rsidRPr="00CE79D1">
              <w:rPr>
                <w:sz w:val="22"/>
                <w:szCs w:val="22"/>
              </w:rPr>
              <w:t>145,72</w:t>
            </w:r>
          </w:p>
        </w:tc>
        <w:tc>
          <w:tcPr>
            <w:tcW w:w="1361" w:type="dxa"/>
            <w:tcBorders>
              <w:top w:val="single" w:sz="4" w:space="0" w:color="auto"/>
              <w:left w:val="nil"/>
              <w:bottom w:val="single" w:sz="4" w:space="0" w:color="auto"/>
              <w:right w:val="single" w:sz="4" w:space="0" w:color="auto"/>
            </w:tcBorders>
            <w:shd w:val="clear" w:color="auto" w:fill="auto"/>
          </w:tcPr>
          <w:p w14:paraId="45C6F0A9" w14:textId="77777777" w:rsidR="00CE79D1" w:rsidRPr="00CE79D1" w:rsidRDefault="00CE79D1" w:rsidP="00CE79D1">
            <w:pPr>
              <w:jc w:val="center"/>
              <w:rPr>
                <w:sz w:val="22"/>
                <w:szCs w:val="22"/>
              </w:rPr>
            </w:pPr>
            <w:r w:rsidRPr="00CE79D1">
              <w:rPr>
                <w:sz w:val="22"/>
                <w:szCs w:val="22"/>
              </w:rPr>
              <w:t>43,34</w:t>
            </w:r>
          </w:p>
        </w:tc>
        <w:tc>
          <w:tcPr>
            <w:tcW w:w="1447" w:type="dxa"/>
            <w:tcBorders>
              <w:top w:val="single" w:sz="4" w:space="0" w:color="auto"/>
              <w:left w:val="nil"/>
              <w:bottom w:val="single" w:sz="4" w:space="0" w:color="auto"/>
              <w:right w:val="single" w:sz="4" w:space="0" w:color="auto"/>
            </w:tcBorders>
            <w:shd w:val="clear" w:color="auto" w:fill="auto"/>
          </w:tcPr>
          <w:p w14:paraId="7C0B628D" w14:textId="77777777" w:rsidR="00CE79D1" w:rsidRPr="00CE79D1" w:rsidRDefault="00CE79D1" w:rsidP="00CE79D1">
            <w:pPr>
              <w:jc w:val="center"/>
              <w:rPr>
                <w:sz w:val="22"/>
                <w:szCs w:val="22"/>
              </w:rPr>
            </w:pPr>
            <w:r w:rsidRPr="00CE79D1">
              <w:rPr>
                <w:sz w:val="22"/>
                <w:szCs w:val="22"/>
              </w:rPr>
              <w:t>1 868,36</w:t>
            </w:r>
          </w:p>
        </w:tc>
        <w:tc>
          <w:tcPr>
            <w:tcW w:w="1205" w:type="dxa"/>
            <w:tcBorders>
              <w:top w:val="nil"/>
              <w:left w:val="nil"/>
              <w:bottom w:val="single" w:sz="4" w:space="0" w:color="auto"/>
              <w:right w:val="single" w:sz="4" w:space="0" w:color="auto"/>
            </w:tcBorders>
            <w:shd w:val="clear" w:color="auto" w:fill="auto"/>
          </w:tcPr>
          <w:p w14:paraId="5BD0AF49" w14:textId="77777777" w:rsidR="00CE79D1" w:rsidRPr="00CE79D1" w:rsidRDefault="00CE79D1" w:rsidP="00CE79D1">
            <w:pPr>
              <w:jc w:val="center"/>
              <w:rPr>
                <w:sz w:val="22"/>
                <w:szCs w:val="22"/>
              </w:rPr>
            </w:pPr>
            <w:r w:rsidRPr="00CE79D1">
              <w:rPr>
                <w:sz w:val="22"/>
                <w:szCs w:val="22"/>
              </w:rPr>
              <w:t>х</w:t>
            </w:r>
          </w:p>
        </w:tc>
        <w:tc>
          <w:tcPr>
            <w:tcW w:w="1130" w:type="dxa"/>
            <w:tcBorders>
              <w:top w:val="nil"/>
              <w:left w:val="nil"/>
              <w:bottom w:val="single" w:sz="4" w:space="0" w:color="auto"/>
              <w:right w:val="single" w:sz="4" w:space="0" w:color="auto"/>
            </w:tcBorders>
            <w:shd w:val="clear" w:color="auto" w:fill="auto"/>
          </w:tcPr>
          <w:p w14:paraId="6FE16B4B" w14:textId="77777777" w:rsidR="00CE79D1" w:rsidRPr="00CE79D1" w:rsidRDefault="00CE79D1" w:rsidP="00CE79D1">
            <w:pPr>
              <w:jc w:val="center"/>
              <w:rPr>
                <w:sz w:val="22"/>
                <w:szCs w:val="22"/>
              </w:rPr>
            </w:pPr>
            <w:r w:rsidRPr="00CE79D1">
              <w:rPr>
                <w:sz w:val="22"/>
                <w:szCs w:val="22"/>
              </w:rPr>
              <w:t>х</w:t>
            </w:r>
          </w:p>
        </w:tc>
      </w:tr>
      <w:tr w:rsidR="00CE79D1" w:rsidRPr="00CE79D1" w14:paraId="1517E712" w14:textId="77777777" w:rsidTr="00E8485B">
        <w:trPr>
          <w:trHeight w:val="291"/>
        </w:trPr>
        <w:tc>
          <w:tcPr>
            <w:tcW w:w="1576" w:type="dxa"/>
            <w:vMerge/>
            <w:tcBorders>
              <w:left w:val="single" w:sz="4" w:space="0" w:color="auto"/>
              <w:bottom w:val="single" w:sz="4" w:space="0" w:color="000000"/>
              <w:right w:val="single" w:sz="4" w:space="0" w:color="auto"/>
            </w:tcBorders>
            <w:vAlign w:val="center"/>
          </w:tcPr>
          <w:p w14:paraId="2280B5C6" w14:textId="77777777" w:rsidR="00CE79D1" w:rsidRPr="00CE79D1" w:rsidRDefault="00CE79D1" w:rsidP="00CE79D1">
            <w:pPr>
              <w:rPr>
                <w:sz w:val="22"/>
                <w:szCs w:val="22"/>
              </w:rPr>
            </w:pPr>
          </w:p>
        </w:tc>
        <w:tc>
          <w:tcPr>
            <w:tcW w:w="1584" w:type="dxa"/>
            <w:tcBorders>
              <w:top w:val="nil"/>
              <w:left w:val="nil"/>
              <w:bottom w:val="single" w:sz="4" w:space="0" w:color="auto"/>
              <w:right w:val="single" w:sz="4" w:space="0" w:color="auto"/>
            </w:tcBorders>
            <w:shd w:val="clear" w:color="auto" w:fill="auto"/>
          </w:tcPr>
          <w:p w14:paraId="3ECA341D" w14:textId="77777777" w:rsidR="00CE79D1" w:rsidRPr="00CE79D1" w:rsidRDefault="00CE79D1" w:rsidP="00CE79D1">
            <w:pPr>
              <w:rPr>
                <w:sz w:val="22"/>
                <w:szCs w:val="22"/>
              </w:rPr>
            </w:pPr>
            <w:r w:rsidRPr="00CE79D1">
              <w:rPr>
                <w:sz w:val="22"/>
                <w:szCs w:val="22"/>
              </w:rPr>
              <w:t>с 01.07.2028</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E3E0570" w14:textId="77777777" w:rsidR="00CE79D1" w:rsidRPr="00CE79D1" w:rsidRDefault="00CE79D1" w:rsidP="00CE79D1">
            <w:pPr>
              <w:jc w:val="center"/>
              <w:rPr>
                <w:sz w:val="22"/>
                <w:szCs w:val="22"/>
              </w:rPr>
            </w:pPr>
            <w:r w:rsidRPr="00CE79D1">
              <w:rPr>
                <w:sz w:val="22"/>
                <w:szCs w:val="22"/>
              </w:rPr>
              <w:t>183,25</w:t>
            </w:r>
          </w:p>
        </w:tc>
        <w:tc>
          <w:tcPr>
            <w:tcW w:w="907" w:type="dxa"/>
            <w:tcBorders>
              <w:top w:val="single" w:sz="4" w:space="0" w:color="auto"/>
              <w:left w:val="nil"/>
              <w:bottom w:val="single" w:sz="4" w:space="0" w:color="auto"/>
              <w:right w:val="single" w:sz="4" w:space="0" w:color="auto"/>
            </w:tcBorders>
            <w:shd w:val="clear" w:color="auto" w:fill="auto"/>
          </w:tcPr>
          <w:p w14:paraId="5C638FC6" w14:textId="77777777" w:rsidR="00CE79D1" w:rsidRPr="00CE79D1" w:rsidRDefault="00CE79D1" w:rsidP="00CE79D1">
            <w:pPr>
              <w:jc w:val="center"/>
              <w:rPr>
                <w:sz w:val="22"/>
                <w:szCs w:val="22"/>
              </w:rPr>
            </w:pPr>
            <w:r w:rsidRPr="00CE79D1">
              <w:rPr>
                <w:sz w:val="22"/>
                <w:szCs w:val="22"/>
              </w:rPr>
              <w:t>181,32</w:t>
            </w:r>
          </w:p>
        </w:tc>
        <w:tc>
          <w:tcPr>
            <w:tcW w:w="907" w:type="dxa"/>
            <w:tcBorders>
              <w:top w:val="single" w:sz="4" w:space="0" w:color="auto"/>
              <w:left w:val="nil"/>
              <w:bottom w:val="single" w:sz="4" w:space="0" w:color="auto"/>
              <w:right w:val="single" w:sz="4" w:space="0" w:color="auto"/>
            </w:tcBorders>
            <w:shd w:val="clear" w:color="auto" w:fill="auto"/>
          </w:tcPr>
          <w:p w14:paraId="728F82F5" w14:textId="77777777" w:rsidR="00CE79D1" w:rsidRPr="00CE79D1" w:rsidRDefault="00CE79D1" w:rsidP="00CE79D1">
            <w:pPr>
              <w:jc w:val="center"/>
              <w:rPr>
                <w:sz w:val="22"/>
                <w:szCs w:val="22"/>
              </w:rPr>
            </w:pPr>
            <w:r w:rsidRPr="00CE79D1">
              <w:rPr>
                <w:sz w:val="22"/>
                <w:szCs w:val="22"/>
              </w:rPr>
              <w:t>191,94</w:t>
            </w:r>
          </w:p>
        </w:tc>
        <w:tc>
          <w:tcPr>
            <w:tcW w:w="907" w:type="dxa"/>
            <w:tcBorders>
              <w:top w:val="single" w:sz="4" w:space="0" w:color="auto"/>
              <w:left w:val="nil"/>
              <w:bottom w:val="single" w:sz="4" w:space="0" w:color="auto"/>
              <w:right w:val="single" w:sz="4" w:space="0" w:color="auto"/>
            </w:tcBorders>
            <w:shd w:val="clear" w:color="auto" w:fill="auto"/>
          </w:tcPr>
          <w:p w14:paraId="069FDDA7" w14:textId="77777777" w:rsidR="00CE79D1" w:rsidRPr="00CE79D1" w:rsidRDefault="00CE79D1" w:rsidP="00CE79D1">
            <w:pPr>
              <w:jc w:val="center"/>
              <w:rPr>
                <w:sz w:val="22"/>
                <w:szCs w:val="22"/>
              </w:rPr>
            </w:pPr>
            <w:r w:rsidRPr="00CE79D1">
              <w:rPr>
                <w:sz w:val="22"/>
                <w:szCs w:val="22"/>
              </w:rPr>
              <w:t>184,21</w:t>
            </w:r>
          </w:p>
        </w:tc>
        <w:tc>
          <w:tcPr>
            <w:tcW w:w="907" w:type="dxa"/>
            <w:tcBorders>
              <w:top w:val="single" w:sz="4" w:space="0" w:color="auto"/>
              <w:left w:val="nil"/>
              <w:bottom w:val="single" w:sz="4" w:space="0" w:color="auto"/>
              <w:right w:val="single" w:sz="4" w:space="0" w:color="auto"/>
            </w:tcBorders>
            <w:shd w:val="clear" w:color="auto" w:fill="auto"/>
          </w:tcPr>
          <w:p w14:paraId="3E0711D5" w14:textId="77777777" w:rsidR="00CE79D1" w:rsidRPr="00CE79D1" w:rsidRDefault="00CE79D1" w:rsidP="00CE79D1">
            <w:pPr>
              <w:jc w:val="center"/>
              <w:rPr>
                <w:sz w:val="22"/>
                <w:szCs w:val="22"/>
              </w:rPr>
            </w:pPr>
            <w:r w:rsidRPr="00CE79D1">
              <w:rPr>
                <w:sz w:val="22"/>
                <w:szCs w:val="22"/>
              </w:rPr>
              <w:t>152,71</w:t>
            </w:r>
          </w:p>
        </w:tc>
        <w:tc>
          <w:tcPr>
            <w:tcW w:w="907" w:type="dxa"/>
            <w:tcBorders>
              <w:top w:val="single" w:sz="4" w:space="0" w:color="auto"/>
              <w:left w:val="nil"/>
              <w:bottom w:val="single" w:sz="4" w:space="0" w:color="auto"/>
              <w:right w:val="single" w:sz="4" w:space="0" w:color="auto"/>
            </w:tcBorders>
            <w:shd w:val="clear" w:color="auto" w:fill="auto"/>
          </w:tcPr>
          <w:p w14:paraId="3043DAC4" w14:textId="77777777" w:rsidR="00CE79D1" w:rsidRPr="00CE79D1" w:rsidRDefault="00CE79D1" w:rsidP="00CE79D1">
            <w:pPr>
              <w:jc w:val="center"/>
              <w:rPr>
                <w:sz w:val="22"/>
                <w:szCs w:val="22"/>
              </w:rPr>
            </w:pPr>
            <w:r w:rsidRPr="00CE79D1">
              <w:rPr>
                <w:sz w:val="22"/>
                <w:szCs w:val="22"/>
              </w:rPr>
              <w:t>151,10</w:t>
            </w:r>
          </w:p>
        </w:tc>
        <w:tc>
          <w:tcPr>
            <w:tcW w:w="907" w:type="dxa"/>
            <w:tcBorders>
              <w:top w:val="single" w:sz="4" w:space="0" w:color="auto"/>
              <w:left w:val="nil"/>
              <w:bottom w:val="single" w:sz="4" w:space="0" w:color="auto"/>
              <w:right w:val="single" w:sz="4" w:space="0" w:color="auto"/>
            </w:tcBorders>
            <w:shd w:val="clear" w:color="auto" w:fill="auto"/>
          </w:tcPr>
          <w:p w14:paraId="362C687F" w14:textId="77777777" w:rsidR="00CE79D1" w:rsidRPr="00CE79D1" w:rsidRDefault="00CE79D1" w:rsidP="00CE79D1">
            <w:pPr>
              <w:jc w:val="center"/>
              <w:rPr>
                <w:sz w:val="22"/>
                <w:szCs w:val="22"/>
              </w:rPr>
            </w:pPr>
            <w:r w:rsidRPr="00CE79D1">
              <w:rPr>
                <w:sz w:val="22"/>
                <w:szCs w:val="22"/>
              </w:rPr>
              <w:t>159,95</w:t>
            </w:r>
          </w:p>
        </w:tc>
        <w:tc>
          <w:tcPr>
            <w:tcW w:w="907" w:type="dxa"/>
            <w:tcBorders>
              <w:top w:val="single" w:sz="4" w:space="0" w:color="auto"/>
              <w:left w:val="nil"/>
              <w:bottom w:val="single" w:sz="4" w:space="0" w:color="auto"/>
              <w:right w:val="single" w:sz="4" w:space="0" w:color="auto"/>
            </w:tcBorders>
            <w:shd w:val="clear" w:color="auto" w:fill="auto"/>
          </w:tcPr>
          <w:p w14:paraId="60B19B10" w14:textId="77777777" w:rsidR="00CE79D1" w:rsidRPr="00CE79D1" w:rsidRDefault="00CE79D1" w:rsidP="00CE79D1">
            <w:pPr>
              <w:jc w:val="center"/>
              <w:rPr>
                <w:sz w:val="22"/>
                <w:szCs w:val="22"/>
              </w:rPr>
            </w:pPr>
            <w:r w:rsidRPr="00CE79D1">
              <w:rPr>
                <w:sz w:val="22"/>
                <w:szCs w:val="22"/>
              </w:rPr>
              <w:t>153,51</w:t>
            </w:r>
          </w:p>
        </w:tc>
        <w:tc>
          <w:tcPr>
            <w:tcW w:w="1361" w:type="dxa"/>
            <w:tcBorders>
              <w:top w:val="single" w:sz="4" w:space="0" w:color="auto"/>
              <w:left w:val="nil"/>
              <w:bottom w:val="single" w:sz="4" w:space="0" w:color="auto"/>
              <w:right w:val="single" w:sz="4" w:space="0" w:color="auto"/>
            </w:tcBorders>
            <w:shd w:val="clear" w:color="auto" w:fill="auto"/>
          </w:tcPr>
          <w:p w14:paraId="1896A73B" w14:textId="77777777" w:rsidR="00CE79D1" w:rsidRPr="00CE79D1" w:rsidRDefault="00CE79D1" w:rsidP="00CE79D1">
            <w:pPr>
              <w:jc w:val="center"/>
              <w:rPr>
                <w:sz w:val="22"/>
                <w:szCs w:val="22"/>
              </w:rPr>
            </w:pPr>
            <w:r w:rsidRPr="00CE79D1">
              <w:rPr>
                <w:sz w:val="22"/>
                <w:szCs w:val="22"/>
              </w:rPr>
              <w:t>43,34</w:t>
            </w:r>
          </w:p>
        </w:tc>
        <w:tc>
          <w:tcPr>
            <w:tcW w:w="1447" w:type="dxa"/>
            <w:tcBorders>
              <w:top w:val="single" w:sz="4" w:space="0" w:color="auto"/>
              <w:left w:val="nil"/>
              <w:bottom w:val="single" w:sz="4" w:space="0" w:color="auto"/>
              <w:right w:val="single" w:sz="4" w:space="0" w:color="auto"/>
            </w:tcBorders>
            <w:shd w:val="clear" w:color="auto" w:fill="auto"/>
          </w:tcPr>
          <w:p w14:paraId="669A43EB" w14:textId="77777777" w:rsidR="00CE79D1" w:rsidRPr="00CE79D1" w:rsidRDefault="00CE79D1" w:rsidP="00CE79D1">
            <w:pPr>
              <w:jc w:val="center"/>
              <w:rPr>
                <w:sz w:val="22"/>
                <w:szCs w:val="22"/>
              </w:rPr>
            </w:pPr>
            <w:r w:rsidRPr="00CE79D1">
              <w:rPr>
                <w:sz w:val="22"/>
                <w:szCs w:val="22"/>
              </w:rPr>
              <w:t>2 010,51</w:t>
            </w:r>
          </w:p>
        </w:tc>
        <w:tc>
          <w:tcPr>
            <w:tcW w:w="1205" w:type="dxa"/>
            <w:tcBorders>
              <w:top w:val="nil"/>
              <w:left w:val="nil"/>
              <w:bottom w:val="single" w:sz="4" w:space="0" w:color="auto"/>
              <w:right w:val="single" w:sz="4" w:space="0" w:color="auto"/>
            </w:tcBorders>
            <w:shd w:val="clear" w:color="auto" w:fill="auto"/>
          </w:tcPr>
          <w:p w14:paraId="472C8522" w14:textId="77777777" w:rsidR="00CE79D1" w:rsidRPr="00CE79D1" w:rsidRDefault="00CE79D1" w:rsidP="00CE79D1">
            <w:pPr>
              <w:jc w:val="center"/>
              <w:rPr>
                <w:sz w:val="22"/>
                <w:szCs w:val="22"/>
              </w:rPr>
            </w:pPr>
            <w:r w:rsidRPr="00CE79D1">
              <w:rPr>
                <w:sz w:val="22"/>
                <w:szCs w:val="22"/>
              </w:rPr>
              <w:t>х</w:t>
            </w:r>
          </w:p>
        </w:tc>
        <w:tc>
          <w:tcPr>
            <w:tcW w:w="1130" w:type="dxa"/>
            <w:tcBorders>
              <w:top w:val="nil"/>
              <w:left w:val="nil"/>
              <w:bottom w:val="single" w:sz="4" w:space="0" w:color="auto"/>
              <w:right w:val="single" w:sz="4" w:space="0" w:color="auto"/>
            </w:tcBorders>
            <w:shd w:val="clear" w:color="auto" w:fill="auto"/>
          </w:tcPr>
          <w:p w14:paraId="11FC3F5F" w14:textId="77777777" w:rsidR="00CE79D1" w:rsidRPr="00CE79D1" w:rsidRDefault="00CE79D1" w:rsidP="00CE79D1">
            <w:pPr>
              <w:jc w:val="center"/>
              <w:rPr>
                <w:sz w:val="22"/>
                <w:szCs w:val="22"/>
              </w:rPr>
            </w:pPr>
            <w:r w:rsidRPr="00CE79D1">
              <w:rPr>
                <w:sz w:val="22"/>
                <w:szCs w:val="22"/>
              </w:rPr>
              <w:t>х</w:t>
            </w:r>
          </w:p>
        </w:tc>
      </w:tr>
    </w:tbl>
    <w:p w14:paraId="510862EC" w14:textId="77777777" w:rsidR="00CE79D1" w:rsidRPr="00CE79D1" w:rsidRDefault="00CE79D1" w:rsidP="00CE79D1">
      <w:pPr>
        <w:jc w:val="center"/>
        <w:rPr>
          <w:sz w:val="28"/>
          <w:szCs w:val="28"/>
        </w:rPr>
      </w:pPr>
    </w:p>
    <w:p w14:paraId="49C7D937" w14:textId="77777777" w:rsidR="00CE79D1" w:rsidRPr="00CE79D1" w:rsidRDefault="00CE79D1" w:rsidP="00CE79D1">
      <w:pPr>
        <w:ind w:right="-144" w:firstLine="425"/>
        <w:jc w:val="both"/>
        <w:rPr>
          <w:bCs/>
          <w:color w:val="000000"/>
          <w:kern w:val="32"/>
          <w:sz w:val="28"/>
          <w:szCs w:val="28"/>
        </w:rPr>
      </w:pPr>
      <w:r w:rsidRPr="00CE79D1">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12E4F8E3" w14:textId="77777777" w:rsidR="00CE79D1" w:rsidRPr="00CE79D1" w:rsidRDefault="00CE79D1" w:rsidP="00CE79D1">
      <w:pPr>
        <w:ind w:right="-173" w:firstLine="425"/>
        <w:jc w:val="both"/>
        <w:rPr>
          <w:bCs/>
          <w:color w:val="000000"/>
          <w:kern w:val="32"/>
          <w:sz w:val="28"/>
          <w:szCs w:val="28"/>
        </w:rPr>
      </w:pPr>
      <w:r w:rsidRPr="00CE79D1">
        <w:rPr>
          <w:bCs/>
          <w:color w:val="000000"/>
          <w:kern w:val="32"/>
          <w:sz w:val="28"/>
          <w:szCs w:val="28"/>
        </w:rPr>
        <w:t xml:space="preserve">** Тариф на теплоноситель для ООО «Энерго-Компания», реализуемый на потребительском рынке пгт </w:t>
      </w:r>
      <w:proofErr w:type="spellStart"/>
      <w:r w:rsidRPr="00CE79D1">
        <w:rPr>
          <w:bCs/>
          <w:color w:val="000000"/>
          <w:kern w:val="32"/>
          <w:sz w:val="28"/>
          <w:szCs w:val="28"/>
        </w:rPr>
        <w:t>Бачатский</w:t>
      </w:r>
      <w:proofErr w:type="spellEnd"/>
      <w:r w:rsidRPr="00CE79D1">
        <w:rPr>
          <w:bCs/>
          <w:color w:val="000000"/>
          <w:kern w:val="32"/>
          <w:sz w:val="28"/>
          <w:szCs w:val="28"/>
        </w:rPr>
        <w:t>, установлен постановлением региональной энергетической комиссии Кемеровской области от 01.08.2019 № 207.</w:t>
      </w:r>
    </w:p>
    <w:p w14:paraId="752CD123" w14:textId="77777777" w:rsidR="00CE79D1" w:rsidRPr="00CE79D1" w:rsidRDefault="00CE79D1" w:rsidP="00CE79D1">
      <w:pPr>
        <w:ind w:right="-173" w:firstLine="426"/>
        <w:jc w:val="both"/>
        <w:rPr>
          <w:bCs/>
          <w:color w:val="000000"/>
          <w:kern w:val="32"/>
          <w:sz w:val="28"/>
          <w:szCs w:val="28"/>
        </w:rPr>
      </w:pPr>
      <w:r w:rsidRPr="00CE79D1">
        <w:rPr>
          <w:bCs/>
          <w:color w:val="000000"/>
          <w:kern w:val="32"/>
          <w:sz w:val="28"/>
          <w:szCs w:val="28"/>
        </w:rPr>
        <w:t>*** Тариф</w:t>
      </w:r>
      <w:r w:rsidRPr="00CE79D1">
        <w:rPr>
          <w:bCs/>
          <w:color w:val="000000"/>
          <w:sz w:val="28"/>
          <w:szCs w:val="28"/>
        </w:rPr>
        <w:t xml:space="preserve"> </w:t>
      </w:r>
      <w:r w:rsidRPr="00CE79D1">
        <w:rPr>
          <w:bCs/>
          <w:color w:val="000000"/>
          <w:kern w:val="32"/>
          <w:sz w:val="28"/>
          <w:szCs w:val="28"/>
        </w:rPr>
        <w:t xml:space="preserve">на тепловую энергию для ООО «Энерго-Компания», реализуемую </w:t>
      </w:r>
      <w:r w:rsidRPr="00CE79D1">
        <w:rPr>
          <w:bCs/>
          <w:color w:val="000000"/>
          <w:kern w:val="32"/>
          <w:sz w:val="28"/>
          <w:szCs w:val="28"/>
          <w:lang w:val="x-none"/>
        </w:rPr>
        <w:t>на потребительском рынке</w:t>
      </w:r>
      <w:r w:rsidRPr="00CE79D1">
        <w:rPr>
          <w:bCs/>
          <w:color w:val="000000"/>
          <w:kern w:val="32"/>
          <w:sz w:val="28"/>
          <w:szCs w:val="28"/>
        </w:rPr>
        <w:t xml:space="preserve"> пгт </w:t>
      </w:r>
      <w:proofErr w:type="spellStart"/>
      <w:r w:rsidRPr="00CE79D1">
        <w:rPr>
          <w:bCs/>
          <w:color w:val="000000"/>
          <w:kern w:val="32"/>
          <w:sz w:val="28"/>
          <w:szCs w:val="28"/>
        </w:rPr>
        <w:t>Бачатский</w:t>
      </w:r>
      <w:proofErr w:type="spellEnd"/>
      <w:r w:rsidRPr="00CE79D1">
        <w:rPr>
          <w:bCs/>
          <w:color w:val="000000"/>
          <w:kern w:val="32"/>
          <w:sz w:val="28"/>
          <w:szCs w:val="28"/>
        </w:rPr>
        <w:t>, установлен постановлением региональной энергетической комиссии Кемеровской области от 01.08.2019 № 206.</w:t>
      </w:r>
    </w:p>
    <w:p w14:paraId="53602027" w14:textId="77777777" w:rsidR="00CE79D1" w:rsidRPr="00CE79D1" w:rsidRDefault="00CE79D1" w:rsidP="00CE79D1">
      <w:pPr>
        <w:jc w:val="center"/>
        <w:rPr>
          <w:b/>
          <w:bCs/>
          <w:sz w:val="28"/>
          <w:szCs w:val="28"/>
        </w:rPr>
      </w:pPr>
      <w:r w:rsidRPr="00CE79D1">
        <w:rPr>
          <w:sz w:val="28"/>
          <w:szCs w:val="28"/>
        </w:rPr>
        <w:br w:type="page"/>
      </w:r>
      <w:r w:rsidRPr="00CE79D1">
        <w:rPr>
          <w:b/>
          <w:bCs/>
          <w:sz w:val="28"/>
          <w:szCs w:val="28"/>
        </w:rPr>
        <w:lastRenderedPageBreak/>
        <w:t>Долгосрочные тарифы ООО «</w:t>
      </w:r>
      <w:proofErr w:type="spellStart"/>
      <w:r w:rsidRPr="00CE79D1">
        <w:rPr>
          <w:b/>
          <w:bCs/>
          <w:sz w:val="28"/>
          <w:szCs w:val="28"/>
        </w:rPr>
        <w:t>ЭнергоКомпания</w:t>
      </w:r>
      <w:proofErr w:type="spellEnd"/>
      <w:r w:rsidRPr="00CE79D1">
        <w:rPr>
          <w:b/>
          <w:bCs/>
          <w:sz w:val="28"/>
          <w:szCs w:val="28"/>
        </w:rPr>
        <w:t>» на горячую воду в открытой системе горячего</w:t>
      </w:r>
    </w:p>
    <w:p w14:paraId="29BE5C80" w14:textId="77777777" w:rsidR="00CE79D1" w:rsidRPr="00CE79D1" w:rsidRDefault="00CE79D1" w:rsidP="00CE79D1">
      <w:pPr>
        <w:jc w:val="center"/>
        <w:rPr>
          <w:b/>
          <w:bCs/>
          <w:sz w:val="28"/>
          <w:szCs w:val="28"/>
        </w:rPr>
      </w:pPr>
      <w:r w:rsidRPr="00CE79D1">
        <w:rPr>
          <w:b/>
          <w:bCs/>
          <w:sz w:val="28"/>
          <w:szCs w:val="28"/>
        </w:rPr>
        <w:t xml:space="preserve">водоснабжения (теплоснабжения), реализуемую на потребительском рынке пгт. </w:t>
      </w:r>
      <w:proofErr w:type="spellStart"/>
      <w:r w:rsidRPr="00CE79D1">
        <w:rPr>
          <w:b/>
          <w:bCs/>
          <w:sz w:val="28"/>
          <w:szCs w:val="28"/>
        </w:rPr>
        <w:t>Бачатский</w:t>
      </w:r>
      <w:proofErr w:type="spellEnd"/>
      <w:r w:rsidRPr="00CE79D1">
        <w:rPr>
          <w:b/>
          <w:bCs/>
          <w:sz w:val="28"/>
          <w:szCs w:val="28"/>
        </w:rPr>
        <w:t xml:space="preserve">, </w:t>
      </w:r>
    </w:p>
    <w:p w14:paraId="06EF564C" w14:textId="77777777" w:rsidR="00CE79D1" w:rsidRPr="00CE79D1" w:rsidRDefault="00CE79D1" w:rsidP="00CE79D1">
      <w:pPr>
        <w:jc w:val="center"/>
        <w:rPr>
          <w:b/>
          <w:bCs/>
          <w:sz w:val="28"/>
          <w:szCs w:val="28"/>
        </w:rPr>
      </w:pPr>
      <w:r w:rsidRPr="00CE79D1">
        <w:rPr>
          <w:b/>
          <w:bCs/>
          <w:sz w:val="28"/>
          <w:szCs w:val="28"/>
        </w:rPr>
        <w:t>на период с 01.12.2022 по 31.12.2024</w:t>
      </w:r>
    </w:p>
    <w:p w14:paraId="26CE5324" w14:textId="77777777" w:rsidR="00CE79D1" w:rsidRPr="00CE79D1" w:rsidRDefault="00CE79D1" w:rsidP="00CE79D1">
      <w:pPr>
        <w:ind w:right="-173"/>
        <w:jc w:val="right"/>
        <w:rPr>
          <w:sz w:val="28"/>
          <w:szCs w:val="28"/>
        </w:rPr>
      </w:pPr>
      <w:r w:rsidRPr="00CE79D1">
        <w:rPr>
          <w:sz w:val="28"/>
          <w:szCs w:val="28"/>
        </w:rPr>
        <w:t>Таблица 2</w:t>
      </w:r>
    </w:p>
    <w:tbl>
      <w:tblPr>
        <w:tblW w:w="1530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1275"/>
        <w:gridCol w:w="1205"/>
        <w:gridCol w:w="1063"/>
        <w:gridCol w:w="4111"/>
        <w:gridCol w:w="3827"/>
        <w:gridCol w:w="1134"/>
        <w:gridCol w:w="1134"/>
      </w:tblGrid>
      <w:tr w:rsidR="00CE79D1" w:rsidRPr="00CE79D1" w14:paraId="616E16CD" w14:textId="77777777" w:rsidTr="00E8485B">
        <w:trPr>
          <w:trHeight w:val="333"/>
        </w:trPr>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54584207" w14:textId="77777777" w:rsidR="00CE79D1" w:rsidRPr="00CE79D1" w:rsidRDefault="00CE79D1" w:rsidP="00CE79D1">
            <w:pPr>
              <w:tabs>
                <w:tab w:val="left" w:pos="3052"/>
              </w:tabs>
              <w:ind w:left="-108" w:right="-108"/>
              <w:jc w:val="center"/>
              <w:rPr>
                <w:sz w:val="22"/>
                <w:szCs w:val="22"/>
              </w:rPr>
            </w:pPr>
            <w:r w:rsidRPr="00CE79D1">
              <w:rPr>
                <w:sz w:val="22"/>
                <w:szCs w:val="22"/>
              </w:rPr>
              <w:t>Наименование регулируемой организации</w:t>
            </w:r>
          </w:p>
        </w:tc>
        <w:tc>
          <w:tcPr>
            <w:tcW w:w="1275" w:type="dxa"/>
            <w:vMerge w:val="restart"/>
            <w:tcBorders>
              <w:top w:val="single" w:sz="2" w:space="0" w:color="auto"/>
              <w:left w:val="single" w:sz="2" w:space="0" w:color="auto"/>
              <w:bottom w:val="single" w:sz="2" w:space="0" w:color="auto"/>
              <w:right w:val="single" w:sz="2" w:space="0" w:color="auto"/>
            </w:tcBorders>
            <w:vAlign w:val="center"/>
            <w:hideMark/>
          </w:tcPr>
          <w:p w14:paraId="58E9D7FD" w14:textId="77777777" w:rsidR="00CE79D1" w:rsidRPr="00CE79D1" w:rsidRDefault="00CE79D1" w:rsidP="00CE79D1">
            <w:pPr>
              <w:ind w:left="-108" w:firstLine="47"/>
              <w:jc w:val="center"/>
              <w:rPr>
                <w:sz w:val="22"/>
                <w:szCs w:val="22"/>
              </w:rPr>
            </w:pPr>
            <w:r w:rsidRPr="00CE79D1">
              <w:rPr>
                <w:sz w:val="22"/>
                <w:szCs w:val="22"/>
              </w:rPr>
              <w:t>Период</w:t>
            </w:r>
          </w:p>
        </w:tc>
        <w:tc>
          <w:tcPr>
            <w:tcW w:w="2268" w:type="dxa"/>
            <w:gridSpan w:val="2"/>
            <w:tcBorders>
              <w:top w:val="single" w:sz="2" w:space="0" w:color="auto"/>
              <w:left w:val="single" w:sz="2" w:space="0" w:color="auto"/>
              <w:bottom w:val="single" w:sz="2" w:space="0" w:color="auto"/>
              <w:right w:val="single" w:sz="4" w:space="0" w:color="auto"/>
            </w:tcBorders>
            <w:vAlign w:val="center"/>
            <w:hideMark/>
          </w:tcPr>
          <w:p w14:paraId="1E0FEFC3" w14:textId="77777777" w:rsidR="00CE79D1" w:rsidRPr="00CE79D1" w:rsidRDefault="00CE79D1" w:rsidP="00CE79D1">
            <w:pPr>
              <w:ind w:left="-108" w:right="-104" w:firstLine="3"/>
              <w:jc w:val="center"/>
              <w:rPr>
                <w:sz w:val="22"/>
                <w:szCs w:val="22"/>
              </w:rPr>
            </w:pPr>
            <w:r w:rsidRPr="00CE79D1">
              <w:rPr>
                <w:sz w:val="22"/>
                <w:szCs w:val="22"/>
              </w:rPr>
              <w:t xml:space="preserve">Компонент </w:t>
            </w:r>
            <w:r w:rsidRPr="00CE79D1">
              <w:rPr>
                <w:sz w:val="22"/>
                <w:szCs w:val="22"/>
              </w:rPr>
              <w:br/>
              <w:t>на теплоноситель**</w:t>
            </w:r>
          </w:p>
        </w:tc>
        <w:tc>
          <w:tcPr>
            <w:tcW w:w="10206" w:type="dxa"/>
            <w:gridSpan w:val="4"/>
            <w:tcBorders>
              <w:top w:val="single" w:sz="4" w:space="0" w:color="auto"/>
              <w:left w:val="single" w:sz="4" w:space="0" w:color="auto"/>
              <w:bottom w:val="single" w:sz="4" w:space="0" w:color="auto"/>
              <w:right w:val="single" w:sz="4" w:space="0" w:color="auto"/>
            </w:tcBorders>
            <w:vAlign w:val="center"/>
          </w:tcPr>
          <w:p w14:paraId="646DC010" w14:textId="77777777" w:rsidR="00CE79D1" w:rsidRPr="00CE79D1" w:rsidRDefault="00CE79D1" w:rsidP="00CE79D1">
            <w:pPr>
              <w:tabs>
                <w:tab w:val="left" w:pos="3052"/>
              </w:tabs>
              <w:jc w:val="center"/>
              <w:rPr>
                <w:sz w:val="22"/>
                <w:szCs w:val="22"/>
              </w:rPr>
            </w:pPr>
            <w:r w:rsidRPr="00CE79D1">
              <w:rPr>
                <w:sz w:val="22"/>
                <w:szCs w:val="22"/>
              </w:rPr>
              <w:t>Компонент на тепловую энергию</w:t>
            </w:r>
          </w:p>
        </w:tc>
      </w:tr>
      <w:tr w:rsidR="00CE79D1" w:rsidRPr="00CE79D1" w14:paraId="061DD3FC" w14:textId="77777777" w:rsidTr="00E8485B">
        <w:trPr>
          <w:trHeight w:val="206"/>
        </w:trPr>
        <w:tc>
          <w:tcPr>
            <w:tcW w:w="1560" w:type="dxa"/>
            <w:vMerge/>
            <w:tcBorders>
              <w:top w:val="single" w:sz="2" w:space="0" w:color="auto"/>
              <w:left w:val="single" w:sz="2" w:space="0" w:color="auto"/>
              <w:bottom w:val="single" w:sz="2" w:space="0" w:color="auto"/>
              <w:right w:val="single" w:sz="2" w:space="0" w:color="auto"/>
            </w:tcBorders>
            <w:vAlign w:val="center"/>
            <w:hideMark/>
          </w:tcPr>
          <w:p w14:paraId="576DB361" w14:textId="77777777" w:rsidR="00CE79D1" w:rsidRPr="00CE79D1" w:rsidRDefault="00CE79D1" w:rsidP="00CE79D1">
            <w:pPr>
              <w:rPr>
                <w:sz w:val="22"/>
                <w:szCs w:val="22"/>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14:paraId="26876236" w14:textId="77777777" w:rsidR="00CE79D1" w:rsidRPr="00CE79D1" w:rsidRDefault="00CE79D1" w:rsidP="00CE79D1">
            <w:pPr>
              <w:rPr>
                <w:sz w:val="22"/>
                <w:szCs w:val="22"/>
              </w:rPr>
            </w:pPr>
          </w:p>
        </w:tc>
        <w:tc>
          <w:tcPr>
            <w:tcW w:w="1205" w:type="dxa"/>
            <w:vMerge w:val="restart"/>
            <w:tcBorders>
              <w:top w:val="single" w:sz="2" w:space="0" w:color="auto"/>
              <w:left w:val="single" w:sz="2" w:space="0" w:color="auto"/>
              <w:right w:val="single" w:sz="4" w:space="0" w:color="auto"/>
            </w:tcBorders>
            <w:vAlign w:val="center"/>
            <w:hideMark/>
          </w:tcPr>
          <w:p w14:paraId="32CF8085" w14:textId="77777777" w:rsidR="00CE79D1" w:rsidRPr="00CE79D1" w:rsidRDefault="00CE79D1" w:rsidP="00CE79D1">
            <w:pPr>
              <w:ind w:left="-108" w:right="-104" w:firstLine="3"/>
              <w:jc w:val="center"/>
              <w:rPr>
                <w:sz w:val="22"/>
                <w:szCs w:val="22"/>
              </w:rPr>
            </w:pPr>
            <w:r w:rsidRPr="00CE79D1">
              <w:rPr>
                <w:sz w:val="22"/>
                <w:szCs w:val="22"/>
              </w:rPr>
              <w:t>руб./м</w:t>
            </w:r>
            <w:r w:rsidRPr="00CE79D1">
              <w:rPr>
                <w:sz w:val="22"/>
                <w:szCs w:val="22"/>
                <w:vertAlign w:val="superscript"/>
              </w:rPr>
              <w:t>3</w:t>
            </w:r>
            <w:r w:rsidRPr="00CE79D1">
              <w:rPr>
                <w:sz w:val="22"/>
                <w:szCs w:val="22"/>
              </w:rPr>
              <w:t xml:space="preserve"> </w:t>
            </w:r>
            <w:r w:rsidRPr="00CE79D1">
              <w:rPr>
                <w:sz w:val="22"/>
                <w:szCs w:val="22"/>
              </w:rPr>
              <w:br/>
              <w:t>(без НДС)</w:t>
            </w:r>
            <w:r w:rsidRPr="00CE79D1">
              <w:rPr>
                <w:sz w:val="22"/>
                <w:szCs w:val="22"/>
              </w:rPr>
              <w:br/>
            </w:r>
          </w:p>
        </w:tc>
        <w:tc>
          <w:tcPr>
            <w:tcW w:w="1063" w:type="dxa"/>
            <w:vMerge w:val="restart"/>
            <w:tcBorders>
              <w:top w:val="single" w:sz="2" w:space="0" w:color="auto"/>
              <w:left w:val="single" w:sz="2" w:space="0" w:color="auto"/>
              <w:right w:val="single" w:sz="4" w:space="0" w:color="auto"/>
            </w:tcBorders>
            <w:vAlign w:val="center"/>
            <w:hideMark/>
          </w:tcPr>
          <w:p w14:paraId="5D822C0E" w14:textId="77777777" w:rsidR="00CE79D1" w:rsidRPr="00CE79D1" w:rsidRDefault="00CE79D1" w:rsidP="00CE79D1">
            <w:pPr>
              <w:ind w:left="-108" w:right="-104" w:firstLine="3"/>
              <w:jc w:val="center"/>
              <w:rPr>
                <w:sz w:val="22"/>
                <w:szCs w:val="22"/>
              </w:rPr>
            </w:pPr>
            <w:r w:rsidRPr="00CE79D1">
              <w:rPr>
                <w:sz w:val="22"/>
                <w:szCs w:val="22"/>
              </w:rPr>
              <w:t>руб./м</w:t>
            </w:r>
            <w:r w:rsidRPr="00CE79D1">
              <w:rPr>
                <w:sz w:val="22"/>
                <w:szCs w:val="22"/>
                <w:vertAlign w:val="superscript"/>
              </w:rPr>
              <w:t>3</w:t>
            </w:r>
            <w:r w:rsidRPr="00CE79D1">
              <w:rPr>
                <w:sz w:val="22"/>
                <w:szCs w:val="22"/>
              </w:rPr>
              <w:t xml:space="preserve"> </w:t>
            </w:r>
            <w:r w:rsidRPr="00CE79D1">
              <w:rPr>
                <w:sz w:val="22"/>
                <w:szCs w:val="22"/>
              </w:rPr>
              <w:br/>
              <w:t>(с НДС)</w:t>
            </w:r>
            <w:r w:rsidRPr="00CE79D1">
              <w:rPr>
                <w:sz w:val="22"/>
                <w:szCs w:val="22"/>
              </w:rPr>
              <w:br/>
            </w:r>
          </w:p>
        </w:tc>
        <w:tc>
          <w:tcPr>
            <w:tcW w:w="4111" w:type="dxa"/>
            <w:vMerge w:val="restart"/>
            <w:tcBorders>
              <w:top w:val="single" w:sz="2" w:space="0" w:color="auto"/>
              <w:left w:val="single" w:sz="4" w:space="0" w:color="auto"/>
              <w:right w:val="single" w:sz="4" w:space="0" w:color="auto"/>
            </w:tcBorders>
            <w:vAlign w:val="center"/>
          </w:tcPr>
          <w:p w14:paraId="65E108B3" w14:textId="77777777" w:rsidR="00CE79D1" w:rsidRPr="00CE79D1" w:rsidRDefault="00CE79D1" w:rsidP="00CE79D1">
            <w:pPr>
              <w:tabs>
                <w:tab w:val="left" w:pos="3052"/>
              </w:tabs>
              <w:ind w:left="-108" w:right="-151"/>
              <w:jc w:val="center"/>
              <w:rPr>
                <w:sz w:val="22"/>
                <w:szCs w:val="22"/>
              </w:rPr>
            </w:pPr>
            <w:proofErr w:type="spellStart"/>
            <w:r w:rsidRPr="00CE79D1">
              <w:rPr>
                <w:sz w:val="22"/>
                <w:szCs w:val="22"/>
              </w:rPr>
              <w:t>Одноставочный</w:t>
            </w:r>
            <w:proofErr w:type="spellEnd"/>
            <w:r w:rsidRPr="00CE79D1">
              <w:rPr>
                <w:sz w:val="22"/>
                <w:szCs w:val="22"/>
              </w:rPr>
              <w:t>,</w:t>
            </w:r>
            <w:r w:rsidRPr="00CE79D1">
              <w:rPr>
                <w:sz w:val="22"/>
                <w:szCs w:val="22"/>
              </w:rPr>
              <w:br/>
              <w:t>руб./Гкал</w:t>
            </w:r>
            <w:r w:rsidRPr="00CE79D1">
              <w:rPr>
                <w:sz w:val="22"/>
                <w:szCs w:val="22"/>
              </w:rPr>
              <w:br/>
              <w:t>(без НДС)</w:t>
            </w:r>
          </w:p>
        </w:tc>
        <w:tc>
          <w:tcPr>
            <w:tcW w:w="3827" w:type="dxa"/>
            <w:vMerge w:val="restart"/>
            <w:tcBorders>
              <w:top w:val="single" w:sz="2" w:space="0" w:color="auto"/>
              <w:left w:val="single" w:sz="4" w:space="0" w:color="auto"/>
              <w:bottom w:val="single" w:sz="2" w:space="0" w:color="auto"/>
              <w:right w:val="single" w:sz="4" w:space="0" w:color="auto"/>
            </w:tcBorders>
            <w:vAlign w:val="center"/>
            <w:hideMark/>
          </w:tcPr>
          <w:p w14:paraId="05179F49" w14:textId="77777777" w:rsidR="00CE79D1" w:rsidRPr="00CE79D1" w:rsidRDefault="00CE79D1" w:rsidP="00CE79D1">
            <w:pPr>
              <w:tabs>
                <w:tab w:val="left" w:pos="3052"/>
              </w:tabs>
              <w:ind w:left="-108" w:right="-151"/>
              <w:jc w:val="center"/>
              <w:rPr>
                <w:sz w:val="22"/>
                <w:szCs w:val="22"/>
              </w:rPr>
            </w:pPr>
            <w:proofErr w:type="spellStart"/>
            <w:r w:rsidRPr="00CE79D1">
              <w:rPr>
                <w:sz w:val="22"/>
                <w:szCs w:val="22"/>
              </w:rPr>
              <w:t>Одноставочный</w:t>
            </w:r>
            <w:proofErr w:type="spellEnd"/>
            <w:r w:rsidRPr="00CE79D1">
              <w:rPr>
                <w:sz w:val="22"/>
                <w:szCs w:val="22"/>
              </w:rPr>
              <w:t>,</w:t>
            </w:r>
            <w:r w:rsidRPr="00CE79D1">
              <w:rPr>
                <w:sz w:val="22"/>
                <w:szCs w:val="22"/>
              </w:rPr>
              <w:br/>
              <w:t>руб./Гкал*</w:t>
            </w:r>
            <w:r w:rsidRPr="00CE79D1">
              <w:rPr>
                <w:sz w:val="22"/>
                <w:szCs w:val="22"/>
              </w:rPr>
              <w:br/>
              <w:t>(с НДС)</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6466857" w14:textId="77777777" w:rsidR="00CE79D1" w:rsidRPr="00CE79D1" w:rsidRDefault="00CE79D1" w:rsidP="00CE79D1">
            <w:pPr>
              <w:tabs>
                <w:tab w:val="left" w:pos="3052"/>
              </w:tabs>
              <w:jc w:val="center"/>
              <w:rPr>
                <w:sz w:val="22"/>
                <w:szCs w:val="22"/>
              </w:rPr>
            </w:pPr>
            <w:proofErr w:type="spellStart"/>
            <w:r w:rsidRPr="00CE79D1">
              <w:rPr>
                <w:sz w:val="22"/>
                <w:szCs w:val="22"/>
              </w:rPr>
              <w:t>Двухставочный</w:t>
            </w:r>
            <w:proofErr w:type="spellEnd"/>
          </w:p>
        </w:tc>
      </w:tr>
      <w:tr w:rsidR="00CE79D1" w:rsidRPr="00CE79D1" w14:paraId="1C470979" w14:textId="77777777" w:rsidTr="00E8485B">
        <w:trPr>
          <w:trHeight w:val="1325"/>
        </w:trPr>
        <w:tc>
          <w:tcPr>
            <w:tcW w:w="1560" w:type="dxa"/>
            <w:vMerge/>
            <w:tcBorders>
              <w:top w:val="single" w:sz="2" w:space="0" w:color="auto"/>
              <w:left w:val="single" w:sz="2" w:space="0" w:color="auto"/>
              <w:bottom w:val="single" w:sz="2" w:space="0" w:color="auto"/>
              <w:right w:val="single" w:sz="2" w:space="0" w:color="auto"/>
            </w:tcBorders>
            <w:vAlign w:val="center"/>
            <w:hideMark/>
          </w:tcPr>
          <w:p w14:paraId="415A201F" w14:textId="77777777" w:rsidR="00CE79D1" w:rsidRPr="00CE79D1" w:rsidRDefault="00CE79D1" w:rsidP="00CE79D1">
            <w:pPr>
              <w:rPr>
                <w:sz w:val="22"/>
                <w:szCs w:val="22"/>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14:paraId="398F1A3B" w14:textId="77777777" w:rsidR="00CE79D1" w:rsidRPr="00CE79D1" w:rsidRDefault="00CE79D1" w:rsidP="00CE79D1">
            <w:pPr>
              <w:rPr>
                <w:sz w:val="22"/>
                <w:szCs w:val="22"/>
              </w:rPr>
            </w:pPr>
          </w:p>
        </w:tc>
        <w:tc>
          <w:tcPr>
            <w:tcW w:w="1205" w:type="dxa"/>
            <w:vMerge/>
            <w:tcBorders>
              <w:left w:val="single" w:sz="2" w:space="0" w:color="auto"/>
              <w:bottom w:val="single" w:sz="2" w:space="0" w:color="auto"/>
              <w:right w:val="single" w:sz="4" w:space="0" w:color="auto"/>
            </w:tcBorders>
            <w:vAlign w:val="center"/>
            <w:hideMark/>
          </w:tcPr>
          <w:p w14:paraId="41EE2286" w14:textId="77777777" w:rsidR="00CE79D1" w:rsidRPr="00CE79D1" w:rsidRDefault="00CE79D1" w:rsidP="00CE79D1">
            <w:pPr>
              <w:rPr>
                <w:sz w:val="22"/>
                <w:szCs w:val="22"/>
              </w:rPr>
            </w:pPr>
          </w:p>
        </w:tc>
        <w:tc>
          <w:tcPr>
            <w:tcW w:w="1063" w:type="dxa"/>
            <w:vMerge/>
            <w:tcBorders>
              <w:left w:val="single" w:sz="2" w:space="0" w:color="auto"/>
              <w:bottom w:val="single" w:sz="2" w:space="0" w:color="auto"/>
              <w:right w:val="single" w:sz="4" w:space="0" w:color="auto"/>
            </w:tcBorders>
            <w:vAlign w:val="center"/>
            <w:hideMark/>
          </w:tcPr>
          <w:p w14:paraId="67AF4765" w14:textId="77777777" w:rsidR="00CE79D1" w:rsidRPr="00CE79D1" w:rsidRDefault="00CE79D1" w:rsidP="00CE79D1">
            <w:pPr>
              <w:rPr>
                <w:sz w:val="22"/>
                <w:szCs w:val="22"/>
              </w:rPr>
            </w:pPr>
          </w:p>
        </w:tc>
        <w:tc>
          <w:tcPr>
            <w:tcW w:w="4111" w:type="dxa"/>
            <w:vMerge/>
            <w:tcBorders>
              <w:left w:val="single" w:sz="4" w:space="0" w:color="auto"/>
              <w:bottom w:val="single" w:sz="2" w:space="0" w:color="auto"/>
              <w:right w:val="single" w:sz="4" w:space="0" w:color="auto"/>
            </w:tcBorders>
            <w:vAlign w:val="center"/>
          </w:tcPr>
          <w:p w14:paraId="4A52C9EE" w14:textId="77777777" w:rsidR="00CE79D1" w:rsidRPr="00CE79D1" w:rsidRDefault="00CE79D1" w:rsidP="00CE79D1">
            <w:pPr>
              <w:jc w:val="center"/>
              <w:rPr>
                <w:sz w:val="22"/>
                <w:szCs w:val="22"/>
              </w:rPr>
            </w:pPr>
          </w:p>
        </w:tc>
        <w:tc>
          <w:tcPr>
            <w:tcW w:w="3827" w:type="dxa"/>
            <w:vMerge/>
            <w:tcBorders>
              <w:top w:val="single" w:sz="2" w:space="0" w:color="auto"/>
              <w:left w:val="single" w:sz="4" w:space="0" w:color="auto"/>
              <w:bottom w:val="single" w:sz="2" w:space="0" w:color="auto"/>
              <w:right w:val="single" w:sz="4" w:space="0" w:color="auto"/>
            </w:tcBorders>
            <w:vAlign w:val="center"/>
            <w:hideMark/>
          </w:tcPr>
          <w:p w14:paraId="651979F0" w14:textId="77777777" w:rsidR="00CE79D1" w:rsidRPr="00CE79D1" w:rsidRDefault="00CE79D1" w:rsidP="00CE79D1">
            <w:pPr>
              <w:jc w:val="center"/>
              <w:rPr>
                <w:sz w:val="22"/>
                <w:szCs w:val="22"/>
              </w:rPr>
            </w:pPr>
          </w:p>
        </w:tc>
        <w:tc>
          <w:tcPr>
            <w:tcW w:w="1134" w:type="dxa"/>
            <w:tcBorders>
              <w:top w:val="single" w:sz="2" w:space="0" w:color="auto"/>
              <w:left w:val="single" w:sz="2" w:space="0" w:color="auto"/>
              <w:bottom w:val="single" w:sz="2" w:space="0" w:color="auto"/>
              <w:right w:val="single" w:sz="4" w:space="0" w:color="auto"/>
            </w:tcBorders>
            <w:vAlign w:val="center"/>
            <w:hideMark/>
          </w:tcPr>
          <w:p w14:paraId="1D67DB29" w14:textId="77777777" w:rsidR="00CE79D1" w:rsidRPr="00CE79D1" w:rsidRDefault="00CE79D1" w:rsidP="00CE79D1">
            <w:pPr>
              <w:ind w:left="-95" w:right="-65"/>
              <w:jc w:val="center"/>
              <w:rPr>
                <w:sz w:val="22"/>
                <w:szCs w:val="22"/>
              </w:rPr>
            </w:pPr>
            <w:r w:rsidRPr="00CE79D1">
              <w:rPr>
                <w:sz w:val="22"/>
                <w:szCs w:val="22"/>
              </w:rPr>
              <w:t>Ставка за мощность, тыс. руб./</w:t>
            </w:r>
          </w:p>
          <w:p w14:paraId="344F67BF" w14:textId="77777777" w:rsidR="00CE79D1" w:rsidRPr="00CE79D1" w:rsidRDefault="00CE79D1" w:rsidP="00CE79D1">
            <w:pPr>
              <w:ind w:left="-95" w:right="-65"/>
              <w:jc w:val="center"/>
              <w:rPr>
                <w:sz w:val="22"/>
                <w:szCs w:val="22"/>
              </w:rPr>
            </w:pPr>
            <w:r w:rsidRPr="00CE79D1">
              <w:rPr>
                <w:sz w:val="22"/>
                <w:szCs w:val="22"/>
              </w:rPr>
              <w:t>Гкал/</w:t>
            </w:r>
          </w:p>
          <w:p w14:paraId="654BD889" w14:textId="77777777" w:rsidR="00CE79D1" w:rsidRPr="00CE79D1" w:rsidRDefault="00CE79D1" w:rsidP="00CE79D1">
            <w:pPr>
              <w:jc w:val="center"/>
              <w:rPr>
                <w:sz w:val="22"/>
                <w:szCs w:val="22"/>
              </w:rPr>
            </w:pPr>
            <w:r w:rsidRPr="00CE79D1">
              <w:rPr>
                <w:sz w:val="22"/>
                <w:szCs w:val="22"/>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BEEAEB" w14:textId="77777777" w:rsidR="00CE79D1" w:rsidRPr="00CE79D1" w:rsidRDefault="00CE79D1" w:rsidP="00CE79D1">
            <w:pPr>
              <w:ind w:left="-120" w:right="-112"/>
              <w:jc w:val="center"/>
              <w:rPr>
                <w:sz w:val="22"/>
                <w:szCs w:val="22"/>
              </w:rPr>
            </w:pPr>
            <w:r w:rsidRPr="00CE79D1">
              <w:rPr>
                <w:sz w:val="22"/>
                <w:szCs w:val="22"/>
              </w:rPr>
              <w:t>Ставка за тепловую энергию, руб./Гкал</w:t>
            </w:r>
          </w:p>
        </w:tc>
      </w:tr>
      <w:tr w:rsidR="00CE79D1" w:rsidRPr="00CE79D1" w14:paraId="75F4ACD3" w14:textId="77777777" w:rsidTr="00E8485B">
        <w:trPr>
          <w:trHeight w:val="70"/>
        </w:trPr>
        <w:tc>
          <w:tcPr>
            <w:tcW w:w="1560" w:type="dxa"/>
            <w:tcBorders>
              <w:top w:val="single" w:sz="2" w:space="0" w:color="auto"/>
              <w:left w:val="single" w:sz="2" w:space="0" w:color="auto"/>
              <w:bottom w:val="single" w:sz="4" w:space="0" w:color="auto"/>
              <w:right w:val="single" w:sz="2" w:space="0" w:color="auto"/>
            </w:tcBorders>
            <w:vAlign w:val="center"/>
            <w:hideMark/>
          </w:tcPr>
          <w:p w14:paraId="6C432119" w14:textId="77777777" w:rsidR="00CE79D1" w:rsidRPr="00CE79D1" w:rsidRDefault="00CE79D1" w:rsidP="00CE79D1">
            <w:pPr>
              <w:jc w:val="center"/>
              <w:rPr>
                <w:bCs/>
                <w:color w:val="000000"/>
                <w:kern w:val="32"/>
              </w:rPr>
            </w:pPr>
            <w:r w:rsidRPr="00CE79D1">
              <w:rPr>
                <w:bCs/>
                <w:color w:val="000000"/>
                <w:kern w:val="32"/>
              </w:rPr>
              <w:t>1</w:t>
            </w:r>
          </w:p>
        </w:tc>
        <w:tc>
          <w:tcPr>
            <w:tcW w:w="1275" w:type="dxa"/>
            <w:tcBorders>
              <w:top w:val="single" w:sz="2" w:space="0" w:color="auto"/>
              <w:left w:val="single" w:sz="2" w:space="0" w:color="auto"/>
              <w:bottom w:val="single" w:sz="4" w:space="0" w:color="auto"/>
              <w:right w:val="single" w:sz="2" w:space="0" w:color="auto"/>
            </w:tcBorders>
            <w:vAlign w:val="center"/>
            <w:hideMark/>
          </w:tcPr>
          <w:p w14:paraId="6659BA7C" w14:textId="77777777" w:rsidR="00CE79D1" w:rsidRPr="00CE79D1" w:rsidRDefault="00CE79D1" w:rsidP="00CE79D1">
            <w:pPr>
              <w:tabs>
                <w:tab w:val="left" w:pos="3052"/>
              </w:tabs>
              <w:ind w:right="-108" w:hanging="108"/>
              <w:jc w:val="center"/>
            </w:pPr>
            <w:r w:rsidRPr="00CE79D1">
              <w:t>2</w:t>
            </w:r>
          </w:p>
        </w:tc>
        <w:tc>
          <w:tcPr>
            <w:tcW w:w="1205" w:type="dxa"/>
            <w:tcBorders>
              <w:top w:val="single" w:sz="2" w:space="0" w:color="auto"/>
              <w:left w:val="single" w:sz="2" w:space="0" w:color="auto"/>
              <w:bottom w:val="single" w:sz="4" w:space="0" w:color="auto"/>
              <w:right w:val="single" w:sz="2" w:space="0" w:color="auto"/>
            </w:tcBorders>
            <w:vAlign w:val="center"/>
            <w:hideMark/>
          </w:tcPr>
          <w:p w14:paraId="1B54115F" w14:textId="77777777" w:rsidR="00CE79D1" w:rsidRPr="00CE79D1" w:rsidRDefault="00CE79D1" w:rsidP="00CE79D1">
            <w:pPr>
              <w:jc w:val="center"/>
            </w:pPr>
            <w:r w:rsidRPr="00CE79D1">
              <w:t>3</w:t>
            </w:r>
          </w:p>
        </w:tc>
        <w:tc>
          <w:tcPr>
            <w:tcW w:w="1063" w:type="dxa"/>
            <w:tcBorders>
              <w:top w:val="single" w:sz="2" w:space="0" w:color="auto"/>
              <w:left w:val="single" w:sz="2" w:space="0" w:color="auto"/>
              <w:bottom w:val="single" w:sz="4" w:space="0" w:color="auto"/>
              <w:right w:val="single" w:sz="2" w:space="0" w:color="auto"/>
            </w:tcBorders>
            <w:vAlign w:val="center"/>
            <w:hideMark/>
          </w:tcPr>
          <w:p w14:paraId="032B39B0" w14:textId="77777777" w:rsidR="00CE79D1" w:rsidRPr="00CE79D1" w:rsidRDefault="00CE79D1" w:rsidP="00CE79D1">
            <w:pPr>
              <w:jc w:val="center"/>
            </w:pPr>
            <w:r w:rsidRPr="00CE79D1">
              <w:t>4</w:t>
            </w:r>
          </w:p>
        </w:tc>
        <w:tc>
          <w:tcPr>
            <w:tcW w:w="4111" w:type="dxa"/>
            <w:tcBorders>
              <w:top w:val="single" w:sz="2" w:space="0" w:color="auto"/>
              <w:left w:val="single" w:sz="2" w:space="0" w:color="auto"/>
              <w:bottom w:val="single" w:sz="4" w:space="0" w:color="auto"/>
              <w:right w:val="single" w:sz="2" w:space="0" w:color="auto"/>
            </w:tcBorders>
            <w:vAlign w:val="center"/>
          </w:tcPr>
          <w:p w14:paraId="2C50D60D" w14:textId="77777777" w:rsidR="00CE79D1" w:rsidRPr="00CE79D1" w:rsidRDefault="00CE79D1" w:rsidP="00CE79D1">
            <w:pPr>
              <w:jc w:val="center"/>
            </w:pPr>
            <w:r w:rsidRPr="00CE79D1">
              <w:t>5</w:t>
            </w:r>
          </w:p>
        </w:tc>
        <w:tc>
          <w:tcPr>
            <w:tcW w:w="3827" w:type="dxa"/>
            <w:tcBorders>
              <w:top w:val="single" w:sz="2" w:space="0" w:color="auto"/>
              <w:left w:val="single" w:sz="2" w:space="0" w:color="auto"/>
              <w:bottom w:val="single" w:sz="4" w:space="0" w:color="auto"/>
              <w:right w:val="single" w:sz="2" w:space="0" w:color="auto"/>
            </w:tcBorders>
            <w:vAlign w:val="center"/>
            <w:hideMark/>
          </w:tcPr>
          <w:p w14:paraId="343084A5" w14:textId="77777777" w:rsidR="00CE79D1" w:rsidRPr="00CE79D1" w:rsidRDefault="00CE79D1" w:rsidP="00CE79D1">
            <w:pPr>
              <w:jc w:val="center"/>
            </w:pPr>
            <w:r w:rsidRPr="00CE79D1">
              <w:t>6</w:t>
            </w:r>
          </w:p>
        </w:tc>
        <w:tc>
          <w:tcPr>
            <w:tcW w:w="1134" w:type="dxa"/>
            <w:tcBorders>
              <w:top w:val="single" w:sz="2" w:space="0" w:color="auto"/>
              <w:left w:val="single" w:sz="2" w:space="0" w:color="auto"/>
              <w:bottom w:val="single" w:sz="4" w:space="0" w:color="auto"/>
              <w:right w:val="single" w:sz="4" w:space="0" w:color="auto"/>
            </w:tcBorders>
            <w:vAlign w:val="center"/>
            <w:hideMark/>
          </w:tcPr>
          <w:p w14:paraId="445D8934" w14:textId="77777777" w:rsidR="00CE79D1" w:rsidRPr="00CE79D1" w:rsidRDefault="00CE79D1" w:rsidP="00CE79D1">
            <w:pPr>
              <w:jc w:val="center"/>
            </w:pPr>
            <w:r w:rsidRPr="00CE79D1">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572DF" w14:textId="77777777" w:rsidR="00CE79D1" w:rsidRPr="00CE79D1" w:rsidRDefault="00CE79D1" w:rsidP="00CE79D1">
            <w:pPr>
              <w:jc w:val="center"/>
            </w:pPr>
            <w:r w:rsidRPr="00CE79D1">
              <w:t>8</w:t>
            </w:r>
          </w:p>
        </w:tc>
      </w:tr>
      <w:tr w:rsidR="00CE79D1" w:rsidRPr="00CE79D1" w14:paraId="31F61FC5" w14:textId="77777777" w:rsidTr="00E8485B">
        <w:trPr>
          <w:trHeight w:val="1116"/>
        </w:trPr>
        <w:tc>
          <w:tcPr>
            <w:tcW w:w="1560" w:type="dxa"/>
            <w:vMerge w:val="restart"/>
            <w:tcBorders>
              <w:top w:val="single" w:sz="4" w:space="0" w:color="auto"/>
              <w:left w:val="single" w:sz="4" w:space="0" w:color="auto"/>
              <w:right w:val="single" w:sz="4" w:space="0" w:color="auto"/>
            </w:tcBorders>
            <w:vAlign w:val="center"/>
            <w:hideMark/>
          </w:tcPr>
          <w:p w14:paraId="4697165C" w14:textId="77777777" w:rsidR="00CE79D1" w:rsidRPr="00CE79D1" w:rsidRDefault="00CE79D1" w:rsidP="00CE79D1">
            <w:pPr>
              <w:tabs>
                <w:tab w:val="left" w:pos="3052"/>
              </w:tabs>
              <w:ind w:left="-108" w:right="-108"/>
              <w:jc w:val="center"/>
            </w:pPr>
            <w:r w:rsidRPr="00CE79D1">
              <w:rPr>
                <w:color w:val="000000"/>
              </w:rPr>
              <w:t>ООО «Энерго - Компания»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419D11" w14:textId="77777777" w:rsidR="00CE79D1" w:rsidRPr="00CE79D1" w:rsidRDefault="00CE79D1" w:rsidP="00CE79D1">
            <w:pPr>
              <w:tabs>
                <w:tab w:val="left" w:pos="3052"/>
              </w:tabs>
              <w:ind w:right="-108" w:hanging="108"/>
              <w:jc w:val="center"/>
              <w:rPr>
                <w:sz w:val="22"/>
                <w:szCs w:val="22"/>
              </w:rPr>
            </w:pPr>
            <w:r w:rsidRPr="00CE79D1">
              <w:rPr>
                <w:sz w:val="22"/>
                <w:szCs w:val="22"/>
              </w:rPr>
              <w:t>с 01.12.2022</w:t>
            </w:r>
          </w:p>
        </w:tc>
        <w:tc>
          <w:tcPr>
            <w:tcW w:w="12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336041" w14:textId="77777777" w:rsidR="00CE79D1" w:rsidRPr="00CE79D1" w:rsidRDefault="00CE79D1" w:rsidP="00CE79D1">
            <w:pPr>
              <w:jc w:val="center"/>
              <w:rPr>
                <w:color w:val="000000"/>
                <w:sz w:val="22"/>
                <w:szCs w:val="22"/>
              </w:rPr>
            </w:pPr>
            <w:r w:rsidRPr="00CE79D1">
              <w:rPr>
                <w:color w:val="000000"/>
                <w:sz w:val="22"/>
                <w:szCs w:val="22"/>
              </w:rPr>
              <w:t>40,14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300779A" w14:textId="77777777" w:rsidR="00CE79D1" w:rsidRPr="00CE79D1" w:rsidRDefault="00CE79D1" w:rsidP="00CE79D1">
            <w:pPr>
              <w:jc w:val="center"/>
              <w:rPr>
                <w:color w:val="000000"/>
                <w:sz w:val="22"/>
                <w:szCs w:val="22"/>
              </w:rPr>
            </w:pPr>
            <w:r w:rsidRPr="00CE79D1">
              <w:rPr>
                <w:color w:val="000000"/>
                <w:sz w:val="22"/>
                <w:szCs w:val="22"/>
              </w:rPr>
              <w:t>48,17</w:t>
            </w:r>
          </w:p>
        </w:tc>
        <w:tc>
          <w:tcPr>
            <w:tcW w:w="4111" w:type="dxa"/>
            <w:vMerge w:val="restart"/>
            <w:tcBorders>
              <w:top w:val="single" w:sz="4" w:space="0" w:color="auto"/>
              <w:left w:val="single" w:sz="4" w:space="0" w:color="auto"/>
              <w:right w:val="single" w:sz="4" w:space="0" w:color="auto"/>
            </w:tcBorders>
            <w:vAlign w:val="center"/>
          </w:tcPr>
          <w:p w14:paraId="53F92E8E" w14:textId="77777777" w:rsidR="00CE79D1" w:rsidRPr="00CE79D1" w:rsidRDefault="00CE79D1" w:rsidP="00CE79D1">
            <w:pPr>
              <w:jc w:val="center"/>
              <w:rPr>
                <w:color w:val="000000"/>
                <w:sz w:val="22"/>
                <w:szCs w:val="22"/>
              </w:rPr>
            </w:pPr>
            <w:r w:rsidRPr="00CE79D1">
              <w:rPr>
                <w:color w:val="000000"/>
                <w:sz w:val="22"/>
                <w:szCs w:val="22"/>
              </w:rPr>
              <w:t xml:space="preserve">Числовое значение определяется </w:t>
            </w:r>
          </w:p>
          <w:p w14:paraId="197BCEBC" w14:textId="77777777" w:rsidR="00CE79D1" w:rsidRPr="00CE79D1" w:rsidRDefault="00CE79D1" w:rsidP="00CE79D1">
            <w:pPr>
              <w:jc w:val="center"/>
              <w:rPr>
                <w:color w:val="000000"/>
                <w:sz w:val="22"/>
                <w:szCs w:val="22"/>
              </w:rPr>
            </w:pPr>
            <w:r w:rsidRPr="00CE79D1">
              <w:rPr>
                <w:color w:val="000000"/>
                <w:sz w:val="22"/>
                <w:szCs w:val="22"/>
              </w:rPr>
              <w:t xml:space="preserve">единой теплоснабжающей </w:t>
            </w:r>
          </w:p>
          <w:p w14:paraId="3DB6D146" w14:textId="77777777" w:rsidR="00CE79D1" w:rsidRPr="00CE79D1" w:rsidRDefault="00CE79D1" w:rsidP="00CE79D1">
            <w:pPr>
              <w:jc w:val="center"/>
              <w:rPr>
                <w:color w:val="000000"/>
                <w:sz w:val="22"/>
                <w:szCs w:val="22"/>
              </w:rPr>
            </w:pPr>
            <w:r w:rsidRPr="00CE79D1">
              <w:rPr>
                <w:color w:val="000000"/>
                <w:sz w:val="22"/>
                <w:szCs w:val="22"/>
              </w:rPr>
              <w:t xml:space="preserve">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постановлением РЭК Кузбасса </w:t>
            </w:r>
            <w:r w:rsidRPr="00CE79D1">
              <w:rPr>
                <w:color w:val="000000"/>
                <w:sz w:val="22"/>
                <w:szCs w:val="22"/>
              </w:rPr>
              <w:br/>
              <w:t>от 17.11.2022 № 380</w:t>
            </w:r>
          </w:p>
        </w:tc>
        <w:tc>
          <w:tcPr>
            <w:tcW w:w="3827"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29872F24" w14:textId="77777777" w:rsidR="00CE79D1" w:rsidRPr="00CE79D1" w:rsidRDefault="00CE79D1" w:rsidP="00CE79D1">
            <w:pPr>
              <w:jc w:val="center"/>
              <w:rPr>
                <w:color w:val="000000"/>
                <w:sz w:val="22"/>
                <w:szCs w:val="22"/>
              </w:rPr>
            </w:pPr>
            <w:r w:rsidRPr="00CE79D1">
              <w:rPr>
                <w:color w:val="000000"/>
                <w:sz w:val="22"/>
                <w:szCs w:val="22"/>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постановлением РЭК Кузбасса </w:t>
            </w:r>
            <w:r w:rsidRPr="00CE79D1">
              <w:rPr>
                <w:color w:val="000000"/>
                <w:sz w:val="22"/>
                <w:szCs w:val="22"/>
              </w:rPr>
              <w:br/>
              <w:t>от 17.11.2022 № 380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284135" w14:textId="77777777" w:rsidR="00CE79D1" w:rsidRPr="00CE79D1" w:rsidRDefault="00CE79D1" w:rsidP="00CE79D1">
            <w:pPr>
              <w:jc w:val="center"/>
            </w:pPr>
            <w:r w:rsidRPr="00CE79D1">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5A72E3" w14:textId="77777777" w:rsidR="00CE79D1" w:rsidRPr="00CE79D1" w:rsidRDefault="00CE79D1" w:rsidP="00CE79D1">
            <w:pPr>
              <w:jc w:val="center"/>
            </w:pPr>
            <w:r w:rsidRPr="00CE79D1">
              <w:t>х</w:t>
            </w:r>
          </w:p>
        </w:tc>
      </w:tr>
      <w:tr w:rsidR="00CE79D1" w:rsidRPr="00CE79D1" w14:paraId="3A574716" w14:textId="77777777" w:rsidTr="00E8485B">
        <w:trPr>
          <w:trHeight w:val="70"/>
        </w:trPr>
        <w:tc>
          <w:tcPr>
            <w:tcW w:w="1560" w:type="dxa"/>
            <w:vMerge/>
            <w:tcBorders>
              <w:left w:val="single" w:sz="4" w:space="0" w:color="auto"/>
              <w:right w:val="single" w:sz="4" w:space="0" w:color="auto"/>
            </w:tcBorders>
            <w:vAlign w:val="center"/>
          </w:tcPr>
          <w:p w14:paraId="4A2D8FF9" w14:textId="77777777" w:rsidR="00CE79D1" w:rsidRPr="00CE79D1" w:rsidRDefault="00CE79D1" w:rsidP="00CE79D1">
            <w:pPr>
              <w:tabs>
                <w:tab w:val="left" w:pos="3052"/>
              </w:tabs>
              <w:ind w:left="-108" w:right="-108"/>
              <w:jc w:val="center"/>
            </w:pPr>
          </w:p>
        </w:tc>
        <w:tc>
          <w:tcPr>
            <w:tcW w:w="1275" w:type="dxa"/>
            <w:tcBorders>
              <w:top w:val="single" w:sz="2" w:space="0" w:color="auto"/>
              <w:left w:val="single" w:sz="2" w:space="0" w:color="auto"/>
              <w:bottom w:val="single" w:sz="2" w:space="0" w:color="auto"/>
              <w:right w:val="single" w:sz="2" w:space="0" w:color="auto"/>
            </w:tcBorders>
            <w:vAlign w:val="center"/>
          </w:tcPr>
          <w:p w14:paraId="50F92144" w14:textId="77777777" w:rsidR="00CE79D1" w:rsidRPr="00CE79D1" w:rsidRDefault="00CE79D1" w:rsidP="00CE79D1">
            <w:pPr>
              <w:tabs>
                <w:tab w:val="left" w:pos="3052"/>
              </w:tabs>
              <w:ind w:right="-108" w:hanging="108"/>
              <w:jc w:val="center"/>
              <w:rPr>
                <w:sz w:val="22"/>
                <w:szCs w:val="22"/>
              </w:rPr>
            </w:pPr>
            <w:r w:rsidRPr="00CE79D1">
              <w:rPr>
                <w:sz w:val="22"/>
                <w:szCs w:val="22"/>
              </w:rPr>
              <w:t>с 01.01.2023</w:t>
            </w:r>
          </w:p>
        </w:tc>
        <w:tc>
          <w:tcPr>
            <w:tcW w:w="120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007E176E" w14:textId="77777777" w:rsidR="00CE79D1" w:rsidRPr="00CE79D1" w:rsidRDefault="00CE79D1" w:rsidP="00CE79D1">
            <w:pPr>
              <w:jc w:val="center"/>
              <w:rPr>
                <w:color w:val="000000"/>
                <w:sz w:val="22"/>
                <w:szCs w:val="22"/>
              </w:rPr>
            </w:pPr>
            <w:r w:rsidRPr="00CE79D1">
              <w:rPr>
                <w:color w:val="000000"/>
                <w:sz w:val="22"/>
                <w:szCs w:val="22"/>
              </w:rPr>
              <w:t>40,14</w:t>
            </w:r>
          </w:p>
        </w:tc>
        <w:tc>
          <w:tcPr>
            <w:tcW w:w="1063" w:type="dxa"/>
            <w:tcBorders>
              <w:top w:val="single" w:sz="2" w:space="0" w:color="auto"/>
              <w:left w:val="single" w:sz="2" w:space="0" w:color="auto"/>
              <w:bottom w:val="single" w:sz="2" w:space="0" w:color="auto"/>
              <w:right w:val="single" w:sz="4" w:space="0" w:color="auto"/>
            </w:tcBorders>
            <w:vAlign w:val="center"/>
          </w:tcPr>
          <w:p w14:paraId="005595C1" w14:textId="77777777" w:rsidR="00CE79D1" w:rsidRPr="00CE79D1" w:rsidRDefault="00CE79D1" w:rsidP="00CE79D1">
            <w:pPr>
              <w:jc w:val="center"/>
              <w:rPr>
                <w:color w:val="000000"/>
                <w:sz w:val="22"/>
                <w:szCs w:val="22"/>
              </w:rPr>
            </w:pPr>
            <w:r w:rsidRPr="00CE79D1">
              <w:rPr>
                <w:color w:val="000000"/>
                <w:sz w:val="22"/>
                <w:szCs w:val="22"/>
              </w:rPr>
              <w:t>48,17</w:t>
            </w:r>
          </w:p>
        </w:tc>
        <w:tc>
          <w:tcPr>
            <w:tcW w:w="4111" w:type="dxa"/>
            <w:vMerge/>
            <w:tcBorders>
              <w:left w:val="single" w:sz="4" w:space="0" w:color="auto"/>
              <w:bottom w:val="single" w:sz="2" w:space="0" w:color="auto"/>
              <w:right w:val="single" w:sz="4" w:space="0" w:color="auto"/>
            </w:tcBorders>
            <w:vAlign w:val="center"/>
          </w:tcPr>
          <w:p w14:paraId="6E5EC8D4" w14:textId="77777777" w:rsidR="00CE79D1" w:rsidRPr="00CE79D1" w:rsidRDefault="00CE79D1" w:rsidP="00CE79D1">
            <w:pPr>
              <w:jc w:val="center"/>
              <w:rPr>
                <w:color w:val="000000"/>
                <w:sz w:val="22"/>
                <w:szCs w:val="22"/>
              </w:rPr>
            </w:pPr>
          </w:p>
        </w:tc>
        <w:tc>
          <w:tcPr>
            <w:tcW w:w="3827" w:type="dxa"/>
            <w:vMerge/>
            <w:tcBorders>
              <w:left w:val="single" w:sz="4" w:space="0" w:color="auto"/>
              <w:bottom w:val="single" w:sz="2" w:space="0" w:color="auto"/>
              <w:right w:val="single" w:sz="4" w:space="0" w:color="auto"/>
            </w:tcBorders>
            <w:tcMar>
              <w:top w:w="0" w:type="dxa"/>
              <w:left w:w="28" w:type="dxa"/>
              <w:bottom w:w="0" w:type="dxa"/>
              <w:right w:w="28" w:type="dxa"/>
            </w:tcMar>
            <w:vAlign w:val="center"/>
          </w:tcPr>
          <w:p w14:paraId="454B6FCD" w14:textId="77777777" w:rsidR="00CE79D1" w:rsidRPr="00CE79D1" w:rsidRDefault="00CE79D1" w:rsidP="00CE79D1">
            <w:pPr>
              <w:jc w:val="center"/>
              <w:rPr>
                <w:color w:val="000000"/>
                <w:sz w:val="22"/>
                <w:szCs w:val="22"/>
              </w:rPr>
            </w:pPr>
          </w:p>
        </w:tc>
        <w:tc>
          <w:tcPr>
            <w:tcW w:w="1134" w:type="dxa"/>
            <w:tcBorders>
              <w:top w:val="single" w:sz="2" w:space="0" w:color="auto"/>
              <w:left w:val="single" w:sz="4" w:space="0" w:color="auto"/>
              <w:bottom w:val="single" w:sz="2" w:space="0" w:color="auto"/>
              <w:right w:val="single" w:sz="4" w:space="0" w:color="auto"/>
            </w:tcBorders>
            <w:vAlign w:val="center"/>
          </w:tcPr>
          <w:p w14:paraId="7A0CE682" w14:textId="77777777" w:rsidR="00CE79D1" w:rsidRPr="00CE79D1" w:rsidRDefault="00CE79D1" w:rsidP="00CE79D1">
            <w:pPr>
              <w:jc w:val="center"/>
            </w:pPr>
            <w:r w:rsidRPr="00CE79D1">
              <w:t>х</w:t>
            </w:r>
          </w:p>
        </w:tc>
        <w:tc>
          <w:tcPr>
            <w:tcW w:w="1134" w:type="dxa"/>
            <w:tcBorders>
              <w:top w:val="single" w:sz="4" w:space="0" w:color="auto"/>
              <w:left w:val="single" w:sz="4" w:space="0" w:color="auto"/>
              <w:bottom w:val="single" w:sz="4" w:space="0" w:color="auto"/>
              <w:right w:val="single" w:sz="4" w:space="0" w:color="auto"/>
            </w:tcBorders>
            <w:vAlign w:val="center"/>
          </w:tcPr>
          <w:p w14:paraId="5BF3FDAA" w14:textId="77777777" w:rsidR="00CE79D1" w:rsidRPr="00CE79D1" w:rsidRDefault="00CE79D1" w:rsidP="00CE79D1">
            <w:pPr>
              <w:jc w:val="center"/>
            </w:pPr>
            <w:r w:rsidRPr="00CE79D1">
              <w:t>х</w:t>
            </w:r>
          </w:p>
        </w:tc>
      </w:tr>
      <w:tr w:rsidR="00CE79D1" w:rsidRPr="00CE79D1" w14:paraId="72E2235A" w14:textId="77777777" w:rsidTr="00E8485B">
        <w:trPr>
          <w:trHeight w:val="1259"/>
        </w:trPr>
        <w:tc>
          <w:tcPr>
            <w:tcW w:w="1560" w:type="dxa"/>
            <w:vMerge/>
            <w:tcBorders>
              <w:left w:val="single" w:sz="4" w:space="0" w:color="auto"/>
              <w:right w:val="single" w:sz="4" w:space="0" w:color="auto"/>
            </w:tcBorders>
            <w:vAlign w:val="center"/>
          </w:tcPr>
          <w:p w14:paraId="414EF926" w14:textId="77777777" w:rsidR="00CE79D1" w:rsidRPr="00CE79D1" w:rsidRDefault="00CE79D1" w:rsidP="00CE79D1">
            <w:pPr>
              <w:tabs>
                <w:tab w:val="left" w:pos="3052"/>
              </w:tabs>
              <w:ind w:left="-108" w:right="-108"/>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0DB8FEB3" w14:textId="77777777" w:rsidR="00CE79D1" w:rsidRPr="00CE79D1" w:rsidRDefault="00CE79D1" w:rsidP="00CE79D1">
            <w:pPr>
              <w:tabs>
                <w:tab w:val="left" w:pos="3052"/>
              </w:tabs>
              <w:ind w:right="-108" w:hanging="108"/>
              <w:jc w:val="center"/>
              <w:rPr>
                <w:sz w:val="22"/>
                <w:szCs w:val="22"/>
              </w:rPr>
            </w:pPr>
            <w:r w:rsidRPr="00CE79D1">
              <w:rPr>
                <w:sz w:val="22"/>
                <w:szCs w:val="22"/>
              </w:rPr>
              <w:t>с 01.01.2024</w:t>
            </w:r>
          </w:p>
        </w:tc>
        <w:tc>
          <w:tcPr>
            <w:tcW w:w="12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0FCEFB" w14:textId="77777777" w:rsidR="00CE79D1" w:rsidRPr="00CE79D1" w:rsidRDefault="00CE79D1" w:rsidP="00CE79D1">
            <w:pPr>
              <w:jc w:val="center"/>
              <w:rPr>
                <w:color w:val="000000"/>
                <w:sz w:val="22"/>
                <w:szCs w:val="22"/>
              </w:rPr>
            </w:pPr>
            <w:r w:rsidRPr="00CE79D1">
              <w:rPr>
                <w:color w:val="000000"/>
                <w:sz w:val="22"/>
                <w:szCs w:val="22"/>
              </w:rPr>
              <w:t>40,14</w:t>
            </w:r>
          </w:p>
        </w:tc>
        <w:tc>
          <w:tcPr>
            <w:tcW w:w="1063" w:type="dxa"/>
            <w:tcBorders>
              <w:top w:val="single" w:sz="4" w:space="0" w:color="auto"/>
              <w:left w:val="single" w:sz="4" w:space="0" w:color="auto"/>
              <w:bottom w:val="single" w:sz="4" w:space="0" w:color="auto"/>
              <w:right w:val="single" w:sz="4" w:space="0" w:color="auto"/>
            </w:tcBorders>
            <w:vAlign w:val="center"/>
          </w:tcPr>
          <w:p w14:paraId="32841E45" w14:textId="77777777" w:rsidR="00CE79D1" w:rsidRPr="00CE79D1" w:rsidRDefault="00CE79D1" w:rsidP="00CE79D1">
            <w:pPr>
              <w:jc w:val="center"/>
              <w:rPr>
                <w:color w:val="000000"/>
                <w:sz w:val="22"/>
                <w:szCs w:val="22"/>
              </w:rPr>
            </w:pPr>
            <w:r w:rsidRPr="00CE79D1">
              <w:rPr>
                <w:color w:val="000000"/>
                <w:sz w:val="22"/>
                <w:szCs w:val="22"/>
              </w:rPr>
              <w:t>48,17</w:t>
            </w:r>
          </w:p>
        </w:tc>
        <w:tc>
          <w:tcPr>
            <w:tcW w:w="4111" w:type="dxa"/>
            <w:vMerge w:val="restart"/>
            <w:tcBorders>
              <w:top w:val="single" w:sz="4" w:space="0" w:color="auto"/>
              <w:left w:val="single" w:sz="4" w:space="0" w:color="auto"/>
              <w:right w:val="single" w:sz="4" w:space="0" w:color="auto"/>
            </w:tcBorders>
            <w:vAlign w:val="center"/>
          </w:tcPr>
          <w:p w14:paraId="118A018E" w14:textId="77777777" w:rsidR="00CE79D1" w:rsidRPr="00CE79D1" w:rsidRDefault="00CE79D1" w:rsidP="00CE79D1">
            <w:pPr>
              <w:jc w:val="center"/>
              <w:rPr>
                <w:color w:val="000000"/>
                <w:sz w:val="22"/>
                <w:szCs w:val="22"/>
              </w:rPr>
            </w:pPr>
            <w:r w:rsidRPr="00CE79D1">
              <w:rPr>
                <w:color w:val="000000"/>
                <w:sz w:val="22"/>
                <w:szCs w:val="22"/>
              </w:rPr>
              <w:t xml:space="preserve">Числовое значение определяется </w:t>
            </w:r>
          </w:p>
          <w:p w14:paraId="766A58CF" w14:textId="77777777" w:rsidR="00CE79D1" w:rsidRPr="00CE79D1" w:rsidRDefault="00CE79D1" w:rsidP="00CE79D1">
            <w:pPr>
              <w:jc w:val="center"/>
              <w:rPr>
                <w:color w:val="000000"/>
                <w:sz w:val="22"/>
                <w:szCs w:val="22"/>
              </w:rPr>
            </w:pPr>
            <w:r w:rsidRPr="00CE79D1">
              <w:rPr>
                <w:color w:val="000000"/>
                <w:sz w:val="22"/>
                <w:szCs w:val="22"/>
              </w:rPr>
              <w:t xml:space="preserve">единой теплоснабжающей </w:t>
            </w:r>
          </w:p>
          <w:p w14:paraId="68DDEE30" w14:textId="77777777" w:rsidR="00CE79D1" w:rsidRPr="00CE79D1" w:rsidRDefault="00CE79D1" w:rsidP="00CE79D1">
            <w:pPr>
              <w:jc w:val="center"/>
              <w:rPr>
                <w:color w:val="000000"/>
                <w:sz w:val="22"/>
                <w:szCs w:val="22"/>
              </w:rPr>
            </w:pPr>
            <w:r w:rsidRPr="00CE79D1">
              <w:rPr>
                <w:color w:val="000000"/>
                <w:sz w:val="22"/>
                <w:szCs w:val="22"/>
              </w:rPr>
              <w:t xml:space="preserve">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постановлением РЭК Кузбасса </w:t>
            </w:r>
          </w:p>
          <w:p w14:paraId="2507A458" w14:textId="77777777" w:rsidR="00CE79D1" w:rsidRPr="00CE79D1" w:rsidRDefault="00CE79D1" w:rsidP="00CE79D1">
            <w:pPr>
              <w:jc w:val="center"/>
              <w:rPr>
                <w:color w:val="000000"/>
                <w:sz w:val="22"/>
                <w:szCs w:val="22"/>
              </w:rPr>
            </w:pPr>
            <w:r w:rsidRPr="00CE79D1">
              <w:rPr>
                <w:color w:val="000000"/>
                <w:sz w:val="22"/>
                <w:szCs w:val="22"/>
              </w:rPr>
              <w:t>от 14.11.2023 № 275</w:t>
            </w:r>
          </w:p>
        </w:tc>
        <w:tc>
          <w:tcPr>
            <w:tcW w:w="3827"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13895F1" w14:textId="77777777" w:rsidR="00CE79D1" w:rsidRPr="00CE79D1" w:rsidRDefault="00CE79D1" w:rsidP="00CE79D1">
            <w:pPr>
              <w:jc w:val="center"/>
              <w:rPr>
                <w:color w:val="000000"/>
                <w:sz w:val="22"/>
                <w:szCs w:val="22"/>
              </w:rPr>
            </w:pPr>
            <w:r w:rsidRPr="00CE79D1">
              <w:rPr>
                <w:color w:val="000000"/>
                <w:sz w:val="22"/>
                <w:szCs w:val="22"/>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постановлением РЭК Кузбасса </w:t>
            </w:r>
            <w:r w:rsidRPr="00CE79D1">
              <w:rPr>
                <w:color w:val="000000"/>
                <w:sz w:val="22"/>
                <w:szCs w:val="22"/>
              </w:rPr>
              <w:br/>
              <w:t>от 14.11.2023 № 275</w:t>
            </w:r>
          </w:p>
        </w:tc>
        <w:tc>
          <w:tcPr>
            <w:tcW w:w="1134" w:type="dxa"/>
            <w:tcBorders>
              <w:top w:val="single" w:sz="4" w:space="0" w:color="auto"/>
              <w:left w:val="single" w:sz="4" w:space="0" w:color="auto"/>
              <w:bottom w:val="single" w:sz="4" w:space="0" w:color="auto"/>
              <w:right w:val="single" w:sz="4" w:space="0" w:color="auto"/>
            </w:tcBorders>
            <w:vAlign w:val="center"/>
          </w:tcPr>
          <w:p w14:paraId="62DD0D73" w14:textId="77777777" w:rsidR="00CE79D1" w:rsidRPr="00CE79D1" w:rsidRDefault="00CE79D1" w:rsidP="00CE79D1">
            <w:pPr>
              <w:jc w:val="center"/>
            </w:pPr>
            <w:r w:rsidRPr="00CE79D1">
              <w:t>х</w:t>
            </w:r>
          </w:p>
        </w:tc>
        <w:tc>
          <w:tcPr>
            <w:tcW w:w="1134" w:type="dxa"/>
            <w:tcBorders>
              <w:top w:val="single" w:sz="4" w:space="0" w:color="auto"/>
              <w:left w:val="single" w:sz="4" w:space="0" w:color="auto"/>
              <w:bottom w:val="single" w:sz="4" w:space="0" w:color="auto"/>
              <w:right w:val="single" w:sz="4" w:space="0" w:color="auto"/>
            </w:tcBorders>
            <w:vAlign w:val="center"/>
          </w:tcPr>
          <w:p w14:paraId="5559D8E1" w14:textId="77777777" w:rsidR="00CE79D1" w:rsidRPr="00CE79D1" w:rsidRDefault="00CE79D1" w:rsidP="00CE79D1">
            <w:pPr>
              <w:jc w:val="center"/>
            </w:pPr>
            <w:r w:rsidRPr="00CE79D1">
              <w:t>х</w:t>
            </w:r>
          </w:p>
        </w:tc>
      </w:tr>
      <w:tr w:rsidR="00CE79D1" w:rsidRPr="00CE79D1" w14:paraId="57F026E6" w14:textId="77777777" w:rsidTr="00E8485B">
        <w:trPr>
          <w:trHeight w:val="70"/>
        </w:trPr>
        <w:tc>
          <w:tcPr>
            <w:tcW w:w="1560" w:type="dxa"/>
            <w:vMerge/>
            <w:tcBorders>
              <w:left w:val="single" w:sz="4" w:space="0" w:color="auto"/>
              <w:bottom w:val="single" w:sz="4" w:space="0" w:color="auto"/>
              <w:right w:val="single" w:sz="4" w:space="0" w:color="auto"/>
            </w:tcBorders>
            <w:vAlign w:val="center"/>
          </w:tcPr>
          <w:p w14:paraId="687317F2" w14:textId="77777777" w:rsidR="00CE79D1" w:rsidRPr="00CE79D1" w:rsidRDefault="00CE79D1" w:rsidP="00CE79D1">
            <w:pPr>
              <w:tabs>
                <w:tab w:val="left" w:pos="3052"/>
              </w:tabs>
              <w:ind w:left="-108" w:right="-108"/>
              <w:jc w:val="center"/>
            </w:pPr>
          </w:p>
        </w:tc>
        <w:tc>
          <w:tcPr>
            <w:tcW w:w="1275" w:type="dxa"/>
            <w:tcBorders>
              <w:top w:val="single" w:sz="2" w:space="0" w:color="auto"/>
              <w:left w:val="single" w:sz="2" w:space="0" w:color="auto"/>
              <w:bottom w:val="single" w:sz="2" w:space="0" w:color="auto"/>
              <w:right w:val="single" w:sz="2" w:space="0" w:color="auto"/>
            </w:tcBorders>
            <w:vAlign w:val="center"/>
          </w:tcPr>
          <w:p w14:paraId="226AA09E" w14:textId="77777777" w:rsidR="00CE79D1" w:rsidRPr="00CE79D1" w:rsidRDefault="00CE79D1" w:rsidP="00CE79D1">
            <w:pPr>
              <w:tabs>
                <w:tab w:val="left" w:pos="3052"/>
              </w:tabs>
              <w:ind w:right="-108" w:hanging="108"/>
              <w:jc w:val="center"/>
              <w:rPr>
                <w:sz w:val="22"/>
                <w:szCs w:val="22"/>
              </w:rPr>
            </w:pPr>
            <w:r w:rsidRPr="00CE79D1">
              <w:rPr>
                <w:sz w:val="22"/>
                <w:szCs w:val="22"/>
              </w:rPr>
              <w:t>с 01.07.2024</w:t>
            </w:r>
          </w:p>
        </w:tc>
        <w:tc>
          <w:tcPr>
            <w:tcW w:w="120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6FA090FB" w14:textId="77777777" w:rsidR="00CE79D1" w:rsidRPr="00CE79D1" w:rsidRDefault="00CE79D1" w:rsidP="00CE79D1">
            <w:pPr>
              <w:jc w:val="center"/>
              <w:rPr>
                <w:color w:val="000000"/>
                <w:sz w:val="22"/>
                <w:szCs w:val="22"/>
              </w:rPr>
            </w:pPr>
            <w:r w:rsidRPr="00CE79D1">
              <w:rPr>
                <w:color w:val="000000"/>
                <w:sz w:val="22"/>
                <w:szCs w:val="22"/>
              </w:rPr>
              <w:t>43,99</w:t>
            </w:r>
          </w:p>
        </w:tc>
        <w:tc>
          <w:tcPr>
            <w:tcW w:w="1063" w:type="dxa"/>
            <w:tcBorders>
              <w:top w:val="single" w:sz="2" w:space="0" w:color="auto"/>
              <w:left w:val="single" w:sz="2" w:space="0" w:color="auto"/>
              <w:bottom w:val="single" w:sz="2" w:space="0" w:color="auto"/>
              <w:right w:val="single" w:sz="4" w:space="0" w:color="auto"/>
            </w:tcBorders>
            <w:vAlign w:val="center"/>
          </w:tcPr>
          <w:p w14:paraId="7DE6E73D" w14:textId="77777777" w:rsidR="00CE79D1" w:rsidRPr="00CE79D1" w:rsidRDefault="00CE79D1" w:rsidP="00CE79D1">
            <w:pPr>
              <w:jc w:val="center"/>
              <w:rPr>
                <w:color w:val="000000"/>
                <w:sz w:val="22"/>
                <w:szCs w:val="22"/>
              </w:rPr>
            </w:pPr>
            <w:r w:rsidRPr="00CE79D1">
              <w:rPr>
                <w:color w:val="000000"/>
                <w:sz w:val="22"/>
                <w:szCs w:val="22"/>
              </w:rPr>
              <w:t>52,79</w:t>
            </w:r>
          </w:p>
        </w:tc>
        <w:tc>
          <w:tcPr>
            <w:tcW w:w="4111" w:type="dxa"/>
            <w:vMerge/>
            <w:tcBorders>
              <w:left w:val="single" w:sz="4" w:space="0" w:color="auto"/>
              <w:bottom w:val="single" w:sz="2" w:space="0" w:color="auto"/>
              <w:right w:val="single" w:sz="4" w:space="0" w:color="auto"/>
            </w:tcBorders>
            <w:vAlign w:val="center"/>
          </w:tcPr>
          <w:p w14:paraId="1E420B52" w14:textId="77777777" w:rsidR="00CE79D1" w:rsidRPr="00CE79D1" w:rsidRDefault="00CE79D1" w:rsidP="00CE79D1">
            <w:pPr>
              <w:jc w:val="center"/>
              <w:rPr>
                <w:color w:val="000000"/>
                <w:sz w:val="22"/>
                <w:szCs w:val="22"/>
              </w:rPr>
            </w:pPr>
          </w:p>
        </w:tc>
        <w:tc>
          <w:tcPr>
            <w:tcW w:w="3827" w:type="dxa"/>
            <w:vMerge/>
            <w:tcBorders>
              <w:left w:val="single" w:sz="4" w:space="0" w:color="auto"/>
              <w:bottom w:val="single" w:sz="2" w:space="0" w:color="auto"/>
              <w:right w:val="single" w:sz="4" w:space="0" w:color="auto"/>
            </w:tcBorders>
            <w:tcMar>
              <w:top w:w="0" w:type="dxa"/>
              <w:left w:w="28" w:type="dxa"/>
              <w:bottom w:w="0" w:type="dxa"/>
              <w:right w:w="28" w:type="dxa"/>
            </w:tcMar>
            <w:vAlign w:val="center"/>
          </w:tcPr>
          <w:p w14:paraId="66B8FB83" w14:textId="77777777" w:rsidR="00CE79D1" w:rsidRPr="00CE79D1" w:rsidRDefault="00CE79D1" w:rsidP="00CE79D1">
            <w:pPr>
              <w:jc w:val="center"/>
              <w:rPr>
                <w:color w:val="000000"/>
                <w:sz w:val="22"/>
                <w:szCs w:val="22"/>
              </w:rPr>
            </w:pPr>
          </w:p>
        </w:tc>
        <w:tc>
          <w:tcPr>
            <w:tcW w:w="1134" w:type="dxa"/>
            <w:tcBorders>
              <w:top w:val="single" w:sz="2" w:space="0" w:color="auto"/>
              <w:left w:val="single" w:sz="4" w:space="0" w:color="auto"/>
              <w:bottom w:val="single" w:sz="2" w:space="0" w:color="auto"/>
              <w:right w:val="single" w:sz="4" w:space="0" w:color="auto"/>
            </w:tcBorders>
            <w:vAlign w:val="center"/>
          </w:tcPr>
          <w:p w14:paraId="6195CFAB" w14:textId="77777777" w:rsidR="00CE79D1" w:rsidRPr="00CE79D1" w:rsidRDefault="00CE79D1" w:rsidP="00CE79D1">
            <w:pPr>
              <w:jc w:val="center"/>
            </w:pPr>
            <w:r w:rsidRPr="00CE79D1">
              <w:t>х</w:t>
            </w:r>
          </w:p>
        </w:tc>
        <w:tc>
          <w:tcPr>
            <w:tcW w:w="1134" w:type="dxa"/>
            <w:tcBorders>
              <w:top w:val="single" w:sz="4" w:space="0" w:color="auto"/>
              <w:left w:val="single" w:sz="4" w:space="0" w:color="auto"/>
              <w:bottom w:val="single" w:sz="4" w:space="0" w:color="auto"/>
              <w:right w:val="single" w:sz="4" w:space="0" w:color="auto"/>
            </w:tcBorders>
            <w:vAlign w:val="center"/>
          </w:tcPr>
          <w:p w14:paraId="4B4CAF5C" w14:textId="77777777" w:rsidR="00CE79D1" w:rsidRPr="00CE79D1" w:rsidRDefault="00CE79D1" w:rsidP="00CE79D1">
            <w:pPr>
              <w:jc w:val="center"/>
            </w:pPr>
            <w:r w:rsidRPr="00CE79D1">
              <w:t>х</w:t>
            </w:r>
          </w:p>
        </w:tc>
      </w:tr>
    </w:tbl>
    <w:p w14:paraId="33113486" w14:textId="77777777" w:rsidR="00CE79D1" w:rsidRPr="00CE79D1" w:rsidRDefault="00CE79D1" w:rsidP="00CE79D1">
      <w:pPr>
        <w:ind w:firstLine="284"/>
        <w:jc w:val="both"/>
        <w:rPr>
          <w:sz w:val="28"/>
          <w:szCs w:val="28"/>
        </w:rPr>
      </w:pPr>
      <w:r w:rsidRPr="00CE79D1">
        <w:rPr>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3618D2E5" w14:textId="77777777" w:rsidR="00CE79D1" w:rsidRPr="00CE79D1" w:rsidRDefault="00CE79D1" w:rsidP="00CE79D1">
      <w:pPr>
        <w:ind w:firstLine="284"/>
        <w:jc w:val="both"/>
        <w:rPr>
          <w:sz w:val="28"/>
          <w:szCs w:val="28"/>
        </w:rPr>
      </w:pPr>
      <w:r w:rsidRPr="00CE79D1">
        <w:rPr>
          <w:sz w:val="28"/>
          <w:szCs w:val="28"/>
        </w:rPr>
        <w:lastRenderedPageBreak/>
        <w:t>** Тариф на теплоноситель для ООО «</w:t>
      </w:r>
      <w:proofErr w:type="spellStart"/>
      <w:r w:rsidRPr="00CE79D1">
        <w:rPr>
          <w:sz w:val="28"/>
          <w:szCs w:val="28"/>
        </w:rPr>
        <w:t>ЭнергоКомпания</w:t>
      </w:r>
      <w:proofErr w:type="spellEnd"/>
      <w:r w:rsidRPr="00CE79D1">
        <w:rPr>
          <w:sz w:val="28"/>
          <w:szCs w:val="28"/>
        </w:rPr>
        <w:t xml:space="preserve">», реализуемый на потребительском рынке пгт. </w:t>
      </w:r>
      <w:proofErr w:type="spellStart"/>
      <w:r w:rsidRPr="00CE79D1">
        <w:rPr>
          <w:sz w:val="28"/>
          <w:szCs w:val="28"/>
        </w:rPr>
        <w:t>Бачатский</w:t>
      </w:r>
      <w:proofErr w:type="spellEnd"/>
      <w:r w:rsidRPr="00CE79D1">
        <w:rPr>
          <w:sz w:val="28"/>
          <w:szCs w:val="28"/>
        </w:rPr>
        <w:t xml:space="preserve">, установлен постановлением региональной энергетической комиссии Кемеровской области от 01.08.2019 № 207. </w:t>
      </w:r>
      <w:r w:rsidRPr="00CE79D1">
        <w:rPr>
          <w:sz w:val="28"/>
          <w:szCs w:val="28"/>
        </w:rPr>
        <w:tab/>
      </w:r>
      <w:r w:rsidRPr="00CE79D1">
        <w:rPr>
          <w:sz w:val="28"/>
          <w:szCs w:val="28"/>
        </w:rPr>
        <w:tab/>
      </w:r>
      <w:r w:rsidRPr="00CE79D1">
        <w:rPr>
          <w:bCs/>
          <w:color w:val="000000"/>
          <w:kern w:val="32"/>
          <w:sz w:val="26"/>
          <w:szCs w:val="26"/>
        </w:rPr>
        <w:t>».</w:t>
      </w:r>
    </w:p>
    <w:p w14:paraId="715F6957" w14:textId="77777777" w:rsidR="00CE79D1" w:rsidRPr="00CE79D1" w:rsidRDefault="00CE79D1" w:rsidP="00CE79D1">
      <w:pPr>
        <w:tabs>
          <w:tab w:val="left" w:pos="5580"/>
          <w:tab w:val="left" w:pos="9498"/>
        </w:tabs>
      </w:pPr>
    </w:p>
    <w:p w14:paraId="1012CB64" w14:textId="77777777" w:rsidR="00CF0BA1" w:rsidRDefault="00CF0BA1" w:rsidP="00453C28">
      <w:pPr>
        <w:tabs>
          <w:tab w:val="left" w:pos="5580"/>
          <w:tab w:val="left" w:pos="9498"/>
        </w:tabs>
        <w:ind w:right="-569"/>
        <w:sectPr w:rsidR="00CF0BA1" w:rsidSect="00CE79D1">
          <w:pgSz w:w="16838" w:h="11906" w:orient="landscape"/>
          <w:pgMar w:top="1418" w:right="851" w:bottom="851" w:left="851" w:header="720" w:footer="720" w:gutter="0"/>
          <w:cols w:space="720"/>
          <w:titlePg/>
          <w:docGrid w:linePitch="381"/>
        </w:sectPr>
      </w:pPr>
    </w:p>
    <w:p w14:paraId="1BCB5253" w14:textId="585BD41F" w:rsidR="00CF0BA1" w:rsidRPr="00AE0629" w:rsidRDefault="00CF0BA1" w:rsidP="00CF0BA1">
      <w:pPr>
        <w:tabs>
          <w:tab w:val="left" w:pos="5580"/>
          <w:tab w:val="left" w:pos="9498"/>
        </w:tabs>
        <w:ind w:left="-6649" w:right="-569" w:firstLine="12036"/>
      </w:pPr>
      <w:r w:rsidRPr="00AE0629">
        <w:lastRenderedPageBreak/>
        <w:t xml:space="preserve">Приложение № </w:t>
      </w:r>
      <w:r>
        <w:t>15</w:t>
      </w:r>
      <w:r>
        <w:t>5</w:t>
      </w:r>
      <w:r>
        <w:t xml:space="preserve"> </w:t>
      </w:r>
      <w:r w:rsidRPr="00AE0629">
        <w:t xml:space="preserve">к протоколу № </w:t>
      </w:r>
      <w:r>
        <w:t>80</w:t>
      </w:r>
    </w:p>
    <w:p w14:paraId="6221E9E1" w14:textId="77777777" w:rsidR="00CF0BA1" w:rsidRPr="00AE0629" w:rsidRDefault="00CF0BA1" w:rsidP="00CF0BA1">
      <w:pPr>
        <w:tabs>
          <w:tab w:val="left" w:pos="5580"/>
          <w:tab w:val="left" w:pos="9498"/>
        </w:tabs>
        <w:ind w:left="-6649" w:right="-569" w:firstLine="12036"/>
      </w:pPr>
      <w:r w:rsidRPr="00AE0629">
        <w:t>заседания правления Региональной</w:t>
      </w:r>
    </w:p>
    <w:p w14:paraId="4A1651A0" w14:textId="77777777" w:rsidR="00CF0BA1" w:rsidRPr="00AE0629" w:rsidRDefault="00CF0BA1" w:rsidP="00CF0BA1">
      <w:pPr>
        <w:tabs>
          <w:tab w:val="left" w:pos="5580"/>
          <w:tab w:val="left" w:pos="9498"/>
        </w:tabs>
        <w:ind w:left="-6649" w:right="-569" w:firstLine="12036"/>
      </w:pPr>
      <w:r w:rsidRPr="00AE0629">
        <w:t>энергетической комиссии</w:t>
      </w:r>
    </w:p>
    <w:p w14:paraId="55464EC0" w14:textId="77777777" w:rsidR="00CF0BA1" w:rsidRDefault="00CF0BA1" w:rsidP="00CF0BA1">
      <w:pPr>
        <w:tabs>
          <w:tab w:val="left" w:pos="5580"/>
          <w:tab w:val="left" w:pos="9498"/>
        </w:tabs>
        <w:ind w:left="-6649" w:right="-569" w:firstLine="12036"/>
      </w:pPr>
      <w:r w:rsidRPr="00AE0629">
        <w:t xml:space="preserve">Кузбасса от </w:t>
      </w:r>
      <w:r>
        <w:t>19</w:t>
      </w:r>
      <w:r w:rsidRPr="00AE0629">
        <w:t>.1</w:t>
      </w:r>
      <w:r>
        <w:t>2</w:t>
      </w:r>
      <w:r w:rsidRPr="00AE0629">
        <w:t>.2023</w:t>
      </w:r>
    </w:p>
    <w:p w14:paraId="0F2B4CBA" w14:textId="77777777" w:rsidR="00CF0BA1" w:rsidRDefault="00CF0BA1" w:rsidP="00CF0BA1">
      <w:pPr>
        <w:tabs>
          <w:tab w:val="left" w:pos="5580"/>
          <w:tab w:val="left" w:pos="9498"/>
        </w:tabs>
        <w:ind w:left="-6649" w:right="-569" w:firstLine="12036"/>
      </w:pPr>
    </w:p>
    <w:bookmarkEnd w:id="0"/>
    <w:bookmarkEnd w:id="1"/>
    <w:p w14:paraId="2D734F77" w14:textId="77777777" w:rsidR="00CF0BA1" w:rsidRPr="00CF0BA1" w:rsidRDefault="00CF0BA1" w:rsidP="00CF0BA1">
      <w:pPr>
        <w:jc w:val="center"/>
        <w:rPr>
          <w:snapToGrid w:val="0"/>
          <w:color w:val="000000"/>
          <w:sz w:val="28"/>
          <w:szCs w:val="28"/>
        </w:rPr>
      </w:pPr>
      <w:r w:rsidRPr="00CF0BA1">
        <w:rPr>
          <w:snapToGrid w:val="0"/>
          <w:color w:val="000000"/>
          <w:sz w:val="28"/>
          <w:szCs w:val="28"/>
        </w:rPr>
        <w:t>Экспертное заключение</w:t>
      </w:r>
    </w:p>
    <w:p w14:paraId="3BBC44FF" w14:textId="77777777" w:rsidR="00CF0BA1" w:rsidRPr="00CF0BA1" w:rsidRDefault="00CF0BA1" w:rsidP="00CF0BA1">
      <w:pPr>
        <w:jc w:val="center"/>
        <w:rPr>
          <w:snapToGrid w:val="0"/>
          <w:color w:val="000000"/>
          <w:sz w:val="28"/>
          <w:szCs w:val="28"/>
        </w:rPr>
      </w:pPr>
      <w:r w:rsidRPr="00CF0BA1">
        <w:rPr>
          <w:snapToGrid w:val="0"/>
          <w:color w:val="000000"/>
          <w:sz w:val="28"/>
          <w:szCs w:val="28"/>
        </w:rPr>
        <w:t>Региональной энергетической комиссии Кузбасса</w:t>
      </w:r>
    </w:p>
    <w:p w14:paraId="40AFD064" w14:textId="77777777" w:rsidR="00CF0BA1" w:rsidRPr="00CF0BA1" w:rsidRDefault="00CF0BA1" w:rsidP="00CF0BA1">
      <w:pPr>
        <w:jc w:val="center"/>
        <w:rPr>
          <w:snapToGrid w:val="0"/>
          <w:color w:val="000000"/>
          <w:sz w:val="28"/>
          <w:szCs w:val="28"/>
        </w:rPr>
      </w:pPr>
      <w:r w:rsidRPr="00CF0BA1">
        <w:rPr>
          <w:snapToGrid w:val="0"/>
          <w:color w:val="000000"/>
          <w:sz w:val="28"/>
          <w:szCs w:val="28"/>
        </w:rPr>
        <w:t>по материалам, представленным ООО УК «</w:t>
      </w:r>
      <w:proofErr w:type="spellStart"/>
      <w:r w:rsidRPr="00CF0BA1">
        <w:rPr>
          <w:snapToGrid w:val="0"/>
          <w:color w:val="000000"/>
          <w:sz w:val="28"/>
          <w:szCs w:val="28"/>
        </w:rPr>
        <w:t>Егозово</w:t>
      </w:r>
      <w:proofErr w:type="spellEnd"/>
      <w:r w:rsidRPr="00CF0BA1">
        <w:rPr>
          <w:snapToGrid w:val="0"/>
          <w:color w:val="000000"/>
          <w:sz w:val="28"/>
          <w:szCs w:val="28"/>
        </w:rPr>
        <w:t>», для корректировки тарифов на тепловую энергию, реализуемую на потребительском рынке Ленинск-Кузнецкого муниципального округа на 2024 год</w:t>
      </w:r>
    </w:p>
    <w:p w14:paraId="33DA596E"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bookmarkStart w:id="32" w:name="_Toc24731901"/>
    </w:p>
    <w:p w14:paraId="5AA5A747"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r w:rsidRPr="00CF0BA1">
        <w:rPr>
          <w:rFonts w:cs="Arial"/>
          <w:b/>
          <w:bCs/>
          <w:caps/>
          <w:snapToGrid w:val="0"/>
          <w:color w:val="000000"/>
          <w:kern w:val="32"/>
          <w:sz w:val="28"/>
          <w:szCs w:val="32"/>
          <w:lang w:eastAsia="en-US"/>
        </w:rPr>
        <w:t>1. Нормативно правовая база</w:t>
      </w:r>
      <w:bookmarkEnd w:id="32"/>
    </w:p>
    <w:p w14:paraId="200F323A" w14:textId="77777777" w:rsidR="00CF0BA1" w:rsidRPr="00CF0BA1" w:rsidRDefault="00CF0BA1" w:rsidP="00CF0BA1">
      <w:pPr>
        <w:tabs>
          <w:tab w:val="left" w:pos="0"/>
          <w:tab w:val="left" w:pos="9900"/>
        </w:tabs>
        <w:ind w:firstLine="709"/>
        <w:contextualSpacing/>
        <w:jc w:val="both"/>
        <w:rPr>
          <w:snapToGrid w:val="0"/>
          <w:sz w:val="28"/>
          <w:szCs w:val="28"/>
        </w:rPr>
      </w:pPr>
      <w:bookmarkStart w:id="33" w:name="_Toc498086086"/>
      <w:bookmarkStart w:id="34" w:name="_Toc499103466"/>
      <w:bookmarkStart w:id="35" w:name="_Toc496190982"/>
      <w:bookmarkStart w:id="36" w:name="_Toc497663134"/>
      <w:r w:rsidRPr="00CF0BA1">
        <w:rPr>
          <w:snapToGrid w:val="0"/>
          <w:sz w:val="28"/>
          <w:szCs w:val="28"/>
        </w:rPr>
        <w:t>Гражданский кодекс Российской Федерации (далее – ГК РФ);</w:t>
      </w:r>
    </w:p>
    <w:p w14:paraId="02068FF9"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Налоговый кодекс Российской Федерации (далее - НК РФ);</w:t>
      </w:r>
    </w:p>
    <w:p w14:paraId="50CE0013"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Трудовой Кодекс Российской Федерации (далее - ТК РФ);</w:t>
      </w:r>
    </w:p>
    <w:p w14:paraId="09E5B0B9"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Федеральный Закон от 17.08.1995 № 147-ФЗ «О естественных монополиях»;</w:t>
      </w:r>
    </w:p>
    <w:p w14:paraId="4BB96F31"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Федеральный закон от 27.07.2010 № 190-ФЗ «О теплоснабжении»;</w:t>
      </w:r>
    </w:p>
    <w:p w14:paraId="23EB774E"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B4CB046"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68132519"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1832EB6"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0A3D4E8"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82BAB7D"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E5EA0C5"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F4A6E8C"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 xml:space="preserve">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w:t>
      </w:r>
      <w:r w:rsidRPr="00CF0BA1">
        <w:rPr>
          <w:snapToGrid w:val="0"/>
          <w:sz w:val="28"/>
          <w:szCs w:val="28"/>
        </w:rPr>
        <w:lastRenderedPageBreak/>
        <w:t>внесении изменения в постановление Правительства Российской Федерации от 15 мая 2010 г. № 340»;</w:t>
      </w:r>
    </w:p>
    <w:p w14:paraId="457FC78D"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52174C21"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62D07B02"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730BE094"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Федеральный закон от 06.04.2011 № 63-ФЗ «Об электронной подписи».</w:t>
      </w:r>
    </w:p>
    <w:p w14:paraId="29B37A57"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Федеральный закон от 18.07.2011 № 223-ФЗ «О закупках товаров, работ, услуг отдельными видами юридических лиц»;</w:t>
      </w:r>
    </w:p>
    <w:p w14:paraId="656916B9"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Приказ Минстроя России от 29.07.2022 № 623/</w:t>
      </w:r>
      <w:proofErr w:type="spellStart"/>
      <w:r w:rsidRPr="00CF0BA1">
        <w:rPr>
          <w:snapToGrid w:val="0"/>
          <w:sz w:val="28"/>
          <w:szCs w:val="28"/>
        </w:rPr>
        <w:t>пр</w:t>
      </w:r>
      <w:proofErr w:type="spellEnd"/>
      <w:r w:rsidRPr="00CF0BA1">
        <w:rPr>
          <w:snapToGrid w:val="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0B999D1D"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F2D1636"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Вся нормативно – методическая основа используется в редакции, действующей на момент проведения экспертизы.</w:t>
      </w:r>
    </w:p>
    <w:p w14:paraId="1FB9E3B2" w14:textId="77777777" w:rsidR="00CF0BA1" w:rsidRPr="00CF0BA1" w:rsidRDefault="00CF0BA1" w:rsidP="00CF0BA1">
      <w:pPr>
        <w:tabs>
          <w:tab w:val="left" w:pos="0"/>
          <w:tab w:val="left" w:pos="9900"/>
        </w:tabs>
        <w:ind w:firstLine="709"/>
        <w:contextualSpacing/>
        <w:jc w:val="both"/>
        <w:rPr>
          <w:snapToGrid w:val="0"/>
          <w:sz w:val="28"/>
          <w:szCs w:val="28"/>
        </w:rPr>
      </w:pPr>
      <w:r w:rsidRPr="00CF0BA1">
        <w:rPr>
          <w:snapToGrid w:val="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и опубликованным на официальном сайте Минэкономразвития РФ 22.09.2023, в соответствии с которым, ИПЦ (индекс потребительских цен) на 2024 год составил 107,2.</w:t>
      </w:r>
    </w:p>
    <w:p w14:paraId="3960E17B" w14:textId="77777777" w:rsidR="00CF0BA1" w:rsidRPr="00CF0BA1" w:rsidRDefault="00CF0BA1" w:rsidP="00CF0BA1">
      <w:pPr>
        <w:tabs>
          <w:tab w:val="left" w:pos="0"/>
          <w:tab w:val="left" w:pos="9900"/>
        </w:tabs>
        <w:ind w:firstLine="709"/>
        <w:contextualSpacing/>
        <w:jc w:val="both"/>
        <w:rPr>
          <w:snapToGrid w:val="0"/>
          <w:sz w:val="28"/>
          <w:szCs w:val="28"/>
        </w:rPr>
      </w:pPr>
    </w:p>
    <w:p w14:paraId="54B6FFE7"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r w:rsidRPr="00CF0BA1">
        <w:rPr>
          <w:rFonts w:cs="Arial"/>
          <w:b/>
          <w:bCs/>
          <w:caps/>
          <w:snapToGrid w:val="0"/>
          <w:color w:val="000000"/>
          <w:kern w:val="32"/>
          <w:sz w:val="28"/>
          <w:szCs w:val="32"/>
          <w:lang w:eastAsia="en-US"/>
        </w:rPr>
        <w:br w:type="page"/>
      </w:r>
      <w:bookmarkStart w:id="37" w:name="_Toc24731902"/>
      <w:r w:rsidRPr="00CF0BA1">
        <w:rPr>
          <w:rFonts w:cs="Arial"/>
          <w:b/>
          <w:bCs/>
          <w:caps/>
          <w:snapToGrid w:val="0"/>
          <w:color w:val="000000"/>
          <w:kern w:val="32"/>
          <w:sz w:val="28"/>
          <w:szCs w:val="32"/>
          <w:lang w:eastAsia="en-US"/>
        </w:rPr>
        <w:lastRenderedPageBreak/>
        <w:t xml:space="preserve">2. Оценка достоверности данных, Приведенных </w:t>
      </w:r>
      <w:r w:rsidRPr="00CF0BA1">
        <w:rPr>
          <w:rFonts w:cs="Arial"/>
          <w:b/>
          <w:bCs/>
          <w:caps/>
          <w:snapToGrid w:val="0"/>
          <w:color w:val="000000"/>
          <w:kern w:val="32"/>
          <w:sz w:val="28"/>
          <w:szCs w:val="32"/>
          <w:lang w:eastAsia="en-US"/>
        </w:rPr>
        <w:br/>
        <w:t>в предложениях об установлении тарифов</w:t>
      </w:r>
      <w:bookmarkEnd w:id="33"/>
      <w:bookmarkEnd w:id="34"/>
      <w:bookmarkEnd w:id="37"/>
    </w:p>
    <w:p w14:paraId="0B84210E" w14:textId="77777777" w:rsidR="00CF0BA1" w:rsidRPr="00CF0BA1" w:rsidRDefault="00CF0BA1" w:rsidP="00CF0BA1">
      <w:pPr>
        <w:rPr>
          <w:snapToGrid w:val="0"/>
          <w:color w:val="000000"/>
          <w:sz w:val="28"/>
          <w:szCs w:val="28"/>
          <w:lang w:eastAsia="en-US"/>
        </w:rPr>
      </w:pPr>
    </w:p>
    <w:bookmarkEnd w:id="35"/>
    <w:bookmarkEnd w:id="36"/>
    <w:p w14:paraId="66F4CB48"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Материалы 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для корректировки тарифов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58278802"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F99A26B"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Вся 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УК «</w:t>
      </w:r>
      <w:proofErr w:type="spellStart"/>
      <w:r w:rsidRPr="00CF0BA1">
        <w:rPr>
          <w:snapToGrid w:val="0"/>
          <w:color w:val="000000"/>
          <w:sz w:val="28"/>
          <w:szCs w:val="28"/>
        </w:rPr>
        <w:t>Егозово</w:t>
      </w:r>
      <w:proofErr w:type="spellEnd"/>
      <w:r w:rsidRPr="00CF0BA1">
        <w:rPr>
          <w:snapToGrid w:val="0"/>
          <w:color w:val="000000"/>
          <w:sz w:val="28"/>
          <w:szCs w:val="28"/>
        </w:rPr>
        <w:t>» (Ленинск-Кузнецкий муниципальный округ)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2024 год.</w:t>
      </w:r>
    </w:p>
    <w:p w14:paraId="43F8E014"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Экспертная оценка экономической обоснованности расходов, принимаемых для расчета тарифов на 2024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3DB926D3" w14:textId="77777777" w:rsidR="00CF0BA1" w:rsidRPr="00CF0BA1" w:rsidRDefault="00CF0BA1" w:rsidP="00CF0BA1">
      <w:pPr>
        <w:ind w:firstLine="709"/>
        <w:jc w:val="both"/>
        <w:rPr>
          <w:snapToGrid w:val="0"/>
          <w:color w:val="000000"/>
          <w:sz w:val="28"/>
          <w:szCs w:val="28"/>
        </w:rPr>
      </w:pPr>
    </w:p>
    <w:p w14:paraId="0313320A"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bookmarkStart w:id="38" w:name="_Toc498086087"/>
      <w:bookmarkStart w:id="39" w:name="_Toc499103467"/>
      <w:r w:rsidRPr="00CF0BA1">
        <w:rPr>
          <w:rFonts w:cs="Arial"/>
          <w:b/>
          <w:bCs/>
          <w:caps/>
          <w:snapToGrid w:val="0"/>
          <w:color w:val="000000"/>
          <w:kern w:val="32"/>
          <w:sz w:val="28"/>
          <w:szCs w:val="32"/>
          <w:lang w:eastAsia="en-US"/>
        </w:rPr>
        <w:br w:type="page"/>
      </w:r>
      <w:bookmarkStart w:id="40" w:name="_Toc24731903"/>
      <w:r w:rsidRPr="00CF0BA1">
        <w:rPr>
          <w:rFonts w:cs="Arial"/>
          <w:b/>
          <w:bCs/>
          <w:caps/>
          <w:snapToGrid w:val="0"/>
          <w:color w:val="000000"/>
          <w:kern w:val="32"/>
          <w:sz w:val="28"/>
          <w:szCs w:val="32"/>
          <w:lang w:eastAsia="en-US"/>
        </w:rPr>
        <w:lastRenderedPageBreak/>
        <w:t>3. О</w:t>
      </w:r>
      <w:bookmarkEnd w:id="38"/>
      <w:bookmarkEnd w:id="39"/>
      <w:bookmarkEnd w:id="40"/>
      <w:r w:rsidRPr="00CF0BA1">
        <w:rPr>
          <w:rFonts w:cs="Arial"/>
          <w:b/>
          <w:bCs/>
          <w:caps/>
          <w:snapToGrid w:val="0"/>
          <w:color w:val="000000"/>
          <w:kern w:val="32"/>
          <w:sz w:val="28"/>
          <w:szCs w:val="32"/>
          <w:lang w:eastAsia="en-US"/>
        </w:rPr>
        <w:t>бщая характеристика предприятия</w:t>
      </w:r>
    </w:p>
    <w:p w14:paraId="127364C1" w14:textId="77777777" w:rsidR="00CF0BA1" w:rsidRPr="00CF0BA1" w:rsidRDefault="00CF0BA1" w:rsidP="00CF0BA1">
      <w:pPr>
        <w:ind w:firstLine="709"/>
        <w:jc w:val="both"/>
        <w:rPr>
          <w:snapToGrid w:val="0"/>
          <w:color w:val="000000"/>
          <w:sz w:val="28"/>
          <w:szCs w:val="28"/>
          <w:lang w:eastAsia="en-US"/>
        </w:rPr>
      </w:pPr>
    </w:p>
    <w:p w14:paraId="6FECFFA7"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 xml:space="preserve">Тарифы предприятия подлежат регулированию, согласно положениям статьи 8 Федерального закона от 27.07.2010 № 190-ФЗ «О теплоснабжении», п. 2 статьи 44 Федерального закона от 21.07.2005 № 115-ФЗ «О концессионных соглашениях» и </w:t>
      </w:r>
      <w:proofErr w:type="spellStart"/>
      <w:r w:rsidRPr="00CF0BA1">
        <w:rPr>
          <w:snapToGrid w:val="0"/>
          <w:color w:val="000000"/>
          <w:sz w:val="28"/>
          <w:szCs w:val="28"/>
        </w:rPr>
        <w:t>пп</w:t>
      </w:r>
      <w:proofErr w:type="spellEnd"/>
      <w:r w:rsidRPr="00CF0BA1">
        <w:rPr>
          <w:snapToGrid w:val="0"/>
          <w:color w:val="000000"/>
          <w:sz w:val="28"/>
          <w:szCs w:val="28"/>
        </w:rPr>
        <w:t>. а) п. 5(2) Основ ценообразования, поскольку ООО УК «</w:t>
      </w:r>
      <w:proofErr w:type="spellStart"/>
      <w:r w:rsidRPr="00CF0BA1">
        <w:rPr>
          <w:snapToGrid w:val="0"/>
          <w:color w:val="000000"/>
          <w:sz w:val="28"/>
          <w:szCs w:val="28"/>
        </w:rPr>
        <w:t>Егозово</w:t>
      </w:r>
      <w:proofErr w:type="spellEnd"/>
      <w:r w:rsidRPr="00CF0BA1">
        <w:rPr>
          <w:snapToGrid w:val="0"/>
          <w:color w:val="000000"/>
          <w:sz w:val="28"/>
          <w:szCs w:val="28"/>
        </w:rPr>
        <w:t>» производит реализацию тепловой энергии (мощности).</w:t>
      </w:r>
    </w:p>
    <w:p w14:paraId="72189BB5"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Полное наименование предприятия: Общество с ограниченной ответственностью Управляющая компания «</w:t>
      </w:r>
      <w:proofErr w:type="spellStart"/>
      <w:r w:rsidRPr="00CF0BA1">
        <w:rPr>
          <w:snapToGrid w:val="0"/>
          <w:color w:val="000000"/>
          <w:sz w:val="28"/>
          <w:szCs w:val="28"/>
        </w:rPr>
        <w:t>Егозово</w:t>
      </w:r>
      <w:proofErr w:type="spellEnd"/>
      <w:r w:rsidRPr="00CF0BA1">
        <w:rPr>
          <w:snapToGrid w:val="0"/>
          <w:color w:val="000000"/>
          <w:sz w:val="28"/>
          <w:szCs w:val="28"/>
        </w:rPr>
        <w:t>».</w:t>
      </w:r>
    </w:p>
    <w:p w14:paraId="351A5A47"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Сокращенное наименование предприятия: ООО УК «</w:t>
      </w:r>
      <w:proofErr w:type="spellStart"/>
      <w:r w:rsidRPr="00CF0BA1">
        <w:rPr>
          <w:snapToGrid w:val="0"/>
          <w:color w:val="000000"/>
          <w:sz w:val="28"/>
          <w:szCs w:val="28"/>
        </w:rPr>
        <w:t>Егозово</w:t>
      </w:r>
      <w:proofErr w:type="spellEnd"/>
      <w:r w:rsidRPr="00CF0BA1">
        <w:rPr>
          <w:snapToGrid w:val="0"/>
          <w:color w:val="000000"/>
          <w:sz w:val="28"/>
          <w:szCs w:val="28"/>
        </w:rPr>
        <w:t>».</w:t>
      </w:r>
    </w:p>
    <w:p w14:paraId="4F062272"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ОГРН 1144212001031</w:t>
      </w:r>
    </w:p>
    <w:p w14:paraId="39644249"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ИНН 4212037105</w:t>
      </w:r>
    </w:p>
    <w:p w14:paraId="564FC050"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КПП 421201001</w:t>
      </w:r>
    </w:p>
    <w:p w14:paraId="4C919614"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 xml:space="preserve">Юридический адрес: 652580, Кемеровская область - Кузбасс, Ленинск-Кузнецкий муниципальный округ, п. </w:t>
      </w:r>
      <w:proofErr w:type="spellStart"/>
      <w:r w:rsidRPr="00CF0BA1">
        <w:rPr>
          <w:snapToGrid w:val="0"/>
          <w:color w:val="000000"/>
          <w:sz w:val="28"/>
          <w:szCs w:val="28"/>
        </w:rPr>
        <w:t>Клейзавода</w:t>
      </w:r>
      <w:proofErr w:type="spellEnd"/>
      <w:r w:rsidRPr="00CF0BA1">
        <w:rPr>
          <w:snapToGrid w:val="0"/>
          <w:color w:val="000000"/>
          <w:sz w:val="28"/>
          <w:szCs w:val="28"/>
        </w:rPr>
        <w:t>, ул. Заводская, д 17, кв. 3.</w:t>
      </w:r>
    </w:p>
    <w:p w14:paraId="08374F04"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 xml:space="preserve">Фактический адрес: 652580, Кемеровская область - Кузбасс, Ленинск-Кузнецкий муниципальный округ, </w:t>
      </w:r>
      <w:proofErr w:type="spellStart"/>
      <w:r w:rsidRPr="00CF0BA1">
        <w:rPr>
          <w:snapToGrid w:val="0"/>
          <w:color w:val="000000"/>
          <w:sz w:val="28"/>
          <w:szCs w:val="28"/>
        </w:rPr>
        <w:t>п.ст</w:t>
      </w:r>
      <w:proofErr w:type="spellEnd"/>
      <w:r w:rsidRPr="00CF0BA1">
        <w:rPr>
          <w:snapToGrid w:val="0"/>
          <w:color w:val="000000"/>
          <w:sz w:val="28"/>
          <w:szCs w:val="28"/>
        </w:rPr>
        <w:t xml:space="preserve">. </w:t>
      </w:r>
      <w:proofErr w:type="spellStart"/>
      <w:r w:rsidRPr="00CF0BA1">
        <w:rPr>
          <w:snapToGrid w:val="0"/>
          <w:color w:val="000000"/>
          <w:sz w:val="28"/>
          <w:szCs w:val="28"/>
        </w:rPr>
        <w:t>Егозово</w:t>
      </w:r>
      <w:proofErr w:type="spellEnd"/>
      <w:r w:rsidRPr="00CF0BA1">
        <w:rPr>
          <w:snapToGrid w:val="0"/>
          <w:color w:val="000000"/>
          <w:sz w:val="28"/>
          <w:szCs w:val="28"/>
        </w:rPr>
        <w:t>, ул. Полевая, д 32, кв. 5.</w:t>
      </w:r>
    </w:p>
    <w:p w14:paraId="4CDF0672"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xml:space="preserve">Директор: </w:t>
      </w:r>
      <w:proofErr w:type="spellStart"/>
      <w:r w:rsidRPr="00CF0BA1">
        <w:rPr>
          <w:snapToGrid w:val="0"/>
          <w:color w:val="000000"/>
          <w:sz w:val="28"/>
          <w:szCs w:val="28"/>
        </w:rPr>
        <w:t>Аредакова</w:t>
      </w:r>
      <w:proofErr w:type="spellEnd"/>
      <w:r w:rsidRPr="00CF0BA1">
        <w:rPr>
          <w:snapToGrid w:val="0"/>
          <w:color w:val="000000"/>
          <w:sz w:val="28"/>
          <w:szCs w:val="28"/>
        </w:rPr>
        <w:t xml:space="preserve"> Юлия Викторовна</w:t>
      </w:r>
    </w:p>
    <w:p w14:paraId="230733E2" w14:textId="77777777" w:rsidR="00CF0BA1" w:rsidRPr="00CF0BA1" w:rsidRDefault="00CF0BA1" w:rsidP="00CF0BA1">
      <w:pPr>
        <w:autoSpaceDE w:val="0"/>
        <w:autoSpaceDN w:val="0"/>
        <w:adjustRightInd w:val="0"/>
        <w:ind w:firstLine="720"/>
        <w:jc w:val="both"/>
        <w:rPr>
          <w:snapToGrid w:val="0"/>
          <w:sz w:val="28"/>
          <w:szCs w:val="28"/>
        </w:rPr>
      </w:pPr>
      <w:r w:rsidRPr="00CF0BA1">
        <w:rPr>
          <w:snapToGrid w:val="0"/>
          <w:sz w:val="28"/>
          <w:szCs w:val="28"/>
        </w:rPr>
        <w:t>Законодательством Российской Федерации на регулируемые организации возложена обязанность по предоставлению в орган государственного регулирования тарифов предложения об установлении тарифов с прилагаемыми обосновывающими документами.</w:t>
      </w:r>
    </w:p>
    <w:p w14:paraId="665E313A" w14:textId="77777777" w:rsidR="00CF0BA1" w:rsidRPr="00CF0BA1" w:rsidRDefault="00CF0BA1" w:rsidP="00CF0BA1">
      <w:pPr>
        <w:autoSpaceDE w:val="0"/>
        <w:autoSpaceDN w:val="0"/>
        <w:adjustRightInd w:val="0"/>
        <w:ind w:firstLine="720"/>
        <w:jc w:val="both"/>
        <w:rPr>
          <w:snapToGrid w:val="0"/>
          <w:color w:val="000000"/>
          <w:sz w:val="28"/>
          <w:szCs w:val="28"/>
        </w:rPr>
      </w:pPr>
      <w:r w:rsidRPr="00CF0BA1">
        <w:rPr>
          <w:snapToGrid w:val="0"/>
          <w:color w:val="000000"/>
          <w:sz w:val="28"/>
          <w:szCs w:val="28"/>
        </w:rPr>
        <w:t>Учитывая, что 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является регулируемой организацией, осуществляющей деятельность в сфере теплоснабжения на территории Кемеровской области – Кузбасса, в силу положений пункта 13 Правил регулирования цен (тарифов) в сфере теплоснабжения, утвержденных Постановлением Правительства РФ от 22.10.2012 № 1075 </w:t>
      </w:r>
      <w:r w:rsidRPr="00CF0BA1">
        <w:rPr>
          <w:color w:val="000000"/>
          <w:sz w:val="28"/>
          <w:szCs w:val="20"/>
        </w:rPr>
        <w:t xml:space="preserve">«О ценообразовании в сфере теплоснабжения» (далее – Правила регулирования), предприятие </w:t>
      </w:r>
      <w:r w:rsidRPr="00CF0BA1">
        <w:rPr>
          <w:snapToGrid w:val="0"/>
          <w:color w:val="000000"/>
          <w:sz w:val="28"/>
          <w:szCs w:val="28"/>
        </w:rPr>
        <w:t>обязано соблюдать установленные действующим законодательством Российской Федерации требования и представлять в орган регулирования в установленный законодательством срок предложение об установлении тарифов с прилагаемыми обосновывающими документами.</w:t>
      </w:r>
    </w:p>
    <w:p w14:paraId="46936CE4" w14:textId="77777777" w:rsidR="00CF0BA1" w:rsidRPr="00CF0BA1" w:rsidRDefault="00CF0BA1" w:rsidP="00CF0BA1">
      <w:pPr>
        <w:autoSpaceDE w:val="0"/>
        <w:autoSpaceDN w:val="0"/>
        <w:adjustRightInd w:val="0"/>
        <w:ind w:firstLine="720"/>
        <w:jc w:val="both"/>
        <w:rPr>
          <w:snapToGrid w:val="0"/>
          <w:color w:val="000000"/>
          <w:sz w:val="28"/>
          <w:szCs w:val="28"/>
        </w:rPr>
      </w:pPr>
      <w:r w:rsidRPr="00CF0BA1">
        <w:rPr>
          <w:snapToGrid w:val="0"/>
          <w:color w:val="000000"/>
          <w:sz w:val="28"/>
          <w:szCs w:val="28"/>
        </w:rPr>
        <w:t>Вместе с тем в нарушение требований пункта 13 Правил регулирован 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в адрес Региональной энергетической комиссии Кузбасса, в установленный срок - до 01.05.2023 не представлено предложение об установлении цен (тарифов) на 2024, включая документы и материалы, предусмотренные </w:t>
      </w:r>
      <w:hyperlink r:id="rId18" w:history="1">
        <w:r w:rsidRPr="00CF0BA1">
          <w:rPr>
            <w:snapToGrid w:val="0"/>
            <w:color w:val="000000"/>
            <w:sz w:val="28"/>
            <w:szCs w:val="28"/>
          </w:rPr>
          <w:t>пунктами 15, 16</w:t>
        </w:r>
      </w:hyperlink>
      <w:r w:rsidRPr="00CF0BA1">
        <w:rPr>
          <w:snapToGrid w:val="0"/>
          <w:color w:val="000000"/>
          <w:sz w:val="28"/>
          <w:szCs w:val="28"/>
        </w:rPr>
        <w:t xml:space="preserve"> Правил регулирования.</w:t>
      </w:r>
    </w:p>
    <w:p w14:paraId="20C5331B" w14:textId="77777777" w:rsidR="00CF0BA1" w:rsidRPr="00CF0BA1" w:rsidRDefault="00CF0BA1" w:rsidP="00CF0BA1">
      <w:pPr>
        <w:autoSpaceDE w:val="0"/>
        <w:autoSpaceDN w:val="0"/>
        <w:adjustRightInd w:val="0"/>
        <w:ind w:firstLine="720"/>
        <w:jc w:val="both"/>
        <w:rPr>
          <w:snapToGrid w:val="0"/>
          <w:color w:val="000000"/>
          <w:sz w:val="28"/>
          <w:szCs w:val="28"/>
        </w:rPr>
      </w:pPr>
      <w:r w:rsidRPr="00CF0BA1">
        <w:rPr>
          <w:snapToGrid w:val="0"/>
          <w:color w:val="000000"/>
          <w:sz w:val="28"/>
          <w:szCs w:val="28"/>
        </w:rPr>
        <w:t>Действия (бездействие) 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выразившиеся в непредставлении в срок до 01.05.2023 в адрес Региональной энергетической комиссии Кузбасса предложения об установлении цен (тарифов) на 2024, включая документы и материалы, предусмотренные </w:t>
      </w:r>
      <w:hyperlink r:id="rId19" w:history="1">
        <w:r w:rsidRPr="00CF0BA1">
          <w:rPr>
            <w:snapToGrid w:val="0"/>
            <w:color w:val="000000"/>
            <w:sz w:val="28"/>
            <w:szCs w:val="28"/>
          </w:rPr>
          <w:t>пунктами 15, 16</w:t>
        </w:r>
      </w:hyperlink>
      <w:r w:rsidRPr="00CF0BA1">
        <w:rPr>
          <w:snapToGrid w:val="0"/>
          <w:color w:val="000000"/>
          <w:sz w:val="28"/>
          <w:szCs w:val="28"/>
        </w:rPr>
        <w:t xml:space="preserve"> Правил регулирования, подлежат квалификации как действия, ответственность за которые предусмотрена частью 1 статьи 19.7.1 Кодекса Российской Федерации об административных правонарушениях.</w:t>
      </w:r>
    </w:p>
    <w:p w14:paraId="48466933" w14:textId="77777777" w:rsidR="00CF0BA1" w:rsidRPr="00CF0BA1" w:rsidRDefault="00CF0BA1" w:rsidP="00CF0BA1">
      <w:pPr>
        <w:ind w:firstLine="709"/>
        <w:jc w:val="both"/>
        <w:rPr>
          <w:color w:val="000000"/>
          <w:sz w:val="28"/>
          <w:szCs w:val="28"/>
        </w:rPr>
      </w:pPr>
      <w:r w:rsidRPr="00CF0BA1">
        <w:rPr>
          <w:snapToGrid w:val="0"/>
          <w:color w:val="000000"/>
          <w:sz w:val="28"/>
          <w:szCs w:val="28"/>
        </w:rPr>
        <w:t xml:space="preserve">Региональной энергетической комиссией Кузбасса на основании </w:t>
      </w:r>
      <w:proofErr w:type="spellStart"/>
      <w:r w:rsidRPr="00CF0BA1">
        <w:rPr>
          <w:snapToGrid w:val="0"/>
          <w:color w:val="000000"/>
          <w:sz w:val="28"/>
          <w:szCs w:val="28"/>
        </w:rPr>
        <w:t>пп</w:t>
      </w:r>
      <w:proofErr w:type="spellEnd"/>
      <w:r w:rsidRPr="00CF0BA1">
        <w:rPr>
          <w:snapToGrid w:val="0"/>
          <w:color w:val="000000"/>
          <w:sz w:val="28"/>
          <w:szCs w:val="28"/>
        </w:rPr>
        <w:t xml:space="preserve">. б) п. 2 Регламента открытия дел об установлении регулируемых цен (тарифов) и отмене регулирования тарифов в сфере теплоснабжения, утвержденного Приказом ФСТ </w:t>
      </w:r>
      <w:r w:rsidRPr="00CF0BA1">
        <w:rPr>
          <w:snapToGrid w:val="0"/>
          <w:color w:val="000000"/>
          <w:sz w:val="28"/>
          <w:szCs w:val="28"/>
        </w:rPr>
        <w:lastRenderedPageBreak/>
        <w:t>России от 07.06.2013 № 163, было открыто дело по инициативе «Об установлении долгосрочных параметров регулирования и долгосрочных тарифов на тепловую энергию в открытой системе теплоснабжения на 2024-2028 годы для ООО УК «</w:t>
      </w:r>
      <w:proofErr w:type="spellStart"/>
      <w:r w:rsidRPr="00CF0BA1">
        <w:rPr>
          <w:snapToGrid w:val="0"/>
          <w:color w:val="000000"/>
          <w:sz w:val="28"/>
          <w:szCs w:val="28"/>
        </w:rPr>
        <w:t>Егозово</w:t>
      </w:r>
      <w:proofErr w:type="spellEnd"/>
      <w:r w:rsidRPr="00CF0BA1">
        <w:rPr>
          <w:snapToGrid w:val="0"/>
          <w:color w:val="000000"/>
          <w:sz w:val="28"/>
          <w:szCs w:val="28"/>
        </w:rPr>
        <w:t>»  № РЭК/111- УКЕгозово-2024и от 11.05.2023 и направлено извещение об открытии дела (исх. от 11.05.2023 № 1297).</w:t>
      </w:r>
      <w:r w:rsidRPr="00CF0BA1">
        <w:rPr>
          <w:color w:val="000000"/>
          <w:sz w:val="28"/>
          <w:szCs w:val="28"/>
        </w:rPr>
        <w:t xml:space="preserve"> В соответствии с пунктом 14 Правил регулирования, в случае непредставления регулируемыми организациями предложения об установлении цен (тарифов) и (или) материалов, предусмотренных настоящими Правилами, орган регулирования открывает дело об установлении цен (тарифов) в отношении указанных организаций на основании результатов проверки их хозяйственной деятельности, а также исходя из имеющихся данных за предшествующие периоды регулирования.</w:t>
      </w:r>
    </w:p>
    <w:p w14:paraId="503EB3ED" w14:textId="77777777" w:rsidR="00CF0BA1" w:rsidRPr="00CF0BA1" w:rsidRDefault="00CF0BA1" w:rsidP="00CF0BA1">
      <w:pPr>
        <w:ind w:firstLine="709"/>
        <w:jc w:val="both"/>
        <w:rPr>
          <w:snapToGrid w:val="0"/>
          <w:sz w:val="28"/>
          <w:szCs w:val="28"/>
        </w:rPr>
      </w:pPr>
      <w:r w:rsidRPr="00CF0BA1">
        <w:rPr>
          <w:color w:val="000000"/>
          <w:sz w:val="28"/>
          <w:szCs w:val="28"/>
        </w:rPr>
        <w:t xml:space="preserve">Предприятием </w:t>
      </w:r>
      <w:r w:rsidRPr="00CF0BA1">
        <w:rPr>
          <w:sz w:val="28"/>
          <w:szCs w:val="20"/>
        </w:rPr>
        <w:t xml:space="preserve">представило пакет документов </w:t>
      </w:r>
      <w:r w:rsidRPr="00CF0BA1">
        <w:rPr>
          <w:snapToGrid w:val="0"/>
          <w:color w:val="000000"/>
          <w:sz w:val="28"/>
          <w:szCs w:val="28"/>
        </w:rPr>
        <w:t xml:space="preserve">в электронной форме в формате шаблона </w:t>
      </w:r>
      <w:r w:rsidRPr="00CF0BA1">
        <w:rPr>
          <w:snapToGrid w:val="0"/>
          <w:color w:val="000000"/>
          <w:sz w:val="28"/>
          <w:szCs w:val="28"/>
          <w:lang w:val="en-US"/>
        </w:rPr>
        <w:t>DOCS</w:t>
      </w:r>
      <w:r w:rsidRPr="00CF0BA1">
        <w:rPr>
          <w:snapToGrid w:val="0"/>
          <w:color w:val="000000"/>
          <w:sz w:val="28"/>
          <w:szCs w:val="28"/>
        </w:rPr>
        <w:t>.</w:t>
      </w:r>
      <w:r w:rsidRPr="00CF0BA1">
        <w:rPr>
          <w:snapToGrid w:val="0"/>
          <w:color w:val="000000"/>
          <w:sz w:val="28"/>
          <w:szCs w:val="28"/>
          <w:lang w:val="en-US"/>
        </w:rPr>
        <w:t>FORM</w:t>
      </w:r>
      <w:r w:rsidRPr="00CF0BA1">
        <w:rPr>
          <w:snapToGrid w:val="0"/>
          <w:color w:val="000000"/>
          <w:sz w:val="28"/>
          <w:szCs w:val="28"/>
        </w:rPr>
        <w:t>.6.42.</w:t>
      </w:r>
      <w:r w:rsidRPr="00CF0BA1">
        <w:rPr>
          <w:snapToGrid w:val="0"/>
          <w:sz w:val="28"/>
          <w:szCs w:val="28"/>
        </w:rPr>
        <w:t xml:space="preserve"> по системе ЕИАС в формате шаблона DOCS.FORM.6.42. от 09.11.2023.</w:t>
      </w:r>
    </w:p>
    <w:p w14:paraId="1089623E" w14:textId="77777777" w:rsidR="00CF0BA1" w:rsidRPr="00CF0BA1" w:rsidRDefault="00CF0BA1" w:rsidP="00CF0BA1">
      <w:pPr>
        <w:ind w:firstLine="709"/>
        <w:jc w:val="both"/>
        <w:rPr>
          <w:sz w:val="28"/>
          <w:szCs w:val="28"/>
        </w:rPr>
      </w:pPr>
      <w:r w:rsidRPr="00CF0BA1">
        <w:rPr>
          <w:sz w:val="28"/>
          <w:szCs w:val="28"/>
        </w:rPr>
        <w:t>Пакет документов включает следующие материалы:</w:t>
      </w:r>
    </w:p>
    <w:p w14:paraId="018AA185" w14:textId="77777777" w:rsidR="00CF0BA1" w:rsidRPr="00CF0BA1" w:rsidRDefault="00CF0BA1" w:rsidP="00CF0BA1">
      <w:pPr>
        <w:ind w:firstLine="709"/>
        <w:jc w:val="both"/>
        <w:rPr>
          <w:sz w:val="28"/>
          <w:szCs w:val="28"/>
        </w:rPr>
      </w:pPr>
      <w:r w:rsidRPr="00CF0BA1">
        <w:rPr>
          <w:sz w:val="28"/>
          <w:szCs w:val="28"/>
        </w:rPr>
        <w:t>Пояснительная записка, паспорт котельной (№1,№2,№3), уставные документы ООО УК «</w:t>
      </w:r>
      <w:proofErr w:type="spellStart"/>
      <w:r w:rsidRPr="00CF0BA1">
        <w:rPr>
          <w:sz w:val="28"/>
          <w:szCs w:val="28"/>
        </w:rPr>
        <w:t>Егозово</w:t>
      </w:r>
      <w:proofErr w:type="spellEnd"/>
      <w:r w:rsidRPr="00CF0BA1">
        <w:rPr>
          <w:sz w:val="28"/>
          <w:szCs w:val="28"/>
        </w:rPr>
        <w:t>», положение о закупке товаров, работ и услуг для нужд ООО УК «</w:t>
      </w:r>
      <w:proofErr w:type="spellStart"/>
      <w:r w:rsidRPr="00CF0BA1">
        <w:rPr>
          <w:sz w:val="28"/>
          <w:szCs w:val="28"/>
        </w:rPr>
        <w:t>Егозово</w:t>
      </w:r>
      <w:proofErr w:type="spellEnd"/>
      <w:r w:rsidRPr="00CF0BA1">
        <w:rPr>
          <w:sz w:val="28"/>
          <w:szCs w:val="28"/>
        </w:rPr>
        <w:t xml:space="preserve">»,выписка из ЕГРЮЛ, учетная политика, устав ООО УК </w:t>
      </w:r>
      <w:proofErr w:type="spellStart"/>
      <w:r w:rsidRPr="00CF0BA1">
        <w:rPr>
          <w:sz w:val="28"/>
          <w:szCs w:val="28"/>
        </w:rPr>
        <w:t>Егозово</w:t>
      </w:r>
      <w:proofErr w:type="spellEnd"/>
      <w:r w:rsidRPr="00CF0BA1">
        <w:rPr>
          <w:sz w:val="28"/>
          <w:szCs w:val="28"/>
        </w:rPr>
        <w:t xml:space="preserve">, договор аренды муниципального имущества (модульной котельной с оборудованием) и земельного участка заключенного с Комитетом по управлению муниципальным имуществом Ленинск-Кузнецкого муниципального района от 27.09.2023 №7, инвентарная карточка учета нефинансовых активов, отчет о оценке имущественного права, налоговая декларация по налогу, уплачиваемому в связи с применением УСН, договор поставки угля между ООО УК </w:t>
      </w:r>
      <w:proofErr w:type="spellStart"/>
      <w:r w:rsidRPr="00CF0BA1">
        <w:rPr>
          <w:sz w:val="28"/>
          <w:szCs w:val="28"/>
        </w:rPr>
        <w:t>Егозово</w:t>
      </w:r>
      <w:proofErr w:type="spellEnd"/>
      <w:r w:rsidRPr="00CF0BA1">
        <w:rPr>
          <w:sz w:val="28"/>
          <w:szCs w:val="28"/>
        </w:rPr>
        <w:t xml:space="preserve"> и АО СУЭК-Кузбасса, договор поставки угля между ООО УК </w:t>
      </w:r>
      <w:proofErr w:type="spellStart"/>
      <w:r w:rsidRPr="00CF0BA1">
        <w:rPr>
          <w:sz w:val="28"/>
          <w:szCs w:val="28"/>
        </w:rPr>
        <w:t>Егозово</w:t>
      </w:r>
      <w:proofErr w:type="spellEnd"/>
      <w:r w:rsidRPr="00CF0BA1">
        <w:rPr>
          <w:sz w:val="28"/>
          <w:szCs w:val="28"/>
        </w:rPr>
        <w:t xml:space="preserve"> с ООО «</w:t>
      </w:r>
      <w:proofErr w:type="spellStart"/>
      <w:r w:rsidRPr="00CF0BA1">
        <w:rPr>
          <w:sz w:val="28"/>
          <w:szCs w:val="28"/>
        </w:rPr>
        <w:t>СортПрофи</w:t>
      </w:r>
      <w:proofErr w:type="spellEnd"/>
      <w:r w:rsidRPr="00CF0BA1">
        <w:rPr>
          <w:sz w:val="28"/>
          <w:szCs w:val="28"/>
        </w:rPr>
        <w:t>», сертификаты качества угля ,счет фактуры на уголь за 2022 год, схема теплоснабжения Горняцкого сельского поселения (актуализация на 2024 год), копии договоров на выполнение работ и услуг производственного характера, расчет расходов на обучение персонала, договор на водоснабжение с ООО Энергоресурс, счет фактуры за 2022 год, расчет по страховым взносам, расчет сумм налога на доходы физических лиц, исчисленных и удержанных налоговым агентом, штатное расписание на 2022 год, список отапливаемых объектов.</w:t>
      </w:r>
    </w:p>
    <w:p w14:paraId="3E63193F" w14:textId="77777777" w:rsidR="00CF0BA1" w:rsidRPr="00CF0BA1" w:rsidRDefault="00CF0BA1" w:rsidP="00CF0BA1">
      <w:pPr>
        <w:ind w:firstLine="709"/>
        <w:jc w:val="both"/>
        <w:rPr>
          <w:sz w:val="28"/>
          <w:szCs w:val="28"/>
        </w:rPr>
      </w:pPr>
      <w:r w:rsidRPr="00CF0BA1">
        <w:rPr>
          <w:sz w:val="28"/>
          <w:szCs w:val="28"/>
        </w:rPr>
        <w:t xml:space="preserve"> Эксперты отмечают, что представленные документы не соответствуют полному перечню, согласно пункту 15 Основ </w:t>
      </w:r>
      <w:r w:rsidRPr="00CF0BA1">
        <w:rPr>
          <w:sz w:val="28"/>
          <w:szCs w:val="20"/>
        </w:rPr>
        <w:t>ценообразования</w:t>
      </w:r>
      <w:r w:rsidRPr="00CF0BA1">
        <w:rPr>
          <w:b/>
          <w:sz w:val="28"/>
          <w:szCs w:val="20"/>
          <w:lang w:val="x-none"/>
        </w:rPr>
        <w:t xml:space="preserve"> </w:t>
      </w:r>
      <w:r w:rsidRPr="00CF0BA1">
        <w:rPr>
          <w:sz w:val="28"/>
          <w:szCs w:val="20"/>
        </w:rPr>
        <w:t>в сфере теплоснабжения, утвержденными постановлением Правительства РФ от 22.10.2012 № 1075 «О ценообразовании в сфере теплоснабжения» (далее – Основы ценообразования).</w:t>
      </w:r>
    </w:p>
    <w:p w14:paraId="7ACC6CFC" w14:textId="77777777" w:rsidR="00CF0BA1" w:rsidRPr="00CF0BA1" w:rsidRDefault="00CF0BA1" w:rsidP="00CF0BA1">
      <w:pPr>
        <w:ind w:firstLine="709"/>
        <w:jc w:val="both"/>
        <w:rPr>
          <w:sz w:val="28"/>
          <w:szCs w:val="20"/>
        </w:rPr>
      </w:pPr>
      <w:r w:rsidRPr="00CF0BA1">
        <w:rPr>
          <w:color w:val="000000"/>
          <w:sz w:val="28"/>
          <w:szCs w:val="28"/>
        </w:rPr>
        <w:t>Экспертами были учтены только документы, подтверждающие право владения имущества, находящегося в муниципальной собственности договор от 27.09.2023 №7.</w:t>
      </w:r>
    </w:p>
    <w:p w14:paraId="0F7E08D2" w14:textId="77777777" w:rsidR="00CF0BA1" w:rsidRPr="00CF0BA1" w:rsidRDefault="00CF0BA1" w:rsidP="00CF0BA1">
      <w:pPr>
        <w:ind w:firstLine="709"/>
        <w:jc w:val="both"/>
        <w:rPr>
          <w:snapToGrid w:val="0"/>
          <w:color w:val="000000"/>
          <w:sz w:val="28"/>
          <w:szCs w:val="28"/>
        </w:rPr>
      </w:pPr>
      <w:r w:rsidRPr="00CF0BA1">
        <w:rPr>
          <w:color w:val="000000"/>
          <w:sz w:val="28"/>
          <w:szCs w:val="28"/>
        </w:rPr>
        <w:t xml:space="preserve">Таким образом, эксперты осуществляли </w:t>
      </w:r>
      <w:r w:rsidRPr="00CF0BA1">
        <w:rPr>
          <w:bCs/>
          <w:snapToGrid w:val="0"/>
          <w:color w:val="000000"/>
          <w:sz w:val="28"/>
          <w:szCs w:val="28"/>
        </w:rPr>
        <w:t xml:space="preserve">корректировку НВВ и уровня тарифов на тепловую энергию, </w:t>
      </w:r>
      <w:r w:rsidRPr="00CF0BA1">
        <w:rPr>
          <w:color w:val="000000"/>
          <w:sz w:val="28"/>
          <w:szCs w:val="28"/>
        </w:rPr>
        <w:t>исходя из имеющихся данных за предшествующие периоды регулирования и представленного договора аренды имущества от 27.09.2023 №7.</w:t>
      </w:r>
    </w:p>
    <w:p w14:paraId="71250AC5"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эксплуатирует котельную, тепловая мощность которой составляет 3,2 Гкал/час, обеспечивающую тепловой энергией бюджетные организации и население Ленинск–Кузнецкого муниципального округа. Год ввода </w:t>
      </w:r>
      <w:r w:rsidRPr="00CF0BA1">
        <w:rPr>
          <w:snapToGrid w:val="0"/>
          <w:color w:val="000000"/>
          <w:sz w:val="28"/>
          <w:szCs w:val="28"/>
        </w:rPr>
        <w:lastRenderedPageBreak/>
        <w:t>в эксплуатацию 2015 год.</w:t>
      </w:r>
    </w:p>
    <w:p w14:paraId="351B2765"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В модульной котельной предприятия установлены 4 котла КВр-0,8. Все котлы с ручной подачей топлива, золоудаление производится скребковым транспортером.</w:t>
      </w:r>
    </w:p>
    <w:p w14:paraId="6DC32308"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Система теплоснабжения потребителей производится по открытой схеме. Потребители пользуются горячим водоснабжением в отопительный период. Летнее горячее водоснабжение отсутствует. Система теплоснабжения – двухтрубная, с параметрами теплоносителя 95-70 градусов общей протяженностью (в однотрубном исчислении) составляет 1,5242 км. Модульная котельная работает на твердом топливе. Снабжение котельной топливом осуществляется автотранспортом. Холодное водоснабжение котельной – собственный подъем.</w:t>
      </w:r>
    </w:p>
    <w:p w14:paraId="7223E5D6"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Основным видом деятельности предприятия является управление эксплуатацией жилого фонда (68.32.1). 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(Ленинск–Кузнецкий муниципальный округ) является многоотраслевой организацией, осуществляющей кроме теплоснабжения иные виды деятельности: забор, очистка и распределение воды, разборка и снос зданий, производство земляных работ, строительство жилых и нежилых зданий, производство кровельных работ, производство </w:t>
      </w:r>
      <w:proofErr w:type="spellStart"/>
      <w:r w:rsidRPr="00CF0BA1">
        <w:rPr>
          <w:snapToGrid w:val="0"/>
          <w:color w:val="000000"/>
          <w:sz w:val="28"/>
          <w:szCs w:val="28"/>
        </w:rPr>
        <w:t>санитарно</w:t>
      </w:r>
      <w:proofErr w:type="spellEnd"/>
      <w:r w:rsidRPr="00CF0BA1">
        <w:rPr>
          <w:snapToGrid w:val="0"/>
          <w:color w:val="000000"/>
          <w:sz w:val="28"/>
          <w:szCs w:val="28"/>
        </w:rPr>
        <w:t xml:space="preserve">–технических работ, монтаж отопительных систем кондиционирование воздуха, производство прочих </w:t>
      </w:r>
      <w:proofErr w:type="spellStart"/>
      <w:r w:rsidRPr="00CF0BA1">
        <w:rPr>
          <w:snapToGrid w:val="0"/>
          <w:color w:val="000000"/>
          <w:sz w:val="28"/>
          <w:szCs w:val="28"/>
        </w:rPr>
        <w:t>строительно</w:t>
      </w:r>
      <w:proofErr w:type="spellEnd"/>
      <w:r w:rsidRPr="00CF0BA1">
        <w:rPr>
          <w:snapToGrid w:val="0"/>
          <w:color w:val="000000"/>
          <w:sz w:val="28"/>
          <w:szCs w:val="28"/>
        </w:rPr>
        <w:t xml:space="preserve">–монтажных работ, работы строительные отделочные, производство штукатурных работ, деятельность автомобильного грузового транспорта и услуг по перевозкам. </w:t>
      </w:r>
    </w:p>
    <w:p w14:paraId="66352D5D"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На предприятии не ведется раздельный учет.</w:t>
      </w:r>
    </w:p>
    <w:p w14:paraId="211A34E9"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ООО УК «</w:t>
      </w:r>
      <w:proofErr w:type="spellStart"/>
      <w:r w:rsidRPr="00CF0BA1">
        <w:rPr>
          <w:snapToGrid w:val="0"/>
          <w:color w:val="000000"/>
          <w:sz w:val="28"/>
          <w:szCs w:val="28"/>
        </w:rPr>
        <w:t>Егозово</w:t>
      </w:r>
      <w:proofErr w:type="spellEnd"/>
      <w:r w:rsidRPr="00CF0BA1">
        <w:rPr>
          <w:snapToGrid w:val="0"/>
          <w:color w:val="000000"/>
          <w:sz w:val="28"/>
          <w:szCs w:val="28"/>
        </w:rPr>
        <w:t>» применяет упрощенную систему налогообложения, в связи с этим экономически обоснованные расходы предприятия, включаемые в состав НВВ, указаны с учётом НДС.</w:t>
      </w:r>
    </w:p>
    <w:p w14:paraId="056C863F" w14:textId="77777777" w:rsidR="00CF0BA1" w:rsidRPr="00CF0BA1" w:rsidRDefault="00CF0BA1" w:rsidP="00CF0BA1">
      <w:pPr>
        <w:ind w:right="-2"/>
        <w:jc w:val="both"/>
        <w:rPr>
          <w:snapToGrid w:val="0"/>
          <w:color w:val="000000"/>
          <w:sz w:val="28"/>
          <w:szCs w:val="28"/>
        </w:rPr>
      </w:pPr>
    </w:p>
    <w:p w14:paraId="2F66C9D2"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bookmarkStart w:id="41" w:name="_Toc24731904"/>
      <w:r w:rsidRPr="00CF0BA1">
        <w:rPr>
          <w:rFonts w:cs="Arial"/>
          <w:b/>
          <w:bCs/>
          <w:caps/>
          <w:snapToGrid w:val="0"/>
          <w:color w:val="000000"/>
          <w:kern w:val="32"/>
          <w:sz w:val="28"/>
          <w:szCs w:val="32"/>
          <w:lang w:eastAsia="en-US"/>
        </w:rPr>
        <w:t xml:space="preserve">4. Определение необходимой валовой выручки и расчет тарифов на производство </w:t>
      </w:r>
      <w:bookmarkEnd w:id="41"/>
      <w:r w:rsidRPr="00CF0BA1">
        <w:rPr>
          <w:rFonts w:cs="Arial"/>
          <w:b/>
          <w:bCs/>
          <w:caps/>
          <w:snapToGrid w:val="0"/>
          <w:color w:val="000000"/>
          <w:kern w:val="32"/>
          <w:sz w:val="28"/>
          <w:szCs w:val="32"/>
          <w:lang w:eastAsia="en-US"/>
        </w:rPr>
        <w:t>тепловой энергии</w:t>
      </w:r>
    </w:p>
    <w:p w14:paraId="15595A34" w14:textId="77777777" w:rsidR="00CF0BA1" w:rsidRPr="00CF0BA1" w:rsidRDefault="00CF0BA1" w:rsidP="00CF0BA1">
      <w:pPr>
        <w:rPr>
          <w:snapToGrid w:val="0"/>
          <w:color w:val="000000"/>
          <w:sz w:val="28"/>
          <w:szCs w:val="28"/>
          <w:lang w:eastAsia="en-US"/>
        </w:rPr>
      </w:pPr>
    </w:p>
    <w:p w14:paraId="1FE6395C" w14:textId="77777777" w:rsidR="00CF0BA1" w:rsidRPr="00CF0BA1" w:rsidRDefault="00CF0BA1" w:rsidP="00CF0BA1">
      <w:pPr>
        <w:keepNext/>
        <w:keepLines/>
        <w:spacing w:line="360" w:lineRule="auto"/>
        <w:jc w:val="center"/>
        <w:outlineLvl w:val="1"/>
        <w:rPr>
          <w:rFonts w:eastAsia="Calibri"/>
          <w:b/>
          <w:color w:val="000000"/>
          <w:sz w:val="28"/>
          <w:szCs w:val="28"/>
          <w:lang w:eastAsia="en-US"/>
        </w:rPr>
      </w:pPr>
      <w:bookmarkStart w:id="42" w:name="_Toc24731905"/>
      <w:r w:rsidRPr="00CF0BA1">
        <w:rPr>
          <w:rFonts w:eastAsia="Calibri"/>
          <w:b/>
          <w:color w:val="000000"/>
          <w:sz w:val="28"/>
          <w:szCs w:val="28"/>
          <w:lang w:eastAsia="en-US"/>
        </w:rPr>
        <w:t>4.1. Баланс тепловой энергии</w:t>
      </w:r>
      <w:bookmarkEnd w:id="42"/>
    </w:p>
    <w:p w14:paraId="5E33484D"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Согласно </w:t>
      </w:r>
      <w:hyperlink r:id="rId20" w:anchor="000013" w:history="1">
        <w:r w:rsidRPr="00CF0BA1">
          <w:rPr>
            <w:snapToGrid w:val="0"/>
            <w:color w:val="000000"/>
            <w:sz w:val="28"/>
            <w:szCs w:val="28"/>
          </w:rPr>
          <w:t>пункту 22</w:t>
        </w:r>
      </w:hyperlink>
      <w:r w:rsidRPr="00CF0BA1">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1" w:anchor="100015" w:history="1">
        <w:r w:rsidRPr="00CF0BA1">
          <w:rPr>
            <w:snapToGrid w:val="0"/>
            <w:color w:val="000000"/>
            <w:sz w:val="28"/>
            <w:szCs w:val="28"/>
          </w:rPr>
          <w:t>указаниями</w:t>
        </w:r>
      </w:hyperlink>
      <w:r w:rsidRPr="00CF0BA1">
        <w:rPr>
          <w:snapToGrid w:val="0"/>
          <w:color w:val="000000"/>
          <w:sz w:val="28"/>
          <w:szCs w:val="28"/>
        </w:rPr>
        <w:t xml:space="preserve">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0698F8E"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lastRenderedPageBreak/>
        <w:t>Схема теплоснабжения горняцкого сельского поселения Ленинск-Кузнецкого муниципального округа актуализирована постановлением администрации Ленинск-Кузнецкого муниципального округа от 30.06.2023 № 589. (http://www.lnkrayon.ru/vlast/podvedomstvennyye-organizatsii/upravlenie-kapitalnogo-stroitelstva-i-zhkkh/razrabotka-skhem-teplosnabzheniya.php).</w:t>
      </w:r>
    </w:p>
    <w:p w14:paraId="1CB535C5"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Данные об объеме полезного отпуска на 2024 год отсутствуют в актуализированной на 2024 год схеме теплоснабжения Горняцкого сельского поселения.</w:t>
      </w:r>
    </w:p>
    <w:p w14:paraId="6EDC91B8"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 xml:space="preserve">Таким образом объем полезного отпуска на 2024 год от котельных предприятия определен согласно фактическим данным за 2022 год, принятым согласно шаблону </w:t>
      </w:r>
      <w:r w:rsidRPr="00CF0BA1">
        <w:rPr>
          <w:snapToGrid w:val="0"/>
          <w:color w:val="000000"/>
          <w:sz w:val="28"/>
          <w:szCs w:val="28"/>
          <w:lang w:val="en-US"/>
        </w:rPr>
        <w:t>BALANCE</w:t>
      </w:r>
      <w:r w:rsidRPr="00CF0BA1">
        <w:rPr>
          <w:snapToGrid w:val="0"/>
          <w:color w:val="000000"/>
          <w:sz w:val="28"/>
          <w:szCs w:val="28"/>
        </w:rPr>
        <w:t>.</w:t>
      </w:r>
      <w:r w:rsidRPr="00CF0BA1">
        <w:rPr>
          <w:snapToGrid w:val="0"/>
          <w:color w:val="000000"/>
          <w:sz w:val="28"/>
          <w:szCs w:val="28"/>
          <w:lang w:val="en-US"/>
        </w:rPr>
        <w:t>CALC</w:t>
      </w:r>
      <w:r w:rsidRPr="00CF0BA1">
        <w:rPr>
          <w:snapToGrid w:val="0"/>
          <w:color w:val="000000"/>
          <w:sz w:val="28"/>
          <w:szCs w:val="28"/>
        </w:rPr>
        <w:t>.</w:t>
      </w:r>
      <w:r w:rsidRPr="00CF0BA1">
        <w:rPr>
          <w:snapToGrid w:val="0"/>
          <w:color w:val="000000"/>
          <w:sz w:val="28"/>
          <w:szCs w:val="28"/>
          <w:lang w:val="en-US"/>
        </w:rPr>
        <w:t>TARIF</w:t>
      </w:r>
      <w:r w:rsidRPr="00CF0BA1">
        <w:rPr>
          <w:snapToGrid w:val="0"/>
          <w:color w:val="000000"/>
          <w:sz w:val="28"/>
          <w:szCs w:val="28"/>
        </w:rPr>
        <w:t>.</w:t>
      </w:r>
      <w:r w:rsidRPr="00CF0BA1">
        <w:rPr>
          <w:snapToGrid w:val="0"/>
          <w:color w:val="000000"/>
          <w:sz w:val="28"/>
          <w:szCs w:val="28"/>
          <w:lang w:val="en-US"/>
        </w:rPr>
        <w:t>WARM</w:t>
      </w:r>
      <w:r w:rsidRPr="00CF0BA1">
        <w:rPr>
          <w:snapToGrid w:val="0"/>
          <w:color w:val="000000"/>
          <w:sz w:val="28"/>
          <w:szCs w:val="28"/>
        </w:rPr>
        <w:t>.2020</w:t>
      </w:r>
      <w:r w:rsidRPr="00CF0BA1">
        <w:rPr>
          <w:snapToGrid w:val="0"/>
          <w:sz w:val="28"/>
          <w:szCs w:val="28"/>
        </w:rPr>
        <w:t>.</w:t>
      </w:r>
    </w:p>
    <w:p w14:paraId="1ECF20CE" w14:textId="77777777" w:rsidR="00CF0BA1" w:rsidRPr="00CF0BA1" w:rsidRDefault="00CF0BA1" w:rsidP="00CF0BA1">
      <w:pPr>
        <w:ind w:firstLine="709"/>
        <w:jc w:val="both"/>
        <w:rPr>
          <w:snapToGrid w:val="0"/>
          <w:sz w:val="28"/>
          <w:szCs w:val="28"/>
        </w:rPr>
      </w:pPr>
      <w:r w:rsidRPr="00CF0BA1">
        <w:rPr>
          <w:snapToGrid w:val="0"/>
          <w:sz w:val="28"/>
          <w:szCs w:val="28"/>
        </w:rPr>
        <w:t>Объем потерь тепловой энергии, принят в размере 221,82 Гкал согласно постановлению РЭК Кузбасса от 14.12.2023 № ____</w:t>
      </w:r>
    </w:p>
    <w:p w14:paraId="0B2A341D" w14:textId="77777777" w:rsidR="00CF0BA1" w:rsidRPr="00CF0BA1" w:rsidRDefault="00CF0BA1" w:rsidP="00CF0BA1">
      <w:pPr>
        <w:ind w:firstLine="709"/>
        <w:jc w:val="both"/>
        <w:rPr>
          <w:snapToGrid w:val="0"/>
          <w:sz w:val="28"/>
          <w:szCs w:val="28"/>
        </w:rPr>
      </w:pPr>
      <w:r w:rsidRPr="00CF0BA1">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1,43 % или 85,32 Гкал. </w:t>
      </w:r>
    </w:p>
    <w:p w14:paraId="6D1DF5A1" w14:textId="77777777" w:rsidR="00CF0BA1" w:rsidRPr="00CF0BA1" w:rsidRDefault="00CF0BA1" w:rsidP="00CF0BA1">
      <w:pPr>
        <w:ind w:firstLine="709"/>
        <w:jc w:val="both"/>
        <w:rPr>
          <w:sz w:val="28"/>
          <w:szCs w:val="28"/>
        </w:rPr>
      </w:pPr>
      <w:r w:rsidRPr="00CF0BA1">
        <w:rPr>
          <w:sz w:val="28"/>
          <w:szCs w:val="28"/>
        </w:rPr>
        <w:t>Предприятие осуществляет свою деятельность с конца 2020 года. Так как фактические значения полезного отпуска тепловой энергии для населения и приравненных к нему категорий потребителей за последние три года отсутствуют, расчетный объем полезного отпуска тепловой энергии для этой категории, определен согласно фактическим значениям за 2022 год.</w:t>
      </w:r>
    </w:p>
    <w:p w14:paraId="31650B10" w14:textId="77777777" w:rsidR="00CF0BA1" w:rsidRPr="00CF0BA1" w:rsidRDefault="00CF0BA1" w:rsidP="00CF0BA1">
      <w:pPr>
        <w:ind w:firstLine="709"/>
        <w:jc w:val="both"/>
        <w:rPr>
          <w:snapToGrid w:val="0"/>
          <w:sz w:val="28"/>
          <w:szCs w:val="28"/>
        </w:rPr>
      </w:pPr>
      <w:r w:rsidRPr="00CF0BA1">
        <w:rPr>
          <w:snapToGrid w:val="0"/>
          <w:sz w:val="28"/>
          <w:szCs w:val="28"/>
        </w:rPr>
        <w:t>Сводный баланс тепловой энергии представлен в таблице 1.</w:t>
      </w:r>
    </w:p>
    <w:p w14:paraId="0C663C1C" w14:textId="77777777" w:rsidR="00CF0BA1" w:rsidRPr="00CF0BA1" w:rsidRDefault="00CF0BA1" w:rsidP="00CF0BA1">
      <w:pPr>
        <w:ind w:firstLine="851"/>
        <w:jc w:val="right"/>
        <w:rPr>
          <w:sz w:val="28"/>
          <w:szCs w:val="28"/>
        </w:rPr>
      </w:pPr>
      <w:r w:rsidRPr="00CF0BA1">
        <w:rPr>
          <w:sz w:val="28"/>
          <w:szCs w:val="28"/>
        </w:rPr>
        <w:t>Таблица 1</w:t>
      </w:r>
    </w:p>
    <w:p w14:paraId="491CA2BD" w14:textId="77777777" w:rsidR="00CF0BA1" w:rsidRPr="00CF0BA1" w:rsidRDefault="00CF0BA1" w:rsidP="00CF0BA1">
      <w:pPr>
        <w:spacing w:after="240"/>
        <w:jc w:val="center"/>
        <w:rPr>
          <w:sz w:val="28"/>
          <w:szCs w:val="28"/>
        </w:rPr>
      </w:pPr>
      <w:r w:rsidRPr="00CF0BA1">
        <w:rPr>
          <w:sz w:val="28"/>
          <w:szCs w:val="28"/>
        </w:rPr>
        <w:t>Баланс тепловой энергии ООО УК «</w:t>
      </w:r>
      <w:proofErr w:type="spellStart"/>
      <w:r w:rsidRPr="00CF0BA1">
        <w:rPr>
          <w:sz w:val="28"/>
          <w:szCs w:val="28"/>
        </w:rPr>
        <w:t>Егозово</w:t>
      </w:r>
      <w:proofErr w:type="spellEnd"/>
      <w:r w:rsidRPr="00CF0BA1">
        <w:rPr>
          <w:sz w:val="28"/>
          <w:szCs w:val="28"/>
        </w:rPr>
        <w:t xml:space="preserve">» (п. ст. </w:t>
      </w:r>
      <w:proofErr w:type="spellStart"/>
      <w:r w:rsidRPr="00CF0BA1">
        <w:rPr>
          <w:sz w:val="28"/>
          <w:szCs w:val="28"/>
        </w:rPr>
        <w:t>Егозово</w:t>
      </w:r>
      <w:proofErr w:type="spellEnd"/>
      <w:r w:rsidRPr="00CF0BA1">
        <w:rPr>
          <w:sz w:val="28"/>
          <w:szCs w:val="28"/>
        </w:rPr>
        <w:t>) на 2024 год</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4122"/>
        <w:gridCol w:w="1477"/>
        <w:gridCol w:w="1689"/>
        <w:gridCol w:w="1731"/>
      </w:tblGrid>
      <w:tr w:rsidR="00CF0BA1" w:rsidRPr="00CF0BA1" w14:paraId="745A4C9B" w14:textId="77777777" w:rsidTr="00E8485B">
        <w:trPr>
          <w:trHeight w:val="334"/>
        </w:trPr>
        <w:tc>
          <w:tcPr>
            <w:tcW w:w="425" w:type="pct"/>
            <w:shd w:val="clear" w:color="auto" w:fill="auto"/>
            <w:vAlign w:val="center"/>
            <w:hideMark/>
          </w:tcPr>
          <w:p w14:paraId="6A9BF8B6" w14:textId="77777777" w:rsidR="00CF0BA1" w:rsidRPr="00CF0BA1" w:rsidRDefault="00CF0BA1" w:rsidP="00CF0BA1">
            <w:pPr>
              <w:jc w:val="center"/>
              <w:rPr>
                <w:color w:val="000000"/>
              </w:rPr>
            </w:pPr>
            <w:r w:rsidRPr="00CF0BA1">
              <w:rPr>
                <w:color w:val="000000"/>
              </w:rPr>
              <w:t>№ п/п</w:t>
            </w:r>
          </w:p>
        </w:tc>
        <w:tc>
          <w:tcPr>
            <w:tcW w:w="2091" w:type="pct"/>
            <w:shd w:val="clear" w:color="auto" w:fill="auto"/>
            <w:vAlign w:val="center"/>
            <w:hideMark/>
          </w:tcPr>
          <w:p w14:paraId="7CA145F7" w14:textId="77777777" w:rsidR="00CF0BA1" w:rsidRPr="00CF0BA1" w:rsidRDefault="00CF0BA1" w:rsidP="00CF0BA1">
            <w:pPr>
              <w:jc w:val="center"/>
              <w:rPr>
                <w:color w:val="000000"/>
              </w:rPr>
            </w:pPr>
            <w:r w:rsidRPr="00CF0BA1">
              <w:rPr>
                <w:color w:val="000000"/>
              </w:rPr>
              <w:t>Показатель</w:t>
            </w:r>
          </w:p>
        </w:tc>
        <w:tc>
          <w:tcPr>
            <w:tcW w:w="749" w:type="pct"/>
            <w:shd w:val="clear" w:color="auto" w:fill="auto"/>
            <w:vAlign w:val="center"/>
            <w:hideMark/>
          </w:tcPr>
          <w:p w14:paraId="52060B7E" w14:textId="77777777" w:rsidR="00CF0BA1" w:rsidRPr="00CF0BA1" w:rsidRDefault="00CF0BA1" w:rsidP="00CF0BA1">
            <w:pPr>
              <w:jc w:val="center"/>
              <w:rPr>
                <w:color w:val="000000"/>
              </w:rPr>
            </w:pPr>
            <w:r w:rsidRPr="00CF0BA1">
              <w:rPr>
                <w:color w:val="000000"/>
              </w:rPr>
              <w:t>Всего</w:t>
            </w:r>
          </w:p>
        </w:tc>
        <w:tc>
          <w:tcPr>
            <w:tcW w:w="857" w:type="pct"/>
            <w:shd w:val="clear" w:color="auto" w:fill="auto"/>
            <w:vAlign w:val="center"/>
            <w:hideMark/>
          </w:tcPr>
          <w:p w14:paraId="4CF3B6DE" w14:textId="77777777" w:rsidR="00CF0BA1" w:rsidRPr="00CF0BA1" w:rsidRDefault="00CF0BA1" w:rsidP="00CF0BA1">
            <w:pPr>
              <w:jc w:val="center"/>
              <w:rPr>
                <w:color w:val="000000"/>
              </w:rPr>
            </w:pPr>
            <w:r w:rsidRPr="00CF0BA1">
              <w:rPr>
                <w:color w:val="000000"/>
              </w:rPr>
              <w:t>1 полугодие</w:t>
            </w:r>
          </w:p>
        </w:tc>
        <w:tc>
          <w:tcPr>
            <w:tcW w:w="878" w:type="pct"/>
            <w:shd w:val="clear" w:color="auto" w:fill="auto"/>
            <w:vAlign w:val="center"/>
            <w:hideMark/>
          </w:tcPr>
          <w:p w14:paraId="3CBB312C" w14:textId="77777777" w:rsidR="00CF0BA1" w:rsidRPr="00CF0BA1" w:rsidRDefault="00CF0BA1" w:rsidP="00CF0BA1">
            <w:pPr>
              <w:jc w:val="center"/>
              <w:rPr>
                <w:color w:val="000000"/>
              </w:rPr>
            </w:pPr>
            <w:r w:rsidRPr="00CF0BA1">
              <w:rPr>
                <w:color w:val="000000"/>
              </w:rPr>
              <w:t>2 полугодие</w:t>
            </w:r>
          </w:p>
        </w:tc>
      </w:tr>
      <w:tr w:rsidR="00CF0BA1" w:rsidRPr="00CF0BA1" w14:paraId="27796603" w14:textId="77777777" w:rsidTr="00E8485B">
        <w:trPr>
          <w:trHeight w:val="334"/>
        </w:trPr>
        <w:tc>
          <w:tcPr>
            <w:tcW w:w="425" w:type="pct"/>
            <w:shd w:val="clear" w:color="auto" w:fill="auto"/>
            <w:vAlign w:val="center"/>
            <w:hideMark/>
          </w:tcPr>
          <w:p w14:paraId="4739DE87" w14:textId="77777777" w:rsidR="00CF0BA1" w:rsidRPr="00CF0BA1" w:rsidRDefault="00CF0BA1" w:rsidP="00CF0BA1">
            <w:pPr>
              <w:jc w:val="center"/>
              <w:rPr>
                <w:color w:val="000000"/>
              </w:rPr>
            </w:pPr>
            <w:r w:rsidRPr="00CF0BA1">
              <w:rPr>
                <w:color w:val="000000"/>
              </w:rPr>
              <w:t>1</w:t>
            </w:r>
          </w:p>
        </w:tc>
        <w:tc>
          <w:tcPr>
            <w:tcW w:w="2091" w:type="pct"/>
            <w:shd w:val="clear" w:color="auto" w:fill="auto"/>
            <w:noWrap/>
            <w:vAlign w:val="center"/>
            <w:hideMark/>
          </w:tcPr>
          <w:p w14:paraId="121AC394" w14:textId="77777777" w:rsidR="00CF0BA1" w:rsidRPr="00CF0BA1" w:rsidRDefault="00CF0BA1" w:rsidP="00CF0BA1">
            <w:pPr>
              <w:rPr>
                <w:color w:val="000000"/>
              </w:rPr>
            </w:pPr>
            <w:r w:rsidRPr="00CF0BA1">
              <w:rPr>
                <w:color w:val="000000"/>
              </w:rPr>
              <w:t>Нормативная выработка т/энергии</w:t>
            </w:r>
          </w:p>
        </w:tc>
        <w:tc>
          <w:tcPr>
            <w:tcW w:w="749" w:type="pct"/>
            <w:shd w:val="clear" w:color="auto" w:fill="auto"/>
            <w:vAlign w:val="center"/>
            <w:hideMark/>
          </w:tcPr>
          <w:p w14:paraId="27CDB2C6" w14:textId="77777777" w:rsidR="00CF0BA1" w:rsidRPr="00CF0BA1" w:rsidRDefault="00CF0BA1" w:rsidP="00CF0BA1">
            <w:pPr>
              <w:jc w:val="center"/>
              <w:rPr>
                <w:color w:val="000000"/>
              </w:rPr>
            </w:pPr>
            <w:r w:rsidRPr="00CF0BA1">
              <w:rPr>
                <w:color w:val="000000"/>
                <w:szCs w:val="20"/>
              </w:rPr>
              <w:t>5 682,98</w:t>
            </w:r>
          </w:p>
        </w:tc>
        <w:tc>
          <w:tcPr>
            <w:tcW w:w="857" w:type="pct"/>
            <w:shd w:val="clear" w:color="auto" w:fill="auto"/>
            <w:vAlign w:val="center"/>
            <w:hideMark/>
          </w:tcPr>
          <w:p w14:paraId="19501DA4" w14:textId="77777777" w:rsidR="00CF0BA1" w:rsidRPr="00CF0BA1" w:rsidRDefault="00CF0BA1" w:rsidP="00CF0BA1">
            <w:pPr>
              <w:jc w:val="center"/>
              <w:rPr>
                <w:color w:val="000000"/>
              </w:rPr>
            </w:pPr>
            <w:r w:rsidRPr="00CF0BA1">
              <w:rPr>
                <w:color w:val="000000"/>
                <w:szCs w:val="20"/>
              </w:rPr>
              <w:t>3 321,47</w:t>
            </w:r>
          </w:p>
        </w:tc>
        <w:tc>
          <w:tcPr>
            <w:tcW w:w="878" w:type="pct"/>
            <w:shd w:val="clear" w:color="auto" w:fill="auto"/>
            <w:vAlign w:val="center"/>
            <w:hideMark/>
          </w:tcPr>
          <w:p w14:paraId="318DC989" w14:textId="77777777" w:rsidR="00CF0BA1" w:rsidRPr="00CF0BA1" w:rsidRDefault="00CF0BA1" w:rsidP="00CF0BA1">
            <w:pPr>
              <w:jc w:val="center"/>
              <w:rPr>
                <w:color w:val="000000"/>
              </w:rPr>
            </w:pPr>
            <w:r w:rsidRPr="00CF0BA1">
              <w:rPr>
                <w:color w:val="000000"/>
                <w:szCs w:val="20"/>
              </w:rPr>
              <w:t>2 361,51</w:t>
            </w:r>
          </w:p>
        </w:tc>
      </w:tr>
      <w:tr w:rsidR="00CF0BA1" w:rsidRPr="00CF0BA1" w14:paraId="73BF1C72" w14:textId="77777777" w:rsidTr="00E8485B">
        <w:trPr>
          <w:trHeight w:val="334"/>
        </w:trPr>
        <w:tc>
          <w:tcPr>
            <w:tcW w:w="425" w:type="pct"/>
            <w:shd w:val="clear" w:color="auto" w:fill="auto"/>
            <w:vAlign w:val="center"/>
            <w:hideMark/>
          </w:tcPr>
          <w:p w14:paraId="774B4160" w14:textId="77777777" w:rsidR="00CF0BA1" w:rsidRPr="00CF0BA1" w:rsidRDefault="00CF0BA1" w:rsidP="00CF0BA1">
            <w:pPr>
              <w:jc w:val="center"/>
              <w:rPr>
                <w:color w:val="000000"/>
              </w:rPr>
            </w:pPr>
            <w:r w:rsidRPr="00CF0BA1">
              <w:rPr>
                <w:color w:val="000000"/>
              </w:rPr>
              <w:t>2</w:t>
            </w:r>
          </w:p>
        </w:tc>
        <w:tc>
          <w:tcPr>
            <w:tcW w:w="2091" w:type="pct"/>
            <w:shd w:val="clear" w:color="auto" w:fill="auto"/>
            <w:noWrap/>
            <w:vAlign w:val="center"/>
            <w:hideMark/>
          </w:tcPr>
          <w:p w14:paraId="1D17FA3C" w14:textId="77777777" w:rsidR="00CF0BA1" w:rsidRPr="00CF0BA1" w:rsidRDefault="00CF0BA1" w:rsidP="00CF0BA1">
            <w:pPr>
              <w:rPr>
                <w:color w:val="000000"/>
              </w:rPr>
            </w:pPr>
            <w:r w:rsidRPr="00CF0BA1">
              <w:rPr>
                <w:color w:val="000000"/>
              </w:rPr>
              <w:t>Отпуск тепловой энергии в сеть</w:t>
            </w:r>
          </w:p>
        </w:tc>
        <w:tc>
          <w:tcPr>
            <w:tcW w:w="749" w:type="pct"/>
            <w:shd w:val="clear" w:color="auto" w:fill="auto"/>
            <w:vAlign w:val="center"/>
            <w:hideMark/>
          </w:tcPr>
          <w:p w14:paraId="3BE79B1A" w14:textId="77777777" w:rsidR="00CF0BA1" w:rsidRPr="00CF0BA1" w:rsidRDefault="00CF0BA1" w:rsidP="00CF0BA1">
            <w:pPr>
              <w:jc w:val="center"/>
              <w:rPr>
                <w:color w:val="000000"/>
              </w:rPr>
            </w:pPr>
            <w:r w:rsidRPr="00CF0BA1">
              <w:rPr>
                <w:color w:val="000000"/>
                <w:szCs w:val="20"/>
              </w:rPr>
              <w:t>5 597,66</w:t>
            </w:r>
          </w:p>
        </w:tc>
        <w:tc>
          <w:tcPr>
            <w:tcW w:w="857" w:type="pct"/>
            <w:shd w:val="clear" w:color="auto" w:fill="auto"/>
            <w:vAlign w:val="center"/>
            <w:hideMark/>
          </w:tcPr>
          <w:p w14:paraId="3F35FCFA" w14:textId="77777777" w:rsidR="00CF0BA1" w:rsidRPr="00CF0BA1" w:rsidRDefault="00CF0BA1" w:rsidP="00CF0BA1">
            <w:pPr>
              <w:jc w:val="center"/>
              <w:rPr>
                <w:color w:val="000000"/>
              </w:rPr>
            </w:pPr>
            <w:r w:rsidRPr="00CF0BA1">
              <w:rPr>
                <w:color w:val="000000"/>
                <w:szCs w:val="20"/>
              </w:rPr>
              <w:t>3 271,61</w:t>
            </w:r>
          </w:p>
        </w:tc>
        <w:tc>
          <w:tcPr>
            <w:tcW w:w="878" w:type="pct"/>
            <w:shd w:val="clear" w:color="auto" w:fill="auto"/>
            <w:vAlign w:val="center"/>
            <w:hideMark/>
          </w:tcPr>
          <w:p w14:paraId="1536D612" w14:textId="77777777" w:rsidR="00CF0BA1" w:rsidRPr="00CF0BA1" w:rsidRDefault="00CF0BA1" w:rsidP="00CF0BA1">
            <w:pPr>
              <w:jc w:val="center"/>
              <w:rPr>
                <w:color w:val="000000"/>
              </w:rPr>
            </w:pPr>
            <w:r w:rsidRPr="00CF0BA1">
              <w:rPr>
                <w:color w:val="000000"/>
                <w:szCs w:val="20"/>
              </w:rPr>
              <w:t>2 326,05</w:t>
            </w:r>
          </w:p>
        </w:tc>
      </w:tr>
      <w:tr w:rsidR="00CF0BA1" w:rsidRPr="00CF0BA1" w14:paraId="2448B447" w14:textId="77777777" w:rsidTr="00E8485B">
        <w:trPr>
          <w:trHeight w:val="334"/>
        </w:trPr>
        <w:tc>
          <w:tcPr>
            <w:tcW w:w="425" w:type="pct"/>
            <w:shd w:val="clear" w:color="auto" w:fill="auto"/>
            <w:vAlign w:val="center"/>
            <w:hideMark/>
          </w:tcPr>
          <w:p w14:paraId="05B32C31" w14:textId="77777777" w:rsidR="00CF0BA1" w:rsidRPr="00CF0BA1" w:rsidRDefault="00CF0BA1" w:rsidP="00CF0BA1">
            <w:pPr>
              <w:jc w:val="center"/>
              <w:rPr>
                <w:color w:val="000000"/>
              </w:rPr>
            </w:pPr>
            <w:r w:rsidRPr="00CF0BA1">
              <w:rPr>
                <w:color w:val="000000"/>
              </w:rPr>
              <w:t>3</w:t>
            </w:r>
          </w:p>
        </w:tc>
        <w:tc>
          <w:tcPr>
            <w:tcW w:w="2091" w:type="pct"/>
            <w:shd w:val="clear" w:color="auto" w:fill="auto"/>
            <w:vAlign w:val="center"/>
            <w:hideMark/>
          </w:tcPr>
          <w:p w14:paraId="45B30122" w14:textId="77777777" w:rsidR="00CF0BA1" w:rsidRPr="00CF0BA1" w:rsidRDefault="00CF0BA1" w:rsidP="00CF0BA1">
            <w:pPr>
              <w:rPr>
                <w:color w:val="000000"/>
              </w:rPr>
            </w:pPr>
            <w:r w:rsidRPr="00CF0BA1">
              <w:rPr>
                <w:color w:val="000000"/>
              </w:rPr>
              <w:t>Полезный отпуск</w:t>
            </w:r>
          </w:p>
        </w:tc>
        <w:tc>
          <w:tcPr>
            <w:tcW w:w="749" w:type="pct"/>
            <w:shd w:val="clear" w:color="auto" w:fill="auto"/>
            <w:vAlign w:val="center"/>
            <w:hideMark/>
          </w:tcPr>
          <w:p w14:paraId="7F3F4B11" w14:textId="77777777" w:rsidR="00CF0BA1" w:rsidRPr="00CF0BA1" w:rsidRDefault="00CF0BA1" w:rsidP="00CF0BA1">
            <w:pPr>
              <w:jc w:val="center"/>
              <w:rPr>
                <w:color w:val="000000"/>
              </w:rPr>
            </w:pPr>
            <w:r w:rsidRPr="00CF0BA1">
              <w:rPr>
                <w:color w:val="000000"/>
                <w:szCs w:val="20"/>
              </w:rPr>
              <w:t>5 375,84</w:t>
            </w:r>
          </w:p>
        </w:tc>
        <w:tc>
          <w:tcPr>
            <w:tcW w:w="857" w:type="pct"/>
            <w:shd w:val="clear" w:color="auto" w:fill="auto"/>
            <w:vAlign w:val="center"/>
            <w:hideMark/>
          </w:tcPr>
          <w:p w14:paraId="3A2FC396" w14:textId="77777777" w:rsidR="00CF0BA1" w:rsidRPr="00CF0BA1" w:rsidRDefault="00CF0BA1" w:rsidP="00CF0BA1">
            <w:pPr>
              <w:jc w:val="center"/>
              <w:rPr>
                <w:color w:val="000000"/>
              </w:rPr>
            </w:pPr>
            <w:r w:rsidRPr="00CF0BA1">
              <w:rPr>
                <w:color w:val="000000"/>
                <w:szCs w:val="20"/>
              </w:rPr>
              <w:t>3 141,96</w:t>
            </w:r>
          </w:p>
        </w:tc>
        <w:tc>
          <w:tcPr>
            <w:tcW w:w="878" w:type="pct"/>
            <w:shd w:val="clear" w:color="auto" w:fill="auto"/>
            <w:vAlign w:val="center"/>
            <w:hideMark/>
          </w:tcPr>
          <w:p w14:paraId="556F276F" w14:textId="77777777" w:rsidR="00CF0BA1" w:rsidRPr="00CF0BA1" w:rsidRDefault="00CF0BA1" w:rsidP="00CF0BA1">
            <w:pPr>
              <w:jc w:val="center"/>
              <w:rPr>
                <w:color w:val="000000"/>
              </w:rPr>
            </w:pPr>
            <w:r w:rsidRPr="00CF0BA1">
              <w:rPr>
                <w:color w:val="000000"/>
                <w:szCs w:val="20"/>
              </w:rPr>
              <w:t>2 233,88</w:t>
            </w:r>
          </w:p>
        </w:tc>
      </w:tr>
      <w:tr w:rsidR="00CF0BA1" w:rsidRPr="00CF0BA1" w14:paraId="32BED674" w14:textId="77777777" w:rsidTr="00E8485B">
        <w:trPr>
          <w:trHeight w:val="652"/>
        </w:trPr>
        <w:tc>
          <w:tcPr>
            <w:tcW w:w="425" w:type="pct"/>
            <w:shd w:val="clear" w:color="auto" w:fill="auto"/>
            <w:vAlign w:val="center"/>
            <w:hideMark/>
          </w:tcPr>
          <w:p w14:paraId="1438D14D" w14:textId="77777777" w:rsidR="00CF0BA1" w:rsidRPr="00CF0BA1" w:rsidRDefault="00CF0BA1" w:rsidP="00CF0BA1">
            <w:pPr>
              <w:jc w:val="center"/>
              <w:rPr>
                <w:color w:val="000000"/>
              </w:rPr>
            </w:pPr>
            <w:r w:rsidRPr="00CF0BA1">
              <w:rPr>
                <w:color w:val="000000"/>
              </w:rPr>
              <w:t>4</w:t>
            </w:r>
          </w:p>
        </w:tc>
        <w:tc>
          <w:tcPr>
            <w:tcW w:w="2091" w:type="pct"/>
            <w:shd w:val="clear" w:color="auto" w:fill="auto"/>
            <w:vAlign w:val="center"/>
            <w:hideMark/>
          </w:tcPr>
          <w:p w14:paraId="62C231B7" w14:textId="77777777" w:rsidR="00CF0BA1" w:rsidRPr="00CF0BA1" w:rsidRDefault="00CF0BA1" w:rsidP="00CF0BA1">
            <w:pPr>
              <w:rPr>
                <w:color w:val="000000"/>
              </w:rPr>
            </w:pPr>
            <w:r w:rsidRPr="00CF0BA1">
              <w:rPr>
                <w:color w:val="000000"/>
              </w:rPr>
              <w:t>Полезный отпуск на потребительский рынок</w:t>
            </w:r>
          </w:p>
        </w:tc>
        <w:tc>
          <w:tcPr>
            <w:tcW w:w="749" w:type="pct"/>
            <w:shd w:val="clear" w:color="auto" w:fill="auto"/>
            <w:vAlign w:val="center"/>
            <w:hideMark/>
          </w:tcPr>
          <w:p w14:paraId="4EFA22E7" w14:textId="77777777" w:rsidR="00CF0BA1" w:rsidRPr="00CF0BA1" w:rsidRDefault="00CF0BA1" w:rsidP="00CF0BA1">
            <w:pPr>
              <w:jc w:val="center"/>
              <w:rPr>
                <w:color w:val="000000"/>
              </w:rPr>
            </w:pPr>
            <w:r w:rsidRPr="00CF0BA1">
              <w:rPr>
                <w:color w:val="000000"/>
                <w:szCs w:val="20"/>
              </w:rPr>
              <w:t>5 375,84</w:t>
            </w:r>
          </w:p>
        </w:tc>
        <w:tc>
          <w:tcPr>
            <w:tcW w:w="857" w:type="pct"/>
            <w:shd w:val="clear" w:color="auto" w:fill="auto"/>
            <w:vAlign w:val="center"/>
            <w:hideMark/>
          </w:tcPr>
          <w:p w14:paraId="6D19E78F" w14:textId="77777777" w:rsidR="00CF0BA1" w:rsidRPr="00CF0BA1" w:rsidRDefault="00CF0BA1" w:rsidP="00CF0BA1">
            <w:pPr>
              <w:jc w:val="center"/>
              <w:rPr>
                <w:color w:val="000000"/>
              </w:rPr>
            </w:pPr>
            <w:r w:rsidRPr="00CF0BA1">
              <w:rPr>
                <w:color w:val="000000"/>
                <w:szCs w:val="20"/>
              </w:rPr>
              <w:t>3 141,96</w:t>
            </w:r>
          </w:p>
        </w:tc>
        <w:tc>
          <w:tcPr>
            <w:tcW w:w="878" w:type="pct"/>
            <w:shd w:val="clear" w:color="auto" w:fill="auto"/>
            <w:vAlign w:val="center"/>
            <w:hideMark/>
          </w:tcPr>
          <w:p w14:paraId="15D54B84" w14:textId="77777777" w:rsidR="00CF0BA1" w:rsidRPr="00CF0BA1" w:rsidRDefault="00CF0BA1" w:rsidP="00CF0BA1">
            <w:pPr>
              <w:jc w:val="center"/>
              <w:rPr>
                <w:color w:val="000000"/>
              </w:rPr>
            </w:pPr>
            <w:r w:rsidRPr="00CF0BA1">
              <w:rPr>
                <w:color w:val="000000"/>
                <w:szCs w:val="20"/>
              </w:rPr>
              <w:t>2 233,88</w:t>
            </w:r>
          </w:p>
        </w:tc>
      </w:tr>
      <w:tr w:rsidR="00CF0BA1" w:rsidRPr="00CF0BA1" w14:paraId="6B6636A0" w14:textId="77777777" w:rsidTr="00E8485B">
        <w:trPr>
          <w:trHeight w:val="334"/>
        </w:trPr>
        <w:tc>
          <w:tcPr>
            <w:tcW w:w="425" w:type="pct"/>
            <w:shd w:val="clear" w:color="auto" w:fill="auto"/>
            <w:noWrap/>
            <w:vAlign w:val="center"/>
            <w:hideMark/>
          </w:tcPr>
          <w:p w14:paraId="5E35EF43" w14:textId="77777777" w:rsidR="00CF0BA1" w:rsidRPr="00CF0BA1" w:rsidRDefault="00CF0BA1" w:rsidP="00CF0BA1">
            <w:pPr>
              <w:jc w:val="center"/>
              <w:rPr>
                <w:color w:val="000000"/>
              </w:rPr>
            </w:pPr>
            <w:r w:rsidRPr="00CF0BA1">
              <w:rPr>
                <w:color w:val="000000"/>
              </w:rPr>
              <w:t>4.1</w:t>
            </w:r>
          </w:p>
        </w:tc>
        <w:tc>
          <w:tcPr>
            <w:tcW w:w="2091" w:type="pct"/>
            <w:shd w:val="clear" w:color="auto" w:fill="auto"/>
            <w:vAlign w:val="center"/>
            <w:hideMark/>
          </w:tcPr>
          <w:p w14:paraId="5628D659" w14:textId="77777777" w:rsidR="00CF0BA1" w:rsidRPr="00CF0BA1" w:rsidRDefault="00CF0BA1" w:rsidP="00CF0BA1">
            <w:pPr>
              <w:rPr>
                <w:color w:val="000000"/>
              </w:rPr>
            </w:pPr>
            <w:r w:rsidRPr="00CF0BA1">
              <w:rPr>
                <w:color w:val="000000"/>
              </w:rPr>
              <w:t>- жилищные организации</w:t>
            </w:r>
          </w:p>
        </w:tc>
        <w:tc>
          <w:tcPr>
            <w:tcW w:w="749" w:type="pct"/>
            <w:shd w:val="clear" w:color="auto" w:fill="auto"/>
            <w:vAlign w:val="center"/>
            <w:hideMark/>
          </w:tcPr>
          <w:p w14:paraId="77B3FB95" w14:textId="77777777" w:rsidR="00CF0BA1" w:rsidRPr="00CF0BA1" w:rsidRDefault="00CF0BA1" w:rsidP="00CF0BA1">
            <w:pPr>
              <w:jc w:val="center"/>
              <w:rPr>
                <w:color w:val="000000"/>
              </w:rPr>
            </w:pPr>
            <w:r w:rsidRPr="00CF0BA1">
              <w:rPr>
                <w:color w:val="000000"/>
                <w:szCs w:val="20"/>
              </w:rPr>
              <w:t>5 095,44</w:t>
            </w:r>
          </w:p>
        </w:tc>
        <w:tc>
          <w:tcPr>
            <w:tcW w:w="857" w:type="pct"/>
            <w:shd w:val="clear" w:color="auto" w:fill="auto"/>
            <w:vAlign w:val="center"/>
            <w:hideMark/>
          </w:tcPr>
          <w:p w14:paraId="4EC76882" w14:textId="77777777" w:rsidR="00CF0BA1" w:rsidRPr="00CF0BA1" w:rsidRDefault="00CF0BA1" w:rsidP="00CF0BA1">
            <w:pPr>
              <w:jc w:val="center"/>
              <w:rPr>
                <w:color w:val="000000"/>
              </w:rPr>
            </w:pPr>
            <w:r w:rsidRPr="00CF0BA1">
              <w:rPr>
                <w:color w:val="000000"/>
                <w:szCs w:val="20"/>
              </w:rPr>
              <w:t>2 978,08</w:t>
            </w:r>
          </w:p>
        </w:tc>
        <w:tc>
          <w:tcPr>
            <w:tcW w:w="878" w:type="pct"/>
            <w:shd w:val="clear" w:color="auto" w:fill="auto"/>
            <w:vAlign w:val="center"/>
            <w:hideMark/>
          </w:tcPr>
          <w:p w14:paraId="530113EC" w14:textId="77777777" w:rsidR="00CF0BA1" w:rsidRPr="00CF0BA1" w:rsidRDefault="00CF0BA1" w:rsidP="00CF0BA1">
            <w:pPr>
              <w:jc w:val="center"/>
              <w:rPr>
                <w:color w:val="000000"/>
              </w:rPr>
            </w:pPr>
            <w:r w:rsidRPr="00CF0BA1">
              <w:rPr>
                <w:color w:val="000000"/>
                <w:szCs w:val="20"/>
              </w:rPr>
              <w:t>2 117,36</w:t>
            </w:r>
          </w:p>
        </w:tc>
      </w:tr>
      <w:tr w:rsidR="00CF0BA1" w:rsidRPr="00CF0BA1" w14:paraId="071AB5DA" w14:textId="77777777" w:rsidTr="00E8485B">
        <w:trPr>
          <w:trHeight w:val="334"/>
        </w:trPr>
        <w:tc>
          <w:tcPr>
            <w:tcW w:w="425" w:type="pct"/>
            <w:shd w:val="clear" w:color="auto" w:fill="auto"/>
            <w:noWrap/>
            <w:vAlign w:val="center"/>
            <w:hideMark/>
          </w:tcPr>
          <w:p w14:paraId="4B4A758F" w14:textId="77777777" w:rsidR="00CF0BA1" w:rsidRPr="00CF0BA1" w:rsidRDefault="00CF0BA1" w:rsidP="00CF0BA1">
            <w:pPr>
              <w:jc w:val="center"/>
              <w:rPr>
                <w:color w:val="000000"/>
              </w:rPr>
            </w:pPr>
            <w:r w:rsidRPr="00CF0BA1">
              <w:rPr>
                <w:color w:val="000000"/>
              </w:rPr>
              <w:t>4.2</w:t>
            </w:r>
          </w:p>
        </w:tc>
        <w:tc>
          <w:tcPr>
            <w:tcW w:w="2091" w:type="pct"/>
            <w:shd w:val="clear" w:color="auto" w:fill="auto"/>
            <w:noWrap/>
            <w:vAlign w:val="center"/>
            <w:hideMark/>
          </w:tcPr>
          <w:p w14:paraId="028CDC46" w14:textId="77777777" w:rsidR="00CF0BA1" w:rsidRPr="00CF0BA1" w:rsidRDefault="00CF0BA1" w:rsidP="00CF0BA1">
            <w:pPr>
              <w:rPr>
                <w:color w:val="000000"/>
              </w:rPr>
            </w:pPr>
            <w:r w:rsidRPr="00CF0BA1">
              <w:rPr>
                <w:color w:val="000000"/>
              </w:rPr>
              <w:t>- бюджетные организации</w:t>
            </w:r>
          </w:p>
        </w:tc>
        <w:tc>
          <w:tcPr>
            <w:tcW w:w="749" w:type="pct"/>
            <w:shd w:val="clear" w:color="auto" w:fill="auto"/>
            <w:noWrap/>
            <w:vAlign w:val="center"/>
            <w:hideMark/>
          </w:tcPr>
          <w:p w14:paraId="70EB1D6D" w14:textId="77777777" w:rsidR="00CF0BA1" w:rsidRPr="00CF0BA1" w:rsidRDefault="00CF0BA1" w:rsidP="00CF0BA1">
            <w:pPr>
              <w:jc w:val="center"/>
              <w:rPr>
                <w:color w:val="000000"/>
              </w:rPr>
            </w:pPr>
            <w:r w:rsidRPr="00CF0BA1">
              <w:rPr>
                <w:color w:val="000000"/>
                <w:szCs w:val="20"/>
              </w:rPr>
              <w:t>280,40</w:t>
            </w:r>
          </w:p>
        </w:tc>
        <w:tc>
          <w:tcPr>
            <w:tcW w:w="857" w:type="pct"/>
            <w:shd w:val="clear" w:color="auto" w:fill="auto"/>
            <w:vAlign w:val="center"/>
            <w:hideMark/>
          </w:tcPr>
          <w:p w14:paraId="06D4E10E" w14:textId="77777777" w:rsidR="00CF0BA1" w:rsidRPr="00CF0BA1" w:rsidRDefault="00CF0BA1" w:rsidP="00CF0BA1">
            <w:pPr>
              <w:jc w:val="center"/>
              <w:rPr>
                <w:color w:val="000000"/>
              </w:rPr>
            </w:pPr>
            <w:r w:rsidRPr="00CF0BA1">
              <w:rPr>
                <w:color w:val="000000"/>
                <w:szCs w:val="20"/>
              </w:rPr>
              <w:t>163,88</w:t>
            </w:r>
          </w:p>
        </w:tc>
        <w:tc>
          <w:tcPr>
            <w:tcW w:w="878" w:type="pct"/>
            <w:shd w:val="clear" w:color="auto" w:fill="auto"/>
            <w:vAlign w:val="center"/>
            <w:hideMark/>
          </w:tcPr>
          <w:p w14:paraId="2FCA8345" w14:textId="77777777" w:rsidR="00CF0BA1" w:rsidRPr="00CF0BA1" w:rsidRDefault="00CF0BA1" w:rsidP="00CF0BA1">
            <w:pPr>
              <w:jc w:val="center"/>
              <w:rPr>
                <w:color w:val="000000"/>
              </w:rPr>
            </w:pPr>
            <w:r w:rsidRPr="00CF0BA1">
              <w:rPr>
                <w:color w:val="000000"/>
                <w:szCs w:val="20"/>
              </w:rPr>
              <w:t>116,52</w:t>
            </w:r>
          </w:p>
        </w:tc>
      </w:tr>
      <w:tr w:rsidR="00CF0BA1" w:rsidRPr="00CF0BA1" w14:paraId="7CE1E86A" w14:textId="77777777" w:rsidTr="00E8485B">
        <w:trPr>
          <w:trHeight w:val="392"/>
        </w:trPr>
        <w:tc>
          <w:tcPr>
            <w:tcW w:w="425" w:type="pct"/>
            <w:shd w:val="clear" w:color="auto" w:fill="auto"/>
            <w:noWrap/>
            <w:vAlign w:val="center"/>
            <w:hideMark/>
          </w:tcPr>
          <w:p w14:paraId="26BF201F" w14:textId="77777777" w:rsidR="00CF0BA1" w:rsidRPr="00CF0BA1" w:rsidRDefault="00CF0BA1" w:rsidP="00CF0BA1">
            <w:pPr>
              <w:jc w:val="center"/>
              <w:rPr>
                <w:color w:val="000000"/>
              </w:rPr>
            </w:pPr>
            <w:r w:rsidRPr="00CF0BA1">
              <w:rPr>
                <w:color w:val="000000"/>
              </w:rPr>
              <w:t>4.3</w:t>
            </w:r>
          </w:p>
        </w:tc>
        <w:tc>
          <w:tcPr>
            <w:tcW w:w="2091" w:type="pct"/>
            <w:shd w:val="clear" w:color="auto" w:fill="auto"/>
            <w:noWrap/>
            <w:vAlign w:val="center"/>
            <w:hideMark/>
          </w:tcPr>
          <w:p w14:paraId="0D401A62" w14:textId="77777777" w:rsidR="00CF0BA1" w:rsidRPr="00CF0BA1" w:rsidRDefault="00CF0BA1" w:rsidP="00CF0BA1">
            <w:pPr>
              <w:rPr>
                <w:color w:val="000000"/>
              </w:rPr>
            </w:pPr>
            <w:r w:rsidRPr="00CF0BA1">
              <w:rPr>
                <w:color w:val="000000"/>
              </w:rPr>
              <w:t>- прочие</w:t>
            </w:r>
          </w:p>
        </w:tc>
        <w:tc>
          <w:tcPr>
            <w:tcW w:w="749" w:type="pct"/>
            <w:shd w:val="clear" w:color="auto" w:fill="auto"/>
            <w:noWrap/>
            <w:vAlign w:val="center"/>
            <w:hideMark/>
          </w:tcPr>
          <w:p w14:paraId="6F40E243" w14:textId="77777777" w:rsidR="00CF0BA1" w:rsidRPr="00CF0BA1" w:rsidRDefault="00CF0BA1" w:rsidP="00CF0BA1">
            <w:pPr>
              <w:jc w:val="center"/>
              <w:rPr>
                <w:color w:val="000000"/>
              </w:rPr>
            </w:pPr>
            <w:r w:rsidRPr="00CF0BA1">
              <w:rPr>
                <w:color w:val="000000"/>
                <w:szCs w:val="20"/>
              </w:rPr>
              <w:t>0,00</w:t>
            </w:r>
          </w:p>
        </w:tc>
        <w:tc>
          <w:tcPr>
            <w:tcW w:w="857" w:type="pct"/>
            <w:shd w:val="clear" w:color="auto" w:fill="auto"/>
            <w:vAlign w:val="center"/>
            <w:hideMark/>
          </w:tcPr>
          <w:p w14:paraId="27351B2E" w14:textId="77777777" w:rsidR="00CF0BA1" w:rsidRPr="00CF0BA1" w:rsidRDefault="00CF0BA1" w:rsidP="00CF0BA1">
            <w:pPr>
              <w:jc w:val="center"/>
              <w:rPr>
                <w:color w:val="000000"/>
              </w:rPr>
            </w:pPr>
            <w:r w:rsidRPr="00CF0BA1">
              <w:rPr>
                <w:color w:val="000000"/>
                <w:szCs w:val="20"/>
              </w:rPr>
              <w:t>0,00</w:t>
            </w:r>
          </w:p>
        </w:tc>
        <w:tc>
          <w:tcPr>
            <w:tcW w:w="878" w:type="pct"/>
            <w:shd w:val="clear" w:color="auto" w:fill="auto"/>
            <w:vAlign w:val="center"/>
            <w:hideMark/>
          </w:tcPr>
          <w:p w14:paraId="3B606A7C" w14:textId="77777777" w:rsidR="00CF0BA1" w:rsidRPr="00CF0BA1" w:rsidRDefault="00CF0BA1" w:rsidP="00CF0BA1">
            <w:pPr>
              <w:jc w:val="center"/>
              <w:rPr>
                <w:color w:val="000000"/>
              </w:rPr>
            </w:pPr>
            <w:r w:rsidRPr="00CF0BA1">
              <w:rPr>
                <w:color w:val="000000"/>
                <w:szCs w:val="20"/>
              </w:rPr>
              <w:t>0,00</w:t>
            </w:r>
          </w:p>
        </w:tc>
      </w:tr>
      <w:tr w:rsidR="00CF0BA1" w:rsidRPr="00CF0BA1" w14:paraId="4D3B8282" w14:textId="77777777" w:rsidTr="00E8485B">
        <w:trPr>
          <w:trHeight w:val="398"/>
        </w:trPr>
        <w:tc>
          <w:tcPr>
            <w:tcW w:w="425" w:type="pct"/>
            <w:shd w:val="clear" w:color="auto" w:fill="auto"/>
            <w:noWrap/>
            <w:vAlign w:val="center"/>
            <w:hideMark/>
          </w:tcPr>
          <w:p w14:paraId="019E34C1" w14:textId="77777777" w:rsidR="00CF0BA1" w:rsidRPr="00CF0BA1" w:rsidRDefault="00CF0BA1" w:rsidP="00CF0BA1">
            <w:pPr>
              <w:jc w:val="center"/>
              <w:rPr>
                <w:color w:val="000000"/>
              </w:rPr>
            </w:pPr>
            <w:r w:rsidRPr="00CF0BA1">
              <w:rPr>
                <w:color w:val="000000"/>
              </w:rPr>
              <w:t>5</w:t>
            </w:r>
          </w:p>
        </w:tc>
        <w:tc>
          <w:tcPr>
            <w:tcW w:w="2091" w:type="pct"/>
            <w:shd w:val="clear" w:color="auto" w:fill="auto"/>
            <w:vAlign w:val="center"/>
            <w:hideMark/>
          </w:tcPr>
          <w:p w14:paraId="2D5A8889" w14:textId="77777777" w:rsidR="00CF0BA1" w:rsidRPr="00CF0BA1" w:rsidRDefault="00CF0BA1" w:rsidP="00CF0BA1">
            <w:pPr>
              <w:rPr>
                <w:color w:val="000000"/>
              </w:rPr>
            </w:pPr>
            <w:r w:rsidRPr="00CF0BA1">
              <w:rPr>
                <w:color w:val="000000"/>
              </w:rPr>
              <w:t>- производственные нужды</w:t>
            </w:r>
          </w:p>
        </w:tc>
        <w:tc>
          <w:tcPr>
            <w:tcW w:w="749" w:type="pct"/>
            <w:shd w:val="clear" w:color="auto" w:fill="auto"/>
            <w:vAlign w:val="center"/>
            <w:hideMark/>
          </w:tcPr>
          <w:p w14:paraId="0534C0FF" w14:textId="77777777" w:rsidR="00CF0BA1" w:rsidRPr="00CF0BA1" w:rsidRDefault="00CF0BA1" w:rsidP="00CF0BA1">
            <w:pPr>
              <w:jc w:val="center"/>
              <w:rPr>
                <w:color w:val="000000"/>
              </w:rPr>
            </w:pPr>
            <w:r w:rsidRPr="00CF0BA1">
              <w:rPr>
                <w:color w:val="000000"/>
                <w:szCs w:val="20"/>
              </w:rPr>
              <w:t>0,00</w:t>
            </w:r>
          </w:p>
        </w:tc>
        <w:tc>
          <w:tcPr>
            <w:tcW w:w="857" w:type="pct"/>
            <w:shd w:val="clear" w:color="auto" w:fill="auto"/>
            <w:vAlign w:val="center"/>
            <w:hideMark/>
          </w:tcPr>
          <w:p w14:paraId="53DCB1B7" w14:textId="77777777" w:rsidR="00CF0BA1" w:rsidRPr="00CF0BA1" w:rsidRDefault="00CF0BA1" w:rsidP="00CF0BA1">
            <w:pPr>
              <w:jc w:val="center"/>
              <w:rPr>
                <w:color w:val="000000"/>
              </w:rPr>
            </w:pPr>
            <w:r w:rsidRPr="00CF0BA1">
              <w:rPr>
                <w:color w:val="000000"/>
                <w:szCs w:val="20"/>
              </w:rPr>
              <w:t>0,00</w:t>
            </w:r>
          </w:p>
        </w:tc>
        <w:tc>
          <w:tcPr>
            <w:tcW w:w="878" w:type="pct"/>
            <w:shd w:val="clear" w:color="auto" w:fill="auto"/>
            <w:vAlign w:val="center"/>
            <w:hideMark/>
          </w:tcPr>
          <w:p w14:paraId="549AAF14" w14:textId="77777777" w:rsidR="00CF0BA1" w:rsidRPr="00CF0BA1" w:rsidRDefault="00CF0BA1" w:rsidP="00CF0BA1">
            <w:pPr>
              <w:jc w:val="center"/>
              <w:rPr>
                <w:color w:val="000000"/>
              </w:rPr>
            </w:pPr>
            <w:r w:rsidRPr="00CF0BA1">
              <w:rPr>
                <w:color w:val="000000"/>
                <w:szCs w:val="20"/>
              </w:rPr>
              <w:t>0,00</w:t>
            </w:r>
          </w:p>
        </w:tc>
      </w:tr>
      <w:tr w:rsidR="00CF0BA1" w:rsidRPr="00CF0BA1" w14:paraId="6DBFB4E1" w14:textId="77777777" w:rsidTr="00E8485B">
        <w:trPr>
          <w:trHeight w:val="334"/>
        </w:trPr>
        <w:tc>
          <w:tcPr>
            <w:tcW w:w="425" w:type="pct"/>
            <w:shd w:val="clear" w:color="auto" w:fill="auto"/>
            <w:noWrap/>
            <w:vAlign w:val="center"/>
            <w:hideMark/>
          </w:tcPr>
          <w:p w14:paraId="7F0A92CF" w14:textId="77777777" w:rsidR="00CF0BA1" w:rsidRPr="00CF0BA1" w:rsidRDefault="00CF0BA1" w:rsidP="00CF0BA1">
            <w:pPr>
              <w:jc w:val="center"/>
              <w:rPr>
                <w:color w:val="000000"/>
              </w:rPr>
            </w:pPr>
            <w:r w:rsidRPr="00CF0BA1">
              <w:rPr>
                <w:color w:val="000000"/>
              </w:rPr>
              <w:t>6</w:t>
            </w:r>
          </w:p>
        </w:tc>
        <w:tc>
          <w:tcPr>
            <w:tcW w:w="2091" w:type="pct"/>
            <w:shd w:val="clear" w:color="auto" w:fill="auto"/>
            <w:vAlign w:val="center"/>
            <w:hideMark/>
          </w:tcPr>
          <w:p w14:paraId="53AF0A61" w14:textId="77777777" w:rsidR="00CF0BA1" w:rsidRPr="00CF0BA1" w:rsidRDefault="00CF0BA1" w:rsidP="00CF0BA1">
            <w:pPr>
              <w:rPr>
                <w:color w:val="000000"/>
              </w:rPr>
            </w:pPr>
            <w:r w:rsidRPr="00CF0BA1">
              <w:rPr>
                <w:color w:val="000000"/>
              </w:rPr>
              <w:t>Потери, всего</w:t>
            </w:r>
          </w:p>
        </w:tc>
        <w:tc>
          <w:tcPr>
            <w:tcW w:w="749" w:type="pct"/>
            <w:shd w:val="clear" w:color="auto" w:fill="auto"/>
            <w:vAlign w:val="center"/>
            <w:hideMark/>
          </w:tcPr>
          <w:p w14:paraId="7D2E1CC0" w14:textId="77777777" w:rsidR="00CF0BA1" w:rsidRPr="00CF0BA1" w:rsidRDefault="00CF0BA1" w:rsidP="00CF0BA1">
            <w:pPr>
              <w:jc w:val="center"/>
              <w:rPr>
                <w:color w:val="000000"/>
              </w:rPr>
            </w:pPr>
            <w:r w:rsidRPr="00CF0BA1">
              <w:rPr>
                <w:color w:val="000000"/>
                <w:szCs w:val="20"/>
              </w:rPr>
              <w:t>307,14</w:t>
            </w:r>
          </w:p>
        </w:tc>
        <w:tc>
          <w:tcPr>
            <w:tcW w:w="857" w:type="pct"/>
            <w:shd w:val="clear" w:color="auto" w:fill="auto"/>
            <w:vAlign w:val="center"/>
            <w:hideMark/>
          </w:tcPr>
          <w:p w14:paraId="6D11F911" w14:textId="77777777" w:rsidR="00CF0BA1" w:rsidRPr="00CF0BA1" w:rsidRDefault="00CF0BA1" w:rsidP="00CF0BA1">
            <w:pPr>
              <w:jc w:val="center"/>
              <w:rPr>
                <w:color w:val="000000"/>
              </w:rPr>
            </w:pPr>
            <w:r w:rsidRPr="00CF0BA1">
              <w:rPr>
                <w:color w:val="000000"/>
                <w:szCs w:val="20"/>
              </w:rPr>
              <w:t>179,51</w:t>
            </w:r>
          </w:p>
        </w:tc>
        <w:tc>
          <w:tcPr>
            <w:tcW w:w="878" w:type="pct"/>
            <w:shd w:val="clear" w:color="auto" w:fill="auto"/>
            <w:vAlign w:val="center"/>
            <w:hideMark/>
          </w:tcPr>
          <w:p w14:paraId="658D032D" w14:textId="77777777" w:rsidR="00CF0BA1" w:rsidRPr="00CF0BA1" w:rsidRDefault="00CF0BA1" w:rsidP="00CF0BA1">
            <w:pPr>
              <w:jc w:val="center"/>
              <w:rPr>
                <w:color w:val="000000"/>
              </w:rPr>
            </w:pPr>
            <w:r w:rsidRPr="00CF0BA1">
              <w:rPr>
                <w:color w:val="000000"/>
                <w:szCs w:val="20"/>
              </w:rPr>
              <w:t>127,63</w:t>
            </w:r>
          </w:p>
        </w:tc>
      </w:tr>
      <w:tr w:rsidR="00CF0BA1" w:rsidRPr="00CF0BA1" w14:paraId="00892E9E" w14:textId="77777777" w:rsidTr="00E8485B">
        <w:trPr>
          <w:trHeight w:val="338"/>
        </w:trPr>
        <w:tc>
          <w:tcPr>
            <w:tcW w:w="425" w:type="pct"/>
            <w:shd w:val="clear" w:color="auto" w:fill="auto"/>
            <w:noWrap/>
            <w:vAlign w:val="center"/>
            <w:hideMark/>
          </w:tcPr>
          <w:p w14:paraId="6E8B0C47" w14:textId="77777777" w:rsidR="00CF0BA1" w:rsidRPr="00CF0BA1" w:rsidRDefault="00CF0BA1" w:rsidP="00CF0BA1">
            <w:pPr>
              <w:jc w:val="center"/>
              <w:rPr>
                <w:color w:val="000000"/>
              </w:rPr>
            </w:pPr>
            <w:r w:rsidRPr="00CF0BA1">
              <w:rPr>
                <w:color w:val="000000"/>
              </w:rPr>
              <w:t>6.1</w:t>
            </w:r>
          </w:p>
        </w:tc>
        <w:tc>
          <w:tcPr>
            <w:tcW w:w="2091" w:type="pct"/>
            <w:shd w:val="clear" w:color="auto" w:fill="auto"/>
            <w:vAlign w:val="center"/>
            <w:hideMark/>
          </w:tcPr>
          <w:p w14:paraId="6762F966" w14:textId="77777777" w:rsidR="00CF0BA1" w:rsidRPr="00CF0BA1" w:rsidRDefault="00CF0BA1" w:rsidP="00CF0BA1">
            <w:pPr>
              <w:rPr>
                <w:color w:val="000000"/>
              </w:rPr>
            </w:pPr>
            <w:r w:rsidRPr="00CF0BA1">
              <w:rPr>
                <w:color w:val="000000"/>
              </w:rPr>
              <w:t>- на собственные нужды котельной</w:t>
            </w:r>
          </w:p>
        </w:tc>
        <w:tc>
          <w:tcPr>
            <w:tcW w:w="749" w:type="pct"/>
            <w:shd w:val="clear" w:color="auto" w:fill="auto"/>
            <w:vAlign w:val="center"/>
            <w:hideMark/>
          </w:tcPr>
          <w:p w14:paraId="5B06B6C3" w14:textId="77777777" w:rsidR="00CF0BA1" w:rsidRPr="00CF0BA1" w:rsidRDefault="00CF0BA1" w:rsidP="00CF0BA1">
            <w:pPr>
              <w:jc w:val="center"/>
              <w:rPr>
                <w:color w:val="000000"/>
              </w:rPr>
            </w:pPr>
            <w:r w:rsidRPr="00CF0BA1">
              <w:rPr>
                <w:color w:val="000000"/>
                <w:szCs w:val="20"/>
              </w:rPr>
              <w:t>85,32</w:t>
            </w:r>
          </w:p>
        </w:tc>
        <w:tc>
          <w:tcPr>
            <w:tcW w:w="857" w:type="pct"/>
            <w:shd w:val="clear" w:color="auto" w:fill="auto"/>
            <w:vAlign w:val="center"/>
            <w:hideMark/>
          </w:tcPr>
          <w:p w14:paraId="2B9E4895" w14:textId="77777777" w:rsidR="00CF0BA1" w:rsidRPr="00CF0BA1" w:rsidRDefault="00CF0BA1" w:rsidP="00CF0BA1">
            <w:pPr>
              <w:jc w:val="center"/>
              <w:rPr>
                <w:color w:val="000000"/>
              </w:rPr>
            </w:pPr>
            <w:r w:rsidRPr="00CF0BA1">
              <w:rPr>
                <w:color w:val="000000"/>
                <w:szCs w:val="20"/>
              </w:rPr>
              <w:t>49,87</w:t>
            </w:r>
          </w:p>
        </w:tc>
        <w:tc>
          <w:tcPr>
            <w:tcW w:w="878" w:type="pct"/>
            <w:shd w:val="clear" w:color="auto" w:fill="auto"/>
            <w:vAlign w:val="center"/>
            <w:hideMark/>
          </w:tcPr>
          <w:p w14:paraId="72534BA0" w14:textId="77777777" w:rsidR="00CF0BA1" w:rsidRPr="00CF0BA1" w:rsidRDefault="00CF0BA1" w:rsidP="00CF0BA1">
            <w:pPr>
              <w:jc w:val="center"/>
              <w:rPr>
                <w:color w:val="000000"/>
              </w:rPr>
            </w:pPr>
            <w:r w:rsidRPr="00CF0BA1">
              <w:rPr>
                <w:color w:val="000000"/>
                <w:szCs w:val="20"/>
              </w:rPr>
              <w:t>35,46</w:t>
            </w:r>
          </w:p>
        </w:tc>
      </w:tr>
      <w:tr w:rsidR="00CF0BA1" w:rsidRPr="00CF0BA1" w14:paraId="213FD76F" w14:textId="77777777" w:rsidTr="00E8485B">
        <w:trPr>
          <w:trHeight w:val="334"/>
        </w:trPr>
        <w:tc>
          <w:tcPr>
            <w:tcW w:w="425" w:type="pct"/>
            <w:shd w:val="clear" w:color="auto" w:fill="auto"/>
            <w:noWrap/>
            <w:vAlign w:val="center"/>
            <w:hideMark/>
          </w:tcPr>
          <w:p w14:paraId="29CE0FAF" w14:textId="77777777" w:rsidR="00CF0BA1" w:rsidRPr="00CF0BA1" w:rsidRDefault="00CF0BA1" w:rsidP="00CF0BA1">
            <w:pPr>
              <w:jc w:val="center"/>
              <w:rPr>
                <w:color w:val="000000"/>
              </w:rPr>
            </w:pPr>
            <w:r w:rsidRPr="00CF0BA1">
              <w:rPr>
                <w:color w:val="000000"/>
              </w:rPr>
              <w:t>6.2</w:t>
            </w:r>
          </w:p>
        </w:tc>
        <w:tc>
          <w:tcPr>
            <w:tcW w:w="2091" w:type="pct"/>
            <w:shd w:val="clear" w:color="auto" w:fill="auto"/>
            <w:vAlign w:val="center"/>
            <w:hideMark/>
          </w:tcPr>
          <w:p w14:paraId="613C6D76" w14:textId="77777777" w:rsidR="00CF0BA1" w:rsidRPr="00CF0BA1" w:rsidRDefault="00CF0BA1" w:rsidP="00CF0BA1">
            <w:pPr>
              <w:rPr>
                <w:color w:val="000000"/>
              </w:rPr>
            </w:pPr>
            <w:r w:rsidRPr="00CF0BA1">
              <w:rPr>
                <w:color w:val="000000"/>
              </w:rPr>
              <w:t>- в тепловых сетях</w:t>
            </w:r>
          </w:p>
        </w:tc>
        <w:tc>
          <w:tcPr>
            <w:tcW w:w="749" w:type="pct"/>
            <w:shd w:val="clear" w:color="auto" w:fill="auto"/>
            <w:vAlign w:val="center"/>
            <w:hideMark/>
          </w:tcPr>
          <w:p w14:paraId="664038BF" w14:textId="77777777" w:rsidR="00CF0BA1" w:rsidRPr="00CF0BA1" w:rsidRDefault="00CF0BA1" w:rsidP="00CF0BA1">
            <w:pPr>
              <w:jc w:val="center"/>
              <w:rPr>
                <w:color w:val="000000"/>
              </w:rPr>
            </w:pPr>
            <w:r w:rsidRPr="00CF0BA1">
              <w:rPr>
                <w:color w:val="000000"/>
                <w:szCs w:val="20"/>
              </w:rPr>
              <w:t>221,82</w:t>
            </w:r>
          </w:p>
        </w:tc>
        <w:tc>
          <w:tcPr>
            <w:tcW w:w="857" w:type="pct"/>
            <w:shd w:val="clear" w:color="auto" w:fill="auto"/>
            <w:vAlign w:val="center"/>
            <w:hideMark/>
          </w:tcPr>
          <w:p w14:paraId="48CDD6B2" w14:textId="77777777" w:rsidR="00CF0BA1" w:rsidRPr="00CF0BA1" w:rsidRDefault="00CF0BA1" w:rsidP="00CF0BA1">
            <w:pPr>
              <w:jc w:val="center"/>
              <w:rPr>
                <w:color w:val="000000"/>
              </w:rPr>
            </w:pPr>
            <w:r w:rsidRPr="00CF0BA1">
              <w:rPr>
                <w:color w:val="000000"/>
                <w:szCs w:val="20"/>
              </w:rPr>
              <w:t>129,64</w:t>
            </w:r>
          </w:p>
        </w:tc>
        <w:tc>
          <w:tcPr>
            <w:tcW w:w="878" w:type="pct"/>
            <w:shd w:val="clear" w:color="auto" w:fill="auto"/>
            <w:vAlign w:val="center"/>
            <w:hideMark/>
          </w:tcPr>
          <w:p w14:paraId="1BB2464E" w14:textId="77777777" w:rsidR="00CF0BA1" w:rsidRPr="00CF0BA1" w:rsidRDefault="00CF0BA1" w:rsidP="00CF0BA1">
            <w:pPr>
              <w:jc w:val="center"/>
              <w:rPr>
                <w:color w:val="000000"/>
              </w:rPr>
            </w:pPr>
            <w:r w:rsidRPr="00CF0BA1">
              <w:rPr>
                <w:color w:val="000000"/>
                <w:szCs w:val="20"/>
              </w:rPr>
              <w:t>92,18</w:t>
            </w:r>
          </w:p>
        </w:tc>
      </w:tr>
    </w:tbl>
    <w:p w14:paraId="29388089" w14:textId="77777777" w:rsidR="00CF0BA1" w:rsidRPr="00CF0BA1" w:rsidRDefault="00CF0BA1" w:rsidP="00CF0BA1">
      <w:pPr>
        <w:spacing w:after="160" w:line="259" w:lineRule="auto"/>
        <w:rPr>
          <w:szCs w:val="20"/>
        </w:rPr>
      </w:pPr>
      <w:r w:rsidRPr="00CF0BA1">
        <w:rPr>
          <w:szCs w:val="20"/>
        </w:rPr>
        <w:t xml:space="preserve"> </w:t>
      </w:r>
    </w:p>
    <w:p w14:paraId="77A7DEFC" w14:textId="77777777" w:rsidR="00CF0BA1" w:rsidRPr="00CF0BA1" w:rsidRDefault="00CF0BA1" w:rsidP="00CF0BA1">
      <w:pPr>
        <w:keepNext/>
        <w:keepLines/>
        <w:jc w:val="center"/>
        <w:outlineLvl w:val="1"/>
        <w:rPr>
          <w:rFonts w:eastAsia="Calibri"/>
          <w:b/>
          <w:color w:val="000000"/>
          <w:sz w:val="28"/>
          <w:szCs w:val="28"/>
          <w:lang w:eastAsia="en-US"/>
        </w:rPr>
      </w:pPr>
      <w:bookmarkStart w:id="43" w:name="_Toc24731906"/>
      <w:r w:rsidRPr="00CF0BA1">
        <w:rPr>
          <w:rFonts w:eastAsia="Calibri"/>
          <w:b/>
          <w:color w:val="000000"/>
          <w:sz w:val="28"/>
          <w:szCs w:val="28"/>
          <w:lang w:eastAsia="en-US"/>
        </w:rPr>
        <w:t xml:space="preserve">4.2. </w:t>
      </w:r>
      <w:bookmarkEnd w:id="43"/>
      <w:r w:rsidRPr="00CF0BA1">
        <w:rPr>
          <w:rFonts w:eastAsia="Calibri"/>
          <w:b/>
          <w:color w:val="000000"/>
          <w:sz w:val="28"/>
          <w:szCs w:val="28"/>
          <w:lang w:eastAsia="en-US"/>
        </w:rPr>
        <w:t>Расчет операционных (подконтрольных) расходов на очередной год долгосрочного периода регулирования</w:t>
      </w:r>
    </w:p>
    <w:p w14:paraId="7E2253DE" w14:textId="77777777" w:rsidR="00CF0BA1" w:rsidRPr="00CF0BA1" w:rsidRDefault="00CF0BA1" w:rsidP="00CF0BA1">
      <w:pPr>
        <w:rPr>
          <w:snapToGrid w:val="0"/>
          <w:sz w:val="28"/>
          <w:szCs w:val="28"/>
          <w:lang w:eastAsia="en-US"/>
        </w:rPr>
      </w:pPr>
    </w:p>
    <w:p w14:paraId="05F86244" w14:textId="77777777" w:rsidR="00CF0BA1" w:rsidRPr="00CF0BA1" w:rsidRDefault="00CF0BA1" w:rsidP="00CF0BA1">
      <w:pPr>
        <w:autoSpaceDE w:val="0"/>
        <w:autoSpaceDN w:val="0"/>
        <w:adjustRightInd w:val="0"/>
        <w:ind w:firstLine="709"/>
        <w:jc w:val="both"/>
        <w:rPr>
          <w:rFonts w:eastAsia="Calibri"/>
          <w:snapToGrid w:val="0"/>
          <w:color w:val="000000"/>
          <w:sz w:val="28"/>
          <w:szCs w:val="28"/>
        </w:rPr>
      </w:pPr>
      <w:r w:rsidRPr="00CF0BA1">
        <w:rPr>
          <w:rFonts w:eastAsia="Calibri"/>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w:t>
      </w:r>
      <w:r w:rsidRPr="00CF0BA1">
        <w:rPr>
          <w:rFonts w:eastAsia="Calibri"/>
          <w:snapToGrid w:val="0"/>
          <w:color w:val="000000"/>
          <w:sz w:val="28"/>
          <w:szCs w:val="28"/>
        </w:rPr>
        <w:lastRenderedPageBreak/>
        <w:t xml:space="preserve">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4DE6C7F" w14:textId="77777777" w:rsidR="00CF0BA1" w:rsidRPr="00CF0BA1" w:rsidRDefault="00CF0BA1" w:rsidP="00CF0BA1">
      <w:pPr>
        <w:autoSpaceDE w:val="0"/>
        <w:autoSpaceDN w:val="0"/>
        <w:adjustRightInd w:val="0"/>
        <w:ind w:firstLine="709"/>
        <w:jc w:val="both"/>
        <w:rPr>
          <w:rFonts w:eastAsia="Calibri"/>
          <w:snapToGrid w:val="0"/>
          <w:color w:val="000000"/>
          <w:sz w:val="28"/>
          <w:szCs w:val="28"/>
        </w:rPr>
      </w:pPr>
      <w:r w:rsidRPr="00CF0BA1">
        <w:rPr>
          <w:snapToGrid w:val="0"/>
          <w:color w:val="000000"/>
          <w:sz w:val="28"/>
          <w:szCs w:val="28"/>
        </w:rPr>
        <w:t xml:space="preserve">В соответствии с пунктом 36 Методических указаний, </w:t>
      </w:r>
      <w:r w:rsidRPr="00CF0BA1">
        <w:rPr>
          <w:rFonts w:eastAsia="Calibri"/>
          <w:snapToGrid w:val="0"/>
          <w:color w:val="000000"/>
          <w:sz w:val="28"/>
          <w:szCs w:val="28"/>
        </w:rPr>
        <w:t>операционные (подконтрольные) расходы рассчитываются по формуле 10 Методических указаний:</w:t>
      </w:r>
    </w:p>
    <w:p w14:paraId="03F51AE8" w14:textId="77777777" w:rsidR="00CF0BA1" w:rsidRPr="00CF0BA1" w:rsidRDefault="00CF0BA1" w:rsidP="00CF0BA1">
      <w:pPr>
        <w:autoSpaceDE w:val="0"/>
        <w:autoSpaceDN w:val="0"/>
        <w:adjustRightInd w:val="0"/>
        <w:ind w:firstLine="709"/>
        <w:rPr>
          <w:rFonts w:eastAsia="Calibri"/>
          <w:snapToGrid w:val="0"/>
          <w:color w:val="000000"/>
          <w:sz w:val="28"/>
          <w:szCs w:val="28"/>
        </w:rPr>
      </w:pPr>
      <w:r w:rsidRPr="00CF0BA1">
        <w:rPr>
          <w:rFonts w:eastAsia="Calibri"/>
          <w:noProof/>
          <w:snapToGrid w:val="0"/>
          <w:color w:val="000000"/>
          <w:position w:val="-33"/>
          <w:sz w:val="28"/>
          <w:szCs w:val="28"/>
        </w:rPr>
        <w:drawing>
          <wp:inline distT="0" distB="0" distL="0" distR="0" wp14:anchorId="28532D66" wp14:editId="1A0168B7">
            <wp:extent cx="5640512" cy="5956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291" cy="596745"/>
                    </a:xfrm>
                    <a:prstGeom prst="rect">
                      <a:avLst/>
                    </a:prstGeom>
                    <a:noFill/>
                    <a:ln>
                      <a:noFill/>
                    </a:ln>
                  </pic:spPr>
                </pic:pic>
              </a:graphicData>
            </a:graphic>
          </wp:inline>
        </w:drawing>
      </w:r>
      <w:r w:rsidRPr="00CF0BA1">
        <w:rPr>
          <w:rFonts w:eastAsia="Calibri"/>
          <w:snapToGrid w:val="0"/>
          <w:color w:val="000000"/>
          <w:sz w:val="28"/>
          <w:szCs w:val="28"/>
        </w:rPr>
        <w:t xml:space="preserve"> </w:t>
      </w:r>
    </w:p>
    <w:p w14:paraId="6D15F6CB" w14:textId="77777777" w:rsidR="00CF0BA1" w:rsidRPr="00CF0BA1" w:rsidRDefault="00CF0BA1" w:rsidP="00CF0BA1">
      <w:pPr>
        <w:autoSpaceDE w:val="0"/>
        <w:autoSpaceDN w:val="0"/>
        <w:adjustRightInd w:val="0"/>
        <w:ind w:firstLine="709"/>
        <w:jc w:val="both"/>
        <w:rPr>
          <w:rFonts w:eastAsia="Calibri"/>
          <w:snapToGrid w:val="0"/>
          <w:color w:val="000000"/>
          <w:sz w:val="28"/>
          <w:szCs w:val="28"/>
        </w:rPr>
      </w:pPr>
      <w:r w:rsidRPr="00CF0BA1">
        <w:rPr>
          <w:rFonts w:eastAsia="Calibri"/>
          <w:snapToGrid w:val="0"/>
          <w:color w:val="000000"/>
          <w:sz w:val="28"/>
          <w:szCs w:val="28"/>
        </w:rPr>
        <w:t>где:</w:t>
      </w:r>
    </w:p>
    <w:p w14:paraId="7EA9B2A4" w14:textId="77777777" w:rsidR="00CF0BA1" w:rsidRPr="00CF0BA1" w:rsidRDefault="00CF0BA1" w:rsidP="00CF0BA1">
      <w:pPr>
        <w:autoSpaceDE w:val="0"/>
        <w:autoSpaceDN w:val="0"/>
        <w:adjustRightInd w:val="0"/>
        <w:ind w:firstLine="709"/>
        <w:jc w:val="both"/>
        <w:rPr>
          <w:rFonts w:eastAsia="Calibri"/>
          <w:snapToGrid w:val="0"/>
          <w:color w:val="000000"/>
          <w:sz w:val="28"/>
          <w:szCs w:val="28"/>
        </w:rPr>
      </w:pPr>
      <w:proofErr w:type="spellStart"/>
      <w:r w:rsidRPr="00CF0BA1">
        <w:rPr>
          <w:rFonts w:eastAsia="Calibri"/>
          <w:snapToGrid w:val="0"/>
          <w:color w:val="000000"/>
          <w:sz w:val="28"/>
          <w:szCs w:val="28"/>
        </w:rPr>
        <w:t>ОР</w:t>
      </w:r>
      <w:r w:rsidRPr="00CF0BA1">
        <w:rPr>
          <w:rFonts w:eastAsia="Calibri"/>
          <w:snapToGrid w:val="0"/>
          <w:color w:val="000000"/>
          <w:sz w:val="28"/>
          <w:szCs w:val="28"/>
          <w:vertAlign w:val="subscript"/>
        </w:rPr>
        <w:t>i</w:t>
      </w:r>
      <w:proofErr w:type="spellEnd"/>
      <w:r w:rsidRPr="00CF0BA1">
        <w:rPr>
          <w:rFonts w:eastAsia="Calibri"/>
          <w:snapToGrid w:val="0"/>
          <w:color w:val="00000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2" w:history="1">
        <w:r w:rsidRPr="00CF0BA1">
          <w:rPr>
            <w:rFonts w:eastAsia="Calibri"/>
            <w:snapToGrid w:val="0"/>
            <w:color w:val="000000"/>
            <w:sz w:val="28"/>
            <w:szCs w:val="28"/>
          </w:rPr>
          <w:t>пунктом 37</w:t>
        </w:r>
      </w:hyperlink>
      <w:r w:rsidRPr="00CF0BA1">
        <w:rPr>
          <w:rFonts w:eastAsia="Calibri"/>
          <w:snapToGrid w:val="0"/>
          <w:color w:val="000000"/>
          <w:sz w:val="28"/>
          <w:szCs w:val="28"/>
        </w:rPr>
        <w:t xml:space="preserve"> Методических указаний, тыс. руб.;</w:t>
      </w:r>
    </w:p>
    <w:p w14:paraId="4F37492B" w14:textId="77777777" w:rsidR="00CF0BA1" w:rsidRPr="00CF0BA1" w:rsidRDefault="00CF0BA1" w:rsidP="00CF0BA1">
      <w:pPr>
        <w:autoSpaceDE w:val="0"/>
        <w:autoSpaceDN w:val="0"/>
        <w:adjustRightInd w:val="0"/>
        <w:ind w:firstLine="709"/>
        <w:jc w:val="both"/>
        <w:rPr>
          <w:rFonts w:eastAsia="Calibri"/>
          <w:snapToGrid w:val="0"/>
          <w:color w:val="000000"/>
          <w:sz w:val="28"/>
          <w:szCs w:val="28"/>
        </w:rPr>
      </w:pPr>
      <w:r w:rsidRPr="00CF0BA1">
        <w:rPr>
          <w:rFonts w:eastAsia="Calibri"/>
          <w:snapToGrid w:val="0"/>
          <w:color w:val="000000"/>
          <w:sz w:val="28"/>
          <w:szCs w:val="28"/>
        </w:rPr>
        <w:t>ИОР - индекс эффективности операционных расходов, выраженный в процентах;</w:t>
      </w:r>
    </w:p>
    <w:p w14:paraId="16FEDFC0" w14:textId="77777777" w:rsidR="00CF0BA1" w:rsidRPr="00CF0BA1" w:rsidRDefault="00CF0BA1" w:rsidP="00CF0BA1">
      <w:pPr>
        <w:ind w:firstLine="709"/>
        <w:jc w:val="both"/>
        <w:rPr>
          <w:color w:val="000000"/>
          <w:sz w:val="28"/>
          <w:szCs w:val="28"/>
        </w:rPr>
      </w:pPr>
      <w:r w:rsidRPr="00CF0BA1">
        <w:rPr>
          <w:snapToGrid w:val="0"/>
          <w:color w:val="00000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CF0BA1">
        <w:rPr>
          <w:color w:val="000000"/>
          <w:sz w:val="28"/>
          <w:szCs w:val="28"/>
        </w:rPr>
        <w:t xml:space="preserve"> Согласно Приложению 1 к Методическим указаниям, индекс эффективности операционных расходов для ООО УК «</w:t>
      </w:r>
      <w:proofErr w:type="spellStart"/>
      <w:r w:rsidRPr="00CF0BA1">
        <w:rPr>
          <w:color w:val="000000"/>
          <w:sz w:val="28"/>
          <w:szCs w:val="28"/>
        </w:rPr>
        <w:t>Егозово</w:t>
      </w:r>
      <w:proofErr w:type="spellEnd"/>
      <w:r w:rsidRPr="00CF0BA1">
        <w:rPr>
          <w:color w:val="000000"/>
          <w:sz w:val="28"/>
          <w:szCs w:val="28"/>
        </w:rPr>
        <w:t>», установлен в размере 1%.</w:t>
      </w:r>
    </w:p>
    <w:p w14:paraId="4ADA7628" w14:textId="77777777" w:rsidR="00CF0BA1" w:rsidRPr="00CF0BA1" w:rsidRDefault="00CF0BA1" w:rsidP="00CF0BA1">
      <w:pPr>
        <w:widowControl w:val="0"/>
        <w:autoSpaceDE w:val="0"/>
        <w:autoSpaceDN w:val="0"/>
        <w:adjustRightInd w:val="0"/>
        <w:ind w:firstLine="709"/>
        <w:jc w:val="both"/>
        <w:rPr>
          <w:rFonts w:eastAsia="Calibri"/>
          <w:snapToGrid w:val="0"/>
          <w:color w:val="000000"/>
          <w:sz w:val="28"/>
          <w:szCs w:val="28"/>
        </w:rPr>
      </w:pPr>
      <w:proofErr w:type="spellStart"/>
      <w:r w:rsidRPr="00CF0BA1">
        <w:rPr>
          <w:rFonts w:eastAsia="Calibri"/>
          <w:snapToGrid w:val="0"/>
          <w:color w:val="000000"/>
          <w:sz w:val="28"/>
          <w:szCs w:val="28"/>
        </w:rPr>
        <w:t>ИПЦ</w:t>
      </w:r>
      <w:r w:rsidRPr="00CF0BA1">
        <w:rPr>
          <w:rFonts w:eastAsia="Calibri"/>
          <w:snapToGrid w:val="0"/>
          <w:color w:val="000000"/>
          <w:sz w:val="28"/>
          <w:szCs w:val="28"/>
          <w:vertAlign w:val="subscript"/>
        </w:rPr>
        <w:t>i</w:t>
      </w:r>
      <w:proofErr w:type="spellEnd"/>
      <w:r w:rsidRPr="00CF0BA1">
        <w:rPr>
          <w:rFonts w:eastAsia="Calibri"/>
          <w:snapToGrid w:val="0"/>
          <w:color w:val="00000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9F3B938" w14:textId="77777777" w:rsidR="00CF0BA1" w:rsidRPr="00CF0BA1" w:rsidRDefault="00CF0BA1" w:rsidP="00CF0BA1">
      <w:pPr>
        <w:widowControl w:val="0"/>
        <w:autoSpaceDE w:val="0"/>
        <w:autoSpaceDN w:val="0"/>
        <w:adjustRightInd w:val="0"/>
        <w:ind w:firstLine="709"/>
        <w:jc w:val="both"/>
        <w:rPr>
          <w:rFonts w:eastAsia="Calibri"/>
          <w:snapToGrid w:val="0"/>
          <w:color w:val="000000"/>
          <w:sz w:val="28"/>
          <w:szCs w:val="28"/>
        </w:rPr>
      </w:pPr>
      <w:r w:rsidRPr="00CF0BA1">
        <w:rPr>
          <w:rFonts w:eastAsia="Calibri"/>
          <w:snapToGrid w:val="0"/>
          <w:color w:val="000000"/>
          <w:sz w:val="28"/>
          <w:szCs w:val="28"/>
        </w:rPr>
        <w:t>На момент составления данного отчета эксперты руководствовались прогнозом Минэкономразвития, опубликованным на сайте 22.09.2023, в соответствии с которым ИПЦ на 2024 год составляет 107,2 %.</w:t>
      </w:r>
    </w:p>
    <w:p w14:paraId="56156745" w14:textId="77777777" w:rsidR="00CF0BA1" w:rsidRPr="00CF0BA1" w:rsidRDefault="00CF0BA1" w:rsidP="00CF0BA1">
      <w:pPr>
        <w:widowControl w:val="0"/>
        <w:autoSpaceDE w:val="0"/>
        <w:autoSpaceDN w:val="0"/>
        <w:adjustRightInd w:val="0"/>
        <w:ind w:firstLine="709"/>
        <w:jc w:val="both"/>
        <w:rPr>
          <w:rFonts w:eastAsia="Calibri"/>
          <w:snapToGrid w:val="0"/>
          <w:color w:val="000000"/>
          <w:sz w:val="28"/>
          <w:szCs w:val="28"/>
        </w:rPr>
      </w:pPr>
      <w:proofErr w:type="spellStart"/>
      <w:r w:rsidRPr="00CF0BA1">
        <w:rPr>
          <w:rFonts w:eastAsia="Calibri"/>
          <w:snapToGrid w:val="0"/>
          <w:color w:val="000000"/>
          <w:sz w:val="28"/>
          <w:szCs w:val="28"/>
        </w:rPr>
        <w:t>К</w:t>
      </w:r>
      <w:r w:rsidRPr="00CF0BA1">
        <w:rPr>
          <w:rFonts w:eastAsia="Calibri"/>
          <w:snapToGrid w:val="0"/>
          <w:color w:val="000000"/>
          <w:sz w:val="28"/>
          <w:szCs w:val="28"/>
          <w:vertAlign w:val="subscript"/>
        </w:rPr>
        <w:t>эл</w:t>
      </w:r>
      <w:proofErr w:type="spellEnd"/>
      <w:r w:rsidRPr="00CF0BA1">
        <w:rPr>
          <w:rFonts w:eastAsia="Calibri"/>
          <w:snapToGrid w:val="0"/>
          <w:color w:val="00000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0E279850"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proofErr w:type="spellStart"/>
      <w:r w:rsidRPr="00CF0BA1">
        <w:rPr>
          <w:rFonts w:eastAsia="Calibri"/>
          <w:snapToGrid w:val="0"/>
          <w:color w:val="000000"/>
          <w:sz w:val="28"/>
          <w:szCs w:val="28"/>
        </w:rPr>
        <w:t>ИКА</w:t>
      </w:r>
      <w:r w:rsidRPr="00CF0BA1">
        <w:rPr>
          <w:rFonts w:eastAsia="Calibri"/>
          <w:snapToGrid w:val="0"/>
          <w:color w:val="000000"/>
          <w:sz w:val="28"/>
          <w:szCs w:val="28"/>
          <w:vertAlign w:val="subscript"/>
        </w:rPr>
        <w:t>i</w:t>
      </w:r>
      <w:proofErr w:type="spellEnd"/>
      <w:r w:rsidRPr="00CF0BA1">
        <w:rPr>
          <w:rFonts w:eastAsia="Calibri"/>
          <w:snapToGrid w:val="0"/>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00AEB2A"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snapToGrid w:val="0"/>
          <w:color w:val="000000"/>
          <w:sz w:val="28"/>
          <w:szCs w:val="28"/>
        </w:rPr>
        <w:t xml:space="preserve">В соответствии с пунктом 38 Методических указаний, </w:t>
      </w:r>
      <w:r w:rsidRPr="00CF0BA1">
        <w:rPr>
          <w:rFonts w:eastAsia="Calibri"/>
          <w:snapToGrid w:val="0"/>
          <w:color w:val="00000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CF0BA1">
          <w:rPr>
            <w:rFonts w:eastAsia="Calibri"/>
            <w:snapToGrid w:val="0"/>
            <w:color w:val="000000"/>
            <w:sz w:val="28"/>
            <w:szCs w:val="28"/>
          </w:rPr>
          <w:t>формуле:</w:t>
        </w:r>
      </w:hyperlink>
    </w:p>
    <w:p w14:paraId="5DEC6347"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rFonts w:eastAsia="Calibri"/>
          <w:snapToGrid w:val="0"/>
          <w:color w:val="000000"/>
          <w:sz w:val="28"/>
          <w:szCs w:val="28"/>
        </w:rPr>
        <w:t xml:space="preserve"> </w:t>
      </w:r>
      <w:r w:rsidRPr="00CF0BA1">
        <w:rPr>
          <w:rFonts w:eastAsia="Calibri"/>
          <w:noProof/>
          <w:snapToGrid w:val="0"/>
          <w:color w:val="000000"/>
          <w:position w:val="-33"/>
          <w:sz w:val="28"/>
          <w:szCs w:val="28"/>
        </w:rPr>
        <w:drawing>
          <wp:inline distT="0" distB="0" distL="0" distR="0" wp14:anchorId="431AF2F9" wp14:editId="7BE800A9">
            <wp:extent cx="1736090"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090" cy="523875"/>
                    </a:xfrm>
                    <a:prstGeom prst="rect">
                      <a:avLst/>
                    </a:prstGeom>
                    <a:noFill/>
                    <a:ln>
                      <a:noFill/>
                    </a:ln>
                  </pic:spPr>
                </pic:pic>
              </a:graphicData>
            </a:graphic>
          </wp:inline>
        </w:drawing>
      </w:r>
      <w:r w:rsidRPr="00CF0BA1">
        <w:rPr>
          <w:rFonts w:eastAsia="Calibri"/>
          <w:snapToGrid w:val="0"/>
          <w:color w:val="000000"/>
          <w:sz w:val="28"/>
          <w:szCs w:val="28"/>
        </w:rPr>
        <w:t xml:space="preserve">, </w:t>
      </w:r>
    </w:p>
    <w:p w14:paraId="50A97D66"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rFonts w:eastAsia="Calibri"/>
          <w:snapToGrid w:val="0"/>
          <w:color w:val="000000"/>
          <w:sz w:val="28"/>
          <w:szCs w:val="28"/>
        </w:rPr>
        <w:t xml:space="preserve">в отношении деятельности по производству тепловой энергии (мощности) по </w:t>
      </w:r>
      <w:hyperlink w:anchor="Par6" w:history="1">
        <w:r w:rsidRPr="00CF0BA1">
          <w:rPr>
            <w:rFonts w:eastAsia="Calibri"/>
            <w:snapToGrid w:val="0"/>
            <w:color w:val="000000"/>
            <w:sz w:val="28"/>
            <w:szCs w:val="28"/>
          </w:rPr>
          <w:t>формуле:</w:t>
        </w:r>
      </w:hyperlink>
    </w:p>
    <w:p w14:paraId="113C8D65"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rFonts w:eastAsia="Calibri"/>
          <w:snapToGrid w:val="0"/>
          <w:color w:val="000000"/>
          <w:sz w:val="28"/>
          <w:szCs w:val="28"/>
        </w:rPr>
        <w:lastRenderedPageBreak/>
        <w:t xml:space="preserve"> </w:t>
      </w:r>
      <w:r w:rsidRPr="00CF0BA1">
        <w:rPr>
          <w:rFonts w:eastAsia="Calibri"/>
          <w:noProof/>
          <w:snapToGrid w:val="0"/>
          <w:color w:val="000000"/>
          <w:position w:val="-33"/>
          <w:sz w:val="28"/>
          <w:szCs w:val="28"/>
        </w:rPr>
        <w:drawing>
          <wp:inline distT="0" distB="0" distL="0" distR="0" wp14:anchorId="0E6E5B2B" wp14:editId="3AAC3931">
            <wp:extent cx="1469390" cy="52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9390" cy="523875"/>
                    </a:xfrm>
                    <a:prstGeom prst="rect">
                      <a:avLst/>
                    </a:prstGeom>
                    <a:noFill/>
                    <a:ln>
                      <a:noFill/>
                    </a:ln>
                  </pic:spPr>
                </pic:pic>
              </a:graphicData>
            </a:graphic>
          </wp:inline>
        </w:drawing>
      </w:r>
      <w:r w:rsidRPr="00CF0BA1">
        <w:rPr>
          <w:rFonts w:eastAsia="Calibri"/>
          <w:snapToGrid w:val="0"/>
          <w:color w:val="000000"/>
          <w:sz w:val="28"/>
          <w:szCs w:val="28"/>
        </w:rPr>
        <w:t>, где:</w:t>
      </w:r>
    </w:p>
    <w:p w14:paraId="5B091F47"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proofErr w:type="spellStart"/>
      <w:r w:rsidRPr="00CF0BA1">
        <w:rPr>
          <w:rFonts w:eastAsia="Calibri"/>
          <w:snapToGrid w:val="0"/>
          <w:color w:val="000000"/>
          <w:sz w:val="28"/>
          <w:szCs w:val="28"/>
        </w:rPr>
        <w:t>УЕ</w:t>
      </w:r>
      <w:r w:rsidRPr="00CF0BA1">
        <w:rPr>
          <w:rFonts w:eastAsia="Calibri"/>
          <w:snapToGrid w:val="0"/>
          <w:color w:val="000000"/>
          <w:sz w:val="28"/>
          <w:szCs w:val="28"/>
          <w:vertAlign w:val="subscript"/>
        </w:rPr>
        <w:t>i</w:t>
      </w:r>
      <w:proofErr w:type="spellEnd"/>
      <w:r w:rsidRPr="00CF0BA1">
        <w:rPr>
          <w:rFonts w:eastAsia="Calibri"/>
          <w:snapToGrid w:val="0"/>
          <w:color w:val="000000"/>
          <w:sz w:val="28"/>
          <w:szCs w:val="28"/>
        </w:rPr>
        <w:t>, УЕ</w:t>
      </w:r>
      <w:r w:rsidRPr="00CF0BA1">
        <w:rPr>
          <w:rFonts w:eastAsia="Calibri"/>
          <w:snapToGrid w:val="0"/>
          <w:color w:val="000000"/>
          <w:sz w:val="28"/>
          <w:szCs w:val="28"/>
          <w:vertAlign w:val="subscript"/>
        </w:rPr>
        <w:t>i-1</w:t>
      </w:r>
      <w:r w:rsidRPr="00CF0BA1">
        <w:rPr>
          <w:rFonts w:eastAsia="Calibri"/>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5" w:history="1">
        <w:r w:rsidRPr="00CF0BA1">
          <w:rPr>
            <w:rFonts w:eastAsia="Calibri"/>
            <w:snapToGrid w:val="0"/>
            <w:color w:val="000000"/>
            <w:sz w:val="28"/>
            <w:szCs w:val="28"/>
          </w:rPr>
          <w:t>приложением 2</w:t>
        </w:r>
      </w:hyperlink>
      <w:r w:rsidRPr="00CF0BA1">
        <w:rPr>
          <w:rFonts w:eastAsia="Calibri"/>
          <w:snapToGrid w:val="0"/>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801BA7E"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proofErr w:type="spellStart"/>
      <w:r w:rsidRPr="00CF0BA1">
        <w:rPr>
          <w:rFonts w:eastAsia="Calibri"/>
          <w:snapToGrid w:val="0"/>
          <w:color w:val="000000"/>
          <w:sz w:val="28"/>
          <w:szCs w:val="28"/>
        </w:rPr>
        <w:t>р</w:t>
      </w:r>
      <w:r w:rsidRPr="00CF0BA1">
        <w:rPr>
          <w:rFonts w:eastAsia="Calibri"/>
          <w:snapToGrid w:val="0"/>
          <w:color w:val="000000"/>
          <w:sz w:val="28"/>
          <w:szCs w:val="28"/>
          <w:vertAlign w:val="subscript"/>
        </w:rPr>
        <w:t>i</w:t>
      </w:r>
      <w:proofErr w:type="spellEnd"/>
      <w:r w:rsidRPr="00CF0BA1">
        <w:rPr>
          <w:rFonts w:eastAsia="Calibri"/>
          <w:snapToGrid w:val="0"/>
          <w:color w:val="000000"/>
          <w:sz w:val="28"/>
          <w:szCs w:val="28"/>
        </w:rPr>
        <w:t>, р</w:t>
      </w:r>
      <w:r w:rsidRPr="00CF0BA1">
        <w:rPr>
          <w:rFonts w:eastAsia="Calibri"/>
          <w:snapToGrid w:val="0"/>
          <w:color w:val="000000"/>
          <w:sz w:val="28"/>
          <w:szCs w:val="28"/>
          <w:vertAlign w:val="subscript"/>
        </w:rPr>
        <w:t>i-1</w:t>
      </w:r>
      <w:r w:rsidRPr="00CF0BA1">
        <w:rPr>
          <w:rFonts w:eastAsia="Calibri"/>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55C2321"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 xml:space="preserve">Согласно данным </w:t>
      </w:r>
      <w:proofErr w:type="gramStart"/>
      <w:r w:rsidRPr="00CF0BA1">
        <w:rPr>
          <w:snapToGrid w:val="0"/>
          <w:color w:val="000000"/>
          <w:sz w:val="28"/>
          <w:szCs w:val="28"/>
        </w:rPr>
        <w:t>предприятия</w:t>
      </w:r>
      <w:proofErr w:type="gramEnd"/>
      <w:r w:rsidRPr="00CF0BA1">
        <w:rPr>
          <w:snapToGrid w:val="0"/>
          <w:color w:val="000000"/>
          <w:sz w:val="28"/>
          <w:szCs w:val="28"/>
        </w:rPr>
        <w:t xml:space="preserve"> условные единицы и установленная тепловая мощность источников тепловой энергии ООО УК «</w:t>
      </w:r>
      <w:proofErr w:type="spellStart"/>
      <w:r w:rsidRPr="00CF0BA1">
        <w:rPr>
          <w:snapToGrid w:val="0"/>
          <w:color w:val="000000"/>
          <w:sz w:val="28"/>
          <w:szCs w:val="28"/>
        </w:rPr>
        <w:t>Егозово</w:t>
      </w:r>
      <w:proofErr w:type="spellEnd"/>
      <w:r w:rsidRPr="00CF0BA1">
        <w:rPr>
          <w:snapToGrid w:val="0"/>
          <w:color w:val="000000"/>
          <w:sz w:val="28"/>
          <w:szCs w:val="28"/>
        </w:rPr>
        <w:t>» в 2024 году не изменятся относительно 2023 года и составят 218,38 у.е. и 3,2 Гкал/ч. В связи с этим индекс изменения количества активов (ИКА) равен 0.</w:t>
      </w:r>
    </w:p>
    <w:p w14:paraId="7ABC7B08"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rFonts w:eastAsia="Calibri"/>
          <w:snapToGrid w:val="0"/>
          <w:color w:val="000000"/>
          <w:sz w:val="28"/>
          <w:szCs w:val="28"/>
        </w:rPr>
        <w:t xml:space="preserve">Итого, сумма подконтрольных расходов, подлежащая включению в необходимую валовую выручку на тепловую энергию в 2024 году, по мнению экспертов, составит 4 441,22. руб. </w:t>
      </w:r>
    </w:p>
    <w:p w14:paraId="2BC8DE24"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p>
    <w:p w14:paraId="53FEC4D9" w14:textId="77777777" w:rsidR="00CF0BA1" w:rsidRPr="00CF0BA1" w:rsidRDefault="00CF0BA1" w:rsidP="00CF0BA1">
      <w:pPr>
        <w:ind w:firstLine="709"/>
        <w:jc w:val="both"/>
        <w:rPr>
          <w:snapToGrid w:val="0"/>
          <w:color w:val="000000"/>
          <w:sz w:val="28"/>
          <w:szCs w:val="28"/>
        </w:rPr>
      </w:pPr>
      <w:bookmarkStart w:id="44" w:name="_Hlk53071925"/>
      <w:r w:rsidRPr="00CF0BA1">
        <w:rPr>
          <w:noProof/>
          <w:position w:val="-12"/>
          <w:sz w:val="26"/>
          <w:szCs w:val="26"/>
        </w:rPr>
        <w:drawing>
          <wp:inline distT="0" distB="0" distL="0" distR="0" wp14:anchorId="7C1AEBF5" wp14:editId="2FDB0A12">
            <wp:extent cx="487045" cy="357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045" cy="357505"/>
                    </a:xfrm>
                    <a:prstGeom prst="rect">
                      <a:avLst/>
                    </a:prstGeom>
                    <a:noFill/>
                    <a:ln>
                      <a:noFill/>
                    </a:ln>
                  </pic:spPr>
                </pic:pic>
              </a:graphicData>
            </a:graphic>
          </wp:inline>
        </w:drawing>
      </w:r>
      <w:bookmarkEnd w:id="44"/>
      <w:r w:rsidRPr="00CF0BA1">
        <w:rPr>
          <w:snapToGrid w:val="0"/>
          <w:color w:val="000000"/>
          <w:sz w:val="28"/>
          <w:szCs w:val="28"/>
          <w:vertAlign w:val="subscript"/>
        </w:rPr>
        <w:t xml:space="preserve"> </w:t>
      </w:r>
      <w:r w:rsidRPr="00CF0BA1">
        <w:rPr>
          <w:snapToGrid w:val="0"/>
          <w:color w:val="000000"/>
          <w:sz w:val="28"/>
          <w:szCs w:val="28"/>
        </w:rPr>
        <w:t>= 4 185 × (1-1/100) × (1+0,072) × (1+0,75×0) = 4 441 тыс. руб.</w:t>
      </w:r>
    </w:p>
    <w:p w14:paraId="6FD29464"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sz w:val="28"/>
          <w:szCs w:val="28"/>
        </w:rPr>
        <w:t>Где 4 185 тыс. руб. плановый уровень операционных расходов на 2023 год.</w:t>
      </w:r>
    </w:p>
    <w:p w14:paraId="7C93BF2E" w14:textId="77777777" w:rsidR="00CF0BA1" w:rsidRPr="00CF0BA1" w:rsidRDefault="00CF0BA1" w:rsidP="00CF0BA1">
      <w:pPr>
        <w:autoSpaceDE w:val="0"/>
        <w:autoSpaceDN w:val="0"/>
        <w:adjustRightInd w:val="0"/>
        <w:ind w:firstLine="709"/>
        <w:contextualSpacing/>
        <w:jc w:val="both"/>
        <w:rPr>
          <w:rFonts w:eastAsia="Calibri"/>
          <w:snapToGrid w:val="0"/>
          <w:color w:val="000000"/>
          <w:sz w:val="28"/>
          <w:szCs w:val="28"/>
        </w:rPr>
      </w:pPr>
      <w:r w:rsidRPr="00CF0BA1">
        <w:rPr>
          <w:rFonts w:eastAsia="Calibri"/>
          <w:snapToGrid w:val="0"/>
          <w:color w:val="000000"/>
          <w:sz w:val="28"/>
          <w:szCs w:val="28"/>
        </w:rPr>
        <w:t>Расчет операционных расходов на производство тепловой энергии на 2024 год приведен в таблице 2.</w:t>
      </w:r>
    </w:p>
    <w:p w14:paraId="4B1A357B" w14:textId="77777777" w:rsidR="00CF0BA1" w:rsidRPr="00CF0BA1" w:rsidRDefault="00CF0BA1" w:rsidP="00CF0BA1">
      <w:pPr>
        <w:ind w:firstLine="709"/>
        <w:jc w:val="right"/>
        <w:rPr>
          <w:snapToGrid w:val="0"/>
          <w:color w:val="000000"/>
          <w:sz w:val="28"/>
          <w:szCs w:val="28"/>
        </w:rPr>
      </w:pPr>
      <w:r w:rsidRPr="00CF0BA1">
        <w:rPr>
          <w:snapToGrid w:val="0"/>
          <w:color w:val="000000"/>
          <w:sz w:val="28"/>
          <w:szCs w:val="28"/>
        </w:rPr>
        <w:t>Таблица 2.</w:t>
      </w:r>
    </w:p>
    <w:p w14:paraId="47828D92" w14:textId="77777777" w:rsidR="00CF0BA1" w:rsidRPr="00CF0BA1" w:rsidRDefault="00CF0BA1" w:rsidP="00CF0BA1">
      <w:pPr>
        <w:jc w:val="center"/>
        <w:rPr>
          <w:snapToGrid w:val="0"/>
          <w:color w:val="000000"/>
          <w:sz w:val="28"/>
          <w:szCs w:val="28"/>
        </w:rPr>
      </w:pPr>
      <w:r w:rsidRPr="00CF0BA1">
        <w:rPr>
          <w:snapToGrid w:val="0"/>
          <w:color w:val="000000"/>
          <w:sz w:val="28"/>
          <w:szCs w:val="28"/>
        </w:rPr>
        <w:t xml:space="preserve">Расчет операционных (подконтрольных) расходов </w:t>
      </w:r>
      <w:r w:rsidRPr="00CF0BA1">
        <w:rPr>
          <w:snapToGrid w:val="0"/>
          <w:color w:val="000000"/>
          <w:sz w:val="28"/>
          <w:szCs w:val="28"/>
        </w:rPr>
        <w:br/>
        <w:t>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на 2024 год </w:t>
      </w:r>
    </w:p>
    <w:p w14:paraId="767DE45D" w14:textId="77777777" w:rsidR="00CF0BA1" w:rsidRPr="00CF0BA1" w:rsidRDefault="00CF0BA1" w:rsidP="00CF0BA1">
      <w:pPr>
        <w:jc w:val="center"/>
        <w:rPr>
          <w:snapToGrid w:val="0"/>
          <w:color w:val="000000"/>
          <w:sz w:val="28"/>
          <w:szCs w:val="2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4481"/>
        <w:gridCol w:w="930"/>
        <w:gridCol w:w="1771"/>
        <w:gridCol w:w="1784"/>
      </w:tblGrid>
      <w:tr w:rsidR="00CF0BA1" w:rsidRPr="00CF0BA1" w14:paraId="6F077793" w14:textId="77777777" w:rsidTr="00E8485B">
        <w:trPr>
          <w:trHeight w:val="566"/>
        </w:trPr>
        <w:tc>
          <w:tcPr>
            <w:tcW w:w="737" w:type="dxa"/>
            <w:shd w:val="clear" w:color="auto" w:fill="auto"/>
            <w:vAlign w:val="center"/>
            <w:hideMark/>
          </w:tcPr>
          <w:p w14:paraId="56AECB2E" w14:textId="77777777" w:rsidR="00CF0BA1" w:rsidRPr="00CF0BA1" w:rsidRDefault="00CF0BA1" w:rsidP="00CF0BA1">
            <w:pPr>
              <w:jc w:val="center"/>
              <w:rPr>
                <w:color w:val="000000"/>
                <w:sz w:val="22"/>
                <w:szCs w:val="22"/>
              </w:rPr>
            </w:pPr>
            <w:r w:rsidRPr="00CF0BA1">
              <w:rPr>
                <w:color w:val="000000"/>
                <w:sz w:val="22"/>
                <w:szCs w:val="22"/>
              </w:rPr>
              <w:t>№ п/п</w:t>
            </w:r>
          </w:p>
        </w:tc>
        <w:tc>
          <w:tcPr>
            <w:tcW w:w="4481" w:type="dxa"/>
            <w:shd w:val="clear" w:color="auto" w:fill="auto"/>
            <w:vAlign w:val="center"/>
            <w:hideMark/>
          </w:tcPr>
          <w:p w14:paraId="0AB5863F" w14:textId="77777777" w:rsidR="00CF0BA1" w:rsidRPr="00CF0BA1" w:rsidRDefault="00CF0BA1" w:rsidP="00CF0BA1">
            <w:pPr>
              <w:jc w:val="center"/>
              <w:rPr>
                <w:color w:val="000000"/>
                <w:sz w:val="22"/>
                <w:szCs w:val="22"/>
              </w:rPr>
            </w:pPr>
            <w:r w:rsidRPr="00CF0BA1">
              <w:rPr>
                <w:color w:val="000000"/>
                <w:sz w:val="22"/>
                <w:szCs w:val="22"/>
              </w:rPr>
              <w:t>Параметры расчета расходов</w:t>
            </w:r>
          </w:p>
        </w:tc>
        <w:tc>
          <w:tcPr>
            <w:tcW w:w="930" w:type="dxa"/>
            <w:shd w:val="clear" w:color="auto" w:fill="auto"/>
            <w:vAlign w:val="center"/>
            <w:hideMark/>
          </w:tcPr>
          <w:p w14:paraId="70EBCCE4" w14:textId="77777777" w:rsidR="00CF0BA1" w:rsidRPr="00CF0BA1" w:rsidRDefault="00CF0BA1" w:rsidP="00CF0BA1">
            <w:pPr>
              <w:ind w:left="-108" w:right="-108"/>
              <w:jc w:val="center"/>
              <w:rPr>
                <w:color w:val="000000"/>
                <w:sz w:val="22"/>
                <w:szCs w:val="22"/>
              </w:rPr>
            </w:pPr>
            <w:r w:rsidRPr="00CF0BA1">
              <w:rPr>
                <w:color w:val="000000"/>
                <w:sz w:val="22"/>
                <w:szCs w:val="22"/>
              </w:rPr>
              <w:t>Ед. изм.</w:t>
            </w:r>
          </w:p>
        </w:tc>
        <w:tc>
          <w:tcPr>
            <w:tcW w:w="1771" w:type="dxa"/>
            <w:vAlign w:val="center"/>
          </w:tcPr>
          <w:p w14:paraId="212034E6" w14:textId="77777777" w:rsidR="00CF0BA1" w:rsidRPr="00CF0BA1" w:rsidRDefault="00CF0BA1" w:rsidP="00CF0BA1">
            <w:pPr>
              <w:ind w:left="-53" w:right="-108"/>
              <w:jc w:val="center"/>
              <w:rPr>
                <w:color w:val="000000"/>
                <w:sz w:val="22"/>
                <w:szCs w:val="22"/>
              </w:rPr>
            </w:pPr>
            <w:r w:rsidRPr="00CF0BA1">
              <w:rPr>
                <w:color w:val="000000"/>
                <w:sz w:val="22"/>
                <w:szCs w:val="22"/>
              </w:rPr>
              <w:t xml:space="preserve">Утверждено </w:t>
            </w:r>
          </w:p>
          <w:p w14:paraId="6B9A2EF3" w14:textId="77777777" w:rsidR="00CF0BA1" w:rsidRPr="00CF0BA1" w:rsidRDefault="00CF0BA1" w:rsidP="00CF0BA1">
            <w:pPr>
              <w:ind w:left="-53" w:right="-108"/>
              <w:jc w:val="center"/>
              <w:rPr>
                <w:color w:val="000000"/>
                <w:sz w:val="22"/>
                <w:szCs w:val="22"/>
              </w:rPr>
            </w:pPr>
            <w:r w:rsidRPr="00CF0BA1">
              <w:rPr>
                <w:color w:val="000000"/>
                <w:sz w:val="22"/>
                <w:szCs w:val="22"/>
              </w:rPr>
              <w:t>РЭК КО на 2023 год</w:t>
            </w:r>
          </w:p>
        </w:tc>
        <w:tc>
          <w:tcPr>
            <w:tcW w:w="1784" w:type="dxa"/>
            <w:vAlign w:val="center"/>
          </w:tcPr>
          <w:p w14:paraId="1508007D" w14:textId="77777777" w:rsidR="00CF0BA1" w:rsidRPr="00CF0BA1" w:rsidRDefault="00CF0BA1" w:rsidP="00CF0BA1">
            <w:pPr>
              <w:ind w:left="-108" w:right="-108"/>
              <w:jc w:val="center"/>
              <w:rPr>
                <w:color w:val="000000"/>
                <w:sz w:val="22"/>
                <w:szCs w:val="22"/>
              </w:rPr>
            </w:pPr>
            <w:r w:rsidRPr="00CF0BA1">
              <w:rPr>
                <w:color w:val="000000"/>
                <w:sz w:val="22"/>
                <w:szCs w:val="22"/>
              </w:rPr>
              <w:t>Предложения экспертов на 2024 год</w:t>
            </w:r>
          </w:p>
        </w:tc>
      </w:tr>
      <w:tr w:rsidR="00CF0BA1" w:rsidRPr="00CF0BA1" w14:paraId="603D0D11" w14:textId="77777777" w:rsidTr="00E8485B">
        <w:trPr>
          <w:trHeight w:val="362"/>
        </w:trPr>
        <w:tc>
          <w:tcPr>
            <w:tcW w:w="737" w:type="dxa"/>
            <w:shd w:val="clear" w:color="auto" w:fill="auto"/>
            <w:vAlign w:val="center"/>
            <w:hideMark/>
          </w:tcPr>
          <w:p w14:paraId="0C833D23" w14:textId="77777777" w:rsidR="00CF0BA1" w:rsidRPr="00CF0BA1" w:rsidRDefault="00CF0BA1" w:rsidP="00CF0BA1">
            <w:pPr>
              <w:jc w:val="center"/>
              <w:rPr>
                <w:color w:val="000000"/>
                <w:sz w:val="22"/>
                <w:szCs w:val="22"/>
              </w:rPr>
            </w:pPr>
            <w:r w:rsidRPr="00CF0BA1">
              <w:rPr>
                <w:color w:val="000000"/>
                <w:sz w:val="22"/>
                <w:szCs w:val="22"/>
              </w:rPr>
              <w:t>1</w:t>
            </w:r>
          </w:p>
        </w:tc>
        <w:tc>
          <w:tcPr>
            <w:tcW w:w="4481" w:type="dxa"/>
            <w:shd w:val="clear" w:color="auto" w:fill="auto"/>
            <w:vAlign w:val="center"/>
            <w:hideMark/>
          </w:tcPr>
          <w:p w14:paraId="21CD2F93" w14:textId="77777777" w:rsidR="00CF0BA1" w:rsidRPr="00CF0BA1" w:rsidRDefault="00CF0BA1" w:rsidP="00CF0BA1">
            <w:pPr>
              <w:rPr>
                <w:color w:val="000000"/>
                <w:sz w:val="22"/>
                <w:szCs w:val="22"/>
              </w:rPr>
            </w:pPr>
            <w:r w:rsidRPr="00CF0BA1">
              <w:rPr>
                <w:color w:val="000000"/>
                <w:sz w:val="22"/>
                <w:szCs w:val="22"/>
              </w:rPr>
              <w:t>Индекс потребительских цен на расчетный период регулирования (ИПЦ)</w:t>
            </w:r>
          </w:p>
        </w:tc>
        <w:tc>
          <w:tcPr>
            <w:tcW w:w="930" w:type="dxa"/>
            <w:shd w:val="clear" w:color="auto" w:fill="auto"/>
            <w:vAlign w:val="center"/>
            <w:hideMark/>
          </w:tcPr>
          <w:p w14:paraId="57A6D54B" w14:textId="77777777" w:rsidR="00CF0BA1" w:rsidRPr="00CF0BA1" w:rsidRDefault="00CF0BA1" w:rsidP="00CF0BA1">
            <w:pPr>
              <w:ind w:left="-108" w:right="-108"/>
              <w:jc w:val="center"/>
              <w:rPr>
                <w:color w:val="000000"/>
                <w:sz w:val="22"/>
                <w:szCs w:val="22"/>
              </w:rPr>
            </w:pPr>
            <w:r w:rsidRPr="00CF0BA1">
              <w:rPr>
                <w:color w:val="000000"/>
                <w:sz w:val="22"/>
                <w:szCs w:val="22"/>
              </w:rPr>
              <w:t> </w:t>
            </w:r>
          </w:p>
        </w:tc>
        <w:tc>
          <w:tcPr>
            <w:tcW w:w="1771" w:type="dxa"/>
            <w:vAlign w:val="center"/>
          </w:tcPr>
          <w:p w14:paraId="3651959C" w14:textId="77777777" w:rsidR="00CF0BA1" w:rsidRPr="00CF0BA1" w:rsidRDefault="00CF0BA1" w:rsidP="00CF0BA1">
            <w:pPr>
              <w:jc w:val="center"/>
              <w:rPr>
                <w:snapToGrid w:val="0"/>
                <w:color w:val="000000"/>
                <w:sz w:val="22"/>
                <w:szCs w:val="22"/>
              </w:rPr>
            </w:pPr>
            <w:r w:rsidRPr="00CF0BA1">
              <w:rPr>
                <w:snapToGrid w:val="0"/>
                <w:color w:val="000000"/>
                <w:sz w:val="22"/>
                <w:szCs w:val="22"/>
              </w:rPr>
              <w:t>1,058</w:t>
            </w:r>
          </w:p>
        </w:tc>
        <w:tc>
          <w:tcPr>
            <w:tcW w:w="1784" w:type="dxa"/>
            <w:vAlign w:val="center"/>
          </w:tcPr>
          <w:p w14:paraId="72E542B5" w14:textId="77777777" w:rsidR="00CF0BA1" w:rsidRPr="00CF0BA1" w:rsidRDefault="00CF0BA1" w:rsidP="00CF0BA1">
            <w:pPr>
              <w:jc w:val="center"/>
              <w:rPr>
                <w:snapToGrid w:val="0"/>
                <w:color w:val="000000"/>
                <w:sz w:val="22"/>
                <w:szCs w:val="22"/>
              </w:rPr>
            </w:pPr>
            <w:r w:rsidRPr="00CF0BA1">
              <w:rPr>
                <w:snapToGrid w:val="0"/>
                <w:color w:val="000000"/>
                <w:sz w:val="22"/>
                <w:szCs w:val="22"/>
              </w:rPr>
              <w:t>1,072</w:t>
            </w:r>
          </w:p>
        </w:tc>
      </w:tr>
      <w:tr w:rsidR="00CF0BA1" w:rsidRPr="00CF0BA1" w14:paraId="059FC984" w14:textId="77777777" w:rsidTr="00E8485B">
        <w:trPr>
          <w:trHeight w:val="166"/>
        </w:trPr>
        <w:tc>
          <w:tcPr>
            <w:tcW w:w="737" w:type="dxa"/>
            <w:shd w:val="clear" w:color="auto" w:fill="auto"/>
            <w:vAlign w:val="center"/>
            <w:hideMark/>
          </w:tcPr>
          <w:p w14:paraId="212B33FF" w14:textId="77777777" w:rsidR="00CF0BA1" w:rsidRPr="00CF0BA1" w:rsidRDefault="00CF0BA1" w:rsidP="00CF0BA1">
            <w:pPr>
              <w:jc w:val="center"/>
              <w:rPr>
                <w:color w:val="000000"/>
                <w:sz w:val="22"/>
                <w:szCs w:val="22"/>
              </w:rPr>
            </w:pPr>
            <w:r w:rsidRPr="00CF0BA1">
              <w:rPr>
                <w:color w:val="000000"/>
                <w:sz w:val="22"/>
                <w:szCs w:val="22"/>
              </w:rPr>
              <w:t>2</w:t>
            </w:r>
          </w:p>
        </w:tc>
        <w:tc>
          <w:tcPr>
            <w:tcW w:w="4481" w:type="dxa"/>
            <w:shd w:val="clear" w:color="auto" w:fill="auto"/>
            <w:vAlign w:val="center"/>
            <w:hideMark/>
          </w:tcPr>
          <w:p w14:paraId="117689EB" w14:textId="77777777" w:rsidR="00CF0BA1" w:rsidRPr="00CF0BA1" w:rsidRDefault="00CF0BA1" w:rsidP="00CF0BA1">
            <w:pPr>
              <w:rPr>
                <w:color w:val="000000"/>
                <w:sz w:val="22"/>
                <w:szCs w:val="22"/>
              </w:rPr>
            </w:pPr>
            <w:r w:rsidRPr="00CF0BA1">
              <w:rPr>
                <w:color w:val="000000"/>
                <w:sz w:val="22"/>
                <w:szCs w:val="22"/>
              </w:rPr>
              <w:t>Индекс эффективности операционных расходов (ИР)</w:t>
            </w:r>
          </w:p>
        </w:tc>
        <w:tc>
          <w:tcPr>
            <w:tcW w:w="930" w:type="dxa"/>
            <w:shd w:val="clear" w:color="auto" w:fill="auto"/>
            <w:vAlign w:val="center"/>
            <w:hideMark/>
          </w:tcPr>
          <w:p w14:paraId="0B95AC67" w14:textId="77777777" w:rsidR="00CF0BA1" w:rsidRPr="00CF0BA1" w:rsidRDefault="00CF0BA1" w:rsidP="00CF0BA1">
            <w:pPr>
              <w:ind w:left="-108" w:right="-108"/>
              <w:jc w:val="center"/>
              <w:rPr>
                <w:color w:val="000000"/>
                <w:sz w:val="22"/>
                <w:szCs w:val="22"/>
              </w:rPr>
            </w:pPr>
            <w:r w:rsidRPr="00CF0BA1">
              <w:rPr>
                <w:color w:val="000000"/>
                <w:sz w:val="22"/>
                <w:szCs w:val="22"/>
              </w:rPr>
              <w:t>%</w:t>
            </w:r>
          </w:p>
        </w:tc>
        <w:tc>
          <w:tcPr>
            <w:tcW w:w="1771" w:type="dxa"/>
            <w:vAlign w:val="center"/>
          </w:tcPr>
          <w:p w14:paraId="0803AF75" w14:textId="77777777" w:rsidR="00CF0BA1" w:rsidRPr="00CF0BA1" w:rsidRDefault="00CF0BA1" w:rsidP="00CF0BA1">
            <w:pPr>
              <w:jc w:val="center"/>
              <w:rPr>
                <w:snapToGrid w:val="0"/>
                <w:color w:val="000000"/>
                <w:sz w:val="22"/>
                <w:szCs w:val="22"/>
              </w:rPr>
            </w:pPr>
            <w:r w:rsidRPr="00CF0BA1">
              <w:rPr>
                <w:snapToGrid w:val="0"/>
                <w:color w:val="000000"/>
                <w:sz w:val="22"/>
                <w:szCs w:val="22"/>
              </w:rPr>
              <w:t>1%</w:t>
            </w:r>
          </w:p>
        </w:tc>
        <w:tc>
          <w:tcPr>
            <w:tcW w:w="1784" w:type="dxa"/>
            <w:vAlign w:val="center"/>
          </w:tcPr>
          <w:p w14:paraId="106ECC49" w14:textId="77777777" w:rsidR="00CF0BA1" w:rsidRPr="00CF0BA1" w:rsidRDefault="00CF0BA1" w:rsidP="00CF0BA1">
            <w:pPr>
              <w:jc w:val="center"/>
              <w:rPr>
                <w:snapToGrid w:val="0"/>
                <w:color w:val="000000"/>
                <w:sz w:val="22"/>
                <w:szCs w:val="22"/>
              </w:rPr>
            </w:pPr>
            <w:r w:rsidRPr="00CF0BA1">
              <w:rPr>
                <w:snapToGrid w:val="0"/>
                <w:color w:val="000000"/>
                <w:sz w:val="22"/>
                <w:szCs w:val="22"/>
              </w:rPr>
              <w:t>1%</w:t>
            </w:r>
          </w:p>
        </w:tc>
      </w:tr>
      <w:tr w:rsidR="00CF0BA1" w:rsidRPr="00CF0BA1" w14:paraId="07324BC5" w14:textId="77777777" w:rsidTr="00E8485B">
        <w:trPr>
          <w:trHeight w:val="221"/>
        </w:trPr>
        <w:tc>
          <w:tcPr>
            <w:tcW w:w="737" w:type="dxa"/>
            <w:shd w:val="clear" w:color="auto" w:fill="auto"/>
            <w:vAlign w:val="center"/>
            <w:hideMark/>
          </w:tcPr>
          <w:p w14:paraId="5E027AE2" w14:textId="77777777" w:rsidR="00CF0BA1" w:rsidRPr="00CF0BA1" w:rsidRDefault="00CF0BA1" w:rsidP="00CF0BA1">
            <w:pPr>
              <w:jc w:val="center"/>
              <w:rPr>
                <w:color w:val="000000"/>
                <w:sz w:val="22"/>
                <w:szCs w:val="22"/>
              </w:rPr>
            </w:pPr>
            <w:r w:rsidRPr="00CF0BA1">
              <w:rPr>
                <w:color w:val="000000"/>
                <w:sz w:val="22"/>
                <w:szCs w:val="22"/>
              </w:rPr>
              <w:t>3</w:t>
            </w:r>
          </w:p>
        </w:tc>
        <w:tc>
          <w:tcPr>
            <w:tcW w:w="4481" w:type="dxa"/>
            <w:shd w:val="clear" w:color="auto" w:fill="auto"/>
            <w:vAlign w:val="center"/>
            <w:hideMark/>
          </w:tcPr>
          <w:p w14:paraId="20311735" w14:textId="77777777" w:rsidR="00CF0BA1" w:rsidRPr="00CF0BA1" w:rsidRDefault="00CF0BA1" w:rsidP="00CF0BA1">
            <w:pPr>
              <w:rPr>
                <w:color w:val="000000"/>
                <w:sz w:val="22"/>
                <w:szCs w:val="22"/>
              </w:rPr>
            </w:pPr>
            <w:r w:rsidRPr="00CF0BA1">
              <w:rPr>
                <w:color w:val="000000"/>
                <w:sz w:val="22"/>
                <w:szCs w:val="22"/>
              </w:rPr>
              <w:t>Индекс изменения количества активов (ИКА)</w:t>
            </w:r>
          </w:p>
        </w:tc>
        <w:tc>
          <w:tcPr>
            <w:tcW w:w="930" w:type="dxa"/>
            <w:shd w:val="clear" w:color="auto" w:fill="auto"/>
            <w:vAlign w:val="center"/>
            <w:hideMark/>
          </w:tcPr>
          <w:p w14:paraId="1653FD56" w14:textId="77777777" w:rsidR="00CF0BA1" w:rsidRPr="00CF0BA1" w:rsidRDefault="00CF0BA1" w:rsidP="00CF0BA1">
            <w:pPr>
              <w:ind w:left="-108" w:right="-108"/>
              <w:jc w:val="center"/>
              <w:rPr>
                <w:color w:val="000000"/>
                <w:sz w:val="22"/>
                <w:szCs w:val="22"/>
              </w:rPr>
            </w:pPr>
            <w:r w:rsidRPr="00CF0BA1">
              <w:rPr>
                <w:color w:val="000000"/>
                <w:sz w:val="22"/>
                <w:szCs w:val="22"/>
              </w:rPr>
              <w:t> </w:t>
            </w:r>
          </w:p>
        </w:tc>
        <w:tc>
          <w:tcPr>
            <w:tcW w:w="1771" w:type="dxa"/>
            <w:vAlign w:val="center"/>
          </w:tcPr>
          <w:p w14:paraId="2F2A7EBF" w14:textId="77777777" w:rsidR="00CF0BA1" w:rsidRPr="00CF0BA1" w:rsidRDefault="00CF0BA1" w:rsidP="00CF0BA1">
            <w:pPr>
              <w:jc w:val="center"/>
              <w:rPr>
                <w:snapToGrid w:val="0"/>
                <w:color w:val="000000"/>
                <w:sz w:val="22"/>
                <w:szCs w:val="22"/>
              </w:rPr>
            </w:pPr>
            <w:r w:rsidRPr="00CF0BA1">
              <w:rPr>
                <w:snapToGrid w:val="0"/>
                <w:color w:val="000000"/>
                <w:sz w:val="22"/>
                <w:szCs w:val="22"/>
              </w:rPr>
              <w:t>0,00</w:t>
            </w:r>
          </w:p>
        </w:tc>
        <w:tc>
          <w:tcPr>
            <w:tcW w:w="1784" w:type="dxa"/>
            <w:vAlign w:val="center"/>
          </w:tcPr>
          <w:p w14:paraId="0C4D2933" w14:textId="77777777" w:rsidR="00CF0BA1" w:rsidRPr="00CF0BA1" w:rsidRDefault="00CF0BA1" w:rsidP="00CF0BA1">
            <w:pPr>
              <w:jc w:val="center"/>
              <w:rPr>
                <w:snapToGrid w:val="0"/>
                <w:color w:val="000000"/>
                <w:sz w:val="22"/>
                <w:szCs w:val="22"/>
              </w:rPr>
            </w:pPr>
            <w:r w:rsidRPr="00CF0BA1">
              <w:rPr>
                <w:snapToGrid w:val="0"/>
                <w:color w:val="000000"/>
                <w:sz w:val="22"/>
                <w:szCs w:val="22"/>
              </w:rPr>
              <w:t>0,00</w:t>
            </w:r>
          </w:p>
        </w:tc>
      </w:tr>
      <w:tr w:rsidR="00CF0BA1" w:rsidRPr="00CF0BA1" w14:paraId="540F15A9" w14:textId="77777777" w:rsidTr="00E8485B">
        <w:trPr>
          <w:trHeight w:val="530"/>
        </w:trPr>
        <w:tc>
          <w:tcPr>
            <w:tcW w:w="737" w:type="dxa"/>
            <w:shd w:val="clear" w:color="auto" w:fill="auto"/>
            <w:vAlign w:val="center"/>
            <w:hideMark/>
          </w:tcPr>
          <w:p w14:paraId="2F91678F" w14:textId="77777777" w:rsidR="00CF0BA1" w:rsidRPr="00CF0BA1" w:rsidRDefault="00CF0BA1" w:rsidP="00CF0BA1">
            <w:pPr>
              <w:jc w:val="center"/>
              <w:rPr>
                <w:color w:val="000000"/>
                <w:sz w:val="22"/>
                <w:szCs w:val="22"/>
              </w:rPr>
            </w:pPr>
            <w:r w:rsidRPr="00CF0BA1">
              <w:rPr>
                <w:color w:val="000000"/>
                <w:sz w:val="22"/>
                <w:szCs w:val="22"/>
              </w:rPr>
              <w:t>3.1</w:t>
            </w:r>
          </w:p>
        </w:tc>
        <w:tc>
          <w:tcPr>
            <w:tcW w:w="4481" w:type="dxa"/>
            <w:shd w:val="clear" w:color="auto" w:fill="auto"/>
            <w:vAlign w:val="center"/>
            <w:hideMark/>
          </w:tcPr>
          <w:p w14:paraId="783EAC1E" w14:textId="77777777" w:rsidR="00CF0BA1" w:rsidRPr="00CF0BA1" w:rsidRDefault="00CF0BA1" w:rsidP="00CF0BA1">
            <w:pPr>
              <w:rPr>
                <w:color w:val="000000"/>
                <w:sz w:val="22"/>
                <w:szCs w:val="22"/>
              </w:rPr>
            </w:pPr>
            <w:r w:rsidRPr="00CF0BA1">
              <w:rPr>
                <w:color w:val="000000"/>
                <w:sz w:val="22"/>
                <w:szCs w:val="22"/>
              </w:rPr>
              <w:t>количество условных единиц, относящихся к активам, необходимым для осуществления регулируемой деятельности</w:t>
            </w:r>
          </w:p>
        </w:tc>
        <w:tc>
          <w:tcPr>
            <w:tcW w:w="930" w:type="dxa"/>
            <w:shd w:val="clear" w:color="auto" w:fill="auto"/>
            <w:vAlign w:val="center"/>
            <w:hideMark/>
          </w:tcPr>
          <w:p w14:paraId="175DEC91" w14:textId="77777777" w:rsidR="00CF0BA1" w:rsidRPr="00CF0BA1" w:rsidRDefault="00CF0BA1" w:rsidP="00CF0BA1">
            <w:pPr>
              <w:ind w:left="-108" w:right="-108"/>
              <w:jc w:val="center"/>
              <w:rPr>
                <w:color w:val="000000"/>
                <w:sz w:val="22"/>
                <w:szCs w:val="22"/>
              </w:rPr>
            </w:pPr>
            <w:r w:rsidRPr="00CF0BA1">
              <w:rPr>
                <w:color w:val="000000"/>
                <w:sz w:val="22"/>
                <w:szCs w:val="22"/>
              </w:rPr>
              <w:t>у.е.</w:t>
            </w:r>
          </w:p>
        </w:tc>
        <w:tc>
          <w:tcPr>
            <w:tcW w:w="1771" w:type="dxa"/>
            <w:vAlign w:val="center"/>
          </w:tcPr>
          <w:p w14:paraId="09493F49" w14:textId="77777777" w:rsidR="00CF0BA1" w:rsidRPr="00CF0BA1" w:rsidRDefault="00CF0BA1" w:rsidP="00CF0BA1">
            <w:pPr>
              <w:jc w:val="center"/>
              <w:rPr>
                <w:snapToGrid w:val="0"/>
                <w:color w:val="000000"/>
                <w:sz w:val="22"/>
                <w:szCs w:val="22"/>
              </w:rPr>
            </w:pPr>
            <w:r w:rsidRPr="00CF0BA1">
              <w:rPr>
                <w:snapToGrid w:val="0"/>
                <w:color w:val="000000"/>
                <w:sz w:val="22"/>
                <w:szCs w:val="22"/>
              </w:rPr>
              <w:t>218,38</w:t>
            </w:r>
          </w:p>
        </w:tc>
        <w:tc>
          <w:tcPr>
            <w:tcW w:w="1784" w:type="dxa"/>
            <w:vAlign w:val="center"/>
          </w:tcPr>
          <w:p w14:paraId="5A0D875E" w14:textId="77777777" w:rsidR="00CF0BA1" w:rsidRPr="00CF0BA1" w:rsidRDefault="00CF0BA1" w:rsidP="00CF0BA1">
            <w:pPr>
              <w:jc w:val="center"/>
              <w:rPr>
                <w:snapToGrid w:val="0"/>
                <w:color w:val="000000"/>
                <w:sz w:val="22"/>
                <w:szCs w:val="22"/>
              </w:rPr>
            </w:pPr>
            <w:r w:rsidRPr="00CF0BA1">
              <w:rPr>
                <w:snapToGrid w:val="0"/>
                <w:color w:val="000000"/>
                <w:sz w:val="22"/>
                <w:szCs w:val="22"/>
              </w:rPr>
              <w:t>218,38</w:t>
            </w:r>
          </w:p>
        </w:tc>
      </w:tr>
      <w:tr w:rsidR="00CF0BA1" w:rsidRPr="00CF0BA1" w14:paraId="378631D0" w14:textId="77777777" w:rsidTr="00E8485B">
        <w:trPr>
          <w:trHeight w:val="44"/>
        </w:trPr>
        <w:tc>
          <w:tcPr>
            <w:tcW w:w="737" w:type="dxa"/>
            <w:shd w:val="clear" w:color="auto" w:fill="auto"/>
            <w:vAlign w:val="center"/>
            <w:hideMark/>
          </w:tcPr>
          <w:p w14:paraId="61BEDF8A" w14:textId="77777777" w:rsidR="00CF0BA1" w:rsidRPr="00CF0BA1" w:rsidRDefault="00CF0BA1" w:rsidP="00CF0BA1">
            <w:pPr>
              <w:jc w:val="center"/>
              <w:rPr>
                <w:color w:val="000000"/>
                <w:sz w:val="22"/>
                <w:szCs w:val="22"/>
              </w:rPr>
            </w:pPr>
            <w:r w:rsidRPr="00CF0BA1">
              <w:rPr>
                <w:color w:val="000000"/>
                <w:sz w:val="22"/>
                <w:szCs w:val="22"/>
              </w:rPr>
              <w:t>3.2</w:t>
            </w:r>
          </w:p>
        </w:tc>
        <w:tc>
          <w:tcPr>
            <w:tcW w:w="4481" w:type="dxa"/>
            <w:shd w:val="clear" w:color="auto" w:fill="auto"/>
            <w:vAlign w:val="center"/>
            <w:hideMark/>
          </w:tcPr>
          <w:p w14:paraId="7292A797" w14:textId="77777777" w:rsidR="00CF0BA1" w:rsidRPr="00CF0BA1" w:rsidRDefault="00CF0BA1" w:rsidP="00CF0BA1">
            <w:pPr>
              <w:rPr>
                <w:color w:val="000000"/>
                <w:sz w:val="22"/>
                <w:szCs w:val="22"/>
              </w:rPr>
            </w:pPr>
            <w:r w:rsidRPr="00CF0BA1">
              <w:rPr>
                <w:color w:val="000000"/>
                <w:sz w:val="22"/>
                <w:szCs w:val="22"/>
              </w:rPr>
              <w:t>установленная тепловая мощность источника тепловой энергии</w:t>
            </w:r>
          </w:p>
        </w:tc>
        <w:tc>
          <w:tcPr>
            <w:tcW w:w="930" w:type="dxa"/>
            <w:shd w:val="clear" w:color="auto" w:fill="auto"/>
            <w:vAlign w:val="center"/>
            <w:hideMark/>
          </w:tcPr>
          <w:p w14:paraId="7F3452B9" w14:textId="77777777" w:rsidR="00CF0BA1" w:rsidRPr="00CF0BA1" w:rsidRDefault="00CF0BA1" w:rsidP="00CF0BA1">
            <w:pPr>
              <w:ind w:left="-108" w:right="-108"/>
              <w:jc w:val="center"/>
              <w:rPr>
                <w:color w:val="000000"/>
                <w:sz w:val="22"/>
                <w:szCs w:val="22"/>
              </w:rPr>
            </w:pPr>
            <w:r w:rsidRPr="00CF0BA1">
              <w:rPr>
                <w:color w:val="000000"/>
                <w:sz w:val="22"/>
                <w:szCs w:val="22"/>
              </w:rPr>
              <w:t>Гкал/ч</w:t>
            </w:r>
          </w:p>
        </w:tc>
        <w:tc>
          <w:tcPr>
            <w:tcW w:w="1771" w:type="dxa"/>
            <w:vAlign w:val="center"/>
          </w:tcPr>
          <w:p w14:paraId="1556819D" w14:textId="77777777" w:rsidR="00CF0BA1" w:rsidRPr="00CF0BA1" w:rsidRDefault="00CF0BA1" w:rsidP="00CF0BA1">
            <w:pPr>
              <w:jc w:val="center"/>
              <w:rPr>
                <w:snapToGrid w:val="0"/>
                <w:color w:val="000000"/>
                <w:sz w:val="22"/>
                <w:szCs w:val="22"/>
              </w:rPr>
            </w:pPr>
            <w:r w:rsidRPr="00CF0BA1">
              <w:rPr>
                <w:snapToGrid w:val="0"/>
                <w:color w:val="000000"/>
                <w:sz w:val="22"/>
                <w:szCs w:val="22"/>
              </w:rPr>
              <w:t>3,2</w:t>
            </w:r>
          </w:p>
        </w:tc>
        <w:tc>
          <w:tcPr>
            <w:tcW w:w="1784" w:type="dxa"/>
            <w:vAlign w:val="center"/>
          </w:tcPr>
          <w:p w14:paraId="32B727FF" w14:textId="77777777" w:rsidR="00CF0BA1" w:rsidRPr="00CF0BA1" w:rsidRDefault="00CF0BA1" w:rsidP="00CF0BA1">
            <w:pPr>
              <w:jc w:val="center"/>
              <w:rPr>
                <w:snapToGrid w:val="0"/>
                <w:color w:val="000000"/>
                <w:sz w:val="22"/>
                <w:szCs w:val="22"/>
              </w:rPr>
            </w:pPr>
            <w:r w:rsidRPr="00CF0BA1">
              <w:rPr>
                <w:snapToGrid w:val="0"/>
                <w:color w:val="000000"/>
                <w:sz w:val="22"/>
                <w:szCs w:val="22"/>
              </w:rPr>
              <w:t>3,2</w:t>
            </w:r>
          </w:p>
        </w:tc>
      </w:tr>
      <w:tr w:rsidR="00CF0BA1" w:rsidRPr="00CF0BA1" w14:paraId="412F233C" w14:textId="77777777" w:rsidTr="00E8485B">
        <w:trPr>
          <w:trHeight w:val="293"/>
        </w:trPr>
        <w:tc>
          <w:tcPr>
            <w:tcW w:w="737" w:type="dxa"/>
            <w:shd w:val="clear" w:color="auto" w:fill="auto"/>
            <w:vAlign w:val="center"/>
            <w:hideMark/>
          </w:tcPr>
          <w:p w14:paraId="3231B9AD" w14:textId="77777777" w:rsidR="00CF0BA1" w:rsidRPr="00CF0BA1" w:rsidRDefault="00CF0BA1" w:rsidP="00CF0BA1">
            <w:pPr>
              <w:jc w:val="center"/>
              <w:rPr>
                <w:color w:val="000000"/>
                <w:sz w:val="22"/>
                <w:szCs w:val="22"/>
              </w:rPr>
            </w:pPr>
            <w:r w:rsidRPr="00CF0BA1">
              <w:rPr>
                <w:color w:val="000000"/>
                <w:sz w:val="22"/>
                <w:szCs w:val="22"/>
              </w:rPr>
              <w:t>4</w:t>
            </w:r>
          </w:p>
        </w:tc>
        <w:tc>
          <w:tcPr>
            <w:tcW w:w="4481" w:type="dxa"/>
            <w:shd w:val="clear" w:color="auto" w:fill="auto"/>
            <w:vAlign w:val="center"/>
            <w:hideMark/>
          </w:tcPr>
          <w:p w14:paraId="38ACF5C5" w14:textId="77777777" w:rsidR="00CF0BA1" w:rsidRPr="00CF0BA1" w:rsidRDefault="00CF0BA1" w:rsidP="00CF0BA1">
            <w:pPr>
              <w:rPr>
                <w:color w:val="000000"/>
                <w:sz w:val="22"/>
                <w:szCs w:val="22"/>
              </w:rPr>
            </w:pPr>
            <w:r w:rsidRPr="00CF0BA1">
              <w:rPr>
                <w:color w:val="000000"/>
                <w:sz w:val="22"/>
                <w:szCs w:val="22"/>
              </w:rPr>
              <w:t>Коэффициент эластичности затрат по росту активов (</w:t>
            </w:r>
            <w:proofErr w:type="spellStart"/>
            <w:r w:rsidRPr="00CF0BA1">
              <w:rPr>
                <w:color w:val="000000"/>
                <w:sz w:val="22"/>
                <w:szCs w:val="22"/>
              </w:rPr>
              <w:t>К</w:t>
            </w:r>
            <w:r w:rsidRPr="00CF0BA1">
              <w:rPr>
                <w:color w:val="000000"/>
                <w:sz w:val="22"/>
                <w:szCs w:val="22"/>
                <w:vertAlign w:val="subscript"/>
              </w:rPr>
              <w:t>эл</w:t>
            </w:r>
            <w:proofErr w:type="spellEnd"/>
            <w:r w:rsidRPr="00CF0BA1">
              <w:rPr>
                <w:color w:val="000000"/>
                <w:sz w:val="22"/>
                <w:szCs w:val="22"/>
              </w:rPr>
              <w:t>)</w:t>
            </w:r>
          </w:p>
        </w:tc>
        <w:tc>
          <w:tcPr>
            <w:tcW w:w="930" w:type="dxa"/>
            <w:shd w:val="clear" w:color="auto" w:fill="auto"/>
            <w:vAlign w:val="center"/>
            <w:hideMark/>
          </w:tcPr>
          <w:p w14:paraId="5E5D4AD3" w14:textId="77777777" w:rsidR="00CF0BA1" w:rsidRPr="00CF0BA1" w:rsidRDefault="00CF0BA1" w:rsidP="00CF0BA1">
            <w:pPr>
              <w:ind w:left="-108" w:right="-108"/>
              <w:jc w:val="center"/>
              <w:rPr>
                <w:color w:val="000000"/>
                <w:sz w:val="22"/>
                <w:szCs w:val="22"/>
              </w:rPr>
            </w:pPr>
            <w:r w:rsidRPr="00CF0BA1">
              <w:rPr>
                <w:color w:val="000000"/>
                <w:sz w:val="22"/>
                <w:szCs w:val="22"/>
              </w:rPr>
              <w:t> </w:t>
            </w:r>
          </w:p>
        </w:tc>
        <w:tc>
          <w:tcPr>
            <w:tcW w:w="1771" w:type="dxa"/>
            <w:vAlign w:val="center"/>
          </w:tcPr>
          <w:p w14:paraId="3C0C6CB3" w14:textId="77777777" w:rsidR="00CF0BA1" w:rsidRPr="00CF0BA1" w:rsidRDefault="00CF0BA1" w:rsidP="00CF0BA1">
            <w:pPr>
              <w:jc w:val="center"/>
              <w:rPr>
                <w:snapToGrid w:val="0"/>
                <w:color w:val="000000"/>
                <w:sz w:val="22"/>
                <w:szCs w:val="22"/>
              </w:rPr>
            </w:pPr>
            <w:r w:rsidRPr="00CF0BA1">
              <w:rPr>
                <w:snapToGrid w:val="0"/>
                <w:color w:val="000000"/>
                <w:sz w:val="22"/>
                <w:szCs w:val="22"/>
              </w:rPr>
              <w:t>0,75</w:t>
            </w:r>
          </w:p>
        </w:tc>
        <w:tc>
          <w:tcPr>
            <w:tcW w:w="1784" w:type="dxa"/>
            <w:vAlign w:val="center"/>
          </w:tcPr>
          <w:p w14:paraId="43B2E605" w14:textId="77777777" w:rsidR="00CF0BA1" w:rsidRPr="00CF0BA1" w:rsidRDefault="00CF0BA1" w:rsidP="00CF0BA1">
            <w:pPr>
              <w:jc w:val="center"/>
              <w:rPr>
                <w:snapToGrid w:val="0"/>
                <w:color w:val="000000"/>
                <w:sz w:val="22"/>
                <w:szCs w:val="22"/>
              </w:rPr>
            </w:pPr>
            <w:r w:rsidRPr="00CF0BA1">
              <w:rPr>
                <w:snapToGrid w:val="0"/>
                <w:color w:val="000000"/>
                <w:sz w:val="22"/>
                <w:szCs w:val="22"/>
              </w:rPr>
              <w:t>0,75</w:t>
            </w:r>
          </w:p>
        </w:tc>
      </w:tr>
      <w:tr w:rsidR="00CF0BA1" w:rsidRPr="00CF0BA1" w14:paraId="76261E89" w14:textId="77777777" w:rsidTr="00E8485B">
        <w:trPr>
          <w:trHeight w:val="397"/>
        </w:trPr>
        <w:tc>
          <w:tcPr>
            <w:tcW w:w="737" w:type="dxa"/>
            <w:shd w:val="clear" w:color="auto" w:fill="auto"/>
            <w:vAlign w:val="center"/>
            <w:hideMark/>
          </w:tcPr>
          <w:p w14:paraId="48679155" w14:textId="77777777" w:rsidR="00CF0BA1" w:rsidRPr="00CF0BA1" w:rsidRDefault="00CF0BA1" w:rsidP="00CF0BA1">
            <w:pPr>
              <w:jc w:val="center"/>
              <w:rPr>
                <w:color w:val="000000"/>
                <w:sz w:val="22"/>
                <w:szCs w:val="22"/>
              </w:rPr>
            </w:pPr>
            <w:r w:rsidRPr="00CF0BA1">
              <w:rPr>
                <w:color w:val="000000"/>
                <w:sz w:val="22"/>
                <w:szCs w:val="22"/>
              </w:rPr>
              <w:t>5</w:t>
            </w:r>
          </w:p>
        </w:tc>
        <w:tc>
          <w:tcPr>
            <w:tcW w:w="4481" w:type="dxa"/>
            <w:shd w:val="clear" w:color="auto" w:fill="auto"/>
            <w:vAlign w:val="center"/>
            <w:hideMark/>
          </w:tcPr>
          <w:p w14:paraId="483F503B" w14:textId="77777777" w:rsidR="00CF0BA1" w:rsidRPr="00CF0BA1" w:rsidRDefault="00CF0BA1" w:rsidP="00CF0BA1">
            <w:pPr>
              <w:rPr>
                <w:color w:val="000000"/>
                <w:sz w:val="22"/>
                <w:szCs w:val="22"/>
              </w:rPr>
            </w:pPr>
            <w:r w:rsidRPr="00CF0BA1">
              <w:rPr>
                <w:color w:val="000000"/>
                <w:sz w:val="22"/>
                <w:szCs w:val="22"/>
              </w:rPr>
              <w:t>Операционные (подконтрольные) расходы</w:t>
            </w:r>
          </w:p>
        </w:tc>
        <w:tc>
          <w:tcPr>
            <w:tcW w:w="930" w:type="dxa"/>
            <w:shd w:val="clear" w:color="auto" w:fill="auto"/>
            <w:vAlign w:val="center"/>
            <w:hideMark/>
          </w:tcPr>
          <w:p w14:paraId="3FF5C5EB" w14:textId="77777777" w:rsidR="00CF0BA1" w:rsidRPr="00CF0BA1" w:rsidRDefault="00CF0BA1" w:rsidP="00CF0BA1">
            <w:pPr>
              <w:ind w:left="-108" w:right="-108"/>
              <w:jc w:val="center"/>
              <w:rPr>
                <w:color w:val="000000"/>
                <w:sz w:val="22"/>
                <w:szCs w:val="22"/>
              </w:rPr>
            </w:pPr>
            <w:r w:rsidRPr="00CF0BA1">
              <w:rPr>
                <w:color w:val="000000"/>
                <w:sz w:val="22"/>
                <w:szCs w:val="22"/>
              </w:rPr>
              <w:t>тыс. руб.</w:t>
            </w:r>
          </w:p>
        </w:tc>
        <w:tc>
          <w:tcPr>
            <w:tcW w:w="1771" w:type="dxa"/>
            <w:vAlign w:val="center"/>
          </w:tcPr>
          <w:p w14:paraId="52B6A415" w14:textId="77777777" w:rsidR="00CF0BA1" w:rsidRPr="00CF0BA1" w:rsidRDefault="00CF0BA1" w:rsidP="00CF0BA1">
            <w:pPr>
              <w:jc w:val="center"/>
              <w:rPr>
                <w:snapToGrid w:val="0"/>
                <w:color w:val="000000"/>
                <w:sz w:val="22"/>
                <w:szCs w:val="22"/>
              </w:rPr>
            </w:pPr>
            <w:r w:rsidRPr="00CF0BA1">
              <w:rPr>
                <w:snapToGrid w:val="0"/>
                <w:color w:val="000000"/>
                <w:sz w:val="22"/>
                <w:szCs w:val="22"/>
              </w:rPr>
              <w:t>4 185</w:t>
            </w:r>
          </w:p>
        </w:tc>
        <w:tc>
          <w:tcPr>
            <w:tcW w:w="1784" w:type="dxa"/>
            <w:vAlign w:val="center"/>
          </w:tcPr>
          <w:p w14:paraId="43C1A00E" w14:textId="77777777" w:rsidR="00CF0BA1" w:rsidRPr="00CF0BA1" w:rsidRDefault="00CF0BA1" w:rsidP="00CF0BA1">
            <w:pPr>
              <w:jc w:val="center"/>
              <w:rPr>
                <w:snapToGrid w:val="0"/>
                <w:color w:val="000000"/>
                <w:sz w:val="22"/>
                <w:szCs w:val="22"/>
              </w:rPr>
            </w:pPr>
            <w:r w:rsidRPr="00CF0BA1">
              <w:rPr>
                <w:snapToGrid w:val="0"/>
                <w:color w:val="000000"/>
                <w:sz w:val="22"/>
                <w:szCs w:val="22"/>
              </w:rPr>
              <w:t>4 441</w:t>
            </w:r>
          </w:p>
        </w:tc>
      </w:tr>
    </w:tbl>
    <w:p w14:paraId="2F6E6BBA" w14:textId="77777777" w:rsidR="00CF0BA1" w:rsidRPr="00CF0BA1" w:rsidRDefault="00CF0BA1" w:rsidP="00CF0BA1">
      <w:pPr>
        <w:tabs>
          <w:tab w:val="left" w:pos="1890"/>
        </w:tabs>
        <w:spacing w:line="360" w:lineRule="auto"/>
        <w:rPr>
          <w:snapToGrid w:val="0"/>
          <w:color w:val="000000"/>
          <w:sz w:val="28"/>
          <w:szCs w:val="28"/>
        </w:rPr>
      </w:pPr>
    </w:p>
    <w:p w14:paraId="3A277F16" w14:textId="77777777" w:rsidR="00CF0BA1" w:rsidRPr="00CF0BA1" w:rsidRDefault="00CF0BA1" w:rsidP="00CF0BA1">
      <w:pPr>
        <w:tabs>
          <w:tab w:val="left" w:pos="1890"/>
        </w:tabs>
        <w:ind w:firstLine="720"/>
        <w:jc w:val="right"/>
        <w:rPr>
          <w:snapToGrid w:val="0"/>
          <w:color w:val="000000"/>
          <w:sz w:val="28"/>
          <w:szCs w:val="28"/>
        </w:rPr>
      </w:pPr>
      <w:r w:rsidRPr="00CF0BA1">
        <w:rPr>
          <w:snapToGrid w:val="0"/>
          <w:color w:val="000000"/>
          <w:sz w:val="28"/>
          <w:szCs w:val="28"/>
        </w:rPr>
        <w:lastRenderedPageBreak/>
        <w:t>Таблица 3.</w:t>
      </w:r>
    </w:p>
    <w:p w14:paraId="18433188" w14:textId="77777777" w:rsidR="00CF0BA1" w:rsidRPr="00CF0BA1" w:rsidRDefault="00CF0BA1" w:rsidP="00CF0BA1">
      <w:pPr>
        <w:jc w:val="center"/>
        <w:rPr>
          <w:snapToGrid w:val="0"/>
          <w:color w:val="000000"/>
          <w:sz w:val="28"/>
          <w:szCs w:val="28"/>
        </w:rPr>
      </w:pPr>
      <w:r w:rsidRPr="00CF0BA1">
        <w:rPr>
          <w:snapToGrid w:val="0"/>
          <w:color w:val="000000"/>
          <w:sz w:val="28"/>
          <w:szCs w:val="28"/>
        </w:rPr>
        <w:t>Распределение операционных (подконтрольных) расходов</w:t>
      </w:r>
    </w:p>
    <w:p w14:paraId="64CFED45" w14:textId="77777777" w:rsidR="00CF0BA1" w:rsidRPr="00CF0BA1" w:rsidRDefault="00CF0BA1" w:rsidP="00CF0BA1">
      <w:pPr>
        <w:jc w:val="center"/>
        <w:rPr>
          <w:snapToGrid w:val="0"/>
          <w:color w:val="000000"/>
          <w:sz w:val="28"/>
          <w:szCs w:val="28"/>
        </w:rPr>
      </w:pPr>
      <w:r w:rsidRPr="00CF0BA1">
        <w:rPr>
          <w:snapToGrid w:val="0"/>
          <w:color w:val="000000"/>
          <w:sz w:val="28"/>
          <w:szCs w:val="28"/>
        </w:rPr>
        <w:t>ООО УК «</w:t>
      </w:r>
      <w:proofErr w:type="spellStart"/>
      <w:r w:rsidRPr="00CF0BA1">
        <w:rPr>
          <w:snapToGrid w:val="0"/>
          <w:color w:val="000000"/>
          <w:sz w:val="28"/>
          <w:szCs w:val="28"/>
        </w:rPr>
        <w:t>Егозово</w:t>
      </w:r>
      <w:proofErr w:type="spellEnd"/>
      <w:r w:rsidRPr="00CF0BA1">
        <w:rPr>
          <w:snapToGrid w:val="0"/>
          <w:color w:val="000000"/>
          <w:sz w:val="28"/>
          <w:szCs w:val="28"/>
        </w:rPr>
        <w:t>» на 2024 год, постатейно</w:t>
      </w:r>
    </w:p>
    <w:p w14:paraId="17CE591E" w14:textId="77777777" w:rsidR="00CF0BA1" w:rsidRPr="00CF0BA1" w:rsidRDefault="00CF0BA1" w:rsidP="00CF0BA1">
      <w:pPr>
        <w:jc w:val="right"/>
        <w:rPr>
          <w:snapToGrid w:val="0"/>
          <w:color w:val="000000"/>
          <w:sz w:val="28"/>
          <w:szCs w:val="28"/>
        </w:rPr>
      </w:pPr>
      <w:r w:rsidRPr="00CF0BA1">
        <w:rPr>
          <w:snapToGrid w:val="0"/>
          <w:color w:val="000000"/>
          <w:sz w:val="28"/>
          <w:szCs w:val="28"/>
        </w:rPr>
        <w:t>тыс. руб.</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554"/>
        <w:gridCol w:w="1347"/>
        <w:gridCol w:w="1225"/>
        <w:gridCol w:w="1470"/>
        <w:gridCol w:w="1470"/>
      </w:tblGrid>
      <w:tr w:rsidR="00CF0BA1" w:rsidRPr="00CF0BA1" w14:paraId="32A9FC43" w14:textId="77777777" w:rsidTr="00E8485B">
        <w:trPr>
          <w:trHeight w:val="419"/>
          <w:tblHeader/>
        </w:trPr>
        <w:tc>
          <w:tcPr>
            <w:tcW w:w="607" w:type="dxa"/>
            <w:shd w:val="clear" w:color="auto" w:fill="auto"/>
            <w:vAlign w:val="center"/>
            <w:hideMark/>
          </w:tcPr>
          <w:p w14:paraId="623DA0B3" w14:textId="77777777" w:rsidR="00CF0BA1" w:rsidRPr="00CF0BA1" w:rsidRDefault="00CF0BA1" w:rsidP="00CF0BA1">
            <w:pPr>
              <w:jc w:val="center"/>
              <w:rPr>
                <w:color w:val="000000"/>
                <w:sz w:val="20"/>
                <w:szCs w:val="20"/>
              </w:rPr>
            </w:pPr>
            <w:r w:rsidRPr="00CF0BA1">
              <w:rPr>
                <w:color w:val="000000"/>
                <w:sz w:val="20"/>
                <w:szCs w:val="20"/>
              </w:rPr>
              <w:t>№</w:t>
            </w:r>
            <w:r w:rsidRPr="00CF0BA1">
              <w:rPr>
                <w:color w:val="000000"/>
                <w:sz w:val="20"/>
                <w:szCs w:val="20"/>
              </w:rPr>
              <w:br/>
              <w:t>п. п.</w:t>
            </w:r>
          </w:p>
        </w:tc>
        <w:tc>
          <w:tcPr>
            <w:tcW w:w="3554" w:type="dxa"/>
            <w:shd w:val="clear" w:color="auto" w:fill="auto"/>
            <w:noWrap/>
            <w:vAlign w:val="center"/>
            <w:hideMark/>
          </w:tcPr>
          <w:p w14:paraId="714AD3D5" w14:textId="77777777" w:rsidR="00CF0BA1" w:rsidRPr="00CF0BA1" w:rsidRDefault="00CF0BA1" w:rsidP="00CF0BA1">
            <w:pPr>
              <w:jc w:val="center"/>
              <w:rPr>
                <w:color w:val="000000"/>
                <w:sz w:val="20"/>
                <w:szCs w:val="20"/>
              </w:rPr>
            </w:pPr>
            <w:r w:rsidRPr="00CF0BA1">
              <w:rPr>
                <w:snapToGrid w:val="0"/>
                <w:color w:val="000000"/>
                <w:sz w:val="20"/>
                <w:szCs w:val="20"/>
              </w:rPr>
              <w:t>Наименование расхода</w:t>
            </w:r>
          </w:p>
        </w:tc>
        <w:tc>
          <w:tcPr>
            <w:tcW w:w="1347" w:type="dxa"/>
            <w:shd w:val="clear" w:color="auto" w:fill="auto"/>
            <w:vAlign w:val="center"/>
          </w:tcPr>
          <w:p w14:paraId="5EAD864B" w14:textId="77777777" w:rsidR="00CF0BA1" w:rsidRPr="00CF0BA1" w:rsidRDefault="00CF0BA1" w:rsidP="00CF0BA1">
            <w:pPr>
              <w:ind w:left="-114" w:right="-77"/>
              <w:jc w:val="center"/>
              <w:rPr>
                <w:color w:val="000000"/>
                <w:sz w:val="20"/>
                <w:szCs w:val="20"/>
              </w:rPr>
            </w:pPr>
            <w:r w:rsidRPr="00CF0BA1">
              <w:rPr>
                <w:color w:val="000000"/>
                <w:sz w:val="20"/>
                <w:szCs w:val="20"/>
              </w:rPr>
              <w:t>Утверждено РЭК на 2023 год</w:t>
            </w:r>
          </w:p>
        </w:tc>
        <w:tc>
          <w:tcPr>
            <w:tcW w:w="1225" w:type="dxa"/>
            <w:shd w:val="clear" w:color="auto" w:fill="auto"/>
            <w:vAlign w:val="center"/>
          </w:tcPr>
          <w:p w14:paraId="4205C516" w14:textId="77777777" w:rsidR="00CF0BA1" w:rsidRPr="00CF0BA1" w:rsidRDefault="00CF0BA1" w:rsidP="00CF0BA1">
            <w:pPr>
              <w:ind w:left="-139" w:right="-108"/>
              <w:jc w:val="center"/>
              <w:rPr>
                <w:color w:val="000000"/>
                <w:sz w:val="20"/>
                <w:szCs w:val="20"/>
              </w:rPr>
            </w:pPr>
            <w:r w:rsidRPr="00CF0BA1">
              <w:rPr>
                <w:color w:val="000000"/>
                <w:sz w:val="20"/>
                <w:szCs w:val="20"/>
              </w:rPr>
              <w:t>Предложения экспертов на 2024 год</w:t>
            </w:r>
          </w:p>
        </w:tc>
        <w:tc>
          <w:tcPr>
            <w:tcW w:w="1470" w:type="dxa"/>
            <w:vAlign w:val="center"/>
          </w:tcPr>
          <w:p w14:paraId="7266AEA9" w14:textId="77777777" w:rsidR="00CF0BA1" w:rsidRPr="00CF0BA1" w:rsidRDefault="00CF0BA1" w:rsidP="00CF0BA1">
            <w:pPr>
              <w:ind w:left="-108" w:right="-95"/>
              <w:jc w:val="center"/>
              <w:rPr>
                <w:color w:val="000000"/>
                <w:sz w:val="20"/>
                <w:szCs w:val="20"/>
              </w:rPr>
            </w:pPr>
            <w:r w:rsidRPr="00CF0BA1">
              <w:rPr>
                <w:color w:val="000000"/>
                <w:sz w:val="20"/>
                <w:szCs w:val="20"/>
              </w:rPr>
              <w:t xml:space="preserve">Корректировка </w:t>
            </w:r>
          </w:p>
          <w:p w14:paraId="68478925" w14:textId="77777777" w:rsidR="00CF0BA1" w:rsidRPr="00CF0BA1" w:rsidRDefault="00CF0BA1" w:rsidP="00CF0BA1">
            <w:pPr>
              <w:ind w:left="-108" w:right="-95"/>
              <w:jc w:val="center"/>
              <w:rPr>
                <w:color w:val="000000"/>
                <w:sz w:val="20"/>
                <w:szCs w:val="20"/>
              </w:rPr>
            </w:pPr>
            <w:r w:rsidRPr="00CF0BA1">
              <w:rPr>
                <w:color w:val="000000"/>
                <w:sz w:val="20"/>
                <w:szCs w:val="20"/>
              </w:rPr>
              <w:t>+/-</w:t>
            </w:r>
          </w:p>
        </w:tc>
        <w:tc>
          <w:tcPr>
            <w:tcW w:w="1470" w:type="dxa"/>
            <w:vAlign w:val="center"/>
          </w:tcPr>
          <w:p w14:paraId="1B65451B" w14:textId="77777777" w:rsidR="00CF0BA1" w:rsidRPr="00CF0BA1" w:rsidRDefault="00CF0BA1" w:rsidP="00CF0BA1">
            <w:pPr>
              <w:ind w:left="-108" w:right="-95"/>
              <w:jc w:val="center"/>
              <w:rPr>
                <w:color w:val="000000"/>
                <w:sz w:val="20"/>
                <w:szCs w:val="20"/>
              </w:rPr>
            </w:pPr>
            <w:r w:rsidRPr="00CF0BA1">
              <w:rPr>
                <w:color w:val="000000"/>
                <w:sz w:val="20"/>
                <w:szCs w:val="20"/>
              </w:rPr>
              <w:t xml:space="preserve">Динамика </w:t>
            </w:r>
          </w:p>
          <w:p w14:paraId="1718EF88" w14:textId="77777777" w:rsidR="00CF0BA1" w:rsidRPr="00CF0BA1" w:rsidRDefault="00CF0BA1" w:rsidP="00CF0BA1">
            <w:pPr>
              <w:ind w:left="-108" w:right="-95"/>
              <w:jc w:val="center"/>
              <w:rPr>
                <w:color w:val="000000"/>
                <w:sz w:val="20"/>
                <w:szCs w:val="20"/>
              </w:rPr>
            </w:pPr>
            <w:r w:rsidRPr="00CF0BA1">
              <w:rPr>
                <w:color w:val="000000"/>
                <w:sz w:val="20"/>
                <w:szCs w:val="20"/>
              </w:rPr>
              <w:t>%</w:t>
            </w:r>
          </w:p>
        </w:tc>
      </w:tr>
      <w:tr w:rsidR="00CF0BA1" w:rsidRPr="00CF0BA1" w14:paraId="5416B7A4" w14:textId="77777777" w:rsidTr="00E8485B">
        <w:trPr>
          <w:trHeight w:val="282"/>
          <w:tblHeader/>
        </w:trPr>
        <w:tc>
          <w:tcPr>
            <w:tcW w:w="607" w:type="dxa"/>
            <w:shd w:val="clear" w:color="auto" w:fill="auto"/>
            <w:noWrap/>
            <w:vAlign w:val="center"/>
            <w:hideMark/>
          </w:tcPr>
          <w:p w14:paraId="3E3F7799" w14:textId="77777777" w:rsidR="00CF0BA1" w:rsidRPr="00CF0BA1" w:rsidRDefault="00CF0BA1" w:rsidP="00CF0BA1">
            <w:pPr>
              <w:jc w:val="center"/>
              <w:rPr>
                <w:color w:val="000000"/>
                <w:sz w:val="20"/>
                <w:szCs w:val="20"/>
              </w:rPr>
            </w:pPr>
            <w:r w:rsidRPr="00CF0BA1">
              <w:rPr>
                <w:color w:val="000000"/>
                <w:sz w:val="20"/>
                <w:szCs w:val="20"/>
              </w:rPr>
              <w:t>1</w:t>
            </w:r>
          </w:p>
        </w:tc>
        <w:tc>
          <w:tcPr>
            <w:tcW w:w="3554" w:type="dxa"/>
            <w:shd w:val="clear" w:color="auto" w:fill="auto"/>
            <w:noWrap/>
            <w:vAlign w:val="center"/>
            <w:hideMark/>
          </w:tcPr>
          <w:p w14:paraId="23DBF995" w14:textId="77777777" w:rsidR="00CF0BA1" w:rsidRPr="00CF0BA1" w:rsidRDefault="00CF0BA1" w:rsidP="00CF0BA1">
            <w:pPr>
              <w:jc w:val="center"/>
              <w:rPr>
                <w:color w:val="000000"/>
                <w:sz w:val="20"/>
                <w:szCs w:val="20"/>
              </w:rPr>
            </w:pPr>
            <w:r w:rsidRPr="00CF0BA1">
              <w:rPr>
                <w:color w:val="000000"/>
                <w:sz w:val="20"/>
                <w:szCs w:val="20"/>
              </w:rPr>
              <w:t>2</w:t>
            </w:r>
          </w:p>
        </w:tc>
        <w:tc>
          <w:tcPr>
            <w:tcW w:w="1347" w:type="dxa"/>
            <w:shd w:val="clear" w:color="auto" w:fill="auto"/>
            <w:vAlign w:val="center"/>
          </w:tcPr>
          <w:p w14:paraId="49028A2B" w14:textId="77777777" w:rsidR="00CF0BA1" w:rsidRPr="00CF0BA1" w:rsidRDefault="00CF0BA1" w:rsidP="00CF0BA1">
            <w:pPr>
              <w:ind w:left="-114" w:right="-77"/>
              <w:jc w:val="center"/>
              <w:rPr>
                <w:color w:val="000000"/>
                <w:sz w:val="20"/>
                <w:szCs w:val="20"/>
              </w:rPr>
            </w:pPr>
            <w:r w:rsidRPr="00CF0BA1">
              <w:rPr>
                <w:color w:val="000000"/>
                <w:sz w:val="20"/>
                <w:szCs w:val="20"/>
              </w:rPr>
              <w:t>3</w:t>
            </w:r>
          </w:p>
        </w:tc>
        <w:tc>
          <w:tcPr>
            <w:tcW w:w="1225" w:type="dxa"/>
            <w:shd w:val="clear" w:color="auto" w:fill="auto"/>
            <w:vAlign w:val="center"/>
          </w:tcPr>
          <w:p w14:paraId="017B6094" w14:textId="77777777" w:rsidR="00CF0BA1" w:rsidRPr="00CF0BA1" w:rsidRDefault="00CF0BA1" w:rsidP="00CF0BA1">
            <w:pPr>
              <w:ind w:left="-139" w:right="-108"/>
              <w:jc w:val="center"/>
              <w:rPr>
                <w:color w:val="000000"/>
                <w:sz w:val="20"/>
                <w:szCs w:val="20"/>
              </w:rPr>
            </w:pPr>
            <w:r w:rsidRPr="00CF0BA1">
              <w:rPr>
                <w:color w:val="000000"/>
                <w:sz w:val="20"/>
                <w:szCs w:val="20"/>
              </w:rPr>
              <w:t>4</w:t>
            </w:r>
          </w:p>
        </w:tc>
        <w:tc>
          <w:tcPr>
            <w:tcW w:w="1470" w:type="dxa"/>
            <w:vAlign w:val="center"/>
          </w:tcPr>
          <w:p w14:paraId="7534AFC8" w14:textId="77777777" w:rsidR="00CF0BA1" w:rsidRPr="00CF0BA1" w:rsidRDefault="00CF0BA1" w:rsidP="00CF0BA1">
            <w:pPr>
              <w:ind w:left="-108" w:right="-95"/>
              <w:jc w:val="center"/>
              <w:rPr>
                <w:color w:val="000000"/>
                <w:sz w:val="20"/>
                <w:szCs w:val="20"/>
              </w:rPr>
            </w:pPr>
            <w:r w:rsidRPr="00CF0BA1">
              <w:rPr>
                <w:color w:val="000000"/>
                <w:sz w:val="20"/>
                <w:szCs w:val="20"/>
              </w:rPr>
              <w:t>5 = 4 - 3</w:t>
            </w:r>
          </w:p>
        </w:tc>
        <w:tc>
          <w:tcPr>
            <w:tcW w:w="1470" w:type="dxa"/>
            <w:vAlign w:val="center"/>
          </w:tcPr>
          <w:p w14:paraId="01487755" w14:textId="77777777" w:rsidR="00CF0BA1" w:rsidRPr="00CF0BA1" w:rsidRDefault="00CF0BA1" w:rsidP="00CF0BA1">
            <w:pPr>
              <w:ind w:left="-108" w:right="-95"/>
              <w:jc w:val="center"/>
              <w:rPr>
                <w:color w:val="000000"/>
                <w:sz w:val="20"/>
                <w:szCs w:val="20"/>
              </w:rPr>
            </w:pPr>
            <w:r w:rsidRPr="00CF0BA1">
              <w:rPr>
                <w:color w:val="000000"/>
                <w:sz w:val="20"/>
                <w:szCs w:val="20"/>
              </w:rPr>
              <w:t>6 = 4/3</w:t>
            </w:r>
          </w:p>
        </w:tc>
      </w:tr>
      <w:tr w:rsidR="00CF0BA1" w:rsidRPr="00CF0BA1" w14:paraId="5A5614F2" w14:textId="77777777" w:rsidTr="00E8485B">
        <w:trPr>
          <w:trHeight w:val="418"/>
        </w:trPr>
        <w:tc>
          <w:tcPr>
            <w:tcW w:w="607" w:type="dxa"/>
            <w:shd w:val="clear" w:color="auto" w:fill="auto"/>
            <w:noWrap/>
            <w:vAlign w:val="center"/>
            <w:hideMark/>
          </w:tcPr>
          <w:p w14:paraId="068FFE87" w14:textId="77777777" w:rsidR="00CF0BA1" w:rsidRPr="00CF0BA1" w:rsidRDefault="00CF0BA1" w:rsidP="00CF0BA1">
            <w:pPr>
              <w:jc w:val="center"/>
              <w:rPr>
                <w:color w:val="000000"/>
                <w:sz w:val="20"/>
                <w:szCs w:val="20"/>
              </w:rPr>
            </w:pPr>
            <w:r w:rsidRPr="00CF0BA1">
              <w:rPr>
                <w:color w:val="000000"/>
                <w:sz w:val="20"/>
                <w:szCs w:val="20"/>
              </w:rPr>
              <w:t>1.2</w:t>
            </w:r>
          </w:p>
        </w:tc>
        <w:tc>
          <w:tcPr>
            <w:tcW w:w="3554" w:type="dxa"/>
            <w:shd w:val="clear" w:color="auto" w:fill="auto"/>
            <w:noWrap/>
            <w:vAlign w:val="center"/>
            <w:hideMark/>
          </w:tcPr>
          <w:p w14:paraId="5D2427DB" w14:textId="77777777" w:rsidR="00CF0BA1" w:rsidRPr="00CF0BA1" w:rsidRDefault="00CF0BA1" w:rsidP="00CF0BA1">
            <w:pPr>
              <w:rPr>
                <w:color w:val="000000"/>
                <w:sz w:val="20"/>
                <w:szCs w:val="20"/>
              </w:rPr>
            </w:pPr>
            <w:r w:rsidRPr="00CF0BA1">
              <w:rPr>
                <w:color w:val="000000"/>
                <w:sz w:val="20"/>
                <w:szCs w:val="20"/>
              </w:rPr>
              <w:t>Расходы на сырье и материалы</w:t>
            </w:r>
          </w:p>
        </w:tc>
        <w:tc>
          <w:tcPr>
            <w:tcW w:w="1347" w:type="dxa"/>
            <w:shd w:val="clear" w:color="C0C0C0" w:fill="FFFFFF"/>
            <w:vAlign w:val="center"/>
          </w:tcPr>
          <w:p w14:paraId="4F19D9D8"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216</w:t>
            </w:r>
          </w:p>
        </w:tc>
        <w:tc>
          <w:tcPr>
            <w:tcW w:w="1225" w:type="dxa"/>
            <w:shd w:val="clear" w:color="CCFFFF" w:fill="FFFFFF"/>
            <w:vAlign w:val="center"/>
          </w:tcPr>
          <w:p w14:paraId="2DC712C7"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229</w:t>
            </w:r>
          </w:p>
        </w:tc>
        <w:tc>
          <w:tcPr>
            <w:tcW w:w="1470" w:type="dxa"/>
            <w:shd w:val="clear" w:color="000000" w:fill="FFFFFF"/>
            <w:vAlign w:val="center"/>
          </w:tcPr>
          <w:p w14:paraId="492837EE" w14:textId="77777777" w:rsidR="00CF0BA1" w:rsidRPr="00CF0BA1" w:rsidRDefault="00CF0BA1" w:rsidP="00CF0BA1">
            <w:pPr>
              <w:jc w:val="center"/>
              <w:rPr>
                <w:snapToGrid w:val="0"/>
                <w:color w:val="000000"/>
                <w:sz w:val="20"/>
                <w:szCs w:val="20"/>
              </w:rPr>
            </w:pPr>
            <w:r w:rsidRPr="00CF0BA1">
              <w:rPr>
                <w:snapToGrid w:val="0"/>
                <w:color w:val="000000"/>
                <w:sz w:val="20"/>
                <w:szCs w:val="20"/>
              </w:rPr>
              <w:t>13</w:t>
            </w:r>
          </w:p>
        </w:tc>
        <w:tc>
          <w:tcPr>
            <w:tcW w:w="1470" w:type="dxa"/>
            <w:shd w:val="clear" w:color="000000" w:fill="FFFFFF"/>
            <w:vAlign w:val="center"/>
          </w:tcPr>
          <w:p w14:paraId="26F684EC" w14:textId="77777777" w:rsidR="00CF0BA1" w:rsidRPr="00CF0BA1" w:rsidRDefault="00CF0BA1" w:rsidP="00CF0BA1">
            <w:pPr>
              <w:ind w:left="-20" w:right="-124"/>
              <w:jc w:val="center"/>
              <w:rPr>
                <w:snapToGrid w:val="0"/>
                <w:color w:val="000000"/>
                <w:sz w:val="20"/>
                <w:szCs w:val="20"/>
              </w:rPr>
            </w:pPr>
            <w:r w:rsidRPr="00CF0BA1">
              <w:rPr>
                <w:snapToGrid w:val="0"/>
                <w:color w:val="000000"/>
                <w:sz w:val="20"/>
                <w:szCs w:val="20"/>
              </w:rPr>
              <w:t>6,02</w:t>
            </w:r>
          </w:p>
        </w:tc>
      </w:tr>
      <w:tr w:rsidR="00CF0BA1" w:rsidRPr="00CF0BA1" w14:paraId="22761EB0" w14:textId="77777777" w:rsidTr="00E8485B">
        <w:trPr>
          <w:trHeight w:val="394"/>
        </w:trPr>
        <w:tc>
          <w:tcPr>
            <w:tcW w:w="607" w:type="dxa"/>
            <w:shd w:val="clear" w:color="auto" w:fill="auto"/>
            <w:noWrap/>
            <w:vAlign w:val="center"/>
            <w:hideMark/>
          </w:tcPr>
          <w:p w14:paraId="336E5F22" w14:textId="77777777" w:rsidR="00CF0BA1" w:rsidRPr="00CF0BA1" w:rsidRDefault="00CF0BA1" w:rsidP="00CF0BA1">
            <w:pPr>
              <w:jc w:val="center"/>
              <w:rPr>
                <w:color w:val="000000"/>
                <w:sz w:val="20"/>
                <w:szCs w:val="20"/>
              </w:rPr>
            </w:pPr>
            <w:r w:rsidRPr="00CF0BA1">
              <w:rPr>
                <w:color w:val="000000"/>
                <w:sz w:val="20"/>
                <w:szCs w:val="20"/>
              </w:rPr>
              <w:t>1.3</w:t>
            </w:r>
          </w:p>
        </w:tc>
        <w:tc>
          <w:tcPr>
            <w:tcW w:w="3554" w:type="dxa"/>
            <w:shd w:val="clear" w:color="auto" w:fill="auto"/>
            <w:noWrap/>
            <w:vAlign w:val="center"/>
            <w:hideMark/>
          </w:tcPr>
          <w:p w14:paraId="2C445F50" w14:textId="77777777" w:rsidR="00CF0BA1" w:rsidRPr="00CF0BA1" w:rsidRDefault="00CF0BA1" w:rsidP="00CF0BA1">
            <w:pPr>
              <w:rPr>
                <w:color w:val="000000"/>
                <w:sz w:val="20"/>
                <w:szCs w:val="20"/>
              </w:rPr>
            </w:pPr>
            <w:r w:rsidRPr="00CF0BA1">
              <w:rPr>
                <w:color w:val="000000"/>
                <w:sz w:val="20"/>
                <w:szCs w:val="20"/>
              </w:rPr>
              <w:t>Расходы на ремонт основных средств</w:t>
            </w:r>
          </w:p>
        </w:tc>
        <w:tc>
          <w:tcPr>
            <w:tcW w:w="1347" w:type="dxa"/>
            <w:shd w:val="clear" w:color="auto" w:fill="auto"/>
            <w:vAlign w:val="center"/>
          </w:tcPr>
          <w:p w14:paraId="5609503C"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225" w:type="dxa"/>
            <w:shd w:val="clear" w:color="auto" w:fill="auto"/>
            <w:vAlign w:val="center"/>
          </w:tcPr>
          <w:p w14:paraId="3E57F546"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vAlign w:val="center"/>
          </w:tcPr>
          <w:p w14:paraId="4F695259"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vAlign w:val="center"/>
          </w:tcPr>
          <w:p w14:paraId="16890AF5" w14:textId="77777777" w:rsidR="00CF0BA1" w:rsidRPr="00CF0BA1" w:rsidRDefault="00CF0BA1" w:rsidP="00CF0BA1">
            <w:pPr>
              <w:ind w:left="-20" w:right="-124"/>
              <w:jc w:val="center"/>
              <w:rPr>
                <w:snapToGrid w:val="0"/>
                <w:color w:val="000000"/>
                <w:sz w:val="20"/>
                <w:szCs w:val="20"/>
              </w:rPr>
            </w:pPr>
            <w:r w:rsidRPr="00CF0BA1">
              <w:rPr>
                <w:snapToGrid w:val="0"/>
                <w:color w:val="000000"/>
                <w:sz w:val="20"/>
                <w:szCs w:val="20"/>
              </w:rPr>
              <w:t>0</w:t>
            </w:r>
          </w:p>
        </w:tc>
      </w:tr>
      <w:tr w:rsidR="00CF0BA1" w:rsidRPr="00CF0BA1" w14:paraId="3D6D06E7" w14:textId="77777777" w:rsidTr="00E8485B">
        <w:trPr>
          <w:trHeight w:val="515"/>
        </w:trPr>
        <w:tc>
          <w:tcPr>
            <w:tcW w:w="607" w:type="dxa"/>
            <w:shd w:val="clear" w:color="auto" w:fill="auto"/>
            <w:noWrap/>
            <w:vAlign w:val="center"/>
            <w:hideMark/>
          </w:tcPr>
          <w:p w14:paraId="28841CEE" w14:textId="77777777" w:rsidR="00CF0BA1" w:rsidRPr="00CF0BA1" w:rsidRDefault="00CF0BA1" w:rsidP="00CF0BA1">
            <w:pPr>
              <w:jc w:val="center"/>
              <w:rPr>
                <w:color w:val="000000"/>
                <w:sz w:val="20"/>
                <w:szCs w:val="20"/>
              </w:rPr>
            </w:pPr>
            <w:r w:rsidRPr="00CF0BA1">
              <w:rPr>
                <w:color w:val="000000"/>
                <w:sz w:val="20"/>
                <w:szCs w:val="20"/>
              </w:rPr>
              <w:t>1.4</w:t>
            </w:r>
          </w:p>
        </w:tc>
        <w:tc>
          <w:tcPr>
            <w:tcW w:w="3554" w:type="dxa"/>
            <w:shd w:val="clear" w:color="auto" w:fill="auto"/>
            <w:vAlign w:val="center"/>
            <w:hideMark/>
          </w:tcPr>
          <w:p w14:paraId="6F56ABE0" w14:textId="77777777" w:rsidR="00CF0BA1" w:rsidRPr="00CF0BA1" w:rsidRDefault="00CF0BA1" w:rsidP="00CF0BA1">
            <w:pPr>
              <w:rPr>
                <w:color w:val="000000"/>
                <w:sz w:val="20"/>
                <w:szCs w:val="20"/>
              </w:rPr>
            </w:pPr>
            <w:r w:rsidRPr="00CF0BA1">
              <w:rPr>
                <w:color w:val="000000"/>
                <w:sz w:val="20"/>
                <w:szCs w:val="20"/>
              </w:rPr>
              <w:t>Расходы на оплату труда</w:t>
            </w:r>
          </w:p>
        </w:tc>
        <w:tc>
          <w:tcPr>
            <w:tcW w:w="1347" w:type="dxa"/>
            <w:shd w:val="clear" w:color="C0C0C0" w:fill="FFFFFF"/>
            <w:vAlign w:val="center"/>
          </w:tcPr>
          <w:p w14:paraId="6B0CB346"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2 818</w:t>
            </w:r>
          </w:p>
        </w:tc>
        <w:tc>
          <w:tcPr>
            <w:tcW w:w="1225" w:type="dxa"/>
            <w:shd w:val="clear" w:color="CCFFFF" w:fill="FFFFFF"/>
            <w:vAlign w:val="center"/>
          </w:tcPr>
          <w:p w14:paraId="61466ADB"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2 991</w:t>
            </w:r>
          </w:p>
        </w:tc>
        <w:tc>
          <w:tcPr>
            <w:tcW w:w="1470" w:type="dxa"/>
            <w:shd w:val="clear" w:color="000000" w:fill="FFFFFF"/>
            <w:vAlign w:val="center"/>
          </w:tcPr>
          <w:p w14:paraId="657E3916" w14:textId="77777777" w:rsidR="00CF0BA1" w:rsidRPr="00CF0BA1" w:rsidRDefault="00CF0BA1" w:rsidP="00CF0BA1">
            <w:pPr>
              <w:jc w:val="center"/>
              <w:rPr>
                <w:snapToGrid w:val="0"/>
                <w:color w:val="000000"/>
                <w:sz w:val="20"/>
                <w:szCs w:val="20"/>
              </w:rPr>
            </w:pPr>
            <w:r w:rsidRPr="00CF0BA1">
              <w:rPr>
                <w:snapToGrid w:val="0"/>
                <w:color w:val="000000"/>
                <w:sz w:val="20"/>
                <w:szCs w:val="20"/>
              </w:rPr>
              <w:t>-173</w:t>
            </w:r>
          </w:p>
        </w:tc>
        <w:tc>
          <w:tcPr>
            <w:tcW w:w="1470" w:type="dxa"/>
            <w:shd w:val="clear" w:color="000000" w:fill="FFFFFF"/>
            <w:vAlign w:val="center"/>
          </w:tcPr>
          <w:p w14:paraId="3660DF8D" w14:textId="77777777" w:rsidR="00CF0BA1" w:rsidRPr="00CF0BA1" w:rsidRDefault="00CF0BA1" w:rsidP="00CF0BA1">
            <w:pPr>
              <w:ind w:right="-124"/>
              <w:jc w:val="center"/>
              <w:rPr>
                <w:snapToGrid w:val="0"/>
                <w:color w:val="000000"/>
                <w:sz w:val="20"/>
                <w:szCs w:val="20"/>
              </w:rPr>
            </w:pPr>
            <w:r w:rsidRPr="00CF0BA1">
              <w:rPr>
                <w:snapToGrid w:val="0"/>
                <w:color w:val="000000"/>
                <w:sz w:val="20"/>
                <w:szCs w:val="20"/>
              </w:rPr>
              <w:t xml:space="preserve"> -6,14</w:t>
            </w:r>
          </w:p>
        </w:tc>
      </w:tr>
      <w:tr w:rsidR="00CF0BA1" w:rsidRPr="00CF0BA1" w14:paraId="0455F8A2" w14:textId="77777777" w:rsidTr="00E8485B">
        <w:trPr>
          <w:trHeight w:val="622"/>
        </w:trPr>
        <w:tc>
          <w:tcPr>
            <w:tcW w:w="607" w:type="dxa"/>
            <w:shd w:val="clear" w:color="auto" w:fill="auto"/>
            <w:noWrap/>
            <w:vAlign w:val="center"/>
            <w:hideMark/>
          </w:tcPr>
          <w:p w14:paraId="1AAEAE3A" w14:textId="77777777" w:rsidR="00CF0BA1" w:rsidRPr="00CF0BA1" w:rsidRDefault="00CF0BA1" w:rsidP="00CF0BA1">
            <w:pPr>
              <w:jc w:val="center"/>
              <w:rPr>
                <w:color w:val="000000"/>
                <w:sz w:val="20"/>
                <w:szCs w:val="20"/>
              </w:rPr>
            </w:pPr>
            <w:r w:rsidRPr="00CF0BA1">
              <w:rPr>
                <w:color w:val="000000"/>
                <w:sz w:val="20"/>
                <w:szCs w:val="20"/>
              </w:rPr>
              <w:t>1.5</w:t>
            </w:r>
          </w:p>
        </w:tc>
        <w:tc>
          <w:tcPr>
            <w:tcW w:w="3554" w:type="dxa"/>
            <w:shd w:val="clear" w:color="auto" w:fill="auto"/>
            <w:vAlign w:val="center"/>
            <w:hideMark/>
          </w:tcPr>
          <w:p w14:paraId="3A5EA689" w14:textId="77777777" w:rsidR="00CF0BA1" w:rsidRPr="00CF0BA1" w:rsidRDefault="00CF0BA1" w:rsidP="00CF0BA1">
            <w:pPr>
              <w:rPr>
                <w:color w:val="000000"/>
                <w:sz w:val="20"/>
                <w:szCs w:val="20"/>
              </w:rPr>
            </w:pPr>
            <w:r w:rsidRPr="00CF0BA1">
              <w:rPr>
                <w:color w:val="000000"/>
                <w:sz w:val="20"/>
                <w:szCs w:val="20"/>
              </w:rPr>
              <w:t>Расходы на оплату иных работ и услуг производственного характера</w:t>
            </w:r>
          </w:p>
        </w:tc>
        <w:tc>
          <w:tcPr>
            <w:tcW w:w="1347" w:type="dxa"/>
            <w:shd w:val="clear" w:color="C0C0C0" w:fill="FFFFFF"/>
            <w:vAlign w:val="center"/>
          </w:tcPr>
          <w:p w14:paraId="5C27A9D6" w14:textId="77777777" w:rsidR="00CF0BA1" w:rsidRPr="00CF0BA1" w:rsidRDefault="00CF0BA1" w:rsidP="00CF0BA1">
            <w:pPr>
              <w:jc w:val="center"/>
              <w:rPr>
                <w:snapToGrid w:val="0"/>
                <w:color w:val="000000"/>
                <w:sz w:val="20"/>
                <w:szCs w:val="20"/>
              </w:rPr>
            </w:pPr>
            <w:r w:rsidRPr="00CF0BA1">
              <w:rPr>
                <w:snapToGrid w:val="0"/>
                <w:color w:val="000000"/>
                <w:sz w:val="20"/>
                <w:szCs w:val="20"/>
              </w:rPr>
              <w:t>599</w:t>
            </w:r>
          </w:p>
        </w:tc>
        <w:tc>
          <w:tcPr>
            <w:tcW w:w="1225" w:type="dxa"/>
            <w:shd w:val="clear" w:color="CCFFFF" w:fill="FFFFFF"/>
            <w:vAlign w:val="center"/>
          </w:tcPr>
          <w:p w14:paraId="78AB6F4C"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635</w:t>
            </w:r>
          </w:p>
        </w:tc>
        <w:tc>
          <w:tcPr>
            <w:tcW w:w="1470" w:type="dxa"/>
            <w:shd w:val="clear" w:color="000000" w:fill="FFFFFF"/>
            <w:vAlign w:val="center"/>
          </w:tcPr>
          <w:p w14:paraId="63D9C0C6" w14:textId="77777777" w:rsidR="00CF0BA1" w:rsidRPr="00CF0BA1" w:rsidRDefault="00CF0BA1" w:rsidP="00CF0BA1">
            <w:pPr>
              <w:jc w:val="center"/>
              <w:rPr>
                <w:snapToGrid w:val="0"/>
                <w:color w:val="000000"/>
                <w:sz w:val="20"/>
                <w:szCs w:val="20"/>
              </w:rPr>
            </w:pPr>
            <w:r w:rsidRPr="00CF0BA1">
              <w:rPr>
                <w:snapToGrid w:val="0"/>
                <w:color w:val="000000"/>
                <w:sz w:val="20"/>
                <w:szCs w:val="20"/>
              </w:rPr>
              <w:t>36</w:t>
            </w:r>
          </w:p>
        </w:tc>
        <w:tc>
          <w:tcPr>
            <w:tcW w:w="1470" w:type="dxa"/>
            <w:shd w:val="clear" w:color="000000" w:fill="FFFFFF"/>
            <w:vAlign w:val="center"/>
          </w:tcPr>
          <w:p w14:paraId="33C56A09" w14:textId="77777777" w:rsidR="00CF0BA1" w:rsidRPr="00CF0BA1" w:rsidRDefault="00CF0BA1" w:rsidP="00CF0BA1">
            <w:pPr>
              <w:jc w:val="center"/>
              <w:rPr>
                <w:snapToGrid w:val="0"/>
                <w:color w:val="000000"/>
                <w:sz w:val="20"/>
                <w:szCs w:val="20"/>
              </w:rPr>
            </w:pPr>
          </w:p>
          <w:p w14:paraId="3781A9A5" w14:textId="77777777" w:rsidR="00CF0BA1" w:rsidRPr="00CF0BA1" w:rsidRDefault="00CF0BA1" w:rsidP="00CF0BA1">
            <w:pPr>
              <w:spacing w:after="240"/>
              <w:jc w:val="center"/>
              <w:rPr>
                <w:snapToGrid w:val="0"/>
                <w:color w:val="000000"/>
                <w:sz w:val="20"/>
                <w:szCs w:val="20"/>
              </w:rPr>
            </w:pPr>
            <w:r w:rsidRPr="00CF0BA1">
              <w:rPr>
                <w:snapToGrid w:val="0"/>
                <w:color w:val="000000"/>
                <w:sz w:val="20"/>
                <w:szCs w:val="20"/>
              </w:rPr>
              <w:t>6,01</w:t>
            </w:r>
          </w:p>
        </w:tc>
      </w:tr>
      <w:tr w:rsidR="00CF0BA1" w:rsidRPr="00CF0BA1" w14:paraId="75D47EFC" w14:textId="77777777" w:rsidTr="00E8485B">
        <w:trPr>
          <w:trHeight w:val="416"/>
        </w:trPr>
        <w:tc>
          <w:tcPr>
            <w:tcW w:w="607" w:type="dxa"/>
            <w:shd w:val="clear" w:color="auto" w:fill="auto"/>
            <w:noWrap/>
            <w:vAlign w:val="center"/>
            <w:hideMark/>
          </w:tcPr>
          <w:p w14:paraId="71302296" w14:textId="77777777" w:rsidR="00CF0BA1" w:rsidRPr="00CF0BA1" w:rsidRDefault="00CF0BA1" w:rsidP="00CF0BA1">
            <w:pPr>
              <w:jc w:val="center"/>
              <w:rPr>
                <w:color w:val="000000"/>
                <w:sz w:val="20"/>
                <w:szCs w:val="20"/>
              </w:rPr>
            </w:pPr>
            <w:r w:rsidRPr="00CF0BA1">
              <w:rPr>
                <w:color w:val="000000"/>
                <w:sz w:val="20"/>
                <w:szCs w:val="20"/>
              </w:rPr>
              <w:t>1.6</w:t>
            </w:r>
          </w:p>
        </w:tc>
        <w:tc>
          <w:tcPr>
            <w:tcW w:w="3554" w:type="dxa"/>
            <w:shd w:val="clear" w:color="auto" w:fill="auto"/>
            <w:vAlign w:val="center"/>
            <w:hideMark/>
          </w:tcPr>
          <w:p w14:paraId="5EABB61F" w14:textId="77777777" w:rsidR="00CF0BA1" w:rsidRPr="00CF0BA1" w:rsidRDefault="00CF0BA1" w:rsidP="00CF0BA1">
            <w:pPr>
              <w:rPr>
                <w:color w:val="000000"/>
                <w:sz w:val="20"/>
                <w:szCs w:val="20"/>
              </w:rPr>
            </w:pPr>
            <w:r w:rsidRPr="00CF0BA1">
              <w:rPr>
                <w:color w:val="000000"/>
                <w:sz w:val="20"/>
                <w:szCs w:val="20"/>
              </w:rPr>
              <w:t>Расходы на оплату иных работ и услуг, выполняемых по договорам с организациями</w:t>
            </w:r>
          </w:p>
        </w:tc>
        <w:tc>
          <w:tcPr>
            <w:tcW w:w="1347" w:type="dxa"/>
            <w:shd w:val="clear" w:color="C0C0C0" w:fill="FFFFFF"/>
            <w:vAlign w:val="center"/>
          </w:tcPr>
          <w:p w14:paraId="7C76B72C"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488</w:t>
            </w:r>
          </w:p>
        </w:tc>
        <w:tc>
          <w:tcPr>
            <w:tcW w:w="1225" w:type="dxa"/>
            <w:shd w:val="clear" w:color="CCFFFF" w:fill="FFFFFF"/>
            <w:vAlign w:val="center"/>
          </w:tcPr>
          <w:p w14:paraId="715E131C" w14:textId="77777777" w:rsidR="00CF0BA1" w:rsidRPr="00CF0BA1" w:rsidRDefault="00CF0BA1" w:rsidP="00CF0BA1">
            <w:pPr>
              <w:jc w:val="center"/>
              <w:rPr>
                <w:snapToGrid w:val="0"/>
                <w:color w:val="000000"/>
                <w:sz w:val="20"/>
                <w:szCs w:val="20"/>
              </w:rPr>
            </w:pPr>
            <w:r w:rsidRPr="00CF0BA1">
              <w:rPr>
                <w:snapToGrid w:val="0"/>
                <w:color w:val="000000"/>
                <w:sz w:val="20"/>
                <w:szCs w:val="20"/>
              </w:rPr>
              <w:t>518</w:t>
            </w:r>
          </w:p>
        </w:tc>
        <w:tc>
          <w:tcPr>
            <w:tcW w:w="1470" w:type="dxa"/>
            <w:shd w:val="clear" w:color="000000" w:fill="FFFFFF"/>
            <w:vAlign w:val="center"/>
          </w:tcPr>
          <w:p w14:paraId="41100A64" w14:textId="77777777" w:rsidR="00CF0BA1" w:rsidRPr="00CF0BA1" w:rsidRDefault="00CF0BA1" w:rsidP="00CF0BA1">
            <w:pPr>
              <w:jc w:val="center"/>
              <w:rPr>
                <w:snapToGrid w:val="0"/>
                <w:color w:val="000000"/>
                <w:sz w:val="20"/>
                <w:szCs w:val="20"/>
              </w:rPr>
            </w:pPr>
            <w:r w:rsidRPr="00CF0BA1">
              <w:rPr>
                <w:snapToGrid w:val="0"/>
                <w:color w:val="000000"/>
                <w:sz w:val="20"/>
                <w:szCs w:val="20"/>
              </w:rPr>
              <w:t>30</w:t>
            </w:r>
          </w:p>
        </w:tc>
        <w:tc>
          <w:tcPr>
            <w:tcW w:w="1470" w:type="dxa"/>
            <w:shd w:val="clear" w:color="000000" w:fill="FFFFFF"/>
            <w:vAlign w:val="center"/>
          </w:tcPr>
          <w:p w14:paraId="1F6B637D" w14:textId="77777777" w:rsidR="00CF0BA1" w:rsidRPr="00CF0BA1" w:rsidRDefault="00CF0BA1" w:rsidP="00CF0BA1">
            <w:pPr>
              <w:jc w:val="center"/>
              <w:rPr>
                <w:snapToGrid w:val="0"/>
                <w:color w:val="000000"/>
                <w:sz w:val="20"/>
                <w:szCs w:val="20"/>
              </w:rPr>
            </w:pPr>
            <w:r w:rsidRPr="00CF0BA1">
              <w:rPr>
                <w:snapToGrid w:val="0"/>
                <w:color w:val="000000"/>
                <w:sz w:val="20"/>
                <w:szCs w:val="20"/>
              </w:rPr>
              <w:t>6,15</w:t>
            </w:r>
          </w:p>
        </w:tc>
      </w:tr>
      <w:tr w:rsidR="00CF0BA1" w:rsidRPr="00CF0BA1" w14:paraId="684A71D7" w14:textId="77777777" w:rsidTr="00E8485B">
        <w:trPr>
          <w:trHeight w:val="435"/>
        </w:trPr>
        <w:tc>
          <w:tcPr>
            <w:tcW w:w="607" w:type="dxa"/>
            <w:shd w:val="clear" w:color="auto" w:fill="auto"/>
            <w:noWrap/>
            <w:vAlign w:val="center"/>
            <w:hideMark/>
          </w:tcPr>
          <w:p w14:paraId="74187BCF" w14:textId="77777777" w:rsidR="00CF0BA1" w:rsidRPr="00CF0BA1" w:rsidRDefault="00CF0BA1" w:rsidP="00CF0BA1">
            <w:pPr>
              <w:jc w:val="center"/>
              <w:rPr>
                <w:color w:val="000000"/>
                <w:sz w:val="20"/>
                <w:szCs w:val="20"/>
              </w:rPr>
            </w:pPr>
            <w:r w:rsidRPr="00CF0BA1">
              <w:rPr>
                <w:color w:val="000000"/>
                <w:sz w:val="20"/>
                <w:szCs w:val="20"/>
              </w:rPr>
              <w:t>1.7</w:t>
            </w:r>
          </w:p>
        </w:tc>
        <w:tc>
          <w:tcPr>
            <w:tcW w:w="3554" w:type="dxa"/>
            <w:shd w:val="clear" w:color="auto" w:fill="auto"/>
            <w:vAlign w:val="center"/>
            <w:hideMark/>
          </w:tcPr>
          <w:p w14:paraId="6A52B48D" w14:textId="77777777" w:rsidR="00CF0BA1" w:rsidRPr="00CF0BA1" w:rsidRDefault="00CF0BA1" w:rsidP="00CF0BA1">
            <w:pPr>
              <w:rPr>
                <w:color w:val="000000"/>
                <w:sz w:val="20"/>
                <w:szCs w:val="20"/>
              </w:rPr>
            </w:pPr>
            <w:r w:rsidRPr="00CF0BA1">
              <w:rPr>
                <w:color w:val="000000"/>
                <w:sz w:val="20"/>
                <w:szCs w:val="20"/>
              </w:rPr>
              <w:t>Расходы на служебные командировки</w:t>
            </w:r>
          </w:p>
        </w:tc>
        <w:tc>
          <w:tcPr>
            <w:tcW w:w="1347" w:type="dxa"/>
            <w:shd w:val="clear" w:color="auto" w:fill="auto"/>
            <w:vAlign w:val="center"/>
          </w:tcPr>
          <w:p w14:paraId="01E564E9"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225" w:type="dxa"/>
            <w:shd w:val="clear" w:color="auto" w:fill="auto"/>
            <w:vAlign w:val="center"/>
          </w:tcPr>
          <w:p w14:paraId="585CF065"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vAlign w:val="center"/>
          </w:tcPr>
          <w:p w14:paraId="007F43EA"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vAlign w:val="center"/>
          </w:tcPr>
          <w:p w14:paraId="2D5D1DBC"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r>
      <w:tr w:rsidR="00CF0BA1" w:rsidRPr="00CF0BA1" w14:paraId="62ECF4A7" w14:textId="77777777" w:rsidTr="00E8485B">
        <w:trPr>
          <w:trHeight w:val="347"/>
        </w:trPr>
        <w:tc>
          <w:tcPr>
            <w:tcW w:w="607" w:type="dxa"/>
            <w:shd w:val="clear" w:color="auto" w:fill="auto"/>
            <w:noWrap/>
            <w:vAlign w:val="center"/>
            <w:hideMark/>
          </w:tcPr>
          <w:p w14:paraId="0AFE2175" w14:textId="77777777" w:rsidR="00CF0BA1" w:rsidRPr="00CF0BA1" w:rsidRDefault="00CF0BA1" w:rsidP="00CF0BA1">
            <w:pPr>
              <w:jc w:val="center"/>
              <w:rPr>
                <w:color w:val="000000"/>
                <w:sz w:val="20"/>
                <w:szCs w:val="20"/>
              </w:rPr>
            </w:pPr>
            <w:r w:rsidRPr="00CF0BA1">
              <w:rPr>
                <w:color w:val="000000"/>
                <w:sz w:val="20"/>
                <w:szCs w:val="20"/>
              </w:rPr>
              <w:t>1.8</w:t>
            </w:r>
          </w:p>
        </w:tc>
        <w:tc>
          <w:tcPr>
            <w:tcW w:w="3554" w:type="dxa"/>
            <w:shd w:val="clear" w:color="auto" w:fill="auto"/>
            <w:vAlign w:val="center"/>
            <w:hideMark/>
          </w:tcPr>
          <w:p w14:paraId="5256474A" w14:textId="77777777" w:rsidR="00CF0BA1" w:rsidRPr="00CF0BA1" w:rsidRDefault="00CF0BA1" w:rsidP="00CF0BA1">
            <w:pPr>
              <w:rPr>
                <w:color w:val="000000"/>
                <w:sz w:val="20"/>
                <w:szCs w:val="20"/>
              </w:rPr>
            </w:pPr>
            <w:r w:rsidRPr="00CF0BA1">
              <w:rPr>
                <w:color w:val="000000"/>
                <w:sz w:val="20"/>
                <w:szCs w:val="20"/>
              </w:rPr>
              <w:t>Расходы на обучение персонала</w:t>
            </w:r>
          </w:p>
        </w:tc>
        <w:tc>
          <w:tcPr>
            <w:tcW w:w="1347" w:type="dxa"/>
            <w:shd w:val="clear" w:color="auto" w:fill="auto"/>
            <w:vAlign w:val="center"/>
          </w:tcPr>
          <w:p w14:paraId="52F9CE27" w14:textId="77777777" w:rsidR="00CF0BA1" w:rsidRPr="00CF0BA1" w:rsidRDefault="00CF0BA1" w:rsidP="00CF0BA1">
            <w:pPr>
              <w:jc w:val="center"/>
              <w:rPr>
                <w:snapToGrid w:val="0"/>
                <w:color w:val="000000"/>
                <w:sz w:val="20"/>
                <w:szCs w:val="20"/>
              </w:rPr>
            </w:pPr>
            <w:r w:rsidRPr="00CF0BA1">
              <w:rPr>
                <w:snapToGrid w:val="0"/>
                <w:color w:val="000000"/>
                <w:sz w:val="20"/>
                <w:szCs w:val="20"/>
              </w:rPr>
              <w:t>64</w:t>
            </w:r>
          </w:p>
        </w:tc>
        <w:tc>
          <w:tcPr>
            <w:tcW w:w="1225" w:type="dxa"/>
            <w:shd w:val="clear" w:color="auto" w:fill="auto"/>
            <w:vAlign w:val="center"/>
          </w:tcPr>
          <w:p w14:paraId="54669A10" w14:textId="77777777" w:rsidR="00CF0BA1" w:rsidRPr="00CF0BA1" w:rsidRDefault="00CF0BA1" w:rsidP="00CF0BA1">
            <w:pPr>
              <w:jc w:val="center"/>
              <w:rPr>
                <w:snapToGrid w:val="0"/>
                <w:color w:val="000000"/>
                <w:sz w:val="20"/>
                <w:szCs w:val="20"/>
              </w:rPr>
            </w:pPr>
            <w:r w:rsidRPr="00CF0BA1">
              <w:rPr>
                <w:snapToGrid w:val="0"/>
                <w:color w:val="000000"/>
                <w:sz w:val="20"/>
                <w:szCs w:val="20"/>
              </w:rPr>
              <w:t>68</w:t>
            </w:r>
          </w:p>
        </w:tc>
        <w:tc>
          <w:tcPr>
            <w:tcW w:w="1470" w:type="dxa"/>
            <w:vAlign w:val="center"/>
          </w:tcPr>
          <w:p w14:paraId="7F31473A" w14:textId="77777777" w:rsidR="00CF0BA1" w:rsidRPr="00CF0BA1" w:rsidRDefault="00CF0BA1" w:rsidP="00CF0BA1">
            <w:pPr>
              <w:jc w:val="center"/>
              <w:rPr>
                <w:snapToGrid w:val="0"/>
                <w:color w:val="000000"/>
                <w:sz w:val="20"/>
                <w:szCs w:val="20"/>
              </w:rPr>
            </w:pPr>
            <w:r w:rsidRPr="00CF0BA1">
              <w:rPr>
                <w:snapToGrid w:val="0"/>
                <w:color w:val="000000"/>
                <w:sz w:val="20"/>
                <w:szCs w:val="20"/>
              </w:rPr>
              <w:t>4</w:t>
            </w:r>
          </w:p>
        </w:tc>
        <w:tc>
          <w:tcPr>
            <w:tcW w:w="1470" w:type="dxa"/>
            <w:vAlign w:val="center"/>
          </w:tcPr>
          <w:p w14:paraId="20868019" w14:textId="77777777" w:rsidR="00CF0BA1" w:rsidRPr="00CF0BA1" w:rsidRDefault="00CF0BA1" w:rsidP="00CF0BA1">
            <w:pPr>
              <w:jc w:val="center"/>
              <w:rPr>
                <w:snapToGrid w:val="0"/>
                <w:color w:val="000000"/>
                <w:sz w:val="20"/>
                <w:szCs w:val="20"/>
              </w:rPr>
            </w:pPr>
            <w:r w:rsidRPr="00CF0BA1">
              <w:rPr>
                <w:snapToGrid w:val="0"/>
                <w:color w:val="000000"/>
                <w:sz w:val="20"/>
                <w:szCs w:val="20"/>
              </w:rPr>
              <w:t>6,25</w:t>
            </w:r>
          </w:p>
        </w:tc>
      </w:tr>
      <w:tr w:rsidR="00CF0BA1" w:rsidRPr="00CF0BA1" w14:paraId="7A76DDB9" w14:textId="77777777" w:rsidTr="00E8485B">
        <w:trPr>
          <w:trHeight w:val="360"/>
        </w:trPr>
        <w:tc>
          <w:tcPr>
            <w:tcW w:w="607" w:type="dxa"/>
            <w:shd w:val="clear" w:color="auto" w:fill="auto"/>
            <w:noWrap/>
            <w:vAlign w:val="center"/>
          </w:tcPr>
          <w:p w14:paraId="3772A600" w14:textId="77777777" w:rsidR="00CF0BA1" w:rsidRPr="00CF0BA1" w:rsidRDefault="00CF0BA1" w:rsidP="00CF0BA1">
            <w:pPr>
              <w:jc w:val="center"/>
              <w:rPr>
                <w:color w:val="000000"/>
                <w:sz w:val="20"/>
                <w:szCs w:val="20"/>
              </w:rPr>
            </w:pPr>
          </w:p>
        </w:tc>
        <w:tc>
          <w:tcPr>
            <w:tcW w:w="3554" w:type="dxa"/>
            <w:shd w:val="clear" w:color="auto" w:fill="auto"/>
            <w:noWrap/>
            <w:vAlign w:val="center"/>
          </w:tcPr>
          <w:p w14:paraId="44572717" w14:textId="77777777" w:rsidR="00CF0BA1" w:rsidRPr="00CF0BA1" w:rsidRDefault="00CF0BA1" w:rsidP="00CF0BA1">
            <w:pPr>
              <w:rPr>
                <w:color w:val="000000"/>
                <w:sz w:val="20"/>
                <w:szCs w:val="20"/>
              </w:rPr>
            </w:pPr>
            <w:r w:rsidRPr="00CF0BA1">
              <w:rPr>
                <w:color w:val="000000"/>
                <w:sz w:val="20"/>
                <w:szCs w:val="20"/>
              </w:rPr>
              <w:t>Итого операционных расходов</w:t>
            </w:r>
          </w:p>
        </w:tc>
        <w:tc>
          <w:tcPr>
            <w:tcW w:w="1347" w:type="dxa"/>
            <w:shd w:val="clear" w:color="FFFF00" w:fill="FFFFFF"/>
            <w:vAlign w:val="center"/>
          </w:tcPr>
          <w:p w14:paraId="5E837612"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4 185</w:t>
            </w:r>
          </w:p>
        </w:tc>
        <w:tc>
          <w:tcPr>
            <w:tcW w:w="1225" w:type="dxa"/>
            <w:shd w:val="clear" w:color="FFFF00" w:fill="FFFFFF"/>
            <w:vAlign w:val="center"/>
          </w:tcPr>
          <w:p w14:paraId="74556CC6" w14:textId="77777777" w:rsidR="00CF0BA1" w:rsidRPr="00CF0BA1" w:rsidRDefault="00CF0BA1" w:rsidP="00CF0BA1">
            <w:pPr>
              <w:jc w:val="center"/>
              <w:rPr>
                <w:snapToGrid w:val="0"/>
                <w:color w:val="000000"/>
                <w:sz w:val="20"/>
                <w:szCs w:val="20"/>
              </w:rPr>
            </w:pPr>
            <w:r w:rsidRPr="00CF0BA1">
              <w:rPr>
                <w:snapToGrid w:val="0"/>
                <w:color w:val="000000"/>
                <w:sz w:val="20"/>
                <w:szCs w:val="20"/>
              </w:rPr>
              <w:t>4 441</w:t>
            </w:r>
          </w:p>
        </w:tc>
        <w:tc>
          <w:tcPr>
            <w:tcW w:w="1470" w:type="dxa"/>
            <w:shd w:val="clear" w:color="FFFF00" w:fill="FFFFFF"/>
            <w:vAlign w:val="center"/>
          </w:tcPr>
          <w:p w14:paraId="0C3AD8C6" w14:textId="77777777" w:rsidR="00CF0BA1" w:rsidRPr="00CF0BA1" w:rsidRDefault="00CF0BA1" w:rsidP="00CF0BA1">
            <w:pPr>
              <w:jc w:val="center"/>
              <w:rPr>
                <w:snapToGrid w:val="0"/>
                <w:color w:val="000000"/>
                <w:sz w:val="20"/>
                <w:szCs w:val="20"/>
              </w:rPr>
            </w:pPr>
            <w:r w:rsidRPr="00CF0BA1">
              <w:rPr>
                <w:snapToGrid w:val="0"/>
                <w:color w:val="000000"/>
                <w:sz w:val="20"/>
                <w:szCs w:val="20"/>
              </w:rPr>
              <w:t>256</w:t>
            </w:r>
          </w:p>
        </w:tc>
        <w:tc>
          <w:tcPr>
            <w:tcW w:w="1470" w:type="dxa"/>
            <w:shd w:val="clear" w:color="FFFF00" w:fill="FFFFFF"/>
            <w:vAlign w:val="center"/>
          </w:tcPr>
          <w:p w14:paraId="489AECAF" w14:textId="77777777" w:rsidR="00CF0BA1" w:rsidRPr="00CF0BA1" w:rsidRDefault="00CF0BA1" w:rsidP="00CF0BA1">
            <w:pPr>
              <w:jc w:val="center"/>
              <w:rPr>
                <w:snapToGrid w:val="0"/>
                <w:color w:val="000000"/>
                <w:sz w:val="20"/>
                <w:szCs w:val="20"/>
              </w:rPr>
            </w:pPr>
            <w:r w:rsidRPr="00CF0BA1">
              <w:rPr>
                <w:snapToGrid w:val="0"/>
                <w:color w:val="000000"/>
                <w:sz w:val="20"/>
                <w:szCs w:val="20"/>
              </w:rPr>
              <w:t>6,12</w:t>
            </w:r>
          </w:p>
        </w:tc>
      </w:tr>
    </w:tbl>
    <w:p w14:paraId="3D24EE7B" w14:textId="77777777" w:rsidR="00CF0BA1" w:rsidRPr="00CF0BA1" w:rsidRDefault="00CF0BA1" w:rsidP="00CF0BA1">
      <w:pPr>
        <w:tabs>
          <w:tab w:val="left" w:pos="1890"/>
        </w:tabs>
        <w:spacing w:line="360" w:lineRule="auto"/>
        <w:rPr>
          <w:b/>
          <w:snapToGrid w:val="0"/>
          <w:color w:val="000000"/>
          <w:sz w:val="28"/>
          <w:szCs w:val="28"/>
        </w:rPr>
      </w:pPr>
    </w:p>
    <w:p w14:paraId="4CDDAA4B" w14:textId="77777777" w:rsidR="00CF0BA1" w:rsidRPr="00CF0BA1" w:rsidRDefault="00CF0BA1" w:rsidP="00CF0BA1">
      <w:pPr>
        <w:keepNext/>
        <w:keepLines/>
        <w:jc w:val="center"/>
        <w:outlineLvl w:val="1"/>
        <w:rPr>
          <w:rFonts w:eastAsia="Calibri"/>
          <w:b/>
          <w:color w:val="000000"/>
          <w:sz w:val="28"/>
          <w:szCs w:val="28"/>
          <w:lang w:eastAsia="en-US"/>
        </w:rPr>
      </w:pPr>
      <w:bookmarkStart w:id="45" w:name="_Toc24731912"/>
      <w:r w:rsidRPr="00CF0BA1">
        <w:rPr>
          <w:rFonts w:eastAsia="Calibri"/>
          <w:b/>
          <w:color w:val="000000"/>
          <w:sz w:val="28"/>
          <w:szCs w:val="28"/>
          <w:lang w:eastAsia="en-US"/>
        </w:rPr>
        <w:t>4.3. Расчет неподконтрольных расходов на очередной год долгосрочного периода регулирования</w:t>
      </w:r>
      <w:bookmarkEnd w:id="45"/>
    </w:p>
    <w:p w14:paraId="6EDACF44" w14:textId="77777777" w:rsidR="00CF0BA1" w:rsidRPr="00CF0BA1" w:rsidRDefault="00CF0BA1" w:rsidP="00CF0BA1">
      <w:pPr>
        <w:rPr>
          <w:snapToGrid w:val="0"/>
          <w:color w:val="000000"/>
          <w:sz w:val="28"/>
          <w:szCs w:val="28"/>
          <w:lang w:eastAsia="en-US"/>
        </w:rPr>
      </w:pPr>
    </w:p>
    <w:p w14:paraId="5B4E639B" w14:textId="77777777" w:rsidR="00CF0BA1" w:rsidRPr="00CF0BA1" w:rsidRDefault="00CF0BA1" w:rsidP="00CF0BA1">
      <w:pPr>
        <w:jc w:val="center"/>
        <w:rPr>
          <w:rFonts w:eastAsia="Calibri"/>
          <w:i/>
          <w:snapToGrid w:val="0"/>
          <w:color w:val="000000"/>
          <w:sz w:val="28"/>
          <w:szCs w:val="28"/>
        </w:rPr>
      </w:pPr>
      <w:r w:rsidRPr="00CF0BA1">
        <w:rPr>
          <w:rFonts w:eastAsia="Calibri"/>
          <w:i/>
          <w:snapToGrid w:val="0"/>
          <w:color w:val="000000"/>
          <w:sz w:val="28"/>
          <w:szCs w:val="28"/>
        </w:rPr>
        <w:t xml:space="preserve">Расходы на оплату услуг, оказываемых организациями, </w:t>
      </w:r>
    </w:p>
    <w:p w14:paraId="69500D8B" w14:textId="77777777" w:rsidR="00CF0BA1" w:rsidRPr="00CF0BA1" w:rsidRDefault="00CF0BA1" w:rsidP="00CF0BA1">
      <w:pPr>
        <w:jc w:val="center"/>
        <w:rPr>
          <w:rFonts w:eastAsia="Calibri"/>
          <w:i/>
          <w:snapToGrid w:val="0"/>
          <w:color w:val="000000"/>
          <w:sz w:val="28"/>
          <w:szCs w:val="28"/>
        </w:rPr>
      </w:pPr>
      <w:r w:rsidRPr="00CF0BA1">
        <w:rPr>
          <w:rFonts w:eastAsia="Calibri"/>
          <w:i/>
          <w:snapToGrid w:val="0"/>
          <w:color w:val="000000"/>
          <w:sz w:val="28"/>
          <w:szCs w:val="28"/>
        </w:rPr>
        <w:t>осуществляющими регулируемые виды деятельности</w:t>
      </w:r>
    </w:p>
    <w:p w14:paraId="3F247E57"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Данная статья включает расходы на оплату услуг, оказываемых организациями, осуществляющими регулируемые виды деятельности.</w:t>
      </w:r>
    </w:p>
    <w:p w14:paraId="760F9835" w14:textId="77777777" w:rsidR="00CF0BA1" w:rsidRPr="00CF0BA1" w:rsidRDefault="00CF0BA1" w:rsidP="00CF0BA1">
      <w:pPr>
        <w:tabs>
          <w:tab w:val="left" w:pos="709"/>
        </w:tabs>
        <w:ind w:firstLine="709"/>
        <w:jc w:val="both"/>
        <w:rPr>
          <w:sz w:val="28"/>
          <w:szCs w:val="28"/>
        </w:rPr>
      </w:pPr>
      <w:r w:rsidRPr="00CF0BA1">
        <w:rPr>
          <w:sz w:val="28"/>
          <w:szCs w:val="28"/>
        </w:rPr>
        <w:t>Экономически обоснованные расходы по данной статье приняты экспертами на нулевом уровне (отсутствует информация).</w:t>
      </w:r>
      <w:bookmarkStart w:id="46" w:name="_Toc24731914"/>
    </w:p>
    <w:p w14:paraId="4F4F29D5" w14:textId="77777777" w:rsidR="00CF0BA1" w:rsidRPr="00CF0BA1" w:rsidRDefault="00CF0BA1" w:rsidP="00CF0BA1">
      <w:pPr>
        <w:ind w:firstLine="709"/>
        <w:jc w:val="center"/>
        <w:rPr>
          <w:rFonts w:eastAsia="Calibri"/>
          <w:i/>
          <w:snapToGrid w:val="0"/>
          <w:color w:val="000000"/>
          <w:sz w:val="28"/>
          <w:szCs w:val="28"/>
        </w:rPr>
      </w:pPr>
      <w:r w:rsidRPr="00CF0BA1">
        <w:rPr>
          <w:rFonts w:eastAsia="Calibri"/>
          <w:i/>
          <w:snapToGrid w:val="0"/>
          <w:color w:val="000000"/>
          <w:sz w:val="28"/>
          <w:szCs w:val="28"/>
        </w:rPr>
        <w:t>Арендная плата</w:t>
      </w:r>
    </w:p>
    <w:p w14:paraId="2B049E88"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В расходы по данной статье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6B428C30" w14:textId="77777777" w:rsidR="00CF0BA1" w:rsidRPr="00CF0BA1" w:rsidRDefault="00CF0BA1" w:rsidP="00CF0BA1">
      <w:pPr>
        <w:tabs>
          <w:tab w:val="left" w:pos="1134"/>
        </w:tabs>
        <w:ind w:firstLine="709"/>
        <w:jc w:val="both"/>
        <w:rPr>
          <w:snapToGrid w:val="0"/>
          <w:color w:val="000000"/>
          <w:sz w:val="28"/>
          <w:szCs w:val="28"/>
        </w:rPr>
      </w:pPr>
      <w:r w:rsidRPr="00CF0BA1">
        <w:rPr>
          <w:snapToGrid w:val="0"/>
          <w:color w:val="000000"/>
          <w:sz w:val="28"/>
          <w:szCs w:val="28"/>
        </w:rPr>
        <w:t xml:space="preserve">В подтверждение затрат за 2024 год предприятие представило договор аренды имущества от 27.09.2023 №7, заключенный с комитетом по управлению муниципальным имуществом администрации Ленинск-Кузнецкого муниципального округа, </w:t>
      </w:r>
      <w:r w:rsidRPr="00CF0BA1">
        <w:rPr>
          <w:snapToGrid w:val="0"/>
          <w:sz w:val="28"/>
          <w:szCs w:val="28"/>
        </w:rPr>
        <w:t xml:space="preserve">действующему с 01.09.2023 до момента передачи имущества по концессионному соглашению, но не позднее 15.05.2024 </w:t>
      </w:r>
      <w:r w:rsidRPr="00CF0BA1">
        <w:rPr>
          <w:snapToGrid w:val="0"/>
          <w:color w:val="000000"/>
          <w:sz w:val="28"/>
          <w:szCs w:val="28"/>
        </w:rPr>
        <w:t>размер арендной платы в месяц составит 101 000,00 рублей.</w:t>
      </w:r>
    </w:p>
    <w:p w14:paraId="730903E5" w14:textId="77777777" w:rsidR="00CF0BA1" w:rsidRPr="00CF0BA1" w:rsidRDefault="00CF0BA1" w:rsidP="00CF0BA1">
      <w:pPr>
        <w:tabs>
          <w:tab w:val="left" w:pos="1134"/>
        </w:tabs>
        <w:ind w:firstLine="709"/>
        <w:jc w:val="both"/>
        <w:rPr>
          <w:snapToGrid w:val="0"/>
          <w:color w:val="000000"/>
          <w:sz w:val="28"/>
          <w:szCs w:val="28"/>
        </w:rPr>
      </w:pPr>
      <w:r w:rsidRPr="00CF0BA1">
        <w:rPr>
          <w:snapToGrid w:val="0"/>
          <w:color w:val="000000"/>
          <w:sz w:val="28"/>
          <w:szCs w:val="28"/>
        </w:rPr>
        <w:t>1 212 тыс. руб.= 101 тыс. руб.*12 мес.</w:t>
      </w:r>
    </w:p>
    <w:p w14:paraId="3BE76F23"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Эксперты предлагают принять сумму арендной платы в размере 1 212 тыс. руб.</w:t>
      </w:r>
      <w:r w:rsidRPr="00CF0BA1">
        <w:rPr>
          <w:snapToGrid w:val="0"/>
          <w:sz w:val="28"/>
          <w:szCs w:val="28"/>
        </w:rPr>
        <w:t xml:space="preserve"> и предлагают её к включению в НВВ предприятия на 2024 год.</w:t>
      </w:r>
    </w:p>
    <w:p w14:paraId="389F70CD" w14:textId="77777777" w:rsidR="00CF0BA1" w:rsidRPr="00CF0BA1" w:rsidRDefault="00CF0BA1" w:rsidP="00CF0BA1">
      <w:pPr>
        <w:ind w:firstLine="709"/>
        <w:jc w:val="center"/>
        <w:rPr>
          <w:rFonts w:eastAsia="Calibri"/>
          <w:i/>
          <w:snapToGrid w:val="0"/>
          <w:color w:val="000000"/>
          <w:sz w:val="28"/>
          <w:szCs w:val="28"/>
        </w:rPr>
      </w:pPr>
      <w:bookmarkStart w:id="47" w:name="_Toc24731917"/>
      <w:bookmarkEnd w:id="46"/>
      <w:r w:rsidRPr="00CF0BA1">
        <w:rPr>
          <w:rFonts w:eastAsia="Calibri"/>
          <w:i/>
          <w:snapToGrid w:val="0"/>
          <w:color w:val="000000"/>
          <w:sz w:val="28"/>
          <w:szCs w:val="28"/>
        </w:rPr>
        <w:t>Отчисления на социальные нужды</w:t>
      </w:r>
      <w:bookmarkEnd w:id="47"/>
    </w:p>
    <w:p w14:paraId="57B72F34" w14:textId="77777777" w:rsidR="00CF0BA1" w:rsidRPr="00CF0BA1" w:rsidRDefault="00CF0BA1" w:rsidP="00CF0BA1">
      <w:pPr>
        <w:ind w:firstLine="709"/>
        <w:jc w:val="both"/>
        <w:rPr>
          <w:snapToGrid w:val="0"/>
          <w:color w:val="000000"/>
          <w:sz w:val="28"/>
          <w:szCs w:val="28"/>
        </w:rPr>
      </w:pPr>
      <w:r w:rsidRPr="00CF0BA1">
        <w:rPr>
          <w:rFonts w:eastAsia="Calibri"/>
          <w:snapToGrid w:val="0"/>
          <w:color w:val="000000"/>
          <w:sz w:val="28"/>
          <w:szCs w:val="28"/>
        </w:rPr>
        <w:t>В расходы по статье «Отчисления на социальные</w:t>
      </w:r>
      <w:r w:rsidRPr="00CF0BA1">
        <w:rPr>
          <w:snapToGrid w:val="0"/>
          <w:color w:val="000000"/>
          <w:sz w:val="28"/>
          <w:szCs w:val="28"/>
        </w:rPr>
        <w:t xml:space="preserve"> нужды» включаются:</w:t>
      </w:r>
    </w:p>
    <w:p w14:paraId="299AC9B7"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сумма страховых взносов согласно главе 34 Налогового Кодекса Российской</w:t>
      </w:r>
      <w:r w:rsidRPr="00CF0BA1">
        <w:rPr>
          <w:snapToGrid w:val="0"/>
          <w:color w:val="000000"/>
          <w:sz w:val="28"/>
          <w:szCs w:val="28"/>
        </w:rPr>
        <w:tab/>
        <w:t xml:space="preserve"> Федерации в соответствии с Федеральным законом от 03.07.2016 № </w:t>
      </w:r>
      <w:r w:rsidRPr="00CF0BA1">
        <w:rPr>
          <w:snapToGrid w:val="0"/>
          <w:color w:val="000000"/>
          <w:sz w:val="28"/>
          <w:szCs w:val="28"/>
        </w:rPr>
        <w:lastRenderedPageBreak/>
        <w:t>243-ФЗ (ред. от 28.12.2017)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14:paraId="32393392"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577C2375" w14:textId="77777777" w:rsidR="00CF0BA1" w:rsidRPr="00CF0BA1" w:rsidRDefault="00CF0BA1" w:rsidP="00CF0BA1">
      <w:pPr>
        <w:tabs>
          <w:tab w:val="left" w:pos="567"/>
        </w:tabs>
        <w:ind w:firstLine="709"/>
        <w:contextualSpacing/>
        <w:jc w:val="both"/>
        <w:rPr>
          <w:rFonts w:eastAsia="Calibri"/>
          <w:color w:val="000000"/>
          <w:sz w:val="28"/>
          <w:szCs w:val="28"/>
          <w:lang w:eastAsia="en-US"/>
        </w:rPr>
      </w:pPr>
      <w:r w:rsidRPr="00CF0BA1">
        <w:rPr>
          <w:rFonts w:eastAsia="Calibri"/>
          <w:color w:val="000000"/>
          <w:sz w:val="28"/>
          <w:szCs w:val="28"/>
          <w:lang w:eastAsia="en-US"/>
        </w:rPr>
        <w:t>Предприятием не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равном 0,2%.</w:t>
      </w:r>
    </w:p>
    <w:p w14:paraId="50691AEA"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xml:space="preserve">Экспертами определен ФОТ на 2024 год на уровне 2 99,00 тыс. руб. </w:t>
      </w:r>
    </w:p>
    <w:p w14:paraId="6B3A73EC"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Исходя из планового фонда оплаты труда на 2024 год, эксперты рассчитали величину расходов ООО УК «</w:t>
      </w:r>
      <w:proofErr w:type="spellStart"/>
      <w:r w:rsidRPr="00CF0BA1">
        <w:rPr>
          <w:snapToGrid w:val="0"/>
          <w:color w:val="000000"/>
          <w:sz w:val="28"/>
          <w:szCs w:val="28"/>
        </w:rPr>
        <w:t>Егозово</w:t>
      </w:r>
      <w:proofErr w:type="spellEnd"/>
      <w:r w:rsidRPr="00CF0BA1">
        <w:rPr>
          <w:snapToGrid w:val="0"/>
          <w:color w:val="000000"/>
          <w:sz w:val="28"/>
          <w:szCs w:val="28"/>
        </w:rPr>
        <w:t>» на социальные отчисления на 2024 год, в размере 897,12 тыс. руб. (2 990 тыс. руб. * 30 % = 897,15 тыс. руб.)</w:t>
      </w:r>
    </w:p>
    <w:p w14:paraId="3C7E1AAC" w14:textId="77777777" w:rsidR="00CF0BA1" w:rsidRPr="00CF0BA1" w:rsidRDefault="00CF0BA1" w:rsidP="00CF0BA1">
      <w:pPr>
        <w:keepNext/>
        <w:keepLines/>
        <w:contextualSpacing/>
        <w:jc w:val="center"/>
        <w:outlineLvl w:val="1"/>
        <w:rPr>
          <w:rFonts w:eastAsia="Calibri"/>
          <w:i/>
          <w:color w:val="000000"/>
          <w:sz w:val="28"/>
          <w:szCs w:val="28"/>
          <w:lang w:eastAsia="en-US"/>
        </w:rPr>
      </w:pPr>
      <w:bookmarkStart w:id="48" w:name="_Toc51765687"/>
    </w:p>
    <w:p w14:paraId="4CD20EBA" w14:textId="77777777" w:rsidR="00CF0BA1" w:rsidRPr="00CF0BA1" w:rsidRDefault="00CF0BA1" w:rsidP="00CF0BA1">
      <w:pPr>
        <w:keepNext/>
        <w:keepLines/>
        <w:contextualSpacing/>
        <w:jc w:val="center"/>
        <w:outlineLvl w:val="1"/>
        <w:rPr>
          <w:rFonts w:eastAsia="Calibri"/>
          <w:bCs/>
          <w:i/>
          <w:color w:val="000000"/>
          <w:sz w:val="28"/>
          <w:szCs w:val="28"/>
          <w:lang w:eastAsia="en-US"/>
        </w:rPr>
      </w:pPr>
      <w:r w:rsidRPr="00CF0BA1">
        <w:rPr>
          <w:rFonts w:eastAsia="Calibri"/>
          <w:i/>
          <w:color w:val="000000"/>
          <w:sz w:val="28"/>
          <w:szCs w:val="28"/>
          <w:lang w:eastAsia="en-US"/>
        </w:rPr>
        <w:t xml:space="preserve">Плата за выбросы и сбросы загрязняющих веществ </w:t>
      </w:r>
      <w:r w:rsidRPr="00CF0BA1">
        <w:rPr>
          <w:rFonts w:eastAsia="Calibri"/>
          <w:i/>
          <w:color w:val="000000"/>
          <w:sz w:val="28"/>
          <w:szCs w:val="28"/>
          <w:lang w:eastAsia="en-US"/>
        </w:rPr>
        <w:br/>
      </w:r>
      <w:r w:rsidRPr="00CF0BA1">
        <w:rPr>
          <w:rFonts w:eastAsia="Calibri"/>
          <w:bCs/>
          <w:i/>
          <w:color w:val="000000"/>
          <w:sz w:val="28"/>
          <w:szCs w:val="28"/>
          <w:lang w:eastAsia="en-US"/>
        </w:rPr>
        <w:t xml:space="preserve">в окружающую среду, размещение отходов и другие виды негативного воздействия на окружающую среду </w:t>
      </w:r>
      <w:r w:rsidRPr="00CF0BA1">
        <w:rPr>
          <w:rFonts w:eastAsia="Calibri"/>
          <w:i/>
          <w:color w:val="000000"/>
          <w:sz w:val="28"/>
          <w:szCs w:val="28"/>
          <w:lang w:eastAsia="en-US"/>
        </w:rPr>
        <w:br/>
      </w:r>
      <w:r w:rsidRPr="00CF0BA1">
        <w:rPr>
          <w:rFonts w:eastAsia="Calibri"/>
          <w:bCs/>
          <w:i/>
          <w:color w:val="000000"/>
          <w:sz w:val="28"/>
          <w:szCs w:val="28"/>
          <w:lang w:eastAsia="en-US"/>
        </w:rPr>
        <w:t>в пределах установленных нормативов и (или) лимитов.</w:t>
      </w:r>
      <w:bookmarkEnd w:id="48"/>
    </w:p>
    <w:p w14:paraId="318BD208"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5C055C4A"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Законодательство предусматривает взимание платы за следующие виды вредного воздействия на окружающую среду:</w:t>
      </w:r>
    </w:p>
    <w:p w14:paraId="54B2657D"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1) выброс в атмосферу загрязняющих веществ от стационарных и передвижных источников;</w:t>
      </w:r>
    </w:p>
    <w:p w14:paraId="5AEC47BF"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2) сброс загрязняющих веществ в поверхностные и подземные водные объекты;</w:t>
      </w:r>
    </w:p>
    <w:p w14:paraId="35895456"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3) размещение отходов;</w:t>
      </w:r>
    </w:p>
    <w:p w14:paraId="70753AEF"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4) другие виды вредного воздействия (шум, вибрация, электромагнитные и радиационные воздействия и т.п.).</w:t>
      </w:r>
    </w:p>
    <w:p w14:paraId="5C62DEE7"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580E3C54"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352D3862"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xml:space="preserve">Декларация о плате за негативное воздействие на окружающую среду за 2022 год предприятием не была предоставлена. </w:t>
      </w:r>
    </w:p>
    <w:p w14:paraId="22D8E796" w14:textId="77777777" w:rsidR="00CF0BA1" w:rsidRPr="00CF0BA1" w:rsidRDefault="00CF0BA1" w:rsidP="00CF0BA1">
      <w:pPr>
        <w:tabs>
          <w:tab w:val="left" w:pos="709"/>
        </w:tabs>
        <w:ind w:firstLine="709"/>
        <w:jc w:val="both"/>
        <w:rPr>
          <w:sz w:val="28"/>
          <w:szCs w:val="28"/>
        </w:rPr>
      </w:pPr>
      <w:r w:rsidRPr="00CF0BA1">
        <w:rPr>
          <w:sz w:val="28"/>
          <w:szCs w:val="28"/>
        </w:rPr>
        <w:t>Экономически обоснованные расходы по данной статье приняты экспертами на нулевом уровне (отсутствует информация).</w:t>
      </w:r>
    </w:p>
    <w:p w14:paraId="7639331D" w14:textId="77777777" w:rsidR="00CF0BA1" w:rsidRPr="00CF0BA1" w:rsidRDefault="00CF0BA1" w:rsidP="00CF0BA1">
      <w:pPr>
        <w:widowControl w:val="0"/>
        <w:ind w:firstLine="709"/>
        <w:jc w:val="center"/>
        <w:rPr>
          <w:i/>
          <w:snapToGrid w:val="0"/>
          <w:color w:val="000000"/>
          <w:sz w:val="28"/>
          <w:szCs w:val="28"/>
        </w:rPr>
      </w:pPr>
    </w:p>
    <w:p w14:paraId="0B6AE6A2" w14:textId="77777777" w:rsidR="00CF0BA1" w:rsidRPr="00CF0BA1" w:rsidRDefault="00CF0BA1" w:rsidP="00CF0BA1">
      <w:pPr>
        <w:widowControl w:val="0"/>
        <w:ind w:firstLine="709"/>
        <w:jc w:val="center"/>
        <w:rPr>
          <w:i/>
          <w:snapToGrid w:val="0"/>
          <w:color w:val="000000"/>
          <w:sz w:val="28"/>
          <w:szCs w:val="28"/>
        </w:rPr>
      </w:pPr>
      <w:r w:rsidRPr="00CF0BA1">
        <w:rPr>
          <w:i/>
          <w:snapToGrid w:val="0"/>
          <w:color w:val="000000"/>
          <w:sz w:val="28"/>
          <w:szCs w:val="28"/>
        </w:rPr>
        <w:t>Налог при УСН</w:t>
      </w:r>
    </w:p>
    <w:p w14:paraId="1F1E9B83"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В соответствии со статьей 346.18 Налогового кодекса РФ, налогоплательщик, который применяет в качестве объекта налогообложения доходы, уменьшенные на величину расходов, в случае если расходы превысили или сравнялись с доходами, уплачивает минимальный налог.</w:t>
      </w:r>
    </w:p>
    <w:p w14:paraId="7440AF14"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При упрощенной системе налогообложения минимальный налог исчисляется в размере 1 % от доходов, полученных за налоговый период (год), расходы при этом не учитываются.</w:t>
      </w:r>
    </w:p>
    <w:p w14:paraId="70897ED6"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Экспертами предлагается учесть расходы по уплате налога при УСН на 2024 год в размере 1 % от налогооблагаемой базы. Величина налога, по мнению экспертов, составит 120 тыс. руб. (11 983,25 *1% = 120).</w:t>
      </w:r>
    </w:p>
    <w:p w14:paraId="65D3B939" w14:textId="77777777" w:rsidR="00CF0BA1" w:rsidRPr="00CF0BA1" w:rsidRDefault="00CF0BA1" w:rsidP="00CF0BA1">
      <w:pPr>
        <w:tabs>
          <w:tab w:val="left" w:pos="1890"/>
        </w:tabs>
        <w:ind w:firstLine="709"/>
        <w:jc w:val="both"/>
        <w:rPr>
          <w:snapToGrid w:val="0"/>
          <w:color w:val="000000"/>
          <w:sz w:val="28"/>
          <w:szCs w:val="28"/>
          <w:highlight w:val="yellow"/>
        </w:rPr>
      </w:pPr>
      <w:r w:rsidRPr="00CF0BA1">
        <w:rPr>
          <w:snapToGrid w:val="0"/>
          <w:color w:val="000000"/>
          <w:sz w:val="28"/>
          <w:szCs w:val="28"/>
        </w:rPr>
        <w:t>Итого, сумма неподконтрольных расходов, подлежащая включению в НВВ предприятия на производство тепловой энергии на 2024 год, по мнению экспертов, составит 2 229 тыс. руб. Распределение неподконтрольных расходов по статьям приведено в таблице 4.</w:t>
      </w:r>
    </w:p>
    <w:p w14:paraId="0675A5B0" w14:textId="77777777" w:rsidR="00CF0BA1" w:rsidRPr="00CF0BA1" w:rsidRDefault="00CF0BA1" w:rsidP="00CF0BA1">
      <w:pPr>
        <w:jc w:val="right"/>
        <w:rPr>
          <w:snapToGrid w:val="0"/>
          <w:color w:val="000000"/>
          <w:sz w:val="28"/>
          <w:szCs w:val="28"/>
        </w:rPr>
      </w:pPr>
      <w:r w:rsidRPr="00CF0BA1">
        <w:rPr>
          <w:snapToGrid w:val="0"/>
          <w:color w:val="000000"/>
          <w:sz w:val="28"/>
          <w:szCs w:val="28"/>
        </w:rPr>
        <w:t>Таблица 4.</w:t>
      </w:r>
    </w:p>
    <w:p w14:paraId="6A620C94" w14:textId="77777777" w:rsidR="00CF0BA1" w:rsidRPr="00CF0BA1" w:rsidRDefault="00CF0BA1" w:rsidP="00CF0BA1">
      <w:pPr>
        <w:tabs>
          <w:tab w:val="left" w:pos="1890"/>
        </w:tabs>
        <w:ind w:firstLine="720"/>
        <w:jc w:val="center"/>
        <w:rPr>
          <w:snapToGrid w:val="0"/>
          <w:color w:val="000000"/>
          <w:sz w:val="28"/>
          <w:szCs w:val="28"/>
        </w:rPr>
      </w:pPr>
      <w:r w:rsidRPr="00CF0BA1">
        <w:rPr>
          <w:snapToGrid w:val="0"/>
          <w:color w:val="000000"/>
          <w:sz w:val="28"/>
          <w:szCs w:val="28"/>
        </w:rPr>
        <w:t>Реестр неподконтрольных расходов</w:t>
      </w:r>
    </w:p>
    <w:p w14:paraId="4E897A15" w14:textId="77777777" w:rsidR="00CF0BA1" w:rsidRPr="00CF0BA1" w:rsidRDefault="00CF0BA1" w:rsidP="00CF0BA1">
      <w:pPr>
        <w:tabs>
          <w:tab w:val="left" w:pos="1890"/>
        </w:tabs>
        <w:ind w:firstLine="720"/>
        <w:jc w:val="right"/>
        <w:rPr>
          <w:snapToGrid w:val="0"/>
          <w:color w:val="000000"/>
          <w:sz w:val="28"/>
          <w:szCs w:val="28"/>
        </w:rPr>
      </w:pPr>
      <w:r w:rsidRPr="00CF0BA1">
        <w:rPr>
          <w:snapToGrid w:val="0"/>
          <w:color w:val="000000"/>
          <w:sz w:val="28"/>
          <w:szCs w:val="28"/>
        </w:rPr>
        <w:t>тыс. руб.</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554"/>
        <w:gridCol w:w="1347"/>
        <w:gridCol w:w="1225"/>
        <w:gridCol w:w="1470"/>
        <w:gridCol w:w="1470"/>
      </w:tblGrid>
      <w:tr w:rsidR="00CF0BA1" w:rsidRPr="00CF0BA1" w14:paraId="1E19DC26" w14:textId="77777777" w:rsidTr="00E8485B">
        <w:trPr>
          <w:trHeight w:val="419"/>
          <w:tblHeader/>
        </w:trPr>
        <w:tc>
          <w:tcPr>
            <w:tcW w:w="607" w:type="dxa"/>
            <w:shd w:val="clear" w:color="auto" w:fill="auto"/>
            <w:vAlign w:val="center"/>
            <w:hideMark/>
          </w:tcPr>
          <w:p w14:paraId="0B1D5C30" w14:textId="77777777" w:rsidR="00CF0BA1" w:rsidRPr="00CF0BA1" w:rsidRDefault="00CF0BA1" w:rsidP="00CF0BA1">
            <w:pPr>
              <w:jc w:val="center"/>
              <w:rPr>
                <w:color w:val="000000"/>
                <w:sz w:val="20"/>
                <w:szCs w:val="20"/>
              </w:rPr>
            </w:pPr>
            <w:r w:rsidRPr="00CF0BA1">
              <w:rPr>
                <w:color w:val="000000"/>
                <w:sz w:val="20"/>
                <w:szCs w:val="20"/>
              </w:rPr>
              <w:t>№</w:t>
            </w:r>
            <w:r w:rsidRPr="00CF0BA1">
              <w:rPr>
                <w:color w:val="000000"/>
                <w:sz w:val="20"/>
                <w:szCs w:val="20"/>
              </w:rPr>
              <w:br/>
              <w:t>п. п.</w:t>
            </w:r>
          </w:p>
        </w:tc>
        <w:tc>
          <w:tcPr>
            <w:tcW w:w="3554" w:type="dxa"/>
            <w:shd w:val="clear" w:color="auto" w:fill="auto"/>
            <w:noWrap/>
            <w:vAlign w:val="center"/>
            <w:hideMark/>
          </w:tcPr>
          <w:p w14:paraId="006647C7" w14:textId="77777777" w:rsidR="00CF0BA1" w:rsidRPr="00CF0BA1" w:rsidRDefault="00CF0BA1" w:rsidP="00CF0BA1">
            <w:pPr>
              <w:jc w:val="center"/>
              <w:rPr>
                <w:color w:val="000000"/>
                <w:sz w:val="20"/>
                <w:szCs w:val="20"/>
              </w:rPr>
            </w:pPr>
            <w:r w:rsidRPr="00CF0BA1">
              <w:rPr>
                <w:snapToGrid w:val="0"/>
                <w:color w:val="000000"/>
                <w:sz w:val="20"/>
                <w:szCs w:val="20"/>
              </w:rPr>
              <w:t>Наименование расхода</w:t>
            </w:r>
          </w:p>
        </w:tc>
        <w:tc>
          <w:tcPr>
            <w:tcW w:w="1347" w:type="dxa"/>
            <w:shd w:val="clear" w:color="auto" w:fill="auto"/>
            <w:vAlign w:val="center"/>
          </w:tcPr>
          <w:p w14:paraId="6EDC4274" w14:textId="77777777" w:rsidR="00CF0BA1" w:rsidRPr="00CF0BA1" w:rsidRDefault="00CF0BA1" w:rsidP="00CF0BA1">
            <w:pPr>
              <w:ind w:left="-114" w:right="-77"/>
              <w:jc w:val="center"/>
              <w:rPr>
                <w:color w:val="000000"/>
                <w:sz w:val="20"/>
                <w:szCs w:val="20"/>
              </w:rPr>
            </w:pPr>
            <w:r w:rsidRPr="00CF0BA1">
              <w:rPr>
                <w:color w:val="000000"/>
                <w:sz w:val="20"/>
                <w:szCs w:val="20"/>
              </w:rPr>
              <w:t>Утверждено РЭК на 2023 год</w:t>
            </w:r>
          </w:p>
        </w:tc>
        <w:tc>
          <w:tcPr>
            <w:tcW w:w="1225" w:type="dxa"/>
            <w:shd w:val="clear" w:color="auto" w:fill="auto"/>
            <w:vAlign w:val="center"/>
          </w:tcPr>
          <w:p w14:paraId="12EE5FF2" w14:textId="77777777" w:rsidR="00CF0BA1" w:rsidRPr="00CF0BA1" w:rsidRDefault="00CF0BA1" w:rsidP="00CF0BA1">
            <w:pPr>
              <w:ind w:left="-139" w:right="-108"/>
              <w:jc w:val="center"/>
              <w:rPr>
                <w:color w:val="000000"/>
                <w:sz w:val="20"/>
                <w:szCs w:val="20"/>
              </w:rPr>
            </w:pPr>
            <w:r w:rsidRPr="00CF0BA1">
              <w:rPr>
                <w:color w:val="000000"/>
                <w:sz w:val="20"/>
                <w:szCs w:val="20"/>
              </w:rPr>
              <w:t>Предложения экспертов на 2024 год</w:t>
            </w:r>
          </w:p>
        </w:tc>
        <w:tc>
          <w:tcPr>
            <w:tcW w:w="1470" w:type="dxa"/>
            <w:vAlign w:val="center"/>
          </w:tcPr>
          <w:p w14:paraId="5DE375E5" w14:textId="77777777" w:rsidR="00CF0BA1" w:rsidRPr="00CF0BA1" w:rsidRDefault="00CF0BA1" w:rsidP="00CF0BA1">
            <w:pPr>
              <w:ind w:left="-108" w:right="-95"/>
              <w:jc w:val="center"/>
              <w:rPr>
                <w:color w:val="000000"/>
                <w:sz w:val="20"/>
                <w:szCs w:val="20"/>
              </w:rPr>
            </w:pPr>
            <w:r w:rsidRPr="00CF0BA1">
              <w:rPr>
                <w:color w:val="000000"/>
                <w:sz w:val="20"/>
                <w:szCs w:val="20"/>
              </w:rPr>
              <w:t xml:space="preserve">Корректировка </w:t>
            </w:r>
          </w:p>
          <w:p w14:paraId="7A2EA7C2" w14:textId="77777777" w:rsidR="00CF0BA1" w:rsidRPr="00CF0BA1" w:rsidRDefault="00CF0BA1" w:rsidP="00CF0BA1">
            <w:pPr>
              <w:ind w:left="-108" w:right="-95"/>
              <w:jc w:val="center"/>
              <w:rPr>
                <w:color w:val="000000"/>
                <w:sz w:val="20"/>
                <w:szCs w:val="20"/>
              </w:rPr>
            </w:pPr>
            <w:r w:rsidRPr="00CF0BA1">
              <w:rPr>
                <w:color w:val="000000"/>
                <w:sz w:val="20"/>
                <w:szCs w:val="20"/>
              </w:rPr>
              <w:t>+/-</w:t>
            </w:r>
          </w:p>
        </w:tc>
        <w:tc>
          <w:tcPr>
            <w:tcW w:w="1470" w:type="dxa"/>
            <w:vAlign w:val="center"/>
          </w:tcPr>
          <w:p w14:paraId="6AE6A7F3" w14:textId="77777777" w:rsidR="00CF0BA1" w:rsidRPr="00CF0BA1" w:rsidRDefault="00CF0BA1" w:rsidP="00CF0BA1">
            <w:pPr>
              <w:ind w:left="-108" w:right="-95"/>
              <w:jc w:val="center"/>
              <w:rPr>
                <w:color w:val="000000"/>
                <w:sz w:val="20"/>
                <w:szCs w:val="20"/>
              </w:rPr>
            </w:pPr>
            <w:r w:rsidRPr="00CF0BA1">
              <w:rPr>
                <w:color w:val="000000"/>
                <w:sz w:val="20"/>
                <w:szCs w:val="20"/>
              </w:rPr>
              <w:t xml:space="preserve">Динамика </w:t>
            </w:r>
          </w:p>
          <w:p w14:paraId="2DC5F377" w14:textId="77777777" w:rsidR="00CF0BA1" w:rsidRPr="00CF0BA1" w:rsidRDefault="00CF0BA1" w:rsidP="00CF0BA1">
            <w:pPr>
              <w:ind w:left="-108" w:right="-95"/>
              <w:jc w:val="center"/>
              <w:rPr>
                <w:color w:val="000000"/>
                <w:sz w:val="20"/>
                <w:szCs w:val="20"/>
              </w:rPr>
            </w:pPr>
            <w:r w:rsidRPr="00CF0BA1">
              <w:rPr>
                <w:color w:val="000000"/>
                <w:sz w:val="20"/>
                <w:szCs w:val="20"/>
              </w:rPr>
              <w:t>%</w:t>
            </w:r>
          </w:p>
        </w:tc>
      </w:tr>
      <w:tr w:rsidR="00CF0BA1" w:rsidRPr="00CF0BA1" w14:paraId="4CD1337D" w14:textId="77777777" w:rsidTr="00E8485B">
        <w:trPr>
          <w:trHeight w:val="282"/>
          <w:tblHeader/>
        </w:trPr>
        <w:tc>
          <w:tcPr>
            <w:tcW w:w="607" w:type="dxa"/>
            <w:shd w:val="clear" w:color="auto" w:fill="auto"/>
            <w:noWrap/>
            <w:vAlign w:val="center"/>
            <w:hideMark/>
          </w:tcPr>
          <w:p w14:paraId="611F4EF5" w14:textId="77777777" w:rsidR="00CF0BA1" w:rsidRPr="00CF0BA1" w:rsidRDefault="00CF0BA1" w:rsidP="00CF0BA1">
            <w:pPr>
              <w:jc w:val="center"/>
              <w:rPr>
                <w:color w:val="000000"/>
                <w:sz w:val="20"/>
                <w:szCs w:val="20"/>
              </w:rPr>
            </w:pPr>
            <w:r w:rsidRPr="00CF0BA1">
              <w:rPr>
                <w:color w:val="000000"/>
                <w:sz w:val="20"/>
                <w:szCs w:val="20"/>
              </w:rPr>
              <w:t>1</w:t>
            </w:r>
          </w:p>
        </w:tc>
        <w:tc>
          <w:tcPr>
            <w:tcW w:w="3554" w:type="dxa"/>
            <w:shd w:val="clear" w:color="auto" w:fill="auto"/>
            <w:noWrap/>
            <w:vAlign w:val="center"/>
            <w:hideMark/>
          </w:tcPr>
          <w:p w14:paraId="0924ECD7" w14:textId="77777777" w:rsidR="00CF0BA1" w:rsidRPr="00CF0BA1" w:rsidRDefault="00CF0BA1" w:rsidP="00CF0BA1">
            <w:pPr>
              <w:jc w:val="center"/>
              <w:rPr>
                <w:color w:val="000000"/>
                <w:sz w:val="20"/>
                <w:szCs w:val="20"/>
              </w:rPr>
            </w:pPr>
            <w:r w:rsidRPr="00CF0BA1">
              <w:rPr>
                <w:color w:val="000000"/>
                <w:sz w:val="20"/>
                <w:szCs w:val="20"/>
              </w:rPr>
              <w:t>2</w:t>
            </w:r>
          </w:p>
        </w:tc>
        <w:tc>
          <w:tcPr>
            <w:tcW w:w="1347" w:type="dxa"/>
            <w:shd w:val="clear" w:color="auto" w:fill="auto"/>
            <w:vAlign w:val="center"/>
          </w:tcPr>
          <w:p w14:paraId="689EB3CB" w14:textId="77777777" w:rsidR="00CF0BA1" w:rsidRPr="00CF0BA1" w:rsidRDefault="00CF0BA1" w:rsidP="00CF0BA1">
            <w:pPr>
              <w:ind w:left="-114" w:right="-77"/>
              <w:jc w:val="center"/>
              <w:rPr>
                <w:color w:val="000000"/>
                <w:sz w:val="20"/>
                <w:szCs w:val="20"/>
              </w:rPr>
            </w:pPr>
            <w:r w:rsidRPr="00CF0BA1">
              <w:rPr>
                <w:color w:val="000000"/>
                <w:sz w:val="20"/>
                <w:szCs w:val="20"/>
              </w:rPr>
              <w:t>3</w:t>
            </w:r>
          </w:p>
        </w:tc>
        <w:tc>
          <w:tcPr>
            <w:tcW w:w="1225" w:type="dxa"/>
            <w:shd w:val="clear" w:color="auto" w:fill="auto"/>
            <w:vAlign w:val="center"/>
          </w:tcPr>
          <w:p w14:paraId="2B645BB9" w14:textId="77777777" w:rsidR="00CF0BA1" w:rsidRPr="00CF0BA1" w:rsidRDefault="00CF0BA1" w:rsidP="00CF0BA1">
            <w:pPr>
              <w:ind w:left="-139" w:right="-108"/>
              <w:jc w:val="center"/>
              <w:rPr>
                <w:color w:val="000000"/>
                <w:sz w:val="20"/>
                <w:szCs w:val="20"/>
              </w:rPr>
            </w:pPr>
            <w:r w:rsidRPr="00CF0BA1">
              <w:rPr>
                <w:color w:val="000000"/>
                <w:sz w:val="20"/>
                <w:szCs w:val="20"/>
              </w:rPr>
              <w:t>4</w:t>
            </w:r>
          </w:p>
        </w:tc>
        <w:tc>
          <w:tcPr>
            <w:tcW w:w="1470" w:type="dxa"/>
            <w:vAlign w:val="center"/>
          </w:tcPr>
          <w:p w14:paraId="441F8E0A" w14:textId="77777777" w:rsidR="00CF0BA1" w:rsidRPr="00CF0BA1" w:rsidRDefault="00CF0BA1" w:rsidP="00CF0BA1">
            <w:pPr>
              <w:ind w:left="-108" w:right="-95"/>
              <w:jc w:val="center"/>
              <w:rPr>
                <w:color w:val="000000"/>
                <w:sz w:val="20"/>
                <w:szCs w:val="20"/>
              </w:rPr>
            </w:pPr>
            <w:r w:rsidRPr="00CF0BA1">
              <w:rPr>
                <w:color w:val="000000"/>
                <w:sz w:val="20"/>
                <w:szCs w:val="20"/>
              </w:rPr>
              <w:t>5 = 4 - 3</w:t>
            </w:r>
          </w:p>
        </w:tc>
        <w:tc>
          <w:tcPr>
            <w:tcW w:w="1470" w:type="dxa"/>
            <w:vAlign w:val="center"/>
          </w:tcPr>
          <w:p w14:paraId="0998FA91" w14:textId="77777777" w:rsidR="00CF0BA1" w:rsidRPr="00CF0BA1" w:rsidRDefault="00CF0BA1" w:rsidP="00CF0BA1">
            <w:pPr>
              <w:ind w:left="-108" w:right="-95"/>
              <w:jc w:val="center"/>
              <w:rPr>
                <w:color w:val="000000"/>
                <w:sz w:val="20"/>
                <w:szCs w:val="20"/>
              </w:rPr>
            </w:pPr>
            <w:r w:rsidRPr="00CF0BA1">
              <w:rPr>
                <w:color w:val="000000"/>
                <w:sz w:val="20"/>
                <w:szCs w:val="20"/>
              </w:rPr>
              <w:t>6 = 4/3</w:t>
            </w:r>
          </w:p>
        </w:tc>
      </w:tr>
      <w:tr w:rsidR="00CF0BA1" w:rsidRPr="00CF0BA1" w14:paraId="43A1287D" w14:textId="77777777" w:rsidTr="00E8485B">
        <w:trPr>
          <w:trHeight w:val="816"/>
        </w:trPr>
        <w:tc>
          <w:tcPr>
            <w:tcW w:w="607" w:type="dxa"/>
            <w:shd w:val="clear" w:color="auto" w:fill="auto"/>
            <w:noWrap/>
            <w:vAlign w:val="center"/>
            <w:hideMark/>
          </w:tcPr>
          <w:p w14:paraId="10B11FB3" w14:textId="77777777" w:rsidR="00CF0BA1" w:rsidRPr="00CF0BA1" w:rsidRDefault="00CF0BA1" w:rsidP="00CF0BA1">
            <w:pPr>
              <w:jc w:val="center"/>
              <w:rPr>
                <w:color w:val="000000"/>
                <w:sz w:val="20"/>
                <w:szCs w:val="20"/>
              </w:rPr>
            </w:pPr>
            <w:r w:rsidRPr="00CF0BA1">
              <w:rPr>
                <w:color w:val="000000"/>
                <w:sz w:val="20"/>
                <w:szCs w:val="20"/>
              </w:rPr>
              <w:t>1.1</w:t>
            </w:r>
          </w:p>
        </w:tc>
        <w:tc>
          <w:tcPr>
            <w:tcW w:w="3554" w:type="dxa"/>
            <w:shd w:val="clear" w:color="auto" w:fill="auto"/>
            <w:vAlign w:val="center"/>
            <w:hideMark/>
          </w:tcPr>
          <w:p w14:paraId="7619CEF8" w14:textId="77777777" w:rsidR="00CF0BA1" w:rsidRPr="00CF0BA1" w:rsidRDefault="00CF0BA1" w:rsidP="00CF0BA1">
            <w:pPr>
              <w:jc w:val="center"/>
              <w:rPr>
                <w:color w:val="000000"/>
                <w:sz w:val="20"/>
                <w:szCs w:val="20"/>
              </w:rPr>
            </w:pPr>
            <w:r w:rsidRPr="00CF0BA1">
              <w:rPr>
                <w:color w:val="000000"/>
                <w:sz w:val="20"/>
                <w:szCs w:val="20"/>
              </w:rPr>
              <w:t>Расходы на оплату услуг, оказываемых организациями, осуществляющими регулируемые виды деятельности</w:t>
            </w:r>
          </w:p>
        </w:tc>
        <w:tc>
          <w:tcPr>
            <w:tcW w:w="1347" w:type="dxa"/>
            <w:shd w:val="clear" w:color="C0C0C0" w:fill="FFFFFF"/>
            <w:vAlign w:val="center"/>
          </w:tcPr>
          <w:p w14:paraId="57260218" w14:textId="77777777" w:rsidR="00CF0BA1" w:rsidRPr="00CF0BA1" w:rsidRDefault="00CF0BA1" w:rsidP="00CF0BA1">
            <w:pPr>
              <w:jc w:val="center"/>
              <w:rPr>
                <w:color w:val="000000"/>
                <w:sz w:val="20"/>
                <w:szCs w:val="20"/>
              </w:rPr>
            </w:pPr>
            <w:r w:rsidRPr="00CF0BA1">
              <w:rPr>
                <w:bCs/>
                <w:snapToGrid w:val="0"/>
                <w:color w:val="000000"/>
                <w:sz w:val="20"/>
                <w:szCs w:val="20"/>
              </w:rPr>
              <w:t>0</w:t>
            </w:r>
          </w:p>
        </w:tc>
        <w:tc>
          <w:tcPr>
            <w:tcW w:w="1225" w:type="dxa"/>
            <w:shd w:val="clear" w:color="CCFFFF" w:fill="FFFFFF"/>
            <w:vAlign w:val="center"/>
          </w:tcPr>
          <w:p w14:paraId="682B3240"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0</w:t>
            </w:r>
          </w:p>
        </w:tc>
        <w:tc>
          <w:tcPr>
            <w:tcW w:w="1470" w:type="dxa"/>
            <w:shd w:val="clear" w:color="000000" w:fill="FFFFFF"/>
            <w:vAlign w:val="center"/>
          </w:tcPr>
          <w:p w14:paraId="5C33B1CA"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shd w:val="clear" w:color="000000" w:fill="FFFFFF"/>
          </w:tcPr>
          <w:p w14:paraId="46388BD7" w14:textId="77777777" w:rsidR="00CF0BA1" w:rsidRPr="00CF0BA1" w:rsidRDefault="00CF0BA1" w:rsidP="00CF0BA1">
            <w:pPr>
              <w:spacing w:after="240"/>
              <w:ind w:right="-124"/>
              <w:jc w:val="center"/>
              <w:rPr>
                <w:snapToGrid w:val="0"/>
                <w:color w:val="000000"/>
                <w:sz w:val="20"/>
                <w:szCs w:val="20"/>
              </w:rPr>
            </w:pPr>
          </w:p>
          <w:p w14:paraId="0259A1CF" w14:textId="77777777" w:rsidR="00CF0BA1" w:rsidRPr="00CF0BA1" w:rsidRDefault="00CF0BA1" w:rsidP="00CF0BA1">
            <w:pPr>
              <w:spacing w:after="240"/>
              <w:ind w:right="-124"/>
              <w:jc w:val="center"/>
              <w:rPr>
                <w:snapToGrid w:val="0"/>
                <w:color w:val="000000"/>
                <w:sz w:val="20"/>
                <w:szCs w:val="20"/>
              </w:rPr>
            </w:pPr>
            <w:r w:rsidRPr="00CF0BA1">
              <w:rPr>
                <w:snapToGrid w:val="0"/>
                <w:color w:val="000000"/>
                <w:sz w:val="20"/>
                <w:szCs w:val="20"/>
              </w:rPr>
              <w:t>0</w:t>
            </w:r>
          </w:p>
        </w:tc>
      </w:tr>
      <w:tr w:rsidR="00CF0BA1" w:rsidRPr="00CF0BA1" w14:paraId="69155168" w14:textId="77777777" w:rsidTr="00E8485B">
        <w:trPr>
          <w:trHeight w:val="300"/>
        </w:trPr>
        <w:tc>
          <w:tcPr>
            <w:tcW w:w="607" w:type="dxa"/>
            <w:shd w:val="clear" w:color="auto" w:fill="auto"/>
            <w:noWrap/>
            <w:vAlign w:val="center"/>
            <w:hideMark/>
          </w:tcPr>
          <w:p w14:paraId="189B1649" w14:textId="77777777" w:rsidR="00CF0BA1" w:rsidRPr="00CF0BA1" w:rsidRDefault="00CF0BA1" w:rsidP="00CF0BA1">
            <w:pPr>
              <w:jc w:val="center"/>
              <w:rPr>
                <w:color w:val="000000"/>
                <w:sz w:val="20"/>
                <w:szCs w:val="20"/>
              </w:rPr>
            </w:pPr>
            <w:r w:rsidRPr="00CF0BA1">
              <w:rPr>
                <w:color w:val="000000"/>
                <w:sz w:val="20"/>
                <w:szCs w:val="20"/>
              </w:rPr>
              <w:t>1.2</w:t>
            </w:r>
          </w:p>
        </w:tc>
        <w:tc>
          <w:tcPr>
            <w:tcW w:w="3554" w:type="dxa"/>
            <w:shd w:val="clear" w:color="auto" w:fill="auto"/>
            <w:noWrap/>
            <w:vAlign w:val="center"/>
            <w:hideMark/>
          </w:tcPr>
          <w:p w14:paraId="10B2B4F5" w14:textId="77777777" w:rsidR="00CF0BA1" w:rsidRPr="00CF0BA1" w:rsidRDefault="00CF0BA1" w:rsidP="00CF0BA1">
            <w:pPr>
              <w:jc w:val="center"/>
              <w:rPr>
                <w:color w:val="000000"/>
                <w:sz w:val="20"/>
                <w:szCs w:val="20"/>
              </w:rPr>
            </w:pPr>
            <w:r w:rsidRPr="00CF0BA1">
              <w:rPr>
                <w:color w:val="000000"/>
                <w:sz w:val="20"/>
                <w:szCs w:val="20"/>
              </w:rPr>
              <w:t>Арендная плата</w:t>
            </w:r>
          </w:p>
        </w:tc>
        <w:tc>
          <w:tcPr>
            <w:tcW w:w="1347" w:type="dxa"/>
            <w:shd w:val="clear" w:color="C0C0C0" w:fill="FFFFFF"/>
            <w:vAlign w:val="center"/>
          </w:tcPr>
          <w:p w14:paraId="32D4C497"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1 092</w:t>
            </w:r>
          </w:p>
        </w:tc>
        <w:tc>
          <w:tcPr>
            <w:tcW w:w="1225" w:type="dxa"/>
            <w:shd w:val="clear" w:color="CCFFFF" w:fill="FFFFFF"/>
            <w:vAlign w:val="center"/>
          </w:tcPr>
          <w:p w14:paraId="2786A76E"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1 092</w:t>
            </w:r>
          </w:p>
        </w:tc>
        <w:tc>
          <w:tcPr>
            <w:tcW w:w="1470" w:type="dxa"/>
            <w:shd w:val="clear" w:color="000000" w:fill="FFFFFF"/>
            <w:vAlign w:val="center"/>
          </w:tcPr>
          <w:p w14:paraId="73D1E0E1"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shd w:val="clear" w:color="000000" w:fill="FFFFFF"/>
          </w:tcPr>
          <w:p w14:paraId="55AD013C" w14:textId="77777777" w:rsidR="00CF0BA1" w:rsidRPr="00CF0BA1" w:rsidRDefault="00CF0BA1" w:rsidP="00CF0BA1">
            <w:pPr>
              <w:ind w:left="-20" w:right="-124"/>
              <w:jc w:val="center"/>
              <w:rPr>
                <w:snapToGrid w:val="0"/>
                <w:color w:val="000000"/>
                <w:sz w:val="20"/>
                <w:szCs w:val="20"/>
              </w:rPr>
            </w:pPr>
            <w:r w:rsidRPr="00CF0BA1">
              <w:rPr>
                <w:snapToGrid w:val="0"/>
                <w:color w:val="000000"/>
                <w:sz w:val="20"/>
                <w:szCs w:val="20"/>
              </w:rPr>
              <w:t>0</w:t>
            </w:r>
          </w:p>
        </w:tc>
      </w:tr>
      <w:tr w:rsidR="00CF0BA1" w:rsidRPr="00CF0BA1" w14:paraId="0E90059F" w14:textId="77777777" w:rsidTr="00E8485B">
        <w:trPr>
          <w:trHeight w:val="300"/>
        </w:trPr>
        <w:tc>
          <w:tcPr>
            <w:tcW w:w="607" w:type="dxa"/>
            <w:shd w:val="clear" w:color="auto" w:fill="auto"/>
            <w:noWrap/>
            <w:vAlign w:val="center"/>
            <w:hideMark/>
          </w:tcPr>
          <w:p w14:paraId="71E0F139" w14:textId="77777777" w:rsidR="00CF0BA1" w:rsidRPr="00CF0BA1" w:rsidRDefault="00CF0BA1" w:rsidP="00CF0BA1">
            <w:pPr>
              <w:jc w:val="center"/>
              <w:rPr>
                <w:color w:val="000000"/>
                <w:sz w:val="20"/>
                <w:szCs w:val="20"/>
              </w:rPr>
            </w:pPr>
            <w:r w:rsidRPr="00CF0BA1">
              <w:rPr>
                <w:color w:val="000000"/>
                <w:sz w:val="20"/>
                <w:szCs w:val="20"/>
              </w:rPr>
              <w:t>1.3</w:t>
            </w:r>
          </w:p>
        </w:tc>
        <w:tc>
          <w:tcPr>
            <w:tcW w:w="3554" w:type="dxa"/>
            <w:shd w:val="clear" w:color="auto" w:fill="auto"/>
            <w:noWrap/>
            <w:vAlign w:val="center"/>
            <w:hideMark/>
          </w:tcPr>
          <w:p w14:paraId="5D930DDE" w14:textId="77777777" w:rsidR="00CF0BA1" w:rsidRPr="00CF0BA1" w:rsidRDefault="00CF0BA1" w:rsidP="00CF0BA1">
            <w:pPr>
              <w:jc w:val="center"/>
              <w:rPr>
                <w:color w:val="000000"/>
                <w:sz w:val="20"/>
                <w:szCs w:val="20"/>
              </w:rPr>
            </w:pPr>
            <w:r w:rsidRPr="00CF0BA1">
              <w:rPr>
                <w:color w:val="000000"/>
                <w:sz w:val="20"/>
                <w:szCs w:val="20"/>
              </w:rPr>
              <w:t>Концессионная плата</w:t>
            </w:r>
          </w:p>
        </w:tc>
        <w:tc>
          <w:tcPr>
            <w:tcW w:w="1347" w:type="dxa"/>
            <w:shd w:val="clear" w:color="auto" w:fill="auto"/>
            <w:vAlign w:val="center"/>
          </w:tcPr>
          <w:p w14:paraId="6D87E8B8"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225" w:type="dxa"/>
            <w:shd w:val="clear" w:color="auto" w:fill="auto"/>
            <w:vAlign w:val="center"/>
          </w:tcPr>
          <w:p w14:paraId="11F7CA57"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vAlign w:val="center"/>
          </w:tcPr>
          <w:p w14:paraId="6A1A29DE"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tcPr>
          <w:p w14:paraId="08C527AE" w14:textId="77777777" w:rsidR="00CF0BA1" w:rsidRPr="00CF0BA1" w:rsidRDefault="00CF0BA1" w:rsidP="00CF0BA1">
            <w:pPr>
              <w:ind w:left="-20" w:right="-124"/>
              <w:jc w:val="center"/>
              <w:rPr>
                <w:snapToGrid w:val="0"/>
                <w:color w:val="000000"/>
                <w:sz w:val="20"/>
                <w:szCs w:val="20"/>
              </w:rPr>
            </w:pPr>
            <w:r w:rsidRPr="00CF0BA1">
              <w:rPr>
                <w:snapToGrid w:val="0"/>
                <w:color w:val="000000"/>
                <w:sz w:val="20"/>
                <w:szCs w:val="20"/>
              </w:rPr>
              <w:t>0</w:t>
            </w:r>
          </w:p>
        </w:tc>
      </w:tr>
      <w:tr w:rsidR="00CF0BA1" w:rsidRPr="00CF0BA1" w14:paraId="34815A8A" w14:textId="77777777" w:rsidTr="00E8485B">
        <w:trPr>
          <w:trHeight w:val="515"/>
        </w:trPr>
        <w:tc>
          <w:tcPr>
            <w:tcW w:w="607" w:type="dxa"/>
            <w:shd w:val="clear" w:color="auto" w:fill="auto"/>
            <w:noWrap/>
            <w:vAlign w:val="center"/>
            <w:hideMark/>
          </w:tcPr>
          <w:p w14:paraId="46345C35" w14:textId="77777777" w:rsidR="00CF0BA1" w:rsidRPr="00CF0BA1" w:rsidRDefault="00CF0BA1" w:rsidP="00CF0BA1">
            <w:pPr>
              <w:jc w:val="center"/>
              <w:rPr>
                <w:color w:val="000000"/>
                <w:sz w:val="20"/>
                <w:szCs w:val="20"/>
              </w:rPr>
            </w:pPr>
            <w:r w:rsidRPr="00CF0BA1">
              <w:rPr>
                <w:color w:val="000000"/>
                <w:sz w:val="20"/>
                <w:szCs w:val="20"/>
              </w:rPr>
              <w:t>1.4</w:t>
            </w:r>
          </w:p>
        </w:tc>
        <w:tc>
          <w:tcPr>
            <w:tcW w:w="3554" w:type="dxa"/>
            <w:shd w:val="clear" w:color="auto" w:fill="auto"/>
            <w:vAlign w:val="center"/>
            <w:hideMark/>
          </w:tcPr>
          <w:p w14:paraId="61C246FA" w14:textId="77777777" w:rsidR="00CF0BA1" w:rsidRPr="00CF0BA1" w:rsidRDefault="00CF0BA1" w:rsidP="00CF0BA1">
            <w:pPr>
              <w:jc w:val="center"/>
              <w:rPr>
                <w:color w:val="000000"/>
                <w:sz w:val="20"/>
                <w:szCs w:val="20"/>
              </w:rPr>
            </w:pPr>
            <w:r w:rsidRPr="00CF0BA1">
              <w:rPr>
                <w:color w:val="000000"/>
                <w:sz w:val="20"/>
                <w:szCs w:val="20"/>
              </w:rPr>
              <w:t>Расходы на уплату налогов, сборов и других обязательных платежей, в том числе:</w:t>
            </w:r>
          </w:p>
        </w:tc>
        <w:tc>
          <w:tcPr>
            <w:tcW w:w="1347" w:type="dxa"/>
            <w:shd w:val="clear" w:color="C0C0C0" w:fill="FFFFFF"/>
            <w:vAlign w:val="center"/>
          </w:tcPr>
          <w:p w14:paraId="7529C9F8"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0</w:t>
            </w:r>
          </w:p>
        </w:tc>
        <w:tc>
          <w:tcPr>
            <w:tcW w:w="1225" w:type="dxa"/>
            <w:shd w:val="clear" w:color="CCFFFF" w:fill="FFFFFF"/>
            <w:vAlign w:val="center"/>
          </w:tcPr>
          <w:p w14:paraId="5F363789"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0</w:t>
            </w:r>
          </w:p>
        </w:tc>
        <w:tc>
          <w:tcPr>
            <w:tcW w:w="1470" w:type="dxa"/>
            <w:shd w:val="clear" w:color="000000" w:fill="FFFFFF"/>
            <w:vAlign w:val="center"/>
          </w:tcPr>
          <w:p w14:paraId="3DFD7A21"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shd w:val="clear" w:color="000000" w:fill="FFFFFF"/>
          </w:tcPr>
          <w:p w14:paraId="40432B64" w14:textId="77777777" w:rsidR="00CF0BA1" w:rsidRPr="00CF0BA1" w:rsidRDefault="00CF0BA1" w:rsidP="00CF0BA1">
            <w:pPr>
              <w:ind w:left="-20" w:right="-124"/>
              <w:jc w:val="center"/>
              <w:rPr>
                <w:snapToGrid w:val="0"/>
                <w:color w:val="000000"/>
                <w:sz w:val="20"/>
                <w:szCs w:val="20"/>
              </w:rPr>
            </w:pPr>
          </w:p>
          <w:p w14:paraId="6BE46847" w14:textId="77777777" w:rsidR="00CF0BA1" w:rsidRPr="00CF0BA1" w:rsidRDefault="00CF0BA1" w:rsidP="00CF0BA1">
            <w:pPr>
              <w:ind w:left="-20" w:right="-124"/>
              <w:jc w:val="center"/>
              <w:rPr>
                <w:snapToGrid w:val="0"/>
                <w:color w:val="000000"/>
                <w:sz w:val="20"/>
                <w:szCs w:val="20"/>
              </w:rPr>
            </w:pPr>
            <w:r w:rsidRPr="00CF0BA1">
              <w:rPr>
                <w:snapToGrid w:val="0"/>
                <w:color w:val="000000"/>
                <w:sz w:val="20"/>
                <w:szCs w:val="20"/>
              </w:rPr>
              <w:t>0</w:t>
            </w:r>
          </w:p>
        </w:tc>
      </w:tr>
      <w:tr w:rsidR="00CF0BA1" w:rsidRPr="00CF0BA1" w14:paraId="48401151" w14:textId="77777777" w:rsidTr="00E8485B">
        <w:trPr>
          <w:trHeight w:val="837"/>
        </w:trPr>
        <w:tc>
          <w:tcPr>
            <w:tcW w:w="607" w:type="dxa"/>
            <w:shd w:val="clear" w:color="auto" w:fill="auto"/>
            <w:noWrap/>
            <w:vAlign w:val="center"/>
            <w:hideMark/>
          </w:tcPr>
          <w:p w14:paraId="617B2597" w14:textId="77777777" w:rsidR="00CF0BA1" w:rsidRPr="00CF0BA1" w:rsidRDefault="00CF0BA1" w:rsidP="00CF0BA1">
            <w:pPr>
              <w:jc w:val="center"/>
              <w:rPr>
                <w:color w:val="000000"/>
                <w:sz w:val="20"/>
                <w:szCs w:val="20"/>
              </w:rPr>
            </w:pPr>
            <w:r w:rsidRPr="00CF0BA1">
              <w:rPr>
                <w:color w:val="000000"/>
                <w:sz w:val="20"/>
                <w:szCs w:val="20"/>
              </w:rPr>
              <w:t>1.4.1</w:t>
            </w:r>
          </w:p>
        </w:tc>
        <w:tc>
          <w:tcPr>
            <w:tcW w:w="3554" w:type="dxa"/>
            <w:shd w:val="clear" w:color="auto" w:fill="auto"/>
            <w:vAlign w:val="center"/>
            <w:hideMark/>
          </w:tcPr>
          <w:p w14:paraId="4C5DFA4E" w14:textId="77777777" w:rsidR="00CF0BA1" w:rsidRPr="00CF0BA1" w:rsidRDefault="00CF0BA1" w:rsidP="00CF0BA1">
            <w:pPr>
              <w:jc w:val="center"/>
              <w:rPr>
                <w:color w:val="000000"/>
                <w:sz w:val="20"/>
                <w:szCs w:val="20"/>
              </w:rPr>
            </w:pPr>
            <w:r w:rsidRPr="00CF0BA1">
              <w:rPr>
                <w:color w:val="00000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47" w:type="dxa"/>
            <w:shd w:val="clear" w:color="C0C0C0" w:fill="FFFFFF"/>
            <w:vAlign w:val="center"/>
          </w:tcPr>
          <w:p w14:paraId="4C58641E"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225" w:type="dxa"/>
            <w:shd w:val="clear" w:color="CCFFFF" w:fill="FFFFFF"/>
            <w:vAlign w:val="center"/>
          </w:tcPr>
          <w:p w14:paraId="7605AE4F"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0</w:t>
            </w:r>
          </w:p>
        </w:tc>
        <w:tc>
          <w:tcPr>
            <w:tcW w:w="1470" w:type="dxa"/>
            <w:shd w:val="clear" w:color="000000" w:fill="FFFFFF"/>
            <w:vAlign w:val="center"/>
          </w:tcPr>
          <w:p w14:paraId="52FCFD9E"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c>
          <w:tcPr>
            <w:tcW w:w="1470" w:type="dxa"/>
            <w:shd w:val="clear" w:color="000000" w:fill="FFFFFF"/>
          </w:tcPr>
          <w:p w14:paraId="4E9A660C" w14:textId="77777777" w:rsidR="00CF0BA1" w:rsidRPr="00CF0BA1" w:rsidRDefault="00CF0BA1" w:rsidP="00CF0BA1">
            <w:pPr>
              <w:jc w:val="center"/>
              <w:rPr>
                <w:snapToGrid w:val="0"/>
                <w:color w:val="000000"/>
                <w:sz w:val="20"/>
                <w:szCs w:val="20"/>
              </w:rPr>
            </w:pPr>
          </w:p>
          <w:p w14:paraId="1449B76C" w14:textId="77777777" w:rsidR="00CF0BA1" w:rsidRPr="00CF0BA1" w:rsidRDefault="00CF0BA1" w:rsidP="00CF0BA1">
            <w:pPr>
              <w:jc w:val="center"/>
              <w:rPr>
                <w:snapToGrid w:val="0"/>
                <w:color w:val="000000"/>
                <w:sz w:val="20"/>
                <w:szCs w:val="20"/>
              </w:rPr>
            </w:pPr>
          </w:p>
          <w:p w14:paraId="6B0E74A3" w14:textId="77777777" w:rsidR="00CF0BA1" w:rsidRPr="00CF0BA1" w:rsidRDefault="00CF0BA1" w:rsidP="00CF0BA1">
            <w:pPr>
              <w:jc w:val="center"/>
              <w:rPr>
                <w:snapToGrid w:val="0"/>
                <w:color w:val="000000"/>
                <w:sz w:val="20"/>
                <w:szCs w:val="20"/>
              </w:rPr>
            </w:pPr>
          </w:p>
          <w:p w14:paraId="249D7938" w14:textId="77777777" w:rsidR="00CF0BA1" w:rsidRPr="00CF0BA1" w:rsidRDefault="00CF0BA1" w:rsidP="00CF0BA1">
            <w:pPr>
              <w:jc w:val="center"/>
              <w:rPr>
                <w:snapToGrid w:val="0"/>
                <w:color w:val="000000"/>
                <w:sz w:val="20"/>
                <w:szCs w:val="20"/>
              </w:rPr>
            </w:pPr>
            <w:r w:rsidRPr="00CF0BA1">
              <w:rPr>
                <w:snapToGrid w:val="0"/>
                <w:color w:val="000000"/>
                <w:sz w:val="20"/>
                <w:szCs w:val="20"/>
              </w:rPr>
              <w:t>0</w:t>
            </w:r>
          </w:p>
        </w:tc>
      </w:tr>
      <w:tr w:rsidR="00CF0BA1" w:rsidRPr="00CF0BA1" w14:paraId="1C18F9E9" w14:textId="77777777" w:rsidTr="00E8485B">
        <w:trPr>
          <w:trHeight w:val="416"/>
        </w:trPr>
        <w:tc>
          <w:tcPr>
            <w:tcW w:w="607" w:type="dxa"/>
            <w:shd w:val="clear" w:color="auto" w:fill="auto"/>
            <w:noWrap/>
            <w:vAlign w:val="center"/>
            <w:hideMark/>
          </w:tcPr>
          <w:p w14:paraId="5CE51E33" w14:textId="77777777" w:rsidR="00CF0BA1" w:rsidRPr="00CF0BA1" w:rsidRDefault="00CF0BA1" w:rsidP="00CF0BA1">
            <w:pPr>
              <w:jc w:val="center"/>
              <w:rPr>
                <w:color w:val="000000"/>
                <w:sz w:val="20"/>
                <w:szCs w:val="20"/>
              </w:rPr>
            </w:pPr>
            <w:r w:rsidRPr="00CF0BA1">
              <w:rPr>
                <w:color w:val="000000"/>
                <w:sz w:val="20"/>
                <w:szCs w:val="20"/>
              </w:rPr>
              <w:t>1.5</w:t>
            </w:r>
          </w:p>
        </w:tc>
        <w:tc>
          <w:tcPr>
            <w:tcW w:w="3554" w:type="dxa"/>
            <w:shd w:val="clear" w:color="auto" w:fill="auto"/>
            <w:vAlign w:val="center"/>
            <w:hideMark/>
          </w:tcPr>
          <w:p w14:paraId="5CC47932" w14:textId="77777777" w:rsidR="00CF0BA1" w:rsidRPr="00CF0BA1" w:rsidRDefault="00CF0BA1" w:rsidP="00CF0BA1">
            <w:pPr>
              <w:jc w:val="center"/>
              <w:rPr>
                <w:color w:val="000000"/>
                <w:sz w:val="20"/>
                <w:szCs w:val="20"/>
              </w:rPr>
            </w:pPr>
            <w:r w:rsidRPr="00CF0BA1">
              <w:rPr>
                <w:color w:val="000000"/>
                <w:sz w:val="20"/>
                <w:szCs w:val="20"/>
              </w:rPr>
              <w:t>Отчисления на социальные нужды</w:t>
            </w:r>
          </w:p>
        </w:tc>
        <w:tc>
          <w:tcPr>
            <w:tcW w:w="1347" w:type="dxa"/>
            <w:shd w:val="clear" w:color="C0C0C0" w:fill="FFFFFF"/>
            <w:vAlign w:val="center"/>
          </w:tcPr>
          <w:p w14:paraId="786A57DD" w14:textId="77777777" w:rsidR="00CF0BA1" w:rsidRPr="00CF0BA1" w:rsidRDefault="00CF0BA1" w:rsidP="00CF0BA1">
            <w:pPr>
              <w:jc w:val="center"/>
              <w:rPr>
                <w:snapToGrid w:val="0"/>
                <w:color w:val="000000"/>
                <w:sz w:val="20"/>
                <w:szCs w:val="20"/>
              </w:rPr>
            </w:pPr>
            <w:r w:rsidRPr="00CF0BA1">
              <w:rPr>
                <w:bCs/>
                <w:snapToGrid w:val="0"/>
                <w:color w:val="000000"/>
                <w:sz w:val="20"/>
                <w:szCs w:val="20"/>
              </w:rPr>
              <w:t>850,98</w:t>
            </w:r>
          </w:p>
        </w:tc>
        <w:tc>
          <w:tcPr>
            <w:tcW w:w="1225" w:type="dxa"/>
            <w:shd w:val="clear" w:color="CCFFFF" w:fill="FFFFFF"/>
            <w:vAlign w:val="center"/>
          </w:tcPr>
          <w:p w14:paraId="22B9BE49" w14:textId="77777777" w:rsidR="00CF0BA1" w:rsidRPr="00CF0BA1" w:rsidRDefault="00CF0BA1" w:rsidP="00CF0BA1">
            <w:pPr>
              <w:jc w:val="center"/>
              <w:rPr>
                <w:snapToGrid w:val="0"/>
                <w:color w:val="000000"/>
                <w:sz w:val="20"/>
                <w:szCs w:val="20"/>
              </w:rPr>
            </w:pPr>
            <w:r w:rsidRPr="00CF0BA1">
              <w:rPr>
                <w:snapToGrid w:val="0"/>
                <w:color w:val="000000"/>
                <w:sz w:val="20"/>
                <w:szCs w:val="20"/>
              </w:rPr>
              <w:t>897,15</w:t>
            </w:r>
          </w:p>
        </w:tc>
        <w:tc>
          <w:tcPr>
            <w:tcW w:w="1470" w:type="dxa"/>
            <w:shd w:val="clear" w:color="000000" w:fill="FFFFFF"/>
            <w:vAlign w:val="center"/>
          </w:tcPr>
          <w:p w14:paraId="4AC5B9E1" w14:textId="77777777" w:rsidR="00CF0BA1" w:rsidRPr="00CF0BA1" w:rsidRDefault="00CF0BA1" w:rsidP="00CF0BA1">
            <w:pPr>
              <w:jc w:val="center"/>
              <w:rPr>
                <w:snapToGrid w:val="0"/>
                <w:color w:val="000000"/>
                <w:sz w:val="20"/>
                <w:szCs w:val="20"/>
              </w:rPr>
            </w:pPr>
            <w:r w:rsidRPr="00CF0BA1">
              <w:rPr>
                <w:snapToGrid w:val="0"/>
                <w:color w:val="000000"/>
                <w:sz w:val="20"/>
                <w:szCs w:val="20"/>
              </w:rPr>
              <w:t>46,17</w:t>
            </w:r>
          </w:p>
        </w:tc>
        <w:tc>
          <w:tcPr>
            <w:tcW w:w="1470" w:type="dxa"/>
            <w:shd w:val="clear" w:color="000000" w:fill="FFFFFF"/>
            <w:vAlign w:val="center"/>
          </w:tcPr>
          <w:p w14:paraId="1E78D1E5" w14:textId="77777777" w:rsidR="00CF0BA1" w:rsidRPr="00CF0BA1" w:rsidRDefault="00CF0BA1" w:rsidP="00CF0BA1">
            <w:pPr>
              <w:widowControl w:val="0"/>
              <w:jc w:val="center"/>
              <w:rPr>
                <w:snapToGrid w:val="0"/>
                <w:color w:val="000000"/>
                <w:sz w:val="20"/>
                <w:szCs w:val="20"/>
              </w:rPr>
            </w:pPr>
            <w:r w:rsidRPr="00CF0BA1">
              <w:rPr>
                <w:snapToGrid w:val="0"/>
                <w:color w:val="000000"/>
                <w:sz w:val="20"/>
                <w:szCs w:val="20"/>
              </w:rPr>
              <w:t>5,42</w:t>
            </w:r>
          </w:p>
        </w:tc>
      </w:tr>
      <w:tr w:rsidR="00CF0BA1" w:rsidRPr="00CF0BA1" w14:paraId="42127CDE" w14:textId="77777777" w:rsidTr="00E8485B">
        <w:trPr>
          <w:trHeight w:val="435"/>
        </w:trPr>
        <w:tc>
          <w:tcPr>
            <w:tcW w:w="607" w:type="dxa"/>
            <w:shd w:val="clear" w:color="auto" w:fill="auto"/>
            <w:noWrap/>
            <w:vAlign w:val="center"/>
            <w:hideMark/>
          </w:tcPr>
          <w:p w14:paraId="05383092" w14:textId="77777777" w:rsidR="00CF0BA1" w:rsidRPr="00CF0BA1" w:rsidRDefault="00CF0BA1" w:rsidP="00CF0BA1">
            <w:pPr>
              <w:jc w:val="center"/>
              <w:rPr>
                <w:color w:val="000000"/>
                <w:sz w:val="20"/>
                <w:szCs w:val="20"/>
              </w:rPr>
            </w:pPr>
            <w:r w:rsidRPr="00CF0BA1">
              <w:rPr>
                <w:color w:val="000000"/>
                <w:sz w:val="20"/>
                <w:szCs w:val="20"/>
              </w:rPr>
              <w:t>1.6</w:t>
            </w:r>
          </w:p>
        </w:tc>
        <w:tc>
          <w:tcPr>
            <w:tcW w:w="3554" w:type="dxa"/>
            <w:shd w:val="clear" w:color="auto" w:fill="auto"/>
            <w:vAlign w:val="center"/>
            <w:hideMark/>
          </w:tcPr>
          <w:p w14:paraId="57AC0B1B" w14:textId="77777777" w:rsidR="00CF0BA1" w:rsidRPr="00CF0BA1" w:rsidRDefault="00CF0BA1" w:rsidP="00CF0BA1">
            <w:pPr>
              <w:jc w:val="center"/>
              <w:rPr>
                <w:color w:val="000000"/>
                <w:sz w:val="20"/>
                <w:szCs w:val="20"/>
              </w:rPr>
            </w:pPr>
            <w:r w:rsidRPr="00CF0BA1">
              <w:rPr>
                <w:color w:val="000000"/>
                <w:sz w:val="20"/>
                <w:szCs w:val="20"/>
              </w:rPr>
              <w:t>Расходы по сомнительным долгам</w:t>
            </w:r>
          </w:p>
        </w:tc>
        <w:tc>
          <w:tcPr>
            <w:tcW w:w="1347" w:type="dxa"/>
            <w:shd w:val="clear" w:color="auto" w:fill="auto"/>
            <w:vAlign w:val="center"/>
          </w:tcPr>
          <w:p w14:paraId="7E33023E"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225" w:type="dxa"/>
            <w:shd w:val="clear" w:color="auto" w:fill="auto"/>
            <w:vAlign w:val="center"/>
          </w:tcPr>
          <w:p w14:paraId="05E9F2E6"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vAlign w:val="center"/>
          </w:tcPr>
          <w:p w14:paraId="7B180418"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tcPr>
          <w:p w14:paraId="636202CE"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r>
      <w:tr w:rsidR="00CF0BA1" w:rsidRPr="00CF0BA1" w14:paraId="50F14007" w14:textId="77777777" w:rsidTr="00E8485B">
        <w:trPr>
          <w:trHeight w:val="244"/>
        </w:trPr>
        <w:tc>
          <w:tcPr>
            <w:tcW w:w="607" w:type="dxa"/>
            <w:shd w:val="clear" w:color="auto" w:fill="auto"/>
            <w:noWrap/>
            <w:vAlign w:val="center"/>
            <w:hideMark/>
          </w:tcPr>
          <w:p w14:paraId="5A4D16EE" w14:textId="77777777" w:rsidR="00CF0BA1" w:rsidRPr="00CF0BA1" w:rsidRDefault="00CF0BA1" w:rsidP="00CF0BA1">
            <w:pPr>
              <w:jc w:val="center"/>
              <w:rPr>
                <w:color w:val="000000"/>
                <w:sz w:val="20"/>
                <w:szCs w:val="20"/>
              </w:rPr>
            </w:pPr>
            <w:r w:rsidRPr="00CF0BA1">
              <w:rPr>
                <w:color w:val="000000"/>
                <w:sz w:val="20"/>
                <w:szCs w:val="20"/>
              </w:rPr>
              <w:t>1.7</w:t>
            </w:r>
          </w:p>
        </w:tc>
        <w:tc>
          <w:tcPr>
            <w:tcW w:w="3554" w:type="dxa"/>
            <w:shd w:val="clear" w:color="auto" w:fill="auto"/>
            <w:vAlign w:val="center"/>
            <w:hideMark/>
          </w:tcPr>
          <w:p w14:paraId="5A7590D6" w14:textId="77777777" w:rsidR="00CF0BA1" w:rsidRPr="00CF0BA1" w:rsidRDefault="00CF0BA1" w:rsidP="00CF0BA1">
            <w:pPr>
              <w:jc w:val="center"/>
              <w:rPr>
                <w:color w:val="000000"/>
                <w:sz w:val="20"/>
                <w:szCs w:val="20"/>
              </w:rPr>
            </w:pPr>
            <w:r w:rsidRPr="00CF0BA1">
              <w:rPr>
                <w:color w:val="000000"/>
                <w:sz w:val="20"/>
                <w:szCs w:val="20"/>
              </w:rPr>
              <w:t>Амортизация основных средств и нематериальных активов</w:t>
            </w:r>
          </w:p>
        </w:tc>
        <w:tc>
          <w:tcPr>
            <w:tcW w:w="1347" w:type="dxa"/>
            <w:shd w:val="clear" w:color="auto" w:fill="auto"/>
            <w:vAlign w:val="center"/>
          </w:tcPr>
          <w:p w14:paraId="6B423C8E"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225" w:type="dxa"/>
            <w:shd w:val="clear" w:color="auto" w:fill="auto"/>
            <w:vAlign w:val="center"/>
          </w:tcPr>
          <w:p w14:paraId="6719F31E"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vAlign w:val="center"/>
          </w:tcPr>
          <w:p w14:paraId="6990B683"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tcPr>
          <w:p w14:paraId="6FB6C004"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r>
      <w:tr w:rsidR="00CF0BA1" w:rsidRPr="00CF0BA1" w14:paraId="6BD76CEA" w14:textId="77777777" w:rsidTr="00E8485B">
        <w:trPr>
          <w:trHeight w:val="360"/>
        </w:trPr>
        <w:tc>
          <w:tcPr>
            <w:tcW w:w="607" w:type="dxa"/>
            <w:shd w:val="clear" w:color="auto" w:fill="auto"/>
            <w:noWrap/>
            <w:vAlign w:val="center"/>
            <w:hideMark/>
          </w:tcPr>
          <w:p w14:paraId="52324002" w14:textId="77777777" w:rsidR="00CF0BA1" w:rsidRPr="00CF0BA1" w:rsidRDefault="00CF0BA1" w:rsidP="00CF0BA1">
            <w:pPr>
              <w:jc w:val="center"/>
              <w:rPr>
                <w:color w:val="000000"/>
                <w:sz w:val="20"/>
                <w:szCs w:val="20"/>
              </w:rPr>
            </w:pPr>
            <w:r w:rsidRPr="00CF0BA1">
              <w:rPr>
                <w:color w:val="000000"/>
                <w:sz w:val="20"/>
                <w:szCs w:val="20"/>
              </w:rPr>
              <w:t>2</w:t>
            </w:r>
          </w:p>
        </w:tc>
        <w:tc>
          <w:tcPr>
            <w:tcW w:w="3554" w:type="dxa"/>
            <w:shd w:val="clear" w:color="auto" w:fill="auto"/>
            <w:noWrap/>
            <w:vAlign w:val="center"/>
            <w:hideMark/>
          </w:tcPr>
          <w:p w14:paraId="6CCE630B" w14:textId="77777777" w:rsidR="00CF0BA1" w:rsidRPr="00CF0BA1" w:rsidRDefault="00CF0BA1" w:rsidP="00CF0BA1">
            <w:pPr>
              <w:jc w:val="center"/>
              <w:rPr>
                <w:color w:val="000000"/>
                <w:sz w:val="20"/>
                <w:szCs w:val="20"/>
              </w:rPr>
            </w:pPr>
            <w:r w:rsidRPr="00CF0BA1">
              <w:rPr>
                <w:color w:val="000000"/>
                <w:sz w:val="20"/>
                <w:szCs w:val="20"/>
              </w:rPr>
              <w:t>Налог при УСН</w:t>
            </w:r>
          </w:p>
        </w:tc>
        <w:tc>
          <w:tcPr>
            <w:tcW w:w="1347" w:type="dxa"/>
            <w:shd w:val="clear" w:color="auto" w:fill="auto"/>
            <w:vAlign w:val="center"/>
          </w:tcPr>
          <w:p w14:paraId="44BA806D" w14:textId="77777777" w:rsidR="00CF0BA1" w:rsidRPr="00CF0BA1" w:rsidRDefault="00CF0BA1" w:rsidP="00CF0BA1">
            <w:pPr>
              <w:jc w:val="center"/>
              <w:rPr>
                <w:snapToGrid w:val="0"/>
                <w:color w:val="000000"/>
                <w:sz w:val="20"/>
                <w:szCs w:val="20"/>
              </w:rPr>
            </w:pPr>
            <w:r w:rsidRPr="00CF0BA1">
              <w:rPr>
                <w:snapToGrid w:val="0"/>
                <w:color w:val="000000"/>
                <w:sz w:val="20"/>
                <w:szCs w:val="20"/>
              </w:rPr>
              <w:t>115</w:t>
            </w:r>
          </w:p>
        </w:tc>
        <w:tc>
          <w:tcPr>
            <w:tcW w:w="1225" w:type="dxa"/>
            <w:shd w:val="clear" w:color="auto" w:fill="auto"/>
            <w:vAlign w:val="center"/>
          </w:tcPr>
          <w:p w14:paraId="41DDB0EF" w14:textId="77777777" w:rsidR="00CF0BA1" w:rsidRPr="00CF0BA1" w:rsidRDefault="00CF0BA1" w:rsidP="00CF0BA1">
            <w:pPr>
              <w:jc w:val="center"/>
              <w:rPr>
                <w:snapToGrid w:val="0"/>
                <w:color w:val="000000"/>
                <w:sz w:val="20"/>
                <w:szCs w:val="20"/>
              </w:rPr>
            </w:pPr>
            <w:r w:rsidRPr="00CF0BA1">
              <w:rPr>
                <w:snapToGrid w:val="0"/>
                <w:color w:val="000000"/>
                <w:sz w:val="20"/>
                <w:szCs w:val="20"/>
              </w:rPr>
              <w:t>120</w:t>
            </w:r>
          </w:p>
        </w:tc>
        <w:tc>
          <w:tcPr>
            <w:tcW w:w="1470" w:type="dxa"/>
            <w:vAlign w:val="center"/>
          </w:tcPr>
          <w:p w14:paraId="70D9AAC5" w14:textId="77777777" w:rsidR="00CF0BA1" w:rsidRPr="00CF0BA1" w:rsidRDefault="00CF0BA1" w:rsidP="00CF0BA1">
            <w:pPr>
              <w:jc w:val="center"/>
              <w:rPr>
                <w:snapToGrid w:val="0"/>
                <w:color w:val="000000"/>
                <w:sz w:val="20"/>
                <w:szCs w:val="20"/>
              </w:rPr>
            </w:pPr>
            <w:r w:rsidRPr="00CF0BA1">
              <w:rPr>
                <w:snapToGrid w:val="0"/>
                <w:color w:val="000000"/>
                <w:sz w:val="20"/>
                <w:szCs w:val="20"/>
              </w:rPr>
              <w:t>5,00</w:t>
            </w:r>
          </w:p>
        </w:tc>
        <w:tc>
          <w:tcPr>
            <w:tcW w:w="1470" w:type="dxa"/>
            <w:vAlign w:val="center"/>
          </w:tcPr>
          <w:p w14:paraId="6979419F" w14:textId="77777777" w:rsidR="00CF0BA1" w:rsidRPr="00CF0BA1" w:rsidRDefault="00CF0BA1" w:rsidP="00CF0BA1">
            <w:pPr>
              <w:jc w:val="center"/>
              <w:rPr>
                <w:snapToGrid w:val="0"/>
                <w:color w:val="000000"/>
                <w:sz w:val="20"/>
                <w:szCs w:val="20"/>
              </w:rPr>
            </w:pPr>
            <w:r w:rsidRPr="00CF0BA1">
              <w:rPr>
                <w:snapToGrid w:val="0"/>
                <w:color w:val="000000"/>
                <w:sz w:val="20"/>
                <w:szCs w:val="20"/>
              </w:rPr>
              <w:t>4,35</w:t>
            </w:r>
          </w:p>
        </w:tc>
      </w:tr>
      <w:tr w:rsidR="00CF0BA1" w:rsidRPr="00CF0BA1" w14:paraId="43E3039C" w14:textId="77777777" w:rsidTr="00E8485B">
        <w:trPr>
          <w:trHeight w:val="529"/>
        </w:trPr>
        <w:tc>
          <w:tcPr>
            <w:tcW w:w="607" w:type="dxa"/>
            <w:shd w:val="clear" w:color="auto" w:fill="auto"/>
            <w:noWrap/>
            <w:vAlign w:val="center"/>
            <w:hideMark/>
          </w:tcPr>
          <w:p w14:paraId="427A4C63" w14:textId="77777777" w:rsidR="00CF0BA1" w:rsidRPr="00CF0BA1" w:rsidRDefault="00CF0BA1" w:rsidP="00CF0BA1">
            <w:pPr>
              <w:jc w:val="center"/>
              <w:rPr>
                <w:color w:val="000000"/>
                <w:sz w:val="20"/>
                <w:szCs w:val="20"/>
              </w:rPr>
            </w:pPr>
            <w:r w:rsidRPr="00CF0BA1">
              <w:rPr>
                <w:color w:val="000000"/>
                <w:sz w:val="20"/>
                <w:szCs w:val="20"/>
              </w:rPr>
              <w:t>3</w:t>
            </w:r>
          </w:p>
        </w:tc>
        <w:tc>
          <w:tcPr>
            <w:tcW w:w="3554" w:type="dxa"/>
            <w:shd w:val="clear" w:color="auto" w:fill="auto"/>
            <w:vAlign w:val="center"/>
            <w:hideMark/>
          </w:tcPr>
          <w:p w14:paraId="68D143B6" w14:textId="77777777" w:rsidR="00CF0BA1" w:rsidRPr="00CF0BA1" w:rsidRDefault="00CF0BA1" w:rsidP="00CF0BA1">
            <w:pPr>
              <w:jc w:val="center"/>
              <w:rPr>
                <w:color w:val="000000"/>
                <w:sz w:val="20"/>
                <w:szCs w:val="20"/>
              </w:rPr>
            </w:pPr>
            <w:r w:rsidRPr="00CF0BA1">
              <w:rPr>
                <w:color w:val="00000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47" w:type="dxa"/>
            <w:shd w:val="clear" w:color="auto" w:fill="auto"/>
            <w:vAlign w:val="center"/>
          </w:tcPr>
          <w:p w14:paraId="3F1F7D7A"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225" w:type="dxa"/>
            <w:shd w:val="clear" w:color="auto" w:fill="auto"/>
            <w:vAlign w:val="center"/>
          </w:tcPr>
          <w:p w14:paraId="361D7B6D"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vAlign w:val="center"/>
          </w:tcPr>
          <w:p w14:paraId="2414D0BA"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c>
          <w:tcPr>
            <w:tcW w:w="1470" w:type="dxa"/>
          </w:tcPr>
          <w:p w14:paraId="4D983807" w14:textId="77777777" w:rsidR="00CF0BA1" w:rsidRPr="00CF0BA1" w:rsidRDefault="00CF0BA1" w:rsidP="00CF0BA1">
            <w:pPr>
              <w:jc w:val="center"/>
              <w:rPr>
                <w:snapToGrid w:val="0"/>
                <w:color w:val="000000"/>
                <w:sz w:val="20"/>
                <w:szCs w:val="20"/>
              </w:rPr>
            </w:pPr>
          </w:p>
          <w:p w14:paraId="63AA30D1" w14:textId="77777777" w:rsidR="00CF0BA1" w:rsidRPr="00CF0BA1" w:rsidRDefault="00CF0BA1" w:rsidP="00CF0BA1">
            <w:pPr>
              <w:jc w:val="center"/>
              <w:rPr>
                <w:snapToGrid w:val="0"/>
                <w:color w:val="000000"/>
                <w:sz w:val="20"/>
                <w:szCs w:val="20"/>
              </w:rPr>
            </w:pPr>
          </w:p>
          <w:p w14:paraId="131FBEAF" w14:textId="77777777" w:rsidR="00CF0BA1" w:rsidRPr="00CF0BA1" w:rsidRDefault="00CF0BA1" w:rsidP="00CF0BA1">
            <w:pPr>
              <w:jc w:val="center"/>
              <w:rPr>
                <w:snapToGrid w:val="0"/>
                <w:color w:val="000000"/>
                <w:sz w:val="20"/>
                <w:szCs w:val="20"/>
              </w:rPr>
            </w:pPr>
            <w:r w:rsidRPr="00CF0BA1">
              <w:rPr>
                <w:snapToGrid w:val="0"/>
                <w:color w:val="000000"/>
                <w:sz w:val="20"/>
                <w:szCs w:val="20"/>
              </w:rPr>
              <w:t>0,00</w:t>
            </w:r>
          </w:p>
        </w:tc>
      </w:tr>
      <w:tr w:rsidR="00CF0BA1" w:rsidRPr="00CF0BA1" w14:paraId="6D25676B" w14:textId="77777777" w:rsidTr="00E8485B">
        <w:trPr>
          <w:trHeight w:val="412"/>
        </w:trPr>
        <w:tc>
          <w:tcPr>
            <w:tcW w:w="607" w:type="dxa"/>
            <w:shd w:val="clear" w:color="auto" w:fill="auto"/>
            <w:noWrap/>
            <w:vAlign w:val="center"/>
            <w:hideMark/>
          </w:tcPr>
          <w:p w14:paraId="770E4ECF" w14:textId="77777777" w:rsidR="00CF0BA1" w:rsidRPr="00CF0BA1" w:rsidRDefault="00CF0BA1" w:rsidP="00CF0BA1">
            <w:pPr>
              <w:jc w:val="center"/>
              <w:rPr>
                <w:color w:val="000000"/>
                <w:sz w:val="20"/>
                <w:szCs w:val="20"/>
              </w:rPr>
            </w:pPr>
            <w:r w:rsidRPr="00CF0BA1">
              <w:rPr>
                <w:color w:val="000000"/>
                <w:sz w:val="20"/>
                <w:szCs w:val="20"/>
              </w:rPr>
              <w:t>4</w:t>
            </w:r>
          </w:p>
        </w:tc>
        <w:tc>
          <w:tcPr>
            <w:tcW w:w="3554" w:type="dxa"/>
            <w:shd w:val="clear" w:color="auto" w:fill="auto"/>
            <w:vAlign w:val="center"/>
            <w:hideMark/>
          </w:tcPr>
          <w:p w14:paraId="7AF264EA" w14:textId="77777777" w:rsidR="00CF0BA1" w:rsidRPr="00CF0BA1" w:rsidRDefault="00CF0BA1" w:rsidP="00CF0BA1">
            <w:pPr>
              <w:jc w:val="center"/>
              <w:rPr>
                <w:color w:val="000000"/>
                <w:sz w:val="20"/>
                <w:szCs w:val="20"/>
              </w:rPr>
            </w:pPr>
            <w:r w:rsidRPr="00CF0BA1">
              <w:rPr>
                <w:color w:val="000000"/>
                <w:sz w:val="20"/>
                <w:szCs w:val="20"/>
              </w:rPr>
              <w:t>Итого неподконтрольных расходов</w:t>
            </w:r>
          </w:p>
        </w:tc>
        <w:tc>
          <w:tcPr>
            <w:tcW w:w="1347" w:type="dxa"/>
            <w:shd w:val="clear" w:color="FFFF00" w:fill="FFFFFF"/>
            <w:vAlign w:val="center"/>
          </w:tcPr>
          <w:p w14:paraId="40165FD1" w14:textId="77777777" w:rsidR="00CF0BA1" w:rsidRPr="00CF0BA1" w:rsidRDefault="00CF0BA1" w:rsidP="00CF0BA1">
            <w:pPr>
              <w:jc w:val="center"/>
              <w:rPr>
                <w:bCs/>
                <w:snapToGrid w:val="0"/>
                <w:color w:val="000000"/>
                <w:sz w:val="20"/>
                <w:szCs w:val="20"/>
              </w:rPr>
            </w:pPr>
            <w:r w:rsidRPr="00CF0BA1">
              <w:rPr>
                <w:bCs/>
                <w:snapToGrid w:val="0"/>
                <w:color w:val="000000"/>
                <w:sz w:val="20"/>
                <w:szCs w:val="20"/>
              </w:rPr>
              <w:t>2 058</w:t>
            </w:r>
          </w:p>
        </w:tc>
        <w:tc>
          <w:tcPr>
            <w:tcW w:w="1225" w:type="dxa"/>
            <w:shd w:val="clear" w:color="FFFF00" w:fill="FFFFFF"/>
            <w:vAlign w:val="center"/>
          </w:tcPr>
          <w:p w14:paraId="3566A3AD" w14:textId="77777777" w:rsidR="00CF0BA1" w:rsidRPr="00CF0BA1" w:rsidRDefault="00CF0BA1" w:rsidP="00CF0BA1">
            <w:pPr>
              <w:jc w:val="center"/>
              <w:rPr>
                <w:bCs/>
                <w:snapToGrid w:val="0"/>
                <w:color w:val="000000"/>
                <w:sz w:val="20"/>
                <w:szCs w:val="20"/>
              </w:rPr>
            </w:pPr>
            <w:r w:rsidRPr="00CF0BA1">
              <w:rPr>
                <w:bCs/>
                <w:snapToGrid w:val="0"/>
                <w:color w:val="000000"/>
                <w:sz w:val="20"/>
                <w:szCs w:val="20"/>
              </w:rPr>
              <w:t>2 229</w:t>
            </w:r>
          </w:p>
        </w:tc>
        <w:tc>
          <w:tcPr>
            <w:tcW w:w="1470" w:type="dxa"/>
            <w:shd w:val="clear" w:color="FFFF00" w:fill="FFFFFF"/>
            <w:vAlign w:val="center"/>
          </w:tcPr>
          <w:p w14:paraId="3DA1FA04" w14:textId="77777777" w:rsidR="00CF0BA1" w:rsidRPr="00CF0BA1" w:rsidRDefault="00CF0BA1" w:rsidP="00CF0BA1">
            <w:pPr>
              <w:jc w:val="center"/>
              <w:rPr>
                <w:bCs/>
                <w:snapToGrid w:val="0"/>
                <w:color w:val="000000"/>
                <w:sz w:val="20"/>
                <w:szCs w:val="20"/>
              </w:rPr>
            </w:pPr>
            <w:r w:rsidRPr="00CF0BA1">
              <w:rPr>
                <w:bCs/>
                <w:snapToGrid w:val="0"/>
                <w:color w:val="000000"/>
                <w:sz w:val="20"/>
                <w:szCs w:val="20"/>
              </w:rPr>
              <w:t>171</w:t>
            </w:r>
          </w:p>
        </w:tc>
        <w:tc>
          <w:tcPr>
            <w:tcW w:w="1470" w:type="dxa"/>
            <w:shd w:val="clear" w:color="FFFF00" w:fill="FFFFFF"/>
            <w:vAlign w:val="center"/>
          </w:tcPr>
          <w:p w14:paraId="0A0140F3" w14:textId="77777777" w:rsidR="00CF0BA1" w:rsidRPr="00CF0BA1" w:rsidRDefault="00CF0BA1" w:rsidP="00CF0BA1">
            <w:pPr>
              <w:jc w:val="center"/>
              <w:rPr>
                <w:bCs/>
                <w:snapToGrid w:val="0"/>
                <w:color w:val="000000"/>
                <w:sz w:val="20"/>
                <w:szCs w:val="20"/>
              </w:rPr>
            </w:pPr>
            <w:r w:rsidRPr="00CF0BA1">
              <w:rPr>
                <w:bCs/>
                <w:snapToGrid w:val="0"/>
                <w:color w:val="000000"/>
                <w:sz w:val="20"/>
                <w:szCs w:val="20"/>
              </w:rPr>
              <w:t>8,31</w:t>
            </w:r>
          </w:p>
        </w:tc>
      </w:tr>
    </w:tbl>
    <w:p w14:paraId="4EFD561A" w14:textId="77777777" w:rsidR="00CF0BA1" w:rsidRPr="00CF0BA1" w:rsidRDefault="00CF0BA1" w:rsidP="00CF0BA1">
      <w:pPr>
        <w:keepNext/>
        <w:keepLines/>
        <w:jc w:val="center"/>
        <w:outlineLvl w:val="1"/>
        <w:rPr>
          <w:rFonts w:eastAsia="Calibri"/>
          <w:b/>
          <w:color w:val="000000"/>
          <w:sz w:val="28"/>
          <w:szCs w:val="28"/>
          <w:lang w:eastAsia="en-US"/>
        </w:rPr>
      </w:pPr>
      <w:bookmarkStart w:id="49" w:name="_Toc24731919"/>
    </w:p>
    <w:p w14:paraId="67DD0261" w14:textId="77777777" w:rsidR="00CF0BA1" w:rsidRPr="00CF0BA1" w:rsidRDefault="00CF0BA1" w:rsidP="00CF0BA1">
      <w:pPr>
        <w:jc w:val="center"/>
        <w:rPr>
          <w:rFonts w:eastAsia="Calibri"/>
          <w:b/>
          <w:color w:val="000000"/>
          <w:sz w:val="28"/>
          <w:szCs w:val="28"/>
          <w:lang w:eastAsia="en-US"/>
        </w:rPr>
      </w:pPr>
      <w:r w:rsidRPr="00CF0BA1">
        <w:rPr>
          <w:b/>
          <w:snapToGrid w:val="0"/>
          <w:color w:val="000000"/>
          <w:sz w:val="28"/>
          <w:szCs w:val="28"/>
        </w:rPr>
        <w:t>4.4. Расчет расходов на приобретение энергетических ресурсов, холодной воды и водоотведения</w:t>
      </w:r>
      <w:bookmarkEnd w:id="49"/>
    </w:p>
    <w:p w14:paraId="24B12266"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3A8170C2" w14:textId="77777777" w:rsidR="00CF0BA1" w:rsidRPr="00CF0BA1" w:rsidRDefault="00CF0BA1" w:rsidP="00CF0BA1">
      <w:pPr>
        <w:rPr>
          <w:rFonts w:eastAsia="Calibri"/>
          <w:snapToGrid w:val="0"/>
          <w:color w:val="000000"/>
          <w:sz w:val="28"/>
          <w:szCs w:val="28"/>
        </w:rPr>
      </w:pPr>
    </w:p>
    <w:p w14:paraId="12CF83D1" w14:textId="77777777" w:rsidR="00CF0BA1" w:rsidRPr="00CF0BA1" w:rsidRDefault="00CF0BA1" w:rsidP="00CF0BA1">
      <w:pPr>
        <w:widowControl w:val="0"/>
        <w:ind w:firstLine="709"/>
        <w:jc w:val="center"/>
        <w:rPr>
          <w:i/>
          <w:snapToGrid w:val="0"/>
          <w:color w:val="000000"/>
          <w:sz w:val="28"/>
          <w:szCs w:val="28"/>
        </w:rPr>
      </w:pPr>
      <w:bookmarkStart w:id="50" w:name="_Toc24731921"/>
      <w:r w:rsidRPr="00CF0BA1">
        <w:rPr>
          <w:i/>
          <w:snapToGrid w:val="0"/>
          <w:color w:val="000000"/>
          <w:sz w:val="28"/>
          <w:szCs w:val="28"/>
        </w:rPr>
        <w:t>Расходы на топливо</w:t>
      </w:r>
      <w:bookmarkEnd w:id="50"/>
    </w:p>
    <w:p w14:paraId="3E00AB63" w14:textId="77777777" w:rsidR="00CF0BA1" w:rsidRPr="00CF0BA1" w:rsidRDefault="00CF0BA1" w:rsidP="00CF0BA1">
      <w:pPr>
        <w:tabs>
          <w:tab w:val="left" w:pos="1890"/>
        </w:tabs>
        <w:ind w:firstLine="709"/>
        <w:jc w:val="both"/>
        <w:rPr>
          <w:snapToGrid w:val="0"/>
          <w:sz w:val="28"/>
          <w:szCs w:val="28"/>
        </w:rPr>
      </w:pPr>
      <w:r w:rsidRPr="00CF0BA1">
        <w:rPr>
          <w:snapToGrid w:val="0"/>
          <w:sz w:val="28"/>
          <w:szCs w:val="28"/>
        </w:rPr>
        <w:t>По данной статье предприятием не заявлены расходы и обосновывающие материалы не представлены.</w:t>
      </w:r>
    </w:p>
    <w:p w14:paraId="3ABBD33A" w14:textId="77777777" w:rsidR="00CF0BA1" w:rsidRPr="00CF0BA1" w:rsidRDefault="00CF0BA1" w:rsidP="00CF0BA1">
      <w:pPr>
        <w:tabs>
          <w:tab w:val="left" w:pos="1890"/>
        </w:tabs>
        <w:ind w:firstLine="709"/>
        <w:jc w:val="both"/>
        <w:rPr>
          <w:snapToGrid w:val="0"/>
          <w:sz w:val="28"/>
          <w:szCs w:val="28"/>
        </w:rPr>
      </w:pPr>
      <w:r w:rsidRPr="00CF0BA1">
        <w:rPr>
          <w:snapToGrid w:val="0"/>
          <w:sz w:val="28"/>
          <w:szCs w:val="28"/>
        </w:rPr>
        <w:t xml:space="preserve">Эксперты произвели расчет расходов на топливо, исходя </w:t>
      </w:r>
      <w:r w:rsidRPr="00CF0BA1">
        <w:rPr>
          <w:snapToGrid w:val="0"/>
          <w:sz w:val="28"/>
          <w:szCs w:val="28"/>
        </w:rPr>
        <w:br/>
        <w:t xml:space="preserve">из имеющихся данных </w:t>
      </w:r>
      <w:r w:rsidRPr="00CF0BA1">
        <w:rPr>
          <w:sz w:val="28"/>
          <w:szCs w:val="28"/>
        </w:rPr>
        <w:t>за предшествующие периоды регулирования.</w:t>
      </w:r>
    </w:p>
    <w:p w14:paraId="52A31EE0" w14:textId="77777777" w:rsidR="00CF0BA1" w:rsidRPr="00CF0BA1" w:rsidRDefault="00CF0BA1" w:rsidP="00CF0BA1">
      <w:pPr>
        <w:ind w:firstLine="709"/>
        <w:jc w:val="both"/>
        <w:rPr>
          <w:snapToGrid w:val="0"/>
          <w:sz w:val="28"/>
          <w:szCs w:val="28"/>
        </w:rPr>
      </w:pPr>
      <w:r w:rsidRPr="00CF0BA1">
        <w:rPr>
          <w:snapToGrid w:val="0"/>
          <w:sz w:val="28"/>
          <w:szCs w:val="28"/>
        </w:rPr>
        <w:t xml:space="preserve">Предприятие использует топливо марки ДР. </w:t>
      </w:r>
      <w:bookmarkStart w:id="51" w:name="_Toc24731922"/>
      <w:r w:rsidRPr="00CF0BA1">
        <w:rPr>
          <w:snapToGrid w:val="0"/>
          <w:sz w:val="28"/>
          <w:szCs w:val="28"/>
        </w:rPr>
        <w:t>Объем потерь тепловой энергии, принят в размере 221,82 Гкал согласно постановлению РЭК Кузбасса от 14.12.2023 № ____</w:t>
      </w:r>
    </w:p>
    <w:p w14:paraId="56E46A2A" w14:textId="77777777" w:rsidR="00CF0BA1" w:rsidRPr="00CF0BA1" w:rsidRDefault="00CF0BA1" w:rsidP="00CF0BA1">
      <w:pPr>
        <w:widowControl w:val="0"/>
        <w:tabs>
          <w:tab w:val="left" w:pos="709"/>
        </w:tabs>
        <w:ind w:firstLine="698"/>
        <w:jc w:val="both"/>
        <w:rPr>
          <w:snapToGrid w:val="0"/>
          <w:color w:val="000000"/>
          <w:sz w:val="28"/>
          <w:szCs w:val="28"/>
        </w:rPr>
      </w:pPr>
      <w:r w:rsidRPr="00CF0BA1">
        <w:rPr>
          <w:snapToGrid w:val="0"/>
          <w:color w:val="000000"/>
          <w:sz w:val="28"/>
          <w:szCs w:val="28"/>
        </w:rPr>
        <w:t xml:space="preserve">Низшая теплота сгорания поставляемого угля, принимается экспертами на уровне 5500 ккал/кг, информация о качественных характеристиках продаваемых марок угля размещена на официальном сайте поставщика. </w:t>
      </w:r>
    </w:p>
    <w:p w14:paraId="13C9B197" w14:textId="77777777" w:rsidR="00CF0BA1" w:rsidRPr="00CF0BA1" w:rsidRDefault="00CF0BA1" w:rsidP="00CF0BA1">
      <w:pPr>
        <w:widowControl w:val="0"/>
        <w:tabs>
          <w:tab w:val="left" w:pos="709"/>
        </w:tabs>
        <w:ind w:firstLine="698"/>
        <w:jc w:val="both"/>
        <w:rPr>
          <w:snapToGrid w:val="0"/>
          <w:color w:val="000000"/>
          <w:sz w:val="28"/>
          <w:szCs w:val="28"/>
        </w:rPr>
      </w:pPr>
      <w:r w:rsidRPr="00CF0BA1">
        <w:rPr>
          <w:snapToGrid w:val="0"/>
          <w:color w:val="000000"/>
          <w:sz w:val="28"/>
          <w:szCs w:val="28"/>
        </w:rPr>
        <w:t>В виду выше сказанного, принимаемый в расчет тепловой эквивалент по углю марки «</w:t>
      </w:r>
      <w:proofErr w:type="spellStart"/>
      <w:r w:rsidRPr="00CF0BA1">
        <w:rPr>
          <w:snapToGrid w:val="0"/>
          <w:color w:val="000000"/>
          <w:sz w:val="28"/>
          <w:szCs w:val="28"/>
        </w:rPr>
        <w:t>Др</w:t>
      </w:r>
      <w:proofErr w:type="spellEnd"/>
      <w:r w:rsidRPr="00CF0BA1">
        <w:rPr>
          <w:snapToGrid w:val="0"/>
          <w:color w:val="000000"/>
          <w:sz w:val="28"/>
          <w:szCs w:val="28"/>
        </w:rPr>
        <w:t>», составит 0,786 = 5500 ккал/кг / 7000 ккал/кг (7000 ккал/кг – базовая величина калорийности условного топлива).</w:t>
      </w:r>
    </w:p>
    <w:p w14:paraId="3BAEA9A6" w14:textId="77777777" w:rsidR="00CF0BA1" w:rsidRPr="00CF0BA1" w:rsidRDefault="00CF0BA1" w:rsidP="00CF0BA1">
      <w:pPr>
        <w:widowControl w:val="0"/>
        <w:tabs>
          <w:tab w:val="left" w:pos="709"/>
        </w:tabs>
        <w:ind w:firstLine="698"/>
        <w:jc w:val="both"/>
        <w:rPr>
          <w:snapToGrid w:val="0"/>
          <w:sz w:val="28"/>
          <w:szCs w:val="28"/>
        </w:rPr>
      </w:pPr>
      <w:r w:rsidRPr="00CF0BA1">
        <w:rPr>
          <w:snapToGrid w:val="0"/>
          <w:sz w:val="28"/>
          <w:szCs w:val="28"/>
        </w:rPr>
        <w:t>Расчетный объем натурального топлива принят экспертами в размере 1 565,92 т.</w:t>
      </w:r>
    </w:p>
    <w:p w14:paraId="36AF1D32" w14:textId="77777777" w:rsidR="00CF0BA1" w:rsidRPr="00CF0BA1" w:rsidRDefault="00CF0BA1" w:rsidP="00CF0BA1">
      <w:pPr>
        <w:widowControl w:val="0"/>
        <w:tabs>
          <w:tab w:val="left" w:pos="709"/>
        </w:tabs>
        <w:ind w:firstLine="698"/>
        <w:jc w:val="both"/>
        <w:rPr>
          <w:snapToGrid w:val="0"/>
          <w:color w:val="000000"/>
          <w:sz w:val="28"/>
          <w:szCs w:val="28"/>
        </w:rPr>
      </w:pPr>
      <w:r w:rsidRPr="00CF0BA1">
        <w:rPr>
          <w:snapToGrid w:val="0"/>
          <w:color w:val="000000"/>
          <w:sz w:val="28"/>
          <w:szCs w:val="28"/>
        </w:rPr>
        <w:t xml:space="preserve">Ввиду отсутствия договоров на поставку угля на 2024 год, заключенных с помощью проведения торгов, экспертами произведен расчет стоимости угля в соответствии с подпунктом б) и в) пункта 28 Основ ценообразования. </w:t>
      </w:r>
    </w:p>
    <w:p w14:paraId="76FFE379" w14:textId="77777777" w:rsidR="00CF0BA1" w:rsidRPr="00CF0BA1" w:rsidRDefault="00CF0BA1" w:rsidP="00CF0BA1">
      <w:pPr>
        <w:widowControl w:val="0"/>
        <w:tabs>
          <w:tab w:val="left" w:pos="709"/>
        </w:tabs>
        <w:ind w:firstLine="698"/>
        <w:jc w:val="both"/>
        <w:rPr>
          <w:snapToGrid w:val="0"/>
          <w:color w:val="000000"/>
          <w:sz w:val="28"/>
          <w:szCs w:val="28"/>
        </w:rPr>
      </w:pPr>
      <w:r w:rsidRPr="00CF0BA1">
        <w:rPr>
          <w:snapToGrid w:val="0"/>
          <w:color w:val="000000"/>
          <w:sz w:val="28"/>
          <w:szCs w:val="28"/>
        </w:rPr>
        <w:t xml:space="preserve">Экспертами использована цена угля марки ДР согласно проведенной закупке на сайте «Закупки </w:t>
      </w:r>
      <w:proofErr w:type="spellStart"/>
      <w:proofErr w:type="gramStart"/>
      <w:r w:rsidRPr="00CF0BA1">
        <w:rPr>
          <w:snapToGrid w:val="0"/>
          <w:color w:val="000000"/>
          <w:sz w:val="28"/>
          <w:szCs w:val="28"/>
        </w:rPr>
        <w:t>гов.ру</w:t>
      </w:r>
      <w:proofErr w:type="spellEnd"/>
      <w:proofErr w:type="gramEnd"/>
      <w:r w:rsidRPr="00CF0BA1">
        <w:rPr>
          <w:snapToGrid w:val="0"/>
          <w:color w:val="000000"/>
          <w:sz w:val="28"/>
          <w:szCs w:val="28"/>
        </w:rPr>
        <w:t>» № 32211760966 поставщик АО ХК «СДС-Уголь в размере 1 525,27 руб./т. без НДС.</w:t>
      </w:r>
    </w:p>
    <w:p w14:paraId="51C690C4" w14:textId="77777777" w:rsidR="00CF0BA1" w:rsidRPr="00CF0BA1" w:rsidRDefault="00CF0BA1" w:rsidP="00CF0BA1">
      <w:pPr>
        <w:widowControl w:val="0"/>
        <w:tabs>
          <w:tab w:val="left" w:pos="709"/>
        </w:tabs>
        <w:ind w:firstLine="698"/>
        <w:jc w:val="both"/>
        <w:rPr>
          <w:snapToGrid w:val="0"/>
          <w:color w:val="000000"/>
          <w:sz w:val="28"/>
          <w:szCs w:val="28"/>
        </w:rPr>
      </w:pPr>
      <w:r w:rsidRPr="00CF0BA1">
        <w:rPr>
          <w:snapToGrid w:val="0"/>
          <w:color w:val="000000"/>
          <w:sz w:val="28"/>
          <w:szCs w:val="28"/>
        </w:rPr>
        <w:t>1 525,27*1,2 = 1 830,32 руб. т. с НДС</w:t>
      </w:r>
    </w:p>
    <w:p w14:paraId="49AC9A20" w14:textId="77777777" w:rsidR="00CF0BA1" w:rsidRPr="00CF0BA1" w:rsidRDefault="00CF0BA1" w:rsidP="00CF0BA1">
      <w:pPr>
        <w:widowControl w:val="0"/>
        <w:tabs>
          <w:tab w:val="left" w:pos="709"/>
        </w:tabs>
        <w:ind w:firstLine="698"/>
        <w:jc w:val="both"/>
        <w:rPr>
          <w:snapToGrid w:val="0"/>
          <w:color w:val="000000"/>
          <w:sz w:val="28"/>
          <w:szCs w:val="28"/>
        </w:rPr>
      </w:pPr>
      <w:r w:rsidRPr="00CF0BA1">
        <w:rPr>
          <w:snapToGrid w:val="0"/>
          <w:color w:val="000000"/>
          <w:sz w:val="28"/>
          <w:szCs w:val="28"/>
        </w:rPr>
        <w:t>Цена натурального топлива на 2024 год равна 1 830,32 руб./т.</w:t>
      </w:r>
    </w:p>
    <w:p w14:paraId="7DA19F2E"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 xml:space="preserve">Таким образом, расходы на покупку каменного угля </w:t>
      </w:r>
      <w:proofErr w:type="spellStart"/>
      <w:r w:rsidRPr="00CF0BA1">
        <w:rPr>
          <w:snapToGrid w:val="0"/>
          <w:color w:val="000000"/>
          <w:sz w:val="28"/>
          <w:szCs w:val="28"/>
        </w:rPr>
        <w:t>сортомарки</w:t>
      </w:r>
      <w:proofErr w:type="spellEnd"/>
      <w:r w:rsidRPr="00CF0BA1">
        <w:rPr>
          <w:snapToGrid w:val="0"/>
          <w:color w:val="000000"/>
          <w:sz w:val="28"/>
          <w:szCs w:val="28"/>
        </w:rPr>
        <w:t xml:space="preserve"> </w:t>
      </w:r>
      <w:proofErr w:type="spellStart"/>
      <w:r w:rsidRPr="00CF0BA1">
        <w:rPr>
          <w:snapToGrid w:val="0"/>
          <w:color w:val="000000"/>
          <w:sz w:val="28"/>
          <w:szCs w:val="28"/>
        </w:rPr>
        <w:t>Др</w:t>
      </w:r>
      <w:proofErr w:type="spellEnd"/>
      <w:r w:rsidRPr="00CF0BA1">
        <w:rPr>
          <w:snapToGrid w:val="0"/>
          <w:color w:val="000000"/>
          <w:sz w:val="28"/>
          <w:szCs w:val="28"/>
        </w:rPr>
        <w:t xml:space="preserve"> на 2024 год, по мнению экспертов составят 2 866,14 тыс. руб. </w:t>
      </w:r>
    </w:p>
    <w:p w14:paraId="3C649495" w14:textId="77777777" w:rsidR="00CF0BA1" w:rsidRPr="00CF0BA1" w:rsidRDefault="00CF0BA1" w:rsidP="00CF0BA1">
      <w:pPr>
        <w:widowControl w:val="0"/>
        <w:ind w:firstLine="709"/>
        <w:jc w:val="both"/>
        <w:rPr>
          <w:snapToGrid w:val="0"/>
          <w:color w:val="000000"/>
          <w:sz w:val="28"/>
          <w:szCs w:val="28"/>
        </w:rPr>
      </w:pPr>
      <w:r w:rsidRPr="00CF0BA1">
        <w:rPr>
          <w:snapToGrid w:val="0"/>
          <w:color w:val="000000"/>
          <w:sz w:val="28"/>
          <w:szCs w:val="28"/>
        </w:rPr>
        <w:t xml:space="preserve">1 565,92 </w:t>
      </w:r>
      <w:proofErr w:type="spellStart"/>
      <w:r w:rsidRPr="00CF0BA1">
        <w:rPr>
          <w:snapToGrid w:val="0"/>
          <w:color w:val="000000"/>
          <w:sz w:val="28"/>
          <w:szCs w:val="28"/>
        </w:rPr>
        <w:t>тн</w:t>
      </w:r>
      <w:proofErr w:type="spellEnd"/>
      <w:r w:rsidRPr="00CF0BA1">
        <w:rPr>
          <w:snapToGrid w:val="0"/>
          <w:color w:val="000000"/>
          <w:sz w:val="28"/>
          <w:szCs w:val="28"/>
        </w:rPr>
        <w:t>. * 1 830,32 руб./т /1000 = 2 866,14 тыс. руб.</w:t>
      </w:r>
    </w:p>
    <w:p w14:paraId="79A4EF1E" w14:textId="77777777" w:rsidR="00CF0BA1" w:rsidRPr="00CF0BA1" w:rsidRDefault="00CF0BA1" w:rsidP="00CF0BA1">
      <w:pPr>
        <w:widowControl w:val="0"/>
        <w:tabs>
          <w:tab w:val="left" w:pos="709"/>
        </w:tabs>
        <w:ind w:firstLine="709"/>
        <w:jc w:val="both"/>
        <w:rPr>
          <w:snapToGrid w:val="0"/>
          <w:color w:val="000000"/>
          <w:sz w:val="28"/>
          <w:szCs w:val="28"/>
        </w:rPr>
      </w:pPr>
      <w:r w:rsidRPr="00CF0BA1">
        <w:rPr>
          <w:snapToGrid w:val="0"/>
          <w:color w:val="000000"/>
          <w:sz w:val="28"/>
          <w:szCs w:val="28"/>
        </w:rPr>
        <w:t>Доставка топлива до котельной ООО УК «</w:t>
      </w:r>
      <w:proofErr w:type="spellStart"/>
      <w:r w:rsidRPr="00CF0BA1">
        <w:rPr>
          <w:snapToGrid w:val="0"/>
          <w:color w:val="000000"/>
          <w:sz w:val="28"/>
          <w:szCs w:val="28"/>
        </w:rPr>
        <w:t>Егозово</w:t>
      </w:r>
      <w:proofErr w:type="spellEnd"/>
      <w:r w:rsidRPr="00CF0BA1">
        <w:rPr>
          <w:snapToGrid w:val="0"/>
          <w:color w:val="000000"/>
          <w:sz w:val="28"/>
          <w:szCs w:val="28"/>
        </w:rPr>
        <w:t>» осуществляется автомобильным транспортом. При определении плановой цены на доставку топлива на 2024 год эксперты руководствовались средней стоимостью автоперевозки топлива угля каменного за 2022 год по Кемеровской области-Кузбассу, что составляет 595,67 руб./т. с НДС.</w:t>
      </w:r>
    </w:p>
    <w:p w14:paraId="47764DAE"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Стоимость доставки одной тонны угля принимается в размере 688,89 руб./т (с учетом НДС).</w:t>
      </w:r>
    </w:p>
    <w:p w14:paraId="208EE8C0"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688,89 руб./т = 595,67 руб./т * 1,09 * 1,061</w:t>
      </w:r>
    </w:p>
    <w:p w14:paraId="2583CDBE"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Таким образом, стоимость доставки каменного угля на 2024 год, по мнению экспертов, составит 1 078,74 тыс. руб.</w:t>
      </w:r>
    </w:p>
    <w:p w14:paraId="4C78AA25"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688,89 руб./т * 1 565,92 т./ 1000 = 1 078,74 тыс. руб.</w:t>
      </w:r>
    </w:p>
    <w:p w14:paraId="4C242927" w14:textId="77777777" w:rsidR="00CF0BA1" w:rsidRPr="00CF0BA1" w:rsidRDefault="00CF0BA1" w:rsidP="00CF0BA1">
      <w:pPr>
        <w:widowControl w:val="0"/>
        <w:tabs>
          <w:tab w:val="left" w:pos="709"/>
        </w:tabs>
        <w:ind w:firstLine="709"/>
        <w:jc w:val="both"/>
        <w:rPr>
          <w:snapToGrid w:val="0"/>
          <w:color w:val="000000"/>
          <w:sz w:val="28"/>
          <w:szCs w:val="28"/>
        </w:rPr>
      </w:pPr>
      <w:r w:rsidRPr="00CF0BA1">
        <w:rPr>
          <w:snapToGrid w:val="0"/>
          <w:color w:val="000000"/>
          <w:sz w:val="28"/>
          <w:szCs w:val="28"/>
        </w:rPr>
        <w:t xml:space="preserve">Таким образом, расходы на топливо с учетом транспортировки, по мнению </w:t>
      </w:r>
      <w:r w:rsidRPr="00CF0BA1">
        <w:rPr>
          <w:snapToGrid w:val="0"/>
          <w:color w:val="000000"/>
          <w:sz w:val="28"/>
          <w:szCs w:val="28"/>
        </w:rPr>
        <w:lastRenderedPageBreak/>
        <w:t xml:space="preserve">экспертов, на 2024 год составят 3 944,88тыс. руб. </w:t>
      </w:r>
    </w:p>
    <w:p w14:paraId="224BA399" w14:textId="77777777" w:rsidR="00CF0BA1" w:rsidRPr="00CF0BA1" w:rsidRDefault="00CF0BA1" w:rsidP="00CF0BA1">
      <w:pPr>
        <w:widowControl w:val="0"/>
        <w:tabs>
          <w:tab w:val="left" w:pos="0"/>
        </w:tabs>
        <w:ind w:firstLine="709"/>
        <w:jc w:val="both"/>
        <w:rPr>
          <w:snapToGrid w:val="0"/>
          <w:color w:val="000000"/>
          <w:sz w:val="28"/>
          <w:szCs w:val="28"/>
        </w:rPr>
      </w:pPr>
      <w:r w:rsidRPr="00CF0BA1">
        <w:rPr>
          <w:snapToGrid w:val="0"/>
          <w:color w:val="000000"/>
          <w:sz w:val="28"/>
          <w:szCs w:val="28"/>
        </w:rPr>
        <w:t>(2 866,14 тыс. руб. + 1 078,74 тыс. руб. = 3 944,88 тыс. руб.).</w:t>
      </w:r>
    </w:p>
    <w:p w14:paraId="4ACFE3AC" w14:textId="77777777" w:rsidR="00CF0BA1" w:rsidRPr="00CF0BA1" w:rsidRDefault="00CF0BA1" w:rsidP="00CF0BA1">
      <w:pPr>
        <w:widowControl w:val="0"/>
        <w:tabs>
          <w:tab w:val="left" w:pos="709"/>
        </w:tabs>
        <w:ind w:firstLine="698"/>
        <w:jc w:val="center"/>
        <w:rPr>
          <w:i/>
          <w:snapToGrid w:val="0"/>
          <w:color w:val="000000"/>
          <w:sz w:val="28"/>
          <w:szCs w:val="28"/>
        </w:rPr>
      </w:pPr>
      <w:r w:rsidRPr="00CF0BA1">
        <w:rPr>
          <w:i/>
          <w:snapToGrid w:val="0"/>
          <w:color w:val="000000"/>
          <w:sz w:val="28"/>
          <w:szCs w:val="28"/>
        </w:rPr>
        <w:t>Расходы на прочие покупаемые энергоресурсы</w:t>
      </w:r>
      <w:bookmarkEnd w:id="51"/>
    </w:p>
    <w:p w14:paraId="245E1514"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Поставка электрической энергии осуществляется на уровне НН.</w:t>
      </w:r>
    </w:p>
    <w:p w14:paraId="485B60B4"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Объем электрической энергии на 2024 год принят экспертами в расчет исходя из удельного потребления электрической энергии на 1 Гкал полезного отпуска, принятой на 2020 год, в пересчете на плановый полезный отпуск 2024 года, и составил 154,52 тыс. кВт*ч, согласно п. 50 Основ ценообразования.</w:t>
      </w:r>
    </w:p>
    <w:p w14:paraId="7499BB52" w14:textId="77777777" w:rsidR="00CF0BA1" w:rsidRPr="00CF0BA1" w:rsidRDefault="00CF0BA1" w:rsidP="00CF0BA1">
      <w:pPr>
        <w:widowControl w:val="0"/>
        <w:tabs>
          <w:tab w:val="left" w:pos="1890"/>
        </w:tabs>
        <w:ind w:firstLine="709"/>
        <w:jc w:val="both"/>
        <w:rPr>
          <w:snapToGrid w:val="0"/>
          <w:color w:val="000000"/>
          <w:sz w:val="28"/>
          <w:szCs w:val="28"/>
        </w:rPr>
      </w:pPr>
      <w:r w:rsidRPr="00CF0BA1">
        <w:rPr>
          <w:snapToGrid w:val="0"/>
          <w:color w:val="000000"/>
          <w:sz w:val="28"/>
          <w:szCs w:val="28"/>
        </w:rPr>
        <w:t xml:space="preserve">При определении плановой цены поставки электроэнергии на 2024 год эксперты руководствовались </w:t>
      </w:r>
      <w:proofErr w:type="spellStart"/>
      <w:r w:rsidRPr="00CF0BA1">
        <w:rPr>
          <w:snapToGrid w:val="0"/>
          <w:color w:val="000000"/>
          <w:sz w:val="28"/>
          <w:szCs w:val="28"/>
        </w:rPr>
        <w:t>пп</w:t>
      </w:r>
      <w:proofErr w:type="spellEnd"/>
      <w:r w:rsidRPr="00CF0BA1">
        <w:rPr>
          <w:snapToGrid w:val="0"/>
          <w:color w:val="000000"/>
          <w:sz w:val="28"/>
          <w:szCs w:val="28"/>
        </w:rPr>
        <w:t xml:space="preserve">. б), в) п. 28 Основ ценообразования. Экспертами принята в расчет цена электроэнергии, исходя из ее средневзвешенной цены за 2022 год, с учетом индексов дефляторов Минэкономразвития России от 22.09.2023 на обеспечение электроэнергией на 2023 =1,12% и 2024=1,056% </w:t>
      </w:r>
    </w:p>
    <w:p w14:paraId="48B42223" w14:textId="77777777" w:rsidR="00CF0BA1" w:rsidRPr="00CF0BA1" w:rsidRDefault="00CF0BA1" w:rsidP="00CF0BA1">
      <w:pPr>
        <w:widowControl w:val="0"/>
        <w:tabs>
          <w:tab w:val="left" w:pos="1890"/>
        </w:tabs>
        <w:ind w:firstLine="709"/>
        <w:jc w:val="both"/>
        <w:rPr>
          <w:snapToGrid w:val="0"/>
          <w:color w:val="000000"/>
          <w:sz w:val="32"/>
          <w:szCs w:val="28"/>
        </w:rPr>
      </w:pPr>
      <w:r w:rsidRPr="00CF0BA1">
        <w:rPr>
          <w:snapToGrid w:val="0"/>
          <w:color w:val="000000"/>
          <w:sz w:val="28"/>
          <w:szCs w:val="28"/>
        </w:rPr>
        <w:t>9,63 руб./ кВт*ч = 8,14 руб./ кВт*ч * 1,12 * 1,056</w:t>
      </w:r>
    </w:p>
    <w:p w14:paraId="418E818A"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Стоимость электроэнергии, по мнению экспертов, в 2024 году составит: 154,52 тыс. кВт*ч × 9,63 руб./кВт*ч = 1 488,00 тыс. руб., и предлагается к включению в НВВ предприятия на 2024 год, как экономически обоснованная.</w:t>
      </w:r>
    </w:p>
    <w:p w14:paraId="130C6965"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Проанализировав представленные материалы, эксперты предлагают принять затраты на энергетические ресурсы на 2024 год в размере 5 432,88 тыс. руб. Постатейно расходы на энергетические ресурсы отражены в таблице 5.</w:t>
      </w:r>
    </w:p>
    <w:p w14:paraId="5E340E7F" w14:textId="77777777" w:rsidR="00CF0BA1" w:rsidRPr="00CF0BA1" w:rsidRDefault="00CF0BA1" w:rsidP="00CF0BA1">
      <w:pPr>
        <w:ind w:firstLine="720"/>
        <w:jc w:val="right"/>
        <w:rPr>
          <w:snapToGrid w:val="0"/>
          <w:color w:val="000000"/>
          <w:sz w:val="28"/>
          <w:szCs w:val="28"/>
        </w:rPr>
      </w:pPr>
    </w:p>
    <w:p w14:paraId="0E1D10EE" w14:textId="77777777" w:rsidR="00CF0BA1" w:rsidRPr="00CF0BA1" w:rsidRDefault="00CF0BA1" w:rsidP="00CF0BA1">
      <w:pPr>
        <w:ind w:firstLine="720"/>
        <w:jc w:val="right"/>
        <w:rPr>
          <w:snapToGrid w:val="0"/>
          <w:color w:val="000000"/>
          <w:sz w:val="28"/>
          <w:szCs w:val="28"/>
        </w:rPr>
      </w:pPr>
      <w:r w:rsidRPr="00CF0BA1">
        <w:rPr>
          <w:snapToGrid w:val="0"/>
          <w:color w:val="000000"/>
          <w:sz w:val="28"/>
          <w:szCs w:val="28"/>
        </w:rPr>
        <w:t>Таблица 5.</w:t>
      </w:r>
    </w:p>
    <w:p w14:paraId="0C1F386E" w14:textId="77777777" w:rsidR="00CF0BA1" w:rsidRPr="00CF0BA1" w:rsidRDefault="00CF0BA1" w:rsidP="00CF0BA1">
      <w:pPr>
        <w:jc w:val="center"/>
        <w:rPr>
          <w:snapToGrid w:val="0"/>
          <w:color w:val="000000"/>
          <w:sz w:val="28"/>
          <w:szCs w:val="28"/>
        </w:rPr>
      </w:pPr>
      <w:r w:rsidRPr="00CF0BA1">
        <w:rPr>
          <w:snapToGrid w:val="0"/>
          <w:color w:val="000000"/>
          <w:sz w:val="28"/>
          <w:szCs w:val="28"/>
        </w:rPr>
        <w:t xml:space="preserve">Реестр расходов на приобретение энергетических ресурсов, </w:t>
      </w:r>
    </w:p>
    <w:p w14:paraId="24C48FC1" w14:textId="77777777" w:rsidR="00CF0BA1" w:rsidRPr="00CF0BA1" w:rsidRDefault="00CF0BA1" w:rsidP="00CF0BA1">
      <w:pPr>
        <w:jc w:val="center"/>
        <w:rPr>
          <w:snapToGrid w:val="0"/>
          <w:color w:val="000000"/>
          <w:sz w:val="28"/>
          <w:szCs w:val="28"/>
        </w:rPr>
      </w:pPr>
      <w:r w:rsidRPr="00CF0BA1">
        <w:rPr>
          <w:snapToGrid w:val="0"/>
          <w:color w:val="000000"/>
          <w:sz w:val="28"/>
          <w:szCs w:val="28"/>
        </w:rPr>
        <w:t>холодной воды и теплоносителя</w:t>
      </w:r>
    </w:p>
    <w:p w14:paraId="37A6D40F" w14:textId="77777777" w:rsidR="00CF0BA1" w:rsidRPr="00CF0BA1" w:rsidRDefault="00CF0BA1" w:rsidP="00CF0BA1">
      <w:pPr>
        <w:jc w:val="right"/>
        <w:rPr>
          <w:snapToGrid w:val="0"/>
          <w:color w:val="000000"/>
          <w:sz w:val="28"/>
          <w:szCs w:val="28"/>
        </w:rPr>
      </w:pPr>
    </w:p>
    <w:p w14:paraId="16221580" w14:textId="77777777" w:rsidR="00CF0BA1" w:rsidRPr="00CF0BA1" w:rsidRDefault="00CF0BA1" w:rsidP="00CF0BA1">
      <w:pPr>
        <w:jc w:val="right"/>
        <w:rPr>
          <w:snapToGrid w:val="0"/>
          <w:color w:val="000000"/>
          <w:sz w:val="28"/>
          <w:szCs w:val="28"/>
        </w:rPr>
      </w:pPr>
      <w:r w:rsidRPr="00CF0BA1">
        <w:rPr>
          <w:snapToGrid w:val="0"/>
          <w:color w:val="000000"/>
          <w:sz w:val="28"/>
          <w:szCs w:val="28"/>
        </w:rPr>
        <w:t>тыс. руб.</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839"/>
        <w:gridCol w:w="1614"/>
        <w:gridCol w:w="1614"/>
        <w:gridCol w:w="1661"/>
        <w:gridCol w:w="1473"/>
      </w:tblGrid>
      <w:tr w:rsidR="00CF0BA1" w:rsidRPr="00CF0BA1" w14:paraId="3DBF18C5" w14:textId="77777777" w:rsidTr="00E8485B">
        <w:trPr>
          <w:trHeight w:val="1049"/>
          <w:tblHeader/>
        </w:trPr>
        <w:tc>
          <w:tcPr>
            <w:tcW w:w="427" w:type="dxa"/>
            <w:shd w:val="clear" w:color="auto" w:fill="auto"/>
            <w:vAlign w:val="center"/>
            <w:hideMark/>
          </w:tcPr>
          <w:p w14:paraId="349F7F01" w14:textId="77777777" w:rsidR="00CF0BA1" w:rsidRPr="00CF0BA1" w:rsidRDefault="00CF0BA1" w:rsidP="00CF0BA1">
            <w:pPr>
              <w:ind w:left="-113" w:right="-108"/>
              <w:jc w:val="center"/>
              <w:rPr>
                <w:snapToGrid w:val="0"/>
                <w:color w:val="000000"/>
              </w:rPr>
            </w:pPr>
            <w:r w:rsidRPr="00CF0BA1">
              <w:rPr>
                <w:snapToGrid w:val="0"/>
                <w:color w:val="000000"/>
              </w:rPr>
              <w:t>№ п/п</w:t>
            </w:r>
          </w:p>
        </w:tc>
        <w:tc>
          <w:tcPr>
            <w:tcW w:w="2839" w:type="dxa"/>
            <w:shd w:val="clear" w:color="auto" w:fill="auto"/>
            <w:vAlign w:val="center"/>
            <w:hideMark/>
          </w:tcPr>
          <w:p w14:paraId="65D82958" w14:textId="77777777" w:rsidR="00CF0BA1" w:rsidRPr="00CF0BA1" w:rsidRDefault="00CF0BA1" w:rsidP="00CF0BA1">
            <w:pPr>
              <w:ind w:left="-114"/>
              <w:jc w:val="center"/>
              <w:rPr>
                <w:snapToGrid w:val="0"/>
                <w:color w:val="000000"/>
              </w:rPr>
            </w:pPr>
            <w:r w:rsidRPr="00CF0BA1">
              <w:rPr>
                <w:snapToGrid w:val="0"/>
                <w:color w:val="000000"/>
              </w:rPr>
              <w:t>Наименование ресурса</w:t>
            </w:r>
          </w:p>
        </w:tc>
        <w:tc>
          <w:tcPr>
            <w:tcW w:w="1614" w:type="dxa"/>
            <w:vAlign w:val="center"/>
          </w:tcPr>
          <w:p w14:paraId="30B708F6" w14:textId="77777777" w:rsidR="00CF0BA1" w:rsidRPr="00CF0BA1" w:rsidRDefault="00CF0BA1" w:rsidP="00CF0BA1">
            <w:pPr>
              <w:jc w:val="center"/>
              <w:rPr>
                <w:snapToGrid w:val="0"/>
                <w:color w:val="000000"/>
              </w:rPr>
            </w:pPr>
            <w:r w:rsidRPr="00CF0BA1">
              <w:rPr>
                <w:snapToGrid w:val="0"/>
                <w:color w:val="000000"/>
              </w:rPr>
              <w:t>Утверждено РЭК на 2023 год</w:t>
            </w:r>
          </w:p>
        </w:tc>
        <w:tc>
          <w:tcPr>
            <w:tcW w:w="1614" w:type="dxa"/>
            <w:shd w:val="clear" w:color="auto" w:fill="auto"/>
            <w:vAlign w:val="center"/>
            <w:hideMark/>
          </w:tcPr>
          <w:p w14:paraId="78DF7FBC" w14:textId="77777777" w:rsidR="00CF0BA1" w:rsidRPr="00CF0BA1" w:rsidRDefault="00CF0BA1" w:rsidP="00CF0BA1">
            <w:pPr>
              <w:jc w:val="center"/>
              <w:rPr>
                <w:snapToGrid w:val="0"/>
                <w:color w:val="000000"/>
              </w:rPr>
            </w:pPr>
            <w:r w:rsidRPr="00CF0BA1">
              <w:rPr>
                <w:snapToGrid w:val="0"/>
                <w:color w:val="000000"/>
              </w:rPr>
              <w:t xml:space="preserve">Предложение экспертов </w:t>
            </w:r>
            <w:r w:rsidRPr="00CF0BA1">
              <w:rPr>
                <w:snapToGrid w:val="0"/>
                <w:color w:val="000000"/>
              </w:rPr>
              <w:br/>
              <w:t>на 2024 год</w:t>
            </w:r>
          </w:p>
        </w:tc>
        <w:tc>
          <w:tcPr>
            <w:tcW w:w="1661" w:type="dxa"/>
            <w:vAlign w:val="center"/>
          </w:tcPr>
          <w:p w14:paraId="31343C3E" w14:textId="77777777" w:rsidR="00CF0BA1" w:rsidRPr="00CF0BA1" w:rsidRDefault="00CF0BA1" w:rsidP="00CF0BA1">
            <w:pPr>
              <w:ind w:left="-108" w:right="-108"/>
              <w:jc w:val="center"/>
              <w:rPr>
                <w:snapToGrid w:val="0"/>
                <w:color w:val="000000"/>
              </w:rPr>
            </w:pPr>
            <w:r w:rsidRPr="00CF0BA1">
              <w:rPr>
                <w:snapToGrid w:val="0"/>
                <w:color w:val="000000"/>
              </w:rPr>
              <w:t>Корректировка +/-</w:t>
            </w:r>
          </w:p>
        </w:tc>
        <w:tc>
          <w:tcPr>
            <w:tcW w:w="1473" w:type="dxa"/>
          </w:tcPr>
          <w:p w14:paraId="3BF7F48F" w14:textId="77777777" w:rsidR="00CF0BA1" w:rsidRPr="00CF0BA1" w:rsidRDefault="00CF0BA1" w:rsidP="00CF0BA1">
            <w:pPr>
              <w:ind w:left="-108" w:right="-108"/>
              <w:jc w:val="center"/>
              <w:rPr>
                <w:snapToGrid w:val="0"/>
                <w:color w:val="000000"/>
              </w:rPr>
            </w:pPr>
          </w:p>
          <w:p w14:paraId="326DEA37" w14:textId="77777777" w:rsidR="00CF0BA1" w:rsidRPr="00CF0BA1" w:rsidRDefault="00CF0BA1" w:rsidP="00CF0BA1">
            <w:pPr>
              <w:ind w:left="-108" w:right="-108"/>
              <w:jc w:val="center"/>
              <w:rPr>
                <w:snapToGrid w:val="0"/>
                <w:color w:val="000000"/>
              </w:rPr>
            </w:pPr>
            <w:r w:rsidRPr="00CF0BA1">
              <w:rPr>
                <w:snapToGrid w:val="0"/>
                <w:color w:val="000000"/>
              </w:rPr>
              <w:t>Динамика     %</w:t>
            </w:r>
          </w:p>
        </w:tc>
      </w:tr>
      <w:tr w:rsidR="00CF0BA1" w:rsidRPr="00CF0BA1" w14:paraId="53B9A4B5" w14:textId="77777777" w:rsidTr="00E8485B">
        <w:trPr>
          <w:trHeight w:val="253"/>
          <w:tblHeader/>
        </w:trPr>
        <w:tc>
          <w:tcPr>
            <w:tcW w:w="427" w:type="dxa"/>
            <w:shd w:val="clear" w:color="auto" w:fill="auto"/>
            <w:vAlign w:val="center"/>
          </w:tcPr>
          <w:p w14:paraId="672620C5" w14:textId="77777777" w:rsidR="00CF0BA1" w:rsidRPr="00CF0BA1" w:rsidRDefault="00CF0BA1" w:rsidP="00CF0BA1">
            <w:pPr>
              <w:ind w:left="-113" w:right="-108"/>
              <w:jc w:val="center"/>
              <w:rPr>
                <w:snapToGrid w:val="0"/>
                <w:color w:val="000000"/>
              </w:rPr>
            </w:pPr>
            <w:r w:rsidRPr="00CF0BA1">
              <w:rPr>
                <w:snapToGrid w:val="0"/>
                <w:color w:val="000000"/>
              </w:rPr>
              <w:t>1</w:t>
            </w:r>
          </w:p>
        </w:tc>
        <w:tc>
          <w:tcPr>
            <w:tcW w:w="2839" w:type="dxa"/>
            <w:shd w:val="clear" w:color="auto" w:fill="auto"/>
            <w:vAlign w:val="center"/>
          </w:tcPr>
          <w:p w14:paraId="3CC4124A" w14:textId="77777777" w:rsidR="00CF0BA1" w:rsidRPr="00CF0BA1" w:rsidRDefault="00CF0BA1" w:rsidP="00CF0BA1">
            <w:pPr>
              <w:ind w:left="-114"/>
              <w:jc w:val="center"/>
              <w:rPr>
                <w:snapToGrid w:val="0"/>
                <w:color w:val="000000"/>
              </w:rPr>
            </w:pPr>
            <w:r w:rsidRPr="00CF0BA1">
              <w:rPr>
                <w:snapToGrid w:val="0"/>
                <w:color w:val="000000"/>
              </w:rPr>
              <w:t>2</w:t>
            </w:r>
          </w:p>
        </w:tc>
        <w:tc>
          <w:tcPr>
            <w:tcW w:w="1614" w:type="dxa"/>
            <w:vAlign w:val="center"/>
          </w:tcPr>
          <w:p w14:paraId="48FE69DD" w14:textId="77777777" w:rsidR="00CF0BA1" w:rsidRPr="00CF0BA1" w:rsidRDefault="00CF0BA1" w:rsidP="00CF0BA1">
            <w:pPr>
              <w:jc w:val="center"/>
              <w:rPr>
                <w:snapToGrid w:val="0"/>
                <w:color w:val="000000"/>
              </w:rPr>
            </w:pPr>
            <w:r w:rsidRPr="00CF0BA1">
              <w:rPr>
                <w:snapToGrid w:val="0"/>
                <w:color w:val="000000"/>
              </w:rPr>
              <w:t>3</w:t>
            </w:r>
          </w:p>
        </w:tc>
        <w:tc>
          <w:tcPr>
            <w:tcW w:w="1614" w:type="dxa"/>
            <w:shd w:val="clear" w:color="auto" w:fill="auto"/>
            <w:vAlign w:val="center"/>
          </w:tcPr>
          <w:p w14:paraId="633019FA" w14:textId="77777777" w:rsidR="00CF0BA1" w:rsidRPr="00CF0BA1" w:rsidRDefault="00CF0BA1" w:rsidP="00CF0BA1">
            <w:pPr>
              <w:jc w:val="center"/>
              <w:rPr>
                <w:snapToGrid w:val="0"/>
                <w:color w:val="000000"/>
              </w:rPr>
            </w:pPr>
            <w:r w:rsidRPr="00CF0BA1">
              <w:rPr>
                <w:snapToGrid w:val="0"/>
                <w:color w:val="000000"/>
              </w:rPr>
              <w:t>4</w:t>
            </w:r>
          </w:p>
        </w:tc>
        <w:tc>
          <w:tcPr>
            <w:tcW w:w="1661" w:type="dxa"/>
            <w:vAlign w:val="center"/>
          </w:tcPr>
          <w:p w14:paraId="47616BBA" w14:textId="77777777" w:rsidR="00CF0BA1" w:rsidRPr="00CF0BA1" w:rsidRDefault="00CF0BA1" w:rsidP="00CF0BA1">
            <w:pPr>
              <w:jc w:val="center"/>
              <w:rPr>
                <w:snapToGrid w:val="0"/>
                <w:color w:val="000000"/>
              </w:rPr>
            </w:pPr>
            <w:r w:rsidRPr="00CF0BA1">
              <w:rPr>
                <w:snapToGrid w:val="0"/>
                <w:color w:val="000000"/>
              </w:rPr>
              <w:t>5 = 4 - 3</w:t>
            </w:r>
          </w:p>
        </w:tc>
        <w:tc>
          <w:tcPr>
            <w:tcW w:w="1473" w:type="dxa"/>
          </w:tcPr>
          <w:p w14:paraId="7F6EAB96" w14:textId="77777777" w:rsidR="00CF0BA1" w:rsidRPr="00CF0BA1" w:rsidRDefault="00CF0BA1" w:rsidP="00CF0BA1">
            <w:pPr>
              <w:jc w:val="center"/>
              <w:rPr>
                <w:snapToGrid w:val="0"/>
                <w:color w:val="000000"/>
              </w:rPr>
            </w:pPr>
            <w:r w:rsidRPr="00CF0BA1">
              <w:rPr>
                <w:snapToGrid w:val="0"/>
                <w:color w:val="000000"/>
              </w:rPr>
              <w:t>6=4/3</w:t>
            </w:r>
          </w:p>
        </w:tc>
      </w:tr>
      <w:tr w:rsidR="00CF0BA1" w:rsidRPr="00CF0BA1" w14:paraId="69C18329" w14:textId="77777777" w:rsidTr="00E8485B">
        <w:trPr>
          <w:trHeight w:val="386"/>
          <w:tblHeader/>
        </w:trPr>
        <w:tc>
          <w:tcPr>
            <w:tcW w:w="427" w:type="dxa"/>
            <w:shd w:val="clear" w:color="auto" w:fill="auto"/>
            <w:vAlign w:val="center"/>
            <w:hideMark/>
          </w:tcPr>
          <w:p w14:paraId="13F0A07A" w14:textId="77777777" w:rsidR="00CF0BA1" w:rsidRPr="00CF0BA1" w:rsidRDefault="00CF0BA1" w:rsidP="00CF0BA1">
            <w:pPr>
              <w:ind w:left="-113" w:right="-108"/>
              <w:jc w:val="center"/>
              <w:rPr>
                <w:snapToGrid w:val="0"/>
                <w:color w:val="000000"/>
              </w:rPr>
            </w:pPr>
            <w:r w:rsidRPr="00CF0BA1">
              <w:rPr>
                <w:snapToGrid w:val="0"/>
                <w:color w:val="000000"/>
              </w:rPr>
              <w:t>1</w:t>
            </w:r>
          </w:p>
        </w:tc>
        <w:tc>
          <w:tcPr>
            <w:tcW w:w="2839" w:type="dxa"/>
            <w:shd w:val="clear" w:color="auto" w:fill="auto"/>
            <w:vAlign w:val="center"/>
            <w:hideMark/>
          </w:tcPr>
          <w:p w14:paraId="1149314E" w14:textId="77777777" w:rsidR="00CF0BA1" w:rsidRPr="00CF0BA1" w:rsidRDefault="00CF0BA1" w:rsidP="00CF0BA1">
            <w:pPr>
              <w:rPr>
                <w:snapToGrid w:val="0"/>
                <w:color w:val="000000"/>
              </w:rPr>
            </w:pPr>
            <w:r w:rsidRPr="00CF0BA1">
              <w:rPr>
                <w:snapToGrid w:val="0"/>
                <w:color w:val="000000"/>
              </w:rPr>
              <w:t>Расходы на топливо</w:t>
            </w:r>
          </w:p>
        </w:tc>
        <w:tc>
          <w:tcPr>
            <w:tcW w:w="1614" w:type="dxa"/>
          </w:tcPr>
          <w:p w14:paraId="3FF52DAA" w14:textId="77777777" w:rsidR="00CF0BA1" w:rsidRPr="00CF0BA1" w:rsidRDefault="00CF0BA1" w:rsidP="00CF0BA1">
            <w:pPr>
              <w:jc w:val="center"/>
              <w:rPr>
                <w:color w:val="000000"/>
              </w:rPr>
            </w:pPr>
            <w:r w:rsidRPr="00CF0BA1">
              <w:rPr>
                <w:snapToGrid w:val="0"/>
                <w:color w:val="000000"/>
              </w:rPr>
              <w:t>3 955,10</w:t>
            </w:r>
          </w:p>
        </w:tc>
        <w:tc>
          <w:tcPr>
            <w:tcW w:w="1614" w:type="dxa"/>
            <w:shd w:val="clear" w:color="auto" w:fill="auto"/>
          </w:tcPr>
          <w:p w14:paraId="3BE5B2AB" w14:textId="77777777" w:rsidR="00CF0BA1" w:rsidRPr="00CF0BA1" w:rsidRDefault="00CF0BA1" w:rsidP="00CF0BA1">
            <w:pPr>
              <w:jc w:val="center"/>
              <w:rPr>
                <w:snapToGrid w:val="0"/>
                <w:color w:val="000000"/>
              </w:rPr>
            </w:pPr>
            <w:r w:rsidRPr="00CF0BA1">
              <w:rPr>
                <w:snapToGrid w:val="0"/>
                <w:color w:val="000000"/>
              </w:rPr>
              <w:t>3 944,88</w:t>
            </w:r>
          </w:p>
        </w:tc>
        <w:tc>
          <w:tcPr>
            <w:tcW w:w="1661" w:type="dxa"/>
          </w:tcPr>
          <w:p w14:paraId="760410C7" w14:textId="77777777" w:rsidR="00CF0BA1" w:rsidRPr="00CF0BA1" w:rsidRDefault="00CF0BA1" w:rsidP="00CF0BA1">
            <w:pPr>
              <w:jc w:val="center"/>
              <w:rPr>
                <w:snapToGrid w:val="0"/>
                <w:color w:val="000000"/>
              </w:rPr>
            </w:pPr>
            <w:r w:rsidRPr="00CF0BA1">
              <w:rPr>
                <w:snapToGrid w:val="0"/>
                <w:color w:val="000000"/>
              </w:rPr>
              <w:t>-10,22</w:t>
            </w:r>
          </w:p>
        </w:tc>
        <w:tc>
          <w:tcPr>
            <w:tcW w:w="1473" w:type="dxa"/>
          </w:tcPr>
          <w:p w14:paraId="15048726" w14:textId="77777777" w:rsidR="00CF0BA1" w:rsidRPr="00CF0BA1" w:rsidRDefault="00CF0BA1" w:rsidP="00CF0BA1">
            <w:pPr>
              <w:jc w:val="center"/>
              <w:rPr>
                <w:snapToGrid w:val="0"/>
                <w:color w:val="000000"/>
              </w:rPr>
            </w:pPr>
            <w:r w:rsidRPr="00CF0BA1">
              <w:rPr>
                <w:snapToGrid w:val="0"/>
                <w:color w:val="000000"/>
              </w:rPr>
              <w:t>-0,03</w:t>
            </w:r>
          </w:p>
        </w:tc>
      </w:tr>
      <w:tr w:rsidR="00CF0BA1" w:rsidRPr="00CF0BA1" w14:paraId="47E2D3EF" w14:textId="77777777" w:rsidTr="00E8485B">
        <w:trPr>
          <w:trHeight w:val="334"/>
          <w:tblHeader/>
        </w:trPr>
        <w:tc>
          <w:tcPr>
            <w:tcW w:w="427" w:type="dxa"/>
            <w:shd w:val="clear" w:color="auto" w:fill="auto"/>
            <w:vAlign w:val="center"/>
            <w:hideMark/>
          </w:tcPr>
          <w:p w14:paraId="3FD1AB3D" w14:textId="77777777" w:rsidR="00CF0BA1" w:rsidRPr="00CF0BA1" w:rsidRDefault="00CF0BA1" w:rsidP="00CF0BA1">
            <w:pPr>
              <w:ind w:left="-113" w:right="-108"/>
              <w:jc w:val="center"/>
              <w:rPr>
                <w:snapToGrid w:val="0"/>
                <w:color w:val="000000"/>
              </w:rPr>
            </w:pPr>
            <w:r w:rsidRPr="00CF0BA1">
              <w:rPr>
                <w:snapToGrid w:val="0"/>
                <w:color w:val="000000"/>
              </w:rPr>
              <w:t>2</w:t>
            </w:r>
          </w:p>
        </w:tc>
        <w:tc>
          <w:tcPr>
            <w:tcW w:w="2839" w:type="dxa"/>
            <w:shd w:val="clear" w:color="auto" w:fill="auto"/>
            <w:vAlign w:val="center"/>
            <w:hideMark/>
          </w:tcPr>
          <w:p w14:paraId="69A319DA" w14:textId="77777777" w:rsidR="00CF0BA1" w:rsidRPr="00CF0BA1" w:rsidRDefault="00CF0BA1" w:rsidP="00CF0BA1">
            <w:pPr>
              <w:rPr>
                <w:snapToGrid w:val="0"/>
                <w:color w:val="000000"/>
              </w:rPr>
            </w:pPr>
            <w:r w:rsidRPr="00CF0BA1">
              <w:rPr>
                <w:snapToGrid w:val="0"/>
                <w:color w:val="000000"/>
              </w:rPr>
              <w:t>Расходы на электрическую энергию</w:t>
            </w:r>
          </w:p>
        </w:tc>
        <w:tc>
          <w:tcPr>
            <w:tcW w:w="1614" w:type="dxa"/>
          </w:tcPr>
          <w:p w14:paraId="3123A01B" w14:textId="77777777" w:rsidR="00CF0BA1" w:rsidRPr="00CF0BA1" w:rsidRDefault="00CF0BA1" w:rsidP="00CF0BA1">
            <w:pPr>
              <w:jc w:val="center"/>
              <w:rPr>
                <w:snapToGrid w:val="0"/>
                <w:color w:val="000000"/>
              </w:rPr>
            </w:pPr>
            <w:r w:rsidRPr="00CF0BA1">
              <w:rPr>
                <w:snapToGrid w:val="0"/>
                <w:color w:val="000000"/>
              </w:rPr>
              <w:t>1 457,00</w:t>
            </w:r>
          </w:p>
        </w:tc>
        <w:tc>
          <w:tcPr>
            <w:tcW w:w="1614" w:type="dxa"/>
            <w:shd w:val="clear" w:color="auto" w:fill="auto"/>
          </w:tcPr>
          <w:p w14:paraId="3EC1F277" w14:textId="77777777" w:rsidR="00CF0BA1" w:rsidRPr="00CF0BA1" w:rsidRDefault="00CF0BA1" w:rsidP="00CF0BA1">
            <w:pPr>
              <w:jc w:val="center"/>
              <w:rPr>
                <w:snapToGrid w:val="0"/>
                <w:color w:val="000000"/>
              </w:rPr>
            </w:pPr>
            <w:r w:rsidRPr="00CF0BA1">
              <w:rPr>
                <w:snapToGrid w:val="0"/>
                <w:color w:val="000000"/>
              </w:rPr>
              <w:t>1 488,00</w:t>
            </w:r>
          </w:p>
        </w:tc>
        <w:tc>
          <w:tcPr>
            <w:tcW w:w="1661" w:type="dxa"/>
          </w:tcPr>
          <w:p w14:paraId="317FA416" w14:textId="77777777" w:rsidR="00CF0BA1" w:rsidRPr="00CF0BA1" w:rsidRDefault="00CF0BA1" w:rsidP="00CF0BA1">
            <w:pPr>
              <w:jc w:val="center"/>
              <w:rPr>
                <w:snapToGrid w:val="0"/>
                <w:color w:val="000000"/>
              </w:rPr>
            </w:pPr>
            <w:r w:rsidRPr="00CF0BA1">
              <w:rPr>
                <w:snapToGrid w:val="0"/>
                <w:color w:val="000000"/>
              </w:rPr>
              <w:t>31</w:t>
            </w:r>
          </w:p>
        </w:tc>
        <w:tc>
          <w:tcPr>
            <w:tcW w:w="1473" w:type="dxa"/>
          </w:tcPr>
          <w:p w14:paraId="08C6A634" w14:textId="77777777" w:rsidR="00CF0BA1" w:rsidRPr="00CF0BA1" w:rsidRDefault="00CF0BA1" w:rsidP="00CF0BA1">
            <w:pPr>
              <w:jc w:val="center"/>
              <w:rPr>
                <w:snapToGrid w:val="0"/>
                <w:color w:val="000000"/>
              </w:rPr>
            </w:pPr>
            <w:r w:rsidRPr="00CF0BA1">
              <w:rPr>
                <w:snapToGrid w:val="0"/>
                <w:color w:val="000000"/>
              </w:rPr>
              <w:t>2,13</w:t>
            </w:r>
          </w:p>
        </w:tc>
      </w:tr>
      <w:tr w:rsidR="00CF0BA1" w:rsidRPr="00CF0BA1" w14:paraId="16CB2C5A" w14:textId="77777777" w:rsidTr="00E8485B">
        <w:trPr>
          <w:trHeight w:val="386"/>
          <w:tblHeader/>
        </w:trPr>
        <w:tc>
          <w:tcPr>
            <w:tcW w:w="427" w:type="dxa"/>
            <w:shd w:val="clear" w:color="auto" w:fill="auto"/>
            <w:vAlign w:val="center"/>
            <w:hideMark/>
          </w:tcPr>
          <w:p w14:paraId="63E956C2" w14:textId="77777777" w:rsidR="00CF0BA1" w:rsidRPr="00CF0BA1" w:rsidRDefault="00CF0BA1" w:rsidP="00CF0BA1">
            <w:pPr>
              <w:ind w:left="-113" w:right="-108"/>
              <w:jc w:val="center"/>
              <w:rPr>
                <w:snapToGrid w:val="0"/>
                <w:color w:val="000000"/>
              </w:rPr>
            </w:pPr>
            <w:r w:rsidRPr="00CF0BA1">
              <w:rPr>
                <w:snapToGrid w:val="0"/>
                <w:color w:val="000000"/>
              </w:rPr>
              <w:t>3</w:t>
            </w:r>
          </w:p>
        </w:tc>
        <w:tc>
          <w:tcPr>
            <w:tcW w:w="2839" w:type="dxa"/>
            <w:shd w:val="clear" w:color="auto" w:fill="auto"/>
            <w:vAlign w:val="center"/>
            <w:hideMark/>
          </w:tcPr>
          <w:p w14:paraId="09B22FA4" w14:textId="77777777" w:rsidR="00CF0BA1" w:rsidRPr="00CF0BA1" w:rsidRDefault="00CF0BA1" w:rsidP="00CF0BA1">
            <w:pPr>
              <w:rPr>
                <w:snapToGrid w:val="0"/>
                <w:color w:val="000000"/>
              </w:rPr>
            </w:pPr>
            <w:r w:rsidRPr="00CF0BA1">
              <w:rPr>
                <w:snapToGrid w:val="0"/>
                <w:color w:val="000000"/>
              </w:rPr>
              <w:t>Расходы на тепловую энергию</w:t>
            </w:r>
          </w:p>
        </w:tc>
        <w:tc>
          <w:tcPr>
            <w:tcW w:w="1614" w:type="dxa"/>
            <w:vAlign w:val="center"/>
          </w:tcPr>
          <w:p w14:paraId="13DA4DEB" w14:textId="77777777" w:rsidR="00CF0BA1" w:rsidRPr="00CF0BA1" w:rsidRDefault="00CF0BA1" w:rsidP="00CF0BA1">
            <w:pPr>
              <w:jc w:val="center"/>
              <w:rPr>
                <w:snapToGrid w:val="0"/>
                <w:color w:val="000000"/>
              </w:rPr>
            </w:pPr>
            <w:r w:rsidRPr="00CF0BA1">
              <w:rPr>
                <w:snapToGrid w:val="0"/>
                <w:color w:val="000000"/>
              </w:rPr>
              <w:t>0,00</w:t>
            </w:r>
          </w:p>
        </w:tc>
        <w:tc>
          <w:tcPr>
            <w:tcW w:w="1614" w:type="dxa"/>
            <w:shd w:val="clear" w:color="auto" w:fill="auto"/>
            <w:vAlign w:val="center"/>
          </w:tcPr>
          <w:p w14:paraId="38EBF1B6" w14:textId="77777777" w:rsidR="00CF0BA1" w:rsidRPr="00CF0BA1" w:rsidRDefault="00CF0BA1" w:rsidP="00CF0BA1">
            <w:pPr>
              <w:jc w:val="center"/>
              <w:rPr>
                <w:snapToGrid w:val="0"/>
                <w:color w:val="000000"/>
              </w:rPr>
            </w:pPr>
            <w:r w:rsidRPr="00CF0BA1">
              <w:rPr>
                <w:snapToGrid w:val="0"/>
                <w:color w:val="000000"/>
              </w:rPr>
              <w:t>0,00</w:t>
            </w:r>
          </w:p>
        </w:tc>
        <w:tc>
          <w:tcPr>
            <w:tcW w:w="1661" w:type="dxa"/>
            <w:vAlign w:val="center"/>
          </w:tcPr>
          <w:p w14:paraId="4EA49594" w14:textId="77777777" w:rsidR="00CF0BA1" w:rsidRPr="00CF0BA1" w:rsidRDefault="00CF0BA1" w:rsidP="00CF0BA1">
            <w:pPr>
              <w:jc w:val="center"/>
              <w:rPr>
                <w:snapToGrid w:val="0"/>
                <w:color w:val="000000"/>
              </w:rPr>
            </w:pPr>
            <w:r w:rsidRPr="00CF0BA1">
              <w:rPr>
                <w:snapToGrid w:val="0"/>
                <w:color w:val="000000"/>
              </w:rPr>
              <w:t>0,00</w:t>
            </w:r>
          </w:p>
        </w:tc>
        <w:tc>
          <w:tcPr>
            <w:tcW w:w="1473" w:type="dxa"/>
          </w:tcPr>
          <w:p w14:paraId="1B0B2D07" w14:textId="77777777" w:rsidR="00CF0BA1" w:rsidRPr="00CF0BA1" w:rsidRDefault="00CF0BA1" w:rsidP="00CF0BA1">
            <w:pPr>
              <w:jc w:val="center"/>
              <w:rPr>
                <w:snapToGrid w:val="0"/>
                <w:color w:val="000000"/>
              </w:rPr>
            </w:pPr>
            <w:r w:rsidRPr="00CF0BA1">
              <w:rPr>
                <w:snapToGrid w:val="0"/>
                <w:color w:val="000000"/>
              </w:rPr>
              <w:t>0,00</w:t>
            </w:r>
          </w:p>
        </w:tc>
      </w:tr>
      <w:tr w:rsidR="00CF0BA1" w:rsidRPr="00CF0BA1" w14:paraId="5A9E0BFA" w14:textId="77777777" w:rsidTr="00E8485B">
        <w:trPr>
          <w:trHeight w:val="386"/>
          <w:tblHeader/>
        </w:trPr>
        <w:tc>
          <w:tcPr>
            <w:tcW w:w="427" w:type="dxa"/>
            <w:shd w:val="clear" w:color="auto" w:fill="auto"/>
            <w:vAlign w:val="center"/>
            <w:hideMark/>
          </w:tcPr>
          <w:p w14:paraId="0B714520" w14:textId="77777777" w:rsidR="00CF0BA1" w:rsidRPr="00CF0BA1" w:rsidRDefault="00CF0BA1" w:rsidP="00CF0BA1">
            <w:pPr>
              <w:ind w:left="-113" w:right="-108"/>
              <w:jc w:val="center"/>
              <w:rPr>
                <w:snapToGrid w:val="0"/>
                <w:color w:val="000000"/>
              </w:rPr>
            </w:pPr>
            <w:r w:rsidRPr="00CF0BA1">
              <w:rPr>
                <w:snapToGrid w:val="0"/>
                <w:color w:val="000000"/>
              </w:rPr>
              <w:t>4</w:t>
            </w:r>
          </w:p>
        </w:tc>
        <w:tc>
          <w:tcPr>
            <w:tcW w:w="2839" w:type="dxa"/>
            <w:shd w:val="clear" w:color="auto" w:fill="auto"/>
            <w:vAlign w:val="center"/>
            <w:hideMark/>
          </w:tcPr>
          <w:p w14:paraId="13759A98" w14:textId="77777777" w:rsidR="00CF0BA1" w:rsidRPr="00CF0BA1" w:rsidRDefault="00CF0BA1" w:rsidP="00CF0BA1">
            <w:pPr>
              <w:rPr>
                <w:snapToGrid w:val="0"/>
                <w:color w:val="000000"/>
              </w:rPr>
            </w:pPr>
            <w:r w:rsidRPr="00CF0BA1">
              <w:rPr>
                <w:snapToGrid w:val="0"/>
                <w:color w:val="000000"/>
              </w:rPr>
              <w:t>Расходы на холодную воду</w:t>
            </w:r>
          </w:p>
        </w:tc>
        <w:tc>
          <w:tcPr>
            <w:tcW w:w="1614" w:type="dxa"/>
            <w:vAlign w:val="center"/>
          </w:tcPr>
          <w:p w14:paraId="21B87504" w14:textId="77777777" w:rsidR="00CF0BA1" w:rsidRPr="00CF0BA1" w:rsidRDefault="00CF0BA1" w:rsidP="00CF0BA1">
            <w:pPr>
              <w:jc w:val="center"/>
              <w:rPr>
                <w:snapToGrid w:val="0"/>
                <w:color w:val="000000"/>
              </w:rPr>
            </w:pPr>
            <w:r w:rsidRPr="00CF0BA1">
              <w:rPr>
                <w:snapToGrid w:val="0"/>
                <w:color w:val="000000"/>
              </w:rPr>
              <w:t>0,00</w:t>
            </w:r>
          </w:p>
        </w:tc>
        <w:tc>
          <w:tcPr>
            <w:tcW w:w="1614" w:type="dxa"/>
            <w:shd w:val="clear" w:color="auto" w:fill="auto"/>
            <w:vAlign w:val="center"/>
          </w:tcPr>
          <w:p w14:paraId="3C6DCBFB" w14:textId="77777777" w:rsidR="00CF0BA1" w:rsidRPr="00CF0BA1" w:rsidRDefault="00CF0BA1" w:rsidP="00CF0BA1">
            <w:pPr>
              <w:jc w:val="center"/>
              <w:rPr>
                <w:snapToGrid w:val="0"/>
                <w:color w:val="000000"/>
              </w:rPr>
            </w:pPr>
            <w:r w:rsidRPr="00CF0BA1">
              <w:rPr>
                <w:snapToGrid w:val="0"/>
                <w:color w:val="000000"/>
              </w:rPr>
              <w:t>0,00</w:t>
            </w:r>
          </w:p>
        </w:tc>
        <w:tc>
          <w:tcPr>
            <w:tcW w:w="1661" w:type="dxa"/>
            <w:vAlign w:val="center"/>
          </w:tcPr>
          <w:p w14:paraId="5B37387E" w14:textId="77777777" w:rsidR="00CF0BA1" w:rsidRPr="00CF0BA1" w:rsidRDefault="00CF0BA1" w:rsidP="00CF0BA1">
            <w:pPr>
              <w:jc w:val="center"/>
              <w:rPr>
                <w:snapToGrid w:val="0"/>
                <w:color w:val="000000"/>
              </w:rPr>
            </w:pPr>
            <w:r w:rsidRPr="00CF0BA1">
              <w:rPr>
                <w:snapToGrid w:val="0"/>
                <w:color w:val="000000"/>
              </w:rPr>
              <w:t>0,00</w:t>
            </w:r>
          </w:p>
        </w:tc>
        <w:tc>
          <w:tcPr>
            <w:tcW w:w="1473" w:type="dxa"/>
          </w:tcPr>
          <w:p w14:paraId="707F3195" w14:textId="77777777" w:rsidR="00CF0BA1" w:rsidRPr="00CF0BA1" w:rsidRDefault="00CF0BA1" w:rsidP="00CF0BA1">
            <w:pPr>
              <w:jc w:val="center"/>
              <w:rPr>
                <w:snapToGrid w:val="0"/>
                <w:color w:val="000000"/>
              </w:rPr>
            </w:pPr>
            <w:r w:rsidRPr="00CF0BA1">
              <w:rPr>
                <w:snapToGrid w:val="0"/>
                <w:color w:val="000000"/>
              </w:rPr>
              <w:t>0,00</w:t>
            </w:r>
          </w:p>
        </w:tc>
      </w:tr>
      <w:tr w:rsidR="00CF0BA1" w:rsidRPr="00CF0BA1" w14:paraId="52F6209E" w14:textId="77777777" w:rsidTr="00E8485B">
        <w:trPr>
          <w:trHeight w:val="386"/>
          <w:tblHeader/>
        </w:trPr>
        <w:tc>
          <w:tcPr>
            <w:tcW w:w="427" w:type="dxa"/>
            <w:shd w:val="clear" w:color="auto" w:fill="auto"/>
            <w:vAlign w:val="center"/>
            <w:hideMark/>
          </w:tcPr>
          <w:p w14:paraId="7C3E508E" w14:textId="77777777" w:rsidR="00CF0BA1" w:rsidRPr="00CF0BA1" w:rsidRDefault="00CF0BA1" w:rsidP="00CF0BA1">
            <w:pPr>
              <w:ind w:left="-113" w:right="-108"/>
              <w:jc w:val="center"/>
              <w:rPr>
                <w:snapToGrid w:val="0"/>
                <w:color w:val="000000"/>
              </w:rPr>
            </w:pPr>
            <w:r w:rsidRPr="00CF0BA1">
              <w:rPr>
                <w:snapToGrid w:val="0"/>
                <w:color w:val="000000"/>
              </w:rPr>
              <w:t>5</w:t>
            </w:r>
          </w:p>
        </w:tc>
        <w:tc>
          <w:tcPr>
            <w:tcW w:w="2839" w:type="dxa"/>
            <w:shd w:val="clear" w:color="auto" w:fill="auto"/>
            <w:vAlign w:val="center"/>
            <w:hideMark/>
          </w:tcPr>
          <w:p w14:paraId="7DA55683" w14:textId="77777777" w:rsidR="00CF0BA1" w:rsidRPr="00CF0BA1" w:rsidRDefault="00CF0BA1" w:rsidP="00CF0BA1">
            <w:pPr>
              <w:rPr>
                <w:snapToGrid w:val="0"/>
                <w:color w:val="000000"/>
              </w:rPr>
            </w:pPr>
            <w:r w:rsidRPr="00CF0BA1">
              <w:rPr>
                <w:snapToGrid w:val="0"/>
                <w:color w:val="000000"/>
              </w:rPr>
              <w:t>Расходы на теплоноситель</w:t>
            </w:r>
          </w:p>
        </w:tc>
        <w:tc>
          <w:tcPr>
            <w:tcW w:w="1614" w:type="dxa"/>
            <w:vAlign w:val="center"/>
          </w:tcPr>
          <w:p w14:paraId="4AF4D467" w14:textId="77777777" w:rsidR="00CF0BA1" w:rsidRPr="00CF0BA1" w:rsidRDefault="00CF0BA1" w:rsidP="00CF0BA1">
            <w:pPr>
              <w:jc w:val="center"/>
              <w:rPr>
                <w:snapToGrid w:val="0"/>
                <w:color w:val="000000"/>
              </w:rPr>
            </w:pPr>
            <w:r w:rsidRPr="00CF0BA1">
              <w:rPr>
                <w:snapToGrid w:val="0"/>
                <w:color w:val="000000"/>
              </w:rPr>
              <w:t>0,00</w:t>
            </w:r>
          </w:p>
        </w:tc>
        <w:tc>
          <w:tcPr>
            <w:tcW w:w="1614" w:type="dxa"/>
            <w:shd w:val="clear" w:color="auto" w:fill="auto"/>
            <w:vAlign w:val="center"/>
          </w:tcPr>
          <w:p w14:paraId="2D855427" w14:textId="77777777" w:rsidR="00CF0BA1" w:rsidRPr="00CF0BA1" w:rsidRDefault="00CF0BA1" w:rsidP="00CF0BA1">
            <w:pPr>
              <w:jc w:val="center"/>
              <w:rPr>
                <w:snapToGrid w:val="0"/>
                <w:color w:val="000000"/>
              </w:rPr>
            </w:pPr>
            <w:r w:rsidRPr="00CF0BA1">
              <w:rPr>
                <w:snapToGrid w:val="0"/>
                <w:color w:val="000000"/>
              </w:rPr>
              <w:t>0,00</w:t>
            </w:r>
          </w:p>
        </w:tc>
        <w:tc>
          <w:tcPr>
            <w:tcW w:w="1661" w:type="dxa"/>
            <w:vAlign w:val="center"/>
          </w:tcPr>
          <w:p w14:paraId="6EFA22BF" w14:textId="77777777" w:rsidR="00CF0BA1" w:rsidRPr="00CF0BA1" w:rsidRDefault="00CF0BA1" w:rsidP="00CF0BA1">
            <w:pPr>
              <w:jc w:val="center"/>
              <w:rPr>
                <w:snapToGrid w:val="0"/>
                <w:color w:val="000000"/>
              </w:rPr>
            </w:pPr>
            <w:r w:rsidRPr="00CF0BA1">
              <w:rPr>
                <w:snapToGrid w:val="0"/>
                <w:color w:val="000000"/>
              </w:rPr>
              <w:t>0,00</w:t>
            </w:r>
          </w:p>
        </w:tc>
        <w:tc>
          <w:tcPr>
            <w:tcW w:w="1473" w:type="dxa"/>
          </w:tcPr>
          <w:p w14:paraId="0D13FDA3" w14:textId="77777777" w:rsidR="00CF0BA1" w:rsidRPr="00CF0BA1" w:rsidRDefault="00CF0BA1" w:rsidP="00CF0BA1">
            <w:pPr>
              <w:jc w:val="center"/>
              <w:rPr>
                <w:snapToGrid w:val="0"/>
                <w:color w:val="000000"/>
              </w:rPr>
            </w:pPr>
            <w:r w:rsidRPr="00CF0BA1">
              <w:rPr>
                <w:snapToGrid w:val="0"/>
                <w:color w:val="000000"/>
              </w:rPr>
              <w:t>0,00</w:t>
            </w:r>
          </w:p>
        </w:tc>
      </w:tr>
      <w:tr w:rsidR="00CF0BA1" w:rsidRPr="00CF0BA1" w14:paraId="7F594A77" w14:textId="77777777" w:rsidTr="00E8485B">
        <w:trPr>
          <w:trHeight w:val="159"/>
          <w:tblHeader/>
        </w:trPr>
        <w:tc>
          <w:tcPr>
            <w:tcW w:w="427" w:type="dxa"/>
            <w:shd w:val="clear" w:color="auto" w:fill="auto"/>
            <w:vAlign w:val="center"/>
            <w:hideMark/>
          </w:tcPr>
          <w:p w14:paraId="474E3566" w14:textId="77777777" w:rsidR="00CF0BA1" w:rsidRPr="00CF0BA1" w:rsidRDefault="00CF0BA1" w:rsidP="00CF0BA1">
            <w:pPr>
              <w:ind w:left="-113" w:right="-108"/>
              <w:jc w:val="center"/>
              <w:rPr>
                <w:snapToGrid w:val="0"/>
                <w:color w:val="000000"/>
              </w:rPr>
            </w:pPr>
            <w:r w:rsidRPr="00CF0BA1">
              <w:rPr>
                <w:snapToGrid w:val="0"/>
                <w:color w:val="000000"/>
              </w:rPr>
              <w:t>6</w:t>
            </w:r>
          </w:p>
        </w:tc>
        <w:tc>
          <w:tcPr>
            <w:tcW w:w="2839" w:type="dxa"/>
            <w:shd w:val="clear" w:color="auto" w:fill="auto"/>
            <w:vAlign w:val="center"/>
            <w:hideMark/>
          </w:tcPr>
          <w:p w14:paraId="1E636864" w14:textId="77777777" w:rsidR="00CF0BA1" w:rsidRPr="00CF0BA1" w:rsidRDefault="00CF0BA1" w:rsidP="00CF0BA1">
            <w:pPr>
              <w:rPr>
                <w:snapToGrid w:val="0"/>
                <w:color w:val="000000"/>
              </w:rPr>
            </w:pPr>
            <w:r w:rsidRPr="00CF0BA1">
              <w:rPr>
                <w:snapToGrid w:val="0"/>
                <w:color w:val="000000"/>
              </w:rPr>
              <w:t>ИТОГО</w:t>
            </w:r>
          </w:p>
        </w:tc>
        <w:tc>
          <w:tcPr>
            <w:tcW w:w="1614" w:type="dxa"/>
          </w:tcPr>
          <w:p w14:paraId="66A8921A" w14:textId="77777777" w:rsidR="00CF0BA1" w:rsidRPr="00CF0BA1" w:rsidRDefault="00CF0BA1" w:rsidP="00CF0BA1">
            <w:pPr>
              <w:jc w:val="center"/>
              <w:rPr>
                <w:bCs/>
                <w:snapToGrid w:val="0"/>
                <w:color w:val="000000"/>
              </w:rPr>
            </w:pPr>
            <w:r w:rsidRPr="00CF0BA1">
              <w:rPr>
                <w:snapToGrid w:val="0"/>
                <w:color w:val="000000"/>
              </w:rPr>
              <w:t>5 412,10</w:t>
            </w:r>
          </w:p>
        </w:tc>
        <w:tc>
          <w:tcPr>
            <w:tcW w:w="1614" w:type="dxa"/>
            <w:shd w:val="clear" w:color="auto" w:fill="auto"/>
          </w:tcPr>
          <w:p w14:paraId="6BF9DE1D" w14:textId="77777777" w:rsidR="00CF0BA1" w:rsidRPr="00CF0BA1" w:rsidRDefault="00CF0BA1" w:rsidP="00CF0BA1">
            <w:pPr>
              <w:jc w:val="center"/>
              <w:rPr>
                <w:bCs/>
                <w:snapToGrid w:val="0"/>
                <w:color w:val="000000"/>
              </w:rPr>
            </w:pPr>
            <w:r w:rsidRPr="00CF0BA1">
              <w:rPr>
                <w:snapToGrid w:val="0"/>
                <w:color w:val="000000"/>
              </w:rPr>
              <w:t>5 432,88</w:t>
            </w:r>
          </w:p>
        </w:tc>
        <w:tc>
          <w:tcPr>
            <w:tcW w:w="1661" w:type="dxa"/>
          </w:tcPr>
          <w:p w14:paraId="6BCAE33D" w14:textId="77777777" w:rsidR="00CF0BA1" w:rsidRPr="00CF0BA1" w:rsidRDefault="00CF0BA1" w:rsidP="00CF0BA1">
            <w:pPr>
              <w:jc w:val="center"/>
              <w:rPr>
                <w:bCs/>
                <w:snapToGrid w:val="0"/>
                <w:color w:val="000000"/>
              </w:rPr>
            </w:pPr>
            <w:r w:rsidRPr="00CF0BA1">
              <w:rPr>
                <w:bCs/>
                <w:snapToGrid w:val="0"/>
                <w:color w:val="000000"/>
              </w:rPr>
              <w:t>20,78</w:t>
            </w:r>
          </w:p>
        </w:tc>
        <w:tc>
          <w:tcPr>
            <w:tcW w:w="1473" w:type="dxa"/>
          </w:tcPr>
          <w:p w14:paraId="617C79CB" w14:textId="77777777" w:rsidR="00CF0BA1" w:rsidRPr="00CF0BA1" w:rsidRDefault="00CF0BA1" w:rsidP="00CF0BA1">
            <w:pPr>
              <w:jc w:val="center"/>
              <w:rPr>
                <w:snapToGrid w:val="0"/>
                <w:color w:val="000000"/>
              </w:rPr>
            </w:pPr>
            <w:r w:rsidRPr="00CF0BA1">
              <w:rPr>
                <w:snapToGrid w:val="0"/>
                <w:color w:val="000000"/>
              </w:rPr>
              <w:t>0,38</w:t>
            </w:r>
          </w:p>
        </w:tc>
      </w:tr>
    </w:tbl>
    <w:p w14:paraId="1F8AC2C0" w14:textId="77777777" w:rsidR="00CF0BA1" w:rsidRPr="00CF0BA1" w:rsidRDefault="00CF0BA1" w:rsidP="00CF0BA1">
      <w:pPr>
        <w:spacing w:line="360" w:lineRule="auto"/>
        <w:jc w:val="both"/>
        <w:rPr>
          <w:b/>
          <w:snapToGrid w:val="0"/>
          <w:color w:val="000000"/>
          <w:sz w:val="28"/>
          <w:szCs w:val="28"/>
        </w:rPr>
      </w:pPr>
    </w:p>
    <w:p w14:paraId="295DFB9F" w14:textId="77777777" w:rsidR="00CF0BA1" w:rsidRPr="00CF0BA1" w:rsidRDefault="00CF0BA1" w:rsidP="00CF0BA1">
      <w:pPr>
        <w:keepNext/>
        <w:keepLines/>
        <w:jc w:val="center"/>
        <w:outlineLvl w:val="1"/>
        <w:rPr>
          <w:rFonts w:eastAsia="Calibri"/>
          <w:b/>
          <w:color w:val="000000"/>
          <w:sz w:val="28"/>
          <w:szCs w:val="28"/>
          <w:lang w:eastAsia="en-US"/>
        </w:rPr>
      </w:pPr>
      <w:bookmarkStart w:id="52" w:name="_Toc499903424"/>
      <w:bookmarkStart w:id="53" w:name="_Toc24731924"/>
      <w:r w:rsidRPr="00CF0BA1">
        <w:rPr>
          <w:rFonts w:eastAsia="Calibri"/>
          <w:b/>
          <w:color w:val="000000"/>
          <w:sz w:val="28"/>
          <w:szCs w:val="28"/>
          <w:lang w:eastAsia="en-US"/>
        </w:rPr>
        <w:t xml:space="preserve">4.5. </w:t>
      </w:r>
      <w:bookmarkEnd w:id="52"/>
      <w:r w:rsidRPr="00CF0BA1">
        <w:rPr>
          <w:rFonts w:eastAsia="Calibri"/>
          <w:b/>
          <w:color w:val="000000"/>
          <w:sz w:val="28"/>
          <w:szCs w:val="28"/>
          <w:lang w:eastAsia="en-US"/>
        </w:rPr>
        <w:t>Предпринимательская прибыль</w:t>
      </w:r>
      <w:bookmarkEnd w:id="53"/>
    </w:p>
    <w:p w14:paraId="158ABB43" w14:textId="77777777" w:rsidR="00CF0BA1" w:rsidRPr="00CF0BA1" w:rsidRDefault="00CF0BA1" w:rsidP="00CF0BA1">
      <w:pPr>
        <w:tabs>
          <w:tab w:val="left" w:pos="1890"/>
        </w:tabs>
        <w:ind w:firstLine="709"/>
        <w:jc w:val="both"/>
        <w:rPr>
          <w:snapToGrid w:val="0"/>
          <w:color w:val="000000"/>
          <w:sz w:val="28"/>
          <w:szCs w:val="28"/>
        </w:rPr>
      </w:pPr>
      <w:r w:rsidRPr="00CF0BA1">
        <w:rPr>
          <w:snapToGrid w:val="0"/>
          <w:color w:val="000000"/>
          <w:sz w:val="28"/>
          <w:szCs w:val="28"/>
        </w:rPr>
        <w:t xml:space="preserve">Согласно </w:t>
      </w:r>
      <w:proofErr w:type="spellStart"/>
      <w:r w:rsidRPr="00CF0BA1">
        <w:rPr>
          <w:snapToGrid w:val="0"/>
          <w:color w:val="000000"/>
          <w:sz w:val="28"/>
          <w:szCs w:val="28"/>
        </w:rPr>
        <w:t>пп</w:t>
      </w:r>
      <w:proofErr w:type="spellEnd"/>
      <w:r w:rsidRPr="00CF0BA1">
        <w:rPr>
          <w:snapToGrid w:val="0"/>
          <w:color w:val="000000"/>
          <w:sz w:val="28"/>
          <w:szCs w:val="28"/>
        </w:rPr>
        <w:t xml:space="preserve">.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w:t>
      </w:r>
      <w:r w:rsidRPr="00CF0BA1">
        <w:rPr>
          <w:snapToGrid w:val="0"/>
          <w:color w:val="000000"/>
          <w:sz w:val="28"/>
          <w:szCs w:val="28"/>
        </w:rPr>
        <w:lastRenderedPageBreak/>
        <w:t>(за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63EAB2C" w14:textId="77777777" w:rsidR="00CF0BA1" w:rsidRPr="00CF0BA1" w:rsidRDefault="00CF0BA1" w:rsidP="00CF0BA1">
      <w:pPr>
        <w:autoSpaceDE w:val="0"/>
        <w:autoSpaceDN w:val="0"/>
        <w:adjustRightInd w:val="0"/>
        <w:ind w:firstLine="709"/>
        <w:jc w:val="both"/>
        <w:rPr>
          <w:snapToGrid w:val="0"/>
          <w:color w:val="000000"/>
          <w:sz w:val="28"/>
          <w:szCs w:val="28"/>
        </w:rPr>
      </w:pPr>
      <w:r w:rsidRPr="00CF0BA1">
        <w:rPr>
          <w:snapToGrid w:val="0"/>
          <w:color w:val="000000"/>
          <w:sz w:val="28"/>
          <w:szCs w:val="28"/>
        </w:rPr>
        <w:t xml:space="preserve">Экспертами, в соответствии с вышеуказанными требованиями произведен расчет: (4 441 тыс. руб. </w:t>
      </w:r>
      <w:r w:rsidRPr="00CF0BA1">
        <w:rPr>
          <w:snapToGrid w:val="0"/>
          <w:color w:val="000000"/>
        </w:rPr>
        <w:t>(операционные расходы)</w:t>
      </w:r>
      <w:r w:rsidRPr="00CF0BA1">
        <w:rPr>
          <w:snapToGrid w:val="0"/>
          <w:color w:val="000000"/>
          <w:sz w:val="28"/>
          <w:szCs w:val="28"/>
        </w:rPr>
        <w:t xml:space="preserve"> + 1 212 тыс. руб. </w:t>
      </w:r>
      <w:r w:rsidRPr="00CF0BA1">
        <w:rPr>
          <w:snapToGrid w:val="0"/>
          <w:color w:val="000000"/>
        </w:rPr>
        <w:t>(арендная плата)</w:t>
      </w:r>
      <w:r w:rsidRPr="00CF0BA1">
        <w:rPr>
          <w:snapToGrid w:val="0"/>
          <w:color w:val="000000"/>
          <w:sz w:val="28"/>
          <w:szCs w:val="28"/>
        </w:rPr>
        <w:t xml:space="preserve"> + 987,15 тыс. руб. </w:t>
      </w:r>
      <w:r w:rsidRPr="00CF0BA1">
        <w:rPr>
          <w:snapToGrid w:val="0"/>
          <w:color w:val="000000"/>
        </w:rPr>
        <w:t>(отчисления на социальные нужды)</w:t>
      </w:r>
      <w:r w:rsidRPr="00CF0BA1">
        <w:rPr>
          <w:snapToGrid w:val="0"/>
          <w:color w:val="000000"/>
          <w:sz w:val="28"/>
          <w:szCs w:val="28"/>
        </w:rPr>
        <w:t xml:space="preserve"> + 1 488,00 тыс. руб. </w:t>
      </w:r>
      <w:r w:rsidRPr="00CF0BA1">
        <w:rPr>
          <w:snapToGrid w:val="0"/>
          <w:color w:val="000000"/>
        </w:rPr>
        <w:t>(расходы на электрическую энергию)</w:t>
      </w:r>
      <w:r w:rsidRPr="00CF0BA1">
        <w:rPr>
          <w:snapToGrid w:val="0"/>
          <w:color w:val="000000"/>
          <w:sz w:val="28"/>
          <w:szCs w:val="28"/>
        </w:rPr>
        <w:t>) × 5% = 401,92 тыс. руб.</w:t>
      </w:r>
    </w:p>
    <w:p w14:paraId="2D396272"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Эксперты предлагают включить в НВВ ООО УК «</w:t>
      </w:r>
      <w:proofErr w:type="spellStart"/>
      <w:r w:rsidRPr="00CF0BA1">
        <w:rPr>
          <w:snapToGrid w:val="0"/>
          <w:color w:val="000000"/>
          <w:sz w:val="28"/>
          <w:szCs w:val="28"/>
        </w:rPr>
        <w:t>Егозово</w:t>
      </w:r>
      <w:proofErr w:type="spellEnd"/>
      <w:r w:rsidRPr="00CF0BA1">
        <w:rPr>
          <w:snapToGrid w:val="0"/>
          <w:color w:val="000000"/>
          <w:sz w:val="28"/>
          <w:szCs w:val="28"/>
        </w:rPr>
        <w:t xml:space="preserve">» на 2024 год расчетную предпринимательскую прибыль в размере 401,92 тыс. руб. </w:t>
      </w:r>
    </w:p>
    <w:p w14:paraId="0D827061" w14:textId="77777777" w:rsidR="00CF0BA1" w:rsidRPr="00CF0BA1" w:rsidRDefault="00CF0BA1" w:rsidP="00CF0BA1">
      <w:pPr>
        <w:tabs>
          <w:tab w:val="left" w:pos="1890"/>
        </w:tabs>
        <w:ind w:firstLine="709"/>
        <w:jc w:val="both"/>
        <w:rPr>
          <w:snapToGrid w:val="0"/>
          <w:color w:val="000000"/>
          <w:sz w:val="28"/>
          <w:szCs w:val="28"/>
        </w:rPr>
      </w:pPr>
    </w:p>
    <w:p w14:paraId="601DFF38"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bookmarkStart w:id="54" w:name="_Toc21094961"/>
      <w:bookmarkStart w:id="55" w:name="_Toc24891737"/>
      <w:bookmarkStart w:id="56" w:name="_Toc57887429"/>
      <w:bookmarkStart w:id="57" w:name="_Toc118192843"/>
      <w:r w:rsidRPr="00CF0BA1">
        <w:rPr>
          <w:rFonts w:cs="Arial"/>
          <w:b/>
          <w:bCs/>
          <w:caps/>
          <w:snapToGrid w:val="0"/>
          <w:color w:val="000000"/>
          <w:kern w:val="32"/>
          <w:sz w:val="28"/>
          <w:szCs w:val="32"/>
          <w:lang w:eastAsia="en-US"/>
        </w:rPr>
        <w:t>5.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54"/>
      <w:bookmarkEnd w:id="55"/>
      <w:bookmarkEnd w:id="56"/>
      <w:bookmarkEnd w:id="57"/>
    </w:p>
    <w:p w14:paraId="79D4FA35"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A8FAE8C"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5283541" w14:textId="77777777" w:rsidR="00CF0BA1" w:rsidRPr="00CF0BA1" w:rsidRDefault="00CF0BA1" w:rsidP="00CF0BA1">
      <w:pPr>
        <w:tabs>
          <w:tab w:val="left" w:pos="0"/>
        </w:tabs>
        <w:autoSpaceDE w:val="0"/>
        <w:autoSpaceDN w:val="0"/>
        <w:adjustRightInd w:val="0"/>
        <w:ind w:firstLine="709"/>
        <w:jc w:val="center"/>
        <w:rPr>
          <w:rFonts w:eastAsia="Calibri"/>
          <w:color w:val="000000"/>
          <w:sz w:val="28"/>
          <w:szCs w:val="28"/>
        </w:rPr>
      </w:pPr>
      <w:r w:rsidRPr="00CF0BA1">
        <w:rPr>
          <w:rFonts w:eastAsia="Calibri"/>
          <w:noProof/>
          <w:color w:val="000000"/>
          <w:position w:val="-12"/>
          <w:sz w:val="28"/>
          <w:szCs w:val="28"/>
        </w:rPr>
        <w:drawing>
          <wp:inline distT="0" distB="0" distL="0" distR="0" wp14:anchorId="011E15F5" wp14:editId="7A3CFB11">
            <wp:extent cx="2219325" cy="3333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CF0BA1">
        <w:rPr>
          <w:rFonts w:eastAsia="Calibri"/>
          <w:color w:val="000000"/>
          <w:sz w:val="28"/>
          <w:szCs w:val="28"/>
        </w:rPr>
        <w:t xml:space="preserve"> (тыс. руб.), (22)</w:t>
      </w:r>
    </w:p>
    <w:p w14:paraId="228FFD52"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где:</w:t>
      </w:r>
    </w:p>
    <w:p w14:paraId="08F5EC43" w14:textId="77777777" w:rsidR="00CF0BA1" w:rsidRPr="00CF0BA1" w:rsidRDefault="00CF0BA1" w:rsidP="00CF0BA1">
      <w:pPr>
        <w:tabs>
          <w:tab w:val="left" w:pos="0"/>
        </w:tabs>
        <w:ind w:firstLine="709"/>
        <w:jc w:val="both"/>
        <w:rPr>
          <w:color w:val="000000"/>
          <w:sz w:val="28"/>
          <w:szCs w:val="28"/>
        </w:rPr>
      </w:pPr>
      <w:r w:rsidRPr="00CF0BA1">
        <w:rPr>
          <w:noProof/>
          <w:color w:val="000000"/>
          <w:sz w:val="28"/>
          <w:szCs w:val="28"/>
        </w:rPr>
        <w:drawing>
          <wp:inline distT="0" distB="0" distL="0" distR="0" wp14:anchorId="1078BBAF" wp14:editId="02C4D503">
            <wp:extent cx="819150" cy="342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CF0BA1">
        <w:rPr>
          <w:color w:val="000000"/>
          <w:sz w:val="28"/>
          <w:szCs w:val="28"/>
        </w:rPr>
        <w:t xml:space="preserve"> - размер корректировки необходимой валовой выручки по результатам (i-2)-го года;</w:t>
      </w:r>
    </w:p>
    <w:p w14:paraId="5D758607" w14:textId="77777777" w:rsidR="00CF0BA1" w:rsidRPr="00CF0BA1" w:rsidRDefault="00CF0BA1" w:rsidP="00CF0BA1">
      <w:pPr>
        <w:tabs>
          <w:tab w:val="left" w:pos="0"/>
        </w:tabs>
        <w:ind w:firstLine="709"/>
        <w:jc w:val="both"/>
        <w:rPr>
          <w:color w:val="000000"/>
          <w:sz w:val="28"/>
          <w:szCs w:val="28"/>
        </w:rPr>
      </w:pPr>
      <w:r w:rsidRPr="00CF0BA1">
        <w:rPr>
          <w:noProof/>
          <w:color w:val="000000"/>
          <w:sz w:val="28"/>
          <w:szCs w:val="28"/>
        </w:rPr>
        <w:drawing>
          <wp:inline distT="0" distB="0" distL="0" distR="0" wp14:anchorId="542C7C8D" wp14:editId="49B30A5C">
            <wp:extent cx="695325" cy="342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CF0BA1">
        <w:rPr>
          <w:color w:val="00000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6" w:history="1">
        <w:r w:rsidRPr="00CF0BA1">
          <w:rPr>
            <w:color w:val="000000"/>
            <w:sz w:val="28"/>
            <w:szCs w:val="28"/>
          </w:rPr>
          <w:t>пунктом 55</w:t>
        </w:r>
      </w:hyperlink>
      <w:r w:rsidRPr="00CF0BA1">
        <w:rPr>
          <w:color w:val="000000"/>
          <w:sz w:val="28"/>
          <w:szCs w:val="28"/>
        </w:rPr>
        <w:t xml:space="preserve"> настоящих Методических указаний;</w:t>
      </w:r>
    </w:p>
    <w:p w14:paraId="00A3A386"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27" w:history="1">
        <w:r w:rsidRPr="00CF0BA1">
          <w:rPr>
            <w:color w:val="000000"/>
            <w:sz w:val="28"/>
            <w:szCs w:val="28"/>
          </w:rPr>
          <w:t>главой IX</w:t>
        </w:r>
      </w:hyperlink>
      <w:r w:rsidRPr="00CF0BA1">
        <w:rPr>
          <w:color w:val="000000"/>
          <w:sz w:val="28"/>
          <w:szCs w:val="28"/>
        </w:rPr>
        <w:t xml:space="preserve"> настоящих Методических указаний на (i-2)-й год, без учета уровня собираемости платежей.</w:t>
      </w:r>
    </w:p>
    <w:p w14:paraId="20C4EB27"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lastRenderedPageBreak/>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D7DF5BC"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В расчёт фактической необходимой валовой выручки, согласно Методическим указаниям, включаются:</w:t>
      </w:r>
    </w:p>
    <w:p w14:paraId="244905FA"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 операционные расходы за 2022 год, определяются исходя из фактических параметров расчета тарифов согласно п. 56 Методических указаний;</w:t>
      </w:r>
    </w:p>
    <w:p w14:paraId="20770D5B"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 неподконтрольные расходы на основании документально подтвержденных, имевших место фактических расходов;</w:t>
      </w:r>
    </w:p>
    <w:p w14:paraId="1248251E"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4C4A731"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74F04F4" w14:textId="77777777" w:rsidR="00CF0BA1" w:rsidRPr="00CF0BA1" w:rsidRDefault="00CF0BA1" w:rsidP="00CF0BA1">
      <w:pPr>
        <w:tabs>
          <w:tab w:val="left" w:pos="0"/>
        </w:tabs>
        <w:ind w:firstLine="709"/>
        <w:jc w:val="both"/>
        <w:rPr>
          <w:color w:val="000000"/>
          <w:position w:val="-68"/>
          <w:sz w:val="28"/>
          <w:szCs w:val="28"/>
        </w:rPr>
      </w:pPr>
      <w:r w:rsidRPr="00CF0BA1">
        <w:rPr>
          <w:color w:val="000000"/>
          <w:sz w:val="28"/>
          <w:szCs w:val="28"/>
        </w:rPr>
        <w:t>- фактическая нормативная прибыль.</w:t>
      </w:r>
    </w:p>
    <w:p w14:paraId="6D7DCBBF"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0DFE46B1" w14:textId="77777777" w:rsidR="00CF0BA1" w:rsidRPr="00CF0BA1" w:rsidRDefault="00CF0BA1" w:rsidP="00CF0BA1">
      <w:pPr>
        <w:tabs>
          <w:tab w:val="left" w:pos="0"/>
        </w:tabs>
        <w:jc w:val="both"/>
        <w:rPr>
          <w:color w:val="000000"/>
          <w:sz w:val="28"/>
          <w:szCs w:val="28"/>
          <w:highlight w:val="yellow"/>
        </w:rPr>
      </w:pPr>
    </w:p>
    <w:p w14:paraId="6EEAA1C8" w14:textId="77777777" w:rsidR="00CF0BA1" w:rsidRPr="00CF0BA1" w:rsidRDefault="00CF0BA1" w:rsidP="00CF0BA1">
      <w:pPr>
        <w:widowControl w:val="0"/>
        <w:ind w:firstLine="709"/>
        <w:jc w:val="center"/>
        <w:rPr>
          <w:i/>
          <w:snapToGrid w:val="0"/>
          <w:color w:val="000000"/>
          <w:sz w:val="28"/>
          <w:szCs w:val="28"/>
        </w:rPr>
      </w:pPr>
      <w:bookmarkStart w:id="58" w:name="_Toc116664272"/>
      <w:bookmarkStart w:id="59" w:name="_Toc118192844"/>
      <w:r w:rsidRPr="00CF0BA1">
        <w:rPr>
          <w:i/>
          <w:snapToGrid w:val="0"/>
          <w:color w:val="000000"/>
          <w:sz w:val="28"/>
          <w:szCs w:val="28"/>
        </w:rPr>
        <w:t>Операционные расходы</w:t>
      </w:r>
      <w:bookmarkEnd w:id="58"/>
      <w:bookmarkEnd w:id="59"/>
    </w:p>
    <w:p w14:paraId="3A4D5950"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Операционные расходы за 2022 год на производство тепловой энергии рассчитаны экспертами по формуле (согласно пункту 56 Методических указаний):</w:t>
      </w:r>
    </w:p>
    <w:p w14:paraId="44681C04" w14:textId="77777777" w:rsidR="00CF0BA1" w:rsidRPr="00CF0BA1" w:rsidRDefault="00CF0BA1" w:rsidP="00CF0BA1">
      <w:pPr>
        <w:tabs>
          <w:tab w:val="left" w:pos="0"/>
        </w:tabs>
        <w:ind w:firstLine="709"/>
        <w:jc w:val="both"/>
        <w:rPr>
          <w:color w:val="000000"/>
          <w:sz w:val="28"/>
          <w:szCs w:val="28"/>
        </w:rPr>
      </w:pPr>
    </w:p>
    <w:p w14:paraId="6907AA01" w14:textId="77777777" w:rsidR="00CF0BA1" w:rsidRPr="00CF0BA1" w:rsidRDefault="00CF0BA1" w:rsidP="00CF0BA1">
      <w:pPr>
        <w:tabs>
          <w:tab w:val="left" w:pos="0"/>
        </w:tabs>
        <w:ind w:right="-285"/>
        <w:jc w:val="both"/>
        <w:rPr>
          <w:color w:val="000000"/>
          <w:position w:val="-32"/>
          <w:sz w:val="28"/>
          <w:szCs w:val="28"/>
        </w:rPr>
      </w:pPr>
      <w:r w:rsidRPr="00CF0BA1">
        <w:rPr>
          <w:noProof/>
          <w:color w:val="000000"/>
          <w:position w:val="-32"/>
          <w:sz w:val="28"/>
          <w:szCs w:val="28"/>
        </w:rPr>
        <w:drawing>
          <wp:inline distT="0" distB="0" distL="0" distR="0" wp14:anchorId="74A153CB" wp14:editId="6C1893EC">
            <wp:extent cx="5705475" cy="57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475" cy="571500"/>
                    </a:xfrm>
                    <a:prstGeom prst="rect">
                      <a:avLst/>
                    </a:prstGeom>
                    <a:noFill/>
                    <a:ln>
                      <a:noFill/>
                    </a:ln>
                  </pic:spPr>
                </pic:pic>
              </a:graphicData>
            </a:graphic>
          </wp:inline>
        </w:drawing>
      </w:r>
      <w:r w:rsidRPr="00CF0BA1">
        <w:rPr>
          <w:color w:val="000000"/>
          <w:position w:val="-32"/>
          <w:sz w:val="28"/>
          <w:szCs w:val="28"/>
        </w:rPr>
        <w:t>(27)</w:t>
      </w:r>
    </w:p>
    <w:p w14:paraId="6611DF6C" w14:textId="77777777" w:rsidR="00CF0BA1" w:rsidRPr="00CF0BA1" w:rsidRDefault="00CF0BA1" w:rsidP="00CF0BA1">
      <w:pPr>
        <w:tabs>
          <w:tab w:val="left" w:pos="0"/>
        </w:tabs>
        <w:ind w:right="-285"/>
        <w:jc w:val="both"/>
        <w:rPr>
          <w:color w:val="000000"/>
          <w:sz w:val="28"/>
          <w:szCs w:val="28"/>
        </w:rPr>
      </w:pPr>
    </w:p>
    <w:p w14:paraId="56B52420"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Операционные расходы 2022 года = 4 000 тыс. руб. (фактический уровень операционных расходов за 2021 год) × (1 – 1%÷100%) × 1,138 × (1 + 0,75×0)            = 4 507 тыс. руб.</w:t>
      </w:r>
    </w:p>
    <w:p w14:paraId="7E37BD0F"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Данные расходы признаются экспертами экономически обоснованными.</w:t>
      </w:r>
    </w:p>
    <w:p w14:paraId="3B5CD5B2"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Расчет операционных расходов по факту 2022 года приведен в таблице 6.</w:t>
      </w:r>
      <w:bookmarkStart w:id="60" w:name="_Toc435981491"/>
      <w:bookmarkStart w:id="61" w:name="_Toc470509579"/>
      <w:bookmarkStart w:id="62" w:name="_Toc21692671"/>
    </w:p>
    <w:p w14:paraId="737EE135" w14:textId="77777777" w:rsidR="00CF0BA1" w:rsidRPr="00CF0BA1" w:rsidRDefault="00CF0BA1" w:rsidP="00CF0BA1">
      <w:pPr>
        <w:tabs>
          <w:tab w:val="left" w:pos="0"/>
        </w:tabs>
        <w:ind w:firstLine="709"/>
        <w:jc w:val="right"/>
        <w:rPr>
          <w:bCs/>
          <w:color w:val="000000"/>
          <w:sz w:val="28"/>
          <w:szCs w:val="20"/>
        </w:rPr>
      </w:pPr>
      <w:r w:rsidRPr="00CF0BA1">
        <w:rPr>
          <w:bCs/>
          <w:color w:val="000000"/>
          <w:sz w:val="28"/>
          <w:szCs w:val="20"/>
        </w:rPr>
        <w:t>Таблица 6</w:t>
      </w:r>
    </w:p>
    <w:p w14:paraId="65929C66" w14:textId="77777777" w:rsidR="00CF0BA1" w:rsidRPr="00CF0BA1" w:rsidRDefault="00CF0BA1" w:rsidP="00CF0BA1">
      <w:pPr>
        <w:tabs>
          <w:tab w:val="left" w:pos="0"/>
        </w:tabs>
        <w:jc w:val="center"/>
        <w:rPr>
          <w:bCs/>
          <w:color w:val="000000"/>
          <w:sz w:val="28"/>
          <w:szCs w:val="28"/>
        </w:rPr>
      </w:pPr>
      <w:r w:rsidRPr="00CF0BA1">
        <w:rPr>
          <w:bCs/>
          <w:color w:val="000000"/>
          <w:sz w:val="28"/>
          <w:szCs w:val="28"/>
        </w:rPr>
        <w:t>Реестр операционных расходов</w:t>
      </w:r>
      <w:bookmarkEnd w:id="60"/>
      <w:r w:rsidRPr="00CF0BA1">
        <w:rPr>
          <w:bCs/>
          <w:color w:val="000000"/>
          <w:sz w:val="28"/>
          <w:szCs w:val="28"/>
        </w:rPr>
        <w:t xml:space="preserve"> </w:t>
      </w:r>
      <w:bookmarkEnd w:id="61"/>
      <w:bookmarkEnd w:id="62"/>
      <w:r w:rsidRPr="00CF0BA1">
        <w:rPr>
          <w:bCs/>
          <w:color w:val="000000"/>
          <w:sz w:val="28"/>
          <w:szCs w:val="28"/>
        </w:rPr>
        <w:t>ООО УК «</w:t>
      </w:r>
      <w:proofErr w:type="spellStart"/>
      <w:r w:rsidRPr="00CF0BA1">
        <w:rPr>
          <w:bCs/>
          <w:color w:val="000000"/>
          <w:sz w:val="28"/>
          <w:szCs w:val="28"/>
        </w:rPr>
        <w:t>Егозово</w:t>
      </w:r>
      <w:proofErr w:type="spellEnd"/>
      <w:r w:rsidRPr="00CF0BA1">
        <w:rPr>
          <w:bCs/>
          <w:color w:val="000000"/>
          <w:sz w:val="28"/>
          <w:szCs w:val="28"/>
        </w:rPr>
        <w:t>» по факту 2022 года</w:t>
      </w:r>
    </w:p>
    <w:p w14:paraId="4486CF7E" w14:textId="77777777" w:rsidR="00CF0BA1" w:rsidRPr="00CF0BA1" w:rsidRDefault="00CF0BA1" w:rsidP="00CF0BA1">
      <w:pPr>
        <w:tabs>
          <w:tab w:val="left" w:pos="0"/>
        </w:tabs>
        <w:ind w:firstLine="709"/>
        <w:jc w:val="right"/>
        <w:rPr>
          <w:color w:val="000000"/>
          <w:sz w:val="28"/>
          <w:szCs w:val="28"/>
        </w:rPr>
      </w:pPr>
      <w:r w:rsidRPr="00CF0BA1">
        <w:rPr>
          <w:color w:val="000000"/>
          <w:sz w:val="28"/>
          <w:szCs w:val="28"/>
        </w:rPr>
        <w:t>тыс. руб.</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945"/>
        <w:gridCol w:w="1388"/>
        <w:gridCol w:w="1477"/>
        <w:gridCol w:w="1148"/>
      </w:tblGrid>
      <w:tr w:rsidR="00CF0BA1" w:rsidRPr="00CF0BA1" w14:paraId="636DB42B" w14:textId="77777777" w:rsidTr="00E8485B">
        <w:trPr>
          <w:trHeight w:val="347"/>
          <w:tblHeader/>
        </w:trPr>
        <w:tc>
          <w:tcPr>
            <w:tcW w:w="562" w:type="dxa"/>
            <w:vMerge w:val="restart"/>
            <w:shd w:val="clear" w:color="auto" w:fill="auto"/>
            <w:noWrap/>
            <w:vAlign w:val="center"/>
            <w:hideMark/>
          </w:tcPr>
          <w:p w14:paraId="02D2F7D5" w14:textId="77777777" w:rsidR="00CF0BA1" w:rsidRPr="00CF0BA1" w:rsidRDefault="00CF0BA1" w:rsidP="00CF0BA1">
            <w:pPr>
              <w:tabs>
                <w:tab w:val="left" w:pos="0"/>
              </w:tabs>
              <w:jc w:val="center"/>
              <w:rPr>
                <w:color w:val="000000"/>
                <w:sz w:val="22"/>
                <w:szCs w:val="22"/>
              </w:rPr>
            </w:pPr>
            <w:r w:rsidRPr="00CF0BA1">
              <w:rPr>
                <w:color w:val="000000"/>
                <w:sz w:val="22"/>
                <w:szCs w:val="22"/>
              </w:rPr>
              <w:lastRenderedPageBreak/>
              <w:t>№ п/п</w:t>
            </w:r>
          </w:p>
        </w:tc>
        <w:tc>
          <w:tcPr>
            <w:tcW w:w="4945" w:type="dxa"/>
            <w:shd w:val="clear" w:color="auto" w:fill="auto"/>
            <w:vAlign w:val="center"/>
            <w:hideMark/>
          </w:tcPr>
          <w:p w14:paraId="727A5ECC" w14:textId="77777777" w:rsidR="00CF0BA1" w:rsidRPr="00CF0BA1" w:rsidRDefault="00CF0BA1" w:rsidP="00CF0BA1">
            <w:pPr>
              <w:tabs>
                <w:tab w:val="left" w:pos="0"/>
              </w:tabs>
              <w:jc w:val="center"/>
              <w:rPr>
                <w:color w:val="000000"/>
                <w:sz w:val="22"/>
                <w:szCs w:val="22"/>
              </w:rPr>
            </w:pPr>
            <w:r w:rsidRPr="00CF0BA1">
              <w:rPr>
                <w:color w:val="000000"/>
                <w:sz w:val="22"/>
                <w:szCs w:val="22"/>
              </w:rPr>
              <w:t>Статья операционных расходов</w:t>
            </w:r>
          </w:p>
        </w:tc>
        <w:tc>
          <w:tcPr>
            <w:tcW w:w="1388" w:type="dxa"/>
            <w:shd w:val="clear" w:color="auto" w:fill="auto"/>
            <w:vAlign w:val="center"/>
            <w:hideMark/>
          </w:tcPr>
          <w:p w14:paraId="5B93AFB2" w14:textId="77777777" w:rsidR="00CF0BA1" w:rsidRPr="00CF0BA1" w:rsidRDefault="00CF0BA1" w:rsidP="00CF0BA1">
            <w:pPr>
              <w:tabs>
                <w:tab w:val="left" w:pos="0"/>
              </w:tabs>
              <w:ind w:left="-99" w:right="-151"/>
              <w:jc w:val="center"/>
              <w:rPr>
                <w:color w:val="000000"/>
                <w:sz w:val="22"/>
                <w:szCs w:val="22"/>
              </w:rPr>
            </w:pPr>
            <w:r w:rsidRPr="00CF0BA1">
              <w:rPr>
                <w:color w:val="000000"/>
                <w:sz w:val="22"/>
                <w:szCs w:val="22"/>
              </w:rPr>
              <w:t>Утверждено на 2022 год</w:t>
            </w:r>
          </w:p>
        </w:tc>
        <w:tc>
          <w:tcPr>
            <w:tcW w:w="1477" w:type="dxa"/>
            <w:shd w:val="clear" w:color="auto" w:fill="auto"/>
            <w:vAlign w:val="center"/>
            <w:hideMark/>
          </w:tcPr>
          <w:p w14:paraId="4BC82CAF" w14:textId="77777777" w:rsidR="00CF0BA1" w:rsidRPr="00CF0BA1" w:rsidRDefault="00CF0BA1" w:rsidP="00CF0BA1">
            <w:pPr>
              <w:tabs>
                <w:tab w:val="left" w:pos="0"/>
              </w:tabs>
              <w:ind w:left="-99" w:right="-151"/>
              <w:jc w:val="center"/>
              <w:rPr>
                <w:color w:val="000000"/>
                <w:sz w:val="22"/>
                <w:szCs w:val="22"/>
              </w:rPr>
            </w:pPr>
            <w:r w:rsidRPr="00CF0BA1">
              <w:rPr>
                <w:color w:val="000000"/>
                <w:sz w:val="22"/>
                <w:szCs w:val="22"/>
              </w:rPr>
              <w:t xml:space="preserve">Факт </w:t>
            </w:r>
            <w:r w:rsidRPr="00CF0BA1">
              <w:rPr>
                <w:color w:val="000000"/>
                <w:sz w:val="22"/>
                <w:szCs w:val="22"/>
              </w:rPr>
              <w:br/>
              <w:t xml:space="preserve">2022 год экспертов </w:t>
            </w:r>
          </w:p>
        </w:tc>
        <w:tc>
          <w:tcPr>
            <w:tcW w:w="1148" w:type="dxa"/>
            <w:shd w:val="clear" w:color="auto" w:fill="auto"/>
            <w:vAlign w:val="center"/>
            <w:hideMark/>
          </w:tcPr>
          <w:p w14:paraId="59671A6D" w14:textId="77777777" w:rsidR="00CF0BA1" w:rsidRPr="00CF0BA1" w:rsidRDefault="00CF0BA1" w:rsidP="00CF0BA1">
            <w:pPr>
              <w:tabs>
                <w:tab w:val="left" w:pos="0"/>
              </w:tabs>
              <w:ind w:left="-99" w:right="-151"/>
              <w:jc w:val="center"/>
              <w:rPr>
                <w:color w:val="000000"/>
                <w:sz w:val="22"/>
                <w:szCs w:val="22"/>
              </w:rPr>
            </w:pPr>
            <w:r w:rsidRPr="00CF0BA1">
              <w:rPr>
                <w:color w:val="000000"/>
                <w:sz w:val="22"/>
                <w:szCs w:val="22"/>
              </w:rPr>
              <w:t>Динамика</w:t>
            </w:r>
          </w:p>
        </w:tc>
      </w:tr>
      <w:tr w:rsidR="00CF0BA1" w:rsidRPr="00CF0BA1" w14:paraId="04976F3C" w14:textId="77777777" w:rsidTr="00E8485B">
        <w:trPr>
          <w:trHeight w:val="137"/>
          <w:tblHeader/>
        </w:trPr>
        <w:tc>
          <w:tcPr>
            <w:tcW w:w="562" w:type="dxa"/>
            <w:vMerge/>
            <w:shd w:val="clear" w:color="auto" w:fill="auto"/>
            <w:vAlign w:val="center"/>
            <w:hideMark/>
          </w:tcPr>
          <w:p w14:paraId="02A5B708" w14:textId="77777777" w:rsidR="00CF0BA1" w:rsidRPr="00CF0BA1" w:rsidRDefault="00CF0BA1" w:rsidP="00CF0BA1">
            <w:pPr>
              <w:tabs>
                <w:tab w:val="left" w:pos="0"/>
              </w:tabs>
              <w:rPr>
                <w:color w:val="000000"/>
                <w:sz w:val="22"/>
                <w:szCs w:val="22"/>
              </w:rPr>
            </w:pPr>
          </w:p>
        </w:tc>
        <w:tc>
          <w:tcPr>
            <w:tcW w:w="4945" w:type="dxa"/>
            <w:shd w:val="clear" w:color="auto" w:fill="auto"/>
            <w:vAlign w:val="center"/>
            <w:hideMark/>
          </w:tcPr>
          <w:p w14:paraId="2A6B667B" w14:textId="77777777" w:rsidR="00CF0BA1" w:rsidRPr="00CF0BA1" w:rsidRDefault="00CF0BA1" w:rsidP="00CF0BA1">
            <w:pPr>
              <w:tabs>
                <w:tab w:val="left" w:pos="0"/>
              </w:tabs>
              <w:jc w:val="center"/>
              <w:rPr>
                <w:color w:val="000000"/>
                <w:sz w:val="22"/>
                <w:szCs w:val="22"/>
              </w:rPr>
            </w:pPr>
            <w:r w:rsidRPr="00CF0BA1">
              <w:rPr>
                <w:color w:val="000000"/>
                <w:sz w:val="22"/>
                <w:szCs w:val="22"/>
              </w:rPr>
              <w:t>1</w:t>
            </w:r>
          </w:p>
        </w:tc>
        <w:tc>
          <w:tcPr>
            <w:tcW w:w="1388" w:type="dxa"/>
            <w:shd w:val="clear" w:color="auto" w:fill="auto"/>
            <w:noWrap/>
            <w:vAlign w:val="center"/>
            <w:hideMark/>
          </w:tcPr>
          <w:p w14:paraId="7547357B" w14:textId="77777777" w:rsidR="00CF0BA1" w:rsidRPr="00CF0BA1" w:rsidRDefault="00CF0BA1" w:rsidP="00CF0BA1">
            <w:pPr>
              <w:tabs>
                <w:tab w:val="left" w:pos="0"/>
              </w:tabs>
              <w:jc w:val="center"/>
              <w:rPr>
                <w:color w:val="000000"/>
                <w:sz w:val="22"/>
                <w:szCs w:val="22"/>
              </w:rPr>
            </w:pPr>
            <w:r w:rsidRPr="00CF0BA1">
              <w:rPr>
                <w:color w:val="000000"/>
                <w:sz w:val="22"/>
                <w:szCs w:val="22"/>
              </w:rPr>
              <w:t>2</w:t>
            </w:r>
          </w:p>
        </w:tc>
        <w:tc>
          <w:tcPr>
            <w:tcW w:w="1477" w:type="dxa"/>
            <w:shd w:val="clear" w:color="auto" w:fill="auto"/>
            <w:noWrap/>
            <w:vAlign w:val="center"/>
            <w:hideMark/>
          </w:tcPr>
          <w:p w14:paraId="47DB9463" w14:textId="77777777" w:rsidR="00CF0BA1" w:rsidRPr="00CF0BA1" w:rsidRDefault="00CF0BA1" w:rsidP="00CF0BA1">
            <w:pPr>
              <w:tabs>
                <w:tab w:val="left" w:pos="0"/>
              </w:tabs>
              <w:jc w:val="center"/>
              <w:rPr>
                <w:color w:val="000000"/>
                <w:sz w:val="22"/>
                <w:szCs w:val="22"/>
              </w:rPr>
            </w:pPr>
            <w:r w:rsidRPr="00CF0BA1">
              <w:rPr>
                <w:color w:val="000000"/>
                <w:sz w:val="22"/>
                <w:szCs w:val="22"/>
              </w:rPr>
              <w:t>3</w:t>
            </w:r>
          </w:p>
        </w:tc>
        <w:tc>
          <w:tcPr>
            <w:tcW w:w="1148" w:type="dxa"/>
            <w:shd w:val="clear" w:color="auto" w:fill="auto"/>
            <w:noWrap/>
            <w:vAlign w:val="center"/>
            <w:hideMark/>
          </w:tcPr>
          <w:p w14:paraId="4DD87899" w14:textId="77777777" w:rsidR="00CF0BA1" w:rsidRPr="00CF0BA1" w:rsidRDefault="00CF0BA1" w:rsidP="00CF0BA1">
            <w:pPr>
              <w:tabs>
                <w:tab w:val="left" w:pos="0"/>
              </w:tabs>
              <w:jc w:val="center"/>
              <w:rPr>
                <w:color w:val="000000"/>
                <w:sz w:val="22"/>
                <w:szCs w:val="22"/>
              </w:rPr>
            </w:pPr>
            <w:r w:rsidRPr="00CF0BA1">
              <w:rPr>
                <w:color w:val="000000"/>
                <w:sz w:val="22"/>
                <w:szCs w:val="22"/>
              </w:rPr>
              <w:t>4</w:t>
            </w:r>
          </w:p>
        </w:tc>
      </w:tr>
      <w:tr w:rsidR="00CF0BA1" w:rsidRPr="00CF0BA1" w14:paraId="31597A63" w14:textId="77777777" w:rsidTr="00E8485B">
        <w:trPr>
          <w:trHeight w:val="137"/>
          <w:tblHeader/>
        </w:trPr>
        <w:tc>
          <w:tcPr>
            <w:tcW w:w="562" w:type="dxa"/>
            <w:shd w:val="clear" w:color="auto" w:fill="auto"/>
            <w:vAlign w:val="center"/>
          </w:tcPr>
          <w:p w14:paraId="4093089E" w14:textId="77777777" w:rsidR="00CF0BA1" w:rsidRPr="00CF0BA1" w:rsidRDefault="00CF0BA1" w:rsidP="00CF0BA1">
            <w:pPr>
              <w:tabs>
                <w:tab w:val="left" w:pos="0"/>
              </w:tabs>
              <w:rPr>
                <w:color w:val="000000"/>
                <w:sz w:val="22"/>
                <w:szCs w:val="22"/>
              </w:rPr>
            </w:pPr>
            <w:r w:rsidRPr="00CF0BA1">
              <w:rPr>
                <w:color w:val="000000"/>
                <w:sz w:val="22"/>
                <w:szCs w:val="22"/>
              </w:rPr>
              <w:t>1</w:t>
            </w:r>
          </w:p>
        </w:tc>
        <w:tc>
          <w:tcPr>
            <w:tcW w:w="4945" w:type="dxa"/>
            <w:shd w:val="clear" w:color="auto" w:fill="auto"/>
            <w:vAlign w:val="center"/>
          </w:tcPr>
          <w:p w14:paraId="63BE7B99" w14:textId="77777777" w:rsidR="00CF0BA1" w:rsidRPr="00CF0BA1" w:rsidRDefault="00CF0BA1" w:rsidP="00CF0BA1">
            <w:pPr>
              <w:tabs>
                <w:tab w:val="left" w:pos="0"/>
              </w:tabs>
              <w:rPr>
                <w:bCs/>
                <w:color w:val="000000"/>
                <w:sz w:val="22"/>
                <w:szCs w:val="22"/>
              </w:rPr>
            </w:pPr>
            <w:r w:rsidRPr="00CF0BA1">
              <w:rPr>
                <w:bCs/>
                <w:color w:val="000000"/>
                <w:sz w:val="22"/>
                <w:szCs w:val="22"/>
              </w:rPr>
              <w:t>Расходы на сырьё и материалы</w:t>
            </w:r>
          </w:p>
        </w:tc>
        <w:tc>
          <w:tcPr>
            <w:tcW w:w="1388" w:type="dxa"/>
            <w:shd w:val="clear" w:color="auto" w:fill="auto"/>
            <w:noWrap/>
            <w:vAlign w:val="bottom"/>
          </w:tcPr>
          <w:p w14:paraId="1D98937F"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206</w:t>
            </w:r>
          </w:p>
        </w:tc>
        <w:tc>
          <w:tcPr>
            <w:tcW w:w="1477" w:type="dxa"/>
            <w:shd w:val="clear" w:color="auto" w:fill="auto"/>
            <w:noWrap/>
            <w:vAlign w:val="bottom"/>
          </w:tcPr>
          <w:p w14:paraId="015F2CBB"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233</w:t>
            </w:r>
          </w:p>
        </w:tc>
        <w:tc>
          <w:tcPr>
            <w:tcW w:w="1148" w:type="dxa"/>
            <w:shd w:val="clear" w:color="auto" w:fill="auto"/>
            <w:noWrap/>
            <w:vAlign w:val="bottom"/>
          </w:tcPr>
          <w:p w14:paraId="3B43C140"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27</w:t>
            </w:r>
          </w:p>
        </w:tc>
      </w:tr>
      <w:tr w:rsidR="00CF0BA1" w:rsidRPr="00CF0BA1" w14:paraId="39C70C6D" w14:textId="77777777" w:rsidTr="00E8485B">
        <w:trPr>
          <w:trHeight w:val="137"/>
          <w:tblHeader/>
        </w:trPr>
        <w:tc>
          <w:tcPr>
            <w:tcW w:w="562" w:type="dxa"/>
            <w:shd w:val="clear" w:color="auto" w:fill="auto"/>
            <w:vAlign w:val="center"/>
          </w:tcPr>
          <w:p w14:paraId="50B8E781" w14:textId="77777777" w:rsidR="00CF0BA1" w:rsidRPr="00CF0BA1" w:rsidRDefault="00CF0BA1" w:rsidP="00CF0BA1">
            <w:pPr>
              <w:tabs>
                <w:tab w:val="left" w:pos="0"/>
              </w:tabs>
              <w:rPr>
                <w:color w:val="000000"/>
                <w:sz w:val="22"/>
                <w:szCs w:val="22"/>
              </w:rPr>
            </w:pPr>
            <w:r w:rsidRPr="00CF0BA1">
              <w:rPr>
                <w:color w:val="000000"/>
                <w:sz w:val="22"/>
                <w:szCs w:val="22"/>
              </w:rPr>
              <w:t>2</w:t>
            </w:r>
          </w:p>
        </w:tc>
        <w:tc>
          <w:tcPr>
            <w:tcW w:w="4945" w:type="dxa"/>
            <w:shd w:val="clear" w:color="auto" w:fill="auto"/>
            <w:vAlign w:val="center"/>
          </w:tcPr>
          <w:p w14:paraId="60961AE6" w14:textId="77777777" w:rsidR="00CF0BA1" w:rsidRPr="00CF0BA1" w:rsidRDefault="00CF0BA1" w:rsidP="00CF0BA1">
            <w:pPr>
              <w:tabs>
                <w:tab w:val="left" w:pos="0"/>
              </w:tabs>
              <w:rPr>
                <w:color w:val="000000"/>
                <w:sz w:val="22"/>
                <w:szCs w:val="22"/>
              </w:rPr>
            </w:pPr>
            <w:r w:rsidRPr="00CF0BA1">
              <w:rPr>
                <w:color w:val="000000"/>
                <w:sz w:val="22"/>
                <w:szCs w:val="22"/>
              </w:rPr>
              <w:t>Расходы на ремонт основных средств</w:t>
            </w:r>
          </w:p>
        </w:tc>
        <w:tc>
          <w:tcPr>
            <w:tcW w:w="1388" w:type="dxa"/>
            <w:shd w:val="clear" w:color="auto" w:fill="auto"/>
            <w:noWrap/>
            <w:vAlign w:val="bottom"/>
          </w:tcPr>
          <w:p w14:paraId="7992DDFD"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0</w:t>
            </w:r>
          </w:p>
        </w:tc>
        <w:tc>
          <w:tcPr>
            <w:tcW w:w="1477" w:type="dxa"/>
            <w:shd w:val="clear" w:color="auto" w:fill="auto"/>
            <w:noWrap/>
            <w:vAlign w:val="bottom"/>
          </w:tcPr>
          <w:p w14:paraId="125B3D75"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0</w:t>
            </w:r>
          </w:p>
        </w:tc>
        <w:tc>
          <w:tcPr>
            <w:tcW w:w="1148" w:type="dxa"/>
            <w:shd w:val="clear" w:color="auto" w:fill="auto"/>
            <w:noWrap/>
            <w:vAlign w:val="bottom"/>
          </w:tcPr>
          <w:p w14:paraId="51515F6F"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0</w:t>
            </w:r>
          </w:p>
        </w:tc>
      </w:tr>
      <w:tr w:rsidR="00CF0BA1" w:rsidRPr="00CF0BA1" w14:paraId="21BEEEB0" w14:textId="77777777" w:rsidTr="00E8485B">
        <w:trPr>
          <w:trHeight w:val="137"/>
          <w:tblHeader/>
        </w:trPr>
        <w:tc>
          <w:tcPr>
            <w:tcW w:w="562" w:type="dxa"/>
            <w:shd w:val="clear" w:color="auto" w:fill="auto"/>
            <w:vAlign w:val="center"/>
          </w:tcPr>
          <w:p w14:paraId="2434890A" w14:textId="77777777" w:rsidR="00CF0BA1" w:rsidRPr="00CF0BA1" w:rsidRDefault="00CF0BA1" w:rsidP="00CF0BA1">
            <w:pPr>
              <w:tabs>
                <w:tab w:val="left" w:pos="0"/>
              </w:tabs>
              <w:rPr>
                <w:color w:val="000000"/>
                <w:sz w:val="22"/>
                <w:szCs w:val="22"/>
              </w:rPr>
            </w:pPr>
            <w:r w:rsidRPr="00CF0BA1">
              <w:rPr>
                <w:color w:val="000000"/>
                <w:sz w:val="22"/>
                <w:szCs w:val="22"/>
              </w:rPr>
              <w:t>3</w:t>
            </w:r>
          </w:p>
        </w:tc>
        <w:tc>
          <w:tcPr>
            <w:tcW w:w="4945" w:type="dxa"/>
            <w:shd w:val="clear" w:color="auto" w:fill="auto"/>
            <w:vAlign w:val="center"/>
          </w:tcPr>
          <w:p w14:paraId="0E7A1D80" w14:textId="77777777" w:rsidR="00CF0BA1" w:rsidRPr="00CF0BA1" w:rsidRDefault="00CF0BA1" w:rsidP="00CF0BA1">
            <w:pPr>
              <w:tabs>
                <w:tab w:val="left" w:pos="0"/>
              </w:tabs>
              <w:rPr>
                <w:bCs/>
                <w:color w:val="000000"/>
                <w:sz w:val="22"/>
                <w:szCs w:val="22"/>
              </w:rPr>
            </w:pPr>
            <w:r w:rsidRPr="00CF0BA1">
              <w:rPr>
                <w:bCs/>
                <w:color w:val="000000"/>
                <w:sz w:val="22"/>
                <w:szCs w:val="22"/>
              </w:rPr>
              <w:t>Расходы на оплату труда, всего</w:t>
            </w:r>
          </w:p>
        </w:tc>
        <w:tc>
          <w:tcPr>
            <w:tcW w:w="1388" w:type="dxa"/>
            <w:shd w:val="clear" w:color="auto" w:fill="auto"/>
            <w:noWrap/>
            <w:vAlign w:val="bottom"/>
          </w:tcPr>
          <w:p w14:paraId="7DCA7B4F"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2 694</w:t>
            </w:r>
          </w:p>
        </w:tc>
        <w:tc>
          <w:tcPr>
            <w:tcW w:w="1477" w:type="dxa"/>
            <w:shd w:val="clear" w:color="auto" w:fill="auto"/>
            <w:noWrap/>
            <w:vAlign w:val="bottom"/>
          </w:tcPr>
          <w:p w14:paraId="5BE96E4C"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3 035</w:t>
            </w:r>
          </w:p>
        </w:tc>
        <w:tc>
          <w:tcPr>
            <w:tcW w:w="1148" w:type="dxa"/>
            <w:shd w:val="clear" w:color="auto" w:fill="auto"/>
            <w:noWrap/>
            <w:vAlign w:val="bottom"/>
          </w:tcPr>
          <w:p w14:paraId="25394954"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341</w:t>
            </w:r>
          </w:p>
        </w:tc>
      </w:tr>
      <w:tr w:rsidR="00CF0BA1" w:rsidRPr="00CF0BA1" w14:paraId="50E32063" w14:textId="77777777" w:rsidTr="00E8485B">
        <w:trPr>
          <w:trHeight w:val="137"/>
          <w:tblHeader/>
        </w:trPr>
        <w:tc>
          <w:tcPr>
            <w:tcW w:w="562" w:type="dxa"/>
            <w:shd w:val="clear" w:color="auto" w:fill="auto"/>
            <w:vAlign w:val="center"/>
          </w:tcPr>
          <w:p w14:paraId="34D7A13E" w14:textId="77777777" w:rsidR="00CF0BA1" w:rsidRPr="00CF0BA1" w:rsidRDefault="00CF0BA1" w:rsidP="00CF0BA1">
            <w:pPr>
              <w:tabs>
                <w:tab w:val="left" w:pos="0"/>
              </w:tabs>
              <w:rPr>
                <w:color w:val="000000"/>
                <w:sz w:val="22"/>
                <w:szCs w:val="22"/>
              </w:rPr>
            </w:pPr>
            <w:r w:rsidRPr="00CF0BA1">
              <w:rPr>
                <w:color w:val="000000"/>
                <w:sz w:val="22"/>
                <w:szCs w:val="22"/>
              </w:rPr>
              <w:t>4</w:t>
            </w:r>
          </w:p>
        </w:tc>
        <w:tc>
          <w:tcPr>
            <w:tcW w:w="4945" w:type="dxa"/>
            <w:shd w:val="clear" w:color="auto" w:fill="auto"/>
            <w:vAlign w:val="center"/>
          </w:tcPr>
          <w:p w14:paraId="4F51900E" w14:textId="77777777" w:rsidR="00CF0BA1" w:rsidRPr="00CF0BA1" w:rsidRDefault="00CF0BA1" w:rsidP="00CF0BA1">
            <w:pPr>
              <w:tabs>
                <w:tab w:val="left" w:pos="0"/>
              </w:tabs>
              <w:rPr>
                <w:color w:val="000000"/>
                <w:sz w:val="22"/>
                <w:szCs w:val="22"/>
              </w:rPr>
            </w:pPr>
            <w:r w:rsidRPr="00CF0BA1">
              <w:rPr>
                <w:color w:val="000000"/>
                <w:sz w:val="22"/>
                <w:szCs w:val="22"/>
              </w:rPr>
              <w:t>Расходы на оплату работ и услуг производственного характера</w:t>
            </w:r>
          </w:p>
        </w:tc>
        <w:tc>
          <w:tcPr>
            <w:tcW w:w="1388" w:type="dxa"/>
            <w:shd w:val="clear" w:color="auto" w:fill="auto"/>
            <w:noWrap/>
          </w:tcPr>
          <w:p w14:paraId="07103C56" w14:textId="77777777" w:rsidR="00CF0BA1" w:rsidRPr="00CF0BA1" w:rsidRDefault="00CF0BA1" w:rsidP="00CF0BA1">
            <w:pPr>
              <w:tabs>
                <w:tab w:val="left" w:pos="0"/>
              </w:tabs>
              <w:jc w:val="center"/>
              <w:rPr>
                <w:color w:val="000000"/>
                <w:sz w:val="22"/>
                <w:szCs w:val="22"/>
              </w:rPr>
            </w:pPr>
            <w:r w:rsidRPr="00CF0BA1">
              <w:rPr>
                <w:snapToGrid w:val="0"/>
                <w:color w:val="000000"/>
                <w:sz w:val="22"/>
                <w:szCs w:val="22"/>
              </w:rPr>
              <w:t>572</w:t>
            </w:r>
          </w:p>
        </w:tc>
        <w:tc>
          <w:tcPr>
            <w:tcW w:w="1477" w:type="dxa"/>
            <w:shd w:val="clear" w:color="auto" w:fill="auto"/>
            <w:noWrap/>
          </w:tcPr>
          <w:p w14:paraId="14E75B27" w14:textId="77777777" w:rsidR="00CF0BA1" w:rsidRPr="00CF0BA1" w:rsidRDefault="00CF0BA1" w:rsidP="00CF0BA1">
            <w:pPr>
              <w:tabs>
                <w:tab w:val="left" w:pos="0"/>
              </w:tabs>
              <w:jc w:val="center"/>
              <w:rPr>
                <w:color w:val="000000"/>
                <w:sz w:val="22"/>
                <w:szCs w:val="22"/>
              </w:rPr>
            </w:pPr>
            <w:r w:rsidRPr="00CF0BA1">
              <w:rPr>
                <w:snapToGrid w:val="0"/>
                <w:color w:val="000000"/>
                <w:sz w:val="22"/>
                <w:szCs w:val="22"/>
              </w:rPr>
              <w:t>645</w:t>
            </w:r>
          </w:p>
        </w:tc>
        <w:tc>
          <w:tcPr>
            <w:tcW w:w="1148" w:type="dxa"/>
            <w:shd w:val="clear" w:color="auto" w:fill="auto"/>
            <w:noWrap/>
          </w:tcPr>
          <w:p w14:paraId="0AA0AB95" w14:textId="77777777" w:rsidR="00CF0BA1" w:rsidRPr="00CF0BA1" w:rsidRDefault="00CF0BA1" w:rsidP="00CF0BA1">
            <w:pPr>
              <w:tabs>
                <w:tab w:val="left" w:pos="0"/>
              </w:tabs>
              <w:jc w:val="center"/>
              <w:rPr>
                <w:color w:val="000000"/>
                <w:sz w:val="22"/>
                <w:szCs w:val="22"/>
              </w:rPr>
            </w:pPr>
            <w:r w:rsidRPr="00CF0BA1">
              <w:rPr>
                <w:snapToGrid w:val="0"/>
                <w:color w:val="000000"/>
                <w:sz w:val="22"/>
                <w:szCs w:val="22"/>
              </w:rPr>
              <w:t>73</w:t>
            </w:r>
          </w:p>
        </w:tc>
      </w:tr>
      <w:tr w:rsidR="00CF0BA1" w:rsidRPr="00CF0BA1" w14:paraId="4C2C7090" w14:textId="77777777" w:rsidTr="00E8485B">
        <w:trPr>
          <w:trHeight w:val="137"/>
          <w:tblHeader/>
        </w:trPr>
        <w:tc>
          <w:tcPr>
            <w:tcW w:w="562" w:type="dxa"/>
            <w:shd w:val="clear" w:color="auto" w:fill="auto"/>
            <w:vAlign w:val="center"/>
          </w:tcPr>
          <w:p w14:paraId="345E44B7" w14:textId="77777777" w:rsidR="00CF0BA1" w:rsidRPr="00CF0BA1" w:rsidRDefault="00CF0BA1" w:rsidP="00CF0BA1">
            <w:pPr>
              <w:tabs>
                <w:tab w:val="left" w:pos="0"/>
              </w:tabs>
              <w:rPr>
                <w:color w:val="000000"/>
                <w:sz w:val="22"/>
                <w:szCs w:val="22"/>
              </w:rPr>
            </w:pPr>
            <w:r w:rsidRPr="00CF0BA1">
              <w:rPr>
                <w:color w:val="000000"/>
                <w:sz w:val="22"/>
                <w:szCs w:val="22"/>
              </w:rPr>
              <w:t>5</w:t>
            </w:r>
          </w:p>
        </w:tc>
        <w:tc>
          <w:tcPr>
            <w:tcW w:w="4945" w:type="dxa"/>
            <w:shd w:val="clear" w:color="auto" w:fill="auto"/>
            <w:vAlign w:val="center"/>
          </w:tcPr>
          <w:p w14:paraId="1F7EF6A6" w14:textId="77777777" w:rsidR="00CF0BA1" w:rsidRPr="00CF0BA1" w:rsidRDefault="00CF0BA1" w:rsidP="00CF0BA1">
            <w:pPr>
              <w:tabs>
                <w:tab w:val="left" w:pos="0"/>
              </w:tabs>
              <w:rPr>
                <w:color w:val="000000"/>
                <w:sz w:val="22"/>
                <w:szCs w:val="22"/>
              </w:rPr>
            </w:pPr>
            <w:r w:rsidRPr="00CF0BA1">
              <w:rPr>
                <w:color w:val="000000"/>
                <w:sz w:val="22"/>
                <w:szCs w:val="22"/>
              </w:rPr>
              <w:t>Расходы на оплату иных работ и услуг, выполняемых по договорам с организациями</w:t>
            </w:r>
          </w:p>
        </w:tc>
        <w:tc>
          <w:tcPr>
            <w:tcW w:w="1388" w:type="dxa"/>
            <w:shd w:val="clear" w:color="auto" w:fill="auto"/>
            <w:noWrap/>
            <w:vAlign w:val="center"/>
          </w:tcPr>
          <w:p w14:paraId="64C913CC"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466</w:t>
            </w:r>
          </w:p>
        </w:tc>
        <w:tc>
          <w:tcPr>
            <w:tcW w:w="1477" w:type="dxa"/>
            <w:shd w:val="clear" w:color="auto" w:fill="auto"/>
            <w:noWrap/>
            <w:vAlign w:val="center"/>
          </w:tcPr>
          <w:p w14:paraId="11095C9E"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526</w:t>
            </w:r>
          </w:p>
        </w:tc>
        <w:tc>
          <w:tcPr>
            <w:tcW w:w="1148" w:type="dxa"/>
            <w:shd w:val="clear" w:color="auto" w:fill="auto"/>
            <w:noWrap/>
            <w:vAlign w:val="center"/>
          </w:tcPr>
          <w:p w14:paraId="2F32D544"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60</w:t>
            </w:r>
          </w:p>
        </w:tc>
      </w:tr>
      <w:tr w:rsidR="00CF0BA1" w:rsidRPr="00CF0BA1" w14:paraId="0D2FC32C" w14:textId="77777777" w:rsidTr="00E8485B">
        <w:trPr>
          <w:trHeight w:val="137"/>
          <w:tblHeader/>
        </w:trPr>
        <w:tc>
          <w:tcPr>
            <w:tcW w:w="562" w:type="dxa"/>
            <w:shd w:val="clear" w:color="auto" w:fill="auto"/>
            <w:vAlign w:val="center"/>
          </w:tcPr>
          <w:p w14:paraId="5FE71C80" w14:textId="77777777" w:rsidR="00CF0BA1" w:rsidRPr="00CF0BA1" w:rsidRDefault="00CF0BA1" w:rsidP="00CF0BA1">
            <w:pPr>
              <w:tabs>
                <w:tab w:val="left" w:pos="0"/>
              </w:tabs>
              <w:rPr>
                <w:color w:val="000000"/>
                <w:sz w:val="22"/>
                <w:szCs w:val="22"/>
              </w:rPr>
            </w:pPr>
            <w:r w:rsidRPr="00CF0BA1">
              <w:rPr>
                <w:color w:val="000000"/>
                <w:sz w:val="22"/>
                <w:szCs w:val="22"/>
              </w:rPr>
              <w:t>6</w:t>
            </w:r>
          </w:p>
        </w:tc>
        <w:tc>
          <w:tcPr>
            <w:tcW w:w="4945" w:type="dxa"/>
            <w:shd w:val="clear" w:color="auto" w:fill="auto"/>
            <w:vAlign w:val="center"/>
          </w:tcPr>
          <w:p w14:paraId="403D52AF" w14:textId="77777777" w:rsidR="00CF0BA1" w:rsidRPr="00CF0BA1" w:rsidRDefault="00CF0BA1" w:rsidP="00CF0BA1">
            <w:pPr>
              <w:tabs>
                <w:tab w:val="left" w:pos="0"/>
              </w:tabs>
              <w:rPr>
                <w:color w:val="000000"/>
                <w:sz w:val="22"/>
                <w:szCs w:val="22"/>
              </w:rPr>
            </w:pPr>
            <w:r w:rsidRPr="00CF0BA1">
              <w:rPr>
                <w:color w:val="000000"/>
                <w:sz w:val="22"/>
                <w:szCs w:val="22"/>
              </w:rPr>
              <w:t>Расходы на служебные командировки</w:t>
            </w:r>
          </w:p>
        </w:tc>
        <w:tc>
          <w:tcPr>
            <w:tcW w:w="1388" w:type="dxa"/>
            <w:shd w:val="clear" w:color="auto" w:fill="auto"/>
            <w:noWrap/>
            <w:vAlign w:val="center"/>
          </w:tcPr>
          <w:p w14:paraId="0B99EAE7"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477" w:type="dxa"/>
            <w:shd w:val="clear" w:color="auto" w:fill="auto"/>
            <w:noWrap/>
            <w:vAlign w:val="center"/>
          </w:tcPr>
          <w:p w14:paraId="2AD565E7"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148" w:type="dxa"/>
            <w:shd w:val="clear" w:color="auto" w:fill="auto"/>
            <w:noWrap/>
            <w:vAlign w:val="center"/>
          </w:tcPr>
          <w:p w14:paraId="57B31B6B"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r>
      <w:tr w:rsidR="00CF0BA1" w:rsidRPr="00CF0BA1" w14:paraId="1DE8C76A" w14:textId="77777777" w:rsidTr="00E8485B">
        <w:trPr>
          <w:trHeight w:val="137"/>
          <w:tblHeader/>
        </w:trPr>
        <w:tc>
          <w:tcPr>
            <w:tcW w:w="562" w:type="dxa"/>
            <w:shd w:val="clear" w:color="auto" w:fill="auto"/>
            <w:vAlign w:val="center"/>
          </w:tcPr>
          <w:p w14:paraId="7C5F26A7" w14:textId="77777777" w:rsidR="00CF0BA1" w:rsidRPr="00CF0BA1" w:rsidRDefault="00CF0BA1" w:rsidP="00CF0BA1">
            <w:pPr>
              <w:tabs>
                <w:tab w:val="left" w:pos="0"/>
              </w:tabs>
              <w:rPr>
                <w:color w:val="000000"/>
                <w:sz w:val="22"/>
                <w:szCs w:val="22"/>
              </w:rPr>
            </w:pPr>
            <w:r w:rsidRPr="00CF0BA1">
              <w:rPr>
                <w:color w:val="000000"/>
                <w:sz w:val="22"/>
                <w:szCs w:val="22"/>
              </w:rPr>
              <w:t>7</w:t>
            </w:r>
          </w:p>
        </w:tc>
        <w:tc>
          <w:tcPr>
            <w:tcW w:w="4945" w:type="dxa"/>
            <w:shd w:val="clear" w:color="auto" w:fill="auto"/>
            <w:vAlign w:val="center"/>
          </w:tcPr>
          <w:p w14:paraId="695AD34B" w14:textId="77777777" w:rsidR="00CF0BA1" w:rsidRPr="00CF0BA1" w:rsidRDefault="00CF0BA1" w:rsidP="00CF0BA1">
            <w:pPr>
              <w:tabs>
                <w:tab w:val="left" w:pos="0"/>
              </w:tabs>
              <w:rPr>
                <w:color w:val="000000"/>
                <w:sz w:val="22"/>
                <w:szCs w:val="22"/>
              </w:rPr>
            </w:pPr>
            <w:r w:rsidRPr="00CF0BA1">
              <w:rPr>
                <w:color w:val="000000"/>
                <w:sz w:val="22"/>
                <w:szCs w:val="22"/>
              </w:rPr>
              <w:t>Расходы на обучение персонала</w:t>
            </w:r>
          </w:p>
        </w:tc>
        <w:tc>
          <w:tcPr>
            <w:tcW w:w="1388" w:type="dxa"/>
            <w:shd w:val="clear" w:color="auto" w:fill="auto"/>
            <w:noWrap/>
            <w:vAlign w:val="bottom"/>
          </w:tcPr>
          <w:p w14:paraId="5C68E38C" w14:textId="77777777" w:rsidR="00CF0BA1" w:rsidRPr="00CF0BA1" w:rsidRDefault="00CF0BA1" w:rsidP="00CF0BA1">
            <w:pPr>
              <w:tabs>
                <w:tab w:val="left" w:pos="0"/>
              </w:tabs>
              <w:jc w:val="center"/>
              <w:rPr>
                <w:color w:val="000000"/>
                <w:sz w:val="22"/>
                <w:szCs w:val="22"/>
              </w:rPr>
            </w:pPr>
            <w:r w:rsidRPr="00CF0BA1">
              <w:rPr>
                <w:snapToGrid w:val="0"/>
                <w:color w:val="000000"/>
                <w:sz w:val="22"/>
                <w:szCs w:val="22"/>
              </w:rPr>
              <w:t>61</w:t>
            </w:r>
          </w:p>
        </w:tc>
        <w:tc>
          <w:tcPr>
            <w:tcW w:w="1477" w:type="dxa"/>
            <w:shd w:val="clear" w:color="auto" w:fill="auto"/>
            <w:noWrap/>
            <w:vAlign w:val="bottom"/>
          </w:tcPr>
          <w:p w14:paraId="3EEE6300" w14:textId="77777777" w:rsidR="00CF0BA1" w:rsidRPr="00CF0BA1" w:rsidRDefault="00CF0BA1" w:rsidP="00CF0BA1">
            <w:pPr>
              <w:tabs>
                <w:tab w:val="left" w:pos="0"/>
              </w:tabs>
              <w:jc w:val="center"/>
              <w:rPr>
                <w:color w:val="000000"/>
                <w:sz w:val="22"/>
                <w:szCs w:val="22"/>
              </w:rPr>
            </w:pPr>
            <w:r w:rsidRPr="00CF0BA1">
              <w:rPr>
                <w:snapToGrid w:val="0"/>
                <w:color w:val="000000"/>
                <w:sz w:val="22"/>
                <w:szCs w:val="22"/>
              </w:rPr>
              <w:t>69</w:t>
            </w:r>
          </w:p>
        </w:tc>
        <w:tc>
          <w:tcPr>
            <w:tcW w:w="1148" w:type="dxa"/>
            <w:shd w:val="clear" w:color="auto" w:fill="auto"/>
            <w:noWrap/>
            <w:vAlign w:val="bottom"/>
          </w:tcPr>
          <w:p w14:paraId="5A58DB7A"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8</w:t>
            </w:r>
          </w:p>
        </w:tc>
      </w:tr>
      <w:tr w:rsidR="00CF0BA1" w:rsidRPr="00CF0BA1" w14:paraId="28DD9333" w14:textId="77777777" w:rsidTr="00E8485B">
        <w:trPr>
          <w:trHeight w:val="137"/>
          <w:tblHeader/>
        </w:trPr>
        <w:tc>
          <w:tcPr>
            <w:tcW w:w="562" w:type="dxa"/>
            <w:shd w:val="clear" w:color="auto" w:fill="auto"/>
            <w:vAlign w:val="center"/>
          </w:tcPr>
          <w:p w14:paraId="0636FD29" w14:textId="77777777" w:rsidR="00CF0BA1" w:rsidRPr="00CF0BA1" w:rsidRDefault="00CF0BA1" w:rsidP="00CF0BA1">
            <w:pPr>
              <w:tabs>
                <w:tab w:val="left" w:pos="0"/>
              </w:tabs>
              <w:rPr>
                <w:color w:val="000000"/>
                <w:sz w:val="22"/>
                <w:szCs w:val="22"/>
              </w:rPr>
            </w:pPr>
            <w:r w:rsidRPr="00CF0BA1">
              <w:rPr>
                <w:color w:val="000000"/>
                <w:sz w:val="22"/>
                <w:szCs w:val="22"/>
              </w:rPr>
              <w:t>8</w:t>
            </w:r>
          </w:p>
        </w:tc>
        <w:tc>
          <w:tcPr>
            <w:tcW w:w="4945" w:type="dxa"/>
            <w:shd w:val="clear" w:color="auto" w:fill="auto"/>
            <w:vAlign w:val="center"/>
          </w:tcPr>
          <w:p w14:paraId="069AC499" w14:textId="77777777" w:rsidR="00CF0BA1" w:rsidRPr="00CF0BA1" w:rsidRDefault="00CF0BA1" w:rsidP="00CF0BA1">
            <w:pPr>
              <w:tabs>
                <w:tab w:val="left" w:pos="0"/>
              </w:tabs>
              <w:rPr>
                <w:color w:val="000000"/>
                <w:sz w:val="22"/>
                <w:szCs w:val="22"/>
              </w:rPr>
            </w:pPr>
            <w:r w:rsidRPr="00CF0BA1">
              <w:rPr>
                <w:color w:val="000000"/>
                <w:sz w:val="22"/>
                <w:szCs w:val="22"/>
              </w:rPr>
              <w:t>Лизинговый платёж</w:t>
            </w:r>
          </w:p>
        </w:tc>
        <w:tc>
          <w:tcPr>
            <w:tcW w:w="1388" w:type="dxa"/>
            <w:shd w:val="clear" w:color="auto" w:fill="auto"/>
            <w:noWrap/>
            <w:vAlign w:val="center"/>
          </w:tcPr>
          <w:p w14:paraId="7A74C59F"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477" w:type="dxa"/>
            <w:shd w:val="clear" w:color="auto" w:fill="auto"/>
            <w:noWrap/>
            <w:vAlign w:val="center"/>
          </w:tcPr>
          <w:p w14:paraId="6CCE4CC3"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148" w:type="dxa"/>
            <w:shd w:val="clear" w:color="auto" w:fill="auto"/>
            <w:noWrap/>
            <w:vAlign w:val="center"/>
          </w:tcPr>
          <w:p w14:paraId="4163B32D"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r>
      <w:tr w:rsidR="00CF0BA1" w:rsidRPr="00CF0BA1" w14:paraId="41C67B39" w14:textId="77777777" w:rsidTr="00E8485B">
        <w:trPr>
          <w:trHeight w:val="137"/>
          <w:tblHeader/>
        </w:trPr>
        <w:tc>
          <w:tcPr>
            <w:tcW w:w="562" w:type="dxa"/>
            <w:shd w:val="clear" w:color="auto" w:fill="auto"/>
            <w:vAlign w:val="center"/>
          </w:tcPr>
          <w:p w14:paraId="5764DACD" w14:textId="77777777" w:rsidR="00CF0BA1" w:rsidRPr="00CF0BA1" w:rsidRDefault="00CF0BA1" w:rsidP="00CF0BA1">
            <w:pPr>
              <w:tabs>
                <w:tab w:val="left" w:pos="0"/>
              </w:tabs>
              <w:rPr>
                <w:color w:val="000000"/>
                <w:sz w:val="22"/>
                <w:szCs w:val="22"/>
              </w:rPr>
            </w:pPr>
            <w:r w:rsidRPr="00CF0BA1">
              <w:rPr>
                <w:color w:val="000000"/>
                <w:sz w:val="22"/>
                <w:szCs w:val="22"/>
              </w:rPr>
              <w:t>9</w:t>
            </w:r>
          </w:p>
        </w:tc>
        <w:tc>
          <w:tcPr>
            <w:tcW w:w="4945" w:type="dxa"/>
            <w:shd w:val="clear" w:color="auto" w:fill="auto"/>
          </w:tcPr>
          <w:p w14:paraId="532ACB0E" w14:textId="77777777" w:rsidR="00CF0BA1" w:rsidRPr="00CF0BA1" w:rsidRDefault="00CF0BA1" w:rsidP="00CF0BA1">
            <w:pPr>
              <w:tabs>
                <w:tab w:val="left" w:pos="0"/>
              </w:tabs>
              <w:rPr>
                <w:color w:val="000000"/>
                <w:sz w:val="22"/>
                <w:szCs w:val="22"/>
              </w:rPr>
            </w:pPr>
            <w:r w:rsidRPr="00CF0BA1">
              <w:rPr>
                <w:snapToGrid w:val="0"/>
                <w:color w:val="000000"/>
                <w:sz w:val="22"/>
                <w:szCs w:val="22"/>
              </w:rPr>
              <w:t xml:space="preserve"> Аренда офиса</w:t>
            </w:r>
          </w:p>
        </w:tc>
        <w:tc>
          <w:tcPr>
            <w:tcW w:w="1388" w:type="dxa"/>
            <w:shd w:val="clear" w:color="auto" w:fill="auto"/>
            <w:noWrap/>
            <w:vAlign w:val="center"/>
          </w:tcPr>
          <w:p w14:paraId="2BBCB719"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477" w:type="dxa"/>
            <w:shd w:val="clear" w:color="auto" w:fill="auto"/>
            <w:noWrap/>
            <w:vAlign w:val="center"/>
          </w:tcPr>
          <w:p w14:paraId="01C8F9DA"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148" w:type="dxa"/>
            <w:shd w:val="clear" w:color="auto" w:fill="auto"/>
            <w:noWrap/>
            <w:vAlign w:val="center"/>
          </w:tcPr>
          <w:p w14:paraId="1625C36A"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r>
      <w:tr w:rsidR="00CF0BA1" w:rsidRPr="00CF0BA1" w14:paraId="7253A6A0" w14:textId="77777777" w:rsidTr="00E8485B">
        <w:trPr>
          <w:trHeight w:val="137"/>
          <w:tblHeader/>
        </w:trPr>
        <w:tc>
          <w:tcPr>
            <w:tcW w:w="562" w:type="dxa"/>
            <w:shd w:val="clear" w:color="auto" w:fill="auto"/>
            <w:vAlign w:val="center"/>
          </w:tcPr>
          <w:p w14:paraId="76720FA6" w14:textId="77777777" w:rsidR="00CF0BA1" w:rsidRPr="00CF0BA1" w:rsidRDefault="00CF0BA1" w:rsidP="00CF0BA1">
            <w:pPr>
              <w:tabs>
                <w:tab w:val="left" w:pos="0"/>
              </w:tabs>
              <w:rPr>
                <w:color w:val="000000"/>
                <w:sz w:val="22"/>
                <w:szCs w:val="22"/>
              </w:rPr>
            </w:pPr>
            <w:r w:rsidRPr="00CF0BA1">
              <w:rPr>
                <w:color w:val="000000"/>
                <w:sz w:val="22"/>
                <w:szCs w:val="22"/>
              </w:rPr>
              <w:t>10</w:t>
            </w:r>
          </w:p>
        </w:tc>
        <w:tc>
          <w:tcPr>
            <w:tcW w:w="4945" w:type="dxa"/>
            <w:shd w:val="clear" w:color="auto" w:fill="auto"/>
          </w:tcPr>
          <w:p w14:paraId="10CF3A42" w14:textId="77777777" w:rsidR="00CF0BA1" w:rsidRPr="00CF0BA1" w:rsidRDefault="00CF0BA1" w:rsidP="00CF0BA1">
            <w:pPr>
              <w:tabs>
                <w:tab w:val="left" w:pos="0"/>
              </w:tabs>
              <w:rPr>
                <w:color w:val="000000"/>
                <w:sz w:val="22"/>
                <w:szCs w:val="22"/>
              </w:rPr>
            </w:pPr>
            <w:r w:rsidRPr="00CF0BA1">
              <w:rPr>
                <w:snapToGrid w:val="0"/>
                <w:color w:val="000000"/>
                <w:sz w:val="22"/>
                <w:szCs w:val="22"/>
              </w:rPr>
              <w:t xml:space="preserve"> Другие расходы</w:t>
            </w:r>
          </w:p>
        </w:tc>
        <w:tc>
          <w:tcPr>
            <w:tcW w:w="1388" w:type="dxa"/>
            <w:shd w:val="clear" w:color="auto" w:fill="auto"/>
            <w:noWrap/>
            <w:vAlign w:val="center"/>
          </w:tcPr>
          <w:p w14:paraId="78FABFA1"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477" w:type="dxa"/>
            <w:shd w:val="clear" w:color="auto" w:fill="auto"/>
            <w:noWrap/>
            <w:vAlign w:val="center"/>
          </w:tcPr>
          <w:p w14:paraId="46967288"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c>
          <w:tcPr>
            <w:tcW w:w="1148" w:type="dxa"/>
            <w:shd w:val="clear" w:color="auto" w:fill="auto"/>
            <w:noWrap/>
            <w:vAlign w:val="center"/>
          </w:tcPr>
          <w:p w14:paraId="14B4ACBE" w14:textId="77777777" w:rsidR="00CF0BA1" w:rsidRPr="00CF0BA1" w:rsidRDefault="00CF0BA1" w:rsidP="00CF0BA1">
            <w:pPr>
              <w:tabs>
                <w:tab w:val="left" w:pos="0"/>
              </w:tabs>
              <w:jc w:val="center"/>
              <w:rPr>
                <w:color w:val="000000"/>
                <w:sz w:val="22"/>
                <w:szCs w:val="22"/>
              </w:rPr>
            </w:pPr>
            <w:r w:rsidRPr="00CF0BA1">
              <w:rPr>
                <w:color w:val="000000"/>
                <w:sz w:val="22"/>
                <w:szCs w:val="22"/>
              </w:rPr>
              <w:t>0</w:t>
            </w:r>
          </w:p>
        </w:tc>
      </w:tr>
      <w:tr w:rsidR="00CF0BA1" w:rsidRPr="00CF0BA1" w14:paraId="5B03701F" w14:textId="77777777" w:rsidTr="00E8485B">
        <w:trPr>
          <w:trHeight w:val="137"/>
          <w:tblHeader/>
        </w:trPr>
        <w:tc>
          <w:tcPr>
            <w:tcW w:w="562" w:type="dxa"/>
            <w:shd w:val="clear" w:color="auto" w:fill="auto"/>
            <w:vAlign w:val="center"/>
          </w:tcPr>
          <w:p w14:paraId="0E2C2B69" w14:textId="77777777" w:rsidR="00CF0BA1" w:rsidRPr="00CF0BA1" w:rsidRDefault="00CF0BA1" w:rsidP="00CF0BA1">
            <w:pPr>
              <w:tabs>
                <w:tab w:val="left" w:pos="0"/>
              </w:tabs>
              <w:rPr>
                <w:color w:val="000000"/>
                <w:sz w:val="22"/>
                <w:szCs w:val="22"/>
              </w:rPr>
            </w:pPr>
            <w:r w:rsidRPr="00CF0BA1">
              <w:rPr>
                <w:color w:val="000000"/>
                <w:sz w:val="22"/>
                <w:szCs w:val="22"/>
              </w:rPr>
              <w:t>11</w:t>
            </w:r>
          </w:p>
        </w:tc>
        <w:tc>
          <w:tcPr>
            <w:tcW w:w="4945" w:type="dxa"/>
            <w:shd w:val="clear" w:color="auto" w:fill="auto"/>
            <w:vAlign w:val="center"/>
          </w:tcPr>
          <w:p w14:paraId="4F8A022E" w14:textId="77777777" w:rsidR="00CF0BA1" w:rsidRPr="00CF0BA1" w:rsidRDefault="00CF0BA1" w:rsidP="00CF0BA1">
            <w:pPr>
              <w:tabs>
                <w:tab w:val="left" w:pos="0"/>
              </w:tabs>
              <w:rPr>
                <w:color w:val="000000"/>
                <w:sz w:val="22"/>
                <w:szCs w:val="22"/>
              </w:rPr>
            </w:pPr>
            <w:r w:rsidRPr="00CF0BA1">
              <w:rPr>
                <w:color w:val="000000"/>
                <w:sz w:val="22"/>
                <w:szCs w:val="22"/>
              </w:rPr>
              <w:t>Операционные расходы</w:t>
            </w:r>
            <w:r w:rsidRPr="00CF0BA1">
              <w:rPr>
                <w:color w:val="000000"/>
                <w:sz w:val="22"/>
                <w:szCs w:val="22"/>
              </w:rPr>
              <w:tab/>
            </w:r>
            <w:r w:rsidRPr="00CF0BA1">
              <w:rPr>
                <w:color w:val="000000"/>
                <w:sz w:val="22"/>
                <w:szCs w:val="22"/>
              </w:rPr>
              <w:tab/>
            </w:r>
          </w:p>
        </w:tc>
        <w:tc>
          <w:tcPr>
            <w:tcW w:w="1388" w:type="dxa"/>
            <w:shd w:val="clear" w:color="auto" w:fill="auto"/>
            <w:noWrap/>
            <w:vAlign w:val="center"/>
          </w:tcPr>
          <w:p w14:paraId="7C8290E6"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3 999</w:t>
            </w:r>
          </w:p>
        </w:tc>
        <w:tc>
          <w:tcPr>
            <w:tcW w:w="1477" w:type="dxa"/>
            <w:shd w:val="clear" w:color="auto" w:fill="auto"/>
            <w:noWrap/>
            <w:vAlign w:val="center"/>
          </w:tcPr>
          <w:p w14:paraId="37FDC0DD"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4 507</w:t>
            </w:r>
          </w:p>
        </w:tc>
        <w:tc>
          <w:tcPr>
            <w:tcW w:w="1148" w:type="dxa"/>
            <w:shd w:val="clear" w:color="auto" w:fill="auto"/>
            <w:noWrap/>
            <w:vAlign w:val="center"/>
          </w:tcPr>
          <w:p w14:paraId="1CDCBB20" w14:textId="77777777" w:rsidR="00CF0BA1" w:rsidRPr="00CF0BA1" w:rsidRDefault="00CF0BA1" w:rsidP="00CF0BA1">
            <w:pPr>
              <w:tabs>
                <w:tab w:val="left" w:pos="0"/>
              </w:tabs>
              <w:jc w:val="center"/>
              <w:rPr>
                <w:color w:val="000000"/>
                <w:sz w:val="22"/>
                <w:szCs w:val="22"/>
              </w:rPr>
            </w:pPr>
            <w:r w:rsidRPr="00CF0BA1">
              <w:rPr>
                <w:bCs/>
                <w:snapToGrid w:val="0"/>
                <w:color w:val="000000"/>
                <w:sz w:val="22"/>
                <w:szCs w:val="22"/>
              </w:rPr>
              <w:t>508</w:t>
            </w:r>
          </w:p>
        </w:tc>
      </w:tr>
    </w:tbl>
    <w:p w14:paraId="2DF149A0" w14:textId="77777777" w:rsidR="00CF0BA1" w:rsidRPr="00CF0BA1" w:rsidRDefault="00CF0BA1" w:rsidP="00CF0BA1">
      <w:pPr>
        <w:tabs>
          <w:tab w:val="left" w:pos="0"/>
        </w:tabs>
        <w:jc w:val="both"/>
        <w:rPr>
          <w:color w:val="000000"/>
          <w:sz w:val="28"/>
          <w:szCs w:val="28"/>
        </w:rPr>
      </w:pPr>
    </w:p>
    <w:p w14:paraId="1CA25C57" w14:textId="77777777" w:rsidR="00CF0BA1" w:rsidRPr="00CF0BA1" w:rsidRDefault="00CF0BA1" w:rsidP="00CF0BA1">
      <w:pPr>
        <w:widowControl w:val="0"/>
        <w:ind w:firstLine="709"/>
        <w:jc w:val="center"/>
        <w:rPr>
          <w:i/>
          <w:snapToGrid w:val="0"/>
          <w:color w:val="000000"/>
          <w:sz w:val="28"/>
          <w:szCs w:val="28"/>
        </w:rPr>
      </w:pPr>
      <w:bookmarkStart w:id="63" w:name="_Toc116664273"/>
      <w:bookmarkStart w:id="64" w:name="_Toc118192845"/>
      <w:r w:rsidRPr="00CF0BA1">
        <w:rPr>
          <w:i/>
          <w:snapToGrid w:val="0"/>
          <w:color w:val="000000"/>
          <w:sz w:val="28"/>
          <w:szCs w:val="28"/>
        </w:rPr>
        <w:t>Неподконтрольные расходы</w:t>
      </w:r>
      <w:bookmarkEnd w:id="63"/>
      <w:bookmarkEnd w:id="64"/>
    </w:p>
    <w:p w14:paraId="1BBD2796"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42A45EE3" w14:textId="77777777" w:rsidR="00CF0BA1" w:rsidRPr="00CF0BA1" w:rsidRDefault="00CF0BA1" w:rsidP="00CF0BA1">
      <w:pPr>
        <w:tabs>
          <w:tab w:val="left" w:pos="1890"/>
        </w:tabs>
        <w:ind w:firstLine="709"/>
        <w:jc w:val="both"/>
        <w:rPr>
          <w:sz w:val="28"/>
          <w:szCs w:val="28"/>
        </w:rPr>
      </w:pPr>
      <w:r w:rsidRPr="00CF0BA1">
        <w:rPr>
          <w:color w:val="000000"/>
          <w:sz w:val="28"/>
          <w:szCs w:val="28"/>
        </w:rPr>
        <w:t>Арендная плата принята в сумме 1 092 тыс. руб., что на уровне плановых значений</w:t>
      </w:r>
      <w:r w:rsidRPr="00CF0BA1">
        <w:rPr>
          <w:sz w:val="28"/>
          <w:szCs w:val="28"/>
        </w:rPr>
        <w:t xml:space="preserve"> принятого в расчет при установлении тарифа на тепловую энергию на 2022 год.</w:t>
      </w:r>
    </w:p>
    <w:p w14:paraId="36D9098D"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Размер отчислений на социальные нужды принят на уровне фактических затрат в 2022 году. в сумме 916,50 тыс. руб.</w:t>
      </w:r>
    </w:p>
    <w:p w14:paraId="3F502CF5"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Расходы по плате за выбросы и сбросы загрязняющих веществ в окружающую среду не принимаются экспертами так как являются сверхнормативными.</w:t>
      </w:r>
    </w:p>
    <w:p w14:paraId="01D97877"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Расходы по уплате налога при УСН на 2022 год приняты в размере 1 % от налогооблагаемой базы. Величина налога, по мнению экспертов, составит 122,51 тыс. руб. (12 251,48 *1% = 122,51).</w:t>
      </w:r>
    </w:p>
    <w:p w14:paraId="0EEF2F52"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Расчет неподконтрольных расходов по факту 2022 года приведен в таблице 7.</w:t>
      </w:r>
    </w:p>
    <w:p w14:paraId="08F71837" w14:textId="77777777" w:rsidR="00CF0BA1" w:rsidRPr="00CF0BA1" w:rsidRDefault="00CF0BA1" w:rsidP="00CF0BA1">
      <w:pPr>
        <w:keepNext/>
        <w:tabs>
          <w:tab w:val="left" w:pos="0"/>
        </w:tabs>
        <w:ind w:firstLine="709"/>
        <w:jc w:val="right"/>
        <w:rPr>
          <w:bCs/>
          <w:color w:val="000000"/>
          <w:sz w:val="28"/>
          <w:szCs w:val="20"/>
        </w:rPr>
      </w:pPr>
      <w:r w:rsidRPr="00CF0BA1">
        <w:rPr>
          <w:bCs/>
          <w:color w:val="000000"/>
          <w:sz w:val="28"/>
          <w:szCs w:val="20"/>
        </w:rPr>
        <w:t>Таблица 7</w:t>
      </w:r>
    </w:p>
    <w:p w14:paraId="0A689BAC" w14:textId="77777777" w:rsidR="00CF0BA1" w:rsidRPr="00CF0BA1" w:rsidRDefault="00CF0BA1" w:rsidP="00CF0BA1">
      <w:pPr>
        <w:tabs>
          <w:tab w:val="left" w:pos="0"/>
        </w:tabs>
        <w:jc w:val="center"/>
        <w:rPr>
          <w:bCs/>
          <w:color w:val="000000"/>
          <w:sz w:val="28"/>
          <w:szCs w:val="28"/>
        </w:rPr>
      </w:pPr>
      <w:r w:rsidRPr="00CF0BA1">
        <w:rPr>
          <w:bCs/>
          <w:color w:val="000000"/>
          <w:sz w:val="28"/>
          <w:szCs w:val="28"/>
        </w:rPr>
        <w:t>Реестр неподконтрольных расходов ООО УК «</w:t>
      </w:r>
      <w:proofErr w:type="spellStart"/>
      <w:r w:rsidRPr="00CF0BA1">
        <w:rPr>
          <w:bCs/>
          <w:color w:val="000000"/>
          <w:sz w:val="28"/>
          <w:szCs w:val="28"/>
        </w:rPr>
        <w:t>Егозово</w:t>
      </w:r>
      <w:proofErr w:type="spellEnd"/>
      <w:r w:rsidRPr="00CF0BA1">
        <w:rPr>
          <w:bCs/>
          <w:color w:val="000000"/>
          <w:sz w:val="28"/>
          <w:szCs w:val="28"/>
        </w:rPr>
        <w:t>» по факту 2022 года</w:t>
      </w:r>
    </w:p>
    <w:p w14:paraId="6A28D6F8" w14:textId="77777777" w:rsidR="00CF0BA1" w:rsidRPr="00CF0BA1" w:rsidRDefault="00CF0BA1" w:rsidP="00CF0BA1">
      <w:pPr>
        <w:tabs>
          <w:tab w:val="left" w:pos="0"/>
        </w:tabs>
        <w:ind w:firstLine="709"/>
        <w:jc w:val="right"/>
        <w:rPr>
          <w:color w:val="000000"/>
          <w:sz w:val="28"/>
          <w:szCs w:val="28"/>
        </w:rPr>
      </w:pPr>
      <w:r w:rsidRPr="00CF0BA1">
        <w:rPr>
          <w:color w:val="000000"/>
          <w:sz w:val="28"/>
          <w:szCs w:val="28"/>
        </w:rPr>
        <w:t>тыс. руб.</w:t>
      </w:r>
    </w:p>
    <w:tbl>
      <w:tblPr>
        <w:tblW w:w="9560" w:type="dxa"/>
        <w:tblInd w:w="108" w:type="dxa"/>
        <w:tblLook w:val="04A0" w:firstRow="1" w:lastRow="0" w:firstColumn="1" w:lastColumn="0" w:noHBand="0" w:noVBand="1"/>
      </w:tblPr>
      <w:tblGrid>
        <w:gridCol w:w="496"/>
        <w:gridCol w:w="5166"/>
        <w:gridCol w:w="1511"/>
        <w:gridCol w:w="1229"/>
        <w:gridCol w:w="1158"/>
      </w:tblGrid>
      <w:tr w:rsidR="00CF0BA1" w:rsidRPr="00CF0BA1" w14:paraId="0EA29355" w14:textId="77777777" w:rsidTr="00E8485B">
        <w:trPr>
          <w:trHeight w:val="456"/>
          <w:tblHead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DEDB" w14:textId="77777777" w:rsidR="00CF0BA1" w:rsidRPr="00CF0BA1" w:rsidRDefault="00CF0BA1" w:rsidP="00CF0BA1">
            <w:pPr>
              <w:tabs>
                <w:tab w:val="left" w:pos="0"/>
              </w:tabs>
              <w:jc w:val="center"/>
              <w:rPr>
                <w:color w:val="000000"/>
                <w:sz w:val="20"/>
                <w:szCs w:val="20"/>
              </w:rPr>
            </w:pPr>
            <w:r w:rsidRPr="00CF0BA1">
              <w:rPr>
                <w:color w:val="000000"/>
                <w:sz w:val="20"/>
                <w:szCs w:val="20"/>
              </w:rPr>
              <w:t>№ п/п</w:t>
            </w:r>
          </w:p>
        </w:tc>
        <w:tc>
          <w:tcPr>
            <w:tcW w:w="5166" w:type="dxa"/>
            <w:tcBorders>
              <w:top w:val="single" w:sz="4" w:space="0" w:color="auto"/>
              <w:left w:val="nil"/>
              <w:bottom w:val="single" w:sz="4" w:space="0" w:color="auto"/>
              <w:right w:val="single" w:sz="4" w:space="0" w:color="auto"/>
            </w:tcBorders>
            <w:shd w:val="clear" w:color="auto" w:fill="auto"/>
            <w:vAlign w:val="center"/>
            <w:hideMark/>
          </w:tcPr>
          <w:p w14:paraId="17314D94" w14:textId="77777777" w:rsidR="00CF0BA1" w:rsidRPr="00CF0BA1" w:rsidRDefault="00CF0BA1" w:rsidP="00CF0BA1">
            <w:pPr>
              <w:tabs>
                <w:tab w:val="left" w:pos="0"/>
              </w:tabs>
              <w:jc w:val="center"/>
              <w:rPr>
                <w:color w:val="000000"/>
                <w:sz w:val="20"/>
                <w:szCs w:val="20"/>
              </w:rPr>
            </w:pPr>
            <w:r w:rsidRPr="00CF0BA1">
              <w:rPr>
                <w:color w:val="000000"/>
                <w:sz w:val="20"/>
                <w:szCs w:val="20"/>
              </w:rPr>
              <w:t>Статья расходов</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5979EE52" w14:textId="77777777" w:rsidR="00CF0BA1" w:rsidRPr="00CF0BA1" w:rsidRDefault="00CF0BA1" w:rsidP="00CF0BA1">
            <w:pPr>
              <w:tabs>
                <w:tab w:val="left" w:pos="0"/>
              </w:tabs>
              <w:ind w:left="-165" w:right="-196" w:firstLine="8"/>
              <w:jc w:val="center"/>
              <w:rPr>
                <w:color w:val="000000"/>
                <w:sz w:val="20"/>
                <w:szCs w:val="20"/>
              </w:rPr>
            </w:pPr>
            <w:r w:rsidRPr="00CF0BA1">
              <w:rPr>
                <w:color w:val="000000"/>
                <w:sz w:val="20"/>
                <w:szCs w:val="20"/>
              </w:rPr>
              <w:t xml:space="preserve">Утверждено РЭК </w:t>
            </w:r>
          </w:p>
          <w:p w14:paraId="35B8AB89" w14:textId="77777777" w:rsidR="00CF0BA1" w:rsidRPr="00CF0BA1" w:rsidRDefault="00CF0BA1" w:rsidP="00CF0BA1">
            <w:pPr>
              <w:tabs>
                <w:tab w:val="left" w:pos="0"/>
              </w:tabs>
              <w:ind w:left="-165" w:right="-196" w:firstLine="8"/>
              <w:jc w:val="center"/>
              <w:rPr>
                <w:color w:val="000000"/>
                <w:sz w:val="20"/>
                <w:szCs w:val="20"/>
              </w:rPr>
            </w:pPr>
            <w:r w:rsidRPr="00CF0BA1">
              <w:rPr>
                <w:color w:val="000000"/>
                <w:sz w:val="20"/>
                <w:szCs w:val="20"/>
              </w:rPr>
              <w:t xml:space="preserve">на 2022 год </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08998841" w14:textId="77777777" w:rsidR="00CF0BA1" w:rsidRPr="00CF0BA1" w:rsidRDefault="00CF0BA1" w:rsidP="00CF0BA1">
            <w:pPr>
              <w:tabs>
                <w:tab w:val="left" w:pos="0"/>
              </w:tabs>
              <w:ind w:left="-165" w:right="-196" w:firstLine="8"/>
              <w:jc w:val="center"/>
              <w:rPr>
                <w:color w:val="000000"/>
                <w:sz w:val="20"/>
                <w:szCs w:val="20"/>
              </w:rPr>
            </w:pPr>
            <w:r w:rsidRPr="00CF0BA1">
              <w:rPr>
                <w:color w:val="000000"/>
                <w:sz w:val="20"/>
                <w:szCs w:val="20"/>
              </w:rPr>
              <w:t xml:space="preserve">Факт </w:t>
            </w:r>
            <w:r w:rsidRPr="00CF0BA1">
              <w:rPr>
                <w:color w:val="000000"/>
                <w:sz w:val="20"/>
                <w:szCs w:val="20"/>
              </w:rPr>
              <w:br/>
              <w:t xml:space="preserve">экспертов </w:t>
            </w:r>
          </w:p>
          <w:p w14:paraId="050CE528" w14:textId="77777777" w:rsidR="00CF0BA1" w:rsidRPr="00CF0BA1" w:rsidRDefault="00CF0BA1" w:rsidP="00CF0BA1">
            <w:pPr>
              <w:tabs>
                <w:tab w:val="left" w:pos="0"/>
              </w:tabs>
              <w:ind w:left="-165" w:right="-196" w:firstLine="8"/>
              <w:jc w:val="center"/>
              <w:rPr>
                <w:color w:val="000000"/>
                <w:sz w:val="20"/>
                <w:szCs w:val="20"/>
              </w:rPr>
            </w:pPr>
            <w:r w:rsidRPr="00CF0BA1">
              <w:rPr>
                <w:color w:val="000000"/>
                <w:sz w:val="20"/>
                <w:szCs w:val="20"/>
              </w:rPr>
              <w:t>за 2022 год</w:t>
            </w:r>
          </w:p>
        </w:tc>
        <w:tc>
          <w:tcPr>
            <w:tcW w:w="1158" w:type="dxa"/>
            <w:tcBorders>
              <w:top w:val="single" w:sz="4" w:space="0" w:color="auto"/>
              <w:left w:val="nil"/>
              <w:bottom w:val="single" w:sz="4" w:space="0" w:color="auto"/>
              <w:right w:val="single" w:sz="4" w:space="0" w:color="auto"/>
            </w:tcBorders>
            <w:shd w:val="clear" w:color="auto" w:fill="auto"/>
            <w:vAlign w:val="center"/>
          </w:tcPr>
          <w:p w14:paraId="5ABFE434" w14:textId="77777777" w:rsidR="00CF0BA1" w:rsidRPr="00CF0BA1" w:rsidRDefault="00CF0BA1" w:rsidP="00CF0BA1">
            <w:pPr>
              <w:tabs>
                <w:tab w:val="left" w:pos="0"/>
              </w:tabs>
              <w:ind w:left="-165" w:right="-196" w:firstLine="8"/>
              <w:jc w:val="center"/>
              <w:rPr>
                <w:color w:val="000000"/>
                <w:sz w:val="20"/>
                <w:szCs w:val="20"/>
              </w:rPr>
            </w:pPr>
            <w:r w:rsidRPr="00CF0BA1">
              <w:rPr>
                <w:color w:val="000000"/>
                <w:sz w:val="20"/>
                <w:szCs w:val="20"/>
              </w:rPr>
              <w:t>Отклонения, +/-</w:t>
            </w:r>
          </w:p>
        </w:tc>
      </w:tr>
      <w:tr w:rsidR="00CF0BA1" w:rsidRPr="00CF0BA1" w14:paraId="74FCA33A" w14:textId="77777777" w:rsidTr="00E8485B">
        <w:trPr>
          <w:trHeight w:val="136"/>
          <w:tblHead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FAE1B3" w14:textId="77777777" w:rsidR="00CF0BA1" w:rsidRPr="00CF0BA1" w:rsidRDefault="00CF0BA1" w:rsidP="00CF0BA1">
            <w:pPr>
              <w:tabs>
                <w:tab w:val="left" w:pos="0"/>
              </w:tabs>
              <w:rPr>
                <w:color w:val="000000"/>
                <w:sz w:val="20"/>
                <w:szCs w:val="20"/>
              </w:rPr>
            </w:pPr>
          </w:p>
        </w:tc>
        <w:tc>
          <w:tcPr>
            <w:tcW w:w="5166" w:type="dxa"/>
            <w:tcBorders>
              <w:top w:val="nil"/>
              <w:left w:val="nil"/>
              <w:bottom w:val="single" w:sz="4" w:space="0" w:color="auto"/>
              <w:right w:val="single" w:sz="4" w:space="0" w:color="auto"/>
            </w:tcBorders>
            <w:shd w:val="clear" w:color="auto" w:fill="auto"/>
            <w:vAlign w:val="center"/>
            <w:hideMark/>
          </w:tcPr>
          <w:p w14:paraId="6CB13DE2" w14:textId="77777777" w:rsidR="00CF0BA1" w:rsidRPr="00CF0BA1" w:rsidRDefault="00CF0BA1" w:rsidP="00CF0BA1">
            <w:pPr>
              <w:tabs>
                <w:tab w:val="left" w:pos="0"/>
              </w:tabs>
              <w:jc w:val="center"/>
              <w:rPr>
                <w:color w:val="000000"/>
                <w:sz w:val="20"/>
                <w:szCs w:val="20"/>
              </w:rPr>
            </w:pPr>
            <w:r w:rsidRPr="00CF0BA1">
              <w:rPr>
                <w:color w:val="000000"/>
                <w:sz w:val="20"/>
                <w:szCs w:val="20"/>
              </w:rPr>
              <w:t>1</w:t>
            </w:r>
          </w:p>
        </w:tc>
        <w:tc>
          <w:tcPr>
            <w:tcW w:w="1511" w:type="dxa"/>
            <w:tcBorders>
              <w:top w:val="nil"/>
              <w:left w:val="nil"/>
              <w:bottom w:val="single" w:sz="4" w:space="0" w:color="auto"/>
              <w:right w:val="single" w:sz="4" w:space="0" w:color="auto"/>
            </w:tcBorders>
            <w:shd w:val="clear" w:color="auto" w:fill="auto"/>
            <w:noWrap/>
            <w:vAlign w:val="center"/>
            <w:hideMark/>
          </w:tcPr>
          <w:p w14:paraId="669FE73C" w14:textId="77777777" w:rsidR="00CF0BA1" w:rsidRPr="00CF0BA1" w:rsidRDefault="00CF0BA1" w:rsidP="00CF0BA1">
            <w:pPr>
              <w:tabs>
                <w:tab w:val="left" w:pos="0"/>
              </w:tabs>
              <w:jc w:val="center"/>
              <w:rPr>
                <w:color w:val="000000"/>
                <w:sz w:val="20"/>
                <w:szCs w:val="20"/>
              </w:rPr>
            </w:pPr>
            <w:r w:rsidRPr="00CF0BA1">
              <w:rPr>
                <w:color w:val="000000"/>
                <w:sz w:val="20"/>
                <w:szCs w:val="20"/>
              </w:rPr>
              <w:t>2</w:t>
            </w:r>
          </w:p>
        </w:tc>
        <w:tc>
          <w:tcPr>
            <w:tcW w:w="1229" w:type="dxa"/>
            <w:tcBorders>
              <w:top w:val="nil"/>
              <w:left w:val="nil"/>
              <w:bottom w:val="single" w:sz="4" w:space="0" w:color="auto"/>
              <w:right w:val="single" w:sz="4" w:space="0" w:color="auto"/>
            </w:tcBorders>
            <w:shd w:val="clear" w:color="auto" w:fill="auto"/>
            <w:noWrap/>
            <w:vAlign w:val="center"/>
            <w:hideMark/>
          </w:tcPr>
          <w:p w14:paraId="1F76C470" w14:textId="77777777" w:rsidR="00CF0BA1" w:rsidRPr="00CF0BA1" w:rsidRDefault="00CF0BA1" w:rsidP="00CF0BA1">
            <w:pPr>
              <w:tabs>
                <w:tab w:val="left" w:pos="0"/>
              </w:tabs>
              <w:jc w:val="center"/>
              <w:rPr>
                <w:color w:val="000000"/>
                <w:sz w:val="20"/>
                <w:szCs w:val="20"/>
              </w:rPr>
            </w:pPr>
            <w:r w:rsidRPr="00CF0BA1">
              <w:rPr>
                <w:color w:val="000000"/>
                <w:sz w:val="20"/>
                <w:szCs w:val="20"/>
              </w:rPr>
              <w:t>3</w:t>
            </w:r>
          </w:p>
        </w:tc>
        <w:tc>
          <w:tcPr>
            <w:tcW w:w="1158" w:type="dxa"/>
            <w:tcBorders>
              <w:top w:val="nil"/>
              <w:left w:val="nil"/>
              <w:bottom w:val="single" w:sz="4" w:space="0" w:color="auto"/>
              <w:right w:val="single" w:sz="4" w:space="0" w:color="auto"/>
            </w:tcBorders>
            <w:shd w:val="clear" w:color="auto" w:fill="auto"/>
            <w:vAlign w:val="center"/>
          </w:tcPr>
          <w:p w14:paraId="2A5AB5C9" w14:textId="77777777" w:rsidR="00CF0BA1" w:rsidRPr="00CF0BA1" w:rsidRDefault="00CF0BA1" w:rsidP="00CF0BA1">
            <w:pPr>
              <w:tabs>
                <w:tab w:val="left" w:pos="0"/>
              </w:tabs>
              <w:jc w:val="center"/>
              <w:rPr>
                <w:color w:val="000000"/>
                <w:sz w:val="20"/>
                <w:szCs w:val="20"/>
              </w:rPr>
            </w:pPr>
            <w:r w:rsidRPr="00CF0BA1">
              <w:rPr>
                <w:color w:val="000000"/>
                <w:sz w:val="20"/>
                <w:szCs w:val="20"/>
              </w:rPr>
              <w:t>4</w:t>
            </w:r>
          </w:p>
        </w:tc>
      </w:tr>
      <w:tr w:rsidR="00CF0BA1" w:rsidRPr="00CF0BA1" w14:paraId="1C554016" w14:textId="77777777" w:rsidTr="00E8485B">
        <w:trPr>
          <w:trHeight w:val="2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B0EE5A7" w14:textId="77777777" w:rsidR="00CF0BA1" w:rsidRPr="00CF0BA1" w:rsidRDefault="00CF0BA1" w:rsidP="00CF0BA1">
            <w:pPr>
              <w:tabs>
                <w:tab w:val="left" w:pos="0"/>
              </w:tabs>
              <w:jc w:val="center"/>
              <w:rPr>
                <w:color w:val="000000"/>
                <w:sz w:val="20"/>
                <w:szCs w:val="20"/>
              </w:rPr>
            </w:pPr>
            <w:r w:rsidRPr="00CF0BA1">
              <w:rPr>
                <w:color w:val="000000"/>
                <w:sz w:val="20"/>
                <w:szCs w:val="20"/>
              </w:rPr>
              <w:t>1</w:t>
            </w:r>
          </w:p>
        </w:tc>
        <w:tc>
          <w:tcPr>
            <w:tcW w:w="5166" w:type="dxa"/>
            <w:tcBorders>
              <w:top w:val="nil"/>
              <w:left w:val="nil"/>
              <w:bottom w:val="single" w:sz="4" w:space="0" w:color="auto"/>
              <w:right w:val="single" w:sz="4" w:space="0" w:color="auto"/>
            </w:tcBorders>
            <w:shd w:val="clear" w:color="auto" w:fill="auto"/>
            <w:vAlign w:val="center"/>
            <w:hideMark/>
          </w:tcPr>
          <w:p w14:paraId="258CFBA1" w14:textId="77777777" w:rsidR="00CF0BA1" w:rsidRPr="00CF0BA1" w:rsidRDefault="00CF0BA1" w:rsidP="00CF0BA1">
            <w:pPr>
              <w:tabs>
                <w:tab w:val="left" w:pos="0"/>
              </w:tabs>
              <w:rPr>
                <w:color w:val="000000"/>
                <w:sz w:val="20"/>
                <w:szCs w:val="20"/>
              </w:rPr>
            </w:pPr>
            <w:r w:rsidRPr="00CF0BA1">
              <w:rPr>
                <w:color w:val="000000"/>
                <w:sz w:val="20"/>
                <w:szCs w:val="20"/>
              </w:rPr>
              <w:t>Расходы на оплату услуг, оказываемых организациями, осуществляющими регулируемые виды деятельности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1FAA"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155,18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7DD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0AB6A7E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-155,18</w:t>
            </w:r>
          </w:p>
        </w:tc>
      </w:tr>
      <w:tr w:rsidR="00CF0BA1" w:rsidRPr="00CF0BA1" w14:paraId="47BF393C"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D8851AE" w14:textId="77777777" w:rsidR="00CF0BA1" w:rsidRPr="00CF0BA1" w:rsidRDefault="00CF0BA1" w:rsidP="00CF0BA1">
            <w:pPr>
              <w:tabs>
                <w:tab w:val="left" w:pos="0"/>
              </w:tabs>
              <w:jc w:val="center"/>
              <w:rPr>
                <w:color w:val="000000"/>
                <w:sz w:val="20"/>
                <w:szCs w:val="20"/>
              </w:rPr>
            </w:pPr>
            <w:r w:rsidRPr="00CF0BA1">
              <w:rPr>
                <w:color w:val="000000"/>
                <w:sz w:val="20"/>
                <w:szCs w:val="20"/>
              </w:rPr>
              <w:t>2</w:t>
            </w:r>
          </w:p>
        </w:tc>
        <w:tc>
          <w:tcPr>
            <w:tcW w:w="5166" w:type="dxa"/>
            <w:tcBorders>
              <w:top w:val="nil"/>
              <w:left w:val="nil"/>
              <w:bottom w:val="single" w:sz="4" w:space="0" w:color="auto"/>
              <w:right w:val="single" w:sz="4" w:space="0" w:color="auto"/>
            </w:tcBorders>
            <w:shd w:val="clear" w:color="auto" w:fill="auto"/>
            <w:noWrap/>
            <w:vAlign w:val="center"/>
            <w:hideMark/>
          </w:tcPr>
          <w:p w14:paraId="41B230D7" w14:textId="77777777" w:rsidR="00CF0BA1" w:rsidRPr="00CF0BA1" w:rsidRDefault="00CF0BA1" w:rsidP="00CF0BA1">
            <w:pPr>
              <w:tabs>
                <w:tab w:val="left" w:pos="0"/>
              </w:tabs>
              <w:rPr>
                <w:color w:val="000000"/>
                <w:sz w:val="20"/>
                <w:szCs w:val="20"/>
              </w:rPr>
            </w:pPr>
            <w:r w:rsidRPr="00CF0BA1">
              <w:rPr>
                <w:color w:val="000000"/>
                <w:sz w:val="20"/>
                <w:szCs w:val="20"/>
              </w:rPr>
              <w:t>Аренда</w:t>
            </w:r>
          </w:p>
        </w:tc>
        <w:tc>
          <w:tcPr>
            <w:tcW w:w="1511" w:type="dxa"/>
            <w:tcBorders>
              <w:top w:val="single" w:sz="4" w:space="0" w:color="auto"/>
              <w:left w:val="single" w:sz="4" w:space="0" w:color="auto"/>
              <w:bottom w:val="single" w:sz="4" w:space="0" w:color="auto"/>
              <w:right w:val="single" w:sz="4" w:space="0" w:color="auto"/>
            </w:tcBorders>
            <w:shd w:val="clear" w:color="auto" w:fill="auto"/>
            <w:noWrap/>
            <w:hideMark/>
          </w:tcPr>
          <w:p w14:paraId="6C087D85"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1 092</w:t>
            </w:r>
          </w:p>
        </w:tc>
        <w:tc>
          <w:tcPr>
            <w:tcW w:w="1229" w:type="dxa"/>
            <w:tcBorders>
              <w:top w:val="single" w:sz="4" w:space="0" w:color="auto"/>
              <w:left w:val="single" w:sz="4" w:space="0" w:color="auto"/>
              <w:bottom w:val="single" w:sz="4" w:space="0" w:color="auto"/>
              <w:right w:val="single" w:sz="4" w:space="0" w:color="auto"/>
            </w:tcBorders>
            <w:shd w:val="clear" w:color="auto" w:fill="auto"/>
            <w:noWrap/>
            <w:hideMark/>
          </w:tcPr>
          <w:p w14:paraId="1CC45A38"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1 092</w:t>
            </w:r>
          </w:p>
        </w:tc>
        <w:tc>
          <w:tcPr>
            <w:tcW w:w="1158" w:type="dxa"/>
            <w:tcBorders>
              <w:top w:val="single" w:sz="4" w:space="0" w:color="auto"/>
              <w:left w:val="single" w:sz="4" w:space="0" w:color="auto"/>
              <w:bottom w:val="single" w:sz="4" w:space="0" w:color="auto"/>
              <w:right w:val="single" w:sz="4" w:space="0" w:color="auto"/>
            </w:tcBorders>
            <w:shd w:val="clear" w:color="auto" w:fill="auto"/>
          </w:tcPr>
          <w:p w14:paraId="33C5D669"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6FBB04B6"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E038A64" w14:textId="77777777" w:rsidR="00CF0BA1" w:rsidRPr="00CF0BA1" w:rsidRDefault="00CF0BA1" w:rsidP="00CF0BA1">
            <w:pPr>
              <w:tabs>
                <w:tab w:val="left" w:pos="0"/>
              </w:tabs>
              <w:jc w:val="center"/>
              <w:rPr>
                <w:color w:val="000000"/>
                <w:sz w:val="20"/>
                <w:szCs w:val="20"/>
              </w:rPr>
            </w:pPr>
            <w:r w:rsidRPr="00CF0BA1">
              <w:rPr>
                <w:color w:val="000000"/>
                <w:sz w:val="20"/>
                <w:szCs w:val="20"/>
              </w:rPr>
              <w:t>3</w:t>
            </w:r>
          </w:p>
        </w:tc>
        <w:tc>
          <w:tcPr>
            <w:tcW w:w="5166" w:type="dxa"/>
            <w:tcBorders>
              <w:top w:val="nil"/>
              <w:left w:val="nil"/>
              <w:bottom w:val="single" w:sz="4" w:space="0" w:color="auto"/>
              <w:right w:val="single" w:sz="4" w:space="0" w:color="auto"/>
            </w:tcBorders>
            <w:shd w:val="clear" w:color="auto" w:fill="auto"/>
            <w:vAlign w:val="center"/>
            <w:hideMark/>
          </w:tcPr>
          <w:p w14:paraId="38E0DEC4" w14:textId="77777777" w:rsidR="00CF0BA1" w:rsidRPr="00CF0BA1" w:rsidRDefault="00CF0BA1" w:rsidP="00CF0BA1">
            <w:pPr>
              <w:tabs>
                <w:tab w:val="left" w:pos="0"/>
              </w:tabs>
              <w:rPr>
                <w:color w:val="000000"/>
                <w:sz w:val="20"/>
                <w:szCs w:val="20"/>
              </w:rPr>
            </w:pPr>
            <w:r w:rsidRPr="00CF0BA1">
              <w:rPr>
                <w:color w:val="000000"/>
                <w:sz w:val="20"/>
                <w:szCs w:val="20"/>
              </w:rPr>
              <w:t>Амортизация</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EE723"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ECB4"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65D677B3"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73F02FF6" w14:textId="77777777" w:rsidTr="00E8485B">
        <w:trPr>
          <w:trHeight w:val="29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74B0AF87" w14:textId="77777777" w:rsidR="00CF0BA1" w:rsidRPr="00CF0BA1" w:rsidRDefault="00CF0BA1" w:rsidP="00CF0BA1">
            <w:pPr>
              <w:tabs>
                <w:tab w:val="left" w:pos="0"/>
              </w:tabs>
              <w:jc w:val="center"/>
              <w:rPr>
                <w:color w:val="000000"/>
                <w:sz w:val="20"/>
                <w:szCs w:val="20"/>
              </w:rPr>
            </w:pPr>
            <w:r w:rsidRPr="00CF0BA1">
              <w:rPr>
                <w:color w:val="000000"/>
                <w:sz w:val="20"/>
                <w:szCs w:val="20"/>
              </w:rPr>
              <w:lastRenderedPageBreak/>
              <w:t>4</w:t>
            </w:r>
          </w:p>
        </w:tc>
        <w:tc>
          <w:tcPr>
            <w:tcW w:w="5166" w:type="dxa"/>
            <w:tcBorders>
              <w:top w:val="nil"/>
              <w:left w:val="nil"/>
              <w:bottom w:val="single" w:sz="4" w:space="0" w:color="auto"/>
              <w:right w:val="single" w:sz="4" w:space="0" w:color="auto"/>
            </w:tcBorders>
            <w:shd w:val="clear" w:color="auto" w:fill="auto"/>
            <w:vAlign w:val="center"/>
            <w:hideMark/>
          </w:tcPr>
          <w:p w14:paraId="394AC029" w14:textId="77777777" w:rsidR="00CF0BA1" w:rsidRPr="00CF0BA1" w:rsidRDefault="00CF0BA1" w:rsidP="00CF0BA1">
            <w:pPr>
              <w:tabs>
                <w:tab w:val="left" w:pos="0"/>
              </w:tabs>
              <w:rPr>
                <w:color w:val="000000"/>
                <w:sz w:val="20"/>
                <w:szCs w:val="20"/>
              </w:rPr>
            </w:pPr>
            <w:r w:rsidRPr="00CF0BA1">
              <w:rPr>
                <w:color w:val="000000"/>
                <w:sz w:val="20"/>
                <w:szCs w:val="20"/>
              </w:rPr>
              <w:t>Расходы на обязательное страхование</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AB0F3"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31BC4"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59ECFE9A"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3D46F65E"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06CDE49" w14:textId="77777777" w:rsidR="00CF0BA1" w:rsidRPr="00CF0BA1" w:rsidRDefault="00CF0BA1" w:rsidP="00CF0BA1">
            <w:pPr>
              <w:tabs>
                <w:tab w:val="left" w:pos="0"/>
              </w:tabs>
              <w:jc w:val="center"/>
              <w:rPr>
                <w:color w:val="000000"/>
                <w:sz w:val="20"/>
                <w:szCs w:val="20"/>
              </w:rPr>
            </w:pPr>
            <w:r w:rsidRPr="00CF0BA1">
              <w:rPr>
                <w:color w:val="000000"/>
                <w:sz w:val="20"/>
                <w:szCs w:val="20"/>
              </w:rPr>
              <w:t>5</w:t>
            </w:r>
          </w:p>
        </w:tc>
        <w:tc>
          <w:tcPr>
            <w:tcW w:w="5166" w:type="dxa"/>
            <w:tcBorders>
              <w:top w:val="nil"/>
              <w:left w:val="nil"/>
              <w:bottom w:val="single" w:sz="4" w:space="0" w:color="auto"/>
              <w:right w:val="single" w:sz="4" w:space="0" w:color="auto"/>
            </w:tcBorders>
            <w:shd w:val="clear" w:color="auto" w:fill="auto"/>
            <w:vAlign w:val="center"/>
            <w:hideMark/>
          </w:tcPr>
          <w:p w14:paraId="4B988257" w14:textId="77777777" w:rsidR="00CF0BA1" w:rsidRPr="00CF0BA1" w:rsidRDefault="00CF0BA1" w:rsidP="00CF0BA1">
            <w:pPr>
              <w:tabs>
                <w:tab w:val="left" w:pos="0"/>
              </w:tabs>
              <w:rPr>
                <w:color w:val="000000"/>
                <w:sz w:val="20"/>
                <w:szCs w:val="20"/>
              </w:rPr>
            </w:pPr>
            <w:r w:rsidRPr="00CF0BA1">
              <w:rPr>
                <w:color w:val="000000"/>
                <w:sz w:val="20"/>
                <w:szCs w:val="20"/>
              </w:rPr>
              <w:t>Налоги, в т.ч.:</w:t>
            </w:r>
          </w:p>
        </w:tc>
        <w:tc>
          <w:tcPr>
            <w:tcW w:w="1511" w:type="dxa"/>
            <w:tcBorders>
              <w:top w:val="single" w:sz="4" w:space="0" w:color="auto"/>
              <w:left w:val="single" w:sz="4" w:space="0" w:color="auto"/>
              <w:bottom w:val="single" w:sz="4" w:space="0" w:color="auto"/>
              <w:right w:val="single" w:sz="4" w:space="0" w:color="auto"/>
            </w:tcBorders>
            <w:shd w:val="clear" w:color="auto" w:fill="auto"/>
            <w:noWrap/>
            <w:hideMark/>
          </w:tcPr>
          <w:p w14:paraId="34CD2C0E"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hideMark/>
          </w:tcPr>
          <w:p w14:paraId="3E1FF6DE"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tcPr>
          <w:p w14:paraId="6B4E7E0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0240D2D9" w14:textId="77777777" w:rsidTr="00E8485B">
        <w:trPr>
          <w:trHeight w:val="131"/>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643CC" w14:textId="77777777" w:rsidR="00CF0BA1" w:rsidRPr="00CF0BA1" w:rsidRDefault="00CF0BA1" w:rsidP="00CF0BA1">
            <w:pPr>
              <w:tabs>
                <w:tab w:val="left" w:pos="0"/>
              </w:tabs>
              <w:jc w:val="center"/>
              <w:rPr>
                <w:color w:val="000000"/>
                <w:sz w:val="20"/>
                <w:szCs w:val="20"/>
              </w:rPr>
            </w:pPr>
            <w:r w:rsidRPr="00CF0BA1">
              <w:rPr>
                <w:color w:val="000000"/>
                <w:sz w:val="20"/>
                <w:szCs w:val="20"/>
              </w:rPr>
              <w:t> </w:t>
            </w:r>
          </w:p>
        </w:tc>
        <w:tc>
          <w:tcPr>
            <w:tcW w:w="5166" w:type="dxa"/>
            <w:tcBorders>
              <w:top w:val="nil"/>
              <w:left w:val="nil"/>
              <w:bottom w:val="single" w:sz="4" w:space="0" w:color="auto"/>
              <w:right w:val="single" w:sz="4" w:space="0" w:color="auto"/>
            </w:tcBorders>
            <w:shd w:val="clear" w:color="auto" w:fill="auto"/>
            <w:vAlign w:val="center"/>
            <w:hideMark/>
          </w:tcPr>
          <w:p w14:paraId="7C43C62B" w14:textId="77777777" w:rsidR="00CF0BA1" w:rsidRPr="00CF0BA1" w:rsidRDefault="00CF0BA1" w:rsidP="00CF0BA1">
            <w:pPr>
              <w:tabs>
                <w:tab w:val="left" w:pos="0"/>
              </w:tabs>
              <w:rPr>
                <w:color w:val="000000"/>
                <w:sz w:val="20"/>
                <w:szCs w:val="20"/>
              </w:rPr>
            </w:pPr>
            <w:r w:rsidRPr="00CF0BA1">
              <w:rPr>
                <w:color w:val="000000"/>
                <w:sz w:val="20"/>
                <w:szCs w:val="20"/>
              </w:rPr>
              <w:t xml:space="preserve">   - плата за выбросы загрязняющих веществ</w:t>
            </w:r>
          </w:p>
        </w:tc>
        <w:tc>
          <w:tcPr>
            <w:tcW w:w="1511" w:type="dxa"/>
            <w:tcBorders>
              <w:top w:val="single" w:sz="4" w:space="0" w:color="auto"/>
              <w:left w:val="single" w:sz="4" w:space="0" w:color="auto"/>
              <w:bottom w:val="single" w:sz="4" w:space="0" w:color="auto"/>
              <w:right w:val="single" w:sz="4" w:space="0" w:color="auto"/>
            </w:tcBorders>
            <w:shd w:val="clear" w:color="auto" w:fill="auto"/>
            <w:noWrap/>
            <w:hideMark/>
          </w:tcPr>
          <w:p w14:paraId="4F165063"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hideMark/>
          </w:tcPr>
          <w:p w14:paraId="2616CE0B"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tcPr>
          <w:p w14:paraId="53EB3AE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32C668F9" w14:textId="77777777" w:rsidTr="00E8485B">
        <w:trPr>
          <w:trHeight w:val="131"/>
        </w:trPr>
        <w:tc>
          <w:tcPr>
            <w:tcW w:w="496" w:type="dxa"/>
            <w:vMerge/>
            <w:tcBorders>
              <w:top w:val="nil"/>
              <w:left w:val="single" w:sz="4" w:space="0" w:color="auto"/>
              <w:bottom w:val="single" w:sz="4" w:space="0" w:color="auto"/>
              <w:right w:val="single" w:sz="4" w:space="0" w:color="auto"/>
            </w:tcBorders>
            <w:shd w:val="clear" w:color="auto" w:fill="auto"/>
            <w:vAlign w:val="center"/>
            <w:hideMark/>
          </w:tcPr>
          <w:p w14:paraId="0BE57127" w14:textId="77777777" w:rsidR="00CF0BA1" w:rsidRPr="00CF0BA1" w:rsidRDefault="00CF0BA1" w:rsidP="00CF0BA1">
            <w:pPr>
              <w:tabs>
                <w:tab w:val="left" w:pos="0"/>
              </w:tabs>
              <w:rPr>
                <w:color w:val="000000"/>
                <w:sz w:val="20"/>
                <w:szCs w:val="20"/>
              </w:rPr>
            </w:pPr>
          </w:p>
        </w:tc>
        <w:tc>
          <w:tcPr>
            <w:tcW w:w="5166" w:type="dxa"/>
            <w:tcBorders>
              <w:top w:val="nil"/>
              <w:left w:val="nil"/>
              <w:bottom w:val="single" w:sz="4" w:space="0" w:color="auto"/>
              <w:right w:val="single" w:sz="4" w:space="0" w:color="auto"/>
            </w:tcBorders>
            <w:shd w:val="clear" w:color="auto" w:fill="auto"/>
            <w:vAlign w:val="center"/>
            <w:hideMark/>
          </w:tcPr>
          <w:p w14:paraId="7C329FFC" w14:textId="77777777" w:rsidR="00CF0BA1" w:rsidRPr="00CF0BA1" w:rsidRDefault="00CF0BA1" w:rsidP="00CF0BA1">
            <w:pPr>
              <w:tabs>
                <w:tab w:val="left" w:pos="0"/>
              </w:tabs>
              <w:rPr>
                <w:color w:val="000000"/>
                <w:sz w:val="20"/>
                <w:szCs w:val="20"/>
              </w:rPr>
            </w:pPr>
            <w:r w:rsidRPr="00CF0BA1">
              <w:rPr>
                <w:color w:val="000000"/>
                <w:sz w:val="20"/>
                <w:szCs w:val="20"/>
              </w:rPr>
              <w:t xml:space="preserve">   - земельный налог</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8DE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DD13"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4A4ACDC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0E52AD67" w14:textId="77777777" w:rsidTr="00E8485B">
        <w:trPr>
          <w:trHeight w:val="131"/>
        </w:trPr>
        <w:tc>
          <w:tcPr>
            <w:tcW w:w="496" w:type="dxa"/>
            <w:vMerge/>
            <w:tcBorders>
              <w:top w:val="nil"/>
              <w:left w:val="single" w:sz="4" w:space="0" w:color="auto"/>
              <w:bottom w:val="single" w:sz="4" w:space="0" w:color="auto"/>
              <w:right w:val="single" w:sz="4" w:space="0" w:color="auto"/>
            </w:tcBorders>
            <w:shd w:val="clear" w:color="auto" w:fill="auto"/>
            <w:vAlign w:val="center"/>
            <w:hideMark/>
          </w:tcPr>
          <w:p w14:paraId="00B5EC15" w14:textId="77777777" w:rsidR="00CF0BA1" w:rsidRPr="00CF0BA1" w:rsidRDefault="00CF0BA1" w:rsidP="00CF0BA1">
            <w:pPr>
              <w:tabs>
                <w:tab w:val="left" w:pos="0"/>
              </w:tabs>
              <w:rPr>
                <w:color w:val="000000"/>
                <w:sz w:val="20"/>
                <w:szCs w:val="20"/>
              </w:rPr>
            </w:pPr>
          </w:p>
        </w:tc>
        <w:tc>
          <w:tcPr>
            <w:tcW w:w="5166" w:type="dxa"/>
            <w:tcBorders>
              <w:top w:val="nil"/>
              <w:left w:val="nil"/>
              <w:bottom w:val="single" w:sz="4" w:space="0" w:color="auto"/>
              <w:right w:val="single" w:sz="4" w:space="0" w:color="auto"/>
            </w:tcBorders>
            <w:shd w:val="clear" w:color="auto" w:fill="auto"/>
            <w:vAlign w:val="center"/>
            <w:hideMark/>
          </w:tcPr>
          <w:p w14:paraId="5E2E8A04" w14:textId="77777777" w:rsidR="00CF0BA1" w:rsidRPr="00CF0BA1" w:rsidRDefault="00CF0BA1" w:rsidP="00CF0BA1">
            <w:pPr>
              <w:tabs>
                <w:tab w:val="left" w:pos="0"/>
              </w:tabs>
              <w:rPr>
                <w:color w:val="000000"/>
                <w:sz w:val="20"/>
                <w:szCs w:val="20"/>
              </w:rPr>
            </w:pPr>
            <w:r w:rsidRPr="00CF0BA1">
              <w:rPr>
                <w:color w:val="000000"/>
                <w:sz w:val="20"/>
                <w:szCs w:val="20"/>
              </w:rPr>
              <w:t xml:space="preserve">   - транспортный налог</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1919F"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C61B8"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546DAB55"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71DE3237" w14:textId="77777777" w:rsidTr="00E8485B">
        <w:trPr>
          <w:trHeight w:val="131"/>
        </w:trPr>
        <w:tc>
          <w:tcPr>
            <w:tcW w:w="496" w:type="dxa"/>
            <w:vMerge/>
            <w:tcBorders>
              <w:top w:val="nil"/>
              <w:left w:val="single" w:sz="4" w:space="0" w:color="auto"/>
              <w:bottom w:val="single" w:sz="4" w:space="0" w:color="auto"/>
              <w:right w:val="single" w:sz="4" w:space="0" w:color="auto"/>
            </w:tcBorders>
            <w:shd w:val="clear" w:color="auto" w:fill="auto"/>
            <w:vAlign w:val="center"/>
            <w:hideMark/>
          </w:tcPr>
          <w:p w14:paraId="14D313E0" w14:textId="77777777" w:rsidR="00CF0BA1" w:rsidRPr="00CF0BA1" w:rsidRDefault="00CF0BA1" w:rsidP="00CF0BA1">
            <w:pPr>
              <w:tabs>
                <w:tab w:val="left" w:pos="0"/>
              </w:tabs>
              <w:rPr>
                <w:color w:val="000000"/>
                <w:sz w:val="20"/>
                <w:szCs w:val="20"/>
              </w:rPr>
            </w:pPr>
          </w:p>
        </w:tc>
        <w:tc>
          <w:tcPr>
            <w:tcW w:w="5166" w:type="dxa"/>
            <w:tcBorders>
              <w:top w:val="nil"/>
              <w:left w:val="nil"/>
              <w:bottom w:val="single" w:sz="4" w:space="0" w:color="auto"/>
              <w:right w:val="single" w:sz="4" w:space="0" w:color="auto"/>
            </w:tcBorders>
            <w:shd w:val="clear" w:color="auto" w:fill="auto"/>
            <w:vAlign w:val="center"/>
            <w:hideMark/>
          </w:tcPr>
          <w:p w14:paraId="00AE287C" w14:textId="77777777" w:rsidR="00CF0BA1" w:rsidRPr="00CF0BA1" w:rsidRDefault="00CF0BA1" w:rsidP="00CF0BA1">
            <w:pPr>
              <w:tabs>
                <w:tab w:val="left" w:pos="0"/>
              </w:tabs>
              <w:rPr>
                <w:color w:val="000000"/>
                <w:sz w:val="20"/>
                <w:szCs w:val="20"/>
              </w:rPr>
            </w:pPr>
            <w:r w:rsidRPr="00CF0BA1">
              <w:rPr>
                <w:color w:val="000000"/>
                <w:sz w:val="20"/>
                <w:szCs w:val="20"/>
              </w:rPr>
              <w:t xml:space="preserve">   - налог на имущество </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C1B0"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4FF6"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341A593C"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424052ED"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74396140" w14:textId="77777777" w:rsidR="00CF0BA1" w:rsidRPr="00CF0BA1" w:rsidRDefault="00CF0BA1" w:rsidP="00CF0BA1">
            <w:pPr>
              <w:tabs>
                <w:tab w:val="left" w:pos="0"/>
              </w:tabs>
              <w:jc w:val="center"/>
              <w:rPr>
                <w:color w:val="000000"/>
                <w:sz w:val="20"/>
                <w:szCs w:val="20"/>
              </w:rPr>
            </w:pPr>
            <w:r w:rsidRPr="00CF0BA1">
              <w:rPr>
                <w:color w:val="000000"/>
                <w:sz w:val="20"/>
                <w:szCs w:val="20"/>
              </w:rPr>
              <w:t>6</w:t>
            </w:r>
          </w:p>
        </w:tc>
        <w:tc>
          <w:tcPr>
            <w:tcW w:w="5166" w:type="dxa"/>
            <w:tcBorders>
              <w:top w:val="nil"/>
              <w:left w:val="nil"/>
              <w:bottom w:val="single" w:sz="4" w:space="0" w:color="auto"/>
              <w:right w:val="single" w:sz="4" w:space="0" w:color="auto"/>
            </w:tcBorders>
            <w:shd w:val="clear" w:color="auto" w:fill="auto"/>
            <w:vAlign w:val="center"/>
            <w:hideMark/>
          </w:tcPr>
          <w:p w14:paraId="5854C0D2" w14:textId="77777777" w:rsidR="00CF0BA1" w:rsidRPr="00CF0BA1" w:rsidRDefault="00CF0BA1" w:rsidP="00CF0BA1">
            <w:pPr>
              <w:tabs>
                <w:tab w:val="left" w:pos="0"/>
              </w:tabs>
              <w:rPr>
                <w:color w:val="000000"/>
                <w:sz w:val="20"/>
                <w:szCs w:val="20"/>
              </w:rPr>
            </w:pPr>
            <w:r w:rsidRPr="00CF0BA1">
              <w:rPr>
                <w:color w:val="000000"/>
                <w:sz w:val="20"/>
                <w:szCs w:val="20"/>
              </w:rPr>
              <w:t>Отчисления на социальные нужды</w:t>
            </w:r>
          </w:p>
        </w:tc>
        <w:tc>
          <w:tcPr>
            <w:tcW w:w="1511" w:type="dxa"/>
            <w:tcBorders>
              <w:top w:val="single" w:sz="4" w:space="0" w:color="auto"/>
              <w:left w:val="single" w:sz="4" w:space="0" w:color="auto"/>
              <w:bottom w:val="single" w:sz="4" w:space="0" w:color="auto"/>
              <w:right w:val="single" w:sz="4" w:space="0" w:color="auto"/>
            </w:tcBorders>
            <w:shd w:val="clear" w:color="auto" w:fill="auto"/>
            <w:noWrap/>
            <w:hideMark/>
          </w:tcPr>
          <w:p w14:paraId="467619C5"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813,70</w:t>
            </w:r>
          </w:p>
        </w:tc>
        <w:tc>
          <w:tcPr>
            <w:tcW w:w="1229" w:type="dxa"/>
            <w:tcBorders>
              <w:top w:val="single" w:sz="4" w:space="0" w:color="auto"/>
              <w:left w:val="single" w:sz="4" w:space="0" w:color="auto"/>
              <w:bottom w:val="single" w:sz="4" w:space="0" w:color="auto"/>
              <w:right w:val="single" w:sz="4" w:space="0" w:color="auto"/>
            </w:tcBorders>
            <w:shd w:val="clear" w:color="auto" w:fill="auto"/>
            <w:noWrap/>
            <w:hideMark/>
          </w:tcPr>
          <w:p w14:paraId="3BC78078"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616,50</w:t>
            </w:r>
          </w:p>
        </w:tc>
        <w:tc>
          <w:tcPr>
            <w:tcW w:w="1158" w:type="dxa"/>
            <w:tcBorders>
              <w:top w:val="single" w:sz="4" w:space="0" w:color="auto"/>
              <w:left w:val="single" w:sz="4" w:space="0" w:color="auto"/>
              <w:bottom w:val="single" w:sz="4" w:space="0" w:color="auto"/>
              <w:right w:val="single" w:sz="4" w:space="0" w:color="auto"/>
            </w:tcBorders>
            <w:shd w:val="clear" w:color="auto" w:fill="auto"/>
          </w:tcPr>
          <w:p w14:paraId="6F9856A1"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-197,20</w:t>
            </w:r>
          </w:p>
        </w:tc>
      </w:tr>
      <w:tr w:rsidR="00CF0BA1" w:rsidRPr="00CF0BA1" w14:paraId="4413C518"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8BA326D" w14:textId="77777777" w:rsidR="00CF0BA1" w:rsidRPr="00CF0BA1" w:rsidRDefault="00CF0BA1" w:rsidP="00CF0BA1">
            <w:pPr>
              <w:tabs>
                <w:tab w:val="left" w:pos="0"/>
              </w:tabs>
              <w:jc w:val="center"/>
              <w:rPr>
                <w:color w:val="000000"/>
                <w:sz w:val="20"/>
                <w:szCs w:val="20"/>
              </w:rPr>
            </w:pPr>
            <w:r w:rsidRPr="00CF0BA1">
              <w:rPr>
                <w:color w:val="000000"/>
                <w:sz w:val="20"/>
                <w:szCs w:val="20"/>
              </w:rPr>
              <w:t>7</w:t>
            </w:r>
          </w:p>
        </w:tc>
        <w:tc>
          <w:tcPr>
            <w:tcW w:w="5166" w:type="dxa"/>
            <w:tcBorders>
              <w:top w:val="nil"/>
              <w:left w:val="nil"/>
              <w:bottom w:val="single" w:sz="4" w:space="0" w:color="auto"/>
              <w:right w:val="single" w:sz="4" w:space="0" w:color="auto"/>
            </w:tcBorders>
            <w:shd w:val="clear" w:color="auto" w:fill="auto"/>
            <w:vAlign w:val="center"/>
            <w:hideMark/>
          </w:tcPr>
          <w:p w14:paraId="5A2D61C1" w14:textId="77777777" w:rsidR="00CF0BA1" w:rsidRPr="00CF0BA1" w:rsidRDefault="00CF0BA1" w:rsidP="00CF0BA1">
            <w:pPr>
              <w:tabs>
                <w:tab w:val="left" w:pos="0"/>
              </w:tabs>
              <w:rPr>
                <w:color w:val="000000"/>
                <w:sz w:val="20"/>
                <w:szCs w:val="20"/>
              </w:rPr>
            </w:pPr>
            <w:r w:rsidRPr="00CF0BA1">
              <w:rPr>
                <w:color w:val="000000"/>
                <w:sz w:val="20"/>
                <w:szCs w:val="20"/>
              </w:rPr>
              <w:t>Неподконтрольные расходы, без учета налога на прибыль</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C0102"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F5FAC"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6C56414B"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0</w:t>
            </w:r>
          </w:p>
        </w:tc>
      </w:tr>
      <w:tr w:rsidR="00CF0BA1" w:rsidRPr="00CF0BA1" w14:paraId="1FB26745"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57D0475" w14:textId="77777777" w:rsidR="00CF0BA1" w:rsidRPr="00CF0BA1" w:rsidRDefault="00CF0BA1" w:rsidP="00CF0BA1">
            <w:pPr>
              <w:tabs>
                <w:tab w:val="left" w:pos="0"/>
              </w:tabs>
              <w:jc w:val="center"/>
              <w:rPr>
                <w:color w:val="000000"/>
                <w:sz w:val="20"/>
                <w:szCs w:val="20"/>
              </w:rPr>
            </w:pPr>
            <w:r w:rsidRPr="00CF0BA1">
              <w:rPr>
                <w:color w:val="000000"/>
                <w:sz w:val="20"/>
                <w:szCs w:val="20"/>
              </w:rPr>
              <w:t>8</w:t>
            </w:r>
          </w:p>
        </w:tc>
        <w:tc>
          <w:tcPr>
            <w:tcW w:w="5166" w:type="dxa"/>
            <w:tcBorders>
              <w:top w:val="nil"/>
              <w:left w:val="nil"/>
              <w:bottom w:val="single" w:sz="4" w:space="0" w:color="auto"/>
              <w:right w:val="single" w:sz="4" w:space="0" w:color="auto"/>
            </w:tcBorders>
            <w:shd w:val="clear" w:color="auto" w:fill="auto"/>
            <w:vAlign w:val="center"/>
            <w:hideMark/>
          </w:tcPr>
          <w:p w14:paraId="6820D511" w14:textId="77777777" w:rsidR="00CF0BA1" w:rsidRPr="00CF0BA1" w:rsidRDefault="00CF0BA1" w:rsidP="00CF0BA1">
            <w:pPr>
              <w:tabs>
                <w:tab w:val="left" w:pos="0"/>
              </w:tabs>
              <w:rPr>
                <w:color w:val="000000"/>
                <w:sz w:val="20"/>
                <w:szCs w:val="20"/>
              </w:rPr>
            </w:pPr>
            <w:r w:rsidRPr="00CF0BA1">
              <w:rPr>
                <w:color w:val="000000"/>
                <w:sz w:val="20"/>
                <w:szCs w:val="20"/>
              </w:rPr>
              <w:t>Единый налог на прибыль УСН</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AE1D7"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118,41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C7D4"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122,51</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18BCD7E0"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4,10</w:t>
            </w:r>
          </w:p>
        </w:tc>
      </w:tr>
      <w:tr w:rsidR="00CF0BA1" w:rsidRPr="00CF0BA1" w14:paraId="4F67D3D3" w14:textId="77777777" w:rsidTr="00E8485B">
        <w:trPr>
          <w:trHeight w:val="15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A309311" w14:textId="77777777" w:rsidR="00CF0BA1" w:rsidRPr="00CF0BA1" w:rsidRDefault="00CF0BA1" w:rsidP="00CF0BA1">
            <w:pPr>
              <w:tabs>
                <w:tab w:val="left" w:pos="0"/>
              </w:tabs>
              <w:jc w:val="center"/>
              <w:rPr>
                <w:color w:val="000000"/>
                <w:sz w:val="20"/>
                <w:szCs w:val="20"/>
              </w:rPr>
            </w:pPr>
            <w:r w:rsidRPr="00CF0BA1">
              <w:rPr>
                <w:color w:val="000000"/>
                <w:sz w:val="20"/>
                <w:szCs w:val="20"/>
              </w:rPr>
              <w:t>9</w:t>
            </w:r>
          </w:p>
        </w:tc>
        <w:tc>
          <w:tcPr>
            <w:tcW w:w="5166" w:type="dxa"/>
            <w:tcBorders>
              <w:top w:val="nil"/>
              <w:left w:val="nil"/>
              <w:bottom w:val="single" w:sz="4" w:space="0" w:color="auto"/>
              <w:right w:val="single" w:sz="4" w:space="0" w:color="auto"/>
            </w:tcBorders>
            <w:shd w:val="clear" w:color="auto" w:fill="auto"/>
            <w:vAlign w:val="center"/>
            <w:hideMark/>
          </w:tcPr>
          <w:p w14:paraId="5486B436" w14:textId="77777777" w:rsidR="00CF0BA1" w:rsidRPr="00CF0BA1" w:rsidRDefault="00CF0BA1" w:rsidP="00CF0BA1">
            <w:pPr>
              <w:tabs>
                <w:tab w:val="left" w:pos="0"/>
              </w:tabs>
              <w:rPr>
                <w:color w:val="000000"/>
                <w:sz w:val="20"/>
                <w:szCs w:val="20"/>
              </w:rPr>
            </w:pPr>
            <w:r w:rsidRPr="00CF0BA1">
              <w:rPr>
                <w:color w:val="000000"/>
                <w:sz w:val="20"/>
                <w:szCs w:val="20"/>
              </w:rPr>
              <w:t>ИТОГО неподконтрольные расходы</w:t>
            </w:r>
          </w:p>
        </w:tc>
        <w:tc>
          <w:tcPr>
            <w:tcW w:w="1511" w:type="dxa"/>
            <w:tcBorders>
              <w:top w:val="single" w:sz="4" w:space="0" w:color="auto"/>
              <w:left w:val="single" w:sz="4" w:space="0" w:color="auto"/>
              <w:bottom w:val="single" w:sz="4" w:space="0" w:color="auto"/>
              <w:right w:val="single" w:sz="4" w:space="0" w:color="auto"/>
            </w:tcBorders>
            <w:shd w:val="clear" w:color="auto" w:fill="auto"/>
            <w:noWrap/>
            <w:hideMark/>
          </w:tcPr>
          <w:p w14:paraId="4EBC6EEE"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2 179,29</w:t>
            </w:r>
          </w:p>
        </w:tc>
        <w:tc>
          <w:tcPr>
            <w:tcW w:w="1229" w:type="dxa"/>
            <w:tcBorders>
              <w:top w:val="single" w:sz="4" w:space="0" w:color="auto"/>
              <w:left w:val="single" w:sz="4" w:space="0" w:color="auto"/>
              <w:bottom w:val="single" w:sz="4" w:space="0" w:color="auto"/>
              <w:right w:val="single" w:sz="4" w:space="0" w:color="auto"/>
            </w:tcBorders>
            <w:shd w:val="clear" w:color="auto" w:fill="auto"/>
            <w:noWrap/>
            <w:hideMark/>
          </w:tcPr>
          <w:p w14:paraId="2DF88F35"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2 131,01</w:t>
            </w:r>
          </w:p>
        </w:tc>
        <w:tc>
          <w:tcPr>
            <w:tcW w:w="1158" w:type="dxa"/>
            <w:tcBorders>
              <w:top w:val="single" w:sz="4" w:space="0" w:color="auto"/>
              <w:left w:val="single" w:sz="4" w:space="0" w:color="auto"/>
              <w:bottom w:val="single" w:sz="4" w:space="0" w:color="auto"/>
              <w:right w:val="single" w:sz="4" w:space="0" w:color="auto"/>
            </w:tcBorders>
            <w:shd w:val="clear" w:color="auto" w:fill="auto"/>
          </w:tcPr>
          <w:p w14:paraId="339AA990" w14:textId="77777777" w:rsidR="00CF0BA1" w:rsidRPr="00CF0BA1" w:rsidRDefault="00CF0BA1" w:rsidP="00CF0BA1">
            <w:pPr>
              <w:tabs>
                <w:tab w:val="left" w:pos="0"/>
              </w:tabs>
              <w:jc w:val="center"/>
              <w:rPr>
                <w:snapToGrid w:val="0"/>
                <w:color w:val="000000"/>
                <w:sz w:val="20"/>
                <w:szCs w:val="20"/>
              </w:rPr>
            </w:pPr>
            <w:r w:rsidRPr="00CF0BA1">
              <w:rPr>
                <w:snapToGrid w:val="0"/>
                <w:color w:val="000000"/>
                <w:sz w:val="20"/>
                <w:szCs w:val="20"/>
              </w:rPr>
              <w:t>-48,28</w:t>
            </w:r>
          </w:p>
        </w:tc>
      </w:tr>
    </w:tbl>
    <w:p w14:paraId="5D362FAD" w14:textId="77777777" w:rsidR="00CF0BA1" w:rsidRPr="00CF0BA1" w:rsidRDefault="00CF0BA1" w:rsidP="00CF0BA1">
      <w:pPr>
        <w:tabs>
          <w:tab w:val="left" w:pos="0"/>
        </w:tabs>
        <w:ind w:firstLine="709"/>
        <w:rPr>
          <w:color w:val="000000"/>
          <w:sz w:val="28"/>
          <w:szCs w:val="28"/>
          <w:highlight w:val="yellow"/>
        </w:rPr>
      </w:pPr>
    </w:p>
    <w:p w14:paraId="02CFDA84" w14:textId="77777777" w:rsidR="00CF0BA1" w:rsidRPr="00CF0BA1" w:rsidRDefault="00CF0BA1" w:rsidP="00CF0BA1">
      <w:pPr>
        <w:widowControl w:val="0"/>
        <w:ind w:firstLine="709"/>
        <w:jc w:val="center"/>
        <w:rPr>
          <w:i/>
          <w:snapToGrid w:val="0"/>
          <w:color w:val="000000"/>
          <w:sz w:val="28"/>
          <w:szCs w:val="28"/>
        </w:rPr>
      </w:pPr>
      <w:bookmarkStart w:id="65" w:name="_Toc116664274"/>
      <w:bookmarkStart w:id="66" w:name="_Toc118192846"/>
      <w:r w:rsidRPr="00CF0BA1">
        <w:rPr>
          <w:i/>
          <w:snapToGrid w:val="0"/>
          <w:color w:val="000000"/>
          <w:sz w:val="28"/>
          <w:szCs w:val="28"/>
        </w:rPr>
        <w:t>Расходы на приобретение энергетических ресурсов</w:t>
      </w:r>
      <w:bookmarkEnd w:id="65"/>
      <w:bookmarkEnd w:id="66"/>
    </w:p>
    <w:p w14:paraId="7AFEA52F"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Согласно пункту 49 Методических указаний № 760-э скорректированные расходы на приобретение энергетических ресурсов, холодной воды и теплоносителя в 2022 году, определяются в соответствии с пунктом 50 Методических указаний в целях корректировки долгосрочного тарифа в соответствии с пунктом 52 Основ ценообразования.</w:t>
      </w:r>
    </w:p>
    <w:p w14:paraId="1613F4DD"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В соответствии с пунктом 50 Методических указаний № 760-э при корректировке плановых значений расходов на приобретение энергетических ресурсов, холодной воды и теплоносителя объемы используемых энергетических ресурсов, холодной воды и теплоносителя корректируются при наступлении обстоятельств, указанных в пункте 118 настоящих Методических указаний, в соответствии с указанным пунктом;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Объемы энергетических ресурсов и холодной воды скорректированы в сопоставимых условиях, на фактический полезный отпуск тепловой энергии.</w:t>
      </w:r>
    </w:p>
    <w:p w14:paraId="16A58559"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66F9709C" w14:textId="77777777" w:rsidR="00CF0BA1" w:rsidRPr="00CF0BA1" w:rsidRDefault="00CF0BA1" w:rsidP="00CF0BA1">
      <w:pPr>
        <w:ind w:firstLine="709"/>
        <w:jc w:val="both"/>
        <w:rPr>
          <w:snapToGrid w:val="0"/>
          <w:color w:val="000000"/>
          <w:sz w:val="28"/>
          <w:szCs w:val="28"/>
        </w:rPr>
      </w:pPr>
      <w:r w:rsidRPr="00CF0BA1">
        <w:rPr>
          <w:noProof/>
          <w:color w:val="000000"/>
          <w:position w:val="-14"/>
        </w:rPr>
        <w:drawing>
          <wp:inline distT="0" distB="0" distL="0" distR="0" wp14:anchorId="05EFA446" wp14:editId="557DB552">
            <wp:extent cx="2457450" cy="352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CF0BA1">
        <w:rPr>
          <w:color w:val="000000"/>
        </w:rPr>
        <w:t xml:space="preserve"> (тыс. руб.), (29)</w:t>
      </w:r>
    </w:p>
    <w:p w14:paraId="0A62033E"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где:</w:t>
      </w:r>
    </w:p>
    <w:p w14:paraId="6D230A95" w14:textId="77777777" w:rsidR="00CF0BA1" w:rsidRPr="00CF0BA1" w:rsidRDefault="00CF0BA1" w:rsidP="00CF0BA1">
      <w:pPr>
        <w:ind w:firstLine="709"/>
        <w:jc w:val="both"/>
        <w:rPr>
          <w:snapToGrid w:val="0"/>
          <w:color w:val="000000"/>
          <w:sz w:val="28"/>
          <w:szCs w:val="28"/>
        </w:rPr>
      </w:pPr>
      <w:proofErr w:type="spellStart"/>
      <w:proofErr w:type="gramStart"/>
      <w:r w:rsidRPr="00CF0BA1">
        <w:rPr>
          <w:snapToGrid w:val="0"/>
          <w:color w:val="000000"/>
          <w:sz w:val="28"/>
          <w:szCs w:val="28"/>
        </w:rPr>
        <w:t>bi,k</w:t>
      </w:r>
      <w:proofErr w:type="spellEnd"/>
      <w:proofErr w:type="gramEnd"/>
      <w:r w:rsidRPr="00CF0BA1">
        <w:rPr>
          <w:snapToGrid w:val="0"/>
          <w:color w:val="000000"/>
          <w:sz w:val="28"/>
          <w:szCs w:val="28"/>
        </w:rPr>
        <w:t xml:space="preserve"> - удельный расход топлива учтенный при установлении тарифов на 2022 год – 219,90 кг </w:t>
      </w:r>
      <w:proofErr w:type="spellStart"/>
      <w:r w:rsidRPr="00CF0BA1">
        <w:rPr>
          <w:snapToGrid w:val="0"/>
          <w:color w:val="000000"/>
          <w:sz w:val="28"/>
          <w:szCs w:val="28"/>
        </w:rPr>
        <w:t>у.т</w:t>
      </w:r>
      <w:proofErr w:type="spellEnd"/>
      <w:r w:rsidRPr="00CF0BA1">
        <w:rPr>
          <w:snapToGrid w:val="0"/>
          <w:color w:val="000000"/>
          <w:sz w:val="28"/>
          <w:szCs w:val="28"/>
        </w:rPr>
        <w:t>./Гкал,</w:t>
      </w:r>
    </w:p>
    <w:p w14:paraId="7459E4A5" w14:textId="77777777" w:rsidR="00CF0BA1" w:rsidRPr="00CF0BA1" w:rsidRDefault="00CF0BA1" w:rsidP="00CF0BA1">
      <w:pPr>
        <w:ind w:firstLine="709"/>
        <w:jc w:val="both"/>
        <w:rPr>
          <w:snapToGrid w:val="0"/>
          <w:color w:val="000000"/>
          <w:sz w:val="28"/>
          <w:szCs w:val="28"/>
        </w:rPr>
      </w:pPr>
      <w:r w:rsidRPr="00CF0BA1">
        <w:rPr>
          <w:noProof/>
          <w:snapToGrid w:val="0"/>
          <w:color w:val="000000"/>
          <w:sz w:val="28"/>
          <w:szCs w:val="28"/>
        </w:rPr>
        <w:drawing>
          <wp:inline distT="0" distB="0" distL="0" distR="0" wp14:anchorId="52A1E4DA" wp14:editId="27D565C6">
            <wp:extent cx="466725"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CF0BA1">
        <w:rPr>
          <w:snapToGrid w:val="0"/>
          <w:color w:val="000000"/>
          <w:sz w:val="28"/>
          <w:szCs w:val="28"/>
        </w:rPr>
        <w:t>- фактический объем отпуска тепловой энергии, поставляемой с коллекторов источника тепловой энергии в 2022 году – 5 594,13 Гкал,</w:t>
      </w:r>
    </w:p>
    <w:p w14:paraId="37A58B26"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xml:space="preserve"> </w:t>
      </w:r>
      <w:r w:rsidRPr="00CF0BA1">
        <w:rPr>
          <w:noProof/>
          <w:snapToGrid w:val="0"/>
          <w:color w:val="000000"/>
          <w:sz w:val="28"/>
          <w:szCs w:val="28"/>
        </w:rPr>
        <w:drawing>
          <wp:inline distT="0" distB="0" distL="0" distR="0" wp14:anchorId="40AE29F5" wp14:editId="748C6B5A">
            <wp:extent cx="447675" cy="3333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CF0BA1">
        <w:rPr>
          <w:snapToGrid w:val="0"/>
          <w:color w:val="000000"/>
          <w:sz w:val="28"/>
          <w:szCs w:val="28"/>
        </w:rPr>
        <w:t xml:space="preserve">- фактическая цена на условное топливо (с учетом затрат на его доставку и хранение) – 3 640,41 руб./т. </w:t>
      </w:r>
      <w:proofErr w:type="spellStart"/>
      <w:r w:rsidRPr="00CF0BA1">
        <w:rPr>
          <w:snapToGrid w:val="0"/>
          <w:color w:val="000000"/>
          <w:sz w:val="28"/>
          <w:szCs w:val="28"/>
        </w:rPr>
        <w:t>у.т</w:t>
      </w:r>
      <w:proofErr w:type="spellEnd"/>
      <w:r w:rsidRPr="00CF0BA1">
        <w:rPr>
          <w:snapToGrid w:val="0"/>
          <w:color w:val="000000"/>
          <w:sz w:val="28"/>
          <w:szCs w:val="28"/>
        </w:rPr>
        <w:t xml:space="preserve">. = 135 415,46 тыс. руб. </w:t>
      </w:r>
      <w:r w:rsidRPr="00CF0BA1">
        <w:rPr>
          <w:snapToGrid w:val="0"/>
          <w:color w:val="000000"/>
          <w:sz w:val="20"/>
          <w:szCs w:val="20"/>
        </w:rPr>
        <w:t>(плановые расходы на уголь и доставку ООО УК «</w:t>
      </w:r>
      <w:proofErr w:type="spellStart"/>
      <w:r w:rsidRPr="00CF0BA1">
        <w:rPr>
          <w:snapToGrid w:val="0"/>
          <w:color w:val="000000"/>
          <w:sz w:val="20"/>
          <w:szCs w:val="20"/>
        </w:rPr>
        <w:t>Егозово</w:t>
      </w:r>
      <w:proofErr w:type="spellEnd"/>
      <w:r w:rsidRPr="00CF0BA1">
        <w:rPr>
          <w:snapToGrid w:val="0"/>
          <w:color w:val="000000"/>
          <w:sz w:val="20"/>
          <w:szCs w:val="20"/>
        </w:rPr>
        <w:t xml:space="preserve">» за 2022) </w:t>
      </w:r>
      <w:r w:rsidRPr="00CF0BA1">
        <w:rPr>
          <w:snapToGrid w:val="0"/>
          <w:color w:val="000000"/>
          <w:sz w:val="28"/>
          <w:szCs w:val="28"/>
        </w:rPr>
        <w:t xml:space="preserve">/ 1 230,15 </w:t>
      </w:r>
      <w:proofErr w:type="spellStart"/>
      <w:r w:rsidRPr="00CF0BA1">
        <w:rPr>
          <w:snapToGrid w:val="0"/>
          <w:color w:val="000000"/>
          <w:sz w:val="28"/>
          <w:szCs w:val="28"/>
        </w:rPr>
        <w:t>т.у.т</w:t>
      </w:r>
      <w:proofErr w:type="spellEnd"/>
      <w:r w:rsidRPr="00CF0BA1">
        <w:rPr>
          <w:snapToGrid w:val="0"/>
          <w:color w:val="000000"/>
          <w:sz w:val="28"/>
          <w:szCs w:val="28"/>
        </w:rPr>
        <w:t>. *1000.</w:t>
      </w:r>
    </w:p>
    <w:p w14:paraId="64D7F85C" w14:textId="77777777" w:rsidR="00CF0BA1" w:rsidRPr="00CF0BA1" w:rsidRDefault="00CF0BA1" w:rsidP="00CF0BA1">
      <w:pPr>
        <w:ind w:firstLine="709"/>
        <w:jc w:val="both"/>
        <w:rPr>
          <w:snapToGrid w:val="0"/>
          <w:color w:val="000000"/>
          <w:sz w:val="20"/>
          <w:szCs w:val="20"/>
        </w:rPr>
      </w:pPr>
      <w:r w:rsidRPr="00CF0BA1">
        <w:rPr>
          <w:snapToGrid w:val="0"/>
          <w:color w:val="000000"/>
          <w:sz w:val="28"/>
          <w:szCs w:val="28"/>
        </w:rPr>
        <w:t xml:space="preserve">1 230,15 </w:t>
      </w:r>
      <w:proofErr w:type="spellStart"/>
      <w:r w:rsidRPr="00CF0BA1">
        <w:rPr>
          <w:snapToGrid w:val="0"/>
          <w:color w:val="000000"/>
          <w:sz w:val="28"/>
          <w:szCs w:val="28"/>
        </w:rPr>
        <w:t>т.у.т</w:t>
      </w:r>
      <w:proofErr w:type="spellEnd"/>
      <w:r w:rsidRPr="00CF0BA1">
        <w:rPr>
          <w:snapToGrid w:val="0"/>
          <w:color w:val="000000"/>
          <w:sz w:val="28"/>
          <w:szCs w:val="28"/>
        </w:rPr>
        <w:t xml:space="preserve">. = 5 594,13 Гкал </w:t>
      </w:r>
      <w:r w:rsidRPr="00CF0BA1">
        <w:rPr>
          <w:snapToGrid w:val="0"/>
          <w:color w:val="000000"/>
          <w:sz w:val="20"/>
          <w:szCs w:val="20"/>
        </w:rPr>
        <w:t>(отпуск ТЭ в сеть ООО УК «</w:t>
      </w:r>
      <w:proofErr w:type="spellStart"/>
      <w:r w:rsidRPr="00CF0BA1">
        <w:rPr>
          <w:snapToGrid w:val="0"/>
          <w:color w:val="000000"/>
          <w:sz w:val="20"/>
          <w:szCs w:val="20"/>
        </w:rPr>
        <w:t>Егозово</w:t>
      </w:r>
      <w:proofErr w:type="spellEnd"/>
      <w:r w:rsidRPr="00CF0BA1">
        <w:rPr>
          <w:snapToGrid w:val="0"/>
          <w:color w:val="000000"/>
          <w:sz w:val="20"/>
          <w:szCs w:val="20"/>
        </w:rPr>
        <w:t xml:space="preserve">» за 2022) </w:t>
      </w:r>
      <w:r w:rsidRPr="00CF0BA1">
        <w:rPr>
          <w:snapToGrid w:val="0"/>
          <w:color w:val="000000"/>
          <w:sz w:val="28"/>
          <w:szCs w:val="28"/>
        </w:rPr>
        <w:t xml:space="preserve">* 219,90 кг </w:t>
      </w:r>
      <w:proofErr w:type="spellStart"/>
      <w:r w:rsidRPr="00CF0BA1">
        <w:rPr>
          <w:snapToGrid w:val="0"/>
          <w:color w:val="000000"/>
          <w:sz w:val="28"/>
          <w:szCs w:val="28"/>
        </w:rPr>
        <w:t>у.т</w:t>
      </w:r>
      <w:proofErr w:type="spellEnd"/>
      <w:r w:rsidRPr="00CF0BA1">
        <w:rPr>
          <w:snapToGrid w:val="0"/>
          <w:color w:val="000000"/>
          <w:sz w:val="28"/>
          <w:szCs w:val="28"/>
        </w:rPr>
        <w:t>./Гкал /1000</w:t>
      </w:r>
    </w:p>
    <w:p w14:paraId="4C5FCD2B" w14:textId="77777777" w:rsidR="00CF0BA1" w:rsidRPr="00CF0BA1" w:rsidRDefault="00CF0BA1" w:rsidP="00CF0BA1">
      <w:pPr>
        <w:ind w:firstLine="709"/>
        <w:jc w:val="both"/>
        <w:rPr>
          <w:snapToGrid w:val="0"/>
          <w:color w:val="000000"/>
          <w:sz w:val="28"/>
          <w:szCs w:val="28"/>
        </w:rPr>
      </w:pPr>
      <w:r w:rsidRPr="00CF0BA1">
        <w:rPr>
          <w:snapToGrid w:val="0"/>
          <w:color w:val="000000"/>
          <w:sz w:val="28"/>
          <w:szCs w:val="28"/>
        </w:rPr>
        <w:t xml:space="preserve">Расходы на топливо, принимаются экспертами в сумме 4 478,24 тыс. руб. = 1 230,15 </w:t>
      </w:r>
      <w:proofErr w:type="spellStart"/>
      <w:r w:rsidRPr="00CF0BA1">
        <w:rPr>
          <w:snapToGrid w:val="0"/>
          <w:color w:val="000000"/>
          <w:sz w:val="28"/>
          <w:szCs w:val="28"/>
        </w:rPr>
        <w:t>т.у.т</w:t>
      </w:r>
      <w:proofErr w:type="spellEnd"/>
      <w:r w:rsidRPr="00CF0BA1">
        <w:rPr>
          <w:snapToGrid w:val="0"/>
          <w:color w:val="000000"/>
          <w:sz w:val="28"/>
          <w:szCs w:val="28"/>
        </w:rPr>
        <w:t xml:space="preserve"> * 3 640,41 руб./</w:t>
      </w:r>
      <w:proofErr w:type="spellStart"/>
      <w:r w:rsidRPr="00CF0BA1">
        <w:rPr>
          <w:snapToGrid w:val="0"/>
          <w:color w:val="000000"/>
          <w:sz w:val="28"/>
          <w:szCs w:val="28"/>
        </w:rPr>
        <w:t>т.</w:t>
      </w:r>
      <w:proofErr w:type="gramStart"/>
      <w:r w:rsidRPr="00CF0BA1">
        <w:rPr>
          <w:snapToGrid w:val="0"/>
          <w:color w:val="000000"/>
          <w:sz w:val="28"/>
          <w:szCs w:val="28"/>
        </w:rPr>
        <w:t>у.т</w:t>
      </w:r>
      <w:proofErr w:type="spellEnd"/>
      <w:proofErr w:type="gramEnd"/>
      <w:r w:rsidRPr="00CF0BA1">
        <w:rPr>
          <w:snapToGrid w:val="0"/>
          <w:color w:val="000000"/>
          <w:sz w:val="28"/>
          <w:szCs w:val="28"/>
        </w:rPr>
        <w:t xml:space="preserve"> / 1000.</w:t>
      </w:r>
    </w:p>
    <w:p w14:paraId="124ECC1B" w14:textId="77777777" w:rsidR="00CF0BA1" w:rsidRPr="00CF0BA1" w:rsidRDefault="00CF0BA1" w:rsidP="00CF0BA1">
      <w:pPr>
        <w:tabs>
          <w:tab w:val="left" w:pos="1890"/>
        </w:tabs>
        <w:ind w:firstLine="709"/>
        <w:jc w:val="both"/>
        <w:rPr>
          <w:sz w:val="28"/>
          <w:szCs w:val="28"/>
        </w:rPr>
      </w:pPr>
      <w:r w:rsidRPr="00CF0BA1">
        <w:rPr>
          <w:sz w:val="28"/>
          <w:szCs w:val="28"/>
        </w:rPr>
        <w:lastRenderedPageBreak/>
        <w:t xml:space="preserve">По расчетам экспертов, фактические расходы на приобретение энергетических ресурсов, холодной воды и теплоносителя в 2022 году составили 5 736,03 тыс. руб. </w:t>
      </w:r>
    </w:p>
    <w:p w14:paraId="73F8E758"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Реестр расходов на приобретение энергетических ресурсов, холодной воды и теплоносителя для производства теплоносителя представлен в таблице 8.</w:t>
      </w:r>
    </w:p>
    <w:p w14:paraId="2ED01C5F" w14:textId="77777777" w:rsidR="00CF0BA1" w:rsidRPr="00CF0BA1" w:rsidRDefault="00CF0BA1" w:rsidP="00CF0BA1">
      <w:pPr>
        <w:tabs>
          <w:tab w:val="left" w:pos="0"/>
        </w:tabs>
        <w:ind w:firstLine="709"/>
        <w:jc w:val="right"/>
        <w:rPr>
          <w:bCs/>
          <w:color w:val="000000"/>
          <w:sz w:val="28"/>
          <w:szCs w:val="28"/>
        </w:rPr>
      </w:pPr>
      <w:r w:rsidRPr="00CF0BA1">
        <w:rPr>
          <w:bCs/>
          <w:color w:val="000000"/>
          <w:sz w:val="28"/>
          <w:szCs w:val="28"/>
        </w:rPr>
        <w:t>Таблица 8</w:t>
      </w:r>
    </w:p>
    <w:p w14:paraId="00DD36AB" w14:textId="77777777" w:rsidR="00CF0BA1" w:rsidRPr="00CF0BA1" w:rsidRDefault="00CF0BA1" w:rsidP="00CF0BA1">
      <w:pPr>
        <w:tabs>
          <w:tab w:val="left" w:pos="0"/>
        </w:tabs>
        <w:jc w:val="center"/>
        <w:rPr>
          <w:bCs/>
          <w:color w:val="000000"/>
          <w:sz w:val="28"/>
          <w:szCs w:val="28"/>
        </w:rPr>
      </w:pPr>
      <w:bookmarkStart w:id="67" w:name="_Toc470509583"/>
      <w:bookmarkStart w:id="68" w:name="_Toc21692672"/>
      <w:r w:rsidRPr="00CF0BA1">
        <w:rPr>
          <w:bCs/>
          <w:color w:val="000000"/>
          <w:sz w:val="28"/>
          <w:szCs w:val="28"/>
        </w:rPr>
        <w:t>Реестр расходов на приобретение энергетических ресурсов, холодной воды и теплоносителя для производства тепловой энергии</w:t>
      </w:r>
      <w:bookmarkEnd w:id="67"/>
      <w:bookmarkEnd w:id="68"/>
      <w:r w:rsidRPr="00CF0BA1">
        <w:rPr>
          <w:color w:val="000000"/>
          <w:sz w:val="28"/>
          <w:szCs w:val="28"/>
        </w:rPr>
        <w:t xml:space="preserve"> ООО УК «</w:t>
      </w:r>
      <w:proofErr w:type="spellStart"/>
      <w:r w:rsidRPr="00CF0BA1">
        <w:rPr>
          <w:color w:val="000000"/>
          <w:sz w:val="28"/>
          <w:szCs w:val="28"/>
        </w:rPr>
        <w:t>Егозово</w:t>
      </w:r>
      <w:proofErr w:type="spellEnd"/>
      <w:r w:rsidRPr="00CF0BA1">
        <w:rPr>
          <w:color w:val="000000"/>
          <w:sz w:val="28"/>
          <w:szCs w:val="28"/>
        </w:rPr>
        <w:t>» по факту 2022 года</w:t>
      </w:r>
    </w:p>
    <w:p w14:paraId="4186DC8B" w14:textId="77777777" w:rsidR="00CF0BA1" w:rsidRPr="00CF0BA1" w:rsidRDefault="00CF0BA1" w:rsidP="00CF0BA1">
      <w:pPr>
        <w:tabs>
          <w:tab w:val="left" w:pos="0"/>
        </w:tabs>
        <w:ind w:firstLine="709"/>
        <w:jc w:val="right"/>
        <w:rPr>
          <w:color w:val="000000"/>
          <w:sz w:val="28"/>
          <w:szCs w:val="28"/>
        </w:rPr>
      </w:pPr>
      <w:r w:rsidRPr="00CF0BA1">
        <w:rPr>
          <w:color w:val="000000"/>
          <w:sz w:val="28"/>
          <w:szCs w:val="28"/>
        </w:rPr>
        <w:t>тыс. руб.</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095"/>
        <w:gridCol w:w="1572"/>
        <w:gridCol w:w="1454"/>
        <w:gridCol w:w="1717"/>
      </w:tblGrid>
      <w:tr w:rsidR="00CF0BA1" w:rsidRPr="00CF0BA1" w14:paraId="06700C73" w14:textId="77777777" w:rsidTr="00E8485B">
        <w:trPr>
          <w:trHeight w:val="43"/>
          <w:tblHeader/>
        </w:trPr>
        <w:tc>
          <w:tcPr>
            <w:tcW w:w="738" w:type="dxa"/>
            <w:vMerge w:val="restart"/>
            <w:shd w:val="clear" w:color="auto" w:fill="auto"/>
            <w:vAlign w:val="center"/>
            <w:hideMark/>
          </w:tcPr>
          <w:p w14:paraId="6DC79098" w14:textId="77777777" w:rsidR="00CF0BA1" w:rsidRPr="00CF0BA1" w:rsidRDefault="00CF0BA1" w:rsidP="00CF0BA1">
            <w:pPr>
              <w:tabs>
                <w:tab w:val="left" w:pos="0"/>
              </w:tabs>
              <w:jc w:val="center"/>
              <w:rPr>
                <w:color w:val="000000"/>
              </w:rPr>
            </w:pPr>
            <w:r w:rsidRPr="00CF0BA1">
              <w:rPr>
                <w:color w:val="000000"/>
              </w:rPr>
              <w:t>№ п/п</w:t>
            </w:r>
          </w:p>
        </w:tc>
        <w:tc>
          <w:tcPr>
            <w:tcW w:w="4095" w:type="dxa"/>
            <w:shd w:val="clear" w:color="auto" w:fill="auto"/>
            <w:vAlign w:val="center"/>
            <w:hideMark/>
          </w:tcPr>
          <w:p w14:paraId="1C030331" w14:textId="77777777" w:rsidR="00CF0BA1" w:rsidRPr="00CF0BA1" w:rsidRDefault="00CF0BA1" w:rsidP="00CF0BA1">
            <w:pPr>
              <w:tabs>
                <w:tab w:val="left" w:pos="0"/>
              </w:tabs>
              <w:jc w:val="center"/>
              <w:rPr>
                <w:color w:val="000000"/>
              </w:rPr>
            </w:pPr>
            <w:r w:rsidRPr="00CF0BA1">
              <w:rPr>
                <w:color w:val="000000"/>
              </w:rPr>
              <w:t>Наименование ресурса</w:t>
            </w:r>
          </w:p>
        </w:tc>
        <w:tc>
          <w:tcPr>
            <w:tcW w:w="1572" w:type="dxa"/>
            <w:shd w:val="clear" w:color="auto" w:fill="auto"/>
            <w:vAlign w:val="center"/>
            <w:hideMark/>
          </w:tcPr>
          <w:p w14:paraId="3A9E3EE6" w14:textId="77777777" w:rsidR="00CF0BA1" w:rsidRPr="00CF0BA1" w:rsidRDefault="00CF0BA1" w:rsidP="00CF0BA1">
            <w:pPr>
              <w:tabs>
                <w:tab w:val="left" w:pos="0"/>
              </w:tabs>
              <w:jc w:val="center"/>
              <w:rPr>
                <w:color w:val="000000"/>
              </w:rPr>
            </w:pPr>
            <w:r w:rsidRPr="00CF0BA1">
              <w:rPr>
                <w:color w:val="000000"/>
              </w:rPr>
              <w:t xml:space="preserve">предприятия </w:t>
            </w:r>
          </w:p>
        </w:tc>
        <w:tc>
          <w:tcPr>
            <w:tcW w:w="1454" w:type="dxa"/>
            <w:shd w:val="clear" w:color="auto" w:fill="auto"/>
            <w:vAlign w:val="center"/>
            <w:hideMark/>
          </w:tcPr>
          <w:p w14:paraId="63DFDE0F" w14:textId="77777777" w:rsidR="00CF0BA1" w:rsidRPr="00CF0BA1" w:rsidRDefault="00CF0BA1" w:rsidP="00CF0BA1">
            <w:pPr>
              <w:tabs>
                <w:tab w:val="left" w:pos="0"/>
              </w:tabs>
              <w:jc w:val="center"/>
              <w:rPr>
                <w:color w:val="000000"/>
              </w:rPr>
            </w:pPr>
            <w:r w:rsidRPr="00CF0BA1">
              <w:rPr>
                <w:color w:val="000000"/>
              </w:rPr>
              <w:t>эксперты</w:t>
            </w:r>
          </w:p>
        </w:tc>
        <w:tc>
          <w:tcPr>
            <w:tcW w:w="1717" w:type="dxa"/>
            <w:shd w:val="clear" w:color="auto" w:fill="auto"/>
            <w:vAlign w:val="center"/>
            <w:hideMark/>
          </w:tcPr>
          <w:p w14:paraId="1E56E3DB" w14:textId="77777777" w:rsidR="00CF0BA1" w:rsidRPr="00CF0BA1" w:rsidRDefault="00CF0BA1" w:rsidP="00CF0BA1">
            <w:pPr>
              <w:tabs>
                <w:tab w:val="left" w:pos="0"/>
              </w:tabs>
              <w:jc w:val="center"/>
              <w:rPr>
                <w:color w:val="000000"/>
              </w:rPr>
            </w:pPr>
            <w:r w:rsidRPr="00CF0BA1">
              <w:rPr>
                <w:color w:val="000000"/>
              </w:rPr>
              <w:t>Отклонения, +/-</w:t>
            </w:r>
          </w:p>
        </w:tc>
      </w:tr>
      <w:tr w:rsidR="00CF0BA1" w:rsidRPr="00CF0BA1" w14:paraId="30FD16C5" w14:textId="77777777" w:rsidTr="00E8485B">
        <w:trPr>
          <w:trHeight w:val="43"/>
          <w:tblHeader/>
        </w:trPr>
        <w:tc>
          <w:tcPr>
            <w:tcW w:w="738" w:type="dxa"/>
            <w:vMerge/>
            <w:vAlign w:val="center"/>
            <w:hideMark/>
          </w:tcPr>
          <w:p w14:paraId="139A3A9F" w14:textId="77777777" w:rsidR="00CF0BA1" w:rsidRPr="00CF0BA1" w:rsidRDefault="00CF0BA1" w:rsidP="00CF0BA1">
            <w:pPr>
              <w:tabs>
                <w:tab w:val="left" w:pos="0"/>
              </w:tabs>
              <w:rPr>
                <w:color w:val="000000"/>
              </w:rPr>
            </w:pPr>
          </w:p>
        </w:tc>
        <w:tc>
          <w:tcPr>
            <w:tcW w:w="4095" w:type="dxa"/>
            <w:shd w:val="clear" w:color="auto" w:fill="auto"/>
            <w:vAlign w:val="center"/>
            <w:hideMark/>
          </w:tcPr>
          <w:p w14:paraId="1EC7AAFF" w14:textId="77777777" w:rsidR="00CF0BA1" w:rsidRPr="00CF0BA1" w:rsidRDefault="00CF0BA1" w:rsidP="00CF0BA1">
            <w:pPr>
              <w:tabs>
                <w:tab w:val="left" w:pos="0"/>
              </w:tabs>
              <w:jc w:val="center"/>
              <w:rPr>
                <w:color w:val="000000"/>
              </w:rPr>
            </w:pPr>
            <w:r w:rsidRPr="00CF0BA1">
              <w:rPr>
                <w:color w:val="000000"/>
              </w:rPr>
              <w:t>1</w:t>
            </w:r>
          </w:p>
        </w:tc>
        <w:tc>
          <w:tcPr>
            <w:tcW w:w="1572" w:type="dxa"/>
            <w:tcBorders>
              <w:bottom w:val="single" w:sz="4" w:space="0" w:color="auto"/>
            </w:tcBorders>
            <w:shd w:val="clear" w:color="000000" w:fill="FFFFFF"/>
            <w:noWrap/>
            <w:vAlign w:val="center"/>
            <w:hideMark/>
          </w:tcPr>
          <w:p w14:paraId="6CF7CC2E" w14:textId="77777777" w:rsidR="00CF0BA1" w:rsidRPr="00CF0BA1" w:rsidRDefault="00CF0BA1" w:rsidP="00CF0BA1">
            <w:pPr>
              <w:tabs>
                <w:tab w:val="left" w:pos="0"/>
              </w:tabs>
              <w:jc w:val="center"/>
              <w:rPr>
                <w:color w:val="000000"/>
              </w:rPr>
            </w:pPr>
            <w:r w:rsidRPr="00CF0BA1">
              <w:rPr>
                <w:color w:val="000000"/>
              </w:rPr>
              <w:t>2</w:t>
            </w:r>
          </w:p>
        </w:tc>
        <w:tc>
          <w:tcPr>
            <w:tcW w:w="1454" w:type="dxa"/>
            <w:tcBorders>
              <w:bottom w:val="single" w:sz="4" w:space="0" w:color="auto"/>
            </w:tcBorders>
            <w:shd w:val="clear" w:color="000000" w:fill="FFFFFF"/>
            <w:noWrap/>
            <w:vAlign w:val="center"/>
            <w:hideMark/>
          </w:tcPr>
          <w:p w14:paraId="7960EEDA" w14:textId="77777777" w:rsidR="00CF0BA1" w:rsidRPr="00CF0BA1" w:rsidRDefault="00CF0BA1" w:rsidP="00CF0BA1">
            <w:pPr>
              <w:tabs>
                <w:tab w:val="left" w:pos="0"/>
              </w:tabs>
              <w:jc w:val="center"/>
              <w:rPr>
                <w:color w:val="000000"/>
              </w:rPr>
            </w:pPr>
            <w:r w:rsidRPr="00CF0BA1">
              <w:rPr>
                <w:color w:val="000000"/>
              </w:rPr>
              <w:t>3</w:t>
            </w:r>
          </w:p>
        </w:tc>
        <w:tc>
          <w:tcPr>
            <w:tcW w:w="1717" w:type="dxa"/>
            <w:tcBorders>
              <w:bottom w:val="single" w:sz="4" w:space="0" w:color="auto"/>
            </w:tcBorders>
            <w:shd w:val="clear" w:color="000000" w:fill="FFFFFF"/>
            <w:noWrap/>
            <w:vAlign w:val="center"/>
            <w:hideMark/>
          </w:tcPr>
          <w:p w14:paraId="16B82200" w14:textId="77777777" w:rsidR="00CF0BA1" w:rsidRPr="00CF0BA1" w:rsidRDefault="00CF0BA1" w:rsidP="00CF0BA1">
            <w:pPr>
              <w:tabs>
                <w:tab w:val="left" w:pos="0"/>
              </w:tabs>
              <w:jc w:val="center"/>
              <w:rPr>
                <w:color w:val="000000"/>
              </w:rPr>
            </w:pPr>
            <w:r w:rsidRPr="00CF0BA1">
              <w:rPr>
                <w:color w:val="000000"/>
              </w:rPr>
              <w:t>4</w:t>
            </w:r>
          </w:p>
        </w:tc>
      </w:tr>
      <w:tr w:rsidR="00CF0BA1" w:rsidRPr="00CF0BA1" w14:paraId="577E4668" w14:textId="77777777" w:rsidTr="00E8485B">
        <w:trPr>
          <w:trHeight w:val="43"/>
        </w:trPr>
        <w:tc>
          <w:tcPr>
            <w:tcW w:w="738" w:type="dxa"/>
            <w:shd w:val="clear" w:color="auto" w:fill="auto"/>
            <w:vAlign w:val="center"/>
            <w:hideMark/>
          </w:tcPr>
          <w:p w14:paraId="785F42F4" w14:textId="77777777" w:rsidR="00CF0BA1" w:rsidRPr="00CF0BA1" w:rsidRDefault="00CF0BA1" w:rsidP="00CF0BA1">
            <w:pPr>
              <w:tabs>
                <w:tab w:val="left" w:pos="0"/>
              </w:tabs>
              <w:jc w:val="center"/>
              <w:rPr>
                <w:color w:val="000000"/>
              </w:rPr>
            </w:pPr>
            <w:r w:rsidRPr="00CF0BA1">
              <w:rPr>
                <w:color w:val="000000"/>
              </w:rPr>
              <w:t>1</w:t>
            </w:r>
          </w:p>
        </w:tc>
        <w:tc>
          <w:tcPr>
            <w:tcW w:w="4095" w:type="dxa"/>
            <w:tcBorders>
              <w:right w:val="single" w:sz="4" w:space="0" w:color="auto"/>
            </w:tcBorders>
            <w:shd w:val="clear" w:color="auto" w:fill="auto"/>
            <w:vAlign w:val="center"/>
            <w:hideMark/>
          </w:tcPr>
          <w:p w14:paraId="79987E1A" w14:textId="77777777" w:rsidR="00CF0BA1" w:rsidRPr="00CF0BA1" w:rsidRDefault="00CF0BA1" w:rsidP="00CF0BA1">
            <w:pPr>
              <w:tabs>
                <w:tab w:val="left" w:pos="0"/>
              </w:tabs>
              <w:rPr>
                <w:color w:val="000000"/>
              </w:rPr>
            </w:pPr>
            <w:r w:rsidRPr="00CF0BA1">
              <w:rPr>
                <w:color w:val="000000"/>
              </w:rPr>
              <w:t>Расходы на топливо</w:t>
            </w:r>
          </w:p>
        </w:tc>
        <w:tc>
          <w:tcPr>
            <w:tcW w:w="1572" w:type="dxa"/>
            <w:tcBorders>
              <w:top w:val="single" w:sz="4" w:space="0" w:color="auto"/>
              <w:left w:val="single" w:sz="4" w:space="0" w:color="auto"/>
              <w:bottom w:val="single" w:sz="4" w:space="0" w:color="auto"/>
              <w:right w:val="single" w:sz="4" w:space="0" w:color="auto"/>
            </w:tcBorders>
            <w:shd w:val="clear" w:color="000000" w:fill="FFFFFF"/>
            <w:noWrap/>
            <w:hideMark/>
          </w:tcPr>
          <w:p w14:paraId="6A2AA833" w14:textId="77777777" w:rsidR="00CF0BA1" w:rsidRPr="00CF0BA1" w:rsidRDefault="00CF0BA1" w:rsidP="00CF0BA1">
            <w:pPr>
              <w:tabs>
                <w:tab w:val="left" w:pos="0"/>
              </w:tabs>
              <w:jc w:val="center"/>
              <w:rPr>
                <w:color w:val="000000"/>
              </w:rPr>
            </w:pPr>
            <w:r w:rsidRPr="00CF0BA1">
              <w:rPr>
                <w:snapToGrid w:val="0"/>
                <w:color w:val="000000"/>
              </w:rPr>
              <w:t>4 402,62</w:t>
            </w:r>
          </w:p>
        </w:tc>
        <w:tc>
          <w:tcPr>
            <w:tcW w:w="1454" w:type="dxa"/>
            <w:tcBorders>
              <w:top w:val="single" w:sz="4" w:space="0" w:color="auto"/>
              <w:left w:val="single" w:sz="4" w:space="0" w:color="auto"/>
              <w:bottom w:val="single" w:sz="4" w:space="0" w:color="auto"/>
              <w:right w:val="single" w:sz="4" w:space="0" w:color="auto"/>
            </w:tcBorders>
            <w:shd w:val="clear" w:color="000000" w:fill="FFFFFF"/>
            <w:noWrap/>
            <w:hideMark/>
          </w:tcPr>
          <w:p w14:paraId="01839701" w14:textId="77777777" w:rsidR="00CF0BA1" w:rsidRPr="00CF0BA1" w:rsidRDefault="00CF0BA1" w:rsidP="00CF0BA1">
            <w:pPr>
              <w:tabs>
                <w:tab w:val="left" w:pos="0"/>
              </w:tabs>
              <w:jc w:val="center"/>
              <w:rPr>
                <w:color w:val="000000"/>
              </w:rPr>
            </w:pPr>
            <w:r w:rsidRPr="00CF0BA1">
              <w:rPr>
                <w:snapToGrid w:val="0"/>
                <w:color w:val="000000"/>
              </w:rPr>
              <w:t xml:space="preserve">4 478,24   </w:t>
            </w:r>
          </w:p>
        </w:tc>
        <w:tc>
          <w:tcPr>
            <w:tcW w:w="1717" w:type="dxa"/>
            <w:tcBorders>
              <w:top w:val="single" w:sz="4" w:space="0" w:color="auto"/>
              <w:left w:val="single" w:sz="4" w:space="0" w:color="auto"/>
              <w:bottom w:val="single" w:sz="4" w:space="0" w:color="auto"/>
              <w:right w:val="single" w:sz="4" w:space="0" w:color="auto"/>
            </w:tcBorders>
            <w:shd w:val="clear" w:color="000000" w:fill="FFFFFF"/>
            <w:noWrap/>
            <w:hideMark/>
          </w:tcPr>
          <w:p w14:paraId="3044B91C" w14:textId="77777777" w:rsidR="00CF0BA1" w:rsidRPr="00CF0BA1" w:rsidRDefault="00CF0BA1" w:rsidP="00CF0BA1">
            <w:pPr>
              <w:tabs>
                <w:tab w:val="left" w:pos="0"/>
              </w:tabs>
              <w:jc w:val="center"/>
              <w:rPr>
                <w:color w:val="000000"/>
              </w:rPr>
            </w:pPr>
            <w:r w:rsidRPr="00CF0BA1">
              <w:rPr>
                <w:snapToGrid w:val="0"/>
                <w:color w:val="000000"/>
              </w:rPr>
              <w:t>75,62</w:t>
            </w:r>
          </w:p>
        </w:tc>
      </w:tr>
      <w:tr w:rsidR="00CF0BA1" w:rsidRPr="00CF0BA1" w14:paraId="7A654EDA" w14:textId="77777777" w:rsidTr="00E8485B">
        <w:trPr>
          <w:trHeight w:val="43"/>
        </w:trPr>
        <w:tc>
          <w:tcPr>
            <w:tcW w:w="738" w:type="dxa"/>
            <w:shd w:val="clear" w:color="auto" w:fill="auto"/>
            <w:vAlign w:val="center"/>
            <w:hideMark/>
          </w:tcPr>
          <w:p w14:paraId="225FE3F4" w14:textId="77777777" w:rsidR="00CF0BA1" w:rsidRPr="00CF0BA1" w:rsidRDefault="00CF0BA1" w:rsidP="00CF0BA1">
            <w:pPr>
              <w:tabs>
                <w:tab w:val="left" w:pos="0"/>
              </w:tabs>
              <w:jc w:val="center"/>
              <w:rPr>
                <w:color w:val="000000"/>
              </w:rPr>
            </w:pPr>
            <w:r w:rsidRPr="00CF0BA1">
              <w:rPr>
                <w:color w:val="000000"/>
              </w:rPr>
              <w:t>2</w:t>
            </w:r>
          </w:p>
        </w:tc>
        <w:tc>
          <w:tcPr>
            <w:tcW w:w="4095" w:type="dxa"/>
            <w:tcBorders>
              <w:right w:val="single" w:sz="4" w:space="0" w:color="auto"/>
            </w:tcBorders>
            <w:shd w:val="clear" w:color="auto" w:fill="auto"/>
            <w:vAlign w:val="center"/>
            <w:hideMark/>
          </w:tcPr>
          <w:p w14:paraId="53B8D378" w14:textId="77777777" w:rsidR="00CF0BA1" w:rsidRPr="00CF0BA1" w:rsidRDefault="00CF0BA1" w:rsidP="00CF0BA1">
            <w:pPr>
              <w:tabs>
                <w:tab w:val="left" w:pos="0"/>
              </w:tabs>
              <w:rPr>
                <w:color w:val="000000"/>
              </w:rPr>
            </w:pPr>
            <w:r w:rsidRPr="00CF0BA1">
              <w:rPr>
                <w:color w:val="000000"/>
              </w:rPr>
              <w:t>Расходы на электрическую энергию</w:t>
            </w:r>
          </w:p>
        </w:tc>
        <w:tc>
          <w:tcPr>
            <w:tcW w:w="1572" w:type="dxa"/>
            <w:tcBorders>
              <w:top w:val="single" w:sz="4" w:space="0" w:color="auto"/>
              <w:left w:val="single" w:sz="4" w:space="0" w:color="auto"/>
              <w:bottom w:val="single" w:sz="4" w:space="0" w:color="auto"/>
              <w:right w:val="single" w:sz="4" w:space="0" w:color="auto"/>
            </w:tcBorders>
            <w:shd w:val="clear" w:color="000000" w:fill="FFFFFF"/>
            <w:noWrap/>
            <w:hideMark/>
          </w:tcPr>
          <w:p w14:paraId="74957589" w14:textId="77777777" w:rsidR="00CF0BA1" w:rsidRPr="00CF0BA1" w:rsidRDefault="00CF0BA1" w:rsidP="00CF0BA1">
            <w:pPr>
              <w:tabs>
                <w:tab w:val="left" w:pos="0"/>
              </w:tabs>
              <w:jc w:val="center"/>
              <w:rPr>
                <w:color w:val="000000"/>
              </w:rPr>
            </w:pPr>
            <w:r w:rsidRPr="00CF0BA1">
              <w:rPr>
                <w:color w:val="000000"/>
              </w:rPr>
              <w:t>1 445,30</w:t>
            </w:r>
          </w:p>
        </w:tc>
        <w:tc>
          <w:tcPr>
            <w:tcW w:w="1454" w:type="dxa"/>
            <w:tcBorders>
              <w:top w:val="single" w:sz="4" w:space="0" w:color="auto"/>
              <w:left w:val="single" w:sz="4" w:space="0" w:color="auto"/>
              <w:bottom w:val="single" w:sz="4" w:space="0" w:color="auto"/>
              <w:right w:val="single" w:sz="4" w:space="0" w:color="auto"/>
            </w:tcBorders>
            <w:shd w:val="clear" w:color="000000" w:fill="FFFFFF"/>
            <w:noWrap/>
            <w:hideMark/>
          </w:tcPr>
          <w:p w14:paraId="24CB0BE5" w14:textId="77777777" w:rsidR="00CF0BA1" w:rsidRPr="00CF0BA1" w:rsidRDefault="00CF0BA1" w:rsidP="00CF0BA1">
            <w:pPr>
              <w:tabs>
                <w:tab w:val="left" w:pos="0"/>
              </w:tabs>
              <w:jc w:val="center"/>
              <w:rPr>
                <w:color w:val="000000"/>
              </w:rPr>
            </w:pPr>
            <w:r w:rsidRPr="00CF0BA1">
              <w:rPr>
                <w:snapToGrid w:val="0"/>
                <w:color w:val="000000"/>
              </w:rPr>
              <w:t>1 257,79</w:t>
            </w:r>
          </w:p>
        </w:tc>
        <w:tc>
          <w:tcPr>
            <w:tcW w:w="1717" w:type="dxa"/>
            <w:tcBorders>
              <w:top w:val="single" w:sz="4" w:space="0" w:color="auto"/>
              <w:left w:val="single" w:sz="4" w:space="0" w:color="auto"/>
              <w:bottom w:val="single" w:sz="4" w:space="0" w:color="auto"/>
              <w:right w:val="single" w:sz="4" w:space="0" w:color="auto"/>
            </w:tcBorders>
            <w:shd w:val="clear" w:color="000000" w:fill="FFFFFF"/>
            <w:noWrap/>
            <w:hideMark/>
          </w:tcPr>
          <w:p w14:paraId="1C94253D" w14:textId="77777777" w:rsidR="00CF0BA1" w:rsidRPr="00CF0BA1" w:rsidRDefault="00CF0BA1" w:rsidP="00CF0BA1">
            <w:pPr>
              <w:tabs>
                <w:tab w:val="left" w:pos="0"/>
              </w:tabs>
              <w:jc w:val="center"/>
              <w:rPr>
                <w:color w:val="000000"/>
              </w:rPr>
            </w:pPr>
            <w:r w:rsidRPr="00CF0BA1">
              <w:rPr>
                <w:snapToGrid w:val="0"/>
                <w:color w:val="000000"/>
              </w:rPr>
              <w:t>-187,51</w:t>
            </w:r>
          </w:p>
        </w:tc>
      </w:tr>
      <w:tr w:rsidR="00CF0BA1" w:rsidRPr="00CF0BA1" w14:paraId="79C89438" w14:textId="77777777" w:rsidTr="00E8485B">
        <w:trPr>
          <w:trHeight w:val="43"/>
        </w:trPr>
        <w:tc>
          <w:tcPr>
            <w:tcW w:w="738" w:type="dxa"/>
            <w:shd w:val="clear" w:color="auto" w:fill="auto"/>
            <w:vAlign w:val="center"/>
            <w:hideMark/>
          </w:tcPr>
          <w:p w14:paraId="1B8EFC28" w14:textId="77777777" w:rsidR="00CF0BA1" w:rsidRPr="00CF0BA1" w:rsidRDefault="00CF0BA1" w:rsidP="00CF0BA1">
            <w:pPr>
              <w:tabs>
                <w:tab w:val="left" w:pos="0"/>
              </w:tabs>
              <w:jc w:val="center"/>
              <w:rPr>
                <w:color w:val="000000"/>
              </w:rPr>
            </w:pPr>
            <w:r w:rsidRPr="00CF0BA1">
              <w:rPr>
                <w:color w:val="000000"/>
              </w:rPr>
              <w:t>3</w:t>
            </w:r>
          </w:p>
        </w:tc>
        <w:tc>
          <w:tcPr>
            <w:tcW w:w="4095" w:type="dxa"/>
            <w:tcBorders>
              <w:right w:val="single" w:sz="4" w:space="0" w:color="auto"/>
            </w:tcBorders>
            <w:shd w:val="clear" w:color="auto" w:fill="auto"/>
            <w:vAlign w:val="center"/>
            <w:hideMark/>
          </w:tcPr>
          <w:p w14:paraId="576C40DA" w14:textId="77777777" w:rsidR="00CF0BA1" w:rsidRPr="00CF0BA1" w:rsidRDefault="00CF0BA1" w:rsidP="00CF0BA1">
            <w:pPr>
              <w:tabs>
                <w:tab w:val="left" w:pos="0"/>
              </w:tabs>
              <w:rPr>
                <w:color w:val="000000"/>
              </w:rPr>
            </w:pPr>
            <w:r w:rsidRPr="00CF0BA1">
              <w:rPr>
                <w:color w:val="000000"/>
              </w:rPr>
              <w:t>ИТОГО</w:t>
            </w:r>
          </w:p>
        </w:tc>
        <w:tc>
          <w:tcPr>
            <w:tcW w:w="1572" w:type="dxa"/>
            <w:tcBorders>
              <w:top w:val="single" w:sz="4" w:space="0" w:color="auto"/>
              <w:left w:val="single" w:sz="4" w:space="0" w:color="auto"/>
              <w:bottom w:val="single" w:sz="4" w:space="0" w:color="auto"/>
              <w:right w:val="single" w:sz="4" w:space="0" w:color="auto"/>
            </w:tcBorders>
            <w:shd w:val="clear" w:color="000000" w:fill="FFFFFF"/>
            <w:noWrap/>
            <w:hideMark/>
          </w:tcPr>
          <w:p w14:paraId="6F00DF7B" w14:textId="77777777" w:rsidR="00CF0BA1" w:rsidRPr="00CF0BA1" w:rsidRDefault="00CF0BA1" w:rsidP="00CF0BA1">
            <w:pPr>
              <w:tabs>
                <w:tab w:val="left" w:pos="0"/>
              </w:tabs>
              <w:jc w:val="center"/>
              <w:rPr>
                <w:color w:val="000000"/>
              </w:rPr>
            </w:pPr>
            <w:r w:rsidRPr="00CF0BA1">
              <w:rPr>
                <w:snapToGrid w:val="0"/>
                <w:color w:val="000000"/>
              </w:rPr>
              <w:t>5 662,43</w:t>
            </w:r>
          </w:p>
        </w:tc>
        <w:tc>
          <w:tcPr>
            <w:tcW w:w="1454" w:type="dxa"/>
            <w:tcBorders>
              <w:top w:val="single" w:sz="4" w:space="0" w:color="auto"/>
              <w:left w:val="single" w:sz="4" w:space="0" w:color="auto"/>
              <w:bottom w:val="single" w:sz="4" w:space="0" w:color="auto"/>
              <w:right w:val="single" w:sz="4" w:space="0" w:color="auto"/>
            </w:tcBorders>
            <w:shd w:val="clear" w:color="000000" w:fill="FFFFFF"/>
            <w:noWrap/>
            <w:hideMark/>
          </w:tcPr>
          <w:p w14:paraId="0F8A6E4B" w14:textId="77777777" w:rsidR="00CF0BA1" w:rsidRPr="00CF0BA1" w:rsidRDefault="00CF0BA1" w:rsidP="00CF0BA1">
            <w:pPr>
              <w:tabs>
                <w:tab w:val="left" w:pos="0"/>
              </w:tabs>
              <w:jc w:val="center"/>
              <w:rPr>
                <w:color w:val="000000"/>
              </w:rPr>
            </w:pPr>
            <w:r w:rsidRPr="00CF0BA1">
              <w:rPr>
                <w:snapToGrid w:val="0"/>
                <w:color w:val="000000"/>
              </w:rPr>
              <w:t>5 736,03</w:t>
            </w:r>
          </w:p>
        </w:tc>
        <w:tc>
          <w:tcPr>
            <w:tcW w:w="1717" w:type="dxa"/>
            <w:tcBorders>
              <w:top w:val="single" w:sz="4" w:space="0" w:color="auto"/>
              <w:left w:val="single" w:sz="4" w:space="0" w:color="auto"/>
              <w:bottom w:val="single" w:sz="4" w:space="0" w:color="auto"/>
              <w:right w:val="single" w:sz="4" w:space="0" w:color="auto"/>
            </w:tcBorders>
            <w:shd w:val="clear" w:color="000000" w:fill="FFFFFF"/>
            <w:noWrap/>
            <w:hideMark/>
          </w:tcPr>
          <w:p w14:paraId="4CB5E96B" w14:textId="77777777" w:rsidR="00CF0BA1" w:rsidRPr="00CF0BA1" w:rsidRDefault="00CF0BA1" w:rsidP="00CF0BA1">
            <w:pPr>
              <w:tabs>
                <w:tab w:val="left" w:pos="0"/>
              </w:tabs>
              <w:jc w:val="center"/>
              <w:rPr>
                <w:color w:val="000000"/>
              </w:rPr>
            </w:pPr>
            <w:r w:rsidRPr="00CF0BA1">
              <w:rPr>
                <w:snapToGrid w:val="0"/>
                <w:color w:val="000000"/>
              </w:rPr>
              <w:t>73,60</w:t>
            </w:r>
          </w:p>
        </w:tc>
      </w:tr>
    </w:tbl>
    <w:p w14:paraId="1EEB2D32" w14:textId="77777777" w:rsidR="00CF0BA1" w:rsidRPr="00CF0BA1" w:rsidRDefault="00CF0BA1" w:rsidP="00CF0BA1">
      <w:pPr>
        <w:tabs>
          <w:tab w:val="left" w:pos="0"/>
          <w:tab w:val="left" w:pos="1890"/>
        </w:tabs>
        <w:ind w:firstLine="709"/>
        <w:jc w:val="both"/>
        <w:rPr>
          <w:color w:val="000000"/>
          <w:sz w:val="28"/>
          <w:szCs w:val="28"/>
          <w:highlight w:val="yellow"/>
        </w:rPr>
      </w:pPr>
    </w:p>
    <w:p w14:paraId="3F318C97"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Расчетная предпринимательская прибыль, принята на уровне утвержденной на 2022 год, в сумме 365,89 тыс. руб.</w:t>
      </w:r>
    </w:p>
    <w:p w14:paraId="6AEB43E3"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По результатам анализа всех статей, экспертами определена фактическая НВВ на потребительском рынке, которая за 2022 год составила 12 739,89 тыс. руб. = 4 507</w:t>
      </w:r>
      <w:r w:rsidRPr="00CF0BA1">
        <w:rPr>
          <w:snapToGrid w:val="0"/>
          <w:color w:val="000000"/>
          <w:sz w:val="28"/>
          <w:szCs w:val="28"/>
        </w:rPr>
        <w:t xml:space="preserve"> </w:t>
      </w:r>
      <w:r w:rsidRPr="00CF0BA1">
        <w:rPr>
          <w:color w:val="000000"/>
          <w:sz w:val="20"/>
          <w:szCs w:val="20"/>
        </w:rPr>
        <w:t>тыс. руб. (ОР)</w:t>
      </w:r>
      <w:r w:rsidRPr="00CF0BA1">
        <w:rPr>
          <w:color w:val="000000"/>
          <w:sz w:val="28"/>
          <w:szCs w:val="28"/>
        </w:rPr>
        <w:t xml:space="preserve"> +</w:t>
      </w:r>
      <w:r w:rsidRPr="00CF0BA1">
        <w:rPr>
          <w:snapToGrid w:val="0"/>
          <w:color w:val="000000"/>
          <w:sz w:val="28"/>
          <w:szCs w:val="28"/>
        </w:rPr>
        <w:t xml:space="preserve"> </w:t>
      </w:r>
      <w:r w:rsidRPr="00CF0BA1">
        <w:rPr>
          <w:color w:val="000000"/>
          <w:sz w:val="28"/>
          <w:szCs w:val="28"/>
        </w:rPr>
        <w:t>2 131,01</w:t>
      </w:r>
      <w:r w:rsidRPr="00CF0BA1">
        <w:rPr>
          <w:snapToGrid w:val="0"/>
          <w:color w:val="000000"/>
          <w:sz w:val="28"/>
          <w:szCs w:val="28"/>
        </w:rPr>
        <w:t xml:space="preserve"> </w:t>
      </w:r>
      <w:r w:rsidRPr="00CF0BA1">
        <w:rPr>
          <w:color w:val="000000"/>
          <w:sz w:val="20"/>
          <w:szCs w:val="20"/>
        </w:rPr>
        <w:t>тыс. руб. (НР)</w:t>
      </w:r>
      <w:r w:rsidRPr="00CF0BA1">
        <w:rPr>
          <w:color w:val="000000"/>
          <w:sz w:val="28"/>
          <w:szCs w:val="28"/>
        </w:rPr>
        <w:t xml:space="preserve"> +</w:t>
      </w:r>
      <w:r w:rsidRPr="00CF0BA1">
        <w:rPr>
          <w:snapToGrid w:val="0"/>
          <w:color w:val="000000"/>
          <w:sz w:val="28"/>
          <w:szCs w:val="28"/>
        </w:rPr>
        <w:t xml:space="preserve"> 5 736,03 </w:t>
      </w:r>
      <w:r w:rsidRPr="00CF0BA1">
        <w:rPr>
          <w:color w:val="000000"/>
          <w:sz w:val="20"/>
          <w:szCs w:val="20"/>
        </w:rPr>
        <w:t>тыс. руб. (ЭР)</w:t>
      </w:r>
      <w:r w:rsidRPr="00CF0BA1">
        <w:rPr>
          <w:color w:val="000000"/>
          <w:sz w:val="28"/>
          <w:szCs w:val="28"/>
        </w:rPr>
        <w:t xml:space="preserve"> + 365,89 </w:t>
      </w:r>
      <w:r w:rsidRPr="00CF0BA1">
        <w:rPr>
          <w:color w:val="000000"/>
          <w:sz w:val="20"/>
          <w:szCs w:val="20"/>
        </w:rPr>
        <w:t>тыс. руб. (ПП)</w:t>
      </w:r>
    </w:p>
    <w:p w14:paraId="5E983CCC" w14:textId="77777777" w:rsidR="00CF0BA1" w:rsidRPr="00CF0BA1" w:rsidRDefault="00CF0BA1" w:rsidP="00CF0BA1">
      <w:pPr>
        <w:tabs>
          <w:tab w:val="left" w:pos="0"/>
          <w:tab w:val="left" w:pos="1890"/>
        </w:tabs>
        <w:ind w:firstLine="709"/>
        <w:jc w:val="both"/>
        <w:rPr>
          <w:color w:val="000000"/>
          <w:sz w:val="28"/>
          <w:szCs w:val="28"/>
          <w:highlight w:val="yellow"/>
        </w:rPr>
      </w:pPr>
      <w:r w:rsidRPr="00CF0BA1">
        <w:rPr>
          <w:color w:val="000000"/>
          <w:sz w:val="28"/>
          <w:szCs w:val="28"/>
        </w:rPr>
        <w:t>Сводный расчет фактической необходимой валовой выручки методом индексации установленных тарифов на производство и передачу тепловой энергии за 2022 год представлен в таблице 9.</w:t>
      </w:r>
    </w:p>
    <w:p w14:paraId="11613627" w14:textId="77777777" w:rsidR="00CF0BA1" w:rsidRPr="00CF0BA1" w:rsidRDefault="00CF0BA1" w:rsidP="00CF0BA1">
      <w:pPr>
        <w:tabs>
          <w:tab w:val="left" w:pos="0"/>
        </w:tabs>
        <w:autoSpaceDE w:val="0"/>
        <w:autoSpaceDN w:val="0"/>
        <w:adjustRightInd w:val="0"/>
        <w:ind w:firstLine="709"/>
        <w:jc w:val="both"/>
        <w:rPr>
          <w:color w:val="000000"/>
          <w:sz w:val="28"/>
          <w:szCs w:val="28"/>
        </w:rPr>
      </w:pPr>
      <w:r w:rsidRPr="00CF0BA1">
        <w:rPr>
          <w:color w:val="00000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260,90 тыс. руб. и подлежит учету в необходимой валовой выручки на 2024 год.</w:t>
      </w:r>
    </w:p>
    <w:p w14:paraId="59673A0D" w14:textId="77777777" w:rsidR="00CF0BA1" w:rsidRPr="00CF0BA1" w:rsidRDefault="00CF0BA1" w:rsidP="00CF0BA1">
      <w:pPr>
        <w:keepNext/>
        <w:tabs>
          <w:tab w:val="left" w:pos="0"/>
        </w:tabs>
        <w:ind w:firstLine="709"/>
        <w:jc w:val="right"/>
        <w:rPr>
          <w:bCs/>
          <w:color w:val="000000"/>
          <w:sz w:val="28"/>
          <w:szCs w:val="20"/>
        </w:rPr>
      </w:pPr>
      <w:r w:rsidRPr="00CF0BA1">
        <w:rPr>
          <w:bCs/>
          <w:color w:val="000000"/>
          <w:sz w:val="28"/>
          <w:szCs w:val="20"/>
        </w:rPr>
        <w:t>Таблица 9</w:t>
      </w:r>
    </w:p>
    <w:p w14:paraId="682AF44A" w14:textId="77777777" w:rsidR="00CF0BA1" w:rsidRPr="00CF0BA1" w:rsidRDefault="00CF0BA1" w:rsidP="00CF0BA1">
      <w:pPr>
        <w:tabs>
          <w:tab w:val="left" w:pos="0"/>
        </w:tabs>
        <w:jc w:val="center"/>
        <w:rPr>
          <w:rFonts w:eastAsia="Calibri"/>
          <w:b/>
          <w:color w:val="000000"/>
          <w:sz w:val="28"/>
          <w:szCs w:val="28"/>
        </w:rPr>
      </w:pPr>
      <w:r w:rsidRPr="00CF0BA1">
        <w:rPr>
          <w:color w:val="000000"/>
          <w:sz w:val="28"/>
          <w:szCs w:val="28"/>
        </w:rPr>
        <w:t xml:space="preserve"> </w:t>
      </w:r>
      <w:bookmarkStart w:id="69" w:name="_Toc500323253"/>
      <w:bookmarkStart w:id="70" w:name="_Toc531854406"/>
      <w:bookmarkStart w:id="71" w:name="_Toc532896290"/>
      <w:r w:rsidRPr="00CF0BA1">
        <w:rPr>
          <w:bCs/>
          <w:color w:val="00000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69"/>
      <w:bookmarkEnd w:id="70"/>
      <w:bookmarkEnd w:id="71"/>
    </w:p>
    <w:p w14:paraId="52EAA67B" w14:textId="77777777" w:rsidR="00CF0BA1" w:rsidRPr="00CF0BA1" w:rsidRDefault="00CF0BA1" w:rsidP="00CF0BA1">
      <w:pPr>
        <w:tabs>
          <w:tab w:val="left" w:pos="0"/>
          <w:tab w:val="left" w:pos="1890"/>
        </w:tabs>
        <w:ind w:left="7655" w:right="140" w:firstLine="142"/>
        <w:jc w:val="right"/>
        <w:rPr>
          <w:color w:val="000000"/>
          <w:sz w:val="28"/>
          <w:szCs w:val="28"/>
        </w:rPr>
      </w:pPr>
      <w:r w:rsidRPr="00CF0BA1">
        <w:rPr>
          <w:color w:val="000000"/>
          <w:sz w:val="28"/>
          <w:szCs w:val="28"/>
        </w:rPr>
        <w:t> тыс. руб.</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183"/>
        <w:gridCol w:w="1361"/>
        <w:gridCol w:w="1300"/>
        <w:gridCol w:w="1112"/>
      </w:tblGrid>
      <w:tr w:rsidR="00CF0BA1" w:rsidRPr="00CF0BA1" w14:paraId="56465677" w14:textId="77777777" w:rsidTr="00E8485B">
        <w:trPr>
          <w:trHeight w:val="963"/>
          <w:tblHeader/>
        </w:trPr>
        <w:tc>
          <w:tcPr>
            <w:tcW w:w="674" w:type="dxa"/>
            <w:vMerge w:val="restart"/>
            <w:shd w:val="clear" w:color="auto" w:fill="auto"/>
            <w:vAlign w:val="center"/>
            <w:hideMark/>
          </w:tcPr>
          <w:p w14:paraId="0F01903B"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w:t>
            </w:r>
          </w:p>
          <w:p w14:paraId="4A06EF37"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п/п</w:t>
            </w:r>
          </w:p>
        </w:tc>
        <w:tc>
          <w:tcPr>
            <w:tcW w:w="5183" w:type="dxa"/>
            <w:shd w:val="clear" w:color="auto" w:fill="auto"/>
            <w:vAlign w:val="center"/>
            <w:hideMark/>
          </w:tcPr>
          <w:p w14:paraId="0713EB46"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Наименование расхода</w:t>
            </w:r>
          </w:p>
        </w:tc>
        <w:tc>
          <w:tcPr>
            <w:tcW w:w="1361" w:type="dxa"/>
            <w:shd w:val="clear" w:color="auto" w:fill="auto"/>
            <w:vAlign w:val="center"/>
          </w:tcPr>
          <w:p w14:paraId="22358B30" w14:textId="77777777" w:rsidR="00CF0BA1" w:rsidRPr="00CF0BA1" w:rsidRDefault="00CF0BA1" w:rsidP="00CF0BA1">
            <w:pPr>
              <w:tabs>
                <w:tab w:val="left" w:pos="0"/>
              </w:tabs>
              <w:ind w:left="-145" w:right="-124"/>
              <w:jc w:val="center"/>
              <w:rPr>
                <w:color w:val="000000"/>
                <w:sz w:val="22"/>
                <w:szCs w:val="22"/>
              </w:rPr>
            </w:pPr>
          </w:p>
          <w:p w14:paraId="7B297119"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 xml:space="preserve">Утверждено </w:t>
            </w:r>
          </w:p>
          <w:p w14:paraId="7FE4C2EA"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на 2022 год</w:t>
            </w:r>
          </w:p>
        </w:tc>
        <w:tc>
          <w:tcPr>
            <w:tcW w:w="1300" w:type="dxa"/>
            <w:vAlign w:val="center"/>
          </w:tcPr>
          <w:p w14:paraId="06168E83"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Факт экспертов за 2022 год</w:t>
            </w:r>
          </w:p>
        </w:tc>
        <w:tc>
          <w:tcPr>
            <w:tcW w:w="1112" w:type="dxa"/>
            <w:vAlign w:val="center"/>
          </w:tcPr>
          <w:p w14:paraId="2A65E2AD" w14:textId="77777777" w:rsidR="00CF0BA1" w:rsidRPr="00CF0BA1" w:rsidRDefault="00CF0BA1" w:rsidP="00CF0BA1">
            <w:pPr>
              <w:tabs>
                <w:tab w:val="left" w:pos="0"/>
              </w:tabs>
              <w:ind w:left="-145" w:right="-124"/>
              <w:jc w:val="center"/>
              <w:rPr>
                <w:color w:val="000000"/>
                <w:sz w:val="22"/>
                <w:szCs w:val="22"/>
              </w:rPr>
            </w:pPr>
          </w:p>
          <w:p w14:paraId="21B5CB56"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Отклонение</w:t>
            </w:r>
          </w:p>
        </w:tc>
      </w:tr>
      <w:tr w:rsidR="00CF0BA1" w:rsidRPr="00CF0BA1" w14:paraId="35BE68C3" w14:textId="77777777" w:rsidTr="00E8485B">
        <w:trPr>
          <w:trHeight w:val="117"/>
          <w:tblHeader/>
        </w:trPr>
        <w:tc>
          <w:tcPr>
            <w:tcW w:w="674" w:type="dxa"/>
            <w:vMerge/>
            <w:shd w:val="clear" w:color="auto" w:fill="auto"/>
            <w:vAlign w:val="center"/>
          </w:tcPr>
          <w:p w14:paraId="63700438" w14:textId="77777777" w:rsidR="00CF0BA1" w:rsidRPr="00CF0BA1" w:rsidRDefault="00CF0BA1" w:rsidP="00CF0BA1">
            <w:pPr>
              <w:tabs>
                <w:tab w:val="left" w:pos="0"/>
              </w:tabs>
              <w:ind w:left="-145" w:right="-124"/>
              <w:jc w:val="center"/>
              <w:rPr>
                <w:color w:val="000000"/>
                <w:sz w:val="22"/>
                <w:szCs w:val="22"/>
              </w:rPr>
            </w:pPr>
          </w:p>
        </w:tc>
        <w:tc>
          <w:tcPr>
            <w:tcW w:w="5183" w:type="dxa"/>
            <w:shd w:val="clear" w:color="auto" w:fill="auto"/>
            <w:vAlign w:val="center"/>
          </w:tcPr>
          <w:p w14:paraId="5B5ED53F"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1</w:t>
            </w:r>
          </w:p>
        </w:tc>
        <w:tc>
          <w:tcPr>
            <w:tcW w:w="1361" w:type="dxa"/>
            <w:shd w:val="clear" w:color="auto" w:fill="auto"/>
          </w:tcPr>
          <w:p w14:paraId="6027CA38"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2</w:t>
            </w:r>
          </w:p>
        </w:tc>
        <w:tc>
          <w:tcPr>
            <w:tcW w:w="1300" w:type="dxa"/>
          </w:tcPr>
          <w:p w14:paraId="7185BB9B"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3</w:t>
            </w:r>
          </w:p>
        </w:tc>
        <w:tc>
          <w:tcPr>
            <w:tcW w:w="1112" w:type="dxa"/>
          </w:tcPr>
          <w:p w14:paraId="327B0D6A"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4</w:t>
            </w:r>
          </w:p>
        </w:tc>
      </w:tr>
      <w:tr w:rsidR="00CF0BA1" w:rsidRPr="00CF0BA1" w14:paraId="4863B423" w14:textId="77777777" w:rsidTr="00E8485B">
        <w:trPr>
          <w:trHeight w:val="154"/>
        </w:trPr>
        <w:tc>
          <w:tcPr>
            <w:tcW w:w="674" w:type="dxa"/>
            <w:shd w:val="clear" w:color="auto" w:fill="auto"/>
            <w:vAlign w:val="center"/>
            <w:hideMark/>
          </w:tcPr>
          <w:p w14:paraId="64C5BEBB"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1</w:t>
            </w:r>
          </w:p>
        </w:tc>
        <w:tc>
          <w:tcPr>
            <w:tcW w:w="5183" w:type="dxa"/>
            <w:shd w:val="clear" w:color="auto" w:fill="auto"/>
            <w:vAlign w:val="center"/>
            <w:hideMark/>
          </w:tcPr>
          <w:p w14:paraId="1132E720" w14:textId="77777777" w:rsidR="00CF0BA1" w:rsidRPr="00CF0BA1" w:rsidRDefault="00CF0BA1" w:rsidP="00CF0BA1">
            <w:pPr>
              <w:tabs>
                <w:tab w:val="left" w:pos="0"/>
              </w:tabs>
              <w:ind w:left="-20" w:right="-124"/>
              <w:rPr>
                <w:color w:val="000000"/>
                <w:sz w:val="22"/>
                <w:szCs w:val="22"/>
              </w:rPr>
            </w:pPr>
            <w:r w:rsidRPr="00CF0BA1">
              <w:rPr>
                <w:color w:val="000000"/>
                <w:sz w:val="22"/>
                <w:szCs w:val="22"/>
              </w:rPr>
              <w:t>Операционные (подконтрольные) расходы</w:t>
            </w:r>
          </w:p>
        </w:tc>
        <w:tc>
          <w:tcPr>
            <w:tcW w:w="1361" w:type="dxa"/>
            <w:shd w:val="clear" w:color="auto" w:fill="auto"/>
            <w:hideMark/>
          </w:tcPr>
          <w:p w14:paraId="68D96C46"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3 999</w:t>
            </w:r>
          </w:p>
        </w:tc>
        <w:tc>
          <w:tcPr>
            <w:tcW w:w="1300" w:type="dxa"/>
            <w:shd w:val="clear" w:color="auto" w:fill="auto"/>
          </w:tcPr>
          <w:p w14:paraId="781B955D"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4 507</w:t>
            </w:r>
          </w:p>
        </w:tc>
        <w:tc>
          <w:tcPr>
            <w:tcW w:w="1112" w:type="dxa"/>
          </w:tcPr>
          <w:p w14:paraId="553E0C1E"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-508</w:t>
            </w:r>
          </w:p>
        </w:tc>
      </w:tr>
      <w:tr w:rsidR="00CF0BA1" w:rsidRPr="00CF0BA1" w14:paraId="69F43D77" w14:textId="77777777" w:rsidTr="00E8485B">
        <w:trPr>
          <w:trHeight w:val="154"/>
        </w:trPr>
        <w:tc>
          <w:tcPr>
            <w:tcW w:w="674" w:type="dxa"/>
            <w:shd w:val="clear" w:color="auto" w:fill="auto"/>
            <w:vAlign w:val="center"/>
            <w:hideMark/>
          </w:tcPr>
          <w:p w14:paraId="3402895E"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2</w:t>
            </w:r>
          </w:p>
        </w:tc>
        <w:tc>
          <w:tcPr>
            <w:tcW w:w="5183" w:type="dxa"/>
            <w:shd w:val="clear" w:color="auto" w:fill="auto"/>
            <w:vAlign w:val="center"/>
            <w:hideMark/>
          </w:tcPr>
          <w:p w14:paraId="605CAF24" w14:textId="77777777" w:rsidR="00CF0BA1" w:rsidRPr="00CF0BA1" w:rsidRDefault="00CF0BA1" w:rsidP="00CF0BA1">
            <w:pPr>
              <w:tabs>
                <w:tab w:val="left" w:pos="0"/>
              </w:tabs>
              <w:ind w:left="-20" w:right="-124"/>
              <w:rPr>
                <w:color w:val="000000"/>
                <w:sz w:val="22"/>
                <w:szCs w:val="22"/>
              </w:rPr>
            </w:pPr>
            <w:r w:rsidRPr="00CF0BA1">
              <w:rPr>
                <w:color w:val="000000"/>
                <w:sz w:val="22"/>
                <w:szCs w:val="22"/>
              </w:rPr>
              <w:t>Неподконтрольные расходы</w:t>
            </w:r>
          </w:p>
        </w:tc>
        <w:tc>
          <w:tcPr>
            <w:tcW w:w="1361" w:type="dxa"/>
            <w:shd w:val="clear" w:color="auto" w:fill="auto"/>
            <w:hideMark/>
          </w:tcPr>
          <w:p w14:paraId="5EB7E9AB"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2 179,29</w:t>
            </w:r>
          </w:p>
        </w:tc>
        <w:tc>
          <w:tcPr>
            <w:tcW w:w="1300" w:type="dxa"/>
            <w:shd w:val="clear" w:color="auto" w:fill="auto"/>
          </w:tcPr>
          <w:p w14:paraId="508C2D0C"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2 131,01</w:t>
            </w:r>
          </w:p>
        </w:tc>
        <w:tc>
          <w:tcPr>
            <w:tcW w:w="1112" w:type="dxa"/>
          </w:tcPr>
          <w:p w14:paraId="2CA8FCBA"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-48,28</w:t>
            </w:r>
          </w:p>
        </w:tc>
      </w:tr>
      <w:tr w:rsidR="00CF0BA1" w:rsidRPr="00CF0BA1" w14:paraId="4208A621" w14:textId="77777777" w:rsidTr="00E8485B">
        <w:trPr>
          <w:trHeight w:val="249"/>
        </w:trPr>
        <w:tc>
          <w:tcPr>
            <w:tcW w:w="674" w:type="dxa"/>
            <w:shd w:val="clear" w:color="auto" w:fill="auto"/>
            <w:vAlign w:val="center"/>
            <w:hideMark/>
          </w:tcPr>
          <w:p w14:paraId="59E6EC86"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3</w:t>
            </w:r>
          </w:p>
        </w:tc>
        <w:tc>
          <w:tcPr>
            <w:tcW w:w="5183" w:type="dxa"/>
            <w:shd w:val="clear" w:color="auto" w:fill="auto"/>
            <w:vAlign w:val="center"/>
            <w:hideMark/>
          </w:tcPr>
          <w:p w14:paraId="0B0CB8E9" w14:textId="77777777" w:rsidR="00CF0BA1" w:rsidRPr="00CF0BA1" w:rsidRDefault="00CF0BA1" w:rsidP="00CF0BA1">
            <w:pPr>
              <w:tabs>
                <w:tab w:val="left" w:pos="0"/>
              </w:tabs>
              <w:ind w:left="-20" w:right="-124"/>
              <w:rPr>
                <w:color w:val="000000"/>
                <w:sz w:val="22"/>
                <w:szCs w:val="22"/>
              </w:rPr>
            </w:pPr>
            <w:r w:rsidRPr="00CF0BA1">
              <w:rPr>
                <w:color w:val="000000"/>
                <w:sz w:val="22"/>
                <w:szCs w:val="22"/>
              </w:rPr>
              <w:t>Расходы на приобретение (производство) энергетических ресурсов, холодной воды и теплоносителя</w:t>
            </w:r>
          </w:p>
        </w:tc>
        <w:tc>
          <w:tcPr>
            <w:tcW w:w="1361" w:type="dxa"/>
            <w:shd w:val="clear" w:color="auto" w:fill="auto"/>
            <w:vAlign w:val="center"/>
            <w:hideMark/>
          </w:tcPr>
          <w:p w14:paraId="021E6929" w14:textId="77777777" w:rsidR="00CF0BA1" w:rsidRPr="00CF0BA1" w:rsidRDefault="00CF0BA1" w:rsidP="00CF0BA1">
            <w:pPr>
              <w:tabs>
                <w:tab w:val="left" w:pos="0"/>
              </w:tabs>
              <w:ind w:left="-145" w:right="-124"/>
              <w:jc w:val="center"/>
              <w:rPr>
                <w:snapToGrid w:val="0"/>
                <w:color w:val="000000"/>
                <w:sz w:val="22"/>
                <w:szCs w:val="22"/>
              </w:rPr>
            </w:pPr>
            <w:r w:rsidRPr="00CF0BA1">
              <w:rPr>
                <w:bCs/>
                <w:snapToGrid w:val="0"/>
                <w:color w:val="000000"/>
                <w:sz w:val="22"/>
                <w:szCs w:val="22"/>
              </w:rPr>
              <w:t>5 662,43</w:t>
            </w:r>
          </w:p>
        </w:tc>
        <w:tc>
          <w:tcPr>
            <w:tcW w:w="1300" w:type="dxa"/>
            <w:shd w:val="clear" w:color="auto" w:fill="auto"/>
            <w:vAlign w:val="center"/>
          </w:tcPr>
          <w:p w14:paraId="63B50B4E" w14:textId="77777777" w:rsidR="00CF0BA1" w:rsidRPr="00CF0BA1" w:rsidRDefault="00CF0BA1" w:rsidP="00CF0BA1">
            <w:pPr>
              <w:tabs>
                <w:tab w:val="left" w:pos="0"/>
              </w:tabs>
              <w:ind w:right="-124"/>
              <w:jc w:val="center"/>
              <w:rPr>
                <w:snapToGrid w:val="0"/>
                <w:color w:val="000000"/>
                <w:sz w:val="22"/>
                <w:szCs w:val="22"/>
              </w:rPr>
            </w:pPr>
            <w:r w:rsidRPr="00CF0BA1">
              <w:rPr>
                <w:snapToGrid w:val="0"/>
                <w:color w:val="000000"/>
                <w:sz w:val="22"/>
                <w:szCs w:val="22"/>
              </w:rPr>
              <w:t>5 736,03</w:t>
            </w:r>
          </w:p>
        </w:tc>
        <w:tc>
          <w:tcPr>
            <w:tcW w:w="1112" w:type="dxa"/>
            <w:vAlign w:val="center"/>
          </w:tcPr>
          <w:p w14:paraId="337F9F22"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73,6</w:t>
            </w:r>
          </w:p>
        </w:tc>
      </w:tr>
      <w:tr w:rsidR="00CF0BA1" w:rsidRPr="00CF0BA1" w14:paraId="3D146ABA" w14:textId="77777777" w:rsidTr="00E8485B">
        <w:trPr>
          <w:trHeight w:val="129"/>
        </w:trPr>
        <w:tc>
          <w:tcPr>
            <w:tcW w:w="674" w:type="dxa"/>
            <w:shd w:val="clear" w:color="auto" w:fill="auto"/>
            <w:vAlign w:val="center"/>
            <w:hideMark/>
          </w:tcPr>
          <w:p w14:paraId="60DA2477"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4</w:t>
            </w:r>
          </w:p>
        </w:tc>
        <w:tc>
          <w:tcPr>
            <w:tcW w:w="5183" w:type="dxa"/>
            <w:shd w:val="clear" w:color="auto" w:fill="auto"/>
            <w:vAlign w:val="center"/>
            <w:hideMark/>
          </w:tcPr>
          <w:p w14:paraId="2BB5D953" w14:textId="77777777" w:rsidR="00CF0BA1" w:rsidRPr="00CF0BA1" w:rsidRDefault="00CF0BA1" w:rsidP="00CF0BA1">
            <w:pPr>
              <w:tabs>
                <w:tab w:val="left" w:pos="0"/>
              </w:tabs>
              <w:ind w:left="-20" w:right="-124"/>
              <w:rPr>
                <w:color w:val="000000"/>
                <w:sz w:val="22"/>
                <w:szCs w:val="22"/>
              </w:rPr>
            </w:pPr>
            <w:r w:rsidRPr="00CF0BA1">
              <w:rPr>
                <w:color w:val="000000"/>
                <w:sz w:val="22"/>
                <w:szCs w:val="22"/>
              </w:rPr>
              <w:t>Прибыль</w:t>
            </w:r>
          </w:p>
        </w:tc>
        <w:tc>
          <w:tcPr>
            <w:tcW w:w="1361" w:type="dxa"/>
            <w:shd w:val="clear" w:color="auto" w:fill="auto"/>
            <w:vAlign w:val="center"/>
            <w:hideMark/>
          </w:tcPr>
          <w:p w14:paraId="7A5F14CC"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0</w:t>
            </w:r>
          </w:p>
        </w:tc>
        <w:tc>
          <w:tcPr>
            <w:tcW w:w="1300" w:type="dxa"/>
            <w:shd w:val="clear" w:color="auto" w:fill="auto"/>
          </w:tcPr>
          <w:p w14:paraId="2CADD989"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0</w:t>
            </w:r>
          </w:p>
        </w:tc>
        <w:tc>
          <w:tcPr>
            <w:tcW w:w="1112" w:type="dxa"/>
          </w:tcPr>
          <w:p w14:paraId="247F2753"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0</w:t>
            </w:r>
          </w:p>
        </w:tc>
      </w:tr>
      <w:tr w:rsidR="00CF0BA1" w:rsidRPr="00CF0BA1" w14:paraId="13BBFFE5" w14:textId="77777777" w:rsidTr="00E8485B">
        <w:trPr>
          <w:trHeight w:val="149"/>
        </w:trPr>
        <w:tc>
          <w:tcPr>
            <w:tcW w:w="674" w:type="dxa"/>
            <w:shd w:val="clear" w:color="auto" w:fill="auto"/>
            <w:vAlign w:val="center"/>
            <w:hideMark/>
          </w:tcPr>
          <w:p w14:paraId="534F37A9"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5</w:t>
            </w:r>
          </w:p>
        </w:tc>
        <w:tc>
          <w:tcPr>
            <w:tcW w:w="5183" w:type="dxa"/>
            <w:shd w:val="clear" w:color="auto" w:fill="auto"/>
            <w:vAlign w:val="center"/>
            <w:hideMark/>
          </w:tcPr>
          <w:p w14:paraId="21174349" w14:textId="77777777" w:rsidR="00CF0BA1" w:rsidRPr="00CF0BA1" w:rsidRDefault="00CF0BA1" w:rsidP="00CF0BA1">
            <w:pPr>
              <w:tabs>
                <w:tab w:val="left" w:pos="0"/>
              </w:tabs>
              <w:ind w:left="-20" w:right="-124"/>
              <w:rPr>
                <w:color w:val="000000"/>
                <w:sz w:val="22"/>
                <w:szCs w:val="22"/>
              </w:rPr>
            </w:pPr>
            <w:r w:rsidRPr="00CF0BA1">
              <w:rPr>
                <w:color w:val="000000"/>
                <w:sz w:val="22"/>
                <w:szCs w:val="22"/>
              </w:rPr>
              <w:t>Расчетная предпринимательская прибыль</w:t>
            </w:r>
          </w:p>
        </w:tc>
        <w:tc>
          <w:tcPr>
            <w:tcW w:w="1361" w:type="dxa"/>
            <w:shd w:val="clear" w:color="auto" w:fill="auto"/>
            <w:hideMark/>
          </w:tcPr>
          <w:p w14:paraId="147D08C9"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365,89</w:t>
            </w:r>
          </w:p>
        </w:tc>
        <w:tc>
          <w:tcPr>
            <w:tcW w:w="1300" w:type="dxa"/>
            <w:shd w:val="clear" w:color="auto" w:fill="auto"/>
          </w:tcPr>
          <w:p w14:paraId="1BC6C284"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365,89</w:t>
            </w:r>
          </w:p>
        </w:tc>
        <w:tc>
          <w:tcPr>
            <w:tcW w:w="1112" w:type="dxa"/>
          </w:tcPr>
          <w:p w14:paraId="3320FDF9"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0</w:t>
            </w:r>
          </w:p>
        </w:tc>
      </w:tr>
      <w:tr w:rsidR="00CF0BA1" w:rsidRPr="00CF0BA1" w14:paraId="67A2AC8D" w14:textId="77777777" w:rsidTr="00E8485B">
        <w:trPr>
          <w:trHeight w:val="232"/>
        </w:trPr>
        <w:tc>
          <w:tcPr>
            <w:tcW w:w="674" w:type="dxa"/>
            <w:shd w:val="clear" w:color="auto" w:fill="auto"/>
            <w:vAlign w:val="center"/>
            <w:hideMark/>
          </w:tcPr>
          <w:p w14:paraId="2E549DC7"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9</w:t>
            </w:r>
          </w:p>
        </w:tc>
        <w:tc>
          <w:tcPr>
            <w:tcW w:w="5183" w:type="dxa"/>
            <w:shd w:val="clear" w:color="auto" w:fill="auto"/>
            <w:vAlign w:val="center"/>
            <w:hideMark/>
          </w:tcPr>
          <w:p w14:paraId="7F35ADDC" w14:textId="77777777" w:rsidR="00CF0BA1" w:rsidRPr="00CF0BA1" w:rsidRDefault="00CF0BA1" w:rsidP="00CF0BA1">
            <w:pPr>
              <w:tabs>
                <w:tab w:val="left" w:pos="0"/>
              </w:tabs>
              <w:ind w:left="-20" w:right="-124"/>
              <w:rPr>
                <w:color w:val="000000"/>
                <w:sz w:val="22"/>
                <w:szCs w:val="22"/>
              </w:rPr>
            </w:pPr>
            <w:r w:rsidRPr="00CF0BA1">
              <w:rPr>
                <w:color w:val="000000"/>
                <w:sz w:val="22"/>
                <w:szCs w:val="22"/>
              </w:rPr>
              <w:t>Выручка предприятия от регулируемого вида деятельности</w:t>
            </w:r>
          </w:p>
        </w:tc>
        <w:tc>
          <w:tcPr>
            <w:tcW w:w="1361" w:type="dxa"/>
            <w:shd w:val="clear" w:color="auto" w:fill="auto"/>
            <w:vAlign w:val="center"/>
            <w:hideMark/>
          </w:tcPr>
          <w:p w14:paraId="495BD791" w14:textId="77777777" w:rsidR="00CF0BA1" w:rsidRPr="00CF0BA1" w:rsidRDefault="00CF0BA1" w:rsidP="00CF0BA1">
            <w:pPr>
              <w:tabs>
                <w:tab w:val="left" w:pos="0"/>
              </w:tabs>
              <w:ind w:left="-145" w:right="-124"/>
              <w:jc w:val="center"/>
              <w:rPr>
                <w:snapToGrid w:val="0"/>
                <w:color w:val="000000"/>
                <w:sz w:val="22"/>
                <w:szCs w:val="22"/>
              </w:rPr>
            </w:pPr>
          </w:p>
        </w:tc>
        <w:tc>
          <w:tcPr>
            <w:tcW w:w="1300" w:type="dxa"/>
            <w:shd w:val="clear" w:color="auto" w:fill="auto"/>
            <w:vAlign w:val="center"/>
          </w:tcPr>
          <w:p w14:paraId="6369BF3F"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12 478,99</w:t>
            </w:r>
          </w:p>
        </w:tc>
        <w:tc>
          <w:tcPr>
            <w:tcW w:w="1112" w:type="dxa"/>
          </w:tcPr>
          <w:p w14:paraId="6ADAD177" w14:textId="77777777" w:rsidR="00CF0BA1" w:rsidRPr="00CF0BA1" w:rsidRDefault="00CF0BA1" w:rsidP="00CF0BA1">
            <w:pPr>
              <w:tabs>
                <w:tab w:val="left" w:pos="0"/>
              </w:tabs>
              <w:ind w:left="-145" w:right="-124"/>
              <w:jc w:val="center"/>
              <w:rPr>
                <w:snapToGrid w:val="0"/>
                <w:color w:val="000000"/>
                <w:sz w:val="22"/>
                <w:szCs w:val="22"/>
              </w:rPr>
            </w:pPr>
          </w:p>
        </w:tc>
      </w:tr>
      <w:tr w:rsidR="00CF0BA1" w:rsidRPr="00CF0BA1" w14:paraId="65184AE3" w14:textId="77777777" w:rsidTr="00E8485B">
        <w:trPr>
          <w:trHeight w:val="906"/>
        </w:trPr>
        <w:tc>
          <w:tcPr>
            <w:tcW w:w="674" w:type="dxa"/>
            <w:shd w:val="clear" w:color="auto" w:fill="auto"/>
            <w:vAlign w:val="center"/>
            <w:hideMark/>
          </w:tcPr>
          <w:p w14:paraId="66C293D5"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10</w:t>
            </w:r>
          </w:p>
        </w:tc>
        <w:tc>
          <w:tcPr>
            <w:tcW w:w="5183" w:type="dxa"/>
            <w:shd w:val="clear" w:color="auto" w:fill="auto"/>
            <w:vAlign w:val="center"/>
            <w:hideMark/>
          </w:tcPr>
          <w:p w14:paraId="51AE40D3" w14:textId="77777777" w:rsidR="00CF0BA1" w:rsidRPr="00CF0BA1" w:rsidRDefault="00CF0BA1" w:rsidP="00CF0BA1">
            <w:pPr>
              <w:tabs>
                <w:tab w:val="left" w:pos="0"/>
              </w:tabs>
              <w:ind w:left="-20" w:right="-124"/>
              <w:rPr>
                <w:color w:val="000000"/>
                <w:sz w:val="22"/>
                <w:szCs w:val="22"/>
              </w:rPr>
            </w:pPr>
            <w:r w:rsidRPr="00CF0BA1">
              <w:rPr>
                <w:color w:val="000000"/>
                <w:sz w:val="22"/>
                <w:szCs w:val="22"/>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r w:rsidRPr="00CF0BA1">
              <w:rPr>
                <w:color w:val="000000"/>
                <w:sz w:val="22"/>
                <w:szCs w:val="22"/>
              </w:rPr>
              <w:lastRenderedPageBreak/>
              <w:t>(расчетных)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61" w:type="dxa"/>
            <w:shd w:val="clear" w:color="auto" w:fill="auto"/>
            <w:vAlign w:val="center"/>
            <w:hideMark/>
          </w:tcPr>
          <w:p w14:paraId="24F9AE74" w14:textId="77777777" w:rsidR="00CF0BA1" w:rsidRPr="00CF0BA1" w:rsidRDefault="00CF0BA1" w:rsidP="00CF0BA1">
            <w:pPr>
              <w:tabs>
                <w:tab w:val="left" w:pos="0"/>
              </w:tabs>
              <w:ind w:left="-145" w:right="-124"/>
              <w:jc w:val="center"/>
              <w:rPr>
                <w:snapToGrid w:val="0"/>
                <w:color w:val="000000"/>
                <w:sz w:val="22"/>
                <w:szCs w:val="22"/>
              </w:rPr>
            </w:pPr>
          </w:p>
        </w:tc>
        <w:tc>
          <w:tcPr>
            <w:tcW w:w="1300" w:type="dxa"/>
            <w:shd w:val="clear" w:color="auto" w:fill="auto"/>
            <w:vAlign w:val="center"/>
          </w:tcPr>
          <w:p w14:paraId="19A65CC7"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260,90</w:t>
            </w:r>
          </w:p>
        </w:tc>
        <w:tc>
          <w:tcPr>
            <w:tcW w:w="1112" w:type="dxa"/>
          </w:tcPr>
          <w:p w14:paraId="1E420075" w14:textId="77777777" w:rsidR="00CF0BA1" w:rsidRPr="00CF0BA1" w:rsidRDefault="00CF0BA1" w:rsidP="00CF0BA1">
            <w:pPr>
              <w:tabs>
                <w:tab w:val="left" w:pos="0"/>
              </w:tabs>
              <w:ind w:left="-145" w:right="-124"/>
              <w:jc w:val="center"/>
              <w:rPr>
                <w:snapToGrid w:val="0"/>
                <w:color w:val="000000"/>
                <w:sz w:val="22"/>
                <w:szCs w:val="22"/>
              </w:rPr>
            </w:pPr>
          </w:p>
        </w:tc>
      </w:tr>
      <w:tr w:rsidR="00CF0BA1" w:rsidRPr="00CF0BA1" w14:paraId="2FDDC232" w14:textId="77777777" w:rsidTr="00E8485B">
        <w:trPr>
          <w:trHeight w:val="154"/>
        </w:trPr>
        <w:tc>
          <w:tcPr>
            <w:tcW w:w="674" w:type="dxa"/>
            <w:shd w:val="clear" w:color="auto" w:fill="auto"/>
            <w:vAlign w:val="center"/>
          </w:tcPr>
          <w:p w14:paraId="6FFDE41E"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11</w:t>
            </w:r>
          </w:p>
        </w:tc>
        <w:tc>
          <w:tcPr>
            <w:tcW w:w="5183" w:type="dxa"/>
            <w:shd w:val="clear" w:color="auto" w:fill="auto"/>
            <w:vAlign w:val="center"/>
          </w:tcPr>
          <w:p w14:paraId="7A254430" w14:textId="77777777" w:rsidR="00CF0BA1" w:rsidRPr="00CF0BA1" w:rsidRDefault="00CF0BA1" w:rsidP="00CF0BA1">
            <w:pPr>
              <w:tabs>
                <w:tab w:val="left" w:pos="0"/>
              </w:tabs>
              <w:autoSpaceDE w:val="0"/>
              <w:autoSpaceDN w:val="0"/>
              <w:adjustRightInd w:val="0"/>
              <w:ind w:left="-20" w:right="-124"/>
              <w:rPr>
                <w:color w:val="000000"/>
                <w:sz w:val="22"/>
                <w:szCs w:val="22"/>
              </w:rPr>
            </w:pPr>
            <w:r w:rsidRPr="00CF0BA1">
              <w:rPr>
                <w:color w:val="000000"/>
                <w:sz w:val="22"/>
                <w:szCs w:val="22"/>
              </w:rPr>
              <w:t>ИТОГО необходимая</w:t>
            </w:r>
          </w:p>
          <w:p w14:paraId="02B5D7DB" w14:textId="77777777" w:rsidR="00CF0BA1" w:rsidRPr="00CF0BA1" w:rsidRDefault="00CF0BA1" w:rsidP="00CF0BA1">
            <w:pPr>
              <w:tabs>
                <w:tab w:val="left" w:pos="0"/>
              </w:tabs>
              <w:autoSpaceDE w:val="0"/>
              <w:autoSpaceDN w:val="0"/>
              <w:adjustRightInd w:val="0"/>
              <w:ind w:left="-20" w:right="-124"/>
              <w:rPr>
                <w:color w:val="000000"/>
                <w:sz w:val="22"/>
                <w:szCs w:val="22"/>
              </w:rPr>
            </w:pPr>
            <w:r w:rsidRPr="00CF0BA1">
              <w:rPr>
                <w:color w:val="000000"/>
                <w:sz w:val="22"/>
                <w:szCs w:val="22"/>
              </w:rPr>
              <w:t>валовая выручка:</w:t>
            </w:r>
          </w:p>
        </w:tc>
        <w:tc>
          <w:tcPr>
            <w:tcW w:w="1361" w:type="dxa"/>
            <w:shd w:val="clear" w:color="auto" w:fill="auto"/>
          </w:tcPr>
          <w:p w14:paraId="1526AE20"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12 206,79</w:t>
            </w:r>
          </w:p>
        </w:tc>
        <w:tc>
          <w:tcPr>
            <w:tcW w:w="1300" w:type="dxa"/>
            <w:shd w:val="clear" w:color="auto" w:fill="auto"/>
          </w:tcPr>
          <w:p w14:paraId="07F2B2A2"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12 739,89</w:t>
            </w:r>
          </w:p>
        </w:tc>
        <w:tc>
          <w:tcPr>
            <w:tcW w:w="1112" w:type="dxa"/>
          </w:tcPr>
          <w:p w14:paraId="04BBB364"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533,10</w:t>
            </w:r>
          </w:p>
        </w:tc>
      </w:tr>
      <w:tr w:rsidR="00CF0BA1" w:rsidRPr="00CF0BA1" w14:paraId="28D86A9E" w14:textId="77777777" w:rsidTr="00E8485B">
        <w:trPr>
          <w:trHeight w:val="154"/>
        </w:trPr>
        <w:tc>
          <w:tcPr>
            <w:tcW w:w="674" w:type="dxa"/>
            <w:shd w:val="clear" w:color="auto" w:fill="auto"/>
            <w:vAlign w:val="center"/>
          </w:tcPr>
          <w:p w14:paraId="696FBAD9" w14:textId="77777777" w:rsidR="00CF0BA1" w:rsidRPr="00CF0BA1" w:rsidRDefault="00CF0BA1" w:rsidP="00CF0BA1">
            <w:pPr>
              <w:tabs>
                <w:tab w:val="left" w:pos="0"/>
              </w:tabs>
              <w:ind w:left="-145" w:right="-124"/>
              <w:jc w:val="center"/>
              <w:rPr>
                <w:color w:val="000000"/>
                <w:sz w:val="22"/>
                <w:szCs w:val="22"/>
              </w:rPr>
            </w:pPr>
            <w:r w:rsidRPr="00CF0BA1">
              <w:rPr>
                <w:color w:val="000000"/>
                <w:sz w:val="22"/>
                <w:szCs w:val="22"/>
              </w:rPr>
              <w:t>11.1</w:t>
            </w:r>
          </w:p>
        </w:tc>
        <w:tc>
          <w:tcPr>
            <w:tcW w:w="5183" w:type="dxa"/>
            <w:shd w:val="clear" w:color="auto" w:fill="auto"/>
            <w:vAlign w:val="center"/>
          </w:tcPr>
          <w:p w14:paraId="7E6009FE" w14:textId="77777777" w:rsidR="00CF0BA1" w:rsidRPr="00CF0BA1" w:rsidRDefault="00CF0BA1" w:rsidP="00CF0BA1">
            <w:pPr>
              <w:tabs>
                <w:tab w:val="left" w:pos="0"/>
              </w:tabs>
              <w:autoSpaceDE w:val="0"/>
              <w:autoSpaceDN w:val="0"/>
              <w:adjustRightInd w:val="0"/>
              <w:ind w:left="-20" w:right="-124"/>
              <w:rPr>
                <w:color w:val="000000"/>
                <w:sz w:val="22"/>
                <w:szCs w:val="22"/>
              </w:rPr>
            </w:pPr>
            <w:r w:rsidRPr="00CF0BA1">
              <w:rPr>
                <w:color w:val="000000"/>
                <w:sz w:val="22"/>
                <w:szCs w:val="22"/>
              </w:rPr>
              <w:t>В том числе на</w:t>
            </w:r>
          </w:p>
          <w:p w14:paraId="456C5C72" w14:textId="77777777" w:rsidR="00CF0BA1" w:rsidRPr="00CF0BA1" w:rsidRDefault="00CF0BA1" w:rsidP="00CF0BA1">
            <w:pPr>
              <w:tabs>
                <w:tab w:val="left" w:pos="0"/>
              </w:tabs>
              <w:autoSpaceDE w:val="0"/>
              <w:autoSpaceDN w:val="0"/>
              <w:adjustRightInd w:val="0"/>
              <w:ind w:left="-20" w:right="-124"/>
              <w:rPr>
                <w:color w:val="000000"/>
                <w:sz w:val="22"/>
                <w:szCs w:val="22"/>
              </w:rPr>
            </w:pPr>
            <w:r w:rsidRPr="00CF0BA1">
              <w:rPr>
                <w:color w:val="000000"/>
                <w:sz w:val="22"/>
                <w:szCs w:val="22"/>
              </w:rPr>
              <w:t>потребительский рынок</w:t>
            </w:r>
          </w:p>
        </w:tc>
        <w:tc>
          <w:tcPr>
            <w:tcW w:w="1361" w:type="dxa"/>
            <w:shd w:val="clear" w:color="auto" w:fill="auto"/>
          </w:tcPr>
          <w:p w14:paraId="69234EF6"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12 206,79</w:t>
            </w:r>
          </w:p>
        </w:tc>
        <w:tc>
          <w:tcPr>
            <w:tcW w:w="1300" w:type="dxa"/>
            <w:shd w:val="clear" w:color="auto" w:fill="auto"/>
          </w:tcPr>
          <w:p w14:paraId="0A993380"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12 739,89</w:t>
            </w:r>
          </w:p>
        </w:tc>
        <w:tc>
          <w:tcPr>
            <w:tcW w:w="1112" w:type="dxa"/>
          </w:tcPr>
          <w:p w14:paraId="325959D7" w14:textId="77777777" w:rsidR="00CF0BA1" w:rsidRPr="00CF0BA1" w:rsidRDefault="00CF0BA1" w:rsidP="00CF0BA1">
            <w:pPr>
              <w:tabs>
                <w:tab w:val="left" w:pos="0"/>
              </w:tabs>
              <w:ind w:left="-145" w:right="-124"/>
              <w:jc w:val="center"/>
              <w:rPr>
                <w:snapToGrid w:val="0"/>
                <w:color w:val="000000"/>
                <w:sz w:val="22"/>
                <w:szCs w:val="22"/>
              </w:rPr>
            </w:pPr>
            <w:r w:rsidRPr="00CF0BA1">
              <w:rPr>
                <w:snapToGrid w:val="0"/>
                <w:color w:val="000000"/>
                <w:sz w:val="22"/>
                <w:szCs w:val="22"/>
              </w:rPr>
              <w:t>533,10</w:t>
            </w:r>
          </w:p>
        </w:tc>
      </w:tr>
    </w:tbl>
    <w:p w14:paraId="117EFD41" w14:textId="77777777" w:rsidR="00CF0BA1" w:rsidRPr="00CF0BA1" w:rsidRDefault="00CF0BA1" w:rsidP="00CF0BA1">
      <w:pPr>
        <w:tabs>
          <w:tab w:val="left" w:pos="0"/>
        </w:tabs>
        <w:ind w:firstLine="709"/>
        <w:jc w:val="both"/>
        <w:rPr>
          <w:color w:val="000000"/>
          <w:sz w:val="28"/>
          <w:szCs w:val="28"/>
          <w:highlight w:val="yellow"/>
        </w:rPr>
      </w:pPr>
    </w:p>
    <w:p w14:paraId="4FC64F86" w14:textId="77777777" w:rsidR="00CF0BA1" w:rsidRPr="00CF0BA1" w:rsidRDefault="00CF0BA1" w:rsidP="00CF0BA1">
      <w:pPr>
        <w:tabs>
          <w:tab w:val="left" w:pos="0"/>
        </w:tabs>
        <w:ind w:firstLine="709"/>
        <w:jc w:val="both"/>
        <w:rPr>
          <w:color w:val="000000"/>
          <w:sz w:val="28"/>
          <w:szCs w:val="28"/>
        </w:rPr>
      </w:pPr>
      <w:r w:rsidRPr="00CF0BA1">
        <w:rPr>
          <w:color w:val="00000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на 2022 год постановлением РЭК Кузбасса от 25.06.2020 № 115 (ред. от 28.11.2022).</w:t>
      </w:r>
    </w:p>
    <w:p w14:paraId="05E5A844" w14:textId="77777777" w:rsidR="00CF0BA1" w:rsidRPr="00CF0BA1" w:rsidRDefault="00CF0BA1" w:rsidP="00CF0BA1">
      <w:pPr>
        <w:tabs>
          <w:tab w:val="left" w:pos="0"/>
        </w:tabs>
        <w:snapToGrid w:val="0"/>
        <w:ind w:firstLine="709"/>
        <w:jc w:val="both"/>
        <w:rPr>
          <w:color w:val="000000"/>
          <w:sz w:val="28"/>
          <w:szCs w:val="28"/>
        </w:rPr>
      </w:pPr>
      <w:r w:rsidRPr="00CF0BA1">
        <w:rPr>
          <w:color w:val="000000"/>
          <w:sz w:val="28"/>
          <w:szCs w:val="28"/>
        </w:rPr>
        <w:t>В соответствии с пунктом 51 Методических указаний размер корректировки необходимой валовой выручки в 2024 году, рассчитываемый на основе данных о фактических значениях параметров расчета тарифов в 2022 году, должен быть проиндексирован на индексы потребительских цен 2023 года и 2024 года в соответствии с формулой 21.</w:t>
      </w:r>
      <w:r w:rsidRPr="00CF0BA1">
        <w:rPr>
          <w:color w:val="000000"/>
          <w:szCs w:val="20"/>
        </w:rPr>
        <w:t xml:space="preserve"> </w:t>
      </w:r>
      <w:r w:rsidRPr="00CF0BA1">
        <w:rPr>
          <w:color w:val="000000"/>
          <w:sz w:val="28"/>
          <w:szCs w:val="28"/>
        </w:rPr>
        <w:t xml:space="preserve">Индексы потребительских цен приняты в соответствии прогнозом Минэкономразвития РФ, одобренным на заседании Правительства РФ от 25.09.2023, опубликованным на официальном сайте Минэкономразвития РФ от 25.09.2023, на 2023 и 2024 в размере = 1,058 и 1,072. </w:t>
      </w:r>
    </w:p>
    <w:p w14:paraId="5674F159" w14:textId="77777777" w:rsidR="00CF0BA1" w:rsidRPr="00CF0BA1" w:rsidRDefault="00CF0BA1" w:rsidP="00CF0BA1">
      <w:pPr>
        <w:tabs>
          <w:tab w:val="left" w:pos="0"/>
        </w:tabs>
        <w:snapToGrid w:val="0"/>
        <w:ind w:firstLine="709"/>
        <w:jc w:val="both"/>
        <w:rPr>
          <w:color w:val="000000"/>
          <w:sz w:val="28"/>
          <w:szCs w:val="28"/>
        </w:rPr>
      </w:pPr>
      <w:r w:rsidRPr="00CF0BA1">
        <w:rPr>
          <w:color w:val="000000"/>
          <w:sz w:val="28"/>
          <w:szCs w:val="28"/>
        </w:rPr>
        <w:t>Таким образом, в плановой необходимой валовой выручки на 2024 год необходимо учесть 295,91тыс. руб. = 260,90 * 1,058* 1,072.</w:t>
      </w:r>
      <w:bookmarkStart w:id="72" w:name="_Toc24731925"/>
      <w:bookmarkStart w:id="73" w:name="_Toc435981493"/>
    </w:p>
    <w:p w14:paraId="5F5BC975" w14:textId="77777777" w:rsidR="00CF0BA1" w:rsidRPr="00CF0BA1" w:rsidRDefault="00CF0BA1" w:rsidP="00CF0BA1">
      <w:pPr>
        <w:tabs>
          <w:tab w:val="left" w:pos="0"/>
        </w:tabs>
        <w:snapToGrid w:val="0"/>
        <w:ind w:firstLine="709"/>
        <w:jc w:val="both"/>
        <w:rPr>
          <w:color w:val="000000"/>
          <w:sz w:val="28"/>
          <w:szCs w:val="28"/>
        </w:rPr>
      </w:pPr>
    </w:p>
    <w:p w14:paraId="5F4C7D72"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r w:rsidRPr="00CF0BA1">
        <w:rPr>
          <w:rFonts w:cs="Arial"/>
          <w:b/>
          <w:bCs/>
          <w:caps/>
          <w:snapToGrid w:val="0"/>
          <w:color w:val="000000"/>
          <w:kern w:val="32"/>
          <w:sz w:val="28"/>
          <w:szCs w:val="32"/>
          <w:lang w:eastAsia="en-US"/>
        </w:rPr>
        <w:t>6. Расчет необходимой валовой выручки</w:t>
      </w:r>
      <w:bookmarkEnd w:id="72"/>
      <w:r w:rsidRPr="00CF0BA1">
        <w:rPr>
          <w:rFonts w:cs="Arial"/>
          <w:b/>
          <w:bCs/>
          <w:caps/>
          <w:snapToGrid w:val="0"/>
          <w:color w:val="000000"/>
          <w:kern w:val="32"/>
          <w:sz w:val="28"/>
          <w:szCs w:val="32"/>
          <w:lang w:eastAsia="en-US"/>
        </w:rPr>
        <w:t xml:space="preserve"> </w:t>
      </w:r>
      <w:bookmarkEnd w:id="73"/>
    </w:p>
    <w:p w14:paraId="1475667E" w14:textId="77777777" w:rsidR="00CF0BA1" w:rsidRPr="00CF0BA1" w:rsidRDefault="00CF0BA1" w:rsidP="00CF0BA1">
      <w:pPr>
        <w:rPr>
          <w:snapToGrid w:val="0"/>
          <w:color w:val="000000"/>
          <w:sz w:val="28"/>
          <w:szCs w:val="28"/>
          <w:lang w:eastAsia="en-US"/>
        </w:rPr>
      </w:pPr>
    </w:p>
    <w:p w14:paraId="76E9AEB6" w14:textId="77777777" w:rsidR="00CF0BA1" w:rsidRPr="00CF0BA1" w:rsidRDefault="00CF0BA1" w:rsidP="00CF0BA1">
      <w:pPr>
        <w:tabs>
          <w:tab w:val="left" w:pos="1890"/>
        </w:tabs>
        <w:ind w:firstLine="851"/>
        <w:jc w:val="both"/>
        <w:rPr>
          <w:color w:val="000000"/>
          <w:sz w:val="28"/>
          <w:szCs w:val="28"/>
        </w:rPr>
      </w:pPr>
      <w:r w:rsidRPr="00CF0BA1">
        <w:rPr>
          <w:snapToGrid w:val="0"/>
          <w:color w:val="000000"/>
          <w:sz w:val="28"/>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7DE06C22" w14:textId="77777777" w:rsidR="00CF0BA1" w:rsidRPr="00CF0BA1" w:rsidRDefault="00CF0BA1" w:rsidP="00CF0BA1">
      <w:pPr>
        <w:autoSpaceDE w:val="0"/>
        <w:autoSpaceDN w:val="0"/>
        <w:adjustRightInd w:val="0"/>
        <w:ind w:firstLine="851"/>
        <w:contextualSpacing/>
        <w:jc w:val="both"/>
        <w:rPr>
          <w:rFonts w:eastAsia="Calibri"/>
          <w:snapToGrid w:val="0"/>
          <w:color w:val="000000"/>
          <w:sz w:val="28"/>
          <w:szCs w:val="28"/>
        </w:rPr>
      </w:pPr>
      <w:r w:rsidRPr="00CF0BA1">
        <w:rPr>
          <w:rFonts w:eastAsia="Calibri"/>
          <w:snapToGrid w:val="0"/>
          <w:color w:val="000000"/>
          <w:sz w:val="28"/>
          <w:szCs w:val="28"/>
        </w:rPr>
        <w:t>Сводный расчет необходимой валовой выручки ООО УК «</w:t>
      </w:r>
      <w:proofErr w:type="spellStart"/>
      <w:r w:rsidRPr="00CF0BA1">
        <w:rPr>
          <w:rFonts w:eastAsia="Calibri"/>
          <w:snapToGrid w:val="0"/>
          <w:color w:val="000000"/>
          <w:sz w:val="28"/>
          <w:szCs w:val="28"/>
        </w:rPr>
        <w:t>Егозово</w:t>
      </w:r>
      <w:proofErr w:type="spellEnd"/>
      <w:r w:rsidRPr="00CF0BA1">
        <w:rPr>
          <w:rFonts w:eastAsia="Calibri"/>
          <w:snapToGrid w:val="0"/>
          <w:color w:val="000000"/>
          <w:sz w:val="28"/>
          <w:szCs w:val="28"/>
        </w:rPr>
        <w:t>»</w:t>
      </w:r>
      <w:r w:rsidRPr="00CF0BA1">
        <w:rPr>
          <w:snapToGrid w:val="0"/>
          <w:color w:val="000000"/>
          <w:sz w:val="28"/>
          <w:szCs w:val="28"/>
        </w:rPr>
        <w:t xml:space="preserve"> </w:t>
      </w:r>
      <w:r w:rsidRPr="00CF0BA1">
        <w:rPr>
          <w:rFonts w:eastAsia="Calibri"/>
          <w:snapToGrid w:val="0"/>
          <w:color w:val="000000"/>
          <w:sz w:val="28"/>
          <w:szCs w:val="28"/>
        </w:rPr>
        <w:t>на 2024 год приведен в таблице 10.</w:t>
      </w:r>
    </w:p>
    <w:p w14:paraId="25A14379" w14:textId="77777777" w:rsidR="00CF0BA1" w:rsidRPr="00CF0BA1" w:rsidRDefault="00CF0BA1" w:rsidP="00CF0BA1">
      <w:pPr>
        <w:spacing w:line="360" w:lineRule="auto"/>
        <w:jc w:val="right"/>
        <w:rPr>
          <w:snapToGrid w:val="0"/>
          <w:color w:val="000000"/>
          <w:sz w:val="28"/>
          <w:szCs w:val="28"/>
          <w:lang w:eastAsia="en-US"/>
        </w:rPr>
      </w:pPr>
      <w:r w:rsidRPr="00CF0BA1">
        <w:rPr>
          <w:snapToGrid w:val="0"/>
          <w:color w:val="000000"/>
          <w:sz w:val="28"/>
          <w:szCs w:val="28"/>
          <w:lang w:eastAsia="en-US"/>
        </w:rPr>
        <w:t>Таблица 10</w:t>
      </w:r>
    </w:p>
    <w:p w14:paraId="36A63AD2" w14:textId="77777777" w:rsidR="00CF0BA1" w:rsidRPr="00CF0BA1" w:rsidRDefault="00CF0BA1" w:rsidP="00CF0BA1">
      <w:pPr>
        <w:jc w:val="center"/>
        <w:rPr>
          <w:snapToGrid w:val="0"/>
          <w:color w:val="000000"/>
          <w:sz w:val="28"/>
          <w:szCs w:val="28"/>
        </w:rPr>
      </w:pPr>
      <w:r w:rsidRPr="00CF0BA1">
        <w:rPr>
          <w:snapToGrid w:val="0"/>
          <w:color w:val="000000"/>
          <w:sz w:val="28"/>
          <w:szCs w:val="28"/>
        </w:rPr>
        <w:t>Расчет необходимой валовой выручки ООО УК «</w:t>
      </w:r>
      <w:proofErr w:type="spellStart"/>
      <w:r w:rsidRPr="00CF0BA1">
        <w:rPr>
          <w:snapToGrid w:val="0"/>
          <w:color w:val="000000"/>
          <w:sz w:val="28"/>
          <w:szCs w:val="28"/>
        </w:rPr>
        <w:t>Егозово</w:t>
      </w:r>
      <w:proofErr w:type="spellEnd"/>
      <w:r w:rsidRPr="00CF0BA1">
        <w:rPr>
          <w:snapToGrid w:val="0"/>
          <w:color w:val="000000"/>
          <w:sz w:val="28"/>
          <w:szCs w:val="28"/>
        </w:rPr>
        <w:t>» на 2024 год</w:t>
      </w:r>
    </w:p>
    <w:p w14:paraId="222B572B" w14:textId="77777777" w:rsidR="00CF0BA1" w:rsidRPr="00CF0BA1" w:rsidRDefault="00CF0BA1" w:rsidP="00CF0BA1">
      <w:pPr>
        <w:ind w:left="709" w:right="142"/>
        <w:jc w:val="right"/>
        <w:rPr>
          <w:snapToGrid w:val="0"/>
          <w:color w:val="000000"/>
          <w:sz w:val="28"/>
          <w:szCs w:val="28"/>
        </w:rPr>
      </w:pPr>
      <w:r w:rsidRPr="00CF0BA1">
        <w:rPr>
          <w:snapToGrid w:val="0"/>
          <w:color w:val="000000"/>
          <w:sz w:val="28"/>
          <w:szCs w:val="28"/>
        </w:rPr>
        <w:t>тыс. руб.</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3927"/>
        <w:gridCol w:w="1307"/>
        <w:gridCol w:w="1387"/>
        <w:gridCol w:w="1110"/>
        <w:gridCol w:w="1188"/>
      </w:tblGrid>
      <w:tr w:rsidR="00CF0BA1" w:rsidRPr="00CF0BA1" w14:paraId="1D5F8950" w14:textId="77777777" w:rsidTr="00E8485B">
        <w:trPr>
          <w:trHeight w:val="496"/>
          <w:tblHeader/>
        </w:trPr>
        <w:tc>
          <w:tcPr>
            <w:tcW w:w="588" w:type="dxa"/>
            <w:shd w:val="clear" w:color="auto" w:fill="auto"/>
            <w:vAlign w:val="center"/>
            <w:hideMark/>
          </w:tcPr>
          <w:p w14:paraId="73BBCE08" w14:textId="77777777" w:rsidR="00CF0BA1" w:rsidRPr="00CF0BA1" w:rsidRDefault="00CF0BA1" w:rsidP="00CF0BA1">
            <w:pPr>
              <w:ind w:left="-113"/>
              <w:jc w:val="center"/>
              <w:rPr>
                <w:color w:val="000000"/>
              </w:rPr>
            </w:pPr>
            <w:r w:rsidRPr="00CF0BA1">
              <w:rPr>
                <w:color w:val="000000"/>
              </w:rPr>
              <w:t>№ п/п</w:t>
            </w:r>
          </w:p>
        </w:tc>
        <w:tc>
          <w:tcPr>
            <w:tcW w:w="3927" w:type="dxa"/>
            <w:shd w:val="clear" w:color="auto" w:fill="auto"/>
            <w:vAlign w:val="bottom"/>
            <w:hideMark/>
          </w:tcPr>
          <w:p w14:paraId="06DBF8B4" w14:textId="77777777" w:rsidR="00CF0BA1" w:rsidRPr="00CF0BA1" w:rsidRDefault="00CF0BA1" w:rsidP="00CF0BA1">
            <w:pPr>
              <w:jc w:val="center"/>
              <w:rPr>
                <w:color w:val="000000"/>
                <w:sz w:val="22"/>
                <w:szCs w:val="22"/>
              </w:rPr>
            </w:pPr>
            <w:r w:rsidRPr="00CF0BA1">
              <w:rPr>
                <w:color w:val="000000"/>
                <w:sz w:val="22"/>
                <w:szCs w:val="22"/>
              </w:rPr>
              <w:t>Наименование расхода</w:t>
            </w:r>
          </w:p>
        </w:tc>
        <w:tc>
          <w:tcPr>
            <w:tcW w:w="1307" w:type="dxa"/>
            <w:vAlign w:val="bottom"/>
          </w:tcPr>
          <w:p w14:paraId="3FE0C52B" w14:textId="77777777" w:rsidR="00CF0BA1" w:rsidRPr="00CF0BA1" w:rsidRDefault="00CF0BA1" w:rsidP="00CF0BA1">
            <w:pPr>
              <w:ind w:left="-152" w:right="-125"/>
              <w:jc w:val="center"/>
              <w:rPr>
                <w:color w:val="000000"/>
                <w:sz w:val="22"/>
                <w:szCs w:val="22"/>
              </w:rPr>
            </w:pPr>
            <w:r w:rsidRPr="00CF0BA1">
              <w:rPr>
                <w:color w:val="000000"/>
                <w:sz w:val="22"/>
                <w:szCs w:val="22"/>
              </w:rPr>
              <w:t xml:space="preserve">Утверждено РЭК </w:t>
            </w:r>
            <w:r w:rsidRPr="00CF0BA1">
              <w:rPr>
                <w:color w:val="000000"/>
                <w:sz w:val="22"/>
                <w:szCs w:val="22"/>
              </w:rPr>
              <w:br/>
              <w:t>на 2023 год</w:t>
            </w:r>
          </w:p>
        </w:tc>
        <w:tc>
          <w:tcPr>
            <w:tcW w:w="1387" w:type="dxa"/>
            <w:shd w:val="clear" w:color="auto" w:fill="auto"/>
            <w:vAlign w:val="bottom"/>
            <w:hideMark/>
          </w:tcPr>
          <w:p w14:paraId="2CF8C9CE" w14:textId="77777777" w:rsidR="00CF0BA1" w:rsidRPr="00CF0BA1" w:rsidRDefault="00CF0BA1" w:rsidP="00CF0BA1">
            <w:pPr>
              <w:ind w:left="-91" w:right="-45"/>
              <w:jc w:val="center"/>
              <w:rPr>
                <w:color w:val="000000"/>
                <w:sz w:val="22"/>
                <w:szCs w:val="22"/>
              </w:rPr>
            </w:pPr>
            <w:r w:rsidRPr="00CF0BA1">
              <w:rPr>
                <w:color w:val="000000"/>
                <w:sz w:val="22"/>
                <w:szCs w:val="22"/>
              </w:rPr>
              <w:t xml:space="preserve">Предложение </w:t>
            </w:r>
          </w:p>
          <w:p w14:paraId="5F62ACBD" w14:textId="77777777" w:rsidR="00CF0BA1" w:rsidRPr="00CF0BA1" w:rsidRDefault="00CF0BA1" w:rsidP="00CF0BA1">
            <w:pPr>
              <w:ind w:left="-91" w:right="-45"/>
              <w:jc w:val="center"/>
              <w:rPr>
                <w:color w:val="000000"/>
                <w:sz w:val="22"/>
                <w:szCs w:val="22"/>
              </w:rPr>
            </w:pPr>
            <w:r w:rsidRPr="00CF0BA1">
              <w:rPr>
                <w:color w:val="000000"/>
                <w:sz w:val="22"/>
                <w:szCs w:val="22"/>
              </w:rPr>
              <w:t xml:space="preserve">экспертов </w:t>
            </w:r>
            <w:r w:rsidRPr="00CF0BA1">
              <w:rPr>
                <w:color w:val="000000"/>
                <w:sz w:val="22"/>
                <w:szCs w:val="22"/>
              </w:rPr>
              <w:br/>
              <w:t>на 2024 год</w:t>
            </w:r>
          </w:p>
        </w:tc>
        <w:tc>
          <w:tcPr>
            <w:tcW w:w="1110" w:type="dxa"/>
            <w:vAlign w:val="bottom"/>
          </w:tcPr>
          <w:p w14:paraId="6789C4BF" w14:textId="77777777" w:rsidR="00CF0BA1" w:rsidRPr="00CF0BA1" w:rsidRDefault="00CF0BA1" w:rsidP="00CF0BA1">
            <w:pPr>
              <w:ind w:left="-108" w:right="-115"/>
              <w:jc w:val="center"/>
              <w:rPr>
                <w:color w:val="000000"/>
                <w:sz w:val="22"/>
                <w:szCs w:val="22"/>
              </w:rPr>
            </w:pPr>
            <w:r w:rsidRPr="00CF0BA1">
              <w:rPr>
                <w:color w:val="000000"/>
                <w:sz w:val="22"/>
                <w:szCs w:val="22"/>
              </w:rPr>
              <w:t>Отклонение значений +/-</w:t>
            </w:r>
          </w:p>
        </w:tc>
        <w:tc>
          <w:tcPr>
            <w:tcW w:w="1188" w:type="dxa"/>
            <w:vAlign w:val="bottom"/>
          </w:tcPr>
          <w:p w14:paraId="2B4DB76B" w14:textId="77777777" w:rsidR="00CF0BA1" w:rsidRPr="00CF0BA1" w:rsidRDefault="00CF0BA1" w:rsidP="00CF0BA1">
            <w:pPr>
              <w:ind w:right="-115"/>
              <w:rPr>
                <w:color w:val="000000"/>
                <w:sz w:val="22"/>
                <w:szCs w:val="22"/>
              </w:rPr>
            </w:pPr>
          </w:p>
          <w:p w14:paraId="5F824A27" w14:textId="77777777" w:rsidR="00CF0BA1" w:rsidRPr="00CF0BA1" w:rsidRDefault="00CF0BA1" w:rsidP="00CF0BA1">
            <w:pPr>
              <w:ind w:left="-108" w:right="-115"/>
              <w:jc w:val="center"/>
              <w:rPr>
                <w:color w:val="000000"/>
                <w:sz w:val="22"/>
                <w:szCs w:val="22"/>
              </w:rPr>
            </w:pPr>
            <w:r w:rsidRPr="00CF0BA1">
              <w:rPr>
                <w:color w:val="000000"/>
                <w:sz w:val="22"/>
                <w:szCs w:val="22"/>
              </w:rPr>
              <w:t>Динамика показателей</w:t>
            </w:r>
          </w:p>
          <w:p w14:paraId="2463A28C" w14:textId="77777777" w:rsidR="00CF0BA1" w:rsidRPr="00CF0BA1" w:rsidRDefault="00CF0BA1" w:rsidP="00CF0BA1">
            <w:pPr>
              <w:ind w:left="-108" w:right="-115"/>
              <w:jc w:val="center"/>
              <w:rPr>
                <w:color w:val="000000"/>
                <w:sz w:val="22"/>
                <w:szCs w:val="22"/>
              </w:rPr>
            </w:pPr>
            <w:r w:rsidRPr="00CF0BA1">
              <w:rPr>
                <w:color w:val="000000"/>
                <w:sz w:val="22"/>
                <w:szCs w:val="22"/>
              </w:rPr>
              <w:t>%</w:t>
            </w:r>
          </w:p>
        </w:tc>
      </w:tr>
      <w:tr w:rsidR="00CF0BA1" w:rsidRPr="00CF0BA1" w14:paraId="0F32AD68" w14:textId="77777777" w:rsidTr="00E8485B">
        <w:trPr>
          <w:trHeight w:val="265"/>
          <w:tblHeader/>
        </w:trPr>
        <w:tc>
          <w:tcPr>
            <w:tcW w:w="588" w:type="dxa"/>
            <w:shd w:val="clear" w:color="auto" w:fill="auto"/>
            <w:vAlign w:val="center"/>
          </w:tcPr>
          <w:p w14:paraId="75237B3B" w14:textId="77777777" w:rsidR="00CF0BA1" w:rsidRPr="00CF0BA1" w:rsidRDefault="00CF0BA1" w:rsidP="00CF0BA1">
            <w:pPr>
              <w:ind w:left="-113"/>
              <w:jc w:val="center"/>
              <w:rPr>
                <w:snapToGrid w:val="0"/>
                <w:color w:val="000000"/>
              </w:rPr>
            </w:pPr>
            <w:r w:rsidRPr="00CF0BA1">
              <w:rPr>
                <w:snapToGrid w:val="0"/>
                <w:color w:val="000000"/>
              </w:rPr>
              <w:t>1</w:t>
            </w:r>
          </w:p>
        </w:tc>
        <w:tc>
          <w:tcPr>
            <w:tcW w:w="3927" w:type="dxa"/>
            <w:shd w:val="clear" w:color="auto" w:fill="auto"/>
            <w:vAlign w:val="center"/>
          </w:tcPr>
          <w:p w14:paraId="6D3B76F9" w14:textId="77777777" w:rsidR="00CF0BA1" w:rsidRPr="00CF0BA1" w:rsidRDefault="00CF0BA1" w:rsidP="00CF0BA1">
            <w:pPr>
              <w:jc w:val="center"/>
              <w:rPr>
                <w:snapToGrid w:val="0"/>
                <w:color w:val="000000"/>
              </w:rPr>
            </w:pPr>
            <w:r w:rsidRPr="00CF0BA1">
              <w:rPr>
                <w:snapToGrid w:val="0"/>
                <w:color w:val="000000"/>
              </w:rPr>
              <w:t>2</w:t>
            </w:r>
          </w:p>
        </w:tc>
        <w:tc>
          <w:tcPr>
            <w:tcW w:w="1307" w:type="dxa"/>
            <w:vAlign w:val="center"/>
          </w:tcPr>
          <w:p w14:paraId="1D502811" w14:textId="77777777" w:rsidR="00CF0BA1" w:rsidRPr="00CF0BA1" w:rsidRDefault="00CF0BA1" w:rsidP="00CF0BA1">
            <w:pPr>
              <w:ind w:left="-152" w:right="-125"/>
              <w:jc w:val="center"/>
              <w:rPr>
                <w:snapToGrid w:val="0"/>
                <w:color w:val="000000"/>
              </w:rPr>
            </w:pPr>
            <w:r w:rsidRPr="00CF0BA1">
              <w:rPr>
                <w:snapToGrid w:val="0"/>
                <w:color w:val="000000"/>
              </w:rPr>
              <w:t>3</w:t>
            </w:r>
          </w:p>
        </w:tc>
        <w:tc>
          <w:tcPr>
            <w:tcW w:w="1387" w:type="dxa"/>
            <w:shd w:val="clear" w:color="auto" w:fill="auto"/>
            <w:vAlign w:val="center"/>
          </w:tcPr>
          <w:p w14:paraId="271DE686" w14:textId="77777777" w:rsidR="00CF0BA1" w:rsidRPr="00CF0BA1" w:rsidRDefault="00CF0BA1" w:rsidP="00CF0BA1">
            <w:pPr>
              <w:ind w:left="-91" w:right="-45"/>
              <w:jc w:val="center"/>
              <w:rPr>
                <w:snapToGrid w:val="0"/>
                <w:color w:val="000000"/>
              </w:rPr>
            </w:pPr>
            <w:r w:rsidRPr="00CF0BA1">
              <w:rPr>
                <w:snapToGrid w:val="0"/>
                <w:color w:val="000000"/>
              </w:rPr>
              <w:t>4</w:t>
            </w:r>
          </w:p>
        </w:tc>
        <w:tc>
          <w:tcPr>
            <w:tcW w:w="1110" w:type="dxa"/>
            <w:vAlign w:val="center"/>
          </w:tcPr>
          <w:p w14:paraId="41216E0F" w14:textId="77777777" w:rsidR="00CF0BA1" w:rsidRPr="00CF0BA1" w:rsidRDefault="00CF0BA1" w:rsidP="00CF0BA1">
            <w:pPr>
              <w:ind w:left="-30" w:right="-115"/>
              <w:jc w:val="center"/>
              <w:rPr>
                <w:snapToGrid w:val="0"/>
                <w:color w:val="000000"/>
              </w:rPr>
            </w:pPr>
            <w:r w:rsidRPr="00CF0BA1">
              <w:rPr>
                <w:snapToGrid w:val="0"/>
                <w:color w:val="000000"/>
              </w:rPr>
              <w:t>5 = 4 - 3</w:t>
            </w:r>
          </w:p>
        </w:tc>
        <w:tc>
          <w:tcPr>
            <w:tcW w:w="1188" w:type="dxa"/>
          </w:tcPr>
          <w:p w14:paraId="3A8804F3" w14:textId="77777777" w:rsidR="00CF0BA1" w:rsidRPr="00CF0BA1" w:rsidRDefault="00CF0BA1" w:rsidP="00CF0BA1">
            <w:pPr>
              <w:ind w:left="-30" w:right="-115"/>
              <w:jc w:val="center"/>
              <w:rPr>
                <w:snapToGrid w:val="0"/>
                <w:color w:val="000000"/>
              </w:rPr>
            </w:pPr>
            <w:r w:rsidRPr="00CF0BA1">
              <w:rPr>
                <w:snapToGrid w:val="0"/>
                <w:color w:val="000000"/>
              </w:rPr>
              <w:t>6=4/3</w:t>
            </w:r>
          </w:p>
        </w:tc>
      </w:tr>
      <w:tr w:rsidR="00CF0BA1" w:rsidRPr="00CF0BA1" w14:paraId="2F28F204" w14:textId="77777777" w:rsidTr="00E8485B">
        <w:trPr>
          <w:trHeight w:val="370"/>
        </w:trPr>
        <w:tc>
          <w:tcPr>
            <w:tcW w:w="588" w:type="dxa"/>
            <w:shd w:val="clear" w:color="auto" w:fill="auto"/>
            <w:vAlign w:val="center"/>
            <w:hideMark/>
          </w:tcPr>
          <w:p w14:paraId="26331B11" w14:textId="77777777" w:rsidR="00CF0BA1" w:rsidRPr="00CF0BA1" w:rsidRDefault="00CF0BA1" w:rsidP="00CF0BA1">
            <w:pPr>
              <w:ind w:left="-113"/>
              <w:jc w:val="center"/>
              <w:rPr>
                <w:snapToGrid w:val="0"/>
                <w:color w:val="000000"/>
              </w:rPr>
            </w:pPr>
            <w:r w:rsidRPr="00CF0BA1">
              <w:rPr>
                <w:snapToGrid w:val="0"/>
                <w:color w:val="000000"/>
              </w:rPr>
              <w:t>1</w:t>
            </w:r>
          </w:p>
        </w:tc>
        <w:tc>
          <w:tcPr>
            <w:tcW w:w="3927" w:type="dxa"/>
            <w:shd w:val="clear" w:color="auto" w:fill="auto"/>
            <w:vAlign w:val="center"/>
            <w:hideMark/>
          </w:tcPr>
          <w:p w14:paraId="11A21C11" w14:textId="77777777" w:rsidR="00CF0BA1" w:rsidRPr="00CF0BA1" w:rsidRDefault="00CF0BA1" w:rsidP="00CF0BA1">
            <w:pPr>
              <w:rPr>
                <w:color w:val="000000"/>
              </w:rPr>
            </w:pPr>
            <w:r w:rsidRPr="00CF0BA1">
              <w:rPr>
                <w:snapToGrid w:val="0"/>
                <w:color w:val="000000"/>
              </w:rPr>
              <w:t>Операционные (подконтрольные) расходы</w:t>
            </w:r>
          </w:p>
        </w:tc>
        <w:tc>
          <w:tcPr>
            <w:tcW w:w="1307" w:type="dxa"/>
            <w:vAlign w:val="center"/>
          </w:tcPr>
          <w:p w14:paraId="131B7732" w14:textId="77777777" w:rsidR="00CF0BA1" w:rsidRPr="00CF0BA1" w:rsidRDefault="00CF0BA1" w:rsidP="00CF0BA1">
            <w:pPr>
              <w:jc w:val="center"/>
              <w:rPr>
                <w:color w:val="000000"/>
              </w:rPr>
            </w:pPr>
            <w:r w:rsidRPr="00CF0BA1">
              <w:rPr>
                <w:snapToGrid w:val="0"/>
                <w:color w:val="000000"/>
              </w:rPr>
              <w:t>4 185</w:t>
            </w:r>
          </w:p>
        </w:tc>
        <w:tc>
          <w:tcPr>
            <w:tcW w:w="1387" w:type="dxa"/>
            <w:shd w:val="clear" w:color="auto" w:fill="auto"/>
            <w:vAlign w:val="center"/>
          </w:tcPr>
          <w:p w14:paraId="1FB8636D" w14:textId="77777777" w:rsidR="00CF0BA1" w:rsidRPr="00CF0BA1" w:rsidRDefault="00CF0BA1" w:rsidP="00CF0BA1">
            <w:pPr>
              <w:jc w:val="center"/>
              <w:rPr>
                <w:snapToGrid w:val="0"/>
                <w:color w:val="000000"/>
              </w:rPr>
            </w:pPr>
            <w:r w:rsidRPr="00CF0BA1">
              <w:rPr>
                <w:snapToGrid w:val="0"/>
                <w:color w:val="000000"/>
              </w:rPr>
              <w:t>4 441</w:t>
            </w:r>
          </w:p>
        </w:tc>
        <w:tc>
          <w:tcPr>
            <w:tcW w:w="1110" w:type="dxa"/>
            <w:vAlign w:val="center"/>
          </w:tcPr>
          <w:p w14:paraId="7FCB1127" w14:textId="77777777" w:rsidR="00CF0BA1" w:rsidRPr="00CF0BA1" w:rsidRDefault="00CF0BA1" w:rsidP="00CF0BA1">
            <w:pPr>
              <w:jc w:val="center"/>
              <w:rPr>
                <w:snapToGrid w:val="0"/>
                <w:color w:val="000000"/>
              </w:rPr>
            </w:pPr>
            <w:r w:rsidRPr="00CF0BA1">
              <w:rPr>
                <w:snapToGrid w:val="0"/>
                <w:color w:val="000000"/>
              </w:rPr>
              <w:t>256</w:t>
            </w:r>
          </w:p>
        </w:tc>
        <w:tc>
          <w:tcPr>
            <w:tcW w:w="1188" w:type="dxa"/>
            <w:vAlign w:val="center"/>
          </w:tcPr>
          <w:p w14:paraId="2C5E0D17" w14:textId="77777777" w:rsidR="00CF0BA1" w:rsidRPr="00CF0BA1" w:rsidRDefault="00CF0BA1" w:rsidP="00CF0BA1">
            <w:pPr>
              <w:jc w:val="center"/>
              <w:rPr>
                <w:snapToGrid w:val="0"/>
                <w:color w:val="000000"/>
              </w:rPr>
            </w:pPr>
            <w:r w:rsidRPr="00CF0BA1">
              <w:rPr>
                <w:snapToGrid w:val="0"/>
                <w:color w:val="000000"/>
              </w:rPr>
              <w:t>6,11</w:t>
            </w:r>
          </w:p>
        </w:tc>
      </w:tr>
      <w:tr w:rsidR="00CF0BA1" w:rsidRPr="00CF0BA1" w14:paraId="6C40DC02" w14:textId="77777777" w:rsidTr="00E8485B">
        <w:trPr>
          <w:trHeight w:val="370"/>
        </w:trPr>
        <w:tc>
          <w:tcPr>
            <w:tcW w:w="588" w:type="dxa"/>
            <w:shd w:val="clear" w:color="auto" w:fill="auto"/>
            <w:vAlign w:val="center"/>
            <w:hideMark/>
          </w:tcPr>
          <w:p w14:paraId="50D941F1" w14:textId="77777777" w:rsidR="00CF0BA1" w:rsidRPr="00CF0BA1" w:rsidRDefault="00CF0BA1" w:rsidP="00CF0BA1">
            <w:pPr>
              <w:ind w:left="-113"/>
              <w:jc w:val="center"/>
              <w:rPr>
                <w:snapToGrid w:val="0"/>
                <w:color w:val="000000"/>
              </w:rPr>
            </w:pPr>
            <w:r w:rsidRPr="00CF0BA1">
              <w:rPr>
                <w:snapToGrid w:val="0"/>
                <w:color w:val="000000"/>
              </w:rPr>
              <w:t>2</w:t>
            </w:r>
          </w:p>
        </w:tc>
        <w:tc>
          <w:tcPr>
            <w:tcW w:w="3927" w:type="dxa"/>
            <w:shd w:val="clear" w:color="auto" w:fill="auto"/>
            <w:vAlign w:val="center"/>
            <w:hideMark/>
          </w:tcPr>
          <w:p w14:paraId="39C3A71F" w14:textId="77777777" w:rsidR="00CF0BA1" w:rsidRPr="00CF0BA1" w:rsidRDefault="00CF0BA1" w:rsidP="00CF0BA1">
            <w:pPr>
              <w:rPr>
                <w:snapToGrid w:val="0"/>
                <w:color w:val="000000"/>
              </w:rPr>
            </w:pPr>
            <w:r w:rsidRPr="00CF0BA1">
              <w:rPr>
                <w:snapToGrid w:val="0"/>
                <w:color w:val="000000"/>
              </w:rPr>
              <w:t>Неподконтрольные расходы</w:t>
            </w:r>
          </w:p>
        </w:tc>
        <w:tc>
          <w:tcPr>
            <w:tcW w:w="1307" w:type="dxa"/>
            <w:vAlign w:val="center"/>
          </w:tcPr>
          <w:p w14:paraId="21EF31AC" w14:textId="77777777" w:rsidR="00CF0BA1" w:rsidRPr="00CF0BA1" w:rsidRDefault="00CF0BA1" w:rsidP="00CF0BA1">
            <w:pPr>
              <w:jc w:val="center"/>
              <w:rPr>
                <w:snapToGrid w:val="0"/>
                <w:color w:val="000000"/>
              </w:rPr>
            </w:pPr>
            <w:r w:rsidRPr="00CF0BA1">
              <w:rPr>
                <w:snapToGrid w:val="0"/>
                <w:color w:val="000000"/>
              </w:rPr>
              <w:t>2 058</w:t>
            </w:r>
          </w:p>
        </w:tc>
        <w:tc>
          <w:tcPr>
            <w:tcW w:w="1387" w:type="dxa"/>
            <w:shd w:val="clear" w:color="auto" w:fill="auto"/>
            <w:vAlign w:val="center"/>
          </w:tcPr>
          <w:p w14:paraId="70514C0D" w14:textId="77777777" w:rsidR="00CF0BA1" w:rsidRPr="00CF0BA1" w:rsidRDefault="00CF0BA1" w:rsidP="00CF0BA1">
            <w:pPr>
              <w:jc w:val="center"/>
              <w:rPr>
                <w:snapToGrid w:val="0"/>
                <w:color w:val="000000"/>
              </w:rPr>
            </w:pPr>
            <w:r w:rsidRPr="00CF0BA1">
              <w:rPr>
                <w:snapToGrid w:val="0"/>
                <w:color w:val="000000"/>
              </w:rPr>
              <w:t>2 229</w:t>
            </w:r>
          </w:p>
        </w:tc>
        <w:tc>
          <w:tcPr>
            <w:tcW w:w="1110" w:type="dxa"/>
            <w:vAlign w:val="center"/>
          </w:tcPr>
          <w:p w14:paraId="79DF943E" w14:textId="77777777" w:rsidR="00CF0BA1" w:rsidRPr="00CF0BA1" w:rsidRDefault="00CF0BA1" w:rsidP="00CF0BA1">
            <w:pPr>
              <w:jc w:val="center"/>
              <w:rPr>
                <w:snapToGrid w:val="0"/>
                <w:color w:val="000000"/>
              </w:rPr>
            </w:pPr>
            <w:r w:rsidRPr="00CF0BA1">
              <w:rPr>
                <w:snapToGrid w:val="0"/>
                <w:color w:val="000000"/>
              </w:rPr>
              <w:t>171</w:t>
            </w:r>
          </w:p>
        </w:tc>
        <w:tc>
          <w:tcPr>
            <w:tcW w:w="1188" w:type="dxa"/>
            <w:vAlign w:val="center"/>
          </w:tcPr>
          <w:p w14:paraId="114702BE" w14:textId="77777777" w:rsidR="00CF0BA1" w:rsidRPr="00CF0BA1" w:rsidRDefault="00CF0BA1" w:rsidP="00CF0BA1">
            <w:pPr>
              <w:jc w:val="center"/>
              <w:rPr>
                <w:snapToGrid w:val="0"/>
                <w:color w:val="000000"/>
              </w:rPr>
            </w:pPr>
            <w:r w:rsidRPr="00CF0BA1">
              <w:rPr>
                <w:snapToGrid w:val="0"/>
                <w:color w:val="000000"/>
              </w:rPr>
              <w:t>8,31</w:t>
            </w:r>
          </w:p>
        </w:tc>
      </w:tr>
      <w:tr w:rsidR="00CF0BA1" w:rsidRPr="00CF0BA1" w14:paraId="069E8A7D" w14:textId="77777777" w:rsidTr="00E8485B">
        <w:trPr>
          <w:trHeight w:val="822"/>
        </w:trPr>
        <w:tc>
          <w:tcPr>
            <w:tcW w:w="588" w:type="dxa"/>
            <w:shd w:val="clear" w:color="auto" w:fill="auto"/>
            <w:vAlign w:val="center"/>
            <w:hideMark/>
          </w:tcPr>
          <w:p w14:paraId="0F452048" w14:textId="77777777" w:rsidR="00CF0BA1" w:rsidRPr="00CF0BA1" w:rsidRDefault="00CF0BA1" w:rsidP="00CF0BA1">
            <w:pPr>
              <w:ind w:left="-113"/>
              <w:jc w:val="center"/>
              <w:rPr>
                <w:snapToGrid w:val="0"/>
                <w:color w:val="000000"/>
              </w:rPr>
            </w:pPr>
            <w:r w:rsidRPr="00CF0BA1">
              <w:rPr>
                <w:snapToGrid w:val="0"/>
                <w:color w:val="000000"/>
              </w:rPr>
              <w:t>3</w:t>
            </w:r>
          </w:p>
        </w:tc>
        <w:tc>
          <w:tcPr>
            <w:tcW w:w="3927" w:type="dxa"/>
            <w:shd w:val="clear" w:color="auto" w:fill="auto"/>
            <w:vAlign w:val="center"/>
            <w:hideMark/>
          </w:tcPr>
          <w:p w14:paraId="69F41ED4" w14:textId="77777777" w:rsidR="00CF0BA1" w:rsidRPr="00CF0BA1" w:rsidRDefault="00CF0BA1" w:rsidP="00CF0BA1">
            <w:pPr>
              <w:rPr>
                <w:snapToGrid w:val="0"/>
                <w:color w:val="000000"/>
              </w:rPr>
            </w:pPr>
            <w:r w:rsidRPr="00CF0BA1">
              <w:rPr>
                <w:snapToGrid w:val="0"/>
                <w:color w:val="000000"/>
              </w:rPr>
              <w:t xml:space="preserve">Расходы на приобретение (производство) энергетических </w:t>
            </w:r>
            <w:r w:rsidRPr="00CF0BA1">
              <w:rPr>
                <w:snapToGrid w:val="0"/>
                <w:color w:val="000000"/>
              </w:rPr>
              <w:lastRenderedPageBreak/>
              <w:t>ресурсов, холодной воды и теплоносителя</w:t>
            </w:r>
          </w:p>
        </w:tc>
        <w:tc>
          <w:tcPr>
            <w:tcW w:w="1307" w:type="dxa"/>
            <w:shd w:val="clear" w:color="FFFF00" w:fill="FFFFFF"/>
            <w:vAlign w:val="center"/>
          </w:tcPr>
          <w:p w14:paraId="554F9F74" w14:textId="77777777" w:rsidR="00CF0BA1" w:rsidRPr="00CF0BA1" w:rsidRDefault="00CF0BA1" w:rsidP="00CF0BA1">
            <w:pPr>
              <w:jc w:val="center"/>
              <w:rPr>
                <w:snapToGrid w:val="0"/>
                <w:color w:val="000000"/>
              </w:rPr>
            </w:pPr>
            <w:r w:rsidRPr="00CF0BA1">
              <w:rPr>
                <w:bCs/>
                <w:snapToGrid w:val="0"/>
                <w:color w:val="000000"/>
              </w:rPr>
              <w:lastRenderedPageBreak/>
              <w:t>5 412,</w:t>
            </w:r>
          </w:p>
        </w:tc>
        <w:tc>
          <w:tcPr>
            <w:tcW w:w="1387" w:type="dxa"/>
            <w:shd w:val="clear" w:color="FFFF00" w:fill="FFFFFF"/>
            <w:vAlign w:val="center"/>
          </w:tcPr>
          <w:p w14:paraId="6AA50951" w14:textId="77777777" w:rsidR="00CF0BA1" w:rsidRPr="00CF0BA1" w:rsidRDefault="00CF0BA1" w:rsidP="00CF0BA1">
            <w:pPr>
              <w:jc w:val="center"/>
              <w:rPr>
                <w:snapToGrid w:val="0"/>
                <w:color w:val="000000"/>
              </w:rPr>
            </w:pPr>
            <w:r w:rsidRPr="00CF0BA1">
              <w:rPr>
                <w:snapToGrid w:val="0"/>
                <w:color w:val="000000"/>
              </w:rPr>
              <w:t>5 433</w:t>
            </w:r>
          </w:p>
        </w:tc>
        <w:tc>
          <w:tcPr>
            <w:tcW w:w="1110" w:type="dxa"/>
            <w:shd w:val="clear" w:color="FFFF00" w:fill="FFFFFF"/>
            <w:vAlign w:val="center"/>
          </w:tcPr>
          <w:p w14:paraId="58636302" w14:textId="77777777" w:rsidR="00CF0BA1" w:rsidRPr="00CF0BA1" w:rsidRDefault="00CF0BA1" w:rsidP="00CF0BA1">
            <w:pPr>
              <w:jc w:val="center"/>
              <w:rPr>
                <w:snapToGrid w:val="0"/>
                <w:color w:val="000000"/>
              </w:rPr>
            </w:pPr>
            <w:r w:rsidRPr="00CF0BA1">
              <w:rPr>
                <w:snapToGrid w:val="0"/>
                <w:color w:val="000000"/>
              </w:rPr>
              <w:t>21</w:t>
            </w:r>
          </w:p>
        </w:tc>
        <w:tc>
          <w:tcPr>
            <w:tcW w:w="1188" w:type="dxa"/>
            <w:shd w:val="clear" w:color="FFFF00" w:fill="FFFFFF"/>
            <w:vAlign w:val="center"/>
          </w:tcPr>
          <w:p w14:paraId="77DA23DB" w14:textId="77777777" w:rsidR="00CF0BA1" w:rsidRPr="00CF0BA1" w:rsidRDefault="00CF0BA1" w:rsidP="00CF0BA1">
            <w:pPr>
              <w:jc w:val="center"/>
              <w:rPr>
                <w:snapToGrid w:val="0"/>
                <w:color w:val="000000"/>
              </w:rPr>
            </w:pPr>
            <w:r w:rsidRPr="00CF0BA1">
              <w:rPr>
                <w:snapToGrid w:val="0"/>
                <w:color w:val="000000"/>
              </w:rPr>
              <w:t>0,39</w:t>
            </w:r>
          </w:p>
        </w:tc>
      </w:tr>
      <w:tr w:rsidR="00CF0BA1" w:rsidRPr="00CF0BA1" w14:paraId="22379C18" w14:textId="77777777" w:rsidTr="00E8485B">
        <w:trPr>
          <w:trHeight w:val="370"/>
        </w:trPr>
        <w:tc>
          <w:tcPr>
            <w:tcW w:w="588" w:type="dxa"/>
            <w:shd w:val="clear" w:color="auto" w:fill="auto"/>
            <w:vAlign w:val="center"/>
            <w:hideMark/>
          </w:tcPr>
          <w:p w14:paraId="0B338FB1" w14:textId="77777777" w:rsidR="00CF0BA1" w:rsidRPr="00CF0BA1" w:rsidRDefault="00CF0BA1" w:rsidP="00CF0BA1">
            <w:pPr>
              <w:ind w:left="-113"/>
              <w:jc w:val="center"/>
              <w:rPr>
                <w:snapToGrid w:val="0"/>
                <w:color w:val="000000"/>
              </w:rPr>
            </w:pPr>
            <w:r w:rsidRPr="00CF0BA1">
              <w:rPr>
                <w:snapToGrid w:val="0"/>
                <w:color w:val="000000"/>
              </w:rPr>
              <w:t>4</w:t>
            </w:r>
          </w:p>
        </w:tc>
        <w:tc>
          <w:tcPr>
            <w:tcW w:w="3927" w:type="dxa"/>
            <w:shd w:val="clear" w:color="auto" w:fill="auto"/>
            <w:vAlign w:val="center"/>
            <w:hideMark/>
          </w:tcPr>
          <w:p w14:paraId="541C2834" w14:textId="77777777" w:rsidR="00CF0BA1" w:rsidRPr="00CF0BA1" w:rsidRDefault="00CF0BA1" w:rsidP="00CF0BA1">
            <w:pPr>
              <w:rPr>
                <w:snapToGrid w:val="0"/>
                <w:color w:val="000000"/>
              </w:rPr>
            </w:pPr>
            <w:r w:rsidRPr="00CF0BA1">
              <w:rPr>
                <w:snapToGrid w:val="0"/>
                <w:color w:val="000000"/>
              </w:rPr>
              <w:t>Прибыль</w:t>
            </w:r>
          </w:p>
        </w:tc>
        <w:tc>
          <w:tcPr>
            <w:tcW w:w="1307" w:type="dxa"/>
            <w:vAlign w:val="center"/>
          </w:tcPr>
          <w:p w14:paraId="573F47DA" w14:textId="77777777" w:rsidR="00CF0BA1" w:rsidRPr="00CF0BA1" w:rsidRDefault="00CF0BA1" w:rsidP="00CF0BA1">
            <w:pPr>
              <w:jc w:val="center"/>
              <w:rPr>
                <w:snapToGrid w:val="0"/>
                <w:color w:val="000000"/>
              </w:rPr>
            </w:pPr>
            <w:r w:rsidRPr="00CF0BA1">
              <w:rPr>
                <w:snapToGrid w:val="0"/>
                <w:color w:val="000000"/>
              </w:rPr>
              <w:t>0</w:t>
            </w:r>
          </w:p>
        </w:tc>
        <w:tc>
          <w:tcPr>
            <w:tcW w:w="1387" w:type="dxa"/>
            <w:shd w:val="clear" w:color="auto" w:fill="auto"/>
            <w:vAlign w:val="center"/>
          </w:tcPr>
          <w:p w14:paraId="31B464CA" w14:textId="77777777" w:rsidR="00CF0BA1" w:rsidRPr="00CF0BA1" w:rsidRDefault="00CF0BA1" w:rsidP="00CF0BA1">
            <w:pPr>
              <w:jc w:val="center"/>
              <w:rPr>
                <w:snapToGrid w:val="0"/>
                <w:color w:val="000000"/>
              </w:rPr>
            </w:pPr>
            <w:r w:rsidRPr="00CF0BA1">
              <w:rPr>
                <w:snapToGrid w:val="0"/>
                <w:color w:val="000000"/>
              </w:rPr>
              <w:t>0</w:t>
            </w:r>
          </w:p>
        </w:tc>
        <w:tc>
          <w:tcPr>
            <w:tcW w:w="1110" w:type="dxa"/>
            <w:vAlign w:val="center"/>
          </w:tcPr>
          <w:p w14:paraId="708B771E" w14:textId="77777777" w:rsidR="00CF0BA1" w:rsidRPr="00CF0BA1" w:rsidRDefault="00CF0BA1" w:rsidP="00CF0BA1">
            <w:pPr>
              <w:jc w:val="center"/>
              <w:rPr>
                <w:snapToGrid w:val="0"/>
                <w:color w:val="000000"/>
              </w:rPr>
            </w:pPr>
            <w:r w:rsidRPr="00CF0BA1">
              <w:rPr>
                <w:snapToGrid w:val="0"/>
                <w:color w:val="000000"/>
              </w:rPr>
              <w:t>0</w:t>
            </w:r>
          </w:p>
        </w:tc>
        <w:tc>
          <w:tcPr>
            <w:tcW w:w="1188" w:type="dxa"/>
            <w:vAlign w:val="center"/>
          </w:tcPr>
          <w:p w14:paraId="31659CA8" w14:textId="77777777" w:rsidR="00CF0BA1" w:rsidRPr="00CF0BA1" w:rsidRDefault="00CF0BA1" w:rsidP="00CF0BA1">
            <w:pPr>
              <w:jc w:val="center"/>
              <w:rPr>
                <w:snapToGrid w:val="0"/>
                <w:color w:val="000000"/>
              </w:rPr>
            </w:pPr>
            <w:r w:rsidRPr="00CF0BA1">
              <w:rPr>
                <w:snapToGrid w:val="0"/>
                <w:color w:val="000000"/>
              </w:rPr>
              <w:t>0</w:t>
            </w:r>
          </w:p>
        </w:tc>
      </w:tr>
      <w:tr w:rsidR="00CF0BA1" w:rsidRPr="00CF0BA1" w14:paraId="4ADDBBF7" w14:textId="77777777" w:rsidTr="00E8485B">
        <w:trPr>
          <w:trHeight w:val="328"/>
        </w:trPr>
        <w:tc>
          <w:tcPr>
            <w:tcW w:w="588" w:type="dxa"/>
            <w:shd w:val="clear" w:color="auto" w:fill="auto"/>
            <w:vAlign w:val="center"/>
            <w:hideMark/>
          </w:tcPr>
          <w:p w14:paraId="4A6C0E00" w14:textId="77777777" w:rsidR="00CF0BA1" w:rsidRPr="00CF0BA1" w:rsidRDefault="00CF0BA1" w:rsidP="00CF0BA1">
            <w:pPr>
              <w:ind w:left="-113"/>
              <w:jc w:val="center"/>
              <w:rPr>
                <w:snapToGrid w:val="0"/>
                <w:color w:val="000000"/>
              </w:rPr>
            </w:pPr>
            <w:r w:rsidRPr="00CF0BA1">
              <w:rPr>
                <w:snapToGrid w:val="0"/>
                <w:color w:val="000000"/>
              </w:rPr>
              <w:t>5</w:t>
            </w:r>
          </w:p>
        </w:tc>
        <w:tc>
          <w:tcPr>
            <w:tcW w:w="3927" w:type="dxa"/>
            <w:shd w:val="clear" w:color="auto" w:fill="auto"/>
            <w:vAlign w:val="center"/>
            <w:hideMark/>
          </w:tcPr>
          <w:p w14:paraId="2E61E234" w14:textId="77777777" w:rsidR="00CF0BA1" w:rsidRPr="00CF0BA1" w:rsidRDefault="00CF0BA1" w:rsidP="00CF0BA1">
            <w:pPr>
              <w:rPr>
                <w:snapToGrid w:val="0"/>
                <w:color w:val="000000"/>
              </w:rPr>
            </w:pPr>
            <w:r w:rsidRPr="00CF0BA1">
              <w:rPr>
                <w:snapToGrid w:val="0"/>
                <w:color w:val="000000"/>
              </w:rPr>
              <w:t>Расчетная предпринимательская прибыль</w:t>
            </w:r>
          </w:p>
        </w:tc>
        <w:tc>
          <w:tcPr>
            <w:tcW w:w="1307" w:type="dxa"/>
            <w:shd w:val="clear" w:color="C0C0C0" w:fill="FFFFFF"/>
            <w:vAlign w:val="center"/>
          </w:tcPr>
          <w:p w14:paraId="7C2FB450" w14:textId="77777777" w:rsidR="00CF0BA1" w:rsidRPr="00CF0BA1" w:rsidRDefault="00CF0BA1" w:rsidP="00CF0BA1">
            <w:pPr>
              <w:jc w:val="center"/>
              <w:rPr>
                <w:snapToGrid w:val="0"/>
                <w:color w:val="000000"/>
              </w:rPr>
            </w:pPr>
            <w:r w:rsidRPr="00CF0BA1">
              <w:rPr>
                <w:bCs/>
                <w:snapToGrid w:val="0"/>
                <w:color w:val="000000"/>
              </w:rPr>
              <w:t>379</w:t>
            </w:r>
          </w:p>
        </w:tc>
        <w:tc>
          <w:tcPr>
            <w:tcW w:w="1387" w:type="dxa"/>
            <w:shd w:val="clear" w:color="CCFFFF" w:fill="FFFFFF"/>
            <w:vAlign w:val="center"/>
          </w:tcPr>
          <w:p w14:paraId="4D254F95" w14:textId="77777777" w:rsidR="00CF0BA1" w:rsidRPr="00CF0BA1" w:rsidRDefault="00CF0BA1" w:rsidP="00CF0BA1">
            <w:pPr>
              <w:jc w:val="center"/>
              <w:rPr>
                <w:snapToGrid w:val="0"/>
                <w:color w:val="000000"/>
              </w:rPr>
            </w:pPr>
            <w:r w:rsidRPr="00CF0BA1">
              <w:rPr>
                <w:snapToGrid w:val="0"/>
                <w:color w:val="000000"/>
              </w:rPr>
              <w:t>402</w:t>
            </w:r>
          </w:p>
        </w:tc>
        <w:tc>
          <w:tcPr>
            <w:tcW w:w="1110" w:type="dxa"/>
            <w:shd w:val="clear" w:color="CCFFFF" w:fill="FFFFFF"/>
            <w:vAlign w:val="center"/>
          </w:tcPr>
          <w:p w14:paraId="2B6ADDF9" w14:textId="77777777" w:rsidR="00CF0BA1" w:rsidRPr="00CF0BA1" w:rsidRDefault="00CF0BA1" w:rsidP="00CF0BA1">
            <w:pPr>
              <w:jc w:val="center"/>
              <w:rPr>
                <w:snapToGrid w:val="0"/>
                <w:color w:val="000000"/>
              </w:rPr>
            </w:pPr>
            <w:r w:rsidRPr="00CF0BA1">
              <w:rPr>
                <w:snapToGrid w:val="0"/>
                <w:color w:val="000000"/>
              </w:rPr>
              <w:t>23</w:t>
            </w:r>
          </w:p>
        </w:tc>
        <w:tc>
          <w:tcPr>
            <w:tcW w:w="1188" w:type="dxa"/>
            <w:shd w:val="clear" w:color="CCFFFF" w:fill="FFFFFF"/>
            <w:vAlign w:val="center"/>
          </w:tcPr>
          <w:p w14:paraId="3DD260F0" w14:textId="77777777" w:rsidR="00CF0BA1" w:rsidRPr="00CF0BA1" w:rsidRDefault="00CF0BA1" w:rsidP="00CF0BA1">
            <w:pPr>
              <w:jc w:val="center"/>
              <w:rPr>
                <w:snapToGrid w:val="0"/>
                <w:color w:val="000000"/>
              </w:rPr>
            </w:pPr>
            <w:r w:rsidRPr="00CF0BA1">
              <w:rPr>
                <w:snapToGrid w:val="0"/>
                <w:color w:val="000000"/>
              </w:rPr>
              <w:t>6,07</w:t>
            </w:r>
          </w:p>
        </w:tc>
      </w:tr>
      <w:tr w:rsidR="00CF0BA1" w:rsidRPr="00CF0BA1" w14:paraId="59317AC0" w14:textId="77777777" w:rsidTr="00E8485B">
        <w:trPr>
          <w:trHeight w:val="248"/>
        </w:trPr>
        <w:tc>
          <w:tcPr>
            <w:tcW w:w="588" w:type="dxa"/>
            <w:shd w:val="clear" w:color="auto" w:fill="auto"/>
            <w:vAlign w:val="center"/>
            <w:hideMark/>
          </w:tcPr>
          <w:p w14:paraId="3780D856" w14:textId="77777777" w:rsidR="00CF0BA1" w:rsidRPr="00CF0BA1" w:rsidRDefault="00CF0BA1" w:rsidP="00CF0BA1">
            <w:pPr>
              <w:ind w:left="-113"/>
              <w:jc w:val="center"/>
              <w:rPr>
                <w:snapToGrid w:val="0"/>
                <w:color w:val="000000"/>
              </w:rPr>
            </w:pPr>
            <w:r w:rsidRPr="00CF0BA1">
              <w:rPr>
                <w:snapToGrid w:val="0"/>
                <w:color w:val="000000"/>
              </w:rPr>
              <w:t>7</w:t>
            </w:r>
          </w:p>
        </w:tc>
        <w:tc>
          <w:tcPr>
            <w:tcW w:w="3927" w:type="dxa"/>
            <w:shd w:val="clear" w:color="auto" w:fill="auto"/>
            <w:vAlign w:val="center"/>
            <w:hideMark/>
          </w:tcPr>
          <w:p w14:paraId="64F81A68" w14:textId="77777777" w:rsidR="00CF0BA1" w:rsidRPr="00CF0BA1" w:rsidRDefault="00CF0BA1" w:rsidP="00CF0BA1">
            <w:pPr>
              <w:rPr>
                <w:snapToGrid w:val="0"/>
                <w:color w:val="000000"/>
              </w:rPr>
            </w:pPr>
            <w:r w:rsidRPr="00CF0BA1">
              <w:rPr>
                <w:snapToGrid w:val="0"/>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07" w:type="dxa"/>
            <w:vAlign w:val="center"/>
          </w:tcPr>
          <w:p w14:paraId="1D19E658" w14:textId="77777777" w:rsidR="00CF0BA1" w:rsidRPr="00CF0BA1" w:rsidRDefault="00CF0BA1" w:rsidP="00CF0BA1">
            <w:pPr>
              <w:jc w:val="center"/>
              <w:rPr>
                <w:snapToGrid w:val="0"/>
                <w:color w:val="000000"/>
              </w:rPr>
            </w:pPr>
            <w:r w:rsidRPr="00CF0BA1">
              <w:rPr>
                <w:snapToGrid w:val="0"/>
                <w:color w:val="000000"/>
              </w:rPr>
              <w:t>2 433</w:t>
            </w:r>
          </w:p>
        </w:tc>
        <w:tc>
          <w:tcPr>
            <w:tcW w:w="1387" w:type="dxa"/>
            <w:shd w:val="clear" w:color="auto" w:fill="auto"/>
            <w:vAlign w:val="center"/>
          </w:tcPr>
          <w:p w14:paraId="05A67A4A" w14:textId="77777777" w:rsidR="00CF0BA1" w:rsidRPr="00CF0BA1" w:rsidRDefault="00CF0BA1" w:rsidP="00CF0BA1">
            <w:pPr>
              <w:jc w:val="center"/>
              <w:rPr>
                <w:snapToGrid w:val="0"/>
                <w:color w:val="000000"/>
              </w:rPr>
            </w:pPr>
          </w:p>
        </w:tc>
        <w:tc>
          <w:tcPr>
            <w:tcW w:w="1110" w:type="dxa"/>
            <w:vAlign w:val="center"/>
          </w:tcPr>
          <w:p w14:paraId="5EAE24D3" w14:textId="77777777" w:rsidR="00CF0BA1" w:rsidRPr="00CF0BA1" w:rsidRDefault="00CF0BA1" w:rsidP="00CF0BA1">
            <w:pPr>
              <w:jc w:val="center"/>
              <w:rPr>
                <w:snapToGrid w:val="0"/>
                <w:color w:val="000000"/>
              </w:rPr>
            </w:pPr>
          </w:p>
        </w:tc>
        <w:tc>
          <w:tcPr>
            <w:tcW w:w="1188" w:type="dxa"/>
            <w:vAlign w:val="center"/>
          </w:tcPr>
          <w:p w14:paraId="59C7987B" w14:textId="77777777" w:rsidR="00CF0BA1" w:rsidRPr="00CF0BA1" w:rsidRDefault="00CF0BA1" w:rsidP="00CF0BA1">
            <w:pPr>
              <w:jc w:val="center"/>
              <w:rPr>
                <w:snapToGrid w:val="0"/>
                <w:color w:val="000000"/>
              </w:rPr>
            </w:pPr>
          </w:p>
        </w:tc>
      </w:tr>
      <w:tr w:rsidR="00CF0BA1" w:rsidRPr="00CF0BA1" w14:paraId="737EE319" w14:textId="77777777" w:rsidTr="00E8485B">
        <w:trPr>
          <w:trHeight w:val="334"/>
        </w:trPr>
        <w:tc>
          <w:tcPr>
            <w:tcW w:w="588" w:type="dxa"/>
            <w:shd w:val="clear" w:color="auto" w:fill="auto"/>
            <w:vAlign w:val="center"/>
          </w:tcPr>
          <w:p w14:paraId="5A3F104F" w14:textId="77777777" w:rsidR="00CF0BA1" w:rsidRPr="00CF0BA1" w:rsidRDefault="00CF0BA1" w:rsidP="00CF0BA1">
            <w:pPr>
              <w:ind w:left="-113"/>
              <w:jc w:val="center"/>
              <w:rPr>
                <w:snapToGrid w:val="0"/>
                <w:color w:val="000000"/>
              </w:rPr>
            </w:pPr>
            <w:r w:rsidRPr="00CF0BA1">
              <w:rPr>
                <w:snapToGrid w:val="0"/>
                <w:color w:val="000000"/>
              </w:rPr>
              <w:t>10</w:t>
            </w:r>
          </w:p>
        </w:tc>
        <w:tc>
          <w:tcPr>
            <w:tcW w:w="3927" w:type="dxa"/>
            <w:shd w:val="clear" w:color="auto" w:fill="auto"/>
            <w:vAlign w:val="center"/>
          </w:tcPr>
          <w:p w14:paraId="40618A81" w14:textId="77777777" w:rsidR="00CF0BA1" w:rsidRPr="00CF0BA1" w:rsidRDefault="00CF0BA1" w:rsidP="00CF0BA1">
            <w:pPr>
              <w:rPr>
                <w:snapToGrid w:val="0"/>
                <w:color w:val="000000"/>
              </w:rPr>
            </w:pPr>
            <w:r w:rsidRPr="00CF0BA1">
              <w:rPr>
                <w:snapToGrid w:val="0"/>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07" w:type="dxa"/>
            <w:vAlign w:val="center"/>
          </w:tcPr>
          <w:p w14:paraId="790B4E9A" w14:textId="77777777" w:rsidR="00CF0BA1" w:rsidRPr="00CF0BA1" w:rsidRDefault="00CF0BA1" w:rsidP="00CF0BA1">
            <w:pPr>
              <w:jc w:val="center"/>
              <w:rPr>
                <w:snapToGrid w:val="0"/>
                <w:color w:val="000000"/>
              </w:rPr>
            </w:pPr>
          </w:p>
        </w:tc>
        <w:tc>
          <w:tcPr>
            <w:tcW w:w="1387" w:type="dxa"/>
            <w:shd w:val="clear" w:color="auto" w:fill="auto"/>
            <w:vAlign w:val="center"/>
          </w:tcPr>
          <w:p w14:paraId="41D35EAF" w14:textId="77777777" w:rsidR="00CF0BA1" w:rsidRPr="00CF0BA1" w:rsidRDefault="00CF0BA1" w:rsidP="00CF0BA1">
            <w:pPr>
              <w:jc w:val="center"/>
              <w:rPr>
                <w:snapToGrid w:val="0"/>
                <w:color w:val="000000"/>
              </w:rPr>
            </w:pPr>
            <w:r w:rsidRPr="00CF0BA1">
              <w:rPr>
                <w:snapToGrid w:val="0"/>
                <w:color w:val="000000"/>
              </w:rPr>
              <w:t>296</w:t>
            </w:r>
          </w:p>
        </w:tc>
        <w:tc>
          <w:tcPr>
            <w:tcW w:w="1110" w:type="dxa"/>
            <w:vAlign w:val="center"/>
          </w:tcPr>
          <w:p w14:paraId="64E43969" w14:textId="77777777" w:rsidR="00CF0BA1" w:rsidRPr="00CF0BA1" w:rsidRDefault="00CF0BA1" w:rsidP="00CF0BA1">
            <w:pPr>
              <w:jc w:val="center"/>
              <w:rPr>
                <w:snapToGrid w:val="0"/>
                <w:color w:val="000000"/>
              </w:rPr>
            </w:pPr>
          </w:p>
        </w:tc>
        <w:tc>
          <w:tcPr>
            <w:tcW w:w="1188" w:type="dxa"/>
            <w:vAlign w:val="center"/>
          </w:tcPr>
          <w:p w14:paraId="227B692F" w14:textId="77777777" w:rsidR="00CF0BA1" w:rsidRPr="00CF0BA1" w:rsidRDefault="00CF0BA1" w:rsidP="00CF0BA1">
            <w:pPr>
              <w:jc w:val="center"/>
              <w:rPr>
                <w:snapToGrid w:val="0"/>
                <w:color w:val="000000"/>
              </w:rPr>
            </w:pPr>
          </w:p>
        </w:tc>
      </w:tr>
      <w:tr w:rsidR="00CF0BA1" w:rsidRPr="00CF0BA1" w14:paraId="14B34D70" w14:textId="77777777" w:rsidTr="00E8485B">
        <w:trPr>
          <w:trHeight w:val="370"/>
        </w:trPr>
        <w:tc>
          <w:tcPr>
            <w:tcW w:w="588" w:type="dxa"/>
            <w:shd w:val="clear" w:color="auto" w:fill="auto"/>
            <w:vAlign w:val="center"/>
            <w:hideMark/>
          </w:tcPr>
          <w:p w14:paraId="65DB2AAB" w14:textId="77777777" w:rsidR="00CF0BA1" w:rsidRPr="00CF0BA1" w:rsidRDefault="00CF0BA1" w:rsidP="00CF0BA1">
            <w:pPr>
              <w:ind w:left="-113"/>
              <w:jc w:val="center"/>
              <w:rPr>
                <w:snapToGrid w:val="0"/>
                <w:color w:val="000000"/>
              </w:rPr>
            </w:pPr>
            <w:r w:rsidRPr="00CF0BA1">
              <w:rPr>
                <w:snapToGrid w:val="0"/>
                <w:color w:val="000000"/>
              </w:rPr>
              <w:t>11</w:t>
            </w:r>
          </w:p>
        </w:tc>
        <w:tc>
          <w:tcPr>
            <w:tcW w:w="3927" w:type="dxa"/>
            <w:shd w:val="clear" w:color="auto" w:fill="auto"/>
            <w:vAlign w:val="center"/>
            <w:hideMark/>
          </w:tcPr>
          <w:p w14:paraId="2400D43D" w14:textId="77777777" w:rsidR="00CF0BA1" w:rsidRPr="00CF0BA1" w:rsidRDefault="00CF0BA1" w:rsidP="00CF0BA1">
            <w:pPr>
              <w:rPr>
                <w:snapToGrid w:val="0"/>
                <w:color w:val="000000"/>
              </w:rPr>
            </w:pPr>
            <w:r w:rsidRPr="00CF0BA1">
              <w:rPr>
                <w:snapToGrid w:val="0"/>
                <w:color w:val="000000"/>
              </w:rPr>
              <w:t>ИТОГО необходимая валовая выручка</w:t>
            </w:r>
          </w:p>
        </w:tc>
        <w:tc>
          <w:tcPr>
            <w:tcW w:w="1307" w:type="dxa"/>
            <w:vAlign w:val="center"/>
          </w:tcPr>
          <w:p w14:paraId="4EDAF423" w14:textId="77777777" w:rsidR="00CF0BA1" w:rsidRPr="00CF0BA1" w:rsidRDefault="00CF0BA1" w:rsidP="00CF0BA1">
            <w:pPr>
              <w:jc w:val="center"/>
              <w:rPr>
                <w:bCs/>
                <w:color w:val="000000"/>
              </w:rPr>
            </w:pPr>
            <w:r w:rsidRPr="00CF0BA1">
              <w:rPr>
                <w:snapToGrid w:val="0"/>
                <w:color w:val="000000"/>
              </w:rPr>
              <w:t>14 467</w:t>
            </w:r>
          </w:p>
        </w:tc>
        <w:tc>
          <w:tcPr>
            <w:tcW w:w="1387" w:type="dxa"/>
            <w:shd w:val="clear" w:color="auto" w:fill="auto"/>
            <w:vAlign w:val="center"/>
          </w:tcPr>
          <w:p w14:paraId="40D4C399" w14:textId="77777777" w:rsidR="00CF0BA1" w:rsidRPr="00CF0BA1" w:rsidRDefault="00CF0BA1" w:rsidP="00CF0BA1">
            <w:pPr>
              <w:jc w:val="center"/>
              <w:rPr>
                <w:snapToGrid w:val="0"/>
                <w:color w:val="000000"/>
              </w:rPr>
            </w:pPr>
            <w:r w:rsidRPr="00CF0BA1">
              <w:rPr>
                <w:snapToGrid w:val="0"/>
                <w:color w:val="000000"/>
              </w:rPr>
              <w:t>12 801</w:t>
            </w:r>
          </w:p>
        </w:tc>
        <w:tc>
          <w:tcPr>
            <w:tcW w:w="1110" w:type="dxa"/>
            <w:vAlign w:val="center"/>
          </w:tcPr>
          <w:p w14:paraId="3D60991A" w14:textId="77777777" w:rsidR="00CF0BA1" w:rsidRPr="00CF0BA1" w:rsidRDefault="00CF0BA1" w:rsidP="00CF0BA1">
            <w:pPr>
              <w:jc w:val="center"/>
              <w:rPr>
                <w:snapToGrid w:val="0"/>
                <w:color w:val="000000"/>
              </w:rPr>
            </w:pPr>
            <w:r w:rsidRPr="00CF0BA1">
              <w:rPr>
                <w:snapToGrid w:val="0"/>
                <w:color w:val="000000"/>
              </w:rPr>
              <w:t>-1 666</w:t>
            </w:r>
          </w:p>
        </w:tc>
        <w:tc>
          <w:tcPr>
            <w:tcW w:w="1188" w:type="dxa"/>
            <w:vAlign w:val="center"/>
          </w:tcPr>
          <w:p w14:paraId="3DDE5017" w14:textId="77777777" w:rsidR="00CF0BA1" w:rsidRPr="00CF0BA1" w:rsidRDefault="00CF0BA1" w:rsidP="00CF0BA1">
            <w:pPr>
              <w:jc w:val="center"/>
              <w:rPr>
                <w:snapToGrid w:val="0"/>
                <w:color w:val="000000"/>
              </w:rPr>
            </w:pPr>
            <w:r w:rsidRPr="00CF0BA1">
              <w:rPr>
                <w:snapToGrid w:val="0"/>
                <w:color w:val="000000"/>
              </w:rPr>
              <w:t>-11,52</w:t>
            </w:r>
          </w:p>
        </w:tc>
      </w:tr>
    </w:tbl>
    <w:p w14:paraId="3DAE7550" w14:textId="77777777" w:rsidR="00CF0BA1" w:rsidRPr="00CF0BA1" w:rsidRDefault="00CF0BA1" w:rsidP="00CF0BA1">
      <w:pPr>
        <w:rPr>
          <w:rFonts w:ascii="Calibri Light" w:hAnsi="Calibri Light"/>
          <w:b/>
          <w:bCs/>
          <w:snapToGrid w:val="0"/>
          <w:color w:val="000000"/>
          <w:kern w:val="28"/>
          <w:sz w:val="28"/>
          <w:szCs w:val="32"/>
          <w:lang w:eastAsia="x-none"/>
        </w:rPr>
      </w:pPr>
    </w:p>
    <w:tbl>
      <w:tblPr>
        <w:tblpPr w:leftFromText="180" w:rightFromText="180" w:vertAnchor="text" w:horzAnchor="margin" w:tblpY="154"/>
        <w:tblW w:w="9935" w:type="dxa"/>
        <w:tblLook w:val="0000" w:firstRow="0" w:lastRow="0" w:firstColumn="0" w:lastColumn="0" w:noHBand="0" w:noVBand="0"/>
      </w:tblPr>
      <w:tblGrid>
        <w:gridCol w:w="9935"/>
      </w:tblGrid>
      <w:tr w:rsidR="00CF0BA1" w:rsidRPr="00CF0BA1" w14:paraId="7B75961F" w14:textId="77777777" w:rsidTr="00E8485B">
        <w:trPr>
          <w:trHeight w:val="851"/>
        </w:trPr>
        <w:tc>
          <w:tcPr>
            <w:tcW w:w="9935" w:type="dxa"/>
            <w:tcBorders>
              <w:top w:val="nil"/>
              <w:left w:val="nil"/>
              <w:bottom w:val="nil"/>
              <w:right w:val="nil"/>
            </w:tcBorders>
            <w:shd w:val="clear" w:color="auto" w:fill="auto"/>
            <w:noWrap/>
            <w:vAlign w:val="bottom"/>
          </w:tcPr>
          <w:p w14:paraId="68D75DAB" w14:textId="77777777" w:rsidR="00CF0BA1" w:rsidRPr="00CF0BA1" w:rsidRDefault="00CF0BA1" w:rsidP="00CF0BA1">
            <w:pPr>
              <w:keepNext/>
              <w:tabs>
                <w:tab w:val="left" w:pos="1985"/>
              </w:tabs>
              <w:jc w:val="center"/>
              <w:outlineLvl w:val="0"/>
              <w:rPr>
                <w:rFonts w:cs="Arial"/>
                <w:b/>
                <w:bCs/>
                <w:caps/>
                <w:snapToGrid w:val="0"/>
                <w:color w:val="000000"/>
                <w:kern w:val="32"/>
                <w:sz w:val="28"/>
                <w:szCs w:val="32"/>
                <w:lang w:eastAsia="en-US"/>
              </w:rPr>
            </w:pPr>
            <w:r w:rsidRPr="00CF0BA1">
              <w:rPr>
                <w:rFonts w:cs="Arial"/>
                <w:b/>
                <w:bCs/>
                <w:caps/>
                <w:color w:val="000000"/>
                <w:kern w:val="32"/>
                <w:sz w:val="28"/>
                <w:szCs w:val="32"/>
                <w:lang w:eastAsia="en-US"/>
              </w:rPr>
              <w:t xml:space="preserve">7. </w:t>
            </w:r>
            <w:r w:rsidRPr="00CF0BA1">
              <w:rPr>
                <w:rFonts w:cs="Arial"/>
                <w:b/>
                <w:bCs/>
                <w:caps/>
                <w:snapToGrid w:val="0"/>
                <w:color w:val="000000"/>
                <w:kern w:val="32"/>
                <w:sz w:val="28"/>
                <w:szCs w:val="32"/>
                <w:lang w:eastAsia="en-US"/>
              </w:rPr>
              <w:t>Тарифы на 2024 год на основании рассчитанной необходимой ВАЛОВОЙ ВЫРУЧКИ</w:t>
            </w:r>
          </w:p>
          <w:p w14:paraId="293160A2" w14:textId="77777777" w:rsidR="00CF0BA1" w:rsidRPr="00CF0BA1" w:rsidRDefault="00CF0BA1" w:rsidP="00CF0BA1">
            <w:pPr>
              <w:ind w:firstLine="851"/>
              <w:jc w:val="both"/>
              <w:rPr>
                <w:color w:val="000000"/>
                <w:sz w:val="28"/>
                <w:szCs w:val="28"/>
              </w:rPr>
            </w:pPr>
            <w:r w:rsidRPr="00CF0BA1">
              <w:rPr>
                <w:snapToGrid w:val="0"/>
                <w:sz w:val="28"/>
                <w:szCs w:val="28"/>
              </w:rPr>
              <w:t xml:space="preserve">Исходя из необходимой валовой выручки на 2024 год в размере 12 801тыс. руб. эксперты рассчитали тарифы на тепловую энергию, </w:t>
            </w:r>
            <w:r w:rsidRPr="00CF0BA1">
              <w:rPr>
                <w:color w:val="000000"/>
                <w:sz w:val="28"/>
                <w:szCs w:val="28"/>
              </w:rPr>
              <w:t>представлены в таблице 11.</w:t>
            </w:r>
          </w:p>
          <w:p w14:paraId="6654F5D3" w14:textId="77777777" w:rsidR="00CF0BA1" w:rsidRPr="00CF0BA1" w:rsidRDefault="00CF0BA1" w:rsidP="00CF0BA1">
            <w:pPr>
              <w:jc w:val="right"/>
              <w:rPr>
                <w:snapToGrid w:val="0"/>
                <w:color w:val="000000"/>
                <w:sz w:val="28"/>
                <w:szCs w:val="28"/>
                <w:lang w:eastAsia="en-US"/>
              </w:rPr>
            </w:pPr>
            <w:r w:rsidRPr="00CF0BA1">
              <w:rPr>
                <w:snapToGrid w:val="0"/>
                <w:color w:val="000000"/>
                <w:sz w:val="28"/>
                <w:szCs w:val="28"/>
                <w:lang w:eastAsia="en-US"/>
              </w:rPr>
              <w:t>Таблица 11.</w:t>
            </w:r>
          </w:p>
          <w:p w14:paraId="64678AB9" w14:textId="77777777" w:rsidR="00CF0BA1" w:rsidRPr="00CF0BA1" w:rsidRDefault="00CF0BA1" w:rsidP="00CF0BA1">
            <w:pPr>
              <w:spacing w:line="360" w:lineRule="auto"/>
              <w:jc w:val="center"/>
              <w:rPr>
                <w:snapToGrid w:val="0"/>
                <w:color w:val="000000"/>
                <w:sz w:val="28"/>
                <w:szCs w:val="28"/>
              </w:rPr>
            </w:pPr>
            <w:r w:rsidRPr="00CF0BA1">
              <w:rPr>
                <w:snapToGrid w:val="0"/>
                <w:color w:val="000000"/>
                <w:sz w:val="28"/>
                <w:szCs w:val="28"/>
              </w:rPr>
              <w:t>Тарифы на тепловую энергию ООО УК «</w:t>
            </w:r>
            <w:proofErr w:type="spellStart"/>
            <w:r w:rsidRPr="00CF0BA1">
              <w:rPr>
                <w:snapToGrid w:val="0"/>
                <w:color w:val="000000"/>
                <w:sz w:val="28"/>
                <w:szCs w:val="28"/>
              </w:rPr>
              <w:t>Егозово</w:t>
            </w:r>
            <w:proofErr w:type="spellEnd"/>
            <w:r w:rsidRPr="00CF0BA1">
              <w:rPr>
                <w:snapToGrid w:val="0"/>
                <w:color w:val="000000"/>
                <w:sz w:val="28"/>
                <w:szCs w:val="28"/>
              </w:rPr>
              <w:t>» на 2024 год</w:t>
            </w:r>
          </w:p>
          <w:tbl>
            <w:tblPr>
              <w:tblW w:w="95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24"/>
              <w:gridCol w:w="1575"/>
              <w:gridCol w:w="1558"/>
              <w:gridCol w:w="1320"/>
              <w:gridCol w:w="1640"/>
            </w:tblGrid>
            <w:tr w:rsidR="00CF0BA1" w:rsidRPr="00CF0BA1" w14:paraId="7A919EF6" w14:textId="77777777" w:rsidTr="00E8485B">
              <w:trPr>
                <w:trHeight w:val="248"/>
                <w:tblHeader/>
              </w:trPr>
              <w:tc>
                <w:tcPr>
                  <w:tcW w:w="739" w:type="dxa"/>
                  <w:vMerge w:val="restart"/>
                </w:tcPr>
                <w:p w14:paraId="7341CAB3" w14:textId="77777777" w:rsidR="00CF0BA1" w:rsidRPr="00CF0BA1" w:rsidRDefault="00CF0BA1" w:rsidP="00CF0BA1">
                  <w:pPr>
                    <w:framePr w:hSpace="180" w:wrap="around" w:vAnchor="text" w:hAnchor="margin" w:y="154"/>
                    <w:tabs>
                      <w:tab w:val="left" w:pos="0"/>
                    </w:tabs>
                    <w:jc w:val="center"/>
                    <w:rPr>
                      <w:bCs/>
                      <w:color w:val="000000"/>
                    </w:rPr>
                  </w:pPr>
                  <w:r w:rsidRPr="00CF0BA1">
                    <w:rPr>
                      <w:bCs/>
                      <w:color w:val="000000"/>
                    </w:rPr>
                    <w:t>№ п/п</w:t>
                  </w:r>
                </w:p>
              </w:tc>
              <w:tc>
                <w:tcPr>
                  <w:tcW w:w="2724" w:type="dxa"/>
                  <w:vMerge w:val="restart"/>
                  <w:shd w:val="clear" w:color="auto" w:fill="auto"/>
                  <w:vAlign w:val="center"/>
                  <w:hideMark/>
                </w:tcPr>
                <w:p w14:paraId="3E0A19A8" w14:textId="77777777" w:rsidR="00CF0BA1" w:rsidRPr="00CF0BA1" w:rsidRDefault="00CF0BA1" w:rsidP="00CF0BA1">
                  <w:pPr>
                    <w:framePr w:hSpace="180" w:wrap="around" w:vAnchor="text" w:hAnchor="margin" w:y="154"/>
                    <w:tabs>
                      <w:tab w:val="left" w:pos="0"/>
                    </w:tabs>
                    <w:jc w:val="center"/>
                    <w:rPr>
                      <w:bCs/>
                      <w:color w:val="000000"/>
                    </w:rPr>
                  </w:pPr>
                  <w:r w:rsidRPr="00CF0BA1">
                    <w:rPr>
                      <w:bCs/>
                      <w:color w:val="000000"/>
                    </w:rPr>
                    <w:t>Период</w:t>
                  </w:r>
                </w:p>
              </w:tc>
              <w:tc>
                <w:tcPr>
                  <w:tcW w:w="1575" w:type="dxa"/>
                  <w:shd w:val="clear" w:color="auto" w:fill="auto"/>
                  <w:vAlign w:val="center"/>
                  <w:hideMark/>
                </w:tcPr>
                <w:p w14:paraId="248719C6"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Полезный отпуск</w:t>
                  </w:r>
                </w:p>
              </w:tc>
              <w:tc>
                <w:tcPr>
                  <w:tcW w:w="1558" w:type="dxa"/>
                  <w:shd w:val="clear" w:color="auto" w:fill="auto"/>
                  <w:vAlign w:val="center"/>
                  <w:hideMark/>
                </w:tcPr>
                <w:p w14:paraId="6DF48F4D"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Тариф</w:t>
                  </w:r>
                </w:p>
                <w:p w14:paraId="5A2A7D06"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(гр.5/гр.2)</w:t>
                  </w:r>
                </w:p>
              </w:tc>
              <w:tc>
                <w:tcPr>
                  <w:tcW w:w="1320" w:type="dxa"/>
                  <w:shd w:val="clear" w:color="auto" w:fill="auto"/>
                  <w:vAlign w:val="center"/>
                  <w:hideMark/>
                </w:tcPr>
                <w:p w14:paraId="2B0B395B"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Рост</w:t>
                  </w:r>
                </w:p>
              </w:tc>
              <w:tc>
                <w:tcPr>
                  <w:tcW w:w="1640" w:type="dxa"/>
                  <w:shd w:val="clear" w:color="auto" w:fill="auto"/>
                  <w:vAlign w:val="center"/>
                  <w:hideMark/>
                </w:tcPr>
                <w:p w14:paraId="68A41A4B"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НВВ</w:t>
                  </w:r>
                </w:p>
              </w:tc>
            </w:tr>
            <w:tr w:rsidR="00CF0BA1" w:rsidRPr="00CF0BA1" w14:paraId="4F4CF601" w14:textId="77777777" w:rsidTr="00E8485B">
              <w:trPr>
                <w:trHeight w:val="149"/>
                <w:tblHeader/>
              </w:trPr>
              <w:tc>
                <w:tcPr>
                  <w:tcW w:w="739" w:type="dxa"/>
                  <w:vMerge/>
                </w:tcPr>
                <w:p w14:paraId="3F8C3CE7" w14:textId="77777777" w:rsidR="00CF0BA1" w:rsidRPr="00CF0BA1" w:rsidRDefault="00CF0BA1" w:rsidP="00CF0BA1">
                  <w:pPr>
                    <w:framePr w:hSpace="180" w:wrap="around" w:vAnchor="text" w:hAnchor="margin" w:y="154"/>
                    <w:tabs>
                      <w:tab w:val="left" w:pos="0"/>
                    </w:tabs>
                    <w:rPr>
                      <w:b/>
                      <w:bCs/>
                      <w:color w:val="000000"/>
                    </w:rPr>
                  </w:pPr>
                </w:p>
              </w:tc>
              <w:tc>
                <w:tcPr>
                  <w:tcW w:w="2724" w:type="dxa"/>
                  <w:vMerge/>
                  <w:shd w:val="clear" w:color="auto" w:fill="auto"/>
                  <w:vAlign w:val="center"/>
                  <w:hideMark/>
                </w:tcPr>
                <w:p w14:paraId="02093560" w14:textId="77777777" w:rsidR="00CF0BA1" w:rsidRPr="00CF0BA1" w:rsidRDefault="00CF0BA1" w:rsidP="00CF0BA1">
                  <w:pPr>
                    <w:framePr w:hSpace="180" w:wrap="around" w:vAnchor="text" w:hAnchor="margin" w:y="154"/>
                    <w:tabs>
                      <w:tab w:val="left" w:pos="0"/>
                    </w:tabs>
                    <w:rPr>
                      <w:b/>
                      <w:bCs/>
                      <w:color w:val="000000"/>
                    </w:rPr>
                  </w:pPr>
                </w:p>
              </w:tc>
              <w:tc>
                <w:tcPr>
                  <w:tcW w:w="1575" w:type="dxa"/>
                  <w:shd w:val="clear" w:color="auto" w:fill="auto"/>
                  <w:vAlign w:val="center"/>
                  <w:hideMark/>
                </w:tcPr>
                <w:p w14:paraId="365153FB" w14:textId="77777777" w:rsidR="00CF0BA1" w:rsidRPr="00CF0BA1" w:rsidRDefault="00CF0BA1" w:rsidP="00CF0BA1">
                  <w:pPr>
                    <w:framePr w:hSpace="180" w:wrap="around" w:vAnchor="text" w:hAnchor="margin" w:y="154"/>
                    <w:tabs>
                      <w:tab w:val="left" w:pos="0"/>
                    </w:tabs>
                    <w:jc w:val="center"/>
                    <w:rPr>
                      <w:color w:val="000000"/>
                    </w:rPr>
                  </w:pPr>
                  <w:r w:rsidRPr="00CF0BA1">
                    <w:t>тыс. Гкал</w:t>
                  </w:r>
                </w:p>
              </w:tc>
              <w:tc>
                <w:tcPr>
                  <w:tcW w:w="1558" w:type="dxa"/>
                  <w:shd w:val="clear" w:color="auto" w:fill="auto"/>
                  <w:vAlign w:val="center"/>
                  <w:hideMark/>
                </w:tcPr>
                <w:p w14:paraId="690F8F30" w14:textId="77777777" w:rsidR="00CF0BA1" w:rsidRPr="00CF0BA1" w:rsidRDefault="00CF0BA1" w:rsidP="00CF0BA1">
                  <w:pPr>
                    <w:framePr w:hSpace="180" w:wrap="around" w:vAnchor="text" w:hAnchor="margin" w:y="154"/>
                    <w:tabs>
                      <w:tab w:val="left" w:pos="0"/>
                    </w:tabs>
                    <w:jc w:val="center"/>
                    <w:rPr>
                      <w:color w:val="000000"/>
                    </w:rPr>
                  </w:pPr>
                  <w:r w:rsidRPr="00CF0BA1">
                    <w:t>руб./ Гкал</w:t>
                  </w:r>
                </w:p>
              </w:tc>
              <w:tc>
                <w:tcPr>
                  <w:tcW w:w="1320" w:type="dxa"/>
                  <w:shd w:val="clear" w:color="auto" w:fill="auto"/>
                  <w:vAlign w:val="center"/>
                  <w:hideMark/>
                </w:tcPr>
                <w:p w14:paraId="14F50E77"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w:t>
                  </w:r>
                </w:p>
              </w:tc>
              <w:tc>
                <w:tcPr>
                  <w:tcW w:w="1640" w:type="dxa"/>
                  <w:shd w:val="clear" w:color="auto" w:fill="auto"/>
                  <w:vAlign w:val="center"/>
                  <w:hideMark/>
                </w:tcPr>
                <w:p w14:paraId="18389F88"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тыс. руб.</w:t>
                  </w:r>
                </w:p>
              </w:tc>
            </w:tr>
            <w:tr w:rsidR="00CF0BA1" w:rsidRPr="00CF0BA1" w14:paraId="1A12CC71" w14:textId="77777777" w:rsidTr="00E8485B">
              <w:trPr>
                <w:trHeight w:val="149"/>
                <w:tblHeader/>
              </w:trPr>
              <w:tc>
                <w:tcPr>
                  <w:tcW w:w="739" w:type="dxa"/>
                </w:tcPr>
                <w:p w14:paraId="568656C9" w14:textId="77777777" w:rsidR="00CF0BA1" w:rsidRPr="00CF0BA1" w:rsidRDefault="00CF0BA1" w:rsidP="00CF0BA1">
                  <w:pPr>
                    <w:framePr w:hSpace="180" w:wrap="around" w:vAnchor="text" w:hAnchor="margin" w:y="154"/>
                    <w:tabs>
                      <w:tab w:val="left" w:pos="0"/>
                    </w:tabs>
                    <w:jc w:val="center"/>
                    <w:rPr>
                      <w:color w:val="000000"/>
                    </w:rPr>
                  </w:pPr>
                </w:p>
              </w:tc>
              <w:tc>
                <w:tcPr>
                  <w:tcW w:w="2724" w:type="dxa"/>
                  <w:shd w:val="clear" w:color="auto" w:fill="auto"/>
                  <w:vAlign w:val="center"/>
                </w:tcPr>
                <w:p w14:paraId="7ABC2F5D"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1</w:t>
                  </w:r>
                </w:p>
              </w:tc>
              <w:tc>
                <w:tcPr>
                  <w:tcW w:w="1575" w:type="dxa"/>
                  <w:shd w:val="clear" w:color="auto" w:fill="auto"/>
                  <w:vAlign w:val="center"/>
                </w:tcPr>
                <w:p w14:paraId="2071F487"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2</w:t>
                  </w:r>
                </w:p>
              </w:tc>
              <w:tc>
                <w:tcPr>
                  <w:tcW w:w="1558" w:type="dxa"/>
                  <w:shd w:val="clear" w:color="auto" w:fill="auto"/>
                  <w:vAlign w:val="center"/>
                </w:tcPr>
                <w:p w14:paraId="4EBEAEB1"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3</w:t>
                  </w:r>
                </w:p>
              </w:tc>
              <w:tc>
                <w:tcPr>
                  <w:tcW w:w="1320" w:type="dxa"/>
                  <w:shd w:val="clear" w:color="auto" w:fill="auto"/>
                  <w:vAlign w:val="center"/>
                </w:tcPr>
                <w:p w14:paraId="0440995E"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4</w:t>
                  </w:r>
                </w:p>
              </w:tc>
              <w:tc>
                <w:tcPr>
                  <w:tcW w:w="1640" w:type="dxa"/>
                  <w:shd w:val="clear" w:color="auto" w:fill="auto"/>
                  <w:vAlign w:val="center"/>
                </w:tcPr>
                <w:p w14:paraId="3D484F30" w14:textId="77777777" w:rsidR="00CF0BA1" w:rsidRPr="00CF0BA1" w:rsidRDefault="00CF0BA1" w:rsidP="00CF0BA1">
                  <w:pPr>
                    <w:framePr w:hSpace="180" w:wrap="around" w:vAnchor="text" w:hAnchor="margin" w:y="154"/>
                    <w:tabs>
                      <w:tab w:val="left" w:pos="0"/>
                    </w:tabs>
                    <w:jc w:val="center"/>
                    <w:rPr>
                      <w:color w:val="000000"/>
                    </w:rPr>
                  </w:pPr>
                  <w:r w:rsidRPr="00CF0BA1">
                    <w:rPr>
                      <w:color w:val="000000"/>
                    </w:rPr>
                    <w:t>5=2×3</w:t>
                  </w:r>
                </w:p>
              </w:tc>
            </w:tr>
            <w:tr w:rsidR="00CF0BA1" w:rsidRPr="00CF0BA1" w14:paraId="33473C91" w14:textId="77777777" w:rsidTr="00E8485B">
              <w:trPr>
                <w:trHeight w:val="149"/>
              </w:trPr>
              <w:tc>
                <w:tcPr>
                  <w:tcW w:w="739" w:type="dxa"/>
                </w:tcPr>
                <w:p w14:paraId="5E39C305" w14:textId="77777777" w:rsidR="00CF0BA1" w:rsidRPr="00CF0BA1" w:rsidRDefault="00CF0BA1" w:rsidP="00CF0BA1">
                  <w:pPr>
                    <w:framePr w:hSpace="180" w:wrap="around" w:vAnchor="text" w:hAnchor="margin" w:y="154"/>
                    <w:tabs>
                      <w:tab w:val="left" w:pos="0"/>
                    </w:tabs>
                    <w:jc w:val="center"/>
                    <w:rPr>
                      <w:bCs/>
                      <w:color w:val="000000"/>
                    </w:rPr>
                  </w:pPr>
                  <w:r w:rsidRPr="00CF0BA1">
                    <w:rPr>
                      <w:bCs/>
                      <w:color w:val="000000"/>
                    </w:rPr>
                    <w:t>1</w:t>
                  </w:r>
                </w:p>
              </w:tc>
              <w:tc>
                <w:tcPr>
                  <w:tcW w:w="2724" w:type="dxa"/>
                  <w:shd w:val="clear" w:color="auto" w:fill="auto"/>
                  <w:vAlign w:val="center"/>
                </w:tcPr>
                <w:p w14:paraId="68FB8AF4" w14:textId="77777777" w:rsidR="00CF0BA1" w:rsidRPr="00CF0BA1" w:rsidRDefault="00CF0BA1" w:rsidP="00CF0BA1">
                  <w:pPr>
                    <w:framePr w:hSpace="180" w:wrap="around" w:vAnchor="text" w:hAnchor="margin" w:y="154"/>
                    <w:tabs>
                      <w:tab w:val="left" w:pos="0"/>
                    </w:tabs>
                    <w:jc w:val="center"/>
                    <w:rPr>
                      <w:bCs/>
                      <w:color w:val="000000"/>
                    </w:rPr>
                  </w:pPr>
                  <w:r w:rsidRPr="00CF0BA1">
                    <w:rPr>
                      <w:color w:val="000000"/>
                    </w:rPr>
                    <w:t>с 01.01.2024</w:t>
                  </w:r>
                </w:p>
              </w:tc>
              <w:tc>
                <w:tcPr>
                  <w:tcW w:w="1575" w:type="dxa"/>
                  <w:shd w:val="clear" w:color="auto" w:fill="auto"/>
                  <w:vAlign w:val="bottom"/>
                </w:tcPr>
                <w:p w14:paraId="150EA150"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3,12</w:t>
                  </w:r>
                </w:p>
              </w:tc>
              <w:tc>
                <w:tcPr>
                  <w:tcW w:w="1558" w:type="dxa"/>
                  <w:shd w:val="clear" w:color="auto" w:fill="auto"/>
                  <w:vAlign w:val="bottom"/>
                </w:tcPr>
                <w:p w14:paraId="6D4F3867"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2 564,53</w:t>
                  </w:r>
                </w:p>
              </w:tc>
              <w:tc>
                <w:tcPr>
                  <w:tcW w:w="1320" w:type="dxa"/>
                  <w:shd w:val="clear" w:color="auto" w:fill="auto"/>
                  <w:vAlign w:val="bottom"/>
                </w:tcPr>
                <w:p w14:paraId="1333A60E"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0</w:t>
                  </w:r>
                </w:p>
              </w:tc>
              <w:tc>
                <w:tcPr>
                  <w:tcW w:w="1640" w:type="dxa"/>
                  <w:shd w:val="clear" w:color="auto" w:fill="auto"/>
                  <w:vAlign w:val="bottom"/>
                </w:tcPr>
                <w:p w14:paraId="3F762A72"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7 991,61</w:t>
                  </w:r>
                </w:p>
              </w:tc>
            </w:tr>
            <w:tr w:rsidR="00CF0BA1" w:rsidRPr="00CF0BA1" w14:paraId="56BC25FF" w14:textId="77777777" w:rsidTr="00E8485B">
              <w:trPr>
                <w:trHeight w:val="149"/>
              </w:trPr>
              <w:tc>
                <w:tcPr>
                  <w:tcW w:w="739" w:type="dxa"/>
                </w:tcPr>
                <w:p w14:paraId="4EEB68C2" w14:textId="77777777" w:rsidR="00CF0BA1" w:rsidRPr="00CF0BA1" w:rsidRDefault="00CF0BA1" w:rsidP="00CF0BA1">
                  <w:pPr>
                    <w:framePr w:hSpace="180" w:wrap="around" w:vAnchor="text" w:hAnchor="margin" w:y="154"/>
                    <w:tabs>
                      <w:tab w:val="left" w:pos="0"/>
                    </w:tabs>
                    <w:jc w:val="center"/>
                    <w:rPr>
                      <w:bCs/>
                      <w:color w:val="000000"/>
                    </w:rPr>
                  </w:pPr>
                  <w:r w:rsidRPr="00CF0BA1">
                    <w:rPr>
                      <w:bCs/>
                      <w:color w:val="000000"/>
                    </w:rPr>
                    <w:t>2</w:t>
                  </w:r>
                </w:p>
              </w:tc>
              <w:tc>
                <w:tcPr>
                  <w:tcW w:w="2724" w:type="dxa"/>
                  <w:shd w:val="clear" w:color="auto" w:fill="auto"/>
                  <w:vAlign w:val="center"/>
                </w:tcPr>
                <w:p w14:paraId="381EAB66" w14:textId="77777777" w:rsidR="00CF0BA1" w:rsidRPr="00CF0BA1" w:rsidRDefault="00CF0BA1" w:rsidP="00CF0BA1">
                  <w:pPr>
                    <w:framePr w:hSpace="180" w:wrap="around" w:vAnchor="text" w:hAnchor="margin" w:y="154"/>
                    <w:tabs>
                      <w:tab w:val="left" w:pos="0"/>
                    </w:tabs>
                    <w:jc w:val="center"/>
                    <w:rPr>
                      <w:bCs/>
                      <w:color w:val="000000"/>
                    </w:rPr>
                  </w:pPr>
                  <w:r w:rsidRPr="00CF0BA1">
                    <w:rPr>
                      <w:color w:val="000000"/>
                    </w:rPr>
                    <w:t>с 01.07.2024</w:t>
                  </w:r>
                </w:p>
              </w:tc>
              <w:tc>
                <w:tcPr>
                  <w:tcW w:w="1575" w:type="dxa"/>
                  <w:shd w:val="clear" w:color="auto" w:fill="auto"/>
                  <w:vAlign w:val="bottom"/>
                </w:tcPr>
                <w:p w14:paraId="0BA2487E"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2,26</w:t>
                  </w:r>
                </w:p>
              </w:tc>
              <w:tc>
                <w:tcPr>
                  <w:tcW w:w="1558" w:type="dxa"/>
                  <w:shd w:val="clear" w:color="auto" w:fill="auto"/>
                  <w:vAlign w:val="bottom"/>
                </w:tcPr>
                <w:p w14:paraId="6BC3B47B"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2 128,05</w:t>
                  </w:r>
                </w:p>
              </w:tc>
              <w:tc>
                <w:tcPr>
                  <w:tcW w:w="1320" w:type="dxa"/>
                  <w:shd w:val="clear" w:color="auto" w:fill="auto"/>
                  <w:vAlign w:val="bottom"/>
                </w:tcPr>
                <w:p w14:paraId="4DEFC10D"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-17</w:t>
                  </w:r>
                </w:p>
              </w:tc>
              <w:tc>
                <w:tcPr>
                  <w:tcW w:w="1640" w:type="dxa"/>
                  <w:shd w:val="clear" w:color="auto" w:fill="auto"/>
                  <w:vAlign w:val="bottom"/>
                </w:tcPr>
                <w:p w14:paraId="01CDFEFF"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4 809,39</w:t>
                  </w:r>
                </w:p>
              </w:tc>
            </w:tr>
            <w:tr w:rsidR="00CF0BA1" w:rsidRPr="00CF0BA1" w14:paraId="7B171E71" w14:textId="77777777" w:rsidTr="00E8485B">
              <w:trPr>
                <w:trHeight w:val="149"/>
              </w:trPr>
              <w:tc>
                <w:tcPr>
                  <w:tcW w:w="739" w:type="dxa"/>
                </w:tcPr>
                <w:p w14:paraId="0B0A8BAC" w14:textId="77777777" w:rsidR="00CF0BA1" w:rsidRPr="00CF0BA1" w:rsidRDefault="00CF0BA1" w:rsidP="00CF0BA1">
                  <w:pPr>
                    <w:framePr w:hSpace="180" w:wrap="around" w:vAnchor="text" w:hAnchor="margin" w:y="154"/>
                    <w:tabs>
                      <w:tab w:val="left" w:pos="0"/>
                    </w:tabs>
                    <w:jc w:val="center"/>
                    <w:rPr>
                      <w:bCs/>
                      <w:color w:val="000000"/>
                    </w:rPr>
                  </w:pPr>
                  <w:r w:rsidRPr="00CF0BA1">
                    <w:rPr>
                      <w:bCs/>
                      <w:color w:val="000000"/>
                    </w:rPr>
                    <w:t>3</w:t>
                  </w:r>
                </w:p>
              </w:tc>
              <w:tc>
                <w:tcPr>
                  <w:tcW w:w="2724" w:type="dxa"/>
                  <w:shd w:val="clear" w:color="auto" w:fill="auto"/>
                  <w:vAlign w:val="center"/>
                  <w:hideMark/>
                </w:tcPr>
                <w:p w14:paraId="2E9CFC69" w14:textId="77777777" w:rsidR="00CF0BA1" w:rsidRPr="00CF0BA1" w:rsidRDefault="00CF0BA1" w:rsidP="00CF0BA1">
                  <w:pPr>
                    <w:framePr w:hSpace="180" w:wrap="around" w:vAnchor="text" w:hAnchor="margin" w:y="154"/>
                    <w:tabs>
                      <w:tab w:val="left" w:pos="0"/>
                    </w:tabs>
                    <w:jc w:val="center"/>
                    <w:rPr>
                      <w:bCs/>
                      <w:color w:val="000000"/>
                    </w:rPr>
                  </w:pPr>
                  <w:r w:rsidRPr="00CF0BA1">
                    <w:rPr>
                      <w:bCs/>
                      <w:color w:val="000000"/>
                    </w:rPr>
                    <w:t xml:space="preserve">Год </w:t>
                  </w:r>
                </w:p>
              </w:tc>
              <w:tc>
                <w:tcPr>
                  <w:tcW w:w="1575" w:type="dxa"/>
                  <w:shd w:val="clear" w:color="auto" w:fill="auto"/>
                  <w:vAlign w:val="bottom"/>
                </w:tcPr>
                <w:p w14:paraId="578C0117"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5,38</w:t>
                  </w:r>
                </w:p>
              </w:tc>
              <w:tc>
                <w:tcPr>
                  <w:tcW w:w="1558" w:type="dxa"/>
                  <w:shd w:val="clear" w:color="auto" w:fill="auto"/>
                  <w:vAlign w:val="bottom"/>
                </w:tcPr>
                <w:p w14:paraId="3112AAFE"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2 381,21</w:t>
                  </w:r>
                </w:p>
              </w:tc>
              <w:tc>
                <w:tcPr>
                  <w:tcW w:w="1320" w:type="dxa"/>
                  <w:shd w:val="clear" w:color="auto" w:fill="auto"/>
                  <w:vAlign w:val="bottom"/>
                </w:tcPr>
                <w:p w14:paraId="3436B1BC"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-9</w:t>
                  </w:r>
                </w:p>
              </w:tc>
              <w:tc>
                <w:tcPr>
                  <w:tcW w:w="1640" w:type="dxa"/>
                  <w:shd w:val="clear" w:color="auto" w:fill="auto"/>
                  <w:vAlign w:val="bottom"/>
                </w:tcPr>
                <w:p w14:paraId="314D3C82" w14:textId="77777777" w:rsidR="00CF0BA1" w:rsidRPr="00CF0BA1" w:rsidRDefault="00CF0BA1" w:rsidP="00CF0BA1">
                  <w:pPr>
                    <w:framePr w:hSpace="180" w:wrap="around" w:vAnchor="text" w:hAnchor="margin" w:y="154"/>
                    <w:tabs>
                      <w:tab w:val="left" w:pos="0"/>
                    </w:tabs>
                    <w:jc w:val="center"/>
                    <w:rPr>
                      <w:snapToGrid w:val="0"/>
                      <w:color w:val="000000"/>
                    </w:rPr>
                  </w:pPr>
                  <w:r w:rsidRPr="00CF0BA1">
                    <w:rPr>
                      <w:snapToGrid w:val="0"/>
                      <w:color w:val="000000"/>
                    </w:rPr>
                    <w:t>12 801</w:t>
                  </w:r>
                </w:p>
              </w:tc>
            </w:tr>
          </w:tbl>
          <w:p w14:paraId="40F7BF60" w14:textId="77777777" w:rsidR="00CF0BA1" w:rsidRPr="00CF0BA1" w:rsidRDefault="00CF0BA1" w:rsidP="00CF0BA1">
            <w:pPr>
              <w:rPr>
                <w:color w:val="000000"/>
                <w:sz w:val="28"/>
                <w:szCs w:val="28"/>
              </w:rPr>
            </w:pPr>
          </w:p>
        </w:tc>
      </w:tr>
    </w:tbl>
    <w:p w14:paraId="690D11B4" w14:textId="77777777" w:rsidR="00CF0BA1" w:rsidRPr="00CF0BA1" w:rsidRDefault="00CF0BA1" w:rsidP="00CF0BA1">
      <w:pPr>
        <w:spacing w:line="276" w:lineRule="auto"/>
        <w:rPr>
          <w:snapToGrid w:val="0"/>
          <w:color w:val="000000"/>
          <w:sz w:val="28"/>
          <w:szCs w:val="28"/>
        </w:rPr>
      </w:pPr>
    </w:p>
    <w:p w14:paraId="356D1CB4" w14:textId="77777777" w:rsidR="00CF0BA1" w:rsidRPr="00CF0BA1" w:rsidRDefault="00CF0BA1" w:rsidP="00CF0BA1">
      <w:pPr>
        <w:spacing w:line="276" w:lineRule="auto"/>
        <w:rPr>
          <w:snapToGrid w:val="0"/>
          <w:color w:val="000000"/>
          <w:sz w:val="28"/>
          <w:szCs w:val="28"/>
        </w:rPr>
      </w:pPr>
    </w:p>
    <w:p w14:paraId="35F2F7F6" w14:textId="77777777" w:rsidR="00CF0BA1" w:rsidRPr="00CF0BA1" w:rsidRDefault="00CF0BA1" w:rsidP="00CF0BA1">
      <w:pPr>
        <w:spacing w:line="276" w:lineRule="auto"/>
        <w:rPr>
          <w:snapToGrid w:val="0"/>
          <w:color w:val="000000"/>
          <w:sz w:val="28"/>
          <w:szCs w:val="28"/>
        </w:rPr>
      </w:pPr>
    </w:p>
    <w:p w14:paraId="451F78A6" w14:textId="77777777" w:rsidR="00CF0BA1" w:rsidRPr="00CF0BA1" w:rsidRDefault="00CF0BA1" w:rsidP="00CF0BA1">
      <w:pPr>
        <w:spacing w:line="276" w:lineRule="auto"/>
        <w:rPr>
          <w:snapToGrid w:val="0"/>
          <w:color w:val="000000"/>
          <w:sz w:val="28"/>
          <w:szCs w:val="28"/>
        </w:rPr>
      </w:pPr>
    </w:p>
    <w:p w14:paraId="636461CD" w14:textId="77777777" w:rsidR="00CF0BA1" w:rsidRPr="00CF0BA1" w:rsidRDefault="00CF0BA1" w:rsidP="00CF0BA1">
      <w:pPr>
        <w:spacing w:after="120"/>
        <w:ind w:left="283"/>
        <w:rPr>
          <w:sz w:val="28"/>
          <w:szCs w:val="28"/>
        </w:rPr>
      </w:pPr>
      <w:r w:rsidRPr="00CF0BA1">
        <w:rPr>
          <w:sz w:val="28"/>
          <w:szCs w:val="28"/>
        </w:rPr>
        <w:t>Приложения к заключению:</w:t>
      </w:r>
    </w:p>
    <w:p w14:paraId="1D08EC16" w14:textId="77777777" w:rsidR="00CF0BA1" w:rsidRPr="00CF0BA1" w:rsidRDefault="00CF0BA1" w:rsidP="00CF0BA1">
      <w:pPr>
        <w:spacing w:after="120"/>
        <w:ind w:left="284"/>
        <w:rPr>
          <w:sz w:val="28"/>
          <w:szCs w:val="28"/>
        </w:rPr>
      </w:pPr>
      <w:r w:rsidRPr="00CF0BA1">
        <w:rPr>
          <w:sz w:val="28"/>
          <w:szCs w:val="28"/>
        </w:rPr>
        <w:t>1. Физические показатели ООО УК «</w:t>
      </w:r>
      <w:proofErr w:type="spellStart"/>
      <w:r w:rsidRPr="00CF0BA1">
        <w:rPr>
          <w:sz w:val="28"/>
          <w:szCs w:val="28"/>
        </w:rPr>
        <w:t>Егозово</w:t>
      </w:r>
      <w:proofErr w:type="spellEnd"/>
      <w:r w:rsidRPr="00CF0BA1">
        <w:rPr>
          <w:sz w:val="28"/>
          <w:szCs w:val="28"/>
        </w:rPr>
        <w:t xml:space="preserve">» на 2024 год. </w:t>
      </w:r>
    </w:p>
    <w:p w14:paraId="7A55D012" w14:textId="77777777" w:rsidR="00CF0BA1" w:rsidRPr="00CF0BA1" w:rsidRDefault="00CF0BA1" w:rsidP="00CF0BA1">
      <w:pPr>
        <w:spacing w:after="120"/>
        <w:ind w:left="284"/>
        <w:rPr>
          <w:sz w:val="28"/>
          <w:szCs w:val="28"/>
        </w:rPr>
      </w:pPr>
      <w:r w:rsidRPr="00CF0BA1">
        <w:rPr>
          <w:sz w:val="28"/>
          <w:szCs w:val="28"/>
        </w:rPr>
        <w:t>2. Смета расходов по производству и реализации тепловой энергии ООО УК «</w:t>
      </w:r>
      <w:proofErr w:type="spellStart"/>
      <w:r w:rsidRPr="00CF0BA1">
        <w:rPr>
          <w:sz w:val="28"/>
          <w:szCs w:val="28"/>
        </w:rPr>
        <w:t>Егозово</w:t>
      </w:r>
      <w:proofErr w:type="spellEnd"/>
      <w:r w:rsidRPr="00CF0BA1">
        <w:rPr>
          <w:sz w:val="28"/>
          <w:szCs w:val="28"/>
        </w:rPr>
        <w:t>» на 2024 год.</w:t>
      </w:r>
    </w:p>
    <w:p w14:paraId="491C38B3" w14:textId="77777777" w:rsidR="00CF0BA1" w:rsidRPr="00CF0BA1" w:rsidRDefault="00CF0BA1" w:rsidP="00CF0BA1">
      <w:pPr>
        <w:spacing w:after="120"/>
        <w:ind w:left="284"/>
        <w:rPr>
          <w:sz w:val="28"/>
          <w:szCs w:val="28"/>
        </w:rPr>
        <w:sectPr w:rsidR="00CF0BA1" w:rsidRPr="00CF0BA1" w:rsidSect="00CF0BA1">
          <w:pgSz w:w="11906" w:h="16838"/>
          <w:pgMar w:top="709" w:right="707" w:bottom="426" w:left="1418" w:header="709" w:footer="709" w:gutter="0"/>
          <w:cols w:space="708"/>
          <w:docGrid w:linePitch="360"/>
        </w:sectPr>
      </w:pPr>
    </w:p>
    <w:tbl>
      <w:tblPr>
        <w:tblW w:w="5000" w:type="pct"/>
        <w:jc w:val="center"/>
        <w:tblLook w:val="04A0" w:firstRow="1" w:lastRow="0" w:firstColumn="1" w:lastColumn="0" w:noHBand="0" w:noVBand="1"/>
      </w:tblPr>
      <w:tblGrid>
        <w:gridCol w:w="510"/>
        <w:gridCol w:w="4424"/>
        <w:gridCol w:w="912"/>
        <w:gridCol w:w="1403"/>
        <w:gridCol w:w="1267"/>
        <w:gridCol w:w="1265"/>
      </w:tblGrid>
      <w:tr w:rsidR="00CF0BA1" w:rsidRPr="00CF0BA1" w14:paraId="76CD6807" w14:textId="77777777" w:rsidTr="00E8485B">
        <w:trPr>
          <w:trHeight w:val="315"/>
          <w:jc w:val="center"/>
        </w:trPr>
        <w:tc>
          <w:tcPr>
            <w:tcW w:w="596" w:type="dxa"/>
            <w:tcBorders>
              <w:top w:val="nil"/>
              <w:left w:val="nil"/>
              <w:bottom w:val="nil"/>
              <w:right w:val="nil"/>
            </w:tcBorders>
            <w:shd w:val="clear" w:color="000000" w:fill="FFFFFF"/>
            <w:noWrap/>
            <w:vAlign w:val="center"/>
            <w:hideMark/>
          </w:tcPr>
          <w:p w14:paraId="5AB81619" w14:textId="77777777" w:rsidR="00CF0BA1" w:rsidRPr="00CF0BA1" w:rsidRDefault="00CF0BA1" w:rsidP="00CF0BA1">
            <w:pPr>
              <w:jc w:val="center"/>
              <w:rPr>
                <w:sz w:val="13"/>
                <w:szCs w:val="13"/>
              </w:rPr>
            </w:pPr>
            <w:r w:rsidRPr="00CF0BA1">
              <w:rPr>
                <w:sz w:val="13"/>
                <w:szCs w:val="13"/>
              </w:rPr>
              <w:lastRenderedPageBreak/>
              <w:t> </w:t>
            </w:r>
          </w:p>
        </w:tc>
        <w:tc>
          <w:tcPr>
            <w:tcW w:w="11704" w:type="dxa"/>
            <w:gridSpan w:val="5"/>
            <w:tcBorders>
              <w:top w:val="nil"/>
              <w:left w:val="nil"/>
              <w:bottom w:val="nil"/>
              <w:right w:val="nil"/>
            </w:tcBorders>
            <w:shd w:val="clear" w:color="auto" w:fill="auto"/>
            <w:noWrap/>
            <w:vAlign w:val="bottom"/>
            <w:hideMark/>
          </w:tcPr>
          <w:p w14:paraId="6334AC93" w14:textId="77777777" w:rsidR="00CF0BA1" w:rsidRPr="00CF0BA1" w:rsidRDefault="00CF0BA1" w:rsidP="00CF0BA1">
            <w:pPr>
              <w:jc w:val="right"/>
              <w:rPr>
                <w:sz w:val="13"/>
                <w:szCs w:val="13"/>
              </w:rPr>
            </w:pPr>
            <w:r w:rsidRPr="00CF0BA1">
              <w:rPr>
                <w:sz w:val="13"/>
                <w:szCs w:val="13"/>
              </w:rPr>
              <w:t>Приложение № 1</w:t>
            </w:r>
          </w:p>
        </w:tc>
      </w:tr>
      <w:tr w:rsidR="00CF0BA1" w:rsidRPr="00CF0BA1" w14:paraId="08371257" w14:textId="77777777" w:rsidTr="00E8485B">
        <w:trPr>
          <w:trHeight w:val="330"/>
          <w:jc w:val="center"/>
        </w:trPr>
        <w:tc>
          <w:tcPr>
            <w:tcW w:w="596" w:type="dxa"/>
            <w:tcBorders>
              <w:top w:val="nil"/>
              <w:left w:val="nil"/>
              <w:bottom w:val="nil"/>
              <w:right w:val="nil"/>
            </w:tcBorders>
            <w:shd w:val="clear" w:color="000000" w:fill="FFFFFF"/>
            <w:noWrap/>
            <w:vAlign w:val="center"/>
            <w:hideMark/>
          </w:tcPr>
          <w:p w14:paraId="411CD293" w14:textId="77777777" w:rsidR="00CF0BA1" w:rsidRPr="00CF0BA1" w:rsidRDefault="00CF0BA1" w:rsidP="00CF0BA1">
            <w:pPr>
              <w:jc w:val="center"/>
              <w:rPr>
                <w:sz w:val="13"/>
                <w:szCs w:val="13"/>
              </w:rPr>
            </w:pPr>
            <w:r w:rsidRPr="00CF0BA1">
              <w:rPr>
                <w:sz w:val="13"/>
                <w:szCs w:val="13"/>
              </w:rPr>
              <w:t> </w:t>
            </w:r>
          </w:p>
        </w:tc>
        <w:tc>
          <w:tcPr>
            <w:tcW w:w="8548" w:type="dxa"/>
            <w:gridSpan w:val="3"/>
            <w:tcBorders>
              <w:top w:val="nil"/>
              <w:left w:val="nil"/>
              <w:bottom w:val="nil"/>
              <w:right w:val="nil"/>
            </w:tcBorders>
            <w:shd w:val="clear" w:color="auto" w:fill="auto"/>
            <w:vAlign w:val="center"/>
            <w:hideMark/>
          </w:tcPr>
          <w:p w14:paraId="09C718F6" w14:textId="77777777" w:rsidR="00CF0BA1" w:rsidRPr="00CF0BA1" w:rsidRDefault="00CF0BA1" w:rsidP="00CF0BA1">
            <w:pPr>
              <w:jc w:val="center"/>
              <w:rPr>
                <w:b/>
                <w:bCs/>
                <w:sz w:val="13"/>
                <w:szCs w:val="13"/>
              </w:rPr>
            </w:pPr>
            <w:r w:rsidRPr="00CF0BA1">
              <w:rPr>
                <w:b/>
                <w:bCs/>
                <w:sz w:val="13"/>
                <w:szCs w:val="13"/>
              </w:rPr>
              <w:t xml:space="preserve"> Физические показатели ООО УК "</w:t>
            </w:r>
            <w:proofErr w:type="spellStart"/>
            <w:r w:rsidRPr="00CF0BA1">
              <w:rPr>
                <w:b/>
                <w:bCs/>
                <w:sz w:val="13"/>
                <w:szCs w:val="13"/>
              </w:rPr>
              <w:t>Егозово</w:t>
            </w:r>
            <w:proofErr w:type="spellEnd"/>
            <w:r w:rsidRPr="00CF0BA1">
              <w:rPr>
                <w:b/>
                <w:bCs/>
                <w:sz w:val="13"/>
                <w:szCs w:val="13"/>
              </w:rPr>
              <w:t>" на 2024 год</w:t>
            </w:r>
          </w:p>
        </w:tc>
        <w:tc>
          <w:tcPr>
            <w:tcW w:w="1579" w:type="dxa"/>
            <w:tcBorders>
              <w:top w:val="nil"/>
              <w:left w:val="nil"/>
              <w:bottom w:val="nil"/>
              <w:right w:val="nil"/>
            </w:tcBorders>
            <w:shd w:val="clear" w:color="auto" w:fill="auto"/>
            <w:vAlign w:val="center"/>
            <w:hideMark/>
          </w:tcPr>
          <w:p w14:paraId="36155AC0" w14:textId="77777777" w:rsidR="00CF0BA1" w:rsidRPr="00CF0BA1" w:rsidRDefault="00CF0BA1" w:rsidP="00CF0BA1">
            <w:pPr>
              <w:jc w:val="center"/>
              <w:rPr>
                <w:b/>
                <w:bCs/>
                <w:sz w:val="13"/>
                <w:szCs w:val="13"/>
              </w:rPr>
            </w:pPr>
          </w:p>
        </w:tc>
        <w:tc>
          <w:tcPr>
            <w:tcW w:w="1577" w:type="dxa"/>
            <w:tcBorders>
              <w:top w:val="nil"/>
              <w:left w:val="nil"/>
              <w:bottom w:val="nil"/>
              <w:right w:val="nil"/>
            </w:tcBorders>
            <w:shd w:val="clear" w:color="auto" w:fill="auto"/>
            <w:vAlign w:val="center"/>
            <w:hideMark/>
          </w:tcPr>
          <w:p w14:paraId="6C47593B" w14:textId="77777777" w:rsidR="00CF0BA1" w:rsidRPr="00CF0BA1" w:rsidRDefault="00CF0BA1" w:rsidP="00CF0BA1">
            <w:pPr>
              <w:jc w:val="center"/>
              <w:rPr>
                <w:sz w:val="13"/>
                <w:szCs w:val="13"/>
              </w:rPr>
            </w:pPr>
          </w:p>
        </w:tc>
      </w:tr>
      <w:tr w:rsidR="00CF0BA1" w:rsidRPr="00CF0BA1" w14:paraId="72CC3FBF" w14:textId="77777777" w:rsidTr="00E8485B">
        <w:trPr>
          <w:trHeight w:val="330"/>
          <w:jc w:val="center"/>
        </w:trPr>
        <w:tc>
          <w:tcPr>
            <w:tcW w:w="596" w:type="dxa"/>
            <w:tcBorders>
              <w:top w:val="nil"/>
              <w:left w:val="nil"/>
              <w:bottom w:val="nil"/>
              <w:right w:val="nil"/>
            </w:tcBorders>
            <w:shd w:val="clear" w:color="000000" w:fill="FFFFFF"/>
            <w:noWrap/>
            <w:vAlign w:val="center"/>
            <w:hideMark/>
          </w:tcPr>
          <w:p w14:paraId="43C74848" w14:textId="77777777" w:rsidR="00CF0BA1" w:rsidRPr="00CF0BA1" w:rsidRDefault="00CF0BA1" w:rsidP="00CF0BA1">
            <w:pPr>
              <w:jc w:val="center"/>
              <w:rPr>
                <w:sz w:val="13"/>
                <w:szCs w:val="13"/>
              </w:rPr>
            </w:pPr>
            <w:r w:rsidRPr="00CF0BA1">
              <w:rPr>
                <w:sz w:val="13"/>
                <w:szCs w:val="13"/>
              </w:rPr>
              <w:t> </w:t>
            </w:r>
          </w:p>
        </w:tc>
        <w:tc>
          <w:tcPr>
            <w:tcW w:w="8548" w:type="dxa"/>
            <w:gridSpan w:val="3"/>
            <w:tcBorders>
              <w:top w:val="nil"/>
              <w:left w:val="nil"/>
              <w:bottom w:val="nil"/>
              <w:right w:val="nil"/>
            </w:tcBorders>
            <w:shd w:val="clear" w:color="auto" w:fill="auto"/>
            <w:vAlign w:val="center"/>
            <w:hideMark/>
          </w:tcPr>
          <w:p w14:paraId="4F2CC03B" w14:textId="77777777" w:rsidR="00CF0BA1" w:rsidRPr="00CF0BA1" w:rsidRDefault="00CF0BA1" w:rsidP="00CF0BA1">
            <w:pPr>
              <w:jc w:val="center"/>
              <w:rPr>
                <w:sz w:val="13"/>
                <w:szCs w:val="13"/>
              </w:rPr>
            </w:pPr>
          </w:p>
        </w:tc>
        <w:tc>
          <w:tcPr>
            <w:tcW w:w="1579" w:type="dxa"/>
            <w:tcBorders>
              <w:top w:val="nil"/>
              <w:left w:val="nil"/>
              <w:bottom w:val="nil"/>
              <w:right w:val="nil"/>
            </w:tcBorders>
            <w:shd w:val="clear" w:color="auto" w:fill="auto"/>
            <w:vAlign w:val="center"/>
            <w:hideMark/>
          </w:tcPr>
          <w:p w14:paraId="02D77B9E" w14:textId="77777777" w:rsidR="00CF0BA1" w:rsidRPr="00CF0BA1" w:rsidRDefault="00CF0BA1" w:rsidP="00CF0BA1">
            <w:pPr>
              <w:jc w:val="center"/>
              <w:rPr>
                <w:sz w:val="13"/>
                <w:szCs w:val="13"/>
              </w:rPr>
            </w:pPr>
          </w:p>
        </w:tc>
        <w:tc>
          <w:tcPr>
            <w:tcW w:w="1577" w:type="dxa"/>
            <w:tcBorders>
              <w:top w:val="nil"/>
              <w:left w:val="nil"/>
              <w:bottom w:val="nil"/>
              <w:right w:val="nil"/>
            </w:tcBorders>
            <w:shd w:val="clear" w:color="auto" w:fill="auto"/>
            <w:vAlign w:val="center"/>
            <w:hideMark/>
          </w:tcPr>
          <w:p w14:paraId="1FAE0A42" w14:textId="77777777" w:rsidR="00CF0BA1" w:rsidRPr="00CF0BA1" w:rsidRDefault="00CF0BA1" w:rsidP="00CF0BA1">
            <w:pPr>
              <w:jc w:val="center"/>
              <w:rPr>
                <w:sz w:val="13"/>
                <w:szCs w:val="13"/>
              </w:rPr>
            </w:pPr>
          </w:p>
        </w:tc>
      </w:tr>
      <w:tr w:rsidR="00CF0BA1" w:rsidRPr="00CF0BA1" w14:paraId="1BD91FCA" w14:textId="77777777" w:rsidTr="00E8485B">
        <w:trPr>
          <w:trHeight w:val="75"/>
          <w:jc w:val="center"/>
        </w:trPr>
        <w:tc>
          <w:tcPr>
            <w:tcW w:w="596" w:type="dxa"/>
            <w:tcBorders>
              <w:top w:val="nil"/>
              <w:left w:val="nil"/>
              <w:bottom w:val="nil"/>
              <w:right w:val="nil"/>
            </w:tcBorders>
            <w:shd w:val="clear" w:color="000000" w:fill="FFFFFF"/>
            <w:noWrap/>
            <w:vAlign w:val="center"/>
            <w:hideMark/>
          </w:tcPr>
          <w:p w14:paraId="20B674F4"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nil"/>
              <w:right w:val="nil"/>
            </w:tcBorders>
            <w:shd w:val="clear" w:color="auto" w:fill="auto"/>
            <w:noWrap/>
            <w:vAlign w:val="bottom"/>
            <w:hideMark/>
          </w:tcPr>
          <w:p w14:paraId="12B18425" w14:textId="77777777" w:rsidR="00CF0BA1" w:rsidRPr="00CF0BA1" w:rsidRDefault="00CF0BA1" w:rsidP="00CF0BA1">
            <w:pPr>
              <w:jc w:val="center"/>
              <w:rPr>
                <w:sz w:val="13"/>
                <w:szCs w:val="13"/>
              </w:rPr>
            </w:pPr>
          </w:p>
        </w:tc>
        <w:tc>
          <w:tcPr>
            <w:tcW w:w="1119" w:type="dxa"/>
            <w:tcBorders>
              <w:top w:val="nil"/>
              <w:left w:val="nil"/>
              <w:bottom w:val="nil"/>
              <w:right w:val="nil"/>
            </w:tcBorders>
            <w:shd w:val="clear" w:color="auto" w:fill="auto"/>
            <w:noWrap/>
            <w:vAlign w:val="center"/>
            <w:hideMark/>
          </w:tcPr>
          <w:p w14:paraId="3F272834" w14:textId="77777777" w:rsidR="00CF0BA1" w:rsidRPr="00CF0BA1" w:rsidRDefault="00CF0BA1" w:rsidP="00CF0BA1">
            <w:pPr>
              <w:rPr>
                <w:sz w:val="13"/>
                <w:szCs w:val="13"/>
              </w:rPr>
            </w:pPr>
          </w:p>
        </w:tc>
        <w:tc>
          <w:tcPr>
            <w:tcW w:w="1756" w:type="dxa"/>
            <w:tcBorders>
              <w:top w:val="nil"/>
              <w:left w:val="nil"/>
              <w:bottom w:val="nil"/>
              <w:right w:val="nil"/>
            </w:tcBorders>
            <w:shd w:val="clear" w:color="auto" w:fill="auto"/>
            <w:noWrap/>
            <w:vAlign w:val="bottom"/>
            <w:hideMark/>
          </w:tcPr>
          <w:p w14:paraId="5C3E2589" w14:textId="77777777" w:rsidR="00CF0BA1" w:rsidRPr="00CF0BA1" w:rsidRDefault="00CF0BA1" w:rsidP="00CF0BA1">
            <w:pPr>
              <w:jc w:val="center"/>
              <w:rPr>
                <w:sz w:val="13"/>
                <w:szCs w:val="13"/>
              </w:rPr>
            </w:pPr>
          </w:p>
        </w:tc>
        <w:tc>
          <w:tcPr>
            <w:tcW w:w="1579" w:type="dxa"/>
            <w:tcBorders>
              <w:top w:val="nil"/>
              <w:left w:val="nil"/>
              <w:bottom w:val="nil"/>
              <w:right w:val="nil"/>
            </w:tcBorders>
            <w:shd w:val="clear" w:color="auto" w:fill="auto"/>
            <w:noWrap/>
            <w:vAlign w:val="bottom"/>
            <w:hideMark/>
          </w:tcPr>
          <w:p w14:paraId="5732E005" w14:textId="77777777" w:rsidR="00CF0BA1" w:rsidRPr="00CF0BA1" w:rsidRDefault="00CF0BA1" w:rsidP="00CF0BA1">
            <w:pPr>
              <w:rPr>
                <w:sz w:val="13"/>
                <w:szCs w:val="13"/>
              </w:rPr>
            </w:pPr>
          </w:p>
        </w:tc>
        <w:tc>
          <w:tcPr>
            <w:tcW w:w="1577" w:type="dxa"/>
            <w:tcBorders>
              <w:top w:val="nil"/>
              <w:left w:val="nil"/>
              <w:bottom w:val="nil"/>
              <w:right w:val="nil"/>
            </w:tcBorders>
            <w:shd w:val="clear" w:color="auto" w:fill="auto"/>
            <w:noWrap/>
            <w:vAlign w:val="bottom"/>
            <w:hideMark/>
          </w:tcPr>
          <w:p w14:paraId="55C90532" w14:textId="77777777" w:rsidR="00CF0BA1" w:rsidRPr="00CF0BA1" w:rsidRDefault="00CF0BA1" w:rsidP="00CF0BA1">
            <w:pPr>
              <w:rPr>
                <w:sz w:val="13"/>
                <w:szCs w:val="13"/>
              </w:rPr>
            </w:pPr>
          </w:p>
        </w:tc>
      </w:tr>
      <w:tr w:rsidR="00CF0BA1" w:rsidRPr="00CF0BA1" w14:paraId="527E26C0" w14:textId="77777777" w:rsidTr="00E8485B">
        <w:trPr>
          <w:trHeight w:val="330"/>
          <w:jc w:val="center"/>
        </w:trPr>
        <w:tc>
          <w:tcPr>
            <w:tcW w:w="596" w:type="dxa"/>
            <w:vMerge w:val="restart"/>
            <w:tcBorders>
              <w:top w:val="single" w:sz="8" w:space="0" w:color="auto"/>
              <w:left w:val="single" w:sz="8" w:space="0" w:color="auto"/>
              <w:bottom w:val="single" w:sz="4" w:space="0" w:color="000000"/>
              <w:right w:val="single" w:sz="4" w:space="0" w:color="auto"/>
            </w:tcBorders>
            <w:shd w:val="clear" w:color="000000" w:fill="FFFFFF"/>
            <w:noWrap/>
            <w:vAlign w:val="center"/>
            <w:hideMark/>
          </w:tcPr>
          <w:p w14:paraId="73A54CF0" w14:textId="77777777" w:rsidR="00CF0BA1" w:rsidRPr="00CF0BA1" w:rsidRDefault="00CF0BA1" w:rsidP="00CF0BA1">
            <w:pPr>
              <w:jc w:val="center"/>
              <w:rPr>
                <w:sz w:val="13"/>
                <w:szCs w:val="13"/>
              </w:rPr>
            </w:pPr>
            <w:r w:rsidRPr="00CF0BA1">
              <w:rPr>
                <w:sz w:val="13"/>
                <w:szCs w:val="13"/>
              </w:rPr>
              <w:t> </w:t>
            </w:r>
          </w:p>
        </w:tc>
        <w:tc>
          <w:tcPr>
            <w:tcW w:w="5673" w:type="dxa"/>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27859B1C" w14:textId="77777777" w:rsidR="00CF0BA1" w:rsidRPr="00CF0BA1" w:rsidRDefault="00CF0BA1" w:rsidP="00CF0BA1">
            <w:pPr>
              <w:jc w:val="center"/>
              <w:rPr>
                <w:sz w:val="13"/>
                <w:szCs w:val="13"/>
              </w:rPr>
            </w:pPr>
            <w:r w:rsidRPr="00CF0BA1">
              <w:rPr>
                <w:sz w:val="13"/>
                <w:szCs w:val="13"/>
              </w:rPr>
              <w:t>Показатели</w:t>
            </w:r>
          </w:p>
        </w:tc>
        <w:tc>
          <w:tcPr>
            <w:tcW w:w="1119" w:type="dxa"/>
            <w:vMerge w:val="restart"/>
            <w:tcBorders>
              <w:top w:val="single" w:sz="8" w:space="0" w:color="auto"/>
              <w:left w:val="single" w:sz="4" w:space="0" w:color="000000"/>
              <w:bottom w:val="single" w:sz="4" w:space="0" w:color="000000"/>
              <w:right w:val="nil"/>
            </w:tcBorders>
            <w:shd w:val="clear" w:color="auto" w:fill="auto"/>
            <w:noWrap/>
            <w:vAlign w:val="center"/>
            <w:hideMark/>
          </w:tcPr>
          <w:p w14:paraId="4B9C47D4" w14:textId="77777777" w:rsidR="00CF0BA1" w:rsidRPr="00CF0BA1" w:rsidRDefault="00CF0BA1" w:rsidP="00CF0BA1">
            <w:pPr>
              <w:jc w:val="center"/>
              <w:rPr>
                <w:sz w:val="13"/>
                <w:szCs w:val="13"/>
              </w:rPr>
            </w:pPr>
            <w:r w:rsidRPr="00CF0BA1">
              <w:rPr>
                <w:sz w:val="13"/>
                <w:szCs w:val="13"/>
              </w:rPr>
              <w:t>Ед. изм.</w:t>
            </w:r>
          </w:p>
        </w:tc>
        <w:tc>
          <w:tcPr>
            <w:tcW w:w="1756" w:type="dxa"/>
            <w:tcBorders>
              <w:top w:val="single" w:sz="8" w:space="0" w:color="auto"/>
              <w:left w:val="nil"/>
              <w:bottom w:val="single" w:sz="4" w:space="0" w:color="auto"/>
              <w:right w:val="nil"/>
            </w:tcBorders>
            <w:shd w:val="clear" w:color="auto" w:fill="auto"/>
            <w:vAlign w:val="center"/>
            <w:hideMark/>
          </w:tcPr>
          <w:p w14:paraId="457C74DE" w14:textId="77777777" w:rsidR="00CF0BA1" w:rsidRPr="00CF0BA1" w:rsidRDefault="00CF0BA1" w:rsidP="00CF0BA1">
            <w:pPr>
              <w:jc w:val="center"/>
              <w:rPr>
                <w:sz w:val="13"/>
                <w:szCs w:val="13"/>
              </w:rPr>
            </w:pPr>
            <w:r w:rsidRPr="00CF0BA1">
              <w:rPr>
                <w:sz w:val="13"/>
                <w:szCs w:val="13"/>
              </w:rPr>
              <w:t>2022 год</w:t>
            </w:r>
          </w:p>
        </w:tc>
        <w:tc>
          <w:tcPr>
            <w:tcW w:w="3156" w:type="dxa"/>
            <w:gridSpan w:val="2"/>
            <w:tcBorders>
              <w:top w:val="single" w:sz="8" w:space="0" w:color="auto"/>
              <w:left w:val="nil"/>
              <w:bottom w:val="single" w:sz="4" w:space="0" w:color="auto"/>
              <w:right w:val="nil"/>
            </w:tcBorders>
            <w:shd w:val="clear" w:color="000000" w:fill="FFFFFF"/>
            <w:vAlign w:val="center"/>
            <w:hideMark/>
          </w:tcPr>
          <w:p w14:paraId="529C5538" w14:textId="77777777" w:rsidR="00CF0BA1" w:rsidRPr="00CF0BA1" w:rsidRDefault="00CF0BA1" w:rsidP="00CF0BA1">
            <w:pPr>
              <w:jc w:val="center"/>
              <w:rPr>
                <w:sz w:val="13"/>
                <w:szCs w:val="13"/>
              </w:rPr>
            </w:pPr>
            <w:r w:rsidRPr="00CF0BA1">
              <w:rPr>
                <w:sz w:val="13"/>
                <w:szCs w:val="13"/>
              </w:rPr>
              <w:t>2024 год</w:t>
            </w:r>
          </w:p>
        </w:tc>
      </w:tr>
      <w:tr w:rsidR="00CF0BA1" w:rsidRPr="00CF0BA1" w14:paraId="6A15136F" w14:textId="77777777" w:rsidTr="00E8485B">
        <w:trPr>
          <w:trHeight w:val="315"/>
          <w:jc w:val="center"/>
        </w:trPr>
        <w:tc>
          <w:tcPr>
            <w:tcW w:w="596" w:type="dxa"/>
            <w:vMerge/>
            <w:tcBorders>
              <w:top w:val="single" w:sz="8" w:space="0" w:color="auto"/>
              <w:left w:val="single" w:sz="8" w:space="0" w:color="auto"/>
              <w:bottom w:val="single" w:sz="4" w:space="0" w:color="000000"/>
              <w:right w:val="single" w:sz="4" w:space="0" w:color="auto"/>
            </w:tcBorders>
            <w:vAlign w:val="center"/>
            <w:hideMark/>
          </w:tcPr>
          <w:p w14:paraId="4CA172AF" w14:textId="77777777" w:rsidR="00CF0BA1" w:rsidRPr="00CF0BA1" w:rsidRDefault="00CF0BA1" w:rsidP="00CF0BA1">
            <w:pPr>
              <w:rPr>
                <w:sz w:val="13"/>
                <w:szCs w:val="13"/>
              </w:rPr>
            </w:pPr>
          </w:p>
        </w:tc>
        <w:tc>
          <w:tcPr>
            <w:tcW w:w="5673" w:type="dxa"/>
            <w:vMerge/>
            <w:tcBorders>
              <w:top w:val="single" w:sz="8" w:space="0" w:color="auto"/>
              <w:left w:val="single" w:sz="4" w:space="0" w:color="auto"/>
              <w:bottom w:val="single" w:sz="4" w:space="0" w:color="000000"/>
              <w:right w:val="single" w:sz="4" w:space="0" w:color="000000"/>
            </w:tcBorders>
            <w:vAlign w:val="center"/>
            <w:hideMark/>
          </w:tcPr>
          <w:p w14:paraId="68B982BB" w14:textId="77777777" w:rsidR="00CF0BA1" w:rsidRPr="00CF0BA1" w:rsidRDefault="00CF0BA1" w:rsidP="00CF0BA1">
            <w:pPr>
              <w:rPr>
                <w:sz w:val="13"/>
                <w:szCs w:val="13"/>
              </w:rPr>
            </w:pPr>
          </w:p>
        </w:tc>
        <w:tc>
          <w:tcPr>
            <w:tcW w:w="1119" w:type="dxa"/>
            <w:vMerge/>
            <w:tcBorders>
              <w:top w:val="single" w:sz="8" w:space="0" w:color="auto"/>
              <w:left w:val="single" w:sz="4" w:space="0" w:color="000000"/>
              <w:bottom w:val="single" w:sz="4" w:space="0" w:color="000000"/>
              <w:right w:val="nil"/>
            </w:tcBorders>
            <w:vAlign w:val="center"/>
            <w:hideMark/>
          </w:tcPr>
          <w:p w14:paraId="2FD93400" w14:textId="77777777" w:rsidR="00CF0BA1" w:rsidRPr="00CF0BA1" w:rsidRDefault="00CF0BA1" w:rsidP="00CF0BA1">
            <w:pPr>
              <w:rPr>
                <w:sz w:val="13"/>
                <w:szCs w:val="13"/>
              </w:rPr>
            </w:pPr>
          </w:p>
        </w:tc>
        <w:tc>
          <w:tcPr>
            <w:tcW w:w="1756" w:type="dxa"/>
            <w:tcBorders>
              <w:top w:val="single" w:sz="4" w:space="0" w:color="auto"/>
              <w:left w:val="nil"/>
              <w:bottom w:val="single" w:sz="4" w:space="0" w:color="auto"/>
              <w:right w:val="nil"/>
            </w:tcBorders>
            <w:shd w:val="clear" w:color="auto" w:fill="auto"/>
            <w:vAlign w:val="center"/>
            <w:hideMark/>
          </w:tcPr>
          <w:p w14:paraId="3AACA557" w14:textId="77777777" w:rsidR="00CF0BA1" w:rsidRPr="00CF0BA1" w:rsidRDefault="00CF0BA1" w:rsidP="00CF0BA1">
            <w:pPr>
              <w:jc w:val="center"/>
              <w:rPr>
                <w:sz w:val="13"/>
                <w:szCs w:val="13"/>
              </w:rPr>
            </w:pPr>
            <w:r w:rsidRPr="00CF0BA1">
              <w:rPr>
                <w:sz w:val="13"/>
                <w:szCs w:val="13"/>
              </w:rPr>
              <w:t>ФАКТ</w:t>
            </w:r>
          </w:p>
        </w:tc>
        <w:tc>
          <w:tcPr>
            <w:tcW w:w="3156" w:type="dxa"/>
            <w:gridSpan w:val="2"/>
            <w:tcBorders>
              <w:top w:val="single" w:sz="4" w:space="0" w:color="auto"/>
              <w:left w:val="nil"/>
              <w:bottom w:val="single" w:sz="4" w:space="0" w:color="auto"/>
              <w:right w:val="nil"/>
            </w:tcBorders>
            <w:shd w:val="clear" w:color="000000" w:fill="FFFFFF"/>
            <w:vAlign w:val="center"/>
            <w:hideMark/>
          </w:tcPr>
          <w:p w14:paraId="0C4FBD12" w14:textId="77777777" w:rsidR="00CF0BA1" w:rsidRPr="00CF0BA1" w:rsidRDefault="00CF0BA1" w:rsidP="00CF0BA1">
            <w:pPr>
              <w:jc w:val="center"/>
              <w:rPr>
                <w:sz w:val="13"/>
                <w:szCs w:val="13"/>
              </w:rPr>
            </w:pPr>
            <w:r w:rsidRPr="00CF0BA1">
              <w:rPr>
                <w:sz w:val="13"/>
                <w:szCs w:val="13"/>
              </w:rPr>
              <w:t>ПЛАН</w:t>
            </w:r>
          </w:p>
        </w:tc>
      </w:tr>
      <w:tr w:rsidR="00CF0BA1" w:rsidRPr="00CF0BA1" w14:paraId="7FEC5F24" w14:textId="77777777" w:rsidTr="00E8485B">
        <w:trPr>
          <w:trHeight w:val="945"/>
          <w:jc w:val="center"/>
        </w:trPr>
        <w:tc>
          <w:tcPr>
            <w:tcW w:w="596" w:type="dxa"/>
            <w:vMerge/>
            <w:tcBorders>
              <w:top w:val="single" w:sz="8" w:space="0" w:color="auto"/>
              <w:left w:val="single" w:sz="8" w:space="0" w:color="auto"/>
              <w:bottom w:val="single" w:sz="4" w:space="0" w:color="000000"/>
              <w:right w:val="single" w:sz="4" w:space="0" w:color="auto"/>
            </w:tcBorders>
            <w:vAlign w:val="center"/>
            <w:hideMark/>
          </w:tcPr>
          <w:p w14:paraId="4597767F" w14:textId="77777777" w:rsidR="00CF0BA1" w:rsidRPr="00CF0BA1" w:rsidRDefault="00CF0BA1" w:rsidP="00CF0BA1">
            <w:pPr>
              <w:rPr>
                <w:sz w:val="13"/>
                <w:szCs w:val="13"/>
              </w:rPr>
            </w:pPr>
          </w:p>
        </w:tc>
        <w:tc>
          <w:tcPr>
            <w:tcW w:w="5673" w:type="dxa"/>
            <w:vMerge/>
            <w:tcBorders>
              <w:top w:val="single" w:sz="8" w:space="0" w:color="auto"/>
              <w:left w:val="single" w:sz="4" w:space="0" w:color="auto"/>
              <w:bottom w:val="single" w:sz="4" w:space="0" w:color="000000"/>
              <w:right w:val="single" w:sz="4" w:space="0" w:color="000000"/>
            </w:tcBorders>
            <w:vAlign w:val="center"/>
            <w:hideMark/>
          </w:tcPr>
          <w:p w14:paraId="5EA9B290" w14:textId="77777777" w:rsidR="00CF0BA1" w:rsidRPr="00CF0BA1" w:rsidRDefault="00CF0BA1" w:rsidP="00CF0BA1">
            <w:pPr>
              <w:rPr>
                <w:sz w:val="13"/>
                <w:szCs w:val="13"/>
              </w:rPr>
            </w:pPr>
          </w:p>
        </w:tc>
        <w:tc>
          <w:tcPr>
            <w:tcW w:w="1119" w:type="dxa"/>
            <w:vMerge/>
            <w:tcBorders>
              <w:top w:val="single" w:sz="8" w:space="0" w:color="auto"/>
              <w:left w:val="single" w:sz="4" w:space="0" w:color="000000"/>
              <w:bottom w:val="single" w:sz="4" w:space="0" w:color="000000"/>
              <w:right w:val="nil"/>
            </w:tcBorders>
            <w:vAlign w:val="center"/>
            <w:hideMark/>
          </w:tcPr>
          <w:p w14:paraId="2F3422A5" w14:textId="77777777" w:rsidR="00CF0BA1" w:rsidRPr="00CF0BA1" w:rsidRDefault="00CF0BA1" w:rsidP="00CF0BA1">
            <w:pPr>
              <w:rPr>
                <w:sz w:val="13"/>
                <w:szCs w:val="13"/>
              </w:rPr>
            </w:pPr>
          </w:p>
        </w:tc>
        <w:tc>
          <w:tcPr>
            <w:tcW w:w="1756" w:type="dxa"/>
            <w:tcBorders>
              <w:top w:val="nil"/>
              <w:left w:val="nil"/>
              <w:bottom w:val="nil"/>
              <w:right w:val="single" w:sz="4" w:space="0" w:color="auto"/>
            </w:tcBorders>
            <w:shd w:val="clear" w:color="auto" w:fill="auto"/>
            <w:vAlign w:val="center"/>
            <w:hideMark/>
          </w:tcPr>
          <w:p w14:paraId="7E21CFBB" w14:textId="77777777" w:rsidR="00CF0BA1" w:rsidRPr="00CF0BA1" w:rsidRDefault="00CF0BA1" w:rsidP="00CF0BA1">
            <w:pPr>
              <w:jc w:val="center"/>
              <w:rPr>
                <w:sz w:val="13"/>
                <w:szCs w:val="13"/>
              </w:rPr>
            </w:pPr>
            <w:r w:rsidRPr="00CF0BA1">
              <w:rPr>
                <w:sz w:val="13"/>
                <w:szCs w:val="13"/>
              </w:rPr>
              <w:t xml:space="preserve">эксперты </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722B372F" w14:textId="77777777" w:rsidR="00CF0BA1" w:rsidRPr="00CF0BA1" w:rsidRDefault="00CF0BA1" w:rsidP="00CF0BA1">
            <w:pPr>
              <w:jc w:val="center"/>
              <w:rPr>
                <w:sz w:val="13"/>
                <w:szCs w:val="13"/>
              </w:rPr>
            </w:pPr>
            <w:r w:rsidRPr="00CF0BA1">
              <w:rPr>
                <w:sz w:val="13"/>
                <w:szCs w:val="13"/>
              </w:rPr>
              <w:t>предприятие</w:t>
            </w:r>
          </w:p>
        </w:tc>
        <w:tc>
          <w:tcPr>
            <w:tcW w:w="1577" w:type="dxa"/>
            <w:tcBorders>
              <w:top w:val="nil"/>
              <w:left w:val="nil"/>
              <w:bottom w:val="single" w:sz="4" w:space="0" w:color="auto"/>
              <w:right w:val="single" w:sz="4" w:space="0" w:color="auto"/>
            </w:tcBorders>
            <w:shd w:val="clear" w:color="auto" w:fill="auto"/>
            <w:vAlign w:val="center"/>
            <w:hideMark/>
          </w:tcPr>
          <w:p w14:paraId="7EF108D2" w14:textId="77777777" w:rsidR="00CF0BA1" w:rsidRPr="00CF0BA1" w:rsidRDefault="00CF0BA1" w:rsidP="00CF0BA1">
            <w:pPr>
              <w:jc w:val="center"/>
              <w:rPr>
                <w:sz w:val="13"/>
                <w:szCs w:val="13"/>
              </w:rPr>
            </w:pPr>
            <w:r w:rsidRPr="00CF0BA1">
              <w:rPr>
                <w:sz w:val="13"/>
                <w:szCs w:val="13"/>
              </w:rPr>
              <w:t>эксперты</w:t>
            </w:r>
          </w:p>
        </w:tc>
      </w:tr>
      <w:tr w:rsidR="00CF0BA1" w:rsidRPr="00CF0BA1" w14:paraId="337BD430" w14:textId="77777777" w:rsidTr="00E8485B">
        <w:trPr>
          <w:trHeight w:val="330"/>
          <w:jc w:val="center"/>
        </w:trPr>
        <w:tc>
          <w:tcPr>
            <w:tcW w:w="596" w:type="dxa"/>
            <w:tcBorders>
              <w:top w:val="nil"/>
              <w:left w:val="single" w:sz="8" w:space="0" w:color="auto"/>
              <w:bottom w:val="single" w:sz="8" w:space="0" w:color="auto"/>
              <w:right w:val="single" w:sz="4" w:space="0" w:color="auto"/>
            </w:tcBorders>
            <w:shd w:val="clear" w:color="000000" w:fill="FFFFFF"/>
            <w:noWrap/>
            <w:vAlign w:val="center"/>
            <w:hideMark/>
          </w:tcPr>
          <w:p w14:paraId="2A0AD5DA"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8" w:space="0" w:color="auto"/>
              <w:right w:val="single" w:sz="4" w:space="0" w:color="auto"/>
            </w:tcBorders>
            <w:shd w:val="clear" w:color="auto" w:fill="auto"/>
            <w:noWrap/>
            <w:vAlign w:val="center"/>
            <w:hideMark/>
          </w:tcPr>
          <w:p w14:paraId="7CBAC3B7" w14:textId="77777777" w:rsidR="00CF0BA1" w:rsidRPr="00CF0BA1" w:rsidRDefault="00CF0BA1" w:rsidP="00CF0BA1">
            <w:pPr>
              <w:jc w:val="center"/>
              <w:rPr>
                <w:sz w:val="13"/>
                <w:szCs w:val="13"/>
              </w:rPr>
            </w:pPr>
            <w:r w:rsidRPr="00CF0BA1">
              <w:rPr>
                <w:sz w:val="13"/>
                <w:szCs w:val="13"/>
              </w:rPr>
              <w:t>1</w:t>
            </w:r>
          </w:p>
        </w:tc>
        <w:tc>
          <w:tcPr>
            <w:tcW w:w="1119" w:type="dxa"/>
            <w:tcBorders>
              <w:top w:val="nil"/>
              <w:left w:val="nil"/>
              <w:bottom w:val="single" w:sz="8" w:space="0" w:color="auto"/>
              <w:right w:val="single" w:sz="4" w:space="0" w:color="auto"/>
            </w:tcBorders>
            <w:shd w:val="clear" w:color="auto" w:fill="auto"/>
            <w:noWrap/>
            <w:vAlign w:val="center"/>
            <w:hideMark/>
          </w:tcPr>
          <w:p w14:paraId="23F3342D" w14:textId="77777777" w:rsidR="00CF0BA1" w:rsidRPr="00CF0BA1" w:rsidRDefault="00CF0BA1" w:rsidP="00CF0BA1">
            <w:pPr>
              <w:jc w:val="center"/>
              <w:rPr>
                <w:sz w:val="13"/>
                <w:szCs w:val="13"/>
              </w:rPr>
            </w:pPr>
            <w:r w:rsidRPr="00CF0BA1">
              <w:rPr>
                <w:sz w:val="13"/>
                <w:szCs w:val="13"/>
              </w:rPr>
              <w:t>2</w:t>
            </w:r>
          </w:p>
        </w:tc>
        <w:tc>
          <w:tcPr>
            <w:tcW w:w="1756" w:type="dxa"/>
            <w:tcBorders>
              <w:top w:val="single" w:sz="4" w:space="0" w:color="auto"/>
              <w:left w:val="nil"/>
              <w:bottom w:val="single" w:sz="8" w:space="0" w:color="auto"/>
              <w:right w:val="single" w:sz="4" w:space="0" w:color="auto"/>
            </w:tcBorders>
            <w:shd w:val="clear" w:color="auto" w:fill="auto"/>
            <w:vAlign w:val="center"/>
            <w:hideMark/>
          </w:tcPr>
          <w:p w14:paraId="44255D04"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nil"/>
              <w:right w:val="single" w:sz="4" w:space="0" w:color="auto"/>
            </w:tcBorders>
            <w:shd w:val="clear" w:color="auto" w:fill="auto"/>
            <w:vAlign w:val="center"/>
            <w:hideMark/>
          </w:tcPr>
          <w:p w14:paraId="686E44E8" w14:textId="77777777" w:rsidR="00CF0BA1" w:rsidRPr="00CF0BA1" w:rsidRDefault="00CF0BA1" w:rsidP="00CF0BA1">
            <w:pPr>
              <w:jc w:val="center"/>
              <w:rPr>
                <w:sz w:val="13"/>
                <w:szCs w:val="13"/>
              </w:rPr>
            </w:pPr>
            <w:r w:rsidRPr="00CF0BA1">
              <w:rPr>
                <w:sz w:val="13"/>
                <w:szCs w:val="13"/>
              </w:rPr>
              <w:t> </w:t>
            </w:r>
          </w:p>
        </w:tc>
        <w:tc>
          <w:tcPr>
            <w:tcW w:w="1577" w:type="dxa"/>
            <w:tcBorders>
              <w:top w:val="nil"/>
              <w:left w:val="nil"/>
              <w:bottom w:val="nil"/>
              <w:right w:val="single" w:sz="4" w:space="0" w:color="auto"/>
            </w:tcBorders>
            <w:shd w:val="clear" w:color="auto" w:fill="auto"/>
            <w:vAlign w:val="center"/>
            <w:hideMark/>
          </w:tcPr>
          <w:p w14:paraId="69566C0B" w14:textId="77777777" w:rsidR="00CF0BA1" w:rsidRPr="00CF0BA1" w:rsidRDefault="00CF0BA1" w:rsidP="00CF0BA1">
            <w:pPr>
              <w:jc w:val="center"/>
              <w:rPr>
                <w:sz w:val="13"/>
                <w:szCs w:val="13"/>
              </w:rPr>
            </w:pPr>
            <w:r w:rsidRPr="00CF0BA1">
              <w:rPr>
                <w:sz w:val="13"/>
                <w:szCs w:val="13"/>
              </w:rPr>
              <w:t> </w:t>
            </w:r>
          </w:p>
        </w:tc>
      </w:tr>
      <w:tr w:rsidR="00CF0BA1" w:rsidRPr="00CF0BA1" w14:paraId="6DB6745C" w14:textId="77777777" w:rsidTr="00E8485B">
        <w:trPr>
          <w:trHeight w:val="330"/>
          <w:jc w:val="center"/>
        </w:trPr>
        <w:tc>
          <w:tcPr>
            <w:tcW w:w="12300" w:type="dxa"/>
            <w:gridSpan w:val="6"/>
            <w:tcBorders>
              <w:top w:val="single" w:sz="8" w:space="0" w:color="auto"/>
              <w:left w:val="single" w:sz="8" w:space="0" w:color="auto"/>
              <w:bottom w:val="single" w:sz="8" w:space="0" w:color="auto"/>
              <w:right w:val="nil"/>
            </w:tcBorders>
            <w:shd w:val="clear" w:color="000000" w:fill="DDEBF7"/>
            <w:vAlign w:val="center"/>
            <w:hideMark/>
          </w:tcPr>
          <w:p w14:paraId="30880862" w14:textId="77777777" w:rsidR="00CF0BA1" w:rsidRPr="00CF0BA1" w:rsidRDefault="00CF0BA1" w:rsidP="00CF0BA1">
            <w:pPr>
              <w:jc w:val="center"/>
              <w:rPr>
                <w:b/>
                <w:bCs/>
                <w:sz w:val="13"/>
                <w:szCs w:val="13"/>
              </w:rPr>
            </w:pPr>
            <w:r w:rsidRPr="00CF0BA1">
              <w:rPr>
                <w:b/>
                <w:bCs/>
                <w:sz w:val="13"/>
                <w:szCs w:val="13"/>
              </w:rPr>
              <w:t>Производство и отпуск тепловой энергии</w:t>
            </w:r>
          </w:p>
        </w:tc>
      </w:tr>
      <w:tr w:rsidR="00CF0BA1" w:rsidRPr="00CF0BA1" w14:paraId="3032F596"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B9AE8AF"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noWrap/>
            <w:vAlign w:val="center"/>
            <w:hideMark/>
          </w:tcPr>
          <w:p w14:paraId="50DD2D68" w14:textId="77777777" w:rsidR="00CF0BA1" w:rsidRPr="00CF0BA1" w:rsidRDefault="00CF0BA1" w:rsidP="00CF0BA1">
            <w:pPr>
              <w:rPr>
                <w:sz w:val="13"/>
                <w:szCs w:val="13"/>
              </w:rPr>
            </w:pPr>
            <w:r w:rsidRPr="00CF0BA1">
              <w:rPr>
                <w:sz w:val="13"/>
                <w:szCs w:val="13"/>
              </w:rPr>
              <w:t>Количество котельных</w:t>
            </w:r>
          </w:p>
        </w:tc>
        <w:tc>
          <w:tcPr>
            <w:tcW w:w="1119" w:type="dxa"/>
            <w:tcBorders>
              <w:top w:val="nil"/>
              <w:left w:val="nil"/>
              <w:bottom w:val="single" w:sz="4" w:space="0" w:color="auto"/>
              <w:right w:val="single" w:sz="4" w:space="0" w:color="auto"/>
            </w:tcBorders>
            <w:shd w:val="clear" w:color="auto" w:fill="auto"/>
            <w:noWrap/>
            <w:vAlign w:val="center"/>
            <w:hideMark/>
          </w:tcPr>
          <w:p w14:paraId="5023D296" w14:textId="77777777" w:rsidR="00CF0BA1" w:rsidRPr="00CF0BA1" w:rsidRDefault="00CF0BA1" w:rsidP="00CF0BA1">
            <w:pPr>
              <w:jc w:val="center"/>
              <w:rPr>
                <w:sz w:val="13"/>
                <w:szCs w:val="13"/>
              </w:rPr>
            </w:pPr>
            <w:r w:rsidRPr="00CF0BA1">
              <w:rPr>
                <w:sz w:val="13"/>
                <w:szCs w:val="13"/>
              </w:rPr>
              <w:t>шт.</w:t>
            </w:r>
          </w:p>
        </w:tc>
        <w:tc>
          <w:tcPr>
            <w:tcW w:w="1756" w:type="dxa"/>
            <w:tcBorders>
              <w:top w:val="nil"/>
              <w:left w:val="nil"/>
              <w:bottom w:val="single" w:sz="4" w:space="0" w:color="auto"/>
              <w:right w:val="single" w:sz="4" w:space="0" w:color="auto"/>
            </w:tcBorders>
            <w:shd w:val="clear" w:color="auto" w:fill="auto"/>
            <w:noWrap/>
            <w:vAlign w:val="center"/>
            <w:hideMark/>
          </w:tcPr>
          <w:p w14:paraId="09529C3D" w14:textId="77777777" w:rsidR="00CF0BA1" w:rsidRPr="00CF0BA1" w:rsidRDefault="00CF0BA1" w:rsidP="00CF0BA1">
            <w:pPr>
              <w:jc w:val="cente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140782C" w14:textId="77777777" w:rsidR="00CF0BA1" w:rsidRPr="00CF0BA1" w:rsidRDefault="00CF0BA1" w:rsidP="00CF0BA1">
            <w:pPr>
              <w:jc w:val="cente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614F09AC" w14:textId="77777777" w:rsidR="00CF0BA1" w:rsidRPr="00CF0BA1" w:rsidRDefault="00CF0BA1" w:rsidP="00CF0BA1">
            <w:pPr>
              <w:jc w:val="center"/>
              <w:rPr>
                <w:sz w:val="13"/>
                <w:szCs w:val="13"/>
              </w:rPr>
            </w:pPr>
            <w:r w:rsidRPr="00CF0BA1">
              <w:rPr>
                <w:sz w:val="13"/>
                <w:szCs w:val="13"/>
              </w:rPr>
              <w:t>0,58//0,42</w:t>
            </w:r>
          </w:p>
        </w:tc>
      </w:tr>
      <w:tr w:rsidR="00CF0BA1" w:rsidRPr="00CF0BA1" w14:paraId="1AF77EBC" w14:textId="77777777" w:rsidTr="00E8485B">
        <w:trPr>
          <w:trHeight w:val="28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E0436C3" w14:textId="77777777" w:rsidR="00CF0BA1" w:rsidRPr="00CF0BA1" w:rsidRDefault="00CF0BA1" w:rsidP="00CF0BA1">
            <w:pPr>
              <w:jc w:val="center"/>
              <w:rPr>
                <w:sz w:val="13"/>
                <w:szCs w:val="13"/>
              </w:rPr>
            </w:pPr>
            <w:r w:rsidRPr="00CF0BA1">
              <w:rPr>
                <w:sz w:val="13"/>
                <w:szCs w:val="13"/>
              </w:rPr>
              <w:t>1</w:t>
            </w:r>
          </w:p>
        </w:tc>
        <w:tc>
          <w:tcPr>
            <w:tcW w:w="5673" w:type="dxa"/>
            <w:tcBorders>
              <w:top w:val="nil"/>
              <w:left w:val="nil"/>
              <w:bottom w:val="single" w:sz="4" w:space="0" w:color="auto"/>
              <w:right w:val="single" w:sz="4" w:space="0" w:color="auto"/>
            </w:tcBorders>
            <w:shd w:val="clear" w:color="auto" w:fill="auto"/>
            <w:hideMark/>
          </w:tcPr>
          <w:p w14:paraId="72B5A450" w14:textId="77777777" w:rsidR="00CF0BA1" w:rsidRPr="00CF0BA1" w:rsidRDefault="00CF0BA1" w:rsidP="00CF0BA1">
            <w:pPr>
              <w:rPr>
                <w:sz w:val="13"/>
                <w:szCs w:val="13"/>
              </w:rPr>
            </w:pPr>
            <w:r w:rsidRPr="00CF0BA1">
              <w:rPr>
                <w:sz w:val="13"/>
                <w:szCs w:val="13"/>
              </w:rPr>
              <w:t>Выработка тепловой энергии котельными</w:t>
            </w:r>
          </w:p>
        </w:tc>
        <w:tc>
          <w:tcPr>
            <w:tcW w:w="1119" w:type="dxa"/>
            <w:tcBorders>
              <w:top w:val="nil"/>
              <w:left w:val="nil"/>
              <w:bottom w:val="single" w:sz="4" w:space="0" w:color="auto"/>
              <w:right w:val="single" w:sz="4" w:space="0" w:color="auto"/>
            </w:tcBorders>
            <w:shd w:val="clear" w:color="auto" w:fill="auto"/>
            <w:hideMark/>
          </w:tcPr>
          <w:p w14:paraId="3D6D8A39"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2E5C7B9C" w14:textId="77777777" w:rsidR="00CF0BA1" w:rsidRPr="00CF0BA1" w:rsidRDefault="00CF0BA1" w:rsidP="00CF0BA1">
            <w:pPr>
              <w:jc w:val="right"/>
              <w:rPr>
                <w:sz w:val="13"/>
                <w:szCs w:val="13"/>
              </w:rPr>
            </w:pPr>
            <w:r w:rsidRPr="00CF0BA1">
              <w:rPr>
                <w:sz w:val="13"/>
                <w:szCs w:val="13"/>
              </w:rPr>
              <w:t>5 673,07</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2CFECD6A" w14:textId="77777777" w:rsidR="00CF0BA1" w:rsidRPr="00CF0BA1" w:rsidRDefault="00CF0BA1" w:rsidP="00CF0BA1">
            <w:pPr>
              <w:jc w:val="right"/>
              <w:rPr>
                <w:sz w:val="13"/>
                <w:szCs w:val="13"/>
              </w:rPr>
            </w:pPr>
            <w:r w:rsidRPr="00CF0BA1">
              <w:rPr>
                <w:sz w:val="13"/>
                <w:szCs w:val="13"/>
              </w:rPr>
              <w:t>3 562,70</w:t>
            </w:r>
          </w:p>
        </w:tc>
        <w:tc>
          <w:tcPr>
            <w:tcW w:w="1577" w:type="dxa"/>
            <w:tcBorders>
              <w:top w:val="nil"/>
              <w:left w:val="nil"/>
              <w:bottom w:val="single" w:sz="4" w:space="0" w:color="auto"/>
              <w:right w:val="single" w:sz="4" w:space="0" w:color="auto"/>
            </w:tcBorders>
            <w:shd w:val="clear" w:color="auto" w:fill="auto"/>
            <w:noWrap/>
            <w:vAlign w:val="center"/>
            <w:hideMark/>
          </w:tcPr>
          <w:p w14:paraId="461B28C2" w14:textId="77777777" w:rsidR="00CF0BA1" w:rsidRPr="00CF0BA1" w:rsidRDefault="00CF0BA1" w:rsidP="00CF0BA1">
            <w:pPr>
              <w:jc w:val="right"/>
              <w:rPr>
                <w:sz w:val="13"/>
                <w:szCs w:val="13"/>
              </w:rPr>
            </w:pPr>
            <w:r w:rsidRPr="00CF0BA1">
              <w:rPr>
                <w:sz w:val="13"/>
                <w:szCs w:val="13"/>
              </w:rPr>
              <w:t>5 682,98</w:t>
            </w:r>
          </w:p>
        </w:tc>
      </w:tr>
      <w:tr w:rsidR="00CF0BA1" w:rsidRPr="00CF0BA1" w14:paraId="5370EBA3" w14:textId="77777777" w:rsidTr="00E8485B">
        <w:trPr>
          <w:trHeight w:val="28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3C5A720" w14:textId="77777777" w:rsidR="00CF0BA1" w:rsidRPr="00CF0BA1" w:rsidRDefault="00CF0BA1" w:rsidP="00CF0BA1">
            <w:pPr>
              <w:jc w:val="center"/>
              <w:rPr>
                <w:sz w:val="13"/>
                <w:szCs w:val="13"/>
              </w:rPr>
            </w:pPr>
            <w:r w:rsidRPr="00CF0BA1">
              <w:rPr>
                <w:sz w:val="13"/>
                <w:szCs w:val="13"/>
              </w:rPr>
              <w:t>2</w:t>
            </w:r>
          </w:p>
        </w:tc>
        <w:tc>
          <w:tcPr>
            <w:tcW w:w="5673" w:type="dxa"/>
            <w:tcBorders>
              <w:top w:val="nil"/>
              <w:left w:val="nil"/>
              <w:bottom w:val="single" w:sz="4" w:space="0" w:color="auto"/>
              <w:right w:val="single" w:sz="4" w:space="0" w:color="auto"/>
            </w:tcBorders>
            <w:shd w:val="clear" w:color="auto" w:fill="auto"/>
            <w:hideMark/>
          </w:tcPr>
          <w:p w14:paraId="70A92C45" w14:textId="77777777" w:rsidR="00CF0BA1" w:rsidRPr="00CF0BA1" w:rsidRDefault="00CF0BA1" w:rsidP="00CF0BA1">
            <w:pPr>
              <w:rPr>
                <w:sz w:val="13"/>
                <w:szCs w:val="13"/>
              </w:rPr>
            </w:pPr>
            <w:r w:rsidRPr="00CF0BA1">
              <w:rPr>
                <w:sz w:val="13"/>
                <w:szCs w:val="13"/>
              </w:rPr>
              <w:t>Отпуск тепловой энергии в сеть</w:t>
            </w:r>
          </w:p>
        </w:tc>
        <w:tc>
          <w:tcPr>
            <w:tcW w:w="1119" w:type="dxa"/>
            <w:tcBorders>
              <w:top w:val="nil"/>
              <w:left w:val="nil"/>
              <w:bottom w:val="single" w:sz="4" w:space="0" w:color="auto"/>
              <w:right w:val="single" w:sz="4" w:space="0" w:color="auto"/>
            </w:tcBorders>
            <w:shd w:val="clear" w:color="auto" w:fill="auto"/>
            <w:hideMark/>
          </w:tcPr>
          <w:p w14:paraId="2514555E"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181BCC32" w14:textId="77777777" w:rsidR="00CF0BA1" w:rsidRPr="00CF0BA1" w:rsidRDefault="00CF0BA1" w:rsidP="00CF0BA1">
            <w:pPr>
              <w:jc w:val="right"/>
              <w:rPr>
                <w:sz w:val="13"/>
                <w:szCs w:val="13"/>
              </w:rPr>
            </w:pPr>
            <w:r w:rsidRPr="00CF0BA1">
              <w:rPr>
                <w:sz w:val="13"/>
                <w:szCs w:val="13"/>
              </w:rPr>
              <w:t>5 594,13</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7D7553DB" w14:textId="77777777" w:rsidR="00CF0BA1" w:rsidRPr="00CF0BA1" w:rsidRDefault="00CF0BA1" w:rsidP="00CF0BA1">
            <w:pPr>
              <w:jc w:val="right"/>
              <w:rPr>
                <w:sz w:val="13"/>
                <w:szCs w:val="13"/>
              </w:rPr>
            </w:pPr>
            <w:r w:rsidRPr="00CF0BA1">
              <w:rPr>
                <w:sz w:val="13"/>
                <w:szCs w:val="13"/>
              </w:rPr>
              <w:t>3 483,80</w:t>
            </w:r>
          </w:p>
        </w:tc>
        <w:tc>
          <w:tcPr>
            <w:tcW w:w="1577" w:type="dxa"/>
            <w:tcBorders>
              <w:top w:val="nil"/>
              <w:left w:val="nil"/>
              <w:bottom w:val="single" w:sz="4" w:space="0" w:color="auto"/>
              <w:right w:val="single" w:sz="4" w:space="0" w:color="auto"/>
            </w:tcBorders>
            <w:shd w:val="clear" w:color="auto" w:fill="auto"/>
            <w:noWrap/>
            <w:vAlign w:val="center"/>
            <w:hideMark/>
          </w:tcPr>
          <w:p w14:paraId="191EF385" w14:textId="77777777" w:rsidR="00CF0BA1" w:rsidRPr="00CF0BA1" w:rsidRDefault="00CF0BA1" w:rsidP="00CF0BA1">
            <w:pPr>
              <w:jc w:val="right"/>
              <w:rPr>
                <w:sz w:val="13"/>
                <w:szCs w:val="13"/>
              </w:rPr>
            </w:pPr>
            <w:r w:rsidRPr="00CF0BA1">
              <w:rPr>
                <w:sz w:val="13"/>
                <w:szCs w:val="13"/>
              </w:rPr>
              <w:t>5 597,66</w:t>
            </w:r>
          </w:p>
        </w:tc>
      </w:tr>
      <w:tr w:rsidR="00CF0BA1" w:rsidRPr="00CF0BA1" w14:paraId="16DD9624"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E0CC081" w14:textId="77777777" w:rsidR="00CF0BA1" w:rsidRPr="00CF0BA1" w:rsidRDefault="00CF0BA1" w:rsidP="00CF0BA1">
            <w:pPr>
              <w:jc w:val="center"/>
              <w:rPr>
                <w:sz w:val="13"/>
                <w:szCs w:val="13"/>
              </w:rPr>
            </w:pPr>
            <w:r w:rsidRPr="00CF0BA1">
              <w:rPr>
                <w:sz w:val="13"/>
                <w:szCs w:val="13"/>
              </w:rPr>
              <w:t>3</w:t>
            </w:r>
          </w:p>
        </w:tc>
        <w:tc>
          <w:tcPr>
            <w:tcW w:w="5673" w:type="dxa"/>
            <w:tcBorders>
              <w:top w:val="nil"/>
              <w:left w:val="nil"/>
              <w:bottom w:val="single" w:sz="4" w:space="0" w:color="auto"/>
              <w:right w:val="single" w:sz="4" w:space="0" w:color="auto"/>
            </w:tcBorders>
            <w:shd w:val="clear" w:color="auto" w:fill="auto"/>
            <w:hideMark/>
          </w:tcPr>
          <w:p w14:paraId="3A41EB1B" w14:textId="77777777" w:rsidR="00CF0BA1" w:rsidRPr="00CF0BA1" w:rsidRDefault="00CF0BA1" w:rsidP="00CF0BA1">
            <w:pPr>
              <w:rPr>
                <w:sz w:val="13"/>
                <w:szCs w:val="13"/>
              </w:rPr>
            </w:pPr>
            <w:r w:rsidRPr="00CF0BA1">
              <w:rPr>
                <w:sz w:val="13"/>
                <w:szCs w:val="13"/>
              </w:rPr>
              <w:t>Полезный отпуск, всего</w:t>
            </w:r>
          </w:p>
        </w:tc>
        <w:tc>
          <w:tcPr>
            <w:tcW w:w="1119" w:type="dxa"/>
            <w:tcBorders>
              <w:top w:val="nil"/>
              <w:left w:val="nil"/>
              <w:bottom w:val="single" w:sz="4" w:space="0" w:color="auto"/>
              <w:right w:val="single" w:sz="4" w:space="0" w:color="auto"/>
            </w:tcBorders>
            <w:shd w:val="clear" w:color="auto" w:fill="auto"/>
            <w:hideMark/>
          </w:tcPr>
          <w:p w14:paraId="0DE54746"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2FEC0174" w14:textId="77777777" w:rsidR="00CF0BA1" w:rsidRPr="00CF0BA1" w:rsidRDefault="00CF0BA1" w:rsidP="00CF0BA1">
            <w:pPr>
              <w:jc w:val="right"/>
              <w:rPr>
                <w:sz w:val="13"/>
                <w:szCs w:val="13"/>
              </w:rPr>
            </w:pPr>
            <w:r w:rsidRPr="00CF0BA1">
              <w:rPr>
                <w:sz w:val="13"/>
                <w:szCs w:val="13"/>
              </w:rPr>
              <w:t>5 375,84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0C007B63" w14:textId="77777777" w:rsidR="00CF0BA1" w:rsidRPr="00CF0BA1" w:rsidRDefault="00CF0BA1" w:rsidP="00CF0BA1">
            <w:pPr>
              <w:jc w:val="right"/>
              <w:rPr>
                <w:sz w:val="13"/>
                <w:szCs w:val="13"/>
              </w:rPr>
            </w:pPr>
            <w:r w:rsidRPr="00CF0BA1">
              <w:rPr>
                <w:sz w:val="13"/>
                <w:szCs w:val="13"/>
              </w:rPr>
              <w:t>3 274,80</w:t>
            </w:r>
          </w:p>
        </w:tc>
        <w:tc>
          <w:tcPr>
            <w:tcW w:w="1577" w:type="dxa"/>
            <w:tcBorders>
              <w:top w:val="nil"/>
              <w:left w:val="nil"/>
              <w:bottom w:val="single" w:sz="4" w:space="0" w:color="auto"/>
              <w:right w:val="single" w:sz="4" w:space="0" w:color="auto"/>
            </w:tcBorders>
            <w:shd w:val="clear" w:color="auto" w:fill="auto"/>
            <w:noWrap/>
            <w:vAlign w:val="center"/>
            <w:hideMark/>
          </w:tcPr>
          <w:p w14:paraId="098A39F1" w14:textId="77777777" w:rsidR="00CF0BA1" w:rsidRPr="00CF0BA1" w:rsidRDefault="00CF0BA1" w:rsidP="00CF0BA1">
            <w:pPr>
              <w:jc w:val="right"/>
              <w:rPr>
                <w:sz w:val="13"/>
                <w:szCs w:val="13"/>
              </w:rPr>
            </w:pPr>
            <w:r w:rsidRPr="00CF0BA1">
              <w:rPr>
                <w:sz w:val="13"/>
                <w:szCs w:val="13"/>
              </w:rPr>
              <w:t>5 375,84</w:t>
            </w:r>
          </w:p>
        </w:tc>
      </w:tr>
      <w:tr w:rsidR="00CF0BA1" w:rsidRPr="00CF0BA1" w14:paraId="43228F73"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4DD59069" w14:textId="77777777" w:rsidR="00CF0BA1" w:rsidRPr="00CF0BA1" w:rsidRDefault="00CF0BA1" w:rsidP="00CF0BA1">
            <w:pPr>
              <w:jc w:val="center"/>
              <w:rPr>
                <w:sz w:val="13"/>
                <w:szCs w:val="13"/>
              </w:rPr>
            </w:pPr>
            <w:r w:rsidRPr="00CF0BA1">
              <w:rPr>
                <w:sz w:val="13"/>
                <w:szCs w:val="13"/>
              </w:rPr>
              <w:t xml:space="preserve"> 3.1</w:t>
            </w:r>
          </w:p>
        </w:tc>
        <w:tc>
          <w:tcPr>
            <w:tcW w:w="5673" w:type="dxa"/>
            <w:tcBorders>
              <w:top w:val="nil"/>
              <w:left w:val="nil"/>
              <w:bottom w:val="single" w:sz="4" w:space="0" w:color="auto"/>
              <w:right w:val="single" w:sz="4" w:space="0" w:color="auto"/>
            </w:tcBorders>
            <w:shd w:val="clear" w:color="auto" w:fill="auto"/>
            <w:hideMark/>
          </w:tcPr>
          <w:p w14:paraId="1511E1DE" w14:textId="77777777" w:rsidR="00CF0BA1" w:rsidRPr="00CF0BA1" w:rsidRDefault="00CF0BA1" w:rsidP="00CF0BA1">
            <w:pPr>
              <w:rPr>
                <w:sz w:val="13"/>
                <w:szCs w:val="13"/>
              </w:rPr>
            </w:pPr>
            <w:r w:rsidRPr="00CF0BA1">
              <w:rPr>
                <w:sz w:val="13"/>
                <w:szCs w:val="13"/>
              </w:rPr>
              <w:t>Полезный отпуск на потребительском рынке</w:t>
            </w:r>
          </w:p>
        </w:tc>
        <w:tc>
          <w:tcPr>
            <w:tcW w:w="1119" w:type="dxa"/>
            <w:tcBorders>
              <w:top w:val="nil"/>
              <w:left w:val="nil"/>
              <w:bottom w:val="single" w:sz="4" w:space="0" w:color="auto"/>
              <w:right w:val="single" w:sz="4" w:space="0" w:color="auto"/>
            </w:tcBorders>
            <w:shd w:val="clear" w:color="auto" w:fill="auto"/>
            <w:hideMark/>
          </w:tcPr>
          <w:p w14:paraId="6A12AD54"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69906BBF" w14:textId="77777777" w:rsidR="00CF0BA1" w:rsidRPr="00CF0BA1" w:rsidRDefault="00CF0BA1" w:rsidP="00CF0BA1">
            <w:pPr>
              <w:jc w:val="right"/>
              <w:rPr>
                <w:sz w:val="13"/>
                <w:szCs w:val="13"/>
              </w:rPr>
            </w:pPr>
            <w:r w:rsidRPr="00CF0BA1">
              <w:rPr>
                <w:sz w:val="13"/>
                <w:szCs w:val="13"/>
              </w:rPr>
              <w:t>5 375,84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64825E5E" w14:textId="77777777" w:rsidR="00CF0BA1" w:rsidRPr="00CF0BA1" w:rsidRDefault="00CF0BA1" w:rsidP="00CF0BA1">
            <w:pPr>
              <w:jc w:val="right"/>
              <w:rPr>
                <w:sz w:val="13"/>
                <w:szCs w:val="13"/>
              </w:rPr>
            </w:pPr>
            <w:r w:rsidRPr="00CF0BA1">
              <w:rPr>
                <w:sz w:val="13"/>
                <w:szCs w:val="13"/>
              </w:rPr>
              <w:t>3 274,80</w:t>
            </w:r>
          </w:p>
        </w:tc>
        <w:tc>
          <w:tcPr>
            <w:tcW w:w="1577" w:type="dxa"/>
            <w:tcBorders>
              <w:top w:val="nil"/>
              <w:left w:val="nil"/>
              <w:bottom w:val="single" w:sz="4" w:space="0" w:color="auto"/>
              <w:right w:val="single" w:sz="4" w:space="0" w:color="auto"/>
            </w:tcBorders>
            <w:shd w:val="clear" w:color="auto" w:fill="auto"/>
            <w:noWrap/>
            <w:vAlign w:val="center"/>
            <w:hideMark/>
          </w:tcPr>
          <w:p w14:paraId="786B3022" w14:textId="77777777" w:rsidR="00CF0BA1" w:rsidRPr="00CF0BA1" w:rsidRDefault="00CF0BA1" w:rsidP="00CF0BA1">
            <w:pPr>
              <w:jc w:val="right"/>
              <w:rPr>
                <w:sz w:val="13"/>
                <w:szCs w:val="13"/>
              </w:rPr>
            </w:pPr>
            <w:r w:rsidRPr="00CF0BA1">
              <w:rPr>
                <w:sz w:val="13"/>
                <w:szCs w:val="13"/>
              </w:rPr>
              <w:t>5 375,84</w:t>
            </w:r>
          </w:p>
        </w:tc>
      </w:tr>
      <w:tr w:rsidR="00CF0BA1" w:rsidRPr="00CF0BA1" w14:paraId="7DA01821"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1FE5F570" w14:textId="77777777" w:rsidR="00CF0BA1" w:rsidRPr="00CF0BA1" w:rsidRDefault="00CF0BA1" w:rsidP="00CF0BA1">
            <w:pPr>
              <w:jc w:val="center"/>
              <w:rPr>
                <w:sz w:val="13"/>
                <w:szCs w:val="13"/>
              </w:rPr>
            </w:pPr>
            <w:r w:rsidRPr="00CF0BA1">
              <w:rPr>
                <w:sz w:val="13"/>
                <w:szCs w:val="13"/>
              </w:rPr>
              <w:t xml:space="preserve"> 3.1.1</w:t>
            </w:r>
          </w:p>
        </w:tc>
        <w:tc>
          <w:tcPr>
            <w:tcW w:w="5673" w:type="dxa"/>
            <w:tcBorders>
              <w:top w:val="nil"/>
              <w:left w:val="nil"/>
              <w:bottom w:val="single" w:sz="4" w:space="0" w:color="auto"/>
              <w:right w:val="single" w:sz="4" w:space="0" w:color="auto"/>
            </w:tcBorders>
            <w:shd w:val="clear" w:color="auto" w:fill="auto"/>
            <w:hideMark/>
          </w:tcPr>
          <w:p w14:paraId="5405882D" w14:textId="77777777" w:rsidR="00CF0BA1" w:rsidRPr="00CF0BA1" w:rsidRDefault="00CF0BA1" w:rsidP="00CF0BA1">
            <w:pPr>
              <w:rPr>
                <w:sz w:val="13"/>
                <w:szCs w:val="13"/>
              </w:rPr>
            </w:pPr>
            <w:r w:rsidRPr="00CF0BA1">
              <w:rPr>
                <w:sz w:val="13"/>
                <w:szCs w:val="13"/>
              </w:rPr>
              <w:t xml:space="preserve"> - жилищным организациям</w:t>
            </w:r>
          </w:p>
        </w:tc>
        <w:tc>
          <w:tcPr>
            <w:tcW w:w="1119" w:type="dxa"/>
            <w:tcBorders>
              <w:top w:val="nil"/>
              <w:left w:val="nil"/>
              <w:bottom w:val="single" w:sz="4" w:space="0" w:color="auto"/>
              <w:right w:val="single" w:sz="4" w:space="0" w:color="auto"/>
            </w:tcBorders>
            <w:shd w:val="clear" w:color="auto" w:fill="auto"/>
            <w:hideMark/>
          </w:tcPr>
          <w:p w14:paraId="734612EA"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6250A2C7" w14:textId="77777777" w:rsidR="00CF0BA1" w:rsidRPr="00CF0BA1" w:rsidRDefault="00CF0BA1" w:rsidP="00CF0BA1">
            <w:pPr>
              <w:jc w:val="right"/>
              <w:rPr>
                <w:sz w:val="13"/>
                <w:szCs w:val="13"/>
              </w:rPr>
            </w:pPr>
            <w:r w:rsidRPr="00CF0BA1">
              <w:rPr>
                <w:sz w:val="13"/>
                <w:szCs w:val="13"/>
              </w:rPr>
              <w:t>5 095,44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A818B3A" w14:textId="77777777" w:rsidR="00CF0BA1" w:rsidRPr="00CF0BA1" w:rsidRDefault="00CF0BA1" w:rsidP="00CF0BA1">
            <w:pPr>
              <w:jc w:val="right"/>
              <w:rPr>
                <w:sz w:val="13"/>
                <w:szCs w:val="13"/>
              </w:rPr>
            </w:pPr>
            <w:r w:rsidRPr="00CF0BA1">
              <w:rPr>
                <w:sz w:val="13"/>
                <w:szCs w:val="13"/>
              </w:rPr>
              <w:t>2 838,12</w:t>
            </w:r>
          </w:p>
        </w:tc>
        <w:tc>
          <w:tcPr>
            <w:tcW w:w="1577" w:type="dxa"/>
            <w:tcBorders>
              <w:top w:val="nil"/>
              <w:left w:val="nil"/>
              <w:bottom w:val="single" w:sz="4" w:space="0" w:color="auto"/>
              <w:right w:val="single" w:sz="4" w:space="0" w:color="auto"/>
            </w:tcBorders>
            <w:shd w:val="clear" w:color="auto" w:fill="auto"/>
            <w:noWrap/>
            <w:vAlign w:val="center"/>
            <w:hideMark/>
          </w:tcPr>
          <w:p w14:paraId="66C70F3A" w14:textId="77777777" w:rsidR="00CF0BA1" w:rsidRPr="00CF0BA1" w:rsidRDefault="00CF0BA1" w:rsidP="00CF0BA1">
            <w:pPr>
              <w:jc w:val="right"/>
              <w:rPr>
                <w:sz w:val="13"/>
                <w:szCs w:val="13"/>
              </w:rPr>
            </w:pPr>
            <w:r w:rsidRPr="00CF0BA1">
              <w:rPr>
                <w:sz w:val="13"/>
                <w:szCs w:val="13"/>
              </w:rPr>
              <w:t>5 095,44</w:t>
            </w:r>
          </w:p>
        </w:tc>
      </w:tr>
      <w:tr w:rsidR="00CF0BA1" w:rsidRPr="00CF0BA1" w14:paraId="60DD81DA"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1CAB80E" w14:textId="77777777" w:rsidR="00CF0BA1" w:rsidRPr="00CF0BA1" w:rsidRDefault="00CF0BA1" w:rsidP="00CF0BA1">
            <w:pPr>
              <w:jc w:val="center"/>
              <w:rPr>
                <w:sz w:val="13"/>
                <w:szCs w:val="13"/>
              </w:rPr>
            </w:pPr>
            <w:r w:rsidRPr="00CF0BA1">
              <w:rPr>
                <w:sz w:val="13"/>
                <w:szCs w:val="13"/>
              </w:rPr>
              <w:t xml:space="preserve"> 3.1.2</w:t>
            </w:r>
          </w:p>
        </w:tc>
        <w:tc>
          <w:tcPr>
            <w:tcW w:w="5673" w:type="dxa"/>
            <w:tcBorders>
              <w:top w:val="nil"/>
              <w:left w:val="nil"/>
              <w:bottom w:val="single" w:sz="4" w:space="0" w:color="auto"/>
              <w:right w:val="single" w:sz="4" w:space="0" w:color="auto"/>
            </w:tcBorders>
            <w:shd w:val="clear" w:color="auto" w:fill="auto"/>
            <w:hideMark/>
          </w:tcPr>
          <w:p w14:paraId="5903B38C" w14:textId="77777777" w:rsidR="00CF0BA1" w:rsidRPr="00CF0BA1" w:rsidRDefault="00CF0BA1" w:rsidP="00CF0BA1">
            <w:pPr>
              <w:rPr>
                <w:sz w:val="13"/>
                <w:szCs w:val="13"/>
              </w:rPr>
            </w:pPr>
            <w:r w:rsidRPr="00CF0BA1">
              <w:rPr>
                <w:sz w:val="13"/>
                <w:szCs w:val="13"/>
              </w:rPr>
              <w:t xml:space="preserve"> - бюджетным потребителям</w:t>
            </w:r>
          </w:p>
        </w:tc>
        <w:tc>
          <w:tcPr>
            <w:tcW w:w="1119" w:type="dxa"/>
            <w:tcBorders>
              <w:top w:val="nil"/>
              <w:left w:val="nil"/>
              <w:bottom w:val="single" w:sz="4" w:space="0" w:color="auto"/>
              <w:right w:val="single" w:sz="4" w:space="0" w:color="auto"/>
            </w:tcBorders>
            <w:shd w:val="clear" w:color="auto" w:fill="auto"/>
            <w:hideMark/>
          </w:tcPr>
          <w:p w14:paraId="7E0BE01E"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28A1E313" w14:textId="77777777" w:rsidR="00CF0BA1" w:rsidRPr="00CF0BA1" w:rsidRDefault="00CF0BA1" w:rsidP="00CF0BA1">
            <w:pPr>
              <w:jc w:val="right"/>
              <w:rPr>
                <w:sz w:val="13"/>
                <w:szCs w:val="13"/>
              </w:rPr>
            </w:pPr>
            <w:r w:rsidRPr="00CF0BA1">
              <w:rPr>
                <w:sz w:val="13"/>
                <w:szCs w:val="13"/>
              </w:rPr>
              <w:t>280,40</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65911343" w14:textId="77777777" w:rsidR="00CF0BA1" w:rsidRPr="00CF0BA1" w:rsidRDefault="00CF0BA1" w:rsidP="00CF0BA1">
            <w:pPr>
              <w:jc w:val="right"/>
              <w:rPr>
                <w:sz w:val="13"/>
                <w:szCs w:val="13"/>
              </w:rPr>
            </w:pPr>
            <w:r w:rsidRPr="00CF0BA1">
              <w:rPr>
                <w:sz w:val="13"/>
                <w:szCs w:val="13"/>
              </w:rPr>
              <w:t>436,68</w:t>
            </w:r>
          </w:p>
        </w:tc>
        <w:tc>
          <w:tcPr>
            <w:tcW w:w="1577" w:type="dxa"/>
            <w:tcBorders>
              <w:top w:val="nil"/>
              <w:left w:val="nil"/>
              <w:bottom w:val="single" w:sz="4" w:space="0" w:color="auto"/>
              <w:right w:val="single" w:sz="4" w:space="0" w:color="auto"/>
            </w:tcBorders>
            <w:shd w:val="clear" w:color="auto" w:fill="auto"/>
            <w:noWrap/>
            <w:vAlign w:val="center"/>
            <w:hideMark/>
          </w:tcPr>
          <w:p w14:paraId="099CD67F" w14:textId="77777777" w:rsidR="00CF0BA1" w:rsidRPr="00CF0BA1" w:rsidRDefault="00CF0BA1" w:rsidP="00CF0BA1">
            <w:pPr>
              <w:jc w:val="right"/>
              <w:rPr>
                <w:sz w:val="13"/>
                <w:szCs w:val="13"/>
              </w:rPr>
            </w:pPr>
            <w:r w:rsidRPr="00CF0BA1">
              <w:rPr>
                <w:sz w:val="13"/>
                <w:szCs w:val="13"/>
              </w:rPr>
              <w:t>280,40</w:t>
            </w:r>
          </w:p>
        </w:tc>
      </w:tr>
      <w:tr w:rsidR="00CF0BA1" w:rsidRPr="00CF0BA1" w14:paraId="58DEE7D3"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CCB7F7C" w14:textId="77777777" w:rsidR="00CF0BA1" w:rsidRPr="00CF0BA1" w:rsidRDefault="00CF0BA1" w:rsidP="00CF0BA1">
            <w:pPr>
              <w:jc w:val="center"/>
              <w:rPr>
                <w:sz w:val="13"/>
                <w:szCs w:val="13"/>
              </w:rPr>
            </w:pPr>
            <w:r w:rsidRPr="00CF0BA1">
              <w:rPr>
                <w:sz w:val="13"/>
                <w:szCs w:val="13"/>
              </w:rPr>
              <w:t xml:space="preserve"> 3.1.3</w:t>
            </w:r>
          </w:p>
        </w:tc>
        <w:tc>
          <w:tcPr>
            <w:tcW w:w="5673" w:type="dxa"/>
            <w:tcBorders>
              <w:top w:val="nil"/>
              <w:left w:val="nil"/>
              <w:bottom w:val="single" w:sz="4" w:space="0" w:color="auto"/>
              <w:right w:val="single" w:sz="4" w:space="0" w:color="auto"/>
            </w:tcBorders>
            <w:shd w:val="clear" w:color="auto" w:fill="auto"/>
            <w:hideMark/>
          </w:tcPr>
          <w:p w14:paraId="15E6721F" w14:textId="77777777" w:rsidR="00CF0BA1" w:rsidRPr="00CF0BA1" w:rsidRDefault="00CF0BA1" w:rsidP="00CF0BA1">
            <w:pPr>
              <w:rPr>
                <w:sz w:val="13"/>
                <w:szCs w:val="13"/>
              </w:rPr>
            </w:pPr>
            <w:r w:rsidRPr="00CF0BA1">
              <w:rPr>
                <w:sz w:val="13"/>
                <w:szCs w:val="13"/>
              </w:rPr>
              <w:t xml:space="preserve"> - иным потребителям</w:t>
            </w:r>
          </w:p>
        </w:tc>
        <w:tc>
          <w:tcPr>
            <w:tcW w:w="1119" w:type="dxa"/>
            <w:tcBorders>
              <w:top w:val="nil"/>
              <w:left w:val="nil"/>
              <w:bottom w:val="single" w:sz="4" w:space="0" w:color="auto"/>
              <w:right w:val="single" w:sz="4" w:space="0" w:color="auto"/>
            </w:tcBorders>
            <w:shd w:val="clear" w:color="auto" w:fill="auto"/>
            <w:hideMark/>
          </w:tcPr>
          <w:p w14:paraId="44B4B9F9"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644F4D76"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15B970F" w14:textId="77777777" w:rsidR="00CF0BA1" w:rsidRPr="00CF0BA1" w:rsidRDefault="00CF0BA1" w:rsidP="00CF0BA1">
            <w:pPr>
              <w:jc w:val="right"/>
              <w:rPr>
                <w:sz w:val="13"/>
                <w:szCs w:val="13"/>
              </w:rPr>
            </w:pPr>
            <w:r w:rsidRPr="00CF0BA1">
              <w:rPr>
                <w:sz w:val="13"/>
                <w:szCs w:val="13"/>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41BF0991" w14:textId="77777777" w:rsidR="00CF0BA1" w:rsidRPr="00CF0BA1" w:rsidRDefault="00CF0BA1" w:rsidP="00CF0BA1">
            <w:pPr>
              <w:jc w:val="right"/>
              <w:rPr>
                <w:sz w:val="13"/>
                <w:szCs w:val="13"/>
              </w:rPr>
            </w:pPr>
            <w:r w:rsidRPr="00CF0BA1">
              <w:rPr>
                <w:sz w:val="13"/>
                <w:szCs w:val="13"/>
              </w:rPr>
              <w:t>0,00</w:t>
            </w:r>
          </w:p>
        </w:tc>
      </w:tr>
      <w:tr w:rsidR="00CF0BA1" w:rsidRPr="00CF0BA1" w14:paraId="5009C58C"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7A7075EC" w14:textId="77777777" w:rsidR="00CF0BA1" w:rsidRPr="00CF0BA1" w:rsidRDefault="00CF0BA1" w:rsidP="00CF0BA1">
            <w:pPr>
              <w:jc w:val="center"/>
              <w:rPr>
                <w:sz w:val="13"/>
                <w:szCs w:val="13"/>
              </w:rPr>
            </w:pPr>
            <w:r w:rsidRPr="00CF0BA1">
              <w:rPr>
                <w:sz w:val="13"/>
                <w:szCs w:val="13"/>
              </w:rPr>
              <w:t xml:space="preserve"> 3.2</w:t>
            </w:r>
          </w:p>
        </w:tc>
        <w:tc>
          <w:tcPr>
            <w:tcW w:w="5673" w:type="dxa"/>
            <w:tcBorders>
              <w:top w:val="nil"/>
              <w:left w:val="nil"/>
              <w:bottom w:val="single" w:sz="4" w:space="0" w:color="auto"/>
              <w:right w:val="single" w:sz="4" w:space="0" w:color="auto"/>
            </w:tcBorders>
            <w:shd w:val="clear" w:color="auto" w:fill="auto"/>
            <w:noWrap/>
            <w:vAlign w:val="bottom"/>
            <w:hideMark/>
          </w:tcPr>
          <w:p w14:paraId="4768CAA2" w14:textId="77777777" w:rsidR="00CF0BA1" w:rsidRPr="00CF0BA1" w:rsidRDefault="00CF0BA1" w:rsidP="00CF0BA1">
            <w:pPr>
              <w:rPr>
                <w:sz w:val="13"/>
                <w:szCs w:val="13"/>
              </w:rPr>
            </w:pPr>
            <w:r w:rsidRPr="00CF0BA1">
              <w:rPr>
                <w:sz w:val="13"/>
                <w:szCs w:val="13"/>
              </w:rPr>
              <w:t xml:space="preserve"> Производственные нужды предприятия</w:t>
            </w:r>
          </w:p>
        </w:tc>
        <w:tc>
          <w:tcPr>
            <w:tcW w:w="1119" w:type="dxa"/>
            <w:tcBorders>
              <w:top w:val="nil"/>
              <w:left w:val="nil"/>
              <w:bottom w:val="single" w:sz="4" w:space="0" w:color="auto"/>
              <w:right w:val="single" w:sz="4" w:space="0" w:color="auto"/>
            </w:tcBorders>
            <w:shd w:val="clear" w:color="auto" w:fill="auto"/>
            <w:hideMark/>
          </w:tcPr>
          <w:p w14:paraId="1A3271E9"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1C48AEF2"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2B6C2F57" w14:textId="77777777" w:rsidR="00CF0BA1" w:rsidRPr="00CF0BA1" w:rsidRDefault="00CF0BA1" w:rsidP="00CF0BA1">
            <w:pP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7060E3A3" w14:textId="77777777" w:rsidR="00CF0BA1" w:rsidRPr="00CF0BA1" w:rsidRDefault="00CF0BA1" w:rsidP="00CF0BA1">
            <w:pPr>
              <w:jc w:val="right"/>
              <w:rPr>
                <w:sz w:val="13"/>
                <w:szCs w:val="13"/>
              </w:rPr>
            </w:pPr>
            <w:r w:rsidRPr="00CF0BA1">
              <w:rPr>
                <w:sz w:val="13"/>
                <w:szCs w:val="13"/>
              </w:rPr>
              <w:t>0,00</w:t>
            </w:r>
          </w:p>
        </w:tc>
      </w:tr>
      <w:tr w:rsidR="00CF0BA1" w:rsidRPr="00CF0BA1" w14:paraId="7E976304" w14:textId="77777777" w:rsidTr="00E8485B">
        <w:trPr>
          <w:trHeight w:val="360"/>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1EC63E7"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noWrap/>
            <w:vAlign w:val="bottom"/>
            <w:hideMark/>
          </w:tcPr>
          <w:p w14:paraId="04C158CF" w14:textId="77777777" w:rsidR="00CF0BA1" w:rsidRPr="00CF0BA1" w:rsidRDefault="00CF0BA1" w:rsidP="00CF0BA1">
            <w:pPr>
              <w:rPr>
                <w:sz w:val="13"/>
                <w:szCs w:val="13"/>
              </w:rPr>
            </w:pPr>
            <w:r w:rsidRPr="00CF0BA1">
              <w:rPr>
                <w:sz w:val="13"/>
                <w:szCs w:val="13"/>
              </w:rPr>
              <w:t> </w:t>
            </w:r>
          </w:p>
        </w:tc>
        <w:tc>
          <w:tcPr>
            <w:tcW w:w="1119" w:type="dxa"/>
            <w:tcBorders>
              <w:top w:val="nil"/>
              <w:left w:val="nil"/>
              <w:bottom w:val="single" w:sz="4" w:space="0" w:color="auto"/>
              <w:right w:val="single" w:sz="4" w:space="0" w:color="auto"/>
            </w:tcBorders>
            <w:shd w:val="clear" w:color="auto" w:fill="auto"/>
            <w:hideMark/>
          </w:tcPr>
          <w:p w14:paraId="0878A00B" w14:textId="77777777" w:rsidR="00CF0BA1" w:rsidRPr="00CF0BA1" w:rsidRDefault="00CF0BA1" w:rsidP="00CF0BA1">
            <w:pPr>
              <w:jc w:val="center"/>
              <w:rPr>
                <w:sz w:val="13"/>
                <w:szCs w:val="13"/>
              </w:rPr>
            </w:pPr>
            <w:r w:rsidRPr="00CF0BA1">
              <w:rPr>
                <w:sz w:val="13"/>
                <w:szCs w:val="13"/>
              </w:rPr>
              <w:t> </w:t>
            </w:r>
          </w:p>
        </w:tc>
        <w:tc>
          <w:tcPr>
            <w:tcW w:w="1756" w:type="dxa"/>
            <w:tcBorders>
              <w:top w:val="nil"/>
              <w:left w:val="nil"/>
              <w:bottom w:val="single" w:sz="4" w:space="0" w:color="auto"/>
              <w:right w:val="single" w:sz="4" w:space="0" w:color="auto"/>
            </w:tcBorders>
            <w:shd w:val="clear" w:color="auto" w:fill="auto"/>
            <w:noWrap/>
            <w:vAlign w:val="center"/>
            <w:hideMark/>
          </w:tcPr>
          <w:p w14:paraId="16A08B3C"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280A29FB" w14:textId="77777777" w:rsidR="00CF0BA1" w:rsidRPr="00CF0BA1" w:rsidRDefault="00CF0BA1" w:rsidP="00CF0BA1">
            <w:pP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28F949F7" w14:textId="77777777" w:rsidR="00CF0BA1" w:rsidRPr="00CF0BA1" w:rsidRDefault="00CF0BA1" w:rsidP="00CF0BA1">
            <w:pPr>
              <w:rPr>
                <w:sz w:val="13"/>
                <w:szCs w:val="13"/>
              </w:rPr>
            </w:pPr>
            <w:r w:rsidRPr="00CF0BA1">
              <w:rPr>
                <w:sz w:val="13"/>
                <w:szCs w:val="13"/>
              </w:rPr>
              <w:t> </w:t>
            </w:r>
          </w:p>
        </w:tc>
      </w:tr>
      <w:tr w:rsidR="00CF0BA1" w:rsidRPr="00CF0BA1" w14:paraId="67BCFF66"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10BE8BF0" w14:textId="77777777" w:rsidR="00CF0BA1" w:rsidRPr="00CF0BA1" w:rsidRDefault="00CF0BA1" w:rsidP="00CF0BA1">
            <w:pPr>
              <w:jc w:val="center"/>
              <w:rPr>
                <w:sz w:val="13"/>
                <w:szCs w:val="13"/>
              </w:rPr>
            </w:pPr>
            <w:r w:rsidRPr="00CF0BA1">
              <w:rPr>
                <w:sz w:val="13"/>
                <w:szCs w:val="13"/>
              </w:rPr>
              <w:t>4</w:t>
            </w:r>
          </w:p>
        </w:tc>
        <w:tc>
          <w:tcPr>
            <w:tcW w:w="5673" w:type="dxa"/>
            <w:tcBorders>
              <w:top w:val="nil"/>
              <w:left w:val="nil"/>
              <w:bottom w:val="single" w:sz="4" w:space="0" w:color="auto"/>
              <w:right w:val="single" w:sz="4" w:space="0" w:color="auto"/>
            </w:tcBorders>
            <w:shd w:val="clear" w:color="auto" w:fill="auto"/>
            <w:noWrap/>
            <w:vAlign w:val="bottom"/>
            <w:hideMark/>
          </w:tcPr>
          <w:p w14:paraId="790B36D9" w14:textId="77777777" w:rsidR="00CF0BA1" w:rsidRPr="00CF0BA1" w:rsidRDefault="00CF0BA1" w:rsidP="00CF0BA1">
            <w:pPr>
              <w:rPr>
                <w:sz w:val="13"/>
                <w:szCs w:val="13"/>
              </w:rPr>
            </w:pPr>
            <w:r w:rsidRPr="00CF0BA1">
              <w:rPr>
                <w:sz w:val="13"/>
                <w:szCs w:val="13"/>
              </w:rPr>
              <w:t>Собственные нужды источника тепла</w:t>
            </w:r>
          </w:p>
        </w:tc>
        <w:tc>
          <w:tcPr>
            <w:tcW w:w="1119" w:type="dxa"/>
            <w:tcBorders>
              <w:top w:val="nil"/>
              <w:left w:val="nil"/>
              <w:bottom w:val="single" w:sz="4" w:space="0" w:color="auto"/>
              <w:right w:val="single" w:sz="4" w:space="0" w:color="auto"/>
            </w:tcBorders>
            <w:shd w:val="clear" w:color="auto" w:fill="auto"/>
            <w:hideMark/>
          </w:tcPr>
          <w:p w14:paraId="3E4419AB"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55999242" w14:textId="77777777" w:rsidR="00CF0BA1" w:rsidRPr="00CF0BA1" w:rsidRDefault="00CF0BA1" w:rsidP="00CF0BA1">
            <w:pPr>
              <w:jc w:val="right"/>
              <w:rPr>
                <w:sz w:val="13"/>
                <w:szCs w:val="13"/>
              </w:rPr>
            </w:pPr>
            <w:r w:rsidRPr="00CF0BA1">
              <w:rPr>
                <w:sz w:val="13"/>
                <w:szCs w:val="13"/>
              </w:rPr>
              <w:t>78,94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7F8CBF58" w14:textId="77777777" w:rsidR="00CF0BA1" w:rsidRPr="00CF0BA1" w:rsidRDefault="00CF0BA1" w:rsidP="00CF0BA1">
            <w:pPr>
              <w:jc w:val="right"/>
              <w:rPr>
                <w:sz w:val="13"/>
                <w:szCs w:val="13"/>
              </w:rPr>
            </w:pPr>
            <w:r w:rsidRPr="00CF0BA1">
              <w:rPr>
                <w:sz w:val="13"/>
                <w:szCs w:val="13"/>
              </w:rPr>
              <w:t>78,90</w:t>
            </w:r>
          </w:p>
        </w:tc>
        <w:tc>
          <w:tcPr>
            <w:tcW w:w="1577" w:type="dxa"/>
            <w:tcBorders>
              <w:top w:val="nil"/>
              <w:left w:val="nil"/>
              <w:bottom w:val="single" w:sz="4" w:space="0" w:color="auto"/>
              <w:right w:val="single" w:sz="4" w:space="0" w:color="auto"/>
            </w:tcBorders>
            <w:shd w:val="clear" w:color="auto" w:fill="auto"/>
            <w:noWrap/>
            <w:vAlign w:val="center"/>
            <w:hideMark/>
          </w:tcPr>
          <w:p w14:paraId="55959D36" w14:textId="77777777" w:rsidR="00CF0BA1" w:rsidRPr="00CF0BA1" w:rsidRDefault="00CF0BA1" w:rsidP="00CF0BA1">
            <w:pPr>
              <w:jc w:val="right"/>
              <w:rPr>
                <w:sz w:val="13"/>
                <w:szCs w:val="13"/>
              </w:rPr>
            </w:pPr>
            <w:r w:rsidRPr="00CF0BA1">
              <w:rPr>
                <w:sz w:val="13"/>
                <w:szCs w:val="13"/>
              </w:rPr>
              <w:t>85,32</w:t>
            </w:r>
          </w:p>
        </w:tc>
      </w:tr>
      <w:tr w:rsidR="00CF0BA1" w:rsidRPr="00CF0BA1" w14:paraId="7F4568ED"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589EE3A4" w14:textId="77777777" w:rsidR="00CF0BA1" w:rsidRPr="00CF0BA1" w:rsidRDefault="00CF0BA1" w:rsidP="00CF0BA1">
            <w:pPr>
              <w:jc w:val="center"/>
              <w:rPr>
                <w:sz w:val="13"/>
                <w:szCs w:val="13"/>
              </w:rPr>
            </w:pPr>
            <w:r w:rsidRPr="00CF0BA1">
              <w:rPr>
                <w:sz w:val="13"/>
                <w:szCs w:val="13"/>
              </w:rPr>
              <w:t>5</w:t>
            </w:r>
          </w:p>
        </w:tc>
        <w:tc>
          <w:tcPr>
            <w:tcW w:w="5673" w:type="dxa"/>
            <w:tcBorders>
              <w:top w:val="nil"/>
              <w:left w:val="nil"/>
              <w:bottom w:val="single" w:sz="4" w:space="0" w:color="auto"/>
              <w:right w:val="single" w:sz="4" w:space="0" w:color="auto"/>
            </w:tcBorders>
            <w:shd w:val="clear" w:color="auto" w:fill="auto"/>
            <w:noWrap/>
            <w:vAlign w:val="bottom"/>
            <w:hideMark/>
          </w:tcPr>
          <w:p w14:paraId="628FE085" w14:textId="77777777" w:rsidR="00CF0BA1" w:rsidRPr="00CF0BA1" w:rsidRDefault="00CF0BA1" w:rsidP="00CF0BA1">
            <w:pPr>
              <w:rPr>
                <w:sz w:val="13"/>
                <w:szCs w:val="13"/>
              </w:rPr>
            </w:pPr>
            <w:r w:rsidRPr="00CF0BA1">
              <w:rPr>
                <w:sz w:val="13"/>
                <w:szCs w:val="13"/>
              </w:rPr>
              <w:t>Потери в сетях предприятия</w:t>
            </w:r>
          </w:p>
        </w:tc>
        <w:tc>
          <w:tcPr>
            <w:tcW w:w="1119" w:type="dxa"/>
            <w:tcBorders>
              <w:top w:val="nil"/>
              <w:left w:val="nil"/>
              <w:bottom w:val="single" w:sz="4" w:space="0" w:color="auto"/>
              <w:right w:val="single" w:sz="4" w:space="0" w:color="auto"/>
            </w:tcBorders>
            <w:shd w:val="clear" w:color="auto" w:fill="auto"/>
            <w:hideMark/>
          </w:tcPr>
          <w:p w14:paraId="44A53545"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10F96193" w14:textId="77777777" w:rsidR="00CF0BA1" w:rsidRPr="00CF0BA1" w:rsidRDefault="00CF0BA1" w:rsidP="00CF0BA1">
            <w:pPr>
              <w:jc w:val="right"/>
              <w:rPr>
                <w:sz w:val="13"/>
                <w:szCs w:val="13"/>
              </w:rPr>
            </w:pPr>
            <w:r w:rsidRPr="00CF0BA1">
              <w:rPr>
                <w:sz w:val="13"/>
                <w:szCs w:val="13"/>
              </w:rPr>
              <w:t>218,29</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A20FF25" w14:textId="77777777" w:rsidR="00CF0BA1" w:rsidRPr="00CF0BA1" w:rsidRDefault="00CF0BA1" w:rsidP="00CF0BA1">
            <w:pPr>
              <w:jc w:val="right"/>
              <w:rPr>
                <w:sz w:val="13"/>
                <w:szCs w:val="13"/>
              </w:rPr>
            </w:pPr>
            <w:r w:rsidRPr="00CF0BA1">
              <w:rPr>
                <w:sz w:val="13"/>
                <w:szCs w:val="13"/>
              </w:rPr>
              <w:t>209,00</w:t>
            </w:r>
          </w:p>
        </w:tc>
        <w:tc>
          <w:tcPr>
            <w:tcW w:w="1577" w:type="dxa"/>
            <w:tcBorders>
              <w:top w:val="nil"/>
              <w:left w:val="nil"/>
              <w:bottom w:val="single" w:sz="4" w:space="0" w:color="auto"/>
              <w:right w:val="single" w:sz="4" w:space="0" w:color="auto"/>
            </w:tcBorders>
            <w:shd w:val="clear" w:color="auto" w:fill="auto"/>
            <w:noWrap/>
            <w:vAlign w:val="center"/>
            <w:hideMark/>
          </w:tcPr>
          <w:p w14:paraId="6EE917DD" w14:textId="77777777" w:rsidR="00CF0BA1" w:rsidRPr="00CF0BA1" w:rsidRDefault="00CF0BA1" w:rsidP="00CF0BA1">
            <w:pPr>
              <w:jc w:val="right"/>
              <w:rPr>
                <w:sz w:val="13"/>
                <w:szCs w:val="13"/>
              </w:rPr>
            </w:pPr>
            <w:r w:rsidRPr="00CF0BA1">
              <w:rPr>
                <w:sz w:val="13"/>
                <w:szCs w:val="13"/>
              </w:rPr>
              <w:t>221,82</w:t>
            </w:r>
          </w:p>
        </w:tc>
      </w:tr>
      <w:tr w:rsidR="00CF0BA1" w:rsidRPr="00CF0BA1" w14:paraId="7740D346"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4D73ED1" w14:textId="77777777" w:rsidR="00CF0BA1" w:rsidRPr="00CF0BA1" w:rsidRDefault="00CF0BA1" w:rsidP="00CF0BA1">
            <w:pPr>
              <w:jc w:val="center"/>
              <w:rPr>
                <w:sz w:val="13"/>
                <w:szCs w:val="13"/>
              </w:rPr>
            </w:pPr>
            <w:r w:rsidRPr="00CF0BA1">
              <w:rPr>
                <w:sz w:val="13"/>
                <w:szCs w:val="13"/>
              </w:rPr>
              <w:t>6</w:t>
            </w:r>
          </w:p>
        </w:tc>
        <w:tc>
          <w:tcPr>
            <w:tcW w:w="5673" w:type="dxa"/>
            <w:tcBorders>
              <w:top w:val="nil"/>
              <w:left w:val="nil"/>
              <w:bottom w:val="single" w:sz="4" w:space="0" w:color="auto"/>
              <w:right w:val="single" w:sz="4" w:space="0" w:color="auto"/>
            </w:tcBorders>
            <w:shd w:val="clear" w:color="auto" w:fill="auto"/>
            <w:noWrap/>
            <w:vAlign w:val="bottom"/>
            <w:hideMark/>
          </w:tcPr>
          <w:p w14:paraId="70918EFF" w14:textId="77777777" w:rsidR="00CF0BA1" w:rsidRPr="00CF0BA1" w:rsidRDefault="00CF0BA1" w:rsidP="00CF0BA1">
            <w:pPr>
              <w:rPr>
                <w:sz w:val="13"/>
                <w:szCs w:val="13"/>
              </w:rPr>
            </w:pPr>
            <w:r w:rsidRPr="00CF0BA1">
              <w:rPr>
                <w:sz w:val="13"/>
                <w:szCs w:val="13"/>
              </w:rPr>
              <w:t>Покупная тепловая энергия</w:t>
            </w:r>
          </w:p>
        </w:tc>
        <w:tc>
          <w:tcPr>
            <w:tcW w:w="1119" w:type="dxa"/>
            <w:tcBorders>
              <w:top w:val="nil"/>
              <w:left w:val="nil"/>
              <w:bottom w:val="single" w:sz="4" w:space="0" w:color="auto"/>
              <w:right w:val="single" w:sz="4" w:space="0" w:color="auto"/>
            </w:tcBorders>
            <w:shd w:val="clear" w:color="auto" w:fill="auto"/>
            <w:hideMark/>
          </w:tcPr>
          <w:p w14:paraId="1B27B9E2" w14:textId="77777777" w:rsidR="00CF0BA1" w:rsidRPr="00CF0BA1" w:rsidRDefault="00CF0BA1" w:rsidP="00CF0BA1">
            <w:pPr>
              <w:jc w:val="center"/>
              <w:rPr>
                <w:sz w:val="13"/>
                <w:szCs w:val="13"/>
              </w:rPr>
            </w:pPr>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5E12E6A5"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16273617" w14:textId="77777777" w:rsidR="00CF0BA1" w:rsidRPr="00CF0BA1" w:rsidRDefault="00CF0BA1" w:rsidP="00CF0BA1">
            <w:pP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7952C447" w14:textId="77777777" w:rsidR="00CF0BA1" w:rsidRPr="00CF0BA1" w:rsidRDefault="00CF0BA1" w:rsidP="00CF0BA1">
            <w:pPr>
              <w:rPr>
                <w:sz w:val="13"/>
                <w:szCs w:val="13"/>
              </w:rPr>
            </w:pPr>
            <w:r w:rsidRPr="00CF0BA1">
              <w:rPr>
                <w:sz w:val="13"/>
                <w:szCs w:val="13"/>
              </w:rPr>
              <w:t> </w:t>
            </w:r>
          </w:p>
        </w:tc>
      </w:tr>
      <w:tr w:rsidR="00CF0BA1" w:rsidRPr="00CF0BA1" w14:paraId="393AB4F7"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CF60B76" w14:textId="77777777" w:rsidR="00CF0BA1" w:rsidRPr="00CF0BA1" w:rsidRDefault="00CF0BA1" w:rsidP="00CF0BA1">
            <w:pPr>
              <w:jc w:val="center"/>
              <w:rPr>
                <w:sz w:val="13"/>
                <w:szCs w:val="13"/>
              </w:rPr>
            </w:pPr>
            <w:r w:rsidRPr="00CF0BA1">
              <w:rPr>
                <w:sz w:val="13"/>
                <w:szCs w:val="13"/>
              </w:rPr>
              <w:t>7</w:t>
            </w:r>
          </w:p>
        </w:tc>
        <w:tc>
          <w:tcPr>
            <w:tcW w:w="5673" w:type="dxa"/>
            <w:tcBorders>
              <w:top w:val="nil"/>
              <w:left w:val="nil"/>
              <w:bottom w:val="single" w:sz="4" w:space="0" w:color="auto"/>
              <w:right w:val="single" w:sz="4" w:space="0" w:color="auto"/>
            </w:tcBorders>
            <w:shd w:val="clear" w:color="auto" w:fill="auto"/>
            <w:noWrap/>
            <w:vAlign w:val="bottom"/>
            <w:hideMark/>
          </w:tcPr>
          <w:p w14:paraId="5622580D" w14:textId="77777777" w:rsidR="00CF0BA1" w:rsidRPr="00CF0BA1" w:rsidRDefault="00CF0BA1" w:rsidP="00CF0BA1">
            <w:pPr>
              <w:rPr>
                <w:i/>
                <w:iCs/>
                <w:sz w:val="13"/>
                <w:szCs w:val="13"/>
              </w:rPr>
            </w:pPr>
            <w:r w:rsidRPr="00CF0BA1">
              <w:rPr>
                <w:i/>
                <w:iCs/>
                <w:sz w:val="13"/>
                <w:szCs w:val="13"/>
              </w:rPr>
              <w:t>Полезный отпуск на ПР 1 полугодия</w:t>
            </w:r>
          </w:p>
        </w:tc>
        <w:tc>
          <w:tcPr>
            <w:tcW w:w="1119" w:type="dxa"/>
            <w:tcBorders>
              <w:top w:val="nil"/>
              <w:left w:val="nil"/>
              <w:bottom w:val="single" w:sz="4" w:space="0" w:color="auto"/>
              <w:right w:val="single" w:sz="4" w:space="0" w:color="auto"/>
            </w:tcBorders>
            <w:shd w:val="clear" w:color="auto" w:fill="auto"/>
            <w:hideMark/>
          </w:tcPr>
          <w:p w14:paraId="7E98CEAC" w14:textId="77777777" w:rsidR="00CF0BA1" w:rsidRPr="00CF0BA1" w:rsidRDefault="00CF0BA1" w:rsidP="00CF0BA1">
            <w:pPr>
              <w:jc w:val="center"/>
              <w:rPr>
                <w:i/>
                <w:iCs/>
                <w:sz w:val="13"/>
                <w:szCs w:val="13"/>
              </w:rPr>
            </w:pPr>
            <w:r w:rsidRPr="00CF0BA1">
              <w:rPr>
                <w:i/>
                <w:iCs/>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473DA886" w14:textId="77777777" w:rsidR="00CF0BA1" w:rsidRPr="00CF0BA1" w:rsidRDefault="00CF0BA1" w:rsidP="00CF0BA1">
            <w:pPr>
              <w:rPr>
                <w:i/>
                <w:iCs/>
                <w:sz w:val="13"/>
                <w:szCs w:val="13"/>
              </w:rPr>
            </w:pPr>
            <w:r w:rsidRPr="00CF0BA1">
              <w:rPr>
                <w:i/>
                <w:iCs/>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23770941" w14:textId="77777777" w:rsidR="00CF0BA1" w:rsidRPr="00CF0BA1" w:rsidRDefault="00CF0BA1" w:rsidP="00CF0BA1">
            <w:pPr>
              <w:rPr>
                <w:i/>
                <w:iCs/>
                <w:sz w:val="13"/>
                <w:szCs w:val="13"/>
              </w:rPr>
            </w:pPr>
            <w:r w:rsidRPr="00CF0BA1">
              <w:rPr>
                <w:i/>
                <w:iCs/>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28AABDA9" w14:textId="77777777" w:rsidR="00CF0BA1" w:rsidRPr="00CF0BA1" w:rsidRDefault="00CF0BA1" w:rsidP="00CF0BA1">
            <w:pPr>
              <w:rPr>
                <w:i/>
                <w:iCs/>
                <w:sz w:val="13"/>
                <w:szCs w:val="13"/>
              </w:rPr>
            </w:pPr>
            <w:r w:rsidRPr="00CF0BA1">
              <w:rPr>
                <w:i/>
                <w:iCs/>
                <w:sz w:val="13"/>
                <w:szCs w:val="13"/>
              </w:rPr>
              <w:t> </w:t>
            </w:r>
          </w:p>
        </w:tc>
      </w:tr>
      <w:tr w:rsidR="00CF0BA1" w:rsidRPr="00CF0BA1" w14:paraId="3EB05A78"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1C3D46E4" w14:textId="77777777" w:rsidR="00CF0BA1" w:rsidRPr="00CF0BA1" w:rsidRDefault="00CF0BA1" w:rsidP="00CF0BA1">
            <w:pPr>
              <w:jc w:val="center"/>
              <w:rPr>
                <w:sz w:val="13"/>
                <w:szCs w:val="13"/>
              </w:rPr>
            </w:pPr>
            <w:r w:rsidRPr="00CF0BA1">
              <w:rPr>
                <w:sz w:val="13"/>
                <w:szCs w:val="13"/>
              </w:rPr>
              <w:t xml:space="preserve"> 7.1</w:t>
            </w:r>
          </w:p>
        </w:tc>
        <w:tc>
          <w:tcPr>
            <w:tcW w:w="5673" w:type="dxa"/>
            <w:tcBorders>
              <w:top w:val="nil"/>
              <w:left w:val="nil"/>
              <w:bottom w:val="single" w:sz="4" w:space="0" w:color="auto"/>
              <w:right w:val="single" w:sz="4" w:space="0" w:color="auto"/>
            </w:tcBorders>
            <w:shd w:val="clear" w:color="auto" w:fill="auto"/>
            <w:noWrap/>
            <w:vAlign w:val="bottom"/>
            <w:hideMark/>
          </w:tcPr>
          <w:p w14:paraId="75D56687" w14:textId="77777777" w:rsidR="00CF0BA1" w:rsidRPr="00CF0BA1" w:rsidRDefault="00CF0BA1" w:rsidP="00CF0BA1">
            <w:pPr>
              <w:rPr>
                <w:i/>
                <w:iCs/>
                <w:sz w:val="13"/>
                <w:szCs w:val="13"/>
              </w:rPr>
            </w:pPr>
            <w:r w:rsidRPr="00CF0BA1">
              <w:rPr>
                <w:i/>
                <w:iCs/>
                <w:sz w:val="13"/>
                <w:szCs w:val="13"/>
              </w:rPr>
              <w:t xml:space="preserve">Доля </w:t>
            </w:r>
            <w:proofErr w:type="spellStart"/>
            <w:r w:rsidRPr="00CF0BA1">
              <w:rPr>
                <w:i/>
                <w:iCs/>
                <w:sz w:val="13"/>
                <w:szCs w:val="13"/>
              </w:rPr>
              <w:t>откуска</w:t>
            </w:r>
            <w:proofErr w:type="spellEnd"/>
            <w:r w:rsidRPr="00CF0BA1">
              <w:rPr>
                <w:i/>
                <w:iCs/>
                <w:sz w:val="13"/>
                <w:szCs w:val="13"/>
              </w:rPr>
              <w:t xml:space="preserve"> ТЭ 1 полугодия</w:t>
            </w:r>
          </w:p>
        </w:tc>
        <w:tc>
          <w:tcPr>
            <w:tcW w:w="1119" w:type="dxa"/>
            <w:tcBorders>
              <w:top w:val="nil"/>
              <w:left w:val="nil"/>
              <w:bottom w:val="single" w:sz="4" w:space="0" w:color="auto"/>
              <w:right w:val="single" w:sz="4" w:space="0" w:color="auto"/>
            </w:tcBorders>
            <w:shd w:val="clear" w:color="auto" w:fill="auto"/>
            <w:hideMark/>
          </w:tcPr>
          <w:p w14:paraId="16CB30BF" w14:textId="77777777" w:rsidR="00CF0BA1" w:rsidRPr="00CF0BA1" w:rsidRDefault="00CF0BA1" w:rsidP="00CF0BA1">
            <w:pPr>
              <w:jc w:val="center"/>
              <w:rPr>
                <w:i/>
                <w:iCs/>
                <w:sz w:val="13"/>
                <w:szCs w:val="13"/>
              </w:rPr>
            </w:pPr>
            <w:r w:rsidRPr="00CF0BA1">
              <w:rPr>
                <w:i/>
                <w:iCs/>
                <w:sz w:val="13"/>
                <w:szCs w:val="13"/>
              </w:rPr>
              <w:t>%</w:t>
            </w:r>
          </w:p>
        </w:tc>
        <w:tc>
          <w:tcPr>
            <w:tcW w:w="1756" w:type="dxa"/>
            <w:tcBorders>
              <w:top w:val="nil"/>
              <w:left w:val="nil"/>
              <w:bottom w:val="single" w:sz="4" w:space="0" w:color="auto"/>
              <w:right w:val="single" w:sz="4" w:space="0" w:color="auto"/>
            </w:tcBorders>
            <w:shd w:val="clear" w:color="auto" w:fill="auto"/>
            <w:noWrap/>
            <w:vAlign w:val="center"/>
            <w:hideMark/>
          </w:tcPr>
          <w:p w14:paraId="0C19D1DA" w14:textId="77777777" w:rsidR="00CF0BA1" w:rsidRPr="00CF0BA1" w:rsidRDefault="00CF0BA1" w:rsidP="00CF0BA1">
            <w:pPr>
              <w:rPr>
                <w:i/>
                <w:iCs/>
                <w:sz w:val="13"/>
                <w:szCs w:val="13"/>
              </w:rPr>
            </w:pPr>
            <w:r w:rsidRPr="00CF0BA1">
              <w:rPr>
                <w:i/>
                <w:iCs/>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5945017" w14:textId="77777777" w:rsidR="00CF0BA1" w:rsidRPr="00CF0BA1" w:rsidRDefault="00CF0BA1" w:rsidP="00CF0BA1">
            <w:pPr>
              <w:rPr>
                <w:i/>
                <w:iCs/>
                <w:sz w:val="13"/>
                <w:szCs w:val="13"/>
              </w:rPr>
            </w:pPr>
            <w:r w:rsidRPr="00CF0BA1">
              <w:rPr>
                <w:i/>
                <w:iCs/>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35D16F87" w14:textId="77777777" w:rsidR="00CF0BA1" w:rsidRPr="00CF0BA1" w:rsidRDefault="00CF0BA1" w:rsidP="00CF0BA1">
            <w:pPr>
              <w:rPr>
                <w:i/>
                <w:iCs/>
                <w:sz w:val="13"/>
                <w:szCs w:val="13"/>
              </w:rPr>
            </w:pPr>
            <w:r w:rsidRPr="00CF0BA1">
              <w:rPr>
                <w:i/>
                <w:iCs/>
                <w:sz w:val="13"/>
                <w:szCs w:val="13"/>
              </w:rPr>
              <w:t> </w:t>
            </w:r>
          </w:p>
        </w:tc>
      </w:tr>
      <w:tr w:rsidR="00CF0BA1" w:rsidRPr="00CF0BA1" w14:paraId="158187B6"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E8B91ED" w14:textId="77777777" w:rsidR="00CF0BA1" w:rsidRPr="00CF0BA1" w:rsidRDefault="00CF0BA1" w:rsidP="00CF0BA1">
            <w:pPr>
              <w:jc w:val="center"/>
              <w:rPr>
                <w:sz w:val="13"/>
                <w:szCs w:val="13"/>
              </w:rPr>
            </w:pPr>
            <w:r w:rsidRPr="00CF0BA1">
              <w:rPr>
                <w:sz w:val="13"/>
                <w:szCs w:val="13"/>
              </w:rPr>
              <w:t>8</w:t>
            </w:r>
          </w:p>
        </w:tc>
        <w:tc>
          <w:tcPr>
            <w:tcW w:w="5673" w:type="dxa"/>
            <w:tcBorders>
              <w:top w:val="nil"/>
              <w:left w:val="nil"/>
              <w:bottom w:val="single" w:sz="4" w:space="0" w:color="auto"/>
              <w:right w:val="single" w:sz="4" w:space="0" w:color="auto"/>
            </w:tcBorders>
            <w:shd w:val="clear" w:color="auto" w:fill="auto"/>
            <w:noWrap/>
            <w:vAlign w:val="bottom"/>
            <w:hideMark/>
          </w:tcPr>
          <w:p w14:paraId="1B69ECE5" w14:textId="77777777" w:rsidR="00CF0BA1" w:rsidRPr="00CF0BA1" w:rsidRDefault="00CF0BA1" w:rsidP="00CF0BA1">
            <w:pPr>
              <w:rPr>
                <w:i/>
                <w:iCs/>
                <w:sz w:val="13"/>
                <w:szCs w:val="13"/>
              </w:rPr>
            </w:pPr>
            <w:r w:rsidRPr="00CF0BA1">
              <w:rPr>
                <w:i/>
                <w:iCs/>
                <w:sz w:val="13"/>
                <w:szCs w:val="13"/>
              </w:rPr>
              <w:t>Полезный отпуск на ПР 2 полугодия</w:t>
            </w:r>
          </w:p>
        </w:tc>
        <w:tc>
          <w:tcPr>
            <w:tcW w:w="1119" w:type="dxa"/>
            <w:tcBorders>
              <w:top w:val="nil"/>
              <w:left w:val="nil"/>
              <w:bottom w:val="single" w:sz="4" w:space="0" w:color="auto"/>
              <w:right w:val="single" w:sz="4" w:space="0" w:color="auto"/>
            </w:tcBorders>
            <w:shd w:val="clear" w:color="auto" w:fill="auto"/>
            <w:hideMark/>
          </w:tcPr>
          <w:p w14:paraId="49B1BEB8" w14:textId="77777777" w:rsidR="00CF0BA1" w:rsidRPr="00CF0BA1" w:rsidRDefault="00CF0BA1" w:rsidP="00CF0BA1">
            <w:pPr>
              <w:jc w:val="center"/>
              <w:rPr>
                <w:i/>
                <w:iCs/>
                <w:sz w:val="13"/>
                <w:szCs w:val="13"/>
              </w:rPr>
            </w:pPr>
            <w:r w:rsidRPr="00CF0BA1">
              <w:rPr>
                <w:i/>
                <w:iCs/>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42EE7528" w14:textId="77777777" w:rsidR="00CF0BA1" w:rsidRPr="00CF0BA1" w:rsidRDefault="00CF0BA1" w:rsidP="00CF0BA1">
            <w:pPr>
              <w:rPr>
                <w:i/>
                <w:iCs/>
                <w:sz w:val="13"/>
                <w:szCs w:val="13"/>
              </w:rPr>
            </w:pPr>
            <w:r w:rsidRPr="00CF0BA1">
              <w:rPr>
                <w:i/>
                <w:iCs/>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11150FA" w14:textId="77777777" w:rsidR="00CF0BA1" w:rsidRPr="00CF0BA1" w:rsidRDefault="00CF0BA1" w:rsidP="00CF0BA1">
            <w:pPr>
              <w:rPr>
                <w:i/>
                <w:iCs/>
                <w:sz w:val="13"/>
                <w:szCs w:val="13"/>
              </w:rPr>
            </w:pPr>
            <w:r w:rsidRPr="00CF0BA1">
              <w:rPr>
                <w:i/>
                <w:iCs/>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205C71AC" w14:textId="77777777" w:rsidR="00CF0BA1" w:rsidRPr="00CF0BA1" w:rsidRDefault="00CF0BA1" w:rsidP="00CF0BA1">
            <w:pPr>
              <w:rPr>
                <w:i/>
                <w:iCs/>
                <w:sz w:val="13"/>
                <w:szCs w:val="13"/>
              </w:rPr>
            </w:pPr>
            <w:r w:rsidRPr="00CF0BA1">
              <w:rPr>
                <w:i/>
                <w:iCs/>
                <w:sz w:val="13"/>
                <w:szCs w:val="13"/>
              </w:rPr>
              <w:t> </w:t>
            </w:r>
          </w:p>
        </w:tc>
      </w:tr>
      <w:tr w:rsidR="00CF0BA1" w:rsidRPr="00CF0BA1" w14:paraId="65D2EAD1" w14:textId="77777777" w:rsidTr="00E8485B">
        <w:trPr>
          <w:trHeight w:val="330"/>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5401BBF" w14:textId="77777777" w:rsidR="00CF0BA1" w:rsidRPr="00CF0BA1" w:rsidRDefault="00CF0BA1" w:rsidP="00CF0BA1">
            <w:pPr>
              <w:jc w:val="center"/>
              <w:rPr>
                <w:sz w:val="13"/>
                <w:szCs w:val="13"/>
              </w:rPr>
            </w:pPr>
            <w:r w:rsidRPr="00CF0BA1">
              <w:rPr>
                <w:sz w:val="13"/>
                <w:szCs w:val="13"/>
              </w:rPr>
              <w:t xml:space="preserve"> 8.1</w:t>
            </w:r>
          </w:p>
        </w:tc>
        <w:tc>
          <w:tcPr>
            <w:tcW w:w="5673" w:type="dxa"/>
            <w:tcBorders>
              <w:top w:val="nil"/>
              <w:left w:val="nil"/>
              <w:bottom w:val="single" w:sz="4" w:space="0" w:color="auto"/>
              <w:right w:val="single" w:sz="4" w:space="0" w:color="auto"/>
            </w:tcBorders>
            <w:shd w:val="clear" w:color="auto" w:fill="auto"/>
            <w:noWrap/>
            <w:vAlign w:val="bottom"/>
            <w:hideMark/>
          </w:tcPr>
          <w:p w14:paraId="277544EE" w14:textId="77777777" w:rsidR="00CF0BA1" w:rsidRPr="00CF0BA1" w:rsidRDefault="00CF0BA1" w:rsidP="00CF0BA1">
            <w:pPr>
              <w:rPr>
                <w:i/>
                <w:iCs/>
                <w:sz w:val="13"/>
                <w:szCs w:val="13"/>
              </w:rPr>
            </w:pPr>
            <w:r w:rsidRPr="00CF0BA1">
              <w:rPr>
                <w:i/>
                <w:iCs/>
                <w:sz w:val="13"/>
                <w:szCs w:val="13"/>
              </w:rPr>
              <w:t xml:space="preserve">Доля </w:t>
            </w:r>
            <w:proofErr w:type="spellStart"/>
            <w:r w:rsidRPr="00CF0BA1">
              <w:rPr>
                <w:i/>
                <w:iCs/>
                <w:sz w:val="13"/>
                <w:szCs w:val="13"/>
              </w:rPr>
              <w:t>откуска</w:t>
            </w:r>
            <w:proofErr w:type="spellEnd"/>
            <w:r w:rsidRPr="00CF0BA1">
              <w:rPr>
                <w:i/>
                <w:iCs/>
                <w:sz w:val="13"/>
                <w:szCs w:val="13"/>
              </w:rPr>
              <w:t xml:space="preserve"> ТЭ 2 полугодия</w:t>
            </w:r>
          </w:p>
        </w:tc>
        <w:tc>
          <w:tcPr>
            <w:tcW w:w="1119" w:type="dxa"/>
            <w:tcBorders>
              <w:top w:val="nil"/>
              <w:left w:val="nil"/>
              <w:bottom w:val="single" w:sz="4" w:space="0" w:color="auto"/>
              <w:right w:val="single" w:sz="4" w:space="0" w:color="auto"/>
            </w:tcBorders>
            <w:shd w:val="clear" w:color="auto" w:fill="auto"/>
            <w:hideMark/>
          </w:tcPr>
          <w:p w14:paraId="58E2306E" w14:textId="77777777" w:rsidR="00CF0BA1" w:rsidRPr="00CF0BA1" w:rsidRDefault="00CF0BA1" w:rsidP="00CF0BA1">
            <w:pPr>
              <w:jc w:val="center"/>
              <w:rPr>
                <w:i/>
                <w:iCs/>
                <w:sz w:val="13"/>
                <w:szCs w:val="13"/>
              </w:rPr>
            </w:pPr>
            <w:r w:rsidRPr="00CF0BA1">
              <w:rPr>
                <w:i/>
                <w:iCs/>
                <w:sz w:val="13"/>
                <w:szCs w:val="13"/>
              </w:rPr>
              <w:t>%</w:t>
            </w:r>
          </w:p>
        </w:tc>
        <w:tc>
          <w:tcPr>
            <w:tcW w:w="1756" w:type="dxa"/>
            <w:tcBorders>
              <w:top w:val="nil"/>
              <w:left w:val="nil"/>
              <w:bottom w:val="single" w:sz="4" w:space="0" w:color="auto"/>
              <w:right w:val="single" w:sz="4" w:space="0" w:color="auto"/>
            </w:tcBorders>
            <w:shd w:val="clear" w:color="auto" w:fill="auto"/>
            <w:noWrap/>
            <w:vAlign w:val="center"/>
            <w:hideMark/>
          </w:tcPr>
          <w:p w14:paraId="7868E138" w14:textId="77777777" w:rsidR="00CF0BA1" w:rsidRPr="00CF0BA1" w:rsidRDefault="00CF0BA1" w:rsidP="00CF0BA1">
            <w:pPr>
              <w:rPr>
                <w:i/>
                <w:iCs/>
                <w:sz w:val="13"/>
                <w:szCs w:val="13"/>
              </w:rPr>
            </w:pPr>
            <w:r w:rsidRPr="00CF0BA1">
              <w:rPr>
                <w:i/>
                <w:iCs/>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6A952BCF" w14:textId="77777777" w:rsidR="00CF0BA1" w:rsidRPr="00CF0BA1" w:rsidRDefault="00CF0BA1" w:rsidP="00CF0BA1">
            <w:pPr>
              <w:rPr>
                <w:i/>
                <w:iCs/>
                <w:sz w:val="13"/>
                <w:szCs w:val="13"/>
              </w:rPr>
            </w:pPr>
            <w:r w:rsidRPr="00CF0BA1">
              <w:rPr>
                <w:i/>
                <w:iCs/>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77BE97CF" w14:textId="77777777" w:rsidR="00CF0BA1" w:rsidRPr="00CF0BA1" w:rsidRDefault="00CF0BA1" w:rsidP="00CF0BA1">
            <w:pPr>
              <w:rPr>
                <w:i/>
                <w:iCs/>
                <w:sz w:val="13"/>
                <w:szCs w:val="13"/>
              </w:rPr>
            </w:pPr>
            <w:r w:rsidRPr="00CF0BA1">
              <w:rPr>
                <w:i/>
                <w:iCs/>
                <w:sz w:val="13"/>
                <w:szCs w:val="13"/>
              </w:rPr>
              <w:t> </w:t>
            </w:r>
          </w:p>
        </w:tc>
      </w:tr>
      <w:tr w:rsidR="00CF0BA1" w:rsidRPr="00CF0BA1" w14:paraId="482D074A" w14:textId="77777777" w:rsidTr="00E8485B">
        <w:trPr>
          <w:trHeight w:val="330"/>
          <w:jc w:val="center"/>
        </w:trPr>
        <w:tc>
          <w:tcPr>
            <w:tcW w:w="12300" w:type="dxa"/>
            <w:gridSpan w:val="6"/>
            <w:tcBorders>
              <w:top w:val="single" w:sz="8" w:space="0" w:color="auto"/>
              <w:left w:val="single" w:sz="8" w:space="0" w:color="auto"/>
              <w:bottom w:val="single" w:sz="8" w:space="0" w:color="auto"/>
              <w:right w:val="nil"/>
            </w:tcBorders>
            <w:shd w:val="clear" w:color="000000" w:fill="DDEBF7"/>
            <w:hideMark/>
          </w:tcPr>
          <w:p w14:paraId="67872F43" w14:textId="77777777" w:rsidR="00CF0BA1" w:rsidRPr="00CF0BA1" w:rsidRDefault="00CF0BA1" w:rsidP="00CF0BA1">
            <w:pPr>
              <w:jc w:val="center"/>
              <w:rPr>
                <w:b/>
                <w:bCs/>
                <w:sz w:val="13"/>
                <w:szCs w:val="13"/>
              </w:rPr>
            </w:pPr>
            <w:r w:rsidRPr="00CF0BA1">
              <w:rPr>
                <w:b/>
                <w:bCs/>
                <w:sz w:val="13"/>
                <w:szCs w:val="13"/>
              </w:rPr>
              <w:t>Расходы на котельное топливо</w:t>
            </w:r>
          </w:p>
        </w:tc>
      </w:tr>
      <w:tr w:rsidR="00CF0BA1" w:rsidRPr="00CF0BA1" w14:paraId="199625E7" w14:textId="77777777" w:rsidTr="00E8485B">
        <w:trPr>
          <w:trHeight w:val="630"/>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27D7595" w14:textId="77777777" w:rsidR="00CF0BA1" w:rsidRPr="00CF0BA1" w:rsidRDefault="00CF0BA1" w:rsidP="00CF0BA1">
            <w:pPr>
              <w:jc w:val="center"/>
              <w:rPr>
                <w:sz w:val="13"/>
                <w:szCs w:val="13"/>
              </w:rPr>
            </w:pPr>
            <w:r w:rsidRPr="00CF0BA1">
              <w:rPr>
                <w:sz w:val="13"/>
                <w:szCs w:val="13"/>
              </w:rPr>
              <w:t>12</w:t>
            </w:r>
          </w:p>
        </w:tc>
        <w:tc>
          <w:tcPr>
            <w:tcW w:w="5673" w:type="dxa"/>
            <w:tcBorders>
              <w:top w:val="nil"/>
              <w:left w:val="nil"/>
              <w:bottom w:val="single" w:sz="4" w:space="0" w:color="auto"/>
              <w:right w:val="single" w:sz="4" w:space="0" w:color="auto"/>
            </w:tcBorders>
            <w:shd w:val="clear" w:color="auto" w:fill="auto"/>
            <w:hideMark/>
          </w:tcPr>
          <w:p w14:paraId="2214847C" w14:textId="77777777" w:rsidR="00CF0BA1" w:rsidRPr="00CF0BA1" w:rsidRDefault="00CF0BA1" w:rsidP="00CF0BA1">
            <w:pPr>
              <w:rPr>
                <w:sz w:val="13"/>
                <w:szCs w:val="13"/>
              </w:rPr>
            </w:pPr>
            <w:r w:rsidRPr="00CF0BA1">
              <w:rPr>
                <w:sz w:val="13"/>
                <w:szCs w:val="13"/>
              </w:rPr>
              <w:t>Удельный расход условного топлива, в т.ч.</w:t>
            </w:r>
          </w:p>
        </w:tc>
        <w:tc>
          <w:tcPr>
            <w:tcW w:w="1119" w:type="dxa"/>
            <w:tcBorders>
              <w:top w:val="nil"/>
              <w:left w:val="nil"/>
              <w:bottom w:val="single" w:sz="4" w:space="0" w:color="auto"/>
              <w:right w:val="single" w:sz="4" w:space="0" w:color="auto"/>
            </w:tcBorders>
            <w:shd w:val="clear" w:color="auto" w:fill="auto"/>
            <w:vAlign w:val="center"/>
            <w:hideMark/>
          </w:tcPr>
          <w:p w14:paraId="082B5B19" w14:textId="77777777" w:rsidR="00CF0BA1" w:rsidRPr="00CF0BA1" w:rsidRDefault="00CF0BA1" w:rsidP="00CF0BA1">
            <w:pPr>
              <w:jc w:val="center"/>
              <w:rPr>
                <w:sz w:val="13"/>
                <w:szCs w:val="13"/>
              </w:rPr>
            </w:pPr>
            <w:r w:rsidRPr="00CF0BA1">
              <w:rPr>
                <w:sz w:val="13"/>
                <w:szCs w:val="13"/>
              </w:rPr>
              <w:t xml:space="preserve">кг </w:t>
            </w:r>
            <w:proofErr w:type="spellStart"/>
            <w:r w:rsidRPr="00CF0BA1">
              <w:rPr>
                <w:sz w:val="13"/>
                <w:szCs w:val="13"/>
              </w:rPr>
              <w:t>у.т</w:t>
            </w:r>
            <w:proofErr w:type="spellEnd"/>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vAlign w:val="center"/>
            <w:hideMark/>
          </w:tcPr>
          <w:p w14:paraId="02529498" w14:textId="77777777" w:rsidR="00CF0BA1" w:rsidRPr="00CF0BA1" w:rsidRDefault="00CF0BA1" w:rsidP="00CF0BA1">
            <w:pPr>
              <w:jc w:val="right"/>
              <w:rPr>
                <w:sz w:val="13"/>
                <w:szCs w:val="13"/>
              </w:rPr>
            </w:pPr>
            <w:r w:rsidRPr="00CF0BA1">
              <w:rPr>
                <w:sz w:val="13"/>
                <w:szCs w:val="13"/>
              </w:rPr>
              <w:t>219,90</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351B3BC6" w14:textId="77777777" w:rsidR="00CF0BA1" w:rsidRPr="00CF0BA1" w:rsidRDefault="00CF0BA1" w:rsidP="00CF0BA1">
            <w:pPr>
              <w:jc w:val="center"/>
              <w:rPr>
                <w:sz w:val="13"/>
                <w:szCs w:val="13"/>
              </w:rPr>
            </w:pPr>
            <w:r w:rsidRPr="00CF0BA1">
              <w:rPr>
                <w:sz w:val="13"/>
                <w:szCs w:val="13"/>
              </w:rPr>
              <w:t>218,38</w:t>
            </w:r>
          </w:p>
        </w:tc>
        <w:tc>
          <w:tcPr>
            <w:tcW w:w="1577" w:type="dxa"/>
            <w:tcBorders>
              <w:top w:val="nil"/>
              <w:left w:val="nil"/>
              <w:bottom w:val="single" w:sz="4" w:space="0" w:color="auto"/>
              <w:right w:val="single" w:sz="4" w:space="0" w:color="auto"/>
            </w:tcBorders>
            <w:shd w:val="clear" w:color="auto" w:fill="auto"/>
            <w:vAlign w:val="center"/>
            <w:hideMark/>
          </w:tcPr>
          <w:p w14:paraId="70D0E961" w14:textId="77777777" w:rsidR="00CF0BA1" w:rsidRPr="00CF0BA1" w:rsidRDefault="00CF0BA1" w:rsidP="00CF0BA1">
            <w:pPr>
              <w:jc w:val="right"/>
              <w:rPr>
                <w:sz w:val="13"/>
                <w:szCs w:val="13"/>
              </w:rPr>
            </w:pPr>
            <w:r w:rsidRPr="00CF0BA1">
              <w:rPr>
                <w:sz w:val="13"/>
                <w:szCs w:val="13"/>
              </w:rPr>
              <w:t>219,80</w:t>
            </w:r>
          </w:p>
        </w:tc>
      </w:tr>
      <w:tr w:rsidR="00CF0BA1" w:rsidRPr="00CF0BA1" w14:paraId="2B309A99" w14:textId="77777777" w:rsidTr="00E8485B">
        <w:trPr>
          <w:trHeight w:val="300"/>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3038C58B"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0CFF28EF" w14:textId="77777777" w:rsidR="00CF0BA1" w:rsidRPr="00CF0BA1" w:rsidRDefault="00CF0BA1" w:rsidP="00CF0BA1">
            <w:pPr>
              <w:ind w:firstLineChars="200" w:firstLine="260"/>
              <w:rPr>
                <w:sz w:val="13"/>
                <w:szCs w:val="13"/>
              </w:rPr>
            </w:pPr>
            <w:r w:rsidRPr="00CF0BA1">
              <w:rPr>
                <w:sz w:val="13"/>
                <w:szCs w:val="13"/>
              </w:rPr>
              <w:t>- уголь каменный</w:t>
            </w:r>
          </w:p>
        </w:tc>
        <w:tc>
          <w:tcPr>
            <w:tcW w:w="1119" w:type="dxa"/>
            <w:tcBorders>
              <w:top w:val="nil"/>
              <w:left w:val="nil"/>
              <w:bottom w:val="single" w:sz="4" w:space="0" w:color="auto"/>
              <w:right w:val="single" w:sz="4" w:space="0" w:color="auto"/>
            </w:tcBorders>
            <w:shd w:val="clear" w:color="auto" w:fill="auto"/>
            <w:hideMark/>
          </w:tcPr>
          <w:p w14:paraId="33D21E95" w14:textId="77777777" w:rsidR="00CF0BA1" w:rsidRPr="00CF0BA1" w:rsidRDefault="00CF0BA1" w:rsidP="00CF0BA1">
            <w:pPr>
              <w:jc w:val="center"/>
              <w:rPr>
                <w:sz w:val="13"/>
                <w:szCs w:val="13"/>
              </w:rPr>
            </w:pPr>
            <w:r w:rsidRPr="00CF0BA1">
              <w:rPr>
                <w:sz w:val="13"/>
                <w:szCs w:val="13"/>
              </w:rPr>
              <w:t xml:space="preserve">кг </w:t>
            </w:r>
            <w:proofErr w:type="spellStart"/>
            <w:r w:rsidRPr="00CF0BA1">
              <w:rPr>
                <w:sz w:val="13"/>
                <w:szCs w:val="13"/>
              </w:rPr>
              <w:t>у.т</w:t>
            </w:r>
            <w:proofErr w:type="spellEnd"/>
            <w:r w:rsidRPr="00CF0BA1">
              <w:rPr>
                <w:sz w:val="13"/>
                <w:szCs w:val="13"/>
              </w:rPr>
              <w:t>./Гкал</w:t>
            </w:r>
          </w:p>
        </w:tc>
        <w:tc>
          <w:tcPr>
            <w:tcW w:w="1756" w:type="dxa"/>
            <w:tcBorders>
              <w:top w:val="nil"/>
              <w:left w:val="nil"/>
              <w:bottom w:val="single" w:sz="4" w:space="0" w:color="auto"/>
              <w:right w:val="single" w:sz="4" w:space="0" w:color="auto"/>
            </w:tcBorders>
            <w:shd w:val="clear" w:color="auto" w:fill="auto"/>
            <w:noWrap/>
            <w:vAlign w:val="center"/>
            <w:hideMark/>
          </w:tcPr>
          <w:p w14:paraId="1EEC1817" w14:textId="77777777" w:rsidR="00CF0BA1" w:rsidRPr="00CF0BA1" w:rsidRDefault="00CF0BA1" w:rsidP="00CF0BA1">
            <w:pPr>
              <w:jc w:val="right"/>
              <w:rPr>
                <w:sz w:val="13"/>
                <w:szCs w:val="13"/>
              </w:rPr>
            </w:pPr>
            <w:r w:rsidRPr="00CF0BA1">
              <w:rPr>
                <w:sz w:val="13"/>
                <w:szCs w:val="13"/>
              </w:rPr>
              <w:t>219,90</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6264FBA7" w14:textId="77777777" w:rsidR="00CF0BA1" w:rsidRPr="00CF0BA1" w:rsidRDefault="00CF0BA1" w:rsidP="00CF0BA1">
            <w:pPr>
              <w:jc w:val="right"/>
              <w:rPr>
                <w:sz w:val="13"/>
                <w:szCs w:val="13"/>
              </w:rPr>
            </w:pPr>
            <w:r w:rsidRPr="00CF0BA1">
              <w:rPr>
                <w:sz w:val="13"/>
                <w:szCs w:val="13"/>
              </w:rPr>
              <w:t>218,38</w:t>
            </w:r>
          </w:p>
        </w:tc>
        <w:tc>
          <w:tcPr>
            <w:tcW w:w="1577" w:type="dxa"/>
            <w:tcBorders>
              <w:top w:val="nil"/>
              <w:left w:val="nil"/>
              <w:bottom w:val="single" w:sz="4" w:space="0" w:color="auto"/>
              <w:right w:val="single" w:sz="4" w:space="0" w:color="auto"/>
            </w:tcBorders>
            <w:shd w:val="clear" w:color="auto" w:fill="auto"/>
            <w:noWrap/>
            <w:vAlign w:val="center"/>
            <w:hideMark/>
          </w:tcPr>
          <w:p w14:paraId="57171294" w14:textId="77777777" w:rsidR="00CF0BA1" w:rsidRPr="00CF0BA1" w:rsidRDefault="00CF0BA1" w:rsidP="00CF0BA1">
            <w:pPr>
              <w:jc w:val="right"/>
              <w:rPr>
                <w:sz w:val="13"/>
                <w:szCs w:val="13"/>
              </w:rPr>
            </w:pPr>
            <w:r w:rsidRPr="00CF0BA1">
              <w:rPr>
                <w:sz w:val="13"/>
                <w:szCs w:val="13"/>
              </w:rPr>
              <w:t>219,80</w:t>
            </w:r>
          </w:p>
        </w:tc>
      </w:tr>
      <w:tr w:rsidR="00CF0BA1" w:rsidRPr="00CF0BA1" w14:paraId="17CAEB3D"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2A7A977" w14:textId="77777777" w:rsidR="00CF0BA1" w:rsidRPr="00CF0BA1" w:rsidRDefault="00CF0BA1" w:rsidP="00CF0BA1">
            <w:pPr>
              <w:jc w:val="center"/>
              <w:rPr>
                <w:sz w:val="13"/>
                <w:szCs w:val="13"/>
              </w:rPr>
            </w:pPr>
            <w:r w:rsidRPr="00CF0BA1">
              <w:rPr>
                <w:sz w:val="13"/>
                <w:szCs w:val="13"/>
              </w:rPr>
              <w:t>13</w:t>
            </w:r>
          </w:p>
        </w:tc>
        <w:tc>
          <w:tcPr>
            <w:tcW w:w="5673" w:type="dxa"/>
            <w:tcBorders>
              <w:top w:val="nil"/>
              <w:left w:val="nil"/>
              <w:bottom w:val="single" w:sz="4" w:space="0" w:color="auto"/>
              <w:right w:val="single" w:sz="4" w:space="0" w:color="auto"/>
            </w:tcBorders>
            <w:shd w:val="clear" w:color="auto" w:fill="auto"/>
            <w:noWrap/>
            <w:vAlign w:val="center"/>
            <w:hideMark/>
          </w:tcPr>
          <w:p w14:paraId="751CF173" w14:textId="77777777" w:rsidR="00CF0BA1" w:rsidRPr="00CF0BA1" w:rsidRDefault="00CF0BA1" w:rsidP="00CF0BA1">
            <w:pPr>
              <w:rPr>
                <w:sz w:val="13"/>
                <w:szCs w:val="13"/>
              </w:rPr>
            </w:pPr>
            <w:r w:rsidRPr="00CF0BA1">
              <w:rPr>
                <w:sz w:val="13"/>
                <w:szCs w:val="13"/>
              </w:rPr>
              <w:t>Тепловой эквивалент</w:t>
            </w:r>
          </w:p>
        </w:tc>
        <w:tc>
          <w:tcPr>
            <w:tcW w:w="1119" w:type="dxa"/>
            <w:tcBorders>
              <w:top w:val="nil"/>
              <w:left w:val="nil"/>
              <w:bottom w:val="single" w:sz="4" w:space="0" w:color="auto"/>
              <w:right w:val="single" w:sz="4" w:space="0" w:color="auto"/>
            </w:tcBorders>
            <w:shd w:val="clear" w:color="auto" w:fill="auto"/>
            <w:hideMark/>
          </w:tcPr>
          <w:p w14:paraId="7267C3F6" w14:textId="77777777" w:rsidR="00CF0BA1" w:rsidRPr="00CF0BA1" w:rsidRDefault="00CF0BA1" w:rsidP="00CF0BA1">
            <w:pPr>
              <w:jc w:val="center"/>
              <w:rPr>
                <w:sz w:val="13"/>
                <w:szCs w:val="13"/>
              </w:rPr>
            </w:pPr>
            <w:r w:rsidRPr="00CF0BA1">
              <w:rPr>
                <w:sz w:val="13"/>
                <w:szCs w:val="13"/>
              </w:rPr>
              <w:t> </w:t>
            </w:r>
          </w:p>
        </w:tc>
        <w:tc>
          <w:tcPr>
            <w:tcW w:w="1756" w:type="dxa"/>
            <w:tcBorders>
              <w:top w:val="nil"/>
              <w:left w:val="nil"/>
              <w:bottom w:val="single" w:sz="4" w:space="0" w:color="auto"/>
              <w:right w:val="single" w:sz="4" w:space="0" w:color="auto"/>
            </w:tcBorders>
            <w:shd w:val="clear" w:color="auto" w:fill="auto"/>
            <w:vAlign w:val="center"/>
            <w:hideMark/>
          </w:tcPr>
          <w:p w14:paraId="11D5969A" w14:textId="77777777" w:rsidR="00CF0BA1" w:rsidRPr="00CF0BA1" w:rsidRDefault="00CF0BA1" w:rsidP="00CF0BA1">
            <w:pPr>
              <w:jc w:val="right"/>
              <w:rPr>
                <w:sz w:val="13"/>
                <w:szCs w:val="13"/>
              </w:rPr>
            </w:pPr>
            <w:r w:rsidRPr="00CF0BA1">
              <w:rPr>
                <w:sz w:val="13"/>
                <w:szCs w:val="13"/>
              </w:rPr>
              <w:t>0,77</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49FF4A84" w14:textId="77777777" w:rsidR="00CF0BA1" w:rsidRPr="00CF0BA1" w:rsidRDefault="00CF0BA1" w:rsidP="00CF0BA1">
            <w:pPr>
              <w:jc w:val="right"/>
              <w:rPr>
                <w:sz w:val="13"/>
                <w:szCs w:val="13"/>
              </w:rPr>
            </w:pPr>
            <w:r w:rsidRPr="00CF0BA1">
              <w:rPr>
                <w:sz w:val="13"/>
                <w:szCs w:val="13"/>
              </w:rPr>
              <w:t>0,67</w:t>
            </w:r>
          </w:p>
        </w:tc>
        <w:tc>
          <w:tcPr>
            <w:tcW w:w="1577" w:type="dxa"/>
            <w:tcBorders>
              <w:top w:val="nil"/>
              <w:left w:val="nil"/>
              <w:bottom w:val="single" w:sz="4" w:space="0" w:color="auto"/>
              <w:right w:val="single" w:sz="4" w:space="0" w:color="auto"/>
            </w:tcBorders>
            <w:shd w:val="clear" w:color="auto" w:fill="auto"/>
            <w:vAlign w:val="center"/>
            <w:hideMark/>
          </w:tcPr>
          <w:p w14:paraId="61DA891C" w14:textId="77777777" w:rsidR="00CF0BA1" w:rsidRPr="00CF0BA1" w:rsidRDefault="00CF0BA1" w:rsidP="00CF0BA1">
            <w:pPr>
              <w:jc w:val="right"/>
              <w:rPr>
                <w:sz w:val="13"/>
                <w:szCs w:val="13"/>
              </w:rPr>
            </w:pPr>
            <w:r w:rsidRPr="00CF0BA1">
              <w:rPr>
                <w:sz w:val="13"/>
                <w:szCs w:val="13"/>
              </w:rPr>
              <w:t>0,79</w:t>
            </w:r>
          </w:p>
        </w:tc>
      </w:tr>
      <w:tr w:rsidR="00CF0BA1" w:rsidRPr="00CF0BA1" w14:paraId="0001AABE"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5EAF447F"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04E3A4F7" w14:textId="77777777" w:rsidR="00CF0BA1" w:rsidRPr="00CF0BA1" w:rsidRDefault="00CF0BA1" w:rsidP="00CF0BA1">
            <w:pPr>
              <w:ind w:firstLineChars="200" w:firstLine="260"/>
              <w:rPr>
                <w:sz w:val="13"/>
                <w:szCs w:val="13"/>
              </w:rPr>
            </w:pPr>
            <w:r w:rsidRPr="00CF0BA1">
              <w:rPr>
                <w:sz w:val="13"/>
                <w:szCs w:val="13"/>
              </w:rPr>
              <w:t>- уголь каменный</w:t>
            </w:r>
          </w:p>
        </w:tc>
        <w:tc>
          <w:tcPr>
            <w:tcW w:w="1119" w:type="dxa"/>
            <w:tcBorders>
              <w:top w:val="nil"/>
              <w:left w:val="nil"/>
              <w:bottom w:val="single" w:sz="4" w:space="0" w:color="auto"/>
              <w:right w:val="single" w:sz="4" w:space="0" w:color="auto"/>
            </w:tcBorders>
            <w:shd w:val="clear" w:color="auto" w:fill="auto"/>
            <w:hideMark/>
          </w:tcPr>
          <w:p w14:paraId="2C3C4FA1" w14:textId="77777777" w:rsidR="00CF0BA1" w:rsidRPr="00CF0BA1" w:rsidRDefault="00CF0BA1" w:rsidP="00CF0BA1">
            <w:pPr>
              <w:jc w:val="center"/>
              <w:rPr>
                <w:sz w:val="13"/>
                <w:szCs w:val="13"/>
              </w:rPr>
            </w:pPr>
            <w:r w:rsidRPr="00CF0BA1">
              <w:rPr>
                <w:sz w:val="13"/>
                <w:szCs w:val="13"/>
              </w:rPr>
              <w:t> </w:t>
            </w:r>
          </w:p>
        </w:tc>
        <w:tc>
          <w:tcPr>
            <w:tcW w:w="1756" w:type="dxa"/>
            <w:tcBorders>
              <w:top w:val="nil"/>
              <w:left w:val="nil"/>
              <w:bottom w:val="single" w:sz="4" w:space="0" w:color="auto"/>
              <w:right w:val="single" w:sz="4" w:space="0" w:color="auto"/>
            </w:tcBorders>
            <w:shd w:val="clear" w:color="auto" w:fill="auto"/>
            <w:noWrap/>
            <w:vAlign w:val="center"/>
            <w:hideMark/>
          </w:tcPr>
          <w:p w14:paraId="20C79A4C" w14:textId="77777777" w:rsidR="00CF0BA1" w:rsidRPr="00CF0BA1" w:rsidRDefault="00CF0BA1" w:rsidP="00CF0BA1">
            <w:pPr>
              <w:jc w:val="right"/>
              <w:rPr>
                <w:sz w:val="13"/>
                <w:szCs w:val="13"/>
              </w:rPr>
            </w:pPr>
            <w:r w:rsidRPr="00CF0BA1">
              <w:rPr>
                <w:sz w:val="13"/>
                <w:szCs w:val="13"/>
              </w:rPr>
              <w:t>0,77</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2477220A" w14:textId="77777777" w:rsidR="00CF0BA1" w:rsidRPr="00CF0BA1" w:rsidRDefault="00CF0BA1" w:rsidP="00CF0BA1">
            <w:pPr>
              <w:jc w:val="right"/>
              <w:rPr>
                <w:sz w:val="13"/>
                <w:szCs w:val="13"/>
              </w:rPr>
            </w:pPr>
            <w:r w:rsidRPr="00CF0BA1">
              <w:rPr>
                <w:sz w:val="13"/>
                <w:szCs w:val="13"/>
              </w:rPr>
              <w:t>0,67</w:t>
            </w:r>
          </w:p>
        </w:tc>
        <w:tc>
          <w:tcPr>
            <w:tcW w:w="1577" w:type="dxa"/>
            <w:tcBorders>
              <w:top w:val="nil"/>
              <w:left w:val="nil"/>
              <w:bottom w:val="single" w:sz="4" w:space="0" w:color="auto"/>
              <w:right w:val="single" w:sz="4" w:space="0" w:color="auto"/>
            </w:tcBorders>
            <w:shd w:val="clear" w:color="auto" w:fill="auto"/>
            <w:noWrap/>
            <w:vAlign w:val="center"/>
            <w:hideMark/>
          </w:tcPr>
          <w:p w14:paraId="0961979A" w14:textId="77777777" w:rsidR="00CF0BA1" w:rsidRPr="00CF0BA1" w:rsidRDefault="00CF0BA1" w:rsidP="00CF0BA1">
            <w:pPr>
              <w:jc w:val="right"/>
              <w:rPr>
                <w:sz w:val="13"/>
                <w:szCs w:val="13"/>
              </w:rPr>
            </w:pPr>
            <w:r w:rsidRPr="00CF0BA1">
              <w:rPr>
                <w:sz w:val="13"/>
                <w:szCs w:val="13"/>
              </w:rPr>
              <w:t>0,79</w:t>
            </w:r>
          </w:p>
        </w:tc>
      </w:tr>
      <w:tr w:rsidR="00CF0BA1" w:rsidRPr="00CF0BA1" w14:paraId="217FDC09"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5AFFEC8D" w14:textId="77777777" w:rsidR="00CF0BA1" w:rsidRPr="00CF0BA1" w:rsidRDefault="00CF0BA1" w:rsidP="00CF0BA1">
            <w:pPr>
              <w:jc w:val="center"/>
              <w:rPr>
                <w:sz w:val="13"/>
                <w:szCs w:val="13"/>
              </w:rPr>
            </w:pPr>
            <w:r w:rsidRPr="00CF0BA1">
              <w:rPr>
                <w:sz w:val="13"/>
                <w:szCs w:val="13"/>
              </w:rPr>
              <w:t>14</w:t>
            </w:r>
          </w:p>
        </w:tc>
        <w:tc>
          <w:tcPr>
            <w:tcW w:w="5673" w:type="dxa"/>
            <w:tcBorders>
              <w:top w:val="nil"/>
              <w:left w:val="nil"/>
              <w:bottom w:val="single" w:sz="4" w:space="0" w:color="auto"/>
              <w:right w:val="single" w:sz="4" w:space="0" w:color="auto"/>
            </w:tcBorders>
            <w:shd w:val="clear" w:color="auto" w:fill="auto"/>
            <w:hideMark/>
          </w:tcPr>
          <w:p w14:paraId="2722B98A" w14:textId="77777777" w:rsidR="00CF0BA1" w:rsidRPr="00CF0BA1" w:rsidRDefault="00CF0BA1" w:rsidP="00CF0BA1">
            <w:pPr>
              <w:rPr>
                <w:sz w:val="13"/>
                <w:szCs w:val="13"/>
              </w:rPr>
            </w:pPr>
            <w:r w:rsidRPr="00CF0BA1">
              <w:rPr>
                <w:sz w:val="13"/>
                <w:szCs w:val="13"/>
              </w:rPr>
              <w:t>Удельный расход натурального топлива, в т. ч.</w:t>
            </w:r>
          </w:p>
        </w:tc>
        <w:tc>
          <w:tcPr>
            <w:tcW w:w="1119" w:type="dxa"/>
            <w:tcBorders>
              <w:top w:val="nil"/>
              <w:left w:val="nil"/>
              <w:bottom w:val="single" w:sz="4" w:space="0" w:color="auto"/>
              <w:right w:val="single" w:sz="4" w:space="0" w:color="auto"/>
            </w:tcBorders>
            <w:shd w:val="clear" w:color="auto" w:fill="auto"/>
            <w:vAlign w:val="center"/>
            <w:hideMark/>
          </w:tcPr>
          <w:p w14:paraId="7A349C13" w14:textId="77777777" w:rsidR="00CF0BA1" w:rsidRPr="00CF0BA1" w:rsidRDefault="00CF0BA1" w:rsidP="00CF0BA1">
            <w:pPr>
              <w:jc w:val="center"/>
              <w:rPr>
                <w:sz w:val="13"/>
                <w:szCs w:val="13"/>
              </w:rPr>
            </w:pPr>
            <w:r w:rsidRPr="00CF0BA1">
              <w:rPr>
                <w:sz w:val="13"/>
                <w:szCs w:val="13"/>
              </w:rPr>
              <w:t>кг/Гкал</w:t>
            </w:r>
          </w:p>
        </w:tc>
        <w:tc>
          <w:tcPr>
            <w:tcW w:w="1756" w:type="dxa"/>
            <w:tcBorders>
              <w:top w:val="nil"/>
              <w:left w:val="nil"/>
              <w:bottom w:val="single" w:sz="4" w:space="0" w:color="auto"/>
              <w:right w:val="single" w:sz="4" w:space="0" w:color="auto"/>
            </w:tcBorders>
            <w:shd w:val="clear" w:color="auto" w:fill="auto"/>
            <w:noWrap/>
            <w:vAlign w:val="center"/>
            <w:hideMark/>
          </w:tcPr>
          <w:p w14:paraId="4F5486E7" w14:textId="77777777" w:rsidR="00CF0BA1" w:rsidRPr="00CF0BA1" w:rsidRDefault="00CF0BA1" w:rsidP="00CF0BA1">
            <w:pPr>
              <w:jc w:val="right"/>
              <w:rPr>
                <w:sz w:val="13"/>
                <w:szCs w:val="13"/>
              </w:rPr>
            </w:pPr>
            <w:r w:rsidRPr="00CF0BA1">
              <w:rPr>
                <w:sz w:val="13"/>
                <w:szCs w:val="13"/>
              </w:rPr>
              <w:t>287,08</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78C82B73" w14:textId="77777777" w:rsidR="00CF0BA1" w:rsidRPr="00CF0BA1" w:rsidRDefault="00CF0BA1" w:rsidP="00CF0BA1">
            <w:pPr>
              <w:jc w:val="right"/>
              <w:rPr>
                <w:sz w:val="13"/>
                <w:szCs w:val="13"/>
              </w:rPr>
            </w:pPr>
            <w:r w:rsidRPr="00CF0BA1">
              <w:rPr>
                <w:sz w:val="13"/>
                <w:szCs w:val="13"/>
              </w:rPr>
              <w:t>326,08</w:t>
            </w:r>
          </w:p>
        </w:tc>
        <w:tc>
          <w:tcPr>
            <w:tcW w:w="1577" w:type="dxa"/>
            <w:tcBorders>
              <w:top w:val="nil"/>
              <w:left w:val="nil"/>
              <w:bottom w:val="single" w:sz="4" w:space="0" w:color="auto"/>
              <w:right w:val="single" w:sz="4" w:space="0" w:color="auto"/>
            </w:tcBorders>
            <w:shd w:val="clear" w:color="auto" w:fill="auto"/>
            <w:noWrap/>
            <w:vAlign w:val="center"/>
            <w:hideMark/>
          </w:tcPr>
          <w:p w14:paraId="3237CB52" w14:textId="77777777" w:rsidR="00CF0BA1" w:rsidRPr="00CF0BA1" w:rsidRDefault="00CF0BA1" w:rsidP="00CF0BA1">
            <w:pPr>
              <w:jc w:val="right"/>
              <w:rPr>
                <w:sz w:val="13"/>
                <w:szCs w:val="13"/>
              </w:rPr>
            </w:pPr>
            <w:r w:rsidRPr="00CF0BA1">
              <w:rPr>
                <w:sz w:val="13"/>
                <w:szCs w:val="13"/>
              </w:rPr>
              <w:t>279,75</w:t>
            </w:r>
          </w:p>
        </w:tc>
      </w:tr>
      <w:tr w:rsidR="00CF0BA1" w:rsidRPr="00CF0BA1" w14:paraId="5C7A0261"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4129178B"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6078F3E7" w14:textId="77777777" w:rsidR="00CF0BA1" w:rsidRPr="00CF0BA1" w:rsidRDefault="00CF0BA1" w:rsidP="00CF0BA1">
            <w:pPr>
              <w:ind w:firstLineChars="200" w:firstLine="260"/>
              <w:rPr>
                <w:sz w:val="13"/>
                <w:szCs w:val="13"/>
              </w:rPr>
            </w:pPr>
            <w:r w:rsidRPr="00CF0BA1">
              <w:rPr>
                <w:sz w:val="13"/>
                <w:szCs w:val="13"/>
              </w:rPr>
              <w:t>-уголь каменный</w:t>
            </w:r>
          </w:p>
        </w:tc>
        <w:tc>
          <w:tcPr>
            <w:tcW w:w="1119" w:type="dxa"/>
            <w:tcBorders>
              <w:top w:val="nil"/>
              <w:left w:val="nil"/>
              <w:bottom w:val="single" w:sz="4" w:space="0" w:color="auto"/>
              <w:right w:val="single" w:sz="4" w:space="0" w:color="auto"/>
            </w:tcBorders>
            <w:shd w:val="clear" w:color="auto" w:fill="auto"/>
            <w:hideMark/>
          </w:tcPr>
          <w:p w14:paraId="1B31DEE7" w14:textId="77777777" w:rsidR="00CF0BA1" w:rsidRPr="00CF0BA1" w:rsidRDefault="00CF0BA1" w:rsidP="00CF0BA1">
            <w:pPr>
              <w:jc w:val="center"/>
              <w:rPr>
                <w:sz w:val="13"/>
                <w:szCs w:val="13"/>
              </w:rPr>
            </w:pPr>
            <w:r w:rsidRPr="00CF0BA1">
              <w:rPr>
                <w:sz w:val="13"/>
                <w:szCs w:val="13"/>
              </w:rPr>
              <w:t>кг/Гкал</w:t>
            </w:r>
          </w:p>
        </w:tc>
        <w:tc>
          <w:tcPr>
            <w:tcW w:w="1756" w:type="dxa"/>
            <w:tcBorders>
              <w:top w:val="nil"/>
              <w:left w:val="nil"/>
              <w:bottom w:val="single" w:sz="4" w:space="0" w:color="auto"/>
              <w:right w:val="single" w:sz="4" w:space="0" w:color="auto"/>
            </w:tcBorders>
            <w:shd w:val="clear" w:color="auto" w:fill="auto"/>
            <w:noWrap/>
            <w:vAlign w:val="center"/>
            <w:hideMark/>
          </w:tcPr>
          <w:p w14:paraId="634112AA" w14:textId="77777777" w:rsidR="00CF0BA1" w:rsidRPr="00CF0BA1" w:rsidRDefault="00CF0BA1" w:rsidP="00CF0BA1">
            <w:pPr>
              <w:jc w:val="right"/>
              <w:rPr>
                <w:sz w:val="13"/>
                <w:szCs w:val="13"/>
              </w:rPr>
            </w:pPr>
            <w:r w:rsidRPr="00CF0BA1">
              <w:rPr>
                <w:sz w:val="13"/>
                <w:szCs w:val="13"/>
              </w:rPr>
              <w:t>287,08</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276004A" w14:textId="77777777" w:rsidR="00CF0BA1" w:rsidRPr="00CF0BA1" w:rsidRDefault="00CF0BA1" w:rsidP="00CF0BA1">
            <w:pPr>
              <w:jc w:val="right"/>
              <w:rPr>
                <w:sz w:val="13"/>
                <w:szCs w:val="13"/>
              </w:rPr>
            </w:pPr>
            <w:r w:rsidRPr="00CF0BA1">
              <w:rPr>
                <w:sz w:val="13"/>
                <w:szCs w:val="13"/>
              </w:rPr>
              <w:t>326,08</w:t>
            </w:r>
          </w:p>
        </w:tc>
        <w:tc>
          <w:tcPr>
            <w:tcW w:w="1577" w:type="dxa"/>
            <w:tcBorders>
              <w:top w:val="nil"/>
              <w:left w:val="nil"/>
              <w:bottom w:val="single" w:sz="4" w:space="0" w:color="auto"/>
              <w:right w:val="single" w:sz="4" w:space="0" w:color="auto"/>
            </w:tcBorders>
            <w:shd w:val="clear" w:color="auto" w:fill="auto"/>
            <w:noWrap/>
            <w:vAlign w:val="center"/>
            <w:hideMark/>
          </w:tcPr>
          <w:p w14:paraId="13F5EC61" w14:textId="77777777" w:rsidR="00CF0BA1" w:rsidRPr="00CF0BA1" w:rsidRDefault="00CF0BA1" w:rsidP="00CF0BA1">
            <w:pPr>
              <w:jc w:val="right"/>
              <w:rPr>
                <w:sz w:val="13"/>
                <w:szCs w:val="13"/>
              </w:rPr>
            </w:pPr>
            <w:r w:rsidRPr="00CF0BA1">
              <w:rPr>
                <w:sz w:val="13"/>
                <w:szCs w:val="13"/>
              </w:rPr>
              <w:t>279,75</w:t>
            </w:r>
          </w:p>
        </w:tc>
      </w:tr>
      <w:tr w:rsidR="00CF0BA1" w:rsidRPr="00CF0BA1" w14:paraId="11183080" w14:textId="77777777" w:rsidTr="00E8485B">
        <w:trPr>
          <w:trHeight w:val="40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4FBA2578" w14:textId="77777777" w:rsidR="00CF0BA1" w:rsidRPr="00CF0BA1" w:rsidRDefault="00CF0BA1" w:rsidP="00CF0BA1">
            <w:pPr>
              <w:jc w:val="center"/>
              <w:rPr>
                <w:sz w:val="13"/>
                <w:szCs w:val="13"/>
              </w:rPr>
            </w:pPr>
            <w:r w:rsidRPr="00CF0BA1">
              <w:rPr>
                <w:sz w:val="13"/>
                <w:szCs w:val="13"/>
              </w:rPr>
              <w:t>15</w:t>
            </w:r>
          </w:p>
        </w:tc>
        <w:tc>
          <w:tcPr>
            <w:tcW w:w="5673" w:type="dxa"/>
            <w:tcBorders>
              <w:top w:val="nil"/>
              <w:left w:val="nil"/>
              <w:bottom w:val="single" w:sz="4" w:space="0" w:color="auto"/>
              <w:right w:val="single" w:sz="4" w:space="0" w:color="auto"/>
            </w:tcBorders>
            <w:shd w:val="clear" w:color="auto" w:fill="auto"/>
            <w:hideMark/>
          </w:tcPr>
          <w:p w14:paraId="333C4B74" w14:textId="77777777" w:rsidR="00CF0BA1" w:rsidRPr="00CF0BA1" w:rsidRDefault="00CF0BA1" w:rsidP="00CF0BA1">
            <w:pPr>
              <w:rPr>
                <w:sz w:val="13"/>
                <w:szCs w:val="13"/>
              </w:rPr>
            </w:pPr>
            <w:r w:rsidRPr="00CF0BA1">
              <w:rPr>
                <w:sz w:val="13"/>
                <w:szCs w:val="13"/>
              </w:rPr>
              <w:t>Расход натурального топлива, всего, в т. ч.</w:t>
            </w:r>
          </w:p>
        </w:tc>
        <w:tc>
          <w:tcPr>
            <w:tcW w:w="1119" w:type="dxa"/>
            <w:tcBorders>
              <w:top w:val="nil"/>
              <w:left w:val="nil"/>
              <w:bottom w:val="single" w:sz="4" w:space="0" w:color="auto"/>
              <w:right w:val="single" w:sz="4" w:space="0" w:color="auto"/>
            </w:tcBorders>
            <w:shd w:val="clear" w:color="auto" w:fill="auto"/>
            <w:hideMark/>
          </w:tcPr>
          <w:p w14:paraId="2B277955" w14:textId="77777777" w:rsidR="00CF0BA1" w:rsidRPr="00CF0BA1" w:rsidRDefault="00CF0BA1" w:rsidP="00CF0BA1">
            <w:pPr>
              <w:jc w:val="center"/>
              <w:rPr>
                <w:sz w:val="13"/>
                <w:szCs w:val="13"/>
              </w:rPr>
            </w:pPr>
            <w:r w:rsidRPr="00CF0BA1">
              <w:rPr>
                <w:sz w:val="13"/>
                <w:szCs w:val="13"/>
              </w:rPr>
              <w:t>т</w:t>
            </w:r>
          </w:p>
        </w:tc>
        <w:tc>
          <w:tcPr>
            <w:tcW w:w="1756" w:type="dxa"/>
            <w:tcBorders>
              <w:top w:val="nil"/>
              <w:left w:val="nil"/>
              <w:bottom w:val="single" w:sz="4" w:space="0" w:color="auto"/>
              <w:right w:val="single" w:sz="4" w:space="0" w:color="auto"/>
            </w:tcBorders>
            <w:shd w:val="clear" w:color="auto" w:fill="auto"/>
            <w:noWrap/>
            <w:vAlign w:val="center"/>
            <w:hideMark/>
          </w:tcPr>
          <w:p w14:paraId="246683B4" w14:textId="77777777" w:rsidR="00CF0BA1" w:rsidRPr="00CF0BA1" w:rsidRDefault="00CF0BA1" w:rsidP="00CF0BA1">
            <w:pPr>
              <w:jc w:val="right"/>
              <w:rPr>
                <w:sz w:val="13"/>
                <w:szCs w:val="13"/>
              </w:rPr>
            </w:pPr>
            <w:r w:rsidRPr="00CF0BA1">
              <w:rPr>
                <w:sz w:val="13"/>
                <w:szCs w:val="13"/>
              </w:rPr>
              <w:t>1 506,69</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0BD7515B" w14:textId="77777777" w:rsidR="00CF0BA1" w:rsidRPr="00CF0BA1" w:rsidRDefault="00CF0BA1" w:rsidP="00CF0BA1">
            <w:pPr>
              <w:jc w:val="right"/>
              <w:rPr>
                <w:sz w:val="13"/>
                <w:szCs w:val="13"/>
              </w:rPr>
            </w:pPr>
            <w:r w:rsidRPr="00CF0BA1">
              <w:rPr>
                <w:sz w:val="13"/>
                <w:szCs w:val="13"/>
              </w:rPr>
              <w:t>1 136,00</w:t>
            </w:r>
          </w:p>
        </w:tc>
        <w:tc>
          <w:tcPr>
            <w:tcW w:w="1577" w:type="dxa"/>
            <w:tcBorders>
              <w:top w:val="nil"/>
              <w:left w:val="nil"/>
              <w:bottom w:val="single" w:sz="4" w:space="0" w:color="auto"/>
              <w:right w:val="single" w:sz="4" w:space="0" w:color="auto"/>
            </w:tcBorders>
            <w:shd w:val="clear" w:color="auto" w:fill="auto"/>
            <w:noWrap/>
            <w:vAlign w:val="center"/>
            <w:hideMark/>
          </w:tcPr>
          <w:p w14:paraId="5E58D60A" w14:textId="77777777" w:rsidR="00CF0BA1" w:rsidRPr="00CF0BA1" w:rsidRDefault="00CF0BA1" w:rsidP="00CF0BA1">
            <w:pPr>
              <w:jc w:val="right"/>
              <w:rPr>
                <w:sz w:val="13"/>
                <w:szCs w:val="13"/>
              </w:rPr>
            </w:pPr>
            <w:r w:rsidRPr="00CF0BA1">
              <w:rPr>
                <w:sz w:val="13"/>
                <w:szCs w:val="13"/>
              </w:rPr>
              <w:t>1 565,92</w:t>
            </w:r>
          </w:p>
        </w:tc>
      </w:tr>
      <w:tr w:rsidR="00CF0BA1" w:rsidRPr="00CF0BA1" w14:paraId="3C1C0DA6"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6809636F"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4B38775C" w14:textId="77777777" w:rsidR="00CF0BA1" w:rsidRPr="00CF0BA1" w:rsidRDefault="00CF0BA1" w:rsidP="00CF0BA1">
            <w:pPr>
              <w:ind w:firstLineChars="200" w:firstLine="260"/>
              <w:rPr>
                <w:sz w:val="13"/>
                <w:szCs w:val="13"/>
              </w:rPr>
            </w:pPr>
            <w:r w:rsidRPr="00CF0BA1">
              <w:rPr>
                <w:sz w:val="13"/>
                <w:szCs w:val="13"/>
              </w:rPr>
              <w:t>-уголь каменный</w:t>
            </w:r>
          </w:p>
        </w:tc>
        <w:tc>
          <w:tcPr>
            <w:tcW w:w="1119" w:type="dxa"/>
            <w:tcBorders>
              <w:top w:val="nil"/>
              <w:left w:val="nil"/>
              <w:bottom w:val="single" w:sz="4" w:space="0" w:color="auto"/>
              <w:right w:val="single" w:sz="4" w:space="0" w:color="auto"/>
            </w:tcBorders>
            <w:shd w:val="clear" w:color="auto" w:fill="auto"/>
            <w:hideMark/>
          </w:tcPr>
          <w:p w14:paraId="5047DCB0" w14:textId="77777777" w:rsidR="00CF0BA1" w:rsidRPr="00CF0BA1" w:rsidRDefault="00CF0BA1" w:rsidP="00CF0BA1">
            <w:pPr>
              <w:jc w:val="center"/>
              <w:rPr>
                <w:sz w:val="13"/>
                <w:szCs w:val="13"/>
              </w:rPr>
            </w:pPr>
            <w:r w:rsidRPr="00CF0BA1">
              <w:rPr>
                <w:sz w:val="13"/>
                <w:szCs w:val="13"/>
              </w:rPr>
              <w:t>т</w:t>
            </w:r>
          </w:p>
        </w:tc>
        <w:tc>
          <w:tcPr>
            <w:tcW w:w="1756" w:type="dxa"/>
            <w:tcBorders>
              <w:top w:val="nil"/>
              <w:left w:val="nil"/>
              <w:bottom w:val="single" w:sz="4" w:space="0" w:color="auto"/>
              <w:right w:val="single" w:sz="4" w:space="0" w:color="auto"/>
            </w:tcBorders>
            <w:shd w:val="clear" w:color="auto" w:fill="auto"/>
            <w:noWrap/>
            <w:vAlign w:val="center"/>
            <w:hideMark/>
          </w:tcPr>
          <w:p w14:paraId="6FEA24BA" w14:textId="77777777" w:rsidR="00CF0BA1" w:rsidRPr="00CF0BA1" w:rsidRDefault="00CF0BA1" w:rsidP="00CF0BA1">
            <w:pPr>
              <w:jc w:val="right"/>
              <w:rPr>
                <w:sz w:val="13"/>
                <w:szCs w:val="13"/>
              </w:rPr>
            </w:pPr>
            <w:r w:rsidRPr="00CF0BA1">
              <w:rPr>
                <w:sz w:val="13"/>
                <w:szCs w:val="13"/>
              </w:rPr>
              <w:t>1 506,69</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048FD6C8" w14:textId="77777777" w:rsidR="00CF0BA1" w:rsidRPr="00CF0BA1" w:rsidRDefault="00CF0BA1" w:rsidP="00CF0BA1">
            <w:pPr>
              <w:jc w:val="right"/>
              <w:rPr>
                <w:sz w:val="13"/>
                <w:szCs w:val="13"/>
              </w:rPr>
            </w:pPr>
            <w:r w:rsidRPr="00CF0BA1">
              <w:rPr>
                <w:sz w:val="13"/>
                <w:szCs w:val="13"/>
              </w:rPr>
              <w:t>1 136,00</w:t>
            </w:r>
          </w:p>
        </w:tc>
        <w:tc>
          <w:tcPr>
            <w:tcW w:w="1577" w:type="dxa"/>
            <w:tcBorders>
              <w:top w:val="nil"/>
              <w:left w:val="nil"/>
              <w:bottom w:val="single" w:sz="4" w:space="0" w:color="auto"/>
              <w:right w:val="single" w:sz="4" w:space="0" w:color="auto"/>
            </w:tcBorders>
            <w:shd w:val="clear" w:color="auto" w:fill="auto"/>
            <w:noWrap/>
            <w:vAlign w:val="center"/>
            <w:hideMark/>
          </w:tcPr>
          <w:p w14:paraId="1D2F56A7" w14:textId="77777777" w:rsidR="00CF0BA1" w:rsidRPr="00CF0BA1" w:rsidRDefault="00CF0BA1" w:rsidP="00CF0BA1">
            <w:pPr>
              <w:jc w:val="right"/>
              <w:rPr>
                <w:sz w:val="13"/>
                <w:szCs w:val="13"/>
              </w:rPr>
            </w:pPr>
            <w:r w:rsidRPr="00CF0BA1">
              <w:rPr>
                <w:sz w:val="13"/>
                <w:szCs w:val="13"/>
              </w:rPr>
              <w:t>1 565,92</w:t>
            </w:r>
          </w:p>
        </w:tc>
      </w:tr>
      <w:tr w:rsidR="00CF0BA1" w:rsidRPr="00CF0BA1" w14:paraId="0FE4B03F"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1B447000"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2B89698C" w14:textId="77777777" w:rsidR="00CF0BA1" w:rsidRPr="00CF0BA1" w:rsidRDefault="00CF0BA1" w:rsidP="00CF0BA1">
            <w:pPr>
              <w:ind w:firstLineChars="200" w:firstLine="260"/>
              <w:rPr>
                <w:sz w:val="13"/>
                <w:szCs w:val="13"/>
              </w:rPr>
            </w:pPr>
            <w:r w:rsidRPr="00CF0BA1">
              <w:rPr>
                <w:sz w:val="13"/>
                <w:szCs w:val="13"/>
              </w:rPr>
              <w:t>-уголь каменный ООО "</w:t>
            </w:r>
            <w:proofErr w:type="spellStart"/>
            <w:r w:rsidRPr="00CF0BA1">
              <w:rPr>
                <w:sz w:val="13"/>
                <w:szCs w:val="13"/>
              </w:rPr>
              <w:t>Сибуниверсалпроект</w:t>
            </w:r>
            <w:proofErr w:type="spellEnd"/>
            <w:r w:rsidRPr="00CF0BA1">
              <w:rPr>
                <w:sz w:val="13"/>
                <w:szCs w:val="13"/>
              </w:rPr>
              <w:t>"</w:t>
            </w:r>
          </w:p>
        </w:tc>
        <w:tc>
          <w:tcPr>
            <w:tcW w:w="1119" w:type="dxa"/>
            <w:tcBorders>
              <w:top w:val="nil"/>
              <w:left w:val="nil"/>
              <w:bottom w:val="single" w:sz="4" w:space="0" w:color="auto"/>
              <w:right w:val="single" w:sz="4" w:space="0" w:color="auto"/>
            </w:tcBorders>
            <w:shd w:val="clear" w:color="auto" w:fill="auto"/>
            <w:vAlign w:val="center"/>
            <w:hideMark/>
          </w:tcPr>
          <w:p w14:paraId="51A2E684" w14:textId="77777777" w:rsidR="00CF0BA1" w:rsidRPr="00CF0BA1" w:rsidRDefault="00CF0BA1" w:rsidP="00CF0BA1">
            <w:pPr>
              <w:jc w:val="center"/>
              <w:rPr>
                <w:sz w:val="13"/>
                <w:szCs w:val="13"/>
              </w:rPr>
            </w:pPr>
            <w:r w:rsidRPr="00CF0BA1">
              <w:rPr>
                <w:sz w:val="13"/>
                <w:szCs w:val="13"/>
              </w:rPr>
              <w:t>т</w:t>
            </w:r>
          </w:p>
        </w:tc>
        <w:tc>
          <w:tcPr>
            <w:tcW w:w="1756" w:type="dxa"/>
            <w:tcBorders>
              <w:top w:val="nil"/>
              <w:left w:val="nil"/>
              <w:bottom w:val="single" w:sz="4" w:space="0" w:color="auto"/>
              <w:right w:val="single" w:sz="4" w:space="0" w:color="auto"/>
            </w:tcBorders>
            <w:shd w:val="clear" w:color="auto" w:fill="auto"/>
            <w:noWrap/>
            <w:vAlign w:val="center"/>
            <w:hideMark/>
          </w:tcPr>
          <w:p w14:paraId="71723ACE" w14:textId="77777777" w:rsidR="00CF0BA1" w:rsidRPr="00CF0BA1" w:rsidRDefault="00CF0BA1" w:rsidP="00CF0BA1">
            <w:pPr>
              <w:jc w:val="right"/>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646DD68" w14:textId="77777777" w:rsidR="00CF0BA1" w:rsidRPr="00CF0BA1" w:rsidRDefault="00CF0BA1" w:rsidP="00CF0BA1">
            <w:pPr>
              <w:jc w:val="right"/>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27A8C044" w14:textId="77777777" w:rsidR="00CF0BA1" w:rsidRPr="00CF0BA1" w:rsidRDefault="00CF0BA1" w:rsidP="00CF0BA1">
            <w:pPr>
              <w:jc w:val="right"/>
              <w:rPr>
                <w:sz w:val="13"/>
                <w:szCs w:val="13"/>
              </w:rPr>
            </w:pPr>
            <w:r w:rsidRPr="00CF0BA1">
              <w:rPr>
                <w:sz w:val="13"/>
                <w:szCs w:val="13"/>
              </w:rPr>
              <w:t> </w:t>
            </w:r>
          </w:p>
        </w:tc>
      </w:tr>
      <w:tr w:rsidR="00CF0BA1" w:rsidRPr="00CF0BA1" w14:paraId="603797CC"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E2EFDA"/>
            <w:noWrap/>
            <w:vAlign w:val="center"/>
            <w:hideMark/>
          </w:tcPr>
          <w:p w14:paraId="534A158F"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5C2A0363" w14:textId="77777777" w:rsidR="00CF0BA1" w:rsidRPr="00CF0BA1" w:rsidRDefault="00CF0BA1" w:rsidP="00CF0BA1">
            <w:pPr>
              <w:ind w:firstLineChars="200" w:firstLine="260"/>
              <w:rPr>
                <w:sz w:val="13"/>
                <w:szCs w:val="13"/>
              </w:rPr>
            </w:pPr>
            <w:r w:rsidRPr="00CF0BA1">
              <w:rPr>
                <w:sz w:val="13"/>
                <w:szCs w:val="13"/>
              </w:rPr>
              <w:t>Расход условного топлива</w:t>
            </w:r>
          </w:p>
        </w:tc>
        <w:tc>
          <w:tcPr>
            <w:tcW w:w="1119" w:type="dxa"/>
            <w:tcBorders>
              <w:top w:val="nil"/>
              <w:left w:val="nil"/>
              <w:bottom w:val="single" w:sz="4" w:space="0" w:color="auto"/>
              <w:right w:val="single" w:sz="4" w:space="0" w:color="auto"/>
            </w:tcBorders>
            <w:shd w:val="clear" w:color="auto" w:fill="auto"/>
            <w:vAlign w:val="center"/>
            <w:hideMark/>
          </w:tcPr>
          <w:p w14:paraId="52D0D125" w14:textId="77777777" w:rsidR="00CF0BA1" w:rsidRPr="00CF0BA1" w:rsidRDefault="00CF0BA1" w:rsidP="00CF0BA1">
            <w:pPr>
              <w:jc w:val="center"/>
              <w:rPr>
                <w:sz w:val="13"/>
                <w:szCs w:val="13"/>
              </w:rPr>
            </w:pPr>
            <w:r w:rsidRPr="00CF0BA1">
              <w:rPr>
                <w:sz w:val="13"/>
                <w:szCs w:val="13"/>
              </w:rPr>
              <w:t>тут</w:t>
            </w:r>
          </w:p>
        </w:tc>
        <w:tc>
          <w:tcPr>
            <w:tcW w:w="1756" w:type="dxa"/>
            <w:tcBorders>
              <w:top w:val="nil"/>
              <w:left w:val="nil"/>
              <w:bottom w:val="single" w:sz="4" w:space="0" w:color="auto"/>
              <w:right w:val="single" w:sz="4" w:space="0" w:color="auto"/>
            </w:tcBorders>
            <w:shd w:val="clear" w:color="auto" w:fill="auto"/>
            <w:noWrap/>
            <w:vAlign w:val="center"/>
            <w:hideMark/>
          </w:tcPr>
          <w:p w14:paraId="2FF44CAA" w14:textId="77777777" w:rsidR="00CF0BA1" w:rsidRPr="00CF0BA1" w:rsidRDefault="00CF0BA1" w:rsidP="00CF0BA1">
            <w:pPr>
              <w:jc w:val="right"/>
              <w:rPr>
                <w:sz w:val="13"/>
                <w:szCs w:val="13"/>
              </w:rPr>
            </w:pPr>
            <w:r w:rsidRPr="00CF0BA1">
              <w:rPr>
                <w:sz w:val="13"/>
                <w:szCs w:val="13"/>
              </w:rPr>
              <w:t>1 230,15</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A2DCF87" w14:textId="77777777" w:rsidR="00CF0BA1" w:rsidRPr="00CF0BA1" w:rsidRDefault="00CF0BA1" w:rsidP="00CF0BA1">
            <w:pPr>
              <w:jc w:val="right"/>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5A7F499B" w14:textId="77777777" w:rsidR="00CF0BA1" w:rsidRPr="00CF0BA1" w:rsidRDefault="00CF0BA1" w:rsidP="00CF0BA1">
            <w:pPr>
              <w:jc w:val="right"/>
              <w:rPr>
                <w:sz w:val="13"/>
                <w:szCs w:val="13"/>
              </w:rPr>
            </w:pPr>
            <w:r w:rsidRPr="00CF0BA1">
              <w:rPr>
                <w:sz w:val="13"/>
                <w:szCs w:val="13"/>
              </w:rPr>
              <w:t> </w:t>
            </w:r>
          </w:p>
        </w:tc>
      </w:tr>
      <w:tr w:rsidR="00CF0BA1" w:rsidRPr="00CF0BA1" w14:paraId="36EEB8CC"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E2EFDA"/>
            <w:noWrap/>
            <w:vAlign w:val="center"/>
            <w:hideMark/>
          </w:tcPr>
          <w:p w14:paraId="4FC75ACE"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2DF367AE" w14:textId="77777777" w:rsidR="00CF0BA1" w:rsidRPr="00CF0BA1" w:rsidRDefault="00CF0BA1" w:rsidP="00CF0BA1">
            <w:pPr>
              <w:ind w:firstLineChars="200" w:firstLine="260"/>
              <w:rPr>
                <w:sz w:val="13"/>
                <w:szCs w:val="13"/>
              </w:rPr>
            </w:pPr>
            <w:r w:rsidRPr="00CF0BA1">
              <w:rPr>
                <w:sz w:val="13"/>
                <w:szCs w:val="13"/>
              </w:rPr>
              <w:t>Цена условного топлива с учетом топлива</w:t>
            </w:r>
          </w:p>
        </w:tc>
        <w:tc>
          <w:tcPr>
            <w:tcW w:w="1119" w:type="dxa"/>
            <w:tcBorders>
              <w:top w:val="nil"/>
              <w:left w:val="nil"/>
              <w:bottom w:val="single" w:sz="4" w:space="0" w:color="auto"/>
              <w:right w:val="single" w:sz="4" w:space="0" w:color="auto"/>
            </w:tcBorders>
            <w:shd w:val="clear" w:color="auto" w:fill="auto"/>
            <w:vAlign w:val="center"/>
            <w:hideMark/>
          </w:tcPr>
          <w:p w14:paraId="6DDD45B1" w14:textId="77777777" w:rsidR="00CF0BA1" w:rsidRPr="00CF0BA1" w:rsidRDefault="00CF0BA1" w:rsidP="00CF0BA1">
            <w:pPr>
              <w:jc w:val="center"/>
              <w:rPr>
                <w:sz w:val="13"/>
                <w:szCs w:val="13"/>
              </w:rPr>
            </w:pPr>
            <w:r w:rsidRPr="00CF0BA1">
              <w:rPr>
                <w:sz w:val="13"/>
                <w:szCs w:val="13"/>
              </w:rPr>
              <w:t>руб./ тут</w:t>
            </w:r>
          </w:p>
        </w:tc>
        <w:tc>
          <w:tcPr>
            <w:tcW w:w="1756" w:type="dxa"/>
            <w:tcBorders>
              <w:top w:val="nil"/>
              <w:left w:val="nil"/>
              <w:bottom w:val="single" w:sz="4" w:space="0" w:color="auto"/>
              <w:right w:val="single" w:sz="4" w:space="0" w:color="auto"/>
            </w:tcBorders>
            <w:shd w:val="clear" w:color="auto" w:fill="auto"/>
            <w:noWrap/>
            <w:vAlign w:val="center"/>
            <w:hideMark/>
          </w:tcPr>
          <w:p w14:paraId="5CC77C14" w14:textId="77777777" w:rsidR="00CF0BA1" w:rsidRPr="00CF0BA1" w:rsidRDefault="00CF0BA1" w:rsidP="00CF0BA1">
            <w:pPr>
              <w:jc w:val="right"/>
              <w:rPr>
                <w:sz w:val="13"/>
                <w:szCs w:val="13"/>
              </w:rPr>
            </w:pPr>
            <w:r w:rsidRPr="00CF0BA1">
              <w:rPr>
                <w:sz w:val="13"/>
                <w:szCs w:val="13"/>
              </w:rPr>
              <w:t>3 640,41</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6BEFF0F1" w14:textId="77777777" w:rsidR="00CF0BA1" w:rsidRPr="00CF0BA1" w:rsidRDefault="00CF0BA1" w:rsidP="00CF0BA1">
            <w:pPr>
              <w:jc w:val="right"/>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6EFB3A0B" w14:textId="77777777" w:rsidR="00CF0BA1" w:rsidRPr="00CF0BA1" w:rsidRDefault="00CF0BA1" w:rsidP="00CF0BA1">
            <w:pPr>
              <w:jc w:val="right"/>
              <w:rPr>
                <w:sz w:val="13"/>
                <w:szCs w:val="13"/>
              </w:rPr>
            </w:pPr>
            <w:r w:rsidRPr="00CF0BA1">
              <w:rPr>
                <w:sz w:val="13"/>
                <w:szCs w:val="13"/>
              </w:rPr>
              <w:t> </w:t>
            </w:r>
          </w:p>
        </w:tc>
      </w:tr>
      <w:tr w:rsidR="00CF0BA1" w:rsidRPr="00CF0BA1" w14:paraId="2BB0DCDE"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7F344D3C" w14:textId="77777777" w:rsidR="00CF0BA1" w:rsidRPr="00CF0BA1" w:rsidRDefault="00CF0BA1" w:rsidP="00CF0BA1">
            <w:pPr>
              <w:jc w:val="center"/>
              <w:rPr>
                <w:sz w:val="13"/>
                <w:szCs w:val="13"/>
              </w:rPr>
            </w:pPr>
            <w:r w:rsidRPr="00CF0BA1">
              <w:rPr>
                <w:sz w:val="13"/>
                <w:szCs w:val="13"/>
              </w:rPr>
              <w:t>18</w:t>
            </w:r>
          </w:p>
        </w:tc>
        <w:tc>
          <w:tcPr>
            <w:tcW w:w="5673" w:type="dxa"/>
            <w:tcBorders>
              <w:top w:val="nil"/>
              <w:left w:val="nil"/>
              <w:bottom w:val="single" w:sz="4" w:space="0" w:color="auto"/>
              <w:right w:val="single" w:sz="4" w:space="0" w:color="auto"/>
            </w:tcBorders>
            <w:shd w:val="clear" w:color="auto" w:fill="auto"/>
            <w:hideMark/>
          </w:tcPr>
          <w:p w14:paraId="148402EA" w14:textId="77777777" w:rsidR="00CF0BA1" w:rsidRPr="00CF0BA1" w:rsidRDefault="00CF0BA1" w:rsidP="00CF0BA1">
            <w:pPr>
              <w:rPr>
                <w:sz w:val="13"/>
                <w:szCs w:val="13"/>
              </w:rPr>
            </w:pPr>
            <w:proofErr w:type="gramStart"/>
            <w:r w:rsidRPr="00CF0BA1">
              <w:rPr>
                <w:sz w:val="13"/>
                <w:szCs w:val="13"/>
              </w:rPr>
              <w:t>Цена  натурального</w:t>
            </w:r>
            <w:proofErr w:type="gramEnd"/>
            <w:r w:rsidRPr="00CF0BA1">
              <w:rPr>
                <w:sz w:val="13"/>
                <w:szCs w:val="13"/>
              </w:rPr>
              <w:t xml:space="preserve"> топлива </w:t>
            </w:r>
          </w:p>
        </w:tc>
        <w:tc>
          <w:tcPr>
            <w:tcW w:w="1119" w:type="dxa"/>
            <w:tcBorders>
              <w:top w:val="nil"/>
              <w:left w:val="nil"/>
              <w:bottom w:val="single" w:sz="4" w:space="0" w:color="auto"/>
              <w:right w:val="single" w:sz="4" w:space="0" w:color="auto"/>
            </w:tcBorders>
            <w:shd w:val="clear" w:color="auto" w:fill="auto"/>
            <w:hideMark/>
          </w:tcPr>
          <w:p w14:paraId="27709843" w14:textId="77777777" w:rsidR="00CF0BA1" w:rsidRPr="00CF0BA1" w:rsidRDefault="00CF0BA1" w:rsidP="00CF0BA1">
            <w:pPr>
              <w:jc w:val="center"/>
              <w:rPr>
                <w:sz w:val="13"/>
                <w:szCs w:val="13"/>
              </w:rPr>
            </w:pPr>
            <w:r w:rsidRPr="00CF0BA1">
              <w:rPr>
                <w:sz w:val="13"/>
                <w:szCs w:val="13"/>
              </w:rPr>
              <w:t>руб./т</w:t>
            </w:r>
          </w:p>
        </w:tc>
        <w:tc>
          <w:tcPr>
            <w:tcW w:w="1756" w:type="dxa"/>
            <w:tcBorders>
              <w:top w:val="nil"/>
              <w:left w:val="nil"/>
              <w:bottom w:val="single" w:sz="4" w:space="0" w:color="auto"/>
              <w:right w:val="single" w:sz="4" w:space="0" w:color="auto"/>
            </w:tcBorders>
            <w:shd w:val="clear" w:color="auto" w:fill="auto"/>
            <w:hideMark/>
          </w:tcPr>
          <w:p w14:paraId="258E003C" w14:textId="77777777" w:rsidR="00CF0BA1" w:rsidRPr="00CF0BA1" w:rsidRDefault="00CF0BA1" w:rsidP="00CF0BA1">
            <w:pPr>
              <w:jc w:val="right"/>
              <w:rPr>
                <w:sz w:val="13"/>
                <w:szCs w:val="13"/>
              </w:rPr>
            </w:pPr>
            <w:r w:rsidRPr="00CF0BA1">
              <w:rPr>
                <w:sz w:val="13"/>
                <w:szCs w:val="13"/>
              </w:rPr>
              <w:t>1 526,94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3ABB29F" w14:textId="77777777" w:rsidR="00CF0BA1" w:rsidRPr="00CF0BA1" w:rsidRDefault="00CF0BA1" w:rsidP="00CF0BA1">
            <w:pPr>
              <w:jc w:val="right"/>
              <w:rPr>
                <w:sz w:val="13"/>
                <w:szCs w:val="13"/>
              </w:rPr>
            </w:pPr>
            <w:r w:rsidRPr="00CF0BA1">
              <w:rPr>
                <w:sz w:val="13"/>
                <w:szCs w:val="13"/>
              </w:rPr>
              <w:t>1 823,22</w:t>
            </w:r>
          </w:p>
        </w:tc>
        <w:tc>
          <w:tcPr>
            <w:tcW w:w="1577" w:type="dxa"/>
            <w:tcBorders>
              <w:top w:val="nil"/>
              <w:left w:val="nil"/>
              <w:bottom w:val="single" w:sz="4" w:space="0" w:color="auto"/>
              <w:right w:val="single" w:sz="4" w:space="0" w:color="auto"/>
            </w:tcBorders>
            <w:shd w:val="clear" w:color="auto" w:fill="auto"/>
            <w:noWrap/>
            <w:vAlign w:val="center"/>
            <w:hideMark/>
          </w:tcPr>
          <w:p w14:paraId="7CF059C5" w14:textId="77777777" w:rsidR="00CF0BA1" w:rsidRPr="00CF0BA1" w:rsidRDefault="00CF0BA1" w:rsidP="00CF0BA1">
            <w:pPr>
              <w:jc w:val="right"/>
              <w:rPr>
                <w:sz w:val="13"/>
                <w:szCs w:val="13"/>
              </w:rPr>
            </w:pPr>
            <w:r w:rsidRPr="00CF0BA1">
              <w:rPr>
                <w:sz w:val="13"/>
                <w:szCs w:val="13"/>
              </w:rPr>
              <w:t>1 830,32</w:t>
            </w:r>
          </w:p>
        </w:tc>
      </w:tr>
      <w:tr w:rsidR="00CF0BA1" w:rsidRPr="00CF0BA1" w14:paraId="23409492"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3B1605B1"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56E5375C" w14:textId="77777777" w:rsidR="00CF0BA1" w:rsidRPr="00CF0BA1" w:rsidRDefault="00CF0BA1" w:rsidP="00CF0BA1">
            <w:pPr>
              <w:ind w:firstLineChars="200" w:firstLine="260"/>
              <w:rPr>
                <w:sz w:val="13"/>
                <w:szCs w:val="13"/>
              </w:rPr>
            </w:pPr>
            <w:r w:rsidRPr="00CF0BA1">
              <w:rPr>
                <w:sz w:val="13"/>
                <w:szCs w:val="13"/>
              </w:rPr>
              <w:t>-уголь каменный</w:t>
            </w:r>
          </w:p>
        </w:tc>
        <w:tc>
          <w:tcPr>
            <w:tcW w:w="1119" w:type="dxa"/>
            <w:tcBorders>
              <w:top w:val="nil"/>
              <w:left w:val="nil"/>
              <w:bottom w:val="single" w:sz="4" w:space="0" w:color="auto"/>
              <w:right w:val="single" w:sz="4" w:space="0" w:color="auto"/>
            </w:tcBorders>
            <w:shd w:val="clear" w:color="auto" w:fill="auto"/>
            <w:hideMark/>
          </w:tcPr>
          <w:p w14:paraId="32899904" w14:textId="77777777" w:rsidR="00CF0BA1" w:rsidRPr="00CF0BA1" w:rsidRDefault="00CF0BA1" w:rsidP="00CF0BA1">
            <w:pPr>
              <w:jc w:val="center"/>
              <w:rPr>
                <w:sz w:val="13"/>
                <w:szCs w:val="13"/>
              </w:rPr>
            </w:pPr>
            <w:r w:rsidRPr="00CF0BA1">
              <w:rPr>
                <w:sz w:val="13"/>
                <w:szCs w:val="13"/>
              </w:rPr>
              <w:t>руб./т</w:t>
            </w:r>
          </w:p>
        </w:tc>
        <w:tc>
          <w:tcPr>
            <w:tcW w:w="1756" w:type="dxa"/>
            <w:tcBorders>
              <w:top w:val="nil"/>
              <w:left w:val="nil"/>
              <w:bottom w:val="single" w:sz="4" w:space="0" w:color="auto"/>
              <w:right w:val="single" w:sz="4" w:space="0" w:color="auto"/>
            </w:tcBorders>
            <w:shd w:val="clear" w:color="auto" w:fill="auto"/>
            <w:noWrap/>
            <w:vAlign w:val="center"/>
            <w:hideMark/>
          </w:tcPr>
          <w:p w14:paraId="63C00B10" w14:textId="77777777" w:rsidR="00CF0BA1" w:rsidRPr="00CF0BA1" w:rsidRDefault="00CF0BA1" w:rsidP="00CF0BA1">
            <w:pPr>
              <w:jc w:val="right"/>
              <w:rPr>
                <w:sz w:val="13"/>
                <w:szCs w:val="13"/>
              </w:rPr>
            </w:pPr>
            <w:r w:rsidRPr="00CF0BA1">
              <w:rPr>
                <w:sz w:val="13"/>
                <w:szCs w:val="13"/>
              </w:rPr>
              <w:t>1 526,94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9755222" w14:textId="77777777" w:rsidR="00CF0BA1" w:rsidRPr="00CF0BA1" w:rsidRDefault="00CF0BA1" w:rsidP="00CF0BA1">
            <w:pPr>
              <w:jc w:val="right"/>
              <w:rPr>
                <w:sz w:val="13"/>
                <w:szCs w:val="13"/>
              </w:rPr>
            </w:pPr>
            <w:r w:rsidRPr="00CF0BA1">
              <w:rPr>
                <w:sz w:val="13"/>
                <w:szCs w:val="13"/>
              </w:rPr>
              <w:t>1 823,22</w:t>
            </w:r>
          </w:p>
        </w:tc>
        <w:tc>
          <w:tcPr>
            <w:tcW w:w="1577" w:type="dxa"/>
            <w:tcBorders>
              <w:top w:val="nil"/>
              <w:left w:val="nil"/>
              <w:bottom w:val="single" w:sz="4" w:space="0" w:color="auto"/>
              <w:right w:val="single" w:sz="4" w:space="0" w:color="auto"/>
            </w:tcBorders>
            <w:shd w:val="clear" w:color="auto" w:fill="auto"/>
            <w:noWrap/>
            <w:vAlign w:val="center"/>
            <w:hideMark/>
          </w:tcPr>
          <w:p w14:paraId="04DCBCB8" w14:textId="77777777" w:rsidR="00CF0BA1" w:rsidRPr="00CF0BA1" w:rsidRDefault="00CF0BA1" w:rsidP="00CF0BA1">
            <w:pPr>
              <w:jc w:val="right"/>
              <w:rPr>
                <w:sz w:val="13"/>
                <w:szCs w:val="13"/>
              </w:rPr>
            </w:pPr>
            <w:r w:rsidRPr="00CF0BA1">
              <w:rPr>
                <w:sz w:val="13"/>
                <w:szCs w:val="13"/>
              </w:rPr>
              <w:t>1 830,32</w:t>
            </w:r>
          </w:p>
        </w:tc>
      </w:tr>
      <w:tr w:rsidR="00CF0BA1" w:rsidRPr="00CF0BA1" w14:paraId="48DA9732" w14:textId="77777777" w:rsidTr="00E8485B">
        <w:trPr>
          <w:trHeight w:val="46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7F906194" w14:textId="77777777" w:rsidR="00CF0BA1" w:rsidRPr="00CF0BA1" w:rsidRDefault="00CF0BA1" w:rsidP="00CF0BA1">
            <w:pPr>
              <w:jc w:val="center"/>
              <w:rPr>
                <w:sz w:val="13"/>
                <w:szCs w:val="13"/>
              </w:rPr>
            </w:pPr>
            <w:r w:rsidRPr="00CF0BA1">
              <w:rPr>
                <w:sz w:val="13"/>
                <w:szCs w:val="13"/>
              </w:rPr>
              <w:t>19</w:t>
            </w:r>
          </w:p>
        </w:tc>
        <w:tc>
          <w:tcPr>
            <w:tcW w:w="5673" w:type="dxa"/>
            <w:tcBorders>
              <w:top w:val="nil"/>
              <w:left w:val="nil"/>
              <w:bottom w:val="single" w:sz="4" w:space="0" w:color="auto"/>
              <w:right w:val="single" w:sz="4" w:space="0" w:color="auto"/>
            </w:tcBorders>
            <w:shd w:val="clear" w:color="auto" w:fill="auto"/>
            <w:hideMark/>
          </w:tcPr>
          <w:p w14:paraId="60FC61FA" w14:textId="77777777" w:rsidR="00CF0BA1" w:rsidRPr="00CF0BA1" w:rsidRDefault="00CF0BA1" w:rsidP="00CF0BA1">
            <w:pPr>
              <w:rPr>
                <w:sz w:val="13"/>
                <w:szCs w:val="13"/>
              </w:rPr>
            </w:pPr>
            <w:r w:rsidRPr="00CF0BA1">
              <w:rPr>
                <w:sz w:val="13"/>
                <w:szCs w:val="13"/>
              </w:rPr>
              <w:t>Стоимость топлива, всего, в т.ч.</w:t>
            </w:r>
          </w:p>
        </w:tc>
        <w:tc>
          <w:tcPr>
            <w:tcW w:w="1119" w:type="dxa"/>
            <w:tcBorders>
              <w:top w:val="nil"/>
              <w:left w:val="nil"/>
              <w:bottom w:val="single" w:sz="4" w:space="0" w:color="auto"/>
              <w:right w:val="single" w:sz="4" w:space="0" w:color="auto"/>
            </w:tcBorders>
            <w:shd w:val="clear" w:color="auto" w:fill="auto"/>
            <w:hideMark/>
          </w:tcPr>
          <w:p w14:paraId="4D478D5C"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4" w:space="0" w:color="auto"/>
              <w:right w:val="single" w:sz="4" w:space="0" w:color="auto"/>
            </w:tcBorders>
            <w:shd w:val="clear" w:color="auto" w:fill="auto"/>
            <w:vAlign w:val="center"/>
            <w:hideMark/>
          </w:tcPr>
          <w:p w14:paraId="4D06DE95" w14:textId="77777777" w:rsidR="00CF0BA1" w:rsidRPr="00CF0BA1" w:rsidRDefault="00CF0BA1" w:rsidP="00CF0BA1">
            <w:pPr>
              <w:jc w:val="center"/>
              <w:rPr>
                <w:b/>
                <w:bCs/>
                <w:sz w:val="13"/>
                <w:szCs w:val="13"/>
              </w:rPr>
            </w:pPr>
            <w:r w:rsidRPr="00CF0BA1">
              <w:rPr>
                <w:b/>
                <w:bCs/>
                <w:sz w:val="13"/>
                <w:szCs w:val="13"/>
              </w:rPr>
              <w:t>2 300,62</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1B95E401" w14:textId="77777777" w:rsidR="00CF0BA1" w:rsidRPr="00CF0BA1" w:rsidRDefault="00CF0BA1" w:rsidP="00CF0BA1">
            <w:pPr>
              <w:jc w:val="right"/>
              <w:rPr>
                <w:sz w:val="13"/>
                <w:szCs w:val="13"/>
              </w:rPr>
            </w:pPr>
            <w:r w:rsidRPr="00CF0BA1">
              <w:rPr>
                <w:sz w:val="13"/>
                <w:szCs w:val="13"/>
              </w:rPr>
              <w:t>2 075,33</w:t>
            </w:r>
          </w:p>
        </w:tc>
        <w:tc>
          <w:tcPr>
            <w:tcW w:w="1577" w:type="dxa"/>
            <w:tcBorders>
              <w:top w:val="nil"/>
              <w:left w:val="nil"/>
              <w:bottom w:val="single" w:sz="4" w:space="0" w:color="auto"/>
              <w:right w:val="single" w:sz="4" w:space="0" w:color="auto"/>
            </w:tcBorders>
            <w:shd w:val="clear" w:color="auto" w:fill="auto"/>
            <w:noWrap/>
            <w:vAlign w:val="center"/>
            <w:hideMark/>
          </w:tcPr>
          <w:p w14:paraId="6058C717" w14:textId="77777777" w:rsidR="00CF0BA1" w:rsidRPr="00CF0BA1" w:rsidRDefault="00CF0BA1" w:rsidP="00CF0BA1">
            <w:pPr>
              <w:jc w:val="right"/>
              <w:rPr>
                <w:b/>
                <w:bCs/>
                <w:sz w:val="13"/>
                <w:szCs w:val="13"/>
              </w:rPr>
            </w:pPr>
            <w:r w:rsidRPr="00CF0BA1">
              <w:rPr>
                <w:b/>
                <w:bCs/>
                <w:sz w:val="13"/>
                <w:szCs w:val="13"/>
              </w:rPr>
              <w:t>2 866,14</w:t>
            </w:r>
          </w:p>
        </w:tc>
      </w:tr>
      <w:tr w:rsidR="00CF0BA1" w:rsidRPr="00CF0BA1" w14:paraId="51CD6C66" w14:textId="77777777" w:rsidTr="00E8485B">
        <w:trPr>
          <w:trHeight w:val="40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4E72AD7"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hideMark/>
          </w:tcPr>
          <w:p w14:paraId="33632D22" w14:textId="77777777" w:rsidR="00CF0BA1" w:rsidRPr="00CF0BA1" w:rsidRDefault="00CF0BA1" w:rsidP="00CF0BA1">
            <w:pPr>
              <w:ind w:firstLineChars="200" w:firstLine="260"/>
              <w:rPr>
                <w:sz w:val="13"/>
                <w:szCs w:val="13"/>
              </w:rPr>
            </w:pPr>
            <w:r w:rsidRPr="00CF0BA1">
              <w:rPr>
                <w:sz w:val="13"/>
                <w:szCs w:val="13"/>
              </w:rPr>
              <w:t>-уголь каменный</w:t>
            </w:r>
          </w:p>
        </w:tc>
        <w:tc>
          <w:tcPr>
            <w:tcW w:w="1119" w:type="dxa"/>
            <w:tcBorders>
              <w:top w:val="nil"/>
              <w:left w:val="nil"/>
              <w:bottom w:val="single" w:sz="4" w:space="0" w:color="auto"/>
              <w:right w:val="single" w:sz="4" w:space="0" w:color="auto"/>
            </w:tcBorders>
            <w:shd w:val="clear" w:color="auto" w:fill="auto"/>
            <w:hideMark/>
          </w:tcPr>
          <w:p w14:paraId="7EC73F93"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4" w:space="0" w:color="auto"/>
              <w:right w:val="single" w:sz="4" w:space="0" w:color="auto"/>
            </w:tcBorders>
            <w:shd w:val="clear" w:color="auto" w:fill="auto"/>
            <w:noWrap/>
            <w:vAlign w:val="center"/>
            <w:hideMark/>
          </w:tcPr>
          <w:p w14:paraId="3CDEDC85" w14:textId="77777777" w:rsidR="00CF0BA1" w:rsidRPr="00CF0BA1" w:rsidRDefault="00CF0BA1" w:rsidP="00CF0BA1">
            <w:pPr>
              <w:jc w:val="right"/>
              <w:rPr>
                <w:sz w:val="13"/>
                <w:szCs w:val="13"/>
              </w:rPr>
            </w:pPr>
            <w:r w:rsidRPr="00CF0BA1">
              <w:rPr>
                <w:sz w:val="13"/>
                <w:szCs w:val="13"/>
              </w:rPr>
              <w:t>2 300,62</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CBEA65E" w14:textId="77777777" w:rsidR="00CF0BA1" w:rsidRPr="00CF0BA1" w:rsidRDefault="00CF0BA1" w:rsidP="00CF0BA1">
            <w:pPr>
              <w:jc w:val="right"/>
              <w:rPr>
                <w:sz w:val="13"/>
                <w:szCs w:val="13"/>
              </w:rPr>
            </w:pPr>
            <w:r w:rsidRPr="00CF0BA1">
              <w:rPr>
                <w:sz w:val="13"/>
                <w:szCs w:val="13"/>
              </w:rPr>
              <w:t>2 075,33</w:t>
            </w:r>
          </w:p>
        </w:tc>
        <w:tc>
          <w:tcPr>
            <w:tcW w:w="1577" w:type="dxa"/>
            <w:tcBorders>
              <w:top w:val="nil"/>
              <w:left w:val="nil"/>
              <w:bottom w:val="single" w:sz="4" w:space="0" w:color="auto"/>
              <w:right w:val="single" w:sz="4" w:space="0" w:color="auto"/>
            </w:tcBorders>
            <w:shd w:val="clear" w:color="auto" w:fill="auto"/>
            <w:noWrap/>
            <w:vAlign w:val="center"/>
            <w:hideMark/>
          </w:tcPr>
          <w:p w14:paraId="49014C00" w14:textId="77777777" w:rsidR="00CF0BA1" w:rsidRPr="00CF0BA1" w:rsidRDefault="00CF0BA1" w:rsidP="00CF0BA1">
            <w:pPr>
              <w:jc w:val="right"/>
              <w:rPr>
                <w:sz w:val="13"/>
                <w:szCs w:val="13"/>
              </w:rPr>
            </w:pPr>
            <w:r w:rsidRPr="00CF0BA1">
              <w:rPr>
                <w:sz w:val="13"/>
                <w:szCs w:val="13"/>
              </w:rPr>
              <w:t>2 866,00</w:t>
            </w:r>
          </w:p>
        </w:tc>
      </w:tr>
      <w:tr w:rsidR="00CF0BA1" w:rsidRPr="00CF0BA1" w14:paraId="5FF114BB" w14:textId="77777777" w:rsidTr="00E8485B">
        <w:trPr>
          <w:trHeight w:val="630"/>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50C45B12" w14:textId="77777777" w:rsidR="00CF0BA1" w:rsidRPr="00CF0BA1" w:rsidRDefault="00CF0BA1" w:rsidP="00CF0BA1">
            <w:pPr>
              <w:jc w:val="center"/>
              <w:rPr>
                <w:sz w:val="13"/>
                <w:szCs w:val="13"/>
              </w:rPr>
            </w:pPr>
            <w:r w:rsidRPr="00CF0BA1">
              <w:rPr>
                <w:sz w:val="13"/>
                <w:szCs w:val="13"/>
              </w:rPr>
              <w:lastRenderedPageBreak/>
              <w:t>20</w:t>
            </w:r>
          </w:p>
        </w:tc>
        <w:tc>
          <w:tcPr>
            <w:tcW w:w="5673" w:type="dxa"/>
            <w:tcBorders>
              <w:top w:val="nil"/>
              <w:left w:val="nil"/>
              <w:bottom w:val="single" w:sz="4" w:space="0" w:color="auto"/>
              <w:right w:val="single" w:sz="4" w:space="0" w:color="auto"/>
            </w:tcBorders>
            <w:shd w:val="clear" w:color="auto" w:fill="auto"/>
            <w:hideMark/>
          </w:tcPr>
          <w:p w14:paraId="17E6AF76" w14:textId="77777777" w:rsidR="00CF0BA1" w:rsidRPr="00CF0BA1" w:rsidRDefault="00CF0BA1" w:rsidP="00CF0BA1">
            <w:pPr>
              <w:rPr>
                <w:sz w:val="13"/>
                <w:szCs w:val="13"/>
              </w:rPr>
            </w:pPr>
            <w:r w:rsidRPr="00CF0BA1">
              <w:rPr>
                <w:sz w:val="13"/>
                <w:szCs w:val="13"/>
              </w:rPr>
              <w:t>Стоимость расходов по транспортировке, всего, в т.ч.:</w:t>
            </w:r>
          </w:p>
        </w:tc>
        <w:tc>
          <w:tcPr>
            <w:tcW w:w="1119" w:type="dxa"/>
            <w:tcBorders>
              <w:top w:val="nil"/>
              <w:left w:val="nil"/>
              <w:bottom w:val="single" w:sz="4" w:space="0" w:color="auto"/>
              <w:right w:val="single" w:sz="4" w:space="0" w:color="auto"/>
            </w:tcBorders>
            <w:shd w:val="clear" w:color="auto" w:fill="auto"/>
            <w:vAlign w:val="center"/>
            <w:hideMark/>
          </w:tcPr>
          <w:p w14:paraId="07E60741"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4" w:space="0" w:color="auto"/>
              <w:right w:val="single" w:sz="4" w:space="0" w:color="auto"/>
            </w:tcBorders>
            <w:shd w:val="clear" w:color="auto" w:fill="auto"/>
            <w:vAlign w:val="center"/>
            <w:hideMark/>
          </w:tcPr>
          <w:p w14:paraId="1EB103BC" w14:textId="77777777" w:rsidR="00CF0BA1" w:rsidRPr="00CF0BA1" w:rsidRDefault="00CF0BA1" w:rsidP="00CF0BA1">
            <w:pPr>
              <w:jc w:val="center"/>
              <w:rPr>
                <w:b/>
                <w:bCs/>
                <w:sz w:val="13"/>
                <w:szCs w:val="13"/>
              </w:rPr>
            </w:pPr>
            <w:r w:rsidRPr="00CF0BA1">
              <w:rPr>
                <w:b/>
                <w:bCs/>
                <w:sz w:val="13"/>
                <w:szCs w:val="13"/>
              </w:rPr>
              <w:t>2 177,62</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07E902D7" w14:textId="77777777" w:rsidR="00CF0BA1" w:rsidRPr="00CF0BA1" w:rsidRDefault="00CF0BA1" w:rsidP="00CF0BA1">
            <w:pPr>
              <w:jc w:val="right"/>
              <w:rPr>
                <w:sz w:val="13"/>
                <w:szCs w:val="13"/>
              </w:rPr>
            </w:pPr>
            <w:r w:rsidRPr="00CF0BA1">
              <w:rPr>
                <w:sz w:val="13"/>
                <w:szCs w:val="13"/>
              </w:rPr>
              <w:t>1 787,09</w:t>
            </w:r>
          </w:p>
        </w:tc>
        <w:tc>
          <w:tcPr>
            <w:tcW w:w="1577" w:type="dxa"/>
            <w:tcBorders>
              <w:top w:val="nil"/>
              <w:left w:val="nil"/>
              <w:bottom w:val="single" w:sz="4" w:space="0" w:color="auto"/>
              <w:right w:val="single" w:sz="4" w:space="0" w:color="auto"/>
            </w:tcBorders>
            <w:shd w:val="clear" w:color="auto" w:fill="auto"/>
            <w:noWrap/>
            <w:vAlign w:val="center"/>
            <w:hideMark/>
          </w:tcPr>
          <w:p w14:paraId="111EA6C9" w14:textId="77777777" w:rsidR="00CF0BA1" w:rsidRPr="00CF0BA1" w:rsidRDefault="00CF0BA1" w:rsidP="00CF0BA1">
            <w:pPr>
              <w:jc w:val="right"/>
              <w:rPr>
                <w:b/>
                <w:bCs/>
                <w:sz w:val="13"/>
                <w:szCs w:val="13"/>
              </w:rPr>
            </w:pPr>
            <w:r w:rsidRPr="00CF0BA1">
              <w:rPr>
                <w:b/>
                <w:bCs/>
                <w:sz w:val="13"/>
                <w:szCs w:val="13"/>
              </w:rPr>
              <w:t>1 078,74</w:t>
            </w:r>
          </w:p>
        </w:tc>
      </w:tr>
      <w:tr w:rsidR="00CF0BA1" w:rsidRPr="00CF0BA1" w14:paraId="2FA1FBE6" w14:textId="77777777" w:rsidTr="00E8485B">
        <w:trPr>
          <w:trHeight w:val="315"/>
          <w:jc w:val="center"/>
        </w:trPr>
        <w:tc>
          <w:tcPr>
            <w:tcW w:w="596"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3EB52E1D" w14:textId="77777777" w:rsidR="00CF0BA1" w:rsidRPr="00CF0BA1" w:rsidRDefault="00CF0BA1" w:rsidP="00CF0BA1">
            <w:pPr>
              <w:jc w:val="center"/>
              <w:rPr>
                <w:sz w:val="13"/>
                <w:szCs w:val="13"/>
              </w:rPr>
            </w:pPr>
            <w:r w:rsidRPr="00CF0BA1">
              <w:rPr>
                <w:sz w:val="13"/>
                <w:szCs w:val="13"/>
              </w:rPr>
              <w:t xml:space="preserve"> 20.1.</w:t>
            </w:r>
          </w:p>
        </w:tc>
        <w:tc>
          <w:tcPr>
            <w:tcW w:w="5673" w:type="dxa"/>
            <w:tcBorders>
              <w:top w:val="nil"/>
              <w:left w:val="nil"/>
              <w:bottom w:val="single" w:sz="4" w:space="0" w:color="auto"/>
              <w:right w:val="single" w:sz="4" w:space="0" w:color="auto"/>
            </w:tcBorders>
            <w:shd w:val="clear" w:color="auto" w:fill="auto"/>
            <w:hideMark/>
          </w:tcPr>
          <w:p w14:paraId="47B6E2C1" w14:textId="77777777" w:rsidR="00CF0BA1" w:rsidRPr="00CF0BA1" w:rsidRDefault="00CF0BA1" w:rsidP="00CF0BA1">
            <w:pPr>
              <w:rPr>
                <w:sz w:val="13"/>
                <w:szCs w:val="13"/>
              </w:rPr>
            </w:pPr>
            <w:r w:rsidRPr="00CF0BA1">
              <w:rPr>
                <w:sz w:val="13"/>
                <w:szCs w:val="13"/>
              </w:rPr>
              <w:t xml:space="preserve">       - автомобильные перевозки</w:t>
            </w:r>
          </w:p>
        </w:tc>
        <w:tc>
          <w:tcPr>
            <w:tcW w:w="1119" w:type="dxa"/>
            <w:tcBorders>
              <w:top w:val="nil"/>
              <w:left w:val="nil"/>
              <w:bottom w:val="single" w:sz="4" w:space="0" w:color="auto"/>
              <w:right w:val="single" w:sz="4" w:space="0" w:color="auto"/>
            </w:tcBorders>
            <w:shd w:val="clear" w:color="auto" w:fill="auto"/>
            <w:vAlign w:val="bottom"/>
            <w:hideMark/>
          </w:tcPr>
          <w:p w14:paraId="4E25E63F"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4" w:space="0" w:color="auto"/>
              <w:right w:val="single" w:sz="4" w:space="0" w:color="auto"/>
            </w:tcBorders>
            <w:shd w:val="clear" w:color="auto" w:fill="auto"/>
            <w:noWrap/>
            <w:vAlign w:val="center"/>
            <w:hideMark/>
          </w:tcPr>
          <w:p w14:paraId="1EFEDA74" w14:textId="77777777" w:rsidR="00CF0BA1" w:rsidRPr="00CF0BA1" w:rsidRDefault="00CF0BA1" w:rsidP="00CF0BA1">
            <w:pPr>
              <w:jc w:val="right"/>
              <w:rPr>
                <w:sz w:val="13"/>
                <w:szCs w:val="13"/>
              </w:rPr>
            </w:pPr>
            <w:r w:rsidRPr="00CF0BA1">
              <w:rPr>
                <w:sz w:val="13"/>
                <w:szCs w:val="13"/>
              </w:rPr>
              <w:t>2 177,62</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320F4645" w14:textId="77777777" w:rsidR="00CF0BA1" w:rsidRPr="00CF0BA1" w:rsidRDefault="00CF0BA1" w:rsidP="00CF0BA1">
            <w:pPr>
              <w:jc w:val="right"/>
              <w:rPr>
                <w:sz w:val="13"/>
                <w:szCs w:val="13"/>
              </w:rPr>
            </w:pPr>
            <w:r w:rsidRPr="00CF0BA1">
              <w:rPr>
                <w:sz w:val="13"/>
                <w:szCs w:val="13"/>
              </w:rPr>
              <w:t>648,82</w:t>
            </w:r>
          </w:p>
        </w:tc>
        <w:tc>
          <w:tcPr>
            <w:tcW w:w="1577" w:type="dxa"/>
            <w:tcBorders>
              <w:top w:val="nil"/>
              <w:left w:val="nil"/>
              <w:bottom w:val="single" w:sz="4" w:space="0" w:color="auto"/>
              <w:right w:val="single" w:sz="4" w:space="0" w:color="auto"/>
            </w:tcBorders>
            <w:shd w:val="clear" w:color="auto" w:fill="auto"/>
            <w:noWrap/>
            <w:vAlign w:val="center"/>
            <w:hideMark/>
          </w:tcPr>
          <w:p w14:paraId="0F078C67" w14:textId="77777777" w:rsidR="00CF0BA1" w:rsidRPr="00CF0BA1" w:rsidRDefault="00CF0BA1" w:rsidP="00CF0BA1">
            <w:pPr>
              <w:jc w:val="right"/>
              <w:rPr>
                <w:sz w:val="13"/>
                <w:szCs w:val="13"/>
              </w:rPr>
            </w:pPr>
            <w:r w:rsidRPr="00CF0BA1">
              <w:rPr>
                <w:sz w:val="13"/>
                <w:szCs w:val="13"/>
              </w:rPr>
              <w:t>1 078,74</w:t>
            </w:r>
          </w:p>
        </w:tc>
      </w:tr>
      <w:tr w:rsidR="00CF0BA1" w:rsidRPr="00CF0BA1" w14:paraId="2B937395" w14:textId="77777777" w:rsidTr="00E8485B">
        <w:trPr>
          <w:trHeight w:val="315"/>
          <w:jc w:val="center"/>
        </w:trPr>
        <w:tc>
          <w:tcPr>
            <w:tcW w:w="596" w:type="dxa"/>
            <w:vMerge/>
            <w:tcBorders>
              <w:top w:val="nil"/>
              <w:left w:val="single" w:sz="8" w:space="0" w:color="auto"/>
              <w:bottom w:val="single" w:sz="4" w:space="0" w:color="000000"/>
              <w:right w:val="single" w:sz="4" w:space="0" w:color="auto"/>
            </w:tcBorders>
            <w:vAlign w:val="center"/>
            <w:hideMark/>
          </w:tcPr>
          <w:p w14:paraId="74496E09" w14:textId="77777777" w:rsidR="00CF0BA1" w:rsidRPr="00CF0BA1" w:rsidRDefault="00CF0BA1" w:rsidP="00CF0BA1">
            <w:pPr>
              <w:rPr>
                <w:sz w:val="13"/>
                <w:szCs w:val="13"/>
              </w:rPr>
            </w:pPr>
          </w:p>
        </w:tc>
        <w:tc>
          <w:tcPr>
            <w:tcW w:w="5673" w:type="dxa"/>
            <w:tcBorders>
              <w:top w:val="nil"/>
              <w:left w:val="nil"/>
              <w:bottom w:val="single" w:sz="4" w:space="0" w:color="auto"/>
              <w:right w:val="single" w:sz="4" w:space="0" w:color="auto"/>
            </w:tcBorders>
            <w:shd w:val="clear" w:color="auto" w:fill="auto"/>
            <w:hideMark/>
          </w:tcPr>
          <w:p w14:paraId="400F340C" w14:textId="77777777" w:rsidR="00CF0BA1" w:rsidRPr="00CF0BA1" w:rsidRDefault="00CF0BA1" w:rsidP="00CF0BA1">
            <w:pPr>
              <w:rPr>
                <w:sz w:val="13"/>
                <w:szCs w:val="13"/>
              </w:rPr>
            </w:pPr>
            <w:r w:rsidRPr="00CF0BA1">
              <w:rPr>
                <w:sz w:val="13"/>
                <w:szCs w:val="13"/>
              </w:rPr>
              <w:t xml:space="preserve">         - стоимость </w:t>
            </w:r>
            <w:proofErr w:type="spellStart"/>
            <w:r w:rsidRPr="00CF0BA1">
              <w:rPr>
                <w:sz w:val="13"/>
                <w:szCs w:val="13"/>
              </w:rPr>
              <w:t>автодоставки</w:t>
            </w:r>
            <w:proofErr w:type="spellEnd"/>
          </w:p>
        </w:tc>
        <w:tc>
          <w:tcPr>
            <w:tcW w:w="1119" w:type="dxa"/>
            <w:tcBorders>
              <w:top w:val="nil"/>
              <w:left w:val="nil"/>
              <w:bottom w:val="single" w:sz="4" w:space="0" w:color="auto"/>
              <w:right w:val="single" w:sz="4" w:space="0" w:color="auto"/>
            </w:tcBorders>
            <w:shd w:val="clear" w:color="auto" w:fill="auto"/>
            <w:vAlign w:val="bottom"/>
            <w:hideMark/>
          </w:tcPr>
          <w:p w14:paraId="224C960A" w14:textId="77777777" w:rsidR="00CF0BA1" w:rsidRPr="00CF0BA1" w:rsidRDefault="00CF0BA1" w:rsidP="00CF0BA1">
            <w:pPr>
              <w:jc w:val="center"/>
              <w:rPr>
                <w:sz w:val="13"/>
                <w:szCs w:val="13"/>
              </w:rPr>
            </w:pPr>
            <w:r w:rsidRPr="00CF0BA1">
              <w:rPr>
                <w:sz w:val="13"/>
                <w:szCs w:val="13"/>
              </w:rPr>
              <w:t>руб./т</w:t>
            </w:r>
          </w:p>
        </w:tc>
        <w:tc>
          <w:tcPr>
            <w:tcW w:w="1756" w:type="dxa"/>
            <w:tcBorders>
              <w:top w:val="nil"/>
              <w:left w:val="nil"/>
              <w:bottom w:val="single" w:sz="4" w:space="0" w:color="auto"/>
              <w:right w:val="single" w:sz="4" w:space="0" w:color="auto"/>
            </w:tcBorders>
            <w:shd w:val="clear" w:color="auto" w:fill="auto"/>
            <w:noWrap/>
            <w:vAlign w:val="center"/>
            <w:hideMark/>
          </w:tcPr>
          <w:p w14:paraId="6F24C3C3" w14:textId="77777777" w:rsidR="00CF0BA1" w:rsidRPr="00CF0BA1" w:rsidRDefault="00CF0BA1" w:rsidP="00CF0BA1">
            <w:pPr>
              <w:jc w:val="right"/>
              <w:rPr>
                <w:sz w:val="13"/>
                <w:szCs w:val="13"/>
              </w:rPr>
            </w:pPr>
            <w:r w:rsidRPr="00CF0BA1">
              <w:rPr>
                <w:sz w:val="13"/>
                <w:szCs w:val="13"/>
              </w:rPr>
              <w:t>1 445,30</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707710A4" w14:textId="77777777" w:rsidR="00CF0BA1" w:rsidRPr="00CF0BA1" w:rsidRDefault="00CF0BA1" w:rsidP="00CF0BA1">
            <w:pPr>
              <w:jc w:val="right"/>
              <w:rPr>
                <w:sz w:val="13"/>
                <w:szCs w:val="13"/>
              </w:rPr>
            </w:pPr>
            <w:r w:rsidRPr="00CF0BA1">
              <w:rPr>
                <w:sz w:val="13"/>
                <w:szCs w:val="13"/>
              </w:rPr>
              <w:t>1 138,27</w:t>
            </w:r>
          </w:p>
        </w:tc>
        <w:tc>
          <w:tcPr>
            <w:tcW w:w="1577" w:type="dxa"/>
            <w:tcBorders>
              <w:top w:val="nil"/>
              <w:left w:val="nil"/>
              <w:bottom w:val="single" w:sz="4" w:space="0" w:color="auto"/>
              <w:right w:val="single" w:sz="4" w:space="0" w:color="auto"/>
            </w:tcBorders>
            <w:shd w:val="clear" w:color="auto" w:fill="auto"/>
            <w:noWrap/>
            <w:vAlign w:val="center"/>
            <w:hideMark/>
          </w:tcPr>
          <w:p w14:paraId="22C646B6" w14:textId="77777777" w:rsidR="00CF0BA1" w:rsidRPr="00CF0BA1" w:rsidRDefault="00CF0BA1" w:rsidP="00CF0BA1">
            <w:pPr>
              <w:jc w:val="right"/>
              <w:rPr>
                <w:sz w:val="13"/>
                <w:szCs w:val="13"/>
              </w:rPr>
            </w:pPr>
            <w:r w:rsidRPr="00CF0BA1">
              <w:rPr>
                <w:sz w:val="13"/>
                <w:szCs w:val="13"/>
              </w:rPr>
              <w:t>688,89</w:t>
            </w:r>
          </w:p>
        </w:tc>
      </w:tr>
      <w:tr w:rsidR="00CF0BA1" w:rsidRPr="00CF0BA1" w14:paraId="66121276" w14:textId="77777777" w:rsidTr="00E8485B">
        <w:trPr>
          <w:trHeight w:val="315"/>
          <w:jc w:val="center"/>
        </w:trPr>
        <w:tc>
          <w:tcPr>
            <w:tcW w:w="596"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52C5EF33" w14:textId="77777777" w:rsidR="00CF0BA1" w:rsidRPr="00CF0BA1" w:rsidRDefault="00CF0BA1" w:rsidP="00CF0BA1">
            <w:pPr>
              <w:jc w:val="center"/>
              <w:rPr>
                <w:sz w:val="13"/>
                <w:szCs w:val="13"/>
              </w:rPr>
            </w:pPr>
            <w:r w:rsidRPr="00CF0BA1">
              <w:rPr>
                <w:sz w:val="13"/>
                <w:szCs w:val="13"/>
              </w:rPr>
              <w:t xml:space="preserve"> 20.2.</w:t>
            </w:r>
          </w:p>
        </w:tc>
        <w:tc>
          <w:tcPr>
            <w:tcW w:w="5673" w:type="dxa"/>
            <w:tcBorders>
              <w:top w:val="nil"/>
              <w:left w:val="nil"/>
              <w:bottom w:val="single" w:sz="4" w:space="0" w:color="auto"/>
              <w:right w:val="single" w:sz="4" w:space="0" w:color="auto"/>
            </w:tcBorders>
            <w:shd w:val="clear" w:color="auto" w:fill="auto"/>
            <w:hideMark/>
          </w:tcPr>
          <w:p w14:paraId="0E7649BA" w14:textId="77777777" w:rsidR="00CF0BA1" w:rsidRPr="00CF0BA1" w:rsidRDefault="00CF0BA1" w:rsidP="00CF0BA1">
            <w:pPr>
              <w:rPr>
                <w:sz w:val="13"/>
                <w:szCs w:val="13"/>
              </w:rPr>
            </w:pPr>
            <w:r w:rsidRPr="00CF0BA1">
              <w:rPr>
                <w:sz w:val="13"/>
                <w:szCs w:val="13"/>
              </w:rPr>
              <w:t xml:space="preserve">       - погрузка, разгрузка, услуги тракт. парка</w:t>
            </w:r>
          </w:p>
        </w:tc>
        <w:tc>
          <w:tcPr>
            <w:tcW w:w="1119" w:type="dxa"/>
            <w:tcBorders>
              <w:top w:val="nil"/>
              <w:left w:val="nil"/>
              <w:bottom w:val="single" w:sz="4" w:space="0" w:color="auto"/>
              <w:right w:val="single" w:sz="4" w:space="0" w:color="auto"/>
            </w:tcBorders>
            <w:shd w:val="clear" w:color="auto" w:fill="auto"/>
            <w:vAlign w:val="center"/>
            <w:hideMark/>
          </w:tcPr>
          <w:p w14:paraId="6AF72202"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4" w:space="0" w:color="auto"/>
              <w:right w:val="single" w:sz="4" w:space="0" w:color="auto"/>
            </w:tcBorders>
            <w:shd w:val="clear" w:color="auto" w:fill="auto"/>
            <w:noWrap/>
            <w:vAlign w:val="center"/>
            <w:hideMark/>
          </w:tcPr>
          <w:p w14:paraId="25E0A4D5"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36204DD4" w14:textId="77777777" w:rsidR="00CF0BA1" w:rsidRPr="00CF0BA1" w:rsidRDefault="00CF0BA1" w:rsidP="00CF0BA1">
            <w:pP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10569EAD" w14:textId="77777777" w:rsidR="00CF0BA1" w:rsidRPr="00CF0BA1" w:rsidRDefault="00CF0BA1" w:rsidP="00CF0BA1">
            <w:pPr>
              <w:jc w:val="right"/>
              <w:rPr>
                <w:sz w:val="13"/>
                <w:szCs w:val="13"/>
              </w:rPr>
            </w:pPr>
            <w:r w:rsidRPr="00CF0BA1">
              <w:rPr>
                <w:sz w:val="13"/>
                <w:szCs w:val="13"/>
              </w:rPr>
              <w:t>0,00</w:t>
            </w:r>
          </w:p>
        </w:tc>
      </w:tr>
      <w:tr w:rsidR="00CF0BA1" w:rsidRPr="00CF0BA1" w14:paraId="3DC9BCC2" w14:textId="77777777" w:rsidTr="00E8485B">
        <w:trPr>
          <w:trHeight w:val="315"/>
          <w:jc w:val="center"/>
        </w:trPr>
        <w:tc>
          <w:tcPr>
            <w:tcW w:w="596" w:type="dxa"/>
            <w:vMerge/>
            <w:tcBorders>
              <w:top w:val="nil"/>
              <w:left w:val="single" w:sz="8" w:space="0" w:color="auto"/>
              <w:bottom w:val="single" w:sz="4" w:space="0" w:color="000000"/>
              <w:right w:val="single" w:sz="4" w:space="0" w:color="auto"/>
            </w:tcBorders>
            <w:vAlign w:val="center"/>
            <w:hideMark/>
          </w:tcPr>
          <w:p w14:paraId="5E5B1ADF" w14:textId="77777777" w:rsidR="00CF0BA1" w:rsidRPr="00CF0BA1" w:rsidRDefault="00CF0BA1" w:rsidP="00CF0BA1">
            <w:pPr>
              <w:rPr>
                <w:sz w:val="13"/>
                <w:szCs w:val="13"/>
              </w:rPr>
            </w:pPr>
          </w:p>
        </w:tc>
        <w:tc>
          <w:tcPr>
            <w:tcW w:w="5673" w:type="dxa"/>
            <w:tcBorders>
              <w:top w:val="nil"/>
              <w:left w:val="nil"/>
              <w:bottom w:val="single" w:sz="4" w:space="0" w:color="auto"/>
              <w:right w:val="single" w:sz="4" w:space="0" w:color="auto"/>
            </w:tcBorders>
            <w:shd w:val="clear" w:color="auto" w:fill="auto"/>
            <w:vAlign w:val="center"/>
            <w:hideMark/>
          </w:tcPr>
          <w:p w14:paraId="6822CD54" w14:textId="77777777" w:rsidR="00CF0BA1" w:rsidRPr="00CF0BA1" w:rsidRDefault="00CF0BA1" w:rsidP="00CF0BA1">
            <w:pPr>
              <w:rPr>
                <w:sz w:val="13"/>
                <w:szCs w:val="13"/>
              </w:rPr>
            </w:pPr>
            <w:r w:rsidRPr="00CF0BA1">
              <w:rPr>
                <w:sz w:val="13"/>
                <w:szCs w:val="13"/>
              </w:rPr>
              <w:t xml:space="preserve">         - стоимость </w:t>
            </w:r>
            <w:proofErr w:type="spellStart"/>
            <w:r w:rsidRPr="00CF0BA1">
              <w:rPr>
                <w:sz w:val="13"/>
                <w:szCs w:val="13"/>
              </w:rPr>
              <w:t>буртовки</w:t>
            </w:r>
            <w:proofErr w:type="spellEnd"/>
          </w:p>
        </w:tc>
        <w:tc>
          <w:tcPr>
            <w:tcW w:w="1119" w:type="dxa"/>
            <w:tcBorders>
              <w:top w:val="nil"/>
              <w:left w:val="nil"/>
              <w:bottom w:val="single" w:sz="4" w:space="0" w:color="auto"/>
              <w:right w:val="single" w:sz="4" w:space="0" w:color="auto"/>
            </w:tcBorders>
            <w:shd w:val="clear" w:color="auto" w:fill="auto"/>
            <w:vAlign w:val="center"/>
            <w:hideMark/>
          </w:tcPr>
          <w:p w14:paraId="1A2BF412" w14:textId="77777777" w:rsidR="00CF0BA1" w:rsidRPr="00CF0BA1" w:rsidRDefault="00CF0BA1" w:rsidP="00CF0BA1">
            <w:pPr>
              <w:jc w:val="center"/>
              <w:rPr>
                <w:sz w:val="13"/>
                <w:szCs w:val="13"/>
              </w:rPr>
            </w:pPr>
            <w:r w:rsidRPr="00CF0BA1">
              <w:rPr>
                <w:sz w:val="13"/>
                <w:szCs w:val="13"/>
              </w:rPr>
              <w:t>руб./т</w:t>
            </w:r>
          </w:p>
        </w:tc>
        <w:tc>
          <w:tcPr>
            <w:tcW w:w="1756" w:type="dxa"/>
            <w:tcBorders>
              <w:top w:val="nil"/>
              <w:left w:val="nil"/>
              <w:bottom w:val="single" w:sz="4" w:space="0" w:color="auto"/>
              <w:right w:val="single" w:sz="4" w:space="0" w:color="auto"/>
            </w:tcBorders>
            <w:shd w:val="clear" w:color="auto" w:fill="auto"/>
            <w:noWrap/>
            <w:vAlign w:val="center"/>
            <w:hideMark/>
          </w:tcPr>
          <w:p w14:paraId="233F273D"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48D11AB0" w14:textId="77777777" w:rsidR="00CF0BA1" w:rsidRPr="00CF0BA1" w:rsidRDefault="00CF0BA1" w:rsidP="00CF0BA1">
            <w:pP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18F9AF60" w14:textId="77777777" w:rsidR="00CF0BA1" w:rsidRPr="00CF0BA1" w:rsidRDefault="00CF0BA1" w:rsidP="00CF0BA1">
            <w:pPr>
              <w:jc w:val="right"/>
              <w:rPr>
                <w:sz w:val="13"/>
                <w:szCs w:val="13"/>
              </w:rPr>
            </w:pPr>
            <w:r w:rsidRPr="00CF0BA1">
              <w:rPr>
                <w:sz w:val="13"/>
                <w:szCs w:val="13"/>
              </w:rPr>
              <w:t> </w:t>
            </w:r>
          </w:p>
        </w:tc>
      </w:tr>
      <w:tr w:rsidR="00CF0BA1" w:rsidRPr="00CF0BA1" w14:paraId="2E99CAE0"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2CC"/>
            <w:noWrap/>
            <w:vAlign w:val="center"/>
            <w:hideMark/>
          </w:tcPr>
          <w:p w14:paraId="7F5B31DE" w14:textId="77777777" w:rsidR="00CF0BA1" w:rsidRPr="00CF0BA1" w:rsidRDefault="00CF0BA1" w:rsidP="00CF0BA1">
            <w:pPr>
              <w:jc w:val="center"/>
              <w:rPr>
                <w:sz w:val="13"/>
                <w:szCs w:val="13"/>
              </w:rPr>
            </w:pPr>
            <w:r w:rsidRPr="00CF0BA1">
              <w:rPr>
                <w:sz w:val="13"/>
                <w:szCs w:val="13"/>
              </w:rPr>
              <w:t>21</w:t>
            </w:r>
          </w:p>
        </w:tc>
        <w:tc>
          <w:tcPr>
            <w:tcW w:w="5673" w:type="dxa"/>
            <w:tcBorders>
              <w:top w:val="nil"/>
              <w:left w:val="nil"/>
              <w:bottom w:val="single" w:sz="4" w:space="0" w:color="auto"/>
              <w:right w:val="single" w:sz="4" w:space="0" w:color="auto"/>
            </w:tcBorders>
            <w:shd w:val="clear" w:color="auto" w:fill="auto"/>
            <w:noWrap/>
            <w:hideMark/>
          </w:tcPr>
          <w:p w14:paraId="68951838" w14:textId="77777777" w:rsidR="00CF0BA1" w:rsidRPr="00CF0BA1" w:rsidRDefault="00CF0BA1" w:rsidP="00CF0BA1">
            <w:pPr>
              <w:rPr>
                <w:b/>
                <w:bCs/>
                <w:sz w:val="13"/>
                <w:szCs w:val="13"/>
              </w:rPr>
            </w:pPr>
            <w:r w:rsidRPr="00CF0BA1">
              <w:rPr>
                <w:b/>
                <w:bCs/>
                <w:sz w:val="13"/>
                <w:szCs w:val="13"/>
              </w:rPr>
              <w:t>Стоимость 1 т. угля с учетом доставки</w:t>
            </w:r>
          </w:p>
        </w:tc>
        <w:tc>
          <w:tcPr>
            <w:tcW w:w="1119" w:type="dxa"/>
            <w:tcBorders>
              <w:top w:val="nil"/>
              <w:left w:val="nil"/>
              <w:bottom w:val="single" w:sz="4" w:space="0" w:color="auto"/>
              <w:right w:val="single" w:sz="4" w:space="0" w:color="auto"/>
            </w:tcBorders>
            <w:shd w:val="clear" w:color="auto" w:fill="auto"/>
            <w:vAlign w:val="bottom"/>
            <w:hideMark/>
          </w:tcPr>
          <w:p w14:paraId="3ACEFEE0" w14:textId="77777777" w:rsidR="00CF0BA1" w:rsidRPr="00CF0BA1" w:rsidRDefault="00CF0BA1" w:rsidP="00CF0BA1">
            <w:pPr>
              <w:jc w:val="center"/>
              <w:rPr>
                <w:b/>
                <w:bCs/>
                <w:sz w:val="13"/>
                <w:szCs w:val="13"/>
              </w:rPr>
            </w:pPr>
            <w:r w:rsidRPr="00CF0BA1">
              <w:rPr>
                <w:b/>
                <w:bCs/>
                <w:sz w:val="13"/>
                <w:szCs w:val="13"/>
              </w:rPr>
              <w:t>руб./т</w:t>
            </w:r>
          </w:p>
        </w:tc>
        <w:tc>
          <w:tcPr>
            <w:tcW w:w="1756" w:type="dxa"/>
            <w:tcBorders>
              <w:top w:val="nil"/>
              <w:left w:val="nil"/>
              <w:bottom w:val="single" w:sz="4" w:space="0" w:color="auto"/>
              <w:right w:val="single" w:sz="4" w:space="0" w:color="auto"/>
            </w:tcBorders>
            <w:shd w:val="clear" w:color="auto" w:fill="auto"/>
            <w:noWrap/>
            <w:vAlign w:val="center"/>
            <w:hideMark/>
          </w:tcPr>
          <w:p w14:paraId="3214ABBF" w14:textId="77777777" w:rsidR="00CF0BA1" w:rsidRPr="00CF0BA1" w:rsidRDefault="00CF0BA1" w:rsidP="00CF0BA1">
            <w:pPr>
              <w:jc w:val="right"/>
              <w:rPr>
                <w:b/>
                <w:bCs/>
                <w:sz w:val="13"/>
                <w:szCs w:val="13"/>
              </w:rPr>
            </w:pPr>
            <w:r w:rsidRPr="00CF0BA1">
              <w:rPr>
                <w:b/>
                <w:bCs/>
                <w:sz w:val="13"/>
                <w:szCs w:val="13"/>
              </w:rPr>
              <w:t>2 972,24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5E0D8617" w14:textId="77777777" w:rsidR="00CF0BA1" w:rsidRPr="00CF0BA1" w:rsidRDefault="00CF0BA1" w:rsidP="00CF0BA1">
            <w:pPr>
              <w:jc w:val="right"/>
              <w:rPr>
                <w:b/>
                <w:bCs/>
                <w:sz w:val="13"/>
                <w:szCs w:val="13"/>
              </w:rPr>
            </w:pPr>
            <w:r w:rsidRPr="00CF0BA1">
              <w:rPr>
                <w:b/>
                <w:bCs/>
                <w:sz w:val="13"/>
                <w:szCs w:val="13"/>
              </w:rPr>
              <w:t>2 961,49</w:t>
            </w:r>
          </w:p>
        </w:tc>
        <w:tc>
          <w:tcPr>
            <w:tcW w:w="1577" w:type="dxa"/>
            <w:tcBorders>
              <w:top w:val="nil"/>
              <w:left w:val="nil"/>
              <w:bottom w:val="single" w:sz="4" w:space="0" w:color="auto"/>
              <w:right w:val="single" w:sz="4" w:space="0" w:color="auto"/>
            </w:tcBorders>
            <w:shd w:val="clear" w:color="auto" w:fill="auto"/>
            <w:noWrap/>
            <w:vAlign w:val="center"/>
            <w:hideMark/>
          </w:tcPr>
          <w:p w14:paraId="47DE1A0A" w14:textId="77777777" w:rsidR="00CF0BA1" w:rsidRPr="00CF0BA1" w:rsidRDefault="00CF0BA1" w:rsidP="00CF0BA1">
            <w:pPr>
              <w:jc w:val="right"/>
              <w:rPr>
                <w:b/>
                <w:bCs/>
                <w:sz w:val="13"/>
                <w:szCs w:val="13"/>
              </w:rPr>
            </w:pPr>
            <w:r w:rsidRPr="00CF0BA1">
              <w:rPr>
                <w:b/>
                <w:bCs/>
                <w:sz w:val="13"/>
                <w:szCs w:val="13"/>
              </w:rPr>
              <w:t>2 519,21</w:t>
            </w:r>
          </w:p>
        </w:tc>
      </w:tr>
      <w:tr w:rsidR="00CF0BA1" w:rsidRPr="00CF0BA1" w14:paraId="675ACDF2"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5D08B3A9" w14:textId="77777777" w:rsidR="00CF0BA1" w:rsidRPr="00CF0BA1" w:rsidRDefault="00CF0BA1" w:rsidP="00CF0BA1">
            <w:pPr>
              <w:jc w:val="center"/>
              <w:rPr>
                <w:sz w:val="13"/>
                <w:szCs w:val="13"/>
              </w:rPr>
            </w:pPr>
            <w:r w:rsidRPr="00CF0BA1">
              <w:rPr>
                <w:sz w:val="13"/>
                <w:szCs w:val="13"/>
              </w:rPr>
              <w:t>22</w:t>
            </w:r>
          </w:p>
        </w:tc>
        <w:tc>
          <w:tcPr>
            <w:tcW w:w="5673" w:type="dxa"/>
            <w:tcBorders>
              <w:top w:val="nil"/>
              <w:left w:val="nil"/>
              <w:bottom w:val="single" w:sz="4" w:space="0" w:color="auto"/>
              <w:right w:val="single" w:sz="4" w:space="0" w:color="auto"/>
            </w:tcBorders>
            <w:shd w:val="clear" w:color="auto" w:fill="auto"/>
            <w:noWrap/>
            <w:hideMark/>
          </w:tcPr>
          <w:p w14:paraId="31E154C1" w14:textId="77777777" w:rsidR="00CF0BA1" w:rsidRPr="00CF0BA1" w:rsidRDefault="00CF0BA1" w:rsidP="00CF0BA1">
            <w:pPr>
              <w:rPr>
                <w:sz w:val="13"/>
                <w:szCs w:val="13"/>
              </w:rPr>
            </w:pPr>
            <w:r w:rsidRPr="00CF0BA1">
              <w:rPr>
                <w:sz w:val="13"/>
                <w:szCs w:val="13"/>
              </w:rPr>
              <w:t>Топливная составляющая в тарифе</w:t>
            </w:r>
          </w:p>
        </w:tc>
        <w:tc>
          <w:tcPr>
            <w:tcW w:w="1119" w:type="dxa"/>
            <w:tcBorders>
              <w:top w:val="nil"/>
              <w:left w:val="nil"/>
              <w:bottom w:val="single" w:sz="4" w:space="0" w:color="auto"/>
              <w:right w:val="single" w:sz="4" w:space="0" w:color="auto"/>
            </w:tcBorders>
            <w:shd w:val="clear" w:color="auto" w:fill="auto"/>
            <w:vAlign w:val="bottom"/>
            <w:hideMark/>
          </w:tcPr>
          <w:p w14:paraId="2C7D3B58" w14:textId="77777777" w:rsidR="00CF0BA1" w:rsidRPr="00CF0BA1" w:rsidRDefault="00CF0BA1" w:rsidP="00CF0BA1">
            <w:pPr>
              <w:jc w:val="center"/>
              <w:rPr>
                <w:sz w:val="13"/>
                <w:szCs w:val="13"/>
              </w:rPr>
            </w:pPr>
            <w:r w:rsidRPr="00CF0BA1">
              <w:rPr>
                <w:sz w:val="13"/>
                <w:szCs w:val="13"/>
              </w:rPr>
              <w:t>руб./Гкал</w:t>
            </w:r>
          </w:p>
        </w:tc>
        <w:tc>
          <w:tcPr>
            <w:tcW w:w="1756" w:type="dxa"/>
            <w:tcBorders>
              <w:top w:val="nil"/>
              <w:left w:val="nil"/>
              <w:bottom w:val="single" w:sz="4" w:space="0" w:color="auto"/>
              <w:right w:val="single" w:sz="4" w:space="0" w:color="auto"/>
            </w:tcBorders>
            <w:shd w:val="clear" w:color="auto" w:fill="auto"/>
            <w:noWrap/>
            <w:vAlign w:val="center"/>
            <w:hideMark/>
          </w:tcPr>
          <w:p w14:paraId="5B5A6088" w14:textId="77777777" w:rsidR="00CF0BA1" w:rsidRPr="00CF0BA1" w:rsidRDefault="00CF0BA1" w:rsidP="00CF0BA1">
            <w:pPr>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353618C6" w14:textId="77777777" w:rsidR="00CF0BA1" w:rsidRPr="00CF0BA1" w:rsidRDefault="00CF0BA1" w:rsidP="00CF0BA1">
            <w:pPr>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776135D3" w14:textId="77777777" w:rsidR="00CF0BA1" w:rsidRPr="00CF0BA1" w:rsidRDefault="00CF0BA1" w:rsidP="00CF0BA1">
            <w:pPr>
              <w:jc w:val="right"/>
              <w:rPr>
                <w:sz w:val="13"/>
                <w:szCs w:val="13"/>
              </w:rPr>
            </w:pPr>
            <w:r w:rsidRPr="00CF0BA1">
              <w:rPr>
                <w:sz w:val="13"/>
                <w:szCs w:val="13"/>
              </w:rPr>
              <w:t> </w:t>
            </w:r>
          </w:p>
        </w:tc>
      </w:tr>
      <w:tr w:rsidR="00CF0BA1" w:rsidRPr="00CF0BA1" w14:paraId="4FA2FF07" w14:textId="77777777" w:rsidTr="00E8485B">
        <w:trPr>
          <w:trHeight w:val="330"/>
          <w:jc w:val="center"/>
        </w:trPr>
        <w:tc>
          <w:tcPr>
            <w:tcW w:w="596" w:type="dxa"/>
            <w:tcBorders>
              <w:top w:val="nil"/>
              <w:left w:val="single" w:sz="8" w:space="0" w:color="auto"/>
              <w:bottom w:val="single" w:sz="4" w:space="0" w:color="auto"/>
              <w:right w:val="single" w:sz="4" w:space="0" w:color="auto"/>
            </w:tcBorders>
            <w:shd w:val="clear" w:color="000000" w:fill="FFE699"/>
            <w:noWrap/>
            <w:vAlign w:val="center"/>
            <w:hideMark/>
          </w:tcPr>
          <w:p w14:paraId="219BA524" w14:textId="77777777" w:rsidR="00CF0BA1" w:rsidRPr="00CF0BA1" w:rsidRDefault="00CF0BA1" w:rsidP="00CF0BA1">
            <w:pPr>
              <w:jc w:val="center"/>
              <w:rPr>
                <w:sz w:val="13"/>
                <w:szCs w:val="13"/>
              </w:rPr>
            </w:pPr>
            <w:r w:rsidRPr="00CF0BA1">
              <w:rPr>
                <w:sz w:val="13"/>
                <w:szCs w:val="13"/>
              </w:rPr>
              <w:t>23</w:t>
            </w:r>
          </w:p>
        </w:tc>
        <w:tc>
          <w:tcPr>
            <w:tcW w:w="5673" w:type="dxa"/>
            <w:tcBorders>
              <w:top w:val="nil"/>
              <w:left w:val="nil"/>
              <w:bottom w:val="single" w:sz="4" w:space="0" w:color="auto"/>
              <w:right w:val="single" w:sz="4" w:space="0" w:color="auto"/>
            </w:tcBorders>
            <w:shd w:val="clear" w:color="auto" w:fill="auto"/>
            <w:hideMark/>
          </w:tcPr>
          <w:p w14:paraId="6B1B22F4" w14:textId="77777777" w:rsidR="00CF0BA1" w:rsidRPr="00CF0BA1" w:rsidRDefault="00CF0BA1" w:rsidP="00CF0BA1">
            <w:pPr>
              <w:rPr>
                <w:b/>
                <w:bCs/>
                <w:i/>
                <w:iCs/>
                <w:sz w:val="13"/>
                <w:szCs w:val="13"/>
              </w:rPr>
            </w:pPr>
            <w:r w:rsidRPr="00CF0BA1">
              <w:rPr>
                <w:b/>
                <w:bCs/>
                <w:i/>
                <w:iCs/>
                <w:sz w:val="13"/>
                <w:szCs w:val="13"/>
              </w:rPr>
              <w:t>Расходы на топливо с учетом доставки</w:t>
            </w:r>
          </w:p>
        </w:tc>
        <w:tc>
          <w:tcPr>
            <w:tcW w:w="1119" w:type="dxa"/>
            <w:tcBorders>
              <w:top w:val="nil"/>
              <w:left w:val="nil"/>
              <w:bottom w:val="single" w:sz="4" w:space="0" w:color="auto"/>
              <w:right w:val="single" w:sz="4" w:space="0" w:color="auto"/>
            </w:tcBorders>
            <w:shd w:val="clear" w:color="auto" w:fill="auto"/>
            <w:vAlign w:val="center"/>
            <w:hideMark/>
          </w:tcPr>
          <w:p w14:paraId="0B18D26B"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4" w:space="0" w:color="auto"/>
              <w:right w:val="single" w:sz="4" w:space="0" w:color="auto"/>
            </w:tcBorders>
            <w:shd w:val="clear" w:color="auto" w:fill="auto"/>
            <w:noWrap/>
            <w:vAlign w:val="center"/>
            <w:hideMark/>
          </w:tcPr>
          <w:p w14:paraId="524D1C60" w14:textId="77777777" w:rsidR="00CF0BA1" w:rsidRPr="00CF0BA1" w:rsidRDefault="00CF0BA1" w:rsidP="00CF0BA1">
            <w:pPr>
              <w:jc w:val="right"/>
              <w:rPr>
                <w:b/>
                <w:bCs/>
                <w:sz w:val="13"/>
                <w:szCs w:val="13"/>
              </w:rPr>
            </w:pPr>
            <w:r w:rsidRPr="00CF0BA1">
              <w:rPr>
                <w:b/>
                <w:bCs/>
                <w:sz w:val="13"/>
                <w:szCs w:val="13"/>
              </w:rPr>
              <w:t>4 478,24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73466FFB" w14:textId="77777777" w:rsidR="00CF0BA1" w:rsidRPr="00CF0BA1" w:rsidRDefault="00CF0BA1" w:rsidP="00CF0BA1">
            <w:pPr>
              <w:jc w:val="right"/>
              <w:rPr>
                <w:b/>
                <w:bCs/>
                <w:sz w:val="13"/>
                <w:szCs w:val="13"/>
              </w:rPr>
            </w:pPr>
            <w:r w:rsidRPr="00CF0BA1">
              <w:rPr>
                <w:b/>
                <w:bCs/>
                <w:sz w:val="13"/>
                <w:szCs w:val="13"/>
              </w:rPr>
              <w:t>3 862,42</w:t>
            </w:r>
          </w:p>
        </w:tc>
        <w:tc>
          <w:tcPr>
            <w:tcW w:w="1577" w:type="dxa"/>
            <w:tcBorders>
              <w:top w:val="nil"/>
              <w:left w:val="nil"/>
              <w:bottom w:val="single" w:sz="4" w:space="0" w:color="auto"/>
              <w:right w:val="single" w:sz="4" w:space="0" w:color="auto"/>
            </w:tcBorders>
            <w:shd w:val="clear" w:color="auto" w:fill="auto"/>
            <w:noWrap/>
            <w:vAlign w:val="center"/>
            <w:hideMark/>
          </w:tcPr>
          <w:p w14:paraId="7042D99B" w14:textId="77777777" w:rsidR="00CF0BA1" w:rsidRPr="00CF0BA1" w:rsidRDefault="00CF0BA1" w:rsidP="00CF0BA1">
            <w:pPr>
              <w:jc w:val="right"/>
              <w:rPr>
                <w:b/>
                <w:bCs/>
                <w:sz w:val="13"/>
                <w:szCs w:val="13"/>
              </w:rPr>
            </w:pPr>
            <w:r w:rsidRPr="00CF0BA1">
              <w:rPr>
                <w:b/>
                <w:bCs/>
                <w:sz w:val="13"/>
                <w:szCs w:val="13"/>
              </w:rPr>
              <w:t>3 944,88</w:t>
            </w:r>
          </w:p>
        </w:tc>
      </w:tr>
      <w:tr w:rsidR="00CF0BA1" w:rsidRPr="00CF0BA1" w14:paraId="1C8C51A8" w14:textId="77777777" w:rsidTr="00E8485B">
        <w:trPr>
          <w:trHeight w:val="330"/>
          <w:jc w:val="center"/>
        </w:trPr>
        <w:tc>
          <w:tcPr>
            <w:tcW w:w="12300" w:type="dxa"/>
            <w:gridSpan w:val="6"/>
            <w:tcBorders>
              <w:top w:val="single" w:sz="8" w:space="0" w:color="auto"/>
              <w:left w:val="single" w:sz="8" w:space="0" w:color="auto"/>
              <w:bottom w:val="single" w:sz="8" w:space="0" w:color="auto"/>
              <w:right w:val="nil"/>
            </w:tcBorders>
            <w:shd w:val="clear" w:color="000000" w:fill="DDEBF7"/>
            <w:hideMark/>
          </w:tcPr>
          <w:p w14:paraId="3B1E82CA" w14:textId="77777777" w:rsidR="00CF0BA1" w:rsidRPr="00CF0BA1" w:rsidRDefault="00CF0BA1" w:rsidP="00CF0BA1">
            <w:pPr>
              <w:jc w:val="center"/>
              <w:rPr>
                <w:b/>
                <w:bCs/>
                <w:sz w:val="13"/>
                <w:szCs w:val="13"/>
              </w:rPr>
            </w:pPr>
            <w:r w:rsidRPr="00CF0BA1">
              <w:rPr>
                <w:b/>
                <w:bCs/>
                <w:sz w:val="13"/>
                <w:szCs w:val="13"/>
              </w:rPr>
              <w:t>Электроэнергия</w:t>
            </w:r>
          </w:p>
        </w:tc>
      </w:tr>
      <w:tr w:rsidR="00CF0BA1" w:rsidRPr="00CF0BA1" w14:paraId="7DD9B0A0"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4E255E71"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vAlign w:val="center"/>
            <w:hideMark/>
          </w:tcPr>
          <w:p w14:paraId="0AA4E8AD" w14:textId="77777777" w:rsidR="00CF0BA1" w:rsidRPr="00CF0BA1" w:rsidRDefault="00CF0BA1" w:rsidP="00CF0BA1">
            <w:pPr>
              <w:rPr>
                <w:sz w:val="13"/>
                <w:szCs w:val="13"/>
              </w:rPr>
            </w:pPr>
            <w:r w:rsidRPr="00CF0BA1">
              <w:rPr>
                <w:sz w:val="13"/>
                <w:szCs w:val="13"/>
              </w:rPr>
              <w:t>Общий расход электроэнергии, в т.ч.:</w:t>
            </w:r>
          </w:p>
        </w:tc>
        <w:tc>
          <w:tcPr>
            <w:tcW w:w="1119" w:type="dxa"/>
            <w:tcBorders>
              <w:top w:val="nil"/>
              <w:left w:val="nil"/>
              <w:bottom w:val="single" w:sz="4" w:space="0" w:color="auto"/>
              <w:right w:val="single" w:sz="4" w:space="0" w:color="auto"/>
            </w:tcBorders>
            <w:shd w:val="clear" w:color="auto" w:fill="auto"/>
            <w:vAlign w:val="center"/>
            <w:hideMark/>
          </w:tcPr>
          <w:p w14:paraId="737EDD3B" w14:textId="77777777" w:rsidR="00CF0BA1" w:rsidRPr="00CF0BA1" w:rsidRDefault="00CF0BA1" w:rsidP="00CF0BA1">
            <w:pPr>
              <w:jc w:val="center"/>
              <w:rPr>
                <w:sz w:val="13"/>
                <w:szCs w:val="13"/>
              </w:rPr>
            </w:pPr>
            <w:r w:rsidRPr="00CF0BA1">
              <w:rPr>
                <w:sz w:val="13"/>
                <w:szCs w:val="13"/>
              </w:rPr>
              <w:t>тыс. кВт</w:t>
            </w:r>
          </w:p>
        </w:tc>
        <w:tc>
          <w:tcPr>
            <w:tcW w:w="1756" w:type="dxa"/>
            <w:tcBorders>
              <w:top w:val="nil"/>
              <w:left w:val="nil"/>
              <w:bottom w:val="single" w:sz="4" w:space="0" w:color="auto"/>
              <w:right w:val="single" w:sz="4" w:space="0" w:color="auto"/>
            </w:tcBorders>
            <w:shd w:val="clear" w:color="auto" w:fill="auto"/>
            <w:vAlign w:val="center"/>
            <w:hideMark/>
          </w:tcPr>
          <w:p w14:paraId="64FA1CF6" w14:textId="77777777" w:rsidR="00CF0BA1" w:rsidRPr="00CF0BA1" w:rsidRDefault="00CF0BA1" w:rsidP="00CF0BA1">
            <w:pPr>
              <w:jc w:val="right"/>
              <w:rPr>
                <w:sz w:val="13"/>
                <w:szCs w:val="13"/>
              </w:rPr>
            </w:pPr>
            <w:r w:rsidRPr="00CF0BA1">
              <w:rPr>
                <w:sz w:val="13"/>
                <w:szCs w:val="13"/>
              </w:rPr>
              <w:t>154,52</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6A36055F" w14:textId="77777777" w:rsidR="00CF0BA1" w:rsidRPr="00CF0BA1" w:rsidRDefault="00CF0BA1" w:rsidP="00CF0BA1">
            <w:pPr>
              <w:jc w:val="right"/>
              <w:rPr>
                <w:sz w:val="13"/>
                <w:szCs w:val="13"/>
              </w:rPr>
            </w:pPr>
            <w:r w:rsidRPr="00CF0BA1">
              <w:rPr>
                <w:sz w:val="13"/>
                <w:szCs w:val="13"/>
              </w:rPr>
              <w:t>161,34</w:t>
            </w:r>
          </w:p>
        </w:tc>
        <w:tc>
          <w:tcPr>
            <w:tcW w:w="1577" w:type="dxa"/>
            <w:tcBorders>
              <w:top w:val="nil"/>
              <w:left w:val="nil"/>
              <w:bottom w:val="single" w:sz="4" w:space="0" w:color="auto"/>
              <w:right w:val="single" w:sz="4" w:space="0" w:color="auto"/>
            </w:tcBorders>
            <w:shd w:val="clear" w:color="auto" w:fill="auto"/>
            <w:vAlign w:val="center"/>
            <w:hideMark/>
          </w:tcPr>
          <w:p w14:paraId="3578FEF4" w14:textId="77777777" w:rsidR="00CF0BA1" w:rsidRPr="00CF0BA1" w:rsidRDefault="00CF0BA1" w:rsidP="00CF0BA1">
            <w:pPr>
              <w:jc w:val="right"/>
              <w:rPr>
                <w:sz w:val="13"/>
                <w:szCs w:val="13"/>
              </w:rPr>
            </w:pPr>
            <w:r w:rsidRPr="00CF0BA1">
              <w:rPr>
                <w:sz w:val="13"/>
                <w:szCs w:val="13"/>
              </w:rPr>
              <w:t>154,52</w:t>
            </w:r>
          </w:p>
        </w:tc>
      </w:tr>
      <w:tr w:rsidR="00CF0BA1" w:rsidRPr="00CF0BA1" w14:paraId="60E0F66A"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2359F019"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vAlign w:val="center"/>
            <w:hideMark/>
          </w:tcPr>
          <w:p w14:paraId="4C5CC03B" w14:textId="77777777" w:rsidR="00CF0BA1" w:rsidRPr="00CF0BA1" w:rsidRDefault="00CF0BA1" w:rsidP="00CF0BA1">
            <w:pPr>
              <w:rPr>
                <w:sz w:val="13"/>
                <w:szCs w:val="13"/>
              </w:rPr>
            </w:pPr>
            <w:r w:rsidRPr="00CF0BA1">
              <w:rPr>
                <w:sz w:val="13"/>
                <w:szCs w:val="13"/>
              </w:rPr>
              <w:t xml:space="preserve">      -по низкому напряжению</w:t>
            </w:r>
          </w:p>
        </w:tc>
        <w:tc>
          <w:tcPr>
            <w:tcW w:w="1119" w:type="dxa"/>
            <w:tcBorders>
              <w:top w:val="nil"/>
              <w:left w:val="nil"/>
              <w:bottom w:val="single" w:sz="4" w:space="0" w:color="auto"/>
              <w:right w:val="single" w:sz="4" w:space="0" w:color="auto"/>
            </w:tcBorders>
            <w:shd w:val="clear" w:color="auto" w:fill="auto"/>
            <w:vAlign w:val="center"/>
            <w:hideMark/>
          </w:tcPr>
          <w:p w14:paraId="1D476669" w14:textId="77777777" w:rsidR="00CF0BA1" w:rsidRPr="00CF0BA1" w:rsidRDefault="00CF0BA1" w:rsidP="00CF0BA1">
            <w:pPr>
              <w:jc w:val="center"/>
              <w:rPr>
                <w:sz w:val="13"/>
                <w:szCs w:val="13"/>
              </w:rPr>
            </w:pPr>
            <w:r w:rsidRPr="00CF0BA1">
              <w:rPr>
                <w:sz w:val="13"/>
                <w:szCs w:val="13"/>
              </w:rPr>
              <w:t>тыс. кВт</w:t>
            </w:r>
          </w:p>
        </w:tc>
        <w:tc>
          <w:tcPr>
            <w:tcW w:w="1756" w:type="dxa"/>
            <w:tcBorders>
              <w:top w:val="nil"/>
              <w:left w:val="nil"/>
              <w:bottom w:val="single" w:sz="4" w:space="0" w:color="auto"/>
              <w:right w:val="single" w:sz="4" w:space="0" w:color="auto"/>
            </w:tcBorders>
            <w:shd w:val="clear" w:color="auto" w:fill="auto"/>
            <w:vAlign w:val="center"/>
            <w:hideMark/>
          </w:tcPr>
          <w:p w14:paraId="57308EDA" w14:textId="77777777" w:rsidR="00CF0BA1" w:rsidRPr="00CF0BA1" w:rsidRDefault="00CF0BA1" w:rsidP="00CF0BA1">
            <w:pPr>
              <w:jc w:val="right"/>
              <w:rPr>
                <w:sz w:val="13"/>
                <w:szCs w:val="13"/>
              </w:rPr>
            </w:pPr>
            <w:r w:rsidRPr="00CF0BA1">
              <w:rPr>
                <w:sz w:val="13"/>
                <w:szCs w:val="13"/>
              </w:rPr>
              <w:t> </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7CE530AF" w14:textId="77777777" w:rsidR="00CF0BA1" w:rsidRPr="00CF0BA1" w:rsidRDefault="00CF0BA1" w:rsidP="00CF0BA1">
            <w:pPr>
              <w:jc w:val="right"/>
              <w:rPr>
                <w:sz w:val="13"/>
                <w:szCs w:val="13"/>
              </w:rPr>
            </w:pPr>
            <w:r w:rsidRPr="00CF0BA1">
              <w:rPr>
                <w:sz w:val="13"/>
                <w:szCs w:val="13"/>
              </w:rPr>
              <w:t> </w:t>
            </w:r>
          </w:p>
        </w:tc>
        <w:tc>
          <w:tcPr>
            <w:tcW w:w="1577" w:type="dxa"/>
            <w:tcBorders>
              <w:top w:val="nil"/>
              <w:left w:val="nil"/>
              <w:bottom w:val="single" w:sz="4" w:space="0" w:color="auto"/>
              <w:right w:val="single" w:sz="4" w:space="0" w:color="auto"/>
            </w:tcBorders>
            <w:shd w:val="clear" w:color="auto" w:fill="auto"/>
            <w:vAlign w:val="center"/>
            <w:hideMark/>
          </w:tcPr>
          <w:p w14:paraId="7F89B490" w14:textId="77777777" w:rsidR="00CF0BA1" w:rsidRPr="00CF0BA1" w:rsidRDefault="00CF0BA1" w:rsidP="00CF0BA1">
            <w:pPr>
              <w:jc w:val="right"/>
              <w:rPr>
                <w:sz w:val="13"/>
                <w:szCs w:val="13"/>
              </w:rPr>
            </w:pPr>
            <w:r w:rsidRPr="00CF0BA1">
              <w:rPr>
                <w:sz w:val="13"/>
                <w:szCs w:val="13"/>
              </w:rPr>
              <w:t> </w:t>
            </w:r>
          </w:p>
        </w:tc>
      </w:tr>
      <w:tr w:rsidR="00CF0BA1" w:rsidRPr="00CF0BA1" w14:paraId="67BF72BE"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315A3552"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vAlign w:val="center"/>
            <w:hideMark/>
          </w:tcPr>
          <w:p w14:paraId="6CBC6B72" w14:textId="77777777" w:rsidR="00CF0BA1" w:rsidRPr="00CF0BA1" w:rsidRDefault="00CF0BA1" w:rsidP="00CF0BA1">
            <w:pPr>
              <w:rPr>
                <w:sz w:val="13"/>
                <w:szCs w:val="13"/>
              </w:rPr>
            </w:pPr>
            <w:r w:rsidRPr="00CF0BA1">
              <w:rPr>
                <w:sz w:val="13"/>
                <w:szCs w:val="13"/>
              </w:rPr>
              <w:t xml:space="preserve">Средневзвешенный тариф за 1 кВт*ч </w:t>
            </w:r>
          </w:p>
        </w:tc>
        <w:tc>
          <w:tcPr>
            <w:tcW w:w="1119" w:type="dxa"/>
            <w:tcBorders>
              <w:top w:val="nil"/>
              <w:left w:val="nil"/>
              <w:bottom w:val="single" w:sz="4" w:space="0" w:color="auto"/>
              <w:right w:val="single" w:sz="4" w:space="0" w:color="auto"/>
            </w:tcBorders>
            <w:shd w:val="clear" w:color="auto" w:fill="auto"/>
            <w:vAlign w:val="center"/>
            <w:hideMark/>
          </w:tcPr>
          <w:p w14:paraId="1372DA65" w14:textId="77777777" w:rsidR="00CF0BA1" w:rsidRPr="00CF0BA1" w:rsidRDefault="00CF0BA1" w:rsidP="00CF0BA1">
            <w:pPr>
              <w:jc w:val="center"/>
              <w:rPr>
                <w:sz w:val="13"/>
                <w:szCs w:val="13"/>
              </w:rPr>
            </w:pPr>
            <w:r w:rsidRPr="00CF0BA1">
              <w:rPr>
                <w:sz w:val="13"/>
                <w:szCs w:val="13"/>
              </w:rPr>
              <w:t>руб.</w:t>
            </w:r>
          </w:p>
        </w:tc>
        <w:tc>
          <w:tcPr>
            <w:tcW w:w="1756" w:type="dxa"/>
            <w:tcBorders>
              <w:top w:val="nil"/>
              <w:left w:val="nil"/>
              <w:bottom w:val="single" w:sz="4" w:space="0" w:color="auto"/>
              <w:right w:val="single" w:sz="4" w:space="0" w:color="auto"/>
            </w:tcBorders>
            <w:shd w:val="clear" w:color="auto" w:fill="auto"/>
            <w:noWrap/>
            <w:vAlign w:val="center"/>
            <w:hideMark/>
          </w:tcPr>
          <w:p w14:paraId="38311069" w14:textId="77777777" w:rsidR="00CF0BA1" w:rsidRPr="00CF0BA1" w:rsidRDefault="00CF0BA1" w:rsidP="00CF0BA1">
            <w:pPr>
              <w:jc w:val="right"/>
              <w:rPr>
                <w:sz w:val="13"/>
                <w:szCs w:val="13"/>
              </w:rPr>
            </w:pPr>
            <w:r w:rsidRPr="00CF0BA1">
              <w:rPr>
                <w:sz w:val="13"/>
                <w:szCs w:val="13"/>
              </w:rPr>
              <w:t>8,14</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4D4F5D11" w14:textId="77777777" w:rsidR="00CF0BA1" w:rsidRPr="00CF0BA1" w:rsidRDefault="00CF0BA1" w:rsidP="00CF0BA1">
            <w:pPr>
              <w:jc w:val="right"/>
              <w:rPr>
                <w:sz w:val="13"/>
                <w:szCs w:val="13"/>
              </w:rPr>
            </w:pPr>
            <w:r w:rsidRPr="00CF0BA1">
              <w:rPr>
                <w:sz w:val="13"/>
                <w:szCs w:val="13"/>
              </w:rPr>
              <w:t>8,73</w:t>
            </w:r>
          </w:p>
        </w:tc>
        <w:tc>
          <w:tcPr>
            <w:tcW w:w="1577" w:type="dxa"/>
            <w:tcBorders>
              <w:top w:val="nil"/>
              <w:left w:val="nil"/>
              <w:bottom w:val="single" w:sz="4" w:space="0" w:color="auto"/>
              <w:right w:val="single" w:sz="4" w:space="0" w:color="auto"/>
            </w:tcBorders>
            <w:shd w:val="clear" w:color="auto" w:fill="auto"/>
            <w:vAlign w:val="center"/>
            <w:hideMark/>
          </w:tcPr>
          <w:p w14:paraId="78B2359B" w14:textId="77777777" w:rsidR="00CF0BA1" w:rsidRPr="00CF0BA1" w:rsidRDefault="00CF0BA1" w:rsidP="00CF0BA1">
            <w:pPr>
              <w:jc w:val="right"/>
              <w:rPr>
                <w:sz w:val="13"/>
                <w:szCs w:val="13"/>
              </w:rPr>
            </w:pPr>
            <w:r w:rsidRPr="00CF0BA1">
              <w:rPr>
                <w:sz w:val="13"/>
                <w:szCs w:val="13"/>
              </w:rPr>
              <w:t>9,63</w:t>
            </w:r>
          </w:p>
        </w:tc>
      </w:tr>
      <w:tr w:rsidR="00CF0BA1" w:rsidRPr="00CF0BA1" w14:paraId="5B8E84A9"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36A1D18B"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noWrap/>
            <w:vAlign w:val="bottom"/>
            <w:hideMark/>
          </w:tcPr>
          <w:p w14:paraId="78F09843" w14:textId="77777777" w:rsidR="00CF0BA1" w:rsidRPr="00CF0BA1" w:rsidRDefault="00CF0BA1" w:rsidP="00CF0BA1">
            <w:pPr>
              <w:rPr>
                <w:sz w:val="13"/>
                <w:szCs w:val="13"/>
              </w:rPr>
            </w:pPr>
            <w:r w:rsidRPr="00CF0BA1">
              <w:rPr>
                <w:sz w:val="13"/>
                <w:szCs w:val="13"/>
              </w:rPr>
              <w:t xml:space="preserve">      -по низкому напряжению</w:t>
            </w:r>
          </w:p>
        </w:tc>
        <w:tc>
          <w:tcPr>
            <w:tcW w:w="1119" w:type="dxa"/>
            <w:tcBorders>
              <w:top w:val="nil"/>
              <w:left w:val="nil"/>
              <w:bottom w:val="single" w:sz="4" w:space="0" w:color="auto"/>
              <w:right w:val="single" w:sz="4" w:space="0" w:color="auto"/>
            </w:tcBorders>
            <w:shd w:val="clear" w:color="auto" w:fill="auto"/>
            <w:vAlign w:val="center"/>
            <w:hideMark/>
          </w:tcPr>
          <w:p w14:paraId="410E2937" w14:textId="77777777" w:rsidR="00CF0BA1" w:rsidRPr="00CF0BA1" w:rsidRDefault="00CF0BA1" w:rsidP="00CF0BA1">
            <w:pPr>
              <w:jc w:val="center"/>
              <w:rPr>
                <w:sz w:val="13"/>
                <w:szCs w:val="13"/>
              </w:rPr>
            </w:pPr>
            <w:r w:rsidRPr="00CF0BA1">
              <w:rPr>
                <w:sz w:val="13"/>
                <w:szCs w:val="13"/>
              </w:rPr>
              <w:t>кВт</w:t>
            </w:r>
          </w:p>
        </w:tc>
        <w:tc>
          <w:tcPr>
            <w:tcW w:w="1756" w:type="dxa"/>
            <w:tcBorders>
              <w:top w:val="nil"/>
              <w:left w:val="nil"/>
              <w:bottom w:val="single" w:sz="4" w:space="0" w:color="auto"/>
              <w:right w:val="single" w:sz="4" w:space="0" w:color="auto"/>
            </w:tcBorders>
            <w:shd w:val="clear" w:color="auto" w:fill="auto"/>
            <w:noWrap/>
            <w:vAlign w:val="center"/>
            <w:hideMark/>
          </w:tcPr>
          <w:p w14:paraId="57500BF4" w14:textId="77777777" w:rsidR="00CF0BA1" w:rsidRPr="00CF0BA1" w:rsidRDefault="00CF0BA1" w:rsidP="00CF0BA1">
            <w:pPr>
              <w:jc w:val="right"/>
              <w:rPr>
                <w:sz w:val="13"/>
                <w:szCs w:val="13"/>
              </w:rPr>
            </w:pPr>
            <w:r w:rsidRPr="00CF0BA1">
              <w:rPr>
                <w:sz w:val="13"/>
                <w:szCs w:val="13"/>
              </w:rPr>
              <w:t>8,14</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34E77BD7" w14:textId="77777777" w:rsidR="00CF0BA1" w:rsidRPr="00CF0BA1" w:rsidRDefault="00CF0BA1" w:rsidP="00CF0BA1">
            <w:pPr>
              <w:jc w:val="right"/>
              <w:rPr>
                <w:sz w:val="13"/>
                <w:szCs w:val="13"/>
              </w:rPr>
            </w:pPr>
            <w:r w:rsidRPr="00CF0BA1">
              <w:rPr>
                <w:sz w:val="13"/>
                <w:szCs w:val="13"/>
              </w:rPr>
              <w:t>8,73</w:t>
            </w:r>
          </w:p>
        </w:tc>
        <w:tc>
          <w:tcPr>
            <w:tcW w:w="1577" w:type="dxa"/>
            <w:tcBorders>
              <w:top w:val="nil"/>
              <w:left w:val="nil"/>
              <w:bottom w:val="single" w:sz="4" w:space="0" w:color="auto"/>
              <w:right w:val="single" w:sz="4" w:space="0" w:color="auto"/>
            </w:tcBorders>
            <w:shd w:val="clear" w:color="auto" w:fill="auto"/>
            <w:noWrap/>
            <w:vAlign w:val="center"/>
            <w:hideMark/>
          </w:tcPr>
          <w:p w14:paraId="2F86A5AC" w14:textId="77777777" w:rsidR="00CF0BA1" w:rsidRPr="00CF0BA1" w:rsidRDefault="00CF0BA1" w:rsidP="00CF0BA1">
            <w:pPr>
              <w:jc w:val="right"/>
              <w:rPr>
                <w:sz w:val="13"/>
                <w:szCs w:val="13"/>
              </w:rPr>
            </w:pPr>
            <w:r w:rsidRPr="00CF0BA1">
              <w:rPr>
                <w:sz w:val="13"/>
                <w:szCs w:val="13"/>
              </w:rPr>
              <w:t>9,63</w:t>
            </w:r>
          </w:p>
        </w:tc>
      </w:tr>
      <w:tr w:rsidR="00CF0BA1" w:rsidRPr="00CF0BA1" w14:paraId="1F3141DD" w14:textId="77777777" w:rsidTr="00E8485B">
        <w:trPr>
          <w:trHeight w:val="315"/>
          <w:jc w:val="center"/>
        </w:trPr>
        <w:tc>
          <w:tcPr>
            <w:tcW w:w="596" w:type="dxa"/>
            <w:tcBorders>
              <w:top w:val="nil"/>
              <w:left w:val="single" w:sz="8" w:space="0" w:color="auto"/>
              <w:bottom w:val="single" w:sz="4" w:space="0" w:color="auto"/>
              <w:right w:val="single" w:sz="4" w:space="0" w:color="auto"/>
            </w:tcBorders>
            <w:shd w:val="clear" w:color="000000" w:fill="FFFFFF"/>
            <w:noWrap/>
            <w:vAlign w:val="center"/>
            <w:hideMark/>
          </w:tcPr>
          <w:p w14:paraId="058424AF" w14:textId="77777777" w:rsidR="00CF0BA1" w:rsidRPr="00CF0BA1" w:rsidRDefault="00CF0BA1" w:rsidP="00CF0BA1">
            <w:pPr>
              <w:jc w:val="center"/>
              <w:rPr>
                <w:sz w:val="13"/>
                <w:szCs w:val="13"/>
              </w:rPr>
            </w:pPr>
            <w:r w:rsidRPr="00CF0BA1">
              <w:rPr>
                <w:sz w:val="13"/>
                <w:szCs w:val="13"/>
              </w:rPr>
              <w:t> </w:t>
            </w:r>
          </w:p>
        </w:tc>
        <w:tc>
          <w:tcPr>
            <w:tcW w:w="5673" w:type="dxa"/>
            <w:tcBorders>
              <w:top w:val="nil"/>
              <w:left w:val="nil"/>
              <w:bottom w:val="single" w:sz="4" w:space="0" w:color="auto"/>
              <w:right w:val="single" w:sz="4" w:space="0" w:color="auto"/>
            </w:tcBorders>
            <w:shd w:val="clear" w:color="auto" w:fill="auto"/>
            <w:noWrap/>
            <w:vAlign w:val="bottom"/>
            <w:hideMark/>
          </w:tcPr>
          <w:p w14:paraId="39800685" w14:textId="77777777" w:rsidR="00CF0BA1" w:rsidRPr="00CF0BA1" w:rsidRDefault="00CF0BA1" w:rsidP="00CF0BA1">
            <w:pPr>
              <w:rPr>
                <w:i/>
                <w:iCs/>
                <w:color w:val="FF0000"/>
                <w:sz w:val="13"/>
                <w:szCs w:val="13"/>
              </w:rPr>
            </w:pPr>
            <w:r w:rsidRPr="00CF0BA1">
              <w:rPr>
                <w:i/>
                <w:iCs/>
                <w:color w:val="FF0000"/>
                <w:sz w:val="13"/>
                <w:szCs w:val="13"/>
              </w:rPr>
              <w:t>Удельный расход</w:t>
            </w:r>
          </w:p>
        </w:tc>
        <w:tc>
          <w:tcPr>
            <w:tcW w:w="1119" w:type="dxa"/>
            <w:tcBorders>
              <w:top w:val="nil"/>
              <w:left w:val="nil"/>
              <w:bottom w:val="single" w:sz="4" w:space="0" w:color="auto"/>
              <w:right w:val="single" w:sz="4" w:space="0" w:color="auto"/>
            </w:tcBorders>
            <w:shd w:val="clear" w:color="auto" w:fill="auto"/>
            <w:hideMark/>
          </w:tcPr>
          <w:p w14:paraId="7F86F7F3" w14:textId="77777777" w:rsidR="00CF0BA1" w:rsidRPr="00CF0BA1" w:rsidRDefault="00CF0BA1" w:rsidP="00CF0BA1">
            <w:pPr>
              <w:jc w:val="center"/>
              <w:rPr>
                <w:i/>
                <w:iCs/>
                <w:color w:val="FF0000"/>
                <w:sz w:val="13"/>
                <w:szCs w:val="13"/>
              </w:rPr>
            </w:pPr>
            <w:r w:rsidRPr="00CF0BA1">
              <w:rPr>
                <w:i/>
                <w:iCs/>
                <w:color w:val="FF0000"/>
                <w:sz w:val="13"/>
                <w:szCs w:val="13"/>
              </w:rPr>
              <w:t>%</w:t>
            </w:r>
          </w:p>
        </w:tc>
        <w:tc>
          <w:tcPr>
            <w:tcW w:w="1756" w:type="dxa"/>
            <w:tcBorders>
              <w:top w:val="nil"/>
              <w:left w:val="nil"/>
              <w:bottom w:val="single" w:sz="4" w:space="0" w:color="auto"/>
              <w:right w:val="single" w:sz="4" w:space="0" w:color="auto"/>
            </w:tcBorders>
            <w:shd w:val="clear" w:color="auto" w:fill="auto"/>
            <w:noWrap/>
            <w:vAlign w:val="center"/>
            <w:hideMark/>
          </w:tcPr>
          <w:p w14:paraId="77E32B19" w14:textId="77777777" w:rsidR="00CF0BA1" w:rsidRPr="00CF0BA1" w:rsidRDefault="00CF0BA1" w:rsidP="00CF0BA1">
            <w:pPr>
              <w:jc w:val="right"/>
              <w:rPr>
                <w:i/>
                <w:iCs/>
                <w:color w:val="FF0000"/>
                <w:sz w:val="13"/>
                <w:szCs w:val="13"/>
              </w:rPr>
            </w:pPr>
            <w:r w:rsidRPr="00CF0BA1">
              <w:rPr>
                <w:i/>
                <w:iCs/>
                <w:color w:val="FF0000"/>
                <w:sz w:val="13"/>
                <w:szCs w:val="13"/>
              </w:rPr>
              <w:t>2,87%</w:t>
            </w:r>
          </w:p>
        </w:tc>
        <w:tc>
          <w:tcPr>
            <w:tcW w:w="1579" w:type="dxa"/>
            <w:tcBorders>
              <w:top w:val="nil"/>
              <w:left w:val="single" w:sz="4" w:space="0" w:color="auto"/>
              <w:bottom w:val="single" w:sz="4" w:space="0" w:color="auto"/>
              <w:right w:val="single" w:sz="4" w:space="0" w:color="auto"/>
            </w:tcBorders>
            <w:shd w:val="clear" w:color="auto" w:fill="auto"/>
            <w:noWrap/>
            <w:vAlign w:val="center"/>
            <w:hideMark/>
          </w:tcPr>
          <w:p w14:paraId="60F947CE" w14:textId="77777777" w:rsidR="00CF0BA1" w:rsidRPr="00CF0BA1" w:rsidRDefault="00CF0BA1" w:rsidP="00CF0BA1">
            <w:pPr>
              <w:rPr>
                <w:i/>
                <w:iCs/>
                <w:color w:val="FF0000"/>
                <w:sz w:val="13"/>
                <w:szCs w:val="13"/>
              </w:rPr>
            </w:pPr>
            <w:r w:rsidRPr="00CF0BA1">
              <w:rPr>
                <w:i/>
                <w:iCs/>
                <w:color w:val="FF0000"/>
                <w:sz w:val="13"/>
                <w:szCs w:val="13"/>
              </w:rPr>
              <w:t> </w:t>
            </w:r>
          </w:p>
        </w:tc>
        <w:tc>
          <w:tcPr>
            <w:tcW w:w="1577" w:type="dxa"/>
            <w:tcBorders>
              <w:top w:val="nil"/>
              <w:left w:val="nil"/>
              <w:bottom w:val="single" w:sz="4" w:space="0" w:color="auto"/>
              <w:right w:val="single" w:sz="4" w:space="0" w:color="auto"/>
            </w:tcBorders>
            <w:shd w:val="clear" w:color="auto" w:fill="auto"/>
            <w:noWrap/>
            <w:vAlign w:val="center"/>
            <w:hideMark/>
          </w:tcPr>
          <w:p w14:paraId="56448F10" w14:textId="77777777" w:rsidR="00CF0BA1" w:rsidRPr="00CF0BA1" w:rsidRDefault="00CF0BA1" w:rsidP="00CF0BA1">
            <w:pPr>
              <w:jc w:val="right"/>
              <w:rPr>
                <w:i/>
                <w:iCs/>
                <w:color w:val="FF0000"/>
                <w:sz w:val="13"/>
                <w:szCs w:val="13"/>
              </w:rPr>
            </w:pPr>
            <w:r w:rsidRPr="00CF0BA1">
              <w:rPr>
                <w:i/>
                <w:iCs/>
                <w:color w:val="FF0000"/>
                <w:sz w:val="13"/>
                <w:szCs w:val="13"/>
              </w:rPr>
              <w:t>2,87%</w:t>
            </w:r>
          </w:p>
        </w:tc>
      </w:tr>
      <w:tr w:rsidR="00CF0BA1" w:rsidRPr="00CF0BA1" w14:paraId="2F8BDD5E" w14:textId="77777777" w:rsidTr="00E8485B">
        <w:trPr>
          <w:trHeight w:val="330"/>
          <w:jc w:val="center"/>
        </w:trPr>
        <w:tc>
          <w:tcPr>
            <w:tcW w:w="596" w:type="dxa"/>
            <w:tcBorders>
              <w:top w:val="nil"/>
              <w:left w:val="single" w:sz="8" w:space="0" w:color="auto"/>
              <w:bottom w:val="single" w:sz="8" w:space="0" w:color="auto"/>
              <w:right w:val="single" w:sz="4" w:space="0" w:color="auto"/>
            </w:tcBorders>
            <w:shd w:val="clear" w:color="000000" w:fill="FFE699"/>
            <w:noWrap/>
            <w:vAlign w:val="center"/>
            <w:hideMark/>
          </w:tcPr>
          <w:p w14:paraId="3FB88816" w14:textId="77777777" w:rsidR="00CF0BA1" w:rsidRPr="00CF0BA1" w:rsidRDefault="00CF0BA1" w:rsidP="00CF0BA1">
            <w:pPr>
              <w:jc w:val="center"/>
              <w:rPr>
                <w:sz w:val="13"/>
                <w:szCs w:val="13"/>
              </w:rPr>
            </w:pPr>
            <w:r w:rsidRPr="00CF0BA1">
              <w:rPr>
                <w:sz w:val="13"/>
                <w:szCs w:val="13"/>
              </w:rPr>
              <w:t>24</w:t>
            </w:r>
          </w:p>
        </w:tc>
        <w:tc>
          <w:tcPr>
            <w:tcW w:w="5673" w:type="dxa"/>
            <w:tcBorders>
              <w:top w:val="nil"/>
              <w:left w:val="nil"/>
              <w:bottom w:val="single" w:sz="8" w:space="0" w:color="auto"/>
              <w:right w:val="single" w:sz="4" w:space="0" w:color="auto"/>
            </w:tcBorders>
            <w:shd w:val="clear" w:color="auto" w:fill="auto"/>
            <w:vAlign w:val="center"/>
            <w:hideMark/>
          </w:tcPr>
          <w:p w14:paraId="254994CD" w14:textId="77777777" w:rsidR="00CF0BA1" w:rsidRPr="00CF0BA1" w:rsidRDefault="00CF0BA1" w:rsidP="00CF0BA1">
            <w:pPr>
              <w:rPr>
                <w:b/>
                <w:bCs/>
                <w:i/>
                <w:iCs/>
                <w:sz w:val="13"/>
                <w:szCs w:val="13"/>
              </w:rPr>
            </w:pPr>
            <w:r w:rsidRPr="00CF0BA1">
              <w:rPr>
                <w:b/>
                <w:bCs/>
                <w:i/>
                <w:iCs/>
                <w:sz w:val="13"/>
                <w:szCs w:val="13"/>
              </w:rPr>
              <w:t>Затраты на электроэнергию</w:t>
            </w:r>
          </w:p>
        </w:tc>
        <w:tc>
          <w:tcPr>
            <w:tcW w:w="1119" w:type="dxa"/>
            <w:tcBorders>
              <w:top w:val="nil"/>
              <w:left w:val="nil"/>
              <w:bottom w:val="single" w:sz="8" w:space="0" w:color="auto"/>
              <w:right w:val="single" w:sz="4" w:space="0" w:color="auto"/>
            </w:tcBorders>
            <w:shd w:val="clear" w:color="auto" w:fill="auto"/>
            <w:vAlign w:val="center"/>
            <w:hideMark/>
          </w:tcPr>
          <w:p w14:paraId="12DE4A07" w14:textId="77777777" w:rsidR="00CF0BA1" w:rsidRPr="00CF0BA1" w:rsidRDefault="00CF0BA1" w:rsidP="00CF0BA1">
            <w:pPr>
              <w:jc w:val="center"/>
              <w:rPr>
                <w:sz w:val="13"/>
                <w:szCs w:val="13"/>
              </w:rPr>
            </w:pPr>
            <w:r w:rsidRPr="00CF0BA1">
              <w:rPr>
                <w:sz w:val="13"/>
                <w:szCs w:val="13"/>
              </w:rPr>
              <w:t>тыс. руб.</w:t>
            </w:r>
          </w:p>
        </w:tc>
        <w:tc>
          <w:tcPr>
            <w:tcW w:w="1756" w:type="dxa"/>
            <w:tcBorders>
              <w:top w:val="nil"/>
              <w:left w:val="nil"/>
              <w:bottom w:val="single" w:sz="8" w:space="0" w:color="auto"/>
              <w:right w:val="single" w:sz="4" w:space="0" w:color="auto"/>
            </w:tcBorders>
            <w:shd w:val="clear" w:color="auto" w:fill="auto"/>
            <w:noWrap/>
            <w:vAlign w:val="center"/>
            <w:hideMark/>
          </w:tcPr>
          <w:p w14:paraId="74CAA1F1" w14:textId="77777777" w:rsidR="00CF0BA1" w:rsidRPr="00CF0BA1" w:rsidRDefault="00CF0BA1" w:rsidP="00CF0BA1">
            <w:pPr>
              <w:jc w:val="right"/>
              <w:rPr>
                <w:b/>
                <w:bCs/>
                <w:sz w:val="13"/>
                <w:szCs w:val="13"/>
              </w:rPr>
            </w:pPr>
            <w:r w:rsidRPr="00CF0BA1">
              <w:rPr>
                <w:b/>
                <w:bCs/>
                <w:sz w:val="13"/>
                <w:szCs w:val="13"/>
              </w:rPr>
              <w:t>1 257,79</w:t>
            </w:r>
          </w:p>
        </w:tc>
        <w:tc>
          <w:tcPr>
            <w:tcW w:w="1579" w:type="dxa"/>
            <w:tcBorders>
              <w:top w:val="nil"/>
              <w:left w:val="nil"/>
              <w:bottom w:val="single" w:sz="8" w:space="0" w:color="auto"/>
              <w:right w:val="single" w:sz="4" w:space="0" w:color="auto"/>
            </w:tcBorders>
            <w:shd w:val="clear" w:color="auto" w:fill="auto"/>
            <w:noWrap/>
            <w:vAlign w:val="center"/>
            <w:hideMark/>
          </w:tcPr>
          <w:p w14:paraId="1CB38B9F" w14:textId="77777777" w:rsidR="00CF0BA1" w:rsidRPr="00CF0BA1" w:rsidRDefault="00CF0BA1" w:rsidP="00CF0BA1">
            <w:pPr>
              <w:jc w:val="right"/>
              <w:rPr>
                <w:b/>
                <w:bCs/>
                <w:sz w:val="13"/>
                <w:szCs w:val="13"/>
              </w:rPr>
            </w:pPr>
            <w:r w:rsidRPr="00CF0BA1">
              <w:rPr>
                <w:b/>
                <w:bCs/>
                <w:sz w:val="13"/>
                <w:szCs w:val="13"/>
              </w:rPr>
              <w:t>1 408,09</w:t>
            </w:r>
          </w:p>
        </w:tc>
        <w:tc>
          <w:tcPr>
            <w:tcW w:w="1577" w:type="dxa"/>
            <w:tcBorders>
              <w:top w:val="nil"/>
              <w:left w:val="nil"/>
              <w:bottom w:val="single" w:sz="8" w:space="0" w:color="auto"/>
              <w:right w:val="single" w:sz="4" w:space="0" w:color="auto"/>
            </w:tcBorders>
            <w:shd w:val="clear" w:color="auto" w:fill="auto"/>
            <w:noWrap/>
            <w:vAlign w:val="center"/>
            <w:hideMark/>
          </w:tcPr>
          <w:p w14:paraId="2F0009FC" w14:textId="77777777" w:rsidR="00CF0BA1" w:rsidRPr="00CF0BA1" w:rsidRDefault="00CF0BA1" w:rsidP="00CF0BA1">
            <w:pPr>
              <w:jc w:val="right"/>
              <w:rPr>
                <w:b/>
                <w:bCs/>
                <w:sz w:val="13"/>
                <w:szCs w:val="13"/>
              </w:rPr>
            </w:pPr>
            <w:r w:rsidRPr="00CF0BA1">
              <w:rPr>
                <w:b/>
                <w:bCs/>
                <w:sz w:val="13"/>
                <w:szCs w:val="13"/>
              </w:rPr>
              <w:t>1 488,00</w:t>
            </w:r>
          </w:p>
        </w:tc>
      </w:tr>
    </w:tbl>
    <w:p w14:paraId="23B82A4E" w14:textId="77777777" w:rsidR="00CF0BA1" w:rsidRPr="00CF0BA1" w:rsidRDefault="00CF0BA1" w:rsidP="00CF0BA1">
      <w:pPr>
        <w:spacing w:after="120"/>
        <w:ind w:left="284"/>
        <w:rPr>
          <w:sz w:val="28"/>
          <w:szCs w:val="28"/>
        </w:rPr>
        <w:sectPr w:rsidR="00CF0BA1" w:rsidRPr="00CF0BA1" w:rsidSect="00CF0BA1">
          <w:pgSz w:w="11906" w:h="16838"/>
          <w:pgMar w:top="709" w:right="707" w:bottom="426" w:left="1418" w:header="709" w:footer="709" w:gutter="0"/>
          <w:cols w:space="708"/>
          <w:docGrid w:linePitch="360"/>
        </w:sectPr>
      </w:pPr>
    </w:p>
    <w:tbl>
      <w:tblPr>
        <w:tblW w:w="5000" w:type="pct"/>
        <w:jc w:val="center"/>
        <w:tblLook w:val="04A0" w:firstRow="1" w:lastRow="0" w:firstColumn="1" w:lastColumn="0" w:noHBand="0" w:noVBand="1"/>
      </w:tblPr>
      <w:tblGrid>
        <w:gridCol w:w="430"/>
        <w:gridCol w:w="5136"/>
        <w:gridCol w:w="234"/>
        <w:gridCol w:w="234"/>
        <w:gridCol w:w="234"/>
        <w:gridCol w:w="551"/>
        <w:gridCol w:w="783"/>
        <w:gridCol w:w="1003"/>
        <w:gridCol w:w="948"/>
        <w:gridCol w:w="218"/>
      </w:tblGrid>
      <w:tr w:rsidR="00CF0BA1" w:rsidRPr="00CF0BA1" w14:paraId="6B6601F2" w14:textId="77777777" w:rsidTr="00E8485B">
        <w:trPr>
          <w:gridAfter w:val="1"/>
          <w:wAfter w:w="12" w:type="dxa"/>
          <w:trHeight w:val="630"/>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BACED" w14:textId="77777777" w:rsidR="00CF0BA1" w:rsidRPr="00CF0BA1" w:rsidRDefault="00CF0BA1" w:rsidP="00CF0BA1">
            <w:pPr>
              <w:jc w:val="right"/>
              <w:rPr>
                <w:sz w:val="13"/>
                <w:szCs w:val="13"/>
              </w:rPr>
            </w:pPr>
            <w:bookmarkStart w:id="74" w:name="RANGE!A1:AB175"/>
            <w:proofErr w:type="spellStart"/>
            <w:r w:rsidRPr="00CF0BA1">
              <w:rPr>
                <w:sz w:val="13"/>
                <w:szCs w:val="13"/>
              </w:rPr>
              <w:lastRenderedPageBreak/>
              <w:t>Приложкние</w:t>
            </w:r>
            <w:proofErr w:type="spellEnd"/>
            <w:r w:rsidRPr="00CF0BA1">
              <w:rPr>
                <w:sz w:val="13"/>
                <w:szCs w:val="13"/>
              </w:rPr>
              <w:t xml:space="preserve"> № 2</w:t>
            </w:r>
            <w:bookmarkEnd w:id="74"/>
          </w:p>
        </w:tc>
      </w:tr>
      <w:tr w:rsidR="00CF0BA1" w:rsidRPr="00CF0BA1" w14:paraId="2BA69BDF" w14:textId="77777777" w:rsidTr="00E8485B">
        <w:trPr>
          <w:gridAfter w:val="1"/>
          <w:wAfter w:w="12" w:type="dxa"/>
          <w:trHeight w:val="600"/>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598E0" w14:textId="77777777" w:rsidR="00CF0BA1" w:rsidRPr="00CF0BA1" w:rsidRDefault="00CF0BA1" w:rsidP="00CF0BA1">
            <w:pPr>
              <w:jc w:val="center"/>
              <w:rPr>
                <w:b/>
                <w:bCs/>
                <w:sz w:val="13"/>
                <w:szCs w:val="13"/>
              </w:rPr>
            </w:pPr>
            <w:r w:rsidRPr="00CF0BA1">
              <w:rPr>
                <w:b/>
                <w:bCs/>
                <w:sz w:val="13"/>
                <w:szCs w:val="13"/>
              </w:rPr>
              <w:t>Смета расходов по производству и реализации тепловой энергии ООО УК "</w:t>
            </w:r>
            <w:proofErr w:type="spellStart"/>
            <w:r w:rsidRPr="00CF0BA1">
              <w:rPr>
                <w:b/>
                <w:bCs/>
                <w:sz w:val="13"/>
                <w:szCs w:val="13"/>
              </w:rPr>
              <w:t>Егозово</w:t>
            </w:r>
            <w:proofErr w:type="spellEnd"/>
            <w:r w:rsidRPr="00CF0BA1">
              <w:rPr>
                <w:b/>
                <w:bCs/>
                <w:sz w:val="13"/>
                <w:szCs w:val="13"/>
              </w:rPr>
              <w:t>" на 2024 год</w:t>
            </w:r>
          </w:p>
        </w:tc>
      </w:tr>
      <w:tr w:rsidR="00CF0BA1" w:rsidRPr="00CF0BA1" w14:paraId="09795775" w14:textId="77777777" w:rsidTr="00E8485B">
        <w:trPr>
          <w:gridAfter w:val="1"/>
          <w:wAfter w:w="12" w:type="dxa"/>
          <w:trHeight w:val="525"/>
          <w:jc w:val="center"/>
        </w:trPr>
        <w:tc>
          <w:tcPr>
            <w:tcW w:w="7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B69354" w14:textId="77777777" w:rsidR="00CF0BA1" w:rsidRPr="00CF0BA1" w:rsidRDefault="00CF0BA1" w:rsidP="00CF0BA1">
            <w:pPr>
              <w:jc w:val="center"/>
              <w:rPr>
                <w:sz w:val="13"/>
                <w:szCs w:val="13"/>
              </w:rPr>
            </w:pPr>
            <w:r w:rsidRPr="00CF0BA1">
              <w:rPr>
                <w:sz w:val="13"/>
                <w:szCs w:val="13"/>
              </w:rPr>
              <w:t>№ п/п</w:t>
            </w:r>
          </w:p>
        </w:tc>
        <w:tc>
          <w:tcPr>
            <w:tcW w:w="1309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EC4C6"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Показатели</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0FAFCE" w14:textId="77777777" w:rsidR="00CF0BA1" w:rsidRPr="00CF0BA1" w:rsidRDefault="00CF0BA1" w:rsidP="00CF0BA1">
            <w:pPr>
              <w:jc w:val="center"/>
              <w:rPr>
                <w:rFonts w:ascii="Bookman Old Style" w:hAnsi="Bookman Old Style" w:cs="Arial CYR"/>
                <w:sz w:val="13"/>
                <w:szCs w:val="13"/>
              </w:rPr>
            </w:pPr>
            <w:proofErr w:type="spellStart"/>
            <w:r w:rsidRPr="00CF0BA1">
              <w:rPr>
                <w:rFonts w:ascii="Bookman Old Style" w:hAnsi="Bookman Old Style" w:cs="Arial CYR"/>
                <w:sz w:val="13"/>
                <w:szCs w:val="13"/>
              </w:rPr>
              <w:t>Ед.изм</w:t>
            </w:r>
            <w:proofErr w:type="spellEnd"/>
            <w:r w:rsidRPr="00CF0BA1">
              <w:rPr>
                <w:rFonts w:ascii="Bookman Old Style" w:hAnsi="Bookman Old Style" w:cs="Arial CYR"/>
                <w:sz w:val="13"/>
                <w:szCs w:val="13"/>
              </w:rPr>
              <w: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83D70" w14:textId="77777777" w:rsidR="00CF0BA1" w:rsidRPr="00CF0BA1" w:rsidRDefault="00CF0BA1" w:rsidP="00CF0BA1">
            <w:pPr>
              <w:jc w:val="center"/>
              <w:rPr>
                <w:rFonts w:ascii="Arial CYR" w:hAnsi="Arial CYR" w:cs="Arial CYR"/>
                <w:sz w:val="13"/>
                <w:szCs w:val="13"/>
              </w:rPr>
            </w:pPr>
            <w:r w:rsidRPr="00CF0BA1">
              <w:rPr>
                <w:rFonts w:ascii="Arial CYR" w:hAnsi="Arial CYR" w:cs="Arial CYR"/>
                <w:sz w:val="13"/>
                <w:szCs w:val="13"/>
              </w:rPr>
              <w:t>2022 год</w:t>
            </w:r>
          </w:p>
        </w:tc>
        <w:tc>
          <w:tcPr>
            <w:tcW w:w="2220" w:type="dxa"/>
            <w:tcBorders>
              <w:top w:val="nil"/>
              <w:left w:val="nil"/>
              <w:bottom w:val="single" w:sz="4" w:space="0" w:color="auto"/>
              <w:right w:val="single" w:sz="4" w:space="0" w:color="auto"/>
            </w:tcBorders>
            <w:shd w:val="clear" w:color="auto" w:fill="auto"/>
            <w:vAlign w:val="center"/>
            <w:hideMark/>
          </w:tcPr>
          <w:p w14:paraId="55B9D617" w14:textId="77777777" w:rsidR="00CF0BA1" w:rsidRPr="00CF0BA1" w:rsidRDefault="00CF0BA1" w:rsidP="00CF0BA1">
            <w:pPr>
              <w:jc w:val="center"/>
              <w:rPr>
                <w:sz w:val="13"/>
                <w:szCs w:val="13"/>
              </w:rPr>
            </w:pPr>
            <w:r w:rsidRPr="00CF0BA1">
              <w:rPr>
                <w:sz w:val="13"/>
                <w:szCs w:val="13"/>
              </w:rPr>
              <w:t xml:space="preserve">2023 год </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7197B" w14:textId="77777777" w:rsidR="00CF0BA1" w:rsidRPr="00CF0BA1" w:rsidRDefault="00CF0BA1" w:rsidP="00CF0BA1">
            <w:pPr>
              <w:jc w:val="center"/>
              <w:rPr>
                <w:rFonts w:ascii="Arial CYR" w:hAnsi="Arial CYR" w:cs="Arial CYR"/>
                <w:sz w:val="13"/>
                <w:szCs w:val="13"/>
              </w:rPr>
            </w:pPr>
            <w:r w:rsidRPr="00CF0BA1">
              <w:rPr>
                <w:rFonts w:ascii="Arial CYR" w:hAnsi="Arial CYR" w:cs="Arial CYR"/>
                <w:sz w:val="13"/>
                <w:szCs w:val="13"/>
              </w:rPr>
              <w:t>2024 год</w:t>
            </w:r>
          </w:p>
        </w:tc>
      </w:tr>
      <w:tr w:rsidR="00CF0BA1" w:rsidRPr="00CF0BA1" w14:paraId="0DCB7CA1" w14:textId="77777777" w:rsidTr="00E8485B">
        <w:trPr>
          <w:gridAfter w:val="1"/>
          <w:wAfter w:w="12" w:type="dxa"/>
          <w:trHeight w:val="525"/>
          <w:jc w:val="center"/>
        </w:trPr>
        <w:tc>
          <w:tcPr>
            <w:tcW w:w="763" w:type="dxa"/>
            <w:vMerge/>
            <w:tcBorders>
              <w:top w:val="nil"/>
              <w:left w:val="single" w:sz="4" w:space="0" w:color="auto"/>
              <w:bottom w:val="single" w:sz="4" w:space="0" w:color="auto"/>
              <w:right w:val="single" w:sz="4" w:space="0" w:color="auto"/>
            </w:tcBorders>
            <w:vAlign w:val="center"/>
            <w:hideMark/>
          </w:tcPr>
          <w:p w14:paraId="0F1CD9D5" w14:textId="77777777" w:rsidR="00CF0BA1" w:rsidRPr="00CF0BA1" w:rsidRDefault="00CF0BA1" w:rsidP="00CF0BA1">
            <w:pPr>
              <w:rPr>
                <w:sz w:val="13"/>
                <w:szCs w:val="13"/>
              </w:rPr>
            </w:pPr>
          </w:p>
        </w:tc>
        <w:tc>
          <w:tcPr>
            <w:tcW w:w="13096" w:type="dxa"/>
            <w:gridSpan w:val="4"/>
            <w:vMerge/>
            <w:tcBorders>
              <w:top w:val="single" w:sz="4" w:space="0" w:color="auto"/>
              <w:left w:val="single" w:sz="4" w:space="0" w:color="auto"/>
              <w:bottom w:val="single" w:sz="4" w:space="0" w:color="auto"/>
              <w:right w:val="single" w:sz="4" w:space="0" w:color="auto"/>
            </w:tcBorders>
            <w:vAlign w:val="center"/>
            <w:hideMark/>
          </w:tcPr>
          <w:p w14:paraId="60DD67F0" w14:textId="77777777" w:rsidR="00CF0BA1" w:rsidRPr="00CF0BA1" w:rsidRDefault="00CF0BA1" w:rsidP="00CF0BA1">
            <w:pPr>
              <w:rPr>
                <w:rFonts w:ascii="Bookman Old Style" w:hAnsi="Bookman Old Style" w:cs="Arial CYR"/>
                <w:sz w:val="13"/>
                <w:szCs w:val="13"/>
              </w:rPr>
            </w:pPr>
          </w:p>
        </w:tc>
        <w:tc>
          <w:tcPr>
            <w:tcW w:w="1069" w:type="dxa"/>
            <w:vMerge/>
            <w:tcBorders>
              <w:top w:val="nil"/>
              <w:left w:val="single" w:sz="4" w:space="0" w:color="auto"/>
              <w:bottom w:val="single" w:sz="4" w:space="0" w:color="auto"/>
              <w:right w:val="single" w:sz="4" w:space="0" w:color="auto"/>
            </w:tcBorders>
            <w:vAlign w:val="center"/>
            <w:hideMark/>
          </w:tcPr>
          <w:p w14:paraId="28E95ECC" w14:textId="77777777" w:rsidR="00CF0BA1" w:rsidRPr="00CF0BA1" w:rsidRDefault="00CF0BA1" w:rsidP="00CF0BA1">
            <w:pPr>
              <w:rPr>
                <w:rFonts w:ascii="Bookman Old Style" w:hAnsi="Bookman Old Style" w:cs="Arial CYR"/>
                <w:sz w:val="13"/>
                <w:szCs w:val="13"/>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66E36" w14:textId="77777777" w:rsidR="00CF0BA1" w:rsidRPr="00CF0BA1" w:rsidRDefault="00CF0BA1" w:rsidP="00CF0BA1">
            <w:pPr>
              <w:jc w:val="center"/>
              <w:rPr>
                <w:rFonts w:ascii="Arial CYR" w:hAnsi="Arial CYR" w:cs="Arial CYR"/>
                <w:sz w:val="13"/>
                <w:szCs w:val="13"/>
              </w:rPr>
            </w:pPr>
            <w:r w:rsidRPr="00CF0BA1">
              <w:rPr>
                <w:rFonts w:ascii="Arial CYR" w:hAnsi="Arial CYR" w:cs="Arial CYR"/>
                <w:sz w:val="13"/>
                <w:szCs w:val="13"/>
              </w:rPr>
              <w:t>ФАКТ</w:t>
            </w:r>
          </w:p>
        </w:tc>
        <w:tc>
          <w:tcPr>
            <w:tcW w:w="2220" w:type="dxa"/>
            <w:tcBorders>
              <w:top w:val="nil"/>
              <w:left w:val="nil"/>
              <w:bottom w:val="single" w:sz="4" w:space="0" w:color="auto"/>
              <w:right w:val="single" w:sz="4" w:space="0" w:color="auto"/>
            </w:tcBorders>
            <w:shd w:val="clear" w:color="auto" w:fill="auto"/>
            <w:vAlign w:val="center"/>
            <w:hideMark/>
          </w:tcPr>
          <w:p w14:paraId="721EC6A3" w14:textId="77777777" w:rsidR="00CF0BA1" w:rsidRPr="00CF0BA1" w:rsidRDefault="00CF0BA1" w:rsidP="00CF0BA1">
            <w:pPr>
              <w:jc w:val="center"/>
              <w:rPr>
                <w:sz w:val="13"/>
                <w:szCs w:val="13"/>
              </w:rPr>
            </w:pPr>
            <w:r w:rsidRPr="00CF0BA1">
              <w:rPr>
                <w:sz w:val="13"/>
                <w:szCs w:val="13"/>
              </w:rPr>
              <w:t>ПЛАН</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73DD3" w14:textId="77777777" w:rsidR="00CF0BA1" w:rsidRPr="00CF0BA1" w:rsidRDefault="00CF0BA1" w:rsidP="00CF0BA1">
            <w:pPr>
              <w:jc w:val="center"/>
              <w:rPr>
                <w:rFonts w:ascii="Arial CYR" w:hAnsi="Arial CYR" w:cs="Arial CYR"/>
                <w:sz w:val="13"/>
                <w:szCs w:val="13"/>
              </w:rPr>
            </w:pPr>
            <w:r w:rsidRPr="00CF0BA1">
              <w:rPr>
                <w:rFonts w:ascii="Arial CYR" w:hAnsi="Arial CYR" w:cs="Arial CYR"/>
                <w:sz w:val="13"/>
                <w:szCs w:val="13"/>
              </w:rPr>
              <w:t>ПЛАН</w:t>
            </w:r>
          </w:p>
        </w:tc>
      </w:tr>
      <w:tr w:rsidR="00CF0BA1" w:rsidRPr="00CF0BA1" w14:paraId="7D59F892" w14:textId="77777777" w:rsidTr="00E8485B">
        <w:trPr>
          <w:gridAfter w:val="1"/>
          <w:wAfter w:w="12" w:type="dxa"/>
          <w:trHeight w:val="458"/>
          <w:jc w:val="center"/>
        </w:trPr>
        <w:tc>
          <w:tcPr>
            <w:tcW w:w="763" w:type="dxa"/>
            <w:vMerge/>
            <w:tcBorders>
              <w:top w:val="nil"/>
              <w:left w:val="single" w:sz="4" w:space="0" w:color="auto"/>
              <w:bottom w:val="single" w:sz="4" w:space="0" w:color="auto"/>
              <w:right w:val="single" w:sz="4" w:space="0" w:color="auto"/>
            </w:tcBorders>
            <w:vAlign w:val="center"/>
            <w:hideMark/>
          </w:tcPr>
          <w:p w14:paraId="5278F013" w14:textId="77777777" w:rsidR="00CF0BA1" w:rsidRPr="00CF0BA1" w:rsidRDefault="00CF0BA1" w:rsidP="00CF0BA1">
            <w:pPr>
              <w:rPr>
                <w:sz w:val="13"/>
                <w:szCs w:val="13"/>
              </w:rPr>
            </w:pPr>
          </w:p>
        </w:tc>
        <w:tc>
          <w:tcPr>
            <w:tcW w:w="13096" w:type="dxa"/>
            <w:gridSpan w:val="4"/>
            <w:vMerge/>
            <w:tcBorders>
              <w:top w:val="single" w:sz="4" w:space="0" w:color="auto"/>
              <w:left w:val="single" w:sz="4" w:space="0" w:color="auto"/>
              <w:bottom w:val="single" w:sz="4" w:space="0" w:color="auto"/>
              <w:right w:val="single" w:sz="4" w:space="0" w:color="auto"/>
            </w:tcBorders>
            <w:vAlign w:val="center"/>
            <w:hideMark/>
          </w:tcPr>
          <w:p w14:paraId="049EDC9A" w14:textId="77777777" w:rsidR="00CF0BA1" w:rsidRPr="00CF0BA1" w:rsidRDefault="00CF0BA1" w:rsidP="00CF0BA1">
            <w:pPr>
              <w:rPr>
                <w:rFonts w:ascii="Bookman Old Style" w:hAnsi="Bookman Old Style" w:cs="Arial CYR"/>
                <w:sz w:val="13"/>
                <w:szCs w:val="13"/>
              </w:rPr>
            </w:pPr>
          </w:p>
        </w:tc>
        <w:tc>
          <w:tcPr>
            <w:tcW w:w="1069" w:type="dxa"/>
            <w:vMerge/>
            <w:tcBorders>
              <w:top w:val="nil"/>
              <w:left w:val="single" w:sz="4" w:space="0" w:color="auto"/>
              <w:bottom w:val="single" w:sz="4" w:space="0" w:color="auto"/>
              <w:right w:val="single" w:sz="4" w:space="0" w:color="auto"/>
            </w:tcBorders>
            <w:vAlign w:val="center"/>
            <w:hideMark/>
          </w:tcPr>
          <w:p w14:paraId="5D81AF4C" w14:textId="77777777" w:rsidR="00CF0BA1" w:rsidRPr="00CF0BA1" w:rsidRDefault="00CF0BA1" w:rsidP="00CF0BA1">
            <w:pPr>
              <w:rPr>
                <w:rFonts w:ascii="Bookman Old Style" w:hAnsi="Bookman Old Style" w:cs="Arial CYR"/>
                <w:sz w:val="13"/>
                <w:szCs w:val="13"/>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532EEF05" w14:textId="77777777" w:rsidR="00CF0BA1" w:rsidRPr="00CF0BA1" w:rsidRDefault="00CF0BA1" w:rsidP="00CF0BA1">
            <w:pPr>
              <w:jc w:val="center"/>
              <w:rPr>
                <w:sz w:val="13"/>
                <w:szCs w:val="13"/>
              </w:rPr>
            </w:pPr>
            <w:proofErr w:type="spellStart"/>
            <w:r w:rsidRPr="00CF0BA1">
              <w:rPr>
                <w:sz w:val="13"/>
                <w:szCs w:val="13"/>
              </w:rPr>
              <w:t>экперты</w:t>
            </w:r>
            <w:proofErr w:type="spellEnd"/>
          </w:p>
        </w:tc>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14:paraId="4A9468AF" w14:textId="77777777" w:rsidR="00CF0BA1" w:rsidRPr="00CF0BA1" w:rsidRDefault="00CF0BA1" w:rsidP="00CF0BA1">
            <w:pPr>
              <w:jc w:val="center"/>
              <w:rPr>
                <w:sz w:val="13"/>
                <w:szCs w:val="13"/>
              </w:rPr>
            </w:pPr>
            <w:r w:rsidRPr="00CF0BA1">
              <w:rPr>
                <w:sz w:val="13"/>
                <w:szCs w:val="13"/>
              </w:rPr>
              <w:t>УТВЕРЖДЕНО</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3A80E18F" w14:textId="77777777" w:rsidR="00CF0BA1" w:rsidRPr="00CF0BA1" w:rsidRDefault="00CF0BA1" w:rsidP="00CF0BA1">
            <w:pPr>
              <w:jc w:val="center"/>
              <w:rPr>
                <w:sz w:val="13"/>
                <w:szCs w:val="13"/>
              </w:rPr>
            </w:pPr>
            <w:r w:rsidRPr="00CF0BA1">
              <w:rPr>
                <w:sz w:val="13"/>
                <w:szCs w:val="13"/>
              </w:rPr>
              <w:t>эксперты</w:t>
            </w:r>
          </w:p>
        </w:tc>
      </w:tr>
      <w:tr w:rsidR="00CF0BA1" w:rsidRPr="00CF0BA1" w14:paraId="1ED989E3" w14:textId="77777777" w:rsidTr="00E8485B">
        <w:trPr>
          <w:trHeight w:val="270"/>
          <w:jc w:val="center"/>
        </w:trPr>
        <w:tc>
          <w:tcPr>
            <w:tcW w:w="763" w:type="dxa"/>
            <w:vMerge/>
            <w:tcBorders>
              <w:top w:val="nil"/>
              <w:left w:val="single" w:sz="4" w:space="0" w:color="auto"/>
              <w:bottom w:val="single" w:sz="4" w:space="0" w:color="auto"/>
              <w:right w:val="single" w:sz="4" w:space="0" w:color="auto"/>
            </w:tcBorders>
            <w:vAlign w:val="center"/>
            <w:hideMark/>
          </w:tcPr>
          <w:p w14:paraId="7FA20022" w14:textId="77777777" w:rsidR="00CF0BA1" w:rsidRPr="00CF0BA1" w:rsidRDefault="00CF0BA1" w:rsidP="00CF0BA1">
            <w:pPr>
              <w:rPr>
                <w:sz w:val="13"/>
                <w:szCs w:val="13"/>
              </w:rPr>
            </w:pPr>
          </w:p>
        </w:tc>
        <w:tc>
          <w:tcPr>
            <w:tcW w:w="13096" w:type="dxa"/>
            <w:gridSpan w:val="4"/>
            <w:vMerge/>
            <w:tcBorders>
              <w:top w:val="single" w:sz="4" w:space="0" w:color="auto"/>
              <w:left w:val="single" w:sz="4" w:space="0" w:color="auto"/>
              <w:bottom w:val="single" w:sz="4" w:space="0" w:color="auto"/>
              <w:right w:val="single" w:sz="4" w:space="0" w:color="auto"/>
            </w:tcBorders>
            <w:vAlign w:val="center"/>
            <w:hideMark/>
          </w:tcPr>
          <w:p w14:paraId="04EC0560" w14:textId="77777777" w:rsidR="00CF0BA1" w:rsidRPr="00CF0BA1" w:rsidRDefault="00CF0BA1" w:rsidP="00CF0BA1">
            <w:pPr>
              <w:rPr>
                <w:rFonts w:ascii="Bookman Old Style" w:hAnsi="Bookman Old Style" w:cs="Arial CYR"/>
                <w:sz w:val="13"/>
                <w:szCs w:val="13"/>
              </w:rPr>
            </w:pPr>
          </w:p>
        </w:tc>
        <w:tc>
          <w:tcPr>
            <w:tcW w:w="1069" w:type="dxa"/>
            <w:vMerge/>
            <w:tcBorders>
              <w:top w:val="nil"/>
              <w:left w:val="single" w:sz="4" w:space="0" w:color="auto"/>
              <w:bottom w:val="single" w:sz="4" w:space="0" w:color="auto"/>
              <w:right w:val="single" w:sz="4" w:space="0" w:color="auto"/>
            </w:tcBorders>
            <w:vAlign w:val="center"/>
            <w:hideMark/>
          </w:tcPr>
          <w:p w14:paraId="6D96F270" w14:textId="77777777" w:rsidR="00CF0BA1" w:rsidRPr="00CF0BA1" w:rsidRDefault="00CF0BA1" w:rsidP="00CF0BA1">
            <w:pPr>
              <w:rPr>
                <w:rFonts w:ascii="Bookman Old Style" w:hAnsi="Bookman Old Style" w:cs="Arial CYR"/>
                <w:sz w:val="13"/>
                <w:szCs w:val="13"/>
              </w:rPr>
            </w:pPr>
          </w:p>
        </w:tc>
        <w:tc>
          <w:tcPr>
            <w:tcW w:w="1660" w:type="dxa"/>
            <w:vMerge/>
            <w:tcBorders>
              <w:top w:val="nil"/>
              <w:left w:val="single" w:sz="4" w:space="0" w:color="auto"/>
              <w:bottom w:val="single" w:sz="4" w:space="0" w:color="auto"/>
              <w:right w:val="single" w:sz="4" w:space="0" w:color="auto"/>
            </w:tcBorders>
            <w:vAlign w:val="center"/>
            <w:hideMark/>
          </w:tcPr>
          <w:p w14:paraId="52DFA63A" w14:textId="77777777" w:rsidR="00CF0BA1" w:rsidRPr="00CF0BA1" w:rsidRDefault="00CF0BA1" w:rsidP="00CF0BA1">
            <w:pPr>
              <w:rPr>
                <w:sz w:val="13"/>
                <w:szCs w:val="13"/>
              </w:rPr>
            </w:pPr>
          </w:p>
        </w:tc>
        <w:tc>
          <w:tcPr>
            <w:tcW w:w="2220" w:type="dxa"/>
            <w:vMerge/>
            <w:tcBorders>
              <w:top w:val="nil"/>
              <w:left w:val="single" w:sz="4" w:space="0" w:color="auto"/>
              <w:bottom w:val="single" w:sz="4" w:space="0" w:color="auto"/>
              <w:right w:val="single" w:sz="4" w:space="0" w:color="auto"/>
            </w:tcBorders>
            <w:vAlign w:val="center"/>
            <w:hideMark/>
          </w:tcPr>
          <w:p w14:paraId="68F8DC81" w14:textId="77777777" w:rsidR="00CF0BA1" w:rsidRPr="00CF0BA1" w:rsidRDefault="00CF0BA1" w:rsidP="00CF0BA1">
            <w:pPr>
              <w:rPr>
                <w:sz w:val="13"/>
                <w:szCs w:val="13"/>
              </w:rPr>
            </w:pPr>
          </w:p>
        </w:tc>
        <w:tc>
          <w:tcPr>
            <w:tcW w:w="2080" w:type="dxa"/>
            <w:vMerge/>
            <w:tcBorders>
              <w:top w:val="nil"/>
              <w:left w:val="single" w:sz="4" w:space="0" w:color="auto"/>
              <w:bottom w:val="single" w:sz="4" w:space="0" w:color="auto"/>
              <w:right w:val="single" w:sz="4" w:space="0" w:color="auto"/>
            </w:tcBorders>
            <w:vAlign w:val="center"/>
            <w:hideMark/>
          </w:tcPr>
          <w:p w14:paraId="2E302E1C" w14:textId="77777777" w:rsidR="00CF0BA1" w:rsidRPr="00CF0BA1" w:rsidRDefault="00CF0BA1" w:rsidP="00CF0BA1">
            <w:pPr>
              <w:rPr>
                <w:sz w:val="13"/>
                <w:szCs w:val="13"/>
              </w:rPr>
            </w:pPr>
          </w:p>
        </w:tc>
        <w:tc>
          <w:tcPr>
            <w:tcW w:w="12" w:type="dxa"/>
            <w:tcBorders>
              <w:top w:val="nil"/>
              <w:left w:val="nil"/>
              <w:bottom w:val="nil"/>
              <w:right w:val="nil"/>
            </w:tcBorders>
            <w:shd w:val="clear" w:color="auto" w:fill="auto"/>
            <w:noWrap/>
            <w:vAlign w:val="bottom"/>
            <w:hideMark/>
          </w:tcPr>
          <w:p w14:paraId="0965BB92" w14:textId="77777777" w:rsidR="00CF0BA1" w:rsidRPr="00CF0BA1" w:rsidRDefault="00CF0BA1" w:rsidP="00CF0BA1">
            <w:pPr>
              <w:jc w:val="center"/>
              <w:rPr>
                <w:sz w:val="13"/>
                <w:szCs w:val="13"/>
              </w:rPr>
            </w:pPr>
          </w:p>
        </w:tc>
      </w:tr>
      <w:tr w:rsidR="00CF0BA1" w:rsidRPr="00CF0BA1" w14:paraId="2E2AFEA0" w14:textId="77777777" w:rsidTr="00E8485B">
        <w:trPr>
          <w:trHeight w:val="255"/>
          <w:jc w:val="center"/>
        </w:trPr>
        <w:tc>
          <w:tcPr>
            <w:tcW w:w="763" w:type="dxa"/>
            <w:vMerge/>
            <w:tcBorders>
              <w:top w:val="nil"/>
              <w:left w:val="single" w:sz="4" w:space="0" w:color="auto"/>
              <w:bottom w:val="single" w:sz="4" w:space="0" w:color="auto"/>
              <w:right w:val="single" w:sz="4" w:space="0" w:color="auto"/>
            </w:tcBorders>
            <w:vAlign w:val="center"/>
            <w:hideMark/>
          </w:tcPr>
          <w:p w14:paraId="1A8B85A3" w14:textId="77777777" w:rsidR="00CF0BA1" w:rsidRPr="00CF0BA1" w:rsidRDefault="00CF0BA1" w:rsidP="00CF0BA1">
            <w:pPr>
              <w:rPr>
                <w:sz w:val="13"/>
                <w:szCs w:val="13"/>
              </w:rPr>
            </w:pPr>
          </w:p>
        </w:tc>
        <w:tc>
          <w:tcPr>
            <w:tcW w:w="13096" w:type="dxa"/>
            <w:gridSpan w:val="4"/>
            <w:vMerge/>
            <w:tcBorders>
              <w:top w:val="single" w:sz="4" w:space="0" w:color="auto"/>
              <w:left w:val="single" w:sz="4" w:space="0" w:color="auto"/>
              <w:bottom w:val="single" w:sz="4" w:space="0" w:color="auto"/>
              <w:right w:val="single" w:sz="4" w:space="0" w:color="auto"/>
            </w:tcBorders>
            <w:vAlign w:val="center"/>
            <w:hideMark/>
          </w:tcPr>
          <w:p w14:paraId="75926C38" w14:textId="77777777" w:rsidR="00CF0BA1" w:rsidRPr="00CF0BA1" w:rsidRDefault="00CF0BA1" w:rsidP="00CF0BA1">
            <w:pPr>
              <w:rPr>
                <w:rFonts w:ascii="Bookman Old Style" w:hAnsi="Bookman Old Style" w:cs="Arial CYR"/>
                <w:sz w:val="13"/>
                <w:szCs w:val="13"/>
              </w:rPr>
            </w:pPr>
          </w:p>
        </w:tc>
        <w:tc>
          <w:tcPr>
            <w:tcW w:w="1069" w:type="dxa"/>
            <w:vMerge/>
            <w:tcBorders>
              <w:top w:val="nil"/>
              <w:left w:val="single" w:sz="4" w:space="0" w:color="auto"/>
              <w:bottom w:val="single" w:sz="4" w:space="0" w:color="auto"/>
              <w:right w:val="single" w:sz="4" w:space="0" w:color="auto"/>
            </w:tcBorders>
            <w:vAlign w:val="center"/>
            <w:hideMark/>
          </w:tcPr>
          <w:p w14:paraId="0D4E8E6B" w14:textId="77777777" w:rsidR="00CF0BA1" w:rsidRPr="00CF0BA1" w:rsidRDefault="00CF0BA1" w:rsidP="00CF0BA1">
            <w:pPr>
              <w:rPr>
                <w:rFonts w:ascii="Bookman Old Style" w:hAnsi="Bookman Old Style" w:cs="Arial CYR"/>
                <w:sz w:val="13"/>
                <w:szCs w:val="13"/>
              </w:rPr>
            </w:pPr>
          </w:p>
        </w:tc>
        <w:tc>
          <w:tcPr>
            <w:tcW w:w="1660" w:type="dxa"/>
            <w:vMerge/>
            <w:tcBorders>
              <w:top w:val="nil"/>
              <w:left w:val="single" w:sz="4" w:space="0" w:color="auto"/>
              <w:bottom w:val="single" w:sz="4" w:space="0" w:color="auto"/>
              <w:right w:val="single" w:sz="4" w:space="0" w:color="auto"/>
            </w:tcBorders>
            <w:vAlign w:val="center"/>
            <w:hideMark/>
          </w:tcPr>
          <w:p w14:paraId="19BA4BE8" w14:textId="77777777" w:rsidR="00CF0BA1" w:rsidRPr="00CF0BA1" w:rsidRDefault="00CF0BA1" w:rsidP="00CF0BA1">
            <w:pPr>
              <w:rPr>
                <w:sz w:val="13"/>
                <w:szCs w:val="13"/>
              </w:rPr>
            </w:pPr>
          </w:p>
        </w:tc>
        <w:tc>
          <w:tcPr>
            <w:tcW w:w="2220" w:type="dxa"/>
            <w:vMerge/>
            <w:tcBorders>
              <w:top w:val="nil"/>
              <w:left w:val="single" w:sz="4" w:space="0" w:color="auto"/>
              <w:bottom w:val="single" w:sz="4" w:space="0" w:color="auto"/>
              <w:right w:val="single" w:sz="4" w:space="0" w:color="auto"/>
            </w:tcBorders>
            <w:vAlign w:val="center"/>
            <w:hideMark/>
          </w:tcPr>
          <w:p w14:paraId="1AFEBD21" w14:textId="77777777" w:rsidR="00CF0BA1" w:rsidRPr="00CF0BA1" w:rsidRDefault="00CF0BA1" w:rsidP="00CF0BA1">
            <w:pPr>
              <w:rPr>
                <w:sz w:val="13"/>
                <w:szCs w:val="13"/>
              </w:rPr>
            </w:pPr>
          </w:p>
        </w:tc>
        <w:tc>
          <w:tcPr>
            <w:tcW w:w="2080" w:type="dxa"/>
            <w:vMerge/>
            <w:tcBorders>
              <w:top w:val="nil"/>
              <w:left w:val="single" w:sz="4" w:space="0" w:color="auto"/>
              <w:bottom w:val="single" w:sz="4" w:space="0" w:color="auto"/>
              <w:right w:val="single" w:sz="4" w:space="0" w:color="auto"/>
            </w:tcBorders>
            <w:vAlign w:val="center"/>
            <w:hideMark/>
          </w:tcPr>
          <w:p w14:paraId="39AA5728" w14:textId="77777777" w:rsidR="00CF0BA1" w:rsidRPr="00CF0BA1" w:rsidRDefault="00CF0BA1" w:rsidP="00CF0BA1">
            <w:pPr>
              <w:rPr>
                <w:sz w:val="13"/>
                <w:szCs w:val="13"/>
              </w:rPr>
            </w:pPr>
          </w:p>
        </w:tc>
        <w:tc>
          <w:tcPr>
            <w:tcW w:w="12" w:type="dxa"/>
            <w:tcBorders>
              <w:top w:val="nil"/>
              <w:left w:val="nil"/>
              <w:bottom w:val="nil"/>
              <w:right w:val="nil"/>
            </w:tcBorders>
            <w:shd w:val="clear" w:color="auto" w:fill="auto"/>
            <w:noWrap/>
            <w:vAlign w:val="bottom"/>
            <w:hideMark/>
          </w:tcPr>
          <w:p w14:paraId="56DE6DE6" w14:textId="77777777" w:rsidR="00CF0BA1" w:rsidRPr="00CF0BA1" w:rsidRDefault="00CF0BA1" w:rsidP="00CF0BA1">
            <w:pPr>
              <w:rPr>
                <w:sz w:val="13"/>
                <w:szCs w:val="13"/>
              </w:rPr>
            </w:pPr>
          </w:p>
        </w:tc>
      </w:tr>
      <w:tr w:rsidR="00CF0BA1" w:rsidRPr="00CF0BA1" w14:paraId="2429520B" w14:textId="77777777" w:rsidTr="00E8485B">
        <w:trPr>
          <w:trHeight w:val="330"/>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2771372" w14:textId="77777777" w:rsidR="00CF0BA1" w:rsidRPr="00CF0BA1" w:rsidRDefault="00CF0BA1" w:rsidP="00CF0BA1">
            <w:pPr>
              <w:jc w:val="center"/>
              <w:rPr>
                <w:sz w:val="13"/>
                <w:szCs w:val="13"/>
              </w:rPr>
            </w:pPr>
            <w:r w:rsidRPr="00CF0BA1">
              <w:rPr>
                <w:sz w:val="13"/>
                <w:szCs w:val="13"/>
              </w:rPr>
              <w:t>1</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D31D5A7"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2</w:t>
            </w:r>
          </w:p>
        </w:tc>
        <w:tc>
          <w:tcPr>
            <w:tcW w:w="1069" w:type="dxa"/>
            <w:tcBorders>
              <w:top w:val="nil"/>
              <w:left w:val="nil"/>
              <w:bottom w:val="single" w:sz="4" w:space="0" w:color="auto"/>
              <w:right w:val="single" w:sz="4" w:space="0" w:color="auto"/>
            </w:tcBorders>
            <w:shd w:val="clear" w:color="auto" w:fill="auto"/>
            <w:noWrap/>
            <w:vAlign w:val="bottom"/>
            <w:hideMark/>
          </w:tcPr>
          <w:p w14:paraId="2BDE4E52"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3</w:t>
            </w:r>
          </w:p>
        </w:tc>
        <w:tc>
          <w:tcPr>
            <w:tcW w:w="1660" w:type="dxa"/>
            <w:tcBorders>
              <w:top w:val="nil"/>
              <w:left w:val="nil"/>
              <w:bottom w:val="single" w:sz="4" w:space="0" w:color="auto"/>
              <w:right w:val="single" w:sz="4" w:space="0" w:color="auto"/>
            </w:tcBorders>
            <w:shd w:val="clear" w:color="auto" w:fill="auto"/>
            <w:noWrap/>
            <w:vAlign w:val="bottom"/>
            <w:hideMark/>
          </w:tcPr>
          <w:p w14:paraId="0A6F73F0"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0BF70FC" w14:textId="77777777" w:rsidR="00CF0BA1" w:rsidRPr="00CF0BA1" w:rsidRDefault="00CF0BA1" w:rsidP="00CF0BA1">
            <w:pPr>
              <w:jc w:val="center"/>
              <w:rPr>
                <w:sz w:val="13"/>
                <w:szCs w:val="13"/>
              </w:rPr>
            </w:pPr>
            <w:r w:rsidRPr="00CF0BA1">
              <w:rPr>
                <w:sz w:val="13"/>
                <w:szCs w:val="13"/>
              </w:rPr>
              <w:t>9,00</w:t>
            </w:r>
          </w:p>
        </w:tc>
        <w:tc>
          <w:tcPr>
            <w:tcW w:w="2080" w:type="dxa"/>
            <w:tcBorders>
              <w:top w:val="nil"/>
              <w:left w:val="nil"/>
              <w:bottom w:val="single" w:sz="4" w:space="0" w:color="auto"/>
              <w:right w:val="single" w:sz="4" w:space="0" w:color="auto"/>
            </w:tcBorders>
            <w:shd w:val="clear" w:color="auto" w:fill="auto"/>
            <w:noWrap/>
            <w:vAlign w:val="bottom"/>
            <w:hideMark/>
          </w:tcPr>
          <w:p w14:paraId="7B5E7997"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726B9468" w14:textId="77777777" w:rsidR="00CF0BA1" w:rsidRPr="00CF0BA1" w:rsidRDefault="00CF0BA1" w:rsidP="00CF0BA1">
            <w:pPr>
              <w:rPr>
                <w:sz w:val="13"/>
                <w:szCs w:val="13"/>
              </w:rPr>
            </w:pPr>
          </w:p>
        </w:tc>
      </w:tr>
      <w:tr w:rsidR="00CF0BA1" w:rsidRPr="00CF0BA1" w14:paraId="7F73EC26" w14:textId="77777777" w:rsidTr="00E8485B">
        <w:trPr>
          <w:trHeight w:val="31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03D3800" w14:textId="77777777" w:rsidR="00CF0BA1" w:rsidRPr="00CF0BA1" w:rsidRDefault="00CF0BA1" w:rsidP="00CF0BA1">
            <w:pPr>
              <w:rPr>
                <w:sz w:val="13"/>
                <w:szCs w:val="13"/>
              </w:rPr>
            </w:pPr>
            <w:r w:rsidRPr="00CF0BA1">
              <w:rPr>
                <w:sz w:val="13"/>
                <w:szCs w:val="13"/>
              </w:rPr>
              <w:t> </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79A473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4AA11E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660" w:type="dxa"/>
            <w:tcBorders>
              <w:top w:val="nil"/>
              <w:left w:val="nil"/>
              <w:bottom w:val="single" w:sz="4" w:space="0" w:color="auto"/>
              <w:right w:val="single" w:sz="4" w:space="0" w:color="auto"/>
            </w:tcBorders>
            <w:shd w:val="clear" w:color="auto" w:fill="auto"/>
            <w:noWrap/>
            <w:vAlign w:val="bottom"/>
            <w:hideMark/>
          </w:tcPr>
          <w:p w14:paraId="6B7E4C85"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674A7696"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2EB44477"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54B35941" w14:textId="77777777" w:rsidR="00CF0BA1" w:rsidRPr="00CF0BA1" w:rsidRDefault="00CF0BA1" w:rsidP="00CF0BA1">
            <w:pPr>
              <w:rPr>
                <w:sz w:val="13"/>
                <w:szCs w:val="13"/>
              </w:rPr>
            </w:pPr>
          </w:p>
        </w:tc>
      </w:tr>
      <w:tr w:rsidR="00CF0BA1" w:rsidRPr="00CF0BA1" w14:paraId="520A09A5" w14:textId="77777777" w:rsidTr="00E8485B">
        <w:trPr>
          <w:trHeight w:val="330"/>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D377055" w14:textId="77777777" w:rsidR="00CF0BA1" w:rsidRPr="00CF0BA1" w:rsidRDefault="00CF0BA1" w:rsidP="00CF0BA1">
            <w:pP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72DD3089"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Количество котельных</w:t>
            </w:r>
          </w:p>
        </w:tc>
        <w:tc>
          <w:tcPr>
            <w:tcW w:w="117" w:type="dxa"/>
            <w:tcBorders>
              <w:top w:val="nil"/>
              <w:left w:val="nil"/>
              <w:bottom w:val="single" w:sz="4" w:space="0" w:color="auto"/>
              <w:right w:val="single" w:sz="4" w:space="0" w:color="auto"/>
            </w:tcBorders>
            <w:shd w:val="clear" w:color="auto" w:fill="auto"/>
            <w:noWrap/>
            <w:vAlign w:val="bottom"/>
            <w:hideMark/>
          </w:tcPr>
          <w:p w14:paraId="2A9BF8CC"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CA47BD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D3060E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402E17A" w14:textId="77777777" w:rsidR="00CF0BA1" w:rsidRPr="00CF0BA1" w:rsidRDefault="00CF0BA1" w:rsidP="00CF0BA1">
            <w:pPr>
              <w:rPr>
                <w:rFonts w:ascii="Bookman Old Style" w:hAnsi="Bookman Old Style" w:cs="Arial CYR"/>
                <w:sz w:val="13"/>
                <w:szCs w:val="13"/>
              </w:rPr>
            </w:pPr>
            <w:proofErr w:type="spellStart"/>
            <w:r w:rsidRPr="00CF0BA1">
              <w:rPr>
                <w:rFonts w:ascii="Bookman Old Style" w:hAnsi="Bookman Old Style" w:cs="Arial CYR"/>
                <w:sz w:val="13"/>
                <w:szCs w:val="13"/>
              </w:rPr>
              <w:t>шт</w:t>
            </w:r>
            <w:proofErr w:type="spellEnd"/>
          </w:p>
        </w:tc>
        <w:tc>
          <w:tcPr>
            <w:tcW w:w="1660" w:type="dxa"/>
            <w:tcBorders>
              <w:top w:val="nil"/>
              <w:left w:val="nil"/>
              <w:bottom w:val="single" w:sz="4" w:space="0" w:color="auto"/>
              <w:right w:val="single" w:sz="4" w:space="0" w:color="auto"/>
            </w:tcBorders>
            <w:shd w:val="clear" w:color="auto" w:fill="auto"/>
            <w:noWrap/>
            <w:vAlign w:val="bottom"/>
            <w:hideMark/>
          </w:tcPr>
          <w:p w14:paraId="4D90D172"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47BFF13C" w14:textId="77777777" w:rsidR="00CF0BA1" w:rsidRPr="00CF0BA1" w:rsidRDefault="00CF0BA1" w:rsidP="00CF0BA1">
            <w:pPr>
              <w:jc w:val="center"/>
              <w:rPr>
                <w:sz w:val="13"/>
                <w:szCs w:val="13"/>
              </w:rPr>
            </w:pPr>
            <w:r w:rsidRPr="00CF0BA1">
              <w:rPr>
                <w:sz w:val="13"/>
                <w:szCs w:val="13"/>
              </w:rPr>
              <w:t>8,00</w:t>
            </w:r>
          </w:p>
        </w:tc>
        <w:tc>
          <w:tcPr>
            <w:tcW w:w="2080" w:type="dxa"/>
            <w:tcBorders>
              <w:top w:val="nil"/>
              <w:left w:val="nil"/>
              <w:bottom w:val="single" w:sz="4" w:space="0" w:color="auto"/>
              <w:right w:val="single" w:sz="4" w:space="0" w:color="auto"/>
            </w:tcBorders>
            <w:shd w:val="clear" w:color="auto" w:fill="auto"/>
            <w:noWrap/>
            <w:vAlign w:val="bottom"/>
            <w:hideMark/>
          </w:tcPr>
          <w:p w14:paraId="29965713"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07974A4C" w14:textId="77777777" w:rsidR="00CF0BA1" w:rsidRPr="00CF0BA1" w:rsidRDefault="00CF0BA1" w:rsidP="00CF0BA1">
            <w:pPr>
              <w:rPr>
                <w:sz w:val="13"/>
                <w:szCs w:val="13"/>
              </w:rPr>
            </w:pPr>
          </w:p>
        </w:tc>
      </w:tr>
      <w:tr w:rsidR="00CF0BA1" w:rsidRPr="00CF0BA1" w14:paraId="68FB85D7" w14:textId="77777777" w:rsidTr="00E8485B">
        <w:trPr>
          <w:trHeight w:val="480"/>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0D615"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Баланс выработки тепловой энергии</w:t>
            </w:r>
          </w:p>
        </w:tc>
        <w:tc>
          <w:tcPr>
            <w:tcW w:w="12" w:type="dxa"/>
            <w:vAlign w:val="center"/>
            <w:hideMark/>
          </w:tcPr>
          <w:p w14:paraId="14C1C6FD" w14:textId="77777777" w:rsidR="00CF0BA1" w:rsidRPr="00CF0BA1" w:rsidRDefault="00CF0BA1" w:rsidP="00CF0BA1">
            <w:pPr>
              <w:rPr>
                <w:sz w:val="13"/>
                <w:szCs w:val="13"/>
              </w:rPr>
            </w:pPr>
          </w:p>
        </w:tc>
      </w:tr>
      <w:tr w:rsidR="00CF0BA1" w:rsidRPr="00CF0BA1" w14:paraId="1CB5D8DA"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44A7036" w14:textId="77777777" w:rsidR="00CF0BA1" w:rsidRPr="00CF0BA1" w:rsidRDefault="00CF0BA1" w:rsidP="00CF0BA1">
            <w:pPr>
              <w:jc w:val="center"/>
              <w:rPr>
                <w:sz w:val="13"/>
                <w:szCs w:val="13"/>
              </w:rPr>
            </w:pPr>
            <w:r w:rsidRPr="00CF0BA1">
              <w:rPr>
                <w:sz w:val="13"/>
                <w:szCs w:val="13"/>
              </w:rPr>
              <w:t>1</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6BF78B3"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Нормативная выработка тепловой энергии котельными (1=1.2+1.5)</w:t>
            </w:r>
          </w:p>
        </w:tc>
        <w:tc>
          <w:tcPr>
            <w:tcW w:w="1069" w:type="dxa"/>
            <w:tcBorders>
              <w:top w:val="nil"/>
              <w:left w:val="nil"/>
              <w:bottom w:val="single" w:sz="4" w:space="0" w:color="auto"/>
              <w:right w:val="single" w:sz="4" w:space="0" w:color="auto"/>
            </w:tcBorders>
            <w:shd w:val="clear" w:color="auto" w:fill="auto"/>
            <w:noWrap/>
            <w:vAlign w:val="bottom"/>
            <w:hideMark/>
          </w:tcPr>
          <w:p w14:paraId="7A861D87"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Гкал</w:t>
            </w:r>
          </w:p>
        </w:tc>
        <w:tc>
          <w:tcPr>
            <w:tcW w:w="1660" w:type="dxa"/>
            <w:tcBorders>
              <w:top w:val="nil"/>
              <w:left w:val="nil"/>
              <w:bottom w:val="single" w:sz="4" w:space="0" w:color="auto"/>
              <w:right w:val="single" w:sz="4" w:space="0" w:color="auto"/>
            </w:tcBorders>
            <w:shd w:val="clear" w:color="auto" w:fill="auto"/>
            <w:noWrap/>
            <w:vAlign w:val="bottom"/>
            <w:hideMark/>
          </w:tcPr>
          <w:p w14:paraId="0627AE38" w14:textId="77777777" w:rsidR="00CF0BA1" w:rsidRPr="00CF0BA1" w:rsidRDefault="00CF0BA1" w:rsidP="00CF0BA1">
            <w:pPr>
              <w:jc w:val="center"/>
              <w:rPr>
                <w:b/>
                <w:bCs/>
                <w:sz w:val="13"/>
                <w:szCs w:val="13"/>
              </w:rPr>
            </w:pPr>
            <w:r w:rsidRPr="00CF0BA1">
              <w:rPr>
                <w:b/>
                <w:bCs/>
                <w:sz w:val="13"/>
                <w:szCs w:val="13"/>
              </w:rPr>
              <w:t>5 673,07</w:t>
            </w:r>
          </w:p>
        </w:tc>
        <w:tc>
          <w:tcPr>
            <w:tcW w:w="2220" w:type="dxa"/>
            <w:tcBorders>
              <w:top w:val="nil"/>
              <w:left w:val="nil"/>
              <w:bottom w:val="single" w:sz="4" w:space="0" w:color="auto"/>
              <w:right w:val="single" w:sz="4" w:space="0" w:color="auto"/>
            </w:tcBorders>
            <w:shd w:val="clear" w:color="auto" w:fill="auto"/>
            <w:noWrap/>
            <w:vAlign w:val="bottom"/>
            <w:hideMark/>
          </w:tcPr>
          <w:p w14:paraId="3B535CA8" w14:textId="77777777" w:rsidR="00CF0BA1" w:rsidRPr="00CF0BA1" w:rsidRDefault="00CF0BA1" w:rsidP="00CF0BA1">
            <w:pPr>
              <w:jc w:val="center"/>
              <w:rPr>
                <w:b/>
                <w:bCs/>
                <w:sz w:val="13"/>
                <w:szCs w:val="13"/>
              </w:rPr>
            </w:pPr>
            <w:r w:rsidRPr="00CF0BA1">
              <w:rPr>
                <w:b/>
                <w:bCs/>
                <w:sz w:val="13"/>
                <w:szCs w:val="13"/>
              </w:rPr>
              <w:t>5 829,31</w:t>
            </w:r>
          </w:p>
        </w:tc>
        <w:tc>
          <w:tcPr>
            <w:tcW w:w="2080" w:type="dxa"/>
            <w:tcBorders>
              <w:top w:val="nil"/>
              <w:left w:val="nil"/>
              <w:bottom w:val="single" w:sz="4" w:space="0" w:color="auto"/>
              <w:right w:val="single" w:sz="4" w:space="0" w:color="auto"/>
            </w:tcBorders>
            <w:shd w:val="clear" w:color="auto" w:fill="auto"/>
            <w:noWrap/>
            <w:vAlign w:val="bottom"/>
            <w:hideMark/>
          </w:tcPr>
          <w:p w14:paraId="0816695C" w14:textId="77777777" w:rsidR="00CF0BA1" w:rsidRPr="00CF0BA1" w:rsidRDefault="00CF0BA1" w:rsidP="00CF0BA1">
            <w:pPr>
              <w:jc w:val="center"/>
              <w:rPr>
                <w:b/>
                <w:bCs/>
                <w:sz w:val="13"/>
                <w:szCs w:val="13"/>
              </w:rPr>
            </w:pPr>
            <w:r w:rsidRPr="00CF0BA1">
              <w:rPr>
                <w:b/>
                <w:bCs/>
                <w:sz w:val="13"/>
                <w:szCs w:val="13"/>
              </w:rPr>
              <w:t>5 682,98</w:t>
            </w:r>
          </w:p>
        </w:tc>
        <w:tc>
          <w:tcPr>
            <w:tcW w:w="12" w:type="dxa"/>
            <w:vAlign w:val="center"/>
            <w:hideMark/>
          </w:tcPr>
          <w:p w14:paraId="5ED4971B" w14:textId="77777777" w:rsidR="00CF0BA1" w:rsidRPr="00CF0BA1" w:rsidRDefault="00CF0BA1" w:rsidP="00CF0BA1">
            <w:pPr>
              <w:rPr>
                <w:sz w:val="13"/>
                <w:szCs w:val="13"/>
              </w:rPr>
            </w:pPr>
          </w:p>
        </w:tc>
      </w:tr>
      <w:tr w:rsidR="00CF0BA1" w:rsidRPr="00CF0BA1" w14:paraId="27D0ED8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74CE835" w14:textId="77777777" w:rsidR="00CF0BA1" w:rsidRPr="00CF0BA1" w:rsidRDefault="00CF0BA1" w:rsidP="00CF0BA1">
            <w:pPr>
              <w:jc w:val="center"/>
              <w:rPr>
                <w:sz w:val="13"/>
                <w:szCs w:val="13"/>
              </w:rPr>
            </w:pPr>
            <w:r w:rsidRPr="00CF0BA1">
              <w:rPr>
                <w:sz w:val="13"/>
                <w:szCs w:val="13"/>
              </w:rPr>
              <w:t> </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C74F7E5"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Отпуск тепловой энергии с коллекторов от котельных </w:t>
            </w:r>
          </w:p>
        </w:tc>
        <w:tc>
          <w:tcPr>
            <w:tcW w:w="1069" w:type="dxa"/>
            <w:tcBorders>
              <w:top w:val="nil"/>
              <w:left w:val="nil"/>
              <w:bottom w:val="single" w:sz="4" w:space="0" w:color="auto"/>
              <w:right w:val="single" w:sz="4" w:space="0" w:color="auto"/>
            </w:tcBorders>
            <w:shd w:val="clear" w:color="auto" w:fill="auto"/>
            <w:noWrap/>
            <w:vAlign w:val="bottom"/>
            <w:hideMark/>
          </w:tcPr>
          <w:p w14:paraId="1E56E057"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w:t>
            </w:r>
          </w:p>
        </w:tc>
        <w:tc>
          <w:tcPr>
            <w:tcW w:w="1660" w:type="dxa"/>
            <w:tcBorders>
              <w:top w:val="nil"/>
              <w:left w:val="nil"/>
              <w:bottom w:val="single" w:sz="4" w:space="0" w:color="auto"/>
              <w:right w:val="single" w:sz="4" w:space="0" w:color="auto"/>
            </w:tcBorders>
            <w:shd w:val="clear" w:color="auto" w:fill="auto"/>
            <w:noWrap/>
            <w:vAlign w:val="bottom"/>
            <w:hideMark/>
          </w:tcPr>
          <w:p w14:paraId="05E91C69"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5AF3A177"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4F862A58"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6913632F" w14:textId="77777777" w:rsidR="00CF0BA1" w:rsidRPr="00CF0BA1" w:rsidRDefault="00CF0BA1" w:rsidP="00CF0BA1">
            <w:pPr>
              <w:rPr>
                <w:sz w:val="13"/>
                <w:szCs w:val="13"/>
              </w:rPr>
            </w:pPr>
          </w:p>
        </w:tc>
      </w:tr>
      <w:tr w:rsidR="00CF0BA1" w:rsidRPr="00CF0BA1" w14:paraId="1AA30FEF"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534F34A" w14:textId="77777777" w:rsidR="00CF0BA1" w:rsidRPr="00CF0BA1" w:rsidRDefault="00CF0BA1" w:rsidP="00CF0BA1">
            <w:pPr>
              <w:jc w:val="center"/>
              <w:rPr>
                <w:sz w:val="13"/>
                <w:szCs w:val="13"/>
              </w:rPr>
            </w:pPr>
            <w:r w:rsidRPr="00CF0BA1">
              <w:rPr>
                <w:sz w:val="13"/>
                <w:szCs w:val="13"/>
              </w:rPr>
              <w:t xml:space="preserve"> 1.1</w:t>
            </w:r>
          </w:p>
        </w:tc>
        <w:tc>
          <w:tcPr>
            <w:tcW w:w="12745" w:type="dxa"/>
            <w:tcBorders>
              <w:top w:val="nil"/>
              <w:left w:val="nil"/>
              <w:bottom w:val="single" w:sz="4" w:space="0" w:color="auto"/>
              <w:right w:val="single" w:sz="4" w:space="0" w:color="auto"/>
            </w:tcBorders>
            <w:shd w:val="clear" w:color="auto" w:fill="auto"/>
            <w:noWrap/>
            <w:vAlign w:val="bottom"/>
            <w:hideMark/>
          </w:tcPr>
          <w:p w14:paraId="2B662DE8"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Отпуск энергии в тепловую сеть, в том числе</w:t>
            </w:r>
          </w:p>
        </w:tc>
        <w:tc>
          <w:tcPr>
            <w:tcW w:w="117" w:type="dxa"/>
            <w:tcBorders>
              <w:top w:val="nil"/>
              <w:left w:val="nil"/>
              <w:bottom w:val="single" w:sz="4" w:space="0" w:color="auto"/>
              <w:right w:val="single" w:sz="4" w:space="0" w:color="auto"/>
            </w:tcBorders>
            <w:shd w:val="clear" w:color="auto" w:fill="auto"/>
            <w:noWrap/>
            <w:vAlign w:val="bottom"/>
            <w:hideMark/>
          </w:tcPr>
          <w:p w14:paraId="09FBF6D3"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238B274"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7422CFA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76850664"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Гкал</w:t>
            </w:r>
          </w:p>
        </w:tc>
        <w:tc>
          <w:tcPr>
            <w:tcW w:w="1660" w:type="dxa"/>
            <w:tcBorders>
              <w:top w:val="nil"/>
              <w:left w:val="nil"/>
              <w:bottom w:val="single" w:sz="4" w:space="0" w:color="auto"/>
              <w:right w:val="single" w:sz="4" w:space="0" w:color="auto"/>
            </w:tcBorders>
            <w:shd w:val="clear" w:color="auto" w:fill="auto"/>
            <w:noWrap/>
            <w:vAlign w:val="bottom"/>
            <w:hideMark/>
          </w:tcPr>
          <w:p w14:paraId="68532A87" w14:textId="77777777" w:rsidR="00CF0BA1" w:rsidRPr="00CF0BA1" w:rsidRDefault="00CF0BA1" w:rsidP="00CF0BA1">
            <w:pPr>
              <w:jc w:val="center"/>
              <w:rPr>
                <w:b/>
                <w:bCs/>
                <w:sz w:val="13"/>
                <w:szCs w:val="13"/>
              </w:rPr>
            </w:pPr>
            <w:r w:rsidRPr="00CF0BA1">
              <w:rPr>
                <w:b/>
                <w:bCs/>
                <w:sz w:val="13"/>
                <w:szCs w:val="13"/>
              </w:rPr>
              <w:t>5 594,13</w:t>
            </w:r>
          </w:p>
        </w:tc>
        <w:tc>
          <w:tcPr>
            <w:tcW w:w="2220" w:type="dxa"/>
            <w:tcBorders>
              <w:top w:val="nil"/>
              <w:left w:val="nil"/>
              <w:bottom w:val="single" w:sz="4" w:space="0" w:color="auto"/>
              <w:right w:val="single" w:sz="4" w:space="0" w:color="auto"/>
            </w:tcBorders>
            <w:shd w:val="clear" w:color="auto" w:fill="auto"/>
            <w:noWrap/>
            <w:vAlign w:val="bottom"/>
            <w:hideMark/>
          </w:tcPr>
          <w:p w14:paraId="59937527" w14:textId="77777777" w:rsidR="00CF0BA1" w:rsidRPr="00CF0BA1" w:rsidRDefault="00CF0BA1" w:rsidP="00CF0BA1">
            <w:pPr>
              <w:jc w:val="center"/>
              <w:rPr>
                <w:b/>
                <w:bCs/>
                <w:sz w:val="13"/>
                <w:szCs w:val="13"/>
              </w:rPr>
            </w:pPr>
            <w:r w:rsidRPr="00CF0BA1">
              <w:rPr>
                <w:b/>
                <w:bCs/>
                <w:sz w:val="13"/>
                <w:szCs w:val="13"/>
              </w:rPr>
              <w:t>5 750,41</w:t>
            </w:r>
          </w:p>
        </w:tc>
        <w:tc>
          <w:tcPr>
            <w:tcW w:w="2080" w:type="dxa"/>
            <w:tcBorders>
              <w:top w:val="nil"/>
              <w:left w:val="nil"/>
              <w:bottom w:val="single" w:sz="4" w:space="0" w:color="auto"/>
              <w:right w:val="single" w:sz="4" w:space="0" w:color="auto"/>
            </w:tcBorders>
            <w:shd w:val="clear" w:color="auto" w:fill="auto"/>
            <w:noWrap/>
            <w:vAlign w:val="bottom"/>
            <w:hideMark/>
          </w:tcPr>
          <w:p w14:paraId="09023988" w14:textId="77777777" w:rsidR="00CF0BA1" w:rsidRPr="00CF0BA1" w:rsidRDefault="00CF0BA1" w:rsidP="00CF0BA1">
            <w:pPr>
              <w:jc w:val="center"/>
              <w:rPr>
                <w:b/>
                <w:bCs/>
                <w:sz w:val="13"/>
                <w:szCs w:val="13"/>
              </w:rPr>
            </w:pPr>
            <w:r w:rsidRPr="00CF0BA1">
              <w:rPr>
                <w:b/>
                <w:bCs/>
                <w:sz w:val="13"/>
                <w:szCs w:val="13"/>
              </w:rPr>
              <w:t>5 597,66</w:t>
            </w:r>
          </w:p>
        </w:tc>
        <w:tc>
          <w:tcPr>
            <w:tcW w:w="12" w:type="dxa"/>
            <w:vAlign w:val="center"/>
            <w:hideMark/>
          </w:tcPr>
          <w:p w14:paraId="3565BA26" w14:textId="77777777" w:rsidR="00CF0BA1" w:rsidRPr="00CF0BA1" w:rsidRDefault="00CF0BA1" w:rsidP="00CF0BA1">
            <w:pPr>
              <w:rPr>
                <w:sz w:val="13"/>
                <w:szCs w:val="13"/>
              </w:rPr>
            </w:pPr>
          </w:p>
        </w:tc>
      </w:tr>
      <w:tr w:rsidR="00CF0BA1" w:rsidRPr="00CF0BA1" w14:paraId="3F64E201"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CA70C47" w14:textId="77777777" w:rsidR="00CF0BA1" w:rsidRPr="00CF0BA1" w:rsidRDefault="00CF0BA1" w:rsidP="00CF0BA1">
            <w:pPr>
              <w:jc w:val="center"/>
              <w:rPr>
                <w:sz w:val="13"/>
                <w:szCs w:val="13"/>
              </w:rPr>
            </w:pPr>
            <w:r w:rsidRPr="00CF0BA1">
              <w:rPr>
                <w:sz w:val="13"/>
                <w:szCs w:val="13"/>
              </w:rPr>
              <w:t> </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8EF26F"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 от котельных</w:t>
            </w:r>
          </w:p>
        </w:tc>
        <w:tc>
          <w:tcPr>
            <w:tcW w:w="1069" w:type="dxa"/>
            <w:tcBorders>
              <w:top w:val="nil"/>
              <w:left w:val="nil"/>
              <w:bottom w:val="single" w:sz="4" w:space="0" w:color="auto"/>
              <w:right w:val="single" w:sz="4" w:space="0" w:color="auto"/>
            </w:tcBorders>
            <w:shd w:val="clear" w:color="auto" w:fill="auto"/>
            <w:noWrap/>
            <w:vAlign w:val="bottom"/>
            <w:hideMark/>
          </w:tcPr>
          <w:p w14:paraId="19F762DE"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Гкал</w:t>
            </w:r>
          </w:p>
        </w:tc>
        <w:tc>
          <w:tcPr>
            <w:tcW w:w="1660" w:type="dxa"/>
            <w:tcBorders>
              <w:top w:val="nil"/>
              <w:left w:val="nil"/>
              <w:bottom w:val="single" w:sz="4" w:space="0" w:color="auto"/>
              <w:right w:val="single" w:sz="4" w:space="0" w:color="auto"/>
            </w:tcBorders>
            <w:shd w:val="clear" w:color="auto" w:fill="auto"/>
            <w:noWrap/>
            <w:vAlign w:val="bottom"/>
            <w:hideMark/>
          </w:tcPr>
          <w:p w14:paraId="4298B09F" w14:textId="77777777" w:rsidR="00CF0BA1" w:rsidRPr="00CF0BA1" w:rsidRDefault="00CF0BA1" w:rsidP="00CF0BA1">
            <w:pPr>
              <w:jc w:val="center"/>
              <w:rPr>
                <w:b/>
                <w:bCs/>
                <w:sz w:val="13"/>
                <w:szCs w:val="13"/>
              </w:rPr>
            </w:pPr>
            <w:r w:rsidRPr="00CF0BA1">
              <w:rPr>
                <w:b/>
                <w:bCs/>
                <w:sz w:val="13"/>
                <w:szCs w:val="13"/>
              </w:rPr>
              <w:t>5 594,13</w:t>
            </w:r>
          </w:p>
        </w:tc>
        <w:tc>
          <w:tcPr>
            <w:tcW w:w="2220" w:type="dxa"/>
            <w:tcBorders>
              <w:top w:val="nil"/>
              <w:left w:val="nil"/>
              <w:bottom w:val="single" w:sz="4" w:space="0" w:color="auto"/>
              <w:right w:val="single" w:sz="4" w:space="0" w:color="auto"/>
            </w:tcBorders>
            <w:shd w:val="clear" w:color="auto" w:fill="auto"/>
            <w:noWrap/>
            <w:vAlign w:val="bottom"/>
            <w:hideMark/>
          </w:tcPr>
          <w:p w14:paraId="76BC92A8" w14:textId="77777777" w:rsidR="00CF0BA1" w:rsidRPr="00CF0BA1" w:rsidRDefault="00CF0BA1" w:rsidP="00CF0BA1">
            <w:pPr>
              <w:jc w:val="center"/>
              <w:rPr>
                <w:b/>
                <w:bCs/>
                <w:sz w:val="13"/>
                <w:szCs w:val="13"/>
              </w:rPr>
            </w:pPr>
            <w:r w:rsidRPr="00CF0BA1">
              <w:rPr>
                <w:b/>
                <w:bCs/>
                <w:sz w:val="13"/>
                <w:szCs w:val="13"/>
              </w:rPr>
              <w:t>5 750,41</w:t>
            </w:r>
          </w:p>
        </w:tc>
        <w:tc>
          <w:tcPr>
            <w:tcW w:w="2080" w:type="dxa"/>
            <w:tcBorders>
              <w:top w:val="nil"/>
              <w:left w:val="nil"/>
              <w:bottom w:val="single" w:sz="4" w:space="0" w:color="auto"/>
              <w:right w:val="single" w:sz="4" w:space="0" w:color="auto"/>
            </w:tcBorders>
            <w:shd w:val="clear" w:color="auto" w:fill="auto"/>
            <w:noWrap/>
            <w:vAlign w:val="bottom"/>
            <w:hideMark/>
          </w:tcPr>
          <w:p w14:paraId="3B534180" w14:textId="77777777" w:rsidR="00CF0BA1" w:rsidRPr="00CF0BA1" w:rsidRDefault="00CF0BA1" w:rsidP="00CF0BA1">
            <w:pPr>
              <w:jc w:val="center"/>
              <w:rPr>
                <w:b/>
                <w:bCs/>
                <w:sz w:val="13"/>
                <w:szCs w:val="13"/>
              </w:rPr>
            </w:pPr>
            <w:r w:rsidRPr="00CF0BA1">
              <w:rPr>
                <w:b/>
                <w:bCs/>
                <w:sz w:val="13"/>
                <w:szCs w:val="13"/>
              </w:rPr>
              <w:t>5 597,66</w:t>
            </w:r>
          </w:p>
        </w:tc>
        <w:tc>
          <w:tcPr>
            <w:tcW w:w="12" w:type="dxa"/>
            <w:vAlign w:val="center"/>
            <w:hideMark/>
          </w:tcPr>
          <w:p w14:paraId="040498C1" w14:textId="77777777" w:rsidR="00CF0BA1" w:rsidRPr="00CF0BA1" w:rsidRDefault="00CF0BA1" w:rsidP="00CF0BA1">
            <w:pPr>
              <w:rPr>
                <w:sz w:val="13"/>
                <w:szCs w:val="13"/>
              </w:rPr>
            </w:pPr>
          </w:p>
        </w:tc>
      </w:tr>
      <w:tr w:rsidR="00CF0BA1" w:rsidRPr="00CF0BA1" w14:paraId="4E2C92BC"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C3F1B8E" w14:textId="77777777" w:rsidR="00CF0BA1" w:rsidRPr="00CF0BA1" w:rsidRDefault="00CF0BA1" w:rsidP="00CF0BA1">
            <w:pPr>
              <w:jc w:val="center"/>
              <w:rPr>
                <w:sz w:val="13"/>
                <w:szCs w:val="13"/>
              </w:rPr>
            </w:pPr>
            <w:r w:rsidRPr="00CF0BA1">
              <w:rPr>
                <w:sz w:val="13"/>
                <w:szCs w:val="13"/>
              </w:rPr>
              <w:t xml:space="preserve"> 1.2</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10CC3C"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Полезный отпуск, всего (1.2=1.2.1+1.2.2)</w:t>
            </w:r>
          </w:p>
        </w:tc>
        <w:tc>
          <w:tcPr>
            <w:tcW w:w="1069" w:type="dxa"/>
            <w:tcBorders>
              <w:top w:val="nil"/>
              <w:left w:val="nil"/>
              <w:bottom w:val="single" w:sz="4" w:space="0" w:color="auto"/>
              <w:right w:val="single" w:sz="4" w:space="0" w:color="auto"/>
            </w:tcBorders>
            <w:shd w:val="clear" w:color="auto" w:fill="auto"/>
            <w:noWrap/>
            <w:vAlign w:val="bottom"/>
            <w:hideMark/>
          </w:tcPr>
          <w:p w14:paraId="6B77F5BB"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741B0243" w14:textId="77777777" w:rsidR="00CF0BA1" w:rsidRPr="00CF0BA1" w:rsidRDefault="00CF0BA1" w:rsidP="00CF0BA1">
            <w:pPr>
              <w:jc w:val="center"/>
              <w:rPr>
                <w:b/>
                <w:bCs/>
                <w:sz w:val="13"/>
                <w:szCs w:val="13"/>
              </w:rPr>
            </w:pPr>
            <w:r w:rsidRPr="00CF0BA1">
              <w:rPr>
                <w:b/>
                <w:bCs/>
                <w:sz w:val="13"/>
                <w:szCs w:val="13"/>
              </w:rPr>
              <w:t>5 375,84</w:t>
            </w:r>
          </w:p>
        </w:tc>
        <w:tc>
          <w:tcPr>
            <w:tcW w:w="2220" w:type="dxa"/>
            <w:tcBorders>
              <w:top w:val="nil"/>
              <w:left w:val="nil"/>
              <w:bottom w:val="single" w:sz="4" w:space="0" w:color="auto"/>
              <w:right w:val="single" w:sz="4" w:space="0" w:color="auto"/>
            </w:tcBorders>
            <w:shd w:val="clear" w:color="auto" w:fill="auto"/>
            <w:noWrap/>
            <w:vAlign w:val="bottom"/>
            <w:hideMark/>
          </w:tcPr>
          <w:p w14:paraId="4B32C3F1" w14:textId="77777777" w:rsidR="00CF0BA1" w:rsidRPr="00CF0BA1" w:rsidRDefault="00CF0BA1" w:rsidP="00CF0BA1">
            <w:pPr>
              <w:jc w:val="center"/>
              <w:rPr>
                <w:b/>
                <w:bCs/>
                <w:sz w:val="13"/>
                <w:szCs w:val="13"/>
              </w:rPr>
            </w:pPr>
            <w:r w:rsidRPr="00CF0BA1">
              <w:rPr>
                <w:b/>
                <w:bCs/>
                <w:sz w:val="13"/>
                <w:szCs w:val="13"/>
              </w:rPr>
              <w:t>5 532,12</w:t>
            </w:r>
          </w:p>
        </w:tc>
        <w:tc>
          <w:tcPr>
            <w:tcW w:w="2080" w:type="dxa"/>
            <w:tcBorders>
              <w:top w:val="nil"/>
              <w:left w:val="nil"/>
              <w:bottom w:val="single" w:sz="4" w:space="0" w:color="auto"/>
              <w:right w:val="single" w:sz="4" w:space="0" w:color="auto"/>
            </w:tcBorders>
            <w:shd w:val="clear" w:color="auto" w:fill="auto"/>
            <w:noWrap/>
            <w:vAlign w:val="bottom"/>
            <w:hideMark/>
          </w:tcPr>
          <w:p w14:paraId="7593DB46" w14:textId="77777777" w:rsidR="00CF0BA1" w:rsidRPr="00CF0BA1" w:rsidRDefault="00CF0BA1" w:rsidP="00CF0BA1">
            <w:pPr>
              <w:jc w:val="center"/>
              <w:rPr>
                <w:b/>
                <w:bCs/>
                <w:sz w:val="13"/>
                <w:szCs w:val="13"/>
              </w:rPr>
            </w:pPr>
            <w:r w:rsidRPr="00CF0BA1">
              <w:rPr>
                <w:b/>
                <w:bCs/>
                <w:sz w:val="13"/>
                <w:szCs w:val="13"/>
              </w:rPr>
              <w:t>5 375,84</w:t>
            </w:r>
          </w:p>
        </w:tc>
        <w:tc>
          <w:tcPr>
            <w:tcW w:w="12" w:type="dxa"/>
            <w:vAlign w:val="center"/>
            <w:hideMark/>
          </w:tcPr>
          <w:p w14:paraId="44500DC2" w14:textId="77777777" w:rsidR="00CF0BA1" w:rsidRPr="00CF0BA1" w:rsidRDefault="00CF0BA1" w:rsidP="00CF0BA1">
            <w:pPr>
              <w:rPr>
                <w:sz w:val="13"/>
                <w:szCs w:val="13"/>
              </w:rPr>
            </w:pPr>
          </w:p>
        </w:tc>
      </w:tr>
      <w:tr w:rsidR="00CF0BA1" w:rsidRPr="00CF0BA1" w14:paraId="01D52E24"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F06062C" w14:textId="77777777" w:rsidR="00CF0BA1" w:rsidRPr="00CF0BA1" w:rsidRDefault="00CF0BA1" w:rsidP="00CF0BA1">
            <w:pPr>
              <w:jc w:val="center"/>
              <w:rPr>
                <w:sz w:val="13"/>
                <w:szCs w:val="13"/>
              </w:rPr>
            </w:pPr>
            <w:r w:rsidRPr="00CF0BA1">
              <w:rPr>
                <w:sz w:val="13"/>
                <w:szCs w:val="13"/>
              </w:rPr>
              <w:t xml:space="preserve">  1.2.1</w:t>
            </w:r>
          </w:p>
        </w:tc>
        <w:tc>
          <w:tcPr>
            <w:tcW w:w="12745" w:type="dxa"/>
            <w:tcBorders>
              <w:top w:val="nil"/>
              <w:left w:val="nil"/>
              <w:bottom w:val="single" w:sz="4" w:space="0" w:color="auto"/>
              <w:right w:val="single" w:sz="4" w:space="0" w:color="auto"/>
            </w:tcBorders>
            <w:shd w:val="clear" w:color="auto" w:fill="auto"/>
            <w:noWrap/>
            <w:vAlign w:val="bottom"/>
            <w:hideMark/>
          </w:tcPr>
          <w:p w14:paraId="45279196"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Полезный отпуск на потребительский рынок</w:t>
            </w:r>
          </w:p>
        </w:tc>
        <w:tc>
          <w:tcPr>
            <w:tcW w:w="117" w:type="dxa"/>
            <w:tcBorders>
              <w:top w:val="nil"/>
              <w:left w:val="nil"/>
              <w:bottom w:val="single" w:sz="4" w:space="0" w:color="auto"/>
              <w:right w:val="single" w:sz="4" w:space="0" w:color="auto"/>
            </w:tcBorders>
            <w:shd w:val="clear" w:color="auto" w:fill="auto"/>
            <w:noWrap/>
            <w:vAlign w:val="bottom"/>
            <w:hideMark/>
          </w:tcPr>
          <w:p w14:paraId="1A090BE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81A3950"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115AC3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477BD6DA"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74EE371E" w14:textId="77777777" w:rsidR="00CF0BA1" w:rsidRPr="00CF0BA1" w:rsidRDefault="00CF0BA1" w:rsidP="00CF0BA1">
            <w:pPr>
              <w:jc w:val="center"/>
              <w:rPr>
                <w:b/>
                <w:bCs/>
                <w:sz w:val="13"/>
                <w:szCs w:val="13"/>
              </w:rPr>
            </w:pPr>
            <w:r w:rsidRPr="00CF0BA1">
              <w:rPr>
                <w:b/>
                <w:bCs/>
                <w:sz w:val="13"/>
                <w:szCs w:val="13"/>
              </w:rPr>
              <w:t>5 375,84</w:t>
            </w:r>
          </w:p>
        </w:tc>
        <w:tc>
          <w:tcPr>
            <w:tcW w:w="2220" w:type="dxa"/>
            <w:tcBorders>
              <w:top w:val="nil"/>
              <w:left w:val="nil"/>
              <w:bottom w:val="single" w:sz="4" w:space="0" w:color="auto"/>
              <w:right w:val="single" w:sz="4" w:space="0" w:color="auto"/>
            </w:tcBorders>
            <w:shd w:val="clear" w:color="auto" w:fill="auto"/>
            <w:noWrap/>
            <w:vAlign w:val="bottom"/>
            <w:hideMark/>
          </w:tcPr>
          <w:p w14:paraId="71C57680" w14:textId="77777777" w:rsidR="00CF0BA1" w:rsidRPr="00CF0BA1" w:rsidRDefault="00CF0BA1" w:rsidP="00CF0BA1">
            <w:pPr>
              <w:jc w:val="center"/>
              <w:rPr>
                <w:b/>
                <w:bCs/>
                <w:sz w:val="13"/>
                <w:szCs w:val="13"/>
              </w:rPr>
            </w:pPr>
            <w:r w:rsidRPr="00CF0BA1">
              <w:rPr>
                <w:b/>
                <w:bCs/>
                <w:sz w:val="13"/>
                <w:szCs w:val="13"/>
              </w:rPr>
              <w:t>5 532,12</w:t>
            </w:r>
          </w:p>
        </w:tc>
        <w:tc>
          <w:tcPr>
            <w:tcW w:w="2080" w:type="dxa"/>
            <w:tcBorders>
              <w:top w:val="nil"/>
              <w:left w:val="nil"/>
              <w:bottom w:val="single" w:sz="4" w:space="0" w:color="auto"/>
              <w:right w:val="single" w:sz="4" w:space="0" w:color="auto"/>
            </w:tcBorders>
            <w:shd w:val="clear" w:color="auto" w:fill="auto"/>
            <w:noWrap/>
            <w:vAlign w:val="bottom"/>
            <w:hideMark/>
          </w:tcPr>
          <w:p w14:paraId="3F600F66" w14:textId="77777777" w:rsidR="00CF0BA1" w:rsidRPr="00CF0BA1" w:rsidRDefault="00CF0BA1" w:rsidP="00CF0BA1">
            <w:pPr>
              <w:jc w:val="center"/>
              <w:rPr>
                <w:b/>
                <w:bCs/>
                <w:sz w:val="13"/>
                <w:szCs w:val="13"/>
              </w:rPr>
            </w:pPr>
            <w:r w:rsidRPr="00CF0BA1">
              <w:rPr>
                <w:b/>
                <w:bCs/>
                <w:sz w:val="13"/>
                <w:szCs w:val="13"/>
              </w:rPr>
              <w:t>5 375,84</w:t>
            </w:r>
          </w:p>
        </w:tc>
        <w:tc>
          <w:tcPr>
            <w:tcW w:w="12" w:type="dxa"/>
            <w:vAlign w:val="center"/>
            <w:hideMark/>
          </w:tcPr>
          <w:p w14:paraId="633BA27B" w14:textId="77777777" w:rsidR="00CF0BA1" w:rsidRPr="00CF0BA1" w:rsidRDefault="00CF0BA1" w:rsidP="00CF0BA1">
            <w:pPr>
              <w:rPr>
                <w:sz w:val="13"/>
                <w:szCs w:val="13"/>
              </w:rPr>
            </w:pPr>
          </w:p>
        </w:tc>
      </w:tr>
      <w:tr w:rsidR="00CF0BA1" w:rsidRPr="00CF0BA1" w14:paraId="196AF2D5"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A57CC4E" w14:textId="77777777" w:rsidR="00CF0BA1" w:rsidRPr="00CF0BA1" w:rsidRDefault="00CF0BA1" w:rsidP="00CF0BA1">
            <w:pPr>
              <w:jc w:val="right"/>
              <w:rPr>
                <w:sz w:val="13"/>
                <w:szCs w:val="13"/>
              </w:rPr>
            </w:pPr>
            <w:r w:rsidRPr="00CF0BA1">
              <w:rPr>
                <w:sz w:val="13"/>
                <w:szCs w:val="13"/>
              </w:rPr>
              <w:t xml:space="preserve"> 1.2.1.1</w:t>
            </w:r>
          </w:p>
        </w:tc>
        <w:tc>
          <w:tcPr>
            <w:tcW w:w="12745" w:type="dxa"/>
            <w:tcBorders>
              <w:top w:val="nil"/>
              <w:left w:val="nil"/>
              <w:bottom w:val="single" w:sz="4" w:space="0" w:color="auto"/>
              <w:right w:val="single" w:sz="4" w:space="0" w:color="auto"/>
            </w:tcBorders>
            <w:shd w:val="clear" w:color="auto" w:fill="auto"/>
            <w:noWrap/>
            <w:vAlign w:val="bottom"/>
            <w:hideMark/>
          </w:tcPr>
          <w:p w14:paraId="4545B324"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жилищные организации</w:t>
            </w:r>
          </w:p>
        </w:tc>
        <w:tc>
          <w:tcPr>
            <w:tcW w:w="117" w:type="dxa"/>
            <w:tcBorders>
              <w:top w:val="nil"/>
              <w:left w:val="nil"/>
              <w:bottom w:val="single" w:sz="4" w:space="0" w:color="auto"/>
              <w:right w:val="single" w:sz="4" w:space="0" w:color="auto"/>
            </w:tcBorders>
            <w:shd w:val="clear" w:color="auto" w:fill="auto"/>
            <w:noWrap/>
            <w:vAlign w:val="bottom"/>
            <w:hideMark/>
          </w:tcPr>
          <w:p w14:paraId="1DF63EA7"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ACE4697"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676D1FE"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3762CD86"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647355C2" w14:textId="77777777" w:rsidR="00CF0BA1" w:rsidRPr="00CF0BA1" w:rsidRDefault="00CF0BA1" w:rsidP="00CF0BA1">
            <w:pPr>
              <w:jc w:val="center"/>
              <w:rPr>
                <w:sz w:val="13"/>
                <w:szCs w:val="13"/>
              </w:rPr>
            </w:pPr>
            <w:r w:rsidRPr="00CF0BA1">
              <w:rPr>
                <w:sz w:val="13"/>
                <w:szCs w:val="13"/>
              </w:rPr>
              <w:t>5 095,44</w:t>
            </w:r>
          </w:p>
        </w:tc>
        <w:tc>
          <w:tcPr>
            <w:tcW w:w="2220" w:type="dxa"/>
            <w:tcBorders>
              <w:top w:val="nil"/>
              <w:left w:val="nil"/>
              <w:bottom w:val="single" w:sz="4" w:space="0" w:color="auto"/>
              <w:right w:val="single" w:sz="4" w:space="0" w:color="auto"/>
            </w:tcBorders>
            <w:shd w:val="clear" w:color="auto" w:fill="auto"/>
            <w:noWrap/>
            <w:vAlign w:val="bottom"/>
            <w:hideMark/>
          </w:tcPr>
          <w:p w14:paraId="37ADE9A4" w14:textId="77777777" w:rsidR="00CF0BA1" w:rsidRPr="00CF0BA1" w:rsidRDefault="00CF0BA1" w:rsidP="00CF0BA1">
            <w:pPr>
              <w:jc w:val="center"/>
              <w:rPr>
                <w:sz w:val="13"/>
                <w:szCs w:val="13"/>
              </w:rPr>
            </w:pPr>
            <w:r w:rsidRPr="00CF0BA1">
              <w:rPr>
                <w:sz w:val="13"/>
                <w:szCs w:val="13"/>
              </w:rPr>
              <w:t>5 095,44</w:t>
            </w:r>
          </w:p>
        </w:tc>
        <w:tc>
          <w:tcPr>
            <w:tcW w:w="2080" w:type="dxa"/>
            <w:tcBorders>
              <w:top w:val="nil"/>
              <w:left w:val="nil"/>
              <w:bottom w:val="single" w:sz="4" w:space="0" w:color="auto"/>
              <w:right w:val="single" w:sz="4" w:space="0" w:color="auto"/>
            </w:tcBorders>
            <w:shd w:val="clear" w:color="auto" w:fill="auto"/>
            <w:noWrap/>
            <w:vAlign w:val="bottom"/>
            <w:hideMark/>
          </w:tcPr>
          <w:p w14:paraId="25E8FD37" w14:textId="77777777" w:rsidR="00CF0BA1" w:rsidRPr="00CF0BA1" w:rsidRDefault="00CF0BA1" w:rsidP="00CF0BA1">
            <w:pPr>
              <w:jc w:val="center"/>
              <w:rPr>
                <w:sz w:val="13"/>
                <w:szCs w:val="13"/>
              </w:rPr>
            </w:pPr>
            <w:r w:rsidRPr="00CF0BA1">
              <w:rPr>
                <w:sz w:val="13"/>
                <w:szCs w:val="13"/>
              </w:rPr>
              <w:t>5 095,44</w:t>
            </w:r>
          </w:p>
        </w:tc>
        <w:tc>
          <w:tcPr>
            <w:tcW w:w="12" w:type="dxa"/>
            <w:vAlign w:val="center"/>
            <w:hideMark/>
          </w:tcPr>
          <w:p w14:paraId="7646E924" w14:textId="77777777" w:rsidR="00CF0BA1" w:rsidRPr="00CF0BA1" w:rsidRDefault="00CF0BA1" w:rsidP="00CF0BA1">
            <w:pPr>
              <w:rPr>
                <w:sz w:val="13"/>
                <w:szCs w:val="13"/>
              </w:rPr>
            </w:pPr>
          </w:p>
        </w:tc>
      </w:tr>
      <w:tr w:rsidR="00CF0BA1" w:rsidRPr="00CF0BA1" w14:paraId="09EE7DAC"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6F28675" w14:textId="77777777" w:rsidR="00CF0BA1" w:rsidRPr="00CF0BA1" w:rsidRDefault="00CF0BA1" w:rsidP="00CF0BA1">
            <w:pPr>
              <w:jc w:val="right"/>
              <w:rPr>
                <w:sz w:val="13"/>
                <w:szCs w:val="13"/>
              </w:rPr>
            </w:pPr>
            <w:r w:rsidRPr="00CF0BA1">
              <w:rPr>
                <w:sz w:val="13"/>
                <w:szCs w:val="13"/>
              </w:rPr>
              <w:t xml:space="preserve"> 1.2.1.2</w:t>
            </w:r>
          </w:p>
        </w:tc>
        <w:tc>
          <w:tcPr>
            <w:tcW w:w="12745" w:type="dxa"/>
            <w:tcBorders>
              <w:top w:val="nil"/>
              <w:left w:val="nil"/>
              <w:bottom w:val="single" w:sz="4" w:space="0" w:color="auto"/>
              <w:right w:val="single" w:sz="4" w:space="0" w:color="auto"/>
            </w:tcBorders>
            <w:shd w:val="clear" w:color="auto" w:fill="auto"/>
            <w:noWrap/>
            <w:vAlign w:val="bottom"/>
            <w:hideMark/>
          </w:tcPr>
          <w:p w14:paraId="111D0F5F"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бюджетные организации</w:t>
            </w:r>
          </w:p>
        </w:tc>
        <w:tc>
          <w:tcPr>
            <w:tcW w:w="117" w:type="dxa"/>
            <w:tcBorders>
              <w:top w:val="nil"/>
              <w:left w:val="nil"/>
              <w:bottom w:val="single" w:sz="4" w:space="0" w:color="auto"/>
              <w:right w:val="single" w:sz="4" w:space="0" w:color="auto"/>
            </w:tcBorders>
            <w:shd w:val="clear" w:color="auto" w:fill="auto"/>
            <w:noWrap/>
            <w:vAlign w:val="bottom"/>
            <w:hideMark/>
          </w:tcPr>
          <w:p w14:paraId="22E37353"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ACBF964"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E2B3AAF"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B771EBE"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53E350B0" w14:textId="77777777" w:rsidR="00CF0BA1" w:rsidRPr="00CF0BA1" w:rsidRDefault="00CF0BA1" w:rsidP="00CF0BA1">
            <w:pPr>
              <w:jc w:val="center"/>
              <w:rPr>
                <w:sz w:val="13"/>
                <w:szCs w:val="13"/>
              </w:rPr>
            </w:pPr>
            <w:r w:rsidRPr="00CF0BA1">
              <w:rPr>
                <w:sz w:val="13"/>
                <w:szCs w:val="13"/>
              </w:rPr>
              <w:t>280,40</w:t>
            </w:r>
          </w:p>
        </w:tc>
        <w:tc>
          <w:tcPr>
            <w:tcW w:w="2220" w:type="dxa"/>
            <w:tcBorders>
              <w:top w:val="nil"/>
              <w:left w:val="nil"/>
              <w:bottom w:val="single" w:sz="4" w:space="0" w:color="auto"/>
              <w:right w:val="single" w:sz="4" w:space="0" w:color="auto"/>
            </w:tcBorders>
            <w:shd w:val="clear" w:color="auto" w:fill="auto"/>
            <w:noWrap/>
            <w:vAlign w:val="bottom"/>
            <w:hideMark/>
          </w:tcPr>
          <w:p w14:paraId="529B5EE8" w14:textId="77777777" w:rsidR="00CF0BA1" w:rsidRPr="00CF0BA1" w:rsidRDefault="00CF0BA1" w:rsidP="00CF0BA1">
            <w:pPr>
              <w:jc w:val="center"/>
              <w:rPr>
                <w:sz w:val="13"/>
                <w:szCs w:val="13"/>
              </w:rPr>
            </w:pPr>
            <w:r w:rsidRPr="00CF0BA1">
              <w:rPr>
                <w:sz w:val="13"/>
                <w:szCs w:val="13"/>
              </w:rPr>
              <w:t>436,68</w:t>
            </w:r>
          </w:p>
        </w:tc>
        <w:tc>
          <w:tcPr>
            <w:tcW w:w="2080" w:type="dxa"/>
            <w:tcBorders>
              <w:top w:val="nil"/>
              <w:left w:val="nil"/>
              <w:bottom w:val="single" w:sz="4" w:space="0" w:color="auto"/>
              <w:right w:val="single" w:sz="4" w:space="0" w:color="auto"/>
            </w:tcBorders>
            <w:shd w:val="clear" w:color="auto" w:fill="auto"/>
            <w:noWrap/>
            <w:vAlign w:val="bottom"/>
            <w:hideMark/>
          </w:tcPr>
          <w:p w14:paraId="2D94C47F" w14:textId="77777777" w:rsidR="00CF0BA1" w:rsidRPr="00CF0BA1" w:rsidRDefault="00CF0BA1" w:rsidP="00CF0BA1">
            <w:pPr>
              <w:jc w:val="center"/>
              <w:rPr>
                <w:sz w:val="13"/>
                <w:szCs w:val="13"/>
              </w:rPr>
            </w:pPr>
            <w:r w:rsidRPr="00CF0BA1">
              <w:rPr>
                <w:sz w:val="13"/>
                <w:szCs w:val="13"/>
              </w:rPr>
              <w:t>280,40</w:t>
            </w:r>
          </w:p>
        </w:tc>
        <w:tc>
          <w:tcPr>
            <w:tcW w:w="12" w:type="dxa"/>
            <w:vAlign w:val="center"/>
            <w:hideMark/>
          </w:tcPr>
          <w:p w14:paraId="3F430A4A" w14:textId="77777777" w:rsidR="00CF0BA1" w:rsidRPr="00CF0BA1" w:rsidRDefault="00CF0BA1" w:rsidP="00CF0BA1">
            <w:pPr>
              <w:rPr>
                <w:sz w:val="13"/>
                <w:szCs w:val="13"/>
              </w:rPr>
            </w:pPr>
          </w:p>
        </w:tc>
      </w:tr>
      <w:tr w:rsidR="00CF0BA1" w:rsidRPr="00CF0BA1" w14:paraId="5522CB3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D57D939" w14:textId="77777777" w:rsidR="00CF0BA1" w:rsidRPr="00CF0BA1" w:rsidRDefault="00CF0BA1" w:rsidP="00CF0BA1">
            <w:pPr>
              <w:jc w:val="right"/>
              <w:rPr>
                <w:sz w:val="13"/>
                <w:szCs w:val="13"/>
              </w:rPr>
            </w:pPr>
            <w:r w:rsidRPr="00CF0BA1">
              <w:rPr>
                <w:sz w:val="13"/>
                <w:szCs w:val="13"/>
              </w:rPr>
              <w:t xml:space="preserve"> 1.2.1.3</w:t>
            </w:r>
          </w:p>
        </w:tc>
        <w:tc>
          <w:tcPr>
            <w:tcW w:w="12745" w:type="dxa"/>
            <w:tcBorders>
              <w:top w:val="nil"/>
              <w:left w:val="nil"/>
              <w:bottom w:val="single" w:sz="4" w:space="0" w:color="auto"/>
              <w:right w:val="single" w:sz="4" w:space="0" w:color="auto"/>
            </w:tcBorders>
            <w:shd w:val="clear" w:color="auto" w:fill="auto"/>
            <w:noWrap/>
            <w:vAlign w:val="bottom"/>
            <w:hideMark/>
          </w:tcPr>
          <w:p w14:paraId="4E3519DA"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прочие потребители </w:t>
            </w:r>
          </w:p>
        </w:tc>
        <w:tc>
          <w:tcPr>
            <w:tcW w:w="117" w:type="dxa"/>
            <w:tcBorders>
              <w:top w:val="nil"/>
              <w:left w:val="nil"/>
              <w:bottom w:val="single" w:sz="4" w:space="0" w:color="auto"/>
              <w:right w:val="single" w:sz="4" w:space="0" w:color="auto"/>
            </w:tcBorders>
            <w:shd w:val="clear" w:color="auto" w:fill="auto"/>
            <w:noWrap/>
            <w:vAlign w:val="bottom"/>
            <w:hideMark/>
          </w:tcPr>
          <w:p w14:paraId="662D983C"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7E36200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7D783590"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07ABC0FD"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63175E22"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12832F59" w14:textId="77777777" w:rsidR="00CF0BA1" w:rsidRPr="00CF0BA1" w:rsidRDefault="00CF0BA1" w:rsidP="00CF0BA1">
            <w:pPr>
              <w:jc w:val="center"/>
              <w:rPr>
                <w:sz w:val="13"/>
                <w:szCs w:val="13"/>
              </w:rPr>
            </w:pPr>
            <w:r w:rsidRPr="00CF0BA1">
              <w:rPr>
                <w:sz w:val="13"/>
                <w:szCs w:val="13"/>
              </w:rPr>
              <w:t>0,00</w:t>
            </w:r>
          </w:p>
        </w:tc>
        <w:tc>
          <w:tcPr>
            <w:tcW w:w="2080" w:type="dxa"/>
            <w:tcBorders>
              <w:top w:val="nil"/>
              <w:left w:val="nil"/>
              <w:bottom w:val="single" w:sz="4" w:space="0" w:color="auto"/>
              <w:right w:val="single" w:sz="4" w:space="0" w:color="auto"/>
            </w:tcBorders>
            <w:shd w:val="clear" w:color="auto" w:fill="auto"/>
            <w:noWrap/>
            <w:vAlign w:val="bottom"/>
            <w:hideMark/>
          </w:tcPr>
          <w:p w14:paraId="4DBC1983" w14:textId="77777777" w:rsidR="00CF0BA1" w:rsidRPr="00CF0BA1" w:rsidRDefault="00CF0BA1" w:rsidP="00CF0BA1">
            <w:pPr>
              <w:jc w:val="center"/>
              <w:rPr>
                <w:sz w:val="13"/>
                <w:szCs w:val="13"/>
              </w:rPr>
            </w:pPr>
            <w:r w:rsidRPr="00CF0BA1">
              <w:rPr>
                <w:sz w:val="13"/>
                <w:szCs w:val="13"/>
              </w:rPr>
              <w:t>0,00</w:t>
            </w:r>
          </w:p>
        </w:tc>
        <w:tc>
          <w:tcPr>
            <w:tcW w:w="12" w:type="dxa"/>
            <w:vAlign w:val="center"/>
            <w:hideMark/>
          </w:tcPr>
          <w:p w14:paraId="442B8890" w14:textId="77777777" w:rsidR="00CF0BA1" w:rsidRPr="00CF0BA1" w:rsidRDefault="00CF0BA1" w:rsidP="00CF0BA1">
            <w:pPr>
              <w:rPr>
                <w:sz w:val="13"/>
                <w:szCs w:val="13"/>
              </w:rPr>
            </w:pPr>
          </w:p>
        </w:tc>
      </w:tr>
      <w:tr w:rsidR="00CF0BA1" w:rsidRPr="00CF0BA1" w14:paraId="3AB4833D"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2DABAB9" w14:textId="77777777" w:rsidR="00CF0BA1" w:rsidRPr="00CF0BA1" w:rsidRDefault="00CF0BA1" w:rsidP="00CF0BA1">
            <w:pPr>
              <w:jc w:val="center"/>
              <w:rPr>
                <w:sz w:val="13"/>
                <w:szCs w:val="13"/>
              </w:rPr>
            </w:pPr>
            <w:r w:rsidRPr="00CF0BA1">
              <w:rPr>
                <w:sz w:val="13"/>
                <w:szCs w:val="13"/>
              </w:rPr>
              <w:t xml:space="preserve"> 1.3</w:t>
            </w:r>
          </w:p>
        </w:tc>
        <w:tc>
          <w:tcPr>
            <w:tcW w:w="12745" w:type="dxa"/>
            <w:tcBorders>
              <w:top w:val="nil"/>
              <w:left w:val="nil"/>
              <w:bottom w:val="single" w:sz="4" w:space="0" w:color="auto"/>
              <w:right w:val="single" w:sz="4" w:space="0" w:color="auto"/>
            </w:tcBorders>
            <w:shd w:val="clear" w:color="auto" w:fill="auto"/>
            <w:noWrap/>
            <w:vAlign w:val="bottom"/>
            <w:hideMark/>
          </w:tcPr>
          <w:p w14:paraId="0C3A1876"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Потери на собственные нужды источника тепла</w:t>
            </w:r>
          </w:p>
        </w:tc>
        <w:tc>
          <w:tcPr>
            <w:tcW w:w="117" w:type="dxa"/>
            <w:tcBorders>
              <w:top w:val="nil"/>
              <w:left w:val="nil"/>
              <w:bottom w:val="single" w:sz="4" w:space="0" w:color="auto"/>
              <w:right w:val="single" w:sz="4" w:space="0" w:color="auto"/>
            </w:tcBorders>
            <w:shd w:val="clear" w:color="auto" w:fill="auto"/>
            <w:noWrap/>
            <w:vAlign w:val="bottom"/>
            <w:hideMark/>
          </w:tcPr>
          <w:p w14:paraId="2BC924C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E9401AA"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F10B2C4"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EA70B80"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197128E9" w14:textId="77777777" w:rsidR="00CF0BA1" w:rsidRPr="00CF0BA1" w:rsidRDefault="00CF0BA1" w:rsidP="00CF0BA1">
            <w:pPr>
              <w:jc w:val="center"/>
              <w:rPr>
                <w:b/>
                <w:bCs/>
                <w:sz w:val="13"/>
                <w:szCs w:val="13"/>
              </w:rPr>
            </w:pPr>
            <w:r w:rsidRPr="00CF0BA1">
              <w:rPr>
                <w:b/>
                <w:bCs/>
                <w:sz w:val="13"/>
                <w:szCs w:val="13"/>
              </w:rPr>
              <w:t>78,94</w:t>
            </w:r>
          </w:p>
        </w:tc>
        <w:tc>
          <w:tcPr>
            <w:tcW w:w="2220" w:type="dxa"/>
            <w:tcBorders>
              <w:top w:val="nil"/>
              <w:left w:val="nil"/>
              <w:bottom w:val="single" w:sz="4" w:space="0" w:color="auto"/>
              <w:right w:val="single" w:sz="4" w:space="0" w:color="auto"/>
            </w:tcBorders>
            <w:shd w:val="clear" w:color="auto" w:fill="auto"/>
            <w:noWrap/>
            <w:vAlign w:val="bottom"/>
            <w:hideMark/>
          </w:tcPr>
          <w:p w14:paraId="253B2C6B" w14:textId="77777777" w:rsidR="00CF0BA1" w:rsidRPr="00CF0BA1" w:rsidRDefault="00CF0BA1" w:rsidP="00CF0BA1">
            <w:pPr>
              <w:jc w:val="center"/>
              <w:rPr>
                <w:b/>
                <w:bCs/>
                <w:sz w:val="13"/>
                <w:szCs w:val="13"/>
              </w:rPr>
            </w:pPr>
            <w:r w:rsidRPr="00CF0BA1">
              <w:rPr>
                <w:b/>
                <w:bCs/>
                <w:sz w:val="13"/>
                <w:szCs w:val="13"/>
              </w:rPr>
              <w:t>78,90</w:t>
            </w:r>
          </w:p>
        </w:tc>
        <w:tc>
          <w:tcPr>
            <w:tcW w:w="2080" w:type="dxa"/>
            <w:tcBorders>
              <w:top w:val="nil"/>
              <w:left w:val="nil"/>
              <w:bottom w:val="single" w:sz="4" w:space="0" w:color="auto"/>
              <w:right w:val="single" w:sz="4" w:space="0" w:color="auto"/>
            </w:tcBorders>
            <w:shd w:val="clear" w:color="auto" w:fill="auto"/>
            <w:noWrap/>
            <w:vAlign w:val="bottom"/>
            <w:hideMark/>
          </w:tcPr>
          <w:p w14:paraId="6A23BA11" w14:textId="77777777" w:rsidR="00CF0BA1" w:rsidRPr="00CF0BA1" w:rsidRDefault="00CF0BA1" w:rsidP="00CF0BA1">
            <w:pPr>
              <w:jc w:val="center"/>
              <w:rPr>
                <w:b/>
                <w:bCs/>
                <w:sz w:val="13"/>
                <w:szCs w:val="13"/>
              </w:rPr>
            </w:pPr>
            <w:r w:rsidRPr="00CF0BA1">
              <w:rPr>
                <w:b/>
                <w:bCs/>
                <w:sz w:val="13"/>
                <w:szCs w:val="13"/>
              </w:rPr>
              <w:t>85,32</w:t>
            </w:r>
          </w:p>
        </w:tc>
        <w:tc>
          <w:tcPr>
            <w:tcW w:w="12" w:type="dxa"/>
            <w:vAlign w:val="center"/>
            <w:hideMark/>
          </w:tcPr>
          <w:p w14:paraId="77A61D07" w14:textId="77777777" w:rsidR="00CF0BA1" w:rsidRPr="00CF0BA1" w:rsidRDefault="00CF0BA1" w:rsidP="00CF0BA1">
            <w:pPr>
              <w:rPr>
                <w:sz w:val="13"/>
                <w:szCs w:val="13"/>
              </w:rPr>
            </w:pPr>
          </w:p>
        </w:tc>
      </w:tr>
      <w:tr w:rsidR="00CF0BA1" w:rsidRPr="00CF0BA1" w14:paraId="385C7F97"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A1B9201" w14:textId="77777777" w:rsidR="00CF0BA1" w:rsidRPr="00CF0BA1" w:rsidRDefault="00CF0BA1" w:rsidP="00CF0BA1">
            <w:pPr>
              <w:jc w:val="right"/>
              <w:rPr>
                <w:sz w:val="13"/>
                <w:szCs w:val="13"/>
              </w:rPr>
            </w:pPr>
            <w:r w:rsidRPr="00CF0BA1">
              <w:rPr>
                <w:sz w:val="13"/>
                <w:szCs w:val="13"/>
              </w:rPr>
              <w:t xml:space="preserve"> 1.3.1</w:t>
            </w:r>
          </w:p>
        </w:tc>
        <w:tc>
          <w:tcPr>
            <w:tcW w:w="12745" w:type="dxa"/>
            <w:tcBorders>
              <w:top w:val="nil"/>
              <w:left w:val="nil"/>
              <w:bottom w:val="single" w:sz="4" w:space="0" w:color="auto"/>
              <w:right w:val="single" w:sz="4" w:space="0" w:color="auto"/>
            </w:tcBorders>
            <w:shd w:val="clear" w:color="auto" w:fill="auto"/>
            <w:noWrap/>
            <w:vAlign w:val="bottom"/>
            <w:hideMark/>
          </w:tcPr>
          <w:p w14:paraId="4EBCF7D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на собственные нужды источника тепла</w:t>
            </w:r>
          </w:p>
        </w:tc>
        <w:tc>
          <w:tcPr>
            <w:tcW w:w="117" w:type="dxa"/>
            <w:tcBorders>
              <w:top w:val="nil"/>
              <w:left w:val="nil"/>
              <w:bottom w:val="single" w:sz="4" w:space="0" w:color="auto"/>
              <w:right w:val="single" w:sz="4" w:space="0" w:color="auto"/>
            </w:tcBorders>
            <w:shd w:val="clear" w:color="auto" w:fill="auto"/>
            <w:noWrap/>
            <w:vAlign w:val="bottom"/>
            <w:hideMark/>
          </w:tcPr>
          <w:p w14:paraId="427CFE3F"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0329C7D"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0AA4CF0"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05671BF"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6F568F11" w14:textId="77777777" w:rsidR="00CF0BA1" w:rsidRPr="00CF0BA1" w:rsidRDefault="00CF0BA1" w:rsidP="00CF0BA1">
            <w:pPr>
              <w:jc w:val="center"/>
              <w:rPr>
                <w:sz w:val="13"/>
                <w:szCs w:val="13"/>
              </w:rPr>
            </w:pPr>
            <w:r w:rsidRPr="00CF0BA1">
              <w:rPr>
                <w:sz w:val="13"/>
                <w:szCs w:val="13"/>
              </w:rPr>
              <w:t>78,94</w:t>
            </w:r>
          </w:p>
        </w:tc>
        <w:tc>
          <w:tcPr>
            <w:tcW w:w="2220" w:type="dxa"/>
            <w:tcBorders>
              <w:top w:val="nil"/>
              <w:left w:val="nil"/>
              <w:bottom w:val="single" w:sz="4" w:space="0" w:color="auto"/>
              <w:right w:val="single" w:sz="4" w:space="0" w:color="auto"/>
            </w:tcBorders>
            <w:shd w:val="clear" w:color="auto" w:fill="auto"/>
            <w:noWrap/>
            <w:vAlign w:val="bottom"/>
            <w:hideMark/>
          </w:tcPr>
          <w:p w14:paraId="66BB617B" w14:textId="77777777" w:rsidR="00CF0BA1" w:rsidRPr="00CF0BA1" w:rsidRDefault="00CF0BA1" w:rsidP="00CF0BA1">
            <w:pPr>
              <w:jc w:val="center"/>
              <w:rPr>
                <w:sz w:val="13"/>
                <w:szCs w:val="13"/>
              </w:rPr>
            </w:pPr>
            <w:r w:rsidRPr="00CF0BA1">
              <w:rPr>
                <w:sz w:val="13"/>
                <w:szCs w:val="13"/>
              </w:rPr>
              <w:t>78,90</w:t>
            </w:r>
          </w:p>
        </w:tc>
        <w:tc>
          <w:tcPr>
            <w:tcW w:w="2080" w:type="dxa"/>
            <w:tcBorders>
              <w:top w:val="nil"/>
              <w:left w:val="nil"/>
              <w:bottom w:val="single" w:sz="4" w:space="0" w:color="auto"/>
              <w:right w:val="single" w:sz="4" w:space="0" w:color="auto"/>
            </w:tcBorders>
            <w:shd w:val="clear" w:color="auto" w:fill="auto"/>
            <w:noWrap/>
            <w:vAlign w:val="bottom"/>
            <w:hideMark/>
          </w:tcPr>
          <w:p w14:paraId="3D979183" w14:textId="77777777" w:rsidR="00CF0BA1" w:rsidRPr="00CF0BA1" w:rsidRDefault="00CF0BA1" w:rsidP="00CF0BA1">
            <w:pPr>
              <w:jc w:val="center"/>
              <w:rPr>
                <w:sz w:val="13"/>
                <w:szCs w:val="13"/>
              </w:rPr>
            </w:pPr>
            <w:r w:rsidRPr="00CF0BA1">
              <w:rPr>
                <w:sz w:val="13"/>
                <w:szCs w:val="13"/>
              </w:rPr>
              <w:t>85,32</w:t>
            </w:r>
          </w:p>
        </w:tc>
        <w:tc>
          <w:tcPr>
            <w:tcW w:w="12" w:type="dxa"/>
            <w:vAlign w:val="center"/>
            <w:hideMark/>
          </w:tcPr>
          <w:p w14:paraId="7AB622A8" w14:textId="77777777" w:rsidR="00CF0BA1" w:rsidRPr="00CF0BA1" w:rsidRDefault="00CF0BA1" w:rsidP="00CF0BA1">
            <w:pPr>
              <w:rPr>
                <w:sz w:val="13"/>
                <w:szCs w:val="13"/>
              </w:rPr>
            </w:pPr>
          </w:p>
        </w:tc>
      </w:tr>
      <w:tr w:rsidR="00CF0BA1" w:rsidRPr="00CF0BA1" w14:paraId="511385AB"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F97A7BC" w14:textId="77777777" w:rsidR="00CF0BA1" w:rsidRPr="00CF0BA1" w:rsidRDefault="00CF0BA1" w:rsidP="00CF0BA1">
            <w:pPr>
              <w:jc w:val="center"/>
              <w:rPr>
                <w:sz w:val="13"/>
                <w:szCs w:val="13"/>
              </w:rPr>
            </w:pPr>
            <w:r w:rsidRPr="00CF0BA1">
              <w:rPr>
                <w:sz w:val="13"/>
                <w:szCs w:val="13"/>
              </w:rPr>
              <w:t xml:space="preserve"> 1.4</w:t>
            </w:r>
          </w:p>
        </w:tc>
        <w:tc>
          <w:tcPr>
            <w:tcW w:w="12745" w:type="dxa"/>
            <w:tcBorders>
              <w:top w:val="nil"/>
              <w:left w:val="nil"/>
              <w:bottom w:val="single" w:sz="4" w:space="0" w:color="auto"/>
              <w:right w:val="single" w:sz="4" w:space="0" w:color="auto"/>
            </w:tcBorders>
            <w:shd w:val="clear" w:color="auto" w:fill="auto"/>
            <w:noWrap/>
            <w:vAlign w:val="bottom"/>
            <w:hideMark/>
          </w:tcPr>
          <w:p w14:paraId="080AB603"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Потери в тепловых сетях, в т.ч.:</w:t>
            </w:r>
          </w:p>
        </w:tc>
        <w:tc>
          <w:tcPr>
            <w:tcW w:w="117" w:type="dxa"/>
            <w:tcBorders>
              <w:top w:val="nil"/>
              <w:left w:val="nil"/>
              <w:bottom w:val="single" w:sz="4" w:space="0" w:color="auto"/>
              <w:right w:val="single" w:sz="4" w:space="0" w:color="auto"/>
            </w:tcBorders>
            <w:shd w:val="clear" w:color="auto" w:fill="auto"/>
            <w:noWrap/>
            <w:vAlign w:val="bottom"/>
            <w:hideMark/>
          </w:tcPr>
          <w:p w14:paraId="1DF534FC"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2FE5B3F"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2FF667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2B0AB042"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5418A353" w14:textId="77777777" w:rsidR="00CF0BA1" w:rsidRPr="00CF0BA1" w:rsidRDefault="00CF0BA1" w:rsidP="00CF0BA1">
            <w:pPr>
              <w:jc w:val="center"/>
              <w:rPr>
                <w:b/>
                <w:bCs/>
                <w:sz w:val="13"/>
                <w:szCs w:val="13"/>
              </w:rPr>
            </w:pPr>
            <w:r w:rsidRPr="00CF0BA1">
              <w:rPr>
                <w:b/>
                <w:bCs/>
                <w:sz w:val="13"/>
                <w:szCs w:val="13"/>
              </w:rPr>
              <w:t>218,29</w:t>
            </w:r>
          </w:p>
        </w:tc>
        <w:tc>
          <w:tcPr>
            <w:tcW w:w="2220" w:type="dxa"/>
            <w:tcBorders>
              <w:top w:val="nil"/>
              <w:left w:val="nil"/>
              <w:bottom w:val="single" w:sz="4" w:space="0" w:color="auto"/>
              <w:right w:val="single" w:sz="4" w:space="0" w:color="auto"/>
            </w:tcBorders>
            <w:shd w:val="clear" w:color="auto" w:fill="auto"/>
            <w:noWrap/>
            <w:vAlign w:val="bottom"/>
            <w:hideMark/>
          </w:tcPr>
          <w:p w14:paraId="503E8EB4" w14:textId="77777777" w:rsidR="00CF0BA1" w:rsidRPr="00CF0BA1" w:rsidRDefault="00CF0BA1" w:rsidP="00CF0BA1">
            <w:pPr>
              <w:jc w:val="center"/>
              <w:rPr>
                <w:b/>
                <w:bCs/>
                <w:sz w:val="13"/>
                <w:szCs w:val="13"/>
              </w:rPr>
            </w:pPr>
            <w:r w:rsidRPr="00CF0BA1">
              <w:rPr>
                <w:b/>
                <w:bCs/>
                <w:sz w:val="13"/>
                <w:szCs w:val="13"/>
              </w:rPr>
              <w:t>218,29</w:t>
            </w:r>
          </w:p>
        </w:tc>
        <w:tc>
          <w:tcPr>
            <w:tcW w:w="2080" w:type="dxa"/>
            <w:tcBorders>
              <w:top w:val="nil"/>
              <w:left w:val="nil"/>
              <w:bottom w:val="single" w:sz="4" w:space="0" w:color="auto"/>
              <w:right w:val="single" w:sz="4" w:space="0" w:color="auto"/>
            </w:tcBorders>
            <w:shd w:val="clear" w:color="auto" w:fill="auto"/>
            <w:noWrap/>
            <w:vAlign w:val="bottom"/>
            <w:hideMark/>
          </w:tcPr>
          <w:p w14:paraId="0AF56A48" w14:textId="77777777" w:rsidR="00CF0BA1" w:rsidRPr="00CF0BA1" w:rsidRDefault="00CF0BA1" w:rsidP="00CF0BA1">
            <w:pPr>
              <w:jc w:val="center"/>
              <w:rPr>
                <w:b/>
                <w:bCs/>
                <w:sz w:val="13"/>
                <w:szCs w:val="13"/>
              </w:rPr>
            </w:pPr>
            <w:r w:rsidRPr="00CF0BA1">
              <w:rPr>
                <w:b/>
                <w:bCs/>
                <w:sz w:val="13"/>
                <w:szCs w:val="13"/>
              </w:rPr>
              <w:t>221,82</w:t>
            </w:r>
          </w:p>
        </w:tc>
        <w:tc>
          <w:tcPr>
            <w:tcW w:w="12" w:type="dxa"/>
            <w:vAlign w:val="center"/>
            <w:hideMark/>
          </w:tcPr>
          <w:p w14:paraId="03FB0C4D" w14:textId="77777777" w:rsidR="00CF0BA1" w:rsidRPr="00CF0BA1" w:rsidRDefault="00CF0BA1" w:rsidP="00CF0BA1">
            <w:pPr>
              <w:rPr>
                <w:sz w:val="13"/>
                <w:szCs w:val="13"/>
              </w:rPr>
            </w:pPr>
          </w:p>
        </w:tc>
      </w:tr>
      <w:tr w:rsidR="00CF0BA1" w:rsidRPr="00CF0BA1" w14:paraId="32875D64" w14:textId="77777777" w:rsidTr="00E8485B">
        <w:trPr>
          <w:trHeight w:val="555"/>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BC497"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Энергетические ресурсы</w:t>
            </w:r>
          </w:p>
        </w:tc>
        <w:tc>
          <w:tcPr>
            <w:tcW w:w="12" w:type="dxa"/>
            <w:vAlign w:val="center"/>
            <w:hideMark/>
          </w:tcPr>
          <w:p w14:paraId="79B1BC07" w14:textId="77777777" w:rsidR="00CF0BA1" w:rsidRPr="00CF0BA1" w:rsidRDefault="00CF0BA1" w:rsidP="00CF0BA1">
            <w:pPr>
              <w:rPr>
                <w:sz w:val="13"/>
                <w:szCs w:val="13"/>
              </w:rPr>
            </w:pPr>
          </w:p>
        </w:tc>
      </w:tr>
      <w:tr w:rsidR="00CF0BA1" w:rsidRPr="00CF0BA1" w14:paraId="15011103" w14:textId="77777777" w:rsidTr="00E8485B">
        <w:trPr>
          <w:trHeight w:val="55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E16A11E" w14:textId="77777777" w:rsidR="00CF0BA1" w:rsidRPr="00CF0BA1" w:rsidRDefault="00CF0BA1" w:rsidP="00CF0BA1">
            <w:pPr>
              <w:jc w:val="center"/>
              <w:rPr>
                <w:color w:val="000000"/>
                <w:sz w:val="13"/>
                <w:szCs w:val="13"/>
              </w:rPr>
            </w:pPr>
            <w:r w:rsidRPr="00CF0BA1">
              <w:rPr>
                <w:color w:val="000000"/>
                <w:sz w:val="13"/>
                <w:szCs w:val="13"/>
              </w:rPr>
              <w:t>2</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2FC2EF" w14:textId="77777777" w:rsidR="00CF0BA1" w:rsidRPr="00CF0BA1" w:rsidRDefault="00CF0BA1" w:rsidP="00CF0BA1">
            <w:pPr>
              <w:rPr>
                <w:b/>
                <w:bCs/>
                <w:color w:val="000000"/>
                <w:sz w:val="13"/>
                <w:szCs w:val="13"/>
              </w:rPr>
            </w:pPr>
            <w:r w:rsidRPr="00CF0BA1">
              <w:rPr>
                <w:b/>
                <w:bCs/>
                <w:color w:val="000000"/>
                <w:sz w:val="13"/>
                <w:szCs w:val="13"/>
              </w:rPr>
              <w:t>Расходы на энергетические ресурсы в т.ч.:</w:t>
            </w:r>
          </w:p>
        </w:tc>
        <w:tc>
          <w:tcPr>
            <w:tcW w:w="1069" w:type="dxa"/>
            <w:tcBorders>
              <w:top w:val="nil"/>
              <w:left w:val="nil"/>
              <w:bottom w:val="single" w:sz="4" w:space="0" w:color="auto"/>
              <w:right w:val="single" w:sz="4" w:space="0" w:color="auto"/>
            </w:tcBorders>
            <w:shd w:val="clear" w:color="auto" w:fill="auto"/>
            <w:noWrap/>
            <w:vAlign w:val="center"/>
            <w:hideMark/>
          </w:tcPr>
          <w:p w14:paraId="645605CA" w14:textId="77777777" w:rsidR="00CF0BA1" w:rsidRPr="00CF0BA1" w:rsidRDefault="00CF0BA1" w:rsidP="00CF0BA1">
            <w:pPr>
              <w:jc w:val="center"/>
              <w:rPr>
                <w:b/>
                <w:bCs/>
                <w:sz w:val="13"/>
                <w:szCs w:val="13"/>
              </w:rPr>
            </w:pPr>
            <w:proofErr w:type="spellStart"/>
            <w:r w:rsidRPr="00CF0BA1">
              <w:rPr>
                <w:b/>
                <w:bCs/>
                <w:sz w:val="13"/>
                <w:szCs w:val="13"/>
              </w:rPr>
              <w:t>тыс.руб</w:t>
            </w:r>
            <w:proofErr w:type="spellEnd"/>
            <w:r w:rsidRPr="00CF0BA1">
              <w:rPr>
                <w:b/>
                <w:bCs/>
                <w:sz w:val="13"/>
                <w:szCs w:val="13"/>
              </w:rPr>
              <w:t>.</w:t>
            </w:r>
          </w:p>
        </w:tc>
        <w:tc>
          <w:tcPr>
            <w:tcW w:w="1660" w:type="dxa"/>
            <w:tcBorders>
              <w:top w:val="nil"/>
              <w:left w:val="nil"/>
              <w:bottom w:val="single" w:sz="4" w:space="0" w:color="auto"/>
              <w:right w:val="single" w:sz="4" w:space="0" w:color="auto"/>
            </w:tcBorders>
            <w:shd w:val="clear" w:color="auto" w:fill="auto"/>
            <w:noWrap/>
            <w:vAlign w:val="center"/>
            <w:hideMark/>
          </w:tcPr>
          <w:p w14:paraId="532914B6" w14:textId="77777777" w:rsidR="00CF0BA1" w:rsidRPr="00CF0BA1" w:rsidRDefault="00CF0BA1" w:rsidP="00CF0BA1">
            <w:pPr>
              <w:jc w:val="center"/>
              <w:rPr>
                <w:b/>
                <w:bCs/>
                <w:sz w:val="13"/>
                <w:szCs w:val="13"/>
              </w:rPr>
            </w:pPr>
            <w:r w:rsidRPr="00CF0BA1">
              <w:rPr>
                <w:b/>
                <w:bCs/>
                <w:sz w:val="13"/>
                <w:szCs w:val="13"/>
              </w:rPr>
              <w:t>5 736,03</w:t>
            </w:r>
          </w:p>
        </w:tc>
        <w:tc>
          <w:tcPr>
            <w:tcW w:w="2220" w:type="dxa"/>
            <w:tcBorders>
              <w:top w:val="nil"/>
              <w:left w:val="nil"/>
              <w:bottom w:val="single" w:sz="4" w:space="0" w:color="auto"/>
              <w:right w:val="single" w:sz="4" w:space="0" w:color="auto"/>
            </w:tcBorders>
            <w:shd w:val="clear" w:color="auto" w:fill="auto"/>
            <w:noWrap/>
            <w:vAlign w:val="center"/>
            <w:hideMark/>
          </w:tcPr>
          <w:p w14:paraId="6A0C6D65" w14:textId="77777777" w:rsidR="00CF0BA1" w:rsidRPr="00CF0BA1" w:rsidRDefault="00CF0BA1" w:rsidP="00CF0BA1">
            <w:pPr>
              <w:jc w:val="center"/>
              <w:rPr>
                <w:b/>
                <w:bCs/>
                <w:sz w:val="13"/>
                <w:szCs w:val="13"/>
              </w:rPr>
            </w:pPr>
            <w:r w:rsidRPr="00CF0BA1">
              <w:rPr>
                <w:b/>
                <w:bCs/>
                <w:sz w:val="13"/>
                <w:szCs w:val="13"/>
              </w:rPr>
              <w:t>5 412,10</w:t>
            </w:r>
          </w:p>
        </w:tc>
        <w:tc>
          <w:tcPr>
            <w:tcW w:w="2080" w:type="dxa"/>
            <w:tcBorders>
              <w:top w:val="nil"/>
              <w:left w:val="nil"/>
              <w:bottom w:val="single" w:sz="4" w:space="0" w:color="auto"/>
              <w:right w:val="single" w:sz="4" w:space="0" w:color="auto"/>
            </w:tcBorders>
            <w:shd w:val="clear" w:color="auto" w:fill="auto"/>
            <w:noWrap/>
            <w:vAlign w:val="center"/>
            <w:hideMark/>
          </w:tcPr>
          <w:p w14:paraId="79CDAF61" w14:textId="77777777" w:rsidR="00CF0BA1" w:rsidRPr="00CF0BA1" w:rsidRDefault="00CF0BA1" w:rsidP="00CF0BA1">
            <w:pPr>
              <w:jc w:val="center"/>
              <w:rPr>
                <w:b/>
                <w:bCs/>
                <w:sz w:val="13"/>
                <w:szCs w:val="13"/>
              </w:rPr>
            </w:pPr>
            <w:r w:rsidRPr="00CF0BA1">
              <w:rPr>
                <w:b/>
                <w:bCs/>
                <w:sz w:val="13"/>
                <w:szCs w:val="13"/>
              </w:rPr>
              <w:t>5 432,88</w:t>
            </w:r>
          </w:p>
        </w:tc>
        <w:tc>
          <w:tcPr>
            <w:tcW w:w="12" w:type="dxa"/>
            <w:vAlign w:val="center"/>
            <w:hideMark/>
          </w:tcPr>
          <w:p w14:paraId="62CE0775" w14:textId="77777777" w:rsidR="00CF0BA1" w:rsidRPr="00CF0BA1" w:rsidRDefault="00CF0BA1" w:rsidP="00CF0BA1">
            <w:pPr>
              <w:rPr>
                <w:sz w:val="13"/>
                <w:szCs w:val="13"/>
              </w:rPr>
            </w:pPr>
          </w:p>
        </w:tc>
      </w:tr>
      <w:tr w:rsidR="00CF0BA1" w:rsidRPr="00CF0BA1" w14:paraId="4E8F5C2A"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4F65D14" w14:textId="77777777" w:rsidR="00CF0BA1" w:rsidRPr="00CF0BA1" w:rsidRDefault="00CF0BA1" w:rsidP="00CF0BA1">
            <w:pPr>
              <w:jc w:val="center"/>
              <w:rPr>
                <w:b/>
                <w:bCs/>
                <w:sz w:val="13"/>
                <w:szCs w:val="13"/>
              </w:rPr>
            </w:pPr>
            <w:r w:rsidRPr="00CF0BA1">
              <w:rPr>
                <w:b/>
                <w:bCs/>
                <w:sz w:val="13"/>
                <w:szCs w:val="13"/>
              </w:rPr>
              <w:t xml:space="preserve"> 2.1</w:t>
            </w:r>
          </w:p>
        </w:tc>
        <w:tc>
          <w:tcPr>
            <w:tcW w:w="12745" w:type="dxa"/>
            <w:tcBorders>
              <w:top w:val="nil"/>
              <w:left w:val="nil"/>
              <w:bottom w:val="single" w:sz="4" w:space="0" w:color="auto"/>
              <w:right w:val="single" w:sz="4" w:space="0" w:color="auto"/>
            </w:tcBorders>
            <w:shd w:val="clear" w:color="auto" w:fill="auto"/>
            <w:noWrap/>
            <w:vAlign w:val="bottom"/>
            <w:hideMark/>
          </w:tcPr>
          <w:p w14:paraId="5A5DC2EC"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Расходы на топливо, в т.ч.: </w:t>
            </w:r>
          </w:p>
        </w:tc>
        <w:tc>
          <w:tcPr>
            <w:tcW w:w="117" w:type="dxa"/>
            <w:tcBorders>
              <w:top w:val="nil"/>
              <w:left w:val="nil"/>
              <w:bottom w:val="single" w:sz="4" w:space="0" w:color="auto"/>
              <w:right w:val="single" w:sz="4" w:space="0" w:color="auto"/>
            </w:tcBorders>
            <w:shd w:val="clear" w:color="auto" w:fill="auto"/>
            <w:noWrap/>
            <w:vAlign w:val="bottom"/>
            <w:hideMark/>
          </w:tcPr>
          <w:p w14:paraId="5A0BBED6" w14:textId="77777777" w:rsidR="00CF0BA1" w:rsidRPr="00CF0BA1" w:rsidRDefault="00CF0BA1" w:rsidP="00CF0BA1">
            <w:pPr>
              <w:rPr>
                <w:rFonts w:ascii="Arial CYR" w:hAnsi="Arial CYR" w:cs="Arial CYR"/>
                <w:b/>
                <w:bCs/>
                <w:i/>
                <w:iCs/>
                <w:sz w:val="13"/>
                <w:szCs w:val="13"/>
              </w:rPr>
            </w:pPr>
            <w:r w:rsidRPr="00CF0BA1">
              <w:rPr>
                <w:rFonts w:ascii="Arial CYR" w:hAnsi="Arial CYR" w:cs="Arial CYR"/>
                <w:b/>
                <w:bCs/>
                <w:i/>
                <w:i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FA4EF3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578B6F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430EFF5C"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31675506" w14:textId="77777777" w:rsidR="00CF0BA1" w:rsidRPr="00CF0BA1" w:rsidRDefault="00CF0BA1" w:rsidP="00CF0BA1">
            <w:pPr>
              <w:jc w:val="center"/>
              <w:rPr>
                <w:b/>
                <w:bCs/>
                <w:sz w:val="13"/>
                <w:szCs w:val="13"/>
              </w:rPr>
            </w:pPr>
            <w:r w:rsidRPr="00CF0BA1">
              <w:rPr>
                <w:b/>
                <w:bCs/>
                <w:sz w:val="13"/>
                <w:szCs w:val="13"/>
              </w:rPr>
              <w:t>4 478,24</w:t>
            </w:r>
          </w:p>
        </w:tc>
        <w:tc>
          <w:tcPr>
            <w:tcW w:w="2220" w:type="dxa"/>
            <w:tcBorders>
              <w:top w:val="nil"/>
              <w:left w:val="nil"/>
              <w:bottom w:val="single" w:sz="4" w:space="0" w:color="auto"/>
              <w:right w:val="single" w:sz="4" w:space="0" w:color="auto"/>
            </w:tcBorders>
            <w:shd w:val="clear" w:color="auto" w:fill="auto"/>
            <w:noWrap/>
            <w:vAlign w:val="bottom"/>
            <w:hideMark/>
          </w:tcPr>
          <w:p w14:paraId="64359088" w14:textId="77777777" w:rsidR="00CF0BA1" w:rsidRPr="00CF0BA1" w:rsidRDefault="00CF0BA1" w:rsidP="00CF0BA1">
            <w:pPr>
              <w:jc w:val="center"/>
              <w:rPr>
                <w:b/>
                <w:bCs/>
                <w:sz w:val="13"/>
                <w:szCs w:val="13"/>
              </w:rPr>
            </w:pPr>
            <w:r w:rsidRPr="00CF0BA1">
              <w:rPr>
                <w:b/>
                <w:bCs/>
                <w:sz w:val="13"/>
                <w:szCs w:val="13"/>
              </w:rPr>
              <w:t>3 955,10</w:t>
            </w:r>
          </w:p>
        </w:tc>
        <w:tc>
          <w:tcPr>
            <w:tcW w:w="2080" w:type="dxa"/>
            <w:tcBorders>
              <w:top w:val="nil"/>
              <w:left w:val="nil"/>
              <w:bottom w:val="single" w:sz="4" w:space="0" w:color="auto"/>
              <w:right w:val="single" w:sz="4" w:space="0" w:color="auto"/>
            </w:tcBorders>
            <w:shd w:val="clear" w:color="auto" w:fill="auto"/>
            <w:noWrap/>
            <w:vAlign w:val="bottom"/>
            <w:hideMark/>
          </w:tcPr>
          <w:p w14:paraId="75F6AAF0" w14:textId="77777777" w:rsidR="00CF0BA1" w:rsidRPr="00CF0BA1" w:rsidRDefault="00CF0BA1" w:rsidP="00CF0BA1">
            <w:pPr>
              <w:jc w:val="center"/>
              <w:rPr>
                <w:b/>
                <w:bCs/>
                <w:sz w:val="13"/>
                <w:szCs w:val="13"/>
              </w:rPr>
            </w:pPr>
            <w:r w:rsidRPr="00CF0BA1">
              <w:rPr>
                <w:b/>
                <w:bCs/>
                <w:sz w:val="13"/>
                <w:szCs w:val="13"/>
              </w:rPr>
              <w:t>3 944,88</w:t>
            </w:r>
          </w:p>
        </w:tc>
        <w:tc>
          <w:tcPr>
            <w:tcW w:w="12" w:type="dxa"/>
            <w:vAlign w:val="center"/>
            <w:hideMark/>
          </w:tcPr>
          <w:p w14:paraId="1308AADB" w14:textId="77777777" w:rsidR="00CF0BA1" w:rsidRPr="00CF0BA1" w:rsidRDefault="00CF0BA1" w:rsidP="00CF0BA1">
            <w:pPr>
              <w:rPr>
                <w:sz w:val="13"/>
                <w:szCs w:val="13"/>
              </w:rPr>
            </w:pPr>
          </w:p>
        </w:tc>
      </w:tr>
      <w:tr w:rsidR="00CF0BA1" w:rsidRPr="00CF0BA1" w14:paraId="42925EA8"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CCF9178" w14:textId="77777777" w:rsidR="00CF0BA1" w:rsidRPr="00CF0BA1" w:rsidRDefault="00CF0BA1" w:rsidP="00CF0BA1">
            <w:pP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720C9D1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натуральное топливо (уголь)</w:t>
            </w:r>
          </w:p>
        </w:tc>
        <w:tc>
          <w:tcPr>
            <w:tcW w:w="117" w:type="dxa"/>
            <w:tcBorders>
              <w:top w:val="nil"/>
              <w:left w:val="nil"/>
              <w:bottom w:val="single" w:sz="4" w:space="0" w:color="auto"/>
              <w:right w:val="single" w:sz="4" w:space="0" w:color="auto"/>
            </w:tcBorders>
            <w:shd w:val="clear" w:color="auto" w:fill="auto"/>
            <w:noWrap/>
            <w:vAlign w:val="bottom"/>
            <w:hideMark/>
          </w:tcPr>
          <w:p w14:paraId="68F40007"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73B20A0C"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03851B8" w14:textId="77777777" w:rsidR="00CF0BA1" w:rsidRPr="00CF0BA1" w:rsidRDefault="00CF0BA1" w:rsidP="00CF0BA1">
            <w:pPr>
              <w:rPr>
                <w:rFonts w:ascii="Arial CYR" w:hAnsi="Arial CYR" w:cs="Arial CYR"/>
                <w:sz w:val="13"/>
                <w:szCs w:val="13"/>
              </w:rPr>
            </w:pPr>
            <w:r w:rsidRPr="00CF0BA1">
              <w:rPr>
                <w:rFonts w:ascii="Arial CYR" w:hAnsi="Arial CYR"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5BA3ADEC"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31542BC6" w14:textId="77777777" w:rsidR="00CF0BA1" w:rsidRPr="00CF0BA1" w:rsidRDefault="00CF0BA1" w:rsidP="00CF0BA1">
            <w:pPr>
              <w:jc w:val="center"/>
              <w:rPr>
                <w:b/>
                <w:bCs/>
                <w:sz w:val="13"/>
                <w:szCs w:val="13"/>
              </w:rPr>
            </w:pPr>
            <w:r w:rsidRPr="00CF0BA1">
              <w:rPr>
                <w:b/>
                <w:bCs/>
                <w:sz w:val="13"/>
                <w:szCs w:val="13"/>
              </w:rPr>
              <w:t>2 300,62</w:t>
            </w:r>
          </w:p>
        </w:tc>
        <w:tc>
          <w:tcPr>
            <w:tcW w:w="2220" w:type="dxa"/>
            <w:tcBorders>
              <w:top w:val="nil"/>
              <w:left w:val="nil"/>
              <w:bottom w:val="single" w:sz="4" w:space="0" w:color="auto"/>
              <w:right w:val="single" w:sz="4" w:space="0" w:color="auto"/>
            </w:tcBorders>
            <w:shd w:val="clear" w:color="auto" w:fill="auto"/>
            <w:noWrap/>
            <w:vAlign w:val="bottom"/>
            <w:hideMark/>
          </w:tcPr>
          <w:p w14:paraId="05201A22" w14:textId="77777777" w:rsidR="00CF0BA1" w:rsidRPr="00CF0BA1" w:rsidRDefault="00CF0BA1" w:rsidP="00CF0BA1">
            <w:pPr>
              <w:jc w:val="center"/>
              <w:rPr>
                <w:b/>
                <w:bCs/>
                <w:sz w:val="13"/>
                <w:szCs w:val="13"/>
              </w:rPr>
            </w:pPr>
            <w:r w:rsidRPr="00CF0BA1">
              <w:rPr>
                <w:b/>
                <w:bCs/>
                <w:sz w:val="13"/>
                <w:szCs w:val="13"/>
              </w:rPr>
              <w:t>2 965,00</w:t>
            </w:r>
          </w:p>
        </w:tc>
        <w:tc>
          <w:tcPr>
            <w:tcW w:w="2080" w:type="dxa"/>
            <w:tcBorders>
              <w:top w:val="nil"/>
              <w:left w:val="nil"/>
              <w:bottom w:val="single" w:sz="4" w:space="0" w:color="auto"/>
              <w:right w:val="single" w:sz="4" w:space="0" w:color="auto"/>
            </w:tcBorders>
            <w:shd w:val="clear" w:color="auto" w:fill="auto"/>
            <w:noWrap/>
            <w:vAlign w:val="bottom"/>
            <w:hideMark/>
          </w:tcPr>
          <w:p w14:paraId="3B973D9A" w14:textId="77777777" w:rsidR="00CF0BA1" w:rsidRPr="00CF0BA1" w:rsidRDefault="00CF0BA1" w:rsidP="00CF0BA1">
            <w:pPr>
              <w:jc w:val="center"/>
              <w:rPr>
                <w:b/>
                <w:bCs/>
                <w:sz w:val="13"/>
                <w:szCs w:val="13"/>
              </w:rPr>
            </w:pPr>
            <w:r w:rsidRPr="00CF0BA1">
              <w:rPr>
                <w:b/>
                <w:bCs/>
                <w:sz w:val="13"/>
                <w:szCs w:val="13"/>
              </w:rPr>
              <w:t>2 866,14</w:t>
            </w:r>
          </w:p>
        </w:tc>
        <w:tc>
          <w:tcPr>
            <w:tcW w:w="12" w:type="dxa"/>
            <w:vAlign w:val="center"/>
            <w:hideMark/>
          </w:tcPr>
          <w:p w14:paraId="34232014" w14:textId="77777777" w:rsidR="00CF0BA1" w:rsidRPr="00CF0BA1" w:rsidRDefault="00CF0BA1" w:rsidP="00CF0BA1">
            <w:pPr>
              <w:rPr>
                <w:sz w:val="13"/>
                <w:szCs w:val="13"/>
              </w:rPr>
            </w:pPr>
          </w:p>
        </w:tc>
      </w:tr>
      <w:tr w:rsidR="00CF0BA1" w:rsidRPr="00CF0BA1" w14:paraId="07B8872B"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4462023" w14:textId="77777777" w:rsidR="00CF0BA1" w:rsidRPr="00CF0BA1" w:rsidRDefault="00CF0BA1" w:rsidP="00CF0BA1">
            <w:pP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114B8EAC"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уголь каменный (цена)</w:t>
            </w:r>
          </w:p>
        </w:tc>
        <w:tc>
          <w:tcPr>
            <w:tcW w:w="117" w:type="dxa"/>
            <w:tcBorders>
              <w:top w:val="nil"/>
              <w:left w:val="nil"/>
              <w:bottom w:val="single" w:sz="4" w:space="0" w:color="auto"/>
              <w:right w:val="single" w:sz="4" w:space="0" w:color="auto"/>
            </w:tcBorders>
            <w:shd w:val="clear" w:color="auto" w:fill="auto"/>
            <w:noWrap/>
            <w:vAlign w:val="bottom"/>
            <w:hideMark/>
          </w:tcPr>
          <w:p w14:paraId="1AAD198E" w14:textId="77777777" w:rsidR="00CF0BA1" w:rsidRPr="00CF0BA1" w:rsidRDefault="00CF0BA1" w:rsidP="00CF0BA1">
            <w:pPr>
              <w:rPr>
                <w:rFonts w:ascii="Arial CYR" w:hAnsi="Arial CYR" w:cs="Arial CYR"/>
                <w:b/>
                <w:bCs/>
                <w:i/>
                <w:iCs/>
                <w:sz w:val="13"/>
                <w:szCs w:val="13"/>
              </w:rPr>
            </w:pPr>
            <w:r w:rsidRPr="00CF0BA1">
              <w:rPr>
                <w:rFonts w:ascii="Arial CYR" w:hAnsi="Arial CYR" w:cs="Arial CYR"/>
                <w:b/>
                <w:bCs/>
                <w:i/>
                <w:i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7DBA117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63DA50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5F0D56F"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руб./т.</w:t>
            </w:r>
          </w:p>
        </w:tc>
        <w:tc>
          <w:tcPr>
            <w:tcW w:w="1660" w:type="dxa"/>
            <w:tcBorders>
              <w:top w:val="nil"/>
              <w:left w:val="nil"/>
              <w:bottom w:val="single" w:sz="4" w:space="0" w:color="auto"/>
              <w:right w:val="single" w:sz="4" w:space="0" w:color="auto"/>
            </w:tcBorders>
            <w:shd w:val="clear" w:color="auto" w:fill="auto"/>
            <w:noWrap/>
            <w:vAlign w:val="bottom"/>
            <w:hideMark/>
          </w:tcPr>
          <w:p w14:paraId="6338DFA2" w14:textId="77777777" w:rsidR="00CF0BA1" w:rsidRPr="00CF0BA1" w:rsidRDefault="00CF0BA1" w:rsidP="00CF0BA1">
            <w:pPr>
              <w:jc w:val="center"/>
              <w:rPr>
                <w:sz w:val="13"/>
                <w:szCs w:val="13"/>
              </w:rPr>
            </w:pPr>
            <w:r w:rsidRPr="00CF0BA1">
              <w:rPr>
                <w:sz w:val="13"/>
                <w:szCs w:val="13"/>
              </w:rPr>
              <w:t>1 526,94</w:t>
            </w:r>
          </w:p>
        </w:tc>
        <w:tc>
          <w:tcPr>
            <w:tcW w:w="2220" w:type="dxa"/>
            <w:tcBorders>
              <w:top w:val="nil"/>
              <w:left w:val="nil"/>
              <w:bottom w:val="single" w:sz="4" w:space="0" w:color="auto"/>
              <w:right w:val="single" w:sz="4" w:space="0" w:color="auto"/>
            </w:tcBorders>
            <w:shd w:val="clear" w:color="auto" w:fill="auto"/>
            <w:noWrap/>
            <w:vAlign w:val="bottom"/>
            <w:hideMark/>
          </w:tcPr>
          <w:p w14:paraId="17E841AA" w14:textId="77777777" w:rsidR="00CF0BA1" w:rsidRPr="00CF0BA1" w:rsidRDefault="00CF0BA1" w:rsidP="00CF0BA1">
            <w:pPr>
              <w:jc w:val="center"/>
              <w:rPr>
                <w:sz w:val="13"/>
                <w:szCs w:val="13"/>
              </w:rPr>
            </w:pPr>
            <w:r w:rsidRPr="00CF0BA1">
              <w:rPr>
                <w:sz w:val="13"/>
                <w:szCs w:val="13"/>
              </w:rPr>
              <w:t>1 858,65</w:t>
            </w:r>
          </w:p>
        </w:tc>
        <w:tc>
          <w:tcPr>
            <w:tcW w:w="2080" w:type="dxa"/>
            <w:tcBorders>
              <w:top w:val="nil"/>
              <w:left w:val="nil"/>
              <w:bottom w:val="single" w:sz="4" w:space="0" w:color="auto"/>
              <w:right w:val="single" w:sz="4" w:space="0" w:color="auto"/>
            </w:tcBorders>
            <w:shd w:val="clear" w:color="auto" w:fill="auto"/>
            <w:noWrap/>
            <w:vAlign w:val="bottom"/>
            <w:hideMark/>
          </w:tcPr>
          <w:p w14:paraId="442BDB3E" w14:textId="77777777" w:rsidR="00CF0BA1" w:rsidRPr="00CF0BA1" w:rsidRDefault="00CF0BA1" w:rsidP="00CF0BA1">
            <w:pPr>
              <w:jc w:val="center"/>
              <w:rPr>
                <w:sz w:val="13"/>
                <w:szCs w:val="13"/>
              </w:rPr>
            </w:pPr>
            <w:r w:rsidRPr="00CF0BA1">
              <w:rPr>
                <w:sz w:val="13"/>
                <w:szCs w:val="13"/>
              </w:rPr>
              <w:t>1 830,32</w:t>
            </w:r>
          </w:p>
        </w:tc>
        <w:tc>
          <w:tcPr>
            <w:tcW w:w="12" w:type="dxa"/>
            <w:vAlign w:val="center"/>
            <w:hideMark/>
          </w:tcPr>
          <w:p w14:paraId="6186B41C" w14:textId="77777777" w:rsidR="00CF0BA1" w:rsidRPr="00CF0BA1" w:rsidRDefault="00CF0BA1" w:rsidP="00CF0BA1">
            <w:pPr>
              <w:rPr>
                <w:sz w:val="13"/>
                <w:szCs w:val="13"/>
              </w:rPr>
            </w:pPr>
          </w:p>
        </w:tc>
      </w:tr>
      <w:tr w:rsidR="00CF0BA1" w:rsidRPr="00CF0BA1" w14:paraId="2F3EC10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D262CCD" w14:textId="77777777" w:rsidR="00CF0BA1" w:rsidRPr="00CF0BA1" w:rsidRDefault="00CF0BA1" w:rsidP="00CF0BA1">
            <w:pP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4C91867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объем угля</w:t>
            </w:r>
          </w:p>
        </w:tc>
        <w:tc>
          <w:tcPr>
            <w:tcW w:w="117" w:type="dxa"/>
            <w:tcBorders>
              <w:top w:val="nil"/>
              <w:left w:val="nil"/>
              <w:bottom w:val="single" w:sz="4" w:space="0" w:color="auto"/>
              <w:right w:val="single" w:sz="4" w:space="0" w:color="auto"/>
            </w:tcBorders>
            <w:shd w:val="clear" w:color="auto" w:fill="auto"/>
            <w:noWrap/>
            <w:vAlign w:val="bottom"/>
            <w:hideMark/>
          </w:tcPr>
          <w:p w14:paraId="05DF9251" w14:textId="77777777" w:rsidR="00CF0BA1" w:rsidRPr="00CF0BA1" w:rsidRDefault="00CF0BA1" w:rsidP="00CF0BA1">
            <w:pPr>
              <w:rPr>
                <w:rFonts w:ascii="Arial CYR" w:hAnsi="Arial CYR" w:cs="Arial CYR"/>
                <w:b/>
                <w:bCs/>
                <w:i/>
                <w:iCs/>
                <w:sz w:val="13"/>
                <w:szCs w:val="13"/>
              </w:rPr>
            </w:pPr>
            <w:r w:rsidRPr="00CF0BA1">
              <w:rPr>
                <w:rFonts w:ascii="Arial CYR" w:hAnsi="Arial CYR" w:cs="Arial CYR"/>
                <w:b/>
                <w:bCs/>
                <w:i/>
                <w:i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CFCEB2A"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DD69DDF"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D735857"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т.</w:t>
            </w:r>
          </w:p>
        </w:tc>
        <w:tc>
          <w:tcPr>
            <w:tcW w:w="1660" w:type="dxa"/>
            <w:tcBorders>
              <w:top w:val="nil"/>
              <w:left w:val="nil"/>
              <w:bottom w:val="single" w:sz="4" w:space="0" w:color="auto"/>
              <w:right w:val="single" w:sz="4" w:space="0" w:color="auto"/>
            </w:tcBorders>
            <w:shd w:val="clear" w:color="auto" w:fill="auto"/>
            <w:noWrap/>
            <w:vAlign w:val="bottom"/>
            <w:hideMark/>
          </w:tcPr>
          <w:p w14:paraId="7D10E3C2" w14:textId="77777777" w:rsidR="00CF0BA1" w:rsidRPr="00CF0BA1" w:rsidRDefault="00CF0BA1" w:rsidP="00CF0BA1">
            <w:pPr>
              <w:jc w:val="center"/>
              <w:rPr>
                <w:sz w:val="13"/>
                <w:szCs w:val="13"/>
              </w:rPr>
            </w:pPr>
            <w:r w:rsidRPr="00CF0BA1">
              <w:rPr>
                <w:sz w:val="13"/>
                <w:szCs w:val="13"/>
              </w:rPr>
              <w:t>1 506,69</w:t>
            </w:r>
          </w:p>
        </w:tc>
        <w:tc>
          <w:tcPr>
            <w:tcW w:w="2220" w:type="dxa"/>
            <w:tcBorders>
              <w:top w:val="nil"/>
              <w:left w:val="nil"/>
              <w:bottom w:val="single" w:sz="4" w:space="0" w:color="auto"/>
              <w:right w:val="single" w:sz="4" w:space="0" w:color="auto"/>
            </w:tcBorders>
            <w:shd w:val="clear" w:color="auto" w:fill="auto"/>
            <w:noWrap/>
            <w:vAlign w:val="bottom"/>
            <w:hideMark/>
          </w:tcPr>
          <w:p w14:paraId="0BFE87E2" w14:textId="77777777" w:rsidR="00CF0BA1" w:rsidRPr="00CF0BA1" w:rsidRDefault="00CF0BA1" w:rsidP="00CF0BA1">
            <w:pPr>
              <w:jc w:val="center"/>
              <w:rPr>
                <w:sz w:val="13"/>
                <w:szCs w:val="13"/>
              </w:rPr>
            </w:pPr>
            <w:r w:rsidRPr="00CF0BA1">
              <w:rPr>
                <w:sz w:val="13"/>
                <w:szCs w:val="13"/>
              </w:rPr>
              <w:t>1 595,00</w:t>
            </w:r>
          </w:p>
        </w:tc>
        <w:tc>
          <w:tcPr>
            <w:tcW w:w="2080" w:type="dxa"/>
            <w:tcBorders>
              <w:top w:val="nil"/>
              <w:left w:val="nil"/>
              <w:bottom w:val="single" w:sz="4" w:space="0" w:color="auto"/>
              <w:right w:val="single" w:sz="4" w:space="0" w:color="auto"/>
            </w:tcBorders>
            <w:shd w:val="clear" w:color="auto" w:fill="auto"/>
            <w:noWrap/>
            <w:vAlign w:val="bottom"/>
            <w:hideMark/>
          </w:tcPr>
          <w:p w14:paraId="3EAFAD10" w14:textId="77777777" w:rsidR="00CF0BA1" w:rsidRPr="00CF0BA1" w:rsidRDefault="00CF0BA1" w:rsidP="00CF0BA1">
            <w:pPr>
              <w:jc w:val="center"/>
              <w:rPr>
                <w:sz w:val="13"/>
                <w:szCs w:val="13"/>
              </w:rPr>
            </w:pPr>
            <w:r w:rsidRPr="00CF0BA1">
              <w:rPr>
                <w:sz w:val="13"/>
                <w:szCs w:val="13"/>
              </w:rPr>
              <w:t>1 565,92</w:t>
            </w:r>
          </w:p>
        </w:tc>
        <w:tc>
          <w:tcPr>
            <w:tcW w:w="12" w:type="dxa"/>
            <w:vAlign w:val="center"/>
            <w:hideMark/>
          </w:tcPr>
          <w:p w14:paraId="748F0EFC" w14:textId="77777777" w:rsidR="00CF0BA1" w:rsidRPr="00CF0BA1" w:rsidRDefault="00CF0BA1" w:rsidP="00CF0BA1">
            <w:pPr>
              <w:rPr>
                <w:sz w:val="13"/>
                <w:szCs w:val="13"/>
              </w:rPr>
            </w:pPr>
          </w:p>
        </w:tc>
      </w:tr>
      <w:tr w:rsidR="00CF0BA1" w:rsidRPr="00CF0BA1" w14:paraId="45C06631"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57FD72D" w14:textId="77777777" w:rsidR="00CF0BA1" w:rsidRPr="00CF0BA1" w:rsidRDefault="00CF0BA1" w:rsidP="00CF0BA1">
            <w:pPr>
              <w:jc w:val="cente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646EA493"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в т.ч. транспорт топлива</w:t>
            </w:r>
          </w:p>
        </w:tc>
        <w:tc>
          <w:tcPr>
            <w:tcW w:w="117" w:type="dxa"/>
            <w:tcBorders>
              <w:top w:val="nil"/>
              <w:left w:val="nil"/>
              <w:bottom w:val="single" w:sz="4" w:space="0" w:color="auto"/>
              <w:right w:val="single" w:sz="4" w:space="0" w:color="auto"/>
            </w:tcBorders>
            <w:shd w:val="clear" w:color="auto" w:fill="auto"/>
            <w:noWrap/>
            <w:vAlign w:val="bottom"/>
            <w:hideMark/>
          </w:tcPr>
          <w:p w14:paraId="03AC8355" w14:textId="77777777" w:rsidR="00CF0BA1" w:rsidRPr="00CF0BA1" w:rsidRDefault="00CF0BA1" w:rsidP="00CF0BA1">
            <w:pPr>
              <w:rPr>
                <w:rFonts w:ascii="Arial CYR" w:hAnsi="Arial CYR" w:cs="Arial CYR"/>
                <w:b/>
                <w:bCs/>
                <w:i/>
                <w:iCs/>
                <w:sz w:val="13"/>
                <w:szCs w:val="13"/>
              </w:rPr>
            </w:pPr>
            <w:r w:rsidRPr="00CF0BA1">
              <w:rPr>
                <w:rFonts w:ascii="Arial CYR" w:hAnsi="Arial CYR" w:cs="Arial CYR"/>
                <w:b/>
                <w:bCs/>
                <w:i/>
                <w:i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C3704E3"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5C32400"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A48DBEF"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782A21AF" w14:textId="77777777" w:rsidR="00CF0BA1" w:rsidRPr="00CF0BA1" w:rsidRDefault="00CF0BA1" w:rsidP="00CF0BA1">
            <w:pPr>
              <w:jc w:val="center"/>
              <w:rPr>
                <w:b/>
                <w:bCs/>
                <w:sz w:val="13"/>
                <w:szCs w:val="13"/>
              </w:rPr>
            </w:pPr>
            <w:r w:rsidRPr="00CF0BA1">
              <w:rPr>
                <w:b/>
                <w:bCs/>
                <w:sz w:val="13"/>
                <w:szCs w:val="13"/>
              </w:rPr>
              <w:t>2 177,62</w:t>
            </w:r>
          </w:p>
        </w:tc>
        <w:tc>
          <w:tcPr>
            <w:tcW w:w="2220" w:type="dxa"/>
            <w:tcBorders>
              <w:top w:val="nil"/>
              <w:left w:val="nil"/>
              <w:bottom w:val="single" w:sz="4" w:space="0" w:color="auto"/>
              <w:right w:val="single" w:sz="4" w:space="0" w:color="auto"/>
            </w:tcBorders>
            <w:shd w:val="clear" w:color="auto" w:fill="auto"/>
            <w:noWrap/>
            <w:vAlign w:val="bottom"/>
            <w:hideMark/>
          </w:tcPr>
          <w:p w14:paraId="035B29D1" w14:textId="77777777" w:rsidR="00CF0BA1" w:rsidRPr="00CF0BA1" w:rsidRDefault="00CF0BA1" w:rsidP="00CF0BA1">
            <w:pPr>
              <w:jc w:val="center"/>
              <w:rPr>
                <w:b/>
                <w:bCs/>
                <w:sz w:val="13"/>
                <w:szCs w:val="13"/>
              </w:rPr>
            </w:pPr>
            <w:r w:rsidRPr="00CF0BA1">
              <w:rPr>
                <w:b/>
                <w:bCs/>
                <w:sz w:val="13"/>
                <w:szCs w:val="13"/>
              </w:rPr>
              <w:t>990,10</w:t>
            </w:r>
          </w:p>
        </w:tc>
        <w:tc>
          <w:tcPr>
            <w:tcW w:w="2080" w:type="dxa"/>
            <w:tcBorders>
              <w:top w:val="nil"/>
              <w:left w:val="nil"/>
              <w:bottom w:val="single" w:sz="4" w:space="0" w:color="auto"/>
              <w:right w:val="single" w:sz="4" w:space="0" w:color="auto"/>
            </w:tcBorders>
            <w:shd w:val="clear" w:color="auto" w:fill="auto"/>
            <w:noWrap/>
            <w:vAlign w:val="bottom"/>
            <w:hideMark/>
          </w:tcPr>
          <w:p w14:paraId="5B5FF87D" w14:textId="77777777" w:rsidR="00CF0BA1" w:rsidRPr="00CF0BA1" w:rsidRDefault="00CF0BA1" w:rsidP="00CF0BA1">
            <w:pPr>
              <w:jc w:val="center"/>
              <w:rPr>
                <w:b/>
                <w:bCs/>
                <w:sz w:val="13"/>
                <w:szCs w:val="13"/>
              </w:rPr>
            </w:pPr>
            <w:r w:rsidRPr="00CF0BA1">
              <w:rPr>
                <w:b/>
                <w:bCs/>
                <w:sz w:val="13"/>
                <w:szCs w:val="13"/>
              </w:rPr>
              <w:t>1 078,74</w:t>
            </w:r>
          </w:p>
        </w:tc>
        <w:tc>
          <w:tcPr>
            <w:tcW w:w="12" w:type="dxa"/>
            <w:vAlign w:val="center"/>
            <w:hideMark/>
          </w:tcPr>
          <w:p w14:paraId="0BCCAAC8" w14:textId="77777777" w:rsidR="00CF0BA1" w:rsidRPr="00CF0BA1" w:rsidRDefault="00CF0BA1" w:rsidP="00CF0BA1">
            <w:pPr>
              <w:rPr>
                <w:sz w:val="13"/>
                <w:szCs w:val="13"/>
              </w:rPr>
            </w:pPr>
          </w:p>
        </w:tc>
      </w:tr>
      <w:tr w:rsidR="00CF0BA1" w:rsidRPr="00CF0BA1" w14:paraId="5DDC31BD"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11D2DBC" w14:textId="77777777" w:rsidR="00CF0BA1" w:rsidRPr="00CF0BA1" w:rsidRDefault="00CF0BA1" w:rsidP="00CF0BA1">
            <w:pP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5770472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уголь каменный (цена)</w:t>
            </w:r>
          </w:p>
        </w:tc>
        <w:tc>
          <w:tcPr>
            <w:tcW w:w="117" w:type="dxa"/>
            <w:tcBorders>
              <w:top w:val="nil"/>
              <w:left w:val="nil"/>
              <w:bottom w:val="single" w:sz="4" w:space="0" w:color="auto"/>
              <w:right w:val="single" w:sz="4" w:space="0" w:color="auto"/>
            </w:tcBorders>
            <w:shd w:val="clear" w:color="auto" w:fill="auto"/>
            <w:noWrap/>
            <w:vAlign w:val="bottom"/>
            <w:hideMark/>
          </w:tcPr>
          <w:p w14:paraId="0966BCC7" w14:textId="77777777" w:rsidR="00CF0BA1" w:rsidRPr="00CF0BA1" w:rsidRDefault="00CF0BA1" w:rsidP="00CF0BA1">
            <w:pPr>
              <w:rPr>
                <w:rFonts w:ascii="Arial CYR" w:hAnsi="Arial CYR" w:cs="Arial CYR"/>
                <w:b/>
                <w:bCs/>
                <w:i/>
                <w:iCs/>
                <w:sz w:val="13"/>
                <w:szCs w:val="13"/>
              </w:rPr>
            </w:pPr>
            <w:r w:rsidRPr="00CF0BA1">
              <w:rPr>
                <w:rFonts w:ascii="Arial CYR" w:hAnsi="Arial CYR" w:cs="Arial CYR"/>
                <w:b/>
                <w:bCs/>
                <w:i/>
                <w:i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564C4CE"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5DEFA9D"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6412278"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руб./т.</w:t>
            </w:r>
          </w:p>
        </w:tc>
        <w:tc>
          <w:tcPr>
            <w:tcW w:w="1660" w:type="dxa"/>
            <w:tcBorders>
              <w:top w:val="nil"/>
              <w:left w:val="nil"/>
              <w:bottom w:val="single" w:sz="4" w:space="0" w:color="auto"/>
              <w:right w:val="single" w:sz="4" w:space="0" w:color="auto"/>
            </w:tcBorders>
            <w:shd w:val="clear" w:color="auto" w:fill="auto"/>
            <w:noWrap/>
            <w:vAlign w:val="bottom"/>
            <w:hideMark/>
          </w:tcPr>
          <w:p w14:paraId="5BD4095E" w14:textId="77777777" w:rsidR="00CF0BA1" w:rsidRPr="00CF0BA1" w:rsidRDefault="00CF0BA1" w:rsidP="00CF0BA1">
            <w:pPr>
              <w:jc w:val="center"/>
              <w:rPr>
                <w:sz w:val="13"/>
                <w:szCs w:val="13"/>
              </w:rPr>
            </w:pPr>
            <w:r w:rsidRPr="00CF0BA1">
              <w:rPr>
                <w:sz w:val="13"/>
                <w:szCs w:val="13"/>
              </w:rPr>
              <w:t>1 445,30</w:t>
            </w:r>
          </w:p>
        </w:tc>
        <w:tc>
          <w:tcPr>
            <w:tcW w:w="2220" w:type="dxa"/>
            <w:tcBorders>
              <w:top w:val="nil"/>
              <w:left w:val="nil"/>
              <w:bottom w:val="single" w:sz="4" w:space="0" w:color="auto"/>
              <w:right w:val="single" w:sz="4" w:space="0" w:color="auto"/>
            </w:tcBorders>
            <w:shd w:val="clear" w:color="auto" w:fill="auto"/>
            <w:noWrap/>
            <w:vAlign w:val="bottom"/>
            <w:hideMark/>
          </w:tcPr>
          <w:p w14:paraId="707848B1" w14:textId="77777777" w:rsidR="00CF0BA1" w:rsidRPr="00CF0BA1" w:rsidRDefault="00CF0BA1" w:rsidP="00CF0BA1">
            <w:pPr>
              <w:jc w:val="center"/>
              <w:rPr>
                <w:sz w:val="13"/>
                <w:szCs w:val="13"/>
              </w:rPr>
            </w:pPr>
            <w:r w:rsidRPr="00CF0BA1">
              <w:rPr>
                <w:sz w:val="13"/>
                <w:szCs w:val="13"/>
              </w:rPr>
              <w:t>620,76</w:t>
            </w:r>
          </w:p>
        </w:tc>
        <w:tc>
          <w:tcPr>
            <w:tcW w:w="2080" w:type="dxa"/>
            <w:tcBorders>
              <w:top w:val="nil"/>
              <w:left w:val="nil"/>
              <w:bottom w:val="single" w:sz="4" w:space="0" w:color="auto"/>
              <w:right w:val="single" w:sz="4" w:space="0" w:color="auto"/>
            </w:tcBorders>
            <w:shd w:val="clear" w:color="auto" w:fill="auto"/>
            <w:noWrap/>
            <w:vAlign w:val="bottom"/>
            <w:hideMark/>
          </w:tcPr>
          <w:p w14:paraId="51899D92" w14:textId="77777777" w:rsidR="00CF0BA1" w:rsidRPr="00CF0BA1" w:rsidRDefault="00CF0BA1" w:rsidP="00CF0BA1">
            <w:pPr>
              <w:jc w:val="center"/>
              <w:rPr>
                <w:sz w:val="13"/>
                <w:szCs w:val="13"/>
              </w:rPr>
            </w:pPr>
            <w:r w:rsidRPr="00CF0BA1">
              <w:rPr>
                <w:sz w:val="13"/>
                <w:szCs w:val="13"/>
              </w:rPr>
              <w:t>688,89</w:t>
            </w:r>
          </w:p>
        </w:tc>
        <w:tc>
          <w:tcPr>
            <w:tcW w:w="12" w:type="dxa"/>
            <w:vAlign w:val="center"/>
            <w:hideMark/>
          </w:tcPr>
          <w:p w14:paraId="276EB9D7" w14:textId="77777777" w:rsidR="00CF0BA1" w:rsidRPr="00CF0BA1" w:rsidRDefault="00CF0BA1" w:rsidP="00CF0BA1">
            <w:pPr>
              <w:rPr>
                <w:sz w:val="13"/>
                <w:szCs w:val="13"/>
              </w:rPr>
            </w:pPr>
          </w:p>
        </w:tc>
      </w:tr>
      <w:tr w:rsidR="00CF0BA1" w:rsidRPr="00CF0BA1" w14:paraId="3FC695BE"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36D082F" w14:textId="77777777" w:rsidR="00CF0BA1" w:rsidRPr="00CF0BA1" w:rsidRDefault="00CF0BA1" w:rsidP="00CF0BA1">
            <w:pP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68DFDBD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объем угля</w:t>
            </w:r>
          </w:p>
        </w:tc>
        <w:tc>
          <w:tcPr>
            <w:tcW w:w="117" w:type="dxa"/>
            <w:tcBorders>
              <w:top w:val="nil"/>
              <w:left w:val="nil"/>
              <w:bottom w:val="single" w:sz="4" w:space="0" w:color="auto"/>
              <w:right w:val="single" w:sz="4" w:space="0" w:color="auto"/>
            </w:tcBorders>
            <w:shd w:val="clear" w:color="auto" w:fill="auto"/>
            <w:noWrap/>
            <w:vAlign w:val="bottom"/>
            <w:hideMark/>
          </w:tcPr>
          <w:p w14:paraId="6F0104F1" w14:textId="77777777" w:rsidR="00CF0BA1" w:rsidRPr="00CF0BA1" w:rsidRDefault="00CF0BA1" w:rsidP="00CF0BA1">
            <w:pPr>
              <w:rPr>
                <w:rFonts w:ascii="Arial CYR" w:hAnsi="Arial CYR" w:cs="Arial CYR"/>
                <w:b/>
                <w:bCs/>
                <w:i/>
                <w:iCs/>
                <w:sz w:val="13"/>
                <w:szCs w:val="13"/>
              </w:rPr>
            </w:pPr>
            <w:r w:rsidRPr="00CF0BA1">
              <w:rPr>
                <w:rFonts w:ascii="Arial CYR" w:hAnsi="Arial CYR" w:cs="Arial CYR"/>
                <w:b/>
                <w:bCs/>
                <w:i/>
                <w:i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52782D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7D3648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73C42A2A" w14:textId="77777777" w:rsidR="00CF0BA1" w:rsidRPr="00CF0BA1" w:rsidRDefault="00CF0BA1" w:rsidP="00CF0BA1">
            <w:pPr>
              <w:jc w:val="center"/>
              <w:rPr>
                <w:rFonts w:ascii="Bookman Old Style" w:hAnsi="Bookman Old Style" w:cs="Arial CYR"/>
                <w:sz w:val="13"/>
                <w:szCs w:val="13"/>
              </w:rPr>
            </w:pPr>
            <w:proofErr w:type="spellStart"/>
            <w:r w:rsidRPr="00CF0BA1">
              <w:rPr>
                <w:rFonts w:ascii="Bookman Old Style" w:hAnsi="Bookman Old Style" w:cs="Arial CYR"/>
                <w:sz w:val="13"/>
                <w:szCs w:val="13"/>
              </w:rPr>
              <w:t>тыс.т</w:t>
            </w:r>
            <w:proofErr w:type="spellEnd"/>
            <w:r w:rsidRPr="00CF0BA1">
              <w:rPr>
                <w:rFonts w:ascii="Bookman Old Style" w:hAnsi="Bookman Old Style" w:cs="Arial CYR"/>
                <w:sz w:val="13"/>
                <w:szCs w:val="13"/>
              </w:rPr>
              <w:t>.</w:t>
            </w:r>
          </w:p>
        </w:tc>
        <w:tc>
          <w:tcPr>
            <w:tcW w:w="1660" w:type="dxa"/>
            <w:tcBorders>
              <w:top w:val="nil"/>
              <w:left w:val="nil"/>
              <w:bottom w:val="single" w:sz="4" w:space="0" w:color="auto"/>
              <w:right w:val="single" w:sz="4" w:space="0" w:color="auto"/>
            </w:tcBorders>
            <w:shd w:val="clear" w:color="auto" w:fill="auto"/>
            <w:noWrap/>
            <w:vAlign w:val="bottom"/>
            <w:hideMark/>
          </w:tcPr>
          <w:p w14:paraId="47928405"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5ADF89E8" w14:textId="77777777" w:rsidR="00CF0BA1" w:rsidRPr="00CF0BA1" w:rsidRDefault="00CF0BA1" w:rsidP="00CF0BA1">
            <w:pPr>
              <w:jc w:val="center"/>
              <w:rPr>
                <w:sz w:val="13"/>
                <w:szCs w:val="13"/>
              </w:rPr>
            </w:pPr>
            <w:r w:rsidRPr="00CF0BA1">
              <w:rPr>
                <w:sz w:val="13"/>
                <w:szCs w:val="13"/>
              </w:rPr>
              <w:t>1 595,00</w:t>
            </w:r>
          </w:p>
        </w:tc>
        <w:tc>
          <w:tcPr>
            <w:tcW w:w="2080" w:type="dxa"/>
            <w:tcBorders>
              <w:top w:val="nil"/>
              <w:left w:val="nil"/>
              <w:bottom w:val="single" w:sz="4" w:space="0" w:color="auto"/>
              <w:right w:val="single" w:sz="4" w:space="0" w:color="auto"/>
            </w:tcBorders>
            <w:shd w:val="clear" w:color="auto" w:fill="auto"/>
            <w:noWrap/>
            <w:vAlign w:val="bottom"/>
            <w:hideMark/>
          </w:tcPr>
          <w:p w14:paraId="4CBA7E2B" w14:textId="77777777" w:rsidR="00CF0BA1" w:rsidRPr="00CF0BA1" w:rsidRDefault="00CF0BA1" w:rsidP="00CF0BA1">
            <w:pPr>
              <w:jc w:val="center"/>
              <w:rPr>
                <w:sz w:val="13"/>
                <w:szCs w:val="13"/>
              </w:rPr>
            </w:pPr>
            <w:r w:rsidRPr="00CF0BA1">
              <w:rPr>
                <w:sz w:val="13"/>
                <w:szCs w:val="13"/>
              </w:rPr>
              <w:t>1 565,92</w:t>
            </w:r>
          </w:p>
        </w:tc>
        <w:tc>
          <w:tcPr>
            <w:tcW w:w="12" w:type="dxa"/>
            <w:vAlign w:val="center"/>
            <w:hideMark/>
          </w:tcPr>
          <w:p w14:paraId="29871F40" w14:textId="77777777" w:rsidR="00CF0BA1" w:rsidRPr="00CF0BA1" w:rsidRDefault="00CF0BA1" w:rsidP="00CF0BA1">
            <w:pPr>
              <w:rPr>
                <w:sz w:val="13"/>
                <w:szCs w:val="13"/>
              </w:rPr>
            </w:pPr>
          </w:p>
        </w:tc>
      </w:tr>
      <w:tr w:rsidR="00CF0BA1" w:rsidRPr="00CF0BA1" w14:paraId="4DD5E71B"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06B7C68" w14:textId="77777777" w:rsidR="00CF0BA1" w:rsidRPr="00CF0BA1" w:rsidRDefault="00CF0BA1" w:rsidP="00CF0BA1">
            <w:pPr>
              <w:jc w:val="center"/>
              <w:rPr>
                <w:b/>
                <w:bCs/>
                <w:sz w:val="13"/>
                <w:szCs w:val="13"/>
              </w:rPr>
            </w:pPr>
            <w:r w:rsidRPr="00CF0BA1">
              <w:rPr>
                <w:b/>
                <w:bCs/>
                <w:sz w:val="13"/>
                <w:szCs w:val="13"/>
              </w:rPr>
              <w:t xml:space="preserve"> 2.2</w:t>
            </w:r>
          </w:p>
        </w:tc>
        <w:tc>
          <w:tcPr>
            <w:tcW w:w="12745" w:type="dxa"/>
            <w:tcBorders>
              <w:top w:val="nil"/>
              <w:left w:val="nil"/>
              <w:bottom w:val="single" w:sz="4" w:space="0" w:color="auto"/>
              <w:right w:val="single" w:sz="4" w:space="0" w:color="auto"/>
            </w:tcBorders>
            <w:shd w:val="clear" w:color="auto" w:fill="auto"/>
            <w:noWrap/>
            <w:vAlign w:val="bottom"/>
            <w:hideMark/>
          </w:tcPr>
          <w:p w14:paraId="76906836"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Расходы на электрическую энергию</w:t>
            </w:r>
          </w:p>
        </w:tc>
        <w:tc>
          <w:tcPr>
            <w:tcW w:w="117" w:type="dxa"/>
            <w:tcBorders>
              <w:top w:val="nil"/>
              <w:left w:val="nil"/>
              <w:bottom w:val="single" w:sz="4" w:space="0" w:color="auto"/>
              <w:right w:val="single" w:sz="4" w:space="0" w:color="auto"/>
            </w:tcBorders>
            <w:shd w:val="clear" w:color="auto" w:fill="auto"/>
            <w:noWrap/>
            <w:vAlign w:val="bottom"/>
            <w:hideMark/>
          </w:tcPr>
          <w:p w14:paraId="1CFAD5E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DEDDE1B"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96E991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72F2B9D3"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64CFCAA3" w14:textId="77777777" w:rsidR="00CF0BA1" w:rsidRPr="00CF0BA1" w:rsidRDefault="00CF0BA1" w:rsidP="00CF0BA1">
            <w:pPr>
              <w:jc w:val="center"/>
              <w:rPr>
                <w:b/>
                <w:bCs/>
                <w:sz w:val="13"/>
                <w:szCs w:val="13"/>
              </w:rPr>
            </w:pPr>
            <w:r w:rsidRPr="00CF0BA1">
              <w:rPr>
                <w:b/>
                <w:bCs/>
                <w:sz w:val="13"/>
                <w:szCs w:val="13"/>
              </w:rPr>
              <w:t>1 257,79</w:t>
            </w:r>
          </w:p>
        </w:tc>
        <w:tc>
          <w:tcPr>
            <w:tcW w:w="2220" w:type="dxa"/>
            <w:tcBorders>
              <w:top w:val="nil"/>
              <w:left w:val="nil"/>
              <w:bottom w:val="single" w:sz="4" w:space="0" w:color="auto"/>
              <w:right w:val="single" w:sz="4" w:space="0" w:color="auto"/>
            </w:tcBorders>
            <w:shd w:val="clear" w:color="auto" w:fill="auto"/>
            <w:noWrap/>
            <w:vAlign w:val="bottom"/>
            <w:hideMark/>
          </w:tcPr>
          <w:p w14:paraId="129DBA24" w14:textId="77777777" w:rsidR="00CF0BA1" w:rsidRPr="00CF0BA1" w:rsidRDefault="00CF0BA1" w:rsidP="00CF0BA1">
            <w:pPr>
              <w:jc w:val="center"/>
              <w:rPr>
                <w:b/>
                <w:bCs/>
                <w:sz w:val="13"/>
                <w:szCs w:val="13"/>
              </w:rPr>
            </w:pPr>
            <w:r w:rsidRPr="00CF0BA1">
              <w:rPr>
                <w:b/>
                <w:bCs/>
                <w:sz w:val="13"/>
                <w:szCs w:val="13"/>
              </w:rPr>
              <w:t>1 457,00</w:t>
            </w:r>
          </w:p>
        </w:tc>
        <w:tc>
          <w:tcPr>
            <w:tcW w:w="2080" w:type="dxa"/>
            <w:tcBorders>
              <w:top w:val="nil"/>
              <w:left w:val="nil"/>
              <w:bottom w:val="single" w:sz="4" w:space="0" w:color="auto"/>
              <w:right w:val="single" w:sz="4" w:space="0" w:color="auto"/>
            </w:tcBorders>
            <w:shd w:val="clear" w:color="auto" w:fill="auto"/>
            <w:noWrap/>
            <w:vAlign w:val="center"/>
            <w:hideMark/>
          </w:tcPr>
          <w:p w14:paraId="47FAB245" w14:textId="77777777" w:rsidR="00CF0BA1" w:rsidRPr="00CF0BA1" w:rsidRDefault="00CF0BA1" w:rsidP="00CF0BA1">
            <w:pPr>
              <w:jc w:val="center"/>
              <w:rPr>
                <w:b/>
                <w:bCs/>
                <w:sz w:val="13"/>
                <w:szCs w:val="13"/>
              </w:rPr>
            </w:pPr>
            <w:r w:rsidRPr="00CF0BA1">
              <w:rPr>
                <w:b/>
                <w:bCs/>
                <w:sz w:val="13"/>
                <w:szCs w:val="13"/>
              </w:rPr>
              <w:t>1 488,00</w:t>
            </w:r>
          </w:p>
        </w:tc>
        <w:tc>
          <w:tcPr>
            <w:tcW w:w="12" w:type="dxa"/>
            <w:vAlign w:val="center"/>
            <w:hideMark/>
          </w:tcPr>
          <w:p w14:paraId="7795EDEF" w14:textId="77777777" w:rsidR="00CF0BA1" w:rsidRPr="00CF0BA1" w:rsidRDefault="00CF0BA1" w:rsidP="00CF0BA1">
            <w:pPr>
              <w:rPr>
                <w:sz w:val="13"/>
                <w:szCs w:val="13"/>
              </w:rPr>
            </w:pPr>
          </w:p>
        </w:tc>
      </w:tr>
      <w:tr w:rsidR="00CF0BA1" w:rsidRPr="00CF0BA1" w14:paraId="0FD35216" w14:textId="77777777" w:rsidTr="00E8485B">
        <w:trPr>
          <w:trHeight w:val="375"/>
          <w:jc w:val="center"/>
        </w:trPr>
        <w:tc>
          <w:tcPr>
            <w:tcW w:w="7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0FC543" w14:textId="77777777" w:rsidR="00CF0BA1" w:rsidRPr="00CF0BA1" w:rsidRDefault="00CF0BA1" w:rsidP="00CF0BA1">
            <w:pPr>
              <w:jc w:val="center"/>
              <w:rPr>
                <w:sz w:val="13"/>
                <w:szCs w:val="13"/>
              </w:rPr>
            </w:pPr>
            <w:r w:rsidRPr="00CF0BA1">
              <w:rPr>
                <w:sz w:val="13"/>
                <w:szCs w:val="13"/>
              </w:rPr>
              <w:t> </w:t>
            </w:r>
          </w:p>
        </w:tc>
        <w:tc>
          <w:tcPr>
            <w:tcW w:w="12745" w:type="dxa"/>
            <w:tcBorders>
              <w:top w:val="nil"/>
              <w:left w:val="nil"/>
              <w:bottom w:val="single" w:sz="4" w:space="0" w:color="auto"/>
              <w:right w:val="single" w:sz="4" w:space="0" w:color="auto"/>
            </w:tcBorders>
            <w:shd w:val="clear" w:color="auto" w:fill="auto"/>
            <w:noWrap/>
            <w:vAlign w:val="bottom"/>
            <w:hideMark/>
          </w:tcPr>
          <w:p w14:paraId="520F55A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общий расход электроэнергии</w:t>
            </w:r>
          </w:p>
        </w:tc>
        <w:tc>
          <w:tcPr>
            <w:tcW w:w="117" w:type="dxa"/>
            <w:tcBorders>
              <w:top w:val="nil"/>
              <w:left w:val="nil"/>
              <w:bottom w:val="single" w:sz="4" w:space="0" w:color="auto"/>
              <w:right w:val="single" w:sz="4" w:space="0" w:color="auto"/>
            </w:tcBorders>
            <w:shd w:val="clear" w:color="auto" w:fill="auto"/>
            <w:noWrap/>
            <w:vAlign w:val="bottom"/>
            <w:hideMark/>
          </w:tcPr>
          <w:p w14:paraId="31550DD5"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700600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470902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7D564CE7"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w:t>
            </w:r>
          </w:p>
        </w:tc>
        <w:tc>
          <w:tcPr>
            <w:tcW w:w="1660" w:type="dxa"/>
            <w:tcBorders>
              <w:top w:val="nil"/>
              <w:left w:val="nil"/>
              <w:bottom w:val="single" w:sz="4" w:space="0" w:color="auto"/>
              <w:right w:val="single" w:sz="4" w:space="0" w:color="auto"/>
            </w:tcBorders>
            <w:shd w:val="clear" w:color="auto" w:fill="auto"/>
            <w:noWrap/>
            <w:vAlign w:val="bottom"/>
            <w:hideMark/>
          </w:tcPr>
          <w:p w14:paraId="72D130FA" w14:textId="77777777" w:rsidR="00CF0BA1" w:rsidRPr="00CF0BA1" w:rsidRDefault="00CF0BA1" w:rsidP="00CF0BA1">
            <w:pPr>
              <w:jc w:val="center"/>
              <w:rPr>
                <w:sz w:val="13"/>
                <w:szCs w:val="13"/>
              </w:rPr>
            </w:pPr>
            <w:r w:rsidRPr="00CF0BA1">
              <w:rPr>
                <w:sz w:val="13"/>
                <w:szCs w:val="13"/>
              </w:rPr>
              <w:t>154,52</w:t>
            </w:r>
          </w:p>
        </w:tc>
        <w:tc>
          <w:tcPr>
            <w:tcW w:w="2220" w:type="dxa"/>
            <w:tcBorders>
              <w:top w:val="nil"/>
              <w:left w:val="nil"/>
              <w:bottom w:val="single" w:sz="4" w:space="0" w:color="auto"/>
              <w:right w:val="single" w:sz="4" w:space="0" w:color="auto"/>
            </w:tcBorders>
            <w:shd w:val="clear" w:color="auto" w:fill="auto"/>
            <w:noWrap/>
            <w:vAlign w:val="bottom"/>
            <w:hideMark/>
          </w:tcPr>
          <w:p w14:paraId="5E50D8C9" w14:textId="77777777" w:rsidR="00CF0BA1" w:rsidRPr="00CF0BA1" w:rsidRDefault="00CF0BA1" w:rsidP="00CF0BA1">
            <w:pPr>
              <w:jc w:val="center"/>
              <w:rPr>
                <w:sz w:val="13"/>
                <w:szCs w:val="13"/>
              </w:rPr>
            </w:pPr>
            <w:r w:rsidRPr="00CF0BA1">
              <w:rPr>
                <w:sz w:val="13"/>
                <w:szCs w:val="13"/>
              </w:rPr>
              <w:t>159,01</w:t>
            </w:r>
          </w:p>
        </w:tc>
        <w:tc>
          <w:tcPr>
            <w:tcW w:w="2080" w:type="dxa"/>
            <w:tcBorders>
              <w:top w:val="nil"/>
              <w:left w:val="nil"/>
              <w:bottom w:val="single" w:sz="4" w:space="0" w:color="auto"/>
              <w:right w:val="single" w:sz="4" w:space="0" w:color="auto"/>
            </w:tcBorders>
            <w:shd w:val="clear" w:color="auto" w:fill="auto"/>
            <w:noWrap/>
            <w:vAlign w:val="bottom"/>
            <w:hideMark/>
          </w:tcPr>
          <w:p w14:paraId="5E997B7F" w14:textId="77777777" w:rsidR="00CF0BA1" w:rsidRPr="00CF0BA1" w:rsidRDefault="00CF0BA1" w:rsidP="00CF0BA1">
            <w:pPr>
              <w:jc w:val="center"/>
              <w:rPr>
                <w:sz w:val="13"/>
                <w:szCs w:val="13"/>
              </w:rPr>
            </w:pPr>
            <w:r w:rsidRPr="00CF0BA1">
              <w:rPr>
                <w:sz w:val="13"/>
                <w:szCs w:val="13"/>
              </w:rPr>
              <w:t>154,52</w:t>
            </w:r>
          </w:p>
        </w:tc>
        <w:tc>
          <w:tcPr>
            <w:tcW w:w="12" w:type="dxa"/>
            <w:vAlign w:val="center"/>
            <w:hideMark/>
          </w:tcPr>
          <w:p w14:paraId="4123A73B" w14:textId="77777777" w:rsidR="00CF0BA1" w:rsidRPr="00CF0BA1" w:rsidRDefault="00CF0BA1" w:rsidP="00CF0BA1">
            <w:pPr>
              <w:rPr>
                <w:sz w:val="13"/>
                <w:szCs w:val="13"/>
              </w:rPr>
            </w:pPr>
          </w:p>
        </w:tc>
      </w:tr>
      <w:tr w:rsidR="00CF0BA1" w:rsidRPr="00CF0BA1" w14:paraId="7A12C851" w14:textId="77777777" w:rsidTr="00E8485B">
        <w:trPr>
          <w:trHeight w:val="375"/>
          <w:jc w:val="center"/>
        </w:trPr>
        <w:tc>
          <w:tcPr>
            <w:tcW w:w="763" w:type="dxa"/>
            <w:vMerge/>
            <w:tcBorders>
              <w:top w:val="nil"/>
              <w:left w:val="single" w:sz="4" w:space="0" w:color="auto"/>
              <w:bottom w:val="single" w:sz="4" w:space="0" w:color="auto"/>
              <w:right w:val="single" w:sz="4" w:space="0" w:color="auto"/>
            </w:tcBorders>
            <w:vAlign w:val="center"/>
            <w:hideMark/>
          </w:tcPr>
          <w:p w14:paraId="3900CCB1" w14:textId="77777777" w:rsidR="00CF0BA1" w:rsidRPr="00CF0BA1" w:rsidRDefault="00CF0BA1" w:rsidP="00CF0BA1">
            <w:pPr>
              <w:rPr>
                <w:sz w:val="13"/>
                <w:szCs w:val="13"/>
              </w:rPr>
            </w:pPr>
          </w:p>
        </w:tc>
        <w:tc>
          <w:tcPr>
            <w:tcW w:w="12745" w:type="dxa"/>
            <w:tcBorders>
              <w:top w:val="nil"/>
              <w:left w:val="nil"/>
              <w:bottom w:val="single" w:sz="4" w:space="0" w:color="auto"/>
              <w:right w:val="single" w:sz="4" w:space="0" w:color="auto"/>
            </w:tcBorders>
            <w:shd w:val="clear" w:color="auto" w:fill="auto"/>
            <w:noWrap/>
            <w:vAlign w:val="bottom"/>
            <w:hideMark/>
          </w:tcPr>
          <w:p w14:paraId="6EB96CB4"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средний тариф 1 кВт*ч</w:t>
            </w:r>
          </w:p>
        </w:tc>
        <w:tc>
          <w:tcPr>
            <w:tcW w:w="117" w:type="dxa"/>
            <w:tcBorders>
              <w:top w:val="nil"/>
              <w:left w:val="nil"/>
              <w:bottom w:val="single" w:sz="4" w:space="0" w:color="auto"/>
              <w:right w:val="single" w:sz="4" w:space="0" w:color="auto"/>
            </w:tcBorders>
            <w:shd w:val="clear" w:color="auto" w:fill="auto"/>
            <w:noWrap/>
            <w:vAlign w:val="bottom"/>
            <w:hideMark/>
          </w:tcPr>
          <w:p w14:paraId="5A8C1D64"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C5063AA"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430C3E89"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47C7D613"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w:t>
            </w:r>
          </w:p>
        </w:tc>
        <w:tc>
          <w:tcPr>
            <w:tcW w:w="1660" w:type="dxa"/>
            <w:tcBorders>
              <w:top w:val="nil"/>
              <w:left w:val="nil"/>
              <w:bottom w:val="single" w:sz="4" w:space="0" w:color="auto"/>
              <w:right w:val="single" w:sz="4" w:space="0" w:color="auto"/>
            </w:tcBorders>
            <w:shd w:val="clear" w:color="auto" w:fill="auto"/>
            <w:noWrap/>
            <w:vAlign w:val="bottom"/>
            <w:hideMark/>
          </w:tcPr>
          <w:p w14:paraId="586C7B9B" w14:textId="77777777" w:rsidR="00CF0BA1" w:rsidRPr="00CF0BA1" w:rsidRDefault="00CF0BA1" w:rsidP="00CF0BA1">
            <w:pPr>
              <w:jc w:val="center"/>
              <w:rPr>
                <w:sz w:val="13"/>
                <w:szCs w:val="13"/>
              </w:rPr>
            </w:pPr>
            <w:r w:rsidRPr="00CF0BA1">
              <w:rPr>
                <w:sz w:val="13"/>
                <w:szCs w:val="13"/>
              </w:rPr>
              <w:t>8,14</w:t>
            </w:r>
          </w:p>
        </w:tc>
        <w:tc>
          <w:tcPr>
            <w:tcW w:w="2220" w:type="dxa"/>
            <w:tcBorders>
              <w:top w:val="nil"/>
              <w:left w:val="nil"/>
              <w:bottom w:val="single" w:sz="4" w:space="0" w:color="auto"/>
              <w:right w:val="single" w:sz="4" w:space="0" w:color="auto"/>
            </w:tcBorders>
            <w:shd w:val="clear" w:color="auto" w:fill="auto"/>
            <w:noWrap/>
            <w:vAlign w:val="bottom"/>
            <w:hideMark/>
          </w:tcPr>
          <w:p w14:paraId="54CEC7F1" w14:textId="77777777" w:rsidR="00CF0BA1" w:rsidRPr="00CF0BA1" w:rsidRDefault="00CF0BA1" w:rsidP="00CF0BA1">
            <w:pPr>
              <w:jc w:val="center"/>
              <w:rPr>
                <w:sz w:val="13"/>
                <w:szCs w:val="13"/>
              </w:rPr>
            </w:pPr>
            <w:r w:rsidRPr="00CF0BA1">
              <w:rPr>
                <w:sz w:val="13"/>
                <w:szCs w:val="13"/>
              </w:rPr>
              <w:t>9,16</w:t>
            </w:r>
          </w:p>
        </w:tc>
        <w:tc>
          <w:tcPr>
            <w:tcW w:w="2080" w:type="dxa"/>
            <w:tcBorders>
              <w:top w:val="nil"/>
              <w:left w:val="nil"/>
              <w:bottom w:val="single" w:sz="4" w:space="0" w:color="auto"/>
              <w:right w:val="single" w:sz="4" w:space="0" w:color="auto"/>
            </w:tcBorders>
            <w:shd w:val="clear" w:color="auto" w:fill="auto"/>
            <w:noWrap/>
            <w:vAlign w:val="bottom"/>
            <w:hideMark/>
          </w:tcPr>
          <w:p w14:paraId="1BD95234" w14:textId="77777777" w:rsidR="00CF0BA1" w:rsidRPr="00CF0BA1" w:rsidRDefault="00CF0BA1" w:rsidP="00CF0BA1">
            <w:pPr>
              <w:jc w:val="center"/>
              <w:rPr>
                <w:sz w:val="13"/>
                <w:szCs w:val="13"/>
              </w:rPr>
            </w:pPr>
            <w:r w:rsidRPr="00CF0BA1">
              <w:rPr>
                <w:sz w:val="13"/>
                <w:szCs w:val="13"/>
              </w:rPr>
              <w:t>9,63</w:t>
            </w:r>
          </w:p>
        </w:tc>
        <w:tc>
          <w:tcPr>
            <w:tcW w:w="12" w:type="dxa"/>
            <w:vAlign w:val="center"/>
            <w:hideMark/>
          </w:tcPr>
          <w:p w14:paraId="7B334CB5" w14:textId="77777777" w:rsidR="00CF0BA1" w:rsidRPr="00CF0BA1" w:rsidRDefault="00CF0BA1" w:rsidP="00CF0BA1">
            <w:pPr>
              <w:rPr>
                <w:sz w:val="13"/>
                <w:szCs w:val="13"/>
              </w:rPr>
            </w:pPr>
          </w:p>
        </w:tc>
      </w:tr>
      <w:tr w:rsidR="00CF0BA1" w:rsidRPr="00CF0BA1" w14:paraId="6283E0B6" w14:textId="77777777" w:rsidTr="00E8485B">
        <w:trPr>
          <w:trHeight w:val="525"/>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BC256"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lastRenderedPageBreak/>
              <w:t>Определение операционных (подконтрольных) расходов (приложение 5.2)</w:t>
            </w:r>
          </w:p>
        </w:tc>
        <w:tc>
          <w:tcPr>
            <w:tcW w:w="12" w:type="dxa"/>
            <w:vAlign w:val="center"/>
            <w:hideMark/>
          </w:tcPr>
          <w:p w14:paraId="1B7B4146" w14:textId="77777777" w:rsidR="00CF0BA1" w:rsidRPr="00CF0BA1" w:rsidRDefault="00CF0BA1" w:rsidP="00CF0BA1">
            <w:pPr>
              <w:rPr>
                <w:sz w:val="13"/>
                <w:szCs w:val="13"/>
              </w:rPr>
            </w:pPr>
          </w:p>
        </w:tc>
      </w:tr>
      <w:tr w:rsidR="00CF0BA1" w:rsidRPr="00CF0BA1" w14:paraId="2968529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8508E7D" w14:textId="77777777" w:rsidR="00CF0BA1" w:rsidRPr="00CF0BA1" w:rsidRDefault="00CF0BA1" w:rsidP="00CF0BA1">
            <w:pPr>
              <w:jc w:val="center"/>
              <w:rPr>
                <w:b/>
                <w:bCs/>
                <w:sz w:val="13"/>
                <w:szCs w:val="13"/>
              </w:rPr>
            </w:pPr>
            <w:r w:rsidRPr="00CF0BA1">
              <w:rPr>
                <w:b/>
                <w:bCs/>
                <w:sz w:val="13"/>
                <w:szCs w:val="13"/>
              </w:rPr>
              <w:t> </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775296"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0DA82407"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660" w:type="dxa"/>
            <w:tcBorders>
              <w:top w:val="nil"/>
              <w:left w:val="nil"/>
              <w:bottom w:val="single" w:sz="4" w:space="0" w:color="auto"/>
              <w:right w:val="single" w:sz="4" w:space="0" w:color="auto"/>
            </w:tcBorders>
            <w:shd w:val="clear" w:color="auto" w:fill="auto"/>
            <w:noWrap/>
            <w:vAlign w:val="bottom"/>
            <w:hideMark/>
          </w:tcPr>
          <w:p w14:paraId="067AEABA" w14:textId="77777777" w:rsidR="00CF0BA1" w:rsidRPr="00CF0BA1" w:rsidRDefault="00CF0BA1" w:rsidP="00CF0BA1">
            <w:pPr>
              <w:jc w:val="center"/>
              <w:rPr>
                <w:i/>
                <w:iCs/>
                <w:sz w:val="13"/>
                <w:szCs w:val="13"/>
              </w:rPr>
            </w:pPr>
            <w:r w:rsidRPr="00CF0BA1">
              <w:rPr>
                <w:i/>
                <w:iCs/>
                <w:sz w:val="13"/>
                <w:szCs w:val="13"/>
              </w:rPr>
              <w:t>1,13</w:t>
            </w:r>
          </w:p>
        </w:tc>
        <w:tc>
          <w:tcPr>
            <w:tcW w:w="2220" w:type="dxa"/>
            <w:tcBorders>
              <w:top w:val="nil"/>
              <w:left w:val="nil"/>
              <w:bottom w:val="single" w:sz="4" w:space="0" w:color="auto"/>
              <w:right w:val="single" w:sz="4" w:space="0" w:color="auto"/>
            </w:tcBorders>
            <w:shd w:val="clear" w:color="auto" w:fill="auto"/>
            <w:noWrap/>
            <w:vAlign w:val="bottom"/>
            <w:hideMark/>
          </w:tcPr>
          <w:p w14:paraId="348B8E4E" w14:textId="77777777" w:rsidR="00CF0BA1" w:rsidRPr="00CF0BA1" w:rsidRDefault="00CF0BA1" w:rsidP="00CF0BA1">
            <w:pPr>
              <w:jc w:val="center"/>
              <w:rPr>
                <w:i/>
                <w:iCs/>
                <w:sz w:val="13"/>
                <w:szCs w:val="13"/>
              </w:rPr>
            </w:pPr>
            <w:r w:rsidRPr="00CF0BA1">
              <w:rPr>
                <w:i/>
                <w:iCs/>
                <w:sz w:val="13"/>
                <w:szCs w:val="13"/>
              </w:rPr>
              <w:t>1,05</w:t>
            </w:r>
          </w:p>
        </w:tc>
        <w:tc>
          <w:tcPr>
            <w:tcW w:w="2080" w:type="dxa"/>
            <w:tcBorders>
              <w:top w:val="nil"/>
              <w:left w:val="nil"/>
              <w:bottom w:val="single" w:sz="4" w:space="0" w:color="auto"/>
              <w:right w:val="single" w:sz="4" w:space="0" w:color="auto"/>
            </w:tcBorders>
            <w:shd w:val="clear" w:color="auto" w:fill="auto"/>
            <w:noWrap/>
            <w:vAlign w:val="bottom"/>
            <w:hideMark/>
          </w:tcPr>
          <w:p w14:paraId="68DF0AAB" w14:textId="77777777" w:rsidR="00CF0BA1" w:rsidRPr="00CF0BA1" w:rsidRDefault="00CF0BA1" w:rsidP="00CF0BA1">
            <w:pPr>
              <w:jc w:val="center"/>
              <w:rPr>
                <w:i/>
                <w:iCs/>
                <w:sz w:val="13"/>
                <w:szCs w:val="13"/>
              </w:rPr>
            </w:pPr>
            <w:r w:rsidRPr="00CF0BA1">
              <w:rPr>
                <w:i/>
                <w:iCs/>
                <w:sz w:val="13"/>
                <w:szCs w:val="13"/>
              </w:rPr>
              <w:t>1,06</w:t>
            </w:r>
          </w:p>
        </w:tc>
        <w:tc>
          <w:tcPr>
            <w:tcW w:w="12" w:type="dxa"/>
            <w:vAlign w:val="center"/>
            <w:hideMark/>
          </w:tcPr>
          <w:p w14:paraId="4FA93523" w14:textId="77777777" w:rsidR="00CF0BA1" w:rsidRPr="00CF0BA1" w:rsidRDefault="00CF0BA1" w:rsidP="00CF0BA1">
            <w:pPr>
              <w:rPr>
                <w:sz w:val="13"/>
                <w:szCs w:val="13"/>
              </w:rPr>
            </w:pPr>
          </w:p>
        </w:tc>
      </w:tr>
      <w:tr w:rsidR="00CF0BA1" w:rsidRPr="00CF0BA1" w14:paraId="0577CBC2" w14:textId="77777777" w:rsidTr="00E8485B">
        <w:trPr>
          <w:trHeight w:val="52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2351A4A" w14:textId="77777777" w:rsidR="00CF0BA1" w:rsidRPr="00CF0BA1" w:rsidRDefault="00CF0BA1" w:rsidP="00CF0BA1">
            <w:pPr>
              <w:jc w:val="center"/>
              <w:rPr>
                <w:color w:val="000000"/>
                <w:sz w:val="13"/>
                <w:szCs w:val="13"/>
              </w:rPr>
            </w:pPr>
            <w:r w:rsidRPr="00CF0BA1">
              <w:rPr>
                <w:color w:val="000000"/>
                <w:sz w:val="13"/>
                <w:szCs w:val="13"/>
              </w:rPr>
              <w:t>3</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3E3B88" w14:textId="77777777" w:rsidR="00CF0BA1" w:rsidRPr="00CF0BA1" w:rsidRDefault="00CF0BA1" w:rsidP="00CF0BA1">
            <w:pPr>
              <w:rPr>
                <w:b/>
                <w:bCs/>
                <w:color w:val="000000"/>
                <w:sz w:val="13"/>
                <w:szCs w:val="13"/>
              </w:rPr>
            </w:pPr>
            <w:r w:rsidRPr="00CF0BA1">
              <w:rPr>
                <w:b/>
                <w:bCs/>
                <w:color w:val="000000"/>
                <w:sz w:val="13"/>
                <w:szCs w:val="13"/>
              </w:rPr>
              <w:t>Операционные расходы, в т.ч.:</w:t>
            </w:r>
          </w:p>
        </w:tc>
        <w:tc>
          <w:tcPr>
            <w:tcW w:w="1069" w:type="dxa"/>
            <w:tcBorders>
              <w:top w:val="nil"/>
              <w:left w:val="nil"/>
              <w:bottom w:val="single" w:sz="4" w:space="0" w:color="auto"/>
              <w:right w:val="single" w:sz="4" w:space="0" w:color="auto"/>
            </w:tcBorders>
            <w:shd w:val="clear" w:color="auto" w:fill="auto"/>
            <w:noWrap/>
            <w:vAlign w:val="center"/>
            <w:hideMark/>
          </w:tcPr>
          <w:p w14:paraId="707EC883" w14:textId="77777777" w:rsidR="00CF0BA1" w:rsidRPr="00CF0BA1" w:rsidRDefault="00CF0BA1" w:rsidP="00CF0BA1">
            <w:pPr>
              <w:jc w:val="center"/>
              <w:rPr>
                <w:b/>
                <w:bCs/>
                <w:sz w:val="13"/>
                <w:szCs w:val="13"/>
              </w:rPr>
            </w:pPr>
            <w:proofErr w:type="spellStart"/>
            <w:r w:rsidRPr="00CF0BA1">
              <w:rPr>
                <w:b/>
                <w:bCs/>
                <w:sz w:val="13"/>
                <w:szCs w:val="13"/>
              </w:rPr>
              <w:t>тыс.руб</w:t>
            </w:r>
            <w:proofErr w:type="spellEnd"/>
            <w:r w:rsidRPr="00CF0BA1">
              <w:rPr>
                <w:b/>
                <w:bCs/>
                <w:sz w:val="13"/>
                <w:szCs w:val="13"/>
              </w:rPr>
              <w:t>.</w:t>
            </w:r>
          </w:p>
        </w:tc>
        <w:tc>
          <w:tcPr>
            <w:tcW w:w="1660" w:type="dxa"/>
            <w:tcBorders>
              <w:top w:val="nil"/>
              <w:left w:val="nil"/>
              <w:bottom w:val="single" w:sz="4" w:space="0" w:color="auto"/>
              <w:right w:val="single" w:sz="4" w:space="0" w:color="auto"/>
            </w:tcBorders>
            <w:shd w:val="clear" w:color="auto" w:fill="auto"/>
            <w:noWrap/>
            <w:vAlign w:val="center"/>
            <w:hideMark/>
          </w:tcPr>
          <w:p w14:paraId="4ADF5050" w14:textId="77777777" w:rsidR="00CF0BA1" w:rsidRPr="00CF0BA1" w:rsidRDefault="00CF0BA1" w:rsidP="00CF0BA1">
            <w:pPr>
              <w:jc w:val="center"/>
              <w:rPr>
                <w:b/>
                <w:bCs/>
                <w:sz w:val="13"/>
                <w:szCs w:val="13"/>
              </w:rPr>
            </w:pPr>
            <w:r w:rsidRPr="00CF0BA1">
              <w:rPr>
                <w:b/>
                <w:bCs/>
                <w:sz w:val="13"/>
                <w:szCs w:val="13"/>
              </w:rPr>
              <w:t>4 507</w:t>
            </w:r>
          </w:p>
        </w:tc>
        <w:tc>
          <w:tcPr>
            <w:tcW w:w="2220" w:type="dxa"/>
            <w:tcBorders>
              <w:top w:val="nil"/>
              <w:left w:val="nil"/>
              <w:bottom w:val="single" w:sz="4" w:space="0" w:color="auto"/>
              <w:right w:val="single" w:sz="4" w:space="0" w:color="auto"/>
            </w:tcBorders>
            <w:shd w:val="clear" w:color="auto" w:fill="auto"/>
            <w:noWrap/>
            <w:vAlign w:val="center"/>
            <w:hideMark/>
          </w:tcPr>
          <w:p w14:paraId="7418D750" w14:textId="77777777" w:rsidR="00CF0BA1" w:rsidRPr="00CF0BA1" w:rsidRDefault="00CF0BA1" w:rsidP="00CF0BA1">
            <w:pPr>
              <w:jc w:val="center"/>
              <w:rPr>
                <w:b/>
                <w:bCs/>
                <w:sz w:val="13"/>
                <w:szCs w:val="13"/>
              </w:rPr>
            </w:pPr>
            <w:r w:rsidRPr="00CF0BA1">
              <w:rPr>
                <w:b/>
                <w:bCs/>
                <w:sz w:val="13"/>
                <w:szCs w:val="13"/>
              </w:rPr>
              <w:t>4 185</w:t>
            </w:r>
          </w:p>
        </w:tc>
        <w:tc>
          <w:tcPr>
            <w:tcW w:w="2080" w:type="dxa"/>
            <w:tcBorders>
              <w:top w:val="nil"/>
              <w:left w:val="nil"/>
              <w:bottom w:val="single" w:sz="4" w:space="0" w:color="auto"/>
              <w:right w:val="single" w:sz="4" w:space="0" w:color="auto"/>
            </w:tcBorders>
            <w:shd w:val="clear" w:color="auto" w:fill="auto"/>
            <w:noWrap/>
            <w:vAlign w:val="center"/>
            <w:hideMark/>
          </w:tcPr>
          <w:p w14:paraId="7809187D" w14:textId="77777777" w:rsidR="00CF0BA1" w:rsidRPr="00CF0BA1" w:rsidRDefault="00CF0BA1" w:rsidP="00CF0BA1">
            <w:pPr>
              <w:jc w:val="center"/>
              <w:rPr>
                <w:b/>
                <w:bCs/>
                <w:sz w:val="13"/>
                <w:szCs w:val="13"/>
              </w:rPr>
            </w:pPr>
            <w:r w:rsidRPr="00CF0BA1">
              <w:rPr>
                <w:b/>
                <w:bCs/>
                <w:sz w:val="13"/>
                <w:szCs w:val="13"/>
              </w:rPr>
              <w:t>4 441</w:t>
            </w:r>
          </w:p>
        </w:tc>
        <w:tc>
          <w:tcPr>
            <w:tcW w:w="12" w:type="dxa"/>
            <w:vAlign w:val="center"/>
            <w:hideMark/>
          </w:tcPr>
          <w:p w14:paraId="0FFD5A24" w14:textId="77777777" w:rsidR="00CF0BA1" w:rsidRPr="00CF0BA1" w:rsidRDefault="00CF0BA1" w:rsidP="00CF0BA1">
            <w:pPr>
              <w:rPr>
                <w:sz w:val="13"/>
                <w:szCs w:val="13"/>
              </w:rPr>
            </w:pPr>
          </w:p>
        </w:tc>
      </w:tr>
      <w:tr w:rsidR="00CF0BA1" w:rsidRPr="00CF0BA1" w14:paraId="580642FD"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5FD07930" w14:textId="77777777" w:rsidR="00CF0BA1" w:rsidRPr="00CF0BA1" w:rsidRDefault="00CF0BA1" w:rsidP="00CF0BA1">
            <w:pPr>
              <w:jc w:val="center"/>
              <w:rPr>
                <w:b/>
                <w:bCs/>
                <w:sz w:val="13"/>
                <w:szCs w:val="13"/>
              </w:rPr>
            </w:pPr>
            <w:r w:rsidRPr="00CF0BA1">
              <w:rPr>
                <w:b/>
                <w:bCs/>
                <w:sz w:val="13"/>
                <w:szCs w:val="13"/>
              </w:rPr>
              <w:t xml:space="preserve"> 3.1</w:t>
            </w:r>
          </w:p>
        </w:tc>
        <w:tc>
          <w:tcPr>
            <w:tcW w:w="12745" w:type="dxa"/>
            <w:tcBorders>
              <w:top w:val="nil"/>
              <w:left w:val="nil"/>
              <w:bottom w:val="single" w:sz="4" w:space="0" w:color="auto"/>
              <w:right w:val="single" w:sz="4" w:space="0" w:color="auto"/>
            </w:tcBorders>
            <w:shd w:val="clear" w:color="auto" w:fill="auto"/>
            <w:noWrap/>
            <w:vAlign w:val="bottom"/>
            <w:hideMark/>
          </w:tcPr>
          <w:p w14:paraId="5BC60A9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Расходы на сырьё и материалы</w:t>
            </w:r>
          </w:p>
        </w:tc>
        <w:tc>
          <w:tcPr>
            <w:tcW w:w="117" w:type="dxa"/>
            <w:tcBorders>
              <w:top w:val="nil"/>
              <w:left w:val="nil"/>
              <w:bottom w:val="single" w:sz="4" w:space="0" w:color="auto"/>
              <w:right w:val="single" w:sz="4" w:space="0" w:color="auto"/>
            </w:tcBorders>
            <w:shd w:val="clear" w:color="auto" w:fill="auto"/>
            <w:noWrap/>
            <w:vAlign w:val="bottom"/>
            <w:hideMark/>
          </w:tcPr>
          <w:p w14:paraId="5792239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C6D4489" w14:textId="77777777" w:rsidR="00CF0BA1" w:rsidRPr="00CF0BA1" w:rsidRDefault="00CF0BA1" w:rsidP="00CF0BA1">
            <w:pPr>
              <w:rPr>
                <w:rFonts w:ascii="Calibri" w:hAnsi="Calibri" w:cs="Calibri"/>
                <w:b/>
                <w:bCs/>
                <w:color w:val="000000"/>
                <w:sz w:val="13"/>
                <w:szCs w:val="13"/>
              </w:rPr>
            </w:pPr>
            <w:r w:rsidRPr="00CF0BA1">
              <w:rPr>
                <w:rFonts w:ascii="Calibri" w:hAnsi="Calibri" w:cs="Calibri"/>
                <w:b/>
                <w:bCs/>
                <w:color w:val="000000"/>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6EAF0F8"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E2B3296"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7A406BD2" w14:textId="77777777" w:rsidR="00CF0BA1" w:rsidRPr="00CF0BA1" w:rsidRDefault="00CF0BA1" w:rsidP="00CF0BA1">
            <w:pPr>
              <w:jc w:val="center"/>
              <w:rPr>
                <w:sz w:val="13"/>
                <w:szCs w:val="13"/>
              </w:rPr>
            </w:pPr>
            <w:r w:rsidRPr="00CF0BA1">
              <w:rPr>
                <w:sz w:val="13"/>
                <w:szCs w:val="13"/>
              </w:rPr>
              <w:t>233</w:t>
            </w:r>
          </w:p>
        </w:tc>
        <w:tc>
          <w:tcPr>
            <w:tcW w:w="2220" w:type="dxa"/>
            <w:tcBorders>
              <w:top w:val="nil"/>
              <w:left w:val="nil"/>
              <w:bottom w:val="single" w:sz="4" w:space="0" w:color="auto"/>
              <w:right w:val="single" w:sz="4" w:space="0" w:color="auto"/>
            </w:tcBorders>
            <w:shd w:val="clear" w:color="auto" w:fill="auto"/>
            <w:noWrap/>
            <w:vAlign w:val="bottom"/>
            <w:hideMark/>
          </w:tcPr>
          <w:p w14:paraId="1475547F" w14:textId="77777777" w:rsidR="00CF0BA1" w:rsidRPr="00CF0BA1" w:rsidRDefault="00CF0BA1" w:rsidP="00CF0BA1">
            <w:pPr>
              <w:jc w:val="center"/>
              <w:rPr>
                <w:b/>
                <w:bCs/>
                <w:sz w:val="13"/>
                <w:szCs w:val="13"/>
              </w:rPr>
            </w:pPr>
            <w:r w:rsidRPr="00CF0BA1">
              <w:rPr>
                <w:b/>
                <w:bCs/>
                <w:sz w:val="13"/>
                <w:szCs w:val="13"/>
              </w:rPr>
              <w:t>216</w:t>
            </w:r>
          </w:p>
        </w:tc>
        <w:tc>
          <w:tcPr>
            <w:tcW w:w="2080" w:type="dxa"/>
            <w:tcBorders>
              <w:top w:val="nil"/>
              <w:left w:val="nil"/>
              <w:bottom w:val="single" w:sz="4" w:space="0" w:color="auto"/>
              <w:right w:val="single" w:sz="4" w:space="0" w:color="auto"/>
            </w:tcBorders>
            <w:shd w:val="clear" w:color="auto" w:fill="auto"/>
            <w:noWrap/>
            <w:vAlign w:val="bottom"/>
            <w:hideMark/>
          </w:tcPr>
          <w:p w14:paraId="743753B1" w14:textId="77777777" w:rsidR="00CF0BA1" w:rsidRPr="00CF0BA1" w:rsidRDefault="00CF0BA1" w:rsidP="00CF0BA1">
            <w:pPr>
              <w:jc w:val="center"/>
              <w:rPr>
                <w:b/>
                <w:bCs/>
                <w:sz w:val="13"/>
                <w:szCs w:val="13"/>
              </w:rPr>
            </w:pPr>
            <w:r w:rsidRPr="00CF0BA1">
              <w:rPr>
                <w:b/>
                <w:bCs/>
                <w:sz w:val="13"/>
                <w:szCs w:val="13"/>
              </w:rPr>
              <w:t>229</w:t>
            </w:r>
          </w:p>
        </w:tc>
        <w:tc>
          <w:tcPr>
            <w:tcW w:w="12" w:type="dxa"/>
            <w:vAlign w:val="center"/>
            <w:hideMark/>
          </w:tcPr>
          <w:p w14:paraId="0992990D" w14:textId="77777777" w:rsidR="00CF0BA1" w:rsidRPr="00CF0BA1" w:rsidRDefault="00CF0BA1" w:rsidP="00CF0BA1">
            <w:pPr>
              <w:rPr>
                <w:sz w:val="13"/>
                <w:szCs w:val="13"/>
              </w:rPr>
            </w:pPr>
          </w:p>
        </w:tc>
      </w:tr>
      <w:tr w:rsidR="00CF0BA1" w:rsidRPr="00CF0BA1" w14:paraId="321A568E"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344D7C1" w14:textId="77777777" w:rsidR="00CF0BA1" w:rsidRPr="00CF0BA1" w:rsidRDefault="00CF0BA1" w:rsidP="00CF0BA1">
            <w:pPr>
              <w:jc w:val="center"/>
              <w:rPr>
                <w:b/>
                <w:bCs/>
                <w:sz w:val="13"/>
                <w:szCs w:val="13"/>
              </w:rPr>
            </w:pPr>
            <w:r w:rsidRPr="00CF0BA1">
              <w:rPr>
                <w:b/>
                <w:bCs/>
                <w:sz w:val="13"/>
                <w:szCs w:val="13"/>
              </w:rPr>
              <w:t xml:space="preserve"> 3.2</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0315B38D"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Расходы на ремонт основных средств, в т.ч.:</w:t>
            </w:r>
          </w:p>
        </w:tc>
        <w:tc>
          <w:tcPr>
            <w:tcW w:w="1069" w:type="dxa"/>
            <w:tcBorders>
              <w:top w:val="nil"/>
              <w:left w:val="nil"/>
              <w:bottom w:val="single" w:sz="4" w:space="0" w:color="auto"/>
              <w:right w:val="single" w:sz="4" w:space="0" w:color="auto"/>
            </w:tcBorders>
            <w:shd w:val="clear" w:color="auto" w:fill="auto"/>
            <w:noWrap/>
            <w:vAlign w:val="bottom"/>
            <w:hideMark/>
          </w:tcPr>
          <w:p w14:paraId="7295D0AF"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7873BDB5"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0B41AFEF"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72071BF1"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15C7EEA1" w14:textId="77777777" w:rsidR="00CF0BA1" w:rsidRPr="00CF0BA1" w:rsidRDefault="00CF0BA1" w:rsidP="00CF0BA1">
            <w:pPr>
              <w:rPr>
                <w:sz w:val="13"/>
                <w:szCs w:val="13"/>
              </w:rPr>
            </w:pPr>
          </w:p>
        </w:tc>
      </w:tr>
      <w:tr w:rsidR="00CF0BA1" w:rsidRPr="00CF0BA1" w14:paraId="554AC66D"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77744AD" w14:textId="77777777" w:rsidR="00CF0BA1" w:rsidRPr="00CF0BA1" w:rsidRDefault="00CF0BA1" w:rsidP="00CF0BA1">
            <w:pPr>
              <w:jc w:val="center"/>
              <w:rPr>
                <w:b/>
                <w:bCs/>
                <w:sz w:val="13"/>
                <w:szCs w:val="13"/>
              </w:rPr>
            </w:pPr>
            <w:r w:rsidRPr="00CF0BA1">
              <w:rPr>
                <w:b/>
                <w:bCs/>
                <w:sz w:val="13"/>
                <w:szCs w:val="13"/>
              </w:rPr>
              <w:t xml:space="preserve"> 3.3</w:t>
            </w:r>
          </w:p>
        </w:tc>
        <w:tc>
          <w:tcPr>
            <w:tcW w:w="12745" w:type="dxa"/>
            <w:tcBorders>
              <w:top w:val="nil"/>
              <w:left w:val="nil"/>
              <w:bottom w:val="single" w:sz="4" w:space="0" w:color="auto"/>
              <w:right w:val="single" w:sz="4" w:space="0" w:color="auto"/>
            </w:tcBorders>
            <w:shd w:val="clear" w:color="auto" w:fill="auto"/>
            <w:noWrap/>
            <w:vAlign w:val="bottom"/>
            <w:hideMark/>
          </w:tcPr>
          <w:p w14:paraId="7592787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Расходы на оплату труда, всего</w:t>
            </w:r>
          </w:p>
        </w:tc>
        <w:tc>
          <w:tcPr>
            <w:tcW w:w="117" w:type="dxa"/>
            <w:tcBorders>
              <w:top w:val="nil"/>
              <w:left w:val="nil"/>
              <w:bottom w:val="single" w:sz="4" w:space="0" w:color="auto"/>
              <w:right w:val="single" w:sz="4" w:space="0" w:color="auto"/>
            </w:tcBorders>
            <w:shd w:val="clear" w:color="auto" w:fill="auto"/>
            <w:noWrap/>
            <w:vAlign w:val="bottom"/>
            <w:hideMark/>
          </w:tcPr>
          <w:p w14:paraId="0F23477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77A6857" w14:textId="77777777" w:rsidR="00CF0BA1" w:rsidRPr="00CF0BA1" w:rsidRDefault="00CF0BA1" w:rsidP="00CF0BA1">
            <w:pPr>
              <w:rPr>
                <w:rFonts w:ascii="Calibri" w:hAnsi="Calibri" w:cs="Calibri"/>
                <w:b/>
                <w:bCs/>
                <w:color w:val="000000"/>
                <w:sz w:val="13"/>
                <w:szCs w:val="13"/>
              </w:rPr>
            </w:pPr>
            <w:r w:rsidRPr="00CF0BA1">
              <w:rPr>
                <w:rFonts w:ascii="Calibri" w:hAnsi="Calibri" w:cs="Calibri"/>
                <w:b/>
                <w:bCs/>
                <w:color w:val="000000"/>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E01BAF5"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736E0B50"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FB4F2BF" w14:textId="77777777" w:rsidR="00CF0BA1" w:rsidRPr="00CF0BA1" w:rsidRDefault="00CF0BA1" w:rsidP="00CF0BA1">
            <w:pPr>
              <w:jc w:val="center"/>
              <w:rPr>
                <w:sz w:val="13"/>
                <w:szCs w:val="13"/>
              </w:rPr>
            </w:pPr>
            <w:r w:rsidRPr="00CF0BA1">
              <w:rPr>
                <w:sz w:val="13"/>
                <w:szCs w:val="13"/>
              </w:rPr>
              <w:t>3 035</w:t>
            </w:r>
          </w:p>
        </w:tc>
        <w:tc>
          <w:tcPr>
            <w:tcW w:w="2220" w:type="dxa"/>
            <w:tcBorders>
              <w:top w:val="nil"/>
              <w:left w:val="nil"/>
              <w:bottom w:val="single" w:sz="4" w:space="0" w:color="auto"/>
              <w:right w:val="single" w:sz="4" w:space="0" w:color="auto"/>
            </w:tcBorders>
            <w:shd w:val="clear" w:color="auto" w:fill="auto"/>
            <w:noWrap/>
            <w:vAlign w:val="bottom"/>
            <w:hideMark/>
          </w:tcPr>
          <w:p w14:paraId="3BD17ECD" w14:textId="77777777" w:rsidR="00CF0BA1" w:rsidRPr="00CF0BA1" w:rsidRDefault="00CF0BA1" w:rsidP="00CF0BA1">
            <w:pPr>
              <w:jc w:val="center"/>
              <w:rPr>
                <w:b/>
                <w:bCs/>
                <w:sz w:val="13"/>
                <w:szCs w:val="13"/>
              </w:rPr>
            </w:pPr>
            <w:r w:rsidRPr="00CF0BA1">
              <w:rPr>
                <w:b/>
                <w:bCs/>
                <w:sz w:val="13"/>
                <w:szCs w:val="13"/>
              </w:rPr>
              <w:t>2 818</w:t>
            </w:r>
          </w:p>
        </w:tc>
        <w:tc>
          <w:tcPr>
            <w:tcW w:w="2080" w:type="dxa"/>
            <w:tcBorders>
              <w:top w:val="nil"/>
              <w:left w:val="nil"/>
              <w:bottom w:val="single" w:sz="4" w:space="0" w:color="auto"/>
              <w:right w:val="single" w:sz="4" w:space="0" w:color="auto"/>
            </w:tcBorders>
            <w:shd w:val="clear" w:color="auto" w:fill="auto"/>
            <w:noWrap/>
            <w:vAlign w:val="center"/>
            <w:hideMark/>
          </w:tcPr>
          <w:p w14:paraId="6EFA4A26" w14:textId="77777777" w:rsidR="00CF0BA1" w:rsidRPr="00CF0BA1" w:rsidRDefault="00CF0BA1" w:rsidP="00CF0BA1">
            <w:pPr>
              <w:jc w:val="center"/>
              <w:rPr>
                <w:b/>
                <w:bCs/>
                <w:sz w:val="13"/>
                <w:szCs w:val="13"/>
              </w:rPr>
            </w:pPr>
            <w:r w:rsidRPr="00CF0BA1">
              <w:rPr>
                <w:b/>
                <w:bCs/>
                <w:sz w:val="13"/>
                <w:szCs w:val="13"/>
              </w:rPr>
              <w:t>2 990</w:t>
            </w:r>
          </w:p>
        </w:tc>
        <w:tc>
          <w:tcPr>
            <w:tcW w:w="12" w:type="dxa"/>
            <w:vAlign w:val="center"/>
            <w:hideMark/>
          </w:tcPr>
          <w:p w14:paraId="12FB7F2E" w14:textId="77777777" w:rsidR="00CF0BA1" w:rsidRPr="00CF0BA1" w:rsidRDefault="00CF0BA1" w:rsidP="00CF0BA1">
            <w:pPr>
              <w:rPr>
                <w:sz w:val="13"/>
                <w:szCs w:val="13"/>
              </w:rPr>
            </w:pPr>
          </w:p>
        </w:tc>
      </w:tr>
      <w:tr w:rsidR="00CF0BA1" w:rsidRPr="00CF0BA1" w14:paraId="4A19A349" w14:textId="77777777" w:rsidTr="00E8485B">
        <w:trPr>
          <w:trHeight w:val="70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0AB1EB6" w14:textId="77777777" w:rsidR="00CF0BA1" w:rsidRPr="00CF0BA1" w:rsidRDefault="00CF0BA1" w:rsidP="00CF0BA1">
            <w:pPr>
              <w:jc w:val="center"/>
              <w:rPr>
                <w:b/>
                <w:bCs/>
                <w:sz w:val="13"/>
                <w:szCs w:val="13"/>
              </w:rPr>
            </w:pPr>
            <w:r w:rsidRPr="00CF0BA1">
              <w:rPr>
                <w:b/>
                <w:bCs/>
                <w:sz w:val="13"/>
                <w:szCs w:val="13"/>
              </w:rPr>
              <w:t xml:space="preserve"> 3.4</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2FC6012A"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Расходы на оплату работ и услуг производственного характера, в том числе:</w:t>
            </w:r>
          </w:p>
        </w:tc>
        <w:tc>
          <w:tcPr>
            <w:tcW w:w="1069" w:type="dxa"/>
            <w:tcBorders>
              <w:top w:val="nil"/>
              <w:left w:val="nil"/>
              <w:bottom w:val="single" w:sz="4" w:space="0" w:color="auto"/>
              <w:right w:val="single" w:sz="4" w:space="0" w:color="auto"/>
            </w:tcBorders>
            <w:shd w:val="clear" w:color="auto" w:fill="auto"/>
            <w:noWrap/>
            <w:vAlign w:val="center"/>
            <w:hideMark/>
          </w:tcPr>
          <w:p w14:paraId="5A2761F4" w14:textId="77777777" w:rsidR="00CF0BA1" w:rsidRPr="00CF0BA1" w:rsidRDefault="00CF0BA1" w:rsidP="00CF0BA1">
            <w:pPr>
              <w:jc w:val="center"/>
              <w:rPr>
                <w:b/>
                <w:bCs/>
                <w:sz w:val="13"/>
                <w:szCs w:val="13"/>
              </w:rPr>
            </w:pPr>
            <w:r w:rsidRPr="00CF0BA1">
              <w:rP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33E5A23C" w14:textId="77777777" w:rsidR="00CF0BA1" w:rsidRPr="00CF0BA1" w:rsidRDefault="00CF0BA1" w:rsidP="00CF0BA1">
            <w:pPr>
              <w:jc w:val="center"/>
              <w:rPr>
                <w:sz w:val="13"/>
                <w:szCs w:val="13"/>
              </w:rPr>
            </w:pPr>
            <w:r w:rsidRPr="00CF0BA1">
              <w:rPr>
                <w:sz w:val="13"/>
                <w:szCs w:val="13"/>
              </w:rPr>
              <w:t>645</w:t>
            </w:r>
          </w:p>
        </w:tc>
        <w:tc>
          <w:tcPr>
            <w:tcW w:w="2220" w:type="dxa"/>
            <w:tcBorders>
              <w:top w:val="nil"/>
              <w:left w:val="nil"/>
              <w:bottom w:val="single" w:sz="4" w:space="0" w:color="auto"/>
              <w:right w:val="single" w:sz="4" w:space="0" w:color="auto"/>
            </w:tcBorders>
            <w:shd w:val="clear" w:color="auto" w:fill="auto"/>
            <w:noWrap/>
            <w:vAlign w:val="center"/>
            <w:hideMark/>
          </w:tcPr>
          <w:p w14:paraId="0B8DB469" w14:textId="77777777" w:rsidR="00CF0BA1" w:rsidRPr="00CF0BA1" w:rsidRDefault="00CF0BA1" w:rsidP="00CF0BA1">
            <w:pPr>
              <w:jc w:val="center"/>
              <w:rPr>
                <w:b/>
                <w:bCs/>
                <w:sz w:val="13"/>
                <w:szCs w:val="13"/>
              </w:rPr>
            </w:pPr>
            <w:r w:rsidRPr="00CF0BA1">
              <w:rPr>
                <w:b/>
                <w:bCs/>
                <w:sz w:val="13"/>
                <w:szCs w:val="13"/>
              </w:rPr>
              <w:t>599</w:t>
            </w:r>
          </w:p>
        </w:tc>
        <w:tc>
          <w:tcPr>
            <w:tcW w:w="2080" w:type="dxa"/>
            <w:tcBorders>
              <w:top w:val="nil"/>
              <w:left w:val="nil"/>
              <w:bottom w:val="single" w:sz="4" w:space="0" w:color="auto"/>
              <w:right w:val="single" w:sz="4" w:space="0" w:color="auto"/>
            </w:tcBorders>
            <w:shd w:val="clear" w:color="auto" w:fill="auto"/>
            <w:noWrap/>
            <w:vAlign w:val="bottom"/>
            <w:hideMark/>
          </w:tcPr>
          <w:p w14:paraId="564EE71A" w14:textId="77777777" w:rsidR="00CF0BA1" w:rsidRPr="00CF0BA1" w:rsidRDefault="00CF0BA1" w:rsidP="00CF0BA1">
            <w:pPr>
              <w:jc w:val="center"/>
              <w:rPr>
                <w:b/>
                <w:bCs/>
                <w:sz w:val="13"/>
                <w:szCs w:val="13"/>
              </w:rPr>
            </w:pPr>
            <w:r w:rsidRPr="00CF0BA1">
              <w:rPr>
                <w:b/>
                <w:bCs/>
                <w:sz w:val="13"/>
                <w:szCs w:val="13"/>
              </w:rPr>
              <w:t>635</w:t>
            </w:r>
          </w:p>
        </w:tc>
        <w:tc>
          <w:tcPr>
            <w:tcW w:w="12" w:type="dxa"/>
            <w:vAlign w:val="center"/>
            <w:hideMark/>
          </w:tcPr>
          <w:p w14:paraId="2C04AACF" w14:textId="77777777" w:rsidR="00CF0BA1" w:rsidRPr="00CF0BA1" w:rsidRDefault="00CF0BA1" w:rsidP="00CF0BA1">
            <w:pPr>
              <w:rPr>
                <w:sz w:val="13"/>
                <w:szCs w:val="13"/>
              </w:rPr>
            </w:pPr>
          </w:p>
        </w:tc>
      </w:tr>
      <w:tr w:rsidR="00CF0BA1" w:rsidRPr="00CF0BA1" w14:paraId="356669A6" w14:textId="77777777" w:rsidTr="00E8485B">
        <w:trPr>
          <w:trHeight w:val="6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49A0A6D" w14:textId="77777777" w:rsidR="00CF0BA1" w:rsidRPr="00CF0BA1" w:rsidRDefault="00CF0BA1" w:rsidP="00CF0BA1">
            <w:pPr>
              <w:jc w:val="center"/>
              <w:rPr>
                <w:b/>
                <w:bCs/>
                <w:sz w:val="13"/>
                <w:szCs w:val="13"/>
              </w:rPr>
            </w:pPr>
            <w:r w:rsidRPr="00CF0BA1">
              <w:rPr>
                <w:b/>
                <w:bCs/>
                <w:sz w:val="13"/>
                <w:szCs w:val="13"/>
              </w:rPr>
              <w:t xml:space="preserve"> 3.5</w:t>
            </w:r>
          </w:p>
        </w:tc>
        <w:tc>
          <w:tcPr>
            <w:tcW w:w="13096" w:type="dxa"/>
            <w:gridSpan w:val="4"/>
            <w:tcBorders>
              <w:top w:val="single" w:sz="4" w:space="0" w:color="auto"/>
              <w:left w:val="nil"/>
              <w:bottom w:val="single" w:sz="4" w:space="0" w:color="auto"/>
              <w:right w:val="single" w:sz="4" w:space="0" w:color="auto"/>
            </w:tcBorders>
            <w:shd w:val="clear" w:color="auto" w:fill="auto"/>
            <w:vAlign w:val="bottom"/>
            <w:hideMark/>
          </w:tcPr>
          <w:p w14:paraId="348EC872"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Расходы на оплату иных работ и услуг, выполняемых по договорам с организациями, включая:</w:t>
            </w:r>
          </w:p>
        </w:tc>
        <w:tc>
          <w:tcPr>
            <w:tcW w:w="1069" w:type="dxa"/>
            <w:tcBorders>
              <w:top w:val="nil"/>
              <w:left w:val="nil"/>
              <w:bottom w:val="single" w:sz="4" w:space="0" w:color="auto"/>
              <w:right w:val="single" w:sz="4" w:space="0" w:color="auto"/>
            </w:tcBorders>
            <w:shd w:val="clear" w:color="auto" w:fill="auto"/>
            <w:noWrap/>
            <w:vAlign w:val="center"/>
            <w:hideMark/>
          </w:tcPr>
          <w:p w14:paraId="64AC96E0" w14:textId="77777777" w:rsidR="00CF0BA1" w:rsidRPr="00CF0BA1" w:rsidRDefault="00CF0BA1" w:rsidP="00CF0BA1">
            <w:pPr>
              <w:jc w:val="center"/>
              <w:rPr>
                <w:b/>
                <w:bCs/>
                <w:sz w:val="13"/>
                <w:szCs w:val="13"/>
              </w:rPr>
            </w:pPr>
            <w:r w:rsidRPr="00CF0BA1">
              <w:rP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4C250AEE" w14:textId="77777777" w:rsidR="00CF0BA1" w:rsidRPr="00CF0BA1" w:rsidRDefault="00CF0BA1" w:rsidP="00CF0BA1">
            <w:pPr>
              <w:jc w:val="center"/>
              <w:rPr>
                <w:sz w:val="13"/>
                <w:szCs w:val="13"/>
              </w:rPr>
            </w:pPr>
            <w:r w:rsidRPr="00CF0BA1">
              <w:rPr>
                <w:sz w:val="13"/>
                <w:szCs w:val="13"/>
              </w:rPr>
              <w:t>526</w:t>
            </w:r>
          </w:p>
        </w:tc>
        <w:tc>
          <w:tcPr>
            <w:tcW w:w="2220" w:type="dxa"/>
            <w:tcBorders>
              <w:top w:val="nil"/>
              <w:left w:val="nil"/>
              <w:bottom w:val="single" w:sz="4" w:space="0" w:color="auto"/>
              <w:right w:val="single" w:sz="4" w:space="0" w:color="auto"/>
            </w:tcBorders>
            <w:shd w:val="clear" w:color="auto" w:fill="auto"/>
            <w:noWrap/>
            <w:vAlign w:val="center"/>
            <w:hideMark/>
          </w:tcPr>
          <w:p w14:paraId="44213A75" w14:textId="77777777" w:rsidR="00CF0BA1" w:rsidRPr="00CF0BA1" w:rsidRDefault="00CF0BA1" w:rsidP="00CF0BA1">
            <w:pPr>
              <w:jc w:val="center"/>
              <w:rPr>
                <w:b/>
                <w:bCs/>
                <w:sz w:val="13"/>
                <w:szCs w:val="13"/>
              </w:rPr>
            </w:pPr>
            <w:r w:rsidRPr="00CF0BA1">
              <w:rPr>
                <w:b/>
                <w:bCs/>
                <w:sz w:val="13"/>
                <w:szCs w:val="13"/>
              </w:rPr>
              <w:t>488</w:t>
            </w:r>
          </w:p>
        </w:tc>
        <w:tc>
          <w:tcPr>
            <w:tcW w:w="2080" w:type="dxa"/>
            <w:tcBorders>
              <w:top w:val="nil"/>
              <w:left w:val="nil"/>
              <w:bottom w:val="single" w:sz="4" w:space="0" w:color="auto"/>
              <w:right w:val="single" w:sz="4" w:space="0" w:color="auto"/>
            </w:tcBorders>
            <w:shd w:val="clear" w:color="auto" w:fill="auto"/>
            <w:noWrap/>
            <w:vAlign w:val="center"/>
            <w:hideMark/>
          </w:tcPr>
          <w:p w14:paraId="49CC66DB" w14:textId="77777777" w:rsidR="00CF0BA1" w:rsidRPr="00CF0BA1" w:rsidRDefault="00CF0BA1" w:rsidP="00CF0BA1">
            <w:pPr>
              <w:jc w:val="center"/>
              <w:rPr>
                <w:b/>
                <w:bCs/>
                <w:sz w:val="13"/>
                <w:szCs w:val="13"/>
              </w:rPr>
            </w:pPr>
            <w:r w:rsidRPr="00CF0BA1">
              <w:rPr>
                <w:b/>
                <w:bCs/>
                <w:sz w:val="13"/>
                <w:szCs w:val="13"/>
              </w:rPr>
              <w:t>518</w:t>
            </w:r>
          </w:p>
        </w:tc>
        <w:tc>
          <w:tcPr>
            <w:tcW w:w="12" w:type="dxa"/>
            <w:vAlign w:val="center"/>
            <w:hideMark/>
          </w:tcPr>
          <w:p w14:paraId="4192BCEB" w14:textId="77777777" w:rsidR="00CF0BA1" w:rsidRPr="00CF0BA1" w:rsidRDefault="00CF0BA1" w:rsidP="00CF0BA1">
            <w:pPr>
              <w:rPr>
                <w:sz w:val="13"/>
                <w:szCs w:val="13"/>
              </w:rPr>
            </w:pPr>
          </w:p>
        </w:tc>
      </w:tr>
      <w:tr w:rsidR="00CF0BA1" w:rsidRPr="00CF0BA1" w14:paraId="12565A0A"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4EFDCD2" w14:textId="77777777" w:rsidR="00CF0BA1" w:rsidRPr="00CF0BA1" w:rsidRDefault="00CF0BA1" w:rsidP="00CF0BA1">
            <w:pPr>
              <w:jc w:val="center"/>
              <w:rPr>
                <w:b/>
                <w:bCs/>
                <w:sz w:val="13"/>
                <w:szCs w:val="13"/>
              </w:rPr>
            </w:pPr>
            <w:r w:rsidRPr="00CF0BA1">
              <w:rPr>
                <w:b/>
                <w:bCs/>
                <w:sz w:val="13"/>
                <w:szCs w:val="13"/>
              </w:rPr>
              <w:t xml:space="preserve"> 3.6</w:t>
            </w:r>
          </w:p>
        </w:tc>
        <w:tc>
          <w:tcPr>
            <w:tcW w:w="12745" w:type="dxa"/>
            <w:tcBorders>
              <w:top w:val="nil"/>
              <w:left w:val="nil"/>
              <w:bottom w:val="single" w:sz="4" w:space="0" w:color="auto"/>
              <w:right w:val="single" w:sz="4" w:space="0" w:color="auto"/>
            </w:tcBorders>
            <w:shd w:val="clear" w:color="auto" w:fill="auto"/>
            <w:noWrap/>
            <w:vAlign w:val="bottom"/>
            <w:hideMark/>
          </w:tcPr>
          <w:p w14:paraId="70F7441F"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Расходы на служебные командировки</w:t>
            </w:r>
          </w:p>
        </w:tc>
        <w:tc>
          <w:tcPr>
            <w:tcW w:w="117" w:type="dxa"/>
            <w:tcBorders>
              <w:top w:val="nil"/>
              <w:left w:val="nil"/>
              <w:bottom w:val="single" w:sz="4" w:space="0" w:color="auto"/>
              <w:right w:val="single" w:sz="4" w:space="0" w:color="auto"/>
            </w:tcBorders>
            <w:shd w:val="clear" w:color="auto" w:fill="auto"/>
            <w:noWrap/>
            <w:vAlign w:val="bottom"/>
            <w:hideMark/>
          </w:tcPr>
          <w:p w14:paraId="58FD3F5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672C93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7C9D0A34"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2F9D6FF1"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45DC3E8D"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2D58846F" w14:textId="77777777" w:rsidR="00CF0BA1" w:rsidRPr="00CF0BA1" w:rsidRDefault="00CF0BA1" w:rsidP="00CF0BA1">
            <w:pPr>
              <w:jc w:val="center"/>
              <w:rPr>
                <w:b/>
                <w:bCs/>
                <w:sz w:val="13"/>
                <w:szCs w:val="13"/>
              </w:rPr>
            </w:pPr>
            <w:r w:rsidRPr="00CF0BA1">
              <w:rPr>
                <w:b/>
                <w:bCs/>
                <w:sz w:val="13"/>
                <w:szCs w:val="13"/>
              </w:rPr>
              <w:t>0</w:t>
            </w:r>
          </w:p>
        </w:tc>
        <w:tc>
          <w:tcPr>
            <w:tcW w:w="2080" w:type="dxa"/>
            <w:tcBorders>
              <w:top w:val="nil"/>
              <w:left w:val="nil"/>
              <w:bottom w:val="single" w:sz="4" w:space="0" w:color="auto"/>
              <w:right w:val="single" w:sz="4" w:space="0" w:color="auto"/>
            </w:tcBorders>
            <w:shd w:val="clear" w:color="auto" w:fill="auto"/>
            <w:noWrap/>
            <w:vAlign w:val="bottom"/>
            <w:hideMark/>
          </w:tcPr>
          <w:p w14:paraId="37DD6EAA"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44EB4F84" w14:textId="77777777" w:rsidR="00CF0BA1" w:rsidRPr="00CF0BA1" w:rsidRDefault="00CF0BA1" w:rsidP="00CF0BA1">
            <w:pPr>
              <w:rPr>
                <w:sz w:val="13"/>
                <w:szCs w:val="13"/>
              </w:rPr>
            </w:pPr>
          </w:p>
        </w:tc>
      </w:tr>
      <w:tr w:rsidR="00CF0BA1" w:rsidRPr="00CF0BA1" w14:paraId="5FC3F20D"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5C8F85E" w14:textId="77777777" w:rsidR="00CF0BA1" w:rsidRPr="00CF0BA1" w:rsidRDefault="00CF0BA1" w:rsidP="00CF0BA1">
            <w:pPr>
              <w:jc w:val="center"/>
              <w:rPr>
                <w:b/>
                <w:bCs/>
                <w:sz w:val="13"/>
                <w:szCs w:val="13"/>
              </w:rPr>
            </w:pPr>
            <w:r w:rsidRPr="00CF0BA1">
              <w:rPr>
                <w:b/>
                <w:bCs/>
                <w:sz w:val="13"/>
                <w:szCs w:val="13"/>
              </w:rPr>
              <w:t xml:space="preserve"> 3.7</w:t>
            </w:r>
          </w:p>
        </w:tc>
        <w:tc>
          <w:tcPr>
            <w:tcW w:w="12745" w:type="dxa"/>
            <w:tcBorders>
              <w:top w:val="nil"/>
              <w:left w:val="nil"/>
              <w:bottom w:val="single" w:sz="4" w:space="0" w:color="auto"/>
              <w:right w:val="single" w:sz="4" w:space="0" w:color="auto"/>
            </w:tcBorders>
            <w:shd w:val="clear" w:color="auto" w:fill="auto"/>
            <w:noWrap/>
            <w:vAlign w:val="bottom"/>
            <w:hideMark/>
          </w:tcPr>
          <w:p w14:paraId="59ECF39B"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Расходы на обучение персонала</w:t>
            </w:r>
          </w:p>
        </w:tc>
        <w:tc>
          <w:tcPr>
            <w:tcW w:w="117" w:type="dxa"/>
            <w:tcBorders>
              <w:top w:val="nil"/>
              <w:left w:val="nil"/>
              <w:bottom w:val="single" w:sz="4" w:space="0" w:color="auto"/>
              <w:right w:val="single" w:sz="4" w:space="0" w:color="auto"/>
            </w:tcBorders>
            <w:shd w:val="clear" w:color="auto" w:fill="auto"/>
            <w:noWrap/>
            <w:vAlign w:val="bottom"/>
            <w:hideMark/>
          </w:tcPr>
          <w:p w14:paraId="724A69C2"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BC81942"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67DD477"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44CAAC1"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C3F7991" w14:textId="77777777" w:rsidR="00CF0BA1" w:rsidRPr="00CF0BA1" w:rsidRDefault="00CF0BA1" w:rsidP="00CF0BA1">
            <w:pPr>
              <w:jc w:val="center"/>
              <w:rPr>
                <w:sz w:val="13"/>
                <w:szCs w:val="13"/>
              </w:rPr>
            </w:pPr>
            <w:r w:rsidRPr="00CF0BA1">
              <w:rPr>
                <w:sz w:val="13"/>
                <w:szCs w:val="13"/>
              </w:rPr>
              <w:t>69</w:t>
            </w:r>
          </w:p>
        </w:tc>
        <w:tc>
          <w:tcPr>
            <w:tcW w:w="2220" w:type="dxa"/>
            <w:tcBorders>
              <w:top w:val="nil"/>
              <w:left w:val="nil"/>
              <w:bottom w:val="single" w:sz="4" w:space="0" w:color="auto"/>
              <w:right w:val="single" w:sz="4" w:space="0" w:color="auto"/>
            </w:tcBorders>
            <w:shd w:val="clear" w:color="auto" w:fill="auto"/>
            <w:noWrap/>
            <w:vAlign w:val="bottom"/>
            <w:hideMark/>
          </w:tcPr>
          <w:p w14:paraId="0A278626" w14:textId="77777777" w:rsidR="00CF0BA1" w:rsidRPr="00CF0BA1" w:rsidRDefault="00CF0BA1" w:rsidP="00CF0BA1">
            <w:pPr>
              <w:jc w:val="center"/>
              <w:rPr>
                <w:b/>
                <w:bCs/>
                <w:sz w:val="13"/>
                <w:szCs w:val="13"/>
              </w:rPr>
            </w:pPr>
            <w:r w:rsidRPr="00CF0BA1">
              <w:rPr>
                <w:b/>
                <w:bCs/>
                <w:sz w:val="13"/>
                <w:szCs w:val="13"/>
              </w:rPr>
              <w:t>64</w:t>
            </w:r>
          </w:p>
        </w:tc>
        <w:tc>
          <w:tcPr>
            <w:tcW w:w="2080" w:type="dxa"/>
            <w:tcBorders>
              <w:top w:val="nil"/>
              <w:left w:val="nil"/>
              <w:bottom w:val="single" w:sz="4" w:space="0" w:color="auto"/>
              <w:right w:val="single" w:sz="4" w:space="0" w:color="auto"/>
            </w:tcBorders>
            <w:shd w:val="clear" w:color="auto" w:fill="auto"/>
            <w:noWrap/>
            <w:vAlign w:val="bottom"/>
            <w:hideMark/>
          </w:tcPr>
          <w:p w14:paraId="29520472" w14:textId="77777777" w:rsidR="00CF0BA1" w:rsidRPr="00CF0BA1" w:rsidRDefault="00CF0BA1" w:rsidP="00CF0BA1">
            <w:pPr>
              <w:jc w:val="center"/>
              <w:rPr>
                <w:b/>
                <w:bCs/>
                <w:sz w:val="13"/>
                <w:szCs w:val="13"/>
              </w:rPr>
            </w:pPr>
            <w:r w:rsidRPr="00CF0BA1">
              <w:rPr>
                <w:b/>
                <w:bCs/>
                <w:sz w:val="13"/>
                <w:szCs w:val="13"/>
              </w:rPr>
              <w:t>68</w:t>
            </w:r>
          </w:p>
        </w:tc>
        <w:tc>
          <w:tcPr>
            <w:tcW w:w="12" w:type="dxa"/>
            <w:vAlign w:val="center"/>
            <w:hideMark/>
          </w:tcPr>
          <w:p w14:paraId="4A815C6F" w14:textId="77777777" w:rsidR="00CF0BA1" w:rsidRPr="00CF0BA1" w:rsidRDefault="00CF0BA1" w:rsidP="00CF0BA1">
            <w:pPr>
              <w:rPr>
                <w:sz w:val="13"/>
                <w:szCs w:val="13"/>
              </w:rPr>
            </w:pPr>
          </w:p>
        </w:tc>
      </w:tr>
      <w:tr w:rsidR="00CF0BA1" w:rsidRPr="00CF0BA1" w14:paraId="4653B319"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B29D3DB" w14:textId="77777777" w:rsidR="00CF0BA1" w:rsidRPr="00CF0BA1" w:rsidRDefault="00CF0BA1" w:rsidP="00CF0BA1">
            <w:pPr>
              <w:jc w:val="center"/>
              <w:rPr>
                <w:b/>
                <w:bCs/>
                <w:sz w:val="13"/>
                <w:szCs w:val="13"/>
              </w:rPr>
            </w:pPr>
            <w:r w:rsidRPr="00CF0BA1">
              <w:rPr>
                <w:b/>
                <w:bCs/>
                <w:sz w:val="13"/>
                <w:szCs w:val="13"/>
              </w:rPr>
              <w:t>2.8</w:t>
            </w:r>
          </w:p>
        </w:tc>
        <w:tc>
          <w:tcPr>
            <w:tcW w:w="12745" w:type="dxa"/>
            <w:tcBorders>
              <w:top w:val="nil"/>
              <w:left w:val="nil"/>
              <w:bottom w:val="single" w:sz="4" w:space="0" w:color="auto"/>
              <w:right w:val="single" w:sz="4" w:space="0" w:color="auto"/>
            </w:tcBorders>
            <w:shd w:val="clear" w:color="auto" w:fill="auto"/>
            <w:noWrap/>
            <w:vAlign w:val="bottom"/>
            <w:hideMark/>
          </w:tcPr>
          <w:p w14:paraId="0EB1716C"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Лизинговый платёж</w:t>
            </w:r>
          </w:p>
        </w:tc>
        <w:tc>
          <w:tcPr>
            <w:tcW w:w="117" w:type="dxa"/>
            <w:tcBorders>
              <w:top w:val="nil"/>
              <w:left w:val="nil"/>
              <w:bottom w:val="single" w:sz="4" w:space="0" w:color="auto"/>
              <w:right w:val="single" w:sz="4" w:space="0" w:color="auto"/>
            </w:tcBorders>
            <w:shd w:val="clear" w:color="auto" w:fill="auto"/>
            <w:noWrap/>
            <w:vAlign w:val="bottom"/>
            <w:hideMark/>
          </w:tcPr>
          <w:p w14:paraId="4858EF43"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6DFAB9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DC5A56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426838F0"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335D3012"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1909F710"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2E57D018"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79D6F3CB" w14:textId="77777777" w:rsidR="00CF0BA1" w:rsidRPr="00CF0BA1" w:rsidRDefault="00CF0BA1" w:rsidP="00CF0BA1">
            <w:pPr>
              <w:rPr>
                <w:sz w:val="13"/>
                <w:szCs w:val="13"/>
              </w:rPr>
            </w:pPr>
          </w:p>
        </w:tc>
      </w:tr>
      <w:tr w:rsidR="00CF0BA1" w:rsidRPr="00CF0BA1" w14:paraId="70DCF75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40AA5C5" w14:textId="77777777" w:rsidR="00CF0BA1" w:rsidRPr="00CF0BA1" w:rsidRDefault="00CF0BA1" w:rsidP="00CF0BA1">
            <w:pPr>
              <w:jc w:val="center"/>
              <w:rPr>
                <w:b/>
                <w:bCs/>
                <w:sz w:val="13"/>
                <w:szCs w:val="13"/>
              </w:rPr>
            </w:pPr>
            <w:r w:rsidRPr="00CF0BA1">
              <w:rPr>
                <w:b/>
                <w:bCs/>
                <w:sz w:val="13"/>
                <w:szCs w:val="13"/>
              </w:rPr>
              <w:t xml:space="preserve"> 3.8</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786285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Аренда офиса</w:t>
            </w:r>
          </w:p>
        </w:tc>
        <w:tc>
          <w:tcPr>
            <w:tcW w:w="1069" w:type="dxa"/>
            <w:tcBorders>
              <w:top w:val="nil"/>
              <w:left w:val="nil"/>
              <w:bottom w:val="single" w:sz="4" w:space="0" w:color="auto"/>
              <w:right w:val="single" w:sz="4" w:space="0" w:color="auto"/>
            </w:tcBorders>
            <w:shd w:val="clear" w:color="auto" w:fill="auto"/>
            <w:noWrap/>
            <w:vAlign w:val="bottom"/>
            <w:hideMark/>
          </w:tcPr>
          <w:p w14:paraId="70C59CA4"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68172B19"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5BDD5118"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547CFEF4"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5A4DAC6F" w14:textId="77777777" w:rsidR="00CF0BA1" w:rsidRPr="00CF0BA1" w:rsidRDefault="00CF0BA1" w:rsidP="00CF0BA1">
            <w:pPr>
              <w:rPr>
                <w:sz w:val="13"/>
                <w:szCs w:val="13"/>
              </w:rPr>
            </w:pPr>
          </w:p>
        </w:tc>
      </w:tr>
      <w:tr w:rsidR="00CF0BA1" w:rsidRPr="00CF0BA1" w14:paraId="55DDBD68"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809965A" w14:textId="77777777" w:rsidR="00CF0BA1" w:rsidRPr="00CF0BA1" w:rsidRDefault="00CF0BA1" w:rsidP="00CF0BA1">
            <w:pPr>
              <w:jc w:val="center"/>
              <w:rPr>
                <w:b/>
                <w:bCs/>
                <w:sz w:val="13"/>
                <w:szCs w:val="13"/>
              </w:rPr>
            </w:pPr>
            <w:r w:rsidRPr="00CF0BA1">
              <w:rPr>
                <w:b/>
                <w:bCs/>
                <w:sz w:val="13"/>
                <w:szCs w:val="13"/>
              </w:rPr>
              <w:t xml:space="preserve"> 3.9</w:t>
            </w:r>
          </w:p>
        </w:tc>
        <w:tc>
          <w:tcPr>
            <w:tcW w:w="12745" w:type="dxa"/>
            <w:tcBorders>
              <w:top w:val="nil"/>
              <w:left w:val="nil"/>
              <w:bottom w:val="single" w:sz="4" w:space="0" w:color="auto"/>
              <w:right w:val="single" w:sz="4" w:space="0" w:color="auto"/>
            </w:tcBorders>
            <w:shd w:val="clear" w:color="auto" w:fill="auto"/>
            <w:noWrap/>
            <w:vAlign w:val="bottom"/>
            <w:hideMark/>
          </w:tcPr>
          <w:p w14:paraId="52D9DB2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Другие расходы, в т.ч.:</w:t>
            </w:r>
          </w:p>
        </w:tc>
        <w:tc>
          <w:tcPr>
            <w:tcW w:w="117" w:type="dxa"/>
            <w:tcBorders>
              <w:top w:val="nil"/>
              <w:left w:val="nil"/>
              <w:bottom w:val="single" w:sz="4" w:space="0" w:color="auto"/>
              <w:right w:val="single" w:sz="4" w:space="0" w:color="auto"/>
            </w:tcBorders>
            <w:shd w:val="clear" w:color="auto" w:fill="auto"/>
            <w:noWrap/>
            <w:vAlign w:val="bottom"/>
            <w:hideMark/>
          </w:tcPr>
          <w:p w14:paraId="0AB8521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C30F7D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D9FFC1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5D97FA04"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2A5F539B"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26172738" w14:textId="77777777" w:rsidR="00CF0BA1" w:rsidRPr="00CF0BA1" w:rsidRDefault="00CF0BA1" w:rsidP="00CF0BA1">
            <w:pPr>
              <w:jc w:val="center"/>
              <w:rPr>
                <w:b/>
                <w:bCs/>
                <w:sz w:val="13"/>
                <w:szCs w:val="13"/>
              </w:rPr>
            </w:pPr>
            <w:r w:rsidRPr="00CF0BA1">
              <w:rPr>
                <w:b/>
                <w:bCs/>
                <w:sz w:val="13"/>
                <w:szCs w:val="13"/>
              </w:rPr>
              <w:t>0,00</w:t>
            </w:r>
          </w:p>
        </w:tc>
        <w:tc>
          <w:tcPr>
            <w:tcW w:w="2080" w:type="dxa"/>
            <w:tcBorders>
              <w:top w:val="nil"/>
              <w:left w:val="nil"/>
              <w:bottom w:val="single" w:sz="4" w:space="0" w:color="auto"/>
              <w:right w:val="single" w:sz="4" w:space="0" w:color="auto"/>
            </w:tcBorders>
            <w:shd w:val="clear" w:color="auto" w:fill="auto"/>
            <w:noWrap/>
            <w:vAlign w:val="bottom"/>
            <w:hideMark/>
          </w:tcPr>
          <w:p w14:paraId="614854E0"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2EED04CB" w14:textId="77777777" w:rsidR="00CF0BA1" w:rsidRPr="00CF0BA1" w:rsidRDefault="00CF0BA1" w:rsidP="00CF0BA1">
            <w:pPr>
              <w:rPr>
                <w:sz w:val="13"/>
                <w:szCs w:val="13"/>
              </w:rPr>
            </w:pPr>
          </w:p>
        </w:tc>
      </w:tr>
      <w:tr w:rsidR="00CF0BA1" w:rsidRPr="00CF0BA1" w14:paraId="0CBAD374"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6B81A92" w14:textId="77777777" w:rsidR="00CF0BA1" w:rsidRPr="00CF0BA1" w:rsidRDefault="00CF0BA1" w:rsidP="00CF0BA1">
            <w:pPr>
              <w:jc w:val="center"/>
              <w:rPr>
                <w:sz w:val="13"/>
                <w:szCs w:val="13"/>
              </w:rPr>
            </w:pPr>
            <w:r w:rsidRPr="00CF0BA1">
              <w:rPr>
                <w:sz w:val="13"/>
                <w:szCs w:val="13"/>
              </w:rPr>
              <w:t xml:space="preserve"> 3.9.1</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FE01A12"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Расходы на канцелярские товары</w:t>
            </w:r>
          </w:p>
        </w:tc>
        <w:tc>
          <w:tcPr>
            <w:tcW w:w="1069" w:type="dxa"/>
            <w:tcBorders>
              <w:top w:val="nil"/>
              <w:left w:val="nil"/>
              <w:bottom w:val="single" w:sz="4" w:space="0" w:color="auto"/>
              <w:right w:val="single" w:sz="4" w:space="0" w:color="auto"/>
            </w:tcBorders>
            <w:shd w:val="clear" w:color="auto" w:fill="auto"/>
            <w:noWrap/>
            <w:vAlign w:val="bottom"/>
            <w:hideMark/>
          </w:tcPr>
          <w:p w14:paraId="635505DE"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4FCF13FA"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563E4119" w14:textId="77777777" w:rsidR="00CF0BA1" w:rsidRPr="00CF0BA1" w:rsidRDefault="00CF0BA1" w:rsidP="00CF0BA1">
            <w:pPr>
              <w:jc w:val="center"/>
              <w:rPr>
                <w:sz w:val="13"/>
                <w:szCs w:val="13"/>
              </w:rPr>
            </w:pPr>
            <w:r w:rsidRPr="00CF0BA1">
              <w:rPr>
                <w:sz w:val="13"/>
                <w:szCs w:val="13"/>
              </w:rPr>
              <w:t>0,00</w:t>
            </w:r>
          </w:p>
        </w:tc>
        <w:tc>
          <w:tcPr>
            <w:tcW w:w="2080" w:type="dxa"/>
            <w:tcBorders>
              <w:top w:val="nil"/>
              <w:left w:val="nil"/>
              <w:bottom w:val="single" w:sz="4" w:space="0" w:color="auto"/>
              <w:right w:val="single" w:sz="4" w:space="0" w:color="auto"/>
            </w:tcBorders>
            <w:shd w:val="clear" w:color="auto" w:fill="auto"/>
            <w:noWrap/>
            <w:vAlign w:val="bottom"/>
            <w:hideMark/>
          </w:tcPr>
          <w:p w14:paraId="2D544FC6"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168523CB" w14:textId="77777777" w:rsidR="00CF0BA1" w:rsidRPr="00CF0BA1" w:rsidRDefault="00CF0BA1" w:rsidP="00CF0BA1">
            <w:pPr>
              <w:rPr>
                <w:sz w:val="13"/>
                <w:szCs w:val="13"/>
              </w:rPr>
            </w:pPr>
          </w:p>
        </w:tc>
      </w:tr>
      <w:tr w:rsidR="00CF0BA1" w:rsidRPr="00CF0BA1" w14:paraId="50235B36" w14:textId="77777777" w:rsidTr="00E8485B">
        <w:trPr>
          <w:trHeight w:val="495"/>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BF29" w14:textId="77777777" w:rsidR="00CF0BA1" w:rsidRPr="00CF0BA1" w:rsidRDefault="00CF0BA1" w:rsidP="00CF0BA1">
            <w:pPr>
              <w:jc w:val="center"/>
              <w:rPr>
                <w:b/>
                <w:bCs/>
                <w:sz w:val="13"/>
                <w:szCs w:val="13"/>
              </w:rPr>
            </w:pPr>
            <w:r w:rsidRPr="00CF0BA1">
              <w:rPr>
                <w:b/>
                <w:bCs/>
                <w:sz w:val="13"/>
                <w:szCs w:val="13"/>
              </w:rPr>
              <w:t>Неподконтрольные расходы (приложение 5.3)</w:t>
            </w:r>
          </w:p>
        </w:tc>
        <w:tc>
          <w:tcPr>
            <w:tcW w:w="12" w:type="dxa"/>
            <w:vAlign w:val="center"/>
            <w:hideMark/>
          </w:tcPr>
          <w:p w14:paraId="460886AC" w14:textId="77777777" w:rsidR="00CF0BA1" w:rsidRPr="00CF0BA1" w:rsidRDefault="00CF0BA1" w:rsidP="00CF0BA1">
            <w:pPr>
              <w:rPr>
                <w:sz w:val="13"/>
                <w:szCs w:val="13"/>
              </w:rPr>
            </w:pPr>
          </w:p>
        </w:tc>
      </w:tr>
      <w:tr w:rsidR="00CF0BA1" w:rsidRPr="00CF0BA1" w14:paraId="13A18E21" w14:textId="77777777" w:rsidTr="00E8485B">
        <w:trPr>
          <w:trHeight w:val="49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76F0194" w14:textId="77777777" w:rsidR="00CF0BA1" w:rsidRPr="00CF0BA1" w:rsidRDefault="00CF0BA1" w:rsidP="00CF0BA1">
            <w:pPr>
              <w:jc w:val="center"/>
              <w:rPr>
                <w:b/>
                <w:bCs/>
                <w:sz w:val="13"/>
                <w:szCs w:val="13"/>
              </w:rPr>
            </w:pPr>
            <w:r w:rsidRPr="00CF0BA1">
              <w:rPr>
                <w:b/>
                <w:bCs/>
                <w:sz w:val="13"/>
                <w:szCs w:val="13"/>
              </w:rPr>
              <w:t>3</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9C783C" w14:textId="77777777" w:rsidR="00CF0BA1" w:rsidRPr="00CF0BA1" w:rsidRDefault="00CF0BA1" w:rsidP="00CF0BA1">
            <w:pPr>
              <w:rPr>
                <w:b/>
                <w:bCs/>
                <w:sz w:val="13"/>
                <w:szCs w:val="13"/>
              </w:rPr>
            </w:pPr>
            <w:r w:rsidRPr="00CF0BA1">
              <w:rPr>
                <w:b/>
                <w:bCs/>
                <w:sz w:val="13"/>
                <w:szCs w:val="13"/>
              </w:rPr>
              <w:t>Неподконтрольные расходы</w:t>
            </w:r>
          </w:p>
        </w:tc>
        <w:tc>
          <w:tcPr>
            <w:tcW w:w="1069" w:type="dxa"/>
            <w:tcBorders>
              <w:top w:val="nil"/>
              <w:left w:val="nil"/>
              <w:bottom w:val="single" w:sz="4" w:space="0" w:color="auto"/>
              <w:right w:val="single" w:sz="4" w:space="0" w:color="auto"/>
            </w:tcBorders>
            <w:shd w:val="clear" w:color="auto" w:fill="auto"/>
            <w:noWrap/>
            <w:vAlign w:val="bottom"/>
            <w:hideMark/>
          </w:tcPr>
          <w:p w14:paraId="25BD7E2D" w14:textId="77777777" w:rsidR="00CF0BA1" w:rsidRPr="00CF0BA1" w:rsidRDefault="00CF0BA1" w:rsidP="00CF0BA1">
            <w:pPr>
              <w:jc w:val="center"/>
              <w:rPr>
                <w:sz w:val="13"/>
                <w:szCs w:val="13"/>
              </w:rPr>
            </w:pPr>
            <w:r w:rsidRPr="00CF0BA1">
              <w:rP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719E38DF" w14:textId="77777777" w:rsidR="00CF0BA1" w:rsidRPr="00CF0BA1" w:rsidRDefault="00CF0BA1" w:rsidP="00CF0BA1">
            <w:pPr>
              <w:jc w:val="center"/>
              <w:rPr>
                <w:b/>
                <w:bCs/>
                <w:sz w:val="13"/>
                <w:szCs w:val="13"/>
              </w:rPr>
            </w:pPr>
            <w:r w:rsidRPr="00CF0BA1">
              <w:rPr>
                <w:b/>
                <w:bCs/>
                <w:sz w:val="13"/>
                <w:szCs w:val="13"/>
              </w:rPr>
              <w:t>2 131,01</w:t>
            </w:r>
          </w:p>
        </w:tc>
        <w:tc>
          <w:tcPr>
            <w:tcW w:w="2220" w:type="dxa"/>
            <w:tcBorders>
              <w:top w:val="nil"/>
              <w:left w:val="nil"/>
              <w:bottom w:val="single" w:sz="4" w:space="0" w:color="auto"/>
              <w:right w:val="single" w:sz="4" w:space="0" w:color="auto"/>
            </w:tcBorders>
            <w:shd w:val="clear" w:color="auto" w:fill="auto"/>
            <w:noWrap/>
            <w:vAlign w:val="center"/>
            <w:hideMark/>
          </w:tcPr>
          <w:p w14:paraId="5DF8A983" w14:textId="77777777" w:rsidR="00CF0BA1" w:rsidRPr="00CF0BA1" w:rsidRDefault="00CF0BA1" w:rsidP="00CF0BA1">
            <w:pPr>
              <w:jc w:val="center"/>
              <w:rPr>
                <w:b/>
                <w:bCs/>
                <w:sz w:val="13"/>
                <w:szCs w:val="13"/>
              </w:rPr>
            </w:pPr>
            <w:r w:rsidRPr="00CF0BA1">
              <w:rPr>
                <w:b/>
                <w:bCs/>
                <w:sz w:val="13"/>
                <w:szCs w:val="13"/>
              </w:rPr>
              <w:t>2 058,00</w:t>
            </w:r>
          </w:p>
        </w:tc>
        <w:tc>
          <w:tcPr>
            <w:tcW w:w="2080" w:type="dxa"/>
            <w:tcBorders>
              <w:top w:val="nil"/>
              <w:left w:val="nil"/>
              <w:bottom w:val="single" w:sz="4" w:space="0" w:color="auto"/>
              <w:right w:val="single" w:sz="4" w:space="0" w:color="auto"/>
            </w:tcBorders>
            <w:shd w:val="clear" w:color="auto" w:fill="auto"/>
            <w:noWrap/>
            <w:vAlign w:val="center"/>
            <w:hideMark/>
          </w:tcPr>
          <w:p w14:paraId="278BF303" w14:textId="77777777" w:rsidR="00CF0BA1" w:rsidRPr="00CF0BA1" w:rsidRDefault="00CF0BA1" w:rsidP="00CF0BA1">
            <w:pPr>
              <w:jc w:val="center"/>
              <w:rPr>
                <w:b/>
                <w:bCs/>
                <w:sz w:val="13"/>
                <w:szCs w:val="13"/>
              </w:rPr>
            </w:pPr>
            <w:r w:rsidRPr="00CF0BA1">
              <w:rPr>
                <w:b/>
                <w:bCs/>
                <w:sz w:val="13"/>
                <w:szCs w:val="13"/>
              </w:rPr>
              <w:t>2 229,00</w:t>
            </w:r>
          </w:p>
        </w:tc>
        <w:tc>
          <w:tcPr>
            <w:tcW w:w="12" w:type="dxa"/>
            <w:vAlign w:val="center"/>
            <w:hideMark/>
          </w:tcPr>
          <w:p w14:paraId="3EF68D8F" w14:textId="77777777" w:rsidR="00CF0BA1" w:rsidRPr="00CF0BA1" w:rsidRDefault="00CF0BA1" w:rsidP="00CF0BA1">
            <w:pPr>
              <w:rPr>
                <w:sz w:val="13"/>
                <w:szCs w:val="13"/>
              </w:rPr>
            </w:pPr>
          </w:p>
        </w:tc>
      </w:tr>
      <w:tr w:rsidR="00CF0BA1" w:rsidRPr="00CF0BA1" w14:paraId="3818FB7A" w14:textId="77777777" w:rsidTr="00E8485B">
        <w:trPr>
          <w:trHeight w:val="6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7D64009" w14:textId="77777777" w:rsidR="00CF0BA1" w:rsidRPr="00CF0BA1" w:rsidRDefault="00CF0BA1" w:rsidP="00CF0BA1">
            <w:pPr>
              <w:jc w:val="center"/>
              <w:rPr>
                <w:b/>
                <w:bCs/>
                <w:sz w:val="13"/>
                <w:szCs w:val="13"/>
              </w:rPr>
            </w:pPr>
            <w:r w:rsidRPr="00CF0BA1">
              <w:rPr>
                <w:b/>
                <w:bCs/>
                <w:sz w:val="13"/>
                <w:szCs w:val="13"/>
              </w:rPr>
              <w:t>3.1</w:t>
            </w:r>
          </w:p>
        </w:tc>
        <w:tc>
          <w:tcPr>
            <w:tcW w:w="13096" w:type="dxa"/>
            <w:gridSpan w:val="4"/>
            <w:tcBorders>
              <w:top w:val="single" w:sz="4" w:space="0" w:color="auto"/>
              <w:left w:val="nil"/>
              <w:bottom w:val="single" w:sz="4" w:space="0" w:color="auto"/>
              <w:right w:val="single" w:sz="4" w:space="0" w:color="auto"/>
            </w:tcBorders>
            <w:shd w:val="clear" w:color="auto" w:fill="auto"/>
            <w:vAlign w:val="bottom"/>
            <w:hideMark/>
          </w:tcPr>
          <w:p w14:paraId="31636E04"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Расходы на оплату услуг, оказываемых организациями, осуществляющими регулируемые виды деятельности: </w:t>
            </w:r>
          </w:p>
        </w:tc>
        <w:tc>
          <w:tcPr>
            <w:tcW w:w="1069" w:type="dxa"/>
            <w:tcBorders>
              <w:top w:val="nil"/>
              <w:left w:val="nil"/>
              <w:bottom w:val="single" w:sz="4" w:space="0" w:color="auto"/>
              <w:right w:val="single" w:sz="4" w:space="0" w:color="auto"/>
            </w:tcBorders>
            <w:shd w:val="clear" w:color="auto" w:fill="auto"/>
            <w:noWrap/>
            <w:vAlign w:val="bottom"/>
            <w:hideMark/>
          </w:tcPr>
          <w:p w14:paraId="4E8053A3"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2C15794B" w14:textId="77777777" w:rsidR="00CF0BA1" w:rsidRPr="00CF0BA1" w:rsidRDefault="00CF0BA1" w:rsidP="00CF0BA1">
            <w:pPr>
              <w:jc w:val="center"/>
              <w:rPr>
                <w:b/>
                <w:bCs/>
                <w:sz w:val="13"/>
                <w:szCs w:val="13"/>
              </w:rPr>
            </w:pPr>
            <w:r w:rsidRPr="00CF0BA1">
              <w:rPr>
                <w:b/>
                <w:bCs/>
                <w:sz w:val="13"/>
                <w:szCs w:val="13"/>
              </w:rPr>
              <w:t>0,00</w:t>
            </w:r>
          </w:p>
        </w:tc>
        <w:tc>
          <w:tcPr>
            <w:tcW w:w="2220" w:type="dxa"/>
            <w:tcBorders>
              <w:top w:val="nil"/>
              <w:left w:val="nil"/>
              <w:bottom w:val="single" w:sz="4" w:space="0" w:color="auto"/>
              <w:right w:val="single" w:sz="4" w:space="0" w:color="auto"/>
            </w:tcBorders>
            <w:shd w:val="clear" w:color="auto" w:fill="auto"/>
            <w:noWrap/>
            <w:vAlign w:val="bottom"/>
            <w:hideMark/>
          </w:tcPr>
          <w:p w14:paraId="4EDB0D5C" w14:textId="77777777" w:rsidR="00CF0BA1" w:rsidRPr="00CF0BA1" w:rsidRDefault="00CF0BA1" w:rsidP="00CF0BA1">
            <w:pPr>
              <w:jc w:val="center"/>
              <w:rPr>
                <w:b/>
                <w:bCs/>
                <w:sz w:val="13"/>
                <w:szCs w:val="13"/>
              </w:rPr>
            </w:pPr>
            <w:r w:rsidRPr="00CF0BA1">
              <w:rPr>
                <w:b/>
                <w:bCs/>
                <w:sz w:val="13"/>
                <w:szCs w:val="13"/>
              </w:rPr>
              <w:t>0,00</w:t>
            </w:r>
          </w:p>
        </w:tc>
        <w:tc>
          <w:tcPr>
            <w:tcW w:w="2080" w:type="dxa"/>
            <w:tcBorders>
              <w:top w:val="nil"/>
              <w:left w:val="nil"/>
              <w:bottom w:val="single" w:sz="4" w:space="0" w:color="auto"/>
              <w:right w:val="single" w:sz="4" w:space="0" w:color="auto"/>
            </w:tcBorders>
            <w:shd w:val="clear" w:color="auto" w:fill="auto"/>
            <w:vAlign w:val="center"/>
            <w:hideMark/>
          </w:tcPr>
          <w:p w14:paraId="449C5777" w14:textId="77777777" w:rsidR="00CF0BA1" w:rsidRPr="00CF0BA1" w:rsidRDefault="00CF0BA1" w:rsidP="00CF0BA1">
            <w:pPr>
              <w:jc w:val="center"/>
              <w:rPr>
                <w:sz w:val="13"/>
                <w:szCs w:val="13"/>
              </w:rPr>
            </w:pPr>
            <w:r w:rsidRPr="00CF0BA1">
              <w:rPr>
                <w:sz w:val="13"/>
                <w:szCs w:val="13"/>
              </w:rPr>
              <w:t>0,00</w:t>
            </w:r>
          </w:p>
        </w:tc>
        <w:tc>
          <w:tcPr>
            <w:tcW w:w="12" w:type="dxa"/>
            <w:vAlign w:val="center"/>
            <w:hideMark/>
          </w:tcPr>
          <w:p w14:paraId="3CD4504A" w14:textId="77777777" w:rsidR="00CF0BA1" w:rsidRPr="00CF0BA1" w:rsidRDefault="00CF0BA1" w:rsidP="00CF0BA1">
            <w:pPr>
              <w:rPr>
                <w:sz w:val="13"/>
                <w:szCs w:val="13"/>
              </w:rPr>
            </w:pPr>
          </w:p>
        </w:tc>
      </w:tr>
      <w:tr w:rsidR="00CF0BA1" w:rsidRPr="00CF0BA1" w14:paraId="4C4A7AEC"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17453EF" w14:textId="77777777" w:rsidR="00CF0BA1" w:rsidRPr="00CF0BA1" w:rsidRDefault="00CF0BA1" w:rsidP="00CF0BA1">
            <w:pPr>
              <w:jc w:val="center"/>
              <w:rPr>
                <w:sz w:val="13"/>
                <w:szCs w:val="13"/>
              </w:rPr>
            </w:pPr>
            <w:r w:rsidRPr="00CF0BA1">
              <w:rPr>
                <w:sz w:val="13"/>
                <w:szCs w:val="13"/>
              </w:rPr>
              <w:t>3.1.1</w:t>
            </w:r>
          </w:p>
        </w:tc>
        <w:tc>
          <w:tcPr>
            <w:tcW w:w="130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C4BEC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расходы на ТКО</w:t>
            </w:r>
          </w:p>
        </w:tc>
        <w:tc>
          <w:tcPr>
            <w:tcW w:w="1069" w:type="dxa"/>
            <w:tcBorders>
              <w:top w:val="nil"/>
              <w:left w:val="nil"/>
              <w:bottom w:val="single" w:sz="4" w:space="0" w:color="auto"/>
              <w:right w:val="single" w:sz="4" w:space="0" w:color="auto"/>
            </w:tcBorders>
            <w:shd w:val="clear" w:color="auto" w:fill="auto"/>
            <w:noWrap/>
            <w:vAlign w:val="bottom"/>
            <w:hideMark/>
          </w:tcPr>
          <w:p w14:paraId="54D7D905"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77AD70E6"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53D130D3"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1B4ADF81"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226D0AF7" w14:textId="77777777" w:rsidR="00CF0BA1" w:rsidRPr="00CF0BA1" w:rsidRDefault="00CF0BA1" w:rsidP="00CF0BA1">
            <w:pPr>
              <w:rPr>
                <w:sz w:val="13"/>
                <w:szCs w:val="13"/>
              </w:rPr>
            </w:pPr>
          </w:p>
        </w:tc>
      </w:tr>
      <w:tr w:rsidR="00CF0BA1" w:rsidRPr="00CF0BA1" w14:paraId="65CD67B9"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05A9DBA" w14:textId="77777777" w:rsidR="00CF0BA1" w:rsidRPr="00CF0BA1" w:rsidRDefault="00CF0BA1" w:rsidP="00CF0BA1">
            <w:pPr>
              <w:jc w:val="center"/>
              <w:rPr>
                <w:sz w:val="13"/>
                <w:szCs w:val="13"/>
              </w:rPr>
            </w:pPr>
            <w:r w:rsidRPr="00CF0BA1">
              <w:rPr>
                <w:sz w:val="13"/>
                <w:szCs w:val="13"/>
              </w:rPr>
              <w:t xml:space="preserve"> 3.1.2</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61DB4A"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расходы на ТБО</w:t>
            </w:r>
          </w:p>
        </w:tc>
        <w:tc>
          <w:tcPr>
            <w:tcW w:w="1069" w:type="dxa"/>
            <w:tcBorders>
              <w:top w:val="nil"/>
              <w:left w:val="nil"/>
              <w:bottom w:val="single" w:sz="4" w:space="0" w:color="auto"/>
              <w:right w:val="single" w:sz="4" w:space="0" w:color="auto"/>
            </w:tcBorders>
            <w:shd w:val="clear" w:color="auto" w:fill="auto"/>
            <w:noWrap/>
            <w:vAlign w:val="bottom"/>
            <w:hideMark/>
          </w:tcPr>
          <w:p w14:paraId="38265CE2"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32C60A04"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27B12F7"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769393ED"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169ED13A" w14:textId="77777777" w:rsidR="00CF0BA1" w:rsidRPr="00CF0BA1" w:rsidRDefault="00CF0BA1" w:rsidP="00CF0BA1">
            <w:pPr>
              <w:rPr>
                <w:sz w:val="13"/>
                <w:szCs w:val="13"/>
              </w:rPr>
            </w:pPr>
          </w:p>
        </w:tc>
      </w:tr>
      <w:tr w:rsidR="00CF0BA1" w:rsidRPr="00CF0BA1" w14:paraId="79A4467E"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4111341" w14:textId="77777777" w:rsidR="00CF0BA1" w:rsidRPr="00CF0BA1" w:rsidRDefault="00CF0BA1" w:rsidP="00CF0BA1">
            <w:pPr>
              <w:jc w:val="center"/>
              <w:rPr>
                <w:b/>
                <w:bCs/>
                <w:sz w:val="13"/>
                <w:szCs w:val="13"/>
              </w:rPr>
            </w:pPr>
            <w:r w:rsidRPr="00CF0BA1">
              <w:rPr>
                <w:b/>
                <w:bCs/>
                <w:sz w:val="13"/>
                <w:szCs w:val="13"/>
              </w:rPr>
              <w:t>3.2</w:t>
            </w:r>
          </w:p>
        </w:tc>
        <w:tc>
          <w:tcPr>
            <w:tcW w:w="12745" w:type="dxa"/>
            <w:tcBorders>
              <w:top w:val="nil"/>
              <w:left w:val="nil"/>
              <w:bottom w:val="single" w:sz="4" w:space="0" w:color="auto"/>
              <w:right w:val="single" w:sz="4" w:space="0" w:color="auto"/>
            </w:tcBorders>
            <w:shd w:val="clear" w:color="auto" w:fill="auto"/>
            <w:noWrap/>
            <w:vAlign w:val="bottom"/>
            <w:hideMark/>
          </w:tcPr>
          <w:p w14:paraId="6E1C5F6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Арендная плата, в т.ч.</w:t>
            </w:r>
          </w:p>
        </w:tc>
        <w:tc>
          <w:tcPr>
            <w:tcW w:w="117" w:type="dxa"/>
            <w:tcBorders>
              <w:top w:val="nil"/>
              <w:left w:val="nil"/>
              <w:bottom w:val="single" w:sz="4" w:space="0" w:color="auto"/>
              <w:right w:val="single" w:sz="4" w:space="0" w:color="auto"/>
            </w:tcBorders>
            <w:shd w:val="clear" w:color="auto" w:fill="auto"/>
            <w:noWrap/>
            <w:vAlign w:val="bottom"/>
            <w:hideMark/>
          </w:tcPr>
          <w:p w14:paraId="5185EF5A"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A3C3B38"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3B89FEC"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2CDBECA3"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0C120322" w14:textId="77777777" w:rsidR="00CF0BA1" w:rsidRPr="00CF0BA1" w:rsidRDefault="00CF0BA1" w:rsidP="00CF0BA1">
            <w:pPr>
              <w:jc w:val="center"/>
              <w:rPr>
                <w:b/>
                <w:bCs/>
                <w:sz w:val="13"/>
                <w:szCs w:val="13"/>
              </w:rPr>
            </w:pPr>
            <w:r w:rsidRPr="00CF0BA1">
              <w:rPr>
                <w:b/>
                <w:bCs/>
                <w:sz w:val="13"/>
                <w:szCs w:val="13"/>
              </w:rPr>
              <w:t>1 092,00</w:t>
            </w:r>
          </w:p>
        </w:tc>
        <w:tc>
          <w:tcPr>
            <w:tcW w:w="2220" w:type="dxa"/>
            <w:tcBorders>
              <w:top w:val="nil"/>
              <w:left w:val="nil"/>
              <w:bottom w:val="single" w:sz="4" w:space="0" w:color="auto"/>
              <w:right w:val="single" w:sz="4" w:space="0" w:color="auto"/>
            </w:tcBorders>
            <w:shd w:val="clear" w:color="auto" w:fill="auto"/>
            <w:noWrap/>
            <w:vAlign w:val="bottom"/>
            <w:hideMark/>
          </w:tcPr>
          <w:p w14:paraId="2A0EE1A1" w14:textId="77777777" w:rsidR="00CF0BA1" w:rsidRPr="00CF0BA1" w:rsidRDefault="00CF0BA1" w:rsidP="00CF0BA1">
            <w:pPr>
              <w:jc w:val="center"/>
              <w:rPr>
                <w:b/>
                <w:bCs/>
                <w:sz w:val="13"/>
                <w:szCs w:val="13"/>
              </w:rPr>
            </w:pPr>
            <w:r w:rsidRPr="00CF0BA1">
              <w:rPr>
                <w:b/>
                <w:bCs/>
                <w:sz w:val="13"/>
                <w:szCs w:val="13"/>
              </w:rPr>
              <w:t>1 092,00</w:t>
            </w:r>
          </w:p>
        </w:tc>
        <w:tc>
          <w:tcPr>
            <w:tcW w:w="2080" w:type="dxa"/>
            <w:tcBorders>
              <w:top w:val="nil"/>
              <w:left w:val="nil"/>
              <w:bottom w:val="single" w:sz="4" w:space="0" w:color="auto"/>
              <w:right w:val="single" w:sz="4" w:space="0" w:color="auto"/>
            </w:tcBorders>
            <w:shd w:val="clear" w:color="auto" w:fill="auto"/>
            <w:noWrap/>
            <w:vAlign w:val="bottom"/>
            <w:hideMark/>
          </w:tcPr>
          <w:p w14:paraId="17F2B2C2" w14:textId="77777777" w:rsidR="00CF0BA1" w:rsidRPr="00CF0BA1" w:rsidRDefault="00CF0BA1" w:rsidP="00CF0BA1">
            <w:pPr>
              <w:jc w:val="center"/>
              <w:rPr>
                <w:b/>
                <w:bCs/>
                <w:sz w:val="13"/>
                <w:szCs w:val="13"/>
              </w:rPr>
            </w:pPr>
            <w:r w:rsidRPr="00CF0BA1">
              <w:rPr>
                <w:b/>
                <w:bCs/>
                <w:sz w:val="13"/>
                <w:szCs w:val="13"/>
              </w:rPr>
              <w:t>1 212,00</w:t>
            </w:r>
          </w:p>
        </w:tc>
        <w:tc>
          <w:tcPr>
            <w:tcW w:w="12" w:type="dxa"/>
            <w:vAlign w:val="center"/>
            <w:hideMark/>
          </w:tcPr>
          <w:p w14:paraId="54C08B13" w14:textId="77777777" w:rsidR="00CF0BA1" w:rsidRPr="00CF0BA1" w:rsidRDefault="00CF0BA1" w:rsidP="00CF0BA1">
            <w:pPr>
              <w:rPr>
                <w:sz w:val="13"/>
                <w:szCs w:val="13"/>
              </w:rPr>
            </w:pPr>
          </w:p>
        </w:tc>
      </w:tr>
      <w:tr w:rsidR="00CF0BA1" w:rsidRPr="00CF0BA1" w14:paraId="21F4BF5C"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2E3153E0" w14:textId="77777777" w:rsidR="00CF0BA1" w:rsidRPr="00CF0BA1" w:rsidRDefault="00CF0BA1" w:rsidP="00CF0BA1">
            <w:pPr>
              <w:jc w:val="center"/>
              <w:rPr>
                <w:sz w:val="13"/>
                <w:szCs w:val="13"/>
              </w:rPr>
            </w:pPr>
            <w:r w:rsidRPr="00CF0BA1">
              <w:rPr>
                <w:sz w:val="13"/>
                <w:szCs w:val="13"/>
              </w:rPr>
              <w:t>3.2.1</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56B74D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аренда имущества</w:t>
            </w:r>
          </w:p>
        </w:tc>
        <w:tc>
          <w:tcPr>
            <w:tcW w:w="1069" w:type="dxa"/>
            <w:tcBorders>
              <w:top w:val="nil"/>
              <w:left w:val="nil"/>
              <w:bottom w:val="single" w:sz="4" w:space="0" w:color="auto"/>
              <w:right w:val="single" w:sz="4" w:space="0" w:color="auto"/>
            </w:tcBorders>
            <w:shd w:val="clear" w:color="auto" w:fill="auto"/>
            <w:noWrap/>
            <w:vAlign w:val="bottom"/>
            <w:hideMark/>
          </w:tcPr>
          <w:p w14:paraId="766E4C58"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0073CFEC"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5FC3F43"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6913E5D3"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3B64B807" w14:textId="77777777" w:rsidR="00CF0BA1" w:rsidRPr="00CF0BA1" w:rsidRDefault="00CF0BA1" w:rsidP="00CF0BA1">
            <w:pPr>
              <w:rPr>
                <w:sz w:val="13"/>
                <w:szCs w:val="13"/>
              </w:rPr>
            </w:pPr>
          </w:p>
        </w:tc>
      </w:tr>
      <w:tr w:rsidR="00CF0BA1" w:rsidRPr="00CF0BA1" w14:paraId="14689B2C"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55DE598" w14:textId="77777777" w:rsidR="00CF0BA1" w:rsidRPr="00CF0BA1" w:rsidRDefault="00CF0BA1" w:rsidP="00CF0BA1">
            <w:pPr>
              <w:jc w:val="center"/>
              <w:rPr>
                <w:sz w:val="13"/>
                <w:szCs w:val="13"/>
              </w:rPr>
            </w:pPr>
            <w:r w:rsidRPr="00CF0BA1">
              <w:rPr>
                <w:sz w:val="13"/>
                <w:szCs w:val="13"/>
              </w:rPr>
              <w:t>3.2.2</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E3DC266"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аренда земли</w:t>
            </w:r>
          </w:p>
        </w:tc>
        <w:tc>
          <w:tcPr>
            <w:tcW w:w="1069" w:type="dxa"/>
            <w:tcBorders>
              <w:top w:val="nil"/>
              <w:left w:val="nil"/>
              <w:bottom w:val="single" w:sz="4" w:space="0" w:color="auto"/>
              <w:right w:val="single" w:sz="4" w:space="0" w:color="auto"/>
            </w:tcBorders>
            <w:shd w:val="clear" w:color="auto" w:fill="auto"/>
            <w:noWrap/>
            <w:vAlign w:val="bottom"/>
            <w:hideMark/>
          </w:tcPr>
          <w:p w14:paraId="62579626"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5281A80"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E8D9383"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186101D4"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5C8FD198" w14:textId="77777777" w:rsidR="00CF0BA1" w:rsidRPr="00CF0BA1" w:rsidRDefault="00CF0BA1" w:rsidP="00CF0BA1">
            <w:pPr>
              <w:rPr>
                <w:sz w:val="13"/>
                <w:szCs w:val="13"/>
              </w:rPr>
            </w:pPr>
          </w:p>
        </w:tc>
      </w:tr>
      <w:tr w:rsidR="00CF0BA1" w:rsidRPr="00CF0BA1" w14:paraId="1CC05BC9"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C15B07E" w14:textId="77777777" w:rsidR="00CF0BA1" w:rsidRPr="00CF0BA1" w:rsidRDefault="00CF0BA1" w:rsidP="00CF0BA1">
            <w:pPr>
              <w:jc w:val="center"/>
              <w:rPr>
                <w:b/>
                <w:bCs/>
                <w:sz w:val="13"/>
                <w:szCs w:val="13"/>
              </w:rPr>
            </w:pPr>
            <w:r w:rsidRPr="00CF0BA1">
              <w:rPr>
                <w:b/>
                <w:bCs/>
                <w:sz w:val="13"/>
                <w:szCs w:val="13"/>
              </w:rPr>
              <w:t>3.3</w:t>
            </w:r>
          </w:p>
        </w:tc>
        <w:tc>
          <w:tcPr>
            <w:tcW w:w="12745" w:type="dxa"/>
            <w:tcBorders>
              <w:top w:val="nil"/>
              <w:left w:val="nil"/>
              <w:bottom w:val="single" w:sz="4" w:space="0" w:color="auto"/>
              <w:right w:val="single" w:sz="4" w:space="0" w:color="auto"/>
            </w:tcBorders>
            <w:shd w:val="clear" w:color="auto" w:fill="auto"/>
            <w:noWrap/>
            <w:vAlign w:val="bottom"/>
            <w:hideMark/>
          </w:tcPr>
          <w:p w14:paraId="37208C85"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Концессионная плата</w:t>
            </w:r>
          </w:p>
        </w:tc>
        <w:tc>
          <w:tcPr>
            <w:tcW w:w="117" w:type="dxa"/>
            <w:tcBorders>
              <w:top w:val="nil"/>
              <w:left w:val="nil"/>
              <w:bottom w:val="single" w:sz="4" w:space="0" w:color="auto"/>
              <w:right w:val="single" w:sz="4" w:space="0" w:color="auto"/>
            </w:tcBorders>
            <w:shd w:val="clear" w:color="auto" w:fill="auto"/>
            <w:noWrap/>
            <w:vAlign w:val="bottom"/>
            <w:hideMark/>
          </w:tcPr>
          <w:p w14:paraId="76BB8D6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42B8B85"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59439AB"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0275327C"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651E7EF5"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5DF97AE2"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46EC26F0"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6C9EA22C" w14:textId="77777777" w:rsidR="00CF0BA1" w:rsidRPr="00CF0BA1" w:rsidRDefault="00CF0BA1" w:rsidP="00CF0BA1">
            <w:pPr>
              <w:rPr>
                <w:sz w:val="13"/>
                <w:szCs w:val="13"/>
              </w:rPr>
            </w:pPr>
          </w:p>
        </w:tc>
      </w:tr>
      <w:tr w:rsidR="00CF0BA1" w:rsidRPr="00CF0BA1" w14:paraId="773C0A4B"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A8DF3C8" w14:textId="77777777" w:rsidR="00CF0BA1" w:rsidRPr="00CF0BA1" w:rsidRDefault="00CF0BA1" w:rsidP="00CF0BA1">
            <w:pPr>
              <w:jc w:val="center"/>
              <w:rPr>
                <w:b/>
                <w:bCs/>
                <w:sz w:val="13"/>
                <w:szCs w:val="13"/>
              </w:rPr>
            </w:pPr>
            <w:r w:rsidRPr="00CF0BA1">
              <w:rPr>
                <w:b/>
                <w:bCs/>
                <w:sz w:val="13"/>
                <w:szCs w:val="13"/>
              </w:rPr>
              <w:t>3.4</w:t>
            </w:r>
          </w:p>
        </w:tc>
        <w:tc>
          <w:tcPr>
            <w:tcW w:w="12745" w:type="dxa"/>
            <w:tcBorders>
              <w:top w:val="nil"/>
              <w:left w:val="nil"/>
              <w:bottom w:val="single" w:sz="4" w:space="0" w:color="auto"/>
              <w:right w:val="single" w:sz="4" w:space="0" w:color="auto"/>
            </w:tcBorders>
            <w:shd w:val="clear" w:color="auto" w:fill="auto"/>
            <w:noWrap/>
            <w:vAlign w:val="bottom"/>
            <w:hideMark/>
          </w:tcPr>
          <w:p w14:paraId="52CDF74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Расходы на оплату налогов, сборов и других обязательных платежей, в т.ч.</w:t>
            </w:r>
          </w:p>
        </w:tc>
        <w:tc>
          <w:tcPr>
            <w:tcW w:w="117" w:type="dxa"/>
            <w:tcBorders>
              <w:top w:val="nil"/>
              <w:left w:val="nil"/>
              <w:bottom w:val="single" w:sz="4" w:space="0" w:color="auto"/>
              <w:right w:val="single" w:sz="4" w:space="0" w:color="auto"/>
            </w:tcBorders>
            <w:shd w:val="clear" w:color="auto" w:fill="auto"/>
            <w:noWrap/>
            <w:vAlign w:val="bottom"/>
            <w:hideMark/>
          </w:tcPr>
          <w:p w14:paraId="429349E9"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7874C8F"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C90C66B"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2918C0C1"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35A76356" w14:textId="77777777" w:rsidR="00CF0BA1" w:rsidRPr="00CF0BA1" w:rsidRDefault="00CF0BA1" w:rsidP="00CF0BA1">
            <w:pPr>
              <w:jc w:val="center"/>
              <w:rPr>
                <w:b/>
                <w:bCs/>
                <w:sz w:val="13"/>
                <w:szCs w:val="13"/>
              </w:rPr>
            </w:pPr>
            <w:r w:rsidRPr="00CF0BA1">
              <w:rPr>
                <w:b/>
                <w:bCs/>
                <w:sz w:val="13"/>
                <w:szCs w:val="13"/>
              </w:rPr>
              <w:t>0,00</w:t>
            </w:r>
          </w:p>
        </w:tc>
        <w:tc>
          <w:tcPr>
            <w:tcW w:w="2220" w:type="dxa"/>
            <w:tcBorders>
              <w:top w:val="nil"/>
              <w:left w:val="nil"/>
              <w:bottom w:val="single" w:sz="4" w:space="0" w:color="auto"/>
              <w:right w:val="single" w:sz="4" w:space="0" w:color="auto"/>
            </w:tcBorders>
            <w:shd w:val="clear" w:color="auto" w:fill="auto"/>
            <w:noWrap/>
            <w:vAlign w:val="bottom"/>
            <w:hideMark/>
          </w:tcPr>
          <w:p w14:paraId="719AAF0F" w14:textId="77777777" w:rsidR="00CF0BA1" w:rsidRPr="00CF0BA1" w:rsidRDefault="00CF0BA1" w:rsidP="00CF0BA1">
            <w:pPr>
              <w:jc w:val="center"/>
              <w:rPr>
                <w:b/>
                <w:bCs/>
                <w:sz w:val="13"/>
                <w:szCs w:val="13"/>
              </w:rPr>
            </w:pPr>
            <w:r w:rsidRPr="00CF0BA1">
              <w:rPr>
                <w:b/>
                <w:bCs/>
                <w:sz w:val="13"/>
                <w:szCs w:val="13"/>
              </w:rPr>
              <w:t>0,00</w:t>
            </w:r>
          </w:p>
        </w:tc>
        <w:tc>
          <w:tcPr>
            <w:tcW w:w="2080" w:type="dxa"/>
            <w:tcBorders>
              <w:top w:val="nil"/>
              <w:left w:val="nil"/>
              <w:bottom w:val="single" w:sz="4" w:space="0" w:color="auto"/>
              <w:right w:val="single" w:sz="4" w:space="0" w:color="auto"/>
            </w:tcBorders>
            <w:shd w:val="clear" w:color="auto" w:fill="auto"/>
            <w:vAlign w:val="center"/>
            <w:hideMark/>
          </w:tcPr>
          <w:p w14:paraId="563AC3F7" w14:textId="77777777" w:rsidR="00CF0BA1" w:rsidRPr="00CF0BA1" w:rsidRDefault="00CF0BA1" w:rsidP="00CF0BA1">
            <w:pPr>
              <w:jc w:val="center"/>
              <w:rPr>
                <w:sz w:val="13"/>
                <w:szCs w:val="13"/>
              </w:rPr>
            </w:pPr>
            <w:r w:rsidRPr="00CF0BA1">
              <w:rPr>
                <w:sz w:val="13"/>
                <w:szCs w:val="13"/>
              </w:rPr>
              <w:t>0,00</w:t>
            </w:r>
          </w:p>
        </w:tc>
        <w:tc>
          <w:tcPr>
            <w:tcW w:w="12" w:type="dxa"/>
            <w:vAlign w:val="center"/>
            <w:hideMark/>
          </w:tcPr>
          <w:p w14:paraId="277CBBC4" w14:textId="77777777" w:rsidR="00CF0BA1" w:rsidRPr="00CF0BA1" w:rsidRDefault="00CF0BA1" w:rsidP="00CF0BA1">
            <w:pPr>
              <w:rPr>
                <w:sz w:val="13"/>
                <w:szCs w:val="13"/>
              </w:rPr>
            </w:pPr>
          </w:p>
        </w:tc>
      </w:tr>
      <w:tr w:rsidR="00CF0BA1" w:rsidRPr="00CF0BA1" w14:paraId="498C2F7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5563D302" w14:textId="77777777" w:rsidR="00CF0BA1" w:rsidRPr="00CF0BA1" w:rsidRDefault="00CF0BA1" w:rsidP="00CF0BA1">
            <w:pPr>
              <w:jc w:val="center"/>
              <w:rPr>
                <w:sz w:val="13"/>
                <w:szCs w:val="13"/>
              </w:rPr>
            </w:pPr>
            <w:r w:rsidRPr="00CF0BA1">
              <w:rPr>
                <w:sz w:val="13"/>
                <w:szCs w:val="13"/>
              </w:rPr>
              <w:t>3.4.1</w:t>
            </w:r>
          </w:p>
        </w:tc>
        <w:tc>
          <w:tcPr>
            <w:tcW w:w="12745" w:type="dxa"/>
            <w:tcBorders>
              <w:top w:val="nil"/>
              <w:left w:val="nil"/>
              <w:bottom w:val="single" w:sz="4" w:space="0" w:color="auto"/>
              <w:right w:val="single" w:sz="4" w:space="0" w:color="auto"/>
            </w:tcBorders>
            <w:shd w:val="clear" w:color="auto" w:fill="auto"/>
            <w:noWrap/>
            <w:vAlign w:val="bottom"/>
            <w:hideMark/>
          </w:tcPr>
          <w:p w14:paraId="71A2E5FD"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плата за выбросы и сбросы загрязняющих веществ в окружающую среду, </w:t>
            </w:r>
          </w:p>
        </w:tc>
        <w:tc>
          <w:tcPr>
            <w:tcW w:w="117" w:type="dxa"/>
            <w:tcBorders>
              <w:top w:val="nil"/>
              <w:left w:val="nil"/>
              <w:bottom w:val="single" w:sz="4" w:space="0" w:color="auto"/>
              <w:right w:val="single" w:sz="4" w:space="0" w:color="auto"/>
            </w:tcBorders>
            <w:shd w:val="clear" w:color="auto" w:fill="auto"/>
            <w:noWrap/>
            <w:vAlign w:val="bottom"/>
            <w:hideMark/>
          </w:tcPr>
          <w:p w14:paraId="115E1B31"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245D913"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CA5A989"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A65BB5E"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BD1F3BE" w14:textId="77777777" w:rsidR="00CF0BA1" w:rsidRPr="00CF0BA1" w:rsidRDefault="00CF0BA1" w:rsidP="00CF0BA1">
            <w:pPr>
              <w:jc w:val="center"/>
              <w:rPr>
                <w:sz w:val="13"/>
                <w:szCs w:val="13"/>
              </w:rPr>
            </w:pPr>
            <w:r w:rsidRPr="00CF0BA1">
              <w:rPr>
                <w:sz w:val="13"/>
                <w:szCs w:val="13"/>
              </w:rPr>
              <w:t>0,00</w:t>
            </w:r>
          </w:p>
        </w:tc>
        <w:tc>
          <w:tcPr>
            <w:tcW w:w="2220" w:type="dxa"/>
            <w:tcBorders>
              <w:top w:val="nil"/>
              <w:left w:val="nil"/>
              <w:bottom w:val="single" w:sz="4" w:space="0" w:color="auto"/>
              <w:right w:val="single" w:sz="4" w:space="0" w:color="auto"/>
            </w:tcBorders>
            <w:shd w:val="clear" w:color="auto" w:fill="auto"/>
            <w:noWrap/>
            <w:vAlign w:val="bottom"/>
            <w:hideMark/>
          </w:tcPr>
          <w:p w14:paraId="20809DC3" w14:textId="77777777" w:rsidR="00CF0BA1" w:rsidRPr="00CF0BA1" w:rsidRDefault="00CF0BA1" w:rsidP="00CF0BA1">
            <w:pPr>
              <w:jc w:val="center"/>
              <w:rPr>
                <w:sz w:val="13"/>
                <w:szCs w:val="13"/>
              </w:rPr>
            </w:pPr>
            <w:r w:rsidRPr="00CF0BA1">
              <w:rPr>
                <w:sz w:val="13"/>
                <w:szCs w:val="13"/>
              </w:rPr>
              <w:t>0,00</w:t>
            </w:r>
          </w:p>
        </w:tc>
        <w:tc>
          <w:tcPr>
            <w:tcW w:w="2080" w:type="dxa"/>
            <w:tcBorders>
              <w:top w:val="nil"/>
              <w:left w:val="nil"/>
              <w:bottom w:val="single" w:sz="4" w:space="0" w:color="auto"/>
              <w:right w:val="single" w:sz="4" w:space="0" w:color="auto"/>
            </w:tcBorders>
            <w:shd w:val="clear" w:color="auto" w:fill="auto"/>
            <w:noWrap/>
            <w:vAlign w:val="bottom"/>
            <w:hideMark/>
          </w:tcPr>
          <w:p w14:paraId="0130FE3C" w14:textId="77777777" w:rsidR="00CF0BA1" w:rsidRPr="00CF0BA1" w:rsidRDefault="00CF0BA1" w:rsidP="00CF0BA1">
            <w:pPr>
              <w:jc w:val="center"/>
              <w:rPr>
                <w:sz w:val="13"/>
                <w:szCs w:val="13"/>
              </w:rPr>
            </w:pPr>
            <w:r w:rsidRPr="00CF0BA1">
              <w:rPr>
                <w:sz w:val="13"/>
                <w:szCs w:val="13"/>
              </w:rPr>
              <w:t>0,00</w:t>
            </w:r>
          </w:p>
        </w:tc>
        <w:tc>
          <w:tcPr>
            <w:tcW w:w="12" w:type="dxa"/>
            <w:vAlign w:val="center"/>
            <w:hideMark/>
          </w:tcPr>
          <w:p w14:paraId="4F9606B5" w14:textId="77777777" w:rsidR="00CF0BA1" w:rsidRPr="00CF0BA1" w:rsidRDefault="00CF0BA1" w:rsidP="00CF0BA1">
            <w:pPr>
              <w:rPr>
                <w:sz w:val="13"/>
                <w:szCs w:val="13"/>
              </w:rPr>
            </w:pPr>
          </w:p>
        </w:tc>
      </w:tr>
      <w:tr w:rsidR="00CF0BA1" w:rsidRPr="00CF0BA1" w14:paraId="61742092"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2205A1C7" w14:textId="77777777" w:rsidR="00CF0BA1" w:rsidRPr="00CF0BA1" w:rsidRDefault="00CF0BA1" w:rsidP="00CF0BA1">
            <w:pPr>
              <w:jc w:val="center"/>
              <w:rPr>
                <w:b/>
                <w:bCs/>
                <w:sz w:val="13"/>
                <w:szCs w:val="13"/>
              </w:rPr>
            </w:pPr>
            <w:r w:rsidRPr="00CF0BA1">
              <w:rPr>
                <w:b/>
                <w:bCs/>
                <w:sz w:val="13"/>
                <w:szCs w:val="13"/>
              </w:rPr>
              <w:t>3.5</w:t>
            </w:r>
          </w:p>
        </w:tc>
        <w:tc>
          <w:tcPr>
            <w:tcW w:w="12745" w:type="dxa"/>
            <w:tcBorders>
              <w:top w:val="nil"/>
              <w:left w:val="nil"/>
              <w:bottom w:val="single" w:sz="4" w:space="0" w:color="auto"/>
              <w:right w:val="single" w:sz="4" w:space="0" w:color="auto"/>
            </w:tcBorders>
            <w:shd w:val="clear" w:color="auto" w:fill="auto"/>
            <w:noWrap/>
            <w:vAlign w:val="bottom"/>
            <w:hideMark/>
          </w:tcPr>
          <w:p w14:paraId="4D1C15F3"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Отчисления на социальные нужды, в т.ч.:</w:t>
            </w:r>
          </w:p>
        </w:tc>
        <w:tc>
          <w:tcPr>
            <w:tcW w:w="117" w:type="dxa"/>
            <w:tcBorders>
              <w:top w:val="nil"/>
              <w:left w:val="nil"/>
              <w:bottom w:val="single" w:sz="4" w:space="0" w:color="auto"/>
              <w:right w:val="single" w:sz="4" w:space="0" w:color="auto"/>
            </w:tcBorders>
            <w:shd w:val="clear" w:color="auto" w:fill="auto"/>
            <w:noWrap/>
            <w:vAlign w:val="bottom"/>
            <w:hideMark/>
          </w:tcPr>
          <w:p w14:paraId="4982F02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F430E8F"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A92655C"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2D4732FF"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1F7C196F" w14:textId="77777777" w:rsidR="00CF0BA1" w:rsidRPr="00CF0BA1" w:rsidRDefault="00CF0BA1" w:rsidP="00CF0BA1">
            <w:pPr>
              <w:jc w:val="center"/>
              <w:rPr>
                <w:b/>
                <w:bCs/>
                <w:sz w:val="13"/>
                <w:szCs w:val="13"/>
              </w:rPr>
            </w:pPr>
            <w:r w:rsidRPr="00CF0BA1">
              <w:rPr>
                <w:b/>
                <w:bCs/>
                <w:sz w:val="13"/>
                <w:szCs w:val="13"/>
              </w:rPr>
              <w:t>916,50</w:t>
            </w:r>
          </w:p>
        </w:tc>
        <w:tc>
          <w:tcPr>
            <w:tcW w:w="2220" w:type="dxa"/>
            <w:tcBorders>
              <w:top w:val="nil"/>
              <w:left w:val="nil"/>
              <w:bottom w:val="single" w:sz="4" w:space="0" w:color="auto"/>
              <w:right w:val="single" w:sz="4" w:space="0" w:color="auto"/>
            </w:tcBorders>
            <w:shd w:val="clear" w:color="auto" w:fill="auto"/>
            <w:noWrap/>
            <w:vAlign w:val="bottom"/>
            <w:hideMark/>
          </w:tcPr>
          <w:p w14:paraId="76E88506" w14:textId="77777777" w:rsidR="00CF0BA1" w:rsidRPr="00CF0BA1" w:rsidRDefault="00CF0BA1" w:rsidP="00CF0BA1">
            <w:pPr>
              <w:jc w:val="center"/>
              <w:rPr>
                <w:b/>
                <w:bCs/>
                <w:sz w:val="13"/>
                <w:szCs w:val="13"/>
              </w:rPr>
            </w:pPr>
            <w:r w:rsidRPr="00CF0BA1">
              <w:rPr>
                <w:b/>
                <w:bCs/>
                <w:sz w:val="13"/>
                <w:szCs w:val="13"/>
              </w:rPr>
              <w:t>850,98</w:t>
            </w:r>
          </w:p>
        </w:tc>
        <w:tc>
          <w:tcPr>
            <w:tcW w:w="2080" w:type="dxa"/>
            <w:tcBorders>
              <w:top w:val="nil"/>
              <w:left w:val="nil"/>
              <w:bottom w:val="single" w:sz="4" w:space="0" w:color="auto"/>
              <w:right w:val="single" w:sz="4" w:space="0" w:color="auto"/>
            </w:tcBorders>
            <w:shd w:val="clear" w:color="auto" w:fill="auto"/>
            <w:noWrap/>
            <w:vAlign w:val="bottom"/>
            <w:hideMark/>
          </w:tcPr>
          <w:p w14:paraId="51441EE1" w14:textId="77777777" w:rsidR="00CF0BA1" w:rsidRPr="00CF0BA1" w:rsidRDefault="00CF0BA1" w:rsidP="00CF0BA1">
            <w:pPr>
              <w:jc w:val="center"/>
              <w:rPr>
                <w:b/>
                <w:bCs/>
                <w:sz w:val="13"/>
                <w:szCs w:val="13"/>
              </w:rPr>
            </w:pPr>
            <w:r w:rsidRPr="00CF0BA1">
              <w:rPr>
                <w:b/>
                <w:bCs/>
                <w:sz w:val="13"/>
                <w:szCs w:val="13"/>
              </w:rPr>
              <w:t>897,15</w:t>
            </w:r>
          </w:p>
        </w:tc>
        <w:tc>
          <w:tcPr>
            <w:tcW w:w="12" w:type="dxa"/>
            <w:vAlign w:val="center"/>
            <w:hideMark/>
          </w:tcPr>
          <w:p w14:paraId="3D618690" w14:textId="77777777" w:rsidR="00CF0BA1" w:rsidRPr="00CF0BA1" w:rsidRDefault="00CF0BA1" w:rsidP="00CF0BA1">
            <w:pPr>
              <w:rPr>
                <w:sz w:val="13"/>
                <w:szCs w:val="13"/>
              </w:rPr>
            </w:pPr>
          </w:p>
        </w:tc>
      </w:tr>
      <w:tr w:rsidR="00CF0BA1" w:rsidRPr="00CF0BA1" w14:paraId="75C5D7B4"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F126E36" w14:textId="77777777" w:rsidR="00CF0BA1" w:rsidRPr="00CF0BA1" w:rsidRDefault="00CF0BA1" w:rsidP="00CF0BA1">
            <w:pPr>
              <w:jc w:val="center"/>
              <w:rPr>
                <w:b/>
                <w:bCs/>
                <w:sz w:val="13"/>
                <w:szCs w:val="13"/>
              </w:rPr>
            </w:pPr>
            <w:r w:rsidRPr="00CF0BA1">
              <w:rPr>
                <w:b/>
                <w:bCs/>
                <w:sz w:val="13"/>
                <w:szCs w:val="13"/>
              </w:rPr>
              <w:t>3.6</w:t>
            </w:r>
          </w:p>
        </w:tc>
        <w:tc>
          <w:tcPr>
            <w:tcW w:w="12745" w:type="dxa"/>
            <w:tcBorders>
              <w:top w:val="nil"/>
              <w:left w:val="nil"/>
              <w:bottom w:val="single" w:sz="4" w:space="0" w:color="auto"/>
              <w:right w:val="single" w:sz="4" w:space="0" w:color="auto"/>
            </w:tcBorders>
            <w:shd w:val="clear" w:color="auto" w:fill="auto"/>
            <w:noWrap/>
            <w:vAlign w:val="bottom"/>
            <w:hideMark/>
          </w:tcPr>
          <w:p w14:paraId="411ADA0B"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Расходы по сомнительным долгам</w:t>
            </w:r>
          </w:p>
        </w:tc>
        <w:tc>
          <w:tcPr>
            <w:tcW w:w="117" w:type="dxa"/>
            <w:tcBorders>
              <w:top w:val="nil"/>
              <w:left w:val="nil"/>
              <w:bottom w:val="single" w:sz="4" w:space="0" w:color="auto"/>
              <w:right w:val="single" w:sz="4" w:space="0" w:color="auto"/>
            </w:tcBorders>
            <w:shd w:val="clear" w:color="auto" w:fill="auto"/>
            <w:noWrap/>
            <w:vAlign w:val="bottom"/>
            <w:hideMark/>
          </w:tcPr>
          <w:p w14:paraId="3E2BBC53"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EE49E4F"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39A149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914C12B"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4C436011"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4FC95706"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vAlign w:val="center"/>
            <w:hideMark/>
          </w:tcPr>
          <w:p w14:paraId="7A1C5BC4"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2CF95F32" w14:textId="77777777" w:rsidR="00CF0BA1" w:rsidRPr="00CF0BA1" w:rsidRDefault="00CF0BA1" w:rsidP="00CF0BA1">
            <w:pPr>
              <w:rPr>
                <w:sz w:val="13"/>
                <w:szCs w:val="13"/>
              </w:rPr>
            </w:pPr>
          </w:p>
        </w:tc>
      </w:tr>
      <w:tr w:rsidR="00CF0BA1" w:rsidRPr="00CF0BA1" w14:paraId="54F91C8F"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1F10CBA" w14:textId="77777777" w:rsidR="00CF0BA1" w:rsidRPr="00CF0BA1" w:rsidRDefault="00CF0BA1" w:rsidP="00CF0BA1">
            <w:pPr>
              <w:jc w:val="center"/>
              <w:rPr>
                <w:b/>
                <w:bCs/>
                <w:sz w:val="13"/>
                <w:szCs w:val="13"/>
              </w:rPr>
            </w:pPr>
            <w:r w:rsidRPr="00CF0BA1">
              <w:rPr>
                <w:b/>
                <w:bCs/>
                <w:sz w:val="13"/>
                <w:szCs w:val="13"/>
              </w:rPr>
              <w:t>3.7</w:t>
            </w:r>
          </w:p>
        </w:tc>
        <w:tc>
          <w:tcPr>
            <w:tcW w:w="12745" w:type="dxa"/>
            <w:tcBorders>
              <w:top w:val="nil"/>
              <w:left w:val="nil"/>
              <w:bottom w:val="single" w:sz="4" w:space="0" w:color="auto"/>
              <w:right w:val="single" w:sz="4" w:space="0" w:color="auto"/>
            </w:tcBorders>
            <w:shd w:val="clear" w:color="auto" w:fill="auto"/>
            <w:noWrap/>
            <w:vAlign w:val="bottom"/>
            <w:hideMark/>
          </w:tcPr>
          <w:p w14:paraId="57820A9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Амортизация основных средств и нематериальных активов, в т.ч.:</w:t>
            </w:r>
          </w:p>
        </w:tc>
        <w:tc>
          <w:tcPr>
            <w:tcW w:w="117" w:type="dxa"/>
            <w:tcBorders>
              <w:top w:val="nil"/>
              <w:left w:val="nil"/>
              <w:bottom w:val="single" w:sz="4" w:space="0" w:color="auto"/>
              <w:right w:val="single" w:sz="4" w:space="0" w:color="auto"/>
            </w:tcBorders>
            <w:shd w:val="clear" w:color="auto" w:fill="auto"/>
            <w:noWrap/>
            <w:vAlign w:val="bottom"/>
            <w:hideMark/>
          </w:tcPr>
          <w:p w14:paraId="32DE417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381511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630F9173"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74BE348"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655B40AF"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8CD5941"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vAlign w:val="center"/>
            <w:hideMark/>
          </w:tcPr>
          <w:p w14:paraId="78E61117"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2D2A9093" w14:textId="77777777" w:rsidR="00CF0BA1" w:rsidRPr="00CF0BA1" w:rsidRDefault="00CF0BA1" w:rsidP="00CF0BA1">
            <w:pPr>
              <w:rPr>
                <w:sz w:val="13"/>
                <w:szCs w:val="13"/>
              </w:rPr>
            </w:pPr>
          </w:p>
        </w:tc>
      </w:tr>
      <w:tr w:rsidR="00CF0BA1" w:rsidRPr="00CF0BA1" w14:paraId="1DAAE58C"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3C98CE3" w14:textId="77777777" w:rsidR="00CF0BA1" w:rsidRPr="00CF0BA1" w:rsidRDefault="00CF0BA1" w:rsidP="00CF0BA1">
            <w:pPr>
              <w:jc w:val="center"/>
              <w:rPr>
                <w:b/>
                <w:bCs/>
                <w:sz w:val="13"/>
                <w:szCs w:val="13"/>
              </w:rPr>
            </w:pPr>
            <w:r w:rsidRPr="00CF0BA1">
              <w:rPr>
                <w:b/>
                <w:bCs/>
                <w:sz w:val="13"/>
                <w:szCs w:val="13"/>
              </w:rPr>
              <w:t>3.8</w:t>
            </w:r>
          </w:p>
        </w:tc>
        <w:tc>
          <w:tcPr>
            <w:tcW w:w="12745" w:type="dxa"/>
            <w:tcBorders>
              <w:top w:val="nil"/>
              <w:left w:val="nil"/>
              <w:bottom w:val="single" w:sz="4" w:space="0" w:color="auto"/>
              <w:right w:val="single" w:sz="4" w:space="0" w:color="auto"/>
            </w:tcBorders>
            <w:shd w:val="clear" w:color="auto" w:fill="auto"/>
            <w:noWrap/>
            <w:vAlign w:val="bottom"/>
            <w:hideMark/>
          </w:tcPr>
          <w:p w14:paraId="162ED2BC"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w:t>
            </w:r>
            <w:proofErr w:type="spellStart"/>
            <w:r w:rsidRPr="00CF0BA1">
              <w:rPr>
                <w:rFonts w:ascii="Bookman Old Style" w:hAnsi="Bookman Old Style" w:cs="Arial CYR"/>
                <w:b/>
                <w:bCs/>
                <w:sz w:val="13"/>
                <w:szCs w:val="13"/>
              </w:rPr>
              <w:t>Расходына</w:t>
            </w:r>
            <w:proofErr w:type="spellEnd"/>
            <w:r w:rsidRPr="00CF0BA1">
              <w:rPr>
                <w:rFonts w:ascii="Bookman Old Style" w:hAnsi="Bookman Old Style" w:cs="Arial CYR"/>
                <w:b/>
                <w:bCs/>
                <w:sz w:val="13"/>
                <w:szCs w:val="13"/>
              </w:rPr>
              <w:t xml:space="preserve"> выплаты по договорам займа и кредитным договорам</w:t>
            </w:r>
          </w:p>
        </w:tc>
        <w:tc>
          <w:tcPr>
            <w:tcW w:w="117" w:type="dxa"/>
            <w:tcBorders>
              <w:top w:val="nil"/>
              <w:left w:val="nil"/>
              <w:bottom w:val="single" w:sz="4" w:space="0" w:color="auto"/>
              <w:right w:val="single" w:sz="4" w:space="0" w:color="auto"/>
            </w:tcBorders>
            <w:shd w:val="clear" w:color="auto" w:fill="auto"/>
            <w:noWrap/>
            <w:vAlign w:val="bottom"/>
            <w:hideMark/>
          </w:tcPr>
          <w:p w14:paraId="1D5729ED"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3F02258"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E625B1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3E4E5CE0"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F4DC215"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451B8F1F" w14:textId="77777777" w:rsidR="00CF0BA1" w:rsidRPr="00CF0BA1" w:rsidRDefault="00CF0BA1" w:rsidP="00CF0BA1">
            <w:pP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4D4E7CE4"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571A0E7E" w14:textId="77777777" w:rsidR="00CF0BA1" w:rsidRPr="00CF0BA1" w:rsidRDefault="00CF0BA1" w:rsidP="00CF0BA1">
            <w:pPr>
              <w:rPr>
                <w:sz w:val="13"/>
                <w:szCs w:val="13"/>
              </w:rPr>
            </w:pPr>
          </w:p>
        </w:tc>
      </w:tr>
      <w:tr w:rsidR="00CF0BA1" w:rsidRPr="00CF0BA1" w14:paraId="101A9477"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034E34E" w14:textId="77777777" w:rsidR="00CF0BA1" w:rsidRPr="00CF0BA1" w:rsidRDefault="00CF0BA1" w:rsidP="00CF0BA1">
            <w:pPr>
              <w:jc w:val="center"/>
              <w:rPr>
                <w:b/>
                <w:bCs/>
                <w:sz w:val="13"/>
                <w:szCs w:val="13"/>
              </w:rPr>
            </w:pPr>
            <w:r w:rsidRPr="00CF0BA1">
              <w:rPr>
                <w:b/>
                <w:bCs/>
                <w:sz w:val="13"/>
                <w:szCs w:val="13"/>
              </w:rPr>
              <w:t>3.9</w:t>
            </w:r>
          </w:p>
        </w:tc>
        <w:tc>
          <w:tcPr>
            <w:tcW w:w="12745" w:type="dxa"/>
            <w:tcBorders>
              <w:top w:val="nil"/>
              <w:left w:val="nil"/>
              <w:bottom w:val="single" w:sz="4" w:space="0" w:color="auto"/>
              <w:right w:val="single" w:sz="4" w:space="0" w:color="auto"/>
            </w:tcBorders>
            <w:shd w:val="clear" w:color="auto" w:fill="auto"/>
            <w:noWrap/>
            <w:vAlign w:val="bottom"/>
            <w:hideMark/>
          </w:tcPr>
          <w:p w14:paraId="4801110F"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Расходы, связанные с подключением объектов заявителей</w:t>
            </w:r>
          </w:p>
        </w:tc>
        <w:tc>
          <w:tcPr>
            <w:tcW w:w="117" w:type="dxa"/>
            <w:tcBorders>
              <w:top w:val="nil"/>
              <w:left w:val="nil"/>
              <w:bottom w:val="single" w:sz="4" w:space="0" w:color="auto"/>
              <w:right w:val="single" w:sz="4" w:space="0" w:color="auto"/>
            </w:tcBorders>
            <w:shd w:val="clear" w:color="auto" w:fill="auto"/>
            <w:noWrap/>
            <w:vAlign w:val="bottom"/>
            <w:hideMark/>
          </w:tcPr>
          <w:p w14:paraId="6BF8519A"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305F6307"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666D48A"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41F49989"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FB2E9B8"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6DBD2696" w14:textId="77777777" w:rsidR="00CF0BA1" w:rsidRPr="00CF0BA1" w:rsidRDefault="00CF0BA1" w:rsidP="00CF0BA1">
            <w:pP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0C7E342B"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60A409D8" w14:textId="77777777" w:rsidR="00CF0BA1" w:rsidRPr="00CF0BA1" w:rsidRDefault="00CF0BA1" w:rsidP="00CF0BA1">
            <w:pPr>
              <w:rPr>
                <w:sz w:val="13"/>
                <w:szCs w:val="13"/>
              </w:rPr>
            </w:pPr>
          </w:p>
        </w:tc>
      </w:tr>
      <w:tr w:rsidR="00CF0BA1" w:rsidRPr="00CF0BA1" w14:paraId="552823AD"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6BE4968" w14:textId="77777777" w:rsidR="00CF0BA1" w:rsidRPr="00CF0BA1" w:rsidRDefault="00CF0BA1" w:rsidP="00CF0BA1">
            <w:pPr>
              <w:jc w:val="center"/>
              <w:rPr>
                <w:b/>
                <w:bCs/>
                <w:sz w:val="13"/>
                <w:szCs w:val="13"/>
              </w:rPr>
            </w:pPr>
            <w:r w:rsidRPr="00CF0BA1">
              <w:rPr>
                <w:b/>
                <w:bCs/>
                <w:sz w:val="13"/>
                <w:szCs w:val="13"/>
              </w:rPr>
              <w:t>3.8</w:t>
            </w:r>
          </w:p>
        </w:tc>
        <w:tc>
          <w:tcPr>
            <w:tcW w:w="12745" w:type="dxa"/>
            <w:tcBorders>
              <w:top w:val="nil"/>
              <w:left w:val="nil"/>
              <w:bottom w:val="single" w:sz="4" w:space="0" w:color="auto"/>
              <w:right w:val="single" w:sz="4" w:space="0" w:color="auto"/>
            </w:tcBorders>
            <w:shd w:val="clear" w:color="auto" w:fill="auto"/>
            <w:noWrap/>
            <w:vAlign w:val="bottom"/>
            <w:hideMark/>
          </w:tcPr>
          <w:p w14:paraId="2D13131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Плата за выбросы и сбросы загрязняющих веществ (сверх нормативов) </w:t>
            </w:r>
          </w:p>
        </w:tc>
        <w:tc>
          <w:tcPr>
            <w:tcW w:w="117" w:type="dxa"/>
            <w:tcBorders>
              <w:top w:val="nil"/>
              <w:left w:val="nil"/>
              <w:bottom w:val="single" w:sz="4" w:space="0" w:color="auto"/>
              <w:right w:val="single" w:sz="4" w:space="0" w:color="auto"/>
            </w:tcBorders>
            <w:shd w:val="clear" w:color="auto" w:fill="auto"/>
            <w:noWrap/>
            <w:vAlign w:val="bottom"/>
            <w:hideMark/>
          </w:tcPr>
          <w:p w14:paraId="4FD134CC"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7E35A37"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808BD3B"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625064B0"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41338F20"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2069AA2"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02673B28"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4D551C36" w14:textId="77777777" w:rsidR="00CF0BA1" w:rsidRPr="00CF0BA1" w:rsidRDefault="00CF0BA1" w:rsidP="00CF0BA1">
            <w:pPr>
              <w:rPr>
                <w:sz w:val="13"/>
                <w:szCs w:val="13"/>
              </w:rPr>
            </w:pPr>
          </w:p>
        </w:tc>
      </w:tr>
      <w:tr w:rsidR="00CF0BA1" w:rsidRPr="00CF0BA1" w14:paraId="701E2686" w14:textId="77777777" w:rsidTr="00E8485B">
        <w:trPr>
          <w:trHeight w:val="375"/>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FED8F71" w14:textId="77777777" w:rsidR="00CF0BA1" w:rsidRPr="00CF0BA1" w:rsidRDefault="00CF0BA1" w:rsidP="00CF0BA1">
            <w:pPr>
              <w:jc w:val="center"/>
              <w:rPr>
                <w:b/>
                <w:bCs/>
                <w:sz w:val="13"/>
                <w:szCs w:val="13"/>
              </w:rPr>
            </w:pPr>
            <w:r w:rsidRPr="00CF0BA1">
              <w:rPr>
                <w:b/>
                <w:bCs/>
                <w:sz w:val="13"/>
                <w:szCs w:val="13"/>
              </w:rPr>
              <w:t>3.9</w:t>
            </w:r>
          </w:p>
        </w:tc>
        <w:tc>
          <w:tcPr>
            <w:tcW w:w="1309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7A4DBF5"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Другие расходы </w:t>
            </w:r>
          </w:p>
        </w:tc>
        <w:tc>
          <w:tcPr>
            <w:tcW w:w="1069" w:type="dxa"/>
            <w:tcBorders>
              <w:top w:val="nil"/>
              <w:left w:val="nil"/>
              <w:bottom w:val="single" w:sz="4" w:space="0" w:color="auto"/>
              <w:right w:val="single" w:sz="4" w:space="0" w:color="auto"/>
            </w:tcBorders>
            <w:shd w:val="clear" w:color="auto" w:fill="auto"/>
            <w:noWrap/>
            <w:vAlign w:val="bottom"/>
            <w:hideMark/>
          </w:tcPr>
          <w:p w14:paraId="6A973439"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45BB4FF7"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3DF787BA"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5C1ED1F8"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256A0A69" w14:textId="77777777" w:rsidR="00CF0BA1" w:rsidRPr="00CF0BA1" w:rsidRDefault="00CF0BA1" w:rsidP="00CF0BA1">
            <w:pPr>
              <w:rPr>
                <w:sz w:val="13"/>
                <w:szCs w:val="13"/>
              </w:rPr>
            </w:pPr>
          </w:p>
        </w:tc>
      </w:tr>
      <w:tr w:rsidR="00CF0BA1" w:rsidRPr="00CF0BA1" w14:paraId="766F9692" w14:textId="77777777" w:rsidTr="00E8485B">
        <w:trPr>
          <w:trHeight w:val="390"/>
          <w:jc w:val="center"/>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FB8CE5A" w14:textId="77777777" w:rsidR="00CF0BA1" w:rsidRPr="00CF0BA1" w:rsidRDefault="00CF0BA1" w:rsidP="00CF0BA1">
            <w:pPr>
              <w:jc w:val="center"/>
              <w:rPr>
                <w:b/>
                <w:bCs/>
                <w:sz w:val="13"/>
                <w:szCs w:val="13"/>
              </w:rPr>
            </w:pPr>
            <w:r w:rsidRPr="00CF0BA1">
              <w:rPr>
                <w:b/>
                <w:bCs/>
                <w:sz w:val="13"/>
                <w:szCs w:val="13"/>
              </w:rPr>
              <w:t xml:space="preserve"> 3.10</w:t>
            </w:r>
          </w:p>
        </w:tc>
        <w:tc>
          <w:tcPr>
            <w:tcW w:w="12745" w:type="dxa"/>
            <w:tcBorders>
              <w:top w:val="nil"/>
              <w:left w:val="nil"/>
              <w:bottom w:val="single" w:sz="4" w:space="0" w:color="auto"/>
              <w:right w:val="single" w:sz="4" w:space="0" w:color="auto"/>
            </w:tcBorders>
            <w:shd w:val="clear" w:color="auto" w:fill="auto"/>
            <w:noWrap/>
            <w:vAlign w:val="bottom"/>
            <w:hideMark/>
          </w:tcPr>
          <w:p w14:paraId="7FD12D48"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Налог на прибыль/налог при УСН</w:t>
            </w:r>
          </w:p>
        </w:tc>
        <w:tc>
          <w:tcPr>
            <w:tcW w:w="117" w:type="dxa"/>
            <w:tcBorders>
              <w:top w:val="nil"/>
              <w:left w:val="nil"/>
              <w:bottom w:val="single" w:sz="4" w:space="0" w:color="auto"/>
              <w:right w:val="single" w:sz="4" w:space="0" w:color="auto"/>
            </w:tcBorders>
            <w:shd w:val="clear" w:color="auto" w:fill="auto"/>
            <w:noWrap/>
            <w:vAlign w:val="bottom"/>
            <w:hideMark/>
          </w:tcPr>
          <w:p w14:paraId="16C31427"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54E8CC59"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01F4444F"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bottom"/>
            <w:hideMark/>
          </w:tcPr>
          <w:p w14:paraId="12ED333D"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30D368E8" w14:textId="77777777" w:rsidR="00CF0BA1" w:rsidRPr="00CF0BA1" w:rsidRDefault="00CF0BA1" w:rsidP="00CF0BA1">
            <w:pPr>
              <w:jc w:val="center"/>
              <w:rPr>
                <w:b/>
                <w:bCs/>
                <w:sz w:val="13"/>
                <w:szCs w:val="13"/>
              </w:rPr>
            </w:pPr>
            <w:r w:rsidRPr="00CF0BA1">
              <w:rPr>
                <w:b/>
                <w:bCs/>
                <w:sz w:val="13"/>
                <w:szCs w:val="13"/>
              </w:rPr>
              <w:t>122,51</w:t>
            </w:r>
          </w:p>
        </w:tc>
        <w:tc>
          <w:tcPr>
            <w:tcW w:w="2220" w:type="dxa"/>
            <w:tcBorders>
              <w:top w:val="nil"/>
              <w:left w:val="nil"/>
              <w:bottom w:val="single" w:sz="4" w:space="0" w:color="auto"/>
              <w:right w:val="single" w:sz="4" w:space="0" w:color="auto"/>
            </w:tcBorders>
            <w:shd w:val="clear" w:color="auto" w:fill="auto"/>
            <w:noWrap/>
            <w:vAlign w:val="bottom"/>
            <w:hideMark/>
          </w:tcPr>
          <w:p w14:paraId="396C4A2C" w14:textId="77777777" w:rsidR="00CF0BA1" w:rsidRPr="00CF0BA1" w:rsidRDefault="00CF0BA1" w:rsidP="00CF0BA1">
            <w:pPr>
              <w:jc w:val="center"/>
              <w:rPr>
                <w:b/>
                <w:bCs/>
                <w:sz w:val="13"/>
                <w:szCs w:val="13"/>
              </w:rPr>
            </w:pPr>
            <w:r w:rsidRPr="00CF0BA1">
              <w:rPr>
                <w:b/>
                <w:bCs/>
                <w:sz w:val="13"/>
                <w:szCs w:val="13"/>
              </w:rPr>
              <w:t>115,00</w:t>
            </w:r>
          </w:p>
        </w:tc>
        <w:tc>
          <w:tcPr>
            <w:tcW w:w="2080" w:type="dxa"/>
            <w:tcBorders>
              <w:top w:val="nil"/>
              <w:left w:val="nil"/>
              <w:bottom w:val="single" w:sz="4" w:space="0" w:color="auto"/>
              <w:right w:val="single" w:sz="4" w:space="0" w:color="auto"/>
            </w:tcBorders>
            <w:shd w:val="clear" w:color="auto" w:fill="auto"/>
            <w:noWrap/>
            <w:vAlign w:val="bottom"/>
            <w:hideMark/>
          </w:tcPr>
          <w:p w14:paraId="0A66552D" w14:textId="77777777" w:rsidR="00CF0BA1" w:rsidRPr="00CF0BA1" w:rsidRDefault="00CF0BA1" w:rsidP="00CF0BA1">
            <w:pPr>
              <w:jc w:val="center"/>
              <w:rPr>
                <w:b/>
                <w:bCs/>
                <w:sz w:val="13"/>
                <w:szCs w:val="13"/>
              </w:rPr>
            </w:pPr>
            <w:r w:rsidRPr="00CF0BA1">
              <w:rPr>
                <w:b/>
                <w:bCs/>
                <w:sz w:val="13"/>
                <w:szCs w:val="13"/>
              </w:rPr>
              <w:t>120,00</w:t>
            </w:r>
          </w:p>
        </w:tc>
        <w:tc>
          <w:tcPr>
            <w:tcW w:w="12" w:type="dxa"/>
            <w:vAlign w:val="center"/>
            <w:hideMark/>
          </w:tcPr>
          <w:p w14:paraId="12DE5500" w14:textId="77777777" w:rsidR="00CF0BA1" w:rsidRPr="00CF0BA1" w:rsidRDefault="00CF0BA1" w:rsidP="00CF0BA1">
            <w:pPr>
              <w:rPr>
                <w:sz w:val="13"/>
                <w:szCs w:val="13"/>
              </w:rPr>
            </w:pPr>
          </w:p>
        </w:tc>
      </w:tr>
      <w:tr w:rsidR="00CF0BA1" w:rsidRPr="00CF0BA1" w14:paraId="4746F767" w14:textId="77777777" w:rsidTr="00E8485B">
        <w:trPr>
          <w:trHeight w:val="420"/>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05A5F" w14:textId="77777777" w:rsidR="00CF0BA1" w:rsidRPr="00CF0BA1" w:rsidRDefault="00CF0BA1" w:rsidP="00CF0BA1">
            <w:pPr>
              <w:jc w:val="center"/>
              <w:rPr>
                <w:b/>
                <w:bCs/>
                <w:sz w:val="13"/>
                <w:szCs w:val="13"/>
              </w:rPr>
            </w:pPr>
            <w:r w:rsidRPr="00CF0BA1">
              <w:rPr>
                <w:b/>
                <w:bCs/>
                <w:sz w:val="13"/>
                <w:szCs w:val="13"/>
              </w:rPr>
              <w:t>Итого расходы</w:t>
            </w:r>
          </w:p>
        </w:tc>
        <w:tc>
          <w:tcPr>
            <w:tcW w:w="12" w:type="dxa"/>
            <w:vAlign w:val="center"/>
            <w:hideMark/>
          </w:tcPr>
          <w:p w14:paraId="6CC7C7C0" w14:textId="77777777" w:rsidR="00CF0BA1" w:rsidRPr="00CF0BA1" w:rsidRDefault="00CF0BA1" w:rsidP="00CF0BA1">
            <w:pPr>
              <w:rPr>
                <w:sz w:val="13"/>
                <w:szCs w:val="13"/>
              </w:rPr>
            </w:pPr>
          </w:p>
        </w:tc>
      </w:tr>
      <w:tr w:rsidR="00CF0BA1" w:rsidRPr="00CF0BA1" w14:paraId="4B3F8EAA" w14:textId="77777777" w:rsidTr="00E8485B">
        <w:trPr>
          <w:trHeight w:val="450"/>
          <w:jc w:val="center"/>
        </w:trPr>
        <w:tc>
          <w:tcPr>
            <w:tcW w:w="7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8DFE91" w14:textId="77777777" w:rsidR="00CF0BA1" w:rsidRPr="00CF0BA1" w:rsidRDefault="00CF0BA1" w:rsidP="00CF0BA1">
            <w:pPr>
              <w:jc w:val="center"/>
              <w:rPr>
                <w:b/>
                <w:bCs/>
                <w:sz w:val="13"/>
                <w:szCs w:val="13"/>
              </w:rPr>
            </w:pPr>
            <w:r w:rsidRPr="00CF0BA1">
              <w:rPr>
                <w:b/>
                <w:bCs/>
                <w:sz w:val="13"/>
                <w:szCs w:val="13"/>
              </w:rPr>
              <w:lastRenderedPageBreak/>
              <w:t>4</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A6BB37A" w14:textId="77777777" w:rsidR="00CF0BA1" w:rsidRPr="00CF0BA1" w:rsidRDefault="00CF0BA1" w:rsidP="00CF0BA1">
            <w:pPr>
              <w:rPr>
                <w:b/>
                <w:bCs/>
                <w:sz w:val="13"/>
                <w:szCs w:val="13"/>
              </w:rPr>
            </w:pPr>
            <w:r w:rsidRPr="00CF0BA1">
              <w:rPr>
                <w:b/>
                <w:bCs/>
                <w:sz w:val="13"/>
                <w:szCs w:val="13"/>
              </w:rPr>
              <w:t>Итого расходы (4=1+2+3)</w:t>
            </w:r>
          </w:p>
        </w:tc>
        <w:tc>
          <w:tcPr>
            <w:tcW w:w="1069" w:type="dxa"/>
            <w:tcBorders>
              <w:top w:val="nil"/>
              <w:left w:val="nil"/>
              <w:bottom w:val="single" w:sz="4" w:space="0" w:color="auto"/>
              <w:right w:val="single" w:sz="4" w:space="0" w:color="auto"/>
            </w:tcBorders>
            <w:shd w:val="clear" w:color="auto" w:fill="auto"/>
            <w:noWrap/>
            <w:vAlign w:val="center"/>
            <w:hideMark/>
          </w:tcPr>
          <w:p w14:paraId="20D12F02"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1405117B" w14:textId="77777777" w:rsidR="00CF0BA1" w:rsidRPr="00CF0BA1" w:rsidRDefault="00CF0BA1" w:rsidP="00CF0BA1">
            <w:pPr>
              <w:jc w:val="center"/>
              <w:rPr>
                <w:b/>
                <w:bCs/>
                <w:sz w:val="13"/>
                <w:szCs w:val="13"/>
              </w:rPr>
            </w:pPr>
            <w:r w:rsidRPr="00CF0BA1">
              <w:rPr>
                <w:b/>
                <w:bCs/>
                <w:sz w:val="13"/>
                <w:szCs w:val="13"/>
              </w:rPr>
              <w:t>12 374,00</w:t>
            </w:r>
          </w:p>
        </w:tc>
        <w:tc>
          <w:tcPr>
            <w:tcW w:w="2220" w:type="dxa"/>
            <w:tcBorders>
              <w:top w:val="nil"/>
              <w:left w:val="nil"/>
              <w:bottom w:val="single" w:sz="4" w:space="0" w:color="auto"/>
              <w:right w:val="single" w:sz="4" w:space="0" w:color="auto"/>
            </w:tcBorders>
            <w:shd w:val="clear" w:color="auto" w:fill="auto"/>
            <w:noWrap/>
            <w:vAlign w:val="bottom"/>
            <w:hideMark/>
          </w:tcPr>
          <w:p w14:paraId="217C668A" w14:textId="77777777" w:rsidR="00CF0BA1" w:rsidRPr="00CF0BA1" w:rsidRDefault="00CF0BA1" w:rsidP="00CF0BA1">
            <w:pPr>
              <w:jc w:val="center"/>
              <w:rPr>
                <w:b/>
                <w:bCs/>
                <w:sz w:val="13"/>
                <w:szCs w:val="13"/>
              </w:rPr>
            </w:pPr>
            <w:r w:rsidRPr="00CF0BA1">
              <w:rPr>
                <w:b/>
                <w:bCs/>
                <w:sz w:val="13"/>
                <w:szCs w:val="13"/>
              </w:rPr>
              <w:t>11 654,88</w:t>
            </w:r>
          </w:p>
        </w:tc>
        <w:tc>
          <w:tcPr>
            <w:tcW w:w="2080" w:type="dxa"/>
            <w:tcBorders>
              <w:top w:val="nil"/>
              <w:left w:val="nil"/>
              <w:bottom w:val="single" w:sz="4" w:space="0" w:color="auto"/>
              <w:right w:val="single" w:sz="4" w:space="0" w:color="auto"/>
            </w:tcBorders>
            <w:shd w:val="clear" w:color="auto" w:fill="auto"/>
            <w:noWrap/>
            <w:vAlign w:val="bottom"/>
            <w:hideMark/>
          </w:tcPr>
          <w:p w14:paraId="3C768138" w14:textId="77777777" w:rsidR="00CF0BA1" w:rsidRPr="00CF0BA1" w:rsidRDefault="00CF0BA1" w:rsidP="00CF0BA1">
            <w:pPr>
              <w:jc w:val="center"/>
              <w:rPr>
                <w:b/>
                <w:bCs/>
                <w:sz w:val="13"/>
                <w:szCs w:val="13"/>
              </w:rPr>
            </w:pPr>
            <w:r w:rsidRPr="00CF0BA1">
              <w:rPr>
                <w:b/>
                <w:bCs/>
                <w:sz w:val="13"/>
                <w:szCs w:val="13"/>
              </w:rPr>
              <w:t>12 103,10</w:t>
            </w:r>
          </w:p>
        </w:tc>
        <w:tc>
          <w:tcPr>
            <w:tcW w:w="12" w:type="dxa"/>
            <w:vAlign w:val="center"/>
            <w:hideMark/>
          </w:tcPr>
          <w:p w14:paraId="294806F4" w14:textId="77777777" w:rsidR="00CF0BA1" w:rsidRPr="00CF0BA1" w:rsidRDefault="00CF0BA1" w:rsidP="00CF0BA1">
            <w:pPr>
              <w:rPr>
                <w:sz w:val="13"/>
                <w:szCs w:val="13"/>
              </w:rPr>
            </w:pPr>
          </w:p>
        </w:tc>
      </w:tr>
      <w:tr w:rsidR="00CF0BA1" w:rsidRPr="00CF0BA1" w14:paraId="59EADA56" w14:textId="77777777" w:rsidTr="00E8485B">
        <w:trPr>
          <w:trHeight w:val="555"/>
          <w:jc w:val="center"/>
        </w:trPr>
        <w:tc>
          <w:tcPr>
            <w:tcW w:w="763" w:type="dxa"/>
            <w:vMerge/>
            <w:tcBorders>
              <w:top w:val="nil"/>
              <w:left w:val="single" w:sz="4" w:space="0" w:color="auto"/>
              <w:bottom w:val="single" w:sz="4" w:space="0" w:color="auto"/>
              <w:right w:val="single" w:sz="4" w:space="0" w:color="auto"/>
            </w:tcBorders>
            <w:vAlign w:val="center"/>
            <w:hideMark/>
          </w:tcPr>
          <w:p w14:paraId="6050E94C" w14:textId="77777777" w:rsidR="00CF0BA1" w:rsidRPr="00CF0BA1" w:rsidRDefault="00CF0BA1" w:rsidP="00CF0BA1">
            <w:pPr>
              <w:rPr>
                <w:b/>
                <w:bCs/>
                <w:sz w:val="13"/>
                <w:szCs w:val="13"/>
              </w:rPr>
            </w:pPr>
          </w:p>
        </w:tc>
        <w:tc>
          <w:tcPr>
            <w:tcW w:w="1309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B12E4C6" w14:textId="77777777" w:rsidR="00CF0BA1" w:rsidRPr="00CF0BA1" w:rsidRDefault="00CF0BA1" w:rsidP="00CF0BA1">
            <w:pPr>
              <w:rPr>
                <w:b/>
                <w:bCs/>
                <w:sz w:val="13"/>
                <w:szCs w:val="13"/>
              </w:rPr>
            </w:pPr>
            <w:r w:rsidRPr="00CF0BA1">
              <w:rPr>
                <w:b/>
                <w:bCs/>
                <w:sz w:val="13"/>
                <w:szCs w:val="13"/>
              </w:rPr>
              <w:t> </w:t>
            </w:r>
          </w:p>
        </w:tc>
        <w:tc>
          <w:tcPr>
            <w:tcW w:w="1069" w:type="dxa"/>
            <w:tcBorders>
              <w:top w:val="nil"/>
              <w:left w:val="nil"/>
              <w:bottom w:val="single" w:sz="4" w:space="0" w:color="auto"/>
              <w:right w:val="single" w:sz="4" w:space="0" w:color="auto"/>
            </w:tcBorders>
            <w:shd w:val="clear" w:color="auto" w:fill="auto"/>
            <w:noWrap/>
            <w:vAlign w:val="center"/>
            <w:hideMark/>
          </w:tcPr>
          <w:p w14:paraId="3EDF4371"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w:t>
            </w:r>
          </w:p>
        </w:tc>
        <w:tc>
          <w:tcPr>
            <w:tcW w:w="1660" w:type="dxa"/>
            <w:tcBorders>
              <w:top w:val="nil"/>
              <w:left w:val="nil"/>
              <w:bottom w:val="single" w:sz="4" w:space="0" w:color="auto"/>
              <w:right w:val="single" w:sz="4" w:space="0" w:color="auto"/>
            </w:tcBorders>
            <w:shd w:val="clear" w:color="auto" w:fill="auto"/>
            <w:noWrap/>
            <w:vAlign w:val="bottom"/>
            <w:hideMark/>
          </w:tcPr>
          <w:p w14:paraId="162B12C8" w14:textId="77777777" w:rsidR="00CF0BA1" w:rsidRPr="00CF0BA1" w:rsidRDefault="00CF0BA1" w:rsidP="00CF0BA1">
            <w:pPr>
              <w:jc w:val="center"/>
              <w:rPr>
                <w:b/>
                <w:bCs/>
                <w:sz w:val="13"/>
                <w:szCs w:val="13"/>
              </w:rPr>
            </w:pPr>
            <w:r w:rsidRPr="00CF0BA1">
              <w:rPr>
                <w:b/>
                <w:bCs/>
                <w:sz w:val="13"/>
                <w:szCs w:val="13"/>
              </w:rPr>
              <w:t>12 251,48</w:t>
            </w:r>
          </w:p>
        </w:tc>
        <w:tc>
          <w:tcPr>
            <w:tcW w:w="2220" w:type="dxa"/>
            <w:tcBorders>
              <w:top w:val="nil"/>
              <w:left w:val="nil"/>
              <w:bottom w:val="single" w:sz="4" w:space="0" w:color="auto"/>
              <w:right w:val="single" w:sz="4" w:space="0" w:color="auto"/>
            </w:tcBorders>
            <w:shd w:val="clear" w:color="auto" w:fill="auto"/>
            <w:noWrap/>
            <w:vAlign w:val="bottom"/>
            <w:hideMark/>
          </w:tcPr>
          <w:p w14:paraId="0D7C3623" w14:textId="77777777" w:rsidR="00CF0BA1" w:rsidRPr="00CF0BA1" w:rsidRDefault="00CF0BA1" w:rsidP="00CF0BA1">
            <w:pPr>
              <w:jc w:val="center"/>
              <w:rPr>
                <w:b/>
                <w:bCs/>
                <w:sz w:val="13"/>
                <w:szCs w:val="13"/>
              </w:rPr>
            </w:pPr>
            <w:r w:rsidRPr="00CF0BA1">
              <w:rPr>
                <w:b/>
                <w:bCs/>
                <w:sz w:val="13"/>
                <w:szCs w:val="13"/>
              </w:rPr>
              <w:t>11 539,86</w:t>
            </w:r>
          </w:p>
        </w:tc>
        <w:tc>
          <w:tcPr>
            <w:tcW w:w="2080" w:type="dxa"/>
            <w:tcBorders>
              <w:top w:val="nil"/>
              <w:left w:val="nil"/>
              <w:bottom w:val="single" w:sz="4" w:space="0" w:color="auto"/>
              <w:right w:val="single" w:sz="4" w:space="0" w:color="auto"/>
            </w:tcBorders>
            <w:shd w:val="clear" w:color="auto" w:fill="auto"/>
            <w:noWrap/>
            <w:vAlign w:val="bottom"/>
            <w:hideMark/>
          </w:tcPr>
          <w:p w14:paraId="71358805" w14:textId="77777777" w:rsidR="00CF0BA1" w:rsidRPr="00CF0BA1" w:rsidRDefault="00CF0BA1" w:rsidP="00CF0BA1">
            <w:pPr>
              <w:jc w:val="center"/>
              <w:rPr>
                <w:b/>
                <w:bCs/>
                <w:sz w:val="13"/>
                <w:szCs w:val="13"/>
              </w:rPr>
            </w:pPr>
            <w:r w:rsidRPr="00CF0BA1">
              <w:rPr>
                <w:b/>
                <w:bCs/>
                <w:sz w:val="13"/>
                <w:szCs w:val="13"/>
              </w:rPr>
              <w:t>11 983,25</w:t>
            </w:r>
          </w:p>
        </w:tc>
        <w:tc>
          <w:tcPr>
            <w:tcW w:w="12" w:type="dxa"/>
            <w:vAlign w:val="center"/>
            <w:hideMark/>
          </w:tcPr>
          <w:p w14:paraId="2DB02792" w14:textId="77777777" w:rsidR="00CF0BA1" w:rsidRPr="00CF0BA1" w:rsidRDefault="00CF0BA1" w:rsidP="00CF0BA1">
            <w:pPr>
              <w:rPr>
                <w:sz w:val="13"/>
                <w:szCs w:val="13"/>
              </w:rPr>
            </w:pPr>
          </w:p>
        </w:tc>
      </w:tr>
      <w:tr w:rsidR="00CF0BA1" w:rsidRPr="00CF0BA1" w14:paraId="23E641C5" w14:textId="77777777" w:rsidTr="00E8485B">
        <w:trPr>
          <w:trHeight w:val="495"/>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70E54" w14:textId="77777777" w:rsidR="00CF0BA1" w:rsidRPr="00CF0BA1" w:rsidRDefault="00CF0BA1" w:rsidP="00CF0BA1">
            <w:pPr>
              <w:jc w:val="center"/>
              <w:rPr>
                <w:b/>
                <w:bCs/>
                <w:sz w:val="13"/>
                <w:szCs w:val="13"/>
              </w:rPr>
            </w:pPr>
            <w:r w:rsidRPr="00CF0BA1">
              <w:rPr>
                <w:b/>
                <w:bCs/>
                <w:sz w:val="13"/>
                <w:szCs w:val="13"/>
              </w:rPr>
              <w:t>Прибыль</w:t>
            </w:r>
          </w:p>
        </w:tc>
        <w:tc>
          <w:tcPr>
            <w:tcW w:w="12" w:type="dxa"/>
            <w:vAlign w:val="center"/>
            <w:hideMark/>
          </w:tcPr>
          <w:p w14:paraId="6C7D745F" w14:textId="77777777" w:rsidR="00CF0BA1" w:rsidRPr="00CF0BA1" w:rsidRDefault="00CF0BA1" w:rsidP="00CF0BA1">
            <w:pPr>
              <w:rPr>
                <w:sz w:val="13"/>
                <w:szCs w:val="13"/>
              </w:rPr>
            </w:pPr>
          </w:p>
        </w:tc>
      </w:tr>
      <w:tr w:rsidR="00CF0BA1" w:rsidRPr="00CF0BA1" w14:paraId="7B087639" w14:textId="77777777" w:rsidTr="00E8485B">
        <w:trPr>
          <w:trHeight w:val="49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375F3B6" w14:textId="77777777" w:rsidR="00CF0BA1" w:rsidRPr="00CF0BA1" w:rsidRDefault="00CF0BA1" w:rsidP="00CF0BA1">
            <w:pPr>
              <w:jc w:val="center"/>
              <w:rPr>
                <w:b/>
                <w:bCs/>
                <w:sz w:val="13"/>
                <w:szCs w:val="13"/>
              </w:rPr>
            </w:pPr>
            <w:r w:rsidRPr="00CF0BA1">
              <w:rPr>
                <w:b/>
                <w:bCs/>
                <w:sz w:val="13"/>
                <w:szCs w:val="13"/>
              </w:rPr>
              <w:t>5</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F138274" w14:textId="77777777" w:rsidR="00CF0BA1" w:rsidRPr="00CF0BA1" w:rsidRDefault="00CF0BA1" w:rsidP="00CF0BA1">
            <w:pPr>
              <w:rPr>
                <w:b/>
                <w:bCs/>
                <w:sz w:val="13"/>
                <w:szCs w:val="13"/>
              </w:rPr>
            </w:pPr>
            <w:r w:rsidRPr="00CF0BA1">
              <w:rPr>
                <w:b/>
                <w:bCs/>
                <w:sz w:val="13"/>
                <w:szCs w:val="13"/>
              </w:rPr>
              <w:t>Прибыль, в т.ч.:</w:t>
            </w:r>
          </w:p>
        </w:tc>
        <w:tc>
          <w:tcPr>
            <w:tcW w:w="1069" w:type="dxa"/>
            <w:tcBorders>
              <w:top w:val="nil"/>
              <w:left w:val="nil"/>
              <w:bottom w:val="single" w:sz="4" w:space="0" w:color="auto"/>
              <w:right w:val="single" w:sz="4" w:space="0" w:color="auto"/>
            </w:tcBorders>
            <w:shd w:val="clear" w:color="auto" w:fill="auto"/>
            <w:noWrap/>
            <w:vAlign w:val="center"/>
            <w:hideMark/>
          </w:tcPr>
          <w:p w14:paraId="5A808736" w14:textId="77777777" w:rsidR="00CF0BA1" w:rsidRPr="00CF0BA1" w:rsidRDefault="00CF0BA1" w:rsidP="00CF0BA1">
            <w:pPr>
              <w:jc w:val="center"/>
              <w:rPr>
                <w:b/>
                <w:bCs/>
                <w:sz w:val="13"/>
                <w:szCs w:val="13"/>
              </w:rPr>
            </w:pPr>
            <w:r w:rsidRPr="00CF0BA1">
              <w:rP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0FD01230" w14:textId="77777777" w:rsidR="00CF0BA1" w:rsidRPr="00CF0BA1" w:rsidRDefault="00CF0BA1" w:rsidP="00CF0BA1">
            <w:pPr>
              <w:jc w:val="center"/>
              <w:rPr>
                <w:b/>
                <w:bCs/>
                <w:sz w:val="13"/>
                <w:szCs w:val="13"/>
              </w:rPr>
            </w:pPr>
            <w:r w:rsidRPr="00CF0BA1">
              <w:rPr>
                <w:b/>
                <w:bCs/>
                <w:sz w:val="13"/>
                <w:szCs w:val="13"/>
              </w:rPr>
              <w:t>365,89</w:t>
            </w:r>
          </w:p>
        </w:tc>
        <w:tc>
          <w:tcPr>
            <w:tcW w:w="2220" w:type="dxa"/>
            <w:tcBorders>
              <w:top w:val="nil"/>
              <w:left w:val="nil"/>
              <w:bottom w:val="single" w:sz="4" w:space="0" w:color="auto"/>
              <w:right w:val="single" w:sz="4" w:space="0" w:color="auto"/>
            </w:tcBorders>
            <w:shd w:val="clear" w:color="auto" w:fill="auto"/>
            <w:noWrap/>
            <w:vAlign w:val="center"/>
            <w:hideMark/>
          </w:tcPr>
          <w:p w14:paraId="3C5680AC" w14:textId="77777777" w:rsidR="00CF0BA1" w:rsidRPr="00CF0BA1" w:rsidRDefault="00CF0BA1" w:rsidP="00CF0BA1">
            <w:pPr>
              <w:jc w:val="center"/>
              <w:rPr>
                <w:b/>
                <w:bCs/>
                <w:sz w:val="13"/>
                <w:szCs w:val="13"/>
              </w:rPr>
            </w:pPr>
            <w:r w:rsidRPr="00CF0BA1">
              <w:rPr>
                <w:b/>
                <w:bCs/>
                <w:sz w:val="13"/>
                <w:szCs w:val="13"/>
              </w:rPr>
              <w:t>379,24</w:t>
            </w:r>
          </w:p>
        </w:tc>
        <w:tc>
          <w:tcPr>
            <w:tcW w:w="2080" w:type="dxa"/>
            <w:tcBorders>
              <w:top w:val="nil"/>
              <w:left w:val="nil"/>
              <w:bottom w:val="single" w:sz="4" w:space="0" w:color="auto"/>
              <w:right w:val="single" w:sz="4" w:space="0" w:color="auto"/>
            </w:tcBorders>
            <w:shd w:val="clear" w:color="auto" w:fill="auto"/>
            <w:noWrap/>
            <w:vAlign w:val="center"/>
            <w:hideMark/>
          </w:tcPr>
          <w:p w14:paraId="5D931A07" w14:textId="77777777" w:rsidR="00CF0BA1" w:rsidRPr="00CF0BA1" w:rsidRDefault="00CF0BA1" w:rsidP="00CF0BA1">
            <w:pPr>
              <w:jc w:val="center"/>
              <w:rPr>
                <w:b/>
                <w:bCs/>
                <w:sz w:val="13"/>
                <w:szCs w:val="13"/>
              </w:rPr>
            </w:pPr>
            <w:r w:rsidRPr="00CF0BA1">
              <w:rPr>
                <w:b/>
                <w:bCs/>
                <w:sz w:val="13"/>
                <w:szCs w:val="13"/>
              </w:rPr>
              <w:t>401,92</w:t>
            </w:r>
          </w:p>
        </w:tc>
        <w:tc>
          <w:tcPr>
            <w:tcW w:w="12" w:type="dxa"/>
            <w:vAlign w:val="center"/>
            <w:hideMark/>
          </w:tcPr>
          <w:p w14:paraId="6F5A6CAF" w14:textId="77777777" w:rsidR="00CF0BA1" w:rsidRPr="00CF0BA1" w:rsidRDefault="00CF0BA1" w:rsidP="00CF0BA1">
            <w:pPr>
              <w:rPr>
                <w:sz w:val="13"/>
                <w:szCs w:val="13"/>
              </w:rPr>
            </w:pPr>
          </w:p>
        </w:tc>
      </w:tr>
      <w:tr w:rsidR="00CF0BA1" w:rsidRPr="00CF0BA1" w14:paraId="553D8E71" w14:textId="77777777" w:rsidTr="00E8485B">
        <w:trPr>
          <w:trHeight w:val="465"/>
          <w:jc w:val="center"/>
        </w:trPr>
        <w:tc>
          <w:tcPr>
            <w:tcW w:w="7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C6444" w14:textId="77777777" w:rsidR="00CF0BA1" w:rsidRPr="00CF0BA1" w:rsidRDefault="00CF0BA1" w:rsidP="00CF0BA1">
            <w:pPr>
              <w:jc w:val="center"/>
              <w:rPr>
                <w:b/>
                <w:bCs/>
                <w:sz w:val="13"/>
                <w:szCs w:val="13"/>
              </w:rPr>
            </w:pPr>
            <w:r w:rsidRPr="00CF0BA1">
              <w:rPr>
                <w:b/>
                <w:bCs/>
                <w:sz w:val="13"/>
                <w:szCs w:val="13"/>
              </w:rPr>
              <w:t xml:space="preserve"> 5.1</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8F4C6A"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Нормативный уровень прибыли, в т.ч.:</w:t>
            </w:r>
          </w:p>
        </w:tc>
        <w:tc>
          <w:tcPr>
            <w:tcW w:w="1069" w:type="dxa"/>
            <w:tcBorders>
              <w:top w:val="nil"/>
              <w:left w:val="nil"/>
              <w:bottom w:val="single" w:sz="4" w:space="0" w:color="auto"/>
              <w:right w:val="single" w:sz="4" w:space="0" w:color="auto"/>
            </w:tcBorders>
            <w:shd w:val="clear" w:color="auto" w:fill="auto"/>
            <w:noWrap/>
            <w:vAlign w:val="center"/>
            <w:hideMark/>
          </w:tcPr>
          <w:p w14:paraId="42732B77"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57574D78"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4B43DB3F"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center"/>
            <w:hideMark/>
          </w:tcPr>
          <w:p w14:paraId="053ED3E3"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56535054" w14:textId="77777777" w:rsidR="00CF0BA1" w:rsidRPr="00CF0BA1" w:rsidRDefault="00CF0BA1" w:rsidP="00CF0BA1">
            <w:pPr>
              <w:rPr>
                <w:sz w:val="13"/>
                <w:szCs w:val="13"/>
              </w:rPr>
            </w:pPr>
          </w:p>
        </w:tc>
      </w:tr>
      <w:tr w:rsidR="00CF0BA1" w:rsidRPr="00CF0BA1" w14:paraId="76E3E784" w14:textId="77777777" w:rsidTr="00E8485B">
        <w:trPr>
          <w:trHeight w:val="465"/>
          <w:jc w:val="center"/>
        </w:trPr>
        <w:tc>
          <w:tcPr>
            <w:tcW w:w="763" w:type="dxa"/>
            <w:vMerge/>
            <w:tcBorders>
              <w:top w:val="nil"/>
              <w:left w:val="single" w:sz="4" w:space="0" w:color="auto"/>
              <w:bottom w:val="single" w:sz="4" w:space="0" w:color="auto"/>
              <w:right w:val="single" w:sz="4" w:space="0" w:color="auto"/>
            </w:tcBorders>
            <w:vAlign w:val="center"/>
            <w:hideMark/>
          </w:tcPr>
          <w:p w14:paraId="358E5C6B" w14:textId="77777777" w:rsidR="00CF0BA1" w:rsidRPr="00CF0BA1" w:rsidRDefault="00CF0BA1" w:rsidP="00CF0BA1">
            <w:pPr>
              <w:rPr>
                <w:b/>
                <w:bCs/>
                <w:sz w:val="13"/>
                <w:szCs w:val="13"/>
              </w:rPr>
            </w:pP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17C46C5" w14:textId="77777777" w:rsidR="00CF0BA1" w:rsidRPr="00CF0BA1" w:rsidRDefault="00CF0BA1" w:rsidP="00CF0BA1">
            <w:pPr>
              <w:rPr>
                <w:i/>
                <w:iCs/>
                <w:sz w:val="13"/>
                <w:szCs w:val="13"/>
              </w:rPr>
            </w:pPr>
            <w:r w:rsidRPr="00CF0BA1">
              <w:rPr>
                <w:i/>
                <w:iCs/>
                <w:sz w:val="13"/>
                <w:szCs w:val="13"/>
              </w:rPr>
              <w:t xml:space="preserve">   </w:t>
            </w:r>
            <w:proofErr w:type="spellStart"/>
            <w:r w:rsidRPr="00CF0BA1">
              <w:rPr>
                <w:i/>
                <w:iCs/>
                <w:sz w:val="13"/>
                <w:szCs w:val="13"/>
              </w:rPr>
              <w:t>Справочно</w:t>
            </w:r>
            <w:proofErr w:type="spellEnd"/>
            <w:r w:rsidRPr="00CF0BA1">
              <w:rPr>
                <w:i/>
                <w:iCs/>
                <w:sz w:val="13"/>
                <w:szCs w:val="13"/>
              </w:rPr>
              <w:t>: нормативный процент прибыли по ДПР</w:t>
            </w:r>
          </w:p>
        </w:tc>
        <w:tc>
          <w:tcPr>
            <w:tcW w:w="1069" w:type="dxa"/>
            <w:tcBorders>
              <w:top w:val="nil"/>
              <w:left w:val="nil"/>
              <w:bottom w:val="single" w:sz="4" w:space="0" w:color="auto"/>
              <w:right w:val="single" w:sz="4" w:space="0" w:color="auto"/>
            </w:tcBorders>
            <w:shd w:val="clear" w:color="auto" w:fill="auto"/>
            <w:noWrap/>
            <w:vAlign w:val="center"/>
            <w:hideMark/>
          </w:tcPr>
          <w:p w14:paraId="07B3BB80"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w:t>
            </w:r>
          </w:p>
        </w:tc>
        <w:tc>
          <w:tcPr>
            <w:tcW w:w="1660" w:type="dxa"/>
            <w:tcBorders>
              <w:top w:val="nil"/>
              <w:left w:val="nil"/>
              <w:bottom w:val="single" w:sz="4" w:space="0" w:color="auto"/>
              <w:right w:val="single" w:sz="4" w:space="0" w:color="auto"/>
            </w:tcBorders>
            <w:shd w:val="clear" w:color="auto" w:fill="auto"/>
            <w:noWrap/>
            <w:vAlign w:val="bottom"/>
            <w:hideMark/>
          </w:tcPr>
          <w:p w14:paraId="152CDF5D"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bottom"/>
            <w:hideMark/>
          </w:tcPr>
          <w:p w14:paraId="7581BFA9"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0DA29E2C"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329AC77D" w14:textId="77777777" w:rsidR="00CF0BA1" w:rsidRPr="00CF0BA1" w:rsidRDefault="00CF0BA1" w:rsidP="00CF0BA1">
            <w:pPr>
              <w:rPr>
                <w:sz w:val="13"/>
                <w:szCs w:val="13"/>
              </w:rPr>
            </w:pPr>
          </w:p>
        </w:tc>
      </w:tr>
      <w:tr w:rsidR="00CF0BA1" w:rsidRPr="00CF0BA1" w14:paraId="65189F37" w14:textId="77777777" w:rsidTr="00E8485B">
        <w:trPr>
          <w:trHeight w:val="57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0359C61" w14:textId="77777777" w:rsidR="00CF0BA1" w:rsidRPr="00CF0BA1" w:rsidRDefault="00CF0BA1" w:rsidP="00CF0BA1">
            <w:pPr>
              <w:jc w:val="center"/>
              <w:rPr>
                <w:sz w:val="13"/>
                <w:szCs w:val="13"/>
              </w:rPr>
            </w:pPr>
            <w:r w:rsidRPr="00CF0BA1">
              <w:rPr>
                <w:sz w:val="13"/>
                <w:szCs w:val="13"/>
              </w:rPr>
              <w:t xml:space="preserve"> 5.1.1</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43BCFE98"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экономически обоснованные расходы на выплаты, предусмотренные коллективными договорами</w:t>
            </w:r>
          </w:p>
        </w:tc>
        <w:tc>
          <w:tcPr>
            <w:tcW w:w="1069" w:type="dxa"/>
            <w:tcBorders>
              <w:top w:val="nil"/>
              <w:left w:val="nil"/>
              <w:bottom w:val="single" w:sz="4" w:space="0" w:color="auto"/>
              <w:right w:val="single" w:sz="4" w:space="0" w:color="auto"/>
            </w:tcBorders>
            <w:shd w:val="clear" w:color="auto" w:fill="auto"/>
            <w:noWrap/>
            <w:vAlign w:val="center"/>
            <w:hideMark/>
          </w:tcPr>
          <w:p w14:paraId="447FE064"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78D027A1"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648D3A61"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190594D9"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062C1B1B" w14:textId="77777777" w:rsidR="00CF0BA1" w:rsidRPr="00CF0BA1" w:rsidRDefault="00CF0BA1" w:rsidP="00CF0BA1">
            <w:pPr>
              <w:rPr>
                <w:sz w:val="13"/>
                <w:szCs w:val="13"/>
              </w:rPr>
            </w:pPr>
          </w:p>
        </w:tc>
      </w:tr>
      <w:tr w:rsidR="00CF0BA1" w:rsidRPr="00CF0BA1" w14:paraId="7E6B6E66" w14:textId="77777777" w:rsidTr="00E8485B">
        <w:trPr>
          <w:trHeight w:val="48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CA0FAF6" w14:textId="77777777" w:rsidR="00CF0BA1" w:rsidRPr="00CF0BA1" w:rsidRDefault="00CF0BA1" w:rsidP="00CF0BA1">
            <w:pPr>
              <w:jc w:val="center"/>
              <w:rPr>
                <w:sz w:val="13"/>
                <w:szCs w:val="13"/>
              </w:rPr>
            </w:pPr>
            <w:r w:rsidRPr="00CF0BA1">
              <w:rPr>
                <w:sz w:val="13"/>
                <w:szCs w:val="13"/>
              </w:rPr>
              <w:t xml:space="preserve"> 5.1.2</w:t>
            </w:r>
          </w:p>
        </w:tc>
        <w:tc>
          <w:tcPr>
            <w:tcW w:w="12745" w:type="dxa"/>
            <w:tcBorders>
              <w:top w:val="nil"/>
              <w:left w:val="nil"/>
              <w:bottom w:val="single" w:sz="4" w:space="0" w:color="auto"/>
              <w:right w:val="single" w:sz="4" w:space="0" w:color="auto"/>
            </w:tcBorders>
            <w:shd w:val="clear" w:color="auto" w:fill="auto"/>
            <w:noWrap/>
            <w:vAlign w:val="center"/>
            <w:hideMark/>
          </w:tcPr>
          <w:p w14:paraId="46C8A47B" w14:textId="77777777" w:rsidR="00CF0BA1" w:rsidRPr="00CF0BA1" w:rsidRDefault="00CF0BA1" w:rsidP="00CF0BA1">
            <w:pPr>
              <w:rPr>
                <w:rFonts w:ascii="Bookman Old Style" w:hAnsi="Bookman Old Style" w:cs="Arial CYR"/>
                <w:sz w:val="13"/>
                <w:szCs w:val="13"/>
              </w:rPr>
            </w:pPr>
            <w:r w:rsidRPr="00CF0BA1">
              <w:rPr>
                <w:rFonts w:ascii="Bookman Old Style" w:hAnsi="Bookman Old Style" w:cs="Arial CYR"/>
                <w:sz w:val="13"/>
                <w:szCs w:val="13"/>
              </w:rPr>
              <w:t xml:space="preserve">     - объём капитальных вложений</w:t>
            </w:r>
          </w:p>
        </w:tc>
        <w:tc>
          <w:tcPr>
            <w:tcW w:w="117" w:type="dxa"/>
            <w:tcBorders>
              <w:top w:val="nil"/>
              <w:left w:val="nil"/>
              <w:bottom w:val="single" w:sz="4" w:space="0" w:color="auto"/>
              <w:right w:val="single" w:sz="4" w:space="0" w:color="auto"/>
            </w:tcBorders>
            <w:shd w:val="clear" w:color="auto" w:fill="auto"/>
            <w:noWrap/>
            <w:vAlign w:val="bottom"/>
            <w:hideMark/>
          </w:tcPr>
          <w:p w14:paraId="1A5AD8EE"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2A40D890"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17" w:type="dxa"/>
            <w:tcBorders>
              <w:top w:val="nil"/>
              <w:left w:val="nil"/>
              <w:bottom w:val="single" w:sz="4" w:space="0" w:color="auto"/>
              <w:right w:val="single" w:sz="4" w:space="0" w:color="auto"/>
            </w:tcBorders>
            <w:shd w:val="clear" w:color="auto" w:fill="auto"/>
            <w:noWrap/>
            <w:vAlign w:val="bottom"/>
            <w:hideMark/>
          </w:tcPr>
          <w:p w14:paraId="14C0C556"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w:t>
            </w:r>
          </w:p>
        </w:tc>
        <w:tc>
          <w:tcPr>
            <w:tcW w:w="1069" w:type="dxa"/>
            <w:tcBorders>
              <w:top w:val="nil"/>
              <w:left w:val="nil"/>
              <w:bottom w:val="single" w:sz="4" w:space="0" w:color="auto"/>
              <w:right w:val="single" w:sz="4" w:space="0" w:color="auto"/>
            </w:tcBorders>
            <w:shd w:val="clear" w:color="auto" w:fill="auto"/>
            <w:noWrap/>
            <w:vAlign w:val="center"/>
            <w:hideMark/>
          </w:tcPr>
          <w:p w14:paraId="425F307C"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bottom"/>
            <w:hideMark/>
          </w:tcPr>
          <w:p w14:paraId="58D3E062"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5353F98D"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bottom"/>
            <w:hideMark/>
          </w:tcPr>
          <w:p w14:paraId="579969EB"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33813217" w14:textId="77777777" w:rsidR="00CF0BA1" w:rsidRPr="00CF0BA1" w:rsidRDefault="00CF0BA1" w:rsidP="00CF0BA1">
            <w:pPr>
              <w:rPr>
                <w:sz w:val="13"/>
                <w:szCs w:val="13"/>
              </w:rPr>
            </w:pPr>
          </w:p>
        </w:tc>
      </w:tr>
      <w:tr w:rsidR="00CF0BA1" w:rsidRPr="00CF0BA1" w14:paraId="198EB21D" w14:textId="77777777" w:rsidTr="00E8485B">
        <w:trPr>
          <w:trHeight w:val="4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A773B48" w14:textId="77777777" w:rsidR="00CF0BA1" w:rsidRPr="00CF0BA1" w:rsidRDefault="00CF0BA1" w:rsidP="00CF0BA1">
            <w:pPr>
              <w:jc w:val="center"/>
              <w:rPr>
                <w:b/>
                <w:bCs/>
                <w:sz w:val="13"/>
                <w:szCs w:val="13"/>
              </w:rPr>
            </w:pPr>
            <w:r w:rsidRPr="00CF0BA1">
              <w:rPr>
                <w:b/>
                <w:bCs/>
                <w:sz w:val="13"/>
                <w:szCs w:val="13"/>
              </w:rPr>
              <w:t xml:space="preserve"> 5.2</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2A3FA7"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Предпринимательская прибыль</w:t>
            </w:r>
          </w:p>
        </w:tc>
        <w:tc>
          <w:tcPr>
            <w:tcW w:w="1069" w:type="dxa"/>
            <w:tcBorders>
              <w:top w:val="nil"/>
              <w:left w:val="nil"/>
              <w:bottom w:val="single" w:sz="4" w:space="0" w:color="auto"/>
              <w:right w:val="single" w:sz="4" w:space="0" w:color="auto"/>
            </w:tcBorders>
            <w:shd w:val="clear" w:color="auto" w:fill="auto"/>
            <w:noWrap/>
            <w:vAlign w:val="center"/>
            <w:hideMark/>
          </w:tcPr>
          <w:p w14:paraId="2ED8C54F" w14:textId="77777777" w:rsidR="00CF0BA1" w:rsidRPr="00CF0BA1" w:rsidRDefault="00CF0BA1" w:rsidP="00CF0BA1">
            <w:pPr>
              <w:jc w:val="center"/>
              <w:rPr>
                <w:rFonts w:ascii="Bookman Old Style" w:hAnsi="Bookman Old Style" w:cs="Arial CYR"/>
                <w:b/>
                <w:bCs/>
                <w:sz w:val="13"/>
                <w:szCs w:val="13"/>
              </w:rPr>
            </w:pPr>
            <w:r w:rsidRPr="00CF0BA1">
              <w:rPr>
                <w:rFonts w:ascii="Bookman Old Style" w:hAnsi="Bookman Old Style" w:cs="Arial CYR"/>
                <w:b/>
                <w:b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4D1620CB" w14:textId="77777777" w:rsidR="00CF0BA1" w:rsidRPr="00CF0BA1" w:rsidRDefault="00CF0BA1" w:rsidP="00CF0BA1">
            <w:pPr>
              <w:jc w:val="center"/>
              <w:rPr>
                <w:b/>
                <w:bCs/>
                <w:sz w:val="13"/>
                <w:szCs w:val="13"/>
              </w:rPr>
            </w:pPr>
            <w:r w:rsidRPr="00CF0BA1">
              <w:rPr>
                <w:b/>
                <w:bCs/>
                <w:sz w:val="13"/>
                <w:szCs w:val="13"/>
              </w:rPr>
              <w:t>365,89</w:t>
            </w:r>
          </w:p>
        </w:tc>
        <w:tc>
          <w:tcPr>
            <w:tcW w:w="2220" w:type="dxa"/>
            <w:tcBorders>
              <w:top w:val="nil"/>
              <w:left w:val="nil"/>
              <w:bottom w:val="single" w:sz="4" w:space="0" w:color="auto"/>
              <w:right w:val="single" w:sz="4" w:space="0" w:color="auto"/>
            </w:tcBorders>
            <w:shd w:val="clear" w:color="auto" w:fill="auto"/>
            <w:noWrap/>
            <w:vAlign w:val="center"/>
            <w:hideMark/>
          </w:tcPr>
          <w:p w14:paraId="64F4F551" w14:textId="77777777" w:rsidR="00CF0BA1" w:rsidRPr="00CF0BA1" w:rsidRDefault="00CF0BA1" w:rsidP="00CF0BA1">
            <w:pPr>
              <w:jc w:val="center"/>
              <w:rPr>
                <w:b/>
                <w:bCs/>
                <w:sz w:val="13"/>
                <w:szCs w:val="13"/>
              </w:rPr>
            </w:pPr>
            <w:r w:rsidRPr="00CF0BA1">
              <w:rPr>
                <w:b/>
                <w:bCs/>
                <w:sz w:val="13"/>
                <w:szCs w:val="13"/>
              </w:rPr>
              <w:t>379,24</w:t>
            </w:r>
          </w:p>
        </w:tc>
        <w:tc>
          <w:tcPr>
            <w:tcW w:w="2080" w:type="dxa"/>
            <w:tcBorders>
              <w:top w:val="nil"/>
              <w:left w:val="nil"/>
              <w:bottom w:val="single" w:sz="4" w:space="0" w:color="auto"/>
              <w:right w:val="single" w:sz="4" w:space="0" w:color="auto"/>
            </w:tcBorders>
            <w:shd w:val="clear" w:color="auto" w:fill="auto"/>
            <w:noWrap/>
            <w:vAlign w:val="center"/>
            <w:hideMark/>
          </w:tcPr>
          <w:p w14:paraId="24742202" w14:textId="77777777" w:rsidR="00CF0BA1" w:rsidRPr="00CF0BA1" w:rsidRDefault="00CF0BA1" w:rsidP="00CF0BA1">
            <w:pPr>
              <w:jc w:val="center"/>
              <w:rPr>
                <w:b/>
                <w:bCs/>
                <w:sz w:val="13"/>
                <w:szCs w:val="13"/>
              </w:rPr>
            </w:pPr>
            <w:r w:rsidRPr="00CF0BA1">
              <w:rPr>
                <w:b/>
                <w:bCs/>
                <w:sz w:val="13"/>
                <w:szCs w:val="13"/>
              </w:rPr>
              <w:t>401,92</w:t>
            </w:r>
          </w:p>
        </w:tc>
        <w:tc>
          <w:tcPr>
            <w:tcW w:w="12" w:type="dxa"/>
            <w:vAlign w:val="center"/>
            <w:hideMark/>
          </w:tcPr>
          <w:p w14:paraId="16496AB0" w14:textId="77777777" w:rsidR="00CF0BA1" w:rsidRPr="00CF0BA1" w:rsidRDefault="00CF0BA1" w:rsidP="00CF0BA1">
            <w:pPr>
              <w:rPr>
                <w:sz w:val="13"/>
                <w:szCs w:val="13"/>
              </w:rPr>
            </w:pPr>
          </w:p>
        </w:tc>
      </w:tr>
      <w:tr w:rsidR="00CF0BA1" w:rsidRPr="00CF0BA1" w14:paraId="483AF454" w14:textId="77777777" w:rsidTr="00E8485B">
        <w:trPr>
          <w:trHeight w:val="450"/>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3C3A7" w14:textId="77777777" w:rsidR="00CF0BA1" w:rsidRPr="00CF0BA1" w:rsidRDefault="00CF0BA1" w:rsidP="00CF0BA1">
            <w:pPr>
              <w:jc w:val="center"/>
              <w:rPr>
                <w:b/>
                <w:bCs/>
                <w:sz w:val="13"/>
                <w:szCs w:val="13"/>
              </w:rPr>
            </w:pPr>
            <w:r w:rsidRPr="00CF0BA1">
              <w:rPr>
                <w:b/>
                <w:bCs/>
                <w:sz w:val="13"/>
                <w:szCs w:val="13"/>
              </w:rPr>
              <w:t xml:space="preserve"> Расчет необходимой валовой выручки</w:t>
            </w:r>
          </w:p>
        </w:tc>
        <w:tc>
          <w:tcPr>
            <w:tcW w:w="12" w:type="dxa"/>
            <w:vAlign w:val="center"/>
            <w:hideMark/>
          </w:tcPr>
          <w:p w14:paraId="32858B3A" w14:textId="77777777" w:rsidR="00CF0BA1" w:rsidRPr="00CF0BA1" w:rsidRDefault="00CF0BA1" w:rsidP="00CF0BA1">
            <w:pPr>
              <w:rPr>
                <w:sz w:val="13"/>
                <w:szCs w:val="13"/>
              </w:rPr>
            </w:pPr>
          </w:p>
        </w:tc>
      </w:tr>
      <w:tr w:rsidR="00CF0BA1" w:rsidRPr="00CF0BA1" w14:paraId="4893E5F7" w14:textId="77777777" w:rsidTr="00E8485B">
        <w:trPr>
          <w:trHeight w:val="63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8BC2691" w14:textId="77777777" w:rsidR="00CF0BA1" w:rsidRPr="00CF0BA1" w:rsidRDefault="00CF0BA1" w:rsidP="00CF0BA1">
            <w:pPr>
              <w:jc w:val="center"/>
              <w:rPr>
                <w:b/>
                <w:bCs/>
                <w:sz w:val="13"/>
                <w:szCs w:val="13"/>
              </w:rPr>
            </w:pPr>
            <w:r w:rsidRPr="00CF0BA1">
              <w:rPr>
                <w:b/>
                <w:bCs/>
                <w:sz w:val="13"/>
                <w:szCs w:val="13"/>
              </w:rPr>
              <w:t>6</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20394F" w14:textId="77777777" w:rsidR="00CF0BA1" w:rsidRPr="00CF0BA1" w:rsidRDefault="00CF0BA1" w:rsidP="00CF0BA1">
            <w:pPr>
              <w:rPr>
                <w:b/>
                <w:bCs/>
                <w:sz w:val="13"/>
                <w:szCs w:val="13"/>
              </w:rPr>
            </w:pPr>
            <w:r w:rsidRPr="00CF0BA1">
              <w:rPr>
                <w:b/>
                <w:bCs/>
                <w:sz w:val="13"/>
                <w:szCs w:val="13"/>
              </w:rPr>
              <w:t xml:space="preserve"> Необходимая валовая выручка (НВВ) (6=4+5)</w:t>
            </w:r>
          </w:p>
        </w:tc>
        <w:tc>
          <w:tcPr>
            <w:tcW w:w="1069" w:type="dxa"/>
            <w:tcBorders>
              <w:top w:val="nil"/>
              <w:left w:val="nil"/>
              <w:bottom w:val="single" w:sz="4" w:space="0" w:color="auto"/>
              <w:right w:val="single" w:sz="4" w:space="0" w:color="auto"/>
            </w:tcBorders>
            <w:shd w:val="clear" w:color="auto" w:fill="auto"/>
            <w:noWrap/>
            <w:vAlign w:val="center"/>
            <w:hideMark/>
          </w:tcPr>
          <w:p w14:paraId="40433AC1"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6E31DAA6" w14:textId="77777777" w:rsidR="00CF0BA1" w:rsidRPr="00CF0BA1" w:rsidRDefault="00CF0BA1" w:rsidP="00CF0BA1">
            <w:pPr>
              <w:jc w:val="center"/>
              <w:rPr>
                <w:b/>
                <w:bCs/>
                <w:color w:val="000000"/>
                <w:sz w:val="13"/>
                <w:szCs w:val="13"/>
              </w:rPr>
            </w:pPr>
            <w:r w:rsidRPr="00CF0BA1">
              <w:rPr>
                <w:b/>
                <w:bCs/>
                <w:color w:val="000000"/>
                <w:sz w:val="13"/>
                <w:szCs w:val="13"/>
              </w:rPr>
              <w:t>12 739,89</w:t>
            </w:r>
          </w:p>
        </w:tc>
        <w:tc>
          <w:tcPr>
            <w:tcW w:w="2220" w:type="dxa"/>
            <w:tcBorders>
              <w:top w:val="nil"/>
              <w:left w:val="nil"/>
              <w:bottom w:val="single" w:sz="4" w:space="0" w:color="auto"/>
              <w:right w:val="single" w:sz="4" w:space="0" w:color="auto"/>
            </w:tcBorders>
            <w:shd w:val="clear" w:color="auto" w:fill="auto"/>
            <w:noWrap/>
            <w:vAlign w:val="center"/>
            <w:hideMark/>
          </w:tcPr>
          <w:p w14:paraId="099DF8A9" w14:textId="77777777" w:rsidR="00CF0BA1" w:rsidRPr="00CF0BA1" w:rsidRDefault="00CF0BA1" w:rsidP="00CF0BA1">
            <w:pPr>
              <w:jc w:val="center"/>
              <w:rPr>
                <w:b/>
                <w:bCs/>
                <w:color w:val="000000"/>
                <w:sz w:val="13"/>
                <w:szCs w:val="13"/>
              </w:rPr>
            </w:pPr>
            <w:r w:rsidRPr="00CF0BA1">
              <w:rPr>
                <w:b/>
                <w:bCs/>
                <w:color w:val="000000"/>
                <w:sz w:val="13"/>
                <w:szCs w:val="13"/>
              </w:rPr>
              <w:t>12 034,12</w:t>
            </w:r>
          </w:p>
        </w:tc>
        <w:tc>
          <w:tcPr>
            <w:tcW w:w="2080" w:type="dxa"/>
            <w:tcBorders>
              <w:top w:val="nil"/>
              <w:left w:val="nil"/>
              <w:bottom w:val="single" w:sz="4" w:space="0" w:color="auto"/>
              <w:right w:val="single" w:sz="4" w:space="0" w:color="auto"/>
            </w:tcBorders>
            <w:shd w:val="clear" w:color="auto" w:fill="auto"/>
            <w:noWrap/>
            <w:vAlign w:val="center"/>
            <w:hideMark/>
          </w:tcPr>
          <w:p w14:paraId="0C5923AB" w14:textId="77777777" w:rsidR="00CF0BA1" w:rsidRPr="00CF0BA1" w:rsidRDefault="00CF0BA1" w:rsidP="00CF0BA1">
            <w:pPr>
              <w:jc w:val="center"/>
              <w:rPr>
                <w:b/>
                <w:bCs/>
                <w:color w:val="000000"/>
                <w:sz w:val="13"/>
                <w:szCs w:val="13"/>
              </w:rPr>
            </w:pPr>
            <w:r w:rsidRPr="00CF0BA1">
              <w:rPr>
                <w:b/>
                <w:bCs/>
                <w:color w:val="000000"/>
                <w:sz w:val="13"/>
                <w:szCs w:val="13"/>
              </w:rPr>
              <w:t>12 505,02</w:t>
            </w:r>
          </w:p>
        </w:tc>
        <w:tc>
          <w:tcPr>
            <w:tcW w:w="12" w:type="dxa"/>
            <w:vAlign w:val="center"/>
            <w:hideMark/>
          </w:tcPr>
          <w:p w14:paraId="52BA1A68" w14:textId="77777777" w:rsidR="00CF0BA1" w:rsidRPr="00CF0BA1" w:rsidRDefault="00CF0BA1" w:rsidP="00CF0BA1">
            <w:pPr>
              <w:rPr>
                <w:sz w:val="13"/>
                <w:szCs w:val="13"/>
              </w:rPr>
            </w:pPr>
          </w:p>
        </w:tc>
      </w:tr>
      <w:tr w:rsidR="00CF0BA1" w:rsidRPr="00CF0BA1" w14:paraId="62104C2C" w14:textId="77777777" w:rsidTr="00E8485B">
        <w:trPr>
          <w:trHeight w:val="63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CEA1AEE" w14:textId="77777777" w:rsidR="00CF0BA1" w:rsidRPr="00CF0BA1" w:rsidRDefault="00CF0BA1" w:rsidP="00CF0BA1">
            <w:pPr>
              <w:jc w:val="center"/>
              <w:rPr>
                <w:b/>
                <w:bCs/>
                <w:sz w:val="13"/>
                <w:szCs w:val="13"/>
              </w:rPr>
            </w:pPr>
            <w:r w:rsidRPr="00CF0BA1">
              <w:rPr>
                <w:b/>
                <w:bCs/>
                <w:sz w:val="13"/>
                <w:szCs w:val="13"/>
              </w:rPr>
              <w:t>7</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6C18135F" w14:textId="77777777" w:rsidR="00CF0BA1" w:rsidRPr="00CF0BA1" w:rsidRDefault="00CF0BA1" w:rsidP="00CF0BA1">
            <w:pPr>
              <w:rPr>
                <w:sz w:val="13"/>
                <w:szCs w:val="13"/>
              </w:rPr>
            </w:pPr>
            <w:r w:rsidRPr="00CF0BA1">
              <w:rPr>
                <w:sz w:val="13"/>
                <w:szCs w:val="13"/>
              </w:rPr>
              <w:t>Корректировка НВВ в связи с изменением (неисполнением) инвестиционной программы</w:t>
            </w:r>
          </w:p>
        </w:tc>
        <w:tc>
          <w:tcPr>
            <w:tcW w:w="1069" w:type="dxa"/>
            <w:tcBorders>
              <w:top w:val="nil"/>
              <w:left w:val="nil"/>
              <w:bottom w:val="single" w:sz="4" w:space="0" w:color="auto"/>
              <w:right w:val="single" w:sz="4" w:space="0" w:color="auto"/>
            </w:tcBorders>
            <w:shd w:val="clear" w:color="auto" w:fill="auto"/>
            <w:noWrap/>
            <w:vAlign w:val="center"/>
            <w:hideMark/>
          </w:tcPr>
          <w:p w14:paraId="72AC078A"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4CAA25DA"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367B0B9D" w14:textId="77777777" w:rsidR="00CF0BA1" w:rsidRPr="00CF0BA1" w:rsidRDefault="00CF0BA1" w:rsidP="00CF0BA1">
            <w:pPr>
              <w:jc w:val="center"/>
              <w:rPr>
                <w:b/>
                <w:bCs/>
                <w:color w:val="000000"/>
                <w:sz w:val="13"/>
                <w:szCs w:val="13"/>
              </w:rPr>
            </w:pPr>
            <w:r w:rsidRPr="00CF0BA1">
              <w:rPr>
                <w:b/>
                <w:bCs/>
                <w:color w:val="000000"/>
                <w:sz w:val="13"/>
                <w:szCs w:val="13"/>
              </w:rPr>
              <w:t>0,00</w:t>
            </w:r>
          </w:p>
        </w:tc>
        <w:tc>
          <w:tcPr>
            <w:tcW w:w="2080" w:type="dxa"/>
            <w:tcBorders>
              <w:top w:val="nil"/>
              <w:left w:val="nil"/>
              <w:bottom w:val="single" w:sz="4" w:space="0" w:color="auto"/>
              <w:right w:val="single" w:sz="4" w:space="0" w:color="auto"/>
            </w:tcBorders>
            <w:shd w:val="clear" w:color="auto" w:fill="auto"/>
            <w:noWrap/>
            <w:vAlign w:val="center"/>
            <w:hideMark/>
          </w:tcPr>
          <w:p w14:paraId="297963B2"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12" w:type="dxa"/>
            <w:vAlign w:val="center"/>
            <w:hideMark/>
          </w:tcPr>
          <w:p w14:paraId="30F27F74" w14:textId="77777777" w:rsidR="00CF0BA1" w:rsidRPr="00CF0BA1" w:rsidRDefault="00CF0BA1" w:rsidP="00CF0BA1">
            <w:pPr>
              <w:rPr>
                <w:sz w:val="13"/>
                <w:szCs w:val="13"/>
              </w:rPr>
            </w:pPr>
          </w:p>
        </w:tc>
      </w:tr>
      <w:tr w:rsidR="00CF0BA1" w:rsidRPr="00CF0BA1" w14:paraId="71ADB8C3" w14:textId="77777777" w:rsidTr="00E8485B">
        <w:trPr>
          <w:trHeight w:val="61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6471551" w14:textId="77777777" w:rsidR="00CF0BA1" w:rsidRPr="00CF0BA1" w:rsidRDefault="00CF0BA1" w:rsidP="00CF0BA1">
            <w:pPr>
              <w:jc w:val="center"/>
              <w:rPr>
                <w:b/>
                <w:bCs/>
                <w:sz w:val="13"/>
                <w:szCs w:val="13"/>
              </w:rPr>
            </w:pPr>
            <w:r w:rsidRPr="00CF0BA1">
              <w:rPr>
                <w:b/>
                <w:bCs/>
                <w:sz w:val="13"/>
                <w:szCs w:val="13"/>
              </w:rPr>
              <w:t>8</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10099C65" w14:textId="77777777" w:rsidR="00CF0BA1" w:rsidRPr="00CF0BA1" w:rsidRDefault="00CF0BA1" w:rsidP="00CF0BA1">
            <w:pPr>
              <w:rPr>
                <w:sz w:val="13"/>
                <w:szCs w:val="13"/>
              </w:rPr>
            </w:pPr>
            <w:r w:rsidRPr="00CF0BA1">
              <w:rPr>
                <w:sz w:val="13"/>
                <w:szCs w:val="13"/>
              </w:rPr>
              <w:t xml:space="preserve">Корректировка с целью учета отклонения фактических значений параметров расчета тарифов </w:t>
            </w:r>
          </w:p>
        </w:tc>
        <w:tc>
          <w:tcPr>
            <w:tcW w:w="1069" w:type="dxa"/>
            <w:tcBorders>
              <w:top w:val="nil"/>
              <w:left w:val="nil"/>
              <w:bottom w:val="single" w:sz="4" w:space="0" w:color="auto"/>
              <w:right w:val="single" w:sz="4" w:space="0" w:color="auto"/>
            </w:tcBorders>
            <w:shd w:val="clear" w:color="auto" w:fill="auto"/>
            <w:noWrap/>
            <w:vAlign w:val="center"/>
            <w:hideMark/>
          </w:tcPr>
          <w:p w14:paraId="5BC18B9B"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2B15AD00"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799A9DDB" w14:textId="77777777" w:rsidR="00CF0BA1" w:rsidRPr="00CF0BA1" w:rsidRDefault="00CF0BA1" w:rsidP="00CF0BA1">
            <w:pPr>
              <w:jc w:val="center"/>
              <w:rPr>
                <w:b/>
                <w:bCs/>
                <w:color w:val="000000"/>
                <w:sz w:val="13"/>
                <w:szCs w:val="13"/>
              </w:rPr>
            </w:pPr>
            <w:r w:rsidRPr="00CF0BA1">
              <w:rPr>
                <w:b/>
                <w:bCs/>
                <w:color w:val="000000"/>
                <w:sz w:val="13"/>
                <w:szCs w:val="13"/>
              </w:rPr>
              <w:t>2 433,12</w:t>
            </w:r>
          </w:p>
        </w:tc>
        <w:tc>
          <w:tcPr>
            <w:tcW w:w="2080" w:type="dxa"/>
            <w:tcBorders>
              <w:top w:val="nil"/>
              <w:left w:val="nil"/>
              <w:bottom w:val="single" w:sz="4" w:space="0" w:color="auto"/>
              <w:right w:val="single" w:sz="4" w:space="0" w:color="auto"/>
            </w:tcBorders>
            <w:shd w:val="clear" w:color="auto" w:fill="auto"/>
            <w:noWrap/>
            <w:vAlign w:val="center"/>
            <w:hideMark/>
          </w:tcPr>
          <w:p w14:paraId="3BA6D7FD"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12" w:type="dxa"/>
            <w:vAlign w:val="center"/>
            <w:hideMark/>
          </w:tcPr>
          <w:p w14:paraId="0AB8E173" w14:textId="77777777" w:rsidR="00CF0BA1" w:rsidRPr="00CF0BA1" w:rsidRDefault="00CF0BA1" w:rsidP="00CF0BA1">
            <w:pPr>
              <w:rPr>
                <w:sz w:val="13"/>
                <w:szCs w:val="13"/>
              </w:rPr>
            </w:pPr>
          </w:p>
        </w:tc>
      </w:tr>
      <w:tr w:rsidR="00CF0BA1" w:rsidRPr="00CF0BA1" w14:paraId="16E579A5" w14:textId="77777777" w:rsidTr="00E8485B">
        <w:trPr>
          <w:trHeight w:val="4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09615B0" w14:textId="77777777" w:rsidR="00CF0BA1" w:rsidRPr="00CF0BA1" w:rsidRDefault="00CF0BA1" w:rsidP="00CF0BA1">
            <w:pPr>
              <w:jc w:val="center"/>
              <w:rPr>
                <w:i/>
                <w:iCs/>
                <w:sz w:val="13"/>
                <w:szCs w:val="13"/>
              </w:rPr>
            </w:pPr>
            <w:r w:rsidRPr="00CF0BA1">
              <w:rPr>
                <w:i/>
                <w:iCs/>
                <w:sz w:val="13"/>
                <w:szCs w:val="13"/>
              </w:rPr>
              <w:t xml:space="preserve"> 8.1.</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08CADCBA" w14:textId="77777777" w:rsidR="00CF0BA1" w:rsidRPr="00CF0BA1" w:rsidRDefault="00CF0BA1" w:rsidP="00CF0BA1">
            <w:pPr>
              <w:rPr>
                <w:i/>
                <w:iCs/>
                <w:sz w:val="13"/>
                <w:szCs w:val="13"/>
              </w:rPr>
            </w:pPr>
            <w:r w:rsidRPr="00CF0BA1">
              <w:rPr>
                <w:i/>
                <w:iCs/>
                <w:sz w:val="13"/>
                <w:szCs w:val="13"/>
              </w:rPr>
              <w:t xml:space="preserve"> Дельта НВВ (2022 год)</w:t>
            </w:r>
          </w:p>
        </w:tc>
        <w:tc>
          <w:tcPr>
            <w:tcW w:w="1069" w:type="dxa"/>
            <w:tcBorders>
              <w:top w:val="nil"/>
              <w:left w:val="nil"/>
              <w:bottom w:val="single" w:sz="4" w:space="0" w:color="auto"/>
              <w:right w:val="single" w:sz="4" w:space="0" w:color="auto"/>
            </w:tcBorders>
            <w:shd w:val="clear" w:color="auto" w:fill="auto"/>
            <w:noWrap/>
            <w:vAlign w:val="center"/>
            <w:hideMark/>
          </w:tcPr>
          <w:p w14:paraId="6982929A" w14:textId="77777777" w:rsidR="00CF0BA1" w:rsidRPr="00CF0BA1" w:rsidRDefault="00CF0BA1" w:rsidP="00CF0BA1">
            <w:pPr>
              <w:jc w:val="center"/>
              <w:rPr>
                <w:rFonts w:ascii="Bookman Old Style" w:hAnsi="Bookman Old Style" w:cs="Arial CYR"/>
                <w:i/>
                <w:iCs/>
                <w:sz w:val="13"/>
                <w:szCs w:val="13"/>
              </w:rPr>
            </w:pPr>
            <w:r w:rsidRPr="00CF0BA1">
              <w:rPr>
                <w:rFonts w:ascii="Bookman Old Style" w:hAnsi="Bookman Old Style" w:cs="Arial CYR"/>
                <w:i/>
                <w:i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513EFF47" w14:textId="77777777" w:rsidR="00CF0BA1" w:rsidRPr="00CF0BA1" w:rsidRDefault="00CF0BA1" w:rsidP="00CF0BA1">
            <w:pPr>
              <w:jc w:val="center"/>
              <w:rPr>
                <w:b/>
                <w:bCs/>
                <w:i/>
                <w:iCs/>
                <w:color w:val="000000"/>
                <w:sz w:val="13"/>
                <w:szCs w:val="13"/>
              </w:rPr>
            </w:pPr>
            <w:r w:rsidRPr="00CF0BA1">
              <w:rPr>
                <w:b/>
                <w:bCs/>
                <w:i/>
                <w:iCs/>
                <w:color w:val="000000"/>
                <w:sz w:val="13"/>
                <w:szCs w:val="13"/>
              </w:rPr>
              <w:t>260,90</w:t>
            </w:r>
          </w:p>
        </w:tc>
        <w:tc>
          <w:tcPr>
            <w:tcW w:w="2220" w:type="dxa"/>
            <w:tcBorders>
              <w:top w:val="nil"/>
              <w:left w:val="nil"/>
              <w:bottom w:val="single" w:sz="4" w:space="0" w:color="auto"/>
              <w:right w:val="single" w:sz="4" w:space="0" w:color="auto"/>
            </w:tcBorders>
            <w:shd w:val="clear" w:color="auto" w:fill="auto"/>
            <w:noWrap/>
            <w:vAlign w:val="center"/>
            <w:hideMark/>
          </w:tcPr>
          <w:p w14:paraId="78D41EC1" w14:textId="77777777" w:rsidR="00CF0BA1" w:rsidRPr="00CF0BA1" w:rsidRDefault="00CF0BA1" w:rsidP="00CF0BA1">
            <w:pPr>
              <w:jc w:val="center"/>
              <w:rPr>
                <w:i/>
                <w:iCs/>
                <w:color w:val="000000"/>
                <w:sz w:val="13"/>
                <w:szCs w:val="13"/>
              </w:rPr>
            </w:pPr>
            <w:r w:rsidRPr="00CF0BA1">
              <w:rPr>
                <w:i/>
                <w:iCs/>
                <w:color w:val="000000"/>
                <w:sz w:val="13"/>
                <w:szCs w:val="13"/>
              </w:rPr>
              <w:t>2 433,12</w:t>
            </w:r>
          </w:p>
        </w:tc>
        <w:tc>
          <w:tcPr>
            <w:tcW w:w="2080" w:type="dxa"/>
            <w:tcBorders>
              <w:top w:val="nil"/>
              <w:left w:val="nil"/>
              <w:bottom w:val="single" w:sz="4" w:space="0" w:color="auto"/>
              <w:right w:val="single" w:sz="4" w:space="0" w:color="auto"/>
            </w:tcBorders>
            <w:shd w:val="clear" w:color="auto" w:fill="auto"/>
            <w:noWrap/>
            <w:vAlign w:val="center"/>
            <w:hideMark/>
          </w:tcPr>
          <w:p w14:paraId="7CACDBC1" w14:textId="77777777" w:rsidR="00CF0BA1" w:rsidRPr="00CF0BA1" w:rsidRDefault="00CF0BA1" w:rsidP="00CF0BA1">
            <w:pPr>
              <w:jc w:val="center"/>
              <w:rPr>
                <w:b/>
                <w:bCs/>
                <w:color w:val="000000"/>
                <w:sz w:val="13"/>
                <w:szCs w:val="13"/>
              </w:rPr>
            </w:pPr>
            <w:r w:rsidRPr="00CF0BA1">
              <w:rPr>
                <w:b/>
                <w:bCs/>
                <w:color w:val="000000"/>
                <w:sz w:val="13"/>
                <w:szCs w:val="13"/>
              </w:rPr>
              <w:t>295,91</w:t>
            </w:r>
          </w:p>
        </w:tc>
        <w:tc>
          <w:tcPr>
            <w:tcW w:w="12" w:type="dxa"/>
            <w:vAlign w:val="center"/>
            <w:hideMark/>
          </w:tcPr>
          <w:p w14:paraId="0E776EE1" w14:textId="77777777" w:rsidR="00CF0BA1" w:rsidRPr="00CF0BA1" w:rsidRDefault="00CF0BA1" w:rsidP="00CF0BA1">
            <w:pPr>
              <w:rPr>
                <w:sz w:val="13"/>
                <w:szCs w:val="13"/>
              </w:rPr>
            </w:pPr>
          </w:p>
        </w:tc>
      </w:tr>
      <w:tr w:rsidR="00CF0BA1" w:rsidRPr="00CF0BA1" w14:paraId="106B9EE8" w14:textId="77777777" w:rsidTr="00E8485B">
        <w:trPr>
          <w:trHeight w:val="40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C78627D" w14:textId="77777777" w:rsidR="00CF0BA1" w:rsidRPr="00CF0BA1" w:rsidRDefault="00CF0BA1" w:rsidP="00CF0BA1">
            <w:pPr>
              <w:jc w:val="center"/>
              <w:rPr>
                <w:i/>
                <w:iCs/>
                <w:sz w:val="13"/>
                <w:szCs w:val="13"/>
              </w:rPr>
            </w:pPr>
            <w:r w:rsidRPr="00CF0BA1">
              <w:rPr>
                <w:i/>
                <w:iCs/>
                <w:sz w:val="13"/>
                <w:szCs w:val="13"/>
              </w:rPr>
              <w:t xml:space="preserve"> 8.2.</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3167546A" w14:textId="77777777" w:rsidR="00CF0BA1" w:rsidRPr="00CF0BA1" w:rsidRDefault="00CF0BA1" w:rsidP="00CF0BA1">
            <w:pPr>
              <w:rPr>
                <w:i/>
                <w:iCs/>
                <w:sz w:val="13"/>
                <w:szCs w:val="13"/>
              </w:rPr>
            </w:pPr>
            <w:r w:rsidRPr="00CF0BA1">
              <w:rPr>
                <w:i/>
                <w:iCs/>
                <w:sz w:val="13"/>
                <w:szCs w:val="13"/>
              </w:rPr>
              <w:t xml:space="preserve"> Дельта НВВ (2019 год)</w:t>
            </w:r>
          </w:p>
        </w:tc>
        <w:tc>
          <w:tcPr>
            <w:tcW w:w="1069" w:type="dxa"/>
            <w:tcBorders>
              <w:top w:val="nil"/>
              <w:left w:val="nil"/>
              <w:bottom w:val="single" w:sz="4" w:space="0" w:color="auto"/>
              <w:right w:val="single" w:sz="4" w:space="0" w:color="auto"/>
            </w:tcBorders>
            <w:shd w:val="clear" w:color="auto" w:fill="auto"/>
            <w:noWrap/>
            <w:vAlign w:val="center"/>
            <w:hideMark/>
          </w:tcPr>
          <w:p w14:paraId="641E3BD9" w14:textId="77777777" w:rsidR="00CF0BA1" w:rsidRPr="00CF0BA1" w:rsidRDefault="00CF0BA1" w:rsidP="00CF0BA1">
            <w:pPr>
              <w:jc w:val="center"/>
              <w:rPr>
                <w:rFonts w:ascii="Bookman Old Style" w:hAnsi="Bookman Old Style" w:cs="Arial CYR"/>
                <w:i/>
                <w:iCs/>
                <w:sz w:val="13"/>
                <w:szCs w:val="13"/>
              </w:rPr>
            </w:pPr>
            <w:r w:rsidRPr="00CF0BA1">
              <w:rPr>
                <w:rFonts w:ascii="Bookman Old Style" w:hAnsi="Bookman Old Style" w:cs="Arial CYR"/>
                <w:i/>
                <w:iCs/>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76EAEFC3" w14:textId="77777777" w:rsidR="00CF0BA1" w:rsidRPr="00CF0BA1" w:rsidRDefault="00CF0BA1" w:rsidP="00CF0BA1">
            <w:pPr>
              <w:jc w:val="center"/>
              <w:rPr>
                <w:b/>
                <w:bCs/>
                <w:i/>
                <w:iCs/>
                <w:color w:val="000000"/>
                <w:sz w:val="13"/>
                <w:szCs w:val="13"/>
              </w:rPr>
            </w:pPr>
            <w:r w:rsidRPr="00CF0BA1">
              <w:rPr>
                <w:b/>
                <w:bCs/>
                <w:i/>
                <w:iCs/>
                <w:color w:val="00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2DFCF650" w14:textId="77777777" w:rsidR="00CF0BA1" w:rsidRPr="00CF0BA1" w:rsidRDefault="00CF0BA1" w:rsidP="00CF0BA1">
            <w:pPr>
              <w:jc w:val="center"/>
              <w:rPr>
                <w:i/>
                <w:iCs/>
                <w:color w:val="000000"/>
                <w:sz w:val="13"/>
                <w:szCs w:val="13"/>
              </w:rPr>
            </w:pPr>
            <w:r w:rsidRPr="00CF0BA1">
              <w:rPr>
                <w:i/>
                <w:iCs/>
                <w:color w:val="000000"/>
                <w:sz w:val="13"/>
                <w:szCs w:val="13"/>
              </w:rPr>
              <w:t> </w:t>
            </w:r>
          </w:p>
        </w:tc>
        <w:tc>
          <w:tcPr>
            <w:tcW w:w="2080" w:type="dxa"/>
            <w:tcBorders>
              <w:top w:val="nil"/>
              <w:left w:val="nil"/>
              <w:bottom w:val="single" w:sz="4" w:space="0" w:color="auto"/>
              <w:right w:val="single" w:sz="4" w:space="0" w:color="auto"/>
            </w:tcBorders>
            <w:shd w:val="clear" w:color="auto" w:fill="auto"/>
            <w:noWrap/>
            <w:vAlign w:val="center"/>
            <w:hideMark/>
          </w:tcPr>
          <w:p w14:paraId="5C82393F"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12" w:type="dxa"/>
            <w:vAlign w:val="center"/>
            <w:hideMark/>
          </w:tcPr>
          <w:p w14:paraId="0ADB0C18" w14:textId="77777777" w:rsidR="00CF0BA1" w:rsidRPr="00CF0BA1" w:rsidRDefault="00CF0BA1" w:rsidP="00CF0BA1">
            <w:pPr>
              <w:rPr>
                <w:sz w:val="13"/>
                <w:szCs w:val="13"/>
              </w:rPr>
            </w:pPr>
          </w:p>
        </w:tc>
      </w:tr>
      <w:tr w:rsidR="00CF0BA1" w:rsidRPr="00CF0BA1" w14:paraId="2E9940B9" w14:textId="77777777" w:rsidTr="00E8485B">
        <w:trPr>
          <w:trHeight w:val="52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BBBE7E0" w14:textId="77777777" w:rsidR="00CF0BA1" w:rsidRPr="00CF0BA1" w:rsidRDefault="00CF0BA1" w:rsidP="00CF0BA1">
            <w:pPr>
              <w:jc w:val="center"/>
              <w:rPr>
                <w:b/>
                <w:bCs/>
                <w:sz w:val="13"/>
                <w:szCs w:val="13"/>
              </w:rPr>
            </w:pPr>
            <w:r w:rsidRPr="00CF0BA1">
              <w:rPr>
                <w:b/>
                <w:bCs/>
                <w:sz w:val="13"/>
                <w:szCs w:val="13"/>
              </w:rPr>
              <w:t>9</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42BB3BB1" w14:textId="77777777" w:rsidR="00CF0BA1" w:rsidRPr="00CF0BA1" w:rsidRDefault="00CF0BA1" w:rsidP="00CF0BA1">
            <w:pPr>
              <w:rPr>
                <w:sz w:val="13"/>
                <w:szCs w:val="13"/>
              </w:rPr>
            </w:pPr>
            <w:r w:rsidRPr="00CF0BA1">
              <w:rPr>
                <w:sz w:val="13"/>
                <w:szCs w:val="13"/>
              </w:rPr>
              <w:t>НВВ с учетом корректировки (9=6+7+8)</w:t>
            </w:r>
          </w:p>
        </w:tc>
        <w:tc>
          <w:tcPr>
            <w:tcW w:w="1069" w:type="dxa"/>
            <w:tcBorders>
              <w:top w:val="nil"/>
              <w:left w:val="nil"/>
              <w:bottom w:val="single" w:sz="4" w:space="0" w:color="auto"/>
              <w:right w:val="single" w:sz="4" w:space="0" w:color="auto"/>
            </w:tcBorders>
            <w:shd w:val="clear" w:color="auto" w:fill="auto"/>
            <w:noWrap/>
            <w:vAlign w:val="center"/>
            <w:hideMark/>
          </w:tcPr>
          <w:p w14:paraId="23EDBB70"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723C6BC3"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12FEFAE6" w14:textId="77777777" w:rsidR="00CF0BA1" w:rsidRPr="00CF0BA1" w:rsidRDefault="00CF0BA1" w:rsidP="00CF0BA1">
            <w:pPr>
              <w:jc w:val="center"/>
              <w:rPr>
                <w:b/>
                <w:bCs/>
                <w:color w:val="000000"/>
                <w:sz w:val="13"/>
                <w:szCs w:val="13"/>
              </w:rPr>
            </w:pPr>
            <w:r w:rsidRPr="00CF0BA1">
              <w:rPr>
                <w:b/>
                <w:bCs/>
                <w:color w:val="000000"/>
                <w:sz w:val="13"/>
                <w:szCs w:val="13"/>
              </w:rPr>
              <w:t>14 467,23</w:t>
            </w:r>
          </w:p>
        </w:tc>
        <w:tc>
          <w:tcPr>
            <w:tcW w:w="2080" w:type="dxa"/>
            <w:tcBorders>
              <w:top w:val="nil"/>
              <w:left w:val="nil"/>
              <w:bottom w:val="single" w:sz="4" w:space="0" w:color="auto"/>
              <w:right w:val="single" w:sz="4" w:space="0" w:color="auto"/>
            </w:tcBorders>
            <w:shd w:val="clear" w:color="auto" w:fill="auto"/>
            <w:noWrap/>
            <w:vAlign w:val="center"/>
            <w:hideMark/>
          </w:tcPr>
          <w:p w14:paraId="5AEC0220" w14:textId="77777777" w:rsidR="00CF0BA1" w:rsidRPr="00CF0BA1" w:rsidRDefault="00CF0BA1" w:rsidP="00CF0BA1">
            <w:pPr>
              <w:jc w:val="center"/>
              <w:rPr>
                <w:b/>
                <w:bCs/>
                <w:color w:val="000000"/>
                <w:sz w:val="13"/>
                <w:szCs w:val="13"/>
              </w:rPr>
            </w:pPr>
            <w:r w:rsidRPr="00CF0BA1">
              <w:rPr>
                <w:b/>
                <w:bCs/>
                <w:color w:val="000000"/>
                <w:sz w:val="13"/>
                <w:szCs w:val="13"/>
              </w:rPr>
              <w:t>12 800,93</w:t>
            </w:r>
          </w:p>
        </w:tc>
        <w:tc>
          <w:tcPr>
            <w:tcW w:w="12" w:type="dxa"/>
            <w:vAlign w:val="center"/>
            <w:hideMark/>
          </w:tcPr>
          <w:p w14:paraId="2B1A64C9" w14:textId="77777777" w:rsidR="00CF0BA1" w:rsidRPr="00CF0BA1" w:rsidRDefault="00CF0BA1" w:rsidP="00CF0BA1">
            <w:pPr>
              <w:rPr>
                <w:sz w:val="13"/>
                <w:szCs w:val="13"/>
              </w:rPr>
            </w:pPr>
          </w:p>
        </w:tc>
      </w:tr>
      <w:tr w:rsidR="00CF0BA1" w:rsidRPr="00CF0BA1" w14:paraId="1441FE47" w14:textId="77777777" w:rsidTr="00E8485B">
        <w:trPr>
          <w:trHeight w:val="510"/>
          <w:jc w:val="center"/>
        </w:trPr>
        <w:tc>
          <w:tcPr>
            <w:tcW w:w="7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54BA8B" w14:textId="77777777" w:rsidR="00CF0BA1" w:rsidRPr="00CF0BA1" w:rsidRDefault="00CF0BA1" w:rsidP="00CF0BA1">
            <w:pPr>
              <w:jc w:val="center"/>
              <w:rPr>
                <w:b/>
                <w:bCs/>
                <w:sz w:val="13"/>
                <w:szCs w:val="13"/>
              </w:rPr>
            </w:pPr>
            <w:r w:rsidRPr="00CF0BA1">
              <w:rPr>
                <w:b/>
                <w:bCs/>
                <w:sz w:val="13"/>
                <w:szCs w:val="13"/>
              </w:rPr>
              <w:t>10</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75854F51" w14:textId="77777777" w:rsidR="00CF0BA1" w:rsidRPr="00CF0BA1" w:rsidRDefault="00CF0BA1" w:rsidP="00CF0BA1">
            <w:pPr>
              <w:rPr>
                <w:b/>
                <w:bCs/>
                <w:sz w:val="13"/>
                <w:szCs w:val="13"/>
              </w:rPr>
            </w:pPr>
            <w:r w:rsidRPr="00CF0BA1">
              <w:rPr>
                <w:b/>
                <w:bCs/>
                <w:sz w:val="13"/>
                <w:szCs w:val="13"/>
              </w:rPr>
              <w:t>НВВ на потребительский рынок с учетом корректировки (10=9/1.4*1.4.1)</w:t>
            </w:r>
          </w:p>
        </w:tc>
        <w:tc>
          <w:tcPr>
            <w:tcW w:w="1069" w:type="dxa"/>
            <w:tcBorders>
              <w:top w:val="nil"/>
              <w:left w:val="nil"/>
              <w:bottom w:val="single" w:sz="4" w:space="0" w:color="auto"/>
              <w:right w:val="single" w:sz="4" w:space="0" w:color="auto"/>
            </w:tcBorders>
            <w:shd w:val="clear" w:color="auto" w:fill="auto"/>
            <w:noWrap/>
            <w:vAlign w:val="center"/>
            <w:hideMark/>
          </w:tcPr>
          <w:p w14:paraId="1640DB0D"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 </w:t>
            </w:r>
          </w:p>
        </w:tc>
        <w:tc>
          <w:tcPr>
            <w:tcW w:w="1660" w:type="dxa"/>
            <w:tcBorders>
              <w:top w:val="nil"/>
              <w:left w:val="nil"/>
              <w:bottom w:val="single" w:sz="4" w:space="0" w:color="auto"/>
              <w:right w:val="single" w:sz="4" w:space="0" w:color="auto"/>
            </w:tcBorders>
            <w:shd w:val="clear" w:color="auto" w:fill="auto"/>
            <w:noWrap/>
            <w:vAlign w:val="center"/>
            <w:hideMark/>
          </w:tcPr>
          <w:p w14:paraId="512048AE" w14:textId="77777777" w:rsidR="00CF0BA1" w:rsidRPr="00CF0BA1" w:rsidRDefault="00CF0BA1" w:rsidP="00CF0BA1">
            <w:pPr>
              <w:jc w:val="center"/>
              <w:rPr>
                <w:b/>
                <w:bCs/>
                <w:color w:val="000000"/>
                <w:sz w:val="13"/>
                <w:szCs w:val="13"/>
              </w:rPr>
            </w:pPr>
            <w:r w:rsidRPr="00CF0BA1">
              <w:rPr>
                <w:b/>
                <w:bCs/>
                <w:color w:val="00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5E911593" w14:textId="77777777" w:rsidR="00CF0BA1" w:rsidRPr="00CF0BA1" w:rsidRDefault="00CF0BA1" w:rsidP="00CF0BA1">
            <w:pPr>
              <w:jc w:val="center"/>
              <w:rPr>
                <w:b/>
                <w:bCs/>
                <w:color w:val="000000"/>
                <w:sz w:val="13"/>
                <w:szCs w:val="13"/>
              </w:rPr>
            </w:pPr>
            <w:r w:rsidRPr="00CF0BA1">
              <w:rPr>
                <w:b/>
                <w:bCs/>
                <w:color w:val="000000"/>
                <w:sz w:val="13"/>
                <w:szCs w:val="13"/>
              </w:rPr>
              <w:t>14 467,00</w:t>
            </w:r>
          </w:p>
        </w:tc>
        <w:tc>
          <w:tcPr>
            <w:tcW w:w="2080" w:type="dxa"/>
            <w:tcBorders>
              <w:top w:val="nil"/>
              <w:left w:val="nil"/>
              <w:bottom w:val="single" w:sz="4" w:space="0" w:color="auto"/>
              <w:right w:val="single" w:sz="4" w:space="0" w:color="auto"/>
            </w:tcBorders>
            <w:shd w:val="clear" w:color="auto" w:fill="auto"/>
            <w:noWrap/>
            <w:vAlign w:val="center"/>
            <w:hideMark/>
          </w:tcPr>
          <w:p w14:paraId="7EF5847C" w14:textId="77777777" w:rsidR="00CF0BA1" w:rsidRPr="00CF0BA1" w:rsidRDefault="00CF0BA1" w:rsidP="00CF0BA1">
            <w:pPr>
              <w:jc w:val="center"/>
              <w:rPr>
                <w:b/>
                <w:bCs/>
                <w:color w:val="000000"/>
                <w:sz w:val="13"/>
                <w:szCs w:val="13"/>
              </w:rPr>
            </w:pPr>
            <w:r w:rsidRPr="00CF0BA1">
              <w:rPr>
                <w:b/>
                <w:bCs/>
                <w:color w:val="000000"/>
                <w:sz w:val="13"/>
                <w:szCs w:val="13"/>
              </w:rPr>
              <w:t>12 801,00</w:t>
            </w:r>
          </w:p>
        </w:tc>
        <w:tc>
          <w:tcPr>
            <w:tcW w:w="12" w:type="dxa"/>
            <w:vAlign w:val="center"/>
            <w:hideMark/>
          </w:tcPr>
          <w:p w14:paraId="2BE89251" w14:textId="77777777" w:rsidR="00CF0BA1" w:rsidRPr="00CF0BA1" w:rsidRDefault="00CF0BA1" w:rsidP="00CF0BA1">
            <w:pPr>
              <w:rPr>
                <w:sz w:val="13"/>
                <w:szCs w:val="13"/>
              </w:rPr>
            </w:pPr>
          </w:p>
        </w:tc>
      </w:tr>
      <w:tr w:rsidR="00CF0BA1" w:rsidRPr="00CF0BA1" w14:paraId="3C174EA7" w14:textId="77777777" w:rsidTr="00E8485B">
        <w:trPr>
          <w:trHeight w:val="375"/>
          <w:jc w:val="center"/>
        </w:trPr>
        <w:tc>
          <w:tcPr>
            <w:tcW w:w="763" w:type="dxa"/>
            <w:vMerge/>
            <w:tcBorders>
              <w:top w:val="nil"/>
              <w:left w:val="single" w:sz="4" w:space="0" w:color="auto"/>
              <w:bottom w:val="single" w:sz="4" w:space="0" w:color="auto"/>
              <w:right w:val="single" w:sz="4" w:space="0" w:color="auto"/>
            </w:tcBorders>
            <w:vAlign w:val="center"/>
            <w:hideMark/>
          </w:tcPr>
          <w:p w14:paraId="42C49CE5" w14:textId="77777777" w:rsidR="00CF0BA1" w:rsidRPr="00CF0BA1" w:rsidRDefault="00CF0BA1" w:rsidP="00CF0BA1">
            <w:pPr>
              <w:rPr>
                <w:b/>
                <w:bCs/>
                <w:sz w:val="13"/>
                <w:szCs w:val="13"/>
              </w:rPr>
            </w:pP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0BC3D263" w14:textId="77777777" w:rsidR="00CF0BA1" w:rsidRPr="00CF0BA1" w:rsidRDefault="00CF0BA1" w:rsidP="00CF0BA1">
            <w:pPr>
              <w:rPr>
                <w:i/>
                <w:iCs/>
                <w:color w:val="FF0000"/>
                <w:sz w:val="13"/>
                <w:szCs w:val="13"/>
              </w:rPr>
            </w:pPr>
            <w:proofErr w:type="spellStart"/>
            <w:r w:rsidRPr="00CF0BA1">
              <w:rPr>
                <w:i/>
                <w:iCs/>
                <w:color w:val="FF0000"/>
                <w:sz w:val="13"/>
                <w:szCs w:val="13"/>
              </w:rPr>
              <w:t>Справочно</w:t>
            </w:r>
            <w:proofErr w:type="spellEnd"/>
            <w:r w:rsidRPr="00CF0BA1">
              <w:rPr>
                <w:i/>
                <w:iCs/>
                <w:color w:val="FF0000"/>
                <w:sz w:val="13"/>
                <w:szCs w:val="13"/>
              </w:rPr>
              <w:t>: рост НВВ к предыдущему периоду с учетом корректировки</w:t>
            </w:r>
          </w:p>
        </w:tc>
        <w:tc>
          <w:tcPr>
            <w:tcW w:w="1069" w:type="dxa"/>
            <w:tcBorders>
              <w:top w:val="nil"/>
              <w:left w:val="nil"/>
              <w:bottom w:val="single" w:sz="4" w:space="0" w:color="auto"/>
              <w:right w:val="single" w:sz="4" w:space="0" w:color="auto"/>
            </w:tcBorders>
            <w:shd w:val="clear" w:color="auto" w:fill="auto"/>
            <w:noWrap/>
            <w:vAlign w:val="center"/>
            <w:hideMark/>
          </w:tcPr>
          <w:p w14:paraId="726AE798" w14:textId="77777777" w:rsidR="00CF0BA1" w:rsidRPr="00CF0BA1" w:rsidRDefault="00CF0BA1" w:rsidP="00CF0BA1">
            <w:pPr>
              <w:jc w:val="center"/>
              <w:rPr>
                <w:i/>
                <w:iCs/>
                <w:color w:val="FF0000"/>
                <w:sz w:val="13"/>
                <w:szCs w:val="13"/>
              </w:rPr>
            </w:pPr>
            <w:r w:rsidRPr="00CF0BA1">
              <w:rPr>
                <w:i/>
                <w:iCs/>
                <w:color w:val="FF0000"/>
                <w:sz w:val="13"/>
                <w:szCs w:val="13"/>
              </w:rPr>
              <w:t>%</w:t>
            </w:r>
          </w:p>
        </w:tc>
        <w:tc>
          <w:tcPr>
            <w:tcW w:w="1660" w:type="dxa"/>
            <w:tcBorders>
              <w:top w:val="nil"/>
              <w:left w:val="nil"/>
              <w:bottom w:val="single" w:sz="4" w:space="0" w:color="auto"/>
              <w:right w:val="single" w:sz="4" w:space="0" w:color="auto"/>
            </w:tcBorders>
            <w:shd w:val="clear" w:color="auto" w:fill="auto"/>
            <w:noWrap/>
            <w:vAlign w:val="center"/>
            <w:hideMark/>
          </w:tcPr>
          <w:p w14:paraId="0A43A4F0" w14:textId="77777777" w:rsidR="00CF0BA1" w:rsidRPr="00CF0BA1" w:rsidRDefault="00CF0BA1" w:rsidP="00CF0BA1">
            <w:pPr>
              <w:jc w:val="center"/>
              <w:rPr>
                <w:i/>
                <w:iCs/>
                <w:color w:val="FF0000"/>
                <w:sz w:val="13"/>
                <w:szCs w:val="13"/>
              </w:rPr>
            </w:pPr>
            <w:r w:rsidRPr="00CF0BA1">
              <w:rPr>
                <w:i/>
                <w:iCs/>
                <w:color w:val="FF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601B4242" w14:textId="77777777" w:rsidR="00CF0BA1" w:rsidRPr="00CF0BA1" w:rsidRDefault="00CF0BA1" w:rsidP="00CF0BA1">
            <w:pPr>
              <w:jc w:val="center"/>
              <w:rPr>
                <w:i/>
                <w:iCs/>
                <w:color w:val="FF0000"/>
                <w:sz w:val="13"/>
                <w:szCs w:val="13"/>
              </w:rPr>
            </w:pPr>
            <w:r w:rsidRPr="00CF0BA1">
              <w:rPr>
                <w:i/>
                <w:iCs/>
                <w:color w:val="FF0000"/>
                <w:sz w:val="13"/>
                <w:szCs w:val="13"/>
              </w:rPr>
              <w:t>0,19</w:t>
            </w:r>
          </w:p>
        </w:tc>
        <w:tc>
          <w:tcPr>
            <w:tcW w:w="2080" w:type="dxa"/>
            <w:tcBorders>
              <w:top w:val="nil"/>
              <w:left w:val="nil"/>
              <w:bottom w:val="single" w:sz="4" w:space="0" w:color="auto"/>
              <w:right w:val="single" w:sz="4" w:space="0" w:color="auto"/>
            </w:tcBorders>
            <w:shd w:val="clear" w:color="auto" w:fill="auto"/>
            <w:noWrap/>
            <w:vAlign w:val="center"/>
            <w:hideMark/>
          </w:tcPr>
          <w:p w14:paraId="10C9CB3A" w14:textId="77777777" w:rsidR="00CF0BA1" w:rsidRPr="00CF0BA1" w:rsidRDefault="00CF0BA1" w:rsidP="00CF0BA1">
            <w:pPr>
              <w:jc w:val="center"/>
              <w:rPr>
                <w:b/>
                <w:bCs/>
                <w:color w:val="FF0000"/>
                <w:sz w:val="13"/>
                <w:szCs w:val="13"/>
              </w:rPr>
            </w:pPr>
            <w:r w:rsidRPr="00CF0BA1">
              <w:rPr>
                <w:b/>
                <w:bCs/>
                <w:color w:val="FF0000"/>
                <w:sz w:val="13"/>
                <w:szCs w:val="13"/>
              </w:rPr>
              <w:t> </w:t>
            </w:r>
          </w:p>
        </w:tc>
        <w:tc>
          <w:tcPr>
            <w:tcW w:w="12" w:type="dxa"/>
            <w:vAlign w:val="center"/>
            <w:hideMark/>
          </w:tcPr>
          <w:p w14:paraId="28861D1B" w14:textId="77777777" w:rsidR="00CF0BA1" w:rsidRPr="00CF0BA1" w:rsidRDefault="00CF0BA1" w:rsidP="00CF0BA1">
            <w:pPr>
              <w:rPr>
                <w:sz w:val="13"/>
                <w:szCs w:val="13"/>
              </w:rPr>
            </w:pPr>
          </w:p>
        </w:tc>
      </w:tr>
      <w:tr w:rsidR="00CF0BA1" w:rsidRPr="00CF0BA1" w14:paraId="4B9C4E43" w14:textId="77777777" w:rsidTr="00E8485B">
        <w:trPr>
          <w:trHeight w:val="480"/>
          <w:jc w:val="center"/>
        </w:trPr>
        <w:tc>
          <w:tcPr>
            <w:tcW w:w="20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3F32" w14:textId="77777777" w:rsidR="00CF0BA1" w:rsidRPr="00CF0BA1" w:rsidRDefault="00CF0BA1" w:rsidP="00CF0BA1">
            <w:pPr>
              <w:jc w:val="center"/>
              <w:rPr>
                <w:b/>
                <w:bCs/>
                <w:sz w:val="13"/>
                <w:szCs w:val="13"/>
              </w:rPr>
            </w:pPr>
            <w:r w:rsidRPr="00CF0BA1">
              <w:rPr>
                <w:b/>
                <w:bCs/>
                <w:sz w:val="13"/>
                <w:szCs w:val="13"/>
              </w:rPr>
              <w:t>Расчет тарифов</w:t>
            </w:r>
          </w:p>
        </w:tc>
        <w:tc>
          <w:tcPr>
            <w:tcW w:w="12" w:type="dxa"/>
            <w:vAlign w:val="center"/>
            <w:hideMark/>
          </w:tcPr>
          <w:p w14:paraId="2D525BE6" w14:textId="77777777" w:rsidR="00CF0BA1" w:rsidRPr="00CF0BA1" w:rsidRDefault="00CF0BA1" w:rsidP="00CF0BA1">
            <w:pPr>
              <w:rPr>
                <w:sz w:val="13"/>
                <w:szCs w:val="13"/>
              </w:rPr>
            </w:pPr>
          </w:p>
        </w:tc>
      </w:tr>
      <w:tr w:rsidR="00CF0BA1" w:rsidRPr="00CF0BA1" w14:paraId="230740BE" w14:textId="77777777" w:rsidTr="00E8485B">
        <w:trPr>
          <w:trHeight w:val="4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67333A9" w14:textId="77777777" w:rsidR="00CF0BA1" w:rsidRPr="00CF0BA1" w:rsidRDefault="00CF0BA1" w:rsidP="00CF0BA1">
            <w:pPr>
              <w:jc w:val="center"/>
              <w:rPr>
                <w:b/>
                <w:bCs/>
                <w:sz w:val="13"/>
                <w:szCs w:val="13"/>
              </w:rPr>
            </w:pPr>
            <w:r w:rsidRPr="00CF0BA1">
              <w:rPr>
                <w:b/>
                <w:bCs/>
                <w:sz w:val="13"/>
                <w:szCs w:val="13"/>
              </w:rPr>
              <w:t>11</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C91B3A2" w14:textId="77777777" w:rsidR="00CF0BA1" w:rsidRPr="00CF0BA1" w:rsidRDefault="00CF0BA1" w:rsidP="00CF0BA1">
            <w:pPr>
              <w:rPr>
                <w:b/>
                <w:bCs/>
                <w:sz w:val="13"/>
                <w:szCs w:val="13"/>
              </w:rPr>
            </w:pPr>
            <w:r w:rsidRPr="00CF0BA1">
              <w:rPr>
                <w:b/>
                <w:bCs/>
                <w:sz w:val="13"/>
                <w:szCs w:val="13"/>
              </w:rPr>
              <w:t xml:space="preserve">Полезный отпуск на потребительский рынок </w:t>
            </w:r>
            <w:r w:rsidRPr="00CF0BA1">
              <w:rPr>
                <w:sz w:val="13"/>
                <w:szCs w:val="13"/>
              </w:rPr>
              <w:t>(11=1.4.1), в том числе:</w:t>
            </w:r>
          </w:p>
        </w:tc>
        <w:tc>
          <w:tcPr>
            <w:tcW w:w="1069" w:type="dxa"/>
            <w:tcBorders>
              <w:top w:val="nil"/>
              <w:left w:val="nil"/>
              <w:bottom w:val="single" w:sz="4" w:space="0" w:color="auto"/>
              <w:right w:val="single" w:sz="4" w:space="0" w:color="auto"/>
            </w:tcBorders>
            <w:shd w:val="clear" w:color="auto" w:fill="auto"/>
            <w:noWrap/>
            <w:vAlign w:val="center"/>
            <w:hideMark/>
          </w:tcPr>
          <w:p w14:paraId="0CA53482" w14:textId="77777777" w:rsidR="00CF0BA1" w:rsidRPr="00CF0BA1" w:rsidRDefault="00CF0BA1" w:rsidP="00CF0BA1">
            <w:pPr>
              <w:jc w:val="center"/>
              <w:rPr>
                <w:sz w:val="13"/>
                <w:szCs w:val="13"/>
              </w:rPr>
            </w:pPr>
            <w:proofErr w:type="spellStart"/>
            <w:proofErr w:type="gramStart"/>
            <w:r w:rsidRPr="00CF0BA1">
              <w:rPr>
                <w:sz w:val="13"/>
                <w:szCs w:val="13"/>
              </w:rPr>
              <w:t>тыс.Гкал</w:t>
            </w:r>
            <w:proofErr w:type="spellEnd"/>
            <w:proofErr w:type="gramEnd"/>
          </w:p>
        </w:tc>
        <w:tc>
          <w:tcPr>
            <w:tcW w:w="1660" w:type="dxa"/>
            <w:tcBorders>
              <w:top w:val="nil"/>
              <w:left w:val="nil"/>
              <w:bottom w:val="single" w:sz="4" w:space="0" w:color="auto"/>
              <w:right w:val="single" w:sz="4" w:space="0" w:color="auto"/>
            </w:tcBorders>
            <w:shd w:val="clear" w:color="auto" w:fill="auto"/>
            <w:noWrap/>
            <w:vAlign w:val="center"/>
            <w:hideMark/>
          </w:tcPr>
          <w:p w14:paraId="38DC0CDC" w14:textId="77777777" w:rsidR="00CF0BA1" w:rsidRPr="00CF0BA1" w:rsidRDefault="00CF0BA1" w:rsidP="00CF0BA1">
            <w:pPr>
              <w:jc w:val="center"/>
              <w:rPr>
                <w:b/>
                <w:bCs/>
                <w:sz w:val="13"/>
                <w:szCs w:val="13"/>
              </w:rPr>
            </w:pPr>
            <w:r w:rsidRPr="00CF0BA1">
              <w:rPr>
                <w:b/>
                <w:bCs/>
                <w:sz w:val="13"/>
                <w:szCs w:val="13"/>
              </w:rPr>
              <w:t>5,376</w:t>
            </w:r>
          </w:p>
        </w:tc>
        <w:tc>
          <w:tcPr>
            <w:tcW w:w="2220" w:type="dxa"/>
            <w:tcBorders>
              <w:top w:val="nil"/>
              <w:left w:val="nil"/>
              <w:bottom w:val="single" w:sz="4" w:space="0" w:color="auto"/>
              <w:right w:val="single" w:sz="4" w:space="0" w:color="auto"/>
            </w:tcBorders>
            <w:shd w:val="clear" w:color="auto" w:fill="auto"/>
            <w:noWrap/>
            <w:vAlign w:val="center"/>
            <w:hideMark/>
          </w:tcPr>
          <w:p w14:paraId="6CE61F26" w14:textId="77777777" w:rsidR="00CF0BA1" w:rsidRPr="00CF0BA1" w:rsidRDefault="00CF0BA1" w:rsidP="00CF0BA1">
            <w:pPr>
              <w:jc w:val="center"/>
              <w:rPr>
                <w:b/>
                <w:bCs/>
                <w:sz w:val="13"/>
                <w:szCs w:val="13"/>
              </w:rPr>
            </w:pPr>
            <w:r w:rsidRPr="00CF0BA1">
              <w:rPr>
                <w:b/>
                <w:bCs/>
                <w:sz w:val="13"/>
                <w:szCs w:val="13"/>
              </w:rPr>
              <w:t>5,53</w:t>
            </w:r>
          </w:p>
        </w:tc>
        <w:tc>
          <w:tcPr>
            <w:tcW w:w="2080" w:type="dxa"/>
            <w:tcBorders>
              <w:top w:val="nil"/>
              <w:left w:val="nil"/>
              <w:bottom w:val="single" w:sz="4" w:space="0" w:color="auto"/>
              <w:right w:val="single" w:sz="4" w:space="0" w:color="auto"/>
            </w:tcBorders>
            <w:shd w:val="clear" w:color="auto" w:fill="auto"/>
            <w:noWrap/>
            <w:vAlign w:val="center"/>
            <w:hideMark/>
          </w:tcPr>
          <w:p w14:paraId="5345DCBB" w14:textId="77777777" w:rsidR="00CF0BA1" w:rsidRPr="00CF0BA1" w:rsidRDefault="00CF0BA1" w:rsidP="00CF0BA1">
            <w:pPr>
              <w:jc w:val="center"/>
              <w:rPr>
                <w:b/>
                <w:bCs/>
                <w:sz w:val="13"/>
                <w:szCs w:val="13"/>
              </w:rPr>
            </w:pPr>
            <w:r w:rsidRPr="00CF0BA1">
              <w:rPr>
                <w:b/>
                <w:bCs/>
                <w:sz w:val="13"/>
                <w:szCs w:val="13"/>
              </w:rPr>
              <w:t>5,38</w:t>
            </w:r>
          </w:p>
        </w:tc>
        <w:tc>
          <w:tcPr>
            <w:tcW w:w="12" w:type="dxa"/>
            <w:vAlign w:val="center"/>
            <w:hideMark/>
          </w:tcPr>
          <w:p w14:paraId="3A31C960" w14:textId="77777777" w:rsidR="00CF0BA1" w:rsidRPr="00CF0BA1" w:rsidRDefault="00CF0BA1" w:rsidP="00CF0BA1">
            <w:pPr>
              <w:rPr>
                <w:sz w:val="13"/>
                <w:szCs w:val="13"/>
              </w:rPr>
            </w:pPr>
          </w:p>
        </w:tc>
      </w:tr>
      <w:tr w:rsidR="00CF0BA1" w:rsidRPr="00CF0BA1" w14:paraId="59F4D524" w14:textId="77777777" w:rsidTr="00E8485B">
        <w:trPr>
          <w:trHeight w:val="4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84B7CD5" w14:textId="77777777" w:rsidR="00CF0BA1" w:rsidRPr="00CF0BA1" w:rsidRDefault="00CF0BA1" w:rsidP="00CF0BA1">
            <w:pPr>
              <w:jc w:val="center"/>
              <w:rPr>
                <w:sz w:val="13"/>
                <w:szCs w:val="13"/>
              </w:rPr>
            </w:pPr>
            <w:r w:rsidRPr="00CF0BA1">
              <w:rPr>
                <w:sz w:val="13"/>
                <w:szCs w:val="13"/>
              </w:rPr>
              <w:t>11.1.</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300DFFB" w14:textId="77777777" w:rsidR="00CF0BA1" w:rsidRPr="00CF0BA1" w:rsidRDefault="00CF0BA1" w:rsidP="00CF0BA1">
            <w:pPr>
              <w:rPr>
                <w:sz w:val="13"/>
                <w:szCs w:val="13"/>
              </w:rPr>
            </w:pPr>
            <w:r w:rsidRPr="00CF0BA1">
              <w:rPr>
                <w:sz w:val="13"/>
                <w:szCs w:val="13"/>
              </w:rPr>
              <w:t>1 полугодие</w:t>
            </w:r>
          </w:p>
        </w:tc>
        <w:tc>
          <w:tcPr>
            <w:tcW w:w="1069" w:type="dxa"/>
            <w:tcBorders>
              <w:top w:val="nil"/>
              <w:left w:val="nil"/>
              <w:bottom w:val="single" w:sz="4" w:space="0" w:color="auto"/>
              <w:right w:val="single" w:sz="4" w:space="0" w:color="auto"/>
            </w:tcBorders>
            <w:shd w:val="clear" w:color="auto" w:fill="auto"/>
            <w:noWrap/>
            <w:vAlign w:val="center"/>
            <w:hideMark/>
          </w:tcPr>
          <w:p w14:paraId="439D698A" w14:textId="77777777" w:rsidR="00CF0BA1" w:rsidRPr="00CF0BA1" w:rsidRDefault="00CF0BA1" w:rsidP="00CF0BA1">
            <w:pPr>
              <w:jc w:val="center"/>
              <w:rPr>
                <w:sz w:val="13"/>
                <w:szCs w:val="13"/>
              </w:rPr>
            </w:pPr>
            <w:proofErr w:type="spellStart"/>
            <w:proofErr w:type="gramStart"/>
            <w:r w:rsidRPr="00CF0BA1">
              <w:rPr>
                <w:sz w:val="13"/>
                <w:szCs w:val="13"/>
              </w:rPr>
              <w:t>тыс.Гкал</w:t>
            </w:r>
            <w:proofErr w:type="spellEnd"/>
            <w:proofErr w:type="gramEnd"/>
          </w:p>
        </w:tc>
        <w:tc>
          <w:tcPr>
            <w:tcW w:w="1660" w:type="dxa"/>
            <w:tcBorders>
              <w:top w:val="nil"/>
              <w:left w:val="nil"/>
              <w:bottom w:val="single" w:sz="4" w:space="0" w:color="auto"/>
              <w:right w:val="single" w:sz="4" w:space="0" w:color="auto"/>
            </w:tcBorders>
            <w:shd w:val="clear" w:color="auto" w:fill="auto"/>
            <w:noWrap/>
            <w:vAlign w:val="center"/>
            <w:hideMark/>
          </w:tcPr>
          <w:p w14:paraId="08E6A64F"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1386C9A4" w14:textId="77777777" w:rsidR="00CF0BA1" w:rsidRPr="00CF0BA1" w:rsidRDefault="00CF0BA1" w:rsidP="00CF0BA1">
            <w:pPr>
              <w:jc w:val="center"/>
              <w:rPr>
                <w:sz w:val="13"/>
                <w:szCs w:val="13"/>
              </w:rPr>
            </w:pPr>
            <w:r w:rsidRPr="00CF0BA1">
              <w:rPr>
                <w:sz w:val="13"/>
                <w:szCs w:val="13"/>
              </w:rPr>
              <w:t>2,77</w:t>
            </w:r>
          </w:p>
        </w:tc>
        <w:tc>
          <w:tcPr>
            <w:tcW w:w="2080" w:type="dxa"/>
            <w:tcBorders>
              <w:top w:val="nil"/>
              <w:left w:val="nil"/>
              <w:bottom w:val="single" w:sz="4" w:space="0" w:color="auto"/>
              <w:right w:val="single" w:sz="4" w:space="0" w:color="auto"/>
            </w:tcBorders>
            <w:shd w:val="clear" w:color="auto" w:fill="auto"/>
            <w:noWrap/>
            <w:vAlign w:val="center"/>
            <w:hideMark/>
          </w:tcPr>
          <w:p w14:paraId="34F2611C" w14:textId="77777777" w:rsidR="00CF0BA1" w:rsidRPr="00CF0BA1" w:rsidRDefault="00CF0BA1" w:rsidP="00CF0BA1">
            <w:pPr>
              <w:jc w:val="center"/>
              <w:rPr>
                <w:sz w:val="13"/>
                <w:szCs w:val="13"/>
              </w:rPr>
            </w:pPr>
            <w:r w:rsidRPr="00CF0BA1">
              <w:rPr>
                <w:sz w:val="13"/>
                <w:szCs w:val="13"/>
              </w:rPr>
              <w:t>3,12</w:t>
            </w:r>
          </w:p>
        </w:tc>
        <w:tc>
          <w:tcPr>
            <w:tcW w:w="12" w:type="dxa"/>
            <w:vAlign w:val="center"/>
            <w:hideMark/>
          </w:tcPr>
          <w:p w14:paraId="5184426B" w14:textId="77777777" w:rsidR="00CF0BA1" w:rsidRPr="00CF0BA1" w:rsidRDefault="00CF0BA1" w:rsidP="00CF0BA1">
            <w:pPr>
              <w:rPr>
                <w:sz w:val="13"/>
                <w:szCs w:val="13"/>
              </w:rPr>
            </w:pPr>
          </w:p>
        </w:tc>
      </w:tr>
      <w:tr w:rsidR="00CF0BA1" w:rsidRPr="00CF0BA1" w14:paraId="2710249B" w14:textId="77777777" w:rsidTr="00E8485B">
        <w:trPr>
          <w:trHeight w:val="4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0A1B0DA" w14:textId="77777777" w:rsidR="00CF0BA1" w:rsidRPr="00CF0BA1" w:rsidRDefault="00CF0BA1" w:rsidP="00CF0BA1">
            <w:pPr>
              <w:jc w:val="center"/>
              <w:rPr>
                <w:sz w:val="13"/>
                <w:szCs w:val="13"/>
              </w:rPr>
            </w:pPr>
            <w:r w:rsidRPr="00CF0BA1">
              <w:rPr>
                <w:sz w:val="13"/>
                <w:szCs w:val="13"/>
              </w:rPr>
              <w:t>11.2.</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0A6ED0" w14:textId="77777777" w:rsidR="00CF0BA1" w:rsidRPr="00CF0BA1" w:rsidRDefault="00CF0BA1" w:rsidP="00CF0BA1">
            <w:pPr>
              <w:rPr>
                <w:sz w:val="13"/>
                <w:szCs w:val="13"/>
              </w:rPr>
            </w:pPr>
            <w:r w:rsidRPr="00CF0BA1">
              <w:rPr>
                <w:sz w:val="13"/>
                <w:szCs w:val="13"/>
              </w:rPr>
              <w:t>2 полугодие</w:t>
            </w:r>
          </w:p>
        </w:tc>
        <w:tc>
          <w:tcPr>
            <w:tcW w:w="1069" w:type="dxa"/>
            <w:tcBorders>
              <w:top w:val="nil"/>
              <w:left w:val="nil"/>
              <w:bottom w:val="single" w:sz="4" w:space="0" w:color="auto"/>
              <w:right w:val="single" w:sz="4" w:space="0" w:color="auto"/>
            </w:tcBorders>
            <w:shd w:val="clear" w:color="auto" w:fill="auto"/>
            <w:noWrap/>
            <w:vAlign w:val="center"/>
            <w:hideMark/>
          </w:tcPr>
          <w:p w14:paraId="094A16AE" w14:textId="77777777" w:rsidR="00CF0BA1" w:rsidRPr="00CF0BA1" w:rsidRDefault="00CF0BA1" w:rsidP="00CF0BA1">
            <w:pPr>
              <w:jc w:val="center"/>
              <w:rPr>
                <w:sz w:val="13"/>
                <w:szCs w:val="13"/>
              </w:rPr>
            </w:pPr>
            <w:proofErr w:type="spellStart"/>
            <w:proofErr w:type="gramStart"/>
            <w:r w:rsidRPr="00CF0BA1">
              <w:rPr>
                <w:sz w:val="13"/>
                <w:szCs w:val="13"/>
              </w:rPr>
              <w:t>тыс.Гкал</w:t>
            </w:r>
            <w:proofErr w:type="spellEnd"/>
            <w:proofErr w:type="gramEnd"/>
          </w:p>
        </w:tc>
        <w:tc>
          <w:tcPr>
            <w:tcW w:w="1660" w:type="dxa"/>
            <w:tcBorders>
              <w:top w:val="nil"/>
              <w:left w:val="nil"/>
              <w:bottom w:val="single" w:sz="4" w:space="0" w:color="auto"/>
              <w:right w:val="single" w:sz="4" w:space="0" w:color="auto"/>
            </w:tcBorders>
            <w:shd w:val="clear" w:color="auto" w:fill="auto"/>
            <w:noWrap/>
            <w:vAlign w:val="center"/>
            <w:hideMark/>
          </w:tcPr>
          <w:p w14:paraId="7A54C116"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20806BD2" w14:textId="77777777" w:rsidR="00CF0BA1" w:rsidRPr="00CF0BA1" w:rsidRDefault="00CF0BA1" w:rsidP="00CF0BA1">
            <w:pPr>
              <w:jc w:val="center"/>
              <w:rPr>
                <w:sz w:val="13"/>
                <w:szCs w:val="13"/>
              </w:rPr>
            </w:pPr>
            <w:r w:rsidRPr="00CF0BA1">
              <w:rPr>
                <w:sz w:val="13"/>
                <w:szCs w:val="13"/>
              </w:rPr>
              <w:t>2,77</w:t>
            </w:r>
          </w:p>
        </w:tc>
        <w:tc>
          <w:tcPr>
            <w:tcW w:w="2080" w:type="dxa"/>
            <w:tcBorders>
              <w:top w:val="nil"/>
              <w:left w:val="nil"/>
              <w:bottom w:val="single" w:sz="4" w:space="0" w:color="auto"/>
              <w:right w:val="single" w:sz="4" w:space="0" w:color="auto"/>
            </w:tcBorders>
            <w:shd w:val="clear" w:color="auto" w:fill="auto"/>
            <w:noWrap/>
            <w:vAlign w:val="center"/>
            <w:hideMark/>
          </w:tcPr>
          <w:p w14:paraId="79B51075" w14:textId="77777777" w:rsidR="00CF0BA1" w:rsidRPr="00CF0BA1" w:rsidRDefault="00CF0BA1" w:rsidP="00CF0BA1">
            <w:pPr>
              <w:jc w:val="center"/>
              <w:rPr>
                <w:sz w:val="13"/>
                <w:szCs w:val="13"/>
              </w:rPr>
            </w:pPr>
            <w:r w:rsidRPr="00CF0BA1">
              <w:rPr>
                <w:sz w:val="13"/>
                <w:szCs w:val="13"/>
              </w:rPr>
              <w:t>2,26</w:t>
            </w:r>
          </w:p>
        </w:tc>
        <w:tc>
          <w:tcPr>
            <w:tcW w:w="12" w:type="dxa"/>
            <w:vAlign w:val="center"/>
            <w:hideMark/>
          </w:tcPr>
          <w:p w14:paraId="3245490C" w14:textId="77777777" w:rsidR="00CF0BA1" w:rsidRPr="00CF0BA1" w:rsidRDefault="00CF0BA1" w:rsidP="00CF0BA1">
            <w:pPr>
              <w:rPr>
                <w:sz w:val="13"/>
                <w:szCs w:val="13"/>
              </w:rPr>
            </w:pPr>
          </w:p>
        </w:tc>
      </w:tr>
      <w:tr w:rsidR="00CF0BA1" w:rsidRPr="00CF0BA1" w14:paraId="7574F949" w14:textId="77777777" w:rsidTr="00E8485B">
        <w:trPr>
          <w:trHeight w:val="6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1592095" w14:textId="77777777" w:rsidR="00CF0BA1" w:rsidRPr="00CF0BA1" w:rsidRDefault="00CF0BA1" w:rsidP="00CF0BA1">
            <w:pPr>
              <w:jc w:val="center"/>
              <w:rPr>
                <w:b/>
                <w:bCs/>
                <w:sz w:val="13"/>
                <w:szCs w:val="13"/>
              </w:rPr>
            </w:pPr>
            <w:r w:rsidRPr="00CF0BA1">
              <w:rPr>
                <w:b/>
                <w:bCs/>
                <w:sz w:val="13"/>
                <w:szCs w:val="13"/>
              </w:rPr>
              <w:t>12</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4343B88A" w14:textId="77777777" w:rsidR="00CF0BA1" w:rsidRPr="00CF0BA1" w:rsidRDefault="00CF0BA1" w:rsidP="00CF0BA1">
            <w:pPr>
              <w:rPr>
                <w:b/>
                <w:bCs/>
                <w:sz w:val="13"/>
                <w:szCs w:val="13"/>
              </w:rPr>
            </w:pPr>
            <w:r w:rsidRPr="00CF0BA1">
              <w:rPr>
                <w:b/>
                <w:bCs/>
                <w:sz w:val="13"/>
                <w:szCs w:val="13"/>
              </w:rPr>
              <w:t xml:space="preserve">Выручка предприятия от регулируемого вида деятельности </w:t>
            </w:r>
            <w:r w:rsidRPr="00CF0BA1">
              <w:rPr>
                <w:sz w:val="13"/>
                <w:szCs w:val="13"/>
              </w:rPr>
              <w:t>(12=12.1+12.2), в т.ч.:</w:t>
            </w:r>
          </w:p>
        </w:tc>
        <w:tc>
          <w:tcPr>
            <w:tcW w:w="1069" w:type="dxa"/>
            <w:tcBorders>
              <w:top w:val="nil"/>
              <w:left w:val="nil"/>
              <w:bottom w:val="single" w:sz="4" w:space="0" w:color="auto"/>
              <w:right w:val="single" w:sz="4" w:space="0" w:color="auto"/>
            </w:tcBorders>
            <w:shd w:val="clear" w:color="auto" w:fill="auto"/>
            <w:noWrap/>
            <w:vAlign w:val="center"/>
            <w:hideMark/>
          </w:tcPr>
          <w:p w14:paraId="180B59C1" w14:textId="77777777" w:rsidR="00CF0BA1" w:rsidRPr="00CF0BA1" w:rsidRDefault="00CF0BA1" w:rsidP="00CF0BA1">
            <w:pPr>
              <w:jc w:val="center"/>
              <w:rPr>
                <w:sz w:val="13"/>
                <w:szCs w:val="13"/>
              </w:rPr>
            </w:pPr>
            <w:r w:rsidRPr="00CF0BA1">
              <w:rPr>
                <w:sz w:val="13"/>
                <w:szCs w:val="13"/>
              </w:rPr>
              <w:t>тыс. руб.</w:t>
            </w:r>
          </w:p>
        </w:tc>
        <w:tc>
          <w:tcPr>
            <w:tcW w:w="1660" w:type="dxa"/>
            <w:tcBorders>
              <w:top w:val="nil"/>
              <w:left w:val="nil"/>
              <w:bottom w:val="single" w:sz="4" w:space="0" w:color="auto"/>
              <w:right w:val="single" w:sz="4" w:space="0" w:color="auto"/>
            </w:tcBorders>
            <w:shd w:val="clear" w:color="auto" w:fill="auto"/>
            <w:noWrap/>
            <w:vAlign w:val="center"/>
            <w:hideMark/>
          </w:tcPr>
          <w:p w14:paraId="067F0FDE" w14:textId="77777777" w:rsidR="00CF0BA1" w:rsidRPr="00CF0BA1" w:rsidRDefault="00CF0BA1" w:rsidP="00CF0BA1">
            <w:pPr>
              <w:jc w:val="center"/>
              <w:rPr>
                <w:b/>
                <w:bCs/>
                <w:sz w:val="13"/>
                <w:szCs w:val="13"/>
              </w:rPr>
            </w:pPr>
            <w:r w:rsidRPr="00CF0BA1">
              <w:rPr>
                <w:b/>
                <w:bCs/>
                <w:sz w:val="13"/>
                <w:szCs w:val="13"/>
              </w:rPr>
              <w:t>12 478,99</w:t>
            </w:r>
          </w:p>
        </w:tc>
        <w:tc>
          <w:tcPr>
            <w:tcW w:w="2220" w:type="dxa"/>
            <w:tcBorders>
              <w:top w:val="nil"/>
              <w:left w:val="nil"/>
              <w:bottom w:val="single" w:sz="4" w:space="0" w:color="auto"/>
              <w:right w:val="single" w:sz="4" w:space="0" w:color="auto"/>
            </w:tcBorders>
            <w:shd w:val="clear" w:color="auto" w:fill="auto"/>
            <w:noWrap/>
            <w:vAlign w:val="center"/>
            <w:hideMark/>
          </w:tcPr>
          <w:p w14:paraId="53906774" w14:textId="77777777" w:rsidR="00CF0BA1" w:rsidRPr="00CF0BA1" w:rsidRDefault="00CF0BA1" w:rsidP="00CF0BA1">
            <w:pPr>
              <w:jc w:val="center"/>
              <w:rPr>
                <w:b/>
                <w:bCs/>
                <w:sz w:val="13"/>
                <w:szCs w:val="13"/>
              </w:rPr>
            </w:pPr>
            <w:r w:rsidRPr="00CF0BA1">
              <w:rPr>
                <w:b/>
                <w:bCs/>
                <w:sz w:val="13"/>
                <w:szCs w:val="13"/>
              </w:rPr>
              <w:t>14 467,00</w:t>
            </w:r>
          </w:p>
        </w:tc>
        <w:tc>
          <w:tcPr>
            <w:tcW w:w="2080" w:type="dxa"/>
            <w:tcBorders>
              <w:top w:val="nil"/>
              <w:left w:val="nil"/>
              <w:bottom w:val="single" w:sz="4" w:space="0" w:color="auto"/>
              <w:right w:val="single" w:sz="4" w:space="0" w:color="auto"/>
            </w:tcBorders>
            <w:shd w:val="clear" w:color="auto" w:fill="auto"/>
            <w:noWrap/>
            <w:vAlign w:val="center"/>
            <w:hideMark/>
          </w:tcPr>
          <w:p w14:paraId="65DDA2A2" w14:textId="77777777" w:rsidR="00CF0BA1" w:rsidRPr="00CF0BA1" w:rsidRDefault="00CF0BA1" w:rsidP="00CF0BA1">
            <w:pPr>
              <w:jc w:val="center"/>
              <w:rPr>
                <w:b/>
                <w:bCs/>
                <w:sz w:val="13"/>
                <w:szCs w:val="13"/>
              </w:rPr>
            </w:pPr>
            <w:r w:rsidRPr="00CF0BA1">
              <w:rPr>
                <w:b/>
                <w:bCs/>
                <w:sz w:val="13"/>
                <w:szCs w:val="13"/>
              </w:rPr>
              <w:t>12 801,00</w:t>
            </w:r>
          </w:p>
        </w:tc>
        <w:tc>
          <w:tcPr>
            <w:tcW w:w="12" w:type="dxa"/>
            <w:vAlign w:val="center"/>
            <w:hideMark/>
          </w:tcPr>
          <w:p w14:paraId="02B5045C" w14:textId="77777777" w:rsidR="00CF0BA1" w:rsidRPr="00CF0BA1" w:rsidRDefault="00CF0BA1" w:rsidP="00CF0BA1">
            <w:pPr>
              <w:rPr>
                <w:sz w:val="13"/>
                <w:szCs w:val="13"/>
              </w:rPr>
            </w:pPr>
          </w:p>
        </w:tc>
      </w:tr>
      <w:tr w:rsidR="00CF0BA1" w:rsidRPr="00CF0BA1" w14:paraId="4F6A0E00" w14:textId="77777777" w:rsidTr="00E8485B">
        <w:trPr>
          <w:trHeight w:val="39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38C6ABF" w14:textId="77777777" w:rsidR="00CF0BA1" w:rsidRPr="00CF0BA1" w:rsidRDefault="00CF0BA1" w:rsidP="00CF0BA1">
            <w:pPr>
              <w:jc w:val="center"/>
              <w:rPr>
                <w:sz w:val="13"/>
                <w:szCs w:val="13"/>
              </w:rPr>
            </w:pPr>
            <w:r w:rsidRPr="00CF0BA1">
              <w:rPr>
                <w:sz w:val="13"/>
                <w:szCs w:val="13"/>
              </w:rPr>
              <w:t>12.1.</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E7EA4A" w14:textId="77777777" w:rsidR="00CF0BA1" w:rsidRPr="00CF0BA1" w:rsidRDefault="00CF0BA1" w:rsidP="00CF0BA1">
            <w:pPr>
              <w:rPr>
                <w:sz w:val="13"/>
                <w:szCs w:val="13"/>
              </w:rPr>
            </w:pPr>
            <w:r w:rsidRPr="00CF0BA1">
              <w:rPr>
                <w:sz w:val="13"/>
                <w:szCs w:val="13"/>
              </w:rPr>
              <w:t>1 полугодие (12.1=11.1*13.1)</w:t>
            </w:r>
          </w:p>
        </w:tc>
        <w:tc>
          <w:tcPr>
            <w:tcW w:w="1069" w:type="dxa"/>
            <w:tcBorders>
              <w:top w:val="nil"/>
              <w:left w:val="nil"/>
              <w:bottom w:val="single" w:sz="4" w:space="0" w:color="auto"/>
              <w:right w:val="single" w:sz="4" w:space="0" w:color="auto"/>
            </w:tcBorders>
            <w:shd w:val="clear" w:color="auto" w:fill="auto"/>
            <w:noWrap/>
            <w:vAlign w:val="center"/>
            <w:hideMark/>
          </w:tcPr>
          <w:p w14:paraId="48140EF8" w14:textId="77777777" w:rsidR="00CF0BA1" w:rsidRPr="00CF0BA1" w:rsidRDefault="00CF0BA1" w:rsidP="00CF0BA1">
            <w:pPr>
              <w:jc w:val="center"/>
              <w:rPr>
                <w:sz w:val="13"/>
                <w:szCs w:val="13"/>
              </w:rPr>
            </w:pPr>
            <w:r w:rsidRPr="00CF0BA1">
              <w:rPr>
                <w:sz w:val="13"/>
                <w:szCs w:val="13"/>
              </w:rPr>
              <w:t> </w:t>
            </w:r>
          </w:p>
        </w:tc>
        <w:tc>
          <w:tcPr>
            <w:tcW w:w="1660" w:type="dxa"/>
            <w:tcBorders>
              <w:top w:val="nil"/>
              <w:left w:val="nil"/>
              <w:bottom w:val="single" w:sz="4" w:space="0" w:color="auto"/>
              <w:right w:val="single" w:sz="4" w:space="0" w:color="auto"/>
            </w:tcBorders>
            <w:shd w:val="clear" w:color="auto" w:fill="auto"/>
            <w:noWrap/>
            <w:vAlign w:val="center"/>
            <w:hideMark/>
          </w:tcPr>
          <w:p w14:paraId="448F2420"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4269A5E8" w14:textId="77777777" w:rsidR="00CF0BA1" w:rsidRPr="00CF0BA1" w:rsidRDefault="00CF0BA1" w:rsidP="00CF0BA1">
            <w:pPr>
              <w:jc w:val="center"/>
              <w:rPr>
                <w:sz w:val="13"/>
                <w:szCs w:val="13"/>
              </w:rPr>
            </w:pPr>
            <w:r w:rsidRPr="00CF0BA1">
              <w:rPr>
                <w:sz w:val="13"/>
                <w:szCs w:val="13"/>
              </w:rPr>
              <w:t>0,00</w:t>
            </w:r>
          </w:p>
        </w:tc>
        <w:tc>
          <w:tcPr>
            <w:tcW w:w="2080" w:type="dxa"/>
            <w:tcBorders>
              <w:top w:val="nil"/>
              <w:left w:val="nil"/>
              <w:bottom w:val="single" w:sz="4" w:space="0" w:color="auto"/>
              <w:right w:val="single" w:sz="4" w:space="0" w:color="auto"/>
            </w:tcBorders>
            <w:shd w:val="clear" w:color="auto" w:fill="auto"/>
            <w:noWrap/>
            <w:vAlign w:val="center"/>
            <w:hideMark/>
          </w:tcPr>
          <w:p w14:paraId="6A0E9DA7" w14:textId="77777777" w:rsidR="00CF0BA1" w:rsidRPr="00CF0BA1" w:rsidRDefault="00CF0BA1" w:rsidP="00CF0BA1">
            <w:pPr>
              <w:jc w:val="center"/>
              <w:rPr>
                <w:sz w:val="13"/>
                <w:szCs w:val="13"/>
              </w:rPr>
            </w:pPr>
            <w:r w:rsidRPr="00CF0BA1">
              <w:rPr>
                <w:sz w:val="13"/>
                <w:szCs w:val="13"/>
              </w:rPr>
              <w:t>7 996,17</w:t>
            </w:r>
          </w:p>
        </w:tc>
        <w:tc>
          <w:tcPr>
            <w:tcW w:w="12" w:type="dxa"/>
            <w:vAlign w:val="center"/>
            <w:hideMark/>
          </w:tcPr>
          <w:p w14:paraId="4DC310D8" w14:textId="77777777" w:rsidR="00CF0BA1" w:rsidRPr="00CF0BA1" w:rsidRDefault="00CF0BA1" w:rsidP="00CF0BA1">
            <w:pPr>
              <w:rPr>
                <w:sz w:val="13"/>
                <w:szCs w:val="13"/>
              </w:rPr>
            </w:pPr>
          </w:p>
        </w:tc>
      </w:tr>
      <w:tr w:rsidR="00CF0BA1" w:rsidRPr="00CF0BA1" w14:paraId="06CABE9E" w14:textId="77777777" w:rsidTr="00E8485B">
        <w:trPr>
          <w:trHeight w:val="39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2A8068B" w14:textId="77777777" w:rsidR="00CF0BA1" w:rsidRPr="00CF0BA1" w:rsidRDefault="00CF0BA1" w:rsidP="00CF0BA1">
            <w:pPr>
              <w:jc w:val="center"/>
              <w:rPr>
                <w:sz w:val="13"/>
                <w:szCs w:val="13"/>
              </w:rPr>
            </w:pPr>
            <w:r w:rsidRPr="00CF0BA1">
              <w:rPr>
                <w:sz w:val="13"/>
                <w:szCs w:val="13"/>
              </w:rPr>
              <w:t>12.2.</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0FD597" w14:textId="77777777" w:rsidR="00CF0BA1" w:rsidRPr="00CF0BA1" w:rsidRDefault="00CF0BA1" w:rsidP="00CF0BA1">
            <w:pPr>
              <w:rPr>
                <w:sz w:val="13"/>
                <w:szCs w:val="13"/>
              </w:rPr>
            </w:pPr>
            <w:r w:rsidRPr="00CF0BA1">
              <w:rPr>
                <w:sz w:val="13"/>
                <w:szCs w:val="13"/>
              </w:rPr>
              <w:t>2 полугодие (12.2=11.2*13.2)</w:t>
            </w:r>
          </w:p>
        </w:tc>
        <w:tc>
          <w:tcPr>
            <w:tcW w:w="1069" w:type="dxa"/>
            <w:tcBorders>
              <w:top w:val="nil"/>
              <w:left w:val="nil"/>
              <w:bottom w:val="single" w:sz="4" w:space="0" w:color="auto"/>
              <w:right w:val="single" w:sz="4" w:space="0" w:color="auto"/>
            </w:tcBorders>
            <w:shd w:val="clear" w:color="auto" w:fill="auto"/>
            <w:noWrap/>
            <w:vAlign w:val="center"/>
            <w:hideMark/>
          </w:tcPr>
          <w:p w14:paraId="4181EC8E" w14:textId="77777777" w:rsidR="00CF0BA1" w:rsidRPr="00CF0BA1" w:rsidRDefault="00CF0BA1" w:rsidP="00CF0BA1">
            <w:pPr>
              <w:jc w:val="center"/>
              <w:rPr>
                <w:sz w:val="13"/>
                <w:szCs w:val="13"/>
              </w:rPr>
            </w:pPr>
            <w:r w:rsidRPr="00CF0BA1">
              <w:rPr>
                <w:sz w:val="13"/>
                <w:szCs w:val="13"/>
              </w:rPr>
              <w:t> </w:t>
            </w:r>
          </w:p>
        </w:tc>
        <w:tc>
          <w:tcPr>
            <w:tcW w:w="1660" w:type="dxa"/>
            <w:tcBorders>
              <w:top w:val="nil"/>
              <w:left w:val="nil"/>
              <w:bottom w:val="single" w:sz="4" w:space="0" w:color="auto"/>
              <w:right w:val="single" w:sz="4" w:space="0" w:color="auto"/>
            </w:tcBorders>
            <w:shd w:val="clear" w:color="auto" w:fill="auto"/>
            <w:noWrap/>
            <w:vAlign w:val="center"/>
            <w:hideMark/>
          </w:tcPr>
          <w:p w14:paraId="305CD03D"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73AD8707" w14:textId="77777777" w:rsidR="00CF0BA1" w:rsidRPr="00CF0BA1" w:rsidRDefault="00CF0BA1" w:rsidP="00CF0BA1">
            <w:pPr>
              <w:jc w:val="center"/>
              <w:rPr>
                <w:sz w:val="13"/>
                <w:szCs w:val="13"/>
              </w:rPr>
            </w:pPr>
            <w:r w:rsidRPr="00CF0BA1">
              <w:rPr>
                <w:sz w:val="13"/>
                <w:szCs w:val="13"/>
              </w:rPr>
              <w:t>14 467,00</w:t>
            </w:r>
          </w:p>
        </w:tc>
        <w:tc>
          <w:tcPr>
            <w:tcW w:w="2080" w:type="dxa"/>
            <w:tcBorders>
              <w:top w:val="nil"/>
              <w:left w:val="nil"/>
              <w:bottom w:val="single" w:sz="4" w:space="0" w:color="auto"/>
              <w:right w:val="single" w:sz="4" w:space="0" w:color="auto"/>
            </w:tcBorders>
            <w:shd w:val="clear" w:color="auto" w:fill="auto"/>
            <w:noWrap/>
            <w:vAlign w:val="center"/>
            <w:hideMark/>
          </w:tcPr>
          <w:p w14:paraId="632213B3" w14:textId="77777777" w:rsidR="00CF0BA1" w:rsidRPr="00CF0BA1" w:rsidRDefault="00CF0BA1" w:rsidP="00CF0BA1">
            <w:pPr>
              <w:jc w:val="center"/>
              <w:rPr>
                <w:sz w:val="13"/>
                <w:szCs w:val="13"/>
              </w:rPr>
            </w:pPr>
            <w:r w:rsidRPr="00CF0BA1">
              <w:rPr>
                <w:sz w:val="13"/>
                <w:szCs w:val="13"/>
              </w:rPr>
              <w:t>4 804,83</w:t>
            </w:r>
          </w:p>
        </w:tc>
        <w:tc>
          <w:tcPr>
            <w:tcW w:w="12" w:type="dxa"/>
            <w:vAlign w:val="center"/>
            <w:hideMark/>
          </w:tcPr>
          <w:p w14:paraId="2D5A931E" w14:textId="77777777" w:rsidR="00CF0BA1" w:rsidRPr="00CF0BA1" w:rsidRDefault="00CF0BA1" w:rsidP="00CF0BA1">
            <w:pPr>
              <w:rPr>
                <w:sz w:val="13"/>
                <w:szCs w:val="13"/>
              </w:rPr>
            </w:pPr>
          </w:p>
        </w:tc>
      </w:tr>
      <w:tr w:rsidR="00CF0BA1" w:rsidRPr="00CF0BA1" w14:paraId="63985B51" w14:textId="77777777" w:rsidTr="00E8485B">
        <w:trPr>
          <w:trHeight w:val="390"/>
          <w:jc w:val="center"/>
        </w:trPr>
        <w:tc>
          <w:tcPr>
            <w:tcW w:w="7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F6946" w14:textId="77777777" w:rsidR="00CF0BA1" w:rsidRPr="00CF0BA1" w:rsidRDefault="00CF0BA1" w:rsidP="00CF0BA1">
            <w:pPr>
              <w:jc w:val="center"/>
              <w:rPr>
                <w:b/>
                <w:bCs/>
                <w:sz w:val="13"/>
                <w:szCs w:val="13"/>
              </w:rPr>
            </w:pPr>
            <w:r w:rsidRPr="00CF0BA1">
              <w:rPr>
                <w:b/>
                <w:bCs/>
                <w:sz w:val="13"/>
                <w:szCs w:val="13"/>
              </w:rPr>
              <w:t>13</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23766CE9" w14:textId="77777777" w:rsidR="00CF0BA1" w:rsidRPr="00CF0BA1" w:rsidRDefault="00CF0BA1" w:rsidP="00CF0BA1">
            <w:pPr>
              <w:rPr>
                <w:b/>
                <w:bCs/>
                <w:sz w:val="13"/>
                <w:szCs w:val="13"/>
              </w:rPr>
            </w:pPr>
            <w:r w:rsidRPr="00CF0BA1">
              <w:rPr>
                <w:b/>
                <w:bCs/>
                <w:sz w:val="13"/>
                <w:szCs w:val="13"/>
              </w:rPr>
              <w:t xml:space="preserve">Тариф на тепловую энергию </w:t>
            </w:r>
            <w:r w:rsidRPr="00CF0BA1">
              <w:rPr>
                <w:sz w:val="13"/>
                <w:szCs w:val="13"/>
              </w:rPr>
              <w:t>(среднегодовой 13=12/11), в т.ч.:</w:t>
            </w:r>
          </w:p>
        </w:tc>
        <w:tc>
          <w:tcPr>
            <w:tcW w:w="1069" w:type="dxa"/>
            <w:tcBorders>
              <w:top w:val="nil"/>
              <w:left w:val="nil"/>
              <w:bottom w:val="single" w:sz="4" w:space="0" w:color="auto"/>
              <w:right w:val="single" w:sz="4" w:space="0" w:color="auto"/>
            </w:tcBorders>
            <w:shd w:val="clear" w:color="auto" w:fill="auto"/>
            <w:noWrap/>
            <w:vAlign w:val="center"/>
            <w:hideMark/>
          </w:tcPr>
          <w:p w14:paraId="113CEF41" w14:textId="77777777" w:rsidR="00CF0BA1" w:rsidRPr="00CF0BA1" w:rsidRDefault="00CF0BA1" w:rsidP="00CF0BA1">
            <w:pPr>
              <w:jc w:val="center"/>
              <w:rPr>
                <w:sz w:val="13"/>
                <w:szCs w:val="13"/>
              </w:rPr>
            </w:pPr>
            <w:r w:rsidRPr="00CF0BA1">
              <w:rPr>
                <w:sz w:val="13"/>
                <w:szCs w:val="13"/>
              </w:rPr>
              <w:t>руб./Гкал</w:t>
            </w:r>
          </w:p>
        </w:tc>
        <w:tc>
          <w:tcPr>
            <w:tcW w:w="1660" w:type="dxa"/>
            <w:tcBorders>
              <w:top w:val="nil"/>
              <w:left w:val="nil"/>
              <w:bottom w:val="single" w:sz="4" w:space="0" w:color="auto"/>
              <w:right w:val="single" w:sz="4" w:space="0" w:color="auto"/>
            </w:tcBorders>
            <w:shd w:val="clear" w:color="auto" w:fill="auto"/>
            <w:noWrap/>
            <w:vAlign w:val="center"/>
            <w:hideMark/>
          </w:tcPr>
          <w:p w14:paraId="69B34476"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1D565762" w14:textId="77777777" w:rsidR="00CF0BA1" w:rsidRPr="00CF0BA1" w:rsidRDefault="00CF0BA1" w:rsidP="00CF0BA1">
            <w:pPr>
              <w:jc w:val="center"/>
              <w:rPr>
                <w:b/>
                <w:bCs/>
                <w:sz w:val="13"/>
                <w:szCs w:val="13"/>
              </w:rPr>
            </w:pPr>
            <w:r w:rsidRPr="00CF0BA1">
              <w:rPr>
                <w:b/>
                <w:bCs/>
                <w:sz w:val="13"/>
                <w:szCs w:val="13"/>
              </w:rPr>
              <w:t>2 615,15</w:t>
            </w:r>
          </w:p>
        </w:tc>
        <w:tc>
          <w:tcPr>
            <w:tcW w:w="2080" w:type="dxa"/>
            <w:tcBorders>
              <w:top w:val="nil"/>
              <w:left w:val="nil"/>
              <w:bottom w:val="single" w:sz="4" w:space="0" w:color="auto"/>
              <w:right w:val="single" w:sz="4" w:space="0" w:color="auto"/>
            </w:tcBorders>
            <w:shd w:val="clear" w:color="auto" w:fill="auto"/>
            <w:noWrap/>
            <w:vAlign w:val="center"/>
            <w:hideMark/>
          </w:tcPr>
          <w:p w14:paraId="14630F64" w14:textId="77777777" w:rsidR="00CF0BA1" w:rsidRPr="00CF0BA1" w:rsidRDefault="00CF0BA1" w:rsidP="00CF0BA1">
            <w:pPr>
              <w:jc w:val="center"/>
              <w:rPr>
                <w:b/>
                <w:bCs/>
                <w:sz w:val="13"/>
                <w:szCs w:val="13"/>
              </w:rPr>
            </w:pPr>
            <w:r w:rsidRPr="00CF0BA1">
              <w:rPr>
                <w:b/>
                <w:bCs/>
                <w:sz w:val="13"/>
                <w:szCs w:val="13"/>
              </w:rPr>
              <w:t>2 381,21</w:t>
            </w:r>
          </w:p>
        </w:tc>
        <w:tc>
          <w:tcPr>
            <w:tcW w:w="12" w:type="dxa"/>
            <w:vAlign w:val="center"/>
            <w:hideMark/>
          </w:tcPr>
          <w:p w14:paraId="37521910" w14:textId="77777777" w:rsidR="00CF0BA1" w:rsidRPr="00CF0BA1" w:rsidRDefault="00CF0BA1" w:rsidP="00CF0BA1">
            <w:pPr>
              <w:rPr>
                <w:sz w:val="13"/>
                <w:szCs w:val="13"/>
              </w:rPr>
            </w:pPr>
          </w:p>
        </w:tc>
      </w:tr>
      <w:tr w:rsidR="00CF0BA1" w:rsidRPr="00CF0BA1" w14:paraId="379FCD76" w14:textId="77777777" w:rsidTr="00E8485B">
        <w:trPr>
          <w:trHeight w:val="390"/>
          <w:jc w:val="center"/>
        </w:trPr>
        <w:tc>
          <w:tcPr>
            <w:tcW w:w="763" w:type="dxa"/>
            <w:vMerge/>
            <w:tcBorders>
              <w:top w:val="nil"/>
              <w:left w:val="single" w:sz="4" w:space="0" w:color="auto"/>
              <w:bottom w:val="single" w:sz="4" w:space="0" w:color="auto"/>
              <w:right w:val="single" w:sz="4" w:space="0" w:color="auto"/>
            </w:tcBorders>
            <w:vAlign w:val="center"/>
            <w:hideMark/>
          </w:tcPr>
          <w:p w14:paraId="66F430D4" w14:textId="77777777" w:rsidR="00CF0BA1" w:rsidRPr="00CF0BA1" w:rsidRDefault="00CF0BA1" w:rsidP="00CF0BA1">
            <w:pPr>
              <w:rPr>
                <w:b/>
                <w:bCs/>
                <w:sz w:val="13"/>
                <w:szCs w:val="13"/>
              </w:rPr>
            </w:pPr>
          </w:p>
        </w:tc>
        <w:tc>
          <w:tcPr>
            <w:tcW w:w="13096" w:type="dxa"/>
            <w:gridSpan w:val="4"/>
            <w:tcBorders>
              <w:top w:val="single" w:sz="4" w:space="0" w:color="auto"/>
              <w:left w:val="nil"/>
              <w:bottom w:val="single" w:sz="4" w:space="0" w:color="auto"/>
              <w:right w:val="single" w:sz="4" w:space="0" w:color="auto"/>
            </w:tcBorders>
            <w:shd w:val="clear" w:color="auto" w:fill="auto"/>
            <w:vAlign w:val="bottom"/>
            <w:hideMark/>
          </w:tcPr>
          <w:p w14:paraId="41021F44" w14:textId="77777777" w:rsidR="00CF0BA1" w:rsidRPr="00CF0BA1" w:rsidRDefault="00CF0BA1" w:rsidP="00CF0BA1">
            <w:pPr>
              <w:rPr>
                <w:i/>
                <w:iCs/>
                <w:color w:val="FF0000"/>
                <w:sz w:val="13"/>
                <w:szCs w:val="13"/>
              </w:rPr>
            </w:pPr>
            <w:r w:rsidRPr="00CF0BA1">
              <w:rPr>
                <w:i/>
                <w:iCs/>
                <w:color w:val="FF0000"/>
                <w:sz w:val="13"/>
                <w:szCs w:val="13"/>
              </w:rPr>
              <w:t xml:space="preserve">     изменения тарифа (среднегодовой) </w:t>
            </w:r>
          </w:p>
        </w:tc>
        <w:tc>
          <w:tcPr>
            <w:tcW w:w="1069" w:type="dxa"/>
            <w:tcBorders>
              <w:top w:val="nil"/>
              <w:left w:val="nil"/>
              <w:bottom w:val="single" w:sz="4" w:space="0" w:color="auto"/>
              <w:right w:val="single" w:sz="4" w:space="0" w:color="auto"/>
            </w:tcBorders>
            <w:shd w:val="clear" w:color="auto" w:fill="auto"/>
            <w:noWrap/>
            <w:vAlign w:val="center"/>
            <w:hideMark/>
          </w:tcPr>
          <w:p w14:paraId="09763CE9" w14:textId="77777777" w:rsidR="00CF0BA1" w:rsidRPr="00CF0BA1" w:rsidRDefault="00CF0BA1" w:rsidP="00CF0BA1">
            <w:pPr>
              <w:jc w:val="center"/>
              <w:rPr>
                <w:color w:val="FF0000"/>
                <w:sz w:val="13"/>
                <w:szCs w:val="13"/>
              </w:rPr>
            </w:pPr>
            <w:r w:rsidRPr="00CF0BA1">
              <w:rPr>
                <w:color w:val="FF0000"/>
                <w:sz w:val="13"/>
                <w:szCs w:val="13"/>
              </w:rPr>
              <w:t>%</w:t>
            </w:r>
          </w:p>
        </w:tc>
        <w:tc>
          <w:tcPr>
            <w:tcW w:w="1660" w:type="dxa"/>
            <w:tcBorders>
              <w:top w:val="nil"/>
              <w:left w:val="nil"/>
              <w:bottom w:val="single" w:sz="4" w:space="0" w:color="auto"/>
              <w:right w:val="single" w:sz="4" w:space="0" w:color="auto"/>
            </w:tcBorders>
            <w:shd w:val="clear" w:color="auto" w:fill="auto"/>
            <w:noWrap/>
            <w:vAlign w:val="center"/>
            <w:hideMark/>
          </w:tcPr>
          <w:p w14:paraId="180B7BE2" w14:textId="77777777" w:rsidR="00CF0BA1" w:rsidRPr="00CF0BA1" w:rsidRDefault="00CF0BA1" w:rsidP="00CF0BA1">
            <w:pPr>
              <w:jc w:val="center"/>
              <w:rPr>
                <w:i/>
                <w:iCs/>
                <w:color w:val="FF0000"/>
                <w:sz w:val="13"/>
                <w:szCs w:val="13"/>
              </w:rPr>
            </w:pPr>
            <w:r w:rsidRPr="00CF0BA1">
              <w:rPr>
                <w:i/>
                <w:iCs/>
                <w:color w:val="FF0000"/>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0B9C3A49" w14:textId="77777777" w:rsidR="00CF0BA1" w:rsidRPr="00CF0BA1" w:rsidRDefault="00CF0BA1" w:rsidP="00CF0BA1">
            <w:pPr>
              <w:jc w:val="center"/>
              <w:rPr>
                <w:i/>
                <w:iCs/>
                <w:color w:val="FF0000"/>
                <w:sz w:val="13"/>
                <w:szCs w:val="13"/>
              </w:rPr>
            </w:pPr>
            <w:r w:rsidRPr="00CF0BA1">
              <w:rPr>
                <w:i/>
                <w:iCs/>
                <w:color w:val="FF0000"/>
                <w:sz w:val="13"/>
                <w:szCs w:val="13"/>
              </w:rPr>
              <w:t>0,15</w:t>
            </w:r>
          </w:p>
        </w:tc>
        <w:tc>
          <w:tcPr>
            <w:tcW w:w="2080" w:type="dxa"/>
            <w:tcBorders>
              <w:top w:val="nil"/>
              <w:left w:val="nil"/>
              <w:bottom w:val="single" w:sz="4" w:space="0" w:color="auto"/>
              <w:right w:val="single" w:sz="4" w:space="0" w:color="auto"/>
            </w:tcBorders>
            <w:shd w:val="clear" w:color="auto" w:fill="auto"/>
            <w:noWrap/>
            <w:vAlign w:val="center"/>
            <w:hideMark/>
          </w:tcPr>
          <w:p w14:paraId="0374CA4E" w14:textId="77777777" w:rsidR="00CF0BA1" w:rsidRPr="00CF0BA1" w:rsidRDefault="00CF0BA1" w:rsidP="00CF0BA1">
            <w:pPr>
              <w:jc w:val="center"/>
              <w:rPr>
                <w:sz w:val="13"/>
                <w:szCs w:val="13"/>
              </w:rPr>
            </w:pPr>
            <w:r w:rsidRPr="00CF0BA1">
              <w:rPr>
                <w:sz w:val="13"/>
                <w:szCs w:val="13"/>
              </w:rPr>
              <w:t>-9%</w:t>
            </w:r>
          </w:p>
        </w:tc>
        <w:tc>
          <w:tcPr>
            <w:tcW w:w="12" w:type="dxa"/>
            <w:vAlign w:val="center"/>
            <w:hideMark/>
          </w:tcPr>
          <w:p w14:paraId="3281C643" w14:textId="77777777" w:rsidR="00CF0BA1" w:rsidRPr="00CF0BA1" w:rsidRDefault="00CF0BA1" w:rsidP="00CF0BA1">
            <w:pPr>
              <w:rPr>
                <w:sz w:val="13"/>
                <w:szCs w:val="13"/>
              </w:rPr>
            </w:pPr>
          </w:p>
        </w:tc>
      </w:tr>
      <w:tr w:rsidR="00CF0BA1" w:rsidRPr="00CF0BA1" w14:paraId="680BF5D4" w14:textId="77777777" w:rsidTr="00E8485B">
        <w:trPr>
          <w:trHeight w:val="39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899E889" w14:textId="77777777" w:rsidR="00CF0BA1" w:rsidRPr="00CF0BA1" w:rsidRDefault="00CF0BA1" w:rsidP="00CF0BA1">
            <w:pPr>
              <w:jc w:val="center"/>
              <w:rPr>
                <w:sz w:val="13"/>
                <w:szCs w:val="13"/>
              </w:rPr>
            </w:pPr>
            <w:r w:rsidRPr="00CF0BA1">
              <w:rPr>
                <w:sz w:val="13"/>
                <w:szCs w:val="13"/>
              </w:rPr>
              <w:t>13.1.</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137A79E2" w14:textId="77777777" w:rsidR="00CF0BA1" w:rsidRPr="00CF0BA1" w:rsidRDefault="00CF0BA1" w:rsidP="00CF0BA1">
            <w:pPr>
              <w:rPr>
                <w:b/>
                <w:bCs/>
                <w:sz w:val="13"/>
                <w:szCs w:val="13"/>
              </w:rPr>
            </w:pPr>
            <w:r w:rsidRPr="00CF0BA1">
              <w:rPr>
                <w:b/>
                <w:bCs/>
                <w:sz w:val="13"/>
                <w:szCs w:val="13"/>
              </w:rPr>
              <w:t>Тариф на тепловую энергию (1 полугодие)</w:t>
            </w:r>
          </w:p>
        </w:tc>
        <w:tc>
          <w:tcPr>
            <w:tcW w:w="1069" w:type="dxa"/>
            <w:tcBorders>
              <w:top w:val="nil"/>
              <w:left w:val="nil"/>
              <w:bottom w:val="single" w:sz="4" w:space="0" w:color="auto"/>
              <w:right w:val="single" w:sz="4" w:space="0" w:color="auto"/>
            </w:tcBorders>
            <w:shd w:val="clear" w:color="auto" w:fill="auto"/>
            <w:noWrap/>
            <w:vAlign w:val="center"/>
            <w:hideMark/>
          </w:tcPr>
          <w:p w14:paraId="5CA289B9" w14:textId="77777777" w:rsidR="00CF0BA1" w:rsidRPr="00CF0BA1" w:rsidRDefault="00CF0BA1" w:rsidP="00CF0BA1">
            <w:pPr>
              <w:jc w:val="center"/>
              <w:rPr>
                <w:sz w:val="13"/>
                <w:szCs w:val="13"/>
              </w:rPr>
            </w:pPr>
            <w:r w:rsidRPr="00CF0BA1">
              <w:rPr>
                <w:sz w:val="13"/>
                <w:szCs w:val="13"/>
              </w:rPr>
              <w:t>руб./Гкал</w:t>
            </w:r>
          </w:p>
        </w:tc>
        <w:tc>
          <w:tcPr>
            <w:tcW w:w="1660" w:type="dxa"/>
            <w:tcBorders>
              <w:top w:val="nil"/>
              <w:left w:val="nil"/>
              <w:bottom w:val="single" w:sz="4" w:space="0" w:color="auto"/>
              <w:right w:val="single" w:sz="4" w:space="0" w:color="auto"/>
            </w:tcBorders>
            <w:shd w:val="clear" w:color="auto" w:fill="auto"/>
            <w:noWrap/>
            <w:vAlign w:val="center"/>
            <w:hideMark/>
          </w:tcPr>
          <w:p w14:paraId="628A6801"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72C4DA7B"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000000" w:fill="FFF2CC"/>
            <w:noWrap/>
            <w:vAlign w:val="center"/>
            <w:hideMark/>
          </w:tcPr>
          <w:p w14:paraId="04FEA503" w14:textId="77777777" w:rsidR="00CF0BA1" w:rsidRPr="00CF0BA1" w:rsidRDefault="00CF0BA1" w:rsidP="00CF0BA1">
            <w:pPr>
              <w:jc w:val="center"/>
              <w:rPr>
                <w:sz w:val="13"/>
                <w:szCs w:val="13"/>
              </w:rPr>
            </w:pPr>
            <w:r w:rsidRPr="00CF0BA1">
              <w:rPr>
                <w:sz w:val="13"/>
                <w:szCs w:val="13"/>
              </w:rPr>
              <w:t>2 564,53</w:t>
            </w:r>
          </w:p>
        </w:tc>
        <w:tc>
          <w:tcPr>
            <w:tcW w:w="12" w:type="dxa"/>
            <w:vAlign w:val="center"/>
            <w:hideMark/>
          </w:tcPr>
          <w:p w14:paraId="380D0F2D" w14:textId="77777777" w:rsidR="00CF0BA1" w:rsidRPr="00CF0BA1" w:rsidRDefault="00CF0BA1" w:rsidP="00CF0BA1">
            <w:pPr>
              <w:rPr>
                <w:sz w:val="13"/>
                <w:szCs w:val="13"/>
              </w:rPr>
            </w:pPr>
          </w:p>
        </w:tc>
      </w:tr>
      <w:tr w:rsidR="00CF0BA1" w:rsidRPr="00CF0BA1" w14:paraId="21F3509A" w14:textId="77777777" w:rsidTr="00E8485B">
        <w:trPr>
          <w:trHeight w:val="39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DE2C6F8" w14:textId="77777777" w:rsidR="00CF0BA1" w:rsidRPr="00CF0BA1" w:rsidRDefault="00CF0BA1" w:rsidP="00CF0BA1">
            <w:pPr>
              <w:jc w:val="center"/>
              <w:rPr>
                <w:sz w:val="13"/>
                <w:szCs w:val="13"/>
              </w:rPr>
            </w:pPr>
            <w:r w:rsidRPr="00CF0BA1">
              <w:rPr>
                <w:sz w:val="13"/>
                <w:szCs w:val="13"/>
              </w:rPr>
              <w:t> </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6FF7E2B8" w14:textId="77777777" w:rsidR="00CF0BA1" w:rsidRPr="00CF0BA1" w:rsidRDefault="00CF0BA1" w:rsidP="00CF0BA1">
            <w:pPr>
              <w:rPr>
                <w:i/>
                <w:iCs/>
                <w:color w:val="FF0000"/>
                <w:sz w:val="13"/>
                <w:szCs w:val="13"/>
              </w:rPr>
            </w:pPr>
            <w:r w:rsidRPr="00CF0BA1">
              <w:rPr>
                <w:i/>
                <w:iCs/>
                <w:color w:val="FF0000"/>
                <w:sz w:val="13"/>
                <w:szCs w:val="13"/>
              </w:rPr>
              <w:t xml:space="preserve">    изменения тарифа (1 полугодие)</w:t>
            </w:r>
          </w:p>
        </w:tc>
        <w:tc>
          <w:tcPr>
            <w:tcW w:w="1069" w:type="dxa"/>
            <w:tcBorders>
              <w:top w:val="nil"/>
              <w:left w:val="nil"/>
              <w:bottom w:val="single" w:sz="4" w:space="0" w:color="auto"/>
              <w:right w:val="single" w:sz="4" w:space="0" w:color="auto"/>
            </w:tcBorders>
            <w:shd w:val="clear" w:color="auto" w:fill="auto"/>
            <w:noWrap/>
            <w:vAlign w:val="center"/>
            <w:hideMark/>
          </w:tcPr>
          <w:p w14:paraId="13C1A9C1" w14:textId="77777777" w:rsidR="00CF0BA1" w:rsidRPr="00CF0BA1" w:rsidRDefault="00CF0BA1" w:rsidP="00CF0BA1">
            <w:pPr>
              <w:jc w:val="center"/>
              <w:rPr>
                <w:color w:val="FF0000"/>
                <w:sz w:val="13"/>
                <w:szCs w:val="13"/>
              </w:rPr>
            </w:pPr>
            <w:r w:rsidRPr="00CF0BA1">
              <w:rPr>
                <w:color w:val="FF0000"/>
                <w:sz w:val="13"/>
                <w:szCs w:val="13"/>
              </w:rPr>
              <w:t>%</w:t>
            </w:r>
          </w:p>
        </w:tc>
        <w:tc>
          <w:tcPr>
            <w:tcW w:w="1660" w:type="dxa"/>
            <w:tcBorders>
              <w:top w:val="nil"/>
              <w:left w:val="nil"/>
              <w:bottom w:val="single" w:sz="4" w:space="0" w:color="auto"/>
              <w:right w:val="single" w:sz="4" w:space="0" w:color="auto"/>
            </w:tcBorders>
            <w:shd w:val="clear" w:color="auto" w:fill="auto"/>
            <w:noWrap/>
            <w:vAlign w:val="center"/>
            <w:hideMark/>
          </w:tcPr>
          <w:p w14:paraId="0799FCCD" w14:textId="77777777" w:rsidR="00CF0BA1" w:rsidRPr="00CF0BA1" w:rsidRDefault="00CF0BA1" w:rsidP="00CF0BA1">
            <w:pPr>
              <w:jc w:val="center"/>
              <w:rPr>
                <w:sz w:val="13"/>
                <w:szCs w:val="13"/>
              </w:rPr>
            </w:pPr>
            <w:r w:rsidRPr="00CF0BA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3983F3FA" w14:textId="77777777" w:rsidR="00CF0BA1" w:rsidRPr="00CF0BA1" w:rsidRDefault="00CF0BA1" w:rsidP="00CF0BA1">
            <w:pPr>
              <w:jc w:val="center"/>
              <w:rPr>
                <w:i/>
                <w:iCs/>
                <w:color w:val="FF0000"/>
                <w:sz w:val="13"/>
                <w:szCs w:val="13"/>
              </w:rPr>
            </w:pPr>
            <w:r w:rsidRPr="00CF0BA1">
              <w:rPr>
                <w:i/>
                <w:iCs/>
                <w:color w:val="FF0000"/>
                <w:sz w:val="13"/>
                <w:szCs w:val="13"/>
              </w:rPr>
              <w:t> </w:t>
            </w:r>
          </w:p>
        </w:tc>
        <w:tc>
          <w:tcPr>
            <w:tcW w:w="2080" w:type="dxa"/>
            <w:tcBorders>
              <w:top w:val="nil"/>
              <w:left w:val="nil"/>
              <w:bottom w:val="single" w:sz="4" w:space="0" w:color="auto"/>
              <w:right w:val="single" w:sz="4" w:space="0" w:color="auto"/>
            </w:tcBorders>
            <w:shd w:val="clear" w:color="000000" w:fill="FFF2CC"/>
            <w:noWrap/>
            <w:vAlign w:val="center"/>
            <w:hideMark/>
          </w:tcPr>
          <w:p w14:paraId="16339DCE" w14:textId="77777777" w:rsidR="00CF0BA1" w:rsidRPr="00CF0BA1" w:rsidRDefault="00CF0BA1" w:rsidP="00CF0BA1">
            <w:pPr>
              <w:jc w:val="center"/>
              <w:rPr>
                <w:sz w:val="13"/>
                <w:szCs w:val="13"/>
              </w:rPr>
            </w:pPr>
            <w:r w:rsidRPr="00CF0BA1">
              <w:rPr>
                <w:sz w:val="13"/>
                <w:szCs w:val="13"/>
              </w:rPr>
              <w:t> </w:t>
            </w:r>
          </w:p>
        </w:tc>
        <w:tc>
          <w:tcPr>
            <w:tcW w:w="12" w:type="dxa"/>
            <w:vAlign w:val="center"/>
            <w:hideMark/>
          </w:tcPr>
          <w:p w14:paraId="5539B576" w14:textId="77777777" w:rsidR="00CF0BA1" w:rsidRPr="00CF0BA1" w:rsidRDefault="00CF0BA1" w:rsidP="00CF0BA1">
            <w:pPr>
              <w:rPr>
                <w:sz w:val="13"/>
                <w:szCs w:val="13"/>
              </w:rPr>
            </w:pPr>
          </w:p>
        </w:tc>
      </w:tr>
      <w:tr w:rsidR="00CF0BA1" w:rsidRPr="00CF0BA1" w14:paraId="5DD8BCEF" w14:textId="77777777" w:rsidTr="00E8485B">
        <w:trPr>
          <w:trHeight w:val="46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E67EA88" w14:textId="77777777" w:rsidR="00CF0BA1" w:rsidRPr="00CF0BA1" w:rsidRDefault="00CF0BA1" w:rsidP="00CF0BA1">
            <w:pPr>
              <w:jc w:val="center"/>
              <w:rPr>
                <w:sz w:val="13"/>
                <w:szCs w:val="13"/>
              </w:rPr>
            </w:pPr>
            <w:r w:rsidRPr="00CF0BA1">
              <w:rPr>
                <w:sz w:val="13"/>
                <w:szCs w:val="13"/>
              </w:rPr>
              <w:t>13.2.</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439D1AEE" w14:textId="77777777" w:rsidR="00CF0BA1" w:rsidRPr="00CF0BA1" w:rsidRDefault="00CF0BA1" w:rsidP="00CF0BA1">
            <w:pPr>
              <w:rPr>
                <w:b/>
                <w:bCs/>
                <w:sz w:val="13"/>
                <w:szCs w:val="13"/>
              </w:rPr>
            </w:pPr>
            <w:r w:rsidRPr="00CF0BA1">
              <w:rPr>
                <w:b/>
                <w:bCs/>
                <w:sz w:val="13"/>
                <w:szCs w:val="13"/>
              </w:rPr>
              <w:t>Тариф на тепловую энергию (2 полугодие)</w:t>
            </w:r>
          </w:p>
        </w:tc>
        <w:tc>
          <w:tcPr>
            <w:tcW w:w="1069" w:type="dxa"/>
            <w:tcBorders>
              <w:top w:val="nil"/>
              <w:left w:val="nil"/>
              <w:bottom w:val="single" w:sz="4" w:space="0" w:color="auto"/>
              <w:right w:val="single" w:sz="4" w:space="0" w:color="auto"/>
            </w:tcBorders>
            <w:shd w:val="clear" w:color="auto" w:fill="auto"/>
            <w:noWrap/>
            <w:vAlign w:val="center"/>
            <w:hideMark/>
          </w:tcPr>
          <w:p w14:paraId="7D1EE6C9" w14:textId="77777777" w:rsidR="00CF0BA1" w:rsidRPr="00CF0BA1" w:rsidRDefault="00CF0BA1" w:rsidP="00CF0BA1">
            <w:pPr>
              <w:jc w:val="center"/>
              <w:rPr>
                <w:sz w:val="13"/>
                <w:szCs w:val="13"/>
              </w:rPr>
            </w:pPr>
            <w:r w:rsidRPr="00CF0BA1">
              <w:rPr>
                <w:sz w:val="13"/>
                <w:szCs w:val="13"/>
              </w:rPr>
              <w:t>руб./Гкал</w:t>
            </w:r>
          </w:p>
        </w:tc>
        <w:tc>
          <w:tcPr>
            <w:tcW w:w="1660" w:type="dxa"/>
            <w:tcBorders>
              <w:top w:val="nil"/>
              <w:left w:val="nil"/>
              <w:bottom w:val="single" w:sz="4" w:space="0" w:color="auto"/>
              <w:right w:val="single" w:sz="4" w:space="0" w:color="auto"/>
            </w:tcBorders>
            <w:shd w:val="clear" w:color="auto" w:fill="auto"/>
            <w:noWrap/>
            <w:vAlign w:val="center"/>
            <w:hideMark/>
          </w:tcPr>
          <w:p w14:paraId="2588B46B"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087E290B" w14:textId="77777777" w:rsidR="00CF0BA1" w:rsidRPr="00CF0BA1" w:rsidRDefault="00CF0BA1" w:rsidP="00CF0BA1">
            <w:pPr>
              <w:jc w:val="center"/>
              <w:rPr>
                <w:sz w:val="13"/>
                <w:szCs w:val="13"/>
              </w:rPr>
            </w:pPr>
            <w:r w:rsidRPr="00CF0BA1">
              <w:rPr>
                <w:sz w:val="13"/>
                <w:szCs w:val="13"/>
              </w:rPr>
              <w:t> </w:t>
            </w:r>
          </w:p>
        </w:tc>
        <w:tc>
          <w:tcPr>
            <w:tcW w:w="2080" w:type="dxa"/>
            <w:tcBorders>
              <w:top w:val="nil"/>
              <w:left w:val="nil"/>
              <w:bottom w:val="single" w:sz="4" w:space="0" w:color="auto"/>
              <w:right w:val="single" w:sz="4" w:space="0" w:color="auto"/>
            </w:tcBorders>
            <w:shd w:val="clear" w:color="000000" w:fill="FFF2CC"/>
            <w:noWrap/>
            <w:vAlign w:val="center"/>
            <w:hideMark/>
          </w:tcPr>
          <w:p w14:paraId="6AF93900" w14:textId="77777777" w:rsidR="00CF0BA1" w:rsidRPr="00CF0BA1" w:rsidRDefault="00CF0BA1" w:rsidP="00CF0BA1">
            <w:pPr>
              <w:jc w:val="center"/>
              <w:rPr>
                <w:sz w:val="13"/>
                <w:szCs w:val="13"/>
              </w:rPr>
            </w:pPr>
            <w:r w:rsidRPr="00CF0BA1">
              <w:rPr>
                <w:sz w:val="13"/>
                <w:szCs w:val="13"/>
              </w:rPr>
              <w:t>2 128,05</w:t>
            </w:r>
          </w:p>
        </w:tc>
        <w:tc>
          <w:tcPr>
            <w:tcW w:w="12" w:type="dxa"/>
            <w:vAlign w:val="center"/>
            <w:hideMark/>
          </w:tcPr>
          <w:p w14:paraId="760CA311" w14:textId="77777777" w:rsidR="00CF0BA1" w:rsidRPr="00CF0BA1" w:rsidRDefault="00CF0BA1" w:rsidP="00CF0BA1">
            <w:pPr>
              <w:rPr>
                <w:sz w:val="13"/>
                <w:szCs w:val="13"/>
              </w:rPr>
            </w:pPr>
          </w:p>
        </w:tc>
      </w:tr>
      <w:tr w:rsidR="00CF0BA1" w:rsidRPr="00CF0BA1" w14:paraId="14AA010A" w14:textId="77777777" w:rsidTr="00E8485B">
        <w:trPr>
          <w:trHeight w:val="40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ED4FD1B" w14:textId="77777777" w:rsidR="00CF0BA1" w:rsidRPr="00CF0BA1" w:rsidRDefault="00CF0BA1" w:rsidP="00CF0BA1">
            <w:pPr>
              <w:rPr>
                <w:sz w:val="13"/>
                <w:szCs w:val="13"/>
              </w:rPr>
            </w:pPr>
            <w:r w:rsidRPr="00CF0BA1">
              <w:rPr>
                <w:sz w:val="13"/>
                <w:szCs w:val="13"/>
              </w:rPr>
              <w:t> </w:t>
            </w:r>
          </w:p>
        </w:tc>
        <w:tc>
          <w:tcPr>
            <w:tcW w:w="13096" w:type="dxa"/>
            <w:gridSpan w:val="4"/>
            <w:tcBorders>
              <w:top w:val="single" w:sz="4" w:space="0" w:color="auto"/>
              <w:left w:val="nil"/>
              <w:bottom w:val="single" w:sz="4" w:space="0" w:color="auto"/>
              <w:right w:val="single" w:sz="4" w:space="0" w:color="auto"/>
            </w:tcBorders>
            <w:shd w:val="clear" w:color="auto" w:fill="auto"/>
            <w:vAlign w:val="center"/>
            <w:hideMark/>
          </w:tcPr>
          <w:p w14:paraId="2BFEDE4F" w14:textId="77777777" w:rsidR="00CF0BA1" w:rsidRPr="00CF0BA1" w:rsidRDefault="00CF0BA1" w:rsidP="00CF0BA1">
            <w:pPr>
              <w:rPr>
                <w:i/>
                <w:iCs/>
                <w:color w:val="FF0000"/>
                <w:sz w:val="13"/>
                <w:szCs w:val="13"/>
              </w:rPr>
            </w:pPr>
            <w:r w:rsidRPr="00CF0BA1">
              <w:rPr>
                <w:i/>
                <w:iCs/>
                <w:color w:val="FF0000"/>
                <w:sz w:val="13"/>
                <w:szCs w:val="13"/>
              </w:rPr>
              <w:t xml:space="preserve">    изменения тарифа (2 полугодие)</w:t>
            </w:r>
          </w:p>
        </w:tc>
        <w:tc>
          <w:tcPr>
            <w:tcW w:w="1069" w:type="dxa"/>
            <w:tcBorders>
              <w:top w:val="nil"/>
              <w:left w:val="nil"/>
              <w:bottom w:val="single" w:sz="4" w:space="0" w:color="auto"/>
              <w:right w:val="single" w:sz="4" w:space="0" w:color="auto"/>
            </w:tcBorders>
            <w:shd w:val="clear" w:color="auto" w:fill="auto"/>
            <w:noWrap/>
            <w:vAlign w:val="center"/>
            <w:hideMark/>
          </w:tcPr>
          <w:p w14:paraId="6BA34CF2" w14:textId="77777777" w:rsidR="00CF0BA1" w:rsidRPr="00CF0BA1" w:rsidRDefault="00CF0BA1" w:rsidP="00CF0BA1">
            <w:pPr>
              <w:jc w:val="center"/>
              <w:rPr>
                <w:color w:val="FF0000"/>
                <w:sz w:val="13"/>
                <w:szCs w:val="13"/>
              </w:rPr>
            </w:pPr>
            <w:r w:rsidRPr="00CF0BA1">
              <w:rPr>
                <w:color w:val="FF0000"/>
                <w:sz w:val="13"/>
                <w:szCs w:val="13"/>
              </w:rPr>
              <w:t>%</w:t>
            </w:r>
          </w:p>
        </w:tc>
        <w:tc>
          <w:tcPr>
            <w:tcW w:w="1660" w:type="dxa"/>
            <w:tcBorders>
              <w:top w:val="nil"/>
              <w:left w:val="nil"/>
              <w:bottom w:val="single" w:sz="4" w:space="0" w:color="auto"/>
              <w:right w:val="single" w:sz="4" w:space="0" w:color="auto"/>
            </w:tcBorders>
            <w:shd w:val="clear" w:color="auto" w:fill="auto"/>
            <w:noWrap/>
            <w:vAlign w:val="center"/>
            <w:hideMark/>
          </w:tcPr>
          <w:p w14:paraId="72CBCE5B"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0FB86F60" w14:textId="77777777" w:rsidR="00CF0BA1" w:rsidRPr="00CF0BA1" w:rsidRDefault="00CF0BA1" w:rsidP="00CF0BA1">
            <w:pPr>
              <w:jc w:val="center"/>
              <w:rPr>
                <w:i/>
                <w:iCs/>
                <w:color w:val="FF0000"/>
                <w:sz w:val="13"/>
                <w:szCs w:val="13"/>
              </w:rPr>
            </w:pPr>
            <w:r w:rsidRPr="00CF0BA1">
              <w:rPr>
                <w:i/>
                <w:iCs/>
                <w:color w:val="FF0000"/>
                <w:sz w:val="13"/>
                <w:szCs w:val="13"/>
              </w:rPr>
              <w:t> </w:t>
            </w:r>
          </w:p>
        </w:tc>
        <w:tc>
          <w:tcPr>
            <w:tcW w:w="2080" w:type="dxa"/>
            <w:tcBorders>
              <w:top w:val="nil"/>
              <w:left w:val="nil"/>
              <w:bottom w:val="single" w:sz="4" w:space="0" w:color="auto"/>
              <w:right w:val="single" w:sz="4" w:space="0" w:color="auto"/>
            </w:tcBorders>
            <w:shd w:val="clear" w:color="auto" w:fill="auto"/>
            <w:noWrap/>
            <w:vAlign w:val="center"/>
            <w:hideMark/>
          </w:tcPr>
          <w:p w14:paraId="31956229" w14:textId="77777777" w:rsidR="00CF0BA1" w:rsidRPr="00CF0BA1" w:rsidRDefault="00CF0BA1" w:rsidP="00CF0BA1">
            <w:pPr>
              <w:jc w:val="center"/>
              <w:rPr>
                <w:b/>
                <w:bCs/>
                <w:sz w:val="13"/>
                <w:szCs w:val="13"/>
              </w:rPr>
            </w:pPr>
            <w:r w:rsidRPr="00CF0BA1">
              <w:rPr>
                <w:b/>
                <w:bCs/>
                <w:sz w:val="13"/>
                <w:szCs w:val="13"/>
              </w:rPr>
              <w:t>-17,02%</w:t>
            </w:r>
          </w:p>
        </w:tc>
        <w:tc>
          <w:tcPr>
            <w:tcW w:w="12" w:type="dxa"/>
            <w:vAlign w:val="center"/>
            <w:hideMark/>
          </w:tcPr>
          <w:p w14:paraId="4AE37FC8" w14:textId="77777777" w:rsidR="00CF0BA1" w:rsidRPr="00CF0BA1" w:rsidRDefault="00CF0BA1" w:rsidP="00CF0BA1">
            <w:pPr>
              <w:rPr>
                <w:sz w:val="13"/>
                <w:szCs w:val="13"/>
              </w:rPr>
            </w:pPr>
          </w:p>
        </w:tc>
      </w:tr>
      <w:tr w:rsidR="00CF0BA1" w:rsidRPr="00CF0BA1" w14:paraId="361D6E08" w14:textId="77777777" w:rsidTr="00E8485B">
        <w:trPr>
          <w:trHeight w:val="55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8F686E4" w14:textId="77777777" w:rsidR="00CF0BA1" w:rsidRPr="00CF0BA1" w:rsidRDefault="00CF0BA1" w:rsidP="00CF0BA1">
            <w:pPr>
              <w:jc w:val="center"/>
              <w:rPr>
                <w:b/>
                <w:bCs/>
                <w:sz w:val="13"/>
                <w:szCs w:val="13"/>
              </w:rPr>
            </w:pPr>
            <w:r w:rsidRPr="00CF0BA1">
              <w:rPr>
                <w:b/>
                <w:bCs/>
                <w:sz w:val="13"/>
                <w:szCs w:val="13"/>
              </w:rPr>
              <w:lastRenderedPageBreak/>
              <w:t>14</w:t>
            </w:r>
          </w:p>
        </w:tc>
        <w:tc>
          <w:tcPr>
            <w:tcW w:w="130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A1C3C1" w14:textId="77777777" w:rsidR="00CF0BA1" w:rsidRPr="00CF0BA1" w:rsidRDefault="00CF0BA1" w:rsidP="00CF0BA1">
            <w:pPr>
              <w:rPr>
                <w:rFonts w:ascii="Bookman Old Style" w:hAnsi="Bookman Old Style" w:cs="Arial CYR"/>
                <w:b/>
                <w:bCs/>
                <w:sz w:val="13"/>
                <w:szCs w:val="13"/>
              </w:rPr>
            </w:pPr>
            <w:r w:rsidRPr="00CF0BA1">
              <w:rPr>
                <w:rFonts w:ascii="Bookman Old Style" w:hAnsi="Bookman Old Style" w:cs="Arial CYR"/>
                <w:b/>
                <w:bCs/>
                <w:sz w:val="13"/>
                <w:szCs w:val="13"/>
              </w:rPr>
              <w:t xml:space="preserve"> Дельта НВВ</w:t>
            </w:r>
            <w:r w:rsidRPr="00CF0BA1">
              <w:rPr>
                <w:rFonts w:ascii="Bookman Old Style" w:hAnsi="Bookman Old Style" w:cs="Arial CYR"/>
                <w:sz w:val="13"/>
                <w:szCs w:val="13"/>
              </w:rPr>
              <w:t xml:space="preserve"> (14=10-12)</w:t>
            </w:r>
          </w:p>
        </w:tc>
        <w:tc>
          <w:tcPr>
            <w:tcW w:w="1069" w:type="dxa"/>
            <w:tcBorders>
              <w:top w:val="nil"/>
              <w:left w:val="nil"/>
              <w:bottom w:val="single" w:sz="4" w:space="0" w:color="auto"/>
              <w:right w:val="single" w:sz="4" w:space="0" w:color="auto"/>
            </w:tcBorders>
            <w:shd w:val="clear" w:color="auto" w:fill="auto"/>
            <w:noWrap/>
            <w:vAlign w:val="center"/>
            <w:hideMark/>
          </w:tcPr>
          <w:p w14:paraId="4CDF7E4E" w14:textId="77777777" w:rsidR="00CF0BA1" w:rsidRPr="00CF0BA1" w:rsidRDefault="00CF0BA1" w:rsidP="00CF0BA1">
            <w:pPr>
              <w:jc w:val="center"/>
              <w:rPr>
                <w:rFonts w:ascii="Bookman Old Style" w:hAnsi="Bookman Old Style" w:cs="Arial CYR"/>
                <w:sz w:val="13"/>
                <w:szCs w:val="13"/>
              </w:rPr>
            </w:pPr>
            <w:r w:rsidRPr="00CF0BA1">
              <w:rPr>
                <w:rFonts w:ascii="Bookman Old Style" w:hAnsi="Bookman Old Style" w:cs="Arial CYR"/>
                <w:sz w:val="13"/>
                <w:szCs w:val="13"/>
              </w:rPr>
              <w:t>руб./Гкал</w:t>
            </w:r>
          </w:p>
        </w:tc>
        <w:tc>
          <w:tcPr>
            <w:tcW w:w="1660" w:type="dxa"/>
            <w:tcBorders>
              <w:top w:val="nil"/>
              <w:left w:val="nil"/>
              <w:bottom w:val="single" w:sz="4" w:space="0" w:color="auto"/>
              <w:right w:val="single" w:sz="4" w:space="0" w:color="auto"/>
            </w:tcBorders>
            <w:shd w:val="clear" w:color="auto" w:fill="auto"/>
            <w:noWrap/>
            <w:vAlign w:val="center"/>
            <w:hideMark/>
          </w:tcPr>
          <w:p w14:paraId="34FD6335" w14:textId="77777777" w:rsidR="00CF0BA1" w:rsidRPr="00CF0BA1" w:rsidRDefault="00CF0BA1" w:rsidP="00CF0BA1">
            <w:pPr>
              <w:jc w:val="center"/>
              <w:rPr>
                <w:b/>
                <w:bCs/>
                <w:sz w:val="13"/>
                <w:szCs w:val="13"/>
              </w:rPr>
            </w:pPr>
            <w:r w:rsidRPr="00CF0BA1">
              <w:rPr>
                <w:b/>
                <w:bCs/>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77D3BF2B" w14:textId="77777777" w:rsidR="00CF0BA1" w:rsidRPr="00CF0BA1" w:rsidRDefault="00CF0BA1" w:rsidP="00CF0BA1">
            <w:pPr>
              <w:jc w:val="center"/>
              <w:rPr>
                <w:b/>
                <w:bCs/>
                <w:sz w:val="13"/>
                <w:szCs w:val="13"/>
              </w:rPr>
            </w:pPr>
            <w:r w:rsidRPr="00CF0BA1">
              <w:rPr>
                <w:b/>
                <w:bCs/>
                <w:sz w:val="13"/>
                <w:szCs w:val="13"/>
              </w:rPr>
              <w:t> </w:t>
            </w:r>
          </w:p>
        </w:tc>
        <w:tc>
          <w:tcPr>
            <w:tcW w:w="2080" w:type="dxa"/>
            <w:tcBorders>
              <w:top w:val="nil"/>
              <w:left w:val="nil"/>
              <w:bottom w:val="single" w:sz="4" w:space="0" w:color="auto"/>
              <w:right w:val="single" w:sz="4" w:space="0" w:color="auto"/>
            </w:tcBorders>
            <w:shd w:val="clear" w:color="auto" w:fill="auto"/>
            <w:noWrap/>
            <w:vAlign w:val="center"/>
            <w:hideMark/>
          </w:tcPr>
          <w:p w14:paraId="1159C970" w14:textId="77777777" w:rsidR="00CF0BA1" w:rsidRPr="00CF0BA1" w:rsidRDefault="00CF0BA1" w:rsidP="00CF0BA1">
            <w:pPr>
              <w:jc w:val="center"/>
              <w:rPr>
                <w:b/>
                <w:bCs/>
                <w:sz w:val="13"/>
                <w:szCs w:val="13"/>
              </w:rPr>
            </w:pPr>
            <w:r w:rsidRPr="00CF0BA1">
              <w:rPr>
                <w:b/>
                <w:bCs/>
                <w:sz w:val="13"/>
                <w:szCs w:val="13"/>
              </w:rPr>
              <w:t> </w:t>
            </w:r>
          </w:p>
        </w:tc>
        <w:tc>
          <w:tcPr>
            <w:tcW w:w="12" w:type="dxa"/>
            <w:vAlign w:val="center"/>
            <w:hideMark/>
          </w:tcPr>
          <w:p w14:paraId="3C91880F" w14:textId="77777777" w:rsidR="00CF0BA1" w:rsidRPr="00CF0BA1" w:rsidRDefault="00CF0BA1" w:rsidP="00CF0BA1">
            <w:pPr>
              <w:rPr>
                <w:sz w:val="13"/>
                <w:szCs w:val="13"/>
              </w:rPr>
            </w:pPr>
          </w:p>
        </w:tc>
      </w:tr>
    </w:tbl>
    <w:p w14:paraId="221306CB" w14:textId="77777777" w:rsidR="00CF0BA1" w:rsidRPr="00CF0BA1" w:rsidRDefault="00CF0BA1" w:rsidP="00CF0BA1">
      <w:pPr>
        <w:spacing w:after="120"/>
        <w:ind w:left="284"/>
        <w:rPr>
          <w:sz w:val="28"/>
          <w:szCs w:val="28"/>
        </w:rPr>
      </w:pPr>
    </w:p>
    <w:p w14:paraId="4EF86413" w14:textId="77777777" w:rsidR="00CF0BA1" w:rsidRPr="00CF0BA1" w:rsidRDefault="00CF0BA1" w:rsidP="00CF0BA1">
      <w:pPr>
        <w:spacing w:line="276" w:lineRule="auto"/>
        <w:rPr>
          <w:snapToGrid w:val="0"/>
          <w:color w:val="000000"/>
          <w:sz w:val="28"/>
          <w:szCs w:val="28"/>
        </w:rPr>
      </w:pPr>
    </w:p>
    <w:p w14:paraId="2A240DF0" w14:textId="77777777" w:rsidR="00CF0BA1" w:rsidRPr="00CF0BA1" w:rsidRDefault="00CF0BA1" w:rsidP="00CF0BA1">
      <w:pPr>
        <w:tabs>
          <w:tab w:val="left" w:pos="5580"/>
          <w:tab w:val="left" w:pos="9498"/>
        </w:tabs>
        <w:ind w:firstLine="709"/>
        <w:sectPr w:rsidR="00CF0BA1" w:rsidRPr="00CF0BA1" w:rsidSect="00CF0BA1">
          <w:pgSz w:w="11906" w:h="16838"/>
          <w:pgMar w:top="709" w:right="707" w:bottom="426" w:left="1418" w:header="709" w:footer="709" w:gutter="0"/>
          <w:cols w:space="708"/>
          <w:docGrid w:linePitch="360"/>
        </w:sectPr>
      </w:pPr>
    </w:p>
    <w:p w14:paraId="662D7364" w14:textId="05309029" w:rsidR="00CF0BA1" w:rsidRPr="00AE0629" w:rsidRDefault="00CF0BA1" w:rsidP="00CF0BA1">
      <w:pPr>
        <w:tabs>
          <w:tab w:val="left" w:pos="5580"/>
          <w:tab w:val="left" w:pos="9498"/>
        </w:tabs>
        <w:ind w:left="-6649" w:right="-569" w:firstLine="12036"/>
      </w:pPr>
      <w:r w:rsidRPr="00AE0629">
        <w:lastRenderedPageBreak/>
        <w:t xml:space="preserve">Приложение № </w:t>
      </w:r>
      <w:r>
        <w:t>15</w:t>
      </w:r>
      <w:r>
        <w:t>6</w:t>
      </w:r>
      <w:r>
        <w:t xml:space="preserve"> </w:t>
      </w:r>
      <w:r w:rsidRPr="00AE0629">
        <w:t xml:space="preserve">к протоколу № </w:t>
      </w:r>
      <w:r>
        <w:t>80</w:t>
      </w:r>
    </w:p>
    <w:p w14:paraId="78B09D9E" w14:textId="77777777" w:rsidR="00CF0BA1" w:rsidRPr="00AE0629" w:rsidRDefault="00CF0BA1" w:rsidP="00CF0BA1">
      <w:pPr>
        <w:tabs>
          <w:tab w:val="left" w:pos="5580"/>
          <w:tab w:val="left" w:pos="9498"/>
        </w:tabs>
        <w:ind w:left="-6649" w:right="-569" w:firstLine="12036"/>
      </w:pPr>
      <w:r w:rsidRPr="00AE0629">
        <w:t>заседания правления Региональной</w:t>
      </w:r>
    </w:p>
    <w:p w14:paraId="2A9BA286" w14:textId="77777777" w:rsidR="00CF0BA1" w:rsidRPr="00AE0629" w:rsidRDefault="00CF0BA1" w:rsidP="00CF0BA1">
      <w:pPr>
        <w:tabs>
          <w:tab w:val="left" w:pos="5580"/>
          <w:tab w:val="left" w:pos="9498"/>
        </w:tabs>
        <w:ind w:left="-6649" w:right="-569" w:firstLine="12036"/>
      </w:pPr>
      <w:r w:rsidRPr="00AE0629">
        <w:t>энергетической комиссии</w:t>
      </w:r>
    </w:p>
    <w:p w14:paraId="2FB6A65A" w14:textId="77777777" w:rsidR="00CF0BA1" w:rsidRDefault="00CF0BA1" w:rsidP="00CF0BA1">
      <w:pPr>
        <w:tabs>
          <w:tab w:val="left" w:pos="5580"/>
          <w:tab w:val="left" w:pos="9498"/>
        </w:tabs>
        <w:ind w:left="-6649" w:right="-569" w:firstLine="12036"/>
      </w:pPr>
      <w:r w:rsidRPr="00AE0629">
        <w:t xml:space="preserve">Кузбасса от </w:t>
      </w:r>
      <w:r>
        <w:t>19</w:t>
      </w:r>
      <w:r w:rsidRPr="00AE0629">
        <w:t>.1</w:t>
      </w:r>
      <w:r>
        <w:t>2</w:t>
      </w:r>
      <w:r w:rsidRPr="00AE0629">
        <w:t>.2023</w:t>
      </w:r>
    </w:p>
    <w:p w14:paraId="4F26D1EC" w14:textId="77777777" w:rsidR="00CF0BA1" w:rsidRPr="00CF0BA1" w:rsidRDefault="00CF0BA1" w:rsidP="00CF0BA1">
      <w:pPr>
        <w:tabs>
          <w:tab w:val="left" w:pos="5580"/>
          <w:tab w:val="left" w:pos="9498"/>
        </w:tabs>
        <w:ind w:left="-4836" w:right="-569" w:firstLine="9231"/>
      </w:pPr>
    </w:p>
    <w:p w14:paraId="1F502B22" w14:textId="77777777" w:rsidR="00CF0BA1" w:rsidRPr="00CF0BA1" w:rsidRDefault="00CF0BA1" w:rsidP="00CF0BA1">
      <w:pPr>
        <w:ind w:left="993" w:right="140"/>
        <w:jc w:val="center"/>
        <w:rPr>
          <w:b/>
          <w:bCs/>
          <w:color w:val="000000"/>
          <w:kern w:val="32"/>
          <w:sz w:val="28"/>
          <w:szCs w:val="28"/>
          <w:lang w:eastAsia="en-US"/>
        </w:rPr>
      </w:pPr>
      <w:r w:rsidRPr="00CF0BA1">
        <w:rPr>
          <w:b/>
          <w:bCs/>
          <w:color w:val="000000"/>
          <w:kern w:val="32"/>
          <w:sz w:val="28"/>
          <w:szCs w:val="28"/>
          <w:lang w:eastAsia="en-US"/>
        </w:rPr>
        <w:t>Долгосрочные параметры регулирования ООО УК «</w:t>
      </w:r>
      <w:proofErr w:type="spellStart"/>
      <w:r w:rsidRPr="00CF0BA1">
        <w:rPr>
          <w:b/>
          <w:bCs/>
          <w:color w:val="000000"/>
          <w:kern w:val="32"/>
          <w:sz w:val="28"/>
          <w:szCs w:val="28"/>
          <w:lang w:eastAsia="en-US"/>
        </w:rPr>
        <w:t>Егозово</w:t>
      </w:r>
      <w:proofErr w:type="spellEnd"/>
      <w:r w:rsidRPr="00CF0BA1">
        <w:rPr>
          <w:b/>
          <w:bCs/>
          <w:color w:val="000000"/>
          <w:kern w:val="32"/>
          <w:sz w:val="28"/>
          <w:szCs w:val="28"/>
          <w:lang w:eastAsia="en-US"/>
        </w:rPr>
        <w:t xml:space="preserve">» </w:t>
      </w:r>
    </w:p>
    <w:p w14:paraId="619371CB" w14:textId="77777777" w:rsidR="00CF0BA1" w:rsidRPr="00CF0BA1" w:rsidRDefault="00CF0BA1" w:rsidP="00CF0BA1">
      <w:pPr>
        <w:ind w:right="-142"/>
        <w:jc w:val="center"/>
        <w:rPr>
          <w:b/>
          <w:bCs/>
          <w:color w:val="000000"/>
          <w:kern w:val="32"/>
          <w:sz w:val="28"/>
          <w:szCs w:val="28"/>
          <w:lang w:eastAsia="en-US"/>
        </w:rPr>
      </w:pPr>
      <w:r w:rsidRPr="00CF0BA1">
        <w:rPr>
          <w:b/>
          <w:bCs/>
          <w:color w:val="000000"/>
          <w:kern w:val="32"/>
          <w:sz w:val="28"/>
          <w:szCs w:val="28"/>
          <w:lang w:eastAsia="en-US"/>
        </w:rPr>
        <w:t xml:space="preserve">для формирования долгосрочных тарифов на тепловую энергию, реализуемую на потребительском рынке </w:t>
      </w:r>
      <w:r w:rsidRPr="00CF0BA1">
        <w:rPr>
          <w:b/>
          <w:bCs/>
          <w:color w:val="000000"/>
          <w:kern w:val="32"/>
          <w:sz w:val="28"/>
          <w:szCs w:val="28"/>
          <w:lang w:eastAsia="en-US"/>
        </w:rPr>
        <w:br/>
        <w:t>Ленинск-Кузнецкого муниципального округа,</w:t>
      </w:r>
    </w:p>
    <w:p w14:paraId="70816CA8" w14:textId="77777777" w:rsidR="00CF0BA1" w:rsidRPr="00CF0BA1" w:rsidRDefault="00CF0BA1" w:rsidP="00CF0BA1">
      <w:pPr>
        <w:ind w:left="851" w:right="140"/>
        <w:jc w:val="center"/>
        <w:rPr>
          <w:b/>
          <w:bCs/>
          <w:color w:val="000000"/>
          <w:kern w:val="32"/>
          <w:sz w:val="28"/>
          <w:szCs w:val="28"/>
          <w:lang w:eastAsia="en-US"/>
        </w:rPr>
      </w:pPr>
      <w:r w:rsidRPr="00CF0BA1">
        <w:rPr>
          <w:b/>
          <w:bCs/>
          <w:color w:val="000000"/>
          <w:kern w:val="32"/>
          <w:sz w:val="28"/>
          <w:szCs w:val="28"/>
          <w:lang w:eastAsia="en-US"/>
        </w:rPr>
        <w:t>на период с 26.06.2020 по 31.12.2024</w:t>
      </w:r>
    </w:p>
    <w:tbl>
      <w:tblPr>
        <w:tblpPr w:leftFromText="180" w:rightFromText="180" w:vertAnchor="text" w:horzAnchor="margin" w:tblpY="239"/>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992"/>
        <w:gridCol w:w="992"/>
        <w:gridCol w:w="851"/>
        <w:gridCol w:w="1134"/>
        <w:gridCol w:w="992"/>
        <w:gridCol w:w="1276"/>
        <w:gridCol w:w="850"/>
      </w:tblGrid>
      <w:tr w:rsidR="00CF0BA1" w:rsidRPr="00CF0BA1" w14:paraId="2BFC8005" w14:textId="77777777" w:rsidTr="00E8485B">
        <w:trPr>
          <w:trHeight w:val="2545"/>
        </w:trPr>
        <w:tc>
          <w:tcPr>
            <w:tcW w:w="1417" w:type="dxa"/>
            <w:vMerge w:val="restart"/>
            <w:shd w:val="clear" w:color="auto" w:fill="auto"/>
            <w:vAlign w:val="center"/>
            <w:hideMark/>
          </w:tcPr>
          <w:p w14:paraId="30326929" w14:textId="77777777" w:rsidR="00CF0BA1" w:rsidRPr="00CF0BA1" w:rsidRDefault="00CF0BA1" w:rsidP="00CF0BA1">
            <w:pPr>
              <w:ind w:left="-108" w:right="-108"/>
              <w:jc w:val="center"/>
              <w:rPr>
                <w:color w:val="000000"/>
                <w:sz w:val="22"/>
                <w:szCs w:val="22"/>
              </w:rPr>
            </w:pPr>
            <w:r w:rsidRPr="00CF0BA1">
              <w:rPr>
                <w:color w:val="000000"/>
                <w:sz w:val="22"/>
                <w:szCs w:val="22"/>
                <w:lang w:eastAsia="en-US"/>
              </w:rPr>
              <w:t>Наименование регулируемой организации</w:t>
            </w:r>
          </w:p>
        </w:tc>
        <w:tc>
          <w:tcPr>
            <w:tcW w:w="851" w:type="dxa"/>
            <w:vMerge w:val="restart"/>
            <w:shd w:val="clear" w:color="auto" w:fill="auto"/>
            <w:vAlign w:val="center"/>
            <w:hideMark/>
          </w:tcPr>
          <w:p w14:paraId="18F914C0" w14:textId="77777777" w:rsidR="00CF0BA1" w:rsidRPr="00CF0BA1" w:rsidRDefault="00CF0BA1" w:rsidP="00CF0BA1">
            <w:pPr>
              <w:ind w:left="-138" w:right="-130"/>
              <w:jc w:val="center"/>
              <w:rPr>
                <w:color w:val="000000"/>
                <w:sz w:val="22"/>
                <w:szCs w:val="22"/>
                <w:lang w:eastAsia="en-US"/>
              </w:rPr>
            </w:pPr>
            <w:r w:rsidRPr="00CF0BA1">
              <w:rPr>
                <w:color w:val="000000"/>
                <w:sz w:val="22"/>
                <w:szCs w:val="22"/>
                <w:lang w:eastAsia="en-US"/>
              </w:rPr>
              <w:t>Период</w:t>
            </w:r>
          </w:p>
        </w:tc>
        <w:tc>
          <w:tcPr>
            <w:tcW w:w="992" w:type="dxa"/>
            <w:shd w:val="clear" w:color="auto" w:fill="auto"/>
            <w:vAlign w:val="center"/>
            <w:hideMark/>
          </w:tcPr>
          <w:p w14:paraId="269DCED6" w14:textId="77777777" w:rsidR="00CF0BA1" w:rsidRPr="00CF0BA1" w:rsidRDefault="00CF0BA1" w:rsidP="00CF0BA1">
            <w:pPr>
              <w:ind w:left="-86" w:right="-108"/>
              <w:jc w:val="center"/>
              <w:rPr>
                <w:sz w:val="22"/>
                <w:szCs w:val="22"/>
                <w:lang w:eastAsia="en-US"/>
              </w:rPr>
            </w:pPr>
            <w:r w:rsidRPr="00CF0BA1">
              <w:rPr>
                <w:sz w:val="22"/>
                <w:szCs w:val="22"/>
                <w:lang w:eastAsia="en-US"/>
              </w:rPr>
              <w:t>Базовый</w:t>
            </w:r>
          </w:p>
          <w:p w14:paraId="0F14AD5B" w14:textId="77777777" w:rsidR="00CF0BA1" w:rsidRPr="00CF0BA1" w:rsidRDefault="00CF0BA1" w:rsidP="00CF0BA1">
            <w:pPr>
              <w:ind w:left="-86" w:right="-108"/>
              <w:jc w:val="center"/>
              <w:rPr>
                <w:sz w:val="22"/>
                <w:szCs w:val="22"/>
                <w:lang w:eastAsia="en-US"/>
              </w:rPr>
            </w:pPr>
            <w:r w:rsidRPr="00CF0BA1">
              <w:rPr>
                <w:sz w:val="22"/>
                <w:szCs w:val="22"/>
                <w:lang w:eastAsia="en-US"/>
              </w:rPr>
              <w:t xml:space="preserve">уровень </w:t>
            </w:r>
            <w:proofErr w:type="spellStart"/>
            <w:r w:rsidRPr="00CF0BA1">
              <w:rPr>
                <w:sz w:val="22"/>
                <w:szCs w:val="22"/>
                <w:lang w:eastAsia="en-US"/>
              </w:rPr>
              <w:t>операци</w:t>
            </w:r>
            <w:proofErr w:type="spellEnd"/>
            <w:r w:rsidRPr="00CF0BA1">
              <w:rPr>
                <w:sz w:val="22"/>
                <w:szCs w:val="22"/>
                <w:lang w:eastAsia="en-US"/>
              </w:rPr>
              <w:t>-</w:t>
            </w:r>
          </w:p>
          <w:p w14:paraId="274B25B8" w14:textId="77777777" w:rsidR="00CF0BA1" w:rsidRPr="00CF0BA1" w:rsidRDefault="00CF0BA1" w:rsidP="00CF0BA1">
            <w:pPr>
              <w:ind w:left="-86" w:right="-108"/>
              <w:jc w:val="center"/>
              <w:rPr>
                <w:sz w:val="22"/>
                <w:szCs w:val="22"/>
                <w:lang w:eastAsia="en-US"/>
              </w:rPr>
            </w:pPr>
            <w:proofErr w:type="spellStart"/>
            <w:r w:rsidRPr="00CF0BA1">
              <w:rPr>
                <w:sz w:val="22"/>
                <w:szCs w:val="22"/>
                <w:lang w:eastAsia="en-US"/>
              </w:rPr>
              <w:t>онных</w:t>
            </w:r>
            <w:proofErr w:type="spellEnd"/>
            <w:r w:rsidRPr="00CF0BA1">
              <w:rPr>
                <w:sz w:val="22"/>
                <w:szCs w:val="22"/>
                <w:lang w:eastAsia="en-US"/>
              </w:rPr>
              <w:t xml:space="preserve"> расходов</w:t>
            </w:r>
          </w:p>
        </w:tc>
        <w:tc>
          <w:tcPr>
            <w:tcW w:w="992" w:type="dxa"/>
            <w:shd w:val="clear" w:color="auto" w:fill="auto"/>
            <w:vAlign w:val="center"/>
            <w:hideMark/>
          </w:tcPr>
          <w:p w14:paraId="08F2DD63" w14:textId="77777777" w:rsidR="00CF0BA1" w:rsidRPr="00CF0BA1" w:rsidRDefault="00CF0BA1" w:rsidP="00CF0BA1">
            <w:pPr>
              <w:ind w:left="-108" w:right="-108"/>
              <w:jc w:val="center"/>
              <w:rPr>
                <w:sz w:val="22"/>
                <w:szCs w:val="22"/>
                <w:lang w:eastAsia="en-US"/>
              </w:rPr>
            </w:pPr>
            <w:r w:rsidRPr="00CF0BA1">
              <w:rPr>
                <w:sz w:val="22"/>
                <w:szCs w:val="22"/>
                <w:lang w:eastAsia="en-US"/>
              </w:rPr>
              <w:t xml:space="preserve">Индекс </w:t>
            </w:r>
            <w:proofErr w:type="spellStart"/>
            <w:r w:rsidRPr="00CF0BA1">
              <w:rPr>
                <w:sz w:val="22"/>
                <w:szCs w:val="22"/>
                <w:lang w:eastAsia="en-US"/>
              </w:rPr>
              <w:t>эффек-тивности</w:t>
            </w:r>
            <w:proofErr w:type="spellEnd"/>
            <w:r w:rsidRPr="00CF0BA1">
              <w:rPr>
                <w:sz w:val="22"/>
                <w:szCs w:val="22"/>
                <w:lang w:eastAsia="en-US"/>
              </w:rPr>
              <w:t xml:space="preserve"> </w:t>
            </w:r>
            <w:proofErr w:type="spellStart"/>
            <w:r w:rsidRPr="00CF0BA1">
              <w:rPr>
                <w:sz w:val="22"/>
                <w:szCs w:val="22"/>
                <w:lang w:eastAsia="en-US"/>
              </w:rPr>
              <w:t>операци-онных</w:t>
            </w:r>
            <w:proofErr w:type="spellEnd"/>
            <w:r w:rsidRPr="00CF0BA1">
              <w:rPr>
                <w:sz w:val="22"/>
                <w:szCs w:val="22"/>
                <w:lang w:eastAsia="en-US"/>
              </w:rPr>
              <w:t xml:space="preserve"> расходов</w:t>
            </w:r>
          </w:p>
        </w:tc>
        <w:tc>
          <w:tcPr>
            <w:tcW w:w="851" w:type="dxa"/>
            <w:shd w:val="clear" w:color="auto" w:fill="auto"/>
            <w:vAlign w:val="center"/>
            <w:hideMark/>
          </w:tcPr>
          <w:p w14:paraId="6823D4C3" w14:textId="77777777" w:rsidR="00CF0BA1" w:rsidRPr="00CF0BA1" w:rsidRDefault="00CF0BA1" w:rsidP="00CF0BA1">
            <w:pPr>
              <w:ind w:left="-108" w:right="-108"/>
              <w:jc w:val="center"/>
              <w:rPr>
                <w:sz w:val="22"/>
                <w:szCs w:val="22"/>
                <w:lang w:eastAsia="en-US"/>
              </w:rPr>
            </w:pPr>
            <w:proofErr w:type="gramStart"/>
            <w:r w:rsidRPr="00CF0BA1">
              <w:rPr>
                <w:sz w:val="22"/>
                <w:szCs w:val="22"/>
                <w:lang w:eastAsia="en-US"/>
              </w:rPr>
              <w:t>Норма-</w:t>
            </w:r>
            <w:proofErr w:type="spellStart"/>
            <w:r w:rsidRPr="00CF0BA1">
              <w:rPr>
                <w:sz w:val="22"/>
                <w:szCs w:val="22"/>
                <w:lang w:eastAsia="en-US"/>
              </w:rPr>
              <w:t>тивный</w:t>
            </w:r>
            <w:proofErr w:type="spellEnd"/>
            <w:proofErr w:type="gramEnd"/>
            <w:r w:rsidRPr="00CF0BA1">
              <w:rPr>
                <w:sz w:val="22"/>
                <w:szCs w:val="22"/>
                <w:lang w:eastAsia="en-US"/>
              </w:rPr>
              <w:t xml:space="preserve"> уровень прибыли</w:t>
            </w:r>
          </w:p>
        </w:tc>
        <w:tc>
          <w:tcPr>
            <w:tcW w:w="1134" w:type="dxa"/>
            <w:vMerge w:val="restart"/>
            <w:shd w:val="clear" w:color="auto" w:fill="auto"/>
            <w:vAlign w:val="center"/>
            <w:hideMark/>
          </w:tcPr>
          <w:p w14:paraId="41A626B7" w14:textId="77777777" w:rsidR="00CF0BA1" w:rsidRPr="00CF0BA1" w:rsidRDefault="00CF0BA1" w:rsidP="00CF0BA1">
            <w:pPr>
              <w:ind w:left="-108" w:right="-108"/>
              <w:jc w:val="center"/>
              <w:rPr>
                <w:sz w:val="22"/>
                <w:szCs w:val="22"/>
                <w:lang w:eastAsia="en-US"/>
              </w:rPr>
            </w:pPr>
            <w:r w:rsidRPr="00CF0BA1">
              <w:rPr>
                <w:sz w:val="22"/>
                <w:szCs w:val="22"/>
                <w:lang w:eastAsia="en-US"/>
              </w:rPr>
              <w:t xml:space="preserve">Уровень </w:t>
            </w:r>
            <w:proofErr w:type="gramStart"/>
            <w:r w:rsidRPr="00CF0BA1">
              <w:rPr>
                <w:sz w:val="22"/>
                <w:szCs w:val="22"/>
                <w:lang w:eastAsia="en-US"/>
              </w:rPr>
              <w:t>надеж-</w:t>
            </w:r>
            <w:proofErr w:type="spellStart"/>
            <w:r w:rsidRPr="00CF0BA1">
              <w:rPr>
                <w:sz w:val="22"/>
                <w:szCs w:val="22"/>
                <w:lang w:eastAsia="en-US"/>
              </w:rPr>
              <w:t>ности</w:t>
            </w:r>
            <w:proofErr w:type="spellEnd"/>
            <w:proofErr w:type="gramEnd"/>
            <w:r w:rsidRPr="00CF0BA1">
              <w:rPr>
                <w:sz w:val="22"/>
                <w:szCs w:val="22"/>
                <w:lang w:eastAsia="en-US"/>
              </w:rPr>
              <w:t xml:space="preserve"> </w:t>
            </w:r>
            <w:proofErr w:type="spellStart"/>
            <w:r w:rsidRPr="00CF0BA1">
              <w:rPr>
                <w:sz w:val="22"/>
                <w:szCs w:val="22"/>
                <w:lang w:eastAsia="en-US"/>
              </w:rPr>
              <w:t>теплоснаб-жения</w:t>
            </w:r>
            <w:proofErr w:type="spellEnd"/>
          </w:p>
          <w:p w14:paraId="1E280736" w14:textId="77777777" w:rsidR="00CF0BA1" w:rsidRPr="00CF0BA1" w:rsidRDefault="00CF0BA1" w:rsidP="00CF0BA1">
            <w:pPr>
              <w:ind w:left="-108" w:right="-108"/>
              <w:rPr>
                <w:sz w:val="22"/>
                <w:szCs w:val="22"/>
                <w:lang w:eastAsia="en-US"/>
              </w:rPr>
            </w:pPr>
            <w:r w:rsidRPr="00CF0BA1">
              <w:rPr>
                <w:color w:val="000000"/>
                <w:sz w:val="22"/>
                <w:szCs w:val="22"/>
                <w:lang w:eastAsia="en-US"/>
              </w:rPr>
              <w:t> </w:t>
            </w:r>
          </w:p>
        </w:tc>
        <w:tc>
          <w:tcPr>
            <w:tcW w:w="992" w:type="dxa"/>
            <w:vMerge w:val="restart"/>
            <w:shd w:val="clear" w:color="auto" w:fill="auto"/>
            <w:vAlign w:val="center"/>
            <w:hideMark/>
          </w:tcPr>
          <w:p w14:paraId="00A95619" w14:textId="77777777" w:rsidR="00CF0BA1" w:rsidRPr="00CF0BA1" w:rsidRDefault="00CF0BA1" w:rsidP="00CF0BA1">
            <w:pPr>
              <w:ind w:left="-108" w:right="-108"/>
              <w:jc w:val="center"/>
              <w:rPr>
                <w:sz w:val="22"/>
                <w:szCs w:val="22"/>
                <w:lang w:eastAsia="en-US"/>
              </w:rPr>
            </w:pPr>
            <w:proofErr w:type="gramStart"/>
            <w:r w:rsidRPr="00CF0BA1">
              <w:rPr>
                <w:sz w:val="22"/>
                <w:szCs w:val="22"/>
                <w:lang w:eastAsia="en-US"/>
              </w:rPr>
              <w:t>Показа-</w:t>
            </w:r>
            <w:proofErr w:type="spellStart"/>
            <w:r w:rsidRPr="00CF0BA1">
              <w:rPr>
                <w:sz w:val="22"/>
                <w:szCs w:val="22"/>
                <w:lang w:eastAsia="en-US"/>
              </w:rPr>
              <w:t>тели</w:t>
            </w:r>
            <w:proofErr w:type="spellEnd"/>
            <w:proofErr w:type="gramEnd"/>
            <w:r w:rsidRPr="00CF0BA1">
              <w:rPr>
                <w:sz w:val="22"/>
                <w:szCs w:val="22"/>
                <w:lang w:eastAsia="en-US"/>
              </w:rPr>
              <w:t xml:space="preserve"> энерго-</w:t>
            </w:r>
            <w:proofErr w:type="spellStart"/>
            <w:r w:rsidRPr="00CF0BA1">
              <w:rPr>
                <w:sz w:val="22"/>
                <w:szCs w:val="22"/>
                <w:lang w:eastAsia="en-US"/>
              </w:rPr>
              <w:t>сбере</w:t>
            </w:r>
            <w:proofErr w:type="spellEnd"/>
            <w:r w:rsidRPr="00CF0BA1">
              <w:rPr>
                <w:sz w:val="22"/>
                <w:szCs w:val="22"/>
                <w:lang w:eastAsia="en-US"/>
              </w:rPr>
              <w:t>-</w:t>
            </w:r>
            <w:proofErr w:type="spellStart"/>
            <w:r w:rsidRPr="00CF0BA1">
              <w:rPr>
                <w:sz w:val="22"/>
                <w:szCs w:val="22"/>
                <w:lang w:eastAsia="en-US"/>
              </w:rPr>
              <w:t>жения</w:t>
            </w:r>
            <w:proofErr w:type="spellEnd"/>
            <w:r w:rsidRPr="00CF0BA1">
              <w:rPr>
                <w:sz w:val="22"/>
                <w:szCs w:val="22"/>
                <w:lang w:eastAsia="en-US"/>
              </w:rPr>
              <w:t xml:space="preserve"> и </w:t>
            </w:r>
            <w:proofErr w:type="spellStart"/>
            <w:r w:rsidRPr="00CF0BA1">
              <w:rPr>
                <w:sz w:val="22"/>
                <w:szCs w:val="22"/>
                <w:lang w:eastAsia="en-US"/>
              </w:rPr>
              <w:t>энергети</w:t>
            </w:r>
            <w:proofErr w:type="spellEnd"/>
            <w:r w:rsidRPr="00CF0BA1">
              <w:rPr>
                <w:sz w:val="22"/>
                <w:szCs w:val="22"/>
                <w:lang w:eastAsia="en-US"/>
              </w:rPr>
              <w:t xml:space="preserve">-ческой </w:t>
            </w:r>
            <w:proofErr w:type="spellStart"/>
            <w:r w:rsidRPr="00CF0BA1">
              <w:rPr>
                <w:sz w:val="22"/>
                <w:szCs w:val="22"/>
                <w:lang w:eastAsia="en-US"/>
              </w:rPr>
              <w:t>эффектив-ности</w:t>
            </w:r>
            <w:proofErr w:type="spellEnd"/>
          </w:p>
          <w:p w14:paraId="7B58A863" w14:textId="77777777" w:rsidR="00CF0BA1" w:rsidRPr="00CF0BA1" w:rsidRDefault="00CF0BA1" w:rsidP="00CF0BA1">
            <w:pPr>
              <w:ind w:left="-108" w:right="-108"/>
              <w:rPr>
                <w:sz w:val="22"/>
                <w:szCs w:val="22"/>
                <w:lang w:eastAsia="en-US"/>
              </w:rPr>
            </w:pPr>
            <w:r w:rsidRPr="00CF0BA1">
              <w:rPr>
                <w:color w:val="000000"/>
                <w:sz w:val="22"/>
                <w:szCs w:val="22"/>
                <w:lang w:eastAsia="en-US"/>
              </w:rPr>
              <w:t> </w:t>
            </w:r>
          </w:p>
        </w:tc>
        <w:tc>
          <w:tcPr>
            <w:tcW w:w="1276" w:type="dxa"/>
            <w:vMerge w:val="restart"/>
            <w:shd w:val="clear" w:color="auto" w:fill="auto"/>
            <w:vAlign w:val="center"/>
            <w:hideMark/>
          </w:tcPr>
          <w:p w14:paraId="1340DDB9" w14:textId="77777777" w:rsidR="00CF0BA1" w:rsidRPr="00CF0BA1" w:rsidRDefault="00CF0BA1" w:rsidP="00CF0BA1">
            <w:pPr>
              <w:ind w:left="-108" w:right="-108"/>
              <w:jc w:val="center"/>
              <w:rPr>
                <w:sz w:val="22"/>
                <w:szCs w:val="22"/>
                <w:lang w:eastAsia="en-US"/>
              </w:rPr>
            </w:pPr>
            <w:r w:rsidRPr="00CF0BA1">
              <w:rPr>
                <w:sz w:val="22"/>
                <w:szCs w:val="22"/>
                <w:lang w:eastAsia="en-US"/>
              </w:rPr>
              <w:t xml:space="preserve">Реализация программ в области </w:t>
            </w:r>
            <w:proofErr w:type="spellStart"/>
            <w:r w:rsidRPr="00CF0BA1">
              <w:rPr>
                <w:sz w:val="22"/>
                <w:szCs w:val="22"/>
                <w:lang w:eastAsia="en-US"/>
              </w:rPr>
              <w:t>энергосбе-режения</w:t>
            </w:r>
            <w:proofErr w:type="spellEnd"/>
            <w:r w:rsidRPr="00CF0BA1">
              <w:rPr>
                <w:sz w:val="22"/>
                <w:szCs w:val="22"/>
                <w:lang w:eastAsia="en-US"/>
              </w:rPr>
              <w:t xml:space="preserve"> и повышения </w:t>
            </w:r>
            <w:proofErr w:type="spellStart"/>
            <w:proofErr w:type="gramStart"/>
            <w:r w:rsidRPr="00CF0BA1">
              <w:rPr>
                <w:sz w:val="22"/>
                <w:szCs w:val="22"/>
                <w:lang w:eastAsia="en-US"/>
              </w:rPr>
              <w:t>энергети</w:t>
            </w:r>
            <w:proofErr w:type="spellEnd"/>
            <w:r w:rsidRPr="00CF0BA1">
              <w:rPr>
                <w:sz w:val="22"/>
                <w:szCs w:val="22"/>
                <w:lang w:eastAsia="en-US"/>
              </w:rPr>
              <w:t>-ческой</w:t>
            </w:r>
            <w:proofErr w:type="gramEnd"/>
            <w:r w:rsidRPr="00CF0BA1">
              <w:rPr>
                <w:sz w:val="22"/>
                <w:szCs w:val="22"/>
                <w:lang w:eastAsia="en-US"/>
              </w:rPr>
              <w:t xml:space="preserve"> </w:t>
            </w:r>
            <w:proofErr w:type="spellStart"/>
            <w:r w:rsidRPr="00CF0BA1">
              <w:rPr>
                <w:sz w:val="22"/>
                <w:szCs w:val="22"/>
                <w:lang w:eastAsia="en-US"/>
              </w:rPr>
              <w:t>эффектив-ности</w:t>
            </w:r>
            <w:proofErr w:type="spellEnd"/>
          </w:p>
          <w:p w14:paraId="3A86B5AF" w14:textId="77777777" w:rsidR="00CF0BA1" w:rsidRPr="00CF0BA1" w:rsidRDefault="00CF0BA1" w:rsidP="00CF0BA1">
            <w:pPr>
              <w:ind w:left="-108" w:right="-108"/>
              <w:rPr>
                <w:sz w:val="22"/>
                <w:szCs w:val="22"/>
                <w:lang w:eastAsia="en-US"/>
              </w:rPr>
            </w:pPr>
            <w:r w:rsidRPr="00CF0BA1">
              <w:rPr>
                <w:color w:val="000000"/>
                <w:sz w:val="22"/>
                <w:szCs w:val="22"/>
                <w:lang w:eastAsia="en-US"/>
              </w:rPr>
              <w:t> </w:t>
            </w:r>
          </w:p>
        </w:tc>
        <w:tc>
          <w:tcPr>
            <w:tcW w:w="850" w:type="dxa"/>
            <w:vMerge w:val="restart"/>
            <w:shd w:val="clear" w:color="auto" w:fill="auto"/>
            <w:vAlign w:val="center"/>
            <w:hideMark/>
          </w:tcPr>
          <w:p w14:paraId="5CF4CC3F" w14:textId="77777777" w:rsidR="00CF0BA1" w:rsidRPr="00CF0BA1" w:rsidRDefault="00CF0BA1" w:rsidP="00CF0BA1">
            <w:pPr>
              <w:ind w:left="-108" w:right="-108"/>
              <w:jc w:val="center"/>
              <w:rPr>
                <w:sz w:val="22"/>
                <w:szCs w:val="22"/>
                <w:lang w:eastAsia="en-US"/>
              </w:rPr>
            </w:pPr>
            <w:r w:rsidRPr="00CF0BA1">
              <w:rPr>
                <w:sz w:val="22"/>
                <w:szCs w:val="22"/>
                <w:lang w:eastAsia="en-US"/>
              </w:rPr>
              <w:t>Дина-</w:t>
            </w:r>
            <w:proofErr w:type="spellStart"/>
            <w:r w:rsidRPr="00CF0BA1">
              <w:rPr>
                <w:sz w:val="22"/>
                <w:szCs w:val="22"/>
                <w:lang w:eastAsia="en-US"/>
              </w:rPr>
              <w:t>мика</w:t>
            </w:r>
            <w:proofErr w:type="spellEnd"/>
            <w:r w:rsidRPr="00CF0BA1">
              <w:rPr>
                <w:sz w:val="22"/>
                <w:szCs w:val="22"/>
                <w:lang w:eastAsia="en-US"/>
              </w:rPr>
              <w:t xml:space="preserve"> </w:t>
            </w:r>
            <w:proofErr w:type="gramStart"/>
            <w:r w:rsidRPr="00CF0BA1">
              <w:rPr>
                <w:sz w:val="22"/>
                <w:szCs w:val="22"/>
                <w:lang w:eastAsia="en-US"/>
              </w:rPr>
              <w:t>изме-нения</w:t>
            </w:r>
            <w:proofErr w:type="gramEnd"/>
            <w:r w:rsidRPr="00CF0BA1">
              <w:rPr>
                <w:sz w:val="22"/>
                <w:szCs w:val="22"/>
                <w:lang w:eastAsia="en-US"/>
              </w:rPr>
              <w:t xml:space="preserve"> </w:t>
            </w:r>
            <w:proofErr w:type="spellStart"/>
            <w:r w:rsidRPr="00CF0BA1">
              <w:rPr>
                <w:sz w:val="22"/>
                <w:szCs w:val="22"/>
                <w:lang w:eastAsia="en-US"/>
              </w:rPr>
              <w:t>расхо-дов</w:t>
            </w:r>
            <w:proofErr w:type="spellEnd"/>
            <w:r w:rsidRPr="00CF0BA1">
              <w:rPr>
                <w:sz w:val="22"/>
                <w:szCs w:val="22"/>
                <w:lang w:eastAsia="en-US"/>
              </w:rPr>
              <w:t xml:space="preserve"> на топливо</w:t>
            </w:r>
          </w:p>
          <w:p w14:paraId="364C6647" w14:textId="77777777" w:rsidR="00CF0BA1" w:rsidRPr="00CF0BA1" w:rsidRDefault="00CF0BA1" w:rsidP="00CF0BA1">
            <w:pPr>
              <w:ind w:left="-108" w:right="-108"/>
              <w:rPr>
                <w:sz w:val="22"/>
                <w:szCs w:val="22"/>
                <w:lang w:eastAsia="en-US"/>
              </w:rPr>
            </w:pPr>
            <w:r w:rsidRPr="00CF0BA1">
              <w:rPr>
                <w:color w:val="000000"/>
                <w:sz w:val="22"/>
                <w:szCs w:val="22"/>
                <w:lang w:eastAsia="en-US"/>
              </w:rPr>
              <w:t> </w:t>
            </w:r>
          </w:p>
        </w:tc>
      </w:tr>
      <w:tr w:rsidR="00CF0BA1" w:rsidRPr="00CF0BA1" w14:paraId="19DC7255" w14:textId="77777777" w:rsidTr="00E8485B">
        <w:trPr>
          <w:trHeight w:val="45"/>
        </w:trPr>
        <w:tc>
          <w:tcPr>
            <w:tcW w:w="1417" w:type="dxa"/>
            <w:vMerge/>
            <w:vAlign w:val="center"/>
            <w:hideMark/>
          </w:tcPr>
          <w:p w14:paraId="10C80B92" w14:textId="77777777" w:rsidR="00CF0BA1" w:rsidRPr="00CF0BA1" w:rsidRDefault="00CF0BA1" w:rsidP="00CF0BA1">
            <w:pPr>
              <w:ind w:left="-108" w:right="-108"/>
              <w:rPr>
                <w:color w:val="000000"/>
                <w:sz w:val="22"/>
                <w:szCs w:val="22"/>
                <w:lang w:eastAsia="en-US"/>
              </w:rPr>
            </w:pPr>
          </w:p>
        </w:tc>
        <w:tc>
          <w:tcPr>
            <w:tcW w:w="851" w:type="dxa"/>
            <w:vMerge/>
            <w:vAlign w:val="center"/>
            <w:hideMark/>
          </w:tcPr>
          <w:p w14:paraId="6570AC04" w14:textId="77777777" w:rsidR="00CF0BA1" w:rsidRPr="00CF0BA1" w:rsidRDefault="00CF0BA1" w:rsidP="00CF0BA1">
            <w:pPr>
              <w:ind w:left="-138" w:right="-130"/>
              <w:rPr>
                <w:color w:val="000000"/>
                <w:sz w:val="22"/>
                <w:szCs w:val="22"/>
                <w:lang w:eastAsia="en-US"/>
              </w:rPr>
            </w:pPr>
          </w:p>
        </w:tc>
        <w:tc>
          <w:tcPr>
            <w:tcW w:w="992" w:type="dxa"/>
            <w:shd w:val="clear" w:color="auto" w:fill="auto"/>
            <w:vAlign w:val="center"/>
            <w:hideMark/>
          </w:tcPr>
          <w:p w14:paraId="2E83F656" w14:textId="77777777" w:rsidR="00CF0BA1" w:rsidRPr="00CF0BA1" w:rsidRDefault="00CF0BA1" w:rsidP="00CF0BA1">
            <w:pPr>
              <w:ind w:left="-86" w:right="-108"/>
              <w:jc w:val="center"/>
              <w:rPr>
                <w:color w:val="000000"/>
                <w:sz w:val="22"/>
                <w:szCs w:val="22"/>
                <w:lang w:eastAsia="en-US"/>
              </w:rPr>
            </w:pPr>
            <w:r w:rsidRPr="00CF0BA1">
              <w:rPr>
                <w:color w:val="000000"/>
                <w:sz w:val="22"/>
                <w:szCs w:val="22"/>
                <w:lang w:eastAsia="en-US"/>
              </w:rPr>
              <w:t>тыс. руб.</w:t>
            </w:r>
          </w:p>
        </w:tc>
        <w:tc>
          <w:tcPr>
            <w:tcW w:w="992" w:type="dxa"/>
            <w:shd w:val="clear" w:color="auto" w:fill="auto"/>
            <w:vAlign w:val="center"/>
            <w:hideMark/>
          </w:tcPr>
          <w:p w14:paraId="178E15C4"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w:t>
            </w:r>
          </w:p>
        </w:tc>
        <w:tc>
          <w:tcPr>
            <w:tcW w:w="851" w:type="dxa"/>
            <w:shd w:val="clear" w:color="auto" w:fill="auto"/>
            <w:vAlign w:val="center"/>
            <w:hideMark/>
          </w:tcPr>
          <w:p w14:paraId="40E5AF7C"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w:t>
            </w:r>
          </w:p>
        </w:tc>
        <w:tc>
          <w:tcPr>
            <w:tcW w:w="1134" w:type="dxa"/>
            <w:vMerge/>
            <w:shd w:val="clear" w:color="auto" w:fill="auto"/>
            <w:vAlign w:val="center"/>
            <w:hideMark/>
          </w:tcPr>
          <w:p w14:paraId="4689F320" w14:textId="77777777" w:rsidR="00CF0BA1" w:rsidRPr="00CF0BA1" w:rsidRDefault="00CF0BA1" w:rsidP="00CF0BA1">
            <w:pPr>
              <w:ind w:left="-108" w:right="-108"/>
              <w:rPr>
                <w:color w:val="000000"/>
                <w:sz w:val="22"/>
                <w:szCs w:val="22"/>
                <w:lang w:eastAsia="en-US"/>
              </w:rPr>
            </w:pPr>
          </w:p>
        </w:tc>
        <w:tc>
          <w:tcPr>
            <w:tcW w:w="992" w:type="dxa"/>
            <w:vMerge/>
            <w:shd w:val="clear" w:color="auto" w:fill="auto"/>
            <w:vAlign w:val="center"/>
            <w:hideMark/>
          </w:tcPr>
          <w:p w14:paraId="3540EC9D" w14:textId="77777777" w:rsidR="00CF0BA1" w:rsidRPr="00CF0BA1" w:rsidRDefault="00CF0BA1" w:rsidP="00CF0BA1">
            <w:pPr>
              <w:ind w:left="-108" w:right="-108"/>
              <w:rPr>
                <w:color w:val="000000"/>
                <w:sz w:val="22"/>
                <w:szCs w:val="22"/>
                <w:lang w:eastAsia="en-US"/>
              </w:rPr>
            </w:pPr>
          </w:p>
        </w:tc>
        <w:tc>
          <w:tcPr>
            <w:tcW w:w="1276" w:type="dxa"/>
            <w:vMerge/>
            <w:shd w:val="clear" w:color="auto" w:fill="auto"/>
            <w:vAlign w:val="center"/>
            <w:hideMark/>
          </w:tcPr>
          <w:p w14:paraId="16C222A6" w14:textId="77777777" w:rsidR="00CF0BA1" w:rsidRPr="00CF0BA1" w:rsidRDefault="00CF0BA1" w:rsidP="00CF0BA1">
            <w:pPr>
              <w:ind w:left="-108" w:right="-108"/>
              <w:rPr>
                <w:color w:val="000000"/>
                <w:sz w:val="22"/>
                <w:szCs w:val="22"/>
                <w:lang w:eastAsia="en-US"/>
              </w:rPr>
            </w:pPr>
          </w:p>
        </w:tc>
        <w:tc>
          <w:tcPr>
            <w:tcW w:w="850" w:type="dxa"/>
            <w:vMerge/>
            <w:shd w:val="clear" w:color="auto" w:fill="auto"/>
            <w:vAlign w:val="center"/>
            <w:hideMark/>
          </w:tcPr>
          <w:p w14:paraId="30B7E517" w14:textId="77777777" w:rsidR="00CF0BA1" w:rsidRPr="00CF0BA1" w:rsidRDefault="00CF0BA1" w:rsidP="00CF0BA1">
            <w:pPr>
              <w:ind w:left="-108" w:right="-108"/>
              <w:rPr>
                <w:color w:val="000000"/>
                <w:sz w:val="22"/>
                <w:szCs w:val="22"/>
                <w:lang w:eastAsia="en-US"/>
              </w:rPr>
            </w:pPr>
          </w:p>
        </w:tc>
      </w:tr>
      <w:tr w:rsidR="00CF0BA1" w:rsidRPr="00CF0BA1" w14:paraId="532C3BA3" w14:textId="77777777" w:rsidTr="00E8485B">
        <w:trPr>
          <w:trHeight w:val="315"/>
        </w:trPr>
        <w:tc>
          <w:tcPr>
            <w:tcW w:w="1417" w:type="dxa"/>
            <w:vMerge w:val="restart"/>
            <w:shd w:val="clear" w:color="auto" w:fill="auto"/>
            <w:vAlign w:val="center"/>
            <w:hideMark/>
          </w:tcPr>
          <w:p w14:paraId="391AEB97"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ООО УК «</w:t>
            </w:r>
            <w:proofErr w:type="spellStart"/>
            <w:r w:rsidRPr="00CF0BA1">
              <w:rPr>
                <w:color w:val="000000"/>
                <w:sz w:val="22"/>
                <w:szCs w:val="22"/>
                <w:lang w:eastAsia="en-US"/>
              </w:rPr>
              <w:t>Егозово</w:t>
            </w:r>
            <w:proofErr w:type="spellEnd"/>
            <w:r w:rsidRPr="00CF0BA1">
              <w:rPr>
                <w:color w:val="000000"/>
                <w:sz w:val="22"/>
                <w:szCs w:val="22"/>
                <w:lang w:eastAsia="en-US"/>
              </w:rPr>
              <w:t>»</w:t>
            </w:r>
          </w:p>
        </w:tc>
        <w:tc>
          <w:tcPr>
            <w:tcW w:w="851" w:type="dxa"/>
            <w:shd w:val="clear" w:color="auto" w:fill="auto"/>
            <w:vAlign w:val="center"/>
            <w:hideMark/>
          </w:tcPr>
          <w:p w14:paraId="58CCC8FC" w14:textId="77777777" w:rsidR="00CF0BA1" w:rsidRPr="00CF0BA1" w:rsidRDefault="00CF0BA1" w:rsidP="00CF0BA1">
            <w:pPr>
              <w:ind w:left="-138" w:right="-130"/>
              <w:jc w:val="center"/>
              <w:rPr>
                <w:color w:val="000000"/>
                <w:sz w:val="22"/>
                <w:szCs w:val="22"/>
                <w:lang w:eastAsia="en-US"/>
              </w:rPr>
            </w:pPr>
            <w:r w:rsidRPr="00CF0BA1">
              <w:rPr>
                <w:color w:val="000000"/>
                <w:sz w:val="22"/>
                <w:szCs w:val="22"/>
                <w:lang w:eastAsia="en-US"/>
              </w:rPr>
              <w:t>2020</w:t>
            </w:r>
          </w:p>
        </w:tc>
        <w:tc>
          <w:tcPr>
            <w:tcW w:w="992" w:type="dxa"/>
            <w:shd w:val="clear" w:color="auto" w:fill="auto"/>
            <w:vAlign w:val="center"/>
            <w:hideMark/>
          </w:tcPr>
          <w:p w14:paraId="4347502D" w14:textId="77777777" w:rsidR="00CF0BA1" w:rsidRPr="00CF0BA1" w:rsidRDefault="00CF0BA1" w:rsidP="00CF0BA1">
            <w:pPr>
              <w:ind w:left="-86" w:right="-108"/>
              <w:jc w:val="center"/>
              <w:rPr>
                <w:color w:val="000000"/>
                <w:sz w:val="22"/>
                <w:szCs w:val="22"/>
                <w:lang w:eastAsia="en-US"/>
              </w:rPr>
            </w:pPr>
            <w:r w:rsidRPr="00CF0BA1">
              <w:rPr>
                <w:color w:val="000000"/>
                <w:sz w:val="22"/>
                <w:szCs w:val="22"/>
                <w:lang w:eastAsia="en-US"/>
              </w:rPr>
              <w:t>3 787,09</w:t>
            </w:r>
          </w:p>
        </w:tc>
        <w:tc>
          <w:tcPr>
            <w:tcW w:w="992" w:type="dxa"/>
            <w:shd w:val="clear" w:color="auto" w:fill="auto"/>
            <w:vAlign w:val="center"/>
            <w:hideMark/>
          </w:tcPr>
          <w:p w14:paraId="21DBA604"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851" w:type="dxa"/>
            <w:shd w:val="clear" w:color="auto" w:fill="auto"/>
            <w:vAlign w:val="center"/>
            <w:hideMark/>
          </w:tcPr>
          <w:p w14:paraId="027CAEDD"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1134" w:type="dxa"/>
            <w:shd w:val="clear" w:color="auto" w:fill="auto"/>
            <w:vAlign w:val="center"/>
            <w:hideMark/>
          </w:tcPr>
          <w:p w14:paraId="044D0BBC"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hideMark/>
          </w:tcPr>
          <w:p w14:paraId="1AC7EEAA"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val="en-US" w:eastAsia="en-US"/>
              </w:rPr>
              <w:t>x</w:t>
            </w:r>
          </w:p>
        </w:tc>
        <w:tc>
          <w:tcPr>
            <w:tcW w:w="1276" w:type="dxa"/>
            <w:shd w:val="clear" w:color="auto" w:fill="auto"/>
            <w:vAlign w:val="center"/>
            <w:hideMark/>
          </w:tcPr>
          <w:p w14:paraId="031B9F2F"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850" w:type="dxa"/>
            <w:shd w:val="clear" w:color="auto" w:fill="auto"/>
            <w:vAlign w:val="center"/>
            <w:hideMark/>
          </w:tcPr>
          <w:p w14:paraId="55B6717A"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r>
      <w:tr w:rsidR="00CF0BA1" w:rsidRPr="00CF0BA1" w14:paraId="6281010B" w14:textId="77777777" w:rsidTr="00E8485B">
        <w:trPr>
          <w:trHeight w:val="315"/>
        </w:trPr>
        <w:tc>
          <w:tcPr>
            <w:tcW w:w="1417" w:type="dxa"/>
            <w:vMerge/>
            <w:vAlign w:val="center"/>
            <w:hideMark/>
          </w:tcPr>
          <w:p w14:paraId="62F8BAFF" w14:textId="77777777" w:rsidR="00CF0BA1" w:rsidRPr="00CF0BA1" w:rsidRDefault="00CF0BA1" w:rsidP="00CF0BA1">
            <w:pPr>
              <w:ind w:left="-108" w:right="-108"/>
              <w:rPr>
                <w:color w:val="000000"/>
                <w:sz w:val="22"/>
                <w:szCs w:val="22"/>
                <w:lang w:eastAsia="en-US"/>
              </w:rPr>
            </w:pPr>
          </w:p>
        </w:tc>
        <w:tc>
          <w:tcPr>
            <w:tcW w:w="851" w:type="dxa"/>
            <w:shd w:val="clear" w:color="auto" w:fill="auto"/>
            <w:vAlign w:val="center"/>
            <w:hideMark/>
          </w:tcPr>
          <w:p w14:paraId="7B2AC038" w14:textId="77777777" w:rsidR="00CF0BA1" w:rsidRPr="00CF0BA1" w:rsidRDefault="00CF0BA1" w:rsidP="00CF0BA1">
            <w:pPr>
              <w:ind w:left="-138" w:right="-130"/>
              <w:jc w:val="center"/>
              <w:rPr>
                <w:color w:val="000000"/>
                <w:sz w:val="22"/>
                <w:szCs w:val="22"/>
                <w:lang w:eastAsia="en-US"/>
              </w:rPr>
            </w:pPr>
            <w:r w:rsidRPr="00CF0BA1">
              <w:rPr>
                <w:color w:val="000000"/>
                <w:sz w:val="22"/>
                <w:szCs w:val="22"/>
                <w:lang w:eastAsia="en-US"/>
              </w:rPr>
              <w:t>2021</w:t>
            </w:r>
          </w:p>
        </w:tc>
        <w:tc>
          <w:tcPr>
            <w:tcW w:w="992" w:type="dxa"/>
            <w:shd w:val="clear" w:color="auto" w:fill="auto"/>
            <w:vAlign w:val="center"/>
            <w:hideMark/>
          </w:tcPr>
          <w:p w14:paraId="321D20A7" w14:textId="77777777" w:rsidR="00CF0BA1" w:rsidRPr="00CF0BA1" w:rsidRDefault="00CF0BA1" w:rsidP="00CF0BA1">
            <w:pPr>
              <w:ind w:left="-86"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hideMark/>
          </w:tcPr>
          <w:p w14:paraId="227A6755"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1</w:t>
            </w:r>
          </w:p>
        </w:tc>
        <w:tc>
          <w:tcPr>
            <w:tcW w:w="851" w:type="dxa"/>
            <w:shd w:val="clear" w:color="auto" w:fill="auto"/>
            <w:vAlign w:val="center"/>
            <w:hideMark/>
          </w:tcPr>
          <w:p w14:paraId="4CDAF85A"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1134" w:type="dxa"/>
            <w:shd w:val="clear" w:color="auto" w:fill="auto"/>
            <w:vAlign w:val="center"/>
            <w:hideMark/>
          </w:tcPr>
          <w:p w14:paraId="077671AF"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hideMark/>
          </w:tcPr>
          <w:p w14:paraId="65F40A02"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val="en-US" w:eastAsia="en-US"/>
              </w:rPr>
              <w:t>x</w:t>
            </w:r>
          </w:p>
        </w:tc>
        <w:tc>
          <w:tcPr>
            <w:tcW w:w="1276" w:type="dxa"/>
            <w:shd w:val="clear" w:color="auto" w:fill="auto"/>
            <w:vAlign w:val="center"/>
            <w:hideMark/>
          </w:tcPr>
          <w:p w14:paraId="5E30DAD9"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850" w:type="dxa"/>
            <w:shd w:val="clear" w:color="auto" w:fill="auto"/>
            <w:vAlign w:val="center"/>
            <w:hideMark/>
          </w:tcPr>
          <w:p w14:paraId="134894CC"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r>
      <w:tr w:rsidR="00CF0BA1" w:rsidRPr="00CF0BA1" w14:paraId="2C05791F" w14:textId="77777777" w:rsidTr="00E8485B">
        <w:trPr>
          <w:trHeight w:val="315"/>
        </w:trPr>
        <w:tc>
          <w:tcPr>
            <w:tcW w:w="1417" w:type="dxa"/>
            <w:vMerge/>
            <w:vAlign w:val="center"/>
            <w:hideMark/>
          </w:tcPr>
          <w:p w14:paraId="0A11DFE9" w14:textId="77777777" w:rsidR="00CF0BA1" w:rsidRPr="00CF0BA1" w:rsidRDefault="00CF0BA1" w:rsidP="00CF0BA1">
            <w:pPr>
              <w:ind w:left="-108" w:right="-108"/>
              <w:rPr>
                <w:color w:val="000000"/>
                <w:sz w:val="22"/>
                <w:szCs w:val="22"/>
                <w:lang w:eastAsia="en-US"/>
              </w:rPr>
            </w:pPr>
          </w:p>
        </w:tc>
        <w:tc>
          <w:tcPr>
            <w:tcW w:w="851" w:type="dxa"/>
            <w:shd w:val="clear" w:color="auto" w:fill="auto"/>
            <w:vAlign w:val="center"/>
            <w:hideMark/>
          </w:tcPr>
          <w:p w14:paraId="6AC7AA1C" w14:textId="77777777" w:rsidR="00CF0BA1" w:rsidRPr="00CF0BA1" w:rsidRDefault="00CF0BA1" w:rsidP="00CF0BA1">
            <w:pPr>
              <w:ind w:left="-138" w:right="-130"/>
              <w:jc w:val="center"/>
              <w:rPr>
                <w:color w:val="000000"/>
                <w:sz w:val="22"/>
                <w:szCs w:val="22"/>
                <w:lang w:eastAsia="en-US"/>
              </w:rPr>
            </w:pPr>
            <w:r w:rsidRPr="00CF0BA1">
              <w:rPr>
                <w:color w:val="000000"/>
                <w:sz w:val="22"/>
                <w:szCs w:val="22"/>
                <w:lang w:eastAsia="en-US"/>
              </w:rPr>
              <w:t>2022</w:t>
            </w:r>
          </w:p>
        </w:tc>
        <w:tc>
          <w:tcPr>
            <w:tcW w:w="992" w:type="dxa"/>
            <w:shd w:val="clear" w:color="auto" w:fill="auto"/>
            <w:vAlign w:val="center"/>
            <w:hideMark/>
          </w:tcPr>
          <w:p w14:paraId="08D5E46B" w14:textId="77777777" w:rsidR="00CF0BA1" w:rsidRPr="00CF0BA1" w:rsidRDefault="00CF0BA1" w:rsidP="00CF0BA1">
            <w:pPr>
              <w:ind w:left="-86"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hideMark/>
          </w:tcPr>
          <w:p w14:paraId="10A8943F"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1</w:t>
            </w:r>
          </w:p>
        </w:tc>
        <w:tc>
          <w:tcPr>
            <w:tcW w:w="851" w:type="dxa"/>
            <w:shd w:val="clear" w:color="auto" w:fill="auto"/>
            <w:vAlign w:val="center"/>
            <w:hideMark/>
          </w:tcPr>
          <w:p w14:paraId="2E4BF148"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1134" w:type="dxa"/>
            <w:shd w:val="clear" w:color="auto" w:fill="auto"/>
            <w:vAlign w:val="center"/>
            <w:hideMark/>
          </w:tcPr>
          <w:p w14:paraId="32741A12"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hideMark/>
          </w:tcPr>
          <w:p w14:paraId="2B18DFE2"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val="en-US" w:eastAsia="en-US"/>
              </w:rPr>
              <w:t>x</w:t>
            </w:r>
          </w:p>
        </w:tc>
        <w:tc>
          <w:tcPr>
            <w:tcW w:w="1276" w:type="dxa"/>
            <w:shd w:val="clear" w:color="auto" w:fill="auto"/>
            <w:vAlign w:val="center"/>
            <w:hideMark/>
          </w:tcPr>
          <w:p w14:paraId="7451B58B"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val="en-US" w:eastAsia="en-US"/>
              </w:rPr>
              <w:t>x</w:t>
            </w:r>
          </w:p>
        </w:tc>
        <w:tc>
          <w:tcPr>
            <w:tcW w:w="850" w:type="dxa"/>
            <w:shd w:val="clear" w:color="auto" w:fill="auto"/>
            <w:vAlign w:val="center"/>
            <w:hideMark/>
          </w:tcPr>
          <w:p w14:paraId="7DAE8A88"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val="en-US" w:eastAsia="en-US"/>
              </w:rPr>
              <w:t>x</w:t>
            </w:r>
          </w:p>
        </w:tc>
      </w:tr>
      <w:tr w:rsidR="00CF0BA1" w:rsidRPr="00CF0BA1" w14:paraId="033A7971" w14:textId="77777777" w:rsidTr="00E8485B">
        <w:trPr>
          <w:trHeight w:val="315"/>
        </w:trPr>
        <w:tc>
          <w:tcPr>
            <w:tcW w:w="1417" w:type="dxa"/>
            <w:vMerge/>
            <w:vAlign w:val="center"/>
          </w:tcPr>
          <w:p w14:paraId="69045B86" w14:textId="77777777" w:rsidR="00CF0BA1" w:rsidRPr="00CF0BA1" w:rsidRDefault="00CF0BA1" w:rsidP="00CF0BA1">
            <w:pPr>
              <w:ind w:left="-108" w:right="-108"/>
              <w:rPr>
                <w:color w:val="000000"/>
                <w:sz w:val="22"/>
                <w:szCs w:val="22"/>
                <w:lang w:eastAsia="en-US"/>
              </w:rPr>
            </w:pPr>
          </w:p>
        </w:tc>
        <w:tc>
          <w:tcPr>
            <w:tcW w:w="851" w:type="dxa"/>
            <w:shd w:val="clear" w:color="auto" w:fill="auto"/>
            <w:vAlign w:val="center"/>
          </w:tcPr>
          <w:p w14:paraId="67380589" w14:textId="77777777" w:rsidR="00CF0BA1" w:rsidRPr="00CF0BA1" w:rsidRDefault="00CF0BA1" w:rsidP="00CF0BA1">
            <w:pPr>
              <w:ind w:left="-138" w:right="-130"/>
              <w:jc w:val="center"/>
              <w:rPr>
                <w:color w:val="000000"/>
                <w:sz w:val="22"/>
                <w:szCs w:val="22"/>
                <w:lang w:eastAsia="en-US"/>
              </w:rPr>
            </w:pPr>
            <w:r w:rsidRPr="00CF0BA1">
              <w:rPr>
                <w:color w:val="000000"/>
                <w:sz w:val="22"/>
                <w:szCs w:val="22"/>
                <w:lang w:eastAsia="en-US"/>
              </w:rPr>
              <w:t>2023</w:t>
            </w:r>
          </w:p>
        </w:tc>
        <w:tc>
          <w:tcPr>
            <w:tcW w:w="992" w:type="dxa"/>
            <w:shd w:val="clear" w:color="auto" w:fill="auto"/>
            <w:vAlign w:val="center"/>
          </w:tcPr>
          <w:p w14:paraId="6B393B26" w14:textId="77777777" w:rsidR="00CF0BA1" w:rsidRPr="00CF0BA1" w:rsidRDefault="00CF0BA1" w:rsidP="00CF0BA1">
            <w:pPr>
              <w:ind w:left="-86"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tcPr>
          <w:p w14:paraId="0D9F0D9B"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1</w:t>
            </w:r>
          </w:p>
        </w:tc>
        <w:tc>
          <w:tcPr>
            <w:tcW w:w="851" w:type="dxa"/>
            <w:shd w:val="clear" w:color="auto" w:fill="auto"/>
            <w:vAlign w:val="center"/>
          </w:tcPr>
          <w:p w14:paraId="29D99CE5"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1134" w:type="dxa"/>
            <w:shd w:val="clear" w:color="auto" w:fill="auto"/>
            <w:vAlign w:val="center"/>
          </w:tcPr>
          <w:p w14:paraId="1C64CFC4"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tcPr>
          <w:p w14:paraId="62834C1F" w14:textId="77777777" w:rsidR="00CF0BA1" w:rsidRPr="00CF0BA1" w:rsidRDefault="00CF0BA1" w:rsidP="00CF0BA1">
            <w:pPr>
              <w:ind w:left="-108" w:right="-108"/>
              <w:jc w:val="center"/>
              <w:rPr>
                <w:color w:val="000000"/>
                <w:sz w:val="22"/>
                <w:szCs w:val="22"/>
                <w:lang w:val="en-US" w:eastAsia="en-US"/>
              </w:rPr>
            </w:pPr>
            <w:r w:rsidRPr="00CF0BA1">
              <w:rPr>
                <w:color w:val="000000"/>
                <w:sz w:val="22"/>
                <w:szCs w:val="22"/>
                <w:lang w:val="en-US" w:eastAsia="en-US"/>
              </w:rPr>
              <w:t>x</w:t>
            </w:r>
          </w:p>
        </w:tc>
        <w:tc>
          <w:tcPr>
            <w:tcW w:w="1276" w:type="dxa"/>
            <w:shd w:val="clear" w:color="auto" w:fill="auto"/>
            <w:vAlign w:val="center"/>
          </w:tcPr>
          <w:p w14:paraId="620C2AC2" w14:textId="77777777" w:rsidR="00CF0BA1" w:rsidRPr="00CF0BA1" w:rsidRDefault="00CF0BA1" w:rsidP="00CF0BA1">
            <w:pPr>
              <w:ind w:left="-108" w:right="-108"/>
              <w:jc w:val="center"/>
              <w:rPr>
                <w:color w:val="000000"/>
                <w:sz w:val="22"/>
                <w:szCs w:val="22"/>
                <w:lang w:val="en-US" w:eastAsia="en-US"/>
              </w:rPr>
            </w:pPr>
            <w:r w:rsidRPr="00CF0BA1">
              <w:rPr>
                <w:color w:val="000000"/>
                <w:sz w:val="22"/>
                <w:szCs w:val="22"/>
                <w:lang w:val="en-US" w:eastAsia="en-US"/>
              </w:rPr>
              <w:t>x</w:t>
            </w:r>
          </w:p>
        </w:tc>
        <w:tc>
          <w:tcPr>
            <w:tcW w:w="850" w:type="dxa"/>
            <w:shd w:val="clear" w:color="auto" w:fill="auto"/>
            <w:vAlign w:val="center"/>
          </w:tcPr>
          <w:p w14:paraId="07D14B18" w14:textId="77777777" w:rsidR="00CF0BA1" w:rsidRPr="00CF0BA1" w:rsidRDefault="00CF0BA1" w:rsidP="00CF0BA1">
            <w:pPr>
              <w:ind w:left="-108" w:right="-108"/>
              <w:jc w:val="center"/>
              <w:rPr>
                <w:color w:val="000000"/>
                <w:sz w:val="22"/>
                <w:szCs w:val="22"/>
                <w:lang w:val="en-US" w:eastAsia="en-US"/>
              </w:rPr>
            </w:pPr>
            <w:r w:rsidRPr="00CF0BA1">
              <w:rPr>
                <w:color w:val="000000"/>
                <w:sz w:val="22"/>
                <w:szCs w:val="22"/>
                <w:lang w:val="en-US" w:eastAsia="en-US"/>
              </w:rPr>
              <w:t>x</w:t>
            </w:r>
          </w:p>
        </w:tc>
      </w:tr>
      <w:tr w:rsidR="00CF0BA1" w:rsidRPr="00CF0BA1" w14:paraId="29C97E35" w14:textId="77777777" w:rsidTr="00E8485B">
        <w:trPr>
          <w:trHeight w:val="315"/>
        </w:trPr>
        <w:tc>
          <w:tcPr>
            <w:tcW w:w="1417" w:type="dxa"/>
            <w:vMerge/>
            <w:vAlign w:val="center"/>
          </w:tcPr>
          <w:p w14:paraId="75518D7C" w14:textId="77777777" w:rsidR="00CF0BA1" w:rsidRPr="00CF0BA1" w:rsidRDefault="00CF0BA1" w:rsidP="00CF0BA1">
            <w:pPr>
              <w:ind w:left="-108" w:right="-108"/>
              <w:rPr>
                <w:color w:val="000000"/>
                <w:sz w:val="22"/>
                <w:szCs w:val="22"/>
                <w:lang w:eastAsia="en-US"/>
              </w:rPr>
            </w:pPr>
          </w:p>
        </w:tc>
        <w:tc>
          <w:tcPr>
            <w:tcW w:w="851" w:type="dxa"/>
            <w:shd w:val="clear" w:color="auto" w:fill="auto"/>
            <w:vAlign w:val="center"/>
          </w:tcPr>
          <w:p w14:paraId="54ADB90C" w14:textId="77777777" w:rsidR="00CF0BA1" w:rsidRPr="00CF0BA1" w:rsidRDefault="00CF0BA1" w:rsidP="00CF0BA1">
            <w:pPr>
              <w:ind w:left="-138" w:right="-130"/>
              <w:jc w:val="center"/>
              <w:rPr>
                <w:color w:val="000000"/>
                <w:sz w:val="22"/>
                <w:szCs w:val="22"/>
                <w:lang w:eastAsia="en-US"/>
              </w:rPr>
            </w:pPr>
            <w:r w:rsidRPr="00CF0BA1">
              <w:rPr>
                <w:color w:val="000000"/>
                <w:sz w:val="22"/>
                <w:szCs w:val="22"/>
                <w:lang w:eastAsia="en-US"/>
              </w:rPr>
              <w:t>2024</w:t>
            </w:r>
          </w:p>
        </w:tc>
        <w:tc>
          <w:tcPr>
            <w:tcW w:w="992" w:type="dxa"/>
            <w:shd w:val="clear" w:color="auto" w:fill="auto"/>
            <w:vAlign w:val="center"/>
          </w:tcPr>
          <w:p w14:paraId="27A0DA9A" w14:textId="77777777" w:rsidR="00CF0BA1" w:rsidRPr="00CF0BA1" w:rsidRDefault="00CF0BA1" w:rsidP="00CF0BA1">
            <w:pPr>
              <w:ind w:left="-86"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tcPr>
          <w:p w14:paraId="60EF063B"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1</w:t>
            </w:r>
          </w:p>
        </w:tc>
        <w:tc>
          <w:tcPr>
            <w:tcW w:w="851" w:type="dxa"/>
            <w:shd w:val="clear" w:color="auto" w:fill="auto"/>
            <w:vAlign w:val="center"/>
          </w:tcPr>
          <w:p w14:paraId="4CCEFFCB"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1134" w:type="dxa"/>
            <w:shd w:val="clear" w:color="auto" w:fill="auto"/>
            <w:vAlign w:val="center"/>
          </w:tcPr>
          <w:p w14:paraId="3C37D9FA" w14:textId="77777777" w:rsidR="00CF0BA1" w:rsidRPr="00CF0BA1" w:rsidRDefault="00CF0BA1" w:rsidP="00CF0BA1">
            <w:pPr>
              <w:ind w:left="-108" w:right="-108"/>
              <w:jc w:val="center"/>
              <w:rPr>
                <w:color w:val="000000"/>
                <w:sz w:val="22"/>
                <w:szCs w:val="22"/>
                <w:lang w:eastAsia="en-US"/>
              </w:rPr>
            </w:pPr>
            <w:r w:rsidRPr="00CF0BA1">
              <w:rPr>
                <w:color w:val="000000"/>
                <w:sz w:val="22"/>
                <w:szCs w:val="22"/>
                <w:lang w:eastAsia="en-US"/>
              </w:rPr>
              <w:t>x</w:t>
            </w:r>
          </w:p>
        </w:tc>
        <w:tc>
          <w:tcPr>
            <w:tcW w:w="992" w:type="dxa"/>
            <w:shd w:val="clear" w:color="auto" w:fill="auto"/>
            <w:vAlign w:val="center"/>
          </w:tcPr>
          <w:p w14:paraId="45B20D62" w14:textId="77777777" w:rsidR="00CF0BA1" w:rsidRPr="00CF0BA1" w:rsidRDefault="00CF0BA1" w:rsidP="00CF0BA1">
            <w:pPr>
              <w:ind w:left="-108" w:right="-108"/>
              <w:jc w:val="center"/>
              <w:rPr>
                <w:color w:val="000000"/>
                <w:sz w:val="22"/>
                <w:szCs w:val="22"/>
                <w:lang w:val="en-US" w:eastAsia="en-US"/>
              </w:rPr>
            </w:pPr>
            <w:r w:rsidRPr="00CF0BA1">
              <w:rPr>
                <w:color w:val="000000"/>
                <w:sz w:val="22"/>
                <w:szCs w:val="22"/>
                <w:lang w:val="en-US" w:eastAsia="en-US"/>
              </w:rPr>
              <w:t>x</w:t>
            </w:r>
          </w:p>
        </w:tc>
        <w:tc>
          <w:tcPr>
            <w:tcW w:w="1276" w:type="dxa"/>
            <w:shd w:val="clear" w:color="auto" w:fill="auto"/>
            <w:vAlign w:val="center"/>
          </w:tcPr>
          <w:p w14:paraId="5AB83FF7" w14:textId="77777777" w:rsidR="00CF0BA1" w:rsidRPr="00CF0BA1" w:rsidRDefault="00CF0BA1" w:rsidP="00CF0BA1">
            <w:pPr>
              <w:ind w:left="-108" w:right="-108"/>
              <w:jc w:val="center"/>
              <w:rPr>
                <w:color w:val="000000"/>
                <w:sz w:val="22"/>
                <w:szCs w:val="22"/>
                <w:lang w:val="en-US" w:eastAsia="en-US"/>
              </w:rPr>
            </w:pPr>
            <w:r w:rsidRPr="00CF0BA1">
              <w:rPr>
                <w:color w:val="000000"/>
                <w:sz w:val="22"/>
                <w:szCs w:val="22"/>
                <w:lang w:val="en-US" w:eastAsia="en-US"/>
              </w:rPr>
              <w:t>x</w:t>
            </w:r>
          </w:p>
        </w:tc>
        <w:tc>
          <w:tcPr>
            <w:tcW w:w="850" w:type="dxa"/>
            <w:shd w:val="clear" w:color="auto" w:fill="auto"/>
            <w:vAlign w:val="center"/>
          </w:tcPr>
          <w:p w14:paraId="697ADEFD" w14:textId="77777777" w:rsidR="00CF0BA1" w:rsidRPr="00CF0BA1" w:rsidRDefault="00CF0BA1" w:rsidP="00CF0BA1">
            <w:pPr>
              <w:ind w:left="-108" w:right="-108"/>
              <w:jc w:val="center"/>
              <w:rPr>
                <w:color w:val="000000"/>
                <w:sz w:val="22"/>
                <w:szCs w:val="22"/>
                <w:lang w:val="en-US" w:eastAsia="en-US"/>
              </w:rPr>
            </w:pPr>
            <w:r w:rsidRPr="00CF0BA1">
              <w:rPr>
                <w:color w:val="000000"/>
                <w:sz w:val="22"/>
                <w:szCs w:val="22"/>
                <w:lang w:val="en-US" w:eastAsia="en-US"/>
              </w:rPr>
              <w:t>x</w:t>
            </w:r>
          </w:p>
        </w:tc>
      </w:tr>
    </w:tbl>
    <w:p w14:paraId="31FB791E" w14:textId="77777777" w:rsidR="00CF0BA1" w:rsidRPr="00CF0BA1" w:rsidRDefault="00CF0BA1" w:rsidP="00CF0BA1">
      <w:pPr>
        <w:ind w:left="709" w:right="-1"/>
        <w:jc w:val="center"/>
        <w:rPr>
          <w:b/>
          <w:bCs/>
          <w:color w:val="000000"/>
          <w:kern w:val="32"/>
          <w:sz w:val="28"/>
          <w:szCs w:val="28"/>
          <w:lang w:eastAsia="en-US"/>
        </w:rPr>
      </w:pPr>
    </w:p>
    <w:p w14:paraId="176240C7" w14:textId="77777777" w:rsidR="00CF0BA1" w:rsidRPr="00CF0BA1" w:rsidRDefault="00CF0BA1" w:rsidP="00CF0BA1">
      <w:pPr>
        <w:ind w:left="709" w:right="-1"/>
        <w:jc w:val="center"/>
        <w:rPr>
          <w:b/>
          <w:bCs/>
          <w:color w:val="000000"/>
          <w:kern w:val="32"/>
          <w:sz w:val="28"/>
          <w:szCs w:val="28"/>
          <w:lang w:eastAsia="en-US"/>
        </w:rPr>
      </w:pPr>
    </w:p>
    <w:p w14:paraId="2F5BD3B5" w14:textId="77777777" w:rsidR="00CF0BA1" w:rsidRPr="00CF0BA1" w:rsidRDefault="00CF0BA1" w:rsidP="00CF0BA1">
      <w:pPr>
        <w:ind w:left="5103"/>
        <w:jc w:val="center"/>
        <w:rPr>
          <w:sz w:val="28"/>
          <w:szCs w:val="28"/>
        </w:rPr>
      </w:pPr>
    </w:p>
    <w:p w14:paraId="70D5902E" w14:textId="77777777" w:rsidR="00CF0BA1" w:rsidRPr="00CF0BA1" w:rsidRDefault="00CF0BA1" w:rsidP="00CF0BA1">
      <w:pPr>
        <w:rPr>
          <w:sz w:val="28"/>
          <w:szCs w:val="28"/>
        </w:rPr>
      </w:pPr>
      <w:r w:rsidRPr="00CF0BA1">
        <w:rPr>
          <w:sz w:val="28"/>
          <w:szCs w:val="28"/>
        </w:rPr>
        <w:br w:type="page"/>
      </w:r>
    </w:p>
    <w:p w14:paraId="4C093536" w14:textId="77777777" w:rsidR="00CF0BA1" w:rsidRPr="00CF0BA1" w:rsidRDefault="00CF0BA1" w:rsidP="00CF0BA1">
      <w:pPr>
        <w:ind w:left="-709" w:right="-1"/>
        <w:jc w:val="center"/>
        <w:rPr>
          <w:b/>
          <w:bCs/>
          <w:sz w:val="12"/>
          <w:szCs w:val="12"/>
          <w:lang w:eastAsia="en-US"/>
        </w:rPr>
      </w:pPr>
    </w:p>
    <w:p w14:paraId="184B463D" w14:textId="77777777" w:rsidR="00CF0BA1" w:rsidRPr="00CF0BA1" w:rsidRDefault="00CF0BA1" w:rsidP="00CF0BA1">
      <w:pPr>
        <w:ind w:left="284" w:right="140"/>
        <w:jc w:val="center"/>
        <w:rPr>
          <w:b/>
          <w:bCs/>
          <w:sz w:val="28"/>
          <w:szCs w:val="28"/>
          <w:lang w:eastAsia="en-US"/>
        </w:rPr>
      </w:pPr>
      <w:r w:rsidRPr="00CF0BA1">
        <w:rPr>
          <w:b/>
          <w:bCs/>
          <w:sz w:val="28"/>
          <w:szCs w:val="28"/>
          <w:lang w:eastAsia="en-US"/>
        </w:rPr>
        <w:t>Долгосрочные тарифы ООО УК «</w:t>
      </w:r>
      <w:proofErr w:type="spellStart"/>
      <w:r w:rsidRPr="00CF0BA1">
        <w:rPr>
          <w:b/>
          <w:bCs/>
          <w:sz w:val="28"/>
          <w:szCs w:val="28"/>
          <w:lang w:eastAsia="en-US"/>
        </w:rPr>
        <w:t>Егозово</w:t>
      </w:r>
      <w:proofErr w:type="spellEnd"/>
      <w:r w:rsidRPr="00CF0BA1">
        <w:rPr>
          <w:b/>
          <w:bCs/>
          <w:sz w:val="28"/>
          <w:szCs w:val="28"/>
          <w:lang w:eastAsia="en-US"/>
        </w:rPr>
        <w:t xml:space="preserve">» </w:t>
      </w:r>
      <w:r w:rsidRPr="00CF0BA1">
        <w:rPr>
          <w:b/>
          <w:bCs/>
          <w:sz w:val="28"/>
          <w:szCs w:val="28"/>
          <w:lang w:val="x-none" w:eastAsia="en-US"/>
        </w:rPr>
        <w:t>на тепловую энергию,</w:t>
      </w:r>
    </w:p>
    <w:p w14:paraId="1AD26209" w14:textId="77777777" w:rsidR="00CF0BA1" w:rsidRPr="00CF0BA1" w:rsidRDefault="00CF0BA1" w:rsidP="00CF0BA1">
      <w:pPr>
        <w:ind w:left="284" w:right="140"/>
        <w:jc w:val="center"/>
        <w:rPr>
          <w:b/>
          <w:bCs/>
          <w:sz w:val="28"/>
          <w:szCs w:val="28"/>
          <w:lang w:eastAsia="en-US"/>
        </w:rPr>
      </w:pPr>
      <w:r w:rsidRPr="00CF0BA1">
        <w:rPr>
          <w:b/>
          <w:bCs/>
          <w:sz w:val="28"/>
          <w:szCs w:val="28"/>
          <w:lang w:val="x-none" w:eastAsia="en-US"/>
        </w:rPr>
        <w:t>реализуем</w:t>
      </w:r>
      <w:r w:rsidRPr="00CF0BA1">
        <w:rPr>
          <w:b/>
          <w:bCs/>
          <w:sz w:val="28"/>
          <w:szCs w:val="28"/>
          <w:lang w:eastAsia="en-US"/>
        </w:rPr>
        <w:t xml:space="preserve">ую </w:t>
      </w:r>
      <w:r w:rsidRPr="00CF0BA1">
        <w:rPr>
          <w:b/>
          <w:bCs/>
          <w:sz w:val="28"/>
          <w:szCs w:val="28"/>
          <w:lang w:val="x-none" w:eastAsia="en-US"/>
        </w:rPr>
        <w:t>на потребительском рынке</w:t>
      </w:r>
      <w:r w:rsidRPr="00CF0BA1">
        <w:rPr>
          <w:b/>
          <w:bCs/>
          <w:kern w:val="32"/>
          <w:sz w:val="28"/>
          <w:szCs w:val="28"/>
          <w:lang w:eastAsia="en-US"/>
        </w:rPr>
        <w:t xml:space="preserve"> Ленинск-Кузнецкого муниципального округа, </w:t>
      </w:r>
      <w:r w:rsidRPr="00CF0BA1">
        <w:rPr>
          <w:b/>
          <w:sz w:val="28"/>
          <w:szCs w:val="28"/>
          <w:lang w:eastAsia="en-US"/>
        </w:rPr>
        <w:t xml:space="preserve">на период с </w:t>
      </w:r>
      <w:r w:rsidRPr="00CF0BA1">
        <w:rPr>
          <w:b/>
          <w:bCs/>
          <w:color w:val="000000"/>
          <w:kern w:val="32"/>
          <w:sz w:val="28"/>
          <w:szCs w:val="28"/>
          <w:lang w:eastAsia="en-US"/>
        </w:rPr>
        <w:t>26.06.2020</w:t>
      </w:r>
      <w:r w:rsidRPr="00CF0BA1">
        <w:rPr>
          <w:b/>
          <w:bCs/>
          <w:sz w:val="28"/>
          <w:szCs w:val="28"/>
        </w:rPr>
        <w:t xml:space="preserve"> по</w:t>
      </w:r>
      <w:r w:rsidRPr="00CF0BA1">
        <w:rPr>
          <w:b/>
          <w:bCs/>
          <w:sz w:val="28"/>
          <w:szCs w:val="28"/>
          <w:lang w:eastAsia="en-US"/>
        </w:rPr>
        <w:t xml:space="preserve"> 31.12.2024</w:t>
      </w:r>
    </w:p>
    <w:p w14:paraId="1407BEE0" w14:textId="77777777" w:rsidR="00CF0BA1" w:rsidRPr="00CF0BA1" w:rsidRDefault="00CF0BA1" w:rsidP="00CF0BA1">
      <w:pPr>
        <w:ind w:left="601" w:right="-142"/>
        <w:jc w:val="right"/>
        <w:rPr>
          <w:sz w:val="20"/>
          <w:lang w:eastAsia="en-US"/>
        </w:rPr>
      </w:pPr>
    </w:p>
    <w:p w14:paraId="0832556B" w14:textId="77777777" w:rsidR="00CF0BA1" w:rsidRPr="00CF0BA1" w:rsidRDefault="00CF0BA1" w:rsidP="00CF0BA1">
      <w:pPr>
        <w:ind w:left="601" w:right="-2"/>
        <w:jc w:val="right"/>
        <w:rPr>
          <w:lang w:eastAsia="en-US"/>
        </w:rPr>
      </w:pPr>
      <w:r w:rsidRPr="00CF0BA1">
        <w:rPr>
          <w:lang w:eastAsia="en-US"/>
        </w:rPr>
        <w:t xml:space="preserve">(НДС не облагается)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017"/>
        <w:gridCol w:w="1425"/>
        <w:gridCol w:w="1134"/>
        <w:gridCol w:w="709"/>
        <w:gridCol w:w="851"/>
        <w:gridCol w:w="708"/>
        <w:gridCol w:w="709"/>
        <w:gridCol w:w="1093"/>
      </w:tblGrid>
      <w:tr w:rsidR="00CF0BA1" w:rsidRPr="00CF0BA1" w14:paraId="219EAA40" w14:textId="77777777" w:rsidTr="00E8485B">
        <w:trPr>
          <w:trHeight w:val="643"/>
          <w:jc w:val="center"/>
        </w:trPr>
        <w:tc>
          <w:tcPr>
            <w:tcW w:w="1555" w:type="dxa"/>
            <w:vMerge w:val="restart"/>
            <w:shd w:val="clear" w:color="auto" w:fill="auto"/>
            <w:vAlign w:val="center"/>
          </w:tcPr>
          <w:p w14:paraId="0E03ACA3" w14:textId="77777777" w:rsidR="00CF0BA1" w:rsidRPr="00CF0BA1" w:rsidRDefault="00CF0BA1" w:rsidP="00CF0BA1">
            <w:pPr>
              <w:ind w:left="-80" w:right="-106"/>
              <w:jc w:val="center"/>
              <w:rPr>
                <w:sz w:val="22"/>
                <w:szCs w:val="22"/>
                <w:lang w:eastAsia="en-US"/>
              </w:rPr>
            </w:pPr>
            <w:r w:rsidRPr="00CF0BA1">
              <w:rPr>
                <w:sz w:val="22"/>
                <w:szCs w:val="22"/>
              </w:rPr>
              <w:br w:type="page"/>
            </w:r>
            <w:r w:rsidRPr="00CF0BA1">
              <w:rPr>
                <w:sz w:val="22"/>
                <w:szCs w:val="22"/>
                <w:lang w:eastAsia="en-US"/>
              </w:rPr>
              <w:t>Наименование регулируемой организации</w:t>
            </w:r>
            <w:r w:rsidRPr="00CF0BA1">
              <w:rPr>
                <w:bCs/>
                <w:color w:val="000000"/>
                <w:kern w:val="32"/>
                <w:sz w:val="22"/>
                <w:szCs w:val="22"/>
                <w:lang w:eastAsia="en-US"/>
              </w:rPr>
              <w:t xml:space="preserve"> </w:t>
            </w:r>
          </w:p>
        </w:tc>
        <w:tc>
          <w:tcPr>
            <w:tcW w:w="2017" w:type="dxa"/>
            <w:vMerge w:val="restart"/>
            <w:shd w:val="clear" w:color="auto" w:fill="auto"/>
            <w:vAlign w:val="center"/>
          </w:tcPr>
          <w:p w14:paraId="3E02969F" w14:textId="77777777" w:rsidR="00CF0BA1" w:rsidRPr="00CF0BA1" w:rsidRDefault="00CF0BA1" w:rsidP="00CF0BA1">
            <w:pPr>
              <w:ind w:right="-2"/>
              <w:jc w:val="center"/>
              <w:rPr>
                <w:sz w:val="22"/>
                <w:szCs w:val="22"/>
                <w:lang w:eastAsia="en-US"/>
              </w:rPr>
            </w:pPr>
            <w:r w:rsidRPr="00CF0BA1">
              <w:rPr>
                <w:sz w:val="22"/>
                <w:szCs w:val="22"/>
                <w:lang w:eastAsia="en-US"/>
              </w:rPr>
              <w:t>Вид тарифа</w:t>
            </w:r>
          </w:p>
        </w:tc>
        <w:tc>
          <w:tcPr>
            <w:tcW w:w="1425" w:type="dxa"/>
            <w:vMerge w:val="restart"/>
            <w:shd w:val="clear" w:color="auto" w:fill="auto"/>
            <w:vAlign w:val="center"/>
          </w:tcPr>
          <w:p w14:paraId="04592E74" w14:textId="77777777" w:rsidR="00CF0BA1" w:rsidRPr="00CF0BA1" w:rsidRDefault="00CF0BA1" w:rsidP="00CF0BA1">
            <w:pPr>
              <w:ind w:right="-2"/>
              <w:jc w:val="center"/>
              <w:rPr>
                <w:sz w:val="22"/>
                <w:szCs w:val="22"/>
                <w:lang w:eastAsia="en-US"/>
              </w:rPr>
            </w:pPr>
            <w:r w:rsidRPr="00CF0BA1">
              <w:rPr>
                <w:sz w:val="22"/>
                <w:szCs w:val="22"/>
                <w:lang w:eastAsia="en-US"/>
              </w:rPr>
              <w:t>Период</w:t>
            </w:r>
          </w:p>
        </w:tc>
        <w:tc>
          <w:tcPr>
            <w:tcW w:w="1134" w:type="dxa"/>
            <w:vMerge w:val="restart"/>
            <w:shd w:val="clear" w:color="auto" w:fill="auto"/>
            <w:vAlign w:val="center"/>
          </w:tcPr>
          <w:p w14:paraId="6C57BFB3" w14:textId="77777777" w:rsidR="00CF0BA1" w:rsidRPr="00CF0BA1" w:rsidRDefault="00CF0BA1" w:rsidP="00CF0BA1">
            <w:pPr>
              <w:ind w:right="-2"/>
              <w:jc w:val="center"/>
              <w:rPr>
                <w:sz w:val="22"/>
                <w:szCs w:val="22"/>
                <w:lang w:eastAsia="en-US"/>
              </w:rPr>
            </w:pPr>
            <w:r w:rsidRPr="00CF0BA1">
              <w:rPr>
                <w:sz w:val="22"/>
                <w:szCs w:val="22"/>
                <w:lang w:eastAsia="en-US"/>
              </w:rPr>
              <w:t>Вода</w:t>
            </w:r>
          </w:p>
        </w:tc>
        <w:tc>
          <w:tcPr>
            <w:tcW w:w="2977" w:type="dxa"/>
            <w:gridSpan w:val="4"/>
            <w:shd w:val="clear" w:color="auto" w:fill="auto"/>
            <w:vAlign w:val="center"/>
          </w:tcPr>
          <w:p w14:paraId="7D6232A1" w14:textId="77777777" w:rsidR="00CF0BA1" w:rsidRPr="00CF0BA1" w:rsidRDefault="00CF0BA1" w:rsidP="00CF0BA1">
            <w:pPr>
              <w:ind w:right="-2"/>
              <w:jc w:val="center"/>
              <w:rPr>
                <w:sz w:val="22"/>
                <w:szCs w:val="22"/>
                <w:lang w:eastAsia="en-US"/>
              </w:rPr>
            </w:pPr>
            <w:r w:rsidRPr="00CF0BA1">
              <w:rPr>
                <w:sz w:val="22"/>
                <w:szCs w:val="22"/>
                <w:lang w:eastAsia="en-US"/>
              </w:rPr>
              <w:t>Отборный пар давлением</w:t>
            </w:r>
          </w:p>
        </w:tc>
        <w:tc>
          <w:tcPr>
            <w:tcW w:w="1093" w:type="dxa"/>
            <w:vMerge w:val="restart"/>
            <w:shd w:val="clear" w:color="auto" w:fill="auto"/>
            <w:vAlign w:val="center"/>
          </w:tcPr>
          <w:p w14:paraId="3B3D4D63" w14:textId="77777777" w:rsidR="00CF0BA1" w:rsidRPr="00CF0BA1" w:rsidRDefault="00CF0BA1" w:rsidP="00CF0BA1">
            <w:pPr>
              <w:ind w:left="-164" w:right="-109"/>
              <w:jc w:val="center"/>
              <w:rPr>
                <w:sz w:val="22"/>
                <w:szCs w:val="22"/>
                <w:lang w:eastAsia="en-US"/>
              </w:rPr>
            </w:pPr>
            <w:r w:rsidRPr="00CF0BA1">
              <w:rPr>
                <w:sz w:val="22"/>
                <w:szCs w:val="22"/>
                <w:lang w:eastAsia="en-US"/>
              </w:rPr>
              <w:t>Острый</w:t>
            </w:r>
          </w:p>
          <w:p w14:paraId="39CEB564" w14:textId="77777777" w:rsidR="00CF0BA1" w:rsidRPr="00CF0BA1" w:rsidRDefault="00CF0BA1" w:rsidP="00CF0BA1">
            <w:pPr>
              <w:ind w:left="-164" w:right="-109"/>
              <w:jc w:val="center"/>
              <w:rPr>
                <w:sz w:val="22"/>
                <w:szCs w:val="22"/>
                <w:lang w:eastAsia="en-US"/>
              </w:rPr>
            </w:pPr>
            <w:r w:rsidRPr="00CF0BA1">
              <w:rPr>
                <w:sz w:val="22"/>
                <w:szCs w:val="22"/>
                <w:lang w:eastAsia="en-US"/>
              </w:rPr>
              <w:t xml:space="preserve"> и </w:t>
            </w:r>
          </w:p>
          <w:p w14:paraId="4A11A2C8" w14:textId="77777777" w:rsidR="00CF0BA1" w:rsidRPr="00CF0BA1" w:rsidRDefault="00CF0BA1" w:rsidP="00CF0BA1">
            <w:pPr>
              <w:ind w:left="-164" w:right="-109"/>
              <w:jc w:val="center"/>
              <w:rPr>
                <w:sz w:val="22"/>
                <w:szCs w:val="22"/>
                <w:lang w:eastAsia="en-US"/>
              </w:rPr>
            </w:pPr>
            <w:proofErr w:type="spellStart"/>
            <w:r w:rsidRPr="00CF0BA1">
              <w:rPr>
                <w:sz w:val="22"/>
                <w:szCs w:val="22"/>
                <w:lang w:eastAsia="en-US"/>
              </w:rPr>
              <w:t>редуци-рованный</w:t>
            </w:r>
            <w:proofErr w:type="spellEnd"/>
            <w:r w:rsidRPr="00CF0BA1">
              <w:rPr>
                <w:sz w:val="22"/>
                <w:szCs w:val="22"/>
                <w:lang w:eastAsia="en-US"/>
              </w:rPr>
              <w:t xml:space="preserve"> пар</w:t>
            </w:r>
          </w:p>
        </w:tc>
      </w:tr>
      <w:tr w:rsidR="00CF0BA1" w:rsidRPr="00CF0BA1" w14:paraId="5FC63730" w14:textId="77777777" w:rsidTr="00E8485B">
        <w:trPr>
          <w:trHeight w:val="1341"/>
          <w:tblHeader/>
          <w:jc w:val="center"/>
        </w:trPr>
        <w:tc>
          <w:tcPr>
            <w:tcW w:w="1555" w:type="dxa"/>
            <w:vMerge/>
            <w:tcBorders>
              <w:bottom w:val="single" w:sz="4" w:space="0" w:color="auto"/>
            </w:tcBorders>
            <w:shd w:val="clear" w:color="auto" w:fill="auto"/>
            <w:vAlign w:val="center"/>
          </w:tcPr>
          <w:p w14:paraId="5EF619B0" w14:textId="77777777" w:rsidR="00CF0BA1" w:rsidRPr="00CF0BA1" w:rsidRDefault="00CF0BA1" w:rsidP="00CF0BA1">
            <w:pPr>
              <w:ind w:left="-108" w:right="-125"/>
              <w:jc w:val="center"/>
              <w:rPr>
                <w:bCs/>
                <w:color w:val="000000"/>
                <w:kern w:val="32"/>
                <w:sz w:val="22"/>
                <w:szCs w:val="22"/>
                <w:lang w:eastAsia="en-US"/>
              </w:rPr>
            </w:pPr>
          </w:p>
        </w:tc>
        <w:tc>
          <w:tcPr>
            <w:tcW w:w="2017" w:type="dxa"/>
            <w:vMerge/>
            <w:tcBorders>
              <w:bottom w:val="single" w:sz="4" w:space="0" w:color="auto"/>
            </w:tcBorders>
            <w:shd w:val="clear" w:color="auto" w:fill="auto"/>
          </w:tcPr>
          <w:p w14:paraId="224456DF" w14:textId="77777777" w:rsidR="00CF0BA1" w:rsidRPr="00CF0BA1" w:rsidRDefault="00CF0BA1" w:rsidP="00CF0BA1">
            <w:pPr>
              <w:ind w:right="-2"/>
              <w:jc w:val="center"/>
              <w:rPr>
                <w:sz w:val="22"/>
                <w:szCs w:val="22"/>
                <w:lang w:eastAsia="en-US"/>
              </w:rPr>
            </w:pPr>
          </w:p>
        </w:tc>
        <w:tc>
          <w:tcPr>
            <w:tcW w:w="1425" w:type="dxa"/>
            <w:vMerge/>
            <w:tcBorders>
              <w:bottom w:val="single" w:sz="4" w:space="0" w:color="auto"/>
            </w:tcBorders>
            <w:shd w:val="clear" w:color="auto" w:fill="auto"/>
          </w:tcPr>
          <w:p w14:paraId="32C56C00" w14:textId="77777777" w:rsidR="00CF0BA1" w:rsidRPr="00CF0BA1" w:rsidRDefault="00CF0BA1" w:rsidP="00CF0BA1">
            <w:pPr>
              <w:ind w:right="-2"/>
              <w:jc w:val="center"/>
              <w:rPr>
                <w:sz w:val="22"/>
                <w:szCs w:val="22"/>
                <w:lang w:eastAsia="en-US"/>
              </w:rPr>
            </w:pPr>
          </w:p>
        </w:tc>
        <w:tc>
          <w:tcPr>
            <w:tcW w:w="1134" w:type="dxa"/>
            <w:vMerge/>
            <w:tcBorders>
              <w:bottom w:val="single" w:sz="4" w:space="0" w:color="auto"/>
            </w:tcBorders>
            <w:shd w:val="clear" w:color="auto" w:fill="auto"/>
          </w:tcPr>
          <w:p w14:paraId="5ACCFE4F" w14:textId="77777777" w:rsidR="00CF0BA1" w:rsidRPr="00CF0BA1" w:rsidRDefault="00CF0BA1" w:rsidP="00CF0BA1">
            <w:pPr>
              <w:ind w:right="-2"/>
              <w:jc w:val="center"/>
              <w:rPr>
                <w:sz w:val="22"/>
                <w:szCs w:val="22"/>
                <w:lang w:eastAsia="en-US"/>
              </w:rPr>
            </w:pPr>
          </w:p>
        </w:tc>
        <w:tc>
          <w:tcPr>
            <w:tcW w:w="709" w:type="dxa"/>
            <w:tcBorders>
              <w:bottom w:val="single" w:sz="4" w:space="0" w:color="auto"/>
            </w:tcBorders>
            <w:shd w:val="clear" w:color="auto" w:fill="auto"/>
            <w:vAlign w:val="center"/>
          </w:tcPr>
          <w:p w14:paraId="05451364" w14:textId="77777777" w:rsidR="00CF0BA1" w:rsidRPr="00CF0BA1" w:rsidRDefault="00CF0BA1" w:rsidP="00CF0BA1">
            <w:pPr>
              <w:ind w:left="-108" w:right="-108"/>
              <w:jc w:val="center"/>
              <w:rPr>
                <w:sz w:val="22"/>
                <w:szCs w:val="22"/>
                <w:vertAlign w:val="superscript"/>
                <w:lang w:eastAsia="en-US"/>
              </w:rPr>
            </w:pPr>
            <w:r w:rsidRPr="00CF0BA1">
              <w:rPr>
                <w:sz w:val="22"/>
                <w:szCs w:val="22"/>
                <w:lang w:eastAsia="en-US"/>
              </w:rPr>
              <w:t>от 1,2 до 2,5 кг/см²</w:t>
            </w:r>
          </w:p>
        </w:tc>
        <w:tc>
          <w:tcPr>
            <w:tcW w:w="851" w:type="dxa"/>
            <w:tcBorders>
              <w:bottom w:val="single" w:sz="4" w:space="0" w:color="auto"/>
            </w:tcBorders>
            <w:shd w:val="clear" w:color="auto" w:fill="auto"/>
            <w:vAlign w:val="center"/>
          </w:tcPr>
          <w:p w14:paraId="46058C04" w14:textId="77777777" w:rsidR="00CF0BA1" w:rsidRPr="00CF0BA1" w:rsidRDefault="00CF0BA1" w:rsidP="00CF0BA1">
            <w:pPr>
              <w:ind w:right="-2"/>
              <w:jc w:val="center"/>
              <w:rPr>
                <w:sz w:val="22"/>
                <w:szCs w:val="22"/>
                <w:lang w:eastAsia="en-US"/>
              </w:rPr>
            </w:pPr>
            <w:r w:rsidRPr="00CF0BA1">
              <w:rPr>
                <w:sz w:val="22"/>
                <w:szCs w:val="22"/>
                <w:lang w:eastAsia="en-US"/>
              </w:rPr>
              <w:t>от 2,5 до 7,0 кг/см²</w:t>
            </w:r>
          </w:p>
        </w:tc>
        <w:tc>
          <w:tcPr>
            <w:tcW w:w="708" w:type="dxa"/>
            <w:tcBorders>
              <w:bottom w:val="single" w:sz="4" w:space="0" w:color="auto"/>
            </w:tcBorders>
            <w:shd w:val="clear" w:color="auto" w:fill="auto"/>
            <w:vAlign w:val="center"/>
          </w:tcPr>
          <w:p w14:paraId="5DD94121" w14:textId="77777777" w:rsidR="00CF0BA1" w:rsidRPr="00CF0BA1" w:rsidRDefault="00CF0BA1" w:rsidP="00CF0BA1">
            <w:pPr>
              <w:ind w:left="-108" w:right="-108"/>
              <w:jc w:val="center"/>
              <w:rPr>
                <w:sz w:val="22"/>
                <w:szCs w:val="22"/>
                <w:lang w:eastAsia="en-US"/>
              </w:rPr>
            </w:pPr>
            <w:r w:rsidRPr="00CF0BA1">
              <w:rPr>
                <w:sz w:val="22"/>
                <w:szCs w:val="22"/>
                <w:lang w:eastAsia="en-US"/>
              </w:rPr>
              <w:t xml:space="preserve">от 7,0 </w:t>
            </w:r>
          </w:p>
          <w:p w14:paraId="72A47A5C" w14:textId="77777777" w:rsidR="00CF0BA1" w:rsidRPr="00CF0BA1" w:rsidRDefault="00CF0BA1" w:rsidP="00CF0BA1">
            <w:pPr>
              <w:ind w:left="-108" w:right="-108"/>
              <w:jc w:val="center"/>
              <w:rPr>
                <w:sz w:val="22"/>
                <w:szCs w:val="22"/>
                <w:lang w:eastAsia="en-US"/>
              </w:rPr>
            </w:pPr>
            <w:r w:rsidRPr="00CF0BA1">
              <w:rPr>
                <w:sz w:val="22"/>
                <w:szCs w:val="22"/>
                <w:lang w:eastAsia="en-US"/>
              </w:rPr>
              <w:t>до 13,0 кг/см²</w:t>
            </w:r>
          </w:p>
        </w:tc>
        <w:tc>
          <w:tcPr>
            <w:tcW w:w="709" w:type="dxa"/>
            <w:tcBorders>
              <w:bottom w:val="single" w:sz="4" w:space="0" w:color="auto"/>
            </w:tcBorders>
            <w:shd w:val="clear" w:color="auto" w:fill="auto"/>
            <w:vAlign w:val="center"/>
          </w:tcPr>
          <w:p w14:paraId="2AF7006D" w14:textId="77777777" w:rsidR="00CF0BA1" w:rsidRPr="00CF0BA1" w:rsidRDefault="00CF0BA1" w:rsidP="00CF0BA1">
            <w:pPr>
              <w:ind w:left="-108" w:right="-108"/>
              <w:jc w:val="center"/>
              <w:rPr>
                <w:sz w:val="22"/>
                <w:szCs w:val="22"/>
                <w:lang w:eastAsia="en-US"/>
              </w:rPr>
            </w:pPr>
            <w:r w:rsidRPr="00CF0BA1">
              <w:rPr>
                <w:sz w:val="22"/>
                <w:szCs w:val="22"/>
                <w:lang w:eastAsia="en-US"/>
              </w:rPr>
              <w:t>свыше 13,0 кг/см²</w:t>
            </w:r>
          </w:p>
        </w:tc>
        <w:tc>
          <w:tcPr>
            <w:tcW w:w="1093" w:type="dxa"/>
            <w:vMerge/>
            <w:tcBorders>
              <w:bottom w:val="single" w:sz="4" w:space="0" w:color="auto"/>
            </w:tcBorders>
            <w:shd w:val="clear" w:color="auto" w:fill="auto"/>
          </w:tcPr>
          <w:p w14:paraId="60D829BE" w14:textId="77777777" w:rsidR="00CF0BA1" w:rsidRPr="00CF0BA1" w:rsidRDefault="00CF0BA1" w:rsidP="00CF0BA1">
            <w:pPr>
              <w:ind w:right="-2"/>
              <w:jc w:val="center"/>
              <w:rPr>
                <w:sz w:val="22"/>
                <w:szCs w:val="22"/>
                <w:lang w:eastAsia="en-US"/>
              </w:rPr>
            </w:pPr>
          </w:p>
        </w:tc>
      </w:tr>
      <w:tr w:rsidR="00CF0BA1" w:rsidRPr="00CF0BA1" w14:paraId="19B74952" w14:textId="77777777" w:rsidTr="00E8485B">
        <w:trPr>
          <w:trHeight w:val="426"/>
          <w:tblHeader/>
          <w:jc w:val="center"/>
        </w:trPr>
        <w:tc>
          <w:tcPr>
            <w:tcW w:w="1555" w:type="dxa"/>
            <w:tcBorders>
              <w:bottom w:val="single" w:sz="4" w:space="0" w:color="auto"/>
            </w:tcBorders>
            <w:shd w:val="clear" w:color="auto" w:fill="auto"/>
            <w:vAlign w:val="center"/>
          </w:tcPr>
          <w:p w14:paraId="52400C1F" w14:textId="77777777" w:rsidR="00CF0BA1" w:rsidRPr="00CF0BA1" w:rsidRDefault="00CF0BA1" w:rsidP="00CF0BA1">
            <w:pPr>
              <w:ind w:left="-108" w:right="-125"/>
              <w:jc w:val="center"/>
              <w:rPr>
                <w:bCs/>
                <w:color w:val="000000"/>
                <w:kern w:val="32"/>
                <w:sz w:val="22"/>
                <w:szCs w:val="22"/>
                <w:lang w:eastAsia="en-US"/>
              </w:rPr>
            </w:pPr>
            <w:r w:rsidRPr="00CF0BA1">
              <w:rPr>
                <w:bCs/>
                <w:color w:val="000000"/>
                <w:kern w:val="32"/>
                <w:sz w:val="22"/>
                <w:szCs w:val="22"/>
                <w:lang w:eastAsia="en-US"/>
              </w:rPr>
              <w:t>1</w:t>
            </w:r>
          </w:p>
        </w:tc>
        <w:tc>
          <w:tcPr>
            <w:tcW w:w="2017" w:type="dxa"/>
            <w:tcBorders>
              <w:bottom w:val="single" w:sz="4" w:space="0" w:color="auto"/>
            </w:tcBorders>
            <w:shd w:val="clear" w:color="auto" w:fill="auto"/>
            <w:vAlign w:val="center"/>
          </w:tcPr>
          <w:p w14:paraId="7E1DD960" w14:textId="77777777" w:rsidR="00CF0BA1" w:rsidRPr="00CF0BA1" w:rsidRDefault="00CF0BA1" w:rsidP="00CF0BA1">
            <w:pPr>
              <w:ind w:right="-2"/>
              <w:jc w:val="center"/>
              <w:rPr>
                <w:sz w:val="22"/>
                <w:szCs w:val="22"/>
                <w:lang w:eastAsia="en-US"/>
              </w:rPr>
            </w:pPr>
            <w:r w:rsidRPr="00CF0BA1">
              <w:rPr>
                <w:sz w:val="22"/>
                <w:szCs w:val="22"/>
                <w:lang w:eastAsia="en-US"/>
              </w:rPr>
              <w:t>2</w:t>
            </w:r>
          </w:p>
        </w:tc>
        <w:tc>
          <w:tcPr>
            <w:tcW w:w="1425" w:type="dxa"/>
            <w:tcBorders>
              <w:bottom w:val="single" w:sz="4" w:space="0" w:color="auto"/>
            </w:tcBorders>
            <w:shd w:val="clear" w:color="auto" w:fill="auto"/>
            <w:vAlign w:val="center"/>
          </w:tcPr>
          <w:p w14:paraId="5A292917" w14:textId="77777777" w:rsidR="00CF0BA1" w:rsidRPr="00CF0BA1" w:rsidRDefault="00CF0BA1" w:rsidP="00CF0BA1">
            <w:pPr>
              <w:ind w:right="-2"/>
              <w:jc w:val="center"/>
              <w:rPr>
                <w:sz w:val="22"/>
                <w:szCs w:val="22"/>
                <w:lang w:eastAsia="en-US"/>
              </w:rPr>
            </w:pPr>
            <w:r w:rsidRPr="00CF0BA1">
              <w:rPr>
                <w:sz w:val="22"/>
                <w:szCs w:val="22"/>
                <w:lang w:eastAsia="en-US"/>
              </w:rPr>
              <w:t>3</w:t>
            </w:r>
          </w:p>
        </w:tc>
        <w:tc>
          <w:tcPr>
            <w:tcW w:w="1134" w:type="dxa"/>
            <w:tcBorders>
              <w:bottom w:val="single" w:sz="4" w:space="0" w:color="auto"/>
            </w:tcBorders>
            <w:shd w:val="clear" w:color="auto" w:fill="auto"/>
            <w:vAlign w:val="center"/>
          </w:tcPr>
          <w:p w14:paraId="781A42E0" w14:textId="77777777" w:rsidR="00CF0BA1" w:rsidRPr="00CF0BA1" w:rsidRDefault="00CF0BA1" w:rsidP="00CF0BA1">
            <w:pPr>
              <w:ind w:right="-2"/>
              <w:jc w:val="center"/>
              <w:rPr>
                <w:sz w:val="22"/>
                <w:szCs w:val="22"/>
                <w:lang w:eastAsia="en-US"/>
              </w:rPr>
            </w:pPr>
            <w:r w:rsidRPr="00CF0BA1">
              <w:rPr>
                <w:sz w:val="22"/>
                <w:szCs w:val="22"/>
                <w:lang w:eastAsia="en-US"/>
              </w:rPr>
              <w:t>4</w:t>
            </w:r>
          </w:p>
        </w:tc>
        <w:tc>
          <w:tcPr>
            <w:tcW w:w="709" w:type="dxa"/>
            <w:tcBorders>
              <w:bottom w:val="single" w:sz="4" w:space="0" w:color="auto"/>
            </w:tcBorders>
            <w:shd w:val="clear" w:color="auto" w:fill="auto"/>
            <w:vAlign w:val="center"/>
          </w:tcPr>
          <w:p w14:paraId="22847E51" w14:textId="77777777" w:rsidR="00CF0BA1" w:rsidRPr="00CF0BA1" w:rsidRDefault="00CF0BA1" w:rsidP="00CF0BA1">
            <w:pPr>
              <w:ind w:left="-108" w:right="-108"/>
              <w:jc w:val="center"/>
              <w:rPr>
                <w:sz w:val="22"/>
                <w:szCs w:val="22"/>
                <w:lang w:eastAsia="en-US"/>
              </w:rPr>
            </w:pPr>
            <w:r w:rsidRPr="00CF0BA1">
              <w:rPr>
                <w:sz w:val="22"/>
                <w:szCs w:val="22"/>
                <w:lang w:eastAsia="en-US"/>
              </w:rPr>
              <w:t>5</w:t>
            </w:r>
          </w:p>
        </w:tc>
        <w:tc>
          <w:tcPr>
            <w:tcW w:w="851" w:type="dxa"/>
            <w:tcBorders>
              <w:bottom w:val="single" w:sz="4" w:space="0" w:color="auto"/>
            </w:tcBorders>
            <w:shd w:val="clear" w:color="auto" w:fill="auto"/>
            <w:vAlign w:val="center"/>
          </w:tcPr>
          <w:p w14:paraId="4FEEB57A" w14:textId="77777777" w:rsidR="00CF0BA1" w:rsidRPr="00CF0BA1" w:rsidRDefault="00CF0BA1" w:rsidP="00CF0BA1">
            <w:pPr>
              <w:ind w:right="-2"/>
              <w:jc w:val="center"/>
              <w:rPr>
                <w:sz w:val="22"/>
                <w:szCs w:val="22"/>
                <w:lang w:eastAsia="en-US"/>
              </w:rPr>
            </w:pPr>
            <w:r w:rsidRPr="00CF0BA1">
              <w:rPr>
                <w:sz w:val="22"/>
                <w:szCs w:val="22"/>
                <w:lang w:eastAsia="en-US"/>
              </w:rPr>
              <w:t>6</w:t>
            </w:r>
          </w:p>
        </w:tc>
        <w:tc>
          <w:tcPr>
            <w:tcW w:w="708" w:type="dxa"/>
            <w:tcBorders>
              <w:bottom w:val="single" w:sz="4" w:space="0" w:color="auto"/>
            </w:tcBorders>
            <w:shd w:val="clear" w:color="auto" w:fill="auto"/>
            <w:vAlign w:val="center"/>
          </w:tcPr>
          <w:p w14:paraId="13B4F12D" w14:textId="77777777" w:rsidR="00CF0BA1" w:rsidRPr="00CF0BA1" w:rsidRDefault="00CF0BA1" w:rsidP="00CF0BA1">
            <w:pPr>
              <w:ind w:left="-108" w:right="-108"/>
              <w:jc w:val="center"/>
              <w:rPr>
                <w:sz w:val="22"/>
                <w:szCs w:val="22"/>
                <w:lang w:eastAsia="en-US"/>
              </w:rPr>
            </w:pPr>
            <w:r w:rsidRPr="00CF0BA1">
              <w:rPr>
                <w:sz w:val="22"/>
                <w:szCs w:val="22"/>
                <w:lang w:eastAsia="en-US"/>
              </w:rPr>
              <w:t>7</w:t>
            </w:r>
          </w:p>
        </w:tc>
        <w:tc>
          <w:tcPr>
            <w:tcW w:w="709" w:type="dxa"/>
            <w:tcBorders>
              <w:bottom w:val="single" w:sz="4" w:space="0" w:color="auto"/>
            </w:tcBorders>
            <w:shd w:val="clear" w:color="auto" w:fill="auto"/>
            <w:vAlign w:val="center"/>
          </w:tcPr>
          <w:p w14:paraId="1F94F562" w14:textId="77777777" w:rsidR="00CF0BA1" w:rsidRPr="00CF0BA1" w:rsidRDefault="00CF0BA1" w:rsidP="00CF0BA1">
            <w:pPr>
              <w:ind w:left="-108" w:right="-108"/>
              <w:jc w:val="center"/>
              <w:rPr>
                <w:sz w:val="22"/>
                <w:szCs w:val="22"/>
                <w:lang w:eastAsia="en-US"/>
              </w:rPr>
            </w:pPr>
            <w:r w:rsidRPr="00CF0BA1">
              <w:rPr>
                <w:sz w:val="22"/>
                <w:szCs w:val="22"/>
                <w:lang w:eastAsia="en-US"/>
              </w:rPr>
              <w:t>8</w:t>
            </w:r>
          </w:p>
        </w:tc>
        <w:tc>
          <w:tcPr>
            <w:tcW w:w="1093" w:type="dxa"/>
            <w:tcBorders>
              <w:bottom w:val="single" w:sz="4" w:space="0" w:color="auto"/>
            </w:tcBorders>
            <w:shd w:val="clear" w:color="auto" w:fill="auto"/>
            <w:vAlign w:val="center"/>
          </w:tcPr>
          <w:p w14:paraId="3096869F" w14:textId="77777777" w:rsidR="00CF0BA1" w:rsidRPr="00CF0BA1" w:rsidRDefault="00CF0BA1" w:rsidP="00CF0BA1">
            <w:pPr>
              <w:ind w:right="-2"/>
              <w:jc w:val="center"/>
              <w:rPr>
                <w:sz w:val="22"/>
                <w:szCs w:val="22"/>
                <w:lang w:eastAsia="en-US"/>
              </w:rPr>
            </w:pPr>
            <w:r w:rsidRPr="00CF0BA1">
              <w:rPr>
                <w:sz w:val="22"/>
                <w:szCs w:val="22"/>
                <w:lang w:eastAsia="en-US"/>
              </w:rPr>
              <w:t>9</w:t>
            </w:r>
          </w:p>
        </w:tc>
      </w:tr>
      <w:tr w:rsidR="00CF0BA1" w:rsidRPr="00CF0BA1" w14:paraId="2983E422" w14:textId="77777777" w:rsidTr="00E8485B">
        <w:trPr>
          <w:trHeight w:val="793"/>
          <w:jc w:val="center"/>
        </w:trPr>
        <w:tc>
          <w:tcPr>
            <w:tcW w:w="1555" w:type="dxa"/>
            <w:vMerge w:val="restart"/>
            <w:shd w:val="clear" w:color="auto" w:fill="auto"/>
            <w:vAlign w:val="center"/>
          </w:tcPr>
          <w:p w14:paraId="2784942D" w14:textId="77777777" w:rsidR="00CF0BA1" w:rsidRPr="00CF0BA1" w:rsidRDefault="00CF0BA1" w:rsidP="00CF0BA1">
            <w:pPr>
              <w:ind w:left="-80"/>
              <w:jc w:val="center"/>
              <w:rPr>
                <w:sz w:val="22"/>
                <w:szCs w:val="22"/>
                <w:lang w:eastAsia="en-US"/>
              </w:rPr>
            </w:pPr>
            <w:r w:rsidRPr="00CF0BA1">
              <w:rPr>
                <w:bCs/>
                <w:color w:val="000000"/>
                <w:kern w:val="32"/>
                <w:sz w:val="22"/>
                <w:szCs w:val="22"/>
                <w:lang w:eastAsia="en-US"/>
              </w:rPr>
              <w:t>ООО УК «</w:t>
            </w:r>
            <w:proofErr w:type="spellStart"/>
            <w:r w:rsidRPr="00CF0BA1">
              <w:rPr>
                <w:bCs/>
                <w:color w:val="000000"/>
                <w:kern w:val="32"/>
                <w:sz w:val="22"/>
                <w:szCs w:val="22"/>
                <w:lang w:eastAsia="en-US"/>
              </w:rPr>
              <w:t>Егозово</w:t>
            </w:r>
            <w:proofErr w:type="spellEnd"/>
            <w:r w:rsidRPr="00CF0BA1">
              <w:rPr>
                <w:bCs/>
                <w:color w:val="000000"/>
                <w:kern w:val="32"/>
                <w:sz w:val="22"/>
                <w:szCs w:val="22"/>
                <w:lang w:eastAsia="en-US"/>
              </w:rPr>
              <w:t>»</w:t>
            </w:r>
          </w:p>
        </w:tc>
        <w:tc>
          <w:tcPr>
            <w:tcW w:w="8646" w:type="dxa"/>
            <w:gridSpan w:val="8"/>
            <w:shd w:val="clear" w:color="auto" w:fill="auto"/>
            <w:vAlign w:val="center"/>
          </w:tcPr>
          <w:p w14:paraId="24353D78" w14:textId="77777777" w:rsidR="00CF0BA1" w:rsidRPr="00CF0BA1" w:rsidRDefault="00CF0BA1" w:rsidP="00CF0BA1">
            <w:pPr>
              <w:ind w:right="-994"/>
              <w:rPr>
                <w:sz w:val="22"/>
                <w:szCs w:val="22"/>
                <w:lang w:eastAsia="en-US"/>
              </w:rPr>
            </w:pPr>
            <w:r w:rsidRPr="00CF0BA1">
              <w:rPr>
                <w:sz w:val="22"/>
                <w:szCs w:val="22"/>
                <w:lang w:eastAsia="en-US"/>
              </w:rPr>
              <w:t xml:space="preserve">Для потребителей, в случае отсутствия дифференциации тарифов по схеме подключения </w:t>
            </w:r>
          </w:p>
        </w:tc>
      </w:tr>
      <w:tr w:rsidR="00CF0BA1" w:rsidRPr="00CF0BA1" w14:paraId="2353EAF1" w14:textId="77777777" w:rsidTr="00E8485B">
        <w:trPr>
          <w:trHeight w:val="378"/>
          <w:jc w:val="center"/>
        </w:trPr>
        <w:tc>
          <w:tcPr>
            <w:tcW w:w="1555" w:type="dxa"/>
            <w:vMerge/>
            <w:shd w:val="clear" w:color="auto" w:fill="auto"/>
          </w:tcPr>
          <w:p w14:paraId="43D3C764" w14:textId="77777777" w:rsidR="00CF0BA1" w:rsidRPr="00CF0BA1" w:rsidRDefault="00CF0BA1" w:rsidP="00CF0BA1">
            <w:pPr>
              <w:ind w:left="-220" w:right="-125"/>
              <w:jc w:val="center"/>
              <w:rPr>
                <w:sz w:val="22"/>
                <w:szCs w:val="22"/>
                <w:lang w:eastAsia="en-US"/>
              </w:rPr>
            </w:pPr>
          </w:p>
        </w:tc>
        <w:tc>
          <w:tcPr>
            <w:tcW w:w="2017" w:type="dxa"/>
            <w:vMerge w:val="restart"/>
            <w:shd w:val="clear" w:color="auto" w:fill="auto"/>
            <w:vAlign w:val="center"/>
          </w:tcPr>
          <w:p w14:paraId="2E951568" w14:textId="77777777" w:rsidR="00CF0BA1" w:rsidRPr="00CF0BA1" w:rsidRDefault="00CF0BA1" w:rsidP="00CF0BA1">
            <w:pPr>
              <w:ind w:left="-107" w:right="-2"/>
              <w:jc w:val="center"/>
              <w:rPr>
                <w:sz w:val="22"/>
                <w:szCs w:val="22"/>
                <w:lang w:eastAsia="en-US"/>
              </w:rPr>
            </w:pPr>
            <w:proofErr w:type="spellStart"/>
            <w:r w:rsidRPr="00CF0BA1">
              <w:rPr>
                <w:sz w:val="22"/>
                <w:szCs w:val="22"/>
                <w:lang w:eastAsia="en-US"/>
              </w:rPr>
              <w:t>Одноставочный</w:t>
            </w:r>
            <w:proofErr w:type="spellEnd"/>
          </w:p>
          <w:p w14:paraId="2862F499" w14:textId="77777777" w:rsidR="00CF0BA1" w:rsidRPr="00CF0BA1" w:rsidRDefault="00CF0BA1" w:rsidP="00CF0BA1">
            <w:pPr>
              <w:ind w:right="-2"/>
              <w:jc w:val="center"/>
              <w:rPr>
                <w:sz w:val="22"/>
                <w:szCs w:val="22"/>
                <w:lang w:eastAsia="en-US"/>
              </w:rPr>
            </w:pPr>
            <w:r w:rsidRPr="00CF0BA1">
              <w:rPr>
                <w:sz w:val="22"/>
                <w:szCs w:val="22"/>
                <w:lang w:eastAsia="en-US"/>
              </w:rPr>
              <w:t>руб./Гкал</w:t>
            </w:r>
          </w:p>
        </w:tc>
        <w:tc>
          <w:tcPr>
            <w:tcW w:w="1425" w:type="dxa"/>
            <w:shd w:val="clear" w:color="auto" w:fill="auto"/>
            <w:vAlign w:val="center"/>
          </w:tcPr>
          <w:p w14:paraId="774E65CC" w14:textId="77777777" w:rsidR="00CF0BA1" w:rsidRPr="00CF0BA1" w:rsidRDefault="00CF0BA1" w:rsidP="00CF0BA1">
            <w:pPr>
              <w:ind w:right="-9"/>
              <w:jc w:val="center"/>
              <w:rPr>
                <w:sz w:val="22"/>
                <w:szCs w:val="22"/>
              </w:rPr>
            </w:pPr>
            <w:r w:rsidRPr="00CF0BA1">
              <w:rPr>
                <w:sz w:val="22"/>
                <w:szCs w:val="22"/>
              </w:rPr>
              <w:t>с 26.06.2020</w:t>
            </w:r>
          </w:p>
        </w:tc>
        <w:tc>
          <w:tcPr>
            <w:tcW w:w="1134" w:type="dxa"/>
            <w:shd w:val="clear" w:color="auto" w:fill="auto"/>
            <w:vAlign w:val="center"/>
          </w:tcPr>
          <w:p w14:paraId="15A4499C" w14:textId="77777777" w:rsidR="00CF0BA1" w:rsidRPr="00CF0BA1" w:rsidRDefault="00CF0BA1" w:rsidP="00CF0BA1">
            <w:pPr>
              <w:jc w:val="center"/>
              <w:rPr>
                <w:sz w:val="22"/>
                <w:szCs w:val="22"/>
                <w:lang w:eastAsia="en-US"/>
              </w:rPr>
            </w:pPr>
            <w:r w:rsidRPr="00CF0BA1">
              <w:rPr>
                <w:sz w:val="22"/>
                <w:szCs w:val="22"/>
                <w:lang w:eastAsia="en-US"/>
              </w:rPr>
              <w:t>2 176,62</w:t>
            </w:r>
          </w:p>
        </w:tc>
        <w:tc>
          <w:tcPr>
            <w:tcW w:w="709" w:type="dxa"/>
            <w:shd w:val="clear" w:color="auto" w:fill="auto"/>
            <w:vAlign w:val="center"/>
          </w:tcPr>
          <w:p w14:paraId="5AA89AF2"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114D156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5539C716"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24976E36"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606BD193"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536FA55C" w14:textId="77777777" w:rsidTr="00E8485B">
        <w:trPr>
          <w:trHeight w:val="411"/>
          <w:jc w:val="center"/>
        </w:trPr>
        <w:tc>
          <w:tcPr>
            <w:tcW w:w="1555" w:type="dxa"/>
            <w:vMerge/>
            <w:shd w:val="clear" w:color="auto" w:fill="auto"/>
          </w:tcPr>
          <w:p w14:paraId="6568E0A9"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037FADAE"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5436B078" w14:textId="77777777" w:rsidR="00CF0BA1" w:rsidRPr="00CF0BA1" w:rsidRDefault="00CF0BA1" w:rsidP="00CF0BA1">
            <w:pPr>
              <w:ind w:right="-9"/>
              <w:jc w:val="center"/>
              <w:rPr>
                <w:sz w:val="22"/>
                <w:szCs w:val="22"/>
              </w:rPr>
            </w:pPr>
            <w:r w:rsidRPr="00CF0BA1">
              <w:rPr>
                <w:sz w:val="22"/>
                <w:szCs w:val="22"/>
              </w:rPr>
              <w:t>с 01.07.2020</w:t>
            </w:r>
          </w:p>
        </w:tc>
        <w:tc>
          <w:tcPr>
            <w:tcW w:w="1134" w:type="dxa"/>
            <w:shd w:val="clear" w:color="auto" w:fill="auto"/>
            <w:vAlign w:val="center"/>
          </w:tcPr>
          <w:p w14:paraId="511CD7A4" w14:textId="77777777" w:rsidR="00CF0BA1" w:rsidRPr="00CF0BA1" w:rsidRDefault="00CF0BA1" w:rsidP="00CF0BA1">
            <w:pPr>
              <w:jc w:val="center"/>
              <w:rPr>
                <w:sz w:val="22"/>
                <w:szCs w:val="22"/>
                <w:lang w:eastAsia="en-US"/>
              </w:rPr>
            </w:pPr>
            <w:r w:rsidRPr="00CF0BA1">
              <w:rPr>
                <w:sz w:val="22"/>
                <w:szCs w:val="22"/>
                <w:lang w:eastAsia="en-US"/>
              </w:rPr>
              <w:t>2 176,62</w:t>
            </w:r>
          </w:p>
        </w:tc>
        <w:tc>
          <w:tcPr>
            <w:tcW w:w="709" w:type="dxa"/>
            <w:shd w:val="clear" w:color="auto" w:fill="auto"/>
            <w:vAlign w:val="center"/>
          </w:tcPr>
          <w:p w14:paraId="5A898592"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68D60775"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75E8F00A"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044D95FD"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2F7FC32F"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617B951E" w14:textId="77777777" w:rsidTr="00E8485B">
        <w:trPr>
          <w:trHeight w:val="417"/>
          <w:jc w:val="center"/>
        </w:trPr>
        <w:tc>
          <w:tcPr>
            <w:tcW w:w="1555" w:type="dxa"/>
            <w:vMerge/>
            <w:shd w:val="clear" w:color="auto" w:fill="auto"/>
          </w:tcPr>
          <w:p w14:paraId="7D27989A"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73165882"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3B4E6A23" w14:textId="77777777" w:rsidR="00CF0BA1" w:rsidRPr="00CF0BA1" w:rsidRDefault="00CF0BA1" w:rsidP="00CF0BA1">
            <w:pPr>
              <w:ind w:right="-9"/>
              <w:jc w:val="center"/>
              <w:rPr>
                <w:sz w:val="22"/>
                <w:szCs w:val="22"/>
              </w:rPr>
            </w:pPr>
            <w:r w:rsidRPr="00CF0BA1">
              <w:rPr>
                <w:sz w:val="22"/>
                <w:szCs w:val="22"/>
              </w:rPr>
              <w:t>с 01.01.2021</w:t>
            </w:r>
          </w:p>
        </w:tc>
        <w:tc>
          <w:tcPr>
            <w:tcW w:w="1134" w:type="dxa"/>
            <w:shd w:val="clear" w:color="auto" w:fill="auto"/>
            <w:vAlign w:val="center"/>
          </w:tcPr>
          <w:p w14:paraId="4A4AA4BE" w14:textId="77777777" w:rsidR="00CF0BA1" w:rsidRPr="00CF0BA1" w:rsidRDefault="00CF0BA1" w:rsidP="00CF0BA1">
            <w:pPr>
              <w:jc w:val="center"/>
              <w:rPr>
                <w:sz w:val="22"/>
                <w:szCs w:val="22"/>
                <w:lang w:eastAsia="en-US"/>
              </w:rPr>
            </w:pPr>
            <w:r w:rsidRPr="00CF0BA1">
              <w:rPr>
                <w:sz w:val="22"/>
                <w:szCs w:val="22"/>
                <w:lang w:eastAsia="en-US"/>
              </w:rPr>
              <w:t>2 176,62</w:t>
            </w:r>
          </w:p>
        </w:tc>
        <w:tc>
          <w:tcPr>
            <w:tcW w:w="709" w:type="dxa"/>
            <w:shd w:val="clear" w:color="auto" w:fill="auto"/>
            <w:vAlign w:val="center"/>
          </w:tcPr>
          <w:p w14:paraId="2C9EF9AC"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69DCFD7E"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5DF5CBF3"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399E08D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7EC4DDBD"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48DAFDBC" w14:textId="77777777" w:rsidTr="00E8485B">
        <w:trPr>
          <w:trHeight w:val="410"/>
          <w:jc w:val="center"/>
        </w:trPr>
        <w:tc>
          <w:tcPr>
            <w:tcW w:w="1555" w:type="dxa"/>
            <w:vMerge/>
            <w:shd w:val="clear" w:color="auto" w:fill="auto"/>
          </w:tcPr>
          <w:p w14:paraId="5D148AAB"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7818BC1A"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67F5268E" w14:textId="77777777" w:rsidR="00CF0BA1" w:rsidRPr="00CF0BA1" w:rsidRDefault="00CF0BA1" w:rsidP="00CF0BA1">
            <w:pPr>
              <w:ind w:right="-9"/>
              <w:jc w:val="center"/>
              <w:rPr>
                <w:sz w:val="22"/>
                <w:szCs w:val="22"/>
              </w:rPr>
            </w:pPr>
            <w:r w:rsidRPr="00CF0BA1">
              <w:rPr>
                <w:sz w:val="22"/>
                <w:szCs w:val="22"/>
              </w:rPr>
              <w:t>с 01.07.2021</w:t>
            </w:r>
          </w:p>
        </w:tc>
        <w:tc>
          <w:tcPr>
            <w:tcW w:w="1134" w:type="dxa"/>
            <w:shd w:val="clear" w:color="auto" w:fill="auto"/>
            <w:vAlign w:val="center"/>
          </w:tcPr>
          <w:p w14:paraId="42D51231" w14:textId="77777777" w:rsidR="00CF0BA1" w:rsidRPr="00CF0BA1" w:rsidRDefault="00CF0BA1" w:rsidP="00CF0BA1">
            <w:pPr>
              <w:jc w:val="center"/>
              <w:rPr>
                <w:sz w:val="22"/>
                <w:szCs w:val="22"/>
                <w:lang w:eastAsia="en-US"/>
              </w:rPr>
            </w:pPr>
            <w:r w:rsidRPr="00CF0BA1">
              <w:rPr>
                <w:sz w:val="22"/>
                <w:szCs w:val="22"/>
                <w:lang w:eastAsia="en-US"/>
              </w:rPr>
              <w:t>2 273,87</w:t>
            </w:r>
          </w:p>
        </w:tc>
        <w:tc>
          <w:tcPr>
            <w:tcW w:w="709" w:type="dxa"/>
            <w:shd w:val="clear" w:color="auto" w:fill="auto"/>
            <w:vAlign w:val="center"/>
          </w:tcPr>
          <w:p w14:paraId="0327BE44"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26BAEFBA"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6C8B6ED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3C2713E7"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423365F3"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2D040997" w14:textId="77777777" w:rsidTr="00E8485B">
        <w:trPr>
          <w:trHeight w:val="416"/>
          <w:jc w:val="center"/>
        </w:trPr>
        <w:tc>
          <w:tcPr>
            <w:tcW w:w="1555" w:type="dxa"/>
            <w:vMerge/>
            <w:shd w:val="clear" w:color="auto" w:fill="auto"/>
          </w:tcPr>
          <w:p w14:paraId="1444E2B3"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31B9B8DB"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3CF57C81" w14:textId="77777777" w:rsidR="00CF0BA1" w:rsidRPr="00CF0BA1" w:rsidRDefault="00CF0BA1" w:rsidP="00CF0BA1">
            <w:pPr>
              <w:ind w:right="-9"/>
              <w:jc w:val="center"/>
              <w:rPr>
                <w:sz w:val="22"/>
                <w:szCs w:val="22"/>
              </w:rPr>
            </w:pPr>
            <w:r w:rsidRPr="00CF0BA1">
              <w:rPr>
                <w:sz w:val="22"/>
                <w:szCs w:val="22"/>
              </w:rPr>
              <w:t>с 01.01.2022</w:t>
            </w:r>
          </w:p>
        </w:tc>
        <w:tc>
          <w:tcPr>
            <w:tcW w:w="1134" w:type="dxa"/>
            <w:shd w:val="clear" w:color="auto" w:fill="auto"/>
            <w:vAlign w:val="center"/>
          </w:tcPr>
          <w:p w14:paraId="30B63DA0" w14:textId="77777777" w:rsidR="00CF0BA1" w:rsidRPr="00CF0BA1" w:rsidRDefault="00CF0BA1" w:rsidP="00CF0BA1">
            <w:pPr>
              <w:jc w:val="center"/>
              <w:rPr>
                <w:sz w:val="22"/>
                <w:szCs w:val="22"/>
                <w:lang w:eastAsia="en-US"/>
              </w:rPr>
            </w:pPr>
            <w:r w:rsidRPr="00CF0BA1">
              <w:rPr>
                <w:sz w:val="22"/>
                <w:szCs w:val="22"/>
                <w:lang w:eastAsia="en-US"/>
              </w:rPr>
              <w:t>2 270,67</w:t>
            </w:r>
          </w:p>
        </w:tc>
        <w:tc>
          <w:tcPr>
            <w:tcW w:w="709" w:type="dxa"/>
            <w:shd w:val="clear" w:color="auto" w:fill="auto"/>
            <w:vAlign w:val="center"/>
          </w:tcPr>
          <w:p w14:paraId="5A66F804"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3B45A9F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7A953905"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49B9770B"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6B18AF25"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21BD61BD" w14:textId="77777777" w:rsidTr="00E8485B">
        <w:trPr>
          <w:trHeight w:val="421"/>
          <w:jc w:val="center"/>
        </w:trPr>
        <w:tc>
          <w:tcPr>
            <w:tcW w:w="1555" w:type="dxa"/>
            <w:vMerge/>
            <w:shd w:val="clear" w:color="auto" w:fill="auto"/>
          </w:tcPr>
          <w:p w14:paraId="0EF0B61B"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4386F1E4"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2AFA87A1" w14:textId="77777777" w:rsidR="00CF0BA1" w:rsidRPr="00CF0BA1" w:rsidRDefault="00CF0BA1" w:rsidP="00CF0BA1">
            <w:pPr>
              <w:ind w:right="-9"/>
              <w:jc w:val="center"/>
              <w:rPr>
                <w:sz w:val="22"/>
                <w:szCs w:val="22"/>
              </w:rPr>
            </w:pPr>
            <w:r w:rsidRPr="00CF0BA1">
              <w:rPr>
                <w:sz w:val="22"/>
                <w:szCs w:val="22"/>
              </w:rPr>
              <w:t>с 01.07.2022</w:t>
            </w:r>
          </w:p>
        </w:tc>
        <w:tc>
          <w:tcPr>
            <w:tcW w:w="1134" w:type="dxa"/>
            <w:shd w:val="clear" w:color="auto" w:fill="auto"/>
            <w:vAlign w:val="center"/>
          </w:tcPr>
          <w:p w14:paraId="6831F01F" w14:textId="77777777" w:rsidR="00CF0BA1" w:rsidRPr="00CF0BA1" w:rsidRDefault="00CF0BA1" w:rsidP="00CF0BA1">
            <w:pPr>
              <w:jc w:val="center"/>
              <w:rPr>
                <w:sz w:val="22"/>
                <w:szCs w:val="22"/>
                <w:lang w:eastAsia="en-US"/>
              </w:rPr>
            </w:pPr>
            <w:r w:rsidRPr="00CF0BA1">
              <w:rPr>
                <w:sz w:val="22"/>
                <w:szCs w:val="22"/>
                <w:lang w:eastAsia="en-US"/>
              </w:rPr>
              <w:t>2 270,68</w:t>
            </w:r>
          </w:p>
        </w:tc>
        <w:tc>
          <w:tcPr>
            <w:tcW w:w="709" w:type="dxa"/>
            <w:shd w:val="clear" w:color="auto" w:fill="auto"/>
            <w:vAlign w:val="center"/>
          </w:tcPr>
          <w:p w14:paraId="5ED5BDC9"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48DEB0C5"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22304CDC"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32015EDA"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79A09D3F"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20A01ABA" w14:textId="77777777" w:rsidTr="00E8485B">
        <w:trPr>
          <w:trHeight w:val="413"/>
          <w:jc w:val="center"/>
        </w:trPr>
        <w:tc>
          <w:tcPr>
            <w:tcW w:w="1555" w:type="dxa"/>
            <w:vMerge/>
            <w:shd w:val="clear" w:color="auto" w:fill="auto"/>
          </w:tcPr>
          <w:p w14:paraId="795B6034"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4186B535"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67E29814" w14:textId="77777777" w:rsidR="00CF0BA1" w:rsidRPr="00CF0BA1" w:rsidRDefault="00CF0BA1" w:rsidP="00CF0BA1">
            <w:pPr>
              <w:ind w:right="-9"/>
              <w:jc w:val="center"/>
              <w:rPr>
                <w:sz w:val="22"/>
                <w:szCs w:val="22"/>
              </w:rPr>
            </w:pPr>
            <w:r w:rsidRPr="00CF0BA1">
              <w:rPr>
                <w:sz w:val="22"/>
                <w:szCs w:val="22"/>
              </w:rPr>
              <w:t>с 01.12.2022</w:t>
            </w:r>
          </w:p>
        </w:tc>
        <w:tc>
          <w:tcPr>
            <w:tcW w:w="1134" w:type="dxa"/>
            <w:shd w:val="clear" w:color="auto" w:fill="auto"/>
            <w:vAlign w:val="center"/>
          </w:tcPr>
          <w:p w14:paraId="7AF131B2" w14:textId="77777777" w:rsidR="00CF0BA1" w:rsidRPr="00CF0BA1" w:rsidRDefault="00CF0BA1" w:rsidP="00CF0BA1">
            <w:pPr>
              <w:jc w:val="center"/>
              <w:rPr>
                <w:sz w:val="22"/>
                <w:szCs w:val="22"/>
                <w:lang w:eastAsia="en-US"/>
              </w:rPr>
            </w:pPr>
            <w:r w:rsidRPr="00CF0BA1">
              <w:rPr>
                <w:sz w:val="22"/>
                <w:szCs w:val="22"/>
                <w:lang w:eastAsia="en-US"/>
              </w:rPr>
              <w:t>2 564,53</w:t>
            </w:r>
          </w:p>
        </w:tc>
        <w:tc>
          <w:tcPr>
            <w:tcW w:w="709" w:type="dxa"/>
            <w:shd w:val="clear" w:color="auto" w:fill="auto"/>
            <w:vAlign w:val="center"/>
          </w:tcPr>
          <w:p w14:paraId="120C723A"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0286D897"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0A2FD135"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67798225"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3B82B68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01E155FA" w14:textId="77777777" w:rsidTr="00E8485B">
        <w:trPr>
          <w:trHeight w:val="420"/>
          <w:jc w:val="center"/>
        </w:trPr>
        <w:tc>
          <w:tcPr>
            <w:tcW w:w="1555" w:type="dxa"/>
            <w:vMerge/>
            <w:shd w:val="clear" w:color="auto" w:fill="auto"/>
          </w:tcPr>
          <w:p w14:paraId="392E1D53"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3927C521"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45C263DF" w14:textId="77777777" w:rsidR="00CF0BA1" w:rsidRPr="00CF0BA1" w:rsidRDefault="00CF0BA1" w:rsidP="00CF0BA1">
            <w:pPr>
              <w:ind w:right="-9"/>
              <w:jc w:val="center"/>
              <w:rPr>
                <w:sz w:val="22"/>
                <w:szCs w:val="22"/>
              </w:rPr>
            </w:pPr>
            <w:r w:rsidRPr="00CF0BA1">
              <w:rPr>
                <w:sz w:val="22"/>
                <w:szCs w:val="22"/>
              </w:rPr>
              <w:t>с 01.01.2023</w:t>
            </w:r>
          </w:p>
        </w:tc>
        <w:tc>
          <w:tcPr>
            <w:tcW w:w="1134" w:type="dxa"/>
            <w:shd w:val="clear" w:color="auto" w:fill="auto"/>
            <w:vAlign w:val="center"/>
          </w:tcPr>
          <w:p w14:paraId="4D7E3688" w14:textId="77777777" w:rsidR="00CF0BA1" w:rsidRPr="00CF0BA1" w:rsidRDefault="00CF0BA1" w:rsidP="00CF0BA1">
            <w:pPr>
              <w:jc w:val="center"/>
              <w:rPr>
                <w:sz w:val="22"/>
                <w:szCs w:val="22"/>
                <w:lang w:eastAsia="en-US"/>
              </w:rPr>
            </w:pPr>
            <w:r w:rsidRPr="00CF0BA1">
              <w:rPr>
                <w:sz w:val="22"/>
                <w:szCs w:val="22"/>
                <w:lang w:eastAsia="en-US"/>
              </w:rPr>
              <w:t>2 564,53</w:t>
            </w:r>
          </w:p>
        </w:tc>
        <w:tc>
          <w:tcPr>
            <w:tcW w:w="709" w:type="dxa"/>
            <w:shd w:val="clear" w:color="auto" w:fill="auto"/>
            <w:vAlign w:val="center"/>
          </w:tcPr>
          <w:p w14:paraId="7DFED50C"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34401ECD"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1AEA789D"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3021E638"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1F89BB4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2F103BD1" w14:textId="77777777" w:rsidTr="00E8485B">
        <w:trPr>
          <w:trHeight w:val="398"/>
          <w:jc w:val="center"/>
        </w:trPr>
        <w:tc>
          <w:tcPr>
            <w:tcW w:w="1555" w:type="dxa"/>
            <w:vMerge/>
            <w:shd w:val="clear" w:color="auto" w:fill="auto"/>
          </w:tcPr>
          <w:p w14:paraId="3CAC157D"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30C122B2"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7C5CDFAD" w14:textId="77777777" w:rsidR="00CF0BA1" w:rsidRPr="00CF0BA1" w:rsidRDefault="00CF0BA1" w:rsidP="00CF0BA1">
            <w:pPr>
              <w:ind w:right="-9"/>
              <w:jc w:val="center"/>
              <w:rPr>
                <w:sz w:val="22"/>
                <w:szCs w:val="22"/>
              </w:rPr>
            </w:pPr>
            <w:r w:rsidRPr="00CF0BA1">
              <w:rPr>
                <w:sz w:val="22"/>
                <w:szCs w:val="22"/>
              </w:rPr>
              <w:t>с 01.01.2024</w:t>
            </w:r>
          </w:p>
        </w:tc>
        <w:tc>
          <w:tcPr>
            <w:tcW w:w="1134" w:type="dxa"/>
            <w:shd w:val="clear" w:color="auto" w:fill="auto"/>
            <w:vAlign w:val="center"/>
          </w:tcPr>
          <w:p w14:paraId="11FDE7F6" w14:textId="77777777" w:rsidR="00CF0BA1" w:rsidRPr="00CF0BA1" w:rsidRDefault="00CF0BA1" w:rsidP="00CF0BA1">
            <w:pPr>
              <w:jc w:val="center"/>
              <w:rPr>
                <w:sz w:val="22"/>
                <w:szCs w:val="22"/>
                <w:lang w:eastAsia="en-US"/>
              </w:rPr>
            </w:pPr>
            <w:r w:rsidRPr="00CF0BA1">
              <w:rPr>
                <w:sz w:val="22"/>
                <w:szCs w:val="22"/>
                <w:lang w:eastAsia="en-US"/>
              </w:rPr>
              <w:t>2 564,53</w:t>
            </w:r>
          </w:p>
        </w:tc>
        <w:tc>
          <w:tcPr>
            <w:tcW w:w="709" w:type="dxa"/>
            <w:shd w:val="clear" w:color="auto" w:fill="auto"/>
            <w:vAlign w:val="center"/>
          </w:tcPr>
          <w:p w14:paraId="54B8827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4570D3C3"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1478A7D9"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73CBF8A9"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730F5A83"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2974F4F8" w14:textId="77777777" w:rsidTr="00E8485B">
        <w:trPr>
          <w:trHeight w:val="417"/>
          <w:jc w:val="center"/>
        </w:trPr>
        <w:tc>
          <w:tcPr>
            <w:tcW w:w="1555" w:type="dxa"/>
            <w:vMerge/>
            <w:shd w:val="clear" w:color="auto" w:fill="auto"/>
          </w:tcPr>
          <w:p w14:paraId="1CD38DE1" w14:textId="77777777" w:rsidR="00CF0BA1" w:rsidRPr="00CF0BA1" w:rsidRDefault="00CF0BA1" w:rsidP="00CF0BA1">
            <w:pPr>
              <w:ind w:right="-2"/>
              <w:rPr>
                <w:sz w:val="22"/>
                <w:szCs w:val="22"/>
                <w:lang w:eastAsia="en-US"/>
              </w:rPr>
            </w:pPr>
          </w:p>
        </w:tc>
        <w:tc>
          <w:tcPr>
            <w:tcW w:w="2017" w:type="dxa"/>
            <w:vMerge/>
            <w:shd w:val="clear" w:color="auto" w:fill="auto"/>
            <w:vAlign w:val="center"/>
          </w:tcPr>
          <w:p w14:paraId="7AF6B91E"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66289F92" w14:textId="77777777" w:rsidR="00CF0BA1" w:rsidRPr="00CF0BA1" w:rsidRDefault="00CF0BA1" w:rsidP="00CF0BA1">
            <w:pPr>
              <w:ind w:right="-9"/>
              <w:jc w:val="center"/>
              <w:rPr>
                <w:sz w:val="22"/>
                <w:szCs w:val="22"/>
              </w:rPr>
            </w:pPr>
            <w:r w:rsidRPr="00CF0BA1">
              <w:rPr>
                <w:sz w:val="22"/>
                <w:szCs w:val="22"/>
              </w:rPr>
              <w:t>с 01.07.2024</w:t>
            </w:r>
          </w:p>
        </w:tc>
        <w:tc>
          <w:tcPr>
            <w:tcW w:w="1134" w:type="dxa"/>
            <w:shd w:val="clear" w:color="auto" w:fill="auto"/>
            <w:vAlign w:val="center"/>
          </w:tcPr>
          <w:p w14:paraId="3F7E7EA1" w14:textId="77777777" w:rsidR="00CF0BA1" w:rsidRPr="00CF0BA1" w:rsidRDefault="00CF0BA1" w:rsidP="00CF0BA1">
            <w:pPr>
              <w:jc w:val="center"/>
              <w:rPr>
                <w:sz w:val="22"/>
                <w:szCs w:val="22"/>
                <w:lang w:eastAsia="en-US"/>
              </w:rPr>
            </w:pPr>
            <w:r w:rsidRPr="00CF0BA1">
              <w:rPr>
                <w:sz w:val="22"/>
                <w:szCs w:val="22"/>
                <w:lang w:eastAsia="en-US"/>
              </w:rPr>
              <w:t>2 128,05</w:t>
            </w:r>
          </w:p>
        </w:tc>
        <w:tc>
          <w:tcPr>
            <w:tcW w:w="709" w:type="dxa"/>
            <w:shd w:val="clear" w:color="auto" w:fill="auto"/>
            <w:vAlign w:val="center"/>
          </w:tcPr>
          <w:p w14:paraId="72CCB11D"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31B3A271"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536B9B19"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9" w:type="dxa"/>
            <w:shd w:val="clear" w:color="auto" w:fill="auto"/>
            <w:vAlign w:val="center"/>
          </w:tcPr>
          <w:p w14:paraId="6229E3F3"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1093" w:type="dxa"/>
            <w:shd w:val="clear" w:color="auto" w:fill="auto"/>
            <w:vAlign w:val="center"/>
          </w:tcPr>
          <w:p w14:paraId="7C1AC142"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r>
      <w:tr w:rsidR="00CF0BA1" w:rsidRPr="00CF0BA1" w14:paraId="0D5DC4B5" w14:textId="77777777" w:rsidTr="00E8485B">
        <w:trPr>
          <w:trHeight w:val="429"/>
          <w:jc w:val="center"/>
        </w:trPr>
        <w:tc>
          <w:tcPr>
            <w:tcW w:w="1555" w:type="dxa"/>
            <w:vMerge/>
            <w:shd w:val="clear" w:color="auto" w:fill="auto"/>
          </w:tcPr>
          <w:p w14:paraId="06E68877" w14:textId="77777777" w:rsidR="00CF0BA1" w:rsidRPr="00CF0BA1" w:rsidRDefault="00CF0BA1" w:rsidP="00CF0BA1">
            <w:pPr>
              <w:ind w:right="-2"/>
              <w:rPr>
                <w:sz w:val="22"/>
                <w:szCs w:val="22"/>
                <w:lang w:eastAsia="en-US"/>
              </w:rPr>
            </w:pPr>
          </w:p>
        </w:tc>
        <w:tc>
          <w:tcPr>
            <w:tcW w:w="2017" w:type="dxa"/>
            <w:shd w:val="clear" w:color="auto" w:fill="auto"/>
            <w:vAlign w:val="center"/>
          </w:tcPr>
          <w:p w14:paraId="550E03D0" w14:textId="77777777" w:rsidR="00CF0BA1" w:rsidRPr="00CF0BA1" w:rsidRDefault="00CF0BA1" w:rsidP="00CF0BA1">
            <w:pPr>
              <w:ind w:left="-78" w:right="-2"/>
              <w:jc w:val="center"/>
              <w:rPr>
                <w:sz w:val="22"/>
                <w:szCs w:val="22"/>
                <w:lang w:eastAsia="en-US"/>
              </w:rPr>
            </w:pPr>
            <w:proofErr w:type="spellStart"/>
            <w:r w:rsidRPr="00CF0BA1">
              <w:rPr>
                <w:sz w:val="22"/>
                <w:szCs w:val="22"/>
                <w:lang w:eastAsia="en-US"/>
              </w:rPr>
              <w:t>Двухставочный</w:t>
            </w:r>
            <w:proofErr w:type="spellEnd"/>
          </w:p>
        </w:tc>
        <w:tc>
          <w:tcPr>
            <w:tcW w:w="1425" w:type="dxa"/>
            <w:shd w:val="clear" w:color="auto" w:fill="auto"/>
            <w:vAlign w:val="center"/>
          </w:tcPr>
          <w:p w14:paraId="15B52073" w14:textId="77777777" w:rsidR="00CF0BA1" w:rsidRPr="00CF0BA1" w:rsidRDefault="00CF0BA1" w:rsidP="00CF0BA1">
            <w:pPr>
              <w:jc w:val="center"/>
              <w:rPr>
                <w:sz w:val="22"/>
                <w:szCs w:val="22"/>
                <w:lang w:eastAsia="en-US"/>
              </w:rPr>
            </w:pPr>
            <w:r w:rsidRPr="00CF0BA1">
              <w:rPr>
                <w:sz w:val="22"/>
                <w:szCs w:val="22"/>
                <w:lang w:eastAsia="en-US"/>
              </w:rPr>
              <w:t>x</w:t>
            </w:r>
          </w:p>
        </w:tc>
        <w:tc>
          <w:tcPr>
            <w:tcW w:w="1134" w:type="dxa"/>
            <w:shd w:val="clear" w:color="auto" w:fill="auto"/>
            <w:vAlign w:val="center"/>
          </w:tcPr>
          <w:p w14:paraId="60AAA61B" w14:textId="77777777" w:rsidR="00CF0BA1" w:rsidRPr="00CF0BA1" w:rsidRDefault="00CF0BA1" w:rsidP="00CF0BA1">
            <w:pPr>
              <w:jc w:val="center"/>
              <w:rPr>
                <w:sz w:val="22"/>
                <w:szCs w:val="22"/>
                <w:lang w:eastAsia="en-US"/>
              </w:rPr>
            </w:pPr>
            <w:r w:rsidRPr="00CF0BA1">
              <w:rPr>
                <w:sz w:val="22"/>
                <w:szCs w:val="22"/>
                <w:lang w:eastAsia="en-US"/>
              </w:rPr>
              <w:t>x</w:t>
            </w:r>
          </w:p>
        </w:tc>
        <w:tc>
          <w:tcPr>
            <w:tcW w:w="709" w:type="dxa"/>
            <w:shd w:val="clear" w:color="auto" w:fill="auto"/>
            <w:vAlign w:val="center"/>
          </w:tcPr>
          <w:p w14:paraId="0DB33AD8"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851" w:type="dxa"/>
            <w:shd w:val="clear" w:color="auto" w:fill="auto"/>
            <w:vAlign w:val="center"/>
          </w:tcPr>
          <w:p w14:paraId="2FE52C90" w14:textId="77777777" w:rsidR="00CF0BA1" w:rsidRPr="00CF0BA1" w:rsidRDefault="00CF0BA1" w:rsidP="00CF0BA1">
            <w:pPr>
              <w:ind w:left="-162" w:right="-114"/>
              <w:jc w:val="center"/>
              <w:rPr>
                <w:sz w:val="22"/>
                <w:szCs w:val="22"/>
                <w:lang w:eastAsia="en-US"/>
              </w:rPr>
            </w:pPr>
            <w:r w:rsidRPr="00CF0BA1">
              <w:rPr>
                <w:sz w:val="22"/>
                <w:szCs w:val="22"/>
                <w:lang w:eastAsia="en-US"/>
              </w:rPr>
              <w:t>x</w:t>
            </w:r>
          </w:p>
        </w:tc>
        <w:tc>
          <w:tcPr>
            <w:tcW w:w="708" w:type="dxa"/>
            <w:shd w:val="clear" w:color="auto" w:fill="auto"/>
            <w:vAlign w:val="center"/>
          </w:tcPr>
          <w:p w14:paraId="05EB5DB8" w14:textId="77777777" w:rsidR="00CF0BA1" w:rsidRPr="00CF0BA1" w:rsidRDefault="00CF0BA1" w:rsidP="00CF0BA1">
            <w:pPr>
              <w:ind w:left="-162" w:right="-114"/>
              <w:jc w:val="center"/>
              <w:rPr>
                <w:sz w:val="22"/>
                <w:szCs w:val="22"/>
                <w:lang w:eastAsia="en-US"/>
              </w:rPr>
            </w:pPr>
            <w:r w:rsidRPr="00CF0BA1">
              <w:rPr>
                <w:sz w:val="22"/>
                <w:szCs w:val="22"/>
                <w:lang w:eastAsia="en-US"/>
              </w:rPr>
              <w:t>х</w:t>
            </w:r>
          </w:p>
        </w:tc>
        <w:tc>
          <w:tcPr>
            <w:tcW w:w="709" w:type="dxa"/>
            <w:shd w:val="clear" w:color="auto" w:fill="auto"/>
            <w:vAlign w:val="center"/>
          </w:tcPr>
          <w:p w14:paraId="3177014F" w14:textId="77777777" w:rsidR="00CF0BA1" w:rsidRPr="00CF0BA1" w:rsidRDefault="00CF0BA1" w:rsidP="00CF0BA1">
            <w:pPr>
              <w:jc w:val="center"/>
              <w:rPr>
                <w:lang w:eastAsia="en-US"/>
              </w:rPr>
            </w:pPr>
            <w:r w:rsidRPr="00CF0BA1">
              <w:rPr>
                <w:sz w:val="22"/>
                <w:szCs w:val="22"/>
                <w:lang w:eastAsia="en-US"/>
              </w:rPr>
              <w:t>x</w:t>
            </w:r>
          </w:p>
        </w:tc>
        <w:tc>
          <w:tcPr>
            <w:tcW w:w="1093" w:type="dxa"/>
            <w:shd w:val="clear" w:color="auto" w:fill="auto"/>
            <w:vAlign w:val="center"/>
          </w:tcPr>
          <w:p w14:paraId="3D7A06A5" w14:textId="77777777" w:rsidR="00CF0BA1" w:rsidRPr="00CF0BA1" w:rsidRDefault="00CF0BA1" w:rsidP="00CF0BA1">
            <w:pPr>
              <w:jc w:val="center"/>
              <w:rPr>
                <w:lang w:eastAsia="en-US"/>
              </w:rPr>
            </w:pPr>
            <w:r w:rsidRPr="00CF0BA1">
              <w:rPr>
                <w:sz w:val="22"/>
                <w:szCs w:val="22"/>
                <w:lang w:eastAsia="en-US"/>
              </w:rPr>
              <w:t>x</w:t>
            </w:r>
          </w:p>
        </w:tc>
      </w:tr>
      <w:tr w:rsidR="00CF0BA1" w:rsidRPr="00CF0BA1" w14:paraId="55AE1CCF" w14:textId="77777777" w:rsidTr="00E8485B">
        <w:trPr>
          <w:trHeight w:val="395"/>
          <w:jc w:val="center"/>
        </w:trPr>
        <w:tc>
          <w:tcPr>
            <w:tcW w:w="1555" w:type="dxa"/>
            <w:vMerge/>
            <w:shd w:val="clear" w:color="auto" w:fill="auto"/>
          </w:tcPr>
          <w:p w14:paraId="61500248" w14:textId="77777777" w:rsidR="00CF0BA1" w:rsidRPr="00CF0BA1" w:rsidRDefault="00CF0BA1" w:rsidP="00CF0BA1">
            <w:pPr>
              <w:ind w:right="-2"/>
              <w:rPr>
                <w:sz w:val="22"/>
                <w:szCs w:val="22"/>
                <w:lang w:eastAsia="en-US"/>
              </w:rPr>
            </w:pPr>
          </w:p>
        </w:tc>
        <w:tc>
          <w:tcPr>
            <w:tcW w:w="2017" w:type="dxa"/>
            <w:shd w:val="clear" w:color="auto" w:fill="auto"/>
            <w:vAlign w:val="center"/>
          </w:tcPr>
          <w:p w14:paraId="55747CA4" w14:textId="77777777" w:rsidR="00CF0BA1" w:rsidRPr="00CF0BA1" w:rsidRDefault="00CF0BA1" w:rsidP="00CF0BA1">
            <w:pPr>
              <w:ind w:left="-108" w:right="-109"/>
              <w:jc w:val="center"/>
              <w:rPr>
                <w:sz w:val="22"/>
                <w:szCs w:val="22"/>
                <w:lang w:eastAsia="en-US"/>
              </w:rPr>
            </w:pPr>
            <w:r w:rsidRPr="00CF0BA1">
              <w:rPr>
                <w:sz w:val="22"/>
                <w:szCs w:val="22"/>
                <w:lang w:eastAsia="en-US"/>
              </w:rPr>
              <w:t>Ставка за тепловую энергию, руб./Гкал</w:t>
            </w:r>
          </w:p>
        </w:tc>
        <w:tc>
          <w:tcPr>
            <w:tcW w:w="1425" w:type="dxa"/>
            <w:shd w:val="clear" w:color="auto" w:fill="auto"/>
            <w:vAlign w:val="center"/>
          </w:tcPr>
          <w:p w14:paraId="70DE7C69" w14:textId="77777777" w:rsidR="00CF0BA1" w:rsidRPr="00CF0BA1" w:rsidRDefault="00CF0BA1" w:rsidP="00CF0BA1">
            <w:pPr>
              <w:jc w:val="center"/>
              <w:rPr>
                <w:sz w:val="22"/>
                <w:szCs w:val="22"/>
                <w:lang w:eastAsia="en-US"/>
              </w:rPr>
            </w:pPr>
            <w:r w:rsidRPr="00CF0BA1">
              <w:rPr>
                <w:sz w:val="22"/>
                <w:szCs w:val="22"/>
                <w:lang w:eastAsia="en-US"/>
              </w:rPr>
              <w:t>x</w:t>
            </w:r>
          </w:p>
        </w:tc>
        <w:tc>
          <w:tcPr>
            <w:tcW w:w="1134" w:type="dxa"/>
            <w:shd w:val="clear" w:color="auto" w:fill="auto"/>
            <w:vAlign w:val="center"/>
          </w:tcPr>
          <w:p w14:paraId="2257CA5F" w14:textId="77777777" w:rsidR="00CF0BA1" w:rsidRPr="00CF0BA1" w:rsidRDefault="00CF0BA1" w:rsidP="00CF0BA1">
            <w:pPr>
              <w:jc w:val="center"/>
              <w:rPr>
                <w:sz w:val="22"/>
                <w:szCs w:val="22"/>
                <w:lang w:eastAsia="en-US"/>
              </w:rPr>
            </w:pPr>
            <w:r w:rsidRPr="00CF0BA1">
              <w:rPr>
                <w:sz w:val="22"/>
                <w:szCs w:val="22"/>
                <w:lang w:eastAsia="en-US"/>
              </w:rPr>
              <w:t>x</w:t>
            </w:r>
          </w:p>
        </w:tc>
        <w:tc>
          <w:tcPr>
            <w:tcW w:w="709" w:type="dxa"/>
            <w:shd w:val="clear" w:color="auto" w:fill="auto"/>
            <w:vAlign w:val="center"/>
          </w:tcPr>
          <w:p w14:paraId="1CFB6CAA" w14:textId="77777777" w:rsidR="00CF0BA1" w:rsidRPr="00CF0BA1" w:rsidRDefault="00CF0BA1" w:rsidP="00CF0BA1">
            <w:pPr>
              <w:jc w:val="center"/>
              <w:rPr>
                <w:sz w:val="22"/>
                <w:szCs w:val="22"/>
                <w:lang w:eastAsia="en-US"/>
              </w:rPr>
            </w:pPr>
            <w:r w:rsidRPr="00CF0BA1">
              <w:rPr>
                <w:sz w:val="22"/>
                <w:szCs w:val="22"/>
                <w:lang w:eastAsia="en-US"/>
              </w:rPr>
              <w:t>x</w:t>
            </w:r>
          </w:p>
        </w:tc>
        <w:tc>
          <w:tcPr>
            <w:tcW w:w="851" w:type="dxa"/>
            <w:shd w:val="clear" w:color="auto" w:fill="auto"/>
            <w:vAlign w:val="center"/>
          </w:tcPr>
          <w:p w14:paraId="74847A8A" w14:textId="77777777" w:rsidR="00CF0BA1" w:rsidRPr="00CF0BA1" w:rsidRDefault="00CF0BA1" w:rsidP="00CF0BA1">
            <w:pPr>
              <w:jc w:val="center"/>
              <w:rPr>
                <w:sz w:val="22"/>
                <w:szCs w:val="22"/>
                <w:lang w:eastAsia="en-US"/>
              </w:rPr>
            </w:pPr>
            <w:r w:rsidRPr="00CF0BA1">
              <w:rPr>
                <w:sz w:val="22"/>
                <w:szCs w:val="22"/>
                <w:lang w:eastAsia="en-US"/>
              </w:rPr>
              <w:t>x</w:t>
            </w:r>
          </w:p>
        </w:tc>
        <w:tc>
          <w:tcPr>
            <w:tcW w:w="708" w:type="dxa"/>
            <w:shd w:val="clear" w:color="auto" w:fill="auto"/>
            <w:vAlign w:val="center"/>
          </w:tcPr>
          <w:p w14:paraId="195DF699" w14:textId="77777777" w:rsidR="00CF0BA1" w:rsidRPr="00CF0BA1" w:rsidRDefault="00CF0BA1" w:rsidP="00CF0BA1">
            <w:pPr>
              <w:jc w:val="center"/>
              <w:rPr>
                <w:sz w:val="22"/>
                <w:szCs w:val="22"/>
                <w:lang w:eastAsia="en-US"/>
              </w:rPr>
            </w:pPr>
            <w:r w:rsidRPr="00CF0BA1">
              <w:rPr>
                <w:sz w:val="22"/>
                <w:szCs w:val="22"/>
                <w:lang w:eastAsia="en-US"/>
              </w:rPr>
              <w:t>х</w:t>
            </w:r>
          </w:p>
        </w:tc>
        <w:tc>
          <w:tcPr>
            <w:tcW w:w="709" w:type="dxa"/>
            <w:shd w:val="clear" w:color="auto" w:fill="auto"/>
            <w:vAlign w:val="center"/>
          </w:tcPr>
          <w:p w14:paraId="44CA05CD" w14:textId="77777777" w:rsidR="00CF0BA1" w:rsidRPr="00CF0BA1" w:rsidRDefault="00CF0BA1" w:rsidP="00CF0BA1">
            <w:pPr>
              <w:jc w:val="center"/>
              <w:rPr>
                <w:sz w:val="22"/>
                <w:szCs w:val="22"/>
                <w:lang w:eastAsia="en-US"/>
              </w:rPr>
            </w:pPr>
            <w:r w:rsidRPr="00CF0BA1">
              <w:rPr>
                <w:sz w:val="22"/>
                <w:szCs w:val="22"/>
                <w:lang w:eastAsia="en-US"/>
              </w:rPr>
              <w:t>x</w:t>
            </w:r>
          </w:p>
        </w:tc>
        <w:tc>
          <w:tcPr>
            <w:tcW w:w="1093" w:type="dxa"/>
            <w:shd w:val="clear" w:color="auto" w:fill="auto"/>
            <w:vAlign w:val="center"/>
          </w:tcPr>
          <w:p w14:paraId="154D687C" w14:textId="77777777" w:rsidR="00CF0BA1" w:rsidRPr="00CF0BA1" w:rsidRDefault="00CF0BA1" w:rsidP="00CF0BA1">
            <w:pPr>
              <w:jc w:val="center"/>
              <w:rPr>
                <w:sz w:val="22"/>
                <w:szCs w:val="22"/>
                <w:lang w:eastAsia="en-US"/>
              </w:rPr>
            </w:pPr>
            <w:r w:rsidRPr="00CF0BA1">
              <w:rPr>
                <w:sz w:val="22"/>
                <w:szCs w:val="22"/>
                <w:lang w:eastAsia="en-US"/>
              </w:rPr>
              <w:t>x</w:t>
            </w:r>
          </w:p>
        </w:tc>
      </w:tr>
      <w:tr w:rsidR="00CF0BA1" w:rsidRPr="00CF0BA1" w14:paraId="64144ED4" w14:textId="77777777" w:rsidTr="00E8485B">
        <w:trPr>
          <w:trHeight w:val="1248"/>
          <w:jc w:val="center"/>
        </w:trPr>
        <w:tc>
          <w:tcPr>
            <w:tcW w:w="1555" w:type="dxa"/>
            <w:vMerge/>
            <w:shd w:val="clear" w:color="auto" w:fill="auto"/>
          </w:tcPr>
          <w:p w14:paraId="13942125" w14:textId="77777777" w:rsidR="00CF0BA1" w:rsidRPr="00CF0BA1" w:rsidRDefault="00CF0BA1" w:rsidP="00CF0BA1">
            <w:pPr>
              <w:ind w:right="-2"/>
              <w:rPr>
                <w:sz w:val="22"/>
                <w:szCs w:val="22"/>
                <w:lang w:eastAsia="en-US"/>
              </w:rPr>
            </w:pPr>
          </w:p>
        </w:tc>
        <w:tc>
          <w:tcPr>
            <w:tcW w:w="2017" w:type="dxa"/>
            <w:shd w:val="clear" w:color="auto" w:fill="auto"/>
            <w:vAlign w:val="center"/>
          </w:tcPr>
          <w:p w14:paraId="34C84A28" w14:textId="77777777" w:rsidR="00CF0BA1" w:rsidRPr="00CF0BA1" w:rsidRDefault="00CF0BA1" w:rsidP="00CF0BA1">
            <w:pPr>
              <w:ind w:left="-108" w:right="-109"/>
              <w:jc w:val="center"/>
              <w:rPr>
                <w:sz w:val="22"/>
                <w:szCs w:val="22"/>
                <w:lang w:eastAsia="en-US"/>
              </w:rPr>
            </w:pPr>
            <w:r w:rsidRPr="00CF0BA1">
              <w:rPr>
                <w:sz w:val="22"/>
                <w:szCs w:val="22"/>
                <w:lang w:eastAsia="en-US"/>
              </w:rPr>
              <w:t>Ставка за содержание тепловой мощности, тыс. руб./Гкал/ч в мес.</w:t>
            </w:r>
          </w:p>
        </w:tc>
        <w:tc>
          <w:tcPr>
            <w:tcW w:w="1425" w:type="dxa"/>
            <w:shd w:val="clear" w:color="auto" w:fill="auto"/>
            <w:vAlign w:val="center"/>
          </w:tcPr>
          <w:p w14:paraId="02D19F7A" w14:textId="77777777" w:rsidR="00CF0BA1" w:rsidRPr="00CF0BA1" w:rsidRDefault="00CF0BA1" w:rsidP="00CF0BA1">
            <w:pPr>
              <w:jc w:val="center"/>
              <w:rPr>
                <w:sz w:val="22"/>
                <w:szCs w:val="22"/>
                <w:lang w:eastAsia="en-US"/>
              </w:rPr>
            </w:pPr>
            <w:r w:rsidRPr="00CF0BA1">
              <w:rPr>
                <w:sz w:val="22"/>
                <w:szCs w:val="22"/>
                <w:lang w:eastAsia="en-US"/>
              </w:rPr>
              <w:t>x</w:t>
            </w:r>
          </w:p>
        </w:tc>
        <w:tc>
          <w:tcPr>
            <w:tcW w:w="1134" w:type="dxa"/>
            <w:shd w:val="clear" w:color="auto" w:fill="auto"/>
            <w:vAlign w:val="center"/>
          </w:tcPr>
          <w:p w14:paraId="3EDFAE9D" w14:textId="77777777" w:rsidR="00CF0BA1" w:rsidRPr="00CF0BA1" w:rsidRDefault="00CF0BA1" w:rsidP="00CF0BA1">
            <w:pPr>
              <w:jc w:val="center"/>
              <w:rPr>
                <w:sz w:val="22"/>
                <w:szCs w:val="22"/>
                <w:lang w:eastAsia="en-US"/>
              </w:rPr>
            </w:pPr>
            <w:r w:rsidRPr="00CF0BA1">
              <w:rPr>
                <w:sz w:val="22"/>
                <w:szCs w:val="22"/>
                <w:lang w:eastAsia="en-US"/>
              </w:rPr>
              <w:t>x</w:t>
            </w:r>
          </w:p>
        </w:tc>
        <w:tc>
          <w:tcPr>
            <w:tcW w:w="709" w:type="dxa"/>
            <w:shd w:val="clear" w:color="auto" w:fill="auto"/>
            <w:vAlign w:val="center"/>
          </w:tcPr>
          <w:p w14:paraId="263A85B8" w14:textId="77777777" w:rsidR="00CF0BA1" w:rsidRPr="00CF0BA1" w:rsidRDefault="00CF0BA1" w:rsidP="00CF0BA1">
            <w:pPr>
              <w:jc w:val="center"/>
              <w:rPr>
                <w:sz w:val="22"/>
                <w:szCs w:val="22"/>
                <w:lang w:eastAsia="en-US"/>
              </w:rPr>
            </w:pPr>
            <w:r w:rsidRPr="00CF0BA1">
              <w:rPr>
                <w:sz w:val="22"/>
                <w:szCs w:val="22"/>
                <w:lang w:eastAsia="en-US"/>
              </w:rPr>
              <w:t>x</w:t>
            </w:r>
          </w:p>
        </w:tc>
        <w:tc>
          <w:tcPr>
            <w:tcW w:w="851" w:type="dxa"/>
            <w:shd w:val="clear" w:color="auto" w:fill="auto"/>
            <w:vAlign w:val="center"/>
          </w:tcPr>
          <w:p w14:paraId="2E28B5AB" w14:textId="77777777" w:rsidR="00CF0BA1" w:rsidRPr="00CF0BA1" w:rsidRDefault="00CF0BA1" w:rsidP="00CF0BA1">
            <w:pPr>
              <w:jc w:val="center"/>
              <w:rPr>
                <w:sz w:val="22"/>
                <w:szCs w:val="22"/>
                <w:lang w:eastAsia="en-US"/>
              </w:rPr>
            </w:pPr>
            <w:r w:rsidRPr="00CF0BA1">
              <w:rPr>
                <w:sz w:val="22"/>
                <w:szCs w:val="22"/>
                <w:lang w:eastAsia="en-US"/>
              </w:rPr>
              <w:t>x</w:t>
            </w:r>
          </w:p>
        </w:tc>
        <w:tc>
          <w:tcPr>
            <w:tcW w:w="708" w:type="dxa"/>
            <w:shd w:val="clear" w:color="auto" w:fill="auto"/>
            <w:vAlign w:val="center"/>
          </w:tcPr>
          <w:p w14:paraId="6ACE2215" w14:textId="77777777" w:rsidR="00CF0BA1" w:rsidRPr="00CF0BA1" w:rsidRDefault="00CF0BA1" w:rsidP="00CF0BA1">
            <w:pPr>
              <w:jc w:val="center"/>
              <w:rPr>
                <w:sz w:val="22"/>
                <w:szCs w:val="22"/>
                <w:lang w:eastAsia="en-US"/>
              </w:rPr>
            </w:pPr>
            <w:r w:rsidRPr="00CF0BA1">
              <w:rPr>
                <w:sz w:val="22"/>
                <w:szCs w:val="22"/>
                <w:lang w:eastAsia="en-US"/>
              </w:rPr>
              <w:t>х</w:t>
            </w:r>
          </w:p>
        </w:tc>
        <w:tc>
          <w:tcPr>
            <w:tcW w:w="709" w:type="dxa"/>
            <w:shd w:val="clear" w:color="auto" w:fill="auto"/>
            <w:vAlign w:val="center"/>
          </w:tcPr>
          <w:p w14:paraId="00FE6BFB" w14:textId="77777777" w:rsidR="00CF0BA1" w:rsidRPr="00CF0BA1" w:rsidRDefault="00CF0BA1" w:rsidP="00CF0BA1">
            <w:pPr>
              <w:jc w:val="center"/>
              <w:rPr>
                <w:sz w:val="22"/>
                <w:szCs w:val="22"/>
                <w:lang w:eastAsia="en-US"/>
              </w:rPr>
            </w:pPr>
            <w:r w:rsidRPr="00CF0BA1">
              <w:rPr>
                <w:sz w:val="22"/>
                <w:szCs w:val="22"/>
                <w:lang w:eastAsia="en-US"/>
              </w:rPr>
              <w:t>x</w:t>
            </w:r>
          </w:p>
        </w:tc>
        <w:tc>
          <w:tcPr>
            <w:tcW w:w="1093" w:type="dxa"/>
            <w:shd w:val="clear" w:color="auto" w:fill="auto"/>
            <w:vAlign w:val="center"/>
          </w:tcPr>
          <w:p w14:paraId="3B812279" w14:textId="77777777" w:rsidR="00CF0BA1" w:rsidRPr="00CF0BA1" w:rsidRDefault="00CF0BA1" w:rsidP="00CF0BA1">
            <w:pPr>
              <w:jc w:val="center"/>
              <w:rPr>
                <w:sz w:val="22"/>
                <w:szCs w:val="22"/>
                <w:lang w:eastAsia="en-US"/>
              </w:rPr>
            </w:pPr>
            <w:r w:rsidRPr="00CF0BA1">
              <w:rPr>
                <w:sz w:val="22"/>
                <w:szCs w:val="22"/>
                <w:lang w:eastAsia="en-US"/>
              </w:rPr>
              <w:t>x</w:t>
            </w:r>
          </w:p>
        </w:tc>
      </w:tr>
      <w:tr w:rsidR="00CF0BA1" w:rsidRPr="00CF0BA1" w14:paraId="2A1A6F13" w14:textId="77777777" w:rsidTr="00E8485B">
        <w:trPr>
          <w:trHeight w:val="455"/>
          <w:jc w:val="center"/>
        </w:trPr>
        <w:tc>
          <w:tcPr>
            <w:tcW w:w="1555" w:type="dxa"/>
            <w:vMerge/>
            <w:shd w:val="clear" w:color="auto" w:fill="auto"/>
          </w:tcPr>
          <w:p w14:paraId="7A20FC45" w14:textId="77777777" w:rsidR="00CF0BA1" w:rsidRPr="00CF0BA1" w:rsidRDefault="00CF0BA1" w:rsidP="00CF0BA1">
            <w:pPr>
              <w:ind w:right="-2"/>
              <w:rPr>
                <w:sz w:val="22"/>
                <w:szCs w:val="22"/>
                <w:lang w:eastAsia="en-US"/>
              </w:rPr>
            </w:pPr>
          </w:p>
        </w:tc>
        <w:tc>
          <w:tcPr>
            <w:tcW w:w="8646" w:type="dxa"/>
            <w:gridSpan w:val="8"/>
            <w:shd w:val="clear" w:color="auto" w:fill="auto"/>
            <w:vAlign w:val="center"/>
          </w:tcPr>
          <w:p w14:paraId="5E7ADA6D" w14:textId="77777777" w:rsidR="00CF0BA1" w:rsidRPr="00CF0BA1" w:rsidRDefault="00CF0BA1" w:rsidP="00CF0BA1">
            <w:pPr>
              <w:ind w:right="-2"/>
              <w:jc w:val="center"/>
              <w:rPr>
                <w:sz w:val="22"/>
                <w:szCs w:val="22"/>
                <w:lang w:eastAsia="en-US"/>
              </w:rPr>
            </w:pPr>
            <w:r w:rsidRPr="00CF0BA1">
              <w:rPr>
                <w:sz w:val="22"/>
                <w:szCs w:val="22"/>
                <w:lang w:eastAsia="en-US"/>
              </w:rPr>
              <w:t>Население *</w:t>
            </w:r>
          </w:p>
        </w:tc>
      </w:tr>
      <w:tr w:rsidR="00CF0BA1" w:rsidRPr="00CF0BA1" w14:paraId="381DD20B" w14:textId="77777777" w:rsidTr="00E8485B">
        <w:trPr>
          <w:trHeight w:val="420"/>
          <w:jc w:val="center"/>
        </w:trPr>
        <w:tc>
          <w:tcPr>
            <w:tcW w:w="1555" w:type="dxa"/>
            <w:vMerge/>
            <w:shd w:val="clear" w:color="auto" w:fill="auto"/>
          </w:tcPr>
          <w:p w14:paraId="5323FFD2" w14:textId="77777777" w:rsidR="00CF0BA1" w:rsidRPr="00CF0BA1" w:rsidRDefault="00CF0BA1" w:rsidP="00CF0BA1">
            <w:pPr>
              <w:ind w:right="-2"/>
              <w:rPr>
                <w:sz w:val="22"/>
                <w:szCs w:val="22"/>
                <w:lang w:eastAsia="en-US"/>
              </w:rPr>
            </w:pPr>
          </w:p>
        </w:tc>
        <w:tc>
          <w:tcPr>
            <w:tcW w:w="2017" w:type="dxa"/>
            <w:vMerge w:val="restart"/>
            <w:shd w:val="clear" w:color="auto" w:fill="auto"/>
            <w:vAlign w:val="center"/>
          </w:tcPr>
          <w:p w14:paraId="271A05EA" w14:textId="77777777" w:rsidR="00CF0BA1" w:rsidRPr="00CF0BA1" w:rsidRDefault="00CF0BA1" w:rsidP="00CF0BA1">
            <w:pPr>
              <w:ind w:left="-107" w:right="-108" w:firstLine="29"/>
              <w:jc w:val="center"/>
              <w:rPr>
                <w:sz w:val="22"/>
                <w:szCs w:val="22"/>
                <w:lang w:eastAsia="en-US"/>
              </w:rPr>
            </w:pPr>
            <w:proofErr w:type="spellStart"/>
            <w:r w:rsidRPr="00CF0BA1">
              <w:rPr>
                <w:sz w:val="22"/>
                <w:szCs w:val="22"/>
                <w:lang w:eastAsia="en-US"/>
              </w:rPr>
              <w:t>Одноставочный</w:t>
            </w:r>
            <w:proofErr w:type="spellEnd"/>
          </w:p>
          <w:p w14:paraId="2C61A7B1" w14:textId="77777777" w:rsidR="00CF0BA1" w:rsidRPr="00CF0BA1" w:rsidRDefault="00CF0BA1" w:rsidP="00CF0BA1">
            <w:pPr>
              <w:ind w:left="-107" w:right="-2" w:firstLine="29"/>
              <w:jc w:val="center"/>
              <w:rPr>
                <w:sz w:val="22"/>
                <w:szCs w:val="22"/>
                <w:lang w:eastAsia="en-US"/>
              </w:rPr>
            </w:pPr>
            <w:r w:rsidRPr="00CF0BA1">
              <w:rPr>
                <w:sz w:val="22"/>
                <w:szCs w:val="22"/>
                <w:lang w:eastAsia="en-US"/>
              </w:rPr>
              <w:t>руб./Гкал</w:t>
            </w:r>
          </w:p>
        </w:tc>
        <w:tc>
          <w:tcPr>
            <w:tcW w:w="1425" w:type="dxa"/>
            <w:shd w:val="clear" w:color="auto" w:fill="auto"/>
            <w:vAlign w:val="center"/>
          </w:tcPr>
          <w:p w14:paraId="396B084B" w14:textId="77777777" w:rsidR="00CF0BA1" w:rsidRPr="00CF0BA1" w:rsidRDefault="00CF0BA1" w:rsidP="00CF0BA1">
            <w:pPr>
              <w:ind w:right="-9"/>
              <w:jc w:val="center"/>
              <w:rPr>
                <w:sz w:val="22"/>
                <w:szCs w:val="22"/>
              </w:rPr>
            </w:pPr>
            <w:r w:rsidRPr="00CF0BA1">
              <w:rPr>
                <w:sz w:val="22"/>
                <w:szCs w:val="22"/>
              </w:rPr>
              <w:t>с 26.06.2020</w:t>
            </w:r>
          </w:p>
        </w:tc>
        <w:tc>
          <w:tcPr>
            <w:tcW w:w="1134" w:type="dxa"/>
            <w:shd w:val="clear" w:color="auto" w:fill="auto"/>
            <w:vAlign w:val="center"/>
          </w:tcPr>
          <w:p w14:paraId="5A29FAAA" w14:textId="77777777" w:rsidR="00CF0BA1" w:rsidRPr="00CF0BA1" w:rsidRDefault="00CF0BA1" w:rsidP="00CF0BA1">
            <w:pPr>
              <w:jc w:val="center"/>
              <w:rPr>
                <w:sz w:val="22"/>
                <w:szCs w:val="22"/>
                <w:lang w:eastAsia="en-US"/>
              </w:rPr>
            </w:pPr>
            <w:r w:rsidRPr="00CF0BA1">
              <w:rPr>
                <w:sz w:val="22"/>
                <w:szCs w:val="22"/>
                <w:lang w:eastAsia="en-US"/>
              </w:rPr>
              <w:t>2 176,62</w:t>
            </w:r>
          </w:p>
        </w:tc>
        <w:tc>
          <w:tcPr>
            <w:tcW w:w="709" w:type="dxa"/>
            <w:shd w:val="clear" w:color="auto" w:fill="auto"/>
            <w:vAlign w:val="center"/>
          </w:tcPr>
          <w:p w14:paraId="1782284C"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7750AB98"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6CD3EB10" w14:textId="77777777" w:rsidR="00CF0BA1" w:rsidRPr="00CF0BA1" w:rsidRDefault="00CF0BA1" w:rsidP="00CF0BA1">
            <w:pPr>
              <w:ind w:left="-105" w:right="-108"/>
              <w:jc w:val="center"/>
              <w:rPr>
                <w:sz w:val="22"/>
                <w:szCs w:val="22"/>
                <w:lang w:eastAsia="en-US"/>
              </w:rPr>
            </w:pPr>
            <w:r w:rsidRPr="00CF0BA1">
              <w:rPr>
                <w:sz w:val="22"/>
                <w:szCs w:val="22"/>
                <w:lang w:eastAsia="en-US"/>
              </w:rPr>
              <w:t>х</w:t>
            </w:r>
          </w:p>
        </w:tc>
        <w:tc>
          <w:tcPr>
            <w:tcW w:w="709" w:type="dxa"/>
            <w:shd w:val="clear" w:color="auto" w:fill="auto"/>
            <w:vAlign w:val="center"/>
          </w:tcPr>
          <w:p w14:paraId="18EDC6F7"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74F6B8D6"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5715AFBE" w14:textId="77777777" w:rsidTr="00E8485B">
        <w:trPr>
          <w:trHeight w:val="412"/>
          <w:jc w:val="center"/>
        </w:trPr>
        <w:tc>
          <w:tcPr>
            <w:tcW w:w="1555" w:type="dxa"/>
            <w:vMerge/>
            <w:shd w:val="clear" w:color="auto" w:fill="auto"/>
          </w:tcPr>
          <w:p w14:paraId="6B0FC3D7" w14:textId="77777777" w:rsidR="00CF0BA1" w:rsidRPr="00CF0BA1" w:rsidRDefault="00CF0BA1" w:rsidP="00CF0BA1">
            <w:pPr>
              <w:ind w:right="-2"/>
              <w:rPr>
                <w:sz w:val="22"/>
                <w:szCs w:val="22"/>
                <w:lang w:eastAsia="en-US"/>
              </w:rPr>
            </w:pPr>
          </w:p>
        </w:tc>
        <w:tc>
          <w:tcPr>
            <w:tcW w:w="2017" w:type="dxa"/>
            <w:vMerge/>
            <w:shd w:val="clear" w:color="auto" w:fill="auto"/>
          </w:tcPr>
          <w:p w14:paraId="56D8F2C2"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5BE5ECCB" w14:textId="77777777" w:rsidR="00CF0BA1" w:rsidRPr="00CF0BA1" w:rsidRDefault="00CF0BA1" w:rsidP="00CF0BA1">
            <w:pPr>
              <w:ind w:right="-9"/>
              <w:jc w:val="center"/>
              <w:rPr>
                <w:sz w:val="22"/>
                <w:szCs w:val="22"/>
              </w:rPr>
            </w:pPr>
            <w:r w:rsidRPr="00CF0BA1">
              <w:rPr>
                <w:sz w:val="22"/>
                <w:szCs w:val="22"/>
              </w:rPr>
              <w:t>с 01.07.2020</w:t>
            </w:r>
          </w:p>
        </w:tc>
        <w:tc>
          <w:tcPr>
            <w:tcW w:w="1134" w:type="dxa"/>
            <w:shd w:val="clear" w:color="auto" w:fill="auto"/>
            <w:vAlign w:val="center"/>
          </w:tcPr>
          <w:p w14:paraId="1EBA0C4D" w14:textId="77777777" w:rsidR="00CF0BA1" w:rsidRPr="00CF0BA1" w:rsidRDefault="00CF0BA1" w:rsidP="00CF0BA1">
            <w:pPr>
              <w:jc w:val="center"/>
              <w:rPr>
                <w:sz w:val="22"/>
                <w:szCs w:val="22"/>
                <w:lang w:eastAsia="en-US"/>
              </w:rPr>
            </w:pPr>
            <w:r w:rsidRPr="00CF0BA1">
              <w:rPr>
                <w:sz w:val="22"/>
                <w:szCs w:val="22"/>
                <w:lang w:eastAsia="en-US"/>
              </w:rPr>
              <w:t>2 176,62</w:t>
            </w:r>
          </w:p>
        </w:tc>
        <w:tc>
          <w:tcPr>
            <w:tcW w:w="709" w:type="dxa"/>
            <w:shd w:val="clear" w:color="auto" w:fill="auto"/>
            <w:vAlign w:val="center"/>
          </w:tcPr>
          <w:p w14:paraId="6276B6AB"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7F4AB00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6F4F4086"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4E6B4200"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03CFD471"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46B0EADB" w14:textId="77777777" w:rsidTr="00E8485B">
        <w:trPr>
          <w:trHeight w:val="417"/>
          <w:jc w:val="center"/>
        </w:trPr>
        <w:tc>
          <w:tcPr>
            <w:tcW w:w="1555" w:type="dxa"/>
            <w:vMerge/>
            <w:shd w:val="clear" w:color="auto" w:fill="auto"/>
          </w:tcPr>
          <w:p w14:paraId="7603EACE" w14:textId="77777777" w:rsidR="00CF0BA1" w:rsidRPr="00CF0BA1" w:rsidRDefault="00CF0BA1" w:rsidP="00CF0BA1">
            <w:pPr>
              <w:ind w:right="-2"/>
              <w:rPr>
                <w:sz w:val="22"/>
                <w:szCs w:val="22"/>
                <w:lang w:eastAsia="en-US"/>
              </w:rPr>
            </w:pPr>
          </w:p>
        </w:tc>
        <w:tc>
          <w:tcPr>
            <w:tcW w:w="2017" w:type="dxa"/>
            <w:vMerge/>
            <w:shd w:val="clear" w:color="auto" w:fill="auto"/>
          </w:tcPr>
          <w:p w14:paraId="0F53D86D"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1EA27D2E" w14:textId="77777777" w:rsidR="00CF0BA1" w:rsidRPr="00CF0BA1" w:rsidRDefault="00CF0BA1" w:rsidP="00CF0BA1">
            <w:pPr>
              <w:ind w:right="-9"/>
              <w:jc w:val="center"/>
              <w:rPr>
                <w:sz w:val="22"/>
                <w:szCs w:val="22"/>
              </w:rPr>
            </w:pPr>
            <w:r w:rsidRPr="00CF0BA1">
              <w:rPr>
                <w:sz w:val="22"/>
                <w:szCs w:val="22"/>
              </w:rPr>
              <w:t>с 01.01.2021</w:t>
            </w:r>
          </w:p>
        </w:tc>
        <w:tc>
          <w:tcPr>
            <w:tcW w:w="1134" w:type="dxa"/>
            <w:shd w:val="clear" w:color="auto" w:fill="auto"/>
            <w:vAlign w:val="center"/>
          </w:tcPr>
          <w:p w14:paraId="5AA90E4C" w14:textId="77777777" w:rsidR="00CF0BA1" w:rsidRPr="00CF0BA1" w:rsidRDefault="00CF0BA1" w:rsidP="00CF0BA1">
            <w:pPr>
              <w:jc w:val="center"/>
              <w:rPr>
                <w:sz w:val="22"/>
                <w:szCs w:val="22"/>
                <w:lang w:eastAsia="en-US"/>
              </w:rPr>
            </w:pPr>
            <w:r w:rsidRPr="00CF0BA1">
              <w:rPr>
                <w:sz w:val="22"/>
                <w:szCs w:val="22"/>
                <w:lang w:eastAsia="en-US"/>
              </w:rPr>
              <w:t>2 176,62</w:t>
            </w:r>
          </w:p>
        </w:tc>
        <w:tc>
          <w:tcPr>
            <w:tcW w:w="709" w:type="dxa"/>
            <w:shd w:val="clear" w:color="auto" w:fill="auto"/>
            <w:vAlign w:val="center"/>
          </w:tcPr>
          <w:p w14:paraId="2296697B"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7F594E6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20229506"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69BBD088"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653BEAF0"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28938DF9" w14:textId="77777777" w:rsidTr="00E8485B">
        <w:trPr>
          <w:trHeight w:val="423"/>
          <w:jc w:val="center"/>
        </w:trPr>
        <w:tc>
          <w:tcPr>
            <w:tcW w:w="1555" w:type="dxa"/>
            <w:vMerge/>
            <w:shd w:val="clear" w:color="auto" w:fill="auto"/>
          </w:tcPr>
          <w:p w14:paraId="0C2E9C18" w14:textId="77777777" w:rsidR="00CF0BA1" w:rsidRPr="00CF0BA1" w:rsidRDefault="00CF0BA1" w:rsidP="00CF0BA1">
            <w:pPr>
              <w:ind w:right="-2"/>
              <w:rPr>
                <w:sz w:val="22"/>
                <w:szCs w:val="22"/>
                <w:lang w:eastAsia="en-US"/>
              </w:rPr>
            </w:pPr>
          </w:p>
        </w:tc>
        <w:tc>
          <w:tcPr>
            <w:tcW w:w="2017" w:type="dxa"/>
            <w:vMerge/>
            <w:shd w:val="clear" w:color="auto" w:fill="auto"/>
          </w:tcPr>
          <w:p w14:paraId="7326F199"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380F7338" w14:textId="77777777" w:rsidR="00CF0BA1" w:rsidRPr="00CF0BA1" w:rsidRDefault="00CF0BA1" w:rsidP="00CF0BA1">
            <w:pPr>
              <w:ind w:right="-9"/>
              <w:jc w:val="center"/>
              <w:rPr>
                <w:sz w:val="22"/>
                <w:szCs w:val="22"/>
              </w:rPr>
            </w:pPr>
            <w:r w:rsidRPr="00CF0BA1">
              <w:rPr>
                <w:sz w:val="22"/>
                <w:szCs w:val="22"/>
              </w:rPr>
              <w:t>с 01.07.2021</w:t>
            </w:r>
          </w:p>
        </w:tc>
        <w:tc>
          <w:tcPr>
            <w:tcW w:w="1134" w:type="dxa"/>
            <w:shd w:val="clear" w:color="auto" w:fill="auto"/>
            <w:vAlign w:val="center"/>
          </w:tcPr>
          <w:p w14:paraId="43C3EFE7" w14:textId="77777777" w:rsidR="00CF0BA1" w:rsidRPr="00CF0BA1" w:rsidRDefault="00CF0BA1" w:rsidP="00CF0BA1">
            <w:pPr>
              <w:jc w:val="center"/>
              <w:rPr>
                <w:sz w:val="22"/>
                <w:szCs w:val="22"/>
                <w:lang w:eastAsia="en-US"/>
              </w:rPr>
            </w:pPr>
            <w:r w:rsidRPr="00CF0BA1">
              <w:rPr>
                <w:sz w:val="22"/>
                <w:szCs w:val="22"/>
                <w:lang w:eastAsia="en-US"/>
              </w:rPr>
              <w:t>2 273,87</w:t>
            </w:r>
          </w:p>
        </w:tc>
        <w:tc>
          <w:tcPr>
            <w:tcW w:w="709" w:type="dxa"/>
            <w:shd w:val="clear" w:color="auto" w:fill="auto"/>
            <w:vAlign w:val="center"/>
          </w:tcPr>
          <w:p w14:paraId="4ED75279"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3583D8D4"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1E2213EF"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1C638647"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31230C17"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75BD5019" w14:textId="77777777" w:rsidTr="00E8485B">
        <w:trPr>
          <w:trHeight w:val="442"/>
          <w:jc w:val="center"/>
        </w:trPr>
        <w:tc>
          <w:tcPr>
            <w:tcW w:w="1555" w:type="dxa"/>
            <w:shd w:val="clear" w:color="auto" w:fill="auto"/>
            <w:vAlign w:val="center"/>
          </w:tcPr>
          <w:p w14:paraId="3FBA451A" w14:textId="77777777" w:rsidR="00CF0BA1" w:rsidRPr="00CF0BA1" w:rsidRDefault="00CF0BA1" w:rsidP="00CF0BA1">
            <w:pPr>
              <w:ind w:right="-2"/>
              <w:jc w:val="center"/>
              <w:rPr>
                <w:sz w:val="22"/>
                <w:szCs w:val="22"/>
                <w:lang w:eastAsia="en-US"/>
              </w:rPr>
            </w:pPr>
            <w:r w:rsidRPr="00CF0BA1">
              <w:rPr>
                <w:sz w:val="22"/>
                <w:szCs w:val="22"/>
                <w:lang w:eastAsia="en-US"/>
              </w:rPr>
              <w:t>1</w:t>
            </w:r>
          </w:p>
        </w:tc>
        <w:tc>
          <w:tcPr>
            <w:tcW w:w="2017" w:type="dxa"/>
            <w:shd w:val="clear" w:color="auto" w:fill="auto"/>
            <w:vAlign w:val="center"/>
          </w:tcPr>
          <w:p w14:paraId="67F9C066" w14:textId="77777777" w:rsidR="00CF0BA1" w:rsidRPr="00CF0BA1" w:rsidRDefault="00CF0BA1" w:rsidP="00CF0BA1">
            <w:pPr>
              <w:ind w:right="-2"/>
              <w:jc w:val="center"/>
              <w:rPr>
                <w:sz w:val="22"/>
                <w:szCs w:val="22"/>
                <w:lang w:eastAsia="en-US"/>
              </w:rPr>
            </w:pPr>
            <w:r w:rsidRPr="00CF0BA1">
              <w:rPr>
                <w:sz w:val="22"/>
                <w:szCs w:val="22"/>
                <w:lang w:eastAsia="en-US"/>
              </w:rPr>
              <w:t>2</w:t>
            </w:r>
          </w:p>
        </w:tc>
        <w:tc>
          <w:tcPr>
            <w:tcW w:w="1425" w:type="dxa"/>
            <w:shd w:val="clear" w:color="auto" w:fill="auto"/>
            <w:vAlign w:val="center"/>
          </w:tcPr>
          <w:p w14:paraId="7356ED9B" w14:textId="77777777" w:rsidR="00CF0BA1" w:rsidRPr="00CF0BA1" w:rsidRDefault="00CF0BA1" w:rsidP="00CF0BA1">
            <w:pPr>
              <w:ind w:right="-9"/>
              <w:jc w:val="center"/>
              <w:rPr>
                <w:sz w:val="22"/>
                <w:szCs w:val="22"/>
              </w:rPr>
            </w:pPr>
            <w:r w:rsidRPr="00CF0BA1">
              <w:rPr>
                <w:sz w:val="22"/>
                <w:szCs w:val="22"/>
              </w:rPr>
              <w:t>3</w:t>
            </w:r>
          </w:p>
        </w:tc>
        <w:tc>
          <w:tcPr>
            <w:tcW w:w="1134" w:type="dxa"/>
            <w:shd w:val="clear" w:color="auto" w:fill="auto"/>
            <w:vAlign w:val="center"/>
          </w:tcPr>
          <w:p w14:paraId="68E64A5E" w14:textId="77777777" w:rsidR="00CF0BA1" w:rsidRPr="00CF0BA1" w:rsidRDefault="00CF0BA1" w:rsidP="00CF0BA1">
            <w:pPr>
              <w:jc w:val="center"/>
              <w:rPr>
                <w:sz w:val="22"/>
                <w:szCs w:val="22"/>
                <w:lang w:eastAsia="en-US"/>
              </w:rPr>
            </w:pPr>
            <w:r w:rsidRPr="00CF0BA1">
              <w:rPr>
                <w:sz w:val="22"/>
                <w:szCs w:val="22"/>
                <w:lang w:eastAsia="en-US"/>
              </w:rPr>
              <w:t>4</w:t>
            </w:r>
          </w:p>
        </w:tc>
        <w:tc>
          <w:tcPr>
            <w:tcW w:w="709" w:type="dxa"/>
            <w:shd w:val="clear" w:color="auto" w:fill="auto"/>
            <w:vAlign w:val="center"/>
          </w:tcPr>
          <w:p w14:paraId="65BFEA1D" w14:textId="77777777" w:rsidR="00CF0BA1" w:rsidRPr="00CF0BA1" w:rsidRDefault="00CF0BA1" w:rsidP="00CF0BA1">
            <w:pPr>
              <w:ind w:left="-105" w:right="-108"/>
              <w:jc w:val="center"/>
              <w:rPr>
                <w:sz w:val="22"/>
                <w:szCs w:val="22"/>
                <w:lang w:eastAsia="en-US"/>
              </w:rPr>
            </w:pPr>
            <w:r w:rsidRPr="00CF0BA1">
              <w:rPr>
                <w:sz w:val="22"/>
                <w:szCs w:val="22"/>
                <w:lang w:eastAsia="en-US"/>
              </w:rPr>
              <w:t>5</w:t>
            </w:r>
          </w:p>
        </w:tc>
        <w:tc>
          <w:tcPr>
            <w:tcW w:w="851" w:type="dxa"/>
            <w:shd w:val="clear" w:color="auto" w:fill="auto"/>
            <w:vAlign w:val="center"/>
          </w:tcPr>
          <w:p w14:paraId="0E853EF1" w14:textId="77777777" w:rsidR="00CF0BA1" w:rsidRPr="00CF0BA1" w:rsidRDefault="00CF0BA1" w:rsidP="00CF0BA1">
            <w:pPr>
              <w:ind w:left="-105" w:right="-108"/>
              <w:jc w:val="center"/>
              <w:rPr>
                <w:sz w:val="22"/>
                <w:szCs w:val="22"/>
                <w:lang w:eastAsia="en-US"/>
              </w:rPr>
            </w:pPr>
            <w:r w:rsidRPr="00CF0BA1">
              <w:rPr>
                <w:sz w:val="22"/>
                <w:szCs w:val="22"/>
                <w:lang w:eastAsia="en-US"/>
              </w:rPr>
              <w:t>6</w:t>
            </w:r>
          </w:p>
        </w:tc>
        <w:tc>
          <w:tcPr>
            <w:tcW w:w="708" w:type="dxa"/>
            <w:shd w:val="clear" w:color="auto" w:fill="auto"/>
            <w:vAlign w:val="center"/>
          </w:tcPr>
          <w:p w14:paraId="28CC6650" w14:textId="77777777" w:rsidR="00CF0BA1" w:rsidRPr="00CF0BA1" w:rsidRDefault="00CF0BA1" w:rsidP="00CF0BA1">
            <w:pPr>
              <w:ind w:left="-105" w:right="-108"/>
              <w:jc w:val="center"/>
              <w:rPr>
                <w:sz w:val="22"/>
                <w:szCs w:val="22"/>
                <w:lang w:eastAsia="en-US"/>
              </w:rPr>
            </w:pPr>
            <w:r w:rsidRPr="00CF0BA1">
              <w:rPr>
                <w:sz w:val="22"/>
                <w:szCs w:val="22"/>
                <w:lang w:eastAsia="en-US"/>
              </w:rPr>
              <w:t>7</w:t>
            </w:r>
          </w:p>
        </w:tc>
        <w:tc>
          <w:tcPr>
            <w:tcW w:w="709" w:type="dxa"/>
            <w:shd w:val="clear" w:color="auto" w:fill="auto"/>
            <w:vAlign w:val="center"/>
          </w:tcPr>
          <w:p w14:paraId="447DDED5" w14:textId="77777777" w:rsidR="00CF0BA1" w:rsidRPr="00CF0BA1" w:rsidRDefault="00CF0BA1" w:rsidP="00CF0BA1">
            <w:pPr>
              <w:ind w:left="-105" w:right="-108"/>
              <w:jc w:val="center"/>
              <w:rPr>
                <w:sz w:val="22"/>
                <w:szCs w:val="22"/>
                <w:lang w:eastAsia="en-US"/>
              </w:rPr>
            </w:pPr>
            <w:r w:rsidRPr="00CF0BA1">
              <w:rPr>
                <w:sz w:val="22"/>
                <w:szCs w:val="22"/>
                <w:lang w:eastAsia="en-US"/>
              </w:rPr>
              <w:t>8</w:t>
            </w:r>
          </w:p>
        </w:tc>
        <w:tc>
          <w:tcPr>
            <w:tcW w:w="1093" w:type="dxa"/>
            <w:shd w:val="clear" w:color="auto" w:fill="auto"/>
            <w:vAlign w:val="center"/>
          </w:tcPr>
          <w:p w14:paraId="2BDA6E11" w14:textId="77777777" w:rsidR="00CF0BA1" w:rsidRPr="00CF0BA1" w:rsidRDefault="00CF0BA1" w:rsidP="00CF0BA1">
            <w:pPr>
              <w:ind w:left="-105" w:right="-108"/>
              <w:jc w:val="center"/>
              <w:rPr>
                <w:sz w:val="22"/>
                <w:szCs w:val="22"/>
                <w:lang w:eastAsia="en-US"/>
              </w:rPr>
            </w:pPr>
            <w:r w:rsidRPr="00CF0BA1">
              <w:rPr>
                <w:sz w:val="22"/>
                <w:szCs w:val="22"/>
                <w:lang w:eastAsia="en-US"/>
              </w:rPr>
              <w:t>9</w:t>
            </w:r>
          </w:p>
        </w:tc>
      </w:tr>
      <w:tr w:rsidR="00CF0BA1" w:rsidRPr="00CF0BA1" w14:paraId="6E8E1F38" w14:textId="77777777" w:rsidTr="00E8485B">
        <w:trPr>
          <w:trHeight w:val="442"/>
          <w:jc w:val="center"/>
        </w:trPr>
        <w:tc>
          <w:tcPr>
            <w:tcW w:w="1555" w:type="dxa"/>
            <w:vMerge w:val="restart"/>
            <w:shd w:val="clear" w:color="auto" w:fill="auto"/>
          </w:tcPr>
          <w:p w14:paraId="7AB6CBAF" w14:textId="77777777" w:rsidR="00CF0BA1" w:rsidRPr="00CF0BA1" w:rsidRDefault="00CF0BA1" w:rsidP="00CF0BA1">
            <w:pPr>
              <w:ind w:right="-2"/>
              <w:rPr>
                <w:sz w:val="22"/>
                <w:szCs w:val="22"/>
                <w:lang w:eastAsia="en-US"/>
              </w:rPr>
            </w:pPr>
          </w:p>
        </w:tc>
        <w:tc>
          <w:tcPr>
            <w:tcW w:w="2017" w:type="dxa"/>
            <w:vMerge w:val="restart"/>
            <w:shd w:val="clear" w:color="auto" w:fill="auto"/>
          </w:tcPr>
          <w:p w14:paraId="51B0FB79"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0DAC3763" w14:textId="77777777" w:rsidR="00CF0BA1" w:rsidRPr="00CF0BA1" w:rsidRDefault="00CF0BA1" w:rsidP="00CF0BA1">
            <w:pPr>
              <w:ind w:right="-9"/>
              <w:jc w:val="center"/>
              <w:rPr>
                <w:sz w:val="22"/>
                <w:szCs w:val="22"/>
              </w:rPr>
            </w:pPr>
            <w:r w:rsidRPr="00CF0BA1">
              <w:rPr>
                <w:sz w:val="22"/>
                <w:szCs w:val="22"/>
              </w:rPr>
              <w:t>с 01.01.2022</w:t>
            </w:r>
          </w:p>
        </w:tc>
        <w:tc>
          <w:tcPr>
            <w:tcW w:w="1134" w:type="dxa"/>
            <w:shd w:val="clear" w:color="auto" w:fill="auto"/>
            <w:vAlign w:val="center"/>
          </w:tcPr>
          <w:p w14:paraId="22D5900E" w14:textId="77777777" w:rsidR="00CF0BA1" w:rsidRPr="00CF0BA1" w:rsidRDefault="00CF0BA1" w:rsidP="00CF0BA1">
            <w:pPr>
              <w:jc w:val="center"/>
              <w:rPr>
                <w:sz w:val="22"/>
                <w:szCs w:val="22"/>
                <w:lang w:eastAsia="en-US"/>
              </w:rPr>
            </w:pPr>
            <w:r w:rsidRPr="00CF0BA1">
              <w:rPr>
                <w:sz w:val="22"/>
                <w:szCs w:val="22"/>
                <w:lang w:eastAsia="en-US"/>
              </w:rPr>
              <w:t>2 270,67</w:t>
            </w:r>
          </w:p>
        </w:tc>
        <w:tc>
          <w:tcPr>
            <w:tcW w:w="709" w:type="dxa"/>
            <w:shd w:val="clear" w:color="auto" w:fill="auto"/>
            <w:vAlign w:val="center"/>
          </w:tcPr>
          <w:p w14:paraId="760440A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1C3213A7"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4828A93C" w14:textId="77777777" w:rsidR="00CF0BA1" w:rsidRPr="00CF0BA1" w:rsidRDefault="00CF0BA1" w:rsidP="00CF0BA1">
            <w:pPr>
              <w:ind w:left="-105" w:right="-108"/>
              <w:jc w:val="center"/>
              <w:rPr>
                <w:sz w:val="22"/>
                <w:szCs w:val="22"/>
                <w:lang w:eastAsia="en-US"/>
              </w:rPr>
            </w:pPr>
            <w:r w:rsidRPr="00CF0BA1">
              <w:rPr>
                <w:sz w:val="22"/>
                <w:szCs w:val="22"/>
                <w:lang w:eastAsia="en-US"/>
              </w:rPr>
              <w:t>х</w:t>
            </w:r>
          </w:p>
        </w:tc>
        <w:tc>
          <w:tcPr>
            <w:tcW w:w="709" w:type="dxa"/>
            <w:shd w:val="clear" w:color="auto" w:fill="auto"/>
            <w:vAlign w:val="center"/>
          </w:tcPr>
          <w:p w14:paraId="5AF14C25"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7603101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0CE5858F" w14:textId="77777777" w:rsidTr="00E8485B">
        <w:trPr>
          <w:trHeight w:val="419"/>
          <w:jc w:val="center"/>
        </w:trPr>
        <w:tc>
          <w:tcPr>
            <w:tcW w:w="1555" w:type="dxa"/>
            <w:vMerge/>
            <w:shd w:val="clear" w:color="auto" w:fill="auto"/>
          </w:tcPr>
          <w:p w14:paraId="5D509CC1" w14:textId="77777777" w:rsidR="00CF0BA1" w:rsidRPr="00CF0BA1" w:rsidRDefault="00CF0BA1" w:rsidP="00CF0BA1">
            <w:pPr>
              <w:ind w:right="-2"/>
              <w:rPr>
                <w:sz w:val="22"/>
                <w:szCs w:val="22"/>
                <w:lang w:eastAsia="en-US"/>
              </w:rPr>
            </w:pPr>
          </w:p>
        </w:tc>
        <w:tc>
          <w:tcPr>
            <w:tcW w:w="2017" w:type="dxa"/>
            <w:vMerge/>
            <w:shd w:val="clear" w:color="auto" w:fill="auto"/>
          </w:tcPr>
          <w:p w14:paraId="789A8A3A"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5BB5C569" w14:textId="77777777" w:rsidR="00CF0BA1" w:rsidRPr="00CF0BA1" w:rsidRDefault="00CF0BA1" w:rsidP="00CF0BA1">
            <w:pPr>
              <w:ind w:right="-9"/>
              <w:jc w:val="center"/>
              <w:rPr>
                <w:sz w:val="22"/>
                <w:szCs w:val="22"/>
              </w:rPr>
            </w:pPr>
            <w:r w:rsidRPr="00CF0BA1">
              <w:rPr>
                <w:sz w:val="22"/>
                <w:szCs w:val="22"/>
              </w:rPr>
              <w:t>с 01.07.2022</w:t>
            </w:r>
          </w:p>
        </w:tc>
        <w:tc>
          <w:tcPr>
            <w:tcW w:w="1134" w:type="dxa"/>
            <w:shd w:val="clear" w:color="auto" w:fill="auto"/>
            <w:vAlign w:val="center"/>
          </w:tcPr>
          <w:p w14:paraId="67632E2D" w14:textId="77777777" w:rsidR="00CF0BA1" w:rsidRPr="00CF0BA1" w:rsidRDefault="00CF0BA1" w:rsidP="00CF0BA1">
            <w:pPr>
              <w:jc w:val="center"/>
              <w:rPr>
                <w:sz w:val="22"/>
                <w:szCs w:val="22"/>
                <w:lang w:eastAsia="en-US"/>
              </w:rPr>
            </w:pPr>
            <w:r w:rsidRPr="00CF0BA1">
              <w:rPr>
                <w:sz w:val="22"/>
                <w:szCs w:val="22"/>
                <w:lang w:eastAsia="en-US"/>
              </w:rPr>
              <w:t>2 270,68</w:t>
            </w:r>
          </w:p>
        </w:tc>
        <w:tc>
          <w:tcPr>
            <w:tcW w:w="709" w:type="dxa"/>
            <w:shd w:val="clear" w:color="auto" w:fill="auto"/>
            <w:vAlign w:val="center"/>
          </w:tcPr>
          <w:p w14:paraId="62EF56C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12E1EA3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7FE3F1FC" w14:textId="77777777" w:rsidR="00CF0BA1" w:rsidRPr="00CF0BA1" w:rsidRDefault="00CF0BA1" w:rsidP="00CF0BA1">
            <w:pPr>
              <w:ind w:left="-105" w:right="-108"/>
              <w:jc w:val="center"/>
              <w:rPr>
                <w:sz w:val="22"/>
                <w:szCs w:val="22"/>
                <w:lang w:eastAsia="en-US"/>
              </w:rPr>
            </w:pPr>
            <w:r w:rsidRPr="00CF0BA1">
              <w:rPr>
                <w:sz w:val="22"/>
                <w:szCs w:val="22"/>
                <w:lang w:eastAsia="en-US"/>
              </w:rPr>
              <w:t>х</w:t>
            </w:r>
          </w:p>
        </w:tc>
        <w:tc>
          <w:tcPr>
            <w:tcW w:w="709" w:type="dxa"/>
            <w:shd w:val="clear" w:color="auto" w:fill="auto"/>
            <w:vAlign w:val="center"/>
          </w:tcPr>
          <w:p w14:paraId="66C749DB"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06693366"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75CAB8DB" w14:textId="77777777" w:rsidTr="00E8485B">
        <w:trPr>
          <w:trHeight w:val="412"/>
          <w:jc w:val="center"/>
        </w:trPr>
        <w:tc>
          <w:tcPr>
            <w:tcW w:w="1555" w:type="dxa"/>
            <w:vMerge/>
            <w:shd w:val="clear" w:color="auto" w:fill="auto"/>
          </w:tcPr>
          <w:p w14:paraId="5C416696" w14:textId="77777777" w:rsidR="00CF0BA1" w:rsidRPr="00CF0BA1" w:rsidRDefault="00CF0BA1" w:rsidP="00CF0BA1">
            <w:pPr>
              <w:ind w:right="-2"/>
              <w:rPr>
                <w:sz w:val="22"/>
                <w:szCs w:val="22"/>
                <w:lang w:eastAsia="en-US"/>
              </w:rPr>
            </w:pPr>
          </w:p>
        </w:tc>
        <w:tc>
          <w:tcPr>
            <w:tcW w:w="2017" w:type="dxa"/>
            <w:vMerge/>
            <w:shd w:val="clear" w:color="auto" w:fill="auto"/>
          </w:tcPr>
          <w:p w14:paraId="540965B4"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078F82BC" w14:textId="77777777" w:rsidR="00CF0BA1" w:rsidRPr="00CF0BA1" w:rsidRDefault="00CF0BA1" w:rsidP="00CF0BA1">
            <w:pPr>
              <w:ind w:right="-9"/>
              <w:jc w:val="center"/>
              <w:rPr>
                <w:sz w:val="22"/>
                <w:szCs w:val="22"/>
              </w:rPr>
            </w:pPr>
            <w:r w:rsidRPr="00CF0BA1">
              <w:rPr>
                <w:sz w:val="22"/>
                <w:szCs w:val="22"/>
              </w:rPr>
              <w:t>с 01.12.2022</w:t>
            </w:r>
          </w:p>
        </w:tc>
        <w:tc>
          <w:tcPr>
            <w:tcW w:w="1134" w:type="dxa"/>
            <w:shd w:val="clear" w:color="auto" w:fill="auto"/>
            <w:vAlign w:val="center"/>
          </w:tcPr>
          <w:p w14:paraId="27971FB2" w14:textId="77777777" w:rsidR="00CF0BA1" w:rsidRPr="00CF0BA1" w:rsidRDefault="00CF0BA1" w:rsidP="00CF0BA1">
            <w:pPr>
              <w:jc w:val="center"/>
              <w:rPr>
                <w:sz w:val="22"/>
                <w:szCs w:val="22"/>
                <w:lang w:eastAsia="en-US"/>
              </w:rPr>
            </w:pPr>
            <w:r w:rsidRPr="00CF0BA1">
              <w:rPr>
                <w:sz w:val="22"/>
                <w:szCs w:val="22"/>
                <w:lang w:eastAsia="en-US"/>
              </w:rPr>
              <w:t>2 564,53</w:t>
            </w:r>
          </w:p>
        </w:tc>
        <w:tc>
          <w:tcPr>
            <w:tcW w:w="709" w:type="dxa"/>
            <w:shd w:val="clear" w:color="auto" w:fill="auto"/>
            <w:vAlign w:val="center"/>
          </w:tcPr>
          <w:p w14:paraId="6BA7A86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19F3A4B3"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33022C7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7571797E"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1D4EDEEC"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2ADADC6A" w14:textId="77777777" w:rsidTr="00E8485B">
        <w:trPr>
          <w:trHeight w:val="417"/>
          <w:jc w:val="center"/>
        </w:trPr>
        <w:tc>
          <w:tcPr>
            <w:tcW w:w="1555" w:type="dxa"/>
            <w:vMerge/>
            <w:shd w:val="clear" w:color="auto" w:fill="auto"/>
          </w:tcPr>
          <w:p w14:paraId="7D22A171" w14:textId="77777777" w:rsidR="00CF0BA1" w:rsidRPr="00CF0BA1" w:rsidRDefault="00CF0BA1" w:rsidP="00CF0BA1">
            <w:pPr>
              <w:ind w:right="-2"/>
              <w:rPr>
                <w:sz w:val="22"/>
                <w:szCs w:val="22"/>
                <w:lang w:eastAsia="en-US"/>
              </w:rPr>
            </w:pPr>
          </w:p>
        </w:tc>
        <w:tc>
          <w:tcPr>
            <w:tcW w:w="2017" w:type="dxa"/>
            <w:vMerge/>
            <w:shd w:val="clear" w:color="auto" w:fill="auto"/>
          </w:tcPr>
          <w:p w14:paraId="34985DDE"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5455E431" w14:textId="77777777" w:rsidR="00CF0BA1" w:rsidRPr="00CF0BA1" w:rsidRDefault="00CF0BA1" w:rsidP="00CF0BA1">
            <w:pPr>
              <w:ind w:right="-9"/>
              <w:jc w:val="center"/>
              <w:rPr>
                <w:sz w:val="22"/>
                <w:szCs w:val="22"/>
              </w:rPr>
            </w:pPr>
            <w:r w:rsidRPr="00CF0BA1">
              <w:rPr>
                <w:sz w:val="22"/>
                <w:szCs w:val="22"/>
              </w:rPr>
              <w:t>с 01.01.2023</w:t>
            </w:r>
          </w:p>
        </w:tc>
        <w:tc>
          <w:tcPr>
            <w:tcW w:w="1134" w:type="dxa"/>
            <w:shd w:val="clear" w:color="auto" w:fill="auto"/>
            <w:vAlign w:val="center"/>
          </w:tcPr>
          <w:p w14:paraId="7E1FFDC5" w14:textId="77777777" w:rsidR="00CF0BA1" w:rsidRPr="00CF0BA1" w:rsidRDefault="00CF0BA1" w:rsidP="00CF0BA1">
            <w:pPr>
              <w:jc w:val="center"/>
              <w:rPr>
                <w:sz w:val="22"/>
                <w:szCs w:val="22"/>
                <w:lang w:eastAsia="en-US"/>
              </w:rPr>
            </w:pPr>
            <w:r w:rsidRPr="00CF0BA1">
              <w:rPr>
                <w:sz w:val="22"/>
                <w:szCs w:val="22"/>
                <w:lang w:eastAsia="en-US"/>
              </w:rPr>
              <w:t>2 564,53</w:t>
            </w:r>
          </w:p>
        </w:tc>
        <w:tc>
          <w:tcPr>
            <w:tcW w:w="709" w:type="dxa"/>
            <w:shd w:val="clear" w:color="auto" w:fill="auto"/>
            <w:vAlign w:val="center"/>
          </w:tcPr>
          <w:p w14:paraId="2C5763D5"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2F9DA03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4D17726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178BF9BD"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6FF87CDB"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23EFE32F" w14:textId="77777777" w:rsidTr="00E8485B">
        <w:trPr>
          <w:trHeight w:val="423"/>
          <w:jc w:val="center"/>
        </w:trPr>
        <w:tc>
          <w:tcPr>
            <w:tcW w:w="1555" w:type="dxa"/>
            <w:vMerge/>
            <w:shd w:val="clear" w:color="auto" w:fill="auto"/>
          </w:tcPr>
          <w:p w14:paraId="294695EB" w14:textId="77777777" w:rsidR="00CF0BA1" w:rsidRPr="00CF0BA1" w:rsidRDefault="00CF0BA1" w:rsidP="00CF0BA1">
            <w:pPr>
              <w:ind w:right="-2"/>
              <w:rPr>
                <w:sz w:val="22"/>
                <w:szCs w:val="22"/>
                <w:lang w:eastAsia="en-US"/>
              </w:rPr>
            </w:pPr>
          </w:p>
        </w:tc>
        <w:tc>
          <w:tcPr>
            <w:tcW w:w="2017" w:type="dxa"/>
            <w:vMerge/>
            <w:shd w:val="clear" w:color="auto" w:fill="auto"/>
          </w:tcPr>
          <w:p w14:paraId="13F20FD2"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4855AEA6" w14:textId="77777777" w:rsidR="00CF0BA1" w:rsidRPr="00CF0BA1" w:rsidRDefault="00CF0BA1" w:rsidP="00CF0BA1">
            <w:pPr>
              <w:ind w:right="-9"/>
              <w:jc w:val="center"/>
              <w:rPr>
                <w:sz w:val="22"/>
                <w:szCs w:val="22"/>
              </w:rPr>
            </w:pPr>
            <w:r w:rsidRPr="00CF0BA1">
              <w:rPr>
                <w:sz w:val="22"/>
                <w:szCs w:val="22"/>
              </w:rPr>
              <w:t>с 01.01.2024</w:t>
            </w:r>
          </w:p>
        </w:tc>
        <w:tc>
          <w:tcPr>
            <w:tcW w:w="1134" w:type="dxa"/>
            <w:shd w:val="clear" w:color="auto" w:fill="auto"/>
            <w:vAlign w:val="center"/>
          </w:tcPr>
          <w:p w14:paraId="1A19FB76" w14:textId="77777777" w:rsidR="00CF0BA1" w:rsidRPr="00CF0BA1" w:rsidRDefault="00CF0BA1" w:rsidP="00CF0BA1">
            <w:pPr>
              <w:jc w:val="center"/>
              <w:rPr>
                <w:sz w:val="22"/>
                <w:szCs w:val="22"/>
                <w:lang w:eastAsia="en-US"/>
              </w:rPr>
            </w:pPr>
            <w:r w:rsidRPr="00CF0BA1">
              <w:rPr>
                <w:sz w:val="22"/>
                <w:szCs w:val="22"/>
                <w:lang w:eastAsia="en-US"/>
              </w:rPr>
              <w:t>2 564,53</w:t>
            </w:r>
          </w:p>
        </w:tc>
        <w:tc>
          <w:tcPr>
            <w:tcW w:w="709" w:type="dxa"/>
            <w:shd w:val="clear" w:color="auto" w:fill="auto"/>
            <w:vAlign w:val="center"/>
          </w:tcPr>
          <w:p w14:paraId="71D09995"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6AA0E06A"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38CE22F1"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571F489F"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6631EA21"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2069098B" w14:textId="77777777" w:rsidTr="00E8485B">
        <w:trPr>
          <w:trHeight w:val="415"/>
          <w:jc w:val="center"/>
        </w:trPr>
        <w:tc>
          <w:tcPr>
            <w:tcW w:w="1555" w:type="dxa"/>
            <w:vMerge/>
            <w:shd w:val="clear" w:color="auto" w:fill="auto"/>
          </w:tcPr>
          <w:p w14:paraId="44EB4AD4" w14:textId="77777777" w:rsidR="00CF0BA1" w:rsidRPr="00CF0BA1" w:rsidRDefault="00CF0BA1" w:rsidP="00CF0BA1">
            <w:pPr>
              <w:ind w:right="-2"/>
              <w:rPr>
                <w:sz w:val="22"/>
                <w:szCs w:val="22"/>
                <w:lang w:eastAsia="en-US"/>
              </w:rPr>
            </w:pPr>
          </w:p>
        </w:tc>
        <w:tc>
          <w:tcPr>
            <w:tcW w:w="2017" w:type="dxa"/>
            <w:vMerge/>
            <w:shd w:val="clear" w:color="auto" w:fill="auto"/>
          </w:tcPr>
          <w:p w14:paraId="11A28F2B" w14:textId="77777777" w:rsidR="00CF0BA1" w:rsidRPr="00CF0BA1" w:rsidRDefault="00CF0BA1" w:rsidP="00CF0BA1">
            <w:pPr>
              <w:ind w:right="-2"/>
              <w:jc w:val="center"/>
              <w:rPr>
                <w:sz w:val="22"/>
                <w:szCs w:val="22"/>
                <w:lang w:eastAsia="en-US"/>
              </w:rPr>
            </w:pPr>
          </w:p>
        </w:tc>
        <w:tc>
          <w:tcPr>
            <w:tcW w:w="1425" w:type="dxa"/>
            <w:shd w:val="clear" w:color="auto" w:fill="auto"/>
            <w:vAlign w:val="center"/>
          </w:tcPr>
          <w:p w14:paraId="245B2A88" w14:textId="77777777" w:rsidR="00CF0BA1" w:rsidRPr="00CF0BA1" w:rsidRDefault="00CF0BA1" w:rsidP="00CF0BA1">
            <w:pPr>
              <w:ind w:right="-9"/>
              <w:jc w:val="center"/>
              <w:rPr>
                <w:sz w:val="22"/>
                <w:szCs w:val="22"/>
              </w:rPr>
            </w:pPr>
            <w:r w:rsidRPr="00CF0BA1">
              <w:rPr>
                <w:sz w:val="22"/>
                <w:szCs w:val="22"/>
              </w:rPr>
              <w:t>с 01.07.2024</w:t>
            </w:r>
          </w:p>
        </w:tc>
        <w:tc>
          <w:tcPr>
            <w:tcW w:w="1134" w:type="dxa"/>
            <w:shd w:val="clear" w:color="auto" w:fill="auto"/>
            <w:vAlign w:val="center"/>
          </w:tcPr>
          <w:p w14:paraId="587B68F0" w14:textId="77777777" w:rsidR="00CF0BA1" w:rsidRPr="00CF0BA1" w:rsidRDefault="00CF0BA1" w:rsidP="00CF0BA1">
            <w:pPr>
              <w:jc w:val="center"/>
              <w:rPr>
                <w:sz w:val="22"/>
                <w:szCs w:val="22"/>
                <w:lang w:eastAsia="en-US"/>
              </w:rPr>
            </w:pPr>
            <w:r w:rsidRPr="00CF0BA1">
              <w:rPr>
                <w:sz w:val="22"/>
                <w:szCs w:val="22"/>
                <w:lang w:eastAsia="en-US"/>
              </w:rPr>
              <w:t>2 128,05</w:t>
            </w:r>
          </w:p>
        </w:tc>
        <w:tc>
          <w:tcPr>
            <w:tcW w:w="709" w:type="dxa"/>
            <w:shd w:val="clear" w:color="auto" w:fill="auto"/>
            <w:vAlign w:val="center"/>
          </w:tcPr>
          <w:p w14:paraId="1175AE9C"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851" w:type="dxa"/>
            <w:shd w:val="clear" w:color="auto" w:fill="auto"/>
            <w:vAlign w:val="center"/>
          </w:tcPr>
          <w:p w14:paraId="6AB84DF7"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3B93FEE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9" w:type="dxa"/>
            <w:shd w:val="clear" w:color="auto" w:fill="auto"/>
            <w:vAlign w:val="center"/>
          </w:tcPr>
          <w:p w14:paraId="37A5EB2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733A58AE"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051E5EC6" w14:textId="77777777" w:rsidTr="00E8485B">
        <w:trPr>
          <w:trHeight w:val="386"/>
          <w:jc w:val="center"/>
        </w:trPr>
        <w:tc>
          <w:tcPr>
            <w:tcW w:w="1555" w:type="dxa"/>
            <w:vMerge/>
            <w:shd w:val="clear" w:color="auto" w:fill="auto"/>
          </w:tcPr>
          <w:p w14:paraId="789FD68F" w14:textId="77777777" w:rsidR="00CF0BA1" w:rsidRPr="00CF0BA1" w:rsidRDefault="00CF0BA1" w:rsidP="00CF0BA1">
            <w:pPr>
              <w:ind w:right="-2"/>
              <w:rPr>
                <w:sz w:val="22"/>
                <w:szCs w:val="22"/>
                <w:lang w:eastAsia="en-US"/>
              </w:rPr>
            </w:pPr>
          </w:p>
        </w:tc>
        <w:tc>
          <w:tcPr>
            <w:tcW w:w="2017" w:type="dxa"/>
            <w:shd w:val="clear" w:color="auto" w:fill="auto"/>
            <w:vAlign w:val="center"/>
          </w:tcPr>
          <w:p w14:paraId="26F72D94" w14:textId="77777777" w:rsidR="00CF0BA1" w:rsidRPr="00CF0BA1" w:rsidRDefault="00CF0BA1" w:rsidP="00CF0BA1">
            <w:pPr>
              <w:ind w:left="-78" w:right="-2"/>
              <w:jc w:val="center"/>
              <w:rPr>
                <w:sz w:val="22"/>
                <w:szCs w:val="22"/>
                <w:lang w:eastAsia="en-US"/>
              </w:rPr>
            </w:pPr>
            <w:proofErr w:type="spellStart"/>
            <w:r w:rsidRPr="00CF0BA1">
              <w:rPr>
                <w:sz w:val="22"/>
                <w:szCs w:val="22"/>
                <w:lang w:eastAsia="en-US"/>
              </w:rPr>
              <w:t>Двухставочный</w:t>
            </w:r>
            <w:proofErr w:type="spellEnd"/>
          </w:p>
        </w:tc>
        <w:tc>
          <w:tcPr>
            <w:tcW w:w="1425" w:type="dxa"/>
            <w:shd w:val="clear" w:color="auto" w:fill="auto"/>
            <w:vAlign w:val="center"/>
          </w:tcPr>
          <w:p w14:paraId="739C4388" w14:textId="77777777" w:rsidR="00CF0BA1" w:rsidRPr="00CF0BA1" w:rsidRDefault="00CF0BA1" w:rsidP="00CF0BA1">
            <w:pPr>
              <w:jc w:val="center"/>
              <w:rPr>
                <w:sz w:val="22"/>
                <w:szCs w:val="22"/>
                <w:lang w:eastAsia="en-US"/>
              </w:rPr>
            </w:pPr>
            <w:r w:rsidRPr="00CF0BA1">
              <w:rPr>
                <w:sz w:val="22"/>
                <w:szCs w:val="22"/>
                <w:lang w:eastAsia="en-US"/>
              </w:rPr>
              <w:t>x</w:t>
            </w:r>
          </w:p>
        </w:tc>
        <w:tc>
          <w:tcPr>
            <w:tcW w:w="1134" w:type="dxa"/>
            <w:shd w:val="clear" w:color="auto" w:fill="auto"/>
            <w:vAlign w:val="center"/>
          </w:tcPr>
          <w:p w14:paraId="4CD79E29" w14:textId="77777777" w:rsidR="00CF0BA1" w:rsidRPr="00CF0BA1" w:rsidRDefault="00CF0BA1" w:rsidP="00CF0BA1">
            <w:pPr>
              <w:jc w:val="center"/>
              <w:rPr>
                <w:sz w:val="22"/>
                <w:szCs w:val="22"/>
                <w:lang w:eastAsia="en-US"/>
              </w:rPr>
            </w:pPr>
            <w:r w:rsidRPr="00CF0BA1">
              <w:rPr>
                <w:sz w:val="22"/>
                <w:szCs w:val="22"/>
                <w:lang w:eastAsia="en-US"/>
              </w:rPr>
              <w:t>x</w:t>
            </w:r>
          </w:p>
        </w:tc>
        <w:tc>
          <w:tcPr>
            <w:tcW w:w="709" w:type="dxa"/>
            <w:shd w:val="clear" w:color="auto" w:fill="auto"/>
            <w:vAlign w:val="center"/>
          </w:tcPr>
          <w:p w14:paraId="06DB5826" w14:textId="77777777" w:rsidR="00CF0BA1" w:rsidRPr="00CF0BA1" w:rsidRDefault="00CF0BA1" w:rsidP="00CF0BA1">
            <w:pPr>
              <w:jc w:val="center"/>
              <w:rPr>
                <w:sz w:val="22"/>
                <w:szCs w:val="22"/>
                <w:lang w:eastAsia="en-US"/>
              </w:rPr>
            </w:pPr>
            <w:r w:rsidRPr="00CF0BA1">
              <w:rPr>
                <w:sz w:val="22"/>
                <w:szCs w:val="22"/>
                <w:lang w:eastAsia="en-US"/>
              </w:rPr>
              <w:t>x</w:t>
            </w:r>
          </w:p>
        </w:tc>
        <w:tc>
          <w:tcPr>
            <w:tcW w:w="851" w:type="dxa"/>
            <w:shd w:val="clear" w:color="auto" w:fill="auto"/>
            <w:vAlign w:val="center"/>
          </w:tcPr>
          <w:p w14:paraId="27D167B2"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708" w:type="dxa"/>
            <w:shd w:val="clear" w:color="auto" w:fill="auto"/>
            <w:vAlign w:val="center"/>
          </w:tcPr>
          <w:p w14:paraId="2783F2DB" w14:textId="77777777" w:rsidR="00CF0BA1" w:rsidRPr="00CF0BA1" w:rsidRDefault="00CF0BA1" w:rsidP="00CF0BA1">
            <w:pPr>
              <w:ind w:left="-105" w:right="-108"/>
              <w:jc w:val="center"/>
              <w:rPr>
                <w:sz w:val="22"/>
                <w:szCs w:val="22"/>
                <w:lang w:eastAsia="en-US"/>
              </w:rPr>
            </w:pPr>
            <w:r w:rsidRPr="00CF0BA1">
              <w:rPr>
                <w:sz w:val="22"/>
                <w:szCs w:val="22"/>
                <w:lang w:eastAsia="en-US"/>
              </w:rPr>
              <w:t>х</w:t>
            </w:r>
          </w:p>
        </w:tc>
        <w:tc>
          <w:tcPr>
            <w:tcW w:w="709" w:type="dxa"/>
            <w:shd w:val="clear" w:color="auto" w:fill="auto"/>
            <w:vAlign w:val="center"/>
          </w:tcPr>
          <w:p w14:paraId="0C087136"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c>
          <w:tcPr>
            <w:tcW w:w="1093" w:type="dxa"/>
            <w:shd w:val="clear" w:color="auto" w:fill="auto"/>
            <w:vAlign w:val="center"/>
          </w:tcPr>
          <w:p w14:paraId="3AEBDA31" w14:textId="77777777" w:rsidR="00CF0BA1" w:rsidRPr="00CF0BA1" w:rsidRDefault="00CF0BA1" w:rsidP="00CF0BA1">
            <w:pPr>
              <w:ind w:left="-105" w:right="-108"/>
              <w:jc w:val="center"/>
              <w:rPr>
                <w:sz w:val="22"/>
                <w:szCs w:val="22"/>
                <w:lang w:eastAsia="en-US"/>
              </w:rPr>
            </w:pPr>
            <w:r w:rsidRPr="00CF0BA1">
              <w:rPr>
                <w:sz w:val="22"/>
                <w:szCs w:val="22"/>
                <w:lang w:eastAsia="en-US"/>
              </w:rPr>
              <w:t>x</w:t>
            </w:r>
          </w:p>
        </w:tc>
      </w:tr>
      <w:tr w:rsidR="00CF0BA1" w:rsidRPr="00CF0BA1" w14:paraId="46A61312" w14:textId="77777777" w:rsidTr="00E8485B">
        <w:trPr>
          <w:trHeight w:val="135"/>
          <w:jc w:val="center"/>
        </w:trPr>
        <w:tc>
          <w:tcPr>
            <w:tcW w:w="1555" w:type="dxa"/>
            <w:vMerge/>
            <w:shd w:val="clear" w:color="auto" w:fill="auto"/>
          </w:tcPr>
          <w:p w14:paraId="792684A7" w14:textId="77777777" w:rsidR="00CF0BA1" w:rsidRPr="00CF0BA1" w:rsidRDefault="00CF0BA1" w:rsidP="00CF0BA1">
            <w:pPr>
              <w:ind w:right="-2"/>
              <w:rPr>
                <w:sz w:val="22"/>
                <w:szCs w:val="22"/>
                <w:lang w:eastAsia="en-US"/>
              </w:rPr>
            </w:pPr>
          </w:p>
        </w:tc>
        <w:tc>
          <w:tcPr>
            <w:tcW w:w="2017" w:type="dxa"/>
            <w:shd w:val="clear" w:color="auto" w:fill="auto"/>
            <w:vAlign w:val="center"/>
          </w:tcPr>
          <w:p w14:paraId="55BBF9BF" w14:textId="77777777" w:rsidR="00CF0BA1" w:rsidRPr="00CF0BA1" w:rsidRDefault="00CF0BA1" w:rsidP="00CF0BA1">
            <w:pPr>
              <w:ind w:left="-108" w:right="-109"/>
              <w:jc w:val="center"/>
              <w:rPr>
                <w:sz w:val="22"/>
                <w:szCs w:val="22"/>
                <w:lang w:eastAsia="en-US"/>
              </w:rPr>
            </w:pPr>
            <w:r w:rsidRPr="00CF0BA1">
              <w:rPr>
                <w:sz w:val="22"/>
                <w:szCs w:val="22"/>
                <w:lang w:eastAsia="en-US"/>
              </w:rPr>
              <w:t>Ставка за тепловую энергию, руб./Гкал</w:t>
            </w:r>
          </w:p>
        </w:tc>
        <w:tc>
          <w:tcPr>
            <w:tcW w:w="1425" w:type="dxa"/>
            <w:shd w:val="clear" w:color="auto" w:fill="auto"/>
            <w:vAlign w:val="center"/>
          </w:tcPr>
          <w:p w14:paraId="2768F0A0" w14:textId="77777777" w:rsidR="00CF0BA1" w:rsidRPr="00CF0BA1" w:rsidRDefault="00CF0BA1" w:rsidP="00CF0BA1">
            <w:pPr>
              <w:jc w:val="center"/>
              <w:rPr>
                <w:sz w:val="22"/>
                <w:szCs w:val="22"/>
                <w:lang w:eastAsia="en-US"/>
              </w:rPr>
            </w:pPr>
            <w:r w:rsidRPr="00CF0BA1">
              <w:rPr>
                <w:sz w:val="22"/>
                <w:szCs w:val="22"/>
                <w:lang w:eastAsia="en-US"/>
              </w:rPr>
              <w:t>x</w:t>
            </w:r>
          </w:p>
        </w:tc>
        <w:tc>
          <w:tcPr>
            <w:tcW w:w="1134" w:type="dxa"/>
            <w:shd w:val="clear" w:color="auto" w:fill="auto"/>
            <w:vAlign w:val="center"/>
          </w:tcPr>
          <w:p w14:paraId="7FE3F49A" w14:textId="77777777" w:rsidR="00CF0BA1" w:rsidRPr="00CF0BA1" w:rsidRDefault="00CF0BA1" w:rsidP="00CF0BA1">
            <w:pPr>
              <w:jc w:val="center"/>
              <w:rPr>
                <w:sz w:val="22"/>
                <w:szCs w:val="22"/>
                <w:lang w:eastAsia="en-US"/>
              </w:rPr>
            </w:pPr>
            <w:r w:rsidRPr="00CF0BA1">
              <w:rPr>
                <w:sz w:val="22"/>
                <w:szCs w:val="22"/>
                <w:lang w:eastAsia="en-US"/>
              </w:rPr>
              <w:t>x</w:t>
            </w:r>
          </w:p>
        </w:tc>
        <w:tc>
          <w:tcPr>
            <w:tcW w:w="709" w:type="dxa"/>
            <w:shd w:val="clear" w:color="auto" w:fill="auto"/>
            <w:vAlign w:val="center"/>
          </w:tcPr>
          <w:p w14:paraId="672BA6E9" w14:textId="77777777" w:rsidR="00CF0BA1" w:rsidRPr="00CF0BA1" w:rsidRDefault="00CF0BA1" w:rsidP="00CF0BA1">
            <w:pPr>
              <w:jc w:val="center"/>
              <w:rPr>
                <w:sz w:val="22"/>
                <w:szCs w:val="22"/>
                <w:lang w:eastAsia="en-US"/>
              </w:rPr>
            </w:pPr>
            <w:r w:rsidRPr="00CF0BA1">
              <w:rPr>
                <w:sz w:val="22"/>
                <w:szCs w:val="22"/>
                <w:lang w:eastAsia="en-US"/>
              </w:rPr>
              <w:t>x</w:t>
            </w:r>
          </w:p>
        </w:tc>
        <w:tc>
          <w:tcPr>
            <w:tcW w:w="851" w:type="dxa"/>
            <w:shd w:val="clear" w:color="auto" w:fill="auto"/>
            <w:vAlign w:val="center"/>
          </w:tcPr>
          <w:p w14:paraId="10AF394D" w14:textId="77777777" w:rsidR="00CF0BA1" w:rsidRPr="00CF0BA1" w:rsidRDefault="00CF0BA1" w:rsidP="00CF0BA1">
            <w:pPr>
              <w:jc w:val="center"/>
              <w:rPr>
                <w:sz w:val="22"/>
                <w:szCs w:val="22"/>
                <w:lang w:eastAsia="en-US"/>
              </w:rPr>
            </w:pPr>
            <w:r w:rsidRPr="00CF0BA1">
              <w:rPr>
                <w:sz w:val="22"/>
                <w:szCs w:val="22"/>
                <w:lang w:eastAsia="en-US"/>
              </w:rPr>
              <w:t>x</w:t>
            </w:r>
          </w:p>
        </w:tc>
        <w:tc>
          <w:tcPr>
            <w:tcW w:w="708" w:type="dxa"/>
            <w:shd w:val="clear" w:color="auto" w:fill="auto"/>
            <w:vAlign w:val="center"/>
          </w:tcPr>
          <w:p w14:paraId="2D35EDBB" w14:textId="77777777" w:rsidR="00CF0BA1" w:rsidRPr="00CF0BA1" w:rsidRDefault="00CF0BA1" w:rsidP="00CF0BA1">
            <w:pPr>
              <w:jc w:val="center"/>
              <w:rPr>
                <w:sz w:val="22"/>
                <w:szCs w:val="22"/>
                <w:lang w:eastAsia="en-US"/>
              </w:rPr>
            </w:pPr>
            <w:r w:rsidRPr="00CF0BA1">
              <w:rPr>
                <w:sz w:val="22"/>
                <w:szCs w:val="22"/>
                <w:lang w:eastAsia="en-US"/>
              </w:rPr>
              <w:t>х</w:t>
            </w:r>
          </w:p>
        </w:tc>
        <w:tc>
          <w:tcPr>
            <w:tcW w:w="709" w:type="dxa"/>
            <w:shd w:val="clear" w:color="auto" w:fill="auto"/>
            <w:vAlign w:val="center"/>
          </w:tcPr>
          <w:p w14:paraId="08EDDF9A" w14:textId="77777777" w:rsidR="00CF0BA1" w:rsidRPr="00CF0BA1" w:rsidRDefault="00CF0BA1" w:rsidP="00CF0BA1">
            <w:pPr>
              <w:jc w:val="center"/>
              <w:rPr>
                <w:sz w:val="22"/>
                <w:szCs w:val="22"/>
                <w:lang w:eastAsia="en-US"/>
              </w:rPr>
            </w:pPr>
            <w:r w:rsidRPr="00CF0BA1">
              <w:rPr>
                <w:sz w:val="22"/>
                <w:szCs w:val="22"/>
                <w:lang w:eastAsia="en-US"/>
              </w:rPr>
              <w:t>x</w:t>
            </w:r>
          </w:p>
        </w:tc>
        <w:tc>
          <w:tcPr>
            <w:tcW w:w="1093" w:type="dxa"/>
            <w:shd w:val="clear" w:color="auto" w:fill="auto"/>
            <w:vAlign w:val="center"/>
          </w:tcPr>
          <w:p w14:paraId="28A7C10F" w14:textId="77777777" w:rsidR="00CF0BA1" w:rsidRPr="00CF0BA1" w:rsidRDefault="00CF0BA1" w:rsidP="00CF0BA1">
            <w:pPr>
              <w:jc w:val="center"/>
              <w:rPr>
                <w:sz w:val="22"/>
                <w:szCs w:val="22"/>
                <w:lang w:eastAsia="en-US"/>
              </w:rPr>
            </w:pPr>
            <w:r w:rsidRPr="00CF0BA1">
              <w:rPr>
                <w:sz w:val="22"/>
                <w:szCs w:val="22"/>
                <w:lang w:eastAsia="en-US"/>
              </w:rPr>
              <w:t>x</w:t>
            </w:r>
          </w:p>
        </w:tc>
      </w:tr>
      <w:tr w:rsidR="00CF0BA1" w:rsidRPr="00CF0BA1" w14:paraId="63B44D80" w14:textId="77777777" w:rsidTr="00E8485B">
        <w:trPr>
          <w:trHeight w:val="135"/>
          <w:jc w:val="center"/>
        </w:trPr>
        <w:tc>
          <w:tcPr>
            <w:tcW w:w="1555" w:type="dxa"/>
            <w:vMerge/>
            <w:shd w:val="clear" w:color="auto" w:fill="auto"/>
          </w:tcPr>
          <w:p w14:paraId="6C368356" w14:textId="77777777" w:rsidR="00CF0BA1" w:rsidRPr="00CF0BA1" w:rsidRDefault="00CF0BA1" w:rsidP="00CF0BA1">
            <w:pPr>
              <w:ind w:right="-2"/>
              <w:rPr>
                <w:sz w:val="22"/>
                <w:szCs w:val="22"/>
                <w:lang w:eastAsia="en-US"/>
              </w:rPr>
            </w:pPr>
          </w:p>
        </w:tc>
        <w:tc>
          <w:tcPr>
            <w:tcW w:w="2017" w:type="dxa"/>
            <w:shd w:val="clear" w:color="auto" w:fill="auto"/>
            <w:vAlign w:val="center"/>
          </w:tcPr>
          <w:p w14:paraId="0259665E" w14:textId="77777777" w:rsidR="00CF0BA1" w:rsidRPr="00CF0BA1" w:rsidRDefault="00CF0BA1" w:rsidP="00CF0BA1">
            <w:pPr>
              <w:ind w:left="-108" w:right="-109"/>
              <w:jc w:val="center"/>
              <w:rPr>
                <w:sz w:val="22"/>
                <w:szCs w:val="22"/>
                <w:lang w:eastAsia="en-US"/>
              </w:rPr>
            </w:pPr>
            <w:r w:rsidRPr="00CF0BA1">
              <w:rPr>
                <w:sz w:val="22"/>
                <w:szCs w:val="22"/>
                <w:lang w:eastAsia="en-US"/>
              </w:rPr>
              <w:t>Ставка за содержание тепловой мощности, тыс. руб./Гкал/ч в мес.</w:t>
            </w:r>
          </w:p>
        </w:tc>
        <w:tc>
          <w:tcPr>
            <w:tcW w:w="1425" w:type="dxa"/>
            <w:shd w:val="clear" w:color="auto" w:fill="auto"/>
            <w:vAlign w:val="center"/>
          </w:tcPr>
          <w:p w14:paraId="3AB8DBD2" w14:textId="77777777" w:rsidR="00CF0BA1" w:rsidRPr="00CF0BA1" w:rsidRDefault="00CF0BA1" w:rsidP="00CF0BA1">
            <w:pPr>
              <w:jc w:val="center"/>
              <w:rPr>
                <w:sz w:val="22"/>
                <w:szCs w:val="22"/>
                <w:lang w:eastAsia="en-US"/>
              </w:rPr>
            </w:pPr>
            <w:r w:rsidRPr="00CF0BA1">
              <w:rPr>
                <w:sz w:val="22"/>
                <w:szCs w:val="22"/>
                <w:lang w:eastAsia="en-US"/>
              </w:rPr>
              <w:t>x</w:t>
            </w:r>
          </w:p>
        </w:tc>
        <w:tc>
          <w:tcPr>
            <w:tcW w:w="1134" w:type="dxa"/>
            <w:shd w:val="clear" w:color="auto" w:fill="auto"/>
            <w:vAlign w:val="center"/>
          </w:tcPr>
          <w:p w14:paraId="60D5DF8E" w14:textId="77777777" w:rsidR="00CF0BA1" w:rsidRPr="00CF0BA1" w:rsidRDefault="00CF0BA1" w:rsidP="00CF0BA1">
            <w:pPr>
              <w:jc w:val="center"/>
              <w:rPr>
                <w:sz w:val="22"/>
                <w:szCs w:val="22"/>
                <w:lang w:eastAsia="en-US"/>
              </w:rPr>
            </w:pPr>
            <w:r w:rsidRPr="00CF0BA1">
              <w:rPr>
                <w:sz w:val="22"/>
                <w:szCs w:val="22"/>
                <w:lang w:eastAsia="en-US"/>
              </w:rPr>
              <w:t>x</w:t>
            </w:r>
          </w:p>
        </w:tc>
        <w:tc>
          <w:tcPr>
            <w:tcW w:w="709" w:type="dxa"/>
            <w:shd w:val="clear" w:color="auto" w:fill="auto"/>
            <w:vAlign w:val="center"/>
          </w:tcPr>
          <w:p w14:paraId="07EE3A62" w14:textId="77777777" w:rsidR="00CF0BA1" w:rsidRPr="00CF0BA1" w:rsidRDefault="00CF0BA1" w:rsidP="00CF0BA1">
            <w:pPr>
              <w:jc w:val="center"/>
              <w:rPr>
                <w:sz w:val="22"/>
                <w:szCs w:val="22"/>
                <w:lang w:eastAsia="en-US"/>
              </w:rPr>
            </w:pPr>
            <w:r w:rsidRPr="00CF0BA1">
              <w:rPr>
                <w:sz w:val="22"/>
                <w:szCs w:val="22"/>
                <w:lang w:eastAsia="en-US"/>
              </w:rPr>
              <w:t>x</w:t>
            </w:r>
          </w:p>
        </w:tc>
        <w:tc>
          <w:tcPr>
            <w:tcW w:w="851" w:type="dxa"/>
            <w:shd w:val="clear" w:color="auto" w:fill="auto"/>
            <w:vAlign w:val="center"/>
          </w:tcPr>
          <w:p w14:paraId="59427560" w14:textId="77777777" w:rsidR="00CF0BA1" w:rsidRPr="00CF0BA1" w:rsidRDefault="00CF0BA1" w:rsidP="00CF0BA1">
            <w:pPr>
              <w:jc w:val="center"/>
              <w:rPr>
                <w:sz w:val="22"/>
                <w:szCs w:val="22"/>
                <w:lang w:eastAsia="en-US"/>
              </w:rPr>
            </w:pPr>
            <w:r w:rsidRPr="00CF0BA1">
              <w:rPr>
                <w:sz w:val="22"/>
                <w:szCs w:val="22"/>
                <w:lang w:eastAsia="en-US"/>
              </w:rPr>
              <w:t>x</w:t>
            </w:r>
          </w:p>
        </w:tc>
        <w:tc>
          <w:tcPr>
            <w:tcW w:w="708" w:type="dxa"/>
            <w:shd w:val="clear" w:color="auto" w:fill="auto"/>
            <w:vAlign w:val="center"/>
          </w:tcPr>
          <w:p w14:paraId="659DD16B" w14:textId="77777777" w:rsidR="00CF0BA1" w:rsidRPr="00CF0BA1" w:rsidRDefault="00CF0BA1" w:rsidP="00CF0BA1">
            <w:pPr>
              <w:jc w:val="center"/>
              <w:rPr>
                <w:sz w:val="22"/>
                <w:szCs w:val="22"/>
                <w:lang w:eastAsia="en-US"/>
              </w:rPr>
            </w:pPr>
            <w:r w:rsidRPr="00CF0BA1">
              <w:rPr>
                <w:sz w:val="22"/>
                <w:szCs w:val="22"/>
                <w:lang w:eastAsia="en-US"/>
              </w:rPr>
              <w:t>х</w:t>
            </w:r>
          </w:p>
        </w:tc>
        <w:tc>
          <w:tcPr>
            <w:tcW w:w="709" w:type="dxa"/>
            <w:shd w:val="clear" w:color="auto" w:fill="auto"/>
            <w:vAlign w:val="center"/>
          </w:tcPr>
          <w:p w14:paraId="7277E523" w14:textId="77777777" w:rsidR="00CF0BA1" w:rsidRPr="00CF0BA1" w:rsidRDefault="00CF0BA1" w:rsidP="00CF0BA1">
            <w:pPr>
              <w:jc w:val="center"/>
              <w:rPr>
                <w:sz w:val="22"/>
                <w:szCs w:val="22"/>
                <w:lang w:eastAsia="en-US"/>
              </w:rPr>
            </w:pPr>
            <w:r w:rsidRPr="00CF0BA1">
              <w:rPr>
                <w:sz w:val="22"/>
                <w:szCs w:val="22"/>
                <w:lang w:eastAsia="en-US"/>
              </w:rPr>
              <w:t>x</w:t>
            </w:r>
          </w:p>
        </w:tc>
        <w:tc>
          <w:tcPr>
            <w:tcW w:w="1093" w:type="dxa"/>
            <w:shd w:val="clear" w:color="auto" w:fill="auto"/>
            <w:vAlign w:val="center"/>
          </w:tcPr>
          <w:p w14:paraId="7C9E65CC" w14:textId="77777777" w:rsidR="00CF0BA1" w:rsidRPr="00CF0BA1" w:rsidRDefault="00CF0BA1" w:rsidP="00CF0BA1">
            <w:pPr>
              <w:jc w:val="center"/>
              <w:rPr>
                <w:sz w:val="22"/>
                <w:szCs w:val="22"/>
                <w:lang w:eastAsia="en-US"/>
              </w:rPr>
            </w:pPr>
            <w:r w:rsidRPr="00CF0BA1">
              <w:rPr>
                <w:sz w:val="22"/>
                <w:szCs w:val="22"/>
                <w:lang w:eastAsia="en-US"/>
              </w:rPr>
              <w:t>x</w:t>
            </w:r>
          </w:p>
        </w:tc>
      </w:tr>
    </w:tbl>
    <w:p w14:paraId="170E1439" w14:textId="77777777" w:rsidR="00CF0BA1" w:rsidRPr="00CF0BA1" w:rsidRDefault="00CF0BA1" w:rsidP="00CF0BA1">
      <w:pPr>
        <w:widowControl w:val="0"/>
        <w:ind w:left="-426" w:right="-285" w:firstLine="710"/>
        <w:jc w:val="both"/>
        <w:rPr>
          <w:sz w:val="28"/>
          <w:szCs w:val="28"/>
          <w:lang w:eastAsia="en-US"/>
        </w:rPr>
      </w:pPr>
      <w:r w:rsidRPr="00CF0BA1">
        <w:rPr>
          <w:sz w:val="28"/>
          <w:szCs w:val="28"/>
          <w:lang w:eastAsia="en-US"/>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r w:rsidRPr="00CF0BA1">
        <w:rPr>
          <w:sz w:val="28"/>
          <w:szCs w:val="28"/>
          <w:lang w:eastAsia="en-US"/>
        </w:rPr>
        <w:tab/>
      </w:r>
      <w:r w:rsidRPr="00CF0BA1">
        <w:rPr>
          <w:sz w:val="28"/>
          <w:szCs w:val="28"/>
          <w:lang w:eastAsia="en-US"/>
        </w:rPr>
        <w:tab/>
      </w:r>
      <w:r w:rsidRPr="00CF0BA1">
        <w:rPr>
          <w:sz w:val="28"/>
          <w:szCs w:val="28"/>
          <w:lang w:eastAsia="en-US"/>
        </w:rPr>
        <w:tab/>
      </w:r>
      <w:r w:rsidRPr="00CF0BA1">
        <w:rPr>
          <w:sz w:val="28"/>
          <w:szCs w:val="28"/>
          <w:lang w:eastAsia="en-US"/>
        </w:rPr>
        <w:tab/>
        <w:t>».</w:t>
      </w:r>
    </w:p>
    <w:p w14:paraId="122A97B1" w14:textId="77777777" w:rsidR="00CF0BA1" w:rsidRPr="00CF0BA1" w:rsidRDefault="00CF0BA1" w:rsidP="00CF0BA1">
      <w:pPr>
        <w:widowControl w:val="0"/>
        <w:ind w:left="-426" w:right="-285" w:firstLine="710"/>
        <w:jc w:val="both"/>
        <w:rPr>
          <w:sz w:val="28"/>
          <w:szCs w:val="28"/>
          <w:lang w:eastAsia="en-US"/>
        </w:rPr>
      </w:pPr>
    </w:p>
    <w:p w14:paraId="070A11A2" w14:textId="77777777" w:rsidR="00CF0BA1" w:rsidRPr="00CF0BA1" w:rsidRDefault="00CF0BA1" w:rsidP="00CF0BA1">
      <w:pPr>
        <w:tabs>
          <w:tab w:val="left" w:pos="5580"/>
          <w:tab w:val="left" w:pos="9498"/>
        </w:tabs>
      </w:pPr>
    </w:p>
    <w:p w14:paraId="0763A662" w14:textId="77777777" w:rsidR="00CF0BA1" w:rsidRDefault="00CF0BA1" w:rsidP="00CF0BA1">
      <w:pPr>
        <w:tabs>
          <w:tab w:val="left" w:pos="5580"/>
          <w:tab w:val="left" w:pos="9498"/>
        </w:tabs>
        <w:ind w:right="-569"/>
        <w:sectPr w:rsidR="00CF0BA1" w:rsidSect="00CF0BA1">
          <w:pgSz w:w="11906" w:h="16838"/>
          <w:pgMar w:top="851" w:right="851" w:bottom="851" w:left="1418" w:header="720" w:footer="720" w:gutter="0"/>
          <w:cols w:space="720"/>
          <w:titlePg/>
          <w:docGrid w:linePitch="381"/>
        </w:sectPr>
      </w:pPr>
    </w:p>
    <w:p w14:paraId="14F2C443" w14:textId="51EF7C91" w:rsidR="00CF0BA1" w:rsidRPr="00AE0629" w:rsidRDefault="00CF0BA1" w:rsidP="00CF0BA1">
      <w:pPr>
        <w:tabs>
          <w:tab w:val="left" w:pos="5580"/>
          <w:tab w:val="left" w:pos="9498"/>
        </w:tabs>
        <w:ind w:left="-6649" w:right="-569" w:firstLine="12036"/>
      </w:pPr>
      <w:r w:rsidRPr="00AE0629">
        <w:lastRenderedPageBreak/>
        <w:t xml:space="preserve">Приложение № </w:t>
      </w:r>
      <w:r>
        <w:t>15</w:t>
      </w:r>
      <w:r>
        <w:t>7</w:t>
      </w:r>
      <w:r>
        <w:t xml:space="preserve"> </w:t>
      </w:r>
      <w:r w:rsidRPr="00AE0629">
        <w:t xml:space="preserve">к протоколу № </w:t>
      </w:r>
      <w:r>
        <w:t>80</w:t>
      </w:r>
    </w:p>
    <w:p w14:paraId="405FFCD5" w14:textId="77777777" w:rsidR="00CF0BA1" w:rsidRPr="00AE0629" w:rsidRDefault="00CF0BA1" w:rsidP="00CF0BA1">
      <w:pPr>
        <w:tabs>
          <w:tab w:val="left" w:pos="5580"/>
          <w:tab w:val="left" w:pos="9498"/>
        </w:tabs>
        <w:ind w:left="-6649" w:right="-569" w:firstLine="12036"/>
      </w:pPr>
      <w:r w:rsidRPr="00AE0629">
        <w:t>заседания правления Региональной</w:t>
      </w:r>
    </w:p>
    <w:p w14:paraId="3D733D96" w14:textId="77777777" w:rsidR="00CF0BA1" w:rsidRPr="00AE0629" w:rsidRDefault="00CF0BA1" w:rsidP="00CF0BA1">
      <w:pPr>
        <w:tabs>
          <w:tab w:val="left" w:pos="5580"/>
          <w:tab w:val="left" w:pos="9498"/>
        </w:tabs>
        <w:ind w:left="-6649" w:right="-569" w:firstLine="12036"/>
      </w:pPr>
      <w:r w:rsidRPr="00AE0629">
        <w:t>энергетической комиссии</w:t>
      </w:r>
    </w:p>
    <w:p w14:paraId="090E84E7" w14:textId="77777777" w:rsidR="00CF0BA1" w:rsidRDefault="00CF0BA1" w:rsidP="00CF0BA1">
      <w:pPr>
        <w:tabs>
          <w:tab w:val="left" w:pos="5580"/>
          <w:tab w:val="left" w:pos="9498"/>
        </w:tabs>
        <w:ind w:left="-6649" w:right="-569" w:firstLine="12036"/>
      </w:pPr>
      <w:r w:rsidRPr="00AE0629">
        <w:t xml:space="preserve">Кузбасса от </w:t>
      </w:r>
      <w:r>
        <w:t>19</w:t>
      </w:r>
      <w:r w:rsidRPr="00AE0629">
        <w:t>.1</w:t>
      </w:r>
      <w:r>
        <w:t>2</w:t>
      </w:r>
      <w:r w:rsidRPr="00AE0629">
        <w:t>.2023</w:t>
      </w:r>
    </w:p>
    <w:p w14:paraId="2B7DDFE8" w14:textId="77777777" w:rsidR="00CF0BA1" w:rsidRDefault="00CF0BA1" w:rsidP="00CF0BA1">
      <w:pPr>
        <w:tabs>
          <w:tab w:val="left" w:pos="5580"/>
          <w:tab w:val="left" w:pos="9498"/>
        </w:tabs>
        <w:ind w:left="-6649" w:right="-569" w:firstLine="12036"/>
      </w:pPr>
    </w:p>
    <w:p w14:paraId="735CD62B" w14:textId="77777777" w:rsidR="00CF0BA1" w:rsidRPr="00CF0BA1" w:rsidRDefault="00CF0BA1" w:rsidP="00CF0BA1">
      <w:pPr>
        <w:keepNext/>
        <w:jc w:val="center"/>
        <w:outlineLvl w:val="0"/>
        <w:rPr>
          <w:iCs/>
          <w:sz w:val="28"/>
          <w:szCs w:val="28"/>
        </w:rPr>
      </w:pPr>
      <w:bookmarkStart w:id="75" w:name="_Hlt483802884"/>
      <w:r w:rsidRPr="00CF0BA1">
        <w:rPr>
          <w:iCs/>
          <w:sz w:val="28"/>
          <w:szCs w:val="28"/>
          <w:lang w:val="x-none"/>
        </w:rPr>
        <w:t>Экспертное заключение</w:t>
      </w:r>
      <w:r w:rsidRPr="00CF0BA1">
        <w:rPr>
          <w:iCs/>
          <w:sz w:val="28"/>
          <w:szCs w:val="28"/>
        </w:rPr>
        <w:t xml:space="preserve"> Региональной</w:t>
      </w:r>
      <w:r w:rsidRPr="00CF0BA1">
        <w:rPr>
          <w:iCs/>
          <w:sz w:val="28"/>
          <w:szCs w:val="28"/>
          <w:lang w:val="x-none"/>
        </w:rPr>
        <w:t xml:space="preserve"> энергетической комиссии </w:t>
      </w:r>
      <w:r w:rsidRPr="00CF0BA1">
        <w:rPr>
          <w:iCs/>
          <w:sz w:val="28"/>
          <w:szCs w:val="28"/>
        </w:rPr>
        <w:t>Кузбасса</w:t>
      </w:r>
    </w:p>
    <w:bookmarkEnd w:id="75"/>
    <w:p w14:paraId="4B912DE0" w14:textId="77777777" w:rsidR="00CF0BA1" w:rsidRPr="00CF0BA1" w:rsidRDefault="00CF0BA1" w:rsidP="00CF0BA1">
      <w:pPr>
        <w:tabs>
          <w:tab w:val="left" w:pos="10206"/>
        </w:tabs>
        <w:ind w:firstLine="709"/>
        <w:jc w:val="center"/>
        <w:rPr>
          <w:i/>
          <w:sz w:val="29"/>
          <w:szCs w:val="29"/>
        </w:rPr>
      </w:pPr>
      <w:r w:rsidRPr="00CF0BA1">
        <w:rPr>
          <w:sz w:val="28"/>
          <w:szCs w:val="28"/>
          <w:lang w:val="x-none"/>
        </w:rPr>
        <w:t>по материалам, представленным</w:t>
      </w:r>
      <w:r w:rsidRPr="00CF0BA1">
        <w:rPr>
          <w:b/>
          <w:sz w:val="28"/>
          <w:szCs w:val="28"/>
          <w:lang w:val="x-none"/>
        </w:rPr>
        <w:t xml:space="preserve"> </w:t>
      </w:r>
      <w:r w:rsidRPr="00CF0BA1">
        <w:rPr>
          <w:sz w:val="28"/>
          <w:szCs w:val="28"/>
        </w:rPr>
        <w:t>ООО «ТЭР»</w:t>
      </w:r>
      <w:r w:rsidRPr="00CF0BA1">
        <w:rPr>
          <w:sz w:val="28"/>
          <w:szCs w:val="28"/>
          <w:lang w:val="x-none"/>
        </w:rPr>
        <w:t xml:space="preserve"> для установления тарифов на</w:t>
      </w:r>
      <w:r w:rsidRPr="00CF0BA1">
        <w:rPr>
          <w:sz w:val="28"/>
          <w:szCs w:val="28"/>
        </w:rPr>
        <w:t xml:space="preserve"> подключение (технологическое присоединение)</w:t>
      </w:r>
      <w:r w:rsidRPr="00CF0BA1">
        <w:rPr>
          <w:sz w:val="28"/>
          <w:szCs w:val="28"/>
          <w:lang w:val="x-none"/>
        </w:rPr>
        <w:t xml:space="preserve"> </w:t>
      </w:r>
      <w:r w:rsidRPr="00CF0BA1">
        <w:rPr>
          <w:sz w:val="28"/>
          <w:szCs w:val="28"/>
        </w:rPr>
        <w:t xml:space="preserve">к централизованной системе горячего водоснабжения на территории Прокопьевского городского округа </w:t>
      </w:r>
      <w:r w:rsidRPr="00CF0BA1">
        <w:rPr>
          <w:sz w:val="28"/>
          <w:szCs w:val="28"/>
        </w:rPr>
        <w:br/>
        <w:t>на 2024 год</w:t>
      </w:r>
      <w:r w:rsidRPr="00CF0BA1">
        <w:rPr>
          <w:i/>
          <w:sz w:val="29"/>
          <w:szCs w:val="29"/>
        </w:rPr>
        <w:t xml:space="preserve"> </w:t>
      </w:r>
    </w:p>
    <w:p w14:paraId="1B99C6C4" w14:textId="77777777" w:rsidR="00CF0BA1" w:rsidRPr="00CF0BA1" w:rsidRDefault="00CF0BA1" w:rsidP="00CF0BA1">
      <w:pPr>
        <w:tabs>
          <w:tab w:val="left" w:pos="10206"/>
        </w:tabs>
        <w:ind w:firstLine="709"/>
        <w:jc w:val="center"/>
        <w:rPr>
          <w:sz w:val="29"/>
          <w:szCs w:val="29"/>
        </w:rPr>
      </w:pPr>
    </w:p>
    <w:p w14:paraId="756AFF41" w14:textId="77777777" w:rsidR="00CF0BA1" w:rsidRPr="00CF0BA1" w:rsidRDefault="00CF0BA1" w:rsidP="00CF0BA1">
      <w:pPr>
        <w:ind w:firstLine="709"/>
        <w:jc w:val="both"/>
        <w:rPr>
          <w:sz w:val="28"/>
          <w:szCs w:val="28"/>
        </w:rPr>
      </w:pPr>
      <w:r w:rsidRPr="00CF0BA1">
        <w:rPr>
          <w:sz w:val="28"/>
          <w:szCs w:val="28"/>
        </w:rPr>
        <w:t>ООО «ТЭР» письмом от 29.04.2023 № 18/908 (</w:t>
      </w:r>
      <w:proofErr w:type="spellStart"/>
      <w:r w:rsidRPr="00CF0BA1">
        <w:rPr>
          <w:sz w:val="28"/>
          <w:szCs w:val="28"/>
        </w:rPr>
        <w:t>вх</w:t>
      </w:r>
      <w:proofErr w:type="spellEnd"/>
      <w:r w:rsidRPr="00CF0BA1">
        <w:rPr>
          <w:sz w:val="28"/>
          <w:szCs w:val="28"/>
        </w:rPr>
        <w:t xml:space="preserve">. в РЭК Кузбасса от 24.04.2021 № 2446) обратилось в Региональную энергетическую комиссию Кузбасса с заявлением об установлении тарифов на подключение к централизованной системе горячего водоснабжения на 2024 год. </w:t>
      </w:r>
    </w:p>
    <w:p w14:paraId="24CF4758" w14:textId="77777777" w:rsidR="00CF0BA1" w:rsidRPr="00CF0BA1" w:rsidRDefault="00CF0BA1" w:rsidP="00CF0BA1">
      <w:pPr>
        <w:ind w:firstLine="709"/>
        <w:jc w:val="both"/>
        <w:rPr>
          <w:sz w:val="28"/>
          <w:szCs w:val="28"/>
        </w:rPr>
      </w:pPr>
      <w:r w:rsidRPr="00CF0BA1">
        <w:rPr>
          <w:sz w:val="28"/>
          <w:szCs w:val="28"/>
        </w:rPr>
        <w:t>Предприятие работает на общей системе налогообложения.</w:t>
      </w:r>
    </w:p>
    <w:p w14:paraId="3EF0AFA5" w14:textId="77777777" w:rsidR="00CF0BA1" w:rsidRPr="00CF0BA1" w:rsidRDefault="00CF0BA1" w:rsidP="00CF0BA1">
      <w:pPr>
        <w:spacing w:after="200" w:line="276" w:lineRule="auto"/>
        <w:ind w:firstLine="709"/>
        <w:contextualSpacing/>
        <w:jc w:val="both"/>
        <w:rPr>
          <w:sz w:val="28"/>
          <w:szCs w:val="28"/>
        </w:rPr>
      </w:pPr>
      <w:r w:rsidRPr="00CF0BA1">
        <w:rPr>
          <w:sz w:val="28"/>
          <w:szCs w:val="28"/>
        </w:rPr>
        <w:t xml:space="preserve">Предприятием представлены документы по расчету тарифов на 2024г. в электронном виде, в формате шаблона ЕИАС </w:t>
      </w:r>
      <w:r w:rsidRPr="00CF0BA1">
        <w:rPr>
          <w:snapToGrid w:val="0"/>
          <w:sz w:val="28"/>
          <w:szCs w:val="28"/>
        </w:rPr>
        <w:t>DOCS.FORM.6.42</w:t>
      </w:r>
      <w:r w:rsidRPr="00CF0BA1">
        <w:rPr>
          <w:sz w:val="28"/>
          <w:szCs w:val="28"/>
        </w:rPr>
        <w:t>. Данные документы содержат расчеты предприятия на 2024 год.</w:t>
      </w:r>
    </w:p>
    <w:p w14:paraId="328F1B05" w14:textId="77777777" w:rsidR="00CF0BA1" w:rsidRPr="00CF0BA1" w:rsidRDefault="00CF0BA1" w:rsidP="00CF0BA1">
      <w:pPr>
        <w:tabs>
          <w:tab w:val="left" w:pos="1036"/>
        </w:tabs>
        <w:ind w:firstLine="709"/>
        <w:jc w:val="both"/>
        <w:rPr>
          <w:rFonts w:eastAsia="Calibri"/>
          <w:sz w:val="28"/>
          <w:szCs w:val="28"/>
          <w:lang w:eastAsia="en-US"/>
        </w:rPr>
      </w:pPr>
      <w:r w:rsidRPr="00CF0BA1">
        <w:rPr>
          <w:rFonts w:eastAsia="Calibri"/>
          <w:sz w:val="28"/>
          <w:szCs w:val="28"/>
          <w:lang w:eastAsia="en-US"/>
        </w:rPr>
        <w:t>Для подготовки заключения специалисты РЭК КО руководствовались следующими нормативными документами:</w:t>
      </w:r>
    </w:p>
    <w:p w14:paraId="370C4CA2" w14:textId="77777777" w:rsidR="00CF0BA1" w:rsidRPr="00CF0BA1" w:rsidRDefault="00CF0BA1" w:rsidP="002D2B36">
      <w:pPr>
        <w:numPr>
          <w:ilvl w:val="0"/>
          <w:numId w:val="4"/>
        </w:numPr>
        <w:tabs>
          <w:tab w:val="left" w:pos="1036"/>
        </w:tabs>
        <w:spacing w:after="200" w:line="276" w:lineRule="auto"/>
        <w:ind w:left="0" w:firstLine="709"/>
        <w:jc w:val="both"/>
        <w:rPr>
          <w:sz w:val="28"/>
          <w:szCs w:val="28"/>
        </w:rPr>
      </w:pPr>
      <w:r w:rsidRPr="00CF0BA1">
        <w:rPr>
          <w:sz w:val="28"/>
          <w:szCs w:val="28"/>
        </w:rPr>
        <w:t>Федеральным законом от 23.11. 2011 № 416-ФЗ «О водоснабжении и водоотведении»;</w:t>
      </w:r>
    </w:p>
    <w:p w14:paraId="6DE4B712" w14:textId="77777777" w:rsidR="00CF0BA1" w:rsidRPr="00CF0BA1" w:rsidRDefault="00CF0BA1" w:rsidP="002D2B36">
      <w:pPr>
        <w:numPr>
          <w:ilvl w:val="0"/>
          <w:numId w:val="4"/>
        </w:numPr>
        <w:tabs>
          <w:tab w:val="left" w:pos="1036"/>
        </w:tabs>
        <w:spacing w:after="200" w:line="276" w:lineRule="auto"/>
        <w:ind w:left="0" w:firstLine="709"/>
        <w:jc w:val="both"/>
        <w:rPr>
          <w:rFonts w:eastAsia="Calibri"/>
          <w:sz w:val="28"/>
          <w:szCs w:val="28"/>
          <w:lang w:eastAsia="en-US"/>
        </w:rPr>
      </w:pPr>
      <w:r w:rsidRPr="00CF0BA1">
        <w:rPr>
          <w:rFonts w:eastAsia="Calibri"/>
          <w:sz w:val="28"/>
          <w:szCs w:val="28"/>
          <w:lang w:eastAsia="en-US"/>
        </w:rPr>
        <w:t>Постановлением Правительства Российской Федерации от 13.05. 2013 № 406 «О государственном регулировании тарифов в сфере водоснабжения и водоотведения»;</w:t>
      </w:r>
    </w:p>
    <w:p w14:paraId="7A500DAB" w14:textId="77777777" w:rsidR="00CF0BA1" w:rsidRPr="00CF0BA1" w:rsidRDefault="00CF0BA1" w:rsidP="002D2B36">
      <w:pPr>
        <w:numPr>
          <w:ilvl w:val="0"/>
          <w:numId w:val="4"/>
        </w:numPr>
        <w:tabs>
          <w:tab w:val="left" w:pos="1036"/>
        </w:tabs>
        <w:spacing w:after="200" w:line="276" w:lineRule="auto"/>
        <w:ind w:left="0" w:firstLine="709"/>
        <w:jc w:val="both"/>
        <w:rPr>
          <w:rFonts w:eastAsia="Calibri"/>
          <w:sz w:val="28"/>
          <w:szCs w:val="28"/>
          <w:lang w:eastAsia="en-US"/>
        </w:rPr>
      </w:pPr>
      <w:r w:rsidRPr="00CF0BA1">
        <w:rPr>
          <w:rFonts w:eastAsia="Calibri"/>
          <w:sz w:val="28"/>
          <w:szCs w:val="28"/>
          <w:lang w:eastAsia="en-US"/>
        </w:rPr>
        <w:t>Приказом ФСТ России</w:t>
      </w:r>
      <w:r w:rsidRPr="00CF0BA1">
        <w:rPr>
          <w:rFonts w:eastAsia="Calibri"/>
          <w:bCs/>
          <w:sz w:val="28"/>
          <w:szCs w:val="28"/>
          <w:lang w:eastAsia="en-US"/>
        </w:rPr>
        <w:t xml:space="preserve"> от 27.12.2013 № 1746-э</w:t>
      </w:r>
      <w:r w:rsidRPr="00CF0BA1">
        <w:rPr>
          <w:rFonts w:eastAsia="Calibri"/>
          <w:sz w:val="28"/>
          <w:szCs w:val="28"/>
          <w:lang w:eastAsia="en-US"/>
        </w:rPr>
        <w:t xml:space="preserve"> «Об утверждении методических указаний по расчету регулируемых тарифов в сфере водоснабжения и водоотведения» (далее – Методические указания).</w:t>
      </w:r>
    </w:p>
    <w:p w14:paraId="6C295B1F"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Постановлением Правительства Российской Федерации от 13.05.2013 № 406 утверждены «Основы ценообразования в сфере водоснабжения и водоотведения» (далее – Основы) установлено:</w:t>
      </w:r>
    </w:p>
    <w:p w14:paraId="099993CD"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Пункт 83. 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14:paraId="63C7C35D"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lastRenderedPageBreak/>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14:paraId="019EA0DA"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б) налог на прибыль.</w:t>
      </w:r>
    </w:p>
    <w:p w14:paraId="3D8D8B69"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Пункт 85.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7A2A082B"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Пункт 86.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14:paraId="39885ACC" w14:textId="77777777" w:rsidR="00CF0BA1" w:rsidRPr="00CF0BA1" w:rsidRDefault="00CF0BA1" w:rsidP="00CF0BA1">
      <w:pPr>
        <w:autoSpaceDE w:val="0"/>
        <w:autoSpaceDN w:val="0"/>
        <w:adjustRightInd w:val="0"/>
        <w:ind w:firstLine="709"/>
        <w:jc w:val="both"/>
        <w:rPr>
          <w:rFonts w:eastAsia="Calibri"/>
          <w:sz w:val="28"/>
          <w:szCs w:val="28"/>
        </w:rPr>
      </w:pPr>
    </w:p>
    <w:p w14:paraId="3F1023A5" w14:textId="77777777" w:rsidR="00CF0BA1" w:rsidRPr="00CF0BA1" w:rsidRDefault="00CF0BA1" w:rsidP="00CF0BA1">
      <w:pPr>
        <w:spacing w:line="276" w:lineRule="auto"/>
        <w:jc w:val="center"/>
        <w:rPr>
          <w:b/>
          <w:sz w:val="28"/>
          <w:szCs w:val="28"/>
        </w:rPr>
      </w:pPr>
      <w:r w:rsidRPr="00CF0BA1">
        <w:rPr>
          <w:b/>
          <w:sz w:val="28"/>
          <w:szCs w:val="28"/>
        </w:rPr>
        <w:t>Перечень представленных материалов</w:t>
      </w:r>
    </w:p>
    <w:p w14:paraId="69343B1E"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В составе заявки ООО «ТЭР» представлены:</w:t>
      </w:r>
    </w:p>
    <w:p w14:paraId="13CCE75C"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0 Реестр документов;</w:t>
      </w:r>
    </w:p>
    <w:p w14:paraId="36D478C2"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1 Расчет платы за подключение к ГВС;</w:t>
      </w:r>
    </w:p>
    <w:p w14:paraId="10297722"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2 Расчет расходов на оплату труда;</w:t>
      </w:r>
    </w:p>
    <w:p w14:paraId="21CBFFDC"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3 Расчет затрат на канц. товары с договорами поставки;</w:t>
      </w:r>
    </w:p>
    <w:p w14:paraId="2A2370B7"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4 Расчет транспортных расходов с договором на трансп. услуги;</w:t>
      </w:r>
    </w:p>
    <w:p w14:paraId="2CA7F57F"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5 Сметы на строительство подземной сети ГВС Ду32, 57, 89, 133;</w:t>
      </w:r>
    </w:p>
    <w:p w14:paraId="4281DAE2"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6 Сметы на строительство подземной сети ГВС Ду 159, 219, 530;</w:t>
      </w:r>
    </w:p>
    <w:p w14:paraId="0AB6F077"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7 Сметы на строительство надземной сети ГВС Ду 32, 57, 89, 133;</w:t>
      </w:r>
    </w:p>
    <w:p w14:paraId="2733A8F9"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8 Сметы на строительство надземной сети ГВС Ду 159, 219, 530;</w:t>
      </w:r>
    </w:p>
    <w:p w14:paraId="03E62497"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9 Договора поставки материалов (стальные отводы, краны шаровые, стальные трубы);</w:t>
      </w:r>
    </w:p>
    <w:p w14:paraId="2F1656F3"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10 Договор поставки материалов (люки полимер-песчаные);</w:t>
      </w:r>
    </w:p>
    <w:p w14:paraId="0712748F"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11 Договора поставки материалов (железобетонные изделия);</w:t>
      </w:r>
    </w:p>
    <w:p w14:paraId="6A0E41FA"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 xml:space="preserve">12 Заявка на подключение к системе </w:t>
      </w:r>
      <w:proofErr w:type="spellStart"/>
      <w:r w:rsidRPr="00CF0BA1">
        <w:rPr>
          <w:rFonts w:eastAsia="Calibri"/>
          <w:sz w:val="28"/>
          <w:szCs w:val="28"/>
          <w:lang w:eastAsia="en-US"/>
        </w:rPr>
        <w:t>ГВС+реестр</w:t>
      </w:r>
      <w:proofErr w:type="spellEnd"/>
      <w:r w:rsidRPr="00CF0BA1">
        <w:rPr>
          <w:rFonts w:eastAsia="Calibri"/>
          <w:sz w:val="28"/>
          <w:szCs w:val="28"/>
          <w:lang w:eastAsia="en-US"/>
        </w:rPr>
        <w:t xml:space="preserve"> договоров;</w:t>
      </w:r>
    </w:p>
    <w:p w14:paraId="4005FE38"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 xml:space="preserve">13 Учредительные документы ООО </w:t>
      </w:r>
      <w:proofErr w:type="spellStart"/>
      <w:r w:rsidRPr="00CF0BA1">
        <w:rPr>
          <w:rFonts w:eastAsia="Calibri"/>
          <w:sz w:val="28"/>
          <w:szCs w:val="28"/>
          <w:lang w:eastAsia="en-US"/>
        </w:rPr>
        <w:t>Интерстрой</w:t>
      </w:r>
      <w:proofErr w:type="spellEnd"/>
      <w:r w:rsidRPr="00CF0BA1">
        <w:rPr>
          <w:rFonts w:eastAsia="Calibri"/>
          <w:sz w:val="28"/>
          <w:szCs w:val="28"/>
          <w:lang w:eastAsia="en-US"/>
        </w:rPr>
        <w:t>-Н;</w:t>
      </w:r>
    </w:p>
    <w:p w14:paraId="40F6817C"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14 Технические условия подключения к системе ГВС с дополнениями;</w:t>
      </w:r>
    </w:p>
    <w:p w14:paraId="4BD25567"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val="en-US" w:eastAsia="en-US"/>
        </w:rPr>
        <w:t>DOCS</w:t>
      </w:r>
      <w:r w:rsidRPr="00CF0BA1">
        <w:rPr>
          <w:rFonts w:eastAsia="Calibri"/>
          <w:sz w:val="28"/>
          <w:szCs w:val="28"/>
          <w:lang w:eastAsia="en-US"/>
        </w:rPr>
        <w:t>.</w:t>
      </w:r>
      <w:r w:rsidRPr="00CF0BA1">
        <w:rPr>
          <w:rFonts w:eastAsia="Calibri"/>
          <w:sz w:val="28"/>
          <w:szCs w:val="28"/>
          <w:lang w:val="en-US" w:eastAsia="en-US"/>
        </w:rPr>
        <w:t>FORM</w:t>
      </w:r>
      <w:r w:rsidRPr="00CF0BA1">
        <w:rPr>
          <w:rFonts w:eastAsia="Calibri"/>
          <w:sz w:val="28"/>
          <w:szCs w:val="28"/>
          <w:lang w:eastAsia="en-US"/>
        </w:rPr>
        <w:t>.6.42(</w:t>
      </w:r>
      <w:r w:rsidRPr="00CF0BA1">
        <w:rPr>
          <w:rFonts w:eastAsia="Calibri"/>
          <w:sz w:val="28"/>
          <w:szCs w:val="28"/>
          <w:lang w:val="en-US" w:eastAsia="en-US"/>
        </w:rPr>
        <w:t>v</w:t>
      </w:r>
      <w:r w:rsidRPr="00CF0BA1">
        <w:rPr>
          <w:rFonts w:eastAsia="Calibri"/>
          <w:sz w:val="28"/>
          <w:szCs w:val="28"/>
          <w:lang w:eastAsia="en-US"/>
        </w:rPr>
        <w:t xml:space="preserve">1.0.2) </w:t>
      </w:r>
      <w:proofErr w:type="spellStart"/>
      <w:r w:rsidRPr="00CF0BA1">
        <w:rPr>
          <w:rFonts w:eastAsia="Calibri"/>
          <w:sz w:val="28"/>
          <w:szCs w:val="28"/>
          <w:lang w:eastAsia="en-US"/>
        </w:rPr>
        <w:t>подкл</w:t>
      </w:r>
      <w:proofErr w:type="spellEnd"/>
      <w:r w:rsidRPr="00CF0BA1">
        <w:rPr>
          <w:rFonts w:eastAsia="Calibri"/>
          <w:sz w:val="28"/>
          <w:szCs w:val="28"/>
          <w:lang w:eastAsia="en-US"/>
        </w:rPr>
        <w:t>-е к ГВС повтор;</w:t>
      </w:r>
    </w:p>
    <w:p w14:paraId="5F2324B6" w14:textId="77777777" w:rsidR="00CF0BA1" w:rsidRPr="00CF0BA1" w:rsidRDefault="00CF0BA1" w:rsidP="00CF0BA1">
      <w:pPr>
        <w:ind w:firstLine="709"/>
        <w:jc w:val="both"/>
        <w:rPr>
          <w:rFonts w:eastAsia="Calibri"/>
          <w:sz w:val="28"/>
          <w:szCs w:val="28"/>
          <w:lang w:eastAsia="en-US"/>
        </w:rPr>
      </w:pPr>
      <w:r w:rsidRPr="00CF0BA1">
        <w:rPr>
          <w:rFonts w:eastAsia="Calibri"/>
          <w:sz w:val="28"/>
          <w:szCs w:val="28"/>
          <w:lang w:eastAsia="en-US"/>
        </w:rPr>
        <w:t>Заявление об установлении платы за подключение к ГВС.</w:t>
      </w:r>
    </w:p>
    <w:p w14:paraId="62444137" w14:textId="77777777" w:rsidR="00CF0BA1" w:rsidRPr="00CF0BA1" w:rsidRDefault="00CF0BA1" w:rsidP="00CF0BA1">
      <w:pPr>
        <w:autoSpaceDE w:val="0"/>
        <w:autoSpaceDN w:val="0"/>
        <w:adjustRightInd w:val="0"/>
        <w:ind w:firstLine="709"/>
        <w:jc w:val="both"/>
        <w:rPr>
          <w:rFonts w:eastAsia="Calibri"/>
          <w:sz w:val="28"/>
          <w:szCs w:val="28"/>
        </w:rPr>
      </w:pPr>
    </w:p>
    <w:p w14:paraId="6F86D8C8" w14:textId="77777777" w:rsidR="00CF0BA1" w:rsidRPr="00CF0BA1" w:rsidRDefault="00CF0BA1" w:rsidP="00CF0BA1">
      <w:pPr>
        <w:autoSpaceDE w:val="0"/>
        <w:autoSpaceDN w:val="0"/>
        <w:adjustRightInd w:val="0"/>
        <w:ind w:firstLine="539"/>
        <w:jc w:val="center"/>
        <w:rPr>
          <w:b/>
          <w:sz w:val="28"/>
          <w:szCs w:val="28"/>
        </w:rPr>
      </w:pPr>
      <w:r w:rsidRPr="00CF0BA1">
        <w:rPr>
          <w:b/>
          <w:sz w:val="28"/>
          <w:szCs w:val="28"/>
        </w:rPr>
        <w:t>Объём капитальных вложений необходимый для подключения</w:t>
      </w:r>
    </w:p>
    <w:p w14:paraId="23376FE3" w14:textId="77777777" w:rsidR="00CF0BA1" w:rsidRPr="00CF0BA1" w:rsidRDefault="00CF0BA1" w:rsidP="00CF0BA1">
      <w:pPr>
        <w:autoSpaceDE w:val="0"/>
        <w:autoSpaceDN w:val="0"/>
        <w:adjustRightInd w:val="0"/>
        <w:ind w:firstLine="709"/>
        <w:jc w:val="both"/>
        <w:rPr>
          <w:rFonts w:eastAsia="Calibri"/>
          <w:sz w:val="28"/>
          <w:szCs w:val="28"/>
        </w:rPr>
      </w:pPr>
    </w:p>
    <w:p w14:paraId="20CC1B6D"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 xml:space="preserve">В соответствии с пунктом 115 Методических указаний от </w:t>
      </w:r>
      <w:r w:rsidRPr="00CF0BA1">
        <w:rPr>
          <w:bCs/>
          <w:sz w:val="28"/>
          <w:szCs w:val="28"/>
        </w:rPr>
        <w:t xml:space="preserve">27.12.2013                          </w:t>
      </w:r>
      <w:r w:rsidRPr="00CF0BA1">
        <w:rPr>
          <w:rFonts w:eastAsia="Calibri"/>
          <w:sz w:val="28"/>
          <w:szCs w:val="28"/>
        </w:rPr>
        <w:t>№ 1746-э при расчете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определенные с учетом предложений регулируемых организаций 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p>
    <w:p w14:paraId="5144F4C5"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sz w:val="28"/>
          <w:szCs w:val="28"/>
        </w:rPr>
        <w:t>В соответствии с представленным заявлением на утверждение платы за подключение к системам горячего водоснабжения ООО «ТЭР» предлагает дифференцировать плату за подключение по следующим техническим характеристикам:</w:t>
      </w:r>
    </w:p>
    <w:p w14:paraId="5D6F110A"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sz w:val="28"/>
          <w:szCs w:val="28"/>
        </w:rPr>
        <w:t>- диаметрам;</w:t>
      </w:r>
    </w:p>
    <w:p w14:paraId="08EDA6EB"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sz w:val="28"/>
          <w:szCs w:val="28"/>
        </w:rPr>
        <w:t>- по способу прокладки:</w:t>
      </w:r>
    </w:p>
    <w:p w14:paraId="202949A2" w14:textId="77777777" w:rsidR="00CF0BA1" w:rsidRPr="00CF0BA1" w:rsidRDefault="00CF0BA1" w:rsidP="00CF0BA1">
      <w:pPr>
        <w:autoSpaceDE w:val="0"/>
        <w:autoSpaceDN w:val="0"/>
        <w:adjustRightInd w:val="0"/>
        <w:ind w:left="567"/>
        <w:jc w:val="both"/>
        <w:rPr>
          <w:rFonts w:eastAsia="Calibri"/>
          <w:sz w:val="28"/>
          <w:szCs w:val="28"/>
        </w:rPr>
      </w:pPr>
      <w:r w:rsidRPr="00CF0BA1">
        <w:rPr>
          <w:rFonts w:eastAsia="Calibri"/>
          <w:sz w:val="28"/>
          <w:szCs w:val="28"/>
        </w:rPr>
        <w:t>- надземная прокладка;</w:t>
      </w:r>
    </w:p>
    <w:p w14:paraId="6AFA9188" w14:textId="77777777" w:rsidR="00CF0BA1" w:rsidRPr="00CF0BA1" w:rsidRDefault="00CF0BA1" w:rsidP="00CF0BA1">
      <w:pPr>
        <w:autoSpaceDE w:val="0"/>
        <w:autoSpaceDN w:val="0"/>
        <w:adjustRightInd w:val="0"/>
        <w:ind w:left="567"/>
        <w:jc w:val="both"/>
        <w:rPr>
          <w:rFonts w:eastAsia="Calibri"/>
          <w:sz w:val="28"/>
          <w:szCs w:val="28"/>
        </w:rPr>
      </w:pPr>
      <w:r w:rsidRPr="00CF0BA1">
        <w:rPr>
          <w:rFonts w:eastAsia="Calibri"/>
          <w:sz w:val="28"/>
          <w:szCs w:val="28"/>
        </w:rPr>
        <w:t>- подземная прокладка;</w:t>
      </w:r>
    </w:p>
    <w:p w14:paraId="29AE0BC3" w14:textId="77777777" w:rsidR="00CF0BA1" w:rsidRPr="00CF0BA1" w:rsidRDefault="00CF0BA1" w:rsidP="00CF0BA1">
      <w:pPr>
        <w:autoSpaceDE w:val="0"/>
        <w:autoSpaceDN w:val="0"/>
        <w:adjustRightInd w:val="0"/>
        <w:ind w:left="567"/>
        <w:jc w:val="both"/>
        <w:rPr>
          <w:rFonts w:eastAsia="Calibri"/>
          <w:sz w:val="28"/>
          <w:szCs w:val="28"/>
        </w:rPr>
      </w:pPr>
    </w:p>
    <w:p w14:paraId="15060D56"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 xml:space="preserve">Предприятием представлено заявление на подключение к централизованной системе горячего водоснабжения от ООО </w:t>
      </w:r>
      <w:proofErr w:type="spellStart"/>
      <w:r w:rsidRPr="00CF0BA1">
        <w:rPr>
          <w:rFonts w:eastAsia="Calibri"/>
          <w:sz w:val="28"/>
          <w:szCs w:val="28"/>
        </w:rPr>
        <w:t>Интерстрой</w:t>
      </w:r>
      <w:proofErr w:type="spellEnd"/>
      <w:r w:rsidRPr="00CF0BA1">
        <w:rPr>
          <w:rFonts w:eastAsia="Calibri"/>
          <w:sz w:val="28"/>
          <w:szCs w:val="28"/>
        </w:rPr>
        <w:t>» №ТП-28 от 18.04.2023 на подключение среднечасовых и максимальных тепловых нагрузок ГВС 1,3 м3/час или 1,3*24 = 31,2 м3/сутки.</w:t>
      </w:r>
    </w:p>
    <w:p w14:paraId="243A5963"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 xml:space="preserve">Согласно представленным локальным сметным предполагаемая прокладка сетей 143 метра в однотрубном измерении. </w:t>
      </w:r>
    </w:p>
    <w:p w14:paraId="6D83E6D5"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lang w:eastAsia="en-US"/>
        </w:rPr>
        <w:t xml:space="preserve">Расчет стоимости строительства сетей горячего водоснабжения по видам диаметров и способу прокладки выполнен по локальным сметным расчетам. </w:t>
      </w:r>
      <w:r w:rsidRPr="00CF0BA1">
        <w:rPr>
          <w:rFonts w:eastAsia="Calibri"/>
          <w:sz w:val="28"/>
          <w:szCs w:val="28"/>
        </w:rPr>
        <w:t xml:space="preserve">При этом к расчету принята протяженность сетей в размере 1 км. </w:t>
      </w:r>
    </w:p>
    <w:p w14:paraId="783B583C" w14:textId="77777777" w:rsidR="00CF0BA1" w:rsidRPr="00CF0BA1" w:rsidRDefault="00CF0BA1" w:rsidP="00CF0BA1">
      <w:pPr>
        <w:autoSpaceDE w:val="0"/>
        <w:autoSpaceDN w:val="0"/>
        <w:adjustRightInd w:val="0"/>
        <w:jc w:val="both"/>
        <w:rPr>
          <w:rFonts w:eastAsia="Calibri"/>
          <w:sz w:val="28"/>
          <w:szCs w:val="28"/>
        </w:rPr>
      </w:pPr>
      <w:r w:rsidRPr="00CF0BA1">
        <w:rPr>
          <w:rFonts w:eastAsia="Calibri"/>
          <w:sz w:val="28"/>
          <w:szCs w:val="28"/>
        </w:rPr>
        <w:t>Таким образом, предприятие предлагает следующие расходы на строительство сетей:</w:t>
      </w:r>
    </w:p>
    <w:p w14:paraId="17B4F481" w14:textId="77777777" w:rsidR="00CF0BA1" w:rsidRPr="00CF0BA1" w:rsidRDefault="00CF0BA1" w:rsidP="00CF0BA1">
      <w:pPr>
        <w:autoSpaceDE w:val="0"/>
        <w:autoSpaceDN w:val="0"/>
        <w:adjustRightInd w:val="0"/>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w:t>
      </w:r>
    </w:p>
    <w:p w14:paraId="1414B256" w14:textId="77777777" w:rsidR="00CF0BA1" w:rsidRPr="00CF0BA1" w:rsidRDefault="00CF0BA1" w:rsidP="00CF0BA1">
      <w:pPr>
        <w:autoSpaceDE w:val="0"/>
        <w:autoSpaceDN w:val="0"/>
        <w:adjustRightInd w:val="0"/>
        <w:ind w:firstLine="539"/>
        <w:jc w:val="center"/>
        <w:rPr>
          <w:b/>
          <w:bCs/>
          <w:sz w:val="28"/>
        </w:rPr>
      </w:pPr>
      <w:r w:rsidRPr="00CF0BA1">
        <w:rPr>
          <w:b/>
          <w:bCs/>
          <w:sz w:val="28"/>
        </w:rPr>
        <w:t>Стоимость строительства сетей водоснабжения по предложению предприятия</w:t>
      </w:r>
    </w:p>
    <w:p w14:paraId="790A4CEE" w14:textId="77777777" w:rsidR="00CF0BA1" w:rsidRPr="00CF0BA1" w:rsidRDefault="00CF0BA1" w:rsidP="00CF0BA1">
      <w:pPr>
        <w:autoSpaceDE w:val="0"/>
        <w:autoSpaceDN w:val="0"/>
        <w:adjustRightInd w:val="0"/>
        <w:jc w:val="both"/>
        <w:rPr>
          <w:rFonts w:eastAsia="Calibri"/>
          <w:sz w:val="28"/>
          <w:szCs w:val="28"/>
        </w:rPr>
      </w:pPr>
    </w:p>
    <w:tbl>
      <w:tblPr>
        <w:tblW w:w="4961" w:type="pct"/>
        <w:tblInd w:w="-176" w:type="dxa"/>
        <w:tblLook w:val="04A0" w:firstRow="1" w:lastRow="0" w:firstColumn="1" w:lastColumn="0" w:noHBand="0" w:noVBand="1"/>
      </w:tblPr>
      <w:tblGrid>
        <w:gridCol w:w="1558"/>
        <w:gridCol w:w="1461"/>
        <w:gridCol w:w="1046"/>
        <w:gridCol w:w="1609"/>
        <w:gridCol w:w="1461"/>
        <w:gridCol w:w="1046"/>
        <w:gridCol w:w="1514"/>
      </w:tblGrid>
      <w:tr w:rsidR="00CF0BA1" w:rsidRPr="00CF0BA1" w14:paraId="6B6CB7F4" w14:textId="77777777" w:rsidTr="00E8485B">
        <w:trPr>
          <w:trHeight w:val="20"/>
        </w:trPr>
        <w:tc>
          <w:tcPr>
            <w:tcW w:w="10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62F70" w14:textId="77777777" w:rsidR="00CF0BA1" w:rsidRPr="00CF0BA1" w:rsidRDefault="00CF0BA1" w:rsidP="00CF0BA1">
            <w:pPr>
              <w:jc w:val="center"/>
              <w:rPr>
                <w:sz w:val="18"/>
                <w:szCs w:val="22"/>
              </w:rPr>
            </w:pPr>
            <w:r w:rsidRPr="00CF0BA1">
              <w:rPr>
                <w:sz w:val="18"/>
                <w:szCs w:val="22"/>
              </w:rPr>
              <w:t>Виды прокладываемых трубопроводов</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08C6A199" w14:textId="77777777" w:rsidR="00CF0BA1" w:rsidRPr="00CF0BA1" w:rsidRDefault="00CF0BA1" w:rsidP="00CF0BA1">
            <w:pPr>
              <w:jc w:val="center"/>
              <w:rPr>
                <w:b/>
                <w:bCs/>
                <w:sz w:val="18"/>
                <w:szCs w:val="22"/>
              </w:rPr>
            </w:pPr>
            <w:r w:rsidRPr="00CF0BA1">
              <w:rPr>
                <w:b/>
                <w:bCs/>
                <w:sz w:val="18"/>
                <w:szCs w:val="22"/>
              </w:rPr>
              <w:t>Подземная прокладка</w:t>
            </w:r>
          </w:p>
        </w:tc>
        <w:tc>
          <w:tcPr>
            <w:tcW w:w="1971" w:type="pct"/>
            <w:gridSpan w:val="3"/>
            <w:tcBorders>
              <w:top w:val="single" w:sz="4" w:space="0" w:color="auto"/>
              <w:left w:val="nil"/>
              <w:bottom w:val="single" w:sz="4" w:space="0" w:color="auto"/>
              <w:right w:val="single" w:sz="4" w:space="0" w:color="auto"/>
            </w:tcBorders>
            <w:shd w:val="clear" w:color="auto" w:fill="auto"/>
            <w:noWrap/>
            <w:vAlign w:val="center"/>
            <w:hideMark/>
          </w:tcPr>
          <w:p w14:paraId="4732301E" w14:textId="77777777" w:rsidR="00CF0BA1" w:rsidRPr="00CF0BA1" w:rsidRDefault="00CF0BA1" w:rsidP="00CF0BA1">
            <w:pPr>
              <w:jc w:val="center"/>
              <w:rPr>
                <w:b/>
                <w:bCs/>
                <w:sz w:val="18"/>
                <w:szCs w:val="22"/>
              </w:rPr>
            </w:pPr>
            <w:r w:rsidRPr="00CF0BA1">
              <w:rPr>
                <w:b/>
                <w:bCs/>
                <w:sz w:val="18"/>
                <w:szCs w:val="22"/>
              </w:rPr>
              <w:t>Надземная прокладка</w:t>
            </w:r>
          </w:p>
        </w:tc>
      </w:tr>
      <w:tr w:rsidR="00CF0BA1" w:rsidRPr="00CF0BA1" w14:paraId="25AB979F" w14:textId="77777777" w:rsidTr="00E8485B">
        <w:trPr>
          <w:trHeight w:val="458"/>
        </w:trPr>
        <w:tc>
          <w:tcPr>
            <w:tcW w:w="10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D9E94D" w14:textId="77777777" w:rsidR="00CF0BA1" w:rsidRPr="00CF0BA1" w:rsidRDefault="00CF0BA1" w:rsidP="00CF0BA1">
            <w:pPr>
              <w:jc w:val="center"/>
              <w:rPr>
                <w:sz w:val="18"/>
                <w:szCs w:val="22"/>
              </w:rPr>
            </w:pPr>
          </w:p>
        </w:tc>
        <w:tc>
          <w:tcPr>
            <w:tcW w:w="716" w:type="pct"/>
            <w:vMerge w:val="restart"/>
            <w:tcBorders>
              <w:top w:val="nil"/>
              <w:left w:val="nil"/>
              <w:right w:val="single" w:sz="4" w:space="0" w:color="auto"/>
            </w:tcBorders>
            <w:shd w:val="clear" w:color="auto" w:fill="auto"/>
            <w:vAlign w:val="center"/>
            <w:hideMark/>
          </w:tcPr>
          <w:p w14:paraId="76D80AE8" w14:textId="77777777" w:rsidR="00CF0BA1" w:rsidRPr="00CF0BA1" w:rsidRDefault="00CF0BA1" w:rsidP="00CF0BA1">
            <w:pPr>
              <w:jc w:val="center"/>
              <w:rPr>
                <w:bCs/>
                <w:sz w:val="18"/>
                <w:szCs w:val="22"/>
              </w:rPr>
            </w:pPr>
            <w:r w:rsidRPr="00CF0BA1">
              <w:rPr>
                <w:bCs/>
                <w:sz w:val="18"/>
                <w:szCs w:val="22"/>
              </w:rPr>
              <w:t>Протяженность, м</w:t>
            </w:r>
          </w:p>
        </w:tc>
        <w:tc>
          <w:tcPr>
            <w:tcW w:w="513" w:type="pct"/>
            <w:vMerge w:val="restart"/>
            <w:tcBorders>
              <w:top w:val="nil"/>
              <w:left w:val="nil"/>
              <w:right w:val="single" w:sz="4" w:space="0" w:color="auto"/>
            </w:tcBorders>
            <w:shd w:val="clear" w:color="auto" w:fill="auto"/>
            <w:vAlign w:val="center"/>
            <w:hideMark/>
          </w:tcPr>
          <w:p w14:paraId="5927619D" w14:textId="77777777" w:rsidR="00CF0BA1" w:rsidRPr="00CF0BA1" w:rsidRDefault="00CF0BA1" w:rsidP="00CF0BA1">
            <w:pPr>
              <w:jc w:val="center"/>
              <w:rPr>
                <w:bCs/>
                <w:sz w:val="18"/>
                <w:szCs w:val="22"/>
              </w:rPr>
            </w:pPr>
            <w:r w:rsidRPr="00CF0BA1">
              <w:rPr>
                <w:bCs/>
                <w:sz w:val="18"/>
                <w:szCs w:val="22"/>
              </w:rPr>
              <w:t>Стоимость по смете, тыс. руб.</w:t>
            </w:r>
          </w:p>
        </w:tc>
        <w:tc>
          <w:tcPr>
            <w:tcW w:w="789" w:type="pct"/>
            <w:vMerge w:val="restart"/>
            <w:tcBorders>
              <w:top w:val="nil"/>
              <w:left w:val="nil"/>
              <w:right w:val="single" w:sz="4" w:space="0" w:color="auto"/>
            </w:tcBorders>
            <w:shd w:val="clear" w:color="auto" w:fill="auto"/>
            <w:vAlign w:val="center"/>
            <w:hideMark/>
          </w:tcPr>
          <w:p w14:paraId="56D89D46" w14:textId="77777777" w:rsidR="00CF0BA1" w:rsidRPr="00CF0BA1" w:rsidRDefault="00CF0BA1" w:rsidP="00CF0BA1">
            <w:pPr>
              <w:jc w:val="center"/>
              <w:rPr>
                <w:sz w:val="18"/>
                <w:szCs w:val="22"/>
              </w:rPr>
            </w:pPr>
            <w:r w:rsidRPr="00CF0BA1">
              <w:rPr>
                <w:sz w:val="18"/>
                <w:szCs w:val="22"/>
              </w:rPr>
              <w:t>Стоимость строительства трубопровода на 1 км</w:t>
            </w:r>
          </w:p>
        </w:tc>
        <w:tc>
          <w:tcPr>
            <w:tcW w:w="716" w:type="pct"/>
            <w:vMerge w:val="restart"/>
            <w:tcBorders>
              <w:top w:val="nil"/>
              <w:left w:val="nil"/>
              <w:right w:val="single" w:sz="4" w:space="0" w:color="auto"/>
            </w:tcBorders>
            <w:shd w:val="clear" w:color="auto" w:fill="auto"/>
            <w:vAlign w:val="center"/>
            <w:hideMark/>
          </w:tcPr>
          <w:p w14:paraId="4F166D15" w14:textId="77777777" w:rsidR="00CF0BA1" w:rsidRPr="00CF0BA1" w:rsidRDefault="00CF0BA1" w:rsidP="00CF0BA1">
            <w:pPr>
              <w:jc w:val="center"/>
              <w:rPr>
                <w:bCs/>
                <w:sz w:val="18"/>
                <w:szCs w:val="22"/>
              </w:rPr>
            </w:pPr>
            <w:r w:rsidRPr="00CF0BA1">
              <w:rPr>
                <w:bCs/>
                <w:sz w:val="18"/>
                <w:szCs w:val="22"/>
              </w:rPr>
              <w:t>Протяженность, м</w:t>
            </w:r>
          </w:p>
        </w:tc>
        <w:tc>
          <w:tcPr>
            <w:tcW w:w="513" w:type="pct"/>
            <w:vMerge w:val="restart"/>
            <w:tcBorders>
              <w:top w:val="nil"/>
              <w:left w:val="nil"/>
              <w:right w:val="single" w:sz="4" w:space="0" w:color="auto"/>
            </w:tcBorders>
            <w:shd w:val="clear" w:color="auto" w:fill="auto"/>
            <w:vAlign w:val="center"/>
            <w:hideMark/>
          </w:tcPr>
          <w:p w14:paraId="2A6392A0" w14:textId="77777777" w:rsidR="00CF0BA1" w:rsidRPr="00CF0BA1" w:rsidRDefault="00CF0BA1" w:rsidP="00CF0BA1">
            <w:pPr>
              <w:jc w:val="center"/>
              <w:rPr>
                <w:bCs/>
                <w:sz w:val="18"/>
                <w:szCs w:val="22"/>
              </w:rPr>
            </w:pPr>
            <w:r w:rsidRPr="00CF0BA1">
              <w:rPr>
                <w:bCs/>
                <w:sz w:val="18"/>
                <w:szCs w:val="22"/>
              </w:rPr>
              <w:t>Стоимость по смете, тыс. руб.</w:t>
            </w:r>
          </w:p>
        </w:tc>
        <w:tc>
          <w:tcPr>
            <w:tcW w:w="742" w:type="pct"/>
            <w:vMerge w:val="restart"/>
            <w:tcBorders>
              <w:top w:val="nil"/>
              <w:left w:val="nil"/>
              <w:right w:val="single" w:sz="4" w:space="0" w:color="auto"/>
            </w:tcBorders>
            <w:shd w:val="clear" w:color="auto" w:fill="auto"/>
            <w:vAlign w:val="center"/>
            <w:hideMark/>
          </w:tcPr>
          <w:p w14:paraId="48FCCF5A" w14:textId="77777777" w:rsidR="00CF0BA1" w:rsidRPr="00CF0BA1" w:rsidRDefault="00CF0BA1" w:rsidP="00CF0BA1">
            <w:pPr>
              <w:jc w:val="center"/>
              <w:rPr>
                <w:sz w:val="18"/>
                <w:szCs w:val="22"/>
              </w:rPr>
            </w:pPr>
            <w:r w:rsidRPr="00CF0BA1">
              <w:rPr>
                <w:sz w:val="18"/>
                <w:szCs w:val="22"/>
              </w:rPr>
              <w:t>Стоимость строительства трубопровода на 1 км</w:t>
            </w:r>
          </w:p>
        </w:tc>
      </w:tr>
      <w:tr w:rsidR="00CF0BA1" w:rsidRPr="00CF0BA1" w14:paraId="26D19D94"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42E48621" w14:textId="77777777" w:rsidR="00CF0BA1" w:rsidRPr="00CF0BA1" w:rsidRDefault="00CF0BA1" w:rsidP="00CF0BA1">
            <w:pPr>
              <w:jc w:val="center"/>
              <w:rPr>
                <w:b/>
                <w:bCs/>
                <w:sz w:val="18"/>
                <w:szCs w:val="22"/>
              </w:rPr>
            </w:pPr>
            <w:r w:rsidRPr="00CF0BA1">
              <w:rPr>
                <w:b/>
                <w:bCs/>
                <w:sz w:val="18"/>
                <w:szCs w:val="22"/>
              </w:rPr>
              <w:t>Горячее водоснабжение</w:t>
            </w:r>
          </w:p>
        </w:tc>
        <w:tc>
          <w:tcPr>
            <w:tcW w:w="716" w:type="pct"/>
            <w:vMerge/>
            <w:tcBorders>
              <w:left w:val="nil"/>
              <w:bottom w:val="single" w:sz="4" w:space="0" w:color="auto"/>
              <w:right w:val="single" w:sz="4" w:space="0" w:color="auto"/>
            </w:tcBorders>
            <w:shd w:val="clear" w:color="auto" w:fill="auto"/>
            <w:vAlign w:val="center"/>
            <w:hideMark/>
          </w:tcPr>
          <w:p w14:paraId="53FA71E2" w14:textId="77777777" w:rsidR="00CF0BA1" w:rsidRPr="00CF0BA1" w:rsidRDefault="00CF0BA1" w:rsidP="00CF0BA1">
            <w:pPr>
              <w:jc w:val="center"/>
              <w:rPr>
                <w:b/>
                <w:bCs/>
                <w:sz w:val="18"/>
                <w:szCs w:val="22"/>
              </w:rPr>
            </w:pPr>
          </w:p>
        </w:tc>
        <w:tc>
          <w:tcPr>
            <w:tcW w:w="513" w:type="pct"/>
            <w:vMerge/>
            <w:tcBorders>
              <w:left w:val="single" w:sz="4" w:space="0" w:color="auto"/>
              <w:bottom w:val="single" w:sz="4" w:space="0" w:color="auto"/>
              <w:right w:val="single" w:sz="4" w:space="0" w:color="auto"/>
            </w:tcBorders>
            <w:shd w:val="clear" w:color="auto" w:fill="auto"/>
            <w:noWrap/>
            <w:vAlign w:val="center"/>
            <w:hideMark/>
          </w:tcPr>
          <w:p w14:paraId="49EFD965" w14:textId="77777777" w:rsidR="00CF0BA1" w:rsidRPr="00CF0BA1" w:rsidRDefault="00CF0BA1" w:rsidP="00CF0BA1">
            <w:pPr>
              <w:jc w:val="center"/>
              <w:rPr>
                <w:b/>
                <w:bCs/>
                <w:sz w:val="18"/>
                <w:szCs w:val="22"/>
              </w:rPr>
            </w:pPr>
          </w:p>
        </w:tc>
        <w:tc>
          <w:tcPr>
            <w:tcW w:w="789" w:type="pct"/>
            <w:vMerge/>
            <w:tcBorders>
              <w:left w:val="single" w:sz="4" w:space="0" w:color="auto"/>
              <w:bottom w:val="single" w:sz="4" w:space="0" w:color="auto"/>
              <w:right w:val="single" w:sz="4" w:space="0" w:color="auto"/>
            </w:tcBorders>
            <w:shd w:val="clear" w:color="auto" w:fill="auto"/>
            <w:noWrap/>
            <w:vAlign w:val="center"/>
          </w:tcPr>
          <w:p w14:paraId="1173DFEB" w14:textId="77777777" w:rsidR="00CF0BA1" w:rsidRPr="00CF0BA1" w:rsidRDefault="00CF0BA1" w:rsidP="00CF0BA1">
            <w:pPr>
              <w:jc w:val="center"/>
              <w:rPr>
                <w:b/>
                <w:bCs/>
                <w:sz w:val="18"/>
                <w:szCs w:val="22"/>
              </w:rPr>
            </w:pPr>
          </w:p>
        </w:tc>
        <w:tc>
          <w:tcPr>
            <w:tcW w:w="716" w:type="pct"/>
            <w:vMerge/>
            <w:tcBorders>
              <w:left w:val="nil"/>
              <w:bottom w:val="single" w:sz="4" w:space="0" w:color="auto"/>
              <w:right w:val="single" w:sz="4" w:space="0" w:color="auto"/>
            </w:tcBorders>
            <w:shd w:val="clear" w:color="auto" w:fill="auto"/>
            <w:vAlign w:val="center"/>
            <w:hideMark/>
          </w:tcPr>
          <w:p w14:paraId="25620740" w14:textId="77777777" w:rsidR="00CF0BA1" w:rsidRPr="00CF0BA1" w:rsidRDefault="00CF0BA1" w:rsidP="00CF0BA1">
            <w:pPr>
              <w:jc w:val="center"/>
              <w:rPr>
                <w:b/>
                <w:bCs/>
                <w:sz w:val="18"/>
                <w:szCs w:val="22"/>
              </w:rPr>
            </w:pPr>
          </w:p>
        </w:tc>
        <w:tc>
          <w:tcPr>
            <w:tcW w:w="513" w:type="pct"/>
            <w:vMerge/>
            <w:tcBorders>
              <w:left w:val="single" w:sz="4" w:space="0" w:color="auto"/>
              <w:bottom w:val="single" w:sz="4" w:space="0" w:color="auto"/>
              <w:right w:val="single" w:sz="4" w:space="0" w:color="auto"/>
            </w:tcBorders>
            <w:shd w:val="clear" w:color="auto" w:fill="auto"/>
            <w:noWrap/>
            <w:vAlign w:val="center"/>
            <w:hideMark/>
          </w:tcPr>
          <w:p w14:paraId="3CBCE3AA" w14:textId="77777777" w:rsidR="00CF0BA1" w:rsidRPr="00CF0BA1" w:rsidRDefault="00CF0BA1" w:rsidP="00CF0BA1">
            <w:pPr>
              <w:jc w:val="center"/>
              <w:rPr>
                <w:b/>
                <w:bCs/>
                <w:sz w:val="18"/>
                <w:szCs w:val="22"/>
              </w:rPr>
            </w:pPr>
          </w:p>
        </w:tc>
        <w:tc>
          <w:tcPr>
            <w:tcW w:w="742" w:type="pct"/>
            <w:vMerge/>
            <w:tcBorders>
              <w:left w:val="single" w:sz="4" w:space="0" w:color="auto"/>
              <w:bottom w:val="single" w:sz="4" w:space="0" w:color="auto"/>
              <w:right w:val="single" w:sz="4" w:space="0" w:color="auto"/>
            </w:tcBorders>
            <w:shd w:val="clear" w:color="auto" w:fill="auto"/>
            <w:noWrap/>
            <w:vAlign w:val="center"/>
            <w:hideMark/>
          </w:tcPr>
          <w:p w14:paraId="3576BA30" w14:textId="77777777" w:rsidR="00CF0BA1" w:rsidRPr="00CF0BA1" w:rsidRDefault="00CF0BA1" w:rsidP="00CF0BA1">
            <w:pPr>
              <w:jc w:val="center"/>
              <w:rPr>
                <w:b/>
                <w:bCs/>
                <w:sz w:val="18"/>
                <w:szCs w:val="22"/>
              </w:rPr>
            </w:pPr>
          </w:p>
        </w:tc>
      </w:tr>
      <w:tr w:rsidR="00CF0BA1" w:rsidRPr="00CF0BA1" w14:paraId="5CB52D44"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tcPr>
          <w:p w14:paraId="5296FDF2" w14:textId="77777777" w:rsidR="00CF0BA1" w:rsidRPr="00CF0BA1" w:rsidRDefault="00CF0BA1" w:rsidP="00CF0BA1">
            <w:pPr>
              <w:jc w:val="center"/>
              <w:rPr>
                <w:sz w:val="18"/>
                <w:szCs w:val="22"/>
              </w:rPr>
            </w:pPr>
            <w:r w:rsidRPr="00CF0BA1">
              <w:rPr>
                <w:sz w:val="18"/>
                <w:szCs w:val="22"/>
              </w:rPr>
              <w:t>1</w:t>
            </w:r>
          </w:p>
        </w:tc>
        <w:tc>
          <w:tcPr>
            <w:tcW w:w="716" w:type="pct"/>
            <w:tcBorders>
              <w:top w:val="nil"/>
              <w:left w:val="nil"/>
              <w:bottom w:val="single" w:sz="4" w:space="0" w:color="auto"/>
              <w:right w:val="single" w:sz="4" w:space="0" w:color="auto"/>
            </w:tcBorders>
            <w:shd w:val="clear" w:color="auto" w:fill="auto"/>
            <w:noWrap/>
            <w:vAlign w:val="center"/>
          </w:tcPr>
          <w:p w14:paraId="05991C30" w14:textId="77777777" w:rsidR="00CF0BA1" w:rsidRPr="00CF0BA1" w:rsidRDefault="00CF0BA1" w:rsidP="00CF0BA1">
            <w:pPr>
              <w:jc w:val="center"/>
              <w:rPr>
                <w:sz w:val="18"/>
                <w:szCs w:val="22"/>
              </w:rPr>
            </w:pPr>
            <w:r w:rsidRPr="00CF0BA1">
              <w:rPr>
                <w:sz w:val="18"/>
                <w:szCs w:val="22"/>
              </w:rPr>
              <w:t>2</w:t>
            </w:r>
          </w:p>
        </w:tc>
        <w:tc>
          <w:tcPr>
            <w:tcW w:w="513" w:type="pct"/>
            <w:tcBorders>
              <w:top w:val="nil"/>
              <w:left w:val="nil"/>
              <w:bottom w:val="single" w:sz="4" w:space="0" w:color="auto"/>
              <w:right w:val="single" w:sz="4" w:space="0" w:color="auto"/>
            </w:tcBorders>
            <w:shd w:val="clear" w:color="auto" w:fill="auto"/>
            <w:noWrap/>
            <w:vAlign w:val="center"/>
          </w:tcPr>
          <w:p w14:paraId="5DDB06CC" w14:textId="77777777" w:rsidR="00CF0BA1" w:rsidRPr="00CF0BA1" w:rsidRDefault="00CF0BA1" w:rsidP="00CF0BA1">
            <w:pPr>
              <w:jc w:val="center"/>
              <w:rPr>
                <w:sz w:val="18"/>
                <w:szCs w:val="22"/>
              </w:rPr>
            </w:pPr>
            <w:r w:rsidRPr="00CF0BA1">
              <w:rPr>
                <w:sz w:val="18"/>
                <w:szCs w:val="22"/>
              </w:rPr>
              <w:t>3</w:t>
            </w:r>
          </w:p>
        </w:tc>
        <w:tc>
          <w:tcPr>
            <w:tcW w:w="789" w:type="pct"/>
            <w:tcBorders>
              <w:top w:val="nil"/>
              <w:left w:val="nil"/>
              <w:bottom w:val="single" w:sz="4" w:space="0" w:color="auto"/>
              <w:right w:val="single" w:sz="4" w:space="0" w:color="auto"/>
            </w:tcBorders>
            <w:shd w:val="clear" w:color="auto" w:fill="auto"/>
            <w:noWrap/>
            <w:vAlign w:val="center"/>
          </w:tcPr>
          <w:p w14:paraId="36A0A424" w14:textId="77777777" w:rsidR="00CF0BA1" w:rsidRPr="00CF0BA1" w:rsidRDefault="00CF0BA1" w:rsidP="00CF0BA1">
            <w:pPr>
              <w:jc w:val="center"/>
              <w:rPr>
                <w:sz w:val="18"/>
                <w:szCs w:val="22"/>
              </w:rPr>
            </w:pPr>
            <w:r w:rsidRPr="00CF0BA1">
              <w:rPr>
                <w:sz w:val="18"/>
                <w:szCs w:val="22"/>
              </w:rPr>
              <w:t>4 (ст.3/ст.2/*1000)</w:t>
            </w:r>
          </w:p>
        </w:tc>
        <w:tc>
          <w:tcPr>
            <w:tcW w:w="716" w:type="pct"/>
            <w:tcBorders>
              <w:top w:val="nil"/>
              <w:left w:val="nil"/>
              <w:bottom w:val="single" w:sz="4" w:space="0" w:color="auto"/>
              <w:right w:val="single" w:sz="4" w:space="0" w:color="auto"/>
            </w:tcBorders>
            <w:shd w:val="clear" w:color="auto" w:fill="auto"/>
            <w:noWrap/>
            <w:vAlign w:val="center"/>
          </w:tcPr>
          <w:p w14:paraId="4BC5BF5C" w14:textId="77777777" w:rsidR="00CF0BA1" w:rsidRPr="00CF0BA1" w:rsidRDefault="00CF0BA1" w:rsidP="00CF0BA1">
            <w:pPr>
              <w:jc w:val="center"/>
              <w:rPr>
                <w:sz w:val="18"/>
                <w:szCs w:val="22"/>
              </w:rPr>
            </w:pPr>
            <w:r w:rsidRPr="00CF0BA1">
              <w:rPr>
                <w:sz w:val="18"/>
                <w:szCs w:val="22"/>
              </w:rPr>
              <w:t>5</w:t>
            </w:r>
          </w:p>
        </w:tc>
        <w:tc>
          <w:tcPr>
            <w:tcW w:w="513" w:type="pct"/>
            <w:tcBorders>
              <w:top w:val="nil"/>
              <w:left w:val="nil"/>
              <w:bottom w:val="single" w:sz="4" w:space="0" w:color="auto"/>
              <w:right w:val="single" w:sz="4" w:space="0" w:color="auto"/>
            </w:tcBorders>
            <w:shd w:val="clear" w:color="auto" w:fill="auto"/>
            <w:noWrap/>
            <w:vAlign w:val="center"/>
          </w:tcPr>
          <w:p w14:paraId="7C4B14CB" w14:textId="77777777" w:rsidR="00CF0BA1" w:rsidRPr="00CF0BA1" w:rsidRDefault="00CF0BA1" w:rsidP="00CF0BA1">
            <w:pPr>
              <w:jc w:val="center"/>
              <w:rPr>
                <w:sz w:val="18"/>
                <w:szCs w:val="22"/>
              </w:rPr>
            </w:pPr>
            <w:r w:rsidRPr="00CF0BA1">
              <w:rPr>
                <w:sz w:val="18"/>
                <w:szCs w:val="22"/>
              </w:rPr>
              <w:t>6</w:t>
            </w:r>
          </w:p>
        </w:tc>
        <w:tc>
          <w:tcPr>
            <w:tcW w:w="742" w:type="pct"/>
            <w:tcBorders>
              <w:top w:val="nil"/>
              <w:left w:val="nil"/>
              <w:bottom w:val="single" w:sz="4" w:space="0" w:color="auto"/>
              <w:right w:val="single" w:sz="4" w:space="0" w:color="auto"/>
            </w:tcBorders>
            <w:shd w:val="clear" w:color="auto" w:fill="auto"/>
            <w:noWrap/>
            <w:vAlign w:val="center"/>
          </w:tcPr>
          <w:p w14:paraId="6769B0EC" w14:textId="77777777" w:rsidR="00CF0BA1" w:rsidRPr="00CF0BA1" w:rsidRDefault="00CF0BA1" w:rsidP="00CF0BA1">
            <w:pPr>
              <w:jc w:val="center"/>
              <w:rPr>
                <w:sz w:val="18"/>
                <w:szCs w:val="22"/>
              </w:rPr>
            </w:pPr>
            <w:r w:rsidRPr="00CF0BA1">
              <w:rPr>
                <w:sz w:val="18"/>
                <w:szCs w:val="22"/>
              </w:rPr>
              <w:t>7(ст.6/ст.5*1000)</w:t>
            </w:r>
          </w:p>
        </w:tc>
      </w:tr>
      <w:tr w:rsidR="00CF0BA1" w:rsidRPr="00CF0BA1" w14:paraId="1A524F71"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2D967A3F" w14:textId="77777777" w:rsidR="00CF0BA1" w:rsidRPr="00CF0BA1" w:rsidRDefault="00CF0BA1" w:rsidP="00CF0BA1">
            <w:pPr>
              <w:jc w:val="center"/>
              <w:rPr>
                <w:sz w:val="18"/>
                <w:szCs w:val="22"/>
              </w:rPr>
            </w:pPr>
            <w:r w:rsidRPr="00CF0BA1">
              <w:rPr>
                <w:sz w:val="18"/>
                <w:szCs w:val="22"/>
              </w:rPr>
              <w:t>диаметр Ду до 40 мм</w:t>
            </w:r>
          </w:p>
        </w:tc>
        <w:tc>
          <w:tcPr>
            <w:tcW w:w="716" w:type="pct"/>
            <w:tcBorders>
              <w:top w:val="nil"/>
              <w:left w:val="nil"/>
              <w:bottom w:val="single" w:sz="4" w:space="0" w:color="auto"/>
              <w:right w:val="single" w:sz="4" w:space="0" w:color="auto"/>
            </w:tcBorders>
            <w:shd w:val="clear" w:color="auto" w:fill="auto"/>
            <w:noWrap/>
            <w:vAlign w:val="center"/>
          </w:tcPr>
          <w:p w14:paraId="00DC95FD"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2972A8E2" w14:textId="77777777" w:rsidR="00CF0BA1" w:rsidRPr="00CF0BA1" w:rsidRDefault="00CF0BA1" w:rsidP="00CF0BA1">
            <w:pPr>
              <w:jc w:val="center"/>
              <w:rPr>
                <w:sz w:val="18"/>
                <w:szCs w:val="22"/>
              </w:rPr>
            </w:pPr>
            <w:r w:rsidRPr="00CF0BA1">
              <w:rPr>
                <w:sz w:val="18"/>
                <w:szCs w:val="22"/>
              </w:rPr>
              <w:t>905,09</w:t>
            </w:r>
          </w:p>
        </w:tc>
        <w:tc>
          <w:tcPr>
            <w:tcW w:w="789" w:type="pct"/>
            <w:tcBorders>
              <w:top w:val="nil"/>
              <w:left w:val="nil"/>
              <w:bottom w:val="single" w:sz="4" w:space="0" w:color="auto"/>
              <w:right w:val="single" w:sz="4" w:space="0" w:color="auto"/>
            </w:tcBorders>
            <w:shd w:val="clear" w:color="auto" w:fill="auto"/>
            <w:noWrap/>
            <w:vAlign w:val="center"/>
          </w:tcPr>
          <w:p w14:paraId="2EC5B2C1" w14:textId="77777777" w:rsidR="00CF0BA1" w:rsidRPr="00CF0BA1" w:rsidRDefault="00CF0BA1" w:rsidP="00CF0BA1">
            <w:pPr>
              <w:jc w:val="center"/>
              <w:rPr>
                <w:sz w:val="18"/>
                <w:szCs w:val="22"/>
              </w:rPr>
            </w:pPr>
            <w:r w:rsidRPr="00CF0BA1">
              <w:rPr>
                <w:sz w:val="18"/>
                <w:szCs w:val="22"/>
              </w:rPr>
              <w:t>6329,27</w:t>
            </w:r>
          </w:p>
        </w:tc>
        <w:tc>
          <w:tcPr>
            <w:tcW w:w="716" w:type="pct"/>
            <w:tcBorders>
              <w:top w:val="nil"/>
              <w:left w:val="nil"/>
              <w:bottom w:val="single" w:sz="4" w:space="0" w:color="auto"/>
              <w:right w:val="single" w:sz="4" w:space="0" w:color="auto"/>
            </w:tcBorders>
            <w:shd w:val="clear" w:color="auto" w:fill="auto"/>
            <w:noWrap/>
            <w:vAlign w:val="center"/>
          </w:tcPr>
          <w:p w14:paraId="7167747C"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28EC9D7D" w14:textId="77777777" w:rsidR="00CF0BA1" w:rsidRPr="00CF0BA1" w:rsidRDefault="00CF0BA1" w:rsidP="00CF0BA1">
            <w:pPr>
              <w:jc w:val="center"/>
              <w:rPr>
                <w:sz w:val="18"/>
                <w:szCs w:val="22"/>
              </w:rPr>
            </w:pPr>
            <w:r w:rsidRPr="00CF0BA1">
              <w:rPr>
                <w:sz w:val="18"/>
                <w:szCs w:val="22"/>
              </w:rPr>
              <w:t>650,95</w:t>
            </w:r>
          </w:p>
        </w:tc>
        <w:tc>
          <w:tcPr>
            <w:tcW w:w="742" w:type="pct"/>
            <w:tcBorders>
              <w:top w:val="nil"/>
              <w:left w:val="nil"/>
              <w:bottom w:val="single" w:sz="4" w:space="0" w:color="auto"/>
              <w:right w:val="single" w:sz="4" w:space="0" w:color="auto"/>
            </w:tcBorders>
            <w:shd w:val="clear" w:color="auto" w:fill="auto"/>
            <w:noWrap/>
            <w:vAlign w:val="center"/>
          </w:tcPr>
          <w:p w14:paraId="18629DF4" w14:textId="77777777" w:rsidR="00CF0BA1" w:rsidRPr="00CF0BA1" w:rsidRDefault="00CF0BA1" w:rsidP="00CF0BA1">
            <w:pPr>
              <w:jc w:val="center"/>
              <w:rPr>
                <w:sz w:val="18"/>
                <w:szCs w:val="22"/>
              </w:rPr>
            </w:pPr>
            <w:r w:rsidRPr="00CF0BA1">
              <w:rPr>
                <w:sz w:val="18"/>
                <w:szCs w:val="22"/>
              </w:rPr>
              <w:t>4552,12</w:t>
            </w:r>
          </w:p>
        </w:tc>
      </w:tr>
      <w:tr w:rsidR="00CF0BA1" w:rsidRPr="00CF0BA1" w14:paraId="518C6819"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62BE658F" w14:textId="77777777" w:rsidR="00CF0BA1" w:rsidRPr="00CF0BA1" w:rsidRDefault="00CF0BA1" w:rsidP="00CF0BA1">
            <w:pPr>
              <w:jc w:val="center"/>
              <w:rPr>
                <w:sz w:val="18"/>
                <w:szCs w:val="22"/>
              </w:rPr>
            </w:pPr>
            <w:r w:rsidRPr="00CF0BA1">
              <w:rPr>
                <w:sz w:val="18"/>
                <w:szCs w:val="22"/>
              </w:rPr>
              <w:t>диаметр Ду от 40 до 70 мм</w:t>
            </w:r>
          </w:p>
        </w:tc>
        <w:tc>
          <w:tcPr>
            <w:tcW w:w="716" w:type="pct"/>
            <w:tcBorders>
              <w:top w:val="nil"/>
              <w:left w:val="nil"/>
              <w:bottom w:val="single" w:sz="4" w:space="0" w:color="auto"/>
              <w:right w:val="single" w:sz="4" w:space="0" w:color="auto"/>
            </w:tcBorders>
            <w:shd w:val="clear" w:color="auto" w:fill="auto"/>
            <w:noWrap/>
            <w:vAlign w:val="center"/>
          </w:tcPr>
          <w:p w14:paraId="3D4B120A"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03FFE37A" w14:textId="77777777" w:rsidR="00CF0BA1" w:rsidRPr="00CF0BA1" w:rsidRDefault="00CF0BA1" w:rsidP="00CF0BA1">
            <w:pPr>
              <w:jc w:val="center"/>
              <w:rPr>
                <w:sz w:val="18"/>
                <w:szCs w:val="22"/>
              </w:rPr>
            </w:pPr>
            <w:r w:rsidRPr="00CF0BA1">
              <w:rPr>
                <w:sz w:val="18"/>
                <w:szCs w:val="22"/>
              </w:rPr>
              <w:t>946,52</w:t>
            </w:r>
          </w:p>
        </w:tc>
        <w:tc>
          <w:tcPr>
            <w:tcW w:w="789" w:type="pct"/>
            <w:tcBorders>
              <w:top w:val="nil"/>
              <w:left w:val="nil"/>
              <w:bottom w:val="single" w:sz="4" w:space="0" w:color="auto"/>
              <w:right w:val="single" w:sz="4" w:space="0" w:color="auto"/>
            </w:tcBorders>
            <w:shd w:val="clear" w:color="auto" w:fill="auto"/>
            <w:noWrap/>
            <w:vAlign w:val="center"/>
          </w:tcPr>
          <w:p w14:paraId="0AC66AA2" w14:textId="77777777" w:rsidR="00CF0BA1" w:rsidRPr="00CF0BA1" w:rsidRDefault="00CF0BA1" w:rsidP="00CF0BA1">
            <w:pPr>
              <w:jc w:val="center"/>
              <w:rPr>
                <w:sz w:val="18"/>
                <w:szCs w:val="22"/>
              </w:rPr>
            </w:pPr>
            <w:r w:rsidRPr="00CF0BA1">
              <w:rPr>
                <w:sz w:val="18"/>
                <w:szCs w:val="22"/>
              </w:rPr>
              <w:t>6618,99</w:t>
            </w:r>
          </w:p>
        </w:tc>
        <w:tc>
          <w:tcPr>
            <w:tcW w:w="716" w:type="pct"/>
            <w:tcBorders>
              <w:top w:val="nil"/>
              <w:left w:val="nil"/>
              <w:bottom w:val="single" w:sz="4" w:space="0" w:color="auto"/>
              <w:right w:val="single" w:sz="4" w:space="0" w:color="auto"/>
            </w:tcBorders>
            <w:shd w:val="clear" w:color="auto" w:fill="auto"/>
            <w:noWrap/>
            <w:vAlign w:val="center"/>
          </w:tcPr>
          <w:p w14:paraId="78F57BE0"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7C9E34F6" w14:textId="77777777" w:rsidR="00CF0BA1" w:rsidRPr="00CF0BA1" w:rsidRDefault="00CF0BA1" w:rsidP="00CF0BA1">
            <w:pPr>
              <w:jc w:val="center"/>
              <w:rPr>
                <w:sz w:val="18"/>
                <w:szCs w:val="22"/>
              </w:rPr>
            </w:pPr>
            <w:r w:rsidRPr="00CF0BA1">
              <w:rPr>
                <w:sz w:val="18"/>
                <w:szCs w:val="22"/>
              </w:rPr>
              <w:t>650,12</w:t>
            </w:r>
          </w:p>
        </w:tc>
        <w:tc>
          <w:tcPr>
            <w:tcW w:w="742" w:type="pct"/>
            <w:tcBorders>
              <w:top w:val="nil"/>
              <w:left w:val="nil"/>
              <w:bottom w:val="single" w:sz="4" w:space="0" w:color="auto"/>
              <w:right w:val="single" w:sz="4" w:space="0" w:color="auto"/>
            </w:tcBorders>
            <w:shd w:val="clear" w:color="auto" w:fill="auto"/>
            <w:noWrap/>
            <w:vAlign w:val="center"/>
          </w:tcPr>
          <w:p w14:paraId="5C62B37B" w14:textId="77777777" w:rsidR="00CF0BA1" w:rsidRPr="00CF0BA1" w:rsidRDefault="00CF0BA1" w:rsidP="00CF0BA1">
            <w:pPr>
              <w:jc w:val="center"/>
              <w:rPr>
                <w:sz w:val="18"/>
                <w:szCs w:val="22"/>
              </w:rPr>
            </w:pPr>
            <w:r w:rsidRPr="00CF0BA1">
              <w:rPr>
                <w:sz w:val="18"/>
                <w:szCs w:val="22"/>
              </w:rPr>
              <w:t>4546,29</w:t>
            </w:r>
          </w:p>
        </w:tc>
      </w:tr>
      <w:tr w:rsidR="00CF0BA1" w:rsidRPr="00CF0BA1" w14:paraId="30FE4563"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12826EF0" w14:textId="77777777" w:rsidR="00CF0BA1" w:rsidRPr="00CF0BA1" w:rsidRDefault="00CF0BA1" w:rsidP="00CF0BA1">
            <w:pPr>
              <w:jc w:val="center"/>
              <w:rPr>
                <w:sz w:val="18"/>
                <w:szCs w:val="22"/>
              </w:rPr>
            </w:pPr>
            <w:r w:rsidRPr="00CF0BA1">
              <w:rPr>
                <w:sz w:val="18"/>
                <w:szCs w:val="22"/>
              </w:rPr>
              <w:t>диаметр Ду от 70 до 100 мм</w:t>
            </w:r>
          </w:p>
        </w:tc>
        <w:tc>
          <w:tcPr>
            <w:tcW w:w="716" w:type="pct"/>
            <w:tcBorders>
              <w:top w:val="nil"/>
              <w:left w:val="nil"/>
              <w:bottom w:val="single" w:sz="4" w:space="0" w:color="auto"/>
              <w:right w:val="single" w:sz="4" w:space="0" w:color="auto"/>
            </w:tcBorders>
            <w:shd w:val="clear" w:color="auto" w:fill="auto"/>
            <w:noWrap/>
            <w:vAlign w:val="center"/>
          </w:tcPr>
          <w:p w14:paraId="30E69739"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19443BBA" w14:textId="77777777" w:rsidR="00CF0BA1" w:rsidRPr="00CF0BA1" w:rsidRDefault="00CF0BA1" w:rsidP="00CF0BA1">
            <w:pPr>
              <w:jc w:val="center"/>
              <w:rPr>
                <w:sz w:val="18"/>
                <w:szCs w:val="22"/>
              </w:rPr>
            </w:pPr>
            <w:r w:rsidRPr="00CF0BA1">
              <w:rPr>
                <w:sz w:val="18"/>
                <w:szCs w:val="22"/>
              </w:rPr>
              <w:t>1051,12</w:t>
            </w:r>
          </w:p>
        </w:tc>
        <w:tc>
          <w:tcPr>
            <w:tcW w:w="789" w:type="pct"/>
            <w:tcBorders>
              <w:top w:val="nil"/>
              <w:left w:val="nil"/>
              <w:bottom w:val="single" w:sz="4" w:space="0" w:color="auto"/>
              <w:right w:val="single" w:sz="4" w:space="0" w:color="auto"/>
            </w:tcBorders>
            <w:shd w:val="clear" w:color="auto" w:fill="auto"/>
            <w:noWrap/>
            <w:vAlign w:val="center"/>
          </w:tcPr>
          <w:p w14:paraId="69B41620" w14:textId="77777777" w:rsidR="00CF0BA1" w:rsidRPr="00CF0BA1" w:rsidRDefault="00CF0BA1" w:rsidP="00CF0BA1">
            <w:pPr>
              <w:jc w:val="center"/>
              <w:rPr>
                <w:sz w:val="18"/>
                <w:szCs w:val="22"/>
              </w:rPr>
            </w:pPr>
            <w:r w:rsidRPr="00CF0BA1">
              <w:rPr>
                <w:sz w:val="18"/>
                <w:szCs w:val="22"/>
              </w:rPr>
              <w:t>7350,49</w:t>
            </w:r>
          </w:p>
        </w:tc>
        <w:tc>
          <w:tcPr>
            <w:tcW w:w="716" w:type="pct"/>
            <w:tcBorders>
              <w:top w:val="nil"/>
              <w:left w:val="nil"/>
              <w:bottom w:val="single" w:sz="4" w:space="0" w:color="auto"/>
              <w:right w:val="single" w:sz="4" w:space="0" w:color="auto"/>
            </w:tcBorders>
            <w:shd w:val="clear" w:color="auto" w:fill="auto"/>
            <w:noWrap/>
            <w:vAlign w:val="center"/>
          </w:tcPr>
          <w:p w14:paraId="3CC1B55F"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6E57DEFE" w14:textId="77777777" w:rsidR="00CF0BA1" w:rsidRPr="00CF0BA1" w:rsidRDefault="00CF0BA1" w:rsidP="00CF0BA1">
            <w:pPr>
              <w:jc w:val="center"/>
              <w:rPr>
                <w:sz w:val="18"/>
                <w:szCs w:val="22"/>
              </w:rPr>
            </w:pPr>
            <w:r w:rsidRPr="00CF0BA1">
              <w:rPr>
                <w:sz w:val="18"/>
                <w:szCs w:val="22"/>
              </w:rPr>
              <w:t>732,25</w:t>
            </w:r>
          </w:p>
        </w:tc>
        <w:tc>
          <w:tcPr>
            <w:tcW w:w="742" w:type="pct"/>
            <w:tcBorders>
              <w:top w:val="nil"/>
              <w:left w:val="nil"/>
              <w:bottom w:val="single" w:sz="4" w:space="0" w:color="auto"/>
              <w:right w:val="single" w:sz="4" w:space="0" w:color="auto"/>
            </w:tcBorders>
            <w:shd w:val="clear" w:color="auto" w:fill="auto"/>
            <w:noWrap/>
            <w:vAlign w:val="center"/>
          </w:tcPr>
          <w:p w14:paraId="3C129C2D" w14:textId="77777777" w:rsidR="00CF0BA1" w:rsidRPr="00CF0BA1" w:rsidRDefault="00CF0BA1" w:rsidP="00CF0BA1">
            <w:pPr>
              <w:jc w:val="center"/>
              <w:rPr>
                <w:sz w:val="18"/>
                <w:szCs w:val="22"/>
              </w:rPr>
            </w:pPr>
            <w:r w:rsidRPr="00CF0BA1">
              <w:rPr>
                <w:sz w:val="18"/>
                <w:szCs w:val="22"/>
              </w:rPr>
              <w:t>5120,66</w:t>
            </w:r>
          </w:p>
        </w:tc>
      </w:tr>
      <w:tr w:rsidR="00CF0BA1" w:rsidRPr="00CF0BA1" w14:paraId="2E876E2A"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25B8B50B" w14:textId="77777777" w:rsidR="00CF0BA1" w:rsidRPr="00CF0BA1" w:rsidRDefault="00CF0BA1" w:rsidP="00CF0BA1">
            <w:pPr>
              <w:jc w:val="center"/>
              <w:rPr>
                <w:sz w:val="18"/>
                <w:szCs w:val="22"/>
              </w:rPr>
            </w:pPr>
            <w:r w:rsidRPr="00CF0BA1">
              <w:rPr>
                <w:sz w:val="18"/>
                <w:szCs w:val="22"/>
              </w:rPr>
              <w:t>диаметр Ду от 100 до 150 мм</w:t>
            </w:r>
          </w:p>
        </w:tc>
        <w:tc>
          <w:tcPr>
            <w:tcW w:w="716" w:type="pct"/>
            <w:tcBorders>
              <w:top w:val="nil"/>
              <w:left w:val="nil"/>
              <w:bottom w:val="single" w:sz="4" w:space="0" w:color="auto"/>
              <w:right w:val="single" w:sz="4" w:space="0" w:color="auto"/>
            </w:tcBorders>
            <w:shd w:val="clear" w:color="auto" w:fill="auto"/>
            <w:noWrap/>
            <w:vAlign w:val="center"/>
          </w:tcPr>
          <w:p w14:paraId="3A0624D0"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18BF13C9" w14:textId="77777777" w:rsidR="00CF0BA1" w:rsidRPr="00CF0BA1" w:rsidRDefault="00CF0BA1" w:rsidP="00CF0BA1">
            <w:pPr>
              <w:jc w:val="center"/>
              <w:rPr>
                <w:sz w:val="18"/>
                <w:szCs w:val="22"/>
              </w:rPr>
            </w:pPr>
            <w:r w:rsidRPr="00CF0BA1">
              <w:rPr>
                <w:sz w:val="18"/>
                <w:szCs w:val="22"/>
              </w:rPr>
              <w:t>1541,02</w:t>
            </w:r>
          </w:p>
        </w:tc>
        <w:tc>
          <w:tcPr>
            <w:tcW w:w="789" w:type="pct"/>
            <w:tcBorders>
              <w:top w:val="nil"/>
              <w:left w:val="nil"/>
              <w:bottom w:val="single" w:sz="4" w:space="0" w:color="auto"/>
              <w:right w:val="single" w:sz="4" w:space="0" w:color="auto"/>
            </w:tcBorders>
            <w:shd w:val="clear" w:color="auto" w:fill="auto"/>
            <w:noWrap/>
            <w:vAlign w:val="center"/>
          </w:tcPr>
          <w:p w14:paraId="7566BFC9" w14:textId="77777777" w:rsidR="00CF0BA1" w:rsidRPr="00CF0BA1" w:rsidRDefault="00CF0BA1" w:rsidP="00CF0BA1">
            <w:pPr>
              <w:jc w:val="center"/>
              <w:rPr>
                <w:sz w:val="18"/>
                <w:szCs w:val="22"/>
              </w:rPr>
            </w:pPr>
            <w:r w:rsidRPr="00CF0BA1">
              <w:rPr>
                <w:sz w:val="18"/>
                <w:szCs w:val="22"/>
              </w:rPr>
              <w:t>10776,36</w:t>
            </w:r>
          </w:p>
        </w:tc>
        <w:tc>
          <w:tcPr>
            <w:tcW w:w="716" w:type="pct"/>
            <w:tcBorders>
              <w:top w:val="nil"/>
              <w:left w:val="nil"/>
              <w:bottom w:val="single" w:sz="4" w:space="0" w:color="auto"/>
              <w:right w:val="single" w:sz="4" w:space="0" w:color="auto"/>
            </w:tcBorders>
            <w:shd w:val="clear" w:color="auto" w:fill="auto"/>
            <w:noWrap/>
            <w:vAlign w:val="center"/>
          </w:tcPr>
          <w:p w14:paraId="01D883F3"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6A4AB38D" w14:textId="77777777" w:rsidR="00CF0BA1" w:rsidRPr="00CF0BA1" w:rsidRDefault="00CF0BA1" w:rsidP="00CF0BA1">
            <w:pPr>
              <w:jc w:val="center"/>
              <w:rPr>
                <w:sz w:val="18"/>
                <w:szCs w:val="22"/>
              </w:rPr>
            </w:pPr>
            <w:r w:rsidRPr="00CF0BA1">
              <w:rPr>
                <w:sz w:val="18"/>
                <w:szCs w:val="22"/>
              </w:rPr>
              <w:t>1118,11</w:t>
            </w:r>
          </w:p>
        </w:tc>
        <w:tc>
          <w:tcPr>
            <w:tcW w:w="742" w:type="pct"/>
            <w:tcBorders>
              <w:top w:val="nil"/>
              <w:left w:val="nil"/>
              <w:bottom w:val="single" w:sz="4" w:space="0" w:color="auto"/>
              <w:right w:val="single" w:sz="4" w:space="0" w:color="auto"/>
            </w:tcBorders>
            <w:shd w:val="clear" w:color="auto" w:fill="auto"/>
            <w:noWrap/>
            <w:vAlign w:val="center"/>
          </w:tcPr>
          <w:p w14:paraId="4ED723DB" w14:textId="77777777" w:rsidR="00CF0BA1" w:rsidRPr="00CF0BA1" w:rsidRDefault="00CF0BA1" w:rsidP="00CF0BA1">
            <w:pPr>
              <w:jc w:val="center"/>
              <w:rPr>
                <w:sz w:val="18"/>
                <w:szCs w:val="22"/>
              </w:rPr>
            </w:pPr>
            <w:r w:rsidRPr="00CF0BA1">
              <w:rPr>
                <w:sz w:val="18"/>
                <w:szCs w:val="22"/>
              </w:rPr>
              <w:t>7818,93</w:t>
            </w:r>
          </w:p>
        </w:tc>
      </w:tr>
      <w:tr w:rsidR="00CF0BA1" w:rsidRPr="00CF0BA1" w14:paraId="6CA4A4D4"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1C9A006D" w14:textId="77777777" w:rsidR="00CF0BA1" w:rsidRPr="00CF0BA1" w:rsidRDefault="00CF0BA1" w:rsidP="00CF0BA1">
            <w:pPr>
              <w:jc w:val="center"/>
              <w:rPr>
                <w:sz w:val="18"/>
                <w:szCs w:val="22"/>
              </w:rPr>
            </w:pPr>
            <w:r w:rsidRPr="00CF0BA1">
              <w:rPr>
                <w:sz w:val="18"/>
                <w:szCs w:val="22"/>
              </w:rPr>
              <w:t>диаметр Ду от 150 до 200 мм</w:t>
            </w:r>
          </w:p>
        </w:tc>
        <w:tc>
          <w:tcPr>
            <w:tcW w:w="716" w:type="pct"/>
            <w:tcBorders>
              <w:top w:val="nil"/>
              <w:left w:val="nil"/>
              <w:bottom w:val="single" w:sz="4" w:space="0" w:color="auto"/>
              <w:right w:val="single" w:sz="4" w:space="0" w:color="auto"/>
            </w:tcBorders>
            <w:shd w:val="clear" w:color="auto" w:fill="auto"/>
            <w:noWrap/>
            <w:vAlign w:val="center"/>
          </w:tcPr>
          <w:p w14:paraId="5B0F0DCB"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6B91076D" w14:textId="77777777" w:rsidR="00CF0BA1" w:rsidRPr="00CF0BA1" w:rsidRDefault="00CF0BA1" w:rsidP="00CF0BA1">
            <w:pPr>
              <w:jc w:val="center"/>
              <w:rPr>
                <w:sz w:val="18"/>
                <w:szCs w:val="22"/>
              </w:rPr>
            </w:pPr>
            <w:r w:rsidRPr="00CF0BA1">
              <w:rPr>
                <w:sz w:val="18"/>
                <w:szCs w:val="22"/>
              </w:rPr>
              <w:t>1704,54</w:t>
            </w:r>
          </w:p>
        </w:tc>
        <w:tc>
          <w:tcPr>
            <w:tcW w:w="789" w:type="pct"/>
            <w:tcBorders>
              <w:top w:val="nil"/>
              <w:left w:val="nil"/>
              <w:bottom w:val="single" w:sz="4" w:space="0" w:color="auto"/>
              <w:right w:val="single" w:sz="4" w:space="0" w:color="auto"/>
            </w:tcBorders>
            <w:shd w:val="clear" w:color="auto" w:fill="auto"/>
            <w:noWrap/>
            <w:vAlign w:val="center"/>
          </w:tcPr>
          <w:p w14:paraId="35D6C2E8" w14:textId="77777777" w:rsidR="00CF0BA1" w:rsidRPr="00CF0BA1" w:rsidRDefault="00CF0BA1" w:rsidP="00CF0BA1">
            <w:pPr>
              <w:jc w:val="center"/>
              <w:rPr>
                <w:sz w:val="18"/>
                <w:szCs w:val="22"/>
              </w:rPr>
            </w:pPr>
            <w:r w:rsidRPr="00CF0BA1">
              <w:rPr>
                <w:sz w:val="18"/>
                <w:szCs w:val="22"/>
              </w:rPr>
              <w:t>11919,86</w:t>
            </w:r>
          </w:p>
        </w:tc>
        <w:tc>
          <w:tcPr>
            <w:tcW w:w="716" w:type="pct"/>
            <w:tcBorders>
              <w:top w:val="nil"/>
              <w:left w:val="nil"/>
              <w:bottom w:val="single" w:sz="4" w:space="0" w:color="auto"/>
              <w:right w:val="single" w:sz="4" w:space="0" w:color="auto"/>
            </w:tcBorders>
            <w:shd w:val="clear" w:color="auto" w:fill="auto"/>
            <w:noWrap/>
            <w:vAlign w:val="center"/>
          </w:tcPr>
          <w:p w14:paraId="0AFFFDC0"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19B65C75" w14:textId="77777777" w:rsidR="00CF0BA1" w:rsidRPr="00CF0BA1" w:rsidRDefault="00CF0BA1" w:rsidP="00CF0BA1">
            <w:pPr>
              <w:jc w:val="center"/>
              <w:rPr>
                <w:sz w:val="18"/>
                <w:szCs w:val="22"/>
              </w:rPr>
            </w:pPr>
            <w:r w:rsidRPr="00CF0BA1">
              <w:rPr>
                <w:sz w:val="18"/>
                <w:szCs w:val="22"/>
              </w:rPr>
              <w:t>1225,12</w:t>
            </w:r>
          </w:p>
        </w:tc>
        <w:tc>
          <w:tcPr>
            <w:tcW w:w="742" w:type="pct"/>
            <w:tcBorders>
              <w:top w:val="nil"/>
              <w:left w:val="nil"/>
              <w:bottom w:val="single" w:sz="4" w:space="0" w:color="auto"/>
              <w:right w:val="single" w:sz="4" w:space="0" w:color="auto"/>
            </w:tcBorders>
            <w:shd w:val="clear" w:color="auto" w:fill="auto"/>
            <w:noWrap/>
            <w:vAlign w:val="center"/>
          </w:tcPr>
          <w:p w14:paraId="0405C6B4" w14:textId="77777777" w:rsidR="00CF0BA1" w:rsidRPr="00CF0BA1" w:rsidRDefault="00CF0BA1" w:rsidP="00CF0BA1">
            <w:pPr>
              <w:jc w:val="center"/>
              <w:rPr>
                <w:sz w:val="18"/>
                <w:szCs w:val="22"/>
              </w:rPr>
            </w:pPr>
            <w:r w:rsidRPr="00CF0BA1">
              <w:rPr>
                <w:sz w:val="18"/>
                <w:szCs w:val="22"/>
              </w:rPr>
              <w:t>8567,28</w:t>
            </w:r>
          </w:p>
        </w:tc>
      </w:tr>
      <w:tr w:rsidR="00CF0BA1" w:rsidRPr="00CF0BA1" w14:paraId="73A3E396" w14:textId="77777777" w:rsidTr="00E8485B">
        <w:trPr>
          <w:trHeight w:val="20"/>
        </w:trPr>
        <w:tc>
          <w:tcPr>
            <w:tcW w:w="1012" w:type="pct"/>
            <w:tcBorders>
              <w:top w:val="nil"/>
              <w:left w:val="single" w:sz="4" w:space="0" w:color="auto"/>
              <w:bottom w:val="single" w:sz="4" w:space="0" w:color="auto"/>
              <w:right w:val="single" w:sz="4" w:space="0" w:color="auto"/>
            </w:tcBorders>
            <w:shd w:val="clear" w:color="auto" w:fill="auto"/>
            <w:vAlign w:val="center"/>
            <w:hideMark/>
          </w:tcPr>
          <w:p w14:paraId="03545720" w14:textId="77777777" w:rsidR="00CF0BA1" w:rsidRPr="00CF0BA1" w:rsidRDefault="00CF0BA1" w:rsidP="00CF0BA1">
            <w:pPr>
              <w:jc w:val="center"/>
              <w:rPr>
                <w:sz w:val="18"/>
                <w:szCs w:val="22"/>
              </w:rPr>
            </w:pPr>
            <w:r w:rsidRPr="00CF0BA1">
              <w:rPr>
                <w:sz w:val="18"/>
                <w:szCs w:val="22"/>
              </w:rPr>
              <w:t>диаметр Ду от 200 до 250 мм</w:t>
            </w:r>
          </w:p>
        </w:tc>
        <w:tc>
          <w:tcPr>
            <w:tcW w:w="716" w:type="pct"/>
            <w:tcBorders>
              <w:top w:val="nil"/>
              <w:left w:val="nil"/>
              <w:bottom w:val="single" w:sz="4" w:space="0" w:color="auto"/>
              <w:right w:val="single" w:sz="4" w:space="0" w:color="auto"/>
            </w:tcBorders>
            <w:shd w:val="clear" w:color="auto" w:fill="auto"/>
            <w:noWrap/>
            <w:vAlign w:val="center"/>
          </w:tcPr>
          <w:p w14:paraId="559F0EB6"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52043CC7" w14:textId="77777777" w:rsidR="00CF0BA1" w:rsidRPr="00CF0BA1" w:rsidRDefault="00CF0BA1" w:rsidP="00CF0BA1">
            <w:pPr>
              <w:jc w:val="center"/>
              <w:rPr>
                <w:sz w:val="18"/>
                <w:szCs w:val="22"/>
              </w:rPr>
            </w:pPr>
            <w:r w:rsidRPr="00CF0BA1">
              <w:rPr>
                <w:sz w:val="18"/>
                <w:szCs w:val="22"/>
              </w:rPr>
              <w:t>2397,01</w:t>
            </w:r>
          </w:p>
        </w:tc>
        <w:tc>
          <w:tcPr>
            <w:tcW w:w="789" w:type="pct"/>
            <w:tcBorders>
              <w:top w:val="nil"/>
              <w:left w:val="nil"/>
              <w:bottom w:val="single" w:sz="4" w:space="0" w:color="auto"/>
              <w:right w:val="single" w:sz="4" w:space="0" w:color="auto"/>
            </w:tcBorders>
            <w:shd w:val="clear" w:color="auto" w:fill="auto"/>
            <w:noWrap/>
            <w:vAlign w:val="center"/>
          </w:tcPr>
          <w:p w14:paraId="079C74EA" w14:textId="77777777" w:rsidR="00CF0BA1" w:rsidRPr="00CF0BA1" w:rsidRDefault="00CF0BA1" w:rsidP="00CF0BA1">
            <w:pPr>
              <w:jc w:val="center"/>
              <w:rPr>
                <w:sz w:val="18"/>
                <w:szCs w:val="22"/>
              </w:rPr>
            </w:pPr>
            <w:r w:rsidRPr="00CF0BA1">
              <w:rPr>
                <w:sz w:val="18"/>
                <w:szCs w:val="22"/>
              </w:rPr>
              <w:t>16762,34</w:t>
            </w:r>
          </w:p>
        </w:tc>
        <w:tc>
          <w:tcPr>
            <w:tcW w:w="716" w:type="pct"/>
            <w:tcBorders>
              <w:top w:val="nil"/>
              <w:left w:val="nil"/>
              <w:bottom w:val="single" w:sz="4" w:space="0" w:color="auto"/>
              <w:right w:val="single" w:sz="4" w:space="0" w:color="auto"/>
            </w:tcBorders>
            <w:shd w:val="clear" w:color="auto" w:fill="auto"/>
            <w:noWrap/>
            <w:vAlign w:val="center"/>
          </w:tcPr>
          <w:p w14:paraId="183DE796"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tcPr>
          <w:p w14:paraId="19EA3046" w14:textId="77777777" w:rsidR="00CF0BA1" w:rsidRPr="00CF0BA1" w:rsidRDefault="00CF0BA1" w:rsidP="00CF0BA1">
            <w:pPr>
              <w:jc w:val="center"/>
              <w:rPr>
                <w:sz w:val="18"/>
                <w:szCs w:val="22"/>
              </w:rPr>
            </w:pPr>
            <w:r w:rsidRPr="00CF0BA1">
              <w:rPr>
                <w:sz w:val="18"/>
                <w:szCs w:val="22"/>
              </w:rPr>
              <w:t>1840,92</w:t>
            </w:r>
          </w:p>
        </w:tc>
        <w:tc>
          <w:tcPr>
            <w:tcW w:w="742" w:type="pct"/>
            <w:tcBorders>
              <w:top w:val="nil"/>
              <w:left w:val="nil"/>
              <w:bottom w:val="single" w:sz="4" w:space="0" w:color="auto"/>
              <w:right w:val="single" w:sz="4" w:space="0" w:color="auto"/>
            </w:tcBorders>
            <w:shd w:val="clear" w:color="auto" w:fill="auto"/>
            <w:noWrap/>
            <w:vAlign w:val="center"/>
          </w:tcPr>
          <w:p w14:paraId="484AAB8C" w14:textId="77777777" w:rsidR="00CF0BA1" w:rsidRPr="00CF0BA1" w:rsidRDefault="00CF0BA1" w:rsidP="00CF0BA1">
            <w:pPr>
              <w:jc w:val="center"/>
              <w:rPr>
                <w:sz w:val="18"/>
                <w:szCs w:val="22"/>
              </w:rPr>
            </w:pPr>
            <w:r w:rsidRPr="00CF0BA1">
              <w:rPr>
                <w:sz w:val="18"/>
                <w:szCs w:val="22"/>
              </w:rPr>
              <w:t>12873,55</w:t>
            </w:r>
          </w:p>
        </w:tc>
      </w:tr>
      <w:tr w:rsidR="00CF0BA1" w:rsidRPr="00CF0BA1" w14:paraId="1FBD7E6B" w14:textId="77777777" w:rsidTr="00E8485B">
        <w:trPr>
          <w:trHeight w:val="20"/>
        </w:trPr>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EE780" w14:textId="77777777" w:rsidR="00CF0BA1" w:rsidRPr="00CF0BA1" w:rsidRDefault="00CF0BA1" w:rsidP="00CF0BA1">
            <w:pPr>
              <w:jc w:val="center"/>
              <w:rPr>
                <w:sz w:val="18"/>
                <w:szCs w:val="22"/>
              </w:rPr>
            </w:pPr>
            <w:r w:rsidRPr="00CF0BA1">
              <w:rPr>
                <w:sz w:val="18"/>
                <w:szCs w:val="22"/>
              </w:rPr>
              <w:lastRenderedPageBreak/>
              <w:t>диаметр Ду 500 мм</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60E41CFF" w14:textId="77777777" w:rsidR="00CF0BA1" w:rsidRPr="00CF0BA1" w:rsidRDefault="00CF0BA1" w:rsidP="00CF0BA1">
            <w:pPr>
              <w:jc w:val="center"/>
              <w:rPr>
                <w:sz w:val="18"/>
                <w:szCs w:val="22"/>
              </w:rPr>
            </w:pP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2A395A73" w14:textId="77777777" w:rsidR="00CF0BA1" w:rsidRPr="00CF0BA1" w:rsidRDefault="00CF0BA1" w:rsidP="00CF0BA1">
            <w:pPr>
              <w:jc w:val="center"/>
              <w:rPr>
                <w:sz w:val="18"/>
                <w:szCs w:val="22"/>
              </w:rPr>
            </w:pPr>
            <w:r w:rsidRPr="00CF0BA1">
              <w:rPr>
                <w:sz w:val="18"/>
                <w:szCs w:val="22"/>
              </w:rPr>
              <w:t>10571,00</w:t>
            </w:r>
          </w:p>
        </w:tc>
        <w:tc>
          <w:tcPr>
            <w:tcW w:w="789" w:type="pct"/>
            <w:tcBorders>
              <w:top w:val="single" w:sz="4" w:space="0" w:color="auto"/>
              <w:left w:val="nil"/>
              <w:bottom w:val="single" w:sz="4" w:space="0" w:color="auto"/>
              <w:right w:val="single" w:sz="4" w:space="0" w:color="auto"/>
            </w:tcBorders>
            <w:shd w:val="clear" w:color="auto" w:fill="auto"/>
            <w:noWrap/>
            <w:vAlign w:val="center"/>
          </w:tcPr>
          <w:p w14:paraId="754FB242" w14:textId="77777777" w:rsidR="00CF0BA1" w:rsidRPr="00CF0BA1" w:rsidRDefault="00CF0BA1" w:rsidP="00CF0BA1">
            <w:pPr>
              <w:jc w:val="center"/>
              <w:rPr>
                <w:sz w:val="18"/>
                <w:szCs w:val="22"/>
              </w:rPr>
            </w:pPr>
            <w:r w:rsidRPr="00CF0BA1">
              <w:rPr>
                <w:sz w:val="18"/>
                <w:szCs w:val="22"/>
              </w:rPr>
              <w:t>73923,09</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0D768EEE" w14:textId="77777777" w:rsidR="00CF0BA1" w:rsidRPr="00CF0BA1" w:rsidRDefault="00CF0BA1" w:rsidP="00CF0BA1">
            <w:pPr>
              <w:jc w:val="center"/>
              <w:rPr>
                <w:sz w:val="18"/>
                <w:szCs w:val="22"/>
              </w:rPr>
            </w:pPr>
          </w:p>
        </w:tc>
        <w:tc>
          <w:tcPr>
            <w:tcW w:w="513" w:type="pct"/>
            <w:tcBorders>
              <w:top w:val="single" w:sz="4" w:space="0" w:color="auto"/>
              <w:left w:val="nil"/>
              <w:bottom w:val="single" w:sz="4" w:space="0" w:color="auto"/>
              <w:right w:val="single" w:sz="4" w:space="0" w:color="auto"/>
            </w:tcBorders>
            <w:shd w:val="clear" w:color="auto" w:fill="auto"/>
            <w:noWrap/>
            <w:vAlign w:val="center"/>
          </w:tcPr>
          <w:p w14:paraId="18560B2B" w14:textId="77777777" w:rsidR="00CF0BA1" w:rsidRPr="00CF0BA1" w:rsidRDefault="00CF0BA1" w:rsidP="00CF0BA1">
            <w:pPr>
              <w:jc w:val="center"/>
              <w:rPr>
                <w:sz w:val="18"/>
                <w:szCs w:val="22"/>
              </w:rPr>
            </w:pPr>
            <w:r w:rsidRPr="00CF0BA1">
              <w:rPr>
                <w:sz w:val="18"/>
                <w:szCs w:val="22"/>
              </w:rPr>
              <w:t>9289,89</w:t>
            </w:r>
          </w:p>
        </w:tc>
        <w:tc>
          <w:tcPr>
            <w:tcW w:w="742" w:type="pct"/>
            <w:tcBorders>
              <w:top w:val="single" w:sz="4" w:space="0" w:color="auto"/>
              <w:left w:val="nil"/>
              <w:bottom w:val="single" w:sz="4" w:space="0" w:color="auto"/>
              <w:right w:val="single" w:sz="4" w:space="0" w:color="auto"/>
            </w:tcBorders>
            <w:shd w:val="clear" w:color="auto" w:fill="auto"/>
            <w:noWrap/>
            <w:vAlign w:val="center"/>
          </w:tcPr>
          <w:p w14:paraId="37F727C5" w14:textId="77777777" w:rsidR="00CF0BA1" w:rsidRPr="00CF0BA1" w:rsidRDefault="00CF0BA1" w:rsidP="00CF0BA1">
            <w:pPr>
              <w:jc w:val="center"/>
              <w:rPr>
                <w:sz w:val="18"/>
                <w:szCs w:val="22"/>
              </w:rPr>
            </w:pPr>
            <w:r w:rsidRPr="00CF0BA1">
              <w:rPr>
                <w:sz w:val="18"/>
                <w:szCs w:val="22"/>
              </w:rPr>
              <w:t>64964,26</w:t>
            </w:r>
          </w:p>
        </w:tc>
      </w:tr>
    </w:tbl>
    <w:p w14:paraId="43A79E25" w14:textId="77777777" w:rsidR="00CF0BA1" w:rsidRPr="00CF0BA1" w:rsidRDefault="00CF0BA1" w:rsidP="00CF0BA1">
      <w:pPr>
        <w:autoSpaceDE w:val="0"/>
        <w:autoSpaceDN w:val="0"/>
        <w:adjustRightInd w:val="0"/>
        <w:ind w:firstLine="709"/>
        <w:jc w:val="both"/>
        <w:rPr>
          <w:rFonts w:eastAsia="Calibri"/>
          <w:sz w:val="28"/>
          <w:szCs w:val="28"/>
          <w:lang w:eastAsia="en-US"/>
        </w:rPr>
      </w:pPr>
      <w:r w:rsidRPr="00CF0BA1">
        <w:rPr>
          <w:rFonts w:eastAsia="Calibri"/>
          <w:sz w:val="28"/>
          <w:szCs w:val="28"/>
          <w:lang w:eastAsia="en-US"/>
        </w:rPr>
        <w:t>Заявленная стоимость строительства сетей подтверждена локальными сметными расчетами.</w:t>
      </w:r>
    </w:p>
    <w:p w14:paraId="106AD207" w14:textId="77777777" w:rsidR="00CF0BA1" w:rsidRPr="00CF0BA1" w:rsidRDefault="00CF0BA1" w:rsidP="00CF0BA1">
      <w:pPr>
        <w:autoSpaceDE w:val="0"/>
        <w:autoSpaceDN w:val="0"/>
        <w:adjustRightInd w:val="0"/>
        <w:ind w:firstLine="709"/>
        <w:jc w:val="both"/>
        <w:rPr>
          <w:rFonts w:eastAsia="Calibri"/>
          <w:sz w:val="28"/>
          <w:szCs w:val="28"/>
          <w:lang w:eastAsia="en-US"/>
        </w:rPr>
      </w:pPr>
      <w:r w:rsidRPr="00CF0BA1">
        <w:rPr>
          <w:rFonts w:eastAsia="Calibri"/>
          <w:sz w:val="28"/>
          <w:szCs w:val="28"/>
          <w:lang w:eastAsia="en-US"/>
        </w:rPr>
        <w:t>Согласно п. 86(1) основ ценообразования в сфере водоснабжения и водоотведения, утвержденных постановлением правительства РФ от 13.05.2013 № 406,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в 2022 и 2023 годах определяются исходя из расходов регулируемой организации, определенной на основании (в порядке очередности, если какой-либо из видов цен не может быть применен по причине отсутствия информации о таких ценах) рыночных цен, сложившихся в соответствующем субъекте Российской Федерации, подтвержденных договорами и (или) предложениями поставщиков, подрядчиков, полученных в ответ на запросы регулируемой организации, а в случае их отсутствия - на основе данных федеральных единичных расценок и (или) территориальных единичных расценок с применением к ним фактических и прогнозных индексов цен производителей, установленных для соответствующих видов экономической деятельности в прогнозе социально-экономического развития Российской Федерации на среднесрочный период.</w:t>
      </w:r>
    </w:p>
    <w:p w14:paraId="6D080F30" w14:textId="77777777" w:rsidR="00CF0BA1" w:rsidRPr="00CF0BA1" w:rsidRDefault="00CF0BA1" w:rsidP="00CF0BA1">
      <w:pPr>
        <w:autoSpaceDE w:val="0"/>
        <w:autoSpaceDN w:val="0"/>
        <w:adjustRightInd w:val="0"/>
        <w:ind w:firstLine="709"/>
        <w:jc w:val="both"/>
        <w:rPr>
          <w:rFonts w:eastAsia="Calibri"/>
          <w:sz w:val="28"/>
          <w:szCs w:val="28"/>
          <w:lang w:eastAsia="en-US"/>
        </w:rPr>
      </w:pPr>
      <w:r w:rsidRPr="00CF0BA1">
        <w:rPr>
          <w:rFonts w:eastAsia="Calibri"/>
          <w:sz w:val="28"/>
          <w:szCs w:val="28"/>
          <w:lang w:eastAsia="en-US"/>
        </w:rPr>
        <w:t>Заявленная стоимость строительства сетей подтверждена локальными сметными расчетами.</w:t>
      </w:r>
    </w:p>
    <w:p w14:paraId="693B8A90" w14:textId="77777777" w:rsidR="00CF0BA1" w:rsidRPr="00CF0BA1" w:rsidRDefault="00CF0BA1" w:rsidP="00CF0BA1">
      <w:pPr>
        <w:autoSpaceDE w:val="0"/>
        <w:autoSpaceDN w:val="0"/>
        <w:adjustRightInd w:val="0"/>
        <w:ind w:firstLine="709"/>
        <w:jc w:val="both"/>
        <w:rPr>
          <w:rFonts w:eastAsia="Calibri"/>
          <w:sz w:val="28"/>
          <w:szCs w:val="28"/>
          <w:lang w:eastAsia="en-US"/>
        </w:rPr>
      </w:pPr>
      <w:r w:rsidRPr="00CF0BA1">
        <w:rPr>
          <w:rFonts w:eastAsia="Calibri"/>
          <w:sz w:val="28"/>
          <w:szCs w:val="28"/>
          <w:lang w:eastAsia="en-US"/>
        </w:rPr>
        <w:t>Расходы на строительство вышеуказанных сетей не превышают укрупненные нормативы («НЦС 81-02-13-2021. Укрупненные нормативы цены строительства. Сборник № 13. Наружные тепловые сети»).</w:t>
      </w:r>
    </w:p>
    <w:p w14:paraId="2C3FA655" w14:textId="77777777" w:rsidR="00CF0BA1" w:rsidRPr="00CF0BA1" w:rsidRDefault="00CF0BA1" w:rsidP="00CF0BA1">
      <w:pPr>
        <w:autoSpaceDE w:val="0"/>
        <w:autoSpaceDN w:val="0"/>
        <w:adjustRightInd w:val="0"/>
        <w:ind w:firstLine="709"/>
        <w:jc w:val="both"/>
        <w:rPr>
          <w:rFonts w:eastAsia="Calibri"/>
          <w:sz w:val="28"/>
          <w:szCs w:val="28"/>
          <w:lang w:eastAsia="en-US"/>
        </w:rPr>
      </w:pPr>
      <w:r w:rsidRPr="00CF0BA1">
        <w:rPr>
          <w:rFonts w:eastAsia="Calibri"/>
          <w:sz w:val="28"/>
          <w:szCs w:val="28"/>
          <w:lang w:eastAsia="en-US"/>
        </w:rPr>
        <w:t>Проанализировав представленные документы, специалисты считают заявленную стоимость строительства сетей обоснованной в полном объёме.</w:t>
      </w:r>
    </w:p>
    <w:p w14:paraId="20DCD390" w14:textId="77777777" w:rsidR="00CF0BA1" w:rsidRPr="00CF0BA1" w:rsidRDefault="00CF0BA1" w:rsidP="00CF0BA1">
      <w:pPr>
        <w:autoSpaceDE w:val="0"/>
        <w:autoSpaceDN w:val="0"/>
        <w:adjustRightInd w:val="0"/>
        <w:ind w:firstLine="709"/>
        <w:jc w:val="both"/>
        <w:rPr>
          <w:rFonts w:eastAsia="Calibri"/>
          <w:sz w:val="28"/>
          <w:szCs w:val="28"/>
          <w:lang w:eastAsia="en-US"/>
        </w:rPr>
      </w:pPr>
      <w:r w:rsidRPr="00CF0BA1">
        <w:rPr>
          <w:rFonts w:eastAsia="Calibri"/>
          <w:sz w:val="28"/>
          <w:szCs w:val="28"/>
          <w:lang w:eastAsia="en-US"/>
        </w:rPr>
        <w:t>Однако, в связи с тем, что плата за подключение устанавливается на основании заявки только одного потребителя, для подключения которого, согласно техническим условиям на подключение, необходимо проложить трубопровод диаметром 40 мм и 32 мм, специалисты РЭК Кузбасса, считают, что для утверждения платы за подключение для остальных диапазонов диаметра необоснованно и предлагают скорректировать предложение предприятия и утвердить плату за подключение только для диапазона диаметров Ду40 мм.</w:t>
      </w:r>
    </w:p>
    <w:p w14:paraId="52ACF621"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Таким образом, на основании представленных обосновывающих документов, учитывая их объем и качество, а так же принимая во внимание вышеуказанные замечания, РЭК Кузбасса предлагает учесть при расчете платы за подключение к централизованной системе горячего водоснабжения на территории Прокопьевского городского округа на 2024 год следующую стоимость строительства сетей ГВС:</w:t>
      </w:r>
    </w:p>
    <w:p w14:paraId="506B4061" w14:textId="77777777" w:rsidR="00CF0BA1" w:rsidRPr="00CF0BA1" w:rsidRDefault="00CF0BA1" w:rsidP="00CF0BA1">
      <w:pPr>
        <w:autoSpaceDE w:val="0"/>
        <w:autoSpaceDN w:val="0"/>
        <w:adjustRightInd w:val="0"/>
        <w:ind w:firstLine="540"/>
        <w:jc w:val="both"/>
        <w:rPr>
          <w:rFonts w:eastAsia="Calibri"/>
          <w:sz w:val="28"/>
          <w:szCs w:val="28"/>
        </w:rPr>
      </w:pPr>
    </w:p>
    <w:p w14:paraId="3D91B4C3"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2</w:t>
      </w:r>
    </w:p>
    <w:p w14:paraId="19D0696B" w14:textId="77777777" w:rsidR="00CF0BA1" w:rsidRPr="00CF0BA1" w:rsidRDefault="00CF0BA1" w:rsidP="00CF0BA1">
      <w:pPr>
        <w:autoSpaceDE w:val="0"/>
        <w:autoSpaceDN w:val="0"/>
        <w:adjustRightInd w:val="0"/>
        <w:ind w:firstLine="539"/>
        <w:jc w:val="center"/>
        <w:rPr>
          <w:b/>
          <w:bCs/>
          <w:sz w:val="28"/>
        </w:rPr>
      </w:pPr>
      <w:r w:rsidRPr="00CF0BA1">
        <w:rPr>
          <w:b/>
          <w:bCs/>
          <w:sz w:val="28"/>
        </w:rPr>
        <w:t>Стоимость строительства сетей водоснабжения по предложению экспертов</w:t>
      </w:r>
    </w:p>
    <w:p w14:paraId="6B68F9C5" w14:textId="77777777" w:rsidR="00CF0BA1" w:rsidRPr="00CF0BA1" w:rsidRDefault="00CF0BA1" w:rsidP="00CF0BA1">
      <w:pPr>
        <w:autoSpaceDE w:val="0"/>
        <w:autoSpaceDN w:val="0"/>
        <w:adjustRightInd w:val="0"/>
        <w:ind w:firstLine="540"/>
        <w:jc w:val="both"/>
        <w:rPr>
          <w:rFonts w:eastAsia="Calibri"/>
          <w:sz w:val="28"/>
          <w:szCs w:val="28"/>
        </w:rPr>
      </w:pPr>
    </w:p>
    <w:tbl>
      <w:tblPr>
        <w:tblW w:w="4961" w:type="pct"/>
        <w:tblInd w:w="-176" w:type="dxa"/>
        <w:tblLook w:val="04A0" w:firstRow="1" w:lastRow="0" w:firstColumn="1" w:lastColumn="0" w:noHBand="0" w:noVBand="1"/>
      </w:tblPr>
      <w:tblGrid>
        <w:gridCol w:w="2071"/>
        <w:gridCol w:w="1461"/>
        <w:gridCol w:w="1046"/>
        <w:gridCol w:w="1305"/>
        <w:gridCol w:w="1461"/>
        <w:gridCol w:w="1046"/>
        <w:gridCol w:w="1305"/>
      </w:tblGrid>
      <w:tr w:rsidR="00CF0BA1" w:rsidRPr="00CF0BA1" w14:paraId="241159A7" w14:textId="77777777" w:rsidTr="00E8485B">
        <w:trPr>
          <w:trHeight w:val="20"/>
        </w:trPr>
        <w:tc>
          <w:tcPr>
            <w:tcW w:w="1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2FAD8" w14:textId="77777777" w:rsidR="00CF0BA1" w:rsidRPr="00CF0BA1" w:rsidRDefault="00CF0BA1" w:rsidP="00CF0BA1">
            <w:pPr>
              <w:jc w:val="center"/>
              <w:rPr>
                <w:sz w:val="18"/>
                <w:szCs w:val="22"/>
              </w:rPr>
            </w:pPr>
            <w:r w:rsidRPr="00CF0BA1">
              <w:rPr>
                <w:sz w:val="18"/>
                <w:szCs w:val="22"/>
              </w:rPr>
              <w:t>Виды прокладываемых трубопроводов</w:t>
            </w:r>
          </w:p>
        </w:tc>
        <w:tc>
          <w:tcPr>
            <w:tcW w:w="1881" w:type="pct"/>
            <w:gridSpan w:val="3"/>
            <w:tcBorders>
              <w:top w:val="single" w:sz="4" w:space="0" w:color="auto"/>
              <w:left w:val="nil"/>
              <w:bottom w:val="single" w:sz="4" w:space="0" w:color="auto"/>
              <w:right w:val="single" w:sz="4" w:space="0" w:color="auto"/>
            </w:tcBorders>
            <w:shd w:val="clear" w:color="auto" w:fill="auto"/>
            <w:vAlign w:val="center"/>
            <w:hideMark/>
          </w:tcPr>
          <w:p w14:paraId="659E091B" w14:textId="77777777" w:rsidR="00CF0BA1" w:rsidRPr="00CF0BA1" w:rsidRDefault="00CF0BA1" w:rsidP="00CF0BA1">
            <w:pPr>
              <w:jc w:val="center"/>
              <w:rPr>
                <w:b/>
                <w:bCs/>
                <w:sz w:val="18"/>
                <w:szCs w:val="22"/>
              </w:rPr>
            </w:pPr>
            <w:r w:rsidRPr="00CF0BA1">
              <w:rPr>
                <w:b/>
                <w:bCs/>
                <w:sz w:val="18"/>
                <w:szCs w:val="22"/>
              </w:rPr>
              <w:t>Подземная прокладка</w:t>
            </w:r>
          </w:p>
        </w:tc>
        <w:tc>
          <w:tcPr>
            <w:tcW w:w="186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AD04C70" w14:textId="77777777" w:rsidR="00CF0BA1" w:rsidRPr="00CF0BA1" w:rsidRDefault="00CF0BA1" w:rsidP="00CF0BA1">
            <w:pPr>
              <w:jc w:val="center"/>
              <w:rPr>
                <w:b/>
                <w:bCs/>
                <w:sz w:val="18"/>
                <w:szCs w:val="22"/>
              </w:rPr>
            </w:pPr>
            <w:r w:rsidRPr="00CF0BA1">
              <w:rPr>
                <w:b/>
                <w:bCs/>
                <w:sz w:val="18"/>
                <w:szCs w:val="22"/>
              </w:rPr>
              <w:t>Надземная прокладка</w:t>
            </w:r>
          </w:p>
        </w:tc>
      </w:tr>
      <w:tr w:rsidR="00CF0BA1" w:rsidRPr="00CF0BA1" w14:paraId="04993F79" w14:textId="77777777" w:rsidTr="00E8485B">
        <w:trPr>
          <w:trHeight w:val="458"/>
        </w:trPr>
        <w:tc>
          <w:tcPr>
            <w:tcW w:w="12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A923F9" w14:textId="77777777" w:rsidR="00CF0BA1" w:rsidRPr="00CF0BA1" w:rsidRDefault="00CF0BA1" w:rsidP="00CF0BA1">
            <w:pPr>
              <w:jc w:val="center"/>
              <w:rPr>
                <w:sz w:val="18"/>
                <w:szCs w:val="22"/>
              </w:rPr>
            </w:pPr>
          </w:p>
        </w:tc>
        <w:tc>
          <w:tcPr>
            <w:tcW w:w="727" w:type="pct"/>
            <w:vMerge w:val="restart"/>
            <w:tcBorders>
              <w:top w:val="nil"/>
              <w:left w:val="nil"/>
              <w:right w:val="single" w:sz="4" w:space="0" w:color="auto"/>
            </w:tcBorders>
            <w:shd w:val="clear" w:color="auto" w:fill="auto"/>
            <w:vAlign w:val="center"/>
            <w:hideMark/>
          </w:tcPr>
          <w:p w14:paraId="1BD5EC2A" w14:textId="77777777" w:rsidR="00CF0BA1" w:rsidRPr="00CF0BA1" w:rsidRDefault="00CF0BA1" w:rsidP="00CF0BA1">
            <w:pPr>
              <w:jc w:val="center"/>
              <w:rPr>
                <w:bCs/>
                <w:sz w:val="18"/>
                <w:szCs w:val="22"/>
              </w:rPr>
            </w:pPr>
            <w:r w:rsidRPr="00CF0BA1">
              <w:rPr>
                <w:bCs/>
                <w:sz w:val="18"/>
                <w:szCs w:val="22"/>
              </w:rPr>
              <w:t>Протяженность, м</w:t>
            </w:r>
          </w:p>
        </w:tc>
        <w:tc>
          <w:tcPr>
            <w:tcW w:w="513" w:type="pct"/>
            <w:vMerge w:val="restart"/>
            <w:tcBorders>
              <w:top w:val="nil"/>
              <w:left w:val="nil"/>
              <w:right w:val="single" w:sz="4" w:space="0" w:color="auto"/>
            </w:tcBorders>
            <w:shd w:val="clear" w:color="auto" w:fill="auto"/>
            <w:vAlign w:val="center"/>
            <w:hideMark/>
          </w:tcPr>
          <w:p w14:paraId="78D1BF87" w14:textId="77777777" w:rsidR="00CF0BA1" w:rsidRPr="00CF0BA1" w:rsidRDefault="00CF0BA1" w:rsidP="00CF0BA1">
            <w:pPr>
              <w:jc w:val="center"/>
              <w:rPr>
                <w:bCs/>
                <w:sz w:val="18"/>
                <w:szCs w:val="22"/>
              </w:rPr>
            </w:pPr>
            <w:r w:rsidRPr="00CF0BA1">
              <w:rPr>
                <w:bCs/>
                <w:sz w:val="18"/>
                <w:szCs w:val="22"/>
              </w:rPr>
              <w:t>Стоимость по смете, тыс. руб.</w:t>
            </w:r>
          </w:p>
        </w:tc>
        <w:tc>
          <w:tcPr>
            <w:tcW w:w="641" w:type="pct"/>
            <w:vMerge w:val="restart"/>
            <w:tcBorders>
              <w:top w:val="nil"/>
              <w:left w:val="nil"/>
              <w:right w:val="single" w:sz="4" w:space="0" w:color="auto"/>
            </w:tcBorders>
            <w:shd w:val="clear" w:color="auto" w:fill="auto"/>
            <w:vAlign w:val="center"/>
            <w:hideMark/>
          </w:tcPr>
          <w:p w14:paraId="21AD87B2" w14:textId="77777777" w:rsidR="00CF0BA1" w:rsidRPr="00CF0BA1" w:rsidRDefault="00CF0BA1" w:rsidP="00CF0BA1">
            <w:pPr>
              <w:jc w:val="center"/>
              <w:rPr>
                <w:sz w:val="18"/>
                <w:szCs w:val="22"/>
              </w:rPr>
            </w:pPr>
            <w:r w:rsidRPr="00CF0BA1">
              <w:rPr>
                <w:sz w:val="18"/>
                <w:szCs w:val="22"/>
              </w:rPr>
              <w:t>Стоимость строительства трубопровода на 1 км</w:t>
            </w:r>
          </w:p>
        </w:tc>
        <w:tc>
          <w:tcPr>
            <w:tcW w:w="716" w:type="pct"/>
            <w:vMerge w:val="restart"/>
            <w:tcBorders>
              <w:top w:val="nil"/>
              <w:left w:val="nil"/>
              <w:right w:val="single" w:sz="4" w:space="0" w:color="auto"/>
            </w:tcBorders>
            <w:shd w:val="clear" w:color="auto" w:fill="auto"/>
            <w:vAlign w:val="center"/>
            <w:hideMark/>
          </w:tcPr>
          <w:p w14:paraId="193B6FA3" w14:textId="77777777" w:rsidR="00CF0BA1" w:rsidRPr="00CF0BA1" w:rsidRDefault="00CF0BA1" w:rsidP="00CF0BA1">
            <w:pPr>
              <w:jc w:val="center"/>
              <w:rPr>
                <w:bCs/>
                <w:sz w:val="18"/>
                <w:szCs w:val="22"/>
              </w:rPr>
            </w:pPr>
            <w:r w:rsidRPr="00CF0BA1">
              <w:rPr>
                <w:bCs/>
                <w:sz w:val="18"/>
                <w:szCs w:val="22"/>
              </w:rPr>
              <w:t>Протяженность, м</w:t>
            </w:r>
          </w:p>
        </w:tc>
        <w:tc>
          <w:tcPr>
            <w:tcW w:w="513" w:type="pct"/>
            <w:vMerge w:val="restart"/>
            <w:tcBorders>
              <w:top w:val="nil"/>
              <w:left w:val="nil"/>
              <w:right w:val="single" w:sz="4" w:space="0" w:color="auto"/>
            </w:tcBorders>
            <w:shd w:val="clear" w:color="auto" w:fill="auto"/>
            <w:vAlign w:val="center"/>
            <w:hideMark/>
          </w:tcPr>
          <w:p w14:paraId="18368DFE" w14:textId="77777777" w:rsidR="00CF0BA1" w:rsidRPr="00CF0BA1" w:rsidRDefault="00CF0BA1" w:rsidP="00CF0BA1">
            <w:pPr>
              <w:jc w:val="center"/>
              <w:rPr>
                <w:bCs/>
                <w:sz w:val="18"/>
                <w:szCs w:val="22"/>
              </w:rPr>
            </w:pPr>
            <w:r w:rsidRPr="00CF0BA1">
              <w:rPr>
                <w:bCs/>
                <w:sz w:val="18"/>
                <w:szCs w:val="22"/>
              </w:rPr>
              <w:t>Стоимость по смете, тыс. руб.</w:t>
            </w:r>
          </w:p>
        </w:tc>
        <w:tc>
          <w:tcPr>
            <w:tcW w:w="640" w:type="pct"/>
            <w:vMerge w:val="restart"/>
            <w:tcBorders>
              <w:top w:val="nil"/>
              <w:left w:val="nil"/>
              <w:right w:val="single" w:sz="4" w:space="0" w:color="auto"/>
            </w:tcBorders>
            <w:shd w:val="clear" w:color="auto" w:fill="auto"/>
            <w:vAlign w:val="center"/>
            <w:hideMark/>
          </w:tcPr>
          <w:p w14:paraId="7FF21193" w14:textId="77777777" w:rsidR="00CF0BA1" w:rsidRPr="00CF0BA1" w:rsidRDefault="00CF0BA1" w:rsidP="00CF0BA1">
            <w:pPr>
              <w:jc w:val="center"/>
              <w:rPr>
                <w:sz w:val="18"/>
                <w:szCs w:val="22"/>
              </w:rPr>
            </w:pPr>
            <w:r w:rsidRPr="00CF0BA1">
              <w:rPr>
                <w:sz w:val="18"/>
                <w:szCs w:val="22"/>
              </w:rPr>
              <w:t>Стоимость строительства трубопровода на 1 км</w:t>
            </w:r>
          </w:p>
        </w:tc>
      </w:tr>
      <w:tr w:rsidR="00CF0BA1" w:rsidRPr="00CF0BA1" w14:paraId="7248CA96" w14:textId="77777777" w:rsidTr="00E8485B">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14:paraId="0624BD3B" w14:textId="77777777" w:rsidR="00CF0BA1" w:rsidRPr="00CF0BA1" w:rsidRDefault="00CF0BA1" w:rsidP="00CF0BA1">
            <w:pPr>
              <w:jc w:val="center"/>
              <w:rPr>
                <w:b/>
                <w:bCs/>
                <w:sz w:val="18"/>
                <w:szCs w:val="22"/>
              </w:rPr>
            </w:pPr>
            <w:r w:rsidRPr="00CF0BA1">
              <w:rPr>
                <w:b/>
                <w:bCs/>
                <w:sz w:val="18"/>
                <w:szCs w:val="22"/>
              </w:rPr>
              <w:t>Горячее водоснабжение</w:t>
            </w:r>
          </w:p>
        </w:tc>
        <w:tc>
          <w:tcPr>
            <w:tcW w:w="727" w:type="pct"/>
            <w:vMerge/>
            <w:tcBorders>
              <w:left w:val="nil"/>
              <w:bottom w:val="single" w:sz="4" w:space="0" w:color="auto"/>
              <w:right w:val="single" w:sz="4" w:space="0" w:color="auto"/>
            </w:tcBorders>
            <w:shd w:val="clear" w:color="auto" w:fill="auto"/>
            <w:vAlign w:val="center"/>
            <w:hideMark/>
          </w:tcPr>
          <w:p w14:paraId="4A7C43B8" w14:textId="77777777" w:rsidR="00CF0BA1" w:rsidRPr="00CF0BA1" w:rsidRDefault="00CF0BA1" w:rsidP="00CF0BA1">
            <w:pPr>
              <w:jc w:val="center"/>
              <w:rPr>
                <w:b/>
                <w:bCs/>
                <w:sz w:val="18"/>
                <w:szCs w:val="22"/>
              </w:rPr>
            </w:pPr>
          </w:p>
        </w:tc>
        <w:tc>
          <w:tcPr>
            <w:tcW w:w="513" w:type="pct"/>
            <w:vMerge/>
            <w:tcBorders>
              <w:left w:val="single" w:sz="4" w:space="0" w:color="auto"/>
              <w:bottom w:val="single" w:sz="4" w:space="0" w:color="auto"/>
              <w:right w:val="single" w:sz="4" w:space="0" w:color="auto"/>
            </w:tcBorders>
            <w:shd w:val="clear" w:color="auto" w:fill="auto"/>
            <w:noWrap/>
            <w:vAlign w:val="center"/>
            <w:hideMark/>
          </w:tcPr>
          <w:p w14:paraId="1C3EC808" w14:textId="77777777" w:rsidR="00CF0BA1" w:rsidRPr="00CF0BA1" w:rsidRDefault="00CF0BA1" w:rsidP="00CF0BA1">
            <w:pPr>
              <w:jc w:val="center"/>
              <w:rPr>
                <w:b/>
                <w:bCs/>
                <w:sz w:val="18"/>
                <w:szCs w:val="22"/>
              </w:rPr>
            </w:pPr>
          </w:p>
        </w:tc>
        <w:tc>
          <w:tcPr>
            <w:tcW w:w="641" w:type="pct"/>
            <w:vMerge/>
            <w:tcBorders>
              <w:left w:val="single" w:sz="4" w:space="0" w:color="auto"/>
              <w:bottom w:val="single" w:sz="4" w:space="0" w:color="auto"/>
              <w:right w:val="single" w:sz="4" w:space="0" w:color="auto"/>
            </w:tcBorders>
            <w:shd w:val="clear" w:color="auto" w:fill="auto"/>
            <w:noWrap/>
            <w:vAlign w:val="center"/>
          </w:tcPr>
          <w:p w14:paraId="2F8C9ABF" w14:textId="77777777" w:rsidR="00CF0BA1" w:rsidRPr="00CF0BA1" w:rsidRDefault="00CF0BA1" w:rsidP="00CF0BA1">
            <w:pPr>
              <w:jc w:val="center"/>
              <w:rPr>
                <w:b/>
                <w:bCs/>
                <w:sz w:val="18"/>
                <w:szCs w:val="22"/>
              </w:rPr>
            </w:pPr>
          </w:p>
        </w:tc>
        <w:tc>
          <w:tcPr>
            <w:tcW w:w="716" w:type="pct"/>
            <w:vMerge/>
            <w:tcBorders>
              <w:left w:val="nil"/>
              <w:bottom w:val="single" w:sz="4" w:space="0" w:color="auto"/>
              <w:right w:val="single" w:sz="4" w:space="0" w:color="auto"/>
            </w:tcBorders>
            <w:shd w:val="clear" w:color="auto" w:fill="auto"/>
            <w:vAlign w:val="center"/>
            <w:hideMark/>
          </w:tcPr>
          <w:p w14:paraId="401961EF" w14:textId="77777777" w:rsidR="00CF0BA1" w:rsidRPr="00CF0BA1" w:rsidRDefault="00CF0BA1" w:rsidP="00CF0BA1">
            <w:pPr>
              <w:jc w:val="center"/>
              <w:rPr>
                <w:b/>
                <w:bCs/>
                <w:sz w:val="18"/>
                <w:szCs w:val="22"/>
              </w:rPr>
            </w:pPr>
          </w:p>
        </w:tc>
        <w:tc>
          <w:tcPr>
            <w:tcW w:w="513" w:type="pct"/>
            <w:vMerge/>
            <w:tcBorders>
              <w:left w:val="single" w:sz="4" w:space="0" w:color="auto"/>
              <w:bottom w:val="single" w:sz="4" w:space="0" w:color="auto"/>
              <w:right w:val="single" w:sz="4" w:space="0" w:color="auto"/>
            </w:tcBorders>
            <w:shd w:val="clear" w:color="auto" w:fill="auto"/>
            <w:noWrap/>
            <w:vAlign w:val="center"/>
            <w:hideMark/>
          </w:tcPr>
          <w:p w14:paraId="28CEF1C8" w14:textId="77777777" w:rsidR="00CF0BA1" w:rsidRPr="00CF0BA1" w:rsidRDefault="00CF0BA1" w:rsidP="00CF0BA1">
            <w:pPr>
              <w:jc w:val="center"/>
              <w:rPr>
                <w:b/>
                <w:bCs/>
                <w:sz w:val="18"/>
                <w:szCs w:val="22"/>
              </w:rPr>
            </w:pPr>
          </w:p>
        </w:tc>
        <w:tc>
          <w:tcPr>
            <w:tcW w:w="640" w:type="pct"/>
            <w:vMerge/>
            <w:tcBorders>
              <w:left w:val="single" w:sz="4" w:space="0" w:color="auto"/>
              <w:bottom w:val="single" w:sz="4" w:space="0" w:color="auto"/>
              <w:right w:val="single" w:sz="4" w:space="0" w:color="auto"/>
            </w:tcBorders>
            <w:shd w:val="clear" w:color="auto" w:fill="auto"/>
            <w:noWrap/>
            <w:vAlign w:val="center"/>
            <w:hideMark/>
          </w:tcPr>
          <w:p w14:paraId="261E44F9" w14:textId="77777777" w:rsidR="00CF0BA1" w:rsidRPr="00CF0BA1" w:rsidRDefault="00CF0BA1" w:rsidP="00CF0BA1">
            <w:pPr>
              <w:jc w:val="center"/>
              <w:rPr>
                <w:b/>
                <w:bCs/>
                <w:sz w:val="18"/>
                <w:szCs w:val="22"/>
              </w:rPr>
            </w:pPr>
          </w:p>
        </w:tc>
      </w:tr>
      <w:tr w:rsidR="00CF0BA1" w:rsidRPr="00CF0BA1" w14:paraId="702C0A57" w14:textId="77777777" w:rsidTr="00E8485B">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14:paraId="6D90DD4B" w14:textId="77777777" w:rsidR="00CF0BA1" w:rsidRPr="00CF0BA1" w:rsidRDefault="00CF0BA1" w:rsidP="00CF0BA1">
            <w:pPr>
              <w:jc w:val="center"/>
              <w:rPr>
                <w:sz w:val="18"/>
                <w:szCs w:val="22"/>
              </w:rPr>
            </w:pPr>
            <w:r w:rsidRPr="00CF0BA1">
              <w:rPr>
                <w:sz w:val="18"/>
                <w:szCs w:val="22"/>
              </w:rPr>
              <w:t>диаметр Ду до 40 мм (включительно)</w:t>
            </w:r>
          </w:p>
        </w:tc>
        <w:tc>
          <w:tcPr>
            <w:tcW w:w="727" w:type="pct"/>
            <w:tcBorders>
              <w:top w:val="nil"/>
              <w:left w:val="nil"/>
              <w:bottom w:val="single" w:sz="4" w:space="0" w:color="auto"/>
              <w:right w:val="single" w:sz="4" w:space="0" w:color="auto"/>
            </w:tcBorders>
            <w:shd w:val="clear" w:color="auto" w:fill="auto"/>
            <w:noWrap/>
            <w:vAlign w:val="center"/>
            <w:hideMark/>
          </w:tcPr>
          <w:p w14:paraId="69866960"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hideMark/>
          </w:tcPr>
          <w:p w14:paraId="64856DB3" w14:textId="77777777" w:rsidR="00CF0BA1" w:rsidRPr="00CF0BA1" w:rsidRDefault="00CF0BA1" w:rsidP="00CF0BA1">
            <w:pPr>
              <w:jc w:val="center"/>
              <w:rPr>
                <w:sz w:val="18"/>
                <w:szCs w:val="22"/>
              </w:rPr>
            </w:pPr>
            <w:r w:rsidRPr="00CF0BA1">
              <w:rPr>
                <w:sz w:val="18"/>
                <w:szCs w:val="22"/>
              </w:rPr>
              <w:t>905,09</w:t>
            </w:r>
          </w:p>
        </w:tc>
        <w:tc>
          <w:tcPr>
            <w:tcW w:w="641" w:type="pct"/>
            <w:tcBorders>
              <w:top w:val="nil"/>
              <w:left w:val="nil"/>
              <w:bottom w:val="single" w:sz="4" w:space="0" w:color="auto"/>
              <w:right w:val="single" w:sz="4" w:space="0" w:color="auto"/>
            </w:tcBorders>
            <w:shd w:val="clear" w:color="auto" w:fill="auto"/>
            <w:noWrap/>
            <w:vAlign w:val="center"/>
            <w:hideMark/>
          </w:tcPr>
          <w:p w14:paraId="6DCE6675" w14:textId="77777777" w:rsidR="00CF0BA1" w:rsidRPr="00CF0BA1" w:rsidRDefault="00CF0BA1" w:rsidP="00CF0BA1">
            <w:pPr>
              <w:jc w:val="center"/>
              <w:rPr>
                <w:sz w:val="18"/>
                <w:szCs w:val="22"/>
              </w:rPr>
            </w:pPr>
            <w:r w:rsidRPr="00CF0BA1">
              <w:rPr>
                <w:sz w:val="18"/>
                <w:szCs w:val="22"/>
              </w:rPr>
              <w:t>6329,27</w:t>
            </w:r>
          </w:p>
        </w:tc>
        <w:tc>
          <w:tcPr>
            <w:tcW w:w="716" w:type="pct"/>
            <w:tcBorders>
              <w:top w:val="nil"/>
              <w:left w:val="nil"/>
              <w:bottom w:val="single" w:sz="4" w:space="0" w:color="auto"/>
              <w:right w:val="single" w:sz="4" w:space="0" w:color="auto"/>
            </w:tcBorders>
            <w:shd w:val="clear" w:color="auto" w:fill="auto"/>
            <w:noWrap/>
            <w:vAlign w:val="center"/>
            <w:hideMark/>
          </w:tcPr>
          <w:p w14:paraId="223D8F11" w14:textId="77777777" w:rsidR="00CF0BA1" w:rsidRPr="00CF0BA1" w:rsidRDefault="00CF0BA1" w:rsidP="00CF0BA1">
            <w:pPr>
              <w:jc w:val="center"/>
              <w:rPr>
                <w:sz w:val="18"/>
                <w:szCs w:val="22"/>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hideMark/>
          </w:tcPr>
          <w:p w14:paraId="2EA63CB1" w14:textId="77777777" w:rsidR="00CF0BA1" w:rsidRPr="00CF0BA1" w:rsidRDefault="00CF0BA1" w:rsidP="00CF0BA1">
            <w:pPr>
              <w:jc w:val="center"/>
              <w:rPr>
                <w:sz w:val="18"/>
                <w:szCs w:val="22"/>
              </w:rPr>
            </w:pPr>
            <w:r w:rsidRPr="00CF0BA1">
              <w:rPr>
                <w:sz w:val="18"/>
                <w:szCs w:val="22"/>
              </w:rPr>
              <w:t>650,95</w:t>
            </w:r>
          </w:p>
        </w:tc>
        <w:tc>
          <w:tcPr>
            <w:tcW w:w="640" w:type="pct"/>
            <w:tcBorders>
              <w:top w:val="nil"/>
              <w:left w:val="nil"/>
              <w:bottom w:val="single" w:sz="4" w:space="0" w:color="auto"/>
              <w:right w:val="single" w:sz="4" w:space="0" w:color="auto"/>
            </w:tcBorders>
            <w:shd w:val="clear" w:color="auto" w:fill="auto"/>
            <w:noWrap/>
            <w:vAlign w:val="center"/>
            <w:hideMark/>
          </w:tcPr>
          <w:p w14:paraId="3A733103" w14:textId="77777777" w:rsidR="00CF0BA1" w:rsidRPr="00CF0BA1" w:rsidRDefault="00CF0BA1" w:rsidP="00CF0BA1">
            <w:pPr>
              <w:jc w:val="center"/>
              <w:rPr>
                <w:sz w:val="18"/>
                <w:szCs w:val="22"/>
              </w:rPr>
            </w:pPr>
            <w:r w:rsidRPr="00CF0BA1">
              <w:rPr>
                <w:sz w:val="18"/>
                <w:szCs w:val="22"/>
              </w:rPr>
              <w:t>4552,12</w:t>
            </w:r>
          </w:p>
        </w:tc>
      </w:tr>
      <w:tr w:rsidR="00CF0BA1" w:rsidRPr="00CF0BA1" w14:paraId="3014AD77" w14:textId="77777777" w:rsidTr="00E8485B">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14:paraId="6495AC08" w14:textId="77777777" w:rsidR="00CF0BA1" w:rsidRPr="00CF0BA1" w:rsidRDefault="00CF0BA1" w:rsidP="00CF0BA1">
            <w:pPr>
              <w:jc w:val="center"/>
              <w:rPr>
                <w:sz w:val="18"/>
                <w:szCs w:val="22"/>
              </w:rPr>
            </w:pPr>
            <w:r w:rsidRPr="00CF0BA1">
              <w:rPr>
                <w:sz w:val="18"/>
                <w:szCs w:val="22"/>
              </w:rPr>
              <w:t>диаметр Ду 500 мм</w:t>
            </w:r>
          </w:p>
        </w:tc>
        <w:tc>
          <w:tcPr>
            <w:tcW w:w="727" w:type="pct"/>
            <w:tcBorders>
              <w:top w:val="nil"/>
              <w:left w:val="nil"/>
              <w:bottom w:val="single" w:sz="4" w:space="0" w:color="auto"/>
              <w:right w:val="single" w:sz="4" w:space="0" w:color="auto"/>
            </w:tcBorders>
            <w:shd w:val="clear" w:color="auto" w:fill="auto"/>
            <w:noWrap/>
            <w:vAlign w:val="center"/>
            <w:hideMark/>
          </w:tcPr>
          <w:p w14:paraId="5CF595A2" w14:textId="77777777" w:rsidR="00CF0BA1" w:rsidRPr="00CF0BA1" w:rsidRDefault="00CF0BA1" w:rsidP="00CF0BA1">
            <w:pPr>
              <w:jc w:val="center"/>
              <w:rPr>
                <w:sz w:val="18"/>
                <w:szCs w:val="18"/>
              </w:rPr>
            </w:pPr>
            <w:r w:rsidRPr="00CF0BA1">
              <w:rPr>
                <w:sz w:val="18"/>
                <w:szCs w:val="22"/>
              </w:rPr>
              <w:t>143</w:t>
            </w:r>
          </w:p>
        </w:tc>
        <w:tc>
          <w:tcPr>
            <w:tcW w:w="513" w:type="pct"/>
            <w:tcBorders>
              <w:top w:val="nil"/>
              <w:left w:val="nil"/>
              <w:bottom w:val="single" w:sz="4" w:space="0" w:color="auto"/>
              <w:right w:val="single" w:sz="4" w:space="0" w:color="auto"/>
            </w:tcBorders>
            <w:shd w:val="clear" w:color="auto" w:fill="auto"/>
            <w:noWrap/>
            <w:vAlign w:val="center"/>
            <w:hideMark/>
          </w:tcPr>
          <w:p w14:paraId="547A42D0" w14:textId="77777777" w:rsidR="00CF0BA1" w:rsidRPr="00CF0BA1" w:rsidRDefault="00CF0BA1" w:rsidP="00CF0BA1">
            <w:pPr>
              <w:jc w:val="center"/>
              <w:rPr>
                <w:sz w:val="18"/>
                <w:szCs w:val="18"/>
              </w:rPr>
            </w:pPr>
            <w:r w:rsidRPr="00CF0BA1">
              <w:rPr>
                <w:sz w:val="18"/>
                <w:szCs w:val="18"/>
              </w:rPr>
              <w:t>10571,00</w:t>
            </w:r>
          </w:p>
        </w:tc>
        <w:tc>
          <w:tcPr>
            <w:tcW w:w="641" w:type="pct"/>
            <w:tcBorders>
              <w:top w:val="nil"/>
              <w:left w:val="nil"/>
              <w:bottom w:val="single" w:sz="4" w:space="0" w:color="auto"/>
              <w:right w:val="single" w:sz="4" w:space="0" w:color="auto"/>
            </w:tcBorders>
            <w:shd w:val="clear" w:color="auto" w:fill="auto"/>
            <w:noWrap/>
            <w:vAlign w:val="center"/>
            <w:hideMark/>
          </w:tcPr>
          <w:p w14:paraId="71621308" w14:textId="77777777" w:rsidR="00CF0BA1" w:rsidRPr="00CF0BA1" w:rsidRDefault="00CF0BA1" w:rsidP="00CF0BA1">
            <w:pPr>
              <w:jc w:val="center"/>
              <w:rPr>
                <w:sz w:val="18"/>
                <w:szCs w:val="18"/>
              </w:rPr>
            </w:pPr>
            <w:r w:rsidRPr="00CF0BA1">
              <w:rPr>
                <w:sz w:val="18"/>
                <w:szCs w:val="22"/>
              </w:rPr>
              <w:t>73923,09</w:t>
            </w:r>
          </w:p>
        </w:tc>
        <w:tc>
          <w:tcPr>
            <w:tcW w:w="716" w:type="pct"/>
            <w:tcBorders>
              <w:top w:val="nil"/>
              <w:left w:val="nil"/>
              <w:bottom w:val="single" w:sz="4" w:space="0" w:color="auto"/>
              <w:right w:val="single" w:sz="4" w:space="0" w:color="auto"/>
            </w:tcBorders>
            <w:shd w:val="clear" w:color="auto" w:fill="auto"/>
            <w:noWrap/>
            <w:vAlign w:val="center"/>
            <w:hideMark/>
          </w:tcPr>
          <w:p w14:paraId="5A810235" w14:textId="77777777" w:rsidR="00CF0BA1" w:rsidRPr="00CF0BA1" w:rsidRDefault="00CF0BA1" w:rsidP="00CF0BA1">
            <w:pPr>
              <w:jc w:val="center"/>
              <w:rPr>
                <w:sz w:val="18"/>
                <w:szCs w:val="18"/>
              </w:rPr>
            </w:pPr>
            <w:r w:rsidRPr="00CF0BA1">
              <w:rPr>
                <w:sz w:val="18"/>
                <w:szCs w:val="18"/>
              </w:rPr>
              <w:t>143</w:t>
            </w:r>
          </w:p>
        </w:tc>
        <w:tc>
          <w:tcPr>
            <w:tcW w:w="513" w:type="pct"/>
            <w:tcBorders>
              <w:top w:val="nil"/>
              <w:left w:val="nil"/>
              <w:bottom w:val="single" w:sz="4" w:space="0" w:color="auto"/>
              <w:right w:val="single" w:sz="4" w:space="0" w:color="auto"/>
            </w:tcBorders>
            <w:shd w:val="clear" w:color="auto" w:fill="auto"/>
            <w:noWrap/>
            <w:vAlign w:val="center"/>
            <w:hideMark/>
          </w:tcPr>
          <w:p w14:paraId="223E7F1A" w14:textId="77777777" w:rsidR="00CF0BA1" w:rsidRPr="00CF0BA1" w:rsidRDefault="00CF0BA1" w:rsidP="00CF0BA1">
            <w:pPr>
              <w:jc w:val="center"/>
              <w:rPr>
                <w:sz w:val="18"/>
                <w:szCs w:val="18"/>
              </w:rPr>
            </w:pPr>
            <w:r w:rsidRPr="00CF0BA1">
              <w:rPr>
                <w:sz w:val="18"/>
                <w:szCs w:val="22"/>
              </w:rPr>
              <w:t>9289,89</w:t>
            </w:r>
          </w:p>
        </w:tc>
        <w:tc>
          <w:tcPr>
            <w:tcW w:w="640" w:type="pct"/>
            <w:tcBorders>
              <w:top w:val="nil"/>
              <w:left w:val="nil"/>
              <w:bottom w:val="single" w:sz="4" w:space="0" w:color="auto"/>
              <w:right w:val="single" w:sz="4" w:space="0" w:color="auto"/>
            </w:tcBorders>
            <w:shd w:val="clear" w:color="auto" w:fill="auto"/>
            <w:noWrap/>
            <w:vAlign w:val="center"/>
            <w:hideMark/>
          </w:tcPr>
          <w:p w14:paraId="529EC5BC" w14:textId="77777777" w:rsidR="00CF0BA1" w:rsidRPr="00CF0BA1" w:rsidRDefault="00CF0BA1" w:rsidP="00CF0BA1">
            <w:pPr>
              <w:jc w:val="center"/>
              <w:rPr>
                <w:sz w:val="18"/>
                <w:szCs w:val="18"/>
              </w:rPr>
            </w:pPr>
            <w:r w:rsidRPr="00CF0BA1">
              <w:rPr>
                <w:sz w:val="18"/>
                <w:szCs w:val="18"/>
              </w:rPr>
              <w:t>64964,26</w:t>
            </w:r>
          </w:p>
        </w:tc>
      </w:tr>
    </w:tbl>
    <w:p w14:paraId="244F84D9" w14:textId="77777777" w:rsidR="00CF0BA1" w:rsidRPr="00CF0BA1" w:rsidRDefault="00CF0BA1" w:rsidP="00CF0BA1">
      <w:pPr>
        <w:autoSpaceDE w:val="0"/>
        <w:autoSpaceDN w:val="0"/>
        <w:adjustRightInd w:val="0"/>
        <w:ind w:firstLine="540"/>
        <w:jc w:val="both"/>
        <w:rPr>
          <w:rFonts w:eastAsia="Calibri"/>
          <w:sz w:val="28"/>
          <w:szCs w:val="28"/>
        </w:rPr>
      </w:pPr>
    </w:p>
    <w:p w14:paraId="19A851C6" w14:textId="77777777" w:rsidR="00CF0BA1" w:rsidRPr="00CF0BA1" w:rsidRDefault="00CF0BA1" w:rsidP="00CF0BA1">
      <w:pPr>
        <w:autoSpaceDE w:val="0"/>
        <w:autoSpaceDN w:val="0"/>
        <w:adjustRightInd w:val="0"/>
        <w:ind w:firstLine="540"/>
        <w:jc w:val="both"/>
        <w:rPr>
          <w:rFonts w:eastAsia="Calibri"/>
          <w:sz w:val="28"/>
          <w:szCs w:val="28"/>
        </w:rPr>
      </w:pPr>
    </w:p>
    <w:p w14:paraId="6955E3B5"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В соответствии с </w:t>
      </w:r>
      <w:r w:rsidRPr="00CF0BA1">
        <w:rPr>
          <w:sz w:val="28"/>
          <w:szCs w:val="28"/>
        </w:rPr>
        <w:t xml:space="preserve">приложением № 8 Методических указаний от </w:t>
      </w:r>
      <w:r w:rsidRPr="00CF0BA1">
        <w:rPr>
          <w:bCs/>
          <w:sz w:val="28"/>
          <w:szCs w:val="28"/>
        </w:rPr>
        <w:t>27.12.2013 № 1746-э предусмотрена следующая</w:t>
      </w:r>
      <w:r w:rsidRPr="00CF0BA1">
        <w:rPr>
          <w:sz w:val="22"/>
          <w:szCs w:val="22"/>
        </w:rPr>
        <w:t xml:space="preserve"> </w:t>
      </w:r>
      <w:r w:rsidRPr="00CF0BA1">
        <w:rPr>
          <w:bCs/>
          <w:sz w:val="28"/>
          <w:szCs w:val="28"/>
        </w:rPr>
        <w:t xml:space="preserve">дифференциация расходов, относимых </w:t>
      </w:r>
      <w:r w:rsidRPr="00CF0BA1">
        <w:rPr>
          <w:bCs/>
          <w:sz w:val="28"/>
          <w:szCs w:val="28"/>
        </w:rPr>
        <w:br/>
        <w:t>на ставку за протяженность сети:</w:t>
      </w:r>
    </w:p>
    <w:p w14:paraId="1F0D7B3C"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40 мм и менее;</w:t>
      </w:r>
    </w:p>
    <w:p w14:paraId="633D7686"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от 40 мм до 70 мм (включительно)</w:t>
      </w:r>
    </w:p>
    <w:p w14:paraId="47F8E8B1"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от 70 мм до 100 мм (включительно);</w:t>
      </w:r>
    </w:p>
    <w:p w14:paraId="3303AB5D"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от 100 мм до 150 мм (включительно);</w:t>
      </w:r>
    </w:p>
    <w:p w14:paraId="2ED1D931"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от 150 мм до 200 мм (включительно);</w:t>
      </w:r>
    </w:p>
    <w:p w14:paraId="4385EE70"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от 200 мм до 250 мм (включительно);</w:t>
      </w:r>
    </w:p>
    <w:p w14:paraId="04191D0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расходы на подключение сетей диаметром от 250 мм и более.</w:t>
      </w:r>
    </w:p>
    <w:p w14:paraId="527B3CF4"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Поскольку устанавливается общая плата за подключение, экспертами были произведены расчеты коэффициентов дифференциации тарифа в зависимости от диаметров сетей и способа прокладки. Расчеты были произведены для различных способов прокладки отдельно.</w:t>
      </w:r>
    </w:p>
    <w:p w14:paraId="5CDE4B4F"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Поскольку согласно п.38. Приказа ФСТ России от 27.12.2013 N 1746-э "Об утверждении Методических указаний по расчету регулируемых тарифов в сфере водоснабжения и водоотведения" протяженность водопроводной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w:t>
      </w:r>
    </w:p>
    <w:p w14:paraId="56FBFA67"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Коэффициент дифференциации стоимости строительства сетей находится путем отношения сметной стоимости строительства 1 км сетей нужного диаметра к сметной стоимости строительства 1 км сетей с наружным диаметром 500 мм.</w:t>
      </w:r>
    </w:p>
    <w:p w14:paraId="1BC2200E" w14:textId="77777777" w:rsidR="00CF0BA1" w:rsidRPr="00CF0BA1" w:rsidRDefault="00CF0BA1" w:rsidP="00CF0BA1">
      <w:pPr>
        <w:autoSpaceDE w:val="0"/>
        <w:autoSpaceDN w:val="0"/>
        <w:adjustRightInd w:val="0"/>
        <w:ind w:firstLine="709"/>
        <w:jc w:val="both"/>
        <w:rPr>
          <w:rFonts w:eastAsia="Calibri"/>
          <w:sz w:val="28"/>
          <w:szCs w:val="28"/>
        </w:rPr>
      </w:pPr>
    </w:p>
    <w:p w14:paraId="01547C60"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3</w:t>
      </w:r>
    </w:p>
    <w:tbl>
      <w:tblPr>
        <w:tblW w:w="10065" w:type="dxa"/>
        <w:tblInd w:w="108" w:type="dxa"/>
        <w:tblLook w:val="04A0" w:firstRow="1" w:lastRow="0" w:firstColumn="1" w:lastColumn="0" w:noHBand="0" w:noVBand="1"/>
      </w:tblPr>
      <w:tblGrid>
        <w:gridCol w:w="3100"/>
        <w:gridCol w:w="2570"/>
        <w:gridCol w:w="4395"/>
      </w:tblGrid>
      <w:tr w:rsidR="00CF0BA1" w:rsidRPr="00CF0BA1" w14:paraId="68BD60DE" w14:textId="77777777" w:rsidTr="00E8485B">
        <w:trPr>
          <w:trHeight w:val="405"/>
        </w:trPr>
        <w:tc>
          <w:tcPr>
            <w:tcW w:w="10065" w:type="dxa"/>
            <w:gridSpan w:val="3"/>
            <w:tcBorders>
              <w:top w:val="nil"/>
              <w:left w:val="nil"/>
              <w:bottom w:val="nil"/>
              <w:right w:val="nil"/>
            </w:tcBorders>
            <w:shd w:val="clear" w:color="auto" w:fill="auto"/>
            <w:vAlign w:val="center"/>
            <w:hideMark/>
          </w:tcPr>
          <w:p w14:paraId="213426B3" w14:textId="77777777" w:rsidR="00CF0BA1" w:rsidRPr="00CF0BA1" w:rsidRDefault="00CF0BA1" w:rsidP="00CF0BA1">
            <w:pPr>
              <w:jc w:val="center"/>
              <w:rPr>
                <w:b/>
                <w:bCs/>
              </w:rPr>
            </w:pPr>
            <w:r w:rsidRPr="00CF0BA1">
              <w:rPr>
                <w:b/>
                <w:bCs/>
              </w:rPr>
              <w:t>Расчет коэффициента дифференциации стоимости строительства сетей в зависимости от их диаметра</w:t>
            </w:r>
            <w:r w:rsidRPr="00CF0BA1">
              <w:rPr>
                <w:b/>
                <w:bCs/>
                <w:sz w:val="32"/>
                <w:szCs w:val="32"/>
              </w:rPr>
              <w:t xml:space="preserve"> </w:t>
            </w:r>
          </w:p>
        </w:tc>
      </w:tr>
      <w:tr w:rsidR="00CF0BA1" w:rsidRPr="00CF0BA1" w14:paraId="6F964EF8" w14:textId="77777777" w:rsidTr="00E8485B">
        <w:trPr>
          <w:trHeight w:val="75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A00B3" w14:textId="77777777" w:rsidR="00CF0BA1" w:rsidRPr="00CF0BA1" w:rsidRDefault="00CF0BA1" w:rsidP="00CF0BA1">
            <w:pPr>
              <w:jc w:val="center"/>
              <w:rPr>
                <w:sz w:val="20"/>
                <w:szCs w:val="20"/>
              </w:rPr>
            </w:pPr>
            <w:r w:rsidRPr="00CF0BA1">
              <w:rPr>
                <w:sz w:val="20"/>
                <w:szCs w:val="20"/>
              </w:rPr>
              <w:t>Виды прокладываемых трубопроводов</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0399F4F" w14:textId="77777777" w:rsidR="00CF0BA1" w:rsidRPr="00CF0BA1" w:rsidRDefault="00CF0BA1" w:rsidP="00CF0BA1">
            <w:pPr>
              <w:jc w:val="center"/>
              <w:rPr>
                <w:sz w:val="20"/>
                <w:szCs w:val="20"/>
              </w:rPr>
            </w:pPr>
            <w:r w:rsidRPr="00CF0BA1">
              <w:rPr>
                <w:sz w:val="20"/>
                <w:szCs w:val="20"/>
              </w:rPr>
              <w:t xml:space="preserve">Сметная стоимость строительства 1 км., </w:t>
            </w:r>
            <w:proofErr w:type="spellStart"/>
            <w:r w:rsidRPr="00CF0BA1">
              <w:rPr>
                <w:sz w:val="20"/>
                <w:szCs w:val="20"/>
              </w:rPr>
              <w:t>тыс.руб</w:t>
            </w:r>
            <w:proofErr w:type="spellEnd"/>
            <w:r w:rsidRPr="00CF0BA1">
              <w:rPr>
                <w:sz w:val="20"/>
                <w:szCs w:val="20"/>
              </w:rPr>
              <w:t>.</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3DA149BB" w14:textId="77777777" w:rsidR="00CF0BA1" w:rsidRPr="00CF0BA1" w:rsidRDefault="00CF0BA1" w:rsidP="00CF0BA1">
            <w:pPr>
              <w:jc w:val="center"/>
              <w:rPr>
                <w:sz w:val="20"/>
                <w:szCs w:val="20"/>
              </w:rPr>
            </w:pPr>
            <w:r w:rsidRPr="00CF0BA1">
              <w:rPr>
                <w:sz w:val="20"/>
                <w:szCs w:val="20"/>
              </w:rPr>
              <w:t xml:space="preserve"> Коэффициент дифференциации стоимости строительства сетей в зависимости от их диаметра d (стоимость диаметра/Всего)</w:t>
            </w:r>
          </w:p>
        </w:tc>
      </w:tr>
      <w:tr w:rsidR="00CF0BA1" w:rsidRPr="00CF0BA1" w14:paraId="31276366" w14:textId="77777777" w:rsidTr="00E8485B">
        <w:trPr>
          <w:trHeight w:val="315"/>
        </w:trPr>
        <w:tc>
          <w:tcPr>
            <w:tcW w:w="10065"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7460659E" w14:textId="77777777" w:rsidR="00CF0BA1" w:rsidRPr="00CF0BA1" w:rsidRDefault="00CF0BA1" w:rsidP="00CF0BA1">
            <w:pPr>
              <w:jc w:val="center"/>
              <w:rPr>
                <w:b/>
                <w:bCs/>
                <w:sz w:val="20"/>
                <w:szCs w:val="20"/>
              </w:rPr>
            </w:pPr>
            <w:r w:rsidRPr="00CF0BA1">
              <w:rPr>
                <w:b/>
                <w:bCs/>
                <w:sz w:val="20"/>
                <w:szCs w:val="20"/>
              </w:rPr>
              <w:t>Горячее водоснабжение</w:t>
            </w:r>
          </w:p>
        </w:tc>
      </w:tr>
      <w:tr w:rsidR="00CF0BA1" w:rsidRPr="00CF0BA1" w14:paraId="2718DEAA" w14:textId="77777777" w:rsidTr="00E8485B">
        <w:trPr>
          <w:trHeight w:val="315"/>
        </w:trPr>
        <w:tc>
          <w:tcPr>
            <w:tcW w:w="10065"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14:paraId="4F1D036A" w14:textId="77777777" w:rsidR="00CF0BA1" w:rsidRPr="00CF0BA1" w:rsidRDefault="00CF0BA1" w:rsidP="00CF0BA1">
            <w:pPr>
              <w:jc w:val="center"/>
              <w:rPr>
                <w:b/>
                <w:bCs/>
                <w:sz w:val="20"/>
                <w:szCs w:val="20"/>
              </w:rPr>
            </w:pPr>
            <w:r w:rsidRPr="00CF0BA1">
              <w:rPr>
                <w:b/>
                <w:bCs/>
                <w:sz w:val="20"/>
                <w:szCs w:val="20"/>
              </w:rPr>
              <w:t>1. Подземная прокладка</w:t>
            </w:r>
          </w:p>
        </w:tc>
      </w:tr>
      <w:tr w:rsidR="00CF0BA1" w:rsidRPr="00CF0BA1" w14:paraId="6120C076" w14:textId="77777777" w:rsidTr="00E8485B">
        <w:trPr>
          <w:trHeight w:val="31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022DB7B" w14:textId="77777777" w:rsidR="00CF0BA1" w:rsidRPr="00CF0BA1" w:rsidRDefault="00CF0BA1" w:rsidP="00CF0BA1">
            <w:pPr>
              <w:jc w:val="center"/>
              <w:rPr>
                <w:sz w:val="18"/>
                <w:szCs w:val="22"/>
              </w:rPr>
            </w:pPr>
            <w:r w:rsidRPr="00CF0BA1">
              <w:rPr>
                <w:sz w:val="18"/>
                <w:szCs w:val="22"/>
              </w:rPr>
              <w:t>диаметр Ду до 40 мм (включительно)</w:t>
            </w:r>
          </w:p>
        </w:tc>
        <w:tc>
          <w:tcPr>
            <w:tcW w:w="2570" w:type="dxa"/>
            <w:tcBorders>
              <w:top w:val="nil"/>
              <w:left w:val="nil"/>
              <w:bottom w:val="single" w:sz="4" w:space="0" w:color="auto"/>
              <w:right w:val="single" w:sz="4" w:space="0" w:color="auto"/>
            </w:tcBorders>
            <w:shd w:val="clear" w:color="auto" w:fill="auto"/>
            <w:noWrap/>
            <w:vAlign w:val="center"/>
          </w:tcPr>
          <w:p w14:paraId="544AA83E" w14:textId="77777777" w:rsidR="00CF0BA1" w:rsidRPr="00CF0BA1" w:rsidRDefault="00CF0BA1" w:rsidP="00CF0BA1">
            <w:pPr>
              <w:jc w:val="center"/>
              <w:rPr>
                <w:sz w:val="18"/>
                <w:szCs w:val="22"/>
              </w:rPr>
            </w:pPr>
            <w:r w:rsidRPr="00CF0BA1">
              <w:rPr>
                <w:sz w:val="18"/>
                <w:szCs w:val="22"/>
              </w:rPr>
              <w:t>6 329,27</w:t>
            </w:r>
          </w:p>
        </w:tc>
        <w:tc>
          <w:tcPr>
            <w:tcW w:w="439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F2532F5" w14:textId="77777777" w:rsidR="00CF0BA1" w:rsidRPr="00CF0BA1" w:rsidRDefault="00CF0BA1" w:rsidP="00CF0BA1">
            <w:pPr>
              <w:jc w:val="center"/>
              <w:rPr>
                <w:sz w:val="18"/>
                <w:szCs w:val="22"/>
              </w:rPr>
            </w:pPr>
            <w:r w:rsidRPr="00CF0BA1">
              <w:rPr>
                <w:sz w:val="18"/>
                <w:szCs w:val="22"/>
              </w:rPr>
              <w:t>0,086</w:t>
            </w:r>
          </w:p>
        </w:tc>
      </w:tr>
      <w:tr w:rsidR="00CF0BA1" w:rsidRPr="00CF0BA1" w14:paraId="0F58D9B8" w14:textId="77777777" w:rsidTr="00E8485B">
        <w:trPr>
          <w:trHeight w:val="31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0845871" w14:textId="77777777" w:rsidR="00CF0BA1" w:rsidRPr="00CF0BA1" w:rsidRDefault="00CF0BA1" w:rsidP="00CF0BA1">
            <w:pPr>
              <w:rPr>
                <w:sz w:val="20"/>
                <w:szCs w:val="20"/>
              </w:rPr>
            </w:pPr>
            <w:r w:rsidRPr="00CF0BA1">
              <w:rPr>
                <w:sz w:val="20"/>
                <w:szCs w:val="20"/>
              </w:rPr>
              <w:t>диаметр Д 500 мм</w:t>
            </w:r>
          </w:p>
        </w:tc>
        <w:tc>
          <w:tcPr>
            <w:tcW w:w="2570" w:type="dxa"/>
            <w:tcBorders>
              <w:top w:val="nil"/>
              <w:left w:val="nil"/>
              <w:bottom w:val="single" w:sz="4" w:space="0" w:color="auto"/>
              <w:right w:val="single" w:sz="4" w:space="0" w:color="auto"/>
            </w:tcBorders>
            <w:shd w:val="clear" w:color="auto" w:fill="auto"/>
            <w:noWrap/>
            <w:vAlign w:val="center"/>
          </w:tcPr>
          <w:p w14:paraId="3041BE45" w14:textId="77777777" w:rsidR="00CF0BA1" w:rsidRPr="00CF0BA1" w:rsidRDefault="00CF0BA1" w:rsidP="00CF0BA1">
            <w:pPr>
              <w:jc w:val="center"/>
              <w:rPr>
                <w:sz w:val="20"/>
                <w:szCs w:val="20"/>
              </w:rPr>
            </w:pPr>
            <w:r w:rsidRPr="00CF0BA1">
              <w:rPr>
                <w:sz w:val="18"/>
                <w:szCs w:val="22"/>
              </w:rPr>
              <w:t>73923,09</w:t>
            </w:r>
          </w:p>
        </w:tc>
        <w:tc>
          <w:tcPr>
            <w:tcW w:w="4395" w:type="dxa"/>
            <w:tcBorders>
              <w:top w:val="nil"/>
              <w:left w:val="nil"/>
              <w:bottom w:val="single" w:sz="4" w:space="0" w:color="auto"/>
              <w:right w:val="single" w:sz="4" w:space="0" w:color="auto"/>
            </w:tcBorders>
            <w:shd w:val="clear" w:color="auto" w:fill="auto"/>
            <w:noWrap/>
            <w:vAlign w:val="center"/>
            <w:hideMark/>
          </w:tcPr>
          <w:p w14:paraId="652D2106" w14:textId="77777777" w:rsidR="00CF0BA1" w:rsidRPr="00CF0BA1" w:rsidRDefault="00CF0BA1" w:rsidP="00CF0BA1">
            <w:pPr>
              <w:jc w:val="center"/>
              <w:rPr>
                <w:sz w:val="18"/>
                <w:szCs w:val="22"/>
              </w:rPr>
            </w:pPr>
            <w:r w:rsidRPr="00CF0BA1">
              <w:rPr>
                <w:sz w:val="18"/>
                <w:szCs w:val="22"/>
              </w:rPr>
              <w:t>1,00000</w:t>
            </w:r>
          </w:p>
        </w:tc>
      </w:tr>
      <w:tr w:rsidR="00CF0BA1" w:rsidRPr="00CF0BA1" w14:paraId="012112EE" w14:textId="77777777" w:rsidTr="00E8485B">
        <w:trPr>
          <w:trHeight w:val="315"/>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A528F4" w14:textId="77777777" w:rsidR="00CF0BA1" w:rsidRPr="00CF0BA1" w:rsidRDefault="00CF0BA1" w:rsidP="00CF0BA1">
            <w:pPr>
              <w:jc w:val="center"/>
              <w:rPr>
                <w:b/>
                <w:bCs/>
                <w:sz w:val="20"/>
                <w:szCs w:val="20"/>
              </w:rPr>
            </w:pPr>
            <w:r w:rsidRPr="00CF0BA1">
              <w:rPr>
                <w:b/>
                <w:bCs/>
                <w:sz w:val="20"/>
                <w:szCs w:val="20"/>
              </w:rPr>
              <w:t>2. Надземная прокладка</w:t>
            </w:r>
          </w:p>
        </w:tc>
      </w:tr>
      <w:tr w:rsidR="00CF0BA1" w:rsidRPr="00CF0BA1" w14:paraId="1A70B4FA" w14:textId="77777777" w:rsidTr="00E8485B">
        <w:trPr>
          <w:trHeight w:val="31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6CDFD25B" w14:textId="77777777" w:rsidR="00CF0BA1" w:rsidRPr="00CF0BA1" w:rsidRDefault="00CF0BA1" w:rsidP="00CF0BA1">
            <w:pPr>
              <w:rPr>
                <w:sz w:val="20"/>
                <w:szCs w:val="20"/>
              </w:rPr>
            </w:pPr>
            <w:r w:rsidRPr="00CF0BA1">
              <w:rPr>
                <w:sz w:val="18"/>
                <w:szCs w:val="22"/>
              </w:rPr>
              <w:t>диаметр Ду до 40 мм (включительно)</w:t>
            </w:r>
          </w:p>
        </w:tc>
        <w:tc>
          <w:tcPr>
            <w:tcW w:w="2570" w:type="dxa"/>
            <w:tcBorders>
              <w:top w:val="nil"/>
              <w:left w:val="nil"/>
              <w:bottom w:val="single" w:sz="4" w:space="0" w:color="auto"/>
              <w:right w:val="single" w:sz="4" w:space="0" w:color="auto"/>
            </w:tcBorders>
            <w:shd w:val="clear" w:color="auto" w:fill="auto"/>
            <w:noWrap/>
            <w:vAlign w:val="center"/>
          </w:tcPr>
          <w:p w14:paraId="6195D91B" w14:textId="77777777" w:rsidR="00CF0BA1" w:rsidRPr="00CF0BA1" w:rsidRDefault="00CF0BA1" w:rsidP="00CF0BA1">
            <w:pPr>
              <w:jc w:val="center"/>
              <w:rPr>
                <w:sz w:val="18"/>
                <w:szCs w:val="22"/>
              </w:rPr>
            </w:pPr>
            <w:r w:rsidRPr="00CF0BA1">
              <w:rPr>
                <w:sz w:val="18"/>
                <w:szCs w:val="22"/>
              </w:rPr>
              <w:t>4 552,12</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6C357" w14:textId="77777777" w:rsidR="00CF0BA1" w:rsidRPr="00CF0BA1" w:rsidRDefault="00CF0BA1" w:rsidP="00CF0BA1">
            <w:pPr>
              <w:jc w:val="center"/>
              <w:rPr>
                <w:sz w:val="18"/>
                <w:szCs w:val="22"/>
              </w:rPr>
            </w:pPr>
            <w:r w:rsidRPr="00CF0BA1">
              <w:rPr>
                <w:sz w:val="18"/>
                <w:szCs w:val="22"/>
              </w:rPr>
              <w:t>0,070</w:t>
            </w:r>
          </w:p>
        </w:tc>
      </w:tr>
      <w:tr w:rsidR="00CF0BA1" w:rsidRPr="00CF0BA1" w14:paraId="64C2F9D4" w14:textId="77777777" w:rsidTr="00E8485B">
        <w:trPr>
          <w:trHeight w:val="315"/>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BA286" w14:textId="77777777" w:rsidR="00CF0BA1" w:rsidRPr="00CF0BA1" w:rsidRDefault="00CF0BA1" w:rsidP="00CF0BA1">
            <w:pPr>
              <w:rPr>
                <w:sz w:val="20"/>
                <w:szCs w:val="20"/>
              </w:rPr>
            </w:pPr>
            <w:r w:rsidRPr="00CF0BA1">
              <w:rPr>
                <w:sz w:val="20"/>
                <w:szCs w:val="20"/>
              </w:rPr>
              <w:t>диаметр Д 500 мм</w:t>
            </w:r>
          </w:p>
        </w:tc>
        <w:tc>
          <w:tcPr>
            <w:tcW w:w="2570" w:type="dxa"/>
            <w:tcBorders>
              <w:top w:val="single" w:sz="4" w:space="0" w:color="auto"/>
              <w:left w:val="nil"/>
              <w:bottom w:val="single" w:sz="4" w:space="0" w:color="auto"/>
              <w:right w:val="single" w:sz="4" w:space="0" w:color="auto"/>
            </w:tcBorders>
            <w:shd w:val="clear" w:color="auto" w:fill="auto"/>
            <w:noWrap/>
            <w:vAlign w:val="center"/>
          </w:tcPr>
          <w:p w14:paraId="34F6E85D" w14:textId="77777777" w:rsidR="00CF0BA1" w:rsidRPr="00CF0BA1" w:rsidRDefault="00CF0BA1" w:rsidP="00CF0BA1">
            <w:pPr>
              <w:jc w:val="center"/>
              <w:rPr>
                <w:sz w:val="20"/>
                <w:szCs w:val="20"/>
              </w:rPr>
            </w:pPr>
            <w:r w:rsidRPr="00CF0BA1">
              <w:rPr>
                <w:sz w:val="18"/>
                <w:szCs w:val="22"/>
              </w:rPr>
              <w:t>64964,26</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7F3D1105" w14:textId="77777777" w:rsidR="00CF0BA1" w:rsidRPr="00CF0BA1" w:rsidRDefault="00CF0BA1" w:rsidP="00CF0BA1">
            <w:pPr>
              <w:jc w:val="center"/>
              <w:rPr>
                <w:sz w:val="18"/>
                <w:szCs w:val="22"/>
              </w:rPr>
            </w:pPr>
            <w:r w:rsidRPr="00CF0BA1">
              <w:rPr>
                <w:sz w:val="18"/>
                <w:szCs w:val="22"/>
              </w:rPr>
              <w:t>1,00000</w:t>
            </w:r>
          </w:p>
        </w:tc>
      </w:tr>
    </w:tbl>
    <w:p w14:paraId="26F73486" w14:textId="77777777" w:rsidR="00CF0BA1" w:rsidRPr="00CF0BA1" w:rsidRDefault="00CF0BA1" w:rsidP="00CF0BA1">
      <w:pPr>
        <w:autoSpaceDE w:val="0"/>
        <w:autoSpaceDN w:val="0"/>
        <w:adjustRightInd w:val="0"/>
        <w:ind w:firstLine="709"/>
        <w:jc w:val="both"/>
        <w:rPr>
          <w:rFonts w:eastAsia="Calibri"/>
          <w:sz w:val="28"/>
          <w:szCs w:val="28"/>
        </w:rPr>
      </w:pPr>
    </w:p>
    <w:p w14:paraId="74A6D1D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Размер платы за подключение к централизованной системе водоснабжения </w:t>
      </w:r>
      <w:r w:rsidRPr="00CF0BA1">
        <w:rPr>
          <w:rFonts w:eastAsia="Calibri"/>
          <w:sz w:val="28"/>
          <w:szCs w:val="28"/>
        </w:rPr>
        <w:br/>
        <w:t>и (или) водоотведения рассчитывается организацией, осуществляющей подключение (технологическое присоединение) по следующей формуле:</w:t>
      </w:r>
    </w:p>
    <w:p w14:paraId="3ECD2B27" w14:textId="77777777" w:rsidR="00CF0BA1" w:rsidRPr="00CF0BA1" w:rsidRDefault="00CF0BA1" w:rsidP="00CF0BA1">
      <w:pPr>
        <w:autoSpaceDE w:val="0"/>
        <w:autoSpaceDN w:val="0"/>
        <w:adjustRightInd w:val="0"/>
        <w:ind w:firstLine="540"/>
        <w:jc w:val="center"/>
        <w:rPr>
          <w:rFonts w:eastAsia="Calibri"/>
          <w:sz w:val="28"/>
          <w:szCs w:val="28"/>
        </w:rPr>
      </w:pPr>
      <w:bookmarkStart w:id="76" w:name="_Hlk91664942"/>
    </w:p>
    <w:p w14:paraId="5FFD4F5B" w14:textId="77777777" w:rsidR="00CF0BA1" w:rsidRPr="00CF0BA1" w:rsidRDefault="00CF0BA1" w:rsidP="00CF0BA1">
      <w:pPr>
        <w:autoSpaceDE w:val="0"/>
        <w:autoSpaceDN w:val="0"/>
        <w:adjustRightInd w:val="0"/>
        <w:ind w:firstLine="540"/>
        <w:jc w:val="center"/>
        <w:rPr>
          <w:rFonts w:eastAsia="Calibri"/>
          <w:sz w:val="28"/>
          <w:szCs w:val="28"/>
        </w:rPr>
      </w:pPr>
      <w:r w:rsidRPr="00CF0BA1">
        <w:rPr>
          <w:rFonts w:eastAsia="Calibri"/>
          <w:noProof/>
          <w:sz w:val="28"/>
          <w:szCs w:val="28"/>
        </w:rPr>
        <w:drawing>
          <wp:inline distT="0" distB="0" distL="0" distR="0" wp14:anchorId="6B227D31" wp14:editId="2529C25B">
            <wp:extent cx="2228850" cy="361950"/>
            <wp:effectExtent l="0" t="0" r="0" b="0"/>
            <wp:docPr id="15851354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361950"/>
                    </a:xfrm>
                    <a:prstGeom prst="rect">
                      <a:avLst/>
                    </a:prstGeom>
                    <a:noFill/>
                    <a:ln>
                      <a:noFill/>
                    </a:ln>
                  </pic:spPr>
                </pic:pic>
              </a:graphicData>
            </a:graphic>
          </wp:inline>
        </w:drawing>
      </w:r>
      <w:r w:rsidRPr="00CF0BA1">
        <w:rPr>
          <w:rFonts w:eastAsia="Calibri"/>
          <w:sz w:val="28"/>
          <w:szCs w:val="28"/>
        </w:rPr>
        <w:t>, (1)</w:t>
      </w:r>
    </w:p>
    <w:p w14:paraId="13DA4E3F" w14:textId="77777777" w:rsidR="00CF0BA1" w:rsidRPr="00CF0BA1" w:rsidRDefault="00CF0BA1" w:rsidP="00CF0BA1">
      <w:pPr>
        <w:autoSpaceDE w:val="0"/>
        <w:autoSpaceDN w:val="0"/>
        <w:adjustRightInd w:val="0"/>
        <w:ind w:firstLine="540"/>
        <w:jc w:val="both"/>
        <w:rPr>
          <w:rFonts w:eastAsia="Calibri"/>
          <w:sz w:val="28"/>
          <w:szCs w:val="28"/>
        </w:rPr>
      </w:pPr>
    </w:p>
    <w:p w14:paraId="38F887DA"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где:</w:t>
      </w:r>
    </w:p>
    <w:p w14:paraId="31807C2E"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ПП - плата за подключение объекта абонента к централизованной системе водоснабжения и (или) водоотведения, тыс. руб.;</w:t>
      </w:r>
    </w:p>
    <w:p w14:paraId="2928BD3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noProof/>
          <w:sz w:val="28"/>
          <w:szCs w:val="28"/>
        </w:rPr>
        <w:drawing>
          <wp:inline distT="0" distB="0" distL="0" distR="0" wp14:anchorId="4E11D2C8" wp14:editId="1CD02590">
            <wp:extent cx="390525" cy="266700"/>
            <wp:effectExtent l="0" t="0" r="0" b="0"/>
            <wp:docPr id="9617360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CF0BA1">
        <w:rPr>
          <w:rFonts w:eastAsia="Calibri"/>
          <w:sz w:val="28"/>
          <w:szCs w:val="28"/>
        </w:rPr>
        <w:t xml:space="preserve"> - ставка тарифа за подключаемую нагрузку водопроводной </w:t>
      </w:r>
      <w:r w:rsidRPr="00CF0BA1">
        <w:rPr>
          <w:rFonts w:eastAsia="Calibri"/>
          <w:sz w:val="28"/>
          <w:szCs w:val="28"/>
        </w:rPr>
        <w:br/>
        <w:t xml:space="preserve">или канализационной сети, тыс. руб./куб. м в </w:t>
      </w:r>
      <w:proofErr w:type="spellStart"/>
      <w:r w:rsidRPr="00CF0BA1">
        <w:rPr>
          <w:rFonts w:eastAsia="Calibri"/>
          <w:sz w:val="28"/>
          <w:szCs w:val="28"/>
        </w:rPr>
        <w:t>сут</w:t>
      </w:r>
      <w:proofErr w:type="spellEnd"/>
      <w:r w:rsidRPr="00CF0BA1">
        <w:rPr>
          <w:rFonts w:eastAsia="Calibri"/>
          <w:sz w:val="28"/>
          <w:szCs w:val="28"/>
        </w:rPr>
        <w:t>.;</w:t>
      </w:r>
    </w:p>
    <w:p w14:paraId="1AEFABEB"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(в редакции приказа ФСТ России от 24.11.2014 № 2054-э)</w:t>
      </w:r>
    </w:p>
    <w:p w14:paraId="77A30E0A"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М - подключаемая нагрузка (мощность) объекта абонента, определяемая исходя из диаметра подключаемой водопроводной или канализационной сети, </w:t>
      </w:r>
      <w:r w:rsidRPr="00CF0BA1">
        <w:rPr>
          <w:rFonts w:eastAsia="Calibri"/>
          <w:sz w:val="28"/>
          <w:szCs w:val="28"/>
        </w:rPr>
        <w:br/>
        <w:t>куб. м/</w:t>
      </w:r>
      <w:proofErr w:type="spellStart"/>
      <w:r w:rsidRPr="00CF0BA1">
        <w:rPr>
          <w:rFonts w:eastAsia="Calibri"/>
          <w:sz w:val="28"/>
          <w:szCs w:val="28"/>
        </w:rPr>
        <w:t>сут</w:t>
      </w:r>
      <w:proofErr w:type="spellEnd"/>
      <w:r w:rsidRPr="00CF0BA1">
        <w:rPr>
          <w:rFonts w:eastAsia="Calibri"/>
          <w:sz w:val="28"/>
          <w:szCs w:val="28"/>
        </w:rPr>
        <w:t>.;</w:t>
      </w:r>
    </w:p>
    <w:p w14:paraId="455E9443"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noProof/>
          <w:sz w:val="28"/>
          <w:szCs w:val="28"/>
        </w:rPr>
        <w:drawing>
          <wp:inline distT="0" distB="0" distL="0" distR="0" wp14:anchorId="783DD628" wp14:editId="774DBC5B">
            <wp:extent cx="352425" cy="352425"/>
            <wp:effectExtent l="0" t="0" r="0" b="0"/>
            <wp:docPr id="5871887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CF0BA1">
        <w:rPr>
          <w:rFonts w:eastAsia="Calibri"/>
          <w:sz w:val="28"/>
          <w:szCs w:val="28"/>
        </w:rPr>
        <w:t xml:space="preserve"> - ставка тарифа за протяженность водопроводной или канализационной сети диаметром d, тыс. руб./км;</w:t>
      </w:r>
    </w:p>
    <w:p w14:paraId="586AA74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(в редакции приказа ФСТ России от 24.11.2014 № 2054-э)</w:t>
      </w:r>
    </w:p>
    <w:p w14:paraId="0EA03FF0"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L -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(или) канализационных сетей к объектам централизованной системы водоснабжения и (или) водоотведения, км.</w:t>
      </w:r>
    </w:p>
    <w:bookmarkEnd w:id="76"/>
    <w:p w14:paraId="34C1984E"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Согласно пункту 117 Методических указаний от </w:t>
      </w:r>
      <w:r w:rsidRPr="00CF0BA1">
        <w:rPr>
          <w:bCs/>
          <w:sz w:val="28"/>
          <w:szCs w:val="28"/>
        </w:rPr>
        <w:t xml:space="preserve">27.12.2013 </w:t>
      </w:r>
      <w:r w:rsidRPr="00CF0BA1">
        <w:rPr>
          <w:rFonts w:eastAsia="Calibri"/>
          <w:sz w:val="28"/>
          <w:szCs w:val="28"/>
        </w:rPr>
        <w:t xml:space="preserve">№ 1746-э ставка тарифа на подключаемую нагрузку для регулируемой организации </w:t>
      </w:r>
      <w:r w:rsidRPr="00CF0BA1">
        <w:rPr>
          <w:rFonts w:eastAsia="Calibri"/>
          <w:sz w:val="28"/>
          <w:szCs w:val="28"/>
        </w:rPr>
        <w:br/>
        <w:t>в централизованной системе водоснабжения и (или) водоотведения рассчитывается по следующей формуле:</w:t>
      </w:r>
    </w:p>
    <w:p w14:paraId="01FCB212" w14:textId="77777777" w:rsidR="00CF0BA1" w:rsidRPr="00CF0BA1" w:rsidRDefault="00CF0BA1" w:rsidP="00CF0BA1">
      <w:pPr>
        <w:autoSpaceDE w:val="0"/>
        <w:autoSpaceDN w:val="0"/>
        <w:adjustRightInd w:val="0"/>
        <w:jc w:val="both"/>
        <w:outlineLvl w:val="0"/>
        <w:rPr>
          <w:rFonts w:eastAsia="Calibri"/>
          <w:sz w:val="28"/>
          <w:szCs w:val="28"/>
        </w:rPr>
      </w:pPr>
    </w:p>
    <w:p w14:paraId="564805D3" w14:textId="77777777" w:rsidR="00CF0BA1" w:rsidRPr="00CF0BA1" w:rsidRDefault="00CF0BA1" w:rsidP="00CF0BA1">
      <w:pPr>
        <w:autoSpaceDE w:val="0"/>
        <w:autoSpaceDN w:val="0"/>
        <w:adjustRightInd w:val="0"/>
        <w:jc w:val="center"/>
        <w:rPr>
          <w:rFonts w:eastAsia="Calibri"/>
          <w:sz w:val="28"/>
          <w:szCs w:val="28"/>
        </w:rPr>
      </w:pPr>
      <w:r w:rsidRPr="00CF0BA1">
        <w:rPr>
          <w:rFonts w:eastAsia="Calibri"/>
          <w:noProof/>
          <w:position w:val="-40"/>
          <w:sz w:val="28"/>
          <w:szCs w:val="28"/>
        </w:rPr>
        <w:drawing>
          <wp:inline distT="0" distB="0" distL="0" distR="0" wp14:anchorId="7C3FEAC3" wp14:editId="3B1E36D9">
            <wp:extent cx="1295400" cy="685800"/>
            <wp:effectExtent l="0" t="0" r="0" b="0"/>
            <wp:docPr id="1241681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r w:rsidRPr="00CF0BA1">
        <w:rPr>
          <w:rFonts w:eastAsia="Calibri"/>
          <w:sz w:val="28"/>
          <w:szCs w:val="28"/>
        </w:rPr>
        <w:t>, (2)</w:t>
      </w:r>
    </w:p>
    <w:p w14:paraId="24144CB8" w14:textId="77777777" w:rsidR="00CF0BA1" w:rsidRPr="00CF0BA1" w:rsidRDefault="00CF0BA1" w:rsidP="00CF0BA1">
      <w:pPr>
        <w:autoSpaceDE w:val="0"/>
        <w:autoSpaceDN w:val="0"/>
        <w:adjustRightInd w:val="0"/>
        <w:jc w:val="both"/>
        <w:rPr>
          <w:rFonts w:eastAsia="Calibri"/>
          <w:sz w:val="28"/>
          <w:szCs w:val="28"/>
        </w:rPr>
      </w:pPr>
    </w:p>
    <w:p w14:paraId="39CFE9E3"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где:</w:t>
      </w:r>
    </w:p>
    <w:p w14:paraId="784C8865"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noProof/>
          <w:position w:val="-13"/>
          <w:sz w:val="28"/>
          <w:szCs w:val="28"/>
        </w:rPr>
        <w:drawing>
          <wp:inline distT="0" distB="0" distL="0" distR="0" wp14:anchorId="112AEDFD" wp14:editId="36F8BD81">
            <wp:extent cx="276225" cy="352425"/>
            <wp:effectExtent l="0" t="0" r="9525" b="0"/>
            <wp:docPr id="103809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CF0BA1">
        <w:rPr>
          <w:rFonts w:eastAsia="Calibri"/>
          <w:sz w:val="28"/>
          <w:szCs w:val="28"/>
        </w:rPr>
        <w:t xml:space="preserve"> - расчетный объем расходов на i-</w:t>
      </w:r>
      <w:proofErr w:type="spellStart"/>
      <w:r w:rsidRPr="00CF0BA1">
        <w:rPr>
          <w:rFonts w:eastAsia="Calibri"/>
          <w:sz w:val="28"/>
          <w:szCs w:val="28"/>
        </w:rPr>
        <w:t>тый</w:t>
      </w:r>
      <w:proofErr w:type="spellEnd"/>
      <w:r w:rsidRPr="00CF0BA1">
        <w:rPr>
          <w:rFonts w:eastAsia="Calibri"/>
          <w:sz w:val="28"/>
          <w:szCs w:val="28"/>
        </w:rPr>
        <w:t xml:space="preserve"> год на подключение объектов абонентов, не включая расходы на строительство сетей и объектов </w:t>
      </w:r>
      <w:r w:rsidRPr="00CF0BA1">
        <w:rPr>
          <w:rFonts w:eastAsia="Calibri"/>
          <w:sz w:val="28"/>
          <w:szCs w:val="28"/>
        </w:rPr>
        <w:br/>
        <w:t>на них, тыс. руб.;</w:t>
      </w:r>
    </w:p>
    <w:p w14:paraId="2B19903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noProof/>
          <w:position w:val="-11"/>
          <w:sz w:val="28"/>
          <w:szCs w:val="28"/>
        </w:rPr>
        <w:drawing>
          <wp:inline distT="0" distB="0" distL="0" distR="0" wp14:anchorId="7F8AD959" wp14:editId="0CC12339">
            <wp:extent cx="323850" cy="323850"/>
            <wp:effectExtent l="0" t="0" r="0" b="0"/>
            <wp:docPr id="4438604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CF0BA1">
        <w:rPr>
          <w:rFonts w:eastAsia="Calibri"/>
          <w:sz w:val="28"/>
          <w:szCs w:val="28"/>
        </w:rPr>
        <w:t xml:space="preserve"> - расчетный объем подключаемой на i-</w:t>
      </w:r>
      <w:proofErr w:type="spellStart"/>
      <w:r w:rsidRPr="00CF0BA1">
        <w:rPr>
          <w:rFonts w:eastAsia="Calibri"/>
          <w:sz w:val="28"/>
          <w:szCs w:val="28"/>
        </w:rPr>
        <w:t>тый</w:t>
      </w:r>
      <w:proofErr w:type="spellEnd"/>
      <w:r w:rsidRPr="00CF0BA1">
        <w:rPr>
          <w:rFonts w:eastAsia="Calibri"/>
          <w:sz w:val="28"/>
          <w:szCs w:val="28"/>
        </w:rPr>
        <w:t xml:space="preserve"> год нагрузки (мощности), кроме мощности, подключаемой по индивидуально рассчитанной плате, куб. м/</w:t>
      </w:r>
      <w:proofErr w:type="spellStart"/>
      <w:r w:rsidRPr="00CF0BA1">
        <w:rPr>
          <w:rFonts w:eastAsia="Calibri"/>
          <w:sz w:val="28"/>
          <w:szCs w:val="28"/>
        </w:rPr>
        <w:t>сут</w:t>
      </w:r>
      <w:proofErr w:type="spellEnd"/>
      <w:r w:rsidRPr="00CF0BA1">
        <w:rPr>
          <w:rFonts w:eastAsia="Calibri"/>
          <w:sz w:val="28"/>
          <w:szCs w:val="28"/>
        </w:rPr>
        <w:t>.</w:t>
      </w:r>
    </w:p>
    <w:p w14:paraId="0EBE5BD6" w14:textId="77777777" w:rsidR="00CF0BA1" w:rsidRPr="00CF0BA1" w:rsidRDefault="00CF0BA1" w:rsidP="00CF0BA1">
      <w:pPr>
        <w:autoSpaceDE w:val="0"/>
        <w:autoSpaceDN w:val="0"/>
        <w:adjustRightInd w:val="0"/>
        <w:jc w:val="both"/>
        <w:rPr>
          <w:rFonts w:eastAsia="Calibri"/>
          <w:sz w:val="28"/>
          <w:szCs w:val="28"/>
        </w:rPr>
      </w:pPr>
      <w:r w:rsidRPr="00CF0BA1">
        <w:rPr>
          <w:rFonts w:eastAsia="Calibri"/>
          <w:sz w:val="28"/>
          <w:szCs w:val="28"/>
        </w:rPr>
        <w:t>(в редакции приказа ФСТ России от 24.11.2014 № 2054-э).</w:t>
      </w:r>
    </w:p>
    <w:p w14:paraId="37D5C9A7"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lastRenderedPageBreak/>
        <w:t xml:space="preserve">В соответствии с разделом 1 Приложения 8 Методических рекомендаций </w:t>
      </w:r>
      <w:r w:rsidRPr="00CF0BA1">
        <w:rPr>
          <w:rFonts w:eastAsia="Calibri"/>
          <w:sz w:val="28"/>
          <w:szCs w:val="28"/>
        </w:rPr>
        <w:br/>
        <w:t>в состав расходов, связанных с подключением (технологическим присоединением), включаются:</w:t>
      </w:r>
    </w:p>
    <w:p w14:paraId="1FA5EC41"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 Расходы, связанные с подключением (технологическим присоединением);</w:t>
      </w:r>
    </w:p>
    <w:p w14:paraId="3B653242"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1.1. расходы на проведение мероприятий по подключению заявителей;</w:t>
      </w:r>
    </w:p>
    <w:p w14:paraId="3445F41B"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1.1.1. расходы на проектирование;</w:t>
      </w:r>
    </w:p>
    <w:p w14:paraId="7AB27963"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1.1.2. расходы на сырье и материал;</w:t>
      </w:r>
    </w:p>
    <w:p w14:paraId="2BE7B30B"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72CC6C02"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1.1.4. расходы на оплату работ и услуг сторонних организаций;</w:t>
      </w:r>
    </w:p>
    <w:p w14:paraId="27587FB7"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1.1.5. оплата труда и отчисления на социальные нужды;</w:t>
      </w:r>
    </w:p>
    <w:p w14:paraId="0928540B" w14:textId="77777777" w:rsidR="00CF0BA1" w:rsidRPr="00CF0BA1" w:rsidRDefault="00CF0BA1" w:rsidP="00CF0BA1">
      <w:pPr>
        <w:spacing w:line="276" w:lineRule="auto"/>
        <w:ind w:firstLine="567"/>
        <w:jc w:val="both"/>
        <w:rPr>
          <w:rFonts w:eastAsia="Calibri"/>
          <w:sz w:val="28"/>
          <w:szCs w:val="28"/>
          <w:u w:val="single"/>
        </w:rPr>
      </w:pPr>
      <w:r w:rsidRPr="00CF0BA1">
        <w:rPr>
          <w:rFonts w:eastAsia="Calibri"/>
          <w:sz w:val="28"/>
          <w:szCs w:val="28"/>
        </w:rPr>
        <w:t>1.1.6. прочие расходы;</w:t>
      </w:r>
    </w:p>
    <w:p w14:paraId="6B2CE530"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1.2. внереализационные расходы, всего;</w:t>
      </w:r>
    </w:p>
    <w:p w14:paraId="34614F4F"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1.2.1. расходы на услуги банков;</w:t>
      </w:r>
    </w:p>
    <w:p w14:paraId="142C60B2"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1.2.2. расходы на обслуживание заемных средств;</w:t>
      </w:r>
    </w:p>
    <w:p w14:paraId="05863BB9"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1.3. налог на прибыль.</w:t>
      </w:r>
    </w:p>
    <w:p w14:paraId="09ADDE62"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sz w:val="28"/>
          <w:szCs w:val="28"/>
        </w:rPr>
        <w:t xml:space="preserve">Согласно пункту 118 Методических указаний от </w:t>
      </w:r>
      <w:r w:rsidRPr="00CF0BA1">
        <w:rPr>
          <w:bCs/>
          <w:sz w:val="28"/>
          <w:szCs w:val="28"/>
        </w:rPr>
        <w:t xml:space="preserve">27.12.2013 </w:t>
      </w:r>
      <w:r w:rsidRPr="00CF0BA1">
        <w:rPr>
          <w:rFonts w:eastAsia="Calibri"/>
          <w:sz w:val="28"/>
          <w:szCs w:val="28"/>
        </w:rPr>
        <w:t xml:space="preserve">№ 1746-э   ставка тарифа за протяженность водопроводной или канализационной сети устанавливается исходя из расходов регулируемой организации </w:t>
      </w:r>
      <w:r w:rsidRPr="00CF0BA1">
        <w:rPr>
          <w:rFonts w:eastAsia="Calibri"/>
          <w:sz w:val="28"/>
          <w:szCs w:val="28"/>
        </w:rPr>
        <w:br/>
        <w:t xml:space="preserve">в централизованной системе водоснабжения и водоотведения на прокладку (перекладку) сетей водоснабжения и (или) водоотведения и объектов на них </w:t>
      </w:r>
      <w:r w:rsidRPr="00CF0BA1">
        <w:rPr>
          <w:rFonts w:eastAsia="Calibri"/>
          <w:sz w:val="28"/>
          <w:szCs w:val="28"/>
        </w:rPr>
        <w:br/>
        <w:t>в соответствии со сметной стоимостью прокладываемых (перекладываемых) сетей и объектов на них, включая расходы на проектирование, с учетом уплаты налога на прибыль.</w:t>
      </w:r>
    </w:p>
    <w:p w14:paraId="6E391596"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sz w:val="28"/>
          <w:szCs w:val="28"/>
        </w:rPr>
        <w:t>В случае, если подключение осуществляется по нескольким водопроводным вводам или канализационным выпускам, ставка за протяженность водопроводной или канализационной сети рассчитывается с учетом прокладки сетей различного диаметра. Ставка тарифа за протяженность водопроводной или канализационной сети рассчитывается по формулам:</w:t>
      </w:r>
    </w:p>
    <w:p w14:paraId="1EFE2058" w14:textId="77777777" w:rsidR="00CF0BA1" w:rsidRPr="00CF0BA1" w:rsidRDefault="00CF0BA1" w:rsidP="00CF0BA1">
      <w:pPr>
        <w:autoSpaceDE w:val="0"/>
        <w:autoSpaceDN w:val="0"/>
        <w:adjustRightInd w:val="0"/>
        <w:jc w:val="both"/>
        <w:rPr>
          <w:rFonts w:eastAsia="Calibri"/>
          <w:sz w:val="28"/>
          <w:szCs w:val="28"/>
        </w:rPr>
      </w:pPr>
    </w:p>
    <w:p w14:paraId="162B8565" w14:textId="77777777" w:rsidR="00CF0BA1" w:rsidRPr="00CF0BA1" w:rsidRDefault="00CF0BA1" w:rsidP="00CF0BA1">
      <w:pPr>
        <w:autoSpaceDE w:val="0"/>
        <w:autoSpaceDN w:val="0"/>
        <w:adjustRightInd w:val="0"/>
        <w:jc w:val="center"/>
        <w:rPr>
          <w:rFonts w:eastAsia="Calibri"/>
          <w:sz w:val="28"/>
          <w:szCs w:val="28"/>
        </w:rPr>
      </w:pPr>
      <w:r w:rsidRPr="00CF0BA1">
        <w:rPr>
          <w:rFonts w:eastAsia="Calibri"/>
          <w:noProof/>
          <w:position w:val="-12"/>
          <w:sz w:val="28"/>
          <w:szCs w:val="28"/>
        </w:rPr>
        <w:drawing>
          <wp:inline distT="0" distB="0" distL="0" distR="0" wp14:anchorId="6870E6CB" wp14:editId="4E52F693">
            <wp:extent cx="1104900" cy="333375"/>
            <wp:effectExtent l="0" t="0" r="0" b="0"/>
            <wp:docPr id="9903585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Pr="00CF0BA1">
        <w:rPr>
          <w:rFonts w:eastAsia="Calibri"/>
          <w:sz w:val="28"/>
          <w:szCs w:val="28"/>
        </w:rPr>
        <w:t>, (3)</w:t>
      </w:r>
    </w:p>
    <w:p w14:paraId="1EA93ABA" w14:textId="77777777" w:rsidR="00CF0BA1" w:rsidRPr="00CF0BA1" w:rsidRDefault="00CF0BA1" w:rsidP="00CF0BA1">
      <w:pPr>
        <w:autoSpaceDE w:val="0"/>
        <w:autoSpaceDN w:val="0"/>
        <w:adjustRightInd w:val="0"/>
        <w:jc w:val="both"/>
        <w:rPr>
          <w:rFonts w:eastAsia="Calibri"/>
          <w:sz w:val="28"/>
          <w:szCs w:val="28"/>
        </w:rPr>
      </w:pPr>
    </w:p>
    <w:p w14:paraId="5D3EAC8A" w14:textId="77777777" w:rsidR="00CF0BA1" w:rsidRPr="00CF0BA1" w:rsidRDefault="00CF0BA1" w:rsidP="00CF0BA1">
      <w:pPr>
        <w:autoSpaceDE w:val="0"/>
        <w:autoSpaceDN w:val="0"/>
        <w:adjustRightInd w:val="0"/>
        <w:jc w:val="center"/>
        <w:rPr>
          <w:rFonts w:eastAsia="Calibri"/>
          <w:sz w:val="28"/>
          <w:szCs w:val="28"/>
        </w:rPr>
      </w:pPr>
      <w:r w:rsidRPr="00CF0BA1">
        <w:rPr>
          <w:rFonts w:eastAsia="Calibri"/>
          <w:noProof/>
          <w:position w:val="-43"/>
          <w:sz w:val="28"/>
          <w:szCs w:val="28"/>
        </w:rPr>
        <w:drawing>
          <wp:inline distT="0" distB="0" distL="0" distR="0" wp14:anchorId="5FCA56C4" wp14:editId="706F9696">
            <wp:extent cx="1828800" cy="723900"/>
            <wp:effectExtent l="0" t="0" r="0" b="0"/>
            <wp:docPr id="9844223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CF0BA1">
        <w:rPr>
          <w:rFonts w:eastAsia="Calibri"/>
          <w:sz w:val="28"/>
          <w:szCs w:val="28"/>
        </w:rPr>
        <w:t>, (4)</w:t>
      </w:r>
    </w:p>
    <w:p w14:paraId="486E0219" w14:textId="77777777" w:rsidR="00CF0BA1" w:rsidRPr="00CF0BA1" w:rsidRDefault="00CF0BA1" w:rsidP="00CF0BA1">
      <w:pPr>
        <w:autoSpaceDE w:val="0"/>
        <w:autoSpaceDN w:val="0"/>
        <w:adjustRightInd w:val="0"/>
        <w:jc w:val="both"/>
        <w:rPr>
          <w:rFonts w:eastAsia="Calibri"/>
          <w:sz w:val="28"/>
          <w:szCs w:val="28"/>
        </w:rPr>
      </w:pPr>
    </w:p>
    <w:p w14:paraId="3F535C5D"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где:</w:t>
      </w:r>
    </w:p>
    <w:p w14:paraId="7C0B291C" w14:textId="77777777" w:rsidR="00CF0BA1" w:rsidRPr="00CF0BA1" w:rsidRDefault="00CF0BA1" w:rsidP="00CF0BA1">
      <w:pPr>
        <w:autoSpaceDE w:val="0"/>
        <w:autoSpaceDN w:val="0"/>
        <w:adjustRightInd w:val="0"/>
        <w:ind w:firstLine="539"/>
        <w:jc w:val="both"/>
        <w:rPr>
          <w:rFonts w:eastAsia="Calibri"/>
          <w:sz w:val="28"/>
          <w:szCs w:val="28"/>
        </w:rPr>
      </w:pPr>
      <w:bookmarkStart w:id="77" w:name="_Hlk68869330"/>
      <w:r w:rsidRPr="00CF0BA1">
        <w:rPr>
          <w:rFonts w:eastAsia="Calibri"/>
          <w:noProof/>
          <w:position w:val="-13"/>
          <w:sz w:val="28"/>
          <w:szCs w:val="28"/>
        </w:rPr>
        <w:drawing>
          <wp:inline distT="0" distB="0" distL="0" distR="0" wp14:anchorId="03F0DC3A" wp14:editId="4A3D478E">
            <wp:extent cx="352425" cy="352425"/>
            <wp:effectExtent l="0" t="0" r="0" b="0"/>
            <wp:docPr id="11062160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bookmarkEnd w:id="77"/>
      <w:r w:rsidRPr="00CF0BA1">
        <w:rPr>
          <w:rFonts w:eastAsia="Calibri"/>
          <w:sz w:val="28"/>
          <w:szCs w:val="28"/>
        </w:rPr>
        <w:t xml:space="preserve"> - ставка тарифа за протяженность водопроводной или канализационной сети диаметром d, тыс. руб./м;</w:t>
      </w:r>
    </w:p>
    <w:p w14:paraId="53350265"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noProof/>
          <w:position w:val="-7"/>
          <w:sz w:val="28"/>
          <w:szCs w:val="28"/>
        </w:rPr>
        <w:drawing>
          <wp:inline distT="0" distB="0" distL="0" distR="0" wp14:anchorId="2BEEEC0D" wp14:editId="07E283EB">
            <wp:extent cx="352425" cy="266700"/>
            <wp:effectExtent l="0" t="0" r="0" b="0"/>
            <wp:docPr id="15342026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CF0BA1">
        <w:rPr>
          <w:rFonts w:eastAsia="Calibri"/>
          <w:sz w:val="28"/>
          <w:szCs w:val="28"/>
        </w:rPr>
        <w:t xml:space="preserve"> - базовая ставка тарифа за протяженность водопроводной </w:t>
      </w:r>
      <w:r w:rsidRPr="00CF0BA1">
        <w:rPr>
          <w:rFonts w:eastAsia="Calibri"/>
          <w:sz w:val="28"/>
          <w:szCs w:val="28"/>
        </w:rPr>
        <w:br/>
        <w:t>или канализационной сети, тыс. руб./м;</w:t>
      </w:r>
    </w:p>
    <w:p w14:paraId="33A9B3D6"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noProof/>
          <w:position w:val="-13"/>
          <w:sz w:val="28"/>
          <w:szCs w:val="28"/>
        </w:rPr>
        <w:lastRenderedPageBreak/>
        <w:drawing>
          <wp:inline distT="0" distB="0" distL="0" distR="0" wp14:anchorId="17EB9601" wp14:editId="43E670B7">
            <wp:extent cx="266700" cy="352425"/>
            <wp:effectExtent l="0" t="0" r="0" b="0"/>
            <wp:docPr id="72454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CF0BA1">
        <w:rPr>
          <w:rFonts w:eastAsia="Calibri"/>
          <w:sz w:val="28"/>
          <w:szCs w:val="28"/>
        </w:rPr>
        <w:t xml:space="preserve"> - расчетный объем расходов на подключение объектов абонентов в части строительства сетей диаметром d и объектов на них, тыс. руб.;</w:t>
      </w:r>
    </w:p>
    <w:p w14:paraId="1064D5BD"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noProof/>
          <w:position w:val="-11"/>
          <w:sz w:val="28"/>
          <w:szCs w:val="28"/>
        </w:rPr>
        <w:drawing>
          <wp:inline distT="0" distB="0" distL="0" distR="0" wp14:anchorId="7A7EF9D6" wp14:editId="74439361">
            <wp:extent cx="257175" cy="323850"/>
            <wp:effectExtent l="0" t="0" r="9525" b="0"/>
            <wp:docPr id="12939705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F0BA1">
        <w:rPr>
          <w:rFonts w:eastAsia="Calibri"/>
          <w:sz w:val="28"/>
          <w:szCs w:val="28"/>
        </w:rPr>
        <w:t xml:space="preserve"> - коэффициент дифференциации стоимости строительства сетей </w:t>
      </w:r>
      <w:r w:rsidRPr="00CF0BA1">
        <w:rPr>
          <w:rFonts w:eastAsia="Calibri"/>
          <w:sz w:val="28"/>
          <w:szCs w:val="28"/>
        </w:rPr>
        <w:br/>
        <w:t xml:space="preserve">в зависимости от их диаметра d, определенный в соответствии с </w:t>
      </w:r>
      <w:hyperlink r:id="rId43" w:history="1">
        <w:r w:rsidRPr="00CF0BA1">
          <w:rPr>
            <w:rFonts w:eastAsia="Calibri"/>
            <w:sz w:val="28"/>
            <w:szCs w:val="28"/>
          </w:rPr>
          <w:t>формулой (3)</w:t>
        </w:r>
      </w:hyperlink>
      <w:r w:rsidRPr="00CF0BA1">
        <w:rPr>
          <w:rFonts w:eastAsia="Calibri"/>
          <w:sz w:val="28"/>
          <w:szCs w:val="28"/>
        </w:rPr>
        <w:t>;</w:t>
      </w:r>
    </w:p>
    <w:p w14:paraId="07686198"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noProof/>
          <w:position w:val="-11"/>
          <w:sz w:val="28"/>
          <w:szCs w:val="28"/>
        </w:rPr>
        <w:drawing>
          <wp:inline distT="0" distB="0" distL="0" distR="0" wp14:anchorId="5F79EE31" wp14:editId="63B3B4AD">
            <wp:extent cx="266700" cy="323850"/>
            <wp:effectExtent l="0" t="0" r="0" b="0"/>
            <wp:docPr id="20676765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CF0BA1">
        <w:rPr>
          <w:rFonts w:eastAsia="Calibri"/>
          <w:sz w:val="28"/>
          <w:szCs w:val="28"/>
        </w:rPr>
        <w:t xml:space="preserve"> - протяженность создаваемой водопроводной или канализационной сети диаметром d, км;</w:t>
      </w:r>
    </w:p>
    <w:p w14:paraId="4A74C4F5" w14:textId="77777777" w:rsidR="00CF0BA1" w:rsidRPr="00CF0BA1" w:rsidRDefault="00CF0BA1" w:rsidP="00CF0BA1">
      <w:pPr>
        <w:autoSpaceDE w:val="0"/>
        <w:autoSpaceDN w:val="0"/>
        <w:adjustRightInd w:val="0"/>
        <w:ind w:firstLine="539"/>
        <w:jc w:val="both"/>
        <w:rPr>
          <w:rFonts w:eastAsia="Calibri"/>
          <w:sz w:val="28"/>
          <w:szCs w:val="28"/>
        </w:rPr>
      </w:pPr>
      <w:r w:rsidRPr="00CF0BA1">
        <w:rPr>
          <w:rFonts w:eastAsia="Calibri"/>
          <w:noProof/>
          <w:position w:val="-12"/>
          <w:sz w:val="28"/>
          <w:szCs w:val="28"/>
        </w:rPr>
        <w:drawing>
          <wp:inline distT="0" distB="0" distL="0" distR="0" wp14:anchorId="002739C0" wp14:editId="7BDF399D">
            <wp:extent cx="266700" cy="333375"/>
            <wp:effectExtent l="0" t="0" r="0" b="0"/>
            <wp:docPr id="7362357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CF0BA1">
        <w:rPr>
          <w:rFonts w:eastAsia="Calibri"/>
          <w:sz w:val="28"/>
          <w:szCs w:val="28"/>
        </w:rPr>
        <w:t xml:space="preserve"> - ставка налога на прибыль, определяемая в соответствии с Налоговым </w:t>
      </w:r>
      <w:hyperlink r:id="rId46" w:history="1">
        <w:r w:rsidRPr="00CF0BA1">
          <w:rPr>
            <w:rFonts w:eastAsia="Calibri"/>
            <w:sz w:val="28"/>
            <w:szCs w:val="28"/>
          </w:rPr>
          <w:t>кодексом</w:t>
        </w:r>
      </w:hyperlink>
      <w:r w:rsidRPr="00CF0BA1">
        <w:rPr>
          <w:rFonts w:eastAsia="Calibri"/>
          <w:sz w:val="28"/>
          <w:szCs w:val="28"/>
        </w:rPr>
        <w:t xml:space="preserve"> Российской Федерации.</w:t>
      </w:r>
    </w:p>
    <w:p w14:paraId="7CB4C271"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 xml:space="preserve">На основании представленных обосновывающих документов, учитывая </w:t>
      </w:r>
      <w:r w:rsidRPr="00CF0BA1">
        <w:rPr>
          <w:rFonts w:eastAsia="Calibri"/>
          <w:sz w:val="28"/>
          <w:szCs w:val="28"/>
        </w:rPr>
        <w:br/>
        <w:t xml:space="preserve">их объем и качество, специалистами РЭК Кузбасса произведен расчет платы </w:t>
      </w:r>
      <w:r w:rsidRPr="00CF0BA1">
        <w:rPr>
          <w:rFonts w:eastAsia="Calibri"/>
          <w:sz w:val="28"/>
          <w:szCs w:val="28"/>
        </w:rPr>
        <w:br/>
        <w:t>за подключение. Расчет платы производился исходя из стоимости строительства сетей водоснабжения, указанной в таблице 2.</w:t>
      </w:r>
    </w:p>
    <w:p w14:paraId="3D946848" w14:textId="77777777" w:rsidR="00CF0BA1" w:rsidRPr="00CF0BA1" w:rsidRDefault="00CF0BA1" w:rsidP="00CF0BA1">
      <w:pPr>
        <w:tabs>
          <w:tab w:val="left" w:pos="10206"/>
        </w:tabs>
        <w:ind w:firstLine="709"/>
        <w:jc w:val="both"/>
        <w:rPr>
          <w:rFonts w:eastAsia="Calibri"/>
          <w:sz w:val="28"/>
          <w:szCs w:val="28"/>
        </w:rPr>
      </w:pPr>
      <w:r w:rsidRPr="00CF0BA1">
        <w:rPr>
          <w:sz w:val="28"/>
          <w:szCs w:val="28"/>
        </w:rPr>
        <w:t xml:space="preserve">Итого объем расходов, необходимых для подключения одного абонента, заявлен на уровне </w:t>
      </w:r>
      <w:r w:rsidRPr="00CF0BA1">
        <w:rPr>
          <w:b/>
          <w:iCs/>
          <w:sz w:val="28"/>
          <w:szCs w:val="28"/>
        </w:rPr>
        <w:t>30,19 тыс.</w:t>
      </w:r>
      <w:r w:rsidRPr="00CF0BA1">
        <w:rPr>
          <w:sz w:val="28"/>
          <w:szCs w:val="28"/>
        </w:rPr>
        <w:t xml:space="preserve"> руб. без НДС. Подробная смета с разбивкой </w:t>
      </w:r>
      <w:r w:rsidRPr="00CF0BA1">
        <w:rPr>
          <w:sz w:val="28"/>
          <w:szCs w:val="28"/>
        </w:rPr>
        <w:br/>
        <w:t xml:space="preserve">по </w:t>
      </w:r>
      <w:r w:rsidRPr="00CF0BA1">
        <w:rPr>
          <w:rFonts w:eastAsia="Calibri"/>
          <w:sz w:val="28"/>
          <w:szCs w:val="28"/>
        </w:rPr>
        <w:t>статьям, представлена на стр. 4-5 материалов тарифного дела.</w:t>
      </w:r>
    </w:p>
    <w:p w14:paraId="0171561F" w14:textId="77777777" w:rsidR="00CF0BA1" w:rsidRPr="00CF0BA1" w:rsidRDefault="00CF0BA1" w:rsidP="00CF0BA1">
      <w:pPr>
        <w:tabs>
          <w:tab w:val="left" w:pos="10206"/>
        </w:tabs>
        <w:ind w:firstLine="709"/>
        <w:jc w:val="both"/>
        <w:rPr>
          <w:rFonts w:eastAsia="Calibri"/>
          <w:sz w:val="28"/>
          <w:szCs w:val="28"/>
        </w:rPr>
      </w:pPr>
    </w:p>
    <w:p w14:paraId="74018D12" w14:textId="77777777" w:rsidR="00CF0BA1" w:rsidRPr="00CF0BA1" w:rsidRDefault="00CF0BA1" w:rsidP="00CF0BA1">
      <w:pPr>
        <w:tabs>
          <w:tab w:val="left" w:pos="10206"/>
        </w:tabs>
        <w:ind w:firstLine="709"/>
        <w:jc w:val="center"/>
        <w:rPr>
          <w:rFonts w:eastAsia="Calibri"/>
          <w:b/>
          <w:bCs/>
          <w:sz w:val="28"/>
          <w:szCs w:val="28"/>
        </w:rPr>
      </w:pPr>
      <w:r w:rsidRPr="00CF0BA1">
        <w:rPr>
          <w:rFonts w:eastAsia="Calibri"/>
          <w:b/>
          <w:bCs/>
          <w:sz w:val="28"/>
          <w:szCs w:val="28"/>
        </w:rPr>
        <w:t>Расходы на сырье и материалы</w:t>
      </w:r>
    </w:p>
    <w:p w14:paraId="7A8DD303" w14:textId="77777777" w:rsidR="00CF0BA1" w:rsidRPr="00CF0BA1" w:rsidRDefault="00CF0BA1" w:rsidP="00CF0BA1">
      <w:pPr>
        <w:tabs>
          <w:tab w:val="left" w:pos="10206"/>
        </w:tabs>
        <w:ind w:firstLine="709"/>
        <w:jc w:val="center"/>
        <w:rPr>
          <w:rFonts w:eastAsia="Calibri"/>
          <w:b/>
          <w:bCs/>
          <w:sz w:val="28"/>
          <w:szCs w:val="28"/>
        </w:rPr>
      </w:pPr>
    </w:p>
    <w:p w14:paraId="2DE51FFD"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По данной статье предприятием планируются расходы </w:t>
      </w:r>
      <w:r w:rsidRPr="00CF0BA1">
        <w:rPr>
          <w:rFonts w:eastAsia="Calibri"/>
          <w:sz w:val="28"/>
          <w:szCs w:val="28"/>
        </w:rPr>
        <w:br/>
        <w:t xml:space="preserve">в размере 0,17 тыс. руб. </w:t>
      </w:r>
    </w:p>
    <w:p w14:paraId="4A08F72A"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С целью обоснования затрат по данной статье предприятие представило следующие материалы:</w:t>
      </w:r>
    </w:p>
    <w:p w14:paraId="54FEE052"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Расчет затрат на канцелярские товары. </w:t>
      </w:r>
    </w:p>
    <w:p w14:paraId="50F0905D"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Договор поставки № 3К-224/22 от 29.12.2022, заключенный </w:t>
      </w:r>
      <w:r w:rsidRPr="00CF0BA1">
        <w:rPr>
          <w:rFonts w:eastAsia="Calibri"/>
          <w:sz w:val="28"/>
          <w:szCs w:val="28"/>
        </w:rPr>
        <w:br/>
        <w:t>с ООО «</w:t>
      </w:r>
      <w:proofErr w:type="spellStart"/>
      <w:r w:rsidRPr="00CF0BA1">
        <w:rPr>
          <w:rFonts w:eastAsia="Calibri"/>
          <w:sz w:val="28"/>
          <w:szCs w:val="28"/>
        </w:rPr>
        <w:t>ПрофиМаркет</w:t>
      </w:r>
      <w:proofErr w:type="spellEnd"/>
      <w:r w:rsidRPr="00CF0BA1">
        <w:rPr>
          <w:rFonts w:eastAsia="Calibri"/>
          <w:sz w:val="28"/>
          <w:szCs w:val="28"/>
        </w:rPr>
        <w:t xml:space="preserve">» на поставку канцелярских товаров согласно Приложению №1 на поставку бумаги офисной, на 2023год. </w:t>
      </w:r>
    </w:p>
    <w:p w14:paraId="37DF332D"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Договор поставки № 3716 от 03.03.2023, заключенный с ИП Караульщиков Андрей Егорович, на поставку канцелярских </w:t>
      </w:r>
      <w:proofErr w:type="gramStart"/>
      <w:r w:rsidRPr="00CF0BA1">
        <w:rPr>
          <w:rFonts w:eastAsia="Calibri"/>
          <w:sz w:val="28"/>
          <w:szCs w:val="28"/>
        </w:rPr>
        <w:t>товаров</w:t>
      </w:r>
      <w:proofErr w:type="gramEnd"/>
      <w:r w:rsidRPr="00CF0BA1">
        <w:rPr>
          <w:rFonts w:eastAsia="Calibri"/>
          <w:sz w:val="28"/>
          <w:szCs w:val="28"/>
        </w:rPr>
        <w:t xml:space="preserve"> Согласно Приложению №1 (тетради, папки, регистраторы, блоки для записей, корректирующая лента, ластики, скоросшиватели, ручки, ножницы, бумаги д/заметок, батарейки, скотчи, карандаши, стержни, скобы).</w:t>
      </w:r>
    </w:p>
    <w:p w14:paraId="08BB14B3"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Эксперты проанализировали представленные материалы. Была сопоставлена стоимость канцтоваров, представленная в договорах, и стоимость, указанная в предложении предприятия. В результате сопоставления, эксперты согласились с предложением предприятия. Также эксперты согласились с предложенными объемами расходов канцтоваров в год на одного работника.</w:t>
      </w:r>
    </w:p>
    <w:p w14:paraId="0C15D838"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Предприятием были заявлены трудозатраты на технологическое подключение в объеме 45 часов (см. Расчет расходов на оплату труда). </w:t>
      </w:r>
    </w:p>
    <w:p w14:paraId="3D1490DE"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Расчет затрат производится на 4х сотрудников, задействованных в подключении, а именно: </w:t>
      </w:r>
      <w:r w:rsidRPr="00CF0BA1">
        <w:rPr>
          <w:sz w:val="28"/>
          <w:szCs w:val="28"/>
        </w:rPr>
        <w:t xml:space="preserve">Руководитель ПГ, Ведущий инженер ПО, Ведущий экономист </w:t>
      </w:r>
      <w:proofErr w:type="spellStart"/>
      <w:r w:rsidRPr="00CF0BA1">
        <w:rPr>
          <w:sz w:val="28"/>
          <w:szCs w:val="28"/>
        </w:rPr>
        <w:t>ОЭАиП</w:t>
      </w:r>
      <w:proofErr w:type="spellEnd"/>
      <w:r w:rsidRPr="00CF0BA1">
        <w:rPr>
          <w:sz w:val="28"/>
          <w:szCs w:val="28"/>
        </w:rPr>
        <w:t>, Ведущий бухгалтер.</w:t>
      </w:r>
    </w:p>
    <w:p w14:paraId="59067B26"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lastRenderedPageBreak/>
        <w:t xml:space="preserve">Согласно производственному календарю на 2024 год, при пятидневной </w:t>
      </w:r>
      <w:r w:rsidRPr="00CF0BA1">
        <w:rPr>
          <w:rFonts w:eastAsia="Calibri"/>
          <w:sz w:val="28"/>
          <w:szCs w:val="28"/>
        </w:rPr>
        <w:br/>
        <w:t>40-часовой рабочей неделе, количество рабочих часов в году составит 1 979 часов.</w:t>
      </w:r>
    </w:p>
    <w:p w14:paraId="68AF4D39"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Экспертами был рассчитан коэффициент отнесения затрат на данное присоединение: 45 часов (трудозатраты на технологическое подключение) ÷ </w:t>
      </w:r>
      <w:r w:rsidRPr="00CF0BA1">
        <w:rPr>
          <w:rFonts w:eastAsia="Calibri"/>
          <w:sz w:val="28"/>
          <w:szCs w:val="28"/>
        </w:rPr>
        <w:br/>
        <w:t>1979 часа (количество рабочих часов в год) = 0,0227.</w:t>
      </w:r>
    </w:p>
    <w:p w14:paraId="28327D8B"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Путем умножения первоначальной стоимости канцтоваров на данный коэффициент эксперты вычислили стоимость канцтоваров с учетом коэффициента отнесения затрат на присоединение. А затем, путем умножения стоимости на расход на 1 работника в год, были вычислены общие расходы на приобретение канцелярских товаров (таблица 4).</w:t>
      </w:r>
    </w:p>
    <w:p w14:paraId="3406FE4F" w14:textId="77777777" w:rsidR="00CF0BA1" w:rsidRPr="00CF0BA1" w:rsidRDefault="00CF0BA1" w:rsidP="00CF0BA1">
      <w:pPr>
        <w:spacing w:line="276" w:lineRule="auto"/>
        <w:ind w:left="6371" w:firstLine="709"/>
        <w:jc w:val="center"/>
        <w:rPr>
          <w:rFonts w:eastAsia="Calibri"/>
          <w:sz w:val="28"/>
          <w:szCs w:val="28"/>
        </w:rPr>
      </w:pPr>
      <w:r w:rsidRPr="00CF0BA1">
        <w:rPr>
          <w:rFonts w:eastAsia="Calibri"/>
          <w:sz w:val="28"/>
          <w:szCs w:val="28"/>
        </w:rPr>
        <w:br w:type="page"/>
      </w:r>
      <w:r w:rsidRPr="00CF0BA1">
        <w:rPr>
          <w:rFonts w:eastAsia="Calibri"/>
          <w:sz w:val="28"/>
          <w:szCs w:val="28"/>
        </w:rPr>
        <w:lastRenderedPageBreak/>
        <w:t>Таблица 4</w:t>
      </w:r>
    </w:p>
    <w:p w14:paraId="0B56FB1D" w14:textId="77777777" w:rsidR="00CF0BA1" w:rsidRPr="00CF0BA1" w:rsidRDefault="00CF0BA1" w:rsidP="00CF0BA1">
      <w:pPr>
        <w:spacing w:line="276" w:lineRule="auto"/>
        <w:ind w:firstLine="709"/>
        <w:jc w:val="center"/>
        <w:rPr>
          <w:rFonts w:eastAsia="Calibri"/>
          <w:b/>
          <w:bCs/>
          <w:sz w:val="28"/>
          <w:szCs w:val="28"/>
        </w:rPr>
      </w:pPr>
      <w:r w:rsidRPr="00CF0BA1">
        <w:rPr>
          <w:rFonts w:eastAsia="Calibri"/>
          <w:b/>
          <w:bCs/>
          <w:sz w:val="28"/>
          <w:szCs w:val="28"/>
        </w:rPr>
        <w:t>Расчет затрат на канцелярские товары</w:t>
      </w:r>
    </w:p>
    <w:p w14:paraId="22EC35EB" w14:textId="77777777" w:rsidR="00CF0BA1" w:rsidRPr="00CF0BA1" w:rsidRDefault="00CF0BA1" w:rsidP="00CF0BA1">
      <w:pPr>
        <w:ind w:firstLine="709"/>
        <w:jc w:val="both"/>
        <w:rPr>
          <w:sz w:val="28"/>
          <w:szCs w:val="28"/>
          <w:lang w:eastAsia="en-US"/>
        </w:rPr>
      </w:pPr>
    </w:p>
    <w:tbl>
      <w:tblPr>
        <w:tblW w:w="10163" w:type="dxa"/>
        <w:tblInd w:w="118" w:type="dxa"/>
        <w:tblLook w:val="04A0" w:firstRow="1" w:lastRow="0" w:firstColumn="1" w:lastColumn="0" w:noHBand="0" w:noVBand="1"/>
      </w:tblPr>
      <w:tblGrid>
        <w:gridCol w:w="558"/>
        <w:gridCol w:w="2128"/>
        <w:gridCol w:w="1414"/>
        <w:gridCol w:w="1557"/>
        <w:gridCol w:w="1330"/>
        <w:gridCol w:w="1704"/>
        <w:gridCol w:w="1474"/>
      </w:tblGrid>
      <w:tr w:rsidR="00CF0BA1" w:rsidRPr="00CF0BA1" w14:paraId="7915F68D" w14:textId="77777777" w:rsidTr="00E8485B">
        <w:trPr>
          <w:trHeight w:val="1125"/>
        </w:trPr>
        <w:tc>
          <w:tcPr>
            <w:tcW w:w="5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DD3C8E" w14:textId="77777777" w:rsidR="00CF0BA1" w:rsidRPr="00CF0BA1" w:rsidRDefault="00CF0BA1" w:rsidP="00CF0BA1">
            <w:pPr>
              <w:jc w:val="center"/>
            </w:pPr>
            <w:r w:rsidRPr="00CF0BA1">
              <w:t>№ п/п</w:t>
            </w:r>
          </w:p>
        </w:tc>
        <w:tc>
          <w:tcPr>
            <w:tcW w:w="2128" w:type="dxa"/>
            <w:tcBorders>
              <w:top w:val="single" w:sz="8" w:space="0" w:color="auto"/>
              <w:left w:val="nil"/>
              <w:bottom w:val="single" w:sz="4" w:space="0" w:color="auto"/>
              <w:right w:val="single" w:sz="4" w:space="0" w:color="auto"/>
            </w:tcBorders>
            <w:shd w:val="clear" w:color="auto" w:fill="auto"/>
            <w:noWrap/>
            <w:vAlign w:val="center"/>
            <w:hideMark/>
          </w:tcPr>
          <w:p w14:paraId="7468F8A9" w14:textId="77777777" w:rsidR="00CF0BA1" w:rsidRPr="00CF0BA1" w:rsidRDefault="00CF0BA1" w:rsidP="00CF0BA1">
            <w:pPr>
              <w:jc w:val="center"/>
            </w:pPr>
            <w:r w:rsidRPr="00CF0BA1">
              <w:t>Наименование</w:t>
            </w:r>
          </w:p>
        </w:tc>
        <w:tc>
          <w:tcPr>
            <w:tcW w:w="1414" w:type="dxa"/>
            <w:tcBorders>
              <w:top w:val="single" w:sz="8" w:space="0" w:color="auto"/>
              <w:left w:val="nil"/>
              <w:bottom w:val="single" w:sz="4" w:space="0" w:color="auto"/>
              <w:right w:val="single" w:sz="4" w:space="0" w:color="auto"/>
            </w:tcBorders>
            <w:shd w:val="clear" w:color="auto" w:fill="auto"/>
            <w:vAlign w:val="center"/>
            <w:hideMark/>
          </w:tcPr>
          <w:p w14:paraId="7A186CDE" w14:textId="77777777" w:rsidR="00CF0BA1" w:rsidRPr="00CF0BA1" w:rsidRDefault="00CF0BA1" w:rsidP="00CF0BA1">
            <w:pPr>
              <w:jc w:val="center"/>
            </w:pPr>
            <w:r w:rsidRPr="00CF0BA1">
              <w:t xml:space="preserve">Стоимость согласно договору, </w:t>
            </w:r>
          </w:p>
          <w:p w14:paraId="16157C0F" w14:textId="77777777" w:rsidR="00CF0BA1" w:rsidRPr="00CF0BA1" w:rsidRDefault="00CF0BA1" w:rsidP="00CF0BA1">
            <w:pPr>
              <w:jc w:val="center"/>
            </w:pPr>
            <w:r w:rsidRPr="00CF0BA1">
              <w:t>руб.</w:t>
            </w:r>
          </w:p>
        </w:tc>
        <w:tc>
          <w:tcPr>
            <w:tcW w:w="1557" w:type="dxa"/>
            <w:tcBorders>
              <w:top w:val="single" w:sz="8" w:space="0" w:color="auto"/>
              <w:left w:val="nil"/>
              <w:bottom w:val="single" w:sz="4" w:space="0" w:color="auto"/>
              <w:right w:val="single" w:sz="4" w:space="0" w:color="auto"/>
            </w:tcBorders>
            <w:shd w:val="clear" w:color="auto" w:fill="auto"/>
            <w:vAlign w:val="center"/>
            <w:hideMark/>
          </w:tcPr>
          <w:p w14:paraId="51450538" w14:textId="77777777" w:rsidR="00CF0BA1" w:rsidRPr="00CF0BA1" w:rsidRDefault="00CF0BA1" w:rsidP="00CF0BA1">
            <w:pPr>
              <w:jc w:val="center"/>
            </w:pPr>
            <w:r w:rsidRPr="00CF0BA1">
              <w:t xml:space="preserve">Стоимость, с учетом кол-ва сотрудников (4 </w:t>
            </w:r>
            <w:proofErr w:type="gramStart"/>
            <w:r w:rsidRPr="00CF0BA1">
              <w:t>чел</w:t>
            </w:r>
            <w:proofErr w:type="gramEnd"/>
            <w:r w:rsidRPr="00CF0BA1">
              <w:t>)</w:t>
            </w:r>
          </w:p>
          <w:p w14:paraId="5FE610E8" w14:textId="77777777" w:rsidR="00CF0BA1" w:rsidRPr="00CF0BA1" w:rsidRDefault="00CF0BA1" w:rsidP="00CF0BA1">
            <w:pPr>
              <w:jc w:val="center"/>
            </w:pPr>
            <w:r w:rsidRPr="00CF0BA1">
              <w:t xml:space="preserve"> </w:t>
            </w:r>
            <w:proofErr w:type="spellStart"/>
            <w:r w:rsidRPr="00CF0BA1">
              <w:t>тыс.руб</w:t>
            </w:r>
            <w:proofErr w:type="spellEnd"/>
            <w:r w:rsidRPr="00CF0BA1">
              <w:t>.</w:t>
            </w:r>
          </w:p>
        </w:tc>
        <w:tc>
          <w:tcPr>
            <w:tcW w:w="1329" w:type="dxa"/>
            <w:tcBorders>
              <w:top w:val="single" w:sz="8" w:space="0" w:color="auto"/>
              <w:left w:val="nil"/>
              <w:bottom w:val="single" w:sz="4" w:space="0" w:color="auto"/>
              <w:right w:val="single" w:sz="4" w:space="0" w:color="auto"/>
            </w:tcBorders>
            <w:shd w:val="clear" w:color="auto" w:fill="auto"/>
            <w:vAlign w:val="bottom"/>
            <w:hideMark/>
          </w:tcPr>
          <w:p w14:paraId="18236CC6" w14:textId="77777777" w:rsidR="00CF0BA1" w:rsidRPr="00CF0BA1" w:rsidRDefault="00CF0BA1" w:rsidP="00CF0BA1">
            <w:pPr>
              <w:jc w:val="center"/>
            </w:pPr>
            <w:r w:rsidRPr="00CF0BA1">
              <w:t xml:space="preserve"> расход в год на 1 работника, шт.</w:t>
            </w:r>
          </w:p>
        </w:tc>
        <w:tc>
          <w:tcPr>
            <w:tcW w:w="1703" w:type="dxa"/>
            <w:tcBorders>
              <w:top w:val="single" w:sz="8" w:space="0" w:color="auto"/>
              <w:left w:val="nil"/>
              <w:bottom w:val="single" w:sz="4" w:space="0" w:color="auto"/>
              <w:right w:val="single" w:sz="4" w:space="0" w:color="auto"/>
            </w:tcBorders>
            <w:shd w:val="clear" w:color="auto" w:fill="auto"/>
            <w:vAlign w:val="bottom"/>
            <w:hideMark/>
          </w:tcPr>
          <w:p w14:paraId="2210AF43" w14:textId="77777777" w:rsidR="00CF0BA1" w:rsidRPr="00CF0BA1" w:rsidRDefault="00CF0BA1" w:rsidP="00CF0BA1">
            <w:pPr>
              <w:jc w:val="center"/>
            </w:pPr>
            <w:r w:rsidRPr="00CF0BA1">
              <w:t>Трудозатраты, часов</w:t>
            </w:r>
          </w:p>
        </w:tc>
        <w:tc>
          <w:tcPr>
            <w:tcW w:w="1474" w:type="dxa"/>
            <w:tcBorders>
              <w:top w:val="single" w:sz="8" w:space="0" w:color="auto"/>
              <w:left w:val="nil"/>
              <w:bottom w:val="single" w:sz="4" w:space="0" w:color="auto"/>
              <w:right w:val="single" w:sz="8" w:space="0" w:color="auto"/>
            </w:tcBorders>
            <w:shd w:val="clear" w:color="auto" w:fill="auto"/>
            <w:vAlign w:val="bottom"/>
            <w:hideMark/>
          </w:tcPr>
          <w:p w14:paraId="7520742E" w14:textId="77777777" w:rsidR="00CF0BA1" w:rsidRPr="00CF0BA1" w:rsidRDefault="00CF0BA1" w:rsidP="00CF0BA1">
            <w:pPr>
              <w:jc w:val="center"/>
            </w:pPr>
            <w:r w:rsidRPr="00CF0BA1">
              <w:t xml:space="preserve">сумма на </w:t>
            </w:r>
            <w:proofErr w:type="spellStart"/>
            <w:r w:rsidRPr="00CF0BA1">
              <w:t>канц</w:t>
            </w:r>
            <w:proofErr w:type="spellEnd"/>
            <w:r w:rsidRPr="00CF0BA1">
              <w:t xml:space="preserve"> товары, </w:t>
            </w:r>
            <w:proofErr w:type="spellStart"/>
            <w:r w:rsidRPr="00CF0BA1">
              <w:t>тыс.руб</w:t>
            </w:r>
            <w:proofErr w:type="spellEnd"/>
            <w:r w:rsidRPr="00CF0BA1">
              <w:t>.</w:t>
            </w:r>
          </w:p>
        </w:tc>
      </w:tr>
      <w:tr w:rsidR="00CF0BA1" w:rsidRPr="00CF0BA1" w14:paraId="4DA4B737" w14:textId="77777777" w:rsidTr="00E8485B">
        <w:trPr>
          <w:trHeight w:val="37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14:paraId="5AA08A83" w14:textId="77777777" w:rsidR="00CF0BA1" w:rsidRPr="00CF0BA1" w:rsidRDefault="00CF0BA1" w:rsidP="00CF0BA1">
            <w:pPr>
              <w:jc w:val="center"/>
            </w:pPr>
            <w:r w:rsidRPr="00CF0BA1">
              <w:t>1</w:t>
            </w:r>
          </w:p>
        </w:tc>
        <w:tc>
          <w:tcPr>
            <w:tcW w:w="2128" w:type="dxa"/>
            <w:tcBorders>
              <w:top w:val="nil"/>
              <w:left w:val="nil"/>
              <w:bottom w:val="single" w:sz="4" w:space="0" w:color="auto"/>
              <w:right w:val="single" w:sz="4" w:space="0" w:color="auto"/>
            </w:tcBorders>
            <w:shd w:val="clear" w:color="auto" w:fill="auto"/>
            <w:noWrap/>
            <w:vAlign w:val="center"/>
            <w:hideMark/>
          </w:tcPr>
          <w:p w14:paraId="5BEEB734" w14:textId="77777777" w:rsidR="00CF0BA1" w:rsidRPr="00CF0BA1" w:rsidRDefault="00CF0BA1" w:rsidP="00CF0BA1">
            <w:pPr>
              <w:jc w:val="center"/>
            </w:pPr>
            <w:r w:rsidRPr="00CF0BA1">
              <w:t>2</w:t>
            </w:r>
          </w:p>
        </w:tc>
        <w:tc>
          <w:tcPr>
            <w:tcW w:w="1414" w:type="dxa"/>
            <w:tcBorders>
              <w:top w:val="nil"/>
              <w:left w:val="nil"/>
              <w:bottom w:val="single" w:sz="4" w:space="0" w:color="auto"/>
              <w:right w:val="single" w:sz="4" w:space="0" w:color="auto"/>
            </w:tcBorders>
            <w:shd w:val="clear" w:color="auto" w:fill="auto"/>
            <w:noWrap/>
            <w:vAlign w:val="center"/>
            <w:hideMark/>
          </w:tcPr>
          <w:p w14:paraId="6FF72A24" w14:textId="77777777" w:rsidR="00CF0BA1" w:rsidRPr="00CF0BA1" w:rsidRDefault="00CF0BA1" w:rsidP="00CF0BA1">
            <w:pPr>
              <w:jc w:val="center"/>
            </w:pPr>
            <w:r w:rsidRPr="00CF0BA1">
              <w:t>3</w:t>
            </w:r>
          </w:p>
        </w:tc>
        <w:tc>
          <w:tcPr>
            <w:tcW w:w="1557" w:type="dxa"/>
            <w:tcBorders>
              <w:top w:val="nil"/>
              <w:left w:val="nil"/>
              <w:bottom w:val="single" w:sz="4" w:space="0" w:color="auto"/>
              <w:right w:val="single" w:sz="4" w:space="0" w:color="auto"/>
            </w:tcBorders>
            <w:shd w:val="clear" w:color="auto" w:fill="auto"/>
            <w:noWrap/>
            <w:vAlign w:val="center"/>
            <w:hideMark/>
          </w:tcPr>
          <w:p w14:paraId="7818A8A0" w14:textId="77777777" w:rsidR="00CF0BA1" w:rsidRPr="00CF0BA1" w:rsidRDefault="00CF0BA1" w:rsidP="00CF0BA1">
            <w:pPr>
              <w:jc w:val="center"/>
            </w:pPr>
            <w:r w:rsidRPr="00CF0BA1">
              <w:t>4</w:t>
            </w:r>
          </w:p>
        </w:tc>
        <w:tc>
          <w:tcPr>
            <w:tcW w:w="1329" w:type="dxa"/>
            <w:tcBorders>
              <w:top w:val="nil"/>
              <w:left w:val="nil"/>
              <w:bottom w:val="single" w:sz="4" w:space="0" w:color="auto"/>
              <w:right w:val="single" w:sz="4" w:space="0" w:color="auto"/>
            </w:tcBorders>
            <w:shd w:val="clear" w:color="auto" w:fill="auto"/>
            <w:noWrap/>
            <w:vAlign w:val="center"/>
            <w:hideMark/>
          </w:tcPr>
          <w:p w14:paraId="650A0493" w14:textId="77777777" w:rsidR="00CF0BA1" w:rsidRPr="00CF0BA1" w:rsidRDefault="00CF0BA1" w:rsidP="00CF0BA1">
            <w:pPr>
              <w:jc w:val="center"/>
            </w:pPr>
            <w:r w:rsidRPr="00CF0BA1">
              <w:t> 5</w:t>
            </w:r>
          </w:p>
        </w:tc>
        <w:tc>
          <w:tcPr>
            <w:tcW w:w="1703" w:type="dxa"/>
            <w:tcBorders>
              <w:top w:val="nil"/>
              <w:left w:val="nil"/>
              <w:bottom w:val="single" w:sz="4" w:space="0" w:color="auto"/>
              <w:right w:val="single" w:sz="4" w:space="0" w:color="auto"/>
            </w:tcBorders>
            <w:shd w:val="clear" w:color="auto" w:fill="auto"/>
            <w:noWrap/>
            <w:vAlign w:val="center"/>
            <w:hideMark/>
          </w:tcPr>
          <w:p w14:paraId="4C5E5E62" w14:textId="77777777" w:rsidR="00CF0BA1" w:rsidRPr="00CF0BA1" w:rsidRDefault="00CF0BA1" w:rsidP="00CF0BA1">
            <w:pPr>
              <w:jc w:val="center"/>
            </w:pPr>
            <w:r w:rsidRPr="00CF0BA1">
              <w:t>6 </w:t>
            </w:r>
          </w:p>
        </w:tc>
        <w:tc>
          <w:tcPr>
            <w:tcW w:w="1474" w:type="dxa"/>
            <w:tcBorders>
              <w:top w:val="nil"/>
              <w:left w:val="nil"/>
              <w:bottom w:val="single" w:sz="4" w:space="0" w:color="auto"/>
              <w:right w:val="single" w:sz="8" w:space="0" w:color="auto"/>
            </w:tcBorders>
            <w:shd w:val="clear" w:color="auto" w:fill="auto"/>
            <w:noWrap/>
            <w:vAlign w:val="center"/>
            <w:hideMark/>
          </w:tcPr>
          <w:p w14:paraId="5B57AD6B" w14:textId="77777777" w:rsidR="00CF0BA1" w:rsidRPr="00CF0BA1" w:rsidRDefault="00CF0BA1" w:rsidP="00CF0BA1">
            <w:pPr>
              <w:jc w:val="center"/>
            </w:pPr>
            <w:r w:rsidRPr="00CF0BA1">
              <w:t> 7</w:t>
            </w:r>
          </w:p>
        </w:tc>
      </w:tr>
      <w:tr w:rsidR="00CF0BA1" w:rsidRPr="00CF0BA1" w14:paraId="57868604" w14:textId="77777777" w:rsidTr="00E8485B">
        <w:trPr>
          <w:trHeight w:val="37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14:paraId="43158E8C" w14:textId="77777777" w:rsidR="00CF0BA1" w:rsidRPr="00CF0BA1" w:rsidRDefault="00CF0BA1" w:rsidP="00CF0BA1">
            <w:pPr>
              <w:jc w:val="center"/>
            </w:pPr>
            <w:r w:rsidRPr="00CF0BA1">
              <w:t>1</w:t>
            </w:r>
          </w:p>
        </w:tc>
        <w:tc>
          <w:tcPr>
            <w:tcW w:w="2128" w:type="dxa"/>
            <w:tcBorders>
              <w:top w:val="nil"/>
              <w:left w:val="nil"/>
              <w:bottom w:val="single" w:sz="4" w:space="0" w:color="auto"/>
              <w:right w:val="single" w:sz="4" w:space="0" w:color="auto"/>
            </w:tcBorders>
            <w:shd w:val="clear" w:color="auto" w:fill="auto"/>
            <w:noWrap/>
            <w:vAlign w:val="bottom"/>
            <w:hideMark/>
          </w:tcPr>
          <w:p w14:paraId="2D0A7B55" w14:textId="77777777" w:rsidR="00CF0BA1" w:rsidRPr="00CF0BA1" w:rsidRDefault="00CF0BA1" w:rsidP="00CF0BA1">
            <w:r w:rsidRPr="00CF0BA1">
              <w:t>Бумага офисная А4</w:t>
            </w:r>
          </w:p>
        </w:tc>
        <w:tc>
          <w:tcPr>
            <w:tcW w:w="1414" w:type="dxa"/>
            <w:tcBorders>
              <w:top w:val="nil"/>
              <w:left w:val="nil"/>
              <w:bottom w:val="single" w:sz="4" w:space="0" w:color="auto"/>
              <w:right w:val="single" w:sz="4" w:space="0" w:color="auto"/>
            </w:tcBorders>
            <w:shd w:val="clear" w:color="auto" w:fill="auto"/>
            <w:noWrap/>
            <w:vAlign w:val="bottom"/>
            <w:hideMark/>
          </w:tcPr>
          <w:p w14:paraId="062A49FE" w14:textId="77777777" w:rsidR="00CF0BA1" w:rsidRPr="00CF0BA1" w:rsidRDefault="00CF0BA1" w:rsidP="00CF0BA1">
            <w:pPr>
              <w:jc w:val="right"/>
            </w:pPr>
            <w:r w:rsidRPr="00CF0BA1">
              <w:t>263,33</w:t>
            </w:r>
          </w:p>
        </w:tc>
        <w:tc>
          <w:tcPr>
            <w:tcW w:w="1557" w:type="dxa"/>
            <w:tcBorders>
              <w:top w:val="nil"/>
              <w:left w:val="nil"/>
              <w:bottom w:val="single" w:sz="4" w:space="0" w:color="auto"/>
              <w:right w:val="single" w:sz="4" w:space="0" w:color="auto"/>
            </w:tcBorders>
            <w:shd w:val="clear" w:color="auto" w:fill="auto"/>
            <w:noWrap/>
            <w:vAlign w:val="bottom"/>
            <w:hideMark/>
          </w:tcPr>
          <w:p w14:paraId="1F654E25" w14:textId="77777777" w:rsidR="00CF0BA1" w:rsidRPr="00CF0BA1" w:rsidRDefault="00CF0BA1" w:rsidP="00CF0BA1">
            <w:pPr>
              <w:jc w:val="right"/>
            </w:pPr>
            <w:r w:rsidRPr="00CF0BA1">
              <w:t>0,066</w:t>
            </w:r>
          </w:p>
        </w:tc>
        <w:tc>
          <w:tcPr>
            <w:tcW w:w="1329" w:type="dxa"/>
            <w:tcBorders>
              <w:top w:val="nil"/>
              <w:left w:val="nil"/>
              <w:bottom w:val="single" w:sz="4" w:space="0" w:color="auto"/>
              <w:right w:val="single" w:sz="4" w:space="0" w:color="auto"/>
            </w:tcBorders>
            <w:shd w:val="clear" w:color="auto" w:fill="auto"/>
            <w:noWrap/>
            <w:vAlign w:val="bottom"/>
            <w:hideMark/>
          </w:tcPr>
          <w:p w14:paraId="0C73B61D" w14:textId="77777777" w:rsidR="00CF0BA1" w:rsidRPr="00CF0BA1" w:rsidRDefault="00CF0BA1" w:rsidP="00CF0BA1">
            <w:pPr>
              <w:jc w:val="center"/>
            </w:pPr>
            <w:r w:rsidRPr="00CF0BA1">
              <w:t>6</w:t>
            </w:r>
          </w:p>
        </w:tc>
        <w:tc>
          <w:tcPr>
            <w:tcW w:w="1703" w:type="dxa"/>
            <w:tcBorders>
              <w:top w:val="nil"/>
              <w:left w:val="nil"/>
              <w:bottom w:val="single" w:sz="4" w:space="0" w:color="auto"/>
              <w:right w:val="single" w:sz="4" w:space="0" w:color="auto"/>
            </w:tcBorders>
            <w:shd w:val="clear" w:color="auto" w:fill="auto"/>
            <w:noWrap/>
            <w:vAlign w:val="bottom"/>
            <w:hideMark/>
          </w:tcPr>
          <w:p w14:paraId="4E1E33C0" w14:textId="77777777" w:rsidR="00CF0BA1" w:rsidRPr="00CF0BA1" w:rsidRDefault="00CF0BA1" w:rsidP="00CF0BA1">
            <w:pPr>
              <w:jc w:val="center"/>
            </w:pPr>
            <w:r w:rsidRPr="00CF0BA1">
              <w:t> </w:t>
            </w:r>
          </w:p>
        </w:tc>
        <w:tc>
          <w:tcPr>
            <w:tcW w:w="1474" w:type="dxa"/>
            <w:tcBorders>
              <w:top w:val="nil"/>
              <w:left w:val="nil"/>
              <w:bottom w:val="single" w:sz="4" w:space="0" w:color="auto"/>
              <w:right w:val="single" w:sz="8" w:space="0" w:color="auto"/>
            </w:tcBorders>
            <w:shd w:val="clear" w:color="auto" w:fill="auto"/>
            <w:noWrap/>
            <w:vAlign w:val="bottom"/>
            <w:hideMark/>
          </w:tcPr>
          <w:p w14:paraId="77B435F2" w14:textId="77777777" w:rsidR="00CF0BA1" w:rsidRPr="00CF0BA1" w:rsidRDefault="00CF0BA1" w:rsidP="00CF0BA1">
            <w:pPr>
              <w:jc w:val="right"/>
            </w:pPr>
            <w:r w:rsidRPr="00CF0BA1">
              <w:t>0,144</w:t>
            </w:r>
          </w:p>
        </w:tc>
      </w:tr>
      <w:tr w:rsidR="00CF0BA1" w:rsidRPr="00CF0BA1" w14:paraId="596F1628" w14:textId="77777777" w:rsidTr="00E8485B">
        <w:trPr>
          <w:trHeight w:val="37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14:paraId="5ED02017" w14:textId="77777777" w:rsidR="00CF0BA1" w:rsidRPr="00CF0BA1" w:rsidRDefault="00CF0BA1" w:rsidP="00CF0BA1">
            <w:pPr>
              <w:jc w:val="center"/>
            </w:pPr>
            <w:r w:rsidRPr="00CF0BA1">
              <w:t>2</w:t>
            </w:r>
          </w:p>
        </w:tc>
        <w:tc>
          <w:tcPr>
            <w:tcW w:w="2128" w:type="dxa"/>
            <w:tcBorders>
              <w:top w:val="nil"/>
              <w:left w:val="nil"/>
              <w:bottom w:val="single" w:sz="4" w:space="0" w:color="auto"/>
              <w:right w:val="single" w:sz="4" w:space="0" w:color="auto"/>
            </w:tcBorders>
            <w:shd w:val="clear" w:color="auto" w:fill="auto"/>
            <w:noWrap/>
            <w:vAlign w:val="bottom"/>
            <w:hideMark/>
          </w:tcPr>
          <w:p w14:paraId="716C0DFC" w14:textId="77777777" w:rsidR="00CF0BA1" w:rsidRPr="00CF0BA1" w:rsidRDefault="00CF0BA1" w:rsidP="00CF0BA1">
            <w:r w:rsidRPr="00CF0BA1">
              <w:t>Ластик</w:t>
            </w:r>
          </w:p>
        </w:tc>
        <w:tc>
          <w:tcPr>
            <w:tcW w:w="1414" w:type="dxa"/>
            <w:tcBorders>
              <w:top w:val="nil"/>
              <w:left w:val="nil"/>
              <w:bottom w:val="single" w:sz="4" w:space="0" w:color="auto"/>
              <w:right w:val="single" w:sz="4" w:space="0" w:color="auto"/>
            </w:tcBorders>
            <w:shd w:val="clear" w:color="auto" w:fill="auto"/>
            <w:noWrap/>
            <w:vAlign w:val="bottom"/>
            <w:hideMark/>
          </w:tcPr>
          <w:p w14:paraId="59617182" w14:textId="77777777" w:rsidR="00CF0BA1" w:rsidRPr="00CF0BA1" w:rsidRDefault="00CF0BA1" w:rsidP="00CF0BA1">
            <w:pPr>
              <w:jc w:val="right"/>
            </w:pPr>
            <w:r w:rsidRPr="00CF0BA1">
              <w:t>18,00</w:t>
            </w:r>
          </w:p>
        </w:tc>
        <w:tc>
          <w:tcPr>
            <w:tcW w:w="1557" w:type="dxa"/>
            <w:tcBorders>
              <w:top w:val="nil"/>
              <w:left w:val="nil"/>
              <w:bottom w:val="single" w:sz="4" w:space="0" w:color="auto"/>
              <w:right w:val="single" w:sz="4" w:space="0" w:color="auto"/>
            </w:tcBorders>
            <w:shd w:val="clear" w:color="auto" w:fill="auto"/>
            <w:noWrap/>
            <w:vAlign w:val="bottom"/>
            <w:hideMark/>
          </w:tcPr>
          <w:p w14:paraId="0A4C76E6" w14:textId="77777777" w:rsidR="00CF0BA1" w:rsidRPr="00CF0BA1" w:rsidRDefault="00CF0BA1" w:rsidP="00CF0BA1">
            <w:pPr>
              <w:jc w:val="right"/>
            </w:pPr>
            <w:r w:rsidRPr="00CF0BA1">
              <w:t>0,072</w:t>
            </w:r>
          </w:p>
        </w:tc>
        <w:tc>
          <w:tcPr>
            <w:tcW w:w="1329" w:type="dxa"/>
            <w:tcBorders>
              <w:top w:val="nil"/>
              <w:left w:val="nil"/>
              <w:bottom w:val="single" w:sz="4" w:space="0" w:color="auto"/>
              <w:right w:val="single" w:sz="4" w:space="0" w:color="auto"/>
            </w:tcBorders>
            <w:shd w:val="clear" w:color="auto" w:fill="auto"/>
            <w:noWrap/>
            <w:vAlign w:val="bottom"/>
            <w:hideMark/>
          </w:tcPr>
          <w:p w14:paraId="327A13E5" w14:textId="77777777" w:rsidR="00CF0BA1" w:rsidRPr="00CF0BA1" w:rsidRDefault="00CF0BA1" w:rsidP="00CF0BA1">
            <w:pPr>
              <w:jc w:val="center"/>
            </w:pPr>
            <w:r w:rsidRPr="00CF0BA1">
              <w:t>4</w:t>
            </w:r>
          </w:p>
        </w:tc>
        <w:tc>
          <w:tcPr>
            <w:tcW w:w="1703" w:type="dxa"/>
            <w:tcBorders>
              <w:top w:val="nil"/>
              <w:left w:val="nil"/>
              <w:bottom w:val="single" w:sz="4" w:space="0" w:color="auto"/>
              <w:right w:val="single" w:sz="4" w:space="0" w:color="auto"/>
            </w:tcBorders>
            <w:shd w:val="clear" w:color="auto" w:fill="auto"/>
            <w:noWrap/>
            <w:vAlign w:val="bottom"/>
            <w:hideMark/>
          </w:tcPr>
          <w:p w14:paraId="105A16D4" w14:textId="77777777" w:rsidR="00CF0BA1" w:rsidRPr="00CF0BA1" w:rsidRDefault="00CF0BA1" w:rsidP="00CF0BA1">
            <w:pPr>
              <w:jc w:val="center"/>
            </w:pPr>
            <w:r w:rsidRPr="00CF0BA1">
              <w:t> </w:t>
            </w:r>
          </w:p>
        </w:tc>
        <w:tc>
          <w:tcPr>
            <w:tcW w:w="1474" w:type="dxa"/>
            <w:tcBorders>
              <w:top w:val="nil"/>
              <w:left w:val="nil"/>
              <w:bottom w:val="single" w:sz="4" w:space="0" w:color="auto"/>
              <w:right w:val="single" w:sz="8" w:space="0" w:color="auto"/>
            </w:tcBorders>
            <w:shd w:val="clear" w:color="auto" w:fill="auto"/>
            <w:noWrap/>
            <w:vAlign w:val="bottom"/>
            <w:hideMark/>
          </w:tcPr>
          <w:p w14:paraId="6B2A864D" w14:textId="77777777" w:rsidR="00CF0BA1" w:rsidRPr="00CF0BA1" w:rsidRDefault="00CF0BA1" w:rsidP="00CF0BA1">
            <w:pPr>
              <w:jc w:val="right"/>
            </w:pPr>
            <w:r w:rsidRPr="00CF0BA1">
              <w:t>0,007</w:t>
            </w:r>
          </w:p>
        </w:tc>
      </w:tr>
      <w:tr w:rsidR="00CF0BA1" w:rsidRPr="00CF0BA1" w14:paraId="0A373FBC" w14:textId="77777777" w:rsidTr="00E8485B">
        <w:trPr>
          <w:trHeight w:val="37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14:paraId="15B1E2D0" w14:textId="77777777" w:rsidR="00CF0BA1" w:rsidRPr="00CF0BA1" w:rsidRDefault="00CF0BA1" w:rsidP="00CF0BA1">
            <w:pPr>
              <w:jc w:val="center"/>
            </w:pPr>
            <w:r w:rsidRPr="00CF0BA1">
              <w:t>3</w:t>
            </w:r>
          </w:p>
        </w:tc>
        <w:tc>
          <w:tcPr>
            <w:tcW w:w="2128" w:type="dxa"/>
            <w:tcBorders>
              <w:top w:val="nil"/>
              <w:left w:val="nil"/>
              <w:bottom w:val="single" w:sz="4" w:space="0" w:color="auto"/>
              <w:right w:val="single" w:sz="4" w:space="0" w:color="auto"/>
            </w:tcBorders>
            <w:shd w:val="clear" w:color="auto" w:fill="auto"/>
            <w:noWrap/>
            <w:vAlign w:val="bottom"/>
            <w:hideMark/>
          </w:tcPr>
          <w:p w14:paraId="6456F6B7" w14:textId="77777777" w:rsidR="00CF0BA1" w:rsidRPr="00CF0BA1" w:rsidRDefault="00CF0BA1" w:rsidP="00CF0BA1">
            <w:r w:rsidRPr="00CF0BA1">
              <w:t>Ручка</w:t>
            </w:r>
          </w:p>
        </w:tc>
        <w:tc>
          <w:tcPr>
            <w:tcW w:w="1414" w:type="dxa"/>
            <w:tcBorders>
              <w:top w:val="nil"/>
              <w:left w:val="nil"/>
              <w:bottom w:val="single" w:sz="4" w:space="0" w:color="auto"/>
              <w:right w:val="single" w:sz="4" w:space="0" w:color="auto"/>
            </w:tcBorders>
            <w:shd w:val="clear" w:color="auto" w:fill="auto"/>
            <w:noWrap/>
            <w:vAlign w:val="bottom"/>
            <w:hideMark/>
          </w:tcPr>
          <w:p w14:paraId="7743AA50" w14:textId="77777777" w:rsidR="00CF0BA1" w:rsidRPr="00CF0BA1" w:rsidRDefault="00CF0BA1" w:rsidP="00CF0BA1">
            <w:pPr>
              <w:jc w:val="right"/>
            </w:pPr>
            <w:r w:rsidRPr="00CF0BA1">
              <w:t>14,00</w:t>
            </w:r>
          </w:p>
        </w:tc>
        <w:tc>
          <w:tcPr>
            <w:tcW w:w="1557" w:type="dxa"/>
            <w:tcBorders>
              <w:top w:val="nil"/>
              <w:left w:val="nil"/>
              <w:bottom w:val="single" w:sz="4" w:space="0" w:color="auto"/>
              <w:right w:val="single" w:sz="4" w:space="0" w:color="auto"/>
            </w:tcBorders>
            <w:shd w:val="clear" w:color="auto" w:fill="auto"/>
            <w:noWrap/>
            <w:vAlign w:val="bottom"/>
            <w:hideMark/>
          </w:tcPr>
          <w:p w14:paraId="79E9A51D" w14:textId="77777777" w:rsidR="00CF0BA1" w:rsidRPr="00CF0BA1" w:rsidRDefault="00CF0BA1" w:rsidP="00CF0BA1">
            <w:pPr>
              <w:jc w:val="right"/>
            </w:pPr>
            <w:r w:rsidRPr="00CF0BA1">
              <w:t>0,056</w:t>
            </w:r>
          </w:p>
        </w:tc>
        <w:tc>
          <w:tcPr>
            <w:tcW w:w="1329" w:type="dxa"/>
            <w:tcBorders>
              <w:top w:val="nil"/>
              <w:left w:val="nil"/>
              <w:bottom w:val="single" w:sz="4" w:space="0" w:color="auto"/>
              <w:right w:val="single" w:sz="4" w:space="0" w:color="auto"/>
            </w:tcBorders>
            <w:shd w:val="clear" w:color="auto" w:fill="auto"/>
            <w:noWrap/>
            <w:vAlign w:val="bottom"/>
            <w:hideMark/>
          </w:tcPr>
          <w:p w14:paraId="137032AA" w14:textId="77777777" w:rsidR="00CF0BA1" w:rsidRPr="00CF0BA1" w:rsidRDefault="00CF0BA1" w:rsidP="00CF0BA1">
            <w:pPr>
              <w:jc w:val="center"/>
            </w:pPr>
            <w:r w:rsidRPr="00CF0BA1">
              <w:t>12</w:t>
            </w:r>
          </w:p>
        </w:tc>
        <w:tc>
          <w:tcPr>
            <w:tcW w:w="1703" w:type="dxa"/>
            <w:tcBorders>
              <w:top w:val="nil"/>
              <w:left w:val="nil"/>
              <w:bottom w:val="single" w:sz="4" w:space="0" w:color="auto"/>
              <w:right w:val="single" w:sz="4" w:space="0" w:color="auto"/>
            </w:tcBorders>
            <w:shd w:val="clear" w:color="auto" w:fill="auto"/>
            <w:noWrap/>
            <w:vAlign w:val="bottom"/>
            <w:hideMark/>
          </w:tcPr>
          <w:p w14:paraId="5254513D" w14:textId="77777777" w:rsidR="00CF0BA1" w:rsidRPr="00CF0BA1" w:rsidRDefault="00CF0BA1" w:rsidP="00CF0BA1">
            <w:pPr>
              <w:jc w:val="center"/>
            </w:pPr>
            <w:r w:rsidRPr="00CF0BA1">
              <w:t> </w:t>
            </w:r>
          </w:p>
        </w:tc>
        <w:tc>
          <w:tcPr>
            <w:tcW w:w="1474" w:type="dxa"/>
            <w:tcBorders>
              <w:top w:val="nil"/>
              <w:left w:val="nil"/>
              <w:bottom w:val="single" w:sz="4" w:space="0" w:color="auto"/>
              <w:right w:val="single" w:sz="8" w:space="0" w:color="auto"/>
            </w:tcBorders>
            <w:shd w:val="clear" w:color="auto" w:fill="auto"/>
            <w:noWrap/>
            <w:vAlign w:val="bottom"/>
            <w:hideMark/>
          </w:tcPr>
          <w:p w14:paraId="07BD74D2" w14:textId="77777777" w:rsidR="00CF0BA1" w:rsidRPr="00CF0BA1" w:rsidRDefault="00CF0BA1" w:rsidP="00CF0BA1">
            <w:pPr>
              <w:jc w:val="right"/>
            </w:pPr>
            <w:r w:rsidRPr="00CF0BA1">
              <w:t>0,0153</w:t>
            </w:r>
          </w:p>
        </w:tc>
      </w:tr>
      <w:tr w:rsidR="00CF0BA1" w:rsidRPr="00CF0BA1" w14:paraId="22E98629" w14:textId="77777777" w:rsidTr="00E8485B">
        <w:trPr>
          <w:trHeight w:val="37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14:paraId="0494BF8E" w14:textId="77777777" w:rsidR="00CF0BA1" w:rsidRPr="00CF0BA1" w:rsidRDefault="00CF0BA1" w:rsidP="00CF0BA1">
            <w:pPr>
              <w:jc w:val="center"/>
            </w:pPr>
            <w:r w:rsidRPr="00CF0BA1">
              <w:t>4</w:t>
            </w:r>
          </w:p>
        </w:tc>
        <w:tc>
          <w:tcPr>
            <w:tcW w:w="2128" w:type="dxa"/>
            <w:tcBorders>
              <w:top w:val="nil"/>
              <w:left w:val="nil"/>
              <w:bottom w:val="single" w:sz="4" w:space="0" w:color="auto"/>
              <w:right w:val="single" w:sz="4" w:space="0" w:color="auto"/>
            </w:tcBorders>
            <w:shd w:val="clear" w:color="auto" w:fill="auto"/>
            <w:noWrap/>
            <w:vAlign w:val="bottom"/>
            <w:hideMark/>
          </w:tcPr>
          <w:p w14:paraId="59855D29" w14:textId="77777777" w:rsidR="00CF0BA1" w:rsidRPr="00CF0BA1" w:rsidRDefault="00CF0BA1" w:rsidP="00CF0BA1">
            <w:r w:rsidRPr="00CF0BA1">
              <w:t xml:space="preserve">Карандаш </w:t>
            </w:r>
            <w:proofErr w:type="spellStart"/>
            <w:r w:rsidRPr="00CF0BA1">
              <w:t>чернографический</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6C53DF09" w14:textId="77777777" w:rsidR="00CF0BA1" w:rsidRPr="00CF0BA1" w:rsidRDefault="00CF0BA1" w:rsidP="00CF0BA1">
            <w:pPr>
              <w:jc w:val="right"/>
            </w:pPr>
            <w:r w:rsidRPr="00CF0BA1">
              <w:t>10,00</w:t>
            </w:r>
          </w:p>
        </w:tc>
        <w:tc>
          <w:tcPr>
            <w:tcW w:w="1557" w:type="dxa"/>
            <w:tcBorders>
              <w:top w:val="nil"/>
              <w:left w:val="nil"/>
              <w:bottom w:val="single" w:sz="4" w:space="0" w:color="auto"/>
              <w:right w:val="single" w:sz="4" w:space="0" w:color="auto"/>
            </w:tcBorders>
            <w:shd w:val="clear" w:color="auto" w:fill="auto"/>
            <w:noWrap/>
            <w:vAlign w:val="bottom"/>
            <w:hideMark/>
          </w:tcPr>
          <w:p w14:paraId="68A040BF" w14:textId="77777777" w:rsidR="00CF0BA1" w:rsidRPr="00CF0BA1" w:rsidRDefault="00CF0BA1" w:rsidP="00CF0BA1">
            <w:pPr>
              <w:jc w:val="right"/>
            </w:pPr>
            <w:r w:rsidRPr="00CF0BA1">
              <w:t>0,040</w:t>
            </w:r>
          </w:p>
        </w:tc>
        <w:tc>
          <w:tcPr>
            <w:tcW w:w="1329" w:type="dxa"/>
            <w:tcBorders>
              <w:top w:val="nil"/>
              <w:left w:val="nil"/>
              <w:bottom w:val="single" w:sz="4" w:space="0" w:color="auto"/>
              <w:right w:val="single" w:sz="4" w:space="0" w:color="auto"/>
            </w:tcBorders>
            <w:shd w:val="clear" w:color="auto" w:fill="auto"/>
            <w:noWrap/>
            <w:vAlign w:val="bottom"/>
            <w:hideMark/>
          </w:tcPr>
          <w:p w14:paraId="66E0CF8D" w14:textId="77777777" w:rsidR="00CF0BA1" w:rsidRPr="00CF0BA1" w:rsidRDefault="00CF0BA1" w:rsidP="00CF0BA1">
            <w:pPr>
              <w:jc w:val="center"/>
            </w:pPr>
            <w:r w:rsidRPr="00CF0BA1">
              <w:t>6</w:t>
            </w:r>
          </w:p>
        </w:tc>
        <w:tc>
          <w:tcPr>
            <w:tcW w:w="1703" w:type="dxa"/>
            <w:tcBorders>
              <w:top w:val="nil"/>
              <w:left w:val="nil"/>
              <w:bottom w:val="single" w:sz="4" w:space="0" w:color="auto"/>
              <w:right w:val="single" w:sz="4" w:space="0" w:color="auto"/>
            </w:tcBorders>
            <w:shd w:val="clear" w:color="auto" w:fill="auto"/>
            <w:noWrap/>
            <w:vAlign w:val="bottom"/>
            <w:hideMark/>
          </w:tcPr>
          <w:p w14:paraId="59875134" w14:textId="77777777" w:rsidR="00CF0BA1" w:rsidRPr="00CF0BA1" w:rsidRDefault="00CF0BA1" w:rsidP="00CF0BA1">
            <w:pPr>
              <w:jc w:val="center"/>
            </w:pPr>
            <w:r w:rsidRPr="00CF0BA1">
              <w:t> </w:t>
            </w:r>
          </w:p>
        </w:tc>
        <w:tc>
          <w:tcPr>
            <w:tcW w:w="1474" w:type="dxa"/>
            <w:tcBorders>
              <w:top w:val="nil"/>
              <w:left w:val="nil"/>
              <w:bottom w:val="single" w:sz="4" w:space="0" w:color="auto"/>
              <w:right w:val="single" w:sz="8" w:space="0" w:color="auto"/>
            </w:tcBorders>
            <w:shd w:val="clear" w:color="auto" w:fill="auto"/>
            <w:noWrap/>
            <w:vAlign w:val="bottom"/>
            <w:hideMark/>
          </w:tcPr>
          <w:p w14:paraId="374310D5" w14:textId="77777777" w:rsidR="00CF0BA1" w:rsidRPr="00CF0BA1" w:rsidRDefault="00CF0BA1" w:rsidP="00CF0BA1">
            <w:pPr>
              <w:jc w:val="right"/>
            </w:pPr>
            <w:r w:rsidRPr="00CF0BA1">
              <w:t>0,005</w:t>
            </w:r>
          </w:p>
        </w:tc>
      </w:tr>
      <w:tr w:rsidR="00CF0BA1" w:rsidRPr="00CF0BA1" w14:paraId="6EA6D92B" w14:textId="77777777" w:rsidTr="00E8485B">
        <w:trPr>
          <w:trHeight w:val="390"/>
        </w:trPr>
        <w:tc>
          <w:tcPr>
            <w:tcW w:w="558" w:type="dxa"/>
            <w:tcBorders>
              <w:top w:val="nil"/>
              <w:left w:val="single" w:sz="8" w:space="0" w:color="auto"/>
              <w:bottom w:val="single" w:sz="8" w:space="0" w:color="auto"/>
              <w:right w:val="single" w:sz="4" w:space="0" w:color="auto"/>
            </w:tcBorders>
            <w:shd w:val="clear" w:color="auto" w:fill="auto"/>
            <w:noWrap/>
            <w:vAlign w:val="center"/>
            <w:hideMark/>
          </w:tcPr>
          <w:p w14:paraId="73CC9102" w14:textId="77777777" w:rsidR="00CF0BA1" w:rsidRPr="00CF0BA1" w:rsidRDefault="00CF0BA1" w:rsidP="00CF0BA1">
            <w:pPr>
              <w:jc w:val="center"/>
            </w:pPr>
            <w:r w:rsidRPr="00CF0BA1">
              <w:t> </w:t>
            </w:r>
          </w:p>
        </w:tc>
        <w:tc>
          <w:tcPr>
            <w:tcW w:w="2128" w:type="dxa"/>
            <w:tcBorders>
              <w:top w:val="nil"/>
              <w:left w:val="nil"/>
              <w:bottom w:val="single" w:sz="8" w:space="0" w:color="auto"/>
              <w:right w:val="single" w:sz="4" w:space="0" w:color="auto"/>
            </w:tcBorders>
            <w:shd w:val="clear" w:color="auto" w:fill="auto"/>
            <w:noWrap/>
            <w:vAlign w:val="bottom"/>
            <w:hideMark/>
          </w:tcPr>
          <w:p w14:paraId="09E3E9D3" w14:textId="77777777" w:rsidR="00CF0BA1" w:rsidRPr="00CF0BA1" w:rsidRDefault="00CF0BA1" w:rsidP="00CF0BA1">
            <w:r w:rsidRPr="00CF0BA1">
              <w:t>ИТОГО:</w:t>
            </w:r>
          </w:p>
        </w:tc>
        <w:tc>
          <w:tcPr>
            <w:tcW w:w="1414" w:type="dxa"/>
            <w:tcBorders>
              <w:top w:val="nil"/>
              <w:left w:val="nil"/>
              <w:bottom w:val="single" w:sz="8" w:space="0" w:color="auto"/>
              <w:right w:val="single" w:sz="4" w:space="0" w:color="auto"/>
            </w:tcBorders>
            <w:shd w:val="clear" w:color="auto" w:fill="auto"/>
            <w:noWrap/>
            <w:vAlign w:val="bottom"/>
            <w:hideMark/>
          </w:tcPr>
          <w:p w14:paraId="078DECF1" w14:textId="77777777" w:rsidR="00CF0BA1" w:rsidRPr="00CF0BA1" w:rsidRDefault="00CF0BA1" w:rsidP="00CF0BA1">
            <w:pPr>
              <w:jc w:val="right"/>
            </w:pPr>
            <w:r w:rsidRPr="00CF0BA1">
              <w:t>305,33</w:t>
            </w:r>
          </w:p>
        </w:tc>
        <w:tc>
          <w:tcPr>
            <w:tcW w:w="1557" w:type="dxa"/>
            <w:tcBorders>
              <w:top w:val="nil"/>
              <w:left w:val="nil"/>
              <w:bottom w:val="single" w:sz="8" w:space="0" w:color="auto"/>
              <w:right w:val="single" w:sz="4" w:space="0" w:color="auto"/>
            </w:tcBorders>
            <w:shd w:val="clear" w:color="auto" w:fill="auto"/>
            <w:noWrap/>
            <w:vAlign w:val="bottom"/>
            <w:hideMark/>
          </w:tcPr>
          <w:p w14:paraId="6AC7903F" w14:textId="77777777" w:rsidR="00CF0BA1" w:rsidRPr="00CF0BA1" w:rsidRDefault="00CF0BA1" w:rsidP="00CF0BA1">
            <w:pPr>
              <w:jc w:val="right"/>
            </w:pPr>
            <w:r w:rsidRPr="00CF0BA1">
              <w:t>0,23</w:t>
            </w:r>
          </w:p>
        </w:tc>
        <w:tc>
          <w:tcPr>
            <w:tcW w:w="1329" w:type="dxa"/>
            <w:tcBorders>
              <w:top w:val="nil"/>
              <w:left w:val="nil"/>
              <w:bottom w:val="single" w:sz="8" w:space="0" w:color="auto"/>
              <w:right w:val="single" w:sz="4" w:space="0" w:color="auto"/>
            </w:tcBorders>
            <w:shd w:val="clear" w:color="auto" w:fill="auto"/>
            <w:noWrap/>
            <w:vAlign w:val="bottom"/>
            <w:hideMark/>
          </w:tcPr>
          <w:p w14:paraId="04F5B1A8" w14:textId="77777777" w:rsidR="00CF0BA1" w:rsidRPr="00CF0BA1" w:rsidRDefault="00CF0BA1" w:rsidP="00CF0BA1">
            <w:r w:rsidRPr="00CF0BA1">
              <w:t> </w:t>
            </w:r>
          </w:p>
        </w:tc>
        <w:tc>
          <w:tcPr>
            <w:tcW w:w="1703" w:type="dxa"/>
            <w:tcBorders>
              <w:top w:val="nil"/>
              <w:left w:val="nil"/>
              <w:bottom w:val="single" w:sz="8" w:space="0" w:color="auto"/>
              <w:right w:val="single" w:sz="4" w:space="0" w:color="auto"/>
            </w:tcBorders>
            <w:shd w:val="clear" w:color="auto" w:fill="auto"/>
            <w:noWrap/>
            <w:vAlign w:val="bottom"/>
            <w:hideMark/>
          </w:tcPr>
          <w:p w14:paraId="60AD3BBE" w14:textId="77777777" w:rsidR="00CF0BA1" w:rsidRPr="00CF0BA1" w:rsidRDefault="00CF0BA1" w:rsidP="00CF0BA1">
            <w:pPr>
              <w:jc w:val="center"/>
            </w:pPr>
            <w:r w:rsidRPr="00CF0BA1">
              <w:t>45,00</w:t>
            </w:r>
          </w:p>
        </w:tc>
        <w:tc>
          <w:tcPr>
            <w:tcW w:w="1474" w:type="dxa"/>
            <w:tcBorders>
              <w:top w:val="single" w:sz="4" w:space="0" w:color="auto"/>
              <w:left w:val="nil"/>
              <w:bottom w:val="single" w:sz="8" w:space="0" w:color="auto"/>
              <w:right w:val="single" w:sz="8" w:space="0" w:color="auto"/>
            </w:tcBorders>
            <w:shd w:val="clear" w:color="000000" w:fill="auto"/>
            <w:noWrap/>
            <w:vAlign w:val="bottom"/>
            <w:hideMark/>
          </w:tcPr>
          <w:p w14:paraId="70D9CD53" w14:textId="77777777" w:rsidR="00CF0BA1" w:rsidRPr="00CF0BA1" w:rsidRDefault="00CF0BA1" w:rsidP="00CF0BA1">
            <w:pPr>
              <w:jc w:val="right"/>
              <w:rPr>
                <w:b/>
                <w:bCs/>
              </w:rPr>
            </w:pPr>
            <w:r w:rsidRPr="00CF0BA1">
              <w:rPr>
                <w:b/>
                <w:bCs/>
              </w:rPr>
              <w:t>0,17</w:t>
            </w:r>
          </w:p>
        </w:tc>
      </w:tr>
    </w:tbl>
    <w:p w14:paraId="11E635BE" w14:textId="77777777" w:rsidR="00CF0BA1" w:rsidRPr="00CF0BA1" w:rsidRDefault="00CF0BA1" w:rsidP="00CF0BA1">
      <w:pPr>
        <w:ind w:firstLine="709"/>
        <w:jc w:val="both"/>
        <w:rPr>
          <w:sz w:val="28"/>
          <w:szCs w:val="28"/>
          <w:lang w:eastAsia="en-US"/>
        </w:rPr>
      </w:pPr>
    </w:p>
    <w:p w14:paraId="47A87BE3" w14:textId="77777777" w:rsidR="00CF0BA1" w:rsidRPr="00CF0BA1" w:rsidRDefault="00CF0BA1" w:rsidP="00CF0BA1">
      <w:pPr>
        <w:ind w:firstLine="709"/>
        <w:jc w:val="both"/>
        <w:rPr>
          <w:sz w:val="28"/>
          <w:szCs w:val="28"/>
          <w:lang w:eastAsia="en-US"/>
        </w:rPr>
      </w:pPr>
      <w:r w:rsidRPr="00CF0BA1">
        <w:rPr>
          <w:sz w:val="28"/>
          <w:szCs w:val="28"/>
          <w:lang w:eastAsia="en-US"/>
        </w:rPr>
        <w:t>Экономически обоснованный размер расходов по данной статье составил 0,17 тыс. руб. и предлагается к включению в общую сумму расходов, связанных с технологическим присоединением (на уровне предложений предприятия).</w:t>
      </w:r>
    </w:p>
    <w:p w14:paraId="25A58058" w14:textId="77777777" w:rsidR="00CF0BA1" w:rsidRPr="00CF0BA1" w:rsidRDefault="00CF0BA1" w:rsidP="00CF0BA1">
      <w:pPr>
        <w:spacing w:after="200"/>
        <w:ind w:firstLine="709"/>
        <w:jc w:val="both"/>
        <w:rPr>
          <w:sz w:val="28"/>
          <w:szCs w:val="28"/>
          <w:lang w:eastAsia="en-US"/>
        </w:rPr>
      </w:pPr>
      <w:r w:rsidRPr="00CF0BA1">
        <w:rPr>
          <w:sz w:val="28"/>
          <w:szCs w:val="28"/>
          <w:lang w:eastAsia="en-US"/>
        </w:rPr>
        <w:t>Расходы по статье принимаются на уровне предложений предприятия.</w:t>
      </w:r>
    </w:p>
    <w:p w14:paraId="59397161" w14:textId="77777777" w:rsidR="00CF0BA1" w:rsidRPr="00CF0BA1" w:rsidRDefault="00CF0BA1" w:rsidP="00CF0BA1">
      <w:pPr>
        <w:tabs>
          <w:tab w:val="left" w:pos="10206"/>
        </w:tabs>
        <w:jc w:val="both"/>
        <w:rPr>
          <w:rFonts w:eastAsia="Calibri"/>
          <w:b/>
          <w:bCs/>
          <w:sz w:val="28"/>
          <w:szCs w:val="28"/>
        </w:rPr>
      </w:pPr>
    </w:p>
    <w:p w14:paraId="0BBF8609" w14:textId="77777777" w:rsidR="00CF0BA1" w:rsidRPr="00CF0BA1" w:rsidRDefault="00CF0BA1" w:rsidP="00CF0BA1">
      <w:pPr>
        <w:tabs>
          <w:tab w:val="left" w:pos="10206"/>
        </w:tabs>
        <w:ind w:firstLine="709"/>
        <w:jc w:val="center"/>
        <w:rPr>
          <w:rFonts w:eastAsia="Calibri"/>
          <w:b/>
          <w:bCs/>
          <w:sz w:val="28"/>
          <w:szCs w:val="28"/>
          <w:lang w:val="x-none"/>
        </w:rPr>
      </w:pPr>
      <w:r w:rsidRPr="00CF0BA1">
        <w:rPr>
          <w:rFonts w:eastAsia="Calibri"/>
          <w:b/>
          <w:bCs/>
          <w:sz w:val="28"/>
          <w:szCs w:val="28"/>
          <w:lang w:val="x-none"/>
        </w:rPr>
        <w:t>Оплата труда и отчисления на социальные нужды</w:t>
      </w:r>
    </w:p>
    <w:p w14:paraId="4D85BB0B" w14:textId="77777777" w:rsidR="00CF0BA1" w:rsidRPr="00CF0BA1" w:rsidRDefault="00CF0BA1" w:rsidP="00CF0BA1">
      <w:pPr>
        <w:tabs>
          <w:tab w:val="left" w:pos="10206"/>
        </w:tabs>
        <w:ind w:firstLine="709"/>
        <w:jc w:val="both"/>
        <w:rPr>
          <w:rFonts w:eastAsia="Calibri"/>
          <w:sz w:val="28"/>
          <w:szCs w:val="28"/>
        </w:rPr>
      </w:pPr>
    </w:p>
    <w:p w14:paraId="1E65828B"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По данной статье предприятием планируются расходы в размере </w:t>
      </w:r>
      <w:r w:rsidRPr="00CF0BA1">
        <w:rPr>
          <w:rFonts w:eastAsia="Calibri"/>
          <w:sz w:val="28"/>
          <w:szCs w:val="28"/>
        </w:rPr>
        <w:br/>
        <w:t xml:space="preserve">13,83 тыс. руб. </w:t>
      </w:r>
    </w:p>
    <w:p w14:paraId="374DD767" w14:textId="77777777" w:rsidR="00CF0BA1" w:rsidRPr="00CF0BA1" w:rsidRDefault="00CF0BA1" w:rsidP="00CF0BA1">
      <w:pPr>
        <w:tabs>
          <w:tab w:val="left" w:pos="10206"/>
        </w:tabs>
        <w:ind w:firstLine="709"/>
        <w:jc w:val="both"/>
        <w:rPr>
          <w:rFonts w:eastAsia="Calibri"/>
          <w:sz w:val="28"/>
          <w:szCs w:val="28"/>
        </w:rPr>
      </w:pPr>
      <w:r w:rsidRPr="00CF0BA1">
        <w:rPr>
          <w:rFonts w:eastAsia="Calibri"/>
          <w:sz w:val="28"/>
          <w:szCs w:val="28"/>
          <w:lang w:val="x-none"/>
        </w:rPr>
        <w:t xml:space="preserve">Экспертами был проведен анализ экономической обоснованности затрат </w:t>
      </w:r>
      <w:r w:rsidRPr="00CF0BA1">
        <w:rPr>
          <w:rFonts w:eastAsia="Calibri"/>
          <w:sz w:val="28"/>
          <w:szCs w:val="28"/>
        </w:rPr>
        <w:t xml:space="preserve">предприятия по данной статье, в соответствии с Основами ценообразования. </w:t>
      </w:r>
      <w:r w:rsidRPr="00CF0BA1">
        <w:rPr>
          <w:rFonts w:eastAsia="Calibri"/>
          <w:sz w:val="28"/>
          <w:szCs w:val="28"/>
        </w:rPr>
        <w:br/>
        <w:t>Для этого были рассмотрены и проанализированы следующие представленные материалы:</w:t>
      </w:r>
    </w:p>
    <w:p w14:paraId="404D5A24" w14:textId="77777777" w:rsidR="00CF0BA1" w:rsidRPr="00CF0BA1" w:rsidRDefault="00CF0BA1" w:rsidP="00CF0BA1">
      <w:pPr>
        <w:tabs>
          <w:tab w:val="left" w:pos="10206"/>
        </w:tabs>
        <w:ind w:firstLine="709"/>
        <w:jc w:val="both"/>
        <w:rPr>
          <w:rFonts w:eastAsia="Calibri"/>
          <w:sz w:val="28"/>
          <w:szCs w:val="28"/>
        </w:rPr>
      </w:pPr>
      <w:r w:rsidRPr="00CF0BA1">
        <w:rPr>
          <w:rFonts w:eastAsia="Calibri"/>
          <w:sz w:val="28"/>
          <w:szCs w:val="28"/>
        </w:rPr>
        <w:t>Расчет расходов на оплату труда.</w:t>
      </w:r>
    </w:p>
    <w:p w14:paraId="7287FB1B" w14:textId="77777777" w:rsidR="00CF0BA1" w:rsidRPr="00CF0BA1" w:rsidRDefault="00CF0BA1" w:rsidP="00CF0BA1">
      <w:pPr>
        <w:tabs>
          <w:tab w:val="left" w:pos="10206"/>
        </w:tabs>
        <w:ind w:firstLine="709"/>
        <w:jc w:val="both"/>
        <w:rPr>
          <w:rFonts w:eastAsia="Calibri"/>
          <w:sz w:val="28"/>
          <w:szCs w:val="28"/>
        </w:rPr>
      </w:pPr>
      <w:r w:rsidRPr="00CF0BA1">
        <w:rPr>
          <w:rFonts w:eastAsia="Calibri"/>
          <w:sz w:val="28"/>
          <w:szCs w:val="28"/>
        </w:rPr>
        <w:t>Затраты времени руководителя производственной группы на одно технологическое подключение.</w:t>
      </w:r>
    </w:p>
    <w:p w14:paraId="65B92774" w14:textId="77777777" w:rsidR="00CF0BA1" w:rsidRPr="00CF0BA1" w:rsidRDefault="00CF0BA1" w:rsidP="00CF0BA1">
      <w:pPr>
        <w:tabs>
          <w:tab w:val="left" w:pos="10206"/>
        </w:tabs>
        <w:ind w:firstLine="709"/>
        <w:jc w:val="both"/>
        <w:rPr>
          <w:rFonts w:eastAsia="Calibri"/>
          <w:sz w:val="28"/>
          <w:szCs w:val="28"/>
        </w:rPr>
      </w:pPr>
      <w:r w:rsidRPr="00CF0BA1">
        <w:rPr>
          <w:rFonts w:eastAsia="Calibri"/>
          <w:sz w:val="28"/>
          <w:szCs w:val="28"/>
        </w:rPr>
        <w:t>Затраты времени ведущего инженера производственного отдела на одно присоединение.</w:t>
      </w:r>
    </w:p>
    <w:p w14:paraId="0B2B75AB" w14:textId="77777777" w:rsidR="00CF0BA1" w:rsidRPr="00CF0BA1" w:rsidRDefault="00CF0BA1" w:rsidP="00CF0BA1">
      <w:pPr>
        <w:tabs>
          <w:tab w:val="left" w:pos="10206"/>
        </w:tabs>
        <w:ind w:firstLine="709"/>
        <w:jc w:val="both"/>
        <w:rPr>
          <w:rFonts w:eastAsia="Calibri"/>
          <w:sz w:val="28"/>
          <w:szCs w:val="28"/>
        </w:rPr>
      </w:pPr>
      <w:r w:rsidRPr="00CF0BA1">
        <w:rPr>
          <w:rFonts w:eastAsia="Calibri"/>
          <w:sz w:val="28"/>
          <w:szCs w:val="28"/>
        </w:rPr>
        <w:t xml:space="preserve">Затраты времени ведущего экономиста </w:t>
      </w:r>
      <w:proofErr w:type="spellStart"/>
      <w:r w:rsidRPr="00CF0BA1">
        <w:rPr>
          <w:rFonts w:eastAsia="Calibri"/>
          <w:sz w:val="28"/>
          <w:szCs w:val="28"/>
        </w:rPr>
        <w:t>ОЭАиП</w:t>
      </w:r>
      <w:proofErr w:type="spellEnd"/>
      <w:r w:rsidRPr="00CF0BA1">
        <w:rPr>
          <w:rFonts w:eastAsia="Calibri"/>
          <w:sz w:val="28"/>
          <w:szCs w:val="28"/>
        </w:rPr>
        <w:t xml:space="preserve"> на одно присоединение.</w:t>
      </w:r>
    </w:p>
    <w:p w14:paraId="1D4DE383" w14:textId="77777777" w:rsidR="00CF0BA1" w:rsidRPr="00CF0BA1" w:rsidRDefault="00CF0BA1" w:rsidP="00CF0BA1">
      <w:pPr>
        <w:tabs>
          <w:tab w:val="left" w:pos="10206"/>
        </w:tabs>
        <w:ind w:firstLine="709"/>
        <w:jc w:val="both"/>
        <w:rPr>
          <w:rFonts w:eastAsia="Calibri"/>
          <w:sz w:val="28"/>
          <w:szCs w:val="28"/>
        </w:rPr>
      </w:pPr>
      <w:r w:rsidRPr="00CF0BA1">
        <w:rPr>
          <w:rFonts w:eastAsia="Calibri"/>
          <w:sz w:val="28"/>
          <w:szCs w:val="28"/>
        </w:rPr>
        <w:t>Затраты времени ведущего бухгалтера на одно присоединение.</w:t>
      </w:r>
    </w:p>
    <w:p w14:paraId="501DC984"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Экспертами был проанализирован расчет расходов на оплату труда, представленный в таблице 5.</w:t>
      </w:r>
    </w:p>
    <w:p w14:paraId="21C8BE3F" w14:textId="77777777" w:rsidR="00CF0BA1" w:rsidRPr="00CF0BA1" w:rsidRDefault="00CF0BA1" w:rsidP="00CF0BA1">
      <w:pPr>
        <w:autoSpaceDE w:val="0"/>
        <w:autoSpaceDN w:val="0"/>
        <w:adjustRightInd w:val="0"/>
        <w:spacing w:line="360" w:lineRule="auto"/>
        <w:ind w:firstLine="540"/>
        <w:jc w:val="right"/>
        <w:rPr>
          <w:rFonts w:eastAsia="Calibri"/>
          <w:sz w:val="28"/>
          <w:szCs w:val="28"/>
        </w:rPr>
      </w:pPr>
      <w:r w:rsidRPr="00CF0BA1">
        <w:rPr>
          <w:rFonts w:eastAsia="Calibri"/>
          <w:sz w:val="28"/>
          <w:szCs w:val="28"/>
        </w:rPr>
        <w:t>Таблица 5.</w:t>
      </w:r>
    </w:p>
    <w:p w14:paraId="2D3742F1" w14:textId="77777777" w:rsidR="00CF0BA1" w:rsidRPr="00CF0BA1" w:rsidRDefault="00CF0BA1" w:rsidP="00CF0BA1">
      <w:pPr>
        <w:spacing w:line="276" w:lineRule="auto"/>
        <w:ind w:firstLine="567"/>
        <w:jc w:val="center"/>
        <w:rPr>
          <w:rFonts w:eastAsia="Calibri"/>
          <w:b/>
          <w:bCs/>
          <w:sz w:val="28"/>
          <w:szCs w:val="28"/>
        </w:rPr>
      </w:pPr>
      <w:r w:rsidRPr="00CF0BA1">
        <w:rPr>
          <w:rFonts w:eastAsia="Calibri"/>
          <w:b/>
          <w:bCs/>
          <w:sz w:val="28"/>
          <w:szCs w:val="28"/>
        </w:rPr>
        <w:t>Расчет расходов на оплату труда по предложению предприятия</w:t>
      </w:r>
    </w:p>
    <w:p w14:paraId="3C0FD90A" w14:textId="77777777" w:rsidR="00CF0BA1" w:rsidRPr="00CF0BA1" w:rsidRDefault="00CF0BA1" w:rsidP="00CF0BA1">
      <w:pPr>
        <w:spacing w:line="276" w:lineRule="auto"/>
        <w:ind w:firstLine="567"/>
        <w:jc w:val="both"/>
        <w:rPr>
          <w:rFonts w:eastAsia="Calibri"/>
          <w:bCs/>
          <w:sz w:val="28"/>
          <w:szCs w:val="28"/>
        </w:rPr>
      </w:pPr>
    </w:p>
    <w:tbl>
      <w:tblPr>
        <w:tblW w:w="9781" w:type="dxa"/>
        <w:tblInd w:w="108" w:type="dxa"/>
        <w:tblLook w:val="04A0" w:firstRow="1" w:lastRow="0" w:firstColumn="1" w:lastColumn="0" w:noHBand="0" w:noVBand="1"/>
      </w:tblPr>
      <w:tblGrid>
        <w:gridCol w:w="660"/>
        <w:gridCol w:w="3220"/>
        <w:gridCol w:w="1940"/>
        <w:gridCol w:w="1693"/>
        <w:gridCol w:w="2268"/>
      </w:tblGrid>
      <w:tr w:rsidR="00CF0BA1" w:rsidRPr="00CF0BA1" w14:paraId="5524A88E" w14:textId="77777777" w:rsidTr="00E8485B">
        <w:trPr>
          <w:trHeight w:val="315"/>
        </w:trPr>
        <w:tc>
          <w:tcPr>
            <w:tcW w:w="660" w:type="dxa"/>
            <w:tcBorders>
              <w:top w:val="nil"/>
              <w:left w:val="nil"/>
              <w:bottom w:val="nil"/>
              <w:right w:val="nil"/>
            </w:tcBorders>
            <w:shd w:val="clear" w:color="auto" w:fill="auto"/>
            <w:vAlign w:val="bottom"/>
            <w:hideMark/>
          </w:tcPr>
          <w:p w14:paraId="47062508" w14:textId="77777777" w:rsidR="00CF0BA1" w:rsidRPr="00CF0BA1" w:rsidRDefault="00CF0BA1" w:rsidP="00CF0BA1">
            <w:pPr>
              <w:jc w:val="center"/>
              <w:rPr>
                <w:b/>
                <w:bCs/>
              </w:rPr>
            </w:pPr>
          </w:p>
        </w:tc>
        <w:tc>
          <w:tcPr>
            <w:tcW w:w="3220" w:type="dxa"/>
            <w:tcBorders>
              <w:top w:val="nil"/>
              <w:left w:val="nil"/>
              <w:bottom w:val="nil"/>
              <w:right w:val="nil"/>
            </w:tcBorders>
            <w:shd w:val="clear" w:color="auto" w:fill="auto"/>
            <w:vAlign w:val="bottom"/>
            <w:hideMark/>
          </w:tcPr>
          <w:p w14:paraId="51C779EC" w14:textId="77777777" w:rsidR="00CF0BA1" w:rsidRPr="00CF0BA1" w:rsidRDefault="00CF0BA1" w:rsidP="00CF0BA1">
            <w:pPr>
              <w:jc w:val="center"/>
              <w:rPr>
                <w:sz w:val="20"/>
                <w:szCs w:val="20"/>
              </w:rPr>
            </w:pPr>
          </w:p>
        </w:tc>
        <w:tc>
          <w:tcPr>
            <w:tcW w:w="1940" w:type="dxa"/>
            <w:tcBorders>
              <w:top w:val="nil"/>
              <w:left w:val="nil"/>
              <w:bottom w:val="nil"/>
              <w:right w:val="nil"/>
            </w:tcBorders>
            <w:shd w:val="clear" w:color="auto" w:fill="auto"/>
            <w:vAlign w:val="bottom"/>
            <w:hideMark/>
          </w:tcPr>
          <w:p w14:paraId="6C9D40A7" w14:textId="77777777" w:rsidR="00CF0BA1" w:rsidRPr="00CF0BA1" w:rsidRDefault="00CF0BA1" w:rsidP="00CF0BA1">
            <w:pPr>
              <w:jc w:val="center"/>
              <w:rPr>
                <w:sz w:val="20"/>
                <w:szCs w:val="20"/>
              </w:rPr>
            </w:pPr>
          </w:p>
        </w:tc>
        <w:tc>
          <w:tcPr>
            <w:tcW w:w="1693" w:type="dxa"/>
            <w:tcBorders>
              <w:top w:val="nil"/>
              <w:left w:val="nil"/>
              <w:bottom w:val="nil"/>
              <w:right w:val="nil"/>
            </w:tcBorders>
            <w:shd w:val="clear" w:color="auto" w:fill="auto"/>
            <w:vAlign w:val="bottom"/>
            <w:hideMark/>
          </w:tcPr>
          <w:p w14:paraId="67C6326A" w14:textId="77777777" w:rsidR="00CF0BA1" w:rsidRPr="00CF0BA1" w:rsidRDefault="00CF0BA1" w:rsidP="00CF0BA1">
            <w:pPr>
              <w:jc w:val="center"/>
              <w:rPr>
                <w:sz w:val="20"/>
                <w:szCs w:val="20"/>
              </w:rPr>
            </w:pPr>
          </w:p>
        </w:tc>
        <w:tc>
          <w:tcPr>
            <w:tcW w:w="2268" w:type="dxa"/>
            <w:tcBorders>
              <w:top w:val="nil"/>
              <w:left w:val="nil"/>
              <w:bottom w:val="nil"/>
              <w:right w:val="nil"/>
            </w:tcBorders>
            <w:shd w:val="clear" w:color="auto" w:fill="auto"/>
            <w:vAlign w:val="bottom"/>
            <w:hideMark/>
          </w:tcPr>
          <w:p w14:paraId="3988EE24" w14:textId="77777777" w:rsidR="00CF0BA1" w:rsidRPr="00CF0BA1" w:rsidRDefault="00CF0BA1" w:rsidP="00CF0BA1">
            <w:pPr>
              <w:jc w:val="center"/>
              <w:rPr>
                <w:sz w:val="20"/>
                <w:szCs w:val="20"/>
              </w:rPr>
            </w:pPr>
          </w:p>
        </w:tc>
      </w:tr>
      <w:tr w:rsidR="00CF0BA1" w:rsidRPr="00CF0BA1" w14:paraId="3D1EC9B6" w14:textId="77777777" w:rsidTr="00E8485B">
        <w:trPr>
          <w:trHeight w:val="1455"/>
        </w:trPr>
        <w:tc>
          <w:tcPr>
            <w:tcW w:w="6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632261" w14:textId="77777777" w:rsidR="00CF0BA1" w:rsidRPr="00CF0BA1" w:rsidRDefault="00CF0BA1" w:rsidP="00CF0BA1">
            <w:pPr>
              <w:jc w:val="center"/>
            </w:pPr>
            <w:r w:rsidRPr="00CF0BA1">
              <w:lastRenderedPageBreak/>
              <w:t>№ п./п.</w:t>
            </w:r>
          </w:p>
        </w:tc>
        <w:tc>
          <w:tcPr>
            <w:tcW w:w="3220" w:type="dxa"/>
            <w:tcBorders>
              <w:top w:val="single" w:sz="8" w:space="0" w:color="auto"/>
              <w:left w:val="nil"/>
              <w:bottom w:val="single" w:sz="4" w:space="0" w:color="auto"/>
              <w:right w:val="single" w:sz="4" w:space="0" w:color="auto"/>
            </w:tcBorders>
            <w:shd w:val="clear" w:color="auto" w:fill="auto"/>
            <w:vAlign w:val="center"/>
            <w:hideMark/>
          </w:tcPr>
          <w:p w14:paraId="482AD86D" w14:textId="77777777" w:rsidR="00CF0BA1" w:rsidRPr="00CF0BA1" w:rsidRDefault="00CF0BA1" w:rsidP="00CF0BA1">
            <w:pPr>
              <w:jc w:val="center"/>
            </w:pPr>
            <w:r w:rsidRPr="00CF0BA1">
              <w:t xml:space="preserve">Должность </w:t>
            </w:r>
          </w:p>
        </w:tc>
        <w:tc>
          <w:tcPr>
            <w:tcW w:w="1940" w:type="dxa"/>
            <w:tcBorders>
              <w:top w:val="single" w:sz="8" w:space="0" w:color="auto"/>
              <w:left w:val="nil"/>
              <w:bottom w:val="single" w:sz="4" w:space="0" w:color="auto"/>
              <w:right w:val="single" w:sz="4" w:space="0" w:color="auto"/>
            </w:tcBorders>
            <w:shd w:val="clear" w:color="auto" w:fill="auto"/>
            <w:vAlign w:val="center"/>
            <w:hideMark/>
          </w:tcPr>
          <w:p w14:paraId="2EBDAABC" w14:textId="77777777" w:rsidR="00CF0BA1" w:rsidRPr="00CF0BA1" w:rsidRDefault="00CF0BA1" w:rsidP="00CF0BA1">
            <w:pPr>
              <w:jc w:val="center"/>
            </w:pPr>
            <w:r w:rsidRPr="00CF0BA1">
              <w:t>Трудозатраты на одно технологическое подключение, час</w:t>
            </w:r>
          </w:p>
        </w:tc>
        <w:tc>
          <w:tcPr>
            <w:tcW w:w="1693" w:type="dxa"/>
            <w:tcBorders>
              <w:top w:val="single" w:sz="8" w:space="0" w:color="auto"/>
              <w:left w:val="nil"/>
              <w:bottom w:val="single" w:sz="4" w:space="0" w:color="auto"/>
              <w:right w:val="single" w:sz="4" w:space="0" w:color="auto"/>
            </w:tcBorders>
            <w:shd w:val="clear" w:color="auto" w:fill="auto"/>
            <w:vAlign w:val="center"/>
            <w:hideMark/>
          </w:tcPr>
          <w:p w14:paraId="3D4BBFAB" w14:textId="77777777" w:rsidR="00CF0BA1" w:rsidRPr="00CF0BA1" w:rsidRDefault="00CF0BA1" w:rsidP="00CF0BA1">
            <w:pPr>
              <w:jc w:val="center"/>
            </w:pPr>
            <w:r w:rsidRPr="00CF0BA1">
              <w:t>Стоимость 1 часа работы</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1E04E701" w14:textId="77777777" w:rsidR="00CF0BA1" w:rsidRPr="00CF0BA1" w:rsidRDefault="00CF0BA1" w:rsidP="00CF0BA1">
            <w:pPr>
              <w:jc w:val="center"/>
            </w:pPr>
            <w:r w:rsidRPr="00CF0BA1">
              <w:t xml:space="preserve">Сумма, </w:t>
            </w:r>
            <w:proofErr w:type="spellStart"/>
            <w:r w:rsidRPr="00CF0BA1">
              <w:t>руб</w:t>
            </w:r>
            <w:proofErr w:type="spellEnd"/>
          </w:p>
        </w:tc>
      </w:tr>
      <w:tr w:rsidR="00CF0BA1" w:rsidRPr="00CF0BA1" w14:paraId="7BBABB47" w14:textId="77777777" w:rsidTr="00E8485B">
        <w:trPr>
          <w:trHeight w:val="315"/>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612D155F" w14:textId="77777777" w:rsidR="00CF0BA1" w:rsidRPr="00CF0BA1" w:rsidRDefault="00CF0BA1" w:rsidP="00CF0BA1">
            <w:pPr>
              <w:jc w:val="center"/>
            </w:pPr>
            <w:r w:rsidRPr="00CF0BA1">
              <w:t>1</w:t>
            </w:r>
          </w:p>
        </w:tc>
        <w:tc>
          <w:tcPr>
            <w:tcW w:w="3220" w:type="dxa"/>
            <w:tcBorders>
              <w:top w:val="nil"/>
              <w:left w:val="nil"/>
              <w:bottom w:val="single" w:sz="4" w:space="0" w:color="auto"/>
              <w:right w:val="single" w:sz="4" w:space="0" w:color="auto"/>
            </w:tcBorders>
            <w:shd w:val="clear" w:color="auto" w:fill="auto"/>
            <w:vAlign w:val="center"/>
            <w:hideMark/>
          </w:tcPr>
          <w:p w14:paraId="1999B794" w14:textId="77777777" w:rsidR="00CF0BA1" w:rsidRPr="00CF0BA1" w:rsidRDefault="00CF0BA1" w:rsidP="00CF0BA1">
            <w:pPr>
              <w:jc w:val="center"/>
            </w:pPr>
            <w:r w:rsidRPr="00CF0BA1">
              <w:t>2</w:t>
            </w:r>
          </w:p>
        </w:tc>
        <w:tc>
          <w:tcPr>
            <w:tcW w:w="1940" w:type="dxa"/>
            <w:tcBorders>
              <w:top w:val="nil"/>
              <w:left w:val="nil"/>
              <w:bottom w:val="single" w:sz="4" w:space="0" w:color="auto"/>
              <w:right w:val="single" w:sz="4" w:space="0" w:color="auto"/>
            </w:tcBorders>
            <w:shd w:val="clear" w:color="auto" w:fill="auto"/>
            <w:vAlign w:val="center"/>
            <w:hideMark/>
          </w:tcPr>
          <w:p w14:paraId="392468FB" w14:textId="77777777" w:rsidR="00CF0BA1" w:rsidRPr="00CF0BA1" w:rsidRDefault="00CF0BA1" w:rsidP="00CF0BA1">
            <w:pPr>
              <w:jc w:val="center"/>
            </w:pPr>
            <w:r w:rsidRPr="00CF0BA1">
              <w:t>3</w:t>
            </w:r>
          </w:p>
        </w:tc>
        <w:tc>
          <w:tcPr>
            <w:tcW w:w="1693" w:type="dxa"/>
            <w:tcBorders>
              <w:top w:val="nil"/>
              <w:left w:val="nil"/>
              <w:bottom w:val="single" w:sz="4" w:space="0" w:color="auto"/>
              <w:right w:val="single" w:sz="4" w:space="0" w:color="auto"/>
            </w:tcBorders>
            <w:shd w:val="clear" w:color="auto" w:fill="auto"/>
            <w:vAlign w:val="center"/>
            <w:hideMark/>
          </w:tcPr>
          <w:p w14:paraId="44DC3236" w14:textId="77777777" w:rsidR="00CF0BA1" w:rsidRPr="00CF0BA1" w:rsidRDefault="00CF0BA1" w:rsidP="00CF0BA1">
            <w:pPr>
              <w:jc w:val="center"/>
            </w:pPr>
            <w:r w:rsidRPr="00CF0BA1">
              <w:t>4</w:t>
            </w:r>
          </w:p>
        </w:tc>
        <w:tc>
          <w:tcPr>
            <w:tcW w:w="2268" w:type="dxa"/>
            <w:tcBorders>
              <w:top w:val="nil"/>
              <w:left w:val="nil"/>
              <w:bottom w:val="single" w:sz="4" w:space="0" w:color="auto"/>
              <w:right w:val="single" w:sz="8" w:space="0" w:color="auto"/>
            </w:tcBorders>
            <w:shd w:val="clear" w:color="auto" w:fill="auto"/>
            <w:vAlign w:val="center"/>
            <w:hideMark/>
          </w:tcPr>
          <w:p w14:paraId="4E7F10F7" w14:textId="77777777" w:rsidR="00CF0BA1" w:rsidRPr="00CF0BA1" w:rsidRDefault="00CF0BA1" w:rsidP="00CF0BA1">
            <w:pPr>
              <w:jc w:val="center"/>
            </w:pPr>
            <w:r w:rsidRPr="00CF0BA1">
              <w:t>5</w:t>
            </w:r>
          </w:p>
        </w:tc>
      </w:tr>
      <w:tr w:rsidR="00CF0BA1" w:rsidRPr="00CF0BA1" w14:paraId="7564CF23" w14:textId="77777777" w:rsidTr="00E8485B">
        <w:trPr>
          <w:trHeight w:val="570"/>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45AF940B" w14:textId="77777777" w:rsidR="00CF0BA1" w:rsidRPr="00CF0BA1" w:rsidRDefault="00CF0BA1" w:rsidP="00CF0BA1">
            <w:pPr>
              <w:jc w:val="center"/>
            </w:pPr>
            <w:r w:rsidRPr="00CF0BA1">
              <w:t>1</w:t>
            </w:r>
          </w:p>
        </w:tc>
        <w:tc>
          <w:tcPr>
            <w:tcW w:w="3220" w:type="dxa"/>
            <w:tcBorders>
              <w:top w:val="nil"/>
              <w:left w:val="nil"/>
              <w:bottom w:val="single" w:sz="4" w:space="0" w:color="auto"/>
              <w:right w:val="single" w:sz="4" w:space="0" w:color="auto"/>
            </w:tcBorders>
            <w:shd w:val="clear" w:color="auto" w:fill="auto"/>
            <w:vAlign w:val="bottom"/>
            <w:hideMark/>
          </w:tcPr>
          <w:p w14:paraId="7BCF5092" w14:textId="77777777" w:rsidR="00CF0BA1" w:rsidRPr="00CF0BA1" w:rsidRDefault="00CF0BA1" w:rsidP="00CF0BA1">
            <w:r w:rsidRPr="00CF0BA1">
              <w:t>Руководитель ПГ</w:t>
            </w:r>
          </w:p>
        </w:tc>
        <w:tc>
          <w:tcPr>
            <w:tcW w:w="1940" w:type="dxa"/>
            <w:tcBorders>
              <w:top w:val="nil"/>
              <w:left w:val="nil"/>
              <w:bottom w:val="single" w:sz="4" w:space="0" w:color="auto"/>
              <w:right w:val="single" w:sz="4" w:space="0" w:color="auto"/>
            </w:tcBorders>
            <w:shd w:val="clear" w:color="auto" w:fill="auto"/>
            <w:vAlign w:val="bottom"/>
            <w:hideMark/>
          </w:tcPr>
          <w:p w14:paraId="5B52E46D" w14:textId="77777777" w:rsidR="00CF0BA1" w:rsidRPr="00CF0BA1" w:rsidRDefault="00CF0BA1" w:rsidP="00CF0BA1">
            <w:pPr>
              <w:jc w:val="center"/>
            </w:pPr>
            <w:r w:rsidRPr="00CF0BA1">
              <w:t>19,00</w:t>
            </w:r>
          </w:p>
        </w:tc>
        <w:tc>
          <w:tcPr>
            <w:tcW w:w="1693" w:type="dxa"/>
            <w:tcBorders>
              <w:top w:val="nil"/>
              <w:left w:val="nil"/>
              <w:bottom w:val="single" w:sz="4" w:space="0" w:color="auto"/>
              <w:right w:val="single" w:sz="4" w:space="0" w:color="auto"/>
            </w:tcBorders>
            <w:shd w:val="clear" w:color="auto" w:fill="auto"/>
            <w:vAlign w:val="bottom"/>
            <w:hideMark/>
          </w:tcPr>
          <w:p w14:paraId="16121F50" w14:textId="77777777" w:rsidR="00CF0BA1" w:rsidRPr="00CF0BA1" w:rsidRDefault="00CF0BA1" w:rsidP="00CF0BA1">
            <w:pPr>
              <w:jc w:val="center"/>
            </w:pPr>
            <w:r w:rsidRPr="00CF0BA1">
              <w:t>352,34</w:t>
            </w:r>
          </w:p>
        </w:tc>
        <w:tc>
          <w:tcPr>
            <w:tcW w:w="2268" w:type="dxa"/>
            <w:tcBorders>
              <w:top w:val="nil"/>
              <w:left w:val="nil"/>
              <w:bottom w:val="single" w:sz="4" w:space="0" w:color="auto"/>
              <w:right w:val="single" w:sz="8" w:space="0" w:color="auto"/>
            </w:tcBorders>
            <w:shd w:val="clear" w:color="auto" w:fill="auto"/>
            <w:vAlign w:val="bottom"/>
            <w:hideMark/>
          </w:tcPr>
          <w:p w14:paraId="50480140" w14:textId="77777777" w:rsidR="00CF0BA1" w:rsidRPr="00CF0BA1" w:rsidRDefault="00CF0BA1" w:rsidP="00CF0BA1">
            <w:pPr>
              <w:jc w:val="center"/>
            </w:pPr>
            <w:r w:rsidRPr="00CF0BA1">
              <w:t>6 694,46</w:t>
            </w:r>
          </w:p>
        </w:tc>
      </w:tr>
      <w:tr w:rsidR="00CF0BA1" w:rsidRPr="00CF0BA1" w14:paraId="2B33661F" w14:textId="77777777" w:rsidTr="00E8485B">
        <w:trPr>
          <w:trHeight w:val="600"/>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376B5838" w14:textId="77777777" w:rsidR="00CF0BA1" w:rsidRPr="00CF0BA1" w:rsidRDefault="00CF0BA1" w:rsidP="00CF0BA1">
            <w:pPr>
              <w:jc w:val="center"/>
            </w:pPr>
            <w:r w:rsidRPr="00CF0BA1">
              <w:t>2</w:t>
            </w:r>
          </w:p>
        </w:tc>
        <w:tc>
          <w:tcPr>
            <w:tcW w:w="3220" w:type="dxa"/>
            <w:tcBorders>
              <w:top w:val="nil"/>
              <w:left w:val="nil"/>
              <w:bottom w:val="single" w:sz="4" w:space="0" w:color="auto"/>
              <w:right w:val="single" w:sz="4" w:space="0" w:color="auto"/>
            </w:tcBorders>
            <w:shd w:val="clear" w:color="auto" w:fill="auto"/>
            <w:vAlign w:val="bottom"/>
            <w:hideMark/>
          </w:tcPr>
          <w:p w14:paraId="2C242267" w14:textId="77777777" w:rsidR="00CF0BA1" w:rsidRPr="00CF0BA1" w:rsidRDefault="00CF0BA1" w:rsidP="00CF0BA1">
            <w:r w:rsidRPr="00CF0BA1">
              <w:t>Ведущий инженер ПО</w:t>
            </w:r>
          </w:p>
        </w:tc>
        <w:tc>
          <w:tcPr>
            <w:tcW w:w="1940" w:type="dxa"/>
            <w:tcBorders>
              <w:top w:val="nil"/>
              <w:left w:val="nil"/>
              <w:bottom w:val="single" w:sz="4" w:space="0" w:color="auto"/>
              <w:right w:val="single" w:sz="4" w:space="0" w:color="auto"/>
            </w:tcBorders>
            <w:shd w:val="clear" w:color="auto" w:fill="auto"/>
            <w:noWrap/>
            <w:vAlign w:val="bottom"/>
            <w:hideMark/>
          </w:tcPr>
          <w:p w14:paraId="01489CE4" w14:textId="77777777" w:rsidR="00CF0BA1" w:rsidRPr="00CF0BA1" w:rsidRDefault="00CF0BA1" w:rsidP="00CF0BA1">
            <w:pPr>
              <w:jc w:val="center"/>
            </w:pPr>
            <w:r w:rsidRPr="00CF0BA1">
              <w:t>15,00</w:t>
            </w:r>
          </w:p>
        </w:tc>
        <w:tc>
          <w:tcPr>
            <w:tcW w:w="1693" w:type="dxa"/>
            <w:tcBorders>
              <w:top w:val="nil"/>
              <w:left w:val="nil"/>
              <w:bottom w:val="single" w:sz="4" w:space="0" w:color="auto"/>
              <w:right w:val="single" w:sz="4" w:space="0" w:color="auto"/>
            </w:tcBorders>
            <w:shd w:val="clear" w:color="auto" w:fill="auto"/>
            <w:vAlign w:val="bottom"/>
            <w:hideMark/>
          </w:tcPr>
          <w:p w14:paraId="59B797A4" w14:textId="77777777" w:rsidR="00CF0BA1" w:rsidRPr="00CF0BA1" w:rsidRDefault="00CF0BA1" w:rsidP="00CF0BA1">
            <w:pPr>
              <w:jc w:val="center"/>
            </w:pPr>
            <w:r w:rsidRPr="00CF0BA1">
              <w:t>278,57</w:t>
            </w:r>
          </w:p>
        </w:tc>
        <w:tc>
          <w:tcPr>
            <w:tcW w:w="2268" w:type="dxa"/>
            <w:tcBorders>
              <w:top w:val="nil"/>
              <w:left w:val="nil"/>
              <w:bottom w:val="single" w:sz="4" w:space="0" w:color="auto"/>
              <w:right w:val="single" w:sz="8" w:space="0" w:color="auto"/>
            </w:tcBorders>
            <w:shd w:val="clear" w:color="auto" w:fill="auto"/>
            <w:vAlign w:val="bottom"/>
            <w:hideMark/>
          </w:tcPr>
          <w:p w14:paraId="73414CFC" w14:textId="77777777" w:rsidR="00CF0BA1" w:rsidRPr="00CF0BA1" w:rsidRDefault="00CF0BA1" w:rsidP="00CF0BA1">
            <w:pPr>
              <w:jc w:val="center"/>
            </w:pPr>
            <w:r w:rsidRPr="00CF0BA1">
              <w:t>4 178,55</w:t>
            </w:r>
          </w:p>
        </w:tc>
      </w:tr>
      <w:tr w:rsidR="00CF0BA1" w:rsidRPr="00CF0BA1" w14:paraId="3326396C" w14:textId="77777777" w:rsidTr="00E8485B">
        <w:trPr>
          <w:trHeight w:val="435"/>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6DE16F6D" w14:textId="77777777" w:rsidR="00CF0BA1" w:rsidRPr="00CF0BA1" w:rsidRDefault="00CF0BA1" w:rsidP="00CF0BA1">
            <w:pPr>
              <w:jc w:val="center"/>
            </w:pPr>
            <w:r w:rsidRPr="00CF0BA1">
              <w:t>3</w:t>
            </w:r>
          </w:p>
        </w:tc>
        <w:tc>
          <w:tcPr>
            <w:tcW w:w="3220" w:type="dxa"/>
            <w:tcBorders>
              <w:top w:val="nil"/>
              <w:left w:val="nil"/>
              <w:bottom w:val="single" w:sz="4" w:space="0" w:color="auto"/>
              <w:right w:val="single" w:sz="4" w:space="0" w:color="auto"/>
            </w:tcBorders>
            <w:shd w:val="clear" w:color="auto" w:fill="auto"/>
            <w:noWrap/>
            <w:vAlign w:val="bottom"/>
            <w:hideMark/>
          </w:tcPr>
          <w:p w14:paraId="7C7CA354" w14:textId="77777777" w:rsidR="00CF0BA1" w:rsidRPr="00CF0BA1" w:rsidRDefault="00CF0BA1" w:rsidP="00CF0BA1">
            <w:r w:rsidRPr="00CF0BA1">
              <w:t xml:space="preserve">Ведущий экономист </w:t>
            </w:r>
            <w:proofErr w:type="spellStart"/>
            <w:r w:rsidRPr="00CF0BA1">
              <w:t>ОЭАиП</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492BBBC" w14:textId="77777777" w:rsidR="00CF0BA1" w:rsidRPr="00CF0BA1" w:rsidRDefault="00CF0BA1" w:rsidP="00CF0BA1">
            <w:pPr>
              <w:jc w:val="center"/>
            </w:pPr>
            <w:r w:rsidRPr="00CF0BA1">
              <w:t>10,00</w:t>
            </w:r>
          </w:p>
        </w:tc>
        <w:tc>
          <w:tcPr>
            <w:tcW w:w="1693" w:type="dxa"/>
            <w:tcBorders>
              <w:top w:val="nil"/>
              <w:left w:val="nil"/>
              <w:bottom w:val="single" w:sz="4" w:space="0" w:color="auto"/>
              <w:right w:val="single" w:sz="4" w:space="0" w:color="auto"/>
            </w:tcBorders>
            <w:shd w:val="clear" w:color="auto" w:fill="auto"/>
            <w:vAlign w:val="bottom"/>
            <w:hideMark/>
          </w:tcPr>
          <w:p w14:paraId="1C38FCA2" w14:textId="77777777" w:rsidR="00CF0BA1" w:rsidRPr="00CF0BA1" w:rsidRDefault="00CF0BA1" w:rsidP="00CF0BA1">
            <w:pPr>
              <w:jc w:val="center"/>
            </w:pPr>
            <w:r w:rsidRPr="00CF0BA1">
              <w:t>269,40</w:t>
            </w:r>
          </w:p>
        </w:tc>
        <w:tc>
          <w:tcPr>
            <w:tcW w:w="2268" w:type="dxa"/>
            <w:tcBorders>
              <w:top w:val="nil"/>
              <w:left w:val="nil"/>
              <w:bottom w:val="single" w:sz="4" w:space="0" w:color="auto"/>
              <w:right w:val="single" w:sz="8" w:space="0" w:color="auto"/>
            </w:tcBorders>
            <w:shd w:val="clear" w:color="auto" w:fill="auto"/>
            <w:vAlign w:val="bottom"/>
            <w:hideMark/>
          </w:tcPr>
          <w:p w14:paraId="51408474" w14:textId="77777777" w:rsidR="00CF0BA1" w:rsidRPr="00CF0BA1" w:rsidRDefault="00CF0BA1" w:rsidP="00CF0BA1">
            <w:pPr>
              <w:jc w:val="center"/>
            </w:pPr>
            <w:r w:rsidRPr="00CF0BA1">
              <w:t>2 694,00</w:t>
            </w:r>
          </w:p>
        </w:tc>
      </w:tr>
      <w:tr w:rsidR="00CF0BA1" w:rsidRPr="00CF0BA1" w14:paraId="37273B38" w14:textId="77777777" w:rsidTr="00E8485B">
        <w:trPr>
          <w:trHeight w:val="435"/>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5C75B18F" w14:textId="77777777" w:rsidR="00CF0BA1" w:rsidRPr="00CF0BA1" w:rsidRDefault="00CF0BA1" w:rsidP="00CF0BA1">
            <w:pPr>
              <w:jc w:val="center"/>
            </w:pPr>
            <w:r w:rsidRPr="00CF0BA1">
              <w:t>4</w:t>
            </w:r>
          </w:p>
        </w:tc>
        <w:tc>
          <w:tcPr>
            <w:tcW w:w="3220" w:type="dxa"/>
            <w:tcBorders>
              <w:top w:val="nil"/>
              <w:left w:val="nil"/>
              <w:bottom w:val="nil"/>
              <w:right w:val="nil"/>
            </w:tcBorders>
            <w:shd w:val="clear" w:color="auto" w:fill="auto"/>
            <w:noWrap/>
            <w:vAlign w:val="bottom"/>
            <w:hideMark/>
          </w:tcPr>
          <w:p w14:paraId="2A29A62C" w14:textId="77777777" w:rsidR="00CF0BA1" w:rsidRPr="00CF0BA1" w:rsidRDefault="00CF0BA1" w:rsidP="00CF0BA1">
            <w:r w:rsidRPr="00CF0BA1">
              <w:t>Ведущий бухгалтер</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AD8BD0E" w14:textId="77777777" w:rsidR="00CF0BA1" w:rsidRPr="00CF0BA1" w:rsidRDefault="00CF0BA1" w:rsidP="00CF0BA1">
            <w:pPr>
              <w:jc w:val="center"/>
            </w:pPr>
            <w:r w:rsidRPr="00CF0BA1">
              <w:t>1,00</w:t>
            </w:r>
          </w:p>
        </w:tc>
        <w:tc>
          <w:tcPr>
            <w:tcW w:w="1693" w:type="dxa"/>
            <w:tcBorders>
              <w:top w:val="nil"/>
              <w:left w:val="nil"/>
              <w:bottom w:val="single" w:sz="4" w:space="0" w:color="auto"/>
              <w:right w:val="single" w:sz="4" w:space="0" w:color="auto"/>
            </w:tcBorders>
            <w:shd w:val="clear" w:color="auto" w:fill="auto"/>
            <w:vAlign w:val="bottom"/>
            <w:hideMark/>
          </w:tcPr>
          <w:p w14:paraId="07D9781D" w14:textId="77777777" w:rsidR="00CF0BA1" w:rsidRPr="00CF0BA1" w:rsidRDefault="00CF0BA1" w:rsidP="00CF0BA1">
            <w:pPr>
              <w:jc w:val="center"/>
            </w:pPr>
            <w:r w:rsidRPr="00CF0BA1">
              <w:t>260,13</w:t>
            </w:r>
          </w:p>
        </w:tc>
        <w:tc>
          <w:tcPr>
            <w:tcW w:w="2268" w:type="dxa"/>
            <w:tcBorders>
              <w:top w:val="nil"/>
              <w:left w:val="nil"/>
              <w:bottom w:val="single" w:sz="4" w:space="0" w:color="auto"/>
              <w:right w:val="single" w:sz="8" w:space="0" w:color="auto"/>
            </w:tcBorders>
            <w:shd w:val="clear" w:color="auto" w:fill="auto"/>
            <w:vAlign w:val="bottom"/>
            <w:hideMark/>
          </w:tcPr>
          <w:p w14:paraId="3CE1A296" w14:textId="77777777" w:rsidR="00CF0BA1" w:rsidRPr="00CF0BA1" w:rsidRDefault="00CF0BA1" w:rsidP="00CF0BA1">
            <w:pPr>
              <w:jc w:val="center"/>
            </w:pPr>
            <w:r w:rsidRPr="00CF0BA1">
              <w:t>260,13</w:t>
            </w:r>
          </w:p>
        </w:tc>
      </w:tr>
      <w:tr w:rsidR="00CF0BA1" w:rsidRPr="00CF0BA1" w14:paraId="67B20950" w14:textId="77777777" w:rsidTr="00E8485B">
        <w:trPr>
          <w:trHeight w:val="465"/>
        </w:trPr>
        <w:tc>
          <w:tcPr>
            <w:tcW w:w="660" w:type="dxa"/>
            <w:tcBorders>
              <w:top w:val="nil"/>
              <w:left w:val="single" w:sz="8" w:space="0" w:color="auto"/>
              <w:bottom w:val="single" w:sz="8" w:space="0" w:color="auto"/>
              <w:right w:val="single" w:sz="4" w:space="0" w:color="auto"/>
            </w:tcBorders>
            <w:shd w:val="clear" w:color="auto" w:fill="auto"/>
            <w:noWrap/>
            <w:vAlign w:val="bottom"/>
            <w:hideMark/>
          </w:tcPr>
          <w:p w14:paraId="7717AE4E" w14:textId="77777777" w:rsidR="00CF0BA1" w:rsidRPr="00CF0BA1" w:rsidRDefault="00CF0BA1" w:rsidP="00CF0BA1">
            <w:pPr>
              <w:jc w:val="center"/>
            </w:pPr>
            <w:r w:rsidRPr="00CF0BA1">
              <w:t> </w:t>
            </w:r>
          </w:p>
        </w:tc>
        <w:tc>
          <w:tcPr>
            <w:tcW w:w="3220" w:type="dxa"/>
            <w:tcBorders>
              <w:top w:val="single" w:sz="4" w:space="0" w:color="auto"/>
              <w:left w:val="nil"/>
              <w:bottom w:val="single" w:sz="8" w:space="0" w:color="auto"/>
              <w:right w:val="single" w:sz="4" w:space="0" w:color="auto"/>
            </w:tcBorders>
            <w:shd w:val="clear" w:color="auto" w:fill="auto"/>
            <w:vAlign w:val="bottom"/>
            <w:hideMark/>
          </w:tcPr>
          <w:p w14:paraId="6286D3CE" w14:textId="77777777" w:rsidR="00CF0BA1" w:rsidRPr="00CF0BA1" w:rsidRDefault="00CF0BA1" w:rsidP="00CF0BA1">
            <w:pPr>
              <w:rPr>
                <w:b/>
                <w:bCs/>
              </w:rPr>
            </w:pPr>
            <w:r w:rsidRPr="00CF0BA1">
              <w:rPr>
                <w:b/>
                <w:bCs/>
              </w:rPr>
              <w:t>Всего</w:t>
            </w:r>
          </w:p>
        </w:tc>
        <w:tc>
          <w:tcPr>
            <w:tcW w:w="1940" w:type="dxa"/>
            <w:tcBorders>
              <w:top w:val="nil"/>
              <w:left w:val="nil"/>
              <w:bottom w:val="single" w:sz="8" w:space="0" w:color="auto"/>
              <w:right w:val="single" w:sz="4" w:space="0" w:color="auto"/>
            </w:tcBorders>
            <w:shd w:val="clear" w:color="auto" w:fill="auto"/>
            <w:noWrap/>
            <w:vAlign w:val="bottom"/>
            <w:hideMark/>
          </w:tcPr>
          <w:p w14:paraId="69786E35" w14:textId="77777777" w:rsidR="00CF0BA1" w:rsidRPr="00CF0BA1" w:rsidRDefault="00CF0BA1" w:rsidP="00CF0BA1">
            <w:pPr>
              <w:jc w:val="center"/>
              <w:rPr>
                <w:b/>
                <w:bCs/>
              </w:rPr>
            </w:pPr>
            <w:r w:rsidRPr="00CF0BA1">
              <w:rPr>
                <w:b/>
                <w:bCs/>
              </w:rPr>
              <w:t>45,00</w:t>
            </w:r>
          </w:p>
        </w:tc>
        <w:tc>
          <w:tcPr>
            <w:tcW w:w="1693" w:type="dxa"/>
            <w:tcBorders>
              <w:top w:val="nil"/>
              <w:left w:val="nil"/>
              <w:bottom w:val="single" w:sz="8" w:space="0" w:color="auto"/>
              <w:right w:val="single" w:sz="4" w:space="0" w:color="auto"/>
            </w:tcBorders>
            <w:shd w:val="clear" w:color="auto" w:fill="auto"/>
            <w:vAlign w:val="bottom"/>
            <w:hideMark/>
          </w:tcPr>
          <w:p w14:paraId="4C28E86E" w14:textId="77777777" w:rsidR="00CF0BA1" w:rsidRPr="00CF0BA1" w:rsidRDefault="00CF0BA1" w:rsidP="00CF0BA1">
            <w:pPr>
              <w:jc w:val="center"/>
              <w:rPr>
                <w:b/>
                <w:bCs/>
              </w:rPr>
            </w:pPr>
            <w:r w:rsidRPr="00CF0BA1">
              <w:rPr>
                <w:b/>
                <w:bCs/>
              </w:rPr>
              <w:t> 307,26</w:t>
            </w:r>
          </w:p>
        </w:tc>
        <w:tc>
          <w:tcPr>
            <w:tcW w:w="2268" w:type="dxa"/>
            <w:tcBorders>
              <w:top w:val="nil"/>
              <w:left w:val="nil"/>
              <w:bottom w:val="single" w:sz="8" w:space="0" w:color="auto"/>
              <w:right w:val="single" w:sz="8" w:space="0" w:color="auto"/>
            </w:tcBorders>
            <w:shd w:val="clear" w:color="auto" w:fill="auto"/>
            <w:noWrap/>
            <w:vAlign w:val="bottom"/>
            <w:hideMark/>
          </w:tcPr>
          <w:p w14:paraId="5869A37E" w14:textId="77777777" w:rsidR="00CF0BA1" w:rsidRPr="00CF0BA1" w:rsidRDefault="00CF0BA1" w:rsidP="00CF0BA1">
            <w:pPr>
              <w:jc w:val="center"/>
              <w:rPr>
                <w:b/>
                <w:bCs/>
              </w:rPr>
            </w:pPr>
            <w:r w:rsidRPr="00CF0BA1">
              <w:rPr>
                <w:b/>
                <w:bCs/>
              </w:rPr>
              <w:t>13 827,14</w:t>
            </w:r>
          </w:p>
        </w:tc>
      </w:tr>
    </w:tbl>
    <w:p w14:paraId="341C3B86" w14:textId="77777777" w:rsidR="00CF0BA1" w:rsidRPr="00CF0BA1" w:rsidRDefault="00CF0BA1" w:rsidP="00CF0BA1">
      <w:pPr>
        <w:spacing w:line="276" w:lineRule="auto"/>
        <w:ind w:firstLine="709"/>
        <w:jc w:val="both"/>
        <w:rPr>
          <w:rFonts w:eastAsia="Calibri"/>
          <w:sz w:val="28"/>
          <w:szCs w:val="28"/>
        </w:rPr>
      </w:pPr>
    </w:p>
    <w:p w14:paraId="3A244804"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Численность персонала, задействованного в технологическом подключении, составляет 4 работника: руководитель ПГ, ведущий инженер ПО, ведущий экономист, ведущий бухгалтер.</w:t>
      </w:r>
    </w:p>
    <w:p w14:paraId="1CEB8E1B"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 xml:space="preserve">Средняя заработная плата, рассчитанная на основании предложения предприятия, была сопоставлена со средней отраслевой заработной платой </w:t>
      </w:r>
      <w:r w:rsidRPr="00CF0BA1">
        <w:rPr>
          <w:rFonts w:eastAsia="Calibri"/>
          <w:sz w:val="28"/>
          <w:szCs w:val="28"/>
        </w:rPr>
        <w:br/>
        <w:t xml:space="preserve">по данным </w:t>
      </w:r>
      <w:proofErr w:type="spellStart"/>
      <w:r w:rsidRPr="00CF0BA1">
        <w:rPr>
          <w:rFonts w:eastAsia="Calibri"/>
          <w:sz w:val="28"/>
          <w:szCs w:val="28"/>
        </w:rPr>
        <w:t>Кемеровостат</w:t>
      </w:r>
      <w:proofErr w:type="spellEnd"/>
      <w:r w:rsidRPr="00CF0BA1">
        <w:rPr>
          <w:rFonts w:eastAsia="Calibri"/>
          <w:sz w:val="28"/>
          <w:szCs w:val="28"/>
        </w:rPr>
        <w:t xml:space="preserve">. </w:t>
      </w:r>
    </w:p>
    <w:p w14:paraId="13B774AF" w14:textId="77777777" w:rsidR="00CF0BA1" w:rsidRPr="00CF0BA1" w:rsidRDefault="00CF0BA1" w:rsidP="00CF0BA1">
      <w:pPr>
        <w:spacing w:line="276" w:lineRule="auto"/>
        <w:ind w:firstLine="567"/>
        <w:jc w:val="both"/>
        <w:rPr>
          <w:rFonts w:eastAsia="Calibri"/>
          <w:bCs/>
          <w:sz w:val="28"/>
          <w:szCs w:val="28"/>
        </w:rPr>
      </w:pPr>
      <w:r w:rsidRPr="00CF0BA1">
        <w:rPr>
          <w:rFonts w:eastAsia="Calibri"/>
          <w:sz w:val="28"/>
          <w:szCs w:val="28"/>
        </w:rPr>
        <w:t>Средняя заработная плата по предложения предприятия составила 43263,46</w:t>
      </w:r>
      <w:r w:rsidRPr="00CF0BA1">
        <w:rPr>
          <w:rFonts w:eastAsia="Calibri"/>
          <w:b/>
          <w:bCs/>
          <w:sz w:val="28"/>
          <w:szCs w:val="28"/>
        </w:rPr>
        <w:t xml:space="preserve"> руб./мес. = </w:t>
      </w:r>
      <w:r w:rsidRPr="00CF0BA1">
        <w:rPr>
          <w:rFonts w:eastAsia="Calibri"/>
          <w:bCs/>
          <w:sz w:val="28"/>
          <w:szCs w:val="28"/>
        </w:rPr>
        <w:t>307,26*164,92, где 164,92 количество рабочих часов в месяц (1979 часов рабочего времени в год / 12месяцев = 164,92 часа в месяц).</w:t>
      </w:r>
    </w:p>
    <w:p w14:paraId="00040D02" w14:textId="77777777" w:rsidR="00CF0BA1" w:rsidRPr="00CF0BA1" w:rsidRDefault="00CF0BA1" w:rsidP="00CF0BA1">
      <w:pPr>
        <w:spacing w:line="276" w:lineRule="auto"/>
        <w:ind w:firstLine="567"/>
        <w:rPr>
          <w:rFonts w:eastAsia="Calibri"/>
          <w:sz w:val="28"/>
          <w:szCs w:val="28"/>
        </w:rPr>
      </w:pPr>
      <w:r w:rsidRPr="00CF0BA1">
        <w:rPr>
          <w:rFonts w:eastAsia="Calibri"/>
          <w:sz w:val="28"/>
          <w:szCs w:val="28"/>
        </w:rPr>
        <w:t xml:space="preserve">В соответствии с данными </w:t>
      </w:r>
      <w:proofErr w:type="spellStart"/>
      <w:r w:rsidRPr="00CF0BA1">
        <w:rPr>
          <w:rFonts w:eastAsia="Calibri"/>
          <w:sz w:val="28"/>
          <w:szCs w:val="28"/>
        </w:rPr>
        <w:t>Кемеровостат</w:t>
      </w:r>
      <w:proofErr w:type="spellEnd"/>
      <w:r w:rsidRPr="00CF0BA1">
        <w:rPr>
          <w:rFonts w:eastAsia="Calibri"/>
          <w:sz w:val="28"/>
          <w:szCs w:val="28"/>
        </w:rPr>
        <w:t xml:space="preserve"> средняя заработная плата работников сферы производство, передача и распределение пара и горячей </w:t>
      </w:r>
      <w:proofErr w:type="spellStart"/>
      <w:r w:rsidRPr="00CF0BA1">
        <w:rPr>
          <w:rFonts w:eastAsia="Calibri"/>
          <w:sz w:val="28"/>
          <w:szCs w:val="28"/>
        </w:rPr>
        <w:t>водыв</w:t>
      </w:r>
      <w:proofErr w:type="spellEnd"/>
      <w:r w:rsidRPr="00CF0BA1">
        <w:rPr>
          <w:rFonts w:eastAsia="Calibri"/>
          <w:sz w:val="28"/>
          <w:szCs w:val="28"/>
        </w:rPr>
        <w:t xml:space="preserve"> 2022 году по Кемеровской области составила 40221 руб./мес. </w:t>
      </w:r>
    </w:p>
    <w:p w14:paraId="3673B861" w14:textId="77777777" w:rsidR="00CF0BA1" w:rsidRPr="00CF0BA1" w:rsidRDefault="00CF0BA1" w:rsidP="00CF0BA1">
      <w:pPr>
        <w:spacing w:line="276" w:lineRule="auto"/>
        <w:ind w:firstLine="567"/>
        <w:rPr>
          <w:rFonts w:eastAsia="Calibri"/>
          <w:sz w:val="28"/>
          <w:szCs w:val="28"/>
        </w:rPr>
      </w:pPr>
      <w:r w:rsidRPr="00CF0BA1">
        <w:rPr>
          <w:rFonts w:eastAsia="Calibri"/>
          <w:sz w:val="28"/>
          <w:szCs w:val="28"/>
        </w:rPr>
        <w:t xml:space="preserve">С учетом индексации средняя заработная плата на 2024 год составила </w:t>
      </w:r>
      <w:r w:rsidRPr="00CF0BA1">
        <w:rPr>
          <w:rFonts w:eastAsia="Calibri"/>
          <w:sz w:val="28"/>
          <w:szCs w:val="28"/>
        </w:rPr>
        <w:br/>
      </w:r>
      <w:r w:rsidRPr="00CF0BA1">
        <w:rPr>
          <w:rFonts w:eastAsia="Calibri"/>
          <w:b/>
          <w:bCs/>
          <w:sz w:val="28"/>
          <w:szCs w:val="28"/>
        </w:rPr>
        <w:t>45 617,69 руб./мес.</w:t>
      </w:r>
      <w:r w:rsidRPr="00CF0BA1">
        <w:rPr>
          <w:rFonts w:eastAsia="Calibri"/>
          <w:sz w:val="28"/>
          <w:szCs w:val="28"/>
        </w:rPr>
        <w:t xml:space="preserve"> (40221 руб./мес. × 1,058 × 1,072). </w:t>
      </w:r>
    </w:p>
    <w:p w14:paraId="107532FD" w14:textId="77777777" w:rsidR="00CF0BA1" w:rsidRPr="00CF0BA1" w:rsidRDefault="00CF0BA1" w:rsidP="00CF0BA1">
      <w:pPr>
        <w:spacing w:line="276" w:lineRule="auto"/>
        <w:ind w:firstLine="567"/>
        <w:jc w:val="right"/>
        <w:rPr>
          <w:rFonts w:eastAsia="Calibri"/>
          <w:sz w:val="28"/>
          <w:szCs w:val="28"/>
        </w:rPr>
      </w:pPr>
      <w:r w:rsidRPr="00CF0BA1">
        <w:rPr>
          <w:rFonts w:eastAsia="Calibri"/>
          <w:sz w:val="28"/>
          <w:szCs w:val="28"/>
        </w:rPr>
        <w:t>Таблица 6.</w:t>
      </w:r>
    </w:p>
    <w:p w14:paraId="7B31DBC3" w14:textId="77777777" w:rsidR="00CF0BA1" w:rsidRPr="00CF0BA1" w:rsidRDefault="00CF0BA1" w:rsidP="00CF0BA1">
      <w:pPr>
        <w:spacing w:after="200" w:line="276" w:lineRule="auto"/>
        <w:ind w:firstLine="567"/>
        <w:jc w:val="center"/>
        <w:rPr>
          <w:rFonts w:eastAsia="Calibri"/>
          <w:b/>
          <w:bCs/>
          <w:sz w:val="28"/>
          <w:szCs w:val="28"/>
        </w:rPr>
      </w:pPr>
      <w:r w:rsidRPr="00CF0BA1">
        <w:rPr>
          <w:rFonts w:eastAsia="Calibri"/>
          <w:b/>
          <w:bCs/>
          <w:sz w:val="28"/>
          <w:szCs w:val="28"/>
        </w:rPr>
        <w:t xml:space="preserve">Сопоставление заработной платы, предложенной предприятием, </w:t>
      </w:r>
      <w:r w:rsidRPr="00CF0BA1">
        <w:rPr>
          <w:rFonts w:eastAsia="Calibri"/>
          <w:b/>
          <w:bCs/>
          <w:sz w:val="28"/>
          <w:szCs w:val="28"/>
        </w:rPr>
        <w:br/>
        <w:t>с данными статистики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9"/>
        <w:gridCol w:w="2349"/>
        <w:gridCol w:w="2803"/>
      </w:tblGrid>
      <w:tr w:rsidR="00CF0BA1" w:rsidRPr="00CF0BA1" w14:paraId="088293AD" w14:textId="77777777" w:rsidTr="00E8485B">
        <w:trPr>
          <w:trHeight w:val="255"/>
          <w:jc w:val="center"/>
        </w:trPr>
        <w:tc>
          <w:tcPr>
            <w:tcW w:w="4780" w:type="dxa"/>
            <w:shd w:val="clear" w:color="auto" w:fill="auto"/>
            <w:noWrap/>
            <w:vAlign w:val="center"/>
            <w:hideMark/>
          </w:tcPr>
          <w:p w14:paraId="42C8CF76" w14:textId="77777777" w:rsidR="00CF0BA1" w:rsidRPr="00CF0BA1" w:rsidRDefault="00CF0BA1" w:rsidP="00CF0BA1">
            <w:pPr>
              <w:jc w:val="center"/>
              <w:rPr>
                <w:sz w:val="28"/>
                <w:szCs w:val="28"/>
              </w:rPr>
            </w:pPr>
            <w:r w:rsidRPr="00CF0BA1">
              <w:rPr>
                <w:sz w:val="28"/>
                <w:szCs w:val="28"/>
              </w:rPr>
              <w:t>Наименование должности</w:t>
            </w:r>
          </w:p>
        </w:tc>
        <w:tc>
          <w:tcPr>
            <w:tcW w:w="2427" w:type="dxa"/>
            <w:shd w:val="clear" w:color="auto" w:fill="auto"/>
            <w:noWrap/>
            <w:vAlign w:val="center"/>
            <w:hideMark/>
          </w:tcPr>
          <w:p w14:paraId="2CCBB304" w14:textId="77777777" w:rsidR="00CF0BA1" w:rsidRPr="00CF0BA1" w:rsidRDefault="00CF0BA1" w:rsidP="00CF0BA1">
            <w:pPr>
              <w:spacing w:line="276" w:lineRule="auto"/>
              <w:jc w:val="center"/>
              <w:rPr>
                <w:sz w:val="28"/>
                <w:szCs w:val="28"/>
              </w:rPr>
            </w:pPr>
            <w:r w:rsidRPr="00CF0BA1">
              <w:rPr>
                <w:sz w:val="28"/>
                <w:szCs w:val="28"/>
              </w:rPr>
              <w:t>Предложение предприятия на 2024 год, руб./мес.</w:t>
            </w:r>
          </w:p>
        </w:tc>
        <w:tc>
          <w:tcPr>
            <w:tcW w:w="2898" w:type="dxa"/>
            <w:shd w:val="clear" w:color="auto" w:fill="auto"/>
            <w:noWrap/>
            <w:vAlign w:val="center"/>
            <w:hideMark/>
          </w:tcPr>
          <w:p w14:paraId="1D9F6F6E" w14:textId="77777777" w:rsidR="00CF0BA1" w:rsidRPr="00CF0BA1" w:rsidRDefault="00CF0BA1" w:rsidP="00CF0BA1">
            <w:pPr>
              <w:spacing w:line="276" w:lineRule="auto"/>
              <w:jc w:val="center"/>
              <w:rPr>
                <w:sz w:val="28"/>
                <w:szCs w:val="28"/>
              </w:rPr>
            </w:pPr>
            <w:r w:rsidRPr="00CF0BA1">
              <w:rPr>
                <w:sz w:val="28"/>
                <w:szCs w:val="28"/>
              </w:rPr>
              <w:t xml:space="preserve">Заработная плата по статистике, с учетом индексации, </w:t>
            </w:r>
            <w:r w:rsidRPr="00CF0BA1">
              <w:rPr>
                <w:sz w:val="28"/>
                <w:szCs w:val="28"/>
              </w:rPr>
              <w:br/>
              <w:t>руб./мес.</w:t>
            </w:r>
          </w:p>
        </w:tc>
      </w:tr>
      <w:tr w:rsidR="00CF0BA1" w:rsidRPr="00CF0BA1" w14:paraId="0FDD5B28" w14:textId="77777777" w:rsidTr="00E8485B">
        <w:trPr>
          <w:trHeight w:val="255"/>
          <w:jc w:val="center"/>
        </w:trPr>
        <w:tc>
          <w:tcPr>
            <w:tcW w:w="4780" w:type="dxa"/>
            <w:shd w:val="clear" w:color="auto" w:fill="auto"/>
            <w:noWrap/>
            <w:vAlign w:val="center"/>
            <w:hideMark/>
          </w:tcPr>
          <w:p w14:paraId="1467F69E" w14:textId="77777777" w:rsidR="00CF0BA1" w:rsidRPr="00CF0BA1" w:rsidRDefault="00CF0BA1" w:rsidP="00CF0BA1">
            <w:pPr>
              <w:rPr>
                <w:sz w:val="28"/>
                <w:szCs w:val="28"/>
              </w:rPr>
            </w:pPr>
            <w:r w:rsidRPr="00CF0BA1">
              <w:rPr>
                <w:sz w:val="28"/>
                <w:szCs w:val="28"/>
              </w:rPr>
              <w:t>Руководитель ПГ</w:t>
            </w:r>
          </w:p>
        </w:tc>
        <w:tc>
          <w:tcPr>
            <w:tcW w:w="2427" w:type="dxa"/>
            <w:shd w:val="clear" w:color="auto" w:fill="auto"/>
            <w:noWrap/>
            <w:vAlign w:val="center"/>
          </w:tcPr>
          <w:p w14:paraId="736CC9A9" w14:textId="77777777" w:rsidR="00CF0BA1" w:rsidRPr="00CF0BA1" w:rsidRDefault="00CF0BA1" w:rsidP="00CF0BA1">
            <w:pPr>
              <w:jc w:val="center"/>
              <w:rPr>
                <w:sz w:val="28"/>
                <w:szCs w:val="28"/>
              </w:rPr>
            </w:pPr>
            <w:r w:rsidRPr="00CF0BA1">
              <w:rPr>
                <w:sz w:val="28"/>
                <w:szCs w:val="28"/>
              </w:rPr>
              <w:t>58107,91</w:t>
            </w:r>
          </w:p>
        </w:tc>
        <w:tc>
          <w:tcPr>
            <w:tcW w:w="2898" w:type="dxa"/>
            <w:shd w:val="clear" w:color="auto" w:fill="auto"/>
            <w:noWrap/>
            <w:vAlign w:val="center"/>
          </w:tcPr>
          <w:p w14:paraId="2F81566D" w14:textId="77777777" w:rsidR="00CF0BA1" w:rsidRPr="00CF0BA1" w:rsidRDefault="00CF0BA1" w:rsidP="00CF0BA1">
            <w:pPr>
              <w:jc w:val="center"/>
              <w:rPr>
                <w:sz w:val="28"/>
                <w:szCs w:val="28"/>
              </w:rPr>
            </w:pPr>
            <w:r w:rsidRPr="00CF0BA1">
              <w:rPr>
                <w:sz w:val="28"/>
                <w:szCs w:val="28"/>
              </w:rPr>
              <w:t>45617,69</w:t>
            </w:r>
          </w:p>
        </w:tc>
      </w:tr>
      <w:tr w:rsidR="00CF0BA1" w:rsidRPr="00CF0BA1" w14:paraId="3FD5711A" w14:textId="77777777" w:rsidTr="00E8485B">
        <w:trPr>
          <w:trHeight w:val="255"/>
          <w:jc w:val="center"/>
        </w:trPr>
        <w:tc>
          <w:tcPr>
            <w:tcW w:w="4780" w:type="dxa"/>
            <w:shd w:val="clear" w:color="auto" w:fill="auto"/>
            <w:noWrap/>
            <w:vAlign w:val="center"/>
            <w:hideMark/>
          </w:tcPr>
          <w:p w14:paraId="39FED2EA" w14:textId="77777777" w:rsidR="00CF0BA1" w:rsidRPr="00CF0BA1" w:rsidRDefault="00CF0BA1" w:rsidP="00CF0BA1">
            <w:pPr>
              <w:rPr>
                <w:sz w:val="28"/>
                <w:szCs w:val="28"/>
              </w:rPr>
            </w:pPr>
            <w:r w:rsidRPr="00CF0BA1">
              <w:rPr>
                <w:sz w:val="28"/>
                <w:szCs w:val="28"/>
              </w:rPr>
              <w:t>Ведущий инженер ПО</w:t>
            </w:r>
          </w:p>
        </w:tc>
        <w:tc>
          <w:tcPr>
            <w:tcW w:w="2427" w:type="dxa"/>
            <w:shd w:val="clear" w:color="auto" w:fill="auto"/>
            <w:noWrap/>
            <w:vAlign w:val="center"/>
          </w:tcPr>
          <w:p w14:paraId="7FEE3C7C" w14:textId="77777777" w:rsidR="00CF0BA1" w:rsidRPr="00CF0BA1" w:rsidRDefault="00CF0BA1" w:rsidP="00CF0BA1">
            <w:pPr>
              <w:jc w:val="center"/>
              <w:rPr>
                <w:sz w:val="28"/>
                <w:szCs w:val="28"/>
              </w:rPr>
            </w:pPr>
            <w:r w:rsidRPr="00CF0BA1">
              <w:rPr>
                <w:sz w:val="28"/>
                <w:szCs w:val="28"/>
              </w:rPr>
              <w:t>45941,76</w:t>
            </w:r>
          </w:p>
        </w:tc>
        <w:tc>
          <w:tcPr>
            <w:tcW w:w="2898" w:type="dxa"/>
            <w:shd w:val="clear" w:color="auto" w:fill="auto"/>
            <w:noWrap/>
            <w:vAlign w:val="center"/>
          </w:tcPr>
          <w:p w14:paraId="71936D4F" w14:textId="77777777" w:rsidR="00CF0BA1" w:rsidRPr="00CF0BA1" w:rsidRDefault="00CF0BA1" w:rsidP="00CF0BA1">
            <w:pPr>
              <w:jc w:val="center"/>
              <w:rPr>
                <w:sz w:val="28"/>
                <w:szCs w:val="28"/>
              </w:rPr>
            </w:pPr>
            <w:r w:rsidRPr="00CF0BA1">
              <w:rPr>
                <w:sz w:val="28"/>
                <w:szCs w:val="28"/>
              </w:rPr>
              <w:t>45617,69</w:t>
            </w:r>
          </w:p>
        </w:tc>
      </w:tr>
      <w:tr w:rsidR="00CF0BA1" w:rsidRPr="00CF0BA1" w14:paraId="235A2136" w14:textId="77777777" w:rsidTr="00E8485B">
        <w:trPr>
          <w:trHeight w:val="255"/>
          <w:jc w:val="center"/>
        </w:trPr>
        <w:tc>
          <w:tcPr>
            <w:tcW w:w="4780" w:type="dxa"/>
            <w:shd w:val="clear" w:color="auto" w:fill="auto"/>
            <w:noWrap/>
            <w:vAlign w:val="center"/>
            <w:hideMark/>
          </w:tcPr>
          <w:p w14:paraId="7A60C098" w14:textId="77777777" w:rsidR="00CF0BA1" w:rsidRPr="00CF0BA1" w:rsidRDefault="00CF0BA1" w:rsidP="00CF0BA1">
            <w:pPr>
              <w:rPr>
                <w:sz w:val="28"/>
                <w:szCs w:val="28"/>
              </w:rPr>
            </w:pPr>
            <w:r w:rsidRPr="00CF0BA1">
              <w:rPr>
                <w:sz w:val="28"/>
                <w:szCs w:val="28"/>
              </w:rPr>
              <w:t>Ведущий экономист</w:t>
            </w:r>
          </w:p>
        </w:tc>
        <w:tc>
          <w:tcPr>
            <w:tcW w:w="2427" w:type="dxa"/>
            <w:shd w:val="clear" w:color="auto" w:fill="auto"/>
            <w:noWrap/>
            <w:vAlign w:val="center"/>
          </w:tcPr>
          <w:p w14:paraId="6CC9725D" w14:textId="77777777" w:rsidR="00CF0BA1" w:rsidRPr="00CF0BA1" w:rsidRDefault="00CF0BA1" w:rsidP="00CF0BA1">
            <w:pPr>
              <w:jc w:val="center"/>
              <w:rPr>
                <w:sz w:val="28"/>
                <w:szCs w:val="28"/>
              </w:rPr>
            </w:pPr>
            <w:r w:rsidRPr="00CF0BA1">
              <w:rPr>
                <w:sz w:val="28"/>
                <w:szCs w:val="28"/>
              </w:rPr>
              <w:t>44429,45</w:t>
            </w:r>
          </w:p>
        </w:tc>
        <w:tc>
          <w:tcPr>
            <w:tcW w:w="2898" w:type="dxa"/>
            <w:shd w:val="clear" w:color="auto" w:fill="auto"/>
            <w:noWrap/>
            <w:vAlign w:val="center"/>
          </w:tcPr>
          <w:p w14:paraId="07355067" w14:textId="77777777" w:rsidR="00CF0BA1" w:rsidRPr="00CF0BA1" w:rsidRDefault="00CF0BA1" w:rsidP="00CF0BA1">
            <w:pPr>
              <w:jc w:val="center"/>
              <w:rPr>
                <w:sz w:val="28"/>
                <w:szCs w:val="28"/>
              </w:rPr>
            </w:pPr>
            <w:r w:rsidRPr="00CF0BA1">
              <w:rPr>
                <w:sz w:val="28"/>
                <w:szCs w:val="28"/>
              </w:rPr>
              <w:t>45617,69</w:t>
            </w:r>
          </w:p>
        </w:tc>
      </w:tr>
      <w:tr w:rsidR="00CF0BA1" w:rsidRPr="00CF0BA1" w14:paraId="724B7392" w14:textId="77777777" w:rsidTr="00E8485B">
        <w:trPr>
          <w:trHeight w:val="255"/>
          <w:jc w:val="center"/>
        </w:trPr>
        <w:tc>
          <w:tcPr>
            <w:tcW w:w="4780" w:type="dxa"/>
            <w:shd w:val="clear" w:color="auto" w:fill="auto"/>
            <w:noWrap/>
            <w:vAlign w:val="center"/>
            <w:hideMark/>
          </w:tcPr>
          <w:p w14:paraId="53B8EB62" w14:textId="77777777" w:rsidR="00CF0BA1" w:rsidRPr="00CF0BA1" w:rsidRDefault="00CF0BA1" w:rsidP="00CF0BA1">
            <w:pPr>
              <w:spacing w:line="276" w:lineRule="auto"/>
              <w:rPr>
                <w:rFonts w:eastAsia="Calibri"/>
                <w:sz w:val="28"/>
                <w:szCs w:val="28"/>
              </w:rPr>
            </w:pPr>
            <w:r w:rsidRPr="00CF0BA1">
              <w:rPr>
                <w:rFonts w:eastAsia="Calibri"/>
                <w:sz w:val="28"/>
                <w:szCs w:val="28"/>
              </w:rPr>
              <w:t>Ведущий бухгалтер</w:t>
            </w:r>
          </w:p>
        </w:tc>
        <w:tc>
          <w:tcPr>
            <w:tcW w:w="2427" w:type="dxa"/>
            <w:shd w:val="clear" w:color="auto" w:fill="auto"/>
            <w:noWrap/>
            <w:vAlign w:val="center"/>
          </w:tcPr>
          <w:p w14:paraId="782AF57A" w14:textId="77777777" w:rsidR="00CF0BA1" w:rsidRPr="00CF0BA1" w:rsidRDefault="00CF0BA1" w:rsidP="00CF0BA1">
            <w:pPr>
              <w:jc w:val="center"/>
              <w:rPr>
                <w:sz w:val="28"/>
                <w:szCs w:val="28"/>
              </w:rPr>
            </w:pPr>
            <w:r w:rsidRPr="00CF0BA1">
              <w:rPr>
                <w:sz w:val="28"/>
                <w:szCs w:val="28"/>
              </w:rPr>
              <w:t>42900,64</w:t>
            </w:r>
          </w:p>
        </w:tc>
        <w:tc>
          <w:tcPr>
            <w:tcW w:w="2898" w:type="dxa"/>
            <w:shd w:val="clear" w:color="auto" w:fill="auto"/>
            <w:noWrap/>
            <w:vAlign w:val="center"/>
          </w:tcPr>
          <w:p w14:paraId="23183239" w14:textId="77777777" w:rsidR="00CF0BA1" w:rsidRPr="00CF0BA1" w:rsidRDefault="00CF0BA1" w:rsidP="00CF0BA1">
            <w:pPr>
              <w:jc w:val="center"/>
              <w:rPr>
                <w:sz w:val="28"/>
                <w:szCs w:val="28"/>
              </w:rPr>
            </w:pPr>
            <w:r w:rsidRPr="00CF0BA1">
              <w:rPr>
                <w:sz w:val="28"/>
                <w:szCs w:val="28"/>
              </w:rPr>
              <w:t>45617,69</w:t>
            </w:r>
          </w:p>
        </w:tc>
      </w:tr>
      <w:tr w:rsidR="00CF0BA1" w:rsidRPr="00CF0BA1" w14:paraId="183BF9F1" w14:textId="77777777" w:rsidTr="00E8485B">
        <w:trPr>
          <w:trHeight w:val="255"/>
          <w:jc w:val="center"/>
        </w:trPr>
        <w:tc>
          <w:tcPr>
            <w:tcW w:w="4780" w:type="dxa"/>
            <w:shd w:val="clear" w:color="auto" w:fill="auto"/>
            <w:noWrap/>
            <w:hideMark/>
          </w:tcPr>
          <w:p w14:paraId="539D9116" w14:textId="77777777" w:rsidR="00CF0BA1" w:rsidRPr="00CF0BA1" w:rsidRDefault="00CF0BA1" w:rsidP="00CF0BA1">
            <w:pPr>
              <w:spacing w:line="276" w:lineRule="auto"/>
              <w:rPr>
                <w:rFonts w:eastAsia="Calibri"/>
                <w:sz w:val="28"/>
                <w:szCs w:val="28"/>
              </w:rPr>
            </w:pPr>
            <w:r w:rsidRPr="00CF0BA1">
              <w:rPr>
                <w:rFonts w:eastAsia="Calibri"/>
                <w:sz w:val="28"/>
                <w:szCs w:val="28"/>
              </w:rPr>
              <w:t xml:space="preserve">Средняя заработная плата </w:t>
            </w:r>
          </w:p>
        </w:tc>
        <w:tc>
          <w:tcPr>
            <w:tcW w:w="2427" w:type="dxa"/>
            <w:shd w:val="clear" w:color="auto" w:fill="auto"/>
            <w:noWrap/>
            <w:vAlign w:val="center"/>
          </w:tcPr>
          <w:p w14:paraId="5ED3EC4E" w14:textId="77777777" w:rsidR="00CF0BA1" w:rsidRPr="00CF0BA1" w:rsidRDefault="00CF0BA1" w:rsidP="00CF0BA1">
            <w:pPr>
              <w:jc w:val="center"/>
              <w:rPr>
                <w:rFonts w:eastAsia="Calibri"/>
                <w:sz w:val="28"/>
                <w:szCs w:val="28"/>
              </w:rPr>
            </w:pPr>
            <w:r w:rsidRPr="00CF0BA1">
              <w:rPr>
                <w:rFonts w:eastAsia="Calibri"/>
                <w:sz w:val="28"/>
                <w:szCs w:val="28"/>
              </w:rPr>
              <w:t>47845,00</w:t>
            </w:r>
          </w:p>
        </w:tc>
        <w:tc>
          <w:tcPr>
            <w:tcW w:w="2898" w:type="dxa"/>
            <w:shd w:val="clear" w:color="auto" w:fill="auto"/>
            <w:noWrap/>
            <w:vAlign w:val="center"/>
          </w:tcPr>
          <w:p w14:paraId="031D5B16" w14:textId="77777777" w:rsidR="00CF0BA1" w:rsidRPr="00CF0BA1" w:rsidRDefault="00CF0BA1" w:rsidP="00CF0BA1">
            <w:pPr>
              <w:jc w:val="center"/>
              <w:rPr>
                <w:sz w:val="28"/>
                <w:szCs w:val="28"/>
              </w:rPr>
            </w:pPr>
            <w:r w:rsidRPr="00CF0BA1">
              <w:rPr>
                <w:sz w:val="28"/>
                <w:szCs w:val="28"/>
              </w:rPr>
              <w:t>45617,69</w:t>
            </w:r>
          </w:p>
        </w:tc>
      </w:tr>
    </w:tbl>
    <w:p w14:paraId="4FF046B4" w14:textId="77777777" w:rsidR="00CF0BA1" w:rsidRPr="00CF0BA1" w:rsidRDefault="00CF0BA1" w:rsidP="00CF0BA1">
      <w:pPr>
        <w:spacing w:line="276" w:lineRule="auto"/>
        <w:ind w:firstLine="567"/>
        <w:jc w:val="both"/>
        <w:rPr>
          <w:rFonts w:eastAsia="Calibri"/>
          <w:sz w:val="28"/>
          <w:szCs w:val="28"/>
        </w:rPr>
      </w:pPr>
    </w:p>
    <w:p w14:paraId="4FD5420E"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lastRenderedPageBreak/>
        <w:t>Эксперты рассчитали среднюю месячную заработную плату на предприятии по заявленным должностям исходя из заявленной стоимости часа работы и среднего количества рабочих часов в месяц и свели ее в таблицу№6.</w:t>
      </w:r>
    </w:p>
    <w:p w14:paraId="4353E4AF" w14:textId="77777777" w:rsidR="00CF0BA1" w:rsidRPr="00CF0BA1" w:rsidRDefault="00CF0BA1" w:rsidP="00CF0BA1">
      <w:pPr>
        <w:tabs>
          <w:tab w:val="left" w:pos="1890"/>
        </w:tabs>
        <w:spacing w:line="276" w:lineRule="auto"/>
        <w:ind w:firstLine="709"/>
        <w:jc w:val="both"/>
        <w:rPr>
          <w:rFonts w:eastAsia="Calibri"/>
          <w:sz w:val="28"/>
          <w:szCs w:val="28"/>
        </w:rPr>
      </w:pPr>
      <w:r w:rsidRPr="00CF0BA1">
        <w:rPr>
          <w:rFonts w:eastAsia="Calibri"/>
          <w:sz w:val="28"/>
          <w:szCs w:val="28"/>
        </w:rPr>
        <w:t xml:space="preserve">В результате сопоставления выяснилось, что средняя заработная плата </w:t>
      </w:r>
      <w:r w:rsidRPr="00CF0BA1">
        <w:rPr>
          <w:rFonts w:eastAsia="Calibri"/>
          <w:sz w:val="28"/>
          <w:szCs w:val="28"/>
        </w:rPr>
        <w:br/>
        <w:t>на предприятии, в части водоснабжения, превышает среднюю по субъекту.</w:t>
      </w:r>
    </w:p>
    <w:p w14:paraId="0478E000" w14:textId="77777777" w:rsidR="00CF0BA1" w:rsidRPr="00CF0BA1" w:rsidRDefault="00CF0BA1" w:rsidP="00CF0BA1">
      <w:pPr>
        <w:tabs>
          <w:tab w:val="left" w:pos="1890"/>
        </w:tabs>
        <w:spacing w:line="276" w:lineRule="auto"/>
        <w:ind w:firstLine="709"/>
        <w:jc w:val="both"/>
        <w:rPr>
          <w:rFonts w:eastAsia="Calibri"/>
          <w:sz w:val="28"/>
          <w:szCs w:val="28"/>
        </w:rPr>
      </w:pPr>
      <w:r w:rsidRPr="00CF0BA1">
        <w:rPr>
          <w:rFonts w:eastAsia="Calibri"/>
          <w:sz w:val="28"/>
          <w:szCs w:val="28"/>
        </w:rPr>
        <w:t xml:space="preserve">Эксперты вычислили коэффициент приведения средней заработной платы </w:t>
      </w:r>
      <w:r w:rsidRPr="00CF0BA1">
        <w:rPr>
          <w:rFonts w:eastAsia="Calibri"/>
          <w:sz w:val="28"/>
          <w:szCs w:val="28"/>
        </w:rPr>
        <w:br/>
        <w:t xml:space="preserve">к уровню, не превышающему среднестатистический: 45617,69 руб./мес. ÷ </w:t>
      </w:r>
      <w:r w:rsidRPr="00CF0BA1">
        <w:rPr>
          <w:rFonts w:eastAsia="Calibri"/>
          <w:sz w:val="28"/>
          <w:szCs w:val="28"/>
        </w:rPr>
        <w:br/>
        <w:t>47845 руб./мес. = 0,9534.</w:t>
      </w:r>
    </w:p>
    <w:p w14:paraId="2C360BFC" w14:textId="77777777" w:rsidR="00CF0BA1" w:rsidRPr="00CF0BA1" w:rsidRDefault="00CF0BA1" w:rsidP="00CF0BA1">
      <w:pPr>
        <w:spacing w:line="276" w:lineRule="auto"/>
        <w:ind w:firstLine="567"/>
        <w:jc w:val="both"/>
        <w:rPr>
          <w:rFonts w:eastAsia="Calibri"/>
          <w:sz w:val="28"/>
          <w:szCs w:val="28"/>
        </w:rPr>
      </w:pPr>
      <w:r w:rsidRPr="00CF0BA1">
        <w:rPr>
          <w:rFonts w:eastAsia="Calibri"/>
          <w:sz w:val="28"/>
          <w:szCs w:val="28"/>
        </w:rPr>
        <w:t xml:space="preserve">Заработная плата, предлагаемая предприятием, была приведена </w:t>
      </w:r>
      <w:r w:rsidRPr="00CF0BA1">
        <w:rPr>
          <w:rFonts w:eastAsia="Calibri"/>
          <w:sz w:val="28"/>
          <w:szCs w:val="28"/>
        </w:rPr>
        <w:br/>
        <w:t xml:space="preserve">к среднестатистической, путем умножения на вышеуказанный коэффициент. </w:t>
      </w:r>
      <w:r w:rsidRPr="00CF0BA1">
        <w:rPr>
          <w:rFonts w:eastAsia="Calibri"/>
          <w:sz w:val="28"/>
          <w:szCs w:val="28"/>
        </w:rPr>
        <w:br/>
        <w:t>А также вычислена рабочая стоимость часа персонала, путем деления месячной заработной платы на количество рабочих часов в неделю. Согласно производственному календарю на 2024 год, при пятидневной 40-часовой рабочей неделе, количество рабочих часов в году составит 1 979, количество рабочих часов в месяц – 164,92 (1 979 часов в год / 12 мес.).</w:t>
      </w:r>
    </w:p>
    <w:p w14:paraId="30768DED" w14:textId="77777777" w:rsidR="00CF0BA1" w:rsidRPr="00CF0BA1" w:rsidRDefault="00CF0BA1" w:rsidP="00CF0BA1">
      <w:pPr>
        <w:tabs>
          <w:tab w:val="left" w:pos="1890"/>
        </w:tabs>
        <w:spacing w:line="276" w:lineRule="auto"/>
        <w:jc w:val="right"/>
        <w:rPr>
          <w:rFonts w:eastAsia="Calibri"/>
          <w:sz w:val="28"/>
          <w:szCs w:val="28"/>
        </w:rPr>
      </w:pPr>
      <w:r w:rsidRPr="00CF0BA1">
        <w:rPr>
          <w:rFonts w:eastAsia="Calibri"/>
          <w:sz w:val="28"/>
          <w:szCs w:val="28"/>
        </w:rPr>
        <w:t>Таблица 7.</w:t>
      </w:r>
    </w:p>
    <w:p w14:paraId="4F2F8C99" w14:textId="77777777" w:rsidR="00CF0BA1" w:rsidRPr="00CF0BA1" w:rsidRDefault="00CF0BA1" w:rsidP="00CF0BA1">
      <w:pPr>
        <w:tabs>
          <w:tab w:val="left" w:pos="1890"/>
        </w:tabs>
        <w:spacing w:after="200" w:line="276" w:lineRule="auto"/>
        <w:jc w:val="center"/>
        <w:rPr>
          <w:rFonts w:eastAsia="Calibri"/>
          <w:b/>
          <w:bCs/>
          <w:sz w:val="28"/>
          <w:szCs w:val="28"/>
        </w:rPr>
      </w:pPr>
      <w:r w:rsidRPr="00CF0BA1">
        <w:rPr>
          <w:rFonts w:eastAsia="Calibri"/>
          <w:b/>
          <w:bCs/>
          <w:sz w:val="28"/>
          <w:szCs w:val="28"/>
        </w:rPr>
        <w:t>Приведение средней заработной платы к уровню, не превышающему среднестатистический, расчет стоимости 1 часа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8"/>
        <w:gridCol w:w="1618"/>
        <w:gridCol w:w="1636"/>
        <w:gridCol w:w="1669"/>
        <w:gridCol w:w="1552"/>
        <w:gridCol w:w="1418"/>
      </w:tblGrid>
      <w:tr w:rsidR="00CF0BA1" w:rsidRPr="00CF0BA1" w14:paraId="722BF92A" w14:textId="77777777" w:rsidTr="00E8485B">
        <w:tc>
          <w:tcPr>
            <w:tcW w:w="2061" w:type="dxa"/>
            <w:shd w:val="clear" w:color="auto" w:fill="auto"/>
            <w:vAlign w:val="center"/>
          </w:tcPr>
          <w:p w14:paraId="6E3198B4" w14:textId="77777777" w:rsidR="00CF0BA1" w:rsidRPr="00CF0BA1" w:rsidRDefault="00CF0BA1" w:rsidP="00CF0BA1">
            <w:pPr>
              <w:tabs>
                <w:tab w:val="left" w:pos="1890"/>
              </w:tabs>
              <w:spacing w:line="276" w:lineRule="auto"/>
              <w:jc w:val="center"/>
            </w:pPr>
            <w:r w:rsidRPr="00CF0BA1">
              <w:t>Наименование должности</w:t>
            </w:r>
          </w:p>
        </w:tc>
        <w:tc>
          <w:tcPr>
            <w:tcW w:w="1623" w:type="dxa"/>
            <w:shd w:val="clear" w:color="auto" w:fill="auto"/>
            <w:vAlign w:val="center"/>
          </w:tcPr>
          <w:p w14:paraId="7FBC2A65" w14:textId="77777777" w:rsidR="00CF0BA1" w:rsidRPr="00CF0BA1" w:rsidRDefault="00CF0BA1" w:rsidP="00CF0BA1">
            <w:pPr>
              <w:tabs>
                <w:tab w:val="left" w:pos="1890"/>
              </w:tabs>
              <w:spacing w:line="276" w:lineRule="auto"/>
              <w:jc w:val="center"/>
              <w:rPr>
                <w:rFonts w:eastAsia="Calibri"/>
              </w:rPr>
            </w:pPr>
            <w:r w:rsidRPr="00CF0BA1">
              <w:rPr>
                <w:rFonts w:eastAsia="Calibri"/>
              </w:rPr>
              <w:t>Предложение предприятия, руб.</w:t>
            </w:r>
          </w:p>
        </w:tc>
        <w:tc>
          <w:tcPr>
            <w:tcW w:w="1636" w:type="dxa"/>
            <w:shd w:val="clear" w:color="auto" w:fill="auto"/>
            <w:vAlign w:val="center"/>
          </w:tcPr>
          <w:p w14:paraId="70B37261" w14:textId="77777777" w:rsidR="00CF0BA1" w:rsidRPr="00CF0BA1" w:rsidRDefault="00CF0BA1" w:rsidP="00CF0BA1">
            <w:pPr>
              <w:tabs>
                <w:tab w:val="left" w:pos="1890"/>
              </w:tabs>
              <w:spacing w:line="276" w:lineRule="auto"/>
              <w:jc w:val="center"/>
              <w:rPr>
                <w:rFonts w:eastAsia="Calibri"/>
              </w:rPr>
            </w:pPr>
            <w:r w:rsidRPr="00CF0BA1">
              <w:rPr>
                <w:rFonts w:eastAsia="Calibri"/>
              </w:rPr>
              <w:t>Коэффициент</w:t>
            </w:r>
          </w:p>
        </w:tc>
        <w:tc>
          <w:tcPr>
            <w:tcW w:w="1731" w:type="dxa"/>
            <w:shd w:val="clear" w:color="auto" w:fill="auto"/>
            <w:vAlign w:val="center"/>
          </w:tcPr>
          <w:p w14:paraId="2F37DFA9" w14:textId="77777777" w:rsidR="00CF0BA1" w:rsidRPr="00CF0BA1" w:rsidRDefault="00CF0BA1" w:rsidP="00CF0BA1">
            <w:pPr>
              <w:tabs>
                <w:tab w:val="left" w:pos="1890"/>
              </w:tabs>
              <w:spacing w:line="276" w:lineRule="auto"/>
              <w:jc w:val="center"/>
              <w:rPr>
                <w:rFonts w:eastAsia="Calibri"/>
              </w:rPr>
            </w:pPr>
            <w:r w:rsidRPr="00CF0BA1">
              <w:rPr>
                <w:rFonts w:eastAsia="Calibri"/>
              </w:rPr>
              <w:t>Предложение экспертов, руб./мес.</w:t>
            </w:r>
          </w:p>
        </w:tc>
        <w:tc>
          <w:tcPr>
            <w:tcW w:w="1704" w:type="dxa"/>
            <w:shd w:val="clear" w:color="auto" w:fill="auto"/>
            <w:vAlign w:val="center"/>
          </w:tcPr>
          <w:p w14:paraId="0D8C29F1" w14:textId="77777777" w:rsidR="00CF0BA1" w:rsidRPr="00CF0BA1" w:rsidRDefault="00CF0BA1" w:rsidP="00CF0BA1">
            <w:pPr>
              <w:tabs>
                <w:tab w:val="left" w:pos="1890"/>
              </w:tabs>
              <w:spacing w:line="276" w:lineRule="auto"/>
              <w:jc w:val="center"/>
              <w:rPr>
                <w:rFonts w:eastAsia="Calibri"/>
              </w:rPr>
            </w:pPr>
            <w:r w:rsidRPr="00CF0BA1">
              <w:rPr>
                <w:rFonts w:eastAsia="Calibri"/>
              </w:rPr>
              <w:t>Количество рабочих часов в месяц</w:t>
            </w:r>
          </w:p>
        </w:tc>
        <w:tc>
          <w:tcPr>
            <w:tcW w:w="1526" w:type="dxa"/>
            <w:shd w:val="clear" w:color="auto" w:fill="auto"/>
            <w:vAlign w:val="center"/>
          </w:tcPr>
          <w:p w14:paraId="5531CA55" w14:textId="77777777" w:rsidR="00CF0BA1" w:rsidRPr="00CF0BA1" w:rsidRDefault="00CF0BA1" w:rsidP="00CF0BA1">
            <w:pPr>
              <w:tabs>
                <w:tab w:val="left" w:pos="1890"/>
              </w:tabs>
              <w:spacing w:line="276" w:lineRule="auto"/>
              <w:jc w:val="center"/>
              <w:rPr>
                <w:rFonts w:eastAsia="Calibri"/>
              </w:rPr>
            </w:pPr>
            <w:r w:rsidRPr="00CF0BA1">
              <w:rPr>
                <w:rFonts w:eastAsia="Calibri"/>
              </w:rPr>
              <w:t>Стоимость 1 часа работы, руб./час.</w:t>
            </w:r>
          </w:p>
        </w:tc>
      </w:tr>
      <w:tr w:rsidR="00CF0BA1" w:rsidRPr="00CF0BA1" w14:paraId="5FAA6A09" w14:textId="77777777" w:rsidTr="00E8485B">
        <w:trPr>
          <w:trHeight w:val="587"/>
        </w:trPr>
        <w:tc>
          <w:tcPr>
            <w:tcW w:w="2061" w:type="dxa"/>
            <w:shd w:val="clear" w:color="auto" w:fill="auto"/>
            <w:vAlign w:val="center"/>
          </w:tcPr>
          <w:p w14:paraId="1C02BBBE" w14:textId="77777777" w:rsidR="00CF0BA1" w:rsidRPr="00CF0BA1" w:rsidRDefault="00CF0BA1" w:rsidP="00CF0BA1">
            <w:pPr>
              <w:tabs>
                <w:tab w:val="left" w:pos="1890"/>
              </w:tabs>
              <w:spacing w:line="360" w:lineRule="auto"/>
              <w:jc w:val="center"/>
              <w:rPr>
                <w:rFonts w:eastAsia="Calibri"/>
              </w:rPr>
            </w:pPr>
            <w:r w:rsidRPr="00CF0BA1">
              <w:t>Руководитель ПГ</w:t>
            </w:r>
          </w:p>
        </w:tc>
        <w:tc>
          <w:tcPr>
            <w:tcW w:w="1623" w:type="dxa"/>
            <w:shd w:val="clear" w:color="auto" w:fill="auto"/>
            <w:vAlign w:val="center"/>
          </w:tcPr>
          <w:p w14:paraId="2FE928B0" w14:textId="77777777" w:rsidR="00CF0BA1" w:rsidRPr="00CF0BA1" w:rsidRDefault="00CF0BA1" w:rsidP="00CF0BA1">
            <w:pPr>
              <w:tabs>
                <w:tab w:val="left" w:pos="1890"/>
              </w:tabs>
              <w:spacing w:line="276" w:lineRule="auto"/>
              <w:jc w:val="center"/>
              <w:rPr>
                <w:rFonts w:eastAsia="Calibri"/>
              </w:rPr>
            </w:pPr>
            <w:r w:rsidRPr="00CF0BA1">
              <w:rPr>
                <w:rFonts w:eastAsia="Calibri"/>
              </w:rPr>
              <w:t>58107,91</w:t>
            </w:r>
          </w:p>
        </w:tc>
        <w:tc>
          <w:tcPr>
            <w:tcW w:w="1636" w:type="dxa"/>
            <w:shd w:val="clear" w:color="auto" w:fill="auto"/>
            <w:vAlign w:val="center"/>
          </w:tcPr>
          <w:p w14:paraId="1ECAB86A" w14:textId="77777777" w:rsidR="00CF0BA1" w:rsidRPr="00CF0BA1" w:rsidRDefault="00CF0BA1" w:rsidP="00CF0BA1">
            <w:pPr>
              <w:tabs>
                <w:tab w:val="left" w:pos="1890"/>
              </w:tabs>
              <w:spacing w:line="276" w:lineRule="auto"/>
              <w:jc w:val="center"/>
              <w:rPr>
                <w:rFonts w:eastAsia="Calibri"/>
              </w:rPr>
            </w:pPr>
            <w:r w:rsidRPr="00CF0BA1">
              <w:rPr>
                <w:rFonts w:eastAsia="Calibri"/>
              </w:rPr>
              <w:t>0,9534</w:t>
            </w:r>
          </w:p>
        </w:tc>
        <w:tc>
          <w:tcPr>
            <w:tcW w:w="1731" w:type="dxa"/>
            <w:shd w:val="clear" w:color="auto" w:fill="auto"/>
            <w:vAlign w:val="center"/>
          </w:tcPr>
          <w:p w14:paraId="62117121" w14:textId="77777777" w:rsidR="00CF0BA1" w:rsidRPr="00CF0BA1" w:rsidRDefault="00CF0BA1" w:rsidP="00CF0BA1">
            <w:pPr>
              <w:tabs>
                <w:tab w:val="left" w:pos="1890"/>
              </w:tabs>
              <w:spacing w:line="276" w:lineRule="auto"/>
              <w:jc w:val="center"/>
              <w:rPr>
                <w:rFonts w:eastAsia="Calibri"/>
              </w:rPr>
            </w:pPr>
            <w:r w:rsidRPr="00CF0BA1">
              <w:rPr>
                <w:rFonts w:eastAsia="Calibri"/>
              </w:rPr>
              <w:t>55400,08</w:t>
            </w:r>
          </w:p>
        </w:tc>
        <w:tc>
          <w:tcPr>
            <w:tcW w:w="1704" w:type="dxa"/>
            <w:shd w:val="clear" w:color="auto" w:fill="auto"/>
            <w:vAlign w:val="center"/>
          </w:tcPr>
          <w:p w14:paraId="522DE8C9" w14:textId="77777777" w:rsidR="00CF0BA1" w:rsidRPr="00CF0BA1" w:rsidRDefault="00CF0BA1" w:rsidP="00CF0BA1">
            <w:pPr>
              <w:tabs>
                <w:tab w:val="left" w:pos="1890"/>
              </w:tabs>
              <w:spacing w:line="276" w:lineRule="auto"/>
              <w:jc w:val="center"/>
              <w:rPr>
                <w:rFonts w:eastAsia="Calibri"/>
              </w:rPr>
            </w:pPr>
            <w:r w:rsidRPr="00CF0BA1">
              <w:rPr>
                <w:rFonts w:eastAsia="Calibri"/>
              </w:rPr>
              <w:t>164,92</w:t>
            </w:r>
          </w:p>
        </w:tc>
        <w:tc>
          <w:tcPr>
            <w:tcW w:w="1526" w:type="dxa"/>
            <w:shd w:val="clear" w:color="auto" w:fill="auto"/>
            <w:vAlign w:val="center"/>
          </w:tcPr>
          <w:p w14:paraId="46485324" w14:textId="77777777" w:rsidR="00CF0BA1" w:rsidRPr="00CF0BA1" w:rsidRDefault="00CF0BA1" w:rsidP="00CF0BA1">
            <w:pPr>
              <w:tabs>
                <w:tab w:val="left" w:pos="1890"/>
              </w:tabs>
              <w:spacing w:line="276" w:lineRule="auto"/>
              <w:jc w:val="center"/>
              <w:rPr>
                <w:rFonts w:eastAsia="Calibri"/>
              </w:rPr>
            </w:pPr>
            <w:r w:rsidRPr="00CF0BA1">
              <w:rPr>
                <w:rFonts w:eastAsia="Calibri"/>
              </w:rPr>
              <w:t>335,92</w:t>
            </w:r>
          </w:p>
        </w:tc>
      </w:tr>
      <w:tr w:rsidR="00CF0BA1" w:rsidRPr="00CF0BA1" w14:paraId="013F1554" w14:textId="77777777" w:rsidTr="00E8485B">
        <w:tc>
          <w:tcPr>
            <w:tcW w:w="2061" w:type="dxa"/>
            <w:shd w:val="clear" w:color="auto" w:fill="auto"/>
            <w:vAlign w:val="center"/>
          </w:tcPr>
          <w:p w14:paraId="27B2D2EF" w14:textId="77777777" w:rsidR="00CF0BA1" w:rsidRPr="00CF0BA1" w:rsidRDefault="00CF0BA1" w:rsidP="00CF0BA1">
            <w:pPr>
              <w:tabs>
                <w:tab w:val="left" w:pos="1890"/>
              </w:tabs>
              <w:spacing w:line="276" w:lineRule="auto"/>
              <w:rPr>
                <w:rFonts w:eastAsia="Calibri"/>
              </w:rPr>
            </w:pPr>
            <w:r w:rsidRPr="00CF0BA1">
              <w:t>Ведущий инженер ПО</w:t>
            </w:r>
          </w:p>
        </w:tc>
        <w:tc>
          <w:tcPr>
            <w:tcW w:w="1623" w:type="dxa"/>
            <w:shd w:val="clear" w:color="auto" w:fill="auto"/>
            <w:vAlign w:val="center"/>
          </w:tcPr>
          <w:p w14:paraId="1252D160" w14:textId="77777777" w:rsidR="00CF0BA1" w:rsidRPr="00CF0BA1" w:rsidRDefault="00CF0BA1" w:rsidP="00CF0BA1">
            <w:pPr>
              <w:tabs>
                <w:tab w:val="left" w:pos="1890"/>
              </w:tabs>
              <w:spacing w:line="276" w:lineRule="auto"/>
              <w:jc w:val="center"/>
              <w:rPr>
                <w:rFonts w:eastAsia="Calibri"/>
              </w:rPr>
            </w:pPr>
            <w:r w:rsidRPr="00CF0BA1">
              <w:rPr>
                <w:rFonts w:eastAsia="Calibri"/>
              </w:rPr>
              <w:t>45941,76</w:t>
            </w:r>
          </w:p>
        </w:tc>
        <w:tc>
          <w:tcPr>
            <w:tcW w:w="1636" w:type="dxa"/>
            <w:shd w:val="clear" w:color="auto" w:fill="auto"/>
            <w:vAlign w:val="center"/>
          </w:tcPr>
          <w:p w14:paraId="0E370C58" w14:textId="77777777" w:rsidR="00CF0BA1" w:rsidRPr="00CF0BA1" w:rsidRDefault="00CF0BA1" w:rsidP="00CF0BA1">
            <w:pPr>
              <w:tabs>
                <w:tab w:val="left" w:pos="1890"/>
              </w:tabs>
              <w:spacing w:line="276" w:lineRule="auto"/>
              <w:jc w:val="center"/>
              <w:rPr>
                <w:rFonts w:eastAsia="Calibri"/>
              </w:rPr>
            </w:pPr>
            <w:r w:rsidRPr="00CF0BA1">
              <w:rPr>
                <w:rFonts w:eastAsia="Calibri"/>
              </w:rPr>
              <w:t>0,9569</w:t>
            </w:r>
          </w:p>
        </w:tc>
        <w:tc>
          <w:tcPr>
            <w:tcW w:w="1731" w:type="dxa"/>
            <w:shd w:val="clear" w:color="auto" w:fill="auto"/>
            <w:vAlign w:val="center"/>
          </w:tcPr>
          <w:p w14:paraId="70E155D8" w14:textId="77777777" w:rsidR="00CF0BA1" w:rsidRPr="00CF0BA1" w:rsidRDefault="00CF0BA1" w:rsidP="00CF0BA1">
            <w:pPr>
              <w:tabs>
                <w:tab w:val="left" w:pos="1890"/>
              </w:tabs>
              <w:spacing w:line="276" w:lineRule="auto"/>
              <w:jc w:val="center"/>
              <w:rPr>
                <w:rFonts w:eastAsia="Calibri"/>
              </w:rPr>
            </w:pPr>
            <w:r w:rsidRPr="00CF0BA1">
              <w:rPr>
                <w:rFonts w:eastAsia="Calibri"/>
              </w:rPr>
              <w:t>43961,67</w:t>
            </w:r>
          </w:p>
        </w:tc>
        <w:tc>
          <w:tcPr>
            <w:tcW w:w="1704" w:type="dxa"/>
            <w:shd w:val="clear" w:color="auto" w:fill="auto"/>
            <w:vAlign w:val="center"/>
          </w:tcPr>
          <w:p w14:paraId="0FA7436C" w14:textId="77777777" w:rsidR="00CF0BA1" w:rsidRPr="00CF0BA1" w:rsidRDefault="00CF0BA1" w:rsidP="00CF0BA1">
            <w:pPr>
              <w:tabs>
                <w:tab w:val="left" w:pos="1890"/>
              </w:tabs>
              <w:spacing w:line="276" w:lineRule="auto"/>
              <w:jc w:val="center"/>
              <w:rPr>
                <w:rFonts w:eastAsia="Calibri"/>
              </w:rPr>
            </w:pPr>
            <w:r w:rsidRPr="00CF0BA1">
              <w:rPr>
                <w:rFonts w:eastAsia="Calibri"/>
              </w:rPr>
              <w:t>164,92</w:t>
            </w:r>
          </w:p>
        </w:tc>
        <w:tc>
          <w:tcPr>
            <w:tcW w:w="1526" w:type="dxa"/>
            <w:shd w:val="clear" w:color="auto" w:fill="auto"/>
            <w:vAlign w:val="center"/>
          </w:tcPr>
          <w:p w14:paraId="1ED234C4" w14:textId="77777777" w:rsidR="00CF0BA1" w:rsidRPr="00CF0BA1" w:rsidRDefault="00CF0BA1" w:rsidP="00CF0BA1">
            <w:pPr>
              <w:tabs>
                <w:tab w:val="left" w:pos="1890"/>
              </w:tabs>
              <w:spacing w:line="276" w:lineRule="auto"/>
              <w:jc w:val="center"/>
              <w:rPr>
                <w:rFonts w:eastAsia="Calibri"/>
              </w:rPr>
            </w:pPr>
            <w:r w:rsidRPr="00CF0BA1">
              <w:rPr>
                <w:rFonts w:eastAsia="Calibri"/>
              </w:rPr>
              <w:t>266,56</w:t>
            </w:r>
          </w:p>
        </w:tc>
      </w:tr>
      <w:tr w:rsidR="00CF0BA1" w:rsidRPr="00CF0BA1" w14:paraId="03534043" w14:textId="77777777" w:rsidTr="00E8485B">
        <w:tc>
          <w:tcPr>
            <w:tcW w:w="2061" w:type="dxa"/>
            <w:shd w:val="clear" w:color="auto" w:fill="auto"/>
            <w:vAlign w:val="center"/>
          </w:tcPr>
          <w:p w14:paraId="6C21EDFC" w14:textId="77777777" w:rsidR="00CF0BA1" w:rsidRPr="00CF0BA1" w:rsidRDefault="00CF0BA1" w:rsidP="00CF0BA1">
            <w:pPr>
              <w:tabs>
                <w:tab w:val="left" w:pos="1890"/>
              </w:tabs>
              <w:spacing w:line="276" w:lineRule="auto"/>
              <w:rPr>
                <w:rFonts w:eastAsia="Calibri"/>
              </w:rPr>
            </w:pPr>
            <w:r w:rsidRPr="00CF0BA1">
              <w:t>Ведущий экономист</w:t>
            </w:r>
          </w:p>
        </w:tc>
        <w:tc>
          <w:tcPr>
            <w:tcW w:w="1623" w:type="dxa"/>
            <w:shd w:val="clear" w:color="auto" w:fill="auto"/>
            <w:vAlign w:val="center"/>
          </w:tcPr>
          <w:p w14:paraId="6CB3DEC5" w14:textId="77777777" w:rsidR="00CF0BA1" w:rsidRPr="00CF0BA1" w:rsidRDefault="00CF0BA1" w:rsidP="00CF0BA1">
            <w:pPr>
              <w:tabs>
                <w:tab w:val="left" w:pos="1890"/>
              </w:tabs>
              <w:spacing w:line="276" w:lineRule="auto"/>
              <w:jc w:val="center"/>
              <w:rPr>
                <w:rFonts w:eastAsia="Calibri"/>
              </w:rPr>
            </w:pPr>
            <w:r w:rsidRPr="00CF0BA1">
              <w:rPr>
                <w:rFonts w:eastAsia="Calibri"/>
              </w:rPr>
              <w:t>44429,45</w:t>
            </w:r>
          </w:p>
        </w:tc>
        <w:tc>
          <w:tcPr>
            <w:tcW w:w="1636" w:type="dxa"/>
            <w:shd w:val="clear" w:color="auto" w:fill="auto"/>
            <w:vAlign w:val="center"/>
          </w:tcPr>
          <w:p w14:paraId="4B762B78" w14:textId="77777777" w:rsidR="00CF0BA1" w:rsidRPr="00CF0BA1" w:rsidRDefault="00CF0BA1" w:rsidP="00CF0BA1">
            <w:pPr>
              <w:tabs>
                <w:tab w:val="left" w:pos="1890"/>
              </w:tabs>
              <w:spacing w:line="276" w:lineRule="auto"/>
              <w:jc w:val="center"/>
              <w:rPr>
                <w:rFonts w:eastAsia="Calibri"/>
              </w:rPr>
            </w:pPr>
            <w:r w:rsidRPr="00CF0BA1">
              <w:rPr>
                <w:rFonts w:eastAsia="Calibri"/>
              </w:rPr>
              <w:t>0,9569</w:t>
            </w:r>
          </w:p>
        </w:tc>
        <w:tc>
          <w:tcPr>
            <w:tcW w:w="1731" w:type="dxa"/>
            <w:shd w:val="clear" w:color="auto" w:fill="auto"/>
            <w:vAlign w:val="center"/>
          </w:tcPr>
          <w:p w14:paraId="0F6E76D5" w14:textId="77777777" w:rsidR="00CF0BA1" w:rsidRPr="00CF0BA1" w:rsidRDefault="00CF0BA1" w:rsidP="00CF0BA1">
            <w:pPr>
              <w:tabs>
                <w:tab w:val="left" w:pos="1890"/>
              </w:tabs>
              <w:spacing w:line="276" w:lineRule="auto"/>
              <w:jc w:val="center"/>
              <w:rPr>
                <w:rFonts w:eastAsia="Calibri"/>
              </w:rPr>
            </w:pPr>
            <w:r w:rsidRPr="00CF0BA1">
              <w:rPr>
                <w:rFonts w:eastAsia="Calibri"/>
              </w:rPr>
              <w:t>42514,54</w:t>
            </w:r>
          </w:p>
        </w:tc>
        <w:tc>
          <w:tcPr>
            <w:tcW w:w="1704" w:type="dxa"/>
            <w:shd w:val="clear" w:color="auto" w:fill="auto"/>
            <w:vAlign w:val="center"/>
          </w:tcPr>
          <w:p w14:paraId="1BD193DC" w14:textId="77777777" w:rsidR="00CF0BA1" w:rsidRPr="00CF0BA1" w:rsidRDefault="00CF0BA1" w:rsidP="00CF0BA1">
            <w:pPr>
              <w:tabs>
                <w:tab w:val="left" w:pos="1890"/>
              </w:tabs>
              <w:spacing w:line="276" w:lineRule="auto"/>
              <w:jc w:val="center"/>
              <w:rPr>
                <w:rFonts w:eastAsia="Calibri"/>
              </w:rPr>
            </w:pPr>
            <w:r w:rsidRPr="00CF0BA1">
              <w:rPr>
                <w:rFonts w:eastAsia="Calibri"/>
              </w:rPr>
              <w:t>164,92</w:t>
            </w:r>
          </w:p>
        </w:tc>
        <w:tc>
          <w:tcPr>
            <w:tcW w:w="1526" w:type="dxa"/>
            <w:shd w:val="clear" w:color="auto" w:fill="auto"/>
            <w:vAlign w:val="center"/>
          </w:tcPr>
          <w:p w14:paraId="52222787" w14:textId="77777777" w:rsidR="00CF0BA1" w:rsidRPr="00CF0BA1" w:rsidRDefault="00CF0BA1" w:rsidP="00CF0BA1">
            <w:pPr>
              <w:tabs>
                <w:tab w:val="left" w:pos="1890"/>
              </w:tabs>
              <w:spacing w:line="276" w:lineRule="auto"/>
              <w:jc w:val="center"/>
              <w:rPr>
                <w:rFonts w:eastAsia="Calibri"/>
              </w:rPr>
            </w:pPr>
            <w:r w:rsidRPr="00CF0BA1">
              <w:rPr>
                <w:rFonts w:eastAsia="Calibri"/>
              </w:rPr>
              <w:t>257,79</w:t>
            </w:r>
          </w:p>
        </w:tc>
      </w:tr>
      <w:tr w:rsidR="00CF0BA1" w:rsidRPr="00CF0BA1" w14:paraId="5DABCFD7" w14:textId="77777777" w:rsidTr="00E8485B">
        <w:tc>
          <w:tcPr>
            <w:tcW w:w="2061" w:type="dxa"/>
            <w:shd w:val="clear" w:color="auto" w:fill="auto"/>
            <w:vAlign w:val="center"/>
          </w:tcPr>
          <w:p w14:paraId="2BD4F221" w14:textId="77777777" w:rsidR="00CF0BA1" w:rsidRPr="00CF0BA1" w:rsidRDefault="00CF0BA1" w:rsidP="00CF0BA1">
            <w:pPr>
              <w:tabs>
                <w:tab w:val="left" w:pos="1890"/>
              </w:tabs>
              <w:spacing w:line="276" w:lineRule="auto"/>
              <w:rPr>
                <w:rFonts w:eastAsia="Calibri"/>
              </w:rPr>
            </w:pPr>
            <w:r w:rsidRPr="00CF0BA1">
              <w:rPr>
                <w:rFonts w:eastAsia="Calibri"/>
              </w:rPr>
              <w:t>Ведущий бухгалтер</w:t>
            </w:r>
          </w:p>
        </w:tc>
        <w:tc>
          <w:tcPr>
            <w:tcW w:w="1623" w:type="dxa"/>
            <w:shd w:val="clear" w:color="auto" w:fill="auto"/>
            <w:vAlign w:val="center"/>
          </w:tcPr>
          <w:p w14:paraId="2359A0C7" w14:textId="77777777" w:rsidR="00CF0BA1" w:rsidRPr="00CF0BA1" w:rsidRDefault="00CF0BA1" w:rsidP="00CF0BA1">
            <w:pPr>
              <w:tabs>
                <w:tab w:val="left" w:pos="1890"/>
              </w:tabs>
              <w:spacing w:line="276" w:lineRule="auto"/>
              <w:jc w:val="center"/>
              <w:rPr>
                <w:rFonts w:eastAsia="Calibri"/>
              </w:rPr>
            </w:pPr>
            <w:r w:rsidRPr="00CF0BA1">
              <w:rPr>
                <w:rFonts w:eastAsia="Calibri"/>
              </w:rPr>
              <w:t>42900,64</w:t>
            </w:r>
          </w:p>
        </w:tc>
        <w:tc>
          <w:tcPr>
            <w:tcW w:w="1636" w:type="dxa"/>
            <w:shd w:val="clear" w:color="auto" w:fill="auto"/>
            <w:vAlign w:val="center"/>
          </w:tcPr>
          <w:p w14:paraId="4079B308" w14:textId="77777777" w:rsidR="00CF0BA1" w:rsidRPr="00CF0BA1" w:rsidRDefault="00CF0BA1" w:rsidP="00CF0BA1">
            <w:pPr>
              <w:tabs>
                <w:tab w:val="left" w:pos="1890"/>
              </w:tabs>
              <w:spacing w:line="276" w:lineRule="auto"/>
              <w:jc w:val="center"/>
              <w:rPr>
                <w:rFonts w:eastAsia="Calibri"/>
              </w:rPr>
            </w:pPr>
            <w:r w:rsidRPr="00CF0BA1">
              <w:rPr>
                <w:rFonts w:eastAsia="Calibri"/>
              </w:rPr>
              <w:t>0,9569</w:t>
            </w:r>
          </w:p>
        </w:tc>
        <w:tc>
          <w:tcPr>
            <w:tcW w:w="1731" w:type="dxa"/>
            <w:shd w:val="clear" w:color="auto" w:fill="auto"/>
            <w:vAlign w:val="center"/>
          </w:tcPr>
          <w:p w14:paraId="17D6115A" w14:textId="77777777" w:rsidR="00CF0BA1" w:rsidRPr="00CF0BA1" w:rsidRDefault="00CF0BA1" w:rsidP="00CF0BA1">
            <w:pPr>
              <w:tabs>
                <w:tab w:val="left" w:pos="1890"/>
              </w:tabs>
              <w:spacing w:line="276" w:lineRule="auto"/>
              <w:jc w:val="center"/>
              <w:rPr>
                <w:rFonts w:eastAsia="Calibri"/>
              </w:rPr>
            </w:pPr>
            <w:r w:rsidRPr="00CF0BA1">
              <w:rPr>
                <w:rFonts w:eastAsia="Calibri"/>
              </w:rPr>
              <w:t>41051,62</w:t>
            </w:r>
          </w:p>
        </w:tc>
        <w:tc>
          <w:tcPr>
            <w:tcW w:w="1704" w:type="dxa"/>
            <w:shd w:val="clear" w:color="auto" w:fill="auto"/>
            <w:vAlign w:val="center"/>
          </w:tcPr>
          <w:p w14:paraId="0A645C33" w14:textId="77777777" w:rsidR="00CF0BA1" w:rsidRPr="00CF0BA1" w:rsidRDefault="00CF0BA1" w:rsidP="00CF0BA1">
            <w:pPr>
              <w:tabs>
                <w:tab w:val="left" w:pos="1890"/>
              </w:tabs>
              <w:spacing w:line="276" w:lineRule="auto"/>
              <w:jc w:val="center"/>
              <w:rPr>
                <w:rFonts w:eastAsia="Calibri"/>
              </w:rPr>
            </w:pPr>
            <w:r w:rsidRPr="00CF0BA1">
              <w:rPr>
                <w:rFonts w:eastAsia="Calibri"/>
              </w:rPr>
              <w:t>164,92</w:t>
            </w:r>
          </w:p>
        </w:tc>
        <w:tc>
          <w:tcPr>
            <w:tcW w:w="1526" w:type="dxa"/>
            <w:shd w:val="clear" w:color="auto" w:fill="auto"/>
            <w:vAlign w:val="center"/>
          </w:tcPr>
          <w:p w14:paraId="4731D456" w14:textId="77777777" w:rsidR="00CF0BA1" w:rsidRPr="00CF0BA1" w:rsidRDefault="00CF0BA1" w:rsidP="00CF0BA1">
            <w:pPr>
              <w:tabs>
                <w:tab w:val="left" w:pos="1890"/>
              </w:tabs>
              <w:spacing w:line="276" w:lineRule="auto"/>
              <w:jc w:val="center"/>
              <w:rPr>
                <w:rFonts w:eastAsia="Calibri"/>
              </w:rPr>
            </w:pPr>
            <w:r w:rsidRPr="00CF0BA1">
              <w:rPr>
                <w:rFonts w:eastAsia="Calibri"/>
              </w:rPr>
              <w:t>248,92</w:t>
            </w:r>
          </w:p>
        </w:tc>
      </w:tr>
    </w:tbl>
    <w:p w14:paraId="23515AD3" w14:textId="77777777" w:rsidR="00CF0BA1" w:rsidRPr="00CF0BA1" w:rsidRDefault="00CF0BA1" w:rsidP="00CF0BA1">
      <w:pPr>
        <w:tabs>
          <w:tab w:val="left" w:pos="1890"/>
        </w:tabs>
        <w:spacing w:line="276" w:lineRule="auto"/>
        <w:ind w:firstLine="709"/>
        <w:jc w:val="both"/>
        <w:rPr>
          <w:rFonts w:eastAsia="Calibri"/>
          <w:sz w:val="28"/>
          <w:szCs w:val="28"/>
        </w:rPr>
      </w:pPr>
    </w:p>
    <w:p w14:paraId="031623D4" w14:textId="77777777" w:rsidR="00CF0BA1" w:rsidRPr="00CF0BA1" w:rsidRDefault="00CF0BA1" w:rsidP="00CF0BA1">
      <w:pPr>
        <w:tabs>
          <w:tab w:val="left" w:pos="1890"/>
        </w:tabs>
        <w:spacing w:line="276" w:lineRule="auto"/>
        <w:ind w:firstLine="709"/>
        <w:jc w:val="both"/>
        <w:rPr>
          <w:rFonts w:eastAsia="Calibri"/>
          <w:sz w:val="28"/>
          <w:szCs w:val="28"/>
        </w:rPr>
      </w:pPr>
      <w:r w:rsidRPr="00CF0BA1">
        <w:rPr>
          <w:rFonts w:eastAsia="Calibri"/>
          <w:sz w:val="28"/>
          <w:szCs w:val="28"/>
        </w:rPr>
        <w:t>ООО «ТЭР» предоставило расчет трудозатрат на одно технологическое подключение специалистов ранее перечисленных должностей. Проанализировав материалы, эксперты согласились с расчетом. Итоговый общий расчет расходов на оплату труда, исходя из стоимости 1 часа работы и трудозатрат на 1 технологическое подключение, представлен в таблице 8.</w:t>
      </w:r>
    </w:p>
    <w:p w14:paraId="036920F6" w14:textId="77777777" w:rsidR="00CF0BA1" w:rsidRPr="00CF0BA1" w:rsidRDefault="00CF0BA1" w:rsidP="00CF0BA1">
      <w:pPr>
        <w:tabs>
          <w:tab w:val="left" w:pos="1890"/>
        </w:tabs>
        <w:spacing w:line="276" w:lineRule="auto"/>
        <w:ind w:firstLine="709"/>
        <w:jc w:val="right"/>
        <w:rPr>
          <w:rFonts w:eastAsia="Calibri"/>
          <w:sz w:val="28"/>
          <w:szCs w:val="28"/>
        </w:rPr>
      </w:pPr>
    </w:p>
    <w:p w14:paraId="73221F89" w14:textId="77777777" w:rsidR="00CF0BA1" w:rsidRPr="00CF0BA1" w:rsidRDefault="00CF0BA1" w:rsidP="00CF0BA1">
      <w:pPr>
        <w:tabs>
          <w:tab w:val="left" w:pos="1890"/>
        </w:tabs>
        <w:spacing w:line="276" w:lineRule="auto"/>
        <w:ind w:firstLine="709"/>
        <w:jc w:val="right"/>
        <w:rPr>
          <w:rFonts w:eastAsia="Calibri"/>
          <w:sz w:val="28"/>
          <w:szCs w:val="28"/>
        </w:rPr>
      </w:pPr>
      <w:r w:rsidRPr="00CF0BA1">
        <w:rPr>
          <w:rFonts w:eastAsia="Calibri"/>
          <w:sz w:val="28"/>
          <w:szCs w:val="28"/>
        </w:rPr>
        <w:br w:type="page"/>
      </w:r>
      <w:r w:rsidRPr="00CF0BA1">
        <w:rPr>
          <w:rFonts w:eastAsia="Calibri"/>
          <w:sz w:val="28"/>
          <w:szCs w:val="28"/>
        </w:rPr>
        <w:lastRenderedPageBreak/>
        <w:t>Таблица 8.</w:t>
      </w:r>
    </w:p>
    <w:p w14:paraId="7F20B501" w14:textId="77777777" w:rsidR="00CF0BA1" w:rsidRPr="00CF0BA1" w:rsidRDefault="00CF0BA1" w:rsidP="00CF0BA1">
      <w:pPr>
        <w:spacing w:after="200"/>
        <w:jc w:val="center"/>
        <w:rPr>
          <w:rFonts w:eastAsia="Calibri"/>
          <w:b/>
          <w:bCs/>
          <w:sz w:val="28"/>
          <w:szCs w:val="28"/>
        </w:rPr>
      </w:pPr>
      <w:r w:rsidRPr="00CF0BA1">
        <w:rPr>
          <w:rFonts w:eastAsia="Calibri"/>
          <w:b/>
          <w:bCs/>
          <w:sz w:val="28"/>
          <w:szCs w:val="28"/>
        </w:rPr>
        <w:t>Общие расходы на оплату труда по предложению экспертов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410"/>
        <w:gridCol w:w="2551"/>
        <w:gridCol w:w="2552"/>
      </w:tblGrid>
      <w:tr w:rsidR="00CF0BA1" w:rsidRPr="00CF0BA1" w14:paraId="39FF0BC0" w14:textId="77777777" w:rsidTr="00E8485B">
        <w:trPr>
          <w:trHeight w:val="536"/>
        </w:trPr>
        <w:tc>
          <w:tcPr>
            <w:tcW w:w="2552" w:type="dxa"/>
            <w:shd w:val="clear" w:color="auto" w:fill="auto"/>
            <w:vAlign w:val="center"/>
          </w:tcPr>
          <w:p w14:paraId="24CCEE29" w14:textId="77777777" w:rsidR="00CF0BA1" w:rsidRPr="00CF0BA1" w:rsidRDefault="00CF0BA1" w:rsidP="00CF0BA1">
            <w:pPr>
              <w:jc w:val="both"/>
              <w:rPr>
                <w:rFonts w:eastAsia="Calibri"/>
              </w:rPr>
            </w:pPr>
            <w:r w:rsidRPr="00CF0BA1">
              <w:t>Наименование должности</w:t>
            </w:r>
          </w:p>
        </w:tc>
        <w:tc>
          <w:tcPr>
            <w:tcW w:w="2410" w:type="dxa"/>
            <w:shd w:val="clear" w:color="auto" w:fill="auto"/>
            <w:vAlign w:val="center"/>
          </w:tcPr>
          <w:p w14:paraId="64D96C0A" w14:textId="77777777" w:rsidR="00CF0BA1" w:rsidRPr="00CF0BA1" w:rsidRDefault="00CF0BA1" w:rsidP="00CF0BA1">
            <w:pPr>
              <w:jc w:val="center"/>
              <w:rPr>
                <w:rFonts w:eastAsia="Calibri"/>
              </w:rPr>
            </w:pPr>
            <w:r w:rsidRPr="00CF0BA1">
              <w:t>Трудозатраты на 1 технологическое подключение, час.</w:t>
            </w:r>
          </w:p>
        </w:tc>
        <w:tc>
          <w:tcPr>
            <w:tcW w:w="2551" w:type="dxa"/>
            <w:shd w:val="clear" w:color="auto" w:fill="auto"/>
            <w:vAlign w:val="center"/>
          </w:tcPr>
          <w:p w14:paraId="0412B0F9" w14:textId="77777777" w:rsidR="00CF0BA1" w:rsidRPr="00CF0BA1" w:rsidRDefault="00CF0BA1" w:rsidP="00CF0BA1">
            <w:pPr>
              <w:jc w:val="center"/>
            </w:pPr>
            <w:r w:rsidRPr="00CF0BA1">
              <w:t>Стоимость 1 часа работы, руб./час</w:t>
            </w:r>
          </w:p>
        </w:tc>
        <w:tc>
          <w:tcPr>
            <w:tcW w:w="2552" w:type="dxa"/>
            <w:shd w:val="clear" w:color="auto" w:fill="auto"/>
            <w:vAlign w:val="center"/>
          </w:tcPr>
          <w:p w14:paraId="5C1C052A" w14:textId="77777777" w:rsidR="00CF0BA1" w:rsidRPr="00CF0BA1" w:rsidRDefault="00CF0BA1" w:rsidP="00CF0BA1">
            <w:pPr>
              <w:jc w:val="center"/>
            </w:pPr>
            <w:r w:rsidRPr="00CF0BA1">
              <w:t>Стоимость работы, тыс. руб.</w:t>
            </w:r>
          </w:p>
        </w:tc>
      </w:tr>
      <w:tr w:rsidR="00CF0BA1" w:rsidRPr="00CF0BA1" w14:paraId="248FAE1D" w14:textId="77777777" w:rsidTr="00E8485B">
        <w:trPr>
          <w:trHeight w:val="204"/>
        </w:trPr>
        <w:tc>
          <w:tcPr>
            <w:tcW w:w="2552" w:type="dxa"/>
            <w:shd w:val="clear" w:color="auto" w:fill="auto"/>
            <w:vAlign w:val="center"/>
          </w:tcPr>
          <w:p w14:paraId="0872A962" w14:textId="77777777" w:rsidR="00CF0BA1" w:rsidRPr="00CF0BA1" w:rsidRDefault="00CF0BA1" w:rsidP="00CF0BA1">
            <w:pPr>
              <w:jc w:val="both"/>
              <w:rPr>
                <w:rFonts w:eastAsia="Calibri"/>
              </w:rPr>
            </w:pPr>
            <w:r w:rsidRPr="00CF0BA1">
              <w:t>Руководитель ПГ</w:t>
            </w:r>
          </w:p>
        </w:tc>
        <w:tc>
          <w:tcPr>
            <w:tcW w:w="2410" w:type="dxa"/>
            <w:shd w:val="clear" w:color="auto" w:fill="auto"/>
            <w:vAlign w:val="center"/>
          </w:tcPr>
          <w:p w14:paraId="31D8C5E8" w14:textId="77777777" w:rsidR="00CF0BA1" w:rsidRPr="00CF0BA1" w:rsidRDefault="00CF0BA1" w:rsidP="00CF0BA1">
            <w:pPr>
              <w:jc w:val="center"/>
              <w:rPr>
                <w:rFonts w:eastAsia="Calibri"/>
              </w:rPr>
            </w:pPr>
            <w:r w:rsidRPr="00CF0BA1">
              <w:rPr>
                <w:rFonts w:eastAsia="Calibri"/>
              </w:rPr>
              <w:t>19</w:t>
            </w:r>
          </w:p>
        </w:tc>
        <w:tc>
          <w:tcPr>
            <w:tcW w:w="2551" w:type="dxa"/>
            <w:shd w:val="clear" w:color="auto" w:fill="auto"/>
          </w:tcPr>
          <w:p w14:paraId="642D1CB0" w14:textId="77777777" w:rsidR="00CF0BA1" w:rsidRPr="00CF0BA1" w:rsidRDefault="00CF0BA1" w:rsidP="00CF0BA1">
            <w:pPr>
              <w:jc w:val="center"/>
              <w:rPr>
                <w:rFonts w:eastAsia="Calibri"/>
              </w:rPr>
            </w:pPr>
            <w:r w:rsidRPr="00CF0BA1">
              <w:rPr>
                <w:rFonts w:eastAsia="Calibri"/>
              </w:rPr>
              <w:t>335,92</w:t>
            </w:r>
          </w:p>
        </w:tc>
        <w:tc>
          <w:tcPr>
            <w:tcW w:w="2552" w:type="dxa"/>
            <w:shd w:val="clear" w:color="auto" w:fill="auto"/>
          </w:tcPr>
          <w:p w14:paraId="31B269C0" w14:textId="77777777" w:rsidR="00CF0BA1" w:rsidRPr="00CF0BA1" w:rsidRDefault="00CF0BA1" w:rsidP="00CF0BA1">
            <w:pPr>
              <w:jc w:val="center"/>
              <w:rPr>
                <w:rFonts w:eastAsia="Calibri"/>
              </w:rPr>
            </w:pPr>
            <w:r w:rsidRPr="00CF0BA1">
              <w:rPr>
                <w:rFonts w:eastAsia="Calibri"/>
              </w:rPr>
              <w:t>6,38</w:t>
            </w:r>
          </w:p>
        </w:tc>
      </w:tr>
      <w:tr w:rsidR="00CF0BA1" w:rsidRPr="00CF0BA1" w14:paraId="689F70DD" w14:textId="77777777" w:rsidTr="00E8485B">
        <w:trPr>
          <w:trHeight w:val="204"/>
        </w:trPr>
        <w:tc>
          <w:tcPr>
            <w:tcW w:w="2552" w:type="dxa"/>
            <w:shd w:val="clear" w:color="auto" w:fill="auto"/>
            <w:vAlign w:val="center"/>
          </w:tcPr>
          <w:p w14:paraId="37174D53" w14:textId="77777777" w:rsidR="00CF0BA1" w:rsidRPr="00CF0BA1" w:rsidRDefault="00CF0BA1" w:rsidP="00CF0BA1">
            <w:pPr>
              <w:jc w:val="both"/>
              <w:rPr>
                <w:rFonts w:eastAsia="Calibri"/>
              </w:rPr>
            </w:pPr>
            <w:r w:rsidRPr="00CF0BA1">
              <w:t>Ведущий инженер ПО</w:t>
            </w:r>
          </w:p>
        </w:tc>
        <w:tc>
          <w:tcPr>
            <w:tcW w:w="2410" w:type="dxa"/>
            <w:shd w:val="clear" w:color="auto" w:fill="auto"/>
            <w:vAlign w:val="center"/>
          </w:tcPr>
          <w:p w14:paraId="13FE4B3D" w14:textId="77777777" w:rsidR="00CF0BA1" w:rsidRPr="00CF0BA1" w:rsidRDefault="00CF0BA1" w:rsidP="00CF0BA1">
            <w:pPr>
              <w:jc w:val="center"/>
              <w:rPr>
                <w:rFonts w:eastAsia="Calibri"/>
              </w:rPr>
            </w:pPr>
            <w:r w:rsidRPr="00CF0BA1">
              <w:rPr>
                <w:rFonts w:eastAsia="Calibri"/>
              </w:rPr>
              <w:t>15</w:t>
            </w:r>
          </w:p>
        </w:tc>
        <w:tc>
          <w:tcPr>
            <w:tcW w:w="2551" w:type="dxa"/>
            <w:shd w:val="clear" w:color="auto" w:fill="auto"/>
          </w:tcPr>
          <w:p w14:paraId="1D990DB9" w14:textId="77777777" w:rsidR="00CF0BA1" w:rsidRPr="00CF0BA1" w:rsidRDefault="00CF0BA1" w:rsidP="00CF0BA1">
            <w:pPr>
              <w:jc w:val="center"/>
              <w:rPr>
                <w:rFonts w:eastAsia="Calibri"/>
              </w:rPr>
            </w:pPr>
            <w:r w:rsidRPr="00CF0BA1">
              <w:rPr>
                <w:rFonts w:eastAsia="Calibri"/>
              </w:rPr>
              <w:t>266,56</w:t>
            </w:r>
          </w:p>
        </w:tc>
        <w:tc>
          <w:tcPr>
            <w:tcW w:w="2552" w:type="dxa"/>
            <w:shd w:val="clear" w:color="auto" w:fill="auto"/>
          </w:tcPr>
          <w:p w14:paraId="13B02C48" w14:textId="77777777" w:rsidR="00CF0BA1" w:rsidRPr="00CF0BA1" w:rsidRDefault="00CF0BA1" w:rsidP="00CF0BA1">
            <w:pPr>
              <w:jc w:val="center"/>
              <w:rPr>
                <w:rFonts w:eastAsia="Calibri"/>
              </w:rPr>
            </w:pPr>
            <w:r w:rsidRPr="00CF0BA1">
              <w:rPr>
                <w:rFonts w:eastAsia="Calibri"/>
              </w:rPr>
              <w:t>4,00</w:t>
            </w:r>
          </w:p>
        </w:tc>
      </w:tr>
      <w:tr w:rsidR="00CF0BA1" w:rsidRPr="00CF0BA1" w14:paraId="0DB1F3EE" w14:textId="77777777" w:rsidTr="00E8485B">
        <w:trPr>
          <w:trHeight w:val="204"/>
        </w:trPr>
        <w:tc>
          <w:tcPr>
            <w:tcW w:w="2552" w:type="dxa"/>
            <w:shd w:val="clear" w:color="auto" w:fill="auto"/>
            <w:vAlign w:val="center"/>
          </w:tcPr>
          <w:p w14:paraId="47B9BCA8" w14:textId="77777777" w:rsidR="00CF0BA1" w:rsidRPr="00CF0BA1" w:rsidRDefault="00CF0BA1" w:rsidP="00CF0BA1">
            <w:pPr>
              <w:jc w:val="both"/>
              <w:rPr>
                <w:rFonts w:eastAsia="Calibri"/>
              </w:rPr>
            </w:pPr>
            <w:r w:rsidRPr="00CF0BA1">
              <w:t>Ведущий экономист</w:t>
            </w:r>
          </w:p>
        </w:tc>
        <w:tc>
          <w:tcPr>
            <w:tcW w:w="2410" w:type="dxa"/>
            <w:shd w:val="clear" w:color="auto" w:fill="auto"/>
            <w:vAlign w:val="center"/>
          </w:tcPr>
          <w:p w14:paraId="3B8741DD" w14:textId="77777777" w:rsidR="00CF0BA1" w:rsidRPr="00CF0BA1" w:rsidRDefault="00CF0BA1" w:rsidP="00CF0BA1">
            <w:pPr>
              <w:jc w:val="center"/>
              <w:rPr>
                <w:rFonts w:eastAsia="Calibri"/>
              </w:rPr>
            </w:pPr>
            <w:r w:rsidRPr="00CF0BA1">
              <w:rPr>
                <w:rFonts w:eastAsia="Calibri"/>
              </w:rPr>
              <w:t>10</w:t>
            </w:r>
          </w:p>
        </w:tc>
        <w:tc>
          <w:tcPr>
            <w:tcW w:w="2551" w:type="dxa"/>
            <w:shd w:val="clear" w:color="auto" w:fill="auto"/>
          </w:tcPr>
          <w:p w14:paraId="4EF6840A" w14:textId="77777777" w:rsidR="00CF0BA1" w:rsidRPr="00CF0BA1" w:rsidRDefault="00CF0BA1" w:rsidP="00CF0BA1">
            <w:pPr>
              <w:jc w:val="center"/>
              <w:rPr>
                <w:rFonts w:eastAsia="Calibri"/>
              </w:rPr>
            </w:pPr>
            <w:r w:rsidRPr="00CF0BA1">
              <w:rPr>
                <w:rFonts w:eastAsia="Calibri"/>
              </w:rPr>
              <w:t>257,79</w:t>
            </w:r>
          </w:p>
        </w:tc>
        <w:tc>
          <w:tcPr>
            <w:tcW w:w="2552" w:type="dxa"/>
            <w:shd w:val="clear" w:color="auto" w:fill="auto"/>
          </w:tcPr>
          <w:p w14:paraId="62345BC8" w14:textId="77777777" w:rsidR="00CF0BA1" w:rsidRPr="00CF0BA1" w:rsidRDefault="00CF0BA1" w:rsidP="00CF0BA1">
            <w:pPr>
              <w:jc w:val="center"/>
              <w:rPr>
                <w:rFonts w:eastAsia="Calibri"/>
              </w:rPr>
            </w:pPr>
            <w:r w:rsidRPr="00CF0BA1">
              <w:rPr>
                <w:rFonts w:eastAsia="Calibri"/>
              </w:rPr>
              <w:t>2,58</w:t>
            </w:r>
          </w:p>
        </w:tc>
      </w:tr>
      <w:tr w:rsidR="00CF0BA1" w:rsidRPr="00CF0BA1" w14:paraId="307FB075" w14:textId="77777777" w:rsidTr="00E8485B">
        <w:trPr>
          <w:trHeight w:val="204"/>
        </w:trPr>
        <w:tc>
          <w:tcPr>
            <w:tcW w:w="2552" w:type="dxa"/>
            <w:shd w:val="clear" w:color="auto" w:fill="auto"/>
            <w:vAlign w:val="center"/>
          </w:tcPr>
          <w:p w14:paraId="7EE7B6FE" w14:textId="77777777" w:rsidR="00CF0BA1" w:rsidRPr="00CF0BA1" w:rsidRDefault="00CF0BA1" w:rsidP="00CF0BA1">
            <w:pPr>
              <w:jc w:val="both"/>
              <w:rPr>
                <w:rFonts w:eastAsia="Calibri"/>
              </w:rPr>
            </w:pPr>
            <w:r w:rsidRPr="00CF0BA1">
              <w:rPr>
                <w:rFonts w:eastAsia="Calibri"/>
              </w:rPr>
              <w:t>Ведущий бухгалтер</w:t>
            </w:r>
          </w:p>
        </w:tc>
        <w:tc>
          <w:tcPr>
            <w:tcW w:w="2410" w:type="dxa"/>
            <w:shd w:val="clear" w:color="auto" w:fill="auto"/>
            <w:vAlign w:val="center"/>
          </w:tcPr>
          <w:p w14:paraId="1A641DB2" w14:textId="77777777" w:rsidR="00CF0BA1" w:rsidRPr="00CF0BA1" w:rsidRDefault="00CF0BA1" w:rsidP="00CF0BA1">
            <w:pPr>
              <w:jc w:val="center"/>
              <w:rPr>
                <w:rFonts w:eastAsia="Calibri"/>
              </w:rPr>
            </w:pPr>
            <w:r w:rsidRPr="00CF0BA1">
              <w:rPr>
                <w:rFonts w:eastAsia="Calibri"/>
              </w:rPr>
              <w:t>1</w:t>
            </w:r>
          </w:p>
        </w:tc>
        <w:tc>
          <w:tcPr>
            <w:tcW w:w="2551" w:type="dxa"/>
            <w:shd w:val="clear" w:color="auto" w:fill="auto"/>
          </w:tcPr>
          <w:p w14:paraId="0DD3ED0A" w14:textId="77777777" w:rsidR="00CF0BA1" w:rsidRPr="00CF0BA1" w:rsidRDefault="00CF0BA1" w:rsidP="00CF0BA1">
            <w:pPr>
              <w:jc w:val="center"/>
              <w:rPr>
                <w:rFonts w:eastAsia="Calibri"/>
              </w:rPr>
            </w:pPr>
            <w:r w:rsidRPr="00CF0BA1">
              <w:rPr>
                <w:rFonts w:eastAsia="Calibri"/>
              </w:rPr>
              <w:t>248,92</w:t>
            </w:r>
          </w:p>
        </w:tc>
        <w:tc>
          <w:tcPr>
            <w:tcW w:w="2552" w:type="dxa"/>
            <w:shd w:val="clear" w:color="auto" w:fill="auto"/>
          </w:tcPr>
          <w:p w14:paraId="16395507" w14:textId="77777777" w:rsidR="00CF0BA1" w:rsidRPr="00CF0BA1" w:rsidRDefault="00CF0BA1" w:rsidP="00CF0BA1">
            <w:pPr>
              <w:jc w:val="center"/>
              <w:rPr>
                <w:rFonts w:eastAsia="Calibri"/>
              </w:rPr>
            </w:pPr>
            <w:r w:rsidRPr="00CF0BA1">
              <w:rPr>
                <w:rFonts w:eastAsia="Calibri"/>
              </w:rPr>
              <w:t>0,25</w:t>
            </w:r>
          </w:p>
        </w:tc>
      </w:tr>
      <w:tr w:rsidR="00CF0BA1" w:rsidRPr="00CF0BA1" w14:paraId="02DD14CC" w14:textId="77777777" w:rsidTr="00E8485B">
        <w:trPr>
          <w:trHeight w:val="204"/>
        </w:trPr>
        <w:tc>
          <w:tcPr>
            <w:tcW w:w="2552" w:type="dxa"/>
            <w:shd w:val="clear" w:color="auto" w:fill="auto"/>
            <w:vAlign w:val="center"/>
          </w:tcPr>
          <w:p w14:paraId="2DA133D9" w14:textId="77777777" w:rsidR="00CF0BA1" w:rsidRPr="00CF0BA1" w:rsidRDefault="00CF0BA1" w:rsidP="00CF0BA1">
            <w:pPr>
              <w:jc w:val="both"/>
              <w:rPr>
                <w:rFonts w:eastAsia="Calibri"/>
                <w:b/>
                <w:bCs/>
              </w:rPr>
            </w:pPr>
            <w:r w:rsidRPr="00CF0BA1">
              <w:rPr>
                <w:rFonts w:eastAsia="Calibri"/>
                <w:b/>
                <w:bCs/>
              </w:rPr>
              <w:t>Итого:</w:t>
            </w:r>
          </w:p>
        </w:tc>
        <w:tc>
          <w:tcPr>
            <w:tcW w:w="4961" w:type="dxa"/>
            <w:gridSpan w:val="2"/>
            <w:shd w:val="clear" w:color="auto" w:fill="auto"/>
          </w:tcPr>
          <w:p w14:paraId="1C4EE047" w14:textId="77777777" w:rsidR="00CF0BA1" w:rsidRPr="00CF0BA1" w:rsidRDefault="00CF0BA1" w:rsidP="00CF0BA1">
            <w:pPr>
              <w:jc w:val="both"/>
              <w:rPr>
                <w:rFonts w:eastAsia="Calibri"/>
                <w:sz w:val="28"/>
                <w:szCs w:val="28"/>
              </w:rPr>
            </w:pPr>
          </w:p>
        </w:tc>
        <w:tc>
          <w:tcPr>
            <w:tcW w:w="2552" w:type="dxa"/>
            <w:shd w:val="clear" w:color="auto" w:fill="auto"/>
          </w:tcPr>
          <w:p w14:paraId="18FED278" w14:textId="77777777" w:rsidR="00CF0BA1" w:rsidRPr="00CF0BA1" w:rsidRDefault="00CF0BA1" w:rsidP="00CF0BA1">
            <w:pPr>
              <w:jc w:val="center"/>
              <w:rPr>
                <w:rFonts w:eastAsia="Calibri"/>
                <w:b/>
                <w:bCs/>
              </w:rPr>
            </w:pPr>
            <w:r w:rsidRPr="00CF0BA1">
              <w:rPr>
                <w:rFonts w:eastAsia="Calibri"/>
                <w:b/>
                <w:bCs/>
              </w:rPr>
              <w:t>13,21</w:t>
            </w:r>
          </w:p>
        </w:tc>
      </w:tr>
    </w:tbl>
    <w:p w14:paraId="7673895B" w14:textId="77777777" w:rsidR="00CF0BA1" w:rsidRPr="00CF0BA1" w:rsidRDefault="00CF0BA1" w:rsidP="00CF0BA1">
      <w:pPr>
        <w:jc w:val="both"/>
        <w:rPr>
          <w:rFonts w:eastAsia="Calibri"/>
          <w:sz w:val="28"/>
          <w:szCs w:val="28"/>
        </w:rPr>
      </w:pPr>
    </w:p>
    <w:p w14:paraId="4969718E" w14:textId="77777777" w:rsidR="00CF0BA1" w:rsidRPr="00CF0BA1" w:rsidRDefault="00CF0BA1" w:rsidP="00CF0BA1">
      <w:pPr>
        <w:ind w:firstLine="709"/>
        <w:jc w:val="both"/>
        <w:rPr>
          <w:rFonts w:eastAsia="Calibri"/>
          <w:b/>
          <w:bCs/>
          <w:sz w:val="28"/>
          <w:szCs w:val="28"/>
        </w:rPr>
      </w:pPr>
      <w:r w:rsidRPr="00CF0BA1">
        <w:rPr>
          <w:rFonts w:eastAsia="Calibri"/>
          <w:sz w:val="28"/>
          <w:szCs w:val="28"/>
        </w:rPr>
        <w:t xml:space="preserve">Итого расходы на оплату труда по предложению экспертов составили </w:t>
      </w:r>
      <w:r w:rsidRPr="00CF0BA1">
        <w:rPr>
          <w:rFonts w:eastAsia="Calibri"/>
          <w:sz w:val="28"/>
          <w:szCs w:val="28"/>
        </w:rPr>
        <w:br/>
      </w:r>
      <w:r w:rsidRPr="00CF0BA1">
        <w:rPr>
          <w:rFonts w:eastAsia="Calibri"/>
          <w:b/>
          <w:bCs/>
          <w:sz w:val="28"/>
          <w:szCs w:val="28"/>
        </w:rPr>
        <w:t>13,21 тыс. руб.</w:t>
      </w:r>
    </w:p>
    <w:p w14:paraId="6D362AFA" w14:textId="77777777" w:rsidR="00CF0BA1" w:rsidRPr="00CF0BA1" w:rsidRDefault="00CF0BA1" w:rsidP="00CF0BA1">
      <w:pPr>
        <w:jc w:val="both"/>
        <w:rPr>
          <w:rFonts w:eastAsia="Calibri"/>
          <w:b/>
          <w:bCs/>
          <w:sz w:val="28"/>
          <w:szCs w:val="28"/>
        </w:rPr>
      </w:pPr>
    </w:p>
    <w:p w14:paraId="521BA338" w14:textId="77777777" w:rsidR="00CF0BA1" w:rsidRPr="00CF0BA1" w:rsidRDefault="00CF0BA1" w:rsidP="00CF0BA1">
      <w:pPr>
        <w:ind w:firstLine="709"/>
        <w:jc w:val="both"/>
        <w:rPr>
          <w:rFonts w:eastAsia="Calibri"/>
          <w:sz w:val="28"/>
          <w:szCs w:val="28"/>
          <w:u w:val="single"/>
        </w:rPr>
      </w:pPr>
      <w:r w:rsidRPr="00CF0BA1">
        <w:rPr>
          <w:rFonts w:eastAsia="Calibri"/>
          <w:sz w:val="28"/>
          <w:szCs w:val="28"/>
          <w:u w:val="single"/>
        </w:rPr>
        <w:t>Расчет отчислений на социальные нужды</w:t>
      </w:r>
    </w:p>
    <w:p w14:paraId="0951727D" w14:textId="77777777" w:rsidR="00CF0BA1" w:rsidRPr="00CF0BA1" w:rsidRDefault="00CF0BA1" w:rsidP="00CF0BA1">
      <w:pPr>
        <w:ind w:firstLine="709"/>
        <w:jc w:val="both"/>
        <w:rPr>
          <w:rFonts w:eastAsia="Calibri"/>
          <w:sz w:val="28"/>
          <w:szCs w:val="28"/>
        </w:rPr>
      </w:pPr>
      <w:r w:rsidRPr="00CF0BA1">
        <w:rPr>
          <w:rFonts w:eastAsia="Calibri"/>
          <w:sz w:val="28"/>
          <w:szCs w:val="28"/>
        </w:rPr>
        <w:t xml:space="preserve">Предприятие не представило уведомление о размере страховых взносов </w:t>
      </w:r>
      <w:r w:rsidRPr="00CF0BA1">
        <w:rPr>
          <w:rFonts w:eastAsia="Calibri"/>
          <w:sz w:val="28"/>
          <w:szCs w:val="28"/>
        </w:rPr>
        <w:br/>
        <w:t xml:space="preserve">на обязательное социальное страхование от несчастных случаев на производстве </w:t>
      </w:r>
      <w:r w:rsidRPr="00CF0BA1">
        <w:rPr>
          <w:rFonts w:eastAsia="Calibri"/>
          <w:sz w:val="28"/>
          <w:szCs w:val="28"/>
        </w:rPr>
        <w:br/>
        <w:t>и профессиональных заболеваний, в связи с этим принимается минимальная ставка - 0,2 %.</w:t>
      </w:r>
    </w:p>
    <w:p w14:paraId="14A1E268" w14:textId="77777777" w:rsidR="00CF0BA1" w:rsidRPr="00CF0BA1" w:rsidRDefault="00CF0BA1" w:rsidP="00CF0BA1">
      <w:pPr>
        <w:ind w:firstLine="709"/>
        <w:jc w:val="both"/>
        <w:rPr>
          <w:rFonts w:eastAsia="Calibri"/>
          <w:sz w:val="28"/>
          <w:szCs w:val="28"/>
        </w:rPr>
      </w:pPr>
      <w:r w:rsidRPr="00CF0BA1">
        <w:rPr>
          <w:rFonts w:eastAsia="Calibri"/>
          <w:sz w:val="28"/>
          <w:szCs w:val="28"/>
        </w:rPr>
        <w:t xml:space="preserve">Сумма страховых взносов в соответствии со статьями 426, 427 Налогового кодекса Российской Федерации (часть вторая) от 05.08.2000 № 117-ФЗ </w:t>
      </w:r>
      <w:r w:rsidRPr="00CF0BA1">
        <w:rPr>
          <w:rFonts w:eastAsia="Calibri"/>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21775DB7" w14:textId="77777777" w:rsidR="00CF0BA1" w:rsidRPr="00CF0BA1" w:rsidRDefault="00CF0BA1" w:rsidP="00CF0BA1">
      <w:pPr>
        <w:ind w:firstLine="709"/>
        <w:jc w:val="both"/>
        <w:rPr>
          <w:rFonts w:eastAsia="Calibri"/>
          <w:sz w:val="28"/>
          <w:szCs w:val="28"/>
        </w:rPr>
      </w:pPr>
      <w:r w:rsidRPr="00CF0BA1">
        <w:rPr>
          <w:rFonts w:eastAsia="Calibri"/>
          <w:sz w:val="28"/>
          <w:szCs w:val="28"/>
        </w:rPr>
        <w:t>Общий процент отчислений на социальные нужды составляет: 30,2 %.</w:t>
      </w:r>
    </w:p>
    <w:p w14:paraId="7B52F637" w14:textId="77777777" w:rsidR="00CF0BA1" w:rsidRPr="00CF0BA1" w:rsidRDefault="00CF0BA1" w:rsidP="00CF0BA1">
      <w:pPr>
        <w:ind w:firstLine="709"/>
        <w:jc w:val="both"/>
        <w:rPr>
          <w:rFonts w:eastAsia="Calibri"/>
          <w:sz w:val="28"/>
          <w:szCs w:val="28"/>
        </w:rPr>
      </w:pPr>
      <w:r w:rsidRPr="00CF0BA1">
        <w:rPr>
          <w:rFonts w:eastAsia="Calibri"/>
          <w:sz w:val="28"/>
          <w:szCs w:val="28"/>
        </w:rPr>
        <w:t xml:space="preserve">Фонд оплаты труда, рассчитанный экспертами на технологическое подключение, составил 13,21 тыс. руб. Исходя из этого, эксперты рассчитали величину отчислений на социальные нужды: 13,21 тыс. руб. (ФОТ) × </w:t>
      </w:r>
      <w:r w:rsidRPr="00CF0BA1">
        <w:rPr>
          <w:rFonts w:eastAsia="Calibri"/>
          <w:sz w:val="28"/>
          <w:szCs w:val="28"/>
        </w:rPr>
        <w:br/>
        <w:t xml:space="preserve">30,2 % (процент социальных отчислений) = </w:t>
      </w:r>
      <w:r w:rsidRPr="00CF0BA1">
        <w:rPr>
          <w:rFonts w:eastAsia="Calibri"/>
          <w:b/>
          <w:bCs/>
          <w:sz w:val="28"/>
          <w:szCs w:val="28"/>
        </w:rPr>
        <w:t>3,99 тыс. руб.</w:t>
      </w:r>
    </w:p>
    <w:p w14:paraId="38BC99C9" w14:textId="77777777" w:rsidR="00CF0BA1" w:rsidRPr="00CF0BA1" w:rsidRDefault="00CF0BA1" w:rsidP="00CF0BA1">
      <w:pPr>
        <w:ind w:firstLine="709"/>
        <w:jc w:val="both"/>
        <w:rPr>
          <w:rFonts w:eastAsia="Calibri"/>
          <w:b/>
          <w:bCs/>
          <w:sz w:val="28"/>
          <w:szCs w:val="28"/>
        </w:rPr>
      </w:pPr>
      <w:r w:rsidRPr="00CF0BA1">
        <w:rPr>
          <w:rFonts w:eastAsia="Calibri"/>
          <w:sz w:val="28"/>
          <w:szCs w:val="28"/>
        </w:rPr>
        <w:t xml:space="preserve">Общая сумма экономически обоснованных затрат по статье «Оплата труда </w:t>
      </w:r>
      <w:r w:rsidRPr="00CF0BA1">
        <w:rPr>
          <w:rFonts w:eastAsia="Calibri"/>
          <w:sz w:val="28"/>
          <w:szCs w:val="28"/>
        </w:rPr>
        <w:br/>
        <w:t xml:space="preserve">и отчисления на социальные нужды» составила: 13,21 тыс. руб. (оплата труда) + </w:t>
      </w:r>
      <w:r w:rsidRPr="00CF0BA1">
        <w:rPr>
          <w:rFonts w:eastAsia="Calibri"/>
          <w:sz w:val="28"/>
          <w:szCs w:val="28"/>
        </w:rPr>
        <w:br/>
        <w:t xml:space="preserve">3,99 тыс. руб. (отчисления на социальные нужды) = </w:t>
      </w:r>
      <w:r w:rsidRPr="00CF0BA1">
        <w:rPr>
          <w:rFonts w:eastAsia="Calibri"/>
          <w:b/>
          <w:bCs/>
          <w:sz w:val="28"/>
          <w:szCs w:val="28"/>
        </w:rPr>
        <w:t>17,20 тыс. руб.</w:t>
      </w:r>
    </w:p>
    <w:p w14:paraId="36648CF6" w14:textId="77777777" w:rsidR="00CF0BA1" w:rsidRPr="00CF0BA1" w:rsidRDefault="00CF0BA1" w:rsidP="00CF0BA1">
      <w:pPr>
        <w:spacing w:after="200"/>
        <w:ind w:firstLine="709"/>
        <w:jc w:val="both"/>
        <w:rPr>
          <w:sz w:val="28"/>
          <w:szCs w:val="28"/>
          <w:lang w:eastAsia="en-US"/>
        </w:rPr>
      </w:pPr>
      <w:r w:rsidRPr="00CF0BA1">
        <w:rPr>
          <w:sz w:val="28"/>
          <w:szCs w:val="28"/>
          <w:lang w:eastAsia="en-US"/>
        </w:rPr>
        <w:t>Расходы в размере 17,20 тыс. руб., подлежат исключению как экономически необоснованные.</w:t>
      </w:r>
    </w:p>
    <w:p w14:paraId="4A808425" w14:textId="77777777" w:rsidR="00CF0BA1" w:rsidRPr="00CF0BA1" w:rsidRDefault="00CF0BA1" w:rsidP="00CF0BA1">
      <w:pPr>
        <w:ind w:firstLine="709"/>
        <w:jc w:val="center"/>
        <w:rPr>
          <w:rFonts w:eastAsia="Calibri"/>
          <w:sz w:val="28"/>
          <w:szCs w:val="28"/>
        </w:rPr>
      </w:pPr>
      <w:r w:rsidRPr="00CF0BA1">
        <w:rPr>
          <w:rFonts w:eastAsia="Calibri"/>
          <w:b/>
          <w:bCs/>
          <w:sz w:val="28"/>
          <w:szCs w:val="28"/>
        </w:rPr>
        <w:t>Прочие расходы</w:t>
      </w:r>
    </w:p>
    <w:p w14:paraId="3F5A63EC" w14:textId="77777777" w:rsidR="00CF0BA1" w:rsidRPr="00CF0BA1" w:rsidRDefault="00CF0BA1" w:rsidP="00CF0BA1">
      <w:pPr>
        <w:jc w:val="both"/>
        <w:rPr>
          <w:rFonts w:eastAsia="Calibri"/>
          <w:sz w:val="28"/>
          <w:szCs w:val="28"/>
        </w:rPr>
      </w:pPr>
    </w:p>
    <w:p w14:paraId="09B81E78" w14:textId="77777777" w:rsidR="00CF0BA1" w:rsidRPr="00CF0BA1" w:rsidRDefault="00CF0BA1" w:rsidP="00CF0BA1">
      <w:pPr>
        <w:ind w:firstLine="709"/>
        <w:jc w:val="both"/>
        <w:rPr>
          <w:rFonts w:eastAsia="Calibri"/>
          <w:sz w:val="28"/>
          <w:szCs w:val="28"/>
        </w:rPr>
      </w:pPr>
      <w:r w:rsidRPr="00CF0BA1">
        <w:rPr>
          <w:rFonts w:eastAsia="Calibri"/>
          <w:sz w:val="28"/>
          <w:szCs w:val="28"/>
        </w:rPr>
        <w:t xml:space="preserve">По данной статье предприятием планируются расходы в размере </w:t>
      </w:r>
      <w:r w:rsidRPr="00CF0BA1">
        <w:rPr>
          <w:rFonts w:eastAsia="Calibri"/>
          <w:sz w:val="28"/>
          <w:szCs w:val="28"/>
        </w:rPr>
        <w:br/>
        <w:t>12,01 тыс. руб. В данную статью предприятием включены только затраты на транспортные расходы.</w:t>
      </w:r>
    </w:p>
    <w:p w14:paraId="77758AE0" w14:textId="77777777" w:rsidR="00CF0BA1" w:rsidRPr="00CF0BA1" w:rsidRDefault="00CF0BA1" w:rsidP="00CF0BA1">
      <w:pPr>
        <w:tabs>
          <w:tab w:val="left" w:pos="4200"/>
        </w:tabs>
        <w:autoSpaceDE w:val="0"/>
        <w:autoSpaceDN w:val="0"/>
        <w:adjustRightInd w:val="0"/>
        <w:ind w:firstLine="540"/>
        <w:jc w:val="both"/>
        <w:rPr>
          <w:rFonts w:eastAsia="Calibri"/>
          <w:sz w:val="28"/>
          <w:szCs w:val="28"/>
        </w:rPr>
      </w:pPr>
      <w:r w:rsidRPr="00CF0BA1">
        <w:rPr>
          <w:rFonts w:eastAsia="Calibri"/>
          <w:sz w:val="28"/>
          <w:szCs w:val="28"/>
        </w:rPr>
        <w:t xml:space="preserve">В подтверждение указанных затрат предприятие предоставило расчет транспортных расходов, а также договор </w:t>
      </w:r>
      <w:r w:rsidRPr="00CF0BA1">
        <w:rPr>
          <w:rFonts w:eastAsia="Calibri"/>
          <w:sz w:val="28"/>
          <w:szCs w:val="28"/>
        </w:rPr>
        <w:br/>
        <w:t>№ 3К-070/20 от 25.05.2020, заключенный с ООО «</w:t>
      </w:r>
      <w:proofErr w:type="spellStart"/>
      <w:r w:rsidRPr="00CF0BA1">
        <w:rPr>
          <w:rFonts w:eastAsia="Calibri"/>
          <w:sz w:val="28"/>
          <w:szCs w:val="28"/>
        </w:rPr>
        <w:t>Сибтрак</w:t>
      </w:r>
      <w:proofErr w:type="spellEnd"/>
      <w:r w:rsidRPr="00CF0BA1">
        <w:rPr>
          <w:rFonts w:eastAsia="Calibri"/>
          <w:sz w:val="28"/>
          <w:szCs w:val="28"/>
        </w:rPr>
        <w:t xml:space="preserve">» на оказание транспортных услуг легковым автотранспортом с экипажем, с ценой договора 143 442,03 тыс. руб. с Приложением № 1 и доп. соглашение к данному договору </w:t>
      </w:r>
      <w:r w:rsidRPr="00CF0BA1">
        <w:rPr>
          <w:rFonts w:eastAsia="Calibri"/>
          <w:sz w:val="28"/>
          <w:szCs w:val="28"/>
        </w:rPr>
        <w:lastRenderedPageBreak/>
        <w:t xml:space="preserve">от 19.06.2020 которым вносятся изменения в Приложение № 1 «Информация о предоставляемых транспортных средствах и стоимости оказываемых услуг». </w:t>
      </w:r>
    </w:p>
    <w:p w14:paraId="735DB6CC" w14:textId="77777777" w:rsidR="00CF0BA1" w:rsidRPr="00CF0BA1" w:rsidRDefault="00CF0BA1" w:rsidP="00CF0BA1">
      <w:pPr>
        <w:tabs>
          <w:tab w:val="left" w:pos="4200"/>
        </w:tabs>
        <w:autoSpaceDE w:val="0"/>
        <w:autoSpaceDN w:val="0"/>
        <w:adjustRightInd w:val="0"/>
        <w:ind w:firstLine="540"/>
        <w:jc w:val="both"/>
        <w:rPr>
          <w:rFonts w:eastAsia="Calibri"/>
          <w:sz w:val="28"/>
          <w:szCs w:val="28"/>
        </w:rPr>
      </w:pPr>
      <w:r w:rsidRPr="00CF0BA1">
        <w:rPr>
          <w:rFonts w:eastAsia="Calibri"/>
          <w:sz w:val="28"/>
          <w:szCs w:val="28"/>
        </w:rPr>
        <w:t xml:space="preserve">В технологическом подключении будет задействован автомобиль ГАЗ-27527, продолжительность использования автомобиля – 16 часов. Согласно Приложению №1 к договору № 3К-070/20 от 25.05.2020, стоимость 1 </w:t>
      </w:r>
      <w:proofErr w:type="spellStart"/>
      <w:r w:rsidRPr="00CF0BA1">
        <w:rPr>
          <w:rFonts w:eastAsia="Calibri"/>
          <w:sz w:val="28"/>
          <w:szCs w:val="28"/>
        </w:rPr>
        <w:t>машино</w:t>
      </w:r>
      <w:proofErr w:type="spellEnd"/>
      <w:r w:rsidRPr="00CF0BA1">
        <w:rPr>
          <w:rFonts w:eastAsia="Calibri"/>
          <w:sz w:val="28"/>
          <w:szCs w:val="28"/>
        </w:rPr>
        <w:t xml:space="preserve">*часа составляет 900,95 руб. (с НДС), без НДС составляет 750,79 руб. </w:t>
      </w:r>
    </w:p>
    <w:p w14:paraId="6D3AA106" w14:textId="77777777" w:rsidR="00CF0BA1" w:rsidRPr="00CF0BA1" w:rsidRDefault="00CF0BA1" w:rsidP="00CF0BA1">
      <w:pPr>
        <w:tabs>
          <w:tab w:val="left" w:pos="4200"/>
        </w:tabs>
        <w:autoSpaceDE w:val="0"/>
        <w:autoSpaceDN w:val="0"/>
        <w:adjustRightInd w:val="0"/>
        <w:ind w:firstLine="540"/>
        <w:jc w:val="both"/>
        <w:rPr>
          <w:rFonts w:eastAsia="Calibri"/>
          <w:sz w:val="28"/>
          <w:szCs w:val="28"/>
        </w:rPr>
      </w:pPr>
      <w:r w:rsidRPr="00CF0BA1">
        <w:rPr>
          <w:rFonts w:eastAsia="Calibri"/>
          <w:sz w:val="28"/>
          <w:szCs w:val="28"/>
        </w:rPr>
        <w:t xml:space="preserve">По предложению предприятия стоимость 1 </w:t>
      </w:r>
      <w:proofErr w:type="spellStart"/>
      <w:r w:rsidRPr="00CF0BA1">
        <w:rPr>
          <w:rFonts w:eastAsia="Calibri"/>
          <w:sz w:val="28"/>
          <w:szCs w:val="28"/>
        </w:rPr>
        <w:t>машиночаса</w:t>
      </w:r>
      <w:proofErr w:type="spellEnd"/>
      <w:r w:rsidRPr="00CF0BA1">
        <w:rPr>
          <w:rFonts w:eastAsia="Calibri"/>
          <w:sz w:val="28"/>
          <w:szCs w:val="28"/>
        </w:rPr>
        <w:t xml:space="preserve"> автомобиля ГАЗ-27527 составляет 750,79 руб. (без НДС). Эксперты согласились с предложением предприятия. Полный расчет транспортных расходов представлен в таблице 9.</w:t>
      </w:r>
    </w:p>
    <w:p w14:paraId="7D405930" w14:textId="77777777" w:rsidR="00CF0BA1" w:rsidRPr="00CF0BA1" w:rsidRDefault="00CF0BA1" w:rsidP="00CF0BA1">
      <w:pPr>
        <w:tabs>
          <w:tab w:val="left" w:pos="4200"/>
        </w:tabs>
        <w:autoSpaceDE w:val="0"/>
        <w:autoSpaceDN w:val="0"/>
        <w:adjustRightInd w:val="0"/>
        <w:ind w:firstLine="540"/>
        <w:jc w:val="right"/>
        <w:rPr>
          <w:rFonts w:eastAsia="Calibri"/>
          <w:sz w:val="28"/>
          <w:szCs w:val="28"/>
        </w:rPr>
      </w:pPr>
      <w:r w:rsidRPr="00CF0BA1">
        <w:rPr>
          <w:rFonts w:eastAsia="Calibri"/>
          <w:sz w:val="28"/>
          <w:szCs w:val="28"/>
        </w:rPr>
        <w:t>Таблица 9.</w:t>
      </w:r>
    </w:p>
    <w:p w14:paraId="28AA89F0" w14:textId="77777777" w:rsidR="00CF0BA1" w:rsidRPr="00CF0BA1" w:rsidRDefault="00CF0BA1" w:rsidP="00CF0BA1">
      <w:pPr>
        <w:autoSpaceDE w:val="0"/>
        <w:autoSpaceDN w:val="0"/>
        <w:adjustRightInd w:val="0"/>
        <w:ind w:firstLine="540"/>
        <w:jc w:val="both"/>
        <w:rPr>
          <w:rFonts w:eastAsia="Calibri"/>
          <w:sz w:val="28"/>
          <w:szCs w:val="28"/>
          <w:u w:val="single"/>
        </w:rPr>
      </w:pPr>
    </w:p>
    <w:p w14:paraId="317A8DA3" w14:textId="77777777" w:rsidR="00CF0BA1" w:rsidRPr="00CF0BA1" w:rsidRDefault="00CF0BA1" w:rsidP="00CF0BA1">
      <w:pPr>
        <w:autoSpaceDE w:val="0"/>
        <w:autoSpaceDN w:val="0"/>
        <w:adjustRightInd w:val="0"/>
        <w:ind w:firstLine="540"/>
        <w:jc w:val="center"/>
        <w:rPr>
          <w:rFonts w:eastAsia="Calibri"/>
          <w:b/>
          <w:bCs/>
          <w:sz w:val="28"/>
          <w:szCs w:val="28"/>
        </w:rPr>
      </w:pPr>
      <w:r w:rsidRPr="00CF0BA1">
        <w:rPr>
          <w:rFonts w:eastAsia="Calibri"/>
          <w:b/>
          <w:bCs/>
          <w:sz w:val="28"/>
          <w:szCs w:val="28"/>
        </w:rPr>
        <w:t>Транспортные расходы на автомобиль ГАЗ-27527</w:t>
      </w:r>
    </w:p>
    <w:p w14:paraId="45986AB3" w14:textId="77777777" w:rsidR="00CF0BA1" w:rsidRPr="00CF0BA1" w:rsidRDefault="00CF0BA1" w:rsidP="00CF0BA1">
      <w:pPr>
        <w:autoSpaceDE w:val="0"/>
        <w:autoSpaceDN w:val="0"/>
        <w:adjustRightInd w:val="0"/>
        <w:ind w:firstLine="540"/>
        <w:jc w:val="both"/>
        <w:rPr>
          <w:rFonts w:eastAsia="Calibr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1862"/>
        <w:gridCol w:w="2048"/>
        <w:gridCol w:w="1883"/>
        <w:gridCol w:w="1721"/>
      </w:tblGrid>
      <w:tr w:rsidR="00CF0BA1" w:rsidRPr="00CF0BA1" w14:paraId="475FFA07" w14:textId="77777777" w:rsidTr="00E8485B">
        <w:trPr>
          <w:trHeight w:val="1680"/>
          <w:jc w:val="center"/>
        </w:trPr>
        <w:tc>
          <w:tcPr>
            <w:tcW w:w="2376" w:type="dxa"/>
            <w:shd w:val="clear" w:color="auto" w:fill="auto"/>
            <w:vAlign w:val="center"/>
            <w:hideMark/>
          </w:tcPr>
          <w:p w14:paraId="03422F9F" w14:textId="77777777" w:rsidR="00CF0BA1" w:rsidRPr="00CF0BA1" w:rsidRDefault="00CF0BA1" w:rsidP="00CF0BA1">
            <w:pPr>
              <w:autoSpaceDE w:val="0"/>
              <w:autoSpaceDN w:val="0"/>
              <w:adjustRightInd w:val="0"/>
              <w:jc w:val="center"/>
              <w:rPr>
                <w:rFonts w:eastAsia="Calibri"/>
              </w:rPr>
            </w:pPr>
            <w:r w:rsidRPr="00CF0BA1">
              <w:rPr>
                <w:rFonts w:eastAsia="Calibri"/>
              </w:rPr>
              <w:t>Количество часов на 1 технологическое подключение по предложению предприятия, часов</w:t>
            </w:r>
          </w:p>
        </w:tc>
        <w:tc>
          <w:tcPr>
            <w:tcW w:w="1959" w:type="dxa"/>
            <w:shd w:val="clear" w:color="auto" w:fill="auto"/>
            <w:vAlign w:val="center"/>
            <w:hideMark/>
          </w:tcPr>
          <w:p w14:paraId="1D298B08" w14:textId="77777777" w:rsidR="00CF0BA1" w:rsidRPr="00CF0BA1" w:rsidRDefault="00CF0BA1" w:rsidP="00CF0BA1">
            <w:pPr>
              <w:autoSpaceDE w:val="0"/>
              <w:autoSpaceDN w:val="0"/>
              <w:adjustRightInd w:val="0"/>
              <w:jc w:val="center"/>
              <w:rPr>
                <w:rFonts w:eastAsia="Calibri"/>
              </w:rPr>
            </w:pPr>
            <w:r w:rsidRPr="00CF0BA1">
              <w:rPr>
                <w:rFonts w:eastAsia="Calibri"/>
              </w:rPr>
              <w:t xml:space="preserve">Стоимость 1 </w:t>
            </w:r>
            <w:proofErr w:type="spellStart"/>
            <w:r w:rsidRPr="00CF0BA1">
              <w:rPr>
                <w:rFonts w:eastAsia="Calibri"/>
              </w:rPr>
              <w:t>машиночаса</w:t>
            </w:r>
            <w:proofErr w:type="spellEnd"/>
            <w:r w:rsidRPr="00CF0BA1">
              <w:rPr>
                <w:rFonts w:eastAsia="Calibri"/>
              </w:rPr>
              <w:t xml:space="preserve"> без НДС по предложению предприятия, руб.</w:t>
            </w:r>
          </w:p>
        </w:tc>
        <w:tc>
          <w:tcPr>
            <w:tcW w:w="2156" w:type="dxa"/>
            <w:shd w:val="clear" w:color="auto" w:fill="auto"/>
            <w:vAlign w:val="center"/>
            <w:hideMark/>
          </w:tcPr>
          <w:p w14:paraId="5DC76216" w14:textId="77777777" w:rsidR="00CF0BA1" w:rsidRPr="00CF0BA1" w:rsidRDefault="00CF0BA1" w:rsidP="00CF0BA1">
            <w:pPr>
              <w:autoSpaceDE w:val="0"/>
              <w:autoSpaceDN w:val="0"/>
              <w:adjustRightInd w:val="0"/>
              <w:jc w:val="center"/>
              <w:rPr>
                <w:rFonts w:eastAsia="Calibri"/>
              </w:rPr>
            </w:pPr>
            <w:r w:rsidRPr="00CF0BA1">
              <w:rPr>
                <w:rFonts w:eastAsia="Calibri"/>
              </w:rPr>
              <w:t xml:space="preserve">Стоимость 1 </w:t>
            </w:r>
            <w:proofErr w:type="spellStart"/>
            <w:r w:rsidRPr="00CF0BA1">
              <w:rPr>
                <w:rFonts w:eastAsia="Calibri"/>
              </w:rPr>
              <w:t>машиночаса</w:t>
            </w:r>
            <w:proofErr w:type="spellEnd"/>
            <w:r w:rsidRPr="00CF0BA1">
              <w:rPr>
                <w:rFonts w:eastAsia="Calibri"/>
              </w:rPr>
              <w:t xml:space="preserve"> без НДС, подтвержденная договором, </w:t>
            </w:r>
            <w:r w:rsidRPr="00CF0BA1">
              <w:rPr>
                <w:rFonts w:eastAsia="Calibri"/>
              </w:rPr>
              <w:br/>
              <w:t>руб.</w:t>
            </w:r>
          </w:p>
        </w:tc>
        <w:tc>
          <w:tcPr>
            <w:tcW w:w="1981" w:type="dxa"/>
            <w:shd w:val="clear" w:color="auto" w:fill="auto"/>
            <w:vAlign w:val="center"/>
            <w:hideMark/>
          </w:tcPr>
          <w:p w14:paraId="450ACEF7" w14:textId="77777777" w:rsidR="00CF0BA1" w:rsidRPr="00CF0BA1" w:rsidRDefault="00CF0BA1" w:rsidP="00CF0BA1">
            <w:pPr>
              <w:autoSpaceDE w:val="0"/>
              <w:autoSpaceDN w:val="0"/>
              <w:adjustRightInd w:val="0"/>
              <w:jc w:val="center"/>
              <w:rPr>
                <w:rFonts w:eastAsia="Calibri"/>
              </w:rPr>
            </w:pPr>
            <w:r w:rsidRPr="00CF0BA1">
              <w:rPr>
                <w:rFonts w:eastAsia="Calibri"/>
              </w:rPr>
              <w:t xml:space="preserve">Принимаемая наименьшая стоимость 1 </w:t>
            </w:r>
            <w:proofErr w:type="spellStart"/>
            <w:r w:rsidRPr="00CF0BA1">
              <w:rPr>
                <w:rFonts w:eastAsia="Calibri"/>
              </w:rPr>
              <w:t>машиночаса</w:t>
            </w:r>
            <w:proofErr w:type="spellEnd"/>
            <w:r w:rsidRPr="00CF0BA1">
              <w:rPr>
                <w:rFonts w:eastAsia="Calibri"/>
              </w:rPr>
              <w:t xml:space="preserve"> без НДС, руб.</w:t>
            </w:r>
          </w:p>
        </w:tc>
        <w:tc>
          <w:tcPr>
            <w:tcW w:w="1809" w:type="dxa"/>
            <w:shd w:val="clear" w:color="auto" w:fill="auto"/>
            <w:vAlign w:val="center"/>
            <w:hideMark/>
          </w:tcPr>
          <w:p w14:paraId="4AB2C5ED" w14:textId="77777777" w:rsidR="00CF0BA1" w:rsidRPr="00CF0BA1" w:rsidRDefault="00CF0BA1" w:rsidP="00CF0BA1">
            <w:pPr>
              <w:autoSpaceDE w:val="0"/>
              <w:autoSpaceDN w:val="0"/>
              <w:adjustRightInd w:val="0"/>
              <w:jc w:val="center"/>
              <w:rPr>
                <w:rFonts w:eastAsia="Calibri"/>
              </w:rPr>
            </w:pPr>
            <w:r w:rsidRPr="00CF0BA1">
              <w:rPr>
                <w:rFonts w:eastAsia="Calibri"/>
              </w:rPr>
              <w:t xml:space="preserve">Транспортные расходы всего, </w:t>
            </w:r>
            <w:r w:rsidRPr="00CF0BA1">
              <w:rPr>
                <w:rFonts w:eastAsia="Calibri"/>
              </w:rPr>
              <w:br/>
              <w:t>тыс. руб.</w:t>
            </w:r>
          </w:p>
        </w:tc>
      </w:tr>
      <w:tr w:rsidR="00CF0BA1" w:rsidRPr="00CF0BA1" w14:paraId="2103748C" w14:textId="77777777" w:rsidTr="00E8485B">
        <w:trPr>
          <w:trHeight w:val="255"/>
          <w:jc w:val="center"/>
        </w:trPr>
        <w:tc>
          <w:tcPr>
            <w:tcW w:w="2376" w:type="dxa"/>
            <w:shd w:val="clear" w:color="auto" w:fill="auto"/>
            <w:noWrap/>
            <w:vAlign w:val="center"/>
            <w:hideMark/>
          </w:tcPr>
          <w:p w14:paraId="4807ABB8" w14:textId="77777777" w:rsidR="00CF0BA1" w:rsidRPr="00CF0BA1" w:rsidRDefault="00CF0BA1" w:rsidP="00CF0BA1">
            <w:pPr>
              <w:autoSpaceDE w:val="0"/>
              <w:autoSpaceDN w:val="0"/>
              <w:adjustRightInd w:val="0"/>
              <w:jc w:val="center"/>
              <w:rPr>
                <w:rFonts w:eastAsia="Calibri"/>
              </w:rPr>
            </w:pPr>
            <w:r w:rsidRPr="00CF0BA1">
              <w:rPr>
                <w:rFonts w:eastAsia="Calibri"/>
              </w:rPr>
              <w:t>16</w:t>
            </w:r>
          </w:p>
        </w:tc>
        <w:tc>
          <w:tcPr>
            <w:tcW w:w="1959" w:type="dxa"/>
            <w:shd w:val="clear" w:color="auto" w:fill="auto"/>
            <w:noWrap/>
            <w:vAlign w:val="center"/>
            <w:hideMark/>
          </w:tcPr>
          <w:p w14:paraId="69538F21" w14:textId="77777777" w:rsidR="00CF0BA1" w:rsidRPr="00CF0BA1" w:rsidRDefault="00CF0BA1" w:rsidP="00CF0BA1">
            <w:pPr>
              <w:autoSpaceDE w:val="0"/>
              <w:autoSpaceDN w:val="0"/>
              <w:adjustRightInd w:val="0"/>
              <w:jc w:val="center"/>
              <w:rPr>
                <w:rFonts w:eastAsia="Calibri"/>
              </w:rPr>
            </w:pPr>
            <w:r w:rsidRPr="00CF0BA1">
              <w:rPr>
                <w:rFonts w:eastAsia="Calibri"/>
              </w:rPr>
              <w:t>750,79</w:t>
            </w:r>
          </w:p>
        </w:tc>
        <w:tc>
          <w:tcPr>
            <w:tcW w:w="2156" w:type="dxa"/>
            <w:shd w:val="clear" w:color="auto" w:fill="auto"/>
            <w:noWrap/>
            <w:vAlign w:val="center"/>
            <w:hideMark/>
          </w:tcPr>
          <w:p w14:paraId="45A6C44C" w14:textId="77777777" w:rsidR="00CF0BA1" w:rsidRPr="00CF0BA1" w:rsidRDefault="00CF0BA1" w:rsidP="00CF0BA1">
            <w:pPr>
              <w:autoSpaceDE w:val="0"/>
              <w:autoSpaceDN w:val="0"/>
              <w:adjustRightInd w:val="0"/>
              <w:jc w:val="center"/>
              <w:rPr>
                <w:rFonts w:eastAsia="Calibri"/>
              </w:rPr>
            </w:pPr>
            <w:r w:rsidRPr="00CF0BA1">
              <w:rPr>
                <w:rFonts w:eastAsia="Calibri"/>
              </w:rPr>
              <w:t>750,79</w:t>
            </w:r>
          </w:p>
        </w:tc>
        <w:tc>
          <w:tcPr>
            <w:tcW w:w="1981" w:type="dxa"/>
            <w:shd w:val="clear" w:color="auto" w:fill="auto"/>
            <w:noWrap/>
            <w:vAlign w:val="center"/>
            <w:hideMark/>
          </w:tcPr>
          <w:p w14:paraId="29C57340" w14:textId="77777777" w:rsidR="00CF0BA1" w:rsidRPr="00CF0BA1" w:rsidRDefault="00CF0BA1" w:rsidP="00CF0BA1">
            <w:pPr>
              <w:autoSpaceDE w:val="0"/>
              <w:autoSpaceDN w:val="0"/>
              <w:adjustRightInd w:val="0"/>
              <w:jc w:val="center"/>
              <w:rPr>
                <w:rFonts w:eastAsia="Calibri"/>
              </w:rPr>
            </w:pPr>
            <w:r w:rsidRPr="00CF0BA1">
              <w:rPr>
                <w:rFonts w:eastAsia="Calibri"/>
              </w:rPr>
              <w:t>750,79</w:t>
            </w:r>
          </w:p>
        </w:tc>
        <w:tc>
          <w:tcPr>
            <w:tcW w:w="1809" w:type="dxa"/>
            <w:shd w:val="clear" w:color="auto" w:fill="auto"/>
            <w:noWrap/>
            <w:vAlign w:val="center"/>
            <w:hideMark/>
          </w:tcPr>
          <w:p w14:paraId="16E31759" w14:textId="77777777" w:rsidR="00CF0BA1" w:rsidRPr="00CF0BA1" w:rsidRDefault="00CF0BA1" w:rsidP="00CF0BA1">
            <w:pPr>
              <w:autoSpaceDE w:val="0"/>
              <w:autoSpaceDN w:val="0"/>
              <w:adjustRightInd w:val="0"/>
              <w:jc w:val="center"/>
              <w:rPr>
                <w:rFonts w:eastAsia="Calibri"/>
              </w:rPr>
            </w:pPr>
            <w:r w:rsidRPr="00CF0BA1">
              <w:rPr>
                <w:rFonts w:eastAsia="Calibri"/>
              </w:rPr>
              <w:t>12,01</w:t>
            </w:r>
          </w:p>
        </w:tc>
      </w:tr>
    </w:tbl>
    <w:p w14:paraId="1C9ACFB7" w14:textId="77777777" w:rsidR="00CF0BA1" w:rsidRPr="00CF0BA1" w:rsidRDefault="00CF0BA1" w:rsidP="00CF0BA1">
      <w:pPr>
        <w:spacing w:after="200" w:line="276" w:lineRule="auto"/>
        <w:jc w:val="both"/>
        <w:rPr>
          <w:rFonts w:ascii="Calibri" w:hAnsi="Calibri"/>
          <w:sz w:val="22"/>
          <w:szCs w:val="22"/>
          <w:lang w:eastAsia="en-US"/>
        </w:rPr>
      </w:pPr>
    </w:p>
    <w:p w14:paraId="7A1F6370"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 xml:space="preserve">Экономически обоснованные транспортные расходы составили 12,01 тыс. руб. </w:t>
      </w:r>
    </w:p>
    <w:p w14:paraId="2136B63A" w14:textId="77777777" w:rsidR="00CF0BA1" w:rsidRPr="00CF0BA1" w:rsidRDefault="00CF0BA1" w:rsidP="00CF0BA1">
      <w:pPr>
        <w:ind w:firstLine="709"/>
        <w:jc w:val="both"/>
        <w:rPr>
          <w:rFonts w:eastAsia="Calibri"/>
          <w:sz w:val="28"/>
          <w:szCs w:val="28"/>
        </w:rPr>
      </w:pPr>
      <w:r w:rsidRPr="00CF0BA1">
        <w:rPr>
          <w:rFonts w:eastAsia="Calibri"/>
          <w:sz w:val="28"/>
          <w:szCs w:val="28"/>
        </w:rPr>
        <w:t xml:space="preserve">Общая сумма экономически обоснованных затрат по статье «Прочие расходы» составила </w:t>
      </w:r>
      <w:r w:rsidRPr="00CF0BA1">
        <w:rPr>
          <w:rFonts w:eastAsia="Calibri"/>
          <w:b/>
          <w:bCs/>
          <w:sz w:val="28"/>
          <w:szCs w:val="28"/>
        </w:rPr>
        <w:t xml:space="preserve">12,01 тыс. руб. </w:t>
      </w:r>
      <w:r w:rsidRPr="00CF0BA1">
        <w:rPr>
          <w:rFonts w:eastAsia="Calibri"/>
          <w:sz w:val="28"/>
          <w:szCs w:val="28"/>
        </w:rPr>
        <w:t xml:space="preserve">и предлагается к включению в общую сумму расходов, связанных с технологическим подключением. </w:t>
      </w:r>
    </w:p>
    <w:p w14:paraId="4AF99055" w14:textId="77777777" w:rsidR="00CF0BA1" w:rsidRPr="00CF0BA1" w:rsidRDefault="00CF0BA1" w:rsidP="00CF0BA1">
      <w:pPr>
        <w:ind w:firstLine="709"/>
        <w:jc w:val="both"/>
        <w:rPr>
          <w:rFonts w:eastAsia="Calibri"/>
          <w:bCs/>
          <w:sz w:val="28"/>
          <w:szCs w:val="28"/>
        </w:rPr>
      </w:pPr>
      <w:r w:rsidRPr="00CF0BA1">
        <w:rPr>
          <w:rFonts w:eastAsia="Calibri"/>
          <w:sz w:val="28"/>
          <w:szCs w:val="28"/>
        </w:rPr>
        <w:t xml:space="preserve">Общая сумма экономически обоснованных расходов, связанных </w:t>
      </w:r>
      <w:r w:rsidRPr="00CF0BA1">
        <w:rPr>
          <w:rFonts w:eastAsia="Calibri"/>
          <w:sz w:val="28"/>
          <w:szCs w:val="28"/>
        </w:rPr>
        <w:br/>
        <w:t xml:space="preserve">с подключением (технологическим присоединением) к системе горячего водоснабжения </w:t>
      </w:r>
      <w:r w:rsidRPr="00CF0BA1">
        <w:rPr>
          <w:sz w:val="28"/>
          <w:szCs w:val="28"/>
        </w:rPr>
        <w:t xml:space="preserve">для установления тарифов на подключение (технологическое присоединение) к централизованной системе горячего водоснабжения на территории </w:t>
      </w:r>
      <w:proofErr w:type="gramStart"/>
      <w:r w:rsidRPr="00CF0BA1">
        <w:rPr>
          <w:sz w:val="28"/>
          <w:szCs w:val="28"/>
        </w:rPr>
        <w:t>Прокопьевского городского округа</w:t>
      </w:r>
      <w:proofErr w:type="gramEnd"/>
      <w:r w:rsidRPr="00CF0BA1">
        <w:rPr>
          <w:rFonts w:ascii="Calibri" w:hAnsi="Calibri"/>
          <w:sz w:val="22"/>
          <w:szCs w:val="28"/>
        </w:rPr>
        <w:t xml:space="preserve"> </w:t>
      </w:r>
      <w:r w:rsidRPr="00CF0BA1">
        <w:rPr>
          <w:rFonts w:eastAsia="Calibri"/>
          <w:sz w:val="28"/>
          <w:szCs w:val="28"/>
        </w:rPr>
        <w:t xml:space="preserve">составляет </w:t>
      </w:r>
      <w:r w:rsidRPr="00CF0BA1">
        <w:rPr>
          <w:rFonts w:eastAsia="Calibri"/>
          <w:bCs/>
          <w:sz w:val="28"/>
          <w:szCs w:val="28"/>
        </w:rPr>
        <w:t>29,38 тыс. руб. = (0,17+17,20+12,01). Предприятие заявляло 30,19 тыс. руб.</w:t>
      </w:r>
    </w:p>
    <w:p w14:paraId="6322EEBC" w14:textId="77777777" w:rsidR="00CF0BA1" w:rsidRPr="00CF0BA1" w:rsidRDefault="00CF0BA1" w:rsidP="00CF0BA1">
      <w:pPr>
        <w:ind w:firstLine="709"/>
        <w:jc w:val="both"/>
        <w:rPr>
          <w:rFonts w:eastAsia="Calibri"/>
          <w:sz w:val="28"/>
          <w:szCs w:val="28"/>
        </w:rPr>
      </w:pPr>
      <w:r w:rsidRPr="00CF0BA1">
        <w:rPr>
          <w:sz w:val="28"/>
          <w:szCs w:val="28"/>
          <w:lang w:eastAsia="en-US"/>
        </w:rPr>
        <w:t xml:space="preserve">Расходы в размере 0,81 тыс. руб., подлежат исключению из общей суммы </w:t>
      </w:r>
      <w:r w:rsidRPr="00CF0BA1">
        <w:rPr>
          <w:sz w:val="28"/>
          <w:szCs w:val="28"/>
          <w:lang w:eastAsia="en-US"/>
        </w:rPr>
        <w:br/>
        <w:t>как экономически необ</w:t>
      </w:r>
      <w:r w:rsidRPr="00CF0BA1">
        <w:rPr>
          <w:rFonts w:eastAsia="Calibri"/>
          <w:sz w:val="28"/>
          <w:szCs w:val="28"/>
        </w:rPr>
        <w:t>основанные.</w:t>
      </w:r>
    </w:p>
    <w:p w14:paraId="4E2D84AD" w14:textId="77777777" w:rsidR="00CF0BA1" w:rsidRPr="00CF0BA1" w:rsidRDefault="00CF0BA1" w:rsidP="00CF0BA1">
      <w:pPr>
        <w:jc w:val="both"/>
        <w:rPr>
          <w:bCs/>
          <w:sz w:val="28"/>
          <w:szCs w:val="28"/>
        </w:rPr>
      </w:pPr>
      <w:r w:rsidRPr="00CF0BA1">
        <w:rPr>
          <w:rFonts w:eastAsia="Calibri"/>
          <w:sz w:val="28"/>
          <w:szCs w:val="28"/>
        </w:rPr>
        <w:br w:type="page"/>
      </w:r>
      <w:r w:rsidRPr="00CF0BA1">
        <w:rPr>
          <w:rFonts w:eastAsia="Calibri"/>
          <w:sz w:val="28"/>
          <w:szCs w:val="28"/>
        </w:rPr>
        <w:lastRenderedPageBreak/>
        <w:t xml:space="preserve">Предприятием заявлена подключаемая (присоединяемая) нагрузка </w:t>
      </w:r>
      <w:r w:rsidRPr="00CF0BA1">
        <w:rPr>
          <w:rFonts w:eastAsia="Calibri"/>
          <w:sz w:val="28"/>
          <w:szCs w:val="28"/>
        </w:rPr>
        <w:br/>
      </w:r>
      <w:r w:rsidRPr="00CF0BA1">
        <w:rPr>
          <w:rFonts w:eastAsia="Calibri"/>
          <w:bCs/>
          <w:sz w:val="28"/>
          <w:szCs w:val="28"/>
        </w:rPr>
        <w:t>0,075 м</w:t>
      </w:r>
      <w:r w:rsidRPr="00CF0BA1">
        <w:rPr>
          <w:rFonts w:eastAsia="Calibri"/>
          <w:bCs/>
          <w:sz w:val="28"/>
          <w:szCs w:val="28"/>
          <w:vertAlign w:val="superscript"/>
        </w:rPr>
        <w:t>3</w:t>
      </w:r>
      <w:r w:rsidRPr="00CF0BA1">
        <w:rPr>
          <w:rFonts w:eastAsia="Calibri"/>
          <w:bCs/>
          <w:sz w:val="28"/>
          <w:szCs w:val="28"/>
        </w:rPr>
        <w:t>/сутки</w:t>
      </w:r>
      <w:r w:rsidRPr="00CF0BA1">
        <w:rPr>
          <w:rFonts w:eastAsia="Calibri"/>
          <w:sz w:val="28"/>
          <w:szCs w:val="28"/>
        </w:rPr>
        <w:t xml:space="preserve">*24 часа = 1,8 м3/сутки, что обосновано заявкой предприятия и расчетом, представленным предприятием (п. 4 </w:t>
      </w:r>
      <w:r w:rsidRPr="00CF0BA1">
        <w:rPr>
          <w:bCs/>
          <w:sz w:val="28"/>
          <w:szCs w:val="28"/>
        </w:rPr>
        <w:t>Расчета платы за подключение (технологическое присоединение) к закрытой системе горячего водоснабжения).</w:t>
      </w:r>
    </w:p>
    <w:p w14:paraId="4347CDA5" w14:textId="77777777" w:rsidR="00CF0BA1" w:rsidRPr="00CF0BA1" w:rsidRDefault="00CF0BA1" w:rsidP="00CF0BA1">
      <w:pPr>
        <w:ind w:firstLine="709"/>
        <w:jc w:val="both"/>
        <w:rPr>
          <w:rFonts w:eastAsia="Calibri"/>
          <w:sz w:val="28"/>
          <w:szCs w:val="28"/>
        </w:rPr>
      </w:pPr>
      <w:r w:rsidRPr="00CF0BA1">
        <w:rPr>
          <w:rFonts w:eastAsia="Calibri"/>
          <w:sz w:val="28"/>
          <w:szCs w:val="28"/>
        </w:rPr>
        <w:t>Эксперты проанализировали представленный расчет.</w:t>
      </w:r>
    </w:p>
    <w:p w14:paraId="34A902E4" w14:textId="77777777" w:rsidR="00CF0BA1" w:rsidRPr="00CF0BA1" w:rsidRDefault="00CF0BA1" w:rsidP="00CF0BA1">
      <w:pPr>
        <w:ind w:firstLine="709"/>
        <w:jc w:val="both"/>
        <w:rPr>
          <w:rFonts w:eastAsia="Calibri"/>
          <w:b/>
          <w:bCs/>
          <w:sz w:val="28"/>
          <w:szCs w:val="28"/>
        </w:rPr>
      </w:pPr>
      <w:r w:rsidRPr="00CF0BA1">
        <w:rPr>
          <w:rFonts w:eastAsia="Calibri"/>
          <w:sz w:val="28"/>
          <w:szCs w:val="28"/>
        </w:rPr>
        <w:t xml:space="preserve">На основании формулы (2), эксперты рассчитали ставку тарифа </w:t>
      </w:r>
      <w:r w:rsidRPr="00CF0BA1">
        <w:rPr>
          <w:rFonts w:eastAsia="Calibri"/>
          <w:sz w:val="28"/>
          <w:szCs w:val="28"/>
        </w:rPr>
        <w:br/>
        <w:t>на подключаемую нагрузку</w:t>
      </w:r>
      <w:bookmarkStart w:id="78" w:name="_Hlk68868209"/>
      <w:r w:rsidRPr="00CF0BA1">
        <w:rPr>
          <w:rFonts w:eastAsia="Calibri"/>
          <w:noProof/>
          <w:sz w:val="28"/>
          <w:szCs w:val="28"/>
        </w:rPr>
        <w:drawing>
          <wp:inline distT="0" distB="0" distL="0" distR="0" wp14:anchorId="3DB22516" wp14:editId="7645982D">
            <wp:extent cx="390525" cy="266700"/>
            <wp:effectExtent l="0" t="0" r="0" b="0"/>
            <wp:docPr id="3662269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bookmarkEnd w:id="78"/>
      <w:r w:rsidRPr="00CF0BA1">
        <w:rPr>
          <w:rFonts w:eastAsia="Calibri"/>
          <w:sz w:val="28"/>
          <w:szCs w:val="28"/>
        </w:rPr>
        <w:t xml:space="preserve">: 29,38 тыс. руб. (расчетный объем расходов </w:t>
      </w:r>
      <w:r w:rsidRPr="00CF0BA1">
        <w:rPr>
          <w:rFonts w:eastAsia="Calibri"/>
          <w:sz w:val="28"/>
          <w:szCs w:val="28"/>
        </w:rPr>
        <w:br/>
        <w:t>на i-</w:t>
      </w:r>
      <w:proofErr w:type="spellStart"/>
      <w:r w:rsidRPr="00CF0BA1">
        <w:rPr>
          <w:rFonts w:eastAsia="Calibri"/>
          <w:sz w:val="28"/>
          <w:szCs w:val="28"/>
        </w:rPr>
        <w:t>тый</w:t>
      </w:r>
      <w:proofErr w:type="spellEnd"/>
      <w:r w:rsidRPr="00CF0BA1">
        <w:rPr>
          <w:rFonts w:eastAsia="Calibri"/>
          <w:sz w:val="28"/>
          <w:szCs w:val="28"/>
        </w:rPr>
        <w:t xml:space="preserve"> год на подключение объектов абонентов, не включая расходы </w:t>
      </w:r>
      <w:r w:rsidRPr="00CF0BA1">
        <w:rPr>
          <w:rFonts w:eastAsia="Calibri"/>
          <w:sz w:val="28"/>
          <w:szCs w:val="28"/>
        </w:rPr>
        <w:br/>
        <w:t>на строительство сетей и объектов на них) ÷ 31,2 м</w:t>
      </w:r>
      <w:r w:rsidRPr="00CF0BA1">
        <w:rPr>
          <w:rFonts w:eastAsia="Calibri"/>
          <w:sz w:val="28"/>
          <w:szCs w:val="28"/>
          <w:vertAlign w:val="superscript"/>
        </w:rPr>
        <w:t>3</w:t>
      </w:r>
      <w:r w:rsidRPr="00CF0BA1">
        <w:rPr>
          <w:rFonts w:eastAsia="Calibri"/>
          <w:sz w:val="28"/>
          <w:szCs w:val="28"/>
        </w:rPr>
        <w:t>/</w:t>
      </w:r>
      <w:proofErr w:type="spellStart"/>
      <w:r w:rsidRPr="00CF0BA1">
        <w:rPr>
          <w:rFonts w:eastAsia="Calibri"/>
          <w:sz w:val="28"/>
          <w:szCs w:val="28"/>
        </w:rPr>
        <w:t>сут</w:t>
      </w:r>
      <w:proofErr w:type="spellEnd"/>
      <w:r w:rsidRPr="00CF0BA1">
        <w:rPr>
          <w:rFonts w:eastAsia="Calibri"/>
          <w:sz w:val="28"/>
          <w:szCs w:val="28"/>
        </w:rPr>
        <w:t>. (расчетный объем подключаемой на i-</w:t>
      </w:r>
      <w:proofErr w:type="spellStart"/>
      <w:r w:rsidRPr="00CF0BA1">
        <w:rPr>
          <w:rFonts w:eastAsia="Calibri"/>
          <w:sz w:val="28"/>
          <w:szCs w:val="28"/>
        </w:rPr>
        <w:t>тый</w:t>
      </w:r>
      <w:proofErr w:type="spellEnd"/>
      <w:r w:rsidRPr="00CF0BA1">
        <w:rPr>
          <w:rFonts w:eastAsia="Calibri"/>
          <w:sz w:val="28"/>
          <w:szCs w:val="28"/>
        </w:rPr>
        <w:t xml:space="preserve"> год нагрузки (мощности), кроме мощности, подключаемой по индивидуально рассчитанной плате) = </w:t>
      </w:r>
      <w:r w:rsidRPr="00CF0BA1">
        <w:rPr>
          <w:rFonts w:eastAsia="Calibri"/>
          <w:b/>
          <w:bCs/>
          <w:sz w:val="28"/>
          <w:szCs w:val="28"/>
        </w:rPr>
        <w:t>0,94 тыс. руб./м</w:t>
      </w:r>
      <w:r w:rsidRPr="00CF0BA1">
        <w:rPr>
          <w:rFonts w:eastAsia="Calibri"/>
          <w:b/>
          <w:bCs/>
          <w:sz w:val="28"/>
          <w:szCs w:val="28"/>
          <w:vertAlign w:val="superscript"/>
        </w:rPr>
        <w:t>3</w:t>
      </w:r>
      <w:r w:rsidRPr="00CF0BA1">
        <w:rPr>
          <w:rFonts w:eastAsia="Calibri"/>
          <w:b/>
          <w:bCs/>
          <w:sz w:val="28"/>
          <w:szCs w:val="28"/>
        </w:rPr>
        <w:t>/</w:t>
      </w:r>
      <w:proofErr w:type="spellStart"/>
      <w:r w:rsidRPr="00CF0BA1">
        <w:rPr>
          <w:rFonts w:eastAsia="Calibri"/>
          <w:b/>
          <w:bCs/>
          <w:sz w:val="28"/>
          <w:szCs w:val="28"/>
        </w:rPr>
        <w:t>сут</w:t>
      </w:r>
      <w:proofErr w:type="spellEnd"/>
      <w:r w:rsidRPr="00CF0BA1">
        <w:rPr>
          <w:rFonts w:eastAsia="Calibri"/>
          <w:b/>
          <w:bCs/>
          <w:sz w:val="28"/>
          <w:szCs w:val="28"/>
        </w:rPr>
        <w:t>.</w:t>
      </w:r>
    </w:p>
    <w:p w14:paraId="52E0B766" w14:textId="77777777" w:rsidR="00CF0BA1" w:rsidRPr="00CF0BA1" w:rsidRDefault="00CF0BA1" w:rsidP="00CF0BA1">
      <w:pPr>
        <w:autoSpaceDE w:val="0"/>
        <w:autoSpaceDN w:val="0"/>
        <w:adjustRightInd w:val="0"/>
        <w:ind w:firstLine="709"/>
        <w:jc w:val="both"/>
        <w:rPr>
          <w:rFonts w:eastAsia="Calibri"/>
          <w:position w:val="-7"/>
          <w:sz w:val="28"/>
          <w:szCs w:val="28"/>
        </w:rPr>
      </w:pPr>
      <w:r w:rsidRPr="00CF0BA1">
        <w:rPr>
          <w:rFonts w:eastAsia="Calibri"/>
          <w:sz w:val="28"/>
          <w:szCs w:val="28"/>
        </w:rPr>
        <w:t xml:space="preserve">На основании формулы (4) эксперты произвели расчеты базовых ставок тарифа за протяженность водопроводной или канализационной сети </w:t>
      </w:r>
      <w:r w:rsidRPr="00CF0BA1">
        <w:rPr>
          <w:rFonts w:eastAsia="Calibri"/>
          <w:noProof/>
          <w:position w:val="-7"/>
          <w:sz w:val="28"/>
          <w:szCs w:val="28"/>
        </w:rPr>
        <w:drawing>
          <wp:inline distT="0" distB="0" distL="0" distR="0" wp14:anchorId="66EBF8B9" wp14:editId="05B1AD26">
            <wp:extent cx="352425" cy="266700"/>
            <wp:effectExtent l="0" t="0" r="0" b="0"/>
            <wp:docPr id="1296752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CF0BA1">
        <w:rPr>
          <w:rFonts w:eastAsia="Calibri"/>
          <w:position w:val="-7"/>
          <w:sz w:val="28"/>
          <w:szCs w:val="28"/>
        </w:rPr>
        <w:t>для надземной и подземной прокладки.</w:t>
      </w:r>
    </w:p>
    <w:p w14:paraId="11E8A457" w14:textId="77777777" w:rsidR="00CF0BA1" w:rsidRPr="00CF0BA1" w:rsidRDefault="00CF0BA1" w:rsidP="00CF0BA1">
      <w:pPr>
        <w:autoSpaceDE w:val="0"/>
        <w:autoSpaceDN w:val="0"/>
        <w:adjustRightInd w:val="0"/>
        <w:ind w:firstLine="709"/>
        <w:jc w:val="both"/>
        <w:rPr>
          <w:rFonts w:eastAsia="Calibri"/>
          <w:position w:val="-7"/>
          <w:sz w:val="28"/>
          <w:szCs w:val="28"/>
        </w:rPr>
      </w:pPr>
    </w:p>
    <w:p w14:paraId="24F560BE" w14:textId="77777777" w:rsidR="00CF0BA1" w:rsidRPr="00CF0BA1" w:rsidRDefault="00CF0BA1" w:rsidP="00CF0BA1">
      <w:pPr>
        <w:autoSpaceDE w:val="0"/>
        <w:autoSpaceDN w:val="0"/>
        <w:adjustRightInd w:val="0"/>
        <w:ind w:firstLine="709"/>
        <w:jc w:val="both"/>
        <w:rPr>
          <w:rFonts w:eastAsia="Calibri"/>
          <w:position w:val="-7"/>
          <w:sz w:val="28"/>
          <w:szCs w:val="28"/>
        </w:rPr>
      </w:pPr>
      <w:r w:rsidRPr="00CF0BA1">
        <w:rPr>
          <w:rFonts w:eastAsia="Calibri"/>
          <w:position w:val="-7"/>
          <w:sz w:val="28"/>
          <w:szCs w:val="28"/>
          <w:u w:val="single"/>
        </w:rPr>
        <w:t>Для подземной прокладки базовая ставка тарифа составила</w:t>
      </w:r>
      <w:r w:rsidRPr="00CF0BA1">
        <w:rPr>
          <w:rFonts w:eastAsia="Calibri"/>
          <w:position w:val="-7"/>
          <w:sz w:val="28"/>
          <w:szCs w:val="28"/>
        </w:rPr>
        <w:t>:</w:t>
      </w:r>
    </w:p>
    <w:p w14:paraId="748D2945" w14:textId="77777777" w:rsidR="00CF0BA1" w:rsidRPr="00CF0BA1" w:rsidRDefault="00CF0BA1" w:rsidP="00CF0BA1">
      <w:pPr>
        <w:autoSpaceDE w:val="0"/>
        <w:autoSpaceDN w:val="0"/>
        <w:adjustRightInd w:val="0"/>
        <w:ind w:firstLine="709"/>
        <w:jc w:val="both"/>
        <w:rPr>
          <w:rFonts w:eastAsia="Calibri"/>
          <w:b/>
          <w:bCs/>
          <w:position w:val="-7"/>
          <w:sz w:val="28"/>
          <w:szCs w:val="28"/>
        </w:rPr>
      </w:pPr>
      <w:r w:rsidRPr="00CF0BA1">
        <w:rPr>
          <w:rFonts w:eastAsia="Calibri"/>
          <w:position w:val="-7"/>
          <w:sz w:val="28"/>
          <w:szCs w:val="28"/>
        </w:rPr>
        <w:t xml:space="preserve">10 571 тыс. руб. (расчетный объем расходов на подключение объектов абонентов в части строительства сетей диаметром d и объектов на них) ÷ (((1 - 0,2 (ставка налога на прибыль)) × 0,143 км (протяженность создаваемой водопроводной или канализационной сети диаметром d)) = </w:t>
      </w:r>
      <w:r w:rsidRPr="00CF0BA1">
        <w:rPr>
          <w:rFonts w:eastAsia="Calibri"/>
          <w:b/>
          <w:position w:val="-7"/>
          <w:sz w:val="28"/>
          <w:szCs w:val="28"/>
        </w:rPr>
        <w:t>92 403,86</w:t>
      </w:r>
      <w:r w:rsidRPr="00CF0BA1">
        <w:rPr>
          <w:rFonts w:eastAsia="Calibri"/>
          <w:b/>
          <w:bCs/>
          <w:position w:val="-7"/>
          <w:sz w:val="28"/>
          <w:szCs w:val="28"/>
        </w:rPr>
        <w:t xml:space="preserve"> тыс. руб./км или 10 571,00</w:t>
      </w:r>
      <w:proofErr w:type="gramStart"/>
      <w:r w:rsidRPr="00CF0BA1">
        <w:rPr>
          <w:rFonts w:eastAsia="Calibri"/>
          <w:b/>
          <w:bCs/>
          <w:position w:val="-7"/>
          <w:sz w:val="28"/>
          <w:szCs w:val="28"/>
        </w:rPr>
        <w:t>/(</w:t>
      </w:r>
      <w:proofErr w:type="gramEnd"/>
      <w:r w:rsidRPr="00CF0BA1">
        <w:rPr>
          <w:rFonts w:eastAsia="Calibri"/>
          <w:b/>
          <w:bCs/>
          <w:position w:val="-7"/>
          <w:sz w:val="28"/>
          <w:szCs w:val="28"/>
        </w:rPr>
        <w:t>(1-02)*0,143) = 92 403,86 тыс. руб.</w:t>
      </w:r>
    </w:p>
    <w:p w14:paraId="66752A82" w14:textId="77777777" w:rsidR="00CF0BA1" w:rsidRPr="00CF0BA1" w:rsidRDefault="00CF0BA1" w:rsidP="00CF0BA1">
      <w:pPr>
        <w:autoSpaceDE w:val="0"/>
        <w:autoSpaceDN w:val="0"/>
        <w:adjustRightInd w:val="0"/>
        <w:ind w:firstLine="709"/>
        <w:jc w:val="both"/>
        <w:rPr>
          <w:rFonts w:eastAsia="Calibri"/>
          <w:b/>
          <w:bCs/>
          <w:position w:val="-7"/>
          <w:sz w:val="28"/>
          <w:szCs w:val="28"/>
        </w:rPr>
      </w:pPr>
    </w:p>
    <w:p w14:paraId="37ECB38A" w14:textId="77777777" w:rsidR="00CF0BA1" w:rsidRPr="00CF0BA1" w:rsidRDefault="00CF0BA1" w:rsidP="00CF0BA1">
      <w:pPr>
        <w:autoSpaceDE w:val="0"/>
        <w:autoSpaceDN w:val="0"/>
        <w:adjustRightInd w:val="0"/>
        <w:ind w:firstLine="709"/>
        <w:jc w:val="both"/>
        <w:rPr>
          <w:rFonts w:eastAsia="Calibri"/>
          <w:position w:val="-7"/>
          <w:sz w:val="28"/>
          <w:szCs w:val="28"/>
        </w:rPr>
      </w:pPr>
      <w:r w:rsidRPr="00CF0BA1">
        <w:rPr>
          <w:rFonts w:eastAsia="Calibri"/>
          <w:position w:val="-7"/>
          <w:sz w:val="28"/>
          <w:szCs w:val="28"/>
          <w:u w:val="single"/>
        </w:rPr>
        <w:t>Для надземной прокладки базовая ставка тарифа составила</w:t>
      </w:r>
      <w:r w:rsidRPr="00CF0BA1">
        <w:rPr>
          <w:rFonts w:eastAsia="Calibri"/>
          <w:position w:val="-7"/>
          <w:sz w:val="28"/>
          <w:szCs w:val="28"/>
        </w:rPr>
        <w:t>:</w:t>
      </w:r>
    </w:p>
    <w:p w14:paraId="0EB087B5" w14:textId="77777777" w:rsidR="00CF0BA1" w:rsidRPr="00CF0BA1" w:rsidRDefault="00CF0BA1" w:rsidP="00CF0BA1">
      <w:pPr>
        <w:autoSpaceDE w:val="0"/>
        <w:autoSpaceDN w:val="0"/>
        <w:adjustRightInd w:val="0"/>
        <w:ind w:firstLine="709"/>
        <w:jc w:val="both"/>
        <w:rPr>
          <w:rFonts w:eastAsia="Calibri"/>
          <w:b/>
          <w:bCs/>
          <w:position w:val="-7"/>
          <w:sz w:val="28"/>
          <w:szCs w:val="28"/>
        </w:rPr>
      </w:pPr>
      <w:r w:rsidRPr="00CF0BA1">
        <w:rPr>
          <w:rFonts w:eastAsia="Calibri"/>
          <w:position w:val="-7"/>
          <w:sz w:val="28"/>
          <w:szCs w:val="28"/>
        </w:rPr>
        <w:t xml:space="preserve">9 289,89 тыс. руб. (расчетный объем расходов на подключение объектов абонентов в части строительства сетей диаметром d и объектов на них) ÷ (((1 - 0,2 (ставка налога на прибыль)) × 0,143 км (протяженность создаваемой водопроводной или канализационной сети диаметром d)) = </w:t>
      </w:r>
      <w:r w:rsidRPr="00CF0BA1">
        <w:rPr>
          <w:rFonts w:eastAsia="Calibri"/>
          <w:b/>
          <w:bCs/>
          <w:position w:val="-7"/>
          <w:sz w:val="28"/>
          <w:szCs w:val="28"/>
        </w:rPr>
        <w:t>81 205,32 тыс. руб./км или 9 289,89/((1 - 0,2)*0,143) = 81 205,32 тыс. руб.</w:t>
      </w:r>
    </w:p>
    <w:p w14:paraId="2552E4AD" w14:textId="77777777" w:rsidR="00CF0BA1" w:rsidRPr="00CF0BA1" w:rsidRDefault="00CF0BA1" w:rsidP="00CF0BA1">
      <w:pPr>
        <w:autoSpaceDE w:val="0"/>
        <w:autoSpaceDN w:val="0"/>
        <w:adjustRightInd w:val="0"/>
        <w:ind w:firstLine="709"/>
        <w:jc w:val="both"/>
        <w:rPr>
          <w:rFonts w:eastAsia="Calibri"/>
          <w:b/>
          <w:bCs/>
          <w:position w:val="-7"/>
          <w:sz w:val="28"/>
          <w:szCs w:val="28"/>
        </w:rPr>
      </w:pPr>
    </w:p>
    <w:p w14:paraId="781B83FB"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 xml:space="preserve">Далее эксперты на основании формулы (3) произвели расчет ставки тарифа за протяженность водопроводной или канализационной сети </w:t>
      </w:r>
      <w:r w:rsidRPr="00CF0BA1">
        <w:rPr>
          <w:rFonts w:eastAsia="Calibri"/>
          <w:noProof/>
          <w:position w:val="-13"/>
          <w:sz w:val="28"/>
          <w:szCs w:val="28"/>
        </w:rPr>
        <w:drawing>
          <wp:inline distT="0" distB="0" distL="0" distR="0" wp14:anchorId="0C4C396A" wp14:editId="63434A3C">
            <wp:extent cx="352425" cy="352425"/>
            <wp:effectExtent l="0" t="0" r="0" b="0"/>
            <wp:docPr id="5766224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CF0BA1">
        <w:rPr>
          <w:rFonts w:eastAsia="Calibri"/>
          <w:sz w:val="28"/>
          <w:szCs w:val="28"/>
        </w:rPr>
        <w:t>в зависимости от способа прокладки и коэффициента дифференциации стоимости строительства сетей в зависимости от их диаметра.</w:t>
      </w:r>
    </w:p>
    <w:p w14:paraId="52A32ACB" w14:textId="77777777" w:rsidR="00CF0BA1" w:rsidRPr="00CF0BA1" w:rsidRDefault="00CF0BA1" w:rsidP="00CF0BA1">
      <w:pPr>
        <w:autoSpaceDE w:val="0"/>
        <w:autoSpaceDN w:val="0"/>
        <w:adjustRightInd w:val="0"/>
        <w:ind w:firstLine="709"/>
        <w:jc w:val="both"/>
        <w:rPr>
          <w:rFonts w:eastAsia="Calibri"/>
          <w:sz w:val="28"/>
          <w:szCs w:val="28"/>
        </w:rPr>
      </w:pPr>
    </w:p>
    <w:p w14:paraId="58AD9C44"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noProof/>
          <w:position w:val="-13"/>
          <w:sz w:val="28"/>
          <w:szCs w:val="28"/>
        </w:rPr>
        <w:drawing>
          <wp:inline distT="0" distB="0" distL="0" distR="0" wp14:anchorId="2783B884" wp14:editId="034A55D5">
            <wp:extent cx="352425" cy="352425"/>
            <wp:effectExtent l="0" t="0" r="0" b="0"/>
            <wp:docPr id="12623605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CF0BA1">
        <w:rPr>
          <w:rFonts w:eastAsia="Calibri"/>
          <w:position w:val="-13"/>
          <w:sz w:val="28"/>
          <w:szCs w:val="28"/>
        </w:rPr>
        <w:t>= базовая ставка тарифа за протяженность водопроводной или канализационной сети) * (коэффициент дифференциации стоимости строительства), где коэффициент дифференциации был просчитан как отношение стоимости строительства определенного диаметра к стоимости строительства трубы Ду 500 (см. таблицу 3).</w:t>
      </w:r>
    </w:p>
    <w:p w14:paraId="1750B379" w14:textId="77777777" w:rsidR="00CF0BA1" w:rsidRPr="00CF0BA1" w:rsidRDefault="00CF0BA1" w:rsidP="00CF0BA1">
      <w:pPr>
        <w:autoSpaceDE w:val="0"/>
        <w:autoSpaceDN w:val="0"/>
        <w:adjustRightInd w:val="0"/>
        <w:ind w:firstLine="709"/>
        <w:jc w:val="both"/>
        <w:rPr>
          <w:rFonts w:eastAsia="Calibri"/>
          <w:sz w:val="28"/>
          <w:szCs w:val="28"/>
        </w:rPr>
      </w:pPr>
    </w:p>
    <w:p w14:paraId="0E01E979" w14:textId="77777777" w:rsidR="00CF0BA1" w:rsidRPr="00CF0BA1" w:rsidRDefault="00CF0BA1" w:rsidP="00CF0BA1">
      <w:pPr>
        <w:autoSpaceDE w:val="0"/>
        <w:autoSpaceDN w:val="0"/>
        <w:adjustRightInd w:val="0"/>
        <w:ind w:firstLine="709"/>
        <w:jc w:val="both"/>
        <w:rPr>
          <w:rFonts w:eastAsia="Calibri"/>
          <w:sz w:val="28"/>
          <w:szCs w:val="28"/>
          <w:u w:val="single"/>
        </w:rPr>
      </w:pPr>
      <w:r w:rsidRPr="00CF0BA1">
        <w:rPr>
          <w:rFonts w:eastAsia="Calibri"/>
          <w:sz w:val="28"/>
          <w:szCs w:val="28"/>
          <w:u w:val="single"/>
        </w:rPr>
        <w:t>Для подземной прокладки длиной 143 метра расчет ставки тарифа за протяженность сети в разрезе диаметров трубопроводов согласно таблице 11</w:t>
      </w:r>
    </w:p>
    <w:p w14:paraId="7A66897D" w14:textId="77777777" w:rsidR="00CF0BA1" w:rsidRPr="00CF0BA1" w:rsidRDefault="00CF0BA1" w:rsidP="00CF0BA1">
      <w:pPr>
        <w:autoSpaceDE w:val="0"/>
        <w:autoSpaceDN w:val="0"/>
        <w:adjustRightInd w:val="0"/>
        <w:jc w:val="both"/>
        <w:rPr>
          <w:rFonts w:eastAsia="Calibri"/>
          <w:sz w:val="28"/>
          <w:szCs w:val="28"/>
          <w:u w:val="single"/>
        </w:rPr>
      </w:pPr>
    </w:p>
    <w:p w14:paraId="4AB58C00"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11</w:t>
      </w:r>
    </w:p>
    <w:p w14:paraId="31C8C520" w14:textId="77777777" w:rsidR="00CF0BA1" w:rsidRPr="00CF0BA1" w:rsidRDefault="00CF0BA1" w:rsidP="00CF0BA1">
      <w:pPr>
        <w:autoSpaceDE w:val="0"/>
        <w:autoSpaceDN w:val="0"/>
        <w:adjustRightInd w:val="0"/>
        <w:ind w:firstLine="709"/>
        <w:jc w:val="both"/>
        <w:rPr>
          <w:rFonts w:eastAsia="Calibri"/>
          <w:sz w:val="28"/>
          <w:szCs w:val="28"/>
          <w:u w:val="single"/>
        </w:rPr>
      </w:pP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80"/>
        <w:gridCol w:w="5240"/>
        <w:gridCol w:w="1660"/>
        <w:gridCol w:w="1640"/>
      </w:tblGrid>
      <w:tr w:rsidR="00CF0BA1" w:rsidRPr="00CF0BA1" w14:paraId="289BEBDB" w14:textId="77777777" w:rsidTr="00E8485B">
        <w:trPr>
          <w:trHeight w:val="1665"/>
        </w:trPr>
        <w:tc>
          <w:tcPr>
            <w:tcW w:w="1180" w:type="dxa"/>
            <w:shd w:val="clear" w:color="000000" w:fill="auto"/>
            <w:noWrap/>
            <w:vAlign w:val="center"/>
            <w:hideMark/>
          </w:tcPr>
          <w:p w14:paraId="7E3F3064" w14:textId="77777777" w:rsidR="00CF0BA1" w:rsidRPr="00CF0BA1" w:rsidRDefault="00CF0BA1" w:rsidP="00CF0BA1">
            <w:pPr>
              <w:jc w:val="center"/>
            </w:pPr>
            <w:r w:rsidRPr="00CF0BA1">
              <w:t>1</w:t>
            </w:r>
          </w:p>
        </w:tc>
        <w:tc>
          <w:tcPr>
            <w:tcW w:w="5240" w:type="dxa"/>
            <w:shd w:val="clear" w:color="000000" w:fill="auto"/>
            <w:vAlign w:val="center"/>
            <w:hideMark/>
          </w:tcPr>
          <w:p w14:paraId="59306F60" w14:textId="77777777" w:rsidR="00CF0BA1" w:rsidRPr="00CF0BA1" w:rsidRDefault="00CF0BA1" w:rsidP="00CF0BA1">
            <w:r w:rsidRPr="00CF0BA1">
              <w:t xml:space="preserve">Расходы, относимые на ставку на протяженность сети при открытом способе прокладки </w:t>
            </w:r>
            <w:r w:rsidRPr="00CF0BA1">
              <w:rPr>
                <w:u w:val="single"/>
              </w:rPr>
              <w:t>в подземном исполнении в однотрубном исчислении (базовые расходы для диаметра 500 мм)</w:t>
            </w:r>
          </w:p>
        </w:tc>
        <w:tc>
          <w:tcPr>
            <w:tcW w:w="1660" w:type="dxa"/>
            <w:shd w:val="clear" w:color="000000" w:fill="auto"/>
            <w:noWrap/>
            <w:vAlign w:val="center"/>
            <w:hideMark/>
          </w:tcPr>
          <w:p w14:paraId="322DAA3D" w14:textId="77777777" w:rsidR="00CF0BA1" w:rsidRPr="00CF0BA1" w:rsidRDefault="00CF0BA1" w:rsidP="00CF0BA1">
            <w:pPr>
              <w:jc w:val="center"/>
            </w:pPr>
            <w:r w:rsidRPr="00CF0BA1">
              <w:t>тыс. руб.</w:t>
            </w:r>
          </w:p>
        </w:tc>
        <w:tc>
          <w:tcPr>
            <w:tcW w:w="1640" w:type="dxa"/>
            <w:shd w:val="clear" w:color="000000" w:fill="auto"/>
            <w:vAlign w:val="center"/>
            <w:hideMark/>
          </w:tcPr>
          <w:p w14:paraId="1CE8C360" w14:textId="77777777" w:rsidR="00CF0BA1" w:rsidRPr="00CF0BA1" w:rsidRDefault="00CF0BA1" w:rsidP="00CF0BA1">
            <w:pPr>
              <w:jc w:val="center"/>
            </w:pPr>
            <w:r w:rsidRPr="00CF0BA1">
              <w:t>10 571</w:t>
            </w:r>
          </w:p>
        </w:tc>
      </w:tr>
      <w:tr w:rsidR="00CF0BA1" w:rsidRPr="00CF0BA1" w14:paraId="7EECCB57" w14:textId="77777777" w:rsidTr="00E8485B">
        <w:trPr>
          <w:trHeight w:val="642"/>
        </w:trPr>
        <w:tc>
          <w:tcPr>
            <w:tcW w:w="1180" w:type="dxa"/>
            <w:shd w:val="clear" w:color="000000" w:fill="auto"/>
            <w:noWrap/>
            <w:vAlign w:val="center"/>
            <w:hideMark/>
          </w:tcPr>
          <w:p w14:paraId="00B3E9F5" w14:textId="77777777" w:rsidR="00CF0BA1" w:rsidRPr="00CF0BA1" w:rsidRDefault="00CF0BA1" w:rsidP="00CF0BA1">
            <w:pPr>
              <w:jc w:val="center"/>
            </w:pPr>
            <w:r w:rsidRPr="00CF0BA1">
              <w:t>1.1</w:t>
            </w:r>
          </w:p>
        </w:tc>
        <w:tc>
          <w:tcPr>
            <w:tcW w:w="5240" w:type="dxa"/>
            <w:shd w:val="clear" w:color="000000" w:fill="auto"/>
            <w:vAlign w:val="center"/>
            <w:hideMark/>
          </w:tcPr>
          <w:p w14:paraId="112314BA" w14:textId="77777777" w:rsidR="00CF0BA1" w:rsidRPr="00CF0BA1" w:rsidRDefault="00CF0BA1" w:rsidP="00CF0BA1">
            <w:pPr>
              <w:rPr>
                <w:sz w:val="22"/>
                <w:szCs w:val="22"/>
              </w:rPr>
            </w:pPr>
            <w:r w:rsidRPr="00CF0BA1">
              <w:rPr>
                <w:sz w:val="22"/>
                <w:szCs w:val="22"/>
              </w:rPr>
              <w:t>расходы на подключение сетей диаметром 40 мм (включительно)</w:t>
            </w:r>
          </w:p>
        </w:tc>
        <w:tc>
          <w:tcPr>
            <w:tcW w:w="1660" w:type="dxa"/>
            <w:shd w:val="clear" w:color="000000" w:fill="auto"/>
            <w:noWrap/>
            <w:vAlign w:val="center"/>
            <w:hideMark/>
          </w:tcPr>
          <w:p w14:paraId="09DEEA4F" w14:textId="77777777" w:rsidR="00CF0BA1" w:rsidRPr="00CF0BA1" w:rsidRDefault="00CF0BA1" w:rsidP="00CF0BA1">
            <w:pPr>
              <w:jc w:val="center"/>
            </w:pPr>
            <w:r w:rsidRPr="00CF0BA1">
              <w:t>тыс. руб.</w:t>
            </w:r>
          </w:p>
        </w:tc>
        <w:tc>
          <w:tcPr>
            <w:tcW w:w="1640" w:type="dxa"/>
            <w:shd w:val="clear" w:color="000000" w:fill="auto"/>
            <w:vAlign w:val="center"/>
            <w:hideMark/>
          </w:tcPr>
          <w:p w14:paraId="47CF834C" w14:textId="77777777" w:rsidR="00CF0BA1" w:rsidRPr="00CF0BA1" w:rsidRDefault="00CF0BA1" w:rsidP="00CF0BA1">
            <w:pPr>
              <w:jc w:val="center"/>
            </w:pPr>
            <w:r w:rsidRPr="00CF0BA1">
              <w:t xml:space="preserve">905,09 </w:t>
            </w:r>
          </w:p>
        </w:tc>
      </w:tr>
    </w:tbl>
    <w:p w14:paraId="5D41D120" w14:textId="77777777" w:rsidR="00CF0BA1" w:rsidRPr="00CF0BA1" w:rsidRDefault="00CF0BA1" w:rsidP="00CF0BA1">
      <w:pPr>
        <w:autoSpaceDE w:val="0"/>
        <w:autoSpaceDN w:val="0"/>
        <w:adjustRightInd w:val="0"/>
        <w:ind w:firstLine="709"/>
        <w:jc w:val="both"/>
        <w:rPr>
          <w:rFonts w:eastAsia="Calibri"/>
          <w:sz w:val="28"/>
          <w:szCs w:val="28"/>
          <w:u w:val="single"/>
        </w:rPr>
      </w:pPr>
    </w:p>
    <w:p w14:paraId="410090AA" w14:textId="77777777" w:rsidR="00CF0BA1" w:rsidRPr="00CF0BA1" w:rsidRDefault="00CF0BA1" w:rsidP="00CF0BA1">
      <w:pPr>
        <w:autoSpaceDE w:val="0"/>
        <w:autoSpaceDN w:val="0"/>
        <w:adjustRightInd w:val="0"/>
        <w:ind w:firstLine="709"/>
        <w:jc w:val="both"/>
        <w:rPr>
          <w:rFonts w:eastAsia="Calibri"/>
          <w:sz w:val="28"/>
          <w:szCs w:val="28"/>
          <w:u w:val="single"/>
        </w:rPr>
      </w:pPr>
    </w:p>
    <w:p w14:paraId="4DBAB401" w14:textId="77777777" w:rsidR="00CF0BA1" w:rsidRPr="00CF0BA1" w:rsidRDefault="00CF0BA1" w:rsidP="00CF0BA1">
      <w:pPr>
        <w:autoSpaceDE w:val="0"/>
        <w:autoSpaceDN w:val="0"/>
        <w:adjustRightInd w:val="0"/>
        <w:ind w:firstLine="709"/>
        <w:jc w:val="both"/>
        <w:rPr>
          <w:rFonts w:eastAsia="Calibri"/>
          <w:sz w:val="28"/>
          <w:szCs w:val="28"/>
          <w:u w:val="single"/>
        </w:rPr>
      </w:pPr>
      <w:r w:rsidRPr="00CF0BA1">
        <w:rPr>
          <w:rFonts w:eastAsia="Calibri"/>
          <w:sz w:val="28"/>
          <w:szCs w:val="28"/>
          <w:u w:val="single"/>
        </w:rPr>
        <w:t>Для надземной прокладки длиной 143,0 метра расчет ставки тарифа за протяженность сети в разрезе диаметров трубопроводов согласно таблице 12</w:t>
      </w:r>
    </w:p>
    <w:p w14:paraId="0E9879EF" w14:textId="77777777" w:rsidR="00CF0BA1" w:rsidRPr="00CF0BA1" w:rsidRDefault="00CF0BA1" w:rsidP="00CF0BA1">
      <w:pPr>
        <w:autoSpaceDE w:val="0"/>
        <w:autoSpaceDN w:val="0"/>
        <w:adjustRightInd w:val="0"/>
        <w:ind w:firstLine="709"/>
        <w:jc w:val="both"/>
        <w:rPr>
          <w:rFonts w:eastAsia="Calibri"/>
          <w:sz w:val="28"/>
          <w:szCs w:val="28"/>
          <w:u w:val="single"/>
        </w:rPr>
      </w:pPr>
    </w:p>
    <w:p w14:paraId="0A8A8B10"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12</w:t>
      </w:r>
    </w:p>
    <w:p w14:paraId="00059200" w14:textId="77777777" w:rsidR="00CF0BA1" w:rsidRPr="00CF0BA1" w:rsidRDefault="00CF0BA1" w:rsidP="00CF0BA1">
      <w:pPr>
        <w:autoSpaceDE w:val="0"/>
        <w:autoSpaceDN w:val="0"/>
        <w:adjustRightInd w:val="0"/>
        <w:ind w:firstLine="709"/>
        <w:jc w:val="both"/>
        <w:rPr>
          <w:rFonts w:eastAsia="Calibri"/>
          <w:sz w:val="28"/>
          <w:szCs w:val="28"/>
          <w:u w:val="single"/>
        </w:rPr>
      </w:pP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80"/>
        <w:gridCol w:w="5232"/>
        <w:gridCol w:w="1660"/>
        <w:gridCol w:w="1648"/>
      </w:tblGrid>
      <w:tr w:rsidR="00CF0BA1" w:rsidRPr="00CF0BA1" w14:paraId="3A00DB25" w14:textId="77777777" w:rsidTr="00E8485B">
        <w:trPr>
          <w:trHeight w:val="1110"/>
        </w:trPr>
        <w:tc>
          <w:tcPr>
            <w:tcW w:w="1180" w:type="dxa"/>
            <w:shd w:val="clear" w:color="000000" w:fill="auto"/>
            <w:noWrap/>
            <w:vAlign w:val="center"/>
            <w:hideMark/>
          </w:tcPr>
          <w:p w14:paraId="70BEAB6A" w14:textId="77777777" w:rsidR="00CF0BA1" w:rsidRPr="00CF0BA1" w:rsidRDefault="00CF0BA1" w:rsidP="00CF0BA1">
            <w:pPr>
              <w:jc w:val="center"/>
            </w:pPr>
            <w:r w:rsidRPr="00CF0BA1">
              <w:t>2.</w:t>
            </w:r>
          </w:p>
        </w:tc>
        <w:tc>
          <w:tcPr>
            <w:tcW w:w="5232" w:type="dxa"/>
            <w:shd w:val="clear" w:color="000000" w:fill="auto"/>
            <w:vAlign w:val="center"/>
            <w:hideMark/>
          </w:tcPr>
          <w:p w14:paraId="5DC30229" w14:textId="77777777" w:rsidR="00CF0BA1" w:rsidRPr="00CF0BA1" w:rsidRDefault="00CF0BA1" w:rsidP="00CF0BA1">
            <w:r w:rsidRPr="00CF0BA1">
              <w:t>Расходы, относимые на ставку на протяженность сети при открытом способе прокладки в надземном исполнении в однотрубном исчислении (базовые расходы для диаметра 500 мм)</w:t>
            </w:r>
          </w:p>
        </w:tc>
        <w:tc>
          <w:tcPr>
            <w:tcW w:w="1660" w:type="dxa"/>
            <w:shd w:val="clear" w:color="000000" w:fill="auto"/>
            <w:noWrap/>
            <w:vAlign w:val="center"/>
            <w:hideMark/>
          </w:tcPr>
          <w:p w14:paraId="1D36C1E1" w14:textId="77777777" w:rsidR="00CF0BA1" w:rsidRPr="00CF0BA1" w:rsidRDefault="00CF0BA1" w:rsidP="00CF0BA1">
            <w:pPr>
              <w:jc w:val="center"/>
            </w:pPr>
            <w:proofErr w:type="spellStart"/>
            <w:r w:rsidRPr="00CF0BA1">
              <w:t>тыс.руб</w:t>
            </w:r>
            <w:proofErr w:type="spellEnd"/>
            <w:r w:rsidRPr="00CF0BA1">
              <w:t>.</w:t>
            </w:r>
          </w:p>
        </w:tc>
        <w:tc>
          <w:tcPr>
            <w:tcW w:w="1648" w:type="dxa"/>
            <w:shd w:val="clear" w:color="000000" w:fill="auto"/>
            <w:noWrap/>
            <w:vAlign w:val="center"/>
            <w:hideMark/>
          </w:tcPr>
          <w:p w14:paraId="58B88631" w14:textId="77777777" w:rsidR="00CF0BA1" w:rsidRPr="00CF0BA1" w:rsidRDefault="00CF0BA1" w:rsidP="00CF0BA1">
            <w:pPr>
              <w:jc w:val="center"/>
            </w:pPr>
            <w:r w:rsidRPr="00CF0BA1">
              <w:t>9 289,89</w:t>
            </w:r>
          </w:p>
        </w:tc>
      </w:tr>
      <w:tr w:rsidR="00CF0BA1" w:rsidRPr="00CF0BA1" w14:paraId="61E7C172" w14:textId="77777777" w:rsidTr="00E8485B">
        <w:trPr>
          <w:trHeight w:val="642"/>
        </w:trPr>
        <w:tc>
          <w:tcPr>
            <w:tcW w:w="1180" w:type="dxa"/>
            <w:shd w:val="clear" w:color="000000" w:fill="auto"/>
            <w:noWrap/>
            <w:vAlign w:val="center"/>
            <w:hideMark/>
          </w:tcPr>
          <w:p w14:paraId="4DE3F002" w14:textId="77777777" w:rsidR="00CF0BA1" w:rsidRPr="00CF0BA1" w:rsidRDefault="00CF0BA1" w:rsidP="00CF0BA1">
            <w:pPr>
              <w:jc w:val="center"/>
            </w:pPr>
            <w:r w:rsidRPr="00CF0BA1">
              <w:t>2.1</w:t>
            </w:r>
          </w:p>
        </w:tc>
        <w:tc>
          <w:tcPr>
            <w:tcW w:w="5232" w:type="dxa"/>
            <w:shd w:val="clear" w:color="000000" w:fill="auto"/>
            <w:vAlign w:val="center"/>
            <w:hideMark/>
          </w:tcPr>
          <w:p w14:paraId="3C7B6733" w14:textId="77777777" w:rsidR="00CF0BA1" w:rsidRPr="00CF0BA1" w:rsidRDefault="00CF0BA1" w:rsidP="00CF0BA1">
            <w:pPr>
              <w:rPr>
                <w:sz w:val="22"/>
                <w:szCs w:val="22"/>
              </w:rPr>
            </w:pPr>
            <w:r w:rsidRPr="00CF0BA1">
              <w:rPr>
                <w:sz w:val="22"/>
                <w:szCs w:val="22"/>
              </w:rPr>
              <w:t>расходы на подключение сетей диаметром 40 мм (включительно)</w:t>
            </w:r>
          </w:p>
        </w:tc>
        <w:tc>
          <w:tcPr>
            <w:tcW w:w="1660" w:type="dxa"/>
            <w:shd w:val="clear" w:color="000000" w:fill="auto"/>
            <w:noWrap/>
            <w:vAlign w:val="center"/>
            <w:hideMark/>
          </w:tcPr>
          <w:p w14:paraId="6532EDA3" w14:textId="77777777" w:rsidR="00CF0BA1" w:rsidRPr="00CF0BA1" w:rsidRDefault="00CF0BA1" w:rsidP="00CF0BA1">
            <w:pPr>
              <w:jc w:val="center"/>
            </w:pPr>
            <w:proofErr w:type="spellStart"/>
            <w:r w:rsidRPr="00CF0BA1">
              <w:t>тыс.руб</w:t>
            </w:r>
            <w:proofErr w:type="spellEnd"/>
            <w:r w:rsidRPr="00CF0BA1">
              <w:t>.</w:t>
            </w:r>
          </w:p>
        </w:tc>
        <w:tc>
          <w:tcPr>
            <w:tcW w:w="1648" w:type="dxa"/>
            <w:shd w:val="clear" w:color="000000" w:fill="auto"/>
            <w:noWrap/>
            <w:vAlign w:val="center"/>
            <w:hideMark/>
          </w:tcPr>
          <w:p w14:paraId="6DD36572" w14:textId="77777777" w:rsidR="00CF0BA1" w:rsidRPr="00CF0BA1" w:rsidRDefault="00CF0BA1" w:rsidP="00CF0BA1">
            <w:pPr>
              <w:jc w:val="center"/>
            </w:pPr>
            <w:r w:rsidRPr="00CF0BA1">
              <w:t>650,95</w:t>
            </w:r>
          </w:p>
        </w:tc>
      </w:tr>
    </w:tbl>
    <w:p w14:paraId="12F51626" w14:textId="77777777" w:rsidR="00CF0BA1" w:rsidRPr="00CF0BA1" w:rsidRDefault="00CF0BA1" w:rsidP="00CF0BA1">
      <w:pPr>
        <w:autoSpaceDE w:val="0"/>
        <w:autoSpaceDN w:val="0"/>
        <w:adjustRightInd w:val="0"/>
        <w:ind w:firstLine="709"/>
        <w:jc w:val="both"/>
        <w:rPr>
          <w:rFonts w:eastAsia="Calibri"/>
          <w:sz w:val="28"/>
          <w:szCs w:val="28"/>
          <w:u w:val="single"/>
        </w:rPr>
      </w:pPr>
    </w:p>
    <w:p w14:paraId="5F5F5A36" w14:textId="77777777" w:rsidR="00CF0BA1" w:rsidRPr="00CF0BA1" w:rsidRDefault="00CF0BA1" w:rsidP="00CF0BA1">
      <w:pPr>
        <w:autoSpaceDE w:val="0"/>
        <w:autoSpaceDN w:val="0"/>
        <w:adjustRightInd w:val="0"/>
        <w:ind w:firstLine="709"/>
        <w:jc w:val="both"/>
        <w:rPr>
          <w:rFonts w:eastAsia="Calibri"/>
          <w:sz w:val="28"/>
          <w:szCs w:val="28"/>
          <w:u w:val="single"/>
        </w:rPr>
      </w:pPr>
    </w:p>
    <w:p w14:paraId="6814C279" w14:textId="77777777" w:rsidR="00CF0BA1" w:rsidRPr="00CF0BA1" w:rsidRDefault="00CF0BA1" w:rsidP="00CF0BA1">
      <w:pPr>
        <w:autoSpaceDE w:val="0"/>
        <w:autoSpaceDN w:val="0"/>
        <w:adjustRightInd w:val="0"/>
        <w:ind w:firstLine="709"/>
        <w:jc w:val="both"/>
        <w:rPr>
          <w:rFonts w:eastAsia="Calibri"/>
          <w:sz w:val="28"/>
          <w:szCs w:val="28"/>
        </w:rPr>
      </w:pPr>
      <w:r w:rsidRPr="00CF0BA1">
        <w:rPr>
          <w:rFonts w:eastAsia="Calibri"/>
          <w:sz w:val="28"/>
          <w:szCs w:val="28"/>
        </w:rPr>
        <w:t xml:space="preserve">На основании формулы (1) </w:t>
      </w:r>
    </w:p>
    <w:p w14:paraId="7F759BA2" w14:textId="77777777" w:rsidR="00CF0BA1" w:rsidRPr="00CF0BA1" w:rsidRDefault="00CF0BA1" w:rsidP="00CF0BA1">
      <w:pPr>
        <w:autoSpaceDE w:val="0"/>
        <w:autoSpaceDN w:val="0"/>
        <w:adjustRightInd w:val="0"/>
        <w:ind w:firstLine="709"/>
        <w:jc w:val="both"/>
        <w:rPr>
          <w:rFonts w:eastAsia="Calibri"/>
          <w:sz w:val="28"/>
          <w:szCs w:val="28"/>
        </w:rPr>
      </w:pPr>
    </w:p>
    <w:p w14:paraId="5DE08378" w14:textId="77777777" w:rsidR="00CF0BA1" w:rsidRPr="00CF0BA1" w:rsidRDefault="00CF0BA1" w:rsidP="00CF0BA1">
      <w:pPr>
        <w:autoSpaceDE w:val="0"/>
        <w:autoSpaceDN w:val="0"/>
        <w:adjustRightInd w:val="0"/>
        <w:ind w:firstLine="540"/>
        <w:jc w:val="center"/>
        <w:rPr>
          <w:rFonts w:eastAsia="Calibri"/>
          <w:sz w:val="28"/>
          <w:szCs w:val="28"/>
        </w:rPr>
      </w:pPr>
    </w:p>
    <w:p w14:paraId="092088E9" w14:textId="77777777" w:rsidR="00CF0BA1" w:rsidRPr="00CF0BA1" w:rsidRDefault="00CF0BA1" w:rsidP="00CF0BA1">
      <w:pPr>
        <w:autoSpaceDE w:val="0"/>
        <w:autoSpaceDN w:val="0"/>
        <w:adjustRightInd w:val="0"/>
        <w:ind w:firstLine="540"/>
        <w:jc w:val="center"/>
        <w:rPr>
          <w:rFonts w:eastAsia="Calibri"/>
          <w:sz w:val="28"/>
          <w:szCs w:val="28"/>
        </w:rPr>
      </w:pPr>
      <w:r w:rsidRPr="00CF0BA1">
        <w:rPr>
          <w:rFonts w:eastAsia="Calibri"/>
          <w:noProof/>
          <w:sz w:val="28"/>
          <w:szCs w:val="28"/>
        </w:rPr>
        <w:drawing>
          <wp:inline distT="0" distB="0" distL="0" distR="0" wp14:anchorId="55CB707E" wp14:editId="78A780BE">
            <wp:extent cx="2228850" cy="361950"/>
            <wp:effectExtent l="0" t="0" r="0" b="0"/>
            <wp:docPr id="9180012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361950"/>
                    </a:xfrm>
                    <a:prstGeom prst="rect">
                      <a:avLst/>
                    </a:prstGeom>
                    <a:noFill/>
                    <a:ln>
                      <a:noFill/>
                    </a:ln>
                  </pic:spPr>
                </pic:pic>
              </a:graphicData>
            </a:graphic>
          </wp:inline>
        </w:drawing>
      </w:r>
      <w:r w:rsidRPr="00CF0BA1">
        <w:rPr>
          <w:rFonts w:eastAsia="Calibri"/>
          <w:sz w:val="28"/>
          <w:szCs w:val="28"/>
        </w:rPr>
        <w:t>, (1)</w:t>
      </w:r>
    </w:p>
    <w:p w14:paraId="4030FEDA" w14:textId="77777777" w:rsidR="00CF0BA1" w:rsidRPr="00CF0BA1" w:rsidRDefault="00CF0BA1" w:rsidP="00CF0BA1">
      <w:pPr>
        <w:autoSpaceDE w:val="0"/>
        <w:autoSpaceDN w:val="0"/>
        <w:adjustRightInd w:val="0"/>
        <w:ind w:firstLine="540"/>
        <w:jc w:val="both"/>
        <w:rPr>
          <w:rFonts w:eastAsia="Calibri"/>
          <w:sz w:val="28"/>
          <w:szCs w:val="28"/>
        </w:rPr>
      </w:pPr>
    </w:p>
    <w:p w14:paraId="32ADD17B"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где:</w:t>
      </w:r>
    </w:p>
    <w:p w14:paraId="514A1ED2"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ПП - плата за подключение объекта абонента к централизованной системе водоснабжения и (или) водоотведения, тыс. руб.;</w:t>
      </w:r>
    </w:p>
    <w:p w14:paraId="238D2E8A"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noProof/>
          <w:sz w:val="28"/>
          <w:szCs w:val="28"/>
        </w:rPr>
        <w:drawing>
          <wp:inline distT="0" distB="0" distL="0" distR="0" wp14:anchorId="4D02EA3D" wp14:editId="03E111B0">
            <wp:extent cx="390525" cy="266700"/>
            <wp:effectExtent l="0" t="0" r="0" b="0"/>
            <wp:docPr id="911826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CF0BA1">
        <w:rPr>
          <w:rFonts w:eastAsia="Calibri"/>
          <w:sz w:val="28"/>
          <w:szCs w:val="28"/>
        </w:rPr>
        <w:t xml:space="preserve"> - ставка тарифа за подключаемую нагрузку водопроводной </w:t>
      </w:r>
      <w:r w:rsidRPr="00CF0BA1">
        <w:rPr>
          <w:rFonts w:eastAsia="Calibri"/>
          <w:sz w:val="28"/>
          <w:szCs w:val="28"/>
        </w:rPr>
        <w:br/>
        <w:t>или канализационной сети, тыс. руб./куб. м в сутки;</w:t>
      </w:r>
    </w:p>
    <w:p w14:paraId="7A3F2C36"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М - подключаемая нагрузка (мощность) объекта абонента, определяемая исходя из диаметра подключаемой водопроводной или канализационной сети, </w:t>
      </w:r>
      <w:r w:rsidRPr="00CF0BA1">
        <w:rPr>
          <w:rFonts w:eastAsia="Calibri"/>
          <w:sz w:val="28"/>
          <w:szCs w:val="28"/>
        </w:rPr>
        <w:br/>
        <w:t>куб. м/</w:t>
      </w:r>
      <w:proofErr w:type="spellStart"/>
      <w:r w:rsidRPr="00CF0BA1">
        <w:rPr>
          <w:rFonts w:eastAsia="Calibri"/>
          <w:sz w:val="28"/>
          <w:szCs w:val="28"/>
        </w:rPr>
        <w:t>сут</w:t>
      </w:r>
      <w:proofErr w:type="spellEnd"/>
      <w:r w:rsidRPr="00CF0BA1">
        <w:rPr>
          <w:rFonts w:eastAsia="Calibri"/>
          <w:sz w:val="28"/>
          <w:szCs w:val="28"/>
        </w:rPr>
        <w:t>.;</w:t>
      </w:r>
    </w:p>
    <w:p w14:paraId="649009C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noProof/>
          <w:sz w:val="28"/>
          <w:szCs w:val="28"/>
        </w:rPr>
        <w:drawing>
          <wp:inline distT="0" distB="0" distL="0" distR="0" wp14:anchorId="6C703326" wp14:editId="27672B12">
            <wp:extent cx="352425" cy="352425"/>
            <wp:effectExtent l="0" t="0" r="0" b="0"/>
            <wp:docPr id="2192724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CF0BA1">
        <w:rPr>
          <w:rFonts w:eastAsia="Calibri"/>
          <w:sz w:val="28"/>
          <w:szCs w:val="28"/>
        </w:rPr>
        <w:t xml:space="preserve"> - ставка тарифа за протяженность водопроводной или канализационной сети диаметром d, тыс. руб./км;</w:t>
      </w:r>
    </w:p>
    <w:p w14:paraId="04D4025F" w14:textId="77777777" w:rsidR="00CF0BA1" w:rsidRPr="00CF0BA1" w:rsidRDefault="00CF0BA1" w:rsidP="00CF0BA1">
      <w:pPr>
        <w:autoSpaceDE w:val="0"/>
        <w:autoSpaceDN w:val="0"/>
        <w:adjustRightInd w:val="0"/>
        <w:ind w:firstLine="540"/>
        <w:jc w:val="both"/>
        <w:rPr>
          <w:rFonts w:eastAsia="Calibri"/>
          <w:sz w:val="28"/>
          <w:szCs w:val="28"/>
        </w:rPr>
      </w:pPr>
    </w:p>
    <w:p w14:paraId="546B994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L -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(или) канализационных сетей к объектам централизованной системы водоснабжения и (или) водоотведения, км.</w:t>
      </w:r>
    </w:p>
    <w:p w14:paraId="3EE41D6C"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lastRenderedPageBreak/>
        <w:t>Для этого, эксперты рассчитали протяженность вновь создаваемых сетей трубопроводов в сопоставимых величинах на 2024 год. Для этого протяженность трубопроводов диаметра до 40 мм умножили на коэффициент дифференциации стоимости строительства сетей. Согласно таблице 3.</w:t>
      </w:r>
    </w:p>
    <w:p w14:paraId="50498FE6"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Приведенные протяженности сетей в сопоставимых величинах для подземной прокладки представлены в таблицах 13 и 14.</w:t>
      </w:r>
    </w:p>
    <w:p w14:paraId="31225853" w14:textId="77777777" w:rsidR="00CF0BA1" w:rsidRPr="00CF0BA1" w:rsidRDefault="00CF0BA1" w:rsidP="00CF0BA1">
      <w:pPr>
        <w:autoSpaceDE w:val="0"/>
        <w:autoSpaceDN w:val="0"/>
        <w:adjustRightInd w:val="0"/>
        <w:ind w:firstLine="540"/>
        <w:jc w:val="both"/>
        <w:rPr>
          <w:rFonts w:eastAsia="Calibri"/>
          <w:sz w:val="28"/>
          <w:szCs w:val="28"/>
        </w:rPr>
      </w:pPr>
    </w:p>
    <w:p w14:paraId="0DA345F7"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13</w:t>
      </w:r>
    </w:p>
    <w:p w14:paraId="4BBFD817" w14:textId="77777777" w:rsidR="00CF0BA1" w:rsidRPr="00CF0BA1" w:rsidRDefault="00CF0BA1" w:rsidP="00CF0BA1">
      <w:pPr>
        <w:autoSpaceDE w:val="0"/>
        <w:autoSpaceDN w:val="0"/>
        <w:adjustRightInd w:val="0"/>
        <w:ind w:firstLine="540"/>
        <w:jc w:val="both"/>
        <w:rPr>
          <w:rFonts w:eastAsia="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9"/>
        <w:gridCol w:w="4102"/>
      </w:tblGrid>
      <w:tr w:rsidR="00CF0BA1" w:rsidRPr="00CF0BA1" w14:paraId="6036F79F" w14:textId="77777777" w:rsidTr="00E8485B">
        <w:tc>
          <w:tcPr>
            <w:tcW w:w="5920" w:type="dxa"/>
            <w:shd w:val="clear" w:color="auto" w:fill="auto"/>
            <w:vAlign w:val="center"/>
          </w:tcPr>
          <w:p w14:paraId="19D1CF83" w14:textId="77777777" w:rsidR="00CF0BA1" w:rsidRPr="00CF0BA1" w:rsidRDefault="00CF0BA1" w:rsidP="00CF0BA1">
            <w:pPr>
              <w:autoSpaceDE w:val="0"/>
              <w:autoSpaceDN w:val="0"/>
              <w:adjustRightInd w:val="0"/>
              <w:jc w:val="both"/>
              <w:rPr>
                <w:rFonts w:eastAsia="Calibri"/>
              </w:rPr>
            </w:pPr>
            <w:r w:rsidRPr="00CF0BA1">
              <w:rPr>
                <w:rFonts w:eastAsia="Calibri"/>
              </w:rPr>
              <w:t>Показатели для подземной прокладки</w:t>
            </w:r>
          </w:p>
        </w:tc>
        <w:tc>
          <w:tcPr>
            <w:tcW w:w="4253" w:type="dxa"/>
            <w:shd w:val="clear" w:color="auto" w:fill="auto"/>
          </w:tcPr>
          <w:p w14:paraId="2112904F" w14:textId="77777777" w:rsidR="00CF0BA1" w:rsidRPr="00CF0BA1" w:rsidRDefault="00CF0BA1" w:rsidP="00CF0BA1">
            <w:pPr>
              <w:autoSpaceDE w:val="0"/>
              <w:autoSpaceDN w:val="0"/>
              <w:adjustRightInd w:val="0"/>
              <w:jc w:val="both"/>
              <w:rPr>
                <w:rFonts w:eastAsia="Calibri"/>
              </w:rPr>
            </w:pPr>
            <w:r w:rsidRPr="00CF0BA1">
              <w:rPr>
                <w:rFonts w:eastAsia="Calibri"/>
              </w:rPr>
              <w:t>Создаваемые трубопроводы горячего водоснабжения в 2024 году, всех диаметров</w:t>
            </w:r>
          </w:p>
        </w:tc>
      </w:tr>
      <w:tr w:rsidR="00CF0BA1" w:rsidRPr="00CF0BA1" w14:paraId="10F0C62B" w14:textId="77777777" w:rsidTr="00E8485B">
        <w:tc>
          <w:tcPr>
            <w:tcW w:w="5920" w:type="dxa"/>
            <w:shd w:val="clear" w:color="auto" w:fill="auto"/>
          </w:tcPr>
          <w:p w14:paraId="37C66F32" w14:textId="77777777" w:rsidR="00CF0BA1" w:rsidRPr="00CF0BA1" w:rsidRDefault="00CF0BA1" w:rsidP="00CF0BA1">
            <w:pPr>
              <w:autoSpaceDE w:val="0"/>
              <w:autoSpaceDN w:val="0"/>
              <w:adjustRightInd w:val="0"/>
              <w:jc w:val="both"/>
              <w:rPr>
                <w:rFonts w:eastAsia="Calibri"/>
              </w:rPr>
            </w:pPr>
            <w:r w:rsidRPr="00CF0BA1">
              <w:t xml:space="preserve">Протяженность вновь создаваемых трубопроводов организации до точки подключения объекта капитального строительства, км. в год диаметра </w:t>
            </w:r>
            <w:r w:rsidRPr="00CF0BA1">
              <w:br/>
              <w:t>до 40 мм (включительно)</w:t>
            </w:r>
          </w:p>
        </w:tc>
        <w:tc>
          <w:tcPr>
            <w:tcW w:w="4253" w:type="dxa"/>
            <w:shd w:val="clear" w:color="auto" w:fill="auto"/>
            <w:vAlign w:val="center"/>
          </w:tcPr>
          <w:p w14:paraId="52A4A23C" w14:textId="77777777" w:rsidR="00CF0BA1" w:rsidRPr="00CF0BA1" w:rsidRDefault="00CF0BA1" w:rsidP="00CF0BA1">
            <w:pPr>
              <w:autoSpaceDE w:val="0"/>
              <w:autoSpaceDN w:val="0"/>
              <w:adjustRightInd w:val="0"/>
              <w:jc w:val="center"/>
              <w:rPr>
                <w:rFonts w:eastAsia="Calibri"/>
              </w:rPr>
            </w:pPr>
            <w:r w:rsidRPr="00CF0BA1">
              <w:rPr>
                <w:rFonts w:eastAsia="Calibri"/>
              </w:rPr>
              <w:t>0,143</w:t>
            </w:r>
          </w:p>
        </w:tc>
      </w:tr>
      <w:tr w:rsidR="00CF0BA1" w:rsidRPr="00CF0BA1" w14:paraId="4AAEE36B" w14:textId="77777777" w:rsidTr="00E8485B">
        <w:tc>
          <w:tcPr>
            <w:tcW w:w="5920" w:type="dxa"/>
            <w:shd w:val="clear" w:color="auto" w:fill="auto"/>
          </w:tcPr>
          <w:p w14:paraId="7FEF2873" w14:textId="77777777" w:rsidR="00CF0BA1" w:rsidRPr="00CF0BA1" w:rsidRDefault="00CF0BA1" w:rsidP="00CF0BA1">
            <w:pPr>
              <w:autoSpaceDE w:val="0"/>
              <w:autoSpaceDN w:val="0"/>
              <w:adjustRightInd w:val="0"/>
              <w:jc w:val="both"/>
              <w:rPr>
                <w:rFonts w:eastAsia="Calibri"/>
              </w:rPr>
            </w:pPr>
            <w:r w:rsidRPr="00CF0BA1">
              <w:t>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4253" w:type="dxa"/>
            <w:shd w:val="clear" w:color="auto" w:fill="auto"/>
            <w:vAlign w:val="center"/>
          </w:tcPr>
          <w:p w14:paraId="14EFB2E6" w14:textId="77777777" w:rsidR="00CF0BA1" w:rsidRPr="00CF0BA1" w:rsidRDefault="00CF0BA1" w:rsidP="00CF0BA1">
            <w:pPr>
              <w:autoSpaceDE w:val="0"/>
              <w:autoSpaceDN w:val="0"/>
              <w:adjustRightInd w:val="0"/>
              <w:jc w:val="center"/>
              <w:rPr>
                <w:rFonts w:eastAsia="Calibri"/>
              </w:rPr>
            </w:pPr>
            <w:r w:rsidRPr="00CF0BA1">
              <w:rPr>
                <w:rFonts w:eastAsia="Calibri"/>
              </w:rPr>
              <w:t>0,143</w:t>
            </w:r>
          </w:p>
        </w:tc>
      </w:tr>
    </w:tbl>
    <w:p w14:paraId="32574CC0" w14:textId="77777777" w:rsidR="00CF0BA1" w:rsidRPr="00CF0BA1" w:rsidRDefault="00CF0BA1" w:rsidP="00CF0BA1">
      <w:pPr>
        <w:autoSpaceDE w:val="0"/>
        <w:autoSpaceDN w:val="0"/>
        <w:adjustRightInd w:val="0"/>
        <w:ind w:firstLine="540"/>
        <w:jc w:val="both"/>
        <w:rPr>
          <w:rFonts w:eastAsia="Calibri"/>
          <w:sz w:val="28"/>
          <w:szCs w:val="28"/>
        </w:rPr>
      </w:pPr>
    </w:p>
    <w:p w14:paraId="5A282329" w14:textId="77777777" w:rsidR="00CF0BA1" w:rsidRPr="00CF0BA1" w:rsidRDefault="00CF0BA1" w:rsidP="00CF0BA1">
      <w:pPr>
        <w:autoSpaceDE w:val="0"/>
        <w:autoSpaceDN w:val="0"/>
        <w:adjustRightInd w:val="0"/>
        <w:ind w:firstLine="540"/>
        <w:jc w:val="both"/>
        <w:rPr>
          <w:rFonts w:eastAsia="Calibri"/>
          <w:sz w:val="28"/>
          <w:szCs w:val="28"/>
        </w:rPr>
      </w:pPr>
    </w:p>
    <w:p w14:paraId="50D9CBB0"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14</w:t>
      </w:r>
    </w:p>
    <w:p w14:paraId="4E67F913" w14:textId="77777777" w:rsidR="00CF0BA1" w:rsidRPr="00CF0BA1" w:rsidRDefault="00CF0BA1" w:rsidP="00CF0BA1">
      <w:pPr>
        <w:autoSpaceDE w:val="0"/>
        <w:autoSpaceDN w:val="0"/>
        <w:adjustRightInd w:val="0"/>
        <w:ind w:firstLine="540"/>
        <w:jc w:val="both"/>
        <w:rPr>
          <w:rFonts w:eastAsia="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9"/>
        <w:gridCol w:w="4102"/>
      </w:tblGrid>
      <w:tr w:rsidR="00CF0BA1" w:rsidRPr="00CF0BA1" w14:paraId="05C6D04D" w14:textId="77777777" w:rsidTr="00E8485B">
        <w:tc>
          <w:tcPr>
            <w:tcW w:w="5920" w:type="dxa"/>
            <w:shd w:val="clear" w:color="auto" w:fill="auto"/>
            <w:vAlign w:val="center"/>
          </w:tcPr>
          <w:p w14:paraId="05CB3B74" w14:textId="77777777" w:rsidR="00CF0BA1" w:rsidRPr="00CF0BA1" w:rsidRDefault="00CF0BA1" w:rsidP="00CF0BA1">
            <w:pPr>
              <w:autoSpaceDE w:val="0"/>
              <w:autoSpaceDN w:val="0"/>
              <w:adjustRightInd w:val="0"/>
              <w:jc w:val="both"/>
              <w:rPr>
                <w:rFonts w:eastAsia="Calibri"/>
              </w:rPr>
            </w:pPr>
            <w:r w:rsidRPr="00CF0BA1">
              <w:rPr>
                <w:rFonts w:eastAsia="Calibri"/>
              </w:rPr>
              <w:t>Показатели для надземной прокладки</w:t>
            </w:r>
          </w:p>
        </w:tc>
        <w:tc>
          <w:tcPr>
            <w:tcW w:w="4253" w:type="dxa"/>
            <w:shd w:val="clear" w:color="auto" w:fill="auto"/>
          </w:tcPr>
          <w:p w14:paraId="60B473AE" w14:textId="77777777" w:rsidR="00CF0BA1" w:rsidRPr="00CF0BA1" w:rsidRDefault="00CF0BA1" w:rsidP="00CF0BA1">
            <w:pPr>
              <w:autoSpaceDE w:val="0"/>
              <w:autoSpaceDN w:val="0"/>
              <w:adjustRightInd w:val="0"/>
              <w:jc w:val="both"/>
              <w:rPr>
                <w:rFonts w:eastAsia="Calibri"/>
              </w:rPr>
            </w:pPr>
            <w:r w:rsidRPr="00CF0BA1">
              <w:rPr>
                <w:rFonts w:eastAsia="Calibri"/>
              </w:rPr>
              <w:t>Создаваемые трубопроводы горячего водоснабжения в 2024 году, всех диаметров</w:t>
            </w:r>
          </w:p>
        </w:tc>
      </w:tr>
      <w:tr w:rsidR="00CF0BA1" w:rsidRPr="00CF0BA1" w14:paraId="0DD2044D" w14:textId="77777777" w:rsidTr="00E8485B">
        <w:tc>
          <w:tcPr>
            <w:tcW w:w="5920" w:type="dxa"/>
            <w:shd w:val="clear" w:color="auto" w:fill="auto"/>
          </w:tcPr>
          <w:p w14:paraId="3731D7A4" w14:textId="77777777" w:rsidR="00CF0BA1" w:rsidRPr="00CF0BA1" w:rsidRDefault="00CF0BA1" w:rsidP="00CF0BA1">
            <w:pPr>
              <w:autoSpaceDE w:val="0"/>
              <w:autoSpaceDN w:val="0"/>
              <w:adjustRightInd w:val="0"/>
              <w:jc w:val="both"/>
              <w:rPr>
                <w:rFonts w:eastAsia="Calibri"/>
              </w:rPr>
            </w:pPr>
            <w:r w:rsidRPr="00CF0BA1">
              <w:t xml:space="preserve">Протяженность вновь создаваемых трубопроводов организации до точки подключения объекта капитального строительства, км. в год диаметра </w:t>
            </w:r>
            <w:r w:rsidRPr="00CF0BA1">
              <w:br/>
              <w:t>до 40 мм (включительно)</w:t>
            </w:r>
          </w:p>
        </w:tc>
        <w:tc>
          <w:tcPr>
            <w:tcW w:w="4253" w:type="dxa"/>
            <w:shd w:val="clear" w:color="auto" w:fill="auto"/>
            <w:vAlign w:val="center"/>
          </w:tcPr>
          <w:p w14:paraId="0E2A74DD" w14:textId="77777777" w:rsidR="00CF0BA1" w:rsidRPr="00CF0BA1" w:rsidRDefault="00CF0BA1" w:rsidP="00CF0BA1">
            <w:pPr>
              <w:autoSpaceDE w:val="0"/>
              <w:autoSpaceDN w:val="0"/>
              <w:adjustRightInd w:val="0"/>
              <w:jc w:val="center"/>
              <w:rPr>
                <w:rFonts w:eastAsia="Calibri"/>
              </w:rPr>
            </w:pPr>
            <w:r w:rsidRPr="00CF0BA1">
              <w:rPr>
                <w:rFonts w:eastAsia="Calibri"/>
              </w:rPr>
              <w:t>0,143</w:t>
            </w:r>
          </w:p>
        </w:tc>
      </w:tr>
      <w:tr w:rsidR="00CF0BA1" w:rsidRPr="00CF0BA1" w14:paraId="56D527BF" w14:textId="77777777" w:rsidTr="00E8485B">
        <w:tc>
          <w:tcPr>
            <w:tcW w:w="5920" w:type="dxa"/>
            <w:shd w:val="clear" w:color="auto" w:fill="auto"/>
          </w:tcPr>
          <w:p w14:paraId="4CFBB26C" w14:textId="77777777" w:rsidR="00CF0BA1" w:rsidRPr="00CF0BA1" w:rsidRDefault="00CF0BA1" w:rsidP="00CF0BA1">
            <w:pPr>
              <w:autoSpaceDE w:val="0"/>
              <w:autoSpaceDN w:val="0"/>
              <w:adjustRightInd w:val="0"/>
              <w:jc w:val="both"/>
              <w:rPr>
                <w:rFonts w:eastAsia="Calibri"/>
              </w:rPr>
            </w:pPr>
            <w:r w:rsidRPr="00CF0BA1">
              <w:t>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4253" w:type="dxa"/>
            <w:shd w:val="clear" w:color="auto" w:fill="auto"/>
            <w:vAlign w:val="center"/>
          </w:tcPr>
          <w:p w14:paraId="6EF8B8C4" w14:textId="77777777" w:rsidR="00CF0BA1" w:rsidRPr="00CF0BA1" w:rsidRDefault="00CF0BA1" w:rsidP="00CF0BA1">
            <w:pPr>
              <w:autoSpaceDE w:val="0"/>
              <w:autoSpaceDN w:val="0"/>
              <w:adjustRightInd w:val="0"/>
              <w:jc w:val="center"/>
              <w:rPr>
                <w:rFonts w:eastAsia="Calibri"/>
              </w:rPr>
            </w:pPr>
            <w:r w:rsidRPr="00CF0BA1">
              <w:rPr>
                <w:rFonts w:eastAsia="Calibri"/>
              </w:rPr>
              <w:t>0,143</w:t>
            </w:r>
          </w:p>
        </w:tc>
      </w:tr>
    </w:tbl>
    <w:p w14:paraId="4A629DA2" w14:textId="77777777" w:rsidR="00CF0BA1" w:rsidRPr="00CF0BA1" w:rsidRDefault="00CF0BA1" w:rsidP="00CF0BA1">
      <w:pPr>
        <w:autoSpaceDE w:val="0"/>
        <w:autoSpaceDN w:val="0"/>
        <w:adjustRightInd w:val="0"/>
        <w:ind w:firstLine="540"/>
        <w:jc w:val="both"/>
        <w:rPr>
          <w:rFonts w:eastAsia="Calibri"/>
          <w:sz w:val="28"/>
          <w:szCs w:val="28"/>
        </w:rPr>
      </w:pPr>
    </w:p>
    <w:p w14:paraId="4446221F"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Стоимость строительства сетей горячего водоснабжения Прокопьевского городского округа на 2024 год за 1 км за диаметр до 40 мм (включительно) </w:t>
      </w:r>
      <w:r w:rsidRPr="00CF0BA1">
        <w:rPr>
          <w:rFonts w:eastAsia="Calibri"/>
          <w:sz w:val="28"/>
          <w:szCs w:val="28"/>
        </w:rPr>
        <w:br/>
        <w:t>и способов прокладки отражена в таблице 15.</w:t>
      </w:r>
    </w:p>
    <w:p w14:paraId="5197EA09"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br w:type="page"/>
      </w:r>
    </w:p>
    <w:p w14:paraId="4BFA2EE4"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lastRenderedPageBreak/>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15</w:t>
      </w:r>
    </w:p>
    <w:p w14:paraId="57E5AF94"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 </w:t>
      </w:r>
    </w:p>
    <w:tbl>
      <w:tblPr>
        <w:tblW w:w="10065" w:type="dxa"/>
        <w:tblInd w:w="108" w:type="dxa"/>
        <w:tblLook w:val="04A0" w:firstRow="1" w:lastRow="0" w:firstColumn="1" w:lastColumn="0" w:noHBand="0" w:noVBand="1"/>
      </w:tblPr>
      <w:tblGrid>
        <w:gridCol w:w="842"/>
        <w:gridCol w:w="4083"/>
        <w:gridCol w:w="5140"/>
      </w:tblGrid>
      <w:tr w:rsidR="00CF0BA1" w:rsidRPr="00CF0BA1" w14:paraId="2EDFFEB1" w14:textId="77777777" w:rsidTr="00E8485B">
        <w:trPr>
          <w:trHeight w:val="375"/>
        </w:trPr>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D96EF" w14:textId="77777777" w:rsidR="00CF0BA1" w:rsidRPr="00CF0BA1" w:rsidRDefault="00CF0BA1" w:rsidP="00CF0BA1">
            <w:pPr>
              <w:jc w:val="center"/>
              <w:rPr>
                <w:bCs/>
              </w:rPr>
            </w:pPr>
            <w:r w:rsidRPr="00CF0BA1">
              <w:rPr>
                <w:bCs/>
              </w:rPr>
              <w:t>№</w:t>
            </w:r>
            <w:r w:rsidRPr="00CF0BA1">
              <w:rPr>
                <w:bCs/>
              </w:rPr>
              <w:br/>
            </w:r>
            <w:proofErr w:type="spellStart"/>
            <w:proofErr w:type="gramStart"/>
            <w:r w:rsidRPr="00CF0BA1">
              <w:rPr>
                <w:bCs/>
              </w:rPr>
              <w:t>п.п</w:t>
            </w:r>
            <w:proofErr w:type="spellEnd"/>
            <w:proofErr w:type="gramEnd"/>
          </w:p>
        </w:tc>
        <w:tc>
          <w:tcPr>
            <w:tcW w:w="4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42451" w14:textId="77777777" w:rsidR="00CF0BA1" w:rsidRPr="00CF0BA1" w:rsidRDefault="00CF0BA1" w:rsidP="00CF0BA1">
            <w:pPr>
              <w:jc w:val="center"/>
              <w:rPr>
                <w:bCs/>
              </w:rPr>
            </w:pPr>
            <w:r w:rsidRPr="00CF0BA1">
              <w:rPr>
                <w:bCs/>
              </w:rPr>
              <w:t>Наименование мероприятий</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7E521AED" w14:textId="77777777" w:rsidR="00CF0BA1" w:rsidRPr="00CF0BA1" w:rsidRDefault="00CF0BA1" w:rsidP="00CF0BA1">
            <w:pPr>
              <w:jc w:val="center"/>
              <w:rPr>
                <w:bCs/>
              </w:rPr>
            </w:pPr>
            <w:r w:rsidRPr="00CF0BA1">
              <w:rPr>
                <w:bCs/>
              </w:rPr>
              <w:t>Стоимость строительства сетей, тыс. руб. за 1 км без НДС</w:t>
            </w:r>
          </w:p>
        </w:tc>
      </w:tr>
      <w:tr w:rsidR="00CF0BA1" w:rsidRPr="00CF0BA1" w14:paraId="130FE82B" w14:textId="77777777" w:rsidTr="00E8485B">
        <w:trPr>
          <w:trHeight w:val="375"/>
        </w:trPr>
        <w:tc>
          <w:tcPr>
            <w:tcW w:w="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3AAB3C" w14:textId="77777777" w:rsidR="00CF0BA1" w:rsidRPr="00CF0BA1" w:rsidRDefault="00CF0BA1" w:rsidP="00CF0BA1">
            <w:pPr>
              <w:rPr>
                <w:bCs/>
              </w:rPr>
            </w:pPr>
          </w:p>
        </w:tc>
        <w:tc>
          <w:tcPr>
            <w:tcW w:w="40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C7FBF4" w14:textId="77777777" w:rsidR="00CF0BA1" w:rsidRPr="00CF0BA1" w:rsidRDefault="00CF0BA1" w:rsidP="00CF0BA1">
            <w:pPr>
              <w:rPr>
                <w:bCs/>
              </w:rPr>
            </w:pPr>
          </w:p>
        </w:tc>
        <w:tc>
          <w:tcPr>
            <w:tcW w:w="5140" w:type="dxa"/>
            <w:tcBorders>
              <w:top w:val="nil"/>
              <w:left w:val="nil"/>
              <w:bottom w:val="single" w:sz="4" w:space="0" w:color="auto"/>
              <w:right w:val="single" w:sz="4" w:space="0" w:color="auto"/>
            </w:tcBorders>
            <w:shd w:val="clear" w:color="auto" w:fill="auto"/>
            <w:vAlign w:val="center"/>
            <w:hideMark/>
          </w:tcPr>
          <w:p w14:paraId="3619B3B5" w14:textId="77777777" w:rsidR="00CF0BA1" w:rsidRPr="00CF0BA1" w:rsidRDefault="00CF0BA1" w:rsidP="00CF0BA1">
            <w:pPr>
              <w:jc w:val="center"/>
              <w:rPr>
                <w:bCs/>
              </w:rPr>
            </w:pPr>
            <w:r w:rsidRPr="00CF0BA1">
              <w:rPr>
                <w:bCs/>
              </w:rPr>
              <w:t>2024</w:t>
            </w:r>
          </w:p>
        </w:tc>
      </w:tr>
      <w:tr w:rsidR="00CF0BA1" w:rsidRPr="00CF0BA1" w14:paraId="199263DD" w14:textId="77777777" w:rsidTr="00E8485B">
        <w:trPr>
          <w:trHeight w:val="375"/>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4A830D" w14:textId="77777777" w:rsidR="00CF0BA1" w:rsidRPr="00CF0BA1" w:rsidRDefault="00CF0BA1" w:rsidP="00CF0BA1">
            <w:pPr>
              <w:jc w:val="center"/>
              <w:rPr>
                <w:bCs/>
              </w:rPr>
            </w:pPr>
            <w:r w:rsidRPr="00CF0BA1">
              <w:rPr>
                <w:bCs/>
              </w:rPr>
              <w:t>1. Подземная прокладка</w:t>
            </w:r>
          </w:p>
        </w:tc>
      </w:tr>
      <w:tr w:rsidR="00CF0BA1" w:rsidRPr="00CF0BA1" w14:paraId="3B69E4BD" w14:textId="77777777" w:rsidTr="00E8485B">
        <w:trPr>
          <w:trHeight w:val="375"/>
        </w:trPr>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DDC78" w14:textId="77777777" w:rsidR="00CF0BA1" w:rsidRPr="00CF0BA1" w:rsidRDefault="00CF0BA1" w:rsidP="00CF0BA1">
            <w:pPr>
              <w:jc w:val="center"/>
            </w:pPr>
            <w:r w:rsidRPr="00CF0BA1">
              <w:t>1.1</w:t>
            </w:r>
          </w:p>
        </w:tc>
        <w:tc>
          <w:tcPr>
            <w:tcW w:w="4083" w:type="dxa"/>
            <w:tcBorders>
              <w:top w:val="single" w:sz="4" w:space="0" w:color="auto"/>
              <w:left w:val="nil"/>
              <w:bottom w:val="single" w:sz="4" w:space="0" w:color="auto"/>
              <w:right w:val="single" w:sz="4" w:space="0" w:color="auto"/>
            </w:tcBorders>
            <w:shd w:val="clear" w:color="auto" w:fill="auto"/>
            <w:vAlign w:val="center"/>
            <w:hideMark/>
          </w:tcPr>
          <w:p w14:paraId="4ECFB080" w14:textId="77777777" w:rsidR="00CF0BA1" w:rsidRPr="00CF0BA1" w:rsidRDefault="00CF0BA1" w:rsidP="00CF0BA1">
            <w:r w:rsidRPr="00CF0BA1">
              <w:t>Сметная стоимость диаметр до 40 мм (включительно) на 0,143 км сетей</w:t>
            </w:r>
          </w:p>
        </w:tc>
        <w:tc>
          <w:tcPr>
            <w:tcW w:w="5140" w:type="dxa"/>
            <w:tcBorders>
              <w:top w:val="nil"/>
              <w:left w:val="nil"/>
              <w:bottom w:val="single" w:sz="4" w:space="0" w:color="auto"/>
              <w:right w:val="single" w:sz="4" w:space="0" w:color="auto"/>
            </w:tcBorders>
            <w:shd w:val="clear" w:color="auto" w:fill="auto"/>
            <w:noWrap/>
            <w:vAlign w:val="center"/>
            <w:hideMark/>
          </w:tcPr>
          <w:p w14:paraId="10B2EE3A" w14:textId="77777777" w:rsidR="00CF0BA1" w:rsidRPr="00CF0BA1" w:rsidRDefault="00CF0BA1" w:rsidP="00CF0BA1">
            <w:pPr>
              <w:jc w:val="center"/>
            </w:pPr>
            <w:r w:rsidRPr="00CF0BA1">
              <w:t>6 329,27</w:t>
            </w:r>
          </w:p>
        </w:tc>
      </w:tr>
      <w:tr w:rsidR="00CF0BA1" w:rsidRPr="00CF0BA1" w14:paraId="0226C1EE" w14:textId="77777777" w:rsidTr="00E8485B">
        <w:trPr>
          <w:trHeight w:val="375"/>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78ECF1" w14:textId="77777777" w:rsidR="00CF0BA1" w:rsidRPr="00CF0BA1" w:rsidRDefault="00CF0BA1" w:rsidP="00CF0BA1">
            <w:pPr>
              <w:jc w:val="center"/>
              <w:rPr>
                <w:bCs/>
              </w:rPr>
            </w:pPr>
            <w:r w:rsidRPr="00CF0BA1">
              <w:rPr>
                <w:bCs/>
              </w:rPr>
              <w:t>2. Надземная прокладка</w:t>
            </w:r>
          </w:p>
        </w:tc>
      </w:tr>
      <w:tr w:rsidR="00CF0BA1" w:rsidRPr="00CF0BA1" w14:paraId="7BEFAD4B" w14:textId="77777777" w:rsidTr="00E8485B">
        <w:trPr>
          <w:trHeight w:val="375"/>
        </w:trPr>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A7BEA" w14:textId="77777777" w:rsidR="00CF0BA1" w:rsidRPr="00CF0BA1" w:rsidRDefault="00CF0BA1" w:rsidP="00CF0BA1">
            <w:pPr>
              <w:jc w:val="center"/>
            </w:pPr>
            <w:r w:rsidRPr="00CF0BA1">
              <w:t>2.1</w:t>
            </w:r>
          </w:p>
        </w:tc>
        <w:tc>
          <w:tcPr>
            <w:tcW w:w="4083" w:type="dxa"/>
            <w:tcBorders>
              <w:top w:val="single" w:sz="4" w:space="0" w:color="auto"/>
              <w:left w:val="nil"/>
              <w:bottom w:val="single" w:sz="4" w:space="0" w:color="auto"/>
              <w:right w:val="single" w:sz="4" w:space="0" w:color="auto"/>
            </w:tcBorders>
            <w:shd w:val="clear" w:color="auto" w:fill="auto"/>
            <w:vAlign w:val="center"/>
            <w:hideMark/>
          </w:tcPr>
          <w:p w14:paraId="75A0792D" w14:textId="77777777" w:rsidR="00CF0BA1" w:rsidRPr="00CF0BA1" w:rsidRDefault="00CF0BA1" w:rsidP="00CF0BA1">
            <w:r w:rsidRPr="00CF0BA1">
              <w:t>Сметная стоимость диаметр до 40 мм (включительно) на 0,143 км сетей</w:t>
            </w:r>
          </w:p>
        </w:tc>
        <w:tc>
          <w:tcPr>
            <w:tcW w:w="5140" w:type="dxa"/>
            <w:tcBorders>
              <w:top w:val="nil"/>
              <w:left w:val="nil"/>
              <w:bottom w:val="single" w:sz="4" w:space="0" w:color="auto"/>
              <w:right w:val="single" w:sz="4" w:space="0" w:color="auto"/>
            </w:tcBorders>
            <w:shd w:val="clear" w:color="auto" w:fill="auto"/>
            <w:noWrap/>
            <w:vAlign w:val="center"/>
            <w:hideMark/>
          </w:tcPr>
          <w:p w14:paraId="2855BAE5" w14:textId="77777777" w:rsidR="00CF0BA1" w:rsidRPr="00CF0BA1" w:rsidRDefault="00CF0BA1" w:rsidP="00CF0BA1">
            <w:pPr>
              <w:jc w:val="center"/>
            </w:pPr>
            <w:r w:rsidRPr="00CF0BA1">
              <w:t>4 552,12</w:t>
            </w:r>
          </w:p>
        </w:tc>
      </w:tr>
    </w:tbl>
    <w:p w14:paraId="34D808BD" w14:textId="77777777" w:rsidR="00CF0BA1" w:rsidRPr="00CF0BA1" w:rsidRDefault="00CF0BA1" w:rsidP="00CF0BA1">
      <w:pPr>
        <w:autoSpaceDE w:val="0"/>
        <w:autoSpaceDN w:val="0"/>
        <w:adjustRightInd w:val="0"/>
        <w:ind w:firstLine="540"/>
        <w:jc w:val="both"/>
        <w:rPr>
          <w:rFonts w:eastAsia="Calibri"/>
          <w:sz w:val="28"/>
          <w:szCs w:val="28"/>
        </w:rPr>
      </w:pPr>
    </w:p>
    <w:p w14:paraId="5ED4031D"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Расчет тарифов для подземной и надземной прокладок представлен в таблицах 16 и 17.</w:t>
      </w:r>
    </w:p>
    <w:p w14:paraId="0688622E" w14:textId="77777777" w:rsidR="00CF0BA1" w:rsidRPr="00CF0BA1" w:rsidRDefault="00CF0BA1" w:rsidP="00CF0BA1">
      <w:pPr>
        <w:autoSpaceDE w:val="0"/>
        <w:autoSpaceDN w:val="0"/>
        <w:adjustRightInd w:val="0"/>
        <w:ind w:firstLine="540"/>
        <w:jc w:val="both"/>
        <w:rPr>
          <w:rFonts w:eastAsia="Calibri"/>
          <w:sz w:val="28"/>
          <w:szCs w:val="28"/>
        </w:rPr>
      </w:pPr>
    </w:p>
    <w:p w14:paraId="392B2EBE"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16</w:t>
      </w:r>
    </w:p>
    <w:p w14:paraId="48ACF30F" w14:textId="77777777" w:rsidR="00CF0BA1" w:rsidRPr="00CF0BA1" w:rsidRDefault="00CF0BA1" w:rsidP="00CF0BA1">
      <w:pPr>
        <w:autoSpaceDE w:val="0"/>
        <w:autoSpaceDN w:val="0"/>
        <w:adjustRightInd w:val="0"/>
        <w:ind w:firstLine="540"/>
        <w:jc w:val="both"/>
        <w:rPr>
          <w:rFonts w:eastAsia="Calibri"/>
          <w:sz w:val="28"/>
          <w:szCs w:val="28"/>
        </w:rPr>
      </w:pPr>
    </w:p>
    <w:tbl>
      <w:tblPr>
        <w:tblW w:w="10065" w:type="dxa"/>
        <w:tblInd w:w="108" w:type="dxa"/>
        <w:tblLook w:val="04A0" w:firstRow="1" w:lastRow="0" w:firstColumn="1" w:lastColumn="0" w:noHBand="0" w:noVBand="1"/>
      </w:tblPr>
      <w:tblGrid>
        <w:gridCol w:w="8080"/>
        <w:gridCol w:w="1985"/>
      </w:tblGrid>
      <w:tr w:rsidR="00CF0BA1" w:rsidRPr="00CF0BA1" w14:paraId="5AE2E4E9" w14:textId="77777777" w:rsidTr="00E8485B">
        <w:trPr>
          <w:trHeight w:val="40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55D98" w14:textId="77777777" w:rsidR="00CF0BA1" w:rsidRPr="00CF0BA1" w:rsidRDefault="00CF0BA1" w:rsidP="00CF0BA1">
            <w:pPr>
              <w:jc w:val="center"/>
              <w:rPr>
                <w:b/>
                <w:bCs/>
              </w:rPr>
            </w:pPr>
            <w:r w:rsidRPr="00CF0BA1">
              <w:rPr>
                <w:b/>
                <w:bCs/>
              </w:rPr>
              <w:t>1. Подземная прокладка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144D36" w14:textId="77777777" w:rsidR="00CF0BA1" w:rsidRPr="00CF0BA1" w:rsidRDefault="00CF0BA1" w:rsidP="00CF0BA1">
            <w:pPr>
              <w:jc w:val="center"/>
              <w:rPr>
                <w:b/>
                <w:bCs/>
              </w:rPr>
            </w:pPr>
          </w:p>
        </w:tc>
      </w:tr>
      <w:tr w:rsidR="00CF0BA1" w:rsidRPr="00CF0BA1" w14:paraId="2A2708E2" w14:textId="77777777" w:rsidTr="00E8485B">
        <w:trPr>
          <w:trHeight w:val="61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4A5BF" w14:textId="77777777" w:rsidR="00CF0BA1" w:rsidRPr="00CF0BA1" w:rsidRDefault="00CF0BA1" w:rsidP="00CF0BA1">
            <w:pPr>
              <w:jc w:val="center"/>
            </w:pPr>
            <w:r w:rsidRPr="00CF0BA1">
              <w:t>Показатели</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F0767D5" w14:textId="77777777" w:rsidR="00CF0BA1" w:rsidRPr="00CF0BA1" w:rsidRDefault="00CF0BA1" w:rsidP="00CF0BA1">
            <w:pPr>
              <w:jc w:val="center"/>
            </w:pPr>
            <w:r w:rsidRPr="00CF0BA1">
              <w:t>2024 г.</w:t>
            </w:r>
          </w:p>
        </w:tc>
      </w:tr>
      <w:tr w:rsidR="00CF0BA1" w:rsidRPr="00CF0BA1" w14:paraId="6144723D" w14:textId="77777777" w:rsidTr="00E8485B">
        <w:trPr>
          <w:trHeight w:val="435"/>
        </w:trPr>
        <w:tc>
          <w:tcPr>
            <w:tcW w:w="808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68C89EA" w14:textId="77777777" w:rsidR="00CF0BA1" w:rsidRPr="00CF0BA1" w:rsidRDefault="00CF0BA1" w:rsidP="00CF0BA1">
            <w:pPr>
              <w:jc w:val="center"/>
            </w:pPr>
            <w:r w:rsidRPr="00CF0BA1">
              <w:t>Горячее водоснабжение</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893983F" w14:textId="77777777" w:rsidR="00CF0BA1" w:rsidRPr="00CF0BA1" w:rsidRDefault="00CF0BA1" w:rsidP="00CF0BA1">
            <w:pPr>
              <w:jc w:val="center"/>
            </w:pPr>
          </w:p>
        </w:tc>
      </w:tr>
      <w:tr w:rsidR="00CF0BA1" w:rsidRPr="00CF0BA1" w14:paraId="645E2C9F" w14:textId="77777777" w:rsidTr="00E8485B">
        <w:trPr>
          <w:trHeight w:val="930"/>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F87B2" w14:textId="77777777" w:rsidR="00CF0BA1" w:rsidRPr="00CF0BA1" w:rsidRDefault="00CF0BA1" w:rsidP="00CF0BA1">
            <w:r w:rsidRPr="00CF0BA1">
              <w:t>Стоимость мероприятий по строительству сетей горячего водоснабжения, тыс. руб. (без НДС) диаметром до 40 мм с учетом налога на прибыль на 1 км сетей</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F6582F8" w14:textId="77777777" w:rsidR="00CF0BA1" w:rsidRPr="00CF0BA1" w:rsidRDefault="00CF0BA1" w:rsidP="00CF0BA1">
            <w:pPr>
              <w:jc w:val="center"/>
            </w:pPr>
            <w:r w:rsidRPr="00CF0BA1">
              <w:t>7 911,85</w:t>
            </w:r>
          </w:p>
        </w:tc>
      </w:tr>
      <w:tr w:rsidR="00CF0BA1" w:rsidRPr="00CF0BA1" w14:paraId="3287CA6E" w14:textId="77777777" w:rsidTr="00E8485B">
        <w:trPr>
          <w:trHeight w:val="1500"/>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2C960" w14:textId="77777777" w:rsidR="00CF0BA1" w:rsidRPr="00CF0BA1" w:rsidRDefault="00CF0BA1" w:rsidP="00CF0BA1">
            <w:r w:rsidRPr="00CF0BA1">
              <w:t>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65413C9" w14:textId="77777777" w:rsidR="00CF0BA1" w:rsidRPr="00CF0BA1" w:rsidRDefault="00CF0BA1" w:rsidP="00CF0BA1">
            <w:pPr>
              <w:jc w:val="center"/>
            </w:pPr>
            <w:r w:rsidRPr="00CF0BA1">
              <w:t>0,143</w:t>
            </w:r>
          </w:p>
        </w:tc>
      </w:tr>
      <w:tr w:rsidR="00CF0BA1" w:rsidRPr="00CF0BA1" w14:paraId="1CCAE0E9" w14:textId="77777777" w:rsidTr="00E8485B">
        <w:trPr>
          <w:trHeight w:val="750"/>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DB195" w14:textId="77777777" w:rsidR="00CF0BA1" w:rsidRPr="00CF0BA1" w:rsidRDefault="00CF0BA1" w:rsidP="00CF0BA1">
            <w:r w:rsidRPr="00CF0BA1">
              <w:t xml:space="preserve">Базовый тариф, руб. за 1 км с учетом налога на прибыль (диаметр Ду до 500 мм (включительно) 10571/((1-0,2)*0,143), где 10571 </w:t>
            </w:r>
            <w:proofErr w:type="spellStart"/>
            <w:r w:rsidRPr="00CF0BA1">
              <w:t>тыс.руб</w:t>
            </w:r>
            <w:proofErr w:type="spellEnd"/>
            <w:r w:rsidRPr="00CF0BA1">
              <w:t>. расходы, относимые на ставку на протяженность сети при открытом способе прокладки в подземном исполнении в однотрубном исчислении Ду 500мм)</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1426FE0" w14:textId="77777777" w:rsidR="00CF0BA1" w:rsidRPr="00CF0BA1" w:rsidRDefault="00CF0BA1" w:rsidP="00CF0BA1">
            <w:pPr>
              <w:jc w:val="center"/>
            </w:pPr>
            <w:r w:rsidRPr="00CF0BA1">
              <w:t>92 403,86</w:t>
            </w:r>
          </w:p>
        </w:tc>
      </w:tr>
      <w:tr w:rsidR="00CF0BA1" w:rsidRPr="00CF0BA1" w14:paraId="0EDAC42E" w14:textId="77777777" w:rsidTr="00E8485B">
        <w:trPr>
          <w:trHeight w:val="960"/>
        </w:trPr>
        <w:tc>
          <w:tcPr>
            <w:tcW w:w="10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22F9ED" w14:textId="77777777" w:rsidR="00CF0BA1" w:rsidRPr="00CF0BA1" w:rsidRDefault="00CF0BA1" w:rsidP="00CF0BA1">
            <w:pPr>
              <w:jc w:val="center"/>
            </w:pPr>
            <w:r w:rsidRPr="00CF0BA1">
              <w:t>Тариф, дифференцированный по диаметру прокладываемых сетей исходя из коэффициента дифференциации стоимости строительства сетей в зависимости от их диаметра:</w:t>
            </w:r>
          </w:p>
        </w:tc>
      </w:tr>
      <w:tr w:rsidR="00CF0BA1" w:rsidRPr="00CF0BA1" w14:paraId="27552258" w14:textId="77777777" w:rsidTr="00E8485B">
        <w:trPr>
          <w:trHeight w:val="40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4CC55" w14:textId="77777777" w:rsidR="00CF0BA1" w:rsidRPr="00CF0BA1" w:rsidRDefault="00CF0BA1" w:rsidP="00CF0BA1">
            <w:r w:rsidRPr="00CF0BA1">
              <w:t>диаметр Ду до 40 мм (включительно) 92403,86*0,086</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23FDEDA" w14:textId="77777777" w:rsidR="00CF0BA1" w:rsidRPr="00CF0BA1" w:rsidRDefault="00CF0BA1" w:rsidP="00CF0BA1">
            <w:pPr>
              <w:jc w:val="center"/>
            </w:pPr>
            <w:r w:rsidRPr="00CF0BA1">
              <w:t>7 911,85</w:t>
            </w:r>
          </w:p>
        </w:tc>
      </w:tr>
      <w:tr w:rsidR="00CF0BA1" w:rsidRPr="00CF0BA1" w14:paraId="0A4CC342" w14:textId="77777777" w:rsidTr="00E8485B">
        <w:trPr>
          <w:trHeight w:val="40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358F2" w14:textId="77777777" w:rsidR="00CF0BA1" w:rsidRPr="00CF0BA1" w:rsidRDefault="00CF0BA1" w:rsidP="00CF0BA1">
            <w:r w:rsidRPr="00CF0BA1">
              <w:t>диаметр Ду до 500 мм (включительно)</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948009F" w14:textId="77777777" w:rsidR="00CF0BA1" w:rsidRPr="00CF0BA1" w:rsidRDefault="00CF0BA1" w:rsidP="00CF0BA1">
            <w:pPr>
              <w:jc w:val="center"/>
            </w:pPr>
            <w:r w:rsidRPr="00CF0BA1">
              <w:t>92 403,86</w:t>
            </w:r>
          </w:p>
        </w:tc>
      </w:tr>
    </w:tbl>
    <w:p w14:paraId="3DEB793E" w14:textId="77777777" w:rsidR="00CF0BA1" w:rsidRPr="00CF0BA1" w:rsidRDefault="00CF0BA1" w:rsidP="00CF0BA1">
      <w:pPr>
        <w:autoSpaceDE w:val="0"/>
        <w:autoSpaceDN w:val="0"/>
        <w:adjustRightInd w:val="0"/>
        <w:ind w:firstLine="540"/>
        <w:jc w:val="both"/>
        <w:rPr>
          <w:rFonts w:eastAsia="Calibri"/>
          <w:sz w:val="28"/>
          <w:szCs w:val="28"/>
        </w:rPr>
      </w:pPr>
    </w:p>
    <w:p w14:paraId="0D971731"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 xml:space="preserve">Тариф дифференцированный = базовый тариф руб./км с учетом налога на прибыль в подземной прокладке 92403,86 тыс. руб. * коэффициент дифференциации 0,086 (см. табл.3), где коэффициент дифференциации = отношение сметной стоимости строительства 1 км сетей определенного диаметра (в данном случае для диаметра до 40 мм (включительно)) 6 329,27 тыс. руб. к сметной стоимости строительства 1 км сетей диаметром 500 мм 73923,09 тыс. руб. Или 92403,86 * (6 329,27 /73923,09) = 92403,86*0,086 = 7 911,85 </w:t>
      </w:r>
    </w:p>
    <w:p w14:paraId="78617A34" w14:textId="77777777" w:rsidR="00CF0BA1" w:rsidRPr="00CF0BA1" w:rsidRDefault="00CF0BA1" w:rsidP="00CF0BA1">
      <w:pPr>
        <w:autoSpaceDE w:val="0"/>
        <w:autoSpaceDN w:val="0"/>
        <w:adjustRightInd w:val="0"/>
        <w:ind w:firstLine="540"/>
        <w:jc w:val="both"/>
        <w:rPr>
          <w:rFonts w:eastAsia="Calibri"/>
          <w:sz w:val="28"/>
          <w:szCs w:val="28"/>
        </w:rPr>
      </w:pPr>
    </w:p>
    <w:p w14:paraId="4E9A2110"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17</w:t>
      </w:r>
    </w:p>
    <w:p w14:paraId="09F34C8A" w14:textId="77777777" w:rsidR="00CF0BA1" w:rsidRPr="00CF0BA1" w:rsidRDefault="00CF0BA1" w:rsidP="00CF0BA1">
      <w:pPr>
        <w:autoSpaceDE w:val="0"/>
        <w:autoSpaceDN w:val="0"/>
        <w:adjustRightInd w:val="0"/>
        <w:ind w:firstLine="540"/>
        <w:jc w:val="both"/>
        <w:rPr>
          <w:rFonts w:eastAsia="Calibri"/>
          <w:sz w:val="28"/>
          <w:szCs w:val="28"/>
        </w:rPr>
      </w:pPr>
    </w:p>
    <w:tbl>
      <w:tblPr>
        <w:tblW w:w="10065" w:type="dxa"/>
        <w:tblInd w:w="108" w:type="dxa"/>
        <w:tblLayout w:type="fixed"/>
        <w:tblLook w:val="04A0" w:firstRow="1" w:lastRow="0" w:firstColumn="1" w:lastColumn="0" w:noHBand="0" w:noVBand="1"/>
      </w:tblPr>
      <w:tblGrid>
        <w:gridCol w:w="8080"/>
        <w:gridCol w:w="1985"/>
      </w:tblGrid>
      <w:tr w:rsidR="00CF0BA1" w:rsidRPr="00CF0BA1" w14:paraId="1C274DDA" w14:textId="77777777" w:rsidTr="00E8485B">
        <w:trPr>
          <w:trHeight w:val="40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C08EC" w14:textId="77777777" w:rsidR="00CF0BA1" w:rsidRPr="00CF0BA1" w:rsidRDefault="00CF0BA1" w:rsidP="00CF0BA1">
            <w:pPr>
              <w:jc w:val="center"/>
              <w:rPr>
                <w:b/>
                <w:bCs/>
              </w:rPr>
            </w:pPr>
            <w:r w:rsidRPr="00CF0BA1">
              <w:rPr>
                <w:b/>
                <w:bCs/>
              </w:rPr>
              <w:t>2. Надземная прокладка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7F27D2" w14:textId="77777777" w:rsidR="00CF0BA1" w:rsidRPr="00CF0BA1" w:rsidRDefault="00CF0BA1" w:rsidP="00CF0BA1">
            <w:pPr>
              <w:jc w:val="center"/>
              <w:rPr>
                <w:b/>
                <w:bCs/>
              </w:rPr>
            </w:pPr>
          </w:p>
        </w:tc>
      </w:tr>
      <w:tr w:rsidR="00CF0BA1" w:rsidRPr="00CF0BA1" w14:paraId="49CDC54C" w14:textId="77777777" w:rsidTr="00E8485B">
        <w:trPr>
          <w:trHeight w:val="61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25E44" w14:textId="77777777" w:rsidR="00CF0BA1" w:rsidRPr="00CF0BA1" w:rsidRDefault="00CF0BA1" w:rsidP="00CF0BA1">
            <w:pPr>
              <w:jc w:val="center"/>
            </w:pPr>
            <w:r w:rsidRPr="00CF0BA1">
              <w:t>Показатели</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94727C6" w14:textId="77777777" w:rsidR="00CF0BA1" w:rsidRPr="00CF0BA1" w:rsidRDefault="00CF0BA1" w:rsidP="00CF0BA1">
            <w:pPr>
              <w:jc w:val="center"/>
            </w:pPr>
            <w:r w:rsidRPr="00CF0BA1">
              <w:t>2024 г.</w:t>
            </w:r>
          </w:p>
        </w:tc>
      </w:tr>
      <w:tr w:rsidR="00CF0BA1" w:rsidRPr="00CF0BA1" w14:paraId="6F586F14" w14:textId="77777777" w:rsidTr="00E8485B">
        <w:trPr>
          <w:trHeight w:val="435"/>
        </w:trPr>
        <w:tc>
          <w:tcPr>
            <w:tcW w:w="808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16E3CD" w14:textId="77777777" w:rsidR="00CF0BA1" w:rsidRPr="00CF0BA1" w:rsidRDefault="00CF0BA1" w:rsidP="00CF0BA1">
            <w:pPr>
              <w:jc w:val="center"/>
            </w:pPr>
            <w:r w:rsidRPr="00CF0BA1">
              <w:t>Горячее водоснабжение</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672E1E97" w14:textId="77777777" w:rsidR="00CF0BA1" w:rsidRPr="00CF0BA1" w:rsidRDefault="00CF0BA1" w:rsidP="00CF0BA1">
            <w:pPr>
              <w:jc w:val="center"/>
            </w:pPr>
          </w:p>
        </w:tc>
      </w:tr>
      <w:tr w:rsidR="00CF0BA1" w:rsidRPr="00CF0BA1" w14:paraId="126A15C1" w14:textId="77777777" w:rsidTr="00E8485B">
        <w:trPr>
          <w:trHeight w:val="930"/>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A4582" w14:textId="77777777" w:rsidR="00CF0BA1" w:rsidRPr="00CF0BA1" w:rsidRDefault="00CF0BA1" w:rsidP="00CF0BA1">
            <w:r w:rsidRPr="00CF0BA1">
              <w:t>Стоимость мероприятий по строительству сетей горячего водоснабжения, тыс. руб. (без НДС) с учетом налога на прибыль</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5394DCA" w14:textId="77777777" w:rsidR="00CF0BA1" w:rsidRPr="00CF0BA1" w:rsidRDefault="00CF0BA1" w:rsidP="00CF0BA1">
            <w:pPr>
              <w:jc w:val="center"/>
            </w:pPr>
            <w:r w:rsidRPr="00CF0BA1">
              <w:t>5 690,15</w:t>
            </w:r>
          </w:p>
        </w:tc>
      </w:tr>
      <w:tr w:rsidR="00CF0BA1" w:rsidRPr="00CF0BA1" w14:paraId="4B50E606" w14:textId="77777777" w:rsidTr="00E8485B">
        <w:trPr>
          <w:trHeight w:val="889"/>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138A6" w14:textId="77777777" w:rsidR="00CF0BA1" w:rsidRPr="00CF0BA1" w:rsidRDefault="00CF0BA1" w:rsidP="00CF0BA1">
            <w:r w:rsidRPr="00CF0BA1">
              <w:t xml:space="preserve"> 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777003D" w14:textId="77777777" w:rsidR="00CF0BA1" w:rsidRPr="00CF0BA1" w:rsidRDefault="00CF0BA1" w:rsidP="00CF0BA1">
            <w:pPr>
              <w:jc w:val="center"/>
            </w:pPr>
            <w:r w:rsidRPr="00CF0BA1">
              <w:t>0,143</w:t>
            </w:r>
          </w:p>
        </w:tc>
      </w:tr>
      <w:tr w:rsidR="00CF0BA1" w:rsidRPr="00CF0BA1" w14:paraId="4FCDF0CA" w14:textId="77777777" w:rsidTr="00E8485B">
        <w:trPr>
          <w:trHeight w:val="510"/>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5410E" w14:textId="77777777" w:rsidR="00CF0BA1" w:rsidRPr="00CF0BA1" w:rsidRDefault="00CF0BA1" w:rsidP="00CF0BA1">
            <w:r w:rsidRPr="00CF0BA1">
              <w:t>Базовый тариф, руб. за 1 м с учетом налога на прибыль</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DED9DDC" w14:textId="77777777" w:rsidR="00CF0BA1" w:rsidRPr="00CF0BA1" w:rsidRDefault="00CF0BA1" w:rsidP="00CF0BA1">
            <w:pPr>
              <w:jc w:val="center"/>
            </w:pPr>
            <w:r w:rsidRPr="00CF0BA1">
              <w:t>81205,32</w:t>
            </w:r>
          </w:p>
        </w:tc>
      </w:tr>
      <w:tr w:rsidR="00CF0BA1" w:rsidRPr="00CF0BA1" w14:paraId="2454C2B5" w14:textId="77777777" w:rsidTr="00E8485B">
        <w:trPr>
          <w:trHeight w:val="960"/>
        </w:trPr>
        <w:tc>
          <w:tcPr>
            <w:tcW w:w="10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B5691" w14:textId="77777777" w:rsidR="00CF0BA1" w:rsidRPr="00CF0BA1" w:rsidRDefault="00CF0BA1" w:rsidP="00CF0BA1">
            <w:pPr>
              <w:jc w:val="center"/>
            </w:pPr>
            <w:r w:rsidRPr="00CF0BA1">
              <w:t>Тариф, дифференцированный по диаметру прокладываемых сете, исходя из коэффициента дифференциации стоимости строительства сетей в зависимости от их диаметра:</w:t>
            </w:r>
          </w:p>
        </w:tc>
      </w:tr>
      <w:tr w:rsidR="00CF0BA1" w:rsidRPr="00CF0BA1" w14:paraId="4B325D65" w14:textId="77777777" w:rsidTr="00E8485B">
        <w:trPr>
          <w:trHeight w:val="40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E5EE9" w14:textId="77777777" w:rsidR="00CF0BA1" w:rsidRPr="00CF0BA1" w:rsidRDefault="00CF0BA1" w:rsidP="00CF0BA1">
            <w:r w:rsidRPr="00CF0BA1">
              <w:t>диаметр Ду до 40 мм(включительно)</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C4C0396" w14:textId="77777777" w:rsidR="00CF0BA1" w:rsidRPr="00CF0BA1" w:rsidRDefault="00CF0BA1" w:rsidP="00CF0BA1">
            <w:pPr>
              <w:jc w:val="center"/>
            </w:pPr>
            <w:r w:rsidRPr="00CF0BA1">
              <w:t>5 690,15</w:t>
            </w:r>
          </w:p>
        </w:tc>
      </w:tr>
      <w:tr w:rsidR="00CF0BA1" w:rsidRPr="00CF0BA1" w14:paraId="3FA0768C" w14:textId="77777777" w:rsidTr="00E8485B">
        <w:trPr>
          <w:trHeight w:val="405"/>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5C59A" w14:textId="77777777" w:rsidR="00CF0BA1" w:rsidRPr="00CF0BA1" w:rsidRDefault="00CF0BA1" w:rsidP="00CF0BA1">
            <w:r w:rsidRPr="00CF0BA1">
              <w:t>диаметр Ду до 500 мм (включительно)</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7EAA3F3" w14:textId="77777777" w:rsidR="00CF0BA1" w:rsidRPr="00CF0BA1" w:rsidRDefault="00CF0BA1" w:rsidP="00CF0BA1">
            <w:pPr>
              <w:jc w:val="center"/>
            </w:pPr>
            <w:r w:rsidRPr="00CF0BA1">
              <w:t>81205,32</w:t>
            </w:r>
          </w:p>
        </w:tc>
      </w:tr>
    </w:tbl>
    <w:p w14:paraId="09F0A776" w14:textId="77777777" w:rsidR="00CF0BA1" w:rsidRPr="00CF0BA1" w:rsidRDefault="00CF0BA1" w:rsidP="00CF0BA1">
      <w:pPr>
        <w:autoSpaceDE w:val="0"/>
        <w:autoSpaceDN w:val="0"/>
        <w:adjustRightInd w:val="0"/>
        <w:ind w:firstLine="540"/>
        <w:jc w:val="both"/>
        <w:rPr>
          <w:rFonts w:eastAsia="Calibri"/>
        </w:rPr>
      </w:pPr>
    </w:p>
    <w:p w14:paraId="70552218" w14:textId="77777777" w:rsidR="00CF0BA1" w:rsidRPr="00CF0BA1" w:rsidRDefault="00CF0BA1" w:rsidP="00CF0BA1">
      <w:pPr>
        <w:autoSpaceDE w:val="0"/>
        <w:autoSpaceDN w:val="0"/>
        <w:adjustRightInd w:val="0"/>
        <w:ind w:firstLine="540"/>
        <w:jc w:val="both"/>
        <w:rPr>
          <w:rFonts w:eastAsia="Calibri"/>
          <w:sz w:val="28"/>
          <w:szCs w:val="28"/>
        </w:rPr>
      </w:pPr>
      <w:r w:rsidRPr="00CF0BA1">
        <w:rPr>
          <w:rFonts w:eastAsia="Calibri"/>
          <w:sz w:val="28"/>
          <w:szCs w:val="28"/>
        </w:rPr>
        <w:t>Тариф дифференцированный = базовый тариф руб./км с учетом налога на прибыль для надземной прокладки 81205,32 тыс. руб. * коэффициент дифференциации 0,12 (см. табл.3), где коэффициент дифференциации = отношение сметной стоимости строительства 1 км сетей определенного диаметра (в данном случае для диаметра до 40 мм (включительно)) 4 552,12 тыс. руб. к сметной стоимости строительства 1 км сетей диаметром 500 мм 64964,26 тыс. руб. Или 81205,32 * (4 552,12/64964,26) = 81205,32*0,07 = 5 690,15тыс. руб.</w:t>
      </w:r>
    </w:p>
    <w:p w14:paraId="0D09F6D2" w14:textId="77777777" w:rsidR="00CF0BA1" w:rsidRPr="00CF0BA1" w:rsidRDefault="00CF0BA1" w:rsidP="00CF0BA1">
      <w:pPr>
        <w:autoSpaceDE w:val="0"/>
        <w:autoSpaceDN w:val="0"/>
        <w:adjustRightInd w:val="0"/>
        <w:ind w:firstLine="709"/>
        <w:jc w:val="both"/>
        <w:rPr>
          <w:spacing w:val="-6"/>
          <w:sz w:val="28"/>
          <w:szCs w:val="28"/>
        </w:rPr>
      </w:pPr>
      <w:r w:rsidRPr="00CF0BA1">
        <w:rPr>
          <w:spacing w:val="-6"/>
          <w:sz w:val="28"/>
          <w:szCs w:val="28"/>
        </w:rPr>
        <w:t xml:space="preserve">где 7818,93 тыс. руб. сметная стоимость строительства 1 км сетей диаметром </w:t>
      </w:r>
      <w:r w:rsidRPr="00CF0BA1">
        <w:rPr>
          <w:spacing w:val="-6"/>
          <w:sz w:val="28"/>
          <w:szCs w:val="28"/>
        </w:rPr>
        <w:br/>
        <w:t>до 40 мм (включительно) (табл.3)</w:t>
      </w:r>
    </w:p>
    <w:p w14:paraId="524E92C1" w14:textId="77777777" w:rsidR="00CF0BA1" w:rsidRPr="00CF0BA1" w:rsidRDefault="00CF0BA1" w:rsidP="00CF0BA1">
      <w:pPr>
        <w:autoSpaceDE w:val="0"/>
        <w:autoSpaceDN w:val="0"/>
        <w:adjustRightInd w:val="0"/>
        <w:ind w:firstLine="709"/>
        <w:jc w:val="both"/>
        <w:rPr>
          <w:spacing w:val="-6"/>
          <w:sz w:val="28"/>
          <w:szCs w:val="28"/>
        </w:rPr>
      </w:pPr>
      <w:r w:rsidRPr="00CF0BA1">
        <w:rPr>
          <w:spacing w:val="-6"/>
          <w:sz w:val="28"/>
          <w:szCs w:val="28"/>
        </w:rPr>
        <w:t>64964,26 тыс. руб. стоимость строительства 1 км сетей диаметром 500 мм (табл.3)</w:t>
      </w:r>
    </w:p>
    <w:p w14:paraId="2B60E65C" w14:textId="77777777" w:rsidR="00CF0BA1" w:rsidRPr="00CF0BA1" w:rsidRDefault="00CF0BA1" w:rsidP="00CF0BA1">
      <w:pPr>
        <w:autoSpaceDE w:val="0"/>
        <w:autoSpaceDN w:val="0"/>
        <w:adjustRightInd w:val="0"/>
        <w:ind w:firstLine="709"/>
        <w:jc w:val="both"/>
        <w:rPr>
          <w:spacing w:val="-6"/>
          <w:sz w:val="28"/>
          <w:szCs w:val="28"/>
        </w:rPr>
      </w:pPr>
      <w:r w:rsidRPr="00CF0BA1">
        <w:rPr>
          <w:spacing w:val="-6"/>
          <w:sz w:val="28"/>
          <w:szCs w:val="28"/>
        </w:rPr>
        <w:t>Расчет произведен на подключаемую нагрузку 1,8 м</w:t>
      </w:r>
      <w:r w:rsidRPr="00CF0BA1">
        <w:rPr>
          <w:spacing w:val="-6"/>
          <w:sz w:val="28"/>
          <w:szCs w:val="28"/>
          <w:vertAlign w:val="superscript"/>
        </w:rPr>
        <w:t>3</w:t>
      </w:r>
      <w:r w:rsidRPr="00CF0BA1">
        <w:rPr>
          <w:spacing w:val="-6"/>
          <w:sz w:val="28"/>
          <w:szCs w:val="28"/>
        </w:rPr>
        <w:t xml:space="preserve"> в сутки.</w:t>
      </w:r>
    </w:p>
    <w:p w14:paraId="3F720EA5" w14:textId="77777777" w:rsidR="00CF0BA1" w:rsidRPr="00CF0BA1" w:rsidRDefault="00CF0BA1" w:rsidP="00CF0BA1">
      <w:pPr>
        <w:autoSpaceDE w:val="0"/>
        <w:autoSpaceDN w:val="0"/>
        <w:adjustRightInd w:val="0"/>
        <w:ind w:firstLine="709"/>
        <w:jc w:val="both"/>
        <w:rPr>
          <w:rFonts w:eastAsia="Calibri"/>
          <w:sz w:val="28"/>
          <w:szCs w:val="28"/>
        </w:rPr>
      </w:pPr>
      <w:r w:rsidRPr="00CF0BA1">
        <w:rPr>
          <w:spacing w:val="-6"/>
          <w:sz w:val="28"/>
          <w:szCs w:val="28"/>
        </w:rPr>
        <w:t xml:space="preserve">Расчет общей платы за подключение (технологическое присоединение) к системе горячего водоснабжения </w:t>
      </w:r>
      <w:r w:rsidRPr="00CF0BA1">
        <w:rPr>
          <w:iCs/>
          <w:sz w:val="28"/>
          <w:szCs w:val="28"/>
          <w:lang w:val="x-none"/>
        </w:rPr>
        <w:t>на территории Прокопьевского городского округа</w:t>
      </w:r>
      <w:r w:rsidRPr="00CF0BA1">
        <w:rPr>
          <w:iCs/>
          <w:sz w:val="28"/>
          <w:szCs w:val="28"/>
        </w:rPr>
        <w:t xml:space="preserve"> представлен в Приложении.</w:t>
      </w:r>
    </w:p>
    <w:p w14:paraId="15A8A4C3"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С учетом проведенного анализа и предложений предприятия предлагается:</w:t>
      </w:r>
    </w:p>
    <w:p w14:paraId="01C597FF"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Установить тарифы на подключение (технологическое присоединение) к централизованной закрытой системе горячего водоснабжения, в отношении заявителей, величина подключаемой (присоединяемой) нагрузки объекта не превышает 250 м3 в сутки и (или) осуществляется с использованием создаваемых сетей водоснабжения с наружным диаметром, не превышающим 250 мм (предельный уровень нагрузки), а именно диаметром до 40 мм, на территории Прокопьевского городского округа на период с 01.01.2024 по 31.12.2024, согласно Таблице 18 на следующем уровне:</w:t>
      </w:r>
    </w:p>
    <w:p w14:paraId="1464CC3C" w14:textId="77777777" w:rsidR="00CF0BA1" w:rsidRPr="00CF0BA1" w:rsidRDefault="00CF0BA1" w:rsidP="00CF0BA1">
      <w:pPr>
        <w:spacing w:line="276" w:lineRule="auto"/>
        <w:ind w:firstLine="709"/>
        <w:jc w:val="both"/>
        <w:rPr>
          <w:rFonts w:eastAsia="Calibri"/>
          <w:sz w:val="28"/>
          <w:szCs w:val="28"/>
        </w:rPr>
      </w:pPr>
    </w:p>
    <w:p w14:paraId="79FBCEEC" w14:textId="77777777" w:rsidR="00CF0BA1" w:rsidRPr="00CF0BA1" w:rsidRDefault="00CF0BA1" w:rsidP="00CF0BA1">
      <w:pPr>
        <w:spacing w:line="276" w:lineRule="auto"/>
        <w:ind w:firstLine="709"/>
        <w:jc w:val="both"/>
        <w:rPr>
          <w:rFonts w:eastAsia="Calibri"/>
          <w:sz w:val="28"/>
          <w:szCs w:val="28"/>
        </w:rPr>
      </w:pP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r>
      <w:r w:rsidRPr="00CF0BA1">
        <w:rPr>
          <w:rFonts w:eastAsia="Calibri"/>
          <w:sz w:val="28"/>
          <w:szCs w:val="28"/>
        </w:rPr>
        <w:tab/>
        <w:t>Таблица 18</w:t>
      </w:r>
    </w:p>
    <w:p w14:paraId="4C3E1C42" w14:textId="77777777" w:rsidR="00CF0BA1" w:rsidRPr="00CF0BA1" w:rsidRDefault="00CF0BA1" w:rsidP="00CF0BA1">
      <w:pPr>
        <w:autoSpaceDE w:val="0"/>
        <w:autoSpaceDN w:val="0"/>
        <w:adjustRightInd w:val="0"/>
        <w:spacing w:after="200" w:line="276" w:lineRule="auto"/>
        <w:jc w:val="right"/>
        <w:rPr>
          <w:rFonts w:eastAsia="Calibri"/>
          <w:sz w:val="28"/>
          <w:szCs w:val="28"/>
        </w:rPr>
      </w:pPr>
      <w:r w:rsidRPr="00CF0BA1">
        <w:rPr>
          <w:rFonts w:eastAsia="Calibri"/>
          <w:sz w:val="28"/>
          <w:szCs w:val="28"/>
        </w:rPr>
        <w:t>(без НДС)</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60"/>
        <w:gridCol w:w="1843"/>
        <w:gridCol w:w="2271"/>
      </w:tblGrid>
      <w:tr w:rsidR="00CF0BA1" w:rsidRPr="00CF0BA1" w14:paraId="4F8216F6" w14:textId="77777777" w:rsidTr="00E8485B">
        <w:trPr>
          <w:trHeight w:val="255"/>
        </w:trPr>
        <w:tc>
          <w:tcPr>
            <w:tcW w:w="991" w:type="dxa"/>
            <w:vMerge w:val="restart"/>
            <w:shd w:val="clear" w:color="auto" w:fill="auto"/>
            <w:vAlign w:val="center"/>
          </w:tcPr>
          <w:p w14:paraId="05CEF8CE" w14:textId="77777777" w:rsidR="00CF0BA1" w:rsidRPr="00CF0BA1" w:rsidRDefault="00CF0BA1" w:rsidP="00CF0BA1">
            <w:pPr>
              <w:jc w:val="center"/>
              <w:rPr>
                <w:sz w:val="28"/>
                <w:szCs w:val="28"/>
              </w:rPr>
            </w:pPr>
          </w:p>
          <w:p w14:paraId="702BAEBB" w14:textId="77777777" w:rsidR="00CF0BA1" w:rsidRPr="00CF0BA1" w:rsidRDefault="00CF0BA1" w:rsidP="00CF0BA1">
            <w:pPr>
              <w:jc w:val="center"/>
              <w:rPr>
                <w:sz w:val="28"/>
                <w:szCs w:val="28"/>
              </w:rPr>
            </w:pPr>
            <w:r w:rsidRPr="00CF0BA1">
              <w:rPr>
                <w:sz w:val="28"/>
                <w:szCs w:val="28"/>
              </w:rPr>
              <w:t>№ п/п</w:t>
            </w:r>
          </w:p>
        </w:tc>
        <w:tc>
          <w:tcPr>
            <w:tcW w:w="4960" w:type="dxa"/>
            <w:vMerge w:val="restart"/>
            <w:shd w:val="clear" w:color="auto" w:fill="auto"/>
          </w:tcPr>
          <w:p w14:paraId="56DB291A" w14:textId="77777777" w:rsidR="00CF0BA1" w:rsidRPr="00CF0BA1" w:rsidRDefault="00CF0BA1" w:rsidP="00CF0BA1">
            <w:pPr>
              <w:jc w:val="center"/>
              <w:rPr>
                <w:sz w:val="28"/>
                <w:szCs w:val="28"/>
              </w:rPr>
            </w:pPr>
          </w:p>
          <w:p w14:paraId="30C4BD50" w14:textId="77777777" w:rsidR="00CF0BA1" w:rsidRPr="00CF0BA1" w:rsidRDefault="00CF0BA1" w:rsidP="00CF0BA1">
            <w:pPr>
              <w:jc w:val="center"/>
              <w:rPr>
                <w:sz w:val="28"/>
                <w:szCs w:val="28"/>
              </w:rPr>
            </w:pPr>
          </w:p>
          <w:p w14:paraId="069F6B00" w14:textId="77777777" w:rsidR="00CF0BA1" w:rsidRPr="00CF0BA1" w:rsidRDefault="00CF0BA1" w:rsidP="00CF0BA1">
            <w:pPr>
              <w:jc w:val="center"/>
              <w:rPr>
                <w:sz w:val="28"/>
                <w:szCs w:val="28"/>
              </w:rPr>
            </w:pPr>
            <w:r w:rsidRPr="00CF0BA1">
              <w:rPr>
                <w:sz w:val="28"/>
                <w:szCs w:val="28"/>
              </w:rPr>
              <w:t>Наименование</w:t>
            </w:r>
          </w:p>
        </w:tc>
        <w:tc>
          <w:tcPr>
            <w:tcW w:w="1843" w:type="dxa"/>
            <w:vMerge w:val="restart"/>
            <w:shd w:val="clear" w:color="auto" w:fill="auto"/>
          </w:tcPr>
          <w:p w14:paraId="2CD896AC" w14:textId="77777777" w:rsidR="00CF0BA1" w:rsidRPr="00CF0BA1" w:rsidRDefault="00CF0BA1" w:rsidP="00CF0BA1">
            <w:pPr>
              <w:jc w:val="center"/>
              <w:rPr>
                <w:sz w:val="28"/>
                <w:szCs w:val="28"/>
              </w:rPr>
            </w:pPr>
          </w:p>
          <w:p w14:paraId="0C191CC1" w14:textId="77777777" w:rsidR="00CF0BA1" w:rsidRPr="00CF0BA1" w:rsidRDefault="00CF0BA1" w:rsidP="00CF0BA1">
            <w:pPr>
              <w:jc w:val="center"/>
              <w:rPr>
                <w:sz w:val="28"/>
                <w:szCs w:val="28"/>
              </w:rPr>
            </w:pPr>
            <w:r w:rsidRPr="00CF0BA1">
              <w:rPr>
                <w:sz w:val="28"/>
                <w:szCs w:val="28"/>
              </w:rPr>
              <w:t xml:space="preserve">Единица  </w:t>
            </w:r>
          </w:p>
          <w:p w14:paraId="3A70CA8A" w14:textId="77777777" w:rsidR="00CF0BA1" w:rsidRPr="00CF0BA1" w:rsidRDefault="00CF0BA1" w:rsidP="00CF0BA1">
            <w:pPr>
              <w:jc w:val="center"/>
              <w:rPr>
                <w:sz w:val="28"/>
                <w:szCs w:val="28"/>
              </w:rPr>
            </w:pPr>
            <w:r w:rsidRPr="00CF0BA1">
              <w:rPr>
                <w:sz w:val="28"/>
                <w:szCs w:val="28"/>
              </w:rPr>
              <w:t>измерения</w:t>
            </w:r>
          </w:p>
        </w:tc>
        <w:tc>
          <w:tcPr>
            <w:tcW w:w="2271" w:type="dxa"/>
            <w:shd w:val="clear" w:color="auto" w:fill="auto"/>
          </w:tcPr>
          <w:p w14:paraId="1416F357" w14:textId="77777777" w:rsidR="00CF0BA1" w:rsidRPr="00CF0BA1" w:rsidRDefault="00CF0BA1" w:rsidP="00CF0BA1">
            <w:pPr>
              <w:jc w:val="center"/>
              <w:rPr>
                <w:sz w:val="28"/>
                <w:szCs w:val="28"/>
              </w:rPr>
            </w:pPr>
            <w:r w:rsidRPr="00CF0BA1">
              <w:rPr>
                <w:sz w:val="28"/>
                <w:szCs w:val="28"/>
              </w:rPr>
              <w:t>Период</w:t>
            </w:r>
          </w:p>
        </w:tc>
      </w:tr>
      <w:tr w:rsidR="00CF0BA1" w:rsidRPr="00CF0BA1" w14:paraId="162CA539" w14:textId="77777777" w:rsidTr="00E8485B">
        <w:trPr>
          <w:trHeight w:val="610"/>
        </w:trPr>
        <w:tc>
          <w:tcPr>
            <w:tcW w:w="991" w:type="dxa"/>
            <w:vMerge/>
            <w:shd w:val="clear" w:color="auto" w:fill="auto"/>
            <w:vAlign w:val="center"/>
          </w:tcPr>
          <w:p w14:paraId="4CB7CAB6" w14:textId="77777777" w:rsidR="00CF0BA1" w:rsidRPr="00CF0BA1" w:rsidRDefault="00CF0BA1" w:rsidP="00CF0BA1">
            <w:pPr>
              <w:jc w:val="center"/>
              <w:rPr>
                <w:sz w:val="28"/>
                <w:szCs w:val="28"/>
              </w:rPr>
            </w:pPr>
          </w:p>
        </w:tc>
        <w:tc>
          <w:tcPr>
            <w:tcW w:w="4960" w:type="dxa"/>
            <w:vMerge/>
            <w:shd w:val="clear" w:color="auto" w:fill="auto"/>
          </w:tcPr>
          <w:p w14:paraId="41E87ECF" w14:textId="77777777" w:rsidR="00CF0BA1" w:rsidRPr="00CF0BA1" w:rsidRDefault="00CF0BA1" w:rsidP="00CF0BA1">
            <w:pPr>
              <w:jc w:val="center"/>
              <w:rPr>
                <w:sz w:val="28"/>
                <w:szCs w:val="28"/>
              </w:rPr>
            </w:pPr>
          </w:p>
        </w:tc>
        <w:tc>
          <w:tcPr>
            <w:tcW w:w="1843" w:type="dxa"/>
            <w:vMerge/>
            <w:shd w:val="clear" w:color="auto" w:fill="auto"/>
          </w:tcPr>
          <w:p w14:paraId="0F55AB1C" w14:textId="77777777" w:rsidR="00CF0BA1" w:rsidRPr="00CF0BA1" w:rsidRDefault="00CF0BA1" w:rsidP="00CF0BA1">
            <w:pPr>
              <w:jc w:val="center"/>
              <w:rPr>
                <w:sz w:val="28"/>
                <w:szCs w:val="28"/>
              </w:rPr>
            </w:pPr>
          </w:p>
        </w:tc>
        <w:tc>
          <w:tcPr>
            <w:tcW w:w="2271" w:type="dxa"/>
            <w:shd w:val="clear" w:color="auto" w:fill="auto"/>
          </w:tcPr>
          <w:p w14:paraId="649217D4" w14:textId="77777777" w:rsidR="00CF0BA1" w:rsidRPr="00CF0BA1" w:rsidRDefault="00CF0BA1" w:rsidP="00CF0BA1">
            <w:pPr>
              <w:jc w:val="center"/>
              <w:rPr>
                <w:sz w:val="28"/>
                <w:szCs w:val="28"/>
              </w:rPr>
            </w:pPr>
            <w:r w:rsidRPr="00CF0BA1">
              <w:rPr>
                <w:sz w:val="28"/>
                <w:szCs w:val="28"/>
              </w:rPr>
              <w:t xml:space="preserve">с 01.01.2024 </w:t>
            </w:r>
          </w:p>
          <w:p w14:paraId="53A904DE" w14:textId="77777777" w:rsidR="00CF0BA1" w:rsidRPr="00CF0BA1" w:rsidRDefault="00CF0BA1" w:rsidP="00CF0BA1">
            <w:pPr>
              <w:jc w:val="center"/>
              <w:rPr>
                <w:sz w:val="28"/>
                <w:szCs w:val="28"/>
              </w:rPr>
            </w:pPr>
            <w:r w:rsidRPr="00CF0BA1">
              <w:rPr>
                <w:sz w:val="28"/>
                <w:szCs w:val="28"/>
              </w:rPr>
              <w:t>по 31.12.2024</w:t>
            </w:r>
          </w:p>
        </w:tc>
      </w:tr>
      <w:tr w:rsidR="00CF0BA1" w:rsidRPr="00CF0BA1" w14:paraId="2206B557" w14:textId="77777777" w:rsidTr="00E8485B">
        <w:trPr>
          <w:trHeight w:val="201"/>
        </w:trPr>
        <w:tc>
          <w:tcPr>
            <w:tcW w:w="991" w:type="dxa"/>
            <w:shd w:val="clear" w:color="auto" w:fill="auto"/>
            <w:vAlign w:val="center"/>
          </w:tcPr>
          <w:p w14:paraId="49CB36C0" w14:textId="77777777" w:rsidR="00CF0BA1" w:rsidRPr="00CF0BA1" w:rsidRDefault="00CF0BA1" w:rsidP="00CF0BA1">
            <w:pPr>
              <w:jc w:val="center"/>
              <w:rPr>
                <w:sz w:val="28"/>
                <w:szCs w:val="28"/>
              </w:rPr>
            </w:pPr>
            <w:r w:rsidRPr="00CF0BA1">
              <w:rPr>
                <w:sz w:val="28"/>
                <w:szCs w:val="28"/>
              </w:rPr>
              <w:t>1</w:t>
            </w:r>
          </w:p>
        </w:tc>
        <w:tc>
          <w:tcPr>
            <w:tcW w:w="4960" w:type="dxa"/>
            <w:shd w:val="clear" w:color="auto" w:fill="auto"/>
          </w:tcPr>
          <w:p w14:paraId="140042B0" w14:textId="77777777" w:rsidR="00CF0BA1" w:rsidRPr="00CF0BA1" w:rsidRDefault="00CF0BA1" w:rsidP="00CF0BA1">
            <w:pPr>
              <w:jc w:val="center"/>
              <w:rPr>
                <w:sz w:val="28"/>
                <w:szCs w:val="28"/>
              </w:rPr>
            </w:pPr>
            <w:r w:rsidRPr="00CF0BA1">
              <w:rPr>
                <w:sz w:val="28"/>
                <w:szCs w:val="28"/>
              </w:rPr>
              <w:t>2</w:t>
            </w:r>
          </w:p>
        </w:tc>
        <w:tc>
          <w:tcPr>
            <w:tcW w:w="1843" w:type="dxa"/>
            <w:shd w:val="clear" w:color="auto" w:fill="auto"/>
          </w:tcPr>
          <w:p w14:paraId="690B12BB" w14:textId="77777777" w:rsidR="00CF0BA1" w:rsidRPr="00CF0BA1" w:rsidRDefault="00CF0BA1" w:rsidP="00CF0BA1">
            <w:pPr>
              <w:jc w:val="center"/>
              <w:rPr>
                <w:sz w:val="28"/>
                <w:szCs w:val="28"/>
              </w:rPr>
            </w:pPr>
            <w:r w:rsidRPr="00CF0BA1">
              <w:rPr>
                <w:sz w:val="28"/>
                <w:szCs w:val="28"/>
              </w:rPr>
              <w:t>3</w:t>
            </w:r>
          </w:p>
        </w:tc>
        <w:tc>
          <w:tcPr>
            <w:tcW w:w="2271" w:type="dxa"/>
            <w:shd w:val="clear" w:color="auto" w:fill="auto"/>
            <w:vAlign w:val="center"/>
          </w:tcPr>
          <w:p w14:paraId="68DA83FF" w14:textId="77777777" w:rsidR="00CF0BA1" w:rsidRPr="00CF0BA1" w:rsidRDefault="00CF0BA1" w:rsidP="00CF0BA1">
            <w:pPr>
              <w:jc w:val="center"/>
              <w:rPr>
                <w:sz w:val="28"/>
                <w:szCs w:val="28"/>
              </w:rPr>
            </w:pPr>
            <w:r w:rsidRPr="00CF0BA1">
              <w:rPr>
                <w:sz w:val="28"/>
                <w:szCs w:val="28"/>
              </w:rPr>
              <w:t>4</w:t>
            </w:r>
          </w:p>
        </w:tc>
      </w:tr>
      <w:tr w:rsidR="00CF0BA1" w:rsidRPr="00CF0BA1" w14:paraId="3DE4A64B" w14:textId="77777777" w:rsidTr="00E8485B">
        <w:trPr>
          <w:trHeight w:val="433"/>
        </w:trPr>
        <w:tc>
          <w:tcPr>
            <w:tcW w:w="991" w:type="dxa"/>
            <w:shd w:val="clear" w:color="auto" w:fill="auto"/>
            <w:vAlign w:val="center"/>
          </w:tcPr>
          <w:p w14:paraId="76678D10" w14:textId="77777777" w:rsidR="00CF0BA1" w:rsidRPr="00CF0BA1" w:rsidRDefault="00CF0BA1" w:rsidP="00CF0BA1">
            <w:pPr>
              <w:jc w:val="center"/>
              <w:rPr>
                <w:sz w:val="28"/>
                <w:szCs w:val="28"/>
              </w:rPr>
            </w:pPr>
            <w:r w:rsidRPr="00CF0BA1">
              <w:rPr>
                <w:sz w:val="28"/>
                <w:szCs w:val="28"/>
              </w:rPr>
              <w:t xml:space="preserve">1. </w:t>
            </w:r>
          </w:p>
        </w:tc>
        <w:tc>
          <w:tcPr>
            <w:tcW w:w="4960" w:type="dxa"/>
            <w:shd w:val="clear" w:color="auto" w:fill="auto"/>
          </w:tcPr>
          <w:p w14:paraId="7D9BA36F" w14:textId="77777777" w:rsidR="00CF0BA1" w:rsidRPr="00CF0BA1" w:rsidRDefault="00CF0BA1" w:rsidP="00CF0BA1">
            <w:pPr>
              <w:rPr>
                <w:sz w:val="28"/>
                <w:szCs w:val="28"/>
              </w:rPr>
            </w:pPr>
            <w:r w:rsidRPr="00CF0BA1">
              <w:rPr>
                <w:sz w:val="28"/>
                <w:szCs w:val="28"/>
              </w:rPr>
              <w:t xml:space="preserve">Ставка тарифа на подключаемую нагрузку водопроводной сети </w:t>
            </w:r>
            <w:r w:rsidRPr="00CF0BA1">
              <w:rPr>
                <w:b/>
                <w:bCs/>
                <w:sz w:val="28"/>
                <w:szCs w:val="28"/>
              </w:rPr>
              <w:t>(</w:t>
            </w:r>
            <w:r w:rsidRPr="00CF0BA1">
              <w:rPr>
                <w:b/>
                <w:noProof/>
                <w:position w:val="-4"/>
                <w:sz w:val="28"/>
                <w:szCs w:val="28"/>
              </w:rPr>
              <w:drawing>
                <wp:inline distT="0" distB="0" distL="0" distR="0" wp14:anchorId="3BEC2B87" wp14:editId="6E4EB9A6">
                  <wp:extent cx="285750" cy="190500"/>
                  <wp:effectExtent l="0" t="0" r="0" b="0"/>
                  <wp:docPr id="4830347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CF0BA1">
              <w:rPr>
                <w:b/>
                <w:bCs/>
                <w:sz w:val="28"/>
                <w:szCs w:val="28"/>
              </w:rPr>
              <w:t xml:space="preserve">) </w:t>
            </w:r>
          </w:p>
        </w:tc>
        <w:tc>
          <w:tcPr>
            <w:tcW w:w="1843" w:type="dxa"/>
            <w:shd w:val="clear" w:color="auto" w:fill="auto"/>
          </w:tcPr>
          <w:p w14:paraId="56D9C6A5" w14:textId="77777777" w:rsidR="00CF0BA1" w:rsidRPr="00CF0BA1" w:rsidRDefault="00CF0BA1" w:rsidP="00CF0BA1">
            <w:pPr>
              <w:jc w:val="center"/>
              <w:rPr>
                <w:sz w:val="28"/>
                <w:szCs w:val="28"/>
              </w:rPr>
            </w:pPr>
            <w:r w:rsidRPr="00CF0BA1">
              <w:rPr>
                <w:sz w:val="28"/>
                <w:szCs w:val="28"/>
              </w:rPr>
              <w:t>тыс. руб./м</w:t>
            </w:r>
            <w:r w:rsidRPr="00CF0BA1">
              <w:rPr>
                <w:sz w:val="28"/>
                <w:szCs w:val="28"/>
                <w:vertAlign w:val="superscript"/>
              </w:rPr>
              <w:t xml:space="preserve">3 </w:t>
            </w:r>
            <w:r w:rsidRPr="00CF0BA1">
              <w:rPr>
                <w:sz w:val="28"/>
                <w:szCs w:val="28"/>
              </w:rPr>
              <w:t>в сутки</w:t>
            </w:r>
          </w:p>
        </w:tc>
        <w:tc>
          <w:tcPr>
            <w:tcW w:w="2271" w:type="dxa"/>
            <w:shd w:val="clear" w:color="auto" w:fill="auto"/>
            <w:vAlign w:val="center"/>
          </w:tcPr>
          <w:p w14:paraId="7BA68260" w14:textId="77777777" w:rsidR="00CF0BA1" w:rsidRPr="00CF0BA1" w:rsidRDefault="00CF0BA1" w:rsidP="00CF0BA1">
            <w:pPr>
              <w:jc w:val="center"/>
              <w:rPr>
                <w:sz w:val="28"/>
                <w:szCs w:val="28"/>
              </w:rPr>
            </w:pPr>
            <w:r w:rsidRPr="00CF0BA1">
              <w:rPr>
                <w:sz w:val="28"/>
                <w:szCs w:val="28"/>
              </w:rPr>
              <w:t>0,94</w:t>
            </w:r>
          </w:p>
        </w:tc>
      </w:tr>
      <w:tr w:rsidR="00CF0BA1" w:rsidRPr="00CF0BA1" w14:paraId="3B57E4C1" w14:textId="77777777" w:rsidTr="00E8485B">
        <w:trPr>
          <w:trHeight w:val="433"/>
        </w:trPr>
        <w:tc>
          <w:tcPr>
            <w:tcW w:w="991" w:type="dxa"/>
            <w:shd w:val="clear" w:color="auto" w:fill="auto"/>
            <w:vAlign w:val="center"/>
          </w:tcPr>
          <w:p w14:paraId="07CC6A2F" w14:textId="77777777" w:rsidR="00CF0BA1" w:rsidRPr="00CF0BA1" w:rsidRDefault="00CF0BA1" w:rsidP="00CF0BA1">
            <w:pPr>
              <w:jc w:val="center"/>
              <w:rPr>
                <w:sz w:val="28"/>
                <w:szCs w:val="28"/>
              </w:rPr>
            </w:pPr>
            <w:r w:rsidRPr="00CF0BA1">
              <w:rPr>
                <w:sz w:val="28"/>
                <w:szCs w:val="28"/>
              </w:rPr>
              <w:t>2.</w:t>
            </w:r>
          </w:p>
        </w:tc>
        <w:tc>
          <w:tcPr>
            <w:tcW w:w="4960" w:type="dxa"/>
            <w:shd w:val="clear" w:color="auto" w:fill="auto"/>
          </w:tcPr>
          <w:p w14:paraId="481245DF" w14:textId="77777777" w:rsidR="00CF0BA1" w:rsidRPr="00CF0BA1" w:rsidRDefault="00CF0BA1" w:rsidP="00CF0BA1">
            <w:pPr>
              <w:rPr>
                <w:sz w:val="28"/>
                <w:szCs w:val="28"/>
              </w:rPr>
            </w:pPr>
            <w:r w:rsidRPr="00CF0BA1">
              <w:rPr>
                <w:sz w:val="28"/>
                <w:szCs w:val="28"/>
              </w:rPr>
              <w:t>Ставка тарифа за протяженность</w:t>
            </w:r>
            <w:r w:rsidRPr="00CF0BA1">
              <w:rPr>
                <w:sz w:val="28"/>
                <w:szCs w:val="28"/>
              </w:rPr>
              <w:br/>
              <w:t xml:space="preserve">водопроводной сети </w:t>
            </w:r>
            <w:r w:rsidRPr="00CF0BA1">
              <w:rPr>
                <w:b/>
                <w:bCs/>
                <w:sz w:val="28"/>
                <w:szCs w:val="28"/>
              </w:rPr>
              <w:t>(</w:t>
            </w:r>
            <w:r w:rsidRPr="00CF0BA1">
              <w:rPr>
                <w:b/>
                <w:noProof/>
                <w:position w:val="-12"/>
                <w:sz w:val="28"/>
                <w:szCs w:val="28"/>
              </w:rPr>
              <w:drawing>
                <wp:inline distT="0" distB="0" distL="0" distR="0" wp14:anchorId="5D350CD0" wp14:editId="57397CF9">
                  <wp:extent cx="247650" cy="247650"/>
                  <wp:effectExtent l="0" t="0" r="0" b="0"/>
                  <wp:docPr id="700007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F0BA1">
              <w:rPr>
                <w:b/>
                <w:bCs/>
                <w:sz w:val="28"/>
                <w:szCs w:val="28"/>
              </w:rPr>
              <w:t>)</w:t>
            </w:r>
            <w:r w:rsidRPr="00CF0BA1">
              <w:rPr>
                <w:sz w:val="28"/>
                <w:szCs w:val="28"/>
              </w:rPr>
              <w:t>:</w:t>
            </w:r>
          </w:p>
        </w:tc>
        <w:tc>
          <w:tcPr>
            <w:tcW w:w="1843" w:type="dxa"/>
            <w:shd w:val="clear" w:color="auto" w:fill="auto"/>
          </w:tcPr>
          <w:p w14:paraId="000F49B7" w14:textId="77777777" w:rsidR="00CF0BA1" w:rsidRPr="00CF0BA1" w:rsidRDefault="00CF0BA1" w:rsidP="00CF0BA1">
            <w:pPr>
              <w:jc w:val="center"/>
              <w:rPr>
                <w:sz w:val="28"/>
                <w:szCs w:val="28"/>
              </w:rPr>
            </w:pPr>
          </w:p>
        </w:tc>
        <w:tc>
          <w:tcPr>
            <w:tcW w:w="2271" w:type="dxa"/>
            <w:shd w:val="clear" w:color="auto" w:fill="auto"/>
            <w:vAlign w:val="center"/>
          </w:tcPr>
          <w:p w14:paraId="658BB2D1" w14:textId="77777777" w:rsidR="00CF0BA1" w:rsidRPr="00CF0BA1" w:rsidRDefault="00CF0BA1" w:rsidP="00CF0BA1">
            <w:pPr>
              <w:jc w:val="center"/>
              <w:rPr>
                <w:sz w:val="28"/>
                <w:szCs w:val="28"/>
              </w:rPr>
            </w:pPr>
          </w:p>
        </w:tc>
      </w:tr>
      <w:tr w:rsidR="00CF0BA1" w:rsidRPr="00CF0BA1" w14:paraId="241E2DFB" w14:textId="77777777" w:rsidTr="00E8485B">
        <w:tc>
          <w:tcPr>
            <w:tcW w:w="991" w:type="dxa"/>
            <w:shd w:val="clear" w:color="auto" w:fill="auto"/>
            <w:vAlign w:val="center"/>
          </w:tcPr>
          <w:p w14:paraId="35EF85A6" w14:textId="77777777" w:rsidR="00CF0BA1" w:rsidRPr="00CF0BA1" w:rsidRDefault="00CF0BA1" w:rsidP="00CF0BA1">
            <w:pPr>
              <w:jc w:val="center"/>
              <w:rPr>
                <w:sz w:val="28"/>
                <w:szCs w:val="28"/>
              </w:rPr>
            </w:pPr>
            <w:r w:rsidRPr="00CF0BA1">
              <w:rPr>
                <w:sz w:val="28"/>
                <w:szCs w:val="28"/>
              </w:rPr>
              <w:t>2.1.</w:t>
            </w:r>
          </w:p>
        </w:tc>
        <w:tc>
          <w:tcPr>
            <w:tcW w:w="4960" w:type="dxa"/>
            <w:shd w:val="clear" w:color="auto" w:fill="auto"/>
          </w:tcPr>
          <w:p w14:paraId="40E6FA5C" w14:textId="77777777" w:rsidR="00CF0BA1" w:rsidRPr="00CF0BA1" w:rsidRDefault="00CF0BA1" w:rsidP="00CF0BA1">
            <w:pPr>
              <w:rPr>
                <w:sz w:val="28"/>
                <w:szCs w:val="28"/>
              </w:rPr>
            </w:pPr>
            <w:r w:rsidRPr="00CF0BA1">
              <w:rPr>
                <w:sz w:val="28"/>
                <w:szCs w:val="28"/>
              </w:rPr>
              <w:t xml:space="preserve">при открытом способе прокладки в </w:t>
            </w:r>
            <w:r w:rsidRPr="00CF0BA1">
              <w:rPr>
                <w:rFonts w:eastAsia="Calibri"/>
                <w:sz w:val="28"/>
                <w:szCs w:val="28"/>
              </w:rPr>
              <w:t xml:space="preserve">подземном исполнении в однотрубном исчислении </w:t>
            </w:r>
            <w:r w:rsidRPr="00CF0BA1">
              <w:rPr>
                <w:sz w:val="28"/>
                <w:szCs w:val="28"/>
              </w:rPr>
              <w:t xml:space="preserve">диаметром </w:t>
            </w:r>
            <w:r w:rsidRPr="00CF0BA1">
              <w:rPr>
                <w:sz w:val="28"/>
                <w:szCs w:val="28"/>
                <w:lang w:val="en-US"/>
              </w:rPr>
              <w:t>d</w:t>
            </w:r>
            <w:r w:rsidRPr="00CF0BA1">
              <w:rPr>
                <w:sz w:val="28"/>
                <w:szCs w:val="28"/>
              </w:rPr>
              <w:t>:</w:t>
            </w:r>
          </w:p>
        </w:tc>
        <w:tc>
          <w:tcPr>
            <w:tcW w:w="1843" w:type="dxa"/>
            <w:shd w:val="clear" w:color="auto" w:fill="auto"/>
          </w:tcPr>
          <w:p w14:paraId="781F7914" w14:textId="77777777" w:rsidR="00CF0BA1" w:rsidRPr="00CF0BA1" w:rsidRDefault="00CF0BA1" w:rsidP="00CF0BA1">
            <w:pPr>
              <w:jc w:val="center"/>
              <w:rPr>
                <w:sz w:val="28"/>
                <w:szCs w:val="28"/>
              </w:rPr>
            </w:pPr>
          </w:p>
        </w:tc>
        <w:tc>
          <w:tcPr>
            <w:tcW w:w="2271" w:type="dxa"/>
            <w:shd w:val="clear" w:color="auto" w:fill="auto"/>
            <w:vAlign w:val="center"/>
          </w:tcPr>
          <w:p w14:paraId="6A74F66A" w14:textId="77777777" w:rsidR="00CF0BA1" w:rsidRPr="00CF0BA1" w:rsidRDefault="00CF0BA1" w:rsidP="00CF0BA1">
            <w:pPr>
              <w:jc w:val="center"/>
              <w:rPr>
                <w:sz w:val="28"/>
                <w:szCs w:val="28"/>
              </w:rPr>
            </w:pPr>
          </w:p>
        </w:tc>
      </w:tr>
      <w:tr w:rsidR="00CF0BA1" w:rsidRPr="00CF0BA1" w14:paraId="02BA2EE4" w14:textId="77777777" w:rsidTr="00E8485B">
        <w:tc>
          <w:tcPr>
            <w:tcW w:w="991" w:type="dxa"/>
            <w:shd w:val="clear" w:color="auto" w:fill="auto"/>
            <w:vAlign w:val="center"/>
          </w:tcPr>
          <w:p w14:paraId="34D6B81F" w14:textId="77777777" w:rsidR="00CF0BA1" w:rsidRPr="00CF0BA1" w:rsidRDefault="00CF0BA1" w:rsidP="00CF0BA1">
            <w:pPr>
              <w:jc w:val="center"/>
              <w:rPr>
                <w:sz w:val="28"/>
                <w:szCs w:val="28"/>
              </w:rPr>
            </w:pPr>
            <w:r w:rsidRPr="00CF0BA1">
              <w:rPr>
                <w:sz w:val="28"/>
                <w:szCs w:val="28"/>
              </w:rPr>
              <w:t>2.1.1.</w:t>
            </w:r>
          </w:p>
        </w:tc>
        <w:tc>
          <w:tcPr>
            <w:tcW w:w="4960" w:type="dxa"/>
            <w:shd w:val="clear" w:color="auto" w:fill="auto"/>
          </w:tcPr>
          <w:p w14:paraId="2C62511C" w14:textId="77777777" w:rsidR="00CF0BA1" w:rsidRPr="00CF0BA1" w:rsidRDefault="00CF0BA1" w:rsidP="00CF0BA1">
            <w:pPr>
              <w:autoSpaceDE w:val="0"/>
              <w:autoSpaceDN w:val="0"/>
              <w:adjustRightInd w:val="0"/>
              <w:jc w:val="both"/>
              <w:rPr>
                <w:sz w:val="28"/>
                <w:szCs w:val="28"/>
              </w:rPr>
            </w:pPr>
            <w:r w:rsidRPr="00CF0BA1">
              <w:rPr>
                <w:sz w:val="28"/>
                <w:szCs w:val="28"/>
              </w:rPr>
              <w:t>40 мм и менее</w:t>
            </w:r>
          </w:p>
        </w:tc>
        <w:tc>
          <w:tcPr>
            <w:tcW w:w="1843" w:type="dxa"/>
            <w:shd w:val="clear" w:color="auto" w:fill="auto"/>
          </w:tcPr>
          <w:p w14:paraId="52CE5C76" w14:textId="77777777" w:rsidR="00CF0BA1" w:rsidRPr="00CF0BA1" w:rsidRDefault="00CF0BA1" w:rsidP="00CF0BA1">
            <w:pPr>
              <w:jc w:val="center"/>
              <w:rPr>
                <w:sz w:val="28"/>
                <w:szCs w:val="28"/>
              </w:rPr>
            </w:pPr>
            <w:r w:rsidRPr="00CF0BA1">
              <w:rPr>
                <w:sz w:val="28"/>
                <w:szCs w:val="28"/>
              </w:rPr>
              <w:t>тыс. руб./км</w:t>
            </w:r>
          </w:p>
        </w:tc>
        <w:tc>
          <w:tcPr>
            <w:tcW w:w="2271" w:type="dxa"/>
            <w:tcBorders>
              <w:top w:val="single" w:sz="4" w:space="0" w:color="auto"/>
              <w:left w:val="nil"/>
              <w:bottom w:val="single" w:sz="4" w:space="0" w:color="auto"/>
              <w:right w:val="single" w:sz="4" w:space="0" w:color="auto"/>
            </w:tcBorders>
            <w:shd w:val="clear" w:color="auto" w:fill="auto"/>
            <w:vAlign w:val="center"/>
          </w:tcPr>
          <w:p w14:paraId="51BE0B09" w14:textId="77777777" w:rsidR="00CF0BA1" w:rsidRPr="00CF0BA1" w:rsidRDefault="00CF0BA1" w:rsidP="00CF0BA1">
            <w:pPr>
              <w:jc w:val="center"/>
            </w:pPr>
            <w:r w:rsidRPr="00CF0BA1">
              <w:t>7 911,85</w:t>
            </w:r>
          </w:p>
        </w:tc>
      </w:tr>
      <w:tr w:rsidR="00CF0BA1" w:rsidRPr="00CF0BA1" w14:paraId="60D4A862" w14:textId="77777777" w:rsidTr="00E8485B">
        <w:trPr>
          <w:trHeight w:val="315"/>
        </w:trPr>
        <w:tc>
          <w:tcPr>
            <w:tcW w:w="991" w:type="dxa"/>
            <w:shd w:val="clear" w:color="auto" w:fill="auto"/>
            <w:vAlign w:val="center"/>
          </w:tcPr>
          <w:p w14:paraId="3BA59368" w14:textId="77777777" w:rsidR="00CF0BA1" w:rsidRPr="00CF0BA1" w:rsidRDefault="00CF0BA1" w:rsidP="00CF0BA1">
            <w:pPr>
              <w:jc w:val="center"/>
              <w:rPr>
                <w:sz w:val="28"/>
                <w:szCs w:val="28"/>
              </w:rPr>
            </w:pPr>
            <w:r w:rsidRPr="00CF0BA1">
              <w:rPr>
                <w:sz w:val="28"/>
                <w:szCs w:val="28"/>
              </w:rPr>
              <w:t>2.2.</w:t>
            </w:r>
          </w:p>
        </w:tc>
        <w:tc>
          <w:tcPr>
            <w:tcW w:w="4960" w:type="dxa"/>
            <w:shd w:val="clear" w:color="auto" w:fill="auto"/>
          </w:tcPr>
          <w:p w14:paraId="5A14C790" w14:textId="77777777" w:rsidR="00CF0BA1" w:rsidRPr="00CF0BA1" w:rsidRDefault="00CF0BA1" w:rsidP="00CF0BA1">
            <w:pPr>
              <w:rPr>
                <w:sz w:val="28"/>
                <w:szCs w:val="28"/>
              </w:rPr>
            </w:pPr>
            <w:r w:rsidRPr="00CF0BA1">
              <w:rPr>
                <w:sz w:val="28"/>
                <w:szCs w:val="28"/>
              </w:rPr>
              <w:t xml:space="preserve">при закрытом способе прокладки в </w:t>
            </w:r>
            <w:r w:rsidRPr="00CF0BA1">
              <w:rPr>
                <w:rFonts w:eastAsia="Calibri"/>
                <w:sz w:val="28"/>
                <w:szCs w:val="28"/>
              </w:rPr>
              <w:t xml:space="preserve">подземном исполнении в однотрубном исчислении </w:t>
            </w:r>
            <w:r w:rsidRPr="00CF0BA1">
              <w:rPr>
                <w:sz w:val="28"/>
                <w:szCs w:val="28"/>
              </w:rPr>
              <w:t xml:space="preserve">диаметром </w:t>
            </w:r>
            <w:r w:rsidRPr="00CF0BA1">
              <w:rPr>
                <w:sz w:val="28"/>
                <w:szCs w:val="28"/>
                <w:lang w:val="en-US"/>
              </w:rPr>
              <w:t>d</w:t>
            </w:r>
            <w:r w:rsidRPr="00CF0BA1">
              <w:rPr>
                <w:sz w:val="28"/>
                <w:szCs w:val="28"/>
              </w:rPr>
              <w:t>:</w:t>
            </w:r>
          </w:p>
        </w:tc>
        <w:tc>
          <w:tcPr>
            <w:tcW w:w="1843" w:type="dxa"/>
            <w:shd w:val="clear" w:color="auto" w:fill="auto"/>
          </w:tcPr>
          <w:p w14:paraId="6A38B46E" w14:textId="77777777" w:rsidR="00CF0BA1" w:rsidRPr="00CF0BA1" w:rsidRDefault="00CF0BA1" w:rsidP="00CF0BA1">
            <w:pPr>
              <w:jc w:val="center"/>
              <w:rPr>
                <w:sz w:val="28"/>
                <w:szCs w:val="28"/>
              </w:rPr>
            </w:pP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1C6EC6FD" w14:textId="77777777" w:rsidR="00CF0BA1" w:rsidRPr="00CF0BA1" w:rsidRDefault="00CF0BA1" w:rsidP="00CF0BA1">
            <w:pPr>
              <w:jc w:val="center"/>
              <w:rPr>
                <w:sz w:val="28"/>
                <w:szCs w:val="28"/>
              </w:rPr>
            </w:pPr>
          </w:p>
        </w:tc>
      </w:tr>
      <w:tr w:rsidR="00CF0BA1" w:rsidRPr="00CF0BA1" w14:paraId="6B5ED872" w14:textId="77777777" w:rsidTr="00E8485B">
        <w:trPr>
          <w:trHeight w:val="315"/>
        </w:trPr>
        <w:tc>
          <w:tcPr>
            <w:tcW w:w="991" w:type="dxa"/>
            <w:shd w:val="clear" w:color="auto" w:fill="auto"/>
            <w:vAlign w:val="center"/>
          </w:tcPr>
          <w:p w14:paraId="594C9496" w14:textId="77777777" w:rsidR="00CF0BA1" w:rsidRPr="00CF0BA1" w:rsidRDefault="00CF0BA1" w:rsidP="00CF0BA1">
            <w:pPr>
              <w:jc w:val="center"/>
              <w:rPr>
                <w:sz w:val="28"/>
                <w:szCs w:val="28"/>
              </w:rPr>
            </w:pPr>
            <w:r w:rsidRPr="00CF0BA1">
              <w:rPr>
                <w:sz w:val="28"/>
                <w:szCs w:val="28"/>
              </w:rPr>
              <w:t>2.2.1.</w:t>
            </w:r>
          </w:p>
        </w:tc>
        <w:tc>
          <w:tcPr>
            <w:tcW w:w="4960" w:type="dxa"/>
            <w:shd w:val="clear" w:color="auto" w:fill="auto"/>
          </w:tcPr>
          <w:p w14:paraId="69ED284A" w14:textId="77777777" w:rsidR="00CF0BA1" w:rsidRPr="00CF0BA1" w:rsidRDefault="00CF0BA1" w:rsidP="00CF0BA1">
            <w:pPr>
              <w:autoSpaceDE w:val="0"/>
              <w:autoSpaceDN w:val="0"/>
              <w:adjustRightInd w:val="0"/>
              <w:jc w:val="both"/>
              <w:rPr>
                <w:sz w:val="28"/>
                <w:szCs w:val="28"/>
              </w:rPr>
            </w:pPr>
            <w:r w:rsidRPr="00CF0BA1">
              <w:rPr>
                <w:sz w:val="28"/>
                <w:szCs w:val="28"/>
              </w:rPr>
              <w:t>40 мм и менее</w:t>
            </w:r>
          </w:p>
        </w:tc>
        <w:tc>
          <w:tcPr>
            <w:tcW w:w="1843" w:type="dxa"/>
            <w:shd w:val="clear" w:color="auto" w:fill="auto"/>
          </w:tcPr>
          <w:p w14:paraId="4A2F8B01" w14:textId="77777777" w:rsidR="00CF0BA1" w:rsidRPr="00CF0BA1" w:rsidRDefault="00CF0BA1" w:rsidP="00CF0BA1">
            <w:pPr>
              <w:jc w:val="center"/>
              <w:rPr>
                <w:sz w:val="28"/>
                <w:szCs w:val="28"/>
              </w:rPr>
            </w:pPr>
            <w:r w:rsidRPr="00CF0BA1">
              <w:rPr>
                <w:sz w:val="28"/>
                <w:szCs w:val="28"/>
              </w:rPr>
              <w:t>тыс. руб./км</w:t>
            </w:r>
          </w:p>
        </w:tc>
        <w:tc>
          <w:tcPr>
            <w:tcW w:w="2271" w:type="dxa"/>
            <w:tcBorders>
              <w:top w:val="single" w:sz="4" w:space="0" w:color="auto"/>
              <w:left w:val="nil"/>
              <w:bottom w:val="single" w:sz="4" w:space="0" w:color="auto"/>
              <w:right w:val="single" w:sz="4" w:space="0" w:color="auto"/>
            </w:tcBorders>
            <w:shd w:val="clear" w:color="auto" w:fill="auto"/>
            <w:vAlign w:val="center"/>
          </w:tcPr>
          <w:p w14:paraId="1CF48353" w14:textId="77777777" w:rsidR="00CF0BA1" w:rsidRPr="00CF0BA1" w:rsidRDefault="00CF0BA1" w:rsidP="00CF0BA1">
            <w:pPr>
              <w:jc w:val="center"/>
            </w:pPr>
            <w:r w:rsidRPr="00CF0BA1">
              <w:t>5 690,15</w:t>
            </w:r>
          </w:p>
        </w:tc>
      </w:tr>
    </w:tbl>
    <w:p w14:paraId="30A290B1" w14:textId="77777777" w:rsidR="00CF0BA1" w:rsidRPr="00CF0BA1" w:rsidRDefault="00CF0BA1" w:rsidP="00CF0BA1">
      <w:pPr>
        <w:spacing w:after="200" w:line="276" w:lineRule="auto"/>
        <w:jc w:val="both"/>
        <w:rPr>
          <w:sz w:val="29"/>
          <w:szCs w:val="29"/>
          <w:lang w:eastAsia="x-none"/>
        </w:rPr>
      </w:pPr>
    </w:p>
    <w:p w14:paraId="679592C4" w14:textId="77777777" w:rsidR="00CF0BA1" w:rsidRPr="00CF0BA1" w:rsidRDefault="00CF0BA1" w:rsidP="00CF0BA1">
      <w:pPr>
        <w:tabs>
          <w:tab w:val="left" w:pos="448"/>
        </w:tabs>
        <w:ind w:right="-36"/>
        <w:jc w:val="right"/>
        <w:rPr>
          <w:spacing w:val="-6"/>
          <w:sz w:val="28"/>
          <w:szCs w:val="28"/>
        </w:rPr>
      </w:pPr>
    </w:p>
    <w:p w14:paraId="702C5971" w14:textId="77777777" w:rsidR="00CF0BA1" w:rsidRPr="00CF0BA1" w:rsidRDefault="00CF0BA1" w:rsidP="00CF0BA1">
      <w:pPr>
        <w:tabs>
          <w:tab w:val="left" w:pos="448"/>
        </w:tabs>
        <w:ind w:right="-36"/>
        <w:jc w:val="right"/>
        <w:rPr>
          <w:spacing w:val="-6"/>
          <w:sz w:val="28"/>
          <w:szCs w:val="28"/>
        </w:rPr>
      </w:pPr>
    </w:p>
    <w:p w14:paraId="707047FF" w14:textId="77777777" w:rsidR="00CF0BA1" w:rsidRPr="00CF0BA1" w:rsidRDefault="00CF0BA1" w:rsidP="00CF0BA1">
      <w:pPr>
        <w:tabs>
          <w:tab w:val="left" w:pos="448"/>
        </w:tabs>
        <w:ind w:right="-36"/>
        <w:jc w:val="right"/>
        <w:rPr>
          <w:spacing w:val="-6"/>
          <w:sz w:val="28"/>
          <w:szCs w:val="28"/>
        </w:rPr>
      </w:pPr>
    </w:p>
    <w:p w14:paraId="1E86FCE5" w14:textId="77777777" w:rsidR="00CF0BA1" w:rsidRPr="00CF0BA1" w:rsidRDefault="00CF0BA1" w:rsidP="00CF0BA1">
      <w:pPr>
        <w:tabs>
          <w:tab w:val="left" w:pos="448"/>
        </w:tabs>
        <w:ind w:right="-36"/>
        <w:jc w:val="right"/>
        <w:rPr>
          <w:spacing w:val="-6"/>
          <w:sz w:val="28"/>
          <w:szCs w:val="28"/>
        </w:rPr>
      </w:pPr>
    </w:p>
    <w:p w14:paraId="3BA0AF63" w14:textId="77777777" w:rsidR="00CF0BA1" w:rsidRPr="00CF0BA1" w:rsidRDefault="00CF0BA1" w:rsidP="00CF0BA1">
      <w:pPr>
        <w:tabs>
          <w:tab w:val="left" w:pos="448"/>
        </w:tabs>
        <w:ind w:right="-36"/>
        <w:jc w:val="right"/>
        <w:rPr>
          <w:spacing w:val="-6"/>
          <w:sz w:val="28"/>
          <w:szCs w:val="28"/>
        </w:rPr>
      </w:pPr>
    </w:p>
    <w:p w14:paraId="1E754CC6" w14:textId="77777777" w:rsidR="00CF0BA1" w:rsidRPr="00CF0BA1" w:rsidRDefault="00CF0BA1" w:rsidP="00CF0BA1">
      <w:pPr>
        <w:tabs>
          <w:tab w:val="left" w:pos="448"/>
        </w:tabs>
        <w:ind w:right="-36"/>
        <w:jc w:val="right"/>
        <w:rPr>
          <w:spacing w:val="-6"/>
          <w:sz w:val="28"/>
          <w:szCs w:val="28"/>
        </w:rPr>
      </w:pPr>
    </w:p>
    <w:p w14:paraId="150EF94F" w14:textId="77777777" w:rsidR="00CF0BA1" w:rsidRPr="00CF0BA1" w:rsidRDefault="00CF0BA1" w:rsidP="00CF0BA1">
      <w:pPr>
        <w:tabs>
          <w:tab w:val="left" w:pos="448"/>
        </w:tabs>
        <w:ind w:right="-36"/>
        <w:jc w:val="right"/>
        <w:rPr>
          <w:spacing w:val="-6"/>
          <w:sz w:val="28"/>
          <w:szCs w:val="28"/>
        </w:rPr>
      </w:pPr>
    </w:p>
    <w:p w14:paraId="7A7F1A12" w14:textId="77777777" w:rsidR="00CF0BA1" w:rsidRPr="00CF0BA1" w:rsidRDefault="00CF0BA1" w:rsidP="00CF0BA1">
      <w:pPr>
        <w:tabs>
          <w:tab w:val="left" w:pos="448"/>
        </w:tabs>
        <w:ind w:right="-36"/>
        <w:jc w:val="right"/>
        <w:rPr>
          <w:spacing w:val="-6"/>
          <w:sz w:val="28"/>
          <w:szCs w:val="28"/>
        </w:rPr>
      </w:pPr>
    </w:p>
    <w:p w14:paraId="79182497" w14:textId="77777777" w:rsidR="00CF0BA1" w:rsidRPr="00CF0BA1" w:rsidRDefault="00CF0BA1" w:rsidP="00CF0BA1">
      <w:pPr>
        <w:tabs>
          <w:tab w:val="left" w:pos="448"/>
        </w:tabs>
        <w:ind w:right="-36"/>
        <w:jc w:val="right"/>
        <w:rPr>
          <w:spacing w:val="-6"/>
          <w:sz w:val="28"/>
          <w:szCs w:val="28"/>
        </w:rPr>
        <w:sectPr w:rsidR="00CF0BA1" w:rsidRPr="00CF0BA1" w:rsidSect="00CF0BA1">
          <w:pgSz w:w="11906" w:h="16838"/>
          <w:pgMar w:top="709" w:right="707" w:bottom="426" w:left="1418" w:header="709" w:footer="709" w:gutter="0"/>
          <w:cols w:space="708"/>
          <w:docGrid w:linePitch="360"/>
        </w:sectPr>
      </w:pPr>
    </w:p>
    <w:p w14:paraId="2E409F08" w14:textId="77777777" w:rsidR="00CF0BA1" w:rsidRPr="00CF0BA1" w:rsidRDefault="00CF0BA1" w:rsidP="00CF0BA1">
      <w:pPr>
        <w:tabs>
          <w:tab w:val="left" w:pos="448"/>
        </w:tabs>
        <w:ind w:right="-36"/>
        <w:jc w:val="right"/>
        <w:rPr>
          <w:spacing w:val="-6"/>
          <w:sz w:val="28"/>
          <w:szCs w:val="28"/>
        </w:rPr>
      </w:pPr>
    </w:p>
    <w:p w14:paraId="0021B839" w14:textId="77777777" w:rsidR="00CF0BA1" w:rsidRPr="00CF0BA1" w:rsidRDefault="00CF0BA1" w:rsidP="00CF0BA1">
      <w:pPr>
        <w:tabs>
          <w:tab w:val="left" w:pos="448"/>
        </w:tabs>
        <w:ind w:right="-36"/>
        <w:jc w:val="right"/>
        <w:rPr>
          <w:spacing w:val="-6"/>
          <w:sz w:val="28"/>
          <w:szCs w:val="28"/>
        </w:rPr>
      </w:pPr>
      <w:r w:rsidRPr="00CF0BA1">
        <w:rPr>
          <w:spacing w:val="-6"/>
          <w:sz w:val="28"/>
          <w:szCs w:val="28"/>
        </w:rPr>
        <w:t xml:space="preserve">Приложение </w:t>
      </w:r>
    </w:p>
    <w:tbl>
      <w:tblPr>
        <w:tblW w:w="10212" w:type="dxa"/>
        <w:jc w:val="center"/>
        <w:tblLayout w:type="fixed"/>
        <w:tblLook w:val="04A0" w:firstRow="1" w:lastRow="0" w:firstColumn="1" w:lastColumn="0" w:noHBand="0" w:noVBand="1"/>
      </w:tblPr>
      <w:tblGrid>
        <w:gridCol w:w="876"/>
        <w:gridCol w:w="4369"/>
        <w:gridCol w:w="1276"/>
        <w:gridCol w:w="1276"/>
        <w:gridCol w:w="1275"/>
        <w:gridCol w:w="1140"/>
      </w:tblGrid>
      <w:tr w:rsidR="00CF0BA1" w:rsidRPr="00CF0BA1" w14:paraId="5EE3CB2C" w14:textId="77777777" w:rsidTr="00E8485B">
        <w:trPr>
          <w:trHeight w:val="795"/>
          <w:jc w:val="center"/>
        </w:trPr>
        <w:tc>
          <w:tcPr>
            <w:tcW w:w="10212" w:type="dxa"/>
            <w:gridSpan w:val="6"/>
            <w:tcBorders>
              <w:top w:val="nil"/>
              <w:left w:val="nil"/>
              <w:bottom w:val="nil"/>
              <w:right w:val="nil"/>
            </w:tcBorders>
            <w:shd w:val="clear" w:color="auto" w:fill="auto"/>
            <w:vAlign w:val="bottom"/>
            <w:hideMark/>
          </w:tcPr>
          <w:p w14:paraId="28A50CAB" w14:textId="77777777" w:rsidR="00CF0BA1" w:rsidRPr="00CF0BA1" w:rsidRDefault="00CF0BA1" w:rsidP="00CF0BA1">
            <w:pPr>
              <w:jc w:val="center"/>
              <w:rPr>
                <w:b/>
                <w:bCs/>
                <w:sz w:val="28"/>
                <w:szCs w:val="28"/>
              </w:rPr>
            </w:pPr>
            <w:bookmarkStart w:id="79" w:name="RANGE!A1:F70"/>
            <w:r w:rsidRPr="00CF0BA1">
              <w:rPr>
                <w:b/>
                <w:bCs/>
                <w:sz w:val="28"/>
                <w:szCs w:val="28"/>
              </w:rPr>
              <w:t>Расчет платы за подключение (технологическое присоединение) к закрытой системе горячего водоснабжения</w:t>
            </w:r>
            <w:bookmarkEnd w:id="79"/>
          </w:p>
        </w:tc>
      </w:tr>
      <w:tr w:rsidR="00CF0BA1" w:rsidRPr="00CF0BA1" w14:paraId="57ACE734" w14:textId="77777777" w:rsidTr="00E8485B">
        <w:trPr>
          <w:trHeight w:val="315"/>
          <w:jc w:val="center"/>
        </w:trPr>
        <w:tc>
          <w:tcPr>
            <w:tcW w:w="876" w:type="dxa"/>
            <w:tcBorders>
              <w:top w:val="nil"/>
              <w:left w:val="nil"/>
              <w:bottom w:val="nil"/>
              <w:right w:val="nil"/>
            </w:tcBorders>
            <w:shd w:val="clear" w:color="auto" w:fill="auto"/>
            <w:noWrap/>
            <w:vAlign w:val="bottom"/>
            <w:hideMark/>
          </w:tcPr>
          <w:p w14:paraId="63F6310C" w14:textId="77777777" w:rsidR="00CF0BA1" w:rsidRPr="00CF0BA1" w:rsidRDefault="00CF0BA1" w:rsidP="00CF0BA1">
            <w:pPr>
              <w:jc w:val="center"/>
              <w:rPr>
                <w:b/>
                <w:bCs/>
                <w:sz w:val="28"/>
                <w:szCs w:val="28"/>
              </w:rPr>
            </w:pPr>
          </w:p>
        </w:tc>
        <w:tc>
          <w:tcPr>
            <w:tcW w:w="4369" w:type="dxa"/>
            <w:tcBorders>
              <w:top w:val="nil"/>
              <w:left w:val="nil"/>
              <w:bottom w:val="nil"/>
              <w:right w:val="nil"/>
            </w:tcBorders>
            <w:shd w:val="clear" w:color="auto" w:fill="auto"/>
            <w:noWrap/>
            <w:vAlign w:val="bottom"/>
            <w:hideMark/>
          </w:tcPr>
          <w:p w14:paraId="76C47FEF" w14:textId="77777777" w:rsidR="00CF0BA1" w:rsidRPr="00CF0BA1" w:rsidRDefault="00CF0BA1" w:rsidP="00CF0BA1">
            <w:pPr>
              <w:rPr>
                <w:sz w:val="20"/>
                <w:szCs w:val="20"/>
              </w:rPr>
            </w:pPr>
          </w:p>
        </w:tc>
        <w:tc>
          <w:tcPr>
            <w:tcW w:w="1276" w:type="dxa"/>
            <w:tcBorders>
              <w:top w:val="nil"/>
              <w:left w:val="nil"/>
              <w:bottom w:val="nil"/>
              <w:right w:val="nil"/>
            </w:tcBorders>
            <w:shd w:val="clear" w:color="auto" w:fill="auto"/>
            <w:noWrap/>
            <w:vAlign w:val="bottom"/>
            <w:hideMark/>
          </w:tcPr>
          <w:p w14:paraId="6B6CE736" w14:textId="77777777" w:rsidR="00CF0BA1" w:rsidRPr="00CF0BA1" w:rsidRDefault="00CF0BA1" w:rsidP="00CF0BA1">
            <w:pPr>
              <w:rPr>
                <w:sz w:val="20"/>
                <w:szCs w:val="20"/>
              </w:rPr>
            </w:pPr>
          </w:p>
        </w:tc>
        <w:tc>
          <w:tcPr>
            <w:tcW w:w="1276" w:type="dxa"/>
            <w:tcBorders>
              <w:top w:val="nil"/>
              <w:left w:val="nil"/>
              <w:bottom w:val="nil"/>
              <w:right w:val="nil"/>
            </w:tcBorders>
            <w:shd w:val="clear" w:color="auto" w:fill="auto"/>
            <w:noWrap/>
            <w:vAlign w:val="bottom"/>
            <w:hideMark/>
          </w:tcPr>
          <w:p w14:paraId="4BEEF854" w14:textId="77777777" w:rsidR="00CF0BA1" w:rsidRPr="00CF0BA1" w:rsidRDefault="00CF0BA1" w:rsidP="00CF0BA1">
            <w:pPr>
              <w:rPr>
                <w:sz w:val="20"/>
                <w:szCs w:val="20"/>
              </w:rPr>
            </w:pPr>
          </w:p>
        </w:tc>
        <w:tc>
          <w:tcPr>
            <w:tcW w:w="1275" w:type="dxa"/>
            <w:tcBorders>
              <w:top w:val="nil"/>
              <w:left w:val="nil"/>
              <w:bottom w:val="nil"/>
              <w:right w:val="nil"/>
            </w:tcBorders>
            <w:shd w:val="clear" w:color="auto" w:fill="auto"/>
            <w:noWrap/>
            <w:vAlign w:val="bottom"/>
            <w:hideMark/>
          </w:tcPr>
          <w:p w14:paraId="29B99625" w14:textId="77777777" w:rsidR="00CF0BA1" w:rsidRPr="00CF0BA1" w:rsidRDefault="00CF0BA1" w:rsidP="00CF0BA1">
            <w:pPr>
              <w:rPr>
                <w:sz w:val="20"/>
                <w:szCs w:val="20"/>
              </w:rPr>
            </w:pPr>
          </w:p>
        </w:tc>
        <w:tc>
          <w:tcPr>
            <w:tcW w:w="1140" w:type="dxa"/>
            <w:tcBorders>
              <w:top w:val="nil"/>
              <w:left w:val="nil"/>
              <w:bottom w:val="single" w:sz="4" w:space="0" w:color="auto"/>
              <w:right w:val="nil"/>
            </w:tcBorders>
            <w:shd w:val="clear" w:color="auto" w:fill="auto"/>
            <w:noWrap/>
            <w:vAlign w:val="bottom"/>
            <w:hideMark/>
          </w:tcPr>
          <w:p w14:paraId="4FC1C4EF" w14:textId="77777777" w:rsidR="00CF0BA1" w:rsidRPr="00CF0BA1" w:rsidRDefault="00CF0BA1" w:rsidP="00CF0BA1">
            <w:pPr>
              <w:rPr>
                <w:sz w:val="20"/>
                <w:szCs w:val="20"/>
              </w:rPr>
            </w:pPr>
          </w:p>
        </w:tc>
      </w:tr>
      <w:tr w:rsidR="00CF0BA1" w:rsidRPr="00CF0BA1" w14:paraId="5FCFE895" w14:textId="77777777" w:rsidTr="00E8485B">
        <w:trPr>
          <w:trHeight w:val="1200"/>
          <w:jc w:val="center"/>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EA2B0" w14:textId="77777777" w:rsidR="00CF0BA1" w:rsidRPr="00CF0BA1" w:rsidRDefault="00CF0BA1" w:rsidP="00CF0BA1">
            <w:pPr>
              <w:jc w:val="center"/>
            </w:pPr>
            <w:r w:rsidRPr="00CF0BA1">
              <w:t>№ п/п</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5B2409E2" w14:textId="77777777" w:rsidR="00CF0BA1" w:rsidRPr="00CF0BA1" w:rsidRDefault="00CF0BA1" w:rsidP="00CF0BA1">
            <w:pPr>
              <w:jc w:val="center"/>
            </w:pPr>
            <w:r w:rsidRPr="00CF0BA1">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9C1C0A" w14:textId="77777777" w:rsidR="00CF0BA1" w:rsidRPr="00CF0BA1" w:rsidRDefault="00CF0BA1" w:rsidP="00CF0BA1">
            <w:pPr>
              <w:jc w:val="center"/>
            </w:pPr>
            <w:r w:rsidRPr="00CF0BA1">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EC658D" w14:textId="77777777" w:rsidR="00CF0BA1" w:rsidRPr="00CF0BA1" w:rsidRDefault="00CF0BA1" w:rsidP="00CF0BA1">
            <w:pPr>
              <w:jc w:val="center"/>
            </w:pPr>
            <w:r w:rsidRPr="00CF0BA1">
              <w:t>Всего за период, предприятие</w:t>
            </w:r>
          </w:p>
        </w:tc>
        <w:tc>
          <w:tcPr>
            <w:tcW w:w="1275" w:type="dxa"/>
            <w:tcBorders>
              <w:top w:val="single" w:sz="4" w:space="0" w:color="auto"/>
              <w:left w:val="nil"/>
              <w:bottom w:val="single" w:sz="4" w:space="0" w:color="auto"/>
              <w:right w:val="nil"/>
            </w:tcBorders>
            <w:shd w:val="clear" w:color="auto" w:fill="auto"/>
            <w:vAlign w:val="center"/>
            <w:hideMark/>
          </w:tcPr>
          <w:p w14:paraId="3B00BBB9" w14:textId="77777777" w:rsidR="00CF0BA1" w:rsidRPr="00CF0BA1" w:rsidRDefault="00CF0BA1" w:rsidP="00CF0BA1">
            <w:pPr>
              <w:jc w:val="center"/>
            </w:pPr>
            <w:r w:rsidRPr="00CF0BA1">
              <w:t>Всего за период, эксперты</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E7875" w14:textId="77777777" w:rsidR="00CF0BA1" w:rsidRPr="00CF0BA1" w:rsidRDefault="00CF0BA1" w:rsidP="00CF0BA1">
            <w:pPr>
              <w:jc w:val="center"/>
            </w:pPr>
            <w:proofErr w:type="spellStart"/>
            <w:r w:rsidRPr="00CF0BA1">
              <w:t>Коректировка</w:t>
            </w:r>
            <w:proofErr w:type="spellEnd"/>
          </w:p>
        </w:tc>
      </w:tr>
      <w:tr w:rsidR="00CF0BA1" w:rsidRPr="00CF0BA1" w14:paraId="2ABDC7DA" w14:textId="77777777" w:rsidTr="00E8485B">
        <w:trPr>
          <w:trHeight w:val="315"/>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461A924A" w14:textId="77777777" w:rsidR="00CF0BA1" w:rsidRPr="00CF0BA1" w:rsidRDefault="00CF0BA1" w:rsidP="00CF0BA1">
            <w:pPr>
              <w:jc w:val="center"/>
            </w:pPr>
            <w:r w:rsidRPr="00CF0BA1">
              <w:t>1</w:t>
            </w:r>
          </w:p>
        </w:tc>
        <w:tc>
          <w:tcPr>
            <w:tcW w:w="4369" w:type="dxa"/>
            <w:tcBorders>
              <w:top w:val="nil"/>
              <w:left w:val="nil"/>
              <w:bottom w:val="single" w:sz="4" w:space="0" w:color="auto"/>
              <w:right w:val="single" w:sz="4" w:space="0" w:color="auto"/>
            </w:tcBorders>
            <w:shd w:val="clear" w:color="auto" w:fill="auto"/>
            <w:noWrap/>
            <w:vAlign w:val="bottom"/>
            <w:hideMark/>
          </w:tcPr>
          <w:p w14:paraId="046B0BE2" w14:textId="77777777" w:rsidR="00CF0BA1" w:rsidRPr="00CF0BA1" w:rsidRDefault="00CF0BA1" w:rsidP="00CF0BA1">
            <w:pPr>
              <w:jc w:val="center"/>
            </w:pPr>
            <w:r w:rsidRPr="00CF0BA1">
              <w:t>2</w:t>
            </w:r>
          </w:p>
        </w:tc>
        <w:tc>
          <w:tcPr>
            <w:tcW w:w="1276" w:type="dxa"/>
            <w:tcBorders>
              <w:top w:val="nil"/>
              <w:left w:val="nil"/>
              <w:bottom w:val="single" w:sz="4" w:space="0" w:color="auto"/>
              <w:right w:val="single" w:sz="4" w:space="0" w:color="auto"/>
            </w:tcBorders>
            <w:shd w:val="clear" w:color="auto" w:fill="auto"/>
            <w:noWrap/>
            <w:vAlign w:val="bottom"/>
            <w:hideMark/>
          </w:tcPr>
          <w:p w14:paraId="19B39F44" w14:textId="77777777" w:rsidR="00CF0BA1" w:rsidRPr="00CF0BA1" w:rsidRDefault="00CF0BA1" w:rsidP="00CF0BA1">
            <w:pPr>
              <w:jc w:val="center"/>
            </w:pPr>
            <w:r w:rsidRPr="00CF0BA1">
              <w:t>3</w:t>
            </w:r>
          </w:p>
        </w:tc>
        <w:tc>
          <w:tcPr>
            <w:tcW w:w="1276" w:type="dxa"/>
            <w:tcBorders>
              <w:top w:val="nil"/>
              <w:left w:val="nil"/>
              <w:bottom w:val="single" w:sz="4" w:space="0" w:color="auto"/>
              <w:right w:val="nil"/>
            </w:tcBorders>
            <w:shd w:val="clear" w:color="auto" w:fill="auto"/>
            <w:noWrap/>
            <w:vAlign w:val="bottom"/>
            <w:hideMark/>
          </w:tcPr>
          <w:p w14:paraId="1AF1B618" w14:textId="77777777" w:rsidR="00CF0BA1" w:rsidRPr="00CF0BA1" w:rsidRDefault="00CF0BA1" w:rsidP="00CF0BA1">
            <w:pPr>
              <w:jc w:val="center"/>
            </w:pPr>
            <w:r w:rsidRPr="00CF0BA1">
              <w:t>4</w:t>
            </w:r>
          </w:p>
        </w:tc>
        <w:tc>
          <w:tcPr>
            <w:tcW w:w="1275" w:type="dxa"/>
            <w:tcBorders>
              <w:top w:val="nil"/>
              <w:left w:val="single" w:sz="4" w:space="0" w:color="auto"/>
              <w:bottom w:val="single" w:sz="4" w:space="0" w:color="auto"/>
              <w:right w:val="nil"/>
            </w:tcBorders>
            <w:shd w:val="clear" w:color="auto" w:fill="auto"/>
            <w:noWrap/>
            <w:vAlign w:val="bottom"/>
            <w:hideMark/>
          </w:tcPr>
          <w:p w14:paraId="45E367A6" w14:textId="77777777" w:rsidR="00CF0BA1" w:rsidRPr="00CF0BA1" w:rsidRDefault="00CF0BA1" w:rsidP="00CF0BA1">
            <w:pPr>
              <w:jc w:val="center"/>
            </w:pPr>
            <w:r w:rsidRPr="00CF0BA1">
              <w:t>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163C" w14:textId="77777777" w:rsidR="00CF0BA1" w:rsidRPr="00CF0BA1" w:rsidRDefault="00CF0BA1" w:rsidP="00CF0BA1">
            <w:pPr>
              <w:jc w:val="center"/>
            </w:pPr>
            <w:r w:rsidRPr="00CF0BA1">
              <w:t>6</w:t>
            </w:r>
          </w:p>
        </w:tc>
      </w:tr>
      <w:tr w:rsidR="00CF0BA1" w:rsidRPr="00CF0BA1" w14:paraId="69B176AA" w14:textId="77777777" w:rsidTr="00E8485B">
        <w:trPr>
          <w:trHeight w:val="43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A8B7AF" w14:textId="77777777" w:rsidR="00CF0BA1" w:rsidRPr="00CF0BA1" w:rsidRDefault="00CF0BA1" w:rsidP="00CF0BA1">
            <w:pPr>
              <w:jc w:val="center"/>
            </w:pPr>
            <w:r w:rsidRPr="00CF0BA1">
              <w:t>1</w:t>
            </w:r>
          </w:p>
        </w:tc>
        <w:tc>
          <w:tcPr>
            <w:tcW w:w="4369" w:type="dxa"/>
            <w:tcBorders>
              <w:top w:val="nil"/>
              <w:left w:val="nil"/>
              <w:bottom w:val="single" w:sz="4" w:space="0" w:color="auto"/>
              <w:right w:val="single" w:sz="4" w:space="0" w:color="auto"/>
            </w:tcBorders>
            <w:shd w:val="clear" w:color="auto" w:fill="auto"/>
            <w:vAlign w:val="center"/>
            <w:hideMark/>
          </w:tcPr>
          <w:p w14:paraId="5C9B84F9" w14:textId="77777777" w:rsidR="00CF0BA1" w:rsidRPr="00CF0BA1" w:rsidRDefault="00CF0BA1" w:rsidP="00CF0BA1">
            <w:r w:rsidRPr="00CF0BA1">
              <w:t>Расходы, связанные с подключением</w:t>
            </w:r>
          </w:p>
        </w:tc>
        <w:tc>
          <w:tcPr>
            <w:tcW w:w="1276" w:type="dxa"/>
            <w:tcBorders>
              <w:top w:val="nil"/>
              <w:left w:val="nil"/>
              <w:bottom w:val="single" w:sz="4" w:space="0" w:color="auto"/>
              <w:right w:val="single" w:sz="4" w:space="0" w:color="auto"/>
            </w:tcBorders>
            <w:shd w:val="clear" w:color="auto" w:fill="auto"/>
            <w:noWrap/>
            <w:vAlign w:val="center"/>
            <w:hideMark/>
          </w:tcPr>
          <w:p w14:paraId="55491A79"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noWrap/>
            <w:vAlign w:val="center"/>
            <w:hideMark/>
          </w:tcPr>
          <w:p w14:paraId="708981E0" w14:textId="77777777" w:rsidR="00CF0BA1" w:rsidRPr="00CF0BA1" w:rsidRDefault="00CF0BA1" w:rsidP="00CF0BA1">
            <w:pPr>
              <w:jc w:val="center"/>
            </w:pPr>
            <w:r w:rsidRPr="00CF0BA1">
              <w:t>30,19</w:t>
            </w:r>
          </w:p>
        </w:tc>
        <w:tc>
          <w:tcPr>
            <w:tcW w:w="1275" w:type="dxa"/>
            <w:tcBorders>
              <w:top w:val="nil"/>
              <w:left w:val="single" w:sz="4" w:space="0" w:color="auto"/>
              <w:bottom w:val="single" w:sz="4" w:space="0" w:color="auto"/>
              <w:right w:val="nil"/>
            </w:tcBorders>
            <w:shd w:val="clear" w:color="auto" w:fill="auto"/>
            <w:noWrap/>
            <w:vAlign w:val="center"/>
            <w:hideMark/>
          </w:tcPr>
          <w:p w14:paraId="66485A1F" w14:textId="77777777" w:rsidR="00CF0BA1" w:rsidRPr="00CF0BA1" w:rsidRDefault="00CF0BA1" w:rsidP="00CF0BA1">
            <w:pPr>
              <w:jc w:val="center"/>
            </w:pPr>
            <w:r w:rsidRPr="00CF0BA1">
              <w:t>29,38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638E6" w14:textId="77777777" w:rsidR="00CF0BA1" w:rsidRPr="00CF0BA1" w:rsidRDefault="00CF0BA1" w:rsidP="00CF0BA1">
            <w:pPr>
              <w:jc w:val="center"/>
            </w:pPr>
            <w:r w:rsidRPr="00CF0BA1">
              <w:t>-0,81</w:t>
            </w:r>
          </w:p>
        </w:tc>
      </w:tr>
      <w:tr w:rsidR="00CF0BA1" w:rsidRPr="00CF0BA1" w14:paraId="7CF2ED82" w14:textId="77777777" w:rsidTr="00E8485B">
        <w:trPr>
          <w:trHeight w:val="46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82250EB" w14:textId="77777777" w:rsidR="00CF0BA1" w:rsidRPr="00CF0BA1" w:rsidRDefault="00CF0BA1" w:rsidP="00CF0BA1">
            <w:pPr>
              <w:jc w:val="center"/>
            </w:pPr>
            <w:r w:rsidRPr="00CF0BA1">
              <w:t>1.1.</w:t>
            </w:r>
          </w:p>
        </w:tc>
        <w:tc>
          <w:tcPr>
            <w:tcW w:w="4369" w:type="dxa"/>
            <w:tcBorders>
              <w:top w:val="nil"/>
              <w:left w:val="nil"/>
              <w:bottom w:val="single" w:sz="4" w:space="0" w:color="auto"/>
              <w:right w:val="single" w:sz="4" w:space="0" w:color="auto"/>
            </w:tcBorders>
            <w:shd w:val="clear" w:color="auto" w:fill="auto"/>
            <w:vAlign w:val="center"/>
            <w:hideMark/>
          </w:tcPr>
          <w:p w14:paraId="378721A9" w14:textId="77777777" w:rsidR="00CF0BA1" w:rsidRPr="00CF0BA1" w:rsidRDefault="00CF0BA1" w:rsidP="00CF0BA1">
            <w:r w:rsidRPr="00CF0BA1">
              <w:t>Расходы на проведение мероприятий по подключению</w:t>
            </w:r>
          </w:p>
        </w:tc>
        <w:tc>
          <w:tcPr>
            <w:tcW w:w="1276" w:type="dxa"/>
            <w:tcBorders>
              <w:top w:val="nil"/>
              <w:left w:val="nil"/>
              <w:bottom w:val="single" w:sz="4" w:space="0" w:color="auto"/>
              <w:right w:val="single" w:sz="4" w:space="0" w:color="auto"/>
            </w:tcBorders>
            <w:shd w:val="clear" w:color="auto" w:fill="auto"/>
            <w:noWrap/>
            <w:vAlign w:val="center"/>
            <w:hideMark/>
          </w:tcPr>
          <w:p w14:paraId="56232583"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noWrap/>
            <w:vAlign w:val="center"/>
            <w:hideMark/>
          </w:tcPr>
          <w:p w14:paraId="1D62F99E" w14:textId="77777777" w:rsidR="00CF0BA1" w:rsidRPr="00CF0BA1" w:rsidRDefault="00CF0BA1" w:rsidP="00CF0BA1">
            <w:pPr>
              <w:jc w:val="center"/>
            </w:pPr>
            <w:r w:rsidRPr="00CF0BA1">
              <w:t>30,19</w:t>
            </w:r>
          </w:p>
        </w:tc>
        <w:tc>
          <w:tcPr>
            <w:tcW w:w="1275" w:type="dxa"/>
            <w:tcBorders>
              <w:top w:val="nil"/>
              <w:left w:val="single" w:sz="4" w:space="0" w:color="auto"/>
              <w:bottom w:val="single" w:sz="4" w:space="0" w:color="auto"/>
              <w:right w:val="nil"/>
            </w:tcBorders>
            <w:shd w:val="clear" w:color="auto" w:fill="auto"/>
            <w:noWrap/>
            <w:vAlign w:val="center"/>
            <w:hideMark/>
          </w:tcPr>
          <w:p w14:paraId="790EF2DE" w14:textId="77777777" w:rsidR="00CF0BA1" w:rsidRPr="00CF0BA1" w:rsidRDefault="00CF0BA1" w:rsidP="00CF0BA1">
            <w:pPr>
              <w:jc w:val="center"/>
            </w:pPr>
            <w:r w:rsidRPr="00CF0BA1">
              <w:t>29,38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31FF" w14:textId="77777777" w:rsidR="00CF0BA1" w:rsidRPr="00CF0BA1" w:rsidRDefault="00CF0BA1" w:rsidP="00CF0BA1">
            <w:pPr>
              <w:jc w:val="center"/>
            </w:pPr>
            <w:r w:rsidRPr="00CF0BA1">
              <w:t>-0,81</w:t>
            </w:r>
          </w:p>
        </w:tc>
      </w:tr>
      <w:tr w:rsidR="00CF0BA1" w:rsidRPr="00CF0BA1" w14:paraId="124F8C09" w14:textId="77777777" w:rsidTr="00E8485B">
        <w:trPr>
          <w:trHeight w:val="48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8752" w14:textId="77777777" w:rsidR="00CF0BA1" w:rsidRPr="00CF0BA1" w:rsidRDefault="00CF0BA1" w:rsidP="00CF0BA1">
            <w:pPr>
              <w:jc w:val="center"/>
            </w:pPr>
            <w:r w:rsidRPr="00CF0BA1">
              <w:t>1.1.1.</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A0845" w14:textId="77777777" w:rsidR="00CF0BA1" w:rsidRPr="00CF0BA1" w:rsidRDefault="00CF0BA1" w:rsidP="00CF0BA1">
            <w:pPr>
              <w:rPr>
                <w:sz w:val="22"/>
                <w:szCs w:val="22"/>
              </w:rPr>
            </w:pPr>
            <w:r w:rsidRPr="00CF0BA1">
              <w:rPr>
                <w:sz w:val="22"/>
                <w:szCs w:val="22"/>
              </w:rPr>
              <w:t>расходы на проектирование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BEA61" w14:textId="77777777" w:rsidR="00CF0BA1" w:rsidRPr="00CF0BA1" w:rsidRDefault="00CF0BA1" w:rsidP="00CF0BA1">
            <w:pPr>
              <w:jc w:val="center"/>
            </w:pPr>
            <w:r w:rsidRPr="00CF0BA1">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B3E44" w14:textId="77777777" w:rsidR="00CF0BA1" w:rsidRPr="00CF0BA1" w:rsidRDefault="00CF0BA1" w:rsidP="00CF0BA1">
            <w:pPr>
              <w:jc w:val="center"/>
              <w:rPr>
                <w:sz w:val="22"/>
                <w:szCs w:val="22"/>
              </w:rPr>
            </w:pPr>
            <w:r w:rsidRPr="00CF0BA1">
              <w:rPr>
                <w:sz w:val="22"/>
                <w:szCs w:val="22"/>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084ED"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86A36" w14:textId="77777777" w:rsidR="00CF0BA1" w:rsidRPr="00CF0BA1" w:rsidRDefault="00CF0BA1" w:rsidP="00CF0BA1">
            <w:pPr>
              <w:jc w:val="center"/>
              <w:rPr>
                <w:sz w:val="22"/>
                <w:szCs w:val="22"/>
              </w:rPr>
            </w:pPr>
            <w:r w:rsidRPr="00CF0BA1">
              <w:rPr>
                <w:sz w:val="22"/>
                <w:szCs w:val="22"/>
              </w:rPr>
              <w:t>0</w:t>
            </w:r>
          </w:p>
        </w:tc>
      </w:tr>
      <w:tr w:rsidR="00CF0BA1" w:rsidRPr="00CF0BA1" w14:paraId="02AB4FC9" w14:textId="77777777" w:rsidTr="00E8485B">
        <w:trPr>
          <w:trHeight w:val="42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BF6C3" w14:textId="77777777" w:rsidR="00CF0BA1" w:rsidRPr="00CF0BA1" w:rsidRDefault="00CF0BA1" w:rsidP="00CF0BA1">
            <w:pPr>
              <w:jc w:val="center"/>
            </w:pPr>
            <w:r w:rsidRPr="00CF0BA1">
              <w:t>1.1.2.</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15F640E1" w14:textId="77777777" w:rsidR="00CF0BA1" w:rsidRPr="00CF0BA1" w:rsidRDefault="00CF0BA1" w:rsidP="00CF0BA1">
            <w:r w:rsidRPr="00CF0BA1">
              <w:t>Расходы на сырье и материалы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323A765" w14:textId="77777777" w:rsidR="00CF0BA1" w:rsidRPr="00CF0BA1" w:rsidRDefault="00CF0BA1" w:rsidP="00CF0BA1">
            <w:pPr>
              <w:jc w:val="center"/>
            </w:pPr>
            <w:r w:rsidRPr="00CF0BA1">
              <w:t>тыс. руб.</w:t>
            </w:r>
          </w:p>
        </w:tc>
        <w:tc>
          <w:tcPr>
            <w:tcW w:w="1276" w:type="dxa"/>
            <w:tcBorders>
              <w:top w:val="single" w:sz="4" w:space="0" w:color="auto"/>
              <w:left w:val="nil"/>
              <w:bottom w:val="single" w:sz="4" w:space="0" w:color="auto"/>
              <w:right w:val="nil"/>
            </w:tcBorders>
            <w:shd w:val="clear" w:color="auto" w:fill="auto"/>
            <w:noWrap/>
            <w:vAlign w:val="center"/>
            <w:hideMark/>
          </w:tcPr>
          <w:p w14:paraId="29D99540" w14:textId="77777777" w:rsidR="00CF0BA1" w:rsidRPr="00CF0BA1" w:rsidRDefault="00CF0BA1" w:rsidP="00CF0BA1">
            <w:pPr>
              <w:jc w:val="center"/>
            </w:pPr>
            <w:r w:rsidRPr="00CF0BA1">
              <w:t>0,17</w:t>
            </w:r>
          </w:p>
        </w:tc>
        <w:tc>
          <w:tcPr>
            <w:tcW w:w="1275" w:type="dxa"/>
            <w:tcBorders>
              <w:top w:val="single" w:sz="4" w:space="0" w:color="auto"/>
              <w:left w:val="single" w:sz="4" w:space="0" w:color="auto"/>
              <w:bottom w:val="single" w:sz="4" w:space="0" w:color="auto"/>
              <w:right w:val="nil"/>
            </w:tcBorders>
            <w:shd w:val="clear" w:color="auto" w:fill="auto"/>
            <w:noWrap/>
            <w:vAlign w:val="center"/>
            <w:hideMark/>
          </w:tcPr>
          <w:p w14:paraId="1B3F7DA3" w14:textId="77777777" w:rsidR="00CF0BA1" w:rsidRPr="00CF0BA1" w:rsidRDefault="00CF0BA1" w:rsidP="00CF0BA1">
            <w:pPr>
              <w:jc w:val="center"/>
            </w:pPr>
            <w:r w:rsidRPr="00CF0BA1">
              <w:t>0,17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9155" w14:textId="77777777" w:rsidR="00CF0BA1" w:rsidRPr="00CF0BA1" w:rsidRDefault="00CF0BA1" w:rsidP="00CF0BA1">
            <w:pPr>
              <w:jc w:val="center"/>
            </w:pPr>
            <w:r w:rsidRPr="00CF0BA1">
              <w:t>0,00</w:t>
            </w:r>
          </w:p>
        </w:tc>
      </w:tr>
      <w:tr w:rsidR="00CF0BA1" w:rsidRPr="00CF0BA1" w14:paraId="05FF1EC1" w14:textId="77777777" w:rsidTr="00E8485B">
        <w:trPr>
          <w:trHeight w:val="11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12086B3" w14:textId="77777777" w:rsidR="00CF0BA1" w:rsidRPr="00CF0BA1" w:rsidRDefault="00CF0BA1" w:rsidP="00CF0BA1">
            <w:pPr>
              <w:jc w:val="center"/>
            </w:pPr>
            <w:r w:rsidRPr="00CF0BA1">
              <w:t>1.1.3.</w:t>
            </w:r>
          </w:p>
        </w:tc>
        <w:tc>
          <w:tcPr>
            <w:tcW w:w="4369" w:type="dxa"/>
            <w:tcBorders>
              <w:top w:val="nil"/>
              <w:left w:val="nil"/>
              <w:bottom w:val="single" w:sz="4" w:space="0" w:color="auto"/>
              <w:right w:val="single" w:sz="4" w:space="0" w:color="auto"/>
            </w:tcBorders>
            <w:shd w:val="clear" w:color="auto" w:fill="auto"/>
            <w:vAlign w:val="center"/>
            <w:hideMark/>
          </w:tcPr>
          <w:p w14:paraId="57DC28BE" w14:textId="77777777" w:rsidR="00CF0BA1" w:rsidRPr="00CF0BA1" w:rsidRDefault="00CF0BA1" w:rsidP="00CF0BA1">
            <w:pPr>
              <w:rPr>
                <w:sz w:val="22"/>
                <w:szCs w:val="22"/>
              </w:rPr>
            </w:pPr>
            <w:r w:rsidRPr="00CF0BA1">
              <w:rPr>
                <w:sz w:val="22"/>
                <w:szCs w:val="22"/>
              </w:rPr>
              <w:t>расходы на электрическую энергию (мощность), тепловую энергию, другие энергетические ресурсы и холодную воду (промывку сетей)</w:t>
            </w:r>
          </w:p>
        </w:tc>
        <w:tc>
          <w:tcPr>
            <w:tcW w:w="1276" w:type="dxa"/>
            <w:tcBorders>
              <w:top w:val="nil"/>
              <w:left w:val="nil"/>
              <w:bottom w:val="single" w:sz="4" w:space="0" w:color="auto"/>
              <w:right w:val="single" w:sz="4" w:space="0" w:color="auto"/>
            </w:tcBorders>
            <w:shd w:val="clear" w:color="auto" w:fill="auto"/>
            <w:noWrap/>
            <w:vAlign w:val="center"/>
            <w:hideMark/>
          </w:tcPr>
          <w:p w14:paraId="3413D5D6"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vAlign w:val="center"/>
            <w:hideMark/>
          </w:tcPr>
          <w:p w14:paraId="77FF5126" w14:textId="77777777" w:rsidR="00CF0BA1" w:rsidRPr="00CF0BA1" w:rsidRDefault="00CF0BA1" w:rsidP="00CF0BA1">
            <w:pPr>
              <w:jc w:val="center"/>
              <w:rPr>
                <w:sz w:val="22"/>
                <w:szCs w:val="22"/>
              </w:rPr>
            </w:pPr>
            <w:r w:rsidRPr="00CF0BA1">
              <w:rPr>
                <w:sz w:val="22"/>
                <w:szCs w:val="22"/>
              </w:rPr>
              <w:t> </w:t>
            </w:r>
          </w:p>
        </w:tc>
        <w:tc>
          <w:tcPr>
            <w:tcW w:w="1275" w:type="dxa"/>
            <w:tcBorders>
              <w:top w:val="nil"/>
              <w:left w:val="single" w:sz="4" w:space="0" w:color="auto"/>
              <w:bottom w:val="single" w:sz="4" w:space="0" w:color="auto"/>
              <w:right w:val="nil"/>
            </w:tcBorders>
            <w:shd w:val="clear" w:color="auto" w:fill="auto"/>
            <w:vAlign w:val="center"/>
            <w:hideMark/>
          </w:tcPr>
          <w:p w14:paraId="18D919EA"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3EA44" w14:textId="77777777" w:rsidR="00CF0BA1" w:rsidRPr="00CF0BA1" w:rsidRDefault="00CF0BA1" w:rsidP="00CF0BA1">
            <w:pPr>
              <w:jc w:val="center"/>
              <w:rPr>
                <w:sz w:val="22"/>
                <w:szCs w:val="22"/>
              </w:rPr>
            </w:pPr>
          </w:p>
        </w:tc>
      </w:tr>
      <w:tr w:rsidR="00CF0BA1" w:rsidRPr="00CF0BA1" w14:paraId="551C3E1F" w14:textId="77777777" w:rsidTr="00E8485B">
        <w:trPr>
          <w:trHeight w:val="63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74B82BE" w14:textId="77777777" w:rsidR="00CF0BA1" w:rsidRPr="00CF0BA1" w:rsidRDefault="00CF0BA1" w:rsidP="00CF0BA1">
            <w:pPr>
              <w:jc w:val="center"/>
            </w:pPr>
            <w:r w:rsidRPr="00CF0BA1">
              <w:t>1.1.4.</w:t>
            </w:r>
          </w:p>
        </w:tc>
        <w:tc>
          <w:tcPr>
            <w:tcW w:w="4369" w:type="dxa"/>
            <w:tcBorders>
              <w:top w:val="nil"/>
              <w:left w:val="nil"/>
              <w:bottom w:val="single" w:sz="4" w:space="0" w:color="auto"/>
              <w:right w:val="single" w:sz="4" w:space="0" w:color="auto"/>
            </w:tcBorders>
            <w:shd w:val="clear" w:color="auto" w:fill="auto"/>
            <w:vAlign w:val="center"/>
            <w:hideMark/>
          </w:tcPr>
          <w:p w14:paraId="16E38872" w14:textId="77777777" w:rsidR="00CF0BA1" w:rsidRPr="00CF0BA1" w:rsidRDefault="00CF0BA1" w:rsidP="00CF0BA1">
            <w:pPr>
              <w:rPr>
                <w:sz w:val="22"/>
                <w:szCs w:val="22"/>
              </w:rPr>
            </w:pPr>
            <w:r w:rsidRPr="00CF0BA1">
              <w:rPr>
                <w:sz w:val="22"/>
                <w:szCs w:val="22"/>
              </w:rPr>
              <w:t>расходы на оплату работ и услуг сторонних организаций</w:t>
            </w:r>
          </w:p>
        </w:tc>
        <w:tc>
          <w:tcPr>
            <w:tcW w:w="1276" w:type="dxa"/>
            <w:tcBorders>
              <w:top w:val="nil"/>
              <w:left w:val="nil"/>
              <w:bottom w:val="single" w:sz="4" w:space="0" w:color="auto"/>
              <w:right w:val="single" w:sz="4" w:space="0" w:color="auto"/>
            </w:tcBorders>
            <w:shd w:val="clear" w:color="auto" w:fill="auto"/>
            <w:noWrap/>
            <w:vAlign w:val="center"/>
            <w:hideMark/>
          </w:tcPr>
          <w:p w14:paraId="31F63397"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vAlign w:val="center"/>
            <w:hideMark/>
          </w:tcPr>
          <w:p w14:paraId="4D25E7D8" w14:textId="77777777" w:rsidR="00CF0BA1" w:rsidRPr="00CF0BA1" w:rsidRDefault="00CF0BA1" w:rsidP="00CF0BA1">
            <w:pPr>
              <w:rPr>
                <w:sz w:val="22"/>
                <w:szCs w:val="22"/>
              </w:rPr>
            </w:pPr>
            <w:r w:rsidRPr="00CF0BA1">
              <w:rPr>
                <w:sz w:val="22"/>
                <w:szCs w:val="22"/>
              </w:rPr>
              <w:t> </w:t>
            </w:r>
          </w:p>
        </w:tc>
        <w:tc>
          <w:tcPr>
            <w:tcW w:w="1275" w:type="dxa"/>
            <w:tcBorders>
              <w:top w:val="nil"/>
              <w:left w:val="single" w:sz="4" w:space="0" w:color="auto"/>
              <w:bottom w:val="single" w:sz="4" w:space="0" w:color="auto"/>
              <w:right w:val="nil"/>
            </w:tcBorders>
            <w:shd w:val="clear" w:color="auto" w:fill="auto"/>
            <w:vAlign w:val="center"/>
            <w:hideMark/>
          </w:tcPr>
          <w:p w14:paraId="423C27F4"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5975B" w14:textId="77777777" w:rsidR="00CF0BA1" w:rsidRPr="00CF0BA1" w:rsidRDefault="00CF0BA1" w:rsidP="00CF0BA1">
            <w:pPr>
              <w:jc w:val="right"/>
              <w:rPr>
                <w:sz w:val="22"/>
                <w:szCs w:val="22"/>
              </w:rPr>
            </w:pPr>
            <w:r w:rsidRPr="00CF0BA1">
              <w:rPr>
                <w:sz w:val="22"/>
                <w:szCs w:val="22"/>
              </w:rPr>
              <w:t>0</w:t>
            </w:r>
          </w:p>
        </w:tc>
      </w:tr>
      <w:tr w:rsidR="00CF0BA1" w:rsidRPr="00CF0BA1" w14:paraId="6E99699D" w14:textId="77777777" w:rsidTr="00E8485B">
        <w:trPr>
          <w:trHeight w:val="63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78810B7" w14:textId="77777777" w:rsidR="00CF0BA1" w:rsidRPr="00CF0BA1" w:rsidRDefault="00CF0BA1" w:rsidP="00CF0BA1">
            <w:pPr>
              <w:jc w:val="center"/>
            </w:pPr>
            <w:r w:rsidRPr="00CF0BA1">
              <w:t>1.1.5.</w:t>
            </w:r>
          </w:p>
        </w:tc>
        <w:tc>
          <w:tcPr>
            <w:tcW w:w="4369" w:type="dxa"/>
            <w:tcBorders>
              <w:top w:val="nil"/>
              <w:left w:val="nil"/>
              <w:bottom w:val="single" w:sz="4" w:space="0" w:color="auto"/>
              <w:right w:val="single" w:sz="4" w:space="0" w:color="auto"/>
            </w:tcBorders>
            <w:shd w:val="clear" w:color="auto" w:fill="auto"/>
            <w:vAlign w:val="center"/>
            <w:hideMark/>
          </w:tcPr>
          <w:p w14:paraId="79F61412" w14:textId="77777777" w:rsidR="00CF0BA1" w:rsidRPr="00CF0BA1" w:rsidRDefault="00CF0BA1" w:rsidP="00CF0BA1">
            <w:r w:rsidRPr="00CF0BA1">
              <w:t>Оплата труда и отчисления на социальные нужды</w:t>
            </w:r>
          </w:p>
        </w:tc>
        <w:tc>
          <w:tcPr>
            <w:tcW w:w="1276" w:type="dxa"/>
            <w:tcBorders>
              <w:top w:val="nil"/>
              <w:left w:val="nil"/>
              <w:bottom w:val="single" w:sz="4" w:space="0" w:color="auto"/>
              <w:right w:val="single" w:sz="4" w:space="0" w:color="auto"/>
            </w:tcBorders>
            <w:shd w:val="clear" w:color="auto" w:fill="auto"/>
            <w:noWrap/>
            <w:vAlign w:val="center"/>
            <w:hideMark/>
          </w:tcPr>
          <w:p w14:paraId="706CDD57"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noWrap/>
            <w:vAlign w:val="center"/>
            <w:hideMark/>
          </w:tcPr>
          <w:p w14:paraId="1B74348A" w14:textId="77777777" w:rsidR="00CF0BA1" w:rsidRPr="00CF0BA1" w:rsidRDefault="00CF0BA1" w:rsidP="00CF0BA1">
            <w:pPr>
              <w:jc w:val="center"/>
            </w:pPr>
            <w:r w:rsidRPr="00CF0BA1">
              <w:t>18,00</w:t>
            </w:r>
          </w:p>
        </w:tc>
        <w:tc>
          <w:tcPr>
            <w:tcW w:w="1275" w:type="dxa"/>
            <w:tcBorders>
              <w:top w:val="nil"/>
              <w:left w:val="single" w:sz="4" w:space="0" w:color="auto"/>
              <w:bottom w:val="single" w:sz="4" w:space="0" w:color="auto"/>
              <w:right w:val="nil"/>
            </w:tcBorders>
            <w:shd w:val="clear" w:color="auto" w:fill="auto"/>
            <w:noWrap/>
            <w:vAlign w:val="center"/>
            <w:hideMark/>
          </w:tcPr>
          <w:p w14:paraId="54105531" w14:textId="77777777" w:rsidR="00CF0BA1" w:rsidRPr="00CF0BA1" w:rsidRDefault="00CF0BA1" w:rsidP="00CF0BA1">
            <w:pPr>
              <w:jc w:val="center"/>
            </w:pPr>
            <w:r w:rsidRPr="00CF0BA1">
              <w:t>17,20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2872" w14:textId="77777777" w:rsidR="00CF0BA1" w:rsidRPr="00CF0BA1" w:rsidRDefault="00CF0BA1" w:rsidP="00CF0BA1">
            <w:pPr>
              <w:jc w:val="center"/>
            </w:pPr>
            <w:r w:rsidRPr="00CF0BA1">
              <w:t>-0,80</w:t>
            </w:r>
          </w:p>
        </w:tc>
      </w:tr>
      <w:tr w:rsidR="00CF0BA1" w:rsidRPr="00CF0BA1" w14:paraId="74AF14BB" w14:textId="77777777" w:rsidTr="00E8485B">
        <w:trPr>
          <w:trHeight w:val="43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75A1D3" w14:textId="77777777" w:rsidR="00CF0BA1" w:rsidRPr="00CF0BA1" w:rsidRDefault="00CF0BA1" w:rsidP="00CF0BA1">
            <w:pPr>
              <w:jc w:val="center"/>
            </w:pPr>
            <w:r w:rsidRPr="00CF0BA1">
              <w:t>1.1.6.</w:t>
            </w:r>
          </w:p>
        </w:tc>
        <w:tc>
          <w:tcPr>
            <w:tcW w:w="4369" w:type="dxa"/>
            <w:tcBorders>
              <w:top w:val="nil"/>
              <w:left w:val="nil"/>
              <w:bottom w:val="single" w:sz="4" w:space="0" w:color="auto"/>
              <w:right w:val="single" w:sz="4" w:space="0" w:color="auto"/>
            </w:tcBorders>
            <w:shd w:val="clear" w:color="auto" w:fill="auto"/>
            <w:vAlign w:val="center"/>
            <w:hideMark/>
          </w:tcPr>
          <w:p w14:paraId="51CDE3CF" w14:textId="77777777" w:rsidR="00CF0BA1" w:rsidRPr="00CF0BA1" w:rsidRDefault="00CF0BA1" w:rsidP="00CF0BA1">
            <w:r w:rsidRPr="00CF0BA1">
              <w:t>Прочие расходы</w:t>
            </w:r>
          </w:p>
        </w:tc>
        <w:tc>
          <w:tcPr>
            <w:tcW w:w="1276" w:type="dxa"/>
            <w:tcBorders>
              <w:top w:val="nil"/>
              <w:left w:val="nil"/>
              <w:bottom w:val="single" w:sz="4" w:space="0" w:color="auto"/>
              <w:right w:val="single" w:sz="4" w:space="0" w:color="auto"/>
            </w:tcBorders>
            <w:shd w:val="clear" w:color="auto" w:fill="auto"/>
            <w:noWrap/>
            <w:vAlign w:val="center"/>
            <w:hideMark/>
          </w:tcPr>
          <w:p w14:paraId="62A952F7"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noWrap/>
            <w:vAlign w:val="center"/>
            <w:hideMark/>
          </w:tcPr>
          <w:p w14:paraId="14E0B49C" w14:textId="77777777" w:rsidR="00CF0BA1" w:rsidRPr="00CF0BA1" w:rsidRDefault="00CF0BA1" w:rsidP="00CF0BA1">
            <w:pPr>
              <w:jc w:val="center"/>
            </w:pPr>
            <w:r w:rsidRPr="00CF0BA1">
              <w:t>12,01</w:t>
            </w:r>
          </w:p>
        </w:tc>
        <w:tc>
          <w:tcPr>
            <w:tcW w:w="1275" w:type="dxa"/>
            <w:tcBorders>
              <w:top w:val="nil"/>
              <w:left w:val="single" w:sz="4" w:space="0" w:color="auto"/>
              <w:bottom w:val="single" w:sz="4" w:space="0" w:color="auto"/>
              <w:right w:val="nil"/>
            </w:tcBorders>
            <w:shd w:val="clear" w:color="auto" w:fill="auto"/>
            <w:noWrap/>
            <w:vAlign w:val="center"/>
            <w:hideMark/>
          </w:tcPr>
          <w:p w14:paraId="0B7D8736" w14:textId="77777777" w:rsidR="00CF0BA1" w:rsidRPr="00CF0BA1" w:rsidRDefault="00CF0BA1" w:rsidP="00CF0BA1">
            <w:pPr>
              <w:jc w:val="center"/>
            </w:pPr>
            <w:r w:rsidRPr="00CF0BA1">
              <w:t>12,01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E17B" w14:textId="77777777" w:rsidR="00CF0BA1" w:rsidRPr="00CF0BA1" w:rsidRDefault="00CF0BA1" w:rsidP="00CF0BA1">
            <w:pPr>
              <w:jc w:val="center"/>
            </w:pPr>
            <w:r w:rsidRPr="00CF0BA1">
              <w:t>0,00</w:t>
            </w:r>
          </w:p>
        </w:tc>
      </w:tr>
      <w:tr w:rsidR="00CF0BA1" w:rsidRPr="00CF0BA1" w14:paraId="7C754C0E" w14:textId="77777777" w:rsidTr="00E8485B">
        <w:trPr>
          <w:trHeight w:val="42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BBB3D18" w14:textId="77777777" w:rsidR="00CF0BA1" w:rsidRPr="00CF0BA1" w:rsidRDefault="00CF0BA1" w:rsidP="00CF0BA1">
            <w:pPr>
              <w:jc w:val="center"/>
            </w:pPr>
            <w:r w:rsidRPr="00CF0BA1">
              <w:t>1.2.</w:t>
            </w:r>
          </w:p>
        </w:tc>
        <w:tc>
          <w:tcPr>
            <w:tcW w:w="4369" w:type="dxa"/>
            <w:tcBorders>
              <w:top w:val="nil"/>
              <w:left w:val="nil"/>
              <w:bottom w:val="single" w:sz="4" w:space="0" w:color="auto"/>
              <w:right w:val="single" w:sz="4" w:space="0" w:color="auto"/>
            </w:tcBorders>
            <w:shd w:val="clear" w:color="auto" w:fill="auto"/>
            <w:vAlign w:val="center"/>
            <w:hideMark/>
          </w:tcPr>
          <w:p w14:paraId="5923C8F7" w14:textId="77777777" w:rsidR="00CF0BA1" w:rsidRPr="00CF0BA1" w:rsidRDefault="00CF0BA1" w:rsidP="00CF0BA1">
            <w:pPr>
              <w:rPr>
                <w:sz w:val="22"/>
                <w:szCs w:val="22"/>
              </w:rPr>
            </w:pPr>
            <w:r w:rsidRPr="00CF0BA1">
              <w:rPr>
                <w:sz w:val="22"/>
                <w:szCs w:val="22"/>
              </w:rPr>
              <w:t>Внереализационные расходы, всего</w:t>
            </w:r>
          </w:p>
        </w:tc>
        <w:tc>
          <w:tcPr>
            <w:tcW w:w="1276" w:type="dxa"/>
            <w:tcBorders>
              <w:top w:val="nil"/>
              <w:left w:val="nil"/>
              <w:bottom w:val="single" w:sz="4" w:space="0" w:color="auto"/>
              <w:right w:val="single" w:sz="4" w:space="0" w:color="auto"/>
            </w:tcBorders>
            <w:shd w:val="clear" w:color="auto" w:fill="auto"/>
            <w:noWrap/>
            <w:vAlign w:val="center"/>
            <w:hideMark/>
          </w:tcPr>
          <w:p w14:paraId="4CE18053"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vAlign w:val="center"/>
            <w:hideMark/>
          </w:tcPr>
          <w:p w14:paraId="0204CCC5" w14:textId="77777777" w:rsidR="00CF0BA1" w:rsidRPr="00CF0BA1" w:rsidRDefault="00CF0BA1" w:rsidP="00CF0BA1">
            <w:pPr>
              <w:jc w:val="center"/>
              <w:rPr>
                <w:sz w:val="22"/>
                <w:szCs w:val="22"/>
              </w:rPr>
            </w:pPr>
            <w:r w:rsidRPr="00CF0BA1">
              <w:rPr>
                <w:sz w:val="22"/>
                <w:szCs w:val="22"/>
              </w:rPr>
              <w:t> </w:t>
            </w:r>
          </w:p>
        </w:tc>
        <w:tc>
          <w:tcPr>
            <w:tcW w:w="1275" w:type="dxa"/>
            <w:tcBorders>
              <w:top w:val="nil"/>
              <w:left w:val="single" w:sz="4" w:space="0" w:color="auto"/>
              <w:bottom w:val="single" w:sz="4" w:space="0" w:color="auto"/>
              <w:right w:val="nil"/>
            </w:tcBorders>
            <w:shd w:val="clear" w:color="auto" w:fill="auto"/>
            <w:vAlign w:val="center"/>
            <w:hideMark/>
          </w:tcPr>
          <w:p w14:paraId="0D30422A"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6F944" w14:textId="77777777" w:rsidR="00CF0BA1" w:rsidRPr="00CF0BA1" w:rsidRDefault="00CF0BA1" w:rsidP="00CF0BA1">
            <w:pPr>
              <w:jc w:val="center"/>
              <w:rPr>
                <w:sz w:val="22"/>
                <w:szCs w:val="22"/>
              </w:rPr>
            </w:pPr>
          </w:p>
        </w:tc>
      </w:tr>
      <w:tr w:rsidR="00CF0BA1" w:rsidRPr="00CF0BA1" w14:paraId="65923E7E"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AF3A60A" w14:textId="77777777" w:rsidR="00CF0BA1" w:rsidRPr="00CF0BA1" w:rsidRDefault="00CF0BA1" w:rsidP="00CF0BA1">
            <w:pPr>
              <w:jc w:val="center"/>
            </w:pPr>
            <w:r w:rsidRPr="00CF0BA1">
              <w:t>1.2.1.</w:t>
            </w:r>
          </w:p>
        </w:tc>
        <w:tc>
          <w:tcPr>
            <w:tcW w:w="4369" w:type="dxa"/>
            <w:tcBorders>
              <w:top w:val="nil"/>
              <w:left w:val="nil"/>
              <w:bottom w:val="single" w:sz="4" w:space="0" w:color="auto"/>
              <w:right w:val="single" w:sz="4" w:space="0" w:color="auto"/>
            </w:tcBorders>
            <w:shd w:val="clear" w:color="auto" w:fill="auto"/>
            <w:vAlign w:val="center"/>
            <w:hideMark/>
          </w:tcPr>
          <w:p w14:paraId="3035B3E9" w14:textId="77777777" w:rsidR="00CF0BA1" w:rsidRPr="00CF0BA1" w:rsidRDefault="00CF0BA1" w:rsidP="00CF0BA1">
            <w:pPr>
              <w:rPr>
                <w:sz w:val="22"/>
                <w:szCs w:val="22"/>
              </w:rPr>
            </w:pPr>
            <w:r w:rsidRPr="00CF0BA1">
              <w:rPr>
                <w:sz w:val="22"/>
                <w:szCs w:val="22"/>
              </w:rPr>
              <w:t>расходы на услуги банков</w:t>
            </w:r>
          </w:p>
        </w:tc>
        <w:tc>
          <w:tcPr>
            <w:tcW w:w="1276" w:type="dxa"/>
            <w:tcBorders>
              <w:top w:val="nil"/>
              <w:left w:val="nil"/>
              <w:bottom w:val="single" w:sz="4" w:space="0" w:color="auto"/>
              <w:right w:val="single" w:sz="4" w:space="0" w:color="auto"/>
            </w:tcBorders>
            <w:shd w:val="clear" w:color="auto" w:fill="auto"/>
            <w:noWrap/>
            <w:vAlign w:val="center"/>
            <w:hideMark/>
          </w:tcPr>
          <w:p w14:paraId="1743C92A"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vAlign w:val="center"/>
            <w:hideMark/>
          </w:tcPr>
          <w:p w14:paraId="1E8909BB" w14:textId="77777777" w:rsidR="00CF0BA1" w:rsidRPr="00CF0BA1" w:rsidRDefault="00CF0BA1" w:rsidP="00CF0BA1">
            <w:pPr>
              <w:rPr>
                <w:sz w:val="22"/>
                <w:szCs w:val="22"/>
              </w:rPr>
            </w:pPr>
            <w:r w:rsidRPr="00CF0BA1">
              <w:rPr>
                <w:sz w:val="22"/>
                <w:szCs w:val="22"/>
              </w:rPr>
              <w:t> </w:t>
            </w:r>
          </w:p>
        </w:tc>
        <w:tc>
          <w:tcPr>
            <w:tcW w:w="1275" w:type="dxa"/>
            <w:tcBorders>
              <w:top w:val="nil"/>
              <w:left w:val="single" w:sz="4" w:space="0" w:color="auto"/>
              <w:bottom w:val="single" w:sz="4" w:space="0" w:color="auto"/>
              <w:right w:val="nil"/>
            </w:tcBorders>
            <w:shd w:val="clear" w:color="auto" w:fill="auto"/>
            <w:vAlign w:val="center"/>
            <w:hideMark/>
          </w:tcPr>
          <w:p w14:paraId="0A470AA0"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F5EBC" w14:textId="77777777" w:rsidR="00CF0BA1" w:rsidRPr="00CF0BA1" w:rsidRDefault="00CF0BA1" w:rsidP="00CF0BA1">
            <w:pPr>
              <w:jc w:val="right"/>
              <w:rPr>
                <w:sz w:val="22"/>
                <w:szCs w:val="22"/>
              </w:rPr>
            </w:pPr>
            <w:r w:rsidRPr="00CF0BA1">
              <w:rPr>
                <w:sz w:val="22"/>
                <w:szCs w:val="22"/>
              </w:rPr>
              <w:t>0</w:t>
            </w:r>
          </w:p>
        </w:tc>
      </w:tr>
      <w:tr w:rsidR="00CF0BA1" w:rsidRPr="00CF0BA1" w14:paraId="4D0D1770"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6744CB4" w14:textId="77777777" w:rsidR="00CF0BA1" w:rsidRPr="00CF0BA1" w:rsidRDefault="00CF0BA1" w:rsidP="00CF0BA1">
            <w:pPr>
              <w:jc w:val="center"/>
            </w:pPr>
            <w:r w:rsidRPr="00CF0BA1">
              <w:t>1.2.2.</w:t>
            </w:r>
          </w:p>
        </w:tc>
        <w:tc>
          <w:tcPr>
            <w:tcW w:w="4369" w:type="dxa"/>
            <w:tcBorders>
              <w:top w:val="nil"/>
              <w:left w:val="nil"/>
              <w:bottom w:val="single" w:sz="4" w:space="0" w:color="auto"/>
              <w:right w:val="single" w:sz="4" w:space="0" w:color="auto"/>
            </w:tcBorders>
            <w:shd w:val="clear" w:color="auto" w:fill="auto"/>
            <w:vAlign w:val="center"/>
            <w:hideMark/>
          </w:tcPr>
          <w:p w14:paraId="26AF6292" w14:textId="77777777" w:rsidR="00CF0BA1" w:rsidRPr="00CF0BA1" w:rsidRDefault="00CF0BA1" w:rsidP="00CF0BA1">
            <w:pPr>
              <w:rPr>
                <w:sz w:val="22"/>
                <w:szCs w:val="22"/>
              </w:rPr>
            </w:pPr>
            <w:r w:rsidRPr="00CF0BA1">
              <w:rPr>
                <w:sz w:val="22"/>
                <w:szCs w:val="22"/>
              </w:rPr>
              <w:t>расходы на обслуживание заемных средств</w:t>
            </w:r>
          </w:p>
        </w:tc>
        <w:tc>
          <w:tcPr>
            <w:tcW w:w="1276" w:type="dxa"/>
            <w:tcBorders>
              <w:top w:val="nil"/>
              <w:left w:val="nil"/>
              <w:bottom w:val="single" w:sz="4" w:space="0" w:color="auto"/>
              <w:right w:val="single" w:sz="4" w:space="0" w:color="auto"/>
            </w:tcBorders>
            <w:shd w:val="clear" w:color="auto" w:fill="auto"/>
            <w:noWrap/>
            <w:vAlign w:val="center"/>
            <w:hideMark/>
          </w:tcPr>
          <w:p w14:paraId="316531F6"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vAlign w:val="center"/>
            <w:hideMark/>
          </w:tcPr>
          <w:p w14:paraId="123A89AE" w14:textId="77777777" w:rsidR="00CF0BA1" w:rsidRPr="00CF0BA1" w:rsidRDefault="00CF0BA1" w:rsidP="00CF0BA1">
            <w:pPr>
              <w:rPr>
                <w:sz w:val="22"/>
                <w:szCs w:val="22"/>
              </w:rPr>
            </w:pPr>
            <w:r w:rsidRPr="00CF0BA1">
              <w:rPr>
                <w:sz w:val="22"/>
                <w:szCs w:val="22"/>
              </w:rPr>
              <w:t> </w:t>
            </w:r>
          </w:p>
        </w:tc>
        <w:tc>
          <w:tcPr>
            <w:tcW w:w="1275" w:type="dxa"/>
            <w:tcBorders>
              <w:top w:val="nil"/>
              <w:left w:val="single" w:sz="4" w:space="0" w:color="auto"/>
              <w:bottom w:val="single" w:sz="4" w:space="0" w:color="auto"/>
              <w:right w:val="nil"/>
            </w:tcBorders>
            <w:shd w:val="clear" w:color="auto" w:fill="auto"/>
            <w:vAlign w:val="center"/>
            <w:hideMark/>
          </w:tcPr>
          <w:p w14:paraId="6AC08D7C"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0AD81" w14:textId="77777777" w:rsidR="00CF0BA1" w:rsidRPr="00CF0BA1" w:rsidRDefault="00CF0BA1" w:rsidP="00CF0BA1">
            <w:pPr>
              <w:jc w:val="right"/>
              <w:rPr>
                <w:sz w:val="22"/>
                <w:szCs w:val="22"/>
              </w:rPr>
            </w:pPr>
            <w:r w:rsidRPr="00CF0BA1">
              <w:rPr>
                <w:sz w:val="22"/>
                <w:szCs w:val="22"/>
              </w:rPr>
              <w:t>0</w:t>
            </w:r>
          </w:p>
        </w:tc>
      </w:tr>
      <w:tr w:rsidR="00CF0BA1" w:rsidRPr="00CF0BA1" w14:paraId="49DFC8F5"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A48FAFC" w14:textId="77777777" w:rsidR="00CF0BA1" w:rsidRPr="00CF0BA1" w:rsidRDefault="00CF0BA1" w:rsidP="00CF0BA1">
            <w:pPr>
              <w:jc w:val="center"/>
            </w:pPr>
            <w:r w:rsidRPr="00CF0BA1">
              <w:t>1.3.</w:t>
            </w:r>
          </w:p>
        </w:tc>
        <w:tc>
          <w:tcPr>
            <w:tcW w:w="4369" w:type="dxa"/>
            <w:tcBorders>
              <w:top w:val="nil"/>
              <w:left w:val="nil"/>
              <w:bottom w:val="single" w:sz="4" w:space="0" w:color="auto"/>
              <w:right w:val="single" w:sz="4" w:space="0" w:color="auto"/>
            </w:tcBorders>
            <w:shd w:val="clear" w:color="auto" w:fill="auto"/>
            <w:vAlign w:val="center"/>
            <w:hideMark/>
          </w:tcPr>
          <w:p w14:paraId="2CD13A1D" w14:textId="77777777" w:rsidR="00CF0BA1" w:rsidRPr="00CF0BA1" w:rsidRDefault="00CF0BA1" w:rsidP="00CF0BA1">
            <w:pPr>
              <w:rPr>
                <w:sz w:val="22"/>
                <w:szCs w:val="22"/>
              </w:rPr>
            </w:pPr>
            <w:r w:rsidRPr="00CF0BA1">
              <w:rPr>
                <w:sz w:val="22"/>
                <w:szCs w:val="22"/>
              </w:rPr>
              <w:t>Налог на прибыль</w:t>
            </w:r>
          </w:p>
        </w:tc>
        <w:tc>
          <w:tcPr>
            <w:tcW w:w="1276" w:type="dxa"/>
            <w:tcBorders>
              <w:top w:val="nil"/>
              <w:left w:val="nil"/>
              <w:bottom w:val="single" w:sz="4" w:space="0" w:color="auto"/>
              <w:right w:val="single" w:sz="4" w:space="0" w:color="auto"/>
            </w:tcBorders>
            <w:shd w:val="clear" w:color="auto" w:fill="auto"/>
            <w:vAlign w:val="center"/>
            <w:hideMark/>
          </w:tcPr>
          <w:p w14:paraId="71AF3696" w14:textId="77777777" w:rsidR="00CF0BA1" w:rsidRPr="00CF0BA1" w:rsidRDefault="00CF0BA1" w:rsidP="00CF0BA1">
            <w:pPr>
              <w:jc w:val="center"/>
              <w:rPr>
                <w:sz w:val="22"/>
                <w:szCs w:val="22"/>
              </w:rPr>
            </w:pPr>
            <w:r w:rsidRPr="00CF0BA1">
              <w:rPr>
                <w:sz w:val="22"/>
                <w:szCs w:val="22"/>
              </w:rPr>
              <w:t>%</w:t>
            </w:r>
          </w:p>
        </w:tc>
        <w:tc>
          <w:tcPr>
            <w:tcW w:w="1276" w:type="dxa"/>
            <w:tcBorders>
              <w:top w:val="nil"/>
              <w:left w:val="nil"/>
              <w:bottom w:val="single" w:sz="4" w:space="0" w:color="auto"/>
              <w:right w:val="nil"/>
            </w:tcBorders>
            <w:shd w:val="clear" w:color="auto" w:fill="auto"/>
            <w:vAlign w:val="center"/>
            <w:hideMark/>
          </w:tcPr>
          <w:p w14:paraId="69CE0057" w14:textId="77777777" w:rsidR="00CF0BA1" w:rsidRPr="00CF0BA1" w:rsidRDefault="00CF0BA1" w:rsidP="00CF0BA1">
            <w:pPr>
              <w:jc w:val="center"/>
              <w:rPr>
                <w:sz w:val="22"/>
                <w:szCs w:val="22"/>
              </w:rPr>
            </w:pPr>
            <w:r w:rsidRPr="00CF0BA1">
              <w:rPr>
                <w:sz w:val="22"/>
                <w:szCs w:val="22"/>
              </w:rPr>
              <w:t>20</w:t>
            </w:r>
          </w:p>
        </w:tc>
        <w:tc>
          <w:tcPr>
            <w:tcW w:w="1275" w:type="dxa"/>
            <w:tcBorders>
              <w:top w:val="nil"/>
              <w:left w:val="single" w:sz="4" w:space="0" w:color="auto"/>
              <w:bottom w:val="single" w:sz="4" w:space="0" w:color="auto"/>
              <w:right w:val="nil"/>
            </w:tcBorders>
            <w:shd w:val="clear" w:color="auto" w:fill="auto"/>
            <w:vAlign w:val="center"/>
            <w:hideMark/>
          </w:tcPr>
          <w:p w14:paraId="1EF00085" w14:textId="77777777" w:rsidR="00CF0BA1" w:rsidRPr="00CF0BA1" w:rsidRDefault="00CF0BA1" w:rsidP="00CF0BA1">
            <w:pPr>
              <w:jc w:val="center"/>
            </w:pPr>
            <w:r w:rsidRPr="00CF0BA1">
              <w:t>20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0ABE8" w14:textId="77777777" w:rsidR="00CF0BA1" w:rsidRPr="00CF0BA1" w:rsidRDefault="00CF0BA1" w:rsidP="00CF0BA1">
            <w:pPr>
              <w:jc w:val="center"/>
              <w:rPr>
                <w:sz w:val="22"/>
                <w:szCs w:val="22"/>
              </w:rPr>
            </w:pPr>
            <w:r w:rsidRPr="00CF0BA1">
              <w:rPr>
                <w:sz w:val="22"/>
                <w:szCs w:val="22"/>
              </w:rPr>
              <w:t>0</w:t>
            </w:r>
          </w:p>
        </w:tc>
      </w:tr>
      <w:tr w:rsidR="00CF0BA1" w:rsidRPr="00CF0BA1" w14:paraId="49E8BBF4"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92D4B94" w14:textId="77777777" w:rsidR="00CF0BA1" w:rsidRPr="00CF0BA1" w:rsidRDefault="00CF0BA1" w:rsidP="00CF0BA1">
            <w:pPr>
              <w:jc w:val="center"/>
            </w:pPr>
            <w:r w:rsidRPr="00CF0BA1">
              <w:t>2</w:t>
            </w:r>
          </w:p>
        </w:tc>
        <w:tc>
          <w:tcPr>
            <w:tcW w:w="4369" w:type="dxa"/>
            <w:tcBorders>
              <w:top w:val="nil"/>
              <w:left w:val="nil"/>
              <w:bottom w:val="single" w:sz="4" w:space="0" w:color="auto"/>
              <w:right w:val="single" w:sz="4" w:space="0" w:color="auto"/>
            </w:tcBorders>
            <w:shd w:val="clear" w:color="auto" w:fill="auto"/>
            <w:vAlign w:val="center"/>
            <w:hideMark/>
          </w:tcPr>
          <w:p w14:paraId="49B927CF" w14:textId="77777777" w:rsidR="00CF0BA1" w:rsidRPr="00CF0BA1" w:rsidRDefault="00CF0BA1" w:rsidP="00CF0BA1">
            <w:r w:rsidRPr="00CF0BA1">
              <w:t>Структура расходов</w:t>
            </w:r>
          </w:p>
        </w:tc>
        <w:tc>
          <w:tcPr>
            <w:tcW w:w="1276" w:type="dxa"/>
            <w:tcBorders>
              <w:top w:val="nil"/>
              <w:left w:val="nil"/>
              <w:bottom w:val="single" w:sz="4" w:space="0" w:color="auto"/>
              <w:right w:val="single" w:sz="4" w:space="0" w:color="auto"/>
            </w:tcBorders>
            <w:shd w:val="clear" w:color="auto" w:fill="auto"/>
            <w:noWrap/>
            <w:vAlign w:val="center"/>
            <w:hideMark/>
          </w:tcPr>
          <w:p w14:paraId="5F390F22" w14:textId="77777777" w:rsidR="00CF0BA1" w:rsidRPr="00CF0BA1" w:rsidRDefault="00CF0BA1" w:rsidP="00CF0BA1">
            <w:pPr>
              <w:jc w:val="center"/>
            </w:pPr>
            <w:r w:rsidRPr="00CF0BA1">
              <w:t> </w:t>
            </w:r>
          </w:p>
        </w:tc>
        <w:tc>
          <w:tcPr>
            <w:tcW w:w="1276" w:type="dxa"/>
            <w:tcBorders>
              <w:top w:val="nil"/>
              <w:left w:val="nil"/>
              <w:bottom w:val="single" w:sz="4" w:space="0" w:color="auto"/>
              <w:right w:val="nil"/>
            </w:tcBorders>
            <w:shd w:val="clear" w:color="auto" w:fill="auto"/>
            <w:noWrap/>
            <w:vAlign w:val="center"/>
            <w:hideMark/>
          </w:tcPr>
          <w:p w14:paraId="2B066A83" w14:textId="77777777" w:rsidR="00CF0BA1" w:rsidRPr="00CF0BA1" w:rsidRDefault="00CF0BA1" w:rsidP="00CF0BA1">
            <w:r w:rsidRPr="00CF0BA1">
              <w:t> </w:t>
            </w:r>
          </w:p>
        </w:tc>
        <w:tc>
          <w:tcPr>
            <w:tcW w:w="1275" w:type="dxa"/>
            <w:tcBorders>
              <w:top w:val="nil"/>
              <w:left w:val="single" w:sz="4" w:space="0" w:color="auto"/>
              <w:bottom w:val="single" w:sz="4" w:space="0" w:color="auto"/>
              <w:right w:val="nil"/>
            </w:tcBorders>
            <w:shd w:val="clear" w:color="auto" w:fill="auto"/>
            <w:noWrap/>
            <w:vAlign w:val="bottom"/>
            <w:hideMark/>
          </w:tcPr>
          <w:p w14:paraId="3030F14B"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58B95" w14:textId="77777777" w:rsidR="00CF0BA1" w:rsidRPr="00CF0BA1" w:rsidRDefault="00CF0BA1" w:rsidP="00CF0BA1">
            <w:pPr>
              <w:jc w:val="right"/>
              <w:rPr>
                <w:rFonts w:ascii="Arial CYR" w:hAnsi="Arial CYR" w:cs="Arial CYR"/>
                <w:sz w:val="20"/>
                <w:szCs w:val="20"/>
              </w:rPr>
            </w:pPr>
            <w:r w:rsidRPr="00CF0BA1">
              <w:rPr>
                <w:rFonts w:ascii="Arial CYR" w:hAnsi="Arial CYR" w:cs="Arial CYR"/>
                <w:sz w:val="20"/>
                <w:szCs w:val="20"/>
              </w:rPr>
              <w:t>0</w:t>
            </w:r>
          </w:p>
        </w:tc>
      </w:tr>
      <w:tr w:rsidR="00CF0BA1" w:rsidRPr="00CF0BA1" w14:paraId="010B4A72" w14:textId="77777777" w:rsidTr="00E8485B">
        <w:trPr>
          <w:trHeight w:val="166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07F5DE8" w14:textId="77777777" w:rsidR="00CF0BA1" w:rsidRPr="00CF0BA1" w:rsidRDefault="00CF0BA1" w:rsidP="00CF0BA1">
            <w:pPr>
              <w:jc w:val="center"/>
            </w:pPr>
            <w:r w:rsidRPr="00CF0BA1">
              <w:t>2.1.</w:t>
            </w:r>
          </w:p>
        </w:tc>
        <w:tc>
          <w:tcPr>
            <w:tcW w:w="4369" w:type="dxa"/>
            <w:tcBorders>
              <w:top w:val="nil"/>
              <w:left w:val="nil"/>
              <w:bottom w:val="single" w:sz="4" w:space="0" w:color="auto"/>
              <w:right w:val="single" w:sz="4" w:space="0" w:color="auto"/>
            </w:tcBorders>
            <w:shd w:val="clear" w:color="auto" w:fill="auto"/>
            <w:vAlign w:val="center"/>
            <w:hideMark/>
          </w:tcPr>
          <w:p w14:paraId="31422DBA" w14:textId="77777777" w:rsidR="00CF0BA1" w:rsidRPr="00CF0BA1" w:rsidRDefault="00CF0BA1" w:rsidP="00CF0BA1">
            <w:r w:rsidRPr="00CF0BA1">
              <w:t>Расходы, относимые на ставку на протяженность сети при открытом способе прокладки в подземном исполнении в однотрубном исчислении диаметром 500 мм</w:t>
            </w:r>
          </w:p>
        </w:tc>
        <w:tc>
          <w:tcPr>
            <w:tcW w:w="1276" w:type="dxa"/>
            <w:tcBorders>
              <w:top w:val="nil"/>
              <w:left w:val="nil"/>
              <w:bottom w:val="single" w:sz="4" w:space="0" w:color="auto"/>
              <w:right w:val="single" w:sz="4" w:space="0" w:color="auto"/>
            </w:tcBorders>
            <w:shd w:val="clear" w:color="auto" w:fill="auto"/>
            <w:noWrap/>
            <w:vAlign w:val="center"/>
            <w:hideMark/>
          </w:tcPr>
          <w:p w14:paraId="52E104FF"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vAlign w:val="center"/>
            <w:hideMark/>
          </w:tcPr>
          <w:p w14:paraId="1D899A78" w14:textId="77777777" w:rsidR="00CF0BA1" w:rsidRPr="00CF0BA1" w:rsidRDefault="00CF0BA1" w:rsidP="00CF0BA1">
            <w:pPr>
              <w:jc w:val="center"/>
            </w:pPr>
            <w:r w:rsidRPr="00CF0BA1">
              <w:t>10571,00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42F7B813" w14:textId="77777777" w:rsidR="00CF0BA1" w:rsidRPr="00CF0BA1" w:rsidRDefault="00CF0BA1" w:rsidP="00CF0BA1">
            <w:pPr>
              <w:jc w:val="center"/>
            </w:pPr>
            <w:r w:rsidRPr="00CF0BA1">
              <w:t>10571,00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D7982" w14:textId="77777777" w:rsidR="00CF0BA1" w:rsidRPr="00CF0BA1" w:rsidRDefault="00CF0BA1" w:rsidP="00CF0BA1">
            <w:pPr>
              <w:jc w:val="center"/>
            </w:pPr>
            <w:r w:rsidRPr="00CF0BA1">
              <w:t>0,00</w:t>
            </w:r>
          </w:p>
        </w:tc>
      </w:tr>
      <w:tr w:rsidR="00CF0BA1" w:rsidRPr="00CF0BA1" w14:paraId="5F9E2BA8"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9339F34" w14:textId="77777777" w:rsidR="00CF0BA1" w:rsidRPr="00CF0BA1" w:rsidRDefault="00CF0BA1" w:rsidP="00CF0BA1">
            <w:pPr>
              <w:jc w:val="center"/>
            </w:pPr>
            <w:r w:rsidRPr="00CF0BA1">
              <w:t>2.1.1.</w:t>
            </w:r>
          </w:p>
        </w:tc>
        <w:tc>
          <w:tcPr>
            <w:tcW w:w="4369" w:type="dxa"/>
            <w:tcBorders>
              <w:top w:val="nil"/>
              <w:left w:val="nil"/>
              <w:bottom w:val="single" w:sz="4" w:space="0" w:color="auto"/>
              <w:right w:val="single" w:sz="4" w:space="0" w:color="auto"/>
            </w:tcBorders>
            <w:shd w:val="clear" w:color="auto" w:fill="auto"/>
            <w:vAlign w:val="center"/>
            <w:hideMark/>
          </w:tcPr>
          <w:p w14:paraId="3C6F52AD" w14:textId="77777777" w:rsidR="00CF0BA1" w:rsidRPr="00CF0BA1" w:rsidRDefault="00CF0BA1" w:rsidP="00CF0BA1">
            <w:r w:rsidRPr="00CF0BA1">
              <w:t>Расходы на подключение сетей диаметром 40 мм и менее</w:t>
            </w:r>
          </w:p>
        </w:tc>
        <w:tc>
          <w:tcPr>
            <w:tcW w:w="1276" w:type="dxa"/>
            <w:tcBorders>
              <w:top w:val="nil"/>
              <w:left w:val="nil"/>
              <w:bottom w:val="single" w:sz="4" w:space="0" w:color="auto"/>
              <w:right w:val="single" w:sz="4" w:space="0" w:color="auto"/>
            </w:tcBorders>
            <w:shd w:val="clear" w:color="auto" w:fill="auto"/>
            <w:noWrap/>
            <w:vAlign w:val="center"/>
            <w:hideMark/>
          </w:tcPr>
          <w:p w14:paraId="15C39273"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vAlign w:val="center"/>
            <w:hideMark/>
          </w:tcPr>
          <w:p w14:paraId="0AD60E9C" w14:textId="77777777" w:rsidR="00CF0BA1" w:rsidRPr="00CF0BA1" w:rsidRDefault="00CF0BA1" w:rsidP="00CF0BA1">
            <w:pPr>
              <w:jc w:val="center"/>
            </w:pPr>
            <w:r w:rsidRPr="00CF0BA1">
              <w:t>905,09</w:t>
            </w:r>
          </w:p>
        </w:tc>
        <w:tc>
          <w:tcPr>
            <w:tcW w:w="1275" w:type="dxa"/>
            <w:tcBorders>
              <w:top w:val="single" w:sz="4" w:space="0" w:color="auto"/>
              <w:left w:val="single" w:sz="4" w:space="0" w:color="auto"/>
              <w:bottom w:val="single" w:sz="4" w:space="0" w:color="auto"/>
              <w:right w:val="nil"/>
            </w:tcBorders>
            <w:shd w:val="clear" w:color="auto" w:fill="auto"/>
            <w:vAlign w:val="center"/>
          </w:tcPr>
          <w:p w14:paraId="50FB3F6D" w14:textId="77777777" w:rsidR="00CF0BA1" w:rsidRPr="00CF0BA1" w:rsidRDefault="00CF0BA1" w:rsidP="00CF0BA1">
            <w:pPr>
              <w:jc w:val="center"/>
            </w:pPr>
            <w:r w:rsidRPr="00CF0BA1">
              <w:t>905,09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D20BF" w14:textId="77777777" w:rsidR="00CF0BA1" w:rsidRPr="00CF0BA1" w:rsidRDefault="00CF0BA1" w:rsidP="00CF0BA1">
            <w:pPr>
              <w:jc w:val="center"/>
            </w:pPr>
            <w:r w:rsidRPr="00CF0BA1">
              <w:t>0,00</w:t>
            </w:r>
          </w:p>
        </w:tc>
      </w:tr>
      <w:tr w:rsidR="00CF0BA1" w:rsidRPr="00CF0BA1" w14:paraId="03C15053"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1FDB7ED" w14:textId="77777777" w:rsidR="00CF0BA1" w:rsidRPr="00CF0BA1" w:rsidRDefault="00CF0BA1" w:rsidP="00CF0BA1">
            <w:pPr>
              <w:jc w:val="center"/>
            </w:pPr>
            <w:r w:rsidRPr="00CF0BA1">
              <w:t>2.1.2.</w:t>
            </w:r>
          </w:p>
        </w:tc>
        <w:tc>
          <w:tcPr>
            <w:tcW w:w="4369" w:type="dxa"/>
            <w:tcBorders>
              <w:top w:val="nil"/>
              <w:left w:val="nil"/>
              <w:bottom w:val="single" w:sz="4" w:space="0" w:color="auto"/>
              <w:right w:val="single" w:sz="4" w:space="0" w:color="auto"/>
            </w:tcBorders>
            <w:shd w:val="clear" w:color="auto" w:fill="auto"/>
            <w:vAlign w:val="center"/>
            <w:hideMark/>
          </w:tcPr>
          <w:p w14:paraId="0D85EE85" w14:textId="77777777" w:rsidR="00CF0BA1" w:rsidRPr="00CF0BA1" w:rsidRDefault="00CF0BA1" w:rsidP="00CF0BA1">
            <w:pPr>
              <w:rPr>
                <w:sz w:val="22"/>
                <w:szCs w:val="22"/>
              </w:rPr>
            </w:pPr>
            <w:r w:rsidRPr="00CF0BA1">
              <w:rPr>
                <w:sz w:val="22"/>
                <w:szCs w:val="22"/>
              </w:rPr>
              <w:t>расходы на подключение сетей диаметром от 40 мм до 70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661C1B9D"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vAlign w:val="center"/>
            <w:hideMark/>
          </w:tcPr>
          <w:p w14:paraId="5F5C31D2" w14:textId="77777777" w:rsidR="00CF0BA1" w:rsidRPr="00CF0BA1" w:rsidRDefault="00CF0BA1" w:rsidP="00CF0BA1">
            <w:pPr>
              <w:jc w:val="center"/>
            </w:pPr>
            <w:r w:rsidRPr="00CF0BA1">
              <w:t>946,52</w:t>
            </w:r>
          </w:p>
        </w:tc>
        <w:tc>
          <w:tcPr>
            <w:tcW w:w="1275" w:type="dxa"/>
            <w:tcBorders>
              <w:top w:val="single" w:sz="4" w:space="0" w:color="auto"/>
              <w:left w:val="single" w:sz="4" w:space="0" w:color="auto"/>
              <w:bottom w:val="single" w:sz="4" w:space="0" w:color="auto"/>
              <w:right w:val="nil"/>
            </w:tcBorders>
            <w:shd w:val="clear" w:color="auto" w:fill="auto"/>
            <w:vAlign w:val="center"/>
          </w:tcPr>
          <w:p w14:paraId="6EF032AF" w14:textId="77777777" w:rsidR="00CF0BA1" w:rsidRPr="00CF0BA1" w:rsidRDefault="00CF0BA1" w:rsidP="00CF0BA1">
            <w:pPr>
              <w:jc w:val="center"/>
            </w:pPr>
            <w:r w:rsidRPr="00CF0BA1">
              <w:t>946,52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544E9" w14:textId="77777777" w:rsidR="00CF0BA1" w:rsidRPr="00CF0BA1" w:rsidRDefault="00CF0BA1" w:rsidP="00CF0BA1">
            <w:pPr>
              <w:jc w:val="center"/>
            </w:pPr>
            <w:r w:rsidRPr="00CF0BA1">
              <w:t>0,00</w:t>
            </w:r>
          </w:p>
        </w:tc>
      </w:tr>
      <w:tr w:rsidR="00CF0BA1" w:rsidRPr="00CF0BA1" w14:paraId="4E2B44CB"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3440A" w14:textId="77777777" w:rsidR="00CF0BA1" w:rsidRPr="00CF0BA1" w:rsidRDefault="00CF0BA1" w:rsidP="00CF0BA1">
            <w:pPr>
              <w:jc w:val="center"/>
            </w:pPr>
            <w:r w:rsidRPr="00CF0BA1">
              <w:t>2.1.3.</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5FCD7" w14:textId="77777777" w:rsidR="00CF0BA1" w:rsidRPr="00CF0BA1" w:rsidRDefault="00CF0BA1" w:rsidP="00CF0BA1">
            <w:pPr>
              <w:rPr>
                <w:sz w:val="22"/>
                <w:szCs w:val="22"/>
              </w:rPr>
            </w:pPr>
            <w:r w:rsidRPr="00CF0BA1">
              <w:rPr>
                <w:sz w:val="22"/>
                <w:szCs w:val="22"/>
              </w:rPr>
              <w:t>расходы на подключение сетей диаметром от 70 мм до 100 мм (включительно)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8957" w14:textId="77777777" w:rsidR="00CF0BA1" w:rsidRPr="00CF0BA1" w:rsidRDefault="00CF0BA1" w:rsidP="00CF0BA1">
            <w:pPr>
              <w:jc w:val="center"/>
            </w:pPr>
            <w:r w:rsidRPr="00CF0BA1">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EA227" w14:textId="77777777" w:rsidR="00CF0BA1" w:rsidRPr="00CF0BA1" w:rsidRDefault="00CF0BA1" w:rsidP="00CF0BA1">
            <w:pPr>
              <w:jc w:val="center"/>
            </w:pPr>
            <w:r w:rsidRPr="00CF0BA1">
              <w:t>1051,12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1F79F3" w14:textId="77777777" w:rsidR="00CF0BA1" w:rsidRPr="00CF0BA1" w:rsidRDefault="00CF0BA1" w:rsidP="00CF0BA1">
            <w:pPr>
              <w:jc w:val="center"/>
            </w:pPr>
            <w:r w:rsidRPr="00CF0BA1">
              <w:t>1051,12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63990" w14:textId="77777777" w:rsidR="00CF0BA1" w:rsidRPr="00CF0BA1" w:rsidRDefault="00CF0BA1" w:rsidP="00CF0BA1">
            <w:pPr>
              <w:jc w:val="center"/>
            </w:pPr>
            <w:r w:rsidRPr="00CF0BA1">
              <w:t>0,00</w:t>
            </w:r>
          </w:p>
        </w:tc>
      </w:tr>
      <w:tr w:rsidR="00CF0BA1" w:rsidRPr="00CF0BA1" w14:paraId="1CDF6206"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B06C5" w14:textId="77777777" w:rsidR="00CF0BA1" w:rsidRPr="00CF0BA1" w:rsidRDefault="00CF0BA1" w:rsidP="00CF0BA1">
            <w:pPr>
              <w:jc w:val="center"/>
            </w:pPr>
            <w:r w:rsidRPr="00CF0BA1">
              <w:lastRenderedPageBreak/>
              <w:t>2.1.4.</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753FAA66" w14:textId="77777777" w:rsidR="00CF0BA1" w:rsidRPr="00CF0BA1" w:rsidRDefault="00CF0BA1" w:rsidP="00CF0BA1">
            <w:pPr>
              <w:rPr>
                <w:sz w:val="22"/>
                <w:szCs w:val="22"/>
              </w:rPr>
            </w:pPr>
            <w:r w:rsidRPr="00CF0BA1">
              <w:rPr>
                <w:sz w:val="22"/>
                <w:szCs w:val="22"/>
              </w:rPr>
              <w:t>расходы на подключение сетей диаметром от 100 мм до 150 мм (включительно)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790E8E" w14:textId="77777777" w:rsidR="00CF0BA1" w:rsidRPr="00CF0BA1" w:rsidRDefault="00CF0BA1" w:rsidP="00CF0BA1">
            <w:pPr>
              <w:jc w:val="center"/>
            </w:pPr>
            <w:r w:rsidRPr="00CF0BA1">
              <w:t>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302F09" w14:textId="77777777" w:rsidR="00CF0BA1" w:rsidRPr="00CF0BA1" w:rsidRDefault="00CF0BA1" w:rsidP="00CF0BA1">
            <w:pPr>
              <w:jc w:val="center"/>
            </w:pPr>
            <w:r w:rsidRPr="00CF0BA1">
              <w:t>1541,02</w:t>
            </w:r>
          </w:p>
        </w:tc>
        <w:tc>
          <w:tcPr>
            <w:tcW w:w="1275" w:type="dxa"/>
            <w:tcBorders>
              <w:top w:val="single" w:sz="4" w:space="0" w:color="auto"/>
              <w:left w:val="single" w:sz="4" w:space="0" w:color="auto"/>
              <w:bottom w:val="single" w:sz="4" w:space="0" w:color="auto"/>
              <w:right w:val="nil"/>
            </w:tcBorders>
            <w:shd w:val="clear" w:color="auto" w:fill="auto"/>
            <w:vAlign w:val="center"/>
          </w:tcPr>
          <w:p w14:paraId="0C8930C2" w14:textId="77777777" w:rsidR="00CF0BA1" w:rsidRPr="00CF0BA1" w:rsidRDefault="00CF0BA1" w:rsidP="00CF0BA1">
            <w:pPr>
              <w:jc w:val="center"/>
            </w:pPr>
            <w:r w:rsidRPr="00CF0BA1">
              <w:t>1541,02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036B5" w14:textId="77777777" w:rsidR="00CF0BA1" w:rsidRPr="00CF0BA1" w:rsidRDefault="00CF0BA1" w:rsidP="00CF0BA1">
            <w:pPr>
              <w:jc w:val="center"/>
            </w:pPr>
            <w:r w:rsidRPr="00CF0BA1">
              <w:t>0,00</w:t>
            </w:r>
          </w:p>
        </w:tc>
      </w:tr>
      <w:tr w:rsidR="00CF0BA1" w:rsidRPr="00CF0BA1" w14:paraId="37478CDB"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C0305C" w14:textId="77777777" w:rsidR="00CF0BA1" w:rsidRPr="00CF0BA1" w:rsidRDefault="00CF0BA1" w:rsidP="00CF0BA1">
            <w:pPr>
              <w:jc w:val="center"/>
            </w:pPr>
            <w:r w:rsidRPr="00CF0BA1">
              <w:t>2.1.5.</w:t>
            </w:r>
          </w:p>
        </w:tc>
        <w:tc>
          <w:tcPr>
            <w:tcW w:w="4369" w:type="dxa"/>
            <w:tcBorders>
              <w:top w:val="nil"/>
              <w:left w:val="nil"/>
              <w:bottom w:val="single" w:sz="4" w:space="0" w:color="auto"/>
              <w:right w:val="single" w:sz="4" w:space="0" w:color="auto"/>
            </w:tcBorders>
            <w:shd w:val="clear" w:color="auto" w:fill="auto"/>
            <w:vAlign w:val="center"/>
            <w:hideMark/>
          </w:tcPr>
          <w:p w14:paraId="280C0B65" w14:textId="77777777" w:rsidR="00CF0BA1" w:rsidRPr="00CF0BA1" w:rsidRDefault="00CF0BA1" w:rsidP="00CF0BA1">
            <w:pPr>
              <w:rPr>
                <w:sz w:val="22"/>
                <w:szCs w:val="22"/>
              </w:rPr>
            </w:pPr>
            <w:r w:rsidRPr="00CF0BA1">
              <w:rPr>
                <w:sz w:val="22"/>
                <w:szCs w:val="22"/>
              </w:rPr>
              <w:t>расходы на подключение сетей диаметром от 150 мм до 200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711DF097"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vAlign w:val="center"/>
            <w:hideMark/>
          </w:tcPr>
          <w:p w14:paraId="24A3B4F6" w14:textId="77777777" w:rsidR="00CF0BA1" w:rsidRPr="00CF0BA1" w:rsidRDefault="00CF0BA1" w:rsidP="00CF0BA1">
            <w:pPr>
              <w:jc w:val="center"/>
            </w:pPr>
            <w:r w:rsidRPr="00CF0BA1">
              <w:t>1704,54</w:t>
            </w:r>
          </w:p>
        </w:tc>
        <w:tc>
          <w:tcPr>
            <w:tcW w:w="1275" w:type="dxa"/>
            <w:tcBorders>
              <w:top w:val="single" w:sz="4" w:space="0" w:color="auto"/>
              <w:left w:val="single" w:sz="4" w:space="0" w:color="auto"/>
              <w:bottom w:val="single" w:sz="4" w:space="0" w:color="auto"/>
              <w:right w:val="nil"/>
            </w:tcBorders>
            <w:shd w:val="clear" w:color="auto" w:fill="auto"/>
            <w:vAlign w:val="center"/>
          </w:tcPr>
          <w:p w14:paraId="37620E9E" w14:textId="77777777" w:rsidR="00CF0BA1" w:rsidRPr="00CF0BA1" w:rsidRDefault="00CF0BA1" w:rsidP="00CF0BA1">
            <w:pPr>
              <w:jc w:val="center"/>
            </w:pPr>
            <w:r w:rsidRPr="00CF0BA1">
              <w:t>1704,54</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7A7A7" w14:textId="77777777" w:rsidR="00CF0BA1" w:rsidRPr="00CF0BA1" w:rsidRDefault="00CF0BA1" w:rsidP="00CF0BA1">
            <w:pPr>
              <w:jc w:val="center"/>
            </w:pPr>
            <w:r w:rsidRPr="00CF0BA1">
              <w:t>0,00</w:t>
            </w:r>
          </w:p>
        </w:tc>
      </w:tr>
      <w:tr w:rsidR="00CF0BA1" w:rsidRPr="00CF0BA1" w14:paraId="578E8617"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38992" w14:textId="77777777" w:rsidR="00CF0BA1" w:rsidRPr="00CF0BA1" w:rsidRDefault="00CF0BA1" w:rsidP="00CF0BA1">
            <w:pPr>
              <w:jc w:val="center"/>
            </w:pPr>
            <w:r w:rsidRPr="00CF0BA1">
              <w:t>2.1.6.</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181F9" w14:textId="77777777" w:rsidR="00CF0BA1" w:rsidRPr="00CF0BA1" w:rsidRDefault="00CF0BA1" w:rsidP="00CF0BA1">
            <w:pPr>
              <w:rPr>
                <w:sz w:val="22"/>
                <w:szCs w:val="22"/>
              </w:rPr>
            </w:pPr>
            <w:r w:rsidRPr="00CF0BA1">
              <w:rPr>
                <w:sz w:val="22"/>
                <w:szCs w:val="22"/>
              </w:rPr>
              <w:t>расходы на подключение сетей диаметром от 200 мм до 250 мм (включительно)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428CB" w14:textId="77777777" w:rsidR="00CF0BA1" w:rsidRPr="00CF0BA1" w:rsidRDefault="00CF0BA1" w:rsidP="00CF0BA1">
            <w:pPr>
              <w:jc w:val="center"/>
            </w:pPr>
            <w:r w:rsidRPr="00CF0BA1">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DA69F" w14:textId="77777777" w:rsidR="00CF0BA1" w:rsidRPr="00CF0BA1" w:rsidRDefault="00CF0BA1" w:rsidP="00CF0BA1">
            <w:pPr>
              <w:jc w:val="center"/>
            </w:pPr>
            <w:r w:rsidRPr="00CF0BA1">
              <w:t>2 397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086B" w14:textId="77777777" w:rsidR="00CF0BA1" w:rsidRPr="00CF0BA1" w:rsidRDefault="00CF0BA1" w:rsidP="00CF0BA1">
            <w:pPr>
              <w:jc w:val="center"/>
            </w:pPr>
            <w:r w:rsidRPr="00CF0BA1">
              <w:t>2397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59E81" w14:textId="77777777" w:rsidR="00CF0BA1" w:rsidRPr="00CF0BA1" w:rsidRDefault="00CF0BA1" w:rsidP="00CF0BA1">
            <w:pPr>
              <w:jc w:val="center"/>
            </w:pPr>
            <w:r w:rsidRPr="00CF0BA1">
              <w:t>0,00</w:t>
            </w:r>
          </w:p>
        </w:tc>
      </w:tr>
      <w:tr w:rsidR="00CF0BA1" w:rsidRPr="00CF0BA1" w14:paraId="18FC0BCD" w14:textId="77777777" w:rsidTr="00E8485B">
        <w:trPr>
          <w:trHeight w:val="645"/>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B13C0" w14:textId="77777777" w:rsidR="00CF0BA1" w:rsidRPr="00CF0BA1" w:rsidRDefault="00CF0BA1" w:rsidP="00CF0BA1">
            <w:pPr>
              <w:jc w:val="center"/>
            </w:pPr>
            <w:r w:rsidRPr="00CF0BA1">
              <w:t>2.1.7.</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155BC" w14:textId="77777777" w:rsidR="00CF0BA1" w:rsidRPr="00CF0BA1" w:rsidRDefault="00CF0BA1" w:rsidP="00CF0BA1">
            <w:pPr>
              <w:rPr>
                <w:sz w:val="22"/>
                <w:szCs w:val="22"/>
              </w:rPr>
            </w:pPr>
            <w:r w:rsidRPr="00CF0BA1">
              <w:rPr>
                <w:sz w:val="22"/>
                <w:szCs w:val="22"/>
              </w:rPr>
              <w:t>расходы на подключение сетей диаметром от 250 мм и более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F4D9" w14:textId="77777777" w:rsidR="00CF0BA1" w:rsidRPr="00CF0BA1" w:rsidRDefault="00CF0BA1" w:rsidP="00CF0BA1">
            <w:pPr>
              <w:jc w:val="center"/>
            </w:pPr>
            <w:r w:rsidRPr="00CF0BA1">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03B9" w14:textId="77777777" w:rsidR="00CF0BA1" w:rsidRPr="00CF0BA1" w:rsidRDefault="00CF0BA1" w:rsidP="00CF0BA1">
            <w:pPr>
              <w:jc w:val="center"/>
            </w:pPr>
            <w:r w:rsidRPr="00CF0BA1">
              <w:t>10571,00 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39059" w14:textId="77777777" w:rsidR="00CF0BA1" w:rsidRPr="00CF0BA1" w:rsidRDefault="00CF0BA1" w:rsidP="00CF0BA1">
            <w:pPr>
              <w:jc w:val="center"/>
            </w:pPr>
            <w:r w:rsidRPr="00CF0BA1">
              <w:t>10571,00 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56C64" w14:textId="77777777" w:rsidR="00CF0BA1" w:rsidRPr="00CF0BA1" w:rsidRDefault="00CF0BA1" w:rsidP="00CF0BA1">
            <w:pPr>
              <w:jc w:val="center"/>
            </w:pPr>
            <w:r w:rsidRPr="00CF0BA1">
              <w:t>0,00</w:t>
            </w:r>
          </w:p>
        </w:tc>
      </w:tr>
      <w:tr w:rsidR="00CF0BA1" w:rsidRPr="00CF0BA1" w14:paraId="3C848578" w14:textId="77777777" w:rsidTr="00E8485B">
        <w:trPr>
          <w:trHeight w:val="1395"/>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D784A" w14:textId="77777777" w:rsidR="00CF0BA1" w:rsidRPr="00CF0BA1" w:rsidRDefault="00CF0BA1" w:rsidP="00CF0BA1">
            <w:pPr>
              <w:jc w:val="center"/>
            </w:pPr>
            <w:r w:rsidRPr="00CF0BA1">
              <w:t>2.2.</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54DC66EE" w14:textId="77777777" w:rsidR="00CF0BA1" w:rsidRPr="00CF0BA1" w:rsidRDefault="00CF0BA1" w:rsidP="00CF0BA1">
            <w:r w:rsidRPr="00CF0BA1">
              <w:t>Расходы, относимые на ставку на протяженность сети при открытом способе прокладки в надземном исполнении в однотрубном исчислении для сетей диаметром 500 мм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658D35" w14:textId="77777777" w:rsidR="00CF0BA1" w:rsidRPr="00CF0BA1" w:rsidRDefault="00CF0BA1" w:rsidP="00CF0BA1">
            <w:pPr>
              <w:jc w:val="center"/>
            </w:pPr>
            <w:r w:rsidRPr="00CF0BA1">
              <w:t>тыс. руб.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E6EE71" w14:textId="77777777" w:rsidR="00CF0BA1" w:rsidRPr="00CF0BA1" w:rsidRDefault="00CF0BA1" w:rsidP="00CF0BA1">
            <w:pPr>
              <w:jc w:val="center"/>
            </w:pPr>
            <w:r w:rsidRPr="00CF0BA1">
              <w:t>9 289,89</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565623C4" w14:textId="77777777" w:rsidR="00CF0BA1" w:rsidRPr="00CF0BA1" w:rsidRDefault="00CF0BA1" w:rsidP="00CF0BA1">
            <w:pPr>
              <w:jc w:val="center"/>
            </w:pPr>
            <w:r w:rsidRPr="00CF0BA1">
              <w:t>9 289,89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6F151" w14:textId="77777777" w:rsidR="00CF0BA1" w:rsidRPr="00CF0BA1" w:rsidRDefault="00CF0BA1" w:rsidP="00CF0BA1">
            <w:pPr>
              <w:jc w:val="center"/>
            </w:pPr>
            <w:r w:rsidRPr="00CF0BA1">
              <w:t>0,00</w:t>
            </w:r>
          </w:p>
        </w:tc>
      </w:tr>
      <w:tr w:rsidR="00CF0BA1" w:rsidRPr="00CF0BA1" w14:paraId="799505A5"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12CA7" w14:textId="77777777" w:rsidR="00CF0BA1" w:rsidRPr="00CF0BA1" w:rsidRDefault="00CF0BA1" w:rsidP="00CF0BA1">
            <w:pPr>
              <w:jc w:val="center"/>
            </w:pPr>
            <w:r w:rsidRPr="00CF0BA1">
              <w:t>2.2.1.</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AD744" w14:textId="77777777" w:rsidR="00CF0BA1" w:rsidRPr="00CF0BA1" w:rsidRDefault="00CF0BA1" w:rsidP="00CF0BA1">
            <w:r w:rsidRPr="00CF0BA1">
              <w:t>Расходы на подключение сетей диаметром 40 мм и менее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101F3" w14:textId="77777777" w:rsidR="00CF0BA1" w:rsidRPr="00CF0BA1" w:rsidRDefault="00CF0BA1" w:rsidP="00CF0BA1">
            <w:pPr>
              <w:jc w:val="center"/>
            </w:pPr>
            <w:r w:rsidRPr="00CF0BA1">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4B498" w14:textId="77777777" w:rsidR="00CF0BA1" w:rsidRPr="00CF0BA1" w:rsidRDefault="00CF0BA1" w:rsidP="00CF0BA1">
            <w:pPr>
              <w:jc w:val="center"/>
            </w:pPr>
            <w:r w:rsidRPr="00CF0BA1">
              <w:t>650,95</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5E412BF2" w14:textId="77777777" w:rsidR="00CF0BA1" w:rsidRPr="00CF0BA1" w:rsidRDefault="00CF0BA1" w:rsidP="00CF0BA1">
            <w:pPr>
              <w:jc w:val="center"/>
            </w:pPr>
            <w:r w:rsidRPr="00CF0BA1">
              <w:t>650,95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BF28" w14:textId="77777777" w:rsidR="00CF0BA1" w:rsidRPr="00CF0BA1" w:rsidRDefault="00CF0BA1" w:rsidP="00CF0BA1">
            <w:pPr>
              <w:jc w:val="center"/>
            </w:pPr>
            <w:r w:rsidRPr="00CF0BA1">
              <w:t>0,00</w:t>
            </w:r>
          </w:p>
        </w:tc>
      </w:tr>
      <w:tr w:rsidR="00CF0BA1" w:rsidRPr="00CF0BA1" w14:paraId="42C5B822"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79E9" w14:textId="77777777" w:rsidR="00CF0BA1" w:rsidRPr="00CF0BA1" w:rsidRDefault="00CF0BA1" w:rsidP="00CF0BA1">
            <w:pPr>
              <w:jc w:val="center"/>
            </w:pPr>
            <w:r w:rsidRPr="00CF0BA1">
              <w:t>2.2.2.</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447FB9EF" w14:textId="77777777" w:rsidR="00CF0BA1" w:rsidRPr="00CF0BA1" w:rsidRDefault="00CF0BA1" w:rsidP="00CF0BA1">
            <w:pPr>
              <w:rPr>
                <w:sz w:val="22"/>
                <w:szCs w:val="22"/>
              </w:rPr>
            </w:pPr>
            <w:r w:rsidRPr="00CF0BA1">
              <w:rPr>
                <w:sz w:val="22"/>
                <w:szCs w:val="22"/>
              </w:rPr>
              <w:t>расходы на подключение сетей диаметром от 40 мм до 70 мм (включительно)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0CDAF1" w14:textId="77777777" w:rsidR="00CF0BA1" w:rsidRPr="00CF0BA1" w:rsidRDefault="00CF0BA1" w:rsidP="00CF0BA1">
            <w:pPr>
              <w:jc w:val="center"/>
            </w:pPr>
            <w:r w:rsidRPr="00CF0BA1">
              <w:t>тыс. руб.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383694" w14:textId="77777777" w:rsidR="00CF0BA1" w:rsidRPr="00CF0BA1" w:rsidRDefault="00CF0BA1" w:rsidP="00CF0BA1">
            <w:pPr>
              <w:jc w:val="center"/>
            </w:pPr>
            <w:r w:rsidRPr="00CF0BA1">
              <w:t>650,12</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3A929C50" w14:textId="77777777" w:rsidR="00CF0BA1" w:rsidRPr="00CF0BA1" w:rsidRDefault="00CF0BA1" w:rsidP="00CF0BA1">
            <w:pPr>
              <w:jc w:val="center"/>
            </w:pPr>
            <w:r w:rsidRPr="00CF0BA1">
              <w:t>650,12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8D05" w14:textId="77777777" w:rsidR="00CF0BA1" w:rsidRPr="00CF0BA1" w:rsidRDefault="00CF0BA1" w:rsidP="00CF0BA1">
            <w:pPr>
              <w:jc w:val="center"/>
            </w:pPr>
            <w:r w:rsidRPr="00CF0BA1">
              <w:t>0,00</w:t>
            </w:r>
          </w:p>
        </w:tc>
      </w:tr>
      <w:tr w:rsidR="00CF0BA1" w:rsidRPr="00CF0BA1" w14:paraId="507F2E68"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635B67C" w14:textId="77777777" w:rsidR="00CF0BA1" w:rsidRPr="00CF0BA1" w:rsidRDefault="00CF0BA1" w:rsidP="00CF0BA1">
            <w:pPr>
              <w:jc w:val="center"/>
            </w:pPr>
            <w:r w:rsidRPr="00CF0BA1">
              <w:t>2.2.3.</w:t>
            </w:r>
          </w:p>
        </w:tc>
        <w:tc>
          <w:tcPr>
            <w:tcW w:w="4369" w:type="dxa"/>
            <w:tcBorders>
              <w:top w:val="nil"/>
              <w:left w:val="nil"/>
              <w:bottom w:val="single" w:sz="4" w:space="0" w:color="auto"/>
              <w:right w:val="single" w:sz="4" w:space="0" w:color="auto"/>
            </w:tcBorders>
            <w:shd w:val="clear" w:color="auto" w:fill="auto"/>
            <w:vAlign w:val="center"/>
            <w:hideMark/>
          </w:tcPr>
          <w:p w14:paraId="45A68D7C" w14:textId="77777777" w:rsidR="00CF0BA1" w:rsidRPr="00CF0BA1" w:rsidRDefault="00CF0BA1" w:rsidP="00CF0BA1">
            <w:pPr>
              <w:rPr>
                <w:sz w:val="22"/>
                <w:szCs w:val="22"/>
              </w:rPr>
            </w:pPr>
            <w:r w:rsidRPr="00CF0BA1">
              <w:rPr>
                <w:sz w:val="22"/>
                <w:szCs w:val="22"/>
              </w:rPr>
              <w:t>расходы на подключение сетей диаметром от 70 мм до 100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218EB11B"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7A2D113A" w14:textId="77777777" w:rsidR="00CF0BA1" w:rsidRPr="00CF0BA1" w:rsidRDefault="00CF0BA1" w:rsidP="00CF0BA1">
            <w:pPr>
              <w:jc w:val="center"/>
            </w:pPr>
            <w:r w:rsidRPr="00CF0BA1">
              <w:t>732,25</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2DFAD5A8" w14:textId="77777777" w:rsidR="00CF0BA1" w:rsidRPr="00CF0BA1" w:rsidRDefault="00CF0BA1" w:rsidP="00CF0BA1">
            <w:pPr>
              <w:jc w:val="center"/>
            </w:pPr>
            <w:r w:rsidRPr="00CF0BA1">
              <w:t>732,25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363FA" w14:textId="77777777" w:rsidR="00CF0BA1" w:rsidRPr="00CF0BA1" w:rsidRDefault="00CF0BA1" w:rsidP="00CF0BA1">
            <w:pPr>
              <w:jc w:val="center"/>
            </w:pPr>
            <w:r w:rsidRPr="00CF0BA1">
              <w:t>0,00</w:t>
            </w:r>
          </w:p>
        </w:tc>
      </w:tr>
      <w:tr w:rsidR="00CF0BA1" w:rsidRPr="00CF0BA1" w14:paraId="2DEB45D6"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A243BA6" w14:textId="77777777" w:rsidR="00CF0BA1" w:rsidRPr="00CF0BA1" w:rsidRDefault="00CF0BA1" w:rsidP="00CF0BA1">
            <w:pPr>
              <w:jc w:val="center"/>
            </w:pPr>
            <w:r w:rsidRPr="00CF0BA1">
              <w:t>2.2.4.</w:t>
            </w:r>
          </w:p>
        </w:tc>
        <w:tc>
          <w:tcPr>
            <w:tcW w:w="4369" w:type="dxa"/>
            <w:tcBorders>
              <w:top w:val="nil"/>
              <w:left w:val="nil"/>
              <w:bottom w:val="single" w:sz="4" w:space="0" w:color="auto"/>
              <w:right w:val="single" w:sz="4" w:space="0" w:color="auto"/>
            </w:tcBorders>
            <w:shd w:val="clear" w:color="auto" w:fill="auto"/>
            <w:vAlign w:val="center"/>
            <w:hideMark/>
          </w:tcPr>
          <w:p w14:paraId="1B11306A" w14:textId="77777777" w:rsidR="00CF0BA1" w:rsidRPr="00CF0BA1" w:rsidRDefault="00CF0BA1" w:rsidP="00CF0BA1">
            <w:pPr>
              <w:rPr>
                <w:sz w:val="22"/>
                <w:szCs w:val="22"/>
              </w:rPr>
            </w:pPr>
            <w:r w:rsidRPr="00CF0BA1">
              <w:rPr>
                <w:sz w:val="22"/>
                <w:szCs w:val="22"/>
              </w:rPr>
              <w:t>расходы на подключение сетей диаметром от 100 мм до 150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7D7B1591"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75F74B51" w14:textId="77777777" w:rsidR="00CF0BA1" w:rsidRPr="00CF0BA1" w:rsidRDefault="00CF0BA1" w:rsidP="00CF0BA1">
            <w:pPr>
              <w:jc w:val="center"/>
            </w:pPr>
            <w:r w:rsidRPr="00CF0BA1">
              <w:t>1118,11</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2B115525" w14:textId="77777777" w:rsidR="00CF0BA1" w:rsidRPr="00CF0BA1" w:rsidRDefault="00CF0BA1" w:rsidP="00CF0BA1">
            <w:pPr>
              <w:jc w:val="center"/>
            </w:pPr>
            <w:r w:rsidRPr="00CF0BA1">
              <w:t>1118,11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C2383" w14:textId="77777777" w:rsidR="00CF0BA1" w:rsidRPr="00CF0BA1" w:rsidRDefault="00CF0BA1" w:rsidP="00CF0BA1">
            <w:pPr>
              <w:jc w:val="center"/>
            </w:pPr>
            <w:r w:rsidRPr="00CF0BA1">
              <w:t>0,00</w:t>
            </w:r>
          </w:p>
        </w:tc>
      </w:tr>
      <w:tr w:rsidR="00CF0BA1" w:rsidRPr="00CF0BA1" w14:paraId="78A73583"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5E2F623" w14:textId="77777777" w:rsidR="00CF0BA1" w:rsidRPr="00CF0BA1" w:rsidRDefault="00CF0BA1" w:rsidP="00CF0BA1">
            <w:pPr>
              <w:jc w:val="center"/>
            </w:pPr>
            <w:r w:rsidRPr="00CF0BA1">
              <w:t>2.2.5.</w:t>
            </w:r>
          </w:p>
        </w:tc>
        <w:tc>
          <w:tcPr>
            <w:tcW w:w="4369" w:type="dxa"/>
            <w:tcBorders>
              <w:top w:val="nil"/>
              <w:left w:val="nil"/>
              <w:bottom w:val="single" w:sz="4" w:space="0" w:color="auto"/>
              <w:right w:val="single" w:sz="4" w:space="0" w:color="auto"/>
            </w:tcBorders>
            <w:shd w:val="clear" w:color="auto" w:fill="auto"/>
            <w:vAlign w:val="center"/>
            <w:hideMark/>
          </w:tcPr>
          <w:p w14:paraId="5F097CEC" w14:textId="77777777" w:rsidR="00CF0BA1" w:rsidRPr="00CF0BA1" w:rsidRDefault="00CF0BA1" w:rsidP="00CF0BA1">
            <w:pPr>
              <w:rPr>
                <w:sz w:val="22"/>
                <w:szCs w:val="22"/>
              </w:rPr>
            </w:pPr>
            <w:r w:rsidRPr="00CF0BA1">
              <w:rPr>
                <w:sz w:val="22"/>
                <w:szCs w:val="22"/>
              </w:rPr>
              <w:t>расходы на подключение сетей диаметром от 150 мм до 200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0A0A4C45"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481CA112" w14:textId="77777777" w:rsidR="00CF0BA1" w:rsidRPr="00CF0BA1" w:rsidRDefault="00CF0BA1" w:rsidP="00CF0BA1">
            <w:pPr>
              <w:jc w:val="center"/>
            </w:pPr>
            <w:r w:rsidRPr="00CF0BA1">
              <w:t>1225,12</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0D5C1D9D" w14:textId="77777777" w:rsidR="00CF0BA1" w:rsidRPr="00CF0BA1" w:rsidRDefault="00CF0BA1" w:rsidP="00CF0BA1">
            <w:pPr>
              <w:jc w:val="center"/>
            </w:pPr>
            <w:r w:rsidRPr="00CF0BA1">
              <w:t>1225,12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BCFF" w14:textId="77777777" w:rsidR="00CF0BA1" w:rsidRPr="00CF0BA1" w:rsidRDefault="00CF0BA1" w:rsidP="00CF0BA1">
            <w:pPr>
              <w:jc w:val="center"/>
            </w:pPr>
            <w:r w:rsidRPr="00CF0BA1">
              <w:t>0,00</w:t>
            </w:r>
          </w:p>
        </w:tc>
      </w:tr>
      <w:tr w:rsidR="00CF0BA1" w:rsidRPr="00CF0BA1" w14:paraId="039AABA7"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1BCC93E" w14:textId="77777777" w:rsidR="00CF0BA1" w:rsidRPr="00CF0BA1" w:rsidRDefault="00CF0BA1" w:rsidP="00CF0BA1">
            <w:pPr>
              <w:jc w:val="center"/>
            </w:pPr>
            <w:r w:rsidRPr="00CF0BA1">
              <w:t>2.2.6.</w:t>
            </w:r>
          </w:p>
        </w:tc>
        <w:tc>
          <w:tcPr>
            <w:tcW w:w="4369" w:type="dxa"/>
            <w:tcBorders>
              <w:top w:val="nil"/>
              <w:left w:val="nil"/>
              <w:bottom w:val="single" w:sz="4" w:space="0" w:color="auto"/>
              <w:right w:val="single" w:sz="4" w:space="0" w:color="auto"/>
            </w:tcBorders>
            <w:shd w:val="clear" w:color="auto" w:fill="auto"/>
            <w:vAlign w:val="center"/>
            <w:hideMark/>
          </w:tcPr>
          <w:p w14:paraId="028123AC" w14:textId="77777777" w:rsidR="00CF0BA1" w:rsidRPr="00CF0BA1" w:rsidRDefault="00CF0BA1" w:rsidP="00CF0BA1">
            <w:pPr>
              <w:rPr>
                <w:sz w:val="22"/>
                <w:szCs w:val="22"/>
              </w:rPr>
            </w:pPr>
            <w:r w:rsidRPr="00CF0BA1">
              <w:rPr>
                <w:sz w:val="22"/>
                <w:szCs w:val="22"/>
              </w:rPr>
              <w:t>расходы на подключение сетей диаметром от 200 мм до 250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2F423049"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19434035" w14:textId="77777777" w:rsidR="00CF0BA1" w:rsidRPr="00CF0BA1" w:rsidRDefault="00CF0BA1" w:rsidP="00CF0BA1">
            <w:pPr>
              <w:jc w:val="center"/>
            </w:pPr>
            <w:r w:rsidRPr="00CF0BA1">
              <w:t>1840,92</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4402FA02" w14:textId="77777777" w:rsidR="00CF0BA1" w:rsidRPr="00CF0BA1" w:rsidRDefault="00CF0BA1" w:rsidP="00CF0BA1">
            <w:pPr>
              <w:jc w:val="center"/>
            </w:pPr>
            <w:r w:rsidRPr="00CF0BA1">
              <w:t>1840,92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06E1" w14:textId="77777777" w:rsidR="00CF0BA1" w:rsidRPr="00CF0BA1" w:rsidRDefault="00CF0BA1" w:rsidP="00CF0BA1">
            <w:pPr>
              <w:jc w:val="center"/>
            </w:pPr>
            <w:r w:rsidRPr="00CF0BA1">
              <w:t>0,00</w:t>
            </w:r>
          </w:p>
        </w:tc>
      </w:tr>
      <w:tr w:rsidR="00CF0BA1" w:rsidRPr="00CF0BA1" w14:paraId="6676E300"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5FB7C4D6" w14:textId="77777777" w:rsidR="00CF0BA1" w:rsidRPr="00CF0BA1" w:rsidRDefault="00CF0BA1" w:rsidP="00CF0BA1">
            <w:pPr>
              <w:jc w:val="center"/>
            </w:pPr>
            <w:r w:rsidRPr="00CF0BA1">
              <w:t>2.2.7</w:t>
            </w:r>
          </w:p>
        </w:tc>
        <w:tc>
          <w:tcPr>
            <w:tcW w:w="4369" w:type="dxa"/>
            <w:tcBorders>
              <w:top w:val="nil"/>
              <w:left w:val="nil"/>
              <w:bottom w:val="single" w:sz="4" w:space="0" w:color="auto"/>
              <w:right w:val="single" w:sz="4" w:space="0" w:color="auto"/>
            </w:tcBorders>
            <w:shd w:val="clear" w:color="auto" w:fill="auto"/>
            <w:vAlign w:val="center"/>
          </w:tcPr>
          <w:p w14:paraId="2807352A" w14:textId="77777777" w:rsidR="00CF0BA1" w:rsidRPr="00CF0BA1" w:rsidRDefault="00CF0BA1" w:rsidP="00CF0BA1">
            <w:r w:rsidRPr="00CF0BA1">
              <w:rPr>
                <w:sz w:val="22"/>
                <w:szCs w:val="22"/>
              </w:rPr>
              <w:t>расходы на подключение сетей диаметром от 250 мм до 500 мм (включительно)</w:t>
            </w:r>
          </w:p>
        </w:tc>
        <w:tc>
          <w:tcPr>
            <w:tcW w:w="1276" w:type="dxa"/>
            <w:tcBorders>
              <w:top w:val="nil"/>
              <w:left w:val="nil"/>
              <w:bottom w:val="single" w:sz="4" w:space="0" w:color="auto"/>
              <w:right w:val="single" w:sz="4" w:space="0" w:color="auto"/>
            </w:tcBorders>
            <w:shd w:val="clear" w:color="auto" w:fill="auto"/>
            <w:noWrap/>
            <w:vAlign w:val="center"/>
          </w:tcPr>
          <w:p w14:paraId="378F438E" w14:textId="77777777" w:rsidR="00CF0BA1" w:rsidRPr="00CF0BA1" w:rsidRDefault="00CF0BA1" w:rsidP="00CF0BA1">
            <w:pPr>
              <w:jc w:val="center"/>
            </w:pPr>
            <w:r w:rsidRPr="00CF0BA1">
              <w:t xml:space="preserve">тыс. </w:t>
            </w:r>
            <w:proofErr w:type="spellStart"/>
            <w:r w:rsidRPr="00CF0BA1">
              <w:t>руб</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0E1F7A60" w14:textId="77777777" w:rsidR="00CF0BA1" w:rsidRPr="00CF0BA1" w:rsidRDefault="00CF0BA1" w:rsidP="00CF0BA1">
            <w:pPr>
              <w:jc w:val="center"/>
            </w:pPr>
            <w:r w:rsidRPr="00CF0BA1">
              <w:t>9289,89</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68A67BE8" w14:textId="77777777" w:rsidR="00CF0BA1" w:rsidRPr="00CF0BA1" w:rsidRDefault="00CF0BA1" w:rsidP="00CF0BA1">
            <w:pPr>
              <w:jc w:val="center"/>
            </w:pPr>
            <w:r w:rsidRPr="00CF0BA1">
              <w:t>9289,89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C549D" w14:textId="77777777" w:rsidR="00CF0BA1" w:rsidRPr="00CF0BA1" w:rsidRDefault="00CF0BA1" w:rsidP="00CF0BA1">
            <w:pPr>
              <w:jc w:val="center"/>
            </w:pPr>
            <w:r w:rsidRPr="00CF0BA1">
              <w:t>0,00</w:t>
            </w:r>
          </w:p>
        </w:tc>
      </w:tr>
      <w:tr w:rsidR="00CF0BA1" w:rsidRPr="00CF0BA1" w14:paraId="711680E7"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9EF5A47" w14:textId="77777777" w:rsidR="00CF0BA1" w:rsidRPr="00CF0BA1" w:rsidRDefault="00CF0BA1" w:rsidP="00CF0BA1">
            <w:pPr>
              <w:jc w:val="center"/>
            </w:pPr>
            <w:r w:rsidRPr="00CF0BA1">
              <w:t>2.3.</w:t>
            </w:r>
          </w:p>
        </w:tc>
        <w:tc>
          <w:tcPr>
            <w:tcW w:w="4369" w:type="dxa"/>
            <w:tcBorders>
              <w:top w:val="nil"/>
              <w:left w:val="nil"/>
              <w:bottom w:val="single" w:sz="4" w:space="0" w:color="auto"/>
              <w:right w:val="single" w:sz="4" w:space="0" w:color="auto"/>
            </w:tcBorders>
            <w:shd w:val="clear" w:color="auto" w:fill="auto"/>
            <w:vAlign w:val="center"/>
            <w:hideMark/>
          </w:tcPr>
          <w:p w14:paraId="6E67497B" w14:textId="77777777" w:rsidR="00CF0BA1" w:rsidRPr="00CF0BA1" w:rsidRDefault="00CF0BA1" w:rsidP="00CF0BA1">
            <w:r w:rsidRPr="00CF0BA1">
              <w:t>Расходы, относимые на ставку за подключаемую нагрузку</w:t>
            </w:r>
          </w:p>
        </w:tc>
        <w:tc>
          <w:tcPr>
            <w:tcW w:w="1276" w:type="dxa"/>
            <w:tcBorders>
              <w:top w:val="nil"/>
              <w:left w:val="nil"/>
              <w:bottom w:val="single" w:sz="4" w:space="0" w:color="auto"/>
              <w:right w:val="single" w:sz="4" w:space="0" w:color="auto"/>
            </w:tcBorders>
            <w:shd w:val="clear" w:color="auto" w:fill="auto"/>
            <w:noWrap/>
            <w:vAlign w:val="center"/>
            <w:hideMark/>
          </w:tcPr>
          <w:p w14:paraId="0B7ADEE9" w14:textId="77777777" w:rsidR="00CF0BA1" w:rsidRPr="00CF0BA1" w:rsidRDefault="00CF0BA1" w:rsidP="00CF0BA1">
            <w:pPr>
              <w:jc w:val="center"/>
            </w:pPr>
            <w:r w:rsidRPr="00CF0BA1">
              <w:t>тыс. руб.</w:t>
            </w:r>
          </w:p>
        </w:tc>
        <w:tc>
          <w:tcPr>
            <w:tcW w:w="1276" w:type="dxa"/>
            <w:tcBorders>
              <w:top w:val="nil"/>
              <w:left w:val="nil"/>
              <w:bottom w:val="single" w:sz="4" w:space="0" w:color="auto"/>
              <w:right w:val="nil"/>
            </w:tcBorders>
            <w:shd w:val="clear" w:color="auto" w:fill="auto"/>
            <w:noWrap/>
            <w:vAlign w:val="center"/>
            <w:hideMark/>
          </w:tcPr>
          <w:p w14:paraId="03C6416D" w14:textId="77777777" w:rsidR="00CF0BA1" w:rsidRPr="00CF0BA1" w:rsidRDefault="00CF0BA1" w:rsidP="00CF0BA1">
            <w:pPr>
              <w:jc w:val="center"/>
            </w:pPr>
            <w:r w:rsidRPr="00CF0BA1">
              <w:t>30,19</w:t>
            </w:r>
          </w:p>
        </w:tc>
        <w:tc>
          <w:tcPr>
            <w:tcW w:w="1275" w:type="dxa"/>
            <w:tcBorders>
              <w:top w:val="nil"/>
              <w:left w:val="single" w:sz="4" w:space="0" w:color="auto"/>
              <w:bottom w:val="single" w:sz="4" w:space="0" w:color="auto"/>
              <w:right w:val="nil"/>
            </w:tcBorders>
            <w:shd w:val="clear" w:color="auto" w:fill="auto"/>
            <w:noWrap/>
            <w:vAlign w:val="center"/>
            <w:hideMark/>
          </w:tcPr>
          <w:p w14:paraId="67C8AF96" w14:textId="77777777" w:rsidR="00CF0BA1" w:rsidRPr="00CF0BA1" w:rsidRDefault="00CF0BA1" w:rsidP="00CF0BA1">
            <w:pPr>
              <w:jc w:val="center"/>
            </w:pPr>
            <w:r w:rsidRPr="00CF0BA1">
              <w:t>29,38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0827" w14:textId="77777777" w:rsidR="00CF0BA1" w:rsidRPr="00CF0BA1" w:rsidRDefault="00CF0BA1" w:rsidP="00CF0BA1">
            <w:pPr>
              <w:jc w:val="center"/>
            </w:pPr>
            <w:r w:rsidRPr="00CF0BA1">
              <w:t>-4,66</w:t>
            </w:r>
          </w:p>
        </w:tc>
      </w:tr>
      <w:tr w:rsidR="00CF0BA1" w:rsidRPr="00CF0BA1" w14:paraId="02CD07A5" w14:textId="77777777" w:rsidTr="00E8485B">
        <w:trPr>
          <w:trHeight w:val="93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75C1BBA" w14:textId="77777777" w:rsidR="00CF0BA1" w:rsidRPr="00CF0BA1" w:rsidRDefault="00CF0BA1" w:rsidP="00CF0BA1">
            <w:pPr>
              <w:jc w:val="center"/>
            </w:pPr>
            <w:r w:rsidRPr="00CF0BA1">
              <w:t>2.4.</w:t>
            </w:r>
          </w:p>
        </w:tc>
        <w:tc>
          <w:tcPr>
            <w:tcW w:w="4369" w:type="dxa"/>
            <w:tcBorders>
              <w:top w:val="nil"/>
              <w:left w:val="nil"/>
              <w:bottom w:val="single" w:sz="4" w:space="0" w:color="auto"/>
              <w:right w:val="single" w:sz="4" w:space="0" w:color="auto"/>
            </w:tcBorders>
            <w:shd w:val="clear" w:color="auto" w:fill="auto"/>
            <w:vAlign w:val="center"/>
            <w:hideMark/>
          </w:tcPr>
          <w:p w14:paraId="73A06125" w14:textId="77777777" w:rsidR="00CF0BA1" w:rsidRPr="00CF0BA1" w:rsidRDefault="00CF0BA1" w:rsidP="00CF0BA1">
            <w:pPr>
              <w:rPr>
                <w:sz w:val="22"/>
                <w:szCs w:val="22"/>
              </w:rPr>
            </w:pPr>
            <w:r w:rsidRPr="00CF0BA1">
              <w:rPr>
                <w:sz w:val="22"/>
                <w:szCs w:val="22"/>
              </w:rPr>
              <w:t>Расходы на строительство и модернизацию существующих объектов, учитываемые при установлении индивидуальной платы за подключение</w:t>
            </w:r>
          </w:p>
        </w:tc>
        <w:tc>
          <w:tcPr>
            <w:tcW w:w="1276" w:type="dxa"/>
            <w:tcBorders>
              <w:top w:val="nil"/>
              <w:left w:val="nil"/>
              <w:bottom w:val="single" w:sz="4" w:space="0" w:color="auto"/>
              <w:right w:val="single" w:sz="4" w:space="0" w:color="auto"/>
            </w:tcBorders>
            <w:shd w:val="clear" w:color="auto" w:fill="auto"/>
            <w:noWrap/>
            <w:vAlign w:val="center"/>
            <w:hideMark/>
          </w:tcPr>
          <w:p w14:paraId="6ABBB995" w14:textId="77777777" w:rsidR="00CF0BA1" w:rsidRPr="00CF0BA1" w:rsidRDefault="00CF0BA1" w:rsidP="00CF0BA1">
            <w:pPr>
              <w:tabs>
                <w:tab w:val="left" w:pos="1026"/>
              </w:tabs>
              <w:jc w:val="center"/>
            </w:pPr>
            <w:r w:rsidRPr="00CF0BA1">
              <w:t xml:space="preserve">тыс. руб. </w:t>
            </w:r>
          </w:p>
        </w:tc>
        <w:tc>
          <w:tcPr>
            <w:tcW w:w="1276" w:type="dxa"/>
            <w:tcBorders>
              <w:top w:val="nil"/>
              <w:left w:val="nil"/>
              <w:bottom w:val="single" w:sz="4" w:space="0" w:color="auto"/>
              <w:right w:val="nil"/>
            </w:tcBorders>
            <w:shd w:val="clear" w:color="auto" w:fill="auto"/>
            <w:vAlign w:val="center"/>
            <w:hideMark/>
          </w:tcPr>
          <w:p w14:paraId="3ECB6DC2" w14:textId="77777777" w:rsidR="00CF0BA1" w:rsidRPr="00CF0BA1" w:rsidRDefault="00CF0BA1" w:rsidP="00CF0BA1">
            <w:pPr>
              <w:rPr>
                <w:sz w:val="22"/>
                <w:szCs w:val="22"/>
              </w:rPr>
            </w:pPr>
            <w:r w:rsidRPr="00CF0BA1">
              <w:rPr>
                <w:sz w:val="22"/>
                <w:szCs w:val="22"/>
              </w:rPr>
              <w:t> </w:t>
            </w:r>
          </w:p>
        </w:tc>
        <w:tc>
          <w:tcPr>
            <w:tcW w:w="1275" w:type="dxa"/>
            <w:tcBorders>
              <w:top w:val="nil"/>
              <w:left w:val="single" w:sz="4" w:space="0" w:color="auto"/>
              <w:bottom w:val="single" w:sz="4" w:space="0" w:color="auto"/>
              <w:right w:val="nil"/>
            </w:tcBorders>
            <w:shd w:val="clear" w:color="auto" w:fill="auto"/>
            <w:noWrap/>
            <w:vAlign w:val="center"/>
            <w:hideMark/>
          </w:tcPr>
          <w:p w14:paraId="1D3E8325"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9E9DA" w14:textId="77777777" w:rsidR="00CF0BA1" w:rsidRPr="00CF0BA1" w:rsidRDefault="00CF0BA1" w:rsidP="00CF0BA1">
            <w:pPr>
              <w:jc w:val="center"/>
              <w:rPr>
                <w:rFonts w:ascii="Arial CYR" w:hAnsi="Arial CYR" w:cs="Arial CYR"/>
                <w:sz w:val="20"/>
                <w:szCs w:val="20"/>
              </w:rPr>
            </w:pPr>
          </w:p>
        </w:tc>
      </w:tr>
      <w:tr w:rsidR="00CF0BA1" w:rsidRPr="00CF0BA1" w14:paraId="52D52CF2" w14:textId="77777777" w:rsidTr="00E8485B">
        <w:trPr>
          <w:trHeight w:val="49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AB084F" w14:textId="77777777" w:rsidR="00CF0BA1" w:rsidRPr="00CF0BA1" w:rsidRDefault="00CF0BA1" w:rsidP="00CF0BA1">
            <w:pPr>
              <w:jc w:val="center"/>
            </w:pPr>
            <w:r w:rsidRPr="00CF0BA1">
              <w:t>3.</w:t>
            </w:r>
          </w:p>
        </w:tc>
        <w:tc>
          <w:tcPr>
            <w:tcW w:w="4369" w:type="dxa"/>
            <w:tcBorders>
              <w:top w:val="nil"/>
              <w:left w:val="nil"/>
              <w:bottom w:val="single" w:sz="4" w:space="0" w:color="auto"/>
              <w:right w:val="single" w:sz="4" w:space="0" w:color="auto"/>
            </w:tcBorders>
            <w:shd w:val="clear" w:color="auto" w:fill="auto"/>
            <w:vAlign w:val="center"/>
            <w:hideMark/>
          </w:tcPr>
          <w:p w14:paraId="526A6E20" w14:textId="77777777" w:rsidR="00CF0BA1" w:rsidRPr="00CF0BA1" w:rsidRDefault="00CF0BA1" w:rsidP="00CF0BA1">
            <w:r w:rsidRPr="00CF0BA1">
              <w:t>Протяженность сетей</w:t>
            </w:r>
          </w:p>
        </w:tc>
        <w:tc>
          <w:tcPr>
            <w:tcW w:w="1276" w:type="dxa"/>
            <w:tcBorders>
              <w:top w:val="nil"/>
              <w:left w:val="nil"/>
              <w:bottom w:val="single" w:sz="4" w:space="0" w:color="auto"/>
              <w:right w:val="single" w:sz="4" w:space="0" w:color="auto"/>
            </w:tcBorders>
            <w:shd w:val="clear" w:color="auto" w:fill="auto"/>
            <w:noWrap/>
            <w:vAlign w:val="center"/>
            <w:hideMark/>
          </w:tcPr>
          <w:p w14:paraId="580F9304"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noWrap/>
            <w:vAlign w:val="center"/>
            <w:hideMark/>
          </w:tcPr>
          <w:p w14:paraId="6887DC77" w14:textId="77777777" w:rsidR="00CF0BA1" w:rsidRPr="00CF0BA1" w:rsidRDefault="00CF0BA1" w:rsidP="00CF0BA1">
            <w:pPr>
              <w:jc w:val="center"/>
            </w:pPr>
            <w:r w:rsidRPr="00CF0BA1">
              <w:t> </w:t>
            </w:r>
          </w:p>
        </w:tc>
        <w:tc>
          <w:tcPr>
            <w:tcW w:w="1275" w:type="dxa"/>
            <w:tcBorders>
              <w:top w:val="nil"/>
              <w:left w:val="single" w:sz="4" w:space="0" w:color="auto"/>
              <w:bottom w:val="single" w:sz="4" w:space="0" w:color="auto"/>
              <w:right w:val="nil"/>
            </w:tcBorders>
            <w:shd w:val="clear" w:color="auto" w:fill="auto"/>
            <w:noWrap/>
            <w:vAlign w:val="center"/>
            <w:hideMark/>
          </w:tcPr>
          <w:p w14:paraId="3F219D2B"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74F98" w14:textId="77777777" w:rsidR="00CF0BA1" w:rsidRPr="00CF0BA1" w:rsidRDefault="00CF0BA1" w:rsidP="00CF0BA1">
            <w:pPr>
              <w:jc w:val="center"/>
              <w:rPr>
                <w:rFonts w:ascii="Arial CYR" w:hAnsi="Arial CYR" w:cs="Arial CYR"/>
                <w:sz w:val="20"/>
                <w:szCs w:val="20"/>
              </w:rPr>
            </w:pPr>
          </w:p>
        </w:tc>
      </w:tr>
      <w:tr w:rsidR="00CF0BA1" w:rsidRPr="00CF0BA1" w14:paraId="5AEA30C5" w14:textId="77777777" w:rsidTr="00E8485B">
        <w:trPr>
          <w:trHeight w:val="649"/>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72A18A1" w14:textId="77777777" w:rsidR="00CF0BA1" w:rsidRPr="00CF0BA1" w:rsidRDefault="00CF0BA1" w:rsidP="00CF0BA1">
            <w:pPr>
              <w:jc w:val="center"/>
            </w:pPr>
            <w:r w:rsidRPr="00CF0BA1">
              <w:t>3.1.</w:t>
            </w:r>
          </w:p>
        </w:tc>
        <w:tc>
          <w:tcPr>
            <w:tcW w:w="4369" w:type="dxa"/>
            <w:tcBorders>
              <w:top w:val="nil"/>
              <w:left w:val="nil"/>
              <w:bottom w:val="single" w:sz="4" w:space="0" w:color="auto"/>
              <w:right w:val="single" w:sz="4" w:space="0" w:color="auto"/>
            </w:tcBorders>
            <w:shd w:val="clear" w:color="auto" w:fill="auto"/>
            <w:vAlign w:val="center"/>
            <w:hideMark/>
          </w:tcPr>
          <w:p w14:paraId="04FFB4BB" w14:textId="77777777" w:rsidR="00CF0BA1" w:rsidRPr="00CF0BA1" w:rsidRDefault="00CF0BA1" w:rsidP="00CF0BA1">
            <w:r w:rsidRPr="00CF0BA1">
              <w:t>Протяженность вновь создаваемых сетей в подземном исполнении</w:t>
            </w:r>
          </w:p>
        </w:tc>
        <w:tc>
          <w:tcPr>
            <w:tcW w:w="1276" w:type="dxa"/>
            <w:tcBorders>
              <w:top w:val="nil"/>
              <w:left w:val="nil"/>
              <w:bottom w:val="single" w:sz="4" w:space="0" w:color="auto"/>
              <w:right w:val="single" w:sz="4" w:space="0" w:color="auto"/>
            </w:tcBorders>
            <w:shd w:val="clear" w:color="auto" w:fill="auto"/>
            <w:noWrap/>
            <w:vAlign w:val="center"/>
            <w:hideMark/>
          </w:tcPr>
          <w:p w14:paraId="60C50E0C"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noWrap/>
            <w:vAlign w:val="center"/>
            <w:hideMark/>
          </w:tcPr>
          <w:p w14:paraId="02B8D155"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noWrap/>
            <w:vAlign w:val="center"/>
            <w:hideMark/>
          </w:tcPr>
          <w:p w14:paraId="07435DBC"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F9D16" w14:textId="77777777" w:rsidR="00CF0BA1" w:rsidRPr="00CF0BA1" w:rsidRDefault="00CF0BA1" w:rsidP="00CF0BA1">
            <w:pPr>
              <w:jc w:val="center"/>
            </w:pPr>
            <w:r w:rsidRPr="00CF0BA1">
              <w:t>0,0000</w:t>
            </w:r>
          </w:p>
        </w:tc>
      </w:tr>
      <w:tr w:rsidR="00CF0BA1" w:rsidRPr="00CF0BA1" w14:paraId="569A0AA7" w14:textId="77777777" w:rsidTr="00E8485B">
        <w:trPr>
          <w:trHeight w:val="49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55DD3AD" w14:textId="77777777" w:rsidR="00CF0BA1" w:rsidRPr="00CF0BA1" w:rsidRDefault="00CF0BA1" w:rsidP="00CF0BA1">
            <w:pPr>
              <w:jc w:val="center"/>
            </w:pPr>
            <w:r w:rsidRPr="00CF0BA1">
              <w:t>3.1.1.</w:t>
            </w:r>
          </w:p>
        </w:tc>
        <w:tc>
          <w:tcPr>
            <w:tcW w:w="4369" w:type="dxa"/>
            <w:tcBorders>
              <w:top w:val="nil"/>
              <w:left w:val="nil"/>
              <w:bottom w:val="single" w:sz="4" w:space="0" w:color="auto"/>
              <w:right w:val="single" w:sz="4" w:space="0" w:color="auto"/>
            </w:tcBorders>
            <w:shd w:val="clear" w:color="auto" w:fill="auto"/>
            <w:vAlign w:val="center"/>
            <w:hideMark/>
          </w:tcPr>
          <w:p w14:paraId="5B8E7315" w14:textId="77777777" w:rsidR="00CF0BA1" w:rsidRPr="00CF0BA1" w:rsidRDefault="00CF0BA1" w:rsidP="00CF0BA1">
            <w:r w:rsidRPr="00CF0BA1">
              <w:t>Протяженность сетей диаметром 40 мм и менее</w:t>
            </w:r>
          </w:p>
        </w:tc>
        <w:tc>
          <w:tcPr>
            <w:tcW w:w="1276" w:type="dxa"/>
            <w:tcBorders>
              <w:top w:val="nil"/>
              <w:left w:val="nil"/>
              <w:bottom w:val="single" w:sz="4" w:space="0" w:color="auto"/>
              <w:right w:val="single" w:sz="4" w:space="0" w:color="auto"/>
            </w:tcBorders>
            <w:shd w:val="clear" w:color="auto" w:fill="auto"/>
            <w:noWrap/>
            <w:vAlign w:val="center"/>
            <w:hideMark/>
          </w:tcPr>
          <w:p w14:paraId="02E1C14D"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29C16431"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7B2D6EA3"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4F5" w14:textId="77777777" w:rsidR="00CF0BA1" w:rsidRPr="00CF0BA1" w:rsidRDefault="00CF0BA1" w:rsidP="00CF0BA1">
            <w:pPr>
              <w:jc w:val="center"/>
            </w:pPr>
            <w:r w:rsidRPr="00CF0BA1">
              <w:t>0,0000</w:t>
            </w:r>
          </w:p>
        </w:tc>
      </w:tr>
      <w:tr w:rsidR="00CF0BA1" w:rsidRPr="00CF0BA1" w14:paraId="2B4F84F4"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E9785BA" w14:textId="77777777" w:rsidR="00CF0BA1" w:rsidRPr="00CF0BA1" w:rsidRDefault="00CF0BA1" w:rsidP="00CF0BA1">
            <w:pPr>
              <w:jc w:val="center"/>
            </w:pPr>
            <w:r w:rsidRPr="00CF0BA1">
              <w:t>3.1.2.</w:t>
            </w:r>
          </w:p>
        </w:tc>
        <w:tc>
          <w:tcPr>
            <w:tcW w:w="4369" w:type="dxa"/>
            <w:tcBorders>
              <w:top w:val="nil"/>
              <w:left w:val="nil"/>
              <w:bottom w:val="single" w:sz="4" w:space="0" w:color="auto"/>
              <w:right w:val="single" w:sz="4" w:space="0" w:color="auto"/>
            </w:tcBorders>
            <w:shd w:val="clear" w:color="auto" w:fill="auto"/>
            <w:vAlign w:val="center"/>
            <w:hideMark/>
          </w:tcPr>
          <w:p w14:paraId="45F22156" w14:textId="77777777" w:rsidR="00CF0BA1" w:rsidRPr="00CF0BA1" w:rsidRDefault="00CF0BA1" w:rsidP="00CF0BA1">
            <w:pPr>
              <w:rPr>
                <w:sz w:val="22"/>
                <w:szCs w:val="22"/>
              </w:rPr>
            </w:pPr>
            <w:r w:rsidRPr="00CF0BA1">
              <w:rPr>
                <w:sz w:val="22"/>
                <w:szCs w:val="22"/>
              </w:rPr>
              <w:t>протяженность сетей диаметром от 40 мм до 70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74F5C851"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1412B0BB"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2C12BF97"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CCC89" w14:textId="77777777" w:rsidR="00CF0BA1" w:rsidRPr="00CF0BA1" w:rsidRDefault="00CF0BA1" w:rsidP="00CF0BA1">
            <w:pPr>
              <w:jc w:val="center"/>
            </w:pPr>
            <w:r w:rsidRPr="00CF0BA1">
              <w:t>0,0000</w:t>
            </w:r>
          </w:p>
        </w:tc>
      </w:tr>
      <w:tr w:rsidR="00CF0BA1" w:rsidRPr="00CF0BA1" w14:paraId="5D4E1AF0"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4AC4EAC" w14:textId="77777777" w:rsidR="00CF0BA1" w:rsidRPr="00CF0BA1" w:rsidRDefault="00CF0BA1" w:rsidP="00CF0BA1">
            <w:pPr>
              <w:jc w:val="center"/>
            </w:pPr>
            <w:r w:rsidRPr="00CF0BA1">
              <w:t>3.1.3.</w:t>
            </w:r>
          </w:p>
        </w:tc>
        <w:tc>
          <w:tcPr>
            <w:tcW w:w="4369" w:type="dxa"/>
            <w:tcBorders>
              <w:top w:val="nil"/>
              <w:left w:val="nil"/>
              <w:bottom w:val="single" w:sz="4" w:space="0" w:color="auto"/>
              <w:right w:val="single" w:sz="4" w:space="0" w:color="auto"/>
            </w:tcBorders>
            <w:shd w:val="clear" w:color="auto" w:fill="auto"/>
            <w:vAlign w:val="center"/>
            <w:hideMark/>
          </w:tcPr>
          <w:p w14:paraId="0152E1A6" w14:textId="77777777" w:rsidR="00CF0BA1" w:rsidRPr="00CF0BA1" w:rsidRDefault="00CF0BA1" w:rsidP="00CF0BA1">
            <w:pPr>
              <w:rPr>
                <w:sz w:val="22"/>
                <w:szCs w:val="22"/>
              </w:rPr>
            </w:pPr>
            <w:r w:rsidRPr="00CF0BA1">
              <w:rPr>
                <w:sz w:val="22"/>
                <w:szCs w:val="22"/>
              </w:rPr>
              <w:t>протяженность сетей диаметром от 70 мм до 100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63A74384"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22D61139"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095F76BA"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A67D5" w14:textId="77777777" w:rsidR="00CF0BA1" w:rsidRPr="00CF0BA1" w:rsidRDefault="00CF0BA1" w:rsidP="00CF0BA1">
            <w:pPr>
              <w:jc w:val="center"/>
            </w:pPr>
            <w:r w:rsidRPr="00CF0BA1">
              <w:t>0,0000</w:t>
            </w:r>
          </w:p>
        </w:tc>
      </w:tr>
      <w:tr w:rsidR="00CF0BA1" w:rsidRPr="00CF0BA1" w14:paraId="5F1DFDBA"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86C4ABF" w14:textId="77777777" w:rsidR="00CF0BA1" w:rsidRPr="00CF0BA1" w:rsidRDefault="00CF0BA1" w:rsidP="00CF0BA1">
            <w:pPr>
              <w:jc w:val="center"/>
            </w:pPr>
            <w:r w:rsidRPr="00CF0BA1">
              <w:t>3.1.4.</w:t>
            </w:r>
          </w:p>
        </w:tc>
        <w:tc>
          <w:tcPr>
            <w:tcW w:w="4369" w:type="dxa"/>
            <w:tcBorders>
              <w:top w:val="nil"/>
              <w:left w:val="nil"/>
              <w:bottom w:val="single" w:sz="4" w:space="0" w:color="auto"/>
              <w:right w:val="single" w:sz="4" w:space="0" w:color="auto"/>
            </w:tcBorders>
            <w:shd w:val="clear" w:color="auto" w:fill="auto"/>
            <w:vAlign w:val="center"/>
            <w:hideMark/>
          </w:tcPr>
          <w:p w14:paraId="0D7C47E6" w14:textId="77777777" w:rsidR="00CF0BA1" w:rsidRPr="00CF0BA1" w:rsidRDefault="00CF0BA1" w:rsidP="00CF0BA1">
            <w:pPr>
              <w:rPr>
                <w:sz w:val="22"/>
                <w:szCs w:val="22"/>
              </w:rPr>
            </w:pPr>
            <w:r w:rsidRPr="00CF0BA1">
              <w:rPr>
                <w:sz w:val="22"/>
                <w:szCs w:val="22"/>
              </w:rPr>
              <w:t>протяженность сетей диаметром от 100 мм до 150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73DEF31B"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4B21479F"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56C57F7E"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8F1B7" w14:textId="77777777" w:rsidR="00CF0BA1" w:rsidRPr="00CF0BA1" w:rsidRDefault="00CF0BA1" w:rsidP="00CF0BA1">
            <w:pPr>
              <w:jc w:val="center"/>
            </w:pPr>
            <w:r w:rsidRPr="00CF0BA1">
              <w:t>0,0000</w:t>
            </w:r>
          </w:p>
        </w:tc>
      </w:tr>
      <w:tr w:rsidR="00CF0BA1" w:rsidRPr="00CF0BA1" w14:paraId="1655E3C4"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B957" w14:textId="77777777" w:rsidR="00CF0BA1" w:rsidRPr="00CF0BA1" w:rsidRDefault="00CF0BA1" w:rsidP="00CF0BA1">
            <w:pPr>
              <w:jc w:val="center"/>
            </w:pPr>
            <w:r w:rsidRPr="00CF0BA1">
              <w:t>3.1.5.</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2003F" w14:textId="77777777" w:rsidR="00CF0BA1" w:rsidRPr="00CF0BA1" w:rsidRDefault="00CF0BA1" w:rsidP="00CF0BA1">
            <w:pPr>
              <w:rPr>
                <w:sz w:val="22"/>
                <w:szCs w:val="22"/>
              </w:rPr>
            </w:pPr>
            <w:r w:rsidRPr="00CF0BA1">
              <w:rPr>
                <w:sz w:val="22"/>
                <w:szCs w:val="22"/>
              </w:rPr>
              <w:t>протяженность сетей диаметром от 150 мм до 200 мм (включительно)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28DC" w14:textId="77777777" w:rsidR="00CF0BA1" w:rsidRPr="00CF0BA1" w:rsidRDefault="00CF0BA1" w:rsidP="00CF0BA1">
            <w:pPr>
              <w:jc w:val="center"/>
            </w:pPr>
            <w:r w:rsidRPr="00CF0BA1">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DC4DB3" w14:textId="77777777" w:rsidR="00CF0BA1" w:rsidRPr="00CF0BA1" w:rsidRDefault="00CF0BA1" w:rsidP="00CF0BA1">
            <w:pPr>
              <w:jc w:val="center"/>
            </w:pPr>
            <w:r w:rsidRPr="00CF0BA1">
              <w:t>0,143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F9D9455"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6595" w14:textId="77777777" w:rsidR="00CF0BA1" w:rsidRPr="00CF0BA1" w:rsidRDefault="00CF0BA1" w:rsidP="00CF0BA1">
            <w:pPr>
              <w:jc w:val="center"/>
              <w:rPr>
                <w:sz w:val="22"/>
                <w:szCs w:val="22"/>
              </w:rPr>
            </w:pPr>
            <w:r w:rsidRPr="00CF0BA1">
              <w:rPr>
                <w:sz w:val="22"/>
                <w:szCs w:val="22"/>
              </w:rPr>
              <w:t>0,0000</w:t>
            </w:r>
          </w:p>
        </w:tc>
      </w:tr>
      <w:tr w:rsidR="00CF0BA1" w:rsidRPr="00CF0BA1" w14:paraId="2D561233"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F997C" w14:textId="77777777" w:rsidR="00CF0BA1" w:rsidRPr="00CF0BA1" w:rsidRDefault="00CF0BA1" w:rsidP="00CF0BA1">
            <w:pPr>
              <w:jc w:val="center"/>
            </w:pPr>
            <w:r w:rsidRPr="00CF0BA1">
              <w:lastRenderedPageBreak/>
              <w:t>3.1.6.</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09802E99" w14:textId="77777777" w:rsidR="00CF0BA1" w:rsidRPr="00CF0BA1" w:rsidRDefault="00CF0BA1" w:rsidP="00CF0BA1">
            <w:pPr>
              <w:rPr>
                <w:sz w:val="22"/>
                <w:szCs w:val="22"/>
              </w:rPr>
            </w:pPr>
            <w:r w:rsidRPr="00CF0BA1">
              <w:rPr>
                <w:sz w:val="22"/>
                <w:szCs w:val="22"/>
              </w:rPr>
              <w:t>протяженность сетей диаметром от 200 мм до 250 мм (включительно)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5886380" w14:textId="77777777" w:rsidR="00CF0BA1" w:rsidRPr="00CF0BA1" w:rsidRDefault="00CF0BA1" w:rsidP="00CF0BA1">
            <w:pPr>
              <w:jc w:val="center"/>
            </w:pPr>
            <w:r w:rsidRPr="00CF0BA1">
              <w:t>км</w:t>
            </w:r>
          </w:p>
        </w:tc>
        <w:tc>
          <w:tcPr>
            <w:tcW w:w="1276" w:type="dxa"/>
            <w:tcBorders>
              <w:top w:val="single" w:sz="4" w:space="0" w:color="auto"/>
              <w:left w:val="nil"/>
              <w:bottom w:val="single" w:sz="4" w:space="0" w:color="auto"/>
              <w:right w:val="nil"/>
            </w:tcBorders>
            <w:shd w:val="clear" w:color="auto" w:fill="auto"/>
            <w:vAlign w:val="center"/>
          </w:tcPr>
          <w:p w14:paraId="2C5DD6A8" w14:textId="77777777" w:rsidR="00CF0BA1" w:rsidRPr="00CF0BA1" w:rsidRDefault="00CF0BA1" w:rsidP="00CF0BA1">
            <w:pPr>
              <w:jc w:val="center"/>
            </w:pPr>
            <w:r w:rsidRPr="00CF0BA1">
              <w:t>0,143</w:t>
            </w:r>
          </w:p>
        </w:tc>
        <w:tc>
          <w:tcPr>
            <w:tcW w:w="1275" w:type="dxa"/>
            <w:tcBorders>
              <w:top w:val="single" w:sz="4" w:space="0" w:color="auto"/>
              <w:left w:val="single" w:sz="4" w:space="0" w:color="auto"/>
              <w:bottom w:val="single" w:sz="4" w:space="0" w:color="auto"/>
              <w:right w:val="nil"/>
            </w:tcBorders>
            <w:shd w:val="clear" w:color="auto" w:fill="auto"/>
            <w:vAlign w:val="center"/>
          </w:tcPr>
          <w:p w14:paraId="2700A481"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3A88D" w14:textId="77777777" w:rsidR="00CF0BA1" w:rsidRPr="00CF0BA1" w:rsidRDefault="00CF0BA1" w:rsidP="00CF0BA1">
            <w:pPr>
              <w:jc w:val="center"/>
              <w:rPr>
                <w:sz w:val="22"/>
                <w:szCs w:val="22"/>
              </w:rPr>
            </w:pPr>
            <w:r w:rsidRPr="00CF0BA1">
              <w:rPr>
                <w:sz w:val="22"/>
                <w:szCs w:val="22"/>
              </w:rPr>
              <w:t>0,0000</w:t>
            </w:r>
          </w:p>
        </w:tc>
      </w:tr>
      <w:tr w:rsidR="00CF0BA1" w:rsidRPr="00CF0BA1" w14:paraId="6F4ED02F" w14:textId="77777777" w:rsidTr="00E8485B">
        <w:trPr>
          <w:trHeight w:val="49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A04F45C" w14:textId="77777777" w:rsidR="00CF0BA1" w:rsidRPr="00CF0BA1" w:rsidRDefault="00CF0BA1" w:rsidP="00CF0BA1">
            <w:pPr>
              <w:jc w:val="center"/>
            </w:pPr>
            <w:r w:rsidRPr="00CF0BA1">
              <w:t>3.1.7.</w:t>
            </w:r>
          </w:p>
        </w:tc>
        <w:tc>
          <w:tcPr>
            <w:tcW w:w="4369" w:type="dxa"/>
            <w:tcBorders>
              <w:top w:val="nil"/>
              <w:left w:val="nil"/>
              <w:bottom w:val="single" w:sz="4" w:space="0" w:color="auto"/>
              <w:right w:val="single" w:sz="4" w:space="0" w:color="auto"/>
            </w:tcBorders>
            <w:shd w:val="clear" w:color="auto" w:fill="auto"/>
            <w:vAlign w:val="center"/>
            <w:hideMark/>
          </w:tcPr>
          <w:p w14:paraId="0B1F525B" w14:textId="77777777" w:rsidR="00CF0BA1" w:rsidRPr="00CF0BA1" w:rsidRDefault="00CF0BA1" w:rsidP="00CF0BA1">
            <w:pPr>
              <w:rPr>
                <w:sz w:val="22"/>
                <w:szCs w:val="22"/>
              </w:rPr>
            </w:pPr>
            <w:r w:rsidRPr="00CF0BA1">
              <w:rPr>
                <w:sz w:val="22"/>
                <w:szCs w:val="22"/>
              </w:rPr>
              <w:t>протяженность сетей диаметром от 250 мм и более</w:t>
            </w:r>
          </w:p>
        </w:tc>
        <w:tc>
          <w:tcPr>
            <w:tcW w:w="1276" w:type="dxa"/>
            <w:tcBorders>
              <w:top w:val="nil"/>
              <w:left w:val="nil"/>
              <w:bottom w:val="single" w:sz="4" w:space="0" w:color="auto"/>
              <w:right w:val="single" w:sz="4" w:space="0" w:color="auto"/>
            </w:tcBorders>
            <w:shd w:val="clear" w:color="auto" w:fill="auto"/>
            <w:noWrap/>
            <w:vAlign w:val="center"/>
            <w:hideMark/>
          </w:tcPr>
          <w:p w14:paraId="4BA713DF"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hideMark/>
          </w:tcPr>
          <w:p w14:paraId="63B22F4C"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noWrap/>
            <w:vAlign w:val="center"/>
            <w:hideMark/>
          </w:tcPr>
          <w:p w14:paraId="45CD55EB"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5F401" w14:textId="77777777" w:rsidR="00CF0BA1" w:rsidRPr="00CF0BA1" w:rsidRDefault="00CF0BA1" w:rsidP="00CF0BA1">
            <w:pPr>
              <w:jc w:val="center"/>
              <w:rPr>
                <w:sz w:val="22"/>
                <w:szCs w:val="22"/>
              </w:rPr>
            </w:pPr>
          </w:p>
        </w:tc>
      </w:tr>
      <w:tr w:rsidR="00CF0BA1" w:rsidRPr="00CF0BA1" w14:paraId="0990F6C1" w14:textId="77777777" w:rsidTr="00E8485B">
        <w:trPr>
          <w:trHeight w:val="61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84CC" w14:textId="77777777" w:rsidR="00CF0BA1" w:rsidRPr="00CF0BA1" w:rsidRDefault="00CF0BA1" w:rsidP="00CF0BA1">
            <w:pPr>
              <w:jc w:val="center"/>
            </w:pPr>
            <w:r w:rsidRPr="00CF0BA1">
              <w:t>3.2.</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46B57" w14:textId="77777777" w:rsidR="00CF0BA1" w:rsidRPr="00CF0BA1" w:rsidRDefault="00CF0BA1" w:rsidP="00CF0BA1">
            <w:r w:rsidRPr="00CF0BA1">
              <w:t>Протяженность вновь создаваемых сетей в надземном исполнении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6AB4B" w14:textId="77777777" w:rsidR="00CF0BA1" w:rsidRPr="00CF0BA1" w:rsidRDefault="00CF0BA1" w:rsidP="00CF0BA1">
            <w:pPr>
              <w:jc w:val="center"/>
            </w:pPr>
            <w:r w:rsidRPr="00CF0BA1">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C6290C" w14:textId="77777777" w:rsidR="00CF0BA1" w:rsidRPr="00CF0BA1" w:rsidRDefault="00CF0BA1" w:rsidP="00CF0BA1">
            <w:pPr>
              <w:jc w:val="center"/>
            </w:pPr>
            <w:r w:rsidRPr="00CF0BA1">
              <w:t>0,143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21922C"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1492B" w14:textId="77777777" w:rsidR="00CF0BA1" w:rsidRPr="00CF0BA1" w:rsidRDefault="00CF0BA1" w:rsidP="00CF0BA1">
            <w:pPr>
              <w:jc w:val="center"/>
              <w:rPr>
                <w:sz w:val="22"/>
                <w:szCs w:val="22"/>
              </w:rPr>
            </w:pPr>
            <w:r w:rsidRPr="00CF0BA1">
              <w:rPr>
                <w:sz w:val="22"/>
                <w:szCs w:val="22"/>
              </w:rPr>
              <w:t>0,0000</w:t>
            </w:r>
          </w:p>
        </w:tc>
      </w:tr>
      <w:tr w:rsidR="00CF0BA1" w:rsidRPr="00CF0BA1" w14:paraId="3E995D1A" w14:textId="77777777" w:rsidTr="00E8485B">
        <w:trPr>
          <w:trHeight w:val="563"/>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EE9B" w14:textId="77777777" w:rsidR="00CF0BA1" w:rsidRPr="00CF0BA1" w:rsidRDefault="00CF0BA1" w:rsidP="00CF0BA1">
            <w:pPr>
              <w:jc w:val="center"/>
            </w:pPr>
            <w:r w:rsidRPr="00CF0BA1">
              <w:t>3.2.1.</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370C7565" w14:textId="77777777" w:rsidR="00CF0BA1" w:rsidRPr="00CF0BA1" w:rsidRDefault="00CF0BA1" w:rsidP="00CF0BA1">
            <w:r w:rsidRPr="00CF0BA1">
              <w:t>Протяженность сетей диаметром 40 мм и менее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00694C" w14:textId="77777777" w:rsidR="00CF0BA1" w:rsidRPr="00CF0BA1" w:rsidRDefault="00CF0BA1" w:rsidP="00CF0BA1">
            <w:pPr>
              <w:jc w:val="center"/>
            </w:pPr>
            <w:r w:rsidRPr="00CF0BA1">
              <w:t>км</w:t>
            </w:r>
          </w:p>
        </w:tc>
        <w:tc>
          <w:tcPr>
            <w:tcW w:w="1276" w:type="dxa"/>
            <w:tcBorders>
              <w:top w:val="single" w:sz="4" w:space="0" w:color="auto"/>
              <w:left w:val="nil"/>
              <w:bottom w:val="single" w:sz="4" w:space="0" w:color="auto"/>
              <w:right w:val="nil"/>
            </w:tcBorders>
            <w:shd w:val="clear" w:color="auto" w:fill="auto"/>
            <w:vAlign w:val="center"/>
          </w:tcPr>
          <w:p w14:paraId="4ED47EFF" w14:textId="77777777" w:rsidR="00CF0BA1" w:rsidRPr="00CF0BA1" w:rsidRDefault="00CF0BA1" w:rsidP="00CF0BA1">
            <w:pPr>
              <w:jc w:val="center"/>
            </w:pPr>
            <w:r w:rsidRPr="00CF0BA1">
              <w:t>0,143</w:t>
            </w:r>
          </w:p>
        </w:tc>
        <w:tc>
          <w:tcPr>
            <w:tcW w:w="1275" w:type="dxa"/>
            <w:tcBorders>
              <w:top w:val="single" w:sz="4" w:space="0" w:color="auto"/>
              <w:left w:val="single" w:sz="4" w:space="0" w:color="auto"/>
              <w:bottom w:val="single" w:sz="4" w:space="0" w:color="auto"/>
              <w:right w:val="nil"/>
            </w:tcBorders>
            <w:shd w:val="clear" w:color="auto" w:fill="auto"/>
            <w:vAlign w:val="center"/>
          </w:tcPr>
          <w:p w14:paraId="4918D62D"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D5882" w14:textId="77777777" w:rsidR="00CF0BA1" w:rsidRPr="00CF0BA1" w:rsidRDefault="00CF0BA1" w:rsidP="00CF0BA1">
            <w:pPr>
              <w:jc w:val="center"/>
              <w:rPr>
                <w:sz w:val="22"/>
                <w:szCs w:val="22"/>
              </w:rPr>
            </w:pPr>
            <w:r w:rsidRPr="00CF0BA1">
              <w:rPr>
                <w:sz w:val="22"/>
                <w:szCs w:val="22"/>
              </w:rPr>
              <w:t>0,0000</w:t>
            </w:r>
          </w:p>
        </w:tc>
      </w:tr>
      <w:tr w:rsidR="00CF0BA1" w:rsidRPr="00CF0BA1" w14:paraId="4BE64C58" w14:textId="77777777" w:rsidTr="00E8485B">
        <w:trPr>
          <w:trHeight w:val="563"/>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C957B2D" w14:textId="77777777" w:rsidR="00CF0BA1" w:rsidRPr="00CF0BA1" w:rsidRDefault="00CF0BA1" w:rsidP="00CF0BA1">
            <w:pPr>
              <w:jc w:val="center"/>
            </w:pPr>
            <w:r w:rsidRPr="00CF0BA1">
              <w:t>3.2.2.</w:t>
            </w:r>
          </w:p>
        </w:tc>
        <w:tc>
          <w:tcPr>
            <w:tcW w:w="4369" w:type="dxa"/>
            <w:tcBorders>
              <w:top w:val="nil"/>
              <w:left w:val="nil"/>
              <w:bottom w:val="single" w:sz="4" w:space="0" w:color="auto"/>
              <w:right w:val="single" w:sz="4" w:space="0" w:color="auto"/>
            </w:tcBorders>
            <w:shd w:val="clear" w:color="auto" w:fill="auto"/>
            <w:vAlign w:val="center"/>
            <w:hideMark/>
          </w:tcPr>
          <w:p w14:paraId="2DA320D3" w14:textId="77777777" w:rsidR="00CF0BA1" w:rsidRPr="00CF0BA1" w:rsidRDefault="00CF0BA1" w:rsidP="00CF0BA1">
            <w:pPr>
              <w:rPr>
                <w:sz w:val="22"/>
                <w:szCs w:val="22"/>
              </w:rPr>
            </w:pPr>
            <w:r w:rsidRPr="00CF0BA1">
              <w:rPr>
                <w:sz w:val="22"/>
                <w:szCs w:val="22"/>
              </w:rPr>
              <w:t>протяженность сетей диаметром от 40 мм до 70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662F1052"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3692198B"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1DEAB7B9"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6FFF5" w14:textId="77777777" w:rsidR="00CF0BA1" w:rsidRPr="00CF0BA1" w:rsidRDefault="00CF0BA1" w:rsidP="00CF0BA1">
            <w:pPr>
              <w:jc w:val="center"/>
              <w:rPr>
                <w:sz w:val="22"/>
                <w:szCs w:val="22"/>
              </w:rPr>
            </w:pPr>
            <w:r w:rsidRPr="00CF0BA1">
              <w:rPr>
                <w:sz w:val="22"/>
                <w:szCs w:val="22"/>
              </w:rPr>
              <w:t>0,0000</w:t>
            </w:r>
          </w:p>
        </w:tc>
      </w:tr>
      <w:tr w:rsidR="00CF0BA1" w:rsidRPr="00CF0BA1" w14:paraId="02D7F7FC" w14:textId="77777777" w:rsidTr="00E8485B">
        <w:trPr>
          <w:trHeight w:val="563"/>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D0BACD9" w14:textId="77777777" w:rsidR="00CF0BA1" w:rsidRPr="00CF0BA1" w:rsidRDefault="00CF0BA1" w:rsidP="00CF0BA1">
            <w:pPr>
              <w:jc w:val="center"/>
            </w:pPr>
            <w:r w:rsidRPr="00CF0BA1">
              <w:t>3.2.3.</w:t>
            </w:r>
          </w:p>
        </w:tc>
        <w:tc>
          <w:tcPr>
            <w:tcW w:w="4369" w:type="dxa"/>
            <w:tcBorders>
              <w:top w:val="nil"/>
              <w:left w:val="nil"/>
              <w:bottom w:val="single" w:sz="4" w:space="0" w:color="auto"/>
              <w:right w:val="single" w:sz="4" w:space="0" w:color="auto"/>
            </w:tcBorders>
            <w:shd w:val="clear" w:color="auto" w:fill="auto"/>
            <w:vAlign w:val="center"/>
            <w:hideMark/>
          </w:tcPr>
          <w:p w14:paraId="23F2FBB7" w14:textId="77777777" w:rsidR="00CF0BA1" w:rsidRPr="00CF0BA1" w:rsidRDefault="00CF0BA1" w:rsidP="00CF0BA1">
            <w:pPr>
              <w:rPr>
                <w:sz w:val="22"/>
                <w:szCs w:val="22"/>
              </w:rPr>
            </w:pPr>
            <w:r w:rsidRPr="00CF0BA1">
              <w:rPr>
                <w:sz w:val="22"/>
                <w:szCs w:val="22"/>
              </w:rPr>
              <w:t>протяженность сетей диаметром от 70 мм до 100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3BAF7120"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5493A3B4"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3EFC0A61"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70AD8" w14:textId="77777777" w:rsidR="00CF0BA1" w:rsidRPr="00CF0BA1" w:rsidRDefault="00CF0BA1" w:rsidP="00CF0BA1">
            <w:pPr>
              <w:jc w:val="center"/>
              <w:rPr>
                <w:sz w:val="22"/>
                <w:szCs w:val="22"/>
              </w:rPr>
            </w:pPr>
            <w:r w:rsidRPr="00CF0BA1">
              <w:rPr>
                <w:sz w:val="22"/>
                <w:szCs w:val="22"/>
              </w:rPr>
              <w:t>0,0000</w:t>
            </w:r>
          </w:p>
        </w:tc>
      </w:tr>
      <w:tr w:rsidR="00CF0BA1" w:rsidRPr="00CF0BA1" w14:paraId="12F18AEC" w14:textId="77777777" w:rsidTr="00E8485B">
        <w:trPr>
          <w:trHeight w:val="563"/>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2729" w14:textId="77777777" w:rsidR="00CF0BA1" w:rsidRPr="00CF0BA1" w:rsidRDefault="00CF0BA1" w:rsidP="00CF0BA1">
            <w:pPr>
              <w:jc w:val="center"/>
            </w:pPr>
            <w:r w:rsidRPr="00CF0BA1">
              <w:t>3.2.4.</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8149B" w14:textId="77777777" w:rsidR="00CF0BA1" w:rsidRPr="00CF0BA1" w:rsidRDefault="00CF0BA1" w:rsidP="00CF0BA1">
            <w:pPr>
              <w:rPr>
                <w:sz w:val="22"/>
                <w:szCs w:val="22"/>
              </w:rPr>
            </w:pPr>
            <w:r w:rsidRPr="00CF0BA1">
              <w:rPr>
                <w:sz w:val="22"/>
                <w:szCs w:val="22"/>
              </w:rPr>
              <w:t>протяженность сетей диаметром от 100 мм до 150 мм (включительно)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B5E71" w14:textId="77777777" w:rsidR="00CF0BA1" w:rsidRPr="00CF0BA1" w:rsidRDefault="00CF0BA1" w:rsidP="00CF0BA1">
            <w:pPr>
              <w:jc w:val="center"/>
            </w:pPr>
            <w:r w:rsidRPr="00CF0BA1">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02F0B0" w14:textId="77777777" w:rsidR="00CF0BA1" w:rsidRPr="00CF0BA1" w:rsidRDefault="00CF0BA1" w:rsidP="00CF0BA1">
            <w:pPr>
              <w:jc w:val="center"/>
            </w:pPr>
            <w:r w:rsidRPr="00CF0BA1">
              <w:t>0,143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0D86F66"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5F43" w14:textId="77777777" w:rsidR="00CF0BA1" w:rsidRPr="00CF0BA1" w:rsidRDefault="00CF0BA1" w:rsidP="00CF0BA1">
            <w:pPr>
              <w:jc w:val="center"/>
              <w:rPr>
                <w:sz w:val="22"/>
                <w:szCs w:val="22"/>
              </w:rPr>
            </w:pPr>
            <w:r w:rsidRPr="00CF0BA1">
              <w:rPr>
                <w:sz w:val="22"/>
                <w:szCs w:val="22"/>
              </w:rPr>
              <w:t>0,0000</w:t>
            </w:r>
          </w:p>
        </w:tc>
      </w:tr>
      <w:tr w:rsidR="00CF0BA1" w:rsidRPr="00CF0BA1" w14:paraId="37CA0A80" w14:textId="77777777" w:rsidTr="00E8485B">
        <w:trPr>
          <w:trHeight w:val="563"/>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B43B1" w14:textId="77777777" w:rsidR="00CF0BA1" w:rsidRPr="00CF0BA1" w:rsidRDefault="00CF0BA1" w:rsidP="00CF0BA1">
            <w:pPr>
              <w:jc w:val="center"/>
            </w:pPr>
            <w:r w:rsidRPr="00CF0BA1">
              <w:t>3.2.5.</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4910D3D6" w14:textId="77777777" w:rsidR="00CF0BA1" w:rsidRPr="00CF0BA1" w:rsidRDefault="00CF0BA1" w:rsidP="00CF0BA1">
            <w:pPr>
              <w:rPr>
                <w:sz w:val="22"/>
                <w:szCs w:val="22"/>
              </w:rPr>
            </w:pPr>
            <w:r w:rsidRPr="00CF0BA1">
              <w:rPr>
                <w:sz w:val="22"/>
                <w:szCs w:val="22"/>
              </w:rPr>
              <w:t>протяженность сетей диаметром от 150 мм до 200 мм (включительно)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9BA038" w14:textId="77777777" w:rsidR="00CF0BA1" w:rsidRPr="00CF0BA1" w:rsidRDefault="00CF0BA1" w:rsidP="00CF0BA1">
            <w:pPr>
              <w:jc w:val="center"/>
            </w:pPr>
            <w:r w:rsidRPr="00CF0BA1">
              <w:t>км</w:t>
            </w:r>
          </w:p>
        </w:tc>
        <w:tc>
          <w:tcPr>
            <w:tcW w:w="1276" w:type="dxa"/>
            <w:tcBorders>
              <w:top w:val="single" w:sz="4" w:space="0" w:color="auto"/>
              <w:left w:val="nil"/>
              <w:bottom w:val="single" w:sz="4" w:space="0" w:color="auto"/>
              <w:right w:val="nil"/>
            </w:tcBorders>
            <w:shd w:val="clear" w:color="auto" w:fill="auto"/>
            <w:vAlign w:val="center"/>
          </w:tcPr>
          <w:p w14:paraId="5E5E5843" w14:textId="77777777" w:rsidR="00CF0BA1" w:rsidRPr="00CF0BA1" w:rsidRDefault="00CF0BA1" w:rsidP="00CF0BA1">
            <w:pPr>
              <w:jc w:val="center"/>
            </w:pPr>
            <w:r w:rsidRPr="00CF0BA1">
              <w:t>0,143</w:t>
            </w:r>
          </w:p>
        </w:tc>
        <w:tc>
          <w:tcPr>
            <w:tcW w:w="1275" w:type="dxa"/>
            <w:tcBorders>
              <w:top w:val="single" w:sz="4" w:space="0" w:color="auto"/>
              <w:left w:val="single" w:sz="4" w:space="0" w:color="auto"/>
              <w:bottom w:val="single" w:sz="4" w:space="0" w:color="auto"/>
              <w:right w:val="nil"/>
            </w:tcBorders>
            <w:shd w:val="clear" w:color="auto" w:fill="auto"/>
            <w:vAlign w:val="center"/>
          </w:tcPr>
          <w:p w14:paraId="646CECF6"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B856A" w14:textId="77777777" w:rsidR="00CF0BA1" w:rsidRPr="00CF0BA1" w:rsidRDefault="00CF0BA1" w:rsidP="00CF0BA1">
            <w:pPr>
              <w:jc w:val="center"/>
              <w:rPr>
                <w:sz w:val="22"/>
                <w:szCs w:val="22"/>
              </w:rPr>
            </w:pPr>
            <w:r w:rsidRPr="00CF0BA1">
              <w:rPr>
                <w:sz w:val="22"/>
                <w:szCs w:val="22"/>
              </w:rPr>
              <w:t>0,0000</w:t>
            </w:r>
          </w:p>
        </w:tc>
      </w:tr>
      <w:tr w:rsidR="00CF0BA1" w:rsidRPr="00CF0BA1" w14:paraId="7F147B84" w14:textId="77777777" w:rsidTr="00E8485B">
        <w:trPr>
          <w:trHeight w:val="563"/>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D01A5EB" w14:textId="77777777" w:rsidR="00CF0BA1" w:rsidRPr="00CF0BA1" w:rsidRDefault="00CF0BA1" w:rsidP="00CF0BA1">
            <w:pPr>
              <w:jc w:val="center"/>
            </w:pPr>
            <w:r w:rsidRPr="00CF0BA1">
              <w:t>3.2.6.</w:t>
            </w:r>
          </w:p>
        </w:tc>
        <w:tc>
          <w:tcPr>
            <w:tcW w:w="4369" w:type="dxa"/>
            <w:tcBorders>
              <w:top w:val="nil"/>
              <w:left w:val="nil"/>
              <w:bottom w:val="single" w:sz="4" w:space="0" w:color="auto"/>
              <w:right w:val="single" w:sz="4" w:space="0" w:color="auto"/>
            </w:tcBorders>
            <w:shd w:val="clear" w:color="auto" w:fill="auto"/>
            <w:vAlign w:val="center"/>
            <w:hideMark/>
          </w:tcPr>
          <w:p w14:paraId="234704E9" w14:textId="77777777" w:rsidR="00CF0BA1" w:rsidRPr="00CF0BA1" w:rsidRDefault="00CF0BA1" w:rsidP="00CF0BA1">
            <w:pPr>
              <w:rPr>
                <w:sz w:val="22"/>
                <w:szCs w:val="22"/>
              </w:rPr>
            </w:pPr>
            <w:r w:rsidRPr="00CF0BA1">
              <w:rPr>
                <w:sz w:val="22"/>
                <w:szCs w:val="22"/>
              </w:rPr>
              <w:t>протяженность сетей диаметром от 200 мм до 250 мм (включительно)</w:t>
            </w:r>
          </w:p>
        </w:tc>
        <w:tc>
          <w:tcPr>
            <w:tcW w:w="1276" w:type="dxa"/>
            <w:tcBorders>
              <w:top w:val="nil"/>
              <w:left w:val="nil"/>
              <w:bottom w:val="single" w:sz="4" w:space="0" w:color="auto"/>
              <w:right w:val="single" w:sz="4" w:space="0" w:color="auto"/>
            </w:tcBorders>
            <w:shd w:val="clear" w:color="auto" w:fill="auto"/>
            <w:noWrap/>
            <w:vAlign w:val="center"/>
            <w:hideMark/>
          </w:tcPr>
          <w:p w14:paraId="76941EA1" w14:textId="77777777" w:rsidR="00CF0BA1" w:rsidRPr="00CF0BA1" w:rsidRDefault="00CF0BA1" w:rsidP="00CF0BA1">
            <w:pPr>
              <w:jc w:val="center"/>
            </w:pPr>
            <w:r w:rsidRPr="00CF0BA1">
              <w:t>км</w:t>
            </w:r>
          </w:p>
        </w:tc>
        <w:tc>
          <w:tcPr>
            <w:tcW w:w="1276" w:type="dxa"/>
            <w:tcBorders>
              <w:top w:val="nil"/>
              <w:left w:val="nil"/>
              <w:bottom w:val="single" w:sz="4" w:space="0" w:color="auto"/>
              <w:right w:val="nil"/>
            </w:tcBorders>
            <w:shd w:val="clear" w:color="auto" w:fill="auto"/>
            <w:vAlign w:val="center"/>
          </w:tcPr>
          <w:p w14:paraId="2B680B56" w14:textId="77777777" w:rsidR="00CF0BA1" w:rsidRPr="00CF0BA1" w:rsidRDefault="00CF0BA1" w:rsidP="00CF0BA1">
            <w:pPr>
              <w:jc w:val="center"/>
            </w:pPr>
            <w:r w:rsidRPr="00CF0BA1">
              <w:t>0,143</w:t>
            </w:r>
          </w:p>
        </w:tc>
        <w:tc>
          <w:tcPr>
            <w:tcW w:w="1275" w:type="dxa"/>
            <w:tcBorders>
              <w:top w:val="nil"/>
              <w:left w:val="single" w:sz="4" w:space="0" w:color="auto"/>
              <w:bottom w:val="single" w:sz="4" w:space="0" w:color="auto"/>
              <w:right w:val="nil"/>
            </w:tcBorders>
            <w:shd w:val="clear" w:color="auto" w:fill="auto"/>
            <w:vAlign w:val="center"/>
          </w:tcPr>
          <w:p w14:paraId="5187BE07" w14:textId="77777777" w:rsidR="00CF0BA1" w:rsidRPr="00CF0BA1" w:rsidRDefault="00CF0BA1" w:rsidP="00CF0BA1">
            <w:pPr>
              <w:jc w:val="center"/>
            </w:pPr>
            <w:r w:rsidRPr="00CF0BA1">
              <w:t>0,143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1FFF0" w14:textId="77777777" w:rsidR="00CF0BA1" w:rsidRPr="00CF0BA1" w:rsidRDefault="00CF0BA1" w:rsidP="00CF0BA1">
            <w:pPr>
              <w:jc w:val="center"/>
              <w:rPr>
                <w:sz w:val="22"/>
                <w:szCs w:val="22"/>
              </w:rPr>
            </w:pPr>
            <w:r w:rsidRPr="00CF0BA1">
              <w:rPr>
                <w:sz w:val="22"/>
                <w:szCs w:val="22"/>
              </w:rPr>
              <w:t>0,0000</w:t>
            </w:r>
          </w:p>
        </w:tc>
      </w:tr>
      <w:tr w:rsidR="00CF0BA1" w:rsidRPr="00CF0BA1" w14:paraId="22708D96" w14:textId="77777777" w:rsidTr="00E8485B">
        <w:trPr>
          <w:trHeight w:val="46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FD37548" w14:textId="77777777" w:rsidR="00CF0BA1" w:rsidRPr="00CF0BA1" w:rsidRDefault="00CF0BA1" w:rsidP="00CF0BA1">
            <w:pPr>
              <w:jc w:val="center"/>
            </w:pPr>
            <w:r w:rsidRPr="00CF0BA1">
              <w:t>4</w:t>
            </w:r>
          </w:p>
        </w:tc>
        <w:tc>
          <w:tcPr>
            <w:tcW w:w="4369" w:type="dxa"/>
            <w:tcBorders>
              <w:top w:val="nil"/>
              <w:left w:val="nil"/>
              <w:bottom w:val="single" w:sz="4" w:space="0" w:color="auto"/>
              <w:right w:val="single" w:sz="4" w:space="0" w:color="auto"/>
            </w:tcBorders>
            <w:shd w:val="clear" w:color="auto" w:fill="auto"/>
            <w:vAlign w:val="center"/>
            <w:hideMark/>
          </w:tcPr>
          <w:p w14:paraId="7E472E95" w14:textId="77777777" w:rsidR="00CF0BA1" w:rsidRPr="00CF0BA1" w:rsidRDefault="00CF0BA1" w:rsidP="00CF0BA1">
            <w:r w:rsidRPr="00CF0BA1">
              <w:t>Подключаемая нагрузка</w:t>
            </w:r>
          </w:p>
        </w:tc>
        <w:tc>
          <w:tcPr>
            <w:tcW w:w="1276" w:type="dxa"/>
            <w:tcBorders>
              <w:top w:val="nil"/>
              <w:left w:val="nil"/>
              <w:bottom w:val="single" w:sz="4" w:space="0" w:color="auto"/>
              <w:right w:val="single" w:sz="4" w:space="0" w:color="auto"/>
            </w:tcBorders>
            <w:shd w:val="clear" w:color="auto" w:fill="auto"/>
            <w:noWrap/>
            <w:vAlign w:val="center"/>
            <w:hideMark/>
          </w:tcPr>
          <w:p w14:paraId="0BD30BC2" w14:textId="77777777" w:rsidR="00CF0BA1" w:rsidRPr="00CF0BA1" w:rsidRDefault="00CF0BA1" w:rsidP="00CF0BA1">
            <w:pPr>
              <w:jc w:val="center"/>
            </w:pPr>
            <w:r w:rsidRPr="00CF0BA1">
              <w:t>куб. м в сутки</w:t>
            </w:r>
          </w:p>
        </w:tc>
        <w:tc>
          <w:tcPr>
            <w:tcW w:w="1276" w:type="dxa"/>
            <w:tcBorders>
              <w:top w:val="nil"/>
              <w:left w:val="nil"/>
              <w:bottom w:val="single" w:sz="4" w:space="0" w:color="auto"/>
              <w:right w:val="nil"/>
            </w:tcBorders>
            <w:shd w:val="clear" w:color="auto" w:fill="auto"/>
            <w:noWrap/>
            <w:vAlign w:val="center"/>
            <w:hideMark/>
          </w:tcPr>
          <w:p w14:paraId="3A76CE3E" w14:textId="77777777" w:rsidR="00CF0BA1" w:rsidRPr="00CF0BA1" w:rsidRDefault="00CF0BA1" w:rsidP="00CF0BA1">
            <w:pPr>
              <w:jc w:val="center"/>
            </w:pPr>
            <w:r w:rsidRPr="00CF0BA1">
              <w:t>1,8</w:t>
            </w:r>
          </w:p>
        </w:tc>
        <w:tc>
          <w:tcPr>
            <w:tcW w:w="1275" w:type="dxa"/>
            <w:tcBorders>
              <w:top w:val="nil"/>
              <w:left w:val="single" w:sz="4" w:space="0" w:color="auto"/>
              <w:bottom w:val="single" w:sz="4" w:space="0" w:color="auto"/>
              <w:right w:val="nil"/>
            </w:tcBorders>
            <w:shd w:val="clear" w:color="auto" w:fill="auto"/>
            <w:noWrap/>
            <w:vAlign w:val="center"/>
            <w:hideMark/>
          </w:tcPr>
          <w:p w14:paraId="7AD30646" w14:textId="77777777" w:rsidR="00CF0BA1" w:rsidRPr="00CF0BA1" w:rsidRDefault="00CF0BA1" w:rsidP="00CF0BA1">
            <w:pPr>
              <w:jc w:val="center"/>
              <w:rPr>
                <w:sz w:val="22"/>
                <w:szCs w:val="22"/>
              </w:rPr>
            </w:pPr>
            <w:r w:rsidRPr="00CF0BA1">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49EE6" w14:textId="77777777" w:rsidR="00CF0BA1" w:rsidRPr="00CF0BA1" w:rsidRDefault="00CF0BA1" w:rsidP="00CF0BA1">
            <w:pPr>
              <w:jc w:val="center"/>
              <w:rPr>
                <w:sz w:val="22"/>
                <w:szCs w:val="22"/>
              </w:rPr>
            </w:pPr>
            <w:r w:rsidRPr="00CF0BA1">
              <w:rPr>
                <w:sz w:val="22"/>
                <w:szCs w:val="22"/>
              </w:rPr>
              <w:t>0,0</w:t>
            </w:r>
          </w:p>
        </w:tc>
      </w:tr>
      <w:tr w:rsidR="00CF0BA1" w:rsidRPr="00CF0BA1" w14:paraId="391C789A" w14:textId="77777777" w:rsidTr="00E8485B">
        <w:trPr>
          <w:trHeight w:val="46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2F47787" w14:textId="77777777" w:rsidR="00CF0BA1" w:rsidRPr="00CF0BA1" w:rsidRDefault="00CF0BA1" w:rsidP="00CF0BA1">
            <w:pPr>
              <w:jc w:val="center"/>
            </w:pPr>
            <w:r w:rsidRPr="00CF0BA1">
              <w:t>5</w:t>
            </w:r>
          </w:p>
        </w:tc>
        <w:tc>
          <w:tcPr>
            <w:tcW w:w="4369" w:type="dxa"/>
            <w:tcBorders>
              <w:top w:val="nil"/>
              <w:left w:val="nil"/>
              <w:bottom w:val="single" w:sz="4" w:space="0" w:color="auto"/>
              <w:right w:val="single" w:sz="4" w:space="0" w:color="auto"/>
            </w:tcBorders>
            <w:shd w:val="clear" w:color="auto" w:fill="auto"/>
            <w:vAlign w:val="center"/>
            <w:hideMark/>
          </w:tcPr>
          <w:p w14:paraId="079A4D30" w14:textId="77777777" w:rsidR="00CF0BA1" w:rsidRPr="00CF0BA1" w:rsidRDefault="00CF0BA1" w:rsidP="00CF0BA1">
            <w:r w:rsidRPr="00CF0BA1">
              <w:t>Предлагаемые тарифы на подключение</w:t>
            </w:r>
          </w:p>
        </w:tc>
        <w:tc>
          <w:tcPr>
            <w:tcW w:w="1276" w:type="dxa"/>
            <w:tcBorders>
              <w:top w:val="nil"/>
              <w:left w:val="nil"/>
              <w:bottom w:val="single" w:sz="4" w:space="0" w:color="auto"/>
              <w:right w:val="single" w:sz="4" w:space="0" w:color="auto"/>
            </w:tcBorders>
            <w:shd w:val="clear" w:color="auto" w:fill="auto"/>
            <w:noWrap/>
            <w:vAlign w:val="center"/>
            <w:hideMark/>
          </w:tcPr>
          <w:p w14:paraId="458FE76E" w14:textId="77777777" w:rsidR="00CF0BA1" w:rsidRPr="00CF0BA1" w:rsidRDefault="00CF0BA1" w:rsidP="00CF0BA1">
            <w:pPr>
              <w:jc w:val="center"/>
            </w:pPr>
            <w:r w:rsidRPr="00CF0BA1">
              <w:t> </w:t>
            </w:r>
          </w:p>
        </w:tc>
        <w:tc>
          <w:tcPr>
            <w:tcW w:w="1276" w:type="dxa"/>
            <w:tcBorders>
              <w:top w:val="nil"/>
              <w:left w:val="nil"/>
              <w:bottom w:val="single" w:sz="4" w:space="0" w:color="auto"/>
              <w:right w:val="nil"/>
            </w:tcBorders>
            <w:shd w:val="clear" w:color="auto" w:fill="auto"/>
            <w:noWrap/>
            <w:vAlign w:val="center"/>
            <w:hideMark/>
          </w:tcPr>
          <w:p w14:paraId="3CAE3B41" w14:textId="77777777" w:rsidR="00CF0BA1" w:rsidRPr="00CF0BA1" w:rsidRDefault="00CF0BA1" w:rsidP="00CF0BA1">
            <w:r w:rsidRPr="00CF0BA1">
              <w:t> </w:t>
            </w:r>
          </w:p>
        </w:tc>
        <w:tc>
          <w:tcPr>
            <w:tcW w:w="1275" w:type="dxa"/>
            <w:tcBorders>
              <w:top w:val="nil"/>
              <w:left w:val="single" w:sz="4" w:space="0" w:color="auto"/>
              <w:bottom w:val="single" w:sz="4" w:space="0" w:color="auto"/>
              <w:right w:val="nil"/>
            </w:tcBorders>
            <w:shd w:val="clear" w:color="auto" w:fill="auto"/>
            <w:noWrap/>
            <w:vAlign w:val="center"/>
            <w:hideMark/>
          </w:tcPr>
          <w:p w14:paraId="032413B8"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2AED" w14:textId="77777777" w:rsidR="00CF0BA1" w:rsidRPr="00CF0BA1" w:rsidRDefault="00CF0BA1" w:rsidP="00CF0BA1">
            <w:pPr>
              <w:jc w:val="center"/>
            </w:pPr>
          </w:p>
        </w:tc>
      </w:tr>
      <w:tr w:rsidR="00CF0BA1" w:rsidRPr="00CF0BA1" w14:paraId="71612AE1" w14:textId="77777777" w:rsidTr="00E8485B">
        <w:trPr>
          <w:trHeight w:val="589"/>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44B86C3" w14:textId="77777777" w:rsidR="00CF0BA1" w:rsidRPr="00CF0BA1" w:rsidRDefault="00CF0BA1" w:rsidP="00CF0BA1">
            <w:pPr>
              <w:jc w:val="center"/>
            </w:pPr>
            <w:r w:rsidRPr="00CF0BA1">
              <w:t>5.1.</w:t>
            </w:r>
          </w:p>
        </w:tc>
        <w:tc>
          <w:tcPr>
            <w:tcW w:w="4369" w:type="dxa"/>
            <w:tcBorders>
              <w:top w:val="nil"/>
              <w:left w:val="nil"/>
              <w:bottom w:val="single" w:sz="4" w:space="0" w:color="auto"/>
              <w:right w:val="single" w:sz="4" w:space="0" w:color="auto"/>
            </w:tcBorders>
            <w:shd w:val="clear" w:color="auto" w:fill="auto"/>
            <w:vAlign w:val="center"/>
            <w:hideMark/>
          </w:tcPr>
          <w:p w14:paraId="307DA003" w14:textId="77777777" w:rsidR="00CF0BA1" w:rsidRPr="00CF0BA1" w:rsidRDefault="00CF0BA1" w:rsidP="00CF0BA1">
            <w:r w:rsidRPr="00CF0BA1">
              <w:t>Базовая ставка тарифа на протяженность сетей</w:t>
            </w:r>
          </w:p>
        </w:tc>
        <w:tc>
          <w:tcPr>
            <w:tcW w:w="1276" w:type="dxa"/>
            <w:tcBorders>
              <w:top w:val="nil"/>
              <w:left w:val="nil"/>
              <w:bottom w:val="single" w:sz="4" w:space="0" w:color="auto"/>
              <w:right w:val="single" w:sz="4" w:space="0" w:color="auto"/>
            </w:tcBorders>
            <w:shd w:val="clear" w:color="auto" w:fill="auto"/>
            <w:noWrap/>
            <w:vAlign w:val="center"/>
            <w:hideMark/>
          </w:tcPr>
          <w:p w14:paraId="5E705D44" w14:textId="77777777" w:rsidR="00CF0BA1" w:rsidRPr="00CF0BA1" w:rsidRDefault="00CF0BA1" w:rsidP="00CF0BA1">
            <w:pPr>
              <w:jc w:val="center"/>
            </w:pPr>
            <w:r w:rsidRPr="00CF0BA1">
              <w:t>тыс. руб. /км</w:t>
            </w:r>
          </w:p>
        </w:tc>
        <w:tc>
          <w:tcPr>
            <w:tcW w:w="1276" w:type="dxa"/>
            <w:tcBorders>
              <w:top w:val="nil"/>
              <w:left w:val="nil"/>
              <w:bottom w:val="nil"/>
              <w:right w:val="nil"/>
            </w:tcBorders>
            <w:shd w:val="clear" w:color="auto" w:fill="auto"/>
            <w:noWrap/>
            <w:vAlign w:val="center"/>
            <w:hideMark/>
          </w:tcPr>
          <w:p w14:paraId="17B6F32A" w14:textId="77777777" w:rsidR="00CF0BA1" w:rsidRPr="00CF0BA1" w:rsidRDefault="00CF0BA1" w:rsidP="00CF0BA1">
            <w:pPr>
              <w:jc w:val="center"/>
            </w:pPr>
          </w:p>
        </w:tc>
        <w:tc>
          <w:tcPr>
            <w:tcW w:w="1275" w:type="dxa"/>
            <w:tcBorders>
              <w:top w:val="nil"/>
              <w:left w:val="single" w:sz="4" w:space="0" w:color="auto"/>
              <w:bottom w:val="single" w:sz="4" w:space="0" w:color="auto"/>
              <w:right w:val="nil"/>
            </w:tcBorders>
            <w:shd w:val="clear" w:color="auto" w:fill="auto"/>
            <w:noWrap/>
            <w:vAlign w:val="center"/>
            <w:hideMark/>
          </w:tcPr>
          <w:p w14:paraId="609B5697" w14:textId="77777777" w:rsidR="00CF0BA1" w:rsidRPr="00CF0BA1" w:rsidRDefault="00CF0BA1" w:rsidP="00CF0BA1">
            <w:pPr>
              <w:jc w:val="center"/>
            </w:pPr>
            <w:r w:rsidRPr="00CF0BA1">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5D1DF" w14:textId="77777777" w:rsidR="00CF0BA1" w:rsidRPr="00CF0BA1" w:rsidRDefault="00CF0BA1" w:rsidP="00CF0BA1">
            <w:pPr>
              <w:jc w:val="center"/>
            </w:pPr>
          </w:p>
        </w:tc>
      </w:tr>
      <w:tr w:rsidR="00CF0BA1" w:rsidRPr="00CF0BA1" w14:paraId="1F3709A1" w14:textId="77777777" w:rsidTr="00E8485B">
        <w:trPr>
          <w:trHeight w:val="589"/>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7B6F5E5" w14:textId="77777777" w:rsidR="00CF0BA1" w:rsidRPr="00CF0BA1" w:rsidRDefault="00CF0BA1" w:rsidP="00CF0BA1">
            <w:pPr>
              <w:jc w:val="center"/>
            </w:pPr>
            <w:r w:rsidRPr="00CF0BA1">
              <w:t>5.1.1.</w:t>
            </w:r>
          </w:p>
        </w:tc>
        <w:tc>
          <w:tcPr>
            <w:tcW w:w="4369" w:type="dxa"/>
            <w:tcBorders>
              <w:top w:val="nil"/>
              <w:left w:val="nil"/>
              <w:bottom w:val="single" w:sz="4" w:space="0" w:color="auto"/>
              <w:right w:val="single" w:sz="4" w:space="0" w:color="auto"/>
            </w:tcBorders>
            <w:shd w:val="clear" w:color="auto" w:fill="auto"/>
            <w:vAlign w:val="center"/>
            <w:hideMark/>
          </w:tcPr>
          <w:p w14:paraId="01042B49" w14:textId="77777777" w:rsidR="00CF0BA1" w:rsidRPr="00CF0BA1" w:rsidRDefault="00CF0BA1" w:rsidP="00CF0BA1">
            <w:r w:rsidRPr="00CF0BA1">
              <w:t xml:space="preserve"> в подземном исполнении</w:t>
            </w:r>
          </w:p>
        </w:tc>
        <w:tc>
          <w:tcPr>
            <w:tcW w:w="1276" w:type="dxa"/>
            <w:tcBorders>
              <w:top w:val="nil"/>
              <w:left w:val="nil"/>
              <w:bottom w:val="single" w:sz="4" w:space="0" w:color="auto"/>
              <w:right w:val="single" w:sz="4" w:space="0" w:color="auto"/>
            </w:tcBorders>
            <w:shd w:val="clear" w:color="auto" w:fill="auto"/>
            <w:noWrap/>
            <w:vAlign w:val="center"/>
            <w:hideMark/>
          </w:tcPr>
          <w:p w14:paraId="17FD41E0" w14:textId="77777777" w:rsidR="00CF0BA1" w:rsidRPr="00CF0BA1" w:rsidRDefault="00CF0BA1" w:rsidP="00CF0BA1">
            <w:pPr>
              <w:jc w:val="center"/>
            </w:pPr>
            <w:r w:rsidRPr="00CF0BA1">
              <w:t xml:space="preserve">тыс. </w:t>
            </w:r>
            <w:proofErr w:type="spellStart"/>
            <w:proofErr w:type="gramStart"/>
            <w:r w:rsidRPr="00CF0BA1">
              <w:t>руб</w:t>
            </w:r>
            <w:proofErr w:type="spellEnd"/>
            <w:r w:rsidRPr="00CF0BA1">
              <w:t xml:space="preserve"> .</w:t>
            </w:r>
            <w:proofErr w:type="gramEnd"/>
            <w:r w:rsidRPr="00CF0BA1">
              <w:t>/км</w:t>
            </w:r>
          </w:p>
        </w:tc>
        <w:tc>
          <w:tcPr>
            <w:tcW w:w="1276" w:type="dxa"/>
            <w:tcBorders>
              <w:top w:val="single" w:sz="4" w:space="0" w:color="auto"/>
              <w:left w:val="nil"/>
              <w:bottom w:val="single" w:sz="4" w:space="0" w:color="auto"/>
              <w:right w:val="nil"/>
            </w:tcBorders>
            <w:shd w:val="clear" w:color="auto" w:fill="auto"/>
            <w:noWrap/>
            <w:vAlign w:val="center"/>
            <w:hideMark/>
          </w:tcPr>
          <w:p w14:paraId="69D4E43F" w14:textId="77777777" w:rsidR="00CF0BA1" w:rsidRPr="00CF0BA1" w:rsidRDefault="00CF0BA1" w:rsidP="00CF0BA1">
            <w:pPr>
              <w:jc w:val="center"/>
            </w:pPr>
            <w:r w:rsidRPr="00CF0BA1">
              <w:t>92403,86</w:t>
            </w:r>
          </w:p>
        </w:tc>
        <w:tc>
          <w:tcPr>
            <w:tcW w:w="1275" w:type="dxa"/>
            <w:tcBorders>
              <w:top w:val="nil"/>
              <w:left w:val="single" w:sz="4" w:space="0" w:color="auto"/>
              <w:bottom w:val="single" w:sz="4" w:space="0" w:color="auto"/>
              <w:right w:val="nil"/>
            </w:tcBorders>
            <w:shd w:val="clear" w:color="auto" w:fill="auto"/>
            <w:noWrap/>
            <w:vAlign w:val="center"/>
            <w:hideMark/>
          </w:tcPr>
          <w:p w14:paraId="2745413B" w14:textId="77777777" w:rsidR="00CF0BA1" w:rsidRPr="00CF0BA1" w:rsidRDefault="00CF0BA1" w:rsidP="00CF0BA1">
            <w:pPr>
              <w:jc w:val="center"/>
            </w:pPr>
            <w:r w:rsidRPr="00CF0BA1">
              <w:t>92403,86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44BA7" w14:textId="77777777" w:rsidR="00CF0BA1" w:rsidRPr="00CF0BA1" w:rsidRDefault="00CF0BA1" w:rsidP="00CF0BA1">
            <w:pPr>
              <w:jc w:val="center"/>
            </w:pPr>
            <w:r w:rsidRPr="00CF0BA1">
              <w:t>0,00</w:t>
            </w:r>
          </w:p>
        </w:tc>
      </w:tr>
      <w:tr w:rsidR="00CF0BA1" w:rsidRPr="00CF0BA1" w14:paraId="614DA386" w14:textId="77777777" w:rsidTr="00E8485B">
        <w:trPr>
          <w:trHeight w:val="589"/>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D7935AA" w14:textId="77777777" w:rsidR="00CF0BA1" w:rsidRPr="00CF0BA1" w:rsidRDefault="00CF0BA1" w:rsidP="00CF0BA1">
            <w:pPr>
              <w:jc w:val="center"/>
            </w:pPr>
            <w:r w:rsidRPr="00CF0BA1">
              <w:t>5.1.2.</w:t>
            </w:r>
          </w:p>
        </w:tc>
        <w:tc>
          <w:tcPr>
            <w:tcW w:w="4369" w:type="dxa"/>
            <w:tcBorders>
              <w:top w:val="nil"/>
              <w:left w:val="nil"/>
              <w:bottom w:val="single" w:sz="4" w:space="0" w:color="auto"/>
              <w:right w:val="single" w:sz="4" w:space="0" w:color="auto"/>
            </w:tcBorders>
            <w:shd w:val="clear" w:color="auto" w:fill="auto"/>
            <w:vAlign w:val="center"/>
            <w:hideMark/>
          </w:tcPr>
          <w:p w14:paraId="4E0C7BDF" w14:textId="77777777" w:rsidR="00CF0BA1" w:rsidRPr="00CF0BA1" w:rsidRDefault="00CF0BA1" w:rsidP="00CF0BA1">
            <w:r w:rsidRPr="00CF0BA1">
              <w:t xml:space="preserve"> в надземном исполнении</w:t>
            </w:r>
          </w:p>
        </w:tc>
        <w:tc>
          <w:tcPr>
            <w:tcW w:w="1276" w:type="dxa"/>
            <w:tcBorders>
              <w:top w:val="nil"/>
              <w:left w:val="nil"/>
              <w:bottom w:val="single" w:sz="4" w:space="0" w:color="auto"/>
              <w:right w:val="single" w:sz="4" w:space="0" w:color="auto"/>
            </w:tcBorders>
            <w:shd w:val="clear" w:color="auto" w:fill="auto"/>
            <w:noWrap/>
            <w:vAlign w:val="center"/>
            <w:hideMark/>
          </w:tcPr>
          <w:p w14:paraId="4FF8EDEE" w14:textId="77777777" w:rsidR="00CF0BA1" w:rsidRPr="00CF0BA1" w:rsidRDefault="00CF0BA1" w:rsidP="00CF0BA1">
            <w:pPr>
              <w:jc w:val="center"/>
            </w:pPr>
            <w:r w:rsidRPr="00CF0BA1">
              <w:t>тыс. руб. /км</w:t>
            </w:r>
          </w:p>
        </w:tc>
        <w:tc>
          <w:tcPr>
            <w:tcW w:w="1276" w:type="dxa"/>
            <w:tcBorders>
              <w:top w:val="nil"/>
              <w:left w:val="nil"/>
              <w:bottom w:val="single" w:sz="4" w:space="0" w:color="auto"/>
              <w:right w:val="nil"/>
            </w:tcBorders>
            <w:shd w:val="clear" w:color="auto" w:fill="auto"/>
            <w:noWrap/>
            <w:vAlign w:val="center"/>
            <w:hideMark/>
          </w:tcPr>
          <w:p w14:paraId="1BCCAE16" w14:textId="77777777" w:rsidR="00CF0BA1" w:rsidRPr="00CF0BA1" w:rsidRDefault="00CF0BA1" w:rsidP="00CF0BA1">
            <w:pPr>
              <w:jc w:val="center"/>
            </w:pPr>
            <w:r w:rsidRPr="00CF0BA1">
              <w:t>81205,32</w:t>
            </w:r>
          </w:p>
        </w:tc>
        <w:tc>
          <w:tcPr>
            <w:tcW w:w="1275" w:type="dxa"/>
            <w:tcBorders>
              <w:top w:val="nil"/>
              <w:left w:val="single" w:sz="4" w:space="0" w:color="auto"/>
              <w:bottom w:val="single" w:sz="4" w:space="0" w:color="auto"/>
              <w:right w:val="nil"/>
            </w:tcBorders>
            <w:shd w:val="clear" w:color="auto" w:fill="auto"/>
            <w:noWrap/>
            <w:vAlign w:val="center"/>
            <w:hideMark/>
          </w:tcPr>
          <w:p w14:paraId="163F47AE" w14:textId="77777777" w:rsidR="00CF0BA1" w:rsidRPr="00CF0BA1" w:rsidRDefault="00CF0BA1" w:rsidP="00CF0BA1">
            <w:pPr>
              <w:jc w:val="center"/>
            </w:pPr>
            <w:r w:rsidRPr="00CF0BA1">
              <w:t>81205,32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D8ED8" w14:textId="77777777" w:rsidR="00CF0BA1" w:rsidRPr="00CF0BA1" w:rsidRDefault="00CF0BA1" w:rsidP="00CF0BA1">
            <w:pPr>
              <w:jc w:val="center"/>
            </w:pPr>
            <w:r w:rsidRPr="00CF0BA1">
              <w:t>0,00</w:t>
            </w:r>
          </w:p>
        </w:tc>
      </w:tr>
      <w:tr w:rsidR="00CF0BA1" w:rsidRPr="00CF0BA1" w14:paraId="47CA5667"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A872836" w14:textId="77777777" w:rsidR="00CF0BA1" w:rsidRPr="00CF0BA1" w:rsidRDefault="00CF0BA1" w:rsidP="00CF0BA1">
            <w:pPr>
              <w:jc w:val="center"/>
            </w:pPr>
            <w:r w:rsidRPr="00CF0BA1">
              <w:t>5.2.</w:t>
            </w:r>
          </w:p>
        </w:tc>
        <w:tc>
          <w:tcPr>
            <w:tcW w:w="4369" w:type="dxa"/>
            <w:tcBorders>
              <w:top w:val="nil"/>
              <w:left w:val="nil"/>
              <w:bottom w:val="single" w:sz="4" w:space="0" w:color="auto"/>
              <w:right w:val="single" w:sz="4" w:space="0" w:color="auto"/>
            </w:tcBorders>
            <w:shd w:val="clear" w:color="auto" w:fill="auto"/>
            <w:vAlign w:val="center"/>
            <w:hideMark/>
          </w:tcPr>
          <w:p w14:paraId="2E1EAC55" w14:textId="77777777" w:rsidR="00CF0BA1" w:rsidRPr="00CF0BA1" w:rsidRDefault="00CF0BA1" w:rsidP="00CF0BA1">
            <w:pPr>
              <w:rPr>
                <w:sz w:val="22"/>
                <w:szCs w:val="22"/>
              </w:rPr>
            </w:pPr>
            <w:r w:rsidRPr="00CF0BA1">
              <w:rPr>
                <w:sz w:val="22"/>
                <w:szCs w:val="22"/>
              </w:rPr>
              <w:t>Коэффициенты дифференциации тарифа в зависимости от диаметра сетей и способа прокладки</w:t>
            </w:r>
          </w:p>
        </w:tc>
        <w:tc>
          <w:tcPr>
            <w:tcW w:w="1276" w:type="dxa"/>
            <w:tcBorders>
              <w:top w:val="nil"/>
              <w:left w:val="nil"/>
              <w:bottom w:val="single" w:sz="4" w:space="0" w:color="auto"/>
              <w:right w:val="single" w:sz="4" w:space="0" w:color="auto"/>
            </w:tcBorders>
            <w:shd w:val="clear" w:color="auto" w:fill="auto"/>
            <w:vAlign w:val="center"/>
            <w:hideMark/>
          </w:tcPr>
          <w:p w14:paraId="69C61783" w14:textId="77777777" w:rsidR="00CF0BA1" w:rsidRPr="00CF0BA1" w:rsidRDefault="00CF0BA1" w:rsidP="00CF0BA1">
            <w:pPr>
              <w:rPr>
                <w:sz w:val="22"/>
                <w:szCs w:val="22"/>
              </w:rPr>
            </w:pPr>
            <w:r w:rsidRPr="00CF0BA1">
              <w:rPr>
                <w:sz w:val="22"/>
                <w:szCs w:val="22"/>
              </w:rPr>
              <w:t> </w:t>
            </w:r>
          </w:p>
        </w:tc>
        <w:tc>
          <w:tcPr>
            <w:tcW w:w="1276" w:type="dxa"/>
            <w:tcBorders>
              <w:top w:val="nil"/>
              <w:left w:val="nil"/>
              <w:bottom w:val="single" w:sz="4" w:space="0" w:color="auto"/>
              <w:right w:val="nil"/>
            </w:tcBorders>
            <w:shd w:val="clear" w:color="auto" w:fill="auto"/>
            <w:vAlign w:val="center"/>
          </w:tcPr>
          <w:p w14:paraId="6F80E63C" w14:textId="77777777" w:rsidR="00CF0BA1" w:rsidRPr="00CF0BA1" w:rsidRDefault="00CF0BA1" w:rsidP="00CF0BA1">
            <w:pPr>
              <w:rPr>
                <w:sz w:val="22"/>
                <w:szCs w:val="22"/>
              </w:rPr>
            </w:pPr>
          </w:p>
        </w:tc>
        <w:tc>
          <w:tcPr>
            <w:tcW w:w="1275" w:type="dxa"/>
            <w:tcBorders>
              <w:top w:val="nil"/>
              <w:left w:val="single" w:sz="4" w:space="0" w:color="auto"/>
              <w:bottom w:val="single" w:sz="4" w:space="0" w:color="auto"/>
              <w:right w:val="nil"/>
            </w:tcBorders>
            <w:shd w:val="clear" w:color="auto" w:fill="auto"/>
            <w:noWrap/>
            <w:vAlign w:val="center"/>
          </w:tcPr>
          <w:p w14:paraId="3F0D9058" w14:textId="77777777" w:rsidR="00CF0BA1" w:rsidRPr="00CF0BA1" w:rsidRDefault="00CF0BA1" w:rsidP="00CF0BA1">
            <w:pPr>
              <w:jc w:val="cente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76640" w14:textId="77777777" w:rsidR="00CF0BA1" w:rsidRPr="00CF0BA1" w:rsidRDefault="00CF0BA1" w:rsidP="00CF0BA1">
            <w:pPr>
              <w:jc w:val="center"/>
            </w:pPr>
          </w:p>
        </w:tc>
      </w:tr>
      <w:tr w:rsidR="00CF0BA1" w:rsidRPr="00CF0BA1" w14:paraId="3F04EA0C" w14:textId="77777777" w:rsidTr="00E8485B">
        <w:trPr>
          <w:trHeight w:val="52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8618D41" w14:textId="77777777" w:rsidR="00CF0BA1" w:rsidRPr="00CF0BA1" w:rsidRDefault="00CF0BA1" w:rsidP="00CF0BA1">
            <w:pPr>
              <w:jc w:val="center"/>
            </w:pPr>
            <w:r w:rsidRPr="00CF0BA1">
              <w:t>5.2.1.</w:t>
            </w:r>
          </w:p>
        </w:tc>
        <w:tc>
          <w:tcPr>
            <w:tcW w:w="4369" w:type="dxa"/>
            <w:tcBorders>
              <w:top w:val="nil"/>
              <w:left w:val="nil"/>
              <w:bottom w:val="single" w:sz="4" w:space="0" w:color="auto"/>
              <w:right w:val="single" w:sz="4" w:space="0" w:color="auto"/>
            </w:tcBorders>
            <w:shd w:val="clear" w:color="auto" w:fill="auto"/>
            <w:vAlign w:val="center"/>
            <w:hideMark/>
          </w:tcPr>
          <w:p w14:paraId="1174B64E" w14:textId="77777777" w:rsidR="00CF0BA1" w:rsidRPr="00CF0BA1" w:rsidRDefault="00CF0BA1" w:rsidP="00CF0BA1">
            <w:pPr>
              <w:rPr>
                <w:sz w:val="22"/>
                <w:szCs w:val="22"/>
              </w:rPr>
            </w:pPr>
            <w:r w:rsidRPr="00CF0BA1">
              <w:rPr>
                <w:sz w:val="22"/>
                <w:szCs w:val="22"/>
              </w:rPr>
              <w:t>коэффициент для сетей диаметром 40 мм и менее в подземном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458290F2" w14:textId="77777777" w:rsidR="00CF0BA1" w:rsidRPr="00CF0BA1" w:rsidRDefault="00CF0BA1" w:rsidP="00CF0BA1">
            <w:pPr>
              <w:rPr>
                <w:sz w:val="22"/>
                <w:szCs w:val="22"/>
              </w:rPr>
            </w:pPr>
            <w:r w:rsidRPr="00CF0BA1">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14:paraId="3CFF801C" w14:textId="77777777" w:rsidR="00CF0BA1" w:rsidRPr="00CF0BA1" w:rsidRDefault="00CF0BA1" w:rsidP="00CF0BA1">
            <w:pPr>
              <w:jc w:val="center"/>
            </w:pPr>
            <w:r w:rsidRPr="00CF0BA1">
              <w:t>0,086</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30E2971A" w14:textId="77777777" w:rsidR="00CF0BA1" w:rsidRPr="00CF0BA1" w:rsidRDefault="00CF0BA1" w:rsidP="00CF0BA1">
            <w:pPr>
              <w:jc w:val="center"/>
            </w:pPr>
            <w:r w:rsidRPr="00CF0BA1">
              <w:t>0,086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8D9E" w14:textId="77777777" w:rsidR="00CF0BA1" w:rsidRPr="00CF0BA1" w:rsidRDefault="00CF0BA1" w:rsidP="00CF0BA1">
            <w:pPr>
              <w:jc w:val="center"/>
            </w:pPr>
            <w:r w:rsidRPr="00CF0BA1">
              <w:t>0,000</w:t>
            </w:r>
          </w:p>
        </w:tc>
      </w:tr>
      <w:tr w:rsidR="00CF0BA1" w:rsidRPr="00CF0BA1" w14:paraId="776670A7"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A93ADBE" w14:textId="77777777" w:rsidR="00CF0BA1" w:rsidRPr="00CF0BA1" w:rsidRDefault="00CF0BA1" w:rsidP="00CF0BA1">
            <w:pPr>
              <w:jc w:val="center"/>
            </w:pPr>
            <w:r w:rsidRPr="00CF0BA1">
              <w:t>5.2.2.</w:t>
            </w:r>
          </w:p>
        </w:tc>
        <w:tc>
          <w:tcPr>
            <w:tcW w:w="4369" w:type="dxa"/>
            <w:tcBorders>
              <w:top w:val="nil"/>
              <w:left w:val="nil"/>
              <w:bottom w:val="single" w:sz="4" w:space="0" w:color="auto"/>
              <w:right w:val="single" w:sz="4" w:space="0" w:color="auto"/>
            </w:tcBorders>
            <w:shd w:val="clear" w:color="auto" w:fill="auto"/>
            <w:vAlign w:val="center"/>
            <w:hideMark/>
          </w:tcPr>
          <w:p w14:paraId="4E7D34A1" w14:textId="77777777" w:rsidR="00CF0BA1" w:rsidRPr="00CF0BA1" w:rsidRDefault="00CF0BA1" w:rsidP="00CF0BA1">
            <w:pPr>
              <w:rPr>
                <w:sz w:val="22"/>
                <w:szCs w:val="22"/>
              </w:rPr>
            </w:pPr>
            <w:r w:rsidRPr="00CF0BA1">
              <w:rPr>
                <w:sz w:val="22"/>
                <w:szCs w:val="22"/>
              </w:rPr>
              <w:t>коэффициент для сетей диаметром от 40 мм до 70 мм (включительно) в подземном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3458DFD4" w14:textId="77777777" w:rsidR="00CF0BA1" w:rsidRPr="00CF0BA1" w:rsidRDefault="00CF0BA1" w:rsidP="00CF0BA1">
            <w:pPr>
              <w:rPr>
                <w:sz w:val="22"/>
                <w:szCs w:val="22"/>
              </w:rPr>
            </w:pPr>
            <w:r w:rsidRPr="00CF0BA1">
              <w:rPr>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508F8B9A" w14:textId="77777777" w:rsidR="00CF0BA1" w:rsidRPr="00CF0BA1" w:rsidRDefault="00CF0BA1" w:rsidP="00CF0BA1">
            <w:pPr>
              <w:jc w:val="center"/>
              <w:rPr>
                <w:sz w:val="22"/>
                <w:szCs w:val="22"/>
              </w:rPr>
            </w:pPr>
            <w:r w:rsidRPr="00CF0BA1">
              <w:rPr>
                <w:sz w:val="22"/>
                <w:szCs w:val="22"/>
              </w:rPr>
              <w:t>0,090</w:t>
            </w:r>
          </w:p>
        </w:tc>
        <w:tc>
          <w:tcPr>
            <w:tcW w:w="1275" w:type="dxa"/>
            <w:tcBorders>
              <w:top w:val="single" w:sz="4" w:space="0" w:color="auto"/>
              <w:left w:val="single" w:sz="4" w:space="0" w:color="auto"/>
              <w:bottom w:val="single" w:sz="4" w:space="0" w:color="auto"/>
              <w:right w:val="nil"/>
            </w:tcBorders>
            <w:shd w:val="clear" w:color="auto" w:fill="auto"/>
            <w:vAlign w:val="center"/>
          </w:tcPr>
          <w:p w14:paraId="2DEB66A4" w14:textId="77777777" w:rsidR="00CF0BA1" w:rsidRPr="00CF0BA1" w:rsidRDefault="00CF0BA1" w:rsidP="00CF0BA1">
            <w:pPr>
              <w:jc w:val="center"/>
              <w:rPr>
                <w:sz w:val="22"/>
                <w:szCs w:val="22"/>
              </w:rPr>
            </w:pPr>
            <w:r w:rsidRPr="00CF0BA1">
              <w:rPr>
                <w:sz w:val="22"/>
                <w:szCs w:val="22"/>
              </w:rPr>
              <w:t>0,090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D774C" w14:textId="77777777" w:rsidR="00CF0BA1" w:rsidRPr="00CF0BA1" w:rsidRDefault="00CF0BA1" w:rsidP="00CF0BA1">
            <w:pPr>
              <w:jc w:val="center"/>
            </w:pPr>
            <w:r w:rsidRPr="00CF0BA1">
              <w:t>0,000</w:t>
            </w:r>
          </w:p>
        </w:tc>
      </w:tr>
      <w:tr w:rsidR="00CF0BA1" w:rsidRPr="00CF0BA1" w14:paraId="7B71D1A5"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FFCB2E7" w14:textId="77777777" w:rsidR="00CF0BA1" w:rsidRPr="00CF0BA1" w:rsidRDefault="00CF0BA1" w:rsidP="00CF0BA1">
            <w:pPr>
              <w:jc w:val="center"/>
            </w:pPr>
            <w:r w:rsidRPr="00CF0BA1">
              <w:t>5.2.3.</w:t>
            </w:r>
          </w:p>
        </w:tc>
        <w:tc>
          <w:tcPr>
            <w:tcW w:w="4369" w:type="dxa"/>
            <w:tcBorders>
              <w:top w:val="nil"/>
              <w:left w:val="nil"/>
              <w:bottom w:val="single" w:sz="4" w:space="0" w:color="auto"/>
              <w:right w:val="single" w:sz="4" w:space="0" w:color="auto"/>
            </w:tcBorders>
            <w:shd w:val="clear" w:color="auto" w:fill="auto"/>
            <w:vAlign w:val="center"/>
            <w:hideMark/>
          </w:tcPr>
          <w:p w14:paraId="0C6801B1" w14:textId="77777777" w:rsidR="00CF0BA1" w:rsidRPr="00CF0BA1" w:rsidRDefault="00CF0BA1" w:rsidP="00CF0BA1">
            <w:pPr>
              <w:rPr>
                <w:sz w:val="22"/>
                <w:szCs w:val="22"/>
              </w:rPr>
            </w:pPr>
            <w:r w:rsidRPr="00CF0BA1">
              <w:rPr>
                <w:sz w:val="22"/>
                <w:szCs w:val="22"/>
              </w:rPr>
              <w:t>коэффициент для сетей диаметром от 70 мм до 100 мм (включительно) в подземном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0D159881" w14:textId="77777777" w:rsidR="00CF0BA1" w:rsidRPr="00CF0BA1" w:rsidRDefault="00CF0BA1" w:rsidP="00CF0BA1">
            <w:pPr>
              <w:rPr>
                <w:sz w:val="22"/>
                <w:szCs w:val="22"/>
              </w:rPr>
            </w:pPr>
            <w:r w:rsidRPr="00CF0BA1">
              <w:rPr>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10883EFE" w14:textId="77777777" w:rsidR="00CF0BA1" w:rsidRPr="00CF0BA1" w:rsidRDefault="00CF0BA1" w:rsidP="00CF0BA1">
            <w:pPr>
              <w:jc w:val="center"/>
              <w:rPr>
                <w:sz w:val="22"/>
                <w:szCs w:val="22"/>
              </w:rPr>
            </w:pPr>
            <w:r w:rsidRPr="00CF0BA1">
              <w:rPr>
                <w:sz w:val="22"/>
                <w:szCs w:val="22"/>
              </w:rPr>
              <w:t>0,099</w:t>
            </w:r>
          </w:p>
        </w:tc>
        <w:tc>
          <w:tcPr>
            <w:tcW w:w="1275" w:type="dxa"/>
            <w:tcBorders>
              <w:top w:val="single" w:sz="4" w:space="0" w:color="auto"/>
              <w:left w:val="single" w:sz="4" w:space="0" w:color="auto"/>
              <w:bottom w:val="single" w:sz="4" w:space="0" w:color="auto"/>
              <w:right w:val="nil"/>
            </w:tcBorders>
            <w:shd w:val="clear" w:color="auto" w:fill="auto"/>
            <w:vAlign w:val="center"/>
          </w:tcPr>
          <w:p w14:paraId="55E55D9B" w14:textId="77777777" w:rsidR="00CF0BA1" w:rsidRPr="00CF0BA1" w:rsidRDefault="00CF0BA1" w:rsidP="00CF0BA1">
            <w:pPr>
              <w:jc w:val="center"/>
              <w:rPr>
                <w:sz w:val="22"/>
                <w:szCs w:val="22"/>
              </w:rPr>
            </w:pPr>
            <w:r w:rsidRPr="00CF0BA1">
              <w:rPr>
                <w:sz w:val="22"/>
                <w:szCs w:val="22"/>
              </w:rPr>
              <w:t>0,099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4DA26" w14:textId="77777777" w:rsidR="00CF0BA1" w:rsidRPr="00CF0BA1" w:rsidRDefault="00CF0BA1" w:rsidP="00CF0BA1">
            <w:pPr>
              <w:jc w:val="center"/>
            </w:pPr>
            <w:r w:rsidRPr="00CF0BA1">
              <w:t>0,000</w:t>
            </w:r>
          </w:p>
        </w:tc>
      </w:tr>
      <w:tr w:rsidR="00CF0BA1" w:rsidRPr="00CF0BA1" w14:paraId="650A5B51"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884B215" w14:textId="77777777" w:rsidR="00CF0BA1" w:rsidRPr="00CF0BA1" w:rsidRDefault="00CF0BA1" w:rsidP="00CF0BA1">
            <w:pPr>
              <w:jc w:val="center"/>
            </w:pPr>
            <w:r w:rsidRPr="00CF0BA1">
              <w:t>5.2.4.</w:t>
            </w:r>
          </w:p>
        </w:tc>
        <w:tc>
          <w:tcPr>
            <w:tcW w:w="4369" w:type="dxa"/>
            <w:tcBorders>
              <w:top w:val="nil"/>
              <w:left w:val="nil"/>
              <w:bottom w:val="single" w:sz="4" w:space="0" w:color="auto"/>
              <w:right w:val="single" w:sz="4" w:space="0" w:color="auto"/>
            </w:tcBorders>
            <w:shd w:val="clear" w:color="auto" w:fill="auto"/>
            <w:vAlign w:val="center"/>
            <w:hideMark/>
          </w:tcPr>
          <w:p w14:paraId="75B0B54E" w14:textId="77777777" w:rsidR="00CF0BA1" w:rsidRPr="00CF0BA1" w:rsidRDefault="00CF0BA1" w:rsidP="00CF0BA1">
            <w:pPr>
              <w:rPr>
                <w:sz w:val="22"/>
                <w:szCs w:val="22"/>
              </w:rPr>
            </w:pPr>
            <w:r w:rsidRPr="00CF0BA1">
              <w:rPr>
                <w:sz w:val="22"/>
                <w:szCs w:val="22"/>
              </w:rPr>
              <w:t>коэффициент для сетей диаметром от 100 мм до 150 мм (включительно) в подземном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17285DD6" w14:textId="77777777" w:rsidR="00CF0BA1" w:rsidRPr="00CF0BA1" w:rsidRDefault="00CF0BA1" w:rsidP="00CF0BA1">
            <w:pPr>
              <w:rPr>
                <w:sz w:val="22"/>
                <w:szCs w:val="22"/>
              </w:rPr>
            </w:pPr>
            <w:r w:rsidRPr="00CF0BA1">
              <w:rPr>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02A48ED2" w14:textId="77777777" w:rsidR="00CF0BA1" w:rsidRPr="00CF0BA1" w:rsidRDefault="00CF0BA1" w:rsidP="00CF0BA1">
            <w:pPr>
              <w:jc w:val="center"/>
              <w:rPr>
                <w:sz w:val="22"/>
                <w:szCs w:val="22"/>
              </w:rPr>
            </w:pPr>
            <w:r w:rsidRPr="00CF0BA1">
              <w:rPr>
                <w:sz w:val="22"/>
                <w:szCs w:val="22"/>
              </w:rPr>
              <w:t>0,146</w:t>
            </w:r>
          </w:p>
        </w:tc>
        <w:tc>
          <w:tcPr>
            <w:tcW w:w="1275" w:type="dxa"/>
            <w:tcBorders>
              <w:top w:val="single" w:sz="4" w:space="0" w:color="auto"/>
              <w:left w:val="single" w:sz="4" w:space="0" w:color="auto"/>
              <w:bottom w:val="single" w:sz="4" w:space="0" w:color="auto"/>
              <w:right w:val="nil"/>
            </w:tcBorders>
            <w:shd w:val="clear" w:color="auto" w:fill="auto"/>
            <w:vAlign w:val="center"/>
          </w:tcPr>
          <w:p w14:paraId="7E07CAFA" w14:textId="77777777" w:rsidR="00CF0BA1" w:rsidRPr="00CF0BA1" w:rsidRDefault="00CF0BA1" w:rsidP="00CF0BA1">
            <w:pPr>
              <w:jc w:val="center"/>
              <w:rPr>
                <w:sz w:val="22"/>
                <w:szCs w:val="22"/>
              </w:rPr>
            </w:pPr>
            <w:r w:rsidRPr="00CF0BA1">
              <w:rPr>
                <w:sz w:val="22"/>
                <w:szCs w:val="22"/>
              </w:rPr>
              <w:t>0,146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2DDF9" w14:textId="77777777" w:rsidR="00CF0BA1" w:rsidRPr="00CF0BA1" w:rsidRDefault="00CF0BA1" w:rsidP="00CF0BA1">
            <w:pPr>
              <w:jc w:val="center"/>
            </w:pPr>
            <w:r w:rsidRPr="00CF0BA1">
              <w:t>0,000</w:t>
            </w:r>
          </w:p>
        </w:tc>
      </w:tr>
      <w:tr w:rsidR="00CF0BA1" w:rsidRPr="00CF0BA1" w14:paraId="4A0E5923" w14:textId="77777777" w:rsidTr="00E8485B">
        <w:trPr>
          <w:trHeight w:val="6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95E25AA" w14:textId="77777777" w:rsidR="00CF0BA1" w:rsidRPr="00CF0BA1" w:rsidRDefault="00CF0BA1" w:rsidP="00CF0BA1">
            <w:pPr>
              <w:jc w:val="center"/>
            </w:pPr>
            <w:r w:rsidRPr="00CF0BA1">
              <w:t>5.2.5.</w:t>
            </w:r>
          </w:p>
        </w:tc>
        <w:tc>
          <w:tcPr>
            <w:tcW w:w="4369" w:type="dxa"/>
            <w:tcBorders>
              <w:top w:val="nil"/>
              <w:left w:val="nil"/>
              <w:bottom w:val="single" w:sz="4" w:space="0" w:color="auto"/>
              <w:right w:val="single" w:sz="4" w:space="0" w:color="auto"/>
            </w:tcBorders>
            <w:shd w:val="clear" w:color="auto" w:fill="auto"/>
            <w:vAlign w:val="center"/>
            <w:hideMark/>
          </w:tcPr>
          <w:p w14:paraId="0BD7D289" w14:textId="77777777" w:rsidR="00CF0BA1" w:rsidRPr="00CF0BA1" w:rsidRDefault="00CF0BA1" w:rsidP="00CF0BA1">
            <w:pPr>
              <w:rPr>
                <w:sz w:val="22"/>
                <w:szCs w:val="22"/>
              </w:rPr>
            </w:pPr>
            <w:r w:rsidRPr="00CF0BA1">
              <w:rPr>
                <w:sz w:val="22"/>
                <w:szCs w:val="22"/>
              </w:rPr>
              <w:t>коэффициент для сетей диаметром от 150 мм до 200 мм (включительно) в подземном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71B49B32" w14:textId="77777777" w:rsidR="00CF0BA1" w:rsidRPr="00CF0BA1" w:rsidRDefault="00CF0BA1" w:rsidP="00CF0BA1">
            <w:pPr>
              <w:rPr>
                <w:sz w:val="22"/>
                <w:szCs w:val="22"/>
              </w:rPr>
            </w:pPr>
            <w:r w:rsidRPr="00CF0BA1">
              <w:rPr>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38B2CDAB" w14:textId="77777777" w:rsidR="00CF0BA1" w:rsidRPr="00CF0BA1" w:rsidRDefault="00CF0BA1" w:rsidP="00CF0BA1">
            <w:pPr>
              <w:jc w:val="center"/>
              <w:rPr>
                <w:sz w:val="22"/>
                <w:szCs w:val="22"/>
              </w:rPr>
            </w:pPr>
            <w:r w:rsidRPr="00CF0BA1">
              <w:rPr>
                <w:sz w:val="22"/>
                <w:szCs w:val="22"/>
              </w:rPr>
              <w:t>0,1614</w:t>
            </w:r>
          </w:p>
        </w:tc>
        <w:tc>
          <w:tcPr>
            <w:tcW w:w="1275" w:type="dxa"/>
            <w:tcBorders>
              <w:top w:val="single" w:sz="4" w:space="0" w:color="auto"/>
              <w:left w:val="single" w:sz="4" w:space="0" w:color="auto"/>
              <w:bottom w:val="single" w:sz="4" w:space="0" w:color="auto"/>
              <w:right w:val="nil"/>
            </w:tcBorders>
            <w:shd w:val="clear" w:color="auto" w:fill="auto"/>
            <w:vAlign w:val="center"/>
          </w:tcPr>
          <w:p w14:paraId="3E88E061" w14:textId="77777777" w:rsidR="00CF0BA1" w:rsidRPr="00CF0BA1" w:rsidRDefault="00CF0BA1" w:rsidP="00CF0BA1">
            <w:pPr>
              <w:jc w:val="center"/>
              <w:rPr>
                <w:sz w:val="22"/>
                <w:szCs w:val="22"/>
              </w:rPr>
            </w:pPr>
            <w:r w:rsidRPr="00CF0BA1">
              <w:rPr>
                <w:sz w:val="22"/>
                <w:szCs w:val="22"/>
              </w:rPr>
              <w:t>0,1614</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4B91D" w14:textId="77777777" w:rsidR="00CF0BA1" w:rsidRPr="00CF0BA1" w:rsidRDefault="00CF0BA1" w:rsidP="00CF0BA1">
            <w:pPr>
              <w:jc w:val="center"/>
            </w:pPr>
            <w:r w:rsidRPr="00CF0BA1">
              <w:t>0,000</w:t>
            </w:r>
          </w:p>
        </w:tc>
      </w:tr>
      <w:tr w:rsidR="00CF0BA1" w:rsidRPr="00CF0BA1" w14:paraId="3962F0E4" w14:textId="77777777" w:rsidTr="00E8485B">
        <w:trPr>
          <w:trHeight w:val="642"/>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781F" w14:textId="77777777" w:rsidR="00CF0BA1" w:rsidRPr="00CF0BA1" w:rsidRDefault="00CF0BA1" w:rsidP="00CF0BA1">
            <w:pPr>
              <w:jc w:val="center"/>
            </w:pPr>
            <w:r w:rsidRPr="00CF0BA1">
              <w:t>5.2.6.</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30006" w14:textId="77777777" w:rsidR="00CF0BA1" w:rsidRPr="00CF0BA1" w:rsidRDefault="00CF0BA1" w:rsidP="00CF0BA1">
            <w:pPr>
              <w:rPr>
                <w:sz w:val="22"/>
                <w:szCs w:val="22"/>
              </w:rPr>
            </w:pPr>
            <w:r w:rsidRPr="00CF0BA1">
              <w:rPr>
                <w:sz w:val="22"/>
                <w:szCs w:val="22"/>
              </w:rPr>
              <w:t>коэффициент для сетей диаметром от 200 мм до 250 мм (включительно) в подземном исполнении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4B9F3"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4E7BF7" w14:textId="77777777" w:rsidR="00CF0BA1" w:rsidRPr="00CF0BA1" w:rsidRDefault="00CF0BA1" w:rsidP="00CF0BA1">
            <w:pPr>
              <w:jc w:val="center"/>
              <w:rPr>
                <w:sz w:val="22"/>
                <w:szCs w:val="22"/>
              </w:rPr>
            </w:pPr>
            <w:r w:rsidRPr="00CF0BA1">
              <w:rPr>
                <w:sz w:val="22"/>
                <w:szCs w:val="22"/>
              </w:rPr>
              <w:t>0,227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F680A7" w14:textId="77777777" w:rsidR="00CF0BA1" w:rsidRPr="00CF0BA1" w:rsidRDefault="00CF0BA1" w:rsidP="00CF0BA1">
            <w:pPr>
              <w:jc w:val="center"/>
              <w:rPr>
                <w:sz w:val="22"/>
                <w:szCs w:val="22"/>
              </w:rPr>
            </w:pPr>
            <w:r w:rsidRPr="00CF0BA1">
              <w:rPr>
                <w:sz w:val="22"/>
                <w:szCs w:val="22"/>
              </w:rPr>
              <w:t>0,227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28345" w14:textId="77777777" w:rsidR="00CF0BA1" w:rsidRPr="00CF0BA1" w:rsidRDefault="00CF0BA1" w:rsidP="00CF0BA1">
            <w:pPr>
              <w:jc w:val="center"/>
            </w:pPr>
            <w:r w:rsidRPr="00CF0BA1">
              <w:t>0,000</w:t>
            </w:r>
          </w:p>
        </w:tc>
      </w:tr>
      <w:tr w:rsidR="00CF0BA1" w:rsidRPr="00CF0BA1" w14:paraId="7F6328AE" w14:textId="77777777" w:rsidTr="00E8485B">
        <w:trPr>
          <w:trHeight w:val="645"/>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03A5D" w14:textId="77777777" w:rsidR="00CF0BA1" w:rsidRPr="00CF0BA1" w:rsidRDefault="00CF0BA1" w:rsidP="00CF0BA1">
            <w:pPr>
              <w:jc w:val="center"/>
            </w:pPr>
            <w:r w:rsidRPr="00CF0BA1">
              <w:t>5.2.7.</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208BCBF7" w14:textId="77777777" w:rsidR="00CF0BA1" w:rsidRPr="00CF0BA1" w:rsidRDefault="00CF0BA1" w:rsidP="00CF0BA1">
            <w:pPr>
              <w:rPr>
                <w:sz w:val="22"/>
                <w:szCs w:val="22"/>
              </w:rPr>
            </w:pPr>
            <w:r w:rsidRPr="00CF0BA1">
              <w:rPr>
                <w:sz w:val="22"/>
                <w:szCs w:val="22"/>
              </w:rPr>
              <w:t>коэффициент для сетей диаметром от 250 мм до 500 мм включительно в подземном исполнении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1C95D4"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ACAA5A" w14:textId="77777777" w:rsidR="00CF0BA1" w:rsidRPr="00CF0BA1" w:rsidRDefault="00CF0BA1" w:rsidP="00CF0BA1">
            <w:pPr>
              <w:jc w:val="center"/>
            </w:pPr>
            <w:r w:rsidRPr="00CF0BA1">
              <w:t>1,0</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10100B5A" w14:textId="77777777" w:rsidR="00CF0BA1" w:rsidRPr="00CF0BA1" w:rsidRDefault="00CF0BA1" w:rsidP="00CF0BA1">
            <w:pPr>
              <w:jc w:val="center"/>
            </w:pPr>
            <w:r w:rsidRPr="00CF0BA1">
              <w:t>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02834" w14:textId="77777777" w:rsidR="00CF0BA1" w:rsidRPr="00CF0BA1" w:rsidRDefault="00CF0BA1" w:rsidP="00CF0BA1">
            <w:pPr>
              <w:jc w:val="center"/>
            </w:pPr>
            <w:r w:rsidRPr="00CF0BA1">
              <w:t>0,000</w:t>
            </w:r>
          </w:p>
        </w:tc>
      </w:tr>
      <w:tr w:rsidR="00CF0BA1" w:rsidRPr="00CF0BA1" w14:paraId="631213E5" w14:textId="77777777" w:rsidTr="00E8485B">
        <w:trPr>
          <w:trHeight w:val="645"/>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9A97" w14:textId="77777777" w:rsidR="00CF0BA1" w:rsidRPr="00CF0BA1" w:rsidRDefault="00CF0BA1" w:rsidP="00CF0BA1">
            <w:pPr>
              <w:jc w:val="center"/>
            </w:pPr>
            <w:r w:rsidRPr="00CF0BA1">
              <w:t>5.2.8.</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3649A" w14:textId="77777777" w:rsidR="00CF0BA1" w:rsidRPr="00CF0BA1" w:rsidRDefault="00CF0BA1" w:rsidP="00CF0BA1">
            <w:pPr>
              <w:rPr>
                <w:sz w:val="22"/>
                <w:szCs w:val="22"/>
              </w:rPr>
            </w:pPr>
            <w:r w:rsidRPr="00CF0BA1">
              <w:rPr>
                <w:sz w:val="22"/>
                <w:szCs w:val="22"/>
              </w:rPr>
              <w:t>коэффициент для сетей диаметром 40 мм и менее в надземном исполнении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7484E"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DA271" w14:textId="77777777" w:rsidR="00CF0BA1" w:rsidRPr="00CF0BA1" w:rsidRDefault="00CF0BA1" w:rsidP="00CF0BA1">
            <w:pPr>
              <w:jc w:val="center"/>
            </w:pPr>
            <w:r w:rsidRPr="00CF0BA1">
              <w:t>0,070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D952E" w14:textId="77777777" w:rsidR="00CF0BA1" w:rsidRPr="00CF0BA1" w:rsidRDefault="00CF0BA1" w:rsidP="00CF0BA1">
            <w:pPr>
              <w:jc w:val="center"/>
            </w:pPr>
            <w:r w:rsidRPr="00CF0BA1">
              <w:t>0,070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CE2A" w14:textId="77777777" w:rsidR="00CF0BA1" w:rsidRPr="00CF0BA1" w:rsidRDefault="00CF0BA1" w:rsidP="00CF0BA1">
            <w:pPr>
              <w:jc w:val="center"/>
            </w:pPr>
            <w:r w:rsidRPr="00CF0BA1">
              <w:t>0,000</w:t>
            </w:r>
          </w:p>
        </w:tc>
      </w:tr>
      <w:tr w:rsidR="00CF0BA1" w:rsidRPr="00CF0BA1" w14:paraId="17D49377" w14:textId="77777777" w:rsidTr="00E8485B">
        <w:trPr>
          <w:trHeight w:val="63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23519" w14:textId="77777777" w:rsidR="00CF0BA1" w:rsidRPr="00CF0BA1" w:rsidRDefault="00CF0BA1" w:rsidP="00CF0BA1">
            <w:pPr>
              <w:jc w:val="center"/>
            </w:pPr>
            <w:r w:rsidRPr="00CF0BA1">
              <w:lastRenderedPageBreak/>
              <w:t>5.2.9.</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4F0BD20E" w14:textId="77777777" w:rsidR="00CF0BA1" w:rsidRPr="00CF0BA1" w:rsidRDefault="00CF0BA1" w:rsidP="00CF0BA1">
            <w:pPr>
              <w:rPr>
                <w:sz w:val="22"/>
                <w:szCs w:val="22"/>
              </w:rPr>
            </w:pPr>
            <w:r w:rsidRPr="00CF0BA1">
              <w:rPr>
                <w:sz w:val="22"/>
                <w:szCs w:val="22"/>
              </w:rPr>
              <w:t>коэффициент для сетей диаметром от 40 мм до 70 мм (включительно) в надземном исполнении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8631FD"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3874A7" w14:textId="77777777" w:rsidR="00CF0BA1" w:rsidRPr="00CF0BA1" w:rsidRDefault="00CF0BA1" w:rsidP="00CF0BA1">
            <w:pPr>
              <w:jc w:val="center"/>
            </w:pPr>
            <w:r w:rsidRPr="00CF0BA1">
              <w:t>0,070</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76DFF7EB" w14:textId="77777777" w:rsidR="00CF0BA1" w:rsidRPr="00CF0BA1" w:rsidRDefault="00CF0BA1" w:rsidP="00CF0BA1">
            <w:pPr>
              <w:jc w:val="center"/>
            </w:pPr>
            <w:r w:rsidRPr="00CF0BA1">
              <w:t>0,070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6D6A1" w14:textId="77777777" w:rsidR="00CF0BA1" w:rsidRPr="00CF0BA1" w:rsidRDefault="00CF0BA1" w:rsidP="00CF0BA1">
            <w:pPr>
              <w:jc w:val="center"/>
            </w:pPr>
            <w:r w:rsidRPr="00CF0BA1">
              <w:t>0,000</w:t>
            </w:r>
          </w:p>
        </w:tc>
      </w:tr>
      <w:tr w:rsidR="00CF0BA1" w:rsidRPr="00CF0BA1" w14:paraId="4F24F922" w14:textId="77777777" w:rsidTr="00E8485B">
        <w:trPr>
          <w:trHeight w:val="63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129FFD1" w14:textId="77777777" w:rsidR="00CF0BA1" w:rsidRPr="00CF0BA1" w:rsidRDefault="00CF0BA1" w:rsidP="00CF0BA1">
            <w:pPr>
              <w:jc w:val="center"/>
            </w:pPr>
            <w:r w:rsidRPr="00CF0BA1">
              <w:t>5.2.10.</w:t>
            </w:r>
          </w:p>
        </w:tc>
        <w:tc>
          <w:tcPr>
            <w:tcW w:w="4369" w:type="dxa"/>
            <w:tcBorders>
              <w:top w:val="nil"/>
              <w:left w:val="nil"/>
              <w:bottom w:val="single" w:sz="4" w:space="0" w:color="auto"/>
              <w:right w:val="single" w:sz="4" w:space="0" w:color="auto"/>
            </w:tcBorders>
            <w:shd w:val="clear" w:color="auto" w:fill="auto"/>
            <w:vAlign w:val="center"/>
            <w:hideMark/>
          </w:tcPr>
          <w:p w14:paraId="5347C89F" w14:textId="77777777" w:rsidR="00CF0BA1" w:rsidRPr="00CF0BA1" w:rsidRDefault="00CF0BA1" w:rsidP="00CF0BA1">
            <w:pPr>
              <w:rPr>
                <w:sz w:val="22"/>
                <w:szCs w:val="22"/>
              </w:rPr>
            </w:pPr>
            <w:r w:rsidRPr="00CF0BA1">
              <w:rPr>
                <w:sz w:val="22"/>
                <w:szCs w:val="22"/>
              </w:rPr>
              <w:t>коэффициент для сетей диаметром от 70 мм до 100 мм (включительно) в надземном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03E8517C"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8AADBC" w14:textId="77777777" w:rsidR="00CF0BA1" w:rsidRPr="00CF0BA1" w:rsidRDefault="00CF0BA1" w:rsidP="00CF0BA1">
            <w:pPr>
              <w:jc w:val="center"/>
            </w:pPr>
            <w:r w:rsidRPr="00CF0BA1">
              <w:t>0,79</w:t>
            </w:r>
          </w:p>
        </w:tc>
        <w:tc>
          <w:tcPr>
            <w:tcW w:w="1275" w:type="dxa"/>
            <w:tcBorders>
              <w:top w:val="single" w:sz="4" w:space="0" w:color="auto"/>
              <w:left w:val="single" w:sz="4" w:space="0" w:color="auto"/>
              <w:bottom w:val="single" w:sz="4" w:space="0" w:color="auto"/>
              <w:right w:val="nil"/>
            </w:tcBorders>
            <w:shd w:val="clear" w:color="auto" w:fill="auto"/>
            <w:noWrap/>
            <w:vAlign w:val="center"/>
          </w:tcPr>
          <w:p w14:paraId="1D37B4CE" w14:textId="77777777" w:rsidR="00CF0BA1" w:rsidRPr="00CF0BA1" w:rsidRDefault="00CF0BA1" w:rsidP="00CF0BA1">
            <w:pPr>
              <w:jc w:val="center"/>
            </w:pPr>
            <w:r w:rsidRPr="00CF0BA1">
              <w:t>0,79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FC74" w14:textId="77777777" w:rsidR="00CF0BA1" w:rsidRPr="00CF0BA1" w:rsidRDefault="00CF0BA1" w:rsidP="00CF0BA1">
            <w:pPr>
              <w:jc w:val="center"/>
            </w:pPr>
            <w:r w:rsidRPr="00CF0BA1">
              <w:t>0,000</w:t>
            </w:r>
          </w:p>
        </w:tc>
      </w:tr>
      <w:tr w:rsidR="00CF0BA1" w:rsidRPr="00CF0BA1" w14:paraId="356AE7B5" w14:textId="77777777" w:rsidTr="00E8485B">
        <w:trPr>
          <w:trHeight w:val="61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8766517" w14:textId="77777777" w:rsidR="00CF0BA1" w:rsidRPr="00CF0BA1" w:rsidRDefault="00CF0BA1" w:rsidP="00CF0BA1">
            <w:pPr>
              <w:jc w:val="center"/>
            </w:pPr>
            <w:r w:rsidRPr="00CF0BA1">
              <w:t>5.2.11.</w:t>
            </w:r>
          </w:p>
        </w:tc>
        <w:tc>
          <w:tcPr>
            <w:tcW w:w="4369" w:type="dxa"/>
            <w:tcBorders>
              <w:top w:val="nil"/>
              <w:left w:val="nil"/>
              <w:bottom w:val="single" w:sz="4" w:space="0" w:color="auto"/>
              <w:right w:val="single" w:sz="4" w:space="0" w:color="auto"/>
            </w:tcBorders>
            <w:shd w:val="clear" w:color="auto" w:fill="auto"/>
            <w:vAlign w:val="center"/>
            <w:hideMark/>
          </w:tcPr>
          <w:p w14:paraId="51111818" w14:textId="77777777" w:rsidR="00CF0BA1" w:rsidRPr="00CF0BA1" w:rsidRDefault="00CF0BA1" w:rsidP="00CF0BA1">
            <w:pPr>
              <w:rPr>
                <w:sz w:val="22"/>
                <w:szCs w:val="22"/>
              </w:rPr>
            </w:pPr>
            <w:r w:rsidRPr="00CF0BA1">
              <w:rPr>
                <w:sz w:val="22"/>
                <w:szCs w:val="22"/>
              </w:rPr>
              <w:t>коэффициент для сетей диаметром от 100 мм до 150 мм (включительно) в надземном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17D62A69"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25C1E2" w14:textId="77777777" w:rsidR="00CF0BA1" w:rsidRPr="00CF0BA1" w:rsidRDefault="00CF0BA1" w:rsidP="00CF0BA1">
            <w:pPr>
              <w:jc w:val="center"/>
            </w:pPr>
            <w:r w:rsidRPr="00CF0BA1">
              <w:t>0,120</w:t>
            </w:r>
          </w:p>
        </w:tc>
        <w:tc>
          <w:tcPr>
            <w:tcW w:w="1275" w:type="dxa"/>
            <w:tcBorders>
              <w:top w:val="nil"/>
              <w:left w:val="single" w:sz="4" w:space="0" w:color="auto"/>
              <w:bottom w:val="single" w:sz="4" w:space="0" w:color="auto"/>
              <w:right w:val="nil"/>
            </w:tcBorders>
            <w:shd w:val="clear" w:color="auto" w:fill="auto"/>
            <w:noWrap/>
            <w:vAlign w:val="center"/>
          </w:tcPr>
          <w:p w14:paraId="598BB65E" w14:textId="77777777" w:rsidR="00CF0BA1" w:rsidRPr="00CF0BA1" w:rsidRDefault="00CF0BA1" w:rsidP="00CF0BA1">
            <w:pPr>
              <w:jc w:val="center"/>
            </w:pPr>
            <w:r w:rsidRPr="00CF0BA1">
              <w:t>0,120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27FC" w14:textId="77777777" w:rsidR="00CF0BA1" w:rsidRPr="00CF0BA1" w:rsidRDefault="00CF0BA1" w:rsidP="00CF0BA1">
            <w:pPr>
              <w:jc w:val="center"/>
            </w:pPr>
            <w:r w:rsidRPr="00CF0BA1">
              <w:t>0,000</w:t>
            </w:r>
          </w:p>
        </w:tc>
      </w:tr>
      <w:tr w:rsidR="00CF0BA1" w:rsidRPr="00CF0BA1" w14:paraId="39E7EE47" w14:textId="77777777" w:rsidTr="00E8485B">
        <w:trPr>
          <w:trHeight w:val="61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147D994" w14:textId="77777777" w:rsidR="00CF0BA1" w:rsidRPr="00CF0BA1" w:rsidRDefault="00CF0BA1" w:rsidP="00CF0BA1">
            <w:pPr>
              <w:jc w:val="center"/>
            </w:pPr>
            <w:r w:rsidRPr="00CF0BA1">
              <w:t>5.2.12.</w:t>
            </w:r>
          </w:p>
        </w:tc>
        <w:tc>
          <w:tcPr>
            <w:tcW w:w="4369" w:type="dxa"/>
            <w:tcBorders>
              <w:top w:val="nil"/>
              <w:left w:val="nil"/>
              <w:bottom w:val="single" w:sz="4" w:space="0" w:color="auto"/>
              <w:right w:val="single" w:sz="4" w:space="0" w:color="auto"/>
            </w:tcBorders>
            <w:shd w:val="clear" w:color="auto" w:fill="auto"/>
            <w:vAlign w:val="center"/>
            <w:hideMark/>
          </w:tcPr>
          <w:p w14:paraId="1C72DFE7" w14:textId="77777777" w:rsidR="00CF0BA1" w:rsidRPr="00CF0BA1" w:rsidRDefault="00CF0BA1" w:rsidP="00CF0BA1">
            <w:pPr>
              <w:rPr>
                <w:sz w:val="22"/>
                <w:szCs w:val="22"/>
              </w:rPr>
            </w:pPr>
            <w:r w:rsidRPr="00CF0BA1">
              <w:rPr>
                <w:sz w:val="22"/>
                <w:szCs w:val="22"/>
              </w:rPr>
              <w:t>коэффициент для сетей диаметром от 150 мм до 200 мм (включительно) в надземном исполнении</w:t>
            </w:r>
          </w:p>
        </w:tc>
        <w:tc>
          <w:tcPr>
            <w:tcW w:w="1276" w:type="dxa"/>
            <w:tcBorders>
              <w:top w:val="nil"/>
              <w:left w:val="nil"/>
              <w:bottom w:val="single" w:sz="4" w:space="0" w:color="auto"/>
              <w:right w:val="single" w:sz="4" w:space="0" w:color="auto"/>
            </w:tcBorders>
            <w:shd w:val="clear" w:color="auto" w:fill="auto"/>
            <w:vAlign w:val="center"/>
            <w:hideMark/>
          </w:tcPr>
          <w:p w14:paraId="7E047249"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A164C4" w14:textId="77777777" w:rsidR="00CF0BA1" w:rsidRPr="00CF0BA1" w:rsidRDefault="00CF0BA1" w:rsidP="00CF0BA1">
            <w:pPr>
              <w:jc w:val="center"/>
            </w:pPr>
            <w:r w:rsidRPr="00CF0BA1">
              <w:t>0,132</w:t>
            </w:r>
          </w:p>
        </w:tc>
        <w:tc>
          <w:tcPr>
            <w:tcW w:w="1275" w:type="dxa"/>
            <w:tcBorders>
              <w:top w:val="nil"/>
              <w:left w:val="single" w:sz="4" w:space="0" w:color="auto"/>
              <w:bottom w:val="single" w:sz="4" w:space="0" w:color="auto"/>
              <w:right w:val="nil"/>
            </w:tcBorders>
            <w:shd w:val="clear" w:color="auto" w:fill="auto"/>
            <w:noWrap/>
            <w:vAlign w:val="center"/>
          </w:tcPr>
          <w:p w14:paraId="49A36BA0" w14:textId="77777777" w:rsidR="00CF0BA1" w:rsidRPr="00CF0BA1" w:rsidRDefault="00CF0BA1" w:rsidP="00CF0BA1">
            <w:pPr>
              <w:jc w:val="center"/>
            </w:pPr>
            <w:r w:rsidRPr="00CF0BA1">
              <w:t>0,132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AA5A" w14:textId="77777777" w:rsidR="00CF0BA1" w:rsidRPr="00CF0BA1" w:rsidRDefault="00CF0BA1" w:rsidP="00CF0BA1">
            <w:pPr>
              <w:jc w:val="center"/>
            </w:pPr>
            <w:r w:rsidRPr="00CF0BA1">
              <w:t>0,000</w:t>
            </w:r>
          </w:p>
        </w:tc>
      </w:tr>
      <w:tr w:rsidR="00CF0BA1" w:rsidRPr="00CF0BA1" w14:paraId="10837F04" w14:textId="77777777" w:rsidTr="00E8485B">
        <w:trPr>
          <w:trHeight w:val="615"/>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CDA62" w14:textId="77777777" w:rsidR="00CF0BA1" w:rsidRPr="00CF0BA1" w:rsidRDefault="00CF0BA1" w:rsidP="00CF0BA1">
            <w:pPr>
              <w:jc w:val="center"/>
            </w:pPr>
            <w:r w:rsidRPr="00CF0BA1">
              <w:t>5.2.13.</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2AB1C" w14:textId="77777777" w:rsidR="00CF0BA1" w:rsidRPr="00CF0BA1" w:rsidRDefault="00CF0BA1" w:rsidP="00CF0BA1">
            <w:pPr>
              <w:rPr>
                <w:sz w:val="22"/>
                <w:szCs w:val="22"/>
              </w:rPr>
            </w:pPr>
            <w:r w:rsidRPr="00CF0BA1">
              <w:rPr>
                <w:sz w:val="22"/>
                <w:szCs w:val="22"/>
              </w:rPr>
              <w:t>коэффициент для сетей диаметром от 200 мм до 250 мм (включительно) в надземном исполнении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B0BEB" w14:textId="77777777" w:rsidR="00CF0BA1" w:rsidRPr="00CF0BA1" w:rsidRDefault="00CF0BA1" w:rsidP="00CF0BA1">
            <w:pPr>
              <w:rPr>
                <w:sz w:val="22"/>
                <w:szCs w:val="22"/>
              </w:rPr>
            </w:pPr>
            <w:r w:rsidRPr="00CF0BA1">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4F96E" w14:textId="77777777" w:rsidR="00CF0BA1" w:rsidRPr="00CF0BA1" w:rsidRDefault="00CF0BA1" w:rsidP="00CF0BA1">
            <w:pPr>
              <w:jc w:val="center"/>
            </w:pPr>
            <w:r w:rsidRPr="00CF0BA1">
              <w:t>0,198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1E09A" w14:textId="77777777" w:rsidR="00CF0BA1" w:rsidRPr="00CF0BA1" w:rsidRDefault="00CF0BA1" w:rsidP="00CF0BA1">
            <w:pPr>
              <w:jc w:val="center"/>
            </w:pPr>
            <w:r w:rsidRPr="00CF0BA1">
              <w:t>0,198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26683" w14:textId="77777777" w:rsidR="00CF0BA1" w:rsidRPr="00CF0BA1" w:rsidRDefault="00CF0BA1" w:rsidP="00CF0BA1">
            <w:pPr>
              <w:jc w:val="center"/>
            </w:pPr>
            <w:r w:rsidRPr="00CF0BA1">
              <w:t>0,000</w:t>
            </w:r>
          </w:p>
        </w:tc>
      </w:tr>
      <w:tr w:rsidR="00CF0BA1" w:rsidRPr="00CF0BA1" w14:paraId="5FA0811E" w14:textId="77777777" w:rsidTr="00E8485B">
        <w:trPr>
          <w:trHeight w:val="48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849D" w14:textId="77777777" w:rsidR="00CF0BA1" w:rsidRPr="00CF0BA1" w:rsidRDefault="00CF0BA1" w:rsidP="00CF0BA1">
            <w:pPr>
              <w:jc w:val="center"/>
            </w:pPr>
            <w:r w:rsidRPr="00CF0BA1">
              <w:t>5.3.</w:t>
            </w:r>
          </w:p>
        </w:tc>
        <w:tc>
          <w:tcPr>
            <w:tcW w:w="4369" w:type="dxa"/>
            <w:tcBorders>
              <w:top w:val="single" w:sz="4" w:space="0" w:color="auto"/>
              <w:left w:val="nil"/>
              <w:bottom w:val="single" w:sz="4" w:space="0" w:color="auto"/>
              <w:right w:val="single" w:sz="4" w:space="0" w:color="auto"/>
            </w:tcBorders>
            <w:shd w:val="clear" w:color="auto" w:fill="auto"/>
            <w:vAlign w:val="center"/>
            <w:hideMark/>
          </w:tcPr>
          <w:p w14:paraId="38682B71" w14:textId="77777777" w:rsidR="00CF0BA1" w:rsidRPr="00CF0BA1" w:rsidRDefault="00CF0BA1" w:rsidP="00CF0BA1">
            <w:r w:rsidRPr="00CF0BA1">
              <w:t>Базовая ставка тарифа на подключаемую нагрузку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574E91" w14:textId="77777777" w:rsidR="00CF0BA1" w:rsidRPr="00CF0BA1" w:rsidRDefault="00CF0BA1" w:rsidP="00CF0BA1">
            <w:pPr>
              <w:jc w:val="center"/>
            </w:pPr>
            <w:r w:rsidRPr="00CF0BA1">
              <w:t>тыс. руб. /</w:t>
            </w:r>
            <w:proofErr w:type="spellStart"/>
            <w:proofErr w:type="gramStart"/>
            <w:r w:rsidRPr="00CF0BA1">
              <w:t>куб.м</w:t>
            </w:r>
            <w:proofErr w:type="spellEnd"/>
            <w:proofErr w:type="gramEnd"/>
          </w:p>
        </w:tc>
        <w:tc>
          <w:tcPr>
            <w:tcW w:w="1276" w:type="dxa"/>
            <w:tcBorders>
              <w:top w:val="single" w:sz="4" w:space="0" w:color="auto"/>
              <w:left w:val="nil"/>
              <w:bottom w:val="single" w:sz="4" w:space="0" w:color="auto"/>
              <w:right w:val="nil"/>
            </w:tcBorders>
            <w:shd w:val="clear" w:color="auto" w:fill="auto"/>
            <w:noWrap/>
            <w:vAlign w:val="center"/>
            <w:hideMark/>
          </w:tcPr>
          <w:p w14:paraId="236DD337" w14:textId="77777777" w:rsidR="00CF0BA1" w:rsidRPr="00CF0BA1" w:rsidRDefault="00CF0BA1" w:rsidP="00CF0BA1">
            <w:pPr>
              <w:jc w:val="center"/>
            </w:pPr>
            <w:r w:rsidRPr="00CF0BA1">
              <w:t>0,97</w:t>
            </w:r>
          </w:p>
        </w:tc>
        <w:tc>
          <w:tcPr>
            <w:tcW w:w="1275" w:type="dxa"/>
            <w:tcBorders>
              <w:top w:val="single" w:sz="4" w:space="0" w:color="auto"/>
              <w:left w:val="single" w:sz="4" w:space="0" w:color="auto"/>
              <w:bottom w:val="single" w:sz="4" w:space="0" w:color="auto"/>
              <w:right w:val="nil"/>
            </w:tcBorders>
            <w:shd w:val="clear" w:color="auto" w:fill="auto"/>
            <w:noWrap/>
            <w:vAlign w:val="center"/>
            <w:hideMark/>
          </w:tcPr>
          <w:p w14:paraId="474CA3D8" w14:textId="77777777" w:rsidR="00CF0BA1" w:rsidRPr="00CF0BA1" w:rsidRDefault="00CF0BA1" w:rsidP="00CF0BA1">
            <w:pPr>
              <w:jc w:val="center"/>
            </w:pPr>
            <w:r w:rsidRPr="00CF0BA1">
              <w:t>0,94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7E84" w14:textId="77777777" w:rsidR="00CF0BA1" w:rsidRPr="00CF0BA1" w:rsidRDefault="00CF0BA1" w:rsidP="00CF0BA1">
            <w:pPr>
              <w:jc w:val="center"/>
            </w:pPr>
            <w:r w:rsidRPr="00CF0BA1">
              <w:t>-0,45</w:t>
            </w:r>
          </w:p>
        </w:tc>
      </w:tr>
    </w:tbl>
    <w:p w14:paraId="2B863CB5" w14:textId="77777777" w:rsidR="00CF0BA1" w:rsidRPr="00CF0BA1" w:rsidRDefault="00CF0BA1" w:rsidP="00CF0BA1">
      <w:pPr>
        <w:tabs>
          <w:tab w:val="left" w:pos="448"/>
        </w:tabs>
        <w:ind w:right="-36"/>
        <w:rPr>
          <w:b/>
          <w:bCs/>
          <w:spacing w:val="-6"/>
          <w:sz w:val="28"/>
          <w:szCs w:val="28"/>
        </w:rPr>
      </w:pPr>
    </w:p>
    <w:p w14:paraId="57D3B94E" w14:textId="77777777" w:rsidR="00CF0BA1" w:rsidRPr="00CF0BA1" w:rsidRDefault="00CF0BA1" w:rsidP="00CF0BA1">
      <w:pPr>
        <w:tabs>
          <w:tab w:val="left" w:pos="448"/>
        </w:tabs>
        <w:ind w:right="-36"/>
        <w:rPr>
          <w:b/>
          <w:bCs/>
          <w:spacing w:val="-6"/>
          <w:sz w:val="28"/>
          <w:szCs w:val="28"/>
        </w:rPr>
      </w:pPr>
    </w:p>
    <w:p w14:paraId="7078BF19" w14:textId="77777777" w:rsidR="00CF0BA1" w:rsidRPr="00CF0BA1" w:rsidRDefault="00CF0BA1" w:rsidP="00CF0BA1">
      <w:pPr>
        <w:tabs>
          <w:tab w:val="left" w:pos="5580"/>
          <w:tab w:val="left" w:pos="9498"/>
        </w:tabs>
        <w:sectPr w:rsidR="00CF0BA1" w:rsidRPr="00CF0BA1" w:rsidSect="00CF0BA1">
          <w:pgSz w:w="11906" w:h="16838"/>
          <w:pgMar w:top="709" w:right="707" w:bottom="426" w:left="1418" w:header="709" w:footer="709" w:gutter="0"/>
          <w:cols w:space="708"/>
          <w:docGrid w:linePitch="360"/>
        </w:sectPr>
      </w:pPr>
    </w:p>
    <w:p w14:paraId="7390D82C" w14:textId="33587221" w:rsidR="00CF0BA1" w:rsidRPr="00AE0629" w:rsidRDefault="00CF0BA1" w:rsidP="00CF0BA1">
      <w:pPr>
        <w:tabs>
          <w:tab w:val="left" w:pos="5580"/>
          <w:tab w:val="left" w:pos="9498"/>
        </w:tabs>
        <w:ind w:left="-6649" w:right="-569" w:firstLine="12036"/>
      </w:pPr>
      <w:r w:rsidRPr="00AE0629">
        <w:lastRenderedPageBreak/>
        <w:t xml:space="preserve">Приложение № </w:t>
      </w:r>
      <w:r>
        <w:t>15</w:t>
      </w:r>
      <w:r>
        <w:t>8</w:t>
      </w:r>
      <w:r>
        <w:t xml:space="preserve"> </w:t>
      </w:r>
      <w:r w:rsidRPr="00AE0629">
        <w:t xml:space="preserve">к протоколу № </w:t>
      </w:r>
      <w:r>
        <w:t>80</w:t>
      </w:r>
    </w:p>
    <w:p w14:paraId="16C1F9DC" w14:textId="77777777" w:rsidR="00CF0BA1" w:rsidRPr="00AE0629" w:rsidRDefault="00CF0BA1" w:rsidP="00CF0BA1">
      <w:pPr>
        <w:tabs>
          <w:tab w:val="left" w:pos="5580"/>
          <w:tab w:val="left" w:pos="9498"/>
        </w:tabs>
        <w:ind w:left="-6649" w:right="-569" w:firstLine="12036"/>
      </w:pPr>
      <w:r w:rsidRPr="00AE0629">
        <w:t>заседания правления Региональной</w:t>
      </w:r>
    </w:p>
    <w:p w14:paraId="2A9B39BA" w14:textId="77777777" w:rsidR="00CF0BA1" w:rsidRPr="00AE0629" w:rsidRDefault="00CF0BA1" w:rsidP="00CF0BA1">
      <w:pPr>
        <w:tabs>
          <w:tab w:val="left" w:pos="5580"/>
          <w:tab w:val="left" w:pos="9498"/>
        </w:tabs>
        <w:ind w:left="-6649" w:right="-569" w:firstLine="12036"/>
      </w:pPr>
      <w:r w:rsidRPr="00AE0629">
        <w:t>энергетической комиссии</w:t>
      </w:r>
    </w:p>
    <w:p w14:paraId="20024F04" w14:textId="77777777" w:rsidR="00CF0BA1" w:rsidRDefault="00CF0BA1" w:rsidP="00CF0BA1">
      <w:pPr>
        <w:tabs>
          <w:tab w:val="left" w:pos="5580"/>
          <w:tab w:val="left" w:pos="9498"/>
        </w:tabs>
        <w:ind w:left="-6649" w:right="-569" w:firstLine="12036"/>
      </w:pPr>
      <w:r w:rsidRPr="00AE0629">
        <w:t xml:space="preserve">Кузбасса от </w:t>
      </w:r>
      <w:r>
        <w:t>19</w:t>
      </w:r>
      <w:r w:rsidRPr="00AE0629">
        <w:t>.1</w:t>
      </w:r>
      <w:r>
        <w:t>2</w:t>
      </w:r>
      <w:r w:rsidRPr="00AE0629">
        <w:t>.2023</w:t>
      </w:r>
    </w:p>
    <w:p w14:paraId="42060AF6" w14:textId="77777777" w:rsidR="00CF0BA1" w:rsidRPr="00CF0BA1" w:rsidRDefault="00CF0BA1" w:rsidP="00CF0BA1">
      <w:pPr>
        <w:tabs>
          <w:tab w:val="left" w:pos="5580"/>
          <w:tab w:val="left" w:pos="9498"/>
        </w:tabs>
        <w:ind w:left="-4836" w:right="-569" w:firstLine="9231"/>
      </w:pPr>
    </w:p>
    <w:p w14:paraId="7CDF5ADA" w14:textId="77777777" w:rsidR="00CF0BA1" w:rsidRPr="00CF0BA1" w:rsidRDefault="00CF0BA1" w:rsidP="00CF0BA1">
      <w:pPr>
        <w:jc w:val="center"/>
        <w:rPr>
          <w:b/>
          <w:bCs/>
          <w:kern w:val="32"/>
          <w:sz w:val="28"/>
          <w:szCs w:val="28"/>
        </w:rPr>
      </w:pPr>
      <w:r w:rsidRPr="00CF0BA1">
        <w:rPr>
          <w:b/>
          <w:bCs/>
          <w:kern w:val="32"/>
          <w:sz w:val="28"/>
          <w:szCs w:val="28"/>
        </w:rPr>
        <w:t xml:space="preserve">Тарифы на подключение (технологическое присоединение) к централизованной системе горячего водоснабжения </w:t>
      </w:r>
      <w:r w:rsidRPr="00CF0BA1">
        <w:rPr>
          <w:b/>
          <w:bCs/>
          <w:kern w:val="32"/>
          <w:sz w:val="28"/>
          <w:szCs w:val="28"/>
        </w:rPr>
        <w:br/>
        <w:t>ООО «</w:t>
      </w:r>
      <w:proofErr w:type="spellStart"/>
      <w:r w:rsidRPr="00CF0BA1">
        <w:rPr>
          <w:b/>
          <w:bCs/>
          <w:kern w:val="32"/>
          <w:sz w:val="28"/>
          <w:szCs w:val="28"/>
        </w:rPr>
        <w:t>Теплоэнергоремонт</w:t>
      </w:r>
      <w:proofErr w:type="spellEnd"/>
      <w:r w:rsidRPr="00CF0BA1">
        <w:rPr>
          <w:b/>
          <w:bCs/>
          <w:kern w:val="32"/>
          <w:sz w:val="28"/>
          <w:szCs w:val="28"/>
        </w:rPr>
        <w:t xml:space="preserve">» </w:t>
      </w:r>
      <w:r w:rsidRPr="00CF0BA1">
        <w:rPr>
          <w:b/>
          <w:kern w:val="32"/>
          <w:sz w:val="28"/>
          <w:szCs w:val="28"/>
        </w:rPr>
        <w:t>в отношении заявителей,</w:t>
      </w:r>
      <w:r w:rsidRPr="00CF0BA1">
        <w:rPr>
          <w:b/>
          <w:sz w:val="28"/>
          <w:szCs w:val="28"/>
        </w:rPr>
        <w:t xml:space="preserve"> величина подключаемой (присоединяемой) нагрузки объектов которых не превышает 250 м</w:t>
      </w:r>
      <w:r w:rsidRPr="00CF0BA1">
        <w:rPr>
          <w:b/>
          <w:sz w:val="28"/>
          <w:szCs w:val="28"/>
          <w:vertAlign w:val="superscript"/>
        </w:rPr>
        <w:t>3</w:t>
      </w:r>
      <w:r w:rsidRPr="00CF0BA1">
        <w:rPr>
          <w:b/>
          <w:sz w:val="28"/>
          <w:szCs w:val="28"/>
        </w:rPr>
        <w:t xml:space="preserve"> в сутки и (или) осуществляется </w:t>
      </w:r>
    </w:p>
    <w:p w14:paraId="1FAD5515" w14:textId="77777777" w:rsidR="00CF0BA1" w:rsidRPr="00CF0BA1" w:rsidRDefault="00CF0BA1" w:rsidP="00CF0BA1">
      <w:pPr>
        <w:jc w:val="center"/>
        <w:rPr>
          <w:b/>
          <w:sz w:val="28"/>
          <w:szCs w:val="28"/>
        </w:rPr>
      </w:pPr>
      <w:r w:rsidRPr="00CF0BA1">
        <w:rPr>
          <w:b/>
          <w:sz w:val="28"/>
          <w:szCs w:val="28"/>
        </w:rPr>
        <w:t xml:space="preserve">с использованием создаваемых сетей водоснабжения с наружным диаметром 40 мм и менее, </w:t>
      </w:r>
      <w:r w:rsidRPr="00CF0BA1">
        <w:rPr>
          <w:b/>
          <w:bCs/>
          <w:kern w:val="32"/>
          <w:sz w:val="28"/>
          <w:szCs w:val="28"/>
        </w:rPr>
        <w:t>на территории Прокопьевского городского округа</w:t>
      </w:r>
    </w:p>
    <w:p w14:paraId="57A5D215" w14:textId="77777777" w:rsidR="00CF0BA1" w:rsidRPr="00CF0BA1" w:rsidRDefault="00CF0BA1" w:rsidP="00CF0BA1">
      <w:pPr>
        <w:jc w:val="center"/>
        <w:rPr>
          <w:b/>
          <w:bCs/>
          <w:kern w:val="32"/>
          <w:sz w:val="28"/>
          <w:szCs w:val="28"/>
        </w:rPr>
      </w:pPr>
    </w:p>
    <w:p w14:paraId="0F794619" w14:textId="631F26B1" w:rsidR="00CF0BA1" w:rsidRPr="00CF0BA1" w:rsidRDefault="00CF0BA1" w:rsidP="00CF0BA1">
      <w:pPr>
        <w:rPr>
          <w:bCs/>
          <w:kern w:val="32"/>
          <w:sz w:val="28"/>
          <w:szCs w:val="28"/>
        </w:rPr>
      </w:pP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
          <w:bCs/>
          <w:kern w:val="32"/>
          <w:sz w:val="28"/>
          <w:szCs w:val="28"/>
        </w:rPr>
        <w:tab/>
      </w:r>
      <w:r w:rsidRPr="00CF0BA1">
        <w:rPr>
          <w:bCs/>
          <w:kern w:val="32"/>
          <w:sz w:val="28"/>
          <w:szCs w:val="28"/>
        </w:rPr>
        <w:t>(без НДС)</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60"/>
        <w:gridCol w:w="1843"/>
        <w:gridCol w:w="2271"/>
      </w:tblGrid>
      <w:tr w:rsidR="00CF0BA1" w:rsidRPr="00CF0BA1" w14:paraId="564A0565" w14:textId="77777777" w:rsidTr="00E8485B">
        <w:trPr>
          <w:trHeight w:val="255"/>
          <w:jc w:val="center"/>
        </w:trPr>
        <w:tc>
          <w:tcPr>
            <w:tcW w:w="991" w:type="dxa"/>
            <w:vMerge w:val="restart"/>
            <w:shd w:val="clear" w:color="auto" w:fill="auto"/>
            <w:vAlign w:val="center"/>
          </w:tcPr>
          <w:p w14:paraId="3A82F816" w14:textId="77777777" w:rsidR="00CF0BA1" w:rsidRPr="00CF0BA1" w:rsidRDefault="00CF0BA1" w:rsidP="00CF0BA1">
            <w:pPr>
              <w:jc w:val="center"/>
              <w:rPr>
                <w:sz w:val="28"/>
                <w:szCs w:val="28"/>
              </w:rPr>
            </w:pPr>
            <w:r w:rsidRPr="00CF0BA1">
              <w:rPr>
                <w:sz w:val="28"/>
                <w:szCs w:val="28"/>
              </w:rPr>
              <w:t>з</w:t>
            </w:r>
          </w:p>
        </w:tc>
        <w:tc>
          <w:tcPr>
            <w:tcW w:w="4960" w:type="dxa"/>
            <w:vMerge w:val="restart"/>
            <w:shd w:val="clear" w:color="auto" w:fill="auto"/>
          </w:tcPr>
          <w:p w14:paraId="4D743703" w14:textId="77777777" w:rsidR="00CF0BA1" w:rsidRPr="00CF0BA1" w:rsidRDefault="00CF0BA1" w:rsidP="00CF0BA1">
            <w:pPr>
              <w:jc w:val="center"/>
              <w:rPr>
                <w:sz w:val="28"/>
                <w:szCs w:val="28"/>
              </w:rPr>
            </w:pPr>
          </w:p>
          <w:p w14:paraId="7E6F51D1" w14:textId="77777777" w:rsidR="00CF0BA1" w:rsidRPr="00CF0BA1" w:rsidRDefault="00CF0BA1" w:rsidP="00CF0BA1">
            <w:pPr>
              <w:jc w:val="center"/>
              <w:rPr>
                <w:sz w:val="28"/>
                <w:szCs w:val="28"/>
              </w:rPr>
            </w:pPr>
          </w:p>
          <w:p w14:paraId="0FA2B611" w14:textId="77777777" w:rsidR="00CF0BA1" w:rsidRPr="00CF0BA1" w:rsidRDefault="00CF0BA1" w:rsidP="00CF0BA1">
            <w:pPr>
              <w:jc w:val="center"/>
              <w:rPr>
                <w:sz w:val="28"/>
                <w:szCs w:val="28"/>
              </w:rPr>
            </w:pPr>
            <w:r w:rsidRPr="00CF0BA1">
              <w:rPr>
                <w:sz w:val="28"/>
                <w:szCs w:val="28"/>
              </w:rPr>
              <w:t>Наименование</w:t>
            </w:r>
          </w:p>
        </w:tc>
        <w:tc>
          <w:tcPr>
            <w:tcW w:w="1843" w:type="dxa"/>
            <w:vMerge w:val="restart"/>
            <w:shd w:val="clear" w:color="auto" w:fill="auto"/>
          </w:tcPr>
          <w:p w14:paraId="702F5675" w14:textId="77777777" w:rsidR="00CF0BA1" w:rsidRPr="00CF0BA1" w:rsidRDefault="00CF0BA1" w:rsidP="00CF0BA1">
            <w:pPr>
              <w:jc w:val="center"/>
              <w:rPr>
                <w:sz w:val="28"/>
                <w:szCs w:val="28"/>
              </w:rPr>
            </w:pPr>
          </w:p>
          <w:p w14:paraId="6314ADC1" w14:textId="77777777" w:rsidR="00CF0BA1" w:rsidRPr="00CF0BA1" w:rsidRDefault="00CF0BA1" w:rsidP="00CF0BA1">
            <w:pPr>
              <w:jc w:val="center"/>
              <w:rPr>
                <w:sz w:val="28"/>
                <w:szCs w:val="28"/>
              </w:rPr>
            </w:pPr>
            <w:r w:rsidRPr="00CF0BA1">
              <w:rPr>
                <w:sz w:val="28"/>
                <w:szCs w:val="28"/>
              </w:rPr>
              <w:t xml:space="preserve">Единица  </w:t>
            </w:r>
          </w:p>
          <w:p w14:paraId="2B5AAAA5" w14:textId="77777777" w:rsidR="00CF0BA1" w:rsidRPr="00CF0BA1" w:rsidRDefault="00CF0BA1" w:rsidP="00CF0BA1">
            <w:pPr>
              <w:jc w:val="center"/>
              <w:rPr>
                <w:sz w:val="28"/>
                <w:szCs w:val="28"/>
              </w:rPr>
            </w:pPr>
            <w:r w:rsidRPr="00CF0BA1">
              <w:rPr>
                <w:sz w:val="28"/>
                <w:szCs w:val="28"/>
              </w:rPr>
              <w:t>измерения</w:t>
            </w:r>
          </w:p>
        </w:tc>
        <w:tc>
          <w:tcPr>
            <w:tcW w:w="2271" w:type="dxa"/>
            <w:shd w:val="clear" w:color="auto" w:fill="auto"/>
          </w:tcPr>
          <w:p w14:paraId="50513423" w14:textId="77777777" w:rsidR="00CF0BA1" w:rsidRPr="00CF0BA1" w:rsidRDefault="00CF0BA1" w:rsidP="00CF0BA1">
            <w:pPr>
              <w:jc w:val="center"/>
              <w:rPr>
                <w:sz w:val="28"/>
                <w:szCs w:val="28"/>
              </w:rPr>
            </w:pPr>
            <w:r w:rsidRPr="00CF0BA1">
              <w:rPr>
                <w:sz w:val="28"/>
                <w:szCs w:val="28"/>
              </w:rPr>
              <w:t>Период</w:t>
            </w:r>
          </w:p>
        </w:tc>
      </w:tr>
      <w:tr w:rsidR="00CF0BA1" w:rsidRPr="00CF0BA1" w14:paraId="52E2F48A" w14:textId="77777777" w:rsidTr="00E8485B">
        <w:trPr>
          <w:trHeight w:val="610"/>
          <w:jc w:val="center"/>
        </w:trPr>
        <w:tc>
          <w:tcPr>
            <w:tcW w:w="991" w:type="dxa"/>
            <w:vMerge/>
            <w:shd w:val="clear" w:color="auto" w:fill="auto"/>
            <w:vAlign w:val="center"/>
          </w:tcPr>
          <w:p w14:paraId="70BDD5FF" w14:textId="77777777" w:rsidR="00CF0BA1" w:rsidRPr="00CF0BA1" w:rsidRDefault="00CF0BA1" w:rsidP="00CF0BA1">
            <w:pPr>
              <w:jc w:val="center"/>
              <w:rPr>
                <w:sz w:val="28"/>
                <w:szCs w:val="28"/>
              </w:rPr>
            </w:pPr>
          </w:p>
        </w:tc>
        <w:tc>
          <w:tcPr>
            <w:tcW w:w="4960" w:type="dxa"/>
            <w:vMerge/>
            <w:shd w:val="clear" w:color="auto" w:fill="auto"/>
          </w:tcPr>
          <w:p w14:paraId="3DC77D77" w14:textId="77777777" w:rsidR="00CF0BA1" w:rsidRPr="00CF0BA1" w:rsidRDefault="00CF0BA1" w:rsidP="00CF0BA1">
            <w:pPr>
              <w:jc w:val="center"/>
              <w:rPr>
                <w:sz w:val="28"/>
                <w:szCs w:val="28"/>
              </w:rPr>
            </w:pPr>
          </w:p>
        </w:tc>
        <w:tc>
          <w:tcPr>
            <w:tcW w:w="1843" w:type="dxa"/>
            <w:vMerge/>
            <w:shd w:val="clear" w:color="auto" w:fill="auto"/>
          </w:tcPr>
          <w:p w14:paraId="29251260" w14:textId="77777777" w:rsidR="00CF0BA1" w:rsidRPr="00CF0BA1" w:rsidRDefault="00CF0BA1" w:rsidP="00CF0BA1">
            <w:pPr>
              <w:jc w:val="center"/>
              <w:rPr>
                <w:sz w:val="28"/>
                <w:szCs w:val="28"/>
              </w:rPr>
            </w:pPr>
          </w:p>
        </w:tc>
        <w:tc>
          <w:tcPr>
            <w:tcW w:w="2271" w:type="dxa"/>
            <w:shd w:val="clear" w:color="auto" w:fill="auto"/>
          </w:tcPr>
          <w:p w14:paraId="0E3EC60B" w14:textId="77777777" w:rsidR="00CF0BA1" w:rsidRPr="00CF0BA1" w:rsidRDefault="00CF0BA1" w:rsidP="00CF0BA1">
            <w:pPr>
              <w:jc w:val="center"/>
              <w:rPr>
                <w:sz w:val="28"/>
                <w:szCs w:val="28"/>
              </w:rPr>
            </w:pPr>
            <w:r w:rsidRPr="00CF0BA1">
              <w:rPr>
                <w:sz w:val="28"/>
                <w:szCs w:val="28"/>
              </w:rPr>
              <w:t xml:space="preserve">с 01.01.2024 </w:t>
            </w:r>
          </w:p>
          <w:p w14:paraId="19404D52" w14:textId="77777777" w:rsidR="00CF0BA1" w:rsidRPr="00CF0BA1" w:rsidRDefault="00CF0BA1" w:rsidP="00CF0BA1">
            <w:pPr>
              <w:jc w:val="center"/>
              <w:rPr>
                <w:sz w:val="28"/>
                <w:szCs w:val="28"/>
              </w:rPr>
            </w:pPr>
            <w:r w:rsidRPr="00CF0BA1">
              <w:rPr>
                <w:sz w:val="28"/>
                <w:szCs w:val="28"/>
              </w:rPr>
              <w:t>по 31.12.2024</w:t>
            </w:r>
          </w:p>
        </w:tc>
      </w:tr>
      <w:tr w:rsidR="00CF0BA1" w:rsidRPr="00CF0BA1" w14:paraId="3E8B1156" w14:textId="77777777" w:rsidTr="00E8485B">
        <w:trPr>
          <w:trHeight w:val="433"/>
          <w:jc w:val="center"/>
        </w:trPr>
        <w:tc>
          <w:tcPr>
            <w:tcW w:w="991" w:type="dxa"/>
            <w:shd w:val="clear" w:color="auto" w:fill="auto"/>
            <w:vAlign w:val="center"/>
          </w:tcPr>
          <w:p w14:paraId="67CC4359" w14:textId="77777777" w:rsidR="00CF0BA1" w:rsidRPr="00CF0BA1" w:rsidRDefault="00CF0BA1" w:rsidP="00CF0BA1">
            <w:pPr>
              <w:jc w:val="center"/>
              <w:rPr>
                <w:sz w:val="28"/>
                <w:szCs w:val="28"/>
              </w:rPr>
            </w:pPr>
            <w:r w:rsidRPr="00CF0BA1">
              <w:rPr>
                <w:sz w:val="28"/>
                <w:szCs w:val="28"/>
              </w:rPr>
              <w:t xml:space="preserve">1. </w:t>
            </w:r>
          </w:p>
        </w:tc>
        <w:tc>
          <w:tcPr>
            <w:tcW w:w="4960" w:type="dxa"/>
            <w:shd w:val="clear" w:color="auto" w:fill="auto"/>
          </w:tcPr>
          <w:p w14:paraId="224098C8" w14:textId="77777777" w:rsidR="00CF0BA1" w:rsidRPr="00CF0BA1" w:rsidRDefault="00CF0BA1" w:rsidP="00CF0BA1">
            <w:pPr>
              <w:rPr>
                <w:sz w:val="28"/>
                <w:szCs w:val="28"/>
              </w:rPr>
            </w:pPr>
            <w:r w:rsidRPr="00CF0BA1">
              <w:rPr>
                <w:sz w:val="28"/>
                <w:szCs w:val="28"/>
              </w:rPr>
              <w:t xml:space="preserve">Ставка тарифа на подключаемую нагрузку водопроводной сети </w:t>
            </w:r>
            <w:r w:rsidRPr="00CF0BA1">
              <w:rPr>
                <w:b/>
                <w:bCs/>
                <w:sz w:val="28"/>
                <w:szCs w:val="28"/>
              </w:rPr>
              <w:t>(</w:t>
            </w:r>
            <w:r w:rsidRPr="00CF0BA1">
              <w:rPr>
                <w:b/>
                <w:noProof/>
                <w:position w:val="-4"/>
                <w:sz w:val="28"/>
                <w:szCs w:val="28"/>
              </w:rPr>
              <w:drawing>
                <wp:inline distT="0" distB="0" distL="0" distR="0" wp14:anchorId="537C4E7F" wp14:editId="62DC4982">
                  <wp:extent cx="285750" cy="190500"/>
                  <wp:effectExtent l="0" t="0" r="0" b="0"/>
                  <wp:docPr id="3871522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CF0BA1">
              <w:rPr>
                <w:b/>
                <w:bCs/>
                <w:sz w:val="28"/>
                <w:szCs w:val="28"/>
              </w:rPr>
              <w:t xml:space="preserve">) </w:t>
            </w:r>
          </w:p>
        </w:tc>
        <w:tc>
          <w:tcPr>
            <w:tcW w:w="1843" w:type="dxa"/>
            <w:shd w:val="clear" w:color="auto" w:fill="auto"/>
          </w:tcPr>
          <w:p w14:paraId="2331F644" w14:textId="77777777" w:rsidR="00CF0BA1" w:rsidRPr="00CF0BA1" w:rsidRDefault="00CF0BA1" w:rsidP="00CF0BA1">
            <w:pPr>
              <w:jc w:val="center"/>
              <w:rPr>
                <w:sz w:val="28"/>
                <w:szCs w:val="28"/>
                <w:vertAlign w:val="superscript"/>
              </w:rPr>
            </w:pPr>
            <w:r w:rsidRPr="00CF0BA1">
              <w:rPr>
                <w:sz w:val="28"/>
                <w:szCs w:val="28"/>
              </w:rPr>
              <w:t>тыс. руб./м</w:t>
            </w:r>
            <w:r w:rsidRPr="00CF0BA1">
              <w:rPr>
                <w:sz w:val="28"/>
                <w:szCs w:val="28"/>
                <w:vertAlign w:val="superscript"/>
              </w:rPr>
              <w:t xml:space="preserve">3 </w:t>
            </w:r>
          </w:p>
          <w:p w14:paraId="4EC15EBA" w14:textId="77777777" w:rsidR="00CF0BA1" w:rsidRPr="00CF0BA1" w:rsidRDefault="00CF0BA1" w:rsidP="00CF0BA1">
            <w:pPr>
              <w:jc w:val="center"/>
              <w:rPr>
                <w:sz w:val="28"/>
                <w:szCs w:val="28"/>
              </w:rPr>
            </w:pPr>
            <w:r w:rsidRPr="00CF0BA1">
              <w:rPr>
                <w:sz w:val="28"/>
                <w:szCs w:val="28"/>
              </w:rPr>
              <w:t>в сутки</w:t>
            </w:r>
          </w:p>
        </w:tc>
        <w:tc>
          <w:tcPr>
            <w:tcW w:w="2271" w:type="dxa"/>
            <w:shd w:val="clear" w:color="auto" w:fill="auto"/>
            <w:vAlign w:val="center"/>
          </w:tcPr>
          <w:p w14:paraId="6B5BDF1B" w14:textId="77777777" w:rsidR="00CF0BA1" w:rsidRPr="00CF0BA1" w:rsidRDefault="00CF0BA1" w:rsidP="00CF0BA1">
            <w:pPr>
              <w:jc w:val="center"/>
              <w:rPr>
                <w:sz w:val="28"/>
                <w:szCs w:val="28"/>
              </w:rPr>
            </w:pPr>
            <w:r w:rsidRPr="00CF0BA1">
              <w:rPr>
                <w:sz w:val="28"/>
                <w:szCs w:val="28"/>
              </w:rPr>
              <w:t>0,94</w:t>
            </w:r>
          </w:p>
        </w:tc>
      </w:tr>
      <w:tr w:rsidR="00CF0BA1" w:rsidRPr="00CF0BA1" w14:paraId="0859AB8E" w14:textId="77777777" w:rsidTr="00E8485B">
        <w:trPr>
          <w:trHeight w:val="433"/>
          <w:jc w:val="center"/>
        </w:trPr>
        <w:tc>
          <w:tcPr>
            <w:tcW w:w="991" w:type="dxa"/>
            <w:shd w:val="clear" w:color="auto" w:fill="auto"/>
            <w:vAlign w:val="center"/>
          </w:tcPr>
          <w:p w14:paraId="7824D3E6" w14:textId="77777777" w:rsidR="00CF0BA1" w:rsidRPr="00CF0BA1" w:rsidRDefault="00CF0BA1" w:rsidP="00CF0BA1">
            <w:pPr>
              <w:jc w:val="center"/>
              <w:rPr>
                <w:sz w:val="28"/>
                <w:szCs w:val="28"/>
              </w:rPr>
            </w:pPr>
            <w:r w:rsidRPr="00CF0BA1">
              <w:rPr>
                <w:sz w:val="28"/>
                <w:szCs w:val="28"/>
              </w:rPr>
              <w:t>2.</w:t>
            </w:r>
          </w:p>
        </w:tc>
        <w:tc>
          <w:tcPr>
            <w:tcW w:w="4960" w:type="dxa"/>
            <w:shd w:val="clear" w:color="auto" w:fill="auto"/>
          </w:tcPr>
          <w:p w14:paraId="37E21F95" w14:textId="77777777" w:rsidR="00CF0BA1" w:rsidRPr="00CF0BA1" w:rsidRDefault="00CF0BA1" w:rsidP="00CF0BA1">
            <w:pPr>
              <w:rPr>
                <w:sz w:val="28"/>
                <w:szCs w:val="28"/>
              </w:rPr>
            </w:pPr>
            <w:r w:rsidRPr="00CF0BA1">
              <w:rPr>
                <w:sz w:val="28"/>
                <w:szCs w:val="28"/>
              </w:rPr>
              <w:t>Ставка тарифа за протяженность</w:t>
            </w:r>
            <w:r w:rsidRPr="00CF0BA1">
              <w:rPr>
                <w:sz w:val="28"/>
                <w:szCs w:val="28"/>
              </w:rPr>
              <w:br/>
              <w:t xml:space="preserve">водопроводной сети </w:t>
            </w:r>
            <w:r w:rsidRPr="00CF0BA1">
              <w:rPr>
                <w:b/>
                <w:bCs/>
                <w:sz w:val="28"/>
                <w:szCs w:val="28"/>
              </w:rPr>
              <w:t>(</w:t>
            </w:r>
            <w:r w:rsidRPr="00CF0BA1">
              <w:rPr>
                <w:b/>
                <w:noProof/>
                <w:position w:val="-12"/>
                <w:sz w:val="28"/>
                <w:szCs w:val="28"/>
              </w:rPr>
              <w:drawing>
                <wp:inline distT="0" distB="0" distL="0" distR="0" wp14:anchorId="37FCE53B" wp14:editId="7BF2DC93">
                  <wp:extent cx="247650" cy="247650"/>
                  <wp:effectExtent l="0" t="0" r="0" b="0"/>
                  <wp:docPr id="56814279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F0BA1">
              <w:rPr>
                <w:b/>
                <w:bCs/>
                <w:sz w:val="28"/>
                <w:szCs w:val="28"/>
              </w:rPr>
              <w:t>)</w:t>
            </w:r>
            <w:r w:rsidRPr="00CF0BA1">
              <w:rPr>
                <w:sz w:val="28"/>
                <w:szCs w:val="28"/>
              </w:rPr>
              <w:t>:</w:t>
            </w:r>
          </w:p>
        </w:tc>
        <w:tc>
          <w:tcPr>
            <w:tcW w:w="1843" w:type="dxa"/>
            <w:shd w:val="clear" w:color="auto" w:fill="auto"/>
          </w:tcPr>
          <w:p w14:paraId="78E268DF" w14:textId="77777777" w:rsidR="00CF0BA1" w:rsidRPr="00CF0BA1" w:rsidRDefault="00CF0BA1" w:rsidP="00CF0BA1">
            <w:pPr>
              <w:jc w:val="center"/>
              <w:rPr>
                <w:sz w:val="28"/>
                <w:szCs w:val="28"/>
              </w:rPr>
            </w:pPr>
          </w:p>
        </w:tc>
        <w:tc>
          <w:tcPr>
            <w:tcW w:w="2271" w:type="dxa"/>
            <w:shd w:val="clear" w:color="auto" w:fill="auto"/>
            <w:vAlign w:val="center"/>
          </w:tcPr>
          <w:p w14:paraId="20DE39BC" w14:textId="77777777" w:rsidR="00CF0BA1" w:rsidRPr="00CF0BA1" w:rsidRDefault="00CF0BA1" w:rsidP="00CF0BA1">
            <w:pPr>
              <w:jc w:val="center"/>
              <w:rPr>
                <w:sz w:val="28"/>
                <w:szCs w:val="28"/>
              </w:rPr>
            </w:pPr>
          </w:p>
        </w:tc>
      </w:tr>
      <w:tr w:rsidR="00CF0BA1" w:rsidRPr="00CF0BA1" w14:paraId="2DD5F5C2" w14:textId="77777777" w:rsidTr="00E8485B">
        <w:trPr>
          <w:jc w:val="center"/>
        </w:trPr>
        <w:tc>
          <w:tcPr>
            <w:tcW w:w="991" w:type="dxa"/>
            <w:shd w:val="clear" w:color="auto" w:fill="auto"/>
            <w:vAlign w:val="center"/>
          </w:tcPr>
          <w:p w14:paraId="73171A49" w14:textId="77777777" w:rsidR="00CF0BA1" w:rsidRPr="00CF0BA1" w:rsidRDefault="00CF0BA1" w:rsidP="00CF0BA1">
            <w:pPr>
              <w:jc w:val="center"/>
              <w:rPr>
                <w:sz w:val="28"/>
                <w:szCs w:val="28"/>
              </w:rPr>
            </w:pPr>
            <w:r w:rsidRPr="00CF0BA1">
              <w:rPr>
                <w:sz w:val="28"/>
                <w:szCs w:val="28"/>
              </w:rPr>
              <w:t>2.1.</w:t>
            </w:r>
          </w:p>
        </w:tc>
        <w:tc>
          <w:tcPr>
            <w:tcW w:w="4960" w:type="dxa"/>
            <w:shd w:val="clear" w:color="auto" w:fill="auto"/>
          </w:tcPr>
          <w:p w14:paraId="58584918" w14:textId="77777777" w:rsidR="00CF0BA1" w:rsidRPr="00CF0BA1" w:rsidRDefault="00CF0BA1" w:rsidP="00CF0BA1">
            <w:pPr>
              <w:rPr>
                <w:sz w:val="28"/>
                <w:szCs w:val="28"/>
              </w:rPr>
            </w:pPr>
            <w:r w:rsidRPr="00CF0BA1">
              <w:rPr>
                <w:sz w:val="28"/>
                <w:szCs w:val="28"/>
              </w:rPr>
              <w:t xml:space="preserve">при открытом способе прокладки </w:t>
            </w:r>
            <w:r w:rsidRPr="00CF0BA1">
              <w:rPr>
                <w:color w:val="000000"/>
                <w:sz w:val="28"/>
                <w:szCs w:val="28"/>
              </w:rPr>
              <w:t xml:space="preserve">в </w:t>
            </w:r>
            <w:r w:rsidRPr="00CF0BA1">
              <w:rPr>
                <w:rFonts w:eastAsia="Calibri"/>
                <w:sz w:val="28"/>
                <w:szCs w:val="28"/>
              </w:rPr>
              <w:t xml:space="preserve">подземном исполнении в однотрубном исчислении </w:t>
            </w:r>
            <w:r w:rsidRPr="00CF0BA1">
              <w:rPr>
                <w:sz w:val="28"/>
                <w:szCs w:val="28"/>
              </w:rPr>
              <w:t xml:space="preserve">диаметром </w:t>
            </w:r>
            <w:r w:rsidRPr="00CF0BA1">
              <w:rPr>
                <w:sz w:val="28"/>
                <w:szCs w:val="28"/>
                <w:lang w:val="en-US"/>
              </w:rPr>
              <w:t>d</w:t>
            </w:r>
            <w:r w:rsidRPr="00CF0BA1">
              <w:rPr>
                <w:sz w:val="28"/>
                <w:szCs w:val="28"/>
              </w:rPr>
              <w:t>:</w:t>
            </w:r>
          </w:p>
        </w:tc>
        <w:tc>
          <w:tcPr>
            <w:tcW w:w="1843" w:type="dxa"/>
            <w:shd w:val="clear" w:color="auto" w:fill="auto"/>
          </w:tcPr>
          <w:p w14:paraId="4DF9112F" w14:textId="77777777" w:rsidR="00CF0BA1" w:rsidRPr="00CF0BA1" w:rsidRDefault="00CF0BA1" w:rsidP="00CF0BA1">
            <w:pPr>
              <w:jc w:val="center"/>
              <w:rPr>
                <w:sz w:val="28"/>
                <w:szCs w:val="28"/>
              </w:rPr>
            </w:pPr>
          </w:p>
        </w:tc>
        <w:tc>
          <w:tcPr>
            <w:tcW w:w="2271" w:type="dxa"/>
            <w:shd w:val="clear" w:color="auto" w:fill="auto"/>
            <w:vAlign w:val="center"/>
          </w:tcPr>
          <w:p w14:paraId="67150E64" w14:textId="77777777" w:rsidR="00CF0BA1" w:rsidRPr="00CF0BA1" w:rsidRDefault="00CF0BA1" w:rsidP="00CF0BA1">
            <w:pPr>
              <w:jc w:val="center"/>
              <w:rPr>
                <w:sz w:val="28"/>
                <w:szCs w:val="28"/>
              </w:rPr>
            </w:pPr>
          </w:p>
        </w:tc>
      </w:tr>
      <w:tr w:rsidR="00CF0BA1" w:rsidRPr="00CF0BA1" w14:paraId="0932A0D7" w14:textId="77777777" w:rsidTr="00E8485B">
        <w:trPr>
          <w:jc w:val="center"/>
        </w:trPr>
        <w:tc>
          <w:tcPr>
            <w:tcW w:w="991" w:type="dxa"/>
            <w:shd w:val="clear" w:color="auto" w:fill="auto"/>
            <w:vAlign w:val="center"/>
          </w:tcPr>
          <w:p w14:paraId="0441EEBE" w14:textId="77777777" w:rsidR="00CF0BA1" w:rsidRPr="00CF0BA1" w:rsidRDefault="00CF0BA1" w:rsidP="00CF0BA1">
            <w:pPr>
              <w:jc w:val="center"/>
              <w:rPr>
                <w:sz w:val="28"/>
                <w:szCs w:val="28"/>
              </w:rPr>
            </w:pPr>
            <w:r w:rsidRPr="00CF0BA1">
              <w:rPr>
                <w:sz w:val="28"/>
                <w:szCs w:val="28"/>
              </w:rPr>
              <w:t>2.1.1.</w:t>
            </w:r>
          </w:p>
        </w:tc>
        <w:tc>
          <w:tcPr>
            <w:tcW w:w="4960" w:type="dxa"/>
            <w:shd w:val="clear" w:color="auto" w:fill="auto"/>
          </w:tcPr>
          <w:p w14:paraId="7070ABA3" w14:textId="77777777" w:rsidR="00CF0BA1" w:rsidRPr="00CF0BA1" w:rsidRDefault="00CF0BA1" w:rsidP="00CF0BA1">
            <w:pPr>
              <w:rPr>
                <w:sz w:val="28"/>
                <w:szCs w:val="28"/>
              </w:rPr>
            </w:pPr>
            <w:r w:rsidRPr="00CF0BA1">
              <w:rPr>
                <w:sz w:val="28"/>
                <w:szCs w:val="28"/>
              </w:rPr>
              <w:t>40 мм и менее</w:t>
            </w:r>
          </w:p>
        </w:tc>
        <w:tc>
          <w:tcPr>
            <w:tcW w:w="1843" w:type="dxa"/>
            <w:shd w:val="clear" w:color="auto" w:fill="auto"/>
          </w:tcPr>
          <w:p w14:paraId="2D758A65" w14:textId="77777777" w:rsidR="00CF0BA1" w:rsidRPr="00CF0BA1" w:rsidRDefault="00CF0BA1" w:rsidP="00CF0BA1">
            <w:pPr>
              <w:jc w:val="center"/>
              <w:rPr>
                <w:sz w:val="28"/>
                <w:szCs w:val="28"/>
              </w:rPr>
            </w:pPr>
            <w:r w:rsidRPr="00CF0BA1">
              <w:rPr>
                <w:sz w:val="28"/>
                <w:szCs w:val="28"/>
              </w:rPr>
              <w:t>тыс. руб./км</w:t>
            </w:r>
          </w:p>
        </w:tc>
        <w:tc>
          <w:tcPr>
            <w:tcW w:w="2271" w:type="dxa"/>
            <w:tcBorders>
              <w:top w:val="single" w:sz="4" w:space="0" w:color="auto"/>
              <w:left w:val="nil"/>
              <w:bottom w:val="single" w:sz="4" w:space="0" w:color="auto"/>
              <w:right w:val="single" w:sz="4" w:space="0" w:color="auto"/>
            </w:tcBorders>
            <w:shd w:val="clear" w:color="auto" w:fill="auto"/>
            <w:vAlign w:val="center"/>
          </w:tcPr>
          <w:p w14:paraId="114B1A0A" w14:textId="77777777" w:rsidR="00CF0BA1" w:rsidRPr="00CF0BA1" w:rsidRDefault="00CF0BA1" w:rsidP="00CF0BA1">
            <w:pPr>
              <w:jc w:val="center"/>
              <w:rPr>
                <w:color w:val="000000"/>
                <w:sz w:val="28"/>
                <w:szCs w:val="28"/>
              </w:rPr>
            </w:pPr>
            <w:r w:rsidRPr="00CF0BA1">
              <w:rPr>
                <w:color w:val="000000"/>
                <w:sz w:val="28"/>
                <w:szCs w:val="28"/>
              </w:rPr>
              <w:t>7 911,58</w:t>
            </w:r>
          </w:p>
        </w:tc>
      </w:tr>
      <w:tr w:rsidR="00CF0BA1" w:rsidRPr="00CF0BA1" w14:paraId="48C27A42" w14:textId="77777777" w:rsidTr="00E8485B">
        <w:trPr>
          <w:trHeight w:val="315"/>
          <w:jc w:val="center"/>
        </w:trPr>
        <w:tc>
          <w:tcPr>
            <w:tcW w:w="991" w:type="dxa"/>
            <w:shd w:val="clear" w:color="auto" w:fill="auto"/>
            <w:vAlign w:val="center"/>
          </w:tcPr>
          <w:p w14:paraId="76511C36" w14:textId="77777777" w:rsidR="00CF0BA1" w:rsidRPr="00CF0BA1" w:rsidRDefault="00CF0BA1" w:rsidP="00CF0BA1">
            <w:pPr>
              <w:jc w:val="center"/>
              <w:rPr>
                <w:sz w:val="28"/>
                <w:szCs w:val="28"/>
              </w:rPr>
            </w:pPr>
            <w:r w:rsidRPr="00CF0BA1">
              <w:rPr>
                <w:sz w:val="28"/>
                <w:szCs w:val="28"/>
              </w:rPr>
              <w:t>2.2.</w:t>
            </w:r>
          </w:p>
        </w:tc>
        <w:tc>
          <w:tcPr>
            <w:tcW w:w="4960" w:type="dxa"/>
            <w:shd w:val="clear" w:color="auto" w:fill="auto"/>
          </w:tcPr>
          <w:p w14:paraId="20B44818" w14:textId="77777777" w:rsidR="00CF0BA1" w:rsidRPr="00CF0BA1" w:rsidRDefault="00CF0BA1" w:rsidP="00CF0BA1">
            <w:pPr>
              <w:rPr>
                <w:sz w:val="28"/>
                <w:szCs w:val="28"/>
              </w:rPr>
            </w:pPr>
            <w:r w:rsidRPr="00CF0BA1">
              <w:rPr>
                <w:sz w:val="28"/>
                <w:szCs w:val="28"/>
              </w:rPr>
              <w:t xml:space="preserve">при открытом способе прокладки </w:t>
            </w:r>
            <w:r w:rsidRPr="00CF0BA1">
              <w:rPr>
                <w:color w:val="000000"/>
                <w:sz w:val="28"/>
                <w:szCs w:val="28"/>
              </w:rPr>
              <w:t xml:space="preserve">в </w:t>
            </w:r>
            <w:r w:rsidRPr="00CF0BA1">
              <w:rPr>
                <w:rFonts w:eastAsia="Calibri"/>
                <w:sz w:val="28"/>
                <w:szCs w:val="28"/>
              </w:rPr>
              <w:t xml:space="preserve">надземном исполнении в однотрубном исчислении </w:t>
            </w:r>
            <w:r w:rsidRPr="00CF0BA1">
              <w:rPr>
                <w:sz w:val="28"/>
                <w:szCs w:val="28"/>
              </w:rPr>
              <w:t xml:space="preserve">диаметром </w:t>
            </w:r>
            <w:r w:rsidRPr="00CF0BA1">
              <w:rPr>
                <w:sz w:val="28"/>
                <w:szCs w:val="28"/>
                <w:lang w:val="en-US"/>
              </w:rPr>
              <w:t>d</w:t>
            </w:r>
            <w:r w:rsidRPr="00CF0BA1">
              <w:rPr>
                <w:sz w:val="28"/>
                <w:szCs w:val="28"/>
              </w:rPr>
              <w:t>:</w:t>
            </w:r>
          </w:p>
        </w:tc>
        <w:tc>
          <w:tcPr>
            <w:tcW w:w="1843" w:type="dxa"/>
            <w:shd w:val="clear" w:color="auto" w:fill="auto"/>
          </w:tcPr>
          <w:p w14:paraId="3F3E7997" w14:textId="77777777" w:rsidR="00CF0BA1" w:rsidRPr="00CF0BA1" w:rsidRDefault="00CF0BA1" w:rsidP="00CF0BA1">
            <w:pPr>
              <w:jc w:val="center"/>
              <w:rPr>
                <w:sz w:val="28"/>
                <w:szCs w:val="28"/>
              </w:rPr>
            </w:pP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5ACB6A86" w14:textId="77777777" w:rsidR="00CF0BA1" w:rsidRPr="00CF0BA1" w:rsidRDefault="00CF0BA1" w:rsidP="00CF0BA1">
            <w:pPr>
              <w:jc w:val="center"/>
              <w:rPr>
                <w:color w:val="000000"/>
                <w:sz w:val="28"/>
                <w:szCs w:val="28"/>
              </w:rPr>
            </w:pPr>
          </w:p>
        </w:tc>
      </w:tr>
      <w:tr w:rsidR="00CF0BA1" w:rsidRPr="00CF0BA1" w14:paraId="0753C5FA" w14:textId="77777777" w:rsidTr="00E8485B">
        <w:trPr>
          <w:trHeight w:val="315"/>
          <w:jc w:val="center"/>
        </w:trPr>
        <w:tc>
          <w:tcPr>
            <w:tcW w:w="991" w:type="dxa"/>
            <w:shd w:val="clear" w:color="auto" w:fill="auto"/>
            <w:vAlign w:val="center"/>
          </w:tcPr>
          <w:p w14:paraId="67D91F2C" w14:textId="77777777" w:rsidR="00CF0BA1" w:rsidRPr="00CF0BA1" w:rsidRDefault="00CF0BA1" w:rsidP="00CF0BA1">
            <w:pPr>
              <w:jc w:val="center"/>
              <w:rPr>
                <w:sz w:val="28"/>
                <w:szCs w:val="28"/>
              </w:rPr>
            </w:pPr>
            <w:r w:rsidRPr="00CF0BA1">
              <w:rPr>
                <w:sz w:val="28"/>
                <w:szCs w:val="28"/>
              </w:rPr>
              <w:t>2.2.1.</w:t>
            </w:r>
          </w:p>
        </w:tc>
        <w:tc>
          <w:tcPr>
            <w:tcW w:w="4960" w:type="dxa"/>
            <w:shd w:val="clear" w:color="auto" w:fill="auto"/>
          </w:tcPr>
          <w:p w14:paraId="0F8DDC17" w14:textId="77777777" w:rsidR="00CF0BA1" w:rsidRPr="00CF0BA1" w:rsidRDefault="00CF0BA1" w:rsidP="00CF0BA1">
            <w:pPr>
              <w:rPr>
                <w:sz w:val="28"/>
                <w:szCs w:val="28"/>
              </w:rPr>
            </w:pPr>
            <w:r w:rsidRPr="00CF0BA1">
              <w:rPr>
                <w:sz w:val="28"/>
                <w:szCs w:val="28"/>
              </w:rPr>
              <w:t>40 мм и менее</w:t>
            </w:r>
          </w:p>
        </w:tc>
        <w:tc>
          <w:tcPr>
            <w:tcW w:w="1843" w:type="dxa"/>
            <w:shd w:val="clear" w:color="auto" w:fill="auto"/>
          </w:tcPr>
          <w:p w14:paraId="5041108F" w14:textId="77777777" w:rsidR="00CF0BA1" w:rsidRPr="00CF0BA1" w:rsidRDefault="00CF0BA1" w:rsidP="00CF0BA1">
            <w:pPr>
              <w:jc w:val="center"/>
              <w:rPr>
                <w:sz w:val="28"/>
                <w:szCs w:val="28"/>
              </w:rPr>
            </w:pPr>
            <w:r w:rsidRPr="00CF0BA1">
              <w:rPr>
                <w:sz w:val="28"/>
                <w:szCs w:val="28"/>
              </w:rPr>
              <w:t>тыс. руб./км</w:t>
            </w:r>
          </w:p>
        </w:tc>
        <w:tc>
          <w:tcPr>
            <w:tcW w:w="2271" w:type="dxa"/>
            <w:tcBorders>
              <w:top w:val="single" w:sz="4" w:space="0" w:color="auto"/>
              <w:left w:val="nil"/>
              <w:bottom w:val="single" w:sz="4" w:space="0" w:color="auto"/>
              <w:right w:val="single" w:sz="4" w:space="0" w:color="auto"/>
            </w:tcBorders>
            <w:shd w:val="clear" w:color="auto" w:fill="auto"/>
            <w:vAlign w:val="center"/>
          </w:tcPr>
          <w:p w14:paraId="6B250C3F" w14:textId="77777777" w:rsidR="00CF0BA1" w:rsidRPr="00CF0BA1" w:rsidRDefault="00CF0BA1" w:rsidP="00CF0BA1">
            <w:pPr>
              <w:jc w:val="center"/>
              <w:rPr>
                <w:color w:val="000000"/>
                <w:sz w:val="28"/>
                <w:szCs w:val="28"/>
              </w:rPr>
            </w:pPr>
            <w:r w:rsidRPr="00CF0BA1">
              <w:rPr>
                <w:color w:val="000000"/>
                <w:sz w:val="28"/>
                <w:szCs w:val="28"/>
              </w:rPr>
              <w:t>5 690,15</w:t>
            </w:r>
          </w:p>
        </w:tc>
      </w:tr>
    </w:tbl>
    <w:p w14:paraId="33DEA950" w14:textId="77777777" w:rsidR="00CF0BA1" w:rsidRPr="00CF0BA1" w:rsidRDefault="00CF0BA1" w:rsidP="00CF0BA1">
      <w:pPr>
        <w:ind w:firstLine="709"/>
        <w:rPr>
          <w:sz w:val="28"/>
          <w:szCs w:val="28"/>
        </w:rPr>
      </w:pPr>
    </w:p>
    <w:p w14:paraId="00124353" w14:textId="77777777" w:rsidR="00CF0BA1" w:rsidRPr="00CF0BA1" w:rsidRDefault="00CF0BA1" w:rsidP="00CF0BA1">
      <w:pPr>
        <w:ind w:firstLine="709"/>
        <w:rPr>
          <w:b/>
          <w:sz w:val="28"/>
          <w:szCs w:val="28"/>
        </w:rPr>
      </w:pPr>
      <w:r w:rsidRPr="00CF0BA1">
        <w:rPr>
          <w:sz w:val="28"/>
          <w:szCs w:val="28"/>
        </w:rPr>
        <w:t xml:space="preserve">Примечание: </w:t>
      </w:r>
    </w:p>
    <w:p w14:paraId="57AD71C9" w14:textId="77777777" w:rsidR="00CF0BA1" w:rsidRPr="00CF0BA1" w:rsidRDefault="00CF0BA1" w:rsidP="00CF0BA1">
      <w:pPr>
        <w:autoSpaceDE w:val="0"/>
        <w:autoSpaceDN w:val="0"/>
        <w:adjustRightInd w:val="0"/>
        <w:ind w:firstLine="709"/>
        <w:jc w:val="both"/>
      </w:pPr>
      <w:r w:rsidRPr="00CF0BA1">
        <w:t>Размер платы за подключение к централизованной системе водоснабжения рассчитывается организацией, осуществляющей подключение (технологическое присоединение) по следующей формуле:</w:t>
      </w:r>
    </w:p>
    <w:p w14:paraId="33F3136C" w14:textId="77777777" w:rsidR="00CF0BA1" w:rsidRPr="00CF0BA1" w:rsidRDefault="00CF0BA1" w:rsidP="00CF0BA1">
      <w:pPr>
        <w:autoSpaceDE w:val="0"/>
        <w:autoSpaceDN w:val="0"/>
        <w:adjustRightInd w:val="0"/>
        <w:ind w:firstLine="709"/>
        <w:jc w:val="center"/>
      </w:pPr>
      <w:r w:rsidRPr="00CF0BA1">
        <w:rPr>
          <w:noProof/>
          <w:position w:val="-10"/>
        </w:rPr>
        <w:drawing>
          <wp:inline distT="0" distB="0" distL="0" distR="0" wp14:anchorId="2F04F2EF" wp14:editId="6BE8744B">
            <wp:extent cx="1590675" cy="257175"/>
            <wp:effectExtent l="0" t="0" r="9525" b="0"/>
            <wp:docPr id="5607003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CF0BA1">
        <w:t>,</w:t>
      </w:r>
    </w:p>
    <w:p w14:paraId="0F3CF0D3" w14:textId="77777777" w:rsidR="00CF0BA1" w:rsidRPr="00CF0BA1" w:rsidRDefault="00CF0BA1" w:rsidP="00CF0BA1">
      <w:pPr>
        <w:autoSpaceDE w:val="0"/>
        <w:autoSpaceDN w:val="0"/>
        <w:adjustRightInd w:val="0"/>
        <w:ind w:firstLine="709"/>
        <w:jc w:val="both"/>
      </w:pPr>
      <w:r w:rsidRPr="00CF0BA1">
        <w:t>где:</w:t>
      </w:r>
    </w:p>
    <w:p w14:paraId="2FEF9948" w14:textId="77777777" w:rsidR="00CF0BA1" w:rsidRPr="00CF0BA1" w:rsidRDefault="00CF0BA1" w:rsidP="00CF0BA1">
      <w:pPr>
        <w:autoSpaceDE w:val="0"/>
        <w:autoSpaceDN w:val="0"/>
        <w:adjustRightInd w:val="0"/>
        <w:ind w:firstLine="709"/>
        <w:jc w:val="both"/>
      </w:pPr>
      <w:r w:rsidRPr="00CF0BA1">
        <w:t>ПП - плата за подключение объекта абонента к централизованной системе водоснабжения, тыс. руб.;</w:t>
      </w:r>
    </w:p>
    <w:p w14:paraId="15D835B4" w14:textId="77777777" w:rsidR="00CF0BA1" w:rsidRPr="00CF0BA1" w:rsidRDefault="00CF0BA1" w:rsidP="00CF0BA1">
      <w:pPr>
        <w:autoSpaceDE w:val="0"/>
        <w:autoSpaceDN w:val="0"/>
        <w:adjustRightInd w:val="0"/>
        <w:ind w:firstLine="709"/>
        <w:jc w:val="both"/>
      </w:pPr>
      <w:r w:rsidRPr="00CF0BA1">
        <w:rPr>
          <w:noProof/>
          <w:position w:val="-4"/>
        </w:rPr>
        <w:drawing>
          <wp:inline distT="0" distB="0" distL="0" distR="0" wp14:anchorId="4FC2474C" wp14:editId="6B3617BB">
            <wp:extent cx="285750" cy="190500"/>
            <wp:effectExtent l="0" t="0" r="0" b="0"/>
            <wp:docPr id="20574718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CF0BA1">
        <w:t xml:space="preserve"> - ставка тарифа за подключаемую нагрузку водопроводной сети, тыс. руб./м</w:t>
      </w:r>
      <w:r w:rsidRPr="00CF0BA1">
        <w:rPr>
          <w:vertAlign w:val="superscript"/>
        </w:rPr>
        <w:t>3</w:t>
      </w:r>
      <w:r w:rsidRPr="00CF0BA1">
        <w:t xml:space="preserve"> в сутки.;</w:t>
      </w:r>
    </w:p>
    <w:p w14:paraId="2290E600" w14:textId="77777777" w:rsidR="00CF0BA1" w:rsidRPr="00CF0BA1" w:rsidRDefault="00CF0BA1" w:rsidP="00CF0BA1">
      <w:pPr>
        <w:autoSpaceDE w:val="0"/>
        <w:autoSpaceDN w:val="0"/>
        <w:adjustRightInd w:val="0"/>
        <w:ind w:firstLine="709"/>
        <w:jc w:val="both"/>
        <w:rPr>
          <w:b/>
        </w:rPr>
      </w:pPr>
      <w:r w:rsidRPr="00CF0BA1">
        <w:t>М - подключаемая нагрузка (мощность) объекта абонента, определяемая исходя из диаметра подключаемой водопроводной сети, м</w:t>
      </w:r>
      <w:r w:rsidRPr="00CF0BA1">
        <w:rPr>
          <w:vertAlign w:val="superscript"/>
        </w:rPr>
        <w:t>3</w:t>
      </w:r>
      <w:r w:rsidRPr="00CF0BA1">
        <w:t>/сутки;</w:t>
      </w:r>
    </w:p>
    <w:p w14:paraId="2BD45CE7" w14:textId="77777777" w:rsidR="00CF0BA1" w:rsidRPr="00CF0BA1" w:rsidRDefault="00CF0BA1" w:rsidP="00CF0BA1">
      <w:pPr>
        <w:autoSpaceDE w:val="0"/>
        <w:autoSpaceDN w:val="0"/>
        <w:adjustRightInd w:val="0"/>
        <w:ind w:firstLine="709"/>
        <w:jc w:val="both"/>
      </w:pPr>
      <w:r w:rsidRPr="00CF0BA1">
        <w:rPr>
          <w:b/>
          <w:noProof/>
          <w:position w:val="-12"/>
        </w:rPr>
        <w:drawing>
          <wp:inline distT="0" distB="0" distL="0" distR="0" wp14:anchorId="15395B12" wp14:editId="54677803">
            <wp:extent cx="247650" cy="247650"/>
            <wp:effectExtent l="0" t="0" r="0" b="0"/>
            <wp:docPr id="33668840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F0BA1">
        <w:t xml:space="preserve"> - ставка тарифа за протяженность водопроводной сети диаметром d, тыс. руб./км;</w:t>
      </w:r>
    </w:p>
    <w:p w14:paraId="0CFCC7AA" w14:textId="77777777" w:rsidR="00CF0BA1" w:rsidRPr="00CF0BA1" w:rsidRDefault="00CF0BA1" w:rsidP="00CF0BA1">
      <w:pPr>
        <w:autoSpaceDE w:val="0"/>
        <w:autoSpaceDN w:val="0"/>
        <w:adjustRightInd w:val="0"/>
        <w:ind w:firstLine="709"/>
        <w:jc w:val="both"/>
      </w:pPr>
      <w:r w:rsidRPr="00CF0BA1">
        <w:t>L - протяженность водопроводной сети от точки подключения объекта заявителя до точки подключения, создаваемых организацией водопроводных сетей к объектам централизованной системы водоснабжения, км.</w:t>
      </w:r>
    </w:p>
    <w:p w14:paraId="58846BA5" w14:textId="77777777" w:rsidR="00CF0BA1" w:rsidRPr="00CF0BA1" w:rsidRDefault="00CF0BA1" w:rsidP="00CF0BA1">
      <w:pPr>
        <w:tabs>
          <w:tab w:val="left" w:pos="5580"/>
          <w:tab w:val="left" w:pos="9498"/>
        </w:tabs>
      </w:pPr>
    </w:p>
    <w:p w14:paraId="5AECBE87" w14:textId="0D4286B3" w:rsidR="00CF0BA1" w:rsidRPr="00AE0629" w:rsidRDefault="00CF0BA1" w:rsidP="00CF0BA1">
      <w:pPr>
        <w:tabs>
          <w:tab w:val="left" w:pos="5580"/>
          <w:tab w:val="left" w:pos="9498"/>
        </w:tabs>
        <w:ind w:left="-6649" w:right="-569" w:firstLine="12036"/>
      </w:pPr>
      <w:r w:rsidRPr="00AE0629">
        <w:lastRenderedPageBreak/>
        <w:t xml:space="preserve">Приложение № </w:t>
      </w:r>
      <w:r>
        <w:t>15</w:t>
      </w:r>
      <w:r>
        <w:t>9</w:t>
      </w:r>
      <w:r>
        <w:t xml:space="preserve"> </w:t>
      </w:r>
      <w:r w:rsidRPr="00AE0629">
        <w:t xml:space="preserve">к протоколу № </w:t>
      </w:r>
      <w:r>
        <w:t>80</w:t>
      </w:r>
    </w:p>
    <w:p w14:paraId="475631BC" w14:textId="77777777" w:rsidR="00CF0BA1" w:rsidRPr="00AE0629" w:rsidRDefault="00CF0BA1" w:rsidP="00CF0BA1">
      <w:pPr>
        <w:tabs>
          <w:tab w:val="left" w:pos="5580"/>
          <w:tab w:val="left" w:pos="9498"/>
        </w:tabs>
        <w:ind w:left="-6649" w:right="-569" w:firstLine="12036"/>
      </w:pPr>
      <w:r w:rsidRPr="00AE0629">
        <w:t>заседания правления Региональной</w:t>
      </w:r>
    </w:p>
    <w:p w14:paraId="50BEDA54" w14:textId="77777777" w:rsidR="00CF0BA1" w:rsidRPr="00AE0629" w:rsidRDefault="00CF0BA1" w:rsidP="00CF0BA1">
      <w:pPr>
        <w:tabs>
          <w:tab w:val="left" w:pos="5580"/>
          <w:tab w:val="left" w:pos="9498"/>
        </w:tabs>
        <w:ind w:left="-6649" w:right="-569" w:firstLine="12036"/>
      </w:pPr>
      <w:r w:rsidRPr="00AE0629">
        <w:t>энергетической комиссии</w:t>
      </w:r>
    </w:p>
    <w:p w14:paraId="44CAAAF9" w14:textId="77777777" w:rsidR="00CF0BA1" w:rsidRDefault="00CF0BA1" w:rsidP="00CF0BA1">
      <w:pPr>
        <w:tabs>
          <w:tab w:val="left" w:pos="5580"/>
          <w:tab w:val="left" w:pos="9498"/>
        </w:tabs>
        <w:ind w:left="-6649" w:right="-569" w:firstLine="12036"/>
      </w:pPr>
      <w:r w:rsidRPr="00AE0629">
        <w:t xml:space="preserve">Кузбасса от </w:t>
      </w:r>
      <w:r>
        <w:t>19</w:t>
      </w:r>
      <w:r w:rsidRPr="00AE0629">
        <w:t>.1</w:t>
      </w:r>
      <w:r>
        <w:t>2</w:t>
      </w:r>
      <w:r w:rsidRPr="00AE0629">
        <w:t>.2023</w:t>
      </w:r>
    </w:p>
    <w:p w14:paraId="2E0DDFDC" w14:textId="77777777" w:rsidR="00CF0BA1" w:rsidRPr="00CF0BA1" w:rsidRDefault="00CF0BA1" w:rsidP="00CF0BA1">
      <w:pPr>
        <w:tabs>
          <w:tab w:val="left" w:pos="5580"/>
          <w:tab w:val="left" w:pos="9498"/>
        </w:tabs>
        <w:ind w:left="-4836" w:right="-569" w:firstLine="9231"/>
      </w:pPr>
    </w:p>
    <w:p w14:paraId="6A549DCE" w14:textId="77777777" w:rsidR="005B7AFA" w:rsidRPr="0018135C" w:rsidRDefault="005B7AFA" w:rsidP="005B7AFA">
      <w:pPr>
        <w:keepNext/>
        <w:jc w:val="center"/>
        <w:outlineLvl w:val="0"/>
        <w:rPr>
          <w:b/>
          <w:iCs/>
          <w:color w:val="000000" w:themeColor="text1"/>
          <w:sz w:val="28"/>
          <w:szCs w:val="28"/>
        </w:rPr>
      </w:pPr>
      <w:r w:rsidRPr="0018135C">
        <w:rPr>
          <w:b/>
          <w:iCs/>
          <w:color w:val="000000" w:themeColor="text1"/>
          <w:sz w:val="28"/>
          <w:szCs w:val="28"/>
        </w:rPr>
        <w:t xml:space="preserve">Заключение Региональной энергетической комиссии Кузбасса </w:t>
      </w:r>
      <w:r w:rsidRPr="0018135C">
        <w:rPr>
          <w:b/>
          <w:color w:val="000000" w:themeColor="text1"/>
          <w:sz w:val="28"/>
          <w:szCs w:val="28"/>
        </w:rPr>
        <w:t>по уровню доходов, экономически обоснованных затрат и тарифов на перевозку пассажиров железнодорожным транспортом в пригородном сообщении на территории Кемеровской области - Кузбасса</w:t>
      </w:r>
    </w:p>
    <w:p w14:paraId="4B36CDE4" w14:textId="77777777" w:rsidR="005B7AFA" w:rsidRPr="0018135C" w:rsidRDefault="005B7AFA" w:rsidP="005B7AFA">
      <w:pPr>
        <w:tabs>
          <w:tab w:val="left" w:pos="10206"/>
        </w:tabs>
        <w:jc w:val="center"/>
        <w:rPr>
          <w:b/>
          <w:color w:val="000000" w:themeColor="text1"/>
          <w:sz w:val="28"/>
          <w:szCs w:val="28"/>
        </w:rPr>
      </w:pPr>
      <w:r w:rsidRPr="0018135C">
        <w:rPr>
          <w:b/>
          <w:color w:val="000000" w:themeColor="text1"/>
          <w:sz w:val="28"/>
          <w:szCs w:val="28"/>
        </w:rPr>
        <w:t xml:space="preserve">АО «Кузбасс-пригород» </w:t>
      </w:r>
    </w:p>
    <w:p w14:paraId="108571E8" w14:textId="77777777" w:rsidR="005B7AFA" w:rsidRPr="0018135C" w:rsidRDefault="005B7AFA" w:rsidP="005B7AFA">
      <w:pPr>
        <w:tabs>
          <w:tab w:val="left" w:pos="10206"/>
        </w:tabs>
        <w:jc w:val="center"/>
        <w:rPr>
          <w:color w:val="000000" w:themeColor="text1"/>
          <w:sz w:val="28"/>
          <w:szCs w:val="28"/>
        </w:rPr>
      </w:pPr>
    </w:p>
    <w:p w14:paraId="6A6F8F18" w14:textId="77777777" w:rsidR="005B7AFA" w:rsidRPr="0018135C" w:rsidRDefault="005B7AFA" w:rsidP="005B7AFA">
      <w:pPr>
        <w:spacing w:after="160" w:line="259" w:lineRule="auto"/>
        <w:rPr>
          <w:rFonts w:ascii="Calibri" w:eastAsia="Calibri" w:hAnsi="Calibri"/>
          <w:color w:val="000000" w:themeColor="text1"/>
          <w:sz w:val="22"/>
          <w:szCs w:val="22"/>
          <w:lang w:eastAsia="en-US"/>
        </w:rPr>
      </w:pPr>
    </w:p>
    <w:p w14:paraId="54D1864D"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 РЭК Кузбасса поступило обращение от АО «Кузбасс-пригород» о необходимости установления тарифов на </w:t>
      </w:r>
      <w:r w:rsidRPr="0018135C">
        <w:rPr>
          <w:color w:val="000000" w:themeColor="text1"/>
          <w:sz w:val="28"/>
          <w:szCs w:val="28"/>
          <w:lang w:val="x-none"/>
        </w:rPr>
        <w:t>перевозк</w:t>
      </w:r>
      <w:r w:rsidRPr="0018135C">
        <w:rPr>
          <w:color w:val="000000" w:themeColor="text1"/>
          <w:sz w:val="28"/>
          <w:szCs w:val="28"/>
        </w:rPr>
        <w:t>у</w:t>
      </w:r>
      <w:r w:rsidRPr="0018135C">
        <w:rPr>
          <w:color w:val="000000" w:themeColor="text1"/>
          <w:sz w:val="28"/>
          <w:szCs w:val="28"/>
          <w:lang w:val="x-none"/>
        </w:rPr>
        <w:t xml:space="preserve"> пассажиров железнодорожным транспортом в пригородном сообщении</w:t>
      </w:r>
      <w:r w:rsidRPr="0018135C">
        <w:rPr>
          <w:color w:val="000000" w:themeColor="text1"/>
          <w:sz w:val="28"/>
          <w:szCs w:val="28"/>
        </w:rPr>
        <w:t xml:space="preserve"> на территории </w:t>
      </w:r>
      <w:bookmarkStart w:id="80" w:name="_Hlk58940465"/>
      <w:r w:rsidRPr="0018135C">
        <w:rPr>
          <w:color w:val="000000" w:themeColor="text1"/>
          <w:sz w:val="28"/>
          <w:szCs w:val="28"/>
        </w:rPr>
        <w:t xml:space="preserve">Кемеровской области-Кузбасса </w:t>
      </w:r>
      <w:bookmarkEnd w:id="80"/>
      <w:r w:rsidRPr="0018135C">
        <w:rPr>
          <w:color w:val="000000" w:themeColor="text1"/>
          <w:sz w:val="28"/>
          <w:szCs w:val="28"/>
        </w:rPr>
        <w:t>на 2024 год.</w:t>
      </w:r>
    </w:p>
    <w:p w14:paraId="051A181C" w14:textId="77777777" w:rsidR="005B7AFA" w:rsidRPr="0018135C" w:rsidRDefault="005B7AFA" w:rsidP="005B7AFA">
      <w:pPr>
        <w:jc w:val="both"/>
        <w:rPr>
          <w:color w:val="000000" w:themeColor="text1"/>
          <w:sz w:val="28"/>
          <w:szCs w:val="28"/>
        </w:rPr>
      </w:pPr>
      <w:r w:rsidRPr="0018135C">
        <w:rPr>
          <w:color w:val="000000" w:themeColor="text1"/>
          <w:sz w:val="28"/>
          <w:szCs w:val="28"/>
        </w:rPr>
        <w:t>Специалистом</w:t>
      </w:r>
      <w:r w:rsidRPr="0018135C">
        <w:rPr>
          <w:color w:val="000000" w:themeColor="text1"/>
          <w:sz w:val="28"/>
          <w:szCs w:val="28"/>
          <w:lang w:val="x-none"/>
        </w:rPr>
        <w:t xml:space="preserve"> </w:t>
      </w:r>
      <w:r w:rsidRPr="0018135C">
        <w:rPr>
          <w:color w:val="000000" w:themeColor="text1"/>
          <w:sz w:val="28"/>
          <w:szCs w:val="28"/>
        </w:rPr>
        <w:t>Р</w:t>
      </w:r>
      <w:proofErr w:type="spellStart"/>
      <w:r w:rsidRPr="0018135C">
        <w:rPr>
          <w:color w:val="000000" w:themeColor="text1"/>
          <w:sz w:val="28"/>
          <w:szCs w:val="28"/>
          <w:lang w:val="x-none"/>
        </w:rPr>
        <w:t>егиональной</w:t>
      </w:r>
      <w:proofErr w:type="spellEnd"/>
      <w:r w:rsidRPr="0018135C">
        <w:rPr>
          <w:color w:val="000000" w:themeColor="text1"/>
          <w:sz w:val="28"/>
          <w:szCs w:val="28"/>
          <w:lang w:val="x-none"/>
        </w:rPr>
        <w:t xml:space="preserve"> энергетической комиссии К</w:t>
      </w:r>
      <w:r w:rsidRPr="0018135C">
        <w:rPr>
          <w:color w:val="000000" w:themeColor="text1"/>
          <w:sz w:val="28"/>
          <w:szCs w:val="28"/>
        </w:rPr>
        <w:t>узбасса</w:t>
      </w:r>
      <w:r w:rsidRPr="0018135C">
        <w:rPr>
          <w:color w:val="000000" w:themeColor="text1"/>
          <w:sz w:val="28"/>
          <w:szCs w:val="28"/>
          <w:lang w:val="x-none"/>
        </w:rPr>
        <w:t xml:space="preserve"> </w:t>
      </w:r>
      <w:r w:rsidRPr="0018135C">
        <w:rPr>
          <w:color w:val="000000" w:themeColor="text1"/>
          <w:sz w:val="28"/>
          <w:szCs w:val="28"/>
        </w:rPr>
        <w:t xml:space="preserve">(далее – специалист) </w:t>
      </w:r>
      <w:r w:rsidRPr="0018135C">
        <w:rPr>
          <w:color w:val="000000" w:themeColor="text1"/>
          <w:sz w:val="28"/>
          <w:szCs w:val="28"/>
          <w:lang w:val="x-none"/>
        </w:rPr>
        <w:t xml:space="preserve">рассмотрено обоснование представленных материалов по расчету тарифов АО «Кузбасс-пригород» на перевозки пассажиров железнодорожным транспортом в пригородном сообщении на территории </w:t>
      </w:r>
      <w:r w:rsidRPr="0018135C">
        <w:rPr>
          <w:color w:val="000000" w:themeColor="text1"/>
          <w:sz w:val="28"/>
          <w:szCs w:val="28"/>
        </w:rPr>
        <w:t>Кемеровской области-Кузбасса, проведен анализ экономической обоснованности понесенных расходов, произведен расчет доходов.</w:t>
      </w:r>
      <w:r w:rsidRPr="0018135C">
        <w:rPr>
          <w:color w:val="000000" w:themeColor="text1"/>
          <w:sz w:val="28"/>
          <w:szCs w:val="28"/>
          <w:lang w:val="x-none"/>
        </w:rPr>
        <w:t xml:space="preserve"> </w:t>
      </w:r>
      <w:r w:rsidRPr="0018135C">
        <w:rPr>
          <w:color w:val="000000" w:themeColor="text1"/>
          <w:sz w:val="28"/>
          <w:szCs w:val="28"/>
        </w:rPr>
        <w:t>Расчет расходов и доходов на период регулирования представлен в приложении.</w:t>
      </w:r>
    </w:p>
    <w:p w14:paraId="551B9F5F" w14:textId="77777777" w:rsidR="005B7AFA" w:rsidRPr="0018135C" w:rsidRDefault="005B7AFA" w:rsidP="005B7AFA">
      <w:pPr>
        <w:jc w:val="both"/>
        <w:rPr>
          <w:color w:val="000000" w:themeColor="text1"/>
          <w:sz w:val="28"/>
          <w:szCs w:val="28"/>
        </w:rPr>
      </w:pPr>
      <w:bookmarkStart w:id="81" w:name="_Hlk122433716"/>
      <w:r w:rsidRPr="0018135C">
        <w:rPr>
          <w:color w:val="000000" w:themeColor="text1"/>
          <w:sz w:val="28"/>
          <w:szCs w:val="28"/>
        </w:rPr>
        <w:t xml:space="preserve">При формировании расходов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w:t>
      </w:r>
      <w:bookmarkEnd w:id="81"/>
      <w:r w:rsidRPr="0018135C">
        <w:rPr>
          <w:color w:val="000000" w:themeColor="text1"/>
          <w:sz w:val="28"/>
          <w:szCs w:val="28"/>
        </w:rPr>
        <w:t>(далее–Методика).</w:t>
      </w:r>
    </w:p>
    <w:p w14:paraId="1FBDD801"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47" w:history="1">
        <w:r w:rsidRPr="0018135C">
          <w:rPr>
            <w:color w:val="000000" w:themeColor="text1"/>
            <w:sz w:val="28"/>
            <w:szCs w:val="28"/>
            <w:u w:val="single"/>
          </w:rPr>
          <w:t>Порядком</w:t>
        </w:r>
      </w:hyperlink>
      <w:r w:rsidRPr="0018135C">
        <w:rPr>
          <w:color w:val="000000" w:themeColor="text1"/>
          <w:sz w:val="28"/>
          <w:szCs w:val="28"/>
        </w:rPr>
        <w:t xml:space="preserve"> ведения раздельного учета доходов и расходов субъектами естественных монополий в сфере железнодорожных перевозок, утвержденным приказом Минтранса России от 12 августа 2014 года № 225 (зарегистрирован Минюстом России 15 декабря 2014 года, регистрационный № 35169) для расходов, распределенных на вид деятельности "пассажирские перевозки в пригородном сообщении".</w:t>
      </w:r>
    </w:p>
    <w:p w14:paraId="511465B2"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На предприятии разработан порядок ведения раздельного учета доходов и расходов по видам деятельности, согласно которому разработан порядок отнесения затрат, приходящихся на Кемеровскую область.</w:t>
      </w:r>
    </w:p>
    <w:p w14:paraId="168E3482" w14:textId="77777777" w:rsidR="005B7AFA" w:rsidRPr="0018135C" w:rsidRDefault="005B7AFA" w:rsidP="005B7AFA">
      <w:pPr>
        <w:jc w:val="both"/>
        <w:rPr>
          <w:color w:val="000000" w:themeColor="text1"/>
          <w:sz w:val="28"/>
          <w:szCs w:val="28"/>
        </w:rPr>
      </w:pPr>
      <w:r w:rsidRPr="0018135C">
        <w:rPr>
          <w:color w:val="000000" w:themeColor="text1"/>
          <w:sz w:val="28"/>
          <w:szCs w:val="28"/>
        </w:rPr>
        <w:t>В соответствии с п. 7 Методики экономически обоснованный уровень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устанавливается в расчете на единицу работы на период регулирования с учетом обеспечения безубыточной деятельности перевозчика и реализации его инвестиционной программы.</w:t>
      </w:r>
    </w:p>
    <w:p w14:paraId="688126B5"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Методикой с учетом нормативной прибыли и рентабельности.</w:t>
      </w:r>
    </w:p>
    <w:p w14:paraId="3DB6D288"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29B79103" w14:textId="77777777" w:rsidR="005B7AFA" w:rsidRPr="0018135C" w:rsidRDefault="005B7AFA" w:rsidP="005B7AFA">
      <w:pPr>
        <w:jc w:val="both"/>
        <w:rPr>
          <w:color w:val="000000" w:themeColor="text1"/>
          <w:sz w:val="28"/>
          <w:szCs w:val="28"/>
        </w:rPr>
      </w:pPr>
      <w:r w:rsidRPr="0018135C">
        <w:rPr>
          <w:color w:val="000000" w:themeColor="text1"/>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0242DF42"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5A7B9F2C" w14:textId="77777777" w:rsidR="005B7AFA" w:rsidRPr="0018135C" w:rsidRDefault="005B7AFA" w:rsidP="005B7AFA">
      <w:pPr>
        <w:jc w:val="both"/>
        <w:rPr>
          <w:color w:val="000000" w:themeColor="text1"/>
          <w:sz w:val="28"/>
          <w:szCs w:val="28"/>
        </w:rPr>
      </w:pPr>
    </w:p>
    <w:p w14:paraId="53963DAB" w14:textId="77777777" w:rsidR="005B7AFA" w:rsidRPr="0018135C" w:rsidRDefault="005B7AFA" w:rsidP="005B7AFA">
      <w:pPr>
        <w:jc w:val="both"/>
        <w:rPr>
          <w:color w:val="000000" w:themeColor="text1"/>
          <w:sz w:val="28"/>
          <w:szCs w:val="28"/>
        </w:rPr>
      </w:pPr>
    </w:p>
    <w:p w14:paraId="45C89C11" w14:textId="77777777" w:rsidR="005B7AFA" w:rsidRPr="0018135C" w:rsidRDefault="005B7AFA" w:rsidP="002D2B36">
      <w:pPr>
        <w:numPr>
          <w:ilvl w:val="0"/>
          <w:numId w:val="7"/>
        </w:numPr>
        <w:spacing w:after="160" w:line="259" w:lineRule="auto"/>
        <w:ind w:left="1134"/>
        <w:contextualSpacing/>
        <w:jc w:val="center"/>
        <w:rPr>
          <w:b/>
          <w:bCs/>
          <w:color w:val="000000" w:themeColor="text1"/>
          <w:sz w:val="28"/>
          <w:szCs w:val="28"/>
        </w:rPr>
      </w:pPr>
      <w:bookmarkStart w:id="82" w:name="_Hlk59023747"/>
      <w:r w:rsidRPr="0018135C">
        <w:rPr>
          <w:b/>
          <w:bCs/>
          <w:color w:val="000000" w:themeColor="text1"/>
          <w:sz w:val="28"/>
          <w:szCs w:val="28"/>
        </w:rPr>
        <w:t>Пригородные пассажирские перевозки (за исключением маршрута «Новокузнецк-Чугунаш», «Новокузнецк Северный – Новокузнецк»)</w:t>
      </w:r>
    </w:p>
    <w:p w14:paraId="3C1814F0" w14:textId="77777777" w:rsidR="005B7AFA" w:rsidRPr="0018135C" w:rsidRDefault="005B7AFA" w:rsidP="005B7AFA">
      <w:pPr>
        <w:contextualSpacing/>
        <w:jc w:val="both"/>
        <w:rPr>
          <w:color w:val="000000" w:themeColor="text1"/>
          <w:sz w:val="28"/>
          <w:szCs w:val="28"/>
        </w:rPr>
      </w:pPr>
    </w:p>
    <w:p w14:paraId="02E8101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Специалистом на основании п. 7, 19, 49.1.4 </w:t>
      </w:r>
      <w:bookmarkStart w:id="83" w:name="_Hlk122434157"/>
      <w:r w:rsidRPr="0018135C">
        <w:rPr>
          <w:color w:val="000000" w:themeColor="text1"/>
          <w:sz w:val="28"/>
          <w:szCs w:val="28"/>
        </w:rPr>
        <w:t>был проведен анализ экономической обоснованности расходов и доходов АО «Кузбасс-пригород» за отчётный период - 2022 год</w:t>
      </w:r>
      <w:bookmarkEnd w:id="83"/>
      <w:r w:rsidRPr="0018135C">
        <w:rPr>
          <w:color w:val="000000" w:themeColor="text1"/>
          <w:sz w:val="28"/>
          <w:szCs w:val="28"/>
        </w:rPr>
        <w:t xml:space="preserve"> с целью обеспечения безубыточности деятельности перевозчика. Анализ представлен в приложении к заключению. По расчету специалиста доходы от перевозки пассажиров в пригородном сообщении на </w:t>
      </w:r>
      <w:r w:rsidRPr="0018135C">
        <w:rPr>
          <w:color w:val="000000" w:themeColor="text1"/>
          <w:sz w:val="28"/>
          <w:szCs w:val="28"/>
        </w:rPr>
        <w:lastRenderedPageBreak/>
        <w:t xml:space="preserve">территории Кемеровской области-Кузбасса за отчетный период согласно данным бухгалтерского учета и расшифровкам организации составили 692715,26 тыс. руб., экономически обоснованные расходы 715801,8 тыс. руб. </w:t>
      </w:r>
    </w:p>
    <w:p w14:paraId="1BBDC7C1" w14:textId="77777777" w:rsidR="005B7AFA" w:rsidRPr="0018135C" w:rsidRDefault="005B7AFA" w:rsidP="005B7AFA">
      <w:pPr>
        <w:jc w:val="both"/>
        <w:rPr>
          <w:color w:val="000000" w:themeColor="text1"/>
          <w:sz w:val="28"/>
          <w:szCs w:val="28"/>
        </w:rPr>
      </w:pPr>
      <w:bookmarkStart w:id="84" w:name="_Hlk25757036"/>
      <w:r w:rsidRPr="0018135C">
        <w:rPr>
          <w:color w:val="000000" w:themeColor="text1"/>
          <w:sz w:val="28"/>
          <w:szCs w:val="28"/>
        </w:rPr>
        <w:t xml:space="preserve">Согласно оборотно-сальдовой ведомости по счёту 90.1 и 90.2 за 2022 год организация получает доходы по видам деятельности: информационные услуги, выдача справки, начеты билетных кассиров, перевозку ручной клади сверх норм провоза бесплатного багажа, прочие услуги, сбор за комфорт, сбор за оказание услуг по оформлению проезда в поезде, услуги копирования, информационные услуги, при этом расходы по данным видам деятельности не выделяет. Специалист считает, что организация необоснованно финансирует за счет поступлений от оказания услуг, тарифы на которые подлежат государственному регулированию, иную деятельность, не относящуюся к этим услугам. Данные доходы в сумме 9761,036 </w:t>
      </w:r>
      <w:proofErr w:type="spellStart"/>
      <w:r w:rsidRPr="0018135C">
        <w:rPr>
          <w:color w:val="000000" w:themeColor="text1"/>
          <w:sz w:val="28"/>
          <w:szCs w:val="28"/>
        </w:rPr>
        <w:t>тыс.руб</w:t>
      </w:r>
      <w:proofErr w:type="spellEnd"/>
      <w:r w:rsidRPr="0018135C">
        <w:rPr>
          <w:color w:val="000000" w:themeColor="text1"/>
          <w:sz w:val="28"/>
          <w:szCs w:val="28"/>
        </w:rPr>
        <w:t>. подлежат исключению из НВВ на основании п. 20 Методики.</w:t>
      </w:r>
    </w:p>
    <w:bookmarkEnd w:id="84"/>
    <w:p w14:paraId="5AA4ED96" w14:textId="77777777" w:rsidR="005B7AFA" w:rsidRPr="0018135C" w:rsidRDefault="005B7AFA" w:rsidP="005B7AFA">
      <w:pPr>
        <w:jc w:val="both"/>
        <w:rPr>
          <w:color w:val="000000" w:themeColor="text1"/>
          <w:sz w:val="28"/>
          <w:szCs w:val="28"/>
        </w:rPr>
      </w:pPr>
      <w:r w:rsidRPr="0018135C">
        <w:rPr>
          <w:color w:val="000000" w:themeColor="text1"/>
          <w:sz w:val="28"/>
          <w:szCs w:val="28"/>
        </w:rPr>
        <w:t>Позиция регулирующего органа по данному вопросу была поддержана Кемеровским областным судом в решении по делу № 3-496/2015.</w:t>
      </w:r>
    </w:p>
    <w:p w14:paraId="043B865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формировании плановых расходов 2022 года в состав НВВ был включена прибыль, полученная в отчетном периоде (2020 год) в сумме 9188,77 </w:t>
      </w:r>
      <w:proofErr w:type="spellStart"/>
      <w:r w:rsidRPr="0018135C">
        <w:rPr>
          <w:color w:val="000000" w:themeColor="text1"/>
          <w:sz w:val="28"/>
          <w:szCs w:val="28"/>
        </w:rPr>
        <w:t>тыс.руб</w:t>
      </w:r>
      <w:proofErr w:type="spellEnd"/>
      <w:r w:rsidRPr="0018135C">
        <w:rPr>
          <w:color w:val="000000" w:themeColor="text1"/>
          <w:sz w:val="28"/>
          <w:szCs w:val="28"/>
        </w:rPr>
        <w:t xml:space="preserve">. Соответственно фактическое НВВ 2022 года уменьшается на сумму прибыли, заложенной в плане 2022 года. </w:t>
      </w:r>
    </w:p>
    <w:p w14:paraId="7A9E3C5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Кроме того, в 2021 году организацией было получено бюджетное финансирование из федерального бюджета в сумме 29283,108 </w:t>
      </w:r>
      <w:proofErr w:type="spellStart"/>
      <w:r w:rsidRPr="0018135C">
        <w:rPr>
          <w:color w:val="000000" w:themeColor="text1"/>
          <w:sz w:val="28"/>
          <w:szCs w:val="28"/>
        </w:rPr>
        <w:t>тыс.руб</w:t>
      </w:r>
      <w:proofErr w:type="spellEnd"/>
      <w:r w:rsidRPr="0018135C">
        <w:rPr>
          <w:color w:val="000000" w:themeColor="text1"/>
          <w:sz w:val="28"/>
          <w:szCs w:val="28"/>
        </w:rPr>
        <w:t>. в результате списания льготного кредита, полученного в рамках государственной поддержки системообразующих предприятий по постановлению Правительства РФ от 16.05.2020 № 696, что является дополнительным доходом, организации, подлежащим исключению из НВВ.</w:t>
      </w:r>
    </w:p>
    <w:p w14:paraId="237E4D18" w14:textId="77777777" w:rsidR="005B7AFA" w:rsidRPr="0018135C" w:rsidRDefault="005B7AFA" w:rsidP="005B7AFA">
      <w:pPr>
        <w:jc w:val="both"/>
        <w:rPr>
          <w:color w:val="000000" w:themeColor="text1"/>
          <w:sz w:val="28"/>
          <w:szCs w:val="28"/>
        </w:rPr>
      </w:pPr>
      <w:r w:rsidRPr="0018135C">
        <w:rPr>
          <w:color w:val="000000" w:themeColor="text1"/>
          <w:sz w:val="28"/>
          <w:szCs w:val="28"/>
        </w:rPr>
        <w:t>Для подтверждения суммы финансирования организацией представлены: договор об открытии невозобновляемой кредитной линии, письмо Кемеровского отделения ПАО «Сбербанк» по списанию задолженности, справка о распределении кредитных средств по видам деятельности и по субъектам РФ в 2021 году.</w:t>
      </w:r>
    </w:p>
    <w:p w14:paraId="3F606A0F"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РЭК Кузбасса считает возможным исключить сумму дополнительного дохода 29283,108 </w:t>
      </w:r>
      <w:proofErr w:type="spellStart"/>
      <w:r w:rsidRPr="0018135C">
        <w:rPr>
          <w:color w:val="000000" w:themeColor="text1"/>
          <w:sz w:val="28"/>
          <w:szCs w:val="28"/>
        </w:rPr>
        <w:t>тыс.руб</w:t>
      </w:r>
      <w:proofErr w:type="spellEnd"/>
      <w:r w:rsidRPr="0018135C">
        <w:rPr>
          <w:color w:val="000000" w:themeColor="text1"/>
          <w:sz w:val="28"/>
          <w:szCs w:val="28"/>
        </w:rPr>
        <w:t xml:space="preserve">. за трехгодовой период: 9761,036 </w:t>
      </w:r>
      <w:proofErr w:type="spellStart"/>
      <w:r w:rsidRPr="0018135C">
        <w:rPr>
          <w:color w:val="000000" w:themeColor="text1"/>
          <w:sz w:val="28"/>
          <w:szCs w:val="28"/>
        </w:rPr>
        <w:t>тыс.руб</w:t>
      </w:r>
      <w:proofErr w:type="spellEnd"/>
      <w:r w:rsidRPr="0018135C">
        <w:rPr>
          <w:color w:val="000000" w:themeColor="text1"/>
          <w:sz w:val="28"/>
          <w:szCs w:val="28"/>
        </w:rPr>
        <w:t xml:space="preserve">. в период регулирования 2023 года, 9761,036 </w:t>
      </w:r>
      <w:proofErr w:type="spellStart"/>
      <w:r w:rsidRPr="0018135C">
        <w:rPr>
          <w:color w:val="000000" w:themeColor="text1"/>
          <w:sz w:val="28"/>
          <w:szCs w:val="28"/>
        </w:rPr>
        <w:t>тыс.руб</w:t>
      </w:r>
      <w:proofErr w:type="spellEnd"/>
      <w:r w:rsidRPr="0018135C">
        <w:rPr>
          <w:color w:val="000000" w:themeColor="text1"/>
          <w:sz w:val="28"/>
          <w:szCs w:val="28"/>
        </w:rPr>
        <w:t xml:space="preserve">. в период регулирования 2024 года, 9761,036 </w:t>
      </w:r>
      <w:proofErr w:type="spellStart"/>
      <w:r w:rsidRPr="0018135C">
        <w:rPr>
          <w:color w:val="000000" w:themeColor="text1"/>
          <w:sz w:val="28"/>
          <w:szCs w:val="28"/>
        </w:rPr>
        <w:t>тыс.руб</w:t>
      </w:r>
      <w:proofErr w:type="spellEnd"/>
      <w:r w:rsidRPr="0018135C">
        <w:rPr>
          <w:color w:val="000000" w:themeColor="text1"/>
          <w:sz w:val="28"/>
          <w:szCs w:val="28"/>
        </w:rPr>
        <w:t xml:space="preserve">. в период регулирования 2025 года. </w:t>
      </w:r>
    </w:p>
    <w:p w14:paraId="70D1A13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 результате, необходимая валовая выручка (НВВ) за отчётный период составила 685841,11 </w:t>
      </w:r>
      <w:proofErr w:type="spellStart"/>
      <w:r w:rsidRPr="0018135C">
        <w:rPr>
          <w:color w:val="000000" w:themeColor="text1"/>
          <w:sz w:val="28"/>
          <w:szCs w:val="28"/>
        </w:rPr>
        <w:t>тыс.руб</w:t>
      </w:r>
      <w:proofErr w:type="spellEnd"/>
      <w:r w:rsidRPr="0018135C">
        <w:rPr>
          <w:color w:val="000000" w:themeColor="text1"/>
          <w:sz w:val="28"/>
          <w:szCs w:val="28"/>
        </w:rPr>
        <w:t>.</w:t>
      </w:r>
    </w:p>
    <w:p w14:paraId="35224D57"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Разница между доходами и НВВ для осуществления регулируемой деятельности за 2022 год составила 446,24 </w:t>
      </w:r>
      <w:proofErr w:type="spellStart"/>
      <w:r w:rsidRPr="0018135C">
        <w:rPr>
          <w:color w:val="000000" w:themeColor="text1"/>
          <w:sz w:val="28"/>
          <w:szCs w:val="28"/>
        </w:rPr>
        <w:t>тыс.руб</w:t>
      </w:r>
      <w:proofErr w:type="spellEnd"/>
      <w:r w:rsidRPr="0018135C">
        <w:rPr>
          <w:color w:val="000000" w:themeColor="text1"/>
          <w:sz w:val="28"/>
          <w:szCs w:val="28"/>
        </w:rPr>
        <w:t>.</w:t>
      </w:r>
    </w:p>
    <w:p w14:paraId="7FFDC969"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Соответственно НВВ на период регулирования согласно п.19 Методики снижается на 446,24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p w14:paraId="4624B3EF" w14:textId="77777777" w:rsidR="005B7AFA" w:rsidRPr="0018135C" w:rsidRDefault="005B7AFA" w:rsidP="005B7AFA">
      <w:pPr>
        <w:jc w:val="both"/>
        <w:rPr>
          <w:color w:val="000000" w:themeColor="text1"/>
          <w:sz w:val="28"/>
          <w:szCs w:val="28"/>
        </w:rPr>
      </w:pPr>
      <w:bookmarkStart w:id="85" w:name="_Hlk25757072"/>
      <w:r w:rsidRPr="0018135C">
        <w:rPr>
          <w:bCs/>
          <w:color w:val="000000" w:themeColor="text1"/>
          <w:sz w:val="28"/>
          <w:szCs w:val="28"/>
        </w:rPr>
        <w:t xml:space="preserve">Для прогнозирования расходов организации на период регулирования специалист опирался на Прогноз </w:t>
      </w:r>
      <w:r w:rsidRPr="0018135C">
        <w:rPr>
          <w:color w:val="000000" w:themeColor="text1"/>
          <w:sz w:val="28"/>
          <w:szCs w:val="28"/>
          <w:lang w:val="x-none"/>
        </w:rPr>
        <w:t xml:space="preserve">социально-экономического развития Российской Федерации </w:t>
      </w:r>
      <w:r w:rsidRPr="0018135C">
        <w:rPr>
          <w:color w:val="000000" w:themeColor="text1"/>
          <w:sz w:val="28"/>
          <w:szCs w:val="28"/>
        </w:rPr>
        <w:t xml:space="preserve">на 2024 год и на плановый период 2025 и 2026 годов Минэкономразвития России от 22.09.2023. При формировании статей затрат анализировались расходы за отчетный период 2022 год, прогнозировались </w:t>
      </w:r>
      <w:r w:rsidRPr="0018135C">
        <w:rPr>
          <w:color w:val="000000" w:themeColor="text1"/>
          <w:sz w:val="28"/>
          <w:szCs w:val="28"/>
        </w:rPr>
        <w:lastRenderedPageBreak/>
        <w:t xml:space="preserve">затраты на текущий период 2023 г. и период регулирования 2024 год, к статьям затрат применялся: </w:t>
      </w:r>
      <w:bookmarkStart w:id="86" w:name="_Hlk22113148"/>
      <w:r w:rsidRPr="0018135C">
        <w:rPr>
          <w:color w:val="000000" w:themeColor="text1"/>
          <w:sz w:val="28"/>
          <w:szCs w:val="28"/>
        </w:rPr>
        <w:t xml:space="preserve">индекс потребительских цен (ИПЦ) </w:t>
      </w:r>
      <w:bookmarkEnd w:id="86"/>
      <w:r w:rsidRPr="0018135C">
        <w:rPr>
          <w:color w:val="000000" w:themeColor="text1"/>
          <w:sz w:val="28"/>
          <w:szCs w:val="28"/>
        </w:rPr>
        <w:t xml:space="preserve">согласно данному прогнозу на 2023 год 105,8% (ИПЦ 105,8%), а также индекс потребительских цен (ИПЦ)  на 2024 год 107,2% (ИПЦ 107,2%). </w:t>
      </w:r>
    </w:p>
    <w:bookmarkEnd w:id="85"/>
    <w:p w14:paraId="0917BC28" w14:textId="77777777" w:rsidR="005B7AFA" w:rsidRPr="0018135C" w:rsidRDefault="005B7AFA" w:rsidP="005B7AFA">
      <w:pPr>
        <w:jc w:val="both"/>
        <w:rPr>
          <w:color w:val="000000" w:themeColor="text1"/>
          <w:sz w:val="28"/>
          <w:szCs w:val="28"/>
        </w:rPr>
      </w:pPr>
      <w:r w:rsidRPr="0018135C">
        <w:rPr>
          <w:color w:val="000000" w:themeColor="text1"/>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6E9A0652" w14:textId="77777777" w:rsidR="005B7AFA" w:rsidRPr="0018135C" w:rsidRDefault="005B7AFA" w:rsidP="005B7AFA">
      <w:pPr>
        <w:jc w:val="both"/>
        <w:rPr>
          <w:color w:val="000000" w:themeColor="text1"/>
          <w:sz w:val="28"/>
          <w:szCs w:val="28"/>
        </w:rPr>
      </w:pPr>
      <w:bookmarkStart w:id="87" w:name="_Hlk122434392"/>
      <w:r w:rsidRPr="0018135C">
        <w:rPr>
          <w:color w:val="000000" w:themeColor="text1"/>
          <w:sz w:val="28"/>
          <w:szCs w:val="28"/>
        </w:rPr>
        <w:t xml:space="preserve">Объемные показатели работы пригородной железнодорожной компании принимаются в соответствии с письмом, предоставленным Министерством транспорта Кузбасса </w:t>
      </w:r>
      <w:bookmarkEnd w:id="87"/>
      <w:r w:rsidRPr="0018135C">
        <w:rPr>
          <w:color w:val="000000" w:themeColor="text1"/>
          <w:sz w:val="28"/>
          <w:szCs w:val="28"/>
        </w:rPr>
        <w:t>от 06.10.2023 № 01-38-4363 (</w:t>
      </w:r>
      <w:proofErr w:type="spellStart"/>
      <w:r w:rsidRPr="0018135C">
        <w:rPr>
          <w:color w:val="000000" w:themeColor="text1"/>
          <w:sz w:val="28"/>
          <w:szCs w:val="28"/>
        </w:rPr>
        <w:t>вх</w:t>
      </w:r>
      <w:proofErr w:type="spellEnd"/>
      <w:r w:rsidRPr="0018135C">
        <w:rPr>
          <w:color w:val="000000" w:themeColor="text1"/>
          <w:sz w:val="28"/>
          <w:szCs w:val="28"/>
        </w:rPr>
        <w:t>. от 09.10.2023 № 5601), в следующем размере:</w:t>
      </w:r>
    </w:p>
    <w:p w14:paraId="25F1760C" w14:textId="77777777" w:rsidR="005B7AFA" w:rsidRPr="0018135C" w:rsidRDefault="005B7AFA" w:rsidP="005B7AFA">
      <w:pPr>
        <w:jc w:val="both"/>
        <w:rPr>
          <w:color w:val="000000" w:themeColor="text1"/>
          <w:sz w:val="28"/>
          <w:szCs w:val="28"/>
        </w:rPr>
      </w:pPr>
      <w:r w:rsidRPr="0018135C">
        <w:rPr>
          <w:color w:val="000000" w:themeColor="text1"/>
          <w:sz w:val="28"/>
          <w:szCs w:val="28"/>
        </w:rPr>
        <w:t>1292 вагонов арендуемых, из них по маркам вагонов:</w:t>
      </w:r>
    </w:p>
    <w:p w14:paraId="3B4A606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ЭД4М – 540 вагонов, </w:t>
      </w:r>
    </w:p>
    <w:p w14:paraId="2F606805" w14:textId="77777777" w:rsidR="005B7AFA" w:rsidRPr="0018135C" w:rsidRDefault="005B7AFA" w:rsidP="005B7AFA">
      <w:pPr>
        <w:jc w:val="both"/>
        <w:rPr>
          <w:color w:val="000000" w:themeColor="text1"/>
          <w:sz w:val="28"/>
          <w:szCs w:val="28"/>
        </w:rPr>
      </w:pPr>
      <w:r w:rsidRPr="0018135C">
        <w:rPr>
          <w:color w:val="000000" w:themeColor="text1"/>
          <w:sz w:val="28"/>
          <w:szCs w:val="28"/>
        </w:rPr>
        <w:t>ЭД4МК – 96 вагонов,</w:t>
      </w:r>
    </w:p>
    <w:p w14:paraId="2083482F" w14:textId="77777777" w:rsidR="005B7AFA" w:rsidRPr="0018135C" w:rsidRDefault="005B7AFA" w:rsidP="005B7AFA">
      <w:pPr>
        <w:jc w:val="both"/>
        <w:rPr>
          <w:color w:val="000000" w:themeColor="text1"/>
          <w:sz w:val="28"/>
          <w:szCs w:val="28"/>
        </w:rPr>
      </w:pPr>
      <w:r w:rsidRPr="0018135C">
        <w:rPr>
          <w:color w:val="000000" w:themeColor="text1"/>
          <w:sz w:val="28"/>
          <w:szCs w:val="28"/>
        </w:rPr>
        <w:t>ЭП2Д – 656 вагонов.</w:t>
      </w:r>
    </w:p>
    <w:p w14:paraId="6774E7AC" w14:textId="77777777" w:rsidR="005B7AFA" w:rsidRPr="0018135C" w:rsidRDefault="005B7AFA" w:rsidP="005B7AFA">
      <w:pPr>
        <w:jc w:val="both"/>
        <w:rPr>
          <w:color w:val="000000" w:themeColor="text1"/>
          <w:sz w:val="28"/>
          <w:szCs w:val="28"/>
        </w:rPr>
      </w:pPr>
    </w:p>
    <w:p w14:paraId="0AE89EF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8090,43 </w:t>
      </w:r>
      <w:proofErr w:type="spellStart"/>
      <w:proofErr w:type="gramStart"/>
      <w:r w:rsidRPr="0018135C">
        <w:rPr>
          <w:color w:val="000000" w:themeColor="text1"/>
          <w:sz w:val="28"/>
          <w:szCs w:val="28"/>
        </w:rPr>
        <w:t>тыс.вагоно</w:t>
      </w:r>
      <w:proofErr w:type="spellEnd"/>
      <w:proofErr w:type="gramEnd"/>
      <w:r w:rsidRPr="0018135C">
        <w:rPr>
          <w:color w:val="000000" w:themeColor="text1"/>
          <w:sz w:val="28"/>
          <w:szCs w:val="28"/>
        </w:rPr>
        <w:t>-км, из них по маркам вагонов:</w:t>
      </w:r>
    </w:p>
    <w:p w14:paraId="1926DEF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ЭД4М – 2178,792 </w:t>
      </w:r>
      <w:proofErr w:type="spellStart"/>
      <w:proofErr w:type="gramStart"/>
      <w:r w:rsidRPr="0018135C">
        <w:rPr>
          <w:color w:val="000000" w:themeColor="text1"/>
          <w:sz w:val="28"/>
          <w:szCs w:val="28"/>
        </w:rPr>
        <w:t>тыс.вагоно</w:t>
      </w:r>
      <w:proofErr w:type="spellEnd"/>
      <w:proofErr w:type="gramEnd"/>
      <w:r w:rsidRPr="0018135C">
        <w:rPr>
          <w:color w:val="000000" w:themeColor="text1"/>
          <w:sz w:val="28"/>
          <w:szCs w:val="28"/>
        </w:rPr>
        <w:t xml:space="preserve">-км, </w:t>
      </w:r>
    </w:p>
    <w:p w14:paraId="0343976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ЭД4МК – 97,304 </w:t>
      </w:r>
      <w:proofErr w:type="spellStart"/>
      <w:proofErr w:type="gramStart"/>
      <w:r w:rsidRPr="0018135C">
        <w:rPr>
          <w:color w:val="000000" w:themeColor="text1"/>
          <w:sz w:val="28"/>
          <w:szCs w:val="28"/>
        </w:rPr>
        <w:t>тыс.вагоно</w:t>
      </w:r>
      <w:proofErr w:type="spellEnd"/>
      <w:proofErr w:type="gramEnd"/>
      <w:r w:rsidRPr="0018135C">
        <w:rPr>
          <w:color w:val="000000" w:themeColor="text1"/>
          <w:sz w:val="28"/>
          <w:szCs w:val="28"/>
        </w:rPr>
        <w:t>-км,</w:t>
      </w:r>
    </w:p>
    <w:p w14:paraId="5313E15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ЭП2Д – 5814,330 </w:t>
      </w:r>
      <w:proofErr w:type="spellStart"/>
      <w:proofErr w:type="gramStart"/>
      <w:r w:rsidRPr="0018135C">
        <w:rPr>
          <w:color w:val="000000" w:themeColor="text1"/>
          <w:sz w:val="28"/>
          <w:szCs w:val="28"/>
        </w:rPr>
        <w:t>тыс.вагоно</w:t>
      </w:r>
      <w:proofErr w:type="spellEnd"/>
      <w:proofErr w:type="gramEnd"/>
      <w:r w:rsidRPr="0018135C">
        <w:rPr>
          <w:color w:val="000000" w:themeColor="text1"/>
          <w:sz w:val="28"/>
          <w:szCs w:val="28"/>
        </w:rPr>
        <w:t>-км.</w:t>
      </w:r>
    </w:p>
    <w:p w14:paraId="3CB8DD24" w14:textId="77777777" w:rsidR="005B7AFA" w:rsidRPr="0018135C" w:rsidRDefault="005B7AFA" w:rsidP="005B7AFA">
      <w:pPr>
        <w:jc w:val="both"/>
        <w:rPr>
          <w:color w:val="000000" w:themeColor="text1"/>
          <w:sz w:val="28"/>
          <w:szCs w:val="28"/>
        </w:rPr>
      </w:pPr>
    </w:p>
    <w:p w14:paraId="1B08755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- 194618,51 тыс. </w:t>
      </w:r>
      <w:proofErr w:type="spellStart"/>
      <w:r w:rsidRPr="0018135C">
        <w:rPr>
          <w:color w:val="000000" w:themeColor="text1"/>
          <w:sz w:val="28"/>
          <w:szCs w:val="28"/>
        </w:rPr>
        <w:t>вагоно</w:t>
      </w:r>
      <w:proofErr w:type="spellEnd"/>
      <w:r w:rsidRPr="0018135C">
        <w:rPr>
          <w:color w:val="000000" w:themeColor="text1"/>
          <w:sz w:val="28"/>
          <w:szCs w:val="28"/>
        </w:rPr>
        <w:t>-часов,</w:t>
      </w:r>
    </w:p>
    <w:p w14:paraId="2E8A341E"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- 40744,12 тыс. </w:t>
      </w:r>
      <w:proofErr w:type="spellStart"/>
      <w:r w:rsidRPr="0018135C">
        <w:rPr>
          <w:color w:val="000000" w:themeColor="text1"/>
          <w:sz w:val="28"/>
          <w:szCs w:val="28"/>
        </w:rPr>
        <w:t>поездо</w:t>
      </w:r>
      <w:proofErr w:type="spellEnd"/>
      <w:r w:rsidRPr="0018135C">
        <w:rPr>
          <w:color w:val="000000" w:themeColor="text1"/>
          <w:sz w:val="28"/>
          <w:szCs w:val="28"/>
        </w:rPr>
        <w:t>-часов,</w:t>
      </w:r>
    </w:p>
    <w:p w14:paraId="06FE2E81"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- 130700,197 </w:t>
      </w:r>
      <w:proofErr w:type="spellStart"/>
      <w:proofErr w:type="gramStart"/>
      <w:r w:rsidRPr="0018135C">
        <w:rPr>
          <w:color w:val="000000" w:themeColor="text1"/>
          <w:sz w:val="28"/>
          <w:szCs w:val="28"/>
        </w:rPr>
        <w:t>тыс.пассажиро</w:t>
      </w:r>
      <w:proofErr w:type="spellEnd"/>
      <w:proofErr w:type="gramEnd"/>
      <w:r w:rsidRPr="0018135C">
        <w:rPr>
          <w:color w:val="000000" w:themeColor="text1"/>
          <w:sz w:val="28"/>
          <w:szCs w:val="28"/>
        </w:rPr>
        <w:t>-км,</w:t>
      </w:r>
    </w:p>
    <w:p w14:paraId="604AC8E7" w14:textId="77777777" w:rsidR="005B7AFA" w:rsidRPr="0018135C" w:rsidRDefault="005B7AFA" w:rsidP="005B7AFA">
      <w:pPr>
        <w:jc w:val="both"/>
        <w:rPr>
          <w:color w:val="000000" w:themeColor="text1"/>
          <w:sz w:val="28"/>
          <w:szCs w:val="28"/>
        </w:rPr>
      </w:pPr>
      <w:r w:rsidRPr="0018135C">
        <w:rPr>
          <w:color w:val="000000" w:themeColor="text1"/>
          <w:sz w:val="28"/>
          <w:szCs w:val="28"/>
        </w:rPr>
        <w:t>- 16 чел. средняя населенность вагонов,</w:t>
      </w:r>
    </w:p>
    <w:p w14:paraId="300A2F0B" w14:textId="77777777" w:rsidR="005B7AFA" w:rsidRPr="0018135C" w:rsidRDefault="005B7AFA" w:rsidP="005B7AFA">
      <w:pPr>
        <w:jc w:val="both"/>
        <w:rPr>
          <w:color w:val="000000" w:themeColor="text1"/>
          <w:sz w:val="28"/>
          <w:szCs w:val="28"/>
        </w:rPr>
      </w:pPr>
      <w:r w:rsidRPr="0018135C">
        <w:rPr>
          <w:color w:val="000000" w:themeColor="text1"/>
          <w:sz w:val="28"/>
          <w:szCs w:val="28"/>
        </w:rPr>
        <w:t>- 3618,4 тыс. чел. – количество отправленных пассажиров.</w:t>
      </w:r>
    </w:p>
    <w:p w14:paraId="11BB8CC5" w14:textId="77777777" w:rsidR="005B7AFA" w:rsidRPr="0018135C" w:rsidRDefault="005B7AFA" w:rsidP="005B7AFA">
      <w:pPr>
        <w:jc w:val="both"/>
        <w:rPr>
          <w:color w:val="000000" w:themeColor="text1"/>
          <w:sz w:val="28"/>
          <w:szCs w:val="28"/>
        </w:rPr>
      </w:pPr>
      <w:r w:rsidRPr="0018135C">
        <w:rPr>
          <w:color w:val="000000" w:themeColor="text1"/>
          <w:sz w:val="28"/>
          <w:szCs w:val="28"/>
        </w:rPr>
        <w:t>Необходимая валовая выручка</w:t>
      </w:r>
      <w:r w:rsidRPr="0018135C">
        <w:rPr>
          <w:color w:val="000000" w:themeColor="text1"/>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18135C">
        <w:rPr>
          <w:color w:val="000000" w:themeColor="text1"/>
          <w:sz w:val="28"/>
          <w:szCs w:val="28"/>
        </w:rPr>
        <w:t>на период регулирования</w:t>
      </w:r>
      <w:r w:rsidRPr="0018135C">
        <w:rPr>
          <w:color w:val="000000" w:themeColor="text1"/>
          <w:sz w:val="28"/>
          <w:szCs w:val="28"/>
          <w:lang w:val="x-none"/>
        </w:rPr>
        <w:t xml:space="preserve"> АО «Кузбасс-пригород» </w:t>
      </w:r>
      <w:r w:rsidRPr="0018135C">
        <w:rPr>
          <w:color w:val="000000" w:themeColor="text1"/>
          <w:sz w:val="28"/>
          <w:szCs w:val="28"/>
        </w:rPr>
        <w:t>предлагает принять в размере</w:t>
      </w:r>
      <w:r w:rsidRPr="0018135C">
        <w:rPr>
          <w:color w:val="000000" w:themeColor="text1"/>
          <w:sz w:val="28"/>
          <w:szCs w:val="28"/>
          <w:lang w:val="x-none"/>
        </w:rPr>
        <w:t xml:space="preserve"> </w:t>
      </w:r>
      <w:r w:rsidRPr="0018135C">
        <w:rPr>
          <w:color w:val="000000" w:themeColor="text1"/>
          <w:sz w:val="28"/>
          <w:szCs w:val="28"/>
        </w:rPr>
        <w:t xml:space="preserve">  995260,65тыс</w:t>
      </w:r>
      <w:r w:rsidRPr="0018135C">
        <w:rPr>
          <w:color w:val="000000" w:themeColor="text1"/>
          <w:sz w:val="28"/>
          <w:szCs w:val="28"/>
          <w:lang w:val="x-none"/>
        </w:rPr>
        <w:t>. руб.</w:t>
      </w:r>
    </w:p>
    <w:p w14:paraId="631417E3" w14:textId="77777777" w:rsidR="005B7AFA" w:rsidRPr="0018135C" w:rsidRDefault="005B7AFA" w:rsidP="005B7AFA">
      <w:pPr>
        <w:jc w:val="both"/>
        <w:rPr>
          <w:color w:val="000000" w:themeColor="text1"/>
          <w:sz w:val="28"/>
          <w:szCs w:val="28"/>
        </w:rPr>
      </w:pPr>
      <w:r w:rsidRPr="0018135C">
        <w:rPr>
          <w:color w:val="000000" w:themeColor="text1"/>
          <w:sz w:val="28"/>
          <w:szCs w:val="28"/>
        </w:rPr>
        <w:t>Необходимая валовая выручка</w:t>
      </w:r>
      <w:r w:rsidRPr="0018135C">
        <w:rPr>
          <w:color w:val="000000" w:themeColor="text1"/>
          <w:sz w:val="28"/>
          <w:szCs w:val="28"/>
          <w:lang w:val="x-none"/>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18135C">
        <w:rPr>
          <w:color w:val="000000" w:themeColor="text1"/>
          <w:sz w:val="28"/>
          <w:szCs w:val="28"/>
        </w:rPr>
        <w:t>на период регулирования</w:t>
      </w:r>
      <w:r w:rsidRPr="0018135C">
        <w:rPr>
          <w:color w:val="000000" w:themeColor="text1"/>
          <w:sz w:val="28"/>
          <w:szCs w:val="28"/>
          <w:lang w:val="x-none"/>
        </w:rPr>
        <w:t xml:space="preserve"> </w:t>
      </w:r>
      <w:r w:rsidRPr="0018135C">
        <w:rPr>
          <w:color w:val="000000" w:themeColor="text1"/>
          <w:sz w:val="28"/>
          <w:szCs w:val="28"/>
        </w:rPr>
        <w:t>по расчету специалиста составила</w:t>
      </w:r>
      <w:r w:rsidRPr="0018135C">
        <w:rPr>
          <w:color w:val="000000" w:themeColor="text1"/>
          <w:sz w:val="28"/>
          <w:szCs w:val="28"/>
          <w:lang w:val="x-none"/>
        </w:rPr>
        <w:t xml:space="preserve"> </w:t>
      </w:r>
      <w:r w:rsidRPr="0018135C">
        <w:rPr>
          <w:color w:val="000000" w:themeColor="text1"/>
          <w:sz w:val="28"/>
          <w:szCs w:val="28"/>
        </w:rPr>
        <w:t>971067,85тыс</w:t>
      </w:r>
      <w:r w:rsidRPr="0018135C">
        <w:rPr>
          <w:color w:val="000000" w:themeColor="text1"/>
          <w:sz w:val="28"/>
          <w:szCs w:val="28"/>
          <w:lang w:val="x-none"/>
        </w:rPr>
        <w:t>. руб.</w:t>
      </w:r>
      <w:r w:rsidRPr="0018135C">
        <w:rPr>
          <w:color w:val="000000" w:themeColor="text1"/>
          <w:sz w:val="28"/>
          <w:szCs w:val="28"/>
        </w:rPr>
        <w:t>, в том числе:</w:t>
      </w:r>
    </w:p>
    <w:p w14:paraId="14E553C2" w14:textId="77777777" w:rsidR="005B7AFA" w:rsidRPr="0018135C" w:rsidRDefault="005B7AFA" w:rsidP="005B7AFA">
      <w:pPr>
        <w:jc w:val="both"/>
        <w:rPr>
          <w:color w:val="000000" w:themeColor="text1"/>
          <w:sz w:val="28"/>
          <w:szCs w:val="28"/>
        </w:rPr>
      </w:pPr>
      <w:r w:rsidRPr="0018135C">
        <w:rPr>
          <w:color w:val="000000" w:themeColor="text1"/>
          <w:sz w:val="28"/>
          <w:szCs w:val="28"/>
        </w:rPr>
        <w:t>- Специфические расходы (прямые производственные)</w:t>
      </w:r>
      <w:r w:rsidRPr="0018135C">
        <w:rPr>
          <w:color w:val="000000" w:themeColor="text1"/>
          <w:sz w:val="28"/>
          <w:szCs w:val="28"/>
          <w:lang w:val="x-none"/>
        </w:rPr>
        <w:t xml:space="preserve"> расходы</w:t>
      </w:r>
      <w:r w:rsidRPr="0018135C">
        <w:rPr>
          <w:color w:val="000000" w:themeColor="text1"/>
          <w:sz w:val="28"/>
          <w:szCs w:val="28"/>
        </w:rPr>
        <w:t xml:space="preserve"> </w:t>
      </w:r>
      <w:r w:rsidRPr="0018135C">
        <w:rPr>
          <w:color w:val="000000" w:themeColor="text1"/>
          <w:sz w:val="28"/>
          <w:szCs w:val="28"/>
          <w:lang w:val="x-none"/>
        </w:rPr>
        <w:t>АО «Кузбасс-пригород»</w:t>
      </w:r>
      <w:r w:rsidRPr="0018135C">
        <w:rPr>
          <w:color w:val="000000" w:themeColor="text1"/>
          <w:sz w:val="28"/>
          <w:szCs w:val="28"/>
        </w:rPr>
        <w:t xml:space="preserve"> на период регулирования по расчету специалиста составили 869730,8 тыс. руб., сформированы исходя из: собственных расходов компании (прямые) в размере 199900,74, расходов на услуги ОАО «РЖД», связанные с арендой подвижного состава в размере 669830,06 тыс. руб.; </w:t>
      </w:r>
    </w:p>
    <w:p w14:paraId="3CCAE95B" w14:textId="77777777" w:rsidR="005B7AFA" w:rsidRPr="0018135C" w:rsidRDefault="005B7AFA" w:rsidP="005B7AFA">
      <w:pPr>
        <w:jc w:val="both"/>
        <w:rPr>
          <w:color w:val="000000" w:themeColor="text1"/>
          <w:sz w:val="28"/>
          <w:szCs w:val="28"/>
        </w:rPr>
      </w:pPr>
      <w:r w:rsidRPr="0018135C">
        <w:rPr>
          <w:color w:val="000000" w:themeColor="text1"/>
          <w:sz w:val="28"/>
          <w:szCs w:val="28"/>
        </w:rPr>
        <w:t>- Общехозяйственные и общепроизводственных расходов в размере 98899,60 тыс. руб.;</w:t>
      </w:r>
    </w:p>
    <w:p w14:paraId="4F672485" w14:textId="77777777" w:rsidR="005B7AFA" w:rsidRPr="0018135C" w:rsidRDefault="005B7AFA" w:rsidP="005B7AFA">
      <w:pPr>
        <w:jc w:val="both"/>
        <w:rPr>
          <w:color w:val="000000" w:themeColor="text1"/>
          <w:sz w:val="28"/>
          <w:szCs w:val="28"/>
        </w:rPr>
      </w:pPr>
      <w:r w:rsidRPr="0018135C">
        <w:rPr>
          <w:color w:val="000000" w:themeColor="text1"/>
          <w:sz w:val="28"/>
          <w:szCs w:val="28"/>
        </w:rPr>
        <w:t>- Прочие расходы 3651,57 тыс. руб.;</w:t>
      </w:r>
    </w:p>
    <w:p w14:paraId="42F0E1B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Прибыль, полученная в отчетном периоде 446,24 </w:t>
      </w:r>
      <w:proofErr w:type="spellStart"/>
      <w:r w:rsidRPr="0018135C">
        <w:rPr>
          <w:color w:val="000000" w:themeColor="text1"/>
          <w:sz w:val="28"/>
          <w:szCs w:val="28"/>
        </w:rPr>
        <w:t>тыс.руб</w:t>
      </w:r>
      <w:proofErr w:type="spellEnd"/>
      <w:r w:rsidRPr="0018135C">
        <w:rPr>
          <w:color w:val="000000" w:themeColor="text1"/>
          <w:sz w:val="28"/>
          <w:szCs w:val="28"/>
        </w:rPr>
        <w:t>.</w:t>
      </w:r>
    </w:p>
    <w:p w14:paraId="2E0F72A2" w14:textId="77777777" w:rsidR="005B7AFA" w:rsidRPr="0018135C" w:rsidRDefault="005B7AFA" w:rsidP="005B7AFA">
      <w:pPr>
        <w:jc w:val="both"/>
        <w:rPr>
          <w:color w:val="000000" w:themeColor="text1"/>
          <w:sz w:val="28"/>
          <w:szCs w:val="28"/>
        </w:rPr>
      </w:pPr>
      <w:r w:rsidRPr="0018135C">
        <w:rPr>
          <w:color w:val="000000" w:themeColor="text1"/>
          <w:sz w:val="28"/>
          <w:szCs w:val="28"/>
        </w:rPr>
        <w:t>При   расчете расходов на период регулирования специалист опирался на расшифровку затрат АО «Кузбасс-пригород» по статьям и элементам затрат за отчетный период, прогнозе затрат на текущий период, представленным подтверждающим расходы материалам.</w:t>
      </w:r>
    </w:p>
    <w:p w14:paraId="21AD8C31" w14:textId="77777777" w:rsidR="005B7AFA" w:rsidRPr="0018135C" w:rsidRDefault="005B7AFA" w:rsidP="002D2B36">
      <w:pPr>
        <w:numPr>
          <w:ilvl w:val="2"/>
          <w:numId w:val="5"/>
        </w:numPr>
        <w:spacing w:after="160" w:line="259" w:lineRule="auto"/>
        <w:ind w:left="0" w:firstLine="567"/>
        <w:contextualSpacing/>
        <w:jc w:val="both"/>
        <w:rPr>
          <w:color w:val="000000" w:themeColor="text1"/>
          <w:sz w:val="28"/>
          <w:szCs w:val="28"/>
          <w:lang w:val="x-none"/>
        </w:rPr>
      </w:pPr>
      <w:bookmarkStart w:id="88" w:name="_Hlk531777609"/>
      <w:bookmarkStart w:id="89" w:name="_Hlk533000281"/>
      <w:r w:rsidRPr="0018135C">
        <w:rPr>
          <w:b/>
          <w:color w:val="000000" w:themeColor="text1"/>
          <w:sz w:val="28"/>
          <w:szCs w:val="28"/>
        </w:rPr>
        <w:lastRenderedPageBreak/>
        <w:t>Расходы по оплате труда</w:t>
      </w:r>
      <w:r w:rsidRPr="0018135C">
        <w:rPr>
          <w:color w:val="000000" w:themeColor="text1"/>
          <w:sz w:val="28"/>
          <w:szCs w:val="28"/>
        </w:rPr>
        <w:t xml:space="preserve"> АО «Кузбасс пригород» предлагает принять в размере 92683,42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bookmarkEnd w:id="88"/>
    <w:p w14:paraId="19E7F764" w14:textId="77777777" w:rsidR="005B7AFA" w:rsidRPr="0018135C" w:rsidRDefault="005B7AFA" w:rsidP="005B7AFA">
      <w:pPr>
        <w:spacing w:after="160"/>
        <w:contextualSpacing/>
        <w:jc w:val="both"/>
        <w:rPr>
          <w:rFonts w:eastAsia="Calibri"/>
          <w:color w:val="000000" w:themeColor="text1"/>
          <w:sz w:val="28"/>
          <w:szCs w:val="28"/>
          <w:lang w:eastAsia="en-US"/>
        </w:rPr>
      </w:pPr>
      <w:r w:rsidRPr="0018135C">
        <w:rPr>
          <w:rFonts w:eastAsia="Calibri"/>
          <w:color w:val="000000" w:themeColor="text1"/>
          <w:sz w:val="28"/>
          <w:szCs w:val="28"/>
          <w:lang w:eastAsia="en-US"/>
        </w:rPr>
        <w:t>Согласно п. 49.6.1. Методики затраты на оплату труда (</w:t>
      </w:r>
      <w:r w:rsidRPr="0018135C">
        <w:rPr>
          <w:rFonts w:eastAsia="Calibri"/>
          <w:noProof/>
          <w:color w:val="000000" w:themeColor="text1"/>
          <w:position w:val="-11"/>
          <w:sz w:val="28"/>
          <w:szCs w:val="28"/>
          <w:lang w:eastAsia="en-US"/>
        </w:rPr>
        <w:drawing>
          <wp:inline distT="0" distB="0" distL="0" distR="0" wp14:anchorId="20175620" wp14:editId="3A4FC39F">
            <wp:extent cx="44767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8135C">
        <w:rPr>
          <w:rFonts w:eastAsia="Calibri"/>
          <w:color w:val="000000" w:themeColor="text1"/>
          <w:sz w:val="28"/>
          <w:szCs w:val="28"/>
          <w:lang w:eastAsia="en-US"/>
        </w:rPr>
        <w:t>) рассчитываются по формуле:</w:t>
      </w:r>
    </w:p>
    <w:p w14:paraId="730A64A8"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noProof/>
          <w:color w:val="000000" w:themeColor="text1"/>
          <w:position w:val="-39"/>
          <w:sz w:val="28"/>
          <w:szCs w:val="28"/>
          <w:lang w:eastAsia="en-US"/>
        </w:rPr>
        <w:drawing>
          <wp:inline distT="0" distB="0" distL="0" distR="0" wp14:anchorId="211074DE" wp14:editId="0F6034C7">
            <wp:extent cx="6029325" cy="67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70C47D1C"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где:</w:t>
      </w:r>
    </w:p>
    <w:p w14:paraId="3D009395"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noProof/>
          <w:color w:val="000000" w:themeColor="text1"/>
          <w:position w:val="-11"/>
          <w:sz w:val="28"/>
          <w:szCs w:val="28"/>
          <w:lang w:eastAsia="en-US"/>
        </w:rPr>
        <w:drawing>
          <wp:inline distT="0" distB="0" distL="0" distR="0" wp14:anchorId="78D57EBF" wp14:editId="316C5807">
            <wp:extent cx="466725" cy="323850"/>
            <wp:effectExtent l="0" t="0" r="9525" b="0"/>
            <wp:docPr id="1159856780" name="Рисунок 115985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18135C">
        <w:rPr>
          <w:rFonts w:eastAsia="Calibri"/>
          <w:color w:val="000000" w:themeColor="text1"/>
          <w:sz w:val="28"/>
          <w:szCs w:val="28"/>
          <w:lang w:eastAsia="en-US"/>
        </w:rPr>
        <w:t xml:space="preserve"> - расходы на оплату труда в отчетном периоде, предшествующем текущему;</w:t>
      </w:r>
    </w:p>
    <w:p w14:paraId="5A2A9112"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noProof/>
          <w:color w:val="000000" w:themeColor="text1"/>
          <w:position w:val="-12"/>
          <w:sz w:val="28"/>
          <w:szCs w:val="28"/>
          <w:lang w:eastAsia="en-US"/>
        </w:rPr>
        <w:drawing>
          <wp:inline distT="0" distB="0" distL="0" distR="0" wp14:anchorId="2479DB16" wp14:editId="71D6ACF6">
            <wp:extent cx="657225" cy="333375"/>
            <wp:effectExtent l="0" t="0" r="9525" b="0"/>
            <wp:docPr id="308601882" name="Рисунок 3086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18135C">
        <w:rPr>
          <w:rFonts w:eastAsia="Calibri"/>
          <w:color w:val="000000" w:themeColor="text1"/>
          <w:sz w:val="28"/>
          <w:szCs w:val="28"/>
          <w:lang w:eastAsia="en-US"/>
        </w:rPr>
        <w:t xml:space="preserve"> - прочие затраты на оплату труда в отчетном периоде, предшествующем текущему;</w:t>
      </w:r>
    </w:p>
    <w:p w14:paraId="2E0C467E"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color w:val="000000" w:themeColor="text1"/>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27F91948"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noProof/>
          <w:color w:val="000000" w:themeColor="text1"/>
          <w:position w:val="-12"/>
          <w:sz w:val="28"/>
          <w:szCs w:val="28"/>
          <w:lang w:eastAsia="en-US"/>
        </w:rPr>
        <w:drawing>
          <wp:inline distT="0" distB="0" distL="0" distR="0" wp14:anchorId="53B64EA1" wp14:editId="13F35AAC">
            <wp:extent cx="495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8135C">
        <w:rPr>
          <w:rFonts w:eastAsia="Calibri"/>
          <w:color w:val="000000" w:themeColor="text1"/>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1A4B99E7"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noProof/>
          <w:color w:val="000000" w:themeColor="text1"/>
          <w:position w:val="-11"/>
          <w:sz w:val="28"/>
          <w:szCs w:val="28"/>
          <w:lang w:eastAsia="en-US"/>
        </w:rPr>
        <w:drawing>
          <wp:inline distT="0" distB="0" distL="0" distR="0" wp14:anchorId="79EA2656" wp14:editId="26CDB7BE">
            <wp:extent cx="847725" cy="323850"/>
            <wp:effectExtent l="0" t="0" r="9525" b="0"/>
            <wp:docPr id="1022099660" name="Рисунок 102209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18135C">
        <w:rPr>
          <w:rFonts w:eastAsia="Calibri"/>
          <w:color w:val="000000" w:themeColor="text1"/>
          <w:sz w:val="28"/>
          <w:szCs w:val="28"/>
          <w:lang w:eastAsia="en-US"/>
        </w:rPr>
        <w:t xml:space="preserve"> - </w:t>
      </w:r>
      <w:bookmarkStart w:id="90" w:name="_Hlk122436353"/>
      <w:r w:rsidRPr="0018135C">
        <w:rPr>
          <w:rFonts w:eastAsia="Calibri"/>
          <w:color w:val="000000" w:themeColor="text1"/>
          <w:sz w:val="28"/>
          <w:szCs w:val="28"/>
          <w:lang w:eastAsia="en-US"/>
        </w:rPr>
        <w:t xml:space="preserve">прогнозное изменение объемных показателей деятельности </w:t>
      </w:r>
      <w:bookmarkEnd w:id="90"/>
      <w:r w:rsidRPr="0018135C">
        <w:rPr>
          <w:rFonts w:eastAsia="Calibri"/>
          <w:color w:val="000000" w:themeColor="text1"/>
          <w:sz w:val="28"/>
          <w:szCs w:val="28"/>
          <w:lang w:eastAsia="en-US"/>
        </w:rPr>
        <w:t>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615BF5FA"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proofErr w:type="spellStart"/>
      <w:r w:rsidRPr="0018135C">
        <w:rPr>
          <w:rFonts w:eastAsia="Calibri"/>
          <w:color w:val="000000" w:themeColor="text1"/>
          <w:sz w:val="28"/>
          <w:szCs w:val="28"/>
          <w:lang w:eastAsia="en-US"/>
        </w:rPr>
        <w:t>Ф</w:t>
      </w:r>
      <w:r w:rsidRPr="0018135C">
        <w:rPr>
          <w:rFonts w:eastAsia="Calibri"/>
          <w:color w:val="000000" w:themeColor="text1"/>
          <w:sz w:val="28"/>
          <w:szCs w:val="28"/>
          <w:vertAlign w:val="subscript"/>
          <w:lang w:eastAsia="en-US"/>
        </w:rPr>
        <w:t>пр</w:t>
      </w:r>
      <w:proofErr w:type="spellEnd"/>
      <w:r w:rsidRPr="0018135C">
        <w:rPr>
          <w:rFonts w:eastAsia="Calibri"/>
          <w:color w:val="000000" w:themeColor="text1"/>
          <w:sz w:val="28"/>
          <w:szCs w:val="28"/>
          <w:vertAlign w:val="subscript"/>
          <w:lang w:eastAsia="en-US"/>
        </w:rPr>
        <w:t>(тек)</w:t>
      </w:r>
      <w:r w:rsidRPr="0018135C">
        <w:rPr>
          <w:rFonts w:eastAsia="Calibri"/>
          <w:color w:val="000000" w:themeColor="text1"/>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54" w:history="1">
        <w:r w:rsidRPr="0018135C">
          <w:rPr>
            <w:rFonts w:eastAsia="Calibri"/>
            <w:color w:val="000000" w:themeColor="text1"/>
            <w:sz w:val="28"/>
            <w:szCs w:val="28"/>
            <w:lang w:eastAsia="en-US"/>
          </w:rPr>
          <w:t>подпунктами 1</w:t>
        </w:r>
      </w:hyperlink>
      <w:r w:rsidRPr="0018135C">
        <w:rPr>
          <w:rFonts w:eastAsia="Calibri"/>
          <w:color w:val="000000" w:themeColor="text1"/>
          <w:sz w:val="28"/>
          <w:szCs w:val="28"/>
          <w:lang w:eastAsia="en-US"/>
        </w:rPr>
        <w:t xml:space="preserve"> - </w:t>
      </w:r>
      <w:hyperlink r:id="rId55" w:history="1">
        <w:r w:rsidRPr="0018135C">
          <w:rPr>
            <w:rFonts w:eastAsia="Calibri"/>
            <w:color w:val="000000" w:themeColor="text1"/>
            <w:sz w:val="28"/>
            <w:szCs w:val="28"/>
            <w:lang w:eastAsia="en-US"/>
          </w:rPr>
          <w:t>24 статьи 255</w:t>
        </w:r>
      </w:hyperlink>
      <w:r w:rsidRPr="0018135C">
        <w:rPr>
          <w:rFonts w:eastAsia="Calibri"/>
          <w:color w:val="000000" w:themeColor="text1"/>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1FF86777" w14:textId="77777777" w:rsidR="005B7AFA" w:rsidRPr="0018135C" w:rsidRDefault="005B7AFA" w:rsidP="005B7AFA">
      <w:pPr>
        <w:jc w:val="both"/>
        <w:rPr>
          <w:color w:val="000000" w:themeColor="text1"/>
          <w:sz w:val="28"/>
          <w:szCs w:val="28"/>
        </w:rPr>
      </w:pPr>
      <w:bookmarkStart w:id="91" w:name="_Hlk531779095"/>
      <w:r w:rsidRPr="0018135C">
        <w:rPr>
          <w:color w:val="000000" w:themeColor="text1"/>
          <w:sz w:val="28"/>
          <w:szCs w:val="28"/>
        </w:rPr>
        <w:t xml:space="preserve">Организацией представлено: расчет расходов 2022-2024 гг. (том 3 стр. 8-9, том 7 стр.226-243). Данные бухгалтерского учета (том 3 стр. 152 ОСВ по </w:t>
      </w:r>
      <w:proofErr w:type="spellStart"/>
      <w:r w:rsidRPr="0018135C">
        <w:rPr>
          <w:color w:val="000000" w:themeColor="text1"/>
          <w:sz w:val="28"/>
          <w:szCs w:val="28"/>
        </w:rPr>
        <w:t>сч</w:t>
      </w:r>
      <w:proofErr w:type="spellEnd"/>
      <w:r w:rsidRPr="0018135C">
        <w:rPr>
          <w:color w:val="000000" w:themeColor="text1"/>
          <w:sz w:val="28"/>
          <w:szCs w:val="28"/>
        </w:rPr>
        <w:t xml:space="preserve">. 20.01 за 2022г)., штатное расписание (том 2 стр. 261). </w:t>
      </w:r>
    </w:p>
    <w:p w14:paraId="17A60C6F"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в разрезе должностей работников на период регулирования,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w:t>
      </w:r>
      <w:r w:rsidRPr="0018135C">
        <w:rPr>
          <w:color w:val="000000" w:themeColor="text1"/>
          <w:sz w:val="28"/>
          <w:szCs w:val="28"/>
        </w:rPr>
        <w:lastRenderedPageBreak/>
        <w:t xml:space="preserve">билетов 0, доля расходов, связанных с облуживанием пассажиров на вокзалах 0. </w:t>
      </w:r>
    </w:p>
    <w:p w14:paraId="5837CDBF"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Специалист предлагает при расчете затрат на оплату труда на период регулирования принять коэффициенты зависимости от объемов по предложению организации: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 доля расходов, связанных с облуживанием пассажиров на вокзалах 0. </w:t>
      </w:r>
    </w:p>
    <w:p w14:paraId="6FDD06E7" w14:textId="77777777" w:rsidR="005B7AFA" w:rsidRPr="0018135C" w:rsidRDefault="005B7AFA" w:rsidP="005B7AFA">
      <w:pPr>
        <w:jc w:val="both"/>
        <w:rPr>
          <w:color w:val="000000" w:themeColor="text1"/>
          <w:sz w:val="28"/>
          <w:szCs w:val="28"/>
        </w:rPr>
      </w:pPr>
    </w:p>
    <w:bookmarkEnd w:id="91"/>
    <w:p w14:paraId="0D5EC90D"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18135C">
        <w:rPr>
          <w:rFonts w:eastAsia="Calibri"/>
          <w:noProof/>
          <w:color w:val="000000" w:themeColor="text1"/>
          <w:position w:val="-11"/>
          <w:sz w:val="28"/>
          <w:szCs w:val="28"/>
          <w:lang w:eastAsia="en-US"/>
        </w:rPr>
        <w:drawing>
          <wp:inline distT="0" distB="0" distL="0" distR="0" wp14:anchorId="3D0EA94C" wp14:editId="7681A811">
            <wp:extent cx="6858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18135C">
        <w:rPr>
          <w:rFonts w:eastAsia="Calibri"/>
          <w:color w:val="000000" w:themeColor="text1"/>
          <w:sz w:val="28"/>
          <w:szCs w:val="28"/>
          <w:lang w:eastAsia="en-US"/>
        </w:rPr>
        <w:t>), рассчитывается по следующей формуле:</w:t>
      </w:r>
    </w:p>
    <w:p w14:paraId="0853B864" w14:textId="77777777" w:rsidR="005B7AFA" w:rsidRPr="0018135C" w:rsidRDefault="005B7AFA" w:rsidP="005B7AFA">
      <w:pPr>
        <w:autoSpaceDE w:val="0"/>
        <w:autoSpaceDN w:val="0"/>
        <w:adjustRightInd w:val="0"/>
        <w:jc w:val="both"/>
        <w:outlineLvl w:val="0"/>
        <w:rPr>
          <w:rFonts w:eastAsia="Calibri"/>
          <w:color w:val="000000" w:themeColor="text1"/>
          <w:sz w:val="28"/>
          <w:szCs w:val="28"/>
          <w:lang w:eastAsia="en-US"/>
        </w:rPr>
      </w:pPr>
    </w:p>
    <w:p w14:paraId="0ED57E71"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noProof/>
          <w:color w:val="000000" w:themeColor="text1"/>
          <w:position w:val="-33"/>
          <w:sz w:val="28"/>
          <w:szCs w:val="28"/>
          <w:lang w:eastAsia="en-US"/>
        </w:rPr>
        <w:drawing>
          <wp:inline distT="0" distB="0" distL="0" distR="0" wp14:anchorId="67197DBF" wp14:editId="57FA060A">
            <wp:extent cx="28765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18135C">
        <w:rPr>
          <w:rFonts w:eastAsia="Calibri"/>
          <w:color w:val="000000" w:themeColor="text1"/>
          <w:sz w:val="28"/>
          <w:szCs w:val="28"/>
          <w:lang w:eastAsia="en-US"/>
        </w:rPr>
        <w:t>, (4)</w:t>
      </w:r>
    </w:p>
    <w:p w14:paraId="2F606BAD"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p>
    <w:p w14:paraId="210F8F49"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где:</w:t>
      </w:r>
    </w:p>
    <w:p w14:paraId="6CF8A946"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proofErr w:type="spellStart"/>
      <w:r w:rsidRPr="0018135C">
        <w:rPr>
          <w:rFonts w:eastAsia="Calibri"/>
          <w:color w:val="000000" w:themeColor="text1"/>
          <w:sz w:val="28"/>
          <w:szCs w:val="28"/>
          <w:lang w:eastAsia="en-US"/>
        </w:rPr>
        <w:t>ОР</w:t>
      </w:r>
      <w:r w:rsidRPr="0018135C">
        <w:rPr>
          <w:rFonts w:eastAsia="Calibri"/>
          <w:color w:val="000000" w:themeColor="text1"/>
          <w:sz w:val="28"/>
          <w:szCs w:val="28"/>
          <w:vertAlign w:val="subscript"/>
          <w:lang w:eastAsia="en-US"/>
        </w:rPr>
        <w:t>t</w:t>
      </w:r>
      <w:proofErr w:type="spellEnd"/>
      <w:r w:rsidRPr="0018135C">
        <w:rPr>
          <w:rFonts w:eastAsia="Calibri"/>
          <w:color w:val="000000" w:themeColor="text1"/>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1A82E6C1"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ОР</w:t>
      </w:r>
      <w:r w:rsidRPr="0018135C">
        <w:rPr>
          <w:rFonts w:eastAsia="Calibri"/>
          <w:color w:val="000000" w:themeColor="text1"/>
          <w:sz w:val="28"/>
          <w:szCs w:val="28"/>
          <w:vertAlign w:val="subscript"/>
          <w:lang w:eastAsia="en-US"/>
        </w:rPr>
        <w:t>t-1</w:t>
      </w:r>
      <w:r w:rsidRPr="0018135C">
        <w:rPr>
          <w:rFonts w:eastAsia="Calibri"/>
          <w:color w:val="000000" w:themeColor="text1"/>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2ADB4B90"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bookmarkStart w:id="92" w:name="_Hlk531775574"/>
      <w:r w:rsidRPr="0018135C">
        <w:rPr>
          <w:rFonts w:eastAsia="Calibri"/>
          <w:color w:val="000000" w:themeColor="text1"/>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bookmarkEnd w:id="92"/>
      <w:r w:rsidRPr="0018135C">
        <w:rPr>
          <w:rFonts w:eastAsia="Calibri"/>
          <w:color w:val="000000" w:themeColor="text1"/>
          <w:sz w:val="28"/>
          <w:szCs w:val="28"/>
          <w:lang w:eastAsia="en-US"/>
        </w:rPr>
        <w:t xml:space="preserve"> принимается согласно приложению к Методике.</w:t>
      </w:r>
    </w:p>
    <w:p w14:paraId="39EE97CC"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Согласно п. 49.15. </w:t>
      </w:r>
      <w:r w:rsidRPr="0018135C">
        <w:rPr>
          <w:rFonts w:eastAsia="Calibri"/>
          <w:color w:val="000000" w:themeColor="text1"/>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14247B3" w14:textId="77777777" w:rsidR="005B7AFA" w:rsidRPr="0018135C" w:rsidRDefault="005B7AFA" w:rsidP="005B7AFA">
      <w:pPr>
        <w:autoSpaceDE w:val="0"/>
        <w:autoSpaceDN w:val="0"/>
        <w:adjustRightInd w:val="0"/>
        <w:jc w:val="both"/>
        <w:outlineLvl w:val="0"/>
        <w:rPr>
          <w:rFonts w:eastAsia="Calibri"/>
          <w:color w:val="000000" w:themeColor="text1"/>
          <w:sz w:val="28"/>
          <w:szCs w:val="28"/>
          <w:lang w:eastAsia="en-US"/>
        </w:rPr>
      </w:pPr>
    </w:p>
    <w:p w14:paraId="36C568A8"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noProof/>
          <w:color w:val="000000" w:themeColor="text1"/>
          <w:position w:val="-39"/>
          <w:sz w:val="28"/>
          <w:szCs w:val="28"/>
          <w:lang w:eastAsia="en-US"/>
        </w:rPr>
        <w:drawing>
          <wp:inline distT="0" distB="0" distL="0" distR="0" wp14:anchorId="2DC69EED" wp14:editId="37CBB627">
            <wp:extent cx="416242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18135C">
        <w:rPr>
          <w:rFonts w:eastAsia="Calibri"/>
          <w:color w:val="000000" w:themeColor="text1"/>
          <w:sz w:val="28"/>
          <w:szCs w:val="28"/>
          <w:lang w:eastAsia="en-US"/>
        </w:rPr>
        <w:t xml:space="preserve">, </w:t>
      </w:r>
    </w:p>
    <w:p w14:paraId="4E4CCB93"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p>
    <w:p w14:paraId="732A985F"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где:</w:t>
      </w:r>
    </w:p>
    <w:p w14:paraId="442469C6"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proofErr w:type="spellStart"/>
      <w:r w:rsidRPr="0018135C">
        <w:rPr>
          <w:rFonts w:eastAsia="Calibri"/>
          <w:color w:val="000000" w:themeColor="text1"/>
          <w:sz w:val="28"/>
          <w:szCs w:val="28"/>
          <w:lang w:eastAsia="en-US"/>
        </w:rPr>
        <w:t>Е</w:t>
      </w:r>
      <w:r w:rsidRPr="0018135C">
        <w:rPr>
          <w:rFonts w:eastAsia="Calibri"/>
          <w:color w:val="000000" w:themeColor="text1"/>
          <w:sz w:val="28"/>
          <w:szCs w:val="28"/>
          <w:vertAlign w:val="subscript"/>
          <w:lang w:eastAsia="en-US"/>
        </w:rPr>
        <w:t>тек</w:t>
      </w:r>
      <w:proofErr w:type="spellEnd"/>
      <w:r w:rsidRPr="0018135C">
        <w:rPr>
          <w:rFonts w:eastAsia="Calibri"/>
          <w:color w:val="000000" w:themeColor="text1"/>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59" w:history="1">
        <w:r w:rsidRPr="0018135C">
          <w:rPr>
            <w:rFonts w:eastAsia="Calibri"/>
            <w:color w:val="000000" w:themeColor="text1"/>
            <w:sz w:val="28"/>
            <w:szCs w:val="28"/>
            <w:lang w:eastAsia="en-US"/>
          </w:rPr>
          <w:t>пунктом 49</w:t>
        </w:r>
      </w:hyperlink>
      <w:r w:rsidRPr="0018135C">
        <w:rPr>
          <w:rFonts w:eastAsia="Calibri"/>
          <w:color w:val="000000" w:themeColor="text1"/>
          <w:sz w:val="28"/>
          <w:szCs w:val="28"/>
          <w:lang w:eastAsia="en-US"/>
        </w:rPr>
        <w:t xml:space="preserve"> Методики;</w:t>
      </w:r>
    </w:p>
    <w:p w14:paraId="43FAB51C"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color w:val="000000" w:themeColor="text1"/>
          <w:sz w:val="28"/>
          <w:szCs w:val="28"/>
          <w:lang w:eastAsia="en-US"/>
        </w:rPr>
        <w:t>И</w:t>
      </w:r>
      <w:r w:rsidRPr="0018135C">
        <w:rPr>
          <w:rFonts w:eastAsia="Calibri"/>
          <w:color w:val="000000" w:themeColor="text1"/>
          <w:sz w:val="28"/>
          <w:szCs w:val="28"/>
          <w:vertAlign w:val="subscript"/>
          <w:lang w:eastAsia="en-US"/>
        </w:rPr>
        <w:t>р</w:t>
      </w:r>
      <w:r w:rsidRPr="0018135C">
        <w:rPr>
          <w:rFonts w:eastAsia="Calibri"/>
          <w:color w:val="000000" w:themeColor="text1"/>
          <w:sz w:val="28"/>
          <w:szCs w:val="28"/>
          <w:lang w:eastAsia="en-US"/>
        </w:rPr>
        <w:t xml:space="preserve"> - значение индекса инфляции на период регулирования, применяемого к соответствующему элементу затрат;</w:t>
      </w:r>
    </w:p>
    <w:p w14:paraId="0402C765"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r w:rsidRPr="0018135C">
        <w:rPr>
          <w:rFonts w:eastAsia="Calibri"/>
          <w:noProof/>
          <w:color w:val="000000" w:themeColor="text1"/>
          <w:position w:val="-1"/>
          <w:sz w:val="28"/>
          <w:szCs w:val="28"/>
          <w:lang w:eastAsia="en-US"/>
        </w:rPr>
        <w:lastRenderedPageBreak/>
        <w:drawing>
          <wp:inline distT="0" distB="0" distL="0" distR="0" wp14:anchorId="1D17B7A8" wp14:editId="31ED786E">
            <wp:extent cx="333375" cy="2000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8135C">
        <w:rPr>
          <w:rFonts w:eastAsia="Calibri"/>
          <w:color w:val="000000" w:themeColor="text1"/>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79A82775" w14:textId="77777777" w:rsidR="005B7AFA" w:rsidRPr="0018135C" w:rsidRDefault="005B7AFA" w:rsidP="005B7AFA">
      <w:pPr>
        <w:autoSpaceDE w:val="0"/>
        <w:autoSpaceDN w:val="0"/>
        <w:adjustRightInd w:val="0"/>
        <w:spacing w:before="280"/>
        <w:jc w:val="both"/>
        <w:rPr>
          <w:rFonts w:eastAsia="Calibri"/>
          <w:color w:val="000000" w:themeColor="text1"/>
          <w:sz w:val="28"/>
          <w:szCs w:val="28"/>
          <w:lang w:eastAsia="en-US"/>
        </w:rPr>
      </w:pPr>
      <w:proofErr w:type="spellStart"/>
      <w:r w:rsidRPr="0018135C">
        <w:rPr>
          <w:rFonts w:eastAsia="Calibri"/>
          <w:color w:val="000000" w:themeColor="text1"/>
          <w:sz w:val="28"/>
          <w:szCs w:val="28"/>
          <w:lang w:eastAsia="en-US"/>
        </w:rPr>
        <w:t>Е</w:t>
      </w:r>
      <w:r w:rsidRPr="0018135C">
        <w:rPr>
          <w:rFonts w:eastAsia="Calibri"/>
          <w:color w:val="000000" w:themeColor="text1"/>
          <w:sz w:val="28"/>
          <w:szCs w:val="28"/>
          <w:vertAlign w:val="subscript"/>
          <w:lang w:eastAsia="en-US"/>
        </w:rPr>
        <w:t>кор</w:t>
      </w:r>
      <w:proofErr w:type="spellEnd"/>
      <w:r w:rsidRPr="0018135C">
        <w:rPr>
          <w:rFonts w:eastAsia="Calibri"/>
          <w:color w:val="000000" w:themeColor="text1"/>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2FEB56E" w14:textId="77777777" w:rsidR="005B7AFA" w:rsidRPr="0018135C" w:rsidRDefault="005B7AFA" w:rsidP="005B7AFA">
      <w:pPr>
        <w:jc w:val="both"/>
        <w:rPr>
          <w:color w:val="000000" w:themeColor="text1"/>
          <w:sz w:val="28"/>
          <w:szCs w:val="28"/>
        </w:rPr>
      </w:pPr>
      <w:bookmarkStart w:id="93" w:name="_Hlk531778178"/>
      <w:r w:rsidRPr="0018135C">
        <w:rPr>
          <w:color w:val="000000" w:themeColor="text1"/>
          <w:sz w:val="28"/>
          <w:szCs w:val="28"/>
        </w:rPr>
        <w:t>Величина расходов на оплату труда в отчетном периоде по данным организации составила 75107,12 тыс. руб. Рост в сравнении с планом 2022 года составил 0,2%.</w:t>
      </w:r>
    </w:p>
    <w:p w14:paraId="4083159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Организацией представлена расшифровка расходов 2020-2022 гг. том 3 стр. 8-9, том 7 стр.226-243. Данные бухгалтерского учета (том 3 стр. 152 ОСВ по </w:t>
      </w:r>
      <w:proofErr w:type="spellStart"/>
      <w:r w:rsidRPr="0018135C">
        <w:rPr>
          <w:color w:val="000000" w:themeColor="text1"/>
          <w:sz w:val="28"/>
          <w:szCs w:val="28"/>
        </w:rPr>
        <w:t>сч</w:t>
      </w:r>
      <w:proofErr w:type="spellEnd"/>
      <w:r w:rsidRPr="0018135C">
        <w:rPr>
          <w:color w:val="000000" w:themeColor="text1"/>
          <w:sz w:val="28"/>
          <w:szCs w:val="28"/>
        </w:rPr>
        <w:t xml:space="preserve">. 20.01 за 2022г). Фактически сложившийся фонд оплаты труда по итогам 2022 года, на объем заказанной транспортной работы, с учетом внесенных изменений в положение о премировании мойщиков - уборщиков подвижного состава с 01.03.2022г.  и увеличения надбавки за разъездной характер работы кассирам на </w:t>
      </w:r>
      <w:proofErr w:type="spellStart"/>
      <w:r w:rsidRPr="0018135C">
        <w:rPr>
          <w:color w:val="000000" w:themeColor="text1"/>
          <w:sz w:val="28"/>
          <w:szCs w:val="28"/>
        </w:rPr>
        <w:t>ж.д</w:t>
      </w:r>
      <w:proofErr w:type="spellEnd"/>
      <w:r w:rsidRPr="0018135C">
        <w:rPr>
          <w:color w:val="000000" w:themeColor="text1"/>
          <w:sz w:val="28"/>
          <w:szCs w:val="28"/>
        </w:rPr>
        <w:t xml:space="preserve">. транспорте с 01.03.2022г. Превышение к принятому уровню связанно с тем что, планирование фонда оплаты труда  осуществлялось на базе 2019г. с учетом  индексации 12,5% (на 2020г. - 3,0%, 2021г. - 5,2%, 2022г. - 3,8%) тогда как размер фактически проведенной индексации за 2020-2022гг. составил 21,1% (за 2020г. - 4,2%, 2021г. - 3,6%, 2022г. - 12,2%). (Расчет численности КБ и РБК на объем транспортной работы 2022 года представлен организацией в тарифном деле). </w:t>
      </w:r>
    </w:p>
    <w:p w14:paraId="7FE08A3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Специалист РЭК Кузбасса предлагает принять расходы 2022 года по предложению организации в сумме 75107,12 </w:t>
      </w:r>
      <w:proofErr w:type="spellStart"/>
      <w:r w:rsidRPr="0018135C">
        <w:rPr>
          <w:color w:val="000000" w:themeColor="text1"/>
          <w:sz w:val="28"/>
          <w:szCs w:val="28"/>
        </w:rPr>
        <w:t>тыс.руб</w:t>
      </w:r>
      <w:proofErr w:type="spellEnd"/>
      <w:r w:rsidRPr="0018135C">
        <w:rPr>
          <w:color w:val="000000" w:themeColor="text1"/>
          <w:sz w:val="28"/>
          <w:szCs w:val="28"/>
        </w:rPr>
        <w:t>. в том числе:</w:t>
      </w:r>
    </w:p>
    <w:p w14:paraId="64232E9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эксплуатацией железнодорожного подвижного состава – 12476,23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вагоно</w:t>
      </w:r>
      <w:proofErr w:type="spellEnd"/>
      <w:r w:rsidRPr="0018135C">
        <w:rPr>
          <w:color w:val="000000" w:themeColor="text1"/>
          <w:sz w:val="28"/>
          <w:szCs w:val="28"/>
        </w:rPr>
        <w:t>-км),</w:t>
      </w:r>
    </w:p>
    <w:p w14:paraId="34BED270"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продажей проездных билетов 59948,26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пассажиро</w:t>
      </w:r>
      <w:proofErr w:type="spellEnd"/>
      <w:r w:rsidRPr="0018135C">
        <w:rPr>
          <w:color w:val="000000" w:themeColor="text1"/>
          <w:sz w:val="28"/>
          <w:szCs w:val="28"/>
        </w:rPr>
        <w:t>-км),</w:t>
      </w:r>
    </w:p>
    <w:p w14:paraId="179BD10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облуживанием пассажиров на вокзалах 2682,64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пассажиро</w:t>
      </w:r>
      <w:proofErr w:type="spellEnd"/>
      <w:r w:rsidRPr="0018135C">
        <w:rPr>
          <w:color w:val="000000" w:themeColor="text1"/>
          <w:sz w:val="28"/>
          <w:szCs w:val="28"/>
        </w:rPr>
        <w:t>-км).</w:t>
      </w:r>
    </w:p>
    <w:p w14:paraId="4FAED82D"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расчете расходов на оплату труда </w:t>
      </w:r>
      <w:r w:rsidRPr="0018135C">
        <w:rPr>
          <w:b/>
          <w:bCs/>
          <w:color w:val="000000" w:themeColor="text1"/>
          <w:sz w:val="28"/>
          <w:szCs w:val="28"/>
        </w:rPr>
        <w:t>на текущий период и на период регулирования</w:t>
      </w:r>
      <w:r w:rsidRPr="0018135C">
        <w:rPr>
          <w:color w:val="000000" w:themeColor="text1"/>
          <w:sz w:val="28"/>
          <w:szCs w:val="28"/>
        </w:rPr>
        <w:t xml:space="preserve"> за основу расчета специалистом были приняты расходы по факту отчетного периода.</w:t>
      </w:r>
    </w:p>
    <w:p w14:paraId="01A82000"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в разрезе должностей работников на период регулирования,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 доля расходов, связанных с облуживанием пассажиров на вокзалах 0. </w:t>
      </w:r>
    </w:p>
    <w:p w14:paraId="29E057D3" w14:textId="77777777" w:rsidR="005B7AFA" w:rsidRPr="0018135C" w:rsidRDefault="005B7AFA" w:rsidP="005B7AFA">
      <w:pPr>
        <w:jc w:val="both"/>
        <w:rPr>
          <w:b/>
          <w:bCs/>
          <w:color w:val="000000" w:themeColor="text1"/>
          <w:sz w:val="28"/>
          <w:szCs w:val="28"/>
        </w:rPr>
      </w:pPr>
      <w:r w:rsidRPr="0018135C">
        <w:rPr>
          <w:color w:val="000000" w:themeColor="text1"/>
          <w:sz w:val="28"/>
          <w:szCs w:val="28"/>
        </w:rPr>
        <w:t>Специалист предлагает при расчете затрат на оплату труда на текущий период и на период регулирования принять коэффициенты зависимости от объемов по предложению организации.</w:t>
      </w:r>
    </w:p>
    <w:p w14:paraId="1E95F97F" w14:textId="77777777" w:rsidR="005B7AFA" w:rsidRPr="0018135C" w:rsidRDefault="005B7AFA" w:rsidP="005B7AFA">
      <w:pPr>
        <w:jc w:val="both"/>
        <w:rPr>
          <w:color w:val="000000" w:themeColor="text1"/>
          <w:sz w:val="28"/>
          <w:szCs w:val="28"/>
        </w:rPr>
      </w:pPr>
      <w:bookmarkStart w:id="94" w:name="_Hlk58316666"/>
      <w:r w:rsidRPr="0018135C">
        <w:rPr>
          <w:color w:val="000000" w:themeColor="text1"/>
          <w:sz w:val="28"/>
          <w:szCs w:val="28"/>
        </w:rPr>
        <w:t xml:space="preserve">ИЦП по прогнозу социально-экономического развития Российской Федерации Минэкономразвития России на 2023 год составит 105,8%. </w:t>
      </w:r>
    </w:p>
    <w:bookmarkEnd w:id="94"/>
    <w:p w14:paraId="7A9132D2"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 xml:space="preserve">  Дополнительно РЭК учтены мероприятия по оплате труда кассиров билетных стационарных касс на период регулирования в размере 1059 </w:t>
      </w:r>
      <w:proofErr w:type="spellStart"/>
      <w:r w:rsidRPr="0018135C">
        <w:rPr>
          <w:color w:val="000000" w:themeColor="text1"/>
          <w:sz w:val="28"/>
          <w:szCs w:val="28"/>
        </w:rPr>
        <w:t>тыс.руб</w:t>
      </w:r>
      <w:proofErr w:type="spellEnd"/>
      <w:r w:rsidRPr="0018135C">
        <w:rPr>
          <w:color w:val="000000" w:themeColor="text1"/>
          <w:sz w:val="28"/>
          <w:szCs w:val="28"/>
        </w:rPr>
        <w:t xml:space="preserve">. Учтены затраты, заложенные РЭК в плановую смету 2023 года на дополнительные затраты на оплату труда кассиров билетных и мойщиков-уборщиков подвижного состава, дополнительной единицы кассира (билетного) на ст. Анжерская, матпомощи к отпуску на период регулирования 3684,64 </w:t>
      </w:r>
      <w:proofErr w:type="spellStart"/>
      <w:r w:rsidRPr="0018135C">
        <w:rPr>
          <w:color w:val="000000" w:themeColor="text1"/>
          <w:sz w:val="28"/>
          <w:szCs w:val="28"/>
        </w:rPr>
        <w:t>тыс.руб</w:t>
      </w:r>
      <w:proofErr w:type="spellEnd"/>
      <w:r w:rsidRPr="0018135C">
        <w:rPr>
          <w:color w:val="000000" w:themeColor="text1"/>
          <w:sz w:val="28"/>
          <w:szCs w:val="28"/>
        </w:rPr>
        <w:t xml:space="preserve">. с индексацией на 2024 год 107,2%, доведение до МРОТ мойщикам-уборщикам подвижного состава 3374 </w:t>
      </w:r>
      <w:proofErr w:type="spellStart"/>
      <w:r w:rsidRPr="0018135C">
        <w:rPr>
          <w:color w:val="000000" w:themeColor="text1"/>
          <w:sz w:val="28"/>
          <w:szCs w:val="28"/>
        </w:rPr>
        <w:t>тыс.руб</w:t>
      </w:r>
      <w:proofErr w:type="spellEnd"/>
      <w:r w:rsidRPr="0018135C">
        <w:rPr>
          <w:color w:val="000000" w:themeColor="text1"/>
          <w:sz w:val="28"/>
          <w:szCs w:val="28"/>
        </w:rPr>
        <w:t xml:space="preserve">., дополнительной единицы кассира билетного 1 ед. на ст. </w:t>
      </w:r>
      <w:proofErr w:type="spellStart"/>
      <w:r w:rsidRPr="0018135C">
        <w:rPr>
          <w:color w:val="000000" w:themeColor="text1"/>
          <w:sz w:val="28"/>
          <w:szCs w:val="28"/>
        </w:rPr>
        <w:t>Трудоармейская</w:t>
      </w:r>
      <w:proofErr w:type="spellEnd"/>
      <w:r w:rsidRPr="0018135C">
        <w:rPr>
          <w:color w:val="000000" w:themeColor="text1"/>
          <w:sz w:val="28"/>
          <w:szCs w:val="28"/>
        </w:rPr>
        <w:t xml:space="preserve"> и 0,5 ед. кассира билетного на ст. Артышта-2 в сумме 393 </w:t>
      </w:r>
      <w:proofErr w:type="spellStart"/>
      <w:r w:rsidRPr="0018135C">
        <w:rPr>
          <w:color w:val="000000" w:themeColor="text1"/>
          <w:sz w:val="28"/>
          <w:szCs w:val="28"/>
        </w:rPr>
        <w:t>тыс.руб</w:t>
      </w:r>
      <w:proofErr w:type="spellEnd"/>
      <w:r w:rsidRPr="0018135C">
        <w:rPr>
          <w:color w:val="000000" w:themeColor="text1"/>
          <w:sz w:val="28"/>
          <w:szCs w:val="28"/>
        </w:rPr>
        <w:t>.</w:t>
      </w:r>
    </w:p>
    <w:p w14:paraId="2F5794E5" w14:textId="77777777" w:rsidR="005B7AFA" w:rsidRPr="0018135C" w:rsidRDefault="005B7AFA" w:rsidP="005B7AFA">
      <w:pPr>
        <w:jc w:val="both"/>
        <w:rPr>
          <w:color w:val="000000" w:themeColor="text1"/>
          <w:sz w:val="28"/>
          <w:szCs w:val="28"/>
        </w:rPr>
      </w:pPr>
    </w:p>
    <w:p w14:paraId="4DF7D4F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на оплату труда </w:t>
      </w:r>
      <w:r w:rsidRPr="0018135C">
        <w:rPr>
          <w:b/>
          <w:bCs/>
          <w:color w:val="000000" w:themeColor="text1"/>
          <w:sz w:val="28"/>
          <w:szCs w:val="28"/>
        </w:rPr>
        <w:t>в текущем периоде по расчету специалиста составила 79463,34 тыс. руб.</w:t>
      </w:r>
      <w:r w:rsidRPr="0018135C">
        <w:rPr>
          <w:color w:val="000000" w:themeColor="text1"/>
          <w:sz w:val="28"/>
          <w:szCs w:val="28"/>
        </w:rPr>
        <w:t xml:space="preserve"> </w:t>
      </w:r>
    </w:p>
    <w:p w14:paraId="37B18496" w14:textId="77777777" w:rsidR="005B7AFA" w:rsidRPr="0018135C" w:rsidRDefault="005B7AFA" w:rsidP="005B7AFA">
      <w:pPr>
        <w:jc w:val="both"/>
        <w:rPr>
          <w:b/>
          <w:color w:val="000000" w:themeColor="text1"/>
          <w:sz w:val="28"/>
          <w:szCs w:val="28"/>
        </w:rPr>
      </w:pPr>
      <w:r w:rsidRPr="0018135C">
        <w:rPr>
          <w:rFonts w:eastAsia="Calibri"/>
          <w:b/>
          <w:noProof/>
          <w:color w:val="000000" w:themeColor="text1"/>
          <w:position w:val="-11"/>
          <w:sz w:val="28"/>
          <w:szCs w:val="28"/>
          <w:lang w:eastAsia="en-US"/>
        </w:rPr>
        <w:drawing>
          <wp:inline distT="0" distB="0" distL="0" distR="0" wp14:anchorId="7E31E9FA" wp14:editId="5BEA09BD">
            <wp:extent cx="762000" cy="3598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18135C">
        <w:rPr>
          <w:b/>
          <w:color w:val="000000" w:themeColor="text1"/>
          <w:sz w:val="28"/>
          <w:szCs w:val="28"/>
        </w:rPr>
        <w:t xml:space="preserve"> на текущий период равен:</w:t>
      </w:r>
    </w:p>
    <w:p w14:paraId="30383035" w14:textId="77777777" w:rsidR="005B7AFA" w:rsidRPr="0018135C" w:rsidRDefault="005B7AFA" w:rsidP="005B7AFA">
      <w:pPr>
        <w:jc w:val="both"/>
        <w:rPr>
          <w:color w:val="000000" w:themeColor="text1"/>
          <w:sz w:val="28"/>
          <w:szCs w:val="28"/>
        </w:rPr>
      </w:pPr>
      <w:bookmarkStart w:id="95" w:name="_Hlk531776636"/>
      <w:r w:rsidRPr="0018135C">
        <w:rPr>
          <w:color w:val="000000" w:themeColor="text1"/>
          <w:sz w:val="28"/>
          <w:szCs w:val="28"/>
        </w:rPr>
        <w:t>- по расходам, связанным с эксплуатацией железнодорожного подвижного состава (8092,8-7969,452)/</w:t>
      </w:r>
      <w:r w:rsidRPr="0018135C">
        <w:rPr>
          <w:rFonts w:ascii="Calibri" w:eastAsia="Calibri" w:hAnsi="Calibri"/>
          <w:color w:val="000000" w:themeColor="text1"/>
          <w:sz w:val="22"/>
          <w:szCs w:val="22"/>
          <w:lang w:eastAsia="en-US"/>
        </w:rPr>
        <w:t xml:space="preserve"> </w:t>
      </w:r>
      <w:r w:rsidRPr="0018135C">
        <w:rPr>
          <w:color w:val="000000" w:themeColor="text1"/>
          <w:sz w:val="28"/>
          <w:szCs w:val="28"/>
        </w:rPr>
        <w:t xml:space="preserve">7969,452*100=1,547 </w:t>
      </w:r>
    </w:p>
    <w:p w14:paraId="769E2031"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2B45E7D2" w14:textId="77777777" w:rsidR="005B7AFA" w:rsidRPr="0018135C" w:rsidRDefault="005B7AFA" w:rsidP="005B7AFA">
      <w:pPr>
        <w:jc w:val="both"/>
        <w:rPr>
          <w:color w:val="000000" w:themeColor="text1"/>
          <w:sz w:val="28"/>
          <w:szCs w:val="28"/>
        </w:rPr>
      </w:pPr>
      <w:r w:rsidRPr="0018135C">
        <w:rPr>
          <w:color w:val="000000" w:themeColor="text1"/>
          <w:sz w:val="28"/>
          <w:szCs w:val="28"/>
        </w:rPr>
        <w:t>0,01547),</w:t>
      </w:r>
    </w:p>
    <w:p w14:paraId="33DB2C0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по расходам, связанным с продажей проездных билетов и с обслуживанием пассажиров на вокзалах </w:t>
      </w:r>
    </w:p>
    <w:p w14:paraId="7A358A2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(129955,77 -128699,240)/128699,240*100= 0,976    </w:t>
      </w:r>
    </w:p>
    <w:p w14:paraId="730199B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1F72C717" w14:textId="77777777" w:rsidR="005B7AFA" w:rsidRPr="0018135C" w:rsidRDefault="005B7AFA" w:rsidP="005B7AFA">
      <w:pPr>
        <w:jc w:val="both"/>
        <w:rPr>
          <w:color w:val="000000" w:themeColor="text1"/>
          <w:sz w:val="28"/>
          <w:szCs w:val="28"/>
        </w:rPr>
      </w:pPr>
      <w:r w:rsidRPr="0018135C">
        <w:rPr>
          <w:color w:val="000000" w:themeColor="text1"/>
          <w:sz w:val="28"/>
          <w:szCs w:val="28"/>
        </w:rPr>
        <w:t>0,00976).</w:t>
      </w:r>
    </w:p>
    <w:bookmarkEnd w:id="95"/>
    <w:p w14:paraId="114C8D7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Расчет затрат на оплату труда на текущий период при подстановке соответствующих значений в формулу: </w:t>
      </w:r>
    </w:p>
    <w:p w14:paraId="40DB7BA6" w14:textId="77777777" w:rsidR="005B7AFA" w:rsidRPr="0018135C" w:rsidRDefault="005B7AFA" w:rsidP="005B7AFA">
      <w:pPr>
        <w:jc w:val="both"/>
        <w:rPr>
          <w:color w:val="000000" w:themeColor="text1"/>
          <w:sz w:val="28"/>
          <w:szCs w:val="28"/>
        </w:rPr>
      </w:pPr>
      <w:proofErr w:type="gramStart"/>
      <w:r w:rsidRPr="0018135C">
        <w:rPr>
          <w:color w:val="000000" w:themeColor="text1"/>
          <w:sz w:val="28"/>
          <w:szCs w:val="28"/>
        </w:rPr>
        <w:t>=(</w:t>
      </w:r>
      <w:proofErr w:type="gramEnd"/>
      <w:r w:rsidRPr="0018135C">
        <w:rPr>
          <w:color w:val="000000" w:themeColor="text1"/>
          <w:sz w:val="28"/>
          <w:szCs w:val="28"/>
        </w:rPr>
        <w:t>12476,23*1,058*(1+0*(0,01547))+(59948,26*1,058*(1+0*(0,00976))+(2682,64*1,058*(1+0*(0,00976))=79463,34</w:t>
      </w:r>
    </w:p>
    <w:p w14:paraId="3F236759" w14:textId="77777777" w:rsidR="005B7AFA" w:rsidRPr="0018135C" w:rsidRDefault="005B7AFA" w:rsidP="005B7AFA">
      <w:pPr>
        <w:jc w:val="both"/>
        <w:rPr>
          <w:b/>
          <w:bCs/>
          <w:color w:val="000000" w:themeColor="text1"/>
          <w:sz w:val="28"/>
          <w:szCs w:val="28"/>
        </w:rPr>
      </w:pPr>
      <w:r w:rsidRPr="0018135C">
        <w:rPr>
          <w:color w:val="000000" w:themeColor="text1"/>
          <w:sz w:val="28"/>
          <w:szCs w:val="28"/>
        </w:rPr>
        <w:t xml:space="preserve">Соответственно затраты </w:t>
      </w:r>
      <w:r w:rsidRPr="0018135C">
        <w:rPr>
          <w:b/>
          <w:bCs/>
          <w:color w:val="000000" w:themeColor="text1"/>
          <w:sz w:val="28"/>
          <w:szCs w:val="28"/>
        </w:rPr>
        <w:t>на оплату труда на текущий период составят 79463,34 тыс. руб.</w:t>
      </w:r>
    </w:p>
    <w:p w14:paraId="4C408537" w14:textId="77777777" w:rsidR="005B7AFA" w:rsidRPr="0018135C" w:rsidRDefault="005B7AFA" w:rsidP="005B7AFA">
      <w:pPr>
        <w:jc w:val="both"/>
        <w:rPr>
          <w:color w:val="000000" w:themeColor="text1"/>
          <w:sz w:val="28"/>
          <w:szCs w:val="28"/>
        </w:rPr>
      </w:pPr>
    </w:p>
    <w:p w14:paraId="62437E8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на оплату труда </w:t>
      </w:r>
      <w:r w:rsidRPr="0018135C">
        <w:rPr>
          <w:b/>
          <w:bCs/>
          <w:color w:val="000000" w:themeColor="text1"/>
          <w:sz w:val="28"/>
          <w:szCs w:val="28"/>
        </w:rPr>
        <w:t>на период регулирования по расчету специалиста составила 93960,6 тыс. руб.</w:t>
      </w:r>
      <w:r w:rsidRPr="0018135C">
        <w:rPr>
          <w:color w:val="000000" w:themeColor="text1"/>
          <w:sz w:val="28"/>
          <w:szCs w:val="28"/>
        </w:rPr>
        <w:t xml:space="preserve"> </w:t>
      </w:r>
    </w:p>
    <w:p w14:paraId="525AAC75" w14:textId="77777777" w:rsidR="005B7AFA" w:rsidRPr="0018135C" w:rsidRDefault="005B7AFA" w:rsidP="005B7AFA">
      <w:pPr>
        <w:jc w:val="both"/>
        <w:rPr>
          <w:b/>
          <w:bCs/>
          <w:color w:val="000000" w:themeColor="text1"/>
          <w:sz w:val="28"/>
          <w:szCs w:val="28"/>
        </w:rPr>
      </w:pPr>
    </w:p>
    <w:p w14:paraId="7B96D80C" w14:textId="77777777" w:rsidR="005B7AFA" w:rsidRPr="0018135C" w:rsidRDefault="005B7AFA" w:rsidP="005B7AFA">
      <w:pPr>
        <w:jc w:val="both"/>
        <w:rPr>
          <w:b/>
          <w:color w:val="000000" w:themeColor="text1"/>
          <w:sz w:val="28"/>
          <w:szCs w:val="28"/>
        </w:rPr>
      </w:pPr>
      <w:r w:rsidRPr="0018135C">
        <w:rPr>
          <w:b/>
          <w:noProof/>
          <w:color w:val="000000" w:themeColor="text1"/>
          <w:sz w:val="28"/>
          <w:szCs w:val="28"/>
        </w:rPr>
        <w:drawing>
          <wp:inline distT="0" distB="0" distL="0" distR="0" wp14:anchorId="3C84837C" wp14:editId="42B4EE22">
            <wp:extent cx="685800" cy="32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18135C">
        <w:rPr>
          <w:color w:val="000000" w:themeColor="text1"/>
          <w:sz w:val="28"/>
          <w:szCs w:val="28"/>
        </w:rPr>
        <w:t>Р</w:t>
      </w:r>
      <w:r w:rsidRPr="0018135C">
        <w:rPr>
          <w:b/>
          <w:color w:val="000000" w:themeColor="text1"/>
          <w:sz w:val="28"/>
          <w:szCs w:val="28"/>
        </w:rPr>
        <w:t xml:space="preserve"> на период регулирования равен:</w:t>
      </w:r>
    </w:p>
    <w:p w14:paraId="64EB3281" w14:textId="77777777" w:rsidR="005B7AFA" w:rsidRPr="0018135C" w:rsidRDefault="005B7AFA" w:rsidP="005B7AFA">
      <w:pPr>
        <w:jc w:val="both"/>
        <w:rPr>
          <w:color w:val="000000" w:themeColor="text1"/>
          <w:sz w:val="28"/>
          <w:szCs w:val="28"/>
        </w:rPr>
      </w:pPr>
    </w:p>
    <w:p w14:paraId="2DFD594E" w14:textId="77777777" w:rsidR="005B7AFA" w:rsidRPr="0018135C" w:rsidRDefault="005B7AFA" w:rsidP="005B7AFA">
      <w:pPr>
        <w:jc w:val="both"/>
        <w:rPr>
          <w:color w:val="000000" w:themeColor="text1"/>
          <w:sz w:val="28"/>
          <w:szCs w:val="28"/>
        </w:rPr>
      </w:pPr>
      <w:bookmarkStart w:id="96" w:name="_Hlk24376310"/>
      <w:bookmarkStart w:id="97" w:name="_Hlk58317133"/>
      <w:r w:rsidRPr="0018135C">
        <w:rPr>
          <w:color w:val="000000" w:themeColor="text1"/>
          <w:sz w:val="28"/>
          <w:szCs w:val="28"/>
        </w:rPr>
        <w:t>- по расходам, связанным с эксплуатацией железнодорожного подвижного состава (8090,43-8092,8)/8092,8*100= -0,0293</w:t>
      </w:r>
    </w:p>
    <w:p w14:paraId="6B57C207"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20BB6554" w14:textId="77777777" w:rsidR="005B7AFA" w:rsidRPr="0018135C" w:rsidRDefault="005B7AFA" w:rsidP="005B7AFA">
      <w:pPr>
        <w:jc w:val="both"/>
        <w:rPr>
          <w:color w:val="000000" w:themeColor="text1"/>
          <w:sz w:val="28"/>
          <w:szCs w:val="28"/>
        </w:rPr>
      </w:pPr>
      <w:r w:rsidRPr="0018135C">
        <w:rPr>
          <w:color w:val="000000" w:themeColor="text1"/>
          <w:sz w:val="28"/>
          <w:szCs w:val="28"/>
        </w:rPr>
        <w:t>-0,000293);</w:t>
      </w:r>
    </w:p>
    <w:p w14:paraId="502B18D0"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продажей проездных билетов и с облуживанием пассажиров на вокзалах (130700,197-129955,77)/129955,77*100=0,5728</w:t>
      </w:r>
    </w:p>
    <w:p w14:paraId="2063C07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2DDBC4CA" w14:textId="77777777" w:rsidR="005B7AFA" w:rsidRPr="0018135C" w:rsidRDefault="005B7AFA" w:rsidP="005B7AFA">
      <w:pPr>
        <w:jc w:val="both"/>
        <w:rPr>
          <w:color w:val="000000" w:themeColor="text1"/>
          <w:sz w:val="28"/>
          <w:szCs w:val="28"/>
        </w:rPr>
      </w:pPr>
      <w:r w:rsidRPr="0018135C">
        <w:rPr>
          <w:color w:val="000000" w:themeColor="text1"/>
          <w:sz w:val="28"/>
          <w:szCs w:val="28"/>
        </w:rPr>
        <w:t>0,005728).</w:t>
      </w:r>
    </w:p>
    <w:bookmarkEnd w:id="96"/>
    <w:p w14:paraId="6319434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ИЦП по прогнозу социально-экономического развития Российской Федерации Минэкономразвития России на 2024 год составит 107,2%. </w:t>
      </w:r>
    </w:p>
    <w:p w14:paraId="5B363EED"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 xml:space="preserve">Затраты принимаются с учетом дополнительных затрат 8775,943 </w:t>
      </w:r>
      <w:proofErr w:type="spellStart"/>
      <w:r w:rsidRPr="0018135C">
        <w:rPr>
          <w:color w:val="000000" w:themeColor="text1"/>
          <w:sz w:val="28"/>
          <w:szCs w:val="28"/>
        </w:rPr>
        <w:t>тыс.руб</w:t>
      </w:r>
      <w:proofErr w:type="spellEnd"/>
      <w:r w:rsidRPr="0018135C">
        <w:rPr>
          <w:color w:val="000000" w:themeColor="text1"/>
          <w:sz w:val="28"/>
          <w:szCs w:val="28"/>
        </w:rPr>
        <w:t xml:space="preserve">. (мероприятия по оплате труда кассиров билетных стационарных касс на период регулирования в размере 1059 </w:t>
      </w:r>
      <w:proofErr w:type="spellStart"/>
      <w:r w:rsidRPr="0018135C">
        <w:rPr>
          <w:color w:val="000000" w:themeColor="text1"/>
          <w:sz w:val="28"/>
          <w:szCs w:val="28"/>
        </w:rPr>
        <w:t>тыс.руб</w:t>
      </w:r>
      <w:proofErr w:type="spellEnd"/>
      <w:r w:rsidRPr="0018135C">
        <w:rPr>
          <w:color w:val="000000" w:themeColor="text1"/>
          <w:sz w:val="28"/>
          <w:szCs w:val="28"/>
        </w:rPr>
        <w:t xml:space="preserve">. Учтены затраты, заложенные РЭК в плановую смету 2023 года на дополнительные затраты на оплату труда кассиров билетных и мойщиков-уборщиков подвижного состава, дополнительной единицы кассира (билетного) на ст. Анжерская, матпомощи к отпуску на период регулирования 3684,64 </w:t>
      </w:r>
      <w:proofErr w:type="spellStart"/>
      <w:r w:rsidRPr="0018135C">
        <w:rPr>
          <w:color w:val="000000" w:themeColor="text1"/>
          <w:sz w:val="28"/>
          <w:szCs w:val="28"/>
        </w:rPr>
        <w:t>тыс.руб</w:t>
      </w:r>
      <w:proofErr w:type="spellEnd"/>
      <w:r w:rsidRPr="0018135C">
        <w:rPr>
          <w:color w:val="000000" w:themeColor="text1"/>
          <w:sz w:val="28"/>
          <w:szCs w:val="28"/>
        </w:rPr>
        <w:t xml:space="preserve">. с индексацией на 2024 год 107,2, доведение до МРОТ мойщикам-уборщикам подвижного состава 3374 </w:t>
      </w:r>
      <w:proofErr w:type="spellStart"/>
      <w:r w:rsidRPr="0018135C">
        <w:rPr>
          <w:color w:val="000000" w:themeColor="text1"/>
          <w:sz w:val="28"/>
          <w:szCs w:val="28"/>
        </w:rPr>
        <w:t>тыс.руб</w:t>
      </w:r>
      <w:proofErr w:type="spellEnd"/>
      <w:r w:rsidRPr="0018135C">
        <w:rPr>
          <w:color w:val="000000" w:themeColor="text1"/>
          <w:sz w:val="28"/>
          <w:szCs w:val="28"/>
        </w:rPr>
        <w:t xml:space="preserve">., дополнительной единицы кассира билетного 1 ед. на ст. </w:t>
      </w:r>
      <w:proofErr w:type="spellStart"/>
      <w:r w:rsidRPr="0018135C">
        <w:rPr>
          <w:color w:val="000000" w:themeColor="text1"/>
          <w:sz w:val="28"/>
          <w:szCs w:val="28"/>
        </w:rPr>
        <w:t>Трудоармейская</w:t>
      </w:r>
      <w:proofErr w:type="spellEnd"/>
      <w:r w:rsidRPr="0018135C">
        <w:rPr>
          <w:color w:val="000000" w:themeColor="text1"/>
          <w:sz w:val="28"/>
          <w:szCs w:val="28"/>
        </w:rPr>
        <w:t xml:space="preserve"> и 0,5 ед. кассира билетного на ст. Артышта-2 в сумме 393 </w:t>
      </w:r>
      <w:proofErr w:type="spellStart"/>
      <w:r w:rsidRPr="0018135C">
        <w:rPr>
          <w:color w:val="000000" w:themeColor="text1"/>
          <w:sz w:val="28"/>
          <w:szCs w:val="28"/>
        </w:rPr>
        <w:t>тыс.руб</w:t>
      </w:r>
      <w:proofErr w:type="spellEnd"/>
      <w:r w:rsidRPr="0018135C">
        <w:rPr>
          <w:color w:val="000000" w:themeColor="text1"/>
          <w:sz w:val="28"/>
          <w:szCs w:val="28"/>
        </w:rPr>
        <w:t>.)</w:t>
      </w:r>
    </w:p>
    <w:p w14:paraId="4B18DEEB"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Расчет затрат на оплату труда на период регулирования при подстановке соответствующих значений в формулу (с учетом округления значений): </w:t>
      </w:r>
    </w:p>
    <w:p w14:paraId="142CA887" w14:textId="77777777" w:rsidR="005B7AFA" w:rsidRPr="0018135C" w:rsidRDefault="005B7AFA" w:rsidP="005B7AFA">
      <w:pPr>
        <w:jc w:val="both"/>
        <w:rPr>
          <w:color w:val="000000" w:themeColor="text1"/>
          <w:sz w:val="28"/>
          <w:szCs w:val="28"/>
        </w:rPr>
      </w:pPr>
    </w:p>
    <w:p w14:paraId="1049FDA4" w14:textId="77777777" w:rsidR="005B7AFA" w:rsidRPr="0018135C" w:rsidRDefault="005B7AFA" w:rsidP="005B7AFA">
      <w:pPr>
        <w:ind w:right="-285"/>
        <w:jc w:val="both"/>
        <w:rPr>
          <w:color w:val="000000" w:themeColor="text1"/>
          <w:sz w:val="28"/>
          <w:szCs w:val="28"/>
        </w:rPr>
      </w:pPr>
      <w:r w:rsidRPr="0018135C">
        <w:rPr>
          <w:color w:val="000000" w:themeColor="text1"/>
          <w:sz w:val="28"/>
          <w:szCs w:val="28"/>
        </w:rPr>
        <w:t>= ((12476,23*1,058*(1+0*(-0,000293) *1,072*(1+0*(-0,000293) +(59948,26*1,058*</w:t>
      </w:r>
    </w:p>
    <w:p w14:paraId="019431B5" w14:textId="77777777" w:rsidR="005B7AFA" w:rsidRPr="0018135C" w:rsidRDefault="005B7AFA" w:rsidP="005B7AFA">
      <w:pPr>
        <w:ind w:right="-285"/>
        <w:jc w:val="both"/>
        <w:rPr>
          <w:color w:val="000000" w:themeColor="text1"/>
          <w:sz w:val="28"/>
          <w:szCs w:val="28"/>
        </w:rPr>
      </w:pPr>
      <w:r w:rsidRPr="0018135C">
        <w:rPr>
          <w:color w:val="000000" w:themeColor="text1"/>
          <w:sz w:val="28"/>
          <w:szCs w:val="28"/>
        </w:rPr>
        <w:t>*(1+0*0,</w:t>
      </w:r>
      <w:proofErr w:type="gramStart"/>
      <w:r w:rsidRPr="0018135C">
        <w:rPr>
          <w:color w:val="000000" w:themeColor="text1"/>
          <w:sz w:val="28"/>
          <w:szCs w:val="28"/>
        </w:rPr>
        <w:t>005728)*</w:t>
      </w:r>
      <w:proofErr w:type="gramEnd"/>
      <w:r w:rsidRPr="0018135C">
        <w:rPr>
          <w:color w:val="000000" w:themeColor="text1"/>
          <w:sz w:val="28"/>
          <w:szCs w:val="28"/>
        </w:rPr>
        <w:t>1,072*(1+0*(0,005728)+(2682,64*1,058*(1+0*(0,005728)*1,072*</w:t>
      </w:r>
    </w:p>
    <w:p w14:paraId="2D4397EA" w14:textId="77777777" w:rsidR="005B7AFA" w:rsidRPr="0018135C" w:rsidRDefault="005B7AFA" w:rsidP="005B7AFA">
      <w:pPr>
        <w:ind w:right="-285"/>
        <w:jc w:val="both"/>
        <w:rPr>
          <w:color w:val="000000" w:themeColor="text1"/>
          <w:sz w:val="28"/>
          <w:szCs w:val="28"/>
        </w:rPr>
      </w:pPr>
      <w:r w:rsidRPr="0018135C">
        <w:rPr>
          <w:color w:val="000000" w:themeColor="text1"/>
          <w:sz w:val="28"/>
          <w:szCs w:val="28"/>
        </w:rPr>
        <w:t>*(1+0*(0,005728</w:t>
      </w:r>
      <w:proofErr w:type="gramStart"/>
      <w:r w:rsidRPr="0018135C">
        <w:rPr>
          <w:color w:val="000000" w:themeColor="text1"/>
          <w:sz w:val="28"/>
          <w:szCs w:val="28"/>
        </w:rPr>
        <w:t>))+</w:t>
      </w:r>
      <w:proofErr w:type="gramEnd"/>
      <w:r w:rsidRPr="0018135C">
        <w:rPr>
          <w:color w:val="000000" w:themeColor="text1"/>
          <w:sz w:val="28"/>
          <w:szCs w:val="28"/>
        </w:rPr>
        <w:t>8775,943 = 93960,6</w:t>
      </w:r>
    </w:p>
    <w:p w14:paraId="1527B777" w14:textId="77777777" w:rsidR="005B7AFA" w:rsidRPr="0018135C" w:rsidRDefault="005B7AFA" w:rsidP="005B7AFA">
      <w:pPr>
        <w:jc w:val="both"/>
        <w:rPr>
          <w:color w:val="000000" w:themeColor="text1"/>
          <w:sz w:val="28"/>
          <w:szCs w:val="28"/>
        </w:rPr>
      </w:pPr>
    </w:p>
    <w:p w14:paraId="2FB60BD6" w14:textId="77777777" w:rsidR="005B7AFA" w:rsidRPr="0018135C" w:rsidRDefault="005B7AFA" w:rsidP="005B7AFA">
      <w:pPr>
        <w:jc w:val="both"/>
        <w:rPr>
          <w:b/>
          <w:color w:val="000000" w:themeColor="text1"/>
          <w:sz w:val="28"/>
          <w:szCs w:val="28"/>
        </w:rPr>
      </w:pPr>
      <w:bookmarkStart w:id="98" w:name="_Hlk531778047"/>
      <w:bookmarkEnd w:id="89"/>
      <w:bookmarkEnd w:id="93"/>
      <w:bookmarkEnd w:id="97"/>
      <w:r w:rsidRPr="0018135C">
        <w:rPr>
          <w:color w:val="000000" w:themeColor="text1"/>
          <w:sz w:val="28"/>
          <w:szCs w:val="28"/>
        </w:rPr>
        <w:t xml:space="preserve">Соответственно расчётные </w:t>
      </w:r>
      <w:r w:rsidRPr="0018135C">
        <w:rPr>
          <w:b/>
          <w:color w:val="000000" w:themeColor="text1"/>
          <w:sz w:val="28"/>
          <w:szCs w:val="28"/>
        </w:rPr>
        <w:t xml:space="preserve">затраты на оплату труда на период регулирования </w:t>
      </w:r>
      <w:r w:rsidRPr="0018135C">
        <w:rPr>
          <w:bCs/>
          <w:color w:val="000000" w:themeColor="text1"/>
          <w:sz w:val="28"/>
          <w:szCs w:val="28"/>
        </w:rPr>
        <w:t xml:space="preserve">предлагается рассмотреть </w:t>
      </w:r>
      <w:r w:rsidRPr="0018135C">
        <w:rPr>
          <w:b/>
          <w:color w:val="000000" w:themeColor="text1"/>
          <w:sz w:val="28"/>
          <w:szCs w:val="28"/>
        </w:rPr>
        <w:t xml:space="preserve">в размере </w:t>
      </w:r>
      <w:r w:rsidRPr="0018135C">
        <w:rPr>
          <w:b/>
          <w:bCs/>
          <w:color w:val="000000" w:themeColor="text1"/>
          <w:sz w:val="28"/>
          <w:szCs w:val="28"/>
        </w:rPr>
        <w:t xml:space="preserve">93960,6 </w:t>
      </w:r>
      <w:r w:rsidRPr="0018135C">
        <w:rPr>
          <w:b/>
          <w:color w:val="000000" w:themeColor="text1"/>
          <w:sz w:val="28"/>
          <w:szCs w:val="28"/>
        </w:rPr>
        <w:t>тыс. руб.</w:t>
      </w:r>
    </w:p>
    <w:p w14:paraId="75F0EA64" w14:textId="77777777" w:rsidR="005B7AFA" w:rsidRPr="0018135C" w:rsidRDefault="005B7AFA" w:rsidP="002D2B36">
      <w:pPr>
        <w:numPr>
          <w:ilvl w:val="2"/>
          <w:numId w:val="5"/>
        </w:numPr>
        <w:spacing w:after="160" w:line="259" w:lineRule="auto"/>
        <w:ind w:left="0" w:firstLine="567"/>
        <w:contextualSpacing/>
        <w:jc w:val="both"/>
        <w:rPr>
          <w:color w:val="000000" w:themeColor="text1"/>
          <w:sz w:val="28"/>
          <w:szCs w:val="28"/>
          <w:lang w:val="x-none"/>
        </w:rPr>
      </w:pPr>
      <w:r w:rsidRPr="0018135C">
        <w:rPr>
          <w:b/>
          <w:color w:val="000000" w:themeColor="text1"/>
          <w:sz w:val="28"/>
          <w:szCs w:val="28"/>
        </w:rPr>
        <w:t>Отчисления на социальные нужды</w:t>
      </w:r>
      <w:r w:rsidRPr="0018135C">
        <w:rPr>
          <w:color w:val="000000" w:themeColor="text1"/>
          <w:sz w:val="28"/>
          <w:szCs w:val="28"/>
        </w:rPr>
        <w:t xml:space="preserve"> АО «Кузбасс пригород» предлагает принять в размере 28173,33 тыс. руб. </w:t>
      </w:r>
    </w:p>
    <w:bookmarkEnd w:id="98"/>
    <w:p w14:paraId="365CF820"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49.6.2. отчисления на социальные нужды (</w:t>
      </w:r>
      <w:r w:rsidRPr="0018135C">
        <w:rPr>
          <w:noProof/>
          <w:color w:val="000000" w:themeColor="text1"/>
          <w:sz w:val="28"/>
          <w:szCs w:val="28"/>
        </w:rPr>
        <w:drawing>
          <wp:inline distT="0" distB="0" distL="0" distR="0" wp14:anchorId="32207022" wp14:editId="217AA3C4">
            <wp:extent cx="4286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18135C">
        <w:rPr>
          <w:color w:val="000000" w:themeColor="text1"/>
          <w:sz w:val="28"/>
          <w:szCs w:val="28"/>
        </w:rPr>
        <w:t>) рассчитываются по формуле:</w:t>
      </w:r>
    </w:p>
    <w:p w14:paraId="27A7B42D" w14:textId="77777777" w:rsidR="005B7AFA" w:rsidRPr="0018135C" w:rsidRDefault="005B7AFA" w:rsidP="005B7AFA">
      <w:pPr>
        <w:jc w:val="both"/>
        <w:rPr>
          <w:color w:val="000000" w:themeColor="text1"/>
          <w:sz w:val="28"/>
          <w:szCs w:val="28"/>
        </w:rPr>
      </w:pPr>
    </w:p>
    <w:p w14:paraId="67B7DFF0"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78E960C1" wp14:editId="2C31C20D">
            <wp:extent cx="243840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18135C">
        <w:rPr>
          <w:color w:val="000000" w:themeColor="text1"/>
          <w:sz w:val="28"/>
          <w:szCs w:val="28"/>
        </w:rPr>
        <w:t>, (6)</w:t>
      </w:r>
    </w:p>
    <w:p w14:paraId="1416DFDE" w14:textId="77777777" w:rsidR="005B7AFA" w:rsidRPr="0018135C" w:rsidRDefault="005B7AFA" w:rsidP="005B7AFA">
      <w:pPr>
        <w:jc w:val="both"/>
        <w:rPr>
          <w:color w:val="000000" w:themeColor="text1"/>
          <w:sz w:val="28"/>
          <w:szCs w:val="28"/>
        </w:rPr>
      </w:pPr>
    </w:p>
    <w:p w14:paraId="4C970DC8"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59F88C18" w14:textId="77777777" w:rsidR="005B7AFA" w:rsidRPr="0018135C" w:rsidRDefault="005B7AFA" w:rsidP="005B7AFA">
      <w:pPr>
        <w:jc w:val="both"/>
        <w:rPr>
          <w:color w:val="000000" w:themeColor="text1"/>
          <w:sz w:val="28"/>
          <w:szCs w:val="28"/>
        </w:rPr>
      </w:pPr>
      <w:r w:rsidRPr="0018135C">
        <w:rPr>
          <w:color w:val="000000" w:themeColor="text1"/>
          <w:sz w:val="28"/>
          <w:szCs w:val="28"/>
        </w:rPr>
        <w:t>К</w:t>
      </w:r>
      <w:r w:rsidRPr="0018135C">
        <w:rPr>
          <w:color w:val="000000" w:themeColor="text1"/>
          <w:sz w:val="28"/>
          <w:szCs w:val="28"/>
          <w:vertAlign w:val="subscript"/>
        </w:rPr>
        <w:t>с</w:t>
      </w:r>
      <w:r w:rsidRPr="0018135C">
        <w:rPr>
          <w:color w:val="000000" w:themeColor="text1"/>
          <w:sz w:val="28"/>
          <w:szCs w:val="28"/>
        </w:rPr>
        <w:t xml:space="preserve"> - коэффициент начислений на затраты на оплату труда.</w:t>
      </w:r>
    </w:p>
    <w:p w14:paraId="2F2357C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Организацией представлено уведомление о размере страховых взносов на обязательное социальное страхование от несчастных случаев на производстве </w:t>
      </w:r>
      <w:r w:rsidRPr="0018135C">
        <w:rPr>
          <w:color w:val="000000" w:themeColor="text1"/>
          <w:sz w:val="28"/>
          <w:szCs w:val="28"/>
        </w:rPr>
        <w:lastRenderedPageBreak/>
        <w:t>(том 3 доп. материалов стр. 178-181), оборотно-сальдовые ведомости по счету 20.01 за 2022 год.</w:t>
      </w:r>
    </w:p>
    <w:p w14:paraId="79EB25B6" w14:textId="77777777" w:rsidR="005B7AFA" w:rsidRPr="0018135C" w:rsidRDefault="005B7AFA" w:rsidP="005B7AFA">
      <w:pPr>
        <w:jc w:val="both"/>
        <w:rPr>
          <w:b/>
          <w:color w:val="000000" w:themeColor="text1"/>
          <w:sz w:val="28"/>
          <w:szCs w:val="28"/>
        </w:rPr>
      </w:pPr>
      <w:r w:rsidRPr="0018135C">
        <w:rPr>
          <w:b/>
          <w:color w:val="000000" w:themeColor="text1"/>
          <w:sz w:val="28"/>
          <w:szCs w:val="28"/>
        </w:rPr>
        <w:t>Затраты на отчисления на социальные нужды</w:t>
      </w:r>
      <w:r w:rsidRPr="0018135C">
        <w:rPr>
          <w:color w:val="000000" w:themeColor="text1"/>
          <w:sz w:val="28"/>
          <w:szCs w:val="28"/>
        </w:rPr>
        <w:t xml:space="preserve"> на период регулирования специалист предлагает принять с учетом коэффициента начислений в соответствии с действующим законодательством в размере </w:t>
      </w:r>
      <w:r w:rsidRPr="0018135C">
        <w:rPr>
          <w:b/>
          <w:color w:val="000000" w:themeColor="text1"/>
          <w:sz w:val="28"/>
          <w:szCs w:val="28"/>
        </w:rPr>
        <w:t>28564,01 тыс. руб.</w:t>
      </w:r>
    </w:p>
    <w:p w14:paraId="4D12AEB4" w14:textId="77777777" w:rsidR="005B7AFA" w:rsidRPr="0018135C" w:rsidRDefault="005B7AFA" w:rsidP="002D2B36">
      <w:pPr>
        <w:numPr>
          <w:ilvl w:val="2"/>
          <w:numId w:val="5"/>
        </w:numPr>
        <w:spacing w:after="160" w:line="259" w:lineRule="auto"/>
        <w:ind w:left="0" w:firstLine="709"/>
        <w:contextualSpacing/>
        <w:jc w:val="both"/>
        <w:rPr>
          <w:color w:val="000000" w:themeColor="text1"/>
          <w:sz w:val="28"/>
          <w:szCs w:val="28"/>
          <w:lang w:val="x-none"/>
        </w:rPr>
      </w:pPr>
      <w:r w:rsidRPr="0018135C">
        <w:rPr>
          <w:b/>
          <w:color w:val="000000" w:themeColor="text1"/>
          <w:sz w:val="28"/>
          <w:szCs w:val="28"/>
        </w:rPr>
        <w:t>Материальные затраты</w:t>
      </w:r>
      <w:r w:rsidRPr="0018135C">
        <w:rPr>
          <w:color w:val="000000" w:themeColor="text1"/>
          <w:sz w:val="28"/>
          <w:szCs w:val="28"/>
        </w:rPr>
        <w:t xml:space="preserve"> АО «Кузбасс пригород» предлагает принять в размере 3700,28 тыс. руб., в том числе материалы в размере                       3331,86 тыс. руб., прочие материальные затраты 368,42 тыс. руб.</w:t>
      </w:r>
    </w:p>
    <w:p w14:paraId="60C50555"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w:t>
      </w:r>
      <w:proofErr w:type="spellStart"/>
      <w:r w:rsidRPr="0018135C">
        <w:rPr>
          <w:color w:val="000000" w:themeColor="text1"/>
          <w:sz w:val="28"/>
          <w:szCs w:val="28"/>
        </w:rPr>
        <w:t>П</w:t>
      </w:r>
      <w:r w:rsidRPr="0018135C">
        <w:rPr>
          <w:color w:val="000000" w:themeColor="text1"/>
          <w:sz w:val="28"/>
          <w:szCs w:val="28"/>
          <w:vertAlign w:val="subscript"/>
        </w:rPr>
        <w:t>мз</w:t>
      </w:r>
      <w:proofErr w:type="spellEnd"/>
      <w:r w:rsidRPr="0018135C">
        <w:rPr>
          <w:color w:val="000000" w:themeColor="text1"/>
          <w:sz w:val="28"/>
          <w:szCs w:val="28"/>
        </w:rPr>
        <w:t>).</w:t>
      </w:r>
    </w:p>
    <w:p w14:paraId="016A74D6" w14:textId="77777777" w:rsidR="005B7AFA" w:rsidRPr="0018135C" w:rsidRDefault="005B7AFA" w:rsidP="005B7AFA">
      <w:pPr>
        <w:jc w:val="both"/>
        <w:rPr>
          <w:color w:val="000000" w:themeColor="text1"/>
          <w:sz w:val="28"/>
          <w:szCs w:val="28"/>
        </w:rPr>
      </w:pPr>
    </w:p>
    <w:p w14:paraId="6C10D8E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МЗ = Т + Э + М + </w:t>
      </w:r>
      <w:proofErr w:type="spellStart"/>
      <w:r w:rsidRPr="0018135C">
        <w:rPr>
          <w:color w:val="000000" w:themeColor="text1"/>
          <w:sz w:val="28"/>
          <w:szCs w:val="28"/>
        </w:rPr>
        <w:t>П</w:t>
      </w:r>
      <w:r w:rsidRPr="0018135C">
        <w:rPr>
          <w:color w:val="000000" w:themeColor="text1"/>
          <w:sz w:val="28"/>
          <w:szCs w:val="28"/>
          <w:vertAlign w:val="subscript"/>
        </w:rPr>
        <w:t>мз</w:t>
      </w:r>
      <w:proofErr w:type="spellEnd"/>
      <w:r w:rsidRPr="0018135C">
        <w:rPr>
          <w:color w:val="000000" w:themeColor="text1"/>
          <w:sz w:val="28"/>
          <w:szCs w:val="28"/>
        </w:rPr>
        <w:t>, (7)</w:t>
      </w:r>
    </w:p>
    <w:p w14:paraId="5D5D3735" w14:textId="77777777" w:rsidR="005B7AFA" w:rsidRPr="0018135C" w:rsidRDefault="005B7AFA" w:rsidP="005B7AFA">
      <w:pPr>
        <w:jc w:val="both"/>
        <w:rPr>
          <w:color w:val="000000" w:themeColor="text1"/>
          <w:sz w:val="28"/>
          <w:szCs w:val="28"/>
        </w:rPr>
      </w:pPr>
    </w:p>
    <w:p w14:paraId="5C1BE137"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349BE993" w14:textId="77777777" w:rsidR="005B7AFA" w:rsidRPr="0018135C" w:rsidRDefault="005B7AFA" w:rsidP="005B7AFA">
      <w:pPr>
        <w:jc w:val="both"/>
        <w:rPr>
          <w:color w:val="000000" w:themeColor="text1"/>
          <w:sz w:val="28"/>
          <w:szCs w:val="28"/>
        </w:rPr>
      </w:pPr>
      <w:r w:rsidRPr="0018135C">
        <w:rPr>
          <w:color w:val="000000" w:themeColor="text1"/>
          <w:sz w:val="28"/>
          <w:szCs w:val="28"/>
        </w:rPr>
        <w:t>Т - расходы на топливо;</w:t>
      </w:r>
    </w:p>
    <w:p w14:paraId="5C5C8A23" w14:textId="77777777" w:rsidR="005B7AFA" w:rsidRPr="0018135C" w:rsidRDefault="005B7AFA" w:rsidP="005B7AFA">
      <w:pPr>
        <w:jc w:val="both"/>
        <w:rPr>
          <w:color w:val="000000" w:themeColor="text1"/>
          <w:sz w:val="28"/>
          <w:szCs w:val="28"/>
        </w:rPr>
      </w:pPr>
      <w:r w:rsidRPr="0018135C">
        <w:rPr>
          <w:color w:val="000000" w:themeColor="text1"/>
          <w:sz w:val="28"/>
          <w:szCs w:val="28"/>
        </w:rPr>
        <w:t>Э - расходы на электроэнергию;</w:t>
      </w:r>
    </w:p>
    <w:p w14:paraId="652C4378" w14:textId="77777777" w:rsidR="005B7AFA" w:rsidRPr="0018135C" w:rsidRDefault="005B7AFA" w:rsidP="005B7AFA">
      <w:pPr>
        <w:jc w:val="both"/>
        <w:rPr>
          <w:color w:val="000000" w:themeColor="text1"/>
          <w:sz w:val="28"/>
          <w:szCs w:val="28"/>
        </w:rPr>
      </w:pPr>
      <w:r w:rsidRPr="0018135C">
        <w:rPr>
          <w:color w:val="000000" w:themeColor="text1"/>
          <w:sz w:val="28"/>
          <w:szCs w:val="28"/>
        </w:rPr>
        <w:t>М - затраты на материалы;</w:t>
      </w:r>
    </w:p>
    <w:p w14:paraId="6E253BDE"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П</w:t>
      </w:r>
      <w:r w:rsidRPr="0018135C">
        <w:rPr>
          <w:color w:val="000000" w:themeColor="text1"/>
          <w:sz w:val="28"/>
          <w:szCs w:val="28"/>
          <w:vertAlign w:val="subscript"/>
        </w:rPr>
        <w:t>мз</w:t>
      </w:r>
      <w:proofErr w:type="spellEnd"/>
      <w:r w:rsidRPr="0018135C">
        <w:rPr>
          <w:color w:val="000000" w:themeColor="text1"/>
          <w:sz w:val="28"/>
          <w:szCs w:val="28"/>
        </w:rPr>
        <w:t xml:space="preserve"> - прочие материальные затраты.</w:t>
      </w:r>
    </w:p>
    <w:p w14:paraId="2576955B" w14:textId="77777777" w:rsidR="005B7AFA" w:rsidRPr="0018135C" w:rsidRDefault="005B7AFA" w:rsidP="005B7AFA">
      <w:pPr>
        <w:jc w:val="both"/>
        <w:rPr>
          <w:color w:val="000000" w:themeColor="text1"/>
          <w:sz w:val="28"/>
          <w:szCs w:val="28"/>
        </w:rPr>
      </w:pPr>
      <w:r w:rsidRPr="0018135C">
        <w:rPr>
          <w:color w:val="000000" w:themeColor="text1"/>
          <w:sz w:val="28"/>
          <w:szCs w:val="28"/>
        </w:rPr>
        <w:t>Организацией представлены расшифровки расходов (том 3), оборотно-сальдовые ведомости по счету 20.01 за 2021 год (том 3), документы, подтверждающие расходы.</w:t>
      </w:r>
    </w:p>
    <w:p w14:paraId="514C9881"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49.6.3.3. Расходы на материалы (М) рассчитываются по формуле:</w:t>
      </w:r>
    </w:p>
    <w:p w14:paraId="02835B8B" w14:textId="77777777" w:rsidR="005B7AFA" w:rsidRPr="0018135C" w:rsidRDefault="005B7AFA" w:rsidP="005B7AFA">
      <w:pPr>
        <w:jc w:val="both"/>
        <w:rPr>
          <w:color w:val="000000" w:themeColor="text1"/>
          <w:sz w:val="28"/>
          <w:szCs w:val="28"/>
        </w:rPr>
      </w:pPr>
    </w:p>
    <w:p w14:paraId="045B8C56"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0BEE42F8" wp14:editId="4E8BDA31">
            <wp:extent cx="4095750" cy="685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18135C">
        <w:rPr>
          <w:color w:val="000000" w:themeColor="text1"/>
          <w:sz w:val="28"/>
          <w:szCs w:val="28"/>
        </w:rPr>
        <w:t>, (14)</w:t>
      </w:r>
    </w:p>
    <w:p w14:paraId="4723727F" w14:textId="77777777" w:rsidR="005B7AFA" w:rsidRPr="0018135C" w:rsidRDefault="005B7AFA" w:rsidP="005B7AFA">
      <w:pPr>
        <w:jc w:val="both"/>
        <w:rPr>
          <w:color w:val="000000" w:themeColor="text1"/>
          <w:sz w:val="28"/>
          <w:szCs w:val="28"/>
        </w:rPr>
      </w:pPr>
    </w:p>
    <w:p w14:paraId="35EC45E6"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444255F5"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663E692F" wp14:editId="035612AF">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8135C">
        <w:rPr>
          <w:color w:val="000000" w:themeColor="text1"/>
          <w:sz w:val="28"/>
          <w:szCs w:val="28"/>
        </w:rPr>
        <w:t xml:space="preserve"> - расходы на материалы в отчетном периоде, предшествующем текущему;</w:t>
      </w:r>
    </w:p>
    <w:p w14:paraId="3FE863D5" w14:textId="77777777" w:rsidR="005B7AFA" w:rsidRPr="0018135C" w:rsidRDefault="005B7AFA" w:rsidP="005B7AFA">
      <w:pPr>
        <w:jc w:val="both"/>
        <w:rPr>
          <w:color w:val="000000" w:themeColor="text1"/>
          <w:sz w:val="28"/>
          <w:szCs w:val="28"/>
        </w:rPr>
      </w:pPr>
      <w:r w:rsidRPr="0018135C">
        <w:rPr>
          <w:color w:val="000000" w:themeColor="text1"/>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14AB553"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1817788D" wp14:editId="57787CCF">
            <wp:extent cx="5238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18135C">
        <w:rPr>
          <w:color w:val="000000" w:themeColor="text1"/>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w:t>
      </w:r>
      <w:bookmarkStart w:id="99" w:name="_Hlk27555720"/>
      <w:bookmarkStart w:id="100" w:name="_Hlk531779303"/>
      <w:r w:rsidRPr="0018135C">
        <w:rPr>
          <w:color w:val="000000" w:themeColor="text1"/>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bookmarkEnd w:id="99"/>
    <w:p w14:paraId="3A1B0DEA"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 xml:space="preserve">Согласно п. 49.15. </w:t>
      </w:r>
      <w:r w:rsidRPr="0018135C">
        <w:rPr>
          <w:color w:val="000000" w:themeColor="text1"/>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3AF19EE7" w14:textId="77777777" w:rsidR="005B7AFA" w:rsidRPr="0018135C" w:rsidRDefault="005B7AFA" w:rsidP="005B7AFA">
      <w:pPr>
        <w:jc w:val="both"/>
        <w:rPr>
          <w:color w:val="000000" w:themeColor="text1"/>
          <w:sz w:val="28"/>
          <w:szCs w:val="28"/>
        </w:rPr>
      </w:pPr>
    </w:p>
    <w:p w14:paraId="6269D60A"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4458E4E5" wp14:editId="2151FAE9">
            <wp:extent cx="4162425" cy="685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18135C">
        <w:rPr>
          <w:color w:val="000000" w:themeColor="text1"/>
          <w:sz w:val="28"/>
          <w:szCs w:val="28"/>
        </w:rPr>
        <w:t>, (20)</w:t>
      </w:r>
    </w:p>
    <w:p w14:paraId="11451A79" w14:textId="77777777" w:rsidR="005B7AFA" w:rsidRPr="0018135C" w:rsidRDefault="005B7AFA" w:rsidP="005B7AFA">
      <w:pPr>
        <w:jc w:val="both"/>
        <w:rPr>
          <w:color w:val="000000" w:themeColor="text1"/>
          <w:sz w:val="28"/>
          <w:szCs w:val="28"/>
        </w:rPr>
      </w:pPr>
    </w:p>
    <w:p w14:paraId="23154975"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02AFDB82"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Е</w:t>
      </w:r>
      <w:r w:rsidRPr="0018135C">
        <w:rPr>
          <w:color w:val="000000" w:themeColor="text1"/>
          <w:sz w:val="28"/>
          <w:szCs w:val="28"/>
          <w:vertAlign w:val="subscript"/>
        </w:rPr>
        <w:t>тек</w:t>
      </w:r>
      <w:proofErr w:type="spellEnd"/>
      <w:r w:rsidRPr="0018135C">
        <w:rPr>
          <w:color w:val="000000" w:themeColor="text1"/>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6" w:history="1">
        <w:r w:rsidRPr="0018135C">
          <w:rPr>
            <w:color w:val="000000" w:themeColor="text1"/>
            <w:sz w:val="28"/>
            <w:szCs w:val="28"/>
            <w:u w:val="single"/>
          </w:rPr>
          <w:t>пунктом 49</w:t>
        </w:r>
      </w:hyperlink>
      <w:r w:rsidRPr="0018135C">
        <w:rPr>
          <w:color w:val="000000" w:themeColor="text1"/>
          <w:sz w:val="28"/>
          <w:szCs w:val="28"/>
        </w:rPr>
        <w:t xml:space="preserve"> Методики;</w:t>
      </w:r>
    </w:p>
    <w:p w14:paraId="2F84C113" w14:textId="77777777" w:rsidR="005B7AFA" w:rsidRPr="0018135C" w:rsidRDefault="005B7AFA" w:rsidP="005B7AFA">
      <w:pPr>
        <w:jc w:val="both"/>
        <w:rPr>
          <w:color w:val="000000" w:themeColor="text1"/>
          <w:sz w:val="28"/>
          <w:szCs w:val="28"/>
        </w:rPr>
      </w:pPr>
      <w:r w:rsidRPr="0018135C">
        <w:rPr>
          <w:color w:val="000000" w:themeColor="text1"/>
          <w:sz w:val="28"/>
          <w:szCs w:val="28"/>
        </w:rPr>
        <w:t>И</w:t>
      </w:r>
      <w:r w:rsidRPr="0018135C">
        <w:rPr>
          <w:color w:val="000000" w:themeColor="text1"/>
          <w:sz w:val="28"/>
          <w:szCs w:val="28"/>
          <w:vertAlign w:val="subscript"/>
        </w:rPr>
        <w:t>р</w:t>
      </w:r>
      <w:r w:rsidRPr="0018135C">
        <w:rPr>
          <w:color w:val="000000" w:themeColor="text1"/>
          <w:sz w:val="28"/>
          <w:szCs w:val="28"/>
        </w:rPr>
        <w:t xml:space="preserve"> - значение индекса инфляции на период регулирования, применяемого к соответствующему элементу затрат;</w:t>
      </w:r>
    </w:p>
    <w:p w14:paraId="12EFCE40"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61138EB0" wp14:editId="4655F22B">
            <wp:extent cx="333375" cy="2000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8135C">
        <w:rPr>
          <w:color w:val="000000" w:themeColor="text1"/>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14C8174A"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Е</w:t>
      </w:r>
      <w:r w:rsidRPr="0018135C">
        <w:rPr>
          <w:color w:val="000000" w:themeColor="text1"/>
          <w:sz w:val="28"/>
          <w:szCs w:val="28"/>
          <w:vertAlign w:val="subscript"/>
        </w:rPr>
        <w:t>кор</w:t>
      </w:r>
      <w:proofErr w:type="spellEnd"/>
      <w:r w:rsidRPr="0018135C">
        <w:rPr>
          <w:color w:val="000000" w:themeColor="text1"/>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B322189"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по статье «Материалы» в отчетном периоде по данным организации составила 3042,47 тыс. руб. Рост затрат в сравнении с планом 2022 года составил 18,5%. Фактически сложившиеся  расходы (расшифровка представлена в ОСВ по счету 20), прирост за счет покупки считывателей карт для МКТФ 368 тыс. руб. для реализации билетов безналичным расчетом, а так же значительно возросших затрат на </w:t>
      </w:r>
      <w:proofErr w:type="spellStart"/>
      <w:r w:rsidRPr="0018135C">
        <w:rPr>
          <w:color w:val="000000" w:themeColor="text1"/>
          <w:sz w:val="28"/>
          <w:szCs w:val="28"/>
        </w:rPr>
        <w:t>термоленту</w:t>
      </w:r>
      <w:proofErr w:type="spellEnd"/>
      <w:r w:rsidRPr="0018135C">
        <w:rPr>
          <w:color w:val="000000" w:themeColor="text1"/>
          <w:sz w:val="28"/>
          <w:szCs w:val="28"/>
        </w:rPr>
        <w:t xml:space="preserve"> ( 805 тыс. руб. в 2022 году, 109 тыс. руб. в 2020 году, т.к. более чем в 4 раза выросли цена </w:t>
      </w:r>
      <w:proofErr w:type="spellStart"/>
      <w:r w:rsidRPr="0018135C">
        <w:rPr>
          <w:color w:val="000000" w:themeColor="text1"/>
          <w:sz w:val="28"/>
          <w:szCs w:val="28"/>
        </w:rPr>
        <w:t>термоленты</w:t>
      </w:r>
      <w:proofErr w:type="spellEnd"/>
      <w:r w:rsidRPr="0018135C">
        <w:rPr>
          <w:color w:val="000000" w:themeColor="text1"/>
          <w:sz w:val="28"/>
          <w:szCs w:val="28"/>
        </w:rPr>
        <w:t>, возросло отправление, а так же в 2020 году расходовались запасы, списанные в 2019 году).</w:t>
      </w:r>
    </w:p>
    <w:p w14:paraId="2D3D72B1" w14:textId="77777777" w:rsidR="005B7AFA" w:rsidRPr="0018135C" w:rsidRDefault="005B7AFA" w:rsidP="005B7AFA">
      <w:pPr>
        <w:jc w:val="both"/>
        <w:rPr>
          <w:color w:val="000000" w:themeColor="text1"/>
          <w:sz w:val="28"/>
          <w:szCs w:val="28"/>
        </w:rPr>
      </w:pPr>
      <w:bookmarkStart w:id="101" w:name="_Hlk531779270"/>
      <w:bookmarkEnd w:id="100"/>
      <w:r w:rsidRPr="0018135C">
        <w:rPr>
          <w:color w:val="000000" w:themeColor="text1"/>
          <w:sz w:val="28"/>
          <w:szCs w:val="28"/>
        </w:rPr>
        <w:t xml:space="preserve">Величина расходов </w:t>
      </w:r>
      <w:r w:rsidRPr="0018135C">
        <w:rPr>
          <w:b/>
          <w:bCs/>
          <w:color w:val="000000" w:themeColor="text1"/>
          <w:sz w:val="28"/>
          <w:szCs w:val="28"/>
        </w:rPr>
        <w:t>на материалы в отчетном периоде</w:t>
      </w:r>
      <w:r w:rsidRPr="0018135C">
        <w:rPr>
          <w:color w:val="000000" w:themeColor="text1"/>
          <w:sz w:val="28"/>
          <w:szCs w:val="28"/>
        </w:rPr>
        <w:t xml:space="preserve"> по расчету специалиста за исключением экономически необоснованных расходов на расписание движения пассажирских поездов (4,950), призы (6,42227), семена (22,04251), шприц (0,015), чистящее средство для </w:t>
      </w:r>
      <w:proofErr w:type="gramStart"/>
      <w:r w:rsidRPr="0018135C">
        <w:rPr>
          <w:color w:val="000000" w:themeColor="text1"/>
          <w:sz w:val="28"/>
          <w:szCs w:val="28"/>
        </w:rPr>
        <w:t>ковров  (</w:t>
      </w:r>
      <w:proofErr w:type="gramEnd"/>
      <w:r w:rsidRPr="0018135C">
        <w:rPr>
          <w:color w:val="000000" w:themeColor="text1"/>
          <w:sz w:val="28"/>
          <w:szCs w:val="28"/>
        </w:rPr>
        <w:t xml:space="preserve">0,55135), т.к. данные расходы не обязательны для регулируемой деятельности, организация несет расходы добровольно, составили </w:t>
      </w:r>
      <w:r w:rsidRPr="0018135C">
        <w:rPr>
          <w:b/>
          <w:bCs/>
          <w:color w:val="000000" w:themeColor="text1"/>
          <w:sz w:val="28"/>
          <w:szCs w:val="28"/>
        </w:rPr>
        <w:t>3008,49</w:t>
      </w:r>
      <w:r w:rsidRPr="0018135C">
        <w:rPr>
          <w:color w:val="000000" w:themeColor="text1"/>
          <w:sz w:val="28"/>
          <w:szCs w:val="28"/>
        </w:rPr>
        <w:t xml:space="preserve"> тыс. руб., в том числе:</w:t>
      </w:r>
    </w:p>
    <w:p w14:paraId="2965B5B0"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эксплуатацией железнодорожного подвижного состава – 376,03 тыс. руб. (соответствие затрат на железнодорожные перевозки </w:t>
      </w:r>
      <w:r w:rsidRPr="0018135C">
        <w:rPr>
          <w:color w:val="000000" w:themeColor="text1"/>
          <w:sz w:val="28"/>
          <w:szCs w:val="28"/>
        </w:rPr>
        <w:lastRenderedPageBreak/>
        <w:t xml:space="preserve">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вагоно</w:t>
      </w:r>
      <w:proofErr w:type="spellEnd"/>
      <w:r w:rsidRPr="0018135C">
        <w:rPr>
          <w:color w:val="000000" w:themeColor="text1"/>
          <w:sz w:val="28"/>
          <w:szCs w:val="28"/>
        </w:rPr>
        <w:t>-км),</w:t>
      </w:r>
    </w:p>
    <w:p w14:paraId="3DF7DC0E"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продажей проездных билетов – 2554,22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пассажиро</w:t>
      </w:r>
      <w:proofErr w:type="spellEnd"/>
      <w:r w:rsidRPr="0018135C">
        <w:rPr>
          <w:color w:val="000000" w:themeColor="text1"/>
          <w:sz w:val="28"/>
          <w:szCs w:val="28"/>
        </w:rPr>
        <w:t>-км),</w:t>
      </w:r>
    </w:p>
    <w:p w14:paraId="68C1EAF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облуживанием пассажиров на вокзалах -                           78,239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пассажиро</w:t>
      </w:r>
      <w:proofErr w:type="spellEnd"/>
      <w:r w:rsidRPr="0018135C">
        <w:rPr>
          <w:color w:val="000000" w:themeColor="text1"/>
          <w:sz w:val="28"/>
          <w:szCs w:val="28"/>
        </w:rPr>
        <w:t>-км).</w:t>
      </w:r>
    </w:p>
    <w:p w14:paraId="7260C6F2" w14:textId="77777777" w:rsidR="005B7AFA" w:rsidRPr="0018135C" w:rsidRDefault="005B7AFA" w:rsidP="005B7AFA">
      <w:pPr>
        <w:jc w:val="both"/>
        <w:rPr>
          <w:color w:val="000000" w:themeColor="text1"/>
          <w:sz w:val="28"/>
          <w:szCs w:val="28"/>
        </w:rPr>
      </w:pPr>
    </w:p>
    <w:p w14:paraId="05BD265B"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материалы </w:t>
      </w:r>
      <w:r w:rsidRPr="0018135C">
        <w:rPr>
          <w:b/>
          <w:bCs/>
          <w:color w:val="000000" w:themeColor="text1"/>
          <w:sz w:val="28"/>
          <w:szCs w:val="28"/>
        </w:rPr>
        <w:t>в текущем периоде по расчету специалиста составила 2283,47 тыс. руб.</w:t>
      </w:r>
      <w:r w:rsidRPr="0018135C">
        <w:rPr>
          <w:color w:val="000000" w:themeColor="text1"/>
          <w:sz w:val="28"/>
          <w:szCs w:val="28"/>
        </w:rPr>
        <w:t>:</w:t>
      </w:r>
    </w:p>
    <w:p w14:paraId="44752F06" w14:textId="77777777" w:rsidR="005B7AFA" w:rsidRPr="0018135C" w:rsidRDefault="005B7AFA" w:rsidP="005B7AFA">
      <w:pPr>
        <w:jc w:val="both"/>
        <w:rPr>
          <w:color w:val="000000" w:themeColor="text1"/>
          <w:sz w:val="28"/>
          <w:szCs w:val="28"/>
        </w:rPr>
      </w:pPr>
    </w:p>
    <w:p w14:paraId="5E99DB56" w14:textId="77777777" w:rsidR="005B7AFA" w:rsidRPr="0018135C" w:rsidRDefault="005B7AFA" w:rsidP="005B7AFA">
      <w:pPr>
        <w:jc w:val="both"/>
        <w:rPr>
          <w:b/>
          <w:color w:val="000000" w:themeColor="text1"/>
          <w:sz w:val="28"/>
          <w:szCs w:val="28"/>
        </w:rPr>
      </w:pPr>
      <w:bookmarkStart w:id="102" w:name="_Hlk89078128"/>
      <w:r w:rsidRPr="0018135C">
        <w:rPr>
          <w:rFonts w:eastAsia="Calibri"/>
          <w:b/>
          <w:noProof/>
          <w:color w:val="000000" w:themeColor="text1"/>
          <w:position w:val="-11"/>
          <w:sz w:val="28"/>
          <w:szCs w:val="28"/>
          <w:lang w:eastAsia="en-US"/>
        </w:rPr>
        <w:drawing>
          <wp:inline distT="0" distB="0" distL="0" distR="0" wp14:anchorId="6A383B9A" wp14:editId="0A5376F0">
            <wp:extent cx="762000" cy="35983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18135C">
        <w:rPr>
          <w:b/>
          <w:color w:val="000000" w:themeColor="text1"/>
          <w:sz w:val="28"/>
          <w:szCs w:val="28"/>
        </w:rPr>
        <w:t xml:space="preserve"> на текущий период равен:</w:t>
      </w:r>
    </w:p>
    <w:p w14:paraId="4F804A22" w14:textId="77777777" w:rsidR="005B7AFA" w:rsidRPr="0018135C" w:rsidRDefault="005B7AFA" w:rsidP="005B7AFA">
      <w:pPr>
        <w:tabs>
          <w:tab w:val="center" w:pos="4677"/>
          <w:tab w:val="right" w:pos="9355"/>
        </w:tabs>
        <w:ind w:right="113"/>
        <w:jc w:val="both"/>
        <w:rPr>
          <w:color w:val="000000" w:themeColor="text1"/>
          <w:sz w:val="28"/>
          <w:szCs w:val="28"/>
        </w:rPr>
      </w:pPr>
      <w:bookmarkStart w:id="103" w:name="_Hlk154408645"/>
      <w:r w:rsidRPr="0018135C">
        <w:rPr>
          <w:color w:val="000000" w:themeColor="text1"/>
          <w:sz w:val="28"/>
          <w:szCs w:val="28"/>
        </w:rPr>
        <w:t xml:space="preserve">- по расходам, связанным с эксплуатацией железнодорожного подвижного состава (8092,8-7969,452)/ 7969,452*100=1,547 </w:t>
      </w:r>
    </w:p>
    <w:p w14:paraId="07A8D6AB"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73400934"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0,01547),</w:t>
      </w:r>
    </w:p>
    <w:p w14:paraId="7AADFABC"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 xml:space="preserve">- по расходам, связанным с продажей проездных билетов и с обслуживанием пассажиров на вокзалах </w:t>
      </w:r>
    </w:p>
    <w:p w14:paraId="7F78FF65"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 xml:space="preserve">(129955,77 -128699,240)/128699,240*100= 0,976    </w:t>
      </w:r>
    </w:p>
    <w:p w14:paraId="5FEAC4B1"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4C88B602" w14:textId="77777777" w:rsidR="005B7AFA" w:rsidRPr="0018135C" w:rsidRDefault="005B7AFA" w:rsidP="005B7AFA">
      <w:pPr>
        <w:tabs>
          <w:tab w:val="center" w:pos="4677"/>
          <w:tab w:val="right" w:pos="9355"/>
        </w:tabs>
        <w:ind w:right="113"/>
        <w:jc w:val="both"/>
        <w:rPr>
          <w:color w:val="000000" w:themeColor="text1"/>
          <w:sz w:val="28"/>
          <w:szCs w:val="28"/>
        </w:rPr>
      </w:pPr>
      <w:r w:rsidRPr="0018135C">
        <w:rPr>
          <w:color w:val="000000" w:themeColor="text1"/>
          <w:sz w:val="28"/>
          <w:szCs w:val="28"/>
        </w:rPr>
        <w:t>0,00976).</w:t>
      </w:r>
    </w:p>
    <w:p w14:paraId="33BB404C" w14:textId="77777777" w:rsidR="005B7AFA" w:rsidRPr="0018135C" w:rsidRDefault="005B7AFA" w:rsidP="005B7AFA">
      <w:pPr>
        <w:jc w:val="both"/>
        <w:rPr>
          <w:color w:val="000000" w:themeColor="text1"/>
          <w:sz w:val="28"/>
          <w:szCs w:val="28"/>
        </w:rPr>
      </w:pPr>
      <w:r w:rsidRPr="0018135C">
        <w:rPr>
          <w:color w:val="000000" w:themeColor="text1"/>
          <w:sz w:val="28"/>
          <w:szCs w:val="28"/>
        </w:rPr>
        <w:t>ИЦП по прогнозу социально-экономического развития Российской Федерации Минэкономразвития России на 2023 год составит 105,8%.</w:t>
      </w:r>
    </w:p>
    <w:bookmarkEnd w:id="103"/>
    <w:p w14:paraId="319E67B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Учтена экономия материалов (снижение затрат на СИЗ за счет снятия масочного режима) в сумме 932,863 </w:t>
      </w:r>
      <w:proofErr w:type="spellStart"/>
      <w:r w:rsidRPr="0018135C">
        <w:rPr>
          <w:color w:val="000000" w:themeColor="text1"/>
          <w:sz w:val="28"/>
          <w:szCs w:val="28"/>
        </w:rPr>
        <w:t>тыс.руб</w:t>
      </w:r>
      <w:proofErr w:type="spellEnd"/>
      <w:r w:rsidRPr="0018135C">
        <w:rPr>
          <w:color w:val="000000" w:themeColor="text1"/>
          <w:sz w:val="28"/>
          <w:szCs w:val="28"/>
        </w:rPr>
        <w:t xml:space="preserve">. на текущий период (том 1 доп. стр.14). </w:t>
      </w:r>
    </w:p>
    <w:p w14:paraId="24FDDBF5" w14:textId="77777777" w:rsidR="005B7AFA" w:rsidRPr="0018135C" w:rsidRDefault="005B7AFA" w:rsidP="005B7AFA">
      <w:pPr>
        <w:jc w:val="both"/>
        <w:rPr>
          <w:color w:val="000000" w:themeColor="text1"/>
          <w:sz w:val="28"/>
          <w:szCs w:val="28"/>
        </w:rPr>
      </w:pPr>
      <w:r w:rsidRPr="0018135C">
        <w:rPr>
          <w:color w:val="000000" w:themeColor="text1"/>
          <w:sz w:val="28"/>
          <w:szCs w:val="28"/>
        </w:rPr>
        <w:t>Расчет затрат на материалы на текущий период при подстановке соответствующих значений в формулу:</w:t>
      </w:r>
    </w:p>
    <w:p w14:paraId="39EBFEE0" w14:textId="77777777" w:rsidR="005B7AFA" w:rsidRPr="0018135C" w:rsidRDefault="005B7AFA" w:rsidP="005B7AFA">
      <w:pPr>
        <w:jc w:val="both"/>
        <w:rPr>
          <w:color w:val="000000" w:themeColor="text1"/>
          <w:sz w:val="28"/>
          <w:szCs w:val="28"/>
        </w:rPr>
      </w:pPr>
      <w:r w:rsidRPr="0018135C">
        <w:rPr>
          <w:color w:val="000000" w:themeColor="text1"/>
          <w:sz w:val="28"/>
          <w:szCs w:val="28"/>
        </w:rPr>
        <w:t>403,997+2728,748+83,585 – 932,863 = 2283,47</w:t>
      </w:r>
    </w:p>
    <w:bookmarkEnd w:id="102"/>
    <w:p w14:paraId="2D9DAC0C" w14:textId="77777777" w:rsidR="005B7AFA" w:rsidRPr="0018135C" w:rsidRDefault="005B7AFA" w:rsidP="005B7AFA">
      <w:pPr>
        <w:jc w:val="both"/>
        <w:rPr>
          <w:color w:val="000000" w:themeColor="text1"/>
          <w:sz w:val="28"/>
          <w:szCs w:val="28"/>
        </w:rPr>
      </w:pPr>
      <w:r w:rsidRPr="0018135C">
        <w:rPr>
          <w:color w:val="000000" w:themeColor="text1"/>
          <w:sz w:val="28"/>
          <w:szCs w:val="28"/>
        </w:rPr>
        <w:t>Соответственно затраты на материалы на текущий период специалист предлагает принять в сумме 2283,47 тыс. руб.</w:t>
      </w:r>
    </w:p>
    <w:p w14:paraId="14DE0594" w14:textId="77777777" w:rsidR="005B7AFA" w:rsidRPr="0018135C" w:rsidRDefault="005B7AFA" w:rsidP="005B7AFA">
      <w:pPr>
        <w:jc w:val="both"/>
        <w:rPr>
          <w:color w:val="000000" w:themeColor="text1"/>
          <w:sz w:val="28"/>
          <w:szCs w:val="28"/>
        </w:rPr>
      </w:pPr>
    </w:p>
    <w:p w14:paraId="2488C19B"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материалы </w:t>
      </w:r>
      <w:r w:rsidRPr="0018135C">
        <w:rPr>
          <w:b/>
          <w:bCs/>
          <w:color w:val="000000" w:themeColor="text1"/>
          <w:sz w:val="28"/>
          <w:szCs w:val="28"/>
        </w:rPr>
        <w:t>в периоде регулирования по расчету специалиста составила 2532,19 тыс. руб.:</w:t>
      </w:r>
      <w:r w:rsidRPr="0018135C">
        <w:rPr>
          <w:color w:val="000000" w:themeColor="text1"/>
          <w:sz w:val="28"/>
          <w:szCs w:val="28"/>
        </w:rPr>
        <w:t xml:space="preserve"> </w:t>
      </w:r>
    </w:p>
    <w:p w14:paraId="2D780BAF" w14:textId="77777777" w:rsidR="005B7AFA" w:rsidRPr="0018135C" w:rsidRDefault="005B7AFA" w:rsidP="005B7AFA">
      <w:pPr>
        <w:jc w:val="both"/>
        <w:rPr>
          <w:b/>
          <w:color w:val="000000" w:themeColor="text1"/>
          <w:sz w:val="28"/>
          <w:szCs w:val="28"/>
        </w:rPr>
      </w:pPr>
      <w:r w:rsidRPr="0018135C">
        <w:rPr>
          <w:b/>
          <w:noProof/>
          <w:color w:val="000000" w:themeColor="text1"/>
          <w:sz w:val="28"/>
          <w:szCs w:val="28"/>
        </w:rPr>
        <w:drawing>
          <wp:inline distT="0" distB="0" distL="0" distR="0" wp14:anchorId="3F068F8F" wp14:editId="79BE2787">
            <wp:extent cx="685800" cy="323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18135C">
        <w:rPr>
          <w:color w:val="000000" w:themeColor="text1"/>
          <w:sz w:val="28"/>
          <w:szCs w:val="28"/>
        </w:rPr>
        <w:t>Р</w:t>
      </w:r>
      <w:r w:rsidRPr="0018135C">
        <w:rPr>
          <w:b/>
          <w:color w:val="000000" w:themeColor="text1"/>
          <w:sz w:val="28"/>
          <w:szCs w:val="28"/>
        </w:rPr>
        <w:t xml:space="preserve"> </w:t>
      </w:r>
      <w:proofErr w:type="gramStart"/>
      <w:r w:rsidRPr="0018135C">
        <w:rPr>
          <w:b/>
          <w:color w:val="000000" w:themeColor="text1"/>
          <w:sz w:val="28"/>
          <w:szCs w:val="28"/>
        </w:rPr>
        <w:t>на  период</w:t>
      </w:r>
      <w:proofErr w:type="gramEnd"/>
      <w:r w:rsidRPr="0018135C">
        <w:rPr>
          <w:b/>
          <w:color w:val="000000" w:themeColor="text1"/>
          <w:sz w:val="28"/>
          <w:szCs w:val="28"/>
        </w:rPr>
        <w:t xml:space="preserve"> регулирования равен:</w:t>
      </w:r>
    </w:p>
    <w:p w14:paraId="71651123" w14:textId="77777777" w:rsidR="005B7AFA" w:rsidRPr="0018135C" w:rsidRDefault="005B7AFA" w:rsidP="005B7AFA">
      <w:pPr>
        <w:jc w:val="both"/>
        <w:rPr>
          <w:color w:val="000000" w:themeColor="text1"/>
          <w:sz w:val="28"/>
          <w:szCs w:val="28"/>
        </w:rPr>
      </w:pPr>
    </w:p>
    <w:p w14:paraId="4D4F6061"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эксплуатацией железнодорожного подвижного состава (8090,43-8092,8)/8092,8*100= -0,0293</w:t>
      </w:r>
    </w:p>
    <w:p w14:paraId="79313C0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70D8F417" w14:textId="77777777" w:rsidR="005B7AFA" w:rsidRPr="0018135C" w:rsidRDefault="005B7AFA" w:rsidP="005B7AFA">
      <w:pPr>
        <w:jc w:val="both"/>
        <w:rPr>
          <w:color w:val="000000" w:themeColor="text1"/>
          <w:sz w:val="28"/>
          <w:szCs w:val="28"/>
        </w:rPr>
      </w:pPr>
      <w:r w:rsidRPr="0018135C">
        <w:rPr>
          <w:color w:val="000000" w:themeColor="text1"/>
          <w:sz w:val="28"/>
          <w:szCs w:val="28"/>
        </w:rPr>
        <w:t>-0,000293);</w:t>
      </w:r>
    </w:p>
    <w:p w14:paraId="4E1919DB"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продажей проездных билетов и с облуживанием пассажиров на вокзалах (130700,197-129955,77)/129955,77*100=0,5728</w:t>
      </w:r>
    </w:p>
    <w:p w14:paraId="3401B802"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 xml:space="preserve">(при подстановке в формулу на 100 не умножаем, коэффициент равен </w:t>
      </w:r>
    </w:p>
    <w:p w14:paraId="40FCE936" w14:textId="77777777" w:rsidR="005B7AFA" w:rsidRPr="0018135C" w:rsidRDefault="005B7AFA" w:rsidP="005B7AFA">
      <w:pPr>
        <w:jc w:val="both"/>
        <w:rPr>
          <w:color w:val="000000" w:themeColor="text1"/>
          <w:sz w:val="28"/>
          <w:szCs w:val="28"/>
        </w:rPr>
      </w:pPr>
      <w:r w:rsidRPr="0018135C">
        <w:rPr>
          <w:color w:val="000000" w:themeColor="text1"/>
          <w:sz w:val="28"/>
          <w:szCs w:val="28"/>
        </w:rPr>
        <w:t>0,005728).</w:t>
      </w:r>
    </w:p>
    <w:p w14:paraId="418B973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ИЦП по прогнозу социально-экономического развития Российской Федерации Минэкономразвития России на 2024 год составит 107,2%. </w:t>
      </w:r>
    </w:p>
    <w:p w14:paraId="233496E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Затраты на материалы приняты специалистом с учетом экономии материалов (снижение затрат на СИЗ за счет снятия масочного режима) 932,863 </w:t>
      </w:r>
      <w:proofErr w:type="spellStart"/>
      <w:r w:rsidRPr="0018135C">
        <w:rPr>
          <w:color w:val="000000" w:themeColor="text1"/>
          <w:sz w:val="28"/>
          <w:szCs w:val="28"/>
        </w:rPr>
        <w:t>тыс.руб</w:t>
      </w:r>
      <w:proofErr w:type="spellEnd"/>
      <w:r w:rsidRPr="0018135C">
        <w:rPr>
          <w:color w:val="000000" w:themeColor="text1"/>
          <w:sz w:val="28"/>
          <w:szCs w:val="28"/>
        </w:rPr>
        <w:t>. на период регулирования.</w:t>
      </w:r>
    </w:p>
    <w:p w14:paraId="338D32A5" w14:textId="77777777" w:rsidR="005B7AFA" w:rsidRPr="0018135C" w:rsidRDefault="005B7AFA" w:rsidP="005B7AFA">
      <w:pPr>
        <w:jc w:val="both"/>
        <w:rPr>
          <w:color w:val="000000" w:themeColor="text1"/>
          <w:sz w:val="28"/>
          <w:szCs w:val="28"/>
        </w:rPr>
      </w:pPr>
      <w:r w:rsidRPr="0018135C">
        <w:rPr>
          <w:color w:val="000000" w:themeColor="text1"/>
          <w:sz w:val="28"/>
          <w:szCs w:val="28"/>
        </w:rPr>
        <w:t>Расчет затрат на материалы на период регулирования при подстановке соответствующих значений в формулу:</w:t>
      </w:r>
    </w:p>
    <w:p w14:paraId="4ADCB5EA" w14:textId="77777777" w:rsidR="005B7AFA" w:rsidRPr="0018135C" w:rsidRDefault="005B7AFA" w:rsidP="005B7AFA">
      <w:pPr>
        <w:jc w:val="both"/>
        <w:rPr>
          <w:color w:val="000000" w:themeColor="text1"/>
          <w:sz w:val="28"/>
          <w:szCs w:val="28"/>
        </w:rPr>
      </w:pPr>
      <w:r w:rsidRPr="0018135C">
        <w:rPr>
          <w:color w:val="000000" w:themeColor="text1"/>
          <w:sz w:val="28"/>
          <w:szCs w:val="28"/>
        </w:rPr>
        <w:t>432,958+2941,975+90,116 - 932,863 = 2532,19</w:t>
      </w:r>
    </w:p>
    <w:p w14:paraId="103BA0E9" w14:textId="77777777" w:rsidR="005B7AFA" w:rsidRPr="0018135C" w:rsidRDefault="005B7AFA" w:rsidP="005B7AFA">
      <w:pPr>
        <w:jc w:val="both"/>
        <w:rPr>
          <w:bCs/>
          <w:color w:val="000000" w:themeColor="text1"/>
          <w:sz w:val="28"/>
          <w:szCs w:val="28"/>
        </w:rPr>
      </w:pPr>
      <w:r w:rsidRPr="0018135C">
        <w:rPr>
          <w:color w:val="000000" w:themeColor="text1"/>
          <w:sz w:val="28"/>
          <w:szCs w:val="28"/>
        </w:rPr>
        <w:t xml:space="preserve">Соответственно, </w:t>
      </w:r>
      <w:r w:rsidRPr="0018135C">
        <w:rPr>
          <w:b/>
          <w:bCs/>
          <w:color w:val="000000" w:themeColor="text1"/>
          <w:sz w:val="28"/>
          <w:szCs w:val="28"/>
        </w:rPr>
        <w:t>з</w:t>
      </w:r>
      <w:r w:rsidRPr="0018135C">
        <w:rPr>
          <w:b/>
          <w:color w:val="000000" w:themeColor="text1"/>
          <w:sz w:val="28"/>
          <w:szCs w:val="28"/>
        </w:rPr>
        <w:t xml:space="preserve">атраты на материалы на период регулирования </w:t>
      </w:r>
      <w:r w:rsidRPr="0018135C">
        <w:rPr>
          <w:bCs/>
          <w:color w:val="000000" w:themeColor="text1"/>
          <w:sz w:val="28"/>
          <w:szCs w:val="28"/>
        </w:rPr>
        <w:t>специалист предлагает принять</w:t>
      </w:r>
      <w:r w:rsidRPr="0018135C">
        <w:rPr>
          <w:b/>
          <w:color w:val="000000" w:themeColor="text1"/>
          <w:sz w:val="28"/>
          <w:szCs w:val="28"/>
        </w:rPr>
        <w:t xml:space="preserve"> в сумме 2532,19 тыс. руб. </w:t>
      </w:r>
    </w:p>
    <w:bookmarkEnd w:id="101"/>
    <w:p w14:paraId="5A98C862" w14:textId="77777777" w:rsidR="005B7AFA" w:rsidRPr="0018135C" w:rsidRDefault="005B7AFA" w:rsidP="005B7AFA">
      <w:pPr>
        <w:jc w:val="both"/>
        <w:rPr>
          <w:color w:val="000000" w:themeColor="text1"/>
          <w:sz w:val="28"/>
          <w:szCs w:val="28"/>
        </w:rPr>
      </w:pPr>
    </w:p>
    <w:p w14:paraId="324C4B38" w14:textId="77777777" w:rsidR="005B7AFA" w:rsidRPr="0018135C" w:rsidRDefault="005B7AFA" w:rsidP="005B7AFA">
      <w:pPr>
        <w:jc w:val="both"/>
        <w:rPr>
          <w:color w:val="000000" w:themeColor="text1"/>
          <w:sz w:val="28"/>
          <w:szCs w:val="28"/>
        </w:rPr>
      </w:pPr>
      <w:r w:rsidRPr="0018135C">
        <w:rPr>
          <w:color w:val="000000" w:themeColor="text1"/>
          <w:sz w:val="28"/>
          <w:szCs w:val="28"/>
        </w:rPr>
        <w:t>3.2. Согласно 49.6.3.4. Методики прочие материальные затраты (</w:t>
      </w:r>
      <w:proofErr w:type="spellStart"/>
      <w:r w:rsidRPr="0018135C">
        <w:rPr>
          <w:color w:val="000000" w:themeColor="text1"/>
          <w:sz w:val="28"/>
          <w:szCs w:val="28"/>
        </w:rPr>
        <w:t>Пмз</w:t>
      </w:r>
      <w:proofErr w:type="spellEnd"/>
      <w:r w:rsidRPr="0018135C">
        <w:rPr>
          <w:color w:val="000000" w:themeColor="text1"/>
          <w:sz w:val="28"/>
          <w:szCs w:val="28"/>
        </w:rPr>
        <w:t>) рассчитываются по формуле:</w:t>
      </w:r>
    </w:p>
    <w:p w14:paraId="33EE613C" w14:textId="77777777" w:rsidR="005B7AFA" w:rsidRPr="0018135C" w:rsidRDefault="005B7AFA" w:rsidP="005B7AFA">
      <w:pPr>
        <w:jc w:val="both"/>
        <w:rPr>
          <w:color w:val="000000" w:themeColor="text1"/>
          <w:sz w:val="28"/>
          <w:szCs w:val="28"/>
        </w:rPr>
      </w:pPr>
    </w:p>
    <w:p w14:paraId="5B1515FC" w14:textId="77777777" w:rsidR="005B7AFA" w:rsidRPr="0018135C" w:rsidRDefault="005B7AFA" w:rsidP="005B7AFA">
      <w:pPr>
        <w:jc w:val="both"/>
        <w:rPr>
          <w:color w:val="000000" w:themeColor="text1"/>
          <w:sz w:val="28"/>
          <w:szCs w:val="28"/>
        </w:rPr>
      </w:pPr>
    </w:p>
    <w:p w14:paraId="52F9408F"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0EFF6A4B" wp14:editId="779D89A6">
            <wp:extent cx="4371975" cy="685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18135C">
        <w:rPr>
          <w:color w:val="000000" w:themeColor="text1"/>
          <w:sz w:val="28"/>
          <w:szCs w:val="28"/>
        </w:rPr>
        <w:t xml:space="preserve">, </w:t>
      </w:r>
    </w:p>
    <w:p w14:paraId="3F2E89E3" w14:textId="77777777" w:rsidR="005B7AFA" w:rsidRPr="0018135C" w:rsidRDefault="005B7AFA" w:rsidP="005B7AFA">
      <w:pPr>
        <w:jc w:val="both"/>
        <w:rPr>
          <w:color w:val="000000" w:themeColor="text1"/>
          <w:sz w:val="28"/>
          <w:szCs w:val="28"/>
        </w:rPr>
      </w:pPr>
    </w:p>
    <w:p w14:paraId="776C9E6E"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1D06E16B"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71B68D4D" wp14:editId="0357C7AD">
            <wp:extent cx="6286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8135C">
        <w:rPr>
          <w:color w:val="000000" w:themeColor="text1"/>
          <w:sz w:val="28"/>
          <w:szCs w:val="28"/>
        </w:rPr>
        <w:t xml:space="preserve"> - прочие материальные затраты в отчетном периоде, предшествующем текущему;</w:t>
      </w:r>
    </w:p>
    <w:p w14:paraId="2C02784D" w14:textId="77777777" w:rsidR="005B7AFA" w:rsidRPr="0018135C" w:rsidRDefault="005B7AFA" w:rsidP="005B7AFA">
      <w:pPr>
        <w:jc w:val="both"/>
        <w:rPr>
          <w:color w:val="000000" w:themeColor="text1"/>
          <w:sz w:val="28"/>
          <w:szCs w:val="28"/>
        </w:rPr>
      </w:pPr>
      <w:r w:rsidRPr="0018135C">
        <w:rPr>
          <w:color w:val="000000" w:themeColor="text1"/>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75CDDED0"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5993DF55" wp14:editId="18EBB585">
            <wp:extent cx="5524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8135C">
        <w:rPr>
          <w:color w:val="000000" w:themeColor="text1"/>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w:t>
      </w:r>
      <w:bookmarkStart w:id="104" w:name="_Hlk531781691"/>
      <w:r w:rsidRPr="0018135C">
        <w:rPr>
          <w:color w:val="000000" w:themeColor="text1"/>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5, стр. 300). Однако данный расчет содержит расшифровку зависимости расходов от должностей работников, не содержит расшифровки </w:t>
      </w:r>
      <w:bookmarkStart w:id="105" w:name="_Hlk27555832"/>
      <w:r w:rsidRPr="0018135C">
        <w:rPr>
          <w:color w:val="000000" w:themeColor="text1"/>
          <w:sz w:val="28"/>
          <w:szCs w:val="28"/>
        </w:rPr>
        <w:t>прочих материальных затрат</w:t>
      </w:r>
      <w:bookmarkEnd w:id="105"/>
      <w:r w:rsidRPr="0018135C">
        <w:rPr>
          <w:color w:val="000000" w:themeColor="text1"/>
          <w:sz w:val="28"/>
          <w:szCs w:val="28"/>
        </w:rPr>
        <w:t>,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75E9BE4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Согласно п. 49.15. </w:t>
      </w:r>
      <w:r w:rsidRPr="0018135C">
        <w:rPr>
          <w:color w:val="000000" w:themeColor="text1"/>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2335BF94" w14:textId="77777777" w:rsidR="005B7AFA" w:rsidRPr="0018135C" w:rsidRDefault="005B7AFA" w:rsidP="005B7AFA">
      <w:pPr>
        <w:jc w:val="both"/>
        <w:rPr>
          <w:color w:val="000000" w:themeColor="text1"/>
          <w:sz w:val="28"/>
          <w:szCs w:val="28"/>
        </w:rPr>
      </w:pPr>
    </w:p>
    <w:p w14:paraId="60034823" w14:textId="77777777" w:rsidR="005B7AFA" w:rsidRPr="0018135C" w:rsidRDefault="005B7AFA" w:rsidP="005B7AFA">
      <w:pPr>
        <w:jc w:val="both"/>
        <w:rPr>
          <w:color w:val="000000" w:themeColor="text1"/>
          <w:sz w:val="28"/>
          <w:szCs w:val="28"/>
        </w:rPr>
      </w:pPr>
      <w:r w:rsidRPr="0018135C">
        <w:rPr>
          <w:noProof/>
          <w:color w:val="000000" w:themeColor="text1"/>
          <w:sz w:val="28"/>
          <w:szCs w:val="28"/>
        </w:rPr>
        <w:lastRenderedPageBreak/>
        <w:drawing>
          <wp:inline distT="0" distB="0" distL="0" distR="0" wp14:anchorId="259F698A" wp14:editId="6FA08BC7">
            <wp:extent cx="4162425" cy="685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18135C">
        <w:rPr>
          <w:color w:val="000000" w:themeColor="text1"/>
          <w:sz w:val="28"/>
          <w:szCs w:val="28"/>
        </w:rPr>
        <w:t xml:space="preserve">, </w:t>
      </w:r>
    </w:p>
    <w:p w14:paraId="78F34978" w14:textId="77777777" w:rsidR="005B7AFA" w:rsidRPr="0018135C" w:rsidRDefault="005B7AFA" w:rsidP="005B7AFA">
      <w:pPr>
        <w:jc w:val="both"/>
        <w:rPr>
          <w:color w:val="000000" w:themeColor="text1"/>
          <w:sz w:val="28"/>
          <w:szCs w:val="28"/>
        </w:rPr>
      </w:pPr>
    </w:p>
    <w:p w14:paraId="285669DF"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16284B6F"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Е</w:t>
      </w:r>
      <w:r w:rsidRPr="0018135C">
        <w:rPr>
          <w:color w:val="000000" w:themeColor="text1"/>
          <w:sz w:val="28"/>
          <w:szCs w:val="28"/>
          <w:vertAlign w:val="subscript"/>
        </w:rPr>
        <w:t>тек</w:t>
      </w:r>
      <w:proofErr w:type="spellEnd"/>
      <w:r w:rsidRPr="0018135C">
        <w:rPr>
          <w:color w:val="000000" w:themeColor="text1"/>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70" w:history="1">
        <w:r w:rsidRPr="0018135C">
          <w:rPr>
            <w:color w:val="000000" w:themeColor="text1"/>
            <w:sz w:val="28"/>
            <w:szCs w:val="28"/>
          </w:rPr>
          <w:t>пунктом 49</w:t>
        </w:r>
      </w:hyperlink>
      <w:r w:rsidRPr="0018135C">
        <w:rPr>
          <w:color w:val="000000" w:themeColor="text1"/>
          <w:sz w:val="28"/>
          <w:szCs w:val="28"/>
        </w:rPr>
        <w:t xml:space="preserve"> Методики;</w:t>
      </w:r>
    </w:p>
    <w:p w14:paraId="22E29660" w14:textId="77777777" w:rsidR="005B7AFA" w:rsidRPr="0018135C" w:rsidRDefault="005B7AFA" w:rsidP="005B7AFA">
      <w:pPr>
        <w:jc w:val="both"/>
        <w:rPr>
          <w:color w:val="000000" w:themeColor="text1"/>
          <w:sz w:val="28"/>
          <w:szCs w:val="28"/>
        </w:rPr>
      </w:pPr>
      <w:r w:rsidRPr="0018135C">
        <w:rPr>
          <w:color w:val="000000" w:themeColor="text1"/>
          <w:sz w:val="28"/>
          <w:szCs w:val="28"/>
        </w:rPr>
        <w:t>И</w:t>
      </w:r>
      <w:r w:rsidRPr="0018135C">
        <w:rPr>
          <w:color w:val="000000" w:themeColor="text1"/>
          <w:sz w:val="28"/>
          <w:szCs w:val="28"/>
          <w:vertAlign w:val="subscript"/>
        </w:rPr>
        <w:t>р</w:t>
      </w:r>
      <w:r w:rsidRPr="0018135C">
        <w:rPr>
          <w:color w:val="000000" w:themeColor="text1"/>
          <w:sz w:val="28"/>
          <w:szCs w:val="28"/>
        </w:rPr>
        <w:t xml:space="preserve"> - значение индекса инфляции на период регулирования, применяемого к соответствующему элементу затрат;</w:t>
      </w:r>
    </w:p>
    <w:p w14:paraId="69AFAB6D"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7D1F376B" wp14:editId="319DF3E4">
            <wp:extent cx="333375" cy="2000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8135C">
        <w:rPr>
          <w:color w:val="000000" w:themeColor="text1"/>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13506A8A"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Е</w:t>
      </w:r>
      <w:r w:rsidRPr="0018135C">
        <w:rPr>
          <w:color w:val="000000" w:themeColor="text1"/>
          <w:sz w:val="28"/>
          <w:szCs w:val="28"/>
          <w:vertAlign w:val="subscript"/>
        </w:rPr>
        <w:t>кор</w:t>
      </w:r>
      <w:proofErr w:type="spellEnd"/>
      <w:r w:rsidRPr="0018135C">
        <w:rPr>
          <w:color w:val="000000" w:themeColor="text1"/>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0F13DFDE"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w:t>
      </w:r>
      <w:r w:rsidRPr="0018135C">
        <w:rPr>
          <w:b/>
          <w:bCs/>
          <w:color w:val="000000" w:themeColor="text1"/>
          <w:sz w:val="28"/>
          <w:szCs w:val="28"/>
        </w:rPr>
        <w:t>на прочие материальные затраты в отчетном периоде</w:t>
      </w:r>
      <w:r w:rsidRPr="0018135C">
        <w:rPr>
          <w:color w:val="000000" w:themeColor="text1"/>
          <w:sz w:val="28"/>
          <w:szCs w:val="28"/>
        </w:rPr>
        <w:t xml:space="preserve"> по расчёту специалиста принята по предложению организации и составила 336,42 тыс. руб., в том числе:</w:t>
      </w:r>
    </w:p>
    <w:p w14:paraId="087FEFD0"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эксплуатацией железнодорожного подвижного состава – 152,75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вагоно</w:t>
      </w:r>
      <w:proofErr w:type="spellEnd"/>
      <w:r w:rsidRPr="0018135C">
        <w:rPr>
          <w:color w:val="000000" w:themeColor="text1"/>
          <w:sz w:val="28"/>
          <w:szCs w:val="28"/>
        </w:rPr>
        <w:t>-км),</w:t>
      </w:r>
    </w:p>
    <w:p w14:paraId="2F1FBFD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продажей проездных билетов 161,41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пассажиро</w:t>
      </w:r>
      <w:proofErr w:type="spellEnd"/>
      <w:r w:rsidRPr="0018135C">
        <w:rPr>
          <w:color w:val="000000" w:themeColor="text1"/>
          <w:sz w:val="28"/>
          <w:szCs w:val="28"/>
        </w:rPr>
        <w:t>-км),</w:t>
      </w:r>
    </w:p>
    <w:p w14:paraId="700EE38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расходы, связанные с облуживанием пассажиров на вокзалах -                              11,13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18135C">
        <w:rPr>
          <w:color w:val="000000" w:themeColor="text1"/>
          <w:sz w:val="28"/>
          <w:szCs w:val="28"/>
        </w:rPr>
        <w:t>пассажиро</w:t>
      </w:r>
      <w:proofErr w:type="spellEnd"/>
      <w:r w:rsidRPr="0018135C">
        <w:rPr>
          <w:color w:val="000000" w:themeColor="text1"/>
          <w:sz w:val="28"/>
          <w:szCs w:val="28"/>
        </w:rPr>
        <w:t>-км).</w:t>
      </w:r>
    </w:p>
    <w:p w14:paraId="063AD49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на прочие материальные затраты </w:t>
      </w:r>
      <w:r w:rsidRPr="0018135C">
        <w:rPr>
          <w:b/>
          <w:bCs/>
          <w:color w:val="000000" w:themeColor="text1"/>
          <w:sz w:val="28"/>
          <w:szCs w:val="28"/>
        </w:rPr>
        <w:t>в текущем периоде по расчету специалиста составила 348,44 тыс. руб.</w:t>
      </w:r>
      <w:r w:rsidRPr="0018135C">
        <w:rPr>
          <w:color w:val="000000" w:themeColor="text1"/>
          <w:sz w:val="28"/>
          <w:szCs w:val="28"/>
        </w:rPr>
        <w:t>:</w:t>
      </w:r>
    </w:p>
    <w:p w14:paraId="19FB2B2F" w14:textId="77777777" w:rsidR="005B7AFA" w:rsidRPr="0018135C" w:rsidRDefault="005B7AFA" w:rsidP="005B7AFA">
      <w:pPr>
        <w:jc w:val="both"/>
        <w:rPr>
          <w:color w:val="000000" w:themeColor="text1"/>
          <w:sz w:val="28"/>
          <w:szCs w:val="28"/>
        </w:rPr>
      </w:pPr>
    </w:p>
    <w:p w14:paraId="53B45AA0" w14:textId="77777777" w:rsidR="005B7AFA" w:rsidRPr="0018135C" w:rsidRDefault="005B7AFA" w:rsidP="005B7AFA">
      <w:pPr>
        <w:jc w:val="both"/>
        <w:rPr>
          <w:b/>
          <w:color w:val="000000" w:themeColor="text1"/>
          <w:sz w:val="28"/>
          <w:szCs w:val="28"/>
        </w:rPr>
      </w:pPr>
      <w:r w:rsidRPr="0018135C">
        <w:rPr>
          <w:rFonts w:eastAsia="Calibri"/>
          <w:b/>
          <w:noProof/>
          <w:color w:val="000000" w:themeColor="text1"/>
          <w:position w:val="-11"/>
          <w:sz w:val="28"/>
          <w:szCs w:val="28"/>
          <w:lang w:eastAsia="en-US"/>
        </w:rPr>
        <w:drawing>
          <wp:inline distT="0" distB="0" distL="0" distR="0" wp14:anchorId="13A23A96" wp14:editId="51AE4E47">
            <wp:extent cx="762000" cy="359833"/>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18135C">
        <w:rPr>
          <w:b/>
          <w:color w:val="000000" w:themeColor="text1"/>
          <w:sz w:val="28"/>
          <w:szCs w:val="28"/>
        </w:rPr>
        <w:t xml:space="preserve"> на текущий период равен:</w:t>
      </w:r>
    </w:p>
    <w:p w14:paraId="4905A0F0" w14:textId="77777777" w:rsidR="005B7AFA" w:rsidRPr="0018135C" w:rsidRDefault="005B7AFA" w:rsidP="005B7AFA">
      <w:pPr>
        <w:jc w:val="both"/>
        <w:rPr>
          <w:b/>
          <w:color w:val="000000" w:themeColor="text1"/>
          <w:sz w:val="28"/>
          <w:szCs w:val="28"/>
        </w:rPr>
      </w:pPr>
    </w:p>
    <w:p w14:paraId="77FBF7D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по расходам, связанным с эксплуатацией железнодорожного подвижного состава (8092,8-7969,452)/ 7969,452*100=1,547 </w:t>
      </w:r>
    </w:p>
    <w:p w14:paraId="185FFF7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35D79A7F"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0,01547),</w:t>
      </w:r>
    </w:p>
    <w:p w14:paraId="2B4ECB10"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по расходам, связанным с продажей проездных билетов и с обслуживанием пассажиров на вокзалах </w:t>
      </w:r>
    </w:p>
    <w:p w14:paraId="08D0DEE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(129955,77 -128699,240)/128699,240*100= 0,976    </w:t>
      </w:r>
    </w:p>
    <w:p w14:paraId="5003552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2AE7675B" w14:textId="77777777" w:rsidR="005B7AFA" w:rsidRPr="0018135C" w:rsidRDefault="005B7AFA" w:rsidP="005B7AFA">
      <w:pPr>
        <w:jc w:val="both"/>
        <w:rPr>
          <w:color w:val="000000" w:themeColor="text1"/>
          <w:sz w:val="28"/>
          <w:szCs w:val="28"/>
        </w:rPr>
      </w:pPr>
      <w:r w:rsidRPr="0018135C">
        <w:rPr>
          <w:color w:val="000000" w:themeColor="text1"/>
          <w:sz w:val="28"/>
          <w:szCs w:val="28"/>
        </w:rPr>
        <w:t>0,00976).</w:t>
      </w:r>
    </w:p>
    <w:p w14:paraId="0A74D6E4" w14:textId="77777777" w:rsidR="005B7AFA" w:rsidRPr="0018135C" w:rsidRDefault="005B7AFA" w:rsidP="005B7AFA">
      <w:pPr>
        <w:jc w:val="both"/>
        <w:rPr>
          <w:color w:val="000000" w:themeColor="text1"/>
          <w:sz w:val="28"/>
          <w:szCs w:val="28"/>
        </w:rPr>
      </w:pPr>
      <w:r w:rsidRPr="0018135C">
        <w:rPr>
          <w:color w:val="000000" w:themeColor="text1"/>
          <w:sz w:val="28"/>
          <w:szCs w:val="28"/>
        </w:rPr>
        <w:t>ИЦП по прогнозу социально-экономического развития Российской Федерации Минэкономразвития России на 2023 год составит 105,8%.</w:t>
      </w:r>
    </w:p>
    <w:p w14:paraId="3F64B195" w14:textId="77777777" w:rsidR="005B7AFA" w:rsidRPr="0018135C" w:rsidRDefault="005B7AFA" w:rsidP="005B7AFA">
      <w:pPr>
        <w:jc w:val="both"/>
        <w:rPr>
          <w:color w:val="000000" w:themeColor="text1"/>
          <w:sz w:val="28"/>
          <w:szCs w:val="28"/>
        </w:rPr>
      </w:pPr>
      <w:r w:rsidRPr="0018135C">
        <w:rPr>
          <w:color w:val="000000" w:themeColor="text1"/>
          <w:sz w:val="28"/>
          <w:szCs w:val="28"/>
        </w:rPr>
        <w:t>Расчет затрат на прочие материальные затраты на текущий период при подстановке соответствующих значений в формулу:</w:t>
      </w:r>
    </w:p>
    <w:p w14:paraId="14FD8948" w14:textId="77777777" w:rsidR="005B7AFA" w:rsidRPr="0018135C" w:rsidRDefault="005B7AFA" w:rsidP="005B7AFA">
      <w:pPr>
        <w:jc w:val="both"/>
        <w:rPr>
          <w:color w:val="000000" w:themeColor="text1"/>
          <w:sz w:val="28"/>
          <w:szCs w:val="28"/>
        </w:rPr>
      </w:pPr>
      <w:r w:rsidRPr="0018135C">
        <w:rPr>
          <w:color w:val="000000" w:themeColor="text1"/>
          <w:sz w:val="28"/>
          <w:szCs w:val="28"/>
        </w:rPr>
        <w:t>164,111+172,439+11,891=348,44</w:t>
      </w:r>
    </w:p>
    <w:p w14:paraId="5D885510" w14:textId="77777777" w:rsidR="005B7AFA" w:rsidRPr="0018135C" w:rsidRDefault="005B7AFA" w:rsidP="005B7AFA">
      <w:pPr>
        <w:jc w:val="both"/>
        <w:rPr>
          <w:color w:val="000000" w:themeColor="text1"/>
          <w:sz w:val="28"/>
          <w:szCs w:val="28"/>
        </w:rPr>
      </w:pPr>
      <w:r w:rsidRPr="0018135C">
        <w:rPr>
          <w:color w:val="000000" w:themeColor="text1"/>
          <w:sz w:val="28"/>
          <w:szCs w:val="28"/>
        </w:rPr>
        <w:t>Соответственно затраты на прочие материальные затраты на текущий период специалист предлагает принять в сумме 348,11 тыс. руб.</w:t>
      </w:r>
    </w:p>
    <w:bookmarkEnd w:id="104"/>
    <w:p w14:paraId="523432B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расходов на прочие материальные затраты </w:t>
      </w:r>
      <w:r w:rsidRPr="0018135C">
        <w:rPr>
          <w:b/>
          <w:bCs/>
          <w:color w:val="000000" w:themeColor="text1"/>
          <w:sz w:val="28"/>
          <w:szCs w:val="28"/>
        </w:rPr>
        <w:t>в периоде регулирования по расчету специалиста составила 368,42 тыс. руб.:</w:t>
      </w:r>
      <w:r w:rsidRPr="0018135C">
        <w:rPr>
          <w:color w:val="000000" w:themeColor="text1"/>
          <w:sz w:val="28"/>
          <w:szCs w:val="28"/>
        </w:rPr>
        <w:t xml:space="preserve"> </w:t>
      </w:r>
    </w:p>
    <w:p w14:paraId="378A392C" w14:textId="77777777" w:rsidR="005B7AFA" w:rsidRPr="0018135C" w:rsidRDefault="005B7AFA" w:rsidP="005B7AFA">
      <w:pPr>
        <w:jc w:val="both"/>
        <w:rPr>
          <w:b/>
          <w:color w:val="000000" w:themeColor="text1"/>
          <w:sz w:val="28"/>
          <w:szCs w:val="28"/>
        </w:rPr>
      </w:pPr>
      <w:r w:rsidRPr="0018135C">
        <w:rPr>
          <w:b/>
          <w:noProof/>
          <w:color w:val="000000" w:themeColor="text1"/>
          <w:sz w:val="28"/>
          <w:szCs w:val="28"/>
        </w:rPr>
        <w:drawing>
          <wp:inline distT="0" distB="0" distL="0" distR="0" wp14:anchorId="26FDE611" wp14:editId="756FDFB5">
            <wp:extent cx="685800" cy="323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18135C">
        <w:rPr>
          <w:color w:val="000000" w:themeColor="text1"/>
          <w:sz w:val="28"/>
          <w:szCs w:val="28"/>
        </w:rPr>
        <w:t>Р</w:t>
      </w:r>
      <w:r w:rsidRPr="0018135C">
        <w:rPr>
          <w:b/>
          <w:color w:val="000000" w:themeColor="text1"/>
          <w:sz w:val="28"/>
          <w:szCs w:val="28"/>
        </w:rPr>
        <w:t xml:space="preserve"> </w:t>
      </w:r>
      <w:proofErr w:type="gramStart"/>
      <w:r w:rsidRPr="0018135C">
        <w:rPr>
          <w:b/>
          <w:color w:val="000000" w:themeColor="text1"/>
          <w:sz w:val="28"/>
          <w:szCs w:val="28"/>
        </w:rPr>
        <w:t>на  период</w:t>
      </w:r>
      <w:proofErr w:type="gramEnd"/>
      <w:r w:rsidRPr="0018135C">
        <w:rPr>
          <w:b/>
          <w:color w:val="000000" w:themeColor="text1"/>
          <w:sz w:val="28"/>
          <w:szCs w:val="28"/>
        </w:rPr>
        <w:t xml:space="preserve"> регулирования равен:</w:t>
      </w:r>
    </w:p>
    <w:p w14:paraId="4CC02AA5" w14:textId="77777777" w:rsidR="005B7AFA" w:rsidRPr="0018135C" w:rsidRDefault="005B7AFA" w:rsidP="005B7AFA">
      <w:pPr>
        <w:jc w:val="both"/>
        <w:rPr>
          <w:color w:val="000000" w:themeColor="text1"/>
          <w:sz w:val="28"/>
          <w:szCs w:val="28"/>
        </w:rPr>
      </w:pPr>
    </w:p>
    <w:p w14:paraId="0330D7BC"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эксплуатацией железнодорожного подвижного состава (8090,43-8092,8)/8092,8*100= -0,0293</w:t>
      </w:r>
    </w:p>
    <w:p w14:paraId="03D0E7F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005FD012" w14:textId="77777777" w:rsidR="005B7AFA" w:rsidRPr="0018135C" w:rsidRDefault="005B7AFA" w:rsidP="005B7AFA">
      <w:pPr>
        <w:jc w:val="both"/>
        <w:rPr>
          <w:color w:val="000000" w:themeColor="text1"/>
          <w:sz w:val="28"/>
          <w:szCs w:val="28"/>
        </w:rPr>
      </w:pPr>
      <w:r w:rsidRPr="0018135C">
        <w:rPr>
          <w:color w:val="000000" w:themeColor="text1"/>
          <w:sz w:val="28"/>
          <w:szCs w:val="28"/>
        </w:rPr>
        <w:t>-0,000293);</w:t>
      </w:r>
    </w:p>
    <w:p w14:paraId="76BDE4C5"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продажей проездных билетов и с облуживанием пассажиров на вокзалах (130700,197-129955,77)/129955,77*100=0,5728</w:t>
      </w:r>
    </w:p>
    <w:p w14:paraId="6DFE4AE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4F8BC865" w14:textId="77777777" w:rsidR="005B7AFA" w:rsidRPr="0018135C" w:rsidRDefault="005B7AFA" w:rsidP="005B7AFA">
      <w:pPr>
        <w:jc w:val="both"/>
        <w:rPr>
          <w:color w:val="000000" w:themeColor="text1"/>
          <w:sz w:val="28"/>
          <w:szCs w:val="28"/>
        </w:rPr>
      </w:pPr>
      <w:r w:rsidRPr="0018135C">
        <w:rPr>
          <w:color w:val="000000" w:themeColor="text1"/>
          <w:sz w:val="28"/>
          <w:szCs w:val="28"/>
        </w:rPr>
        <w:t>0,005728).</w:t>
      </w:r>
    </w:p>
    <w:p w14:paraId="4093B41E"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ИЦП по прогнозу социально-экономического развития Российской Федерации Минэкономразвития России на 2024 год составит 107,2%. </w:t>
      </w:r>
    </w:p>
    <w:p w14:paraId="7D71AC2D"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Расчет затрат на прочие материальные затраты на период регулирования при подстановке соответствующих значений в формулу приняты в рамках предложения организации в размере 368,42 </w:t>
      </w:r>
      <w:proofErr w:type="spellStart"/>
      <w:r w:rsidRPr="0018135C">
        <w:rPr>
          <w:color w:val="000000" w:themeColor="text1"/>
          <w:sz w:val="28"/>
          <w:szCs w:val="28"/>
        </w:rPr>
        <w:t>тыс.руб</w:t>
      </w:r>
      <w:proofErr w:type="spellEnd"/>
      <w:r w:rsidRPr="0018135C">
        <w:rPr>
          <w:color w:val="000000" w:themeColor="text1"/>
          <w:sz w:val="28"/>
          <w:szCs w:val="28"/>
        </w:rPr>
        <w:t>.</w:t>
      </w:r>
    </w:p>
    <w:p w14:paraId="0CE72CEB" w14:textId="77777777" w:rsidR="005B7AFA" w:rsidRPr="0018135C" w:rsidRDefault="005B7AFA" w:rsidP="005B7AFA">
      <w:pPr>
        <w:jc w:val="both"/>
        <w:rPr>
          <w:bCs/>
          <w:color w:val="000000" w:themeColor="text1"/>
          <w:sz w:val="28"/>
          <w:szCs w:val="28"/>
        </w:rPr>
      </w:pPr>
      <w:r w:rsidRPr="0018135C">
        <w:rPr>
          <w:color w:val="000000" w:themeColor="text1"/>
          <w:sz w:val="28"/>
          <w:szCs w:val="28"/>
        </w:rPr>
        <w:t xml:space="preserve">Соответственно, </w:t>
      </w:r>
      <w:r w:rsidRPr="0018135C">
        <w:rPr>
          <w:b/>
          <w:bCs/>
          <w:color w:val="000000" w:themeColor="text1"/>
          <w:sz w:val="28"/>
          <w:szCs w:val="28"/>
        </w:rPr>
        <w:t>з</w:t>
      </w:r>
      <w:r w:rsidRPr="0018135C">
        <w:rPr>
          <w:b/>
          <w:color w:val="000000" w:themeColor="text1"/>
          <w:sz w:val="28"/>
          <w:szCs w:val="28"/>
        </w:rPr>
        <w:t xml:space="preserve">атраты на </w:t>
      </w:r>
      <w:r w:rsidRPr="0018135C">
        <w:rPr>
          <w:b/>
          <w:bCs/>
          <w:color w:val="000000" w:themeColor="text1"/>
          <w:sz w:val="28"/>
          <w:szCs w:val="28"/>
        </w:rPr>
        <w:t>прочие материальные затраты</w:t>
      </w:r>
      <w:r w:rsidRPr="0018135C">
        <w:rPr>
          <w:b/>
          <w:color w:val="000000" w:themeColor="text1"/>
          <w:sz w:val="28"/>
          <w:szCs w:val="28"/>
        </w:rPr>
        <w:t xml:space="preserve"> на период регулирования </w:t>
      </w:r>
      <w:r w:rsidRPr="0018135C">
        <w:rPr>
          <w:bCs/>
          <w:color w:val="000000" w:themeColor="text1"/>
          <w:sz w:val="28"/>
          <w:szCs w:val="28"/>
        </w:rPr>
        <w:t>специалист предлагает принять</w:t>
      </w:r>
      <w:r w:rsidRPr="0018135C">
        <w:rPr>
          <w:b/>
          <w:color w:val="000000" w:themeColor="text1"/>
          <w:sz w:val="28"/>
          <w:szCs w:val="28"/>
        </w:rPr>
        <w:t xml:space="preserve"> в сумме 368,42 тыс. руб. </w:t>
      </w:r>
    </w:p>
    <w:p w14:paraId="1BB2DC8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4. </w:t>
      </w:r>
      <w:bookmarkStart w:id="106" w:name="_Hlk531784747"/>
      <w:r w:rsidRPr="0018135C">
        <w:rPr>
          <w:b/>
          <w:color w:val="000000" w:themeColor="text1"/>
          <w:sz w:val="28"/>
          <w:szCs w:val="28"/>
        </w:rPr>
        <w:t>Прочие расходы</w:t>
      </w:r>
      <w:r w:rsidRPr="0018135C">
        <w:rPr>
          <w:color w:val="000000" w:themeColor="text1"/>
          <w:sz w:val="28"/>
          <w:szCs w:val="28"/>
        </w:rPr>
        <w:t xml:space="preserve"> АО «Кузбасс пригород» предлагает принять в размере 76096,75 тыс. руб., из них </w:t>
      </w:r>
    </w:p>
    <w:p w14:paraId="37C2365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68133,93 </w:t>
      </w:r>
      <w:proofErr w:type="spellStart"/>
      <w:r w:rsidRPr="0018135C">
        <w:rPr>
          <w:color w:val="000000" w:themeColor="text1"/>
          <w:sz w:val="28"/>
          <w:szCs w:val="28"/>
        </w:rPr>
        <w:t>тыс.руб</w:t>
      </w:r>
      <w:proofErr w:type="spellEnd"/>
      <w:r w:rsidRPr="0018135C">
        <w:rPr>
          <w:color w:val="000000" w:themeColor="text1"/>
          <w:sz w:val="28"/>
          <w:szCs w:val="28"/>
        </w:rPr>
        <w:t xml:space="preserve">. - расходы на обеспечение транспортной безопасности; 7711,37 </w:t>
      </w:r>
      <w:proofErr w:type="spellStart"/>
      <w:r w:rsidRPr="0018135C">
        <w:rPr>
          <w:color w:val="000000" w:themeColor="text1"/>
          <w:sz w:val="28"/>
          <w:szCs w:val="28"/>
        </w:rPr>
        <w:t>тыс.руб</w:t>
      </w:r>
      <w:proofErr w:type="spellEnd"/>
      <w:r w:rsidRPr="0018135C">
        <w:rPr>
          <w:color w:val="000000" w:themeColor="text1"/>
          <w:sz w:val="28"/>
          <w:szCs w:val="28"/>
        </w:rPr>
        <w:t xml:space="preserve">. - затраты, затраты, связанные с переходом на новую систему продаж Инфоком; </w:t>
      </w:r>
    </w:p>
    <w:p w14:paraId="30ABED5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251,45 </w:t>
      </w:r>
      <w:proofErr w:type="spellStart"/>
      <w:r w:rsidRPr="0018135C">
        <w:rPr>
          <w:color w:val="000000" w:themeColor="text1"/>
          <w:sz w:val="28"/>
          <w:szCs w:val="28"/>
        </w:rPr>
        <w:t>тыс.руб</w:t>
      </w:r>
      <w:proofErr w:type="spellEnd"/>
      <w:r w:rsidRPr="0018135C">
        <w:rPr>
          <w:color w:val="000000" w:themeColor="text1"/>
          <w:sz w:val="28"/>
          <w:szCs w:val="28"/>
        </w:rPr>
        <w:t>. - прочие расходы.</w:t>
      </w:r>
    </w:p>
    <w:bookmarkEnd w:id="106"/>
    <w:p w14:paraId="4EBD09DB" w14:textId="77777777" w:rsidR="005B7AFA" w:rsidRPr="0018135C" w:rsidRDefault="005B7AFA" w:rsidP="005B7AFA">
      <w:pPr>
        <w:autoSpaceDE w:val="0"/>
        <w:autoSpaceDN w:val="0"/>
        <w:adjustRightInd w:val="0"/>
        <w:jc w:val="both"/>
        <w:rPr>
          <w:rFonts w:eastAsia="Calibri"/>
          <w:bCs/>
          <w:color w:val="000000" w:themeColor="text1"/>
          <w:sz w:val="28"/>
          <w:szCs w:val="28"/>
          <w:lang w:eastAsia="en-US"/>
        </w:rPr>
      </w:pPr>
      <w:r w:rsidRPr="0018135C">
        <w:rPr>
          <w:rFonts w:eastAsia="Calibri"/>
          <w:bCs/>
          <w:color w:val="000000" w:themeColor="text1"/>
          <w:sz w:val="28"/>
          <w:szCs w:val="28"/>
          <w:lang w:eastAsia="en-US"/>
        </w:rPr>
        <w:t>Согласно 49.6.5. Методики прочие расходы (</w:t>
      </w:r>
      <w:r w:rsidRPr="0018135C">
        <w:rPr>
          <w:rFonts w:eastAsia="Calibri"/>
          <w:bCs/>
          <w:noProof/>
          <w:color w:val="000000" w:themeColor="text1"/>
          <w:position w:val="-11"/>
          <w:sz w:val="28"/>
          <w:szCs w:val="28"/>
          <w:lang w:eastAsia="en-US"/>
        </w:rPr>
        <w:drawing>
          <wp:inline distT="0" distB="0" distL="0" distR="0" wp14:anchorId="5FE6122C" wp14:editId="1853FFB9">
            <wp:extent cx="447675" cy="32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8135C">
        <w:rPr>
          <w:rFonts w:eastAsia="Calibri"/>
          <w:bCs/>
          <w:color w:val="000000" w:themeColor="text1"/>
          <w:sz w:val="28"/>
          <w:szCs w:val="28"/>
          <w:lang w:eastAsia="en-US"/>
        </w:rPr>
        <w:t>), за исключением услуг сторонних организаций, рассчитываются по формуле:</w:t>
      </w:r>
    </w:p>
    <w:p w14:paraId="452FFBF0" w14:textId="77777777" w:rsidR="005B7AFA" w:rsidRPr="0018135C" w:rsidRDefault="005B7AFA" w:rsidP="005B7AFA">
      <w:pPr>
        <w:autoSpaceDE w:val="0"/>
        <w:autoSpaceDN w:val="0"/>
        <w:adjustRightInd w:val="0"/>
        <w:jc w:val="both"/>
        <w:outlineLvl w:val="0"/>
        <w:rPr>
          <w:rFonts w:eastAsia="Calibri"/>
          <w:bCs/>
          <w:color w:val="000000" w:themeColor="text1"/>
          <w:sz w:val="28"/>
          <w:szCs w:val="28"/>
          <w:lang w:eastAsia="en-US"/>
        </w:rPr>
      </w:pPr>
    </w:p>
    <w:p w14:paraId="5CE0F6CF" w14:textId="77777777" w:rsidR="005B7AFA" w:rsidRPr="0018135C" w:rsidRDefault="005B7AFA" w:rsidP="005B7AFA">
      <w:pPr>
        <w:autoSpaceDE w:val="0"/>
        <w:autoSpaceDN w:val="0"/>
        <w:adjustRightInd w:val="0"/>
        <w:jc w:val="both"/>
        <w:rPr>
          <w:rFonts w:eastAsia="Calibri"/>
          <w:bCs/>
          <w:color w:val="000000" w:themeColor="text1"/>
          <w:sz w:val="28"/>
          <w:szCs w:val="28"/>
          <w:lang w:eastAsia="en-US"/>
        </w:rPr>
      </w:pPr>
      <w:r w:rsidRPr="0018135C">
        <w:rPr>
          <w:rFonts w:eastAsia="Calibri"/>
          <w:bCs/>
          <w:noProof/>
          <w:color w:val="000000" w:themeColor="text1"/>
          <w:position w:val="-34"/>
          <w:sz w:val="28"/>
          <w:szCs w:val="28"/>
          <w:lang w:eastAsia="en-US"/>
        </w:rPr>
        <w:drawing>
          <wp:inline distT="0" distB="0" distL="0" distR="0" wp14:anchorId="69861899" wp14:editId="586A8EDB">
            <wp:extent cx="6029325" cy="619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3D694E1F" w14:textId="77777777" w:rsidR="005B7AFA" w:rsidRPr="0018135C" w:rsidRDefault="005B7AFA" w:rsidP="005B7AFA">
      <w:pPr>
        <w:autoSpaceDE w:val="0"/>
        <w:autoSpaceDN w:val="0"/>
        <w:adjustRightInd w:val="0"/>
        <w:jc w:val="both"/>
        <w:rPr>
          <w:rFonts w:eastAsia="Calibri"/>
          <w:bCs/>
          <w:color w:val="000000" w:themeColor="text1"/>
          <w:sz w:val="28"/>
          <w:szCs w:val="28"/>
          <w:lang w:eastAsia="en-US"/>
        </w:rPr>
      </w:pPr>
    </w:p>
    <w:p w14:paraId="0BE6DCD2" w14:textId="77777777" w:rsidR="005B7AFA" w:rsidRPr="0018135C" w:rsidRDefault="005B7AFA" w:rsidP="005B7AFA">
      <w:pPr>
        <w:autoSpaceDE w:val="0"/>
        <w:autoSpaceDN w:val="0"/>
        <w:adjustRightInd w:val="0"/>
        <w:jc w:val="both"/>
        <w:rPr>
          <w:rFonts w:eastAsia="Calibri"/>
          <w:bCs/>
          <w:color w:val="000000" w:themeColor="text1"/>
          <w:sz w:val="28"/>
          <w:szCs w:val="28"/>
          <w:lang w:eastAsia="en-US"/>
        </w:rPr>
      </w:pPr>
      <w:r w:rsidRPr="0018135C">
        <w:rPr>
          <w:rFonts w:eastAsia="Calibri"/>
          <w:bCs/>
          <w:color w:val="000000" w:themeColor="text1"/>
          <w:sz w:val="28"/>
          <w:szCs w:val="28"/>
          <w:lang w:eastAsia="en-US"/>
        </w:rPr>
        <w:lastRenderedPageBreak/>
        <w:t>где:</w:t>
      </w:r>
    </w:p>
    <w:p w14:paraId="32B22ACC" w14:textId="77777777" w:rsidR="005B7AFA" w:rsidRPr="0018135C" w:rsidRDefault="005B7AFA" w:rsidP="005B7AFA">
      <w:pPr>
        <w:autoSpaceDE w:val="0"/>
        <w:autoSpaceDN w:val="0"/>
        <w:adjustRightInd w:val="0"/>
        <w:spacing w:before="280"/>
        <w:jc w:val="both"/>
        <w:rPr>
          <w:rFonts w:eastAsia="Calibri"/>
          <w:bCs/>
          <w:color w:val="000000" w:themeColor="text1"/>
          <w:sz w:val="28"/>
          <w:szCs w:val="28"/>
          <w:lang w:eastAsia="en-US"/>
        </w:rPr>
      </w:pPr>
      <w:r w:rsidRPr="0018135C">
        <w:rPr>
          <w:rFonts w:eastAsia="Calibri"/>
          <w:bCs/>
          <w:noProof/>
          <w:color w:val="000000" w:themeColor="text1"/>
          <w:position w:val="-11"/>
          <w:sz w:val="28"/>
          <w:szCs w:val="28"/>
          <w:lang w:eastAsia="en-US"/>
        </w:rPr>
        <w:drawing>
          <wp:inline distT="0" distB="0" distL="0" distR="0" wp14:anchorId="0AF74945" wp14:editId="4BC28A26">
            <wp:extent cx="447675" cy="323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8135C">
        <w:rPr>
          <w:rFonts w:eastAsia="Calibri"/>
          <w:bCs/>
          <w:color w:val="000000" w:themeColor="text1"/>
          <w:sz w:val="28"/>
          <w:szCs w:val="28"/>
          <w:lang w:eastAsia="en-US"/>
        </w:rPr>
        <w:t xml:space="preserve"> - прочие расходы в отчетном периоде, предшествующем текущему;</w:t>
      </w:r>
    </w:p>
    <w:p w14:paraId="7820AB06" w14:textId="77777777" w:rsidR="005B7AFA" w:rsidRPr="0018135C" w:rsidRDefault="005B7AFA" w:rsidP="005B7AFA">
      <w:pPr>
        <w:autoSpaceDE w:val="0"/>
        <w:autoSpaceDN w:val="0"/>
        <w:adjustRightInd w:val="0"/>
        <w:spacing w:before="280"/>
        <w:jc w:val="both"/>
        <w:rPr>
          <w:rFonts w:eastAsia="Calibri"/>
          <w:bCs/>
          <w:color w:val="000000" w:themeColor="text1"/>
          <w:sz w:val="28"/>
          <w:szCs w:val="28"/>
          <w:lang w:eastAsia="en-US"/>
        </w:rPr>
      </w:pPr>
      <w:r w:rsidRPr="0018135C">
        <w:rPr>
          <w:rFonts w:eastAsia="Calibri"/>
          <w:bCs/>
          <w:noProof/>
          <w:color w:val="000000" w:themeColor="text1"/>
          <w:position w:val="-11"/>
          <w:sz w:val="28"/>
          <w:szCs w:val="28"/>
          <w:lang w:eastAsia="en-US"/>
        </w:rPr>
        <w:drawing>
          <wp:inline distT="0" distB="0" distL="0" distR="0" wp14:anchorId="013AA27C" wp14:editId="417817E2">
            <wp:extent cx="4476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8135C">
        <w:rPr>
          <w:rFonts w:eastAsia="Calibri"/>
          <w:bCs/>
          <w:color w:val="000000" w:themeColor="text1"/>
          <w:sz w:val="28"/>
          <w:szCs w:val="28"/>
          <w:lang w:eastAsia="en-US"/>
        </w:rPr>
        <w:t xml:space="preserve"> - налог на имущество в отчетном периоде, предшествующем текущему;</w:t>
      </w:r>
    </w:p>
    <w:p w14:paraId="184DF9FF" w14:textId="77777777" w:rsidR="005B7AFA" w:rsidRPr="0018135C" w:rsidRDefault="005B7AFA" w:rsidP="005B7AFA">
      <w:pPr>
        <w:autoSpaceDE w:val="0"/>
        <w:autoSpaceDN w:val="0"/>
        <w:adjustRightInd w:val="0"/>
        <w:spacing w:before="280"/>
        <w:jc w:val="both"/>
        <w:rPr>
          <w:rFonts w:eastAsia="Calibri"/>
          <w:bCs/>
          <w:color w:val="000000" w:themeColor="text1"/>
          <w:sz w:val="28"/>
          <w:szCs w:val="28"/>
          <w:lang w:eastAsia="en-US"/>
        </w:rPr>
      </w:pPr>
      <w:r w:rsidRPr="0018135C">
        <w:rPr>
          <w:rFonts w:eastAsia="Calibri"/>
          <w:bCs/>
          <w:noProof/>
          <w:color w:val="000000" w:themeColor="text1"/>
          <w:position w:val="-11"/>
          <w:sz w:val="28"/>
          <w:szCs w:val="28"/>
          <w:lang w:eastAsia="en-US"/>
        </w:rPr>
        <w:drawing>
          <wp:inline distT="0" distB="0" distL="0" distR="0" wp14:anchorId="373912B8" wp14:editId="238FE514">
            <wp:extent cx="44767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8135C">
        <w:rPr>
          <w:rFonts w:eastAsia="Calibri"/>
          <w:bCs/>
          <w:color w:val="000000" w:themeColor="text1"/>
          <w:sz w:val="28"/>
          <w:szCs w:val="28"/>
          <w:lang w:eastAsia="en-US"/>
        </w:rPr>
        <w:t xml:space="preserve"> - сумма расходов на лизинг в отчетном периоде, предшествующем текущему;</w:t>
      </w:r>
    </w:p>
    <w:p w14:paraId="027C6603" w14:textId="77777777" w:rsidR="005B7AFA" w:rsidRPr="0018135C" w:rsidRDefault="005B7AFA" w:rsidP="005B7AFA">
      <w:pPr>
        <w:autoSpaceDE w:val="0"/>
        <w:autoSpaceDN w:val="0"/>
        <w:adjustRightInd w:val="0"/>
        <w:spacing w:before="280"/>
        <w:jc w:val="both"/>
        <w:rPr>
          <w:rFonts w:eastAsia="Calibri"/>
          <w:bCs/>
          <w:color w:val="000000" w:themeColor="text1"/>
          <w:sz w:val="28"/>
          <w:szCs w:val="28"/>
          <w:lang w:eastAsia="en-US"/>
        </w:rPr>
      </w:pPr>
      <w:r w:rsidRPr="0018135C">
        <w:rPr>
          <w:rFonts w:eastAsia="Calibri"/>
          <w:bCs/>
          <w:noProof/>
          <w:color w:val="000000" w:themeColor="text1"/>
          <w:position w:val="-12"/>
          <w:sz w:val="28"/>
          <w:szCs w:val="28"/>
          <w:lang w:eastAsia="en-US"/>
        </w:rPr>
        <w:drawing>
          <wp:inline distT="0" distB="0" distL="0" distR="0" wp14:anchorId="6253E7A3" wp14:editId="47EA3AF8">
            <wp:extent cx="53340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8135C">
        <w:rPr>
          <w:rFonts w:eastAsia="Calibri"/>
          <w:bCs/>
          <w:color w:val="000000" w:themeColor="text1"/>
          <w:sz w:val="28"/>
          <w:szCs w:val="28"/>
          <w:lang w:eastAsia="en-US"/>
        </w:rPr>
        <w:t xml:space="preserve"> - доля прочих расходов, зависящих от объемов перевозок;</w:t>
      </w:r>
    </w:p>
    <w:p w14:paraId="7962214E" w14:textId="77777777" w:rsidR="005B7AFA" w:rsidRPr="0018135C" w:rsidRDefault="005B7AFA" w:rsidP="005B7AFA">
      <w:pPr>
        <w:autoSpaceDE w:val="0"/>
        <w:autoSpaceDN w:val="0"/>
        <w:adjustRightInd w:val="0"/>
        <w:spacing w:before="280"/>
        <w:jc w:val="both"/>
        <w:rPr>
          <w:rFonts w:eastAsia="Calibri"/>
          <w:bCs/>
          <w:color w:val="000000" w:themeColor="text1"/>
          <w:sz w:val="28"/>
          <w:szCs w:val="28"/>
          <w:lang w:eastAsia="en-US"/>
        </w:rPr>
      </w:pPr>
      <w:r w:rsidRPr="0018135C">
        <w:rPr>
          <w:rFonts w:eastAsia="Calibri"/>
          <w:bCs/>
          <w:noProof/>
          <w:color w:val="000000" w:themeColor="text1"/>
          <w:position w:val="-11"/>
          <w:sz w:val="28"/>
          <w:szCs w:val="28"/>
          <w:lang w:eastAsia="en-US"/>
        </w:rPr>
        <w:drawing>
          <wp:inline distT="0" distB="0" distL="0" distR="0" wp14:anchorId="7FE5255D" wp14:editId="14D768DC">
            <wp:extent cx="4476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8135C">
        <w:rPr>
          <w:rFonts w:eastAsia="Calibri"/>
          <w:bCs/>
          <w:color w:val="000000" w:themeColor="text1"/>
          <w:sz w:val="28"/>
          <w:szCs w:val="28"/>
          <w:lang w:eastAsia="en-US"/>
        </w:rPr>
        <w:t xml:space="preserve"> - налог на имущество, прогнозируемый на текущий период;</w:t>
      </w:r>
    </w:p>
    <w:p w14:paraId="44A4B196" w14:textId="77777777" w:rsidR="005B7AFA" w:rsidRPr="0018135C" w:rsidRDefault="005B7AFA" w:rsidP="005B7AFA">
      <w:pPr>
        <w:autoSpaceDE w:val="0"/>
        <w:autoSpaceDN w:val="0"/>
        <w:adjustRightInd w:val="0"/>
        <w:spacing w:before="280"/>
        <w:jc w:val="both"/>
        <w:rPr>
          <w:rFonts w:eastAsia="Calibri"/>
          <w:bCs/>
          <w:color w:val="000000" w:themeColor="text1"/>
          <w:sz w:val="28"/>
          <w:szCs w:val="28"/>
          <w:lang w:eastAsia="en-US"/>
        </w:rPr>
      </w:pPr>
      <w:r w:rsidRPr="0018135C">
        <w:rPr>
          <w:rFonts w:eastAsia="Calibri"/>
          <w:bCs/>
          <w:noProof/>
          <w:color w:val="000000" w:themeColor="text1"/>
          <w:position w:val="-11"/>
          <w:sz w:val="28"/>
          <w:szCs w:val="28"/>
          <w:lang w:eastAsia="en-US"/>
        </w:rPr>
        <w:drawing>
          <wp:inline distT="0" distB="0" distL="0" distR="0" wp14:anchorId="26DE6E01" wp14:editId="3E2EEB0A">
            <wp:extent cx="42862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18135C">
        <w:rPr>
          <w:rFonts w:eastAsia="Calibri"/>
          <w:bCs/>
          <w:color w:val="000000" w:themeColor="text1"/>
          <w:sz w:val="28"/>
          <w:szCs w:val="28"/>
          <w:lang w:eastAsia="en-US"/>
        </w:rPr>
        <w:t xml:space="preserve"> - расходы на лизинг, прогнозируемые на текущий период.</w:t>
      </w:r>
    </w:p>
    <w:p w14:paraId="7D3DA8D2" w14:textId="77777777" w:rsidR="005B7AFA" w:rsidRPr="0018135C" w:rsidRDefault="005B7AFA" w:rsidP="005B7AFA">
      <w:pPr>
        <w:jc w:val="both"/>
        <w:rPr>
          <w:color w:val="000000" w:themeColor="text1"/>
          <w:sz w:val="28"/>
          <w:szCs w:val="28"/>
        </w:rPr>
      </w:pPr>
    </w:p>
    <w:p w14:paraId="41827E9E" w14:textId="77777777" w:rsidR="005B7AFA" w:rsidRPr="0018135C" w:rsidRDefault="005B7AFA" w:rsidP="005B7AFA">
      <w:pPr>
        <w:jc w:val="both"/>
        <w:rPr>
          <w:color w:val="000000" w:themeColor="text1"/>
          <w:sz w:val="28"/>
          <w:szCs w:val="28"/>
        </w:rPr>
      </w:pPr>
      <w:r w:rsidRPr="0018135C">
        <w:rPr>
          <w:color w:val="000000" w:themeColor="text1"/>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5, стр. 300). Однако данный расчет содержит расшифровку зависимости расходов от должностей работников, не содержит расшифровки прочих расходов, не отражает зависимость прочих расходов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464056D4" w14:textId="77777777" w:rsidR="005B7AFA" w:rsidRPr="0018135C" w:rsidRDefault="005B7AFA" w:rsidP="005B7AFA">
      <w:pPr>
        <w:jc w:val="both"/>
        <w:rPr>
          <w:color w:val="000000" w:themeColor="text1"/>
          <w:sz w:val="28"/>
          <w:szCs w:val="28"/>
        </w:rPr>
      </w:pPr>
      <w:r w:rsidRPr="0018135C">
        <w:rPr>
          <w:color w:val="000000" w:themeColor="text1"/>
          <w:sz w:val="28"/>
          <w:szCs w:val="28"/>
        </w:rPr>
        <w:t>Налог на имущество АО «Кузбасс-пригород» учитывает на счете 26.</w:t>
      </w:r>
    </w:p>
    <w:p w14:paraId="2D4FDE4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Согласно п. 49.15. </w:t>
      </w:r>
      <w:r w:rsidRPr="0018135C">
        <w:rPr>
          <w:color w:val="000000" w:themeColor="text1"/>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6C0F2CC5" w14:textId="77777777" w:rsidR="005B7AFA" w:rsidRPr="0018135C" w:rsidRDefault="005B7AFA" w:rsidP="005B7AFA">
      <w:pPr>
        <w:jc w:val="both"/>
        <w:rPr>
          <w:color w:val="000000" w:themeColor="text1"/>
          <w:sz w:val="28"/>
          <w:szCs w:val="28"/>
        </w:rPr>
      </w:pPr>
    </w:p>
    <w:p w14:paraId="1D357FC0"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28FBADD5" wp14:editId="5A489DFE">
            <wp:extent cx="4162425" cy="685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18135C">
        <w:rPr>
          <w:color w:val="000000" w:themeColor="text1"/>
          <w:sz w:val="28"/>
          <w:szCs w:val="28"/>
        </w:rPr>
        <w:t xml:space="preserve">, </w:t>
      </w:r>
    </w:p>
    <w:p w14:paraId="287297BB" w14:textId="77777777" w:rsidR="005B7AFA" w:rsidRPr="0018135C" w:rsidRDefault="005B7AFA" w:rsidP="005B7AFA">
      <w:pPr>
        <w:jc w:val="both"/>
        <w:rPr>
          <w:color w:val="000000" w:themeColor="text1"/>
          <w:sz w:val="28"/>
          <w:szCs w:val="28"/>
        </w:rPr>
      </w:pPr>
    </w:p>
    <w:p w14:paraId="4F33B680"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0DED36FA"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Е</w:t>
      </w:r>
      <w:r w:rsidRPr="0018135C">
        <w:rPr>
          <w:color w:val="000000" w:themeColor="text1"/>
          <w:sz w:val="28"/>
          <w:szCs w:val="28"/>
          <w:vertAlign w:val="subscript"/>
        </w:rPr>
        <w:t>тек</w:t>
      </w:r>
      <w:proofErr w:type="spellEnd"/>
      <w:r w:rsidRPr="0018135C">
        <w:rPr>
          <w:color w:val="000000" w:themeColor="text1"/>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79" w:history="1">
        <w:r w:rsidRPr="0018135C">
          <w:rPr>
            <w:color w:val="000000" w:themeColor="text1"/>
            <w:sz w:val="28"/>
            <w:szCs w:val="28"/>
            <w:u w:val="single"/>
          </w:rPr>
          <w:t>пунктом 49</w:t>
        </w:r>
      </w:hyperlink>
      <w:r w:rsidRPr="0018135C">
        <w:rPr>
          <w:color w:val="000000" w:themeColor="text1"/>
          <w:sz w:val="28"/>
          <w:szCs w:val="28"/>
        </w:rPr>
        <w:t xml:space="preserve"> Методики;</w:t>
      </w:r>
    </w:p>
    <w:p w14:paraId="6062CC91" w14:textId="77777777" w:rsidR="005B7AFA" w:rsidRPr="0018135C" w:rsidRDefault="005B7AFA" w:rsidP="005B7AFA">
      <w:pPr>
        <w:jc w:val="both"/>
        <w:rPr>
          <w:color w:val="000000" w:themeColor="text1"/>
          <w:sz w:val="28"/>
          <w:szCs w:val="28"/>
        </w:rPr>
      </w:pPr>
      <w:r w:rsidRPr="0018135C">
        <w:rPr>
          <w:color w:val="000000" w:themeColor="text1"/>
          <w:sz w:val="28"/>
          <w:szCs w:val="28"/>
        </w:rPr>
        <w:t>И</w:t>
      </w:r>
      <w:r w:rsidRPr="0018135C">
        <w:rPr>
          <w:color w:val="000000" w:themeColor="text1"/>
          <w:sz w:val="28"/>
          <w:szCs w:val="28"/>
          <w:vertAlign w:val="subscript"/>
        </w:rPr>
        <w:t>р</w:t>
      </w:r>
      <w:r w:rsidRPr="0018135C">
        <w:rPr>
          <w:color w:val="000000" w:themeColor="text1"/>
          <w:sz w:val="28"/>
          <w:szCs w:val="28"/>
        </w:rPr>
        <w:t xml:space="preserve"> - значение индекса инфляции на период регулирования, применяемого к соответствующему элементу затрат;</w:t>
      </w:r>
    </w:p>
    <w:p w14:paraId="494EB5E9"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2EE1FC68" wp14:editId="2E9CE12C">
            <wp:extent cx="333375" cy="2000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8135C">
        <w:rPr>
          <w:color w:val="000000" w:themeColor="text1"/>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w:t>
      </w:r>
      <w:r w:rsidRPr="0018135C">
        <w:rPr>
          <w:color w:val="000000" w:themeColor="text1"/>
          <w:sz w:val="28"/>
          <w:szCs w:val="28"/>
        </w:rPr>
        <w:lastRenderedPageBreak/>
        <w:t>представленных субъектом регулирования по согласованию с регулирующим органом с учетом проведенных исследований и экспертных оценок;</w:t>
      </w:r>
    </w:p>
    <w:p w14:paraId="6BA58050" w14:textId="77777777" w:rsidR="005B7AFA" w:rsidRPr="0018135C" w:rsidRDefault="005B7AFA" w:rsidP="005B7AFA">
      <w:pPr>
        <w:jc w:val="both"/>
        <w:rPr>
          <w:color w:val="000000" w:themeColor="text1"/>
          <w:sz w:val="28"/>
          <w:szCs w:val="28"/>
        </w:rPr>
      </w:pPr>
      <w:proofErr w:type="spellStart"/>
      <w:r w:rsidRPr="0018135C">
        <w:rPr>
          <w:color w:val="000000" w:themeColor="text1"/>
          <w:sz w:val="28"/>
          <w:szCs w:val="28"/>
        </w:rPr>
        <w:t>Е</w:t>
      </w:r>
      <w:r w:rsidRPr="0018135C">
        <w:rPr>
          <w:color w:val="000000" w:themeColor="text1"/>
          <w:sz w:val="28"/>
          <w:szCs w:val="28"/>
          <w:vertAlign w:val="subscript"/>
        </w:rPr>
        <w:t>кор</w:t>
      </w:r>
      <w:proofErr w:type="spellEnd"/>
      <w:r w:rsidRPr="0018135C">
        <w:rPr>
          <w:color w:val="000000" w:themeColor="text1"/>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73860A4" w14:textId="77777777" w:rsidR="005B7AFA" w:rsidRPr="0018135C" w:rsidRDefault="005B7AFA" w:rsidP="005B7AFA">
      <w:pPr>
        <w:jc w:val="both"/>
        <w:rPr>
          <w:color w:val="000000" w:themeColor="text1"/>
          <w:sz w:val="28"/>
          <w:szCs w:val="28"/>
        </w:rPr>
      </w:pPr>
      <w:r w:rsidRPr="0018135C">
        <w:rPr>
          <w:color w:val="000000" w:themeColor="text1"/>
          <w:sz w:val="28"/>
          <w:szCs w:val="28"/>
        </w:rPr>
        <w:t>Организацией представлены расшифровки расходов по факту отчетного периода, договоры, Представлен анализ счета 20 за 2022 год (том 3 стр.100), оборотно-сальдовые ведомости по счету 20.01 за 2022 год (том 3).</w:t>
      </w:r>
    </w:p>
    <w:p w14:paraId="58E05CD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Величина </w:t>
      </w:r>
      <w:bookmarkStart w:id="107" w:name="_Hlk89266781"/>
      <w:r w:rsidRPr="0018135C">
        <w:rPr>
          <w:color w:val="000000" w:themeColor="text1"/>
          <w:sz w:val="28"/>
          <w:szCs w:val="28"/>
        </w:rPr>
        <w:t xml:space="preserve">прочих расходов </w:t>
      </w:r>
      <w:bookmarkEnd w:id="107"/>
      <w:r w:rsidRPr="0018135C">
        <w:rPr>
          <w:color w:val="000000" w:themeColor="text1"/>
          <w:sz w:val="28"/>
          <w:szCs w:val="28"/>
        </w:rPr>
        <w:t xml:space="preserve">в отчетном периоде по расчету специалиста составила всего 56401,43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p w14:paraId="3256F8E7" w14:textId="77777777" w:rsidR="005B7AFA" w:rsidRPr="0018135C" w:rsidRDefault="005B7AFA" w:rsidP="005B7AFA">
      <w:pPr>
        <w:jc w:val="both"/>
        <w:rPr>
          <w:color w:val="000000" w:themeColor="text1"/>
          <w:sz w:val="28"/>
          <w:szCs w:val="28"/>
        </w:rPr>
      </w:pPr>
      <w:r w:rsidRPr="0018135C">
        <w:rPr>
          <w:color w:val="000000" w:themeColor="text1"/>
          <w:sz w:val="28"/>
          <w:szCs w:val="28"/>
          <w:u w:val="single"/>
        </w:rPr>
        <w:t xml:space="preserve">3457,41 </w:t>
      </w:r>
      <w:proofErr w:type="spellStart"/>
      <w:r w:rsidRPr="0018135C">
        <w:rPr>
          <w:color w:val="000000" w:themeColor="text1"/>
          <w:sz w:val="28"/>
          <w:szCs w:val="28"/>
          <w:u w:val="single"/>
        </w:rPr>
        <w:t>тыс.руб</w:t>
      </w:r>
      <w:proofErr w:type="spellEnd"/>
      <w:r w:rsidRPr="0018135C">
        <w:rPr>
          <w:color w:val="000000" w:themeColor="text1"/>
          <w:sz w:val="28"/>
          <w:szCs w:val="28"/>
          <w:u w:val="single"/>
        </w:rPr>
        <w:t>.</w:t>
      </w:r>
      <w:r w:rsidRPr="0018135C">
        <w:rPr>
          <w:color w:val="000000" w:themeColor="text1"/>
          <w:sz w:val="28"/>
          <w:szCs w:val="28"/>
        </w:rPr>
        <w:t xml:space="preserve"> – прочие расходы - представлен анализ счета 20 за 2022 год (том 3 стр.100). Затраты приняты по факту отчетного периода за минусом экономически необоснованных расходов на  рекламу ИП Бородаев Н.В.(2,500 </w:t>
      </w:r>
      <w:proofErr w:type="spellStart"/>
      <w:r w:rsidRPr="0018135C">
        <w:rPr>
          <w:color w:val="000000" w:themeColor="text1"/>
          <w:sz w:val="28"/>
          <w:szCs w:val="28"/>
        </w:rPr>
        <w:t>тыс.руб</w:t>
      </w:r>
      <w:proofErr w:type="spellEnd"/>
      <w:r w:rsidRPr="0018135C">
        <w:rPr>
          <w:color w:val="000000" w:themeColor="text1"/>
          <w:sz w:val="28"/>
          <w:szCs w:val="28"/>
        </w:rPr>
        <w:t xml:space="preserve">.); изготовление наклеек (Лебедева на сумму 50,921 </w:t>
      </w:r>
      <w:proofErr w:type="spellStart"/>
      <w:r w:rsidRPr="0018135C">
        <w:rPr>
          <w:color w:val="000000" w:themeColor="text1"/>
          <w:sz w:val="28"/>
          <w:szCs w:val="28"/>
        </w:rPr>
        <w:t>тыс.руб</w:t>
      </w:r>
      <w:proofErr w:type="spellEnd"/>
      <w:r w:rsidRPr="0018135C">
        <w:rPr>
          <w:color w:val="000000" w:themeColor="text1"/>
          <w:sz w:val="28"/>
          <w:szCs w:val="28"/>
        </w:rPr>
        <w:t xml:space="preserve">.) - договора нет, отнесение на услуги пригородной перевозки пассажиров на территории КО-Кузбасса не обосновано; договор с ООО "Стадия" изготовление широкоформатных плакатов и прочей рекламной продукции (9,1 </w:t>
      </w:r>
      <w:proofErr w:type="spellStart"/>
      <w:r w:rsidRPr="0018135C">
        <w:rPr>
          <w:color w:val="000000" w:themeColor="text1"/>
          <w:sz w:val="28"/>
          <w:szCs w:val="28"/>
        </w:rPr>
        <w:t>тыс.руб</w:t>
      </w:r>
      <w:proofErr w:type="spellEnd"/>
      <w:r w:rsidRPr="0018135C">
        <w:rPr>
          <w:color w:val="000000" w:themeColor="text1"/>
          <w:sz w:val="28"/>
          <w:szCs w:val="28"/>
        </w:rPr>
        <w:t xml:space="preserve">. + 2,575 </w:t>
      </w:r>
      <w:proofErr w:type="spellStart"/>
      <w:r w:rsidRPr="0018135C">
        <w:rPr>
          <w:color w:val="000000" w:themeColor="text1"/>
          <w:sz w:val="28"/>
          <w:szCs w:val="28"/>
        </w:rPr>
        <w:t>тыс.руб</w:t>
      </w:r>
      <w:proofErr w:type="spellEnd"/>
      <w:r w:rsidRPr="0018135C">
        <w:rPr>
          <w:color w:val="000000" w:themeColor="text1"/>
          <w:sz w:val="28"/>
          <w:szCs w:val="28"/>
        </w:rPr>
        <w:t xml:space="preserve">.), звуковая реклама (5,0 </w:t>
      </w:r>
      <w:proofErr w:type="spellStart"/>
      <w:r w:rsidRPr="0018135C">
        <w:rPr>
          <w:color w:val="000000" w:themeColor="text1"/>
          <w:sz w:val="28"/>
          <w:szCs w:val="28"/>
        </w:rPr>
        <w:t>тыс.руб</w:t>
      </w:r>
      <w:proofErr w:type="spellEnd"/>
      <w:r w:rsidRPr="0018135C">
        <w:rPr>
          <w:color w:val="000000" w:themeColor="text1"/>
          <w:sz w:val="28"/>
          <w:szCs w:val="28"/>
        </w:rPr>
        <w:t xml:space="preserve">.).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4D978A5D" w14:textId="77777777" w:rsidR="005B7AFA" w:rsidRPr="0018135C" w:rsidRDefault="005B7AFA" w:rsidP="005B7AFA">
      <w:pPr>
        <w:jc w:val="both"/>
        <w:rPr>
          <w:color w:val="000000" w:themeColor="text1"/>
          <w:sz w:val="28"/>
          <w:szCs w:val="28"/>
        </w:rPr>
      </w:pPr>
      <w:r w:rsidRPr="0018135C">
        <w:rPr>
          <w:color w:val="000000" w:themeColor="text1"/>
          <w:sz w:val="28"/>
          <w:szCs w:val="28"/>
        </w:rPr>
        <w:t>Превышение фактических затрат 2022 года над принятыми затратами на 2022 год произошло в связи:</w:t>
      </w:r>
    </w:p>
    <w:p w14:paraId="49A3E076" w14:textId="77777777" w:rsidR="005B7AFA" w:rsidRPr="0018135C" w:rsidRDefault="005B7AFA" w:rsidP="005B7AFA">
      <w:pPr>
        <w:jc w:val="both"/>
        <w:rPr>
          <w:color w:val="000000" w:themeColor="text1"/>
          <w:sz w:val="28"/>
          <w:szCs w:val="28"/>
        </w:rPr>
      </w:pPr>
      <w:r w:rsidRPr="0018135C">
        <w:rPr>
          <w:color w:val="000000" w:themeColor="text1"/>
          <w:sz w:val="28"/>
          <w:szCs w:val="28"/>
        </w:rPr>
        <w:t>- с переходом на новую систему продаж был пересмотрен до одного года вместо трех срок полезного использованию ПО "Агентский шлюз" для подключения к мобильному приложению ОАО "РЖД" - 2 729,861 тыс. руб. (отчет по проводкам за 2022 том 5 стр.31-36).</w:t>
      </w:r>
    </w:p>
    <w:p w14:paraId="2EE6DE11"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 на ст. Тайга для улучшения условий труда разъездных билетных кассиров была арендована комната отдыха - 100 тыс. руб. договор прилагается.</w:t>
      </w:r>
    </w:p>
    <w:p w14:paraId="69E20BCA" w14:textId="77777777" w:rsidR="005B7AFA" w:rsidRPr="0018135C" w:rsidRDefault="005B7AFA" w:rsidP="005B7AFA">
      <w:pPr>
        <w:jc w:val="both"/>
        <w:rPr>
          <w:color w:val="000000" w:themeColor="text1"/>
          <w:sz w:val="28"/>
          <w:szCs w:val="28"/>
        </w:rPr>
      </w:pPr>
      <w:r w:rsidRPr="0018135C">
        <w:rPr>
          <w:color w:val="000000" w:themeColor="text1"/>
          <w:sz w:val="28"/>
          <w:szCs w:val="28"/>
          <w:u w:val="single"/>
        </w:rPr>
        <w:t xml:space="preserve">50505,23 </w:t>
      </w:r>
      <w:proofErr w:type="spellStart"/>
      <w:r w:rsidRPr="0018135C">
        <w:rPr>
          <w:color w:val="000000" w:themeColor="text1"/>
          <w:sz w:val="28"/>
          <w:szCs w:val="28"/>
          <w:u w:val="single"/>
        </w:rPr>
        <w:t>тыс.руб</w:t>
      </w:r>
      <w:proofErr w:type="spellEnd"/>
      <w:r w:rsidRPr="0018135C">
        <w:rPr>
          <w:color w:val="000000" w:themeColor="text1"/>
          <w:sz w:val="28"/>
          <w:szCs w:val="28"/>
          <w:u w:val="single"/>
        </w:rPr>
        <w:t>.</w:t>
      </w:r>
      <w:r w:rsidRPr="0018135C">
        <w:rPr>
          <w:color w:val="000000" w:themeColor="text1"/>
          <w:sz w:val="28"/>
          <w:szCs w:val="28"/>
        </w:rPr>
        <w:t xml:space="preserve"> - расходы на транспортную безопасность - представлен анализ счета 20 за 2021 год (том 3 стр.100).  Снижение за счет экономии по обеспечению транспортной безопасности в связи с оптимизацией времени работы групп. Договор и акты прилагаются. Договор с ООО «ПРАЙД ПТБ» Затраты принимаются в соответствии с анализом счета 20 за 2022 (том 3 стр.129) на сумму 50109,68 </w:t>
      </w:r>
      <w:proofErr w:type="spellStart"/>
      <w:r w:rsidRPr="0018135C">
        <w:rPr>
          <w:color w:val="000000" w:themeColor="text1"/>
          <w:sz w:val="28"/>
          <w:szCs w:val="28"/>
        </w:rPr>
        <w:t>тыс.руб</w:t>
      </w:r>
      <w:proofErr w:type="spellEnd"/>
      <w:r w:rsidRPr="0018135C">
        <w:rPr>
          <w:color w:val="000000" w:themeColor="text1"/>
          <w:sz w:val="28"/>
          <w:szCs w:val="28"/>
        </w:rPr>
        <w:t xml:space="preserve">. Поезд Новок-Чугунаш – ООО «ПРАЙД ПТБ» в соответствии с анализом счета 20 за 2022 (том 3 стр.129) на сумму 395,55 </w:t>
      </w:r>
      <w:proofErr w:type="spellStart"/>
      <w:r w:rsidRPr="0018135C">
        <w:rPr>
          <w:color w:val="000000" w:themeColor="text1"/>
          <w:sz w:val="28"/>
          <w:szCs w:val="28"/>
        </w:rPr>
        <w:t>тыс.руб</w:t>
      </w:r>
      <w:proofErr w:type="spellEnd"/>
      <w:r w:rsidRPr="0018135C">
        <w:rPr>
          <w:color w:val="000000" w:themeColor="text1"/>
          <w:sz w:val="28"/>
          <w:szCs w:val="28"/>
        </w:rPr>
        <w:t>.</w:t>
      </w:r>
    </w:p>
    <w:p w14:paraId="1FEB2784" w14:textId="77777777" w:rsidR="005B7AFA" w:rsidRPr="0018135C" w:rsidRDefault="005B7AFA" w:rsidP="005B7AFA">
      <w:pPr>
        <w:jc w:val="both"/>
        <w:rPr>
          <w:color w:val="000000" w:themeColor="text1"/>
          <w:sz w:val="28"/>
          <w:szCs w:val="28"/>
        </w:rPr>
      </w:pPr>
      <w:r w:rsidRPr="0018135C">
        <w:rPr>
          <w:color w:val="000000" w:themeColor="text1"/>
          <w:sz w:val="28"/>
          <w:szCs w:val="28"/>
          <w:u w:val="single"/>
        </w:rPr>
        <w:t xml:space="preserve">2438,79 </w:t>
      </w:r>
      <w:proofErr w:type="spellStart"/>
      <w:r w:rsidRPr="0018135C">
        <w:rPr>
          <w:color w:val="000000" w:themeColor="text1"/>
          <w:sz w:val="28"/>
          <w:szCs w:val="28"/>
          <w:u w:val="single"/>
        </w:rPr>
        <w:t>тыс.руб</w:t>
      </w:r>
      <w:proofErr w:type="spellEnd"/>
      <w:r w:rsidRPr="0018135C">
        <w:rPr>
          <w:color w:val="000000" w:themeColor="text1"/>
          <w:sz w:val="28"/>
          <w:szCs w:val="28"/>
          <w:u w:val="single"/>
        </w:rPr>
        <w:t>.</w:t>
      </w:r>
      <w:r w:rsidRPr="0018135C">
        <w:rPr>
          <w:color w:val="000000" w:themeColor="text1"/>
          <w:sz w:val="28"/>
          <w:szCs w:val="28"/>
        </w:rPr>
        <w:t xml:space="preserve"> -  затраты, связанные с переходом на новую систему продаж Инфоком - представлен договор с ООО Инфоком №10/3КТ/2022 от 07.06.2022 (том 4 стр.173) предоставления неисключительного права за использование </w:t>
      </w:r>
      <w:r w:rsidRPr="0018135C">
        <w:rPr>
          <w:color w:val="000000" w:themeColor="text1"/>
          <w:sz w:val="28"/>
          <w:szCs w:val="28"/>
        </w:rPr>
        <w:lastRenderedPageBreak/>
        <w:t xml:space="preserve">программ АСУ ПППС, осуществление их настройки, инсталляции, технического сопровождения, установку на мобильных кассах, с интегрированным решением по банковскому эквайрингу со ставкой не более 2,5%. Использование АСУ: на стационарных и мобильных рабочих местах, для использования на терминалах самообслуживания. Фактические затраты подтверждены на сумму 2386,75953 </w:t>
      </w:r>
      <w:proofErr w:type="spellStart"/>
      <w:r w:rsidRPr="0018135C">
        <w:rPr>
          <w:color w:val="000000" w:themeColor="text1"/>
          <w:sz w:val="28"/>
          <w:szCs w:val="28"/>
        </w:rPr>
        <w:t>тыс.руб</w:t>
      </w:r>
      <w:proofErr w:type="spellEnd"/>
      <w:r w:rsidRPr="0018135C">
        <w:rPr>
          <w:color w:val="000000" w:themeColor="text1"/>
          <w:sz w:val="28"/>
          <w:szCs w:val="28"/>
        </w:rPr>
        <w:t xml:space="preserve">. (анализ счета 20 за 2022), поезд Новокузнецк-Чугунаш на сумму 52,028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p w14:paraId="1B57B258" w14:textId="77777777" w:rsidR="005B7AFA" w:rsidRPr="0018135C" w:rsidRDefault="005B7AFA" w:rsidP="005B7AFA">
      <w:pPr>
        <w:jc w:val="both"/>
        <w:rPr>
          <w:color w:val="000000" w:themeColor="text1"/>
          <w:sz w:val="28"/>
          <w:szCs w:val="28"/>
        </w:rPr>
      </w:pPr>
      <w:r w:rsidRPr="0018135C">
        <w:rPr>
          <w:color w:val="000000" w:themeColor="text1"/>
          <w:sz w:val="28"/>
          <w:szCs w:val="28"/>
        </w:rPr>
        <w:t>До перехода компания использовала в работе билетопечатающую технику производства ООО «Предприятие «МИКРОТЕХ» в составе автоматизированной системы продаж АСОКУПЭ-Л. На полигоне ОАО «РЖД» данную систему продаж использует только АО «Кузбасс-пригород». В 2021 году компания была уведомлена предприятием-разработчиком о снятии с производства и технической поддержки в 2022 году ПКТФ в связи с отсутствием технической возможности дальнейшего развития. Перевод компании на платежную систему ООО «ИНФОКОМ» обеспечил интеграцию в систему продаж всего полигона Западно-Сибирской и Красноярской железной дороги и обеспечит повышение качества обслуживания пассажиров с использованием всех современных сервисов для пассажиров. Договор и акты выполненных работ прилагаются (том 4 стр.218-250).</w:t>
      </w:r>
    </w:p>
    <w:p w14:paraId="0E61A713" w14:textId="77777777" w:rsidR="005B7AFA" w:rsidRPr="0018135C" w:rsidRDefault="005B7AFA" w:rsidP="005B7AFA">
      <w:pPr>
        <w:jc w:val="both"/>
        <w:rPr>
          <w:color w:val="000000" w:themeColor="text1"/>
          <w:sz w:val="28"/>
          <w:szCs w:val="28"/>
        </w:rPr>
      </w:pPr>
      <w:r w:rsidRPr="0018135C">
        <w:rPr>
          <w:color w:val="000000" w:themeColor="text1"/>
          <w:sz w:val="28"/>
          <w:szCs w:val="28"/>
        </w:rPr>
        <w:t>Затраты по прочим расходам за отчетный период по расчету специалиста составили 56401,43 тыс. руб.</w:t>
      </w:r>
    </w:p>
    <w:p w14:paraId="535333DB"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Всего сумма прочих расходов по предложению организации на текущий период составила 65750,98 </w:t>
      </w:r>
      <w:proofErr w:type="spellStart"/>
      <w:r w:rsidRPr="0018135C">
        <w:rPr>
          <w:color w:val="000000" w:themeColor="text1"/>
          <w:sz w:val="28"/>
          <w:szCs w:val="28"/>
        </w:rPr>
        <w:t>тыс.руб</w:t>
      </w:r>
      <w:proofErr w:type="spellEnd"/>
      <w:r w:rsidRPr="0018135C">
        <w:rPr>
          <w:color w:val="000000" w:themeColor="text1"/>
          <w:sz w:val="28"/>
          <w:szCs w:val="28"/>
        </w:rPr>
        <w:t>., в том числе:</w:t>
      </w:r>
    </w:p>
    <w:p w14:paraId="39F93BFD"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затраты на обеспечение транспортной безопасности в сумме 58094,42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p w14:paraId="297F342D"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затраты, связанные с переходом на новую систему продаж ИНФОКОМ 7414,78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p w14:paraId="10015EF8"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прочие расходы в сумме 241,78 </w:t>
      </w:r>
      <w:proofErr w:type="spellStart"/>
      <w:r w:rsidRPr="0018135C">
        <w:rPr>
          <w:color w:val="000000" w:themeColor="text1"/>
          <w:sz w:val="28"/>
          <w:szCs w:val="28"/>
        </w:rPr>
        <w:t>тыс.руб</w:t>
      </w:r>
      <w:proofErr w:type="spellEnd"/>
      <w:r w:rsidRPr="0018135C">
        <w:rPr>
          <w:color w:val="000000" w:themeColor="text1"/>
          <w:sz w:val="28"/>
          <w:szCs w:val="28"/>
        </w:rPr>
        <w:t>.</w:t>
      </w:r>
    </w:p>
    <w:p w14:paraId="1FA5018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Специалист предлагает на текущий период принять в сумме 65717,73 </w:t>
      </w:r>
      <w:proofErr w:type="spellStart"/>
      <w:r w:rsidRPr="0018135C">
        <w:rPr>
          <w:color w:val="000000" w:themeColor="text1"/>
          <w:sz w:val="28"/>
          <w:szCs w:val="28"/>
        </w:rPr>
        <w:t>тыс.руб</w:t>
      </w:r>
      <w:proofErr w:type="spellEnd"/>
      <w:r w:rsidRPr="0018135C">
        <w:rPr>
          <w:color w:val="000000" w:themeColor="text1"/>
          <w:sz w:val="28"/>
          <w:szCs w:val="28"/>
        </w:rPr>
        <w:t>., из них:</w:t>
      </w:r>
    </w:p>
    <w:p w14:paraId="18392D3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1). прочие расходы в сумме 208,53 </w:t>
      </w:r>
      <w:proofErr w:type="spellStart"/>
      <w:r w:rsidRPr="0018135C">
        <w:rPr>
          <w:color w:val="000000" w:themeColor="text1"/>
          <w:sz w:val="28"/>
          <w:szCs w:val="28"/>
        </w:rPr>
        <w:t>тыс.руб</w:t>
      </w:r>
      <w:proofErr w:type="spellEnd"/>
      <w:r w:rsidRPr="0018135C">
        <w:rPr>
          <w:color w:val="000000" w:themeColor="text1"/>
          <w:sz w:val="28"/>
          <w:szCs w:val="28"/>
        </w:rPr>
        <w:t>. - по факту отчетного периода, принятого РЭК Кузбасса, с учетом индекса ИПЦ Минэкономразвития 105,8% на 2023 год, с учетом прогнозного изменения объемных показателей деятельности субъекта регулирования в части железнодорожных перевозок пассажиров в пригородном сообщении.</w:t>
      </w:r>
    </w:p>
    <w:p w14:paraId="6487F975" w14:textId="77777777" w:rsidR="005B7AFA" w:rsidRPr="0018135C" w:rsidRDefault="005B7AFA" w:rsidP="005B7AFA">
      <w:pPr>
        <w:jc w:val="both"/>
        <w:rPr>
          <w:b/>
          <w:color w:val="000000" w:themeColor="text1"/>
          <w:sz w:val="28"/>
          <w:szCs w:val="28"/>
        </w:rPr>
      </w:pPr>
      <w:r w:rsidRPr="0018135C">
        <w:rPr>
          <w:rFonts w:eastAsia="Calibri"/>
          <w:b/>
          <w:noProof/>
          <w:color w:val="000000" w:themeColor="text1"/>
          <w:position w:val="-11"/>
          <w:sz w:val="28"/>
          <w:szCs w:val="28"/>
          <w:lang w:eastAsia="en-US"/>
        </w:rPr>
        <w:drawing>
          <wp:inline distT="0" distB="0" distL="0" distR="0" wp14:anchorId="53772216" wp14:editId="1C637C50">
            <wp:extent cx="762000" cy="35983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18135C">
        <w:rPr>
          <w:b/>
          <w:color w:val="000000" w:themeColor="text1"/>
          <w:sz w:val="28"/>
          <w:szCs w:val="28"/>
        </w:rPr>
        <w:t xml:space="preserve"> на текущий период равен:</w:t>
      </w:r>
    </w:p>
    <w:p w14:paraId="4F79E7F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по расходам, связанным с эксплуатацией железнодорожного подвижного состава (8092,8-7969,452)/ 7969,452*100=1,547 </w:t>
      </w:r>
    </w:p>
    <w:p w14:paraId="12C53FEF"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34326CB2" w14:textId="77777777" w:rsidR="005B7AFA" w:rsidRPr="0018135C" w:rsidRDefault="005B7AFA" w:rsidP="005B7AFA">
      <w:pPr>
        <w:jc w:val="both"/>
        <w:rPr>
          <w:color w:val="000000" w:themeColor="text1"/>
          <w:sz w:val="28"/>
          <w:szCs w:val="28"/>
        </w:rPr>
      </w:pPr>
      <w:r w:rsidRPr="0018135C">
        <w:rPr>
          <w:color w:val="000000" w:themeColor="text1"/>
          <w:sz w:val="28"/>
          <w:szCs w:val="28"/>
        </w:rPr>
        <w:t>0,01547),</w:t>
      </w:r>
    </w:p>
    <w:p w14:paraId="0D80BD5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по расходам, связанным с продажей проездных билетов и с обслуживанием пассажиров на вокзалах </w:t>
      </w:r>
    </w:p>
    <w:p w14:paraId="1EEC4976"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(129955,77 -128699,240)/128699,240*100= 0,976    </w:t>
      </w:r>
    </w:p>
    <w:p w14:paraId="69CAF6B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2A673221" w14:textId="77777777" w:rsidR="005B7AFA" w:rsidRPr="0018135C" w:rsidRDefault="005B7AFA" w:rsidP="005B7AFA">
      <w:pPr>
        <w:jc w:val="both"/>
        <w:rPr>
          <w:color w:val="000000" w:themeColor="text1"/>
          <w:sz w:val="28"/>
          <w:szCs w:val="28"/>
        </w:rPr>
      </w:pPr>
      <w:r w:rsidRPr="0018135C">
        <w:rPr>
          <w:color w:val="000000" w:themeColor="text1"/>
          <w:sz w:val="28"/>
          <w:szCs w:val="28"/>
        </w:rPr>
        <w:t>0,00976).</w:t>
      </w:r>
    </w:p>
    <w:p w14:paraId="53FAF48D"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ИЦП по прогнозу социально-экономического развития Российской Федерации Минэкономразвития России на 2023 год составит 105,8%.</w:t>
      </w:r>
    </w:p>
    <w:p w14:paraId="5D84B9E2" w14:textId="77777777" w:rsidR="005B7AFA" w:rsidRPr="0018135C" w:rsidRDefault="005B7AFA" w:rsidP="005B7AFA">
      <w:pPr>
        <w:jc w:val="both"/>
        <w:rPr>
          <w:bCs/>
          <w:color w:val="000000" w:themeColor="text1"/>
          <w:sz w:val="28"/>
          <w:szCs w:val="28"/>
        </w:rPr>
      </w:pPr>
      <w:r w:rsidRPr="0018135C">
        <w:rPr>
          <w:bCs/>
          <w:color w:val="000000" w:themeColor="text1"/>
          <w:sz w:val="28"/>
          <w:szCs w:val="28"/>
        </w:rPr>
        <w:t>При подстановке соответствующих значений в формулу:</w:t>
      </w:r>
    </w:p>
    <w:p w14:paraId="47DC0C2F" w14:textId="77777777" w:rsidR="005B7AFA" w:rsidRPr="0018135C" w:rsidRDefault="005B7AFA" w:rsidP="005B7AFA">
      <w:pPr>
        <w:jc w:val="both"/>
        <w:rPr>
          <w:color w:val="000000" w:themeColor="text1"/>
          <w:sz w:val="28"/>
          <w:szCs w:val="28"/>
        </w:rPr>
      </w:pPr>
      <w:r w:rsidRPr="0018135C">
        <w:rPr>
          <w:color w:val="000000" w:themeColor="text1"/>
          <w:sz w:val="28"/>
          <w:szCs w:val="28"/>
        </w:rPr>
        <w:t>25,119+148,779+34,635 = 208,53</w:t>
      </w:r>
    </w:p>
    <w:p w14:paraId="5FCC554B"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Прочие расходы на текущий период </w:t>
      </w:r>
      <w:r w:rsidRPr="0018135C">
        <w:rPr>
          <w:bCs/>
          <w:color w:val="000000" w:themeColor="text1"/>
          <w:sz w:val="28"/>
          <w:szCs w:val="28"/>
        </w:rPr>
        <w:t>специалист предлагает принять в размере</w:t>
      </w:r>
      <w:r w:rsidRPr="0018135C">
        <w:rPr>
          <w:color w:val="000000" w:themeColor="text1"/>
          <w:sz w:val="28"/>
          <w:szCs w:val="28"/>
        </w:rPr>
        <w:t xml:space="preserve"> </w:t>
      </w:r>
      <w:r w:rsidRPr="0018135C">
        <w:rPr>
          <w:b/>
          <w:bCs/>
          <w:color w:val="000000" w:themeColor="text1"/>
          <w:sz w:val="28"/>
          <w:szCs w:val="28"/>
        </w:rPr>
        <w:t>208,53 тыс. руб.</w:t>
      </w:r>
      <w:r w:rsidRPr="0018135C">
        <w:rPr>
          <w:color w:val="000000" w:themeColor="text1"/>
          <w:sz w:val="28"/>
          <w:szCs w:val="28"/>
        </w:rPr>
        <w:t xml:space="preserve"> </w:t>
      </w:r>
    </w:p>
    <w:p w14:paraId="3CF0FF81" w14:textId="77777777" w:rsidR="005B7AFA" w:rsidRPr="0018135C" w:rsidRDefault="005B7AFA" w:rsidP="005B7AFA">
      <w:pPr>
        <w:jc w:val="both"/>
        <w:rPr>
          <w:b/>
          <w:bCs/>
          <w:color w:val="000000" w:themeColor="text1"/>
          <w:sz w:val="28"/>
          <w:szCs w:val="28"/>
        </w:rPr>
      </w:pPr>
      <w:r w:rsidRPr="0018135C">
        <w:rPr>
          <w:color w:val="000000" w:themeColor="text1"/>
          <w:sz w:val="28"/>
          <w:szCs w:val="28"/>
        </w:rPr>
        <w:t xml:space="preserve">Расходы на обеспечение транспортной безопасности на текущий период специалист предлагает принять по предложению организации в сумме </w:t>
      </w:r>
      <w:r w:rsidRPr="0018135C">
        <w:rPr>
          <w:b/>
          <w:bCs/>
          <w:color w:val="000000" w:themeColor="text1"/>
          <w:sz w:val="28"/>
          <w:szCs w:val="28"/>
        </w:rPr>
        <w:t xml:space="preserve">58094,42 </w:t>
      </w:r>
      <w:proofErr w:type="spellStart"/>
      <w:r w:rsidRPr="0018135C">
        <w:rPr>
          <w:b/>
          <w:bCs/>
          <w:color w:val="000000" w:themeColor="text1"/>
          <w:sz w:val="28"/>
          <w:szCs w:val="28"/>
        </w:rPr>
        <w:t>тыс.руб</w:t>
      </w:r>
      <w:proofErr w:type="spellEnd"/>
      <w:r w:rsidRPr="0018135C">
        <w:rPr>
          <w:b/>
          <w:bCs/>
          <w:color w:val="000000" w:themeColor="text1"/>
          <w:sz w:val="28"/>
          <w:szCs w:val="28"/>
        </w:rPr>
        <w:t>.</w:t>
      </w:r>
    </w:p>
    <w:p w14:paraId="0486C8DD" w14:textId="77777777" w:rsidR="005B7AFA" w:rsidRPr="0018135C" w:rsidRDefault="005B7AFA" w:rsidP="005B7AFA">
      <w:pPr>
        <w:jc w:val="both"/>
        <w:rPr>
          <w:b/>
          <w:bCs/>
          <w:color w:val="000000" w:themeColor="text1"/>
          <w:sz w:val="28"/>
          <w:szCs w:val="28"/>
        </w:rPr>
      </w:pPr>
      <w:r w:rsidRPr="0018135C">
        <w:rPr>
          <w:color w:val="000000" w:themeColor="text1"/>
          <w:sz w:val="28"/>
          <w:szCs w:val="28"/>
        </w:rPr>
        <w:t xml:space="preserve">Затраты, связанные с переходом на новую систему продаж Инфоком текущий период специалист предлагает принять по предложению организации в сумме </w:t>
      </w:r>
      <w:r w:rsidRPr="0018135C">
        <w:rPr>
          <w:b/>
          <w:bCs/>
          <w:color w:val="000000" w:themeColor="text1"/>
          <w:sz w:val="28"/>
          <w:szCs w:val="28"/>
        </w:rPr>
        <w:t xml:space="preserve">7414,78 </w:t>
      </w:r>
      <w:proofErr w:type="spellStart"/>
      <w:r w:rsidRPr="0018135C">
        <w:rPr>
          <w:b/>
          <w:bCs/>
          <w:color w:val="000000" w:themeColor="text1"/>
          <w:sz w:val="28"/>
          <w:szCs w:val="28"/>
        </w:rPr>
        <w:t>тыс.руб</w:t>
      </w:r>
      <w:proofErr w:type="spellEnd"/>
      <w:r w:rsidRPr="0018135C">
        <w:rPr>
          <w:b/>
          <w:bCs/>
          <w:color w:val="000000" w:themeColor="text1"/>
          <w:sz w:val="28"/>
          <w:szCs w:val="28"/>
        </w:rPr>
        <w:t>.</w:t>
      </w:r>
    </w:p>
    <w:p w14:paraId="41D48753" w14:textId="77777777" w:rsidR="005B7AFA" w:rsidRPr="0018135C" w:rsidRDefault="005B7AFA" w:rsidP="005B7AFA">
      <w:pPr>
        <w:jc w:val="both"/>
        <w:rPr>
          <w:color w:val="000000" w:themeColor="text1"/>
          <w:sz w:val="28"/>
          <w:szCs w:val="28"/>
        </w:rPr>
      </w:pPr>
    </w:p>
    <w:p w14:paraId="1158481B" w14:textId="77777777" w:rsidR="005B7AFA" w:rsidRPr="0018135C" w:rsidRDefault="005B7AFA" w:rsidP="005B7AFA">
      <w:pPr>
        <w:jc w:val="both"/>
        <w:rPr>
          <w:b/>
          <w:bCs/>
          <w:color w:val="000000" w:themeColor="text1"/>
          <w:sz w:val="28"/>
          <w:szCs w:val="28"/>
        </w:rPr>
      </w:pPr>
      <w:r w:rsidRPr="0018135C">
        <w:rPr>
          <w:color w:val="000000" w:themeColor="text1"/>
          <w:sz w:val="28"/>
          <w:szCs w:val="28"/>
        </w:rPr>
        <w:t xml:space="preserve">Соответственно, </w:t>
      </w:r>
      <w:r w:rsidRPr="0018135C">
        <w:rPr>
          <w:b/>
          <w:bCs/>
          <w:color w:val="000000" w:themeColor="text1"/>
          <w:sz w:val="28"/>
          <w:szCs w:val="28"/>
        </w:rPr>
        <w:t>итого сумму прочих расходов на текущий период, с учетом расходов на обеспечение транспортной безопасности и затрат, связанные с переходом на новую систему продаж Инфоком, специалист предлагает принять в размере 65717,73 тыс. руб.</w:t>
      </w:r>
    </w:p>
    <w:p w14:paraId="02D2FC3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Прочие расходы по предложению организации на период регулирования составили 76096,75 </w:t>
      </w:r>
      <w:proofErr w:type="spellStart"/>
      <w:r w:rsidRPr="0018135C">
        <w:rPr>
          <w:color w:val="000000" w:themeColor="text1"/>
          <w:sz w:val="28"/>
          <w:szCs w:val="28"/>
        </w:rPr>
        <w:t>тыс.руб</w:t>
      </w:r>
      <w:proofErr w:type="spellEnd"/>
      <w:r w:rsidRPr="0018135C">
        <w:rPr>
          <w:color w:val="000000" w:themeColor="text1"/>
          <w:sz w:val="28"/>
          <w:szCs w:val="28"/>
        </w:rPr>
        <w:t xml:space="preserve">., в том числе прочие расходы в сумме 251,45 </w:t>
      </w:r>
      <w:proofErr w:type="spellStart"/>
      <w:r w:rsidRPr="0018135C">
        <w:rPr>
          <w:color w:val="000000" w:themeColor="text1"/>
          <w:sz w:val="28"/>
          <w:szCs w:val="28"/>
        </w:rPr>
        <w:t>тыс.руб</w:t>
      </w:r>
      <w:proofErr w:type="spellEnd"/>
      <w:r w:rsidRPr="0018135C">
        <w:rPr>
          <w:color w:val="000000" w:themeColor="text1"/>
          <w:sz w:val="28"/>
          <w:szCs w:val="28"/>
        </w:rPr>
        <w:t xml:space="preserve">., расходы на обеспечение транспортной безопасности в сумме 68133,93 </w:t>
      </w:r>
      <w:proofErr w:type="spellStart"/>
      <w:r w:rsidRPr="0018135C">
        <w:rPr>
          <w:color w:val="000000" w:themeColor="text1"/>
          <w:sz w:val="28"/>
          <w:szCs w:val="28"/>
        </w:rPr>
        <w:t>тыс.руб</w:t>
      </w:r>
      <w:proofErr w:type="spellEnd"/>
      <w:r w:rsidRPr="0018135C">
        <w:rPr>
          <w:color w:val="000000" w:themeColor="text1"/>
          <w:sz w:val="28"/>
          <w:szCs w:val="28"/>
        </w:rPr>
        <w:t xml:space="preserve">., затраты, связанные с переходом на новую систему продаж в сумме 7711,37 </w:t>
      </w:r>
      <w:proofErr w:type="spellStart"/>
      <w:r w:rsidRPr="0018135C">
        <w:rPr>
          <w:color w:val="000000" w:themeColor="text1"/>
          <w:sz w:val="28"/>
          <w:szCs w:val="28"/>
        </w:rPr>
        <w:t>тыс.руб</w:t>
      </w:r>
      <w:proofErr w:type="spellEnd"/>
      <w:r w:rsidRPr="0018135C">
        <w:rPr>
          <w:color w:val="000000" w:themeColor="text1"/>
          <w:sz w:val="28"/>
          <w:szCs w:val="28"/>
        </w:rPr>
        <w:t>.</w:t>
      </w:r>
    </w:p>
    <w:p w14:paraId="7321A91B" w14:textId="77777777" w:rsidR="005B7AFA" w:rsidRPr="0018135C" w:rsidRDefault="005B7AFA" w:rsidP="005B7AFA">
      <w:pPr>
        <w:jc w:val="both"/>
        <w:rPr>
          <w:b/>
          <w:bCs/>
          <w:color w:val="000000" w:themeColor="text1"/>
          <w:sz w:val="28"/>
          <w:szCs w:val="28"/>
        </w:rPr>
      </w:pPr>
      <w:r w:rsidRPr="0018135C">
        <w:rPr>
          <w:color w:val="000000" w:themeColor="text1"/>
          <w:sz w:val="28"/>
          <w:szCs w:val="28"/>
        </w:rPr>
        <w:t>Величина прочих расходов на</w:t>
      </w:r>
      <w:r w:rsidRPr="0018135C">
        <w:rPr>
          <w:b/>
          <w:bCs/>
          <w:color w:val="000000" w:themeColor="text1"/>
          <w:sz w:val="28"/>
          <w:szCs w:val="28"/>
        </w:rPr>
        <w:t xml:space="preserve"> период регулирования по расчету специалиста составила 73587,12 тыс. руб., из них:</w:t>
      </w:r>
    </w:p>
    <w:p w14:paraId="6D6171AF" w14:textId="77777777" w:rsidR="005B7AFA" w:rsidRPr="0018135C" w:rsidRDefault="005B7AFA" w:rsidP="005B7AFA">
      <w:pPr>
        <w:jc w:val="both"/>
        <w:rPr>
          <w:color w:val="000000" w:themeColor="text1"/>
          <w:sz w:val="28"/>
          <w:szCs w:val="28"/>
        </w:rPr>
      </w:pPr>
      <w:r w:rsidRPr="0018135C">
        <w:rPr>
          <w:b/>
          <w:bCs/>
          <w:color w:val="000000" w:themeColor="text1"/>
          <w:sz w:val="28"/>
          <w:szCs w:val="28"/>
        </w:rPr>
        <w:t xml:space="preserve">1). прочие расходы </w:t>
      </w:r>
      <w:r w:rsidRPr="0018135C">
        <w:rPr>
          <w:color w:val="000000" w:themeColor="text1"/>
          <w:sz w:val="28"/>
          <w:szCs w:val="28"/>
        </w:rPr>
        <w:t>(без транспортной безопасности и затрат, связанных с переходом на новую систему продаж):</w:t>
      </w:r>
    </w:p>
    <w:p w14:paraId="4E5347AD" w14:textId="77777777" w:rsidR="005B7AFA" w:rsidRPr="0018135C" w:rsidRDefault="005B7AFA" w:rsidP="005B7AFA">
      <w:pPr>
        <w:jc w:val="both"/>
        <w:rPr>
          <w:b/>
          <w:bCs/>
          <w:color w:val="000000" w:themeColor="text1"/>
          <w:sz w:val="28"/>
          <w:szCs w:val="28"/>
        </w:rPr>
      </w:pPr>
    </w:p>
    <w:p w14:paraId="6BF1907C" w14:textId="77777777" w:rsidR="005B7AFA" w:rsidRPr="0018135C" w:rsidRDefault="005B7AFA" w:rsidP="005B7AFA">
      <w:pPr>
        <w:jc w:val="both"/>
        <w:rPr>
          <w:b/>
          <w:color w:val="000000" w:themeColor="text1"/>
          <w:sz w:val="28"/>
          <w:szCs w:val="28"/>
        </w:rPr>
      </w:pPr>
      <w:r w:rsidRPr="0018135C">
        <w:rPr>
          <w:b/>
          <w:noProof/>
          <w:color w:val="000000" w:themeColor="text1"/>
          <w:sz w:val="28"/>
          <w:szCs w:val="28"/>
        </w:rPr>
        <w:drawing>
          <wp:inline distT="0" distB="0" distL="0" distR="0" wp14:anchorId="2FA4C621" wp14:editId="5F51BB40">
            <wp:extent cx="685800" cy="323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18135C">
        <w:rPr>
          <w:color w:val="000000" w:themeColor="text1"/>
          <w:sz w:val="28"/>
          <w:szCs w:val="28"/>
        </w:rPr>
        <w:t>Р</w:t>
      </w:r>
      <w:r w:rsidRPr="0018135C">
        <w:rPr>
          <w:b/>
          <w:color w:val="000000" w:themeColor="text1"/>
          <w:sz w:val="28"/>
          <w:szCs w:val="28"/>
        </w:rPr>
        <w:t xml:space="preserve"> </w:t>
      </w:r>
      <w:proofErr w:type="gramStart"/>
      <w:r w:rsidRPr="0018135C">
        <w:rPr>
          <w:b/>
          <w:color w:val="000000" w:themeColor="text1"/>
          <w:sz w:val="28"/>
          <w:szCs w:val="28"/>
        </w:rPr>
        <w:t>на  период</w:t>
      </w:r>
      <w:proofErr w:type="gramEnd"/>
      <w:r w:rsidRPr="0018135C">
        <w:rPr>
          <w:b/>
          <w:color w:val="000000" w:themeColor="text1"/>
          <w:sz w:val="28"/>
          <w:szCs w:val="28"/>
        </w:rPr>
        <w:t xml:space="preserve"> регулирования равен:</w:t>
      </w:r>
    </w:p>
    <w:p w14:paraId="2D40E0AE" w14:textId="77777777" w:rsidR="005B7AFA" w:rsidRPr="0018135C" w:rsidRDefault="005B7AFA" w:rsidP="005B7AFA">
      <w:pPr>
        <w:jc w:val="both"/>
        <w:rPr>
          <w:color w:val="000000" w:themeColor="text1"/>
          <w:sz w:val="28"/>
          <w:szCs w:val="28"/>
        </w:rPr>
      </w:pPr>
    </w:p>
    <w:p w14:paraId="2CF841F6"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эксплуатацией железнодорожного подвижного состава (8090,43-8092,8)/8092,8*100= -0,0293</w:t>
      </w:r>
    </w:p>
    <w:p w14:paraId="4B075089"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72A96D43" w14:textId="77777777" w:rsidR="005B7AFA" w:rsidRPr="0018135C" w:rsidRDefault="005B7AFA" w:rsidP="005B7AFA">
      <w:pPr>
        <w:jc w:val="both"/>
        <w:rPr>
          <w:color w:val="000000" w:themeColor="text1"/>
          <w:sz w:val="28"/>
          <w:szCs w:val="28"/>
        </w:rPr>
      </w:pPr>
      <w:r w:rsidRPr="0018135C">
        <w:rPr>
          <w:color w:val="000000" w:themeColor="text1"/>
          <w:sz w:val="28"/>
          <w:szCs w:val="28"/>
        </w:rPr>
        <w:t>-0,000293);</w:t>
      </w:r>
    </w:p>
    <w:p w14:paraId="68D186D8" w14:textId="77777777" w:rsidR="005B7AFA" w:rsidRPr="0018135C" w:rsidRDefault="005B7AFA" w:rsidP="005B7AFA">
      <w:pPr>
        <w:jc w:val="both"/>
        <w:rPr>
          <w:color w:val="000000" w:themeColor="text1"/>
          <w:sz w:val="28"/>
          <w:szCs w:val="28"/>
        </w:rPr>
      </w:pPr>
      <w:r w:rsidRPr="0018135C">
        <w:rPr>
          <w:color w:val="000000" w:themeColor="text1"/>
          <w:sz w:val="28"/>
          <w:szCs w:val="28"/>
        </w:rPr>
        <w:t>- по расходам, связанным с продажей проездных билетов и с облуживанием пассажиров на вокзалах (130700,197-129955,77)/129955,77*100=0,5728</w:t>
      </w:r>
    </w:p>
    <w:p w14:paraId="492EEEB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(при подстановке в формулу на 100 не умножаем, коэффициент равен </w:t>
      </w:r>
    </w:p>
    <w:p w14:paraId="288827E3" w14:textId="77777777" w:rsidR="005B7AFA" w:rsidRPr="0018135C" w:rsidRDefault="005B7AFA" w:rsidP="005B7AFA">
      <w:pPr>
        <w:jc w:val="both"/>
        <w:rPr>
          <w:color w:val="000000" w:themeColor="text1"/>
          <w:sz w:val="28"/>
          <w:szCs w:val="28"/>
        </w:rPr>
      </w:pPr>
      <w:r w:rsidRPr="0018135C">
        <w:rPr>
          <w:color w:val="000000" w:themeColor="text1"/>
          <w:sz w:val="28"/>
          <w:szCs w:val="28"/>
        </w:rPr>
        <w:t>0,005728).</w:t>
      </w:r>
    </w:p>
    <w:p w14:paraId="0A6F07A9"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ИЦП по прогнозу социально-экономического развития Российской Федерации Минэкономразвития России на 2024 год составит 107,2%. </w:t>
      </w:r>
    </w:p>
    <w:p w14:paraId="608589D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Специалист предлагает на период регулирования принять прочие расходы по факту отчетного периода, принятого РЭК Кузбасса с учетом индексов ИПЦ Минэкономразвития России 105,8% на 2023 год и 107,2% на 2024 год с учетом прогнозного изменения объемных показателей деятельности субъекта регулирования в части железнодорожных перевозок пассажиров в пригородном сообщении. </w:t>
      </w:r>
    </w:p>
    <w:p w14:paraId="7E065785" w14:textId="77777777" w:rsidR="005B7AFA" w:rsidRPr="0018135C" w:rsidRDefault="005B7AFA" w:rsidP="005B7AFA">
      <w:pPr>
        <w:jc w:val="both"/>
        <w:rPr>
          <w:bCs/>
          <w:color w:val="000000" w:themeColor="text1"/>
          <w:sz w:val="28"/>
          <w:szCs w:val="28"/>
        </w:rPr>
      </w:pPr>
      <w:r w:rsidRPr="0018135C">
        <w:rPr>
          <w:bCs/>
          <w:color w:val="000000" w:themeColor="text1"/>
          <w:sz w:val="28"/>
          <w:szCs w:val="28"/>
        </w:rPr>
        <w:lastRenderedPageBreak/>
        <w:t>При подстановке соответствующих значений в формулу:</w:t>
      </w:r>
    </w:p>
    <w:p w14:paraId="545875A9" w14:textId="77777777" w:rsidR="005B7AFA" w:rsidRPr="0018135C" w:rsidRDefault="005B7AFA" w:rsidP="005B7AFA">
      <w:pPr>
        <w:jc w:val="both"/>
        <w:rPr>
          <w:color w:val="000000" w:themeColor="text1"/>
          <w:sz w:val="28"/>
          <w:szCs w:val="28"/>
        </w:rPr>
      </w:pPr>
      <w:r w:rsidRPr="0018135C">
        <w:rPr>
          <w:color w:val="000000" w:themeColor="text1"/>
          <w:sz w:val="28"/>
          <w:szCs w:val="28"/>
        </w:rPr>
        <w:t>26,920+160,41+0 = 187,33</w:t>
      </w:r>
    </w:p>
    <w:p w14:paraId="60A6C768" w14:textId="77777777" w:rsidR="005B7AFA" w:rsidRPr="0018135C" w:rsidRDefault="005B7AFA" w:rsidP="005B7AFA">
      <w:pPr>
        <w:jc w:val="both"/>
        <w:rPr>
          <w:b/>
          <w:bCs/>
          <w:color w:val="000000" w:themeColor="text1"/>
          <w:sz w:val="28"/>
          <w:szCs w:val="28"/>
        </w:rPr>
      </w:pPr>
      <w:r w:rsidRPr="0018135C">
        <w:rPr>
          <w:color w:val="000000" w:themeColor="text1"/>
          <w:sz w:val="28"/>
          <w:szCs w:val="28"/>
        </w:rPr>
        <w:t xml:space="preserve">Соответственно, прочие расходы (без ОТБ и затрат, связанных с переходом на новую систему продаж) на текущий период </w:t>
      </w:r>
      <w:r w:rsidRPr="0018135C">
        <w:rPr>
          <w:bCs/>
          <w:color w:val="000000" w:themeColor="text1"/>
          <w:sz w:val="28"/>
          <w:szCs w:val="28"/>
        </w:rPr>
        <w:t>специалист предлагает принять в размере</w:t>
      </w:r>
      <w:r w:rsidRPr="0018135C">
        <w:rPr>
          <w:color w:val="000000" w:themeColor="text1"/>
          <w:sz w:val="28"/>
          <w:szCs w:val="28"/>
        </w:rPr>
        <w:t xml:space="preserve"> </w:t>
      </w:r>
      <w:r w:rsidRPr="0018135C">
        <w:rPr>
          <w:b/>
          <w:bCs/>
          <w:color w:val="000000" w:themeColor="text1"/>
          <w:sz w:val="28"/>
          <w:szCs w:val="28"/>
        </w:rPr>
        <w:t>187,33 тыс. руб.</w:t>
      </w:r>
    </w:p>
    <w:p w14:paraId="793CDA0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2). Расходы на обеспечение транспортной безопасности на период регулирования специалист предлагает принять в сумме </w:t>
      </w:r>
      <w:r w:rsidRPr="0018135C">
        <w:rPr>
          <w:b/>
          <w:bCs/>
          <w:color w:val="000000" w:themeColor="text1"/>
          <w:sz w:val="28"/>
          <w:szCs w:val="28"/>
        </w:rPr>
        <w:t xml:space="preserve">66130,41 </w:t>
      </w:r>
      <w:proofErr w:type="spellStart"/>
      <w:r w:rsidRPr="0018135C">
        <w:rPr>
          <w:b/>
          <w:bCs/>
          <w:color w:val="000000" w:themeColor="text1"/>
          <w:sz w:val="28"/>
          <w:szCs w:val="28"/>
        </w:rPr>
        <w:t>тыс.руб</w:t>
      </w:r>
      <w:proofErr w:type="spellEnd"/>
      <w:r w:rsidRPr="0018135C">
        <w:rPr>
          <w:b/>
          <w:bCs/>
          <w:color w:val="000000" w:themeColor="text1"/>
          <w:sz w:val="28"/>
          <w:szCs w:val="28"/>
        </w:rPr>
        <w:t>.</w:t>
      </w:r>
      <w:r w:rsidRPr="0018135C">
        <w:rPr>
          <w:color w:val="000000" w:themeColor="text1"/>
          <w:sz w:val="28"/>
          <w:szCs w:val="28"/>
        </w:rPr>
        <w:t xml:space="preserve"> </w:t>
      </w:r>
    </w:p>
    <w:p w14:paraId="2E84A13F"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В обоснование затрат на транспортную безопасность представлен план-график обеспечения охраны электропоездов силами обеспечения транспортной безопасности (том 5 стр.296), расчет стоимости (том 3 стр.252), коммерческое предложение ООО "Транспортная безопасность-Статус" (том 3 стр.253), договор с ООО "Транспортная безопасность-Статус" (том 3 стр.254), протокол Заседания Комиссии по осуществлению закупок АО «Торговый дом РЖД» от 20.10.2022, Договор на 2024 год (доп.), откорректированный расчет (доп.). Затраты принимаются в соответствии с откорректированным расчетом по предложению организации в размере 66130,41 </w:t>
      </w:r>
      <w:proofErr w:type="spellStart"/>
      <w:r w:rsidRPr="0018135C">
        <w:rPr>
          <w:color w:val="000000" w:themeColor="text1"/>
          <w:sz w:val="28"/>
          <w:szCs w:val="28"/>
        </w:rPr>
        <w:t>тыс.руб</w:t>
      </w:r>
      <w:proofErr w:type="spellEnd"/>
      <w:r w:rsidRPr="0018135C">
        <w:rPr>
          <w:color w:val="000000" w:themeColor="text1"/>
          <w:sz w:val="28"/>
          <w:szCs w:val="28"/>
        </w:rPr>
        <w:t>.</w:t>
      </w:r>
    </w:p>
    <w:p w14:paraId="312AC6F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3). Затраты, связанные с переходом на новую систему продаж на период регулирования специалист предлагает принять в сумме </w:t>
      </w:r>
      <w:r w:rsidRPr="0018135C">
        <w:rPr>
          <w:b/>
          <w:bCs/>
          <w:color w:val="000000" w:themeColor="text1"/>
          <w:sz w:val="28"/>
          <w:szCs w:val="28"/>
        </w:rPr>
        <w:t xml:space="preserve">7269,39 </w:t>
      </w:r>
      <w:proofErr w:type="spellStart"/>
      <w:r w:rsidRPr="0018135C">
        <w:rPr>
          <w:b/>
          <w:bCs/>
          <w:color w:val="000000" w:themeColor="text1"/>
          <w:sz w:val="28"/>
          <w:szCs w:val="28"/>
        </w:rPr>
        <w:t>тыс.руб</w:t>
      </w:r>
      <w:proofErr w:type="spellEnd"/>
      <w:r w:rsidRPr="0018135C">
        <w:rPr>
          <w:b/>
          <w:bCs/>
          <w:color w:val="000000" w:themeColor="text1"/>
          <w:sz w:val="28"/>
          <w:szCs w:val="28"/>
        </w:rPr>
        <w:t>.</w:t>
      </w:r>
      <w:r w:rsidRPr="0018135C">
        <w:rPr>
          <w:color w:val="000000" w:themeColor="text1"/>
          <w:sz w:val="28"/>
          <w:szCs w:val="28"/>
        </w:rPr>
        <w:t xml:space="preserve"> </w:t>
      </w:r>
    </w:p>
    <w:p w14:paraId="51203D89"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В обоснование затрат, связанных с переходом на новую систему продаж, организацией представлены пояснительная записка том 5 стр.147-163, договор с ООО "Инфоком" № 01/ЕИ/2023 от 30.06.2023 (том 6 стр. 133) на право использования, сопровождения  программ для ЭВМ "АСУ ПППС" на 120 мобильных кассах с эквайрингом 2,5%,  расчет затрат  том 6 стр.139. Затраты специалист предлагает принять в доле на Кемеровскую область в соответствии с расчетом организации, стоимость услуг по договору, без индексации (договором не предусмотрена) в размере 7269,39 </w:t>
      </w:r>
      <w:proofErr w:type="spellStart"/>
      <w:r w:rsidRPr="0018135C">
        <w:rPr>
          <w:color w:val="000000" w:themeColor="text1"/>
          <w:sz w:val="28"/>
          <w:szCs w:val="28"/>
        </w:rPr>
        <w:t>тыс.руб</w:t>
      </w:r>
      <w:proofErr w:type="spellEnd"/>
      <w:r w:rsidRPr="0018135C">
        <w:rPr>
          <w:color w:val="000000" w:themeColor="text1"/>
          <w:sz w:val="28"/>
          <w:szCs w:val="28"/>
        </w:rPr>
        <w:t>.</w:t>
      </w:r>
    </w:p>
    <w:p w14:paraId="5CE58D01" w14:textId="77777777" w:rsidR="005B7AFA" w:rsidRPr="0018135C" w:rsidRDefault="005B7AFA" w:rsidP="005B7AFA">
      <w:pPr>
        <w:jc w:val="both"/>
        <w:rPr>
          <w:b/>
          <w:bCs/>
          <w:color w:val="000000" w:themeColor="text1"/>
          <w:sz w:val="28"/>
          <w:szCs w:val="28"/>
        </w:rPr>
      </w:pPr>
      <w:r w:rsidRPr="0018135C">
        <w:rPr>
          <w:color w:val="000000" w:themeColor="text1"/>
          <w:sz w:val="28"/>
          <w:szCs w:val="28"/>
        </w:rPr>
        <w:t xml:space="preserve">Соответственно, </w:t>
      </w:r>
      <w:r w:rsidRPr="0018135C">
        <w:rPr>
          <w:b/>
          <w:bCs/>
          <w:color w:val="000000" w:themeColor="text1"/>
          <w:sz w:val="28"/>
          <w:szCs w:val="28"/>
        </w:rPr>
        <w:t>итого сумму прочих расходов на период регулирования, специалист предлагает принять в размере 73587,12 тыс. руб.</w:t>
      </w:r>
    </w:p>
    <w:p w14:paraId="6D5F503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5. </w:t>
      </w:r>
      <w:r w:rsidRPr="0018135C">
        <w:rPr>
          <w:b/>
          <w:color w:val="000000" w:themeColor="text1"/>
          <w:sz w:val="28"/>
          <w:szCs w:val="28"/>
        </w:rPr>
        <w:t>Амортизацию</w:t>
      </w:r>
      <w:r w:rsidRPr="0018135C">
        <w:rPr>
          <w:color w:val="000000" w:themeColor="text1"/>
          <w:sz w:val="28"/>
          <w:szCs w:val="28"/>
        </w:rPr>
        <w:t xml:space="preserve"> АО «Кузбасс пригород» предлагает принять в размере 888,43 тыс. руб.</w:t>
      </w:r>
    </w:p>
    <w:p w14:paraId="7C94C9DB"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7310D73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Организацией представлены амортизации том 2 стр. 42, 44. Амортизация учтена согласно расшифровке организации с учетом амортизации МКТК, которые были заложены по плану РЭК Кузбасса., а также с учетом амортизации приобретенных  57 стационарных билетопечатающих машин (СПИ 7 лет) с целью реализации положений 290-ФЗ, амортизация кассовой техники распределена между гос. заказом пропорционально </w:t>
      </w:r>
      <w:proofErr w:type="spellStart"/>
      <w:r w:rsidRPr="0018135C">
        <w:rPr>
          <w:color w:val="000000" w:themeColor="text1"/>
          <w:sz w:val="28"/>
          <w:szCs w:val="28"/>
        </w:rPr>
        <w:t>вагоно</w:t>
      </w:r>
      <w:proofErr w:type="spellEnd"/>
      <w:r w:rsidRPr="0018135C">
        <w:rPr>
          <w:color w:val="000000" w:themeColor="text1"/>
          <w:sz w:val="28"/>
          <w:szCs w:val="28"/>
        </w:rPr>
        <w:t xml:space="preserve">-км, также включена амортизация программного обеспечения: программа перевода абонементных </w:t>
      </w:r>
      <w:r w:rsidRPr="0018135C">
        <w:rPr>
          <w:color w:val="000000" w:themeColor="text1"/>
          <w:sz w:val="28"/>
          <w:szCs w:val="28"/>
        </w:rPr>
        <w:lastRenderedPageBreak/>
        <w:t xml:space="preserve">билетов на пластиковые карты, а также ПО для мобильных устройств "Агентский шлюз". </w:t>
      </w:r>
    </w:p>
    <w:p w14:paraId="681D07CF"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Амортизация по расчету специалиста на период регулирования в рамках предложения организации составила </w:t>
      </w:r>
      <w:r w:rsidRPr="0018135C">
        <w:rPr>
          <w:b/>
          <w:bCs/>
          <w:color w:val="000000" w:themeColor="text1"/>
          <w:sz w:val="28"/>
          <w:szCs w:val="28"/>
        </w:rPr>
        <w:t>888,43</w:t>
      </w:r>
      <w:r w:rsidRPr="0018135C">
        <w:rPr>
          <w:color w:val="000000" w:themeColor="text1"/>
          <w:sz w:val="28"/>
          <w:szCs w:val="28"/>
        </w:rPr>
        <w:t xml:space="preserve"> тыс. руб. </w:t>
      </w:r>
    </w:p>
    <w:p w14:paraId="3CC17E4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По факту отчетного периода по расчету специалиста амортизация составила </w:t>
      </w:r>
      <w:r w:rsidRPr="0018135C">
        <w:rPr>
          <w:b/>
          <w:bCs/>
          <w:color w:val="000000" w:themeColor="text1"/>
          <w:sz w:val="28"/>
          <w:szCs w:val="28"/>
        </w:rPr>
        <w:t>2378,82</w:t>
      </w:r>
      <w:r w:rsidRPr="0018135C">
        <w:rPr>
          <w:color w:val="000000" w:themeColor="text1"/>
          <w:sz w:val="28"/>
          <w:szCs w:val="28"/>
        </w:rPr>
        <w:t xml:space="preserve"> тыс. руб. расшифровка амортизации том 2 стр. 42, 44. Амортизация учтена согласно расшифровке организации с учетом амортизации МКТК, которые были заложены по плану РЭК Кузбасса., а также с учетом амортизации приобретенных  57 стационарных билетопечатающих машин (СПИ 7 лет) с целью реализации положений 290-ФЗ, амортизация кассовой техники распределена между гос. заказом пропорционально </w:t>
      </w:r>
      <w:proofErr w:type="spellStart"/>
      <w:r w:rsidRPr="0018135C">
        <w:rPr>
          <w:color w:val="000000" w:themeColor="text1"/>
          <w:sz w:val="28"/>
          <w:szCs w:val="28"/>
        </w:rPr>
        <w:t>вагоно</w:t>
      </w:r>
      <w:proofErr w:type="spellEnd"/>
      <w:r w:rsidRPr="0018135C">
        <w:rPr>
          <w:color w:val="000000" w:themeColor="text1"/>
          <w:sz w:val="28"/>
          <w:szCs w:val="28"/>
        </w:rPr>
        <w:t xml:space="preserve">-км, также включена амортизация программного обеспечения: программа перевода абонементных билетов на пластиковые карты, а также ПО для мобильных устройств "Агентский шлюз". Учтена амортизация 48,8 </w:t>
      </w:r>
      <w:proofErr w:type="spellStart"/>
      <w:r w:rsidRPr="0018135C">
        <w:rPr>
          <w:color w:val="000000" w:themeColor="text1"/>
          <w:sz w:val="28"/>
          <w:szCs w:val="28"/>
        </w:rPr>
        <w:t>тыс.руб</w:t>
      </w:r>
      <w:proofErr w:type="spellEnd"/>
      <w:r w:rsidRPr="0018135C">
        <w:rPr>
          <w:color w:val="000000" w:themeColor="text1"/>
          <w:sz w:val="28"/>
          <w:szCs w:val="28"/>
        </w:rPr>
        <w:t>. - малоценное оборудование и инвентарь, ранее учитывающиеся в материалах. Так как в соответствии с п.п.2.2.6 Учетной политики активы, характеризующиеся одновременно признаками, установленными пунктом 4 ФСБУ 6/2020 и стоимостью не более 40000 рублей за единицу – малоценные основные средства (за исключением активов, указанных в пункте 7 настоящего подраздела), учитываются в составе основных средств. Затраты на приобретение, создание таких активов единовременно признаются в составе расходов отчетного периода и включаются в ту же статью бухгалтерской (финансовой) отчетности, в которую включалась бы амортизация основных средств. Учтена амортизация ПКТФ.</w:t>
      </w:r>
    </w:p>
    <w:p w14:paraId="6615F062" w14:textId="77777777" w:rsidR="005B7AFA" w:rsidRPr="0018135C" w:rsidRDefault="005B7AFA" w:rsidP="005B7AFA">
      <w:pPr>
        <w:jc w:val="both"/>
        <w:rPr>
          <w:b/>
          <w:color w:val="000000" w:themeColor="text1"/>
          <w:sz w:val="28"/>
          <w:szCs w:val="28"/>
        </w:rPr>
      </w:pPr>
      <w:r w:rsidRPr="0018135C">
        <w:rPr>
          <w:bCs/>
          <w:color w:val="000000" w:themeColor="text1"/>
          <w:sz w:val="28"/>
          <w:szCs w:val="28"/>
        </w:rPr>
        <w:t>Следовательно, расходы по статье</w:t>
      </w:r>
      <w:r w:rsidRPr="0018135C">
        <w:rPr>
          <w:color w:val="000000" w:themeColor="text1"/>
          <w:sz w:val="28"/>
          <w:szCs w:val="28"/>
        </w:rPr>
        <w:t xml:space="preserve"> </w:t>
      </w:r>
      <w:r w:rsidRPr="0018135C">
        <w:rPr>
          <w:b/>
          <w:bCs/>
          <w:color w:val="000000" w:themeColor="text1"/>
          <w:sz w:val="28"/>
          <w:szCs w:val="28"/>
        </w:rPr>
        <w:t>на период регулирования</w:t>
      </w:r>
      <w:r w:rsidRPr="0018135C">
        <w:rPr>
          <w:color w:val="000000" w:themeColor="text1"/>
          <w:sz w:val="28"/>
          <w:szCs w:val="28"/>
        </w:rPr>
        <w:t xml:space="preserve"> </w:t>
      </w:r>
      <w:r w:rsidRPr="0018135C">
        <w:rPr>
          <w:b/>
          <w:color w:val="000000" w:themeColor="text1"/>
          <w:sz w:val="28"/>
          <w:szCs w:val="28"/>
        </w:rPr>
        <w:t>специалист предлагает принять</w:t>
      </w:r>
      <w:r w:rsidRPr="0018135C">
        <w:rPr>
          <w:color w:val="000000" w:themeColor="text1"/>
          <w:sz w:val="28"/>
          <w:szCs w:val="28"/>
        </w:rPr>
        <w:t xml:space="preserve"> в сумме </w:t>
      </w:r>
      <w:r w:rsidRPr="0018135C">
        <w:rPr>
          <w:b/>
          <w:color w:val="000000" w:themeColor="text1"/>
          <w:sz w:val="28"/>
          <w:szCs w:val="28"/>
        </w:rPr>
        <w:t>888,43 тыс. руб.</w:t>
      </w:r>
    </w:p>
    <w:p w14:paraId="72B3DF3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6. </w:t>
      </w:r>
      <w:r w:rsidRPr="0018135C">
        <w:rPr>
          <w:b/>
          <w:color w:val="000000" w:themeColor="text1"/>
          <w:sz w:val="28"/>
          <w:szCs w:val="28"/>
        </w:rPr>
        <w:t xml:space="preserve">Расходы на услуги ОАО «РЖД», </w:t>
      </w:r>
      <w:r w:rsidRPr="0018135C">
        <w:rPr>
          <w:color w:val="000000" w:themeColor="text1"/>
          <w:sz w:val="28"/>
          <w:szCs w:val="28"/>
        </w:rPr>
        <w:t>связанные с арендой подвижного состава АО «Кузбасс-пригород», предлагает принять в размере                                 650065,18 тыс. руб., из них по статьям затрат:</w:t>
      </w:r>
    </w:p>
    <w:p w14:paraId="7986B48A" w14:textId="77777777" w:rsidR="005B7AFA" w:rsidRPr="0018135C" w:rsidRDefault="005B7AFA" w:rsidP="005B7AFA">
      <w:pPr>
        <w:jc w:val="both"/>
        <w:rPr>
          <w:color w:val="000000" w:themeColor="text1"/>
          <w:sz w:val="28"/>
          <w:szCs w:val="28"/>
        </w:rPr>
      </w:pPr>
      <w:bookmarkStart w:id="108" w:name="_Hlk531792913"/>
      <w:r w:rsidRPr="0018135C">
        <w:rPr>
          <w:color w:val="000000" w:themeColor="text1"/>
          <w:sz w:val="28"/>
          <w:szCs w:val="28"/>
        </w:rPr>
        <w:t xml:space="preserve">1.     «Использование инфраструктуры железнодорожного транспорта» – 3943,94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bookmarkEnd w:id="108"/>
    <w:p w14:paraId="3FC90CA4" w14:textId="77777777" w:rsidR="005B7AFA" w:rsidRPr="0018135C" w:rsidRDefault="005B7AFA" w:rsidP="005B7AFA">
      <w:pPr>
        <w:jc w:val="both"/>
        <w:rPr>
          <w:color w:val="000000" w:themeColor="text1"/>
          <w:sz w:val="28"/>
          <w:szCs w:val="28"/>
        </w:rPr>
      </w:pPr>
      <w:r w:rsidRPr="0018135C">
        <w:rPr>
          <w:color w:val="000000" w:themeColor="text1"/>
          <w:sz w:val="28"/>
          <w:szCs w:val="28"/>
        </w:rPr>
        <w:t>2.    «Предоставление в пользование подвижного состава» – 248527,75 тыс. руб.;</w:t>
      </w:r>
    </w:p>
    <w:p w14:paraId="1EF6C8D2"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3.    «Управление и эксплуатация подвижного состава» – 246898,75 тыс. руб.- </w:t>
      </w:r>
    </w:p>
    <w:p w14:paraId="7C82E093" w14:textId="77777777" w:rsidR="005B7AFA" w:rsidRPr="0018135C" w:rsidRDefault="005B7AFA" w:rsidP="005B7AFA">
      <w:pPr>
        <w:jc w:val="both"/>
        <w:rPr>
          <w:color w:val="000000" w:themeColor="text1"/>
          <w:sz w:val="28"/>
          <w:szCs w:val="28"/>
        </w:rPr>
      </w:pPr>
      <w:r w:rsidRPr="0018135C">
        <w:rPr>
          <w:color w:val="000000" w:themeColor="text1"/>
          <w:sz w:val="28"/>
          <w:szCs w:val="28"/>
        </w:rPr>
        <w:t>4.  «Расходы на ремонт подвижного состава», а именно: техническое обслуживание, текущий и капитальный ремонт подвижного состава –                     150694,74 тыс. руб., в том числе:</w:t>
      </w:r>
    </w:p>
    <w:p w14:paraId="43EE61C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4.1. расходы на техническое обслуживание подвижного состава в сумме 48542,56 тыс. руб. </w:t>
      </w:r>
    </w:p>
    <w:p w14:paraId="2B294125" w14:textId="77777777" w:rsidR="005B7AFA" w:rsidRPr="0018135C" w:rsidRDefault="005B7AFA" w:rsidP="005B7AFA">
      <w:pPr>
        <w:jc w:val="both"/>
        <w:rPr>
          <w:color w:val="000000" w:themeColor="text1"/>
          <w:sz w:val="28"/>
          <w:szCs w:val="28"/>
        </w:rPr>
      </w:pPr>
      <w:r w:rsidRPr="0018135C">
        <w:rPr>
          <w:color w:val="000000" w:themeColor="text1"/>
          <w:sz w:val="28"/>
          <w:szCs w:val="28"/>
        </w:rPr>
        <w:t>4.2. расходы на текущий ремонт подвижного состава в сумме                          53899,29 тыс. руб.,</w:t>
      </w:r>
    </w:p>
    <w:p w14:paraId="68B4F0F8" w14:textId="77777777" w:rsidR="005B7AFA" w:rsidRPr="0018135C" w:rsidRDefault="005B7AFA" w:rsidP="005B7AFA">
      <w:pPr>
        <w:jc w:val="both"/>
        <w:rPr>
          <w:color w:val="000000" w:themeColor="text1"/>
          <w:sz w:val="28"/>
          <w:szCs w:val="28"/>
        </w:rPr>
      </w:pPr>
      <w:r w:rsidRPr="0018135C">
        <w:rPr>
          <w:color w:val="000000" w:themeColor="text1"/>
          <w:sz w:val="28"/>
          <w:szCs w:val="28"/>
        </w:rPr>
        <w:t>4.3. расходы на капитальный ремонт подвижного состава в размере 48252,89 тыс. руб.</w:t>
      </w:r>
    </w:p>
    <w:p w14:paraId="008D53B5" w14:textId="77777777" w:rsidR="005B7AFA" w:rsidRPr="0018135C" w:rsidRDefault="005B7AFA" w:rsidP="005B7AFA">
      <w:pPr>
        <w:jc w:val="both"/>
        <w:rPr>
          <w:color w:val="000000" w:themeColor="text1"/>
          <w:sz w:val="28"/>
          <w:szCs w:val="28"/>
        </w:rPr>
      </w:pPr>
      <w:r w:rsidRPr="0018135C">
        <w:rPr>
          <w:color w:val="000000" w:themeColor="text1"/>
          <w:sz w:val="28"/>
          <w:szCs w:val="28"/>
        </w:rPr>
        <w:t>Организацией представлены расшифровки и расчеты расходов, анализ сч.20 за 2022 (том 2 стр.256), карточка сч.20, счет-фактуры, акты, договор аренды подвижного состава с дополнительными соглашениями (том 3).</w:t>
      </w:r>
    </w:p>
    <w:p w14:paraId="48D0F2A9"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18135C">
        <w:rPr>
          <w:rFonts w:ascii="Calibri" w:eastAsia="Calibri" w:hAnsi="Calibri"/>
          <w:color w:val="000000" w:themeColor="text1"/>
          <w:sz w:val="22"/>
          <w:szCs w:val="22"/>
        </w:rPr>
        <w:t xml:space="preserve"> </w:t>
      </w:r>
      <w:r w:rsidRPr="0018135C">
        <w:rPr>
          <w:color w:val="000000" w:themeColor="text1"/>
          <w:sz w:val="28"/>
          <w:szCs w:val="28"/>
        </w:rPr>
        <w:t>приказом ФАС России от 08.08.2018 №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 Ставки за услуги, связанные с арендой подвижного состава, закреплены также в договоре аренды подвижного состава.</w:t>
      </w:r>
    </w:p>
    <w:p w14:paraId="12FA282C" w14:textId="77777777" w:rsidR="005B7AFA" w:rsidRPr="0018135C" w:rsidRDefault="005B7AFA" w:rsidP="005B7AFA">
      <w:pPr>
        <w:jc w:val="both"/>
        <w:rPr>
          <w:color w:val="000000" w:themeColor="text1"/>
          <w:sz w:val="28"/>
          <w:szCs w:val="28"/>
        </w:rPr>
      </w:pPr>
      <w:r w:rsidRPr="0018135C">
        <w:rPr>
          <w:color w:val="000000" w:themeColor="text1"/>
          <w:sz w:val="28"/>
          <w:szCs w:val="28"/>
        </w:rPr>
        <w:t>Специалист считает экономически обоснованным принять расходы по данной статье за отчетный период в сумме 669830,06тыс. руб., в том числе:</w:t>
      </w:r>
    </w:p>
    <w:p w14:paraId="21E3D8B5" w14:textId="77777777" w:rsidR="005B7AFA" w:rsidRPr="0018135C" w:rsidRDefault="005B7AFA" w:rsidP="002D2B36">
      <w:pPr>
        <w:numPr>
          <w:ilvl w:val="0"/>
          <w:numId w:val="6"/>
        </w:numPr>
        <w:spacing w:after="160" w:line="259" w:lineRule="auto"/>
        <w:ind w:left="0" w:firstLine="709"/>
        <w:contextualSpacing/>
        <w:jc w:val="both"/>
        <w:rPr>
          <w:color w:val="000000" w:themeColor="text1"/>
          <w:sz w:val="28"/>
          <w:szCs w:val="28"/>
        </w:rPr>
      </w:pPr>
      <w:r w:rsidRPr="0018135C">
        <w:rPr>
          <w:color w:val="000000" w:themeColor="text1"/>
          <w:sz w:val="28"/>
          <w:szCs w:val="28"/>
        </w:rPr>
        <w:t>«Использование инфраструктуры железнодорожного транспорта» – 3943,94 тыс. руб. – по предложению предприятия в соответствии с представленными договором, карточками счета, счет-фактурами, оборотно-сальдовой ведомостью по счёту 20, расчетом затраты (том 3 стр. 85).</w:t>
      </w:r>
    </w:p>
    <w:p w14:paraId="3CFD5E7D" w14:textId="77777777" w:rsidR="005B7AFA" w:rsidRPr="0018135C" w:rsidRDefault="005B7AFA" w:rsidP="002D2B36">
      <w:pPr>
        <w:numPr>
          <w:ilvl w:val="0"/>
          <w:numId w:val="6"/>
        </w:numPr>
        <w:spacing w:after="160" w:line="259" w:lineRule="auto"/>
        <w:ind w:left="0" w:firstLine="709"/>
        <w:contextualSpacing/>
        <w:jc w:val="both"/>
        <w:rPr>
          <w:color w:val="000000" w:themeColor="text1"/>
          <w:sz w:val="28"/>
          <w:szCs w:val="28"/>
        </w:rPr>
      </w:pPr>
      <w:r w:rsidRPr="0018135C">
        <w:rPr>
          <w:color w:val="000000" w:themeColor="text1"/>
          <w:sz w:val="28"/>
          <w:szCs w:val="28"/>
        </w:rPr>
        <w:t xml:space="preserve">    «Предоставление в пользование подвижного состава» –                           256078,71 тыс. руб. </w:t>
      </w:r>
    </w:p>
    <w:p w14:paraId="5F1EA6DE" w14:textId="77777777" w:rsidR="005B7AFA" w:rsidRPr="0018135C" w:rsidRDefault="005B7AFA" w:rsidP="005B7AFA">
      <w:pPr>
        <w:jc w:val="both"/>
        <w:rPr>
          <w:color w:val="000000" w:themeColor="text1"/>
          <w:sz w:val="28"/>
          <w:szCs w:val="28"/>
        </w:rPr>
      </w:pPr>
      <w:bookmarkStart w:id="109" w:name="_Hlk26444975"/>
      <w:r w:rsidRPr="0018135C">
        <w:rPr>
          <w:color w:val="000000" w:themeColor="text1"/>
          <w:sz w:val="28"/>
          <w:szCs w:val="28"/>
        </w:rPr>
        <w:t xml:space="preserve">Расчет произведен исходя из ставок ОАО «РЖД» на 2023 год в соответствии с договором аренды МВПС и объемных показателей </w:t>
      </w:r>
      <w:bookmarkStart w:id="110" w:name="_Hlk58509401"/>
      <w:r w:rsidRPr="0018135C">
        <w:rPr>
          <w:color w:val="000000" w:themeColor="text1"/>
          <w:sz w:val="28"/>
          <w:szCs w:val="28"/>
        </w:rPr>
        <w:t>государственного заказа по данным Министерства транспорта Кузбасса</w:t>
      </w:r>
      <w:bookmarkEnd w:id="110"/>
      <w:r w:rsidRPr="0018135C">
        <w:rPr>
          <w:rFonts w:ascii="Calibri" w:eastAsia="Calibri" w:hAnsi="Calibri"/>
          <w:color w:val="000000" w:themeColor="text1"/>
          <w:sz w:val="22"/>
          <w:szCs w:val="22"/>
          <w:lang w:eastAsia="en-US"/>
        </w:rPr>
        <w:t xml:space="preserve"> </w:t>
      </w:r>
      <w:r w:rsidRPr="0018135C">
        <w:rPr>
          <w:color w:val="000000" w:themeColor="text1"/>
          <w:sz w:val="28"/>
          <w:szCs w:val="28"/>
        </w:rPr>
        <w:t>с индексом ИПЦ по прогнозу Минэкономразвития России на 2024 год 107,2% минус 0,1 процентный пункт согласно Методике 1109/18.</w:t>
      </w:r>
    </w:p>
    <w:bookmarkEnd w:id="109"/>
    <w:p w14:paraId="35F47B19" w14:textId="77777777" w:rsidR="005B7AFA" w:rsidRPr="0018135C" w:rsidRDefault="005B7AFA" w:rsidP="002D2B36">
      <w:pPr>
        <w:numPr>
          <w:ilvl w:val="0"/>
          <w:numId w:val="6"/>
        </w:numPr>
        <w:spacing w:after="160" w:line="259" w:lineRule="auto"/>
        <w:ind w:left="0" w:firstLine="709"/>
        <w:contextualSpacing/>
        <w:jc w:val="both"/>
        <w:rPr>
          <w:color w:val="000000" w:themeColor="text1"/>
          <w:sz w:val="28"/>
          <w:szCs w:val="28"/>
        </w:rPr>
      </w:pPr>
      <w:r w:rsidRPr="0018135C">
        <w:rPr>
          <w:color w:val="000000" w:themeColor="text1"/>
          <w:sz w:val="28"/>
          <w:szCs w:val="28"/>
        </w:rPr>
        <w:t xml:space="preserve">«Управление и эксплуатация подвижного состава» – 254502,93 тыс. руб. </w:t>
      </w:r>
    </w:p>
    <w:p w14:paraId="7F234FDC" w14:textId="77777777" w:rsidR="005B7AFA" w:rsidRPr="0018135C" w:rsidRDefault="005B7AFA" w:rsidP="005B7AFA">
      <w:pPr>
        <w:jc w:val="both"/>
        <w:rPr>
          <w:color w:val="000000" w:themeColor="text1"/>
          <w:sz w:val="28"/>
          <w:szCs w:val="28"/>
        </w:rPr>
      </w:pPr>
      <w:r w:rsidRPr="0018135C">
        <w:rPr>
          <w:color w:val="000000" w:themeColor="text1"/>
          <w:sz w:val="28"/>
          <w:szCs w:val="28"/>
        </w:rPr>
        <w:t>Расчет произведен исходя из ставок ОАО «РЖД» на 2023 год в соответствии с договором аренды МВПС и объемных показателей государственного заказа по данным Министерства транспорта Кузбасса с индексом ИПЦ по прогнозу Минэкономразвития России на 2024 год 107,2% минус 0,1 процентный пункт согласно Методике 1109/18.</w:t>
      </w:r>
    </w:p>
    <w:p w14:paraId="08BBACB4"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4.  «Расходы на ремонт подвижного состава», а именно: техническое обслуживание, текущий и капитальный ремонт подвижного состава –                            155304,48 тыс. руб., в том числе:</w:t>
      </w:r>
    </w:p>
    <w:p w14:paraId="22DD1995"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4.1. Расходы на техническое обслуживание подвижного состава в сумме 49996,16 тыс. руб. </w:t>
      </w:r>
    </w:p>
    <w:p w14:paraId="172B38B5" w14:textId="77777777" w:rsidR="005B7AFA" w:rsidRPr="0018135C" w:rsidRDefault="005B7AFA" w:rsidP="005B7AFA">
      <w:pPr>
        <w:jc w:val="both"/>
        <w:rPr>
          <w:color w:val="000000" w:themeColor="text1"/>
          <w:sz w:val="28"/>
          <w:szCs w:val="28"/>
        </w:rPr>
      </w:pPr>
      <w:r w:rsidRPr="0018135C">
        <w:rPr>
          <w:color w:val="000000" w:themeColor="text1"/>
          <w:sz w:val="28"/>
          <w:szCs w:val="28"/>
        </w:rPr>
        <w:t>Расчет произведен исходя из ставок ОАО «РЖД» на 2023 год в соответствии с договором аренды МВПС и объемных показателей государственного заказа по данным Министерства транспорта Кузбасса с индексом ИПЦ по прогнозу Минэкономразвития России на 2024 год 107,2% минус 0,1 процентный пункт согласно Методике 1109/18.</w:t>
      </w:r>
    </w:p>
    <w:p w14:paraId="702B277B" w14:textId="77777777" w:rsidR="005B7AFA" w:rsidRPr="0018135C" w:rsidRDefault="005B7AFA" w:rsidP="005B7AFA">
      <w:pPr>
        <w:jc w:val="both"/>
        <w:rPr>
          <w:color w:val="000000" w:themeColor="text1"/>
          <w:sz w:val="28"/>
          <w:szCs w:val="28"/>
        </w:rPr>
      </w:pPr>
      <w:r w:rsidRPr="0018135C">
        <w:rPr>
          <w:color w:val="000000" w:themeColor="text1"/>
          <w:sz w:val="28"/>
          <w:szCs w:val="28"/>
        </w:rPr>
        <w:t>4.2. Расходы на текущий ремонт подвижного состава в сумме                          55556,09 тыс. руб.</w:t>
      </w:r>
    </w:p>
    <w:p w14:paraId="42968E92"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Расчет произведен исходя из ставок ОАО «РЖД» на 2023 год в соответствии с договором аренды МВПС и объемных показателей государственного заказа по данным Министерства транспорта Кузбасса с индексом ИПЦ по прогнозу Минэкономразвития России на 2024 год 107,2% минус 0,1 процентный пункт согласно Методике 1109/18.</w:t>
      </w:r>
    </w:p>
    <w:p w14:paraId="24E85EAB"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 4.3. Расходы на капитальный ремонт подвижного состава в размере            49752,23 тыс. руб. </w:t>
      </w:r>
    </w:p>
    <w:p w14:paraId="0184819E" w14:textId="77777777" w:rsidR="005B7AFA" w:rsidRPr="0018135C" w:rsidRDefault="005B7AFA" w:rsidP="005B7AFA">
      <w:pPr>
        <w:jc w:val="both"/>
        <w:rPr>
          <w:color w:val="000000" w:themeColor="text1"/>
          <w:sz w:val="28"/>
          <w:szCs w:val="28"/>
        </w:rPr>
      </w:pPr>
      <w:r w:rsidRPr="0018135C">
        <w:rPr>
          <w:color w:val="000000" w:themeColor="text1"/>
          <w:sz w:val="28"/>
          <w:szCs w:val="28"/>
        </w:rPr>
        <w:t>Расчет произведен исходя из ставок ОАО «РЖД» на 2023 год в соответствии с договором аренды МВПС и объемных показателей государственного заказа по данным Министерства транспорта Кузбасса с индексом ИПЦ по прогнозу Минэкономразвития России на 2024 год 107,2% минус 0,1 процентный пункт согласно Методике 1109/18.</w:t>
      </w:r>
    </w:p>
    <w:p w14:paraId="536D466A"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7. </w:t>
      </w:r>
      <w:r w:rsidRPr="0018135C">
        <w:rPr>
          <w:b/>
          <w:color w:val="000000" w:themeColor="text1"/>
          <w:sz w:val="28"/>
          <w:szCs w:val="28"/>
        </w:rPr>
        <w:t>Общехозяйственные и общепроизводственные расходы</w:t>
      </w:r>
      <w:r w:rsidRPr="0018135C">
        <w:rPr>
          <w:color w:val="000000" w:themeColor="text1"/>
          <w:sz w:val="28"/>
          <w:szCs w:val="28"/>
        </w:rPr>
        <w:t xml:space="preserve">                               АО «Кузбасс-пригород» предлагает принять в размере 102419,25 тыс. руб. </w:t>
      </w:r>
    </w:p>
    <w:p w14:paraId="22333D4F"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22C3B4C0" w14:textId="77777777" w:rsidR="005B7AFA" w:rsidRPr="0018135C" w:rsidRDefault="005B7AFA" w:rsidP="005B7AFA">
      <w:pPr>
        <w:jc w:val="both"/>
        <w:rPr>
          <w:color w:val="000000" w:themeColor="text1"/>
          <w:sz w:val="28"/>
          <w:szCs w:val="28"/>
        </w:rPr>
      </w:pPr>
    </w:p>
    <w:p w14:paraId="48F9F44E"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5D89693B" wp14:editId="7B96D43F">
            <wp:extent cx="6143625" cy="543512"/>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381E23E9"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775477BC"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64597097" wp14:editId="56414CDC">
            <wp:extent cx="714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8135C">
        <w:rPr>
          <w:color w:val="000000" w:themeColor="text1"/>
          <w:sz w:val="28"/>
          <w:szCs w:val="28"/>
        </w:rPr>
        <w:t xml:space="preserve"> - величина общепроизводственных расходов за отчетный период, предшествующий текущему;</w:t>
      </w:r>
    </w:p>
    <w:p w14:paraId="7E825C2E"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222E855E" wp14:editId="6DBF1AC6">
            <wp:extent cx="685800" cy="333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18135C">
        <w:rPr>
          <w:color w:val="000000" w:themeColor="text1"/>
          <w:sz w:val="28"/>
          <w:szCs w:val="28"/>
        </w:rPr>
        <w:t xml:space="preserve"> - величина общехозяйственных расходов за отчетный период, предшествующий текущему;</w:t>
      </w:r>
    </w:p>
    <w:p w14:paraId="6A175EB3"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5772FD89" wp14:editId="71756847">
            <wp:extent cx="1609725" cy="3333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18135C">
        <w:rPr>
          <w:color w:val="000000" w:themeColor="text1"/>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1D98DAF6" w14:textId="77777777" w:rsidR="005B7AFA" w:rsidRPr="0018135C" w:rsidRDefault="005B7AFA" w:rsidP="005B7AFA">
      <w:pPr>
        <w:jc w:val="both"/>
        <w:rPr>
          <w:color w:val="000000" w:themeColor="text1"/>
          <w:sz w:val="28"/>
          <w:szCs w:val="28"/>
        </w:rPr>
      </w:pPr>
      <w:r w:rsidRPr="0018135C">
        <w:rPr>
          <w:color w:val="000000" w:themeColor="text1"/>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0C14D25B" w14:textId="77777777" w:rsidR="005B7AFA" w:rsidRPr="0018135C" w:rsidRDefault="005B7AFA" w:rsidP="005B7AFA">
      <w:pPr>
        <w:jc w:val="both"/>
        <w:rPr>
          <w:color w:val="000000" w:themeColor="text1"/>
          <w:sz w:val="28"/>
          <w:szCs w:val="28"/>
        </w:rPr>
      </w:pPr>
      <w:bookmarkStart w:id="111" w:name="_Hlk532372405"/>
      <w:r w:rsidRPr="0018135C">
        <w:rPr>
          <w:color w:val="000000" w:themeColor="text1"/>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15D6AF5F" w14:textId="77777777" w:rsidR="005B7AFA" w:rsidRPr="0018135C" w:rsidRDefault="005B7AFA" w:rsidP="005B7AFA">
      <w:pPr>
        <w:jc w:val="both"/>
        <w:rPr>
          <w:color w:val="000000" w:themeColor="text1"/>
          <w:sz w:val="28"/>
          <w:szCs w:val="28"/>
        </w:rPr>
      </w:pPr>
      <w:bookmarkStart w:id="112" w:name="_Hlk531857548"/>
      <w:bookmarkEnd w:id="111"/>
      <w:r w:rsidRPr="0018135C">
        <w:rPr>
          <w:color w:val="000000" w:themeColor="text1"/>
          <w:sz w:val="28"/>
          <w:szCs w:val="28"/>
        </w:rPr>
        <w:lastRenderedPageBreak/>
        <w:t>Согласно п. 49.16. Методики размер экономически обоснованных затрат (Е</w:t>
      </w:r>
      <w:r w:rsidRPr="0018135C">
        <w:rPr>
          <w:color w:val="000000" w:themeColor="text1"/>
          <w:sz w:val="28"/>
          <w:szCs w:val="28"/>
          <w:vertAlign w:val="subscript"/>
        </w:rPr>
        <w:t>р</w:t>
      </w:r>
      <w:r w:rsidRPr="0018135C">
        <w:rPr>
          <w:color w:val="000000" w:themeColor="text1"/>
          <w:sz w:val="28"/>
          <w:szCs w:val="28"/>
        </w:rPr>
        <w:t>), проектируемых на период регулирования, определяется следующим образом:</w:t>
      </w:r>
    </w:p>
    <w:p w14:paraId="68129FD5" w14:textId="77777777" w:rsidR="005B7AFA" w:rsidRPr="0018135C" w:rsidRDefault="005B7AFA" w:rsidP="005B7AFA">
      <w:pPr>
        <w:jc w:val="both"/>
        <w:rPr>
          <w:color w:val="000000" w:themeColor="text1"/>
          <w:sz w:val="28"/>
          <w:szCs w:val="28"/>
        </w:rPr>
      </w:pPr>
    </w:p>
    <w:p w14:paraId="2D8AA3CB"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402E6122" wp14:editId="4E511A36">
            <wp:extent cx="3562350" cy="361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18135C">
        <w:rPr>
          <w:color w:val="000000" w:themeColor="text1"/>
          <w:sz w:val="28"/>
          <w:szCs w:val="28"/>
        </w:rPr>
        <w:t>, (21)</w:t>
      </w:r>
    </w:p>
    <w:p w14:paraId="3ABA6E6D" w14:textId="77777777" w:rsidR="005B7AFA" w:rsidRPr="0018135C" w:rsidRDefault="005B7AFA" w:rsidP="005B7AFA">
      <w:pPr>
        <w:jc w:val="both"/>
        <w:rPr>
          <w:color w:val="000000" w:themeColor="text1"/>
          <w:sz w:val="28"/>
          <w:szCs w:val="28"/>
        </w:rPr>
      </w:pPr>
    </w:p>
    <w:p w14:paraId="1D2B109C"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1828EF51" w14:textId="77777777" w:rsidR="005B7AFA" w:rsidRPr="0018135C" w:rsidRDefault="005B7AFA" w:rsidP="005B7AFA">
      <w:pPr>
        <w:jc w:val="both"/>
        <w:rPr>
          <w:color w:val="000000" w:themeColor="text1"/>
          <w:sz w:val="28"/>
          <w:szCs w:val="28"/>
        </w:rPr>
      </w:pPr>
    </w:p>
    <w:p w14:paraId="7571A434"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186760B0" wp14:editId="50F4F5F6">
            <wp:extent cx="628650"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8135C">
        <w:rPr>
          <w:color w:val="000000" w:themeColor="text1"/>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23B55E6C"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608CB6C8" wp14:editId="114CFD63">
            <wp:extent cx="14763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18135C">
        <w:rPr>
          <w:color w:val="000000" w:themeColor="text1"/>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87" w:history="1">
        <w:r w:rsidRPr="0018135C">
          <w:rPr>
            <w:color w:val="000000" w:themeColor="text1"/>
            <w:sz w:val="28"/>
            <w:szCs w:val="28"/>
          </w:rPr>
          <w:t>подпунктом 49.10</w:t>
        </w:r>
      </w:hyperlink>
      <w:r w:rsidRPr="0018135C">
        <w:rPr>
          <w:color w:val="000000" w:themeColor="text1"/>
          <w:sz w:val="28"/>
          <w:szCs w:val="28"/>
        </w:rPr>
        <w:t xml:space="preserve"> Методики;</w:t>
      </w:r>
    </w:p>
    <w:p w14:paraId="7FF40EB3"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51A17390" wp14:editId="39DB48C9">
            <wp:extent cx="523875" cy="3619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18135C">
        <w:rPr>
          <w:color w:val="000000" w:themeColor="text1"/>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89" w:history="1">
        <w:r w:rsidRPr="0018135C">
          <w:rPr>
            <w:color w:val="000000" w:themeColor="text1"/>
            <w:sz w:val="28"/>
            <w:szCs w:val="28"/>
          </w:rPr>
          <w:t>подпунктом 49.11</w:t>
        </w:r>
      </w:hyperlink>
      <w:r w:rsidRPr="0018135C">
        <w:rPr>
          <w:color w:val="000000" w:themeColor="text1"/>
          <w:sz w:val="28"/>
          <w:szCs w:val="28"/>
        </w:rPr>
        <w:t xml:space="preserve"> Методики.</w:t>
      </w:r>
    </w:p>
    <w:bookmarkEnd w:id="112"/>
    <w:p w14:paraId="50E4F571"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Организацией представлены расшифровка амортизации 2022, 2024 год том 3 стр. 34-52, оборотно-сальдовая ведомость по счету 01 за 2022 год том 3 стр. 145, 05 счет стр. 151, 01 за 1 пол 2023 том 3 стр. 178, 05 счет 1 </w:t>
      </w:r>
      <w:proofErr w:type="spellStart"/>
      <w:r w:rsidRPr="0018135C">
        <w:rPr>
          <w:color w:val="000000" w:themeColor="text1"/>
          <w:sz w:val="28"/>
          <w:szCs w:val="28"/>
        </w:rPr>
        <w:t>пол-е</w:t>
      </w:r>
      <w:proofErr w:type="spellEnd"/>
      <w:r w:rsidRPr="0018135C">
        <w:rPr>
          <w:color w:val="000000" w:themeColor="text1"/>
          <w:sz w:val="28"/>
          <w:szCs w:val="28"/>
        </w:rPr>
        <w:t xml:space="preserve"> 2023 - стр. 189, оборотно-сальдовая ведомость по </w:t>
      </w:r>
      <w:proofErr w:type="spellStart"/>
      <w:r w:rsidRPr="0018135C">
        <w:rPr>
          <w:color w:val="000000" w:themeColor="text1"/>
          <w:sz w:val="28"/>
          <w:szCs w:val="28"/>
        </w:rPr>
        <w:t>сч</w:t>
      </w:r>
      <w:proofErr w:type="spellEnd"/>
      <w:r w:rsidRPr="0018135C">
        <w:rPr>
          <w:color w:val="000000" w:themeColor="text1"/>
          <w:sz w:val="28"/>
          <w:szCs w:val="28"/>
        </w:rPr>
        <w:t xml:space="preserve"> 02 за 2022 том 3 стр.173.</w:t>
      </w:r>
    </w:p>
    <w:p w14:paraId="7AA8D92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Распределение расходов по видам деятельности произведено согласно учетной политике организации и порядку ведения раздельного учета доходов расходов по видам деятельности – пропорционально прямым расходам (с учетом предъявленных). При этом при определении экономически обоснованных затрат АО «Кузбасс-пригород» (в целом и по субъектам Российской Федерации) величина общепроизводственных и общехозяйственных расходов, относимых на вид деятельности "пассажирские перевозки в пригородном сообщении" определяется с учетом обосновывающих материалов субъекта регулирования и доли таких затрат в суммарных затратах в отчетном периоде согласно п. 49.10. Методики. </w:t>
      </w:r>
    </w:p>
    <w:p w14:paraId="3AA0671E"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Распределение расходов за 2022 год представлено в приложении. При этом из состава расходов исключены экономически необоснованные расходы: добровольное личное страхование мед. 43,48267тыс.руб., организация и проведение процедур закупок 612,877 </w:t>
      </w:r>
      <w:proofErr w:type="spellStart"/>
      <w:r w:rsidRPr="0018135C">
        <w:rPr>
          <w:color w:val="000000" w:themeColor="text1"/>
          <w:sz w:val="28"/>
          <w:szCs w:val="28"/>
        </w:rPr>
        <w:t>тыс.руб</w:t>
      </w:r>
      <w:proofErr w:type="spellEnd"/>
      <w:r w:rsidRPr="0018135C">
        <w:rPr>
          <w:color w:val="000000" w:themeColor="text1"/>
          <w:sz w:val="28"/>
          <w:szCs w:val="28"/>
        </w:rPr>
        <w:t xml:space="preserve">. (в организации числится инженер по проведению закупок), понтонная переправа 8,2 </w:t>
      </w:r>
      <w:proofErr w:type="spellStart"/>
      <w:r w:rsidRPr="0018135C">
        <w:rPr>
          <w:color w:val="000000" w:themeColor="text1"/>
          <w:sz w:val="28"/>
          <w:szCs w:val="28"/>
        </w:rPr>
        <w:t>тыс.руб</w:t>
      </w:r>
      <w:proofErr w:type="spellEnd"/>
      <w:r w:rsidRPr="0018135C">
        <w:rPr>
          <w:color w:val="000000" w:themeColor="text1"/>
          <w:sz w:val="28"/>
          <w:szCs w:val="28"/>
        </w:rPr>
        <w:t xml:space="preserve">., расходы на консультационные и иные аналогичные услуги 326,71098 </w:t>
      </w:r>
      <w:proofErr w:type="spellStart"/>
      <w:r w:rsidRPr="0018135C">
        <w:rPr>
          <w:color w:val="000000" w:themeColor="text1"/>
          <w:sz w:val="28"/>
          <w:szCs w:val="28"/>
        </w:rPr>
        <w:t>тыс.руб</w:t>
      </w:r>
      <w:proofErr w:type="spellEnd"/>
      <w:r w:rsidRPr="0018135C">
        <w:rPr>
          <w:color w:val="000000" w:themeColor="text1"/>
          <w:sz w:val="28"/>
          <w:szCs w:val="28"/>
        </w:rPr>
        <w:t xml:space="preserve">., расходы на рекламу 37,314 </w:t>
      </w:r>
      <w:proofErr w:type="spellStart"/>
      <w:r w:rsidRPr="0018135C">
        <w:rPr>
          <w:color w:val="000000" w:themeColor="text1"/>
          <w:sz w:val="28"/>
          <w:szCs w:val="28"/>
        </w:rPr>
        <w:t>тыс.руб</w:t>
      </w:r>
      <w:proofErr w:type="spellEnd"/>
      <w:r w:rsidRPr="0018135C">
        <w:rPr>
          <w:color w:val="000000" w:themeColor="text1"/>
          <w:sz w:val="28"/>
          <w:szCs w:val="28"/>
        </w:rPr>
        <w:t xml:space="preserve">., ТО легковых автомобилей 135,521тыс.руб., мойка </w:t>
      </w:r>
      <w:r w:rsidRPr="0018135C">
        <w:rPr>
          <w:color w:val="000000" w:themeColor="text1"/>
          <w:sz w:val="28"/>
          <w:szCs w:val="28"/>
        </w:rPr>
        <w:lastRenderedPageBreak/>
        <w:t xml:space="preserve">автомобилей 65,470 </w:t>
      </w:r>
      <w:proofErr w:type="spellStart"/>
      <w:r w:rsidRPr="0018135C">
        <w:rPr>
          <w:color w:val="000000" w:themeColor="text1"/>
          <w:sz w:val="28"/>
          <w:szCs w:val="28"/>
        </w:rPr>
        <w:t>тыс.руб</w:t>
      </w:r>
      <w:proofErr w:type="spellEnd"/>
      <w:r w:rsidRPr="0018135C">
        <w:rPr>
          <w:color w:val="000000" w:themeColor="text1"/>
          <w:sz w:val="28"/>
          <w:szCs w:val="28"/>
        </w:rPr>
        <w:t xml:space="preserve">., услуги нотариуса 0,63 </w:t>
      </w:r>
      <w:proofErr w:type="spellStart"/>
      <w:r w:rsidRPr="0018135C">
        <w:rPr>
          <w:color w:val="000000" w:themeColor="text1"/>
          <w:sz w:val="28"/>
          <w:szCs w:val="28"/>
        </w:rPr>
        <w:t>тыс.руб</w:t>
      </w:r>
      <w:proofErr w:type="spellEnd"/>
      <w:r w:rsidRPr="0018135C">
        <w:rPr>
          <w:color w:val="000000" w:themeColor="text1"/>
          <w:sz w:val="28"/>
          <w:szCs w:val="28"/>
        </w:rPr>
        <w:t xml:space="preserve">. Данные расходы не обязательны для осуществления регулируемой деятельности, несение расходов экономически не обосновано, расходы исключены на основании п. 20 Методики 1649/17. </w:t>
      </w:r>
    </w:p>
    <w:p w14:paraId="36A0C6B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Расходы на организацию конкурсных процедур торговым домом                    ОАО «РЖД» считаем экономически нецелесообразными по причине того, что по штатному расписанию в АО «Кузбасс-пригород» числится инженер по проведению закупок. Данные расходы не являются обязательными расходами для осуществления пригородных пассажирских перевозок. </w:t>
      </w:r>
    </w:p>
    <w:p w14:paraId="50F4F629"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Амортизация определена согласно представленному расчёту организации том 3 в размере амортизации приобретенных компьютеров, принтера струйного Epson L1800, БП-000238, 01.10.2021, 58 400.00, принтера струйного Epson L1800, БП-000336, 29.11.2022, 109 000.00 (принтеры струйные учтены РЭК в инвестпрограмме на 2022 год), автомобилей УАЗ Патриот, сейфы, шкаф металлический. Без учета объектов, приобретение которых не заложено в плановую смету и не обосновано (дорогостоящие автомобили нисан и шкода, лазерный принтер, сервер, ИБП, снегоуборочные машины, автомобиль VOLKSWAGEN POLO, БП-000335, 31.10.2022 за 1464,1 </w:t>
      </w:r>
      <w:proofErr w:type="spellStart"/>
      <w:r w:rsidRPr="0018135C">
        <w:rPr>
          <w:color w:val="000000" w:themeColor="text1"/>
          <w:sz w:val="28"/>
          <w:szCs w:val="28"/>
        </w:rPr>
        <w:t>тыс.руб</w:t>
      </w:r>
      <w:proofErr w:type="spellEnd"/>
      <w:r w:rsidRPr="0018135C">
        <w:rPr>
          <w:color w:val="000000" w:themeColor="text1"/>
          <w:sz w:val="28"/>
          <w:szCs w:val="28"/>
        </w:rPr>
        <w:t xml:space="preserve">.) </w:t>
      </w:r>
    </w:p>
    <w:p w14:paraId="609450E5"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Позицию регулирующего органа по исключению расходов на амортизацию по дорогостоящим авто NISSAN TEANA и SKODA OCTAVIA поддержал Кемеровский областной суд  в деле по заявлению  ОАО «Кузбасс-пригород» о признании недействующим постановления региональной энергетической комиссии Кемеровской области от 29.05.2015 №178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ОАО «Кузбасс-пригород» и ФАС России в решении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w:t>
      </w:r>
      <w:proofErr w:type="spellStart"/>
      <w:r w:rsidRPr="0018135C">
        <w:rPr>
          <w:color w:val="000000" w:themeColor="text1"/>
          <w:sz w:val="28"/>
          <w:szCs w:val="28"/>
        </w:rPr>
        <w:t>вх</w:t>
      </w:r>
      <w:proofErr w:type="spellEnd"/>
      <w:r w:rsidRPr="0018135C">
        <w:rPr>
          <w:color w:val="000000" w:themeColor="text1"/>
          <w:sz w:val="28"/>
          <w:szCs w:val="28"/>
        </w:rPr>
        <w:t xml:space="preserve">. от 29.03.2016 №40946/16). </w:t>
      </w:r>
    </w:p>
    <w:p w14:paraId="34F03E67" w14:textId="77777777" w:rsidR="005B7AFA" w:rsidRPr="0018135C" w:rsidRDefault="005B7AFA" w:rsidP="005B7AFA">
      <w:pPr>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Затраты принимаются по плану, принятому РЭК на 2023 с индексом ИПЦ МЭР на 2024 год 107,2% с учетом амортизации по объектам ОС из инвестпрограммы на 2024 год. Кроме того, учтена амортизация автомобиля Фольксваген Поло (183,632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+ 1,77035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 инвестпрограмма 2022 года, УАЗ Патриот (194,45336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+ 1,87468 </w:t>
      </w:r>
      <w:proofErr w:type="spellStart"/>
      <w:proofErr w:type="gramStart"/>
      <w:r w:rsidRPr="0018135C">
        <w:rPr>
          <w:rFonts w:eastAsia="Calibri"/>
          <w:color w:val="000000" w:themeColor="text1"/>
          <w:sz w:val="28"/>
          <w:szCs w:val="28"/>
          <w:lang w:eastAsia="en-US"/>
        </w:rPr>
        <w:t>тыс.руб</w:t>
      </w:r>
      <w:proofErr w:type="spellEnd"/>
      <w:proofErr w:type="gramEnd"/>
      <w:r w:rsidRPr="0018135C">
        <w:rPr>
          <w:rFonts w:eastAsia="Calibri"/>
          <w:color w:val="000000" w:themeColor="text1"/>
          <w:sz w:val="28"/>
          <w:szCs w:val="28"/>
          <w:lang w:eastAsia="en-US"/>
        </w:rPr>
        <w:t>) – инвестпрограмма 2023 года.</w:t>
      </w:r>
    </w:p>
    <w:p w14:paraId="7F96CDC1" w14:textId="77777777" w:rsidR="005B7AFA" w:rsidRPr="0018135C" w:rsidRDefault="005B7AFA" w:rsidP="005B7AFA">
      <w:pPr>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Кроме того, специалистом дополнительно по предложению организации учтены затраты на оплату труда (с отчислениями): увеличение с 01 января 2024 года размера премии работникам аппарата управления (специалисты и служащие) с 20% до 25% в целях материального стимулирования и снижения текучести кадров -   </w:t>
      </w:r>
      <w:r w:rsidRPr="0018135C">
        <w:rPr>
          <w:rFonts w:eastAsia="Calibri"/>
          <w:b/>
          <w:bCs/>
          <w:color w:val="000000" w:themeColor="text1"/>
          <w:sz w:val="28"/>
          <w:szCs w:val="28"/>
          <w:lang w:eastAsia="en-US"/>
        </w:rPr>
        <w:t>0,761</w:t>
      </w:r>
      <w:r w:rsidRPr="0018135C">
        <w:rPr>
          <w:rFonts w:eastAsia="Calibri"/>
          <w:color w:val="000000" w:themeColor="text1"/>
          <w:sz w:val="28"/>
          <w:szCs w:val="28"/>
          <w:lang w:eastAsia="en-US"/>
        </w:rPr>
        <w:t xml:space="preserve"> млн. руб. Изменение условий оплаты ключевых руководящих работников - </w:t>
      </w:r>
      <w:r w:rsidRPr="0018135C">
        <w:rPr>
          <w:rFonts w:eastAsia="Calibri"/>
          <w:b/>
          <w:bCs/>
          <w:color w:val="000000" w:themeColor="text1"/>
          <w:sz w:val="28"/>
          <w:szCs w:val="28"/>
          <w:lang w:eastAsia="en-US"/>
        </w:rPr>
        <w:t xml:space="preserve">7,379 </w:t>
      </w:r>
      <w:r w:rsidRPr="0018135C">
        <w:rPr>
          <w:rFonts w:eastAsia="Calibri"/>
          <w:color w:val="000000" w:themeColor="text1"/>
          <w:sz w:val="28"/>
          <w:szCs w:val="28"/>
          <w:lang w:eastAsia="en-US"/>
        </w:rPr>
        <w:t xml:space="preserve">млн. руб.  по решению СД с 14 апреля 2023 года переведены на срочный трудовой договор с новыми условиями оплаты (Протокол совета директоров №4 от 14.04.23г.) Данные условия оплаты труда определены Постановлением Правительства РФ от 13.02.2023г. №209  ««Об условиях оплаты труда руководителей, их заместителей, главных бухгалтеров и членов коллегиальных исполнительных органов государственных корпораций, государственных компаний, хозяйственных обществ, акции в </w:t>
      </w:r>
      <w:r w:rsidRPr="0018135C">
        <w:rPr>
          <w:rFonts w:eastAsia="Calibri"/>
          <w:color w:val="000000" w:themeColor="text1"/>
          <w:sz w:val="28"/>
          <w:szCs w:val="28"/>
          <w:lang w:eastAsia="en-US"/>
        </w:rPr>
        <w:lastRenderedPageBreak/>
        <w:t>уставном капитале которых находятся в собственности Российской Федерации».</w:t>
      </w:r>
    </w:p>
    <w:p w14:paraId="57606B3C"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Общепроизводственные и общехозяйственные расходы принимаются специалистом на период регулирования в размере </w:t>
      </w:r>
      <w:r w:rsidRPr="0018135C">
        <w:rPr>
          <w:b/>
          <w:bCs/>
          <w:color w:val="000000" w:themeColor="text1"/>
          <w:sz w:val="28"/>
          <w:szCs w:val="28"/>
        </w:rPr>
        <w:t>98899,6</w:t>
      </w:r>
      <w:r w:rsidRPr="0018135C">
        <w:rPr>
          <w:color w:val="000000" w:themeColor="text1"/>
          <w:sz w:val="28"/>
          <w:szCs w:val="28"/>
        </w:rPr>
        <w:t xml:space="preserve"> тыс. руб.</w:t>
      </w:r>
    </w:p>
    <w:p w14:paraId="28FEBC08"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8. </w:t>
      </w:r>
      <w:r w:rsidRPr="0018135C">
        <w:rPr>
          <w:b/>
          <w:color w:val="000000" w:themeColor="text1"/>
          <w:sz w:val="28"/>
          <w:szCs w:val="28"/>
        </w:rPr>
        <w:t>Прочие расходы</w:t>
      </w:r>
      <w:r w:rsidRPr="0018135C">
        <w:rPr>
          <w:color w:val="000000" w:themeColor="text1"/>
          <w:sz w:val="28"/>
          <w:szCs w:val="28"/>
        </w:rPr>
        <w:t xml:space="preserve"> АО «Кузбасс-пригород» предлагает принять в размере 7914,77 тыс. руб.</w:t>
      </w:r>
    </w:p>
    <w:p w14:paraId="4F805393"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091311FC" w14:textId="77777777" w:rsidR="005B7AFA" w:rsidRPr="0018135C" w:rsidRDefault="005B7AFA" w:rsidP="005B7AFA">
      <w:pPr>
        <w:jc w:val="both"/>
        <w:rPr>
          <w:color w:val="000000" w:themeColor="text1"/>
          <w:sz w:val="28"/>
          <w:szCs w:val="28"/>
        </w:rPr>
      </w:pPr>
      <w:r w:rsidRPr="0018135C">
        <w:rPr>
          <w:color w:val="000000" w:themeColor="text1"/>
          <w:sz w:val="28"/>
          <w:szCs w:val="28"/>
        </w:rPr>
        <w:t>Согласно п. 49.16. Методики размер экономически обоснованных затрат (Е</w:t>
      </w:r>
      <w:r w:rsidRPr="0018135C">
        <w:rPr>
          <w:color w:val="000000" w:themeColor="text1"/>
          <w:sz w:val="28"/>
          <w:szCs w:val="28"/>
          <w:vertAlign w:val="subscript"/>
        </w:rPr>
        <w:t>р</w:t>
      </w:r>
      <w:r w:rsidRPr="0018135C">
        <w:rPr>
          <w:color w:val="000000" w:themeColor="text1"/>
          <w:sz w:val="28"/>
          <w:szCs w:val="28"/>
        </w:rPr>
        <w:t>), проектируемых на период регулирования, определяется следующим образом:</w:t>
      </w:r>
    </w:p>
    <w:p w14:paraId="3BA5B362" w14:textId="77777777" w:rsidR="005B7AFA" w:rsidRPr="0018135C" w:rsidRDefault="005B7AFA" w:rsidP="005B7AFA">
      <w:pPr>
        <w:jc w:val="both"/>
        <w:rPr>
          <w:color w:val="000000" w:themeColor="text1"/>
          <w:sz w:val="28"/>
          <w:szCs w:val="28"/>
        </w:rPr>
      </w:pPr>
    </w:p>
    <w:p w14:paraId="5EDF9157"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2C8408F5" wp14:editId="605872D9">
            <wp:extent cx="3562350"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18135C">
        <w:rPr>
          <w:color w:val="000000" w:themeColor="text1"/>
          <w:sz w:val="28"/>
          <w:szCs w:val="28"/>
        </w:rPr>
        <w:t>, (21)</w:t>
      </w:r>
    </w:p>
    <w:p w14:paraId="41D78F2C" w14:textId="77777777" w:rsidR="005B7AFA" w:rsidRPr="0018135C" w:rsidRDefault="005B7AFA" w:rsidP="005B7AFA">
      <w:pPr>
        <w:jc w:val="both"/>
        <w:rPr>
          <w:color w:val="000000" w:themeColor="text1"/>
          <w:sz w:val="28"/>
          <w:szCs w:val="28"/>
        </w:rPr>
      </w:pPr>
    </w:p>
    <w:p w14:paraId="059C594A" w14:textId="77777777" w:rsidR="005B7AFA" w:rsidRPr="0018135C" w:rsidRDefault="005B7AFA" w:rsidP="005B7AFA">
      <w:pPr>
        <w:jc w:val="both"/>
        <w:rPr>
          <w:color w:val="000000" w:themeColor="text1"/>
          <w:sz w:val="28"/>
          <w:szCs w:val="28"/>
        </w:rPr>
      </w:pPr>
      <w:r w:rsidRPr="0018135C">
        <w:rPr>
          <w:color w:val="000000" w:themeColor="text1"/>
          <w:sz w:val="28"/>
          <w:szCs w:val="28"/>
        </w:rPr>
        <w:t>где:</w:t>
      </w:r>
    </w:p>
    <w:p w14:paraId="5A1A183D" w14:textId="77777777" w:rsidR="005B7AFA" w:rsidRPr="0018135C" w:rsidRDefault="005B7AFA" w:rsidP="005B7AFA">
      <w:pPr>
        <w:jc w:val="both"/>
        <w:rPr>
          <w:color w:val="000000" w:themeColor="text1"/>
          <w:sz w:val="28"/>
          <w:szCs w:val="28"/>
        </w:rPr>
      </w:pPr>
    </w:p>
    <w:p w14:paraId="3620CA61"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3C3AD27D" wp14:editId="37A9CF37">
            <wp:extent cx="628650" cy="361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8135C">
        <w:rPr>
          <w:color w:val="000000" w:themeColor="text1"/>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2300CC7F"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087F479A" wp14:editId="15EA9186">
            <wp:extent cx="147637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18135C">
        <w:rPr>
          <w:color w:val="000000" w:themeColor="text1"/>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90" w:history="1">
        <w:r w:rsidRPr="0018135C">
          <w:rPr>
            <w:color w:val="000000" w:themeColor="text1"/>
            <w:sz w:val="28"/>
            <w:szCs w:val="28"/>
          </w:rPr>
          <w:t>подпунктом 49.10</w:t>
        </w:r>
      </w:hyperlink>
      <w:r w:rsidRPr="0018135C">
        <w:rPr>
          <w:color w:val="000000" w:themeColor="text1"/>
          <w:sz w:val="28"/>
          <w:szCs w:val="28"/>
        </w:rPr>
        <w:t xml:space="preserve"> Методики;</w:t>
      </w:r>
    </w:p>
    <w:p w14:paraId="70B1F522" w14:textId="77777777" w:rsidR="005B7AFA" w:rsidRPr="0018135C" w:rsidRDefault="005B7AFA" w:rsidP="005B7AFA">
      <w:pPr>
        <w:jc w:val="both"/>
        <w:rPr>
          <w:color w:val="000000" w:themeColor="text1"/>
          <w:sz w:val="28"/>
          <w:szCs w:val="28"/>
        </w:rPr>
      </w:pPr>
      <w:r w:rsidRPr="0018135C">
        <w:rPr>
          <w:noProof/>
          <w:color w:val="000000" w:themeColor="text1"/>
          <w:sz w:val="28"/>
          <w:szCs w:val="28"/>
        </w:rPr>
        <w:drawing>
          <wp:inline distT="0" distB="0" distL="0" distR="0" wp14:anchorId="62DD8C75" wp14:editId="686248FB">
            <wp:extent cx="523875" cy="3619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18135C">
        <w:rPr>
          <w:color w:val="000000" w:themeColor="text1"/>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91" w:history="1">
        <w:r w:rsidRPr="0018135C">
          <w:rPr>
            <w:color w:val="000000" w:themeColor="text1"/>
            <w:sz w:val="28"/>
            <w:szCs w:val="28"/>
          </w:rPr>
          <w:t>подпунктом 49.11</w:t>
        </w:r>
      </w:hyperlink>
      <w:r w:rsidRPr="0018135C">
        <w:rPr>
          <w:color w:val="000000" w:themeColor="text1"/>
          <w:sz w:val="28"/>
          <w:szCs w:val="28"/>
        </w:rPr>
        <w:t xml:space="preserve"> Методики.</w:t>
      </w:r>
    </w:p>
    <w:p w14:paraId="761600C0"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Организацией представлены: расшифровка расходов (том 3 стр. 33), оборотно-сальдовая ведомость по </w:t>
      </w:r>
      <w:proofErr w:type="spellStart"/>
      <w:r w:rsidRPr="0018135C">
        <w:rPr>
          <w:color w:val="000000" w:themeColor="text1"/>
          <w:sz w:val="28"/>
          <w:szCs w:val="28"/>
        </w:rPr>
        <w:t>сч</w:t>
      </w:r>
      <w:proofErr w:type="spellEnd"/>
      <w:r w:rsidRPr="0018135C">
        <w:rPr>
          <w:color w:val="000000" w:themeColor="text1"/>
          <w:sz w:val="28"/>
          <w:szCs w:val="28"/>
        </w:rPr>
        <w:t>. 91.02 за 2022 год (том 3 стр. 172), 1 полугодие 2023 года (том 3 стр. 210).</w:t>
      </w:r>
    </w:p>
    <w:p w14:paraId="4527B911" w14:textId="77777777" w:rsidR="005B7AFA" w:rsidRPr="0018135C" w:rsidRDefault="005B7AFA" w:rsidP="005B7AFA">
      <w:pPr>
        <w:jc w:val="both"/>
        <w:rPr>
          <w:color w:val="000000" w:themeColor="text1"/>
          <w:sz w:val="28"/>
          <w:szCs w:val="28"/>
        </w:rPr>
      </w:pPr>
      <w:r w:rsidRPr="0018135C">
        <w:rPr>
          <w:color w:val="000000" w:themeColor="text1"/>
          <w:sz w:val="28"/>
          <w:szCs w:val="28"/>
        </w:rPr>
        <w:t>Специалист предлагает принять в составе прочих расходов расходы на услуги банков (представлен анализ счета 91.02). Остальные расходы экономически не обоснованы, нецелесообразны т.к. расходы организация несет добровольно, расходы не обязательны для осуществления регулируемой деятельности.</w:t>
      </w:r>
    </w:p>
    <w:p w14:paraId="1FF389A2" w14:textId="77777777" w:rsidR="005B7AFA" w:rsidRPr="0018135C" w:rsidRDefault="005B7AFA" w:rsidP="005B7AFA">
      <w:pPr>
        <w:jc w:val="both"/>
        <w:rPr>
          <w:color w:val="000000" w:themeColor="text1"/>
          <w:sz w:val="28"/>
          <w:szCs w:val="28"/>
        </w:rPr>
      </w:pPr>
      <w:r w:rsidRPr="0018135C">
        <w:rPr>
          <w:color w:val="000000" w:themeColor="text1"/>
          <w:sz w:val="28"/>
          <w:szCs w:val="28"/>
        </w:rPr>
        <w:lastRenderedPageBreak/>
        <w:t xml:space="preserve">Сумма расходов по расчету специалиста на Кемеровскую область по факту 2022 года составила </w:t>
      </w:r>
      <w:r w:rsidRPr="0018135C">
        <w:rPr>
          <w:b/>
          <w:bCs/>
          <w:color w:val="000000" w:themeColor="text1"/>
          <w:sz w:val="28"/>
          <w:szCs w:val="28"/>
        </w:rPr>
        <w:t>3219,58</w:t>
      </w:r>
      <w:r w:rsidRPr="0018135C">
        <w:rPr>
          <w:color w:val="000000" w:themeColor="text1"/>
          <w:sz w:val="28"/>
          <w:szCs w:val="28"/>
        </w:rPr>
        <w:t xml:space="preserve"> </w:t>
      </w:r>
      <w:proofErr w:type="spellStart"/>
      <w:r w:rsidRPr="0018135C">
        <w:rPr>
          <w:color w:val="000000" w:themeColor="text1"/>
          <w:sz w:val="28"/>
          <w:szCs w:val="28"/>
        </w:rPr>
        <w:t>тыс.руб</w:t>
      </w:r>
      <w:proofErr w:type="spellEnd"/>
      <w:r w:rsidRPr="0018135C">
        <w:rPr>
          <w:color w:val="000000" w:themeColor="text1"/>
          <w:sz w:val="28"/>
          <w:szCs w:val="28"/>
        </w:rPr>
        <w:t>. Остальные расходы экономически не обоснованы, нецелесообразны, т.к. расходы организация несет добровольно, расходы не обязательны для осуществления регулируемой деятельности.</w:t>
      </w:r>
    </w:p>
    <w:p w14:paraId="5CF3D821"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Распределение расходов по видам деятельности произведено согласно учетной политике организации и порядку ведения раздельного учета расходов по видам деятельности. </w:t>
      </w:r>
    </w:p>
    <w:p w14:paraId="11B74062"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Расшифровка распределения собственных расходов компании по предложению АО «Кузбасс-пригород» представлена в томе 2.</w:t>
      </w:r>
    </w:p>
    <w:p w14:paraId="3E2DB3A3"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Специалист считает нерациональными и экономически не обоснованными расходы по статьям: расходы, связанные с отдыхом и развлечениями (по причине их необоснованности и нерациональности), выплаты неработающим пенсионерам по коллективному договору, материальная помощь к юбилеям, проезд пенсионеров в рамках коллективного договора (ввиду нерациональности в условиях общей убыточности деятельности и постоянном снижении пассажиропотока), затраты по процентам за предоставление банковской гарантии (т.к. данные расходы не предусмотрены Методикой, организация несет данные расходы добровольно), штрафы, пени, неустойки, суммы для возмещения причиненных убытков (т.к. данные расходы понесены по вине организации), расходы по созданию резерва по сомнительным долгам (обоснование данных расходов в материалах тарифного дела не содержится), реализация и ликвидация основных средств (данные расходы не обоснованы, не расшифровано какие именно основные средства были ликвидированы  и реализованы в отчетном периоде и какие планируется ликвидировать и реализовать и обоснование отнесения данных расходов на регулируемые виды деятельности), выбытие МПЗ и иных активов (данные расходы не обоснованы, не расшифровано какие именно МПЗ и активы выбыли в отчетном периоде и какие планируются к выбытию и обоснование отнесения данных расходов на регулируемые виды деятельности), списание НДС на прочие расходы, НДС за счет собственных средств, перечисление средств профорганизациям на цели по коллективному договору, доходы, связанные с продажей запасов и прочее т.к. в представленных материалах не содержится обоснования данных расходов, необходимость отнесения на регулируемые виды деятельности не обосновано. </w:t>
      </w:r>
    </w:p>
    <w:p w14:paraId="7A514B5A" w14:textId="77777777" w:rsidR="005B7AFA" w:rsidRPr="0018135C" w:rsidRDefault="005B7AFA" w:rsidP="005B7AFA">
      <w:pPr>
        <w:spacing w:after="160" w:line="259" w:lineRule="auto"/>
        <w:contextualSpacing/>
        <w:jc w:val="both"/>
        <w:rPr>
          <w:color w:val="000000" w:themeColor="text1"/>
          <w:sz w:val="28"/>
          <w:szCs w:val="28"/>
        </w:rPr>
      </w:pPr>
      <w:r w:rsidRPr="0018135C">
        <w:rPr>
          <w:color w:val="000000" w:themeColor="text1"/>
          <w:sz w:val="28"/>
          <w:szCs w:val="28"/>
        </w:rPr>
        <w:t>Согласно п. 20 Методики,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1BC4C56B"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Согласно п. 2.4. Коллективного договора АО «Кузбасс-пригород»: затраты, связанные с реализацией условий данного договора, осуществляются в пределах бюджета компании.</w:t>
      </w:r>
    </w:p>
    <w:p w14:paraId="66D647F3" w14:textId="77777777" w:rsidR="005B7AFA" w:rsidRPr="0018135C" w:rsidRDefault="005B7AFA" w:rsidP="005B7AFA">
      <w:pPr>
        <w:jc w:val="both"/>
        <w:rPr>
          <w:color w:val="000000" w:themeColor="text1"/>
          <w:sz w:val="28"/>
          <w:szCs w:val="28"/>
        </w:rPr>
      </w:pPr>
      <w:r w:rsidRPr="0018135C">
        <w:rPr>
          <w:color w:val="000000" w:themeColor="text1"/>
          <w:sz w:val="28"/>
          <w:szCs w:val="28"/>
        </w:rPr>
        <w:t xml:space="preserve">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w:t>
      </w:r>
      <w:r w:rsidRPr="0018135C">
        <w:rPr>
          <w:color w:val="000000" w:themeColor="text1"/>
          <w:sz w:val="28"/>
          <w:szCs w:val="28"/>
        </w:rPr>
        <w:lastRenderedPageBreak/>
        <w:t xml:space="preserve">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w:t>
      </w:r>
    </w:p>
    <w:p w14:paraId="45932A51"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Затраты на социальные выплаты сверх уровня, предусмотренного законодательством - напрямую не связаны с осуществлением регулируемой деятельности организации, расходы на их выплату не могут перекладываться на потребителей ресурса, то есть данные расходы не являются экономически обоснованными. </w:t>
      </w:r>
    </w:p>
    <w:p w14:paraId="39CB34A0"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Расходы на выплаты неработающим сотрудникам компании, а именно -пенсионерам и проезд неработающих пенсионеров - считаем нерациональными в сложившихся условиях хозяйствования. </w:t>
      </w:r>
    </w:p>
    <w:p w14:paraId="43AEB7BD" w14:textId="77777777" w:rsidR="005B7AFA" w:rsidRPr="0018135C" w:rsidRDefault="005B7AFA" w:rsidP="005B7AFA">
      <w:pPr>
        <w:contextualSpacing/>
        <w:jc w:val="both"/>
        <w:rPr>
          <w:color w:val="000000" w:themeColor="text1"/>
          <w:sz w:val="28"/>
          <w:szCs w:val="28"/>
        </w:rPr>
      </w:pPr>
      <w:r w:rsidRPr="0018135C">
        <w:rPr>
          <w:color w:val="000000" w:themeColor="text1"/>
          <w:sz w:val="28"/>
          <w:szCs w:val="28"/>
        </w:rPr>
        <w:t xml:space="preserve">Позиция регулирующего органа по поводу невключения в затраты выплат неработающим пенсионерам уже была рассмотрена в ФАС России. Решением ФАС России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w:t>
      </w:r>
      <w:proofErr w:type="spellStart"/>
      <w:r w:rsidRPr="0018135C">
        <w:rPr>
          <w:color w:val="000000" w:themeColor="text1"/>
          <w:sz w:val="28"/>
          <w:szCs w:val="28"/>
        </w:rPr>
        <w:t>вх</w:t>
      </w:r>
      <w:proofErr w:type="spellEnd"/>
      <w:r w:rsidRPr="0018135C">
        <w:rPr>
          <w:color w:val="000000" w:themeColor="text1"/>
          <w:sz w:val="28"/>
          <w:szCs w:val="28"/>
        </w:rPr>
        <w:t>. от 29.03.2016 №40946/16) решение РЭК Кемеровской области о непринятии данных расходов поддержано.</w:t>
      </w:r>
    </w:p>
    <w:p w14:paraId="20CBB0CB" w14:textId="77777777" w:rsidR="005B7AFA" w:rsidRPr="0018135C" w:rsidRDefault="005B7AFA" w:rsidP="005B7AFA">
      <w:pPr>
        <w:tabs>
          <w:tab w:val="left" w:pos="1134"/>
        </w:tabs>
        <w:jc w:val="both"/>
        <w:rPr>
          <w:color w:val="000000" w:themeColor="text1"/>
          <w:sz w:val="28"/>
          <w:szCs w:val="28"/>
        </w:rPr>
      </w:pPr>
      <w:r w:rsidRPr="0018135C">
        <w:rPr>
          <w:color w:val="000000" w:themeColor="text1"/>
          <w:sz w:val="28"/>
          <w:szCs w:val="28"/>
        </w:rPr>
        <w:t xml:space="preserve">Из состава расходов также исключаются расходы, связанные с предоставлением за плату прав, возникающих из патентов на изобретение, иными словами - использование логотипа ОАО «РЖД», что не является необходимым условием для осуществления деятельности перевозки пассажиров и оформления билета.  Использование логотипа ОАО «РЖД» не является обязательным условием для осуществления пригородных перевозок. Кроме того, включение расходов на использование товарного знака                   ОАО «РЖД» не предусмотрено действующей Методикой. </w:t>
      </w:r>
    </w:p>
    <w:p w14:paraId="414A1B23" w14:textId="77777777" w:rsidR="005B7AFA" w:rsidRPr="0018135C" w:rsidRDefault="005B7AFA" w:rsidP="005B7AFA">
      <w:pPr>
        <w:tabs>
          <w:tab w:val="left" w:pos="1134"/>
        </w:tabs>
        <w:jc w:val="both"/>
        <w:rPr>
          <w:color w:val="000000" w:themeColor="text1"/>
          <w:sz w:val="28"/>
          <w:szCs w:val="28"/>
        </w:rPr>
      </w:pPr>
      <w:r w:rsidRPr="0018135C">
        <w:rPr>
          <w:color w:val="000000" w:themeColor="text1"/>
          <w:sz w:val="28"/>
          <w:szCs w:val="28"/>
        </w:rPr>
        <w:t xml:space="preserve">Разногласия о включении данной статьи расходов уже рассматривались в ФАС России в рамках двух досудебных рассмотрении споров с региональной энергетической комиссией Кемеровской области (исх. от 15.03.2016 №190, </w:t>
      </w:r>
      <w:proofErr w:type="spellStart"/>
      <w:r w:rsidRPr="0018135C">
        <w:rPr>
          <w:color w:val="000000" w:themeColor="text1"/>
          <w:sz w:val="28"/>
          <w:szCs w:val="28"/>
        </w:rPr>
        <w:t>вх</w:t>
      </w:r>
      <w:proofErr w:type="spellEnd"/>
      <w:r w:rsidRPr="0018135C">
        <w:rPr>
          <w:color w:val="000000" w:themeColor="text1"/>
          <w:sz w:val="28"/>
          <w:szCs w:val="28"/>
        </w:rPr>
        <w:t xml:space="preserve">. от 29.03.2016 №40946/16 и </w:t>
      </w:r>
      <w:proofErr w:type="spellStart"/>
      <w:r w:rsidRPr="0018135C">
        <w:rPr>
          <w:color w:val="000000" w:themeColor="text1"/>
          <w:sz w:val="28"/>
          <w:szCs w:val="28"/>
        </w:rPr>
        <w:t>вх</w:t>
      </w:r>
      <w:proofErr w:type="spellEnd"/>
      <w:r w:rsidRPr="0018135C">
        <w:rPr>
          <w:color w:val="000000" w:themeColor="text1"/>
          <w:sz w:val="28"/>
          <w:szCs w:val="28"/>
        </w:rPr>
        <w:t>. от 28.03.2017 №44813/17) в ФАС России. В удовлетворении требований было отказано.</w:t>
      </w:r>
    </w:p>
    <w:p w14:paraId="52FFDAD1" w14:textId="77777777" w:rsidR="005B7AFA" w:rsidRPr="0018135C" w:rsidRDefault="005B7AFA" w:rsidP="005B7AFA">
      <w:pPr>
        <w:tabs>
          <w:tab w:val="left" w:pos="1134"/>
        </w:tabs>
        <w:jc w:val="both"/>
        <w:rPr>
          <w:b/>
          <w:bCs/>
          <w:color w:val="000000" w:themeColor="text1"/>
          <w:sz w:val="28"/>
          <w:szCs w:val="28"/>
        </w:rPr>
      </w:pPr>
      <w:r w:rsidRPr="0018135C">
        <w:rPr>
          <w:color w:val="000000" w:themeColor="text1"/>
          <w:sz w:val="28"/>
          <w:szCs w:val="28"/>
        </w:rPr>
        <w:t xml:space="preserve">Итого, сумма прочих расходов, предлагаемая специалистом на период регулирования с учетом вышеизложенного, принята по факту 2022 года по расчету специалиста с учетом индексом ИПЦ по прогнозу Минэкономразвития России на 2023 год 105,8%, на 2024 год 107,2% и составила на период регулирования </w:t>
      </w:r>
      <w:r w:rsidRPr="0018135C">
        <w:rPr>
          <w:b/>
          <w:bCs/>
          <w:color w:val="000000" w:themeColor="text1"/>
          <w:sz w:val="28"/>
          <w:szCs w:val="28"/>
        </w:rPr>
        <w:t xml:space="preserve">3651,57 </w:t>
      </w:r>
      <w:proofErr w:type="spellStart"/>
      <w:r w:rsidRPr="0018135C">
        <w:rPr>
          <w:b/>
          <w:bCs/>
          <w:color w:val="000000" w:themeColor="text1"/>
          <w:sz w:val="28"/>
          <w:szCs w:val="28"/>
        </w:rPr>
        <w:t>тыс.руб</w:t>
      </w:r>
      <w:proofErr w:type="spellEnd"/>
      <w:r w:rsidRPr="0018135C">
        <w:rPr>
          <w:b/>
          <w:bCs/>
          <w:color w:val="000000" w:themeColor="text1"/>
          <w:sz w:val="28"/>
          <w:szCs w:val="28"/>
        </w:rPr>
        <w:t>.</w:t>
      </w:r>
    </w:p>
    <w:p w14:paraId="3C7A5A3E" w14:textId="77777777" w:rsidR="005B7AFA" w:rsidRPr="0018135C" w:rsidRDefault="005B7AFA" w:rsidP="005B7AFA">
      <w:pPr>
        <w:tabs>
          <w:tab w:val="left" w:pos="1134"/>
        </w:tabs>
        <w:jc w:val="both"/>
        <w:rPr>
          <w:color w:val="000000" w:themeColor="text1"/>
          <w:sz w:val="28"/>
          <w:szCs w:val="28"/>
        </w:rPr>
      </w:pPr>
      <w:r w:rsidRPr="0018135C">
        <w:rPr>
          <w:color w:val="000000" w:themeColor="text1"/>
          <w:sz w:val="28"/>
          <w:szCs w:val="28"/>
        </w:rPr>
        <w:t xml:space="preserve">9. Мероприятия по оптимизации расходов АО "Кузбасс-пригород" связанных с перевозкой пассажиров в пригородном сообщении и экономический эффект от данных мероприятий за счет снижения количества фискальных накопителей в 2 раза за счет использования облачного формата при новом ПО 767,880 </w:t>
      </w:r>
      <w:proofErr w:type="spellStart"/>
      <w:r w:rsidRPr="0018135C">
        <w:rPr>
          <w:color w:val="000000" w:themeColor="text1"/>
          <w:sz w:val="28"/>
          <w:szCs w:val="28"/>
        </w:rPr>
        <w:t>тыс.руб</w:t>
      </w:r>
      <w:proofErr w:type="spellEnd"/>
      <w:r w:rsidRPr="0018135C">
        <w:rPr>
          <w:color w:val="000000" w:themeColor="text1"/>
          <w:sz w:val="28"/>
          <w:szCs w:val="28"/>
        </w:rPr>
        <w:t xml:space="preserve">. (том 7 стр.225) – специалист предлагает исключить из состава НВВ в сумме </w:t>
      </w:r>
      <w:r w:rsidRPr="0018135C">
        <w:rPr>
          <w:b/>
          <w:bCs/>
          <w:color w:val="000000" w:themeColor="text1"/>
          <w:sz w:val="28"/>
          <w:szCs w:val="28"/>
        </w:rPr>
        <w:t>767,88</w:t>
      </w:r>
      <w:r w:rsidRPr="0018135C">
        <w:rPr>
          <w:color w:val="000000" w:themeColor="text1"/>
          <w:sz w:val="28"/>
          <w:szCs w:val="28"/>
        </w:rPr>
        <w:t xml:space="preserve"> </w:t>
      </w:r>
      <w:proofErr w:type="spellStart"/>
      <w:r w:rsidRPr="0018135C">
        <w:rPr>
          <w:color w:val="000000" w:themeColor="text1"/>
          <w:sz w:val="28"/>
          <w:szCs w:val="28"/>
        </w:rPr>
        <w:t>тыс.руб</w:t>
      </w:r>
      <w:proofErr w:type="spellEnd"/>
      <w:r w:rsidRPr="0018135C">
        <w:rPr>
          <w:color w:val="000000" w:themeColor="text1"/>
          <w:sz w:val="28"/>
          <w:szCs w:val="28"/>
        </w:rPr>
        <w:t>.</w:t>
      </w:r>
    </w:p>
    <w:p w14:paraId="3CE4DFF4" w14:textId="77777777" w:rsidR="005B7AFA" w:rsidRPr="0018135C" w:rsidRDefault="005B7AFA" w:rsidP="005B7AFA">
      <w:pPr>
        <w:tabs>
          <w:tab w:val="left" w:pos="1134"/>
        </w:tabs>
        <w:jc w:val="both"/>
        <w:rPr>
          <w:b/>
          <w:color w:val="000000" w:themeColor="text1"/>
          <w:sz w:val="28"/>
          <w:szCs w:val="28"/>
        </w:rPr>
      </w:pPr>
      <w:r w:rsidRPr="0018135C">
        <w:rPr>
          <w:color w:val="000000" w:themeColor="text1"/>
          <w:sz w:val="28"/>
          <w:szCs w:val="28"/>
        </w:rPr>
        <w:t xml:space="preserve">10.  </w:t>
      </w:r>
      <w:r w:rsidRPr="0018135C">
        <w:rPr>
          <w:b/>
          <w:color w:val="000000" w:themeColor="text1"/>
          <w:sz w:val="28"/>
          <w:szCs w:val="28"/>
        </w:rPr>
        <w:t>Рентабельность и инвестиционная программа</w:t>
      </w:r>
    </w:p>
    <w:p w14:paraId="33706EE8" w14:textId="77777777" w:rsidR="005B7AFA" w:rsidRPr="0018135C" w:rsidRDefault="005B7AFA" w:rsidP="005B7AFA">
      <w:pPr>
        <w:tabs>
          <w:tab w:val="left" w:pos="1134"/>
        </w:tabs>
        <w:jc w:val="both"/>
        <w:rPr>
          <w:color w:val="000000" w:themeColor="text1"/>
          <w:sz w:val="28"/>
          <w:szCs w:val="28"/>
        </w:rPr>
      </w:pPr>
      <w:r w:rsidRPr="0018135C">
        <w:rPr>
          <w:color w:val="000000" w:themeColor="text1"/>
          <w:sz w:val="28"/>
          <w:szCs w:val="28"/>
        </w:rPr>
        <w:t>АО «Кузбасс-пригород» предлагает принять рентабельность в размере 8516,1 тыс. руб.</w:t>
      </w:r>
    </w:p>
    <w:p w14:paraId="7B5B76E5" w14:textId="77777777" w:rsidR="005B7AFA" w:rsidRPr="0018135C" w:rsidRDefault="005B7AFA" w:rsidP="005B7AFA">
      <w:pPr>
        <w:autoSpaceDE w:val="0"/>
        <w:autoSpaceDN w:val="0"/>
        <w:adjustRightInd w:val="0"/>
        <w:jc w:val="both"/>
        <w:rPr>
          <w:color w:val="000000" w:themeColor="text1"/>
          <w:sz w:val="28"/>
          <w:szCs w:val="28"/>
        </w:rPr>
      </w:pPr>
      <w:bookmarkStart w:id="113" w:name="_Hlk59030103"/>
      <w:bookmarkEnd w:id="82"/>
      <w:r w:rsidRPr="0018135C">
        <w:rPr>
          <w:color w:val="000000" w:themeColor="text1"/>
          <w:sz w:val="28"/>
          <w:szCs w:val="28"/>
        </w:rPr>
        <w:lastRenderedPageBreak/>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7EED2D5E" w14:textId="77777777" w:rsidR="005B7AFA" w:rsidRPr="0018135C" w:rsidRDefault="005B7AFA" w:rsidP="005B7AFA">
      <w:pPr>
        <w:autoSpaceDE w:val="0"/>
        <w:autoSpaceDN w:val="0"/>
        <w:adjustRightInd w:val="0"/>
        <w:jc w:val="both"/>
        <w:rPr>
          <w:color w:val="000000" w:themeColor="text1"/>
          <w:sz w:val="28"/>
          <w:szCs w:val="28"/>
        </w:rPr>
      </w:pPr>
      <w:r w:rsidRPr="0018135C">
        <w:rPr>
          <w:color w:val="000000" w:themeColor="text1"/>
          <w:sz w:val="28"/>
          <w:szCs w:val="28"/>
        </w:rPr>
        <w:t xml:space="preserve">Расшифровки направления рентабельности с согласованием Министерства транспорта Кузбасса в регулирующий орган по запросу не представлено. </w:t>
      </w:r>
    </w:p>
    <w:bookmarkEnd w:id="113"/>
    <w:p w14:paraId="6BF26ADA" w14:textId="77777777" w:rsidR="005B7AFA" w:rsidRPr="0018135C" w:rsidRDefault="005B7AFA" w:rsidP="005B7AFA">
      <w:pPr>
        <w:autoSpaceDE w:val="0"/>
        <w:autoSpaceDN w:val="0"/>
        <w:adjustRightInd w:val="0"/>
        <w:jc w:val="both"/>
        <w:rPr>
          <w:color w:val="000000" w:themeColor="text1"/>
          <w:sz w:val="28"/>
          <w:szCs w:val="28"/>
        </w:rPr>
      </w:pPr>
      <w:r w:rsidRPr="0018135C">
        <w:rPr>
          <w:color w:val="000000" w:themeColor="text1"/>
          <w:sz w:val="28"/>
          <w:szCs w:val="28"/>
        </w:rPr>
        <w:t>В связи с чем расходы исключены как экономически необоснованные на основании п. 20 Методики.</w:t>
      </w:r>
    </w:p>
    <w:p w14:paraId="4DFA2933"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В представленных материалах содержится письмо Министерства транспорта Кузбасса от 11.12.2023 № 01-38-5388 о согласовании инвестиционной программы на 2653 тыс. руб. </w:t>
      </w:r>
    </w:p>
    <w:p w14:paraId="110B7B0C"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В составе инвестиционной программы АО «Кузбасс-пригород» предлагает согласовать следующие мероприятия на сумму 2653 тыс. руб.:</w:t>
      </w:r>
    </w:p>
    <w:p w14:paraId="007C35F5" w14:textId="77777777" w:rsidR="005B7AFA" w:rsidRPr="0018135C" w:rsidRDefault="005B7AFA" w:rsidP="005B7AFA">
      <w:pPr>
        <w:autoSpaceDE w:val="0"/>
        <w:autoSpaceDN w:val="0"/>
        <w:adjustRightInd w:val="0"/>
        <w:jc w:val="both"/>
        <w:rPr>
          <w:rFonts w:eastAsia="Calibri"/>
          <w:iCs/>
          <w:color w:val="000000" w:themeColor="text1"/>
          <w:sz w:val="28"/>
          <w:szCs w:val="28"/>
          <w:lang w:eastAsia="en-US"/>
        </w:rPr>
      </w:pPr>
      <w:r w:rsidRPr="0018135C">
        <w:rPr>
          <w:rFonts w:eastAsia="Calibri"/>
          <w:b/>
          <w:bCs/>
          <w:iCs/>
          <w:color w:val="000000" w:themeColor="text1"/>
          <w:sz w:val="28"/>
          <w:szCs w:val="28"/>
          <w:lang w:eastAsia="en-US"/>
        </w:rPr>
        <w:t xml:space="preserve">- Поставка персональных компьютеров </w:t>
      </w:r>
      <w:r w:rsidRPr="0018135C">
        <w:rPr>
          <w:rFonts w:eastAsia="Calibri"/>
          <w:iCs/>
          <w:color w:val="000000" w:themeColor="text1"/>
          <w:sz w:val="28"/>
          <w:szCs w:val="28"/>
          <w:lang w:eastAsia="en-US"/>
        </w:rPr>
        <w:t>(14 шт. - Кемеровская область, 1 шт. - Томская область).</w:t>
      </w:r>
    </w:p>
    <w:p w14:paraId="382EAD21" w14:textId="77777777" w:rsidR="005B7AFA" w:rsidRPr="0018135C" w:rsidRDefault="005B7AFA" w:rsidP="005B7AFA">
      <w:pPr>
        <w:jc w:val="both"/>
        <w:rPr>
          <w:rFonts w:eastAsia="Calibri"/>
          <w:color w:val="000000" w:themeColor="text1"/>
          <w:sz w:val="28"/>
          <w:szCs w:val="28"/>
          <w:lang w:eastAsia="en-US"/>
        </w:rPr>
      </w:pPr>
      <w:bookmarkStart w:id="114" w:name="_Hlk532991845"/>
      <w:r w:rsidRPr="0018135C">
        <w:rPr>
          <w:rFonts w:eastAsia="Calibri"/>
          <w:color w:val="000000" w:themeColor="text1"/>
          <w:sz w:val="28"/>
          <w:szCs w:val="28"/>
          <w:lang w:eastAsia="en-US"/>
        </w:rPr>
        <w:t>По пояснению организации целью мероприятия является приобретение персональных компьютеров в кол-ве 15 шт. для оснащения рабочих мест компании, имеющих наиболее изношенную компьютерную технику.</w:t>
      </w:r>
    </w:p>
    <w:p w14:paraId="71B49C82" w14:textId="77777777" w:rsidR="005B7AFA" w:rsidRPr="0018135C" w:rsidRDefault="005B7AFA" w:rsidP="005B7AFA">
      <w:pPr>
        <w:jc w:val="both"/>
        <w:rPr>
          <w:rFonts w:eastAsia="Calibri"/>
          <w:bCs/>
          <w:iCs/>
          <w:color w:val="000000" w:themeColor="text1"/>
          <w:sz w:val="28"/>
          <w:szCs w:val="28"/>
          <w:lang w:eastAsia="en-US"/>
        </w:rPr>
      </w:pPr>
      <w:r w:rsidRPr="0018135C">
        <w:rPr>
          <w:rFonts w:eastAsia="Calibri"/>
          <w:iCs/>
          <w:color w:val="000000" w:themeColor="text1"/>
          <w:sz w:val="28"/>
          <w:szCs w:val="28"/>
          <w:lang w:eastAsia="en-US"/>
        </w:rPr>
        <w:t>Описание мероприятия</w:t>
      </w:r>
      <w:r w:rsidRPr="0018135C">
        <w:rPr>
          <w:rFonts w:eastAsia="Calibri"/>
          <w:bCs/>
          <w:iCs/>
          <w:color w:val="000000" w:themeColor="text1"/>
          <w:sz w:val="28"/>
          <w:szCs w:val="28"/>
          <w:lang w:eastAsia="en-US"/>
        </w:rPr>
        <w:t>:</w:t>
      </w:r>
    </w:p>
    <w:p w14:paraId="38E52482" w14:textId="77777777" w:rsidR="005B7AFA" w:rsidRPr="0018135C" w:rsidRDefault="005B7AFA" w:rsidP="005B7AFA">
      <w:pPr>
        <w:jc w:val="both"/>
        <w:rPr>
          <w:color w:val="000000" w:themeColor="text1"/>
          <w:sz w:val="27"/>
          <w:szCs w:val="27"/>
        </w:rPr>
      </w:pPr>
      <w:r w:rsidRPr="0018135C">
        <w:rPr>
          <w:color w:val="000000" w:themeColor="text1"/>
          <w:sz w:val="27"/>
          <w:szCs w:val="27"/>
        </w:rPr>
        <w:t>В компании используются персональные компьютеры на 90 рабочих местах.</w:t>
      </w:r>
    </w:p>
    <w:p w14:paraId="49B65DAD" w14:textId="77777777" w:rsidR="005B7AFA" w:rsidRPr="0018135C" w:rsidRDefault="005B7AFA" w:rsidP="005B7AFA">
      <w:pPr>
        <w:jc w:val="both"/>
        <w:rPr>
          <w:color w:val="000000" w:themeColor="text1"/>
          <w:sz w:val="27"/>
          <w:szCs w:val="27"/>
        </w:rPr>
      </w:pPr>
      <w:r w:rsidRPr="0018135C">
        <w:rPr>
          <w:color w:val="000000" w:themeColor="text1"/>
          <w:sz w:val="27"/>
          <w:szCs w:val="27"/>
        </w:rPr>
        <w:t>Персональные компьютеры приобретаются для установки на рабочие места компании, имеющие наиболее изношенную компьютерную технику (2013-2016 гг. выпуска), для выполнения сотрудниками рабочих обязанностей, связанных с организацией перевозочного процесса.</w:t>
      </w:r>
      <w:r w:rsidRPr="0018135C">
        <w:rPr>
          <w:color w:val="000000" w:themeColor="text1"/>
          <w:sz w:val="27"/>
          <w:szCs w:val="27"/>
        </w:rPr>
        <w:tab/>
        <w:t>Устаревшая компьютерная техника не поддерживает работу с современным программным обеспечением автоматизированных рабочих мест с переработкой больших массивов информации.</w:t>
      </w:r>
      <w:r w:rsidRPr="0018135C">
        <w:rPr>
          <w:iCs/>
          <w:color w:val="000000" w:themeColor="text1"/>
          <w:sz w:val="28"/>
          <w:szCs w:val="28"/>
        </w:rPr>
        <w:t xml:space="preserve"> </w:t>
      </w:r>
      <w:r w:rsidRPr="0018135C">
        <w:rPr>
          <w:iCs/>
          <w:color w:val="000000" w:themeColor="text1"/>
          <w:sz w:val="27"/>
          <w:szCs w:val="27"/>
        </w:rPr>
        <w:t xml:space="preserve">Современное программное обеспечение, связанное с продажей билетов, требует компьютеры с высокими техническими характеристиками. Установленная операционная система </w:t>
      </w:r>
      <w:r w:rsidRPr="0018135C">
        <w:rPr>
          <w:iCs/>
          <w:color w:val="000000" w:themeColor="text1"/>
          <w:sz w:val="27"/>
          <w:szCs w:val="27"/>
          <w:lang w:val="en-US"/>
        </w:rPr>
        <w:t>Windows</w:t>
      </w:r>
      <w:r w:rsidRPr="0018135C">
        <w:rPr>
          <w:iCs/>
          <w:color w:val="000000" w:themeColor="text1"/>
          <w:sz w:val="27"/>
          <w:szCs w:val="27"/>
        </w:rPr>
        <w:t xml:space="preserve"> </w:t>
      </w:r>
      <w:r w:rsidRPr="0018135C">
        <w:rPr>
          <w:iCs/>
          <w:color w:val="000000" w:themeColor="text1"/>
          <w:sz w:val="27"/>
          <w:szCs w:val="27"/>
          <w:lang w:val="en-US"/>
        </w:rPr>
        <w:t>XP</w:t>
      </w:r>
      <w:r w:rsidRPr="0018135C">
        <w:rPr>
          <w:iCs/>
          <w:color w:val="000000" w:themeColor="text1"/>
          <w:sz w:val="27"/>
          <w:szCs w:val="27"/>
        </w:rPr>
        <w:t xml:space="preserve"> снята с поддержки и не получает необходимые обновления, кроме того, в компании проводятся мероприятия по переходу на отечественное программное обеспечение в соответствии </w:t>
      </w:r>
      <w:r w:rsidRPr="0018135C">
        <w:rPr>
          <w:color w:val="000000" w:themeColor="text1"/>
          <w:sz w:val="27"/>
          <w:szCs w:val="27"/>
        </w:rPr>
        <w:t>с директивами Правительства Российской Федерации от 6 декабря 2018 года № 10068п-П13.</w:t>
      </w:r>
    </w:p>
    <w:p w14:paraId="74349681" w14:textId="77777777" w:rsidR="005B7AFA" w:rsidRPr="0018135C" w:rsidRDefault="005B7AFA" w:rsidP="005B7AFA">
      <w:pPr>
        <w:jc w:val="both"/>
        <w:rPr>
          <w:color w:val="000000" w:themeColor="text1"/>
          <w:sz w:val="27"/>
          <w:szCs w:val="27"/>
        </w:rPr>
      </w:pPr>
      <w:r w:rsidRPr="0018135C">
        <w:rPr>
          <w:iCs/>
          <w:color w:val="000000" w:themeColor="text1"/>
          <w:sz w:val="27"/>
          <w:szCs w:val="27"/>
        </w:rPr>
        <w:t xml:space="preserve">Потери от полного износа компьютерной техники могут быть устранены только заменой устаревших персональных компьютеров на новые, более совершенные и экономически выгодные. Однако в короткий срок не представляется возможным заменить полностью все морально и физически устаревшее оборудование. Замена устаревшего оборудования новым, совершается планомерно и, хотя требует дополнительных капитальных затрат, в целом приводит к повышению эффективности производства. Предприятие должно обновлять оборудование до его физического износа, потери от досрочной замены старой техники на новую - меньше, чем от продолжения использования старой техники. Обновление парка компьютерной техники позволит исключить сбои в работе, избежать потерь рабочего времени на рабочих местах и тем самым повысить производительность </w:t>
      </w:r>
      <w:r w:rsidRPr="0018135C">
        <w:rPr>
          <w:iCs/>
          <w:color w:val="000000" w:themeColor="text1"/>
          <w:sz w:val="27"/>
          <w:szCs w:val="27"/>
        </w:rPr>
        <w:lastRenderedPageBreak/>
        <w:t xml:space="preserve">труда. За последние 5 лет компания произвела замену персональных компьютеров на 37 рабочих местах, в том числе в 2021 году – на 7 рабочих местах, в 2019 году на 15 рабочих местах, в 2018 году на 15 рабочих местах. </w:t>
      </w:r>
      <w:r w:rsidRPr="0018135C">
        <w:rPr>
          <w:color w:val="000000" w:themeColor="text1"/>
          <w:sz w:val="27"/>
          <w:szCs w:val="27"/>
        </w:rPr>
        <w:t xml:space="preserve">Обновление парка компьютерной техники позволит максимально исключить сбои в работе, избежать дорогостоящих непроизводительных ремонтов, которые позволяют лишь поддерживать технику в рабочем состоянии, но не добавляют ей производительности. Для работы с современным программным обеспечением требуется современная аппаратная часть компьютерной техники. </w:t>
      </w:r>
    </w:p>
    <w:p w14:paraId="207EB8D8"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В качестве подтверждения стоимости ПК представлено коммерческое предложение ООО "</w:t>
      </w:r>
      <w:proofErr w:type="spellStart"/>
      <w:r w:rsidRPr="0018135C">
        <w:rPr>
          <w:rFonts w:eastAsia="Calibri"/>
          <w:color w:val="000000" w:themeColor="text1"/>
          <w:sz w:val="28"/>
          <w:szCs w:val="28"/>
          <w:lang w:eastAsia="en-US"/>
        </w:rPr>
        <w:t>Кузбассоптторг</w:t>
      </w:r>
      <w:proofErr w:type="spellEnd"/>
      <w:r w:rsidRPr="0018135C">
        <w:rPr>
          <w:rFonts w:eastAsia="Calibri"/>
          <w:color w:val="000000" w:themeColor="text1"/>
          <w:sz w:val="28"/>
          <w:szCs w:val="28"/>
          <w:lang w:eastAsia="en-US"/>
        </w:rPr>
        <w:t xml:space="preserve">" на поставку компьютеров ПЭВМ RAY по цене 118,120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с НДС, 98,43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без НДС.   Мероприятие по приобретению ПК в количестве 15 шт. предлагается рассмотреть в сумме 1763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без НДС (в целом по организации), 1645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на Кузбасс.</w:t>
      </w:r>
    </w:p>
    <w:p w14:paraId="3885F230" w14:textId="77777777" w:rsidR="005B7AFA" w:rsidRPr="0018135C" w:rsidRDefault="005B7AFA" w:rsidP="005B7AFA">
      <w:pPr>
        <w:jc w:val="both"/>
        <w:rPr>
          <w:rFonts w:eastAsia="Calibri"/>
          <w:b/>
          <w:bCs/>
          <w:color w:val="000000" w:themeColor="text1"/>
          <w:sz w:val="28"/>
          <w:szCs w:val="28"/>
          <w:lang w:eastAsia="en-US"/>
        </w:rPr>
      </w:pPr>
      <w:bookmarkStart w:id="115" w:name="_Hlk532994945"/>
      <w:bookmarkEnd w:id="114"/>
      <w:r w:rsidRPr="0018135C">
        <w:rPr>
          <w:rFonts w:eastAsia="Calibri"/>
          <w:b/>
          <w:bCs/>
          <w:color w:val="000000" w:themeColor="text1"/>
          <w:sz w:val="28"/>
          <w:szCs w:val="28"/>
          <w:lang w:eastAsia="en-US"/>
        </w:rPr>
        <w:t xml:space="preserve">- Приобретение неисключительных прав на ПО АСУ ПППС (Модуль Интеграция с АСУ Экспресс-НП). </w:t>
      </w:r>
    </w:p>
    <w:bookmarkEnd w:id="115"/>
    <w:p w14:paraId="05A8EC5D" w14:textId="77777777" w:rsidR="005B7AFA" w:rsidRPr="0018135C" w:rsidRDefault="005B7AFA" w:rsidP="005B7AFA">
      <w:pPr>
        <w:autoSpaceDE w:val="0"/>
        <w:autoSpaceDN w:val="0"/>
        <w:adjustRightInd w:val="0"/>
        <w:spacing w:after="160" w:line="259" w:lineRule="auto"/>
        <w:contextualSpacing/>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Мероприятие по приобретению неисключительных прав на ПО АСУ ПППС (Модуль Интеграция с АСУ Экспресс-НП) предлагается рассмотреть в сумме 890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без НДС (в целом по организации), 801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на Кузбасс.</w:t>
      </w:r>
    </w:p>
    <w:p w14:paraId="3C8065DB" w14:textId="77777777" w:rsidR="005B7AFA" w:rsidRPr="0018135C" w:rsidRDefault="005B7AFA" w:rsidP="005B7AFA">
      <w:pPr>
        <w:autoSpaceDE w:val="0"/>
        <w:autoSpaceDN w:val="0"/>
        <w:adjustRightInd w:val="0"/>
        <w:spacing w:after="160" w:line="259" w:lineRule="auto"/>
        <w:contextualSpacing/>
        <w:jc w:val="both"/>
        <w:rPr>
          <w:rFonts w:eastAsia="Calibri"/>
          <w:b/>
          <w:bCs/>
          <w:iCs/>
          <w:color w:val="000000" w:themeColor="text1"/>
          <w:sz w:val="28"/>
          <w:szCs w:val="28"/>
          <w:lang w:eastAsia="en-US"/>
        </w:rPr>
      </w:pPr>
      <w:r w:rsidRPr="0018135C">
        <w:rPr>
          <w:rFonts w:eastAsia="Calibri"/>
          <w:iCs/>
          <w:color w:val="000000" w:themeColor="text1"/>
          <w:sz w:val="28"/>
          <w:szCs w:val="28"/>
          <w:lang w:eastAsia="en-US"/>
        </w:rPr>
        <w:t xml:space="preserve">Таким образом, </w:t>
      </w:r>
      <w:r w:rsidRPr="0018135C">
        <w:rPr>
          <w:rFonts w:eastAsia="Calibri"/>
          <w:b/>
          <w:bCs/>
          <w:iCs/>
          <w:color w:val="000000" w:themeColor="text1"/>
          <w:sz w:val="28"/>
          <w:szCs w:val="28"/>
          <w:lang w:eastAsia="en-US"/>
        </w:rPr>
        <w:t xml:space="preserve">мероприятия инвестиционной программы специалист предлагает согласовать в сумме 2653 </w:t>
      </w:r>
      <w:proofErr w:type="spellStart"/>
      <w:r w:rsidRPr="0018135C">
        <w:rPr>
          <w:rFonts w:eastAsia="Calibri"/>
          <w:b/>
          <w:bCs/>
          <w:iCs/>
          <w:color w:val="000000" w:themeColor="text1"/>
          <w:sz w:val="28"/>
          <w:szCs w:val="28"/>
          <w:lang w:eastAsia="en-US"/>
        </w:rPr>
        <w:t>тыс.руб</w:t>
      </w:r>
      <w:proofErr w:type="spellEnd"/>
      <w:r w:rsidRPr="0018135C">
        <w:rPr>
          <w:rFonts w:eastAsia="Calibri"/>
          <w:b/>
          <w:bCs/>
          <w:iCs/>
          <w:color w:val="000000" w:themeColor="text1"/>
          <w:sz w:val="28"/>
          <w:szCs w:val="28"/>
          <w:lang w:eastAsia="en-US"/>
        </w:rPr>
        <w:t xml:space="preserve">. в целом по компании. </w:t>
      </w:r>
    </w:p>
    <w:p w14:paraId="24D053A2" w14:textId="77777777" w:rsidR="005B7AFA" w:rsidRPr="0018135C" w:rsidRDefault="005B7AFA" w:rsidP="005B7AFA">
      <w:pPr>
        <w:autoSpaceDE w:val="0"/>
        <w:autoSpaceDN w:val="0"/>
        <w:adjustRightInd w:val="0"/>
        <w:spacing w:after="160" w:line="259" w:lineRule="auto"/>
        <w:contextualSpacing/>
        <w:jc w:val="both"/>
        <w:rPr>
          <w:rFonts w:eastAsia="Calibri"/>
          <w:iCs/>
          <w:color w:val="000000" w:themeColor="text1"/>
          <w:sz w:val="28"/>
          <w:szCs w:val="28"/>
          <w:lang w:eastAsia="en-US"/>
        </w:rPr>
      </w:pPr>
      <w:r w:rsidRPr="0018135C">
        <w:rPr>
          <w:rFonts w:eastAsia="Calibri"/>
          <w:iCs/>
          <w:color w:val="000000" w:themeColor="text1"/>
          <w:sz w:val="28"/>
          <w:szCs w:val="28"/>
          <w:lang w:eastAsia="en-US"/>
        </w:rPr>
        <w:t>В качестве источника финансирования инвестиционной программы рекомендуем рассматривать накопленную амортизацию. Неиспользованную сумму амортизационных отчислений на мероприятия инвестиционной программы рекомендуем рассматривать в качестве источника приобретения основных средств в предстоящих периодах регулирования.</w:t>
      </w:r>
    </w:p>
    <w:p w14:paraId="672535DB" w14:textId="77777777" w:rsidR="005B7AFA" w:rsidRPr="0018135C" w:rsidRDefault="005B7AFA" w:rsidP="005B7AFA">
      <w:pPr>
        <w:autoSpaceDE w:val="0"/>
        <w:autoSpaceDN w:val="0"/>
        <w:adjustRightInd w:val="0"/>
        <w:spacing w:after="160" w:line="259" w:lineRule="auto"/>
        <w:contextualSpacing/>
        <w:jc w:val="both"/>
        <w:rPr>
          <w:rFonts w:eastAsia="Calibri"/>
          <w:iCs/>
          <w:color w:val="000000" w:themeColor="text1"/>
          <w:sz w:val="28"/>
          <w:szCs w:val="28"/>
          <w:lang w:eastAsia="en-US"/>
        </w:rPr>
      </w:pPr>
      <w:r w:rsidRPr="0018135C">
        <w:rPr>
          <w:rFonts w:eastAsia="Calibri"/>
          <w:iCs/>
          <w:color w:val="000000" w:themeColor="text1"/>
          <w:sz w:val="28"/>
          <w:szCs w:val="28"/>
          <w:lang w:eastAsia="en-US"/>
        </w:rPr>
        <w:t xml:space="preserve">11. Организацией согласно оборотно-сальдовой ведомости по счету 90.1. за 2022 г. получены дополнительные доходы, расходы по которым не выделены в бухгалтерском учете, также представлена расшифровка доходов: выдача справки, начеты билетных кассиров, перевозку ручной клади сверх норм провоза бесплатного багажа, сбор за комфорт, сбор за оказание услуг при оформлению проезда в поезде, услуги копирования, информационные услуги, аренда снегоуборочной техники. Согласно п. 20 Методики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199001C1" w14:textId="77777777" w:rsidR="005B7AFA" w:rsidRPr="0018135C" w:rsidRDefault="005B7AFA" w:rsidP="005B7AFA">
      <w:pPr>
        <w:autoSpaceDE w:val="0"/>
        <w:autoSpaceDN w:val="0"/>
        <w:adjustRightInd w:val="0"/>
        <w:spacing w:after="160" w:line="259" w:lineRule="auto"/>
        <w:contextualSpacing/>
        <w:jc w:val="both"/>
        <w:rPr>
          <w:rFonts w:eastAsia="Calibri"/>
          <w:iCs/>
          <w:color w:val="000000" w:themeColor="text1"/>
          <w:sz w:val="28"/>
          <w:szCs w:val="28"/>
          <w:lang w:eastAsia="en-US"/>
        </w:rPr>
      </w:pPr>
      <w:r w:rsidRPr="0018135C">
        <w:rPr>
          <w:rFonts w:eastAsia="Calibri"/>
          <w:iCs/>
          <w:color w:val="000000" w:themeColor="text1"/>
          <w:sz w:val="28"/>
          <w:szCs w:val="28"/>
          <w:lang w:eastAsia="en-US"/>
        </w:rPr>
        <w:t>Организацией представлена оборотно-сальдовая ведомость за 2022 по счету 90.1, 90.2.</w:t>
      </w:r>
    </w:p>
    <w:p w14:paraId="44A011DE" w14:textId="77777777" w:rsidR="005B7AFA" w:rsidRPr="0018135C" w:rsidRDefault="005B7AFA" w:rsidP="005B7AFA">
      <w:pPr>
        <w:autoSpaceDE w:val="0"/>
        <w:autoSpaceDN w:val="0"/>
        <w:adjustRightInd w:val="0"/>
        <w:spacing w:after="160" w:line="259" w:lineRule="auto"/>
        <w:contextualSpacing/>
        <w:jc w:val="both"/>
        <w:rPr>
          <w:rFonts w:eastAsia="Calibri"/>
          <w:iCs/>
          <w:color w:val="000000" w:themeColor="text1"/>
          <w:sz w:val="28"/>
          <w:szCs w:val="28"/>
          <w:lang w:eastAsia="en-US"/>
        </w:rPr>
      </w:pPr>
      <w:r w:rsidRPr="0018135C">
        <w:rPr>
          <w:rFonts w:eastAsia="Calibri"/>
          <w:iCs/>
          <w:color w:val="000000" w:themeColor="text1"/>
          <w:sz w:val="28"/>
          <w:szCs w:val="28"/>
          <w:lang w:eastAsia="en-US"/>
        </w:rPr>
        <w:t xml:space="preserve">Сумма, подлежащая исключению из НВВ, составила 6427,96 </w:t>
      </w:r>
      <w:proofErr w:type="spellStart"/>
      <w:r w:rsidRPr="0018135C">
        <w:rPr>
          <w:rFonts w:eastAsia="Calibri"/>
          <w:iCs/>
          <w:color w:val="000000" w:themeColor="text1"/>
          <w:sz w:val="28"/>
          <w:szCs w:val="28"/>
          <w:lang w:eastAsia="en-US"/>
        </w:rPr>
        <w:t>тыс.руб</w:t>
      </w:r>
      <w:proofErr w:type="spellEnd"/>
      <w:r w:rsidRPr="0018135C">
        <w:rPr>
          <w:rFonts w:eastAsia="Calibri"/>
          <w:iCs/>
          <w:color w:val="000000" w:themeColor="text1"/>
          <w:sz w:val="28"/>
          <w:szCs w:val="28"/>
          <w:lang w:eastAsia="en-US"/>
        </w:rPr>
        <w:t>.</w:t>
      </w:r>
    </w:p>
    <w:p w14:paraId="4BDA59CC" w14:textId="77777777" w:rsidR="005B7AFA" w:rsidRPr="0018135C" w:rsidRDefault="005B7AFA" w:rsidP="005B7AFA">
      <w:pPr>
        <w:autoSpaceDE w:val="0"/>
        <w:autoSpaceDN w:val="0"/>
        <w:adjustRightInd w:val="0"/>
        <w:spacing w:after="160" w:line="259" w:lineRule="auto"/>
        <w:contextualSpacing/>
        <w:jc w:val="both"/>
        <w:rPr>
          <w:rFonts w:eastAsia="Calibri"/>
          <w:iCs/>
          <w:color w:val="000000" w:themeColor="text1"/>
          <w:sz w:val="28"/>
          <w:szCs w:val="28"/>
          <w:lang w:eastAsia="en-US"/>
        </w:rPr>
      </w:pPr>
      <w:r w:rsidRPr="0018135C">
        <w:rPr>
          <w:rFonts w:eastAsia="Calibri"/>
          <w:iCs/>
          <w:color w:val="000000" w:themeColor="text1"/>
          <w:sz w:val="28"/>
          <w:szCs w:val="28"/>
          <w:lang w:eastAsia="en-US"/>
        </w:rPr>
        <w:t>Расчет суммы представлен в таблице:</w:t>
      </w:r>
    </w:p>
    <w:p w14:paraId="12B3D362" w14:textId="77777777" w:rsidR="005B7AFA" w:rsidRPr="0018135C" w:rsidRDefault="005B7AFA" w:rsidP="005B7AFA">
      <w:pPr>
        <w:autoSpaceDE w:val="0"/>
        <w:autoSpaceDN w:val="0"/>
        <w:adjustRightInd w:val="0"/>
        <w:spacing w:after="160" w:line="259" w:lineRule="auto"/>
        <w:contextualSpacing/>
        <w:jc w:val="both"/>
        <w:rPr>
          <w:rFonts w:eastAsia="Calibri"/>
          <w:iCs/>
          <w:color w:val="000000" w:themeColor="text1"/>
          <w:sz w:val="28"/>
          <w:szCs w:val="28"/>
          <w:lang w:eastAsia="en-US"/>
        </w:rPr>
      </w:pPr>
      <w:r w:rsidRPr="0018135C">
        <w:rPr>
          <w:rFonts w:ascii="Calibri" w:eastAsia="Calibri" w:hAnsi="Calibri"/>
          <w:noProof/>
          <w:color w:val="000000" w:themeColor="text1"/>
          <w:sz w:val="22"/>
          <w:szCs w:val="22"/>
          <w:lang w:eastAsia="en-US"/>
        </w:rPr>
        <w:lastRenderedPageBreak/>
        <w:drawing>
          <wp:inline distT="0" distB="0" distL="0" distR="0" wp14:anchorId="1D96B547" wp14:editId="39B53471">
            <wp:extent cx="6029960" cy="8289290"/>
            <wp:effectExtent l="0" t="0" r="8890" b="0"/>
            <wp:docPr id="1675005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9960" cy="8289290"/>
                    </a:xfrm>
                    <a:prstGeom prst="rect">
                      <a:avLst/>
                    </a:prstGeom>
                    <a:noFill/>
                    <a:ln>
                      <a:noFill/>
                    </a:ln>
                  </pic:spPr>
                </pic:pic>
              </a:graphicData>
            </a:graphic>
          </wp:inline>
        </w:drawing>
      </w:r>
    </w:p>
    <w:p w14:paraId="17C11C23" w14:textId="77777777" w:rsidR="005B7AFA" w:rsidRPr="0018135C" w:rsidRDefault="005B7AFA" w:rsidP="005B7AFA">
      <w:pPr>
        <w:autoSpaceDE w:val="0"/>
        <w:autoSpaceDN w:val="0"/>
        <w:adjustRightInd w:val="0"/>
        <w:spacing w:line="259" w:lineRule="auto"/>
        <w:contextualSpacing/>
        <w:jc w:val="both"/>
        <w:rPr>
          <w:rFonts w:eastAsia="Calibri"/>
          <w:iCs/>
          <w:color w:val="000000" w:themeColor="text1"/>
          <w:sz w:val="28"/>
          <w:szCs w:val="28"/>
          <w:lang w:eastAsia="en-US"/>
        </w:rPr>
      </w:pPr>
    </w:p>
    <w:p w14:paraId="666133C5" w14:textId="77777777" w:rsidR="005B7AFA" w:rsidRPr="0018135C" w:rsidRDefault="005B7AFA" w:rsidP="005B7AFA">
      <w:pPr>
        <w:autoSpaceDE w:val="0"/>
        <w:autoSpaceDN w:val="0"/>
        <w:adjustRightInd w:val="0"/>
        <w:spacing w:line="259" w:lineRule="auto"/>
        <w:contextualSpacing/>
        <w:jc w:val="both"/>
        <w:rPr>
          <w:rFonts w:eastAsia="Calibri"/>
          <w:iCs/>
          <w:color w:val="000000" w:themeColor="text1"/>
          <w:sz w:val="28"/>
          <w:szCs w:val="28"/>
          <w:lang w:eastAsia="en-US"/>
        </w:rPr>
      </w:pPr>
      <w:r w:rsidRPr="0018135C">
        <w:rPr>
          <w:rFonts w:eastAsia="Calibri"/>
          <w:iCs/>
          <w:color w:val="000000" w:themeColor="text1"/>
          <w:sz w:val="28"/>
          <w:szCs w:val="28"/>
          <w:lang w:eastAsia="en-US"/>
        </w:rPr>
        <w:t xml:space="preserve">12. Убыток, полученный в отчетном периоде, учтенный организацией как недополученные доходы вследствие госрегулирования в соответствии с п.19 Методики 1649/17, организация предлагает принять в сумме – (-)24806,17 </w:t>
      </w:r>
      <w:proofErr w:type="spellStart"/>
      <w:r w:rsidRPr="0018135C">
        <w:rPr>
          <w:rFonts w:eastAsia="Calibri"/>
          <w:iCs/>
          <w:color w:val="000000" w:themeColor="text1"/>
          <w:sz w:val="28"/>
          <w:szCs w:val="28"/>
          <w:lang w:eastAsia="en-US"/>
        </w:rPr>
        <w:t>тыс.руб</w:t>
      </w:r>
      <w:proofErr w:type="spellEnd"/>
      <w:r w:rsidRPr="0018135C">
        <w:rPr>
          <w:rFonts w:eastAsia="Calibri"/>
          <w:iCs/>
          <w:color w:val="000000" w:themeColor="text1"/>
          <w:sz w:val="28"/>
          <w:szCs w:val="28"/>
          <w:lang w:eastAsia="en-US"/>
        </w:rPr>
        <w:t xml:space="preserve">. </w:t>
      </w:r>
    </w:p>
    <w:p w14:paraId="3A0BEA3A" w14:textId="77777777" w:rsidR="005B7AFA" w:rsidRPr="0018135C" w:rsidRDefault="005B7AFA" w:rsidP="005B7AFA">
      <w:pPr>
        <w:jc w:val="both"/>
        <w:rPr>
          <w:rFonts w:eastAsia="Calibri"/>
          <w:color w:val="000000" w:themeColor="text1"/>
          <w:sz w:val="28"/>
          <w:szCs w:val="28"/>
          <w:lang w:eastAsia="en-US"/>
        </w:rPr>
      </w:pPr>
      <w:r w:rsidRPr="0018135C">
        <w:rPr>
          <w:color w:val="000000" w:themeColor="text1"/>
          <w:sz w:val="28"/>
          <w:szCs w:val="28"/>
        </w:rPr>
        <w:lastRenderedPageBreak/>
        <w:t xml:space="preserve">При формировании плановых расходов 2022 года в состав НВВ была включена прибыль, полученный в отчетном периоде (2020 год) в сумме 9188,77 </w:t>
      </w:r>
      <w:proofErr w:type="spellStart"/>
      <w:r w:rsidRPr="0018135C">
        <w:rPr>
          <w:color w:val="000000" w:themeColor="text1"/>
          <w:sz w:val="28"/>
          <w:szCs w:val="28"/>
        </w:rPr>
        <w:t>тыс.руб</w:t>
      </w:r>
      <w:proofErr w:type="spellEnd"/>
      <w:r w:rsidRPr="0018135C">
        <w:rPr>
          <w:color w:val="000000" w:themeColor="text1"/>
          <w:sz w:val="28"/>
          <w:szCs w:val="28"/>
        </w:rPr>
        <w:t xml:space="preserve">. Соответственно фактическое НВВ 2022 года уменьшается на сумму прибыли, заложенной в плане </w:t>
      </w:r>
      <w:r w:rsidRPr="0018135C">
        <w:rPr>
          <w:rFonts w:eastAsia="Calibri"/>
          <w:color w:val="000000" w:themeColor="text1"/>
          <w:sz w:val="28"/>
          <w:szCs w:val="28"/>
          <w:lang w:eastAsia="en-US"/>
        </w:rPr>
        <w:t xml:space="preserve">2022 года. Необходимая валовая выручка (НВВ) за отчётный период составила 685841,11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w:t>
      </w:r>
    </w:p>
    <w:p w14:paraId="76258EDB" w14:textId="77777777" w:rsidR="005B7AFA" w:rsidRPr="0018135C" w:rsidRDefault="005B7AFA" w:rsidP="005B7AFA">
      <w:pPr>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Разница между доходами и НВВ для осуществления регулируемой деятельности за 2022 год составила – 446,24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w:t>
      </w:r>
    </w:p>
    <w:p w14:paraId="19E654F5" w14:textId="77777777" w:rsidR="005B7AFA" w:rsidRPr="0018135C" w:rsidRDefault="005B7AFA" w:rsidP="005B7AFA">
      <w:pPr>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Соответственно НВВ на период регулирования согласно п.19 Методики снижается на 446,24 </w:t>
      </w:r>
      <w:proofErr w:type="spellStart"/>
      <w:r w:rsidRPr="0018135C">
        <w:rPr>
          <w:rFonts w:eastAsia="Calibri"/>
          <w:color w:val="000000" w:themeColor="text1"/>
          <w:sz w:val="28"/>
          <w:szCs w:val="28"/>
          <w:lang w:eastAsia="en-US"/>
        </w:rPr>
        <w:t>тыс.руб</w:t>
      </w:r>
      <w:proofErr w:type="spellEnd"/>
      <w:r w:rsidRPr="0018135C">
        <w:rPr>
          <w:rFonts w:eastAsia="Calibri"/>
          <w:color w:val="000000" w:themeColor="text1"/>
          <w:sz w:val="28"/>
          <w:szCs w:val="28"/>
          <w:lang w:eastAsia="en-US"/>
        </w:rPr>
        <w:t xml:space="preserve">. </w:t>
      </w:r>
    </w:p>
    <w:p w14:paraId="3455F5F9" w14:textId="77777777" w:rsidR="005B7AFA" w:rsidRPr="0018135C" w:rsidRDefault="005B7AFA" w:rsidP="005B7AFA">
      <w:pPr>
        <w:autoSpaceDE w:val="0"/>
        <w:autoSpaceDN w:val="0"/>
        <w:adjustRightInd w:val="0"/>
        <w:jc w:val="both"/>
        <w:rPr>
          <w:rFonts w:eastAsia="Calibri"/>
          <w:color w:val="000000" w:themeColor="text1"/>
          <w:sz w:val="28"/>
          <w:szCs w:val="28"/>
          <w:lang w:eastAsia="en-US"/>
        </w:rPr>
      </w:pPr>
      <w:r w:rsidRPr="0018135C">
        <w:rPr>
          <w:rFonts w:eastAsia="Calibri"/>
          <w:color w:val="000000" w:themeColor="text1"/>
          <w:sz w:val="28"/>
          <w:szCs w:val="28"/>
          <w:lang w:eastAsia="en-US"/>
        </w:rPr>
        <w:t xml:space="preserve">Согласно п. 30 Методики  тариф за проезд пассажиров железнодорожным транспортом общего пользования в пригородном сообщении в субъекте Российской Федерации устанавливается регулирующим органом с учетом доступности для населения услуг железнодорожного пассажирского транспорта в пригородном сообщении, обеспечивающих оптимизацию ценовых и временных параметров перевозок, качества пассажирских перевозок, устанавливающих уровень комфортности подвижных составов, их наполняемости, скорости и графика движения составов на маршруте и других параметров, а также максимального уровня платы, определяемого на основании стоимости альтернативного способа проезда (смежным видом транспорта в пригородном или межрегиональном сообщении, либо железнодорожным транспортом в дальнем следовании). При этом тариф за проезд устанавливается с учетом реальных располагаемых доходов населения соответствующего субъекта Российской Федерации, опубликованных органом государственной статистики, в субъекте, и его рост не может превышать уровень индекса потребительских цен (в среднем по году) в соответствии с одобренным Правительством Российской Федерации в соответствии со </w:t>
      </w:r>
      <w:hyperlink r:id="rId93" w:history="1">
        <w:r w:rsidRPr="0018135C">
          <w:rPr>
            <w:rFonts w:eastAsia="Calibri"/>
            <w:color w:val="000000" w:themeColor="text1"/>
            <w:sz w:val="28"/>
            <w:szCs w:val="28"/>
            <w:lang w:eastAsia="en-US"/>
          </w:rPr>
          <w:t>статьей 26</w:t>
        </w:r>
      </w:hyperlink>
      <w:r w:rsidRPr="0018135C">
        <w:rPr>
          <w:rFonts w:eastAsia="Calibri"/>
          <w:color w:val="000000" w:themeColor="text1"/>
          <w:sz w:val="28"/>
          <w:szCs w:val="28"/>
          <w:lang w:eastAsia="en-US"/>
        </w:rPr>
        <w:t xml:space="preserve"> Федерального закона от 28 июня 2014 г. № 172-ФЗ «О стратегическом планировании в Российской Федерации» (Собрание законодательства Российской Федерации, 2014, N 26 (часть I), ст. 3378; 2016, N 26 (часть I), ст. 3879; N 27 (часть I), ст. 4210; 2017, N 45, ст. 6573) прогнозом социально-экономического развития Российской Федерации (далее - Прогноз социально-экономического развития Российской Федерации) на соответствующий период регулирования.</w:t>
      </w:r>
    </w:p>
    <w:p w14:paraId="60CA296C" w14:textId="77777777" w:rsidR="005B7AFA" w:rsidRPr="0018135C" w:rsidRDefault="005B7AFA" w:rsidP="005B7AFA">
      <w:pPr>
        <w:tabs>
          <w:tab w:val="left" w:pos="1134"/>
        </w:tabs>
        <w:jc w:val="both"/>
        <w:rPr>
          <w:color w:val="000000" w:themeColor="text1"/>
          <w:sz w:val="28"/>
          <w:szCs w:val="28"/>
        </w:rPr>
      </w:pPr>
      <w:bookmarkStart w:id="116" w:name="_Hlk25670894"/>
      <w:r w:rsidRPr="0018135C">
        <w:rPr>
          <w:color w:val="000000" w:themeColor="text1"/>
          <w:sz w:val="28"/>
          <w:szCs w:val="28"/>
        </w:rPr>
        <w:t>Уровень платы населения проанализирован и не превышает максимальной стоимости альтернативного способа проезда (в пригородном (до 50 км) и междугородном сообщении автомобильным транспортом и железнодорожным транспортом в дальнем следовании), таблица по сравнению стоимости представлена ниже.</w:t>
      </w:r>
    </w:p>
    <w:p w14:paraId="46A3F784" w14:textId="77777777" w:rsidR="005B7AFA" w:rsidRPr="0018135C" w:rsidRDefault="005B7AFA" w:rsidP="005B7AFA">
      <w:pPr>
        <w:tabs>
          <w:tab w:val="left" w:pos="1134"/>
        </w:tabs>
        <w:jc w:val="both"/>
        <w:rPr>
          <w:color w:val="000000" w:themeColor="text1"/>
          <w:sz w:val="28"/>
          <w:szCs w:val="28"/>
        </w:rPr>
      </w:pPr>
      <w:r w:rsidRPr="0018135C">
        <w:rPr>
          <w:color w:val="000000" w:themeColor="text1"/>
          <w:sz w:val="28"/>
          <w:szCs w:val="28"/>
        </w:rPr>
        <w:t>График движения пригородных электропоездов, их наполняемость и другие параметры постоянно контролируются Министерством транспорта Кузбасса в соответствии с заключенным контрактом на период регулирования.</w:t>
      </w:r>
    </w:p>
    <w:bookmarkEnd w:id="116"/>
    <w:p w14:paraId="1B5B5048" w14:textId="77777777" w:rsidR="005B7AFA" w:rsidRPr="0018135C" w:rsidRDefault="005B7AFA" w:rsidP="005B7AFA">
      <w:pPr>
        <w:jc w:val="both"/>
        <w:rPr>
          <w:color w:val="000000" w:themeColor="text1"/>
          <w:sz w:val="28"/>
          <w:szCs w:val="28"/>
          <w:shd w:val="clear" w:color="auto" w:fill="FFFFFF"/>
        </w:rPr>
      </w:pPr>
      <w:r w:rsidRPr="0018135C">
        <w:rPr>
          <w:color w:val="000000" w:themeColor="text1"/>
          <w:sz w:val="28"/>
          <w:szCs w:val="28"/>
          <w:shd w:val="clear" w:color="auto" w:fill="FFFFFF"/>
        </w:rPr>
        <w:t xml:space="preserve">Предлагается установить </w:t>
      </w:r>
      <w:bookmarkStart w:id="117" w:name="_Hlk122434538"/>
      <w:r w:rsidRPr="0018135C">
        <w:rPr>
          <w:color w:val="000000" w:themeColor="text1"/>
          <w:sz w:val="28"/>
          <w:szCs w:val="28"/>
          <w:shd w:val="clear" w:color="auto" w:fill="FFFFFF"/>
        </w:rPr>
        <w:t>тариф для населения по зонам с ростом, не превышающим уровень индекса потребительских цен на 2024 год (ИПЦ 107,2%) по прогнозу Минэкономразвития России.</w:t>
      </w:r>
      <w:bookmarkEnd w:id="117"/>
      <w:r w:rsidRPr="0018135C">
        <w:rPr>
          <w:color w:val="000000" w:themeColor="text1"/>
          <w:sz w:val="28"/>
          <w:szCs w:val="28"/>
          <w:shd w:val="clear" w:color="auto" w:fill="FFFFFF"/>
        </w:rPr>
        <w:t xml:space="preserve"> </w:t>
      </w:r>
    </w:p>
    <w:p w14:paraId="19239F05" w14:textId="77777777" w:rsidR="005B7AFA" w:rsidRPr="0018135C" w:rsidRDefault="005B7AFA" w:rsidP="005B7AFA">
      <w:pPr>
        <w:jc w:val="both"/>
        <w:rPr>
          <w:color w:val="000000" w:themeColor="text1"/>
          <w:sz w:val="28"/>
          <w:szCs w:val="28"/>
          <w:shd w:val="clear" w:color="auto" w:fill="FFFFFF"/>
        </w:rPr>
      </w:pPr>
      <w:r w:rsidRPr="0018135C">
        <w:rPr>
          <w:color w:val="000000" w:themeColor="text1"/>
          <w:sz w:val="28"/>
          <w:szCs w:val="28"/>
          <w:shd w:val="clear" w:color="auto" w:fill="FFFFFF"/>
        </w:rPr>
        <w:lastRenderedPageBreak/>
        <w:t>Распределение пассажиров по зонам при расчете доходов компании и пассажирооборот по категориям пассажиров принимается согласно расшифровкам, предоставленным АО «Кузбасс-пригород».</w:t>
      </w:r>
    </w:p>
    <w:p w14:paraId="06983386" w14:textId="77777777" w:rsidR="005B7AFA" w:rsidRPr="0018135C" w:rsidRDefault="005B7AFA" w:rsidP="005B7AFA">
      <w:pPr>
        <w:jc w:val="both"/>
        <w:rPr>
          <w:color w:val="000000" w:themeColor="text1"/>
          <w:sz w:val="28"/>
          <w:szCs w:val="20"/>
          <w:lang w:val="x-none" w:eastAsia="x-none"/>
        </w:rPr>
      </w:pPr>
      <w:bookmarkStart w:id="118" w:name="_Hlk122434675"/>
      <w:r w:rsidRPr="0018135C">
        <w:rPr>
          <w:color w:val="000000" w:themeColor="text1"/>
          <w:sz w:val="28"/>
          <w:szCs w:val="28"/>
          <w:shd w:val="clear" w:color="auto" w:fill="FFFFFF"/>
        </w:rPr>
        <w:t>Доходы компании по Кемеровской области за 2024 год составят 971067,85 тыс. руб., в том числе доходы от платных пассажиров 134878,23 тыс. руб., от железнодорожников 24080,54 тыс. руб., от федеральных льготников 28466,76 тыс. руб., от военнослужащих и ВОХР 2689,84тыс. руб., бюджетное финансирование составит 780952,47 тыс. руб.</w:t>
      </w:r>
      <w:r w:rsidRPr="0018135C">
        <w:rPr>
          <w:color w:val="000000" w:themeColor="text1"/>
          <w:sz w:val="28"/>
          <w:szCs w:val="20"/>
          <w:lang w:eastAsia="x-none"/>
        </w:rPr>
        <w:t xml:space="preserve"> </w:t>
      </w:r>
    </w:p>
    <w:bookmarkEnd w:id="118"/>
    <w:p w14:paraId="17FD51B5" w14:textId="77777777" w:rsidR="005B7AFA" w:rsidRPr="0018135C" w:rsidRDefault="005B7AFA" w:rsidP="005B7AFA">
      <w:pPr>
        <w:jc w:val="both"/>
        <w:rPr>
          <w:b/>
          <w:bCs/>
          <w:color w:val="000000" w:themeColor="text1"/>
          <w:sz w:val="28"/>
          <w:szCs w:val="28"/>
          <w:lang w:val="x-none" w:eastAsia="x-none"/>
        </w:rPr>
      </w:pPr>
      <w:r w:rsidRPr="0018135C">
        <w:rPr>
          <w:color w:val="000000" w:themeColor="text1"/>
          <w:sz w:val="28"/>
          <w:szCs w:val="20"/>
          <w:lang w:val="x-none" w:eastAsia="x-none"/>
        </w:rPr>
        <w:t xml:space="preserve">На основании вышеизложенного, </w:t>
      </w:r>
      <w:r w:rsidRPr="0018135C">
        <w:rPr>
          <w:color w:val="000000" w:themeColor="text1"/>
          <w:sz w:val="28"/>
          <w:szCs w:val="20"/>
          <w:lang w:eastAsia="x-none"/>
        </w:rPr>
        <w:t xml:space="preserve">специалистом </w:t>
      </w:r>
      <w:r w:rsidRPr="0018135C">
        <w:rPr>
          <w:color w:val="000000" w:themeColor="text1"/>
          <w:sz w:val="28"/>
          <w:szCs w:val="28"/>
          <w:lang w:val="x-none" w:eastAsia="x-none"/>
        </w:rPr>
        <w:t>предлагается установить тариф на услугу по перевозке пассажиров железнодорожным транспортом в пригородном сообщении на территории Кемеровской области - Кузбасса на экономически обоснованном уровне</w:t>
      </w:r>
      <w:r w:rsidRPr="0018135C">
        <w:rPr>
          <w:b/>
          <w:bCs/>
          <w:color w:val="000000" w:themeColor="text1"/>
          <w:sz w:val="28"/>
          <w:szCs w:val="28"/>
          <w:lang w:val="x-none" w:eastAsia="x-none"/>
        </w:rPr>
        <w:t xml:space="preserve"> в размере 7,43 рублей за пассажиро-километр.</w:t>
      </w:r>
    </w:p>
    <w:p w14:paraId="6C343ECE" w14:textId="77777777" w:rsidR="005B7AFA" w:rsidRPr="0018135C" w:rsidRDefault="005B7AFA" w:rsidP="005B7AFA">
      <w:pPr>
        <w:jc w:val="both"/>
        <w:rPr>
          <w:color w:val="000000" w:themeColor="text1"/>
          <w:sz w:val="28"/>
          <w:szCs w:val="28"/>
          <w:lang w:eastAsia="x-none"/>
        </w:rPr>
      </w:pPr>
      <w:r w:rsidRPr="0018135C">
        <w:rPr>
          <w:color w:val="000000" w:themeColor="text1"/>
          <w:sz w:val="28"/>
          <w:szCs w:val="28"/>
          <w:lang w:eastAsia="x-none"/>
        </w:rPr>
        <w:t xml:space="preserve">С 01.01.2024 предлагается принять тарифы АО «Кузбасс-пригород» дифференцировано по зонам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с ростом </w:t>
      </w:r>
      <w:r w:rsidRPr="0018135C">
        <w:rPr>
          <w:b/>
          <w:bCs/>
          <w:color w:val="000000" w:themeColor="text1"/>
          <w:sz w:val="28"/>
          <w:szCs w:val="28"/>
          <w:u w:val="single"/>
          <w:lang w:eastAsia="x-none"/>
        </w:rPr>
        <w:t>не выше 107,2</w:t>
      </w:r>
      <w:r w:rsidRPr="0018135C">
        <w:rPr>
          <w:color w:val="000000" w:themeColor="text1"/>
          <w:sz w:val="28"/>
          <w:szCs w:val="28"/>
          <w:lang w:eastAsia="x-none"/>
        </w:rPr>
        <w:t xml:space="preserve"> в следующем размере:</w:t>
      </w:r>
    </w:p>
    <w:p w14:paraId="2B5A4B90" w14:textId="77777777" w:rsidR="005B7AFA" w:rsidRPr="0018135C" w:rsidRDefault="005B7AFA" w:rsidP="005B7AFA">
      <w:pPr>
        <w:jc w:val="both"/>
        <w:rPr>
          <w:color w:val="000000" w:themeColor="text1"/>
          <w:sz w:val="28"/>
          <w:szCs w:val="28"/>
          <w:lang w:eastAsia="x-none"/>
        </w:rPr>
      </w:pPr>
      <w:r w:rsidRPr="0018135C">
        <w:rPr>
          <w:rFonts w:ascii="Calibri" w:eastAsia="Calibri" w:hAnsi="Calibri"/>
          <w:noProof/>
          <w:color w:val="000000" w:themeColor="text1"/>
          <w:sz w:val="22"/>
          <w:szCs w:val="22"/>
          <w:lang w:eastAsia="en-US"/>
        </w:rPr>
        <w:drawing>
          <wp:inline distT="0" distB="0" distL="0" distR="0" wp14:anchorId="77A9B01C" wp14:editId="43D612F0">
            <wp:extent cx="6029960" cy="4973955"/>
            <wp:effectExtent l="0" t="0" r="0" b="0"/>
            <wp:docPr id="4437391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29960" cy="4973955"/>
                    </a:xfrm>
                    <a:prstGeom prst="rect">
                      <a:avLst/>
                    </a:prstGeom>
                    <a:noFill/>
                    <a:ln>
                      <a:noFill/>
                    </a:ln>
                  </pic:spPr>
                </pic:pic>
              </a:graphicData>
            </a:graphic>
          </wp:inline>
        </w:drawing>
      </w:r>
    </w:p>
    <w:p w14:paraId="4211AE5A" w14:textId="77777777" w:rsidR="005B7AFA" w:rsidRPr="0018135C" w:rsidRDefault="005B7AFA" w:rsidP="005B7AFA">
      <w:pPr>
        <w:jc w:val="both"/>
        <w:rPr>
          <w:rFonts w:eastAsia="Calibri"/>
          <w:color w:val="000000" w:themeColor="text1"/>
          <w:sz w:val="28"/>
          <w:szCs w:val="28"/>
          <w:lang w:eastAsia="en-US"/>
        </w:rPr>
      </w:pPr>
    </w:p>
    <w:p w14:paraId="3B5A80C5" w14:textId="77777777" w:rsidR="005B7AFA" w:rsidRPr="0018135C" w:rsidRDefault="005B7AFA" w:rsidP="005B7AFA">
      <w:pPr>
        <w:jc w:val="both"/>
        <w:rPr>
          <w:rFonts w:eastAsia="Calibri"/>
          <w:color w:val="000000" w:themeColor="text1"/>
          <w:sz w:val="28"/>
          <w:szCs w:val="28"/>
          <w:lang w:eastAsia="en-US"/>
        </w:rPr>
      </w:pPr>
    </w:p>
    <w:p w14:paraId="1A0AE9C0" w14:textId="77777777" w:rsidR="005B7AFA" w:rsidRPr="0018135C" w:rsidRDefault="005B7AFA" w:rsidP="005B7AFA">
      <w:pPr>
        <w:spacing w:after="160" w:line="259" w:lineRule="auto"/>
        <w:rPr>
          <w:rFonts w:eastAsia="Calibri"/>
          <w:color w:val="000000" w:themeColor="text1"/>
          <w:sz w:val="28"/>
          <w:szCs w:val="28"/>
          <w:lang w:eastAsia="en-US"/>
        </w:rPr>
        <w:sectPr w:rsidR="005B7AFA" w:rsidRPr="0018135C" w:rsidSect="005B7AFA">
          <w:headerReference w:type="default" r:id="rId95"/>
          <w:pgSz w:w="11906" w:h="16838"/>
          <w:pgMar w:top="1134" w:right="850" w:bottom="567" w:left="1560" w:header="708" w:footer="708" w:gutter="0"/>
          <w:cols w:space="708"/>
          <w:titlePg/>
          <w:docGrid w:linePitch="360"/>
        </w:sectPr>
      </w:pPr>
    </w:p>
    <w:p w14:paraId="2FB6189C"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eastAsia="Calibri"/>
          <w:color w:val="000000" w:themeColor="text1"/>
          <w:sz w:val="16"/>
          <w:szCs w:val="16"/>
          <w:lang w:eastAsia="en-US"/>
        </w:rPr>
        <w:lastRenderedPageBreak/>
        <w:t>Приложение 1</w:t>
      </w:r>
    </w:p>
    <w:p w14:paraId="77DAD270"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ascii="Calibri" w:eastAsia="Calibri" w:hAnsi="Calibri"/>
          <w:noProof/>
          <w:color w:val="000000" w:themeColor="text1"/>
          <w:sz w:val="22"/>
          <w:szCs w:val="22"/>
          <w:lang w:eastAsia="en-US"/>
        </w:rPr>
        <w:drawing>
          <wp:inline distT="0" distB="0" distL="0" distR="0" wp14:anchorId="06A16944" wp14:editId="795014A4">
            <wp:extent cx="9521825" cy="5661329"/>
            <wp:effectExtent l="0" t="0" r="3175" b="0"/>
            <wp:docPr id="7153585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3137" cy="5662109"/>
                    </a:xfrm>
                    <a:prstGeom prst="rect">
                      <a:avLst/>
                    </a:prstGeom>
                    <a:noFill/>
                    <a:ln>
                      <a:noFill/>
                    </a:ln>
                  </pic:spPr>
                </pic:pic>
              </a:graphicData>
            </a:graphic>
          </wp:inline>
        </w:drawing>
      </w:r>
    </w:p>
    <w:p w14:paraId="20C8149E"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ascii="Calibri" w:eastAsia="Calibri" w:hAnsi="Calibri"/>
          <w:noProof/>
          <w:color w:val="000000" w:themeColor="text1"/>
          <w:sz w:val="22"/>
          <w:szCs w:val="22"/>
          <w:lang w:eastAsia="en-US"/>
        </w:rPr>
        <w:lastRenderedPageBreak/>
        <w:drawing>
          <wp:inline distT="0" distB="0" distL="0" distR="0" wp14:anchorId="1034C799" wp14:editId="53DA0156">
            <wp:extent cx="9590735" cy="6120130"/>
            <wp:effectExtent l="0" t="0" r="0" b="0"/>
            <wp:docPr id="5424339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593633" cy="6121979"/>
                    </a:xfrm>
                    <a:prstGeom prst="rect">
                      <a:avLst/>
                    </a:prstGeom>
                    <a:noFill/>
                    <a:ln>
                      <a:noFill/>
                    </a:ln>
                  </pic:spPr>
                </pic:pic>
              </a:graphicData>
            </a:graphic>
          </wp:inline>
        </w:drawing>
      </w:r>
    </w:p>
    <w:p w14:paraId="36CBA3AD"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ascii="Calibri" w:eastAsia="Calibri" w:hAnsi="Calibri"/>
          <w:noProof/>
          <w:color w:val="000000" w:themeColor="text1"/>
          <w:sz w:val="22"/>
          <w:szCs w:val="22"/>
          <w:lang w:eastAsia="en-US"/>
        </w:rPr>
        <w:lastRenderedPageBreak/>
        <w:drawing>
          <wp:inline distT="0" distB="0" distL="0" distR="0" wp14:anchorId="6D722864" wp14:editId="4F847099">
            <wp:extent cx="9521825" cy="5910681"/>
            <wp:effectExtent l="0" t="0" r="3175" b="0"/>
            <wp:docPr id="1461972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524101" cy="5912094"/>
                    </a:xfrm>
                    <a:prstGeom prst="rect">
                      <a:avLst/>
                    </a:prstGeom>
                    <a:noFill/>
                    <a:ln>
                      <a:noFill/>
                    </a:ln>
                  </pic:spPr>
                </pic:pic>
              </a:graphicData>
            </a:graphic>
          </wp:inline>
        </w:drawing>
      </w:r>
    </w:p>
    <w:p w14:paraId="3D52F91E" w14:textId="77777777" w:rsidR="005B7AFA" w:rsidRPr="0018135C" w:rsidRDefault="005B7AFA" w:rsidP="005B7AFA">
      <w:pPr>
        <w:spacing w:after="160" w:line="259" w:lineRule="auto"/>
        <w:jc w:val="right"/>
        <w:rPr>
          <w:rFonts w:eastAsia="Calibri"/>
          <w:color w:val="000000" w:themeColor="text1"/>
          <w:sz w:val="16"/>
          <w:szCs w:val="16"/>
          <w:lang w:eastAsia="en-US"/>
        </w:rPr>
        <w:sectPr w:rsidR="005B7AFA" w:rsidRPr="0018135C" w:rsidSect="005B7AFA">
          <w:pgSz w:w="16838" w:h="11906" w:orient="landscape"/>
          <w:pgMar w:top="1418" w:right="709" w:bottom="707" w:left="426" w:header="709" w:footer="709" w:gutter="0"/>
          <w:cols w:space="708"/>
          <w:docGrid w:linePitch="360"/>
        </w:sectPr>
      </w:pPr>
    </w:p>
    <w:p w14:paraId="332BC280"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eastAsia="Calibri"/>
          <w:color w:val="000000" w:themeColor="text1"/>
          <w:sz w:val="16"/>
          <w:szCs w:val="16"/>
          <w:lang w:eastAsia="en-US"/>
        </w:rPr>
        <w:lastRenderedPageBreak/>
        <w:t>Приложение 2</w:t>
      </w:r>
    </w:p>
    <w:p w14:paraId="30D170BB"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ascii="Calibri" w:eastAsia="Calibri" w:hAnsi="Calibri"/>
          <w:noProof/>
          <w:color w:val="000000" w:themeColor="text1"/>
          <w:sz w:val="22"/>
          <w:szCs w:val="22"/>
          <w:lang w:eastAsia="en-US"/>
        </w:rPr>
        <w:drawing>
          <wp:inline distT="0" distB="0" distL="0" distR="0" wp14:anchorId="26E0898E" wp14:editId="0F09DC9D">
            <wp:extent cx="9521825" cy="5354726"/>
            <wp:effectExtent l="0" t="0" r="3175" b="0"/>
            <wp:docPr id="21463429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4756" cy="5356374"/>
                    </a:xfrm>
                    <a:prstGeom prst="rect">
                      <a:avLst/>
                    </a:prstGeom>
                    <a:noFill/>
                    <a:ln>
                      <a:noFill/>
                    </a:ln>
                  </pic:spPr>
                </pic:pic>
              </a:graphicData>
            </a:graphic>
          </wp:inline>
        </w:drawing>
      </w:r>
    </w:p>
    <w:p w14:paraId="6DDE93AB"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ascii="Calibri" w:eastAsia="Calibri" w:hAnsi="Calibri"/>
          <w:noProof/>
          <w:color w:val="000000" w:themeColor="text1"/>
          <w:sz w:val="22"/>
          <w:szCs w:val="22"/>
          <w:lang w:eastAsia="en-US"/>
        </w:rPr>
        <w:lastRenderedPageBreak/>
        <w:drawing>
          <wp:inline distT="0" distB="0" distL="0" distR="0" wp14:anchorId="08612637" wp14:editId="1203C1C8">
            <wp:extent cx="9521825" cy="5874105"/>
            <wp:effectExtent l="0" t="0" r="3175" b="0"/>
            <wp:docPr id="8058663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3785" cy="5875314"/>
                    </a:xfrm>
                    <a:prstGeom prst="rect">
                      <a:avLst/>
                    </a:prstGeom>
                    <a:noFill/>
                    <a:ln>
                      <a:noFill/>
                    </a:ln>
                  </pic:spPr>
                </pic:pic>
              </a:graphicData>
            </a:graphic>
          </wp:inline>
        </w:drawing>
      </w:r>
    </w:p>
    <w:p w14:paraId="0ED3E9E1"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ascii="Calibri" w:eastAsia="Calibri" w:hAnsi="Calibri"/>
          <w:noProof/>
          <w:color w:val="000000" w:themeColor="text1"/>
          <w:sz w:val="22"/>
          <w:szCs w:val="22"/>
          <w:lang w:eastAsia="en-US"/>
        </w:rPr>
        <w:lastRenderedPageBreak/>
        <w:drawing>
          <wp:inline distT="0" distB="0" distL="0" distR="0" wp14:anchorId="352DD92B" wp14:editId="3AF11359">
            <wp:extent cx="9521825" cy="5135270"/>
            <wp:effectExtent l="0" t="0" r="3175" b="8255"/>
            <wp:docPr id="8853511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3792" cy="5136331"/>
                    </a:xfrm>
                    <a:prstGeom prst="rect">
                      <a:avLst/>
                    </a:prstGeom>
                    <a:noFill/>
                    <a:ln>
                      <a:noFill/>
                    </a:ln>
                  </pic:spPr>
                </pic:pic>
              </a:graphicData>
            </a:graphic>
          </wp:inline>
        </w:drawing>
      </w:r>
    </w:p>
    <w:p w14:paraId="72C01FCC" w14:textId="77777777" w:rsidR="005B7AFA" w:rsidRPr="0018135C" w:rsidRDefault="005B7AFA" w:rsidP="005B7AFA">
      <w:pPr>
        <w:spacing w:after="160" w:line="259" w:lineRule="auto"/>
        <w:jc w:val="right"/>
        <w:rPr>
          <w:rFonts w:eastAsia="Calibri"/>
          <w:color w:val="000000" w:themeColor="text1"/>
          <w:sz w:val="16"/>
          <w:szCs w:val="16"/>
          <w:lang w:eastAsia="en-US"/>
        </w:rPr>
      </w:pPr>
    </w:p>
    <w:p w14:paraId="4F90C4C0" w14:textId="77777777" w:rsidR="005B7AFA" w:rsidRPr="0018135C" w:rsidRDefault="005B7AFA" w:rsidP="005B7AFA">
      <w:pPr>
        <w:spacing w:after="160" w:line="259" w:lineRule="auto"/>
        <w:jc w:val="right"/>
        <w:rPr>
          <w:rFonts w:eastAsia="Calibri"/>
          <w:color w:val="000000" w:themeColor="text1"/>
          <w:sz w:val="16"/>
          <w:szCs w:val="16"/>
          <w:lang w:eastAsia="en-US"/>
        </w:rPr>
      </w:pPr>
    </w:p>
    <w:p w14:paraId="7FD8EC76" w14:textId="77777777" w:rsidR="005B7AFA" w:rsidRPr="0018135C" w:rsidRDefault="005B7AFA" w:rsidP="005B7AFA">
      <w:pPr>
        <w:spacing w:after="160" w:line="259" w:lineRule="auto"/>
        <w:jc w:val="right"/>
        <w:rPr>
          <w:rFonts w:eastAsia="Calibri"/>
          <w:color w:val="000000" w:themeColor="text1"/>
          <w:sz w:val="16"/>
          <w:szCs w:val="16"/>
          <w:lang w:eastAsia="en-US"/>
        </w:rPr>
        <w:sectPr w:rsidR="005B7AFA" w:rsidRPr="0018135C" w:rsidSect="005B7AFA">
          <w:pgSz w:w="16838" w:h="11906" w:orient="landscape"/>
          <w:pgMar w:top="1418" w:right="709" w:bottom="707" w:left="426" w:header="709" w:footer="709" w:gutter="0"/>
          <w:cols w:space="708"/>
          <w:docGrid w:linePitch="360"/>
        </w:sectPr>
      </w:pPr>
    </w:p>
    <w:p w14:paraId="3FF46E97"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eastAsia="Calibri"/>
          <w:color w:val="000000" w:themeColor="text1"/>
          <w:sz w:val="16"/>
          <w:szCs w:val="16"/>
          <w:lang w:eastAsia="en-US"/>
        </w:rPr>
        <w:lastRenderedPageBreak/>
        <w:t>Приложение 3</w:t>
      </w:r>
    </w:p>
    <w:p w14:paraId="1F437D49" w14:textId="77777777" w:rsidR="005B7AFA" w:rsidRPr="0018135C" w:rsidRDefault="005B7AFA" w:rsidP="005B7AFA">
      <w:pPr>
        <w:spacing w:after="160" w:line="259" w:lineRule="auto"/>
        <w:jc w:val="right"/>
        <w:rPr>
          <w:rFonts w:eastAsia="Calibri"/>
          <w:color w:val="000000" w:themeColor="text1"/>
          <w:sz w:val="28"/>
          <w:szCs w:val="28"/>
          <w:lang w:eastAsia="en-US"/>
        </w:rPr>
      </w:pPr>
      <w:r w:rsidRPr="0018135C">
        <w:rPr>
          <w:rFonts w:ascii="Calibri" w:eastAsia="Calibri" w:hAnsi="Calibri"/>
          <w:noProof/>
          <w:color w:val="000000" w:themeColor="text1"/>
          <w:sz w:val="22"/>
          <w:szCs w:val="22"/>
          <w:lang w:eastAsia="en-US"/>
        </w:rPr>
        <w:drawing>
          <wp:inline distT="0" distB="0" distL="0" distR="0" wp14:anchorId="4D80172C" wp14:editId="4605C4A8">
            <wp:extent cx="9521825" cy="3524250"/>
            <wp:effectExtent l="0" t="0" r="3175" b="0"/>
            <wp:docPr id="4035433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1825" cy="3524250"/>
                    </a:xfrm>
                    <a:prstGeom prst="rect">
                      <a:avLst/>
                    </a:prstGeom>
                    <a:noFill/>
                    <a:ln>
                      <a:noFill/>
                    </a:ln>
                  </pic:spPr>
                </pic:pic>
              </a:graphicData>
            </a:graphic>
          </wp:inline>
        </w:drawing>
      </w:r>
    </w:p>
    <w:p w14:paraId="7B2A189B" w14:textId="77777777" w:rsidR="005B7AFA" w:rsidRPr="0018135C" w:rsidRDefault="005B7AFA" w:rsidP="005B7AFA">
      <w:pPr>
        <w:spacing w:after="160" w:line="259" w:lineRule="auto"/>
        <w:jc w:val="right"/>
        <w:rPr>
          <w:rFonts w:eastAsia="Calibri"/>
          <w:color w:val="000000" w:themeColor="text1"/>
          <w:sz w:val="28"/>
          <w:szCs w:val="28"/>
          <w:lang w:eastAsia="en-US"/>
        </w:rPr>
      </w:pPr>
    </w:p>
    <w:p w14:paraId="18FEF044" w14:textId="77777777" w:rsidR="005B7AFA" w:rsidRPr="0018135C" w:rsidRDefault="005B7AFA" w:rsidP="005B7AFA">
      <w:pPr>
        <w:spacing w:after="160" w:line="259" w:lineRule="auto"/>
        <w:jc w:val="right"/>
        <w:rPr>
          <w:rFonts w:eastAsia="Calibri"/>
          <w:color w:val="000000" w:themeColor="text1"/>
          <w:sz w:val="28"/>
          <w:szCs w:val="28"/>
          <w:lang w:eastAsia="en-US"/>
        </w:rPr>
      </w:pPr>
    </w:p>
    <w:p w14:paraId="07542138" w14:textId="77777777" w:rsidR="005B7AFA" w:rsidRPr="0018135C" w:rsidRDefault="005B7AFA" w:rsidP="005B7AFA">
      <w:pPr>
        <w:spacing w:after="160" w:line="259" w:lineRule="auto"/>
        <w:jc w:val="right"/>
        <w:rPr>
          <w:rFonts w:eastAsia="Calibri"/>
          <w:color w:val="000000" w:themeColor="text1"/>
          <w:sz w:val="28"/>
          <w:szCs w:val="28"/>
          <w:lang w:eastAsia="en-US"/>
        </w:rPr>
      </w:pPr>
    </w:p>
    <w:p w14:paraId="418B23E1" w14:textId="77777777" w:rsidR="005B7AFA" w:rsidRPr="0018135C" w:rsidRDefault="005B7AFA" w:rsidP="005B7AFA">
      <w:pPr>
        <w:spacing w:after="160" w:line="259" w:lineRule="auto"/>
        <w:jc w:val="right"/>
        <w:rPr>
          <w:rFonts w:eastAsia="Calibri"/>
          <w:color w:val="000000" w:themeColor="text1"/>
          <w:sz w:val="28"/>
          <w:szCs w:val="28"/>
          <w:lang w:eastAsia="en-US"/>
        </w:rPr>
      </w:pPr>
    </w:p>
    <w:p w14:paraId="11EC53F8" w14:textId="77777777" w:rsidR="005B7AFA" w:rsidRPr="0018135C" w:rsidRDefault="005B7AFA" w:rsidP="005B7AFA">
      <w:pPr>
        <w:spacing w:after="160" w:line="259" w:lineRule="auto"/>
        <w:jc w:val="right"/>
        <w:rPr>
          <w:rFonts w:eastAsia="Calibri"/>
          <w:color w:val="000000" w:themeColor="text1"/>
          <w:sz w:val="28"/>
          <w:szCs w:val="28"/>
          <w:lang w:eastAsia="en-US"/>
        </w:rPr>
      </w:pPr>
    </w:p>
    <w:p w14:paraId="325E13C8" w14:textId="77777777" w:rsidR="005B7AFA" w:rsidRPr="0018135C" w:rsidRDefault="005B7AFA" w:rsidP="005B7AFA">
      <w:pPr>
        <w:spacing w:after="160" w:line="259" w:lineRule="auto"/>
        <w:jc w:val="right"/>
        <w:rPr>
          <w:rFonts w:eastAsia="Calibri"/>
          <w:color w:val="000000" w:themeColor="text1"/>
          <w:sz w:val="28"/>
          <w:szCs w:val="28"/>
          <w:lang w:eastAsia="en-US"/>
        </w:rPr>
      </w:pPr>
    </w:p>
    <w:p w14:paraId="5E29AC75" w14:textId="77777777" w:rsidR="005B7AFA" w:rsidRPr="0018135C" w:rsidRDefault="005B7AFA" w:rsidP="005B7AFA">
      <w:pPr>
        <w:spacing w:after="160" w:line="259" w:lineRule="auto"/>
        <w:jc w:val="right"/>
        <w:rPr>
          <w:rFonts w:eastAsia="Calibri"/>
          <w:color w:val="000000" w:themeColor="text1"/>
          <w:sz w:val="16"/>
          <w:szCs w:val="16"/>
          <w:lang w:eastAsia="en-US"/>
        </w:rPr>
        <w:sectPr w:rsidR="005B7AFA" w:rsidRPr="0018135C" w:rsidSect="005B7AFA">
          <w:pgSz w:w="16838" w:h="11906" w:orient="landscape"/>
          <w:pgMar w:top="1418" w:right="709" w:bottom="707" w:left="426" w:header="709" w:footer="709" w:gutter="0"/>
          <w:cols w:space="708"/>
          <w:docGrid w:linePitch="360"/>
        </w:sectPr>
      </w:pPr>
    </w:p>
    <w:p w14:paraId="7FC9E54F" w14:textId="77777777" w:rsidR="005B7AFA" w:rsidRPr="0018135C" w:rsidRDefault="005B7AFA" w:rsidP="005B7AFA">
      <w:pPr>
        <w:spacing w:after="160" w:line="259" w:lineRule="auto"/>
        <w:jc w:val="right"/>
        <w:rPr>
          <w:rFonts w:eastAsia="Calibri"/>
          <w:color w:val="000000" w:themeColor="text1"/>
          <w:sz w:val="16"/>
          <w:szCs w:val="16"/>
          <w:lang w:eastAsia="en-US"/>
        </w:rPr>
      </w:pPr>
      <w:r w:rsidRPr="0018135C">
        <w:rPr>
          <w:rFonts w:eastAsia="Calibri"/>
          <w:color w:val="000000" w:themeColor="text1"/>
          <w:sz w:val="16"/>
          <w:szCs w:val="16"/>
          <w:lang w:eastAsia="en-US"/>
        </w:rPr>
        <w:lastRenderedPageBreak/>
        <w:t>Приложение 4</w:t>
      </w:r>
    </w:p>
    <w:p w14:paraId="7F6EFB9C" w14:textId="77777777" w:rsidR="005B7AFA" w:rsidRPr="0018135C" w:rsidRDefault="005B7AFA" w:rsidP="005B7AFA">
      <w:pPr>
        <w:spacing w:after="160" w:line="259" w:lineRule="auto"/>
        <w:jc w:val="right"/>
        <w:rPr>
          <w:rFonts w:eastAsia="Calibri"/>
          <w:color w:val="000000" w:themeColor="text1"/>
          <w:sz w:val="28"/>
          <w:szCs w:val="28"/>
          <w:lang w:eastAsia="en-US"/>
        </w:rPr>
      </w:pPr>
      <w:r w:rsidRPr="0018135C">
        <w:rPr>
          <w:rFonts w:ascii="Calibri" w:eastAsia="Calibri" w:hAnsi="Calibri"/>
          <w:noProof/>
          <w:color w:val="000000" w:themeColor="text1"/>
          <w:sz w:val="22"/>
          <w:szCs w:val="22"/>
          <w:lang w:eastAsia="en-US"/>
        </w:rPr>
        <w:drawing>
          <wp:inline distT="0" distB="0" distL="0" distR="0" wp14:anchorId="66563A6B" wp14:editId="150C0F76">
            <wp:extent cx="9521825" cy="5358130"/>
            <wp:effectExtent l="0" t="0" r="3175" b="0"/>
            <wp:docPr id="16965418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1825" cy="5358130"/>
                    </a:xfrm>
                    <a:prstGeom prst="rect">
                      <a:avLst/>
                    </a:prstGeom>
                    <a:noFill/>
                    <a:ln>
                      <a:noFill/>
                    </a:ln>
                  </pic:spPr>
                </pic:pic>
              </a:graphicData>
            </a:graphic>
          </wp:inline>
        </w:drawing>
      </w:r>
    </w:p>
    <w:p w14:paraId="5FB78FDF" w14:textId="77777777" w:rsidR="005B7AFA" w:rsidRPr="0018135C" w:rsidRDefault="005B7AFA" w:rsidP="005B7AFA">
      <w:pPr>
        <w:tabs>
          <w:tab w:val="left" w:pos="5580"/>
          <w:tab w:val="left" w:pos="9498"/>
        </w:tabs>
        <w:rPr>
          <w:color w:val="000000" w:themeColor="text1"/>
        </w:rPr>
      </w:pPr>
    </w:p>
    <w:p w14:paraId="748B26CC" w14:textId="77777777" w:rsidR="005B7AFA" w:rsidRDefault="005B7AFA" w:rsidP="00CF0BA1">
      <w:pPr>
        <w:tabs>
          <w:tab w:val="left" w:pos="5580"/>
          <w:tab w:val="left" w:pos="9498"/>
        </w:tabs>
        <w:ind w:right="-569"/>
        <w:sectPr w:rsidR="005B7AFA" w:rsidSect="005B7AFA">
          <w:pgSz w:w="16838" w:h="11906" w:orient="landscape"/>
          <w:pgMar w:top="1418" w:right="851" w:bottom="851" w:left="851" w:header="720" w:footer="720" w:gutter="0"/>
          <w:cols w:space="720"/>
          <w:titlePg/>
          <w:docGrid w:linePitch="381"/>
        </w:sectPr>
      </w:pPr>
    </w:p>
    <w:p w14:paraId="195C6077" w14:textId="7970DDF7" w:rsidR="005B7AFA" w:rsidRPr="00AE0629" w:rsidRDefault="005B7AFA" w:rsidP="005B7AFA">
      <w:pPr>
        <w:tabs>
          <w:tab w:val="left" w:pos="5580"/>
          <w:tab w:val="left" w:pos="9498"/>
        </w:tabs>
        <w:ind w:left="-6649" w:right="-569" w:firstLine="12036"/>
      </w:pPr>
      <w:r w:rsidRPr="00AE0629">
        <w:lastRenderedPageBreak/>
        <w:t xml:space="preserve">Приложение № </w:t>
      </w:r>
      <w:r>
        <w:t>1</w:t>
      </w:r>
      <w:r>
        <w:t>60</w:t>
      </w:r>
      <w:r>
        <w:t xml:space="preserve"> </w:t>
      </w:r>
      <w:r w:rsidRPr="00AE0629">
        <w:t xml:space="preserve">к протоколу № </w:t>
      </w:r>
      <w:r>
        <w:t>80</w:t>
      </w:r>
    </w:p>
    <w:p w14:paraId="07ED6E8E" w14:textId="77777777" w:rsidR="005B7AFA" w:rsidRPr="00AE0629" w:rsidRDefault="005B7AFA" w:rsidP="005B7AFA">
      <w:pPr>
        <w:tabs>
          <w:tab w:val="left" w:pos="5580"/>
          <w:tab w:val="left" w:pos="9498"/>
        </w:tabs>
        <w:ind w:left="-6649" w:right="-569" w:firstLine="12036"/>
      </w:pPr>
      <w:r w:rsidRPr="00AE0629">
        <w:t>заседания правления Региональной</w:t>
      </w:r>
    </w:p>
    <w:p w14:paraId="3AB6EF57" w14:textId="77777777" w:rsidR="005B7AFA" w:rsidRPr="00AE0629" w:rsidRDefault="005B7AFA" w:rsidP="005B7AFA">
      <w:pPr>
        <w:tabs>
          <w:tab w:val="left" w:pos="5580"/>
          <w:tab w:val="left" w:pos="9498"/>
        </w:tabs>
        <w:ind w:left="-6649" w:right="-569" w:firstLine="12036"/>
      </w:pPr>
      <w:r w:rsidRPr="00AE0629">
        <w:t>энергетической комиссии</w:t>
      </w:r>
    </w:p>
    <w:p w14:paraId="1708A776" w14:textId="77777777" w:rsidR="005B7AFA" w:rsidRDefault="005B7AFA" w:rsidP="005B7AFA">
      <w:pPr>
        <w:tabs>
          <w:tab w:val="left" w:pos="5580"/>
          <w:tab w:val="left" w:pos="9498"/>
        </w:tabs>
        <w:ind w:left="-6649" w:right="-569" w:firstLine="12036"/>
      </w:pPr>
      <w:r w:rsidRPr="00AE0629">
        <w:t xml:space="preserve">Кузбасса от </w:t>
      </w:r>
      <w:r>
        <w:t>19</w:t>
      </w:r>
      <w:r w:rsidRPr="00AE0629">
        <w:t>.1</w:t>
      </w:r>
      <w:r>
        <w:t>2</w:t>
      </w:r>
      <w:r w:rsidRPr="00AE0629">
        <w:t>.2023</w:t>
      </w:r>
    </w:p>
    <w:p w14:paraId="48DDE7C5" w14:textId="77777777" w:rsidR="005B7AFA" w:rsidRDefault="005B7AFA" w:rsidP="005B7AFA">
      <w:pPr>
        <w:tabs>
          <w:tab w:val="left" w:pos="5580"/>
          <w:tab w:val="left" w:pos="9498"/>
        </w:tabs>
        <w:ind w:left="-6649" w:right="-569" w:firstLine="12036"/>
      </w:pPr>
    </w:p>
    <w:p w14:paraId="24401454" w14:textId="77777777" w:rsidR="005B7AFA" w:rsidRPr="00BD7D9E" w:rsidRDefault="005B7AFA" w:rsidP="005B7AFA">
      <w:pPr>
        <w:tabs>
          <w:tab w:val="left" w:pos="3885"/>
        </w:tabs>
        <w:spacing w:after="160" w:line="259" w:lineRule="auto"/>
        <w:rPr>
          <w:rFonts w:ascii="Calibri" w:eastAsia="Calibri" w:hAnsi="Calibri"/>
          <w:sz w:val="22"/>
          <w:szCs w:val="22"/>
          <w:lang w:eastAsia="en-US"/>
        </w:rPr>
      </w:pPr>
    </w:p>
    <w:p w14:paraId="4958B328" w14:textId="77777777" w:rsidR="005B7AFA" w:rsidRPr="00BD7D9E" w:rsidRDefault="005B7AFA" w:rsidP="005B7AFA">
      <w:pPr>
        <w:tabs>
          <w:tab w:val="left" w:pos="3885"/>
        </w:tabs>
        <w:spacing w:after="160" w:line="259" w:lineRule="auto"/>
        <w:rPr>
          <w:rFonts w:ascii="Calibri" w:eastAsia="Calibri" w:hAnsi="Calibri"/>
          <w:sz w:val="22"/>
          <w:szCs w:val="22"/>
          <w:lang w:eastAsia="en-US"/>
        </w:rPr>
      </w:pPr>
    </w:p>
    <w:p w14:paraId="6ADDDACC" w14:textId="77777777" w:rsidR="005B7AFA" w:rsidRPr="00BD7D9E" w:rsidRDefault="005B7AFA" w:rsidP="005B7AFA">
      <w:pPr>
        <w:tabs>
          <w:tab w:val="left" w:pos="3885"/>
        </w:tabs>
        <w:spacing w:after="160" w:line="259" w:lineRule="auto"/>
        <w:rPr>
          <w:rFonts w:ascii="Calibri" w:eastAsia="Calibri" w:hAnsi="Calibri"/>
          <w:sz w:val="22"/>
          <w:szCs w:val="22"/>
          <w:lang w:eastAsia="en-US"/>
        </w:rPr>
      </w:pPr>
    </w:p>
    <w:p w14:paraId="5CF25976" w14:textId="77777777" w:rsidR="005B7AFA" w:rsidRDefault="005B7AFA" w:rsidP="005B7AFA">
      <w:pPr>
        <w:tabs>
          <w:tab w:val="left" w:pos="3885"/>
        </w:tabs>
        <w:spacing w:after="160" w:line="259" w:lineRule="auto"/>
        <w:rPr>
          <w:rFonts w:ascii="Calibri" w:eastAsia="Calibri" w:hAnsi="Calibri"/>
          <w:sz w:val="22"/>
          <w:szCs w:val="22"/>
          <w:lang w:eastAsia="en-US"/>
        </w:rPr>
        <w:sectPr w:rsidR="005B7AFA" w:rsidSect="005B7AFA">
          <w:headerReference w:type="default" r:id="rId104"/>
          <w:pgSz w:w="16838" w:h="11906" w:orient="landscape"/>
          <w:pgMar w:top="1418" w:right="851" w:bottom="851" w:left="851" w:header="720" w:footer="720" w:gutter="0"/>
          <w:cols w:space="720"/>
          <w:titlePg/>
          <w:docGrid w:linePitch="381"/>
        </w:sectPr>
      </w:pPr>
    </w:p>
    <w:p w14:paraId="585EF708" w14:textId="3CE10AAA" w:rsidR="005B7AFA" w:rsidRPr="00AE0629" w:rsidRDefault="005B7AFA" w:rsidP="005B7AFA">
      <w:pPr>
        <w:tabs>
          <w:tab w:val="left" w:pos="5580"/>
          <w:tab w:val="left" w:pos="9498"/>
        </w:tabs>
        <w:ind w:left="-6649" w:right="-569" w:firstLine="12036"/>
      </w:pPr>
      <w:r w:rsidRPr="00AE0629">
        <w:lastRenderedPageBreak/>
        <w:t xml:space="preserve">Приложение № </w:t>
      </w:r>
      <w:r>
        <w:t>16</w:t>
      </w:r>
      <w:r w:rsidR="002D2B36">
        <w:t>0</w:t>
      </w:r>
      <w:r>
        <w:t xml:space="preserve"> </w:t>
      </w:r>
      <w:r w:rsidRPr="00AE0629">
        <w:t xml:space="preserve">к протоколу № </w:t>
      </w:r>
      <w:r>
        <w:t>80</w:t>
      </w:r>
    </w:p>
    <w:p w14:paraId="4E37CEB7" w14:textId="77777777" w:rsidR="005B7AFA" w:rsidRPr="00AE0629" w:rsidRDefault="005B7AFA" w:rsidP="005B7AFA">
      <w:pPr>
        <w:tabs>
          <w:tab w:val="left" w:pos="5580"/>
          <w:tab w:val="left" w:pos="9498"/>
        </w:tabs>
        <w:ind w:left="-6649" w:right="-569" w:firstLine="12036"/>
      </w:pPr>
      <w:r w:rsidRPr="00AE0629">
        <w:t>заседания правления Региональной</w:t>
      </w:r>
    </w:p>
    <w:p w14:paraId="4E021008" w14:textId="77777777" w:rsidR="005B7AFA" w:rsidRPr="00AE0629" w:rsidRDefault="005B7AFA" w:rsidP="005B7AFA">
      <w:pPr>
        <w:tabs>
          <w:tab w:val="left" w:pos="5580"/>
          <w:tab w:val="left" w:pos="9498"/>
        </w:tabs>
        <w:ind w:left="-6649" w:right="-569" w:firstLine="12036"/>
      </w:pPr>
      <w:r w:rsidRPr="00AE0629">
        <w:t>энергетической комиссии</w:t>
      </w:r>
    </w:p>
    <w:p w14:paraId="402DDCAC" w14:textId="77777777" w:rsidR="005B7AFA" w:rsidRDefault="005B7AFA" w:rsidP="005B7AFA">
      <w:pPr>
        <w:tabs>
          <w:tab w:val="left" w:pos="5580"/>
          <w:tab w:val="left" w:pos="9498"/>
        </w:tabs>
        <w:ind w:left="-6649" w:right="-569" w:firstLine="12036"/>
      </w:pPr>
      <w:r w:rsidRPr="00AE0629">
        <w:t xml:space="preserve">Кузбасса от </w:t>
      </w:r>
      <w:r>
        <w:t>19</w:t>
      </w:r>
      <w:r w:rsidRPr="00AE0629">
        <w:t>.1</w:t>
      </w:r>
      <w:r>
        <w:t>2</w:t>
      </w:r>
      <w:r w:rsidRPr="00AE0629">
        <w:t>.2023</w:t>
      </w:r>
    </w:p>
    <w:p w14:paraId="3A777D30" w14:textId="77777777" w:rsidR="005B7AFA" w:rsidRDefault="005B7AFA" w:rsidP="005B7AFA">
      <w:pPr>
        <w:tabs>
          <w:tab w:val="left" w:pos="5580"/>
          <w:tab w:val="left" w:pos="9498"/>
        </w:tabs>
        <w:ind w:left="-6649" w:right="-569" w:firstLine="12036"/>
      </w:pPr>
    </w:p>
    <w:p w14:paraId="0C7F3A11" w14:textId="77777777" w:rsidR="002D2B36" w:rsidRPr="002D2B36" w:rsidRDefault="002D2B36" w:rsidP="002D2B36">
      <w:pPr>
        <w:autoSpaceDE w:val="0"/>
        <w:autoSpaceDN w:val="0"/>
        <w:adjustRightInd w:val="0"/>
        <w:jc w:val="center"/>
        <w:rPr>
          <w:b/>
          <w:bCs/>
          <w:sz w:val="28"/>
          <w:szCs w:val="28"/>
        </w:rPr>
      </w:pPr>
      <w:r w:rsidRPr="002D2B36">
        <w:rPr>
          <w:b/>
          <w:bCs/>
          <w:sz w:val="28"/>
          <w:szCs w:val="28"/>
        </w:rPr>
        <w:t xml:space="preserve">Тарифы на услуги по перевозке пассажиров, не имеющих права </w:t>
      </w:r>
    </w:p>
    <w:p w14:paraId="07E35BC5" w14:textId="77777777" w:rsidR="002D2B36" w:rsidRPr="002D2B36" w:rsidRDefault="002D2B36" w:rsidP="002D2B36">
      <w:pPr>
        <w:autoSpaceDE w:val="0"/>
        <w:autoSpaceDN w:val="0"/>
        <w:adjustRightInd w:val="0"/>
        <w:jc w:val="center"/>
        <w:rPr>
          <w:b/>
          <w:bCs/>
          <w:sz w:val="28"/>
          <w:szCs w:val="28"/>
        </w:rPr>
      </w:pPr>
      <w:r w:rsidRPr="002D2B36">
        <w:rPr>
          <w:b/>
          <w:bCs/>
          <w:sz w:val="28"/>
          <w:szCs w:val="28"/>
        </w:rPr>
        <w:t>бесплатного проезда железнодорожным транспортом в пригородном сообщении на территории Кемеровской области - Кузбасса</w:t>
      </w:r>
    </w:p>
    <w:p w14:paraId="384453E2" w14:textId="77777777" w:rsidR="002D2B36" w:rsidRPr="002D2B36" w:rsidRDefault="002D2B36" w:rsidP="002D2B36">
      <w:pPr>
        <w:autoSpaceDE w:val="0"/>
        <w:autoSpaceDN w:val="0"/>
        <w:adjustRightInd w:val="0"/>
        <w:jc w:val="center"/>
        <w:rPr>
          <w:b/>
          <w:bCs/>
          <w:sz w:val="28"/>
          <w:szCs w:val="28"/>
        </w:rPr>
      </w:pPr>
      <w:r w:rsidRPr="002D2B36">
        <w:rPr>
          <w:b/>
          <w:bCs/>
          <w:sz w:val="28"/>
          <w:szCs w:val="28"/>
        </w:rPr>
        <w:t>для АО «Кузбасс-пригород» кроме маршрутов «Новокузнецк – Чугунаш», «Новокузнецк Северный – Новокузнецк»</w:t>
      </w:r>
    </w:p>
    <w:p w14:paraId="3052CB3C" w14:textId="77777777" w:rsidR="002D2B36" w:rsidRPr="002D2B36" w:rsidRDefault="002D2B36" w:rsidP="002D2B36">
      <w:pPr>
        <w:autoSpaceDE w:val="0"/>
        <w:autoSpaceDN w:val="0"/>
        <w:adjustRightInd w:val="0"/>
        <w:jc w:val="center"/>
        <w:rPr>
          <w:b/>
          <w:bCs/>
          <w:sz w:val="28"/>
          <w:szCs w:val="28"/>
        </w:rPr>
      </w:pPr>
    </w:p>
    <w:p w14:paraId="734B973C" w14:textId="77777777" w:rsidR="002D2B36" w:rsidRPr="002D2B36" w:rsidRDefault="002D2B36" w:rsidP="002D2B36">
      <w:pPr>
        <w:autoSpaceDE w:val="0"/>
        <w:autoSpaceDN w:val="0"/>
        <w:adjustRightInd w:val="0"/>
        <w:ind w:firstLine="540"/>
        <w:jc w:val="both"/>
        <w:rPr>
          <w:sz w:val="28"/>
          <w:szCs w:val="28"/>
        </w:rPr>
      </w:pPr>
    </w:p>
    <w:tbl>
      <w:tblPr>
        <w:tblW w:w="0" w:type="auto"/>
        <w:tblInd w:w="354" w:type="dxa"/>
        <w:tblLayout w:type="fixed"/>
        <w:tblCellMar>
          <w:left w:w="70" w:type="dxa"/>
          <w:right w:w="70" w:type="dxa"/>
        </w:tblCellMar>
        <w:tblLook w:val="0000" w:firstRow="0" w:lastRow="0" w:firstColumn="0" w:lastColumn="0" w:noHBand="0" w:noVBand="0"/>
      </w:tblPr>
      <w:tblGrid>
        <w:gridCol w:w="900"/>
        <w:gridCol w:w="3780"/>
        <w:gridCol w:w="4456"/>
      </w:tblGrid>
      <w:tr w:rsidR="002D2B36" w:rsidRPr="002D2B36" w14:paraId="2A196D82" w14:textId="77777777" w:rsidTr="00E8485B">
        <w:trPr>
          <w:cantSplit/>
          <w:trHeight w:val="360"/>
        </w:trPr>
        <w:tc>
          <w:tcPr>
            <w:tcW w:w="900" w:type="dxa"/>
            <w:tcBorders>
              <w:top w:val="single" w:sz="6" w:space="0" w:color="auto"/>
              <w:left w:val="single" w:sz="6" w:space="0" w:color="auto"/>
              <w:bottom w:val="single" w:sz="6" w:space="0" w:color="auto"/>
              <w:right w:val="single" w:sz="6" w:space="0" w:color="auto"/>
            </w:tcBorders>
          </w:tcPr>
          <w:p w14:paraId="35F5BBDA" w14:textId="77777777" w:rsidR="002D2B36" w:rsidRPr="002D2B36" w:rsidRDefault="002D2B36" w:rsidP="002D2B36">
            <w:pPr>
              <w:autoSpaceDE w:val="0"/>
              <w:autoSpaceDN w:val="0"/>
              <w:adjustRightInd w:val="0"/>
              <w:jc w:val="center"/>
              <w:rPr>
                <w:sz w:val="28"/>
                <w:szCs w:val="28"/>
              </w:rPr>
            </w:pPr>
            <w:bookmarkStart w:id="119" w:name="_Hlk89097476"/>
            <w:r w:rsidRPr="002D2B36">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2F347921" w14:textId="77777777" w:rsidR="002D2B36" w:rsidRPr="002D2B36" w:rsidRDefault="002D2B36" w:rsidP="002D2B36">
            <w:pPr>
              <w:autoSpaceDE w:val="0"/>
              <w:autoSpaceDN w:val="0"/>
              <w:adjustRightInd w:val="0"/>
              <w:jc w:val="center"/>
              <w:rPr>
                <w:sz w:val="28"/>
                <w:szCs w:val="28"/>
              </w:rPr>
            </w:pPr>
            <w:r w:rsidRPr="002D2B36">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0B17C627" w14:textId="77777777" w:rsidR="002D2B36" w:rsidRPr="002D2B36" w:rsidRDefault="002D2B36" w:rsidP="002D2B36">
            <w:pPr>
              <w:autoSpaceDE w:val="0"/>
              <w:autoSpaceDN w:val="0"/>
              <w:adjustRightInd w:val="0"/>
              <w:jc w:val="center"/>
              <w:rPr>
                <w:sz w:val="28"/>
                <w:szCs w:val="28"/>
              </w:rPr>
            </w:pPr>
            <w:r w:rsidRPr="002D2B36">
              <w:rPr>
                <w:sz w:val="28"/>
                <w:szCs w:val="28"/>
              </w:rPr>
              <w:t>Тариф, руб.</w:t>
            </w:r>
          </w:p>
        </w:tc>
      </w:tr>
      <w:tr w:rsidR="002D2B36" w:rsidRPr="002D2B36" w14:paraId="0C69B7A2"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2C8AD591" w14:textId="77777777" w:rsidR="002D2B36" w:rsidRPr="002D2B36" w:rsidRDefault="002D2B36" w:rsidP="002D2B36">
            <w:pPr>
              <w:autoSpaceDE w:val="0"/>
              <w:autoSpaceDN w:val="0"/>
              <w:adjustRightInd w:val="0"/>
              <w:jc w:val="center"/>
              <w:rPr>
                <w:sz w:val="28"/>
                <w:szCs w:val="28"/>
              </w:rPr>
            </w:pPr>
            <w:r w:rsidRPr="002D2B36">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652FDE23" w14:textId="77777777" w:rsidR="002D2B36" w:rsidRPr="002D2B36" w:rsidRDefault="002D2B36" w:rsidP="002D2B36">
            <w:pPr>
              <w:autoSpaceDE w:val="0"/>
              <w:autoSpaceDN w:val="0"/>
              <w:adjustRightInd w:val="0"/>
              <w:jc w:val="center"/>
              <w:rPr>
                <w:sz w:val="28"/>
                <w:szCs w:val="28"/>
              </w:rPr>
            </w:pPr>
            <w:r w:rsidRPr="002D2B36">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7869C2F9" w14:textId="77777777" w:rsidR="002D2B36" w:rsidRPr="002D2B36" w:rsidRDefault="002D2B36" w:rsidP="002D2B36">
            <w:pPr>
              <w:jc w:val="center"/>
              <w:rPr>
                <w:sz w:val="28"/>
                <w:szCs w:val="28"/>
                <w:lang w:eastAsia="en-US"/>
              </w:rPr>
            </w:pPr>
            <w:r w:rsidRPr="002D2B36">
              <w:rPr>
                <w:sz w:val="28"/>
                <w:szCs w:val="28"/>
                <w:lang w:eastAsia="en-US"/>
              </w:rPr>
              <w:t>22</w:t>
            </w:r>
          </w:p>
        </w:tc>
      </w:tr>
      <w:tr w:rsidR="002D2B36" w:rsidRPr="002D2B36" w14:paraId="44936226"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EB667FD" w14:textId="77777777" w:rsidR="002D2B36" w:rsidRPr="002D2B36" w:rsidRDefault="002D2B36" w:rsidP="002D2B36">
            <w:pPr>
              <w:autoSpaceDE w:val="0"/>
              <w:autoSpaceDN w:val="0"/>
              <w:adjustRightInd w:val="0"/>
              <w:jc w:val="center"/>
              <w:rPr>
                <w:sz w:val="28"/>
                <w:szCs w:val="28"/>
              </w:rPr>
            </w:pPr>
            <w:r w:rsidRPr="002D2B36">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46C04035" w14:textId="77777777" w:rsidR="002D2B36" w:rsidRPr="002D2B36" w:rsidRDefault="002D2B36" w:rsidP="002D2B36">
            <w:pPr>
              <w:autoSpaceDE w:val="0"/>
              <w:autoSpaceDN w:val="0"/>
              <w:adjustRightInd w:val="0"/>
              <w:jc w:val="center"/>
              <w:rPr>
                <w:sz w:val="28"/>
                <w:szCs w:val="28"/>
              </w:rPr>
            </w:pPr>
            <w:r w:rsidRPr="002D2B36">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586C0F4A" w14:textId="77777777" w:rsidR="002D2B36" w:rsidRPr="002D2B36" w:rsidRDefault="002D2B36" w:rsidP="002D2B36">
            <w:pPr>
              <w:jc w:val="center"/>
              <w:rPr>
                <w:sz w:val="28"/>
                <w:szCs w:val="28"/>
                <w:lang w:eastAsia="en-US"/>
              </w:rPr>
            </w:pPr>
            <w:r w:rsidRPr="002D2B36">
              <w:rPr>
                <w:sz w:val="28"/>
                <w:szCs w:val="28"/>
                <w:lang w:eastAsia="en-US"/>
              </w:rPr>
              <w:t>34</w:t>
            </w:r>
          </w:p>
        </w:tc>
      </w:tr>
      <w:tr w:rsidR="002D2B36" w:rsidRPr="002D2B36" w14:paraId="0A367D10"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65292498" w14:textId="77777777" w:rsidR="002D2B36" w:rsidRPr="002D2B36" w:rsidRDefault="002D2B36" w:rsidP="002D2B36">
            <w:pPr>
              <w:autoSpaceDE w:val="0"/>
              <w:autoSpaceDN w:val="0"/>
              <w:adjustRightInd w:val="0"/>
              <w:jc w:val="center"/>
              <w:rPr>
                <w:sz w:val="28"/>
                <w:szCs w:val="28"/>
              </w:rPr>
            </w:pPr>
            <w:r w:rsidRPr="002D2B36">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766DBE6C" w14:textId="77777777" w:rsidR="002D2B36" w:rsidRPr="002D2B36" w:rsidRDefault="002D2B36" w:rsidP="002D2B36">
            <w:pPr>
              <w:autoSpaceDE w:val="0"/>
              <w:autoSpaceDN w:val="0"/>
              <w:adjustRightInd w:val="0"/>
              <w:jc w:val="center"/>
              <w:rPr>
                <w:sz w:val="28"/>
                <w:szCs w:val="28"/>
              </w:rPr>
            </w:pPr>
            <w:r w:rsidRPr="002D2B36">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6B2F21F4" w14:textId="77777777" w:rsidR="002D2B36" w:rsidRPr="002D2B36" w:rsidRDefault="002D2B36" w:rsidP="002D2B36">
            <w:pPr>
              <w:jc w:val="center"/>
              <w:rPr>
                <w:sz w:val="28"/>
                <w:szCs w:val="28"/>
                <w:lang w:eastAsia="en-US"/>
              </w:rPr>
            </w:pPr>
            <w:r w:rsidRPr="002D2B36">
              <w:rPr>
                <w:sz w:val="28"/>
                <w:szCs w:val="28"/>
                <w:lang w:eastAsia="en-US"/>
              </w:rPr>
              <w:t>46</w:t>
            </w:r>
          </w:p>
        </w:tc>
      </w:tr>
      <w:tr w:rsidR="002D2B36" w:rsidRPr="002D2B36" w14:paraId="077FE198"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6768862F" w14:textId="77777777" w:rsidR="002D2B36" w:rsidRPr="002D2B36" w:rsidRDefault="002D2B36" w:rsidP="002D2B36">
            <w:pPr>
              <w:autoSpaceDE w:val="0"/>
              <w:autoSpaceDN w:val="0"/>
              <w:adjustRightInd w:val="0"/>
              <w:jc w:val="center"/>
              <w:rPr>
                <w:sz w:val="28"/>
                <w:szCs w:val="28"/>
              </w:rPr>
            </w:pPr>
            <w:r w:rsidRPr="002D2B36">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2FF09BD5" w14:textId="77777777" w:rsidR="002D2B36" w:rsidRPr="002D2B36" w:rsidRDefault="002D2B36" w:rsidP="002D2B36">
            <w:pPr>
              <w:autoSpaceDE w:val="0"/>
              <w:autoSpaceDN w:val="0"/>
              <w:adjustRightInd w:val="0"/>
              <w:jc w:val="center"/>
              <w:rPr>
                <w:sz w:val="28"/>
                <w:szCs w:val="28"/>
              </w:rPr>
            </w:pPr>
            <w:r w:rsidRPr="002D2B36">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3C96FD4A" w14:textId="77777777" w:rsidR="002D2B36" w:rsidRPr="002D2B36" w:rsidRDefault="002D2B36" w:rsidP="002D2B36">
            <w:pPr>
              <w:jc w:val="center"/>
              <w:rPr>
                <w:sz w:val="28"/>
                <w:szCs w:val="28"/>
                <w:lang w:eastAsia="en-US"/>
              </w:rPr>
            </w:pPr>
            <w:r w:rsidRPr="002D2B36">
              <w:rPr>
                <w:sz w:val="28"/>
                <w:szCs w:val="28"/>
                <w:lang w:eastAsia="en-US"/>
              </w:rPr>
              <w:t>50</w:t>
            </w:r>
          </w:p>
        </w:tc>
      </w:tr>
      <w:tr w:rsidR="002D2B36" w:rsidRPr="002D2B36" w14:paraId="53E6D37A"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FFE324D" w14:textId="77777777" w:rsidR="002D2B36" w:rsidRPr="002D2B36" w:rsidRDefault="002D2B36" w:rsidP="002D2B36">
            <w:pPr>
              <w:autoSpaceDE w:val="0"/>
              <w:autoSpaceDN w:val="0"/>
              <w:adjustRightInd w:val="0"/>
              <w:jc w:val="center"/>
              <w:rPr>
                <w:sz w:val="28"/>
                <w:szCs w:val="28"/>
              </w:rPr>
            </w:pPr>
            <w:r w:rsidRPr="002D2B36">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65DC82A5" w14:textId="77777777" w:rsidR="002D2B36" w:rsidRPr="002D2B36" w:rsidRDefault="002D2B36" w:rsidP="002D2B36">
            <w:pPr>
              <w:autoSpaceDE w:val="0"/>
              <w:autoSpaceDN w:val="0"/>
              <w:adjustRightInd w:val="0"/>
              <w:jc w:val="center"/>
              <w:rPr>
                <w:sz w:val="28"/>
                <w:szCs w:val="28"/>
              </w:rPr>
            </w:pPr>
            <w:r w:rsidRPr="002D2B36">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578CE981" w14:textId="77777777" w:rsidR="002D2B36" w:rsidRPr="002D2B36" w:rsidRDefault="002D2B36" w:rsidP="002D2B36">
            <w:pPr>
              <w:jc w:val="center"/>
              <w:rPr>
                <w:sz w:val="28"/>
                <w:szCs w:val="28"/>
                <w:lang w:eastAsia="en-US"/>
              </w:rPr>
            </w:pPr>
            <w:r w:rsidRPr="002D2B36">
              <w:rPr>
                <w:sz w:val="28"/>
                <w:szCs w:val="28"/>
                <w:lang w:eastAsia="en-US"/>
              </w:rPr>
              <w:t>61</w:t>
            </w:r>
          </w:p>
        </w:tc>
      </w:tr>
      <w:tr w:rsidR="002D2B36" w:rsidRPr="002D2B36" w14:paraId="1B920A8C"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94BD273" w14:textId="77777777" w:rsidR="002D2B36" w:rsidRPr="002D2B36" w:rsidRDefault="002D2B36" w:rsidP="002D2B36">
            <w:pPr>
              <w:autoSpaceDE w:val="0"/>
              <w:autoSpaceDN w:val="0"/>
              <w:adjustRightInd w:val="0"/>
              <w:jc w:val="center"/>
              <w:rPr>
                <w:sz w:val="28"/>
                <w:szCs w:val="28"/>
              </w:rPr>
            </w:pPr>
            <w:r w:rsidRPr="002D2B36">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4CD56B88" w14:textId="77777777" w:rsidR="002D2B36" w:rsidRPr="002D2B36" w:rsidRDefault="002D2B36" w:rsidP="002D2B36">
            <w:pPr>
              <w:autoSpaceDE w:val="0"/>
              <w:autoSpaceDN w:val="0"/>
              <w:adjustRightInd w:val="0"/>
              <w:jc w:val="center"/>
              <w:rPr>
                <w:sz w:val="28"/>
                <w:szCs w:val="28"/>
              </w:rPr>
            </w:pPr>
            <w:r w:rsidRPr="002D2B36">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328B0D82" w14:textId="77777777" w:rsidR="002D2B36" w:rsidRPr="002D2B36" w:rsidRDefault="002D2B36" w:rsidP="002D2B36">
            <w:pPr>
              <w:jc w:val="center"/>
              <w:rPr>
                <w:sz w:val="28"/>
                <w:szCs w:val="28"/>
                <w:lang w:eastAsia="en-US"/>
              </w:rPr>
            </w:pPr>
            <w:r w:rsidRPr="002D2B36">
              <w:rPr>
                <w:sz w:val="28"/>
                <w:szCs w:val="28"/>
                <w:lang w:eastAsia="en-US"/>
              </w:rPr>
              <w:t>66</w:t>
            </w:r>
          </w:p>
        </w:tc>
      </w:tr>
      <w:tr w:rsidR="002D2B36" w:rsidRPr="002D2B36" w14:paraId="1153173D"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CAB59ED" w14:textId="77777777" w:rsidR="002D2B36" w:rsidRPr="002D2B36" w:rsidRDefault="002D2B36" w:rsidP="002D2B36">
            <w:pPr>
              <w:autoSpaceDE w:val="0"/>
              <w:autoSpaceDN w:val="0"/>
              <w:adjustRightInd w:val="0"/>
              <w:jc w:val="center"/>
              <w:rPr>
                <w:sz w:val="28"/>
                <w:szCs w:val="28"/>
              </w:rPr>
            </w:pPr>
            <w:r w:rsidRPr="002D2B36">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64A5B45C" w14:textId="77777777" w:rsidR="002D2B36" w:rsidRPr="002D2B36" w:rsidRDefault="002D2B36" w:rsidP="002D2B36">
            <w:pPr>
              <w:autoSpaceDE w:val="0"/>
              <w:autoSpaceDN w:val="0"/>
              <w:adjustRightInd w:val="0"/>
              <w:jc w:val="center"/>
              <w:rPr>
                <w:sz w:val="28"/>
                <w:szCs w:val="28"/>
              </w:rPr>
            </w:pPr>
            <w:r w:rsidRPr="002D2B36">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44051067" w14:textId="77777777" w:rsidR="002D2B36" w:rsidRPr="002D2B36" w:rsidRDefault="002D2B36" w:rsidP="002D2B36">
            <w:pPr>
              <w:jc w:val="center"/>
              <w:rPr>
                <w:sz w:val="28"/>
                <w:szCs w:val="28"/>
                <w:lang w:eastAsia="en-US"/>
              </w:rPr>
            </w:pPr>
            <w:r w:rsidRPr="002D2B36">
              <w:rPr>
                <w:sz w:val="28"/>
                <w:szCs w:val="28"/>
                <w:lang w:eastAsia="en-US"/>
              </w:rPr>
              <w:t>74</w:t>
            </w:r>
          </w:p>
        </w:tc>
      </w:tr>
      <w:tr w:rsidR="002D2B36" w:rsidRPr="002D2B36" w14:paraId="7A9EC49D"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BAF2E24" w14:textId="77777777" w:rsidR="002D2B36" w:rsidRPr="002D2B36" w:rsidRDefault="002D2B36" w:rsidP="002D2B36">
            <w:pPr>
              <w:autoSpaceDE w:val="0"/>
              <w:autoSpaceDN w:val="0"/>
              <w:adjustRightInd w:val="0"/>
              <w:jc w:val="center"/>
              <w:rPr>
                <w:sz w:val="28"/>
                <w:szCs w:val="28"/>
              </w:rPr>
            </w:pPr>
            <w:r w:rsidRPr="002D2B36">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4A89F0A5" w14:textId="77777777" w:rsidR="002D2B36" w:rsidRPr="002D2B36" w:rsidRDefault="002D2B36" w:rsidP="002D2B36">
            <w:pPr>
              <w:autoSpaceDE w:val="0"/>
              <w:autoSpaceDN w:val="0"/>
              <w:adjustRightInd w:val="0"/>
              <w:jc w:val="center"/>
              <w:rPr>
                <w:sz w:val="28"/>
                <w:szCs w:val="28"/>
              </w:rPr>
            </w:pPr>
            <w:r w:rsidRPr="002D2B36">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28E1D46B" w14:textId="77777777" w:rsidR="002D2B36" w:rsidRPr="002D2B36" w:rsidRDefault="002D2B36" w:rsidP="002D2B36">
            <w:pPr>
              <w:jc w:val="center"/>
              <w:rPr>
                <w:sz w:val="28"/>
                <w:szCs w:val="28"/>
                <w:lang w:eastAsia="en-US"/>
              </w:rPr>
            </w:pPr>
            <w:r w:rsidRPr="002D2B36">
              <w:rPr>
                <w:sz w:val="28"/>
                <w:szCs w:val="28"/>
                <w:lang w:eastAsia="en-US"/>
              </w:rPr>
              <w:t>90</w:t>
            </w:r>
          </w:p>
        </w:tc>
      </w:tr>
      <w:tr w:rsidR="002D2B36" w:rsidRPr="002D2B36" w14:paraId="13098449"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7E9C0A2" w14:textId="77777777" w:rsidR="002D2B36" w:rsidRPr="002D2B36" w:rsidRDefault="002D2B36" w:rsidP="002D2B36">
            <w:pPr>
              <w:autoSpaceDE w:val="0"/>
              <w:autoSpaceDN w:val="0"/>
              <w:adjustRightInd w:val="0"/>
              <w:jc w:val="center"/>
              <w:rPr>
                <w:sz w:val="28"/>
                <w:szCs w:val="28"/>
              </w:rPr>
            </w:pPr>
            <w:r w:rsidRPr="002D2B36">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1D8FDB99" w14:textId="77777777" w:rsidR="002D2B36" w:rsidRPr="002D2B36" w:rsidRDefault="002D2B36" w:rsidP="002D2B36">
            <w:pPr>
              <w:autoSpaceDE w:val="0"/>
              <w:autoSpaceDN w:val="0"/>
              <w:adjustRightInd w:val="0"/>
              <w:jc w:val="center"/>
              <w:rPr>
                <w:sz w:val="28"/>
                <w:szCs w:val="28"/>
              </w:rPr>
            </w:pPr>
            <w:r w:rsidRPr="002D2B36">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32E840C5" w14:textId="77777777" w:rsidR="002D2B36" w:rsidRPr="002D2B36" w:rsidRDefault="002D2B36" w:rsidP="002D2B36">
            <w:pPr>
              <w:jc w:val="center"/>
              <w:rPr>
                <w:sz w:val="28"/>
                <w:szCs w:val="28"/>
                <w:lang w:eastAsia="en-US"/>
              </w:rPr>
            </w:pPr>
            <w:r w:rsidRPr="002D2B36">
              <w:rPr>
                <w:sz w:val="28"/>
                <w:szCs w:val="28"/>
                <w:lang w:eastAsia="en-US"/>
              </w:rPr>
              <w:t>95</w:t>
            </w:r>
          </w:p>
        </w:tc>
      </w:tr>
      <w:tr w:rsidR="002D2B36" w:rsidRPr="002D2B36" w14:paraId="0BE49EE7"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6F249944" w14:textId="77777777" w:rsidR="002D2B36" w:rsidRPr="002D2B36" w:rsidRDefault="002D2B36" w:rsidP="002D2B36">
            <w:pPr>
              <w:autoSpaceDE w:val="0"/>
              <w:autoSpaceDN w:val="0"/>
              <w:adjustRightInd w:val="0"/>
              <w:jc w:val="center"/>
              <w:rPr>
                <w:sz w:val="28"/>
                <w:szCs w:val="28"/>
              </w:rPr>
            </w:pPr>
            <w:r w:rsidRPr="002D2B36">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6A18C11C" w14:textId="77777777" w:rsidR="002D2B36" w:rsidRPr="002D2B36" w:rsidRDefault="002D2B36" w:rsidP="002D2B36">
            <w:pPr>
              <w:autoSpaceDE w:val="0"/>
              <w:autoSpaceDN w:val="0"/>
              <w:adjustRightInd w:val="0"/>
              <w:jc w:val="center"/>
              <w:rPr>
                <w:sz w:val="28"/>
                <w:szCs w:val="28"/>
              </w:rPr>
            </w:pPr>
            <w:r w:rsidRPr="002D2B36">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52B52F4E" w14:textId="77777777" w:rsidR="002D2B36" w:rsidRPr="002D2B36" w:rsidRDefault="002D2B36" w:rsidP="002D2B36">
            <w:pPr>
              <w:jc w:val="center"/>
              <w:rPr>
                <w:sz w:val="28"/>
                <w:szCs w:val="28"/>
                <w:lang w:eastAsia="en-US"/>
              </w:rPr>
            </w:pPr>
            <w:r w:rsidRPr="002D2B36">
              <w:rPr>
                <w:sz w:val="28"/>
                <w:szCs w:val="28"/>
                <w:lang w:eastAsia="en-US"/>
              </w:rPr>
              <w:t>106</w:t>
            </w:r>
          </w:p>
        </w:tc>
      </w:tr>
      <w:tr w:rsidR="002D2B36" w:rsidRPr="002D2B36" w14:paraId="5DC914ED"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CB0B60B" w14:textId="77777777" w:rsidR="002D2B36" w:rsidRPr="002D2B36" w:rsidRDefault="002D2B36" w:rsidP="002D2B36">
            <w:pPr>
              <w:autoSpaceDE w:val="0"/>
              <w:autoSpaceDN w:val="0"/>
              <w:adjustRightInd w:val="0"/>
              <w:jc w:val="center"/>
              <w:rPr>
                <w:sz w:val="28"/>
                <w:szCs w:val="28"/>
              </w:rPr>
            </w:pPr>
            <w:r w:rsidRPr="002D2B36">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0244B1B2" w14:textId="77777777" w:rsidR="002D2B36" w:rsidRPr="002D2B36" w:rsidRDefault="002D2B36" w:rsidP="002D2B36">
            <w:pPr>
              <w:autoSpaceDE w:val="0"/>
              <w:autoSpaceDN w:val="0"/>
              <w:adjustRightInd w:val="0"/>
              <w:jc w:val="center"/>
              <w:rPr>
                <w:sz w:val="28"/>
                <w:szCs w:val="28"/>
              </w:rPr>
            </w:pPr>
            <w:r w:rsidRPr="002D2B36">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2061AA25" w14:textId="77777777" w:rsidR="002D2B36" w:rsidRPr="002D2B36" w:rsidRDefault="002D2B36" w:rsidP="002D2B36">
            <w:pPr>
              <w:jc w:val="center"/>
              <w:rPr>
                <w:sz w:val="28"/>
                <w:szCs w:val="28"/>
                <w:lang w:eastAsia="en-US"/>
              </w:rPr>
            </w:pPr>
            <w:r w:rsidRPr="002D2B36">
              <w:rPr>
                <w:sz w:val="28"/>
                <w:szCs w:val="28"/>
                <w:lang w:eastAsia="en-US"/>
              </w:rPr>
              <w:t>111</w:t>
            </w:r>
          </w:p>
        </w:tc>
      </w:tr>
      <w:tr w:rsidR="002D2B36" w:rsidRPr="002D2B36" w14:paraId="09F16954"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6349D85" w14:textId="77777777" w:rsidR="002D2B36" w:rsidRPr="002D2B36" w:rsidRDefault="002D2B36" w:rsidP="002D2B36">
            <w:pPr>
              <w:autoSpaceDE w:val="0"/>
              <w:autoSpaceDN w:val="0"/>
              <w:adjustRightInd w:val="0"/>
              <w:jc w:val="center"/>
              <w:rPr>
                <w:sz w:val="28"/>
                <w:szCs w:val="28"/>
              </w:rPr>
            </w:pPr>
            <w:r w:rsidRPr="002D2B36">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2B8BAD7E" w14:textId="77777777" w:rsidR="002D2B36" w:rsidRPr="002D2B36" w:rsidRDefault="002D2B36" w:rsidP="002D2B36">
            <w:pPr>
              <w:autoSpaceDE w:val="0"/>
              <w:autoSpaceDN w:val="0"/>
              <w:adjustRightInd w:val="0"/>
              <w:jc w:val="center"/>
              <w:rPr>
                <w:sz w:val="28"/>
                <w:szCs w:val="28"/>
              </w:rPr>
            </w:pPr>
            <w:r w:rsidRPr="002D2B36">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288B7AC4" w14:textId="77777777" w:rsidR="002D2B36" w:rsidRPr="002D2B36" w:rsidRDefault="002D2B36" w:rsidP="002D2B36">
            <w:pPr>
              <w:jc w:val="center"/>
              <w:rPr>
                <w:sz w:val="28"/>
                <w:szCs w:val="28"/>
                <w:lang w:eastAsia="en-US"/>
              </w:rPr>
            </w:pPr>
            <w:r w:rsidRPr="002D2B36">
              <w:rPr>
                <w:sz w:val="28"/>
                <w:szCs w:val="28"/>
                <w:lang w:eastAsia="en-US"/>
              </w:rPr>
              <w:t>122</w:t>
            </w:r>
          </w:p>
        </w:tc>
      </w:tr>
      <w:tr w:rsidR="002D2B36" w:rsidRPr="002D2B36" w14:paraId="359DABA2"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D6270DE" w14:textId="77777777" w:rsidR="002D2B36" w:rsidRPr="002D2B36" w:rsidRDefault="002D2B36" w:rsidP="002D2B36">
            <w:pPr>
              <w:autoSpaceDE w:val="0"/>
              <w:autoSpaceDN w:val="0"/>
              <w:adjustRightInd w:val="0"/>
              <w:jc w:val="center"/>
              <w:rPr>
                <w:sz w:val="28"/>
                <w:szCs w:val="28"/>
              </w:rPr>
            </w:pPr>
            <w:r w:rsidRPr="002D2B36">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1490B4B7" w14:textId="77777777" w:rsidR="002D2B36" w:rsidRPr="002D2B36" w:rsidRDefault="002D2B36" w:rsidP="002D2B36">
            <w:pPr>
              <w:autoSpaceDE w:val="0"/>
              <w:autoSpaceDN w:val="0"/>
              <w:adjustRightInd w:val="0"/>
              <w:jc w:val="center"/>
              <w:rPr>
                <w:sz w:val="28"/>
                <w:szCs w:val="28"/>
              </w:rPr>
            </w:pPr>
            <w:r w:rsidRPr="002D2B36">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0E718F93" w14:textId="77777777" w:rsidR="002D2B36" w:rsidRPr="002D2B36" w:rsidRDefault="002D2B36" w:rsidP="002D2B36">
            <w:pPr>
              <w:jc w:val="center"/>
              <w:rPr>
                <w:sz w:val="28"/>
                <w:szCs w:val="28"/>
                <w:lang w:eastAsia="en-US"/>
              </w:rPr>
            </w:pPr>
            <w:r w:rsidRPr="002D2B36">
              <w:rPr>
                <w:sz w:val="28"/>
                <w:szCs w:val="28"/>
                <w:lang w:eastAsia="en-US"/>
              </w:rPr>
              <w:t>129</w:t>
            </w:r>
          </w:p>
        </w:tc>
      </w:tr>
      <w:tr w:rsidR="002D2B36" w:rsidRPr="002D2B36" w14:paraId="54CE6D30"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CCE2649" w14:textId="77777777" w:rsidR="002D2B36" w:rsidRPr="002D2B36" w:rsidRDefault="002D2B36" w:rsidP="002D2B36">
            <w:pPr>
              <w:autoSpaceDE w:val="0"/>
              <w:autoSpaceDN w:val="0"/>
              <w:adjustRightInd w:val="0"/>
              <w:jc w:val="center"/>
              <w:rPr>
                <w:sz w:val="28"/>
                <w:szCs w:val="28"/>
              </w:rPr>
            </w:pPr>
            <w:r w:rsidRPr="002D2B36">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0B9FC6D1" w14:textId="77777777" w:rsidR="002D2B36" w:rsidRPr="002D2B36" w:rsidRDefault="002D2B36" w:rsidP="002D2B36">
            <w:pPr>
              <w:autoSpaceDE w:val="0"/>
              <w:autoSpaceDN w:val="0"/>
              <w:adjustRightInd w:val="0"/>
              <w:jc w:val="center"/>
              <w:rPr>
                <w:sz w:val="28"/>
                <w:szCs w:val="28"/>
              </w:rPr>
            </w:pPr>
            <w:r w:rsidRPr="002D2B36">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0B9B02FD" w14:textId="77777777" w:rsidR="002D2B36" w:rsidRPr="002D2B36" w:rsidRDefault="002D2B36" w:rsidP="002D2B36">
            <w:pPr>
              <w:jc w:val="center"/>
              <w:rPr>
                <w:sz w:val="28"/>
                <w:szCs w:val="28"/>
                <w:lang w:eastAsia="en-US"/>
              </w:rPr>
            </w:pPr>
            <w:r w:rsidRPr="002D2B36">
              <w:rPr>
                <w:sz w:val="28"/>
                <w:szCs w:val="28"/>
                <w:lang w:eastAsia="en-US"/>
              </w:rPr>
              <w:t>134</w:t>
            </w:r>
          </w:p>
        </w:tc>
      </w:tr>
      <w:tr w:rsidR="002D2B36" w:rsidRPr="002D2B36" w14:paraId="50A74BE6"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E3FBD02" w14:textId="77777777" w:rsidR="002D2B36" w:rsidRPr="002D2B36" w:rsidRDefault="002D2B36" w:rsidP="002D2B36">
            <w:pPr>
              <w:autoSpaceDE w:val="0"/>
              <w:autoSpaceDN w:val="0"/>
              <w:adjustRightInd w:val="0"/>
              <w:jc w:val="center"/>
              <w:rPr>
                <w:sz w:val="28"/>
                <w:szCs w:val="28"/>
              </w:rPr>
            </w:pPr>
            <w:r w:rsidRPr="002D2B36">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3E429ECA" w14:textId="77777777" w:rsidR="002D2B36" w:rsidRPr="002D2B36" w:rsidRDefault="002D2B36" w:rsidP="002D2B36">
            <w:pPr>
              <w:autoSpaceDE w:val="0"/>
              <w:autoSpaceDN w:val="0"/>
              <w:adjustRightInd w:val="0"/>
              <w:jc w:val="center"/>
              <w:rPr>
                <w:sz w:val="28"/>
                <w:szCs w:val="28"/>
              </w:rPr>
            </w:pPr>
            <w:r w:rsidRPr="002D2B36">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1CD2738B" w14:textId="77777777" w:rsidR="002D2B36" w:rsidRPr="002D2B36" w:rsidRDefault="002D2B36" w:rsidP="002D2B36">
            <w:pPr>
              <w:jc w:val="center"/>
              <w:rPr>
                <w:sz w:val="28"/>
                <w:szCs w:val="28"/>
                <w:lang w:eastAsia="en-US"/>
              </w:rPr>
            </w:pPr>
            <w:r w:rsidRPr="002D2B36">
              <w:rPr>
                <w:sz w:val="28"/>
                <w:szCs w:val="28"/>
                <w:lang w:eastAsia="en-US"/>
              </w:rPr>
              <w:t>145</w:t>
            </w:r>
          </w:p>
        </w:tc>
      </w:tr>
      <w:tr w:rsidR="002D2B36" w:rsidRPr="002D2B36" w14:paraId="6D8F78DA"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D179D6F" w14:textId="77777777" w:rsidR="002D2B36" w:rsidRPr="002D2B36" w:rsidRDefault="002D2B36" w:rsidP="002D2B36">
            <w:pPr>
              <w:autoSpaceDE w:val="0"/>
              <w:autoSpaceDN w:val="0"/>
              <w:adjustRightInd w:val="0"/>
              <w:jc w:val="center"/>
              <w:rPr>
                <w:sz w:val="28"/>
                <w:szCs w:val="28"/>
              </w:rPr>
            </w:pPr>
            <w:r w:rsidRPr="002D2B36">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4DFF6DDC" w14:textId="77777777" w:rsidR="002D2B36" w:rsidRPr="002D2B36" w:rsidRDefault="002D2B36" w:rsidP="002D2B36">
            <w:pPr>
              <w:autoSpaceDE w:val="0"/>
              <w:autoSpaceDN w:val="0"/>
              <w:adjustRightInd w:val="0"/>
              <w:jc w:val="center"/>
              <w:rPr>
                <w:sz w:val="28"/>
                <w:szCs w:val="28"/>
              </w:rPr>
            </w:pPr>
            <w:r w:rsidRPr="002D2B36">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5B267626" w14:textId="77777777" w:rsidR="002D2B36" w:rsidRPr="002D2B36" w:rsidRDefault="002D2B36" w:rsidP="002D2B36">
            <w:pPr>
              <w:jc w:val="center"/>
              <w:rPr>
                <w:sz w:val="28"/>
                <w:szCs w:val="28"/>
                <w:lang w:eastAsia="en-US"/>
              </w:rPr>
            </w:pPr>
            <w:r w:rsidRPr="002D2B36">
              <w:rPr>
                <w:sz w:val="28"/>
                <w:szCs w:val="28"/>
                <w:lang w:eastAsia="en-US"/>
              </w:rPr>
              <w:t>154</w:t>
            </w:r>
          </w:p>
        </w:tc>
      </w:tr>
      <w:tr w:rsidR="002D2B36" w:rsidRPr="002D2B36" w14:paraId="74DC2333"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41C365C" w14:textId="77777777" w:rsidR="002D2B36" w:rsidRPr="002D2B36" w:rsidRDefault="002D2B36" w:rsidP="002D2B36">
            <w:pPr>
              <w:autoSpaceDE w:val="0"/>
              <w:autoSpaceDN w:val="0"/>
              <w:adjustRightInd w:val="0"/>
              <w:jc w:val="center"/>
              <w:rPr>
                <w:sz w:val="28"/>
                <w:szCs w:val="28"/>
              </w:rPr>
            </w:pPr>
            <w:r w:rsidRPr="002D2B36">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395E484E" w14:textId="77777777" w:rsidR="002D2B36" w:rsidRPr="002D2B36" w:rsidRDefault="002D2B36" w:rsidP="002D2B36">
            <w:pPr>
              <w:autoSpaceDE w:val="0"/>
              <w:autoSpaceDN w:val="0"/>
              <w:adjustRightInd w:val="0"/>
              <w:jc w:val="center"/>
              <w:rPr>
                <w:sz w:val="28"/>
                <w:szCs w:val="28"/>
              </w:rPr>
            </w:pPr>
            <w:r w:rsidRPr="002D2B36">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7108ACDA" w14:textId="77777777" w:rsidR="002D2B36" w:rsidRPr="002D2B36" w:rsidRDefault="002D2B36" w:rsidP="002D2B36">
            <w:pPr>
              <w:jc w:val="center"/>
              <w:rPr>
                <w:sz w:val="28"/>
                <w:szCs w:val="28"/>
                <w:lang w:eastAsia="en-US"/>
              </w:rPr>
            </w:pPr>
            <w:r w:rsidRPr="002D2B36">
              <w:rPr>
                <w:sz w:val="28"/>
                <w:szCs w:val="28"/>
                <w:lang w:eastAsia="en-US"/>
              </w:rPr>
              <w:t>172</w:t>
            </w:r>
          </w:p>
        </w:tc>
      </w:tr>
      <w:tr w:rsidR="002D2B36" w:rsidRPr="002D2B36" w14:paraId="4A0E2067"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C3F4D0B" w14:textId="77777777" w:rsidR="002D2B36" w:rsidRPr="002D2B36" w:rsidRDefault="002D2B36" w:rsidP="002D2B36">
            <w:pPr>
              <w:autoSpaceDE w:val="0"/>
              <w:autoSpaceDN w:val="0"/>
              <w:adjustRightInd w:val="0"/>
              <w:jc w:val="center"/>
              <w:rPr>
                <w:sz w:val="28"/>
                <w:szCs w:val="28"/>
              </w:rPr>
            </w:pPr>
            <w:r w:rsidRPr="002D2B36">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637B8007" w14:textId="77777777" w:rsidR="002D2B36" w:rsidRPr="002D2B36" w:rsidRDefault="002D2B36" w:rsidP="002D2B36">
            <w:pPr>
              <w:autoSpaceDE w:val="0"/>
              <w:autoSpaceDN w:val="0"/>
              <w:adjustRightInd w:val="0"/>
              <w:jc w:val="center"/>
              <w:rPr>
                <w:sz w:val="28"/>
                <w:szCs w:val="28"/>
              </w:rPr>
            </w:pPr>
            <w:r w:rsidRPr="002D2B36">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13EB6F00" w14:textId="77777777" w:rsidR="002D2B36" w:rsidRPr="002D2B36" w:rsidRDefault="002D2B36" w:rsidP="002D2B36">
            <w:pPr>
              <w:jc w:val="center"/>
              <w:rPr>
                <w:sz w:val="28"/>
                <w:szCs w:val="28"/>
                <w:lang w:eastAsia="en-US"/>
              </w:rPr>
            </w:pPr>
            <w:r w:rsidRPr="002D2B36">
              <w:rPr>
                <w:sz w:val="28"/>
                <w:szCs w:val="28"/>
                <w:lang w:eastAsia="en-US"/>
              </w:rPr>
              <w:t>185</w:t>
            </w:r>
          </w:p>
        </w:tc>
      </w:tr>
      <w:tr w:rsidR="002D2B36" w:rsidRPr="002D2B36" w14:paraId="2C05C3F9"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1AFDDB3F" w14:textId="77777777" w:rsidR="002D2B36" w:rsidRPr="002D2B36" w:rsidRDefault="002D2B36" w:rsidP="002D2B36">
            <w:pPr>
              <w:autoSpaceDE w:val="0"/>
              <w:autoSpaceDN w:val="0"/>
              <w:adjustRightInd w:val="0"/>
              <w:jc w:val="center"/>
              <w:rPr>
                <w:sz w:val="28"/>
                <w:szCs w:val="28"/>
              </w:rPr>
            </w:pPr>
            <w:r w:rsidRPr="002D2B36">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17D0D2D6" w14:textId="77777777" w:rsidR="002D2B36" w:rsidRPr="002D2B36" w:rsidRDefault="002D2B36" w:rsidP="002D2B36">
            <w:pPr>
              <w:autoSpaceDE w:val="0"/>
              <w:autoSpaceDN w:val="0"/>
              <w:adjustRightInd w:val="0"/>
              <w:jc w:val="center"/>
              <w:rPr>
                <w:sz w:val="28"/>
                <w:szCs w:val="28"/>
              </w:rPr>
            </w:pPr>
            <w:r w:rsidRPr="002D2B36">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41351224" w14:textId="77777777" w:rsidR="002D2B36" w:rsidRPr="002D2B36" w:rsidRDefault="002D2B36" w:rsidP="002D2B36">
            <w:pPr>
              <w:jc w:val="center"/>
              <w:rPr>
                <w:sz w:val="28"/>
                <w:szCs w:val="28"/>
                <w:lang w:eastAsia="en-US"/>
              </w:rPr>
            </w:pPr>
            <w:r w:rsidRPr="002D2B36">
              <w:rPr>
                <w:sz w:val="28"/>
                <w:szCs w:val="28"/>
                <w:lang w:eastAsia="en-US"/>
              </w:rPr>
              <w:t>199</w:t>
            </w:r>
          </w:p>
        </w:tc>
      </w:tr>
      <w:tr w:rsidR="002D2B36" w:rsidRPr="002D2B36" w14:paraId="4A4F3D12"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43BF993" w14:textId="77777777" w:rsidR="002D2B36" w:rsidRPr="002D2B36" w:rsidRDefault="002D2B36" w:rsidP="002D2B36">
            <w:pPr>
              <w:autoSpaceDE w:val="0"/>
              <w:autoSpaceDN w:val="0"/>
              <w:adjustRightInd w:val="0"/>
              <w:jc w:val="center"/>
              <w:rPr>
                <w:sz w:val="28"/>
                <w:szCs w:val="28"/>
              </w:rPr>
            </w:pPr>
            <w:r w:rsidRPr="002D2B36">
              <w:rPr>
                <w:sz w:val="28"/>
                <w:szCs w:val="28"/>
              </w:rPr>
              <w:t>20</w:t>
            </w:r>
          </w:p>
        </w:tc>
        <w:tc>
          <w:tcPr>
            <w:tcW w:w="3780" w:type="dxa"/>
            <w:tcBorders>
              <w:top w:val="single" w:sz="6" w:space="0" w:color="auto"/>
              <w:left w:val="single" w:sz="6" w:space="0" w:color="auto"/>
              <w:bottom w:val="single" w:sz="6" w:space="0" w:color="auto"/>
              <w:right w:val="single" w:sz="6" w:space="0" w:color="auto"/>
            </w:tcBorders>
          </w:tcPr>
          <w:p w14:paraId="3BE27F9A" w14:textId="77777777" w:rsidR="002D2B36" w:rsidRPr="002D2B36" w:rsidRDefault="002D2B36" w:rsidP="002D2B36">
            <w:pPr>
              <w:autoSpaceDE w:val="0"/>
              <w:autoSpaceDN w:val="0"/>
              <w:adjustRightInd w:val="0"/>
              <w:jc w:val="center"/>
              <w:rPr>
                <w:sz w:val="28"/>
                <w:szCs w:val="28"/>
              </w:rPr>
            </w:pPr>
            <w:r w:rsidRPr="002D2B36">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7B4612E1" w14:textId="77777777" w:rsidR="002D2B36" w:rsidRPr="002D2B36" w:rsidRDefault="002D2B36" w:rsidP="002D2B36">
            <w:pPr>
              <w:jc w:val="center"/>
              <w:rPr>
                <w:sz w:val="28"/>
                <w:szCs w:val="28"/>
                <w:lang w:eastAsia="en-US"/>
              </w:rPr>
            </w:pPr>
            <w:r w:rsidRPr="002D2B36">
              <w:rPr>
                <w:sz w:val="28"/>
                <w:szCs w:val="28"/>
                <w:lang w:eastAsia="en-US"/>
              </w:rPr>
              <w:t>213</w:t>
            </w:r>
          </w:p>
        </w:tc>
      </w:tr>
      <w:tr w:rsidR="002D2B36" w:rsidRPr="002D2B36" w14:paraId="54F30CDF"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CE6B4C7" w14:textId="77777777" w:rsidR="002D2B36" w:rsidRPr="002D2B36" w:rsidRDefault="002D2B36" w:rsidP="002D2B36">
            <w:pPr>
              <w:autoSpaceDE w:val="0"/>
              <w:autoSpaceDN w:val="0"/>
              <w:adjustRightInd w:val="0"/>
              <w:jc w:val="center"/>
              <w:rPr>
                <w:sz w:val="28"/>
                <w:szCs w:val="28"/>
              </w:rPr>
            </w:pPr>
            <w:r w:rsidRPr="002D2B36">
              <w:rPr>
                <w:sz w:val="28"/>
                <w:szCs w:val="28"/>
              </w:rPr>
              <w:t>21</w:t>
            </w:r>
          </w:p>
        </w:tc>
        <w:tc>
          <w:tcPr>
            <w:tcW w:w="3780" w:type="dxa"/>
            <w:tcBorders>
              <w:top w:val="single" w:sz="6" w:space="0" w:color="auto"/>
              <w:left w:val="single" w:sz="6" w:space="0" w:color="auto"/>
              <w:bottom w:val="single" w:sz="6" w:space="0" w:color="auto"/>
              <w:right w:val="single" w:sz="6" w:space="0" w:color="auto"/>
            </w:tcBorders>
          </w:tcPr>
          <w:p w14:paraId="19B21CF3" w14:textId="77777777" w:rsidR="002D2B36" w:rsidRPr="002D2B36" w:rsidRDefault="002D2B36" w:rsidP="002D2B36">
            <w:pPr>
              <w:autoSpaceDE w:val="0"/>
              <w:autoSpaceDN w:val="0"/>
              <w:adjustRightInd w:val="0"/>
              <w:jc w:val="center"/>
              <w:rPr>
                <w:sz w:val="28"/>
                <w:szCs w:val="28"/>
              </w:rPr>
            </w:pPr>
            <w:r w:rsidRPr="002D2B36">
              <w:rPr>
                <w:sz w:val="28"/>
                <w:szCs w:val="28"/>
              </w:rPr>
              <w:t>201 - 210</w:t>
            </w:r>
          </w:p>
        </w:tc>
        <w:tc>
          <w:tcPr>
            <w:tcW w:w="4456" w:type="dxa"/>
            <w:tcBorders>
              <w:top w:val="single" w:sz="6" w:space="0" w:color="auto"/>
              <w:left w:val="single" w:sz="6" w:space="0" w:color="auto"/>
              <w:bottom w:val="single" w:sz="6" w:space="0" w:color="auto"/>
              <w:right w:val="single" w:sz="6" w:space="0" w:color="auto"/>
            </w:tcBorders>
          </w:tcPr>
          <w:p w14:paraId="610D43E8" w14:textId="77777777" w:rsidR="002D2B36" w:rsidRPr="002D2B36" w:rsidRDefault="002D2B36" w:rsidP="002D2B36">
            <w:pPr>
              <w:jc w:val="center"/>
              <w:rPr>
                <w:sz w:val="28"/>
                <w:szCs w:val="28"/>
                <w:lang w:eastAsia="en-US"/>
              </w:rPr>
            </w:pPr>
            <w:r w:rsidRPr="002D2B36">
              <w:rPr>
                <w:sz w:val="28"/>
                <w:szCs w:val="28"/>
                <w:lang w:eastAsia="en-US"/>
              </w:rPr>
              <w:t>219</w:t>
            </w:r>
          </w:p>
        </w:tc>
      </w:tr>
      <w:tr w:rsidR="002D2B36" w:rsidRPr="002D2B36" w14:paraId="0BD8960E"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B41AEF1" w14:textId="77777777" w:rsidR="002D2B36" w:rsidRPr="002D2B36" w:rsidRDefault="002D2B36" w:rsidP="002D2B36">
            <w:pPr>
              <w:autoSpaceDE w:val="0"/>
              <w:autoSpaceDN w:val="0"/>
              <w:adjustRightInd w:val="0"/>
              <w:jc w:val="center"/>
              <w:rPr>
                <w:sz w:val="28"/>
                <w:szCs w:val="28"/>
              </w:rPr>
            </w:pPr>
            <w:r w:rsidRPr="002D2B36">
              <w:rPr>
                <w:sz w:val="28"/>
                <w:szCs w:val="28"/>
              </w:rPr>
              <w:t>22</w:t>
            </w:r>
          </w:p>
        </w:tc>
        <w:tc>
          <w:tcPr>
            <w:tcW w:w="3780" w:type="dxa"/>
            <w:tcBorders>
              <w:top w:val="single" w:sz="6" w:space="0" w:color="auto"/>
              <w:left w:val="single" w:sz="6" w:space="0" w:color="auto"/>
              <w:bottom w:val="single" w:sz="6" w:space="0" w:color="auto"/>
              <w:right w:val="single" w:sz="6" w:space="0" w:color="auto"/>
            </w:tcBorders>
          </w:tcPr>
          <w:p w14:paraId="71E1048D" w14:textId="77777777" w:rsidR="002D2B36" w:rsidRPr="002D2B36" w:rsidRDefault="002D2B36" w:rsidP="002D2B36">
            <w:pPr>
              <w:autoSpaceDE w:val="0"/>
              <w:autoSpaceDN w:val="0"/>
              <w:adjustRightInd w:val="0"/>
              <w:jc w:val="center"/>
              <w:rPr>
                <w:sz w:val="28"/>
                <w:szCs w:val="28"/>
              </w:rPr>
            </w:pPr>
            <w:r w:rsidRPr="002D2B36">
              <w:rPr>
                <w:sz w:val="28"/>
                <w:szCs w:val="28"/>
              </w:rPr>
              <w:t>211 - 220</w:t>
            </w:r>
          </w:p>
        </w:tc>
        <w:tc>
          <w:tcPr>
            <w:tcW w:w="4456" w:type="dxa"/>
            <w:tcBorders>
              <w:top w:val="single" w:sz="6" w:space="0" w:color="auto"/>
              <w:left w:val="single" w:sz="6" w:space="0" w:color="auto"/>
              <w:bottom w:val="single" w:sz="6" w:space="0" w:color="auto"/>
              <w:right w:val="single" w:sz="6" w:space="0" w:color="auto"/>
            </w:tcBorders>
          </w:tcPr>
          <w:p w14:paraId="60788D7B" w14:textId="77777777" w:rsidR="002D2B36" w:rsidRPr="002D2B36" w:rsidRDefault="002D2B36" w:rsidP="002D2B36">
            <w:pPr>
              <w:jc w:val="center"/>
              <w:rPr>
                <w:sz w:val="28"/>
                <w:szCs w:val="28"/>
                <w:lang w:eastAsia="en-US"/>
              </w:rPr>
            </w:pPr>
            <w:r w:rsidRPr="002D2B36">
              <w:rPr>
                <w:sz w:val="28"/>
                <w:szCs w:val="28"/>
                <w:lang w:eastAsia="en-US"/>
              </w:rPr>
              <w:t>230</w:t>
            </w:r>
          </w:p>
        </w:tc>
      </w:tr>
      <w:bookmarkEnd w:id="119"/>
    </w:tbl>
    <w:p w14:paraId="0F015FEB" w14:textId="77777777" w:rsidR="002D2B36" w:rsidRPr="002D2B36" w:rsidRDefault="002D2B36" w:rsidP="002D2B36">
      <w:pPr>
        <w:autoSpaceDE w:val="0"/>
        <w:autoSpaceDN w:val="0"/>
        <w:adjustRightInd w:val="0"/>
        <w:ind w:firstLine="540"/>
        <w:jc w:val="both"/>
        <w:rPr>
          <w:sz w:val="28"/>
          <w:szCs w:val="28"/>
        </w:rPr>
      </w:pPr>
    </w:p>
    <w:p w14:paraId="42C98320" w14:textId="77777777" w:rsidR="002D2B36" w:rsidRPr="002D2B36" w:rsidRDefault="002D2B36" w:rsidP="002D2B36">
      <w:pPr>
        <w:jc w:val="right"/>
        <w:rPr>
          <w:sz w:val="28"/>
          <w:szCs w:val="28"/>
        </w:rPr>
      </w:pPr>
    </w:p>
    <w:p w14:paraId="47B84AC6" w14:textId="77777777" w:rsidR="002D2B36" w:rsidRPr="002D2B36" w:rsidRDefault="002D2B36" w:rsidP="002D2B36">
      <w:pPr>
        <w:jc w:val="center"/>
        <w:rPr>
          <w:sz w:val="28"/>
          <w:szCs w:val="28"/>
        </w:rPr>
      </w:pPr>
    </w:p>
    <w:p w14:paraId="04197A34" w14:textId="77777777" w:rsidR="002D2B36" w:rsidRPr="002D2B36" w:rsidRDefault="002D2B36" w:rsidP="002D2B36">
      <w:pPr>
        <w:jc w:val="center"/>
        <w:rPr>
          <w:sz w:val="28"/>
          <w:szCs w:val="28"/>
        </w:rPr>
      </w:pPr>
    </w:p>
    <w:p w14:paraId="5C1FB912" w14:textId="77777777" w:rsidR="005B7AFA" w:rsidRPr="00BD7D9E" w:rsidRDefault="005B7AFA" w:rsidP="005B7AFA">
      <w:pPr>
        <w:tabs>
          <w:tab w:val="left" w:pos="3885"/>
        </w:tabs>
        <w:spacing w:after="160" w:line="259" w:lineRule="auto"/>
        <w:rPr>
          <w:rFonts w:ascii="Calibri" w:eastAsia="Calibri" w:hAnsi="Calibri"/>
          <w:sz w:val="22"/>
          <w:szCs w:val="22"/>
          <w:lang w:eastAsia="en-US"/>
        </w:rPr>
      </w:pPr>
    </w:p>
    <w:p w14:paraId="60E1CAD9" w14:textId="77777777" w:rsidR="002D2B36" w:rsidRDefault="002D2B36" w:rsidP="00CF0BA1">
      <w:pPr>
        <w:tabs>
          <w:tab w:val="left" w:pos="5580"/>
          <w:tab w:val="left" w:pos="9498"/>
        </w:tabs>
        <w:ind w:right="-569"/>
        <w:sectPr w:rsidR="002D2B36" w:rsidSect="005B7AFA">
          <w:pgSz w:w="11906" w:h="16838"/>
          <w:pgMar w:top="851" w:right="851" w:bottom="851" w:left="1418" w:header="720" w:footer="720" w:gutter="0"/>
          <w:cols w:space="720"/>
          <w:titlePg/>
          <w:docGrid w:linePitch="381"/>
        </w:sectPr>
      </w:pPr>
    </w:p>
    <w:p w14:paraId="512FD460" w14:textId="1A0660C9" w:rsidR="002D2B36" w:rsidRPr="00AE0629" w:rsidRDefault="002D2B36" w:rsidP="002D2B36">
      <w:pPr>
        <w:tabs>
          <w:tab w:val="left" w:pos="5580"/>
          <w:tab w:val="left" w:pos="9498"/>
        </w:tabs>
        <w:ind w:left="-6649" w:right="-569" w:firstLine="12036"/>
      </w:pPr>
      <w:r w:rsidRPr="00AE0629">
        <w:lastRenderedPageBreak/>
        <w:t xml:space="preserve">Приложение № </w:t>
      </w:r>
      <w:r>
        <w:t>16</w:t>
      </w:r>
      <w:r>
        <w:t>1</w:t>
      </w:r>
      <w:r>
        <w:t xml:space="preserve"> </w:t>
      </w:r>
      <w:r w:rsidRPr="00AE0629">
        <w:t xml:space="preserve">к протоколу № </w:t>
      </w:r>
      <w:r>
        <w:t>80</w:t>
      </w:r>
    </w:p>
    <w:p w14:paraId="32F35625" w14:textId="77777777" w:rsidR="002D2B36" w:rsidRPr="00AE0629" w:rsidRDefault="002D2B36" w:rsidP="002D2B36">
      <w:pPr>
        <w:tabs>
          <w:tab w:val="left" w:pos="5580"/>
          <w:tab w:val="left" w:pos="9498"/>
        </w:tabs>
        <w:ind w:left="-6649" w:right="-569" w:firstLine="12036"/>
      </w:pPr>
      <w:r w:rsidRPr="00AE0629">
        <w:t>заседания правления Региональной</w:t>
      </w:r>
    </w:p>
    <w:p w14:paraId="3C3C992A" w14:textId="77777777" w:rsidR="002D2B36" w:rsidRPr="00AE0629" w:rsidRDefault="002D2B36" w:rsidP="002D2B36">
      <w:pPr>
        <w:tabs>
          <w:tab w:val="left" w:pos="5580"/>
          <w:tab w:val="left" w:pos="9498"/>
        </w:tabs>
        <w:ind w:left="-6649" w:right="-569" w:firstLine="12036"/>
      </w:pPr>
      <w:r w:rsidRPr="00AE0629">
        <w:t>энергетической комиссии</w:t>
      </w:r>
    </w:p>
    <w:p w14:paraId="7BCCC449" w14:textId="77777777" w:rsidR="002D2B36" w:rsidRDefault="002D2B36" w:rsidP="002D2B36">
      <w:pPr>
        <w:tabs>
          <w:tab w:val="left" w:pos="5580"/>
          <w:tab w:val="left" w:pos="9498"/>
        </w:tabs>
        <w:ind w:left="-6649" w:right="-569" w:firstLine="12036"/>
      </w:pPr>
      <w:r w:rsidRPr="00AE0629">
        <w:t xml:space="preserve">Кузбасса от </w:t>
      </w:r>
      <w:r>
        <w:t>19</w:t>
      </w:r>
      <w:r w:rsidRPr="00AE0629">
        <w:t>.1</w:t>
      </w:r>
      <w:r>
        <w:t>2</w:t>
      </w:r>
      <w:r w:rsidRPr="00AE0629">
        <w:t>.2023</w:t>
      </w:r>
    </w:p>
    <w:p w14:paraId="7646EA42" w14:textId="77777777" w:rsidR="002D2B36" w:rsidRDefault="002D2B36" w:rsidP="002D2B36">
      <w:pPr>
        <w:tabs>
          <w:tab w:val="left" w:pos="5580"/>
          <w:tab w:val="left" w:pos="9498"/>
        </w:tabs>
        <w:ind w:left="-6649" w:right="-569" w:firstLine="12036"/>
      </w:pPr>
    </w:p>
    <w:p w14:paraId="014FA6A8" w14:textId="77777777" w:rsidR="002D2B36" w:rsidRPr="00BD7D9E" w:rsidRDefault="002D2B36" w:rsidP="002D2B36">
      <w:pPr>
        <w:keepNext/>
        <w:jc w:val="center"/>
        <w:outlineLvl w:val="0"/>
        <w:rPr>
          <w:b/>
          <w:iCs/>
          <w:sz w:val="28"/>
          <w:szCs w:val="28"/>
        </w:rPr>
      </w:pPr>
      <w:r w:rsidRPr="00BD7D9E">
        <w:rPr>
          <w:b/>
          <w:iCs/>
          <w:color w:val="000000"/>
          <w:sz w:val="28"/>
          <w:szCs w:val="28"/>
        </w:rPr>
        <w:t>Заключение Р</w:t>
      </w:r>
      <w:r w:rsidRPr="00BD7D9E">
        <w:rPr>
          <w:b/>
          <w:iCs/>
          <w:sz w:val="28"/>
          <w:szCs w:val="28"/>
        </w:rPr>
        <w:t xml:space="preserve">егиональной энергетической комиссии Кузбасса области </w:t>
      </w:r>
      <w:r w:rsidRPr="00BD7D9E">
        <w:rPr>
          <w:b/>
          <w:color w:val="000000"/>
          <w:sz w:val="28"/>
          <w:szCs w:val="28"/>
        </w:rPr>
        <w:t>по уровню тарифов,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области-Кузбасса</w:t>
      </w:r>
    </w:p>
    <w:p w14:paraId="67B91F25" w14:textId="77777777" w:rsidR="002D2B36" w:rsidRPr="00BD7D9E" w:rsidRDefault="002D2B36" w:rsidP="002D2B36">
      <w:pPr>
        <w:tabs>
          <w:tab w:val="left" w:pos="10206"/>
        </w:tabs>
        <w:jc w:val="center"/>
        <w:rPr>
          <w:b/>
          <w:color w:val="000000"/>
          <w:sz w:val="28"/>
          <w:szCs w:val="28"/>
        </w:rPr>
      </w:pPr>
      <w:r w:rsidRPr="00BD7D9E">
        <w:rPr>
          <w:b/>
          <w:color w:val="000000"/>
          <w:sz w:val="28"/>
          <w:szCs w:val="28"/>
        </w:rPr>
        <w:t>АО «</w:t>
      </w:r>
      <w:proofErr w:type="spellStart"/>
      <w:r w:rsidRPr="00BD7D9E">
        <w:rPr>
          <w:b/>
          <w:color w:val="000000"/>
          <w:sz w:val="28"/>
          <w:szCs w:val="28"/>
        </w:rPr>
        <w:t>Краспригород</w:t>
      </w:r>
      <w:proofErr w:type="spellEnd"/>
      <w:r w:rsidRPr="00BD7D9E">
        <w:rPr>
          <w:b/>
          <w:color w:val="000000"/>
          <w:sz w:val="28"/>
          <w:szCs w:val="28"/>
        </w:rPr>
        <w:t xml:space="preserve">» </w:t>
      </w:r>
    </w:p>
    <w:p w14:paraId="43ECBD69" w14:textId="77777777" w:rsidR="002D2B36" w:rsidRPr="00BD7D9E" w:rsidRDefault="002D2B36" w:rsidP="002D2B36">
      <w:pPr>
        <w:tabs>
          <w:tab w:val="left" w:pos="10206"/>
        </w:tabs>
        <w:jc w:val="center"/>
        <w:rPr>
          <w:color w:val="000000"/>
          <w:sz w:val="28"/>
          <w:szCs w:val="28"/>
        </w:rPr>
      </w:pPr>
    </w:p>
    <w:p w14:paraId="6C2B4AD2" w14:textId="77777777" w:rsidR="002D2B36" w:rsidRPr="00BD7D9E" w:rsidRDefault="002D2B36" w:rsidP="002D2B36">
      <w:pPr>
        <w:tabs>
          <w:tab w:val="left" w:pos="10206"/>
        </w:tabs>
        <w:jc w:val="center"/>
        <w:rPr>
          <w:color w:val="000000"/>
          <w:sz w:val="28"/>
          <w:szCs w:val="28"/>
        </w:rPr>
      </w:pPr>
    </w:p>
    <w:p w14:paraId="53E246C9" w14:textId="77777777" w:rsidR="002D2B36" w:rsidRPr="00BD7D9E" w:rsidRDefault="002D2B36" w:rsidP="002D2B36">
      <w:pPr>
        <w:jc w:val="both"/>
        <w:rPr>
          <w:sz w:val="28"/>
          <w:szCs w:val="28"/>
        </w:rPr>
      </w:pPr>
      <w:r w:rsidRPr="00BD7D9E">
        <w:rPr>
          <w:sz w:val="28"/>
          <w:szCs w:val="28"/>
        </w:rPr>
        <w:t>В РЭК Кузбасса поступило обращение от АО «</w:t>
      </w:r>
      <w:proofErr w:type="spellStart"/>
      <w:r w:rsidRPr="00BD7D9E">
        <w:rPr>
          <w:sz w:val="28"/>
          <w:szCs w:val="28"/>
        </w:rPr>
        <w:t>Краспригород</w:t>
      </w:r>
      <w:proofErr w:type="spellEnd"/>
      <w:r w:rsidRPr="00BD7D9E">
        <w:rPr>
          <w:sz w:val="28"/>
          <w:szCs w:val="28"/>
        </w:rPr>
        <w:t xml:space="preserve">» о необходимости установления тарифов на </w:t>
      </w:r>
      <w:r w:rsidRPr="00BD7D9E">
        <w:rPr>
          <w:sz w:val="28"/>
          <w:szCs w:val="28"/>
          <w:lang w:val="x-none"/>
        </w:rPr>
        <w:t>перевозк</w:t>
      </w:r>
      <w:r w:rsidRPr="00BD7D9E">
        <w:rPr>
          <w:sz w:val="28"/>
          <w:szCs w:val="28"/>
        </w:rPr>
        <w:t>у</w:t>
      </w:r>
      <w:r w:rsidRPr="00BD7D9E">
        <w:rPr>
          <w:sz w:val="28"/>
          <w:szCs w:val="28"/>
          <w:lang w:val="x-none"/>
        </w:rPr>
        <w:t xml:space="preserve"> пассажиров железнодорожным транспортом в пригородном сообщении</w:t>
      </w:r>
      <w:r w:rsidRPr="00BD7D9E">
        <w:rPr>
          <w:sz w:val="28"/>
          <w:szCs w:val="28"/>
        </w:rPr>
        <w:t xml:space="preserve"> на 2024 год.</w:t>
      </w:r>
    </w:p>
    <w:p w14:paraId="2AC26776" w14:textId="77777777" w:rsidR="002D2B36" w:rsidRPr="00BD7D9E" w:rsidRDefault="002D2B36" w:rsidP="002D2B36">
      <w:pPr>
        <w:jc w:val="both"/>
        <w:rPr>
          <w:sz w:val="28"/>
          <w:szCs w:val="28"/>
        </w:rPr>
      </w:pPr>
      <w:r w:rsidRPr="00BD7D9E">
        <w:rPr>
          <w:sz w:val="28"/>
          <w:szCs w:val="28"/>
        </w:rPr>
        <w:t>Специалистом</w:t>
      </w:r>
      <w:r w:rsidRPr="00BD7D9E">
        <w:rPr>
          <w:sz w:val="28"/>
          <w:szCs w:val="28"/>
          <w:lang w:val="x-none"/>
        </w:rPr>
        <w:t xml:space="preserve"> </w:t>
      </w:r>
      <w:r w:rsidRPr="00BD7D9E">
        <w:rPr>
          <w:sz w:val="28"/>
          <w:szCs w:val="28"/>
        </w:rPr>
        <w:t>Р</w:t>
      </w:r>
      <w:proofErr w:type="spellStart"/>
      <w:r w:rsidRPr="00BD7D9E">
        <w:rPr>
          <w:sz w:val="28"/>
          <w:szCs w:val="28"/>
          <w:lang w:val="x-none"/>
        </w:rPr>
        <w:t>егиональной</w:t>
      </w:r>
      <w:proofErr w:type="spellEnd"/>
      <w:r w:rsidRPr="00BD7D9E">
        <w:rPr>
          <w:sz w:val="28"/>
          <w:szCs w:val="28"/>
          <w:lang w:val="x-none"/>
        </w:rPr>
        <w:t xml:space="preserve"> энергетической комиссии К</w:t>
      </w:r>
      <w:r w:rsidRPr="00BD7D9E">
        <w:rPr>
          <w:sz w:val="28"/>
          <w:szCs w:val="28"/>
        </w:rPr>
        <w:t>узбасса</w:t>
      </w:r>
      <w:r w:rsidRPr="00BD7D9E">
        <w:rPr>
          <w:sz w:val="28"/>
          <w:szCs w:val="28"/>
          <w:lang w:val="x-none"/>
        </w:rPr>
        <w:t xml:space="preserve"> </w:t>
      </w:r>
      <w:r w:rsidRPr="00BD7D9E">
        <w:rPr>
          <w:sz w:val="28"/>
          <w:szCs w:val="28"/>
        </w:rPr>
        <w:t xml:space="preserve">(далее – специалист) </w:t>
      </w:r>
      <w:r w:rsidRPr="00BD7D9E">
        <w:rPr>
          <w:sz w:val="28"/>
          <w:szCs w:val="28"/>
          <w:lang w:val="x-none"/>
        </w:rPr>
        <w:t>рассмотрено обоснование представленных материалов по расчету тарифов АО «</w:t>
      </w:r>
      <w:proofErr w:type="spellStart"/>
      <w:r w:rsidRPr="00BD7D9E">
        <w:rPr>
          <w:sz w:val="28"/>
          <w:szCs w:val="28"/>
          <w:lang w:val="x-none"/>
        </w:rPr>
        <w:t>Краспригород</w:t>
      </w:r>
      <w:proofErr w:type="spellEnd"/>
      <w:r w:rsidRPr="00BD7D9E">
        <w:rPr>
          <w:sz w:val="28"/>
          <w:szCs w:val="28"/>
          <w:lang w:val="x-none"/>
        </w:rPr>
        <w:t>» на перевозки пассажиров железнодорожным транспортом в пригородном сообщении на территории Кемеровской области</w:t>
      </w:r>
      <w:r w:rsidRPr="00BD7D9E">
        <w:rPr>
          <w:sz w:val="28"/>
          <w:szCs w:val="28"/>
        </w:rPr>
        <w:t xml:space="preserve"> - Кузбасса, проведен анализ экономической обоснованности понесенных расходов, произведен расчет доходов.</w:t>
      </w:r>
      <w:r w:rsidRPr="00BD7D9E">
        <w:rPr>
          <w:sz w:val="28"/>
          <w:szCs w:val="28"/>
          <w:lang w:val="x-none"/>
        </w:rPr>
        <w:t xml:space="preserve"> </w:t>
      </w:r>
      <w:r w:rsidRPr="00BD7D9E">
        <w:rPr>
          <w:sz w:val="28"/>
          <w:szCs w:val="28"/>
        </w:rPr>
        <w:t>Расчет расходов и доходов на период регулирования представлен в приложении № 2.</w:t>
      </w:r>
    </w:p>
    <w:p w14:paraId="7F07D68E" w14:textId="77777777" w:rsidR="002D2B36" w:rsidRPr="00BD7D9E" w:rsidRDefault="002D2B36" w:rsidP="002D2B36">
      <w:pPr>
        <w:jc w:val="both"/>
        <w:rPr>
          <w:sz w:val="28"/>
          <w:szCs w:val="28"/>
        </w:rPr>
      </w:pPr>
      <w:r w:rsidRPr="00BD7D9E">
        <w:rPr>
          <w:sz w:val="28"/>
          <w:szCs w:val="28"/>
        </w:rPr>
        <w:t xml:space="preserve">При формировании расходов специалист опирался на </w:t>
      </w:r>
      <w:proofErr w:type="gramStart"/>
      <w:r w:rsidRPr="00BD7D9E">
        <w:rPr>
          <w:sz w:val="28"/>
          <w:szCs w:val="28"/>
        </w:rPr>
        <w:t>положения  действующего</w:t>
      </w:r>
      <w:proofErr w:type="gramEnd"/>
      <w:r w:rsidRPr="00BD7D9E">
        <w:rPr>
          <w:sz w:val="28"/>
          <w:szCs w:val="28"/>
        </w:rPr>
        <w:t xml:space="preserve">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(далее–Методика).</w:t>
      </w:r>
    </w:p>
    <w:p w14:paraId="6ABF0ABB" w14:textId="77777777" w:rsidR="002D2B36" w:rsidRPr="00BD7D9E" w:rsidRDefault="002D2B36" w:rsidP="002D2B36">
      <w:pPr>
        <w:jc w:val="both"/>
        <w:rPr>
          <w:sz w:val="28"/>
          <w:szCs w:val="28"/>
        </w:rPr>
      </w:pPr>
      <w:r w:rsidRPr="00BD7D9E">
        <w:rPr>
          <w:sz w:val="28"/>
          <w:szCs w:val="28"/>
        </w:rPr>
        <w:t xml:space="preserve">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105" w:history="1">
        <w:r w:rsidRPr="00BD7D9E">
          <w:rPr>
            <w:sz w:val="28"/>
            <w:szCs w:val="28"/>
          </w:rPr>
          <w:t>Порядком</w:t>
        </w:r>
      </w:hyperlink>
      <w:r w:rsidRPr="00BD7D9E">
        <w:rPr>
          <w:sz w:val="28"/>
          <w:szCs w:val="28"/>
        </w:rPr>
        <w:t xml:space="preserve"> ведения раздельного учета доходов и расходов субъектами естественных монополий в сфере железнодорожных перевозок (далее – Порядок ведения раздельного учета).  Действующий Порядок ведения раздельного учета утвержден приказом Минтранса России от 23.10.2018 N 373 для доходов и расходов, распределенных на вид деятельности "пассажирские перевозки в пригородном сообщении". Данный порядок устанавливает правила ведения управленческого </w:t>
      </w:r>
      <w:r w:rsidRPr="00BD7D9E">
        <w:rPr>
          <w:sz w:val="28"/>
          <w:szCs w:val="28"/>
        </w:rPr>
        <w:lastRenderedPageBreak/>
        <w:t>раздельного учета доходов и расходов по видам деятельности субъектами естественных монополий в сфере железнодорожных перевозок.</w:t>
      </w:r>
    </w:p>
    <w:p w14:paraId="3E0B9F98" w14:textId="77777777" w:rsidR="002D2B36" w:rsidRPr="00BD7D9E" w:rsidRDefault="002D2B36" w:rsidP="002D2B36">
      <w:pPr>
        <w:jc w:val="both"/>
        <w:rPr>
          <w:sz w:val="28"/>
          <w:szCs w:val="28"/>
        </w:rPr>
      </w:pPr>
      <w:r w:rsidRPr="00BD7D9E">
        <w:rPr>
          <w:sz w:val="28"/>
          <w:szCs w:val="28"/>
        </w:rPr>
        <w:t xml:space="preserve">Согласно Порядку ведения раздельного учета доходы субъекта регулирования от пассажирских перевозок в пригородном сообщении, распределяются между субъектами Российской Федерации на основании данных первичного учета при расчете тарифа на перевозку пассажиров в пригородном сообщении. Распределение расходов субъекта регулирования между субъектами Российской Федерации производится пропорционально показателям, рассчитываемым для каждого субъекта Российской Федерации и приведенным в </w:t>
      </w:r>
      <w:hyperlink r:id="rId106" w:history="1">
        <w:r w:rsidRPr="00BD7D9E">
          <w:rPr>
            <w:sz w:val="28"/>
            <w:szCs w:val="28"/>
          </w:rPr>
          <w:t>таблице 3.4</w:t>
        </w:r>
      </w:hyperlink>
      <w:r w:rsidRPr="00BD7D9E">
        <w:rPr>
          <w:sz w:val="28"/>
          <w:szCs w:val="28"/>
        </w:rPr>
        <w:t>. При этом в случае наличия возможности субъектом регулирования обеспечивается прямой учет расходов от пассажирских перевозок в пригородном сообщении в разрезе субъектов Российской Федерации.</w:t>
      </w:r>
    </w:p>
    <w:p w14:paraId="5EF66721" w14:textId="77777777" w:rsidR="002D2B36" w:rsidRPr="00BD7D9E" w:rsidRDefault="002D2B36" w:rsidP="002D2B36">
      <w:pPr>
        <w:jc w:val="both"/>
        <w:rPr>
          <w:sz w:val="28"/>
          <w:szCs w:val="28"/>
        </w:rPr>
      </w:pPr>
      <w:r w:rsidRPr="00BD7D9E">
        <w:rPr>
          <w:sz w:val="28"/>
          <w:szCs w:val="28"/>
        </w:rPr>
        <w:t xml:space="preserve">Согласно представленной учетной политике </w:t>
      </w:r>
      <w:proofErr w:type="gramStart"/>
      <w:r w:rsidRPr="00BD7D9E">
        <w:rPr>
          <w:sz w:val="28"/>
          <w:szCs w:val="28"/>
        </w:rPr>
        <w:t>организации  расходы</w:t>
      </w:r>
      <w:proofErr w:type="gramEnd"/>
      <w:r w:rsidRPr="00BD7D9E">
        <w:rPr>
          <w:sz w:val="28"/>
          <w:szCs w:val="28"/>
        </w:rPr>
        <w:t xml:space="preserve"> по обычным видам деятельности формируются по следующим направлениям: пассажирские перевозки в пригородном сообщении, прочие виды деятельности. Распределение расходов на пассажирские перевозки в пригородном сообщении между субъектами РФ осуществляется в соответствии с Порядком ведения раздельного учета. </w:t>
      </w:r>
    </w:p>
    <w:p w14:paraId="2DDF3FD2" w14:textId="77777777" w:rsidR="002D2B36" w:rsidRPr="00BD7D9E" w:rsidRDefault="002D2B36" w:rsidP="002D2B36">
      <w:pPr>
        <w:jc w:val="both"/>
        <w:rPr>
          <w:sz w:val="28"/>
          <w:szCs w:val="28"/>
        </w:rPr>
      </w:pPr>
      <w:r w:rsidRPr="00BD7D9E">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настоящей Методикой с учетом нормативной прибыли и рентабельности.</w:t>
      </w:r>
    </w:p>
    <w:p w14:paraId="68A0252B" w14:textId="77777777" w:rsidR="002D2B36" w:rsidRPr="00BD7D9E" w:rsidRDefault="002D2B36" w:rsidP="002D2B36">
      <w:pPr>
        <w:jc w:val="both"/>
        <w:rPr>
          <w:sz w:val="28"/>
          <w:szCs w:val="28"/>
        </w:rPr>
      </w:pPr>
      <w:r w:rsidRPr="00BD7D9E">
        <w:rPr>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62BEC034" w14:textId="77777777" w:rsidR="002D2B36" w:rsidRPr="00BD7D9E" w:rsidRDefault="002D2B36" w:rsidP="002D2B36">
      <w:pPr>
        <w:jc w:val="both"/>
        <w:rPr>
          <w:sz w:val="28"/>
          <w:szCs w:val="28"/>
        </w:rPr>
      </w:pPr>
      <w:r w:rsidRPr="00BD7D9E">
        <w:rPr>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4AE08613" w14:textId="77777777" w:rsidR="002D2B36" w:rsidRPr="00BD7D9E" w:rsidRDefault="002D2B36" w:rsidP="002D2B36">
      <w:pPr>
        <w:jc w:val="both"/>
        <w:rPr>
          <w:sz w:val="28"/>
          <w:szCs w:val="28"/>
        </w:rPr>
      </w:pPr>
      <w:r w:rsidRPr="00BD7D9E">
        <w:rPr>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2284520F" w14:textId="77777777" w:rsidR="002D2B36" w:rsidRPr="00BD7D9E" w:rsidRDefault="002D2B36" w:rsidP="002D2B36">
      <w:pPr>
        <w:jc w:val="both"/>
        <w:rPr>
          <w:sz w:val="28"/>
          <w:szCs w:val="28"/>
        </w:rPr>
      </w:pPr>
      <w:r w:rsidRPr="00BD7D9E">
        <w:rPr>
          <w:sz w:val="28"/>
          <w:szCs w:val="28"/>
        </w:rPr>
        <w:lastRenderedPageBreak/>
        <w:t>Специалистом на основании п. 7, 19, 49.1.4 Методики был проведен анализ экономической обоснованности расходов и доходов за отчётный период 2022 года. Анализ представлен в приложении № 1 к экспертному заключению. Доходы, полученные от перевозки пассажиров за 2022 год составили 29293,30</w:t>
      </w:r>
      <w:r w:rsidRPr="00BD7D9E">
        <w:rPr>
          <w:color w:val="FF0000"/>
          <w:sz w:val="28"/>
          <w:szCs w:val="28"/>
        </w:rPr>
        <w:t xml:space="preserve"> </w:t>
      </w:r>
      <w:proofErr w:type="spellStart"/>
      <w:proofErr w:type="gramStart"/>
      <w:r w:rsidRPr="00BD7D9E">
        <w:rPr>
          <w:sz w:val="28"/>
          <w:szCs w:val="28"/>
        </w:rPr>
        <w:t>тыс.руб</w:t>
      </w:r>
      <w:proofErr w:type="spellEnd"/>
      <w:proofErr w:type="gramEnd"/>
      <w:r w:rsidRPr="00BD7D9E">
        <w:rPr>
          <w:sz w:val="28"/>
          <w:szCs w:val="28"/>
        </w:rPr>
        <w:t xml:space="preserve">, расходы – 28417,0 </w:t>
      </w:r>
      <w:proofErr w:type="spellStart"/>
      <w:r w:rsidRPr="00BD7D9E">
        <w:rPr>
          <w:sz w:val="28"/>
          <w:szCs w:val="28"/>
        </w:rPr>
        <w:t>тыс.руб</w:t>
      </w:r>
      <w:proofErr w:type="spellEnd"/>
      <w:r w:rsidRPr="00BD7D9E">
        <w:rPr>
          <w:sz w:val="28"/>
          <w:szCs w:val="28"/>
        </w:rPr>
        <w:t xml:space="preserve">. </w:t>
      </w:r>
    </w:p>
    <w:p w14:paraId="494CC40B" w14:textId="77777777" w:rsidR="002D2B36" w:rsidRPr="00BD7D9E" w:rsidRDefault="002D2B36" w:rsidP="002D2B36">
      <w:pPr>
        <w:jc w:val="both"/>
        <w:rPr>
          <w:sz w:val="28"/>
          <w:szCs w:val="28"/>
        </w:rPr>
      </w:pPr>
      <w:r w:rsidRPr="00BD7D9E">
        <w:rPr>
          <w:sz w:val="28"/>
          <w:szCs w:val="28"/>
        </w:rPr>
        <w:t xml:space="preserve">Согласно оборотно-сальдовой ведомости по счёту 90.1, отчету о продаже билетов за 2022 год организация </w:t>
      </w:r>
      <w:proofErr w:type="gramStart"/>
      <w:r w:rsidRPr="00BD7D9E">
        <w:rPr>
          <w:sz w:val="28"/>
          <w:szCs w:val="28"/>
        </w:rPr>
        <w:t>получает  дополнительные</w:t>
      </w:r>
      <w:proofErr w:type="gramEnd"/>
      <w:r w:rsidRPr="00BD7D9E">
        <w:rPr>
          <w:sz w:val="28"/>
          <w:szCs w:val="28"/>
        </w:rPr>
        <w:t xml:space="preserve"> доходы, расходы по которым не выделены в бухгалтерском  учете, а именно  провоз живности и багажа. На Кемеровскую область расходы составили 401 тыс. рублей.</w:t>
      </w:r>
    </w:p>
    <w:p w14:paraId="2109B57C" w14:textId="77777777" w:rsidR="002D2B36" w:rsidRPr="00BD7D9E" w:rsidRDefault="002D2B36" w:rsidP="002D2B36">
      <w:pPr>
        <w:jc w:val="both"/>
        <w:rPr>
          <w:sz w:val="28"/>
          <w:szCs w:val="28"/>
        </w:rPr>
      </w:pPr>
      <w:r w:rsidRPr="00BD7D9E">
        <w:rPr>
          <w:sz w:val="28"/>
          <w:szCs w:val="28"/>
        </w:rPr>
        <w:t>При формировании плановых расходов 2024 года в состав НВВ была включена прибыль, полученная в отчетном периоде (2022 год) в сумме 1276,6</w:t>
      </w:r>
      <w:r w:rsidRPr="00BD7D9E">
        <w:rPr>
          <w:color w:val="FF0000"/>
          <w:sz w:val="28"/>
          <w:szCs w:val="28"/>
        </w:rPr>
        <w:t xml:space="preserve"> </w:t>
      </w:r>
      <w:proofErr w:type="spellStart"/>
      <w:r w:rsidRPr="00BD7D9E">
        <w:rPr>
          <w:sz w:val="28"/>
          <w:szCs w:val="28"/>
        </w:rPr>
        <w:t>тыс.руб</w:t>
      </w:r>
      <w:proofErr w:type="spellEnd"/>
      <w:r w:rsidRPr="00BD7D9E">
        <w:rPr>
          <w:sz w:val="28"/>
          <w:szCs w:val="28"/>
        </w:rPr>
        <w:t xml:space="preserve">.  </w:t>
      </w:r>
    </w:p>
    <w:p w14:paraId="0C842793" w14:textId="77777777" w:rsidR="002D2B36" w:rsidRPr="00BD7D9E" w:rsidRDefault="002D2B36" w:rsidP="002D2B36">
      <w:pPr>
        <w:jc w:val="both"/>
        <w:rPr>
          <w:sz w:val="28"/>
          <w:szCs w:val="28"/>
        </w:rPr>
      </w:pPr>
      <w:r w:rsidRPr="00BD7D9E">
        <w:rPr>
          <w:bCs/>
          <w:sz w:val="28"/>
          <w:szCs w:val="28"/>
        </w:rPr>
        <w:t>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2024 год и на плановый период 2025 и 2026 годов Минэкономразвития России от 22.09.2023. При формировании статей затрат анализировались расходы за отчетный период 2022 года, п</w:t>
      </w:r>
      <w:r w:rsidRPr="00BD7D9E">
        <w:rPr>
          <w:sz w:val="28"/>
          <w:szCs w:val="28"/>
        </w:rPr>
        <w:t>рогнозировались затраты на текущий период 2023 г. и период регулирования 2024 год, к статьям затрат применялся: индекс потребительских цен (ИПЦ) согласно данному прогнозу на 2023 год 105,8 %, а также индекс потребительских цен (ИПЦ)  на 2024 год 107,2%, индекс производства нефтепродуктов на 2023 год – 99,9%, на 2024 – 107,7%, обеспечение электрической энергией, газом, паром, кондиционирование воздуха на 20232 год 112%, на 2024 год 105,6%.</w:t>
      </w:r>
    </w:p>
    <w:p w14:paraId="44EED77E" w14:textId="77777777" w:rsidR="002D2B36" w:rsidRPr="00BD7D9E" w:rsidRDefault="002D2B36" w:rsidP="002D2B36">
      <w:pPr>
        <w:jc w:val="both"/>
        <w:rPr>
          <w:sz w:val="28"/>
          <w:szCs w:val="28"/>
        </w:rPr>
      </w:pPr>
      <w:r w:rsidRPr="00BD7D9E">
        <w:rPr>
          <w:sz w:val="28"/>
          <w:szCs w:val="28"/>
        </w:rPr>
        <w:t>С августа 2023 года организацией открыто движение по новому маршруту по направлению г. Ачинск - пгт. Кия-</w:t>
      </w:r>
      <w:proofErr w:type="spellStart"/>
      <w:r w:rsidRPr="00BD7D9E">
        <w:rPr>
          <w:sz w:val="28"/>
          <w:szCs w:val="28"/>
        </w:rPr>
        <w:t>Шалтырь</w:t>
      </w:r>
      <w:proofErr w:type="spellEnd"/>
      <w:r w:rsidRPr="00BD7D9E">
        <w:rPr>
          <w:sz w:val="28"/>
          <w:szCs w:val="28"/>
        </w:rPr>
        <w:t xml:space="preserve">. Всего протяженность маршрута составляет 144 км, в том числе по Кемеровской области – Кузбассу 24 километра.  Движение по маршруту 1 раз в неделю, 52 рейса в году. </w:t>
      </w:r>
    </w:p>
    <w:p w14:paraId="19CDD33E" w14:textId="77777777" w:rsidR="002D2B36" w:rsidRPr="00BD7D9E" w:rsidRDefault="002D2B36" w:rsidP="002D2B36">
      <w:pPr>
        <w:jc w:val="both"/>
        <w:rPr>
          <w:sz w:val="28"/>
          <w:szCs w:val="28"/>
        </w:rPr>
      </w:pPr>
      <w:r w:rsidRPr="00BD7D9E">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082DBC88" w14:textId="77777777" w:rsidR="002D2B36" w:rsidRPr="00BD7D9E" w:rsidRDefault="002D2B36" w:rsidP="002D2B36">
      <w:pPr>
        <w:jc w:val="both"/>
        <w:rPr>
          <w:sz w:val="28"/>
          <w:szCs w:val="28"/>
        </w:rPr>
      </w:pPr>
      <w:r w:rsidRPr="00BD7D9E">
        <w:rPr>
          <w:sz w:val="28"/>
          <w:szCs w:val="28"/>
        </w:rPr>
        <w:t>Объемные показатели работы пригородной железнодорожной компании принимаются по данным, предоставленным Министерством транспорта Кузбасса.</w:t>
      </w:r>
    </w:p>
    <w:p w14:paraId="5DA65A10" w14:textId="77777777" w:rsidR="002D2B36" w:rsidRPr="00BD7D9E" w:rsidRDefault="002D2B36" w:rsidP="002D2B36">
      <w:pPr>
        <w:jc w:val="both"/>
        <w:rPr>
          <w:sz w:val="28"/>
          <w:szCs w:val="28"/>
        </w:rPr>
      </w:pPr>
      <w:r w:rsidRPr="00BD7D9E">
        <w:rPr>
          <w:sz w:val="28"/>
          <w:szCs w:val="28"/>
        </w:rPr>
        <w:t xml:space="preserve">Специалист принял в расчет </w:t>
      </w:r>
      <w:proofErr w:type="gramStart"/>
      <w:r w:rsidRPr="00BD7D9E">
        <w:rPr>
          <w:sz w:val="28"/>
          <w:szCs w:val="28"/>
        </w:rPr>
        <w:t>тарифа  фактические</w:t>
      </w:r>
      <w:proofErr w:type="gramEnd"/>
      <w:r w:rsidRPr="00BD7D9E">
        <w:rPr>
          <w:sz w:val="28"/>
          <w:szCs w:val="28"/>
        </w:rPr>
        <w:t xml:space="preserve"> объемные показатели за 2022 год, ожидаемому 2023 года  и показатели по прогнозируемым объемам 2024 года на основании письма Министерства транспорта Кузбасса. Письмо Министерства от 06.10.2023 № 01-38-4363, </w:t>
      </w:r>
      <w:proofErr w:type="spellStart"/>
      <w:r w:rsidRPr="00BD7D9E">
        <w:rPr>
          <w:sz w:val="28"/>
          <w:szCs w:val="28"/>
        </w:rPr>
        <w:t>вх</w:t>
      </w:r>
      <w:proofErr w:type="spellEnd"/>
      <w:r w:rsidRPr="00BD7D9E">
        <w:rPr>
          <w:sz w:val="28"/>
          <w:szCs w:val="28"/>
        </w:rPr>
        <w:t xml:space="preserve"> от 09.10.2023 № 5601. </w:t>
      </w:r>
    </w:p>
    <w:p w14:paraId="51D9FB8B" w14:textId="77777777" w:rsidR="002D2B36" w:rsidRPr="00BD7D9E" w:rsidRDefault="002D2B36" w:rsidP="002D2B36">
      <w:pPr>
        <w:jc w:val="both"/>
        <w:rPr>
          <w:sz w:val="28"/>
          <w:szCs w:val="28"/>
        </w:rPr>
      </w:pPr>
      <w:proofErr w:type="gramStart"/>
      <w:r w:rsidRPr="00BD7D9E">
        <w:rPr>
          <w:sz w:val="28"/>
          <w:szCs w:val="28"/>
        </w:rPr>
        <w:t>Показатели  на</w:t>
      </w:r>
      <w:proofErr w:type="gramEnd"/>
      <w:r w:rsidRPr="00BD7D9E">
        <w:rPr>
          <w:sz w:val="28"/>
          <w:szCs w:val="28"/>
        </w:rPr>
        <w:t xml:space="preserve"> 2024 год приняты  на Кемеровскую область в следующем размере:</w:t>
      </w:r>
    </w:p>
    <w:p w14:paraId="3293D445" w14:textId="77777777" w:rsidR="002D2B36" w:rsidRPr="00BD7D9E" w:rsidRDefault="002D2B36" w:rsidP="002D2B36">
      <w:pPr>
        <w:jc w:val="both"/>
        <w:rPr>
          <w:sz w:val="28"/>
          <w:szCs w:val="28"/>
        </w:rPr>
      </w:pPr>
      <w:r w:rsidRPr="00BD7D9E">
        <w:rPr>
          <w:sz w:val="28"/>
          <w:szCs w:val="28"/>
        </w:rPr>
        <w:t xml:space="preserve">- 506,390 тыс. </w:t>
      </w:r>
      <w:proofErr w:type="spellStart"/>
      <w:r w:rsidRPr="00BD7D9E">
        <w:rPr>
          <w:sz w:val="28"/>
          <w:szCs w:val="28"/>
        </w:rPr>
        <w:t>вагоно</w:t>
      </w:r>
      <w:proofErr w:type="spellEnd"/>
      <w:r w:rsidRPr="00BD7D9E">
        <w:rPr>
          <w:sz w:val="28"/>
          <w:szCs w:val="28"/>
        </w:rPr>
        <w:t xml:space="preserve">-км, </w:t>
      </w:r>
    </w:p>
    <w:p w14:paraId="6C432D8F" w14:textId="77777777" w:rsidR="002D2B36" w:rsidRPr="00BD7D9E" w:rsidRDefault="002D2B36" w:rsidP="002D2B36">
      <w:pPr>
        <w:jc w:val="both"/>
        <w:rPr>
          <w:sz w:val="28"/>
          <w:szCs w:val="28"/>
        </w:rPr>
      </w:pPr>
      <w:r w:rsidRPr="00BD7D9E">
        <w:rPr>
          <w:sz w:val="28"/>
          <w:szCs w:val="28"/>
        </w:rPr>
        <w:t xml:space="preserve">- 2,06 тыс. </w:t>
      </w:r>
      <w:proofErr w:type="spellStart"/>
      <w:r w:rsidRPr="00BD7D9E">
        <w:rPr>
          <w:sz w:val="28"/>
          <w:szCs w:val="28"/>
        </w:rPr>
        <w:t>поездо</w:t>
      </w:r>
      <w:proofErr w:type="spellEnd"/>
      <w:r w:rsidRPr="00BD7D9E">
        <w:rPr>
          <w:sz w:val="28"/>
          <w:szCs w:val="28"/>
        </w:rPr>
        <w:t>-часов,</w:t>
      </w:r>
    </w:p>
    <w:p w14:paraId="6837C6A0" w14:textId="77777777" w:rsidR="002D2B36" w:rsidRPr="00BD7D9E" w:rsidRDefault="002D2B36" w:rsidP="002D2B36">
      <w:pPr>
        <w:jc w:val="both"/>
        <w:rPr>
          <w:sz w:val="28"/>
          <w:szCs w:val="28"/>
        </w:rPr>
      </w:pPr>
      <w:r w:rsidRPr="00BD7D9E">
        <w:rPr>
          <w:sz w:val="28"/>
          <w:szCs w:val="28"/>
        </w:rPr>
        <w:t xml:space="preserve">- 11497,336 тыс. </w:t>
      </w:r>
      <w:proofErr w:type="spellStart"/>
      <w:r w:rsidRPr="00BD7D9E">
        <w:rPr>
          <w:sz w:val="28"/>
          <w:szCs w:val="28"/>
        </w:rPr>
        <w:t>пассажиро</w:t>
      </w:r>
      <w:proofErr w:type="spellEnd"/>
      <w:r w:rsidRPr="00BD7D9E">
        <w:rPr>
          <w:sz w:val="28"/>
          <w:szCs w:val="28"/>
        </w:rPr>
        <w:t>-км,</w:t>
      </w:r>
    </w:p>
    <w:p w14:paraId="3ECBD5BF" w14:textId="77777777" w:rsidR="002D2B36" w:rsidRPr="00BD7D9E" w:rsidRDefault="002D2B36" w:rsidP="002D2B36">
      <w:pPr>
        <w:jc w:val="both"/>
        <w:rPr>
          <w:sz w:val="28"/>
          <w:szCs w:val="28"/>
        </w:rPr>
      </w:pPr>
      <w:r w:rsidRPr="00BD7D9E">
        <w:rPr>
          <w:sz w:val="28"/>
          <w:szCs w:val="28"/>
        </w:rPr>
        <w:t xml:space="preserve">- 236,102 </w:t>
      </w:r>
      <w:proofErr w:type="spellStart"/>
      <w:r w:rsidRPr="00BD7D9E">
        <w:rPr>
          <w:sz w:val="28"/>
          <w:szCs w:val="28"/>
        </w:rPr>
        <w:t>тыс.чел</w:t>
      </w:r>
      <w:proofErr w:type="spellEnd"/>
      <w:r w:rsidRPr="00BD7D9E">
        <w:rPr>
          <w:sz w:val="28"/>
          <w:szCs w:val="28"/>
        </w:rPr>
        <w:t>. – количество отправленных пассажиров.</w:t>
      </w:r>
    </w:p>
    <w:p w14:paraId="2CD3D043" w14:textId="77777777" w:rsidR="002D2B36" w:rsidRPr="00BD7D9E" w:rsidRDefault="002D2B36" w:rsidP="002D2B36">
      <w:pPr>
        <w:tabs>
          <w:tab w:val="left" w:pos="5655"/>
        </w:tabs>
        <w:jc w:val="both"/>
        <w:rPr>
          <w:sz w:val="28"/>
          <w:szCs w:val="28"/>
        </w:rPr>
      </w:pPr>
      <w:r w:rsidRPr="00BD7D9E">
        <w:rPr>
          <w:sz w:val="28"/>
          <w:szCs w:val="28"/>
        </w:rPr>
        <w:t>В том числе объемные показатели по направлению</w:t>
      </w:r>
      <w:r w:rsidRPr="00BD7D9E">
        <w:rPr>
          <w:sz w:val="28"/>
          <w:szCs w:val="28"/>
        </w:rPr>
        <w:tab/>
        <w:t>г. Ачинск - пгт. Кия-</w:t>
      </w:r>
      <w:proofErr w:type="spellStart"/>
      <w:r w:rsidRPr="00BD7D9E">
        <w:rPr>
          <w:sz w:val="28"/>
          <w:szCs w:val="28"/>
        </w:rPr>
        <w:t>Шалтырь</w:t>
      </w:r>
      <w:proofErr w:type="spellEnd"/>
      <w:r w:rsidRPr="00BD7D9E">
        <w:rPr>
          <w:sz w:val="28"/>
          <w:szCs w:val="28"/>
        </w:rPr>
        <w:t xml:space="preserve">: </w:t>
      </w:r>
    </w:p>
    <w:p w14:paraId="54E965F1" w14:textId="77777777" w:rsidR="002D2B36" w:rsidRPr="00BD7D9E" w:rsidRDefault="002D2B36" w:rsidP="002D2B36">
      <w:pPr>
        <w:jc w:val="both"/>
        <w:rPr>
          <w:sz w:val="28"/>
          <w:szCs w:val="28"/>
        </w:rPr>
      </w:pPr>
      <w:r w:rsidRPr="00BD7D9E">
        <w:rPr>
          <w:sz w:val="28"/>
          <w:szCs w:val="28"/>
        </w:rPr>
        <w:t xml:space="preserve">- 2,496 тыс. </w:t>
      </w:r>
      <w:proofErr w:type="spellStart"/>
      <w:r w:rsidRPr="00BD7D9E">
        <w:rPr>
          <w:sz w:val="28"/>
          <w:szCs w:val="28"/>
        </w:rPr>
        <w:t>вагоно</w:t>
      </w:r>
      <w:proofErr w:type="spellEnd"/>
      <w:r w:rsidRPr="00BD7D9E">
        <w:rPr>
          <w:sz w:val="28"/>
          <w:szCs w:val="28"/>
        </w:rPr>
        <w:t xml:space="preserve">-км, </w:t>
      </w:r>
    </w:p>
    <w:p w14:paraId="18F8B2F5" w14:textId="77777777" w:rsidR="002D2B36" w:rsidRPr="00BD7D9E" w:rsidRDefault="002D2B36" w:rsidP="002D2B36">
      <w:pPr>
        <w:jc w:val="both"/>
        <w:rPr>
          <w:sz w:val="28"/>
          <w:szCs w:val="28"/>
        </w:rPr>
      </w:pPr>
      <w:r w:rsidRPr="00BD7D9E">
        <w:rPr>
          <w:sz w:val="28"/>
          <w:szCs w:val="28"/>
        </w:rPr>
        <w:t xml:space="preserve">- 0,062 тыс. </w:t>
      </w:r>
      <w:proofErr w:type="spellStart"/>
      <w:r w:rsidRPr="00BD7D9E">
        <w:rPr>
          <w:sz w:val="28"/>
          <w:szCs w:val="28"/>
        </w:rPr>
        <w:t>поездо</w:t>
      </w:r>
      <w:proofErr w:type="spellEnd"/>
      <w:r w:rsidRPr="00BD7D9E">
        <w:rPr>
          <w:sz w:val="28"/>
          <w:szCs w:val="28"/>
        </w:rPr>
        <w:t>-часов,</w:t>
      </w:r>
    </w:p>
    <w:p w14:paraId="17F623C5" w14:textId="77777777" w:rsidR="002D2B36" w:rsidRPr="00BD7D9E" w:rsidRDefault="002D2B36" w:rsidP="002D2B36">
      <w:pPr>
        <w:jc w:val="both"/>
        <w:rPr>
          <w:sz w:val="28"/>
          <w:szCs w:val="28"/>
        </w:rPr>
      </w:pPr>
      <w:r w:rsidRPr="00BD7D9E">
        <w:rPr>
          <w:sz w:val="28"/>
          <w:szCs w:val="28"/>
        </w:rPr>
        <w:lastRenderedPageBreak/>
        <w:t xml:space="preserve">- 37,440 тыс. </w:t>
      </w:r>
      <w:proofErr w:type="spellStart"/>
      <w:r w:rsidRPr="00BD7D9E">
        <w:rPr>
          <w:sz w:val="28"/>
          <w:szCs w:val="28"/>
        </w:rPr>
        <w:t>пассажиро</w:t>
      </w:r>
      <w:proofErr w:type="spellEnd"/>
      <w:r w:rsidRPr="00BD7D9E">
        <w:rPr>
          <w:sz w:val="28"/>
          <w:szCs w:val="28"/>
        </w:rPr>
        <w:t>-км,</w:t>
      </w:r>
    </w:p>
    <w:p w14:paraId="58C6E9F9" w14:textId="77777777" w:rsidR="002D2B36" w:rsidRPr="00BD7D9E" w:rsidRDefault="002D2B36" w:rsidP="002D2B36">
      <w:pPr>
        <w:jc w:val="both"/>
        <w:rPr>
          <w:sz w:val="28"/>
          <w:szCs w:val="28"/>
        </w:rPr>
      </w:pPr>
      <w:r w:rsidRPr="00BD7D9E">
        <w:rPr>
          <w:sz w:val="28"/>
          <w:szCs w:val="28"/>
        </w:rPr>
        <w:t xml:space="preserve">- 1,560 </w:t>
      </w:r>
      <w:proofErr w:type="spellStart"/>
      <w:r w:rsidRPr="00BD7D9E">
        <w:rPr>
          <w:sz w:val="28"/>
          <w:szCs w:val="28"/>
        </w:rPr>
        <w:t>тыс.чел</w:t>
      </w:r>
      <w:proofErr w:type="spellEnd"/>
      <w:r w:rsidRPr="00BD7D9E">
        <w:rPr>
          <w:sz w:val="28"/>
          <w:szCs w:val="28"/>
        </w:rPr>
        <w:t>. – количество отправленных пассажиров.</w:t>
      </w:r>
    </w:p>
    <w:p w14:paraId="620AD224" w14:textId="77777777" w:rsidR="002D2B36" w:rsidRPr="00BD7D9E" w:rsidRDefault="002D2B36" w:rsidP="002D2B36">
      <w:pPr>
        <w:tabs>
          <w:tab w:val="left" w:pos="5655"/>
        </w:tabs>
        <w:jc w:val="both"/>
        <w:rPr>
          <w:sz w:val="28"/>
          <w:szCs w:val="28"/>
        </w:rPr>
      </w:pPr>
    </w:p>
    <w:p w14:paraId="542CA35E" w14:textId="77777777" w:rsidR="002D2B36" w:rsidRPr="00BD7D9E" w:rsidRDefault="002D2B36" w:rsidP="002D2B36">
      <w:pPr>
        <w:jc w:val="both"/>
        <w:rPr>
          <w:sz w:val="28"/>
          <w:szCs w:val="28"/>
        </w:rPr>
      </w:pPr>
    </w:p>
    <w:p w14:paraId="4F842364" w14:textId="77777777" w:rsidR="002D2B36" w:rsidRPr="00BD7D9E" w:rsidRDefault="002D2B36" w:rsidP="002D2B36">
      <w:pPr>
        <w:jc w:val="both"/>
        <w:rPr>
          <w:sz w:val="28"/>
          <w:szCs w:val="28"/>
        </w:rPr>
      </w:pPr>
      <w:r w:rsidRPr="00BD7D9E">
        <w:rPr>
          <w:sz w:val="28"/>
          <w:szCs w:val="28"/>
        </w:rPr>
        <w:t>Необходимую валовую выручку</w:t>
      </w:r>
      <w:r w:rsidRPr="00BD7D9E">
        <w:rPr>
          <w:sz w:val="28"/>
          <w:szCs w:val="28"/>
          <w:lang w:val="x-none"/>
        </w:rPr>
        <w:t xml:space="preserve"> на перевозки пассажиров железнодорожным транспортом пригородного сообщения на территории Кемеровской области</w:t>
      </w:r>
      <w:r w:rsidRPr="00BD7D9E">
        <w:rPr>
          <w:sz w:val="28"/>
          <w:szCs w:val="28"/>
        </w:rPr>
        <w:t xml:space="preserve"> - Кузбасса</w:t>
      </w:r>
      <w:r w:rsidRPr="00BD7D9E">
        <w:rPr>
          <w:sz w:val="28"/>
          <w:szCs w:val="28"/>
          <w:lang w:val="x-none"/>
        </w:rPr>
        <w:t xml:space="preserve"> </w:t>
      </w:r>
      <w:r w:rsidRPr="00BD7D9E">
        <w:rPr>
          <w:sz w:val="28"/>
          <w:szCs w:val="28"/>
        </w:rPr>
        <w:t>на период регулирования</w:t>
      </w:r>
      <w:r w:rsidRPr="00BD7D9E">
        <w:rPr>
          <w:sz w:val="28"/>
          <w:szCs w:val="28"/>
          <w:lang w:val="x-none"/>
        </w:rPr>
        <w:t xml:space="preserve"> АО «</w:t>
      </w:r>
      <w:proofErr w:type="spellStart"/>
      <w:r w:rsidRPr="00BD7D9E">
        <w:rPr>
          <w:sz w:val="28"/>
          <w:szCs w:val="28"/>
          <w:lang w:val="x-none"/>
        </w:rPr>
        <w:t>Краспригород</w:t>
      </w:r>
      <w:proofErr w:type="spellEnd"/>
      <w:r w:rsidRPr="00BD7D9E">
        <w:rPr>
          <w:sz w:val="28"/>
          <w:szCs w:val="28"/>
          <w:lang w:val="x-none"/>
        </w:rPr>
        <w:t xml:space="preserve">» </w:t>
      </w:r>
      <w:r w:rsidRPr="00BD7D9E">
        <w:rPr>
          <w:sz w:val="28"/>
          <w:szCs w:val="28"/>
        </w:rPr>
        <w:t>предлагает принять в размере</w:t>
      </w:r>
      <w:r w:rsidRPr="00BD7D9E">
        <w:rPr>
          <w:sz w:val="28"/>
          <w:szCs w:val="28"/>
          <w:lang w:val="x-none"/>
        </w:rPr>
        <w:t xml:space="preserve"> </w:t>
      </w:r>
      <w:r w:rsidRPr="00BD7D9E">
        <w:rPr>
          <w:sz w:val="28"/>
          <w:szCs w:val="28"/>
        </w:rPr>
        <w:t xml:space="preserve">51791,30 </w:t>
      </w:r>
      <w:proofErr w:type="spellStart"/>
      <w:r w:rsidRPr="00BD7D9E">
        <w:rPr>
          <w:color w:val="000000"/>
          <w:sz w:val="28"/>
          <w:szCs w:val="28"/>
        </w:rPr>
        <w:t>тыс</w:t>
      </w:r>
      <w:proofErr w:type="spellEnd"/>
      <w:r w:rsidRPr="00BD7D9E">
        <w:rPr>
          <w:color w:val="000000"/>
          <w:sz w:val="28"/>
          <w:szCs w:val="28"/>
          <w:lang w:val="x-none"/>
        </w:rPr>
        <w:t xml:space="preserve">. </w:t>
      </w:r>
      <w:r w:rsidRPr="00BD7D9E">
        <w:rPr>
          <w:sz w:val="28"/>
          <w:szCs w:val="28"/>
          <w:lang w:val="x-none"/>
        </w:rPr>
        <w:t>руб.</w:t>
      </w:r>
    </w:p>
    <w:p w14:paraId="1B4E8FCB" w14:textId="77777777" w:rsidR="002D2B36" w:rsidRPr="00BD7D9E" w:rsidRDefault="002D2B36" w:rsidP="002D2B36">
      <w:pPr>
        <w:jc w:val="both"/>
        <w:rPr>
          <w:sz w:val="28"/>
          <w:szCs w:val="28"/>
          <w:lang w:val="x-none"/>
        </w:rPr>
      </w:pPr>
      <w:r w:rsidRPr="00BD7D9E">
        <w:rPr>
          <w:sz w:val="28"/>
          <w:szCs w:val="28"/>
        </w:rPr>
        <w:t>Необходимая валовая выручка</w:t>
      </w:r>
      <w:r w:rsidRPr="00BD7D9E">
        <w:rPr>
          <w:sz w:val="28"/>
          <w:szCs w:val="28"/>
          <w:lang w:val="x-none"/>
        </w:rPr>
        <w:t xml:space="preserve"> АО «</w:t>
      </w:r>
      <w:proofErr w:type="spellStart"/>
      <w:r w:rsidRPr="00BD7D9E">
        <w:rPr>
          <w:sz w:val="28"/>
          <w:szCs w:val="28"/>
          <w:lang w:val="x-none"/>
        </w:rPr>
        <w:t>Краспригород</w:t>
      </w:r>
      <w:proofErr w:type="spellEnd"/>
      <w:r w:rsidRPr="00BD7D9E">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BD7D9E">
        <w:rPr>
          <w:sz w:val="28"/>
          <w:szCs w:val="28"/>
        </w:rPr>
        <w:t>на период регулирования</w:t>
      </w:r>
      <w:r w:rsidRPr="00BD7D9E">
        <w:rPr>
          <w:sz w:val="28"/>
          <w:szCs w:val="28"/>
          <w:lang w:val="x-none"/>
        </w:rPr>
        <w:t xml:space="preserve"> </w:t>
      </w:r>
      <w:r w:rsidRPr="00BD7D9E">
        <w:rPr>
          <w:sz w:val="28"/>
          <w:szCs w:val="28"/>
        </w:rPr>
        <w:t>по расчету специалиста составила</w:t>
      </w:r>
      <w:r w:rsidRPr="00BD7D9E">
        <w:rPr>
          <w:sz w:val="28"/>
          <w:szCs w:val="28"/>
          <w:lang w:val="x-none"/>
        </w:rPr>
        <w:t xml:space="preserve"> </w:t>
      </w:r>
      <w:r w:rsidRPr="00BD7D9E">
        <w:rPr>
          <w:sz w:val="28"/>
          <w:szCs w:val="28"/>
        </w:rPr>
        <w:t>46859,2</w:t>
      </w:r>
      <w:r w:rsidRPr="00BD7D9E">
        <w:rPr>
          <w:sz w:val="28"/>
          <w:szCs w:val="28"/>
          <w:lang w:val="x-none"/>
        </w:rPr>
        <w:t xml:space="preserve"> </w:t>
      </w:r>
      <w:proofErr w:type="spellStart"/>
      <w:r w:rsidRPr="00BD7D9E">
        <w:rPr>
          <w:color w:val="000000"/>
          <w:sz w:val="28"/>
          <w:szCs w:val="28"/>
        </w:rPr>
        <w:t>ты</w:t>
      </w:r>
      <w:r w:rsidRPr="00BD7D9E">
        <w:rPr>
          <w:sz w:val="28"/>
          <w:szCs w:val="28"/>
        </w:rPr>
        <w:t>с</w:t>
      </w:r>
      <w:proofErr w:type="spellEnd"/>
      <w:r w:rsidRPr="00BD7D9E">
        <w:rPr>
          <w:sz w:val="28"/>
          <w:szCs w:val="28"/>
          <w:lang w:val="x-none"/>
        </w:rPr>
        <w:t>. руб.</w:t>
      </w:r>
      <w:r w:rsidRPr="00BD7D9E">
        <w:rPr>
          <w:sz w:val="28"/>
          <w:szCs w:val="28"/>
        </w:rPr>
        <w:t xml:space="preserve"> </w:t>
      </w:r>
    </w:p>
    <w:p w14:paraId="2FEF17C5" w14:textId="77777777" w:rsidR="002D2B36" w:rsidRPr="00BD7D9E" w:rsidRDefault="002D2B36" w:rsidP="002D2B36">
      <w:pPr>
        <w:jc w:val="both"/>
        <w:rPr>
          <w:sz w:val="28"/>
          <w:szCs w:val="28"/>
        </w:rPr>
      </w:pPr>
      <w:r w:rsidRPr="00BD7D9E">
        <w:rPr>
          <w:sz w:val="28"/>
          <w:szCs w:val="28"/>
        </w:rPr>
        <w:t>При расчете расходов на период регулирования специалист опирался на расшифровку затрат АО «</w:t>
      </w:r>
      <w:proofErr w:type="spellStart"/>
      <w:r w:rsidRPr="00BD7D9E">
        <w:rPr>
          <w:sz w:val="28"/>
          <w:szCs w:val="28"/>
        </w:rPr>
        <w:t>Краспригород</w:t>
      </w:r>
      <w:proofErr w:type="spellEnd"/>
      <w:r w:rsidRPr="00BD7D9E">
        <w:rPr>
          <w:sz w:val="28"/>
          <w:szCs w:val="28"/>
        </w:rPr>
        <w:t>» по статьям и элементам затрат за отчетный период 2022 года, прогнозе затрат на текущий период 2023 год, предложения организации на период регулирования.</w:t>
      </w:r>
    </w:p>
    <w:p w14:paraId="026F9CD0" w14:textId="77777777" w:rsidR="002D2B36" w:rsidRPr="00BD7D9E" w:rsidRDefault="002D2B36" w:rsidP="002D2B36">
      <w:pPr>
        <w:jc w:val="both"/>
        <w:rPr>
          <w:sz w:val="28"/>
          <w:szCs w:val="28"/>
        </w:rPr>
      </w:pPr>
      <w:r w:rsidRPr="00BD7D9E">
        <w:rPr>
          <w:sz w:val="28"/>
          <w:szCs w:val="28"/>
        </w:rPr>
        <w:t>Собственные расходы компании, связанные с продажей билетов, распределяются по предложению предприятия пропорционально отправленным пассажирам в доле по предложению предприятия, т.к. на предприятии не ведется прямого учета данных затрат на пригородные</w:t>
      </w:r>
      <w:r w:rsidRPr="00BD7D9E">
        <w:rPr>
          <w:rFonts w:ascii="Calibri" w:eastAsia="Calibri" w:hAnsi="Calibri"/>
          <w:sz w:val="28"/>
          <w:szCs w:val="28"/>
          <w:lang w:eastAsia="en-US"/>
        </w:rPr>
        <w:t xml:space="preserve"> </w:t>
      </w:r>
      <w:r w:rsidRPr="00BD7D9E">
        <w:rPr>
          <w:sz w:val="28"/>
          <w:szCs w:val="28"/>
        </w:rPr>
        <w:t xml:space="preserve">перевозки пассажиров в разрезе субъектов РФ. </w:t>
      </w:r>
    </w:p>
    <w:p w14:paraId="0EDF8C8A" w14:textId="77777777" w:rsidR="002D2B36" w:rsidRPr="00BD7D9E" w:rsidRDefault="002D2B36" w:rsidP="002D2B36">
      <w:pPr>
        <w:numPr>
          <w:ilvl w:val="2"/>
          <w:numId w:val="5"/>
        </w:numPr>
        <w:spacing w:after="160" w:line="259" w:lineRule="auto"/>
        <w:ind w:left="0" w:firstLine="567"/>
        <w:contextualSpacing/>
        <w:jc w:val="both"/>
        <w:rPr>
          <w:sz w:val="28"/>
          <w:szCs w:val="28"/>
          <w:lang w:val="x-none"/>
        </w:rPr>
      </w:pPr>
      <w:r w:rsidRPr="00BD7D9E">
        <w:rPr>
          <w:b/>
          <w:sz w:val="28"/>
          <w:szCs w:val="28"/>
        </w:rPr>
        <w:t>Расходы по оплате труда</w:t>
      </w:r>
      <w:r w:rsidRPr="00BD7D9E">
        <w:rPr>
          <w:sz w:val="28"/>
          <w:szCs w:val="28"/>
        </w:rPr>
        <w:t xml:space="preserve"> АО «</w:t>
      </w:r>
      <w:proofErr w:type="spellStart"/>
      <w:r w:rsidRPr="00BD7D9E">
        <w:rPr>
          <w:sz w:val="28"/>
          <w:szCs w:val="28"/>
        </w:rPr>
        <w:t>Краспригород</w:t>
      </w:r>
      <w:proofErr w:type="spellEnd"/>
      <w:r w:rsidRPr="00BD7D9E">
        <w:rPr>
          <w:sz w:val="28"/>
          <w:szCs w:val="28"/>
        </w:rPr>
        <w:t xml:space="preserve">» предлагает принять в размере 7164,50 </w:t>
      </w:r>
      <w:proofErr w:type="spellStart"/>
      <w:r w:rsidRPr="00BD7D9E">
        <w:rPr>
          <w:sz w:val="28"/>
          <w:szCs w:val="28"/>
        </w:rPr>
        <w:t>тыс.руб</w:t>
      </w:r>
      <w:proofErr w:type="spellEnd"/>
      <w:r w:rsidRPr="00BD7D9E">
        <w:rPr>
          <w:sz w:val="28"/>
          <w:szCs w:val="28"/>
        </w:rPr>
        <w:t xml:space="preserve">. </w:t>
      </w:r>
    </w:p>
    <w:p w14:paraId="311F4DB9"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Согласно п. 49.6.1. Методики затраты на оплату труда (</w:t>
      </w:r>
      <w:r w:rsidRPr="00BD7D9E">
        <w:rPr>
          <w:rFonts w:eastAsia="Calibri"/>
          <w:noProof/>
          <w:position w:val="-11"/>
          <w:sz w:val="28"/>
          <w:szCs w:val="28"/>
          <w:lang w:eastAsia="en-US"/>
        </w:rPr>
        <w:drawing>
          <wp:inline distT="0" distB="0" distL="0" distR="0" wp14:anchorId="46891298" wp14:editId="139B334E">
            <wp:extent cx="447675" cy="323850"/>
            <wp:effectExtent l="0" t="0" r="9525" b="0"/>
            <wp:docPr id="1573039929" name="Рисунок 157303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D7D9E">
        <w:rPr>
          <w:rFonts w:eastAsia="Calibri"/>
          <w:sz w:val="28"/>
          <w:szCs w:val="28"/>
          <w:lang w:eastAsia="en-US"/>
        </w:rPr>
        <w:t>) рассчитываются по формуле:</w:t>
      </w:r>
    </w:p>
    <w:p w14:paraId="18F5768B"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noProof/>
          <w:position w:val="-39"/>
          <w:sz w:val="28"/>
          <w:szCs w:val="28"/>
          <w:lang w:eastAsia="en-US"/>
        </w:rPr>
        <w:drawing>
          <wp:inline distT="0" distB="0" distL="0" distR="0" wp14:anchorId="440BE1E5" wp14:editId="16E5EEA0">
            <wp:extent cx="6029325" cy="676275"/>
            <wp:effectExtent l="0" t="0" r="9525" b="9525"/>
            <wp:docPr id="2145759731" name="Рисунок 214575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1BD17F26"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где:</w:t>
      </w:r>
    </w:p>
    <w:p w14:paraId="4F07A7AD"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noProof/>
          <w:position w:val="-11"/>
          <w:sz w:val="28"/>
          <w:szCs w:val="28"/>
          <w:lang w:eastAsia="en-US"/>
        </w:rPr>
        <w:drawing>
          <wp:inline distT="0" distB="0" distL="0" distR="0" wp14:anchorId="0E004133" wp14:editId="3AD20989">
            <wp:extent cx="466725" cy="323850"/>
            <wp:effectExtent l="0" t="0" r="9525" b="0"/>
            <wp:docPr id="1831031016" name="Рисунок 183103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D7D9E">
        <w:rPr>
          <w:rFonts w:eastAsia="Calibri"/>
          <w:sz w:val="28"/>
          <w:szCs w:val="28"/>
          <w:lang w:eastAsia="en-US"/>
        </w:rPr>
        <w:t xml:space="preserve"> - расходы на оплату труда в отчетном периоде, предшествующем текущему;</w:t>
      </w:r>
    </w:p>
    <w:p w14:paraId="73B86DA3"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noProof/>
          <w:position w:val="-12"/>
          <w:sz w:val="28"/>
          <w:szCs w:val="28"/>
          <w:lang w:eastAsia="en-US"/>
        </w:rPr>
        <w:drawing>
          <wp:inline distT="0" distB="0" distL="0" distR="0" wp14:anchorId="26C4959A" wp14:editId="5EABFDB3">
            <wp:extent cx="657225" cy="333375"/>
            <wp:effectExtent l="0" t="0" r="9525" b="0"/>
            <wp:docPr id="1665857839" name="Рисунок 166585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BD7D9E">
        <w:rPr>
          <w:rFonts w:eastAsia="Calibri"/>
          <w:sz w:val="28"/>
          <w:szCs w:val="28"/>
          <w:lang w:eastAsia="en-US"/>
        </w:rPr>
        <w:t xml:space="preserve"> - прочие затраты на оплату труда в отчетном периоде, предшествующем текущему;</w:t>
      </w:r>
    </w:p>
    <w:p w14:paraId="05530599"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D0A69F7"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noProof/>
          <w:position w:val="-12"/>
          <w:sz w:val="28"/>
          <w:szCs w:val="28"/>
          <w:lang w:eastAsia="en-US"/>
        </w:rPr>
        <w:drawing>
          <wp:inline distT="0" distB="0" distL="0" distR="0" wp14:anchorId="0730A42E" wp14:editId="70173E9E">
            <wp:extent cx="495300" cy="333375"/>
            <wp:effectExtent l="0" t="0" r="0" b="0"/>
            <wp:docPr id="1381283143" name="Рисунок 138128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D7D9E">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w:t>
      </w:r>
      <w:r w:rsidRPr="00BD7D9E">
        <w:rPr>
          <w:rFonts w:eastAsia="Calibri"/>
          <w:sz w:val="28"/>
          <w:szCs w:val="28"/>
          <w:lang w:eastAsia="en-US"/>
        </w:rPr>
        <w:lastRenderedPageBreak/>
        <w:t>затрат перевозчика от объемов работы за ряд лет или экспертных оценок (при отсутствии принимается равной 1);</w:t>
      </w:r>
    </w:p>
    <w:p w14:paraId="73900916"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noProof/>
          <w:position w:val="-11"/>
          <w:sz w:val="28"/>
          <w:szCs w:val="28"/>
          <w:lang w:eastAsia="en-US"/>
        </w:rPr>
        <w:drawing>
          <wp:inline distT="0" distB="0" distL="0" distR="0" wp14:anchorId="46CA1F4C" wp14:editId="531F6FAA">
            <wp:extent cx="847725" cy="323850"/>
            <wp:effectExtent l="0" t="0" r="9525" b="0"/>
            <wp:docPr id="264122531" name="Рисунок 2641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BD7D9E">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77B98175" w14:textId="77777777" w:rsidR="002D2B36" w:rsidRPr="00BD7D9E" w:rsidRDefault="002D2B36" w:rsidP="002D2B36">
      <w:pPr>
        <w:autoSpaceDE w:val="0"/>
        <w:autoSpaceDN w:val="0"/>
        <w:adjustRightInd w:val="0"/>
        <w:spacing w:before="280"/>
        <w:jc w:val="both"/>
        <w:rPr>
          <w:rFonts w:eastAsia="Calibri"/>
          <w:sz w:val="28"/>
          <w:szCs w:val="28"/>
          <w:lang w:eastAsia="en-US"/>
        </w:rPr>
      </w:pPr>
      <w:proofErr w:type="spellStart"/>
      <w:r w:rsidRPr="00BD7D9E">
        <w:rPr>
          <w:rFonts w:eastAsia="Calibri"/>
          <w:sz w:val="28"/>
          <w:szCs w:val="28"/>
          <w:lang w:eastAsia="en-US"/>
        </w:rPr>
        <w:t>Ф</w:t>
      </w:r>
      <w:r w:rsidRPr="00BD7D9E">
        <w:rPr>
          <w:rFonts w:eastAsia="Calibri"/>
          <w:sz w:val="28"/>
          <w:szCs w:val="28"/>
          <w:vertAlign w:val="subscript"/>
          <w:lang w:eastAsia="en-US"/>
        </w:rPr>
        <w:t>пр</w:t>
      </w:r>
      <w:proofErr w:type="spellEnd"/>
      <w:r w:rsidRPr="00BD7D9E">
        <w:rPr>
          <w:rFonts w:eastAsia="Calibri"/>
          <w:sz w:val="28"/>
          <w:szCs w:val="28"/>
          <w:vertAlign w:val="subscript"/>
          <w:lang w:eastAsia="en-US"/>
        </w:rPr>
        <w:t>(тек)</w:t>
      </w:r>
      <w:r w:rsidRPr="00BD7D9E">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107" w:history="1">
        <w:r w:rsidRPr="00BD7D9E">
          <w:rPr>
            <w:rFonts w:eastAsia="Calibri"/>
            <w:sz w:val="28"/>
            <w:szCs w:val="28"/>
            <w:lang w:eastAsia="en-US"/>
          </w:rPr>
          <w:t>подпунктами 1</w:t>
        </w:r>
      </w:hyperlink>
      <w:r w:rsidRPr="00BD7D9E">
        <w:rPr>
          <w:rFonts w:eastAsia="Calibri"/>
          <w:sz w:val="28"/>
          <w:szCs w:val="28"/>
          <w:lang w:eastAsia="en-US"/>
        </w:rPr>
        <w:t xml:space="preserve"> - </w:t>
      </w:r>
      <w:hyperlink r:id="rId108" w:history="1">
        <w:r w:rsidRPr="00BD7D9E">
          <w:rPr>
            <w:rFonts w:eastAsia="Calibri"/>
            <w:sz w:val="28"/>
            <w:szCs w:val="28"/>
            <w:lang w:eastAsia="en-US"/>
          </w:rPr>
          <w:t>24 статьи 255</w:t>
        </w:r>
      </w:hyperlink>
      <w:r w:rsidRPr="00BD7D9E">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22A85812" w14:textId="77777777" w:rsidR="002D2B36" w:rsidRPr="00BD7D9E" w:rsidRDefault="002D2B36" w:rsidP="002D2B36">
      <w:pPr>
        <w:jc w:val="both"/>
        <w:rPr>
          <w:sz w:val="28"/>
          <w:szCs w:val="28"/>
        </w:rPr>
      </w:pPr>
      <w:r w:rsidRPr="00BD7D9E">
        <w:rPr>
          <w:sz w:val="28"/>
          <w:szCs w:val="28"/>
        </w:rPr>
        <w:t>Доля расходов на оплату труда, зависящих от объемов работ субъекта регулирования в части железнодорожных перевозок пассажиров в пригородном сообщении, равна 0. Письмом от 14.12.2021 № 1037 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2F477A0A" w14:textId="77777777" w:rsidR="002D2B36" w:rsidRPr="00BD7D9E" w:rsidRDefault="002D2B36" w:rsidP="002D2B36">
      <w:pPr>
        <w:jc w:val="both"/>
        <w:rPr>
          <w:rFonts w:eastAsia="Calibri"/>
          <w:sz w:val="28"/>
          <w:szCs w:val="28"/>
          <w:lang w:eastAsia="en-US"/>
        </w:rPr>
      </w:pPr>
      <w:r w:rsidRPr="00BD7D9E">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BD7D9E">
        <w:rPr>
          <w:rFonts w:eastAsia="Calibri"/>
          <w:noProof/>
          <w:position w:val="-11"/>
          <w:sz w:val="28"/>
          <w:szCs w:val="28"/>
          <w:lang w:eastAsia="en-US"/>
        </w:rPr>
        <w:drawing>
          <wp:inline distT="0" distB="0" distL="0" distR="0" wp14:anchorId="780BAA6A" wp14:editId="7295A6A8">
            <wp:extent cx="685800" cy="323850"/>
            <wp:effectExtent l="0" t="0" r="0" b="0"/>
            <wp:docPr id="1932178506" name="Рисунок 193217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rFonts w:eastAsia="Calibri"/>
          <w:sz w:val="28"/>
          <w:szCs w:val="28"/>
          <w:lang w:eastAsia="en-US"/>
        </w:rPr>
        <w:t>), рассчитывается по следующей формуле:</w:t>
      </w:r>
    </w:p>
    <w:p w14:paraId="6421A0C1" w14:textId="77777777" w:rsidR="002D2B36" w:rsidRPr="00BD7D9E" w:rsidRDefault="002D2B36" w:rsidP="002D2B36">
      <w:pPr>
        <w:autoSpaceDE w:val="0"/>
        <w:autoSpaceDN w:val="0"/>
        <w:adjustRightInd w:val="0"/>
        <w:jc w:val="both"/>
        <w:outlineLvl w:val="0"/>
        <w:rPr>
          <w:rFonts w:eastAsia="Calibri"/>
          <w:sz w:val="28"/>
          <w:szCs w:val="28"/>
          <w:lang w:eastAsia="en-US"/>
        </w:rPr>
      </w:pPr>
    </w:p>
    <w:p w14:paraId="7921051F"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noProof/>
          <w:position w:val="-33"/>
          <w:sz w:val="28"/>
          <w:szCs w:val="28"/>
          <w:lang w:eastAsia="en-US"/>
        </w:rPr>
        <w:drawing>
          <wp:inline distT="0" distB="0" distL="0" distR="0" wp14:anchorId="72276880" wp14:editId="6CE0DEDF">
            <wp:extent cx="2876550" cy="609600"/>
            <wp:effectExtent l="0" t="0" r="0" b="0"/>
            <wp:docPr id="516061045" name="Рисунок 51606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BD7D9E">
        <w:rPr>
          <w:rFonts w:eastAsia="Calibri"/>
          <w:sz w:val="28"/>
          <w:szCs w:val="28"/>
          <w:lang w:eastAsia="en-US"/>
        </w:rPr>
        <w:t>, (4)</w:t>
      </w:r>
    </w:p>
    <w:p w14:paraId="02CE5D84" w14:textId="77777777" w:rsidR="002D2B36" w:rsidRPr="00BD7D9E" w:rsidRDefault="002D2B36" w:rsidP="002D2B36">
      <w:pPr>
        <w:autoSpaceDE w:val="0"/>
        <w:autoSpaceDN w:val="0"/>
        <w:adjustRightInd w:val="0"/>
        <w:jc w:val="both"/>
        <w:rPr>
          <w:rFonts w:eastAsia="Calibri"/>
          <w:sz w:val="28"/>
          <w:szCs w:val="28"/>
          <w:lang w:eastAsia="en-US"/>
        </w:rPr>
      </w:pPr>
    </w:p>
    <w:p w14:paraId="41E6501E"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где:</w:t>
      </w:r>
    </w:p>
    <w:p w14:paraId="3B9C6D76" w14:textId="77777777" w:rsidR="002D2B36" w:rsidRPr="00BD7D9E" w:rsidRDefault="002D2B36" w:rsidP="002D2B36">
      <w:pPr>
        <w:autoSpaceDE w:val="0"/>
        <w:autoSpaceDN w:val="0"/>
        <w:adjustRightInd w:val="0"/>
        <w:spacing w:before="280"/>
        <w:jc w:val="both"/>
        <w:rPr>
          <w:rFonts w:eastAsia="Calibri"/>
          <w:sz w:val="28"/>
          <w:szCs w:val="28"/>
          <w:lang w:eastAsia="en-US"/>
        </w:rPr>
      </w:pPr>
      <w:proofErr w:type="spellStart"/>
      <w:r w:rsidRPr="00BD7D9E">
        <w:rPr>
          <w:rFonts w:eastAsia="Calibri"/>
          <w:sz w:val="28"/>
          <w:szCs w:val="28"/>
          <w:lang w:eastAsia="en-US"/>
        </w:rPr>
        <w:t>ОР</w:t>
      </w:r>
      <w:r w:rsidRPr="00BD7D9E">
        <w:rPr>
          <w:rFonts w:eastAsia="Calibri"/>
          <w:sz w:val="28"/>
          <w:szCs w:val="28"/>
          <w:vertAlign w:val="subscript"/>
          <w:lang w:eastAsia="en-US"/>
        </w:rPr>
        <w:t>t</w:t>
      </w:r>
      <w:proofErr w:type="spellEnd"/>
      <w:r w:rsidRPr="00BD7D9E">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7B201B2F"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sz w:val="28"/>
          <w:szCs w:val="28"/>
          <w:lang w:eastAsia="en-US"/>
        </w:rPr>
        <w:t>ОР</w:t>
      </w:r>
      <w:r w:rsidRPr="00BD7D9E">
        <w:rPr>
          <w:rFonts w:eastAsia="Calibri"/>
          <w:sz w:val="28"/>
          <w:szCs w:val="28"/>
          <w:vertAlign w:val="subscript"/>
          <w:lang w:eastAsia="en-US"/>
        </w:rPr>
        <w:t>t-1</w:t>
      </w:r>
      <w:r w:rsidRPr="00BD7D9E">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19BFD9AE"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принимается согласно приложению к Методике.</w:t>
      </w:r>
    </w:p>
    <w:p w14:paraId="700EA892"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 xml:space="preserve">Согласно п. 49.15. </w:t>
      </w:r>
      <w:r w:rsidRPr="00BD7D9E">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D65EA5D" w14:textId="77777777" w:rsidR="002D2B36" w:rsidRPr="00BD7D9E" w:rsidRDefault="002D2B36" w:rsidP="002D2B36">
      <w:pPr>
        <w:autoSpaceDE w:val="0"/>
        <w:autoSpaceDN w:val="0"/>
        <w:adjustRightInd w:val="0"/>
        <w:jc w:val="both"/>
        <w:outlineLvl w:val="0"/>
        <w:rPr>
          <w:rFonts w:eastAsia="Calibri"/>
          <w:sz w:val="28"/>
          <w:szCs w:val="28"/>
          <w:lang w:eastAsia="en-US"/>
        </w:rPr>
      </w:pPr>
    </w:p>
    <w:p w14:paraId="49DCDF68"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noProof/>
          <w:position w:val="-39"/>
          <w:sz w:val="28"/>
          <w:szCs w:val="28"/>
          <w:lang w:eastAsia="en-US"/>
        </w:rPr>
        <w:drawing>
          <wp:inline distT="0" distB="0" distL="0" distR="0" wp14:anchorId="09D31244" wp14:editId="01707AEC">
            <wp:extent cx="4162425" cy="685800"/>
            <wp:effectExtent l="0" t="0" r="9525" b="0"/>
            <wp:docPr id="2036820416" name="Рисунок 203682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BD7D9E">
        <w:rPr>
          <w:rFonts w:eastAsia="Calibri"/>
          <w:sz w:val="28"/>
          <w:szCs w:val="28"/>
          <w:lang w:eastAsia="en-US"/>
        </w:rPr>
        <w:t>, (20)</w:t>
      </w:r>
    </w:p>
    <w:p w14:paraId="397368BB" w14:textId="77777777" w:rsidR="002D2B36" w:rsidRPr="00BD7D9E" w:rsidRDefault="002D2B36" w:rsidP="002D2B36">
      <w:pPr>
        <w:autoSpaceDE w:val="0"/>
        <w:autoSpaceDN w:val="0"/>
        <w:adjustRightInd w:val="0"/>
        <w:jc w:val="both"/>
        <w:rPr>
          <w:rFonts w:eastAsia="Calibri"/>
          <w:sz w:val="28"/>
          <w:szCs w:val="28"/>
          <w:lang w:eastAsia="en-US"/>
        </w:rPr>
      </w:pPr>
    </w:p>
    <w:p w14:paraId="1B85A082"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где:</w:t>
      </w:r>
    </w:p>
    <w:p w14:paraId="706B5525" w14:textId="77777777" w:rsidR="002D2B36" w:rsidRPr="00BD7D9E" w:rsidRDefault="002D2B36" w:rsidP="002D2B36">
      <w:pPr>
        <w:autoSpaceDE w:val="0"/>
        <w:autoSpaceDN w:val="0"/>
        <w:adjustRightInd w:val="0"/>
        <w:spacing w:before="280"/>
        <w:jc w:val="both"/>
        <w:rPr>
          <w:rFonts w:eastAsia="Calibri"/>
          <w:sz w:val="28"/>
          <w:szCs w:val="28"/>
          <w:lang w:eastAsia="en-US"/>
        </w:rPr>
      </w:pPr>
      <w:proofErr w:type="spellStart"/>
      <w:r w:rsidRPr="00BD7D9E">
        <w:rPr>
          <w:rFonts w:eastAsia="Calibri"/>
          <w:sz w:val="28"/>
          <w:szCs w:val="28"/>
          <w:lang w:eastAsia="en-US"/>
        </w:rPr>
        <w:t>Е</w:t>
      </w:r>
      <w:r w:rsidRPr="00BD7D9E">
        <w:rPr>
          <w:rFonts w:eastAsia="Calibri"/>
          <w:sz w:val="28"/>
          <w:szCs w:val="28"/>
          <w:vertAlign w:val="subscript"/>
          <w:lang w:eastAsia="en-US"/>
        </w:rPr>
        <w:t>тек</w:t>
      </w:r>
      <w:proofErr w:type="spellEnd"/>
      <w:r w:rsidRPr="00BD7D9E">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09" w:history="1">
        <w:r w:rsidRPr="00BD7D9E">
          <w:rPr>
            <w:rFonts w:eastAsia="Calibri"/>
            <w:sz w:val="28"/>
            <w:szCs w:val="28"/>
            <w:lang w:eastAsia="en-US"/>
          </w:rPr>
          <w:t>пунктом 49</w:t>
        </w:r>
      </w:hyperlink>
      <w:r w:rsidRPr="00BD7D9E">
        <w:rPr>
          <w:rFonts w:eastAsia="Calibri"/>
          <w:sz w:val="28"/>
          <w:szCs w:val="28"/>
          <w:lang w:eastAsia="en-US"/>
        </w:rPr>
        <w:t xml:space="preserve"> Методики;</w:t>
      </w:r>
    </w:p>
    <w:p w14:paraId="60AE55F0"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sz w:val="28"/>
          <w:szCs w:val="28"/>
          <w:lang w:eastAsia="en-US"/>
        </w:rPr>
        <w:t>И</w:t>
      </w:r>
      <w:r w:rsidRPr="00BD7D9E">
        <w:rPr>
          <w:rFonts w:eastAsia="Calibri"/>
          <w:sz w:val="28"/>
          <w:szCs w:val="28"/>
          <w:vertAlign w:val="subscript"/>
          <w:lang w:eastAsia="en-US"/>
        </w:rPr>
        <w:t>р</w:t>
      </w:r>
      <w:r w:rsidRPr="00BD7D9E">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1B23CECD" w14:textId="77777777" w:rsidR="002D2B36" w:rsidRPr="00BD7D9E" w:rsidRDefault="002D2B36" w:rsidP="002D2B36">
      <w:pPr>
        <w:autoSpaceDE w:val="0"/>
        <w:autoSpaceDN w:val="0"/>
        <w:adjustRightInd w:val="0"/>
        <w:spacing w:before="280"/>
        <w:jc w:val="both"/>
        <w:rPr>
          <w:rFonts w:eastAsia="Calibri"/>
          <w:sz w:val="28"/>
          <w:szCs w:val="28"/>
          <w:lang w:eastAsia="en-US"/>
        </w:rPr>
      </w:pPr>
      <w:r w:rsidRPr="00BD7D9E">
        <w:rPr>
          <w:rFonts w:eastAsia="Calibri"/>
          <w:noProof/>
          <w:position w:val="-1"/>
          <w:sz w:val="28"/>
          <w:szCs w:val="28"/>
          <w:lang w:eastAsia="en-US"/>
        </w:rPr>
        <w:drawing>
          <wp:inline distT="0" distB="0" distL="0" distR="0" wp14:anchorId="53285666" wp14:editId="4D875668">
            <wp:extent cx="333375" cy="200025"/>
            <wp:effectExtent l="0" t="0" r="9525" b="0"/>
            <wp:docPr id="1972818560" name="Рисунок 19728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D7D9E">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7C1568E" w14:textId="77777777" w:rsidR="002D2B36" w:rsidRPr="00BD7D9E" w:rsidRDefault="002D2B36" w:rsidP="002D2B36">
      <w:pPr>
        <w:autoSpaceDE w:val="0"/>
        <w:autoSpaceDN w:val="0"/>
        <w:adjustRightInd w:val="0"/>
        <w:spacing w:before="280"/>
        <w:jc w:val="both"/>
        <w:rPr>
          <w:rFonts w:eastAsia="Calibri"/>
          <w:sz w:val="28"/>
          <w:szCs w:val="28"/>
          <w:lang w:eastAsia="en-US"/>
        </w:rPr>
      </w:pPr>
      <w:proofErr w:type="spellStart"/>
      <w:r w:rsidRPr="00BD7D9E">
        <w:rPr>
          <w:rFonts w:eastAsia="Calibri"/>
          <w:sz w:val="28"/>
          <w:szCs w:val="28"/>
          <w:lang w:eastAsia="en-US"/>
        </w:rPr>
        <w:t>Е</w:t>
      </w:r>
      <w:r w:rsidRPr="00BD7D9E">
        <w:rPr>
          <w:rFonts w:eastAsia="Calibri"/>
          <w:sz w:val="28"/>
          <w:szCs w:val="28"/>
          <w:vertAlign w:val="subscript"/>
          <w:lang w:eastAsia="en-US"/>
        </w:rPr>
        <w:t>кор</w:t>
      </w:r>
      <w:proofErr w:type="spellEnd"/>
      <w:r w:rsidRPr="00BD7D9E">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F225562" w14:textId="77777777" w:rsidR="002D2B36" w:rsidRPr="00BD7D9E" w:rsidRDefault="002D2B36" w:rsidP="002D2B36">
      <w:pPr>
        <w:jc w:val="both"/>
        <w:rPr>
          <w:sz w:val="28"/>
          <w:szCs w:val="28"/>
        </w:rPr>
      </w:pPr>
      <w:r w:rsidRPr="00BD7D9E">
        <w:rPr>
          <w:sz w:val="28"/>
          <w:szCs w:val="28"/>
        </w:rPr>
        <w:t>АО «</w:t>
      </w:r>
      <w:proofErr w:type="spellStart"/>
      <w:r w:rsidRPr="00BD7D9E">
        <w:rPr>
          <w:sz w:val="28"/>
          <w:szCs w:val="28"/>
        </w:rPr>
        <w:t>Краспригород</w:t>
      </w:r>
      <w:proofErr w:type="spellEnd"/>
      <w:r w:rsidRPr="00BD7D9E">
        <w:rPr>
          <w:sz w:val="28"/>
          <w:szCs w:val="28"/>
        </w:rPr>
        <w:t>» представлено штатное расписание за 2022 год, штатное расписание на 2023 год, расчет затрат на оплату труда (том 5 стр.1824),  расчет индекса роста ФОТ ( Т7 стр. 2438),  положение об оплате труда (Т4 стр. 1370), оборотно-сальдовая ведомость по счету 20 (Т6 стр. 2312), форма 4-ФСС, расчет заработной платы по маршруту «Ачинск-Кия-</w:t>
      </w:r>
      <w:proofErr w:type="spellStart"/>
      <w:r w:rsidRPr="00BD7D9E">
        <w:rPr>
          <w:sz w:val="28"/>
          <w:szCs w:val="28"/>
        </w:rPr>
        <w:t>Шалтырь</w:t>
      </w:r>
      <w:proofErr w:type="spellEnd"/>
      <w:r w:rsidRPr="00BD7D9E">
        <w:rPr>
          <w:sz w:val="28"/>
          <w:szCs w:val="28"/>
        </w:rPr>
        <w:t>», калькуляция по человеко-часам.</w:t>
      </w:r>
    </w:p>
    <w:p w14:paraId="43327B99" w14:textId="77777777" w:rsidR="002D2B36" w:rsidRPr="00BD7D9E" w:rsidRDefault="002D2B36" w:rsidP="002D2B36">
      <w:pPr>
        <w:jc w:val="both"/>
        <w:rPr>
          <w:sz w:val="28"/>
          <w:szCs w:val="28"/>
        </w:rPr>
      </w:pPr>
      <w:r w:rsidRPr="00BD7D9E">
        <w:rPr>
          <w:sz w:val="28"/>
          <w:szCs w:val="28"/>
        </w:rPr>
        <w:t>Специалистом проведен анализ расходов АО «</w:t>
      </w:r>
      <w:proofErr w:type="spellStart"/>
      <w:r w:rsidRPr="00BD7D9E">
        <w:rPr>
          <w:sz w:val="28"/>
          <w:szCs w:val="28"/>
        </w:rPr>
        <w:t>Краспригород</w:t>
      </w:r>
      <w:proofErr w:type="spellEnd"/>
      <w:r w:rsidRPr="00BD7D9E">
        <w:rPr>
          <w:sz w:val="28"/>
          <w:szCs w:val="28"/>
        </w:rPr>
        <w:t xml:space="preserve">» за отчетный и текущий периоды регулирования в соответствии с положениями Методики. </w:t>
      </w:r>
    </w:p>
    <w:p w14:paraId="02BC851C" w14:textId="77777777" w:rsidR="002D2B36" w:rsidRPr="00BD7D9E" w:rsidRDefault="002D2B36" w:rsidP="002D2B36">
      <w:pPr>
        <w:jc w:val="both"/>
        <w:rPr>
          <w:sz w:val="28"/>
          <w:szCs w:val="28"/>
        </w:rPr>
      </w:pPr>
      <w:r w:rsidRPr="00BD7D9E">
        <w:rPr>
          <w:sz w:val="28"/>
          <w:szCs w:val="28"/>
        </w:rPr>
        <w:t xml:space="preserve">Затраты за отчетный период на Кемеровскую область специалист предлагает принять в сумме 6123,9 </w:t>
      </w:r>
      <w:proofErr w:type="spellStart"/>
      <w:r w:rsidRPr="00BD7D9E">
        <w:rPr>
          <w:sz w:val="28"/>
          <w:szCs w:val="28"/>
        </w:rPr>
        <w:t>тыс.руб</w:t>
      </w:r>
      <w:proofErr w:type="spellEnd"/>
      <w:r w:rsidRPr="00BD7D9E">
        <w:rPr>
          <w:sz w:val="28"/>
          <w:szCs w:val="28"/>
        </w:rPr>
        <w:t>. за отчетный период в доле по предложению предприятия за отчетный период.</w:t>
      </w:r>
    </w:p>
    <w:p w14:paraId="154B4590" w14:textId="77777777" w:rsidR="002D2B36" w:rsidRPr="00BD7D9E" w:rsidRDefault="002D2B36" w:rsidP="002D2B36">
      <w:pPr>
        <w:jc w:val="both"/>
        <w:rPr>
          <w:sz w:val="28"/>
          <w:szCs w:val="28"/>
        </w:rPr>
      </w:pPr>
      <w:r w:rsidRPr="00BD7D9E">
        <w:rPr>
          <w:sz w:val="28"/>
          <w:szCs w:val="28"/>
        </w:rPr>
        <w:t>Письмом от 18.10.2022 № 1239/2 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03B8563F" w14:textId="77777777" w:rsidR="002D2B36" w:rsidRPr="00BD7D9E" w:rsidRDefault="002D2B36" w:rsidP="002D2B36">
      <w:pPr>
        <w:jc w:val="both"/>
        <w:rPr>
          <w:b/>
          <w:sz w:val="28"/>
          <w:szCs w:val="28"/>
        </w:rPr>
      </w:pPr>
      <w:r w:rsidRPr="00BD7D9E">
        <w:rPr>
          <w:b/>
          <w:noProof/>
          <w:sz w:val="28"/>
          <w:szCs w:val="28"/>
        </w:rPr>
        <w:drawing>
          <wp:inline distT="0" distB="0" distL="0" distR="0" wp14:anchorId="5C0AA06E" wp14:editId="1EB99533">
            <wp:extent cx="685800" cy="323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на текущий период равен:</w:t>
      </w:r>
    </w:p>
    <w:p w14:paraId="51D16A74" w14:textId="77777777" w:rsidR="002D2B36" w:rsidRPr="00BD7D9E" w:rsidRDefault="002D2B36" w:rsidP="002D2B36">
      <w:pPr>
        <w:jc w:val="both"/>
        <w:rPr>
          <w:sz w:val="28"/>
          <w:szCs w:val="28"/>
        </w:rPr>
      </w:pPr>
      <w:r w:rsidRPr="00BD7D9E">
        <w:rPr>
          <w:sz w:val="28"/>
          <w:szCs w:val="28"/>
        </w:rPr>
        <w:lastRenderedPageBreak/>
        <w:t xml:space="preserve">- по расходам, связанным с продажей проездных билетов и с обслуживанием пассажиров на вокзалах </w:t>
      </w:r>
      <w:bookmarkStart w:id="120" w:name="_Hlk153957431"/>
      <w:r w:rsidRPr="00BD7D9E">
        <w:rPr>
          <w:sz w:val="28"/>
          <w:szCs w:val="28"/>
        </w:rPr>
        <w:t>(6184,7-5965,10)/6184,7</w:t>
      </w:r>
      <w:bookmarkEnd w:id="120"/>
      <w:r w:rsidRPr="00BD7D9E">
        <w:rPr>
          <w:sz w:val="28"/>
          <w:szCs w:val="28"/>
        </w:rPr>
        <w:t>*100=3,7.</w:t>
      </w:r>
    </w:p>
    <w:p w14:paraId="69EDCD7D" w14:textId="77777777" w:rsidR="002D2B36" w:rsidRPr="00BD7D9E" w:rsidRDefault="002D2B36" w:rsidP="002D2B36">
      <w:pPr>
        <w:jc w:val="both"/>
        <w:rPr>
          <w:sz w:val="28"/>
          <w:szCs w:val="28"/>
        </w:rPr>
      </w:pPr>
    </w:p>
    <w:p w14:paraId="62F11D15" w14:textId="77777777" w:rsidR="002D2B36" w:rsidRPr="00BD7D9E" w:rsidRDefault="002D2B36" w:rsidP="002D2B36">
      <w:pPr>
        <w:jc w:val="both"/>
        <w:rPr>
          <w:sz w:val="28"/>
          <w:szCs w:val="28"/>
        </w:rPr>
      </w:pPr>
      <w:r w:rsidRPr="00BD7D9E">
        <w:rPr>
          <w:sz w:val="28"/>
          <w:szCs w:val="28"/>
        </w:rPr>
        <w:t xml:space="preserve">Таким образом, на текущий период специалист предлагает принять затраты для распределения в сумме166171,91 </w:t>
      </w:r>
      <w:proofErr w:type="spellStart"/>
      <w:r w:rsidRPr="00BD7D9E">
        <w:rPr>
          <w:sz w:val="28"/>
          <w:szCs w:val="28"/>
        </w:rPr>
        <w:t>тыс.руб</w:t>
      </w:r>
      <w:proofErr w:type="spellEnd"/>
      <w:r w:rsidRPr="00BD7D9E">
        <w:rPr>
          <w:sz w:val="28"/>
          <w:szCs w:val="28"/>
        </w:rPr>
        <w:t>. =</w:t>
      </w:r>
      <w:r w:rsidRPr="00BD7D9E">
        <w:rPr>
          <w:rFonts w:ascii="Calibri" w:eastAsia="Calibri" w:hAnsi="Calibri"/>
          <w:sz w:val="22"/>
          <w:szCs w:val="22"/>
          <w:lang w:eastAsia="en-US"/>
        </w:rPr>
        <w:t xml:space="preserve"> </w:t>
      </w:r>
      <w:r w:rsidRPr="00BD7D9E">
        <w:rPr>
          <w:sz w:val="28"/>
          <w:szCs w:val="28"/>
        </w:rPr>
        <w:t>157062,3*1,058*(1+0*(6184,7-5965,10)/6184,7).</w:t>
      </w:r>
    </w:p>
    <w:p w14:paraId="56F5A550"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текущий период специалист предлагает принять в сумме 6331,3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28D3E37A" w14:textId="77777777" w:rsidR="002D2B36" w:rsidRPr="00BD7D9E" w:rsidRDefault="002D2B36" w:rsidP="002D2B36">
      <w:pPr>
        <w:jc w:val="both"/>
        <w:rPr>
          <w:sz w:val="28"/>
          <w:szCs w:val="28"/>
        </w:rPr>
      </w:pPr>
      <w:r w:rsidRPr="00BD7D9E">
        <w:rPr>
          <w:sz w:val="28"/>
          <w:szCs w:val="28"/>
        </w:rPr>
        <w:t xml:space="preserve">На прогнозный период индекс потребительских цен Минэкономразвития России на 2024 год – 107,2%.  Затраты на Кемеровскую область на регулируемый период специалист предлагает принять в сумме 6775,5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63CA8AFF" w14:textId="77777777" w:rsidR="002D2B36" w:rsidRPr="00BD7D9E" w:rsidRDefault="002D2B36" w:rsidP="002D2B36">
      <w:pPr>
        <w:jc w:val="both"/>
        <w:rPr>
          <w:b/>
          <w:sz w:val="28"/>
          <w:szCs w:val="28"/>
        </w:rPr>
      </w:pPr>
      <w:r w:rsidRPr="00BD7D9E">
        <w:rPr>
          <w:b/>
          <w:noProof/>
          <w:sz w:val="28"/>
          <w:szCs w:val="28"/>
        </w:rPr>
        <w:drawing>
          <wp:inline distT="0" distB="0" distL="0" distR="0" wp14:anchorId="509D74F5" wp14:editId="439CB405">
            <wp:extent cx="685800" cy="323850"/>
            <wp:effectExtent l="0" t="0" r="0" b="0"/>
            <wp:docPr id="1561839607" name="Рисунок 156183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Р </w:t>
      </w:r>
      <w:proofErr w:type="gramStart"/>
      <w:r w:rsidRPr="00BD7D9E">
        <w:rPr>
          <w:b/>
          <w:sz w:val="28"/>
          <w:szCs w:val="28"/>
        </w:rPr>
        <w:t>на  период</w:t>
      </w:r>
      <w:proofErr w:type="gramEnd"/>
      <w:r w:rsidRPr="00BD7D9E">
        <w:rPr>
          <w:b/>
          <w:sz w:val="28"/>
          <w:szCs w:val="28"/>
        </w:rPr>
        <w:t xml:space="preserve"> регулирования равен:</w:t>
      </w:r>
    </w:p>
    <w:p w14:paraId="6C434402" w14:textId="77777777" w:rsidR="002D2B36" w:rsidRPr="00BD7D9E" w:rsidRDefault="002D2B36" w:rsidP="002D2B36">
      <w:pPr>
        <w:jc w:val="both"/>
        <w:rPr>
          <w:sz w:val="28"/>
          <w:szCs w:val="28"/>
        </w:rPr>
      </w:pPr>
    </w:p>
    <w:p w14:paraId="6B94E5BA" w14:textId="77777777" w:rsidR="002D2B36" w:rsidRPr="00BD7D9E" w:rsidRDefault="002D2B36" w:rsidP="002D2B36">
      <w:pPr>
        <w:jc w:val="both"/>
        <w:rPr>
          <w:sz w:val="28"/>
          <w:szCs w:val="28"/>
        </w:rPr>
      </w:pPr>
      <w:r w:rsidRPr="00BD7D9E">
        <w:rPr>
          <w:sz w:val="28"/>
          <w:szCs w:val="28"/>
        </w:rPr>
        <w:t xml:space="preserve">- по расходам, связанным с продажей проездных билетов </w:t>
      </w:r>
      <w:bookmarkStart w:id="121" w:name="_Hlk154041923"/>
      <w:r w:rsidRPr="00BD7D9E">
        <w:rPr>
          <w:sz w:val="28"/>
          <w:szCs w:val="28"/>
        </w:rPr>
        <w:t>(6227,8-6184,7)/6184,7*100=0,7.</w:t>
      </w:r>
    </w:p>
    <w:bookmarkEnd w:id="121"/>
    <w:p w14:paraId="4A3E0B14" w14:textId="77777777" w:rsidR="002D2B36" w:rsidRPr="00BD7D9E" w:rsidRDefault="002D2B36" w:rsidP="002D2B36">
      <w:pPr>
        <w:jc w:val="both"/>
        <w:rPr>
          <w:sz w:val="28"/>
          <w:szCs w:val="28"/>
        </w:rPr>
      </w:pPr>
      <w:r w:rsidRPr="00BD7D9E">
        <w:rPr>
          <w:sz w:val="28"/>
          <w:szCs w:val="28"/>
        </w:rPr>
        <w:t>Соответственно затраты на оплату труда АО «</w:t>
      </w:r>
      <w:proofErr w:type="spellStart"/>
      <w:r w:rsidRPr="00BD7D9E">
        <w:rPr>
          <w:sz w:val="28"/>
          <w:szCs w:val="28"/>
        </w:rPr>
        <w:t>Краспригород</w:t>
      </w:r>
      <w:proofErr w:type="spellEnd"/>
      <w:r w:rsidRPr="00BD7D9E">
        <w:rPr>
          <w:sz w:val="28"/>
          <w:szCs w:val="28"/>
        </w:rPr>
        <w:t>» на период регулирования при подстановке соответствующих значений в формулу предлагается принять по Кемеровской области в сумме 6</w:t>
      </w:r>
      <w:r w:rsidRPr="00BD7D9E">
        <w:rPr>
          <w:b/>
          <w:bCs/>
          <w:sz w:val="28"/>
          <w:szCs w:val="28"/>
        </w:rPr>
        <w:t>775,5</w:t>
      </w:r>
      <w:r w:rsidRPr="00BD7D9E">
        <w:rPr>
          <w:sz w:val="28"/>
          <w:szCs w:val="28"/>
        </w:rPr>
        <w:t xml:space="preserve"> </w:t>
      </w:r>
      <w:proofErr w:type="spellStart"/>
      <w:r w:rsidRPr="00BD7D9E">
        <w:rPr>
          <w:sz w:val="28"/>
          <w:szCs w:val="28"/>
        </w:rPr>
        <w:t>тыс.руб</w:t>
      </w:r>
      <w:proofErr w:type="spellEnd"/>
      <w:r w:rsidRPr="00BD7D9E">
        <w:rPr>
          <w:sz w:val="28"/>
          <w:szCs w:val="28"/>
        </w:rPr>
        <w:t>.</w:t>
      </w:r>
    </w:p>
    <w:p w14:paraId="493BD781" w14:textId="77777777" w:rsidR="002D2B36" w:rsidRPr="00BD7D9E" w:rsidRDefault="002D2B36" w:rsidP="002D2B36">
      <w:pPr>
        <w:jc w:val="both"/>
        <w:rPr>
          <w:sz w:val="28"/>
          <w:szCs w:val="28"/>
        </w:rPr>
      </w:pPr>
      <w:r w:rsidRPr="00BD7D9E">
        <w:rPr>
          <w:sz w:val="28"/>
          <w:szCs w:val="28"/>
        </w:rPr>
        <w:t xml:space="preserve"> В том </w:t>
      </w:r>
      <w:proofErr w:type="gramStart"/>
      <w:r w:rsidRPr="00BD7D9E">
        <w:rPr>
          <w:sz w:val="28"/>
          <w:szCs w:val="28"/>
        </w:rPr>
        <w:t>числе  32</w:t>
      </w:r>
      <w:proofErr w:type="gramEnd"/>
      <w:r w:rsidRPr="00BD7D9E">
        <w:rPr>
          <w:sz w:val="28"/>
          <w:szCs w:val="28"/>
        </w:rPr>
        <w:t xml:space="preserve"> тыс. руб. по новому маршруту.</w:t>
      </w:r>
    </w:p>
    <w:tbl>
      <w:tblPr>
        <w:tblW w:w="10097" w:type="dxa"/>
        <w:tblLook w:val="04A0" w:firstRow="1" w:lastRow="0" w:firstColumn="1" w:lastColumn="0" w:noHBand="0" w:noVBand="1"/>
      </w:tblPr>
      <w:tblGrid>
        <w:gridCol w:w="1413"/>
        <w:gridCol w:w="1240"/>
        <w:gridCol w:w="1140"/>
        <w:gridCol w:w="1160"/>
        <w:gridCol w:w="1020"/>
        <w:gridCol w:w="1380"/>
        <w:gridCol w:w="1524"/>
        <w:gridCol w:w="1220"/>
      </w:tblGrid>
      <w:tr w:rsidR="002D2B36" w:rsidRPr="00BD7D9E" w14:paraId="5B8BD53C" w14:textId="77777777" w:rsidTr="00E8485B">
        <w:trPr>
          <w:trHeight w:val="465"/>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C75685"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144 км-Кия-</w:t>
            </w:r>
            <w:proofErr w:type="spellStart"/>
            <w:r w:rsidRPr="00BD7D9E">
              <w:rPr>
                <w:rFonts w:ascii="Arial" w:hAnsi="Arial" w:cs="Arial"/>
                <w:color w:val="000000"/>
                <w:sz w:val="20"/>
                <w:szCs w:val="20"/>
              </w:rPr>
              <w:t>Шалтырь</w:t>
            </w:r>
            <w:proofErr w:type="spellEnd"/>
          </w:p>
        </w:tc>
        <w:tc>
          <w:tcPr>
            <w:tcW w:w="1240" w:type="dxa"/>
            <w:vMerge w:val="restart"/>
            <w:tcBorders>
              <w:top w:val="single" w:sz="4" w:space="0" w:color="auto"/>
              <w:left w:val="single" w:sz="4" w:space="0" w:color="auto"/>
              <w:bottom w:val="single" w:sz="4" w:space="0" w:color="000000"/>
              <w:right w:val="nil"/>
            </w:tcBorders>
            <w:shd w:val="clear" w:color="auto" w:fill="auto"/>
            <w:vAlign w:val="center"/>
            <w:hideMark/>
          </w:tcPr>
          <w:p w14:paraId="554ED9F2" w14:textId="77777777" w:rsidR="002D2B36" w:rsidRPr="00BD7D9E" w:rsidRDefault="002D2B36" w:rsidP="00E8485B">
            <w:pPr>
              <w:jc w:val="center"/>
              <w:rPr>
                <w:rFonts w:ascii="Arial" w:hAnsi="Arial" w:cs="Arial"/>
                <w:color w:val="000000"/>
                <w:sz w:val="20"/>
                <w:szCs w:val="20"/>
              </w:rPr>
            </w:pPr>
            <w:proofErr w:type="spellStart"/>
            <w:r w:rsidRPr="00BD7D9E">
              <w:rPr>
                <w:rFonts w:ascii="Arial" w:hAnsi="Arial" w:cs="Arial"/>
                <w:color w:val="000000"/>
                <w:sz w:val="20"/>
                <w:szCs w:val="20"/>
              </w:rPr>
              <w:t>Вагоно</w:t>
            </w:r>
            <w:proofErr w:type="spellEnd"/>
            <w:r w:rsidRPr="00BD7D9E">
              <w:rPr>
                <w:rFonts w:ascii="Arial" w:hAnsi="Arial" w:cs="Arial"/>
                <w:color w:val="000000"/>
                <w:sz w:val="20"/>
                <w:szCs w:val="20"/>
              </w:rPr>
              <w:t>-км</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0C0A81" w14:textId="77777777" w:rsidR="002D2B36" w:rsidRPr="00BD7D9E" w:rsidRDefault="002D2B36" w:rsidP="00E8485B">
            <w:pPr>
              <w:jc w:val="center"/>
              <w:rPr>
                <w:rFonts w:ascii="Arial" w:hAnsi="Arial" w:cs="Arial"/>
                <w:color w:val="000000"/>
                <w:sz w:val="20"/>
                <w:szCs w:val="20"/>
              </w:rPr>
            </w:pPr>
            <w:proofErr w:type="spellStart"/>
            <w:r w:rsidRPr="00BD7D9E">
              <w:rPr>
                <w:rFonts w:ascii="Arial" w:hAnsi="Arial" w:cs="Arial"/>
                <w:color w:val="000000"/>
                <w:sz w:val="20"/>
                <w:szCs w:val="20"/>
              </w:rPr>
              <w:t>Поездо</w:t>
            </w:r>
            <w:proofErr w:type="spellEnd"/>
            <w:r w:rsidRPr="00BD7D9E">
              <w:rPr>
                <w:rFonts w:ascii="Arial" w:hAnsi="Arial" w:cs="Arial"/>
                <w:color w:val="000000"/>
                <w:sz w:val="20"/>
                <w:szCs w:val="20"/>
              </w:rPr>
              <w:t>-км</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BDEC9"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Кол-во рейсов</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EC2C1" w14:textId="77777777" w:rsidR="002D2B36" w:rsidRPr="00BD7D9E" w:rsidRDefault="002D2B36" w:rsidP="00E8485B">
            <w:pPr>
              <w:jc w:val="center"/>
              <w:rPr>
                <w:rFonts w:ascii="Arial" w:hAnsi="Arial" w:cs="Arial"/>
                <w:color w:val="000000"/>
                <w:sz w:val="20"/>
                <w:szCs w:val="20"/>
              </w:rPr>
            </w:pPr>
            <w:proofErr w:type="spellStart"/>
            <w:r w:rsidRPr="00BD7D9E">
              <w:rPr>
                <w:rFonts w:ascii="Arial" w:hAnsi="Arial" w:cs="Arial"/>
                <w:color w:val="000000"/>
                <w:sz w:val="20"/>
                <w:szCs w:val="20"/>
              </w:rPr>
              <w:t>Поездо</w:t>
            </w:r>
            <w:proofErr w:type="spellEnd"/>
            <w:r w:rsidRPr="00BD7D9E">
              <w:rPr>
                <w:rFonts w:ascii="Arial" w:hAnsi="Arial" w:cs="Arial"/>
                <w:color w:val="000000"/>
                <w:sz w:val="20"/>
                <w:szCs w:val="20"/>
              </w:rPr>
              <w:t xml:space="preserve">-часы </w:t>
            </w:r>
          </w:p>
        </w:tc>
        <w:tc>
          <w:tcPr>
            <w:tcW w:w="4124" w:type="dxa"/>
            <w:gridSpan w:val="3"/>
            <w:tcBorders>
              <w:top w:val="single" w:sz="4" w:space="0" w:color="auto"/>
              <w:left w:val="nil"/>
              <w:bottom w:val="single" w:sz="4" w:space="0" w:color="auto"/>
              <w:right w:val="single" w:sz="4" w:space="0" w:color="auto"/>
            </w:tcBorders>
            <w:shd w:val="clear" w:color="000000" w:fill="DDD9C4"/>
            <w:vAlign w:val="center"/>
            <w:hideMark/>
          </w:tcPr>
          <w:p w14:paraId="63A211A5" w14:textId="77777777" w:rsidR="002D2B36" w:rsidRPr="00BD7D9E" w:rsidRDefault="002D2B36" w:rsidP="00E8485B">
            <w:pPr>
              <w:jc w:val="center"/>
              <w:rPr>
                <w:rFonts w:ascii="Arial" w:hAnsi="Arial" w:cs="Arial"/>
                <w:b/>
                <w:bCs/>
                <w:color w:val="000000"/>
                <w:sz w:val="20"/>
                <w:szCs w:val="20"/>
              </w:rPr>
            </w:pPr>
            <w:r w:rsidRPr="00BD7D9E">
              <w:rPr>
                <w:rFonts w:ascii="Arial" w:hAnsi="Arial" w:cs="Arial"/>
                <w:b/>
                <w:bCs/>
                <w:color w:val="000000"/>
                <w:sz w:val="20"/>
                <w:szCs w:val="20"/>
              </w:rPr>
              <w:t>Собственные расходы, тыс. руб.</w:t>
            </w:r>
          </w:p>
        </w:tc>
      </w:tr>
      <w:tr w:rsidR="002D2B36" w:rsidRPr="00BD7D9E" w14:paraId="7FD22410" w14:textId="77777777" w:rsidTr="00E8485B">
        <w:trPr>
          <w:trHeight w:val="1785"/>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E804706" w14:textId="77777777" w:rsidR="002D2B36" w:rsidRPr="00BD7D9E" w:rsidRDefault="002D2B36" w:rsidP="00E8485B">
            <w:pPr>
              <w:rPr>
                <w:rFonts w:ascii="Arial" w:hAnsi="Arial" w:cs="Arial"/>
                <w:color w:val="000000"/>
                <w:sz w:val="20"/>
                <w:szCs w:val="20"/>
              </w:rPr>
            </w:pPr>
          </w:p>
        </w:tc>
        <w:tc>
          <w:tcPr>
            <w:tcW w:w="1240" w:type="dxa"/>
            <w:vMerge/>
            <w:tcBorders>
              <w:top w:val="single" w:sz="4" w:space="0" w:color="auto"/>
              <w:left w:val="single" w:sz="4" w:space="0" w:color="auto"/>
              <w:bottom w:val="single" w:sz="4" w:space="0" w:color="000000"/>
              <w:right w:val="nil"/>
            </w:tcBorders>
            <w:vAlign w:val="center"/>
            <w:hideMark/>
          </w:tcPr>
          <w:p w14:paraId="3A317E0F" w14:textId="77777777" w:rsidR="002D2B36" w:rsidRPr="00BD7D9E" w:rsidRDefault="002D2B36" w:rsidP="00E8485B">
            <w:pPr>
              <w:rPr>
                <w:rFonts w:ascii="Arial" w:hAnsi="Arial" w:cs="Arial"/>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17BDC6DD" w14:textId="77777777" w:rsidR="002D2B36" w:rsidRPr="00BD7D9E" w:rsidRDefault="002D2B36" w:rsidP="00E8485B">
            <w:pPr>
              <w:rPr>
                <w:rFonts w:ascii="Arial" w:hAnsi="Arial" w:cs="Arial"/>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6682D5B6" w14:textId="77777777" w:rsidR="002D2B36" w:rsidRPr="00BD7D9E" w:rsidRDefault="002D2B36" w:rsidP="00E8485B">
            <w:pPr>
              <w:rPr>
                <w:rFonts w:ascii="Arial" w:hAnsi="Arial" w:cs="Arial"/>
                <w:color w:val="000000"/>
                <w:sz w:val="20"/>
                <w:szCs w:val="20"/>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444DA79F" w14:textId="77777777" w:rsidR="002D2B36" w:rsidRPr="00BD7D9E" w:rsidRDefault="002D2B36" w:rsidP="00E8485B">
            <w:pPr>
              <w:rPr>
                <w:rFonts w:ascii="Arial" w:hAnsi="Arial" w:cs="Arial"/>
                <w:color w:val="00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722445F1"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Разъездной билетный кассир</w:t>
            </w:r>
          </w:p>
        </w:tc>
        <w:tc>
          <w:tcPr>
            <w:tcW w:w="1524" w:type="dxa"/>
            <w:tcBorders>
              <w:top w:val="nil"/>
              <w:left w:val="nil"/>
              <w:bottom w:val="single" w:sz="4" w:space="0" w:color="auto"/>
              <w:right w:val="single" w:sz="4" w:space="0" w:color="auto"/>
            </w:tcBorders>
            <w:shd w:val="clear" w:color="auto" w:fill="auto"/>
            <w:vAlign w:val="center"/>
            <w:hideMark/>
          </w:tcPr>
          <w:p w14:paraId="749C1DD1" w14:textId="77777777" w:rsidR="002D2B36" w:rsidRPr="00BD7D9E" w:rsidRDefault="002D2B36" w:rsidP="00E8485B">
            <w:pPr>
              <w:jc w:val="center"/>
              <w:rPr>
                <w:rFonts w:ascii="Arial" w:hAnsi="Arial" w:cs="Arial"/>
                <w:sz w:val="20"/>
                <w:szCs w:val="20"/>
              </w:rPr>
            </w:pPr>
            <w:r w:rsidRPr="00BD7D9E">
              <w:rPr>
                <w:rFonts w:ascii="Arial" w:hAnsi="Arial" w:cs="Arial"/>
                <w:sz w:val="20"/>
                <w:szCs w:val="20"/>
              </w:rPr>
              <w:t>Транспортная безопасность</w:t>
            </w:r>
          </w:p>
        </w:tc>
        <w:tc>
          <w:tcPr>
            <w:tcW w:w="1220" w:type="dxa"/>
            <w:tcBorders>
              <w:top w:val="single" w:sz="4" w:space="0" w:color="auto"/>
              <w:left w:val="nil"/>
              <w:bottom w:val="single" w:sz="4" w:space="0" w:color="auto"/>
              <w:right w:val="nil"/>
            </w:tcBorders>
            <w:shd w:val="clear" w:color="auto" w:fill="auto"/>
            <w:vAlign w:val="center"/>
            <w:hideMark/>
          </w:tcPr>
          <w:p w14:paraId="2430D117"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ИТОГО</w:t>
            </w:r>
          </w:p>
        </w:tc>
      </w:tr>
      <w:tr w:rsidR="002D2B36" w:rsidRPr="00BD7D9E" w14:paraId="6CE46B43" w14:textId="77777777" w:rsidTr="00E8485B">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BE694E" w14:textId="77777777" w:rsidR="002D2B36" w:rsidRPr="00BD7D9E" w:rsidRDefault="002D2B36" w:rsidP="00E8485B">
            <w:pPr>
              <w:rPr>
                <w:rFonts w:ascii="Arial" w:hAnsi="Arial" w:cs="Arial"/>
                <w:b/>
                <w:bCs/>
                <w:color w:val="000000"/>
                <w:sz w:val="20"/>
                <w:szCs w:val="20"/>
              </w:rPr>
            </w:pPr>
            <w:r w:rsidRPr="00BD7D9E">
              <w:rPr>
                <w:rFonts w:ascii="Arial" w:hAnsi="Arial" w:cs="Arial"/>
                <w:b/>
                <w:bCs/>
                <w:color w:val="000000"/>
                <w:sz w:val="20"/>
                <w:szCs w:val="20"/>
              </w:rPr>
              <w:t>Январь-Декабрь 2024</w:t>
            </w:r>
          </w:p>
        </w:tc>
        <w:tc>
          <w:tcPr>
            <w:tcW w:w="1240" w:type="dxa"/>
            <w:tcBorders>
              <w:top w:val="single" w:sz="4" w:space="0" w:color="auto"/>
              <w:left w:val="nil"/>
              <w:bottom w:val="single" w:sz="4" w:space="0" w:color="auto"/>
              <w:right w:val="nil"/>
            </w:tcBorders>
            <w:shd w:val="clear" w:color="auto" w:fill="auto"/>
            <w:noWrap/>
            <w:vAlign w:val="bottom"/>
            <w:hideMark/>
          </w:tcPr>
          <w:p w14:paraId="12DAB9F8"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2 496</w:t>
            </w:r>
          </w:p>
        </w:tc>
        <w:tc>
          <w:tcPr>
            <w:tcW w:w="1140" w:type="dxa"/>
            <w:tcBorders>
              <w:top w:val="single" w:sz="4" w:space="0" w:color="auto"/>
              <w:left w:val="single" w:sz="4" w:space="0" w:color="auto"/>
              <w:bottom w:val="single" w:sz="4" w:space="0" w:color="auto"/>
              <w:right w:val="nil"/>
            </w:tcBorders>
            <w:shd w:val="clear" w:color="auto" w:fill="auto"/>
            <w:noWrap/>
            <w:vAlign w:val="bottom"/>
            <w:hideMark/>
          </w:tcPr>
          <w:p w14:paraId="6C1D1065"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2 496</w:t>
            </w:r>
          </w:p>
        </w:tc>
        <w:tc>
          <w:tcPr>
            <w:tcW w:w="1160" w:type="dxa"/>
            <w:tcBorders>
              <w:top w:val="single" w:sz="4" w:space="0" w:color="auto"/>
              <w:left w:val="single" w:sz="4" w:space="0" w:color="auto"/>
              <w:bottom w:val="single" w:sz="4" w:space="0" w:color="auto"/>
              <w:right w:val="nil"/>
            </w:tcBorders>
            <w:shd w:val="clear" w:color="auto" w:fill="auto"/>
            <w:noWrap/>
            <w:vAlign w:val="bottom"/>
            <w:hideMark/>
          </w:tcPr>
          <w:p w14:paraId="320AE076"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52</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14:paraId="6651ECC0"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62</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FF47271" w14:textId="77777777" w:rsidR="002D2B36" w:rsidRPr="00BD7D9E" w:rsidRDefault="002D2B36" w:rsidP="00E8485B">
            <w:pPr>
              <w:jc w:val="center"/>
              <w:rPr>
                <w:rFonts w:ascii="Arial" w:hAnsi="Arial" w:cs="Arial"/>
                <w:sz w:val="20"/>
                <w:szCs w:val="20"/>
              </w:rPr>
            </w:pPr>
            <w:r w:rsidRPr="00BD7D9E">
              <w:rPr>
                <w:rFonts w:ascii="Arial" w:hAnsi="Arial" w:cs="Arial"/>
                <w:sz w:val="20"/>
                <w:szCs w:val="20"/>
              </w:rPr>
              <w:t>32</w:t>
            </w:r>
          </w:p>
        </w:tc>
        <w:tc>
          <w:tcPr>
            <w:tcW w:w="1524" w:type="dxa"/>
            <w:tcBorders>
              <w:top w:val="nil"/>
              <w:left w:val="nil"/>
              <w:bottom w:val="single" w:sz="4" w:space="0" w:color="auto"/>
              <w:right w:val="single" w:sz="4" w:space="0" w:color="auto"/>
            </w:tcBorders>
            <w:shd w:val="clear" w:color="auto" w:fill="auto"/>
            <w:noWrap/>
            <w:vAlign w:val="bottom"/>
            <w:hideMark/>
          </w:tcPr>
          <w:p w14:paraId="0FD73A16" w14:textId="77777777" w:rsidR="002D2B36" w:rsidRPr="00BD7D9E" w:rsidRDefault="002D2B36" w:rsidP="00E8485B">
            <w:pPr>
              <w:jc w:val="center"/>
              <w:rPr>
                <w:rFonts w:ascii="Arial" w:hAnsi="Arial" w:cs="Arial"/>
                <w:sz w:val="20"/>
                <w:szCs w:val="20"/>
              </w:rPr>
            </w:pPr>
            <w:r w:rsidRPr="00BD7D9E">
              <w:rPr>
                <w:rFonts w:ascii="Arial" w:hAnsi="Arial" w:cs="Arial"/>
                <w:sz w:val="20"/>
                <w:szCs w:val="20"/>
              </w:rPr>
              <w:t>62</w:t>
            </w:r>
          </w:p>
        </w:tc>
        <w:tc>
          <w:tcPr>
            <w:tcW w:w="1220" w:type="dxa"/>
            <w:tcBorders>
              <w:top w:val="single" w:sz="4" w:space="0" w:color="auto"/>
              <w:left w:val="nil"/>
              <w:bottom w:val="single" w:sz="4" w:space="0" w:color="auto"/>
              <w:right w:val="nil"/>
            </w:tcBorders>
            <w:shd w:val="clear" w:color="auto" w:fill="auto"/>
            <w:noWrap/>
            <w:vAlign w:val="bottom"/>
            <w:hideMark/>
          </w:tcPr>
          <w:p w14:paraId="4EDC1A29" w14:textId="77777777" w:rsidR="002D2B36" w:rsidRPr="00BD7D9E" w:rsidRDefault="002D2B36" w:rsidP="00E8485B">
            <w:pPr>
              <w:jc w:val="center"/>
              <w:rPr>
                <w:rFonts w:ascii="Arial" w:hAnsi="Arial" w:cs="Arial"/>
                <w:color w:val="000000"/>
                <w:sz w:val="20"/>
                <w:szCs w:val="20"/>
              </w:rPr>
            </w:pPr>
            <w:r w:rsidRPr="00BD7D9E">
              <w:rPr>
                <w:rFonts w:ascii="Arial" w:hAnsi="Arial" w:cs="Arial"/>
                <w:color w:val="000000"/>
                <w:sz w:val="20"/>
                <w:szCs w:val="20"/>
              </w:rPr>
              <w:t>94</w:t>
            </w:r>
          </w:p>
        </w:tc>
      </w:tr>
      <w:tr w:rsidR="002D2B36" w:rsidRPr="00BD7D9E" w14:paraId="4F0F5EB1" w14:textId="77777777" w:rsidTr="00E8485B">
        <w:trPr>
          <w:trHeight w:val="615"/>
        </w:trPr>
        <w:tc>
          <w:tcPr>
            <w:tcW w:w="1413" w:type="dxa"/>
            <w:tcBorders>
              <w:top w:val="nil"/>
              <w:left w:val="nil"/>
              <w:bottom w:val="nil"/>
              <w:right w:val="nil"/>
            </w:tcBorders>
            <w:shd w:val="clear" w:color="auto" w:fill="auto"/>
            <w:noWrap/>
            <w:vAlign w:val="bottom"/>
            <w:hideMark/>
          </w:tcPr>
          <w:p w14:paraId="11F3D76A" w14:textId="77777777" w:rsidR="002D2B36" w:rsidRPr="00BD7D9E" w:rsidRDefault="002D2B36" w:rsidP="00E8485B">
            <w:pPr>
              <w:jc w:val="cente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14:paraId="529BAA8A" w14:textId="77777777" w:rsidR="002D2B36" w:rsidRPr="00BD7D9E" w:rsidRDefault="002D2B36" w:rsidP="00E8485B">
            <w:pPr>
              <w:rPr>
                <w:sz w:val="20"/>
                <w:szCs w:val="20"/>
              </w:rPr>
            </w:pPr>
          </w:p>
        </w:tc>
        <w:tc>
          <w:tcPr>
            <w:tcW w:w="1140" w:type="dxa"/>
            <w:tcBorders>
              <w:top w:val="nil"/>
              <w:left w:val="nil"/>
              <w:bottom w:val="nil"/>
              <w:right w:val="nil"/>
            </w:tcBorders>
            <w:shd w:val="clear" w:color="auto" w:fill="auto"/>
            <w:noWrap/>
            <w:vAlign w:val="bottom"/>
            <w:hideMark/>
          </w:tcPr>
          <w:p w14:paraId="38EA5057" w14:textId="77777777" w:rsidR="002D2B36" w:rsidRPr="00BD7D9E" w:rsidRDefault="002D2B36" w:rsidP="00E8485B">
            <w:pPr>
              <w:jc w:val="center"/>
              <w:rPr>
                <w:sz w:val="20"/>
                <w:szCs w:val="20"/>
              </w:rPr>
            </w:pPr>
          </w:p>
        </w:tc>
        <w:tc>
          <w:tcPr>
            <w:tcW w:w="1160" w:type="dxa"/>
            <w:tcBorders>
              <w:top w:val="nil"/>
              <w:left w:val="nil"/>
              <w:bottom w:val="nil"/>
              <w:right w:val="nil"/>
            </w:tcBorders>
            <w:shd w:val="clear" w:color="auto" w:fill="auto"/>
            <w:noWrap/>
            <w:vAlign w:val="bottom"/>
            <w:hideMark/>
          </w:tcPr>
          <w:p w14:paraId="1018FC24" w14:textId="77777777" w:rsidR="002D2B36" w:rsidRPr="00BD7D9E" w:rsidRDefault="002D2B36" w:rsidP="00E8485B">
            <w:pPr>
              <w:jc w:val="center"/>
              <w:rPr>
                <w:sz w:val="20"/>
                <w:szCs w:val="20"/>
              </w:rPr>
            </w:pPr>
          </w:p>
        </w:tc>
        <w:tc>
          <w:tcPr>
            <w:tcW w:w="1020" w:type="dxa"/>
            <w:tcBorders>
              <w:top w:val="nil"/>
              <w:left w:val="nil"/>
              <w:bottom w:val="nil"/>
              <w:right w:val="nil"/>
            </w:tcBorders>
            <w:shd w:val="clear" w:color="auto" w:fill="auto"/>
            <w:noWrap/>
            <w:vAlign w:val="bottom"/>
            <w:hideMark/>
          </w:tcPr>
          <w:p w14:paraId="298D9F16" w14:textId="77777777" w:rsidR="002D2B36" w:rsidRPr="00BD7D9E" w:rsidRDefault="002D2B36" w:rsidP="00E8485B">
            <w:pPr>
              <w:rPr>
                <w:sz w:val="20"/>
                <w:szCs w:val="20"/>
              </w:rPr>
            </w:pPr>
          </w:p>
        </w:tc>
        <w:tc>
          <w:tcPr>
            <w:tcW w:w="1380" w:type="dxa"/>
            <w:tcBorders>
              <w:top w:val="nil"/>
              <w:left w:val="nil"/>
              <w:bottom w:val="single" w:sz="4" w:space="0" w:color="auto"/>
              <w:right w:val="single" w:sz="4" w:space="0" w:color="auto"/>
            </w:tcBorders>
            <w:shd w:val="clear" w:color="000000" w:fill="FFFFFF"/>
            <w:noWrap/>
            <w:vAlign w:val="bottom"/>
            <w:hideMark/>
          </w:tcPr>
          <w:p w14:paraId="391CD6B3" w14:textId="77777777" w:rsidR="002D2B36" w:rsidRPr="00BD7D9E" w:rsidRDefault="002D2B36" w:rsidP="00E8485B">
            <w:pPr>
              <w:jc w:val="center"/>
              <w:rPr>
                <w:rFonts w:ascii="Arial" w:hAnsi="Arial" w:cs="Arial"/>
                <w:b/>
                <w:bCs/>
                <w:i/>
                <w:iCs/>
                <w:sz w:val="20"/>
                <w:szCs w:val="20"/>
              </w:rPr>
            </w:pPr>
            <w:r w:rsidRPr="00BD7D9E">
              <w:rPr>
                <w:rFonts w:ascii="Arial" w:hAnsi="Arial" w:cs="Arial"/>
                <w:b/>
                <w:bCs/>
                <w:i/>
                <w:iCs/>
                <w:sz w:val="20"/>
                <w:szCs w:val="20"/>
              </w:rPr>
              <w:t>517,82</w:t>
            </w:r>
          </w:p>
        </w:tc>
        <w:tc>
          <w:tcPr>
            <w:tcW w:w="1524" w:type="dxa"/>
            <w:tcBorders>
              <w:top w:val="nil"/>
              <w:left w:val="nil"/>
              <w:bottom w:val="single" w:sz="4" w:space="0" w:color="auto"/>
              <w:right w:val="single" w:sz="4" w:space="0" w:color="auto"/>
            </w:tcBorders>
            <w:shd w:val="clear" w:color="000000" w:fill="FFFFFF"/>
            <w:noWrap/>
            <w:vAlign w:val="bottom"/>
            <w:hideMark/>
          </w:tcPr>
          <w:p w14:paraId="2265645A" w14:textId="77777777" w:rsidR="002D2B36" w:rsidRPr="00BD7D9E" w:rsidRDefault="002D2B36" w:rsidP="00E8485B">
            <w:pPr>
              <w:jc w:val="center"/>
              <w:rPr>
                <w:rFonts w:ascii="Arial" w:hAnsi="Arial" w:cs="Arial"/>
                <w:b/>
                <w:bCs/>
                <w:i/>
                <w:iCs/>
                <w:sz w:val="20"/>
                <w:szCs w:val="20"/>
              </w:rPr>
            </w:pPr>
            <w:r w:rsidRPr="00BD7D9E">
              <w:rPr>
                <w:rFonts w:ascii="Arial" w:hAnsi="Arial" w:cs="Arial"/>
                <w:b/>
                <w:bCs/>
                <w:i/>
                <w:iCs/>
                <w:sz w:val="20"/>
                <w:szCs w:val="20"/>
              </w:rPr>
              <w:t>503,24</w:t>
            </w:r>
          </w:p>
        </w:tc>
        <w:tc>
          <w:tcPr>
            <w:tcW w:w="1220" w:type="dxa"/>
            <w:tcBorders>
              <w:top w:val="single" w:sz="4" w:space="0" w:color="auto"/>
              <w:left w:val="nil"/>
              <w:bottom w:val="single" w:sz="4" w:space="0" w:color="auto"/>
              <w:right w:val="nil"/>
            </w:tcBorders>
            <w:shd w:val="clear" w:color="auto" w:fill="auto"/>
            <w:noWrap/>
            <w:vAlign w:val="bottom"/>
            <w:hideMark/>
          </w:tcPr>
          <w:p w14:paraId="26C78393" w14:textId="77777777" w:rsidR="002D2B36" w:rsidRPr="00BD7D9E" w:rsidRDefault="002D2B36" w:rsidP="00E8485B">
            <w:pPr>
              <w:rPr>
                <w:rFonts w:ascii="Arial" w:hAnsi="Arial" w:cs="Arial"/>
                <w:b/>
                <w:bCs/>
                <w:i/>
                <w:iCs/>
                <w:color w:val="000000"/>
                <w:sz w:val="20"/>
                <w:szCs w:val="20"/>
              </w:rPr>
            </w:pPr>
            <w:r w:rsidRPr="00BD7D9E">
              <w:rPr>
                <w:rFonts w:ascii="Arial" w:hAnsi="Arial" w:cs="Arial"/>
                <w:b/>
                <w:bCs/>
                <w:i/>
                <w:iCs/>
                <w:color w:val="000000"/>
                <w:sz w:val="20"/>
                <w:szCs w:val="20"/>
              </w:rPr>
              <w:t> </w:t>
            </w:r>
          </w:p>
        </w:tc>
      </w:tr>
      <w:tr w:rsidR="002D2B36" w:rsidRPr="00BD7D9E" w14:paraId="5B737CD5" w14:textId="77777777" w:rsidTr="00E8485B">
        <w:trPr>
          <w:trHeight w:val="540"/>
        </w:trPr>
        <w:tc>
          <w:tcPr>
            <w:tcW w:w="1413" w:type="dxa"/>
            <w:tcBorders>
              <w:top w:val="nil"/>
              <w:left w:val="nil"/>
              <w:bottom w:val="nil"/>
              <w:right w:val="nil"/>
            </w:tcBorders>
            <w:shd w:val="clear" w:color="auto" w:fill="auto"/>
            <w:noWrap/>
            <w:vAlign w:val="bottom"/>
            <w:hideMark/>
          </w:tcPr>
          <w:p w14:paraId="1BB0804C" w14:textId="77777777" w:rsidR="002D2B36" w:rsidRPr="00BD7D9E" w:rsidRDefault="002D2B36" w:rsidP="00E8485B">
            <w:pPr>
              <w:rPr>
                <w:rFonts w:ascii="Arial" w:hAnsi="Arial" w:cs="Arial"/>
                <w:b/>
                <w:bCs/>
                <w:i/>
                <w:iCs/>
                <w:color w:val="000000"/>
                <w:sz w:val="20"/>
                <w:szCs w:val="20"/>
              </w:rPr>
            </w:pPr>
          </w:p>
        </w:tc>
        <w:tc>
          <w:tcPr>
            <w:tcW w:w="1240" w:type="dxa"/>
            <w:tcBorders>
              <w:top w:val="nil"/>
              <w:left w:val="nil"/>
              <w:bottom w:val="nil"/>
              <w:right w:val="nil"/>
            </w:tcBorders>
            <w:shd w:val="clear" w:color="auto" w:fill="auto"/>
            <w:noWrap/>
            <w:vAlign w:val="bottom"/>
            <w:hideMark/>
          </w:tcPr>
          <w:p w14:paraId="5D36AED6" w14:textId="77777777" w:rsidR="002D2B36" w:rsidRPr="00BD7D9E" w:rsidRDefault="002D2B36" w:rsidP="00E8485B">
            <w:pPr>
              <w:rPr>
                <w:sz w:val="20"/>
                <w:szCs w:val="20"/>
              </w:rPr>
            </w:pPr>
          </w:p>
        </w:tc>
        <w:tc>
          <w:tcPr>
            <w:tcW w:w="1140" w:type="dxa"/>
            <w:tcBorders>
              <w:top w:val="nil"/>
              <w:left w:val="nil"/>
              <w:bottom w:val="nil"/>
              <w:right w:val="nil"/>
            </w:tcBorders>
            <w:shd w:val="clear" w:color="auto" w:fill="auto"/>
            <w:noWrap/>
            <w:vAlign w:val="bottom"/>
            <w:hideMark/>
          </w:tcPr>
          <w:p w14:paraId="15DE2FAC" w14:textId="77777777" w:rsidR="002D2B36" w:rsidRPr="00BD7D9E" w:rsidRDefault="002D2B36" w:rsidP="00E8485B">
            <w:pPr>
              <w:jc w:val="center"/>
              <w:rPr>
                <w:sz w:val="20"/>
                <w:szCs w:val="20"/>
              </w:rPr>
            </w:pPr>
          </w:p>
        </w:tc>
        <w:tc>
          <w:tcPr>
            <w:tcW w:w="1160" w:type="dxa"/>
            <w:tcBorders>
              <w:top w:val="nil"/>
              <w:left w:val="nil"/>
              <w:bottom w:val="nil"/>
              <w:right w:val="nil"/>
            </w:tcBorders>
            <w:shd w:val="clear" w:color="auto" w:fill="auto"/>
            <w:noWrap/>
            <w:vAlign w:val="bottom"/>
            <w:hideMark/>
          </w:tcPr>
          <w:p w14:paraId="07D78A7E" w14:textId="77777777" w:rsidR="002D2B36" w:rsidRPr="00BD7D9E" w:rsidRDefault="002D2B36" w:rsidP="00E8485B">
            <w:pPr>
              <w:jc w:val="center"/>
              <w:rPr>
                <w:sz w:val="20"/>
                <w:szCs w:val="20"/>
              </w:rPr>
            </w:pPr>
          </w:p>
        </w:tc>
        <w:tc>
          <w:tcPr>
            <w:tcW w:w="1020" w:type="dxa"/>
            <w:tcBorders>
              <w:top w:val="nil"/>
              <w:left w:val="nil"/>
              <w:bottom w:val="nil"/>
              <w:right w:val="nil"/>
            </w:tcBorders>
            <w:shd w:val="clear" w:color="auto" w:fill="auto"/>
            <w:noWrap/>
            <w:vAlign w:val="bottom"/>
            <w:hideMark/>
          </w:tcPr>
          <w:p w14:paraId="72E8AF4E" w14:textId="77777777" w:rsidR="002D2B36" w:rsidRPr="00BD7D9E" w:rsidRDefault="002D2B36" w:rsidP="00E8485B">
            <w:pPr>
              <w:rPr>
                <w:sz w:val="20"/>
                <w:szCs w:val="20"/>
              </w:rPr>
            </w:pPr>
          </w:p>
        </w:tc>
        <w:tc>
          <w:tcPr>
            <w:tcW w:w="1380" w:type="dxa"/>
            <w:tcBorders>
              <w:top w:val="nil"/>
              <w:left w:val="nil"/>
              <w:bottom w:val="nil"/>
              <w:right w:val="nil"/>
            </w:tcBorders>
            <w:shd w:val="clear" w:color="auto" w:fill="auto"/>
            <w:vAlign w:val="center"/>
            <w:hideMark/>
          </w:tcPr>
          <w:p w14:paraId="639A31A1" w14:textId="77777777" w:rsidR="002D2B36" w:rsidRPr="00BD7D9E" w:rsidRDefault="002D2B36" w:rsidP="00E8485B">
            <w:pPr>
              <w:rPr>
                <w:rFonts w:ascii="Arial" w:hAnsi="Arial" w:cs="Arial"/>
                <w:sz w:val="20"/>
                <w:szCs w:val="20"/>
              </w:rPr>
            </w:pPr>
            <w:proofErr w:type="spellStart"/>
            <w:r w:rsidRPr="00BD7D9E">
              <w:rPr>
                <w:rFonts w:ascii="Arial" w:hAnsi="Arial" w:cs="Arial"/>
                <w:sz w:val="20"/>
                <w:szCs w:val="20"/>
              </w:rPr>
              <w:t>Ст-ть</w:t>
            </w:r>
            <w:proofErr w:type="spellEnd"/>
            <w:r w:rsidRPr="00BD7D9E">
              <w:rPr>
                <w:rFonts w:ascii="Arial" w:hAnsi="Arial" w:cs="Arial"/>
                <w:sz w:val="20"/>
                <w:szCs w:val="20"/>
              </w:rPr>
              <w:t xml:space="preserve"> чел/ час</w:t>
            </w:r>
          </w:p>
        </w:tc>
        <w:tc>
          <w:tcPr>
            <w:tcW w:w="1524" w:type="dxa"/>
            <w:tcBorders>
              <w:top w:val="nil"/>
              <w:left w:val="nil"/>
              <w:bottom w:val="nil"/>
              <w:right w:val="nil"/>
            </w:tcBorders>
            <w:shd w:val="clear" w:color="auto" w:fill="auto"/>
            <w:vAlign w:val="center"/>
            <w:hideMark/>
          </w:tcPr>
          <w:p w14:paraId="2D6ED5B7" w14:textId="77777777" w:rsidR="002D2B36" w:rsidRPr="00BD7D9E" w:rsidRDefault="002D2B36" w:rsidP="00E8485B">
            <w:pPr>
              <w:rPr>
                <w:rFonts w:ascii="Arial" w:hAnsi="Arial" w:cs="Arial"/>
                <w:sz w:val="20"/>
                <w:szCs w:val="20"/>
              </w:rPr>
            </w:pPr>
            <w:proofErr w:type="spellStart"/>
            <w:r w:rsidRPr="00BD7D9E">
              <w:rPr>
                <w:rFonts w:ascii="Arial" w:hAnsi="Arial" w:cs="Arial"/>
                <w:sz w:val="20"/>
                <w:szCs w:val="20"/>
              </w:rPr>
              <w:t>Ст-ть</w:t>
            </w:r>
            <w:proofErr w:type="spellEnd"/>
            <w:r w:rsidRPr="00BD7D9E">
              <w:rPr>
                <w:rFonts w:ascii="Arial" w:hAnsi="Arial" w:cs="Arial"/>
                <w:sz w:val="20"/>
                <w:szCs w:val="20"/>
              </w:rPr>
              <w:t xml:space="preserve"> чел/ час</w:t>
            </w:r>
          </w:p>
        </w:tc>
        <w:tc>
          <w:tcPr>
            <w:tcW w:w="1220" w:type="dxa"/>
            <w:tcBorders>
              <w:top w:val="nil"/>
              <w:left w:val="nil"/>
              <w:bottom w:val="nil"/>
              <w:right w:val="nil"/>
            </w:tcBorders>
            <w:shd w:val="clear" w:color="auto" w:fill="auto"/>
            <w:noWrap/>
            <w:vAlign w:val="bottom"/>
            <w:hideMark/>
          </w:tcPr>
          <w:p w14:paraId="10099A5C" w14:textId="77777777" w:rsidR="002D2B36" w:rsidRPr="00BD7D9E" w:rsidRDefault="002D2B36" w:rsidP="00E8485B">
            <w:pPr>
              <w:rPr>
                <w:rFonts w:ascii="Arial" w:hAnsi="Arial" w:cs="Arial"/>
                <w:sz w:val="20"/>
                <w:szCs w:val="20"/>
              </w:rPr>
            </w:pPr>
          </w:p>
        </w:tc>
      </w:tr>
    </w:tbl>
    <w:p w14:paraId="7888E72B" w14:textId="77777777" w:rsidR="002D2B36" w:rsidRPr="00BD7D9E" w:rsidRDefault="002D2B36" w:rsidP="002D2B36">
      <w:pPr>
        <w:jc w:val="both"/>
        <w:rPr>
          <w:sz w:val="28"/>
          <w:szCs w:val="28"/>
        </w:rPr>
      </w:pPr>
    </w:p>
    <w:p w14:paraId="37195D20" w14:textId="77777777" w:rsidR="002D2B36" w:rsidRPr="00BD7D9E" w:rsidRDefault="002D2B36" w:rsidP="002D2B36">
      <w:pPr>
        <w:numPr>
          <w:ilvl w:val="2"/>
          <w:numId w:val="5"/>
        </w:numPr>
        <w:spacing w:after="160" w:line="259" w:lineRule="auto"/>
        <w:ind w:left="0" w:firstLine="709"/>
        <w:contextualSpacing/>
        <w:jc w:val="both"/>
        <w:rPr>
          <w:sz w:val="28"/>
          <w:szCs w:val="28"/>
          <w:lang w:val="x-none"/>
        </w:rPr>
      </w:pPr>
      <w:r w:rsidRPr="00BD7D9E">
        <w:rPr>
          <w:b/>
          <w:sz w:val="28"/>
          <w:szCs w:val="28"/>
        </w:rPr>
        <w:t>Отчисления на социальные нужды</w:t>
      </w:r>
      <w:r w:rsidRPr="00BD7D9E">
        <w:rPr>
          <w:sz w:val="28"/>
          <w:szCs w:val="28"/>
        </w:rPr>
        <w:t xml:space="preserve"> АО «</w:t>
      </w:r>
      <w:proofErr w:type="spellStart"/>
      <w:r w:rsidRPr="00BD7D9E">
        <w:rPr>
          <w:sz w:val="28"/>
          <w:szCs w:val="28"/>
        </w:rPr>
        <w:t>Краспригород</w:t>
      </w:r>
      <w:proofErr w:type="spellEnd"/>
      <w:r w:rsidRPr="00BD7D9E">
        <w:rPr>
          <w:sz w:val="28"/>
          <w:szCs w:val="28"/>
        </w:rPr>
        <w:t xml:space="preserve">» предлагает принять в размере 2237,2 </w:t>
      </w:r>
      <w:proofErr w:type="spellStart"/>
      <w:r w:rsidRPr="00BD7D9E">
        <w:rPr>
          <w:sz w:val="28"/>
          <w:szCs w:val="28"/>
        </w:rPr>
        <w:t>тыс.руб</w:t>
      </w:r>
      <w:proofErr w:type="spellEnd"/>
      <w:r w:rsidRPr="00BD7D9E">
        <w:rPr>
          <w:sz w:val="28"/>
          <w:szCs w:val="28"/>
        </w:rPr>
        <w:t xml:space="preserve">. </w:t>
      </w:r>
    </w:p>
    <w:p w14:paraId="63165BE1" w14:textId="77777777" w:rsidR="002D2B36" w:rsidRPr="00BD7D9E" w:rsidRDefault="002D2B36" w:rsidP="002D2B36">
      <w:pPr>
        <w:contextualSpacing/>
        <w:jc w:val="both"/>
        <w:rPr>
          <w:bCs/>
          <w:sz w:val="28"/>
          <w:szCs w:val="28"/>
        </w:rPr>
      </w:pPr>
      <w:r w:rsidRPr="00BD7D9E">
        <w:rPr>
          <w:bCs/>
          <w:sz w:val="28"/>
          <w:szCs w:val="28"/>
        </w:rPr>
        <w:t xml:space="preserve">Организацией представлены уведомления о размере страховых взносов, </w:t>
      </w:r>
      <w:r w:rsidRPr="00BD7D9E">
        <w:rPr>
          <w:sz w:val="28"/>
          <w:szCs w:val="28"/>
        </w:rPr>
        <w:t>форма 4-ФСС</w:t>
      </w:r>
      <w:r w:rsidRPr="00BD7D9E">
        <w:rPr>
          <w:bCs/>
          <w:sz w:val="28"/>
          <w:szCs w:val="28"/>
        </w:rPr>
        <w:t>.</w:t>
      </w:r>
    </w:p>
    <w:p w14:paraId="6BCFBCF9" w14:textId="77777777" w:rsidR="002D2B36" w:rsidRPr="00BD7D9E" w:rsidRDefault="002D2B36" w:rsidP="002D2B36">
      <w:pPr>
        <w:jc w:val="both"/>
        <w:rPr>
          <w:sz w:val="28"/>
          <w:szCs w:val="28"/>
        </w:rPr>
      </w:pPr>
      <w:r w:rsidRPr="00BD7D9E">
        <w:rPr>
          <w:sz w:val="28"/>
          <w:szCs w:val="28"/>
        </w:rPr>
        <w:t>Согласно п. 49.6.2. отчисления на социальные нужды (</w:t>
      </w:r>
      <w:r w:rsidRPr="00BD7D9E">
        <w:rPr>
          <w:noProof/>
          <w:sz w:val="28"/>
          <w:szCs w:val="28"/>
        </w:rPr>
        <w:drawing>
          <wp:inline distT="0" distB="0" distL="0" distR="0" wp14:anchorId="6DB2F590" wp14:editId="058375AD">
            <wp:extent cx="428625" cy="323850"/>
            <wp:effectExtent l="0" t="0" r="9525" b="0"/>
            <wp:docPr id="199845925" name="Рисунок 19984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BD7D9E">
        <w:rPr>
          <w:sz w:val="28"/>
          <w:szCs w:val="28"/>
        </w:rPr>
        <w:t>) рассчитываются по формуле:</w:t>
      </w:r>
    </w:p>
    <w:p w14:paraId="1B918E6D" w14:textId="77777777" w:rsidR="002D2B36" w:rsidRPr="00BD7D9E" w:rsidRDefault="002D2B36" w:rsidP="002D2B36">
      <w:pPr>
        <w:jc w:val="both"/>
        <w:rPr>
          <w:sz w:val="28"/>
          <w:szCs w:val="28"/>
        </w:rPr>
      </w:pPr>
    </w:p>
    <w:p w14:paraId="3A11A9B7" w14:textId="77777777" w:rsidR="002D2B36" w:rsidRPr="00BD7D9E" w:rsidRDefault="002D2B36" w:rsidP="002D2B36">
      <w:pPr>
        <w:jc w:val="both"/>
        <w:rPr>
          <w:sz w:val="28"/>
          <w:szCs w:val="28"/>
        </w:rPr>
      </w:pPr>
      <w:r w:rsidRPr="00BD7D9E">
        <w:rPr>
          <w:noProof/>
          <w:sz w:val="28"/>
          <w:szCs w:val="28"/>
        </w:rPr>
        <w:drawing>
          <wp:inline distT="0" distB="0" distL="0" distR="0" wp14:anchorId="1F4611BE" wp14:editId="5E2359B9">
            <wp:extent cx="2438400" cy="333375"/>
            <wp:effectExtent l="0" t="0" r="0" b="0"/>
            <wp:docPr id="1602007862" name="Рисунок 160200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BD7D9E">
        <w:rPr>
          <w:sz w:val="28"/>
          <w:szCs w:val="28"/>
        </w:rPr>
        <w:t>, (6)</w:t>
      </w:r>
    </w:p>
    <w:p w14:paraId="52A89B36" w14:textId="77777777" w:rsidR="002D2B36" w:rsidRPr="00BD7D9E" w:rsidRDefault="002D2B36" w:rsidP="002D2B36">
      <w:pPr>
        <w:jc w:val="both"/>
        <w:rPr>
          <w:sz w:val="28"/>
          <w:szCs w:val="28"/>
        </w:rPr>
      </w:pPr>
    </w:p>
    <w:p w14:paraId="29573645" w14:textId="77777777" w:rsidR="002D2B36" w:rsidRPr="00BD7D9E" w:rsidRDefault="002D2B36" w:rsidP="002D2B36">
      <w:pPr>
        <w:jc w:val="both"/>
        <w:rPr>
          <w:sz w:val="28"/>
          <w:szCs w:val="28"/>
        </w:rPr>
      </w:pPr>
      <w:r w:rsidRPr="00BD7D9E">
        <w:rPr>
          <w:sz w:val="28"/>
          <w:szCs w:val="28"/>
        </w:rPr>
        <w:t>где:</w:t>
      </w:r>
    </w:p>
    <w:p w14:paraId="11C9ABC4" w14:textId="77777777" w:rsidR="002D2B36" w:rsidRPr="00BD7D9E" w:rsidRDefault="002D2B36" w:rsidP="002D2B36">
      <w:pPr>
        <w:jc w:val="both"/>
        <w:rPr>
          <w:sz w:val="28"/>
          <w:szCs w:val="28"/>
        </w:rPr>
      </w:pPr>
      <w:r w:rsidRPr="00BD7D9E">
        <w:rPr>
          <w:sz w:val="28"/>
          <w:szCs w:val="28"/>
        </w:rPr>
        <w:t>К</w:t>
      </w:r>
      <w:r w:rsidRPr="00BD7D9E">
        <w:rPr>
          <w:sz w:val="28"/>
          <w:szCs w:val="28"/>
          <w:vertAlign w:val="subscript"/>
        </w:rPr>
        <w:t>с</w:t>
      </w:r>
      <w:r w:rsidRPr="00BD7D9E">
        <w:rPr>
          <w:sz w:val="28"/>
          <w:szCs w:val="28"/>
        </w:rPr>
        <w:t xml:space="preserve"> - коэффициент начислений на затраты на оплату труда.</w:t>
      </w:r>
    </w:p>
    <w:p w14:paraId="00CF489C" w14:textId="77777777" w:rsidR="002D2B36" w:rsidRPr="00BD7D9E" w:rsidRDefault="002D2B36" w:rsidP="002D2B36">
      <w:pPr>
        <w:jc w:val="both"/>
        <w:rPr>
          <w:sz w:val="28"/>
          <w:szCs w:val="28"/>
        </w:rPr>
      </w:pPr>
      <w:r w:rsidRPr="00BD7D9E">
        <w:rPr>
          <w:sz w:val="28"/>
          <w:szCs w:val="28"/>
        </w:rPr>
        <w:t xml:space="preserve">Затраты на отчисления на социальные нужды на период регулирования предлагается принять в размере отчислений по факту отчетного периода 2022 года в размере 2118,2 </w:t>
      </w:r>
      <w:proofErr w:type="spellStart"/>
      <w:r w:rsidRPr="00BD7D9E">
        <w:rPr>
          <w:sz w:val="28"/>
          <w:szCs w:val="28"/>
        </w:rPr>
        <w:t>тыс.руб</w:t>
      </w:r>
      <w:proofErr w:type="spellEnd"/>
      <w:r w:rsidRPr="00BD7D9E">
        <w:rPr>
          <w:sz w:val="28"/>
          <w:szCs w:val="28"/>
        </w:rPr>
        <w:t>.</w:t>
      </w:r>
    </w:p>
    <w:p w14:paraId="2B214A50" w14:textId="77777777" w:rsidR="002D2B36" w:rsidRPr="00BD7D9E" w:rsidRDefault="002D2B36" w:rsidP="002D2B36">
      <w:pPr>
        <w:numPr>
          <w:ilvl w:val="2"/>
          <w:numId w:val="5"/>
        </w:numPr>
        <w:spacing w:after="160" w:line="259" w:lineRule="auto"/>
        <w:ind w:left="0" w:firstLine="709"/>
        <w:contextualSpacing/>
        <w:jc w:val="both"/>
        <w:rPr>
          <w:sz w:val="28"/>
          <w:szCs w:val="28"/>
          <w:lang w:val="x-none"/>
        </w:rPr>
      </w:pPr>
      <w:r w:rsidRPr="00BD7D9E">
        <w:rPr>
          <w:b/>
          <w:sz w:val="28"/>
          <w:szCs w:val="28"/>
        </w:rPr>
        <w:t>Материальные затраты</w:t>
      </w:r>
      <w:r w:rsidRPr="00BD7D9E">
        <w:rPr>
          <w:sz w:val="28"/>
          <w:szCs w:val="28"/>
        </w:rPr>
        <w:t xml:space="preserve"> АО «</w:t>
      </w:r>
      <w:proofErr w:type="spellStart"/>
      <w:r w:rsidRPr="00BD7D9E">
        <w:rPr>
          <w:sz w:val="28"/>
          <w:szCs w:val="28"/>
        </w:rPr>
        <w:t>Краспригород</w:t>
      </w:r>
      <w:proofErr w:type="spellEnd"/>
      <w:r w:rsidRPr="00BD7D9E">
        <w:rPr>
          <w:sz w:val="28"/>
          <w:szCs w:val="28"/>
        </w:rPr>
        <w:t xml:space="preserve">» предлагает принять в размере 559,93 </w:t>
      </w:r>
      <w:proofErr w:type="spellStart"/>
      <w:r w:rsidRPr="00BD7D9E">
        <w:rPr>
          <w:sz w:val="28"/>
          <w:szCs w:val="28"/>
        </w:rPr>
        <w:t>тыс.руб</w:t>
      </w:r>
      <w:proofErr w:type="spellEnd"/>
      <w:r w:rsidRPr="00BD7D9E">
        <w:rPr>
          <w:sz w:val="28"/>
          <w:szCs w:val="28"/>
        </w:rPr>
        <w:t xml:space="preserve">., в том числе материалы в размере 294 </w:t>
      </w:r>
      <w:proofErr w:type="spellStart"/>
      <w:r w:rsidRPr="00BD7D9E">
        <w:rPr>
          <w:sz w:val="28"/>
          <w:szCs w:val="28"/>
        </w:rPr>
        <w:t>тыс.руб</w:t>
      </w:r>
      <w:proofErr w:type="spellEnd"/>
      <w:r w:rsidRPr="00BD7D9E">
        <w:rPr>
          <w:sz w:val="28"/>
          <w:szCs w:val="28"/>
        </w:rPr>
        <w:t xml:space="preserve">., прочие материальные затраты 21,7 </w:t>
      </w:r>
      <w:proofErr w:type="spellStart"/>
      <w:r w:rsidRPr="00BD7D9E">
        <w:rPr>
          <w:sz w:val="28"/>
          <w:szCs w:val="28"/>
        </w:rPr>
        <w:t>тыс.руб</w:t>
      </w:r>
      <w:proofErr w:type="spellEnd"/>
      <w:r w:rsidRPr="00BD7D9E">
        <w:rPr>
          <w:sz w:val="28"/>
          <w:szCs w:val="28"/>
        </w:rPr>
        <w:t xml:space="preserve">., топливо – 7 </w:t>
      </w:r>
      <w:proofErr w:type="spellStart"/>
      <w:r w:rsidRPr="00BD7D9E">
        <w:rPr>
          <w:sz w:val="28"/>
          <w:szCs w:val="28"/>
        </w:rPr>
        <w:t>тыс.руб</w:t>
      </w:r>
      <w:proofErr w:type="spellEnd"/>
      <w:r w:rsidRPr="00BD7D9E">
        <w:rPr>
          <w:sz w:val="28"/>
          <w:szCs w:val="28"/>
        </w:rPr>
        <w:t xml:space="preserve">., электроэнергия 2,1 </w:t>
      </w:r>
      <w:proofErr w:type="spellStart"/>
      <w:r w:rsidRPr="00BD7D9E">
        <w:rPr>
          <w:sz w:val="28"/>
          <w:szCs w:val="28"/>
        </w:rPr>
        <w:t>тыс.руб</w:t>
      </w:r>
      <w:proofErr w:type="spellEnd"/>
      <w:r w:rsidRPr="00BD7D9E">
        <w:rPr>
          <w:sz w:val="28"/>
          <w:szCs w:val="28"/>
        </w:rPr>
        <w:t>.</w:t>
      </w:r>
    </w:p>
    <w:p w14:paraId="372C9709" w14:textId="77777777" w:rsidR="002D2B36" w:rsidRPr="00BD7D9E" w:rsidRDefault="002D2B36" w:rsidP="002D2B36">
      <w:pPr>
        <w:jc w:val="both"/>
        <w:rPr>
          <w:sz w:val="28"/>
          <w:szCs w:val="28"/>
        </w:rPr>
      </w:pPr>
      <w:r w:rsidRPr="00BD7D9E">
        <w:rPr>
          <w:sz w:val="28"/>
          <w:szCs w:val="28"/>
        </w:rPr>
        <w:t>3.1. 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w:t>
      </w:r>
      <w:proofErr w:type="spellStart"/>
      <w:r w:rsidRPr="00BD7D9E">
        <w:rPr>
          <w:sz w:val="28"/>
          <w:szCs w:val="28"/>
        </w:rPr>
        <w:t>П</w:t>
      </w:r>
      <w:r w:rsidRPr="00BD7D9E">
        <w:rPr>
          <w:sz w:val="28"/>
          <w:szCs w:val="28"/>
          <w:vertAlign w:val="subscript"/>
        </w:rPr>
        <w:t>мз</w:t>
      </w:r>
      <w:proofErr w:type="spellEnd"/>
      <w:r w:rsidRPr="00BD7D9E">
        <w:rPr>
          <w:sz w:val="28"/>
          <w:szCs w:val="28"/>
        </w:rPr>
        <w:t>).</w:t>
      </w:r>
    </w:p>
    <w:p w14:paraId="44AB0D8C" w14:textId="77777777" w:rsidR="002D2B36" w:rsidRPr="00BD7D9E" w:rsidRDefault="002D2B36" w:rsidP="002D2B36">
      <w:pPr>
        <w:jc w:val="both"/>
        <w:rPr>
          <w:sz w:val="28"/>
          <w:szCs w:val="28"/>
        </w:rPr>
      </w:pPr>
    </w:p>
    <w:p w14:paraId="71338AC6" w14:textId="77777777" w:rsidR="002D2B36" w:rsidRPr="00BD7D9E" w:rsidRDefault="002D2B36" w:rsidP="002D2B36">
      <w:pPr>
        <w:jc w:val="both"/>
        <w:rPr>
          <w:sz w:val="28"/>
          <w:szCs w:val="28"/>
        </w:rPr>
      </w:pPr>
      <w:r w:rsidRPr="00BD7D9E">
        <w:rPr>
          <w:sz w:val="28"/>
          <w:szCs w:val="28"/>
        </w:rPr>
        <w:t xml:space="preserve">МЗ = Т + Э + М + </w:t>
      </w:r>
      <w:proofErr w:type="spellStart"/>
      <w:r w:rsidRPr="00BD7D9E">
        <w:rPr>
          <w:sz w:val="28"/>
          <w:szCs w:val="28"/>
        </w:rPr>
        <w:t>П</w:t>
      </w:r>
      <w:r w:rsidRPr="00BD7D9E">
        <w:rPr>
          <w:sz w:val="28"/>
          <w:szCs w:val="28"/>
          <w:vertAlign w:val="subscript"/>
        </w:rPr>
        <w:t>мз</w:t>
      </w:r>
      <w:proofErr w:type="spellEnd"/>
      <w:r w:rsidRPr="00BD7D9E">
        <w:rPr>
          <w:sz w:val="28"/>
          <w:szCs w:val="28"/>
        </w:rPr>
        <w:t>, (7)</w:t>
      </w:r>
    </w:p>
    <w:p w14:paraId="615FC2BE" w14:textId="77777777" w:rsidR="002D2B36" w:rsidRPr="00BD7D9E" w:rsidRDefault="002D2B36" w:rsidP="002D2B36">
      <w:pPr>
        <w:jc w:val="both"/>
        <w:rPr>
          <w:sz w:val="28"/>
          <w:szCs w:val="28"/>
        </w:rPr>
      </w:pPr>
    </w:p>
    <w:p w14:paraId="31BED3C2" w14:textId="77777777" w:rsidR="002D2B36" w:rsidRPr="00BD7D9E" w:rsidRDefault="002D2B36" w:rsidP="002D2B36">
      <w:pPr>
        <w:jc w:val="both"/>
        <w:rPr>
          <w:sz w:val="28"/>
          <w:szCs w:val="28"/>
        </w:rPr>
      </w:pPr>
      <w:r w:rsidRPr="00BD7D9E">
        <w:rPr>
          <w:sz w:val="28"/>
          <w:szCs w:val="28"/>
        </w:rPr>
        <w:t>где:</w:t>
      </w:r>
    </w:p>
    <w:p w14:paraId="00CE8010" w14:textId="77777777" w:rsidR="002D2B36" w:rsidRPr="00BD7D9E" w:rsidRDefault="002D2B36" w:rsidP="002D2B36">
      <w:pPr>
        <w:jc w:val="both"/>
        <w:rPr>
          <w:sz w:val="28"/>
          <w:szCs w:val="28"/>
        </w:rPr>
      </w:pPr>
      <w:r w:rsidRPr="00BD7D9E">
        <w:rPr>
          <w:sz w:val="28"/>
          <w:szCs w:val="28"/>
        </w:rPr>
        <w:t>Т - расходы на топливо;</w:t>
      </w:r>
    </w:p>
    <w:p w14:paraId="0D139D56" w14:textId="77777777" w:rsidR="002D2B36" w:rsidRPr="00BD7D9E" w:rsidRDefault="002D2B36" w:rsidP="002D2B36">
      <w:pPr>
        <w:jc w:val="both"/>
        <w:rPr>
          <w:sz w:val="28"/>
          <w:szCs w:val="28"/>
        </w:rPr>
      </w:pPr>
      <w:r w:rsidRPr="00BD7D9E">
        <w:rPr>
          <w:sz w:val="28"/>
          <w:szCs w:val="28"/>
        </w:rPr>
        <w:t>Э - расходы на электроэнергию;</w:t>
      </w:r>
    </w:p>
    <w:p w14:paraId="4487B693" w14:textId="77777777" w:rsidR="002D2B36" w:rsidRPr="00BD7D9E" w:rsidRDefault="002D2B36" w:rsidP="002D2B36">
      <w:pPr>
        <w:jc w:val="both"/>
        <w:rPr>
          <w:sz w:val="28"/>
          <w:szCs w:val="28"/>
        </w:rPr>
      </w:pPr>
      <w:r w:rsidRPr="00BD7D9E">
        <w:rPr>
          <w:sz w:val="28"/>
          <w:szCs w:val="28"/>
        </w:rPr>
        <w:t>М - затраты на материалы;</w:t>
      </w:r>
    </w:p>
    <w:p w14:paraId="2573EB93" w14:textId="77777777" w:rsidR="002D2B36" w:rsidRPr="00BD7D9E" w:rsidRDefault="002D2B36" w:rsidP="002D2B36">
      <w:pPr>
        <w:jc w:val="both"/>
        <w:rPr>
          <w:sz w:val="28"/>
          <w:szCs w:val="28"/>
        </w:rPr>
      </w:pPr>
      <w:proofErr w:type="spellStart"/>
      <w:r w:rsidRPr="00BD7D9E">
        <w:rPr>
          <w:sz w:val="28"/>
          <w:szCs w:val="28"/>
        </w:rPr>
        <w:t>П</w:t>
      </w:r>
      <w:r w:rsidRPr="00BD7D9E">
        <w:rPr>
          <w:sz w:val="28"/>
          <w:szCs w:val="28"/>
          <w:vertAlign w:val="subscript"/>
        </w:rPr>
        <w:t>мз</w:t>
      </w:r>
      <w:proofErr w:type="spellEnd"/>
      <w:r w:rsidRPr="00BD7D9E">
        <w:rPr>
          <w:sz w:val="28"/>
          <w:szCs w:val="28"/>
        </w:rPr>
        <w:t xml:space="preserve"> - прочие материальные затраты.</w:t>
      </w:r>
    </w:p>
    <w:p w14:paraId="6B21312E" w14:textId="77777777" w:rsidR="002D2B36" w:rsidRPr="00BD7D9E" w:rsidRDefault="002D2B36" w:rsidP="002D2B36">
      <w:pPr>
        <w:jc w:val="both"/>
        <w:rPr>
          <w:sz w:val="28"/>
          <w:szCs w:val="28"/>
        </w:rPr>
      </w:pPr>
      <w:r w:rsidRPr="00BD7D9E">
        <w:rPr>
          <w:sz w:val="28"/>
          <w:szCs w:val="28"/>
        </w:rPr>
        <w:t>Согласно п. 49.6.3.3. Расходы на материалы (М) рассчитываются по формуле:</w:t>
      </w:r>
    </w:p>
    <w:p w14:paraId="73689630" w14:textId="77777777" w:rsidR="002D2B36" w:rsidRPr="00BD7D9E" w:rsidRDefault="002D2B36" w:rsidP="002D2B36">
      <w:pPr>
        <w:jc w:val="both"/>
        <w:rPr>
          <w:sz w:val="28"/>
          <w:szCs w:val="28"/>
        </w:rPr>
      </w:pPr>
    </w:p>
    <w:p w14:paraId="0E569F9C" w14:textId="77777777" w:rsidR="002D2B36" w:rsidRPr="00BD7D9E" w:rsidRDefault="002D2B36" w:rsidP="002D2B36">
      <w:pPr>
        <w:jc w:val="both"/>
        <w:rPr>
          <w:sz w:val="28"/>
          <w:szCs w:val="28"/>
        </w:rPr>
      </w:pPr>
      <w:r w:rsidRPr="00BD7D9E">
        <w:rPr>
          <w:noProof/>
          <w:sz w:val="28"/>
          <w:szCs w:val="28"/>
        </w:rPr>
        <w:drawing>
          <wp:inline distT="0" distB="0" distL="0" distR="0" wp14:anchorId="0D35F4CA" wp14:editId="69FC900B">
            <wp:extent cx="4095750" cy="685800"/>
            <wp:effectExtent l="0" t="0" r="0" b="0"/>
            <wp:docPr id="524389585" name="Рисунок 52438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BD7D9E">
        <w:rPr>
          <w:sz w:val="28"/>
          <w:szCs w:val="28"/>
        </w:rPr>
        <w:t>, (14)</w:t>
      </w:r>
    </w:p>
    <w:p w14:paraId="2C35D401" w14:textId="77777777" w:rsidR="002D2B36" w:rsidRPr="00BD7D9E" w:rsidRDefault="002D2B36" w:rsidP="002D2B36">
      <w:pPr>
        <w:jc w:val="both"/>
        <w:rPr>
          <w:sz w:val="28"/>
          <w:szCs w:val="28"/>
        </w:rPr>
      </w:pPr>
    </w:p>
    <w:p w14:paraId="2812E3E9" w14:textId="77777777" w:rsidR="002D2B36" w:rsidRPr="00BD7D9E" w:rsidRDefault="002D2B36" w:rsidP="002D2B36">
      <w:pPr>
        <w:jc w:val="both"/>
        <w:rPr>
          <w:sz w:val="28"/>
          <w:szCs w:val="28"/>
        </w:rPr>
      </w:pPr>
      <w:r w:rsidRPr="00BD7D9E">
        <w:rPr>
          <w:sz w:val="28"/>
          <w:szCs w:val="28"/>
        </w:rPr>
        <w:t>где:</w:t>
      </w:r>
    </w:p>
    <w:p w14:paraId="77BE284D" w14:textId="77777777" w:rsidR="002D2B36" w:rsidRPr="00BD7D9E" w:rsidRDefault="002D2B36" w:rsidP="002D2B36">
      <w:pPr>
        <w:jc w:val="both"/>
        <w:rPr>
          <w:sz w:val="28"/>
          <w:szCs w:val="28"/>
        </w:rPr>
      </w:pPr>
      <w:r w:rsidRPr="00BD7D9E">
        <w:rPr>
          <w:noProof/>
          <w:sz w:val="28"/>
          <w:szCs w:val="28"/>
        </w:rPr>
        <w:drawing>
          <wp:inline distT="0" distB="0" distL="0" distR="0" wp14:anchorId="192EEBB6" wp14:editId="3815664E">
            <wp:extent cx="476250" cy="323850"/>
            <wp:effectExtent l="0" t="0" r="0" b="0"/>
            <wp:docPr id="77106603" name="Рисунок 7710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BD7D9E">
        <w:rPr>
          <w:sz w:val="28"/>
          <w:szCs w:val="28"/>
        </w:rPr>
        <w:t xml:space="preserve"> - расходы на материалы в отчетном периоде, предшествующем текущему;</w:t>
      </w:r>
    </w:p>
    <w:p w14:paraId="551CF6D3" w14:textId="77777777" w:rsidR="002D2B36" w:rsidRPr="00BD7D9E" w:rsidRDefault="002D2B36" w:rsidP="002D2B36">
      <w:pPr>
        <w:jc w:val="both"/>
        <w:rPr>
          <w:sz w:val="28"/>
          <w:szCs w:val="28"/>
        </w:rPr>
      </w:pPr>
      <w:r w:rsidRPr="00BD7D9E">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335E95F" w14:textId="77777777" w:rsidR="002D2B36" w:rsidRPr="00BD7D9E" w:rsidRDefault="002D2B36" w:rsidP="002D2B36">
      <w:pPr>
        <w:jc w:val="both"/>
        <w:rPr>
          <w:sz w:val="28"/>
          <w:szCs w:val="28"/>
        </w:rPr>
      </w:pPr>
      <w:r w:rsidRPr="00BD7D9E">
        <w:rPr>
          <w:noProof/>
          <w:sz w:val="28"/>
          <w:szCs w:val="28"/>
        </w:rPr>
        <w:drawing>
          <wp:inline distT="0" distB="0" distL="0" distR="0" wp14:anchorId="2802993A" wp14:editId="06BD0636">
            <wp:extent cx="523875" cy="333375"/>
            <wp:effectExtent l="0" t="0" r="9525" b="0"/>
            <wp:docPr id="1933961750" name="Рисунок 193396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BD7D9E">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затрат на материалы, зависящих от количества отправленных пассажиров. </w:t>
      </w:r>
    </w:p>
    <w:p w14:paraId="5646D0DB" w14:textId="77777777" w:rsidR="002D2B36" w:rsidRPr="00BD7D9E" w:rsidRDefault="002D2B36" w:rsidP="002D2B36">
      <w:pPr>
        <w:jc w:val="both"/>
        <w:rPr>
          <w:sz w:val="28"/>
          <w:szCs w:val="28"/>
        </w:rPr>
      </w:pPr>
      <w:r w:rsidRPr="00BD7D9E">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5C7383F" w14:textId="77777777" w:rsidR="002D2B36" w:rsidRPr="00BD7D9E" w:rsidRDefault="002D2B36" w:rsidP="002D2B36">
      <w:pPr>
        <w:jc w:val="both"/>
        <w:rPr>
          <w:sz w:val="28"/>
          <w:szCs w:val="28"/>
        </w:rPr>
      </w:pPr>
    </w:p>
    <w:p w14:paraId="76C5CF28" w14:textId="77777777" w:rsidR="002D2B36" w:rsidRPr="00BD7D9E" w:rsidRDefault="002D2B36" w:rsidP="002D2B36">
      <w:pPr>
        <w:jc w:val="both"/>
        <w:rPr>
          <w:sz w:val="28"/>
          <w:szCs w:val="28"/>
        </w:rPr>
      </w:pPr>
      <w:r w:rsidRPr="00BD7D9E">
        <w:rPr>
          <w:noProof/>
          <w:sz w:val="28"/>
          <w:szCs w:val="28"/>
        </w:rPr>
        <w:drawing>
          <wp:inline distT="0" distB="0" distL="0" distR="0" wp14:anchorId="1CA40BAD" wp14:editId="5C60BF51">
            <wp:extent cx="4162425" cy="685800"/>
            <wp:effectExtent l="0" t="0" r="9525" b="0"/>
            <wp:docPr id="380350144" name="Рисунок 3803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BD7D9E">
        <w:rPr>
          <w:sz w:val="28"/>
          <w:szCs w:val="28"/>
        </w:rPr>
        <w:t>, (20)</w:t>
      </w:r>
    </w:p>
    <w:p w14:paraId="1DA91E8E" w14:textId="77777777" w:rsidR="002D2B36" w:rsidRPr="00BD7D9E" w:rsidRDefault="002D2B36" w:rsidP="002D2B36">
      <w:pPr>
        <w:jc w:val="both"/>
        <w:rPr>
          <w:sz w:val="28"/>
          <w:szCs w:val="28"/>
        </w:rPr>
      </w:pPr>
    </w:p>
    <w:p w14:paraId="7C05EC26" w14:textId="77777777" w:rsidR="002D2B36" w:rsidRPr="00BD7D9E" w:rsidRDefault="002D2B36" w:rsidP="002D2B36">
      <w:pPr>
        <w:jc w:val="both"/>
        <w:rPr>
          <w:sz w:val="28"/>
          <w:szCs w:val="28"/>
        </w:rPr>
      </w:pPr>
      <w:r w:rsidRPr="00BD7D9E">
        <w:rPr>
          <w:sz w:val="28"/>
          <w:szCs w:val="28"/>
        </w:rPr>
        <w:t>где:</w:t>
      </w:r>
    </w:p>
    <w:p w14:paraId="0A416159" w14:textId="77777777" w:rsidR="002D2B36" w:rsidRPr="00BD7D9E" w:rsidRDefault="002D2B36" w:rsidP="002D2B36">
      <w:pPr>
        <w:jc w:val="both"/>
        <w:rPr>
          <w:sz w:val="28"/>
          <w:szCs w:val="28"/>
        </w:rPr>
      </w:pPr>
      <w:proofErr w:type="spellStart"/>
      <w:r w:rsidRPr="00BD7D9E">
        <w:rPr>
          <w:sz w:val="28"/>
          <w:szCs w:val="28"/>
        </w:rPr>
        <w:t>Е</w:t>
      </w:r>
      <w:r w:rsidRPr="00BD7D9E">
        <w:rPr>
          <w:sz w:val="28"/>
          <w:szCs w:val="28"/>
          <w:vertAlign w:val="subscript"/>
        </w:rPr>
        <w:t>тек</w:t>
      </w:r>
      <w:proofErr w:type="spellEnd"/>
      <w:r w:rsidRPr="00BD7D9E">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0" w:history="1">
        <w:r w:rsidRPr="00BD7D9E">
          <w:rPr>
            <w:sz w:val="28"/>
            <w:szCs w:val="28"/>
            <w:u w:val="single"/>
          </w:rPr>
          <w:t>пунктом 49</w:t>
        </w:r>
      </w:hyperlink>
      <w:r w:rsidRPr="00BD7D9E">
        <w:rPr>
          <w:sz w:val="28"/>
          <w:szCs w:val="28"/>
        </w:rPr>
        <w:t xml:space="preserve"> Методики;</w:t>
      </w:r>
    </w:p>
    <w:p w14:paraId="09404A68" w14:textId="77777777" w:rsidR="002D2B36" w:rsidRPr="00BD7D9E" w:rsidRDefault="002D2B36" w:rsidP="002D2B36">
      <w:pPr>
        <w:jc w:val="both"/>
        <w:rPr>
          <w:sz w:val="28"/>
          <w:szCs w:val="28"/>
        </w:rPr>
      </w:pPr>
      <w:r w:rsidRPr="00BD7D9E">
        <w:rPr>
          <w:sz w:val="28"/>
          <w:szCs w:val="28"/>
        </w:rPr>
        <w:t>И</w:t>
      </w:r>
      <w:r w:rsidRPr="00BD7D9E">
        <w:rPr>
          <w:sz w:val="28"/>
          <w:szCs w:val="28"/>
          <w:vertAlign w:val="subscript"/>
        </w:rPr>
        <w:t>р</w:t>
      </w:r>
      <w:r w:rsidRPr="00BD7D9E">
        <w:rPr>
          <w:sz w:val="28"/>
          <w:szCs w:val="28"/>
        </w:rPr>
        <w:t xml:space="preserve"> - значение индекса инфляции на период регулирования, применяемого к соответствующему элементу затрат;</w:t>
      </w:r>
    </w:p>
    <w:p w14:paraId="02733EAB" w14:textId="77777777" w:rsidR="002D2B36" w:rsidRPr="00BD7D9E" w:rsidRDefault="002D2B36" w:rsidP="002D2B36">
      <w:pPr>
        <w:jc w:val="both"/>
        <w:rPr>
          <w:sz w:val="28"/>
          <w:szCs w:val="28"/>
        </w:rPr>
      </w:pPr>
      <w:r w:rsidRPr="00BD7D9E">
        <w:rPr>
          <w:noProof/>
          <w:sz w:val="28"/>
          <w:szCs w:val="28"/>
        </w:rPr>
        <w:drawing>
          <wp:inline distT="0" distB="0" distL="0" distR="0" wp14:anchorId="06986D9B" wp14:editId="20B18B5B">
            <wp:extent cx="333375" cy="200025"/>
            <wp:effectExtent l="0" t="0" r="9525" b="0"/>
            <wp:docPr id="485635682" name="Рисунок 48563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D7D9E">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1A37D328" w14:textId="77777777" w:rsidR="002D2B36" w:rsidRPr="00BD7D9E" w:rsidRDefault="002D2B36" w:rsidP="002D2B36">
      <w:pPr>
        <w:jc w:val="both"/>
        <w:rPr>
          <w:sz w:val="28"/>
          <w:szCs w:val="28"/>
        </w:rPr>
      </w:pPr>
      <w:proofErr w:type="spellStart"/>
      <w:r w:rsidRPr="00BD7D9E">
        <w:rPr>
          <w:sz w:val="28"/>
          <w:szCs w:val="28"/>
        </w:rPr>
        <w:t>Е</w:t>
      </w:r>
      <w:r w:rsidRPr="00BD7D9E">
        <w:rPr>
          <w:sz w:val="28"/>
          <w:szCs w:val="28"/>
          <w:vertAlign w:val="subscript"/>
        </w:rPr>
        <w:t>кор</w:t>
      </w:r>
      <w:proofErr w:type="spellEnd"/>
      <w:r w:rsidRPr="00BD7D9E">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AAC5F60" w14:textId="77777777" w:rsidR="002D2B36" w:rsidRPr="00BD7D9E" w:rsidRDefault="002D2B36" w:rsidP="002D2B36">
      <w:pPr>
        <w:jc w:val="both"/>
        <w:rPr>
          <w:sz w:val="28"/>
          <w:szCs w:val="28"/>
        </w:rPr>
      </w:pPr>
      <w:r w:rsidRPr="00BD7D9E">
        <w:rPr>
          <w:sz w:val="28"/>
          <w:szCs w:val="28"/>
        </w:rPr>
        <w:t>Согласно 49.6.3.4. Методики прочие материальные затраты (</w:t>
      </w:r>
      <w:proofErr w:type="spellStart"/>
      <w:r w:rsidRPr="00BD7D9E">
        <w:rPr>
          <w:sz w:val="28"/>
          <w:szCs w:val="28"/>
        </w:rPr>
        <w:t>Пмз</w:t>
      </w:r>
      <w:proofErr w:type="spellEnd"/>
      <w:r w:rsidRPr="00BD7D9E">
        <w:rPr>
          <w:sz w:val="28"/>
          <w:szCs w:val="28"/>
        </w:rPr>
        <w:t>) рассчитываются по формуле:</w:t>
      </w:r>
    </w:p>
    <w:p w14:paraId="71D3DF68" w14:textId="77777777" w:rsidR="002D2B36" w:rsidRPr="00BD7D9E" w:rsidRDefault="002D2B36" w:rsidP="002D2B36">
      <w:pPr>
        <w:jc w:val="both"/>
        <w:rPr>
          <w:sz w:val="28"/>
          <w:szCs w:val="28"/>
        </w:rPr>
      </w:pPr>
    </w:p>
    <w:p w14:paraId="682E8A72" w14:textId="77777777" w:rsidR="002D2B36" w:rsidRPr="00BD7D9E" w:rsidRDefault="002D2B36" w:rsidP="002D2B36">
      <w:pPr>
        <w:jc w:val="both"/>
        <w:rPr>
          <w:sz w:val="28"/>
          <w:szCs w:val="28"/>
        </w:rPr>
      </w:pPr>
    </w:p>
    <w:p w14:paraId="5C822662" w14:textId="77777777" w:rsidR="002D2B36" w:rsidRPr="00BD7D9E" w:rsidRDefault="002D2B36" w:rsidP="002D2B36">
      <w:pPr>
        <w:jc w:val="both"/>
        <w:rPr>
          <w:sz w:val="28"/>
          <w:szCs w:val="28"/>
        </w:rPr>
      </w:pPr>
      <w:r w:rsidRPr="00BD7D9E">
        <w:rPr>
          <w:noProof/>
          <w:sz w:val="28"/>
          <w:szCs w:val="28"/>
        </w:rPr>
        <w:drawing>
          <wp:inline distT="0" distB="0" distL="0" distR="0" wp14:anchorId="563BF6CD" wp14:editId="55780105">
            <wp:extent cx="4371975" cy="685800"/>
            <wp:effectExtent l="0" t="0" r="9525" b="0"/>
            <wp:docPr id="1899987462" name="Рисунок 189998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BD7D9E">
        <w:rPr>
          <w:sz w:val="28"/>
          <w:szCs w:val="28"/>
        </w:rPr>
        <w:t xml:space="preserve">, </w:t>
      </w:r>
    </w:p>
    <w:p w14:paraId="080757D2" w14:textId="77777777" w:rsidR="002D2B36" w:rsidRPr="00BD7D9E" w:rsidRDefault="002D2B36" w:rsidP="002D2B36">
      <w:pPr>
        <w:jc w:val="both"/>
        <w:rPr>
          <w:sz w:val="28"/>
          <w:szCs w:val="28"/>
        </w:rPr>
      </w:pPr>
    </w:p>
    <w:p w14:paraId="1CC0BB14" w14:textId="77777777" w:rsidR="002D2B36" w:rsidRPr="00BD7D9E" w:rsidRDefault="002D2B36" w:rsidP="002D2B36">
      <w:pPr>
        <w:jc w:val="both"/>
        <w:rPr>
          <w:sz w:val="28"/>
          <w:szCs w:val="28"/>
        </w:rPr>
      </w:pPr>
      <w:r w:rsidRPr="00BD7D9E">
        <w:rPr>
          <w:sz w:val="28"/>
          <w:szCs w:val="28"/>
        </w:rPr>
        <w:t>где:</w:t>
      </w:r>
    </w:p>
    <w:p w14:paraId="28D5B30D" w14:textId="77777777" w:rsidR="002D2B36" w:rsidRPr="00BD7D9E" w:rsidRDefault="002D2B36" w:rsidP="002D2B36">
      <w:pPr>
        <w:jc w:val="both"/>
        <w:rPr>
          <w:sz w:val="28"/>
          <w:szCs w:val="28"/>
        </w:rPr>
      </w:pPr>
      <w:r w:rsidRPr="00BD7D9E">
        <w:rPr>
          <w:noProof/>
          <w:sz w:val="28"/>
          <w:szCs w:val="28"/>
        </w:rPr>
        <w:drawing>
          <wp:inline distT="0" distB="0" distL="0" distR="0" wp14:anchorId="77CC01E4" wp14:editId="6871894D">
            <wp:extent cx="628650" cy="333375"/>
            <wp:effectExtent l="0" t="0" r="0" b="0"/>
            <wp:docPr id="840719581" name="Рисунок 84071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BD7D9E">
        <w:rPr>
          <w:sz w:val="28"/>
          <w:szCs w:val="28"/>
        </w:rPr>
        <w:t xml:space="preserve"> - прочие материальные затраты в отчетном периоде, предшествующем текущему;</w:t>
      </w:r>
    </w:p>
    <w:p w14:paraId="2942C9D3" w14:textId="77777777" w:rsidR="002D2B36" w:rsidRPr="00BD7D9E" w:rsidRDefault="002D2B36" w:rsidP="002D2B36">
      <w:pPr>
        <w:jc w:val="both"/>
        <w:rPr>
          <w:sz w:val="28"/>
          <w:szCs w:val="28"/>
        </w:rPr>
      </w:pPr>
      <w:r w:rsidRPr="00BD7D9E">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02455DCD" w14:textId="77777777" w:rsidR="002D2B36" w:rsidRPr="00BD7D9E" w:rsidRDefault="002D2B36" w:rsidP="002D2B36">
      <w:pPr>
        <w:jc w:val="both"/>
        <w:rPr>
          <w:sz w:val="28"/>
          <w:szCs w:val="28"/>
        </w:rPr>
      </w:pPr>
      <w:r w:rsidRPr="00BD7D9E">
        <w:rPr>
          <w:noProof/>
          <w:sz w:val="28"/>
          <w:szCs w:val="28"/>
        </w:rPr>
        <w:drawing>
          <wp:inline distT="0" distB="0" distL="0" distR="0" wp14:anchorId="66AD4A61" wp14:editId="210B4B4C">
            <wp:extent cx="552450" cy="333375"/>
            <wp:effectExtent l="0" t="0" r="0" b="0"/>
            <wp:docPr id="1799006378" name="Рисунок 179900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BD7D9E">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w:t>
      </w:r>
      <w:r w:rsidRPr="00BD7D9E">
        <w:rPr>
          <w:sz w:val="28"/>
          <w:szCs w:val="28"/>
        </w:rPr>
        <w:lastRenderedPageBreak/>
        <w:t xml:space="preserve">прочих материальных затрат, зависящих от количества отправленных пассажиров. </w:t>
      </w:r>
    </w:p>
    <w:p w14:paraId="3A2C3327" w14:textId="77777777" w:rsidR="002D2B36" w:rsidRPr="00BD7D9E" w:rsidRDefault="002D2B36" w:rsidP="002D2B36">
      <w:pPr>
        <w:jc w:val="both"/>
        <w:rPr>
          <w:sz w:val="28"/>
          <w:szCs w:val="28"/>
        </w:rPr>
      </w:pPr>
      <w:r w:rsidRPr="00BD7D9E">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4CB3230E" w14:textId="77777777" w:rsidR="002D2B36" w:rsidRPr="00BD7D9E" w:rsidRDefault="002D2B36" w:rsidP="002D2B36">
      <w:pPr>
        <w:jc w:val="both"/>
        <w:rPr>
          <w:sz w:val="28"/>
          <w:szCs w:val="28"/>
        </w:rPr>
      </w:pPr>
    </w:p>
    <w:p w14:paraId="0F54B04C" w14:textId="77777777" w:rsidR="002D2B36" w:rsidRPr="00BD7D9E" w:rsidRDefault="002D2B36" w:rsidP="002D2B36">
      <w:pPr>
        <w:jc w:val="both"/>
        <w:rPr>
          <w:sz w:val="28"/>
          <w:szCs w:val="28"/>
        </w:rPr>
      </w:pPr>
      <w:r w:rsidRPr="00BD7D9E">
        <w:rPr>
          <w:noProof/>
          <w:sz w:val="28"/>
          <w:szCs w:val="28"/>
        </w:rPr>
        <w:drawing>
          <wp:inline distT="0" distB="0" distL="0" distR="0" wp14:anchorId="49547734" wp14:editId="486DE280">
            <wp:extent cx="4162425" cy="685800"/>
            <wp:effectExtent l="0" t="0" r="9525" b="0"/>
            <wp:docPr id="1305149527" name="Рисунок 130514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BD7D9E">
        <w:rPr>
          <w:sz w:val="28"/>
          <w:szCs w:val="28"/>
        </w:rPr>
        <w:t xml:space="preserve">, </w:t>
      </w:r>
    </w:p>
    <w:p w14:paraId="3EFC0FC7" w14:textId="77777777" w:rsidR="002D2B36" w:rsidRPr="00BD7D9E" w:rsidRDefault="002D2B36" w:rsidP="002D2B36">
      <w:pPr>
        <w:jc w:val="both"/>
        <w:rPr>
          <w:sz w:val="28"/>
          <w:szCs w:val="28"/>
        </w:rPr>
      </w:pPr>
    </w:p>
    <w:p w14:paraId="66F619A9" w14:textId="77777777" w:rsidR="002D2B36" w:rsidRPr="00BD7D9E" w:rsidRDefault="002D2B36" w:rsidP="002D2B36">
      <w:pPr>
        <w:jc w:val="both"/>
        <w:rPr>
          <w:sz w:val="28"/>
          <w:szCs w:val="28"/>
        </w:rPr>
      </w:pPr>
      <w:r w:rsidRPr="00BD7D9E">
        <w:rPr>
          <w:sz w:val="28"/>
          <w:szCs w:val="28"/>
        </w:rPr>
        <w:t>где:</w:t>
      </w:r>
    </w:p>
    <w:p w14:paraId="0A435678" w14:textId="77777777" w:rsidR="002D2B36" w:rsidRPr="00BD7D9E" w:rsidRDefault="002D2B36" w:rsidP="002D2B36">
      <w:pPr>
        <w:jc w:val="both"/>
        <w:rPr>
          <w:sz w:val="28"/>
          <w:szCs w:val="28"/>
        </w:rPr>
      </w:pPr>
      <w:proofErr w:type="spellStart"/>
      <w:r w:rsidRPr="00BD7D9E">
        <w:rPr>
          <w:sz w:val="28"/>
          <w:szCs w:val="28"/>
        </w:rPr>
        <w:t>Е</w:t>
      </w:r>
      <w:r w:rsidRPr="00BD7D9E">
        <w:rPr>
          <w:sz w:val="28"/>
          <w:szCs w:val="28"/>
          <w:vertAlign w:val="subscript"/>
        </w:rPr>
        <w:t>тек</w:t>
      </w:r>
      <w:proofErr w:type="spellEnd"/>
      <w:r w:rsidRPr="00BD7D9E">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1" w:history="1">
        <w:r w:rsidRPr="00BD7D9E">
          <w:rPr>
            <w:sz w:val="28"/>
            <w:szCs w:val="28"/>
            <w:u w:val="single"/>
          </w:rPr>
          <w:t>пунктом 49</w:t>
        </w:r>
      </w:hyperlink>
      <w:r w:rsidRPr="00BD7D9E">
        <w:rPr>
          <w:sz w:val="28"/>
          <w:szCs w:val="28"/>
        </w:rPr>
        <w:t xml:space="preserve"> Методики;</w:t>
      </w:r>
    </w:p>
    <w:p w14:paraId="5458E68D" w14:textId="77777777" w:rsidR="002D2B36" w:rsidRPr="00BD7D9E" w:rsidRDefault="002D2B36" w:rsidP="002D2B36">
      <w:pPr>
        <w:jc w:val="both"/>
        <w:rPr>
          <w:sz w:val="28"/>
          <w:szCs w:val="28"/>
        </w:rPr>
      </w:pPr>
      <w:r w:rsidRPr="00BD7D9E">
        <w:rPr>
          <w:sz w:val="28"/>
          <w:szCs w:val="28"/>
        </w:rPr>
        <w:t>И</w:t>
      </w:r>
      <w:r w:rsidRPr="00BD7D9E">
        <w:rPr>
          <w:sz w:val="28"/>
          <w:szCs w:val="28"/>
          <w:vertAlign w:val="subscript"/>
        </w:rPr>
        <w:t>р</w:t>
      </w:r>
      <w:r w:rsidRPr="00BD7D9E">
        <w:rPr>
          <w:sz w:val="28"/>
          <w:szCs w:val="28"/>
        </w:rPr>
        <w:t xml:space="preserve"> - значение индекса инфляции на период регулирования, применяемого к соответствующему элементу затрат;</w:t>
      </w:r>
    </w:p>
    <w:p w14:paraId="71918876" w14:textId="77777777" w:rsidR="002D2B36" w:rsidRPr="00BD7D9E" w:rsidRDefault="002D2B36" w:rsidP="002D2B36">
      <w:pPr>
        <w:jc w:val="both"/>
        <w:rPr>
          <w:sz w:val="28"/>
          <w:szCs w:val="28"/>
        </w:rPr>
      </w:pPr>
      <w:r w:rsidRPr="00BD7D9E">
        <w:rPr>
          <w:noProof/>
          <w:sz w:val="28"/>
          <w:szCs w:val="28"/>
        </w:rPr>
        <w:drawing>
          <wp:inline distT="0" distB="0" distL="0" distR="0" wp14:anchorId="3A9735D2" wp14:editId="55F893A7">
            <wp:extent cx="333375" cy="200025"/>
            <wp:effectExtent l="0" t="0" r="9525" b="0"/>
            <wp:docPr id="1795151545" name="Рисунок 179515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D7D9E">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772CFD84" w14:textId="77777777" w:rsidR="002D2B36" w:rsidRPr="00BD7D9E" w:rsidRDefault="002D2B36" w:rsidP="002D2B36">
      <w:pPr>
        <w:jc w:val="both"/>
        <w:rPr>
          <w:sz w:val="28"/>
          <w:szCs w:val="28"/>
        </w:rPr>
      </w:pPr>
      <w:proofErr w:type="spellStart"/>
      <w:r w:rsidRPr="00BD7D9E">
        <w:rPr>
          <w:sz w:val="28"/>
          <w:szCs w:val="28"/>
        </w:rPr>
        <w:t>Е</w:t>
      </w:r>
      <w:r w:rsidRPr="00BD7D9E">
        <w:rPr>
          <w:sz w:val="28"/>
          <w:szCs w:val="28"/>
          <w:vertAlign w:val="subscript"/>
        </w:rPr>
        <w:t>кор</w:t>
      </w:r>
      <w:proofErr w:type="spellEnd"/>
      <w:r w:rsidRPr="00BD7D9E">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1406AB77" w14:textId="77777777" w:rsidR="002D2B36" w:rsidRPr="00BD7D9E" w:rsidRDefault="002D2B36" w:rsidP="002D2B36">
      <w:pPr>
        <w:jc w:val="both"/>
        <w:rPr>
          <w:sz w:val="28"/>
          <w:szCs w:val="28"/>
        </w:rPr>
      </w:pPr>
      <w:r w:rsidRPr="00BD7D9E">
        <w:rPr>
          <w:sz w:val="28"/>
          <w:szCs w:val="28"/>
        </w:rPr>
        <w:t>Расходы на топливо на прочие нужды (</w:t>
      </w:r>
      <w:proofErr w:type="spellStart"/>
      <w:r w:rsidRPr="00BD7D9E">
        <w:rPr>
          <w:sz w:val="28"/>
          <w:szCs w:val="28"/>
        </w:rPr>
        <w:t>Т</w:t>
      </w:r>
      <w:r w:rsidRPr="00BD7D9E">
        <w:rPr>
          <w:sz w:val="28"/>
          <w:szCs w:val="28"/>
          <w:vertAlign w:val="subscript"/>
        </w:rPr>
        <w:t>пн</w:t>
      </w:r>
      <w:proofErr w:type="spellEnd"/>
      <w:r w:rsidRPr="00BD7D9E">
        <w:rPr>
          <w:sz w:val="28"/>
          <w:szCs w:val="28"/>
        </w:rPr>
        <w:t>) рассчитываются по формуле:</w:t>
      </w:r>
    </w:p>
    <w:p w14:paraId="5EECA71B" w14:textId="77777777" w:rsidR="002D2B36" w:rsidRPr="00BD7D9E" w:rsidRDefault="002D2B36" w:rsidP="002D2B36">
      <w:pPr>
        <w:jc w:val="both"/>
        <w:rPr>
          <w:sz w:val="28"/>
          <w:szCs w:val="28"/>
        </w:rPr>
      </w:pPr>
    </w:p>
    <w:p w14:paraId="37D39D76" w14:textId="77777777" w:rsidR="002D2B36" w:rsidRPr="00BD7D9E" w:rsidRDefault="002D2B36" w:rsidP="002D2B36">
      <w:pPr>
        <w:jc w:val="both"/>
        <w:rPr>
          <w:sz w:val="28"/>
          <w:szCs w:val="28"/>
        </w:rPr>
      </w:pPr>
      <w:r w:rsidRPr="00BD7D9E">
        <w:rPr>
          <w:noProof/>
          <w:sz w:val="28"/>
          <w:szCs w:val="28"/>
        </w:rPr>
        <w:drawing>
          <wp:inline distT="0" distB="0" distL="0" distR="0" wp14:anchorId="3C4549C1" wp14:editId="492B5405">
            <wp:extent cx="4143375" cy="685800"/>
            <wp:effectExtent l="0" t="0" r="9525" b="0"/>
            <wp:docPr id="1385481388" name="Рисунок 138548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43375" cy="685800"/>
                    </a:xfrm>
                    <a:prstGeom prst="rect">
                      <a:avLst/>
                    </a:prstGeom>
                    <a:noFill/>
                    <a:ln>
                      <a:noFill/>
                    </a:ln>
                  </pic:spPr>
                </pic:pic>
              </a:graphicData>
            </a:graphic>
          </wp:inline>
        </w:drawing>
      </w:r>
      <w:r w:rsidRPr="00BD7D9E">
        <w:rPr>
          <w:sz w:val="28"/>
          <w:szCs w:val="28"/>
        </w:rPr>
        <w:t>, (10)</w:t>
      </w:r>
    </w:p>
    <w:p w14:paraId="4C4C8BDD" w14:textId="77777777" w:rsidR="002D2B36" w:rsidRPr="00BD7D9E" w:rsidRDefault="002D2B36" w:rsidP="002D2B36">
      <w:pPr>
        <w:jc w:val="both"/>
        <w:rPr>
          <w:sz w:val="28"/>
          <w:szCs w:val="28"/>
        </w:rPr>
      </w:pPr>
    </w:p>
    <w:p w14:paraId="2F9E6884" w14:textId="77777777" w:rsidR="002D2B36" w:rsidRPr="00BD7D9E" w:rsidRDefault="002D2B36" w:rsidP="002D2B36">
      <w:pPr>
        <w:jc w:val="both"/>
        <w:rPr>
          <w:sz w:val="28"/>
          <w:szCs w:val="28"/>
        </w:rPr>
      </w:pPr>
      <w:r w:rsidRPr="00BD7D9E">
        <w:rPr>
          <w:sz w:val="28"/>
          <w:szCs w:val="28"/>
        </w:rPr>
        <w:t>где:</w:t>
      </w:r>
    </w:p>
    <w:p w14:paraId="6B1C5183" w14:textId="77777777" w:rsidR="002D2B36" w:rsidRPr="00BD7D9E" w:rsidRDefault="002D2B36" w:rsidP="002D2B36">
      <w:pPr>
        <w:jc w:val="both"/>
        <w:rPr>
          <w:sz w:val="28"/>
          <w:szCs w:val="28"/>
        </w:rPr>
      </w:pPr>
      <w:r w:rsidRPr="00BD7D9E">
        <w:rPr>
          <w:noProof/>
          <w:sz w:val="28"/>
          <w:szCs w:val="28"/>
        </w:rPr>
        <w:drawing>
          <wp:inline distT="0" distB="0" distL="0" distR="0" wp14:anchorId="1E4314AB" wp14:editId="0E7C973A">
            <wp:extent cx="628650" cy="333375"/>
            <wp:effectExtent l="0" t="0" r="0" b="0"/>
            <wp:docPr id="341264652" name="Рисунок 34126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BD7D9E">
        <w:rPr>
          <w:sz w:val="28"/>
          <w:szCs w:val="28"/>
        </w:rPr>
        <w:t xml:space="preserve"> - расходы на топливо на прочие нужды в отчетном периоде;</w:t>
      </w:r>
    </w:p>
    <w:p w14:paraId="38700C52" w14:textId="77777777" w:rsidR="002D2B36" w:rsidRPr="00BD7D9E" w:rsidRDefault="002D2B36" w:rsidP="002D2B36">
      <w:pPr>
        <w:jc w:val="both"/>
        <w:rPr>
          <w:sz w:val="28"/>
          <w:szCs w:val="28"/>
        </w:rPr>
      </w:pPr>
      <w:r w:rsidRPr="00BD7D9E">
        <w:rPr>
          <w:noProof/>
          <w:sz w:val="28"/>
          <w:szCs w:val="28"/>
        </w:rPr>
        <w:drawing>
          <wp:inline distT="0" distB="0" distL="0" distR="0" wp14:anchorId="5CC23AE6" wp14:editId="225A778D">
            <wp:extent cx="523875" cy="333375"/>
            <wp:effectExtent l="0" t="0" r="9525" b="0"/>
            <wp:docPr id="1136934301" name="Рисунок 113693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BD7D9E">
        <w:rPr>
          <w:sz w:val="28"/>
          <w:szCs w:val="28"/>
        </w:rPr>
        <w:t xml:space="preserve"> - доля расходов на топливо на прочие нужды, зависящих от объемов работ субъекта регулирования в части железнодорожных перевозок пассажиров в пригородном сообщении.</w:t>
      </w:r>
    </w:p>
    <w:p w14:paraId="3D9577D6"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lastRenderedPageBreak/>
        <w:t>И</w:t>
      </w:r>
      <w:r w:rsidRPr="00BD7D9E">
        <w:rPr>
          <w:rFonts w:eastAsia="Calibri"/>
          <w:sz w:val="28"/>
          <w:szCs w:val="28"/>
          <w:vertAlign w:val="subscript"/>
          <w:lang w:eastAsia="en-US"/>
        </w:rPr>
        <w:t>н</w:t>
      </w:r>
      <w:r w:rsidRPr="00BD7D9E">
        <w:rPr>
          <w:rFonts w:eastAsia="Calibri"/>
          <w:sz w:val="28"/>
          <w:szCs w:val="28"/>
          <w:lang w:eastAsia="en-US"/>
        </w:rPr>
        <w:t xml:space="preserve"> - прогнозное значение индекса цен на производство нефтепродуктов, установленного в процентах, на текущий период (в среднем за текущий год к предыдущему году).</w:t>
      </w:r>
    </w:p>
    <w:p w14:paraId="2A23229D" w14:textId="77777777" w:rsidR="002D2B36" w:rsidRPr="00BD7D9E" w:rsidRDefault="002D2B36" w:rsidP="002D2B36">
      <w:pPr>
        <w:jc w:val="both"/>
        <w:rPr>
          <w:sz w:val="28"/>
          <w:szCs w:val="28"/>
        </w:rPr>
      </w:pPr>
      <w:r w:rsidRPr="00BD7D9E">
        <w:rPr>
          <w:sz w:val="28"/>
          <w:szCs w:val="28"/>
        </w:rPr>
        <w:t>Расходы на электроэнергию на прочие нужды (</w:t>
      </w:r>
      <w:proofErr w:type="spellStart"/>
      <w:r w:rsidRPr="00BD7D9E">
        <w:rPr>
          <w:sz w:val="28"/>
          <w:szCs w:val="28"/>
        </w:rPr>
        <w:t>Э</w:t>
      </w:r>
      <w:r w:rsidRPr="00BD7D9E">
        <w:rPr>
          <w:sz w:val="28"/>
          <w:szCs w:val="28"/>
          <w:vertAlign w:val="subscript"/>
        </w:rPr>
        <w:t>пн</w:t>
      </w:r>
      <w:proofErr w:type="spellEnd"/>
      <w:r w:rsidRPr="00BD7D9E">
        <w:rPr>
          <w:sz w:val="28"/>
          <w:szCs w:val="28"/>
        </w:rPr>
        <w:t>) рассчитываются по формуле:</w:t>
      </w:r>
    </w:p>
    <w:p w14:paraId="20F39AA8" w14:textId="77777777" w:rsidR="002D2B36" w:rsidRPr="00BD7D9E" w:rsidRDefault="002D2B36" w:rsidP="002D2B36">
      <w:pPr>
        <w:jc w:val="both"/>
        <w:rPr>
          <w:sz w:val="28"/>
          <w:szCs w:val="28"/>
        </w:rPr>
      </w:pPr>
    </w:p>
    <w:p w14:paraId="3C80ECA8" w14:textId="77777777" w:rsidR="002D2B36" w:rsidRPr="00BD7D9E" w:rsidRDefault="002D2B36" w:rsidP="002D2B36">
      <w:pPr>
        <w:jc w:val="both"/>
        <w:rPr>
          <w:sz w:val="28"/>
          <w:szCs w:val="28"/>
        </w:rPr>
      </w:pPr>
      <w:r w:rsidRPr="00BD7D9E">
        <w:rPr>
          <w:noProof/>
          <w:sz w:val="28"/>
          <w:szCs w:val="28"/>
        </w:rPr>
        <w:drawing>
          <wp:inline distT="0" distB="0" distL="0" distR="0" wp14:anchorId="03A92894" wp14:editId="0B866CC4">
            <wp:extent cx="4162425" cy="685800"/>
            <wp:effectExtent l="0" t="0" r="9525" b="0"/>
            <wp:docPr id="63528889" name="Рисунок 6352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BD7D9E">
        <w:rPr>
          <w:sz w:val="28"/>
          <w:szCs w:val="28"/>
        </w:rPr>
        <w:t>, (13)</w:t>
      </w:r>
    </w:p>
    <w:p w14:paraId="3903C9C4" w14:textId="77777777" w:rsidR="002D2B36" w:rsidRPr="00BD7D9E" w:rsidRDefault="002D2B36" w:rsidP="002D2B36">
      <w:pPr>
        <w:jc w:val="both"/>
        <w:rPr>
          <w:sz w:val="28"/>
          <w:szCs w:val="28"/>
        </w:rPr>
      </w:pPr>
    </w:p>
    <w:p w14:paraId="61602AC9" w14:textId="77777777" w:rsidR="002D2B36" w:rsidRPr="00BD7D9E" w:rsidRDefault="002D2B36" w:rsidP="002D2B36">
      <w:pPr>
        <w:jc w:val="both"/>
        <w:rPr>
          <w:sz w:val="28"/>
          <w:szCs w:val="28"/>
        </w:rPr>
      </w:pPr>
      <w:r w:rsidRPr="00BD7D9E">
        <w:rPr>
          <w:sz w:val="28"/>
          <w:szCs w:val="28"/>
        </w:rPr>
        <w:t>где:</w:t>
      </w:r>
    </w:p>
    <w:p w14:paraId="41563EE8" w14:textId="77777777" w:rsidR="002D2B36" w:rsidRPr="00BD7D9E" w:rsidRDefault="002D2B36" w:rsidP="002D2B36">
      <w:pPr>
        <w:jc w:val="both"/>
        <w:rPr>
          <w:sz w:val="28"/>
          <w:szCs w:val="28"/>
        </w:rPr>
      </w:pPr>
      <w:r w:rsidRPr="00BD7D9E">
        <w:rPr>
          <w:noProof/>
          <w:sz w:val="28"/>
          <w:szCs w:val="28"/>
        </w:rPr>
        <w:drawing>
          <wp:inline distT="0" distB="0" distL="0" distR="0" wp14:anchorId="3F075B1E" wp14:editId="183F656B">
            <wp:extent cx="628650" cy="333375"/>
            <wp:effectExtent l="0" t="0" r="0" b="0"/>
            <wp:docPr id="1048524141" name="Рисунок 104852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BD7D9E">
        <w:rPr>
          <w:sz w:val="28"/>
          <w:szCs w:val="28"/>
        </w:rPr>
        <w:t xml:space="preserve"> - расходы на электроэнергию на прочие нужды поездов в отчетном периоде, предшествующем текущему;</w:t>
      </w:r>
    </w:p>
    <w:p w14:paraId="24B8149D" w14:textId="77777777" w:rsidR="002D2B36" w:rsidRPr="00BD7D9E" w:rsidRDefault="002D2B36" w:rsidP="002D2B36">
      <w:pPr>
        <w:jc w:val="both"/>
        <w:rPr>
          <w:sz w:val="28"/>
          <w:szCs w:val="28"/>
        </w:rPr>
      </w:pPr>
      <w:r w:rsidRPr="00BD7D9E">
        <w:rPr>
          <w:noProof/>
          <w:sz w:val="28"/>
          <w:szCs w:val="28"/>
        </w:rPr>
        <w:drawing>
          <wp:inline distT="0" distB="0" distL="0" distR="0" wp14:anchorId="53227357" wp14:editId="6BAFB6A8">
            <wp:extent cx="523875" cy="333375"/>
            <wp:effectExtent l="0" t="0" r="9525" b="0"/>
            <wp:docPr id="133063815" name="Рисунок 13306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BD7D9E">
        <w:rPr>
          <w:sz w:val="28"/>
          <w:szCs w:val="28"/>
        </w:rPr>
        <w:t xml:space="preserve"> - доля расходов на электроэнергию на прочие нужды, зависящих от объемов работ субъекта регулирования в части железнодорожных перевозок пассажиров в пригородном сообщении.</w:t>
      </w:r>
    </w:p>
    <w:p w14:paraId="44FB85B4" w14:textId="77777777" w:rsidR="002D2B36" w:rsidRPr="00BD7D9E" w:rsidRDefault="002D2B36" w:rsidP="002D2B36">
      <w:pPr>
        <w:jc w:val="both"/>
        <w:rPr>
          <w:sz w:val="28"/>
          <w:szCs w:val="28"/>
        </w:rPr>
      </w:pPr>
      <w:proofErr w:type="spellStart"/>
      <w:r w:rsidRPr="00BD7D9E">
        <w:rPr>
          <w:sz w:val="28"/>
          <w:szCs w:val="28"/>
        </w:rPr>
        <w:t>И</w:t>
      </w:r>
      <w:r w:rsidRPr="00BD7D9E">
        <w:rPr>
          <w:sz w:val="28"/>
          <w:szCs w:val="28"/>
          <w:vertAlign w:val="subscript"/>
        </w:rPr>
        <w:t>эл</w:t>
      </w:r>
      <w:proofErr w:type="spellEnd"/>
      <w:r w:rsidRPr="00BD7D9E">
        <w:rPr>
          <w:sz w:val="28"/>
          <w:szCs w:val="28"/>
        </w:rPr>
        <w:t xml:space="preserve"> - прогнозное значение индекса роста цен на электроэнергию для всех категорий потребителей, за исключением населения, выраженный в процентах, на текущий период.</w:t>
      </w:r>
    </w:p>
    <w:p w14:paraId="00452CDA" w14:textId="77777777" w:rsidR="002D2B36" w:rsidRPr="00BD7D9E" w:rsidRDefault="002D2B36" w:rsidP="002D2B36">
      <w:pPr>
        <w:jc w:val="both"/>
        <w:rPr>
          <w:sz w:val="28"/>
          <w:szCs w:val="28"/>
        </w:rPr>
      </w:pPr>
      <w:bookmarkStart w:id="122" w:name="_Hlk25761157"/>
      <w:r w:rsidRPr="00BD7D9E">
        <w:rPr>
          <w:sz w:val="28"/>
          <w:szCs w:val="28"/>
        </w:rPr>
        <w:t>Организацией представлены: представлен анализ счета 10 (т6 стр. 2322) отчет о закрытии счетов, анализ счета 20,26,25 по статье Материалы. Расходы на Кузбасс приняты в доле по предложению предприятия.</w:t>
      </w:r>
    </w:p>
    <w:p w14:paraId="78D64E3B" w14:textId="77777777" w:rsidR="002D2B36" w:rsidRPr="00BD7D9E" w:rsidRDefault="002D2B36" w:rsidP="002D2B36">
      <w:pPr>
        <w:tabs>
          <w:tab w:val="left" w:pos="3145"/>
        </w:tabs>
        <w:jc w:val="both"/>
        <w:rPr>
          <w:sz w:val="28"/>
          <w:szCs w:val="28"/>
        </w:rPr>
      </w:pPr>
      <w:bookmarkStart w:id="123" w:name="_Hlk25828192"/>
      <w:bookmarkEnd w:id="122"/>
      <w:r w:rsidRPr="00BD7D9E">
        <w:rPr>
          <w:sz w:val="28"/>
          <w:szCs w:val="28"/>
        </w:rPr>
        <w:t xml:space="preserve">Величина расходов </w:t>
      </w:r>
      <w:r w:rsidRPr="00BD7D9E">
        <w:rPr>
          <w:b/>
          <w:bCs/>
          <w:sz w:val="28"/>
          <w:szCs w:val="28"/>
        </w:rPr>
        <w:t>на материалы в отчетном периоде</w:t>
      </w:r>
      <w:r w:rsidRPr="00BD7D9E">
        <w:rPr>
          <w:sz w:val="28"/>
          <w:szCs w:val="28"/>
        </w:rPr>
        <w:t xml:space="preserve"> составила 208,20 </w:t>
      </w:r>
      <w:proofErr w:type="spellStart"/>
      <w:r w:rsidRPr="00BD7D9E">
        <w:rPr>
          <w:sz w:val="28"/>
          <w:szCs w:val="28"/>
        </w:rPr>
        <w:t>тыс.руб</w:t>
      </w:r>
      <w:proofErr w:type="spellEnd"/>
      <w:r w:rsidRPr="00BD7D9E">
        <w:rPr>
          <w:sz w:val="28"/>
          <w:szCs w:val="28"/>
        </w:rPr>
        <w:t xml:space="preserve">., по предложению предприятия за исключением расходов, которые исключаются как экономически необоснованные на основании п. 20 Методики 1649/17, данные расходы не обязательны для осуществления регулируемой деятельности, организация несет расходы добровольно, в том числе: за исключением ароматизатора (87,280), бабочки с амплитудой качания (0,850),   газеты "Гудок" (2,7), цветной бумаги (0,959), газового </w:t>
      </w:r>
      <w:proofErr w:type="spellStart"/>
      <w:r w:rsidRPr="00BD7D9E">
        <w:rPr>
          <w:sz w:val="28"/>
          <w:szCs w:val="28"/>
        </w:rPr>
        <w:t>балончика</w:t>
      </w:r>
      <w:proofErr w:type="spellEnd"/>
      <w:r w:rsidRPr="00BD7D9E">
        <w:rPr>
          <w:sz w:val="28"/>
          <w:szCs w:val="28"/>
        </w:rPr>
        <w:t xml:space="preserve"> (0,232),   зеркало (0,670), краска для кухни и ванной (4,1), линолеум (16,48),  календари настенные, настольные, перекидные (22,5+4,78+0,66), освежитель воздуха (1,64),  покрывало на диван, кулер. </w:t>
      </w:r>
    </w:p>
    <w:p w14:paraId="50841FA0" w14:textId="77777777" w:rsidR="002D2B36" w:rsidRPr="00BD7D9E" w:rsidRDefault="002D2B36" w:rsidP="002D2B36">
      <w:pPr>
        <w:jc w:val="both"/>
        <w:rPr>
          <w:sz w:val="28"/>
          <w:szCs w:val="28"/>
        </w:rPr>
      </w:pPr>
      <w:r w:rsidRPr="00BD7D9E">
        <w:rPr>
          <w:sz w:val="28"/>
          <w:szCs w:val="28"/>
        </w:rPr>
        <w:t xml:space="preserve">Предприятием представлен расчёт доли расходов, зависящих от объемов пассажиров. Затраты на материалы зависят от объема отправленных пассажиров в доле 0,1.  </w:t>
      </w:r>
    </w:p>
    <w:p w14:paraId="77BE1E74" w14:textId="77777777" w:rsidR="002D2B36" w:rsidRPr="00BD7D9E" w:rsidRDefault="002D2B36" w:rsidP="002D2B36">
      <w:pPr>
        <w:jc w:val="both"/>
        <w:rPr>
          <w:sz w:val="28"/>
          <w:szCs w:val="28"/>
        </w:rPr>
      </w:pPr>
      <w:r w:rsidRPr="00BD7D9E">
        <w:rPr>
          <w:sz w:val="28"/>
          <w:szCs w:val="28"/>
        </w:rPr>
        <w:t>Специалист предлагает принять долю расходов, зависящих от объема пассажиров в размере 0,1.</w:t>
      </w:r>
    </w:p>
    <w:p w14:paraId="53A34678" w14:textId="77777777" w:rsidR="002D2B36" w:rsidRPr="00BD7D9E" w:rsidRDefault="002D2B36" w:rsidP="002D2B36">
      <w:pPr>
        <w:jc w:val="both"/>
        <w:rPr>
          <w:b/>
          <w:sz w:val="28"/>
          <w:szCs w:val="28"/>
        </w:rPr>
      </w:pPr>
      <w:r w:rsidRPr="00BD7D9E">
        <w:rPr>
          <w:b/>
          <w:noProof/>
          <w:sz w:val="28"/>
          <w:szCs w:val="28"/>
        </w:rPr>
        <w:drawing>
          <wp:inline distT="0" distB="0" distL="0" distR="0" wp14:anchorId="4EFF3401" wp14:editId="2F7AF6A3">
            <wp:extent cx="68580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на текущий период равен:</w:t>
      </w:r>
    </w:p>
    <w:p w14:paraId="39D34D06" w14:textId="77777777" w:rsidR="002D2B36" w:rsidRPr="00BD7D9E" w:rsidRDefault="002D2B36" w:rsidP="002D2B36">
      <w:pPr>
        <w:jc w:val="both"/>
        <w:rPr>
          <w:sz w:val="28"/>
          <w:szCs w:val="28"/>
        </w:rPr>
      </w:pPr>
      <w:r w:rsidRPr="00BD7D9E">
        <w:rPr>
          <w:sz w:val="28"/>
          <w:szCs w:val="28"/>
        </w:rPr>
        <w:t>- по расходам, связанным с продажей проездных билетов и с обслуживанием пассажиров на вокзалах (6184,7-5965,10)/6184,7*100=3,7</w:t>
      </w:r>
    </w:p>
    <w:p w14:paraId="7A3EBA70" w14:textId="77777777" w:rsidR="002D2B36" w:rsidRPr="00BD7D9E" w:rsidRDefault="002D2B36" w:rsidP="002D2B36">
      <w:pPr>
        <w:jc w:val="both"/>
        <w:rPr>
          <w:sz w:val="28"/>
          <w:szCs w:val="28"/>
        </w:rPr>
      </w:pPr>
    </w:p>
    <w:p w14:paraId="53836408" w14:textId="77777777" w:rsidR="002D2B36" w:rsidRPr="00BD7D9E" w:rsidRDefault="002D2B36" w:rsidP="002D2B36">
      <w:pPr>
        <w:jc w:val="both"/>
        <w:rPr>
          <w:sz w:val="28"/>
          <w:szCs w:val="28"/>
        </w:rPr>
      </w:pPr>
      <w:r w:rsidRPr="00BD7D9E">
        <w:rPr>
          <w:sz w:val="28"/>
          <w:szCs w:val="28"/>
        </w:rPr>
        <w:lastRenderedPageBreak/>
        <w:t xml:space="preserve">Таким образом, на текущий период специалист предлагает принять затраты для распределения в сумме 4734,2 </w:t>
      </w:r>
      <w:proofErr w:type="spellStart"/>
      <w:r w:rsidRPr="00BD7D9E">
        <w:rPr>
          <w:sz w:val="28"/>
          <w:szCs w:val="28"/>
        </w:rPr>
        <w:t>тыс.руб</w:t>
      </w:r>
      <w:proofErr w:type="spellEnd"/>
      <w:r w:rsidRPr="00BD7D9E">
        <w:rPr>
          <w:sz w:val="28"/>
          <w:szCs w:val="28"/>
        </w:rPr>
        <w:t>. = 4456,3*1,058*(1+0,1*(6184,7-5965,10)/6184,7).</w:t>
      </w:r>
    </w:p>
    <w:p w14:paraId="72A15ECB" w14:textId="77777777" w:rsidR="002D2B36" w:rsidRPr="00BD7D9E" w:rsidRDefault="002D2B36" w:rsidP="002D2B36">
      <w:pPr>
        <w:jc w:val="both"/>
        <w:rPr>
          <w:sz w:val="28"/>
          <w:szCs w:val="28"/>
        </w:rPr>
      </w:pPr>
    </w:p>
    <w:p w14:paraId="33BE946C"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текущий период специалист предлагает принять в сумме 200,4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3150C4AF" w14:textId="77777777" w:rsidR="002D2B36" w:rsidRPr="00BD7D9E" w:rsidRDefault="002D2B36" w:rsidP="002D2B36">
      <w:pPr>
        <w:jc w:val="both"/>
        <w:rPr>
          <w:sz w:val="28"/>
          <w:szCs w:val="28"/>
        </w:rPr>
      </w:pPr>
    </w:p>
    <w:p w14:paraId="02963210" w14:textId="77777777" w:rsidR="002D2B36" w:rsidRPr="00BD7D9E" w:rsidRDefault="002D2B36" w:rsidP="002D2B36">
      <w:pPr>
        <w:jc w:val="both"/>
        <w:rPr>
          <w:sz w:val="28"/>
          <w:szCs w:val="28"/>
        </w:rPr>
      </w:pPr>
    </w:p>
    <w:p w14:paraId="570B4409" w14:textId="77777777" w:rsidR="002D2B36" w:rsidRPr="00BD7D9E" w:rsidRDefault="002D2B36" w:rsidP="002D2B36">
      <w:pPr>
        <w:jc w:val="both"/>
        <w:rPr>
          <w:b/>
          <w:sz w:val="28"/>
          <w:szCs w:val="28"/>
        </w:rPr>
      </w:pPr>
      <w:r w:rsidRPr="00BD7D9E">
        <w:rPr>
          <w:b/>
          <w:noProof/>
          <w:sz w:val="28"/>
          <w:szCs w:val="28"/>
        </w:rPr>
        <w:drawing>
          <wp:inline distT="0" distB="0" distL="0" distR="0" wp14:anchorId="1B5490C0" wp14:editId="1641DECF">
            <wp:extent cx="68580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sz w:val="28"/>
          <w:szCs w:val="28"/>
        </w:rPr>
        <w:t>Р</w:t>
      </w:r>
      <w:r w:rsidRPr="00BD7D9E">
        <w:rPr>
          <w:b/>
          <w:sz w:val="28"/>
          <w:szCs w:val="28"/>
        </w:rPr>
        <w:t xml:space="preserve"> </w:t>
      </w:r>
      <w:proofErr w:type="gramStart"/>
      <w:r w:rsidRPr="00BD7D9E">
        <w:rPr>
          <w:b/>
          <w:sz w:val="28"/>
          <w:szCs w:val="28"/>
        </w:rPr>
        <w:t>на  период</w:t>
      </w:r>
      <w:proofErr w:type="gramEnd"/>
      <w:r w:rsidRPr="00BD7D9E">
        <w:rPr>
          <w:b/>
          <w:sz w:val="28"/>
          <w:szCs w:val="28"/>
        </w:rPr>
        <w:t xml:space="preserve"> регулирования равен:</w:t>
      </w:r>
    </w:p>
    <w:p w14:paraId="663DFE43" w14:textId="77777777" w:rsidR="002D2B36" w:rsidRPr="00BD7D9E" w:rsidRDefault="002D2B36" w:rsidP="002D2B36">
      <w:pPr>
        <w:jc w:val="both"/>
        <w:rPr>
          <w:sz w:val="28"/>
          <w:szCs w:val="28"/>
        </w:rPr>
      </w:pPr>
    </w:p>
    <w:p w14:paraId="73503DE2" w14:textId="77777777" w:rsidR="002D2B36" w:rsidRPr="00BD7D9E" w:rsidRDefault="002D2B36" w:rsidP="002D2B36">
      <w:pPr>
        <w:jc w:val="both"/>
        <w:rPr>
          <w:sz w:val="28"/>
          <w:szCs w:val="28"/>
        </w:rPr>
      </w:pPr>
      <w:r w:rsidRPr="00BD7D9E">
        <w:rPr>
          <w:sz w:val="28"/>
          <w:szCs w:val="28"/>
        </w:rPr>
        <w:t>- по расходам, связанным с продажей проездных билетов (6227,8-6184,7)/6184,7*100=0,7.</w:t>
      </w:r>
    </w:p>
    <w:p w14:paraId="6862F65E" w14:textId="77777777" w:rsidR="002D2B36" w:rsidRPr="00BD7D9E" w:rsidRDefault="002D2B36" w:rsidP="002D2B36">
      <w:pPr>
        <w:jc w:val="both"/>
        <w:rPr>
          <w:sz w:val="28"/>
          <w:szCs w:val="28"/>
        </w:rPr>
      </w:pPr>
    </w:p>
    <w:p w14:paraId="37926A50" w14:textId="77777777" w:rsidR="002D2B36" w:rsidRPr="00BD7D9E" w:rsidRDefault="002D2B36" w:rsidP="002D2B36">
      <w:pPr>
        <w:jc w:val="both"/>
        <w:rPr>
          <w:sz w:val="28"/>
          <w:szCs w:val="28"/>
        </w:rPr>
      </w:pPr>
      <w:r w:rsidRPr="00BD7D9E">
        <w:rPr>
          <w:sz w:val="28"/>
          <w:szCs w:val="28"/>
        </w:rPr>
        <w:t xml:space="preserve">ИПЦ по прогнозу социально-экономического развития РФ Минэкономразвития России на 2024 год составит 107,2%. </w:t>
      </w:r>
    </w:p>
    <w:p w14:paraId="070543B3" w14:textId="77777777" w:rsidR="002D2B36" w:rsidRPr="00BD7D9E" w:rsidRDefault="002D2B36" w:rsidP="002D2B36">
      <w:pPr>
        <w:jc w:val="both"/>
        <w:rPr>
          <w:bCs/>
          <w:sz w:val="28"/>
          <w:szCs w:val="28"/>
        </w:rPr>
      </w:pPr>
      <w:r w:rsidRPr="00BD7D9E">
        <w:rPr>
          <w:sz w:val="28"/>
          <w:szCs w:val="28"/>
        </w:rPr>
        <w:t xml:space="preserve">Соответственно </w:t>
      </w:r>
      <w:r w:rsidRPr="00BD7D9E">
        <w:rPr>
          <w:bCs/>
          <w:sz w:val="28"/>
          <w:szCs w:val="28"/>
        </w:rPr>
        <w:t xml:space="preserve">затраты на материалы на период регулирования при подстановке соответствующих значений в формулу предлагается принять в сумме 5076,6 </w:t>
      </w:r>
      <w:proofErr w:type="spellStart"/>
      <w:r w:rsidRPr="00BD7D9E">
        <w:rPr>
          <w:bCs/>
          <w:sz w:val="28"/>
          <w:szCs w:val="28"/>
        </w:rPr>
        <w:t>тыс.руб</w:t>
      </w:r>
      <w:proofErr w:type="spellEnd"/>
      <w:r w:rsidRPr="00BD7D9E">
        <w:rPr>
          <w:bCs/>
          <w:sz w:val="28"/>
          <w:szCs w:val="28"/>
        </w:rPr>
        <w:t xml:space="preserve">. </w:t>
      </w:r>
    </w:p>
    <w:p w14:paraId="7002EC30"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w:t>
      </w:r>
      <w:r w:rsidRPr="00BD7D9E">
        <w:rPr>
          <w:bCs/>
          <w:sz w:val="28"/>
          <w:szCs w:val="28"/>
        </w:rPr>
        <w:t xml:space="preserve">период регулирования </w:t>
      </w:r>
      <w:r w:rsidRPr="00BD7D9E">
        <w:rPr>
          <w:sz w:val="28"/>
          <w:szCs w:val="28"/>
        </w:rPr>
        <w:t xml:space="preserve">специалист предлагает принять в сумме 213,5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bookmarkEnd w:id="123"/>
    <w:p w14:paraId="3B2BD630" w14:textId="77777777" w:rsidR="002D2B36" w:rsidRPr="00BD7D9E" w:rsidRDefault="002D2B36" w:rsidP="002D2B36">
      <w:pPr>
        <w:jc w:val="both"/>
        <w:rPr>
          <w:sz w:val="28"/>
          <w:szCs w:val="28"/>
        </w:rPr>
      </w:pPr>
      <w:r w:rsidRPr="00BD7D9E">
        <w:rPr>
          <w:sz w:val="28"/>
          <w:szCs w:val="28"/>
        </w:rPr>
        <w:t xml:space="preserve">Специалистом проанализирована величина </w:t>
      </w:r>
      <w:bookmarkStart w:id="124" w:name="_Hlk25827414"/>
      <w:r w:rsidRPr="00BD7D9E">
        <w:rPr>
          <w:b/>
          <w:sz w:val="28"/>
          <w:szCs w:val="28"/>
        </w:rPr>
        <w:t>прочих материальных расходов</w:t>
      </w:r>
      <w:bookmarkEnd w:id="124"/>
      <w:r w:rsidRPr="00BD7D9E">
        <w:rPr>
          <w:b/>
          <w:sz w:val="28"/>
          <w:szCs w:val="28"/>
        </w:rPr>
        <w:t xml:space="preserve"> </w:t>
      </w:r>
      <w:r w:rsidRPr="00BD7D9E">
        <w:rPr>
          <w:b/>
          <w:bCs/>
          <w:sz w:val="28"/>
          <w:szCs w:val="28"/>
        </w:rPr>
        <w:t>в отчетном и текущем периоде.</w:t>
      </w:r>
      <w:r w:rsidRPr="00BD7D9E">
        <w:rPr>
          <w:sz w:val="28"/>
          <w:szCs w:val="28"/>
        </w:rPr>
        <w:t xml:space="preserve"> </w:t>
      </w:r>
    </w:p>
    <w:p w14:paraId="1BC4C6E2" w14:textId="77777777" w:rsidR="002D2B36" w:rsidRPr="00BD7D9E" w:rsidRDefault="002D2B36" w:rsidP="002D2B36">
      <w:pPr>
        <w:jc w:val="both"/>
        <w:rPr>
          <w:sz w:val="28"/>
          <w:szCs w:val="28"/>
        </w:rPr>
      </w:pPr>
      <w:r w:rsidRPr="00BD7D9E">
        <w:rPr>
          <w:sz w:val="28"/>
          <w:szCs w:val="28"/>
        </w:rPr>
        <w:t xml:space="preserve">Представлена ОСВ по счету 20 по прочим материалам (том 1 стр.378), отчет по закрытию счетов 20 и 26.  </w:t>
      </w:r>
    </w:p>
    <w:p w14:paraId="670E7E9A" w14:textId="77777777" w:rsidR="002D2B36" w:rsidRPr="00BD7D9E" w:rsidRDefault="002D2B36" w:rsidP="002D2B36">
      <w:pPr>
        <w:jc w:val="both"/>
        <w:rPr>
          <w:sz w:val="28"/>
          <w:szCs w:val="28"/>
        </w:rPr>
      </w:pPr>
      <w:r w:rsidRPr="00BD7D9E">
        <w:rPr>
          <w:sz w:val="28"/>
          <w:szCs w:val="28"/>
        </w:rPr>
        <w:t xml:space="preserve">Расходы в отчетном периоде специалист предлагает принять по предложению организации. Затраты включают: экологический сервис, ремонт и обслуживание кассовой </w:t>
      </w:r>
      <w:proofErr w:type="gramStart"/>
      <w:r w:rsidRPr="00BD7D9E">
        <w:rPr>
          <w:sz w:val="28"/>
          <w:szCs w:val="28"/>
        </w:rPr>
        <w:t>техники,  ремонт</w:t>
      </w:r>
      <w:proofErr w:type="gramEnd"/>
      <w:r w:rsidRPr="00BD7D9E">
        <w:rPr>
          <w:sz w:val="28"/>
          <w:szCs w:val="28"/>
        </w:rPr>
        <w:t xml:space="preserve"> и обслуживание организационной </w:t>
      </w:r>
      <w:proofErr w:type="spellStart"/>
      <w:r w:rsidRPr="00BD7D9E">
        <w:rPr>
          <w:sz w:val="28"/>
          <w:szCs w:val="28"/>
        </w:rPr>
        <w:t>техгники</w:t>
      </w:r>
      <w:proofErr w:type="spellEnd"/>
      <w:r w:rsidRPr="00BD7D9E">
        <w:rPr>
          <w:sz w:val="28"/>
          <w:szCs w:val="28"/>
        </w:rPr>
        <w:t>, коммунальные услуги, уборка помещений.</w:t>
      </w:r>
    </w:p>
    <w:p w14:paraId="321BC41F" w14:textId="77777777" w:rsidR="002D2B36" w:rsidRPr="00BD7D9E" w:rsidRDefault="002D2B36" w:rsidP="002D2B36">
      <w:pPr>
        <w:jc w:val="both"/>
        <w:rPr>
          <w:sz w:val="28"/>
          <w:szCs w:val="28"/>
        </w:rPr>
      </w:pPr>
      <w:r w:rsidRPr="00BD7D9E">
        <w:rPr>
          <w:sz w:val="28"/>
          <w:szCs w:val="28"/>
        </w:rPr>
        <w:t xml:space="preserve">Итоговые расходы для распределения за 2022 год принимаются по предложению предприятия в сумме 914,2 </w:t>
      </w:r>
      <w:proofErr w:type="spellStart"/>
      <w:r w:rsidRPr="00BD7D9E">
        <w:rPr>
          <w:sz w:val="28"/>
          <w:szCs w:val="28"/>
        </w:rPr>
        <w:t>тыс.руб</w:t>
      </w:r>
      <w:proofErr w:type="spellEnd"/>
      <w:r w:rsidRPr="00BD7D9E">
        <w:rPr>
          <w:sz w:val="28"/>
          <w:szCs w:val="28"/>
        </w:rPr>
        <w:t xml:space="preserve">. Расходы на Кемеровскую область принимаются в сумме 19,1 </w:t>
      </w:r>
      <w:proofErr w:type="spellStart"/>
      <w:r w:rsidRPr="00BD7D9E">
        <w:rPr>
          <w:sz w:val="28"/>
          <w:szCs w:val="28"/>
        </w:rPr>
        <w:t>тыс.руб</w:t>
      </w:r>
      <w:proofErr w:type="spellEnd"/>
      <w:r w:rsidRPr="00BD7D9E">
        <w:rPr>
          <w:sz w:val="28"/>
          <w:szCs w:val="28"/>
        </w:rPr>
        <w:t>. в доле по предложению предприятия.</w:t>
      </w:r>
    </w:p>
    <w:p w14:paraId="6E3F9B7F" w14:textId="77777777" w:rsidR="002D2B36" w:rsidRPr="00BD7D9E" w:rsidRDefault="002D2B36" w:rsidP="002D2B36">
      <w:pPr>
        <w:jc w:val="both"/>
        <w:rPr>
          <w:sz w:val="28"/>
          <w:szCs w:val="28"/>
        </w:rPr>
      </w:pPr>
    </w:p>
    <w:p w14:paraId="193D46DC" w14:textId="77777777" w:rsidR="002D2B36" w:rsidRPr="00BD7D9E" w:rsidRDefault="002D2B36" w:rsidP="002D2B36">
      <w:pPr>
        <w:jc w:val="both"/>
        <w:rPr>
          <w:b/>
          <w:sz w:val="28"/>
          <w:szCs w:val="28"/>
        </w:rPr>
      </w:pPr>
      <w:r w:rsidRPr="00BD7D9E">
        <w:rPr>
          <w:b/>
          <w:noProof/>
          <w:sz w:val="28"/>
          <w:szCs w:val="28"/>
        </w:rPr>
        <w:drawing>
          <wp:inline distT="0" distB="0" distL="0" distR="0" wp14:anchorId="780D627E" wp14:editId="34887DED">
            <wp:extent cx="68580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на текущий период равен:</w:t>
      </w:r>
    </w:p>
    <w:p w14:paraId="5ED412CD" w14:textId="77777777" w:rsidR="002D2B36" w:rsidRPr="00BD7D9E" w:rsidRDefault="002D2B36" w:rsidP="002D2B36">
      <w:pPr>
        <w:jc w:val="both"/>
        <w:rPr>
          <w:sz w:val="28"/>
          <w:szCs w:val="28"/>
        </w:rPr>
      </w:pPr>
      <w:r w:rsidRPr="00BD7D9E">
        <w:rPr>
          <w:sz w:val="28"/>
          <w:szCs w:val="28"/>
        </w:rPr>
        <w:t>- по расходам, связанным с продажей проездных билетов и с обслуживанием пассажиров на вокзалах (6184,7-5965,10)/6184,7*100=3,7.</w:t>
      </w:r>
    </w:p>
    <w:p w14:paraId="08E23B1C" w14:textId="77777777" w:rsidR="002D2B36" w:rsidRPr="00BD7D9E" w:rsidRDefault="002D2B36" w:rsidP="002D2B36">
      <w:pPr>
        <w:jc w:val="both"/>
        <w:rPr>
          <w:sz w:val="28"/>
          <w:szCs w:val="28"/>
        </w:rPr>
      </w:pPr>
      <w:r w:rsidRPr="00BD7D9E">
        <w:rPr>
          <w:sz w:val="28"/>
          <w:szCs w:val="28"/>
        </w:rPr>
        <w:t>Таким образом, на текущий период специалист предлагает принять затраты для базы распределения в сумме 971,5=914,2*1,058*(1+0,12*(6184,7-5965,10)/6184,7.</w:t>
      </w:r>
    </w:p>
    <w:p w14:paraId="6A026594"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текущий период специалист предлагает принять в сумме 14,9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78FFD8BF" w14:textId="77777777" w:rsidR="002D2B36" w:rsidRPr="00BD7D9E" w:rsidRDefault="002D2B36" w:rsidP="002D2B36">
      <w:pPr>
        <w:jc w:val="both"/>
        <w:rPr>
          <w:sz w:val="28"/>
          <w:szCs w:val="28"/>
        </w:rPr>
      </w:pPr>
    </w:p>
    <w:p w14:paraId="0A2B0C81" w14:textId="77777777" w:rsidR="002D2B36" w:rsidRPr="00BD7D9E" w:rsidRDefault="002D2B36" w:rsidP="002D2B36">
      <w:pPr>
        <w:jc w:val="both"/>
        <w:rPr>
          <w:b/>
          <w:sz w:val="28"/>
          <w:szCs w:val="28"/>
        </w:rPr>
      </w:pPr>
      <w:r w:rsidRPr="00BD7D9E">
        <w:rPr>
          <w:b/>
          <w:noProof/>
          <w:sz w:val="28"/>
          <w:szCs w:val="28"/>
        </w:rPr>
        <w:drawing>
          <wp:inline distT="0" distB="0" distL="0" distR="0" wp14:anchorId="7353B434" wp14:editId="6D351730">
            <wp:extent cx="685800" cy="323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sz w:val="28"/>
          <w:szCs w:val="28"/>
        </w:rPr>
        <w:t>Р</w:t>
      </w:r>
      <w:r w:rsidRPr="00BD7D9E">
        <w:rPr>
          <w:b/>
          <w:sz w:val="28"/>
          <w:szCs w:val="28"/>
        </w:rPr>
        <w:t xml:space="preserve"> </w:t>
      </w:r>
      <w:proofErr w:type="gramStart"/>
      <w:r w:rsidRPr="00BD7D9E">
        <w:rPr>
          <w:b/>
          <w:sz w:val="28"/>
          <w:szCs w:val="28"/>
        </w:rPr>
        <w:t>на  период</w:t>
      </w:r>
      <w:proofErr w:type="gramEnd"/>
      <w:r w:rsidRPr="00BD7D9E">
        <w:rPr>
          <w:b/>
          <w:sz w:val="28"/>
          <w:szCs w:val="28"/>
        </w:rPr>
        <w:t xml:space="preserve"> регулирования равен:</w:t>
      </w:r>
    </w:p>
    <w:p w14:paraId="308B60BE" w14:textId="77777777" w:rsidR="002D2B36" w:rsidRPr="00BD7D9E" w:rsidRDefault="002D2B36" w:rsidP="002D2B36">
      <w:pPr>
        <w:jc w:val="both"/>
        <w:rPr>
          <w:sz w:val="28"/>
          <w:szCs w:val="28"/>
        </w:rPr>
      </w:pPr>
    </w:p>
    <w:p w14:paraId="6E0B357C" w14:textId="77777777" w:rsidR="002D2B36" w:rsidRPr="00BD7D9E" w:rsidRDefault="002D2B36" w:rsidP="002D2B36">
      <w:pPr>
        <w:jc w:val="both"/>
        <w:rPr>
          <w:sz w:val="28"/>
          <w:szCs w:val="28"/>
        </w:rPr>
      </w:pPr>
      <w:r w:rsidRPr="00BD7D9E">
        <w:rPr>
          <w:sz w:val="28"/>
          <w:szCs w:val="28"/>
        </w:rPr>
        <w:t>- по расходам, связанным с продажей проездных билетов (6227,8-6184,7)/6184,7*100=0,7.</w:t>
      </w:r>
    </w:p>
    <w:p w14:paraId="3F0FB56E" w14:textId="77777777" w:rsidR="002D2B36" w:rsidRPr="00BD7D9E" w:rsidRDefault="002D2B36" w:rsidP="002D2B36">
      <w:pPr>
        <w:jc w:val="both"/>
        <w:rPr>
          <w:sz w:val="28"/>
          <w:szCs w:val="28"/>
        </w:rPr>
      </w:pPr>
      <w:r w:rsidRPr="00BD7D9E">
        <w:rPr>
          <w:sz w:val="28"/>
          <w:szCs w:val="28"/>
        </w:rPr>
        <w:t xml:space="preserve">ИПЦ по прогнозу социально-экономического развития РФ Минэкономразвития России на 2024 год составит 107,2%. </w:t>
      </w:r>
    </w:p>
    <w:p w14:paraId="58B01FA4" w14:textId="77777777" w:rsidR="002D2B36" w:rsidRPr="00BD7D9E" w:rsidRDefault="002D2B36" w:rsidP="002D2B36">
      <w:pPr>
        <w:jc w:val="both"/>
        <w:rPr>
          <w:bCs/>
          <w:sz w:val="28"/>
          <w:szCs w:val="28"/>
        </w:rPr>
      </w:pPr>
      <w:r w:rsidRPr="00BD7D9E">
        <w:rPr>
          <w:sz w:val="28"/>
          <w:szCs w:val="28"/>
        </w:rPr>
        <w:t xml:space="preserve">Соответственно </w:t>
      </w:r>
      <w:r w:rsidRPr="00BD7D9E">
        <w:rPr>
          <w:bCs/>
          <w:sz w:val="28"/>
          <w:szCs w:val="28"/>
        </w:rPr>
        <w:t xml:space="preserve">прочие материальные расходы на период регулирования при подстановке соответствующих значений в формулу предлагается принять в сумме 1042,7 </w:t>
      </w:r>
      <w:proofErr w:type="spellStart"/>
      <w:r w:rsidRPr="00BD7D9E">
        <w:rPr>
          <w:bCs/>
          <w:sz w:val="28"/>
          <w:szCs w:val="28"/>
        </w:rPr>
        <w:t>тыс.руб</w:t>
      </w:r>
      <w:proofErr w:type="spellEnd"/>
      <w:r w:rsidRPr="00BD7D9E">
        <w:rPr>
          <w:bCs/>
          <w:sz w:val="28"/>
          <w:szCs w:val="28"/>
        </w:rPr>
        <w:t>.</w:t>
      </w:r>
    </w:p>
    <w:p w14:paraId="77BAB8E2"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w:t>
      </w:r>
      <w:r w:rsidRPr="00BD7D9E">
        <w:rPr>
          <w:bCs/>
          <w:sz w:val="28"/>
          <w:szCs w:val="28"/>
        </w:rPr>
        <w:t xml:space="preserve">период регулирования </w:t>
      </w:r>
      <w:r w:rsidRPr="00BD7D9E">
        <w:rPr>
          <w:sz w:val="28"/>
          <w:szCs w:val="28"/>
        </w:rPr>
        <w:t xml:space="preserve">специалист предлагает принять в сумме </w:t>
      </w:r>
      <w:r w:rsidRPr="00BD7D9E">
        <w:rPr>
          <w:b/>
          <w:bCs/>
          <w:sz w:val="28"/>
          <w:szCs w:val="28"/>
        </w:rPr>
        <w:t>15</w:t>
      </w:r>
      <w:r w:rsidRPr="00BD7D9E">
        <w:rPr>
          <w:sz w:val="28"/>
          <w:szCs w:val="28"/>
        </w:rPr>
        <w:t xml:space="preserve">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51539BEE" w14:textId="77777777" w:rsidR="002D2B36" w:rsidRPr="00BD7D9E" w:rsidRDefault="002D2B36" w:rsidP="002D2B36">
      <w:pPr>
        <w:jc w:val="both"/>
        <w:rPr>
          <w:sz w:val="28"/>
          <w:szCs w:val="28"/>
        </w:rPr>
      </w:pPr>
    </w:p>
    <w:p w14:paraId="0F91CD9C" w14:textId="77777777" w:rsidR="002D2B36" w:rsidRPr="00BD7D9E" w:rsidRDefault="002D2B36" w:rsidP="002D2B36">
      <w:pPr>
        <w:jc w:val="both"/>
        <w:rPr>
          <w:sz w:val="28"/>
          <w:szCs w:val="28"/>
        </w:rPr>
      </w:pPr>
      <w:r w:rsidRPr="00BD7D9E">
        <w:rPr>
          <w:sz w:val="28"/>
          <w:szCs w:val="28"/>
        </w:rPr>
        <w:t xml:space="preserve">Расходы на </w:t>
      </w:r>
      <w:r w:rsidRPr="00BD7D9E">
        <w:rPr>
          <w:b/>
          <w:bCs/>
          <w:sz w:val="28"/>
          <w:szCs w:val="28"/>
        </w:rPr>
        <w:t>топливо</w:t>
      </w:r>
      <w:r w:rsidRPr="00BD7D9E">
        <w:rPr>
          <w:sz w:val="28"/>
          <w:szCs w:val="28"/>
        </w:rPr>
        <w:t xml:space="preserve"> для базы для распределения расходов за отчетный период принимаются по предложению предприятия в сумме 159 </w:t>
      </w:r>
      <w:proofErr w:type="spellStart"/>
      <w:r w:rsidRPr="00BD7D9E">
        <w:rPr>
          <w:sz w:val="28"/>
          <w:szCs w:val="28"/>
        </w:rPr>
        <w:t>тыс.руб</w:t>
      </w:r>
      <w:proofErr w:type="spellEnd"/>
      <w:r w:rsidRPr="00BD7D9E">
        <w:rPr>
          <w:sz w:val="28"/>
          <w:szCs w:val="28"/>
        </w:rPr>
        <w:t xml:space="preserve">. </w:t>
      </w:r>
    </w:p>
    <w:p w14:paraId="67898C79" w14:textId="77777777" w:rsidR="002D2B36" w:rsidRPr="00BD7D9E" w:rsidRDefault="002D2B36" w:rsidP="002D2B36">
      <w:pPr>
        <w:jc w:val="both"/>
        <w:rPr>
          <w:sz w:val="28"/>
          <w:szCs w:val="28"/>
        </w:rPr>
      </w:pPr>
      <w:r w:rsidRPr="00BD7D9E">
        <w:rPr>
          <w:sz w:val="28"/>
          <w:szCs w:val="28"/>
        </w:rPr>
        <w:t>Представлен анализ счета 20 по топливу, договор на поставку нефтепродуктов.</w:t>
      </w:r>
    </w:p>
    <w:p w14:paraId="22DEDDA4" w14:textId="77777777" w:rsidR="002D2B36" w:rsidRPr="00BD7D9E" w:rsidRDefault="002D2B36" w:rsidP="002D2B36">
      <w:pPr>
        <w:jc w:val="both"/>
        <w:rPr>
          <w:sz w:val="28"/>
          <w:szCs w:val="28"/>
        </w:rPr>
      </w:pPr>
      <w:r w:rsidRPr="00BD7D9E">
        <w:rPr>
          <w:sz w:val="28"/>
          <w:szCs w:val="28"/>
        </w:rPr>
        <w:t xml:space="preserve">Расходы на Кемеровскую область в сумме 6,20 </w:t>
      </w:r>
      <w:proofErr w:type="spellStart"/>
      <w:r w:rsidRPr="00BD7D9E">
        <w:rPr>
          <w:sz w:val="28"/>
          <w:szCs w:val="28"/>
        </w:rPr>
        <w:t>тыс.руб</w:t>
      </w:r>
      <w:proofErr w:type="spellEnd"/>
      <w:r w:rsidRPr="00BD7D9E">
        <w:rPr>
          <w:sz w:val="28"/>
          <w:szCs w:val="28"/>
        </w:rPr>
        <w:t xml:space="preserve">. </w:t>
      </w:r>
    </w:p>
    <w:p w14:paraId="5AE9B4B1" w14:textId="77777777" w:rsidR="002D2B36" w:rsidRPr="00BD7D9E" w:rsidRDefault="002D2B36" w:rsidP="002D2B36">
      <w:pPr>
        <w:jc w:val="both"/>
        <w:rPr>
          <w:b/>
          <w:sz w:val="28"/>
          <w:szCs w:val="28"/>
        </w:rPr>
      </w:pPr>
      <w:r w:rsidRPr="00BD7D9E">
        <w:rPr>
          <w:b/>
          <w:noProof/>
          <w:sz w:val="28"/>
          <w:szCs w:val="28"/>
        </w:rPr>
        <w:drawing>
          <wp:inline distT="0" distB="0" distL="0" distR="0" wp14:anchorId="28C786A6" wp14:editId="09854BAD">
            <wp:extent cx="685800" cy="3238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на текущий период равен: </w:t>
      </w:r>
    </w:p>
    <w:p w14:paraId="52C5DB84" w14:textId="77777777" w:rsidR="002D2B36" w:rsidRPr="00BD7D9E" w:rsidRDefault="002D2B36" w:rsidP="002D2B36">
      <w:pPr>
        <w:jc w:val="both"/>
        <w:rPr>
          <w:b/>
          <w:sz w:val="28"/>
          <w:szCs w:val="28"/>
        </w:rPr>
      </w:pPr>
      <w:r w:rsidRPr="00BD7D9E">
        <w:rPr>
          <w:sz w:val="28"/>
          <w:szCs w:val="28"/>
        </w:rPr>
        <w:t>- по расходам, связанным с продажей проездных билетов и с обслуживанием пассажиров на вокзалах (6184,7-5965,10)/6184,7*100=3,7</w:t>
      </w:r>
    </w:p>
    <w:p w14:paraId="0B834267" w14:textId="77777777" w:rsidR="002D2B36" w:rsidRPr="00BD7D9E" w:rsidRDefault="002D2B36" w:rsidP="002D2B36">
      <w:pPr>
        <w:jc w:val="both"/>
        <w:rPr>
          <w:sz w:val="28"/>
          <w:szCs w:val="28"/>
        </w:rPr>
      </w:pPr>
      <w:r w:rsidRPr="00BD7D9E">
        <w:rPr>
          <w:sz w:val="28"/>
          <w:szCs w:val="28"/>
        </w:rPr>
        <w:t xml:space="preserve">ИЦП по производству нефтепродуктов Минэкономразвития России по прогнозу социально-экономического развития РФ Минэкономразвития России на 2023 год составит 99,9%. </w:t>
      </w:r>
    </w:p>
    <w:p w14:paraId="45972F07" w14:textId="77777777" w:rsidR="002D2B36" w:rsidRPr="00BD7D9E" w:rsidRDefault="002D2B36" w:rsidP="002D2B36">
      <w:pPr>
        <w:jc w:val="both"/>
        <w:rPr>
          <w:sz w:val="28"/>
          <w:szCs w:val="28"/>
        </w:rPr>
      </w:pPr>
      <w:r w:rsidRPr="00BD7D9E">
        <w:rPr>
          <w:sz w:val="28"/>
          <w:szCs w:val="28"/>
        </w:rPr>
        <w:t>Таким образом, на текущий период специалист предлагает принять затраты для базы распределения в сумме 158,8=159*0,999*(1+0*(6184,7-5965,10)/6184,7.</w:t>
      </w:r>
    </w:p>
    <w:p w14:paraId="53F3EF91" w14:textId="77777777" w:rsidR="002D2B36" w:rsidRPr="00BD7D9E" w:rsidRDefault="002D2B36" w:rsidP="002D2B36">
      <w:pPr>
        <w:jc w:val="both"/>
        <w:rPr>
          <w:sz w:val="28"/>
          <w:szCs w:val="28"/>
        </w:rPr>
      </w:pPr>
      <w:r w:rsidRPr="00BD7D9E">
        <w:rPr>
          <w:sz w:val="28"/>
          <w:szCs w:val="28"/>
        </w:rPr>
        <w:t>Затраты на Кемеровскую область на текущий период специалист предлагает принять в сумме 6</w:t>
      </w:r>
      <w:r w:rsidRPr="00BD7D9E">
        <w:rPr>
          <w:b/>
          <w:bCs/>
          <w:sz w:val="28"/>
          <w:szCs w:val="28"/>
        </w:rPr>
        <w:t>,2</w:t>
      </w:r>
      <w:r w:rsidRPr="00BD7D9E">
        <w:rPr>
          <w:sz w:val="28"/>
          <w:szCs w:val="28"/>
        </w:rPr>
        <w:t xml:space="preserve">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503A6737" w14:textId="77777777" w:rsidR="002D2B36" w:rsidRPr="00BD7D9E" w:rsidRDefault="002D2B36" w:rsidP="002D2B36">
      <w:pPr>
        <w:jc w:val="both"/>
        <w:rPr>
          <w:sz w:val="28"/>
          <w:szCs w:val="28"/>
        </w:rPr>
      </w:pPr>
    </w:p>
    <w:p w14:paraId="6B968524" w14:textId="77777777" w:rsidR="002D2B36" w:rsidRPr="00BD7D9E" w:rsidRDefault="002D2B36" w:rsidP="002D2B36">
      <w:pPr>
        <w:jc w:val="both"/>
        <w:rPr>
          <w:sz w:val="28"/>
          <w:szCs w:val="28"/>
        </w:rPr>
      </w:pPr>
    </w:p>
    <w:p w14:paraId="087E9FF5" w14:textId="77777777" w:rsidR="002D2B36" w:rsidRPr="00BD7D9E" w:rsidRDefault="002D2B36" w:rsidP="002D2B36">
      <w:pPr>
        <w:jc w:val="both"/>
        <w:rPr>
          <w:b/>
          <w:sz w:val="28"/>
          <w:szCs w:val="28"/>
        </w:rPr>
      </w:pPr>
      <w:r w:rsidRPr="00BD7D9E">
        <w:rPr>
          <w:b/>
          <w:noProof/>
          <w:sz w:val="28"/>
          <w:szCs w:val="28"/>
        </w:rPr>
        <w:drawing>
          <wp:inline distT="0" distB="0" distL="0" distR="0" wp14:anchorId="59B4D641" wp14:editId="098C747A">
            <wp:extent cx="685800" cy="323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sz w:val="28"/>
          <w:szCs w:val="28"/>
        </w:rPr>
        <w:t>Р</w:t>
      </w:r>
      <w:r w:rsidRPr="00BD7D9E">
        <w:rPr>
          <w:b/>
          <w:sz w:val="28"/>
          <w:szCs w:val="28"/>
        </w:rPr>
        <w:t xml:space="preserve"> </w:t>
      </w:r>
      <w:proofErr w:type="gramStart"/>
      <w:r w:rsidRPr="00BD7D9E">
        <w:rPr>
          <w:b/>
          <w:sz w:val="28"/>
          <w:szCs w:val="28"/>
        </w:rPr>
        <w:t>на  период</w:t>
      </w:r>
      <w:proofErr w:type="gramEnd"/>
      <w:r w:rsidRPr="00BD7D9E">
        <w:rPr>
          <w:b/>
          <w:sz w:val="28"/>
          <w:szCs w:val="28"/>
        </w:rPr>
        <w:t xml:space="preserve"> регулирования равен:</w:t>
      </w:r>
    </w:p>
    <w:p w14:paraId="7CCB2070" w14:textId="77777777" w:rsidR="002D2B36" w:rsidRPr="00BD7D9E" w:rsidRDefault="002D2B36" w:rsidP="002D2B36">
      <w:pPr>
        <w:jc w:val="both"/>
        <w:rPr>
          <w:sz w:val="28"/>
          <w:szCs w:val="28"/>
        </w:rPr>
      </w:pPr>
    </w:p>
    <w:p w14:paraId="17A86FDC" w14:textId="77777777" w:rsidR="002D2B36" w:rsidRPr="00BD7D9E" w:rsidRDefault="002D2B36" w:rsidP="002D2B36">
      <w:pPr>
        <w:jc w:val="both"/>
        <w:rPr>
          <w:sz w:val="28"/>
          <w:szCs w:val="28"/>
        </w:rPr>
      </w:pPr>
      <w:r w:rsidRPr="00BD7D9E">
        <w:rPr>
          <w:sz w:val="28"/>
          <w:szCs w:val="28"/>
        </w:rPr>
        <w:t>- по расходам, связанным с продажей проездных билетов (6227,8-6184,7)/6184,7*100=0,7.</w:t>
      </w:r>
    </w:p>
    <w:p w14:paraId="33D81879" w14:textId="77777777" w:rsidR="002D2B36" w:rsidRPr="00BD7D9E" w:rsidRDefault="002D2B36" w:rsidP="002D2B36">
      <w:pPr>
        <w:jc w:val="both"/>
        <w:rPr>
          <w:sz w:val="28"/>
          <w:szCs w:val="28"/>
        </w:rPr>
      </w:pPr>
      <w:r w:rsidRPr="00BD7D9E">
        <w:rPr>
          <w:sz w:val="28"/>
          <w:szCs w:val="28"/>
        </w:rPr>
        <w:t xml:space="preserve">Индекс цен по производству нефтепродуктов Минэкономразвития России по прогнозу социально-экономического развития РФ Минэкономразвития России на 2024 год составит 107,2%. </w:t>
      </w:r>
    </w:p>
    <w:p w14:paraId="042FB3BA" w14:textId="77777777" w:rsidR="002D2B36" w:rsidRPr="00BD7D9E" w:rsidRDefault="002D2B36" w:rsidP="002D2B36">
      <w:pPr>
        <w:jc w:val="both"/>
        <w:rPr>
          <w:bCs/>
          <w:sz w:val="28"/>
          <w:szCs w:val="28"/>
        </w:rPr>
      </w:pPr>
      <w:r w:rsidRPr="00BD7D9E">
        <w:rPr>
          <w:sz w:val="28"/>
          <w:szCs w:val="28"/>
        </w:rPr>
        <w:t xml:space="preserve">Соответственно </w:t>
      </w:r>
      <w:r w:rsidRPr="00BD7D9E">
        <w:rPr>
          <w:bCs/>
          <w:sz w:val="28"/>
          <w:szCs w:val="28"/>
        </w:rPr>
        <w:t xml:space="preserve">затраты на топливо на период регулирования при подстановке соответствующих значений в формулу предлагается принять в сумме 171,1 </w:t>
      </w:r>
      <w:proofErr w:type="spellStart"/>
      <w:r w:rsidRPr="00BD7D9E">
        <w:rPr>
          <w:bCs/>
          <w:sz w:val="28"/>
          <w:szCs w:val="28"/>
        </w:rPr>
        <w:t>тыс.руб</w:t>
      </w:r>
      <w:proofErr w:type="spellEnd"/>
      <w:r w:rsidRPr="00BD7D9E">
        <w:rPr>
          <w:bCs/>
          <w:sz w:val="28"/>
          <w:szCs w:val="28"/>
        </w:rPr>
        <w:t>.</w:t>
      </w:r>
    </w:p>
    <w:p w14:paraId="350E8AE9"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w:t>
      </w:r>
      <w:r w:rsidRPr="00BD7D9E">
        <w:rPr>
          <w:bCs/>
          <w:sz w:val="28"/>
          <w:szCs w:val="28"/>
        </w:rPr>
        <w:t xml:space="preserve">период регулирования </w:t>
      </w:r>
      <w:r w:rsidRPr="00BD7D9E">
        <w:rPr>
          <w:sz w:val="28"/>
          <w:szCs w:val="28"/>
        </w:rPr>
        <w:t xml:space="preserve">специалист предлагает принять в сумме </w:t>
      </w:r>
      <w:r w:rsidRPr="00BD7D9E">
        <w:rPr>
          <w:b/>
          <w:bCs/>
          <w:sz w:val="28"/>
          <w:szCs w:val="28"/>
        </w:rPr>
        <w:t>6,63</w:t>
      </w:r>
      <w:r w:rsidRPr="00BD7D9E">
        <w:rPr>
          <w:sz w:val="28"/>
          <w:szCs w:val="28"/>
        </w:rPr>
        <w:t xml:space="preserve"> </w:t>
      </w:r>
      <w:proofErr w:type="spellStart"/>
      <w:r w:rsidRPr="00BD7D9E">
        <w:rPr>
          <w:sz w:val="28"/>
          <w:szCs w:val="28"/>
        </w:rPr>
        <w:t>тыс.руб</w:t>
      </w:r>
      <w:proofErr w:type="spellEnd"/>
      <w:r w:rsidRPr="00BD7D9E">
        <w:rPr>
          <w:sz w:val="28"/>
          <w:szCs w:val="28"/>
        </w:rPr>
        <w:t xml:space="preserve">. с распределением на Кемеровскую </w:t>
      </w:r>
      <w:r w:rsidRPr="00BD7D9E">
        <w:rPr>
          <w:sz w:val="28"/>
          <w:szCs w:val="28"/>
        </w:rPr>
        <w:lastRenderedPageBreak/>
        <w:t>область пропорционально отправленным пассажирам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отправленные пассажиры).</w:t>
      </w:r>
    </w:p>
    <w:p w14:paraId="09F3EA29" w14:textId="77777777" w:rsidR="002D2B36" w:rsidRPr="00BD7D9E" w:rsidRDefault="002D2B36" w:rsidP="002D2B36">
      <w:pPr>
        <w:jc w:val="both"/>
        <w:rPr>
          <w:sz w:val="28"/>
          <w:szCs w:val="28"/>
        </w:rPr>
      </w:pPr>
    </w:p>
    <w:p w14:paraId="6D6ACE61" w14:textId="77777777" w:rsidR="002D2B36" w:rsidRPr="00BD7D9E" w:rsidRDefault="002D2B36" w:rsidP="002D2B36">
      <w:pPr>
        <w:jc w:val="both"/>
        <w:rPr>
          <w:sz w:val="28"/>
          <w:szCs w:val="28"/>
        </w:rPr>
      </w:pPr>
      <w:r w:rsidRPr="00BD7D9E">
        <w:rPr>
          <w:sz w:val="28"/>
          <w:szCs w:val="28"/>
        </w:rPr>
        <w:t xml:space="preserve">Расходы на </w:t>
      </w:r>
      <w:r w:rsidRPr="00BD7D9E">
        <w:rPr>
          <w:b/>
          <w:bCs/>
          <w:sz w:val="28"/>
          <w:szCs w:val="28"/>
        </w:rPr>
        <w:t>электроэнергию</w:t>
      </w:r>
      <w:r w:rsidRPr="00BD7D9E">
        <w:rPr>
          <w:sz w:val="28"/>
          <w:szCs w:val="28"/>
        </w:rPr>
        <w:t xml:space="preserve"> для распределения расходов за отчетный период принимаются по предложению предприятия в сумме 52,70 </w:t>
      </w:r>
      <w:proofErr w:type="spellStart"/>
      <w:r w:rsidRPr="00BD7D9E">
        <w:rPr>
          <w:sz w:val="28"/>
          <w:szCs w:val="28"/>
        </w:rPr>
        <w:t>тыс.руб</w:t>
      </w:r>
      <w:proofErr w:type="spellEnd"/>
      <w:r w:rsidRPr="00BD7D9E">
        <w:rPr>
          <w:sz w:val="28"/>
          <w:szCs w:val="28"/>
        </w:rPr>
        <w:t xml:space="preserve">. </w:t>
      </w:r>
    </w:p>
    <w:p w14:paraId="357C54E0" w14:textId="77777777" w:rsidR="002D2B36" w:rsidRPr="00BD7D9E" w:rsidRDefault="002D2B36" w:rsidP="002D2B36">
      <w:pPr>
        <w:jc w:val="both"/>
        <w:rPr>
          <w:sz w:val="28"/>
          <w:szCs w:val="28"/>
        </w:rPr>
      </w:pPr>
      <w:r w:rsidRPr="00BD7D9E">
        <w:rPr>
          <w:sz w:val="28"/>
          <w:szCs w:val="28"/>
        </w:rPr>
        <w:t>Представлен анализ счета 20, 25 (доп. материалы), договор электроснабжения от 02.12.2016 с ОАО "</w:t>
      </w:r>
      <w:proofErr w:type="spellStart"/>
      <w:r w:rsidRPr="00BD7D9E">
        <w:rPr>
          <w:sz w:val="28"/>
          <w:szCs w:val="28"/>
        </w:rPr>
        <w:t>Абаканэлектросбыт</w:t>
      </w:r>
      <w:proofErr w:type="spellEnd"/>
      <w:r w:rsidRPr="00BD7D9E">
        <w:rPr>
          <w:sz w:val="28"/>
          <w:szCs w:val="28"/>
        </w:rPr>
        <w:t>"</w:t>
      </w:r>
    </w:p>
    <w:p w14:paraId="7DD0F61B" w14:textId="77777777" w:rsidR="002D2B36" w:rsidRPr="00BD7D9E" w:rsidRDefault="002D2B36" w:rsidP="002D2B36">
      <w:pPr>
        <w:jc w:val="both"/>
        <w:rPr>
          <w:sz w:val="28"/>
          <w:szCs w:val="28"/>
        </w:rPr>
      </w:pPr>
      <w:r w:rsidRPr="00BD7D9E">
        <w:rPr>
          <w:sz w:val="28"/>
          <w:szCs w:val="28"/>
        </w:rPr>
        <w:t xml:space="preserve">Расходы по электроэнергии на Кемеровскую область за отчетный период принимаются в сумме 1,9 </w:t>
      </w:r>
      <w:proofErr w:type="spellStart"/>
      <w:r w:rsidRPr="00BD7D9E">
        <w:rPr>
          <w:sz w:val="28"/>
          <w:szCs w:val="28"/>
        </w:rPr>
        <w:t>тыс.руб</w:t>
      </w:r>
      <w:proofErr w:type="spellEnd"/>
      <w:r w:rsidRPr="00BD7D9E">
        <w:rPr>
          <w:sz w:val="28"/>
          <w:szCs w:val="28"/>
        </w:rPr>
        <w:t>. в доле по предложению предприятия за отчетный период.</w:t>
      </w:r>
    </w:p>
    <w:p w14:paraId="547E56C1" w14:textId="77777777" w:rsidR="002D2B36" w:rsidRPr="00BD7D9E" w:rsidRDefault="002D2B36" w:rsidP="002D2B36">
      <w:pPr>
        <w:jc w:val="both"/>
        <w:rPr>
          <w:sz w:val="28"/>
          <w:szCs w:val="28"/>
        </w:rPr>
      </w:pPr>
    </w:p>
    <w:p w14:paraId="0DD30827" w14:textId="77777777" w:rsidR="002D2B36" w:rsidRPr="00BD7D9E" w:rsidRDefault="002D2B36" w:rsidP="002D2B36">
      <w:pPr>
        <w:jc w:val="both"/>
        <w:rPr>
          <w:b/>
          <w:sz w:val="28"/>
          <w:szCs w:val="28"/>
        </w:rPr>
      </w:pPr>
      <w:r w:rsidRPr="00BD7D9E">
        <w:rPr>
          <w:b/>
          <w:noProof/>
          <w:sz w:val="28"/>
          <w:szCs w:val="28"/>
        </w:rPr>
        <w:drawing>
          <wp:inline distT="0" distB="0" distL="0" distR="0" wp14:anchorId="6C5D1F45" wp14:editId="4B8587B0">
            <wp:extent cx="685800" cy="323850"/>
            <wp:effectExtent l="0" t="0" r="0" b="0"/>
            <wp:docPr id="672842405" name="Рисунок 67284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на текущий период равен:</w:t>
      </w:r>
    </w:p>
    <w:p w14:paraId="73EC7211" w14:textId="77777777" w:rsidR="002D2B36" w:rsidRPr="00BD7D9E" w:rsidRDefault="002D2B36" w:rsidP="002D2B36">
      <w:pPr>
        <w:jc w:val="both"/>
        <w:rPr>
          <w:b/>
          <w:sz w:val="28"/>
          <w:szCs w:val="28"/>
        </w:rPr>
      </w:pPr>
      <w:r w:rsidRPr="00BD7D9E">
        <w:rPr>
          <w:sz w:val="28"/>
          <w:szCs w:val="28"/>
        </w:rPr>
        <w:t>- по расходам, связанным с продажей проездных билетов и с обслуживанием пассажиров на вокзалах (6184,7-5965,10)/6184,7*100=3,7</w:t>
      </w:r>
    </w:p>
    <w:p w14:paraId="50E0F554" w14:textId="77777777" w:rsidR="002D2B36" w:rsidRPr="00BD7D9E" w:rsidRDefault="002D2B36" w:rsidP="002D2B36">
      <w:pPr>
        <w:jc w:val="both"/>
        <w:rPr>
          <w:sz w:val="28"/>
          <w:szCs w:val="28"/>
        </w:rPr>
      </w:pPr>
      <w:r w:rsidRPr="00BD7D9E">
        <w:rPr>
          <w:sz w:val="28"/>
          <w:szCs w:val="28"/>
        </w:rPr>
        <w:t>Специалист предлагает принять по предложению организации. Предложения организации в рамках расчета специалиста.</w:t>
      </w:r>
    </w:p>
    <w:p w14:paraId="61307ACB" w14:textId="77777777" w:rsidR="002D2B36" w:rsidRPr="00BD7D9E" w:rsidRDefault="002D2B36" w:rsidP="002D2B36">
      <w:pPr>
        <w:jc w:val="both"/>
        <w:rPr>
          <w:sz w:val="28"/>
          <w:szCs w:val="28"/>
        </w:rPr>
      </w:pPr>
      <w:r w:rsidRPr="00BD7D9E">
        <w:rPr>
          <w:sz w:val="28"/>
          <w:szCs w:val="28"/>
        </w:rPr>
        <w:t>Расходы составят 55,9 тыс. рублей.</w:t>
      </w:r>
    </w:p>
    <w:p w14:paraId="1BE3B170"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текущий период специалист предлагает принять в сумме 2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091ADA8D" w14:textId="77777777" w:rsidR="002D2B36" w:rsidRPr="00BD7D9E" w:rsidRDefault="002D2B36" w:rsidP="002D2B36">
      <w:pPr>
        <w:jc w:val="both"/>
        <w:rPr>
          <w:sz w:val="28"/>
          <w:szCs w:val="28"/>
        </w:rPr>
      </w:pPr>
    </w:p>
    <w:p w14:paraId="663F03ED" w14:textId="77777777" w:rsidR="002D2B36" w:rsidRPr="00BD7D9E" w:rsidRDefault="002D2B36" w:rsidP="002D2B36">
      <w:pPr>
        <w:jc w:val="both"/>
        <w:rPr>
          <w:sz w:val="28"/>
          <w:szCs w:val="28"/>
        </w:rPr>
      </w:pPr>
    </w:p>
    <w:p w14:paraId="1A86777D" w14:textId="77777777" w:rsidR="002D2B36" w:rsidRPr="00BD7D9E" w:rsidRDefault="002D2B36" w:rsidP="002D2B36">
      <w:pPr>
        <w:jc w:val="both"/>
        <w:rPr>
          <w:b/>
          <w:sz w:val="28"/>
          <w:szCs w:val="28"/>
        </w:rPr>
      </w:pPr>
      <w:r w:rsidRPr="00BD7D9E">
        <w:rPr>
          <w:b/>
          <w:noProof/>
          <w:sz w:val="28"/>
          <w:szCs w:val="28"/>
        </w:rPr>
        <w:drawing>
          <wp:inline distT="0" distB="0" distL="0" distR="0" wp14:anchorId="5CB33AE2" wp14:editId="62E6E909">
            <wp:extent cx="6858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sz w:val="28"/>
          <w:szCs w:val="28"/>
        </w:rPr>
        <w:t>Р</w:t>
      </w:r>
      <w:r w:rsidRPr="00BD7D9E">
        <w:rPr>
          <w:b/>
          <w:sz w:val="28"/>
          <w:szCs w:val="28"/>
        </w:rPr>
        <w:t xml:space="preserve"> </w:t>
      </w:r>
      <w:proofErr w:type="gramStart"/>
      <w:r w:rsidRPr="00BD7D9E">
        <w:rPr>
          <w:b/>
          <w:sz w:val="28"/>
          <w:szCs w:val="28"/>
        </w:rPr>
        <w:t>на  период</w:t>
      </w:r>
      <w:proofErr w:type="gramEnd"/>
      <w:r w:rsidRPr="00BD7D9E">
        <w:rPr>
          <w:b/>
          <w:sz w:val="28"/>
          <w:szCs w:val="28"/>
        </w:rPr>
        <w:t xml:space="preserve"> регулирования равен:</w:t>
      </w:r>
    </w:p>
    <w:p w14:paraId="33A2A877" w14:textId="77777777" w:rsidR="002D2B36" w:rsidRPr="00BD7D9E" w:rsidRDefault="002D2B36" w:rsidP="002D2B36">
      <w:pPr>
        <w:jc w:val="both"/>
        <w:rPr>
          <w:sz w:val="28"/>
          <w:szCs w:val="28"/>
        </w:rPr>
      </w:pPr>
    </w:p>
    <w:p w14:paraId="02259D99" w14:textId="77777777" w:rsidR="002D2B36" w:rsidRPr="00BD7D9E" w:rsidRDefault="002D2B36" w:rsidP="002D2B36">
      <w:pPr>
        <w:jc w:val="both"/>
        <w:rPr>
          <w:sz w:val="28"/>
          <w:szCs w:val="28"/>
        </w:rPr>
      </w:pPr>
      <w:r w:rsidRPr="00BD7D9E">
        <w:rPr>
          <w:sz w:val="28"/>
          <w:szCs w:val="28"/>
        </w:rPr>
        <w:t xml:space="preserve">- по расходам, связанным с продажей проездных билетов </w:t>
      </w:r>
      <w:bookmarkStart w:id="125" w:name="_Hlk154047458"/>
      <w:r w:rsidRPr="00BD7D9E">
        <w:rPr>
          <w:sz w:val="28"/>
          <w:szCs w:val="28"/>
        </w:rPr>
        <w:t>(6227,8-6184,7)/6184,7*100=0,7.</w:t>
      </w:r>
    </w:p>
    <w:bookmarkEnd w:id="125"/>
    <w:p w14:paraId="781BAB2E" w14:textId="77777777" w:rsidR="002D2B36" w:rsidRPr="00BD7D9E" w:rsidRDefault="002D2B36" w:rsidP="002D2B36">
      <w:pPr>
        <w:jc w:val="both"/>
        <w:rPr>
          <w:sz w:val="28"/>
          <w:szCs w:val="28"/>
        </w:rPr>
      </w:pPr>
      <w:r w:rsidRPr="00BD7D9E">
        <w:rPr>
          <w:sz w:val="28"/>
          <w:szCs w:val="28"/>
        </w:rPr>
        <w:t xml:space="preserve">  Индекс цен производителей по обеспечению электрической энергией, газом и паром Минэкономразвития </w:t>
      </w:r>
      <w:proofErr w:type="gramStart"/>
      <w:r w:rsidRPr="00BD7D9E">
        <w:rPr>
          <w:sz w:val="28"/>
          <w:szCs w:val="28"/>
        </w:rPr>
        <w:t>России  составит</w:t>
      </w:r>
      <w:proofErr w:type="gramEnd"/>
      <w:r w:rsidRPr="00BD7D9E">
        <w:rPr>
          <w:sz w:val="28"/>
          <w:szCs w:val="28"/>
        </w:rPr>
        <w:t xml:space="preserve"> 105,6 % на 2024 год</w:t>
      </w:r>
    </w:p>
    <w:p w14:paraId="5882F12F" w14:textId="77777777" w:rsidR="002D2B36" w:rsidRPr="00BD7D9E" w:rsidRDefault="002D2B36" w:rsidP="002D2B36">
      <w:pPr>
        <w:jc w:val="both"/>
        <w:rPr>
          <w:bCs/>
          <w:sz w:val="28"/>
          <w:szCs w:val="28"/>
        </w:rPr>
      </w:pPr>
      <w:r w:rsidRPr="00BD7D9E">
        <w:rPr>
          <w:sz w:val="28"/>
          <w:szCs w:val="28"/>
        </w:rPr>
        <w:t xml:space="preserve">Соответственно </w:t>
      </w:r>
      <w:r w:rsidRPr="00BD7D9E">
        <w:rPr>
          <w:bCs/>
          <w:sz w:val="28"/>
          <w:szCs w:val="28"/>
        </w:rPr>
        <w:t xml:space="preserve">затраты на электроэнергию на период регулирования при подстановке соответствующих значений в формулу предлагается принять в сумме 59 </w:t>
      </w:r>
      <w:proofErr w:type="spellStart"/>
      <w:r w:rsidRPr="00BD7D9E">
        <w:rPr>
          <w:bCs/>
          <w:sz w:val="28"/>
          <w:szCs w:val="28"/>
        </w:rPr>
        <w:t>тыс.руб</w:t>
      </w:r>
      <w:proofErr w:type="spellEnd"/>
      <w:r w:rsidRPr="00BD7D9E">
        <w:rPr>
          <w:bCs/>
          <w:sz w:val="28"/>
          <w:szCs w:val="28"/>
        </w:rPr>
        <w:t>.</w:t>
      </w:r>
    </w:p>
    <w:p w14:paraId="326B7104" w14:textId="77777777" w:rsidR="002D2B36" w:rsidRPr="00BD7D9E" w:rsidRDefault="002D2B36" w:rsidP="002D2B36">
      <w:pPr>
        <w:jc w:val="both"/>
        <w:rPr>
          <w:sz w:val="28"/>
          <w:szCs w:val="28"/>
        </w:rPr>
      </w:pPr>
      <w:r w:rsidRPr="00BD7D9E">
        <w:rPr>
          <w:sz w:val="28"/>
          <w:szCs w:val="28"/>
        </w:rPr>
        <w:t xml:space="preserve">Затраты на Кемеровскую область </w:t>
      </w:r>
      <w:r w:rsidRPr="00BD7D9E">
        <w:rPr>
          <w:bCs/>
          <w:sz w:val="28"/>
          <w:szCs w:val="28"/>
        </w:rPr>
        <w:t xml:space="preserve">на период регулирования </w:t>
      </w:r>
      <w:r w:rsidRPr="00BD7D9E">
        <w:rPr>
          <w:sz w:val="28"/>
          <w:szCs w:val="28"/>
        </w:rPr>
        <w:t>специалист предлагает принять в сумме 2,0</w:t>
      </w:r>
      <w:r w:rsidRPr="00BD7D9E">
        <w:rPr>
          <w:bCs/>
          <w:sz w:val="28"/>
          <w:szCs w:val="28"/>
        </w:rPr>
        <w:t>7</w:t>
      </w:r>
      <w:r w:rsidRPr="00BD7D9E">
        <w:rPr>
          <w:sz w:val="28"/>
          <w:szCs w:val="28"/>
        </w:rPr>
        <w:t xml:space="preserve"> </w:t>
      </w:r>
      <w:proofErr w:type="spellStart"/>
      <w:r w:rsidRPr="00BD7D9E">
        <w:rPr>
          <w:sz w:val="28"/>
          <w:szCs w:val="28"/>
        </w:rPr>
        <w:t>тыс.руб</w:t>
      </w:r>
      <w:proofErr w:type="spellEnd"/>
      <w:r w:rsidRPr="00BD7D9E">
        <w:rPr>
          <w:sz w:val="28"/>
          <w:szCs w:val="28"/>
        </w:rPr>
        <w:t xml:space="preserve">. в доле по предложению предприятия </w:t>
      </w:r>
      <w:r w:rsidRPr="00BD7D9E">
        <w:rPr>
          <w:bCs/>
          <w:sz w:val="28"/>
          <w:szCs w:val="28"/>
        </w:rPr>
        <w:t>на период регулирования</w:t>
      </w:r>
      <w:r w:rsidRPr="00BD7D9E">
        <w:rPr>
          <w:sz w:val="28"/>
          <w:szCs w:val="28"/>
        </w:rPr>
        <w:t xml:space="preserve">. </w:t>
      </w:r>
    </w:p>
    <w:p w14:paraId="5EDB713B" w14:textId="77777777" w:rsidR="002D2B36" w:rsidRPr="00BD7D9E" w:rsidRDefault="002D2B36" w:rsidP="002D2B36">
      <w:pPr>
        <w:jc w:val="both"/>
        <w:rPr>
          <w:sz w:val="28"/>
          <w:szCs w:val="28"/>
        </w:rPr>
      </w:pPr>
      <w:r w:rsidRPr="00BD7D9E">
        <w:rPr>
          <w:sz w:val="28"/>
          <w:szCs w:val="28"/>
        </w:rPr>
        <w:t xml:space="preserve">4. </w:t>
      </w:r>
      <w:r w:rsidRPr="00BD7D9E">
        <w:rPr>
          <w:b/>
          <w:sz w:val="28"/>
          <w:szCs w:val="28"/>
        </w:rPr>
        <w:t>Прочие расходы</w:t>
      </w:r>
      <w:r w:rsidRPr="00BD7D9E">
        <w:rPr>
          <w:sz w:val="28"/>
          <w:szCs w:val="28"/>
        </w:rPr>
        <w:t xml:space="preserve"> АО «</w:t>
      </w:r>
      <w:proofErr w:type="spellStart"/>
      <w:r w:rsidRPr="00BD7D9E">
        <w:rPr>
          <w:sz w:val="28"/>
          <w:szCs w:val="28"/>
        </w:rPr>
        <w:t>Краспригород</w:t>
      </w:r>
      <w:proofErr w:type="spellEnd"/>
      <w:r w:rsidRPr="00BD7D9E">
        <w:rPr>
          <w:sz w:val="28"/>
          <w:szCs w:val="28"/>
        </w:rPr>
        <w:t xml:space="preserve">» предлагает принять в размере 20824 </w:t>
      </w:r>
      <w:proofErr w:type="spellStart"/>
      <w:r w:rsidRPr="00BD7D9E">
        <w:rPr>
          <w:sz w:val="28"/>
          <w:szCs w:val="28"/>
        </w:rPr>
        <w:t>тыс.руб</w:t>
      </w:r>
      <w:proofErr w:type="spellEnd"/>
      <w:r w:rsidRPr="00BD7D9E">
        <w:rPr>
          <w:sz w:val="28"/>
          <w:szCs w:val="28"/>
        </w:rPr>
        <w:t xml:space="preserve">., на Кемеровскую область в сумме 1181 </w:t>
      </w:r>
      <w:proofErr w:type="spellStart"/>
      <w:r w:rsidRPr="00BD7D9E">
        <w:rPr>
          <w:sz w:val="28"/>
          <w:szCs w:val="28"/>
        </w:rPr>
        <w:t>тыс.руб</w:t>
      </w:r>
      <w:proofErr w:type="spellEnd"/>
      <w:r w:rsidRPr="00BD7D9E">
        <w:rPr>
          <w:sz w:val="28"/>
          <w:szCs w:val="28"/>
        </w:rPr>
        <w:t>.</w:t>
      </w:r>
    </w:p>
    <w:p w14:paraId="2393C8EA" w14:textId="77777777" w:rsidR="002D2B36" w:rsidRPr="00BD7D9E" w:rsidRDefault="002D2B36" w:rsidP="002D2B36">
      <w:pPr>
        <w:jc w:val="both"/>
        <w:rPr>
          <w:sz w:val="28"/>
          <w:szCs w:val="28"/>
        </w:rPr>
      </w:pPr>
      <w:r w:rsidRPr="00BD7D9E">
        <w:rPr>
          <w:sz w:val="28"/>
          <w:szCs w:val="28"/>
        </w:rPr>
        <w:t xml:space="preserve">Предоставлена оборотно-сальдовая ведомость по </w:t>
      </w:r>
      <w:proofErr w:type="gramStart"/>
      <w:r w:rsidRPr="00BD7D9E">
        <w:rPr>
          <w:sz w:val="28"/>
          <w:szCs w:val="28"/>
        </w:rPr>
        <w:t>счету  20</w:t>
      </w:r>
      <w:proofErr w:type="gramEnd"/>
      <w:r w:rsidRPr="00BD7D9E">
        <w:rPr>
          <w:sz w:val="28"/>
          <w:szCs w:val="28"/>
        </w:rPr>
        <w:t xml:space="preserve"> (Т6 стр. 2315), отчет о закрытии счетов.  В отчете о закрытии счетов с пункта 8.10 </w:t>
      </w:r>
      <w:proofErr w:type="gramStart"/>
      <w:r w:rsidRPr="00BD7D9E">
        <w:rPr>
          <w:sz w:val="28"/>
          <w:szCs w:val="28"/>
        </w:rPr>
        <w:t>по  пункт</w:t>
      </w:r>
      <w:proofErr w:type="gramEnd"/>
      <w:r w:rsidRPr="00BD7D9E">
        <w:rPr>
          <w:sz w:val="28"/>
          <w:szCs w:val="28"/>
        </w:rPr>
        <w:t xml:space="preserve"> 8,37- пункт 8,35- пункт агентские услуги ФПК). </w:t>
      </w:r>
    </w:p>
    <w:p w14:paraId="778F82BC" w14:textId="77777777" w:rsidR="002D2B36" w:rsidRPr="00BD7D9E" w:rsidRDefault="002D2B36" w:rsidP="002D2B36">
      <w:pPr>
        <w:autoSpaceDE w:val="0"/>
        <w:autoSpaceDN w:val="0"/>
        <w:adjustRightInd w:val="0"/>
        <w:jc w:val="both"/>
        <w:rPr>
          <w:rFonts w:eastAsia="Calibri"/>
          <w:bCs/>
          <w:sz w:val="28"/>
          <w:szCs w:val="28"/>
          <w:lang w:eastAsia="en-US"/>
        </w:rPr>
      </w:pPr>
      <w:r w:rsidRPr="00BD7D9E">
        <w:rPr>
          <w:rFonts w:eastAsia="Calibri"/>
          <w:bCs/>
          <w:sz w:val="28"/>
          <w:szCs w:val="28"/>
          <w:lang w:eastAsia="en-US"/>
        </w:rPr>
        <w:t>Согласно 49.6.5. Методики прочие расходы (</w:t>
      </w:r>
      <w:r w:rsidRPr="00BD7D9E">
        <w:rPr>
          <w:rFonts w:eastAsia="Calibri"/>
          <w:bCs/>
          <w:noProof/>
          <w:position w:val="-11"/>
          <w:sz w:val="28"/>
          <w:szCs w:val="28"/>
          <w:lang w:eastAsia="en-US"/>
        </w:rPr>
        <w:drawing>
          <wp:inline distT="0" distB="0" distL="0" distR="0" wp14:anchorId="4F86DE8D" wp14:editId="0414B0BA">
            <wp:extent cx="447675" cy="323850"/>
            <wp:effectExtent l="0" t="0" r="9525" b="0"/>
            <wp:docPr id="449215563" name="Рисунок 4492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D7D9E">
        <w:rPr>
          <w:rFonts w:eastAsia="Calibri"/>
          <w:bCs/>
          <w:sz w:val="28"/>
          <w:szCs w:val="28"/>
          <w:lang w:eastAsia="en-US"/>
        </w:rPr>
        <w:t>), за исключением услуг сторонних организаций, рассчитываются по формуле:</w:t>
      </w:r>
    </w:p>
    <w:p w14:paraId="57975C4F" w14:textId="77777777" w:rsidR="002D2B36" w:rsidRPr="00BD7D9E" w:rsidRDefault="002D2B36" w:rsidP="002D2B36">
      <w:pPr>
        <w:autoSpaceDE w:val="0"/>
        <w:autoSpaceDN w:val="0"/>
        <w:adjustRightInd w:val="0"/>
        <w:jc w:val="both"/>
        <w:outlineLvl w:val="0"/>
        <w:rPr>
          <w:rFonts w:eastAsia="Calibri"/>
          <w:bCs/>
          <w:sz w:val="28"/>
          <w:szCs w:val="28"/>
          <w:lang w:eastAsia="en-US"/>
        </w:rPr>
      </w:pPr>
    </w:p>
    <w:p w14:paraId="64BD1FD5" w14:textId="77777777" w:rsidR="002D2B36" w:rsidRPr="00BD7D9E" w:rsidRDefault="002D2B36" w:rsidP="002D2B36">
      <w:pPr>
        <w:autoSpaceDE w:val="0"/>
        <w:autoSpaceDN w:val="0"/>
        <w:adjustRightInd w:val="0"/>
        <w:jc w:val="both"/>
        <w:rPr>
          <w:rFonts w:eastAsia="Calibri"/>
          <w:bCs/>
          <w:sz w:val="28"/>
          <w:szCs w:val="28"/>
          <w:lang w:eastAsia="en-US"/>
        </w:rPr>
      </w:pPr>
      <w:r w:rsidRPr="00BD7D9E">
        <w:rPr>
          <w:rFonts w:eastAsia="Calibri"/>
          <w:bCs/>
          <w:noProof/>
          <w:position w:val="-34"/>
          <w:sz w:val="28"/>
          <w:szCs w:val="28"/>
          <w:lang w:eastAsia="en-US"/>
        </w:rPr>
        <w:drawing>
          <wp:inline distT="0" distB="0" distL="0" distR="0" wp14:anchorId="28CC7975" wp14:editId="475C4596">
            <wp:extent cx="6029325" cy="619125"/>
            <wp:effectExtent l="0" t="0" r="9525" b="9525"/>
            <wp:docPr id="524432173" name="Рисунок 52443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467B261D" w14:textId="77777777" w:rsidR="002D2B36" w:rsidRPr="00BD7D9E" w:rsidRDefault="002D2B36" w:rsidP="002D2B36">
      <w:pPr>
        <w:autoSpaceDE w:val="0"/>
        <w:autoSpaceDN w:val="0"/>
        <w:adjustRightInd w:val="0"/>
        <w:jc w:val="both"/>
        <w:rPr>
          <w:rFonts w:eastAsia="Calibri"/>
          <w:bCs/>
          <w:sz w:val="28"/>
          <w:szCs w:val="28"/>
          <w:lang w:eastAsia="en-US"/>
        </w:rPr>
      </w:pPr>
    </w:p>
    <w:p w14:paraId="7D720A69" w14:textId="77777777" w:rsidR="002D2B36" w:rsidRPr="00BD7D9E" w:rsidRDefault="002D2B36" w:rsidP="002D2B36">
      <w:pPr>
        <w:autoSpaceDE w:val="0"/>
        <w:autoSpaceDN w:val="0"/>
        <w:adjustRightInd w:val="0"/>
        <w:jc w:val="both"/>
        <w:rPr>
          <w:rFonts w:eastAsia="Calibri"/>
          <w:bCs/>
          <w:sz w:val="28"/>
          <w:szCs w:val="28"/>
          <w:lang w:eastAsia="en-US"/>
        </w:rPr>
      </w:pPr>
      <w:r w:rsidRPr="00BD7D9E">
        <w:rPr>
          <w:rFonts w:eastAsia="Calibri"/>
          <w:bCs/>
          <w:sz w:val="28"/>
          <w:szCs w:val="28"/>
          <w:lang w:eastAsia="en-US"/>
        </w:rPr>
        <w:t>где:</w:t>
      </w:r>
    </w:p>
    <w:p w14:paraId="1B066338" w14:textId="77777777" w:rsidR="002D2B36" w:rsidRPr="00BD7D9E" w:rsidRDefault="002D2B36" w:rsidP="002D2B36">
      <w:pPr>
        <w:autoSpaceDE w:val="0"/>
        <w:autoSpaceDN w:val="0"/>
        <w:adjustRightInd w:val="0"/>
        <w:spacing w:before="280"/>
        <w:jc w:val="both"/>
        <w:rPr>
          <w:rFonts w:eastAsia="Calibri"/>
          <w:bCs/>
          <w:sz w:val="28"/>
          <w:szCs w:val="28"/>
          <w:lang w:eastAsia="en-US"/>
        </w:rPr>
      </w:pPr>
      <w:r w:rsidRPr="00BD7D9E">
        <w:rPr>
          <w:rFonts w:eastAsia="Calibri"/>
          <w:bCs/>
          <w:noProof/>
          <w:position w:val="-11"/>
          <w:sz w:val="28"/>
          <w:szCs w:val="28"/>
          <w:lang w:eastAsia="en-US"/>
        </w:rPr>
        <w:drawing>
          <wp:inline distT="0" distB="0" distL="0" distR="0" wp14:anchorId="39E65B4B" wp14:editId="554910E1">
            <wp:extent cx="447675" cy="323850"/>
            <wp:effectExtent l="0" t="0" r="9525" b="0"/>
            <wp:docPr id="1183184324" name="Рисунок 118318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D7D9E">
        <w:rPr>
          <w:rFonts w:eastAsia="Calibri"/>
          <w:bCs/>
          <w:sz w:val="28"/>
          <w:szCs w:val="28"/>
          <w:lang w:eastAsia="en-US"/>
        </w:rPr>
        <w:t xml:space="preserve"> - прочие расходы в отчетном периоде, предшествующем текущему;</w:t>
      </w:r>
    </w:p>
    <w:p w14:paraId="5F192599" w14:textId="77777777" w:rsidR="002D2B36" w:rsidRPr="00BD7D9E" w:rsidRDefault="002D2B36" w:rsidP="002D2B36">
      <w:pPr>
        <w:autoSpaceDE w:val="0"/>
        <w:autoSpaceDN w:val="0"/>
        <w:adjustRightInd w:val="0"/>
        <w:spacing w:before="280"/>
        <w:jc w:val="both"/>
        <w:rPr>
          <w:rFonts w:eastAsia="Calibri"/>
          <w:bCs/>
          <w:sz w:val="28"/>
          <w:szCs w:val="28"/>
          <w:lang w:eastAsia="en-US"/>
        </w:rPr>
      </w:pPr>
      <w:r w:rsidRPr="00BD7D9E">
        <w:rPr>
          <w:rFonts w:eastAsia="Calibri"/>
          <w:bCs/>
          <w:noProof/>
          <w:position w:val="-11"/>
          <w:sz w:val="28"/>
          <w:szCs w:val="28"/>
          <w:lang w:eastAsia="en-US"/>
        </w:rPr>
        <w:drawing>
          <wp:inline distT="0" distB="0" distL="0" distR="0" wp14:anchorId="6F197043" wp14:editId="3DF4A317">
            <wp:extent cx="447675" cy="323850"/>
            <wp:effectExtent l="0" t="0" r="9525" b="0"/>
            <wp:docPr id="1747482949" name="Рисунок 174748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D7D9E">
        <w:rPr>
          <w:rFonts w:eastAsia="Calibri"/>
          <w:bCs/>
          <w:sz w:val="28"/>
          <w:szCs w:val="28"/>
          <w:lang w:eastAsia="en-US"/>
        </w:rPr>
        <w:t xml:space="preserve"> - налог на имущество в отчетном периоде, предшествующем текущему;</w:t>
      </w:r>
    </w:p>
    <w:p w14:paraId="62C438A5" w14:textId="77777777" w:rsidR="002D2B36" w:rsidRPr="00BD7D9E" w:rsidRDefault="002D2B36" w:rsidP="002D2B36">
      <w:pPr>
        <w:autoSpaceDE w:val="0"/>
        <w:autoSpaceDN w:val="0"/>
        <w:adjustRightInd w:val="0"/>
        <w:spacing w:before="280"/>
        <w:jc w:val="both"/>
        <w:rPr>
          <w:rFonts w:eastAsia="Calibri"/>
          <w:bCs/>
          <w:sz w:val="28"/>
          <w:szCs w:val="28"/>
          <w:lang w:eastAsia="en-US"/>
        </w:rPr>
      </w:pPr>
      <w:r w:rsidRPr="00BD7D9E">
        <w:rPr>
          <w:rFonts w:eastAsia="Calibri"/>
          <w:bCs/>
          <w:noProof/>
          <w:position w:val="-11"/>
          <w:sz w:val="28"/>
          <w:szCs w:val="28"/>
          <w:lang w:eastAsia="en-US"/>
        </w:rPr>
        <w:drawing>
          <wp:inline distT="0" distB="0" distL="0" distR="0" wp14:anchorId="6D2180CB" wp14:editId="3956EAFA">
            <wp:extent cx="447675" cy="323850"/>
            <wp:effectExtent l="0" t="0" r="9525" b="0"/>
            <wp:docPr id="438983138" name="Рисунок 43898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D7D9E">
        <w:rPr>
          <w:rFonts w:eastAsia="Calibri"/>
          <w:bCs/>
          <w:sz w:val="28"/>
          <w:szCs w:val="28"/>
          <w:lang w:eastAsia="en-US"/>
        </w:rPr>
        <w:t xml:space="preserve"> - сумма расходов на лизинг в отчетном периоде, предшествующем текущему;</w:t>
      </w:r>
    </w:p>
    <w:p w14:paraId="1CBDF885" w14:textId="77777777" w:rsidR="002D2B36" w:rsidRPr="00BD7D9E" w:rsidRDefault="002D2B36" w:rsidP="002D2B36">
      <w:pPr>
        <w:autoSpaceDE w:val="0"/>
        <w:autoSpaceDN w:val="0"/>
        <w:adjustRightInd w:val="0"/>
        <w:spacing w:before="280"/>
        <w:jc w:val="both"/>
        <w:rPr>
          <w:rFonts w:eastAsia="Calibri"/>
          <w:bCs/>
          <w:sz w:val="28"/>
          <w:szCs w:val="28"/>
          <w:lang w:eastAsia="en-US"/>
        </w:rPr>
      </w:pPr>
      <w:r w:rsidRPr="00BD7D9E">
        <w:rPr>
          <w:rFonts w:eastAsia="Calibri"/>
          <w:bCs/>
          <w:noProof/>
          <w:position w:val="-12"/>
          <w:sz w:val="28"/>
          <w:szCs w:val="28"/>
          <w:lang w:eastAsia="en-US"/>
        </w:rPr>
        <w:drawing>
          <wp:inline distT="0" distB="0" distL="0" distR="0" wp14:anchorId="56813CC7" wp14:editId="370594D5">
            <wp:extent cx="533400" cy="333375"/>
            <wp:effectExtent l="0" t="0" r="0" b="0"/>
            <wp:docPr id="14246486" name="Рисунок 1424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BD7D9E">
        <w:rPr>
          <w:rFonts w:eastAsia="Calibri"/>
          <w:bCs/>
          <w:sz w:val="28"/>
          <w:szCs w:val="28"/>
          <w:lang w:eastAsia="en-US"/>
        </w:rPr>
        <w:t xml:space="preserve"> - доля прочих расходов, зависящих от объемов перевозок;</w:t>
      </w:r>
    </w:p>
    <w:p w14:paraId="3EF3D358" w14:textId="77777777" w:rsidR="002D2B36" w:rsidRPr="00BD7D9E" w:rsidRDefault="002D2B36" w:rsidP="002D2B36">
      <w:pPr>
        <w:autoSpaceDE w:val="0"/>
        <w:autoSpaceDN w:val="0"/>
        <w:adjustRightInd w:val="0"/>
        <w:spacing w:before="280"/>
        <w:jc w:val="both"/>
        <w:rPr>
          <w:rFonts w:eastAsia="Calibri"/>
          <w:bCs/>
          <w:sz w:val="28"/>
          <w:szCs w:val="28"/>
          <w:lang w:eastAsia="en-US"/>
        </w:rPr>
      </w:pPr>
      <w:r w:rsidRPr="00BD7D9E">
        <w:rPr>
          <w:rFonts w:eastAsia="Calibri"/>
          <w:bCs/>
          <w:noProof/>
          <w:position w:val="-11"/>
          <w:sz w:val="28"/>
          <w:szCs w:val="28"/>
          <w:lang w:eastAsia="en-US"/>
        </w:rPr>
        <w:drawing>
          <wp:inline distT="0" distB="0" distL="0" distR="0" wp14:anchorId="6C2B707D" wp14:editId="598765B1">
            <wp:extent cx="447675" cy="323850"/>
            <wp:effectExtent l="0" t="0" r="9525" b="0"/>
            <wp:docPr id="966814358" name="Рисунок 9668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D7D9E">
        <w:rPr>
          <w:rFonts w:eastAsia="Calibri"/>
          <w:bCs/>
          <w:sz w:val="28"/>
          <w:szCs w:val="28"/>
          <w:lang w:eastAsia="en-US"/>
        </w:rPr>
        <w:t xml:space="preserve"> - налог на имущество, прогнозируемый на текущий период;</w:t>
      </w:r>
    </w:p>
    <w:p w14:paraId="2AFFA652" w14:textId="77777777" w:rsidR="002D2B36" w:rsidRPr="00BD7D9E" w:rsidRDefault="002D2B36" w:rsidP="002D2B36">
      <w:pPr>
        <w:autoSpaceDE w:val="0"/>
        <w:autoSpaceDN w:val="0"/>
        <w:adjustRightInd w:val="0"/>
        <w:spacing w:before="280"/>
        <w:jc w:val="both"/>
        <w:rPr>
          <w:rFonts w:eastAsia="Calibri"/>
          <w:bCs/>
          <w:sz w:val="28"/>
          <w:szCs w:val="28"/>
          <w:lang w:eastAsia="en-US"/>
        </w:rPr>
      </w:pPr>
      <w:r w:rsidRPr="00BD7D9E">
        <w:rPr>
          <w:rFonts w:eastAsia="Calibri"/>
          <w:bCs/>
          <w:noProof/>
          <w:position w:val="-11"/>
          <w:sz w:val="28"/>
          <w:szCs w:val="28"/>
          <w:lang w:eastAsia="en-US"/>
        </w:rPr>
        <w:drawing>
          <wp:inline distT="0" distB="0" distL="0" distR="0" wp14:anchorId="3A5521ED" wp14:editId="6F0346C7">
            <wp:extent cx="428625" cy="323850"/>
            <wp:effectExtent l="0" t="0" r="9525" b="0"/>
            <wp:docPr id="1314433609" name="Рисунок 131443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BD7D9E">
        <w:rPr>
          <w:rFonts w:eastAsia="Calibri"/>
          <w:bCs/>
          <w:sz w:val="28"/>
          <w:szCs w:val="28"/>
          <w:lang w:eastAsia="en-US"/>
        </w:rPr>
        <w:t xml:space="preserve"> - расходы на лизинг, прогнозируемые на текущий период.</w:t>
      </w:r>
    </w:p>
    <w:p w14:paraId="2C9C58FA" w14:textId="77777777" w:rsidR="002D2B36" w:rsidRPr="00BD7D9E" w:rsidRDefault="002D2B36" w:rsidP="002D2B36">
      <w:pPr>
        <w:jc w:val="both"/>
        <w:rPr>
          <w:sz w:val="28"/>
          <w:szCs w:val="28"/>
        </w:rPr>
      </w:pPr>
    </w:p>
    <w:p w14:paraId="050E49B6" w14:textId="77777777" w:rsidR="002D2B36" w:rsidRPr="00BD7D9E" w:rsidRDefault="002D2B36" w:rsidP="002D2B36">
      <w:pPr>
        <w:jc w:val="both"/>
        <w:rPr>
          <w:sz w:val="28"/>
          <w:szCs w:val="28"/>
        </w:rPr>
      </w:pPr>
      <w:r w:rsidRPr="00BD7D9E">
        <w:rPr>
          <w:sz w:val="28"/>
          <w:szCs w:val="28"/>
        </w:rPr>
        <w:t xml:space="preserve">Согласно представленной информации к письму предприятия от 18.10.2022, затраты на прочие расходы зависят от объема отправленных пассажиров в доле 0,46.  В структуре затрат влияние на исчисление данного коэффициента оказывают следующие расходы: плата за пользование постельным бельем, прочие расходы принимаемые (агентские услуги ФПК), прочие расходы принимаемые (Агентские услуги Кузбасс-Пригород), прочие расходы принимаемые (Вознаграждение - передача данных по транспортным картам), страхование пассажиров. Специалистом проанализированы представленные данные бухгалтерского учета за отчетный период в части прочих расходов. </w:t>
      </w:r>
    </w:p>
    <w:p w14:paraId="102E8B42" w14:textId="77777777" w:rsidR="002D2B36" w:rsidRPr="00BD7D9E" w:rsidRDefault="002D2B36" w:rsidP="002D2B36">
      <w:pPr>
        <w:jc w:val="both"/>
        <w:rPr>
          <w:sz w:val="28"/>
          <w:szCs w:val="28"/>
        </w:rPr>
      </w:pPr>
      <w:r w:rsidRPr="00BD7D9E">
        <w:rPr>
          <w:sz w:val="28"/>
          <w:szCs w:val="28"/>
        </w:rPr>
        <w:t>За отчетный период расходы принимаются по предложению организации без учета расходов   на услуги тайный покупатель 165,319 тыс. руб.</w:t>
      </w:r>
      <w:proofErr w:type="gramStart"/>
      <w:r w:rsidRPr="00BD7D9E">
        <w:rPr>
          <w:sz w:val="28"/>
          <w:szCs w:val="28"/>
        </w:rPr>
        <w:t>,  страхование</w:t>
      </w:r>
      <w:proofErr w:type="gramEnd"/>
      <w:r w:rsidRPr="00BD7D9E">
        <w:rPr>
          <w:sz w:val="28"/>
          <w:szCs w:val="28"/>
        </w:rPr>
        <w:t xml:space="preserve"> работников от клещевого энцефалита, от несчастного случая (36,454), так как данные расходы не обязательны для осуществления пригородных пассажирских перевозок, организация несет данные расходы добровольно). </w:t>
      </w:r>
    </w:p>
    <w:p w14:paraId="64A12908" w14:textId="77777777" w:rsidR="002D2B36" w:rsidRPr="00BD7D9E" w:rsidRDefault="002D2B36" w:rsidP="002D2B36">
      <w:pPr>
        <w:jc w:val="both"/>
        <w:rPr>
          <w:sz w:val="28"/>
          <w:szCs w:val="28"/>
        </w:rPr>
      </w:pPr>
      <w:r w:rsidRPr="00BD7D9E">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5B011BE" w14:textId="77777777" w:rsidR="002D2B36" w:rsidRPr="00BD7D9E" w:rsidRDefault="002D2B36" w:rsidP="002D2B36">
      <w:pPr>
        <w:jc w:val="both"/>
        <w:rPr>
          <w:sz w:val="28"/>
          <w:szCs w:val="28"/>
        </w:rPr>
      </w:pPr>
    </w:p>
    <w:p w14:paraId="1EA566D7" w14:textId="77777777" w:rsidR="002D2B36" w:rsidRPr="00BD7D9E" w:rsidRDefault="002D2B36" w:rsidP="002D2B36">
      <w:pPr>
        <w:jc w:val="both"/>
        <w:rPr>
          <w:sz w:val="28"/>
          <w:szCs w:val="28"/>
        </w:rPr>
      </w:pPr>
      <w:r w:rsidRPr="00BD7D9E">
        <w:rPr>
          <w:noProof/>
          <w:sz w:val="28"/>
          <w:szCs w:val="28"/>
        </w:rPr>
        <w:drawing>
          <wp:inline distT="0" distB="0" distL="0" distR="0" wp14:anchorId="6BBF3DA5" wp14:editId="22ACDECD">
            <wp:extent cx="4162425" cy="685800"/>
            <wp:effectExtent l="0" t="0" r="9525" b="0"/>
            <wp:docPr id="1804626026" name="Рисунок 180462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BD7D9E">
        <w:rPr>
          <w:sz w:val="28"/>
          <w:szCs w:val="28"/>
        </w:rPr>
        <w:t xml:space="preserve">, </w:t>
      </w:r>
    </w:p>
    <w:p w14:paraId="4A66FE27" w14:textId="77777777" w:rsidR="002D2B36" w:rsidRPr="00BD7D9E" w:rsidRDefault="002D2B36" w:rsidP="002D2B36">
      <w:pPr>
        <w:jc w:val="both"/>
        <w:rPr>
          <w:sz w:val="28"/>
          <w:szCs w:val="28"/>
        </w:rPr>
      </w:pPr>
    </w:p>
    <w:p w14:paraId="6C30F2E9" w14:textId="77777777" w:rsidR="002D2B36" w:rsidRPr="00BD7D9E" w:rsidRDefault="002D2B36" w:rsidP="002D2B36">
      <w:pPr>
        <w:jc w:val="both"/>
        <w:rPr>
          <w:sz w:val="28"/>
          <w:szCs w:val="28"/>
        </w:rPr>
      </w:pPr>
      <w:r w:rsidRPr="00BD7D9E">
        <w:rPr>
          <w:sz w:val="28"/>
          <w:szCs w:val="28"/>
        </w:rPr>
        <w:t>где:</w:t>
      </w:r>
    </w:p>
    <w:p w14:paraId="2CE3BF32" w14:textId="77777777" w:rsidR="002D2B36" w:rsidRPr="00BD7D9E" w:rsidRDefault="002D2B36" w:rsidP="002D2B36">
      <w:pPr>
        <w:jc w:val="both"/>
        <w:rPr>
          <w:sz w:val="28"/>
          <w:szCs w:val="28"/>
        </w:rPr>
      </w:pPr>
      <w:proofErr w:type="spellStart"/>
      <w:r w:rsidRPr="00BD7D9E">
        <w:rPr>
          <w:sz w:val="28"/>
          <w:szCs w:val="28"/>
        </w:rPr>
        <w:t>Е</w:t>
      </w:r>
      <w:r w:rsidRPr="00BD7D9E">
        <w:rPr>
          <w:sz w:val="28"/>
          <w:szCs w:val="28"/>
          <w:vertAlign w:val="subscript"/>
        </w:rPr>
        <w:t>тек</w:t>
      </w:r>
      <w:proofErr w:type="spellEnd"/>
      <w:r w:rsidRPr="00BD7D9E">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8" w:history="1">
        <w:r w:rsidRPr="00BD7D9E">
          <w:rPr>
            <w:sz w:val="28"/>
            <w:szCs w:val="28"/>
            <w:u w:val="single"/>
          </w:rPr>
          <w:t>пунктом 49</w:t>
        </w:r>
      </w:hyperlink>
      <w:r w:rsidRPr="00BD7D9E">
        <w:rPr>
          <w:sz w:val="28"/>
          <w:szCs w:val="28"/>
        </w:rPr>
        <w:t xml:space="preserve"> Методики;</w:t>
      </w:r>
    </w:p>
    <w:p w14:paraId="382AA008" w14:textId="77777777" w:rsidR="002D2B36" w:rsidRPr="00BD7D9E" w:rsidRDefault="002D2B36" w:rsidP="002D2B36">
      <w:pPr>
        <w:jc w:val="both"/>
        <w:rPr>
          <w:sz w:val="28"/>
          <w:szCs w:val="28"/>
        </w:rPr>
      </w:pPr>
      <w:r w:rsidRPr="00BD7D9E">
        <w:rPr>
          <w:sz w:val="28"/>
          <w:szCs w:val="28"/>
        </w:rPr>
        <w:t>И</w:t>
      </w:r>
      <w:r w:rsidRPr="00BD7D9E">
        <w:rPr>
          <w:sz w:val="28"/>
          <w:szCs w:val="28"/>
          <w:vertAlign w:val="subscript"/>
        </w:rPr>
        <w:t>р</w:t>
      </w:r>
      <w:r w:rsidRPr="00BD7D9E">
        <w:rPr>
          <w:sz w:val="28"/>
          <w:szCs w:val="28"/>
        </w:rPr>
        <w:t xml:space="preserve"> - значение индекса инфляции на период регулирования, применяемого к соответствующему элементу затрат;</w:t>
      </w:r>
    </w:p>
    <w:p w14:paraId="564A1597" w14:textId="77777777" w:rsidR="002D2B36" w:rsidRPr="00BD7D9E" w:rsidRDefault="002D2B36" w:rsidP="002D2B36">
      <w:pPr>
        <w:jc w:val="both"/>
        <w:rPr>
          <w:sz w:val="28"/>
          <w:szCs w:val="28"/>
        </w:rPr>
      </w:pPr>
      <w:r w:rsidRPr="00BD7D9E">
        <w:rPr>
          <w:noProof/>
          <w:sz w:val="28"/>
          <w:szCs w:val="28"/>
        </w:rPr>
        <w:drawing>
          <wp:inline distT="0" distB="0" distL="0" distR="0" wp14:anchorId="5CEC1BB0" wp14:editId="68EF1822">
            <wp:extent cx="333375" cy="200025"/>
            <wp:effectExtent l="0" t="0" r="9525" b="0"/>
            <wp:docPr id="1169984436" name="Рисунок 116998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D7D9E">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732B3504" w14:textId="77777777" w:rsidR="002D2B36" w:rsidRPr="00BD7D9E" w:rsidRDefault="002D2B36" w:rsidP="002D2B36">
      <w:pPr>
        <w:jc w:val="both"/>
        <w:rPr>
          <w:sz w:val="28"/>
          <w:szCs w:val="28"/>
        </w:rPr>
      </w:pPr>
      <w:proofErr w:type="spellStart"/>
      <w:r w:rsidRPr="00BD7D9E">
        <w:rPr>
          <w:sz w:val="28"/>
          <w:szCs w:val="28"/>
        </w:rPr>
        <w:t>Е</w:t>
      </w:r>
      <w:r w:rsidRPr="00BD7D9E">
        <w:rPr>
          <w:sz w:val="28"/>
          <w:szCs w:val="28"/>
          <w:vertAlign w:val="subscript"/>
        </w:rPr>
        <w:t>кор</w:t>
      </w:r>
      <w:proofErr w:type="spellEnd"/>
      <w:r w:rsidRPr="00BD7D9E">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B9DE19F" w14:textId="77777777" w:rsidR="002D2B36" w:rsidRPr="00BD7D9E" w:rsidRDefault="002D2B36" w:rsidP="002D2B36">
      <w:pPr>
        <w:jc w:val="both"/>
        <w:rPr>
          <w:sz w:val="28"/>
          <w:szCs w:val="28"/>
        </w:rPr>
      </w:pPr>
      <w:r w:rsidRPr="00BD7D9E">
        <w:rPr>
          <w:sz w:val="28"/>
          <w:szCs w:val="28"/>
        </w:rPr>
        <w:t xml:space="preserve">Величина суммы прочих расходов в отчетном периоде по расчету специалиста для распределения по регионам составила 14105,5 </w:t>
      </w:r>
      <w:proofErr w:type="spellStart"/>
      <w:r w:rsidRPr="00BD7D9E">
        <w:rPr>
          <w:sz w:val="28"/>
          <w:szCs w:val="28"/>
        </w:rPr>
        <w:t>тыс.руб</w:t>
      </w:r>
      <w:proofErr w:type="spellEnd"/>
      <w:r w:rsidRPr="00BD7D9E">
        <w:rPr>
          <w:sz w:val="28"/>
          <w:szCs w:val="28"/>
        </w:rPr>
        <w:t>.</w:t>
      </w:r>
    </w:p>
    <w:p w14:paraId="52E584AD" w14:textId="77777777" w:rsidR="002D2B36" w:rsidRPr="00BD7D9E" w:rsidRDefault="002D2B36" w:rsidP="002D2B36">
      <w:pPr>
        <w:jc w:val="both"/>
        <w:rPr>
          <w:sz w:val="28"/>
          <w:szCs w:val="28"/>
        </w:rPr>
      </w:pPr>
      <w:r w:rsidRPr="00BD7D9E">
        <w:rPr>
          <w:sz w:val="28"/>
          <w:szCs w:val="28"/>
        </w:rPr>
        <w:t xml:space="preserve">Затраты на Кемеровскую область за отчетный период специалист предлагает принять в сумме 916,20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4A1FBA9D" w14:textId="77777777" w:rsidR="002D2B36" w:rsidRPr="00BD7D9E" w:rsidRDefault="002D2B36" w:rsidP="002D2B36">
      <w:pPr>
        <w:jc w:val="both"/>
        <w:rPr>
          <w:sz w:val="28"/>
          <w:szCs w:val="28"/>
        </w:rPr>
      </w:pPr>
    </w:p>
    <w:p w14:paraId="3E46E3BD" w14:textId="77777777" w:rsidR="002D2B36" w:rsidRPr="00BD7D9E" w:rsidRDefault="002D2B36" w:rsidP="002D2B36">
      <w:pPr>
        <w:jc w:val="both"/>
        <w:rPr>
          <w:b/>
          <w:sz w:val="28"/>
          <w:szCs w:val="28"/>
        </w:rPr>
      </w:pPr>
      <w:r w:rsidRPr="00BD7D9E">
        <w:rPr>
          <w:b/>
          <w:noProof/>
          <w:sz w:val="28"/>
          <w:szCs w:val="28"/>
        </w:rPr>
        <w:drawing>
          <wp:inline distT="0" distB="0" distL="0" distR="0" wp14:anchorId="377DD174" wp14:editId="70D927B4">
            <wp:extent cx="685800" cy="323850"/>
            <wp:effectExtent l="0" t="0" r="0" b="0"/>
            <wp:docPr id="44250867" name="Рисунок 4425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b/>
          <w:sz w:val="28"/>
          <w:szCs w:val="28"/>
        </w:rPr>
        <w:t xml:space="preserve"> на текущий период равен:</w:t>
      </w:r>
    </w:p>
    <w:p w14:paraId="409BA72C" w14:textId="77777777" w:rsidR="002D2B36" w:rsidRPr="00BD7D9E" w:rsidRDefault="002D2B36" w:rsidP="002D2B36">
      <w:pPr>
        <w:jc w:val="both"/>
        <w:rPr>
          <w:b/>
          <w:sz w:val="28"/>
          <w:szCs w:val="28"/>
        </w:rPr>
      </w:pPr>
      <w:r w:rsidRPr="00BD7D9E">
        <w:rPr>
          <w:sz w:val="28"/>
          <w:szCs w:val="28"/>
        </w:rPr>
        <w:t>- по расходам, связанным с продажей проездных билетов и с обслуживанием пассажиров на вокзалах (6184,7-5965,10)/6184,7*100=3,7.</w:t>
      </w:r>
    </w:p>
    <w:p w14:paraId="2E6910D6" w14:textId="77777777" w:rsidR="002D2B36" w:rsidRPr="00BD7D9E" w:rsidRDefault="002D2B36" w:rsidP="002D2B36">
      <w:pPr>
        <w:jc w:val="both"/>
        <w:rPr>
          <w:sz w:val="28"/>
          <w:szCs w:val="28"/>
        </w:rPr>
      </w:pPr>
      <w:r w:rsidRPr="00BD7D9E">
        <w:rPr>
          <w:sz w:val="28"/>
          <w:szCs w:val="28"/>
        </w:rPr>
        <w:t xml:space="preserve">ИПЦ по прогнозу социально-экономического развития РФ Минэкономразвития России на 2023 год составит 105,8%. </w:t>
      </w:r>
    </w:p>
    <w:p w14:paraId="0FB7B105" w14:textId="77777777" w:rsidR="002D2B36" w:rsidRPr="00BD7D9E" w:rsidRDefault="002D2B36" w:rsidP="002D2B36">
      <w:pPr>
        <w:jc w:val="both"/>
        <w:rPr>
          <w:sz w:val="28"/>
          <w:szCs w:val="28"/>
        </w:rPr>
      </w:pPr>
      <w:r w:rsidRPr="00BD7D9E">
        <w:rPr>
          <w:sz w:val="28"/>
          <w:szCs w:val="28"/>
        </w:rPr>
        <w:t xml:space="preserve">Соответственно прочие расходы на текущий период при подстановке соответствующих значений в формулу предлагается принять в сумме 14943,4 </w:t>
      </w:r>
      <w:proofErr w:type="spellStart"/>
      <w:r w:rsidRPr="00BD7D9E">
        <w:rPr>
          <w:sz w:val="28"/>
          <w:szCs w:val="28"/>
        </w:rPr>
        <w:t>тыс.руб</w:t>
      </w:r>
      <w:proofErr w:type="spellEnd"/>
      <w:r w:rsidRPr="00BD7D9E">
        <w:rPr>
          <w:sz w:val="28"/>
          <w:szCs w:val="28"/>
        </w:rPr>
        <w:t>.</w:t>
      </w:r>
    </w:p>
    <w:p w14:paraId="150EC70A" w14:textId="77777777" w:rsidR="002D2B36" w:rsidRPr="00BD7D9E" w:rsidRDefault="002D2B36" w:rsidP="002D2B36">
      <w:pPr>
        <w:jc w:val="both"/>
        <w:rPr>
          <w:sz w:val="28"/>
          <w:szCs w:val="28"/>
        </w:rPr>
      </w:pPr>
      <w:r w:rsidRPr="00BD7D9E">
        <w:rPr>
          <w:sz w:val="28"/>
          <w:szCs w:val="28"/>
        </w:rPr>
        <w:t xml:space="preserve">Затраты на Кемеровскую область на текущий период специалист предлагает принять в сумме 880,90 </w:t>
      </w:r>
      <w:proofErr w:type="spellStart"/>
      <w:r w:rsidRPr="00BD7D9E">
        <w:rPr>
          <w:sz w:val="28"/>
          <w:szCs w:val="28"/>
        </w:rPr>
        <w:t>тыс.руб</w:t>
      </w:r>
      <w:proofErr w:type="spellEnd"/>
      <w:r w:rsidRPr="00BD7D9E">
        <w:rPr>
          <w:sz w:val="28"/>
          <w:szCs w:val="28"/>
        </w:rPr>
        <w:t>. в доле по предложению предприятия на текущий период.</w:t>
      </w:r>
    </w:p>
    <w:p w14:paraId="72F68347" w14:textId="77777777" w:rsidR="002D2B36" w:rsidRPr="00BD7D9E" w:rsidRDefault="002D2B36" w:rsidP="002D2B36">
      <w:pPr>
        <w:jc w:val="both"/>
        <w:rPr>
          <w:sz w:val="28"/>
          <w:szCs w:val="28"/>
        </w:rPr>
      </w:pPr>
    </w:p>
    <w:p w14:paraId="761720EB" w14:textId="77777777" w:rsidR="002D2B36" w:rsidRPr="00BD7D9E" w:rsidRDefault="002D2B36" w:rsidP="002D2B36">
      <w:pPr>
        <w:jc w:val="both"/>
        <w:rPr>
          <w:b/>
          <w:sz w:val="28"/>
          <w:szCs w:val="28"/>
        </w:rPr>
      </w:pPr>
      <w:r w:rsidRPr="00BD7D9E">
        <w:rPr>
          <w:b/>
          <w:noProof/>
          <w:sz w:val="28"/>
          <w:szCs w:val="28"/>
        </w:rPr>
        <w:drawing>
          <wp:inline distT="0" distB="0" distL="0" distR="0" wp14:anchorId="55D5190E" wp14:editId="6B2F00E1">
            <wp:extent cx="685800" cy="323850"/>
            <wp:effectExtent l="0" t="0" r="0" b="0"/>
            <wp:docPr id="1512115417" name="Рисунок 151211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BD7D9E">
        <w:rPr>
          <w:sz w:val="28"/>
          <w:szCs w:val="28"/>
        </w:rPr>
        <w:t>Р</w:t>
      </w:r>
      <w:r w:rsidRPr="00BD7D9E">
        <w:rPr>
          <w:b/>
          <w:sz w:val="28"/>
          <w:szCs w:val="28"/>
        </w:rPr>
        <w:t xml:space="preserve"> </w:t>
      </w:r>
      <w:proofErr w:type="gramStart"/>
      <w:r w:rsidRPr="00BD7D9E">
        <w:rPr>
          <w:b/>
          <w:sz w:val="28"/>
          <w:szCs w:val="28"/>
        </w:rPr>
        <w:t>на  период</w:t>
      </w:r>
      <w:proofErr w:type="gramEnd"/>
      <w:r w:rsidRPr="00BD7D9E">
        <w:rPr>
          <w:b/>
          <w:sz w:val="28"/>
          <w:szCs w:val="28"/>
        </w:rPr>
        <w:t xml:space="preserve"> регулирования равен:</w:t>
      </w:r>
    </w:p>
    <w:p w14:paraId="7056C763" w14:textId="77777777" w:rsidR="002D2B36" w:rsidRPr="00BD7D9E" w:rsidRDefault="002D2B36" w:rsidP="002D2B36">
      <w:pPr>
        <w:jc w:val="both"/>
        <w:rPr>
          <w:sz w:val="28"/>
          <w:szCs w:val="28"/>
        </w:rPr>
      </w:pPr>
    </w:p>
    <w:p w14:paraId="4C2C1015" w14:textId="77777777" w:rsidR="002D2B36" w:rsidRPr="00BD7D9E" w:rsidRDefault="002D2B36" w:rsidP="002D2B36">
      <w:pPr>
        <w:jc w:val="both"/>
        <w:rPr>
          <w:sz w:val="28"/>
          <w:szCs w:val="28"/>
        </w:rPr>
      </w:pPr>
      <w:r w:rsidRPr="00BD7D9E">
        <w:rPr>
          <w:sz w:val="28"/>
          <w:szCs w:val="28"/>
        </w:rPr>
        <w:t>- по расходам, связанным с продажей проездных билетов (6227,8-6184,7)/6184,7*100=0,7.</w:t>
      </w:r>
    </w:p>
    <w:p w14:paraId="5171DDDA" w14:textId="77777777" w:rsidR="002D2B36" w:rsidRPr="00BD7D9E" w:rsidRDefault="002D2B36" w:rsidP="002D2B36">
      <w:pPr>
        <w:jc w:val="both"/>
        <w:rPr>
          <w:sz w:val="28"/>
          <w:szCs w:val="28"/>
        </w:rPr>
      </w:pPr>
      <w:r w:rsidRPr="00BD7D9E">
        <w:rPr>
          <w:sz w:val="28"/>
          <w:szCs w:val="28"/>
        </w:rPr>
        <w:t xml:space="preserve">ИПЦ по прогнозу социально-экономического развития РФ Минэкономразвития России на 2024 год составит 107,2%. </w:t>
      </w:r>
    </w:p>
    <w:p w14:paraId="1858E770" w14:textId="77777777" w:rsidR="002D2B36" w:rsidRPr="00BD7D9E" w:rsidRDefault="002D2B36" w:rsidP="002D2B36">
      <w:pPr>
        <w:jc w:val="both"/>
        <w:rPr>
          <w:sz w:val="28"/>
          <w:szCs w:val="28"/>
        </w:rPr>
      </w:pPr>
      <w:r w:rsidRPr="00BD7D9E">
        <w:rPr>
          <w:sz w:val="28"/>
          <w:szCs w:val="28"/>
        </w:rPr>
        <w:lastRenderedPageBreak/>
        <w:t xml:space="preserve">Соответственно прочие расходы на период регулирования при подстановке соответствующих значений в формулу предлагается принять в сумме 16069,9 </w:t>
      </w:r>
      <w:proofErr w:type="spellStart"/>
      <w:proofErr w:type="gramStart"/>
      <w:r w:rsidRPr="00BD7D9E">
        <w:rPr>
          <w:sz w:val="28"/>
          <w:szCs w:val="28"/>
        </w:rPr>
        <w:t>тыс.руб</w:t>
      </w:r>
      <w:proofErr w:type="spellEnd"/>
      <w:proofErr w:type="gramEnd"/>
      <w:r w:rsidRPr="00BD7D9E">
        <w:rPr>
          <w:sz w:val="28"/>
          <w:szCs w:val="28"/>
        </w:rPr>
        <w:t xml:space="preserve"> с учетом оптимизации расходов  на аренду нежилых помещений, эквайринг безналичной выручки от продажи билетов через систему прием через СПБ ( Т7 стр. 2450)</w:t>
      </w:r>
    </w:p>
    <w:p w14:paraId="25B3751A" w14:textId="77777777" w:rsidR="002D2B36" w:rsidRPr="00BD7D9E" w:rsidRDefault="002D2B36" w:rsidP="002D2B36">
      <w:pPr>
        <w:jc w:val="both"/>
        <w:rPr>
          <w:color w:val="FF0000"/>
          <w:sz w:val="28"/>
          <w:szCs w:val="28"/>
        </w:rPr>
      </w:pPr>
      <w:r w:rsidRPr="00BD7D9E">
        <w:rPr>
          <w:sz w:val="28"/>
          <w:szCs w:val="28"/>
        </w:rPr>
        <w:t xml:space="preserve">Затраты на Кемеровскую область на период регулирования специалист предлагает принять в сумме 912,8 </w:t>
      </w:r>
      <w:proofErr w:type="spellStart"/>
      <w:r w:rsidRPr="00BD7D9E">
        <w:rPr>
          <w:sz w:val="28"/>
          <w:szCs w:val="28"/>
        </w:rPr>
        <w:t>тыс.руб</w:t>
      </w:r>
      <w:proofErr w:type="spellEnd"/>
      <w:r w:rsidRPr="00BD7D9E">
        <w:rPr>
          <w:sz w:val="28"/>
          <w:szCs w:val="28"/>
        </w:rPr>
        <w:t>. в доле по предложению предприятия на период регулирования.</w:t>
      </w:r>
    </w:p>
    <w:p w14:paraId="70A02FDF" w14:textId="77777777" w:rsidR="002D2B36" w:rsidRPr="00BD7D9E" w:rsidRDefault="002D2B36" w:rsidP="002D2B36">
      <w:pPr>
        <w:numPr>
          <w:ilvl w:val="0"/>
          <w:numId w:val="8"/>
        </w:numPr>
        <w:spacing w:after="160" w:line="259" w:lineRule="auto"/>
        <w:contextualSpacing/>
        <w:jc w:val="both"/>
        <w:rPr>
          <w:sz w:val="28"/>
          <w:szCs w:val="28"/>
        </w:rPr>
      </w:pPr>
      <w:r w:rsidRPr="00BD7D9E">
        <w:rPr>
          <w:b/>
          <w:sz w:val="28"/>
          <w:szCs w:val="28"/>
        </w:rPr>
        <w:t>Амортизацию</w:t>
      </w:r>
      <w:r w:rsidRPr="00BD7D9E">
        <w:rPr>
          <w:sz w:val="28"/>
          <w:szCs w:val="28"/>
        </w:rPr>
        <w:t xml:space="preserve"> АО «</w:t>
      </w:r>
      <w:proofErr w:type="spellStart"/>
      <w:r w:rsidRPr="00BD7D9E">
        <w:rPr>
          <w:sz w:val="28"/>
          <w:szCs w:val="28"/>
        </w:rPr>
        <w:t>Краспригород</w:t>
      </w:r>
      <w:proofErr w:type="spellEnd"/>
      <w:r w:rsidRPr="00BD7D9E">
        <w:rPr>
          <w:sz w:val="28"/>
          <w:szCs w:val="28"/>
        </w:rPr>
        <w:t xml:space="preserve">» предлагает принять в размере 6645,1 </w:t>
      </w:r>
      <w:proofErr w:type="spellStart"/>
      <w:r w:rsidRPr="00BD7D9E">
        <w:rPr>
          <w:sz w:val="28"/>
          <w:szCs w:val="28"/>
        </w:rPr>
        <w:t>тыс.руб</w:t>
      </w:r>
      <w:proofErr w:type="spellEnd"/>
      <w:r w:rsidRPr="00BD7D9E">
        <w:rPr>
          <w:sz w:val="28"/>
          <w:szCs w:val="28"/>
        </w:rPr>
        <w:t xml:space="preserve">., на Кемеровскую область в сумме 241,2 </w:t>
      </w:r>
      <w:proofErr w:type="spellStart"/>
      <w:r w:rsidRPr="00BD7D9E">
        <w:rPr>
          <w:sz w:val="28"/>
          <w:szCs w:val="28"/>
        </w:rPr>
        <w:t>тыс.руб</w:t>
      </w:r>
      <w:proofErr w:type="spellEnd"/>
      <w:r w:rsidRPr="00BD7D9E">
        <w:rPr>
          <w:sz w:val="28"/>
          <w:szCs w:val="28"/>
        </w:rPr>
        <w:t>.</w:t>
      </w:r>
    </w:p>
    <w:p w14:paraId="4C597E83" w14:textId="77777777" w:rsidR="002D2B36" w:rsidRPr="00BD7D9E" w:rsidRDefault="002D2B36" w:rsidP="002D2B36">
      <w:pPr>
        <w:jc w:val="both"/>
        <w:rPr>
          <w:sz w:val="28"/>
          <w:szCs w:val="28"/>
        </w:rPr>
      </w:pPr>
      <w:r w:rsidRPr="00BD7D9E">
        <w:rPr>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20575536" w14:textId="77777777" w:rsidR="002D2B36" w:rsidRPr="00BD7D9E" w:rsidRDefault="002D2B36" w:rsidP="002D2B36">
      <w:pPr>
        <w:jc w:val="both"/>
        <w:rPr>
          <w:sz w:val="28"/>
          <w:szCs w:val="28"/>
        </w:rPr>
      </w:pPr>
      <w:r w:rsidRPr="00BD7D9E">
        <w:rPr>
          <w:sz w:val="28"/>
          <w:szCs w:val="28"/>
        </w:rPr>
        <w:t>АО «</w:t>
      </w:r>
      <w:proofErr w:type="spellStart"/>
      <w:r w:rsidRPr="00BD7D9E">
        <w:rPr>
          <w:sz w:val="28"/>
          <w:szCs w:val="28"/>
        </w:rPr>
        <w:t>Краспригород</w:t>
      </w:r>
      <w:proofErr w:type="spellEnd"/>
      <w:r w:rsidRPr="00BD7D9E">
        <w:rPr>
          <w:sz w:val="28"/>
          <w:szCs w:val="28"/>
        </w:rPr>
        <w:t>» представлены ОСВ 01 за 2022 (том 6 стр. 2308), 02 за 2022 (том 6 стр. 2309),  расчет амортизационных отчислений (таблица 10 к Методике), анализ счета 20.01, анализ счета 25 (Т6 стр. 2366).</w:t>
      </w:r>
    </w:p>
    <w:p w14:paraId="516CC87D" w14:textId="77777777" w:rsidR="002D2B36" w:rsidRPr="00BD7D9E" w:rsidRDefault="002D2B36" w:rsidP="002D2B36">
      <w:pPr>
        <w:jc w:val="both"/>
        <w:rPr>
          <w:sz w:val="28"/>
          <w:szCs w:val="28"/>
        </w:rPr>
      </w:pPr>
      <w:r w:rsidRPr="00BD7D9E">
        <w:rPr>
          <w:sz w:val="28"/>
          <w:szCs w:val="28"/>
        </w:rPr>
        <w:t xml:space="preserve">Специалист предлагает принять расходы за отчетный период по предложению организации, за исключением амортизационных отчислений на объекты, не относящиеся на регулируемую деятельность вентилятор,  конвектор,  плита электрическая, прибор для измерения давления,  стул ИЗО (2 </w:t>
      </w:r>
      <w:proofErr w:type="spellStart"/>
      <w:r w:rsidRPr="00BD7D9E">
        <w:rPr>
          <w:sz w:val="28"/>
          <w:szCs w:val="28"/>
        </w:rPr>
        <w:t>ед</w:t>
      </w:r>
      <w:proofErr w:type="spellEnd"/>
      <w:r w:rsidRPr="00BD7D9E">
        <w:rPr>
          <w:sz w:val="28"/>
          <w:szCs w:val="28"/>
        </w:rPr>
        <w:t>), прибор для измерения давления, пылесос,  (Т6 стр. 2369), также исключена амортизация на объекты, приобретение которых не вошло в инвестиционную программу прошлых лет  забор для парковки, площадки для парковки.</w:t>
      </w:r>
    </w:p>
    <w:p w14:paraId="55545560" w14:textId="77777777" w:rsidR="002D2B36" w:rsidRPr="00BD7D9E" w:rsidRDefault="002D2B36" w:rsidP="002D2B36">
      <w:pPr>
        <w:jc w:val="both"/>
        <w:rPr>
          <w:sz w:val="28"/>
          <w:szCs w:val="28"/>
        </w:rPr>
      </w:pPr>
      <w:r w:rsidRPr="00BD7D9E">
        <w:rPr>
          <w:sz w:val="28"/>
          <w:szCs w:val="28"/>
        </w:rPr>
        <w:t xml:space="preserve">За отчетный период расходы на амортизацию составили 5653,1 </w:t>
      </w:r>
      <w:proofErr w:type="spellStart"/>
      <w:r w:rsidRPr="00BD7D9E">
        <w:rPr>
          <w:sz w:val="28"/>
          <w:szCs w:val="28"/>
        </w:rPr>
        <w:t>тыс.руб</w:t>
      </w:r>
      <w:proofErr w:type="spellEnd"/>
      <w:r w:rsidRPr="00BD7D9E">
        <w:rPr>
          <w:sz w:val="28"/>
          <w:szCs w:val="28"/>
        </w:rPr>
        <w:t xml:space="preserve">., в том числе на Кемеровскую область 218,2 </w:t>
      </w:r>
      <w:proofErr w:type="spellStart"/>
      <w:r w:rsidRPr="00BD7D9E">
        <w:rPr>
          <w:sz w:val="28"/>
          <w:szCs w:val="28"/>
        </w:rPr>
        <w:t>тыс.руб</w:t>
      </w:r>
      <w:proofErr w:type="spellEnd"/>
      <w:r w:rsidRPr="00BD7D9E">
        <w:rPr>
          <w:sz w:val="28"/>
          <w:szCs w:val="28"/>
        </w:rPr>
        <w:t xml:space="preserve">. Расходы на Кемеровскую </w:t>
      </w:r>
      <w:proofErr w:type="gramStart"/>
      <w:r w:rsidRPr="00BD7D9E">
        <w:rPr>
          <w:sz w:val="28"/>
          <w:szCs w:val="28"/>
        </w:rPr>
        <w:t>область  в</w:t>
      </w:r>
      <w:proofErr w:type="gramEnd"/>
      <w:r w:rsidRPr="00BD7D9E">
        <w:rPr>
          <w:sz w:val="28"/>
          <w:szCs w:val="28"/>
        </w:rPr>
        <w:t xml:space="preserve"> доле по предложению предприятия.</w:t>
      </w:r>
    </w:p>
    <w:p w14:paraId="1F5C2848" w14:textId="77777777" w:rsidR="002D2B36" w:rsidRPr="00BD7D9E" w:rsidRDefault="002D2B36" w:rsidP="002D2B36">
      <w:pPr>
        <w:jc w:val="both"/>
        <w:rPr>
          <w:sz w:val="28"/>
          <w:szCs w:val="28"/>
        </w:rPr>
      </w:pPr>
      <w:r w:rsidRPr="00BD7D9E">
        <w:rPr>
          <w:sz w:val="28"/>
          <w:szCs w:val="28"/>
        </w:rPr>
        <w:t xml:space="preserve">Затраты на текущий период </w:t>
      </w:r>
      <w:proofErr w:type="gramStart"/>
      <w:r w:rsidRPr="00BD7D9E">
        <w:rPr>
          <w:sz w:val="28"/>
          <w:szCs w:val="28"/>
        </w:rPr>
        <w:t>принимаются  по</w:t>
      </w:r>
      <w:proofErr w:type="gramEnd"/>
      <w:r w:rsidRPr="00BD7D9E">
        <w:rPr>
          <w:sz w:val="28"/>
          <w:szCs w:val="28"/>
        </w:rPr>
        <w:t xml:space="preserve"> факту  2022 года, принятого специалистом РЭК Кузбасса в целом по компании в сумме 5833,4 </w:t>
      </w:r>
      <w:proofErr w:type="spellStart"/>
      <w:r w:rsidRPr="00BD7D9E">
        <w:rPr>
          <w:sz w:val="28"/>
          <w:szCs w:val="28"/>
        </w:rPr>
        <w:t>тыс.руб</w:t>
      </w:r>
      <w:proofErr w:type="spellEnd"/>
      <w:r w:rsidRPr="00BD7D9E">
        <w:rPr>
          <w:sz w:val="28"/>
          <w:szCs w:val="28"/>
        </w:rPr>
        <w:t xml:space="preserve">., на Кемеровскую область в сумме 218,20 </w:t>
      </w:r>
      <w:proofErr w:type="spellStart"/>
      <w:r w:rsidRPr="00BD7D9E">
        <w:rPr>
          <w:sz w:val="28"/>
          <w:szCs w:val="28"/>
        </w:rPr>
        <w:t>тыс.руб</w:t>
      </w:r>
      <w:proofErr w:type="spellEnd"/>
      <w:r w:rsidRPr="00BD7D9E">
        <w:rPr>
          <w:sz w:val="28"/>
          <w:szCs w:val="28"/>
        </w:rPr>
        <w:t>. в доле по предложению предприятия, рассчитываются по факту 2022 года  без учета амортизации объектов.</w:t>
      </w:r>
    </w:p>
    <w:p w14:paraId="2D8214EB" w14:textId="77777777" w:rsidR="002D2B36" w:rsidRPr="00BD7D9E" w:rsidRDefault="002D2B36" w:rsidP="002D2B36">
      <w:pPr>
        <w:jc w:val="both"/>
        <w:rPr>
          <w:sz w:val="28"/>
          <w:szCs w:val="28"/>
        </w:rPr>
      </w:pPr>
      <w:r w:rsidRPr="00BD7D9E">
        <w:rPr>
          <w:sz w:val="28"/>
          <w:szCs w:val="28"/>
        </w:rPr>
        <w:t xml:space="preserve">На период регулирования затраты специалист предлагает принять в целом по компании в сумме 6645,10 </w:t>
      </w:r>
      <w:proofErr w:type="spellStart"/>
      <w:r w:rsidRPr="00BD7D9E">
        <w:rPr>
          <w:sz w:val="28"/>
          <w:szCs w:val="28"/>
        </w:rPr>
        <w:t>тыс.руб</w:t>
      </w:r>
      <w:proofErr w:type="spellEnd"/>
      <w:r w:rsidRPr="00BD7D9E">
        <w:rPr>
          <w:sz w:val="28"/>
          <w:szCs w:val="28"/>
        </w:rPr>
        <w:t xml:space="preserve">., на Кемеровскую область в сумме 241,20 </w:t>
      </w:r>
      <w:proofErr w:type="spellStart"/>
      <w:r w:rsidRPr="00BD7D9E">
        <w:rPr>
          <w:sz w:val="28"/>
          <w:szCs w:val="28"/>
        </w:rPr>
        <w:t>тыс.руб</w:t>
      </w:r>
      <w:proofErr w:type="spellEnd"/>
      <w:r w:rsidRPr="00BD7D9E">
        <w:rPr>
          <w:sz w:val="28"/>
          <w:szCs w:val="28"/>
        </w:rPr>
        <w:t xml:space="preserve">. в доле по предложению предприятия. </w:t>
      </w:r>
    </w:p>
    <w:p w14:paraId="72694F23" w14:textId="77777777" w:rsidR="002D2B36" w:rsidRPr="00BD7D9E" w:rsidRDefault="002D2B36" w:rsidP="002D2B36">
      <w:pPr>
        <w:tabs>
          <w:tab w:val="left" w:pos="2350"/>
        </w:tabs>
        <w:jc w:val="both"/>
        <w:rPr>
          <w:sz w:val="28"/>
          <w:szCs w:val="28"/>
        </w:rPr>
      </w:pPr>
      <w:r w:rsidRPr="00BD7D9E">
        <w:rPr>
          <w:sz w:val="28"/>
          <w:szCs w:val="28"/>
        </w:rPr>
        <w:t xml:space="preserve">          Увеличение затрат на амортизацию в регулируемом периоде согласно предоставленной инвестиционной программе связано с приобретением сервера отечественного производства, персональных компьютеров отечественного производства (37 шт.), право использования программы "</w:t>
      </w:r>
      <w:proofErr w:type="spellStart"/>
      <w:r w:rsidRPr="00BD7D9E">
        <w:rPr>
          <w:sz w:val="28"/>
          <w:szCs w:val="28"/>
        </w:rPr>
        <w:t>ссистент</w:t>
      </w:r>
      <w:proofErr w:type="spellEnd"/>
      <w:r w:rsidRPr="00BD7D9E">
        <w:rPr>
          <w:sz w:val="28"/>
          <w:szCs w:val="28"/>
        </w:rPr>
        <w:t xml:space="preserve">" версия 5 в редакции "Корпорация" + ФСТЭК" (сертификат ФСТЭК России"). Приобретение которого утверждено инвестиционной программой. Расходы на </w:t>
      </w:r>
      <w:r w:rsidRPr="00BD7D9E">
        <w:rPr>
          <w:sz w:val="28"/>
          <w:szCs w:val="28"/>
        </w:rPr>
        <w:lastRenderedPageBreak/>
        <w:t>амортизацию нематериальных активов в размере 639 тыс. руб. (лицензии, право использования</w:t>
      </w:r>
      <w:proofErr w:type="gramStart"/>
      <w:r w:rsidRPr="00BD7D9E">
        <w:rPr>
          <w:sz w:val="28"/>
          <w:szCs w:val="28"/>
        </w:rPr>
        <w:t>),  расходы</w:t>
      </w:r>
      <w:proofErr w:type="gramEnd"/>
      <w:r w:rsidRPr="00BD7D9E">
        <w:rPr>
          <w:sz w:val="28"/>
          <w:szCs w:val="28"/>
        </w:rPr>
        <w:t xml:space="preserve"> на амортизацию малоценных активов (компьютеры, принтеры, камеры) в размере  5497 тыс. руб. будут включены  в расчет по факту приобретения и предоставления бухгалтерской отчетности, подтверждающей приобретение.</w:t>
      </w:r>
    </w:p>
    <w:p w14:paraId="4D0DF4C4" w14:textId="77777777" w:rsidR="002D2B36" w:rsidRPr="00BD7D9E" w:rsidRDefault="002D2B36" w:rsidP="002D2B36">
      <w:pPr>
        <w:tabs>
          <w:tab w:val="left" w:pos="2350"/>
        </w:tabs>
        <w:jc w:val="both"/>
        <w:rPr>
          <w:sz w:val="28"/>
          <w:szCs w:val="28"/>
        </w:rPr>
      </w:pPr>
      <w:r w:rsidRPr="00BD7D9E">
        <w:rPr>
          <w:b/>
          <w:sz w:val="28"/>
          <w:szCs w:val="28"/>
        </w:rPr>
        <w:t xml:space="preserve">6.Прочие расходы (счет 91) </w:t>
      </w:r>
      <w:r w:rsidRPr="00BD7D9E">
        <w:rPr>
          <w:sz w:val="28"/>
          <w:szCs w:val="28"/>
        </w:rPr>
        <w:t>организация предлагает принять в размере -11631 тыс. рублей.</w:t>
      </w:r>
    </w:p>
    <w:p w14:paraId="2B73D134" w14:textId="77777777" w:rsidR="002D2B36" w:rsidRPr="00BD7D9E" w:rsidRDefault="002D2B36" w:rsidP="002D2B36">
      <w:pPr>
        <w:tabs>
          <w:tab w:val="left" w:pos="2350"/>
        </w:tabs>
        <w:jc w:val="both"/>
        <w:rPr>
          <w:sz w:val="28"/>
          <w:szCs w:val="28"/>
        </w:rPr>
      </w:pPr>
      <w:r w:rsidRPr="00BD7D9E">
        <w:rPr>
          <w:sz w:val="28"/>
          <w:szCs w:val="28"/>
        </w:rPr>
        <w:t xml:space="preserve">Предоставлена расшифровка прочих расходов (Том 7 стр. 2433), оборотно-сальдовая ведомость по счету 91.02 за 2022 год (том 6 стр. 2320)  Согласно представленной расшифровке за отчетный период специалист предлагает принять расходы на: услуги банка, услуги депозитария, услуги инкассации. Остальные расходы считаем экономически </w:t>
      </w:r>
      <w:proofErr w:type="spellStart"/>
      <w:r w:rsidRPr="00BD7D9E">
        <w:rPr>
          <w:sz w:val="28"/>
          <w:szCs w:val="28"/>
        </w:rPr>
        <w:t>необосноваными</w:t>
      </w:r>
      <w:proofErr w:type="spellEnd"/>
      <w:r w:rsidRPr="00BD7D9E">
        <w:rPr>
          <w:sz w:val="28"/>
          <w:szCs w:val="28"/>
        </w:rPr>
        <w:t xml:space="preserve">.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Расходы на Кузбасс приняты в доле по предложению предприятия. Расходы за отчетный </w:t>
      </w:r>
      <w:proofErr w:type="gramStart"/>
      <w:r w:rsidRPr="00BD7D9E">
        <w:rPr>
          <w:sz w:val="28"/>
          <w:szCs w:val="28"/>
        </w:rPr>
        <w:t>период  составят</w:t>
      </w:r>
      <w:proofErr w:type="gramEnd"/>
      <w:r w:rsidRPr="00BD7D9E">
        <w:rPr>
          <w:sz w:val="28"/>
          <w:szCs w:val="28"/>
        </w:rPr>
        <w:t xml:space="preserve"> 4514,6 тыс. рублей, на Кузбасс 148,7 тыс. рублей.</w:t>
      </w:r>
    </w:p>
    <w:p w14:paraId="152D951B" w14:textId="77777777" w:rsidR="002D2B36" w:rsidRPr="00BD7D9E" w:rsidRDefault="002D2B36" w:rsidP="002D2B36">
      <w:pPr>
        <w:tabs>
          <w:tab w:val="left" w:pos="2350"/>
        </w:tabs>
        <w:jc w:val="both"/>
        <w:rPr>
          <w:sz w:val="28"/>
          <w:szCs w:val="28"/>
        </w:rPr>
      </w:pPr>
      <w:r w:rsidRPr="00BD7D9E">
        <w:rPr>
          <w:sz w:val="28"/>
          <w:szCs w:val="28"/>
        </w:rPr>
        <w:t xml:space="preserve">Расходы на текущий период специалист предлагает принять по факту отчетного периода с ИПЦ Минэкономразвития РФ на 2023 год 105,8%, расходы </w:t>
      </w:r>
      <w:proofErr w:type="gramStart"/>
      <w:r w:rsidRPr="00BD7D9E">
        <w:rPr>
          <w:sz w:val="28"/>
          <w:szCs w:val="28"/>
        </w:rPr>
        <w:t>составят  4776</w:t>
      </w:r>
      <w:proofErr w:type="gramEnd"/>
      <w:r w:rsidRPr="00BD7D9E">
        <w:rPr>
          <w:sz w:val="28"/>
          <w:szCs w:val="28"/>
        </w:rPr>
        <w:t>,40 тыс. рублей, на Кузбасс 160,3 тыс. рублей.</w:t>
      </w:r>
    </w:p>
    <w:p w14:paraId="10BDDECA" w14:textId="77777777" w:rsidR="002D2B36" w:rsidRPr="00BD7D9E" w:rsidRDefault="002D2B36" w:rsidP="002D2B36">
      <w:pPr>
        <w:jc w:val="both"/>
        <w:rPr>
          <w:sz w:val="28"/>
          <w:szCs w:val="28"/>
        </w:rPr>
      </w:pPr>
      <w:r w:rsidRPr="00BD7D9E">
        <w:rPr>
          <w:sz w:val="28"/>
          <w:szCs w:val="28"/>
        </w:rPr>
        <w:t xml:space="preserve">6. </w:t>
      </w:r>
      <w:r w:rsidRPr="00BD7D9E">
        <w:rPr>
          <w:b/>
          <w:sz w:val="28"/>
          <w:szCs w:val="28"/>
        </w:rPr>
        <w:t xml:space="preserve">Расходы на услуги ОАО «РЖД», </w:t>
      </w:r>
      <w:r w:rsidRPr="00BD7D9E">
        <w:rPr>
          <w:sz w:val="28"/>
          <w:szCs w:val="28"/>
        </w:rPr>
        <w:t>связанные с арендой подвижного состава, АО «</w:t>
      </w:r>
      <w:proofErr w:type="spellStart"/>
      <w:r w:rsidRPr="00BD7D9E">
        <w:rPr>
          <w:sz w:val="28"/>
          <w:szCs w:val="28"/>
        </w:rPr>
        <w:t>Краспригород</w:t>
      </w:r>
      <w:proofErr w:type="spellEnd"/>
      <w:r w:rsidRPr="00BD7D9E">
        <w:rPr>
          <w:sz w:val="28"/>
          <w:szCs w:val="28"/>
        </w:rPr>
        <w:t xml:space="preserve">» предлагает принять в размере 33502 </w:t>
      </w:r>
      <w:proofErr w:type="spellStart"/>
      <w:r w:rsidRPr="00BD7D9E">
        <w:rPr>
          <w:sz w:val="28"/>
          <w:szCs w:val="28"/>
        </w:rPr>
        <w:t>тыс.руб</w:t>
      </w:r>
      <w:proofErr w:type="spellEnd"/>
      <w:r w:rsidRPr="00BD7D9E">
        <w:rPr>
          <w:sz w:val="28"/>
          <w:szCs w:val="28"/>
        </w:rPr>
        <w:t>., из них по статьям затрат:</w:t>
      </w:r>
    </w:p>
    <w:p w14:paraId="5F18A4C7" w14:textId="77777777" w:rsidR="002D2B36" w:rsidRPr="00BD7D9E" w:rsidRDefault="002D2B36" w:rsidP="002D2B36">
      <w:pPr>
        <w:jc w:val="both"/>
        <w:rPr>
          <w:sz w:val="28"/>
          <w:szCs w:val="28"/>
        </w:rPr>
      </w:pPr>
      <w:bookmarkStart w:id="126" w:name="_Hlk25832594"/>
      <w:r w:rsidRPr="00BD7D9E">
        <w:rPr>
          <w:sz w:val="28"/>
          <w:szCs w:val="28"/>
        </w:rPr>
        <w:t xml:space="preserve">1.     «Использование инфраструктуры железнодорожного транспорта» – 183,30 </w:t>
      </w:r>
      <w:proofErr w:type="spellStart"/>
      <w:r w:rsidRPr="00BD7D9E">
        <w:rPr>
          <w:sz w:val="28"/>
          <w:szCs w:val="28"/>
        </w:rPr>
        <w:t>тыс.руб</w:t>
      </w:r>
      <w:proofErr w:type="spellEnd"/>
      <w:r w:rsidRPr="00BD7D9E">
        <w:rPr>
          <w:sz w:val="28"/>
          <w:szCs w:val="28"/>
        </w:rPr>
        <w:t xml:space="preserve">. </w:t>
      </w:r>
    </w:p>
    <w:p w14:paraId="4F764560" w14:textId="77777777" w:rsidR="002D2B36" w:rsidRPr="00BD7D9E" w:rsidRDefault="002D2B36" w:rsidP="002D2B36">
      <w:pPr>
        <w:jc w:val="both"/>
        <w:rPr>
          <w:sz w:val="28"/>
          <w:szCs w:val="28"/>
        </w:rPr>
      </w:pPr>
      <w:r w:rsidRPr="00BD7D9E">
        <w:rPr>
          <w:sz w:val="28"/>
          <w:szCs w:val="28"/>
        </w:rPr>
        <w:t>2.    «Предоставление в пользование подвижного состава» – 17861,40 тыс. руб.;</w:t>
      </w:r>
    </w:p>
    <w:p w14:paraId="075060F9" w14:textId="77777777" w:rsidR="002D2B36" w:rsidRPr="00BD7D9E" w:rsidRDefault="002D2B36" w:rsidP="002D2B36">
      <w:pPr>
        <w:jc w:val="both"/>
        <w:rPr>
          <w:sz w:val="28"/>
          <w:szCs w:val="28"/>
        </w:rPr>
      </w:pPr>
      <w:r w:rsidRPr="00BD7D9E">
        <w:rPr>
          <w:sz w:val="28"/>
          <w:szCs w:val="28"/>
        </w:rPr>
        <w:t xml:space="preserve">3.    «Управление и эксплуатация подвижного состава» – 8152,30 тыс. руб.- </w:t>
      </w:r>
    </w:p>
    <w:p w14:paraId="31A4F5EB" w14:textId="77777777" w:rsidR="002D2B36" w:rsidRPr="00BD7D9E" w:rsidRDefault="002D2B36" w:rsidP="002D2B36">
      <w:pPr>
        <w:jc w:val="both"/>
        <w:rPr>
          <w:sz w:val="28"/>
          <w:szCs w:val="28"/>
        </w:rPr>
      </w:pPr>
      <w:r w:rsidRPr="00BD7D9E">
        <w:rPr>
          <w:sz w:val="28"/>
          <w:szCs w:val="28"/>
        </w:rPr>
        <w:t xml:space="preserve">4.  «Расходы на ремонт подвижного состава», а именно: техническое обслуживание, текущий и капитальный ремонт подвижного состава – 7305,30 </w:t>
      </w:r>
      <w:proofErr w:type="spellStart"/>
      <w:r w:rsidRPr="00BD7D9E">
        <w:rPr>
          <w:sz w:val="28"/>
          <w:szCs w:val="28"/>
        </w:rPr>
        <w:t>тыс.руб</w:t>
      </w:r>
      <w:proofErr w:type="spellEnd"/>
      <w:r w:rsidRPr="00BD7D9E">
        <w:rPr>
          <w:sz w:val="28"/>
          <w:szCs w:val="28"/>
        </w:rPr>
        <w:t>., в том числе:</w:t>
      </w:r>
    </w:p>
    <w:p w14:paraId="207AFA76" w14:textId="77777777" w:rsidR="002D2B36" w:rsidRPr="00BD7D9E" w:rsidRDefault="002D2B36" w:rsidP="002D2B36">
      <w:pPr>
        <w:jc w:val="both"/>
        <w:rPr>
          <w:sz w:val="28"/>
          <w:szCs w:val="28"/>
        </w:rPr>
      </w:pPr>
      <w:r w:rsidRPr="00BD7D9E">
        <w:rPr>
          <w:sz w:val="28"/>
          <w:szCs w:val="28"/>
        </w:rPr>
        <w:t xml:space="preserve">4.1. расходы на техническое обслуживание подвижного состава в сумме 2509,40 </w:t>
      </w:r>
      <w:proofErr w:type="spellStart"/>
      <w:r w:rsidRPr="00BD7D9E">
        <w:rPr>
          <w:sz w:val="28"/>
          <w:szCs w:val="28"/>
        </w:rPr>
        <w:t>тыс.руб</w:t>
      </w:r>
      <w:proofErr w:type="spellEnd"/>
      <w:r w:rsidRPr="00BD7D9E">
        <w:rPr>
          <w:sz w:val="28"/>
          <w:szCs w:val="28"/>
        </w:rPr>
        <w:t xml:space="preserve">. </w:t>
      </w:r>
    </w:p>
    <w:p w14:paraId="28E73C49" w14:textId="77777777" w:rsidR="002D2B36" w:rsidRPr="00BD7D9E" w:rsidRDefault="002D2B36" w:rsidP="002D2B36">
      <w:pPr>
        <w:jc w:val="both"/>
        <w:rPr>
          <w:sz w:val="28"/>
          <w:szCs w:val="28"/>
        </w:rPr>
      </w:pPr>
      <w:r w:rsidRPr="00BD7D9E">
        <w:rPr>
          <w:sz w:val="28"/>
          <w:szCs w:val="28"/>
        </w:rPr>
        <w:t xml:space="preserve">4.2. расходы на текущий ремонт подвижного состава в сумме 1572,30 </w:t>
      </w:r>
      <w:proofErr w:type="spellStart"/>
      <w:r w:rsidRPr="00BD7D9E">
        <w:rPr>
          <w:sz w:val="28"/>
          <w:szCs w:val="28"/>
        </w:rPr>
        <w:t>тыс.руб</w:t>
      </w:r>
      <w:proofErr w:type="spellEnd"/>
      <w:r w:rsidRPr="00BD7D9E">
        <w:rPr>
          <w:sz w:val="28"/>
          <w:szCs w:val="28"/>
        </w:rPr>
        <w:t>.,</w:t>
      </w:r>
    </w:p>
    <w:p w14:paraId="4A0097EF" w14:textId="77777777" w:rsidR="002D2B36" w:rsidRPr="00BD7D9E" w:rsidRDefault="002D2B36" w:rsidP="002D2B36">
      <w:pPr>
        <w:jc w:val="both"/>
        <w:rPr>
          <w:sz w:val="28"/>
          <w:szCs w:val="28"/>
        </w:rPr>
      </w:pPr>
      <w:r w:rsidRPr="00BD7D9E">
        <w:rPr>
          <w:sz w:val="28"/>
          <w:szCs w:val="28"/>
        </w:rPr>
        <w:t xml:space="preserve">4.3. расходы на капитальный ремонт подвижного состава в размере 3223,60 </w:t>
      </w:r>
      <w:proofErr w:type="spellStart"/>
      <w:r w:rsidRPr="00BD7D9E">
        <w:rPr>
          <w:sz w:val="28"/>
          <w:szCs w:val="28"/>
        </w:rPr>
        <w:t>тыс.руб</w:t>
      </w:r>
      <w:proofErr w:type="spellEnd"/>
      <w:r w:rsidRPr="00BD7D9E">
        <w:rPr>
          <w:sz w:val="28"/>
          <w:szCs w:val="28"/>
        </w:rPr>
        <w:t>.</w:t>
      </w:r>
    </w:p>
    <w:bookmarkEnd w:id="126"/>
    <w:p w14:paraId="13D17662" w14:textId="77777777" w:rsidR="002D2B36" w:rsidRPr="00BD7D9E" w:rsidRDefault="002D2B36" w:rsidP="002D2B36">
      <w:pPr>
        <w:jc w:val="both"/>
        <w:rPr>
          <w:sz w:val="28"/>
          <w:szCs w:val="28"/>
        </w:rPr>
      </w:pPr>
      <w:r w:rsidRPr="00BD7D9E">
        <w:rPr>
          <w:sz w:val="28"/>
          <w:szCs w:val="28"/>
        </w:rPr>
        <w:t xml:space="preserve">За отчётный период расходы принимаются в сумме 16537,7 </w:t>
      </w:r>
      <w:proofErr w:type="spellStart"/>
      <w:r w:rsidRPr="00BD7D9E">
        <w:rPr>
          <w:sz w:val="28"/>
          <w:szCs w:val="28"/>
        </w:rPr>
        <w:t>тыс.руб</w:t>
      </w:r>
      <w:proofErr w:type="spellEnd"/>
      <w:r w:rsidRPr="00BD7D9E">
        <w:rPr>
          <w:sz w:val="28"/>
          <w:szCs w:val="28"/>
        </w:rPr>
        <w:t>., в том числе:</w:t>
      </w:r>
    </w:p>
    <w:p w14:paraId="65B736CF" w14:textId="77777777" w:rsidR="002D2B36" w:rsidRPr="00BD7D9E" w:rsidRDefault="002D2B36" w:rsidP="002D2B36">
      <w:pPr>
        <w:jc w:val="both"/>
        <w:rPr>
          <w:sz w:val="28"/>
          <w:szCs w:val="28"/>
        </w:rPr>
      </w:pPr>
      <w:r w:rsidRPr="00BD7D9E">
        <w:rPr>
          <w:sz w:val="28"/>
          <w:szCs w:val="28"/>
        </w:rPr>
        <w:t xml:space="preserve">1.     «Использование инфраструктуры железнодорожного транспорта» – 175,6 </w:t>
      </w:r>
      <w:proofErr w:type="spellStart"/>
      <w:r w:rsidRPr="00BD7D9E">
        <w:rPr>
          <w:sz w:val="28"/>
          <w:szCs w:val="28"/>
        </w:rPr>
        <w:t>тыс.руб</w:t>
      </w:r>
      <w:proofErr w:type="spellEnd"/>
      <w:r w:rsidRPr="00BD7D9E">
        <w:rPr>
          <w:sz w:val="28"/>
          <w:szCs w:val="28"/>
        </w:rPr>
        <w:t>. по предложению организации в соответствии с представленным помесячным расчетом инфраструктуры на 2022 год.</w:t>
      </w:r>
    </w:p>
    <w:p w14:paraId="40BE9FA8" w14:textId="77777777" w:rsidR="002D2B36" w:rsidRPr="00BD7D9E" w:rsidRDefault="002D2B36" w:rsidP="002D2B36">
      <w:pPr>
        <w:jc w:val="both"/>
        <w:rPr>
          <w:sz w:val="28"/>
          <w:szCs w:val="28"/>
        </w:rPr>
      </w:pPr>
      <w:r w:rsidRPr="00BD7D9E">
        <w:rPr>
          <w:sz w:val="28"/>
          <w:szCs w:val="28"/>
        </w:rPr>
        <w:t>2.    «Предоставление в пользование подвижного состава» – 4040,90 тыс. руб.</w:t>
      </w:r>
      <w:r w:rsidRPr="00BD7D9E">
        <w:rPr>
          <w:rFonts w:ascii="Calibri" w:eastAsia="Calibri" w:hAnsi="Calibri"/>
          <w:sz w:val="22"/>
          <w:szCs w:val="22"/>
          <w:lang w:eastAsia="en-US"/>
        </w:rPr>
        <w:t xml:space="preserve"> </w:t>
      </w:r>
      <w:r w:rsidRPr="00BD7D9E">
        <w:rPr>
          <w:sz w:val="28"/>
          <w:szCs w:val="28"/>
        </w:rPr>
        <w:t xml:space="preserve">согласно дополнительно предоставленной помесячной расшифровке расходов </w:t>
      </w:r>
      <w:r w:rsidRPr="00BD7D9E">
        <w:rPr>
          <w:sz w:val="28"/>
          <w:szCs w:val="28"/>
        </w:rPr>
        <w:lastRenderedPageBreak/>
        <w:t>на аренду подвижного состава по подвижным составам, приходящимся на Кемеровскую область;</w:t>
      </w:r>
    </w:p>
    <w:p w14:paraId="6BFFBE8E" w14:textId="77777777" w:rsidR="002D2B36" w:rsidRPr="00BD7D9E" w:rsidRDefault="002D2B36" w:rsidP="002D2B36">
      <w:pPr>
        <w:jc w:val="both"/>
        <w:rPr>
          <w:sz w:val="28"/>
          <w:szCs w:val="28"/>
        </w:rPr>
      </w:pPr>
      <w:r w:rsidRPr="00BD7D9E">
        <w:rPr>
          <w:sz w:val="28"/>
          <w:szCs w:val="28"/>
        </w:rPr>
        <w:t>3.    «Управление и эксплуатация подвижного состава» –6478,90 тыс. руб.- согласно дополнительно предоставленной помесячной расшифровке расходов на аренду подвижного состава по подвижным составам, приходящимся на Кемеровскую область;</w:t>
      </w:r>
    </w:p>
    <w:p w14:paraId="4D3E3536" w14:textId="77777777" w:rsidR="002D2B36" w:rsidRPr="00BD7D9E" w:rsidRDefault="002D2B36" w:rsidP="002D2B36">
      <w:pPr>
        <w:jc w:val="both"/>
        <w:rPr>
          <w:sz w:val="28"/>
          <w:szCs w:val="28"/>
        </w:rPr>
      </w:pPr>
      <w:r w:rsidRPr="00BD7D9E">
        <w:rPr>
          <w:sz w:val="28"/>
          <w:szCs w:val="28"/>
        </w:rPr>
        <w:t>4.  «Расходы на ремонт подвижного состава», а именно: техническое обслуживание, текущий и капитальный ремонт подвижного состава – 5842,</w:t>
      </w:r>
      <w:proofErr w:type="gramStart"/>
      <w:r w:rsidRPr="00BD7D9E">
        <w:rPr>
          <w:sz w:val="28"/>
          <w:szCs w:val="28"/>
        </w:rPr>
        <w:t xml:space="preserve">30  </w:t>
      </w:r>
      <w:proofErr w:type="spellStart"/>
      <w:r w:rsidRPr="00BD7D9E">
        <w:rPr>
          <w:sz w:val="28"/>
          <w:szCs w:val="28"/>
        </w:rPr>
        <w:t>тыс.руб</w:t>
      </w:r>
      <w:proofErr w:type="spellEnd"/>
      <w:r w:rsidRPr="00BD7D9E">
        <w:rPr>
          <w:sz w:val="28"/>
          <w:szCs w:val="28"/>
        </w:rPr>
        <w:t>.</w:t>
      </w:r>
      <w:proofErr w:type="gramEnd"/>
      <w:r w:rsidRPr="00BD7D9E">
        <w:rPr>
          <w:sz w:val="28"/>
          <w:szCs w:val="28"/>
        </w:rPr>
        <w:t>, а именно:</w:t>
      </w:r>
    </w:p>
    <w:p w14:paraId="668C3A8C" w14:textId="77777777" w:rsidR="002D2B36" w:rsidRPr="00BD7D9E" w:rsidRDefault="002D2B36" w:rsidP="002D2B36">
      <w:pPr>
        <w:jc w:val="both"/>
        <w:rPr>
          <w:sz w:val="28"/>
          <w:szCs w:val="28"/>
        </w:rPr>
      </w:pPr>
      <w:r w:rsidRPr="00BD7D9E">
        <w:rPr>
          <w:sz w:val="28"/>
          <w:szCs w:val="28"/>
        </w:rPr>
        <w:t xml:space="preserve">4.1. расходы на техническое обслуживание подвижного состава в сумме 2209,10 </w:t>
      </w:r>
      <w:proofErr w:type="spellStart"/>
      <w:proofErr w:type="gramStart"/>
      <w:r w:rsidRPr="00BD7D9E">
        <w:rPr>
          <w:sz w:val="28"/>
          <w:szCs w:val="28"/>
        </w:rPr>
        <w:t>тыс.руб</w:t>
      </w:r>
      <w:proofErr w:type="spellEnd"/>
      <w:proofErr w:type="gramEnd"/>
      <w:r w:rsidRPr="00BD7D9E">
        <w:rPr>
          <w:sz w:val="28"/>
          <w:szCs w:val="28"/>
        </w:rPr>
        <w:t>;</w:t>
      </w:r>
    </w:p>
    <w:p w14:paraId="2CAEF636" w14:textId="77777777" w:rsidR="002D2B36" w:rsidRPr="00BD7D9E" w:rsidRDefault="002D2B36" w:rsidP="002D2B36">
      <w:pPr>
        <w:jc w:val="both"/>
        <w:rPr>
          <w:sz w:val="28"/>
          <w:szCs w:val="28"/>
        </w:rPr>
      </w:pPr>
      <w:r w:rsidRPr="00BD7D9E">
        <w:rPr>
          <w:sz w:val="28"/>
          <w:szCs w:val="28"/>
        </w:rPr>
        <w:t xml:space="preserve">4.2. расходы </w:t>
      </w:r>
      <w:proofErr w:type="gramStart"/>
      <w:r w:rsidRPr="00BD7D9E">
        <w:rPr>
          <w:sz w:val="28"/>
          <w:szCs w:val="28"/>
        </w:rPr>
        <w:t>на  текущий</w:t>
      </w:r>
      <w:proofErr w:type="gramEnd"/>
      <w:r w:rsidRPr="00BD7D9E">
        <w:rPr>
          <w:sz w:val="28"/>
          <w:szCs w:val="28"/>
        </w:rPr>
        <w:t xml:space="preserve"> ремонт подвижного состава в сумме 966,20 </w:t>
      </w:r>
      <w:proofErr w:type="spellStart"/>
      <w:r w:rsidRPr="00BD7D9E">
        <w:rPr>
          <w:sz w:val="28"/>
          <w:szCs w:val="28"/>
        </w:rPr>
        <w:t>тыс.руб</w:t>
      </w:r>
      <w:proofErr w:type="spellEnd"/>
      <w:r w:rsidRPr="00BD7D9E">
        <w:rPr>
          <w:sz w:val="28"/>
          <w:szCs w:val="28"/>
        </w:rPr>
        <w:t>;</w:t>
      </w:r>
    </w:p>
    <w:p w14:paraId="4F2837EE" w14:textId="77777777" w:rsidR="002D2B36" w:rsidRPr="00BD7D9E" w:rsidRDefault="002D2B36" w:rsidP="002D2B36">
      <w:pPr>
        <w:jc w:val="both"/>
        <w:rPr>
          <w:sz w:val="28"/>
          <w:szCs w:val="28"/>
        </w:rPr>
      </w:pPr>
      <w:r w:rsidRPr="00BD7D9E">
        <w:rPr>
          <w:sz w:val="28"/>
          <w:szCs w:val="28"/>
        </w:rPr>
        <w:t xml:space="preserve">4.3. расходы на капитальный ремонт исходя подвижного состава в размере 2667 </w:t>
      </w:r>
      <w:proofErr w:type="spellStart"/>
      <w:r w:rsidRPr="00BD7D9E">
        <w:rPr>
          <w:sz w:val="28"/>
          <w:szCs w:val="28"/>
        </w:rPr>
        <w:t>тыс.руб</w:t>
      </w:r>
      <w:proofErr w:type="spellEnd"/>
      <w:r w:rsidRPr="00BD7D9E">
        <w:rPr>
          <w:sz w:val="28"/>
          <w:szCs w:val="28"/>
        </w:rPr>
        <w:t xml:space="preserve">. </w:t>
      </w:r>
    </w:p>
    <w:p w14:paraId="54F675C8" w14:textId="77777777" w:rsidR="002D2B36" w:rsidRPr="00BD7D9E" w:rsidRDefault="002D2B36" w:rsidP="002D2B36">
      <w:pPr>
        <w:jc w:val="both"/>
        <w:rPr>
          <w:sz w:val="28"/>
          <w:szCs w:val="28"/>
        </w:rPr>
      </w:pPr>
      <w:r w:rsidRPr="00BD7D9E">
        <w:rPr>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BD7D9E">
        <w:rPr>
          <w:rFonts w:ascii="Calibri" w:eastAsia="Calibri" w:hAnsi="Calibri"/>
          <w:sz w:val="22"/>
          <w:szCs w:val="22"/>
        </w:rPr>
        <w:t xml:space="preserve"> </w:t>
      </w:r>
      <w:r w:rsidRPr="00BD7D9E">
        <w:rPr>
          <w:sz w:val="28"/>
          <w:szCs w:val="28"/>
        </w:rPr>
        <w:t>приказом ФАС России от 08.08.2018 N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w:t>
      </w:r>
    </w:p>
    <w:p w14:paraId="0E116F12" w14:textId="77777777" w:rsidR="002D2B36" w:rsidRPr="00BD7D9E" w:rsidRDefault="002D2B36" w:rsidP="002D2B36">
      <w:pPr>
        <w:jc w:val="both"/>
        <w:rPr>
          <w:sz w:val="28"/>
          <w:szCs w:val="28"/>
        </w:rPr>
      </w:pPr>
      <w:proofErr w:type="gramStart"/>
      <w:r w:rsidRPr="00BD7D9E">
        <w:rPr>
          <w:sz w:val="28"/>
          <w:szCs w:val="28"/>
        </w:rPr>
        <w:t>Согласно  п.</w:t>
      </w:r>
      <w:proofErr w:type="gramEnd"/>
      <w:r w:rsidRPr="00BD7D9E">
        <w:rPr>
          <w:sz w:val="28"/>
          <w:szCs w:val="28"/>
        </w:rPr>
        <w:t xml:space="preserve">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4DDED137" w14:textId="77777777" w:rsidR="002D2B36" w:rsidRPr="00BD7D9E" w:rsidRDefault="002D2B36" w:rsidP="002D2B36">
      <w:pPr>
        <w:jc w:val="both"/>
        <w:rPr>
          <w:sz w:val="28"/>
          <w:szCs w:val="28"/>
        </w:rPr>
      </w:pPr>
      <w:r w:rsidRPr="00BD7D9E">
        <w:rPr>
          <w:sz w:val="28"/>
          <w:szCs w:val="28"/>
        </w:rPr>
        <w:t xml:space="preserve">Индекс потребительских </w:t>
      </w:r>
      <w:proofErr w:type="gramStart"/>
      <w:r w:rsidRPr="00BD7D9E">
        <w:rPr>
          <w:sz w:val="28"/>
          <w:szCs w:val="28"/>
        </w:rPr>
        <w:t>цен  по</w:t>
      </w:r>
      <w:proofErr w:type="gramEnd"/>
      <w:r w:rsidRPr="00BD7D9E">
        <w:rPr>
          <w:sz w:val="28"/>
          <w:szCs w:val="28"/>
        </w:rPr>
        <w:t xml:space="preserve"> прогнозу Минэкономразвития на 2024 год составит 107,2% за минусом 0,1 процентный пункт  - 107,1%.</w:t>
      </w:r>
    </w:p>
    <w:p w14:paraId="780D165A" w14:textId="77777777" w:rsidR="002D2B36" w:rsidRPr="00BD7D9E" w:rsidRDefault="002D2B36" w:rsidP="002D2B36">
      <w:pPr>
        <w:jc w:val="both"/>
        <w:rPr>
          <w:sz w:val="28"/>
          <w:szCs w:val="28"/>
        </w:rPr>
      </w:pPr>
      <w:r w:rsidRPr="00BD7D9E">
        <w:rPr>
          <w:sz w:val="28"/>
          <w:szCs w:val="28"/>
        </w:rPr>
        <w:t>Расходы учитываются по ставкам ОАО «РЖД» для Красноярской железной дороги. Для перевозки пассажиров по данным департамента транспорта и связи Кемеровской области используется подвижной состав по моделям электропоездов: ЭД9М, ЭП3Д, ЦМК.</w:t>
      </w:r>
    </w:p>
    <w:p w14:paraId="291F5FB3" w14:textId="77777777" w:rsidR="002D2B36" w:rsidRPr="00BD7D9E" w:rsidRDefault="002D2B36" w:rsidP="002D2B36">
      <w:pPr>
        <w:jc w:val="both"/>
        <w:rPr>
          <w:sz w:val="28"/>
          <w:szCs w:val="28"/>
        </w:rPr>
      </w:pPr>
      <w:r w:rsidRPr="00BD7D9E">
        <w:rPr>
          <w:sz w:val="28"/>
          <w:szCs w:val="28"/>
        </w:rPr>
        <w:t>Специалист считает экономически обоснованным принять расходы по данной статье на следующем уровне:</w:t>
      </w:r>
    </w:p>
    <w:p w14:paraId="33A72A2C" w14:textId="77777777" w:rsidR="002D2B36" w:rsidRPr="00BD7D9E" w:rsidRDefault="002D2B36" w:rsidP="002D2B36">
      <w:pPr>
        <w:jc w:val="both"/>
        <w:rPr>
          <w:sz w:val="28"/>
          <w:szCs w:val="28"/>
        </w:rPr>
      </w:pPr>
      <w:r w:rsidRPr="00BD7D9E">
        <w:rPr>
          <w:sz w:val="28"/>
          <w:szCs w:val="28"/>
        </w:rPr>
        <w:t xml:space="preserve">1.     «Использование инфраструктуры железнодорожного </w:t>
      </w:r>
      <w:proofErr w:type="gramStart"/>
      <w:r w:rsidRPr="00BD7D9E">
        <w:rPr>
          <w:sz w:val="28"/>
          <w:szCs w:val="28"/>
        </w:rPr>
        <w:t>транспорта»  по</w:t>
      </w:r>
      <w:proofErr w:type="gramEnd"/>
      <w:r w:rsidRPr="00BD7D9E">
        <w:rPr>
          <w:sz w:val="28"/>
          <w:szCs w:val="28"/>
        </w:rPr>
        <w:t xml:space="preserve"> предложению предприятия,</w:t>
      </w:r>
      <w:r w:rsidRPr="00BD7D9E">
        <w:rPr>
          <w:rFonts w:ascii="Calibri" w:eastAsia="Calibri" w:hAnsi="Calibri"/>
          <w:sz w:val="22"/>
          <w:szCs w:val="22"/>
          <w:lang w:eastAsia="en-US"/>
        </w:rPr>
        <w:t xml:space="preserve"> </w:t>
      </w:r>
      <w:r w:rsidRPr="00BD7D9E">
        <w:rPr>
          <w:sz w:val="28"/>
          <w:szCs w:val="28"/>
        </w:rPr>
        <w:t xml:space="preserve">представлен расчет затрат на инфраструктуру на 2024 год. Расходы составят 183,3 </w:t>
      </w:r>
      <w:proofErr w:type="spellStart"/>
      <w:r w:rsidRPr="00BD7D9E">
        <w:rPr>
          <w:sz w:val="28"/>
          <w:szCs w:val="28"/>
        </w:rPr>
        <w:t>тыс.руб</w:t>
      </w:r>
      <w:proofErr w:type="spellEnd"/>
      <w:r w:rsidRPr="00BD7D9E">
        <w:rPr>
          <w:sz w:val="28"/>
          <w:szCs w:val="28"/>
        </w:rPr>
        <w:t>., (</w:t>
      </w:r>
      <w:bookmarkStart w:id="127" w:name="_Hlk154066053"/>
      <w:r w:rsidRPr="00BD7D9E">
        <w:rPr>
          <w:sz w:val="28"/>
          <w:szCs w:val="28"/>
        </w:rPr>
        <w:t>в том числе 4,3 тыс. руб. на маршрут «Ачинск-Кия-</w:t>
      </w:r>
      <w:proofErr w:type="spellStart"/>
      <w:r w:rsidRPr="00BD7D9E">
        <w:rPr>
          <w:sz w:val="28"/>
          <w:szCs w:val="28"/>
        </w:rPr>
        <w:t>Шалтырь</w:t>
      </w:r>
      <w:proofErr w:type="spellEnd"/>
      <w:r w:rsidRPr="00BD7D9E">
        <w:rPr>
          <w:sz w:val="28"/>
          <w:szCs w:val="28"/>
        </w:rPr>
        <w:t>»).</w:t>
      </w:r>
    </w:p>
    <w:bookmarkEnd w:id="127"/>
    <w:p w14:paraId="2F09B327" w14:textId="77777777" w:rsidR="002D2B36" w:rsidRPr="00BD7D9E" w:rsidRDefault="002D2B36" w:rsidP="002D2B36">
      <w:pPr>
        <w:jc w:val="both"/>
        <w:rPr>
          <w:sz w:val="28"/>
          <w:szCs w:val="28"/>
        </w:rPr>
      </w:pPr>
      <w:r w:rsidRPr="00BD7D9E">
        <w:rPr>
          <w:sz w:val="28"/>
          <w:szCs w:val="28"/>
        </w:rPr>
        <w:t>2.    «Предоставление в пользование подвижного состава» – 17861,40 тыс. руб. (в том числе 557,30 тыс. руб. на маршрут «Ачинск-Кия-</w:t>
      </w:r>
      <w:proofErr w:type="spellStart"/>
      <w:r w:rsidRPr="00BD7D9E">
        <w:rPr>
          <w:sz w:val="28"/>
          <w:szCs w:val="28"/>
        </w:rPr>
        <w:t>Шалтырь</w:t>
      </w:r>
      <w:proofErr w:type="spellEnd"/>
      <w:r w:rsidRPr="00BD7D9E">
        <w:rPr>
          <w:sz w:val="28"/>
          <w:szCs w:val="28"/>
        </w:rPr>
        <w:t>»).</w:t>
      </w:r>
    </w:p>
    <w:p w14:paraId="222A987E" w14:textId="77777777" w:rsidR="002D2B36" w:rsidRPr="00BD7D9E" w:rsidRDefault="002D2B36" w:rsidP="002D2B36">
      <w:pPr>
        <w:jc w:val="both"/>
        <w:rPr>
          <w:sz w:val="28"/>
          <w:szCs w:val="28"/>
        </w:rPr>
      </w:pPr>
      <w:r w:rsidRPr="00BD7D9E">
        <w:rPr>
          <w:sz w:val="28"/>
          <w:szCs w:val="28"/>
        </w:rPr>
        <w:t xml:space="preserve">Предоставлен договор  с ОАО "РЖД" № 180/ЦДМВ от 29.12.2022 года согласно которому приняты ставки на 2023 год по плате за пользование МВПС, дополнительное Соглашение № 1 от 01.08.2023 к договору с АО "ФПК" (за </w:t>
      </w:r>
      <w:r w:rsidRPr="00BD7D9E">
        <w:rPr>
          <w:sz w:val="28"/>
          <w:szCs w:val="28"/>
        </w:rPr>
        <w:lastRenderedPageBreak/>
        <w:t>вагон) № 138-23Ф от 27.02.2023 года, договор с ОАО "РЖД" от 06.02.2023          № 5168411 (Т от 18.10.2023 стр. 141) на 2023 год.</w:t>
      </w:r>
    </w:p>
    <w:p w14:paraId="5728CB86" w14:textId="77777777" w:rsidR="002D2B36" w:rsidRPr="00BD7D9E" w:rsidRDefault="002D2B36" w:rsidP="002D2B36">
      <w:pPr>
        <w:jc w:val="both"/>
        <w:rPr>
          <w:sz w:val="28"/>
          <w:szCs w:val="28"/>
        </w:rPr>
      </w:pPr>
      <w:r w:rsidRPr="00BD7D9E">
        <w:rPr>
          <w:sz w:val="28"/>
          <w:szCs w:val="28"/>
        </w:rPr>
        <w:t>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дифференцируется по видам подвижного состава. Сумма расходов принимается исходя из объемных показателей согласно расшифровке Министерства транспорта Кузбасса по аренде подвижного состава помесячно с учетом ставок ОАО «РЖД» за аренду МВПС</w:t>
      </w:r>
      <w:r w:rsidRPr="00BD7D9E">
        <w:rPr>
          <w:rFonts w:ascii="Calibri" w:eastAsia="Calibri" w:hAnsi="Calibri"/>
          <w:sz w:val="22"/>
          <w:szCs w:val="22"/>
          <w:lang w:eastAsia="en-US"/>
        </w:rPr>
        <w:t xml:space="preserve"> </w:t>
      </w:r>
      <w:r w:rsidRPr="00BD7D9E">
        <w:rPr>
          <w:sz w:val="28"/>
          <w:szCs w:val="28"/>
        </w:rPr>
        <w:t>в разрезе серий подвижного состава с ИПЦ по прогнозу Минэкономразвития России на 2022 год 107,2% минус 0,1 процентный пункт согласно Методике расчета ставок.</w:t>
      </w:r>
    </w:p>
    <w:p w14:paraId="5314C4E5" w14:textId="77777777" w:rsidR="002D2B36" w:rsidRPr="00BD7D9E" w:rsidRDefault="002D2B36" w:rsidP="002D2B36">
      <w:pPr>
        <w:jc w:val="both"/>
        <w:rPr>
          <w:sz w:val="28"/>
          <w:szCs w:val="28"/>
        </w:rPr>
      </w:pPr>
      <w:r w:rsidRPr="00BD7D9E">
        <w:rPr>
          <w:sz w:val="28"/>
          <w:szCs w:val="28"/>
        </w:rPr>
        <w:t xml:space="preserve">3. «Управление и эксплуатация подвижного состава» –8152,30 </w:t>
      </w:r>
      <w:proofErr w:type="spellStart"/>
      <w:r w:rsidRPr="00BD7D9E">
        <w:rPr>
          <w:sz w:val="28"/>
          <w:szCs w:val="28"/>
        </w:rPr>
        <w:t>тыс.руб</w:t>
      </w:r>
      <w:proofErr w:type="spellEnd"/>
      <w:r w:rsidRPr="00BD7D9E">
        <w:rPr>
          <w:sz w:val="28"/>
          <w:szCs w:val="28"/>
        </w:rPr>
        <w:t>.  (в том числе 452,99 тыс. руб. на маршрут «Ачинск-Кия-</w:t>
      </w:r>
      <w:proofErr w:type="spellStart"/>
      <w:r w:rsidRPr="00BD7D9E">
        <w:rPr>
          <w:sz w:val="28"/>
          <w:szCs w:val="28"/>
        </w:rPr>
        <w:t>Шалтырь</w:t>
      </w:r>
      <w:proofErr w:type="spellEnd"/>
      <w:r w:rsidRPr="00BD7D9E">
        <w:rPr>
          <w:sz w:val="28"/>
          <w:szCs w:val="28"/>
        </w:rPr>
        <w:t>»)</w:t>
      </w:r>
    </w:p>
    <w:p w14:paraId="5ED270A3" w14:textId="77777777" w:rsidR="002D2B36" w:rsidRPr="00BD7D9E" w:rsidRDefault="002D2B36" w:rsidP="002D2B36">
      <w:pPr>
        <w:contextualSpacing/>
        <w:jc w:val="both"/>
        <w:rPr>
          <w:sz w:val="28"/>
          <w:szCs w:val="28"/>
        </w:rPr>
      </w:pPr>
      <w:bookmarkStart w:id="128" w:name="_Hlk531855755"/>
      <w:r w:rsidRPr="00BD7D9E">
        <w:rPr>
          <w:sz w:val="28"/>
          <w:szCs w:val="28"/>
        </w:rPr>
        <w:t xml:space="preserve">Ставка платы за управление и эксплуатацию подвижного состава устанавливается в расчете на 1 </w:t>
      </w:r>
      <w:proofErr w:type="spellStart"/>
      <w:r w:rsidRPr="00BD7D9E">
        <w:rPr>
          <w:sz w:val="28"/>
          <w:szCs w:val="28"/>
        </w:rPr>
        <w:t>поездо</w:t>
      </w:r>
      <w:proofErr w:type="spellEnd"/>
      <w:r w:rsidRPr="00BD7D9E">
        <w:rPr>
          <w:sz w:val="28"/>
          <w:szCs w:val="28"/>
        </w:rPr>
        <w:t xml:space="preserve">-час по видам подвижного состава, установленные на плановый период согласно с п. 20 методики расчета ставок. Расчет произведен исходя из </w:t>
      </w:r>
      <w:proofErr w:type="spellStart"/>
      <w:r w:rsidRPr="00BD7D9E">
        <w:rPr>
          <w:sz w:val="28"/>
          <w:szCs w:val="28"/>
        </w:rPr>
        <w:t>поездо</w:t>
      </w:r>
      <w:proofErr w:type="spellEnd"/>
      <w:r w:rsidRPr="00BD7D9E">
        <w:rPr>
          <w:sz w:val="28"/>
          <w:szCs w:val="28"/>
        </w:rPr>
        <w:t xml:space="preserve">-часов из объемных показателей согласно расшифровке департамента транспорта и связи Кемеровской области на период регулирования и расчетных ставок на период регулирования </w:t>
      </w:r>
      <w:bookmarkStart w:id="129" w:name="_Hlk25833372"/>
      <w:r w:rsidRPr="00BD7D9E">
        <w:rPr>
          <w:sz w:val="28"/>
          <w:szCs w:val="28"/>
        </w:rPr>
        <w:t xml:space="preserve">согласно методике расчета ставок с ИПЦ по прогнозу Минэкономразвития России на 2024 год 107,2% минус 0,1 процентный пункт. </w:t>
      </w:r>
    </w:p>
    <w:bookmarkEnd w:id="128"/>
    <w:bookmarkEnd w:id="129"/>
    <w:p w14:paraId="4A380930" w14:textId="77777777" w:rsidR="002D2B36" w:rsidRPr="00BD7D9E" w:rsidRDefault="002D2B36" w:rsidP="002D2B36">
      <w:pPr>
        <w:jc w:val="both"/>
        <w:rPr>
          <w:sz w:val="28"/>
          <w:szCs w:val="28"/>
        </w:rPr>
      </w:pPr>
      <w:r w:rsidRPr="00BD7D9E">
        <w:rPr>
          <w:sz w:val="28"/>
          <w:szCs w:val="28"/>
        </w:rPr>
        <w:t xml:space="preserve">4.  «Расходы на ремонт подвижного состава», а именно: техническое обслуживание, текущий и капитальный ремонт подвижного состава с учетом серий подвижного состава – 7303,9 </w:t>
      </w:r>
      <w:proofErr w:type="spellStart"/>
      <w:r w:rsidRPr="00BD7D9E">
        <w:rPr>
          <w:sz w:val="28"/>
          <w:szCs w:val="28"/>
        </w:rPr>
        <w:t>тыс.руб</w:t>
      </w:r>
      <w:proofErr w:type="spellEnd"/>
      <w:r w:rsidRPr="00BD7D9E">
        <w:rPr>
          <w:sz w:val="28"/>
          <w:szCs w:val="28"/>
        </w:rPr>
        <w:t>., а именно:</w:t>
      </w:r>
    </w:p>
    <w:p w14:paraId="62C54676" w14:textId="77777777" w:rsidR="002D2B36" w:rsidRPr="00BD7D9E" w:rsidRDefault="002D2B36" w:rsidP="002D2B36">
      <w:pPr>
        <w:jc w:val="both"/>
        <w:rPr>
          <w:sz w:val="28"/>
          <w:szCs w:val="28"/>
        </w:rPr>
      </w:pPr>
      <w:r w:rsidRPr="00BD7D9E">
        <w:rPr>
          <w:sz w:val="28"/>
          <w:szCs w:val="28"/>
        </w:rPr>
        <w:t xml:space="preserve">4.1. расходы на техническое обслуживание подвижного состава в сумме 2509,1 </w:t>
      </w:r>
      <w:proofErr w:type="spellStart"/>
      <w:r w:rsidRPr="00BD7D9E">
        <w:rPr>
          <w:sz w:val="28"/>
          <w:szCs w:val="28"/>
        </w:rPr>
        <w:t>тыс.руб</w:t>
      </w:r>
      <w:proofErr w:type="spellEnd"/>
      <w:r w:rsidRPr="00BD7D9E">
        <w:rPr>
          <w:sz w:val="28"/>
          <w:szCs w:val="28"/>
        </w:rPr>
        <w:t xml:space="preserve">. </w:t>
      </w:r>
    </w:p>
    <w:p w14:paraId="452CF668" w14:textId="77777777" w:rsidR="002D2B36" w:rsidRPr="00BD7D9E" w:rsidRDefault="002D2B36" w:rsidP="002D2B36">
      <w:pPr>
        <w:jc w:val="both"/>
        <w:rPr>
          <w:sz w:val="28"/>
          <w:szCs w:val="28"/>
        </w:rPr>
      </w:pPr>
      <w:r w:rsidRPr="00BD7D9E">
        <w:rPr>
          <w:sz w:val="28"/>
          <w:szCs w:val="28"/>
        </w:rPr>
        <w:t xml:space="preserve">Ставка платы за техническое обслуживание подвижного состава устанавливается в расчете на </w:t>
      </w:r>
      <w:proofErr w:type="spellStart"/>
      <w:r w:rsidRPr="00BD7D9E">
        <w:rPr>
          <w:sz w:val="28"/>
          <w:szCs w:val="28"/>
        </w:rPr>
        <w:t>вагоно</w:t>
      </w:r>
      <w:proofErr w:type="spellEnd"/>
      <w:r w:rsidRPr="00BD7D9E">
        <w:rPr>
          <w:sz w:val="28"/>
          <w:szCs w:val="28"/>
        </w:rPr>
        <w:t xml:space="preserve">-км по видам подвижного состава. Расчет произведен исходя из </w:t>
      </w:r>
      <w:proofErr w:type="spellStart"/>
      <w:r w:rsidRPr="00BD7D9E">
        <w:rPr>
          <w:sz w:val="28"/>
          <w:szCs w:val="28"/>
        </w:rPr>
        <w:t>вагоно</w:t>
      </w:r>
      <w:proofErr w:type="spellEnd"/>
      <w:r w:rsidRPr="00BD7D9E">
        <w:rPr>
          <w:sz w:val="28"/>
          <w:szCs w:val="28"/>
        </w:rPr>
        <w:t xml:space="preserve">-км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Минэкономразвития </w:t>
      </w:r>
      <w:proofErr w:type="gramStart"/>
      <w:r w:rsidRPr="00BD7D9E">
        <w:rPr>
          <w:sz w:val="28"/>
          <w:szCs w:val="28"/>
        </w:rPr>
        <w:t>России  на</w:t>
      </w:r>
      <w:proofErr w:type="gramEnd"/>
      <w:r w:rsidRPr="00BD7D9E">
        <w:rPr>
          <w:sz w:val="28"/>
          <w:szCs w:val="28"/>
        </w:rPr>
        <w:t xml:space="preserve"> 2024 год 107,2%  минус 0,1 процентный пункт. </w:t>
      </w:r>
    </w:p>
    <w:p w14:paraId="68F5CFF1" w14:textId="77777777" w:rsidR="002D2B36" w:rsidRPr="00BD7D9E" w:rsidRDefault="002D2B36" w:rsidP="002D2B36">
      <w:pPr>
        <w:jc w:val="both"/>
        <w:rPr>
          <w:sz w:val="28"/>
          <w:szCs w:val="28"/>
        </w:rPr>
      </w:pPr>
      <w:r w:rsidRPr="00BD7D9E">
        <w:rPr>
          <w:sz w:val="28"/>
          <w:szCs w:val="28"/>
        </w:rPr>
        <w:t xml:space="preserve">4.2. расходы на текущий ремонт подвижного состава в сумме 1572,30 </w:t>
      </w:r>
      <w:proofErr w:type="spellStart"/>
      <w:r w:rsidRPr="00BD7D9E">
        <w:rPr>
          <w:sz w:val="28"/>
          <w:szCs w:val="28"/>
        </w:rPr>
        <w:t>тыс.руб</w:t>
      </w:r>
      <w:proofErr w:type="spellEnd"/>
      <w:r w:rsidRPr="00BD7D9E">
        <w:rPr>
          <w:sz w:val="28"/>
          <w:szCs w:val="28"/>
        </w:rPr>
        <w:t>.</w:t>
      </w:r>
    </w:p>
    <w:p w14:paraId="39373A6D" w14:textId="77777777" w:rsidR="002D2B36" w:rsidRPr="00BD7D9E" w:rsidRDefault="002D2B36" w:rsidP="002D2B36">
      <w:pPr>
        <w:jc w:val="both"/>
        <w:rPr>
          <w:sz w:val="28"/>
          <w:szCs w:val="28"/>
        </w:rPr>
      </w:pPr>
      <w:r w:rsidRPr="00BD7D9E">
        <w:rPr>
          <w:sz w:val="28"/>
          <w:szCs w:val="28"/>
        </w:rPr>
        <w:t xml:space="preserve">Ставка платы за текущий ремонт подвижного состава устанавливается в расчете на </w:t>
      </w:r>
      <w:proofErr w:type="spellStart"/>
      <w:r w:rsidRPr="00BD7D9E">
        <w:rPr>
          <w:sz w:val="28"/>
          <w:szCs w:val="28"/>
        </w:rPr>
        <w:t>вагоно</w:t>
      </w:r>
      <w:proofErr w:type="spellEnd"/>
      <w:r w:rsidRPr="00BD7D9E">
        <w:rPr>
          <w:sz w:val="28"/>
          <w:szCs w:val="28"/>
        </w:rPr>
        <w:t xml:space="preserve">-км по видам подвижного состава. Расчет произведен исходя из </w:t>
      </w:r>
      <w:proofErr w:type="spellStart"/>
      <w:r w:rsidRPr="00BD7D9E">
        <w:rPr>
          <w:sz w:val="28"/>
          <w:szCs w:val="28"/>
        </w:rPr>
        <w:t>вагоно</w:t>
      </w:r>
      <w:proofErr w:type="spellEnd"/>
      <w:r w:rsidRPr="00BD7D9E">
        <w:rPr>
          <w:sz w:val="28"/>
          <w:szCs w:val="28"/>
        </w:rPr>
        <w:t xml:space="preserve">-км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Минэкономразвития России на 2024 год 107,2% минус 0,1 процентный пункт. </w:t>
      </w:r>
    </w:p>
    <w:p w14:paraId="16C93454" w14:textId="77777777" w:rsidR="002D2B36" w:rsidRPr="00BD7D9E" w:rsidRDefault="002D2B36" w:rsidP="002D2B36">
      <w:pPr>
        <w:jc w:val="both"/>
        <w:rPr>
          <w:sz w:val="28"/>
          <w:szCs w:val="28"/>
        </w:rPr>
      </w:pPr>
      <w:r w:rsidRPr="00BD7D9E">
        <w:rPr>
          <w:sz w:val="28"/>
          <w:szCs w:val="28"/>
        </w:rPr>
        <w:t xml:space="preserve">4.3. расходы на капитальный ремонт подвижного состава в </w:t>
      </w:r>
      <w:proofErr w:type="gramStart"/>
      <w:r w:rsidRPr="00BD7D9E">
        <w:rPr>
          <w:sz w:val="28"/>
          <w:szCs w:val="28"/>
        </w:rPr>
        <w:t>размере  3222</w:t>
      </w:r>
      <w:proofErr w:type="gramEnd"/>
      <w:r w:rsidRPr="00BD7D9E">
        <w:rPr>
          <w:sz w:val="28"/>
          <w:szCs w:val="28"/>
        </w:rPr>
        <w:t>,60 тыс. руб. (в том числе 108,80 тыс. руб. на маршрут «Ачинск-Кия-</w:t>
      </w:r>
      <w:proofErr w:type="spellStart"/>
      <w:r w:rsidRPr="00BD7D9E">
        <w:rPr>
          <w:sz w:val="28"/>
          <w:szCs w:val="28"/>
        </w:rPr>
        <w:t>Шалтырь</w:t>
      </w:r>
      <w:proofErr w:type="spellEnd"/>
      <w:r w:rsidRPr="00BD7D9E">
        <w:rPr>
          <w:sz w:val="28"/>
          <w:szCs w:val="28"/>
        </w:rPr>
        <w:t>»).</w:t>
      </w:r>
    </w:p>
    <w:p w14:paraId="3FE92DFE" w14:textId="77777777" w:rsidR="002D2B36" w:rsidRPr="00BD7D9E" w:rsidRDefault="002D2B36" w:rsidP="002D2B36">
      <w:pPr>
        <w:contextualSpacing/>
        <w:jc w:val="both"/>
        <w:rPr>
          <w:sz w:val="28"/>
          <w:szCs w:val="28"/>
        </w:rPr>
      </w:pPr>
      <w:r w:rsidRPr="00BD7D9E">
        <w:rPr>
          <w:sz w:val="28"/>
          <w:szCs w:val="28"/>
        </w:rPr>
        <w:t xml:space="preserve">Ставка платы за капитальный ремонт подвижного состава устанавливается в расчете на </w:t>
      </w:r>
      <w:proofErr w:type="spellStart"/>
      <w:r w:rsidRPr="00BD7D9E">
        <w:rPr>
          <w:sz w:val="28"/>
          <w:szCs w:val="28"/>
        </w:rPr>
        <w:t>вагоно</w:t>
      </w:r>
      <w:proofErr w:type="spellEnd"/>
      <w:r w:rsidRPr="00BD7D9E">
        <w:rPr>
          <w:sz w:val="28"/>
          <w:szCs w:val="28"/>
        </w:rPr>
        <w:t xml:space="preserve">-км по видам подвижного состава. Расчет произведен исходя из </w:t>
      </w:r>
      <w:proofErr w:type="spellStart"/>
      <w:r w:rsidRPr="00BD7D9E">
        <w:rPr>
          <w:sz w:val="28"/>
          <w:szCs w:val="28"/>
        </w:rPr>
        <w:t>вагоно</w:t>
      </w:r>
      <w:proofErr w:type="spellEnd"/>
      <w:r w:rsidRPr="00BD7D9E">
        <w:rPr>
          <w:sz w:val="28"/>
          <w:szCs w:val="28"/>
        </w:rPr>
        <w:t xml:space="preserve">-км на период регулирования по данным Министерства транспорта Кузбасса и расчетных ставок на период регулирования согласно методике </w:t>
      </w:r>
      <w:r w:rsidRPr="00BD7D9E">
        <w:rPr>
          <w:sz w:val="28"/>
          <w:szCs w:val="28"/>
        </w:rPr>
        <w:lastRenderedPageBreak/>
        <w:t xml:space="preserve">расчета ставок с ИПЦ по прогнозу Минэкономразвития РФ на 2024 год 107,2% минус 0,1 процентный пункт. </w:t>
      </w:r>
    </w:p>
    <w:p w14:paraId="6F963AF1" w14:textId="77777777" w:rsidR="002D2B36" w:rsidRPr="00BD7D9E" w:rsidRDefault="002D2B36" w:rsidP="002D2B36">
      <w:pPr>
        <w:jc w:val="both"/>
        <w:rPr>
          <w:sz w:val="28"/>
          <w:szCs w:val="28"/>
        </w:rPr>
      </w:pPr>
      <w:r w:rsidRPr="00BD7D9E">
        <w:rPr>
          <w:sz w:val="28"/>
          <w:szCs w:val="28"/>
        </w:rPr>
        <w:t xml:space="preserve">7. </w:t>
      </w:r>
      <w:r w:rsidRPr="00BD7D9E">
        <w:rPr>
          <w:b/>
          <w:sz w:val="28"/>
          <w:szCs w:val="28"/>
        </w:rPr>
        <w:t>Общехозяйственные и общепроизводственные расходы</w:t>
      </w:r>
      <w:r w:rsidRPr="00BD7D9E">
        <w:rPr>
          <w:sz w:val="28"/>
          <w:szCs w:val="28"/>
        </w:rPr>
        <w:t xml:space="preserve">                                       АО «</w:t>
      </w:r>
      <w:proofErr w:type="spellStart"/>
      <w:r w:rsidRPr="00BD7D9E">
        <w:rPr>
          <w:sz w:val="28"/>
          <w:szCs w:val="28"/>
        </w:rPr>
        <w:t>Краспригород</w:t>
      </w:r>
      <w:proofErr w:type="spellEnd"/>
      <w:r w:rsidRPr="00BD7D9E">
        <w:rPr>
          <w:sz w:val="28"/>
          <w:szCs w:val="28"/>
        </w:rPr>
        <w:t xml:space="preserve">» предлагает принять в размере 66383,4 </w:t>
      </w:r>
      <w:proofErr w:type="spellStart"/>
      <w:r w:rsidRPr="00BD7D9E">
        <w:rPr>
          <w:sz w:val="28"/>
          <w:szCs w:val="28"/>
        </w:rPr>
        <w:t>тыс.руб</w:t>
      </w:r>
      <w:proofErr w:type="spellEnd"/>
      <w:r w:rsidRPr="00BD7D9E">
        <w:rPr>
          <w:sz w:val="28"/>
          <w:szCs w:val="28"/>
        </w:rPr>
        <w:t xml:space="preserve">., в том числе на Кемеровскую область в сумме 2584,9 </w:t>
      </w:r>
      <w:proofErr w:type="spellStart"/>
      <w:r w:rsidRPr="00BD7D9E">
        <w:rPr>
          <w:sz w:val="28"/>
          <w:szCs w:val="28"/>
        </w:rPr>
        <w:t>тыс.руб</w:t>
      </w:r>
      <w:proofErr w:type="spellEnd"/>
      <w:r w:rsidRPr="00BD7D9E">
        <w:rPr>
          <w:sz w:val="28"/>
          <w:szCs w:val="28"/>
        </w:rPr>
        <w:t xml:space="preserve">. </w:t>
      </w:r>
    </w:p>
    <w:p w14:paraId="71602F4D" w14:textId="77777777" w:rsidR="002D2B36" w:rsidRPr="00BD7D9E" w:rsidRDefault="002D2B36" w:rsidP="002D2B36">
      <w:pPr>
        <w:jc w:val="both"/>
        <w:rPr>
          <w:sz w:val="28"/>
          <w:szCs w:val="28"/>
        </w:rPr>
      </w:pPr>
      <w:r w:rsidRPr="00BD7D9E">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120391A4" w14:textId="77777777" w:rsidR="002D2B36" w:rsidRPr="00BD7D9E" w:rsidRDefault="002D2B36" w:rsidP="002D2B36">
      <w:pPr>
        <w:jc w:val="both"/>
        <w:rPr>
          <w:sz w:val="28"/>
          <w:szCs w:val="28"/>
        </w:rPr>
      </w:pPr>
    </w:p>
    <w:p w14:paraId="2DF6ED03" w14:textId="77777777" w:rsidR="002D2B36" w:rsidRPr="00BD7D9E" w:rsidRDefault="002D2B36" w:rsidP="002D2B36">
      <w:pPr>
        <w:jc w:val="both"/>
        <w:rPr>
          <w:sz w:val="28"/>
          <w:szCs w:val="28"/>
        </w:rPr>
      </w:pPr>
      <w:r w:rsidRPr="00BD7D9E">
        <w:rPr>
          <w:noProof/>
          <w:sz w:val="28"/>
          <w:szCs w:val="28"/>
        </w:rPr>
        <w:drawing>
          <wp:inline distT="0" distB="0" distL="0" distR="0" wp14:anchorId="0541ACEE" wp14:editId="4393DD3C">
            <wp:extent cx="6029325" cy="533400"/>
            <wp:effectExtent l="0" t="0" r="9525" b="0"/>
            <wp:docPr id="1050147586" name="Рисунок 105014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14:paraId="74EF5AE9" w14:textId="77777777" w:rsidR="002D2B36" w:rsidRPr="00BD7D9E" w:rsidRDefault="002D2B36" w:rsidP="002D2B36">
      <w:pPr>
        <w:jc w:val="both"/>
        <w:rPr>
          <w:sz w:val="28"/>
          <w:szCs w:val="28"/>
        </w:rPr>
      </w:pPr>
      <w:r w:rsidRPr="00BD7D9E">
        <w:rPr>
          <w:sz w:val="28"/>
          <w:szCs w:val="28"/>
        </w:rPr>
        <w:t>где:</w:t>
      </w:r>
    </w:p>
    <w:p w14:paraId="1D7FA025" w14:textId="77777777" w:rsidR="002D2B36" w:rsidRPr="00BD7D9E" w:rsidRDefault="002D2B36" w:rsidP="002D2B36">
      <w:pPr>
        <w:jc w:val="both"/>
        <w:rPr>
          <w:sz w:val="28"/>
          <w:szCs w:val="28"/>
        </w:rPr>
      </w:pPr>
      <w:r w:rsidRPr="00BD7D9E">
        <w:rPr>
          <w:noProof/>
          <w:sz w:val="28"/>
          <w:szCs w:val="28"/>
        </w:rPr>
        <w:drawing>
          <wp:inline distT="0" distB="0" distL="0" distR="0" wp14:anchorId="1A9B182C" wp14:editId="4AFB0D80">
            <wp:extent cx="714375" cy="323850"/>
            <wp:effectExtent l="0" t="0" r="9525" b="0"/>
            <wp:docPr id="22399296" name="Рисунок 2239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BD7D9E">
        <w:rPr>
          <w:sz w:val="28"/>
          <w:szCs w:val="28"/>
        </w:rPr>
        <w:t xml:space="preserve"> - величина общепроизводственных расходов за отчетный период, предшествующий текущему;</w:t>
      </w:r>
    </w:p>
    <w:p w14:paraId="442F7CE3" w14:textId="77777777" w:rsidR="002D2B36" w:rsidRPr="00BD7D9E" w:rsidRDefault="002D2B36" w:rsidP="002D2B36">
      <w:pPr>
        <w:jc w:val="both"/>
        <w:rPr>
          <w:sz w:val="28"/>
          <w:szCs w:val="28"/>
        </w:rPr>
      </w:pPr>
      <w:r w:rsidRPr="00BD7D9E">
        <w:rPr>
          <w:noProof/>
          <w:sz w:val="28"/>
          <w:szCs w:val="28"/>
        </w:rPr>
        <w:drawing>
          <wp:inline distT="0" distB="0" distL="0" distR="0" wp14:anchorId="1C41C636" wp14:editId="225DCFE0">
            <wp:extent cx="685800" cy="333375"/>
            <wp:effectExtent l="0" t="0" r="0" b="9525"/>
            <wp:docPr id="1610491410" name="Рисунок 161049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BD7D9E">
        <w:rPr>
          <w:sz w:val="28"/>
          <w:szCs w:val="28"/>
        </w:rPr>
        <w:t xml:space="preserve"> - величина общехозяйственных расходов за отчетный период, предшествующий текущему;</w:t>
      </w:r>
    </w:p>
    <w:p w14:paraId="6CD6FB4F" w14:textId="77777777" w:rsidR="002D2B36" w:rsidRPr="00BD7D9E" w:rsidRDefault="002D2B36" w:rsidP="002D2B36">
      <w:pPr>
        <w:jc w:val="both"/>
        <w:rPr>
          <w:sz w:val="28"/>
          <w:szCs w:val="28"/>
        </w:rPr>
      </w:pPr>
      <w:r w:rsidRPr="00BD7D9E">
        <w:rPr>
          <w:noProof/>
          <w:sz w:val="28"/>
          <w:szCs w:val="28"/>
        </w:rPr>
        <w:drawing>
          <wp:inline distT="0" distB="0" distL="0" distR="0" wp14:anchorId="03FC7814" wp14:editId="0797577C">
            <wp:extent cx="1609725" cy="333375"/>
            <wp:effectExtent l="0" t="0" r="9525" b="0"/>
            <wp:docPr id="185947482" name="Рисунок 18594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BD7D9E">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0E7406A7" w14:textId="77777777" w:rsidR="002D2B36" w:rsidRPr="00BD7D9E" w:rsidRDefault="002D2B36" w:rsidP="002D2B36">
      <w:pPr>
        <w:jc w:val="both"/>
        <w:rPr>
          <w:sz w:val="28"/>
          <w:szCs w:val="28"/>
        </w:rPr>
      </w:pPr>
      <w:r w:rsidRPr="00BD7D9E">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142FFF60" w14:textId="77777777" w:rsidR="002D2B36" w:rsidRPr="00BD7D9E" w:rsidRDefault="002D2B36" w:rsidP="002D2B36">
      <w:pPr>
        <w:jc w:val="both"/>
        <w:rPr>
          <w:sz w:val="28"/>
          <w:szCs w:val="28"/>
        </w:rPr>
      </w:pPr>
      <w:r w:rsidRPr="00BD7D9E">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1064BD07" w14:textId="77777777" w:rsidR="002D2B36" w:rsidRPr="00BD7D9E" w:rsidRDefault="002D2B36" w:rsidP="002D2B36">
      <w:pPr>
        <w:jc w:val="both"/>
        <w:rPr>
          <w:sz w:val="28"/>
          <w:szCs w:val="28"/>
        </w:rPr>
      </w:pPr>
      <w:r w:rsidRPr="00BD7D9E">
        <w:rPr>
          <w:sz w:val="28"/>
          <w:szCs w:val="28"/>
        </w:rPr>
        <w:t>Согласно п. 49.16. Методики размер экономически обоснованных затрат (Е</w:t>
      </w:r>
      <w:r w:rsidRPr="00BD7D9E">
        <w:rPr>
          <w:sz w:val="28"/>
          <w:szCs w:val="28"/>
          <w:vertAlign w:val="subscript"/>
        </w:rPr>
        <w:t>р</w:t>
      </w:r>
      <w:r w:rsidRPr="00BD7D9E">
        <w:rPr>
          <w:sz w:val="28"/>
          <w:szCs w:val="28"/>
        </w:rPr>
        <w:t>), проектируемых на период регулирования, определяется следующим образом:</w:t>
      </w:r>
    </w:p>
    <w:p w14:paraId="03B45D09" w14:textId="77777777" w:rsidR="002D2B36" w:rsidRPr="00BD7D9E" w:rsidRDefault="002D2B36" w:rsidP="002D2B36">
      <w:pPr>
        <w:jc w:val="both"/>
        <w:rPr>
          <w:sz w:val="28"/>
          <w:szCs w:val="28"/>
        </w:rPr>
      </w:pPr>
    </w:p>
    <w:p w14:paraId="3961CB2E" w14:textId="77777777" w:rsidR="002D2B36" w:rsidRPr="00BD7D9E" w:rsidRDefault="002D2B36" w:rsidP="002D2B36">
      <w:pPr>
        <w:jc w:val="both"/>
        <w:rPr>
          <w:sz w:val="28"/>
          <w:szCs w:val="28"/>
        </w:rPr>
      </w:pPr>
      <w:r w:rsidRPr="00BD7D9E">
        <w:rPr>
          <w:noProof/>
          <w:sz w:val="28"/>
          <w:szCs w:val="28"/>
        </w:rPr>
        <w:drawing>
          <wp:inline distT="0" distB="0" distL="0" distR="0" wp14:anchorId="5403D6B5" wp14:editId="3250D378">
            <wp:extent cx="3562350" cy="361950"/>
            <wp:effectExtent l="0" t="0" r="0" b="0"/>
            <wp:docPr id="979054153" name="Рисунок 97905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BD7D9E">
        <w:rPr>
          <w:sz w:val="28"/>
          <w:szCs w:val="28"/>
        </w:rPr>
        <w:t>, (21)</w:t>
      </w:r>
    </w:p>
    <w:p w14:paraId="77BC844A" w14:textId="77777777" w:rsidR="002D2B36" w:rsidRPr="00BD7D9E" w:rsidRDefault="002D2B36" w:rsidP="002D2B36">
      <w:pPr>
        <w:jc w:val="both"/>
        <w:rPr>
          <w:sz w:val="28"/>
          <w:szCs w:val="28"/>
        </w:rPr>
      </w:pPr>
    </w:p>
    <w:p w14:paraId="162C1042" w14:textId="77777777" w:rsidR="002D2B36" w:rsidRPr="00BD7D9E" w:rsidRDefault="002D2B36" w:rsidP="002D2B36">
      <w:pPr>
        <w:jc w:val="both"/>
        <w:rPr>
          <w:sz w:val="28"/>
          <w:szCs w:val="28"/>
        </w:rPr>
      </w:pPr>
      <w:r w:rsidRPr="00BD7D9E">
        <w:rPr>
          <w:sz w:val="28"/>
          <w:szCs w:val="28"/>
        </w:rPr>
        <w:t>где:</w:t>
      </w:r>
    </w:p>
    <w:p w14:paraId="337873BE" w14:textId="77777777" w:rsidR="002D2B36" w:rsidRPr="00BD7D9E" w:rsidRDefault="002D2B36" w:rsidP="002D2B36">
      <w:pPr>
        <w:jc w:val="both"/>
        <w:rPr>
          <w:sz w:val="28"/>
          <w:szCs w:val="28"/>
        </w:rPr>
      </w:pPr>
    </w:p>
    <w:p w14:paraId="2EFD099B" w14:textId="77777777" w:rsidR="002D2B36" w:rsidRPr="00BD7D9E" w:rsidRDefault="002D2B36" w:rsidP="002D2B36">
      <w:pPr>
        <w:jc w:val="both"/>
        <w:rPr>
          <w:sz w:val="28"/>
          <w:szCs w:val="28"/>
        </w:rPr>
      </w:pPr>
      <w:r w:rsidRPr="00BD7D9E">
        <w:rPr>
          <w:noProof/>
          <w:sz w:val="28"/>
          <w:szCs w:val="28"/>
        </w:rPr>
        <w:lastRenderedPageBreak/>
        <w:drawing>
          <wp:inline distT="0" distB="0" distL="0" distR="0" wp14:anchorId="61CD63C8" wp14:editId="1F79CA8C">
            <wp:extent cx="628650" cy="361950"/>
            <wp:effectExtent l="0" t="0" r="0" b="0"/>
            <wp:docPr id="1664671782" name="Рисунок 166467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D7D9E">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3C664105" w14:textId="77777777" w:rsidR="002D2B36" w:rsidRPr="00BD7D9E" w:rsidRDefault="002D2B36" w:rsidP="002D2B36">
      <w:pPr>
        <w:jc w:val="both"/>
        <w:rPr>
          <w:sz w:val="28"/>
          <w:szCs w:val="28"/>
        </w:rPr>
      </w:pPr>
      <w:r w:rsidRPr="00BD7D9E">
        <w:rPr>
          <w:noProof/>
          <w:sz w:val="28"/>
          <w:szCs w:val="28"/>
        </w:rPr>
        <w:drawing>
          <wp:inline distT="0" distB="0" distL="0" distR="0" wp14:anchorId="1E5C1D00" wp14:editId="4ED14F0F">
            <wp:extent cx="1476375" cy="361950"/>
            <wp:effectExtent l="0" t="0" r="9525" b="0"/>
            <wp:docPr id="2016036526" name="Рисунок 201603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BD7D9E">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9" w:history="1">
        <w:r w:rsidRPr="00BD7D9E">
          <w:rPr>
            <w:sz w:val="28"/>
            <w:szCs w:val="28"/>
          </w:rPr>
          <w:t>подпунктом 49.10</w:t>
        </w:r>
      </w:hyperlink>
      <w:r w:rsidRPr="00BD7D9E">
        <w:rPr>
          <w:sz w:val="28"/>
          <w:szCs w:val="28"/>
        </w:rPr>
        <w:t xml:space="preserve"> Методики;</w:t>
      </w:r>
    </w:p>
    <w:p w14:paraId="39D9421F" w14:textId="77777777" w:rsidR="002D2B36" w:rsidRPr="00BD7D9E" w:rsidRDefault="002D2B36" w:rsidP="002D2B36">
      <w:pPr>
        <w:jc w:val="both"/>
        <w:rPr>
          <w:sz w:val="28"/>
          <w:szCs w:val="28"/>
        </w:rPr>
      </w:pPr>
      <w:r w:rsidRPr="00BD7D9E">
        <w:rPr>
          <w:noProof/>
          <w:sz w:val="28"/>
          <w:szCs w:val="28"/>
        </w:rPr>
        <w:drawing>
          <wp:inline distT="0" distB="0" distL="0" distR="0" wp14:anchorId="4ED2C5EB" wp14:editId="06FFAF8D">
            <wp:extent cx="523875" cy="361950"/>
            <wp:effectExtent l="0" t="0" r="9525" b="0"/>
            <wp:docPr id="949803858" name="Рисунок 94980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BD7D9E">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0" w:history="1">
        <w:r w:rsidRPr="00BD7D9E">
          <w:rPr>
            <w:sz w:val="28"/>
            <w:szCs w:val="28"/>
          </w:rPr>
          <w:t>подпунктом 49.11</w:t>
        </w:r>
      </w:hyperlink>
      <w:r w:rsidRPr="00BD7D9E">
        <w:rPr>
          <w:sz w:val="28"/>
          <w:szCs w:val="28"/>
        </w:rPr>
        <w:t xml:space="preserve"> Методики.</w:t>
      </w:r>
    </w:p>
    <w:p w14:paraId="5ECA68EA" w14:textId="77777777" w:rsidR="002D2B36" w:rsidRPr="00BD7D9E" w:rsidRDefault="002D2B36" w:rsidP="002D2B36">
      <w:pPr>
        <w:jc w:val="both"/>
        <w:rPr>
          <w:sz w:val="28"/>
          <w:szCs w:val="28"/>
        </w:rPr>
      </w:pPr>
      <w:r w:rsidRPr="00BD7D9E">
        <w:rPr>
          <w:sz w:val="28"/>
          <w:szCs w:val="28"/>
        </w:rPr>
        <w:t>Организацией представлена оборотно-сальдовая ведомость по счету 26 за 2022 год, расшифровка затрат, отчет по закрытию счетов 25,26.</w:t>
      </w:r>
    </w:p>
    <w:p w14:paraId="1627C80E" w14:textId="77777777" w:rsidR="002D2B36" w:rsidRPr="00BD7D9E" w:rsidRDefault="002D2B36" w:rsidP="002D2B36">
      <w:pPr>
        <w:spacing w:after="160" w:line="259" w:lineRule="auto"/>
        <w:contextualSpacing/>
        <w:jc w:val="both"/>
        <w:rPr>
          <w:sz w:val="28"/>
          <w:szCs w:val="28"/>
        </w:rPr>
      </w:pPr>
      <w:bookmarkStart w:id="130" w:name="_Hlk25838858"/>
      <w:r w:rsidRPr="00BD7D9E">
        <w:rPr>
          <w:sz w:val="28"/>
          <w:szCs w:val="28"/>
        </w:rPr>
        <w:t>Специалистом проведен анализ расходов АО «</w:t>
      </w:r>
      <w:proofErr w:type="spellStart"/>
      <w:r w:rsidRPr="00BD7D9E">
        <w:rPr>
          <w:sz w:val="28"/>
          <w:szCs w:val="28"/>
        </w:rPr>
        <w:t>Краспригород</w:t>
      </w:r>
      <w:proofErr w:type="spellEnd"/>
      <w:r w:rsidRPr="00BD7D9E">
        <w:rPr>
          <w:sz w:val="28"/>
          <w:szCs w:val="28"/>
        </w:rPr>
        <w:t>» на период регулирования в соответствии с положениями Методики.</w:t>
      </w:r>
      <w:r w:rsidRPr="00BD7D9E">
        <w:rPr>
          <w:b/>
          <w:sz w:val="28"/>
          <w:szCs w:val="28"/>
        </w:rPr>
        <w:t xml:space="preserve"> </w:t>
      </w:r>
      <w:r w:rsidRPr="00BD7D9E">
        <w:rPr>
          <w:sz w:val="28"/>
          <w:szCs w:val="28"/>
        </w:rPr>
        <w:t xml:space="preserve">Расходы за отчетный период специалист предлагает принять в сумме 58530,10 </w:t>
      </w:r>
      <w:proofErr w:type="spellStart"/>
      <w:r w:rsidRPr="00BD7D9E">
        <w:rPr>
          <w:sz w:val="28"/>
          <w:szCs w:val="28"/>
        </w:rPr>
        <w:t>тыс.руб</w:t>
      </w:r>
      <w:proofErr w:type="spellEnd"/>
      <w:r w:rsidRPr="00BD7D9E">
        <w:rPr>
          <w:sz w:val="28"/>
          <w:szCs w:val="28"/>
        </w:rPr>
        <w:t xml:space="preserve">., из них на Кемеровскую область 2279,10 </w:t>
      </w:r>
      <w:proofErr w:type="spellStart"/>
      <w:r w:rsidRPr="00BD7D9E">
        <w:rPr>
          <w:sz w:val="28"/>
          <w:szCs w:val="28"/>
        </w:rPr>
        <w:t>тыс.руб</w:t>
      </w:r>
      <w:proofErr w:type="spellEnd"/>
      <w:r w:rsidRPr="00BD7D9E">
        <w:rPr>
          <w:sz w:val="28"/>
          <w:szCs w:val="28"/>
        </w:rPr>
        <w:t xml:space="preserve">. в доле по предложению предприятия на отчетный период. Исключены затраты на амортизацию Тойота </w:t>
      </w:r>
      <w:proofErr w:type="spellStart"/>
      <w:r w:rsidRPr="00BD7D9E">
        <w:rPr>
          <w:sz w:val="28"/>
          <w:szCs w:val="28"/>
        </w:rPr>
        <w:t>камри</w:t>
      </w:r>
      <w:proofErr w:type="spellEnd"/>
      <w:r w:rsidRPr="00BD7D9E">
        <w:rPr>
          <w:sz w:val="28"/>
          <w:szCs w:val="28"/>
        </w:rPr>
        <w:t xml:space="preserve">, так как расходы на данный автомобиль не были заложены в инвестиционную программу прошлых </w:t>
      </w:r>
      <w:proofErr w:type="gramStart"/>
      <w:r w:rsidRPr="00BD7D9E">
        <w:rPr>
          <w:sz w:val="28"/>
          <w:szCs w:val="28"/>
        </w:rPr>
        <w:t>лет .</w:t>
      </w:r>
      <w:proofErr w:type="gramEnd"/>
      <w:r w:rsidRPr="00BD7D9E">
        <w:rPr>
          <w:sz w:val="28"/>
          <w:szCs w:val="28"/>
        </w:rPr>
        <w:t xml:space="preserve"> </w:t>
      </w:r>
    </w:p>
    <w:bookmarkEnd w:id="130"/>
    <w:p w14:paraId="0F327BE8" w14:textId="77777777" w:rsidR="002D2B36" w:rsidRPr="00BD7D9E" w:rsidRDefault="002D2B36" w:rsidP="002D2B36">
      <w:pPr>
        <w:spacing w:after="160" w:line="259" w:lineRule="auto"/>
        <w:contextualSpacing/>
        <w:jc w:val="both"/>
        <w:rPr>
          <w:sz w:val="28"/>
          <w:szCs w:val="28"/>
        </w:rPr>
      </w:pPr>
      <w:r w:rsidRPr="00BD7D9E">
        <w:rPr>
          <w:sz w:val="28"/>
          <w:szCs w:val="28"/>
        </w:rPr>
        <w:t xml:space="preserve">Сумма общепроизводственных, общехозяйственных расходов на период регулирования принята от факта отчетного периода с индексами Минэкономразвития России на 2023 год – 105,8% и на 2024 </w:t>
      </w:r>
      <w:proofErr w:type="gramStart"/>
      <w:r w:rsidRPr="00BD7D9E">
        <w:rPr>
          <w:sz w:val="28"/>
          <w:szCs w:val="28"/>
        </w:rPr>
        <w:t>год  с</w:t>
      </w:r>
      <w:proofErr w:type="gramEnd"/>
      <w:r w:rsidRPr="00BD7D9E">
        <w:rPr>
          <w:sz w:val="28"/>
          <w:szCs w:val="28"/>
        </w:rPr>
        <w:t xml:space="preserve"> индексом 107,2%. Расходы составили 66383,4 </w:t>
      </w:r>
      <w:proofErr w:type="spellStart"/>
      <w:r w:rsidRPr="00BD7D9E">
        <w:rPr>
          <w:sz w:val="28"/>
          <w:szCs w:val="28"/>
        </w:rPr>
        <w:t>тыс.руб</w:t>
      </w:r>
      <w:proofErr w:type="spellEnd"/>
      <w:r w:rsidRPr="00BD7D9E">
        <w:rPr>
          <w:sz w:val="28"/>
          <w:szCs w:val="28"/>
        </w:rPr>
        <w:t>., на Кемеровскую область 2584,9 тыс. руб. в доле по предложению предприятия.</w:t>
      </w:r>
    </w:p>
    <w:p w14:paraId="1EC83D50" w14:textId="77777777" w:rsidR="002D2B36" w:rsidRPr="00BD7D9E" w:rsidRDefault="002D2B36" w:rsidP="002D2B36">
      <w:pPr>
        <w:tabs>
          <w:tab w:val="left" w:pos="1134"/>
        </w:tabs>
        <w:jc w:val="both"/>
        <w:rPr>
          <w:b/>
          <w:sz w:val="28"/>
          <w:szCs w:val="28"/>
        </w:rPr>
      </w:pPr>
      <w:r w:rsidRPr="00BD7D9E">
        <w:rPr>
          <w:sz w:val="28"/>
          <w:szCs w:val="28"/>
        </w:rPr>
        <w:t xml:space="preserve">9.  </w:t>
      </w:r>
      <w:r w:rsidRPr="00BD7D9E">
        <w:rPr>
          <w:b/>
          <w:sz w:val="28"/>
          <w:szCs w:val="28"/>
        </w:rPr>
        <w:t>Рентабельность и инвестиционная программа.</w:t>
      </w:r>
    </w:p>
    <w:p w14:paraId="02E4EB3A" w14:textId="77777777" w:rsidR="002D2B36" w:rsidRPr="00BD7D9E" w:rsidRDefault="002D2B36" w:rsidP="002D2B36">
      <w:pPr>
        <w:tabs>
          <w:tab w:val="left" w:pos="1134"/>
        </w:tabs>
        <w:jc w:val="both"/>
        <w:rPr>
          <w:bCs/>
          <w:sz w:val="28"/>
          <w:szCs w:val="28"/>
        </w:rPr>
      </w:pPr>
      <w:r w:rsidRPr="00BD7D9E">
        <w:rPr>
          <w:bCs/>
          <w:sz w:val="28"/>
          <w:szCs w:val="28"/>
        </w:rPr>
        <w:t xml:space="preserve"> АО «</w:t>
      </w:r>
      <w:proofErr w:type="spellStart"/>
      <w:r w:rsidRPr="00BD7D9E">
        <w:rPr>
          <w:bCs/>
          <w:sz w:val="28"/>
          <w:szCs w:val="28"/>
        </w:rPr>
        <w:t>Краспригород</w:t>
      </w:r>
      <w:proofErr w:type="spellEnd"/>
      <w:r w:rsidRPr="00BD7D9E">
        <w:rPr>
          <w:bCs/>
          <w:sz w:val="28"/>
          <w:szCs w:val="28"/>
        </w:rPr>
        <w:t>» представлены расшифровки рентабельности (</w:t>
      </w:r>
      <w:proofErr w:type="gramStart"/>
      <w:r w:rsidRPr="00BD7D9E">
        <w:rPr>
          <w:bCs/>
          <w:sz w:val="28"/>
          <w:szCs w:val="28"/>
        </w:rPr>
        <w:t>том  от</w:t>
      </w:r>
      <w:proofErr w:type="gramEnd"/>
      <w:r w:rsidRPr="00BD7D9E">
        <w:rPr>
          <w:bCs/>
          <w:sz w:val="28"/>
          <w:szCs w:val="28"/>
        </w:rPr>
        <w:t xml:space="preserve"> 18.10.2023, инвестиционная программа (электронная почта), коммерческие предложения, прайсы .</w:t>
      </w:r>
    </w:p>
    <w:p w14:paraId="2320B649" w14:textId="77777777" w:rsidR="002D2B36" w:rsidRPr="00BD7D9E" w:rsidRDefault="002D2B36" w:rsidP="002D2B36">
      <w:pPr>
        <w:tabs>
          <w:tab w:val="left" w:pos="1134"/>
        </w:tabs>
        <w:jc w:val="both"/>
        <w:rPr>
          <w:sz w:val="28"/>
          <w:szCs w:val="28"/>
        </w:rPr>
      </w:pPr>
      <w:r w:rsidRPr="00BD7D9E">
        <w:rPr>
          <w:sz w:val="28"/>
          <w:szCs w:val="28"/>
        </w:rPr>
        <w:t xml:space="preserve">Согласно п. 8 Методики экономически обоснованный уровень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определяется в соответствии с </w:t>
      </w:r>
      <w:hyperlink r:id="rId121" w:history="1">
        <w:r w:rsidRPr="00BD7D9E">
          <w:rPr>
            <w:sz w:val="28"/>
            <w:szCs w:val="28"/>
          </w:rPr>
          <w:t>пунктами 10</w:t>
        </w:r>
      </w:hyperlink>
      <w:r w:rsidRPr="00BD7D9E">
        <w:rPr>
          <w:sz w:val="28"/>
          <w:szCs w:val="28"/>
        </w:rPr>
        <w:t xml:space="preserve"> - </w:t>
      </w:r>
      <w:hyperlink r:id="rId122" w:history="1">
        <w:r w:rsidRPr="00BD7D9E">
          <w:rPr>
            <w:sz w:val="28"/>
            <w:szCs w:val="28"/>
          </w:rPr>
          <w:t>27</w:t>
        </w:r>
      </w:hyperlink>
      <w:r w:rsidRPr="00BD7D9E">
        <w:rPr>
          <w:sz w:val="28"/>
          <w:szCs w:val="28"/>
        </w:rPr>
        <w:t xml:space="preserve"> Методики, и предусматривает учет капитальных вложений согласно инвестиционной программе перевозчика, согласованной субъектом Российской Федерации, и предельный минимальный уровень рентабельности (1% к сумме прямых производственных затрат), которая может быть направлена на улучшение транспортного обслуживания </w:t>
      </w:r>
      <w:r w:rsidRPr="00BD7D9E">
        <w:rPr>
          <w:sz w:val="28"/>
          <w:szCs w:val="28"/>
        </w:rPr>
        <w:lastRenderedPageBreak/>
        <w:t>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w:t>
      </w:r>
    </w:p>
    <w:p w14:paraId="38FDDA6D"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Организацией представлена инвестиционная программа на период регулирования. Источником финансирования инвестиционной программы по предложению организации является накопленная амортизация. В составе инвестиционной программы АО «</w:t>
      </w:r>
      <w:proofErr w:type="spellStart"/>
      <w:r w:rsidRPr="00BD7D9E">
        <w:rPr>
          <w:rFonts w:eastAsia="Calibri"/>
          <w:sz w:val="28"/>
          <w:szCs w:val="28"/>
          <w:lang w:eastAsia="en-US"/>
        </w:rPr>
        <w:t>Краспригород</w:t>
      </w:r>
      <w:proofErr w:type="spellEnd"/>
      <w:r w:rsidRPr="00BD7D9E">
        <w:rPr>
          <w:rFonts w:eastAsia="Calibri"/>
          <w:sz w:val="28"/>
          <w:szCs w:val="28"/>
          <w:lang w:eastAsia="en-US"/>
        </w:rPr>
        <w:t>» предлагает согласовать следующие мероприятия:</w:t>
      </w:r>
    </w:p>
    <w:p w14:paraId="7DB15226" w14:textId="77777777" w:rsidR="002D2B36" w:rsidRPr="00BD7D9E" w:rsidRDefault="002D2B36" w:rsidP="002D2B36">
      <w:pPr>
        <w:tabs>
          <w:tab w:val="left" w:pos="1854"/>
        </w:tabs>
        <w:autoSpaceDE w:val="0"/>
        <w:autoSpaceDN w:val="0"/>
        <w:adjustRightInd w:val="0"/>
        <w:contextualSpacing/>
        <w:jc w:val="both"/>
        <w:rPr>
          <w:rFonts w:eastAsia="Calibri"/>
          <w:sz w:val="28"/>
          <w:szCs w:val="28"/>
          <w:lang w:eastAsia="en-US"/>
        </w:rPr>
      </w:pPr>
      <w:r w:rsidRPr="00BD7D9E">
        <w:rPr>
          <w:rFonts w:eastAsia="Calibri"/>
          <w:sz w:val="28"/>
          <w:szCs w:val="28"/>
          <w:lang w:eastAsia="en-US"/>
        </w:rPr>
        <w:t>1. Право пользования программы для ЭВМ «Система удаленного мониторинга и управления «Ассистент» версия 5 в редакции «Корпорация + ФСТЭК» (сертификат ФСТЭК России (2 управляющих соединения) (1 управляющий сервер).</w:t>
      </w:r>
    </w:p>
    <w:p w14:paraId="16A971BF" w14:textId="77777777" w:rsidR="002D2B36" w:rsidRPr="00BD7D9E" w:rsidRDefault="002D2B36" w:rsidP="002D2B36">
      <w:pPr>
        <w:autoSpaceDE w:val="0"/>
        <w:autoSpaceDN w:val="0"/>
        <w:adjustRightInd w:val="0"/>
        <w:jc w:val="both"/>
        <w:rPr>
          <w:rFonts w:eastAsia="Calibri"/>
          <w:iCs/>
          <w:sz w:val="28"/>
          <w:szCs w:val="28"/>
          <w:lang w:eastAsia="en-US"/>
        </w:rPr>
      </w:pPr>
      <w:bookmarkStart w:id="131" w:name="_Hlk27405851"/>
      <w:r w:rsidRPr="00BD7D9E">
        <w:rPr>
          <w:rFonts w:eastAsia="Calibri"/>
          <w:sz w:val="28"/>
          <w:szCs w:val="28"/>
          <w:lang w:eastAsia="en-US"/>
        </w:rPr>
        <w:t xml:space="preserve">В качестве подтверждения стоимости представлено коммерческое предложение на приобретение права пользования программы ООО «САФИБ» на сумму 536 тыс. руб.  </w:t>
      </w:r>
      <w:r w:rsidRPr="00BD7D9E">
        <w:rPr>
          <w:rFonts w:eastAsia="Calibri"/>
          <w:iCs/>
          <w:sz w:val="28"/>
          <w:szCs w:val="28"/>
          <w:lang w:eastAsia="en-US"/>
        </w:rPr>
        <w:t>с отнесением на Кемеровскую область в доле пропорционально отправленным пассажирам.</w:t>
      </w:r>
    </w:p>
    <w:bookmarkEnd w:id="131"/>
    <w:p w14:paraId="7D7D5C43" w14:textId="77777777" w:rsidR="002D2B36" w:rsidRPr="00BD7D9E" w:rsidRDefault="002D2B36" w:rsidP="002D2B36">
      <w:pPr>
        <w:autoSpaceDE w:val="0"/>
        <w:autoSpaceDN w:val="0"/>
        <w:adjustRightInd w:val="0"/>
        <w:jc w:val="both"/>
        <w:rPr>
          <w:rFonts w:eastAsia="Calibri"/>
          <w:sz w:val="28"/>
          <w:szCs w:val="28"/>
          <w:lang w:eastAsia="en-US"/>
        </w:rPr>
      </w:pPr>
      <w:r w:rsidRPr="00BD7D9E">
        <w:rPr>
          <w:sz w:val="28"/>
          <w:szCs w:val="28"/>
        </w:rPr>
        <w:t>2. Персональные компьютеры отечественного производства (37 ед.).</w:t>
      </w:r>
    </w:p>
    <w:p w14:paraId="4D49792A"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 xml:space="preserve"> По пояснению организации необходима замена импортного оборудования на радиоэлектронную продукцию отечественного производства, в соответствии со стратегией цифровой </w:t>
      </w:r>
      <w:proofErr w:type="spellStart"/>
      <w:r w:rsidRPr="00BD7D9E">
        <w:rPr>
          <w:rFonts w:eastAsia="Calibri"/>
          <w:sz w:val="28"/>
          <w:szCs w:val="28"/>
          <w:lang w:eastAsia="en-US"/>
        </w:rPr>
        <w:t>трасформации</w:t>
      </w:r>
      <w:proofErr w:type="spellEnd"/>
      <w:r w:rsidRPr="00BD7D9E">
        <w:rPr>
          <w:rFonts w:eastAsia="Calibri"/>
          <w:sz w:val="28"/>
          <w:szCs w:val="28"/>
          <w:lang w:eastAsia="en-US"/>
        </w:rPr>
        <w:t xml:space="preserve"> АО «</w:t>
      </w:r>
      <w:proofErr w:type="spellStart"/>
      <w:r w:rsidRPr="00BD7D9E">
        <w:rPr>
          <w:rFonts w:eastAsia="Calibri"/>
          <w:sz w:val="28"/>
          <w:szCs w:val="28"/>
          <w:lang w:eastAsia="en-US"/>
        </w:rPr>
        <w:t>Краспригород</w:t>
      </w:r>
      <w:proofErr w:type="spellEnd"/>
      <w:r w:rsidRPr="00BD7D9E">
        <w:rPr>
          <w:rFonts w:eastAsia="Calibri"/>
          <w:sz w:val="28"/>
          <w:szCs w:val="28"/>
          <w:lang w:eastAsia="en-US"/>
        </w:rPr>
        <w:t>» до 2025 года.</w:t>
      </w:r>
    </w:p>
    <w:p w14:paraId="16BA1FCB"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rFonts w:eastAsia="Calibri"/>
          <w:sz w:val="28"/>
          <w:szCs w:val="28"/>
          <w:lang w:eastAsia="en-US"/>
        </w:rPr>
        <w:t xml:space="preserve">В качестве подтверждения стоимости представлено коммерческое предложение на приобретение персональных компьютеров отечественного производства ООО «БРОКТЕХНОЛОДЖИ» на сумму 4674,210 тыс. руб.  </w:t>
      </w:r>
      <w:r w:rsidRPr="00BD7D9E">
        <w:rPr>
          <w:rFonts w:eastAsia="Calibri"/>
          <w:iCs/>
          <w:sz w:val="28"/>
          <w:szCs w:val="28"/>
          <w:lang w:eastAsia="en-US"/>
        </w:rPr>
        <w:t>с отнесением на Кемеровскую область в доле пропорционально отправленным пассажирам.</w:t>
      </w:r>
    </w:p>
    <w:p w14:paraId="7D6278EC" w14:textId="77777777" w:rsidR="002D2B36" w:rsidRPr="00BD7D9E" w:rsidRDefault="002D2B36" w:rsidP="002D2B36">
      <w:pPr>
        <w:autoSpaceDE w:val="0"/>
        <w:autoSpaceDN w:val="0"/>
        <w:adjustRightInd w:val="0"/>
        <w:jc w:val="both"/>
        <w:rPr>
          <w:rFonts w:eastAsia="Calibri"/>
          <w:sz w:val="28"/>
          <w:szCs w:val="28"/>
          <w:lang w:eastAsia="en-US"/>
        </w:rPr>
      </w:pPr>
      <w:r w:rsidRPr="00BD7D9E">
        <w:rPr>
          <w:rFonts w:eastAsia="Calibri"/>
          <w:sz w:val="28"/>
          <w:szCs w:val="28"/>
          <w:lang w:eastAsia="en-US"/>
        </w:rPr>
        <w:t xml:space="preserve">3. Приобретение сервера отечественного производства в соответствии со стратегией цифровой </w:t>
      </w:r>
      <w:proofErr w:type="spellStart"/>
      <w:r w:rsidRPr="00BD7D9E">
        <w:rPr>
          <w:rFonts w:eastAsia="Calibri"/>
          <w:sz w:val="28"/>
          <w:szCs w:val="28"/>
          <w:lang w:eastAsia="en-US"/>
        </w:rPr>
        <w:t>трасформации</w:t>
      </w:r>
      <w:proofErr w:type="spellEnd"/>
      <w:r w:rsidRPr="00BD7D9E">
        <w:rPr>
          <w:rFonts w:eastAsia="Calibri"/>
          <w:sz w:val="28"/>
          <w:szCs w:val="28"/>
          <w:lang w:eastAsia="en-US"/>
        </w:rPr>
        <w:t xml:space="preserve"> АО «</w:t>
      </w:r>
      <w:proofErr w:type="spellStart"/>
      <w:r w:rsidRPr="00BD7D9E">
        <w:rPr>
          <w:rFonts w:eastAsia="Calibri"/>
          <w:sz w:val="28"/>
          <w:szCs w:val="28"/>
          <w:lang w:eastAsia="en-US"/>
        </w:rPr>
        <w:t>Краспригород</w:t>
      </w:r>
      <w:proofErr w:type="spellEnd"/>
      <w:r w:rsidRPr="00BD7D9E">
        <w:rPr>
          <w:rFonts w:eastAsia="Calibri"/>
          <w:sz w:val="28"/>
          <w:szCs w:val="28"/>
          <w:lang w:eastAsia="en-US"/>
        </w:rPr>
        <w:t>» до 2025 года.</w:t>
      </w:r>
    </w:p>
    <w:p w14:paraId="45C5EF31"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rFonts w:eastAsia="Calibri"/>
          <w:sz w:val="28"/>
          <w:szCs w:val="28"/>
          <w:lang w:eastAsia="en-US"/>
        </w:rPr>
        <w:t xml:space="preserve">В качестве подтверждения стоимости представлено коммерческое предложение на приобретение сервера отечественного производства серии </w:t>
      </w:r>
      <w:proofErr w:type="spellStart"/>
      <w:r w:rsidRPr="00BD7D9E">
        <w:rPr>
          <w:rFonts w:eastAsia="Calibri"/>
          <w:sz w:val="28"/>
          <w:szCs w:val="28"/>
          <w:lang w:val="en-US" w:eastAsia="en-US"/>
        </w:rPr>
        <w:t>UtiNet</w:t>
      </w:r>
      <w:proofErr w:type="spellEnd"/>
      <w:r w:rsidRPr="00BD7D9E">
        <w:rPr>
          <w:rFonts w:eastAsia="Calibri"/>
          <w:sz w:val="28"/>
          <w:szCs w:val="28"/>
          <w:lang w:eastAsia="en-US"/>
        </w:rPr>
        <w:t xml:space="preserve"> </w:t>
      </w:r>
      <w:proofErr w:type="spellStart"/>
      <w:r w:rsidRPr="00BD7D9E">
        <w:rPr>
          <w:rFonts w:eastAsia="Calibri"/>
          <w:sz w:val="28"/>
          <w:szCs w:val="28"/>
          <w:lang w:val="en-US" w:eastAsia="en-US"/>
        </w:rPr>
        <w:t>Corenetic</w:t>
      </w:r>
      <w:proofErr w:type="spellEnd"/>
      <w:r w:rsidRPr="00BD7D9E">
        <w:rPr>
          <w:rFonts w:eastAsia="Calibri"/>
          <w:sz w:val="28"/>
          <w:szCs w:val="28"/>
          <w:lang w:eastAsia="en-US"/>
        </w:rPr>
        <w:t xml:space="preserve"> </w:t>
      </w:r>
      <w:r w:rsidRPr="00BD7D9E">
        <w:rPr>
          <w:rFonts w:eastAsia="Calibri"/>
          <w:sz w:val="28"/>
          <w:szCs w:val="28"/>
          <w:lang w:val="en-US" w:eastAsia="en-US"/>
        </w:rPr>
        <w:t>R</w:t>
      </w:r>
      <w:r w:rsidRPr="00BD7D9E">
        <w:rPr>
          <w:rFonts w:eastAsia="Calibri"/>
          <w:sz w:val="28"/>
          <w:szCs w:val="28"/>
          <w:lang w:eastAsia="en-US"/>
        </w:rPr>
        <w:t xml:space="preserve">280 ООО «ГИКСПЕЙС» на сумму 1519,078 тыс. руб.  </w:t>
      </w:r>
      <w:r w:rsidRPr="00BD7D9E">
        <w:rPr>
          <w:rFonts w:eastAsia="Calibri"/>
          <w:iCs/>
          <w:sz w:val="28"/>
          <w:szCs w:val="28"/>
          <w:lang w:eastAsia="en-US"/>
        </w:rPr>
        <w:t>с отнесением на Кемеровскую область в доле пропорционально отправленным пассажирам.</w:t>
      </w:r>
    </w:p>
    <w:p w14:paraId="55761593"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rFonts w:eastAsia="Calibri"/>
          <w:iCs/>
          <w:sz w:val="28"/>
          <w:szCs w:val="28"/>
          <w:lang w:eastAsia="en-US"/>
        </w:rPr>
        <w:t>Инвестиционная программа согласована Министерством транспорта Кузбасса.</w:t>
      </w:r>
    </w:p>
    <w:p w14:paraId="2E267C06"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rFonts w:eastAsia="Calibri"/>
          <w:iCs/>
          <w:sz w:val="28"/>
          <w:szCs w:val="28"/>
          <w:lang w:eastAsia="en-US"/>
        </w:rPr>
        <w:t>АО «</w:t>
      </w:r>
      <w:proofErr w:type="spellStart"/>
      <w:r w:rsidRPr="00BD7D9E">
        <w:rPr>
          <w:rFonts w:eastAsia="Calibri"/>
          <w:iCs/>
          <w:sz w:val="28"/>
          <w:szCs w:val="28"/>
          <w:lang w:eastAsia="en-US"/>
        </w:rPr>
        <w:t>Краспригород</w:t>
      </w:r>
      <w:proofErr w:type="spellEnd"/>
      <w:r w:rsidRPr="00BD7D9E">
        <w:rPr>
          <w:rFonts w:eastAsia="Calibri"/>
          <w:iCs/>
          <w:sz w:val="28"/>
          <w:szCs w:val="28"/>
          <w:lang w:eastAsia="en-US"/>
        </w:rPr>
        <w:t xml:space="preserve">» предлагает направить рентабельность (расшифровка том от 18.10.2023 стр. 107) на организацию доставки разъездных билетных </w:t>
      </w:r>
      <w:proofErr w:type="gramStart"/>
      <w:r w:rsidRPr="00BD7D9E">
        <w:rPr>
          <w:rFonts w:eastAsia="Calibri"/>
          <w:iCs/>
          <w:sz w:val="28"/>
          <w:szCs w:val="28"/>
          <w:lang w:eastAsia="en-US"/>
        </w:rPr>
        <w:t>кассиров  с</w:t>
      </w:r>
      <w:proofErr w:type="gramEnd"/>
      <w:r w:rsidRPr="00BD7D9E">
        <w:rPr>
          <w:rFonts w:eastAsia="Calibri"/>
          <w:iCs/>
          <w:sz w:val="28"/>
          <w:szCs w:val="28"/>
          <w:lang w:eastAsia="en-US"/>
        </w:rPr>
        <w:t xml:space="preserve"> работы до места жительства в ранние часы до 7-00 утра и поздние часы до 22-00 часов.  Также АО «</w:t>
      </w:r>
      <w:proofErr w:type="spellStart"/>
      <w:r w:rsidRPr="00BD7D9E">
        <w:rPr>
          <w:rFonts w:eastAsia="Calibri"/>
          <w:iCs/>
          <w:sz w:val="28"/>
          <w:szCs w:val="28"/>
          <w:lang w:eastAsia="en-US"/>
        </w:rPr>
        <w:t>Краспригород</w:t>
      </w:r>
      <w:proofErr w:type="spellEnd"/>
      <w:r w:rsidRPr="00BD7D9E">
        <w:rPr>
          <w:rFonts w:eastAsia="Calibri"/>
          <w:iCs/>
          <w:sz w:val="28"/>
          <w:szCs w:val="28"/>
          <w:lang w:eastAsia="en-US"/>
        </w:rPr>
        <w:t xml:space="preserve">» </w:t>
      </w:r>
      <w:proofErr w:type="gramStart"/>
      <w:r w:rsidRPr="00BD7D9E">
        <w:rPr>
          <w:rFonts w:eastAsia="Calibri"/>
          <w:iCs/>
          <w:sz w:val="28"/>
          <w:szCs w:val="28"/>
          <w:lang w:eastAsia="en-US"/>
        </w:rPr>
        <w:t>предлагает  включить</w:t>
      </w:r>
      <w:proofErr w:type="gramEnd"/>
      <w:r w:rsidRPr="00BD7D9E">
        <w:rPr>
          <w:rFonts w:eastAsia="Calibri"/>
          <w:iCs/>
          <w:sz w:val="28"/>
          <w:szCs w:val="28"/>
          <w:lang w:eastAsia="en-US"/>
        </w:rPr>
        <w:t xml:space="preserve"> рентабельность на санаторно-курортное лечение, материальную помощь к отпуску   фронт лайн персоналу.</w:t>
      </w:r>
    </w:p>
    <w:p w14:paraId="1570C0EF"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rFonts w:eastAsia="Calibri"/>
          <w:iCs/>
          <w:sz w:val="28"/>
          <w:szCs w:val="28"/>
          <w:lang w:eastAsia="en-US"/>
        </w:rPr>
        <w:t>Специалист считает включение рентабельности на санаторно-курортное лечение, материальную помощь к отпуску   фронт лайн персоналу экономически необоснованным и предлагает не включать в тариф рентабельность на санаторно-курортное лечение, материальную помощь к отпуску   фронт лайн персоналу.</w:t>
      </w:r>
    </w:p>
    <w:p w14:paraId="21A640A1" w14:textId="77777777" w:rsidR="002D2B36" w:rsidRPr="00BD7D9E" w:rsidRDefault="002D2B36" w:rsidP="002D2B36">
      <w:pPr>
        <w:autoSpaceDE w:val="0"/>
        <w:autoSpaceDN w:val="0"/>
        <w:adjustRightInd w:val="0"/>
        <w:jc w:val="both"/>
        <w:rPr>
          <w:sz w:val="28"/>
          <w:szCs w:val="28"/>
        </w:rPr>
      </w:pPr>
      <w:r w:rsidRPr="00BD7D9E">
        <w:rPr>
          <w:sz w:val="28"/>
          <w:szCs w:val="28"/>
        </w:rPr>
        <w:lastRenderedPageBreak/>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020A35FC"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rFonts w:eastAsia="Calibri"/>
          <w:iCs/>
          <w:sz w:val="28"/>
          <w:szCs w:val="28"/>
          <w:lang w:eastAsia="en-US"/>
        </w:rPr>
        <w:t xml:space="preserve">По расчету специалиста </w:t>
      </w:r>
      <w:proofErr w:type="gramStart"/>
      <w:r w:rsidRPr="00BD7D9E">
        <w:rPr>
          <w:rFonts w:eastAsia="Calibri"/>
          <w:iCs/>
          <w:sz w:val="28"/>
          <w:szCs w:val="28"/>
          <w:lang w:eastAsia="en-US"/>
        </w:rPr>
        <w:t>рентабельность  составит</w:t>
      </w:r>
      <w:proofErr w:type="gramEnd"/>
      <w:r w:rsidRPr="00BD7D9E">
        <w:rPr>
          <w:rFonts w:eastAsia="Calibri"/>
          <w:iCs/>
          <w:sz w:val="28"/>
          <w:szCs w:val="28"/>
          <w:lang w:eastAsia="en-US"/>
        </w:rPr>
        <w:t xml:space="preserve"> сумме 125 </w:t>
      </w:r>
      <w:proofErr w:type="spellStart"/>
      <w:r w:rsidRPr="00BD7D9E">
        <w:rPr>
          <w:rFonts w:eastAsia="Calibri"/>
          <w:iCs/>
          <w:sz w:val="28"/>
          <w:szCs w:val="28"/>
          <w:lang w:eastAsia="en-US"/>
        </w:rPr>
        <w:t>тыс.руб</w:t>
      </w:r>
      <w:proofErr w:type="spellEnd"/>
      <w:r w:rsidRPr="00BD7D9E">
        <w:rPr>
          <w:rFonts w:eastAsia="Calibri"/>
          <w:iCs/>
          <w:sz w:val="28"/>
          <w:szCs w:val="28"/>
          <w:lang w:eastAsia="en-US"/>
        </w:rPr>
        <w:t>.</w:t>
      </w:r>
      <w:r w:rsidRPr="00BD7D9E">
        <w:rPr>
          <w:sz w:val="28"/>
          <w:szCs w:val="28"/>
        </w:rPr>
        <w:t xml:space="preserve"> (1% к сумме прямых производственных затрат).</w:t>
      </w:r>
    </w:p>
    <w:p w14:paraId="5CC5C1B0" w14:textId="77777777" w:rsidR="002D2B36" w:rsidRPr="00BD7D9E" w:rsidRDefault="002D2B36" w:rsidP="002D2B36">
      <w:pPr>
        <w:autoSpaceDE w:val="0"/>
        <w:autoSpaceDN w:val="0"/>
        <w:adjustRightInd w:val="0"/>
        <w:jc w:val="both"/>
        <w:rPr>
          <w:rFonts w:eastAsia="Calibri"/>
          <w:iCs/>
          <w:sz w:val="28"/>
          <w:szCs w:val="28"/>
          <w:lang w:eastAsia="en-US"/>
        </w:rPr>
      </w:pPr>
      <w:r w:rsidRPr="00BD7D9E">
        <w:rPr>
          <w:sz w:val="28"/>
          <w:szCs w:val="28"/>
        </w:rPr>
        <w:t>сумме прямых производственных затрат).</w:t>
      </w:r>
    </w:p>
    <w:p w14:paraId="29A45F2C" w14:textId="77777777" w:rsidR="002D2B36" w:rsidRPr="00BD7D9E" w:rsidRDefault="002D2B36" w:rsidP="002D2B36">
      <w:pPr>
        <w:jc w:val="both"/>
        <w:rPr>
          <w:sz w:val="28"/>
          <w:szCs w:val="28"/>
        </w:rPr>
      </w:pPr>
      <w:r w:rsidRPr="00BD7D9E">
        <w:rPr>
          <w:sz w:val="28"/>
          <w:szCs w:val="28"/>
        </w:rPr>
        <w:t xml:space="preserve">Предлагается установить тариф для населения по зонам с ростом, не превышающим уровень индекса потребительских цен на 2024 год 107,2% по прогнозу социально-экономического развития РФ Минэкономразвития России. </w:t>
      </w:r>
    </w:p>
    <w:p w14:paraId="21E3EA7C" w14:textId="77777777" w:rsidR="002D2B36" w:rsidRPr="00BD7D9E" w:rsidRDefault="002D2B36" w:rsidP="002D2B36">
      <w:pPr>
        <w:jc w:val="both"/>
        <w:rPr>
          <w:color w:val="FF0000"/>
          <w:sz w:val="28"/>
          <w:szCs w:val="20"/>
          <w:lang w:val="x-none" w:eastAsia="x-none"/>
        </w:rPr>
      </w:pPr>
      <w:r w:rsidRPr="00BD7D9E">
        <w:rPr>
          <w:color w:val="000000"/>
          <w:sz w:val="28"/>
          <w:szCs w:val="28"/>
          <w:shd w:val="clear" w:color="auto" w:fill="FFFFFF"/>
        </w:rPr>
        <w:t xml:space="preserve">Доходы компании по Кемеровской области на 2024 год составят 46859,20 </w:t>
      </w:r>
      <w:proofErr w:type="spellStart"/>
      <w:r w:rsidRPr="00BD7D9E">
        <w:rPr>
          <w:color w:val="000000"/>
          <w:sz w:val="28"/>
          <w:szCs w:val="28"/>
          <w:shd w:val="clear" w:color="auto" w:fill="FFFFFF"/>
        </w:rPr>
        <w:t>тыс.руб</w:t>
      </w:r>
      <w:proofErr w:type="spellEnd"/>
      <w:r w:rsidRPr="00BD7D9E">
        <w:rPr>
          <w:color w:val="000000"/>
          <w:sz w:val="28"/>
          <w:szCs w:val="28"/>
          <w:shd w:val="clear" w:color="auto" w:fill="FFFFFF"/>
        </w:rPr>
        <w:t xml:space="preserve">., в том числе доходы от платных пассажиров 11775,70 </w:t>
      </w:r>
      <w:proofErr w:type="spellStart"/>
      <w:r w:rsidRPr="00BD7D9E">
        <w:rPr>
          <w:color w:val="000000"/>
          <w:sz w:val="28"/>
          <w:szCs w:val="28"/>
          <w:shd w:val="clear" w:color="auto" w:fill="FFFFFF"/>
        </w:rPr>
        <w:t>тыс.руб</w:t>
      </w:r>
      <w:proofErr w:type="spellEnd"/>
      <w:r w:rsidRPr="00BD7D9E">
        <w:rPr>
          <w:color w:val="000000"/>
          <w:sz w:val="28"/>
          <w:szCs w:val="28"/>
          <w:shd w:val="clear" w:color="auto" w:fill="FFFFFF"/>
        </w:rPr>
        <w:t xml:space="preserve">., от железнодорожников 3506,0 </w:t>
      </w:r>
      <w:proofErr w:type="spellStart"/>
      <w:r w:rsidRPr="00BD7D9E">
        <w:rPr>
          <w:color w:val="000000"/>
          <w:sz w:val="28"/>
          <w:szCs w:val="28"/>
          <w:shd w:val="clear" w:color="auto" w:fill="FFFFFF"/>
        </w:rPr>
        <w:t>тыс.руб</w:t>
      </w:r>
      <w:proofErr w:type="spellEnd"/>
      <w:r w:rsidRPr="00BD7D9E">
        <w:rPr>
          <w:color w:val="000000"/>
          <w:sz w:val="28"/>
          <w:szCs w:val="28"/>
          <w:shd w:val="clear" w:color="auto" w:fill="FFFFFF"/>
        </w:rPr>
        <w:t xml:space="preserve">., от федеральных льготников 977,5 </w:t>
      </w:r>
      <w:proofErr w:type="spellStart"/>
      <w:r w:rsidRPr="00BD7D9E">
        <w:rPr>
          <w:color w:val="000000"/>
          <w:sz w:val="28"/>
          <w:szCs w:val="28"/>
          <w:shd w:val="clear" w:color="auto" w:fill="FFFFFF"/>
        </w:rPr>
        <w:t>тыс.руб</w:t>
      </w:r>
      <w:proofErr w:type="spellEnd"/>
      <w:r w:rsidRPr="00BD7D9E">
        <w:rPr>
          <w:color w:val="000000"/>
          <w:sz w:val="28"/>
          <w:szCs w:val="28"/>
          <w:shd w:val="clear" w:color="auto" w:fill="FFFFFF"/>
        </w:rPr>
        <w:t xml:space="preserve">., от военнослужащих и </w:t>
      </w:r>
      <w:proofErr w:type="spellStart"/>
      <w:r w:rsidRPr="00BD7D9E">
        <w:rPr>
          <w:color w:val="000000"/>
          <w:sz w:val="28"/>
          <w:szCs w:val="28"/>
          <w:shd w:val="clear" w:color="auto" w:fill="FFFFFF"/>
        </w:rPr>
        <w:t>вохр</w:t>
      </w:r>
      <w:proofErr w:type="spellEnd"/>
      <w:r w:rsidRPr="00BD7D9E">
        <w:rPr>
          <w:color w:val="000000"/>
          <w:sz w:val="28"/>
          <w:szCs w:val="28"/>
          <w:shd w:val="clear" w:color="auto" w:fill="FFFFFF"/>
        </w:rPr>
        <w:t xml:space="preserve"> 26,5 </w:t>
      </w:r>
      <w:proofErr w:type="spellStart"/>
      <w:r w:rsidRPr="00BD7D9E">
        <w:rPr>
          <w:color w:val="000000"/>
          <w:sz w:val="28"/>
          <w:szCs w:val="28"/>
          <w:shd w:val="clear" w:color="auto" w:fill="FFFFFF"/>
        </w:rPr>
        <w:t>тыс.руб</w:t>
      </w:r>
      <w:proofErr w:type="spellEnd"/>
      <w:r w:rsidRPr="00BD7D9E">
        <w:rPr>
          <w:color w:val="000000"/>
          <w:sz w:val="28"/>
          <w:szCs w:val="28"/>
          <w:shd w:val="clear" w:color="auto" w:fill="FFFFFF"/>
        </w:rPr>
        <w:t xml:space="preserve">., бюджетное финансирование составит 30574 </w:t>
      </w:r>
      <w:proofErr w:type="spellStart"/>
      <w:r w:rsidRPr="00BD7D9E">
        <w:rPr>
          <w:color w:val="000000"/>
          <w:sz w:val="28"/>
          <w:szCs w:val="28"/>
          <w:shd w:val="clear" w:color="auto" w:fill="FFFFFF"/>
        </w:rPr>
        <w:t>тыс.руб</w:t>
      </w:r>
      <w:proofErr w:type="spellEnd"/>
      <w:r w:rsidRPr="00BD7D9E">
        <w:rPr>
          <w:color w:val="000000"/>
          <w:sz w:val="28"/>
          <w:szCs w:val="28"/>
          <w:shd w:val="clear" w:color="auto" w:fill="FFFFFF"/>
        </w:rPr>
        <w:t>.</w:t>
      </w:r>
      <w:r w:rsidRPr="00BD7D9E">
        <w:rPr>
          <w:sz w:val="28"/>
          <w:szCs w:val="20"/>
          <w:lang w:eastAsia="x-none"/>
        </w:rPr>
        <w:t xml:space="preserve">  Прибыль, полученная в отчетном периоде, используемая в качестве финансирования расходов составит 1276,6 тыс. руб.</w:t>
      </w:r>
    </w:p>
    <w:p w14:paraId="3FA7662C" w14:textId="77777777" w:rsidR="002D2B36" w:rsidRPr="00BD7D9E" w:rsidRDefault="002D2B36" w:rsidP="002D2B36">
      <w:pPr>
        <w:jc w:val="both"/>
        <w:rPr>
          <w:sz w:val="28"/>
          <w:szCs w:val="20"/>
          <w:lang w:eastAsia="x-none"/>
        </w:rPr>
      </w:pPr>
      <w:r w:rsidRPr="00BD7D9E">
        <w:rPr>
          <w:sz w:val="28"/>
          <w:szCs w:val="20"/>
          <w:lang w:val="x-none" w:eastAsia="x-none"/>
        </w:rPr>
        <w:t xml:space="preserve">На основании вышеизложенного, </w:t>
      </w:r>
      <w:r w:rsidRPr="00BD7D9E">
        <w:rPr>
          <w:sz w:val="28"/>
          <w:szCs w:val="20"/>
          <w:lang w:eastAsia="x-none"/>
        </w:rPr>
        <w:t>специалистом Р</w:t>
      </w:r>
      <w:proofErr w:type="spellStart"/>
      <w:r w:rsidRPr="00BD7D9E">
        <w:rPr>
          <w:sz w:val="28"/>
          <w:szCs w:val="28"/>
          <w:lang w:val="x-none" w:eastAsia="x-none"/>
        </w:rPr>
        <w:t>егиональной</w:t>
      </w:r>
      <w:proofErr w:type="spellEnd"/>
      <w:r w:rsidRPr="00BD7D9E">
        <w:rPr>
          <w:sz w:val="28"/>
          <w:szCs w:val="28"/>
          <w:lang w:val="x-none" w:eastAsia="x-none"/>
        </w:rPr>
        <w:t xml:space="preserve"> энергетической комиссии К</w:t>
      </w:r>
      <w:r w:rsidRPr="00BD7D9E">
        <w:rPr>
          <w:sz w:val="28"/>
          <w:szCs w:val="28"/>
          <w:lang w:eastAsia="x-none"/>
        </w:rPr>
        <w:t>узбасса</w:t>
      </w:r>
      <w:r w:rsidRPr="00BD7D9E">
        <w:rPr>
          <w:sz w:val="28"/>
          <w:szCs w:val="28"/>
          <w:lang w:val="x-none" w:eastAsia="x-none"/>
        </w:rPr>
        <w:t xml:space="preserve"> предлагается установить э</w:t>
      </w:r>
      <w:r w:rsidRPr="00BD7D9E">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BD7D9E">
        <w:rPr>
          <w:sz w:val="28"/>
          <w:szCs w:val="20"/>
          <w:lang w:eastAsia="x-none"/>
        </w:rPr>
        <w:t xml:space="preserve"> </w:t>
      </w:r>
      <w:r w:rsidRPr="00BD7D9E">
        <w:rPr>
          <w:sz w:val="28"/>
          <w:szCs w:val="20"/>
          <w:lang w:val="x-none" w:eastAsia="x-none"/>
        </w:rPr>
        <w:t xml:space="preserve"> </w:t>
      </w:r>
      <w:r w:rsidRPr="00BD7D9E">
        <w:rPr>
          <w:sz w:val="28"/>
          <w:szCs w:val="20"/>
          <w:lang w:eastAsia="x-none"/>
        </w:rPr>
        <w:t>в размере 4,08 руб./</w:t>
      </w:r>
      <w:proofErr w:type="spellStart"/>
      <w:r w:rsidRPr="00BD7D9E">
        <w:rPr>
          <w:sz w:val="28"/>
          <w:szCs w:val="20"/>
          <w:lang w:eastAsia="x-none"/>
        </w:rPr>
        <w:t>пассажиро</w:t>
      </w:r>
      <w:proofErr w:type="spellEnd"/>
      <w:r w:rsidRPr="00BD7D9E">
        <w:rPr>
          <w:sz w:val="28"/>
          <w:szCs w:val="20"/>
          <w:lang w:eastAsia="x-none"/>
        </w:rPr>
        <w:t>-км.</w:t>
      </w:r>
    </w:p>
    <w:p w14:paraId="140778A2" w14:textId="77777777" w:rsidR="002D2B36" w:rsidRPr="00BD7D9E" w:rsidRDefault="002D2B36" w:rsidP="002D2B36">
      <w:pPr>
        <w:jc w:val="both"/>
        <w:rPr>
          <w:sz w:val="28"/>
          <w:szCs w:val="28"/>
          <w:lang w:eastAsia="x-none"/>
        </w:rPr>
      </w:pPr>
      <w:r w:rsidRPr="00BD7D9E">
        <w:rPr>
          <w:sz w:val="28"/>
          <w:szCs w:val="28"/>
          <w:lang w:eastAsia="x-none"/>
        </w:rPr>
        <w:t xml:space="preserve">С 01.01.2024 предлагается принять тарифы для </w:t>
      </w:r>
      <w:proofErr w:type="gramStart"/>
      <w:r w:rsidRPr="00BD7D9E">
        <w:rPr>
          <w:sz w:val="28"/>
          <w:szCs w:val="28"/>
          <w:lang w:eastAsia="x-none"/>
        </w:rPr>
        <w:t>населения  на</w:t>
      </w:r>
      <w:proofErr w:type="gramEnd"/>
      <w:r w:rsidRPr="00BD7D9E">
        <w:rPr>
          <w:sz w:val="28"/>
          <w:szCs w:val="28"/>
          <w:lang w:eastAsia="x-none"/>
        </w:rPr>
        <w:t xml:space="preserve">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с ростом не выше 107,2% в следующем размере дифференцировано по зонам:</w:t>
      </w:r>
    </w:p>
    <w:p w14:paraId="7DAB9FBC" w14:textId="77777777" w:rsidR="002D2B36" w:rsidRPr="00BD7D9E" w:rsidRDefault="002D2B36" w:rsidP="002D2B36">
      <w:pPr>
        <w:jc w:val="both"/>
        <w:rPr>
          <w:sz w:val="28"/>
          <w:szCs w:val="28"/>
          <w:lang w:eastAsia="x-none"/>
        </w:rPr>
      </w:pPr>
      <w:r w:rsidRPr="00BD7D9E">
        <w:rPr>
          <w:sz w:val="28"/>
          <w:szCs w:val="28"/>
          <w:lang w:eastAsia="x-none"/>
        </w:rPr>
        <w:t xml:space="preserve">                    </w:t>
      </w:r>
    </w:p>
    <w:tbl>
      <w:tblPr>
        <w:tblW w:w="9136" w:type="dxa"/>
        <w:tblInd w:w="352" w:type="dxa"/>
        <w:tblLayout w:type="fixed"/>
        <w:tblCellMar>
          <w:left w:w="70" w:type="dxa"/>
          <w:right w:w="70" w:type="dxa"/>
        </w:tblCellMar>
        <w:tblLook w:val="0000" w:firstRow="0" w:lastRow="0" w:firstColumn="0" w:lastColumn="0" w:noHBand="0" w:noVBand="0"/>
      </w:tblPr>
      <w:tblGrid>
        <w:gridCol w:w="900"/>
        <w:gridCol w:w="3780"/>
        <w:gridCol w:w="4456"/>
      </w:tblGrid>
      <w:tr w:rsidR="002D2B36" w:rsidRPr="00BD7D9E" w14:paraId="26839238" w14:textId="77777777" w:rsidTr="00E8485B">
        <w:trPr>
          <w:cantSplit/>
          <w:trHeight w:val="360"/>
        </w:trPr>
        <w:tc>
          <w:tcPr>
            <w:tcW w:w="900" w:type="dxa"/>
            <w:tcBorders>
              <w:top w:val="single" w:sz="6" w:space="0" w:color="auto"/>
              <w:left w:val="single" w:sz="6" w:space="0" w:color="auto"/>
              <w:bottom w:val="single" w:sz="6" w:space="0" w:color="auto"/>
              <w:right w:val="single" w:sz="6" w:space="0" w:color="auto"/>
            </w:tcBorders>
          </w:tcPr>
          <w:p w14:paraId="3C1BFB0A" w14:textId="77777777" w:rsidR="002D2B36" w:rsidRPr="00BD7D9E" w:rsidRDefault="002D2B36" w:rsidP="00E8485B">
            <w:pPr>
              <w:autoSpaceDE w:val="0"/>
              <w:autoSpaceDN w:val="0"/>
              <w:adjustRightInd w:val="0"/>
              <w:jc w:val="center"/>
              <w:rPr>
                <w:sz w:val="28"/>
                <w:szCs w:val="28"/>
              </w:rPr>
            </w:pPr>
            <w:r w:rsidRPr="00BD7D9E">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187A7F55" w14:textId="77777777" w:rsidR="002D2B36" w:rsidRPr="00BD7D9E" w:rsidRDefault="002D2B36" w:rsidP="00E8485B">
            <w:pPr>
              <w:autoSpaceDE w:val="0"/>
              <w:autoSpaceDN w:val="0"/>
              <w:adjustRightInd w:val="0"/>
              <w:jc w:val="center"/>
              <w:rPr>
                <w:sz w:val="28"/>
                <w:szCs w:val="28"/>
              </w:rPr>
            </w:pPr>
            <w:r w:rsidRPr="00BD7D9E">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2E73AB68" w14:textId="77777777" w:rsidR="002D2B36" w:rsidRPr="00BD7D9E" w:rsidRDefault="002D2B36" w:rsidP="00E8485B">
            <w:pPr>
              <w:autoSpaceDE w:val="0"/>
              <w:autoSpaceDN w:val="0"/>
              <w:adjustRightInd w:val="0"/>
              <w:jc w:val="center"/>
              <w:rPr>
                <w:sz w:val="28"/>
                <w:szCs w:val="28"/>
              </w:rPr>
            </w:pPr>
            <w:r w:rsidRPr="00BD7D9E">
              <w:rPr>
                <w:sz w:val="28"/>
                <w:szCs w:val="28"/>
              </w:rPr>
              <w:t>Тариф, руб.</w:t>
            </w:r>
          </w:p>
        </w:tc>
      </w:tr>
      <w:tr w:rsidR="002D2B36" w:rsidRPr="00BD7D9E" w14:paraId="49A61938"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208D353A" w14:textId="77777777" w:rsidR="002D2B36" w:rsidRPr="00BD7D9E" w:rsidRDefault="002D2B36" w:rsidP="00E8485B">
            <w:pPr>
              <w:autoSpaceDE w:val="0"/>
              <w:autoSpaceDN w:val="0"/>
              <w:adjustRightInd w:val="0"/>
              <w:jc w:val="center"/>
              <w:rPr>
                <w:sz w:val="28"/>
                <w:szCs w:val="28"/>
              </w:rPr>
            </w:pPr>
            <w:r w:rsidRPr="00BD7D9E">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643FC577" w14:textId="77777777" w:rsidR="002D2B36" w:rsidRPr="00BD7D9E" w:rsidRDefault="002D2B36" w:rsidP="00E8485B">
            <w:pPr>
              <w:autoSpaceDE w:val="0"/>
              <w:autoSpaceDN w:val="0"/>
              <w:adjustRightInd w:val="0"/>
              <w:jc w:val="center"/>
              <w:rPr>
                <w:sz w:val="28"/>
                <w:szCs w:val="28"/>
              </w:rPr>
            </w:pPr>
            <w:r w:rsidRPr="00BD7D9E">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7D87466F"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22,0</w:t>
            </w:r>
          </w:p>
        </w:tc>
      </w:tr>
      <w:tr w:rsidR="002D2B36" w:rsidRPr="00BD7D9E" w14:paraId="121C04EC"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4224DCB" w14:textId="77777777" w:rsidR="002D2B36" w:rsidRPr="00BD7D9E" w:rsidRDefault="002D2B36" w:rsidP="00E8485B">
            <w:pPr>
              <w:autoSpaceDE w:val="0"/>
              <w:autoSpaceDN w:val="0"/>
              <w:adjustRightInd w:val="0"/>
              <w:jc w:val="center"/>
              <w:rPr>
                <w:sz w:val="28"/>
                <w:szCs w:val="28"/>
              </w:rPr>
            </w:pPr>
            <w:r w:rsidRPr="00BD7D9E">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330F0D0F" w14:textId="77777777" w:rsidR="002D2B36" w:rsidRPr="00BD7D9E" w:rsidRDefault="002D2B36" w:rsidP="00E8485B">
            <w:pPr>
              <w:autoSpaceDE w:val="0"/>
              <w:autoSpaceDN w:val="0"/>
              <w:adjustRightInd w:val="0"/>
              <w:jc w:val="center"/>
              <w:rPr>
                <w:sz w:val="28"/>
                <w:szCs w:val="28"/>
              </w:rPr>
            </w:pPr>
            <w:r w:rsidRPr="00BD7D9E">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6374C7A6"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34,0</w:t>
            </w:r>
          </w:p>
        </w:tc>
      </w:tr>
      <w:tr w:rsidR="002D2B36" w:rsidRPr="00BD7D9E" w14:paraId="4A83DECD"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7F58E80" w14:textId="77777777" w:rsidR="002D2B36" w:rsidRPr="00BD7D9E" w:rsidRDefault="002D2B36" w:rsidP="00E8485B">
            <w:pPr>
              <w:autoSpaceDE w:val="0"/>
              <w:autoSpaceDN w:val="0"/>
              <w:adjustRightInd w:val="0"/>
              <w:jc w:val="center"/>
              <w:rPr>
                <w:sz w:val="28"/>
                <w:szCs w:val="28"/>
              </w:rPr>
            </w:pPr>
            <w:r w:rsidRPr="00BD7D9E">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0268AA42" w14:textId="77777777" w:rsidR="002D2B36" w:rsidRPr="00BD7D9E" w:rsidRDefault="002D2B36" w:rsidP="00E8485B">
            <w:pPr>
              <w:autoSpaceDE w:val="0"/>
              <w:autoSpaceDN w:val="0"/>
              <w:adjustRightInd w:val="0"/>
              <w:jc w:val="center"/>
              <w:rPr>
                <w:sz w:val="28"/>
                <w:szCs w:val="28"/>
              </w:rPr>
            </w:pPr>
            <w:r w:rsidRPr="00BD7D9E">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04584CB8"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46,0</w:t>
            </w:r>
          </w:p>
        </w:tc>
      </w:tr>
      <w:tr w:rsidR="002D2B36" w:rsidRPr="00BD7D9E" w14:paraId="6C87C3D0"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0073288" w14:textId="77777777" w:rsidR="002D2B36" w:rsidRPr="00BD7D9E" w:rsidRDefault="002D2B36" w:rsidP="00E8485B">
            <w:pPr>
              <w:autoSpaceDE w:val="0"/>
              <w:autoSpaceDN w:val="0"/>
              <w:adjustRightInd w:val="0"/>
              <w:jc w:val="center"/>
              <w:rPr>
                <w:sz w:val="28"/>
                <w:szCs w:val="28"/>
              </w:rPr>
            </w:pPr>
            <w:r w:rsidRPr="00BD7D9E">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6F2A74AE" w14:textId="77777777" w:rsidR="002D2B36" w:rsidRPr="00BD7D9E" w:rsidRDefault="002D2B36" w:rsidP="00E8485B">
            <w:pPr>
              <w:autoSpaceDE w:val="0"/>
              <w:autoSpaceDN w:val="0"/>
              <w:adjustRightInd w:val="0"/>
              <w:jc w:val="center"/>
              <w:rPr>
                <w:sz w:val="28"/>
                <w:szCs w:val="28"/>
              </w:rPr>
            </w:pPr>
            <w:r w:rsidRPr="00BD7D9E">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4ACB18EB"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50,0</w:t>
            </w:r>
          </w:p>
        </w:tc>
      </w:tr>
      <w:tr w:rsidR="002D2B36" w:rsidRPr="00BD7D9E" w14:paraId="2E348F26"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2F6FF79A" w14:textId="77777777" w:rsidR="002D2B36" w:rsidRPr="00BD7D9E" w:rsidRDefault="002D2B36" w:rsidP="00E8485B">
            <w:pPr>
              <w:autoSpaceDE w:val="0"/>
              <w:autoSpaceDN w:val="0"/>
              <w:adjustRightInd w:val="0"/>
              <w:jc w:val="center"/>
              <w:rPr>
                <w:sz w:val="28"/>
                <w:szCs w:val="28"/>
              </w:rPr>
            </w:pPr>
            <w:r w:rsidRPr="00BD7D9E">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757A9E4B" w14:textId="77777777" w:rsidR="002D2B36" w:rsidRPr="00BD7D9E" w:rsidRDefault="002D2B36" w:rsidP="00E8485B">
            <w:pPr>
              <w:autoSpaceDE w:val="0"/>
              <w:autoSpaceDN w:val="0"/>
              <w:adjustRightInd w:val="0"/>
              <w:jc w:val="center"/>
              <w:rPr>
                <w:sz w:val="28"/>
                <w:szCs w:val="28"/>
              </w:rPr>
            </w:pPr>
            <w:r w:rsidRPr="00BD7D9E">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7C178ACB"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61,0</w:t>
            </w:r>
          </w:p>
        </w:tc>
      </w:tr>
      <w:tr w:rsidR="002D2B36" w:rsidRPr="00BD7D9E" w14:paraId="6B92BD44"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16472F5" w14:textId="77777777" w:rsidR="002D2B36" w:rsidRPr="00BD7D9E" w:rsidRDefault="002D2B36" w:rsidP="00E8485B">
            <w:pPr>
              <w:autoSpaceDE w:val="0"/>
              <w:autoSpaceDN w:val="0"/>
              <w:adjustRightInd w:val="0"/>
              <w:jc w:val="center"/>
              <w:rPr>
                <w:sz w:val="28"/>
                <w:szCs w:val="28"/>
              </w:rPr>
            </w:pPr>
            <w:r w:rsidRPr="00BD7D9E">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759AE5C9" w14:textId="77777777" w:rsidR="002D2B36" w:rsidRPr="00BD7D9E" w:rsidRDefault="002D2B36" w:rsidP="00E8485B">
            <w:pPr>
              <w:autoSpaceDE w:val="0"/>
              <w:autoSpaceDN w:val="0"/>
              <w:adjustRightInd w:val="0"/>
              <w:jc w:val="center"/>
              <w:rPr>
                <w:sz w:val="28"/>
                <w:szCs w:val="28"/>
              </w:rPr>
            </w:pPr>
            <w:r w:rsidRPr="00BD7D9E">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526E467B"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66,0</w:t>
            </w:r>
          </w:p>
        </w:tc>
      </w:tr>
      <w:tr w:rsidR="002D2B36" w:rsidRPr="00BD7D9E" w14:paraId="72D9D32C"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773B8B6" w14:textId="77777777" w:rsidR="002D2B36" w:rsidRPr="00BD7D9E" w:rsidRDefault="002D2B36" w:rsidP="00E8485B">
            <w:pPr>
              <w:autoSpaceDE w:val="0"/>
              <w:autoSpaceDN w:val="0"/>
              <w:adjustRightInd w:val="0"/>
              <w:jc w:val="center"/>
              <w:rPr>
                <w:sz w:val="28"/>
                <w:szCs w:val="28"/>
              </w:rPr>
            </w:pPr>
            <w:r w:rsidRPr="00BD7D9E">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2D82043F" w14:textId="77777777" w:rsidR="002D2B36" w:rsidRPr="00BD7D9E" w:rsidRDefault="002D2B36" w:rsidP="00E8485B">
            <w:pPr>
              <w:autoSpaceDE w:val="0"/>
              <w:autoSpaceDN w:val="0"/>
              <w:adjustRightInd w:val="0"/>
              <w:jc w:val="center"/>
              <w:rPr>
                <w:sz w:val="28"/>
                <w:szCs w:val="28"/>
              </w:rPr>
            </w:pPr>
            <w:r w:rsidRPr="00BD7D9E">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6FE9AE8A"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74,0</w:t>
            </w:r>
          </w:p>
        </w:tc>
      </w:tr>
      <w:tr w:rsidR="002D2B36" w:rsidRPr="00BD7D9E" w14:paraId="5BD4B5B4"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298746AE" w14:textId="77777777" w:rsidR="002D2B36" w:rsidRPr="00BD7D9E" w:rsidRDefault="002D2B36" w:rsidP="00E8485B">
            <w:pPr>
              <w:autoSpaceDE w:val="0"/>
              <w:autoSpaceDN w:val="0"/>
              <w:adjustRightInd w:val="0"/>
              <w:jc w:val="center"/>
              <w:rPr>
                <w:sz w:val="28"/>
                <w:szCs w:val="28"/>
              </w:rPr>
            </w:pPr>
            <w:r w:rsidRPr="00BD7D9E">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45AF5940" w14:textId="77777777" w:rsidR="002D2B36" w:rsidRPr="00BD7D9E" w:rsidRDefault="002D2B36" w:rsidP="00E8485B">
            <w:pPr>
              <w:autoSpaceDE w:val="0"/>
              <w:autoSpaceDN w:val="0"/>
              <w:adjustRightInd w:val="0"/>
              <w:jc w:val="center"/>
              <w:rPr>
                <w:sz w:val="28"/>
                <w:szCs w:val="28"/>
              </w:rPr>
            </w:pPr>
            <w:r w:rsidRPr="00BD7D9E">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72FFD67F" w14:textId="77777777" w:rsidR="002D2B36" w:rsidRPr="00BD7D9E" w:rsidRDefault="002D2B36" w:rsidP="00E8485B">
            <w:pPr>
              <w:autoSpaceDE w:val="0"/>
              <w:autoSpaceDN w:val="0"/>
              <w:adjustRightInd w:val="0"/>
              <w:jc w:val="center"/>
              <w:rPr>
                <w:sz w:val="28"/>
                <w:szCs w:val="28"/>
              </w:rPr>
            </w:pPr>
            <w:r w:rsidRPr="00BD7D9E">
              <w:rPr>
                <w:rFonts w:eastAsia="Calibri"/>
                <w:sz w:val="28"/>
                <w:szCs w:val="28"/>
              </w:rPr>
              <w:t>90,0</w:t>
            </w:r>
          </w:p>
        </w:tc>
      </w:tr>
    </w:tbl>
    <w:p w14:paraId="0A4BA611" w14:textId="77777777" w:rsidR="002D2B36" w:rsidRPr="00BD7D9E" w:rsidRDefault="002D2B36" w:rsidP="002D2B36">
      <w:pPr>
        <w:jc w:val="both"/>
        <w:rPr>
          <w:sz w:val="28"/>
          <w:szCs w:val="28"/>
          <w:lang w:eastAsia="x-none"/>
        </w:rPr>
      </w:pPr>
    </w:p>
    <w:p w14:paraId="132E8E54" w14:textId="77777777" w:rsidR="002D2B36" w:rsidRPr="00BD7D9E" w:rsidRDefault="002D2B36" w:rsidP="002D2B36">
      <w:pPr>
        <w:jc w:val="both"/>
        <w:rPr>
          <w:rFonts w:eastAsia="Calibri"/>
          <w:sz w:val="28"/>
          <w:szCs w:val="28"/>
          <w:lang w:eastAsia="en-US"/>
        </w:rPr>
        <w:sectPr w:rsidR="002D2B36" w:rsidRPr="00BD7D9E" w:rsidSect="002D2B36">
          <w:headerReference w:type="default" r:id="rId123"/>
          <w:pgSz w:w="11906" w:h="16838"/>
          <w:pgMar w:top="1134" w:right="850" w:bottom="851" w:left="1560" w:header="708" w:footer="708" w:gutter="0"/>
          <w:cols w:space="708"/>
          <w:titlePg/>
          <w:docGrid w:linePitch="360"/>
        </w:sectPr>
      </w:pPr>
      <w:r w:rsidRPr="00BD7D9E">
        <w:rPr>
          <w:rFonts w:eastAsia="Calibri"/>
          <w:sz w:val="28"/>
          <w:szCs w:val="28"/>
          <w:lang w:eastAsia="en-US"/>
        </w:rPr>
        <w:t xml:space="preserve">            </w:t>
      </w:r>
    </w:p>
    <w:p w14:paraId="7C16F02C" w14:textId="77777777" w:rsidR="002D2B36" w:rsidRPr="00BD7D9E" w:rsidRDefault="002D2B36" w:rsidP="002D2B36">
      <w:pPr>
        <w:spacing w:after="160" w:line="259" w:lineRule="auto"/>
        <w:jc w:val="right"/>
        <w:rPr>
          <w:rFonts w:eastAsia="Calibri"/>
          <w:sz w:val="28"/>
          <w:szCs w:val="28"/>
          <w:lang w:eastAsia="en-US"/>
        </w:rPr>
      </w:pPr>
      <w:r w:rsidRPr="00BD7D9E">
        <w:rPr>
          <w:rFonts w:eastAsia="Calibri"/>
          <w:sz w:val="28"/>
          <w:szCs w:val="28"/>
          <w:lang w:eastAsia="en-US"/>
        </w:rPr>
        <w:lastRenderedPageBreak/>
        <w:t>Приложение 1</w:t>
      </w:r>
    </w:p>
    <w:p w14:paraId="1708C904" w14:textId="77777777" w:rsidR="002D2B36" w:rsidRPr="00BD7D9E" w:rsidRDefault="002D2B36" w:rsidP="002D2B36">
      <w:pPr>
        <w:tabs>
          <w:tab w:val="left" w:pos="828"/>
        </w:tabs>
        <w:spacing w:after="160" w:line="259" w:lineRule="auto"/>
        <w:rPr>
          <w:rFonts w:eastAsia="Calibri"/>
          <w:sz w:val="28"/>
          <w:szCs w:val="28"/>
          <w:lang w:eastAsia="en-US"/>
        </w:rPr>
      </w:pPr>
      <w:r w:rsidRPr="00BD7D9E">
        <w:rPr>
          <w:rFonts w:eastAsia="Calibri"/>
          <w:sz w:val="28"/>
          <w:szCs w:val="28"/>
          <w:lang w:eastAsia="en-US"/>
        </w:rPr>
        <w:tab/>
      </w:r>
      <w:r w:rsidRPr="00BD7D9E">
        <w:rPr>
          <w:rFonts w:ascii="Calibri" w:eastAsia="Calibri" w:hAnsi="Calibri"/>
          <w:noProof/>
          <w:sz w:val="22"/>
          <w:szCs w:val="22"/>
          <w:lang w:eastAsia="en-US"/>
        </w:rPr>
        <w:drawing>
          <wp:inline distT="0" distB="0" distL="0" distR="0" wp14:anchorId="19FE6C46" wp14:editId="508C67CF">
            <wp:extent cx="9153577" cy="5023945"/>
            <wp:effectExtent l="0" t="0" r="0" b="5715"/>
            <wp:docPr id="1831265995" name="Рисунок 183126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61751" cy="5028431"/>
                    </a:xfrm>
                    <a:prstGeom prst="rect">
                      <a:avLst/>
                    </a:prstGeom>
                    <a:noFill/>
                    <a:ln>
                      <a:noFill/>
                    </a:ln>
                  </pic:spPr>
                </pic:pic>
              </a:graphicData>
            </a:graphic>
          </wp:inline>
        </w:drawing>
      </w:r>
    </w:p>
    <w:p w14:paraId="471449D6" w14:textId="77777777" w:rsidR="002D2B36" w:rsidRPr="00BD7D9E" w:rsidRDefault="002D2B36" w:rsidP="002D2B36">
      <w:pPr>
        <w:spacing w:after="160" w:line="259" w:lineRule="auto"/>
        <w:jc w:val="right"/>
        <w:rPr>
          <w:rFonts w:eastAsia="Calibri"/>
          <w:sz w:val="28"/>
          <w:szCs w:val="28"/>
          <w:lang w:eastAsia="en-US"/>
        </w:rPr>
      </w:pPr>
      <w:r w:rsidRPr="00BD7D9E">
        <w:rPr>
          <w:rFonts w:ascii="Calibri" w:eastAsia="Calibri" w:hAnsi="Calibri"/>
          <w:noProof/>
          <w:sz w:val="22"/>
          <w:szCs w:val="22"/>
          <w:lang w:eastAsia="en-US"/>
        </w:rPr>
        <w:lastRenderedPageBreak/>
        <w:drawing>
          <wp:inline distT="0" distB="0" distL="0" distR="0" wp14:anchorId="35775AC0" wp14:editId="3EE13677">
            <wp:extent cx="9311530" cy="6029960"/>
            <wp:effectExtent l="0" t="0" r="444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17163" cy="6033608"/>
                    </a:xfrm>
                    <a:prstGeom prst="rect">
                      <a:avLst/>
                    </a:prstGeom>
                    <a:noFill/>
                    <a:ln>
                      <a:noFill/>
                    </a:ln>
                  </pic:spPr>
                </pic:pic>
              </a:graphicData>
            </a:graphic>
          </wp:inline>
        </w:drawing>
      </w:r>
    </w:p>
    <w:p w14:paraId="70617719" w14:textId="77777777" w:rsidR="002D2B36" w:rsidRPr="00BD7D9E" w:rsidRDefault="002D2B36" w:rsidP="002D2B36">
      <w:pPr>
        <w:tabs>
          <w:tab w:val="left" w:pos="7961"/>
        </w:tabs>
        <w:spacing w:after="160" w:line="259" w:lineRule="auto"/>
        <w:jc w:val="right"/>
        <w:rPr>
          <w:rFonts w:eastAsia="Calibri"/>
          <w:sz w:val="28"/>
          <w:szCs w:val="28"/>
          <w:lang w:eastAsia="en-US"/>
        </w:rPr>
      </w:pPr>
      <w:r w:rsidRPr="00BD7D9E">
        <w:rPr>
          <w:rFonts w:ascii="Calibri" w:eastAsia="Calibri" w:hAnsi="Calibri"/>
          <w:noProof/>
          <w:sz w:val="22"/>
          <w:szCs w:val="22"/>
          <w:lang w:eastAsia="en-US"/>
        </w:rPr>
        <w:lastRenderedPageBreak/>
        <w:drawing>
          <wp:inline distT="0" distB="0" distL="0" distR="0" wp14:anchorId="60F34E57" wp14:editId="71115B02">
            <wp:extent cx="9354207" cy="60299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57177" cy="6031875"/>
                    </a:xfrm>
                    <a:prstGeom prst="rect">
                      <a:avLst/>
                    </a:prstGeom>
                    <a:noFill/>
                    <a:ln>
                      <a:noFill/>
                    </a:ln>
                  </pic:spPr>
                </pic:pic>
              </a:graphicData>
            </a:graphic>
          </wp:inline>
        </w:drawing>
      </w:r>
      <w:r w:rsidRPr="00BD7D9E">
        <w:rPr>
          <w:rFonts w:eastAsia="Calibri"/>
          <w:sz w:val="28"/>
          <w:szCs w:val="28"/>
          <w:lang w:eastAsia="en-US"/>
        </w:rPr>
        <w:t xml:space="preserve"> </w:t>
      </w:r>
    </w:p>
    <w:p w14:paraId="6622EA8C" w14:textId="77777777" w:rsidR="002D2B36" w:rsidRPr="00BD7D9E" w:rsidRDefault="002D2B36" w:rsidP="002D2B36">
      <w:pPr>
        <w:tabs>
          <w:tab w:val="left" w:pos="7961"/>
        </w:tabs>
        <w:spacing w:after="160" w:line="259" w:lineRule="auto"/>
        <w:jc w:val="right"/>
        <w:rPr>
          <w:rFonts w:eastAsia="Calibri"/>
          <w:sz w:val="28"/>
          <w:szCs w:val="28"/>
          <w:lang w:eastAsia="en-US"/>
        </w:rPr>
      </w:pPr>
      <w:r w:rsidRPr="00BD7D9E">
        <w:rPr>
          <w:rFonts w:eastAsia="Calibri"/>
          <w:sz w:val="28"/>
          <w:szCs w:val="28"/>
          <w:lang w:eastAsia="en-US"/>
        </w:rPr>
        <w:lastRenderedPageBreak/>
        <w:t>Приложение 2</w:t>
      </w:r>
    </w:p>
    <w:p w14:paraId="648CEF6C" w14:textId="77777777" w:rsidR="002D2B36" w:rsidRPr="00BD7D9E" w:rsidRDefault="002D2B36" w:rsidP="002D2B36">
      <w:pPr>
        <w:tabs>
          <w:tab w:val="left" w:pos="7961"/>
        </w:tabs>
        <w:spacing w:after="160" w:line="259" w:lineRule="auto"/>
        <w:jc w:val="right"/>
        <w:rPr>
          <w:rFonts w:eastAsia="Calibri"/>
          <w:sz w:val="28"/>
          <w:szCs w:val="28"/>
          <w:lang w:eastAsia="en-US"/>
        </w:rPr>
      </w:pPr>
    </w:p>
    <w:p w14:paraId="0DC9F806" w14:textId="77777777" w:rsidR="002D2B36" w:rsidRPr="00BD7D9E" w:rsidRDefault="002D2B36" w:rsidP="002D2B36">
      <w:pPr>
        <w:tabs>
          <w:tab w:val="left" w:pos="7961"/>
        </w:tabs>
        <w:spacing w:after="160" w:line="259" w:lineRule="auto"/>
        <w:jc w:val="right"/>
        <w:rPr>
          <w:rFonts w:eastAsia="Calibri"/>
          <w:sz w:val="28"/>
          <w:szCs w:val="28"/>
          <w:lang w:eastAsia="en-US"/>
        </w:rPr>
      </w:pPr>
      <w:r w:rsidRPr="00BD7D9E">
        <w:rPr>
          <w:rFonts w:ascii="Calibri" w:eastAsia="Calibri" w:hAnsi="Calibri"/>
          <w:noProof/>
          <w:sz w:val="22"/>
          <w:szCs w:val="22"/>
          <w:lang w:eastAsia="en-US"/>
        </w:rPr>
        <w:drawing>
          <wp:inline distT="0" distB="0" distL="0" distR="0" wp14:anchorId="41DD6226" wp14:editId="650B208C">
            <wp:extent cx="9428780" cy="4645572"/>
            <wp:effectExtent l="0" t="0" r="1270" b="3175"/>
            <wp:docPr id="633956047" name="Рисунок 63395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55223" cy="4658601"/>
                    </a:xfrm>
                    <a:prstGeom prst="rect">
                      <a:avLst/>
                    </a:prstGeom>
                    <a:noFill/>
                    <a:ln>
                      <a:noFill/>
                    </a:ln>
                  </pic:spPr>
                </pic:pic>
              </a:graphicData>
            </a:graphic>
          </wp:inline>
        </w:drawing>
      </w:r>
    </w:p>
    <w:p w14:paraId="183CC657" w14:textId="77777777" w:rsidR="002D2B36" w:rsidRPr="00BD7D9E" w:rsidRDefault="002D2B36" w:rsidP="002D2B36">
      <w:pPr>
        <w:tabs>
          <w:tab w:val="left" w:pos="7961"/>
        </w:tabs>
        <w:spacing w:after="160" w:line="259" w:lineRule="auto"/>
        <w:jc w:val="right"/>
        <w:rPr>
          <w:rFonts w:eastAsia="Calibri"/>
          <w:sz w:val="28"/>
          <w:szCs w:val="28"/>
          <w:lang w:eastAsia="en-US"/>
        </w:rPr>
      </w:pPr>
      <w:r w:rsidRPr="00BD7D9E">
        <w:rPr>
          <w:rFonts w:eastAsia="Calibri"/>
          <w:sz w:val="28"/>
          <w:szCs w:val="28"/>
          <w:lang w:eastAsia="en-US"/>
        </w:rPr>
        <w:tab/>
      </w:r>
    </w:p>
    <w:p w14:paraId="6E91A802" w14:textId="77777777" w:rsidR="002D2B36" w:rsidRPr="00BD7D9E" w:rsidRDefault="002D2B36" w:rsidP="002D2B36">
      <w:pPr>
        <w:tabs>
          <w:tab w:val="left" w:pos="546"/>
          <w:tab w:val="left" w:pos="7961"/>
          <w:tab w:val="right" w:pos="14853"/>
        </w:tabs>
        <w:spacing w:after="160" w:line="259" w:lineRule="auto"/>
        <w:rPr>
          <w:rFonts w:eastAsia="Calibri"/>
          <w:sz w:val="28"/>
          <w:szCs w:val="28"/>
          <w:lang w:eastAsia="en-US"/>
        </w:rPr>
      </w:pPr>
      <w:r w:rsidRPr="00BD7D9E">
        <w:rPr>
          <w:rFonts w:eastAsia="Calibri"/>
          <w:sz w:val="28"/>
          <w:szCs w:val="28"/>
          <w:lang w:eastAsia="en-US"/>
        </w:rPr>
        <w:lastRenderedPageBreak/>
        <w:tab/>
      </w:r>
      <w:r w:rsidRPr="00BD7D9E">
        <w:rPr>
          <w:rFonts w:ascii="Calibri" w:eastAsia="Calibri" w:hAnsi="Calibri"/>
          <w:noProof/>
          <w:sz w:val="22"/>
          <w:szCs w:val="22"/>
          <w:lang w:eastAsia="en-US"/>
        </w:rPr>
        <w:drawing>
          <wp:inline distT="0" distB="0" distL="0" distR="0" wp14:anchorId="76EC8568" wp14:editId="6AC6CBDB">
            <wp:extent cx="9310338" cy="5339255"/>
            <wp:effectExtent l="0" t="0" r="5715" b="0"/>
            <wp:docPr id="999301043" name="Рисунок 99930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331700" cy="5351506"/>
                    </a:xfrm>
                    <a:prstGeom prst="rect">
                      <a:avLst/>
                    </a:prstGeom>
                    <a:noFill/>
                    <a:ln>
                      <a:noFill/>
                    </a:ln>
                  </pic:spPr>
                </pic:pic>
              </a:graphicData>
            </a:graphic>
          </wp:inline>
        </w:drawing>
      </w:r>
      <w:r w:rsidRPr="00BD7D9E">
        <w:rPr>
          <w:rFonts w:eastAsia="Calibri"/>
          <w:sz w:val="28"/>
          <w:szCs w:val="28"/>
          <w:lang w:eastAsia="en-US"/>
        </w:rPr>
        <w:tab/>
      </w:r>
      <w:r w:rsidRPr="00BD7D9E">
        <w:rPr>
          <w:rFonts w:eastAsia="Calibri"/>
          <w:sz w:val="28"/>
          <w:szCs w:val="28"/>
          <w:lang w:eastAsia="en-US"/>
        </w:rPr>
        <w:lastRenderedPageBreak/>
        <w:tab/>
      </w:r>
      <w:r w:rsidRPr="00BD7D9E">
        <w:rPr>
          <w:rFonts w:ascii="Calibri" w:eastAsia="Calibri" w:hAnsi="Calibri"/>
          <w:noProof/>
          <w:sz w:val="22"/>
          <w:szCs w:val="22"/>
          <w:lang w:eastAsia="en-US"/>
        </w:rPr>
        <w:drawing>
          <wp:inline distT="0" distB="0" distL="0" distR="0" wp14:anchorId="6787921C" wp14:editId="56FD1842">
            <wp:extent cx="9141143" cy="5213131"/>
            <wp:effectExtent l="0" t="0" r="3175" b="6985"/>
            <wp:docPr id="614578828" name="Рисунок 61457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49182" cy="5217715"/>
                    </a:xfrm>
                    <a:prstGeom prst="rect">
                      <a:avLst/>
                    </a:prstGeom>
                    <a:noFill/>
                    <a:ln>
                      <a:noFill/>
                    </a:ln>
                  </pic:spPr>
                </pic:pic>
              </a:graphicData>
            </a:graphic>
          </wp:inline>
        </w:drawing>
      </w:r>
    </w:p>
    <w:p w14:paraId="64E73B9A" w14:textId="77777777" w:rsidR="002D2B36" w:rsidRPr="00BD7D9E" w:rsidRDefault="002D2B36" w:rsidP="002D2B36">
      <w:pPr>
        <w:tabs>
          <w:tab w:val="left" w:pos="2730"/>
        </w:tabs>
        <w:spacing w:after="160" w:line="259" w:lineRule="auto"/>
        <w:jc w:val="right"/>
        <w:rPr>
          <w:rFonts w:eastAsia="Calibri"/>
          <w:sz w:val="28"/>
          <w:szCs w:val="28"/>
          <w:lang w:eastAsia="en-US"/>
        </w:rPr>
      </w:pPr>
    </w:p>
    <w:p w14:paraId="15E66BEC" w14:textId="77777777" w:rsidR="002D2B36" w:rsidRDefault="002D2B36" w:rsidP="002D2B36">
      <w:pPr>
        <w:tabs>
          <w:tab w:val="left" w:pos="2730"/>
        </w:tabs>
        <w:spacing w:after="160" w:line="259" w:lineRule="auto"/>
        <w:jc w:val="right"/>
        <w:rPr>
          <w:rFonts w:eastAsia="Calibri"/>
          <w:sz w:val="28"/>
          <w:szCs w:val="28"/>
          <w:lang w:eastAsia="en-US"/>
        </w:rPr>
        <w:sectPr w:rsidR="002D2B36" w:rsidSect="002D2B36">
          <w:pgSz w:w="16838" w:h="11906" w:orient="landscape"/>
          <w:pgMar w:top="1418" w:right="709" w:bottom="707" w:left="426" w:header="709" w:footer="709" w:gutter="0"/>
          <w:cols w:space="708"/>
          <w:docGrid w:linePitch="360"/>
        </w:sectPr>
      </w:pPr>
    </w:p>
    <w:p w14:paraId="43C70291" w14:textId="77777777" w:rsidR="002D2B36" w:rsidRPr="00BD7D9E" w:rsidRDefault="002D2B36" w:rsidP="002D2B36">
      <w:pPr>
        <w:tabs>
          <w:tab w:val="left" w:pos="2730"/>
        </w:tabs>
        <w:spacing w:after="160" w:line="259" w:lineRule="auto"/>
        <w:jc w:val="right"/>
        <w:rPr>
          <w:rFonts w:eastAsia="Calibri"/>
          <w:sz w:val="28"/>
          <w:szCs w:val="28"/>
          <w:lang w:eastAsia="en-US"/>
        </w:rPr>
      </w:pPr>
      <w:r w:rsidRPr="00BD7D9E">
        <w:rPr>
          <w:rFonts w:eastAsia="Calibri"/>
          <w:sz w:val="28"/>
          <w:szCs w:val="28"/>
          <w:lang w:eastAsia="en-US"/>
        </w:rPr>
        <w:lastRenderedPageBreak/>
        <w:t xml:space="preserve">Приложение 3 </w:t>
      </w:r>
    </w:p>
    <w:p w14:paraId="44BA599B" w14:textId="77777777" w:rsidR="002D2B36" w:rsidRPr="00BD7D9E" w:rsidRDefault="002D2B36" w:rsidP="002D2B36">
      <w:pPr>
        <w:tabs>
          <w:tab w:val="left" w:pos="2730"/>
        </w:tabs>
        <w:spacing w:after="160" w:line="259" w:lineRule="auto"/>
        <w:jc w:val="right"/>
        <w:rPr>
          <w:rFonts w:eastAsia="Calibri"/>
          <w:sz w:val="28"/>
          <w:szCs w:val="28"/>
          <w:lang w:eastAsia="en-US"/>
        </w:rPr>
      </w:pPr>
    </w:p>
    <w:p w14:paraId="3C0C5C7C" w14:textId="77777777" w:rsidR="002D2B36" w:rsidRPr="00BD7D9E" w:rsidRDefault="002D2B36" w:rsidP="002D2B36">
      <w:pPr>
        <w:tabs>
          <w:tab w:val="left" w:pos="2730"/>
        </w:tabs>
        <w:spacing w:after="160" w:line="259" w:lineRule="auto"/>
        <w:jc w:val="right"/>
        <w:rPr>
          <w:rFonts w:eastAsia="Calibri"/>
          <w:sz w:val="28"/>
          <w:szCs w:val="28"/>
          <w:lang w:eastAsia="en-US"/>
        </w:rPr>
      </w:pPr>
      <w:r w:rsidRPr="00BD7D9E">
        <w:rPr>
          <w:rFonts w:ascii="Calibri" w:eastAsia="Calibri" w:hAnsi="Calibri"/>
          <w:noProof/>
          <w:sz w:val="22"/>
          <w:szCs w:val="22"/>
          <w:lang w:eastAsia="en-US"/>
        </w:rPr>
        <w:drawing>
          <wp:inline distT="0" distB="0" distL="0" distR="0" wp14:anchorId="46987EE2" wp14:editId="634874F3">
            <wp:extent cx="9431655" cy="319514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443632" cy="3199203"/>
                    </a:xfrm>
                    <a:prstGeom prst="rect">
                      <a:avLst/>
                    </a:prstGeom>
                    <a:noFill/>
                    <a:ln>
                      <a:noFill/>
                    </a:ln>
                  </pic:spPr>
                </pic:pic>
              </a:graphicData>
            </a:graphic>
          </wp:inline>
        </w:drawing>
      </w:r>
    </w:p>
    <w:p w14:paraId="4144DE55" w14:textId="77777777" w:rsidR="002D2B36" w:rsidRPr="00BD7D9E" w:rsidRDefault="002D2B36" w:rsidP="002D2B36">
      <w:pPr>
        <w:tabs>
          <w:tab w:val="left" w:pos="2730"/>
        </w:tabs>
        <w:spacing w:after="160" w:line="259" w:lineRule="auto"/>
        <w:jc w:val="right"/>
        <w:rPr>
          <w:rFonts w:eastAsia="Calibri"/>
          <w:sz w:val="28"/>
          <w:szCs w:val="28"/>
          <w:lang w:eastAsia="en-US"/>
        </w:rPr>
      </w:pPr>
    </w:p>
    <w:p w14:paraId="0A124231" w14:textId="77777777" w:rsidR="002D2B36" w:rsidRPr="00BD7D9E" w:rsidRDefault="002D2B36" w:rsidP="002D2B36">
      <w:pPr>
        <w:tabs>
          <w:tab w:val="left" w:pos="2730"/>
        </w:tabs>
        <w:spacing w:after="160" w:line="259" w:lineRule="auto"/>
        <w:rPr>
          <w:rFonts w:ascii="Calibri" w:eastAsia="Calibri" w:hAnsi="Calibri"/>
          <w:sz w:val="22"/>
          <w:szCs w:val="22"/>
          <w:lang w:eastAsia="en-US"/>
        </w:rPr>
      </w:pPr>
      <w:r w:rsidRPr="00BD7D9E">
        <w:rPr>
          <w:rFonts w:eastAsia="Calibri"/>
          <w:sz w:val="28"/>
          <w:szCs w:val="28"/>
          <w:lang w:eastAsia="en-US"/>
        </w:rPr>
        <w:tab/>
      </w:r>
    </w:p>
    <w:p w14:paraId="79820712" w14:textId="77777777" w:rsidR="002D2B36" w:rsidRPr="00BD7D9E" w:rsidRDefault="002D2B36" w:rsidP="002D2B36">
      <w:pPr>
        <w:tabs>
          <w:tab w:val="left" w:pos="4680"/>
        </w:tabs>
        <w:spacing w:after="160" w:line="259" w:lineRule="auto"/>
        <w:rPr>
          <w:rFonts w:ascii="Calibri" w:eastAsia="Calibri" w:hAnsi="Calibri"/>
          <w:sz w:val="22"/>
          <w:szCs w:val="22"/>
          <w:lang w:eastAsia="en-US"/>
        </w:rPr>
      </w:pPr>
      <w:r w:rsidRPr="00BD7D9E">
        <w:rPr>
          <w:rFonts w:ascii="Calibri" w:eastAsia="Calibri" w:hAnsi="Calibri"/>
          <w:sz w:val="22"/>
          <w:szCs w:val="22"/>
          <w:lang w:eastAsia="en-US"/>
        </w:rPr>
        <w:tab/>
      </w:r>
    </w:p>
    <w:p w14:paraId="0C56435D" w14:textId="77777777" w:rsidR="002D2B36" w:rsidRPr="00BD7D9E" w:rsidRDefault="002D2B36" w:rsidP="002D2B36">
      <w:pPr>
        <w:tabs>
          <w:tab w:val="left" w:pos="3885"/>
        </w:tabs>
        <w:spacing w:after="160" w:line="259" w:lineRule="auto"/>
        <w:rPr>
          <w:rFonts w:ascii="Calibri" w:eastAsia="Calibri" w:hAnsi="Calibri"/>
          <w:sz w:val="22"/>
          <w:szCs w:val="22"/>
          <w:lang w:eastAsia="en-US"/>
        </w:rPr>
      </w:pPr>
    </w:p>
    <w:p w14:paraId="64630A25" w14:textId="77777777" w:rsidR="002D2B36" w:rsidRPr="00BD7D9E" w:rsidRDefault="002D2B36" w:rsidP="002D2B36">
      <w:pPr>
        <w:tabs>
          <w:tab w:val="left" w:pos="3885"/>
        </w:tabs>
        <w:spacing w:after="160" w:line="259" w:lineRule="auto"/>
        <w:rPr>
          <w:rFonts w:ascii="Calibri" w:eastAsia="Calibri" w:hAnsi="Calibri"/>
          <w:sz w:val="22"/>
          <w:szCs w:val="22"/>
          <w:lang w:eastAsia="en-US"/>
        </w:rPr>
      </w:pPr>
    </w:p>
    <w:p w14:paraId="46D74AB2" w14:textId="77777777" w:rsidR="002D2B36" w:rsidRDefault="002D2B36" w:rsidP="002D2B36">
      <w:pPr>
        <w:tabs>
          <w:tab w:val="left" w:pos="5580"/>
          <w:tab w:val="left" w:pos="9498"/>
        </w:tabs>
        <w:ind w:right="-569"/>
      </w:pPr>
    </w:p>
    <w:p w14:paraId="1BAF1E30" w14:textId="77777777" w:rsidR="002D2B36" w:rsidRDefault="002D2B36" w:rsidP="002D2B36">
      <w:pPr>
        <w:tabs>
          <w:tab w:val="left" w:pos="5580"/>
          <w:tab w:val="left" w:pos="9498"/>
        </w:tabs>
        <w:ind w:left="-6649" w:right="-569" w:firstLine="12036"/>
      </w:pPr>
    </w:p>
    <w:p w14:paraId="2DDAA874" w14:textId="77777777" w:rsidR="002D2B36" w:rsidRDefault="002D2B36" w:rsidP="002D2B36">
      <w:pPr>
        <w:tabs>
          <w:tab w:val="left" w:pos="5580"/>
          <w:tab w:val="left" w:pos="9498"/>
        </w:tabs>
        <w:ind w:left="-6649" w:right="-569" w:firstLine="12036"/>
        <w:sectPr w:rsidR="002D2B36" w:rsidSect="002D2B36">
          <w:pgSz w:w="16838" w:h="11906" w:orient="landscape"/>
          <w:pgMar w:top="1418" w:right="851" w:bottom="851" w:left="851" w:header="720" w:footer="720" w:gutter="0"/>
          <w:cols w:space="720"/>
          <w:titlePg/>
          <w:docGrid w:linePitch="381"/>
        </w:sectPr>
      </w:pPr>
    </w:p>
    <w:p w14:paraId="64E3F3C9" w14:textId="2825CA64" w:rsidR="002D2B36" w:rsidRPr="00AE0629" w:rsidRDefault="002D2B36" w:rsidP="002D2B36">
      <w:pPr>
        <w:tabs>
          <w:tab w:val="left" w:pos="5580"/>
          <w:tab w:val="left" w:pos="9498"/>
        </w:tabs>
        <w:ind w:left="-6649" w:right="-569" w:firstLine="12036"/>
      </w:pPr>
      <w:r w:rsidRPr="00AE0629">
        <w:lastRenderedPageBreak/>
        <w:t xml:space="preserve">Приложение № </w:t>
      </w:r>
      <w:r>
        <w:t>16</w:t>
      </w:r>
      <w:r>
        <w:t>2</w:t>
      </w:r>
      <w:r>
        <w:t xml:space="preserve"> </w:t>
      </w:r>
      <w:r w:rsidRPr="00AE0629">
        <w:t xml:space="preserve">к протоколу № </w:t>
      </w:r>
      <w:r>
        <w:t>80</w:t>
      </w:r>
    </w:p>
    <w:p w14:paraId="180C61BB" w14:textId="77777777" w:rsidR="002D2B36" w:rsidRPr="00AE0629" w:rsidRDefault="002D2B36" w:rsidP="002D2B36">
      <w:pPr>
        <w:tabs>
          <w:tab w:val="left" w:pos="5580"/>
          <w:tab w:val="left" w:pos="9498"/>
        </w:tabs>
        <w:ind w:left="-6649" w:right="-569" w:firstLine="12036"/>
      </w:pPr>
      <w:r w:rsidRPr="00AE0629">
        <w:t>заседания правления Региональной</w:t>
      </w:r>
    </w:p>
    <w:p w14:paraId="2E0DF224" w14:textId="77777777" w:rsidR="002D2B36" w:rsidRPr="00AE0629" w:rsidRDefault="002D2B36" w:rsidP="002D2B36">
      <w:pPr>
        <w:tabs>
          <w:tab w:val="left" w:pos="5580"/>
          <w:tab w:val="left" w:pos="9498"/>
        </w:tabs>
        <w:ind w:left="-6649" w:right="-569" w:firstLine="12036"/>
      </w:pPr>
      <w:r w:rsidRPr="00AE0629">
        <w:t>энергетической комиссии</w:t>
      </w:r>
    </w:p>
    <w:p w14:paraId="680F1330" w14:textId="77777777" w:rsidR="002D2B36" w:rsidRDefault="002D2B36" w:rsidP="002D2B36">
      <w:pPr>
        <w:tabs>
          <w:tab w:val="left" w:pos="5580"/>
          <w:tab w:val="left" w:pos="9498"/>
        </w:tabs>
        <w:ind w:left="-6649" w:right="-569" w:firstLine="12036"/>
      </w:pPr>
      <w:r w:rsidRPr="00AE0629">
        <w:t xml:space="preserve">Кузбасса от </w:t>
      </w:r>
      <w:r>
        <w:t>19</w:t>
      </w:r>
      <w:r w:rsidRPr="00AE0629">
        <w:t>.1</w:t>
      </w:r>
      <w:r>
        <w:t>2</w:t>
      </w:r>
      <w:r w:rsidRPr="00AE0629">
        <w:t>.2023</w:t>
      </w:r>
    </w:p>
    <w:p w14:paraId="719BB3F0" w14:textId="77777777" w:rsidR="002D2B36" w:rsidRDefault="002D2B36" w:rsidP="002D2B36">
      <w:pPr>
        <w:tabs>
          <w:tab w:val="left" w:pos="5580"/>
          <w:tab w:val="left" w:pos="9498"/>
        </w:tabs>
        <w:ind w:left="-6649" w:right="-569" w:firstLine="12036"/>
      </w:pPr>
    </w:p>
    <w:p w14:paraId="0C5A8E1D" w14:textId="77777777" w:rsidR="002D2B36" w:rsidRPr="00290861" w:rsidRDefault="002D2B36" w:rsidP="002D2B36">
      <w:pPr>
        <w:autoSpaceDE w:val="0"/>
        <w:autoSpaceDN w:val="0"/>
        <w:adjustRightInd w:val="0"/>
        <w:ind w:left="709"/>
        <w:jc w:val="center"/>
        <w:rPr>
          <w:b/>
          <w:bCs/>
          <w:sz w:val="28"/>
          <w:szCs w:val="28"/>
        </w:rPr>
      </w:pPr>
      <w:r w:rsidRPr="00290861">
        <w:rPr>
          <w:b/>
          <w:bCs/>
          <w:sz w:val="28"/>
          <w:szCs w:val="28"/>
        </w:rPr>
        <w:t>Тарифы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w:t>
      </w:r>
      <w:r>
        <w:rPr>
          <w:b/>
          <w:bCs/>
          <w:sz w:val="28"/>
          <w:szCs w:val="28"/>
        </w:rPr>
        <w:t xml:space="preserve"> - Кузбасса </w:t>
      </w:r>
      <w:r w:rsidRPr="00290861">
        <w:rPr>
          <w:b/>
          <w:sz w:val="28"/>
          <w:szCs w:val="28"/>
        </w:rPr>
        <w:t xml:space="preserve">для </w:t>
      </w:r>
      <w:r>
        <w:rPr>
          <w:b/>
          <w:sz w:val="28"/>
          <w:szCs w:val="28"/>
        </w:rPr>
        <w:t xml:space="preserve">              </w:t>
      </w:r>
      <w:r w:rsidRPr="00290861">
        <w:rPr>
          <w:b/>
          <w:sz w:val="28"/>
          <w:szCs w:val="28"/>
        </w:rPr>
        <w:t>АО «</w:t>
      </w:r>
      <w:proofErr w:type="spellStart"/>
      <w:r w:rsidRPr="00290861">
        <w:rPr>
          <w:b/>
          <w:sz w:val="28"/>
          <w:szCs w:val="28"/>
        </w:rPr>
        <w:t>Краспригород</w:t>
      </w:r>
      <w:proofErr w:type="spellEnd"/>
      <w:r w:rsidRPr="00290861">
        <w:rPr>
          <w:b/>
          <w:sz w:val="28"/>
          <w:szCs w:val="28"/>
        </w:rPr>
        <w:t>»</w:t>
      </w:r>
    </w:p>
    <w:p w14:paraId="090A9CEB" w14:textId="77777777" w:rsidR="002D2B36" w:rsidRPr="00290861" w:rsidRDefault="002D2B36" w:rsidP="002D2B36">
      <w:pPr>
        <w:autoSpaceDE w:val="0"/>
        <w:autoSpaceDN w:val="0"/>
        <w:adjustRightInd w:val="0"/>
        <w:jc w:val="center"/>
        <w:rPr>
          <w:b/>
          <w:bCs/>
          <w:sz w:val="28"/>
          <w:szCs w:val="28"/>
        </w:rPr>
      </w:pPr>
    </w:p>
    <w:p w14:paraId="7732A78E" w14:textId="77777777" w:rsidR="002D2B36" w:rsidRPr="00290861" w:rsidRDefault="002D2B36" w:rsidP="002D2B36">
      <w:pPr>
        <w:autoSpaceDE w:val="0"/>
        <w:autoSpaceDN w:val="0"/>
        <w:adjustRightInd w:val="0"/>
        <w:ind w:firstLine="540"/>
        <w:jc w:val="both"/>
        <w:rPr>
          <w:sz w:val="28"/>
          <w:szCs w:val="28"/>
        </w:rPr>
      </w:pPr>
    </w:p>
    <w:tbl>
      <w:tblPr>
        <w:tblW w:w="9497" w:type="dxa"/>
        <w:tblInd w:w="354" w:type="dxa"/>
        <w:tblLayout w:type="fixed"/>
        <w:tblCellMar>
          <w:left w:w="70" w:type="dxa"/>
          <w:right w:w="70" w:type="dxa"/>
        </w:tblCellMar>
        <w:tblLook w:val="0000" w:firstRow="0" w:lastRow="0" w:firstColumn="0" w:lastColumn="0" w:noHBand="0" w:noVBand="0"/>
      </w:tblPr>
      <w:tblGrid>
        <w:gridCol w:w="900"/>
        <w:gridCol w:w="3780"/>
        <w:gridCol w:w="4817"/>
      </w:tblGrid>
      <w:tr w:rsidR="002D2B36" w:rsidRPr="00290861" w14:paraId="1F57A9E8" w14:textId="77777777" w:rsidTr="00E8485B">
        <w:trPr>
          <w:cantSplit/>
          <w:trHeight w:val="360"/>
        </w:trPr>
        <w:tc>
          <w:tcPr>
            <w:tcW w:w="900" w:type="dxa"/>
            <w:tcBorders>
              <w:top w:val="single" w:sz="6" w:space="0" w:color="auto"/>
              <w:left w:val="single" w:sz="6" w:space="0" w:color="auto"/>
              <w:bottom w:val="single" w:sz="6" w:space="0" w:color="auto"/>
              <w:right w:val="single" w:sz="6" w:space="0" w:color="auto"/>
            </w:tcBorders>
          </w:tcPr>
          <w:p w14:paraId="6D52D7A9" w14:textId="77777777" w:rsidR="002D2B36" w:rsidRPr="00290861" w:rsidRDefault="002D2B36" w:rsidP="00E8485B">
            <w:pPr>
              <w:autoSpaceDE w:val="0"/>
              <w:autoSpaceDN w:val="0"/>
              <w:adjustRightInd w:val="0"/>
              <w:jc w:val="center"/>
              <w:rPr>
                <w:sz w:val="28"/>
                <w:szCs w:val="28"/>
              </w:rPr>
            </w:pPr>
            <w:bookmarkStart w:id="132" w:name="_Hlk88569446"/>
            <w:r w:rsidRPr="00290861">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1E286FF3" w14:textId="77777777" w:rsidR="002D2B36" w:rsidRPr="00290861" w:rsidRDefault="002D2B36" w:rsidP="00E8485B">
            <w:pPr>
              <w:autoSpaceDE w:val="0"/>
              <w:autoSpaceDN w:val="0"/>
              <w:adjustRightInd w:val="0"/>
              <w:jc w:val="center"/>
              <w:rPr>
                <w:sz w:val="28"/>
                <w:szCs w:val="28"/>
              </w:rPr>
            </w:pPr>
            <w:r w:rsidRPr="00290861">
              <w:rPr>
                <w:sz w:val="28"/>
                <w:szCs w:val="28"/>
              </w:rPr>
              <w:t>Расстояние, км</w:t>
            </w:r>
          </w:p>
        </w:tc>
        <w:tc>
          <w:tcPr>
            <w:tcW w:w="4817" w:type="dxa"/>
            <w:tcBorders>
              <w:top w:val="single" w:sz="6" w:space="0" w:color="auto"/>
              <w:left w:val="single" w:sz="6" w:space="0" w:color="auto"/>
              <w:bottom w:val="single" w:sz="6" w:space="0" w:color="auto"/>
              <w:right w:val="single" w:sz="6" w:space="0" w:color="auto"/>
            </w:tcBorders>
          </w:tcPr>
          <w:p w14:paraId="105B7301" w14:textId="77777777" w:rsidR="002D2B36" w:rsidRPr="00290861" w:rsidRDefault="002D2B36" w:rsidP="00E8485B">
            <w:pPr>
              <w:autoSpaceDE w:val="0"/>
              <w:autoSpaceDN w:val="0"/>
              <w:adjustRightInd w:val="0"/>
              <w:jc w:val="center"/>
              <w:rPr>
                <w:sz w:val="28"/>
                <w:szCs w:val="28"/>
              </w:rPr>
            </w:pPr>
            <w:r w:rsidRPr="00290861">
              <w:rPr>
                <w:sz w:val="28"/>
                <w:szCs w:val="28"/>
              </w:rPr>
              <w:t>Тариф, руб.</w:t>
            </w:r>
          </w:p>
        </w:tc>
      </w:tr>
      <w:tr w:rsidR="002D2B36" w:rsidRPr="00290861" w14:paraId="48FAF67D"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11DFA22" w14:textId="77777777" w:rsidR="002D2B36" w:rsidRPr="00290861" w:rsidRDefault="002D2B36" w:rsidP="00E8485B">
            <w:pPr>
              <w:autoSpaceDE w:val="0"/>
              <w:autoSpaceDN w:val="0"/>
              <w:adjustRightInd w:val="0"/>
              <w:jc w:val="center"/>
              <w:rPr>
                <w:sz w:val="28"/>
                <w:szCs w:val="28"/>
              </w:rPr>
            </w:pPr>
            <w:r w:rsidRPr="00290861">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76119D73" w14:textId="77777777" w:rsidR="002D2B36" w:rsidRPr="00290861" w:rsidRDefault="002D2B36" w:rsidP="00E8485B">
            <w:pPr>
              <w:autoSpaceDE w:val="0"/>
              <w:autoSpaceDN w:val="0"/>
              <w:adjustRightInd w:val="0"/>
              <w:jc w:val="center"/>
              <w:rPr>
                <w:sz w:val="28"/>
                <w:szCs w:val="28"/>
              </w:rPr>
            </w:pPr>
            <w:r w:rsidRPr="00290861">
              <w:rPr>
                <w:sz w:val="28"/>
                <w:szCs w:val="28"/>
              </w:rPr>
              <w:t>1- 5</w:t>
            </w:r>
          </w:p>
        </w:tc>
        <w:tc>
          <w:tcPr>
            <w:tcW w:w="4817" w:type="dxa"/>
            <w:tcBorders>
              <w:top w:val="single" w:sz="6" w:space="0" w:color="auto"/>
              <w:left w:val="single" w:sz="6" w:space="0" w:color="auto"/>
              <w:bottom w:val="single" w:sz="6" w:space="0" w:color="auto"/>
              <w:right w:val="single" w:sz="6" w:space="0" w:color="auto"/>
            </w:tcBorders>
          </w:tcPr>
          <w:p w14:paraId="1CD24056" w14:textId="77777777" w:rsidR="002D2B36" w:rsidRPr="00290861" w:rsidRDefault="002D2B36" w:rsidP="00E8485B">
            <w:pPr>
              <w:autoSpaceDE w:val="0"/>
              <w:autoSpaceDN w:val="0"/>
              <w:adjustRightInd w:val="0"/>
              <w:jc w:val="center"/>
              <w:rPr>
                <w:sz w:val="28"/>
                <w:szCs w:val="28"/>
              </w:rPr>
            </w:pPr>
            <w:r w:rsidRPr="00290861">
              <w:rPr>
                <w:sz w:val="28"/>
                <w:szCs w:val="28"/>
              </w:rPr>
              <w:t>2</w:t>
            </w:r>
            <w:r>
              <w:rPr>
                <w:sz w:val="28"/>
                <w:szCs w:val="28"/>
              </w:rPr>
              <w:t>2</w:t>
            </w:r>
            <w:r w:rsidRPr="00290861">
              <w:rPr>
                <w:sz w:val="28"/>
                <w:szCs w:val="28"/>
              </w:rPr>
              <w:t>,0</w:t>
            </w:r>
          </w:p>
        </w:tc>
      </w:tr>
      <w:tr w:rsidR="002D2B36" w:rsidRPr="00290861" w14:paraId="0EE65760"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ECEEBAE" w14:textId="77777777" w:rsidR="002D2B36" w:rsidRPr="00290861" w:rsidRDefault="002D2B36" w:rsidP="00E8485B">
            <w:pPr>
              <w:autoSpaceDE w:val="0"/>
              <w:autoSpaceDN w:val="0"/>
              <w:adjustRightInd w:val="0"/>
              <w:jc w:val="center"/>
              <w:rPr>
                <w:sz w:val="28"/>
                <w:szCs w:val="28"/>
              </w:rPr>
            </w:pPr>
            <w:r w:rsidRPr="00290861">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43345CFC" w14:textId="77777777" w:rsidR="002D2B36" w:rsidRPr="00290861" w:rsidRDefault="002D2B36" w:rsidP="00E8485B">
            <w:pPr>
              <w:autoSpaceDE w:val="0"/>
              <w:autoSpaceDN w:val="0"/>
              <w:adjustRightInd w:val="0"/>
              <w:jc w:val="center"/>
              <w:rPr>
                <w:sz w:val="28"/>
                <w:szCs w:val="28"/>
              </w:rPr>
            </w:pPr>
            <w:r w:rsidRPr="00290861">
              <w:rPr>
                <w:sz w:val="28"/>
                <w:szCs w:val="28"/>
              </w:rPr>
              <w:t>6 - 15</w:t>
            </w:r>
          </w:p>
        </w:tc>
        <w:tc>
          <w:tcPr>
            <w:tcW w:w="4817" w:type="dxa"/>
            <w:tcBorders>
              <w:top w:val="single" w:sz="6" w:space="0" w:color="auto"/>
              <w:left w:val="single" w:sz="6" w:space="0" w:color="auto"/>
              <w:bottom w:val="single" w:sz="6" w:space="0" w:color="auto"/>
              <w:right w:val="single" w:sz="6" w:space="0" w:color="auto"/>
            </w:tcBorders>
          </w:tcPr>
          <w:p w14:paraId="4AE0032B" w14:textId="77777777" w:rsidR="002D2B36" w:rsidRPr="00290861" w:rsidRDefault="002D2B36" w:rsidP="00E8485B">
            <w:pPr>
              <w:autoSpaceDE w:val="0"/>
              <w:autoSpaceDN w:val="0"/>
              <w:adjustRightInd w:val="0"/>
              <w:jc w:val="center"/>
              <w:rPr>
                <w:sz w:val="28"/>
                <w:szCs w:val="28"/>
              </w:rPr>
            </w:pPr>
            <w:r>
              <w:rPr>
                <w:sz w:val="28"/>
                <w:szCs w:val="28"/>
              </w:rPr>
              <w:t>34</w:t>
            </w:r>
            <w:r w:rsidRPr="00290861">
              <w:rPr>
                <w:sz w:val="28"/>
                <w:szCs w:val="28"/>
              </w:rPr>
              <w:t>,0</w:t>
            </w:r>
          </w:p>
        </w:tc>
      </w:tr>
      <w:tr w:rsidR="002D2B36" w:rsidRPr="00290861" w14:paraId="40CBA86C"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35B2ADAE" w14:textId="77777777" w:rsidR="002D2B36" w:rsidRPr="00290861" w:rsidRDefault="002D2B36" w:rsidP="00E8485B">
            <w:pPr>
              <w:autoSpaceDE w:val="0"/>
              <w:autoSpaceDN w:val="0"/>
              <w:adjustRightInd w:val="0"/>
              <w:jc w:val="center"/>
              <w:rPr>
                <w:sz w:val="28"/>
                <w:szCs w:val="28"/>
              </w:rPr>
            </w:pPr>
            <w:r w:rsidRPr="00290861">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22BDC1B5" w14:textId="77777777" w:rsidR="002D2B36" w:rsidRPr="00290861" w:rsidRDefault="002D2B36" w:rsidP="00E8485B">
            <w:pPr>
              <w:autoSpaceDE w:val="0"/>
              <w:autoSpaceDN w:val="0"/>
              <w:adjustRightInd w:val="0"/>
              <w:jc w:val="center"/>
              <w:rPr>
                <w:sz w:val="28"/>
                <w:szCs w:val="28"/>
              </w:rPr>
            </w:pPr>
            <w:r w:rsidRPr="00290861">
              <w:rPr>
                <w:sz w:val="28"/>
                <w:szCs w:val="28"/>
              </w:rPr>
              <w:t>16 - 25</w:t>
            </w:r>
          </w:p>
        </w:tc>
        <w:tc>
          <w:tcPr>
            <w:tcW w:w="4817" w:type="dxa"/>
            <w:tcBorders>
              <w:top w:val="single" w:sz="6" w:space="0" w:color="auto"/>
              <w:left w:val="single" w:sz="6" w:space="0" w:color="auto"/>
              <w:bottom w:val="single" w:sz="6" w:space="0" w:color="auto"/>
              <w:right w:val="single" w:sz="6" w:space="0" w:color="auto"/>
            </w:tcBorders>
          </w:tcPr>
          <w:p w14:paraId="64BCF9E5" w14:textId="77777777" w:rsidR="002D2B36" w:rsidRPr="00290861" w:rsidRDefault="002D2B36" w:rsidP="00E8485B">
            <w:pPr>
              <w:autoSpaceDE w:val="0"/>
              <w:autoSpaceDN w:val="0"/>
              <w:adjustRightInd w:val="0"/>
              <w:jc w:val="center"/>
              <w:rPr>
                <w:sz w:val="28"/>
                <w:szCs w:val="28"/>
              </w:rPr>
            </w:pPr>
            <w:r>
              <w:rPr>
                <w:sz w:val="28"/>
                <w:szCs w:val="28"/>
              </w:rPr>
              <w:t>46</w:t>
            </w:r>
            <w:r w:rsidRPr="00290861">
              <w:rPr>
                <w:sz w:val="28"/>
                <w:szCs w:val="28"/>
              </w:rPr>
              <w:t>,0</w:t>
            </w:r>
          </w:p>
        </w:tc>
      </w:tr>
      <w:tr w:rsidR="002D2B36" w:rsidRPr="00290861" w14:paraId="1F53668F"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60091618" w14:textId="77777777" w:rsidR="002D2B36" w:rsidRPr="00290861" w:rsidRDefault="002D2B36" w:rsidP="00E8485B">
            <w:pPr>
              <w:autoSpaceDE w:val="0"/>
              <w:autoSpaceDN w:val="0"/>
              <w:adjustRightInd w:val="0"/>
              <w:jc w:val="center"/>
              <w:rPr>
                <w:sz w:val="28"/>
                <w:szCs w:val="28"/>
              </w:rPr>
            </w:pPr>
            <w:r w:rsidRPr="00290861">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57A16EE9" w14:textId="77777777" w:rsidR="002D2B36" w:rsidRPr="00290861" w:rsidRDefault="002D2B36" w:rsidP="00E8485B">
            <w:pPr>
              <w:autoSpaceDE w:val="0"/>
              <w:autoSpaceDN w:val="0"/>
              <w:adjustRightInd w:val="0"/>
              <w:jc w:val="center"/>
              <w:rPr>
                <w:sz w:val="28"/>
                <w:szCs w:val="28"/>
              </w:rPr>
            </w:pPr>
            <w:r w:rsidRPr="00290861">
              <w:rPr>
                <w:sz w:val="28"/>
                <w:szCs w:val="28"/>
              </w:rPr>
              <w:t>26 - 35</w:t>
            </w:r>
          </w:p>
        </w:tc>
        <w:tc>
          <w:tcPr>
            <w:tcW w:w="4817" w:type="dxa"/>
            <w:tcBorders>
              <w:top w:val="single" w:sz="6" w:space="0" w:color="auto"/>
              <w:left w:val="single" w:sz="6" w:space="0" w:color="auto"/>
              <w:bottom w:val="single" w:sz="6" w:space="0" w:color="auto"/>
              <w:right w:val="single" w:sz="6" w:space="0" w:color="auto"/>
            </w:tcBorders>
          </w:tcPr>
          <w:p w14:paraId="6728B277" w14:textId="77777777" w:rsidR="002D2B36" w:rsidRPr="00290861" w:rsidRDefault="002D2B36" w:rsidP="00E8485B">
            <w:pPr>
              <w:autoSpaceDE w:val="0"/>
              <w:autoSpaceDN w:val="0"/>
              <w:adjustRightInd w:val="0"/>
              <w:jc w:val="center"/>
              <w:rPr>
                <w:sz w:val="28"/>
                <w:szCs w:val="28"/>
              </w:rPr>
            </w:pPr>
            <w:r>
              <w:rPr>
                <w:sz w:val="28"/>
                <w:szCs w:val="28"/>
              </w:rPr>
              <w:t>50</w:t>
            </w:r>
            <w:r w:rsidRPr="00290861">
              <w:rPr>
                <w:sz w:val="28"/>
                <w:szCs w:val="28"/>
              </w:rPr>
              <w:t>,0</w:t>
            </w:r>
          </w:p>
        </w:tc>
      </w:tr>
      <w:tr w:rsidR="002D2B36" w:rsidRPr="00290861" w14:paraId="408DB2D0"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D9241EE" w14:textId="77777777" w:rsidR="002D2B36" w:rsidRPr="00290861" w:rsidRDefault="002D2B36" w:rsidP="00E8485B">
            <w:pPr>
              <w:autoSpaceDE w:val="0"/>
              <w:autoSpaceDN w:val="0"/>
              <w:adjustRightInd w:val="0"/>
              <w:jc w:val="center"/>
              <w:rPr>
                <w:sz w:val="28"/>
                <w:szCs w:val="28"/>
              </w:rPr>
            </w:pPr>
            <w:r w:rsidRPr="00290861">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4EF83A53" w14:textId="77777777" w:rsidR="002D2B36" w:rsidRPr="00290861" w:rsidRDefault="002D2B36" w:rsidP="00E8485B">
            <w:pPr>
              <w:autoSpaceDE w:val="0"/>
              <w:autoSpaceDN w:val="0"/>
              <w:adjustRightInd w:val="0"/>
              <w:jc w:val="center"/>
              <w:rPr>
                <w:sz w:val="28"/>
                <w:szCs w:val="28"/>
              </w:rPr>
            </w:pPr>
            <w:r w:rsidRPr="00290861">
              <w:rPr>
                <w:sz w:val="28"/>
                <w:szCs w:val="28"/>
              </w:rPr>
              <w:t>36 - 45</w:t>
            </w:r>
          </w:p>
        </w:tc>
        <w:tc>
          <w:tcPr>
            <w:tcW w:w="4817" w:type="dxa"/>
            <w:tcBorders>
              <w:top w:val="single" w:sz="6" w:space="0" w:color="auto"/>
              <w:left w:val="single" w:sz="6" w:space="0" w:color="auto"/>
              <w:bottom w:val="single" w:sz="6" w:space="0" w:color="auto"/>
              <w:right w:val="single" w:sz="6" w:space="0" w:color="auto"/>
            </w:tcBorders>
          </w:tcPr>
          <w:p w14:paraId="23E26D74" w14:textId="77777777" w:rsidR="002D2B36" w:rsidRPr="00290861" w:rsidRDefault="002D2B36" w:rsidP="00E8485B">
            <w:pPr>
              <w:autoSpaceDE w:val="0"/>
              <w:autoSpaceDN w:val="0"/>
              <w:adjustRightInd w:val="0"/>
              <w:jc w:val="center"/>
              <w:rPr>
                <w:sz w:val="28"/>
                <w:szCs w:val="28"/>
              </w:rPr>
            </w:pPr>
            <w:r>
              <w:rPr>
                <w:sz w:val="28"/>
                <w:szCs w:val="28"/>
              </w:rPr>
              <w:t>61</w:t>
            </w:r>
            <w:r w:rsidRPr="00290861">
              <w:rPr>
                <w:sz w:val="28"/>
                <w:szCs w:val="28"/>
              </w:rPr>
              <w:t>,0</w:t>
            </w:r>
          </w:p>
        </w:tc>
      </w:tr>
      <w:tr w:rsidR="002D2B36" w:rsidRPr="00290861" w14:paraId="3B308C5B"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1711ADD5" w14:textId="77777777" w:rsidR="002D2B36" w:rsidRPr="00290861" w:rsidRDefault="002D2B36" w:rsidP="00E8485B">
            <w:pPr>
              <w:autoSpaceDE w:val="0"/>
              <w:autoSpaceDN w:val="0"/>
              <w:adjustRightInd w:val="0"/>
              <w:jc w:val="center"/>
              <w:rPr>
                <w:sz w:val="28"/>
                <w:szCs w:val="28"/>
              </w:rPr>
            </w:pPr>
            <w:r w:rsidRPr="00290861">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1C4676CF" w14:textId="77777777" w:rsidR="002D2B36" w:rsidRPr="00290861" w:rsidRDefault="002D2B36" w:rsidP="00E8485B">
            <w:pPr>
              <w:autoSpaceDE w:val="0"/>
              <w:autoSpaceDN w:val="0"/>
              <w:adjustRightInd w:val="0"/>
              <w:jc w:val="center"/>
              <w:rPr>
                <w:sz w:val="28"/>
                <w:szCs w:val="28"/>
              </w:rPr>
            </w:pPr>
            <w:r w:rsidRPr="00290861">
              <w:rPr>
                <w:sz w:val="28"/>
                <w:szCs w:val="28"/>
              </w:rPr>
              <w:t>46 - 55</w:t>
            </w:r>
          </w:p>
        </w:tc>
        <w:tc>
          <w:tcPr>
            <w:tcW w:w="4817" w:type="dxa"/>
            <w:tcBorders>
              <w:top w:val="single" w:sz="6" w:space="0" w:color="auto"/>
              <w:left w:val="single" w:sz="6" w:space="0" w:color="auto"/>
              <w:bottom w:val="single" w:sz="6" w:space="0" w:color="auto"/>
              <w:right w:val="single" w:sz="6" w:space="0" w:color="auto"/>
            </w:tcBorders>
          </w:tcPr>
          <w:p w14:paraId="5648A00A" w14:textId="77777777" w:rsidR="002D2B36" w:rsidRPr="00290861" w:rsidRDefault="002D2B36" w:rsidP="00E8485B">
            <w:pPr>
              <w:autoSpaceDE w:val="0"/>
              <w:autoSpaceDN w:val="0"/>
              <w:adjustRightInd w:val="0"/>
              <w:jc w:val="center"/>
              <w:rPr>
                <w:sz w:val="28"/>
                <w:szCs w:val="28"/>
              </w:rPr>
            </w:pPr>
            <w:r>
              <w:rPr>
                <w:sz w:val="28"/>
                <w:szCs w:val="28"/>
              </w:rPr>
              <w:t>66,0</w:t>
            </w:r>
          </w:p>
        </w:tc>
      </w:tr>
      <w:tr w:rsidR="002D2B36" w:rsidRPr="00290861" w14:paraId="3DBB2A78"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085480A" w14:textId="77777777" w:rsidR="002D2B36" w:rsidRPr="00290861" w:rsidRDefault="002D2B36" w:rsidP="00E8485B">
            <w:pPr>
              <w:autoSpaceDE w:val="0"/>
              <w:autoSpaceDN w:val="0"/>
              <w:adjustRightInd w:val="0"/>
              <w:jc w:val="center"/>
              <w:rPr>
                <w:sz w:val="28"/>
                <w:szCs w:val="28"/>
              </w:rPr>
            </w:pPr>
            <w:r w:rsidRPr="00290861">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24297E54" w14:textId="77777777" w:rsidR="002D2B36" w:rsidRPr="00290861" w:rsidRDefault="002D2B36" w:rsidP="00E8485B">
            <w:pPr>
              <w:autoSpaceDE w:val="0"/>
              <w:autoSpaceDN w:val="0"/>
              <w:adjustRightInd w:val="0"/>
              <w:jc w:val="center"/>
              <w:rPr>
                <w:sz w:val="28"/>
                <w:szCs w:val="28"/>
              </w:rPr>
            </w:pPr>
            <w:r w:rsidRPr="00290861">
              <w:rPr>
                <w:sz w:val="28"/>
                <w:szCs w:val="28"/>
              </w:rPr>
              <w:t>56 - 65</w:t>
            </w:r>
          </w:p>
        </w:tc>
        <w:tc>
          <w:tcPr>
            <w:tcW w:w="4817" w:type="dxa"/>
            <w:tcBorders>
              <w:top w:val="single" w:sz="6" w:space="0" w:color="auto"/>
              <w:left w:val="single" w:sz="6" w:space="0" w:color="auto"/>
              <w:bottom w:val="single" w:sz="6" w:space="0" w:color="auto"/>
              <w:right w:val="single" w:sz="6" w:space="0" w:color="auto"/>
            </w:tcBorders>
          </w:tcPr>
          <w:p w14:paraId="66E0160F" w14:textId="77777777" w:rsidR="002D2B36" w:rsidRPr="00290861" w:rsidRDefault="002D2B36" w:rsidP="00E8485B">
            <w:pPr>
              <w:autoSpaceDE w:val="0"/>
              <w:autoSpaceDN w:val="0"/>
              <w:adjustRightInd w:val="0"/>
              <w:jc w:val="center"/>
              <w:rPr>
                <w:sz w:val="28"/>
                <w:szCs w:val="28"/>
              </w:rPr>
            </w:pPr>
            <w:r>
              <w:rPr>
                <w:sz w:val="28"/>
                <w:szCs w:val="28"/>
              </w:rPr>
              <w:t>74,0</w:t>
            </w:r>
          </w:p>
        </w:tc>
      </w:tr>
      <w:tr w:rsidR="002D2B36" w:rsidRPr="00290861" w14:paraId="6B887693" w14:textId="77777777" w:rsidTr="00E8485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0592272" w14:textId="77777777" w:rsidR="002D2B36" w:rsidRPr="00290861" w:rsidRDefault="002D2B36" w:rsidP="00E8485B">
            <w:pPr>
              <w:autoSpaceDE w:val="0"/>
              <w:autoSpaceDN w:val="0"/>
              <w:adjustRightInd w:val="0"/>
              <w:jc w:val="center"/>
              <w:rPr>
                <w:sz w:val="28"/>
                <w:szCs w:val="28"/>
              </w:rPr>
            </w:pPr>
            <w:r w:rsidRPr="00290861">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068B5BFD" w14:textId="77777777" w:rsidR="002D2B36" w:rsidRPr="00290861" w:rsidRDefault="002D2B36" w:rsidP="00E8485B">
            <w:pPr>
              <w:autoSpaceDE w:val="0"/>
              <w:autoSpaceDN w:val="0"/>
              <w:adjustRightInd w:val="0"/>
              <w:jc w:val="center"/>
              <w:rPr>
                <w:sz w:val="28"/>
                <w:szCs w:val="28"/>
              </w:rPr>
            </w:pPr>
            <w:r w:rsidRPr="00290861">
              <w:rPr>
                <w:sz w:val="28"/>
                <w:szCs w:val="28"/>
              </w:rPr>
              <w:t>66 - 75</w:t>
            </w:r>
          </w:p>
        </w:tc>
        <w:tc>
          <w:tcPr>
            <w:tcW w:w="4817" w:type="dxa"/>
            <w:tcBorders>
              <w:top w:val="single" w:sz="6" w:space="0" w:color="auto"/>
              <w:left w:val="single" w:sz="6" w:space="0" w:color="auto"/>
              <w:bottom w:val="single" w:sz="6" w:space="0" w:color="auto"/>
              <w:right w:val="single" w:sz="6" w:space="0" w:color="auto"/>
            </w:tcBorders>
          </w:tcPr>
          <w:p w14:paraId="2B54B3F5" w14:textId="77777777" w:rsidR="002D2B36" w:rsidRPr="00290861" w:rsidRDefault="002D2B36" w:rsidP="00E8485B">
            <w:pPr>
              <w:autoSpaceDE w:val="0"/>
              <w:autoSpaceDN w:val="0"/>
              <w:adjustRightInd w:val="0"/>
              <w:jc w:val="center"/>
              <w:rPr>
                <w:sz w:val="28"/>
                <w:szCs w:val="28"/>
              </w:rPr>
            </w:pPr>
            <w:r>
              <w:rPr>
                <w:sz w:val="28"/>
                <w:szCs w:val="28"/>
              </w:rPr>
              <w:t>90,0</w:t>
            </w:r>
          </w:p>
        </w:tc>
      </w:tr>
      <w:bookmarkEnd w:id="132"/>
    </w:tbl>
    <w:p w14:paraId="6D39C48F" w14:textId="77777777" w:rsidR="002D2B36" w:rsidRPr="00290861" w:rsidRDefault="002D2B36" w:rsidP="002D2B36">
      <w:pPr>
        <w:jc w:val="center"/>
        <w:rPr>
          <w:sz w:val="28"/>
          <w:szCs w:val="28"/>
        </w:rPr>
      </w:pPr>
    </w:p>
    <w:p w14:paraId="5C369629" w14:textId="77777777" w:rsidR="002D2B36" w:rsidRPr="00290861" w:rsidRDefault="002D2B36" w:rsidP="002D2B36">
      <w:pPr>
        <w:jc w:val="center"/>
        <w:rPr>
          <w:sz w:val="28"/>
          <w:szCs w:val="28"/>
        </w:rPr>
      </w:pPr>
    </w:p>
    <w:p w14:paraId="352B989C" w14:textId="77777777" w:rsidR="002D2B36" w:rsidRPr="00290861" w:rsidRDefault="002D2B36" w:rsidP="002D2B36">
      <w:pPr>
        <w:jc w:val="center"/>
        <w:rPr>
          <w:sz w:val="28"/>
          <w:szCs w:val="28"/>
        </w:rPr>
      </w:pPr>
    </w:p>
    <w:p w14:paraId="648A59DC" w14:textId="77777777" w:rsidR="002D2B36" w:rsidRPr="00290861" w:rsidRDefault="002D2B36" w:rsidP="002D2B36">
      <w:pPr>
        <w:jc w:val="center"/>
        <w:rPr>
          <w:sz w:val="28"/>
          <w:szCs w:val="28"/>
        </w:rPr>
      </w:pPr>
    </w:p>
    <w:p w14:paraId="2AA627D0" w14:textId="77777777" w:rsidR="002D2B36" w:rsidRPr="00290861" w:rsidRDefault="002D2B36" w:rsidP="002D2B36">
      <w:pPr>
        <w:jc w:val="center"/>
        <w:rPr>
          <w:sz w:val="28"/>
          <w:szCs w:val="28"/>
        </w:rPr>
      </w:pPr>
    </w:p>
    <w:p w14:paraId="435216B4" w14:textId="77777777" w:rsidR="002D2B36" w:rsidRPr="00290861" w:rsidRDefault="002D2B36" w:rsidP="002D2B36">
      <w:pPr>
        <w:jc w:val="center"/>
        <w:rPr>
          <w:sz w:val="28"/>
          <w:szCs w:val="28"/>
        </w:rPr>
      </w:pPr>
    </w:p>
    <w:p w14:paraId="3F3DBD73" w14:textId="77777777" w:rsidR="002D2B36" w:rsidRPr="00290861" w:rsidRDefault="002D2B36" w:rsidP="002D2B36">
      <w:pPr>
        <w:jc w:val="center"/>
        <w:rPr>
          <w:sz w:val="28"/>
          <w:szCs w:val="28"/>
        </w:rPr>
      </w:pPr>
    </w:p>
    <w:p w14:paraId="3E99B83F" w14:textId="77777777" w:rsidR="002D2B36" w:rsidRPr="00290861" w:rsidRDefault="002D2B36" w:rsidP="002D2B36">
      <w:pPr>
        <w:jc w:val="center"/>
        <w:rPr>
          <w:sz w:val="28"/>
          <w:szCs w:val="28"/>
        </w:rPr>
      </w:pPr>
    </w:p>
    <w:p w14:paraId="2A3E3011" w14:textId="77777777" w:rsidR="002D2B36" w:rsidRPr="00290861" w:rsidRDefault="002D2B36" w:rsidP="002D2B36">
      <w:pPr>
        <w:jc w:val="center"/>
        <w:rPr>
          <w:sz w:val="28"/>
          <w:szCs w:val="28"/>
        </w:rPr>
      </w:pPr>
    </w:p>
    <w:p w14:paraId="2EC6B439" w14:textId="77777777" w:rsidR="002D2B36" w:rsidRPr="00290861" w:rsidRDefault="002D2B36" w:rsidP="002D2B36">
      <w:pPr>
        <w:jc w:val="center"/>
        <w:rPr>
          <w:sz w:val="28"/>
          <w:szCs w:val="28"/>
        </w:rPr>
      </w:pPr>
    </w:p>
    <w:p w14:paraId="17FCC374" w14:textId="77777777" w:rsidR="002D2B36" w:rsidRPr="00290861" w:rsidRDefault="002D2B36" w:rsidP="002D2B36">
      <w:pPr>
        <w:jc w:val="center"/>
        <w:rPr>
          <w:sz w:val="28"/>
          <w:szCs w:val="28"/>
        </w:rPr>
      </w:pPr>
    </w:p>
    <w:p w14:paraId="56E2FD53" w14:textId="77777777" w:rsidR="002D2B36" w:rsidRPr="00290861" w:rsidRDefault="002D2B36" w:rsidP="002D2B36">
      <w:pPr>
        <w:jc w:val="center"/>
        <w:rPr>
          <w:sz w:val="28"/>
          <w:szCs w:val="28"/>
        </w:rPr>
      </w:pPr>
    </w:p>
    <w:p w14:paraId="5D1D3E3B" w14:textId="77777777" w:rsidR="002D2B36" w:rsidRPr="00290861" w:rsidRDefault="002D2B36" w:rsidP="002D2B36">
      <w:pPr>
        <w:rPr>
          <w:sz w:val="28"/>
          <w:szCs w:val="28"/>
        </w:rPr>
      </w:pPr>
    </w:p>
    <w:p w14:paraId="45E9388C" w14:textId="77777777" w:rsidR="002D2B36" w:rsidRPr="00290861" w:rsidRDefault="002D2B36" w:rsidP="002D2B36">
      <w:pPr>
        <w:rPr>
          <w:sz w:val="28"/>
          <w:szCs w:val="28"/>
        </w:rPr>
      </w:pPr>
    </w:p>
    <w:p w14:paraId="1F2B27E8" w14:textId="77777777" w:rsidR="002D2B36" w:rsidRPr="00290861" w:rsidRDefault="002D2B36" w:rsidP="002D2B36">
      <w:pPr>
        <w:rPr>
          <w:sz w:val="28"/>
          <w:szCs w:val="28"/>
        </w:rPr>
      </w:pPr>
    </w:p>
    <w:p w14:paraId="55A6A8FA" w14:textId="77777777" w:rsidR="002D2B36" w:rsidRPr="00290861" w:rsidRDefault="002D2B36" w:rsidP="002D2B36">
      <w:pPr>
        <w:rPr>
          <w:sz w:val="28"/>
          <w:szCs w:val="28"/>
        </w:rPr>
      </w:pPr>
    </w:p>
    <w:p w14:paraId="75AD5369" w14:textId="77777777" w:rsidR="002D2B36" w:rsidRPr="00290861" w:rsidRDefault="002D2B36" w:rsidP="002D2B36">
      <w:pPr>
        <w:rPr>
          <w:sz w:val="28"/>
          <w:szCs w:val="28"/>
        </w:rPr>
      </w:pPr>
    </w:p>
    <w:p w14:paraId="1565E61F" w14:textId="77777777" w:rsidR="002D2B36" w:rsidRPr="00290861" w:rsidRDefault="002D2B36" w:rsidP="002D2B36">
      <w:pPr>
        <w:rPr>
          <w:sz w:val="28"/>
          <w:szCs w:val="28"/>
        </w:rPr>
      </w:pPr>
    </w:p>
    <w:p w14:paraId="0139FA39" w14:textId="77777777" w:rsidR="002D2B36" w:rsidRPr="00290861" w:rsidRDefault="002D2B36" w:rsidP="002D2B36">
      <w:pPr>
        <w:rPr>
          <w:sz w:val="28"/>
          <w:szCs w:val="28"/>
        </w:rPr>
      </w:pPr>
    </w:p>
    <w:p w14:paraId="284110B6" w14:textId="77777777" w:rsidR="002D2B36" w:rsidRPr="00290861" w:rsidRDefault="002D2B36" w:rsidP="002D2B36">
      <w:pPr>
        <w:rPr>
          <w:sz w:val="28"/>
          <w:szCs w:val="28"/>
        </w:rPr>
      </w:pPr>
    </w:p>
    <w:p w14:paraId="632ACBD7" w14:textId="77777777" w:rsidR="002D2B36" w:rsidRDefault="002D2B36" w:rsidP="002D2B36">
      <w:pPr>
        <w:rPr>
          <w:sz w:val="28"/>
          <w:szCs w:val="28"/>
        </w:rPr>
      </w:pPr>
    </w:p>
    <w:p w14:paraId="7BDAE582" w14:textId="77777777" w:rsidR="002D2B36" w:rsidRPr="00290861" w:rsidRDefault="002D2B36" w:rsidP="002D2B36">
      <w:pPr>
        <w:rPr>
          <w:sz w:val="28"/>
          <w:szCs w:val="28"/>
        </w:rPr>
      </w:pPr>
    </w:p>
    <w:p w14:paraId="17A3B20D" w14:textId="77777777" w:rsidR="002D2B36" w:rsidRPr="00290861" w:rsidRDefault="002D2B36" w:rsidP="002D2B36">
      <w:pPr>
        <w:rPr>
          <w:sz w:val="28"/>
          <w:szCs w:val="28"/>
        </w:rPr>
      </w:pPr>
    </w:p>
    <w:p w14:paraId="24A43D80" w14:textId="77777777" w:rsidR="002D2B36" w:rsidRDefault="002D2B36" w:rsidP="00CF0BA1">
      <w:pPr>
        <w:tabs>
          <w:tab w:val="left" w:pos="5580"/>
          <w:tab w:val="left" w:pos="9498"/>
        </w:tabs>
        <w:ind w:right="-569"/>
        <w:sectPr w:rsidR="002D2B36" w:rsidSect="002D2B36">
          <w:pgSz w:w="11906" w:h="16838"/>
          <w:pgMar w:top="851" w:right="851" w:bottom="851" w:left="1418" w:header="720" w:footer="720" w:gutter="0"/>
          <w:cols w:space="720"/>
          <w:titlePg/>
          <w:docGrid w:linePitch="381"/>
        </w:sectPr>
      </w:pPr>
    </w:p>
    <w:p w14:paraId="4BD8280C" w14:textId="67571E26" w:rsidR="002D2B36" w:rsidRPr="00AE0629" w:rsidRDefault="002D2B36" w:rsidP="002D2B36">
      <w:pPr>
        <w:tabs>
          <w:tab w:val="left" w:pos="5580"/>
          <w:tab w:val="left" w:pos="9498"/>
        </w:tabs>
        <w:ind w:left="-6649" w:right="-569" w:firstLine="12036"/>
      </w:pPr>
      <w:r w:rsidRPr="00AE0629">
        <w:lastRenderedPageBreak/>
        <w:t xml:space="preserve">Приложение № </w:t>
      </w:r>
      <w:r>
        <w:t>16</w:t>
      </w:r>
      <w:r>
        <w:t>3</w:t>
      </w:r>
      <w:r>
        <w:t xml:space="preserve"> </w:t>
      </w:r>
      <w:r w:rsidRPr="00AE0629">
        <w:t xml:space="preserve">к протоколу № </w:t>
      </w:r>
      <w:r>
        <w:t>80</w:t>
      </w:r>
    </w:p>
    <w:p w14:paraId="3E853850" w14:textId="77777777" w:rsidR="002D2B36" w:rsidRPr="00AE0629" w:rsidRDefault="002D2B36" w:rsidP="002D2B36">
      <w:pPr>
        <w:tabs>
          <w:tab w:val="left" w:pos="5580"/>
          <w:tab w:val="left" w:pos="9498"/>
        </w:tabs>
        <w:ind w:left="-6649" w:right="-569" w:firstLine="12036"/>
      </w:pPr>
      <w:r w:rsidRPr="00AE0629">
        <w:t>заседания правления Региональной</w:t>
      </w:r>
    </w:p>
    <w:p w14:paraId="17CE3ABE" w14:textId="77777777" w:rsidR="002D2B36" w:rsidRPr="00AE0629" w:rsidRDefault="002D2B36" w:rsidP="002D2B36">
      <w:pPr>
        <w:tabs>
          <w:tab w:val="left" w:pos="5580"/>
          <w:tab w:val="left" w:pos="9498"/>
        </w:tabs>
        <w:ind w:left="-6649" w:right="-569" w:firstLine="12036"/>
      </w:pPr>
      <w:r w:rsidRPr="00AE0629">
        <w:t>энергетической комиссии</w:t>
      </w:r>
    </w:p>
    <w:p w14:paraId="5DB05128" w14:textId="77777777" w:rsidR="002D2B36" w:rsidRDefault="002D2B36" w:rsidP="002D2B36">
      <w:pPr>
        <w:tabs>
          <w:tab w:val="left" w:pos="5580"/>
          <w:tab w:val="left" w:pos="9498"/>
        </w:tabs>
        <w:ind w:left="-6649" w:right="-569" w:firstLine="12036"/>
      </w:pPr>
      <w:r w:rsidRPr="00AE0629">
        <w:t xml:space="preserve">Кузбасса от </w:t>
      </w:r>
      <w:r>
        <w:t>19</w:t>
      </w:r>
      <w:r w:rsidRPr="00AE0629">
        <w:t>.1</w:t>
      </w:r>
      <w:r>
        <w:t>2</w:t>
      </w:r>
      <w:r w:rsidRPr="00AE0629">
        <w:t>.2023</w:t>
      </w:r>
    </w:p>
    <w:p w14:paraId="3B874D72" w14:textId="77777777" w:rsidR="00F21F0F" w:rsidRDefault="00F21F0F" w:rsidP="002D2B36">
      <w:pPr>
        <w:tabs>
          <w:tab w:val="left" w:pos="5580"/>
          <w:tab w:val="left" w:pos="9498"/>
        </w:tabs>
        <w:ind w:left="-6649" w:right="-569" w:firstLine="12036"/>
      </w:pPr>
    </w:p>
    <w:p w14:paraId="5921B390" w14:textId="77777777" w:rsidR="00F21F0F" w:rsidRPr="00257E11" w:rsidRDefault="00F21F0F" w:rsidP="00F21F0F">
      <w:pPr>
        <w:keepNext/>
        <w:jc w:val="center"/>
        <w:outlineLvl w:val="0"/>
        <w:rPr>
          <w:b/>
          <w:iCs/>
          <w:sz w:val="28"/>
          <w:szCs w:val="28"/>
        </w:rPr>
      </w:pPr>
      <w:r w:rsidRPr="00257E11">
        <w:rPr>
          <w:b/>
          <w:iCs/>
          <w:sz w:val="28"/>
          <w:szCs w:val="28"/>
        </w:rPr>
        <w:t xml:space="preserve">Экспертное заключение Региональной энергетической комиссии Кузбасса </w:t>
      </w:r>
    </w:p>
    <w:p w14:paraId="7CF27838" w14:textId="77777777" w:rsidR="00F21F0F" w:rsidRPr="00257E11" w:rsidRDefault="00F21F0F" w:rsidP="00F21F0F">
      <w:pPr>
        <w:jc w:val="center"/>
        <w:rPr>
          <w:szCs w:val="20"/>
        </w:rPr>
      </w:pPr>
      <w:r w:rsidRPr="00257E11">
        <w:rPr>
          <w:szCs w:val="20"/>
        </w:rPr>
        <w:t xml:space="preserve">по материалам, представленным ОАО «СКЭК», для установления нормативов потерь </w:t>
      </w:r>
      <w:r w:rsidRPr="00257E11">
        <w:rPr>
          <w:bCs/>
          <w:color w:val="000000"/>
        </w:rPr>
        <w:t>технической воды</w:t>
      </w:r>
      <w:r w:rsidRPr="00257E11">
        <w:rPr>
          <w:szCs w:val="20"/>
        </w:rPr>
        <w:t xml:space="preserve"> в централизованных системах водоснабжения при ее транспортировке на территории Березовского городского округа на 2024-2028 годы</w:t>
      </w:r>
    </w:p>
    <w:p w14:paraId="7CFB0589" w14:textId="77777777" w:rsidR="00F21F0F" w:rsidRPr="00257E11" w:rsidRDefault="00F21F0F" w:rsidP="00F21F0F">
      <w:pPr>
        <w:ind w:firstLine="567"/>
        <w:jc w:val="both"/>
        <w:rPr>
          <w:sz w:val="28"/>
          <w:szCs w:val="28"/>
        </w:rPr>
      </w:pPr>
    </w:p>
    <w:p w14:paraId="45104916" w14:textId="77777777" w:rsidR="00F21F0F" w:rsidRPr="00257E11" w:rsidRDefault="00F21F0F" w:rsidP="00F21F0F">
      <w:pPr>
        <w:ind w:firstLine="567"/>
        <w:jc w:val="both"/>
        <w:rPr>
          <w:sz w:val="28"/>
          <w:szCs w:val="28"/>
        </w:rPr>
      </w:pPr>
      <w:r w:rsidRPr="00257E11">
        <w:rPr>
          <w:sz w:val="28"/>
          <w:szCs w:val="28"/>
        </w:rPr>
        <w:t>В связи с тем, что ОАО «СКЭК» (далее – Предприятие) не обратилось в Региональную энергетическую комиссию Кузбасса (далее РЭК Кузбасса) с заявкой на установление нормативов потерь технической воды в централизованных системах водоснабжения при транспортировке на территории Березовского городского округа на 2024-2028 годы, специалисты РЭК Кузбасса самостоятельно выполнили расчет на основании данных предприятия за базовый период.</w:t>
      </w:r>
    </w:p>
    <w:p w14:paraId="1CD0B5A0" w14:textId="77777777" w:rsidR="00F21F0F" w:rsidRPr="00257E11" w:rsidRDefault="00F21F0F" w:rsidP="00F21F0F">
      <w:pPr>
        <w:ind w:firstLine="567"/>
        <w:jc w:val="both"/>
        <w:rPr>
          <w:sz w:val="28"/>
          <w:szCs w:val="28"/>
        </w:rPr>
      </w:pPr>
    </w:p>
    <w:p w14:paraId="0DD46C6E" w14:textId="77777777" w:rsidR="00F21F0F" w:rsidRPr="00257E11" w:rsidRDefault="00F21F0F" w:rsidP="00F21F0F">
      <w:pPr>
        <w:keepNext/>
        <w:jc w:val="center"/>
        <w:outlineLvl w:val="0"/>
        <w:rPr>
          <w:b/>
          <w:sz w:val="28"/>
          <w:szCs w:val="28"/>
        </w:rPr>
      </w:pPr>
      <w:r w:rsidRPr="00257E11">
        <w:rPr>
          <w:b/>
          <w:sz w:val="28"/>
          <w:szCs w:val="28"/>
        </w:rPr>
        <w:t>Расчет потерь</w:t>
      </w:r>
    </w:p>
    <w:p w14:paraId="29507F5F" w14:textId="77777777" w:rsidR="00F21F0F" w:rsidRPr="00257E11" w:rsidRDefault="00F21F0F" w:rsidP="00F21F0F">
      <w:pPr>
        <w:ind w:firstLine="567"/>
        <w:jc w:val="both"/>
        <w:rPr>
          <w:sz w:val="28"/>
          <w:szCs w:val="28"/>
        </w:rPr>
      </w:pPr>
    </w:p>
    <w:p w14:paraId="103316F6" w14:textId="77777777" w:rsidR="00F21F0F" w:rsidRPr="00257E11" w:rsidRDefault="00F21F0F" w:rsidP="00F21F0F">
      <w:pPr>
        <w:ind w:firstLine="567"/>
        <w:jc w:val="both"/>
        <w:rPr>
          <w:sz w:val="28"/>
          <w:szCs w:val="28"/>
        </w:rPr>
      </w:pPr>
      <w:r w:rsidRPr="00257E11">
        <w:rPr>
          <w:sz w:val="28"/>
          <w:szCs w:val="28"/>
        </w:rPr>
        <w:t>В соответствии с п. 3 Порядка, нормативы потерь воды при производстве устанавливаются для организаций, которые осуществляют деятельность по приготовлению горячей воды или по водоподготовке и не осуществляют деятельность по транспортировке и подаче горячей воды, питьевой, технической воды в рамках одной централизованной системы водоснабжения (совокупности централизованных систем водоснабжения), нормативы потерь воды при транспортировке устанавливаются для гарантирующих организаций, иных организаций, осуществляющих водоснабжение, за исключением организаций, которые не осуществляют транспортировку горячей, питьевой, технической воды в рамках одной централизованной системы водоснабжения (совокупности централизованных систем водоснабжения), а также устанавливаются для транзитных организаций, осуществляющих транспортировку горячей, питьевой, технической воды.</w:t>
      </w:r>
    </w:p>
    <w:p w14:paraId="13049EBB" w14:textId="77777777" w:rsidR="00F21F0F" w:rsidRPr="00257E11" w:rsidRDefault="00F21F0F" w:rsidP="00F21F0F">
      <w:pPr>
        <w:ind w:firstLine="567"/>
        <w:jc w:val="both"/>
        <w:rPr>
          <w:sz w:val="28"/>
          <w:szCs w:val="28"/>
        </w:rPr>
      </w:pPr>
      <w:r w:rsidRPr="00257E11">
        <w:rPr>
          <w:sz w:val="28"/>
          <w:szCs w:val="28"/>
        </w:rPr>
        <w:t>На основании вышеуказанного для предприятия устанавливаются только потери при транспортировке.</w:t>
      </w:r>
    </w:p>
    <w:p w14:paraId="334A2AB9" w14:textId="77777777" w:rsidR="00F21F0F" w:rsidRPr="00257E11" w:rsidRDefault="00F21F0F" w:rsidP="00F21F0F">
      <w:pPr>
        <w:ind w:firstLine="709"/>
        <w:jc w:val="both"/>
        <w:rPr>
          <w:sz w:val="28"/>
          <w:szCs w:val="28"/>
        </w:rPr>
      </w:pPr>
      <w:r w:rsidRPr="00257E11">
        <w:rPr>
          <w:sz w:val="28"/>
          <w:szCs w:val="28"/>
        </w:rPr>
        <w:t>Проанализировав данные базового периода, специалисты выявили, что потери технической воды за 2020-2022 годы отсутствуют, в связи с этим специалисты РЭК Кузбасса предлагают утвердить уровень потерь технической воды при ее транспортировке в размере 0,00 %.</w:t>
      </w:r>
    </w:p>
    <w:p w14:paraId="3F55DD4A" w14:textId="77777777" w:rsidR="00F21F0F" w:rsidRPr="00257E11" w:rsidRDefault="00F21F0F" w:rsidP="00F21F0F">
      <w:pPr>
        <w:jc w:val="right"/>
        <w:rPr>
          <w:sz w:val="28"/>
          <w:szCs w:val="28"/>
        </w:rPr>
      </w:pPr>
      <w:r w:rsidRPr="00257E11">
        <w:rPr>
          <w:szCs w:val="20"/>
        </w:rPr>
        <w:br w:type="page"/>
      </w:r>
      <w:r w:rsidRPr="00257E11">
        <w:rPr>
          <w:sz w:val="28"/>
          <w:szCs w:val="28"/>
        </w:rPr>
        <w:lastRenderedPageBreak/>
        <w:t xml:space="preserve"> </w:t>
      </w:r>
    </w:p>
    <w:p w14:paraId="5C1730CE" w14:textId="77777777" w:rsidR="00F21F0F" w:rsidRPr="00257E11" w:rsidRDefault="00F21F0F" w:rsidP="00F21F0F">
      <w:pPr>
        <w:ind w:firstLine="720"/>
        <w:jc w:val="both"/>
        <w:rPr>
          <w:sz w:val="28"/>
          <w:szCs w:val="28"/>
        </w:rPr>
      </w:pPr>
      <w:r w:rsidRPr="00257E11">
        <w:rPr>
          <w:sz w:val="28"/>
          <w:szCs w:val="28"/>
        </w:rPr>
        <w:t>Таким образом, на основании заявки, расчетно-обосновывающих материалов, экспертного заключения, представленных предприятием, в соответствии с Порядком, нормативы потерь технической воды в централизованных системах водоснабжения при транспортировке на территории Березовского городского округа на 2024-2028 годы составят:</w:t>
      </w:r>
    </w:p>
    <w:p w14:paraId="00B82F46" w14:textId="77777777" w:rsidR="00F21F0F" w:rsidRPr="00257E11" w:rsidRDefault="00F21F0F" w:rsidP="00F21F0F">
      <w:pPr>
        <w:jc w:val="both"/>
        <w:rPr>
          <w:sz w:val="28"/>
          <w:szCs w:val="28"/>
        </w:rPr>
      </w:pPr>
    </w:p>
    <w:p w14:paraId="34FA3B24" w14:textId="77777777" w:rsidR="00F21F0F" w:rsidRPr="00257E11" w:rsidRDefault="00F21F0F" w:rsidP="00F21F0F">
      <w:pPr>
        <w:tabs>
          <w:tab w:val="left" w:pos="1665"/>
        </w:tabs>
        <w:jc w:val="center"/>
        <w:rPr>
          <w:b/>
          <w:bCs/>
          <w:sz w:val="28"/>
          <w:szCs w:val="28"/>
        </w:rPr>
      </w:pPr>
      <w:r w:rsidRPr="00257E11">
        <w:rPr>
          <w:b/>
          <w:bCs/>
          <w:sz w:val="28"/>
          <w:szCs w:val="28"/>
        </w:rPr>
        <w:t xml:space="preserve">Предложение </w:t>
      </w:r>
      <w:r w:rsidRPr="00257E11">
        <w:rPr>
          <w:b/>
          <w:sz w:val="28"/>
          <w:szCs w:val="28"/>
        </w:rPr>
        <w:t xml:space="preserve">по установлению нормативов потерь технической воды </w:t>
      </w:r>
      <w:r w:rsidRPr="00257E11">
        <w:rPr>
          <w:b/>
          <w:sz w:val="28"/>
          <w:szCs w:val="28"/>
        </w:rPr>
        <w:br/>
        <w:t>в централизованных системах водоснабжения при ее транспортировке на территории Березовского городского округа на 2024-2028 годы</w:t>
      </w:r>
    </w:p>
    <w:p w14:paraId="7EBB9C15" w14:textId="77777777" w:rsidR="00F21F0F" w:rsidRPr="00257E11" w:rsidRDefault="00F21F0F" w:rsidP="00F21F0F">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98"/>
        <w:gridCol w:w="1174"/>
        <w:gridCol w:w="1174"/>
        <w:gridCol w:w="1174"/>
        <w:gridCol w:w="999"/>
        <w:gridCol w:w="1016"/>
      </w:tblGrid>
      <w:tr w:rsidR="00F21F0F" w:rsidRPr="00257E11" w14:paraId="1D46CAAD" w14:textId="77777777" w:rsidTr="00E8485B">
        <w:tc>
          <w:tcPr>
            <w:tcW w:w="376" w:type="pct"/>
            <w:vMerge w:val="restart"/>
            <w:shd w:val="clear" w:color="auto" w:fill="auto"/>
            <w:vAlign w:val="center"/>
          </w:tcPr>
          <w:p w14:paraId="7E5FCC52" w14:textId="77777777" w:rsidR="00F21F0F" w:rsidRPr="00257E11" w:rsidRDefault="00F21F0F" w:rsidP="00E8485B">
            <w:pPr>
              <w:jc w:val="center"/>
            </w:pPr>
            <w:r w:rsidRPr="00257E11">
              <w:t>№ п/п</w:t>
            </w:r>
          </w:p>
        </w:tc>
        <w:tc>
          <w:tcPr>
            <w:tcW w:w="1790" w:type="pct"/>
            <w:vMerge w:val="restart"/>
            <w:shd w:val="clear" w:color="auto" w:fill="auto"/>
            <w:vAlign w:val="center"/>
          </w:tcPr>
          <w:p w14:paraId="3C2E6398" w14:textId="77777777" w:rsidR="00F21F0F" w:rsidRPr="00257E11" w:rsidRDefault="00F21F0F" w:rsidP="00E8485B">
            <w:pPr>
              <w:jc w:val="center"/>
              <w:rPr>
                <w:bCs/>
                <w:color w:val="000000"/>
              </w:rPr>
            </w:pPr>
            <w:r w:rsidRPr="00257E11">
              <w:rPr>
                <w:color w:val="000000"/>
              </w:rPr>
              <w:t>Наименование регулируемой организации</w:t>
            </w:r>
          </w:p>
        </w:tc>
        <w:tc>
          <w:tcPr>
            <w:tcW w:w="2835" w:type="pct"/>
            <w:gridSpan w:val="5"/>
            <w:shd w:val="clear" w:color="auto" w:fill="auto"/>
            <w:vAlign w:val="center"/>
          </w:tcPr>
          <w:p w14:paraId="5AAF9728" w14:textId="77777777" w:rsidR="00F21F0F" w:rsidRPr="00257E11" w:rsidRDefault="00F21F0F" w:rsidP="00E8485B">
            <w:pPr>
              <w:jc w:val="center"/>
              <w:rPr>
                <w:bCs/>
                <w:color w:val="000000"/>
              </w:rPr>
            </w:pPr>
            <w:r w:rsidRPr="00257E11">
              <w:rPr>
                <w:bCs/>
                <w:color w:val="000000"/>
              </w:rPr>
              <w:t>Нормативы потерь технической воды в централизованных системах водоснабжения при её транспортировке по годам, %</w:t>
            </w:r>
          </w:p>
        </w:tc>
      </w:tr>
      <w:tr w:rsidR="00F21F0F" w:rsidRPr="00257E11" w14:paraId="7B5486B3" w14:textId="77777777" w:rsidTr="00E8485B">
        <w:tc>
          <w:tcPr>
            <w:tcW w:w="376" w:type="pct"/>
            <w:vMerge/>
            <w:shd w:val="clear" w:color="auto" w:fill="auto"/>
            <w:vAlign w:val="center"/>
          </w:tcPr>
          <w:p w14:paraId="3FDA0CF7" w14:textId="77777777" w:rsidR="00F21F0F" w:rsidRPr="00257E11" w:rsidRDefault="00F21F0F" w:rsidP="00E8485B">
            <w:pPr>
              <w:jc w:val="center"/>
              <w:rPr>
                <w:bCs/>
                <w:color w:val="000000"/>
              </w:rPr>
            </w:pPr>
          </w:p>
        </w:tc>
        <w:tc>
          <w:tcPr>
            <w:tcW w:w="1790" w:type="pct"/>
            <w:vMerge/>
            <w:shd w:val="clear" w:color="auto" w:fill="auto"/>
            <w:vAlign w:val="center"/>
          </w:tcPr>
          <w:p w14:paraId="2B302976" w14:textId="77777777" w:rsidR="00F21F0F" w:rsidRPr="00257E11" w:rsidRDefault="00F21F0F" w:rsidP="00E8485B">
            <w:pPr>
              <w:jc w:val="center"/>
              <w:rPr>
                <w:bCs/>
                <w:color w:val="000000"/>
              </w:rPr>
            </w:pPr>
          </w:p>
        </w:tc>
        <w:tc>
          <w:tcPr>
            <w:tcW w:w="601" w:type="pct"/>
            <w:shd w:val="clear" w:color="auto" w:fill="auto"/>
            <w:vAlign w:val="center"/>
          </w:tcPr>
          <w:p w14:paraId="71B36383" w14:textId="77777777" w:rsidR="00F21F0F" w:rsidRPr="00257E11" w:rsidRDefault="00F21F0F" w:rsidP="00E8485B">
            <w:pPr>
              <w:jc w:val="center"/>
              <w:rPr>
                <w:bCs/>
                <w:color w:val="000000"/>
              </w:rPr>
            </w:pPr>
            <w:r w:rsidRPr="00257E11">
              <w:rPr>
                <w:bCs/>
                <w:color w:val="000000"/>
              </w:rPr>
              <w:t>2024</w:t>
            </w:r>
          </w:p>
        </w:tc>
        <w:tc>
          <w:tcPr>
            <w:tcW w:w="601" w:type="pct"/>
            <w:shd w:val="clear" w:color="auto" w:fill="auto"/>
            <w:vAlign w:val="center"/>
          </w:tcPr>
          <w:p w14:paraId="09FD9C05" w14:textId="77777777" w:rsidR="00F21F0F" w:rsidRPr="00257E11" w:rsidRDefault="00F21F0F" w:rsidP="00E8485B">
            <w:pPr>
              <w:jc w:val="center"/>
              <w:rPr>
                <w:bCs/>
                <w:color w:val="000000"/>
              </w:rPr>
            </w:pPr>
            <w:r w:rsidRPr="00257E11">
              <w:rPr>
                <w:bCs/>
                <w:color w:val="000000"/>
              </w:rPr>
              <w:t>2025</w:t>
            </w:r>
          </w:p>
        </w:tc>
        <w:tc>
          <w:tcPr>
            <w:tcW w:w="601" w:type="pct"/>
            <w:shd w:val="clear" w:color="auto" w:fill="auto"/>
            <w:vAlign w:val="center"/>
          </w:tcPr>
          <w:p w14:paraId="61571001" w14:textId="77777777" w:rsidR="00F21F0F" w:rsidRPr="00257E11" w:rsidRDefault="00F21F0F" w:rsidP="00E8485B">
            <w:pPr>
              <w:jc w:val="center"/>
              <w:rPr>
                <w:bCs/>
                <w:color w:val="000000"/>
              </w:rPr>
            </w:pPr>
            <w:r w:rsidRPr="00257E11">
              <w:rPr>
                <w:bCs/>
                <w:color w:val="000000"/>
              </w:rPr>
              <w:t>2026</w:t>
            </w:r>
          </w:p>
        </w:tc>
        <w:tc>
          <w:tcPr>
            <w:tcW w:w="511" w:type="pct"/>
            <w:shd w:val="clear" w:color="auto" w:fill="auto"/>
            <w:vAlign w:val="center"/>
          </w:tcPr>
          <w:p w14:paraId="640DEC4C" w14:textId="77777777" w:rsidR="00F21F0F" w:rsidRPr="00257E11" w:rsidRDefault="00F21F0F" w:rsidP="00E8485B">
            <w:pPr>
              <w:jc w:val="center"/>
              <w:rPr>
                <w:bCs/>
                <w:color w:val="000000"/>
              </w:rPr>
            </w:pPr>
            <w:r w:rsidRPr="00257E11">
              <w:rPr>
                <w:bCs/>
                <w:color w:val="000000"/>
              </w:rPr>
              <w:t>2027</w:t>
            </w:r>
          </w:p>
        </w:tc>
        <w:tc>
          <w:tcPr>
            <w:tcW w:w="520" w:type="pct"/>
            <w:shd w:val="clear" w:color="auto" w:fill="auto"/>
            <w:vAlign w:val="center"/>
          </w:tcPr>
          <w:p w14:paraId="052F1C12" w14:textId="77777777" w:rsidR="00F21F0F" w:rsidRPr="00257E11" w:rsidRDefault="00F21F0F" w:rsidP="00E8485B">
            <w:pPr>
              <w:jc w:val="center"/>
              <w:rPr>
                <w:bCs/>
                <w:color w:val="000000"/>
              </w:rPr>
            </w:pPr>
            <w:r w:rsidRPr="00257E11">
              <w:rPr>
                <w:bCs/>
                <w:color w:val="000000"/>
              </w:rPr>
              <w:t>2028</w:t>
            </w:r>
          </w:p>
        </w:tc>
      </w:tr>
      <w:tr w:rsidR="00F21F0F" w:rsidRPr="00257E11" w14:paraId="25DB55EE" w14:textId="77777777" w:rsidTr="00E8485B">
        <w:tc>
          <w:tcPr>
            <w:tcW w:w="376" w:type="pct"/>
            <w:vMerge w:val="restart"/>
            <w:shd w:val="clear" w:color="auto" w:fill="auto"/>
            <w:vAlign w:val="center"/>
          </w:tcPr>
          <w:p w14:paraId="74C068A6" w14:textId="77777777" w:rsidR="00F21F0F" w:rsidRPr="00257E11" w:rsidRDefault="00F21F0F" w:rsidP="00E8485B">
            <w:pPr>
              <w:jc w:val="center"/>
              <w:rPr>
                <w:bCs/>
                <w:color w:val="000000"/>
              </w:rPr>
            </w:pPr>
            <w:r w:rsidRPr="00257E11">
              <w:rPr>
                <w:bCs/>
                <w:color w:val="000000"/>
              </w:rPr>
              <w:t>1</w:t>
            </w:r>
          </w:p>
        </w:tc>
        <w:tc>
          <w:tcPr>
            <w:tcW w:w="1790" w:type="pct"/>
            <w:vMerge w:val="restart"/>
            <w:shd w:val="clear" w:color="auto" w:fill="auto"/>
            <w:vAlign w:val="center"/>
          </w:tcPr>
          <w:p w14:paraId="147BB09A" w14:textId="77777777" w:rsidR="00F21F0F" w:rsidRPr="00257E11" w:rsidRDefault="00F21F0F" w:rsidP="00E8485B">
            <w:pPr>
              <w:jc w:val="center"/>
              <w:rPr>
                <w:color w:val="000000"/>
                <w:sz w:val="22"/>
                <w:szCs w:val="22"/>
              </w:rPr>
            </w:pPr>
            <w:r w:rsidRPr="00257E11">
              <w:rPr>
                <w:color w:val="000000"/>
                <w:sz w:val="22"/>
                <w:szCs w:val="22"/>
              </w:rPr>
              <w:t>ОАО «Северо-Кузбасская энергетическая компания»,</w:t>
            </w:r>
          </w:p>
          <w:p w14:paraId="6832C701" w14:textId="77777777" w:rsidR="00F21F0F" w:rsidRPr="00257E11" w:rsidRDefault="00F21F0F" w:rsidP="00E8485B">
            <w:pPr>
              <w:jc w:val="center"/>
              <w:rPr>
                <w:bCs/>
                <w:color w:val="000000"/>
              </w:rPr>
            </w:pPr>
            <w:r w:rsidRPr="00257E11">
              <w:rPr>
                <w:color w:val="000000"/>
                <w:sz w:val="22"/>
                <w:szCs w:val="22"/>
              </w:rPr>
              <w:t>ИНН 4205153492, на территории Березовского городского округа</w:t>
            </w:r>
          </w:p>
        </w:tc>
        <w:tc>
          <w:tcPr>
            <w:tcW w:w="2835" w:type="pct"/>
            <w:gridSpan w:val="5"/>
            <w:shd w:val="clear" w:color="auto" w:fill="auto"/>
            <w:vAlign w:val="center"/>
          </w:tcPr>
          <w:p w14:paraId="7F096101" w14:textId="77777777" w:rsidR="00F21F0F" w:rsidRPr="00257E11" w:rsidRDefault="00F21F0F" w:rsidP="00E8485B">
            <w:pPr>
              <w:jc w:val="center"/>
              <w:rPr>
                <w:bCs/>
                <w:color w:val="000000"/>
              </w:rPr>
            </w:pPr>
            <w:r w:rsidRPr="00257E11">
              <w:rPr>
                <w:bCs/>
                <w:color w:val="000000"/>
              </w:rPr>
              <w:t xml:space="preserve">Транспортировка холодной питьевой воды </w:t>
            </w:r>
          </w:p>
        </w:tc>
      </w:tr>
      <w:tr w:rsidR="00F21F0F" w:rsidRPr="00257E11" w14:paraId="735312A1" w14:textId="77777777" w:rsidTr="00E8485B">
        <w:tc>
          <w:tcPr>
            <w:tcW w:w="376" w:type="pct"/>
            <w:vMerge/>
            <w:shd w:val="clear" w:color="auto" w:fill="auto"/>
            <w:vAlign w:val="center"/>
          </w:tcPr>
          <w:p w14:paraId="6A7C5AF5" w14:textId="77777777" w:rsidR="00F21F0F" w:rsidRPr="00257E11" w:rsidRDefault="00F21F0F" w:rsidP="00E8485B">
            <w:pPr>
              <w:jc w:val="center"/>
              <w:rPr>
                <w:bCs/>
                <w:color w:val="000000"/>
              </w:rPr>
            </w:pPr>
          </w:p>
        </w:tc>
        <w:tc>
          <w:tcPr>
            <w:tcW w:w="1790" w:type="pct"/>
            <w:vMerge/>
            <w:shd w:val="clear" w:color="auto" w:fill="auto"/>
            <w:vAlign w:val="center"/>
          </w:tcPr>
          <w:p w14:paraId="3FBA5E7E" w14:textId="77777777" w:rsidR="00F21F0F" w:rsidRPr="00257E11" w:rsidRDefault="00F21F0F" w:rsidP="00E8485B">
            <w:pPr>
              <w:jc w:val="center"/>
              <w:rPr>
                <w:bCs/>
                <w:color w:val="000000"/>
              </w:rPr>
            </w:pPr>
          </w:p>
        </w:tc>
        <w:tc>
          <w:tcPr>
            <w:tcW w:w="601" w:type="pct"/>
            <w:shd w:val="clear" w:color="auto" w:fill="auto"/>
            <w:vAlign w:val="center"/>
          </w:tcPr>
          <w:p w14:paraId="6BC7DA6B" w14:textId="77777777" w:rsidR="00F21F0F" w:rsidRPr="00257E11" w:rsidRDefault="00F21F0F" w:rsidP="00E8485B">
            <w:pPr>
              <w:jc w:val="center"/>
              <w:rPr>
                <w:szCs w:val="20"/>
              </w:rPr>
            </w:pPr>
            <w:r w:rsidRPr="00257E11">
              <w:rPr>
                <w:szCs w:val="20"/>
              </w:rPr>
              <w:t>0,00</w:t>
            </w:r>
          </w:p>
        </w:tc>
        <w:tc>
          <w:tcPr>
            <w:tcW w:w="601" w:type="pct"/>
            <w:shd w:val="clear" w:color="auto" w:fill="auto"/>
            <w:vAlign w:val="center"/>
          </w:tcPr>
          <w:p w14:paraId="6D13221F" w14:textId="77777777" w:rsidR="00F21F0F" w:rsidRPr="00257E11" w:rsidRDefault="00F21F0F" w:rsidP="00E8485B">
            <w:pPr>
              <w:jc w:val="center"/>
              <w:rPr>
                <w:szCs w:val="20"/>
              </w:rPr>
            </w:pPr>
            <w:r w:rsidRPr="00257E11">
              <w:rPr>
                <w:szCs w:val="20"/>
              </w:rPr>
              <w:t>0,00</w:t>
            </w:r>
          </w:p>
        </w:tc>
        <w:tc>
          <w:tcPr>
            <w:tcW w:w="601" w:type="pct"/>
            <w:shd w:val="clear" w:color="auto" w:fill="auto"/>
            <w:vAlign w:val="center"/>
          </w:tcPr>
          <w:p w14:paraId="1210E4CB" w14:textId="77777777" w:rsidR="00F21F0F" w:rsidRPr="00257E11" w:rsidRDefault="00F21F0F" w:rsidP="00E8485B">
            <w:pPr>
              <w:jc w:val="center"/>
              <w:rPr>
                <w:szCs w:val="20"/>
              </w:rPr>
            </w:pPr>
            <w:r w:rsidRPr="00257E11">
              <w:rPr>
                <w:szCs w:val="20"/>
              </w:rPr>
              <w:t>0,00</w:t>
            </w:r>
          </w:p>
        </w:tc>
        <w:tc>
          <w:tcPr>
            <w:tcW w:w="511" w:type="pct"/>
            <w:shd w:val="clear" w:color="auto" w:fill="auto"/>
            <w:vAlign w:val="center"/>
          </w:tcPr>
          <w:p w14:paraId="2D25F805" w14:textId="77777777" w:rsidR="00F21F0F" w:rsidRPr="00257E11" w:rsidRDefault="00F21F0F" w:rsidP="00E8485B">
            <w:pPr>
              <w:jc w:val="center"/>
              <w:rPr>
                <w:szCs w:val="20"/>
              </w:rPr>
            </w:pPr>
            <w:r w:rsidRPr="00257E11">
              <w:rPr>
                <w:szCs w:val="20"/>
              </w:rPr>
              <w:t>0,00</w:t>
            </w:r>
          </w:p>
        </w:tc>
        <w:tc>
          <w:tcPr>
            <w:tcW w:w="520" w:type="pct"/>
            <w:shd w:val="clear" w:color="auto" w:fill="auto"/>
            <w:vAlign w:val="center"/>
          </w:tcPr>
          <w:p w14:paraId="24A89B1B" w14:textId="77777777" w:rsidR="00F21F0F" w:rsidRPr="00257E11" w:rsidRDefault="00F21F0F" w:rsidP="00E8485B">
            <w:pPr>
              <w:jc w:val="center"/>
              <w:rPr>
                <w:szCs w:val="20"/>
              </w:rPr>
            </w:pPr>
            <w:r w:rsidRPr="00257E11">
              <w:rPr>
                <w:szCs w:val="20"/>
              </w:rPr>
              <w:t>0,00</w:t>
            </w:r>
          </w:p>
        </w:tc>
      </w:tr>
    </w:tbl>
    <w:p w14:paraId="54FE90B1" w14:textId="77777777" w:rsidR="00F21F0F" w:rsidRPr="00257E11" w:rsidRDefault="00F21F0F" w:rsidP="00F21F0F">
      <w:pPr>
        <w:ind w:firstLine="720"/>
        <w:jc w:val="both"/>
        <w:rPr>
          <w:sz w:val="28"/>
          <w:szCs w:val="26"/>
        </w:rPr>
      </w:pPr>
    </w:p>
    <w:p w14:paraId="4501A6D9" w14:textId="77777777" w:rsidR="00F21F0F" w:rsidRPr="00257E11" w:rsidRDefault="00F21F0F" w:rsidP="00F21F0F">
      <w:pPr>
        <w:ind w:firstLine="720"/>
        <w:jc w:val="both"/>
        <w:rPr>
          <w:sz w:val="28"/>
          <w:szCs w:val="26"/>
        </w:rPr>
      </w:pPr>
    </w:p>
    <w:p w14:paraId="6B6AB6C9" w14:textId="77777777" w:rsidR="00F21F0F" w:rsidRDefault="00F21F0F" w:rsidP="00F21F0F">
      <w:pPr>
        <w:tabs>
          <w:tab w:val="left" w:pos="5580"/>
          <w:tab w:val="left" w:pos="9498"/>
        </w:tabs>
        <w:rPr>
          <w:lang w:val="en-US"/>
        </w:rPr>
        <w:sectPr w:rsidR="00F21F0F" w:rsidSect="00F21F0F">
          <w:pgSz w:w="11906" w:h="16838"/>
          <w:pgMar w:top="709" w:right="707" w:bottom="426" w:left="1418" w:header="709" w:footer="709" w:gutter="0"/>
          <w:cols w:space="708"/>
          <w:docGrid w:linePitch="360"/>
        </w:sectPr>
      </w:pPr>
    </w:p>
    <w:p w14:paraId="21011A7F" w14:textId="4E33A866" w:rsidR="00F21F0F" w:rsidRPr="00AE0629" w:rsidRDefault="00F21F0F" w:rsidP="00F21F0F">
      <w:pPr>
        <w:tabs>
          <w:tab w:val="left" w:pos="5580"/>
          <w:tab w:val="left" w:pos="9498"/>
        </w:tabs>
        <w:ind w:left="-6649" w:right="-569" w:firstLine="12036"/>
      </w:pPr>
      <w:r w:rsidRPr="00AE0629">
        <w:lastRenderedPageBreak/>
        <w:t xml:space="preserve">Приложение № </w:t>
      </w:r>
      <w:r>
        <w:t>16</w:t>
      </w:r>
      <w:r>
        <w:t>4</w:t>
      </w:r>
      <w:r>
        <w:t xml:space="preserve"> </w:t>
      </w:r>
      <w:r w:rsidRPr="00AE0629">
        <w:t xml:space="preserve">к протоколу № </w:t>
      </w:r>
      <w:r>
        <w:t>80</w:t>
      </w:r>
    </w:p>
    <w:p w14:paraId="42624FA1" w14:textId="77777777" w:rsidR="00F21F0F" w:rsidRPr="00AE0629" w:rsidRDefault="00F21F0F" w:rsidP="00F21F0F">
      <w:pPr>
        <w:tabs>
          <w:tab w:val="left" w:pos="5580"/>
          <w:tab w:val="left" w:pos="9498"/>
        </w:tabs>
        <w:ind w:left="-6649" w:right="-569" w:firstLine="12036"/>
      </w:pPr>
      <w:r w:rsidRPr="00AE0629">
        <w:t>заседания правления Региональной</w:t>
      </w:r>
    </w:p>
    <w:p w14:paraId="5095B6FE" w14:textId="77777777" w:rsidR="00F21F0F" w:rsidRPr="00AE0629" w:rsidRDefault="00F21F0F" w:rsidP="00F21F0F">
      <w:pPr>
        <w:tabs>
          <w:tab w:val="left" w:pos="5580"/>
          <w:tab w:val="left" w:pos="9498"/>
        </w:tabs>
        <w:ind w:left="-6649" w:right="-569" w:firstLine="12036"/>
      </w:pPr>
      <w:r w:rsidRPr="00AE0629">
        <w:t>энергетической комиссии</w:t>
      </w:r>
    </w:p>
    <w:p w14:paraId="1A9A1082" w14:textId="77777777" w:rsidR="00F21F0F" w:rsidRDefault="00F21F0F" w:rsidP="00F21F0F">
      <w:pPr>
        <w:tabs>
          <w:tab w:val="left" w:pos="5580"/>
          <w:tab w:val="left" w:pos="9498"/>
        </w:tabs>
        <w:ind w:left="-6649" w:right="-569" w:firstLine="12036"/>
      </w:pPr>
      <w:r w:rsidRPr="00AE0629">
        <w:t xml:space="preserve">Кузбасса от </w:t>
      </w:r>
      <w:r>
        <w:t>19</w:t>
      </w:r>
      <w:r w:rsidRPr="00AE0629">
        <w:t>.1</w:t>
      </w:r>
      <w:r>
        <w:t>2</w:t>
      </w:r>
      <w:r w:rsidRPr="00AE0629">
        <w:t>.2023</w:t>
      </w:r>
    </w:p>
    <w:p w14:paraId="4E5422B4" w14:textId="77777777" w:rsidR="00F21F0F" w:rsidRDefault="00F21F0F" w:rsidP="00F21F0F">
      <w:pPr>
        <w:tabs>
          <w:tab w:val="left" w:pos="5580"/>
          <w:tab w:val="left" w:pos="9498"/>
        </w:tabs>
        <w:ind w:left="-4836" w:right="-569" w:firstLine="9231"/>
      </w:pPr>
    </w:p>
    <w:p w14:paraId="0CC42178" w14:textId="77777777" w:rsidR="00F21F0F" w:rsidRDefault="00F21F0F" w:rsidP="00F21F0F">
      <w:pPr>
        <w:jc w:val="center"/>
        <w:rPr>
          <w:b/>
          <w:sz w:val="28"/>
          <w:szCs w:val="28"/>
        </w:rPr>
      </w:pPr>
      <w:r>
        <w:rPr>
          <w:b/>
          <w:sz w:val="28"/>
          <w:szCs w:val="28"/>
        </w:rPr>
        <w:t>Н</w:t>
      </w:r>
      <w:r w:rsidRPr="00910F2B">
        <w:rPr>
          <w:b/>
          <w:sz w:val="28"/>
          <w:szCs w:val="28"/>
        </w:rPr>
        <w:t>орматив</w:t>
      </w:r>
      <w:r>
        <w:rPr>
          <w:b/>
          <w:sz w:val="28"/>
          <w:szCs w:val="28"/>
        </w:rPr>
        <w:t xml:space="preserve"> </w:t>
      </w:r>
      <w:r w:rsidRPr="00D429F0">
        <w:rPr>
          <w:b/>
          <w:sz w:val="28"/>
          <w:szCs w:val="28"/>
        </w:rPr>
        <w:t xml:space="preserve">потерь </w:t>
      </w:r>
      <w:r>
        <w:rPr>
          <w:b/>
          <w:sz w:val="28"/>
          <w:szCs w:val="28"/>
        </w:rPr>
        <w:t>технической</w:t>
      </w:r>
      <w:r w:rsidRPr="00D429F0">
        <w:rPr>
          <w:b/>
          <w:sz w:val="28"/>
          <w:szCs w:val="28"/>
        </w:rPr>
        <w:t xml:space="preserve"> воды в централизованных системах </w:t>
      </w:r>
      <w:r>
        <w:rPr>
          <w:b/>
          <w:sz w:val="28"/>
          <w:szCs w:val="28"/>
        </w:rPr>
        <w:t xml:space="preserve">холодного </w:t>
      </w:r>
      <w:r w:rsidRPr="00D429F0">
        <w:rPr>
          <w:b/>
          <w:sz w:val="28"/>
          <w:szCs w:val="28"/>
        </w:rPr>
        <w:t>водоснабжения</w:t>
      </w:r>
      <w:r>
        <w:rPr>
          <w:b/>
          <w:sz w:val="28"/>
          <w:szCs w:val="28"/>
        </w:rPr>
        <w:t xml:space="preserve"> </w:t>
      </w:r>
      <w:r w:rsidRPr="00A34D4C">
        <w:rPr>
          <w:b/>
          <w:sz w:val="28"/>
          <w:szCs w:val="28"/>
        </w:rPr>
        <w:t>ОАО «Северо-Кузбасская энергетическая компания»</w:t>
      </w:r>
      <w:r w:rsidRPr="00D429F0">
        <w:rPr>
          <w:b/>
          <w:sz w:val="28"/>
          <w:szCs w:val="28"/>
        </w:rPr>
        <w:t xml:space="preserve"> при её</w:t>
      </w:r>
      <w:r>
        <w:rPr>
          <w:b/>
          <w:sz w:val="28"/>
          <w:szCs w:val="28"/>
        </w:rPr>
        <w:t xml:space="preserve"> производстве и</w:t>
      </w:r>
      <w:r w:rsidRPr="00D429F0">
        <w:rPr>
          <w:b/>
          <w:sz w:val="28"/>
          <w:szCs w:val="28"/>
        </w:rPr>
        <w:t xml:space="preserve"> транспортировке</w:t>
      </w:r>
      <w:r>
        <w:rPr>
          <w:b/>
          <w:sz w:val="28"/>
          <w:szCs w:val="28"/>
        </w:rPr>
        <w:t xml:space="preserve"> </w:t>
      </w:r>
      <w:r w:rsidRPr="00A34D4C">
        <w:rPr>
          <w:b/>
          <w:sz w:val="28"/>
          <w:szCs w:val="28"/>
        </w:rPr>
        <w:t xml:space="preserve">на территории </w:t>
      </w:r>
      <w:r>
        <w:rPr>
          <w:b/>
          <w:sz w:val="28"/>
          <w:szCs w:val="28"/>
        </w:rPr>
        <w:br/>
        <w:t>Березовского</w:t>
      </w:r>
      <w:r w:rsidRPr="00A34D4C">
        <w:rPr>
          <w:b/>
          <w:sz w:val="28"/>
          <w:szCs w:val="28"/>
        </w:rPr>
        <w:t xml:space="preserve"> </w:t>
      </w:r>
      <w:r>
        <w:rPr>
          <w:b/>
          <w:sz w:val="28"/>
          <w:szCs w:val="28"/>
        </w:rPr>
        <w:t>городского</w:t>
      </w:r>
      <w:r w:rsidRPr="00A34D4C">
        <w:rPr>
          <w:b/>
          <w:sz w:val="28"/>
          <w:szCs w:val="28"/>
        </w:rPr>
        <w:t xml:space="preserve"> округа на 202</w:t>
      </w:r>
      <w:r>
        <w:rPr>
          <w:b/>
          <w:sz w:val="28"/>
          <w:szCs w:val="28"/>
        </w:rPr>
        <w:t>4-2028</w:t>
      </w:r>
      <w:r w:rsidRPr="00A34D4C">
        <w:rPr>
          <w:b/>
          <w:sz w:val="28"/>
          <w:szCs w:val="28"/>
        </w:rPr>
        <w:t xml:space="preserve"> год</w:t>
      </w:r>
      <w:r>
        <w:rPr>
          <w:b/>
          <w:sz w:val="28"/>
          <w:szCs w:val="28"/>
        </w:rPr>
        <w:t>ы</w:t>
      </w:r>
    </w:p>
    <w:p w14:paraId="5B44B669" w14:textId="77777777" w:rsidR="00F21F0F" w:rsidRDefault="00F21F0F" w:rsidP="00F21F0F">
      <w:pPr>
        <w:jc w:val="center"/>
        <w:rPr>
          <w:b/>
          <w:sz w:val="28"/>
          <w:szCs w:val="28"/>
        </w:rPr>
      </w:pPr>
    </w:p>
    <w:p w14:paraId="7616AE5C" w14:textId="77777777" w:rsidR="00F21F0F" w:rsidRDefault="00F21F0F" w:rsidP="00F21F0F">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438"/>
        <w:gridCol w:w="1471"/>
        <w:gridCol w:w="1321"/>
        <w:gridCol w:w="1440"/>
        <w:gridCol w:w="1217"/>
      </w:tblGrid>
      <w:tr w:rsidR="00F21F0F" w:rsidRPr="00A273FD" w14:paraId="12970030" w14:textId="77777777" w:rsidTr="00E8485B">
        <w:trPr>
          <w:trHeight w:val="1179"/>
        </w:trPr>
        <w:tc>
          <w:tcPr>
            <w:tcW w:w="1423" w:type="pct"/>
            <w:vMerge w:val="restart"/>
            <w:shd w:val="clear" w:color="auto" w:fill="auto"/>
            <w:vAlign w:val="center"/>
          </w:tcPr>
          <w:p w14:paraId="5F2C05EB" w14:textId="77777777" w:rsidR="00F21F0F" w:rsidRPr="00A34430" w:rsidRDefault="00F21F0F" w:rsidP="00E8485B">
            <w:pPr>
              <w:jc w:val="center"/>
              <w:rPr>
                <w:bCs/>
                <w:color w:val="000000"/>
                <w:sz w:val="28"/>
                <w:szCs w:val="28"/>
              </w:rPr>
            </w:pPr>
            <w:r w:rsidRPr="00A34430">
              <w:rPr>
                <w:color w:val="000000"/>
                <w:sz w:val="28"/>
                <w:szCs w:val="28"/>
              </w:rPr>
              <w:t>Наименование регулируемой организации</w:t>
            </w:r>
          </w:p>
        </w:tc>
        <w:tc>
          <w:tcPr>
            <w:tcW w:w="3577" w:type="pct"/>
            <w:gridSpan w:val="5"/>
            <w:shd w:val="clear" w:color="auto" w:fill="auto"/>
            <w:vAlign w:val="center"/>
          </w:tcPr>
          <w:p w14:paraId="36EBE402" w14:textId="77777777" w:rsidR="00F21F0F" w:rsidRPr="00A34430" w:rsidRDefault="00F21F0F" w:rsidP="00E8485B">
            <w:pPr>
              <w:jc w:val="center"/>
              <w:rPr>
                <w:bCs/>
                <w:color w:val="000000"/>
                <w:sz w:val="28"/>
                <w:szCs w:val="28"/>
              </w:rPr>
            </w:pPr>
            <w:r w:rsidRPr="00A34430">
              <w:rPr>
                <w:bCs/>
                <w:color w:val="000000"/>
                <w:sz w:val="28"/>
                <w:szCs w:val="28"/>
              </w:rPr>
              <w:t>Нормативы потерь технической воды в централизованных системах водоснабжения при её производстве и транспортировке по годам, %</w:t>
            </w:r>
          </w:p>
        </w:tc>
      </w:tr>
      <w:tr w:rsidR="00F21F0F" w:rsidRPr="00A273FD" w14:paraId="684FDDA0" w14:textId="77777777" w:rsidTr="00E8485B">
        <w:trPr>
          <w:trHeight w:val="544"/>
        </w:trPr>
        <w:tc>
          <w:tcPr>
            <w:tcW w:w="1423" w:type="pct"/>
            <w:vMerge/>
            <w:shd w:val="clear" w:color="auto" w:fill="auto"/>
            <w:vAlign w:val="center"/>
          </w:tcPr>
          <w:p w14:paraId="45EEF4A6" w14:textId="77777777" w:rsidR="00F21F0F" w:rsidRPr="00A34430" w:rsidRDefault="00F21F0F" w:rsidP="00E8485B">
            <w:pPr>
              <w:jc w:val="center"/>
              <w:rPr>
                <w:bCs/>
                <w:color w:val="000000"/>
                <w:sz w:val="28"/>
                <w:szCs w:val="28"/>
              </w:rPr>
            </w:pPr>
          </w:p>
        </w:tc>
        <w:tc>
          <w:tcPr>
            <w:tcW w:w="747" w:type="pct"/>
            <w:shd w:val="clear" w:color="auto" w:fill="auto"/>
            <w:vAlign w:val="center"/>
          </w:tcPr>
          <w:p w14:paraId="7B2C5B85" w14:textId="77777777" w:rsidR="00F21F0F" w:rsidRPr="00A34430" w:rsidRDefault="00F21F0F" w:rsidP="00E8485B">
            <w:pPr>
              <w:jc w:val="center"/>
              <w:rPr>
                <w:bCs/>
                <w:color w:val="000000"/>
                <w:sz w:val="28"/>
                <w:szCs w:val="28"/>
              </w:rPr>
            </w:pPr>
            <w:r w:rsidRPr="00A34430">
              <w:rPr>
                <w:bCs/>
                <w:color w:val="000000"/>
                <w:sz w:val="28"/>
                <w:szCs w:val="28"/>
              </w:rPr>
              <w:t>2024</w:t>
            </w:r>
          </w:p>
        </w:tc>
        <w:tc>
          <w:tcPr>
            <w:tcW w:w="764" w:type="pct"/>
            <w:shd w:val="clear" w:color="auto" w:fill="auto"/>
            <w:vAlign w:val="center"/>
          </w:tcPr>
          <w:p w14:paraId="6FBFE7A3" w14:textId="77777777" w:rsidR="00F21F0F" w:rsidRPr="00A34430" w:rsidRDefault="00F21F0F" w:rsidP="00E8485B">
            <w:pPr>
              <w:jc w:val="center"/>
              <w:rPr>
                <w:bCs/>
                <w:color w:val="000000"/>
                <w:sz w:val="28"/>
                <w:szCs w:val="28"/>
              </w:rPr>
            </w:pPr>
            <w:r w:rsidRPr="00A34430">
              <w:rPr>
                <w:bCs/>
                <w:color w:val="000000"/>
                <w:sz w:val="28"/>
                <w:szCs w:val="28"/>
              </w:rPr>
              <w:t>2025</w:t>
            </w:r>
          </w:p>
        </w:tc>
        <w:tc>
          <w:tcPr>
            <w:tcW w:w="686" w:type="pct"/>
            <w:shd w:val="clear" w:color="auto" w:fill="auto"/>
            <w:vAlign w:val="center"/>
          </w:tcPr>
          <w:p w14:paraId="30264ED4" w14:textId="77777777" w:rsidR="00F21F0F" w:rsidRPr="00A34430" w:rsidRDefault="00F21F0F" w:rsidP="00E8485B">
            <w:pPr>
              <w:jc w:val="center"/>
              <w:rPr>
                <w:bCs/>
                <w:color w:val="000000"/>
                <w:sz w:val="28"/>
                <w:szCs w:val="28"/>
              </w:rPr>
            </w:pPr>
            <w:r w:rsidRPr="00A34430">
              <w:rPr>
                <w:bCs/>
                <w:color w:val="000000"/>
                <w:sz w:val="28"/>
                <w:szCs w:val="28"/>
              </w:rPr>
              <w:t>2026</w:t>
            </w:r>
          </w:p>
        </w:tc>
        <w:tc>
          <w:tcPr>
            <w:tcW w:w="748" w:type="pct"/>
            <w:shd w:val="clear" w:color="auto" w:fill="auto"/>
            <w:vAlign w:val="center"/>
          </w:tcPr>
          <w:p w14:paraId="48AAE32C" w14:textId="77777777" w:rsidR="00F21F0F" w:rsidRPr="00A34430" w:rsidRDefault="00F21F0F" w:rsidP="00E8485B">
            <w:pPr>
              <w:jc w:val="center"/>
              <w:rPr>
                <w:bCs/>
                <w:color w:val="000000"/>
                <w:sz w:val="28"/>
                <w:szCs w:val="28"/>
              </w:rPr>
            </w:pPr>
            <w:r w:rsidRPr="00A34430">
              <w:rPr>
                <w:bCs/>
                <w:color w:val="000000"/>
                <w:sz w:val="28"/>
                <w:szCs w:val="28"/>
              </w:rPr>
              <w:t>2027</w:t>
            </w:r>
          </w:p>
        </w:tc>
        <w:tc>
          <w:tcPr>
            <w:tcW w:w="631" w:type="pct"/>
            <w:shd w:val="clear" w:color="auto" w:fill="auto"/>
            <w:vAlign w:val="center"/>
          </w:tcPr>
          <w:p w14:paraId="5ED9E5C0" w14:textId="77777777" w:rsidR="00F21F0F" w:rsidRPr="00A34430" w:rsidRDefault="00F21F0F" w:rsidP="00E8485B">
            <w:pPr>
              <w:jc w:val="center"/>
              <w:rPr>
                <w:bCs/>
                <w:color w:val="000000"/>
                <w:sz w:val="28"/>
                <w:szCs w:val="28"/>
              </w:rPr>
            </w:pPr>
            <w:r w:rsidRPr="00A34430">
              <w:rPr>
                <w:bCs/>
                <w:color w:val="000000"/>
                <w:sz w:val="28"/>
                <w:szCs w:val="28"/>
              </w:rPr>
              <w:t>2028</w:t>
            </w:r>
          </w:p>
        </w:tc>
      </w:tr>
      <w:tr w:rsidR="00F21F0F" w:rsidRPr="00A273FD" w14:paraId="6E1CBD2E" w14:textId="77777777" w:rsidTr="00E8485B">
        <w:trPr>
          <w:trHeight w:val="410"/>
        </w:trPr>
        <w:tc>
          <w:tcPr>
            <w:tcW w:w="1423" w:type="pct"/>
            <w:vMerge w:val="restart"/>
            <w:shd w:val="clear" w:color="auto" w:fill="auto"/>
            <w:vAlign w:val="center"/>
          </w:tcPr>
          <w:p w14:paraId="5AF62C06" w14:textId="77777777" w:rsidR="00F21F0F" w:rsidRPr="00A34D4C" w:rsidRDefault="00F21F0F" w:rsidP="00E8485B">
            <w:pPr>
              <w:jc w:val="center"/>
              <w:rPr>
                <w:bCs/>
                <w:color w:val="000000"/>
                <w:sz w:val="28"/>
                <w:szCs w:val="28"/>
              </w:rPr>
            </w:pPr>
            <w:r w:rsidRPr="00A34D4C">
              <w:rPr>
                <w:bCs/>
                <w:color w:val="000000"/>
                <w:sz w:val="28"/>
                <w:szCs w:val="28"/>
              </w:rPr>
              <w:t>ОАО «Северо-Кузбасская энергетическая компания»,</w:t>
            </w:r>
          </w:p>
          <w:p w14:paraId="3103C769" w14:textId="77777777" w:rsidR="00F21F0F" w:rsidRPr="00A34430" w:rsidRDefault="00F21F0F" w:rsidP="00E8485B">
            <w:pPr>
              <w:jc w:val="center"/>
              <w:rPr>
                <w:bCs/>
                <w:color w:val="000000"/>
                <w:sz w:val="28"/>
                <w:szCs w:val="28"/>
              </w:rPr>
            </w:pPr>
            <w:r w:rsidRPr="00A34D4C">
              <w:rPr>
                <w:bCs/>
                <w:color w:val="000000"/>
                <w:sz w:val="28"/>
                <w:szCs w:val="28"/>
              </w:rPr>
              <w:t>ИНН 4205153492</w:t>
            </w:r>
          </w:p>
        </w:tc>
        <w:tc>
          <w:tcPr>
            <w:tcW w:w="3577" w:type="pct"/>
            <w:gridSpan w:val="5"/>
            <w:shd w:val="clear" w:color="auto" w:fill="auto"/>
            <w:vAlign w:val="center"/>
          </w:tcPr>
          <w:p w14:paraId="7905C9D4" w14:textId="77777777" w:rsidR="00F21F0F" w:rsidRPr="00A34430" w:rsidRDefault="00F21F0F" w:rsidP="00E8485B">
            <w:pPr>
              <w:jc w:val="center"/>
              <w:rPr>
                <w:bCs/>
                <w:color w:val="000000"/>
                <w:sz w:val="28"/>
                <w:szCs w:val="28"/>
              </w:rPr>
            </w:pPr>
            <w:r w:rsidRPr="00A34430">
              <w:rPr>
                <w:bCs/>
                <w:color w:val="000000"/>
                <w:sz w:val="28"/>
                <w:szCs w:val="28"/>
              </w:rPr>
              <w:t>Производство холодной воды</w:t>
            </w:r>
          </w:p>
        </w:tc>
      </w:tr>
      <w:tr w:rsidR="00F21F0F" w:rsidRPr="00A273FD" w14:paraId="05CDF07C" w14:textId="77777777" w:rsidTr="00E8485B">
        <w:trPr>
          <w:trHeight w:val="417"/>
        </w:trPr>
        <w:tc>
          <w:tcPr>
            <w:tcW w:w="1423" w:type="pct"/>
            <w:vMerge/>
            <w:shd w:val="clear" w:color="auto" w:fill="auto"/>
            <w:vAlign w:val="center"/>
          </w:tcPr>
          <w:p w14:paraId="5F926E97" w14:textId="77777777" w:rsidR="00F21F0F" w:rsidRPr="00A34430" w:rsidRDefault="00F21F0F" w:rsidP="00E8485B">
            <w:pPr>
              <w:jc w:val="center"/>
              <w:rPr>
                <w:bCs/>
                <w:color w:val="000000"/>
                <w:sz w:val="28"/>
                <w:szCs w:val="28"/>
              </w:rPr>
            </w:pPr>
          </w:p>
        </w:tc>
        <w:tc>
          <w:tcPr>
            <w:tcW w:w="747" w:type="pct"/>
            <w:shd w:val="clear" w:color="auto" w:fill="auto"/>
            <w:vAlign w:val="center"/>
          </w:tcPr>
          <w:p w14:paraId="0FA991D1" w14:textId="77777777" w:rsidR="00F21F0F" w:rsidRDefault="00F21F0F" w:rsidP="00E8485B">
            <w:pPr>
              <w:jc w:val="center"/>
            </w:pPr>
            <w:r w:rsidRPr="00CC6AF2">
              <w:rPr>
                <w:color w:val="000000"/>
                <w:sz w:val="28"/>
              </w:rPr>
              <w:t>0,00</w:t>
            </w:r>
          </w:p>
        </w:tc>
        <w:tc>
          <w:tcPr>
            <w:tcW w:w="764" w:type="pct"/>
            <w:shd w:val="clear" w:color="auto" w:fill="auto"/>
            <w:vAlign w:val="center"/>
          </w:tcPr>
          <w:p w14:paraId="774BB52C" w14:textId="77777777" w:rsidR="00F21F0F" w:rsidRDefault="00F21F0F" w:rsidP="00E8485B">
            <w:pPr>
              <w:jc w:val="center"/>
            </w:pPr>
            <w:r w:rsidRPr="00CC6AF2">
              <w:rPr>
                <w:color w:val="000000"/>
                <w:sz w:val="28"/>
              </w:rPr>
              <w:t>0,00</w:t>
            </w:r>
          </w:p>
        </w:tc>
        <w:tc>
          <w:tcPr>
            <w:tcW w:w="686" w:type="pct"/>
            <w:shd w:val="clear" w:color="auto" w:fill="auto"/>
            <w:vAlign w:val="center"/>
          </w:tcPr>
          <w:p w14:paraId="2E72464E" w14:textId="77777777" w:rsidR="00F21F0F" w:rsidRDefault="00F21F0F" w:rsidP="00E8485B">
            <w:pPr>
              <w:jc w:val="center"/>
            </w:pPr>
            <w:r w:rsidRPr="00CC6AF2">
              <w:rPr>
                <w:color w:val="000000"/>
                <w:sz w:val="28"/>
              </w:rPr>
              <w:t>0,00</w:t>
            </w:r>
          </w:p>
        </w:tc>
        <w:tc>
          <w:tcPr>
            <w:tcW w:w="748" w:type="pct"/>
            <w:shd w:val="clear" w:color="auto" w:fill="auto"/>
            <w:vAlign w:val="center"/>
          </w:tcPr>
          <w:p w14:paraId="70FFF8C6" w14:textId="77777777" w:rsidR="00F21F0F" w:rsidRDefault="00F21F0F" w:rsidP="00E8485B">
            <w:pPr>
              <w:jc w:val="center"/>
            </w:pPr>
            <w:r w:rsidRPr="00CC6AF2">
              <w:rPr>
                <w:color w:val="000000"/>
                <w:sz w:val="28"/>
              </w:rPr>
              <w:t>0,00</w:t>
            </w:r>
          </w:p>
        </w:tc>
        <w:tc>
          <w:tcPr>
            <w:tcW w:w="631" w:type="pct"/>
            <w:shd w:val="clear" w:color="auto" w:fill="auto"/>
            <w:vAlign w:val="center"/>
          </w:tcPr>
          <w:p w14:paraId="26F7A6FD" w14:textId="77777777" w:rsidR="00F21F0F" w:rsidRDefault="00F21F0F" w:rsidP="00E8485B">
            <w:pPr>
              <w:jc w:val="center"/>
            </w:pPr>
            <w:r w:rsidRPr="00CC6AF2">
              <w:rPr>
                <w:color w:val="000000"/>
                <w:sz w:val="28"/>
              </w:rPr>
              <w:t>0,00</w:t>
            </w:r>
          </w:p>
        </w:tc>
      </w:tr>
      <w:tr w:rsidR="00F21F0F" w:rsidRPr="00A273FD" w14:paraId="59F67A52" w14:textId="77777777" w:rsidTr="00E8485B">
        <w:tc>
          <w:tcPr>
            <w:tcW w:w="1423" w:type="pct"/>
            <w:vMerge/>
            <w:shd w:val="clear" w:color="auto" w:fill="auto"/>
            <w:vAlign w:val="center"/>
          </w:tcPr>
          <w:p w14:paraId="488F7DD8" w14:textId="77777777" w:rsidR="00F21F0F" w:rsidRPr="00A34430" w:rsidRDefault="00F21F0F" w:rsidP="00E8485B">
            <w:pPr>
              <w:jc w:val="center"/>
              <w:rPr>
                <w:bCs/>
                <w:color w:val="000000"/>
                <w:sz w:val="28"/>
                <w:szCs w:val="28"/>
              </w:rPr>
            </w:pPr>
          </w:p>
        </w:tc>
        <w:tc>
          <w:tcPr>
            <w:tcW w:w="3577" w:type="pct"/>
            <w:gridSpan w:val="5"/>
            <w:shd w:val="clear" w:color="auto" w:fill="auto"/>
            <w:vAlign w:val="center"/>
          </w:tcPr>
          <w:p w14:paraId="43DB952B" w14:textId="77777777" w:rsidR="00F21F0F" w:rsidRPr="00A34430" w:rsidRDefault="00F21F0F" w:rsidP="00E8485B">
            <w:pPr>
              <w:jc w:val="center"/>
              <w:rPr>
                <w:bCs/>
                <w:color w:val="000000"/>
                <w:sz w:val="28"/>
                <w:szCs w:val="28"/>
              </w:rPr>
            </w:pPr>
            <w:r w:rsidRPr="00A34430">
              <w:rPr>
                <w:bCs/>
                <w:color w:val="000000"/>
                <w:sz w:val="28"/>
                <w:szCs w:val="28"/>
              </w:rPr>
              <w:t xml:space="preserve">Транспортировка </w:t>
            </w:r>
            <w:r>
              <w:rPr>
                <w:bCs/>
                <w:color w:val="000000"/>
                <w:sz w:val="28"/>
                <w:szCs w:val="28"/>
              </w:rPr>
              <w:t>технической</w:t>
            </w:r>
            <w:r w:rsidRPr="00A34430">
              <w:rPr>
                <w:bCs/>
                <w:color w:val="000000"/>
                <w:sz w:val="28"/>
                <w:szCs w:val="28"/>
              </w:rPr>
              <w:t xml:space="preserve"> воды</w:t>
            </w:r>
          </w:p>
        </w:tc>
      </w:tr>
      <w:tr w:rsidR="00F21F0F" w:rsidRPr="00A273FD" w14:paraId="25F373DD" w14:textId="77777777" w:rsidTr="00E8485B">
        <w:trPr>
          <w:trHeight w:val="384"/>
        </w:trPr>
        <w:tc>
          <w:tcPr>
            <w:tcW w:w="1423" w:type="pct"/>
            <w:vMerge/>
            <w:shd w:val="clear" w:color="auto" w:fill="auto"/>
            <w:vAlign w:val="center"/>
          </w:tcPr>
          <w:p w14:paraId="5FBF849D" w14:textId="77777777" w:rsidR="00F21F0F" w:rsidRPr="00A34430" w:rsidRDefault="00F21F0F" w:rsidP="00E8485B">
            <w:pPr>
              <w:jc w:val="center"/>
              <w:rPr>
                <w:bCs/>
                <w:color w:val="000000"/>
                <w:sz w:val="28"/>
                <w:szCs w:val="28"/>
              </w:rPr>
            </w:pPr>
          </w:p>
        </w:tc>
        <w:tc>
          <w:tcPr>
            <w:tcW w:w="747" w:type="pct"/>
            <w:shd w:val="clear" w:color="auto" w:fill="auto"/>
            <w:vAlign w:val="center"/>
          </w:tcPr>
          <w:p w14:paraId="514F594B" w14:textId="77777777" w:rsidR="00F21F0F" w:rsidRPr="00FB6F2E" w:rsidRDefault="00F21F0F" w:rsidP="00E8485B">
            <w:pPr>
              <w:jc w:val="center"/>
              <w:rPr>
                <w:color w:val="000000"/>
                <w:sz w:val="28"/>
              </w:rPr>
            </w:pPr>
            <w:r>
              <w:rPr>
                <w:color w:val="000000"/>
                <w:sz w:val="28"/>
              </w:rPr>
              <w:t>0,00</w:t>
            </w:r>
          </w:p>
        </w:tc>
        <w:tc>
          <w:tcPr>
            <w:tcW w:w="764" w:type="pct"/>
            <w:shd w:val="clear" w:color="auto" w:fill="auto"/>
            <w:vAlign w:val="center"/>
          </w:tcPr>
          <w:p w14:paraId="6C217F6A" w14:textId="77777777" w:rsidR="00F21F0F" w:rsidRDefault="00F21F0F" w:rsidP="00E8485B">
            <w:pPr>
              <w:jc w:val="center"/>
            </w:pPr>
            <w:r>
              <w:rPr>
                <w:color w:val="000000"/>
                <w:sz w:val="28"/>
              </w:rPr>
              <w:t>0,00</w:t>
            </w:r>
          </w:p>
        </w:tc>
        <w:tc>
          <w:tcPr>
            <w:tcW w:w="686" w:type="pct"/>
            <w:shd w:val="clear" w:color="auto" w:fill="auto"/>
            <w:vAlign w:val="center"/>
          </w:tcPr>
          <w:p w14:paraId="5C21F84C" w14:textId="77777777" w:rsidR="00F21F0F" w:rsidRDefault="00F21F0F" w:rsidP="00E8485B">
            <w:pPr>
              <w:jc w:val="center"/>
            </w:pPr>
            <w:r>
              <w:rPr>
                <w:color w:val="000000"/>
                <w:sz w:val="28"/>
              </w:rPr>
              <w:t>0,00</w:t>
            </w:r>
          </w:p>
        </w:tc>
        <w:tc>
          <w:tcPr>
            <w:tcW w:w="748" w:type="pct"/>
            <w:shd w:val="clear" w:color="auto" w:fill="auto"/>
            <w:vAlign w:val="center"/>
          </w:tcPr>
          <w:p w14:paraId="1E3F5FF1" w14:textId="77777777" w:rsidR="00F21F0F" w:rsidRDefault="00F21F0F" w:rsidP="00E8485B">
            <w:pPr>
              <w:jc w:val="center"/>
            </w:pPr>
            <w:r>
              <w:rPr>
                <w:color w:val="000000"/>
                <w:sz w:val="28"/>
              </w:rPr>
              <w:t>0,00</w:t>
            </w:r>
          </w:p>
        </w:tc>
        <w:tc>
          <w:tcPr>
            <w:tcW w:w="631" w:type="pct"/>
            <w:shd w:val="clear" w:color="auto" w:fill="auto"/>
            <w:vAlign w:val="center"/>
          </w:tcPr>
          <w:p w14:paraId="00505C59" w14:textId="77777777" w:rsidR="00F21F0F" w:rsidRDefault="00F21F0F" w:rsidP="00E8485B">
            <w:pPr>
              <w:jc w:val="center"/>
            </w:pPr>
            <w:r>
              <w:rPr>
                <w:color w:val="000000"/>
                <w:sz w:val="28"/>
              </w:rPr>
              <w:t>0,00</w:t>
            </w:r>
          </w:p>
        </w:tc>
      </w:tr>
    </w:tbl>
    <w:p w14:paraId="07B09B3D" w14:textId="77777777" w:rsidR="00F21F0F" w:rsidRDefault="00F21F0F" w:rsidP="00F21F0F">
      <w:pPr>
        <w:jc w:val="center"/>
        <w:rPr>
          <w:b/>
          <w:sz w:val="28"/>
          <w:szCs w:val="28"/>
        </w:rPr>
      </w:pPr>
    </w:p>
    <w:p w14:paraId="1D402CA2" w14:textId="77777777" w:rsidR="00F21F0F" w:rsidRDefault="00F21F0F" w:rsidP="00F21F0F">
      <w:pPr>
        <w:jc w:val="center"/>
        <w:rPr>
          <w:b/>
          <w:sz w:val="28"/>
          <w:szCs w:val="28"/>
        </w:rPr>
      </w:pPr>
    </w:p>
    <w:p w14:paraId="41FD028A" w14:textId="77777777" w:rsidR="00F21F0F" w:rsidRDefault="00F21F0F" w:rsidP="00F21F0F">
      <w:pPr>
        <w:jc w:val="center"/>
        <w:rPr>
          <w:b/>
          <w:sz w:val="28"/>
          <w:szCs w:val="28"/>
        </w:rPr>
      </w:pPr>
    </w:p>
    <w:p w14:paraId="2257511C" w14:textId="77777777" w:rsidR="00F21F0F" w:rsidRDefault="00F21F0F" w:rsidP="00F21F0F">
      <w:pPr>
        <w:jc w:val="center"/>
        <w:rPr>
          <w:b/>
          <w:sz w:val="28"/>
          <w:szCs w:val="28"/>
        </w:rPr>
      </w:pPr>
    </w:p>
    <w:p w14:paraId="0ACF6502" w14:textId="77777777" w:rsidR="00F21F0F" w:rsidRDefault="00F21F0F" w:rsidP="00F21F0F">
      <w:pPr>
        <w:rPr>
          <w:bCs/>
          <w:color w:val="000000"/>
        </w:rPr>
      </w:pPr>
    </w:p>
    <w:p w14:paraId="5162BC4A" w14:textId="77777777" w:rsidR="00F21F0F" w:rsidRDefault="00F21F0F" w:rsidP="00F21F0F">
      <w:pPr>
        <w:rPr>
          <w:bCs/>
          <w:color w:val="000000"/>
        </w:rPr>
      </w:pPr>
    </w:p>
    <w:p w14:paraId="53DE566C" w14:textId="77777777" w:rsidR="00F21F0F" w:rsidRDefault="00F21F0F" w:rsidP="00F21F0F">
      <w:pPr>
        <w:rPr>
          <w:bCs/>
          <w:color w:val="000000"/>
        </w:rPr>
      </w:pPr>
    </w:p>
    <w:p w14:paraId="13A64A86" w14:textId="77777777" w:rsidR="00F21F0F" w:rsidRPr="004B46CC" w:rsidRDefault="00F21F0F" w:rsidP="00F21F0F">
      <w:pPr>
        <w:rPr>
          <w:bCs/>
          <w:color w:val="000000"/>
        </w:rPr>
      </w:pPr>
    </w:p>
    <w:p w14:paraId="6D85AF9F" w14:textId="77777777" w:rsidR="00F21F0F" w:rsidRPr="00257E11" w:rsidRDefault="00F21F0F" w:rsidP="00F21F0F">
      <w:pPr>
        <w:tabs>
          <w:tab w:val="left" w:pos="5580"/>
          <w:tab w:val="left" w:pos="9498"/>
        </w:tabs>
      </w:pPr>
    </w:p>
    <w:p w14:paraId="0B207DAD" w14:textId="77777777" w:rsidR="009A1B6F" w:rsidRDefault="009A1B6F" w:rsidP="00CF0BA1">
      <w:pPr>
        <w:tabs>
          <w:tab w:val="left" w:pos="5580"/>
          <w:tab w:val="left" w:pos="9498"/>
        </w:tabs>
        <w:ind w:right="-569"/>
        <w:sectPr w:rsidR="009A1B6F" w:rsidSect="002D2B36">
          <w:pgSz w:w="11906" w:h="16838"/>
          <w:pgMar w:top="851" w:right="851" w:bottom="851" w:left="1418" w:header="720" w:footer="720" w:gutter="0"/>
          <w:cols w:space="720"/>
          <w:titlePg/>
          <w:docGrid w:linePitch="381"/>
        </w:sectPr>
      </w:pPr>
    </w:p>
    <w:p w14:paraId="788217B5" w14:textId="76618343" w:rsidR="009A1B6F" w:rsidRPr="00AE0629" w:rsidRDefault="009A1B6F" w:rsidP="009A1B6F">
      <w:pPr>
        <w:tabs>
          <w:tab w:val="left" w:pos="5580"/>
          <w:tab w:val="left" w:pos="9498"/>
        </w:tabs>
        <w:ind w:left="-6649" w:right="-569" w:firstLine="12036"/>
      </w:pPr>
      <w:r w:rsidRPr="00AE0629">
        <w:lastRenderedPageBreak/>
        <w:t xml:space="preserve">Приложение № </w:t>
      </w:r>
      <w:r>
        <w:t>16</w:t>
      </w:r>
      <w:r>
        <w:t xml:space="preserve">5 </w:t>
      </w:r>
      <w:r w:rsidRPr="00AE0629">
        <w:t xml:space="preserve">к протоколу № </w:t>
      </w:r>
      <w:r>
        <w:t>80</w:t>
      </w:r>
    </w:p>
    <w:p w14:paraId="31D46DFF" w14:textId="77777777" w:rsidR="009A1B6F" w:rsidRPr="00AE0629" w:rsidRDefault="009A1B6F" w:rsidP="009A1B6F">
      <w:pPr>
        <w:tabs>
          <w:tab w:val="left" w:pos="5580"/>
          <w:tab w:val="left" w:pos="9498"/>
        </w:tabs>
        <w:ind w:left="-6649" w:right="-569" w:firstLine="12036"/>
      </w:pPr>
      <w:r w:rsidRPr="00AE0629">
        <w:t>заседания правления Региональной</w:t>
      </w:r>
    </w:p>
    <w:p w14:paraId="3D8C9133" w14:textId="77777777" w:rsidR="009A1B6F" w:rsidRPr="00AE0629" w:rsidRDefault="009A1B6F" w:rsidP="009A1B6F">
      <w:pPr>
        <w:tabs>
          <w:tab w:val="left" w:pos="5580"/>
          <w:tab w:val="left" w:pos="9498"/>
        </w:tabs>
        <w:ind w:left="-6649" w:right="-569" w:firstLine="12036"/>
      </w:pPr>
      <w:r w:rsidRPr="00AE0629">
        <w:t>энергетической комиссии</w:t>
      </w:r>
    </w:p>
    <w:p w14:paraId="54AB28E5" w14:textId="77777777" w:rsidR="009A1B6F" w:rsidRDefault="009A1B6F" w:rsidP="009A1B6F">
      <w:pPr>
        <w:tabs>
          <w:tab w:val="left" w:pos="5580"/>
          <w:tab w:val="left" w:pos="9498"/>
        </w:tabs>
        <w:ind w:left="-6649" w:right="-569" w:firstLine="12036"/>
      </w:pPr>
      <w:r w:rsidRPr="00AE0629">
        <w:t xml:space="preserve">Кузбасса от </w:t>
      </w:r>
      <w:r>
        <w:t>19</w:t>
      </w:r>
      <w:r w:rsidRPr="00AE0629">
        <w:t>.1</w:t>
      </w:r>
      <w:r>
        <w:t>2</w:t>
      </w:r>
      <w:r w:rsidRPr="00AE0629">
        <w:t>.2023</w:t>
      </w:r>
    </w:p>
    <w:p w14:paraId="454CAB17" w14:textId="77777777" w:rsidR="009A1B6F" w:rsidRDefault="009A1B6F" w:rsidP="009A1B6F">
      <w:pPr>
        <w:tabs>
          <w:tab w:val="left" w:pos="5580"/>
          <w:tab w:val="left" w:pos="9498"/>
        </w:tabs>
        <w:ind w:left="-4836" w:right="-569" w:firstLine="9231"/>
      </w:pPr>
    </w:p>
    <w:p w14:paraId="118C321F" w14:textId="77777777" w:rsidR="009A1B6F" w:rsidRPr="009A1B6F" w:rsidRDefault="009A1B6F" w:rsidP="009A1B6F">
      <w:pPr>
        <w:tabs>
          <w:tab w:val="left" w:pos="3052"/>
        </w:tabs>
        <w:jc w:val="center"/>
        <w:rPr>
          <w:b/>
          <w:bCs/>
          <w:sz w:val="28"/>
          <w:szCs w:val="28"/>
        </w:rPr>
      </w:pPr>
      <w:r w:rsidRPr="009A1B6F">
        <w:rPr>
          <w:b/>
          <w:bCs/>
          <w:sz w:val="28"/>
          <w:szCs w:val="28"/>
        </w:rPr>
        <w:t xml:space="preserve">Производственная программа </w:t>
      </w:r>
    </w:p>
    <w:p w14:paraId="4A6B78C6" w14:textId="77777777" w:rsidR="009A1B6F" w:rsidRPr="009A1B6F" w:rsidRDefault="009A1B6F" w:rsidP="009A1B6F">
      <w:pPr>
        <w:tabs>
          <w:tab w:val="left" w:pos="3052"/>
        </w:tabs>
        <w:jc w:val="center"/>
        <w:rPr>
          <w:b/>
          <w:sz w:val="28"/>
          <w:szCs w:val="28"/>
          <w:lang w:eastAsia="en-US"/>
        </w:rPr>
      </w:pPr>
      <w:r w:rsidRPr="009A1B6F">
        <w:rPr>
          <w:b/>
          <w:sz w:val="28"/>
          <w:szCs w:val="28"/>
          <w:lang w:eastAsia="en-US"/>
        </w:rPr>
        <w:t>ОАО «Северо-Кузбасская энергетическая компания»</w:t>
      </w:r>
    </w:p>
    <w:p w14:paraId="18050F89" w14:textId="77777777" w:rsidR="009A1B6F" w:rsidRPr="009A1B6F" w:rsidRDefault="009A1B6F" w:rsidP="009A1B6F">
      <w:pPr>
        <w:tabs>
          <w:tab w:val="left" w:pos="3052"/>
        </w:tabs>
        <w:jc w:val="center"/>
        <w:rPr>
          <w:b/>
          <w:bCs/>
          <w:sz w:val="28"/>
          <w:szCs w:val="28"/>
        </w:rPr>
      </w:pPr>
      <w:r w:rsidRPr="009A1B6F">
        <w:rPr>
          <w:b/>
          <w:sz w:val="28"/>
          <w:szCs w:val="28"/>
          <w:lang w:eastAsia="en-US"/>
        </w:rPr>
        <w:t xml:space="preserve"> (Кемеровский городской округ, Кемеровский муниципальный округ)</w:t>
      </w:r>
      <w:r w:rsidRPr="009A1B6F">
        <w:rPr>
          <w:b/>
          <w:bCs/>
          <w:kern w:val="32"/>
          <w:sz w:val="28"/>
          <w:szCs w:val="28"/>
          <w:lang w:eastAsia="en-US"/>
        </w:rPr>
        <w:t xml:space="preserve"> </w:t>
      </w:r>
      <w:r w:rsidRPr="009A1B6F">
        <w:rPr>
          <w:b/>
          <w:bCs/>
          <w:sz w:val="28"/>
          <w:szCs w:val="28"/>
        </w:rPr>
        <w:t xml:space="preserve">в сфере холодного водоснабжения, водоотведения </w:t>
      </w:r>
    </w:p>
    <w:p w14:paraId="1531B8D0" w14:textId="77777777" w:rsidR="009A1B6F" w:rsidRPr="009A1B6F" w:rsidRDefault="009A1B6F" w:rsidP="009A1B6F">
      <w:pPr>
        <w:tabs>
          <w:tab w:val="left" w:pos="3052"/>
        </w:tabs>
        <w:jc w:val="center"/>
        <w:rPr>
          <w:b/>
          <w:lang w:eastAsia="en-US"/>
        </w:rPr>
      </w:pPr>
      <w:r w:rsidRPr="009A1B6F">
        <w:rPr>
          <w:b/>
          <w:bCs/>
          <w:sz w:val="28"/>
          <w:szCs w:val="28"/>
        </w:rPr>
        <w:t>на период с 01.01.2024 по 31.12.2028</w:t>
      </w:r>
    </w:p>
    <w:p w14:paraId="2F8BC653" w14:textId="77777777" w:rsidR="009A1B6F" w:rsidRPr="009A1B6F" w:rsidRDefault="009A1B6F" w:rsidP="009A1B6F">
      <w:pPr>
        <w:rPr>
          <w:b/>
          <w:lang w:eastAsia="en-US"/>
        </w:rPr>
      </w:pPr>
    </w:p>
    <w:p w14:paraId="204431ED" w14:textId="77777777" w:rsidR="009A1B6F" w:rsidRPr="009A1B6F" w:rsidRDefault="009A1B6F" w:rsidP="009A1B6F">
      <w:pPr>
        <w:rPr>
          <w:lang w:eastAsia="en-US"/>
        </w:rPr>
      </w:pPr>
    </w:p>
    <w:p w14:paraId="733C076B" w14:textId="77777777" w:rsidR="009A1B6F" w:rsidRPr="009A1B6F" w:rsidRDefault="009A1B6F" w:rsidP="009A1B6F">
      <w:pPr>
        <w:jc w:val="center"/>
        <w:rPr>
          <w:sz w:val="28"/>
          <w:szCs w:val="28"/>
        </w:rPr>
      </w:pPr>
      <w:r w:rsidRPr="009A1B6F">
        <w:rPr>
          <w:sz w:val="28"/>
          <w:szCs w:val="28"/>
        </w:rPr>
        <w:t>Раздел 1. Паспорт производственной программы</w:t>
      </w:r>
    </w:p>
    <w:p w14:paraId="60F58828" w14:textId="77777777" w:rsidR="009A1B6F" w:rsidRPr="009A1B6F" w:rsidRDefault="009A1B6F" w:rsidP="009A1B6F">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9A1B6F" w:rsidRPr="009A1B6F" w14:paraId="79EB27BA" w14:textId="77777777" w:rsidTr="00E8485B">
        <w:trPr>
          <w:trHeight w:val="1221"/>
        </w:trPr>
        <w:tc>
          <w:tcPr>
            <w:tcW w:w="5103" w:type="dxa"/>
            <w:vAlign w:val="center"/>
          </w:tcPr>
          <w:p w14:paraId="46756323" w14:textId="77777777" w:rsidR="009A1B6F" w:rsidRPr="009A1B6F" w:rsidRDefault="009A1B6F" w:rsidP="009A1B6F">
            <w:pPr>
              <w:rPr>
                <w:sz w:val="28"/>
                <w:szCs w:val="28"/>
              </w:rPr>
            </w:pPr>
            <w:r w:rsidRPr="009A1B6F">
              <w:rPr>
                <w:sz w:val="28"/>
                <w:szCs w:val="28"/>
              </w:rPr>
              <w:t>Наименование организации</w:t>
            </w:r>
          </w:p>
        </w:tc>
        <w:tc>
          <w:tcPr>
            <w:tcW w:w="4962" w:type="dxa"/>
            <w:vAlign w:val="center"/>
          </w:tcPr>
          <w:p w14:paraId="2069122E" w14:textId="77777777" w:rsidR="009A1B6F" w:rsidRPr="009A1B6F" w:rsidRDefault="009A1B6F" w:rsidP="009A1B6F">
            <w:pPr>
              <w:jc w:val="center"/>
              <w:rPr>
                <w:sz w:val="28"/>
                <w:szCs w:val="28"/>
              </w:rPr>
            </w:pPr>
            <w:r w:rsidRPr="009A1B6F">
              <w:rPr>
                <w:sz w:val="28"/>
                <w:szCs w:val="28"/>
              </w:rPr>
              <w:t>ОАО «Северо-Кузбасская энергетическая компания»</w:t>
            </w:r>
          </w:p>
        </w:tc>
      </w:tr>
      <w:tr w:rsidR="009A1B6F" w:rsidRPr="009A1B6F" w14:paraId="0C8AC958" w14:textId="77777777" w:rsidTr="00E8485B">
        <w:trPr>
          <w:trHeight w:val="1109"/>
        </w:trPr>
        <w:tc>
          <w:tcPr>
            <w:tcW w:w="5103" w:type="dxa"/>
            <w:vAlign w:val="center"/>
          </w:tcPr>
          <w:p w14:paraId="4D60138A" w14:textId="77777777" w:rsidR="009A1B6F" w:rsidRPr="009A1B6F" w:rsidRDefault="009A1B6F" w:rsidP="009A1B6F">
            <w:pPr>
              <w:rPr>
                <w:sz w:val="28"/>
                <w:szCs w:val="28"/>
              </w:rPr>
            </w:pPr>
            <w:r w:rsidRPr="009A1B6F">
              <w:rPr>
                <w:sz w:val="28"/>
                <w:szCs w:val="28"/>
              </w:rPr>
              <w:t>Юридический адрес, почтовый адрес</w:t>
            </w:r>
          </w:p>
        </w:tc>
        <w:tc>
          <w:tcPr>
            <w:tcW w:w="4962" w:type="dxa"/>
            <w:vAlign w:val="center"/>
          </w:tcPr>
          <w:p w14:paraId="79DA7078" w14:textId="77777777" w:rsidR="009A1B6F" w:rsidRPr="009A1B6F" w:rsidRDefault="009A1B6F" w:rsidP="009A1B6F">
            <w:pPr>
              <w:jc w:val="center"/>
              <w:rPr>
                <w:sz w:val="28"/>
                <w:szCs w:val="28"/>
              </w:rPr>
            </w:pPr>
            <w:r w:rsidRPr="009A1B6F">
              <w:rPr>
                <w:sz w:val="28"/>
                <w:szCs w:val="28"/>
              </w:rPr>
              <w:t>650000, г. Кемерово,</w:t>
            </w:r>
          </w:p>
          <w:p w14:paraId="4C19958B" w14:textId="77777777" w:rsidR="009A1B6F" w:rsidRPr="009A1B6F" w:rsidRDefault="009A1B6F" w:rsidP="009A1B6F">
            <w:pPr>
              <w:jc w:val="center"/>
              <w:rPr>
                <w:sz w:val="28"/>
                <w:szCs w:val="28"/>
              </w:rPr>
            </w:pPr>
            <w:r w:rsidRPr="009A1B6F">
              <w:rPr>
                <w:sz w:val="28"/>
                <w:szCs w:val="28"/>
              </w:rPr>
              <w:t>ул. Кузбасская, д. 6</w:t>
            </w:r>
          </w:p>
        </w:tc>
      </w:tr>
      <w:tr w:rsidR="009A1B6F" w:rsidRPr="009A1B6F" w14:paraId="4A8FE064" w14:textId="77777777" w:rsidTr="00E8485B">
        <w:tc>
          <w:tcPr>
            <w:tcW w:w="5103" w:type="dxa"/>
            <w:vAlign w:val="center"/>
          </w:tcPr>
          <w:p w14:paraId="435AF243" w14:textId="77777777" w:rsidR="009A1B6F" w:rsidRPr="009A1B6F" w:rsidRDefault="009A1B6F" w:rsidP="009A1B6F">
            <w:pPr>
              <w:rPr>
                <w:sz w:val="28"/>
                <w:szCs w:val="28"/>
              </w:rPr>
            </w:pPr>
            <w:r w:rsidRPr="009A1B6F">
              <w:rPr>
                <w:sz w:val="28"/>
                <w:szCs w:val="28"/>
              </w:rPr>
              <w:t>Наименование уполномоченного органа, утвердившего производственную программу</w:t>
            </w:r>
          </w:p>
        </w:tc>
        <w:tc>
          <w:tcPr>
            <w:tcW w:w="4962" w:type="dxa"/>
            <w:vAlign w:val="center"/>
          </w:tcPr>
          <w:p w14:paraId="130CBE26" w14:textId="77777777" w:rsidR="009A1B6F" w:rsidRPr="009A1B6F" w:rsidRDefault="009A1B6F" w:rsidP="009A1B6F">
            <w:pPr>
              <w:jc w:val="center"/>
              <w:rPr>
                <w:sz w:val="28"/>
                <w:szCs w:val="28"/>
              </w:rPr>
            </w:pPr>
            <w:r w:rsidRPr="009A1B6F">
              <w:rPr>
                <w:sz w:val="28"/>
                <w:szCs w:val="28"/>
              </w:rPr>
              <w:t xml:space="preserve">Региональная энергетическая </w:t>
            </w:r>
          </w:p>
          <w:p w14:paraId="6AE7680E" w14:textId="77777777" w:rsidR="009A1B6F" w:rsidRPr="009A1B6F" w:rsidRDefault="009A1B6F" w:rsidP="009A1B6F">
            <w:pPr>
              <w:jc w:val="center"/>
              <w:rPr>
                <w:sz w:val="28"/>
                <w:szCs w:val="28"/>
              </w:rPr>
            </w:pPr>
            <w:r w:rsidRPr="009A1B6F">
              <w:rPr>
                <w:sz w:val="28"/>
                <w:szCs w:val="28"/>
              </w:rPr>
              <w:t>комиссия Кузбасса</w:t>
            </w:r>
          </w:p>
        </w:tc>
      </w:tr>
      <w:tr w:rsidR="009A1B6F" w:rsidRPr="009A1B6F" w14:paraId="557239F6" w14:textId="77777777" w:rsidTr="00E8485B">
        <w:trPr>
          <w:trHeight w:val="1080"/>
        </w:trPr>
        <w:tc>
          <w:tcPr>
            <w:tcW w:w="5103" w:type="dxa"/>
            <w:vAlign w:val="center"/>
          </w:tcPr>
          <w:p w14:paraId="0CA0272F" w14:textId="77777777" w:rsidR="009A1B6F" w:rsidRPr="009A1B6F" w:rsidRDefault="009A1B6F" w:rsidP="009A1B6F">
            <w:pPr>
              <w:rPr>
                <w:sz w:val="28"/>
                <w:szCs w:val="28"/>
              </w:rPr>
            </w:pPr>
            <w:r w:rsidRPr="009A1B6F">
              <w:rPr>
                <w:sz w:val="28"/>
                <w:szCs w:val="28"/>
              </w:rPr>
              <w:t>Юридический адрес, почтовый адрес уполномоченного органа, утвердившего программу</w:t>
            </w:r>
          </w:p>
        </w:tc>
        <w:tc>
          <w:tcPr>
            <w:tcW w:w="4962" w:type="dxa"/>
            <w:vAlign w:val="center"/>
          </w:tcPr>
          <w:p w14:paraId="770BFB28" w14:textId="77777777" w:rsidR="009A1B6F" w:rsidRPr="009A1B6F" w:rsidRDefault="009A1B6F" w:rsidP="009A1B6F">
            <w:pPr>
              <w:jc w:val="center"/>
              <w:rPr>
                <w:sz w:val="28"/>
                <w:szCs w:val="28"/>
              </w:rPr>
            </w:pPr>
            <w:r w:rsidRPr="009A1B6F">
              <w:rPr>
                <w:sz w:val="28"/>
                <w:szCs w:val="28"/>
              </w:rPr>
              <w:t xml:space="preserve">650000, г. Кемерово, </w:t>
            </w:r>
          </w:p>
          <w:p w14:paraId="21AF1981" w14:textId="77777777" w:rsidR="009A1B6F" w:rsidRPr="009A1B6F" w:rsidRDefault="009A1B6F" w:rsidP="009A1B6F">
            <w:pPr>
              <w:jc w:val="center"/>
              <w:rPr>
                <w:sz w:val="28"/>
                <w:szCs w:val="28"/>
              </w:rPr>
            </w:pPr>
            <w:r w:rsidRPr="009A1B6F">
              <w:rPr>
                <w:sz w:val="28"/>
                <w:szCs w:val="28"/>
              </w:rPr>
              <w:t>ул. Н. Островского, д. 32</w:t>
            </w:r>
          </w:p>
        </w:tc>
      </w:tr>
    </w:tbl>
    <w:p w14:paraId="1A2672E1" w14:textId="77777777" w:rsidR="009A1B6F" w:rsidRPr="009A1B6F" w:rsidRDefault="009A1B6F" w:rsidP="009A1B6F">
      <w:pPr>
        <w:jc w:val="center"/>
        <w:rPr>
          <w:sz w:val="28"/>
          <w:szCs w:val="28"/>
        </w:rPr>
      </w:pPr>
    </w:p>
    <w:p w14:paraId="5011D36A" w14:textId="77777777" w:rsidR="009A1B6F" w:rsidRPr="009A1B6F" w:rsidRDefault="009A1B6F" w:rsidP="009A1B6F">
      <w:pPr>
        <w:jc w:val="center"/>
        <w:rPr>
          <w:sz w:val="28"/>
          <w:szCs w:val="28"/>
        </w:rPr>
      </w:pPr>
    </w:p>
    <w:p w14:paraId="56E873C1" w14:textId="77777777" w:rsidR="009A1B6F" w:rsidRPr="009A1B6F" w:rsidRDefault="009A1B6F" w:rsidP="009A1B6F">
      <w:pPr>
        <w:jc w:val="center"/>
        <w:rPr>
          <w:sz w:val="28"/>
          <w:szCs w:val="28"/>
        </w:rPr>
      </w:pPr>
    </w:p>
    <w:p w14:paraId="2EADA2AF" w14:textId="77777777" w:rsidR="009A1B6F" w:rsidRPr="009A1B6F" w:rsidRDefault="009A1B6F" w:rsidP="009A1B6F">
      <w:pPr>
        <w:jc w:val="center"/>
        <w:rPr>
          <w:sz w:val="28"/>
          <w:szCs w:val="28"/>
        </w:rPr>
      </w:pPr>
    </w:p>
    <w:p w14:paraId="5646D8CF" w14:textId="77777777" w:rsidR="009A1B6F" w:rsidRPr="009A1B6F" w:rsidRDefault="009A1B6F" w:rsidP="009A1B6F">
      <w:pPr>
        <w:jc w:val="center"/>
        <w:rPr>
          <w:sz w:val="28"/>
          <w:szCs w:val="28"/>
        </w:rPr>
      </w:pPr>
    </w:p>
    <w:p w14:paraId="76F850BE" w14:textId="77777777" w:rsidR="009A1B6F" w:rsidRPr="009A1B6F" w:rsidRDefault="009A1B6F" w:rsidP="009A1B6F">
      <w:pPr>
        <w:jc w:val="center"/>
        <w:rPr>
          <w:sz w:val="28"/>
          <w:szCs w:val="28"/>
        </w:rPr>
      </w:pPr>
    </w:p>
    <w:p w14:paraId="2F3E772B" w14:textId="77777777" w:rsidR="009A1B6F" w:rsidRPr="009A1B6F" w:rsidRDefault="009A1B6F" w:rsidP="009A1B6F">
      <w:pPr>
        <w:jc w:val="center"/>
        <w:rPr>
          <w:sz w:val="28"/>
          <w:szCs w:val="28"/>
        </w:rPr>
      </w:pPr>
    </w:p>
    <w:p w14:paraId="0A6E8710" w14:textId="77777777" w:rsidR="009A1B6F" w:rsidRPr="009A1B6F" w:rsidRDefault="009A1B6F" w:rsidP="009A1B6F">
      <w:pPr>
        <w:jc w:val="center"/>
        <w:rPr>
          <w:sz w:val="28"/>
          <w:szCs w:val="28"/>
        </w:rPr>
      </w:pPr>
    </w:p>
    <w:p w14:paraId="4D402D81" w14:textId="77777777" w:rsidR="009A1B6F" w:rsidRPr="009A1B6F" w:rsidRDefault="009A1B6F" w:rsidP="009A1B6F">
      <w:pPr>
        <w:jc w:val="center"/>
        <w:rPr>
          <w:sz w:val="28"/>
          <w:szCs w:val="28"/>
        </w:rPr>
      </w:pPr>
    </w:p>
    <w:p w14:paraId="321E8CA6" w14:textId="77777777" w:rsidR="009A1B6F" w:rsidRPr="009A1B6F" w:rsidRDefault="009A1B6F" w:rsidP="009A1B6F">
      <w:pPr>
        <w:jc w:val="center"/>
        <w:rPr>
          <w:sz w:val="28"/>
          <w:szCs w:val="28"/>
        </w:rPr>
      </w:pPr>
    </w:p>
    <w:p w14:paraId="59068D87" w14:textId="77777777" w:rsidR="009A1B6F" w:rsidRPr="009A1B6F" w:rsidRDefault="009A1B6F" w:rsidP="009A1B6F">
      <w:pPr>
        <w:jc w:val="center"/>
        <w:rPr>
          <w:sz w:val="28"/>
          <w:szCs w:val="28"/>
        </w:rPr>
      </w:pPr>
    </w:p>
    <w:p w14:paraId="6B7049FC" w14:textId="77777777" w:rsidR="009A1B6F" w:rsidRPr="009A1B6F" w:rsidRDefault="009A1B6F" w:rsidP="009A1B6F">
      <w:pPr>
        <w:jc w:val="center"/>
        <w:rPr>
          <w:sz w:val="28"/>
          <w:szCs w:val="28"/>
        </w:rPr>
      </w:pPr>
    </w:p>
    <w:p w14:paraId="4DD32F7F" w14:textId="77777777" w:rsidR="009A1B6F" w:rsidRPr="009A1B6F" w:rsidRDefault="009A1B6F" w:rsidP="009A1B6F">
      <w:pPr>
        <w:jc w:val="center"/>
        <w:rPr>
          <w:sz w:val="28"/>
          <w:szCs w:val="28"/>
        </w:rPr>
      </w:pPr>
    </w:p>
    <w:p w14:paraId="39D20B28" w14:textId="77777777" w:rsidR="009A1B6F" w:rsidRPr="009A1B6F" w:rsidRDefault="009A1B6F" w:rsidP="009A1B6F">
      <w:pPr>
        <w:jc w:val="center"/>
        <w:rPr>
          <w:sz w:val="28"/>
          <w:szCs w:val="28"/>
        </w:rPr>
      </w:pPr>
    </w:p>
    <w:p w14:paraId="4A02C636" w14:textId="77777777" w:rsidR="009A1B6F" w:rsidRPr="009A1B6F" w:rsidRDefault="009A1B6F" w:rsidP="009A1B6F">
      <w:pPr>
        <w:jc w:val="center"/>
        <w:rPr>
          <w:sz w:val="28"/>
          <w:szCs w:val="28"/>
        </w:rPr>
      </w:pPr>
    </w:p>
    <w:p w14:paraId="677AE6CC" w14:textId="77777777" w:rsidR="009A1B6F" w:rsidRPr="009A1B6F" w:rsidRDefault="009A1B6F" w:rsidP="009A1B6F">
      <w:pPr>
        <w:jc w:val="center"/>
        <w:rPr>
          <w:sz w:val="28"/>
          <w:szCs w:val="28"/>
        </w:rPr>
      </w:pPr>
    </w:p>
    <w:p w14:paraId="70F51080" w14:textId="77777777" w:rsidR="009A1B6F" w:rsidRPr="009A1B6F" w:rsidRDefault="009A1B6F" w:rsidP="009A1B6F">
      <w:pPr>
        <w:jc w:val="center"/>
        <w:rPr>
          <w:sz w:val="28"/>
          <w:szCs w:val="28"/>
        </w:rPr>
        <w:sectPr w:rsidR="009A1B6F" w:rsidRPr="009A1B6F" w:rsidSect="009A1B6F">
          <w:headerReference w:type="default" r:id="rId131"/>
          <w:headerReference w:type="first" r:id="rId132"/>
          <w:pgSz w:w="11906" w:h="16838"/>
          <w:pgMar w:top="851" w:right="1418" w:bottom="284" w:left="1559" w:header="709" w:footer="709" w:gutter="0"/>
          <w:cols w:space="708"/>
          <w:titlePg/>
          <w:docGrid w:linePitch="360"/>
        </w:sectPr>
      </w:pPr>
    </w:p>
    <w:p w14:paraId="0486EA07" w14:textId="77777777" w:rsidR="009A1B6F" w:rsidRPr="009A1B6F" w:rsidRDefault="009A1B6F" w:rsidP="009A1B6F">
      <w:pPr>
        <w:jc w:val="center"/>
        <w:rPr>
          <w:sz w:val="28"/>
          <w:szCs w:val="28"/>
        </w:rPr>
      </w:pPr>
    </w:p>
    <w:p w14:paraId="46CCB4D5" w14:textId="77777777" w:rsidR="009A1B6F" w:rsidRPr="009A1B6F" w:rsidRDefault="009A1B6F" w:rsidP="009A1B6F">
      <w:pPr>
        <w:jc w:val="center"/>
        <w:rPr>
          <w:sz w:val="28"/>
          <w:szCs w:val="28"/>
        </w:rPr>
      </w:pPr>
      <w:r w:rsidRPr="009A1B6F">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36422240" w14:textId="77777777" w:rsidR="009A1B6F" w:rsidRPr="009A1B6F" w:rsidRDefault="009A1B6F" w:rsidP="009A1B6F">
      <w:pPr>
        <w:jc w:val="center"/>
        <w:rPr>
          <w:sz w:val="28"/>
          <w:szCs w:val="28"/>
        </w:rPr>
      </w:pPr>
    </w:p>
    <w:tbl>
      <w:tblPr>
        <w:tblStyle w:val="ae"/>
        <w:tblW w:w="11094" w:type="dxa"/>
        <w:jc w:val="center"/>
        <w:tblLayout w:type="fixed"/>
        <w:tblLook w:val="04A0" w:firstRow="1" w:lastRow="0" w:firstColumn="1" w:lastColumn="0" w:noHBand="0" w:noVBand="1"/>
      </w:tblPr>
      <w:tblGrid>
        <w:gridCol w:w="846"/>
        <w:gridCol w:w="3334"/>
        <w:gridCol w:w="992"/>
        <w:gridCol w:w="1451"/>
        <w:gridCol w:w="2660"/>
        <w:gridCol w:w="980"/>
        <w:gridCol w:w="831"/>
      </w:tblGrid>
      <w:tr w:rsidR="009A1B6F" w:rsidRPr="009A1B6F" w14:paraId="0D5A8018" w14:textId="77777777" w:rsidTr="00E8485B">
        <w:trPr>
          <w:trHeight w:val="706"/>
          <w:jc w:val="center"/>
        </w:trPr>
        <w:tc>
          <w:tcPr>
            <w:tcW w:w="846" w:type="dxa"/>
            <w:vMerge w:val="restart"/>
            <w:vAlign w:val="center"/>
          </w:tcPr>
          <w:p w14:paraId="2228C70C" w14:textId="77777777" w:rsidR="009A1B6F" w:rsidRPr="009A1B6F" w:rsidRDefault="009A1B6F" w:rsidP="009A1B6F">
            <w:pPr>
              <w:jc w:val="center"/>
              <w:rPr>
                <w:sz w:val="28"/>
                <w:szCs w:val="28"/>
              </w:rPr>
            </w:pPr>
            <w:r w:rsidRPr="009A1B6F">
              <w:rPr>
                <w:sz w:val="28"/>
                <w:szCs w:val="28"/>
              </w:rPr>
              <w:t>№ п/п</w:t>
            </w:r>
          </w:p>
        </w:tc>
        <w:tc>
          <w:tcPr>
            <w:tcW w:w="3334" w:type="dxa"/>
            <w:vMerge w:val="restart"/>
            <w:vAlign w:val="center"/>
          </w:tcPr>
          <w:p w14:paraId="1168CA04" w14:textId="77777777" w:rsidR="009A1B6F" w:rsidRPr="009A1B6F" w:rsidRDefault="009A1B6F" w:rsidP="009A1B6F">
            <w:pPr>
              <w:jc w:val="center"/>
              <w:rPr>
                <w:sz w:val="28"/>
                <w:szCs w:val="28"/>
              </w:rPr>
            </w:pPr>
            <w:r w:rsidRPr="009A1B6F">
              <w:rPr>
                <w:sz w:val="28"/>
                <w:szCs w:val="28"/>
              </w:rPr>
              <w:t>Наименование мероприятия</w:t>
            </w:r>
          </w:p>
        </w:tc>
        <w:tc>
          <w:tcPr>
            <w:tcW w:w="992" w:type="dxa"/>
            <w:vMerge w:val="restart"/>
            <w:vAlign w:val="center"/>
          </w:tcPr>
          <w:p w14:paraId="7C1AA6D5" w14:textId="77777777" w:rsidR="009A1B6F" w:rsidRPr="009A1B6F" w:rsidRDefault="009A1B6F" w:rsidP="009A1B6F">
            <w:pPr>
              <w:jc w:val="center"/>
              <w:rPr>
                <w:sz w:val="28"/>
                <w:szCs w:val="28"/>
              </w:rPr>
            </w:pPr>
            <w:r w:rsidRPr="009A1B6F">
              <w:rPr>
                <w:sz w:val="28"/>
                <w:szCs w:val="28"/>
              </w:rPr>
              <w:t xml:space="preserve">Срок </w:t>
            </w:r>
            <w:proofErr w:type="spellStart"/>
            <w:r w:rsidRPr="009A1B6F">
              <w:rPr>
                <w:sz w:val="28"/>
                <w:szCs w:val="28"/>
              </w:rPr>
              <w:t>реали-зации</w:t>
            </w:r>
            <w:proofErr w:type="spellEnd"/>
          </w:p>
        </w:tc>
        <w:tc>
          <w:tcPr>
            <w:tcW w:w="1451" w:type="dxa"/>
            <w:vMerge w:val="restart"/>
          </w:tcPr>
          <w:p w14:paraId="257F401A" w14:textId="77777777" w:rsidR="009A1B6F" w:rsidRPr="009A1B6F" w:rsidRDefault="009A1B6F" w:rsidP="009A1B6F">
            <w:pPr>
              <w:jc w:val="center"/>
              <w:rPr>
                <w:sz w:val="28"/>
                <w:szCs w:val="28"/>
              </w:rPr>
            </w:pPr>
            <w:proofErr w:type="spellStart"/>
            <w:r w:rsidRPr="009A1B6F">
              <w:rPr>
                <w:sz w:val="28"/>
                <w:szCs w:val="28"/>
              </w:rPr>
              <w:t>Финан-совые</w:t>
            </w:r>
            <w:proofErr w:type="spellEnd"/>
            <w:r w:rsidRPr="009A1B6F">
              <w:rPr>
                <w:sz w:val="28"/>
                <w:szCs w:val="28"/>
              </w:rPr>
              <w:t xml:space="preserve"> </w:t>
            </w:r>
            <w:proofErr w:type="gramStart"/>
            <w:r w:rsidRPr="009A1B6F">
              <w:rPr>
                <w:sz w:val="28"/>
                <w:szCs w:val="28"/>
              </w:rPr>
              <w:t>потреб-</w:t>
            </w:r>
            <w:proofErr w:type="spellStart"/>
            <w:r w:rsidRPr="009A1B6F">
              <w:rPr>
                <w:sz w:val="28"/>
                <w:szCs w:val="28"/>
              </w:rPr>
              <w:t>ности</w:t>
            </w:r>
            <w:proofErr w:type="spellEnd"/>
            <w:proofErr w:type="gramEnd"/>
            <w:r w:rsidRPr="009A1B6F">
              <w:rPr>
                <w:sz w:val="28"/>
                <w:szCs w:val="28"/>
              </w:rPr>
              <w:t>, тыс. руб. (без НДС)</w:t>
            </w:r>
          </w:p>
        </w:tc>
        <w:tc>
          <w:tcPr>
            <w:tcW w:w="4471" w:type="dxa"/>
            <w:gridSpan w:val="3"/>
            <w:vAlign w:val="center"/>
          </w:tcPr>
          <w:p w14:paraId="1DCAEFB4" w14:textId="77777777" w:rsidR="009A1B6F" w:rsidRPr="009A1B6F" w:rsidRDefault="009A1B6F" w:rsidP="009A1B6F">
            <w:pPr>
              <w:jc w:val="center"/>
              <w:rPr>
                <w:sz w:val="28"/>
                <w:szCs w:val="28"/>
              </w:rPr>
            </w:pPr>
            <w:r w:rsidRPr="009A1B6F">
              <w:rPr>
                <w:sz w:val="28"/>
                <w:szCs w:val="28"/>
              </w:rPr>
              <w:t>Ожидаемый эффект</w:t>
            </w:r>
          </w:p>
        </w:tc>
      </w:tr>
      <w:tr w:rsidR="009A1B6F" w:rsidRPr="009A1B6F" w14:paraId="4F1D306F" w14:textId="77777777" w:rsidTr="00E8485B">
        <w:trPr>
          <w:trHeight w:val="1401"/>
          <w:jc w:val="center"/>
        </w:trPr>
        <w:tc>
          <w:tcPr>
            <w:tcW w:w="846" w:type="dxa"/>
            <w:vMerge/>
          </w:tcPr>
          <w:p w14:paraId="63F0D8EE" w14:textId="77777777" w:rsidR="009A1B6F" w:rsidRPr="009A1B6F" w:rsidRDefault="009A1B6F" w:rsidP="009A1B6F">
            <w:pPr>
              <w:jc w:val="center"/>
              <w:rPr>
                <w:sz w:val="28"/>
                <w:szCs w:val="28"/>
              </w:rPr>
            </w:pPr>
          </w:p>
        </w:tc>
        <w:tc>
          <w:tcPr>
            <w:tcW w:w="3334" w:type="dxa"/>
            <w:vMerge/>
          </w:tcPr>
          <w:p w14:paraId="29BF15DA" w14:textId="77777777" w:rsidR="009A1B6F" w:rsidRPr="009A1B6F" w:rsidRDefault="009A1B6F" w:rsidP="009A1B6F">
            <w:pPr>
              <w:jc w:val="center"/>
              <w:rPr>
                <w:sz w:val="28"/>
                <w:szCs w:val="28"/>
              </w:rPr>
            </w:pPr>
          </w:p>
        </w:tc>
        <w:tc>
          <w:tcPr>
            <w:tcW w:w="992" w:type="dxa"/>
            <w:vMerge/>
          </w:tcPr>
          <w:p w14:paraId="22B61B8C" w14:textId="77777777" w:rsidR="009A1B6F" w:rsidRPr="009A1B6F" w:rsidRDefault="009A1B6F" w:rsidP="009A1B6F">
            <w:pPr>
              <w:jc w:val="center"/>
              <w:rPr>
                <w:sz w:val="28"/>
                <w:szCs w:val="28"/>
              </w:rPr>
            </w:pPr>
          </w:p>
        </w:tc>
        <w:tc>
          <w:tcPr>
            <w:tcW w:w="1451" w:type="dxa"/>
            <w:vMerge/>
          </w:tcPr>
          <w:p w14:paraId="3F4B8B0C" w14:textId="77777777" w:rsidR="009A1B6F" w:rsidRPr="009A1B6F" w:rsidRDefault="009A1B6F" w:rsidP="009A1B6F">
            <w:pPr>
              <w:jc w:val="center"/>
              <w:rPr>
                <w:sz w:val="28"/>
                <w:szCs w:val="28"/>
              </w:rPr>
            </w:pPr>
          </w:p>
        </w:tc>
        <w:tc>
          <w:tcPr>
            <w:tcW w:w="2660" w:type="dxa"/>
            <w:vAlign w:val="center"/>
          </w:tcPr>
          <w:p w14:paraId="5022263F" w14:textId="77777777" w:rsidR="009A1B6F" w:rsidRPr="009A1B6F" w:rsidRDefault="009A1B6F" w:rsidP="009A1B6F">
            <w:pPr>
              <w:jc w:val="center"/>
              <w:rPr>
                <w:sz w:val="28"/>
                <w:szCs w:val="28"/>
              </w:rPr>
            </w:pPr>
            <w:r w:rsidRPr="009A1B6F">
              <w:rPr>
                <w:sz w:val="28"/>
                <w:szCs w:val="28"/>
              </w:rPr>
              <w:t>Наименование показателей</w:t>
            </w:r>
          </w:p>
        </w:tc>
        <w:tc>
          <w:tcPr>
            <w:tcW w:w="980" w:type="dxa"/>
            <w:vAlign w:val="center"/>
          </w:tcPr>
          <w:p w14:paraId="49222563" w14:textId="77777777" w:rsidR="009A1B6F" w:rsidRPr="009A1B6F" w:rsidRDefault="009A1B6F" w:rsidP="009A1B6F">
            <w:pPr>
              <w:jc w:val="center"/>
              <w:rPr>
                <w:sz w:val="28"/>
                <w:szCs w:val="28"/>
              </w:rPr>
            </w:pPr>
            <w:r w:rsidRPr="009A1B6F">
              <w:rPr>
                <w:sz w:val="28"/>
                <w:szCs w:val="28"/>
              </w:rPr>
              <w:t>тыс. руб.</w:t>
            </w:r>
          </w:p>
        </w:tc>
        <w:tc>
          <w:tcPr>
            <w:tcW w:w="831" w:type="dxa"/>
            <w:vAlign w:val="center"/>
          </w:tcPr>
          <w:p w14:paraId="3E013363" w14:textId="77777777" w:rsidR="009A1B6F" w:rsidRPr="009A1B6F" w:rsidRDefault="009A1B6F" w:rsidP="009A1B6F">
            <w:pPr>
              <w:jc w:val="center"/>
              <w:rPr>
                <w:sz w:val="28"/>
                <w:szCs w:val="28"/>
              </w:rPr>
            </w:pPr>
            <w:r w:rsidRPr="009A1B6F">
              <w:rPr>
                <w:sz w:val="28"/>
                <w:szCs w:val="28"/>
              </w:rPr>
              <w:t>%</w:t>
            </w:r>
          </w:p>
        </w:tc>
      </w:tr>
      <w:tr w:rsidR="009A1B6F" w:rsidRPr="009A1B6F" w14:paraId="45065F92" w14:textId="77777777" w:rsidTr="00E8485B">
        <w:trPr>
          <w:trHeight w:val="327"/>
          <w:jc w:val="center"/>
        </w:trPr>
        <w:tc>
          <w:tcPr>
            <w:tcW w:w="846" w:type="dxa"/>
            <w:vAlign w:val="center"/>
          </w:tcPr>
          <w:p w14:paraId="2DD7F980" w14:textId="77777777" w:rsidR="009A1B6F" w:rsidRPr="009A1B6F" w:rsidRDefault="009A1B6F" w:rsidP="009A1B6F">
            <w:pPr>
              <w:jc w:val="center"/>
              <w:rPr>
                <w:sz w:val="28"/>
                <w:szCs w:val="28"/>
              </w:rPr>
            </w:pPr>
            <w:r w:rsidRPr="009A1B6F">
              <w:rPr>
                <w:sz w:val="28"/>
                <w:szCs w:val="28"/>
              </w:rPr>
              <w:t>1</w:t>
            </w:r>
          </w:p>
        </w:tc>
        <w:tc>
          <w:tcPr>
            <w:tcW w:w="3334" w:type="dxa"/>
            <w:vAlign w:val="center"/>
          </w:tcPr>
          <w:p w14:paraId="518B81E9" w14:textId="77777777" w:rsidR="009A1B6F" w:rsidRPr="009A1B6F" w:rsidRDefault="009A1B6F" w:rsidP="009A1B6F">
            <w:pPr>
              <w:jc w:val="center"/>
              <w:rPr>
                <w:sz w:val="28"/>
                <w:szCs w:val="28"/>
              </w:rPr>
            </w:pPr>
            <w:r w:rsidRPr="009A1B6F">
              <w:rPr>
                <w:sz w:val="28"/>
                <w:szCs w:val="28"/>
              </w:rPr>
              <w:t>2</w:t>
            </w:r>
          </w:p>
        </w:tc>
        <w:tc>
          <w:tcPr>
            <w:tcW w:w="992" w:type="dxa"/>
            <w:vAlign w:val="center"/>
          </w:tcPr>
          <w:p w14:paraId="70039C63" w14:textId="77777777" w:rsidR="009A1B6F" w:rsidRPr="009A1B6F" w:rsidRDefault="009A1B6F" w:rsidP="009A1B6F">
            <w:pPr>
              <w:jc w:val="center"/>
              <w:rPr>
                <w:sz w:val="28"/>
                <w:szCs w:val="28"/>
              </w:rPr>
            </w:pPr>
            <w:r w:rsidRPr="009A1B6F">
              <w:rPr>
                <w:sz w:val="28"/>
                <w:szCs w:val="28"/>
              </w:rPr>
              <w:t>3</w:t>
            </w:r>
          </w:p>
        </w:tc>
        <w:tc>
          <w:tcPr>
            <w:tcW w:w="1451" w:type="dxa"/>
            <w:vAlign w:val="center"/>
          </w:tcPr>
          <w:p w14:paraId="55936C83" w14:textId="77777777" w:rsidR="009A1B6F" w:rsidRPr="009A1B6F" w:rsidRDefault="009A1B6F" w:rsidP="009A1B6F">
            <w:pPr>
              <w:jc w:val="center"/>
              <w:rPr>
                <w:sz w:val="28"/>
                <w:szCs w:val="28"/>
              </w:rPr>
            </w:pPr>
            <w:r w:rsidRPr="009A1B6F">
              <w:rPr>
                <w:sz w:val="28"/>
                <w:szCs w:val="28"/>
              </w:rPr>
              <w:t>4</w:t>
            </w:r>
          </w:p>
        </w:tc>
        <w:tc>
          <w:tcPr>
            <w:tcW w:w="2660" w:type="dxa"/>
            <w:vAlign w:val="center"/>
          </w:tcPr>
          <w:p w14:paraId="13B6C2D2" w14:textId="77777777" w:rsidR="009A1B6F" w:rsidRPr="009A1B6F" w:rsidRDefault="009A1B6F" w:rsidP="009A1B6F">
            <w:pPr>
              <w:jc w:val="center"/>
              <w:rPr>
                <w:sz w:val="28"/>
                <w:szCs w:val="28"/>
              </w:rPr>
            </w:pPr>
            <w:r w:rsidRPr="009A1B6F">
              <w:rPr>
                <w:sz w:val="28"/>
                <w:szCs w:val="28"/>
              </w:rPr>
              <w:t>5</w:t>
            </w:r>
          </w:p>
        </w:tc>
        <w:tc>
          <w:tcPr>
            <w:tcW w:w="980" w:type="dxa"/>
            <w:vAlign w:val="center"/>
          </w:tcPr>
          <w:p w14:paraId="655CB4F9" w14:textId="77777777" w:rsidR="009A1B6F" w:rsidRPr="009A1B6F" w:rsidRDefault="009A1B6F" w:rsidP="009A1B6F">
            <w:pPr>
              <w:jc w:val="center"/>
              <w:rPr>
                <w:sz w:val="28"/>
                <w:szCs w:val="28"/>
              </w:rPr>
            </w:pPr>
            <w:r w:rsidRPr="009A1B6F">
              <w:rPr>
                <w:sz w:val="28"/>
                <w:szCs w:val="28"/>
              </w:rPr>
              <w:t>6</w:t>
            </w:r>
          </w:p>
        </w:tc>
        <w:tc>
          <w:tcPr>
            <w:tcW w:w="831" w:type="dxa"/>
            <w:vAlign w:val="center"/>
          </w:tcPr>
          <w:p w14:paraId="3097A7A0" w14:textId="77777777" w:rsidR="009A1B6F" w:rsidRPr="009A1B6F" w:rsidRDefault="009A1B6F" w:rsidP="009A1B6F">
            <w:pPr>
              <w:jc w:val="center"/>
              <w:rPr>
                <w:sz w:val="28"/>
                <w:szCs w:val="28"/>
              </w:rPr>
            </w:pPr>
            <w:r w:rsidRPr="009A1B6F">
              <w:rPr>
                <w:sz w:val="28"/>
                <w:szCs w:val="28"/>
              </w:rPr>
              <w:t>7</w:t>
            </w:r>
          </w:p>
        </w:tc>
      </w:tr>
      <w:tr w:rsidR="009A1B6F" w:rsidRPr="009A1B6F" w14:paraId="63B4479E" w14:textId="77777777" w:rsidTr="00E8485B">
        <w:trPr>
          <w:trHeight w:val="644"/>
          <w:jc w:val="center"/>
        </w:trPr>
        <w:tc>
          <w:tcPr>
            <w:tcW w:w="11094" w:type="dxa"/>
            <w:gridSpan w:val="7"/>
            <w:vAlign w:val="center"/>
          </w:tcPr>
          <w:p w14:paraId="208D3198" w14:textId="77777777" w:rsidR="009A1B6F" w:rsidRPr="009A1B6F" w:rsidRDefault="009A1B6F" w:rsidP="009A1B6F">
            <w:pPr>
              <w:ind w:left="360"/>
              <w:jc w:val="center"/>
              <w:rPr>
                <w:sz w:val="28"/>
                <w:szCs w:val="28"/>
              </w:rPr>
            </w:pPr>
            <w:r w:rsidRPr="009A1B6F">
              <w:rPr>
                <w:sz w:val="28"/>
                <w:szCs w:val="28"/>
              </w:rPr>
              <w:t xml:space="preserve">1. Холодное водоснабжение </w:t>
            </w:r>
          </w:p>
        </w:tc>
      </w:tr>
      <w:tr w:rsidR="009A1B6F" w:rsidRPr="009A1B6F" w14:paraId="400419FC" w14:textId="77777777" w:rsidTr="00E8485B">
        <w:trPr>
          <w:trHeight w:val="806"/>
          <w:jc w:val="center"/>
        </w:trPr>
        <w:tc>
          <w:tcPr>
            <w:tcW w:w="846" w:type="dxa"/>
            <w:vAlign w:val="center"/>
          </w:tcPr>
          <w:p w14:paraId="162C6978" w14:textId="77777777" w:rsidR="009A1B6F" w:rsidRPr="009A1B6F" w:rsidRDefault="009A1B6F" w:rsidP="009A1B6F">
            <w:pPr>
              <w:jc w:val="center"/>
              <w:rPr>
                <w:sz w:val="28"/>
                <w:szCs w:val="28"/>
              </w:rPr>
            </w:pPr>
            <w:r w:rsidRPr="009A1B6F">
              <w:rPr>
                <w:sz w:val="28"/>
                <w:szCs w:val="28"/>
              </w:rPr>
              <w:t>1.1.</w:t>
            </w:r>
          </w:p>
        </w:tc>
        <w:tc>
          <w:tcPr>
            <w:tcW w:w="3334" w:type="dxa"/>
            <w:vAlign w:val="center"/>
          </w:tcPr>
          <w:p w14:paraId="40D6D7BE"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0D1F61E1" w14:textId="77777777" w:rsidR="009A1B6F" w:rsidRPr="009A1B6F" w:rsidRDefault="009A1B6F" w:rsidP="009A1B6F">
            <w:pPr>
              <w:jc w:val="center"/>
              <w:rPr>
                <w:sz w:val="28"/>
                <w:szCs w:val="28"/>
              </w:rPr>
            </w:pPr>
            <w:r w:rsidRPr="009A1B6F">
              <w:rPr>
                <w:sz w:val="28"/>
                <w:szCs w:val="28"/>
              </w:rPr>
              <w:t>2024</w:t>
            </w:r>
          </w:p>
        </w:tc>
        <w:tc>
          <w:tcPr>
            <w:tcW w:w="1451" w:type="dxa"/>
            <w:vAlign w:val="center"/>
          </w:tcPr>
          <w:p w14:paraId="07FA9DA7" w14:textId="77777777" w:rsidR="009A1B6F" w:rsidRPr="009A1B6F" w:rsidRDefault="009A1B6F" w:rsidP="009A1B6F">
            <w:pPr>
              <w:jc w:val="center"/>
              <w:rPr>
                <w:sz w:val="28"/>
                <w:szCs w:val="28"/>
              </w:rPr>
            </w:pPr>
            <w:r w:rsidRPr="009A1B6F">
              <w:rPr>
                <w:sz w:val="28"/>
                <w:szCs w:val="28"/>
              </w:rPr>
              <w:t>167486,51</w:t>
            </w:r>
          </w:p>
        </w:tc>
        <w:tc>
          <w:tcPr>
            <w:tcW w:w="2660" w:type="dxa"/>
            <w:vMerge w:val="restart"/>
            <w:vAlign w:val="center"/>
          </w:tcPr>
          <w:p w14:paraId="347EC9E3" w14:textId="77777777" w:rsidR="009A1B6F" w:rsidRPr="009A1B6F" w:rsidRDefault="009A1B6F" w:rsidP="009A1B6F">
            <w:pPr>
              <w:jc w:val="center"/>
              <w:rPr>
                <w:sz w:val="18"/>
                <w:szCs w:val="28"/>
              </w:rPr>
            </w:pPr>
            <w:r w:rsidRPr="009A1B6F">
              <w:rPr>
                <w:sz w:val="18"/>
                <w:szCs w:val="28"/>
              </w:rPr>
              <w:t>Восстановление эксплуатационных качеств трубопроводов на основании правил эксплуатации сетей, в целях снижения аварийности на сетях. Улучшение качества</w:t>
            </w:r>
          </w:p>
          <w:p w14:paraId="7F13E878" w14:textId="77777777" w:rsidR="009A1B6F" w:rsidRPr="009A1B6F" w:rsidRDefault="009A1B6F" w:rsidP="009A1B6F">
            <w:pPr>
              <w:jc w:val="center"/>
              <w:rPr>
                <w:sz w:val="20"/>
                <w:szCs w:val="28"/>
              </w:rPr>
            </w:pPr>
            <w:r w:rsidRPr="009A1B6F">
              <w:rPr>
                <w:sz w:val="18"/>
                <w:szCs w:val="28"/>
              </w:rPr>
              <w:t>поставляемой воды за счет применения не коррозирующих материалов. Восстановление технических характеристик оборудования в соответствии с правилами эксплуатации и капитальный ремонт производственных зданий направлен на поддержание и восстановление первоначальных эксплуатационных качеств зданий в соответствии с правилами эксплуатации.</w:t>
            </w:r>
          </w:p>
        </w:tc>
        <w:tc>
          <w:tcPr>
            <w:tcW w:w="980" w:type="dxa"/>
            <w:vAlign w:val="center"/>
          </w:tcPr>
          <w:p w14:paraId="39CA5016"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216F25A6" w14:textId="77777777" w:rsidR="009A1B6F" w:rsidRPr="009A1B6F" w:rsidRDefault="009A1B6F" w:rsidP="009A1B6F">
            <w:pPr>
              <w:jc w:val="center"/>
              <w:rPr>
                <w:sz w:val="28"/>
                <w:szCs w:val="28"/>
              </w:rPr>
            </w:pPr>
            <w:r w:rsidRPr="009A1B6F">
              <w:rPr>
                <w:sz w:val="28"/>
                <w:szCs w:val="28"/>
              </w:rPr>
              <w:t>-</w:t>
            </w:r>
          </w:p>
        </w:tc>
      </w:tr>
      <w:tr w:rsidR="009A1B6F" w:rsidRPr="009A1B6F" w14:paraId="6B75665C" w14:textId="77777777" w:rsidTr="00E8485B">
        <w:trPr>
          <w:trHeight w:val="832"/>
          <w:jc w:val="center"/>
        </w:trPr>
        <w:tc>
          <w:tcPr>
            <w:tcW w:w="846" w:type="dxa"/>
            <w:vAlign w:val="center"/>
          </w:tcPr>
          <w:p w14:paraId="7865B9BA" w14:textId="77777777" w:rsidR="009A1B6F" w:rsidRPr="009A1B6F" w:rsidRDefault="009A1B6F" w:rsidP="009A1B6F">
            <w:pPr>
              <w:jc w:val="center"/>
              <w:rPr>
                <w:sz w:val="28"/>
                <w:szCs w:val="28"/>
              </w:rPr>
            </w:pPr>
            <w:r w:rsidRPr="009A1B6F">
              <w:rPr>
                <w:sz w:val="28"/>
                <w:szCs w:val="28"/>
              </w:rPr>
              <w:t>1.2.</w:t>
            </w:r>
          </w:p>
        </w:tc>
        <w:tc>
          <w:tcPr>
            <w:tcW w:w="3334" w:type="dxa"/>
            <w:vAlign w:val="center"/>
          </w:tcPr>
          <w:p w14:paraId="719304F6"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30323CE4" w14:textId="77777777" w:rsidR="009A1B6F" w:rsidRPr="009A1B6F" w:rsidRDefault="009A1B6F" w:rsidP="009A1B6F">
            <w:pPr>
              <w:jc w:val="center"/>
              <w:rPr>
                <w:sz w:val="28"/>
                <w:szCs w:val="28"/>
              </w:rPr>
            </w:pPr>
            <w:r w:rsidRPr="009A1B6F">
              <w:rPr>
                <w:sz w:val="28"/>
                <w:szCs w:val="28"/>
              </w:rPr>
              <w:t>2025</w:t>
            </w:r>
          </w:p>
        </w:tc>
        <w:tc>
          <w:tcPr>
            <w:tcW w:w="1451" w:type="dxa"/>
            <w:vAlign w:val="center"/>
          </w:tcPr>
          <w:p w14:paraId="1256C37C" w14:textId="77777777" w:rsidR="009A1B6F" w:rsidRPr="009A1B6F" w:rsidRDefault="009A1B6F" w:rsidP="009A1B6F">
            <w:pPr>
              <w:jc w:val="center"/>
              <w:rPr>
                <w:sz w:val="28"/>
                <w:szCs w:val="28"/>
              </w:rPr>
            </w:pPr>
            <w:r w:rsidRPr="009A1B6F">
              <w:rPr>
                <w:sz w:val="28"/>
                <w:szCs w:val="28"/>
              </w:rPr>
              <w:t>172775,73</w:t>
            </w:r>
          </w:p>
        </w:tc>
        <w:tc>
          <w:tcPr>
            <w:tcW w:w="2660" w:type="dxa"/>
            <w:vMerge/>
          </w:tcPr>
          <w:p w14:paraId="2596188E" w14:textId="77777777" w:rsidR="009A1B6F" w:rsidRPr="009A1B6F" w:rsidRDefault="009A1B6F" w:rsidP="009A1B6F">
            <w:pPr>
              <w:jc w:val="center"/>
              <w:rPr>
                <w:sz w:val="28"/>
                <w:szCs w:val="28"/>
              </w:rPr>
            </w:pPr>
          </w:p>
        </w:tc>
        <w:tc>
          <w:tcPr>
            <w:tcW w:w="980" w:type="dxa"/>
            <w:vAlign w:val="center"/>
          </w:tcPr>
          <w:p w14:paraId="0A38D562"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415EC341" w14:textId="77777777" w:rsidR="009A1B6F" w:rsidRPr="009A1B6F" w:rsidRDefault="009A1B6F" w:rsidP="009A1B6F">
            <w:pPr>
              <w:jc w:val="center"/>
              <w:rPr>
                <w:sz w:val="28"/>
                <w:szCs w:val="28"/>
              </w:rPr>
            </w:pPr>
            <w:r w:rsidRPr="009A1B6F">
              <w:rPr>
                <w:sz w:val="28"/>
                <w:szCs w:val="28"/>
              </w:rPr>
              <w:t>-</w:t>
            </w:r>
          </w:p>
        </w:tc>
      </w:tr>
      <w:tr w:rsidR="009A1B6F" w:rsidRPr="009A1B6F" w14:paraId="3963A986" w14:textId="77777777" w:rsidTr="00E8485B">
        <w:trPr>
          <w:trHeight w:val="844"/>
          <w:jc w:val="center"/>
        </w:trPr>
        <w:tc>
          <w:tcPr>
            <w:tcW w:w="846" w:type="dxa"/>
            <w:vAlign w:val="center"/>
          </w:tcPr>
          <w:p w14:paraId="11E4B7C8" w14:textId="77777777" w:rsidR="009A1B6F" w:rsidRPr="009A1B6F" w:rsidRDefault="009A1B6F" w:rsidP="009A1B6F">
            <w:pPr>
              <w:jc w:val="center"/>
              <w:rPr>
                <w:sz w:val="28"/>
                <w:szCs w:val="28"/>
              </w:rPr>
            </w:pPr>
            <w:r w:rsidRPr="009A1B6F">
              <w:rPr>
                <w:sz w:val="28"/>
                <w:szCs w:val="28"/>
              </w:rPr>
              <w:t>1.3.</w:t>
            </w:r>
          </w:p>
        </w:tc>
        <w:tc>
          <w:tcPr>
            <w:tcW w:w="3334" w:type="dxa"/>
            <w:vAlign w:val="center"/>
          </w:tcPr>
          <w:p w14:paraId="0E6B3DEA"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4332EDB5" w14:textId="77777777" w:rsidR="009A1B6F" w:rsidRPr="009A1B6F" w:rsidRDefault="009A1B6F" w:rsidP="009A1B6F">
            <w:pPr>
              <w:jc w:val="center"/>
              <w:rPr>
                <w:sz w:val="28"/>
                <w:szCs w:val="28"/>
              </w:rPr>
            </w:pPr>
            <w:r w:rsidRPr="009A1B6F">
              <w:rPr>
                <w:sz w:val="28"/>
                <w:szCs w:val="28"/>
              </w:rPr>
              <w:t>2026</w:t>
            </w:r>
          </w:p>
        </w:tc>
        <w:tc>
          <w:tcPr>
            <w:tcW w:w="1451" w:type="dxa"/>
            <w:vAlign w:val="center"/>
          </w:tcPr>
          <w:p w14:paraId="13D61F55" w14:textId="77777777" w:rsidR="009A1B6F" w:rsidRPr="009A1B6F" w:rsidRDefault="009A1B6F" w:rsidP="009A1B6F">
            <w:pPr>
              <w:jc w:val="center"/>
              <w:rPr>
                <w:sz w:val="28"/>
                <w:szCs w:val="28"/>
              </w:rPr>
            </w:pPr>
            <w:r w:rsidRPr="009A1B6F">
              <w:rPr>
                <w:sz w:val="28"/>
                <w:szCs w:val="28"/>
              </w:rPr>
              <w:t>177889,89</w:t>
            </w:r>
          </w:p>
        </w:tc>
        <w:tc>
          <w:tcPr>
            <w:tcW w:w="2660" w:type="dxa"/>
            <w:vMerge/>
          </w:tcPr>
          <w:p w14:paraId="187CCCE8" w14:textId="77777777" w:rsidR="009A1B6F" w:rsidRPr="009A1B6F" w:rsidRDefault="009A1B6F" w:rsidP="009A1B6F">
            <w:pPr>
              <w:jc w:val="center"/>
              <w:rPr>
                <w:sz w:val="28"/>
                <w:szCs w:val="28"/>
              </w:rPr>
            </w:pPr>
          </w:p>
        </w:tc>
        <w:tc>
          <w:tcPr>
            <w:tcW w:w="980" w:type="dxa"/>
            <w:vAlign w:val="center"/>
          </w:tcPr>
          <w:p w14:paraId="06CDAFA2"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1BD79B0B" w14:textId="77777777" w:rsidR="009A1B6F" w:rsidRPr="009A1B6F" w:rsidRDefault="009A1B6F" w:rsidP="009A1B6F">
            <w:pPr>
              <w:jc w:val="center"/>
              <w:rPr>
                <w:sz w:val="28"/>
                <w:szCs w:val="28"/>
              </w:rPr>
            </w:pPr>
            <w:r w:rsidRPr="009A1B6F">
              <w:rPr>
                <w:sz w:val="28"/>
                <w:szCs w:val="28"/>
              </w:rPr>
              <w:t>-</w:t>
            </w:r>
          </w:p>
        </w:tc>
      </w:tr>
      <w:tr w:rsidR="009A1B6F" w:rsidRPr="009A1B6F" w14:paraId="2A0361D8" w14:textId="77777777" w:rsidTr="00E8485B">
        <w:trPr>
          <w:trHeight w:val="842"/>
          <w:jc w:val="center"/>
        </w:trPr>
        <w:tc>
          <w:tcPr>
            <w:tcW w:w="846" w:type="dxa"/>
            <w:vAlign w:val="center"/>
          </w:tcPr>
          <w:p w14:paraId="3F6B39D2" w14:textId="77777777" w:rsidR="009A1B6F" w:rsidRPr="009A1B6F" w:rsidRDefault="009A1B6F" w:rsidP="009A1B6F">
            <w:pPr>
              <w:jc w:val="center"/>
              <w:rPr>
                <w:sz w:val="28"/>
                <w:szCs w:val="28"/>
              </w:rPr>
            </w:pPr>
            <w:r w:rsidRPr="009A1B6F">
              <w:rPr>
                <w:sz w:val="28"/>
                <w:szCs w:val="28"/>
              </w:rPr>
              <w:t>1.4.</w:t>
            </w:r>
          </w:p>
        </w:tc>
        <w:tc>
          <w:tcPr>
            <w:tcW w:w="3334" w:type="dxa"/>
            <w:vAlign w:val="center"/>
          </w:tcPr>
          <w:p w14:paraId="0F95F35A"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06A570CE" w14:textId="77777777" w:rsidR="009A1B6F" w:rsidRPr="009A1B6F" w:rsidRDefault="009A1B6F" w:rsidP="009A1B6F">
            <w:pPr>
              <w:jc w:val="center"/>
              <w:rPr>
                <w:sz w:val="28"/>
                <w:szCs w:val="28"/>
              </w:rPr>
            </w:pPr>
            <w:r w:rsidRPr="009A1B6F">
              <w:rPr>
                <w:sz w:val="28"/>
                <w:szCs w:val="28"/>
              </w:rPr>
              <w:t>2027</w:t>
            </w:r>
          </w:p>
        </w:tc>
        <w:tc>
          <w:tcPr>
            <w:tcW w:w="1451" w:type="dxa"/>
            <w:vAlign w:val="center"/>
          </w:tcPr>
          <w:p w14:paraId="13E54FA7" w14:textId="77777777" w:rsidR="009A1B6F" w:rsidRPr="009A1B6F" w:rsidRDefault="009A1B6F" w:rsidP="009A1B6F">
            <w:pPr>
              <w:jc w:val="center"/>
              <w:rPr>
                <w:sz w:val="28"/>
                <w:szCs w:val="28"/>
              </w:rPr>
            </w:pPr>
            <w:r w:rsidRPr="009A1B6F">
              <w:rPr>
                <w:sz w:val="28"/>
                <w:szCs w:val="28"/>
              </w:rPr>
              <w:t>183155,43</w:t>
            </w:r>
          </w:p>
        </w:tc>
        <w:tc>
          <w:tcPr>
            <w:tcW w:w="2660" w:type="dxa"/>
            <w:vMerge/>
          </w:tcPr>
          <w:p w14:paraId="5F2D71B6" w14:textId="77777777" w:rsidR="009A1B6F" w:rsidRPr="009A1B6F" w:rsidRDefault="009A1B6F" w:rsidP="009A1B6F">
            <w:pPr>
              <w:jc w:val="center"/>
              <w:rPr>
                <w:sz w:val="28"/>
                <w:szCs w:val="28"/>
              </w:rPr>
            </w:pPr>
          </w:p>
        </w:tc>
        <w:tc>
          <w:tcPr>
            <w:tcW w:w="980" w:type="dxa"/>
            <w:vAlign w:val="center"/>
          </w:tcPr>
          <w:p w14:paraId="6D704E39"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0875CB42" w14:textId="77777777" w:rsidR="009A1B6F" w:rsidRPr="009A1B6F" w:rsidRDefault="009A1B6F" w:rsidP="009A1B6F">
            <w:pPr>
              <w:jc w:val="center"/>
              <w:rPr>
                <w:sz w:val="28"/>
                <w:szCs w:val="28"/>
              </w:rPr>
            </w:pPr>
            <w:r w:rsidRPr="009A1B6F">
              <w:rPr>
                <w:sz w:val="28"/>
                <w:szCs w:val="28"/>
              </w:rPr>
              <w:t>-</w:t>
            </w:r>
          </w:p>
        </w:tc>
      </w:tr>
      <w:tr w:rsidR="009A1B6F" w:rsidRPr="009A1B6F" w14:paraId="3C9274A6" w14:textId="77777777" w:rsidTr="00E8485B">
        <w:trPr>
          <w:trHeight w:val="842"/>
          <w:jc w:val="center"/>
        </w:trPr>
        <w:tc>
          <w:tcPr>
            <w:tcW w:w="846" w:type="dxa"/>
            <w:vAlign w:val="center"/>
          </w:tcPr>
          <w:p w14:paraId="5ECD5E27" w14:textId="77777777" w:rsidR="009A1B6F" w:rsidRPr="009A1B6F" w:rsidRDefault="009A1B6F" w:rsidP="009A1B6F">
            <w:pPr>
              <w:jc w:val="center"/>
              <w:rPr>
                <w:sz w:val="28"/>
                <w:szCs w:val="28"/>
              </w:rPr>
            </w:pPr>
            <w:r w:rsidRPr="009A1B6F">
              <w:rPr>
                <w:sz w:val="28"/>
                <w:szCs w:val="28"/>
              </w:rPr>
              <w:t>1.5.</w:t>
            </w:r>
          </w:p>
        </w:tc>
        <w:tc>
          <w:tcPr>
            <w:tcW w:w="3334" w:type="dxa"/>
            <w:vAlign w:val="center"/>
          </w:tcPr>
          <w:p w14:paraId="07A1F156"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6AB42AAF" w14:textId="77777777" w:rsidR="009A1B6F" w:rsidRPr="009A1B6F" w:rsidRDefault="009A1B6F" w:rsidP="009A1B6F">
            <w:pPr>
              <w:jc w:val="center"/>
              <w:rPr>
                <w:sz w:val="28"/>
                <w:szCs w:val="28"/>
              </w:rPr>
            </w:pPr>
            <w:r w:rsidRPr="009A1B6F">
              <w:rPr>
                <w:sz w:val="28"/>
                <w:szCs w:val="28"/>
              </w:rPr>
              <w:t>2028</w:t>
            </w:r>
          </w:p>
        </w:tc>
        <w:tc>
          <w:tcPr>
            <w:tcW w:w="1451" w:type="dxa"/>
            <w:vAlign w:val="center"/>
          </w:tcPr>
          <w:p w14:paraId="1CD66F7E" w14:textId="77777777" w:rsidR="009A1B6F" w:rsidRPr="009A1B6F" w:rsidRDefault="009A1B6F" w:rsidP="009A1B6F">
            <w:pPr>
              <w:jc w:val="center"/>
              <w:rPr>
                <w:sz w:val="28"/>
                <w:szCs w:val="28"/>
              </w:rPr>
            </w:pPr>
            <w:r w:rsidRPr="009A1B6F">
              <w:rPr>
                <w:sz w:val="28"/>
                <w:szCs w:val="28"/>
              </w:rPr>
              <w:t>188576,83</w:t>
            </w:r>
          </w:p>
        </w:tc>
        <w:tc>
          <w:tcPr>
            <w:tcW w:w="2660" w:type="dxa"/>
            <w:vMerge/>
          </w:tcPr>
          <w:p w14:paraId="697FE82C" w14:textId="77777777" w:rsidR="009A1B6F" w:rsidRPr="009A1B6F" w:rsidRDefault="009A1B6F" w:rsidP="009A1B6F">
            <w:pPr>
              <w:jc w:val="center"/>
              <w:rPr>
                <w:sz w:val="28"/>
                <w:szCs w:val="28"/>
              </w:rPr>
            </w:pPr>
          </w:p>
        </w:tc>
        <w:tc>
          <w:tcPr>
            <w:tcW w:w="980" w:type="dxa"/>
            <w:vAlign w:val="center"/>
          </w:tcPr>
          <w:p w14:paraId="6AFAD10D"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3332BD3C" w14:textId="77777777" w:rsidR="009A1B6F" w:rsidRPr="009A1B6F" w:rsidRDefault="009A1B6F" w:rsidP="009A1B6F">
            <w:pPr>
              <w:jc w:val="center"/>
              <w:rPr>
                <w:sz w:val="28"/>
                <w:szCs w:val="28"/>
              </w:rPr>
            </w:pPr>
            <w:r w:rsidRPr="009A1B6F">
              <w:rPr>
                <w:sz w:val="28"/>
                <w:szCs w:val="28"/>
              </w:rPr>
              <w:t>-</w:t>
            </w:r>
          </w:p>
        </w:tc>
      </w:tr>
      <w:tr w:rsidR="009A1B6F" w:rsidRPr="009A1B6F" w14:paraId="0F0A4DBC" w14:textId="77777777" w:rsidTr="00E8485B">
        <w:trPr>
          <w:trHeight w:val="1439"/>
          <w:jc w:val="center"/>
        </w:trPr>
        <w:tc>
          <w:tcPr>
            <w:tcW w:w="11094" w:type="dxa"/>
            <w:gridSpan w:val="7"/>
            <w:vAlign w:val="center"/>
          </w:tcPr>
          <w:p w14:paraId="5991D394" w14:textId="77777777" w:rsidR="009A1B6F" w:rsidRPr="009A1B6F" w:rsidRDefault="009A1B6F" w:rsidP="009A1B6F">
            <w:pPr>
              <w:ind w:left="720"/>
              <w:contextualSpacing/>
              <w:jc w:val="center"/>
              <w:rPr>
                <w:sz w:val="28"/>
                <w:szCs w:val="28"/>
              </w:rPr>
            </w:pPr>
            <w:r w:rsidRPr="009A1B6F">
              <w:rPr>
                <w:sz w:val="28"/>
                <w:szCs w:val="28"/>
              </w:rPr>
              <w:t>2. Водоотведение сточных вод, отводимых потребителями</w:t>
            </w:r>
          </w:p>
          <w:p w14:paraId="4A6EB559" w14:textId="77777777" w:rsidR="009A1B6F" w:rsidRPr="009A1B6F" w:rsidRDefault="009A1B6F" w:rsidP="009A1B6F">
            <w:pPr>
              <w:ind w:left="720"/>
              <w:contextualSpacing/>
              <w:jc w:val="center"/>
              <w:rPr>
                <w:sz w:val="28"/>
                <w:szCs w:val="28"/>
              </w:rPr>
            </w:pPr>
            <w:r w:rsidRPr="009A1B6F">
              <w:rPr>
                <w:sz w:val="28"/>
                <w:szCs w:val="28"/>
              </w:rPr>
              <w:t>за исключением потребителей, отводящих сточные воды в камеру гашения</w:t>
            </w:r>
          </w:p>
          <w:p w14:paraId="142FF658" w14:textId="77777777" w:rsidR="009A1B6F" w:rsidRPr="009A1B6F" w:rsidRDefault="009A1B6F" w:rsidP="009A1B6F">
            <w:pPr>
              <w:ind w:left="720"/>
              <w:contextualSpacing/>
              <w:jc w:val="center"/>
              <w:rPr>
                <w:sz w:val="28"/>
                <w:szCs w:val="28"/>
              </w:rPr>
            </w:pPr>
            <w:r w:rsidRPr="009A1B6F">
              <w:rPr>
                <w:sz w:val="28"/>
                <w:szCs w:val="28"/>
              </w:rPr>
              <w:t>по ул. Волгоградской, 45 канализационного коллектора ДУ-1000 мм</w:t>
            </w:r>
          </w:p>
        </w:tc>
      </w:tr>
      <w:tr w:rsidR="009A1B6F" w:rsidRPr="009A1B6F" w14:paraId="5D30F74E" w14:textId="77777777" w:rsidTr="00E8485B">
        <w:trPr>
          <w:trHeight w:val="978"/>
          <w:jc w:val="center"/>
        </w:trPr>
        <w:tc>
          <w:tcPr>
            <w:tcW w:w="846" w:type="dxa"/>
            <w:vAlign w:val="center"/>
          </w:tcPr>
          <w:p w14:paraId="1954EEE1" w14:textId="77777777" w:rsidR="009A1B6F" w:rsidRPr="009A1B6F" w:rsidRDefault="009A1B6F" w:rsidP="009A1B6F">
            <w:pPr>
              <w:jc w:val="center"/>
              <w:rPr>
                <w:sz w:val="28"/>
                <w:szCs w:val="28"/>
              </w:rPr>
            </w:pPr>
            <w:r w:rsidRPr="009A1B6F">
              <w:rPr>
                <w:sz w:val="28"/>
                <w:szCs w:val="28"/>
              </w:rPr>
              <w:t>2.1.</w:t>
            </w:r>
          </w:p>
        </w:tc>
        <w:tc>
          <w:tcPr>
            <w:tcW w:w="3334" w:type="dxa"/>
            <w:vAlign w:val="center"/>
          </w:tcPr>
          <w:p w14:paraId="6A5CEF73"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0A5AF416" w14:textId="77777777" w:rsidR="009A1B6F" w:rsidRPr="009A1B6F" w:rsidRDefault="009A1B6F" w:rsidP="009A1B6F">
            <w:pPr>
              <w:jc w:val="center"/>
              <w:rPr>
                <w:sz w:val="28"/>
                <w:szCs w:val="28"/>
              </w:rPr>
            </w:pPr>
            <w:r w:rsidRPr="009A1B6F">
              <w:rPr>
                <w:sz w:val="28"/>
                <w:szCs w:val="28"/>
              </w:rPr>
              <w:t>2024</w:t>
            </w:r>
          </w:p>
        </w:tc>
        <w:tc>
          <w:tcPr>
            <w:tcW w:w="1451" w:type="dxa"/>
            <w:vAlign w:val="center"/>
          </w:tcPr>
          <w:p w14:paraId="5E529348" w14:textId="77777777" w:rsidR="009A1B6F" w:rsidRPr="009A1B6F" w:rsidRDefault="009A1B6F" w:rsidP="009A1B6F">
            <w:pPr>
              <w:jc w:val="center"/>
              <w:rPr>
                <w:sz w:val="28"/>
                <w:szCs w:val="28"/>
              </w:rPr>
            </w:pPr>
            <w:r w:rsidRPr="009A1B6F">
              <w:rPr>
                <w:sz w:val="28"/>
                <w:szCs w:val="28"/>
              </w:rPr>
              <w:t>187245,49</w:t>
            </w:r>
          </w:p>
        </w:tc>
        <w:tc>
          <w:tcPr>
            <w:tcW w:w="2660" w:type="dxa"/>
            <w:vMerge w:val="restart"/>
            <w:vAlign w:val="center"/>
          </w:tcPr>
          <w:p w14:paraId="20E92034" w14:textId="77777777" w:rsidR="009A1B6F" w:rsidRPr="009A1B6F" w:rsidRDefault="009A1B6F" w:rsidP="009A1B6F">
            <w:pPr>
              <w:jc w:val="center"/>
              <w:rPr>
                <w:sz w:val="18"/>
                <w:szCs w:val="28"/>
              </w:rPr>
            </w:pPr>
            <w:r w:rsidRPr="009A1B6F">
              <w:rPr>
                <w:sz w:val="18"/>
                <w:szCs w:val="28"/>
              </w:rPr>
              <w:t>Восстановление эксплуатационных качеств трубопроводов на основании правил эксплуатации сетей.</w:t>
            </w:r>
          </w:p>
          <w:p w14:paraId="2A8525B6" w14:textId="77777777" w:rsidR="009A1B6F" w:rsidRPr="009A1B6F" w:rsidRDefault="009A1B6F" w:rsidP="009A1B6F">
            <w:pPr>
              <w:jc w:val="center"/>
              <w:rPr>
                <w:sz w:val="28"/>
                <w:szCs w:val="28"/>
              </w:rPr>
            </w:pPr>
            <w:r w:rsidRPr="009A1B6F">
              <w:rPr>
                <w:sz w:val="18"/>
                <w:szCs w:val="28"/>
              </w:rPr>
              <w:t>Восстановление технических характеристик оборудования в соответствии с правилами эксплуатации. Восстановление технических характеристик оборудования в соответствии с правилами эксплуатации и капитальный ремонт производственных зданий направлен на поддержание и восстановление первоначальных эксплуатационных качеств зданий в соответствии с правилами эксплуатации.</w:t>
            </w:r>
          </w:p>
        </w:tc>
        <w:tc>
          <w:tcPr>
            <w:tcW w:w="980" w:type="dxa"/>
            <w:vAlign w:val="center"/>
          </w:tcPr>
          <w:p w14:paraId="51048125"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34DB53F7" w14:textId="77777777" w:rsidR="009A1B6F" w:rsidRPr="009A1B6F" w:rsidRDefault="009A1B6F" w:rsidP="009A1B6F">
            <w:pPr>
              <w:jc w:val="center"/>
              <w:rPr>
                <w:sz w:val="28"/>
                <w:szCs w:val="28"/>
              </w:rPr>
            </w:pPr>
            <w:r w:rsidRPr="009A1B6F">
              <w:rPr>
                <w:sz w:val="28"/>
                <w:szCs w:val="28"/>
              </w:rPr>
              <w:t>-</w:t>
            </w:r>
          </w:p>
        </w:tc>
      </w:tr>
      <w:tr w:rsidR="009A1B6F" w:rsidRPr="009A1B6F" w14:paraId="5240F207" w14:textId="77777777" w:rsidTr="00E8485B">
        <w:trPr>
          <w:trHeight w:val="992"/>
          <w:jc w:val="center"/>
        </w:trPr>
        <w:tc>
          <w:tcPr>
            <w:tcW w:w="846" w:type="dxa"/>
            <w:vAlign w:val="center"/>
          </w:tcPr>
          <w:p w14:paraId="3A8C5D9A" w14:textId="77777777" w:rsidR="009A1B6F" w:rsidRPr="009A1B6F" w:rsidRDefault="009A1B6F" w:rsidP="009A1B6F">
            <w:pPr>
              <w:jc w:val="center"/>
              <w:rPr>
                <w:sz w:val="28"/>
                <w:szCs w:val="28"/>
              </w:rPr>
            </w:pPr>
            <w:r w:rsidRPr="009A1B6F">
              <w:rPr>
                <w:sz w:val="28"/>
                <w:szCs w:val="28"/>
              </w:rPr>
              <w:t>2.2.</w:t>
            </w:r>
          </w:p>
        </w:tc>
        <w:tc>
          <w:tcPr>
            <w:tcW w:w="3334" w:type="dxa"/>
            <w:vAlign w:val="center"/>
          </w:tcPr>
          <w:p w14:paraId="35EFB6DC"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4846EE90" w14:textId="77777777" w:rsidR="009A1B6F" w:rsidRPr="009A1B6F" w:rsidRDefault="009A1B6F" w:rsidP="009A1B6F">
            <w:pPr>
              <w:jc w:val="center"/>
              <w:rPr>
                <w:sz w:val="28"/>
                <w:szCs w:val="28"/>
              </w:rPr>
            </w:pPr>
            <w:r w:rsidRPr="009A1B6F">
              <w:rPr>
                <w:sz w:val="28"/>
                <w:szCs w:val="28"/>
              </w:rPr>
              <w:t>2025</w:t>
            </w:r>
          </w:p>
        </w:tc>
        <w:tc>
          <w:tcPr>
            <w:tcW w:w="1451" w:type="dxa"/>
            <w:vAlign w:val="center"/>
          </w:tcPr>
          <w:p w14:paraId="643ADF94" w14:textId="77777777" w:rsidR="009A1B6F" w:rsidRPr="009A1B6F" w:rsidRDefault="009A1B6F" w:rsidP="009A1B6F">
            <w:pPr>
              <w:jc w:val="center"/>
              <w:rPr>
                <w:sz w:val="28"/>
                <w:szCs w:val="28"/>
              </w:rPr>
            </w:pPr>
            <w:r w:rsidRPr="009A1B6F">
              <w:rPr>
                <w:sz w:val="28"/>
                <w:szCs w:val="28"/>
              </w:rPr>
              <w:t>193158,70</w:t>
            </w:r>
          </w:p>
        </w:tc>
        <w:tc>
          <w:tcPr>
            <w:tcW w:w="2660" w:type="dxa"/>
            <w:vMerge/>
          </w:tcPr>
          <w:p w14:paraId="41A025BB" w14:textId="77777777" w:rsidR="009A1B6F" w:rsidRPr="009A1B6F" w:rsidRDefault="009A1B6F" w:rsidP="009A1B6F">
            <w:pPr>
              <w:jc w:val="center"/>
              <w:rPr>
                <w:sz w:val="28"/>
                <w:szCs w:val="28"/>
              </w:rPr>
            </w:pPr>
          </w:p>
        </w:tc>
        <w:tc>
          <w:tcPr>
            <w:tcW w:w="980" w:type="dxa"/>
            <w:vAlign w:val="center"/>
          </w:tcPr>
          <w:p w14:paraId="37D43F2A"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64880BFE" w14:textId="77777777" w:rsidR="009A1B6F" w:rsidRPr="009A1B6F" w:rsidRDefault="009A1B6F" w:rsidP="009A1B6F">
            <w:pPr>
              <w:jc w:val="center"/>
              <w:rPr>
                <w:sz w:val="28"/>
                <w:szCs w:val="28"/>
              </w:rPr>
            </w:pPr>
            <w:r w:rsidRPr="009A1B6F">
              <w:rPr>
                <w:sz w:val="28"/>
                <w:szCs w:val="28"/>
              </w:rPr>
              <w:t>-</w:t>
            </w:r>
          </w:p>
        </w:tc>
      </w:tr>
      <w:tr w:rsidR="009A1B6F" w:rsidRPr="009A1B6F" w14:paraId="4ED1A99B" w14:textId="77777777" w:rsidTr="00E8485B">
        <w:trPr>
          <w:trHeight w:val="976"/>
          <w:jc w:val="center"/>
        </w:trPr>
        <w:tc>
          <w:tcPr>
            <w:tcW w:w="846" w:type="dxa"/>
            <w:vAlign w:val="center"/>
          </w:tcPr>
          <w:p w14:paraId="2091DFD2" w14:textId="77777777" w:rsidR="009A1B6F" w:rsidRPr="009A1B6F" w:rsidRDefault="009A1B6F" w:rsidP="009A1B6F">
            <w:pPr>
              <w:jc w:val="center"/>
              <w:rPr>
                <w:sz w:val="28"/>
                <w:szCs w:val="28"/>
              </w:rPr>
            </w:pPr>
            <w:r w:rsidRPr="009A1B6F">
              <w:rPr>
                <w:sz w:val="28"/>
                <w:szCs w:val="28"/>
              </w:rPr>
              <w:t>2.3.</w:t>
            </w:r>
          </w:p>
        </w:tc>
        <w:tc>
          <w:tcPr>
            <w:tcW w:w="3334" w:type="dxa"/>
            <w:vAlign w:val="center"/>
          </w:tcPr>
          <w:p w14:paraId="174436A3"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2EF0B94C" w14:textId="77777777" w:rsidR="009A1B6F" w:rsidRPr="009A1B6F" w:rsidRDefault="009A1B6F" w:rsidP="009A1B6F">
            <w:pPr>
              <w:jc w:val="center"/>
              <w:rPr>
                <w:sz w:val="28"/>
                <w:szCs w:val="28"/>
              </w:rPr>
            </w:pPr>
            <w:r w:rsidRPr="009A1B6F">
              <w:rPr>
                <w:sz w:val="28"/>
                <w:szCs w:val="28"/>
              </w:rPr>
              <w:t>2026</w:t>
            </w:r>
          </w:p>
        </w:tc>
        <w:tc>
          <w:tcPr>
            <w:tcW w:w="1451" w:type="dxa"/>
            <w:vAlign w:val="center"/>
          </w:tcPr>
          <w:p w14:paraId="64016748" w14:textId="77777777" w:rsidR="009A1B6F" w:rsidRPr="009A1B6F" w:rsidRDefault="009A1B6F" w:rsidP="009A1B6F">
            <w:pPr>
              <w:jc w:val="center"/>
              <w:rPr>
                <w:sz w:val="28"/>
                <w:szCs w:val="28"/>
              </w:rPr>
            </w:pPr>
            <w:r w:rsidRPr="009A1B6F">
              <w:rPr>
                <w:sz w:val="28"/>
                <w:szCs w:val="28"/>
              </w:rPr>
              <w:t>198876,20</w:t>
            </w:r>
          </w:p>
        </w:tc>
        <w:tc>
          <w:tcPr>
            <w:tcW w:w="2660" w:type="dxa"/>
            <w:vMerge/>
          </w:tcPr>
          <w:p w14:paraId="24E42AB9" w14:textId="77777777" w:rsidR="009A1B6F" w:rsidRPr="009A1B6F" w:rsidRDefault="009A1B6F" w:rsidP="009A1B6F">
            <w:pPr>
              <w:jc w:val="center"/>
              <w:rPr>
                <w:sz w:val="28"/>
                <w:szCs w:val="28"/>
              </w:rPr>
            </w:pPr>
          </w:p>
        </w:tc>
        <w:tc>
          <w:tcPr>
            <w:tcW w:w="980" w:type="dxa"/>
            <w:vAlign w:val="center"/>
          </w:tcPr>
          <w:p w14:paraId="6047AE75"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38FCA1A3" w14:textId="77777777" w:rsidR="009A1B6F" w:rsidRPr="009A1B6F" w:rsidRDefault="009A1B6F" w:rsidP="009A1B6F">
            <w:pPr>
              <w:jc w:val="center"/>
              <w:rPr>
                <w:sz w:val="28"/>
                <w:szCs w:val="28"/>
              </w:rPr>
            </w:pPr>
            <w:r w:rsidRPr="009A1B6F">
              <w:rPr>
                <w:sz w:val="28"/>
                <w:szCs w:val="28"/>
              </w:rPr>
              <w:t>-</w:t>
            </w:r>
          </w:p>
        </w:tc>
      </w:tr>
      <w:tr w:rsidR="009A1B6F" w:rsidRPr="009A1B6F" w14:paraId="46C0A300" w14:textId="77777777" w:rsidTr="00E8485B">
        <w:trPr>
          <w:trHeight w:val="846"/>
          <w:jc w:val="center"/>
        </w:trPr>
        <w:tc>
          <w:tcPr>
            <w:tcW w:w="846" w:type="dxa"/>
            <w:vAlign w:val="center"/>
          </w:tcPr>
          <w:p w14:paraId="5C646C69" w14:textId="77777777" w:rsidR="009A1B6F" w:rsidRPr="009A1B6F" w:rsidRDefault="009A1B6F" w:rsidP="009A1B6F">
            <w:pPr>
              <w:jc w:val="center"/>
              <w:rPr>
                <w:sz w:val="28"/>
                <w:szCs w:val="28"/>
              </w:rPr>
            </w:pPr>
            <w:r w:rsidRPr="009A1B6F">
              <w:rPr>
                <w:sz w:val="28"/>
                <w:szCs w:val="28"/>
              </w:rPr>
              <w:t>2.4.</w:t>
            </w:r>
          </w:p>
        </w:tc>
        <w:tc>
          <w:tcPr>
            <w:tcW w:w="3334" w:type="dxa"/>
            <w:vAlign w:val="center"/>
          </w:tcPr>
          <w:p w14:paraId="139FCE77"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74C0684B" w14:textId="77777777" w:rsidR="009A1B6F" w:rsidRPr="009A1B6F" w:rsidRDefault="009A1B6F" w:rsidP="009A1B6F">
            <w:pPr>
              <w:jc w:val="center"/>
              <w:rPr>
                <w:sz w:val="28"/>
                <w:szCs w:val="28"/>
              </w:rPr>
            </w:pPr>
            <w:r w:rsidRPr="009A1B6F">
              <w:rPr>
                <w:sz w:val="28"/>
                <w:szCs w:val="28"/>
              </w:rPr>
              <w:t>2027</w:t>
            </w:r>
          </w:p>
        </w:tc>
        <w:tc>
          <w:tcPr>
            <w:tcW w:w="1451" w:type="dxa"/>
            <w:vAlign w:val="center"/>
          </w:tcPr>
          <w:p w14:paraId="146E06E0" w14:textId="77777777" w:rsidR="009A1B6F" w:rsidRPr="009A1B6F" w:rsidRDefault="009A1B6F" w:rsidP="009A1B6F">
            <w:pPr>
              <w:jc w:val="center"/>
              <w:rPr>
                <w:sz w:val="28"/>
                <w:szCs w:val="28"/>
              </w:rPr>
            </w:pPr>
            <w:r w:rsidRPr="009A1B6F">
              <w:rPr>
                <w:sz w:val="28"/>
                <w:szCs w:val="28"/>
              </w:rPr>
              <w:t>204762,93</w:t>
            </w:r>
          </w:p>
        </w:tc>
        <w:tc>
          <w:tcPr>
            <w:tcW w:w="2660" w:type="dxa"/>
            <w:vMerge/>
          </w:tcPr>
          <w:p w14:paraId="5C0A7C24" w14:textId="77777777" w:rsidR="009A1B6F" w:rsidRPr="009A1B6F" w:rsidRDefault="009A1B6F" w:rsidP="009A1B6F">
            <w:pPr>
              <w:jc w:val="center"/>
              <w:rPr>
                <w:sz w:val="28"/>
                <w:szCs w:val="28"/>
              </w:rPr>
            </w:pPr>
          </w:p>
        </w:tc>
        <w:tc>
          <w:tcPr>
            <w:tcW w:w="980" w:type="dxa"/>
            <w:vAlign w:val="center"/>
          </w:tcPr>
          <w:p w14:paraId="194956D5"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2D94F67B" w14:textId="77777777" w:rsidR="009A1B6F" w:rsidRPr="009A1B6F" w:rsidRDefault="009A1B6F" w:rsidP="009A1B6F">
            <w:pPr>
              <w:jc w:val="center"/>
              <w:rPr>
                <w:sz w:val="28"/>
                <w:szCs w:val="28"/>
              </w:rPr>
            </w:pPr>
            <w:r w:rsidRPr="009A1B6F">
              <w:rPr>
                <w:sz w:val="28"/>
                <w:szCs w:val="28"/>
              </w:rPr>
              <w:t>-</w:t>
            </w:r>
          </w:p>
        </w:tc>
      </w:tr>
      <w:tr w:rsidR="009A1B6F" w:rsidRPr="009A1B6F" w14:paraId="1F3C5E34" w14:textId="77777777" w:rsidTr="00E8485B">
        <w:trPr>
          <w:trHeight w:val="976"/>
          <w:jc w:val="center"/>
        </w:trPr>
        <w:tc>
          <w:tcPr>
            <w:tcW w:w="846" w:type="dxa"/>
            <w:vAlign w:val="center"/>
          </w:tcPr>
          <w:p w14:paraId="673A1A6E" w14:textId="77777777" w:rsidR="009A1B6F" w:rsidRPr="009A1B6F" w:rsidRDefault="009A1B6F" w:rsidP="009A1B6F">
            <w:pPr>
              <w:jc w:val="center"/>
              <w:rPr>
                <w:sz w:val="28"/>
                <w:szCs w:val="28"/>
              </w:rPr>
            </w:pPr>
            <w:r w:rsidRPr="009A1B6F">
              <w:rPr>
                <w:sz w:val="28"/>
                <w:szCs w:val="28"/>
              </w:rPr>
              <w:t>2.5.</w:t>
            </w:r>
          </w:p>
        </w:tc>
        <w:tc>
          <w:tcPr>
            <w:tcW w:w="3334" w:type="dxa"/>
            <w:vAlign w:val="center"/>
          </w:tcPr>
          <w:p w14:paraId="3B14C939"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277872B0" w14:textId="77777777" w:rsidR="009A1B6F" w:rsidRPr="009A1B6F" w:rsidRDefault="009A1B6F" w:rsidP="009A1B6F">
            <w:pPr>
              <w:jc w:val="center"/>
              <w:rPr>
                <w:sz w:val="28"/>
                <w:szCs w:val="28"/>
              </w:rPr>
            </w:pPr>
            <w:r w:rsidRPr="009A1B6F">
              <w:rPr>
                <w:sz w:val="28"/>
                <w:szCs w:val="28"/>
              </w:rPr>
              <w:t>2028</w:t>
            </w:r>
          </w:p>
        </w:tc>
        <w:tc>
          <w:tcPr>
            <w:tcW w:w="1451" w:type="dxa"/>
            <w:vAlign w:val="center"/>
          </w:tcPr>
          <w:p w14:paraId="52D4A1C1" w14:textId="77777777" w:rsidR="009A1B6F" w:rsidRPr="009A1B6F" w:rsidRDefault="009A1B6F" w:rsidP="009A1B6F">
            <w:pPr>
              <w:jc w:val="center"/>
              <w:rPr>
                <w:sz w:val="28"/>
                <w:szCs w:val="28"/>
              </w:rPr>
            </w:pPr>
            <w:r w:rsidRPr="009A1B6F">
              <w:rPr>
                <w:sz w:val="28"/>
                <w:szCs w:val="28"/>
              </w:rPr>
              <w:t>210823,91</w:t>
            </w:r>
          </w:p>
        </w:tc>
        <w:tc>
          <w:tcPr>
            <w:tcW w:w="2660" w:type="dxa"/>
            <w:vMerge/>
          </w:tcPr>
          <w:p w14:paraId="424E3E75" w14:textId="77777777" w:rsidR="009A1B6F" w:rsidRPr="009A1B6F" w:rsidRDefault="009A1B6F" w:rsidP="009A1B6F">
            <w:pPr>
              <w:jc w:val="center"/>
              <w:rPr>
                <w:sz w:val="28"/>
                <w:szCs w:val="28"/>
              </w:rPr>
            </w:pPr>
          </w:p>
        </w:tc>
        <w:tc>
          <w:tcPr>
            <w:tcW w:w="980" w:type="dxa"/>
            <w:vAlign w:val="center"/>
          </w:tcPr>
          <w:p w14:paraId="4EBEE412"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0C407104" w14:textId="77777777" w:rsidR="009A1B6F" w:rsidRPr="009A1B6F" w:rsidRDefault="009A1B6F" w:rsidP="009A1B6F">
            <w:pPr>
              <w:jc w:val="center"/>
              <w:rPr>
                <w:sz w:val="28"/>
                <w:szCs w:val="28"/>
              </w:rPr>
            </w:pPr>
            <w:r w:rsidRPr="009A1B6F">
              <w:rPr>
                <w:sz w:val="28"/>
                <w:szCs w:val="28"/>
              </w:rPr>
              <w:t>-</w:t>
            </w:r>
          </w:p>
        </w:tc>
      </w:tr>
      <w:tr w:rsidR="009A1B6F" w:rsidRPr="009A1B6F" w14:paraId="014D4D96" w14:textId="77777777" w:rsidTr="00E8485B">
        <w:trPr>
          <w:trHeight w:val="424"/>
          <w:jc w:val="center"/>
        </w:trPr>
        <w:tc>
          <w:tcPr>
            <w:tcW w:w="846" w:type="dxa"/>
            <w:vAlign w:val="center"/>
          </w:tcPr>
          <w:p w14:paraId="69F6A9C2" w14:textId="77777777" w:rsidR="009A1B6F" w:rsidRPr="009A1B6F" w:rsidRDefault="009A1B6F" w:rsidP="009A1B6F">
            <w:pPr>
              <w:jc w:val="center"/>
              <w:rPr>
                <w:sz w:val="28"/>
                <w:szCs w:val="28"/>
              </w:rPr>
            </w:pPr>
            <w:r w:rsidRPr="009A1B6F">
              <w:rPr>
                <w:sz w:val="28"/>
                <w:szCs w:val="28"/>
              </w:rPr>
              <w:lastRenderedPageBreak/>
              <w:t>1</w:t>
            </w:r>
          </w:p>
        </w:tc>
        <w:tc>
          <w:tcPr>
            <w:tcW w:w="3334" w:type="dxa"/>
            <w:vAlign w:val="center"/>
          </w:tcPr>
          <w:p w14:paraId="36DB7282" w14:textId="77777777" w:rsidR="009A1B6F" w:rsidRPr="009A1B6F" w:rsidRDefault="009A1B6F" w:rsidP="009A1B6F">
            <w:pPr>
              <w:jc w:val="center"/>
              <w:rPr>
                <w:sz w:val="28"/>
                <w:szCs w:val="28"/>
              </w:rPr>
            </w:pPr>
            <w:r w:rsidRPr="009A1B6F">
              <w:rPr>
                <w:sz w:val="28"/>
                <w:szCs w:val="28"/>
              </w:rPr>
              <w:t>2</w:t>
            </w:r>
          </w:p>
        </w:tc>
        <w:tc>
          <w:tcPr>
            <w:tcW w:w="992" w:type="dxa"/>
            <w:vAlign w:val="center"/>
          </w:tcPr>
          <w:p w14:paraId="1BC4C8CF" w14:textId="77777777" w:rsidR="009A1B6F" w:rsidRPr="009A1B6F" w:rsidRDefault="009A1B6F" w:rsidP="009A1B6F">
            <w:pPr>
              <w:jc w:val="center"/>
              <w:rPr>
                <w:sz w:val="28"/>
                <w:szCs w:val="28"/>
              </w:rPr>
            </w:pPr>
            <w:r w:rsidRPr="009A1B6F">
              <w:rPr>
                <w:sz w:val="28"/>
                <w:szCs w:val="28"/>
              </w:rPr>
              <w:t>3</w:t>
            </w:r>
          </w:p>
        </w:tc>
        <w:tc>
          <w:tcPr>
            <w:tcW w:w="1451" w:type="dxa"/>
            <w:vAlign w:val="center"/>
          </w:tcPr>
          <w:p w14:paraId="67587008" w14:textId="77777777" w:rsidR="009A1B6F" w:rsidRPr="009A1B6F" w:rsidRDefault="009A1B6F" w:rsidP="009A1B6F">
            <w:pPr>
              <w:jc w:val="center"/>
              <w:rPr>
                <w:sz w:val="28"/>
                <w:szCs w:val="28"/>
              </w:rPr>
            </w:pPr>
            <w:r w:rsidRPr="009A1B6F">
              <w:rPr>
                <w:sz w:val="28"/>
                <w:szCs w:val="28"/>
              </w:rPr>
              <w:t>4</w:t>
            </w:r>
          </w:p>
        </w:tc>
        <w:tc>
          <w:tcPr>
            <w:tcW w:w="2660" w:type="dxa"/>
            <w:vAlign w:val="center"/>
          </w:tcPr>
          <w:p w14:paraId="46CEE402" w14:textId="77777777" w:rsidR="009A1B6F" w:rsidRPr="009A1B6F" w:rsidRDefault="009A1B6F" w:rsidP="009A1B6F">
            <w:pPr>
              <w:jc w:val="center"/>
              <w:rPr>
                <w:sz w:val="28"/>
                <w:szCs w:val="28"/>
              </w:rPr>
            </w:pPr>
            <w:r w:rsidRPr="009A1B6F">
              <w:rPr>
                <w:sz w:val="28"/>
                <w:szCs w:val="28"/>
              </w:rPr>
              <w:t>5</w:t>
            </w:r>
          </w:p>
        </w:tc>
        <w:tc>
          <w:tcPr>
            <w:tcW w:w="980" w:type="dxa"/>
            <w:vAlign w:val="center"/>
          </w:tcPr>
          <w:p w14:paraId="0A0DF94C" w14:textId="77777777" w:rsidR="009A1B6F" w:rsidRPr="009A1B6F" w:rsidRDefault="009A1B6F" w:rsidP="009A1B6F">
            <w:pPr>
              <w:jc w:val="center"/>
              <w:rPr>
                <w:sz w:val="28"/>
                <w:szCs w:val="28"/>
              </w:rPr>
            </w:pPr>
            <w:r w:rsidRPr="009A1B6F">
              <w:rPr>
                <w:sz w:val="28"/>
                <w:szCs w:val="28"/>
              </w:rPr>
              <w:t>6</w:t>
            </w:r>
          </w:p>
        </w:tc>
        <w:tc>
          <w:tcPr>
            <w:tcW w:w="831" w:type="dxa"/>
            <w:vAlign w:val="center"/>
          </w:tcPr>
          <w:p w14:paraId="5521808C" w14:textId="77777777" w:rsidR="009A1B6F" w:rsidRPr="009A1B6F" w:rsidRDefault="009A1B6F" w:rsidP="009A1B6F">
            <w:pPr>
              <w:jc w:val="center"/>
              <w:rPr>
                <w:sz w:val="28"/>
                <w:szCs w:val="28"/>
              </w:rPr>
            </w:pPr>
            <w:r w:rsidRPr="009A1B6F">
              <w:rPr>
                <w:sz w:val="28"/>
                <w:szCs w:val="28"/>
              </w:rPr>
              <w:t>7</w:t>
            </w:r>
          </w:p>
        </w:tc>
      </w:tr>
      <w:tr w:rsidR="009A1B6F" w:rsidRPr="009A1B6F" w14:paraId="41130356" w14:textId="77777777" w:rsidTr="00E8485B">
        <w:trPr>
          <w:trHeight w:val="840"/>
          <w:jc w:val="center"/>
        </w:trPr>
        <w:tc>
          <w:tcPr>
            <w:tcW w:w="11094" w:type="dxa"/>
            <w:gridSpan w:val="7"/>
          </w:tcPr>
          <w:p w14:paraId="0DA614FD" w14:textId="77777777" w:rsidR="009A1B6F" w:rsidRPr="009A1B6F" w:rsidRDefault="009A1B6F" w:rsidP="009A1B6F">
            <w:pPr>
              <w:jc w:val="center"/>
              <w:rPr>
                <w:sz w:val="28"/>
                <w:szCs w:val="28"/>
              </w:rPr>
            </w:pPr>
            <w:r w:rsidRPr="009A1B6F">
              <w:rPr>
                <w:sz w:val="28"/>
                <w:szCs w:val="28"/>
              </w:rPr>
              <w:t xml:space="preserve">3. Водоотведение сточных вод, отводимых потребителями </w:t>
            </w:r>
          </w:p>
          <w:p w14:paraId="377FE8CE" w14:textId="77777777" w:rsidR="009A1B6F" w:rsidRPr="009A1B6F" w:rsidRDefault="009A1B6F" w:rsidP="009A1B6F">
            <w:pPr>
              <w:jc w:val="center"/>
              <w:rPr>
                <w:sz w:val="28"/>
                <w:szCs w:val="28"/>
              </w:rPr>
            </w:pPr>
            <w:r w:rsidRPr="009A1B6F">
              <w:rPr>
                <w:sz w:val="28"/>
                <w:szCs w:val="28"/>
              </w:rPr>
              <w:t>в камеру гашения по ул. Волгоградской, 45 канализационного коллектора ДУ-1000 мм</w:t>
            </w:r>
          </w:p>
        </w:tc>
      </w:tr>
      <w:tr w:rsidR="009A1B6F" w:rsidRPr="009A1B6F" w14:paraId="11DC7B4A" w14:textId="77777777" w:rsidTr="00E8485B">
        <w:trPr>
          <w:trHeight w:val="892"/>
          <w:jc w:val="center"/>
        </w:trPr>
        <w:tc>
          <w:tcPr>
            <w:tcW w:w="846" w:type="dxa"/>
            <w:vAlign w:val="center"/>
          </w:tcPr>
          <w:p w14:paraId="1173C9F8" w14:textId="77777777" w:rsidR="009A1B6F" w:rsidRPr="009A1B6F" w:rsidRDefault="009A1B6F" w:rsidP="009A1B6F">
            <w:pPr>
              <w:jc w:val="center"/>
              <w:rPr>
                <w:sz w:val="28"/>
                <w:szCs w:val="28"/>
              </w:rPr>
            </w:pPr>
            <w:r w:rsidRPr="009A1B6F">
              <w:rPr>
                <w:sz w:val="28"/>
                <w:szCs w:val="28"/>
              </w:rPr>
              <w:t>3.1.</w:t>
            </w:r>
          </w:p>
        </w:tc>
        <w:tc>
          <w:tcPr>
            <w:tcW w:w="3334" w:type="dxa"/>
            <w:vAlign w:val="center"/>
          </w:tcPr>
          <w:p w14:paraId="2217ECC3"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0AE2BB20" w14:textId="77777777" w:rsidR="009A1B6F" w:rsidRPr="009A1B6F" w:rsidRDefault="009A1B6F" w:rsidP="009A1B6F">
            <w:pPr>
              <w:jc w:val="center"/>
              <w:rPr>
                <w:sz w:val="28"/>
                <w:szCs w:val="28"/>
              </w:rPr>
            </w:pPr>
            <w:r w:rsidRPr="009A1B6F">
              <w:rPr>
                <w:sz w:val="28"/>
                <w:szCs w:val="28"/>
              </w:rPr>
              <w:t>2024</w:t>
            </w:r>
          </w:p>
        </w:tc>
        <w:tc>
          <w:tcPr>
            <w:tcW w:w="1451" w:type="dxa"/>
            <w:vAlign w:val="center"/>
          </w:tcPr>
          <w:p w14:paraId="37317CA3" w14:textId="77777777" w:rsidR="009A1B6F" w:rsidRPr="009A1B6F" w:rsidRDefault="009A1B6F" w:rsidP="009A1B6F">
            <w:pPr>
              <w:jc w:val="center"/>
              <w:rPr>
                <w:sz w:val="28"/>
                <w:szCs w:val="28"/>
              </w:rPr>
            </w:pPr>
            <w:r w:rsidRPr="009A1B6F">
              <w:rPr>
                <w:sz w:val="28"/>
                <w:szCs w:val="28"/>
              </w:rPr>
              <w:t>707,90</w:t>
            </w:r>
          </w:p>
        </w:tc>
        <w:tc>
          <w:tcPr>
            <w:tcW w:w="2660" w:type="dxa"/>
            <w:vMerge w:val="restart"/>
            <w:vAlign w:val="center"/>
          </w:tcPr>
          <w:p w14:paraId="00875408" w14:textId="77777777" w:rsidR="009A1B6F" w:rsidRPr="009A1B6F" w:rsidRDefault="009A1B6F" w:rsidP="009A1B6F">
            <w:pPr>
              <w:jc w:val="center"/>
              <w:rPr>
                <w:sz w:val="18"/>
                <w:szCs w:val="28"/>
              </w:rPr>
            </w:pPr>
            <w:r w:rsidRPr="009A1B6F">
              <w:rPr>
                <w:sz w:val="18"/>
                <w:szCs w:val="28"/>
              </w:rPr>
              <w:t>Восстановление эксплуатационных качеств трубопроводов на основании правил эксплуатации сетей.</w:t>
            </w:r>
          </w:p>
          <w:p w14:paraId="62AF7013" w14:textId="77777777" w:rsidR="009A1B6F" w:rsidRPr="009A1B6F" w:rsidRDefault="009A1B6F" w:rsidP="009A1B6F">
            <w:pPr>
              <w:jc w:val="center"/>
              <w:rPr>
                <w:sz w:val="28"/>
                <w:szCs w:val="28"/>
              </w:rPr>
            </w:pPr>
            <w:r w:rsidRPr="009A1B6F">
              <w:rPr>
                <w:sz w:val="18"/>
                <w:szCs w:val="28"/>
              </w:rPr>
              <w:t>Восстановление технических характеристик оборудования в соответствии с правилами эксплуатации. Восстановление технических характеристик оборудования в соответствии с правилами эксплуатации и капитальный ремонт производственных зданий направлен на поддержание и восстановление первоначальных эксплуатационных качеств зданий в соответствии с правилами эксплуатации.</w:t>
            </w:r>
          </w:p>
        </w:tc>
        <w:tc>
          <w:tcPr>
            <w:tcW w:w="980" w:type="dxa"/>
            <w:vAlign w:val="center"/>
          </w:tcPr>
          <w:p w14:paraId="7F6B7971"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591EE8F9" w14:textId="77777777" w:rsidR="009A1B6F" w:rsidRPr="009A1B6F" w:rsidRDefault="009A1B6F" w:rsidP="009A1B6F">
            <w:pPr>
              <w:jc w:val="center"/>
              <w:rPr>
                <w:sz w:val="28"/>
                <w:szCs w:val="28"/>
              </w:rPr>
            </w:pPr>
            <w:r w:rsidRPr="009A1B6F">
              <w:rPr>
                <w:sz w:val="28"/>
                <w:szCs w:val="28"/>
              </w:rPr>
              <w:t>-</w:t>
            </w:r>
          </w:p>
        </w:tc>
      </w:tr>
      <w:tr w:rsidR="009A1B6F" w:rsidRPr="009A1B6F" w14:paraId="06167DF7" w14:textId="77777777" w:rsidTr="00E8485B">
        <w:trPr>
          <w:trHeight w:val="976"/>
          <w:jc w:val="center"/>
        </w:trPr>
        <w:tc>
          <w:tcPr>
            <w:tcW w:w="846" w:type="dxa"/>
            <w:vAlign w:val="center"/>
          </w:tcPr>
          <w:p w14:paraId="52728FC3" w14:textId="77777777" w:rsidR="009A1B6F" w:rsidRPr="009A1B6F" w:rsidRDefault="009A1B6F" w:rsidP="009A1B6F">
            <w:pPr>
              <w:jc w:val="center"/>
              <w:rPr>
                <w:sz w:val="28"/>
                <w:szCs w:val="28"/>
              </w:rPr>
            </w:pPr>
            <w:r w:rsidRPr="009A1B6F">
              <w:rPr>
                <w:sz w:val="28"/>
                <w:szCs w:val="28"/>
              </w:rPr>
              <w:t>3.2.</w:t>
            </w:r>
          </w:p>
        </w:tc>
        <w:tc>
          <w:tcPr>
            <w:tcW w:w="3334" w:type="dxa"/>
            <w:vAlign w:val="center"/>
          </w:tcPr>
          <w:p w14:paraId="1002096E"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39306F6B" w14:textId="77777777" w:rsidR="009A1B6F" w:rsidRPr="009A1B6F" w:rsidRDefault="009A1B6F" w:rsidP="009A1B6F">
            <w:pPr>
              <w:jc w:val="center"/>
              <w:rPr>
                <w:sz w:val="28"/>
                <w:szCs w:val="28"/>
              </w:rPr>
            </w:pPr>
            <w:r w:rsidRPr="009A1B6F">
              <w:rPr>
                <w:sz w:val="28"/>
                <w:szCs w:val="28"/>
              </w:rPr>
              <w:t>2025</w:t>
            </w:r>
          </w:p>
        </w:tc>
        <w:tc>
          <w:tcPr>
            <w:tcW w:w="1451" w:type="dxa"/>
            <w:vAlign w:val="center"/>
          </w:tcPr>
          <w:p w14:paraId="122F2707" w14:textId="77777777" w:rsidR="009A1B6F" w:rsidRPr="009A1B6F" w:rsidRDefault="009A1B6F" w:rsidP="009A1B6F">
            <w:pPr>
              <w:jc w:val="center"/>
              <w:rPr>
                <w:sz w:val="28"/>
                <w:szCs w:val="28"/>
              </w:rPr>
            </w:pPr>
            <w:r w:rsidRPr="009A1B6F">
              <w:rPr>
                <w:sz w:val="28"/>
                <w:szCs w:val="28"/>
              </w:rPr>
              <w:t>730,25</w:t>
            </w:r>
          </w:p>
        </w:tc>
        <w:tc>
          <w:tcPr>
            <w:tcW w:w="2660" w:type="dxa"/>
            <w:vMerge/>
          </w:tcPr>
          <w:p w14:paraId="35F8F223" w14:textId="77777777" w:rsidR="009A1B6F" w:rsidRPr="009A1B6F" w:rsidRDefault="009A1B6F" w:rsidP="009A1B6F">
            <w:pPr>
              <w:jc w:val="center"/>
              <w:rPr>
                <w:sz w:val="28"/>
                <w:szCs w:val="28"/>
              </w:rPr>
            </w:pPr>
          </w:p>
        </w:tc>
        <w:tc>
          <w:tcPr>
            <w:tcW w:w="980" w:type="dxa"/>
            <w:vAlign w:val="center"/>
          </w:tcPr>
          <w:p w14:paraId="2A6E0434"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59A41069" w14:textId="77777777" w:rsidR="009A1B6F" w:rsidRPr="009A1B6F" w:rsidRDefault="009A1B6F" w:rsidP="009A1B6F">
            <w:pPr>
              <w:jc w:val="center"/>
              <w:rPr>
                <w:sz w:val="28"/>
                <w:szCs w:val="28"/>
              </w:rPr>
            </w:pPr>
            <w:r w:rsidRPr="009A1B6F">
              <w:rPr>
                <w:sz w:val="28"/>
                <w:szCs w:val="28"/>
              </w:rPr>
              <w:t>-</w:t>
            </w:r>
          </w:p>
        </w:tc>
      </w:tr>
      <w:tr w:rsidR="009A1B6F" w:rsidRPr="009A1B6F" w14:paraId="096CF577" w14:textId="77777777" w:rsidTr="00E8485B">
        <w:trPr>
          <w:trHeight w:val="846"/>
          <w:jc w:val="center"/>
        </w:trPr>
        <w:tc>
          <w:tcPr>
            <w:tcW w:w="846" w:type="dxa"/>
            <w:vAlign w:val="center"/>
          </w:tcPr>
          <w:p w14:paraId="27EB1CD6" w14:textId="77777777" w:rsidR="009A1B6F" w:rsidRPr="009A1B6F" w:rsidRDefault="009A1B6F" w:rsidP="009A1B6F">
            <w:pPr>
              <w:jc w:val="center"/>
              <w:rPr>
                <w:sz w:val="28"/>
                <w:szCs w:val="28"/>
              </w:rPr>
            </w:pPr>
            <w:r w:rsidRPr="009A1B6F">
              <w:rPr>
                <w:sz w:val="28"/>
                <w:szCs w:val="28"/>
              </w:rPr>
              <w:t>3.3.</w:t>
            </w:r>
          </w:p>
        </w:tc>
        <w:tc>
          <w:tcPr>
            <w:tcW w:w="3334" w:type="dxa"/>
            <w:vAlign w:val="center"/>
          </w:tcPr>
          <w:p w14:paraId="01BE08C0"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72625A68" w14:textId="77777777" w:rsidR="009A1B6F" w:rsidRPr="009A1B6F" w:rsidRDefault="009A1B6F" w:rsidP="009A1B6F">
            <w:pPr>
              <w:jc w:val="center"/>
              <w:rPr>
                <w:sz w:val="28"/>
                <w:szCs w:val="28"/>
              </w:rPr>
            </w:pPr>
            <w:r w:rsidRPr="009A1B6F">
              <w:rPr>
                <w:sz w:val="28"/>
                <w:szCs w:val="28"/>
              </w:rPr>
              <w:t>2026</w:t>
            </w:r>
          </w:p>
        </w:tc>
        <w:tc>
          <w:tcPr>
            <w:tcW w:w="1451" w:type="dxa"/>
            <w:vAlign w:val="center"/>
          </w:tcPr>
          <w:p w14:paraId="42332B83" w14:textId="77777777" w:rsidR="009A1B6F" w:rsidRPr="009A1B6F" w:rsidRDefault="009A1B6F" w:rsidP="009A1B6F">
            <w:pPr>
              <w:jc w:val="center"/>
              <w:rPr>
                <w:sz w:val="28"/>
                <w:szCs w:val="28"/>
              </w:rPr>
            </w:pPr>
            <w:r w:rsidRPr="009A1B6F">
              <w:rPr>
                <w:sz w:val="28"/>
                <w:szCs w:val="28"/>
              </w:rPr>
              <w:t>751,87</w:t>
            </w:r>
          </w:p>
        </w:tc>
        <w:tc>
          <w:tcPr>
            <w:tcW w:w="2660" w:type="dxa"/>
            <w:vMerge/>
          </w:tcPr>
          <w:p w14:paraId="4019285E" w14:textId="77777777" w:rsidR="009A1B6F" w:rsidRPr="009A1B6F" w:rsidRDefault="009A1B6F" w:rsidP="009A1B6F">
            <w:pPr>
              <w:jc w:val="center"/>
              <w:rPr>
                <w:sz w:val="28"/>
                <w:szCs w:val="28"/>
              </w:rPr>
            </w:pPr>
          </w:p>
        </w:tc>
        <w:tc>
          <w:tcPr>
            <w:tcW w:w="980" w:type="dxa"/>
            <w:vAlign w:val="center"/>
          </w:tcPr>
          <w:p w14:paraId="202E6795"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2F4872E8" w14:textId="77777777" w:rsidR="009A1B6F" w:rsidRPr="009A1B6F" w:rsidRDefault="009A1B6F" w:rsidP="009A1B6F">
            <w:pPr>
              <w:jc w:val="center"/>
              <w:rPr>
                <w:sz w:val="28"/>
                <w:szCs w:val="28"/>
              </w:rPr>
            </w:pPr>
            <w:r w:rsidRPr="009A1B6F">
              <w:rPr>
                <w:sz w:val="28"/>
                <w:szCs w:val="28"/>
              </w:rPr>
              <w:t>-</w:t>
            </w:r>
          </w:p>
        </w:tc>
      </w:tr>
      <w:tr w:rsidR="009A1B6F" w:rsidRPr="009A1B6F" w14:paraId="3BE28443" w14:textId="77777777" w:rsidTr="00E8485B">
        <w:trPr>
          <w:trHeight w:val="985"/>
          <w:jc w:val="center"/>
        </w:trPr>
        <w:tc>
          <w:tcPr>
            <w:tcW w:w="846" w:type="dxa"/>
            <w:vAlign w:val="center"/>
          </w:tcPr>
          <w:p w14:paraId="34119F23" w14:textId="77777777" w:rsidR="009A1B6F" w:rsidRPr="009A1B6F" w:rsidRDefault="009A1B6F" w:rsidP="009A1B6F">
            <w:pPr>
              <w:jc w:val="center"/>
              <w:rPr>
                <w:sz w:val="28"/>
                <w:szCs w:val="28"/>
              </w:rPr>
            </w:pPr>
            <w:r w:rsidRPr="009A1B6F">
              <w:rPr>
                <w:sz w:val="28"/>
                <w:szCs w:val="28"/>
              </w:rPr>
              <w:t>3.4.</w:t>
            </w:r>
          </w:p>
        </w:tc>
        <w:tc>
          <w:tcPr>
            <w:tcW w:w="3334" w:type="dxa"/>
            <w:vAlign w:val="center"/>
          </w:tcPr>
          <w:p w14:paraId="2312D171"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23F999B8" w14:textId="77777777" w:rsidR="009A1B6F" w:rsidRPr="009A1B6F" w:rsidRDefault="009A1B6F" w:rsidP="009A1B6F">
            <w:pPr>
              <w:jc w:val="center"/>
              <w:rPr>
                <w:sz w:val="28"/>
                <w:szCs w:val="28"/>
              </w:rPr>
            </w:pPr>
            <w:r w:rsidRPr="009A1B6F">
              <w:rPr>
                <w:sz w:val="28"/>
                <w:szCs w:val="28"/>
              </w:rPr>
              <w:t>2027</w:t>
            </w:r>
          </w:p>
        </w:tc>
        <w:tc>
          <w:tcPr>
            <w:tcW w:w="1451" w:type="dxa"/>
            <w:vAlign w:val="center"/>
          </w:tcPr>
          <w:p w14:paraId="398AEE21" w14:textId="77777777" w:rsidR="009A1B6F" w:rsidRPr="009A1B6F" w:rsidRDefault="009A1B6F" w:rsidP="009A1B6F">
            <w:pPr>
              <w:jc w:val="center"/>
              <w:rPr>
                <w:sz w:val="28"/>
                <w:szCs w:val="28"/>
              </w:rPr>
            </w:pPr>
            <w:r w:rsidRPr="009A1B6F">
              <w:rPr>
                <w:sz w:val="28"/>
                <w:szCs w:val="28"/>
              </w:rPr>
              <w:t>774,12</w:t>
            </w:r>
          </w:p>
        </w:tc>
        <w:tc>
          <w:tcPr>
            <w:tcW w:w="2660" w:type="dxa"/>
            <w:vMerge/>
          </w:tcPr>
          <w:p w14:paraId="21DE2A01" w14:textId="77777777" w:rsidR="009A1B6F" w:rsidRPr="009A1B6F" w:rsidRDefault="009A1B6F" w:rsidP="009A1B6F">
            <w:pPr>
              <w:jc w:val="center"/>
              <w:rPr>
                <w:sz w:val="28"/>
                <w:szCs w:val="28"/>
              </w:rPr>
            </w:pPr>
          </w:p>
        </w:tc>
        <w:tc>
          <w:tcPr>
            <w:tcW w:w="980" w:type="dxa"/>
            <w:vAlign w:val="center"/>
          </w:tcPr>
          <w:p w14:paraId="62FE1CD0"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49A43719" w14:textId="77777777" w:rsidR="009A1B6F" w:rsidRPr="009A1B6F" w:rsidRDefault="009A1B6F" w:rsidP="009A1B6F">
            <w:pPr>
              <w:jc w:val="center"/>
              <w:rPr>
                <w:sz w:val="28"/>
                <w:szCs w:val="28"/>
              </w:rPr>
            </w:pPr>
            <w:r w:rsidRPr="009A1B6F">
              <w:rPr>
                <w:sz w:val="28"/>
                <w:szCs w:val="28"/>
              </w:rPr>
              <w:t>-</w:t>
            </w:r>
          </w:p>
        </w:tc>
      </w:tr>
      <w:tr w:rsidR="009A1B6F" w:rsidRPr="009A1B6F" w14:paraId="618D5019" w14:textId="77777777" w:rsidTr="00E8485B">
        <w:trPr>
          <w:trHeight w:val="995"/>
          <w:jc w:val="center"/>
        </w:trPr>
        <w:tc>
          <w:tcPr>
            <w:tcW w:w="846" w:type="dxa"/>
            <w:vAlign w:val="center"/>
          </w:tcPr>
          <w:p w14:paraId="7BF8D16F" w14:textId="77777777" w:rsidR="009A1B6F" w:rsidRPr="009A1B6F" w:rsidRDefault="009A1B6F" w:rsidP="009A1B6F">
            <w:pPr>
              <w:jc w:val="center"/>
              <w:rPr>
                <w:sz w:val="28"/>
                <w:szCs w:val="28"/>
              </w:rPr>
            </w:pPr>
            <w:r w:rsidRPr="009A1B6F">
              <w:rPr>
                <w:sz w:val="28"/>
                <w:szCs w:val="28"/>
              </w:rPr>
              <w:t>3.5.</w:t>
            </w:r>
          </w:p>
        </w:tc>
        <w:tc>
          <w:tcPr>
            <w:tcW w:w="3334" w:type="dxa"/>
            <w:vAlign w:val="center"/>
          </w:tcPr>
          <w:p w14:paraId="13877A06" w14:textId="77777777" w:rsidR="009A1B6F" w:rsidRPr="009A1B6F" w:rsidRDefault="009A1B6F" w:rsidP="009A1B6F">
            <w:pPr>
              <w:rPr>
                <w:sz w:val="28"/>
                <w:szCs w:val="28"/>
              </w:rPr>
            </w:pPr>
            <w:r w:rsidRPr="009A1B6F">
              <w:rPr>
                <w:sz w:val="28"/>
                <w:szCs w:val="28"/>
              </w:rPr>
              <w:t>Капитальный ремонт</w:t>
            </w:r>
          </w:p>
        </w:tc>
        <w:tc>
          <w:tcPr>
            <w:tcW w:w="992" w:type="dxa"/>
            <w:vAlign w:val="center"/>
          </w:tcPr>
          <w:p w14:paraId="4F6104D5" w14:textId="77777777" w:rsidR="009A1B6F" w:rsidRPr="009A1B6F" w:rsidRDefault="009A1B6F" w:rsidP="009A1B6F">
            <w:pPr>
              <w:jc w:val="center"/>
              <w:rPr>
                <w:sz w:val="28"/>
                <w:szCs w:val="28"/>
              </w:rPr>
            </w:pPr>
            <w:r w:rsidRPr="009A1B6F">
              <w:rPr>
                <w:sz w:val="28"/>
                <w:szCs w:val="28"/>
              </w:rPr>
              <w:t>2028</w:t>
            </w:r>
          </w:p>
        </w:tc>
        <w:tc>
          <w:tcPr>
            <w:tcW w:w="1451" w:type="dxa"/>
            <w:vAlign w:val="center"/>
          </w:tcPr>
          <w:p w14:paraId="58033240" w14:textId="77777777" w:rsidR="009A1B6F" w:rsidRPr="009A1B6F" w:rsidRDefault="009A1B6F" w:rsidP="009A1B6F">
            <w:pPr>
              <w:jc w:val="center"/>
              <w:rPr>
                <w:sz w:val="28"/>
                <w:szCs w:val="28"/>
              </w:rPr>
            </w:pPr>
            <w:r w:rsidRPr="009A1B6F">
              <w:rPr>
                <w:sz w:val="28"/>
                <w:szCs w:val="28"/>
              </w:rPr>
              <w:t>797,04</w:t>
            </w:r>
          </w:p>
        </w:tc>
        <w:tc>
          <w:tcPr>
            <w:tcW w:w="2660" w:type="dxa"/>
            <w:vMerge/>
          </w:tcPr>
          <w:p w14:paraId="0DAB970C" w14:textId="77777777" w:rsidR="009A1B6F" w:rsidRPr="009A1B6F" w:rsidRDefault="009A1B6F" w:rsidP="009A1B6F">
            <w:pPr>
              <w:jc w:val="center"/>
              <w:rPr>
                <w:sz w:val="28"/>
                <w:szCs w:val="28"/>
              </w:rPr>
            </w:pPr>
          </w:p>
        </w:tc>
        <w:tc>
          <w:tcPr>
            <w:tcW w:w="980" w:type="dxa"/>
            <w:vAlign w:val="center"/>
          </w:tcPr>
          <w:p w14:paraId="0ACE5A04" w14:textId="77777777" w:rsidR="009A1B6F" w:rsidRPr="009A1B6F" w:rsidRDefault="009A1B6F" w:rsidP="009A1B6F">
            <w:pPr>
              <w:jc w:val="center"/>
              <w:rPr>
                <w:sz w:val="28"/>
                <w:szCs w:val="28"/>
              </w:rPr>
            </w:pPr>
            <w:r w:rsidRPr="009A1B6F">
              <w:rPr>
                <w:sz w:val="28"/>
                <w:szCs w:val="28"/>
              </w:rPr>
              <w:t>-</w:t>
            </w:r>
          </w:p>
        </w:tc>
        <w:tc>
          <w:tcPr>
            <w:tcW w:w="831" w:type="dxa"/>
            <w:vAlign w:val="center"/>
          </w:tcPr>
          <w:p w14:paraId="295FF6D7" w14:textId="77777777" w:rsidR="009A1B6F" w:rsidRPr="009A1B6F" w:rsidRDefault="009A1B6F" w:rsidP="009A1B6F">
            <w:pPr>
              <w:jc w:val="center"/>
              <w:rPr>
                <w:sz w:val="28"/>
                <w:szCs w:val="28"/>
              </w:rPr>
            </w:pPr>
            <w:r w:rsidRPr="009A1B6F">
              <w:rPr>
                <w:sz w:val="28"/>
                <w:szCs w:val="28"/>
              </w:rPr>
              <w:t>-</w:t>
            </w:r>
          </w:p>
        </w:tc>
      </w:tr>
    </w:tbl>
    <w:p w14:paraId="0546BF8E" w14:textId="77777777" w:rsidR="009A1B6F" w:rsidRPr="009A1B6F" w:rsidRDefault="009A1B6F" w:rsidP="009A1B6F">
      <w:pPr>
        <w:jc w:val="center"/>
        <w:rPr>
          <w:sz w:val="28"/>
          <w:szCs w:val="28"/>
        </w:rPr>
      </w:pPr>
    </w:p>
    <w:p w14:paraId="062F505B" w14:textId="77777777" w:rsidR="009A1B6F" w:rsidRPr="009A1B6F" w:rsidRDefault="009A1B6F" w:rsidP="009A1B6F">
      <w:pPr>
        <w:jc w:val="center"/>
        <w:rPr>
          <w:sz w:val="28"/>
          <w:szCs w:val="28"/>
        </w:rPr>
      </w:pPr>
    </w:p>
    <w:p w14:paraId="602A5526" w14:textId="77777777" w:rsidR="009A1B6F" w:rsidRPr="009A1B6F" w:rsidRDefault="009A1B6F" w:rsidP="009A1B6F">
      <w:pPr>
        <w:jc w:val="center"/>
        <w:rPr>
          <w:color w:val="FF0000"/>
          <w:sz w:val="28"/>
          <w:szCs w:val="28"/>
        </w:rPr>
      </w:pPr>
    </w:p>
    <w:p w14:paraId="53118572" w14:textId="77777777" w:rsidR="009A1B6F" w:rsidRPr="009A1B6F" w:rsidRDefault="009A1B6F" w:rsidP="009A1B6F">
      <w:pPr>
        <w:jc w:val="center"/>
        <w:rPr>
          <w:color w:val="FF0000"/>
          <w:sz w:val="28"/>
          <w:szCs w:val="28"/>
        </w:rPr>
      </w:pPr>
    </w:p>
    <w:p w14:paraId="62393CCE" w14:textId="77777777" w:rsidR="009A1B6F" w:rsidRPr="009A1B6F" w:rsidRDefault="009A1B6F" w:rsidP="009A1B6F">
      <w:pPr>
        <w:jc w:val="center"/>
        <w:rPr>
          <w:color w:val="FF0000"/>
          <w:sz w:val="28"/>
          <w:szCs w:val="28"/>
        </w:rPr>
      </w:pPr>
    </w:p>
    <w:p w14:paraId="48DE953C" w14:textId="77777777" w:rsidR="009A1B6F" w:rsidRPr="009A1B6F" w:rsidRDefault="009A1B6F" w:rsidP="009A1B6F">
      <w:pPr>
        <w:jc w:val="center"/>
        <w:rPr>
          <w:color w:val="FF0000"/>
          <w:sz w:val="28"/>
          <w:szCs w:val="28"/>
        </w:rPr>
      </w:pPr>
    </w:p>
    <w:p w14:paraId="1E0FF5F1" w14:textId="77777777" w:rsidR="009A1B6F" w:rsidRPr="009A1B6F" w:rsidRDefault="009A1B6F" w:rsidP="009A1B6F">
      <w:pPr>
        <w:jc w:val="center"/>
        <w:rPr>
          <w:color w:val="FF0000"/>
          <w:sz w:val="28"/>
          <w:szCs w:val="28"/>
        </w:rPr>
      </w:pPr>
    </w:p>
    <w:p w14:paraId="655ADB8A" w14:textId="77777777" w:rsidR="009A1B6F" w:rsidRPr="009A1B6F" w:rsidRDefault="009A1B6F" w:rsidP="009A1B6F">
      <w:pPr>
        <w:jc w:val="center"/>
        <w:rPr>
          <w:color w:val="FF0000"/>
          <w:sz w:val="28"/>
          <w:szCs w:val="28"/>
        </w:rPr>
      </w:pPr>
    </w:p>
    <w:p w14:paraId="69A537CA" w14:textId="77777777" w:rsidR="009A1B6F" w:rsidRPr="009A1B6F" w:rsidRDefault="009A1B6F" w:rsidP="009A1B6F">
      <w:pPr>
        <w:jc w:val="center"/>
        <w:rPr>
          <w:color w:val="FF0000"/>
          <w:sz w:val="28"/>
          <w:szCs w:val="28"/>
        </w:rPr>
      </w:pPr>
    </w:p>
    <w:p w14:paraId="025A277D" w14:textId="77777777" w:rsidR="009A1B6F" w:rsidRPr="009A1B6F" w:rsidRDefault="009A1B6F" w:rsidP="009A1B6F">
      <w:pPr>
        <w:jc w:val="center"/>
        <w:rPr>
          <w:color w:val="FF0000"/>
          <w:sz w:val="28"/>
          <w:szCs w:val="28"/>
        </w:rPr>
      </w:pPr>
    </w:p>
    <w:p w14:paraId="57A9977D" w14:textId="77777777" w:rsidR="009A1B6F" w:rsidRPr="009A1B6F" w:rsidRDefault="009A1B6F" w:rsidP="009A1B6F">
      <w:pPr>
        <w:jc w:val="center"/>
        <w:rPr>
          <w:color w:val="FF0000"/>
          <w:sz w:val="28"/>
          <w:szCs w:val="28"/>
        </w:rPr>
      </w:pPr>
    </w:p>
    <w:p w14:paraId="20256F48" w14:textId="77777777" w:rsidR="009A1B6F" w:rsidRPr="009A1B6F" w:rsidRDefault="009A1B6F" w:rsidP="009A1B6F">
      <w:pPr>
        <w:jc w:val="center"/>
        <w:rPr>
          <w:color w:val="FF0000"/>
          <w:sz w:val="28"/>
          <w:szCs w:val="28"/>
        </w:rPr>
      </w:pPr>
    </w:p>
    <w:p w14:paraId="572AD19B" w14:textId="77777777" w:rsidR="009A1B6F" w:rsidRPr="009A1B6F" w:rsidRDefault="009A1B6F" w:rsidP="009A1B6F">
      <w:pPr>
        <w:jc w:val="center"/>
        <w:rPr>
          <w:color w:val="FF0000"/>
          <w:sz w:val="28"/>
          <w:szCs w:val="28"/>
        </w:rPr>
      </w:pPr>
    </w:p>
    <w:p w14:paraId="20B806D8" w14:textId="77777777" w:rsidR="009A1B6F" w:rsidRPr="009A1B6F" w:rsidRDefault="009A1B6F" w:rsidP="009A1B6F">
      <w:pPr>
        <w:jc w:val="center"/>
        <w:rPr>
          <w:color w:val="FF0000"/>
          <w:sz w:val="28"/>
          <w:szCs w:val="28"/>
        </w:rPr>
      </w:pPr>
    </w:p>
    <w:p w14:paraId="4EEB56A6" w14:textId="77777777" w:rsidR="009A1B6F" w:rsidRPr="009A1B6F" w:rsidRDefault="009A1B6F" w:rsidP="009A1B6F">
      <w:pPr>
        <w:jc w:val="center"/>
        <w:rPr>
          <w:color w:val="FF0000"/>
          <w:sz w:val="28"/>
          <w:szCs w:val="28"/>
        </w:rPr>
      </w:pPr>
    </w:p>
    <w:p w14:paraId="3567F167" w14:textId="77777777" w:rsidR="009A1B6F" w:rsidRPr="009A1B6F" w:rsidRDefault="009A1B6F" w:rsidP="009A1B6F">
      <w:pPr>
        <w:jc w:val="center"/>
        <w:rPr>
          <w:color w:val="FF0000"/>
          <w:sz w:val="28"/>
          <w:szCs w:val="28"/>
        </w:rPr>
      </w:pPr>
    </w:p>
    <w:p w14:paraId="6FA4C0C0" w14:textId="77777777" w:rsidR="009A1B6F" w:rsidRPr="009A1B6F" w:rsidRDefault="009A1B6F" w:rsidP="009A1B6F">
      <w:pPr>
        <w:jc w:val="center"/>
        <w:rPr>
          <w:color w:val="FF0000"/>
          <w:sz w:val="28"/>
          <w:szCs w:val="28"/>
        </w:rPr>
      </w:pPr>
    </w:p>
    <w:p w14:paraId="1E8378C4" w14:textId="77777777" w:rsidR="009A1B6F" w:rsidRPr="009A1B6F" w:rsidRDefault="009A1B6F" w:rsidP="009A1B6F">
      <w:pPr>
        <w:jc w:val="center"/>
        <w:rPr>
          <w:color w:val="FF0000"/>
          <w:sz w:val="28"/>
          <w:szCs w:val="28"/>
        </w:rPr>
      </w:pPr>
    </w:p>
    <w:p w14:paraId="34BCCA26" w14:textId="77777777" w:rsidR="009A1B6F" w:rsidRPr="009A1B6F" w:rsidRDefault="009A1B6F" w:rsidP="009A1B6F">
      <w:pPr>
        <w:jc w:val="center"/>
        <w:rPr>
          <w:color w:val="FF0000"/>
          <w:sz w:val="28"/>
          <w:szCs w:val="28"/>
        </w:rPr>
      </w:pPr>
    </w:p>
    <w:p w14:paraId="49A3F091" w14:textId="77777777" w:rsidR="009A1B6F" w:rsidRPr="009A1B6F" w:rsidRDefault="009A1B6F" w:rsidP="009A1B6F">
      <w:pPr>
        <w:jc w:val="center"/>
        <w:rPr>
          <w:color w:val="FF0000"/>
          <w:sz w:val="28"/>
          <w:szCs w:val="28"/>
        </w:rPr>
      </w:pPr>
    </w:p>
    <w:p w14:paraId="3150BF92" w14:textId="77777777" w:rsidR="009A1B6F" w:rsidRPr="009A1B6F" w:rsidRDefault="009A1B6F" w:rsidP="009A1B6F">
      <w:pPr>
        <w:jc w:val="center"/>
        <w:rPr>
          <w:color w:val="FF0000"/>
          <w:sz w:val="28"/>
          <w:szCs w:val="28"/>
        </w:rPr>
      </w:pPr>
    </w:p>
    <w:p w14:paraId="01D2162A" w14:textId="77777777" w:rsidR="009A1B6F" w:rsidRPr="009A1B6F" w:rsidRDefault="009A1B6F" w:rsidP="009A1B6F">
      <w:pPr>
        <w:jc w:val="center"/>
        <w:rPr>
          <w:color w:val="FF0000"/>
          <w:sz w:val="28"/>
          <w:szCs w:val="28"/>
        </w:rPr>
      </w:pPr>
    </w:p>
    <w:p w14:paraId="73A8FFBA" w14:textId="77777777" w:rsidR="009A1B6F" w:rsidRPr="009A1B6F" w:rsidRDefault="009A1B6F" w:rsidP="009A1B6F">
      <w:pPr>
        <w:jc w:val="center"/>
        <w:rPr>
          <w:color w:val="FF0000"/>
          <w:sz w:val="28"/>
          <w:szCs w:val="28"/>
        </w:rPr>
      </w:pPr>
    </w:p>
    <w:p w14:paraId="356784CD" w14:textId="77777777" w:rsidR="009A1B6F" w:rsidRPr="009A1B6F" w:rsidRDefault="009A1B6F" w:rsidP="009A1B6F">
      <w:pPr>
        <w:jc w:val="center"/>
        <w:rPr>
          <w:color w:val="FF0000"/>
          <w:sz w:val="28"/>
          <w:szCs w:val="28"/>
        </w:rPr>
      </w:pPr>
    </w:p>
    <w:p w14:paraId="5F5E6B30" w14:textId="77777777" w:rsidR="009A1B6F" w:rsidRPr="009A1B6F" w:rsidRDefault="009A1B6F" w:rsidP="009A1B6F">
      <w:pPr>
        <w:jc w:val="center"/>
        <w:rPr>
          <w:color w:val="FF0000"/>
          <w:sz w:val="28"/>
          <w:szCs w:val="28"/>
        </w:rPr>
      </w:pPr>
    </w:p>
    <w:p w14:paraId="4442EB8D" w14:textId="77777777" w:rsidR="009A1B6F" w:rsidRPr="009A1B6F" w:rsidRDefault="009A1B6F" w:rsidP="009A1B6F">
      <w:pPr>
        <w:jc w:val="center"/>
        <w:rPr>
          <w:color w:val="FF0000"/>
          <w:sz w:val="28"/>
          <w:szCs w:val="28"/>
        </w:rPr>
      </w:pPr>
    </w:p>
    <w:p w14:paraId="56535544" w14:textId="77777777" w:rsidR="009A1B6F" w:rsidRPr="009A1B6F" w:rsidRDefault="009A1B6F" w:rsidP="009A1B6F">
      <w:pPr>
        <w:jc w:val="center"/>
        <w:rPr>
          <w:color w:val="FF0000"/>
          <w:sz w:val="28"/>
          <w:szCs w:val="28"/>
        </w:rPr>
      </w:pPr>
    </w:p>
    <w:p w14:paraId="55FAF1C3" w14:textId="77777777" w:rsidR="009A1B6F" w:rsidRPr="009A1B6F" w:rsidRDefault="009A1B6F" w:rsidP="009A1B6F">
      <w:pPr>
        <w:jc w:val="center"/>
        <w:rPr>
          <w:sz w:val="28"/>
          <w:szCs w:val="28"/>
        </w:rPr>
      </w:pPr>
      <w:r w:rsidRPr="009A1B6F">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17199A70" w14:textId="77777777" w:rsidR="009A1B6F" w:rsidRPr="009A1B6F" w:rsidRDefault="009A1B6F" w:rsidP="009A1B6F">
      <w:pPr>
        <w:jc w:val="center"/>
        <w:rPr>
          <w:sz w:val="28"/>
          <w:szCs w:val="28"/>
        </w:rPr>
      </w:pPr>
    </w:p>
    <w:tbl>
      <w:tblPr>
        <w:tblStyle w:val="ae"/>
        <w:tblW w:w="10884" w:type="dxa"/>
        <w:tblInd w:w="-998" w:type="dxa"/>
        <w:tblLayout w:type="fixed"/>
        <w:tblLook w:val="04A0" w:firstRow="1" w:lastRow="0" w:firstColumn="1" w:lastColumn="0" w:noHBand="0" w:noVBand="1"/>
      </w:tblPr>
      <w:tblGrid>
        <w:gridCol w:w="636"/>
        <w:gridCol w:w="3334"/>
        <w:gridCol w:w="992"/>
        <w:gridCol w:w="1451"/>
        <w:gridCol w:w="2660"/>
        <w:gridCol w:w="980"/>
        <w:gridCol w:w="831"/>
      </w:tblGrid>
      <w:tr w:rsidR="009A1B6F" w:rsidRPr="009A1B6F" w14:paraId="34CA756D" w14:textId="77777777" w:rsidTr="00E8485B">
        <w:trPr>
          <w:trHeight w:val="706"/>
        </w:trPr>
        <w:tc>
          <w:tcPr>
            <w:tcW w:w="636" w:type="dxa"/>
            <w:vMerge w:val="restart"/>
            <w:vAlign w:val="center"/>
          </w:tcPr>
          <w:p w14:paraId="4C4670EF" w14:textId="77777777" w:rsidR="009A1B6F" w:rsidRPr="009A1B6F" w:rsidRDefault="009A1B6F" w:rsidP="009A1B6F">
            <w:pPr>
              <w:jc w:val="center"/>
              <w:rPr>
                <w:sz w:val="28"/>
                <w:szCs w:val="28"/>
              </w:rPr>
            </w:pPr>
            <w:r w:rsidRPr="009A1B6F">
              <w:rPr>
                <w:sz w:val="28"/>
                <w:szCs w:val="28"/>
              </w:rPr>
              <w:t>№ п/п</w:t>
            </w:r>
          </w:p>
        </w:tc>
        <w:tc>
          <w:tcPr>
            <w:tcW w:w="3334" w:type="dxa"/>
            <w:vMerge w:val="restart"/>
            <w:vAlign w:val="center"/>
          </w:tcPr>
          <w:p w14:paraId="45676E25" w14:textId="77777777" w:rsidR="009A1B6F" w:rsidRPr="009A1B6F" w:rsidRDefault="009A1B6F" w:rsidP="009A1B6F">
            <w:pPr>
              <w:jc w:val="center"/>
              <w:rPr>
                <w:sz w:val="28"/>
                <w:szCs w:val="28"/>
              </w:rPr>
            </w:pPr>
            <w:r w:rsidRPr="009A1B6F">
              <w:rPr>
                <w:sz w:val="28"/>
                <w:szCs w:val="28"/>
              </w:rPr>
              <w:t>Наименование мероприятия</w:t>
            </w:r>
          </w:p>
        </w:tc>
        <w:tc>
          <w:tcPr>
            <w:tcW w:w="992" w:type="dxa"/>
            <w:vMerge w:val="restart"/>
            <w:vAlign w:val="center"/>
          </w:tcPr>
          <w:p w14:paraId="2BF95BCE" w14:textId="77777777" w:rsidR="009A1B6F" w:rsidRPr="009A1B6F" w:rsidRDefault="009A1B6F" w:rsidP="009A1B6F">
            <w:pPr>
              <w:jc w:val="center"/>
              <w:rPr>
                <w:sz w:val="28"/>
                <w:szCs w:val="28"/>
              </w:rPr>
            </w:pPr>
            <w:r w:rsidRPr="009A1B6F">
              <w:rPr>
                <w:sz w:val="28"/>
                <w:szCs w:val="28"/>
              </w:rPr>
              <w:t xml:space="preserve">Срок </w:t>
            </w:r>
            <w:proofErr w:type="spellStart"/>
            <w:r w:rsidRPr="009A1B6F">
              <w:rPr>
                <w:sz w:val="28"/>
                <w:szCs w:val="28"/>
              </w:rPr>
              <w:t>реали-зации</w:t>
            </w:r>
            <w:proofErr w:type="spellEnd"/>
          </w:p>
        </w:tc>
        <w:tc>
          <w:tcPr>
            <w:tcW w:w="1451" w:type="dxa"/>
            <w:vMerge w:val="restart"/>
          </w:tcPr>
          <w:p w14:paraId="1843C9ED" w14:textId="77777777" w:rsidR="009A1B6F" w:rsidRPr="009A1B6F" w:rsidRDefault="009A1B6F" w:rsidP="009A1B6F">
            <w:pPr>
              <w:jc w:val="center"/>
              <w:rPr>
                <w:sz w:val="28"/>
                <w:szCs w:val="28"/>
              </w:rPr>
            </w:pPr>
            <w:proofErr w:type="spellStart"/>
            <w:r w:rsidRPr="009A1B6F">
              <w:rPr>
                <w:sz w:val="28"/>
                <w:szCs w:val="28"/>
              </w:rPr>
              <w:t>Финан-совые</w:t>
            </w:r>
            <w:proofErr w:type="spellEnd"/>
            <w:r w:rsidRPr="009A1B6F">
              <w:rPr>
                <w:sz w:val="28"/>
                <w:szCs w:val="28"/>
              </w:rPr>
              <w:t xml:space="preserve"> </w:t>
            </w:r>
            <w:proofErr w:type="gramStart"/>
            <w:r w:rsidRPr="009A1B6F">
              <w:rPr>
                <w:sz w:val="28"/>
                <w:szCs w:val="28"/>
              </w:rPr>
              <w:t>потреб-</w:t>
            </w:r>
            <w:proofErr w:type="spellStart"/>
            <w:r w:rsidRPr="009A1B6F">
              <w:rPr>
                <w:sz w:val="28"/>
                <w:szCs w:val="28"/>
              </w:rPr>
              <w:t>ности</w:t>
            </w:r>
            <w:proofErr w:type="spellEnd"/>
            <w:proofErr w:type="gramEnd"/>
            <w:r w:rsidRPr="009A1B6F">
              <w:rPr>
                <w:sz w:val="28"/>
                <w:szCs w:val="28"/>
              </w:rPr>
              <w:t>, тыс. руб. (без НДС)</w:t>
            </w:r>
          </w:p>
        </w:tc>
        <w:tc>
          <w:tcPr>
            <w:tcW w:w="4471" w:type="dxa"/>
            <w:gridSpan w:val="3"/>
            <w:vAlign w:val="center"/>
          </w:tcPr>
          <w:p w14:paraId="7BA645A3" w14:textId="77777777" w:rsidR="009A1B6F" w:rsidRPr="009A1B6F" w:rsidRDefault="009A1B6F" w:rsidP="009A1B6F">
            <w:pPr>
              <w:jc w:val="center"/>
              <w:rPr>
                <w:sz w:val="28"/>
                <w:szCs w:val="28"/>
              </w:rPr>
            </w:pPr>
            <w:r w:rsidRPr="009A1B6F">
              <w:rPr>
                <w:sz w:val="28"/>
                <w:szCs w:val="28"/>
              </w:rPr>
              <w:t>Ожидаемый эффект</w:t>
            </w:r>
          </w:p>
        </w:tc>
      </w:tr>
      <w:tr w:rsidR="009A1B6F" w:rsidRPr="009A1B6F" w14:paraId="4A665A45" w14:textId="77777777" w:rsidTr="00E8485B">
        <w:trPr>
          <w:trHeight w:val="844"/>
        </w:trPr>
        <w:tc>
          <w:tcPr>
            <w:tcW w:w="636" w:type="dxa"/>
            <w:vMerge/>
          </w:tcPr>
          <w:p w14:paraId="5607B023" w14:textId="77777777" w:rsidR="009A1B6F" w:rsidRPr="009A1B6F" w:rsidRDefault="009A1B6F" w:rsidP="009A1B6F">
            <w:pPr>
              <w:jc w:val="center"/>
              <w:rPr>
                <w:sz w:val="28"/>
                <w:szCs w:val="28"/>
              </w:rPr>
            </w:pPr>
          </w:p>
        </w:tc>
        <w:tc>
          <w:tcPr>
            <w:tcW w:w="3334" w:type="dxa"/>
            <w:vMerge/>
          </w:tcPr>
          <w:p w14:paraId="7FFD0AE0" w14:textId="77777777" w:rsidR="009A1B6F" w:rsidRPr="009A1B6F" w:rsidRDefault="009A1B6F" w:rsidP="009A1B6F">
            <w:pPr>
              <w:jc w:val="center"/>
              <w:rPr>
                <w:sz w:val="28"/>
                <w:szCs w:val="28"/>
              </w:rPr>
            </w:pPr>
          </w:p>
        </w:tc>
        <w:tc>
          <w:tcPr>
            <w:tcW w:w="992" w:type="dxa"/>
            <w:vMerge/>
          </w:tcPr>
          <w:p w14:paraId="29971D40" w14:textId="77777777" w:rsidR="009A1B6F" w:rsidRPr="009A1B6F" w:rsidRDefault="009A1B6F" w:rsidP="009A1B6F">
            <w:pPr>
              <w:jc w:val="center"/>
              <w:rPr>
                <w:sz w:val="28"/>
                <w:szCs w:val="28"/>
              </w:rPr>
            </w:pPr>
          </w:p>
        </w:tc>
        <w:tc>
          <w:tcPr>
            <w:tcW w:w="1451" w:type="dxa"/>
            <w:vMerge/>
          </w:tcPr>
          <w:p w14:paraId="2549ED0E" w14:textId="77777777" w:rsidR="009A1B6F" w:rsidRPr="009A1B6F" w:rsidRDefault="009A1B6F" w:rsidP="009A1B6F">
            <w:pPr>
              <w:jc w:val="center"/>
              <w:rPr>
                <w:sz w:val="28"/>
                <w:szCs w:val="28"/>
              </w:rPr>
            </w:pPr>
          </w:p>
        </w:tc>
        <w:tc>
          <w:tcPr>
            <w:tcW w:w="2660" w:type="dxa"/>
            <w:vAlign w:val="center"/>
          </w:tcPr>
          <w:p w14:paraId="2017EC88" w14:textId="77777777" w:rsidR="009A1B6F" w:rsidRPr="009A1B6F" w:rsidRDefault="009A1B6F" w:rsidP="009A1B6F">
            <w:pPr>
              <w:jc w:val="center"/>
              <w:rPr>
                <w:sz w:val="28"/>
                <w:szCs w:val="28"/>
              </w:rPr>
            </w:pPr>
            <w:r w:rsidRPr="009A1B6F">
              <w:rPr>
                <w:sz w:val="28"/>
                <w:szCs w:val="28"/>
              </w:rPr>
              <w:t>Наименование показателей</w:t>
            </w:r>
          </w:p>
        </w:tc>
        <w:tc>
          <w:tcPr>
            <w:tcW w:w="980" w:type="dxa"/>
            <w:vAlign w:val="center"/>
          </w:tcPr>
          <w:p w14:paraId="50D9EAF5" w14:textId="77777777" w:rsidR="009A1B6F" w:rsidRPr="009A1B6F" w:rsidRDefault="009A1B6F" w:rsidP="009A1B6F">
            <w:pPr>
              <w:jc w:val="center"/>
              <w:rPr>
                <w:sz w:val="28"/>
                <w:szCs w:val="28"/>
              </w:rPr>
            </w:pPr>
            <w:r w:rsidRPr="009A1B6F">
              <w:rPr>
                <w:sz w:val="28"/>
                <w:szCs w:val="28"/>
              </w:rPr>
              <w:t>тыс. руб.</w:t>
            </w:r>
          </w:p>
        </w:tc>
        <w:tc>
          <w:tcPr>
            <w:tcW w:w="831" w:type="dxa"/>
            <w:vAlign w:val="center"/>
          </w:tcPr>
          <w:p w14:paraId="531792C4" w14:textId="77777777" w:rsidR="009A1B6F" w:rsidRPr="009A1B6F" w:rsidRDefault="009A1B6F" w:rsidP="009A1B6F">
            <w:pPr>
              <w:jc w:val="center"/>
              <w:rPr>
                <w:sz w:val="28"/>
                <w:szCs w:val="28"/>
              </w:rPr>
            </w:pPr>
            <w:r w:rsidRPr="009A1B6F">
              <w:rPr>
                <w:sz w:val="28"/>
                <w:szCs w:val="28"/>
              </w:rPr>
              <w:t>%</w:t>
            </w:r>
          </w:p>
        </w:tc>
      </w:tr>
      <w:tr w:rsidR="009A1B6F" w:rsidRPr="009A1B6F" w14:paraId="0517899F" w14:textId="77777777" w:rsidTr="00E8485B">
        <w:tc>
          <w:tcPr>
            <w:tcW w:w="10884" w:type="dxa"/>
            <w:gridSpan w:val="7"/>
          </w:tcPr>
          <w:p w14:paraId="53A1E693" w14:textId="77777777" w:rsidR="009A1B6F" w:rsidRPr="009A1B6F" w:rsidRDefault="009A1B6F" w:rsidP="009A1B6F">
            <w:pPr>
              <w:ind w:left="360"/>
              <w:jc w:val="center"/>
              <w:rPr>
                <w:sz w:val="28"/>
                <w:szCs w:val="28"/>
              </w:rPr>
            </w:pPr>
            <w:r w:rsidRPr="009A1B6F">
              <w:rPr>
                <w:sz w:val="28"/>
                <w:szCs w:val="28"/>
              </w:rPr>
              <w:t xml:space="preserve">1. Холодное водоснабжение </w:t>
            </w:r>
          </w:p>
        </w:tc>
      </w:tr>
      <w:tr w:rsidR="009A1B6F" w:rsidRPr="009A1B6F" w14:paraId="64F51D87" w14:textId="77777777" w:rsidTr="00E8485B">
        <w:tc>
          <w:tcPr>
            <w:tcW w:w="636" w:type="dxa"/>
          </w:tcPr>
          <w:p w14:paraId="730741AB" w14:textId="77777777" w:rsidR="009A1B6F" w:rsidRPr="009A1B6F" w:rsidRDefault="009A1B6F" w:rsidP="009A1B6F">
            <w:pPr>
              <w:jc w:val="center"/>
              <w:rPr>
                <w:sz w:val="28"/>
                <w:szCs w:val="28"/>
              </w:rPr>
            </w:pPr>
            <w:r w:rsidRPr="009A1B6F">
              <w:rPr>
                <w:sz w:val="28"/>
                <w:szCs w:val="28"/>
              </w:rPr>
              <w:t>1.1.</w:t>
            </w:r>
          </w:p>
        </w:tc>
        <w:tc>
          <w:tcPr>
            <w:tcW w:w="3334" w:type="dxa"/>
          </w:tcPr>
          <w:p w14:paraId="786F4410"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5F931F42" w14:textId="77777777" w:rsidR="009A1B6F" w:rsidRPr="009A1B6F" w:rsidRDefault="009A1B6F" w:rsidP="009A1B6F">
            <w:pPr>
              <w:jc w:val="center"/>
              <w:rPr>
                <w:sz w:val="28"/>
                <w:szCs w:val="28"/>
              </w:rPr>
            </w:pPr>
            <w:r w:rsidRPr="009A1B6F">
              <w:rPr>
                <w:sz w:val="28"/>
                <w:szCs w:val="28"/>
              </w:rPr>
              <w:t>2024</w:t>
            </w:r>
          </w:p>
        </w:tc>
        <w:tc>
          <w:tcPr>
            <w:tcW w:w="1451" w:type="dxa"/>
          </w:tcPr>
          <w:p w14:paraId="2A231426" w14:textId="77777777" w:rsidR="009A1B6F" w:rsidRPr="009A1B6F" w:rsidRDefault="009A1B6F" w:rsidP="009A1B6F">
            <w:pPr>
              <w:jc w:val="center"/>
              <w:rPr>
                <w:sz w:val="28"/>
                <w:szCs w:val="28"/>
              </w:rPr>
            </w:pPr>
            <w:r w:rsidRPr="009A1B6F">
              <w:rPr>
                <w:sz w:val="28"/>
                <w:szCs w:val="28"/>
              </w:rPr>
              <w:t>-</w:t>
            </w:r>
          </w:p>
        </w:tc>
        <w:tc>
          <w:tcPr>
            <w:tcW w:w="2660" w:type="dxa"/>
            <w:vMerge w:val="restart"/>
            <w:vAlign w:val="center"/>
          </w:tcPr>
          <w:p w14:paraId="1EC8C23C" w14:textId="77777777" w:rsidR="009A1B6F" w:rsidRPr="009A1B6F" w:rsidRDefault="009A1B6F" w:rsidP="009A1B6F">
            <w:pPr>
              <w:jc w:val="center"/>
              <w:rPr>
                <w:sz w:val="28"/>
                <w:szCs w:val="28"/>
              </w:rPr>
            </w:pPr>
            <w:r w:rsidRPr="009A1B6F">
              <w:rPr>
                <w:sz w:val="28"/>
                <w:szCs w:val="28"/>
              </w:rPr>
              <w:t>-</w:t>
            </w:r>
          </w:p>
        </w:tc>
        <w:tc>
          <w:tcPr>
            <w:tcW w:w="980" w:type="dxa"/>
          </w:tcPr>
          <w:p w14:paraId="16D035C4" w14:textId="77777777" w:rsidR="009A1B6F" w:rsidRPr="009A1B6F" w:rsidRDefault="009A1B6F" w:rsidP="009A1B6F">
            <w:pPr>
              <w:jc w:val="center"/>
              <w:rPr>
                <w:sz w:val="28"/>
                <w:szCs w:val="28"/>
              </w:rPr>
            </w:pPr>
            <w:r w:rsidRPr="009A1B6F">
              <w:rPr>
                <w:sz w:val="28"/>
                <w:szCs w:val="28"/>
              </w:rPr>
              <w:t>-</w:t>
            </w:r>
          </w:p>
        </w:tc>
        <w:tc>
          <w:tcPr>
            <w:tcW w:w="831" w:type="dxa"/>
          </w:tcPr>
          <w:p w14:paraId="4CAB5BFF" w14:textId="77777777" w:rsidR="009A1B6F" w:rsidRPr="009A1B6F" w:rsidRDefault="009A1B6F" w:rsidP="009A1B6F">
            <w:pPr>
              <w:jc w:val="center"/>
              <w:rPr>
                <w:sz w:val="28"/>
                <w:szCs w:val="28"/>
              </w:rPr>
            </w:pPr>
            <w:r w:rsidRPr="009A1B6F">
              <w:rPr>
                <w:sz w:val="28"/>
                <w:szCs w:val="28"/>
              </w:rPr>
              <w:t>-</w:t>
            </w:r>
          </w:p>
        </w:tc>
      </w:tr>
      <w:tr w:rsidR="009A1B6F" w:rsidRPr="009A1B6F" w14:paraId="7CBD2967" w14:textId="77777777" w:rsidTr="00E8485B">
        <w:tc>
          <w:tcPr>
            <w:tcW w:w="636" w:type="dxa"/>
          </w:tcPr>
          <w:p w14:paraId="2A7AA05B" w14:textId="77777777" w:rsidR="009A1B6F" w:rsidRPr="009A1B6F" w:rsidRDefault="009A1B6F" w:rsidP="009A1B6F">
            <w:pPr>
              <w:jc w:val="center"/>
              <w:rPr>
                <w:sz w:val="28"/>
                <w:szCs w:val="28"/>
              </w:rPr>
            </w:pPr>
            <w:r w:rsidRPr="009A1B6F">
              <w:rPr>
                <w:sz w:val="28"/>
                <w:szCs w:val="28"/>
              </w:rPr>
              <w:t>1.2.</w:t>
            </w:r>
          </w:p>
        </w:tc>
        <w:tc>
          <w:tcPr>
            <w:tcW w:w="3334" w:type="dxa"/>
          </w:tcPr>
          <w:p w14:paraId="3D669482"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235C03B7" w14:textId="77777777" w:rsidR="009A1B6F" w:rsidRPr="009A1B6F" w:rsidRDefault="009A1B6F" w:rsidP="009A1B6F">
            <w:pPr>
              <w:jc w:val="center"/>
              <w:rPr>
                <w:sz w:val="28"/>
                <w:szCs w:val="28"/>
              </w:rPr>
            </w:pPr>
            <w:r w:rsidRPr="009A1B6F">
              <w:rPr>
                <w:sz w:val="28"/>
                <w:szCs w:val="28"/>
              </w:rPr>
              <w:t>2025</w:t>
            </w:r>
          </w:p>
        </w:tc>
        <w:tc>
          <w:tcPr>
            <w:tcW w:w="1451" w:type="dxa"/>
          </w:tcPr>
          <w:p w14:paraId="1C0737B5" w14:textId="77777777" w:rsidR="009A1B6F" w:rsidRPr="009A1B6F" w:rsidRDefault="009A1B6F" w:rsidP="009A1B6F">
            <w:pPr>
              <w:jc w:val="center"/>
              <w:rPr>
                <w:sz w:val="28"/>
                <w:szCs w:val="28"/>
              </w:rPr>
            </w:pPr>
            <w:r w:rsidRPr="009A1B6F">
              <w:rPr>
                <w:sz w:val="28"/>
                <w:szCs w:val="28"/>
              </w:rPr>
              <w:t>-</w:t>
            </w:r>
          </w:p>
        </w:tc>
        <w:tc>
          <w:tcPr>
            <w:tcW w:w="2660" w:type="dxa"/>
            <w:vMerge/>
          </w:tcPr>
          <w:p w14:paraId="5BF0E562" w14:textId="77777777" w:rsidR="009A1B6F" w:rsidRPr="009A1B6F" w:rsidRDefault="009A1B6F" w:rsidP="009A1B6F">
            <w:pPr>
              <w:jc w:val="center"/>
              <w:rPr>
                <w:sz w:val="28"/>
                <w:szCs w:val="28"/>
              </w:rPr>
            </w:pPr>
          </w:p>
        </w:tc>
        <w:tc>
          <w:tcPr>
            <w:tcW w:w="980" w:type="dxa"/>
          </w:tcPr>
          <w:p w14:paraId="439CB725" w14:textId="77777777" w:rsidR="009A1B6F" w:rsidRPr="009A1B6F" w:rsidRDefault="009A1B6F" w:rsidP="009A1B6F">
            <w:pPr>
              <w:jc w:val="center"/>
              <w:rPr>
                <w:sz w:val="28"/>
                <w:szCs w:val="28"/>
              </w:rPr>
            </w:pPr>
            <w:r w:rsidRPr="009A1B6F">
              <w:rPr>
                <w:sz w:val="28"/>
                <w:szCs w:val="28"/>
              </w:rPr>
              <w:t>-</w:t>
            </w:r>
          </w:p>
        </w:tc>
        <w:tc>
          <w:tcPr>
            <w:tcW w:w="831" w:type="dxa"/>
          </w:tcPr>
          <w:p w14:paraId="6E2AD869" w14:textId="77777777" w:rsidR="009A1B6F" w:rsidRPr="009A1B6F" w:rsidRDefault="009A1B6F" w:rsidP="009A1B6F">
            <w:pPr>
              <w:jc w:val="center"/>
              <w:rPr>
                <w:sz w:val="28"/>
                <w:szCs w:val="28"/>
              </w:rPr>
            </w:pPr>
            <w:r w:rsidRPr="009A1B6F">
              <w:rPr>
                <w:sz w:val="28"/>
                <w:szCs w:val="28"/>
              </w:rPr>
              <w:t>-</w:t>
            </w:r>
          </w:p>
        </w:tc>
      </w:tr>
      <w:tr w:rsidR="009A1B6F" w:rsidRPr="009A1B6F" w14:paraId="28B469E6" w14:textId="77777777" w:rsidTr="00E8485B">
        <w:tc>
          <w:tcPr>
            <w:tcW w:w="636" w:type="dxa"/>
          </w:tcPr>
          <w:p w14:paraId="7FEA5EF5" w14:textId="77777777" w:rsidR="009A1B6F" w:rsidRPr="009A1B6F" w:rsidRDefault="009A1B6F" w:rsidP="009A1B6F">
            <w:pPr>
              <w:jc w:val="center"/>
              <w:rPr>
                <w:sz w:val="28"/>
                <w:szCs w:val="28"/>
              </w:rPr>
            </w:pPr>
            <w:r w:rsidRPr="009A1B6F">
              <w:rPr>
                <w:sz w:val="28"/>
                <w:szCs w:val="28"/>
              </w:rPr>
              <w:t>1.3.</w:t>
            </w:r>
          </w:p>
        </w:tc>
        <w:tc>
          <w:tcPr>
            <w:tcW w:w="3334" w:type="dxa"/>
          </w:tcPr>
          <w:p w14:paraId="5D49D7A9"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74E35591" w14:textId="77777777" w:rsidR="009A1B6F" w:rsidRPr="009A1B6F" w:rsidRDefault="009A1B6F" w:rsidP="009A1B6F">
            <w:pPr>
              <w:jc w:val="center"/>
              <w:rPr>
                <w:sz w:val="28"/>
                <w:szCs w:val="28"/>
              </w:rPr>
            </w:pPr>
            <w:r w:rsidRPr="009A1B6F">
              <w:rPr>
                <w:sz w:val="28"/>
                <w:szCs w:val="28"/>
              </w:rPr>
              <w:t>2026</w:t>
            </w:r>
          </w:p>
        </w:tc>
        <w:tc>
          <w:tcPr>
            <w:tcW w:w="1451" w:type="dxa"/>
          </w:tcPr>
          <w:p w14:paraId="5056A073" w14:textId="77777777" w:rsidR="009A1B6F" w:rsidRPr="009A1B6F" w:rsidRDefault="009A1B6F" w:rsidP="009A1B6F">
            <w:pPr>
              <w:jc w:val="center"/>
              <w:rPr>
                <w:sz w:val="28"/>
                <w:szCs w:val="28"/>
              </w:rPr>
            </w:pPr>
            <w:r w:rsidRPr="009A1B6F">
              <w:rPr>
                <w:sz w:val="28"/>
                <w:szCs w:val="28"/>
              </w:rPr>
              <w:t>-</w:t>
            </w:r>
          </w:p>
        </w:tc>
        <w:tc>
          <w:tcPr>
            <w:tcW w:w="2660" w:type="dxa"/>
            <w:vMerge/>
          </w:tcPr>
          <w:p w14:paraId="26563086" w14:textId="77777777" w:rsidR="009A1B6F" w:rsidRPr="009A1B6F" w:rsidRDefault="009A1B6F" w:rsidP="009A1B6F">
            <w:pPr>
              <w:jc w:val="center"/>
              <w:rPr>
                <w:sz w:val="28"/>
                <w:szCs w:val="28"/>
              </w:rPr>
            </w:pPr>
          </w:p>
        </w:tc>
        <w:tc>
          <w:tcPr>
            <w:tcW w:w="980" w:type="dxa"/>
          </w:tcPr>
          <w:p w14:paraId="539048DD" w14:textId="77777777" w:rsidR="009A1B6F" w:rsidRPr="009A1B6F" w:rsidRDefault="009A1B6F" w:rsidP="009A1B6F">
            <w:pPr>
              <w:jc w:val="center"/>
              <w:rPr>
                <w:sz w:val="28"/>
                <w:szCs w:val="28"/>
              </w:rPr>
            </w:pPr>
            <w:r w:rsidRPr="009A1B6F">
              <w:rPr>
                <w:sz w:val="28"/>
                <w:szCs w:val="28"/>
              </w:rPr>
              <w:t>-</w:t>
            </w:r>
          </w:p>
        </w:tc>
        <w:tc>
          <w:tcPr>
            <w:tcW w:w="831" w:type="dxa"/>
          </w:tcPr>
          <w:p w14:paraId="61482B5D" w14:textId="77777777" w:rsidR="009A1B6F" w:rsidRPr="009A1B6F" w:rsidRDefault="009A1B6F" w:rsidP="009A1B6F">
            <w:pPr>
              <w:jc w:val="center"/>
              <w:rPr>
                <w:sz w:val="28"/>
                <w:szCs w:val="28"/>
              </w:rPr>
            </w:pPr>
            <w:r w:rsidRPr="009A1B6F">
              <w:rPr>
                <w:sz w:val="28"/>
                <w:szCs w:val="28"/>
              </w:rPr>
              <w:t>-</w:t>
            </w:r>
          </w:p>
        </w:tc>
      </w:tr>
      <w:tr w:rsidR="009A1B6F" w:rsidRPr="009A1B6F" w14:paraId="2433AAFC" w14:textId="77777777" w:rsidTr="00E8485B">
        <w:tc>
          <w:tcPr>
            <w:tcW w:w="636" w:type="dxa"/>
          </w:tcPr>
          <w:p w14:paraId="2C4F719A" w14:textId="77777777" w:rsidR="009A1B6F" w:rsidRPr="009A1B6F" w:rsidRDefault="009A1B6F" w:rsidP="009A1B6F">
            <w:pPr>
              <w:jc w:val="center"/>
              <w:rPr>
                <w:sz w:val="28"/>
                <w:szCs w:val="28"/>
              </w:rPr>
            </w:pPr>
            <w:r w:rsidRPr="009A1B6F">
              <w:rPr>
                <w:sz w:val="28"/>
                <w:szCs w:val="28"/>
              </w:rPr>
              <w:t>1.4.</w:t>
            </w:r>
          </w:p>
        </w:tc>
        <w:tc>
          <w:tcPr>
            <w:tcW w:w="3334" w:type="dxa"/>
          </w:tcPr>
          <w:p w14:paraId="7EC5DAA3"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07619A2D" w14:textId="77777777" w:rsidR="009A1B6F" w:rsidRPr="009A1B6F" w:rsidRDefault="009A1B6F" w:rsidP="009A1B6F">
            <w:pPr>
              <w:jc w:val="center"/>
              <w:rPr>
                <w:sz w:val="28"/>
                <w:szCs w:val="28"/>
              </w:rPr>
            </w:pPr>
            <w:r w:rsidRPr="009A1B6F">
              <w:rPr>
                <w:sz w:val="28"/>
                <w:szCs w:val="28"/>
              </w:rPr>
              <w:t>2027</w:t>
            </w:r>
          </w:p>
        </w:tc>
        <w:tc>
          <w:tcPr>
            <w:tcW w:w="1451" w:type="dxa"/>
          </w:tcPr>
          <w:p w14:paraId="466466AC" w14:textId="77777777" w:rsidR="009A1B6F" w:rsidRPr="009A1B6F" w:rsidRDefault="009A1B6F" w:rsidP="009A1B6F">
            <w:pPr>
              <w:jc w:val="center"/>
              <w:rPr>
                <w:sz w:val="28"/>
                <w:szCs w:val="28"/>
              </w:rPr>
            </w:pPr>
            <w:r w:rsidRPr="009A1B6F">
              <w:rPr>
                <w:sz w:val="28"/>
                <w:szCs w:val="28"/>
              </w:rPr>
              <w:t>-</w:t>
            </w:r>
          </w:p>
        </w:tc>
        <w:tc>
          <w:tcPr>
            <w:tcW w:w="2660" w:type="dxa"/>
            <w:vMerge/>
          </w:tcPr>
          <w:p w14:paraId="14C3A26A" w14:textId="77777777" w:rsidR="009A1B6F" w:rsidRPr="009A1B6F" w:rsidRDefault="009A1B6F" w:rsidP="009A1B6F">
            <w:pPr>
              <w:jc w:val="center"/>
              <w:rPr>
                <w:sz w:val="28"/>
                <w:szCs w:val="28"/>
              </w:rPr>
            </w:pPr>
          </w:p>
        </w:tc>
        <w:tc>
          <w:tcPr>
            <w:tcW w:w="980" w:type="dxa"/>
          </w:tcPr>
          <w:p w14:paraId="303A6C63" w14:textId="77777777" w:rsidR="009A1B6F" w:rsidRPr="009A1B6F" w:rsidRDefault="009A1B6F" w:rsidP="009A1B6F">
            <w:pPr>
              <w:jc w:val="center"/>
              <w:rPr>
                <w:sz w:val="28"/>
                <w:szCs w:val="28"/>
              </w:rPr>
            </w:pPr>
            <w:r w:rsidRPr="009A1B6F">
              <w:rPr>
                <w:sz w:val="28"/>
                <w:szCs w:val="28"/>
              </w:rPr>
              <w:t>-</w:t>
            </w:r>
          </w:p>
        </w:tc>
        <w:tc>
          <w:tcPr>
            <w:tcW w:w="831" w:type="dxa"/>
          </w:tcPr>
          <w:p w14:paraId="4C5CEE6D" w14:textId="77777777" w:rsidR="009A1B6F" w:rsidRPr="009A1B6F" w:rsidRDefault="009A1B6F" w:rsidP="009A1B6F">
            <w:pPr>
              <w:jc w:val="center"/>
              <w:rPr>
                <w:sz w:val="28"/>
                <w:szCs w:val="28"/>
              </w:rPr>
            </w:pPr>
            <w:r w:rsidRPr="009A1B6F">
              <w:rPr>
                <w:sz w:val="28"/>
                <w:szCs w:val="28"/>
              </w:rPr>
              <w:t>-</w:t>
            </w:r>
          </w:p>
        </w:tc>
      </w:tr>
      <w:tr w:rsidR="009A1B6F" w:rsidRPr="009A1B6F" w14:paraId="33E5A04A" w14:textId="77777777" w:rsidTr="00E8485B">
        <w:tc>
          <w:tcPr>
            <w:tcW w:w="636" w:type="dxa"/>
          </w:tcPr>
          <w:p w14:paraId="6D3341C9" w14:textId="77777777" w:rsidR="009A1B6F" w:rsidRPr="009A1B6F" w:rsidRDefault="009A1B6F" w:rsidP="009A1B6F">
            <w:pPr>
              <w:jc w:val="center"/>
              <w:rPr>
                <w:sz w:val="28"/>
                <w:szCs w:val="28"/>
              </w:rPr>
            </w:pPr>
            <w:r w:rsidRPr="009A1B6F">
              <w:rPr>
                <w:sz w:val="28"/>
                <w:szCs w:val="28"/>
              </w:rPr>
              <w:t>1.5.</w:t>
            </w:r>
          </w:p>
        </w:tc>
        <w:tc>
          <w:tcPr>
            <w:tcW w:w="3334" w:type="dxa"/>
          </w:tcPr>
          <w:p w14:paraId="626FBDB8"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73CE25DD" w14:textId="77777777" w:rsidR="009A1B6F" w:rsidRPr="009A1B6F" w:rsidRDefault="009A1B6F" w:rsidP="009A1B6F">
            <w:pPr>
              <w:jc w:val="center"/>
              <w:rPr>
                <w:sz w:val="28"/>
                <w:szCs w:val="28"/>
              </w:rPr>
            </w:pPr>
            <w:r w:rsidRPr="009A1B6F">
              <w:rPr>
                <w:sz w:val="28"/>
                <w:szCs w:val="28"/>
              </w:rPr>
              <w:t>2028</w:t>
            </w:r>
          </w:p>
        </w:tc>
        <w:tc>
          <w:tcPr>
            <w:tcW w:w="1451" w:type="dxa"/>
          </w:tcPr>
          <w:p w14:paraId="468F9050" w14:textId="77777777" w:rsidR="009A1B6F" w:rsidRPr="009A1B6F" w:rsidRDefault="009A1B6F" w:rsidP="009A1B6F">
            <w:pPr>
              <w:jc w:val="center"/>
              <w:rPr>
                <w:sz w:val="28"/>
                <w:szCs w:val="28"/>
              </w:rPr>
            </w:pPr>
            <w:r w:rsidRPr="009A1B6F">
              <w:rPr>
                <w:sz w:val="28"/>
                <w:szCs w:val="28"/>
              </w:rPr>
              <w:t>-</w:t>
            </w:r>
          </w:p>
        </w:tc>
        <w:tc>
          <w:tcPr>
            <w:tcW w:w="2660" w:type="dxa"/>
            <w:vMerge/>
          </w:tcPr>
          <w:p w14:paraId="0CA01ED0" w14:textId="77777777" w:rsidR="009A1B6F" w:rsidRPr="009A1B6F" w:rsidRDefault="009A1B6F" w:rsidP="009A1B6F">
            <w:pPr>
              <w:jc w:val="center"/>
              <w:rPr>
                <w:sz w:val="28"/>
                <w:szCs w:val="28"/>
              </w:rPr>
            </w:pPr>
          </w:p>
        </w:tc>
        <w:tc>
          <w:tcPr>
            <w:tcW w:w="980" w:type="dxa"/>
          </w:tcPr>
          <w:p w14:paraId="75CACB8E" w14:textId="77777777" w:rsidR="009A1B6F" w:rsidRPr="009A1B6F" w:rsidRDefault="009A1B6F" w:rsidP="009A1B6F">
            <w:pPr>
              <w:jc w:val="center"/>
              <w:rPr>
                <w:sz w:val="28"/>
                <w:szCs w:val="28"/>
              </w:rPr>
            </w:pPr>
            <w:r w:rsidRPr="009A1B6F">
              <w:rPr>
                <w:sz w:val="28"/>
                <w:szCs w:val="28"/>
              </w:rPr>
              <w:t>-</w:t>
            </w:r>
          </w:p>
        </w:tc>
        <w:tc>
          <w:tcPr>
            <w:tcW w:w="831" w:type="dxa"/>
          </w:tcPr>
          <w:p w14:paraId="7FEFF70D" w14:textId="77777777" w:rsidR="009A1B6F" w:rsidRPr="009A1B6F" w:rsidRDefault="009A1B6F" w:rsidP="009A1B6F">
            <w:pPr>
              <w:jc w:val="center"/>
              <w:rPr>
                <w:sz w:val="28"/>
                <w:szCs w:val="28"/>
              </w:rPr>
            </w:pPr>
            <w:r w:rsidRPr="009A1B6F">
              <w:rPr>
                <w:sz w:val="28"/>
                <w:szCs w:val="28"/>
              </w:rPr>
              <w:t>-</w:t>
            </w:r>
          </w:p>
        </w:tc>
      </w:tr>
      <w:tr w:rsidR="009A1B6F" w:rsidRPr="009A1B6F" w14:paraId="20E4DB3C" w14:textId="77777777" w:rsidTr="00E8485B">
        <w:tc>
          <w:tcPr>
            <w:tcW w:w="10884" w:type="dxa"/>
            <w:gridSpan w:val="7"/>
          </w:tcPr>
          <w:p w14:paraId="0B430663" w14:textId="77777777" w:rsidR="009A1B6F" w:rsidRPr="009A1B6F" w:rsidRDefault="009A1B6F" w:rsidP="009A1B6F">
            <w:pPr>
              <w:ind w:left="720"/>
              <w:contextualSpacing/>
              <w:jc w:val="center"/>
              <w:rPr>
                <w:sz w:val="28"/>
                <w:szCs w:val="28"/>
              </w:rPr>
            </w:pPr>
            <w:r w:rsidRPr="009A1B6F">
              <w:rPr>
                <w:sz w:val="28"/>
                <w:szCs w:val="28"/>
              </w:rPr>
              <w:t>2. Водоотведение сточных вод, отводимых потребителями</w:t>
            </w:r>
          </w:p>
          <w:p w14:paraId="2558ACBA" w14:textId="77777777" w:rsidR="009A1B6F" w:rsidRPr="009A1B6F" w:rsidRDefault="009A1B6F" w:rsidP="009A1B6F">
            <w:pPr>
              <w:ind w:left="720"/>
              <w:contextualSpacing/>
              <w:jc w:val="center"/>
              <w:rPr>
                <w:sz w:val="28"/>
                <w:szCs w:val="28"/>
              </w:rPr>
            </w:pPr>
            <w:r w:rsidRPr="009A1B6F">
              <w:rPr>
                <w:sz w:val="28"/>
                <w:szCs w:val="28"/>
              </w:rPr>
              <w:t>за исключением потребителей, отводящих сточные воды в камеру гашения</w:t>
            </w:r>
          </w:p>
          <w:p w14:paraId="55E72E37" w14:textId="77777777" w:rsidR="009A1B6F" w:rsidRPr="009A1B6F" w:rsidRDefault="009A1B6F" w:rsidP="009A1B6F">
            <w:pPr>
              <w:ind w:left="720"/>
              <w:contextualSpacing/>
              <w:jc w:val="center"/>
              <w:rPr>
                <w:sz w:val="28"/>
                <w:szCs w:val="28"/>
              </w:rPr>
            </w:pPr>
            <w:r w:rsidRPr="009A1B6F">
              <w:rPr>
                <w:sz w:val="28"/>
                <w:szCs w:val="28"/>
              </w:rPr>
              <w:t>по ул. Волгоградской, 45 канализационного коллектора ДУ-1000 мм</w:t>
            </w:r>
          </w:p>
        </w:tc>
      </w:tr>
      <w:tr w:rsidR="009A1B6F" w:rsidRPr="009A1B6F" w14:paraId="1ED67D33" w14:textId="77777777" w:rsidTr="00E8485B">
        <w:tc>
          <w:tcPr>
            <w:tcW w:w="636" w:type="dxa"/>
          </w:tcPr>
          <w:p w14:paraId="06BB4BD1" w14:textId="77777777" w:rsidR="009A1B6F" w:rsidRPr="009A1B6F" w:rsidRDefault="009A1B6F" w:rsidP="009A1B6F">
            <w:pPr>
              <w:jc w:val="center"/>
              <w:rPr>
                <w:sz w:val="28"/>
                <w:szCs w:val="28"/>
              </w:rPr>
            </w:pPr>
            <w:r w:rsidRPr="009A1B6F">
              <w:rPr>
                <w:sz w:val="28"/>
                <w:szCs w:val="28"/>
              </w:rPr>
              <w:t>2.1.</w:t>
            </w:r>
          </w:p>
        </w:tc>
        <w:tc>
          <w:tcPr>
            <w:tcW w:w="3334" w:type="dxa"/>
          </w:tcPr>
          <w:p w14:paraId="5A583B2F"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05E36500" w14:textId="77777777" w:rsidR="009A1B6F" w:rsidRPr="009A1B6F" w:rsidRDefault="009A1B6F" w:rsidP="009A1B6F">
            <w:pPr>
              <w:jc w:val="center"/>
              <w:rPr>
                <w:sz w:val="28"/>
                <w:szCs w:val="28"/>
              </w:rPr>
            </w:pPr>
            <w:r w:rsidRPr="009A1B6F">
              <w:rPr>
                <w:sz w:val="28"/>
                <w:szCs w:val="28"/>
              </w:rPr>
              <w:t>2024</w:t>
            </w:r>
          </w:p>
        </w:tc>
        <w:tc>
          <w:tcPr>
            <w:tcW w:w="1451" w:type="dxa"/>
          </w:tcPr>
          <w:p w14:paraId="7FA66C31" w14:textId="77777777" w:rsidR="009A1B6F" w:rsidRPr="009A1B6F" w:rsidRDefault="009A1B6F" w:rsidP="009A1B6F">
            <w:pPr>
              <w:jc w:val="center"/>
              <w:rPr>
                <w:sz w:val="28"/>
                <w:szCs w:val="28"/>
              </w:rPr>
            </w:pPr>
            <w:r w:rsidRPr="009A1B6F">
              <w:rPr>
                <w:sz w:val="28"/>
                <w:szCs w:val="28"/>
              </w:rPr>
              <w:t>-</w:t>
            </w:r>
          </w:p>
        </w:tc>
        <w:tc>
          <w:tcPr>
            <w:tcW w:w="2660" w:type="dxa"/>
            <w:vMerge w:val="restart"/>
            <w:vAlign w:val="center"/>
          </w:tcPr>
          <w:p w14:paraId="2E9180AC" w14:textId="77777777" w:rsidR="009A1B6F" w:rsidRPr="009A1B6F" w:rsidRDefault="009A1B6F" w:rsidP="009A1B6F">
            <w:pPr>
              <w:jc w:val="center"/>
              <w:rPr>
                <w:sz w:val="28"/>
                <w:szCs w:val="28"/>
              </w:rPr>
            </w:pPr>
            <w:r w:rsidRPr="009A1B6F">
              <w:rPr>
                <w:sz w:val="28"/>
                <w:szCs w:val="28"/>
              </w:rPr>
              <w:t>-</w:t>
            </w:r>
          </w:p>
        </w:tc>
        <w:tc>
          <w:tcPr>
            <w:tcW w:w="980" w:type="dxa"/>
          </w:tcPr>
          <w:p w14:paraId="1F021D7A" w14:textId="77777777" w:rsidR="009A1B6F" w:rsidRPr="009A1B6F" w:rsidRDefault="009A1B6F" w:rsidP="009A1B6F">
            <w:pPr>
              <w:jc w:val="center"/>
              <w:rPr>
                <w:sz w:val="28"/>
                <w:szCs w:val="28"/>
              </w:rPr>
            </w:pPr>
            <w:r w:rsidRPr="009A1B6F">
              <w:rPr>
                <w:sz w:val="28"/>
                <w:szCs w:val="28"/>
              </w:rPr>
              <w:t>-</w:t>
            </w:r>
          </w:p>
        </w:tc>
        <w:tc>
          <w:tcPr>
            <w:tcW w:w="831" w:type="dxa"/>
          </w:tcPr>
          <w:p w14:paraId="2F31A6BD" w14:textId="77777777" w:rsidR="009A1B6F" w:rsidRPr="009A1B6F" w:rsidRDefault="009A1B6F" w:rsidP="009A1B6F">
            <w:pPr>
              <w:jc w:val="center"/>
              <w:rPr>
                <w:sz w:val="28"/>
                <w:szCs w:val="28"/>
              </w:rPr>
            </w:pPr>
            <w:r w:rsidRPr="009A1B6F">
              <w:rPr>
                <w:sz w:val="28"/>
                <w:szCs w:val="28"/>
              </w:rPr>
              <w:t>-</w:t>
            </w:r>
          </w:p>
        </w:tc>
      </w:tr>
      <w:tr w:rsidR="009A1B6F" w:rsidRPr="009A1B6F" w14:paraId="51266FD9" w14:textId="77777777" w:rsidTr="00E8485B">
        <w:tc>
          <w:tcPr>
            <w:tcW w:w="636" w:type="dxa"/>
          </w:tcPr>
          <w:p w14:paraId="258DCD85" w14:textId="77777777" w:rsidR="009A1B6F" w:rsidRPr="009A1B6F" w:rsidRDefault="009A1B6F" w:rsidP="009A1B6F">
            <w:pPr>
              <w:jc w:val="center"/>
              <w:rPr>
                <w:sz w:val="28"/>
                <w:szCs w:val="28"/>
              </w:rPr>
            </w:pPr>
            <w:r w:rsidRPr="009A1B6F">
              <w:rPr>
                <w:sz w:val="28"/>
                <w:szCs w:val="28"/>
              </w:rPr>
              <w:t>2.2.</w:t>
            </w:r>
          </w:p>
        </w:tc>
        <w:tc>
          <w:tcPr>
            <w:tcW w:w="3334" w:type="dxa"/>
          </w:tcPr>
          <w:p w14:paraId="4C121F70"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6E4CE766" w14:textId="77777777" w:rsidR="009A1B6F" w:rsidRPr="009A1B6F" w:rsidRDefault="009A1B6F" w:rsidP="009A1B6F">
            <w:pPr>
              <w:jc w:val="center"/>
              <w:rPr>
                <w:sz w:val="28"/>
                <w:szCs w:val="28"/>
              </w:rPr>
            </w:pPr>
            <w:r w:rsidRPr="009A1B6F">
              <w:rPr>
                <w:sz w:val="28"/>
                <w:szCs w:val="28"/>
              </w:rPr>
              <w:t>2025</w:t>
            </w:r>
          </w:p>
        </w:tc>
        <w:tc>
          <w:tcPr>
            <w:tcW w:w="1451" w:type="dxa"/>
          </w:tcPr>
          <w:p w14:paraId="17561A7C" w14:textId="77777777" w:rsidR="009A1B6F" w:rsidRPr="009A1B6F" w:rsidRDefault="009A1B6F" w:rsidP="009A1B6F">
            <w:pPr>
              <w:jc w:val="center"/>
              <w:rPr>
                <w:sz w:val="28"/>
                <w:szCs w:val="28"/>
              </w:rPr>
            </w:pPr>
            <w:r w:rsidRPr="009A1B6F">
              <w:rPr>
                <w:sz w:val="28"/>
                <w:szCs w:val="28"/>
              </w:rPr>
              <w:t>-</w:t>
            </w:r>
          </w:p>
        </w:tc>
        <w:tc>
          <w:tcPr>
            <w:tcW w:w="2660" w:type="dxa"/>
            <w:vMerge/>
          </w:tcPr>
          <w:p w14:paraId="5D42C636" w14:textId="77777777" w:rsidR="009A1B6F" w:rsidRPr="009A1B6F" w:rsidRDefault="009A1B6F" w:rsidP="009A1B6F">
            <w:pPr>
              <w:jc w:val="center"/>
              <w:rPr>
                <w:sz w:val="28"/>
                <w:szCs w:val="28"/>
              </w:rPr>
            </w:pPr>
          </w:p>
        </w:tc>
        <w:tc>
          <w:tcPr>
            <w:tcW w:w="980" w:type="dxa"/>
          </w:tcPr>
          <w:p w14:paraId="65BAE42D" w14:textId="77777777" w:rsidR="009A1B6F" w:rsidRPr="009A1B6F" w:rsidRDefault="009A1B6F" w:rsidP="009A1B6F">
            <w:pPr>
              <w:jc w:val="center"/>
              <w:rPr>
                <w:sz w:val="28"/>
                <w:szCs w:val="28"/>
              </w:rPr>
            </w:pPr>
            <w:r w:rsidRPr="009A1B6F">
              <w:rPr>
                <w:sz w:val="28"/>
                <w:szCs w:val="28"/>
              </w:rPr>
              <w:t>-</w:t>
            </w:r>
          </w:p>
        </w:tc>
        <w:tc>
          <w:tcPr>
            <w:tcW w:w="831" w:type="dxa"/>
          </w:tcPr>
          <w:p w14:paraId="4DD07507" w14:textId="77777777" w:rsidR="009A1B6F" w:rsidRPr="009A1B6F" w:rsidRDefault="009A1B6F" w:rsidP="009A1B6F">
            <w:pPr>
              <w:jc w:val="center"/>
              <w:rPr>
                <w:sz w:val="28"/>
                <w:szCs w:val="28"/>
              </w:rPr>
            </w:pPr>
            <w:r w:rsidRPr="009A1B6F">
              <w:rPr>
                <w:sz w:val="28"/>
                <w:szCs w:val="28"/>
              </w:rPr>
              <w:t>-</w:t>
            </w:r>
          </w:p>
        </w:tc>
      </w:tr>
      <w:tr w:rsidR="009A1B6F" w:rsidRPr="009A1B6F" w14:paraId="6E7FE849" w14:textId="77777777" w:rsidTr="00E8485B">
        <w:tc>
          <w:tcPr>
            <w:tcW w:w="636" w:type="dxa"/>
          </w:tcPr>
          <w:p w14:paraId="4A9DBDA9" w14:textId="77777777" w:rsidR="009A1B6F" w:rsidRPr="009A1B6F" w:rsidRDefault="009A1B6F" w:rsidP="009A1B6F">
            <w:pPr>
              <w:jc w:val="center"/>
              <w:rPr>
                <w:sz w:val="28"/>
                <w:szCs w:val="28"/>
              </w:rPr>
            </w:pPr>
            <w:r w:rsidRPr="009A1B6F">
              <w:rPr>
                <w:sz w:val="28"/>
                <w:szCs w:val="28"/>
              </w:rPr>
              <w:t>2.3.</w:t>
            </w:r>
          </w:p>
        </w:tc>
        <w:tc>
          <w:tcPr>
            <w:tcW w:w="3334" w:type="dxa"/>
          </w:tcPr>
          <w:p w14:paraId="2081D077"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2F27376E" w14:textId="77777777" w:rsidR="009A1B6F" w:rsidRPr="009A1B6F" w:rsidRDefault="009A1B6F" w:rsidP="009A1B6F">
            <w:pPr>
              <w:jc w:val="center"/>
              <w:rPr>
                <w:sz w:val="28"/>
                <w:szCs w:val="28"/>
              </w:rPr>
            </w:pPr>
            <w:r w:rsidRPr="009A1B6F">
              <w:rPr>
                <w:sz w:val="28"/>
                <w:szCs w:val="28"/>
              </w:rPr>
              <w:t>2026</w:t>
            </w:r>
          </w:p>
        </w:tc>
        <w:tc>
          <w:tcPr>
            <w:tcW w:w="1451" w:type="dxa"/>
          </w:tcPr>
          <w:p w14:paraId="0E863468" w14:textId="77777777" w:rsidR="009A1B6F" w:rsidRPr="009A1B6F" w:rsidRDefault="009A1B6F" w:rsidP="009A1B6F">
            <w:pPr>
              <w:jc w:val="center"/>
              <w:rPr>
                <w:sz w:val="28"/>
                <w:szCs w:val="28"/>
              </w:rPr>
            </w:pPr>
            <w:r w:rsidRPr="009A1B6F">
              <w:rPr>
                <w:sz w:val="28"/>
                <w:szCs w:val="28"/>
              </w:rPr>
              <w:t>-</w:t>
            </w:r>
          </w:p>
        </w:tc>
        <w:tc>
          <w:tcPr>
            <w:tcW w:w="2660" w:type="dxa"/>
            <w:vMerge/>
          </w:tcPr>
          <w:p w14:paraId="4D952B29" w14:textId="77777777" w:rsidR="009A1B6F" w:rsidRPr="009A1B6F" w:rsidRDefault="009A1B6F" w:rsidP="009A1B6F">
            <w:pPr>
              <w:jc w:val="center"/>
              <w:rPr>
                <w:sz w:val="28"/>
                <w:szCs w:val="28"/>
              </w:rPr>
            </w:pPr>
          </w:p>
        </w:tc>
        <w:tc>
          <w:tcPr>
            <w:tcW w:w="980" w:type="dxa"/>
          </w:tcPr>
          <w:p w14:paraId="6EA59244" w14:textId="77777777" w:rsidR="009A1B6F" w:rsidRPr="009A1B6F" w:rsidRDefault="009A1B6F" w:rsidP="009A1B6F">
            <w:pPr>
              <w:jc w:val="center"/>
              <w:rPr>
                <w:sz w:val="28"/>
                <w:szCs w:val="28"/>
              </w:rPr>
            </w:pPr>
            <w:r w:rsidRPr="009A1B6F">
              <w:rPr>
                <w:sz w:val="28"/>
                <w:szCs w:val="28"/>
              </w:rPr>
              <w:t>-</w:t>
            </w:r>
          </w:p>
        </w:tc>
        <w:tc>
          <w:tcPr>
            <w:tcW w:w="831" w:type="dxa"/>
          </w:tcPr>
          <w:p w14:paraId="60E93AC1" w14:textId="77777777" w:rsidR="009A1B6F" w:rsidRPr="009A1B6F" w:rsidRDefault="009A1B6F" w:rsidP="009A1B6F">
            <w:pPr>
              <w:jc w:val="center"/>
              <w:rPr>
                <w:sz w:val="28"/>
                <w:szCs w:val="28"/>
              </w:rPr>
            </w:pPr>
            <w:r w:rsidRPr="009A1B6F">
              <w:rPr>
                <w:sz w:val="28"/>
                <w:szCs w:val="28"/>
              </w:rPr>
              <w:t>-</w:t>
            </w:r>
          </w:p>
        </w:tc>
      </w:tr>
      <w:tr w:rsidR="009A1B6F" w:rsidRPr="009A1B6F" w14:paraId="299A04AD" w14:textId="77777777" w:rsidTr="00E8485B">
        <w:tc>
          <w:tcPr>
            <w:tcW w:w="636" w:type="dxa"/>
          </w:tcPr>
          <w:p w14:paraId="3BFF211F" w14:textId="77777777" w:rsidR="009A1B6F" w:rsidRPr="009A1B6F" w:rsidRDefault="009A1B6F" w:rsidP="009A1B6F">
            <w:pPr>
              <w:jc w:val="center"/>
              <w:rPr>
                <w:sz w:val="28"/>
                <w:szCs w:val="28"/>
              </w:rPr>
            </w:pPr>
            <w:r w:rsidRPr="009A1B6F">
              <w:rPr>
                <w:sz w:val="28"/>
                <w:szCs w:val="28"/>
              </w:rPr>
              <w:t>2.4.</w:t>
            </w:r>
          </w:p>
        </w:tc>
        <w:tc>
          <w:tcPr>
            <w:tcW w:w="3334" w:type="dxa"/>
          </w:tcPr>
          <w:p w14:paraId="45A66B9E"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1C7B5F92" w14:textId="77777777" w:rsidR="009A1B6F" w:rsidRPr="009A1B6F" w:rsidRDefault="009A1B6F" w:rsidP="009A1B6F">
            <w:pPr>
              <w:jc w:val="center"/>
              <w:rPr>
                <w:sz w:val="28"/>
                <w:szCs w:val="28"/>
              </w:rPr>
            </w:pPr>
            <w:r w:rsidRPr="009A1B6F">
              <w:rPr>
                <w:sz w:val="28"/>
                <w:szCs w:val="28"/>
              </w:rPr>
              <w:t>2027</w:t>
            </w:r>
          </w:p>
        </w:tc>
        <w:tc>
          <w:tcPr>
            <w:tcW w:w="1451" w:type="dxa"/>
          </w:tcPr>
          <w:p w14:paraId="440E2F58" w14:textId="77777777" w:rsidR="009A1B6F" w:rsidRPr="009A1B6F" w:rsidRDefault="009A1B6F" w:rsidP="009A1B6F">
            <w:pPr>
              <w:jc w:val="center"/>
              <w:rPr>
                <w:sz w:val="28"/>
                <w:szCs w:val="28"/>
              </w:rPr>
            </w:pPr>
            <w:r w:rsidRPr="009A1B6F">
              <w:rPr>
                <w:sz w:val="28"/>
                <w:szCs w:val="28"/>
              </w:rPr>
              <w:t>-</w:t>
            </w:r>
          </w:p>
        </w:tc>
        <w:tc>
          <w:tcPr>
            <w:tcW w:w="2660" w:type="dxa"/>
            <w:vMerge/>
          </w:tcPr>
          <w:p w14:paraId="6F3B0B7F" w14:textId="77777777" w:rsidR="009A1B6F" w:rsidRPr="009A1B6F" w:rsidRDefault="009A1B6F" w:rsidP="009A1B6F">
            <w:pPr>
              <w:jc w:val="center"/>
              <w:rPr>
                <w:sz w:val="28"/>
                <w:szCs w:val="28"/>
              </w:rPr>
            </w:pPr>
          </w:p>
        </w:tc>
        <w:tc>
          <w:tcPr>
            <w:tcW w:w="980" w:type="dxa"/>
          </w:tcPr>
          <w:p w14:paraId="473500BF" w14:textId="77777777" w:rsidR="009A1B6F" w:rsidRPr="009A1B6F" w:rsidRDefault="009A1B6F" w:rsidP="009A1B6F">
            <w:pPr>
              <w:jc w:val="center"/>
              <w:rPr>
                <w:sz w:val="28"/>
                <w:szCs w:val="28"/>
              </w:rPr>
            </w:pPr>
            <w:r w:rsidRPr="009A1B6F">
              <w:rPr>
                <w:sz w:val="28"/>
                <w:szCs w:val="28"/>
              </w:rPr>
              <w:t>-</w:t>
            </w:r>
          </w:p>
        </w:tc>
        <w:tc>
          <w:tcPr>
            <w:tcW w:w="831" w:type="dxa"/>
          </w:tcPr>
          <w:p w14:paraId="576A71BB" w14:textId="77777777" w:rsidR="009A1B6F" w:rsidRPr="009A1B6F" w:rsidRDefault="009A1B6F" w:rsidP="009A1B6F">
            <w:pPr>
              <w:jc w:val="center"/>
              <w:rPr>
                <w:sz w:val="28"/>
                <w:szCs w:val="28"/>
              </w:rPr>
            </w:pPr>
            <w:r w:rsidRPr="009A1B6F">
              <w:rPr>
                <w:sz w:val="28"/>
                <w:szCs w:val="28"/>
              </w:rPr>
              <w:t>-</w:t>
            </w:r>
          </w:p>
        </w:tc>
      </w:tr>
      <w:tr w:rsidR="009A1B6F" w:rsidRPr="009A1B6F" w14:paraId="24D0B6F0" w14:textId="77777777" w:rsidTr="00E8485B">
        <w:tc>
          <w:tcPr>
            <w:tcW w:w="636" w:type="dxa"/>
          </w:tcPr>
          <w:p w14:paraId="14B23059" w14:textId="77777777" w:rsidR="009A1B6F" w:rsidRPr="009A1B6F" w:rsidRDefault="009A1B6F" w:rsidP="009A1B6F">
            <w:pPr>
              <w:jc w:val="center"/>
              <w:rPr>
                <w:sz w:val="28"/>
                <w:szCs w:val="28"/>
              </w:rPr>
            </w:pPr>
            <w:r w:rsidRPr="009A1B6F">
              <w:rPr>
                <w:sz w:val="28"/>
                <w:szCs w:val="28"/>
              </w:rPr>
              <w:t>2.5.</w:t>
            </w:r>
          </w:p>
        </w:tc>
        <w:tc>
          <w:tcPr>
            <w:tcW w:w="3334" w:type="dxa"/>
          </w:tcPr>
          <w:p w14:paraId="12F59576"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72737C26" w14:textId="77777777" w:rsidR="009A1B6F" w:rsidRPr="009A1B6F" w:rsidRDefault="009A1B6F" w:rsidP="009A1B6F">
            <w:pPr>
              <w:jc w:val="center"/>
              <w:rPr>
                <w:sz w:val="28"/>
                <w:szCs w:val="28"/>
              </w:rPr>
            </w:pPr>
            <w:r w:rsidRPr="009A1B6F">
              <w:rPr>
                <w:sz w:val="28"/>
                <w:szCs w:val="28"/>
              </w:rPr>
              <w:t>2028</w:t>
            </w:r>
          </w:p>
        </w:tc>
        <w:tc>
          <w:tcPr>
            <w:tcW w:w="1451" w:type="dxa"/>
          </w:tcPr>
          <w:p w14:paraId="536EA50E" w14:textId="77777777" w:rsidR="009A1B6F" w:rsidRPr="009A1B6F" w:rsidRDefault="009A1B6F" w:rsidP="009A1B6F">
            <w:pPr>
              <w:jc w:val="center"/>
              <w:rPr>
                <w:sz w:val="28"/>
                <w:szCs w:val="28"/>
              </w:rPr>
            </w:pPr>
            <w:r w:rsidRPr="009A1B6F">
              <w:rPr>
                <w:sz w:val="28"/>
                <w:szCs w:val="28"/>
              </w:rPr>
              <w:t>-</w:t>
            </w:r>
          </w:p>
        </w:tc>
        <w:tc>
          <w:tcPr>
            <w:tcW w:w="2660" w:type="dxa"/>
            <w:vMerge/>
          </w:tcPr>
          <w:p w14:paraId="56BEEF9D" w14:textId="77777777" w:rsidR="009A1B6F" w:rsidRPr="009A1B6F" w:rsidRDefault="009A1B6F" w:rsidP="009A1B6F">
            <w:pPr>
              <w:jc w:val="center"/>
              <w:rPr>
                <w:sz w:val="28"/>
                <w:szCs w:val="28"/>
              </w:rPr>
            </w:pPr>
          </w:p>
        </w:tc>
        <w:tc>
          <w:tcPr>
            <w:tcW w:w="980" w:type="dxa"/>
          </w:tcPr>
          <w:p w14:paraId="75FB3897" w14:textId="77777777" w:rsidR="009A1B6F" w:rsidRPr="009A1B6F" w:rsidRDefault="009A1B6F" w:rsidP="009A1B6F">
            <w:pPr>
              <w:jc w:val="center"/>
              <w:rPr>
                <w:sz w:val="28"/>
                <w:szCs w:val="28"/>
              </w:rPr>
            </w:pPr>
            <w:r w:rsidRPr="009A1B6F">
              <w:rPr>
                <w:sz w:val="28"/>
                <w:szCs w:val="28"/>
              </w:rPr>
              <w:t>-</w:t>
            </w:r>
          </w:p>
        </w:tc>
        <w:tc>
          <w:tcPr>
            <w:tcW w:w="831" w:type="dxa"/>
          </w:tcPr>
          <w:p w14:paraId="41B701E6" w14:textId="77777777" w:rsidR="009A1B6F" w:rsidRPr="009A1B6F" w:rsidRDefault="009A1B6F" w:rsidP="009A1B6F">
            <w:pPr>
              <w:jc w:val="center"/>
              <w:rPr>
                <w:sz w:val="28"/>
                <w:szCs w:val="28"/>
              </w:rPr>
            </w:pPr>
            <w:r w:rsidRPr="009A1B6F">
              <w:rPr>
                <w:sz w:val="28"/>
                <w:szCs w:val="28"/>
              </w:rPr>
              <w:t>-</w:t>
            </w:r>
          </w:p>
        </w:tc>
      </w:tr>
      <w:tr w:rsidR="009A1B6F" w:rsidRPr="009A1B6F" w14:paraId="07BA42C4" w14:textId="77777777" w:rsidTr="00E8485B">
        <w:tc>
          <w:tcPr>
            <w:tcW w:w="10884" w:type="dxa"/>
            <w:gridSpan w:val="7"/>
          </w:tcPr>
          <w:p w14:paraId="7606DB9E" w14:textId="77777777" w:rsidR="009A1B6F" w:rsidRPr="009A1B6F" w:rsidRDefault="009A1B6F" w:rsidP="009A1B6F">
            <w:pPr>
              <w:jc w:val="center"/>
              <w:rPr>
                <w:sz w:val="28"/>
                <w:szCs w:val="28"/>
              </w:rPr>
            </w:pPr>
            <w:r w:rsidRPr="009A1B6F">
              <w:rPr>
                <w:sz w:val="28"/>
                <w:szCs w:val="28"/>
              </w:rPr>
              <w:t xml:space="preserve">3. Водоотведение сточных вод, отводимых потребителями </w:t>
            </w:r>
          </w:p>
          <w:p w14:paraId="002432B7" w14:textId="77777777" w:rsidR="009A1B6F" w:rsidRPr="009A1B6F" w:rsidRDefault="009A1B6F" w:rsidP="009A1B6F">
            <w:pPr>
              <w:jc w:val="center"/>
              <w:rPr>
                <w:sz w:val="28"/>
                <w:szCs w:val="28"/>
              </w:rPr>
            </w:pPr>
            <w:r w:rsidRPr="009A1B6F">
              <w:rPr>
                <w:sz w:val="28"/>
                <w:szCs w:val="28"/>
              </w:rPr>
              <w:t>в камеру гашения по ул. Волгоградской, 45 канализационного коллектора ДУ-1000 мм</w:t>
            </w:r>
          </w:p>
        </w:tc>
      </w:tr>
      <w:tr w:rsidR="009A1B6F" w:rsidRPr="009A1B6F" w14:paraId="1E84F8D1" w14:textId="77777777" w:rsidTr="00E8485B">
        <w:tc>
          <w:tcPr>
            <w:tcW w:w="636" w:type="dxa"/>
          </w:tcPr>
          <w:p w14:paraId="0FA01A19" w14:textId="77777777" w:rsidR="009A1B6F" w:rsidRPr="009A1B6F" w:rsidRDefault="009A1B6F" w:rsidP="009A1B6F">
            <w:pPr>
              <w:jc w:val="center"/>
              <w:rPr>
                <w:sz w:val="28"/>
                <w:szCs w:val="28"/>
              </w:rPr>
            </w:pPr>
            <w:r w:rsidRPr="009A1B6F">
              <w:rPr>
                <w:sz w:val="28"/>
                <w:szCs w:val="28"/>
              </w:rPr>
              <w:t>3.1.</w:t>
            </w:r>
          </w:p>
        </w:tc>
        <w:tc>
          <w:tcPr>
            <w:tcW w:w="3334" w:type="dxa"/>
          </w:tcPr>
          <w:p w14:paraId="0C15D81D"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D108D1D" w14:textId="77777777" w:rsidR="009A1B6F" w:rsidRPr="009A1B6F" w:rsidRDefault="009A1B6F" w:rsidP="009A1B6F">
            <w:pPr>
              <w:jc w:val="center"/>
              <w:rPr>
                <w:sz w:val="28"/>
                <w:szCs w:val="28"/>
              </w:rPr>
            </w:pPr>
            <w:r w:rsidRPr="009A1B6F">
              <w:rPr>
                <w:sz w:val="28"/>
                <w:szCs w:val="28"/>
              </w:rPr>
              <w:t>2024</w:t>
            </w:r>
          </w:p>
        </w:tc>
        <w:tc>
          <w:tcPr>
            <w:tcW w:w="1451" w:type="dxa"/>
          </w:tcPr>
          <w:p w14:paraId="3F02790D" w14:textId="77777777" w:rsidR="009A1B6F" w:rsidRPr="009A1B6F" w:rsidRDefault="009A1B6F" w:rsidP="009A1B6F">
            <w:pPr>
              <w:jc w:val="center"/>
              <w:rPr>
                <w:sz w:val="28"/>
                <w:szCs w:val="28"/>
              </w:rPr>
            </w:pPr>
            <w:r w:rsidRPr="009A1B6F">
              <w:rPr>
                <w:sz w:val="28"/>
                <w:szCs w:val="28"/>
              </w:rPr>
              <w:t>-</w:t>
            </w:r>
          </w:p>
        </w:tc>
        <w:tc>
          <w:tcPr>
            <w:tcW w:w="2660" w:type="dxa"/>
            <w:vMerge w:val="restart"/>
            <w:vAlign w:val="center"/>
          </w:tcPr>
          <w:p w14:paraId="5CEAABE8" w14:textId="77777777" w:rsidR="009A1B6F" w:rsidRPr="009A1B6F" w:rsidRDefault="009A1B6F" w:rsidP="009A1B6F">
            <w:pPr>
              <w:jc w:val="center"/>
              <w:rPr>
                <w:sz w:val="28"/>
                <w:szCs w:val="28"/>
              </w:rPr>
            </w:pPr>
            <w:r w:rsidRPr="009A1B6F">
              <w:rPr>
                <w:sz w:val="28"/>
                <w:szCs w:val="28"/>
              </w:rPr>
              <w:t>-</w:t>
            </w:r>
          </w:p>
        </w:tc>
        <w:tc>
          <w:tcPr>
            <w:tcW w:w="980" w:type="dxa"/>
          </w:tcPr>
          <w:p w14:paraId="31D1C85C" w14:textId="77777777" w:rsidR="009A1B6F" w:rsidRPr="009A1B6F" w:rsidRDefault="009A1B6F" w:rsidP="009A1B6F">
            <w:pPr>
              <w:jc w:val="center"/>
              <w:rPr>
                <w:sz w:val="28"/>
                <w:szCs w:val="28"/>
              </w:rPr>
            </w:pPr>
            <w:r w:rsidRPr="009A1B6F">
              <w:rPr>
                <w:sz w:val="28"/>
                <w:szCs w:val="28"/>
              </w:rPr>
              <w:t>-</w:t>
            </w:r>
          </w:p>
        </w:tc>
        <w:tc>
          <w:tcPr>
            <w:tcW w:w="831" w:type="dxa"/>
          </w:tcPr>
          <w:p w14:paraId="58004C89" w14:textId="77777777" w:rsidR="009A1B6F" w:rsidRPr="009A1B6F" w:rsidRDefault="009A1B6F" w:rsidP="009A1B6F">
            <w:pPr>
              <w:jc w:val="center"/>
              <w:rPr>
                <w:sz w:val="28"/>
                <w:szCs w:val="28"/>
              </w:rPr>
            </w:pPr>
            <w:r w:rsidRPr="009A1B6F">
              <w:rPr>
                <w:sz w:val="28"/>
                <w:szCs w:val="28"/>
              </w:rPr>
              <w:t>-</w:t>
            </w:r>
          </w:p>
        </w:tc>
      </w:tr>
      <w:tr w:rsidR="009A1B6F" w:rsidRPr="009A1B6F" w14:paraId="1612B362" w14:textId="77777777" w:rsidTr="00E8485B">
        <w:tc>
          <w:tcPr>
            <w:tcW w:w="636" w:type="dxa"/>
          </w:tcPr>
          <w:p w14:paraId="6E4A239E" w14:textId="77777777" w:rsidR="009A1B6F" w:rsidRPr="009A1B6F" w:rsidRDefault="009A1B6F" w:rsidP="009A1B6F">
            <w:pPr>
              <w:jc w:val="center"/>
              <w:rPr>
                <w:sz w:val="28"/>
                <w:szCs w:val="28"/>
              </w:rPr>
            </w:pPr>
            <w:r w:rsidRPr="009A1B6F">
              <w:rPr>
                <w:sz w:val="28"/>
                <w:szCs w:val="28"/>
              </w:rPr>
              <w:t>3.2.</w:t>
            </w:r>
          </w:p>
        </w:tc>
        <w:tc>
          <w:tcPr>
            <w:tcW w:w="3334" w:type="dxa"/>
          </w:tcPr>
          <w:p w14:paraId="2D455F5B"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596802BE" w14:textId="77777777" w:rsidR="009A1B6F" w:rsidRPr="009A1B6F" w:rsidRDefault="009A1B6F" w:rsidP="009A1B6F">
            <w:pPr>
              <w:jc w:val="center"/>
              <w:rPr>
                <w:sz w:val="28"/>
                <w:szCs w:val="28"/>
              </w:rPr>
            </w:pPr>
            <w:r w:rsidRPr="009A1B6F">
              <w:rPr>
                <w:sz w:val="28"/>
                <w:szCs w:val="28"/>
              </w:rPr>
              <w:t>2025</w:t>
            </w:r>
          </w:p>
        </w:tc>
        <w:tc>
          <w:tcPr>
            <w:tcW w:w="1451" w:type="dxa"/>
          </w:tcPr>
          <w:p w14:paraId="063E2751" w14:textId="77777777" w:rsidR="009A1B6F" w:rsidRPr="009A1B6F" w:rsidRDefault="009A1B6F" w:rsidP="009A1B6F">
            <w:pPr>
              <w:jc w:val="center"/>
              <w:rPr>
                <w:sz w:val="28"/>
                <w:szCs w:val="28"/>
              </w:rPr>
            </w:pPr>
            <w:r w:rsidRPr="009A1B6F">
              <w:rPr>
                <w:sz w:val="28"/>
                <w:szCs w:val="28"/>
              </w:rPr>
              <w:t>-</w:t>
            </w:r>
          </w:p>
        </w:tc>
        <w:tc>
          <w:tcPr>
            <w:tcW w:w="2660" w:type="dxa"/>
            <w:vMerge/>
          </w:tcPr>
          <w:p w14:paraId="1976FE4F" w14:textId="77777777" w:rsidR="009A1B6F" w:rsidRPr="009A1B6F" w:rsidRDefault="009A1B6F" w:rsidP="009A1B6F">
            <w:pPr>
              <w:jc w:val="center"/>
              <w:rPr>
                <w:sz w:val="28"/>
                <w:szCs w:val="28"/>
              </w:rPr>
            </w:pPr>
          </w:p>
        </w:tc>
        <w:tc>
          <w:tcPr>
            <w:tcW w:w="980" w:type="dxa"/>
          </w:tcPr>
          <w:p w14:paraId="0506D2CD" w14:textId="77777777" w:rsidR="009A1B6F" w:rsidRPr="009A1B6F" w:rsidRDefault="009A1B6F" w:rsidP="009A1B6F">
            <w:pPr>
              <w:jc w:val="center"/>
              <w:rPr>
                <w:sz w:val="28"/>
                <w:szCs w:val="28"/>
              </w:rPr>
            </w:pPr>
            <w:r w:rsidRPr="009A1B6F">
              <w:rPr>
                <w:sz w:val="28"/>
                <w:szCs w:val="28"/>
              </w:rPr>
              <w:t>-</w:t>
            </w:r>
          </w:p>
        </w:tc>
        <w:tc>
          <w:tcPr>
            <w:tcW w:w="831" w:type="dxa"/>
          </w:tcPr>
          <w:p w14:paraId="71D1BB7E" w14:textId="77777777" w:rsidR="009A1B6F" w:rsidRPr="009A1B6F" w:rsidRDefault="009A1B6F" w:rsidP="009A1B6F">
            <w:pPr>
              <w:jc w:val="center"/>
              <w:rPr>
                <w:sz w:val="28"/>
                <w:szCs w:val="28"/>
              </w:rPr>
            </w:pPr>
            <w:r w:rsidRPr="009A1B6F">
              <w:rPr>
                <w:sz w:val="28"/>
                <w:szCs w:val="28"/>
              </w:rPr>
              <w:t>-</w:t>
            </w:r>
          </w:p>
        </w:tc>
      </w:tr>
      <w:tr w:rsidR="009A1B6F" w:rsidRPr="009A1B6F" w14:paraId="05CC4F54" w14:textId="77777777" w:rsidTr="00E8485B">
        <w:tc>
          <w:tcPr>
            <w:tcW w:w="636" w:type="dxa"/>
          </w:tcPr>
          <w:p w14:paraId="66786B93" w14:textId="77777777" w:rsidR="009A1B6F" w:rsidRPr="009A1B6F" w:rsidRDefault="009A1B6F" w:rsidP="009A1B6F">
            <w:pPr>
              <w:jc w:val="center"/>
              <w:rPr>
                <w:sz w:val="28"/>
                <w:szCs w:val="28"/>
              </w:rPr>
            </w:pPr>
            <w:r w:rsidRPr="009A1B6F">
              <w:rPr>
                <w:sz w:val="28"/>
                <w:szCs w:val="28"/>
              </w:rPr>
              <w:t>3.3.</w:t>
            </w:r>
          </w:p>
        </w:tc>
        <w:tc>
          <w:tcPr>
            <w:tcW w:w="3334" w:type="dxa"/>
          </w:tcPr>
          <w:p w14:paraId="34C3D05A"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571CE064" w14:textId="77777777" w:rsidR="009A1B6F" w:rsidRPr="009A1B6F" w:rsidRDefault="009A1B6F" w:rsidP="009A1B6F">
            <w:pPr>
              <w:jc w:val="center"/>
              <w:rPr>
                <w:sz w:val="28"/>
                <w:szCs w:val="28"/>
              </w:rPr>
            </w:pPr>
            <w:r w:rsidRPr="009A1B6F">
              <w:rPr>
                <w:sz w:val="28"/>
                <w:szCs w:val="28"/>
              </w:rPr>
              <w:t>2026</w:t>
            </w:r>
          </w:p>
        </w:tc>
        <w:tc>
          <w:tcPr>
            <w:tcW w:w="1451" w:type="dxa"/>
          </w:tcPr>
          <w:p w14:paraId="09D9320D" w14:textId="77777777" w:rsidR="009A1B6F" w:rsidRPr="009A1B6F" w:rsidRDefault="009A1B6F" w:rsidP="009A1B6F">
            <w:pPr>
              <w:jc w:val="center"/>
              <w:rPr>
                <w:sz w:val="28"/>
                <w:szCs w:val="28"/>
              </w:rPr>
            </w:pPr>
            <w:r w:rsidRPr="009A1B6F">
              <w:rPr>
                <w:sz w:val="28"/>
                <w:szCs w:val="28"/>
              </w:rPr>
              <w:t>-</w:t>
            </w:r>
          </w:p>
        </w:tc>
        <w:tc>
          <w:tcPr>
            <w:tcW w:w="2660" w:type="dxa"/>
            <w:vMerge/>
          </w:tcPr>
          <w:p w14:paraId="6C61C867" w14:textId="77777777" w:rsidR="009A1B6F" w:rsidRPr="009A1B6F" w:rsidRDefault="009A1B6F" w:rsidP="009A1B6F">
            <w:pPr>
              <w:jc w:val="center"/>
              <w:rPr>
                <w:sz w:val="28"/>
                <w:szCs w:val="28"/>
              </w:rPr>
            </w:pPr>
          </w:p>
        </w:tc>
        <w:tc>
          <w:tcPr>
            <w:tcW w:w="980" w:type="dxa"/>
          </w:tcPr>
          <w:p w14:paraId="7E5213A5" w14:textId="77777777" w:rsidR="009A1B6F" w:rsidRPr="009A1B6F" w:rsidRDefault="009A1B6F" w:rsidP="009A1B6F">
            <w:pPr>
              <w:jc w:val="center"/>
              <w:rPr>
                <w:sz w:val="28"/>
                <w:szCs w:val="28"/>
              </w:rPr>
            </w:pPr>
            <w:r w:rsidRPr="009A1B6F">
              <w:rPr>
                <w:sz w:val="28"/>
                <w:szCs w:val="28"/>
              </w:rPr>
              <w:t>-</w:t>
            </w:r>
          </w:p>
        </w:tc>
        <w:tc>
          <w:tcPr>
            <w:tcW w:w="831" w:type="dxa"/>
          </w:tcPr>
          <w:p w14:paraId="2DC8A770" w14:textId="77777777" w:rsidR="009A1B6F" w:rsidRPr="009A1B6F" w:rsidRDefault="009A1B6F" w:rsidP="009A1B6F">
            <w:pPr>
              <w:jc w:val="center"/>
              <w:rPr>
                <w:sz w:val="28"/>
                <w:szCs w:val="28"/>
              </w:rPr>
            </w:pPr>
            <w:r w:rsidRPr="009A1B6F">
              <w:rPr>
                <w:sz w:val="28"/>
                <w:szCs w:val="28"/>
              </w:rPr>
              <w:t>-</w:t>
            </w:r>
          </w:p>
        </w:tc>
      </w:tr>
      <w:tr w:rsidR="009A1B6F" w:rsidRPr="009A1B6F" w14:paraId="0A95F97A" w14:textId="77777777" w:rsidTr="00E8485B">
        <w:tc>
          <w:tcPr>
            <w:tcW w:w="636" w:type="dxa"/>
          </w:tcPr>
          <w:p w14:paraId="0A0C029D" w14:textId="77777777" w:rsidR="009A1B6F" w:rsidRPr="009A1B6F" w:rsidRDefault="009A1B6F" w:rsidP="009A1B6F">
            <w:pPr>
              <w:jc w:val="center"/>
              <w:rPr>
                <w:sz w:val="28"/>
                <w:szCs w:val="28"/>
              </w:rPr>
            </w:pPr>
            <w:r w:rsidRPr="009A1B6F">
              <w:rPr>
                <w:sz w:val="28"/>
                <w:szCs w:val="28"/>
              </w:rPr>
              <w:t>3.4.</w:t>
            </w:r>
          </w:p>
        </w:tc>
        <w:tc>
          <w:tcPr>
            <w:tcW w:w="3334" w:type="dxa"/>
          </w:tcPr>
          <w:p w14:paraId="09CD0440"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1928BC1B" w14:textId="77777777" w:rsidR="009A1B6F" w:rsidRPr="009A1B6F" w:rsidRDefault="009A1B6F" w:rsidP="009A1B6F">
            <w:pPr>
              <w:jc w:val="center"/>
              <w:rPr>
                <w:sz w:val="28"/>
                <w:szCs w:val="28"/>
              </w:rPr>
            </w:pPr>
            <w:r w:rsidRPr="009A1B6F">
              <w:rPr>
                <w:sz w:val="28"/>
                <w:szCs w:val="28"/>
              </w:rPr>
              <w:t>2027</w:t>
            </w:r>
          </w:p>
        </w:tc>
        <w:tc>
          <w:tcPr>
            <w:tcW w:w="1451" w:type="dxa"/>
          </w:tcPr>
          <w:p w14:paraId="4AC51BC5" w14:textId="77777777" w:rsidR="009A1B6F" w:rsidRPr="009A1B6F" w:rsidRDefault="009A1B6F" w:rsidP="009A1B6F">
            <w:pPr>
              <w:jc w:val="center"/>
              <w:rPr>
                <w:sz w:val="28"/>
                <w:szCs w:val="28"/>
              </w:rPr>
            </w:pPr>
            <w:r w:rsidRPr="009A1B6F">
              <w:rPr>
                <w:sz w:val="28"/>
                <w:szCs w:val="28"/>
              </w:rPr>
              <w:t>-</w:t>
            </w:r>
          </w:p>
        </w:tc>
        <w:tc>
          <w:tcPr>
            <w:tcW w:w="2660" w:type="dxa"/>
            <w:vMerge/>
          </w:tcPr>
          <w:p w14:paraId="06C724BE" w14:textId="77777777" w:rsidR="009A1B6F" w:rsidRPr="009A1B6F" w:rsidRDefault="009A1B6F" w:rsidP="009A1B6F">
            <w:pPr>
              <w:jc w:val="center"/>
              <w:rPr>
                <w:sz w:val="28"/>
                <w:szCs w:val="28"/>
              </w:rPr>
            </w:pPr>
          </w:p>
        </w:tc>
        <w:tc>
          <w:tcPr>
            <w:tcW w:w="980" w:type="dxa"/>
          </w:tcPr>
          <w:p w14:paraId="20D94E23" w14:textId="77777777" w:rsidR="009A1B6F" w:rsidRPr="009A1B6F" w:rsidRDefault="009A1B6F" w:rsidP="009A1B6F">
            <w:pPr>
              <w:jc w:val="center"/>
              <w:rPr>
                <w:sz w:val="28"/>
                <w:szCs w:val="28"/>
              </w:rPr>
            </w:pPr>
            <w:r w:rsidRPr="009A1B6F">
              <w:rPr>
                <w:sz w:val="28"/>
                <w:szCs w:val="28"/>
              </w:rPr>
              <w:t>-</w:t>
            </w:r>
          </w:p>
        </w:tc>
        <w:tc>
          <w:tcPr>
            <w:tcW w:w="831" w:type="dxa"/>
          </w:tcPr>
          <w:p w14:paraId="4B9768A2" w14:textId="77777777" w:rsidR="009A1B6F" w:rsidRPr="009A1B6F" w:rsidRDefault="009A1B6F" w:rsidP="009A1B6F">
            <w:pPr>
              <w:jc w:val="center"/>
              <w:rPr>
                <w:sz w:val="28"/>
                <w:szCs w:val="28"/>
              </w:rPr>
            </w:pPr>
            <w:r w:rsidRPr="009A1B6F">
              <w:rPr>
                <w:sz w:val="28"/>
                <w:szCs w:val="28"/>
              </w:rPr>
              <w:t>-</w:t>
            </w:r>
          </w:p>
        </w:tc>
      </w:tr>
      <w:tr w:rsidR="009A1B6F" w:rsidRPr="009A1B6F" w14:paraId="38798675" w14:textId="77777777" w:rsidTr="00E8485B">
        <w:trPr>
          <w:trHeight w:val="275"/>
        </w:trPr>
        <w:tc>
          <w:tcPr>
            <w:tcW w:w="636" w:type="dxa"/>
          </w:tcPr>
          <w:p w14:paraId="36908301" w14:textId="77777777" w:rsidR="009A1B6F" w:rsidRPr="009A1B6F" w:rsidRDefault="009A1B6F" w:rsidP="009A1B6F">
            <w:pPr>
              <w:jc w:val="center"/>
              <w:rPr>
                <w:sz w:val="28"/>
                <w:szCs w:val="28"/>
              </w:rPr>
            </w:pPr>
            <w:r w:rsidRPr="009A1B6F">
              <w:rPr>
                <w:sz w:val="28"/>
                <w:szCs w:val="28"/>
              </w:rPr>
              <w:t>3.5.</w:t>
            </w:r>
          </w:p>
        </w:tc>
        <w:tc>
          <w:tcPr>
            <w:tcW w:w="3334" w:type="dxa"/>
          </w:tcPr>
          <w:p w14:paraId="60FE945A"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218E3C7B" w14:textId="77777777" w:rsidR="009A1B6F" w:rsidRPr="009A1B6F" w:rsidRDefault="009A1B6F" w:rsidP="009A1B6F">
            <w:pPr>
              <w:jc w:val="center"/>
              <w:rPr>
                <w:sz w:val="28"/>
                <w:szCs w:val="28"/>
              </w:rPr>
            </w:pPr>
            <w:r w:rsidRPr="009A1B6F">
              <w:rPr>
                <w:sz w:val="28"/>
                <w:szCs w:val="28"/>
              </w:rPr>
              <w:t>2028</w:t>
            </w:r>
          </w:p>
        </w:tc>
        <w:tc>
          <w:tcPr>
            <w:tcW w:w="1451" w:type="dxa"/>
          </w:tcPr>
          <w:p w14:paraId="68B2F0DB" w14:textId="77777777" w:rsidR="009A1B6F" w:rsidRPr="009A1B6F" w:rsidRDefault="009A1B6F" w:rsidP="009A1B6F">
            <w:pPr>
              <w:jc w:val="center"/>
              <w:rPr>
                <w:sz w:val="28"/>
                <w:szCs w:val="28"/>
              </w:rPr>
            </w:pPr>
            <w:r w:rsidRPr="009A1B6F">
              <w:rPr>
                <w:sz w:val="28"/>
                <w:szCs w:val="28"/>
              </w:rPr>
              <w:t>-</w:t>
            </w:r>
          </w:p>
        </w:tc>
        <w:tc>
          <w:tcPr>
            <w:tcW w:w="2660" w:type="dxa"/>
            <w:vMerge/>
          </w:tcPr>
          <w:p w14:paraId="33CEE7E9" w14:textId="77777777" w:rsidR="009A1B6F" w:rsidRPr="009A1B6F" w:rsidRDefault="009A1B6F" w:rsidP="009A1B6F">
            <w:pPr>
              <w:jc w:val="center"/>
              <w:rPr>
                <w:sz w:val="28"/>
                <w:szCs w:val="28"/>
              </w:rPr>
            </w:pPr>
          </w:p>
        </w:tc>
        <w:tc>
          <w:tcPr>
            <w:tcW w:w="980" w:type="dxa"/>
          </w:tcPr>
          <w:p w14:paraId="23A3B422" w14:textId="77777777" w:rsidR="009A1B6F" w:rsidRPr="009A1B6F" w:rsidRDefault="009A1B6F" w:rsidP="009A1B6F">
            <w:pPr>
              <w:jc w:val="center"/>
              <w:rPr>
                <w:sz w:val="28"/>
                <w:szCs w:val="28"/>
              </w:rPr>
            </w:pPr>
            <w:r w:rsidRPr="009A1B6F">
              <w:rPr>
                <w:sz w:val="28"/>
                <w:szCs w:val="28"/>
              </w:rPr>
              <w:t>-</w:t>
            </w:r>
          </w:p>
        </w:tc>
        <w:tc>
          <w:tcPr>
            <w:tcW w:w="831" w:type="dxa"/>
          </w:tcPr>
          <w:p w14:paraId="5A4231B3" w14:textId="77777777" w:rsidR="009A1B6F" w:rsidRPr="009A1B6F" w:rsidRDefault="009A1B6F" w:rsidP="009A1B6F">
            <w:pPr>
              <w:jc w:val="center"/>
              <w:rPr>
                <w:sz w:val="28"/>
                <w:szCs w:val="28"/>
              </w:rPr>
            </w:pPr>
            <w:r w:rsidRPr="009A1B6F">
              <w:rPr>
                <w:sz w:val="28"/>
                <w:szCs w:val="28"/>
              </w:rPr>
              <w:t>-</w:t>
            </w:r>
          </w:p>
        </w:tc>
      </w:tr>
    </w:tbl>
    <w:p w14:paraId="2927F598" w14:textId="77777777" w:rsidR="009A1B6F" w:rsidRPr="009A1B6F" w:rsidRDefault="009A1B6F" w:rsidP="009A1B6F">
      <w:pPr>
        <w:jc w:val="center"/>
        <w:rPr>
          <w:sz w:val="28"/>
          <w:szCs w:val="28"/>
        </w:rPr>
      </w:pPr>
    </w:p>
    <w:p w14:paraId="7D059FCE" w14:textId="77777777" w:rsidR="009A1B6F" w:rsidRPr="009A1B6F" w:rsidRDefault="009A1B6F" w:rsidP="009A1B6F">
      <w:pPr>
        <w:jc w:val="center"/>
        <w:rPr>
          <w:sz w:val="28"/>
          <w:szCs w:val="28"/>
        </w:rPr>
      </w:pPr>
    </w:p>
    <w:p w14:paraId="5BD0AF00" w14:textId="77777777" w:rsidR="009A1B6F" w:rsidRPr="009A1B6F" w:rsidRDefault="009A1B6F" w:rsidP="009A1B6F">
      <w:pPr>
        <w:jc w:val="center"/>
        <w:rPr>
          <w:sz w:val="28"/>
          <w:szCs w:val="28"/>
        </w:rPr>
      </w:pPr>
    </w:p>
    <w:p w14:paraId="6FD674EE" w14:textId="77777777" w:rsidR="009A1B6F" w:rsidRPr="009A1B6F" w:rsidRDefault="009A1B6F" w:rsidP="009A1B6F">
      <w:pPr>
        <w:jc w:val="center"/>
        <w:rPr>
          <w:sz w:val="28"/>
          <w:szCs w:val="28"/>
        </w:rPr>
      </w:pPr>
    </w:p>
    <w:p w14:paraId="1150B7D0" w14:textId="77777777" w:rsidR="009A1B6F" w:rsidRPr="009A1B6F" w:rsidRDefault="009A1B6F" w:rsidP="009A1B6F">
      <w:pPr>
        <w:jc w:val="center"/>
        <w:rPr>
          <w:sz w:val="28"/>
          <w:szCs w:val="28"/>
        </w:rPr>
      </w:pPr>
    </w:p>
    <w:p w14:paraId="60A86906" w14:textId="77777777" w:rsidR="009A1B6F" w:rsidRPr="009A1B6F" w:rsidRDefault="009A1B6F" w:rsidP="009A1B6F">
      <w:pPr>
        <w:jc w:val="center"/>
        <w:rPr>
          <w:color w:val="FF0000"/>
          <w:sz w:val="28"/>
          <w:szCs w:val="28"/>
        </w:rPr>
      </w:pPr>
    </w:p>
    <w:p w14:paraId="37D1E971" w14:textId="77777777" w:rsidR="009A1B6F" w:rsidRPr="009A1B6F" w:rsidRDefault="009A1B6F" w:rsidP="009A1B6F">
      <w:pPr>
        <w:jc w:val="center"/>
        <w:rPr>
          <w:color w:val="FF0000"/>
          <w:sz w:val="28"/>
          <w:szCs w:val="28"/>
        </w:rPr>
      </w:pPr>
    </w:p>
    <w:p w14:paraId="0AF55ADD" w14:textId="77777777" w:rsidR="009A1B6F" w:rsidRPr="009A1B6F" w:rsidRDefault="009A1B6F" w:rsidP="009A1B6F">
      <w:pPr>
        <w:jc w:val="center"/>
        <w:rPr>
          <w:color w:val="FF0000"/>
          <w:sz w:val="28"/>
          <w:szCs w:val="28"/>
        </w:rPr>
      </w:pPr>
    </w:p>
    <w:p w14:paraId="01AB765A" w14:textId="77777777" w:rsidR="009A1B6F" w:rsidRPr="009A1B6F" w:rsidRDefault="009A1B6F" w:rsidP="009A1B6F">
      <w:pPr>
        <w:jc w:val="center"/>
        <w:rPr>
          <w:color w:val="FF0000"/>
          <w:sz w:val="28"/>
          <w:szCs w:val="28"/>
        </w:rPr>
      </w:pPr>
    </w:p>
    <w:p w14:paraId="29E818AA" w14:textId="77777777" w:rsidR="009A1B6F" w:rsidRPr="009A1B6F" w:rsidRDefault="009A1B6F" w:rsidP="009A1B6F">
      <w:pPr>
        <w:jc w:val="center"/>
        <w:rPr>
          <w:color w:val="FF0000"/>
          <w:sz w:val="28"/>
          <w:szCs w:val="28"/>
        </w:rPr>
      </w:pPr>
    </w:p>
    <w:p w14:paraId="4806ED8E" w14:textId="77777777" w:rsidR="009A1B6F" w:rsidRPr="009A1B6F" w:rsidRDefault="009A1B6F" w:rsidP="009A1B6F">
      <w:pPr>
        <w:jc w:val="center"/>
        <w:rPr>
          <w:color w:val="FF0000"/>
          <w:sz w:val="28"/>
          <w:szCs w:val="28"/>
        </w:rPr>
      </w:pPr>
    </w:p>
    <w:p w14:paraId="4CD4291E" w14:textId="77777777" w:rsidR="009A1B6F" w:rsidRPr="009A1B6F" w:rsidRDefault="009A1B6F" w:rsidP="009A1B6F">
      <w:pPr>
        <w:jc w:val="center"/>
        <w:rPr>
          <w:color w:val="FF0000"/>
          <w:sz w:val="28"/>
          <w:szCs w:val="28"/>
        </w:rPr>
      </w:pPr>
    </w:p>
    <w:p w14:paraId="023A3726" w14:textId="77777777" w:rsidR="009A1B6F" w:rsidRPr="009A1B6F" w:rsidRDefault="009A1B6F" w:rsidP="009A1B6F">
      <w:pPr>
        <w:jc w:val="center"/>
        <w:rPr>
          <w:color w:val="FF0000"/>
          <w:sz w:val="28"/>
          <w:szCs w:val="28"/>
        </w:rPr>
      </w:pPr>
    </w:p>
    <w:p w14:paraId="0E6258B7" w14:textId="77777777" w:rsidR="009A1B6F" w:rsidRPr="009A1B6F" w:rsidRDefault="009A1B6F" w:rsidP="009A1B6F">
      <w:pPr>
        <w:jc w:val="center"/>
        <w:rPr>
          <w:color w:val="FF0000"/>
          <w:sz w:val="28"/>
          <w:szCs w:val="28"/>
        </w:rPr>
      </w:pPr>
    </w:p>
    <w:p w14:paraId="6DF228E4" w14:textId="77777777" w:rsidR="009A1B6F" w:rsidRPr="009A1B6F" w:rsidRDefault="009A1B6F" w:rsidP="009A1B6F">
      <w:pPr>
        <w:jc w:val="center"/>
        <w:rPr>
          <w:color w:val="FF0000"/>
          <w:sz w:val="28"/>
          <w:szCs w:val="28"/>
        </w:rPr>
      </w:pPr>
    </w:p>
    <w:p w14:paraId="7E179D73" w14:textId="77777777" w:rsidR="009A1B6F" w:rsidRPr="009A1B6F" w:rsidRDefault="009A1B6F" w:rsidP="009A1B6F">
      <w:pPr>
        <w:jc w:val="center"/>
        <w:rPr>
          <w:sz w:val="28"/>
          <w:szCs w:val="28"/>
        </w:rPr>
      </w:pPr>
      <w:r w:rsidRPr="009A1B6F">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6B0030E6" w14:textId="77777777" w:rsidR="009A1B6F" w:rsidRPr="009A1B6F" w:rsidRDefault="009A1B6F" w:rsidP="009A1B6F">
      <w:pPr>
        <w:jc w:val="center"/>
        <w:rPr>
          <w:sz w:val="28"/>
          <w:szCs w:val="28"/>
        </w:rPr>
      </w:pPr>
    </w:p>
    <w:tbl>
      <w:tblPr>
        <w:tblStyle w:val="ae"/>
        <w:tblW w:w="10884" w:type="dxa"/>
        <w:tblInd w:w="-998" w:type="dxa"/>
        <w:tblLayout w:type="fixed"/>
        <w:tblLook w:val="04A0" w:firstRow="1" w:lastRow="0" w:firstColumn="1" w:lastColumn="0" w:noHBand="0" w:noVBand="1"/>
      </w:tblPr>
      <w:tblGrid>
        <w:gridCol w:w="636"/>
        <w:gridCol w:w="3334"/>
        <w:gridCol w:w="992"/>
        <w:gridCol w:w="1451"/>
        <w:gridCol w:w="2660"/>
        <w:gridCol w:w="980"/>
        <w:gridCol w:w="831"/>
      </w:tblGrid>
      <w:tr w:rsidR="009A1B6F" w:rsidRPr="009A1B6F" w14:paraId="7CF658CC" w14:textId="77777777" w:rsidTr="00E8485B">
        <w:trPr>
          <w:trHeight w:val="706"/>
        </w:trPr>
        <w:tc>
          <w:tcPr>
            <w:tcW w:w="636" w:type="dxa"/>
            <w:vMerge w:val="restart"/>
            <w:vAlign w:val="center"/>
          </w:tcPr>
          <w:p w14:paraId="0160C598" w14:textId="77777777" w:rsidR="009A1B6F" w:rsidRPr="009A1B6F" w:rsidRDefault="009A1B6F" w:rsidP="009A1B6F">
            <w:pPr>
              <w:jc w:val="center"/>
              <w:rPr>
                <w:sz w:val="28"/>
                <w:szCs w:val="28"/>
              </w:rPr>
            </w:pPr>
            <w:r w:rsidRPr="009A1B6F">
              <w:rPr>
                <w:sz w:val="28"/>
                <w:szCs w:val="28"/>
              </w:rPr>
              <w:t>№ п/п</w:t>
            </w:r>
          </w:p>
        </w:tc>
        <w:tc>
          <w:tcPr>
            <w:tcW w:w="3334" w:type="dxa"/>
            <w:vMerge w:val="restart"/>
            <w:vAlign w:val="center"/>
          </w:tcPr>
          <w:p w14:paraId="78890A31" w14:textId="77777777" w:rsidR="009A1B6F" w:rsidRPr="009A1B6F" w:rsidRDefault="009A1B6F" w:rsidP="009A1B6F">
            <w:pPr>
              <w:jc w:val="center"/>
              <w:rPr>
                <w:sz w:val="28"/>
                <w:szCs w:val="28"/>
              </w:rPr>
            </w:pPr>
            <w:r w:rsidRPr="009A1B6F">
              <w:rPr>
                <w:sz w:val="28"/>
                <w:szCs w:val="28"/>
              </w:rPr>
              <w:t>Наименование мероприятия</w:t>
            </w:r>
          </w:p>
        </w:tc>
        <w:tc>
          <w:tcPr>
            <w:tcW w:w="992" w:type="dxa"/>
            <w:vMerge w:val="restart"/>
            <w:vAlign w:val="center"/>
          </w:tcPr>
          <w:p w14:paraId="3C58FFED" w14:textId="77777777" w:rsidR="009A1B6F" w:rsidRPr="009A1B6F" w:rsidRDefault="009A1B6F" w:rsidP="009A1B6F">
            <w:pPr>
              <w:jc w:val="center"/>
              <w:rPr>
                <w:sz w:val="28"/>
                <w:szCs w:val="28"/>
              </w:rPr>
            </w:pPr>
            <w:r w:rsidRPr="009A1B6F">
              <w:rPr>
                <w:sz w:val="28"/>
                <w:szCs w:val="28"/>
              </w:rPr>
              <w:t xml:space="preserve">Срок </w:t>
            </w:r>
            <w:proofErr w:type="spellStart"/>
            <w:r w:rsidRPr="009A1B6F">
              <w:rPr>
                <w:sz w:val="28"/>
                <w:szCs w:val="28"/>
              </w:rPr>
              <w:t>реали-зации</w:t>
            </w:r>
            <w:proofErr w:type="spellEnd"/>
          </w:p>
        </w:tc>
        <w:tc>
          <w:tcPr>
            <w:tcW w:w="1451" w:type="dxa"/>
            <w:vMerge w:val="restart"/>
          </w:tcPr>
          <w:p w14:paraId="3D5EEB5C" w14:textId="77777777" w:rsidR="009A1B6F" w:rsidRPr="009A1B6F" w:rsidRDefault="009A1B6F" w:rsidP="009A1B6F">
            <w:pPr>
              <w:jc w:val="center"/>
              <w:rPr>
                <w:sz w:val="28"/>
                <w:szCs w:val="28"/>
              </w:rPr>
            </w:pPr>
            <w:proofErr w:type="spellStart"/>
            <w:r w:rsidRPr="009A1B6F">
              <w:rPr>
                <w:sz w:val="28"/>
                <w:szCs w:val="28"/>
              </w:rPr>
              <w:t>Финан-совые</w:t>
            </w:r>
            <w:proofErr w:type="spellEnd"/>
            <w:r w:rsidRPr="009A1B6F">
              <w:rPr>
                <w:sz w:val="28"/>
                <w:szCs w:val="28"/>
              </w:rPr>
              <w:t xml:space="preserve"> </w:t>
            </w:r>
            <w:proofErr w:type="gramStart"/>
            <w:r w:rsidRPr="009A1B6F">
              <w:rPr>
                <w:sz w:val="28"/>
                <w:szCs w:val="28"/>
              </w:rPr>
              <w:t>потреб-</w:t>
            </w:r>
            <w:proofErr w:type="spellStart"/>
            <w:r w:rsidRPr="009A1B6F">
              <w:rPr>
                <w:sz w:val="28"/>
                <w:szCs w:val="28"/>
              </w:rPr>
              <w:t>ности</w:t>
            </w:r>
            <w:proofErr w:type="spellEnd"/>
            <w:proofErr w:type="gramEnd"/>
            <w:r w:rsidRPr="009A1B6F">
              <w:rPr>
                <w:sz w:val="28"/>
                <w:szCs w:val="28"/>
              </w:rPr>
              <w:t>, тыс. руб. (без НДС)</w:t>
            </w:r>
          </w:p>
        </w:tc>
        <w:tc>
          <w:tcPr>
            <w:tcW w:w="4471" w:type="dxa"/>
            <w:gridSpan w:val="3"/>
            <w:vAlign w:val="center"/>
          </w:tcPr>
          <w:p w14:paraId="7D77EE1A" w14:textId="77777777" w:rsidR="009A1B6F" w:rsidRPr="009A1B6F" w:rsidRDefault="009A1B6F" w:rsidP="009A1B6F">
            <w:pPr>
              <w:jc w:val="center"/>
              <w:rPr>
                <w:sz w:val="28"/>
                <w:szCs w:val="28"/>
              </w:rPr>
            </w:pPr>
            <w:r w:rsidRPr="009A1B6F">
              <w:rPr>
                <w:sz w:val="28"/>
                <w:szCs w:val="28"/>
              </w:rPr>
              <w:t>Ожидаемый эффект</w:t>
            </w:r>
          </w:p>
        </w:tc>
      </w:tr>
      <w:tr w:rsidR="009A1B6F" w:rsidRPr="009A1B6F" w14:paraId="209746D7" w14:textId="77777777" w:rsidTr="00E8485B">
        <w:trPr>
          <w:trHeight w:val="844"/>
        </w:trPr>
        <w:tc>
          <w:tcPr>
            <w:tcW w:w="636" w:type="dxa"/>
            <w:vMerge/>
          </w:tcPr>
          <w:p w14:paraId="11B985F8" w14:textId="77777777" w:rsidR="009A1B6F" w:rsidRPr="009A1B6F" w:rsidRDefault="009A1B6F" w:rsidP="009A1B6F">
            <w:pPr>
              <w:jc w:val="center"/>
              <w:rPr>
                <w:sz w:val="28"/>
                <w:szCs w:val="28"/>
              </w:rPr>
            </w:pPr>
          </w:p>
        </w:tc>
        <w:tc>
          <w:tcPr>
            <w:tcW w:w="3334" w:type="dxa"/>
            <w:vMerge/>
          </w:tcPr>
          <w:p w14:paraId="15553850" w14:textId="77777777" w:rsidR="009A1B6F" w:rsidRPr="009A1B6F" w:rsidRDefault="009A1B6F" w:rsidP="009A1B6F">
            <w:pPr>
              <w:jc w:val="center"/>
              <w:rPr>
                <w:sz w:val="28"/>
                <w:szCs w:val="28"/>
              </w:rPr>
            </w:pPr>
          </w:p>
        </w:tc>
        <w:tc>
          <w:tcPr>
            <w:tcW w:w="992" w:type="dxa"/>
            <w:vMerge/>
          </w:tcPr>
          <w:p w14:paraId="015E17E7" w14:textId="77777777" w:rsidR="009A1B6F" w:rsidRPr="009A1B6F" w:rsidRDefault="009A1B6F" w:rsidP="009A1B6F">
            <w:pPr>
              <w:jc w:val="center"/>
              <w:rPr>
                <w:sz w:val="28"/>
                <w:szCs w:val="28"/>
              </w:rPr>
            </w:pPr>
          </w:p>
        </w:tc>
        <w:tc>
          <w:tcPr>
            <w:tcW w:w="1451" w:type="dxa"/>
            <w:vMerge/>
          </w:tcPr>
          <w:p w14:paraId="11C7AD4C" w14:textId="77777777" w:rsidR="009A1B6F" w:rsidRPr="009A1B6F" w:rsidRDefault="009A1B6F" w:rsidP="009A1B6F">
            <w:pPr>
              <w:jc w:val="center"/>
              <w:rPr>
                <w:sz w:val="28"/>
                <w:szCs w:val="28"/>
              </w:rPr>
            </w:pPr>
          </w:p>
        </w:tc>
        <w:tc>
          <w:tcPr>
            <w:tcW w:w="2660" w:type="dxa"/>
            <w:vAlign w:val="center"/>
          </w:tcPr>
          <w:p w14:paraId="344FEED0" w14:textId="77777777" w:rsidR="009A1B6F" w:rsidRPr="009A1B6F" w:rsidRDefault="009A1B6F" w:rsidP="009A1B6F">
            <w:pPr>
              <w:jc w:val="center"/>
              <w:rPr>
                <w:sz w:val="28"/>
                <w:szCs w:val="28"/>
              </w:rPr>
            </w:pPr>
            <w:r w:rsidRPr="009A1B6F">
              <w:rPr>
                <w:sz w:val="28"/>
                <w:szCs w:val="28"/>
              </w:rPr>
              <w:t>Наименование показателей</w:t>
            </w:r>
          </w:p>
        </w:tc>
        <w:tc>
          <w:tcPr>
            <w:tcW w:w="980" w:type="dxa"/>
            <w:vAlign w:val="center"/>
          </w:tcPr>
          <w:p w14:paraId="79897B5C" w14:textId="77777777" w:rsidR="009A1B6F" w:rsidRPr="009A1B6F" w:rsidRDefault="009A1B6F" w:rsidP="009A1B6F">
            <w:pPr>
              <w:jc w:val="center"/>
              <w:rPr>
                <w:sz w:val="28"/>
                <w:szCs w:val="28"/>
              </w:rPr>
            </w:pPr>
            <w:r w:rsidRPr="009A1B6F">
              <w:rPr>
                <w:sz w:val="28"/>
                <w:szCs w:val="28"/>
              </w:rPr>
              <w:t>тыс. руб.</w:t>
            </w:r>
          </w:p>
        </w:tc>
        <w:tc>
          <w:tcPr>
            <w:tcW w:w="831" w:type="dxa"/>
            <w:vAlign w:val="center"/>
          </w:tcPr>
          <w:p w14:paraId="2A4E8028" w14:textId="77777777" w:rsidR="009A1B6F" w:rsidRPr="009A1B6F" w:rsidRDefault="009A1B6F" w:rsidP="009A1B6F">
            <w:pPr>
              <w:jc w:val="center"/>
              <w:rPr>
                <w:sz w:val="28"/>
                <w:szCs w:val="28"/>
              </w:rPr>
            </w:pPr>
            <w:r w:rsidRPr="009A1B6F">
              <w:rPr>
                <w:sz w:val="28"/>
                <w:szCs w:val="28"/>
              </w:rPr>
              <w:t>%</w:t>
            </w:r>
          </w:p>
        </w:tc>
      </w:tr>
      <w:tr w:rsidR="009A1B6F" w:rsidRPr="009A1B6F" w14:paraId="266B480D" w14:textId="77777777" w:rsidTr="00E8485B">
        <w:tc>
          <w:tcPr>
            <w:tcW w:w="10884" w:type="dxa"/>
            <w:gridSpan w:val="7"/>
          </w:tcPr>
          <w:p w14:paraId="66856472" w14:textId="77777777" w:rsidR="009A1B6F" w:rsidRPr="009A1B6F" w:rsidRDefault="009A1B6F" w:rsidP="009A1B6F">
            <w:pPr>
              <w:ind w:left="360"/>
              <w:jc w:val="center"/>
              <w:rPr>
                <w:sz w:val="28"/>
                <w:szCs w:val="28"/>
              </w:rPr>
            </w:pPr>
            <w:r w:rsidRPr="009A1B6F">
              <w:rPr>
                <w:sz w:val="28"/>
                <w:szCs w:val="28"/>
              </w:rPr>
              <w:t xml:space="preserve">1. Холодное водоснабжение </w:t>
            </w:r>
          </w:p>
        </w:tc>
      </w:tr>
      <w:tr w:rsidR="009A1B6F" w:rsidRPr="009A1B6F" w14:paraId="26C0E809" w14:textId="77777777" w:rsidTr="00E8485B">
        <w:tc>
          <w:tcPr>
            <w:tcW w:w="636" w:type="dxa"/>
          </w:tcPr>
          <w:p w14:paraId="7CB7DE01" w14:textId="77777777" w:rsidR="009A1B6F" w:rsidRPr="009A1B6F" w:rsidRDefault="009A1B6F" w:rsidP="009A1B6F">
            <w:pPr>
              <w:jc w:val="center"/>
              <w:rPr>
                <w:sz w:val="28"/>
                <w:szCs w:val="28"/>
              </w:rPr>
            </w:pPr>
            <w:r w:rsidRPr="009A1B6F">
              <w:rPr>
                <w:sz w:val="28"/>
                <w:szCs w:val="28"/>
              </w:rPr>
              <w:t>1.1.</w:t>
            </w:r>
          </w:p>
        </w:tc>
        <w:tc>
          <w:tcPr>
            <w:tcW w:w="3334" w:type="dxa"/>
          </w:tcPr>
          <w:p w14:paraId="34CCD0EA"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07760EC" w14:textId="77777777" w:rsidR="009A1B6F" w:rsidRPr="009A1B6F" w:rsidRDefault="009A1B6F" w:rsidP="009A1B6F">
            <w:pPr>
              <w:jc w:val="center"/>
              <w:rPr>
                <w:sz w:val="28"/>
                <w:szCs w:val="28"/>
              </w:rPr>
            </w:pPr>
            <w:r w:rsidRPr="009A1B6F">
              <w:rPr>
                <w:sz w:val="28"/>
                <w:szCs w:val="28"/>
              </w:rPr>
              <w:t>2024</w:t>
            </w:r>
          </w:p>
        </w:tc>
        <w:tc>
          <w:tcPr>
            <w:tcW w:w="1451" w:type="dxa"/>
          </w:tcPr>
          <w:p w14:paraId="6ECE1540" w14:textId="77777777" w:rsidR="009A1B6F" w:rsidRPr="009A1B6F" w:rsidRDefault="009A1B6F" w:rsidP="009A1B6F">
            <w:pPr>
              <w:jc w:val="center"/>
              <w:rPr>
                <w:sz w:val="28"/>
                <w:szCs w:val="28"/>
              </w:rPr>
            </w:pPr>
            <w:r w:rsidRPr="009A1B6F">
              <w:rPr>
                <w:sz w:val="28"/>
                <w:szCs w:val="28"/>
              </w:rPr>
              <w:t>-</w:t>
            </w:r>
          </w:p>
        </w:tc>
        <w:tc>
          <w:tcPr>
            <w:tcW w:w="2660" w:type="dxa"/>
            <w:vMerge w:val="restart"/>
            <w:vAlign w:val="center"/>
          </w:tcPr>
          <w:p w14:paraId="73121815" w14:textId="77777777" w:rsidR="009A1B6F" w:rsidRPr="009A1B6F" w:rsidRDefault="009A1B6F" w:rsidP="009A1B6F">
            <w:pPr>
              <w:jc w:val="center"/>
              <w:rPr>
                <w:sz w:val="28"/>
                <w:szCs w:val="28"/>
              </w:rPr>
            </w:pPr>
            <w:r w:rsidRPr="009A1B6F">
              <w:rPr>
                <w:sz w:val="28"/>
                <w:szCs w:val="28"/>
              </w:rPr>
              <w:t>-</w:t>
            </w:r>
          </w:p>
        </w:tc>
        <w:tc>
          <w:tcPr>
            <w:tcW w:w="980" w:type="dxa"/>
          </w:tcPr>
          <w:p w14:paraId="1832C3C2" w14:textId="77777777" w:rsidR="009A1B6F" w:rsidRPr="009A1B6F" w:rsidRDefault="009A1B6F" w:rsidP="009A1B6F">
            <w:pPr>
              <w:jc w:val="center"/>
              <w:rPr>
                <w:sz w:val="28"/>
                <w:szCs w:val="28"/>
              </w:rPr>
            </w:pPr>
            <w:r w:rsidRPr="009A1B6F">
              <w:rPr>
                <w:sz w:val="28"/>
                <w:szCs w:val="28"/>
              </w:rPr>
              <w:t>-</w:t>
            </w:r>
          </w:p>
        </w:tc>
        <w:tc>
          <w:tcPr>
            <w:tcW w:w="831" w:type="dxa"/>
          </w:tcPr>
          <w:p w14:paraId="6E8CB321" w14:textId="77777777" w:rsidR="009A1B6F" w:rsidRPr="009A1B6F" w:rsidRDefault="009A1B6F" w:rsidP="009A1B6F">
            <w:pPr>
              <w:jc w:val="center"/>
              <w:rPr>
                <w:sz w:val="28"/>
                <w:szCs w:val="28"/>
              </w:rPr>
            </w:pPr>
            <w:r w:rsidRPr="009A1B6F">
              <w:rPr>
                <w:sz w:val="28"/>
                <w:szCs w:val="28"/>
              </w:rPr>
              <w:t>-</w:t>
            </w:r>
          </w:p>
        </w:tc>
      </w:tr>
      <w:tr w:rsidR="009A1B6F" w:rsidRPr="009A1B6F" w14:paraId="05A4C5F6" w14:textId="77777777" w:rsidTr="00E8485B">
        <w:tc>
          <w:tcPr>
            <w:tcW w:w="636" w:type="dxa"/>
          </w:tcPr>
          <w:p w14:paraId="51925C3D" w14:textId="77777777" w:rsidR="009A1B6F" w:rsidRPr="009A1B6F" w:rsidRDefault="009A1B6F" w:rsidP="009A1B6F">
            <w:pPr>
              <w:jc w:val="center"/>
              <w:rPr>
                <w:sz w:val="28"/>
                <w:szCs w:val="28"/>
              </w:rPr>
            </w:pPr>
            <w:r w:rsidRPr="009A1B6F">
              <w:rPr>
                <w:sz w:val="28"/>
                <w:szCs w:val="28"/>
              </w:rPr>
              <w:t>1.2.</w:t>
            </w:r>
          </w:p>
        </w:tc>
        <w:tc>
          <w:tcPr>
            <w:tcW w:w="3334" w:type="dxa"/>
          </w:tcPr>
          <w:p w14:paraId="76E9681F"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734C76E7" w14:textId="77777777" w:rsidR="009A1B6F" w:rsidRPr="009A1B6F" w:rsidRDefault="009A1B6F" w:rsidP="009A1B6F">
            <w:pPr>
              <w:jc w:val="center"/>
              <w:rPr>
                <w:sz w:val="28"/>
                <w:szCs w:val="28"/>
              </w:rPr>
            </w:pPr>
            <w:r w:rsidRPr="009A1B6F">
              <w:rPr>
                <w:sz w:val="28"/>
                <w:szCs w:val="28"/>
              </w:rPr>
              <w:t>2025</w:t>
            </w:r>
          </w:p>
        </w:tc>
        <w:tc>
          <w:tcPr>
            <w:tcW w:w="1451" w:type="dxa"/>
          </w:tcPr>
          <w:p w14:paraId="577A6FAE" w14:textId="77777777" w:rsidR="009A1B6F" w:rsidRPr="009A1B6F" w:rsidRDefault="009A1B6F" w:rsidP="009A1B6F">
            <w:pPr>
              <w:jc w:val="center"/>
              <w:rPr>
                <w:sz w:val="28"/>
                <w:szCs w:val="28"/>
              </w:rPr>
            </w:pPr>
            <w:r w:rsidRPr="009A1B6F">
              <w:rPr>
                <w:sz w:val="28"/>
                <w:szCs w:val="28"/>
              </w:rPr>
              <w:t>-</w:t>
            </w:r>
          </w:p>
        </w:tc>
        <w:tc>
          <w:tcPr>
            <w:tcW w:w="2660" w:type="dxa"/>
            <w:vMerge/>
          </w:tcPr>
          <w:p w14:paraId="0F1B587B" w14:textId="77777777" w:rsidR="009A1B6F" w:rsidRPr="009A1B6F" w:rsidRDefault="009A1B6F" w:rsidP="009A1B6F">
            <w:pPr>
              <w:jc w:val="center"/>
              <w:rPr>
                <w:sz w:val="28"/>
                <w:szCs w:val="28"/>
              </w:rPr>
            </w:pPr>
          </w:p>
        </w:tc>
        <w:tc>
          <w:tcPr>
            <w:tcW w:w="980" w:type="dxa"/>
          </w:tcPr>
          <w:p w14:paraId="271E1A3C" w14:textId="77777777" w:rsidR="009A1B6F" w:rsidRPr="009A1B6F" w:rsidRDefault="009A1B6F" w:rsidP="009A1B6F">
            <w:pPr>
              <w:jc w:val="center"/>
              <w:rPr>
                <w:sz w:val="28"/>
                <w:szCs w:val="28"/>
              </w:rPr>
            </w:pPr>
            <w:r w:rsidRPr="009A1B6F">
              <w:rPr>
                <w:sz w:val="28"/>
                <w:szCs w:val="28"/>
              </w:rPr>
              <w:t>-</w:t>
            </w:r>
          </w:p>
        </w:tc>
        <w:tc>
          <w:tcPr>
            <w:tcW w:w="831" w:type="dxa"/>
          </w:tcPr>
          <w:p w14:paraId="48E14870" w14:textId="77777777" w:rsidR="009A1B6F" w:rsidRPr="009A1B6F" w:rsidRDefault="009A1B6F" w:rsidP="009A1B6F">
            <w:pPr>
              <w:jc w:val="center"/>
              <w:rPr>
                <w:sz w:val="28"/>
                <w:szCs w:val="28"/>
              </w:rPr>
            </w:pPr>
            <w:r w:rsidRPr="009A1B6F">
              <w:rPr>
                <w:sz w:val="28"/>
                <w:szCs w:val="28"/>
              </w:rPr>
              <w:t>-</w:t>
            </w:r>
          </w:p>
        </w:tc>
      </w:tr>
      <w:tr w:rsidR="009A1B6F" w:rsidRPr="009A1B6F" w14:paraId="795C49A8" w14:textId="77777777" w:rsidTr="00E8485B">
        <w:tc>
          <w:tcPr>
            <w:tcW w:w="636" w:type="dxa"/>
          </w:tcPr>
          <w:p w14:paraId="1D4B169B" w14:textId="77777777" w:rsidR="009A1B6F" w:rsidRPr="009A1B6F" w:rsidRDefault="009A1B6F" w:rsidP="009A1B6F">
            <w:pPr>
              <w:jc w:val="center"/>
              <w:rPr>
                <w:sz w:val="28"/>
                <w:szCs w:val="28"/>
              </w:rPr>
            </w:pPr>
            <w:r w:rsidRPr="009A1B6F">
              <w:rPr>
                <w:sz w:val="28"/>
                <w:szCs w:val="28"/>
              </w:rPr>
              <w:t>1.3.</w:t>
            </w:r>
          </w:p>
        </w:tc>
        <w:tc>
          <w:tcPr>
            <w:tcW w:w="3334" w:type="dxa"/>
          </w:tcPr>
          <w:p w14:paraId="64AF008A"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28B48BDF" w14:textId="77777777" w:rsidR="009A1B6F" w:rsidRPr="009A1B6F" w:rsidRDefault="009A1B6F" w:rsidP="009A1B6F">
            <w:pPr>
              <w:jc w:val="center"/>
              <w:rPr>
                <w:sz w:val="28"/>
                <w:szCs w:val="28"/>
              </w:rPr>
            </w:pPr>
            <w:r w:rsidRPr="009A1B6F">
              <w:rPr>
                <w:sz w:val="28"/>
                <w:szCs w:val="28"/>
              </w:rPr>
              <w:t>2026</w:t>
            </w:r>
          </w:p>
        </w:tc>
        <w:tc>
          <w:tcPr>
            <w:tcW w:w="1451" w:type="dxa"/>
          </w:tcPr>
          <w:p w14:paraId="3166A668" w14:textId="77777777" w:rsidR="009A1B6F" w:rsidRPr="009A1B6F" w:rsidRDefault="009A1B6F" w:rsidP="009A1B6F">
            <w:pPr>
              <w:jc w:val="center"/>
              <w:rPr>
                <w:sz w:val="28"/>
                <w:szCs w:val="28"/>
              </w:rPr>
            </w:pPr>
            <w:r w:rsidRPr="009A1B6F">
              <w:rPr>
                <w:sz w:val="28"/>
                <w:szCs w:val="28"/>
              </w:rPr>
              <w:t>-</w:t>
            </w:r>
          </w:p>
        </w:tc>
        <w:tc>
          <w:tcPr>
            <w:tcW w:w="2660" w:type="dxa"/>
            <w:vMerge/>
          </w:tcPr>
          <w:p w14:paraId="4A0AA6B1" w14:textId="77777777" w:rsidR="009A1B6F" w:rsidRPr="009A1B6F" w:rsidRDefault="009A1B6F" w:rsidP="009A1B6F">
            <w:pPr>
              <w:jc w:val="center"/>
              <w:rPr>
                <w:sz w:val="28"/>
                <w:szCs w:val="28"/>
              </w:rPr>
            </w:pPr>
          </w:p>
        </w:tc>
        <w:tc>
          <w:tcPr>
            <w:tcW w:w="980" w:type="dxa"/>
          </w:tcPr>
          <w:p w14:paraId="15A9B603" w14:textId="77777777" w:rsidR="009A1B6F" w:rsidRPr="009A1B6F" w:rsidRDefault="009A1B6F" w:rsidP="009A1B6F">
            <w:pPr>
              <w:jc w:val="center"/>
              <w:rPr>
                <w:sz w:val="28"/>
                <w:szCs w:val="28"/>
              </w:rPr>
            </w:pPr>
            <w:r w:rsidRPr="009A1B6F">
              <w:rPr>
                <w:sz w:val="28"/>
                <w:szCs w:val="28"/>
              </w:rPr>
              <w:t>-</w:t>
            </w:r>
          </w:p>
        </w:tc>
        <w:tc>
          <w:tcPr>
            <w:tcW w:w="831" w:type="dxa"/>
          </w:tcPr>
          <w:p w14:paraId="2AB83F2C" w14:textId="77777777" w:rsidR="009A1B6F" w:rsidRPr="009A1B6F" w:rsidRDefault="009A1B6F" w:rsidP="009A1B6F">
            <w:pPr>
              <w:jc w:val="center"/>
              <w:rPr>
                <w:sz w:val="28"/>
                <w:szCs w:val="28"/>
              </w:rPr>
            </w:pPr>
            <w:r w:rsidRPr="009A1B6F">
              <w:rPr>
                <w:sz w:val="28"/>
                <w:szCs w:val="28"/>
              </w:rPr>
              <w:t>-</w:t>
            </w:r>
          </w:p>
        </w:tc>
      </w:tr>
      <w:tr w:rsidR="009A1B6F" w:rsidRPr="009A1B6F" w14:paraId="000C2568" w14:textId="77777777" w:rsidTr="00E8485B">
        <w:tc>
          <w:tcPr>
            <w:tcW w:w="636" w:type="dxa"/>
          </w:tcPr>
          <w:p w14:paraId="6482A798" w14:textId="77777777" w:rsidR="009A1B6F" w:rsidRPr="009A1B6F" w:rsidRDefault="009A1B6F" w:rsidP="009A1B6F">
            <w:pPr>
              <w:jc w:val="center"/>
              <w:rPr>
                <w:sz w:val="28"/>
                <w:szCs w:val="28"/>
              </w:rPr>
            </w:pPr>
            <w:r w:rsidRPr="009A1B6F">
              <w:rPr>
                <w:sz w:val="28"/>
                <w:szCs w:val="28"/>
              </w:rPr>
              <w:t>1.4.</w:t>
            </w:r>
          </w:p>
        </w:tc>
        <w:tc>
          <w:tcPr>
            <w:tcW w:w="3334" w:type="dxa"/>
          </w:tcPr>
          <w:p w14:paraId="03644BE9"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9C0ED61" w14:textId="77777777" w:rsidR="009A1B6F" w:rsidRPr="009A1B6F" w:rsidRDefault="009A1B6F" w:rsidP="009A1B6F">
            <w:pPr>
              <w:jc w:val="center"/>
              <w:rPr>
                <w:sz w:val="28"/>
                <w:szCs w:val="28"/>
              </w:rPr>
            </w:pPr>
            <w:r w:rsidRPr="009A1B6F">
              <w:rPr>
                <w:sz w:val="28"/>
                <w:szCs w:val="28"/>
              </w:rPr>
              <w:t>2027</w:t>
            </w:r>
          </w:p>
        </w:tc>
        <w:tc>
          <w:tcPr>
            <w:tcW w:w="1451" w:type="dxa"/>
          </w:tcPr>
          <w:p w14:paraId="395F83DF" w14:textId="77777777" w:rsidR="009A1B6F" w:rsidRPr="009A1B6F" w:rsidRDefault="009A1B6F" w:rsidP="009A1B6F">
            <w:pPr>
              <w:jc w:val="center"/>
              <w:rPr>
                <w:sz w:val="28"/>
                <w:szCs w:val="28"/>
              </w:rPr>
            </w:pPr>
            <w:r w:rsidRPr="009A1B6F">
              <w:rPr>
                <w:sz w:val="28"/>
                <w:szCs w:val="28"/>
              </w:rPr>
              <w:t>-</w:t>
            </w:r>
          </w:p>
        </w:tc>
        <w:tc>
          <w:tcPr>
            <w:tcW w:w="2660" w:type="dxa"/>
            <w:vMerge/>
          </w:tcPr>
          <w:p w14:paraId="2052CF7D" w14:textId="77777777" w:rsidR="009A1B6F" w:rsidRPr="009A1B6F" w:rsidRDefault="009A1B6F" w:rsidP="009A1B6F">
            <w:pPr>
              <w:jc w:val="center"/>
              <w:rPr>
                <w:sz w:val="28"/>
                <w:szCs w:val="28"/>
              </w:rPr>
            </w:pPr>
          </w:p>
        </w:tc>
        <w:tc>
          <w:tcPr>
            <w:tcW w:w="980" w:type="dxa"/>
          </w:tcPr>
          <w:p w14:paraId="23EEC135" w14:textId="77777777" w:rsidR="009A1B6F" w:rsidRPr="009A1B6F" w:rsidRDefault="009A1B6F" w:rsidP="009A1B6F">
            <w:pPr>
              <w:jc w:val="center"/>
              <w:rPr>
                <w:sz w:val="28"/>
                <w:szCs w:val="28"/>
              </w:rPr>
            </w:pPr>
            <w:r w:rsidRPr="009A1B6F">
              <w:rPr>
                <w:sz w:val="28"/>
                <w:szCs w:val="28"/>
              </w:rPr>
              <w:t>-</w:t>
            </w:r>
          </w:p>
        </w:tc>
        <w:tc>
          <w:tcPr>
            <w:tcW w:w="831" w:type="dxa"/>
          </w:tcPr>
          <w:p w14:paraId="1976DD15" w14:textId="77777777" w:rsidR="009A1B6F" w:rsidRPr="009A1B6F" w:rsidRDefault="009A1B6F" w:rsidP="009A1B6F">
            <w:pPr>
              <w:jc w:val="center"/>
              <w:rPr>
                <w:sz w:val="28"/>
                <w:szCs w:val="28"/>
              </w:rPr>
            </w:pPr>
            <w:r w:rsidRPr="009A1B6F">
              <w:rPr>
                <w:sz w:val="28"/>
                <w:szCs w:val="28"/>
              </w:rPr>
              <w:t>-</w:t>
            </w:r>
          </w:p>
        </w:tc>
      </w:tr>
      <w:tr w:rsidR="009A1B6F" w:rsidRPr="009A1B6F" w14:paraId="43E75263" w14:textId="77777777" w:rsidTr="00E8485B">
        <w:tc>
          <w:tcPr>
            <w:tcW w:w="636" w:type="dxa"/>
          </w:tcPr>
          <w:p w14:paraId="6D03B1CA" w14:textId="77777777" w:rsidR="009A1B6F" w:rsidRPr="009A1B6F" w:rsidRDefault="009A1B6F" w:rsidP="009A1B6F">
            <w:pPr>
              <w:jc w:val="center"/>
              <w:rPr>
                <w:sz w:val="28"/>
                <w:szCs w:val="28"/>
              </w:rPr>
            </w:pPr>
            <w:r w:rsidRPr="009A1B6F">
              <w:rPr>
                <w:sz w:val="28"/>
                <w:szCs w:val="28"/>
              </w:rPr>
              <w:t>1.5.</w:t>
            </w:r>
          </w:p>
        </w:tc>
        <w:tc>
          <w:tcPr>
            <w:tcW w:w="3334" w:type="dxa"/>
          </w:tcPr>
          <w:p w14:paraId="41C87644"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426DD4C3" w14:textId="77777777" w:rsidR="009A1B6F" w:rsidRPr="009A1B6F" w:rsidRDefault="009A1B6F" w:rsidP="009A1B6F">
            <w:pPr>
              <w:jc w:val="center"/>
              <w:rPr>
                <w:sz w:val="28"/>
                <w:szCs w:val="28"/>
              </w:rPr>
            </w:pPr>
            <w:r w:rsidRPr="009A1B6F">
              <w:rPr>
                <w:sz w:val="28"/>
                <w:szCs w:val="28"/>
              </w:rPr>
              <w:t>2028</w:t>
            </w:r>
          </w:p>
        </w:tc>
        <w:tc>
          <w:tcPr>
            <w:tcW w:w="1451" w:type="dxa"/>
          </w:tcPr>
          <w:p w14:paraId="0A881050" w14:textId="77777777" w:rsidR="009A1B6F" w:rsidRPr="009A1B6F" w:rsidRDefault="009A1B6F" w:rsidP="009A1B6F">
            <w:pPr>
              <w:jc w:val="center"/>
              <w:rPr>
                <w:sz w:val="28"/>
                <w:szCs w:val="28"/>
              </w:rPr>
            </w:pPr>
            <w:r w:rsidRPr="009A1B6F">
              <w:rPr>
                <w:sz w:val="28"/>
                <w:szCs w:val="28"/>
              </w:rPr>
              <w:t>-</w:t>
            </w:r>
          </w:p>
        </w:tc>
        <w:tc>
          <w:tcPr>
            <w:tcW w:w="2660" w:type="dxa"/>
            <w:vMerge/>
          </w:tcPr>
          <w:p w14:paraId="20E68DE1" w14:textId="77777777" w:rsidR="009A1B6F" w:rsidRPr="009A1B6F" w:rsidRDefault="009A1B6F" w:rsidP="009A1B6F">
            <w:pPr>
              <w:jc w:val="center"/>
              <w:rPr>
                <w:sz w:val="28"/>
                <w:szCs w:val="28"/>
              </w:rPr>
            </w:pPr>
          </w:p>
        </w:tc>
        <w:tc>
          <w:tcPr>
            <w:tcW w:w="980" w:type="dxa"/>
          </w:tcPr>
          <w:p w14:paraId="47DDA8C9" w14:textId="77777777" w:rsidR="009A1B6F" w:rsidRPr="009A1B6F" w:rsidRDefault="009A1B6F" w:rsidP="009A1B6F">
            <w:pPr>
              <w:jc w:val="center"/>
              <w:rPr>
                <w:sz w:val="28"/>
                <w:szCs w:val="28"/>
              </w:rPr>
            </w:pPr>
            <w:r w:rsidRPr="009A1B6F">
              <w:rPr>
                <w:sz w:val="28"/>
                <w:szCs w:val="28"/>
              </w:rPr>
              <w:t>-</w:t>
            </w:r>
          </w:p>
        </w:tc>
        <w:tc>
          <w:tcPr>
            <w:tcW w:w="831" w:type="dxa"/>
          </w:tcPr>
          <w:p w14:paraId="1DA0FBC4" w14:textId="77777777" w:rsidR="009A1B6F" w:rsidRPr="009A1B6F" w:rsidRDefault="009A1B6F" w:rsidP="009A1B6F">
            <w:pPr>
              <w:jc w:val="center"/>
              <w:rPr>
                <w:sz w:val="28"/>
                <w:szCs w:val="28"/>
              </w:rPr>
            </w:pPr>
            <w:r w:rsidRPr="009A1B6F">
              <w:rPr>
                <w:sz w:val="28"/>
                <w:szCs w:val="28"/>
              </w:rPr>
              <w:t>-</w:t>
            </w:r>
          </w:p>
        </w:tc>
      </w:tr>
      <w:tr w:rsidR="009A1B6F" w:rsidRPr="009A1B6F" w14:paraId="3E698B0A" w14:textId="77777777" w:rsidTr="00E8485B">
        <w:tc>
          <w:tcPr>
            <w:tcW w:w="10884" w:type="dxa"/>
            <w:gridSpan w:val="7"/>
          </w:tcPr>
          <w:p w14:paraId="1C50850C" w14:textId="77777777" w:rsidR="009A1B6F" w:rsidRPr="009A1B6F" w:rsidRDefault="009A1B6F" w:rsidP="009A1B6F">
            <w:pPr>
              <w:ind w:left="720"/>
              <w:contextualSpacing/>
              <w:jc w:val="center"/>
              <w:rPr>
                <w:sz w:val="28"/>
                <w:szCs w:val="28"/>
              </w:rPr>
            </w:pPr>
            <w:r w:rsidRPr="009A1B6F">
              <w:rPr>
                <w:sz w:val="28"/>
                <w:szCs w:val="28"/>
              </w:rPr>
              <w:t>2. Водоотведение сточных вод, отводимых потребителями</w:t>
            </w:r>
          </w:p>
          <w:p w14:paraId="580CD21C" w14:textId="77777777" w:rsidR="009A1B6F" w:rsidRPr="009A1B6F" w:rsidRDefault="009A1B6F" w:rsidP="009A1B6F">
            <w:pPr>
              <w:ind w:left="720"/>
              <w:contextualSpacing/>
              <w:jc w:val="center"/>
              <w:rPr>
                <w:sz w:val="28"/>
                <w:szCs w:val="28"/>
              </w:rPr>
            </w:pPr>
            <w:r w:rsidRPr="009A1B6F">
              <w:rPr>
                <w:sz w:val="28"/>
                <w:szCs w:val="28"/>
              </w:rPr>
              <w:t>за исключением потребителей, отводящих сточные воды в камеру гашения</w:t>
            </w:r>
          </w:p>
          <w:p w14:paraId="7EE55136" w14:textId="77777777" w:rsidR="009A1B6F" w:rsidRPr="009A1B6F" w:rsidRDefault="009A1B6F" w:rsidP="009A1B6F">
            <w:pPr>
              <w:ind w:left="720"/>
              <w:contextualSpacing/>
              <w:jc w:val="center"/>
              <w:rPr>
                <w:sz w:val="28"/>
                <w:szCs w:val="28"/>
              </w:rPr>
            </w:pPr>
            <w:r w:rsidRPr="009A1B6F">
              <w:rPr>
                <w:sz w:val="28"/>
                <w:szCs w:val="28"/>
              </w:rPr>
              <w:t>по ул. Волгоградской, 45 канализационного коллектора ДУ-1000 мм</w:t>
            </w:r>
          </w:p>
        </w:tc>
      </w:tr>
      <w:tr w:rsidR="009A1B6F" w:rsidRPr="009A1B6F" w14:paraId="5E84DD5F" w14:textId="77777777" w:rsidTr="00E8485B">
        <w:tc>
          <w:tcPr>
            <w:tcW w:w="636" w:type="dxa"/>
          </w:tcPr>
          <w:p w14:paraId="7207D360" w14:textId="77777777" w:rsidR="009A1B6F" w:rsidRPr="009A1B6F" w:rsidRDefault="009A1B6F" w:rsidP="009A1B6F">
            <w:pPr>
              <w:jc w:val="center"/>
              <w:rPr>
                <w:sz w:val="28"/>
                <w:szCs w:val="28"/>
              </w:rPr>
            </w:pPr>
            <w:r w:rsidRPr="009A1B6F">
              <w:rPr>
                <w:sz w:val="28"/>
                <w:szCs w:val="28"/>
              </w:rPr>
              <w:t>2.1.</w:t>
            </w:r>
          </w:p>
        </w:tc>
        <w:tc>
          <w:tcPr>
            <w:tcW w:w="3334" w:type="dxa"/>
          </w:tcPr>
          <w:p w14:paraId="3144F46D"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D61B877" w14:textId="77777777" w:rsidR="009A1B6F" w:rsidRPr="009A1B6F" w:rsidRDefault="009A1B6F" w:rsidP="009A1B6F">
            <w:pPr>
              <w:jc w:val="center"/>
              <w:rPr>
                <w:sz w:val="28"/>
                <w:szCs w:val="28"/>
              </w:rPr>
            </w:pPr>
            <w:r w:rsidRPr="009A1B6F">
              <w:rPr>
                <w:sz w:val="28"/>
                <w:szCs w:val="28"/>
              </w:rPr>
              <w:t>2024</w:t>
            </w:r>
          </w:p>
        </w:tc>
        <w:tc>
          <w:tcPr>
            <w:tcW w:w="1451" w:type="dxa"/>
          </w:tcPr>
          <w:p w14:paraId="68EE6FEA" w14:textId="77777777" w:rsidR="009A1B6F" w:rsidRPr="009A1B6F" w:rsidRDefault="009A1B6F" w:rsidP="009A1B6F">
            <w:pPr>
              <w:jc w:val="center"/>
              <w:rPr>
                <w:sz w:val="28"/>
                <w:szCs w:val="28"/>
              </w:rPr>
            </w:pPr>
            <w:r w:rsidRPr="009A1B6F">
              <w:rPr>
                <w:sz w:val="28"/>
                <w:szCs w:val="28"/>
              </w:rPr>
              <w:t>-</w:t>
            </w:r>
          </w:p>
        </w:tc>
        <w:tc>
          <w:tcPr>
            <w:tcW w:w="2660" w:type="dxa"/>
            <w:vMerge w:val="restart"/>
            <w:vAlign w:val="center"/>
          </w:tcPr>
          <w:p w14:paraId="1E48572D" w14:textId="77777777" w:rsidR="009A1B6F" w:rsidRPr="009A1B6F" w:rsidRDefault="009A1B6F" w:rsidP="009A1B6F">
            <w:pPr>
              <w:jc w:val="center"/>
              <w:rPr>
                <w:sz w:val="28"/>
                <w:szCs w:val="28"/>
              </w:rPr>
            </w:pPr>
            <w:r w:rsidRPr="009A1B6F">
              <w:rPr>
                <w:sz w:val="28"/>
                <w:szCs w:val="28"/>
              </w:rPr>
              <w:t>-</w:t>
            </w:r>
          </w:p>
        </w:tc>
        <w:tc>
          <w:tcPr>
            <w:tcW w:w="980" w:type="dxa"/>
          </w:tcPr>
          <w:p w14:paraId="584513CA" w14:textId="77777777" w:rsidR="009A1B6F" w:rsidRPr="009A1B6F" w:rsidRDefault="009A1B6F" w:rsidP="009A1B6F">
            <w:pPr>
              <w:jc w:val="center"/>
              <w:rPr>
                <w:sz w:val="28"/>
                <w:szCs w:val="28"/>
              </w:rPr>
            </w:pPr>
            <w:r w:rsidRPr="009A1B6F">
              <w:rPr>
                <w:sz w:val="28"/>
                <w:szCs w:val="28"/>
              </w:rPr>
              <w:t>-</w:t>
            </w:r>
          </w:p>
        </w:tc>
        <w:tc>
          <w:tcPr>
            <w:tcW w:w="831" w:type="dxa"/>
          </w:tcPr>
          <w:p w14:paraId="6D15204B" w14:textId="77777777" w:rsidR="009A1B6F" w:rsidRPr="009A1B6F" w:rsidRDefault="009A1B6F" w:rsidP="009A1B6F">
            <w:pPr>
              <w:jc w:val="center"/>
              <w:rPr>
                <w:sz w:val="28"/>
                <w:szCs w:val="28"/>
              </w:rPr>
            </w:pPr>
            <w:r w:rsidRPr="009A1B6F">
              <w:rPr>
                <w:sz w:val="28"/>
                <w:szCs w:val="28"/>
              </w:rPr>
              <w:t>-</w:t>
            </w:r>
          </w:p>
        </w:tc>
      </w:tr>
      <w:tr w:rsidR="009A1B6F" w:rsidRPr="009A1B6F" w14:paraId="5079CF8F" w14:textId="77777777" w:rsidTr="00E8485B">
        <w:tc>
          <w:tcPr>
            <w:tcW w:w="636" w:type="dxa"/>
          </w:tcPr>
          <w:p w14:paraId="2A2D76BB" w14:textId="77777777" w:rsidR="009A1B6F" w:rsidRPr="009A1B6F" w:rsidRDefault="009A1B6F" w:rsidP="009A1B6F">
            <w:pPr>
              <w:jc w:val="center"/>
              <w:rPr>
                <w:sz w:val="28"/>
                <w:szCs w:val="28"/>
              </w:rPr>
            </w:pPr>
            <w:r w:rsidRPr="009A1B6F">
              <w:rPr>
                <w:sz w:val="28"/>
                <w:szCs w:val="28"/>
              </w:rPr>
              <w:t>2.2.</w:t>
            </w:r>
          </w:p>
        </w:tc>
        <w:tc>
          <w:tcPr>
            <w:tcW w:w="3334" w:type="dxa"/>
          </w:tcPr>
          <w:p w14:paraId="2D30A905"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ED0EA6D" w14:textId="77777777" w:rsidR="009A1B6F" w:rsidRPr="009A1B6F" w:rsidRDefault="009A1B6F" w:rsidP="009A1B6F">
            <w:pPr>
              <w:jc w:val="center"/>
              <w:rPr>
                <w:sz w:val="28"/>
                <w:szCs w:val="28"/>
              </w:rPr>
            </w:pPr>
            <w:r w:rsidRPr="009A1B6F">
              <w:rPr>
                <w:sz w:val="28"/>
                <w:szCs w:val="28"/>
              </w:rPr>
              <w:t>2025</w:t>
            </w:r>
          </w:p>
        </w:tc>
        <w:tc>
          <w:tcPr>
            <w:tcW w:w="1451" w:type="dxa"/>
          </w:tcPr>
          <w:p w14:paraId="6FBE279E" w14:textId="77777777" w:rsidR="009A1B6F" w:rsidRPr="009A1B6F" w:rsidRDefault="009A1B6F" w:rsidP="009A1B6F">
            <w:pPr>
              <w:jc w:val="center"/>
              <w:rPr>
                <w:sz w:val="28"/>
                <w:szCs w:val="28"/>
              </w:rPr>
            </w:pPr>
            <w:r w:rsidRPr="009A1B6F">
              <w:rPr>
                <w:sz w:val="28"/>
                <w:szCs w:val="28"/>
              </w:rPr>
              <w:t>-</w:t>
            </w:r>
          </w:p>
        </w:tc>
        <w:tc>
          <w:tcPr>
            <w:tcW w:w="2660" w:type="dxa"/>
            <w:vMerge/>
          </w:tcPr>
          <w:p w14:paraId="6D02D84C" w14:textId="77777777" w:rsidR="009A1B6F" w:rsidRPr="009A1B6F" w:rsidRDefault="009A1B6F" w:rsidP="009A1B6F">
            <w:pPr>
              <w:jc w:val="center"/>
              <w:rPr>
                <w:sz w:val="28"/>
                <w:szCs w:val="28"/>
              </w:rPr>
            </w:pPr>
          </w:p>
        </w:tc>
        <w:tc>
          <w:tcPr>
            <w:tcW w:w="980" w:type="dxa"/>
          </w:tcPr>
          <w:p w14:paraId="2130DE36" w14:textId="77777777" w:rsidR="009A1B6F" w:rsidRPr="009A1B6F" w:rsidRDefault="009A1B6F" w:rsidP="009A1B6F">
            <w:pPr>
              <w:jc w:val="center"/>
              <w:rPr>
                <w:sz w:val="28"/>
                <w:szCs w:val="28"/>
              </w:rPr>
            </w:pPr>
            <w:r w:rsidRPr="009A1B6F">
              <w:rPr>
                <w:sz w:val="28"/>
                <w:szCs w:val="28"/>
              </w:rPr>
              <w:t>-</w:t>
            </w:r>
          </w:p>
        </w:tc>
        <w:tc>
          <w:tcPr>
            <w:tcW w:w="831" w:type="dxa"/>
          </w:tcPr>
          <w:p w14:paraId="6AC9882B" w14:textId="77777777" w:rsidR="009A1B6F" w:rsidRPr="009A1B6F" w:rsidRDefault="009A1B6F" w:rsidP="009A1B6F">
            <w:pPr>
              <w:jc w:val="center"/>
              <w:rPr>
                <w:sz w:val="28"/>
                <w:szCs w:val="28"/>
              </w:rPr>
            </w:pPr>
            <w:r w:rsidRPr="009A1B6F">
              <w:rPr>
                <w:sz w:val="28"/>
                <w:szCs w:val="28"/>
              </w:rPr>
              <w:t>-</w:t>
            </w:r>
          </w:p>
        </w:tc>
      </w:tr>
      <w:tr w:rsidR="009A1B6F" w:rsidRPr="009A1B6F" w14:paraId="3F06AF7B" w14:textId="77777777" w:rsidTr="00E8485B">
        <w:tc>
          <w:tcPr>
            <w:tcW w:w="636" w:type="dxa"/>
          </w:tcPr>
          <w:p w14:paraId="6C1C7730" w14:textId="77777777" w:rsidR="009A1B6F" w:rsidRPr="009A1B6F" w:rsidRDefault="009A1B6F" w:rsidP="009A1B6F">
            <w:pPr>
              <w:jc w:val="center"/>
              <w:rPr>
                <w:sz w:val="28"/>
                <w:szCs w:val="28"/>
              </w:rPr>
            </w:pPr>
            <w:r w:rsidRPr="009A1B6F">
              <w:rPr>
                <w:sz w:val="28"/>
                <w:szCs w:val="28"/>
              </w:rPr>
              <w:t>2.3.</w:t>
            </w:r>
          </w:p>
        </w:tc>
        <w:tc>
          <w:tcPr>
            <w:tcW w:w="3334" w:type="dxa"/>
          </w:tcPr>
          <w:p w14:paraId="1B156F44"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205A3CE0" w14:textId="77777777" w:rsidR="009A1B6F" w:rsidRPr="009A1B6F" w:rsidRDefault="009A1B6F" w:rsidP="009A1B6F">
            <w:pPr>
              <w:jc w:val="center"/>
              <w:rPr>
                <w:sz w:val="28"/>
                <w:szCs w:val="28"/>
              </w:rPr>
            </w:pPr>
            <w:r w:rsidRPr="009A1B6F">
              <w:rPr>
                <w:sz w:val="28"/>
                <w:szCs w:val="28"/>
              </w:rPr>
              <w:t>2026</w:t>
            </w:r>
          </w:p>
        </w:tc>
        <w:tc>
          <w:tcPr>
            <w:tcW w:w="1451" w:type="dxa"/>
          </w:tcPr>
          <w:p w14:paraId="40DE278E" w14:textId="77777777" w:rsidR="009A1B6F" w:rsidRPr="009A1B6F" w:rsidRDefault="009A1B6F" w:rsidP="009A1B6F">
            <w:pPr>
              <w:jc w:val="center"/>
              <w:rPr>
                <w:sz w:val="28"/>
                <w:szCs w:val="28"/>
              </w:rPr>
            </w:pPr>
            <w:r w:rsidRPr="009A1B6F">
              <w:rPr>
                <w:sz w:val="28"/>
                <w:szCs w:val="28"/>
              </w:rPr>
              <w:t>-</w:t>
            </w:r>
          </w:p>
        </w:tc>
        <w:tc>
          <w:tcPr>
            <w:tcW w:w="2660" w:type="dxa"/>
            <w:vMerge/>
          </w:tcPr>
          <w:p w14:paraId="25A045AF" w14:textId="77777777" w:rsidR="009A1B6F" w:rsidRPr="009A1B6F" w:rsidRDefault="009A1B6F" w:rsidP="009A1B6F">
            <w:pPr>
              <w:jc w:val="center"/>
              <w:rPr>
                <w:sz w:val="28"/>
                <w:szCs w:val="28"/>
              </w:rPr>
            </w:pPr>
          </w:p>
        </w:tc>
        <w:tc>
          <w:tcPr>
            <w:tcW w:w="980" w:type="dxa"/>
          </w:tcPr>
          <w:p w14:paraId="109E0EE9" w14:textId="77777777" w:rsidR="009A1B6F" w:rsidRPr="009A1B6F" w:rsidRDefault="009A1B6F" w:rsidP="009A1B6F">
            <w:pPr>
              <w:jc w:val="center"/>
              <w:rPr>
                <w:sz w:val="28"/>
                <w:szCs w:val="28"/>
              </w:rPr>
            </w:pPr>
            <w:r w:rsidRPr="009A1B6F">
              <w:rPr>
                <w:sz w:val="28"/>
                <w:szCs w:val="28"/>
              </w:rPr>
              <w:t>-</w:t>
            </w:r>
          </w:p>
        </w:tc>
        <w:tc>
          <w:tcPr>
            <w:tcW w:w="831" w:type="dxa"/>
          </w:tcPr>
          <w:p w14:paraId="1AAECD4C" w14:textId="77777777" w:rsidR="009A1B6F" w:rsidRPr="009A1B6F" w:rsidRDefault="009A1B6F" w:rsidP="009A1B6F">
            <w:pPr>
              <w:jc w:val="center"/>
              <w:rPr>
                <w:sz w:val="28"/>
                <w:szCs w:val="28"/>
              </w:rPr>
            </w:pPr>
            <w:r w:rsidRPr="009A1B6F">
              <w:rPr>
                <w:sz w:val="28"/>
                <w:szCs w:val="28"/>
              </w:rPr>
              <w:t>-</w:t>
            </w:r>
          </w:p>
        </w:tc>
      </w:tr>
      <w:tr w:rsidR="009A1B6F" w:rsidRPr="009A1B6F" w14:paraId="3C700FA0" w14:textId="77777777" w:rsidTr="00E8485B">
        <w:tc>
          <w:tcPr>
            <w:tcW w:w="636" w:type="dxa"/>
          </w:tcPr>
          <w:p w14:paraId="7E86D779" w14:textId="77777777" w:rsidR="009A1B6F" w:rsidRPr="009A1B6F" w:rsidRDefault="009A1B6F" w:rsidP="009A1B6F">
            <w:pPr>
              <w:jc w:val="center"/>
              <w:rPr>
                <w:sz w:val="28"/>
                <w:szCs w:val="28"/>
              </w:rPr>
            </w:pPr>
            <w:r w:rsidRPr="009A1B6F">
              <w:rPr>
                <w:sz w:val="28"/>
                <w:szCs w:val="28"/>
              </w:rPr>
              <w:t>2.4.</w:t>
            </w:r>
          </w:p>
        </w:tc>
        <w:tc>
          <w:tcPr>
            <w:tcW w:w="3334" w:type="dxa"/>
          </w:tcPr>
          <w:p w14:paraId="16053C57"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61E880FD" w14:textId="77777777" w:rsidR="009A1B6F" w:rsidRPr="009A1B6F" w:rsidRDefault="009A1B6F" w:rsidP="009A1B6F">
            <w:pPr>
              <w:jc w:val="center"/>
              <w:rPr>
                <w:sz w:val="28"/>
                <w:szCs w:val="28"/>
              </w:rPr>
            </w:pPr>
            <w:r w:rsidRPr="009A1B6F">
              <w:rPr>
                <w:sz w:val="28"/>
                <w:szCs w:val="28"/>
              </w:rPr>
              <w:t>2027</w:t>
            </w:r>
          </w:p>
        </w:tc>
        <w:tc>
          <w:tcPr>
            <w:tcW w:w="1451" w:type="dxa"/>
          </w:tcPr>
          <w:p w14:paraId="2FA94A45" w14:textId="77777777" w:rsidR="009A1B6F" w:rsidRPr="009A1B6F" w:rsidRDefault="009A1B6F" w:rsidP="009A1B6F">
            <w:pPr>
              <w:jc w:val="center"/>
              <w:rPr>
                <w:sz w:val="28"/>
                <w:szCs w:val="28"/>
              </w:rPr>
            </w:pPr>
            <w:r w:rsidRPr="009A1B6F">
              <w:rPr>
                <w:sz w:val="28"/>
                <w:szCs w:val="28"/>
              </w:rPr>
              <w:t>-</w:t>
            </w:r>
          </w:p>
        </w:tc>
        <w:tc>
          <w:tcPr>
            <w:tcW w:w="2660" w:type="dxa"/>
            <w:vMerge/>
          </w:tcPr>
          <w:p w14:paraId="0C93032D" w14:textId="77777777" w:rsidR="009A1B6F" w:rsidRPr="009A1B6F" w:rsidRDefault="009A1B6F" w:rsidP="009A1B6F">
            <w:pPr>
              <w:jc w:val="center"/>
              <w:rPr>
                <w:sz w:val="28"/>
                <w:szCs w:val="28"/>
              </w:rPr>
            </w:pPr>
          </w:p>
        </w:tc>
        <w:tc>
          <w:tcPr>
            <w:tcW w:w="980" w:type="dxa"/>
          </w:tcPr>
          <w:p w14:paraId="7EED7B1C" w14:textId="77777777" w:rsidR="009A1B6F" w:rsidRPr="009A1B6F" w:rsidRDefault="009A1B6F" w:rsidP="009A1B6F">
            <w:pPr>
              <w:jc w:val="center"/>
              <w:rPr>
                <w:sz w:val="28"/>
                <w:szCs w:val="28"/>
              </w:rPr>
            </w:pPr>
            <w:r w:rsidRPr="009A1B6F">
              <w:rPr>
                <w:sz w:val="28"/>
                <w:szCs w:val="28"/>
              </w:rPr>
              <w:t>-</w:t>
            </w:r>
          </w:p>
        </w:tc>
        <w:tc>
          <w:tcPr>
            <w:tcW w:w="831" w:type="dxa"/>
          </w:tcPr>
          <w:p w14:paraId="7798CFFD" w14:textId="77777777" w:rsidR="009A1B6F" w:rsidRPr="009A1B6F" w:rsidRDefault="009A1B6F" w:rsidP="009A1B6F">
            <w:pPr>
              <w:jc w:val="center"/>
              <w:rPr>
                <w:sz w:val="28"/>
                <w:szCs w:val="28"/>
              </w:rPr>
            </w:pPr>
            <w:r w:rsidRPr="009A1B6F">
              <w:rPr>
                <w:sz w:val="28"/>
                <w:szCs w:val="28"/>
              </w:rPr>
              <w:t>-</w:t>
            </w:r>
          </w:p>
        </w:tc>
      </w:tr>
      <w:tr w:rsidR="009A1B6F" w:rsidRPr="009A1B6F" w14:paraId="54F664B8" w14:textId="77777777" w:rsidTr="00E8485B">
        <w:tc>
          <w:tcPr>
            <w:tcW w:w="636" w:type="dxa"/>
          </w:tcPr>
          <w:p w14:paraId="32144A90" w14:textId="77777777" w:rsidR="009A1B6F" w:rsidRPr="009A1B6F" w:rsidRDefault="009A1B6F" w:rsidP="009A1B6F">
            <w:pPr>
              <w:jc w:val="center"/>
              <w:rPr>
                <w:sz w:val="28"/>
                <w:szCs w:val="28"/>
              </w:rPr>
            </w:pPr>
            <w:r w:rsidRPr="009A1B6F">
              <w:rPr>
                <w:sz w:val="28"/>
                <w:szCs w:val="28"/>
              </w:rPr>
              <w:t>2.5.</w:t>
            </w:r>
          </w:p>
        </w:tc>
        <w:tc>
          <w:tcPr>
            <w:tcW w:w="3334" w:type="dxa"/>
          </w:tcPr>
          <w:p w14:paraId="4F7D3D32"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12A17A90" w14:textId="77777777" w:rsidR="009A1B6F" w:rsidRPr="009A1B6F" w:rsidRDefault="009A1B6F" w:rsidP="009A1B6F">
            <w:pPr>
              <w:jc w:val="center"/>
              <w:rPr>
                <w:sz w:val="28"/>
                <w:szCs w:val="28"/>
              </w:rPr>
            </w:pPr>
            <w:r w:rsidRPr="009A1B6F">
              <w:rPr>
                <w:sz w:val="28"/>
                <w:szCs w:val="28"/>
              </w:rPr>
              <w:t>2028</w:t>
            </w:r>
          </w:p>
        </w:tc>
        <w:tc>
          <w:tcPr>
            <w:tcW w:w="1451" w:type="dxa"/>
          </w:tcPr>
          <w:p w14:paraId="57E7A028" w14:textId="77777777" w:rsidR="009A1B6F" w:rsidRPr="009A1B6F" w:rsidRDefault="009A1B6F" w:rsidP="009A1B6F">
            <w:pPr>
              <w:jc w:val="center"/>
              <w:rPr>
                <w:sz w:val="28"/>
                <w:szCs w:val="28"/>
              </w:rPr>
            </w:pPr>
            <w:r w:rsidRPr="009A1B6F">
              <w:rPr>
                <w:sz w:val="28"/>
                <w:szCs w:val="28"/>
              </w:rPr>
              <w:t>-</w:t>
            </w:r>
          </w:p>
        </w:tc>
        <w:tc>
          <w:tcPr>
            <w:tcW w:w="2660" w:type="dxa"/>
            <w:vMerge/>
          </w:tcPr>
          <w:p w14:paraId="6BF8010F" w14:textId="77777777" w:rsidR="009A1B6F" w:rsidRPr="009A1B6F" w:rsidRDefault="009A1B6F" w:rsidP="009A1B6F">
            <w:pPr>
              <w:jc w:val="center"/>
              <w:rPr>
                <w:sz w:val="28"/>
                <w:szCs w:val="28"/>
              </w:rPr>
            </w:pPr>
          </w:p>
        </w:tc>
        <w:tc>
          <w:tcPr>
            <w:tcW w:w="980" w:type="dxa"/>
          </w:tcPr>
          <w:p w14:paraId="244D972F" w14:textId="77777777" w:rsidR="009A1B6F" w:rsidRPr="009A1B6F" w:rsidRDefault="009A1B6F" w:rsidP="009A1B6F">
            <w:pPr>
              <w:jc w:val="center"/>
              <w:rPr>
                <w:sz w:val="28"/>
                <w:szCs w:val="28"/>
              </w:rPr>
            </w:pPr>
            <w:r w:rsidRPr="009A1B6F">
              <w:rPr>
                <w:sz w:val="28"/>
                <w:szCs w:val="28"/>
              </w:rPr>
              <w:t>-</w:t>
            </w:r>
          </w:p>
        </w:tc>
        <w:tc>
          <w:tcPr>
            <w:tcW w:w="831" w:type="dxa"/>
          </w:tcPr>
          <w:p w14:paraId="4FADADEE" w14:textId="77777777" w:rsidR="009A1B6F" w:rsidRPr="009A1B6F" w:rsidRDefault="009A1B6F" w:rsidP="009A1B6F">
            <w:pPr>
              <w:jc w:val="center"/>
              <w:rPr>
                <w:sz w:val="28"/>
                <w:szCs w:val="28"/>
              </w:rPr>
            </w:pPr>
            <w:r w:rsidRPr="009A1B6F">
              <w:rPr>
                <w:sz w:val="28"/>
                <w:szCs w:val="28"/>
              </w:rPr>
              <w:t>-</w:t>
            </w:r>
          </w:p>
        </w:tc>
      </w:tr>
      <w:tr w:rsidR="009A1B6F" w:rsidRPr="009A1B6F" w14:paraId="40DB3A2E" w14:textId="77777777" w:rsidTr="00E8485B">
        <w:tc>
          <w:tcPr>
            <w:tcW w:w="10884" w:type="dxa"/>
            <w:gridSpan w:val="7"/>
          </w:tcPr>
          <w:p w14:paraId="0B82B7D8" w14:textId="77777777" w:rsidR="009A1B6F" w:rsidRPr="009A1B6F" w:rsidRDefault="009A1B6F" w:rsidP="009A1B6F">
            <w:pPr>
              <w:jc w:val="center"/>
              <w:rPr>
                <w:sz w:val="28"/>
                <w:szCs w:val="28"/>
              </w:rPr>
            </w:pPr>
            <w:r w:rsidRPr="009A1B6F">
              <w:rPr>
                <w:sz w:val="28"/>
                <w:szCs w:val="28"/>
              </w:rPr>
              <w:t xml:space="preserve">3. Водоотведение сточных вод, отводимых потребителями </w:t>
            </w:r>
          </w:p>
          <w:p w14:paraId="30D39A82" w14:textId="77777777" w:rsidR="009A1B6F" w:rsidRPr="009A1B6F" w:rsidRDefault="009A1B6F" w:rsidP="009A1B6F">
            <w:pPr>
              <w:jc w:val="center"/>
              <w:rPr>
                <w:sz w:val="28"/>
                <w:szCs w:val="28"/>
              </w:rPr>
            </w:pPr>
            <w:r w:rsidRPr="009A1B6F">
              <w:rPr>
                <w:sz w:val="28"/>
                <w:szCs w:val="28"/>
              </w:rPr>
              <w:t>в камеру гашения по ул. Волгоградской, 45 канализационного коллектора ДУ-1000 мм</w:t>
            </w:r>
          </w:p>
        </w:tc>
      </w:tr>
      <w:tr w:rsidR="009A1B6F" w:rsidRPr="009A1B6F" w14:paraId="216768E4" w14:textId="77777777" w:rsidTr="00E8485B">
        <w:tc>
          <w:tcPr>
            <w:tcW w:w="636" w:type="dxa"/>
          </w:tcPr>
          <w:p w14:paraId="3553BF18" w14:textId="77777777" w:rsidR="009A1B6F" w:rsidRPr="009A1B6F" w:rsidRDefault="009A1B6F" w:rsidP="009A1B6F">
            <w:pPr>
              <w:jc w:val="center"/>
              <w:rPr>
                <w:sz w:val="28"/>
                <w:szCs w:val="28"/>
              </w:rPr>
            </w:pPr>
            <w:r w:rsidRPr="009A1B6F">
              <w:rPr>
                <w:sz w:val="28"/>
                <w:szCs w:val="28"/>
              </w:rPr>
              <w:t>3.1.</w:t>
            </w:r>
          </w:p>
        </w:tc>
        <w:tc>
          <w:tcPr>
            <w:tcW w:w="3334" w:type="dxa"/>
          </w:tcPr>
          <w:p w14:paraId="68D6C106"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11B8040F" w14:textId="77777777" w:rsidR="009A1B6F" w:rsidRPr="009A1B6F" w:rsidRDefault="009A1B6F" w:rsidP="009A1B6F">
            <w:pPr>
              <w:jc w:val="center"/>
              <w:rPr>
                <w:sz w:val="28"/>
                <w:szCs w:val="28"/>
              </w:rPr>
            </w:pPr>
            <w:r w:rsidRPr="009A1B6F">
              <w:rPr>
                <w:sz w:val="28"/>
                <w:szCs w:val="28"/>
              </w:rPr>
              <w:t>2024</w:t>
            </w:r>
          </w:p>
        </w:tc>
        <w:tc>
          <w:tcPr>
            <w:tcW w:w="1451" w:type="dxa"/>
          </w:tcPr>
          <w:p w14:paraId="5B80771C" w14:textId="77777777" w:rsidR="009A1B6F" w:rsidRPr="009A1B6F" w:rsidRDefault="009A1B6F" w:rsidP="009A1B6F">
            <w:pPr>
              <w:jc w:val="center"/>
              <w:rPr>
                <w:sz w:val="28"/>
                <w:szCs w:val="28"/>
              </w:rPr>
            </w:pPr>
            <w:r w:rsidRPr="009A1B6F">
              <w:rPr>
                <w:sz w:val="28"/>
                <w:szCs w:val="28"/>
              </w:rPr>
              <w:t>-</w:t>
            </w:r>
          </w:p>
        </w:tc>
        <w:tc>
          <w:tcPr>
            <w:tcW w:w="2660" w:type="dxa"/>
            <w:vMerge w:val="restart"/>
            <w:vAlign w:val="center"/>
          </w:tcPr>
          <w:p w14:paraId="6A6647D5" w14:textId="77777777" w:rsidR="009A1B6F" w:rsidRPr="009A1B6F" w:rsidRDefault="009A1B6F" w:rsidP="009A1B6F">
            <w:pPr>
              <w:jc w:val="center"/>
              <w:rPr>
                <w:sz w:val="28"/>
                <w:szCs w:val="28"/>
              </w:rPr>
            </w:pPr>
            <w:r w:rsidRPr="009A1B6F">
              <w:rPr>
                <w:sz w:val="28"/>
                <w:szCs w:val="28"/>
              </w:rPr>
              <w:t>-</w:t>
            </w:r>
          </w:p>
        </w:tc>
        <w:tc>
          <w:tcPr>
            <w:tcW w:w="980" w:type="dxa"/>
          </w:tcPr>
          <w:p w14:paraId="70DEAE56" w14:textId="77777777" w:rsidR="009A1B6F" w:rsidRPr="009A1B6F" w:rsidRDefault="009A1B6F" w:rsidP="009A1B6F">
            <w:pPr>
              <w:jc w:val="center"/>
              <w:rPr>
                <w:sz w:val="28"/>
                <w:szCs w:val="28"/>
              </w:rPr>
            </w:pPr>
            <w:r w:rsidRPr="009A1B6F">
              <w:rPr>
                <w:sz w:val="28"/>
                <w:szCs w:val="28"/>
              </w:rPr>
              <w:t>-</w:t>
            </w:r>
          </w:p>
        </w:tc>
        <w:tc>
          <w:tcPr>
            <w:tcW w:w="831" w:type="dxa"/>
          </w:tcPr>
          <w:p w14:paraId="29D31207" w14:textId="77777777" w:rsidR="009A1B6F" w:rsidRPr="009A1B6F" w:rsidRDefault="009A1B6F" w:rsidP="009A1B6F">
            <w:pPr>
              <w:jc w:val="center"/>
              <w:rPr>
                <w:sz w:val="28"/>
                <w:szCs w:val="28"/>
              </w:rPr>
            </w:pPr>
            <w:r w:rsidRPr="009A1B6F">
              <w:rPr>
                <w:sz w:val="28"/>
                <w:szCs w:val="28"/>
              </w:rPr>
              <w:t>-</w:t>
            </w:r>
          </w:p>
        </w:tc>
      </w:tr>
      <w:tr w:rsidR="009A1B6F" w:rsidRPr="009A1B6F" w14:paraId="22B35E47" w14:textId="77777777" w:rsidTr="00E8485B">
        <w:tc>
          <w:tcPr>
            <w:tcW w:w="636" w:type="dxa"/>
          </w:tcPr>
          <w:p w14:paraId="172FBE35" w14:textId="77777777" w:rsidR="009A1B6F" w:rsidRPr="009A1B6F" w:rsidRDefault="009A1B6F" w:rsidP="009A1B6F">
            <w:pPr>
              <w:jc w:val="center"/>
              <w:rPr>
                <w:sz w:val="28"/>
                <w:szCs w:val="28"/>
              </w:rPr>
            </w:pPr>
            <w:r w:rsidRPr="009A1B6F">
              <w:rPr>
                <w:sz w:val="28"/>
                <w:szCs w:val="28"/>
              </w:rPr>
              <w:t>3.2.</w:t>
            </w:r>
          </w:p>
        </w:tc>
        <w:tc>
          <w:tcPr>
            <w:tcW w:w="3334" w:type="dxa"/>
          </w:tcPr>
          <w:p w14:paraId="1DA0C6C1"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BF5A93D" w14:textId="77777777" w:rsidR="009A1B6F" w:rsidRPr="009A1B6F" w:rsidRDefault="009A1B6F" w:rsidP="009A1B6F">
            <w:pPr>
              <w:jc w:val="center"/>
              <w:rPr>
                <w:sz w:val="28"/>
                <w:szCs w:val="28"/>
              </w:rPr>
            </w:pPr>
            <w:r w:rsidRPr="009A1B6F">
              <w:rPr>
                <w:sz w:val="28"/>
                <w:szCs w:val="28"/>
              </w:rPr>
              <w:t>2025</w:t>
            </w:r>
          </w:p>
        </w:tc>
        <w:tc>
          <w:tcPr>
            <w:tcW w:w="1451" w:type="dxa"/>
          </w:tcPr>
          <w:p w14:paraId="5A6A5BCE" w14:textId="77777777" w:rsidR="009A1B6F" w:rsidRPr="009A1B6F" w:rsidRDefault="009A1B6F" w:rsidP="009A1B6F">
            <w:pPr>
              <w:jc w:val="center"/>
              <w:rPr>
                <w:sz w:val="28"/>
                <w:szCs w:val="28"/>
              </w:rPr>
            </w:pPr>
            <w:r w:rsidRPr="009A1B6F">
              <w:rPr>
                <w:sz w:val="28"/>
                <w:szCs w:val="28"/>
              </w:rPr>
              <w:t>-</w:t>
            </w:r>
          </w:p>
        </w:tc>
        <w:tc>
          <w:tcPr>
            <w:tcW w:w="2660" w:type="dxa"/>
            <w:vMerge/>
          </w:tcPr>
          <w:p w14:paraId="3D50D516" w14:textId="77777777" w:rsidR="009A1B6F" w:rsidRPr="009A1B6F" w:rsidRDefault="009A1B6F" w:rsidP="009A1B6F">
            <w:pPr>
              <w:jc w:val="center"/>
              <w:rPr>
                <w:sz w:val="28"/>
                <w:szCs w:val="28"/>
              </w:rPr>
            </w:pPr>
          </w:p>
        </w:tc>
        <w:tc>
          <w:tcPr>
            <w:tcW w:w="980" w:type="dxa"/>
          </w:tcPr>
          <w:p w14:paraId="610B925E" w14:textId="77777777" w:rsidR="009A1B6F" w:rsidRPr="009A1B6F" w:rsidRDefault="009A1B6F" w:rsidP="009A1B6F">
            <w:pPr>
              <w:jc w:val="center"/>
              <w:rPr>
                <w:sz w:val="28"/>
                <w:szCs w:val="28"/>
              </w:rPr>
            </w:pPr>
            <w:r w:rsidRPr="009A1B6F">
              <w:rPr>
                <w:sz w:val="28"/>
                <w:szCs w:val="28"/>
              </w:rPr>
              <w:t>-</w:t>
            </w:r>
          </w:p>
        </w:tc>
        <w:tc>
          <w:tcPr>
            <w:tcW w:w="831" w:type="dxa"/>
          </w:tcPr>
          <w:p w14:paraId="13FB1723" w14:textId="77777777" w:rsidR="009A1B6F" w:rsidRPr="009A1B6F" w:rsidRDefault="009A1B6F" w:rsidP="009A1B6F">
            <w:pPr>
              <w:jc w:val="center"/>
              <w:rPr>
                <w:sz w:val="28"/>
                <w:szCs w:val="28"/>
              </w:rPr>
            </w:pPr>
            <w:r w:rsidRPr="009A1B6F">
              <w:rPr>
                <w:sz w:val="28"/>
                <w:szCs w:val="28"/>
              </w:rPr>
              <w:t>-</w:t>
            </w:r>
          </w:p>
        </w:tc>
      </w:tr>
      <w:tr w:rsidR="009A1B6F" w:rsidRPr="009A1B6F" w14:paraId="0501A25B" w14:textId="77777777" w:rsidTr="00E8485B">
        <w:tc>
          <w:tcPr>
            <w:tcW w:w="636" w:type="dxa"/>
          </w:tcPr>
          <w:p w14:paraId="563484FC" w14:textId="77777777" w:rsidR="009A1B6F" w:rsidRPr="009A1B6F" w:rsidRDefault="009A1B6F" w:rsidP="009A1B6F">
            <w:pPr>
              <w:jc w:val="center"/>
              <w:rPr>
                <w:sz w:val="28"/>
                <w:szCs w:val="28"/>
              </w:rPr>
            </w:pPr>
            <w:r w:rsidRPr="009A1B6F">
              <w:rPr>
                <w:sz w:val="28"/>
                <w:szCs w:val="28"/>
              </w:rPr>
              <w:t>3.3.</w:t>
            </w:r>
          </w:p>
        </w:tc>
        <w:tc>
          <w:tcPr>
            <w:tcW w:w="3334" w:type="dxa"/>
          </w:tcPr>
          <w:p w14:paraId="37DEA46B"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735673C9" w14:textId="77777777" w:rsidR="009A1B6F" w:rsidRPr="009A1B6F" w:rsidRDefault="009A1B6F" w:rsidP="009A1B6F">
            <w:pPr>
              <w:jc w:val="center"/>
              <w:rPr>
                <w:sz w:val="28"/>
                <w:szCs w:val="28"/>
              </w:rPr>
            </w:pPr>
            <w:r w:rsidRPr="009A1B6F">
              <w:rPr>
                <w:sz w:val="28"/>
                <w:szCs w:val="28"/>
              </w:rPr>
              <w:t>2026</w:t>
            </w:r>
          </w:p>
        </w:tc>
        <w:tc>
          <w:tcPr>
            <w:tcW w:w="1451" w:type="dxa"/>
          </w:tcPr>
          <w:p w14:paraId="56A4DAD5" w14:textId="77777777" w:rsidR="009A1B6F" w:rsidRPr="009A1B6F" w:rsidRDefault="009A1B6F" w:rsidP="009A1B6F">
            <w:pPr>
              <w:jc w:val="center"/>
              <w:rPr>
                <w:sz w:val="28"/>
                <w:szCs w:val="28"/>
              </w:rPr>
            </w:pPr>
            <w:r w:rsidRPr="009A1B6F">
              <w:rPr>
                <w:sz w:val="28"/>
                <w:szCs w:val="28"/>
              </w:rPr>
              <w:t>-</w:t>
            </w:r>
          </w:p>
        </w:tc>
        <w:tc>
          <w:tcPr>
            <w:tcW w:w="2660" w:type="dxa"/>
            <w:vMerge/>
          </w:tcPr>
          <w:p w14:paraId="0D6BFE1D" w14:textId="77777777" w:rsidR="009A1B6F" w:rsidRPr="009A1B6F" w:rsidRDefault="009A1B6F" w:rsidP="009A1B6F">
            <w:pPr>
              <w:jc w:val="center"/>
              <w:rPr>
                <w:sz w:val="28"/>
                <w:szCs w:val="28"/>
              </w:rPr>
            </w:pPr>
          </w:p>
        </w:tc>
        <w:tc>
          <w:tcPr>
            <w:tcW w:w="980" w:type="dxa"/>
          </w:tcPr>
          <w:p w14:paraId="0300651F" w14:textId="77777777" w:rsidR="009A1B6F" w:rsidRPr="009A1B6F" w:rsidRDefault="009A1B6F" w:rsidP="009A1B6F">
            <w:pPr>
              <w:jc w:val="center"/>
              <w:rPr>
                <w:sz w:val="28"/>
                <w:szCs w:val="28"/>
              </w:rPr>
            </w:pPr>
            <w:r w:rsidRPr="009A1B6F">
              <w:rPr>
                <w:sz w:val="28"/>
                <w:szCs w:val="28"/>
              </w:rPr>
              <w:t>-</w:t>
            </w:r>
          </w:p>
        </w:tc>
        <w:tc>
          <w:tcPr>
            <w:tcW w:w="831" w:type="dxa"/>
          </w:tcPr>
          <w:p w14:paraId="41340DC9" w14:textId="77777777" w:rsidR="009A1B6F" w:rsidRPr="009A1B6F" w:rsidRDefault="009A1B6F" w:rsidP="009A1B6F">
            <w:pPr>
              <w:jc w:val="center"/>
              <w:rPr>
                <w:sz w:val="28"/>
                <w:szCs w:val="28"/>
              </w:rPr>
            </w:pPr>
            <w:r w:rsidRPr="009A1B6F">
              <w:rPr>
                <w:sz w:val="28"/>
                <w:szCs w:val="28"/>
              </w:rPr>
              <w:t>-</w:t>
            </w:r>
          </w:p>
        </w:tc>
      </w:tr>
      <w:tr w:rsidR="009A1B6F" w:rsidRPr="009A1B6F" w14:paraId="4C57CF07" w14:textId="77777777" w:rsidTr="00E8485B">
        <w:tc>
          <w:tcPr>
            <w:tcW w:w="636" w:type="dxa"/>
          </w:tcPr>
          <w:p w14:paraId="2ABE285E" w14:textId="77777777" w:rsidR="009A1B6F" w:rsidRPr="009A1B6F" w:rsidRDefault="009A1B6F" w:rsidP="009A1B6F">
            <w:pPr>
              <w:jc w:val="center"/>
              <w:rPr>
                <w:sz w:val="28"/>
                <w:szCs w:val="28"/>
              </w:rPr>
            </w:pPr>
            <w:r w:rsidRPr="009A1B6F">
              <w:rPr>
                <w:sz w:val="28"/>
                <w:szCs w:val="28"/>
              </w:rPr>
              <w:t>3.4.</w:t>
            </w:r>
          </w:p>
        </w:tc>
        <w:tc>
          <w:tcPr>
            <w:tcW w:w="3334" w:type="dxa"/>
          </w:tcPr>
          <w:p w14:paraId="5C1F7789"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3E39B75C" w14:textId="77777777" w:rsidR="009A1B6F" w:rsidRPr="009A1B6F" w:rsidRDefault="009A1B6F" w:rsidP="009A1B6F">
            <w:pPr>
              <w:jc w:val="center"/>
              <w:rPr>
                <w:sz w:val="28"/>
                <w:szCs w:val="28"/>
              </w:rPr>
            </w:pPr>
            <w:r w:rsidRPr="009A1B6F">
              <w:rPr>
                <w:sz w:val="28"/>
                <w:szCs w:val="28"/>
              </w:rPr>
              <w:t>2027</w:t>
            </w:r>
          </w:p>
        </w:tc>
        <w:tc>
          <w:tcPr>
            <w:tcW w:w="1451" w:type="dxa"/>
          </w:tcPr>
          <w:p w14:paraId="473C102D" w14:textId="77777777" w:rsidR="009A1B6F" w:rsidRPr="009A1B6F" w:rsidRDefault="009A1B6F" w:rsidP="009A1B6F">
            <w:pPr>
              <w:jc w:val="center"/>
              <w:rPr>
                <w:sz w:val="28"/>
                <w:szCs w:val="28"/>
              </w:rPr>
            </w:pPr>
            <w:r w:rsidRPr="009A1B6F">
              <w:rPr>
                <w:sz w:val="28"/>
                <w:szCs w:val="28"/>
              </w:rPr>
              <w:t>-</w:t>
            </w:r>
          </w:p>
        </w:tc>
        <w:tc>
          <w:tcPr>
            <w:tcW w:w="2660" w:type="dxa"/>
            <w:vMerge/>
          </w:tcPr>
          <w:p w14:paraId="66455A53" w14:textId="77777777" w:rsidR="009A1B6F" w:rsidRPr="009A1B6F" w:rsidRDefault="009A1B6F" w:rsidP="009A1B6F">
            <w:pPr>
              <w:jc w:val="center"/>
              <w:rPr>
                <w:sz w:val="28"/>
                <w:szCs w:val="28"/>
              </w:rPr>
            </w:pPr>
          </w:p>
        </w:tc>
        <w:tc>
          <w:tcPr>
            <w:tcW w:w="980" w:type="dxa"/>
          </w:tcPr>
          <w:p w14:paraId="0DA7030A" w14:textId="77777777" w:rsidR="009A1B6F" w:rsidRPr="009A1B6F" w:rsidRDefault="009A1B6F" w:rsidP="009A1B6F">
            <w:pPr>
              <w:jc w:val="center"/>
              <w:rPr>
                <w:sz w:val="28"/>
                <w:szCs w:val="28"/>
              </w:rPr>
            </w:pPr>
            <w:r w:rsidRPr="009A1B6F">
              <w:rPr>
                <w:sz w:val="28"/>
                <w:szCs w:val="28"/>
              </w:rPr>
              <w:t>-</w:t>
            </w:r>
          </w:p>
        </w:tc>
        <w:tc>
          <w:tcPr>
            <w:tcW w:w="831" w:type="dxa"/>
          </w:tcPr>
          <w:p w14:paraId="5B2C44CA" w14:textId="77777777" w:rsidR="009A1B6F" w:rsidRPr="009A1B6F" w:rsidRDefault="009A1B6F" w:rsidP="009A1B6F">
            <w:pPr>
              <w:jc w:val="center"/>
              <w:rPr>
                <w:sz w:val="28"/>
                <w:szCs w:val="28"/>
              </w:rPr>
            </w:pPr>
            <w:r w:rsidRPr="009A1B6F">
              <w:rPr>
                <w:sz w:val="28"/>
                <w:szCs w:val="28"/>
              </w:rPr>
              <w:t>-</w:t>
            </w:r>
          </w:p>
        </w:tc>
      </w:tr>
      <w:tr w:rsidR="009A1B6F" w:rsidRPr="009A1B6F" w14:paraId="1049BECD" w14:textId="77777777" w:rsidTr="00E8485B">
        <w:tc>
          <w:tcPr>
            <w:tcW w:w="636" w:type="dxa"/>
          </w:tcPr>
          <w:p w14:paraId="5FAE0A9F" w14:textId="77777777" w:rsidR="009A1B6F" w:rsidRPr="009A1B6F" w:rsidRDefault="009A1B6F" w:rsidP="009A1B6F">
            <w:pPr>
              <w:jc w:val="center"/>
              <w:rPr>
                <w:sz w:val="28"/>
                <w:szCs w:val="28"/>
              </w:rPr>
            </w:pPr>
            <w:r w:rsidRPr="009A1B6F">
              <w:rPr>
                <w:sz w:val="28"/>
                <w:szCs w:val="28"/>
              </w:rPr>
              <w:t>3.5.</w:t>
            </w:r>
          </w:p>
        </w:tc>
        <w:tc>
          <w:tcPr>
            <w:tcW w:w="3334" w:type="dxa"/>
          </w:tcPr>
          <w:p w14:paraId="32DA4FC0" w14:textId="77777777" w:rsidR="009A1B6F" w:rsidRPr="009A1B6F" w:rsidRDefault="009A1B6F" w:rsidP="009A1B6F">
            <w:pPr>
              <w:rPr>
                <w:sz w:val="28"/>
                <w:szCs w:val="28"/>
              </w:rPr>
            </w:pPr>
            <w:r w:rsidRPr="009A1B6F">
              <w:rPr>
                <w:sz w:val="28"/>
                <w:szCs w:val="28"/>
              </w:rPr>
              <w:t>Капитальный ремонт</w:t>
            </w:r>
          </w:p>
        </w:tc>
        <w:tc>
          <w:tcPr>
            <w:tcW w:w="992" w:type="dxa"/>
          </w:tcPr>
          <w:p w14:paraId="7C32585B" w14:textId="77777777" w:rsidR="009A1B6F" w:rsidRPr="009A1B6F" w:rsidRDefault="009A1B6F" w:rsidP="009A1B6F">
            <w:pPr>
              <w:jc w:val="center"/>
              <w:rPr>
                <w:sz w:val="28"/>
                <w:szCs w:val="28"/>
              </w:rPr>
            </w:pPr>
            <w:r w:rsidRPr="009A1B6F">
              <w:rPr>
                <w:sz w:val="28"/>
                <w:szCs w:val="28"/>
              </w:rPr>
              <w:t>2028</w:t>
            </w:r>
          </w:p>
        </w:tc>
        <w:tc>
          <w:tcPr>
            <w:tcW w:w="1451" w:type="dxa"/>
          </w:tcPr>
          <w:p w14:paraId="32749292" w14:textId="77777777" w:rsidR="009A1B6F" w:rsidRPr="009A1B6F" w:rsidRDefault="009A1B6F" w:rsidP="009A1B6F">
            <w:pPr>
              <w:jc w:val="center"/>
              <w:rPr>
                <w:sz w:val="28"/>
                <w:szCs w:val="28"/>
              </w:rPr>
            </w:pPr>
            <w:r w:rsidRPr="009A1B6F">
              <w:rPr>
                <w:sz w:val="28"/>
                <w:szCs w:val="28"/>
              </w:rPr>
              <w:t>-</w:t>
            </w:r>
          </w:p>
        </w:tc>
        <w:tc>
          <w:tcPr>
            <w:tcW w:w="2660" w:type="dxa"/>
            <w:vMerge/>
          </w:tcPr>
          <w:p w14:paraId="3D27BA17" w14:textId="77777777" w:rsidR="009A1B6F" w:rsidRPr="009A1B6F" w:rsidRDefault="009A1B6F" w:rsidP="009A1B6F">
            <w:pPr>
              <w:jc w:val="center"/>
              <w:rPr>
                <w:sz w:val="28"/>
                <w:szCs w:val="28"/>
              </w:rPr>
            </w:pPr>
          </w:p>
        </w:tc>
        <w:tc>
          <w:tcPr>
            <w:tcW w:w="980" w:type="dxa"/>
          </w:tcPr>
          <w:p w14:paraId="381AD009" w14:textId="77777777" w:rsidR="009A1B6F" w:rsidRPr="009A1B6F" w:rsidRDefault="009A1B6F" w:rsidP="009A1B6F">
            <w:pPr>
              <w:jc w:val="center"/>
              <w:rPr>
                <w:sz w:val="28"/>
                <w:szCs w:val="28"/>
              </w:rPr>
            </w:pPr>
            <w:r w:rsidRPr="009A1B6F">
              <w:rPr>
                <w:sz w:val="28"/>
                <w:szCs w:val="28"/>
              </w:rPr>
              <w:t>-</w:t>
            </w:r>
          </w:p>
        </w:tc>
        <w:tc>
          <w:tcPr>
            <w:tcW w:w="831" w:type="dxa"/>
          </w:tcPr>
          <w:p w14:paraId="77ABAE47" w14:textId="77777777" w:rsidR="009A1B6F" w:rsidRPr="009A1B6F" w:rsidRDefault="009A1B6F" w:rsidP="009A1B6F">
            <w:pPr>
              <w:jc w:val="center"/>
              <w:rPr>
                <w:sz w:val="28"/>
                <w:szCs w:val="28"/>
              </w:rPr>
            </w:pPr>
            <w:r w:rsidRPr="009A1B6F">
              <w:rPr>
                <w:sz w:val="28"/>
                <w:szCs w:val="28"/>
              </w:rPr>
              <w:t>-</w:t>
            </w:r>
          </w:p>
        </w:tc>
      </w:tr>
    </w:tbl>
    <w:p w14:paraId="78296C40" w14:textId="77777777" w:rsidR="009A1B6F" w:rsidRPr="009A1B6F" w:rsidRDefault="009A1B6F" w:rsidP="009A1B6F">
      <w:pPr>
        <w:jc w:val="center"/>
        <w:rPr>
          <w:sz w:val="28"/>
          <w:szCs w:val="28"/>
        </w:rPr>
      </w:pPr>
    </w:p>
    <w:p w14:paraId="682AD2C7" w14:textId="77777777" w:rsidR="009A1B6F" w:rsidRPr="009A1B6F" w:rsidRDefault="009A1B6F" w:rsidP="009A1B6F">
      <w:pPr>
        <w:jc w:val="center"/>
        <w:rPr>
          <w:sz w:val="28"/>
          <w:szCs w:val="28"/>
        </w:rPr>
      </w:pPr>
    </w:p>
    <w:p w14:paraId="4DE4FC20" w14:textId="77777777" w:rsidR="009A1B6F" w:rsidRPr="009A1B6F" w:rsidRDefault="009A1B6F" w:rsidP="009A1B6F">
      <w:pPr>
        <w:jc w:val="center"/>
        <w:rPr>
          <w:sz w:val="28"/>
          <w:szCs w:val="28"/>
        </w:rPr>
      </w:pPr>
    </w:p>
    <w:p w14:paraId="64A93DAD" w14:textId="77777777" w:rsidR="009A1B6F" w:rsidRPr="009A1B6F" w:rsidRDefault="009A1B6F" w:rsidP="009A1B6F">
      <w:pPr>
        <w:jc w:val="center"/>
        <w:rPr>
          <w:sz w:val="28"/>
          <w:szCs w:val="28"/>
        </w:rPr>
      </w:pPr>
    </w:p>
    <w:p w14:paraId="4BAFFED2" w14:textId="77777777" w:rsidR="009A1B6F" w:rsidRPr="009A1B6F" w:rsidRDefault="009A1B6F" w:rsidP="009A1B6F">
      <w:pPr>
        <w:jc w:val="center"/>
        <w:rPr>
          <w:sz w:val="28"/>
          <w:szCs w:val="28"/>
        </w:rPr>
      </w:pPr>
    </w:p>
    <w:p w14:paraId="39CFAA7C" w14:textId="77777777" w:rsidR="009A1B6F" w:rsidRPr="009A1B6F" w:rsidRDefault="009A1B6F" w:rsidP="009A1B6F">
      <w:pPr>
        <w:jc w:val="center"/>
        <w:rPr>
          <w:sz w:val="28"/>
          <w:szCs w:val="28"/>
        </w:rPr>
      </w:pPr>
    </w:p>
    <w:p w14:paraId="6ECC3BF9" w14:textId="77777777" w:rsidR="009A1B6F" w:rsidRPr="009A1B6F" w:rsidRDefault="009A1B6F" w:rsidP="009A1B6F">
      <w:pPr>
        <w:jc w:val="center"/>
        <w:rPr>
          <w:sz w:val="28"/>
          <w:szCs w:val="28"/>
        </w:rPr>
      </w:pPr>
    </w:p>
    <w:p w14:paraId="2C25B2FF" w14:textId="77777777" w:rsidR="009A1B6F" w:rsidRPr="009A1B6F" w:rsidRDefault="009A1B6F" w:rsidP="009A1B6F">
      <w:pPr>
        <w:jc w:val="center"/>
        <w:rPr>
          <w:sz w:val="28"/>
          <w:szCs w:val="28"/>
        </w:rPr>
      </w:pPr>
    </w:p>
    <w:p w14:paraId="3D50BE13" w14:textId="77777777" w:rsidR="009A1B6F" w:rsidRPr="009A1B6F" w:rsidRDefault="009A1B6F" w:rsidP="009A1B6F">
      <w:pPr>
        <w:jc w:val="center"/>
        <w:rPr>
          <w:sz w:val="28"/>
          <w:szCs w:val="28"/>
        </w:rPr>
      </w:pPr>
    </w:p>
    <w:p w14:paraId="5D98A5C8" w14:textId="77777777" w:rsidR="009A1B6F" w:rsidRPr="009A1B6F" w:rsidRDefault="009A1B6F" w:rsidP="009A1B6F">
      <w:pPr>
        <w:jc w:val="center"/>
        <w:rPr>
          <w:sz w:val="28"/>
          <w:szCs w:val="28"/>
        </w:rPr>
        <w:sectPr w:rsidR="009A1B6F" w:rsidRPr="009A1B6F" w:rsidSect="009A1B6F">
          <w:pgSz w:w="11906" w:h="16838"/>
          <w:pgMar w:top="851" w:right="1418" w:bottom="284" w:left="1559" w:header="709" w:footer="709" w:gutter="0"/>
          <w:cols w:space="708"/>
          <w:titlePg/>
          <w:docGrid w:linePitch="360"/>
        </w:sectPr>
      </w:pPr>
    </w:p>
    <w:p w14:paraId="441CE36A" w14:textId="77777777" w:rsidR="009A1B6F" w:rsidRPr="009A1B6F" w:rsidRDefault="009A1B6F" w:rsidP="009A1B6F">
      <w:pPr>
        <w:jc w:val="center"/>
        <w:rPr>
          <w:sz w:val="28"/>
          <w:szCs w:val="28"/>
        </w:rPr>
      </w:pPr>
      <w:r w:rsidRPr="009A1B6F">
        <w:rPr>
          <w:sz w:val="28"/>
          <w:szCs w:val="28"/>
        </w:rPr>
        <w:lastRenderedPageBreak/>
        <w:t>Раздел 5. Планируемые объемы подачи питьевой воды и объемы принимаемых сточных вод</w:t>
      </w:r>
    </w:p>
    <w:p w14:paraId="234D39B8" w14:textId="77777777" w:rsidR="009A1B6F" w:rsidRPr="009A1B6F" w:rsidRDefault="009A1B6F" w:rsidP="009A1B6F">
      <w:pPr>
        <w:jc w:val="center"/>
        <w:rPr>
          <w:color w:val="FF0000"/>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9A1B6F" w:rsidRPr="009A1B6F" w14:paraId="31DB238B" w14:textId="77777777" w:rsidTr="00E8485B">
        <w:trPr>
          <w:trHeight w:val="673"/>
        </w:trPr>
        <w:tc>
          <w:tcPr>
            <w:tcW w:w="992" w:type="dxa"/>
            <w:vMerge w:val="restart"/>
            <w:vAlign w:val="center"/>
          </w:tcPr>
          <w:p w14:paraId="64AC0402" w14:textId="77777777" w:rsidR="009A1B6F" w:rsidRPr="009A1B6F" w:rsidRDefault="009A1B6F" w:rsidP="009A1B6F">
            <w:pPr>
              <w:jc w:val="center"/>
              <w:rPr>
                <w:sz w:val="28"/>
                <w:szCs w:val="28"/>
              </w:rPr>
            </w:pPr>
            <w:r w:rsidRPr="009A1B6F">
              <w:rPr>
                <w:sz w:val="28"/>
                <w:szCs w:val="28"/>
              </w:rPr>
              <w:t>№ п/п</w:t>
            </w:r>
          </w:p>
        </w:tc>
        <w:tc>
          <w:tcPr>
            <w:tcW w:w="1985" w:type="dxa"/>
            <w:vMerge w:val="restart"/>
            <w:vAlign w:val="center"/>
          </w:tcPr>
          <w:p w14:paraId="3622BB76" w14:textId="77777777" w:rsidR="009A1B6F" w:rsidRPr="009A1B6F" w:rsidRDefault="009A1B6F" w:rsidP="009A1B6F">
            <w:pPr>
              <w:jc w:val="center"/>
              <w:rPr>
                <w:sz w:val="28"/>
                <w:szCs w:val="28"/>
              </w:rPr>
            </w:pPr>
            <w:r w:rsidRPr="009A1B6F">
              <w:rPr>
                <w:sz w:val="28"/>
                <w:szCs w:val="28"/>
              </w:rPr>
              <w:t>Наименование показателя</w:t>
            </w:r>
          </w:p>
        </w:tc>
        <w:tc>
          <w:tcPr>
            <w:tcW w:w="851" w:type="dxa"/>
            <w:vMerge w:val="restart"/>
            <w:vAlign w:val="center"/>
          </w:tcPr>
          <w:p w14:paraId="6D7E6592" w14:textId="77777777" w:rsidR="009A1B6F" w:rsidRPr="009A1B6F" w:rsidRDefault="009A1B6F" w:rsidP="009A1B6F">
            <w:pPr>
              <w:jc w:val="center"/>
              <w:rPr>
                <w:sz w:val="28"/>
                <w:szCs w:val="28"/>
              </w:rPr>
            </w:pPr>
            <w:r w:rsidRPr="009A1B6F">
              <w:rPr>
                <w:sz w:val="28"/>
                <w:szCs w:val="28"/>
              </w:rPr>
              <w:t>Ед. изм.</w:t>
            </w:r>
          </w:p>
        </w:tc>
        <w:tc>
          <w:tcPr>
            <w:tcW w:w="2268" w:type="dxa"/>
            <w:gridSpan w:val="2"/>
            <w:vAlign w:val="center"/>
          </w:tcPr>
          <w:p w14:paraId="250B8BB9" w14:textId="77777777" w:rsidR="009A1B6F" w:rsidRPr="009A1B6F" w:rsidRDefault="009A1B6F" w:rsidP="009A1B6F">
            <w:pPr>
              <w:jc w:val="center"/>
              <w:rPr>
                <w:sz w:val="28"/>
                <w:szCs w:val="28"/>
              </w:rPr>
            </w:pPr>
            <w:r w:rsidRPr="009A1B6F">
              <w:rPr>
                <w:sz w:val="28"/>
                <w:szCs w:val="28"/>
              </w:rPr>
              <w:t>2024 год</w:t>
            </w:r>
          </w:p>
        </w:tc>
        <w:tc>
          <w:tcPr>
            <w:tcW w:w="2551" w:type="dxa"/>
            <w:gridSpan w:val="2"/>
            <w:vAlign w:val="center"/>
          </w:tcPr>
          <w:p w14:paraId="46FC1172" w14:textId="77777777" w:rsidR="009A1B6F" w:rsidRPr="009A1B6F" w:rsidRDefault="009A1B6F" w:rsidP="009A1B6F">
            <w:pPr>
              <w:jc w:val="center"/>
              <w:rPr>
                <w:sz w:val="28"/>
                <w:szCs w:val="28"/>
              </w:rPr>
            </w:pPr>
            <w:r w:rsidRPr="009A1B6F">
              <w:rPr>
                <w:sz w:val="28"/>
                <w:szCs w:val="28"/>
              </w:rPr>
              <w:t>2025 год</w:t>
            </w:r>
          </w:p>
        </w:tc>
        <w:tc>
          <w:tcPr>
            <w:tcW w:w="2410" w:type="dxa"/>
            <w:gridSpan w:val="2"/>
            <w:vAlign w:val="center"/>
          </w:tcPr>
          <w:p w14:paraId="4F362911" w14:textId="77777777" w:rsidR="009A1B6F" w:rsidRPr="009A1B6F" w:rsidRDefault="009A1B6F" w:rsidP="009A1B6F">
            <w:pPr>
              <w:jc w:val="center"/>
              <w:rPr>
                <w:sz w:val="28"/>
                <w:szCs w:val="28"/>
              </w:rPr>
            </w:pPr>
            <w:r w:rsidRPr="009A1B6F">
              <w:rPr>
                <w:sz w:val="28"/>
                <w:szCs w:val="28"/>
              </w:rPr>
              <w:t>2026 год</w:t>
            </w:r>
          </w:p>
        </w:tc>
        <w:tc>
          <w:tcPr>
            <w:tcW w:w="2268" w:type="dxa"/>
            <w:gridSpan w:val="2"/>
            <w:vAlign w:val="center"/>
          </w:tcPr>
          <w:p w14:paraId="6BD2452B" w14:textId="77777777" w:rsidR="009A1B6F" w:rsidRPr="009A1B6F" w:rsidRDefault="009A1B6F" w:rsidP="009A1B6F">
            <w:pPr>
              <w:jc w:val="center"/>
              <w:rPr>
                <w:sz w:val="28"/>
                <w:szCs w:val="28"/>
              </w:rPr>
            </w:pPr>
            <w:r w:rsidRPr="009A1B6F">
              <w:rPr>
                <w:sz w:val="28"/>
                <w:szCs w:val="28"/>
              </w:rPr>
              <w:t>2027 год</w:t>
            </w:r>
          </w:p>
        </w:tc>
        <w:tc>
          <w:tcPr>
            <w:tcW w:w="2268" w:type="dxa"/>
            <w:gridSpan w:val="2"/>
            <w:vAlign w:val="center"/>
          </w:tcPr>
          <w:p w14:paraId="7CB47436" w14:textId="77777777" w:rsidR="009A1B6F" w:rsidRPr="009A1B6F" w:rsidRDefault="009A1B6F" w:rsidP="009A1B6F">
            <w:pPr>
              <w:jc w:val="center"/>
              <w:rPr>
                <w:sz w:val="28"/>
                <w:szCs w:val="28"/>
              </w:rPr>
            </w:pPr>
            <w:r w:rsidRPr="009A1B6F">
              <w:rPr>
                <w:sz w:val="28"/>
                <w:szCs w:val="28"/>
              </w:rPr>
              <w:t>2028 год</w:t>
            </w:r>
          </w:p>
        </w:tc>
      </w:tr>
      <w:tr w:rsidR="009A1B6F" w:rsidRPr="009A1B6F" w14:paraId="5BBDFBB9" w14:textId="77777777" w:rsidTr="00E8485B">
        <w:trPr>
          <w:trHeight w:val="796"/>
        </w:trPr>
        <w:tc>
          <w:tcPr>
            <w:tcW w:w="992" w:type="dxa"/>
            <w:vMerge/>
          </w:tcPr>
          <w:p w14:paraId="3EEF62F0" w14:textId="77777777" w:rsidR="009A1B6F" w:rsidRPr="009A1B6F" w:rsidRDefault="009A1B6F" w:rsidP="009A1B6F">
            <w:pPr>
              <w:jc w:val="both"/>
              <w:rPr>
                <w:sz w:val="28"/>
                <w:szCs w:val="28"/>
              </w:rPr>
            </w:pPr>
          </w:p>
        </w:tc>
        <w:tc>
          <w:tcPr>
            <w:tcW w:w="1985" w:type="dxa"/>
            <w:vMerge/>
          </w:tcPr>
          <w:p w14:paraId="00B36A0F" w14:textId="77777777" w:rsidR="009A1B6F" w:rsidRPr="009A1B6F" w:rsidRDefault="009A1B6F" w:rsidP="009A1B6F">
            <w:pPr>
              <w:jc w:val="both"/>
              <w:rPr>
                <w:sz w:val="28"/>
                <w:szCs w:val="28"/>
              </w:rPr>
            </w:pPr>
          </w:p>
        </w:tc>
        <w:tc>
          <w:tcPr>
            <w:tcW w:w="851" w:type="dxa"/>
            <w:vMerge/>
          </w:tcPr>
          <w:p w14:paraId="7DF85EE5" w14:textId="77777777" w:rsidR="009A1B6F" w:rsidRPr="009A1B6F" w:rsidRDefault="009A1B6F" w:rsidP="009A1B6F">
            <w:pPr>
              <w:jc w:val="both"/>
              <w:rPr>
                <w:sz w:val="28"/>
                <w:szCs w:val="28"/>
              </w:rPr>
            </w:pPr>
          </w:p>
        </w:tc>
        <w:tc>
          <w:tcPr>
            <w:tcW w:w="1134" w:type="dxa"/>
            <w:vAlign w:val="center"/>
          </w:tcPr>
          <w:p w14:paraId="3C5D5FCB" w14:textId="77777777" w:rsidR="009A1B6F" w:rsidRPr="009A1B6F" w:rsidRDefault="009A1B6F" w:rsidP="009A1B6F">
            <w:pPr>
              <w:jc w:val="center"/>
            </w:pPr>
            <w:r w:rsidRPr="009A1B6F">
              <w:t>с 01.01.    по 30.06.</w:t>
            </w:r>
          </w:p>
        </w:tc>
        <w:tc>
          <w:tcPr>
            <w:tcW w:w="1134" w:type="dxa"/>
            <w:vAlign w:val="center"/>
          </w:tcPr>
          <w:p w14:paraId="6530C3A3" w14:textId="77777777" w:rsidR="009A1B6F" w:rsidRPr="009A1B6F" w:rsidRDefault="009A1B6F" w:rsidP="009A1B6F">
            <w:pPr>
              <w:jc w:val="center"/>
            </w:pPr>
            <w:r w:rsidRPr="009A1B6F">
              <w:t>с 01.07.     по 31.12.</w:t>
            </w:r>
          </w:p>
        </w:tc>
        <w:tc>
          <w:tcPr>
            <w:tcW w:w="1275" w:type="dxa"/>
            <w:vAlign w:val="center"/>
          </w:tcPr>
          <w:p w14:paraId="1ACE3CB4" w14:textId="77777777" w:rsidR="009A1B6F" w:rsidRPr="009A1B6F" w:rsidRDefault="009A1B6F" w:rsidP="009A1B6F">
            <w:pPr>
              <w:jc w:val="center"/>
            </w:pPr>
            <w:r w:rsidRPr="009A1B6F">
              <w:t>с 01.01.   по 30.06.</w:t>
            </w:r>
          </w:p>
        </w:tc>
        <w:tc>
          <w:tcPr>
            <w:tcW w:w="1276" w:type="dxa"/>
            <w:vAlign w:val="center"/>
          </w:tcPr>
          <w:p w14:paraId="74FB7BDC" w14:textId="77777777" w:rsidR="009A1B6F" w:rsidRPr="009A1B6F" w:rsidRDefault="009A1B6F" w:rsidP="009A1B6F">
            <w:pPr>
              <w:jc w:val="center"/>
            </w:pPr>
            <w:r w:rsidRPr="009A1B6F">
              <w:t>с 01.07.   по 31.12.</w:t>
            </w:r>
          </w:p>
        </w:tc>
        <w:tc>
          <w:tcPr>
            <w:tcW w:w="1276" w:type="dxa"/>
            <w:vAlign w:val="center"/>
          </w:tcPr>
          <w:p w14:paraId="6ECBA925" w14:textId="77777777" w:rsidR="009A1B6F" w:rsidRPr="009A1B6F" w:rsidRDefault="009A1B6F" w:rsidP="009A1B6F">
            <w:pPr>
              <w:jc w:val="center"/>
            </w:pPr>
            <w:r w:rsidRPr="009A1B6F">
              <w:t>с 01.01. по 30.06.</w:t>
            </w:r>
          </w:p>
        </w:tc>
        <w:tc>
          <w:tcPr>
            <w:tcW w:w="1134" w:type="dxa"/>
            <w:vAlign w:val="center"/>
          </w:tcPr>
          <w:p w14:paraId="1624E4F5" w14:textId="77777777" w:rsidR="009A1B6F" w:rsidRPr="009A1B6F" w:rsidRDefault="009A1B6F" w:rsidP="009A1B6F">
            <w:pPr>
              <w:jc w:val="center"/>
            </w:pPr>
            <w:r w:rsidRPr="009A1B6F">
              <w:t>с 01.07. по 31.12.</w:t>
            </w:r>
          </w:p>
        </w:tc>
        <w:tc>
          <w:tcPr>
            <w:tcW w:w="1134" w:type="dxa"/>
            <w:vAlign w:val="center"/>
          </w:tcPr>
          <w:p w14:paraId="20704FDE" w14:textId="77777777" w:rsidR="009A1B6F" w:rsidRPr="009A1B6F" w:rsidRDefault="009A1B6F" w:rsidP="009A1B6F">
            <w:pPr>
              <w:jc w:val="center"/>
            </w:pPr>
            <w:r w:rsidRPr="009A1B6F">
              <w:t>с 01.01. по 30.06.</w:t>
            </w:r>
          </w:p>
        </w:tc>
        <w:tc>
          <w:tcPr>
            <w:tcW w:w="1134" w:type="dxa"/>
            <w:vAlign w:val="center"/>
          </w:tcPr>
          <w:p w14:paraId="0FB4A85B" w14:textId="77777777" w:rsidR="009A1B6F" w:rsidRPr="009A1B6F" w:rsidRDefault="009A1B6F" w:rsidP="009A1B6F">
            <w:pPr>
              <w:jc w:val="center"/>
            </w:pPr>
            <w:r w:rsidRPr="009A1B6F">
              <w:t>с 01.07. по 31.12.</w:t>
            </w:r>
          </w:p>
        </w:tc>
        <w:tc>
          <w:tcPr>
            <w:tcW w:w="1134" w:type="dxa"/>
            <w:vAlign w:val="center"/>
          </w:tcPr>
          <w:p w14:paraId="20AB6116" w14:textId="77777777" w:rsidR="009A1B6F" w:rsidRPr="009A1B6F" w:rsidRDefault="009A1B6F" w:rsidP="009A1B6F">
            <w:pPr>
              <w:jc w:val="center"/>
            </w:pPr>
            <w:r w:rsidRPr="009A1B6F">
              <w:t>с 01.01. по 30.06.</w:t>
            </w:r>
          </w:p>
        </w:tc>
        <w:tc>
          <w:tcPr>
            <w:tcW w:w="1134" w:type="dxa"/>
            <w:vAlign w:val="center"/>
          </w:tcPr>
          <w:p w14:paraId="69B83B0B" w14:textId="77777777" w:rsidR="009A1B6F" w:rsidRPr="009A1B6F" w:rsidRDefault="009A1B6F" w:rsidP="009A1B6F">
            <w:pPr>
              <w:jc w:val="center"/>
            </w:pPr>
            <w:r w:rsidRPr="009A1B6F">
              <w:t>с 01.07. по 31.12.</w:t>
            </w:r>
          </w:p>
        </w:tc>
      </w:tr>
      <w:tr w:rsidR="009A1B6F" w:rsidRPr="009A1B6F" w14:paraId="60EED0F5" w14:textId="77777777" w:rsidTr="00E8485B">
        <w:trPr>
          <w:trHeight w:val="253"/>
        </w:trPr>
        <w:tc>
          <w:tcPr>
            <w:tcW w:w="992" w:type="dxa"/>
          </w:tcPr>
          <w:p w14:paraId="226EC32C" w14:textId="77777777" w:rsidR="009A1B6F" w:rsidRPr="009A1B6F" w:rsidRDefault="009A1B6F" w:rsidP="009A1B6F">
            <w:pPr>
              <w:jc w:val="center"/>
              <w:rPr>
                <w:sz w:val="28"/>
                <w:szCs w:val="28"/>
              </w:rPr>
            </w:pPr>
            <w:r w:rsidRPr="009A1B6F">
              <w:rPr>
                <w:sz w:val="28"/>
                <w:szCs w:val="28"/>
              </w:rPr>
              <w:t>1</w:t>
            </w:r>
          </w:p>
        </w:tc>
        <w:tc>
          <w:tcPr>
            <w:tcW w:w="1985" w:type="dxa"/>
          </w:tcPr>
          <w:p w14:paraId="0E423618" w14:textId="77777777" w:rsidR="009A1B6F" w:rsidRPr="009A1B6F" w:rsidRDefault="009A1B6F" w:rsidP="009A1B6F">
            <w:pPr>
              <w:jc w:val="center"/>
              <w:rPr>
                <w:sz w:val="28"/>
                <w:szCs w:val="28"/>
              </w:rPr>
            </w:pPr>
            <w:r w:rsidRPr="009A1B6F">
              <w:rPr>
                <w:sz w:val="28"/>
                <w:szCs w:val="28"/>
              </w:rPr>
              <w:t>2</w:t>
            </w:r>
          </w:p>
        </w:tc>
        <w:tc>
          <w:tcPr>
            <w:tcW w:w="851" w:type="dxa"/>
          </w:tcPr>
          <w:p w14:paraId="1D21F8A8" w14:textId="77777777" w:rsidR="009A1B6F" w:rsidRPr="009A1B6F" w:rsidRDefault="009A1B6F" w:rsidP="009A1B6F">
            <w:pPr>
              <w:jc w:val="center"/>
              <w:rPr>
                <w:sz w:val="28"/>
                <w:szCs w:val="28"/>
              </w:rPr>
            </w:pPr>
            <w:r w:rsidRPr="009A1B6F">
              <w:rPr>
                <w:sz w:val="28"/>
                <w:szCs w:val="28"/>
              </w:rPr>
              <w:t>3</w:t>
            </w:r>
          </w:p>
        </w:tc>
        <w:tc>
          <w:tcPr>
            <w:tcW w:w="1134" w:type="dxa"/>
            <w:vAlign w:val="center"/>
          </w:tcPr>
          <w:p w14:paraId="3B4D18E0" w14:textId="77777777" w:rsidR="009A1B6F" w:rsidRPr="009A1B6F" w:rsidRDefault="009A1B6F" w:rsidP="009A1B6F">
            <w:pPr>
              <w:jc w:val="center"/>
              <w:rPr>
                <w:sz w:val="28"/>
                <w:szCs w:val="28"/>
              </w:rPr>
            </w:pPr>
            <w:r w:rsidRPr="009A1B6F">
              <w:rPr>
                <w:sz w:val="28"/>
                <w:szCs w:val="28"/>
              </w:rPr>
              <w:t>4</w:t>
            </w:r>
          </w:p>
        </w:tc>
        <w:tc>
          <w:tcPr>
            <w:tcW w:w="1134" w:type="dxa"/>
            <w:vAlign w:val="center"/>
          </w:tcPr>
          <w:p w14:paraId="17C02D08" w14:textId="77777777" w:rsidR="009A1B6F" w:rsidRPr="009A1B6F" w:rsidRDefault="009A1B6F" w:rsidP="009A1B6F">
            <w:pPr>
              <w:jc w:val="center"/>
              <w:rPr>
                <w:sz w:val="28"/>
                <w:szCs w:val="28"/>
              </w:rPr>
            </w:pPr>
            <w:r w:rsidRPr="009A1B6F">
              <w:rPr>
                <w:sz w:val="28"/>
                <w:szCs w:val="28"/>
              </w:rPr>
              <w:t>5</w:t>
            </w:r>
          </w:p>
        </w:tc>
        <w:tc>
          <w:tcPr>
            <w:tcW w:w="1275" w:type="dxa"/>
            <w:vAlign w:val="center"/>
          </w:tcPr>
          <w:p w14:paraId="428C55B6" w14:textId="77777777" w:rsidR="009A1B6F" w:rsidRPr="009A1B6F" w:rsidRDefault="009A1B6F" w:rsidP="009A1B6F">
            <w:pPr>
              <w:jc w:val="center"/>
              <w:rPr>
                <w:sz w:val="28"/>
                <w:szCs w:val="28"/>
              </w:rPr>
            </w:pPr>
            <w:r w:rsidRPr="009A1B6F">
              <w:rPr>
                <w:sz w:val="28"/>
                <w:szCs w:val="28"/>
              </w:rPr>
              <w:t>6</w:t>
            </w:r>
          </w:p>
        </w:tc>
        <w:tc>
          <w:tcPr>
            <w:tcW w:w="1276" w:type="dxa"/>
            <w:vAlign w:val="center"/>
          </w:tcPr>
          <w:p w14:paraId="1CC0FDBD" w14:textId="77777777" w:rsidR="009A1B6F" w:rsidRPr="009A1B6F" w:rsidRDefault="009A1B6F" w:rsidP="009A1B6F">
            <w:pPr>
              <w:jc w:val="center"/>
              <w:rPr>
                <w:sz w:val="28"/>
                <w:szCs w:val="28"/>
              </w:rPr>
            </w:pPr>
            <w:r w:rsidRPr="009A1B6F">
              <w:rPr>
                <w:sz w:val="28"/>
                <w:szCs w:val="28"/>
              </w:rPr>
              <w:t>7</w:t>
            </w:r>
          </w:p>
        </w:tc>
        <w:tc>
          <w:tcPr>
            <w:tcW w:w="1276" w:type="dxa"/>
            <w:vAlign w:val="center"/>
          </w:tcPr>
          <w:p w14:paraId="32D2EE3D" w14:textId="77777777" w:rsidR="009A1B6F" w:rsidRPr="009A1B6F" w:rsidRDefault="009A1B6F" w:rsidP="009A1B6F">
            <w:pPr>
              <w:jc w:val="center"/>
              <w:rPr>
                <w:sz w:val="28"/>
                <w:szCs w:val="28"/>
              </w:rPr>
            </w:pPr>
            <w:r w:rsidRPr="009A1B6F">
              <w:rPr>
                <w:sz w:val="28"/>
                <w:szCs w:val="28"/>
              </w:rPr>
              <w:t>8</w:t>
            </w:r>
          </w:p>
        </w:tc>
        <w:tc>
          <w:tcPr>
            <w:tcW w:w="1134" w:type="dxa"/>
            <w:vAlign w:val="center"/>
          </w:tcPr>
          <w:p w14:paraId="610A64F0" w14:textId="77777777" w:rsidR="009A1B6F" w:rsidRPr="009A1B6F" w:rsidRDefault="009A1B6F" w:rsidP="009A1B6F">
            <w:pPr>
              <w:jc w:val="center"/>
              <w:rPr>
                <w:sz w:val="28"/>
                <w:szCs w:val="28"/>
              </w:rPr>
            </w:pPr>
            <w:r w:rsidRPr="009A1B6F">
              <w:rPr>
                <w:sz w:val="28"/>
                <w:szCs w:val="28"/>
              </w:rPr>
              <w:t>9</w:t>
            </w:r>
          </w:p>
        </w:tc>
        <w:tc>
          <w:tcPr>
            <w:tcW w:w="1134" w:type="dxa"/>
          </w:tcPr>
          <w:p w14:paraId="66CF2FAA" w14:textId="77777777" w:rsidR="009A1B6F" w:rsidRPr="009A1B6F" w:rsidRDefault="009A1B6F" w:rsidP="009A1B6F">
            <w:pPr>
              <w:jc w:val="center"/>
              <w:rPr>
                <w:sz w:val="28"/>
                <w:szCs w:val="28"/>
              </w:rPr>
            </w:pPr>
            <w:r w:rsidRPr="009A1B6F">
              <w:rPr>
                <w:sz w:val="28"/>
                <w:szCs w:val="28"/>
              </w:rPr>
              <w:t>10</w:t>
            </w:r>
          </w:p>
        </w:tc>
        <w:tc>
          <w:tcPr>
            <w:tcW w:w="1134" w:type="dxa"/>
          </w:tcPr>
          <w:p w14:paraId="35647CDA" w14:textId="77777777" w:rsidR="009A1B6F" w:rsidRPr="009A1B6F" w:rsidRDefault="009A1B6F" w:rsidP="009A1B6F">
            <w:pPr>
              <w:jc w:val="center"/>
              <w:rPr>
                <w:sz w:val="28"/>
                <w:szCs w:val="28"/>
              </w:rPr>
            </w:pPr>
            <w:r w:rsidRPr="009A1B6F">
              <w:rPr>
                <w:sz w:val="28"/>
                <w:szCs w:val="28"/>
              </w:rPr>
              <w:t>11</w:t>
            </w:r>
          </w:p>
        </w:tc>
        <w:tc>
          <w:tcPr>
            <w:tcW w:w="1134" w:type="dxa"/>
          </w:tcPr>
          <w:p w14:paraId="6B1686D7" w14:textId="77777777" w:rsidR="009A1B6F" w:rsidRPr="009A1B6F" w:rsidRDefault="009A1B6F" w:rsidP="009A1B6F">
            <w:pPr>
              <w:jc w:val="center"/>
              <w:rPr>
                <w:sz w:val="28"/>
                <w:szCs w:val="28"/>
              </w:rPr>
            </w:pPr>
            <w:r w:rsidRPr="009A1B6F">
              <w:rPr>
                <w:sz w:val="28"/>
                <w:szCs w:val="28"/>
              </w:rPr>
              <w:t>12</w:t>
            </w:r>
          </w:p>
        </w:tc>
        <w:tc>
          <w:tcPr>
            <w:tcW w:w="1134" w:type="dxa"/>
          </w:tcPr>
          <w:p w14:paraId="5A3FE987" w14:textId="77777777" w:rsidR="009A1B6F" w:rsidRPr="009A1B6F" w:rsidRDefault="009A1B6F" w:rsidP="009A1B6F">
            <w:pPr>
              <w:jc w:val="center"/>
              <w:rPr>
                <w:sz w:val="28"/>
                <w:szCs w:val="28"/>
              </w:rPr>
            </w:pPr>
            <w:r w:rsidRPr="009A1B6F">
              <w:rPr>
                <w:sz w:val="28"/>
                <w:szCs w:val="28"/>
              </w:rPr>
              <w:t>13</w:t>
            </w:r>
          </w:p>
        </w:tc>
      </w:tr>
      <w:tr w:rsidR="009A1B6F" w:rsidRPr="009A1B6F" w14:paraId="76D5BFA4" w14:textId="77777777" w:rsidTr="00E8485B">
        <w:trPr>
          <w:trHeight w:val="337"/>
        </w:trPr>
        <w:tc>
          <w:tcPr>
            <w:tcW w:w="15593" w:type="dxa"/>
            <w:gridSpan w:val="13"/>
            <w:vAlign w:val="center"/>
          </w:tcPr>
          <w:p w14:paraId="44D33CF1" w14:textId="77777777" w:rsidR="009A1B6F" w:rsidRPr="009A1B6F" w:rsidRDefault="009A1B6F" w:rsidP="009A1B6F">
            <w:pPr>
              <w:numPr>
                <w:ilvl w:val="0"/>
                <w:numId w:val="12"/>
              </w:numPr>
              <w:contextualSpacing/>
              <w:jc w:val="center"/>
              <w:rPr>
                <w:sz w:val="28"/>
                <w:szCs w:val="28"/>
              </w:rPr>
            </w:pPr>
            <w:r w:rsidRPr="009A1B6F">
              <w:rPr>
                <w:sz w:val="28"/>
                <w:szCs w:val="28"/>
              </w:rPr>
              <w:t>Холодное водоснабжение питьевой водой</w:t>
            </w:r>
          </w:p>
        </w:tc>
      </w:tr>
      <w:tr w:rsidR="009A1B6F" w:rsidRPr="009A1B6F" w14:paraId="68DEE4A4" w14:textId="77777777" w:rsidTr="00E8485B">
        <w:trPr>
          <w:trHeight w:val="439"/>
        </w:trPr>
        <w:tc>
          <w:tcPr>
            <w:tcW w:w="992" w:type="dxa"/>
            <w:vAlign w:val="center"/>
          </w:tcPr>
          <w:p w14:paraId="0125EB78" w14:textId="77777777" w:rsidR="009A1B6F" w:rsidRPr="009A1B6F" w:rsidRDefault="009A1B6F" w:rsidP="009A1B6F">
            <w:pPr>
              <w:jc w:val="center"/>
            </w:pPr>
            <w:r w:rsidRPr="009A1B6F">
              <w:t>1.1.</w:t>
            </w:r>
          </w:p>
        </w:tc>
        <w:tc>
          <w:tcPr>
            <w:tcW w:w="1985" w:type="dxa"/>
            <w:vAlign w:val="center"/>
          </w:tcPr>
          <w:p w14:paraId="26C71BDC" w14:textId="77777777" w:rsidR="009A1B6F" w:rsidRPr="009A1B6F" w:rsidRDefault="009A1B6F" w:rsidP="009A1B6F">
            <w:r w:rsidRPr="009A1B6F">
              <w:t>Поднято воды</w:t>
            </w:r>
          </w:p>
        </w:tc>
        <w:tc>
          <w:tcPr>
            <w:tcW w:w="851" w:type="dxa"/>
            <w:vAlign w:val="center"/>
          </w:tcPr>
          <w:p w14:paraId="3F84826B" w14:textId="77777777" w:rsidR="009A1B6F" w:rsidRPr="009A1B6F" w:rsidRDefault="009A1B6F" w:rsidP="009A1B6F">
            <w:pPr>
              <w:jc w:val="center"/>
              <w:rPr>
                <w:vertAlign w:val="superscript"/>
              </w:rPr>
            </w:pPr>
            <w:r w:rsidRPr="009A1B6F">
              <w:t>м</w:t>
            </w:r>
            <w:r w:rsidRPr="009A1B6F">
              <w:rPr>
                <w:vertAlign w:val="superscript"/>
              </w:rPr>
              <w:t>3</w:t>
            </w:r>
          </w:p>
        </w:tc>
        <w:tc>
          <w:tcPr>
            <w:tcW w:w="1134" w:type="dxa"/>
            <w:vAlign w:val="center"/>
          </w:tcPr>
          <w:p w14:paraId="598C0A64" w14:textId="77777777" w:rsidR="009A1B6F" w:rsidRPr="009A1B6F" w:rsidRDefault="009A1B6F" w:rsidP="009A1B6F">
            <w:pPr>
              <w:jc w:val="center"/>
              <w:rPr>
                <w:sz w:val="22"/>
              </w:rPr>
            </w:pPr>
            <w:r w:rsidRPr="009A1B6F">
              <w:rPr>
                <w:sz w:val="22"/>
              </w:rPr>
              <w:t>32948258</w:t>
            </w:r>
          </w:p>
        </w:tc>
        <w:tc>
          <w:tcPr>
            <w:tcW w:w="1134" w:type="dxa"/>
            <w:vAlign w:val="center"/>
          </w:tcPr>
          <w:p w14:paraId="6C777372" w14:textId="77777777" w:rsidR="009A1B6F" w:rsidRPr="009A1B6F" w:rsidRDefault="009A1B6F" w:rsidP="009A1B6F">
            <w:pPr>
              <w:jc w:val="center"/>
              <w:rPr>
                <w:sz w:val="22"/>
              </w:rPr>
            </w:pPr>
            <w:r w:rsidRPr="009A1B6F">
              <w:rPr>
                <w:sz w:val="22"/>
              </w:rPr>
              <w:t>32948258</w:t>
            </w:r>
          </w:p>
        </w:tc>
        <w:tc>
          <w:tcPr>
            <w:tcW w:w="1275" w:type="dxa"/>
            <w:vAlign w:val="center"/>
          </w:tcPr>
          <w:p w14:paraId="3D94C371" w14:textId="77777777" w:rsidR="009A1B6F" w:rsidRPr="009A1B6F" w:rsidRDefault="009A1B6F" w:rsidP="009A1B6F">
            <w:pPr>
              <w:jc w:val="center"/>
              <w:rPr>
                <w:sz w:val="22"/>
              </w:rPr>
            </w:pPr>
            <w:r w:rsidRPr="009A1B6F">
              <w:rPr>
                <w:sz w:val="22"/>
              </w:rPr>
              <w:t>32948258</w:t>
            </w:r>
          </w:p>
        </w:tc>
        <w:tc>
          <w:tcPr>
            <w:tcW w:w="1276" w:type="dxa"/>
            <w:vAlign w:val="center"/>
          </w:tcPr>
          <w:p w14:paraId="0F1A969A" w14:textId="77777777" w:rsidR="009A1B6F" w:rsidRPr="009A1B6F" w:rsidRDefault="009A1B6F" w:rsidP="009A1B6F">
            <w:pPr>
              <w:jc w:val="center"/>
              <w:rPr>
                <w:sz w:val="22"/>
              </w:rPr>
            </w:pPr>
            <w:r w:rsidRPr="009A1B6F">
              <w:rPr>
                <w:sz w:val="22"/>
              </w:rPr>
              <w:t>32948258</w:t>
            </w:r>
          </w:p>
        </w:tc>
        <w:tc>
          <w:tcPr>
            <w:tcW w:w="1276" w:type="dxa"/>
            <w:vAlign w:val="center"/>
          </w:tcPr>
          <w:p w14:paraId="0A104F8A" w14:textId="77777777" w:rsidR="009A1B6F" w:rsidRPr="009A1B6F" w:rsidRDefault="009A1B6F" w:rsidP="009A1B6F">
            <w:pPr>
              <w:jc w:val="center"/>
              <w:rPr>
                <w:sz w:val="22"/>
              </w:rPr>
            </w:pPr>
            <w:r w:rsidRPr="009A1B6F">
              <w:rPr>
                <w:sz w:val="22"/>
              </w:rPr>
              <w:t>32898819</w:t>
            </w:r>
          </w:p>
        </w:tc>
        <w:tc>
          <w:tcPr>
            <w:tcW w:w="1134" w:type="dxa"/>
            <w:vAlign w:val="center"/>
          </w:tcPr>
          <w:p w14:paraId="2EC82073" w14:textId="77777777" w:rsidR="009A1B6F" w:rsidRPr="009A1B6F" w:rsidRDefault="009A1B6F" w:rsidP="009A1B6F">
            <w:pPr>
              <w:jc w:val="center"/>
              <w:rPr>
                <w:sz w:val="22"/>
              </w:rPr>
            </w:pPr>
            <w:r w:rsidRPr="009A1B6F">
              <w:rPr>
                <w:sz w:val="22"/>
              </w:rPr>
              <w:t>32898819</w:t>
            </w:r>
          </w:p>
        </w:tc>
        <w:tc>
          <w:tcPr>
            <w:tcW w:w="1134" w:type="dxa"/>
            <w:vAlign w:val="center"/>
          </w:tcPr>
          <w:p w14:paraId="4E91A1E9" w14:textId="77777777" w:rsidR="009A1B6F" w:rsidRPr="009A1B6F" w:rsidRDefault="009A1B6F" w:rsidP="009A1B6F">
            <w:pPr>
              <w:jc w:val="center"/>
              <w:rPr>
                <w:sz w:val="22"/>
              </w:rPr>
            </w:pPr>
            <w:r w:rsidRPr="009A1B6F">
              <w:rPr>
                <w:sz w:val="22"/>
              </w:rPr>
              <w:t>32898819</w:t>
            </w:r>
          </w:p>
        </w:tc>
        <w:tc>
          <w:tcPr>
            <w:tcW w:w="1134" w:type="dxa"/>
            <w:vAlign w:val="center"/>
          </w:tcPr>
          <w:p w14:paraId="43FD4215" w14:textId="77777777" w:rsidR="009A1B6F" w:rsidRPr="009A1B6F" w:rsidRDefault="009A1B6F" w:rsidP="009A1B6F">
            <w:pPr>
              <w:jc w:val="center"/>
              <w:rPr>
                <w:sz w:val="22"/>
              </w:rPr>
            </w:pPr>
            <w:r w:rsidRPr="009A1B6F">
              <w:rPr>
                <w:sz w:val="22"/>
              </w:rPr>
              <w:t>32898819</w:t>
            </w:r>
          </w:p>
        </w:tc>
        <w:tc>
          <w:tcPr>
            <w:tcW w:w="1134" w:type="dxa"/>
            <w:vAlign w:val="center"/>
          </w:tcPr>
          <w:p w14:paraId="65DD02AF" w14:textId="77777777" w:rsidR="009A1B6F" w:rsidRPr="009A1B6F" w:rsidRDefault="009A1B6F" w:rsidP="009A1B6F">
            <w:pPr>
              <w:jc w:val="center"/>
              <w:rPr>
                <w:sz w:val="22"/>
              </w:rPr>
            </w:pPr>
            <w:r w:rsidRPr="009A1B6F">
              <w:rPr>
                <w:sz w:val="22"/>
              </w:rPr>
              <w:t>32849542</w:t>
            </w:r>
          </w:p>
        </w:tc>
        <w:tc>
          <w:tcPr>
            <w:tcW w:w="1134" w:type="dxa"/>
            <w:vAlign w:val="center"/>
          </w:tcPr>
          <w:p w14:paraId="6ABCD25B" w14:textId="77777777" w:rsidR="009A1B6F" w:rsidRPr="009A1B6F" w:rsidRDefault="009A1B6F" w:rsidP="009A1B6F">
            <w:pPr>
              <w:jc w:val="center"/>
              <w:rPr>
                <w:sz w:val="22"/>
              </w:rPr>
            </w:pPr>
            <w:r w:rsidRPr="009A1B6F">
              <w:rPr>
                <w:sz w:val="22"/>
              </w:rPr>
              <w:t>32849542</w:t>
            </w:r>
          </w:p>
        </w:tc>
      </w:tr>
      <w:tr w:rsidR="009A1B6F" w:rsidRPr="009A1B6F" w14:paraId="4225F371" w14:textId="77777777" w:rsidTr="00E8485B">
        <w:tc>
          <w:tcPr>
            <w:tcW w:w="992" w:type="dxa"/>
            <w:vAlign w:val="center"/>
          </w:tcPr>
          <w:p w14:paraId="49F663E2" w14:textId="77777777" w:rsidR="009A1B6F" w:rsidRPr="009A1B6F" w:rsidRDefault="009A1B6F" w:rsidP="009A1B6F">
            <w:pPr>
              <w:jc w:val="center"/>
            </w:pPr>
            <w:r w:rsidRPr="009A1B6F">
              <w:t>1.2.</w:t>
            </w:r>
          </w:p>
        </w:tc>
        <w:tc>
          <w:tcPr>
            <w:tcW w:w="1985" w:type="dxa"/>
            <w:vAlign w:val="center"/>
          </w:tcPr>
          <w:p w14:paraId="0C62BC0E" w14:textId="77777777" w:rsidR="009A1B6F" w:rsidRPr="009A1B6F" w:rsidRDefault="009A1B6F" w:rsidP="009A1B6F">
            <w:r w:rsidRPr="009A1B6F">
              <w:t>Получено со стороны</w:t>
            </w:r>
          </w:p>
        </w:tc>
        <w:tc>
          <w:tcPr>
            <w:tcW w:w="851" w:type="dxa"/>
            <w:vAlign w:val="center"/>
          </w:tcPr>
          <w:p w14:paraId="42D52E97"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076937F7" w14:textId="77777777" w:rsidR="009A1B6F" w:rsidRPr="009A1B6F" w:rsidRDefault="009A1B6F" w:rsidP="009A1B6F">
            <w:pPr>
              <w:jc w:val="center"/>
              <w:rPr>
                <w:sz w:val="22"/>
              </w:rPr>
            </w:pPr>
            <w:r w:rsidRPr="009A1B6F">
              <w:rPr>
                <w:sz w:val="22"/>
              </w:rPr>
              <w:t>-</w:t>
            </w:r>
          </w:p>
        </w:tc>
        <w:tc>
          <w:tcPr>
            <w:tcW w:w="1134" w:type="dxa"/>
            <w:vAlign w:val="center"/>
          </w:tcPr>
          <w:p w14:paraId="6A94C1CA" w14:textId="77777777" w:rsidR="009A1B6F" w:rsidRPr="009A1B6F" w:rsidRDefault="009A1B6F" w:rsidP="009A1B6F">
            <w:pPr>
              <w:jc w:val="center"/>
              <w:rPr>
                <w:sz w:val="22"/>
              </w:rPr>
            </w:pPr>
            <w:r w:rsidRPr="009A1B6F">
              <w:rPr>
                <w:sz w:val="22"/>
              </w:rPr>
              <w:t>-</w:t>
            </w:r>
          </w:p>
        </w:tc>
        <w:tc>
          <w:tcPr>
            <w:tcW w:w="1275" w:type="dxa"/>
            <w:vAlign w:val="center"/>
          </w:tcPr>
          <w:p w14:paraId="67DB5206" w14:textId="77777777" w:rsidR="009A1B6F" w:rsidRPr="009A1B6F" w:rsidRDefault="009A1B6F" w:rsidP="009A1B6F">
            <w:pPr>
              <w:jc w:val="center"/>
              <w:rPr>
                <w:sz w:val="22"/>
              </w:rPr>
            </w:pPr>
            <w:r w:rsidRPr="009A1B6F">
              <w:rPr>
                <w:sz w:val="22"/>
              </w:rPr>
              <w:t>-</w:t>
            </w:r>
          </w:p>
        </w:tc>
        <w:tc>
          <w:tcPr>
            <w:tcW w:w="1276" w:type="dxa"/>
            <w:vAlign w:val="center"/>
          </w:tcPr>
          <w:p w14:paraId="63E6A2BE" w14:textId="77777777" w:rsidR="009A1B6F" w:rsidRPr="009A1B6F" w:rsidRDefault="009A1B6F" w:rsidP="009A1B6F">
            <w:pPr>
              <w:jc w:val="center"/>
              <w:rPr>
                <w:sz w:val="22"/>
              </w:rPr>
            </w:pPr>
            <w:r w:rsidRPr="009A1B6F">
              <w:rPr>
                <w:sz w:val="22"/>
              </w:rPr>
              <w:t>-</w:t>
            </w:r>
          </w:p>
        </w:tc>
        <w:tc>
          <w:tcPr>
            <w:tcW w:w="1276" w:type="dxa"/>
            <w:vAlign w:val="center"/>
          </w:tcPr>
          <w:p w14:paraId="21FE48D0" w14:textId="77777777" w:rsidR="009A1B6F" w:rsidRPr="009A1B6F" w:rsidRDefault="009A1B6F" w:rsidP="009A1B6F">
            <w:pPr>
              <w:jc w:val="center"/>
              <w:rPr>
                <w:sz w:val="22"/>
              </w:rPr>
            </w:pPr>
            <w:r w:rsidRPr="009A1B6F">
              <w:rPr>
                <w:sz w:val="22"/>
              </w:rPr>
              <w:t>-</w:t>
            </w:r>
          </w:p>
        </w:tc>
        <w:tc>
          <w:tcPr>
            <w:tcW w:w="1134" w:type="dxa"/>
            <w:vAlign w:val="center"/>
          </w:tcPr>
          <w:p w14:paraId="333C1BB8" w14:textId="77777777" w:rsidR="009A1B6F" w:rsidRPr="009A1B6F" w:rsidRDefault="009A1B6F" w:rsidP="009A1B6F">
            <w:pPr>
              <w:jc w:val="center"/>
              <w:rPr>
                <w:sz w:val="22"/>
              </w:rPr>
            </w:pPr>
            <w:r w:rsidRPr="009A1B6F">
              <w:rPr>
                <w:sz w:val="22"/>
              </w:rPr>
              <w:t>-</w:t>
            </w:r>
          </w:p>
        </w:tc>
        <w:tc>
          <w:tcPr>
            <w:tcW w:w="1134" w:type="dxa"/>
            <w:vAlign w:val="center"/>
          </w:tcPr>
          <w:p w14:paraId="2400389D" w14:textId="77777777" w:rsidR="009A1B6F" w:rsidRPr="009A1B6F" w:rsidRDefault="009A1B6F" w:rsidP="009A1B6F">
            <w:pPr>
              <w:jc w:val="center"/>
              <w:rPr>
                <w:sz w:val="22"/>
              </w:rPr>
            </w:pPr>
            <w:r w:rsidRPr="009A1B6F">
              <w:rPr>
                <w:sz w:val="22"/>
              </w:rPr>
              <w:t>-</w:t>
            </w:r>
          </w:p>
        </w:tc>
        <w:tc>
          <w:tcPr>
            <w:tcW w:w="1134" w:type="dxa"/>
            <w:vAlign w:val="center"/>
          </w:tcPr>
          <w:p w14:paraId="37889F8D" w14:textId="77777777" w:rsidR="009A1B6F" w:rsidRPr="009A1B6F" w:rsidRDefault="009A1B6F" w:rsidP="009A1B6F">
            <w:pPr>
              <w:jc w:val="center"/>
              <w:rPr>
                <w:sz w:val="22"/>
              </w:rPr>
            </w:pPr>
            <w:r w:rsidRPr="009A1B6F">
              <w:rPr>
                <w:sz w:val="22"/>
              </w:rPr>
              <w:t>-</w:t>
            </w:r>
          </w:p>
        </w:tc>
        <w:tc>
          <w:tcPr>
            <w:tcW w:w="1134" w:type="dxa"/>
            <w:vAlign w:val="center"/>
          </w:tcPr>
          <w:p w14:paraId="0F5DA6C3" w14:textId="77777777" w:rsidR="009A1B6F" w:rsidRPr="009A1B6F" w:rsidRDefault="009A1B6F" w:rsidP="009A1B6F">
            <w:pPr>
              <w:jc w:val="center"/>
              <w:rPr>
                <w:sz w:val="22"/>
              </w:rPr>
            </w:pPr>
            <w:r w:rsidRPr="009A1B6F">
              <w:rPr>
                <w:sz w:val="22"/>
              </w:rPr>
              <w:t>-</w:t>
            </w:r>
          </w:p>
        </w:tc>
        <w:tc>
          <w:tcPr>
            <w:tcW w:w="1134" w:type="dxa"/>
            <w:vAlign w:val="center"/>
          </w:tcPr>
          <w:p w14:paraId="16D345B5" w14:textId="77777777" w:rsidR="009A1B6F" w:rsidRPr="009A1B6F" w:rsidRDefault="009A1B6F" w:rsidP="009A1B6F">
            <w:pPr>
              <w:jc w:val="center"/>
              <w:rPr>
                <w:sz w:val="22"/>
              </w:rPr>
            </w:pPr>
            <w:r w:rsidRPr="009A1B6F">
              <w:rPr>
                <w:sz w:val="22"/>
              </w:rPr>
              <w:t>-</w:t>
            </w:r>
          </w:p>
        </w:tc>
      </w:tr>
      <w:tr w:rsidR="009A1B6F" w:rsidRPr="009A1B6F" w14:paraId="3C7D44D6" w14:textId="77777777" w:rsidTr="00E8485B">
        <w:trPr>
          <w:trHeight w:val="912"/>
        </w:trPr>
        <w:tc>
          <w:tcPr>
            <w:tcW w:w="992" w:type="dxa"/>
            <w:vAlign w:val="center"/>
          </w:tcPr>
          <w:p w14:paraId="44F902DA" w14:textId="77777777" w:rsidR="009A1B6F" w:rsidRPr="009A1B6F" w:rsidRDefault="009A1B6F" w:rsidP="009A1B6F">
            <w:pPr>
              <w:jc w:val="center"/>
            </w:pPr>
            <w:r w:rsidRPr="009A1B6F">
              <w:t>1.3.</w:t>
            </w:r>
          </w:p>
        </w:tc>
        <w:tc>
          <w:tcPr>
            <w:tcW w:w="1985" w:type="dxa"/>
            <w:vAlign w:val="center"/>
          </w:tcPr>
          <w:p w14:paraId="1FEF4601" w14:textId="77777777" w:rsidR="009A1B6F" w:rsidRPr="009A1B6F" w:rsidRDefault="009A1B6F" w:rsidP="009A1B6F">
            <w:r w:rsidRPr="009A1B6F">
              <w:t>Расход воды на коммунально-бытовые нужды</w:t>
            </w:r>
          </w:p>
        </w:tc>
        <w:tc>
          <w:tcPr>
            <w:tcW w:w="851" w:type="dxa"/>
            <w:vAlign w:val="center"/>
          </w:tcPr>
          <w:p w14:paraId="395D61EA"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4E8227C5" w14:textId="77777777" w:rsidR="009A1B6F" w:rsidRPr="009A1B6F" w:rsidRDefault="009A1B6F" w:rsidP="009A1B6F">
            <w:pPr>
              <w:jc w:val="center"/>
              <w:rPr>
                <w:sz w:val="22"/>
              </w:rPr>
            </w:pPr>
            <w:r w:rsidRPr="009A1B6F">
              <w:rPr>
                <w:sz w:val="22"/>
              </w:rPr>
              <w:t>-</w:t>
            </w:r>
          </w:p>
        </w:tc>
        <w:tc>
          <w:tcPr>
            <w:tcW w:w="1134" w:type="dxa"/>
            <w:vAlign w:val="center"/>
          </w:tcPr>
          <w:p w14:paraId="723CA1A1" w14:textId="77777777" w:rsidR="009A1B6F" w:rsidRPr="009A1B6F" w:rsidRDefault="009A1B6F" w:rsidP="009A1B6F">
            <w:pPr>
              <w:jc w:val="center"/>
              <w:rPr>
                <w:sz w:val="22"/>
              </w:rPr>
            </w:pPr>
            <w:r w:rsidRPr="009A1B6F">
              <w:rPr>
                <w:sz w:val="22"/>
              </w:rPr>
              <w:t>-</w:t>
            </w:r>
          </w:p>
        </w:tc>
        <w:tc>
          <w:tcPr>
            <w:tcW w:w="1275" w:type="dxa"/>
            <w:vAlign w:val="center"/>
          </w:tcPr>
          <w:p w14:paraId="1B11A15D" w14:textId="77777777" w:rsidR="009A1B6F" w:rsidRPr="009A1B6F" w:rsidRDefault="009A1B6F" w:rsidP="009A1B6F">
            <w:pPr>
              <w:jc w:val="center"/>
              <w:rPr>
                <w:sz w:val="22"/>
              </w:rPr>
            </w:pPr>
            <w:r w:rsidRPr="009A1B6F">
              <w:rPr>
                <w:sz w:val="22"/>
              </w:rPr>
              <w:t>-</w:t>
            </w:r>
          </w:p>
        </w:tc>
        <w:tc>
          <w:tcPr>
            <w:tcW w:w="1276" w:type="dxa"/>
            <w:vAlign w:val="center"/>
          </w:tcPr>
          <w:p w14:paraId="0E683AA4" w14:textId="77777777" w:rsidR="009A1B6F" w:rsidRPr="009A1B6F" w:rsidRDefault="009A1B6F" w:rsidP="009A1B6F">
            <w:pPr>
              <w:jc w:val="center"/>
              <w:rPr>
                <w:sz w:val="22"/>
              </w:rPr>
            </w:pPr>
            <w:r w:rsidRPr="009A1B6F">
              <w:rPr>
                <w:sz w:val="22"/>
              </w:rPr>
              <w:t>-</w:t>
            </w:r>
          </w:p>
        </w:tc>
        <w:tc>
          <w:tcPr>
            <w:tcW w:w="1276" w:type="dxa"/>
            <w:vAlign w:val="center"/>
          </w:tcPr>
          <w:p w14:paraId="4F9E4E7D" w14:textId="77777777" w:rsidR="009A1B6F" w:rsidRPr="009A1B6F" w:rsidRDefault="009A1B6F" w:rsidP="009A1B6F">
            <w:pPr>
              <w:jc w:val="center"/>
              <w:rPr>
                <w:sz w:val="22"/>
              </w:rPr>
            </w:pPr>
            <w:r w:rsidRPr="009A1B6F">
              <w:rPr>
                <w:sz w:val="22"/>
              </w:rPr>
              <w:t>-</w:t>
            </w:r>
          </w:p>
        </w:tc>
        <w:tc>
          <w:tcPr>
            <w:tcW w:w="1134" w:type="dxa"/>
            <w:vAlign w:val="center"/>
          </w:tcPr>
          <w:p w14:paraId="0735F1FF" w14:textId="77777777" w:rsidR="009A1B6F" w:rsidRPr="009A1B6F" w:rsidRDefault="009A1B6F" w:rsidP="009A1B6F">
            <w:pPr>
              <w:jc w:val="center"/>
              <w:rPr>
                <w:sz w:val="22"/>
              </w:rPr>
            </w:pPr>
            <w:r w:rsidRPr="009A1B6F">
              <w:rPr>
                <w:sz w:val="22"/>
              </w:rPr>
              <w:t>-</w:t>
            </w:r>
          </w:p>
        </w:tc>
        <w:tc>
          <w:tcPr>
            <w:tcW w:w="1134" w:type="dxa"/>
            <w:vAlign w:val="center"/>
          </w:tcPr>
          <w:p w14:paraId="3B917C48" w14:textId="77777777" w:rsidR="009A1B6F" w:rsidRPr="009A1B6F" w:rsidRDefault="009A1B6F" w:rsidP="009A1B6F">
            <w:pPr>
              <w:jc w:val="center"/>
              <w:rPr>
                <w:sz w:val="22"/>
              </w:rPr>
            </w:pPr>
            <w:r w:rsidRPr="009A1B6F">
              <w:rPr>
                <w:sz w:val="22"/>
              </w:rPr>
              <w:t>-</w:t>
            </w:r>
          </w:p>
        </w:tc>
        <w:tc>
          <w:tcPr>
            <w:tcW w:w="1134" w:type="dxa"/>
            <w:vAlign w:val="center"/>
          </w:tcPr>
          <w:p w14:paraId="5759BC48" w14:textId="77777777" w:rsidR="009A1B6F" w:rsidRPr="009A1B6F" w:rsidRDefault="009A1B6F" w:rsidP="009A1B6F">
            <w:pPr>
              <w:jc w:val="center"/>
              <w:rPr>
                <w:sz w:val="22"/>
              </w:rPr>
            </w:pPr>
            <w:r w:rsidRPr="009A1B6F">
              <w:rPr>
                <w:sz w:val="22"/>
              </w:rPr>
              <w:t>-</w:t>
            </w:r>
          </w:p>
        </w:tc>
        <w:tc>
          <w:tcPr>
            <w:tcW w:w="1134" w:type="dxa"/>
            <w:vAlign w:val="center"/>
          </w:tcPr>
          <w:p w14:paraId="2899061A" w14:textId="77777777" w:rsidR="009A1B6F" w:rsidRPr="009A1B6F" w:rsidRDefault="009A1B6F" w:rsidP="009A1B6F">
            <w:pPr>
              <w:jc w:val="center"/>
              <w:rPr>
                <w:sz w:val="22"/>
              </w:rPr>
            </w:pPr>
            <w:r w:rsidRPr="009A1B6F">
              <w:rPr>
                <w:sz w:val="22"/>
              </w:rPr>
              <w:t>-</w:t>
            </w:r>
          </w:p>
        </w:tc>
        <w:tc>
          <w:tcPr>
            <w:tcW w:w="1134" w:type="dxa"/>
            <w:vAlign w:val="center"/>
          </w:tcPr>
          <w:p w14:paraId="118BD529" w14:textId="77777777" w:rsidR="009A1B6F" w:rsidRPr="009A1B6F" w:rsidRDefault="009A1B6F" w:rsidP="009A1B6F">
            <w:pPr>
              <w:jc w:val="center"/>
              <w:rPr>
                <w:sz w:val="22"/>
              </w:rPr>
            </w:pPr>
            <w:r w:rsidRPr="009A1B6F">
              <w:rPr>
                <w:sz w:val="22"/>
              </w:rPr>
              <w:t>-</w:t>
            </w:r>
          </w:p>
        </w:tc>
      </w:tr>
      <w:tr w:rsidR="009A1B6F" w:rsidRPr="009A1B6F" w14:paraId="206DCE44" w14:textId="77777777" w:rsidTr="00E8485B">
        <w:trPr>
          <w:trHeight w:val="968"/>
        </w:trPr>
        <w:tc>
          <w:tcPr>
            <w:tcW w:w="992" w:type="dxa"/>
            <w:vAlign w:val="center"/>
          </w:tcPr>
          <w:p w14:paraId="2CC68F66" w14:textId="77777777" w:rsidR="009A1B6F" w:rsidRPr="009A1B6F" w:rsidRDefault="009A1B6F" w:rsidP="009A1B6F">
            <w:pPr>
              <w:jc w:val="center"/>
            </w:pPr>
            <w:r w:rsidRPr="009A1B6F">
              <w:t>1.4.</w:t>
            </w:r>
          </w:p>
        </w:tc>
        <w:tc>
          <w:tcPr>
            <w:tcW w:w="1985" w:type="dxa"/>
            <w:vAlign w:val="center"/>
          </w:tcPr>
          <w:p w14:paraId="587804BC" w14:textId="77777777" w:rsidR="009A1B6F" w:rsidRPr="009A1B6F" w:rsidRDefault="009A1B6F" w:rsidP="009A1B6F">
            <w:r w:rsidRPr="009A1B6F">
              <w:t>Расход воды на нужды предприятия:</w:t>
            </w:r>
          </w:p>
        </w:tc>
        <w:tc>
          <w:tcPr>
            <w:tcW w:w="851" w:type="dxa"/>
            <w:vAlign w:val="center"/>
          </w:tcPr>
          <w:p w14:paraId="0F5A817B"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1E2615B7" w14:textId="77777777" w:rsidR="009A1B6F" w:rsidRPr="009A1B6F" w:rsidRDefault="009A1B6F" w:rsidP="009A1B6F">
            <w:pPr>
              <w:jc w:val="center"/>
              <w:rPr>
                <w:sz w:val="22"/>
              </w:rPr>
            </w:pPr>
            <w:r w:rsidRPr="009A1B6F">
              <w:rPr>
                <w:sz w:val="22"/>
              </w:rPr>
              <w:t>7049623</w:t>
            </w:r>
          </w:p>
        </w:tc>
        <w:tc>
          <w:tcPr>
            <w:tcW w:w="1134" w:type="dxa"/>
            <w:vAlign w:val="center"/>
          </w:tcPr>
          <w:p w14:paraId="361BD2A4" w14:textId="77777777" w:rsidR="009A1B6F" w:rsidRPr="009A1B6F" w:rsidRDefault="009A1B6F" w:rsidP="009A1B6F">
            <w:pPr>
              <w:jc w:val="center"/>
              <w:rPr>
                <w:sz w:val="22"/>
              </w:rPr>
            </w:pPr>
            <w:r w:rsidRPr="009A1B6F">
              <w:rPr>
                <w:sz w:val="22"/>
              </w:rPr>
              <w:t>7049623</w:t>
            </w:r>
          </w:p>
        </w:tc>
        <w:tc>
          <w:tcPr>
            <w:tcW w:w="1275" w:type="dxa"/>
            <w:vAlign w:val="center"/>
          </w:tcPr>
          <w:p w14:paraId="646CAA27" w14:textId="77777777" w:rsidR="009A1B6F" w:rsidRPr="009A1B6F" w:rsidRDefault="009A1B6F" w:rsidP="009A1B6F">
            <w:pPr>
              <w:jc w:val="center"/>
              <w:rPr>
                <w:sz w:val="22"/>
              </w:rPr>
            </w:pPr>
            <w:r w:rsidRPr="009A1B6F">
              <w:rPr>
                <w:sz w:val="22"/>
              </w:rPr>
              <w:t>7049623</w:t>
            </w:r>
          </w:p>
        </w:tc>
        <w:tc>
          <w:tcPr>
            <w:tcW w:w="1276" w:type="dxa"/>
            <w:vAlign w:val="center"/>
          </w:tcPr>
          <w:p w14:paraId="37C88C6F" w14:textId="77777777" w:rsidR="009A1B6F" w:rsidRPr="009A1B6F" w:rsidRDefault="009A1B6F" w:rsidP="009A1B6F">
            <w:pPr>
              <w:jc w:val="center"/>
              <w:rPr>
                <w:sz w:val="22"/>
              </w:rPr>
            </w:pPr>
            <w:r w:rsidRPr="009A1B6F">
              <w:rPr>
                <w:sz w:val="22"/>
              </w:rPr>
              <w:t>7049623</w:t>
            </w:r>
          </w:p>
        </w:tc>
        <w:tc>
          <w:tcPr>
            <w:tcW w:w="1276" w:type="dxa"/>
            <w:vAlign w:val="center"/>
          </w:tcPr>
          <w:p w14:paraId="23C0583D" w14:textId="77777777" w:rsidR="009A1B6F" w:rsidRPr="009A1B6F" w:rsidRDefault="009A1B6F" w:rsidP="009A1B6F">
            <w:pPr>
              <w:jc w:val="center"/>
              <w:rPr>
                <w:sz w:val="22"/>
              </w:rPr>
            </w:pPr>
            <w:r w:rsidRPr="009A1B6F">
              <w:rPr>
                <w:sz w:val="22"/>
              </w:rPr>
              <w:t>7049623</w:t>
            </w:r>
          </w:p>
        </w:tc>
        <w:tc>
          <w:tcPr>
            <w:tcW w:w="1134" w:type="dxa"/>
            <w:vAlign w:val="center"/>
          </w:tcPr>
          <w:p w14:paraId="2505F4CD" w14:textId="77777777" w:rsidR="009A1B6F" w:rsidRPr="009A1B6F" w:rsidRDefault="009A1B6F" w:rsidP="009A1B6F">
            <w:pPr>
              <w:jc w:val="center"/>
              <w:rPr>
                <w:sz w:val="22"/>
              </w:rPr>
            </w:pPr>
            <w:r w:rsidRPr="009A1B6F">
              <w:rPr>
                <w:sz w:val="22"/>
              </w:rPr>
              <w:t>7049623</w:t>
            </w:r>
          </w:p>
        </w:tc>
        <w:tc>
          <w:tcPr>
            <w:tcW w:w="1134" w:type="dxa"/>
            <w:vAlign w:val="center"/>
          </w:tcPr>
          <w:p w14:paraId="708D31BD" w14:textId="77777777" w:rsidR="009A1B6F" w:rsidRPr="009A1B6F" w:rsidRDefault="009A1B6F" w:rsidP="009A1B6F">
            <w:pPr>
              <w:jc w:val="center"/>
              <w:rPr>
                <w:sz w:val="22"/>
              </w:rPr>
            </w:pPr>
            <w:r w:rsidRPr="009A1B6F">
              <w:rPr>
                <w:sz w:val="22"/>
              </w:rPr>
              <w:t>7049623</w:t>
            </w:r>
          </w:p>
        </w:tc>
        <w:tc>
          <w:tcPr>
            <w:tcW w:w="1134" w:type="dxa"/>
            <w:vAlign w:val="center"/>
          </w:tcPr>
          <w:p w14:paraId="73BA149F" w14:textId="77777777" w:rsidR="009A1B6F" w:rsidRPr="009A1B6F" w:rsidRDefault="009A1B6F" w:rsidP="009A1B6F">
            <w:pPr>
              <w:jc w:val="center"/>
              <w:rPr>
                <w:sz w:val="22"/>
              </w:rPr>
            </w:pPr>
            <w:r w:rsidRPr="009A1B6F">
              <w:rPr>
                <w:sz w:val="22"/>
              </w:rPr>
              <w:t>7049623</w:t>
            </w:r>
          </w:p>
        </w:tc>
        <w:tc>
          <w:tcPr>
            <w:tcW w:w="1134" w:type="dxa"/>
            <w:vAlign w:val="center"/>
          </w:tcPr>
          <w:p w14:paraId="44B6066E" w14:textId="77777777" w:rsidR="009A1B6F" w:rsidRPr="009A1B6F" w:rsidRDefault="009A1B6F" w:rsidP="009A1B6F">
            <w:pPr>
              <w:jc w:val="center"/>
              <w:rPr>
                <w:sz w:val="22"/>
              </w:rPr>
            </w:pPr>
            <w:r w:rsidRPr="009A1B6F">
              <w:rPr>
                <w:sz w:val="22"/>
              </w:rPr>
              <w:t>7049623</w:t>
            </w:r>
          </w:p>
        </w:tc>
        <w:tc>
          <w:tcPr>
            <w:tcW w:w="1134" w:type="dxa"/>
            <w:vAlign w:val="center"/>
          </w:tcPr>
          <w:p w14:paraId="16218EBE" w14:textId="77777777" w:rsidR="009A1B6F" w:rsidRPr="009A1B6F" w:rsidRDefault="009A1B6F" w:rsidP="009A1B6F">
            <w:pPr>
              <w:jc w:val="center"/>
              <w:rPr>
                <w:sz w:val="22"/>
              </w:rPr>
            </w:pPr>
            <w:r w:rsidRPr="009A1B6F">
              <w:rPr>
                <w:sz w:val="22"/>
              </w:rPr>
              <w:t>7049623</w:t>
            </w:r>
          </w:p>
        </w:tc>
      </w:tr>
      <w:tr w:rsidR="009A1B6F" w:rsidRPr="009A1B6F" w14:paraId="52BFBCA0" w14:textId="77777777" w:rsidTr="00E8485B">
        <w:tc>
          <w:tcPr>
            <w:tcW w:w="992" w:type="dxa"/>
            <w:vAlign w:val="center"/>
          </w:tcPr>
          <w:p w14:paraId="2F8EC5DE" w14:textId="77777777" w:rsidR="009A1B6F" w:rsidRPr="009A1B6F" w:rsidRDefault="009A1B6F" w:rsidP="009A1B6F">
            <w:pPr>
              <w:jc w:val="center"/>
            </w:pPr>
            <w:r w:rsidRPr="009A1B6F">
              <w:t>1.4.1.</w:t>
            </w:r>
          </w:p>
        </w:tc>
        <w:tc>
          <w:tcPr>
            <w:tcW w:w="1985" w:type="dxa"/>
            <w:vAlign w:val="center"/>
          </w:tcPr>
          <w:p w14:paraId="1349B436" w14:textId="77777777" w:rsidR="009A1B6F" w:rsidRPr="009A1B6F" w:rsidRDefault="009A1B6F" w:rsidP="009A1B6F">
            <w:r w:rsidRPr="009A1B6F">
              <w:t>- на очистные сооружения</w:t>
            </w:r>
          </w:p>
        </w:tc>
        <w:tc>
          <w:tcPr>
            <w:tcW w:w="851" w:type="dxa"/>
            <w:vAlign w:val="center"/>
          </w:tcPr>
          <w:p w14:paraId="0D9337F0"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63D5AE21" w14:textId="77777777" w:rsidR="009A1B6F" w:rsidRPr="009A1B6F" w:rsidRDefault="009A1B6F" w:rsidP="009A1B6F">
            <w:pPr>
              <w:jc w:val="center"/>
              <w:rPr>
                <w:sz w:val="22"/>
              </w:rPr>
            </w:pPr>
            <w:r w:rsidRPr="009A1B6F">
              <w:rPr>
                <w:sz w:val="22"/>
              </w:rPr>
              <w:t>2790517</w:t>
            </w:r>
          </w:p>
        </w:tc>
        <w:tc>
          <w:tcPr>
            <w:tcW w:w="1134" w:type="dxa"/>
            <w:vAlign w:val="center"/>
          </w:tcPr>
          <w:p w14:paraId="17860DD2" w14:textId="77777777" w:rsidR="009A1B6F" w:rsidRPr="009A1B6F" w:rsidRDefault="009A1B6F" w:rsidP="009A1B6F">
            <w:pPr>
              <w:jc w:val="center"/>
              <w:rPr>
                <w:sz w:val="22"/>
              </w:rPr>
            </w:pPr>
            <w:r w:rsidRPr="009A1B6F">
              <w:rPr>
                <w:sz w:val="22"/>
              </w:rPr>
              <w:t>2790517</w:t>
            </w:r>
          </w:p>
        </w:tc>
        <w:tc>
          <w:tcPr>
            <w:tcW w:w="1275" w:type="dxa"/>
            <w:vAlign w:val="center"/>
          </w:tcPr>
          <w:p w14:paraId="0CCCDF00" w14:textId="77777777" w:rsidR="009A1B6F" w:rsidRPr="009A1B6F" w:rsidRDefault="009A1B6F" w:rsidP="009A1B6F">
            <w:pPr>
              <w:jc w:val="center"/>
              <w:rPr>
                <w:sz w:val="22"/>
              </w:rPr>
            </w:pPr>
            <w:r w:rsidRPr="009A1B6F">
              <w:rPr>
                <w:sz w:val="22"/>
              </w:rPr>
              <w:t>2790517</w:t>
            </w:r>
          </w:p>
        </w:tc>
        <w:tc>
          <w:tcPr>
            <w:tcW w:w="1276" w:type="dxa"/>
            <w:vAlign w:val="center"/>
          </w:tcPr>
          <w:p w14:paraId="2A93AED6" w14:textId="77777777" w:rsidR="009A1B6F" w:rsidRPr="009A1B6F" w:rsidRDefault="009A1B6F" w:rsidP="009A1B6F">
            <w:pPr>
              <w:jc w:val="center"/>
              <w:rPr>
                <w:sz w:val="22"/>
              </w:rPr>
            </w:pPr>
            <w:r w:rsidRPr="009A1B6F">
              <w:rPr>
                <w:sz w:val="22"/>
              </w:rPr>
              <w:t>2790517</w:t>
            </w:r>
          </w:p>
        </w:tc>
        <w:tc>
          <w:tcPr>
            <w:tcW w:w="1276" w:type="dxa"/>
            <w:vAlign w:val="center"/>
          </w:tcPr>
          <w:p w14:paraId="7EA7052E" w14:textId="77777777" w:rsidR="009A1B6F" w:rsidRPr="009A1B6F" w:rsidRDefault="009A1B6F" w:rsidP="009A1B6F">
            <w:pPr>
              <w:jc w:val="center"/>
              <w:rPr>
                <w:sz w:val="22"/>
              </w:rPr>
            </w:pPr>
            <w:r w:rsidRPr="009A1B6F">
              <w:rPr>
                <w:sz w:val="22"/>
              </w:rPr>
              <w:t>2790517</w:t>
            </w:r>
          </w:p>
        </w:tc>
        <w:tc>
          <w:tcPr>
            <w:tcW w:w="1134" w:type="dxa"/>
            <w:vAlign w:val="center"/>
          </w:tcPr>
          <w:p w14:paraId="687EB3D0" w14:textId="77777777" w:rsidR="009A1B6F" w:rsidRPr="009A1B6F" w:rsidRDefault="009A1B6F" w:rsidP="009A1B6F">
            <w:pPr>
              <w:jc w:val="center"/>
              <w:rPr>
                <w:sz w:val="22"/>
              </w:rPr>
            </w:pPr>
            <w:r w:rsidRPr="009A1B6F">
              <w:rPr>
                <w:sz w:val="22"/>
              </w:rPr>
              <w:t>2790517</w:t>
            </w:r>
          </w:p>
        </w:tc>
        <w:tc>
          <w:tcPr>
            <w:tcW w:w="1134" w:type="dxa"/>
            <w:vAlign w:val="center"/>
          </w:tcPr>
          <w:p w14:paraId="5FC52760" w14:textId="77777777" w:rsidR="009A1B6F" w:rsidRPr="009A1B6F" w:rsidRDefault="009A1B6F" w:rsidP="009A1B6F">
            <w:pPr>
              <w:jc w:val="center"/>
              <w:rPr>
                <w:sz w:val="22"/>
              </w:rPr>
            </w:pPr>
            <w:r w:rsidRPr="009A1B6F">
              <w:rPr>
                <w:sz w:val="22"/>
              </w:rPr>
              <w:t>2790517</w:t>
            </w:r>
          </w:p>
        </w:tc>
        <w:tc>
          <w:tcPr>
            <w:tcW w:w="1134" w:type="dxa"/>
            <w:vAlign w:val="center"/>
          </w:tcPr>
          <w:p w14:paraId="29846E89" w14:textId="77777777" w:rsidR="009A1B6F" w:rsidRPr="009A1B6F" w:rsidRDefault="009A1B6F" w:rsidP="009A1B6F">
            <w:pPr>
              <w:jc w:val="center"/>
              <w:rPr>
                <w:sz w:val="22"/>
              </w:rPr>
            </w:pPr>
            <w:r w:rsidRPr="009A1B6F">
              <w:rPr>
                <w:sz w:val="22"/>
              </w:rPr>
              <w:t>2790517</w:t>
            </w:r>
          </w:p>
        </w:tc>
        <w:tc>
          <w:tcPr>
            <w:tcW w:w="1134" w:type="dxa"/>
            <w:vAlign w:val="center"/>
          </w:tcPr>
          <w:p w14:paraId="58913D62" w14:textId="77777777" w:rsidR="009A1B6F" w:rsidRPr="009A1B6F" w:rsidRDefault="009A1B6F" w:rsidP="009A1B6F">
            <w:pPr>
              <w:jc w:val="center"/>
              <w:rPr>
                <w:sz w:val="22"/>
              </w:rPr>
            </w:pPr>
            <w:r w:rsidRPr="009A1B6F">
              <w:rPr>
                <w:sz w:val="22"/>
              </w:rPr>
              <w:t>2790517</w:t>
            </w:r>
          </w:p>
        </w:tc>
        <w:tc>
          <w:tcPr>
            <w:tcW w:w="1134" w:type="dxa"/>
            <w:vAlign w:val="center"/>
          </w:tcPr>
          <w:p w14:paraId="56ECBA9B" w14:textId="77777777" w:rsidR="009A1B6F" w:rsidRPr="009A1B6F" w:rsidRDefault="009A1B6F" w:rsidP="009A1B6F">
            <w:pPr>
              <w:jc w:val="center"/>
              <w:rPr>
                <w:sz w:val="22"/>
              </w:rPr>
            </w:pPr>
            <w:r w:rsidRPr="009A1B6F">
              <w:rPr>
                <w:sz w:val="22"/>
              </w:rPr>
              <w:t>2790517</w:t>
            </w:r>
          </w:p>
        </w:tc>
      </w:tr>
      <w:tr w:rsidR="009A1B6F" w:rsidRPr="009A1B6F" w14:paraId="50426245" w14:textId="77777777" w:rsidTr="00E8485B">
        <w:tc>
          <w:tcPr>
            <w:tcW w:w="992" w:type="dxa"/>
            <w:vAlign w:val="center"/>
          </w:tcPr>
          <w:p w14:paraId="20B42AAE" w14:textId="77777777" w:rsidR="009A1B6F" w:rsidRPr="009A1B6F" w:rsidRDefault="009A1B6F" w:rsidP="009A1B6F">
            <w:pPr>
              <w:jc w:val="center"/>
            </w:pPr>
            <w:r w:rsidRPr="009A1B6F">
              <w:t>1.4.2.</w:t>
            </w:r>
          </w:p>
        </w:tc>
        <w:tc>
          <w:tcPr>
            <w:tcW w:w="1985" w:type="dxa"/>
            <w:vAlign w:val="center"/>
          </w:tcPr>
          <w:p w14:paraId="3AD625E9" w14:textId="77777777" w:rsidR="009A1B6F" w:rsidRPr="009A1B6F" w:rsidRDefault="009A1B6F" w:rsidP="009A1B6F">
            <w:r w:rsidRPr="009A1B6F">
              <w:t>- на промывку сетей</w:t>
            </w:r>
          </w:p>
        </w:tc>
        <w:tc>
          <w:tcPr>
            <w:tcW w:w="851" w:type="dxa"/>
            <w:vAlign w:val="center"/>
          </w:tcPr>
          <w:p w14:paraId="4479272C"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76E0A06B" w14:textId="77777777" w:rsidR="009A1B6F" w:rsidRPr="009A1B6F" w:rsidRDefault="009A1B6F" w:rsidP="009A1B6F">
            <w:pPr>
              <w:jc w:val="center"/>
              <w:rPr>
                <w:sz w:val="22"/>
              </w:rPr>
            </w:pPr>
            <w:r w:rsidRPr="009A1B6F">
              <w:rPr>
                <w:sz w:val="22"/>
              </w:rPr>
              <w:t>4259106</w:t>
            </w:r>
          </w:p>
        </w:tc>
        <w:tc>
          <w:tcPr>
            <w:tcW w:w="1134" w:type="dxa"/>
            <w:vAlign w:val="center"/>
          </w:tcPr>
          <w:p w14:paraId="2277161E" w14:textId="77777777" w:rsidR="009A1B6F" w:rsidRPr="009A1B6F" w:rsidRDefault="009A1B6F" w:rsidP="009A1B6F">
            <w:pPr>
              <w:jc w:val="center"/>
              <w:rPr>
                <w:sz w:val="22"/>
              </w:rPr>
            </w:pPr>
            <w:r w:rsidRPr="009A1B6F">
              <w:rPr>
                <w:sz w:val="22"/>
              </w:rPr>
              <w:t>4259106</w:t>
            </w:r>
          </w:p>
        </w:tc>
        <w:tc>
          <w:tcPr>
            <w:tcW w:w="1275" w:type="dxa"/>
            <w:vAlign w:val="center"/>
          </w:tcPr>
          <w:p w14:paraId="4D985071" w14:textId="77777777" w:rsidR="009A1B6F" w:rsidRPr="009A1B6F" w:rsidRDefault="009A1B6F" w:rsidP="009A1B6F">
            <w:pPr>
              <w:jc w:val="center"/>
              <w:rPr>
                <w:sz w:val="22"/>
              </w:rPr>
            </w:pPr>
            <w:r w:rsidRPr="009A1B6F">
              <w:rPr>
                <w:sz w:val="22"/>
              </w:rPr>
              <w:t>4259106</w:t>
            </w:r>
          </w:p>
        </w:tc>
        <w:tc>
          <w:tcPr>
            <w:tcW w:w="1276" w:type="dxa"/>
            <w:vAlign w:val="center"/>
          </w:tcPr>
          <w:p w14:paraId="6752ED31" w14:textId="77777777" w:rsidR="009A1B6F" w:rsidRPr="009A1B6F" w:rsidRDefault="009A1B6F" w:rsidP="009A1B6F">
            <w:pPr>
              <w:jc w:val="center"/>
              <w:rPr>
                <w:sz w:val="22"/>
              </w:rPr>
            </w:pPr>
            <w:r w:rsidRPr="009A1B6F">
              <w:rPr>
                <w:sz w:val="22"/>
              </w:rPr>
              <w:t>4259106</w:t>
            </w:r>
          </w:p>
        </w:tc>
        <w:tc>
          <w:tcPr>
            <w:tcW w:w="1276" w:type="dxa"/>
            <w:vAlign w:val="center"/>
          </w:tcPr>
          <w:p w14:paraId="73627173" w14:textId="77777777" w:rsidR="009A1B6F" w:rsidRPr="009A1B6F" w:rsidRDefault="009A1B6F" w:rsidP="009A1B6F">
            <w:pPr>
              <w:jc w:val="center"/>
              <w:rPr>
                <w:sz w:val="22"/>
              </w:rPr>
            </w:pPr>
            <w:r w:rsidRPr="009A1B6F">
              <w:rPr>
                <w:sz w:val="22"/>
              </w:rPr>
              <w:t>4259106</w:t>
            </w:r>
          </w:p>
        </w:tc>
        <w:tc>
          <w:tcPr>
            <w:tcW w:w="1134" w:type="dxa"/>
            <w:vAlign w:val="center"/>
          </w:tcPr>
          <w:p w14:paraId="22A74443" w14:textId="77777777" w:rsidR="009A1B6F" w:rsidRPr="009A1B6F" w:rsidRDefault="009A1B6F" w:rsidP="009A1B6F">
            <w:pPr>
              <w:jc w:val="center"/>
              <w:rPr>
                <w:sz w:val="22"/>
              </w:rPr>
            </w:pPr>
            <w:r w:rsidRPr="009A1B6F">
              <w:rPr>
                <w:sz w:val="22"/>
              </w:rPr>
              <w:t>4259106</w:t>
            </w:r>
          </w:p>
        </w:tc>
        <w:tc>
          <w:tcPr>
            <w:tcW w:w="1134" w:type="dxa"/>
            <w:vAlign w:val="center"/>
          </w:tcPr>
          <w:p w14:paraId="05F27F02" w14:textId="77777777" w:rsidR="009A1B6F" w:rsidRPr="009A1B6F" w:rsidRDefault="009A1B6F" w:rsidP="009A1B6F">
            <w:pPr>
              <w:jc w:val="center"/>
              <w:rPr>
                <w:sz w:val="22"/>
              </w:rPr>
            </w:pPr>
            <w:r w:rsidRPr="009A1B6F">
              <w:rPr>
                <w:sz w:val="22"/>
              </w:rPr>
              <w:t>4259106</w:t>
            </w:r>
          </w:p>
        </w:tc>
        <w:tc>
          <w:tcPr>
            <w:tcW w:w="1134" w:type="dxa"/>
            <w:vAlign w:val="center"/>
          </w:tcPr>
          <w:p w14:paraId="42FF19D6" w14:textId="77777777" w:rsidR="009A1B6F" w:rsidRPr="009A1B6F" w:rsidRDefault="009A1B6F" w:rsidP="009A1B6F">
            <w:pPr>
              <w:jc w:val="center"/>
              <w:rPr>
                <w:sz w:val="22"/>
              </w:rPr>
            </w:pPr>
            <w:r w:rsidRPr="009A1B6F">
              <w:rPr>
                <w:sz w:val="22"/>
              </w:rPr>
              <w:t>4259106</w:t>
            </w:r>
          </w:p>
        </w:tc>
        <w:tc>
          <w:tcPr>
            <w:tcW w:w="1134" w:type="dxa"/>
            <w:vAlign w:val="center"/>
          </w:tcPr>
          <w:p w14:paraId="4F8F03BA" w14:textId="77777777" w:rsidR="009A1B6F" w:rsidRPr="009A1B6F" w:rsidRDefault="009A1B6F" w:rsidP="009A1B6F">
            <w:pPr>
              <w:jc w:val="center"/>
              <w:rPr>
                <w:sz w:val="22"/>
              </w:rPr>
            </w:pPr>
            <w:r w:rsidRPr="009A1B6F">
              <w:rPr>
                <w:sz w:val="22"/>
              </w:rPr>
              <w:t>4259106</w:t>
            </w:r>
          </w:p>
        </w:tc>
        <w:tc>
          <w:tcPr>
            <w:tcW w:w="1134" w:type="dxa"/>
            <w:vAlign w:val="center"/>
          </w:tcPr>
          <w:p w14:paraId="3C8EE05F" w14:textId="77777777" w:rsidR="009A1B6F" w:rsidRPr="009A1B6F" w:rsidRDefault="009A1B6F" w:rsidP="009A1B6F">
            <w:pPr>
              <w:jc w:val="center"/>
              <w:rPr>
                <w:sz w:val="22"/>
              </w:rPr>
            </w:pPr>
            <w:r w:rsidRPr="009A1B6F">
              <w:rPr>
                <w:sz w:val="22"/>
              </w:rPr>
              <w:t>4259106</w:t>
            </w:r>
          </w:p>
        </w:tc>
      </w:tr>
      <w:tr w:rsidR="009A1B6F" w:rsidRPr="009A1B6F" w14:paraId="0894AE27" w14:textId="77777777" w:rsidTr="00E8485B">
        <w:trPr>
          <w:trHeight w:val="385"/>
        </w:trPr>
        <w:tc>
          <w:tcPr>
            <w:tcW w:w="992" w:type="dxa"/>
            <w:vAlign w:val="center"/>
          </w:tcPr>
          <w:p w14:paraId="1DC0CF07" w14:textId="77777777" w:rsidR="009A1B6F" w:rsidRPr="009A1B6F" w:rsidRDefault="009A1B6F" w:rsidP="009A1B6F">
            <w:pPr>
              <w:jc w:val="center"/>
            </w:pPr>
            <w:r w:rsidRPr="009A1B6F">
              <w:t>1.4.3.</w:t>
            </w:r>
          </w:p>
        </w:tc>
        <w:tc>
          <w:tcPr>
            <w:tcW w:w="1985" w:type="dxa"/>
            <w:vAlign w:val="center"/>
          </w:tcPr>
          <w:p w14:paraId="08D310D8" w14:textId="77777777" w:rsidR="009A1B6F" w:rsidRPr="009A1B6F" w:rsidRDefault="009A1B6F" w:rsidP="009A1B6F">
            <w:r w:rsidRPr="009A1B6F">
              <w:t>- прочие</w:t>
            </w:r>
          </w:p>
        </w:tc>
        <w:tc>
          <w:tcPr>
            <w:tcW w:w="851" w:type="dxa"/>
            <w:vAlign w:val="center"/>
          </w:tcPr>
          <w:p w14:paraId="2439E505"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5C13AD48" w14:textId="77777777" w:rsidR="009A1B6F" w:rsidRPr="009A1B6F" w:rsidRDefault="009A1B6F" w:rsidP="009A1B6F">
            <w:pPr>
              <w:jc w:val="center"/>
              <w:rPr>
                <w:sz w:val="22"/>
              </w:rPr>
            </w:pPr>
            <w:r w:rsidRPr="009A1B6F">
              <w:rPr>
                <w:sz w:val="22"/>
              </w:rPr>
              <w:t>-</w:t>
            </w:r>
          </w:p>
        </w:tc>
        <w:tc>
          <w:tcPr>
            <w:tcW w:w="1134" w:type="dxa"/>
            <w:vAlign w:val="center"/>
          </w:tcPr>
          <w:p w14:paraId="79EB9365" w14:textId="77777777" w:rsidR="009A1B6F" w:rsidRPr="009A1B6F" w:rsidRDefault="009A1B6F" w:rsidP="009A1B6F">
            <w:pPr>
              <w:jc w:val="center"/>
              <w:rPr>
                <w:sz w:val="22"/>
              </w:rPr>
            </w:pPr>
            <w:r w:rsidRPr="009A1B6F">
              <w:rPr>
                <w:sz w:val="22"/>
              </w:rPr>
              <w:t>-</w:t>
            </w:r>
          </w:p>
        </w:tc>
        <w:tc>
          <w:tcPr>
            <w:tcW w:w="1275" w:type="dxa"/>
            <w:vAlign w:val="center"/>
          </w:tcPr>
          <w:p w14:paraId="5D828DA3" w14:textId="77777777" w:rsidR="009A1B6F" w:rsidRPr="009A1B6F" w:rsidRDefault="009A1B6F" w:rsidP="009A1B6F">
            <w:pPr>
              <w:jc w:val="center"/>
              <w:rPr>
                <w:sz w:val="22"/>
              </w:rPr>
            </w:pPr>
            <w:r w:rsidRPr="009A1B6F">
              <w:rPr>
                <w:sz w:val="22"/>
              </w:rPr>
              <w:t>-</w:t>
            </w:r>
          </w:p>
        </w:tc>
        <w:tc>
          <w:tcPr>
            <w:tcW w:w="1276" w:type="dxa"/>
            <w:vAlign w:val="center"/>
          </w:tcPr>
          <w:p w14:paraId="7480A178" w14:textId="77777777" w:rsidR="009A1B6F" w:rsidRPr="009A1B6F" w:rsidRDefault="009A1B6F" w:rsidP="009A1B6F">
            <w:pPr>
              <w:jc w:val="center"/>
              <w:rPr>
                <w:sz w:val="22"/>
              </w:rPr>
            </w:pPr>
            <w:r w:rsidRPr="009A1B6F">
              <w:rPr>
                <w:sz w:val="22"/>
              </w:rPr>
              <w:t>-</w:t>
            </w:r>
          </w:p>
        </w:tc>
        <w:tc>
          <w:tcPr>
            <w:tcW w:w="1276" w:type="dxa"/>
            <w:vAlign w:val="center"/>
          </w:tcPr>
          <w:p w14:paraId="05BF7115" w14:textId="77777777" w:rsidR="009A1B6F" w:rsidRPr="009A1B6F" w:rsidRDefault="009A1B6F" w:rsidP="009A1B6F">
            <w:pPr>
              <w:jc w:val="center"/>
              <w:rPr>
                <w:sz w:val="22"/>
              </w:rPr>
            </w:pPr>
            <w:r w:rsidRPr="009A1B6F">
              <w:rPr>
                <w:sz w:val="22"/>
              </w:rPr>
              <w:t>-</w:t>
            </w:r>
          </w:p>
        </w:tc>
        <w:tc>
          <w:tcPr>
            <w:tcW w:w="1134" w:type="dxa"/>
            <w:vAlign w:val="center"/>
          </w:tcPr>
          <w:p w14:paraId="1C61E91B" w14:textId="77777777" w:rsidR="009A1B6F" w:rsidRPr="009A1B6F" w:rsidRDefault="009A1B6F" w:rsidP="009A1B6F">
            <w:pPr>
              <w:jc w:val="center"/>
              <w:rPr>
                <w:sz w:val="22"/>
              </w:rPr>
            </w:pPr>
            <w:r w:rsidRPr="009A1B6F">
              <w:rPr>
                <w:sz w:val="22"/>
              </w:rPr>
              <w:t>-</w:t>
            </w:r>
          </w:p>
        </w:tc>
        <w:tc>
          <w:tcPr>
            <w:tcW w:w="1134" w:type="dxa"/>
            <w:vAlign w:val="center"/>
          </w:tcPr>
          <w:p w14:paraId="7338664E" w14:textId="77777777" w:rsidR="009A1B6F" w:rsidRPr="009A1B6F" w:rsidRDefault="009A1B6F" w:rsidP="009A1B6F">
            <w:pPr>
              <w:jc w:val="center"/>
              <w:rPr>
                <w:sz w:val="22"/>
              </w:rPr>
            </w:pPr>
            <w:r w:rsidRPr="009A1B6F">
              <w:rPr>
                <w:sz w:val="22"/>
              </w:rPr>
              <w:t>-</w:t>
            </w:r>
          </w:p>
        </w:tc>
        <w:tc>
          <w:tcPr>
            <w:tcW w:w="1134" w:type="dxa"/>
            <w:vAlign w:val="center"/>
          </w:tcPr>
          <w:p w14:paraId="55B9B2B3" w14:textId="77777777" w:rsidR="009A1B6F" w:rsidRPr="009A1B6F" w:rsidRDefault="009A1B6F" w:rsidP="009A1B6F">
            <w:pPr>
              <w:jc w:val="center"/>
              <w:rPr>
                <w:sz w:val="22"/>
              </w:rPr>
            </w:pPr>
            <w:r w:rsidRPr="009A1B6F">
              <w:rPr>
                <w:sz w:val="22"/>
              </w:rPr>
              <w:t>-</w:t>
            </w:r>
          </w:p>
        </w:tc>
        <w:tc>
          <w:tcPr>
            <w:tcW w:w="1134" w:type="dxa"/>
            <w:vAlign w:val="center"/>
          </w:tcPr>
          <w:p w14:paraId="50095A50" w14:textId="77777777" w:rsidR="009A1B6F" w:rsidRPr="009A1B6F" w:rsidRDefault="009A1B6F" w:rsidP="009A1B6F">
            <w:pPr>
              <w:jc w:val="center"/>
              <w:rPr>
                <w:sz w:val="22"/>
              </w:rPr>
            </w:pPr>
            <w:r w:rsidRPr="009A1B6F">
              <w:rPr>
                <w:sz w:val="22"/>
              </w:rPr>
              <w:t>-</w:t>
            </w:r>
          </w:p>
        </w:tc>
        <w:tc>
          <w:tcPr>
            <w:tcW w:w="1134" w:type="dxa"/>
            <w:vAlign w:val="center"/>
          </w:tcPr>
          <w:p w14:paraId="11DA8E60" w14:textId="77777777" w:rsidR="009A1B6F" w:rsidRPr="009A1B6F" w:rsidRDefault="009A1B6F" w:rsidP="009A1B6F">
            <w:pPr>
              <w:jc w:val="center"/>
              <w:rPr>
                <w:sz w:val="22"/>
              </w:rPr>
            </w:pPr>
            <w:r w:rsidRPr="009A1B6F">
              <w:rPr>
                <w:sz w:val="22"/>
              </w:rPr>
              <w:t>-</w:t>
            </w:r>
          </w:p>
        </w:tc>
      </w:tr>
      <w:tr w:rsidR="009A1B6F" w:rsidRPr="009A1B6F" w14:paraId="3EC4CF9C" w14:textId="77777777" w:rsidTr="00E8485B">
        <w:trPr>
          <w:trHeight w:val="1539"/>
        </w:trPr>
        <w:tc>
          <w:tcPr>
            <w:tcW w:w="992" w:type="dxa"/>
            <w:vAlign w:val="center"/>
          </w:tcPr>
          <w:p w14:paraId="4AE9C743" w14:textId="77777777" w:rsidR="009A1B6F" w:rsidRPr="009A1B6F" w:rsidRDefault="009A1B6F" w:rsidP="009A1B6F">
            <w:pPr>
              <w:jc w:val="center"/>
            </w:pPr>
            <w:r w:rsidRPr="009A1B6F">
              <w:t>1.5.</w:t>
            </w:r>
          </w:p>
        </w:tc>
        <w:tc>
          <w:tcPr>
            <w:tcW w:w="1985" w:type="dxa"/>
            <w:vAlign w:val="center"/>
          </w:tcPr>
          <w:p w14:paraId="058E3EEB" w14:textId="77777777" w:rsidR="009A1B6F" w:rsidRPr="009A1B6F" w:rsidRDefault="009A1B6F" w:rsidP="009A1B6F">
            <w:r w:rsidRPr="009A1B6F">
              <w:t>Объем пропущенной воды через очистные сооружения</w:t>
            </w:r>
          </w:p>
        </w:tc>
        <w:tc>
          <w:tcPr>
            <w:tcW w:w="851" w:type="dxa"/>
            <w:vAlign w:val="center"/>
          </w:tcPr>
          <w:p w14:paraId="3D106E3A"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3A616B08" w14:textId="77777777" w:rsidR="009A1B6F" w:rsidRPr="009A1B6F" w:rsidRDefault="009A1B6F" w:rsidP="009A1B6F">
            <w:pPr>
              <w:jc w:val="center"/>
              <w:rPr>
                <w:sz w:val="22"/>
              </w:rPr>
            </w:pPr>
            <w:r w:rsidRPr="009A1B6F">
              <w:rPr>
                <w:sz w:val="22"/>
              </w:rPr>
              <w:t>32948258</w:t>
            </w:r>
          </w:p>
        </w:tc>
        <w:tc>
          <w:tcPr>
            <w:tcW w:w="1134" w:type="dxa"/>
            <w:vAlign w:val="center"/>
          </w:tcPr>
          <w:p w14:paraId="4653E214" w14:textId="77777777" w:rsidR="009A1B6F" w:rsidRPr="009A1B6F" w:rsidRDefault="009A1B6F" w:rsidP="009A1B6F">
            <w:pPr>
              <w:jc w:val="center"/>
              <w:rPr>
                <w:sz w:val="22"/>
              </w:rPr>
            </w:pPr>
            <w:r w:rsidRPr="009A1B6F">
              <w:rPr>
                <w:sz w:val="22"/>
              </w:rPr>
              <w:t>32948258</w:t>
            </w:r>
          </w:p>
        </w:tc>
        <w:tc>
          <w:tcPr>
            <w:tcW w:w="1275" w:type="dxa"/>
            <w:vAlign w:val="center"/>
          </w:tcPr>
          <w:p w14:paraId="1B1500BF" w14:textId="77777777" w:rsidR="009A1B6F" w:rsidRPr="009A1B6F" w:rsidRDefault="009A1B6F" w:rsidP="009A1B6F">
            <w:pPr>
              <w:jc w:val="center"/>
              <w:rPr>
                <w:sz w:val="22"/>
              </w:rPr>
            </w:pPr>
            <w:r w:rsidRPr="009A1B6F">
              <w:rPr>
                <w:sz w:val="22"/>
              </w:rPr>
              <w:t>32948258</w:t>
            </w:r>
          </w:p>
        </w:tc>
        <w:tc>
          <w:tcPr>
            <w:tcW w:w="1276" w:type="dxa"/>
            <w:vAlign w:val="center"/>
          </w:tcPr>
          <w:p w14:paraId="0FCA4CF2" w14:textId="77777777" w:rsidR="009A1B6F" w:rsidRPr="009A1B6F" w:rsidRDefault="009A1B6F" w:rsidP="009A1B6F">
            <w:pPr>
              <w:jc w:val="center"/>
              <w:rPr>
                <w:sz w:val="22"/>
              </w:rPr>
            </w:pPr>
            <w:r w:rsidRPr="009A1B6F">
              <w:rPr>
                <w:sz w:val="22"/>
              </w:rPr>
              <w:t>32948258</w:t>
            </w:r>
          </w:p>
        </w:tc>
        <w:tc>
          <w:tcPr>
            <w:tcW w:w="1276" w:type="dxa"/>
            <w:vAlign w:val="center"/>
          </w:tcPr>
          <w:p w14:paraId="5EF6A42C" w14:textId="77777777" w:rsidR="009A1B6F" w:rsidRPr="009A1B6F" w:rsidRDefault="009A1B6F" w:rsidP="009A1B6F">
            <w:pPr>
              <w:jc w:val="center"/>
              <w:rPr>
                <w:sz w:val="22"/>
              </w:rPr>
            </w:pPr>
            <w:r w:rsidRPr="009A1B6F">
              <w:rPr>
                <w:sz w:val="22"/>
              </w:rPr>
              <w:t>32898819</w:t>
            </w:r>
          </w:p>
        </w:tc>
        <w:tc>
          <w:tcPr>
            <w:tcW w:w="1134" w:type="dxa"/>
            <w:vAlign w:val="center"/>
          </w:tcPr>
          <w:p w14:paraId="37051808" w14:textId="77777777" w:rsidR="009A1B6F" w:rsidRPr="009A1B6F" w:rsidRDefault="009A1B6F" w:rsidP="009A1B6F">
            <w:pPr>
              <w:jc w:val="center"/>
              <w:rPr>
                <w:sz w:val="22"/>
              </w:rPr>
            </w:pPr>
            <w:r w:rsidRPr="009A1B6F">
              <w:rPr>
                <w:sz w:val="22"/>
              </w:rPr>
              <w:t>32898819</w:t>
            </w:r>
          </w:p>
        </w:tc>
        <w:tc>
          <w:tcPr>
            <w:tcW w:w="1134" w:type="dxa"/>
            <w:vAlign w:val="center"/>
          </w:tcPr>
          <w:p w14:paraId="5977C1E6" w14:textId="77777777" w:rsidR="009A1B6F" w:rsidRPr="009A1B6F" w:rsidRDefault="009A1B6F" w:rsidP="009A1B6F">
            <w:pPr>
              <w:jc w:val="center"/>
              <w:rPr>
                <w:sz w:val="22"/>
              </w:rPr>
            </w:pPr>
            <w:r w:rsidRPr="009A1B6F">
              <w:rPr>
                <w:sz w:val="22"/>
              </w:rPr>
              <w:t>32898819</w:t>
            </w:r>
          </w:p>
        </w:tc>
        <w:tc>
          <w:tcPr>
            <w:tcW w:w="1134" w:type="dxa"/>
            <w:vAlign w:val="center"/>
          </w:tcPr>
          <w:p w14:paraId="625669F9" w14:textId="77777777" w:rsidR="009A1B6F" w:rsidRPr="009A1B6F" w:rsidRDefault="009A1B6F" w:rsidP="009A1B6F">
            <w:pPr>
              <w:jc w:val="center"/>
              <w:rPr>
                <w:sz w:val="22"/>
              </w:rPr>
            </w:pPr>
            <w:r w:rsidRPr="009A1B6F">
              <w:rPr>
                <w:sz w:val="22"/>
              </w:rPr>
              <w:t>32898819</w:t>
            </w:r>
          </w:p>
        </w:tc>
        <w:tc>
          <w:tcPr>
            <w:tcW w:w="1134" w:type="dxa"/>
            <w:vAlign w:val="center"/>
          </w:tcPr>
          <w:p w14:paraId="282C51FF" w14:textId="77777777" w:rsidR="009A1B6F" w:rsidRPr="009A1B6F" w:rsidRDefault="009A1B6F" w:rsidP="009A1B6F">
            <w:pPr>
              <w:jc w:val="center"/>
              <w:rPr>
                <w:sz w:val="22"/>
              </w:rPr>
            </w:pPr>
            <w:r w:rsidRPr="009A1B6F">
              <w:rPr>
                <w:sz w:val="22"/>
              </w:rPr>
              <w:t>32849542</w:t>
            </w:r>
          </w:p>
        </w:tc>
        <w:tc>
          <w:tcPr>
            <w:tcW w:w="1134" w:type="dxa"/>
            <w:vAlign w:val="center"/>
          </w:tcPr>
          <w:p w14:paraId="475263A0" w14:textId="77777777" w:rsidR="009A1B6F" w:rsidRPr="009A1B6F" w:rsidRDefault="009A1B6F" w:rsidP="009A1B6F">
            <w:pPr>
              <w:jc w:val="center"/>
              <w:rPr>
                <w:sz w:val="22"/>
              </w:rPr>
            </w:pPr>
            <w:r w:rsidRPr="009A1B6F">
              <w:rPr>
                <w:sz w:val="22"/>
              </w:rPr>
              <w:t>32849542</w:t>
            </w:r>
          </w:p>
        </w:tc>
      </w:tr>
      <w:tr w:rsidR="009A1B6F" w:rsidRPr="009A1B6F" w14:paraId="3755E72B" w14:textId="77777777" w:rsidTr="00E8485B">
        <w:tc>
          <w:tcPr>
            <w:tcW w:w="992" w:type="dxa"/>
            <w:vAlign w:val="center"/>
          </w:tcPr>
          <w:p w14:paraId="1F5D6F63" w14:textId="77777777" w:rsidR="009A1B6F" w:rsidRPr="009A1B6F" w:rsidRDefault="009A1B6F" w:rsidP="009A1B6F">
            <w:pPr>
              <w:jc w:val="center"/>
            </w:pPr>
            <w:r w:rsidRPr="009A1B6F">
              <w:t>1.6.</w:t>
            </w:r>
          </w:p>
        </w:tc>
        <w:tc>
          <w:tcPr>
            <w:tcW w:w="1985" w:type="dxa"/>
            <w:vAlign w:val="center"/>
          </w:tcPr>
          <w:p w14:paraId="5E86E907" w14:textId="77777777" w:rsidR="009A1B6F" w:rsidRPr="009A1B6F" w:rsidRDefault="009A1B6F" w:rsidP="009A1B6F">
            <w:r w:rsidRPr="009A1B6F">
              <w:t>Подано воды в сеть</w:t>
            </w:r>
          </w:p>
        </w:tc>
        <w:tc>
          <w:tcPr>
            <w:tcW w:w="851" w:type="dxa"/>
            <w:vAlign w:val="center"/>
          </w:tcPr>
          <w:p w14:paraId="78A696FE"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9FB8C3B" w14:textId="77777777" w:rsidR="009A1B6F" w:rsidRPr="009A1B6F" w:rsidRDefault="009A1B6F" w:rsidP="009A1B6F">
            <w:pPr>
              <w:jc w:val="center"/>
              <w:rPr>
                <w:sz w:val="22"/>
              </w:rPr>
            </w:pPr>
            <w:r w:rsidRPr="009A1B6F">
              <w:rPr>
                <w:sz w:val="22"/>
              </w:rPr>
              <w:t>30157742</w:t>
            </w:r>
          </w:p>
        </w:tc>
        <w:tc>
          <w:tcPr>
            <w:tcW w:w="1134" w:type="dxa"/>
            <w:vAlign w:val="center"/>
          </w:tcPr>
          <w:p w14:paraId="323F73F3" w14:textId="77777777" w:rsidR="009A1B6F" w:rsidRPr="009A1B6F" w:rsidRDefault="009A1B6F" w:rsidP="009A1B6F">
            <w:pPr>
              <w:jc w:val="center"/>
              <w:rPr>
                <w:sz w:val="22"/>
              </w:rPr>
            </w:pPr>
            <w:r w:rsidRPr="009A1B6F">
              <w:rPr>
                <w:sz w:val="22"/>
              </w:rPr>
              <w:t>30157742</w:t>
            </w:r>
          </w:p>
        </w:tc>
        <w:tc>
          <w:tcPr>
            <w:tcW w:w="1275" w:type="dxa"/>
            <w:vAlign w:val="center"/>
          </w:tcPr>
          <w:p w14:paraId="474FF3D0" w14:textId="77777777" w:rsidR="009A1B6F" w:rsidRPr="009A1B6F" w:rsidRDefault="009A1B6F" w:rsidP="009A1B6F">
            <w:pPr>
              <w:jc w:val="center"/>
              <w:rPr>
                <w:sz w:val="22"/>
              </w:rPr>
            </w:pPr>
            <w:r w:rsidRPr="009A1B6F">
              <w:rPr>
                <w:sz w:val="22"/>
              </w:rPr>
              <w:t>30157742</w:t>
            </w:r>
          </w:p>
        </w:tc>
        <w:tc>
          <w:tcPr>
            <w:tcW w:w="1276" w:type="dxa"/>
            <w:vAlign w:val="center"/>
          </w:tcPr>
          <w:p w14:paraId="614957CA" w14:textId="77777777" w:rsidR="009A1B6F" w:rsidRPr="009A1B6F" w:rsidRDefault="009A1B6F" w:rsidP="009A1B6F">
            <w:pPr>
              <w:jc w:val="center"/>
              <w:rPr>
                <w:sz w:val="22"/>
              </w:rPr>
            </w:pPr>
            <w:r w:rsidRPr="009A1B6F">
              <w:rPr>
                <w:sz w:val="22"/>
              </w:rPr>
              <w:t>30157742</w:t>
            </w:r>
          </w:p>
        </w:tc>
        <w:tc>
          <w:tcPr>
            <w:tcW w:w="1276" w:type="dxa"/>
            <w:vAlign w:val="center"/>
          </w:tcPr>
          <w:p w14:paraId="55B9C96E" w14:textId="77777777" w:rsidR="009A1B6F" w:rsidRPr="009A1B6F" w:rsidRDefault="009A1B6F" w:rsidP="009A1B6F">
            <w:pPr>
              <w:jc w:val="center"/>
              <w:rPr>
                <w:sz w:val="22"/>
              </w:rPr>
            </w:pPr>
            <w:r w:rsidRPr="009A1B6F">
              <w:rPr>
                <w:sz w:val="22"/>
              </w:rPr>
              <w:t>30108303</w:t>
            </w:r>
          </w:p>
        </w:tc>
        <w:tc>
          <w:tcPr>
            <w:tcW w:w="1134" w:type="dxa"/>
            <w:vAlign w:val="center"/>
          </w:tcPr>
          <w:p w14:paraId="53717420" w14:textId="77777777" w:rsidR="009A1B6F" w:rsidRPr="009A1B6F" w:rsidRDefault="009A1B6F" w:rsidP="009A1B6F">
            <w:pPr>
              <w:jc w:val="center"/>
              <w:rPr>
                <w:sz w:val="22"/>
              </w:rPr>
            </w:pPr>
            <w:r w:rsidRPr="009A1B6F">
              <w:rPr>
                <w:sz w:val="22"/>
              </w:rPr>
              <w:t>30108303</w:t>
            </w:r>
          </w:p>
        </w:tc>
        <w:tc>
          <w:tcPr>
            <w:tcW w:w="1134" w:type="dxa"/>
            <w:vAlign w:val="center"/>
          </w:tcPr>
          <w:p w14:paraId="4280D06F" w14:textId="77777777" w:rsidR="009A1B6F" w:rsidRPr="009A1B6F" w:rsidRDefault="009A1B6F" w:rsidP="009A1B6F">
            <w:pPr>
              <w:jc w:val="center"/>
              <w:rPr>
                <w:sz w:val="22"/>
              </w:rPr>
            </w:pPr>
            <w:r w:rsidRPr="009A1B6F">
              <w:rPr>
                <w:sz w:val="22"/>
              </w:rPr>
              <w:t>30108303</w:t>
            </w:r>
          </w:p>
        </w:tc>
        <w:tc>
          <w:tcPr>
            <w:tcW w:w="1134" w:type="dxa"/>
            <w:vAlign w:val="center"/>
          </w:tcPr>
          <w:p w14:paraId="62C8FFE0" w14:textId="77777777" w:rsidR="009A1B6F" w:rsidRPr="009A1B6F" w:rsidRDefault="009A1B6F" w:rsidP="009A1B6F">
            <w:pPr>
              <w:jc w:val="center"/>
              <w:rPr>
                <w:sz w:val="22"/>
              </w:rPr>
            </w:pPr>
            <w:r w:rsidRPr="009A1B6F">
              <w:rPr>
                <w:sz w:val="22"/>
              </w:rPr>
              <w:t>30108303</w:t>
            </w:r>
          </w:p>
        </w:tc>
        <w:tc>
          <w:tcPr>
            <w:tcW w:w="1134" w:type="dxa"/>
            <w:vAlign w:val="center"/>
          </w:tcPr>
          <w:p w14:paraId="540D0E23" w14:textId="77777777" w:rsidR="009A1B6F" w:rsidRPr="009A1B6F" w:rsidRDefault="009A1B6F" w:rsidP="009A1B6F">
            <w:pPr>
              <w:jc w:val="center"/>
              <w:rPr>
                <w:sz w:val="22"/>
              </w:rPr>
            </w:pPr>
            <w:r w:rsidRPr="009A1B6F">
              <w:rPr>
                <w:sz w:val="22"/>
              </w:rPr>
              <w:t>30059026</w:t>
            </w:r>
          </w:p>
        </w:tc>
        <w:tc>
          <w:tcPr>
            <w:tcW w:w="1134" w:type="dxa"/>
            <w:vAlign w:val="center"/>
          </w:tcPr>
          <w:p w14:paraId="13E445C9" w14:textId="77777777" w:rsidR="009A1B6F" w:rsidRPr="009A1B6F" w:rsidRDefault="009A1B6F" w:rsidP="009A1B6F">
            <w:pPr>
              <w:jc w:val="center"/>
              <w:rPr>
                <w:sz w:val="22"/>
              </w:rPr>
            </w:pPr>
            <w:r w:rsidRPr="009A1B6F">
              <w:rPr>
                <w:sz w:val="22"/>
              </w:rPr>
              <w:t>30059026</w:t>
            </w:r>
          </w:p>
        </w:tc>
      </w:tr>
      <w:tr w:rsidR="009A1B6F" w:rsidRPr="009A1B6F" w14:paraId="058E00A9" w14:textId="77777777" w:rsidTr="00E8485B">
        <w:trPr>
          <w:trHeight w:val="447"/>
        </w:trPr>
        <w:tc>
          <w:tcPr>
            <w:tcW w:w="992" w:type="dxa"/>
            <w:vAlign w:val="center"/>
          </w:tcPr>
          <w:p w14:paraId="75922A78" w14:textId="77777777" w:rsidR="009A1B6F" w:rsidRPr="009A1B6F" w:rsidRDefault="009A1B6F" w:rsidP="009A1B6F">
            <w:pPr>
              <w:jc w:val="center"/>
            </w:pPr>
            <w:r w:rsidRPr="009A1B6F">
              <w:t>1.7.</w:t>
            </w:r>
          </w:p>
        </w:tc>
        <w:tc>
          <w:tcPr>
            <w:tcW w:w="1985" w:type="dxa"/>
            <w:vAlign w:val="center"/>
          </w:tcPr>
          <w:p w14:paraId="0374333C" w14:textId="77777777" w:rsidR="009A1B6F" w:rsidRPr="009A1B6F" w:rsidRDefault="009A1B6F" w:rsidP="009A1B6F">
            <w:r w:rsidRPr="009A1B6F">
              <w:t>Потери воды</w:t>
            </w:r>
          </w:p>
        </w:tc>
        <w:tc>
          <w:tcPr>
            <w:tcW w:w="851" w:type="dxa"/>
            <w:vAlign w:val="center"/>
          </w:tcPr>
          <w:p w14:paraId="1BDE3F2B"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382A1B34" w14:textId="77777777" w:rsidR="009A1B6F" w:rsidRPr="009A1B6F" w:rsidRDefault="009A1B6F" w:rsidP="009A1B6F">
            <w:pPr>
              <w:jc w:val="center"/>
              <w:rPr>
                <w:sz w:val="22"/>
              </w:rPr>
            </w:pPr>
            <w:r w:rsidRPr="009A1B6F">
              <w:rPr>
                <w:sz w:val="22"/>
              </w:rPr>
              <w:t>11791677</w:t>
            </w:r>
          </w:p>
        </w:tc>
        <w:tc>
          <w:tcPr>
            <w:tcW w:w="1134" w:type="dxa"/>
            <w:vAlign w:val="center"/>
          </w:tcPr>
          <w:p w14:paraId="426277C7" w14:textId="77777777" w:rsidR="009A1B6F" w:rsidRPr="009A1B6F" w:rsidRDefault="009A1B6F" w:rsidP="009A1B6F">
            <w:pPr>
              <w:jc w:val="center"/>
              <w:rPr>
                <w:sz w:val="22"/>
              </w:rPr>
            </w:pPr>
            <w:r w:rsidRPr="009A1B6F">
              <w:rPr>
                <w:sz w:val="22"/>
              </w:rPr>
              <w:t>11791677</w:t>
            </w:r>
          </w:p>
        </w:tc>
        <w:tc>
          <w:tcPr>
            <w:tcW w:w="1275" w:type="dxa"/>
            <w:vAlign w:val="center"/>
          </w:tcPr>
          <w:p w14:paraId="5699D79F" w14:textId="77777777" w:rsidR="009A1B6F" w:rsidRPr="009A1B6F" w:rsidRDefault="009A1B6F" w:rsidP="009A1B6F">
            <w:pPr>
              <w:jc w:val="center"/>
              <w:rPr>
                <w:sz w:val="22"/>
              </w:rPr>
            </w:pPr>
            <w:r w:rsidRPr="009A1B6F">
              <w:rPr>
                <w:sz w:val="22"/>
              </w:rPr>
              <w:t>11791677</w:t>
            </w:r>
          </w:p>
        </w:tc>
        <w:tc>
          <w:tcPr>
            <w:tcW w:w="1276" w:type="dxa"/>
            <w:vAlign w:val="center"/>
          </w:tcPr>
          <w:p w14:paraId="66F1CFCB" w14:textId="77777777" w:rsidR="009A1B6F" w:rsidRPr="009A1B6F" w:rsidRDefault="009A1B6F" w:rsidP="009A1B6F">
            <w:pPr>
              <w:jc w:val="center"/>
              <w:rPr>
                <w:sz w:val="22"/>
              </w:rPr>
            </w:pPr>
            <w:r w:rsidRPr="009A1B6F">
              <w:rPr>
                <w:sz w:val="22"/>
              </w:rPr>
              <w:t>11791677</w:t>
            </w:r>
          </w:p>
        </w:tc>
        <w:tc>
          <w:tcPr>
            <w:tcW w:w="1276" w:type="dxa"/>
            <w:vAlign w:val="center"/>
          </w:tcPr>
          <w:p w14:paraId="65BD8133" w14:textId="77777777" w:rsidR="009A1B6F" w:rsidRPr="009A1B6F" w:rsidRDefault="009A1B6F" w:rsidP="009A1B6F">
            <w:pPr>
              <w:jc w:val="center"/>
              <w:rPr>
                <w:sz w:val="22"/>
              </w:rPr>
            </w:pPr>
            <w:r w:rsidRPr="009A1B6F">
              <w:rPr>
                <w:sz w:val="22"/>
              </w:rPr>
              <w:t>11742238</w:t>
            </w:r>
          </w:p>
        </w:tc>
        <w:tc>
          <w:tcPr>
            <w:tcW w:w="1134" w:type="dxa"/>
            <w:vAlign w:val="center"/>
          </w:tcPr>
          <w:p w14:paraId="3212754B" w14:textId="77777777" w:rsidR="009A1B6F" w:rsidRPr="009A1B6F" w:rsidRDefault="009A1B6F" w:rsidP="009A1B6F">
            <w:pPr>
              <w:jc w:val="center"/>
              <w:rPr>
                <w:sz w:val="22"/>
              </w:rPr>
            </w:pPr>
            <w:r w:rsidRPr="009A1B6F">
              <w:rPr>
                <w:sz w:val="22"/>
              </w:rPr>
              <w:t>11742238</w:t>
            </w:r>
          </w:p>
        </w:tc>
        <w:tc>
          <w:tcPr>
            <w:tcW w:w="1134" w:type="dxa"/>
            <w:vAlign w:val="center"/>
          </w:tcPr>
          <w:p w14:paraId="092A8A14" w14:textId="77777777" w:rsidR="009A1B6F" w:rsidRPr="009A1B6F" w:rsidRDefault="009A1B6F" w:rsidP="009A1B6F">
            <w:pPr>
              <w:jc w:val="center"/>
              <w:rPr>
                <w:sz w:val="22"/>
              </w:rPr>
            </w:pPr>
            <w:r w:rsidRPr="009A1B6F">
              <w:rPr>
                <w:sz w:val="22"/>
              </w:rPr>
              <w:t>11742238</w:t>
            </w:r>
          </w:p>
        </w:tc>
        <w:tc>
          <w:tcPr>
            <w:tcW w:w="1134" w:type="dxa"/>
            <w:vAlign w:val="center"/>
          </w:tcPr>
          <w:p w14:paraId="3FFFCDD9" w14:textId="77777777" w:rsidR="009A1B6F" w:rsidRPr="009A1B6F" w:rsidRDefault="009A1B6F" w:rsidP="009A1B6F">
            <w:pPr>
              <w:jc w:val="center"/>
              <w:rPr>
                <w:sz w:val="22"/>
              </w:rPr>
            </w:pPr>
            <w:r w:rsidRPr="009A1B6F">
              <w:rPr>
                <w:sz w:val="22"/>
              </w:rPr>
              <w:t>11742238</w:t>
            </w:r>
          </w:p>
        </w:tc>
        <w:tc>
          <w:tcPr>
            <w:tcW w:w="1134" w:type="dxa"/>
            <w:vAlign w:val="center"/>
          </w:tcPr>
          <w:p w14:paraId="5388DA98" w14:textId="77777777" w:rsidR="009A1B6F" w:rsidRPr="009A1B6F" w:rsidRDefault="009A1B6F" w:rsidP="009A1B6F">
            <w:pPr>
              <w:jc w:val="center"/>
              <w:rPr>
                <w:sz w:val="22"/>
              </w:rPr>
            </w:pPr>
            <w:r w:rsidRPr="009A1B6F">
              <w:rPr>
                <w:sz w:val="22"/>
              </w:rPr>
              <w:t>11692961</w:t>
            </w:r>
          </w:p>
        </w:tc>
        <w:tc>
          <w:tcPr>
            <w:tcW w:w="1134" w:type="dxa"/>
            <w:vAlign w:val="center"/>
          </w:tcPr>
          <w:p w14:paraId="4436CE1D" w14:textId="77777777" w:rsidR="009A1B6F" w:rsidRPr="009A1B6F" w:rsidRDefault="009A1B6F" w:rsidP="009A1B6F">
            <w:pPr>
              <w:jc w:val="center"/>
              <w:rPr>
                <w:sz w:val="22"/>
              </w:rPr>
            </w:pPr>
            <w:r w:rsidRPr="009A1B6F">
              <w:rPr>
                <w:sz w:val="22"/>
              </w:rPr>
              <w:t>11692961</w:t>
            </w:r>
          </w:p>
        </w:tc>
      </w:tr>
      <w:tr w:rsidR="009A1B6F" w:rsidRPr="009A1B6F" w14:paraId="58B0B38D" w14:textId="77777777" w:rsidTr="00E8485B">
        <w:trPr>
          <w:trHeight w:val="296"/>
        </w:trPr>
        <w:tc>
          <w:tcPr>
            <w:tcW w:w="992" w:type="dxa"/>
            <w:vAlign w:val="center"/>
          </w:tcPr>
          <w:p w14:paraId="33BC09DE" w14:textId="77777777" w:rsidR="009A1B6F" w:rsidRPr="009A1B6F" w:rsidRDefault="009A1B6F" w:rsidP="009A1B6F">
            <w:pPr>
              <w:jc w:val="center"/>
              <w:rPr>
                <w:sz w:val="28"/>
                <w:szCs w:val="28"/>
              </w:rPr>
            </w:pPr>
            <w:r w:rsidRPr="009A1B6F">
              <w:rPr>
                <w:sz w:val="28"/>
                <w:szCs w:val="28"/>
              </w:rPr>
              <w:lastRenderedPageBreak/>
              <w:t>1</w:t>
            </w:r>
          </w:p>
        </w:tc>
        <w:tc>
          <w:tcPr>
            <w:tcW w:w="1985" w:type="dxa"/>
            <w:vAlign w:val="center"/>
          </w:tcPr>
          <w:p w14:paraId="4FD36583" w14:textId="77777777" w:rsidR="009A1B6F" w:rsidRPr="009A1B6F" w:rsidRDefault="009A1B6F" w:rsidP="009A1B6F">
            <w:pPr>
              <w:jc w:val="center"/>
              <w:rPr>
                <w:sz w:val="28"/>
                <w:szCs w:val="28"/>
              </w:rPr>
            </w:pPr>
            <w:r w:rsidRPr="009A1B6F">
              <w:rPr>
                <w:sz w:val="28"/>
                <w:szCs w:val="28"/>
              </w:rPr>
              <w:t>2</w:t>
            </w:r>
          </w:p>
        </w:tc>
        <w:tc>
          <w:tcPr>
            <w:tcW w:w="851" w:type="dxa"/>
            <w:vAlign w:val="center"/>
          </w:tcPr>
          <w:p w14:paraId="7BEA2096" w14:textId="77777777" w:rsidR="009A1B6F" w:rsidRPr="009A1B6F" w:rsidRDefault="009A1B6F" w:rsidP="009A1B6F">
            <w:pPr>
              <w:jc w:val="center"/>
              <w:rPr>
                <w:sz w:val="28"/>
                <w:szCs w:val="28"/>
              </w:rPr>
            </w:pPr>
            <w:r w:rsidRPr="009A1B6F">
              <w:rPr>
                <w:sz w:val="28"/>
                <w:szCs w:val="28"/>
              </w:rPr>
              <w:t>3</w:t>
            </w:r>
          </w:p>
        </w:tc>
        <w:tc>
          <w:tcPr>
            <w:tcW w:w="1134" w:type="dxa"/>
            <w:vAlign w:val="center"/>
          </w:tcPr>
          <w:p w14:paraId="5FF11E11" w14:textId="77777777" w:rsidR="009A1B6F" w:rsidRPr="009A1B6F" w:rsidRDefault="009A1B6F" w:rsidP="009A1B6F">
            <w:pPr>
              <w:jc w:val="center"/>
              <w:rPr>
                <w:sz w:val="28"/>
                <w:szCs w:val="28"/>
              </w:rPr>
            </w:pPr>
            <w:r w:rsidRPr="009A1B6F">
              <w:rPr>
                <w:sz w:val="28"/>
                <w:szCs w:val="28"/>
              </w:rPr>
              <w:t>4</w:t>
            </w:r>
          </w:p>
        </w:tc>
        <w:tc>
          <w:tcPr>
            <w:tcW w:w="1134" w:type="dxa"/>
            <w:vAlign w:val="center"/>
          </w:tcPr>
          <w:p w14:paraId="401B4A84" w14:textId="77777777" w:rsidR="009A1B6F" w:rsidRPr="009A1B6F" w:rsidRDefault="009A1B6F" w:rsidP="009A1B6F">
            <w:pPr>
              <w:jc w:val="center"/>
              <w:rPr>
                <w:sz w:val="28"/>
                <w:szCs w:val="28"/>
              </w:rPr>
            </w:pPr>
            <w:r w:rsidRPr="009A1B6F">
              <w:rPr>
                <w:sz w:val="28"/>
                <w:szCs w:val="28"/>
              </w:rPr>
              <w:t>5</w:t>
            </w:r>
          </w:p>
        </w:tc>
        <w:tc>
          <w:tcPr>
            <w:tcW w:w="1275" w:type="dxa"/>
            <w:vAlign w:val="center"/>
          </w:tcPr>
          <w:p w14:paraId="720689B5" w14:textId="77777777" w:rsidR="009A1B6F" w:rsidRPr="009A1B6F" w:rsidRDefault="009A1B6F" w:rsidP="009A1B6F">
            <w:pPr>
              <w:jc w:val="center"/>
              <w:rPr>
                <w:sz w:val="28"/>
                <w:szCs w:val="28"/>
              </w:rPr>
            </w:pPr>
            <w:r w:rsidRPr="009A1B6F">
              <w:rPr>
                <w:sz w:val="28"/>
                <w:szCs w:val="28"/>
              </w:rPr>
              <w:t>6</w:t>
            </w:r>
          </w:p>
        </w:tc>
        <w:tc>
          <w:tcPr>
            <w:tcW w:w="1276" w:type="dxa"/>
            <w:vAlign w:val="center"/>
          </w:tcPr>
          <w:p w14:paraId="7FDDEA33" w14:textId="77777777" w:rsidR="009A1B6F" w:rsidRPr="009A1B6F" w:rsidRDefault="009A1B6F" w:rsidP="009A1B6F">
            <w:pPr>
              <w:jc w:val="center"/>
              <w:rPr>
                <w:sz w:val="28"/>
                <w:szCs w:val="28"/>
              </w:rPr>
            </w:pPr>
            <w:r w:rsidRPr="009A1B6F">
              <w:rPr>
                <w:sz w:val="28"/>
                <w:szCs w:val="28"/>
              </w:rPr>
              <w:t>7</w:t>
            </w:r>
          </w:p>
        </w:tc>
        <w:tc>
          <w:tcPr>
            <w:tcW w:w="1276" w:type="dxa"/>
            <w:vAlign w:val="center"/>
          </w:tcPr>
          <w:p w14:paraId="7F6E93B2" w14:textId="77777777" w:rsidR="009A1B6F" w:rsidRPr="009A1B6F" w:rsidRDefault="009A1B6F" w:rsidP="009A1B6F">
            <w:pPr>
              <w:jc w:val="center"/>
              <w:rPr>
                <w:sz w:val="28"/>
                <w:szCs w:val="28"/>
              </w:rPr>
            </w:pPr>
            <w:r w:rsidRPr="009A1B6F">
              <w:rPr>
                <w:sz w:val="28"/>
                <w:szCs w:val="28"/>
              </w:rPr>
              <w:t>8</w:t>
            </w:r>
          </w:p>
        </w:tc>
        <w:tc>
          <w:tcPr>
            <w:tcW w:w="1134" w:type="dxa"/>
            <w:vAlign w:val="center"/>
          </w:tcPr>
          <w:p w14:paraId="50250687" w14:textId="77777777" w:rsidR="009A1B6F" w:rsidRPr="009A1B6F" w:rsidRDefault="009A1B6F" w:rsidP="009A1B6F">
            <w:pPr>
              <w:jc w:val="center"/>
              <w:rPr>
                <w:sz w:val="28"/>
                <w:szCs w:val="28"/>
              </w:rPr>
            </w:pPr>
            <w:r w:rsidRPr="009A1B6F">
              <w:rPr>
                <w:sz w:val="28"/>
                <w:szCs w:val="28"/>
              </w:rPr>
              <w:t>9</w:t>
            </w:r>
          </w:p>
        </w:tc>
        <w:tc>
          <w:tcPr>
            <w:tcW w:w="1134" w:type="dxa"/>
            <w:vAlign w:val="center"/>
          </w:tcPr>
          <w:p w14:paraId="3778546B" w14:textId="77777777" w:rsidR="009A1B6F" w:rsidRPr="009A1B6F" w:rsidRDefault="009A1B6F" w:rsidP="009A1B6F">
            <w:pPr>
              <w:jc w:val="center"/>
              <w:rPr>
                <w:sz w:val="28"/>
                <w:szCs w:val="28"/>
              </w:rPr>
            </w:pPr>
            <w:r w:rsidRPr="009A1B6F">
              <w:rPr>
                <w:sz w:val="28"/>
                <w:szCs w:val="28"/>
              </w:rPr>
              <w:t>10</w:t>
            </w:r>
          </w:p>
        </w:tc>
        <w:tc>
          <w:tcPr>
            <w:tcW w:w="1134" w:type="dxa"/>
            <w:vAlign w:val="center"/>
          </w:tcPr>
          <w:p w14:paraId="1E4B4B83" w14:textId="77777777" w:rsidR="009A1B6F" w:rsidRPr="009A1B6F" w:rsidRDefault="009A1B6F" w:rsidP="009A1B6F">
            <w:pPr>
              <w:jc w:val="center"/>
              <w:rPr>
                <w:sz w:val="28"/>
                <w:szCs w:val="28"/>
              </w:rPr>
            </w:pPr>
            <w:r w:rsidRPr="009A1B6F">
              <w:rPr>
                <w:sz w:val="28"/>
                <w:szCs w:val="28"/>
              </w:rPr>
              <w:t>11</w:t>
            </w:r>
          </w:p>
        </w:tc>
        <w:tc>
          <w:tcPr>
            <w:tcW w:w="1134" w:type="dxa"/>
            <w:vAlign w:val="center"/>
          </w:tcPr>
          <w:p w14:paraId="499CB4BC" w14:textId="77777777" w:rsidR="009A1B6F" w:rsidRPr="009A1B6F" w:rsidRDefault="009A1B6F" w:rsidP="009A1B6F">
            <w:pPr>
              <w:jc w:val="center"/>
              <w:rPr>
                <w:sz w:val="28"/>
                <w:szCs w:val="28"/>
              </w:rPr>
            </w:pPr>
            <w:r w:rsidRPr="009A1B6F">
              <w:rPr>
                <w:sz w:val="28"/>
                <w:szCs w:val="28"/>
              </w:rPr>
              <w:t>12</w:t>
            </w:r>
          </w:p>
        </w:tc>
        <w:tc>
          <w:tcPr>
            <w:tcW w:w="1134" w:type="dxa"/>
            <w:vAlign w:val="center"/>
          </w:tcPr>
          <w:p w14:paraId="1BCE6977" w14:textId="77777777" w:rsidR="009A1B6F" w:rsidRPr="009A1B6F" w:rsidRDefault="009A1B6F" w:rsidP="009A1B6F">
            <w:pPr>
              <w:jc w:val="center"/>
              <w:rPr>
                <w:sz w:val="28"/>
                <w:szCs w:val="28"/>
              </w:rPr>
            </w:pPr>
            <w:r w:rsidRPr="009A1B6F">
              <w:rPr>
                <w:sz w:val="28"/>
                <w:szCs w:val="28"/>
              </w:rPr>
              <w:t>13</w:t>
            </w:r>
          </w:p>
        </w:tc>
      </w:tr>
      <w:tr w:rsidR="009A1B6F" w:rsidRPr="009A1B6F" w14:paraId="634E39E0" w14:textId="77777777" w:rsidTr="00E8485B">
        <w:trPr>
          <w:trHeight w:val="977"/>
        </w:trPr>
        <w:tc>
          <w:tcPr>
            <w:tcW w:w="992" w:type="dxa"/>
            <w:vAlign w:val="center"/>
          </w:tcPr>
          <w:p w14:paraId="0DE50057" w14:textId="77777777" w:rsidR="009A1B6F" w:rsidRPr="009A1B6F" w:rsidRDefault="009A1B6F" w:rsidP="009A1B6F">
            <w:pPr>
              <w:jc w:val="center"/>
            </w:pPr>
            <w:r w:rsidRPr="009A1B6F">
              <w:t>1.8.</w:t>
            </w:r>
          </w:p>
        </w:tc>
        <w:tc>
          <w:tcPr>
            <w:tcW w:w="1985" w:type="dxa"/>
            <w:vAlign w:val="center"/>
          </w:tcPr>
          <w:p w14:paraId="254AD476" w14:textId="77777777" w:rsidR="009A1B6F" w:rsidRPr="009A1B6F" w:rsidRDefault="009A1B6F" w:rsidP="009A1B6F">
            <w:r w:rsidRPr="009A1B6F">
              <w:t>Уровень потерь к объему поданной воды в сеть</w:t>
            </w:r>
          </w:p>
        </w:tc>
        <w:tc>
          <w:tcPr>
            <w:tcW w:w="851" w:type="dxa"/>
            <w:vAlign w:val="center"/>
          </w:tcPr>
          <w:p w14:paraId="42C577F4" w14:textId="77777777" w:rsidR="009A1B6F" w:rsidRPr="009A1B6F" w:rsidRDefault="009A1B6F" w:rsidP="009A1B6F">
            <w:pPr>
              <w:jc w:val="center"/>
            </w:pPr>
            <w:r w:rsidRPr="009A1B6F">
              <w:t>%</w:t>
            </w:r>
          </w:p>
        </w:tc>
        <w:tc>
          <w:tcPr>
            <w:tcW w:w="1134" w:type="dxa"/>
            <w:vAlign w:val="center"/>
          </w:tcPr>
          <w:p w14:paraId="2C979140" w14:textId="77777777" w:rsidR="009A1B6F" w:rsidRPr="009A1B6F" w:rsidRDefault="009A1B6F" w:rsidP="009A1B6F">
            <w:pPr>
              <w:jc w:val="center"/>
              <w:rPr>
                <w:sz w:val="22"/>
                <w:szCs w:val="22"/>
              </w:rPr>
            </w:pPr>
            <w:r w:rsidRPr="009A1B6F">
              <w:rPr>
                <w:sz w:val="22"/>
                <w:szCs w:val="22"/>
              </w:rPr>
              <w:t>39,10</w:t>
            </w:r>
          </w:p>
        </w:tc>
        <w:tc>
          <w:tcPr>
            <w:tcW w:w="1134" w:type="dxa"/>
            <w:vAlign w:val="center"/>
          </w:tcPr>
          <w:p w14:paraId="4DAC1446" w14:textId="77777777" w:rsidR="009A1B6F" w:rsidRPr="009A1B6F" w:rsidRDefault="009A1B6F" w:rsidP="009A1B6F">
            <w:pPr>
              <w:jc w:val="center"/>
              <w:rPr>
                <w:sz w:val="22"/>
                <w:szCs w:val="22"/>
              </w:rPr>
            </w:pPr>
            <w:r w:rsidRPr="009A1B6F">
              <w:rPr>
                <w:sz w:val="22"/>
                <w:szCs w:val="22"/>
              </w:rPr>
              <w:t>39,10</w:t>
            </w:r>
          </w:p>
        </w:tc>
        <w:tc>
          <w:tcPr>
            <w:tcW w:w="1275" w:type="dxa"/>
            <w:vAlign w:val="center"/>
          </w:tcPr>
          <w:p w14:paraId="5D929AF8" w14:textId="77777777" w:rsidR="009A1B6F" w:rsidRPr="009A1B6F" w:rsidRDefault="009A1B6F" w:rsidP="009A1B6F">
            <w:pPr>
              <w:jc w:val="center"/>
              <w:rPr>
                <w:sz w:val="22"/>
                <w:szCs w:val="22"/>
              </w:rPr>
            </w:pPr>
            <w:r w:rsidRPr="009A1B6F">
              <w:rPr>
                <w:sz w:val="22"/>
                <w:szCs w:val="22"/>
              </w:rPr>
              <w:t>39,10</w:t>
            </w:r>
          </w:p>
        </w:tc>
        <w:tc>
          <w:tcPr>
            <w:tcW w:w="1276" w:type="dxa"/>
            <w:vAlign w:val="center"/>
          </w:tcPr>
          <w:p w14:paraId="5C4FF841" w14:textId="77777777" w:rsidR="009A1B6F" w:rsidRPr="009A1B6F" w:rsidRDefault="009A1B6F" w:rsidP="009A1B6F">
            <w:pPr>
              <w:jc w:val="center"/>
              <w:rPr>
                <w:sz w:val="22"/>
                <w:szCs w:val="22"/>
              </w:rPr>
            </w:pPr>
            <w:r w:rsidRPr="009A1B6F">
              <w:rPr>
                <w:sz w:val="22"/>
                <w:szCs w:val="22"/>
              </w:rPr>
              <w:t>39,10</w:t>
            </w:r>
          </w:p>
        </w:tc>
        <w:tc>
          <w:tcPr>
            <w:tcW w:w="1276" w:type="dxa"/>
            <w:vAlign w:val="center"/>
          </w:tcPr>
          <w:p w14:paraId="02F3BF7E" w14:textId="77777777" w:rsidR="009A1B6F" w:rsidRPr="009A1B6F" w:rsidRDefault="009A1B6F" w:rsidP="009A1B6F">
            <w:pPr>
              <w:jc w:val="center"/>
              <w:rPr>
                <w:sz w:val="22"/>
                <w:szCs w:val="22"/>
              </w:rPr>
            </w:pPr>
            <w:r w:rsidRPr="009A1B6F">
              <w:rPr>
                <w:sz w:val="22"/>
                <w:szCs w:val="22"/>
              </w:rPr>
              <w:t>39,00</w:t>
            </w:r>
          </w:p>
        </w:tc>
        <w:tc>
          <w:tcPr>
            <w:tcW w:w="1134" w:type="dxa"/>
            <w:vAlign w:val="center"/>
          </w:tcPr>
          <w:p w14:paraId="5C05EB23" w14:textId="77777777" w:rsidR="009A1B6F" w:rsidRPr="009A1B6F" w:rsidRDefault="009A1B6F" w:rsidP="009A1B6F">
            <w:pPr>
              <w:jc w:val="center"/>
              <w:rPr>
                <w:sz w:val="22"/>
                <w:szCs w:val="22"/>
              </w:rPr>
            </w:pPr>
            <w:r w:rsidRPr="009A1B6F">
              <w:rPr>
                <w:sz w:val="22"/>
                <w:szCs w:val="22"/>
              </w:rPr>
              <w:t>39,00</w:t>
            </w:r>
          </w:p>
        </w:tc>
        <w:tc>
          <w:tcPr>
            <w:tcW w:w="1134" w:type="dxa"/>
            <w:vAlign w:val="center"/>
          </w:tcPr>
          <w:p w14:paraId="6A1A778E" w14:textId="77777777" w:rsidR="009A1B6F" w:rsidRPr="009A1B6F" w:rsidRDefault="009A1B6F" w:rsidP="009A1B6F">
            <w:pPr>
              <w:jc w:val="center"/>
              <w:rPr>
                <w:sz w:val="22"/>
                <w:szCs w:val="22"/>
              </w:rPr>
            </w:pPr>
            <w:r w:rsidRPr="009A1B6F">
              <w:rPr>
                <w:sz w:val="22"/>
                <w:szCs w:val="22"/>
              </w:rPr>
              <w:t>39,00</w:t>
            </w:r>
          </w:p>
        </w:tc>
        <w:tc>
          <w:tcPr>
            <w:tcW w:w="1134" w:type="dxa"/>
            <w:vAlign w:val="center"/>
          </w:tcPr>
          <w:p w14:paraId="14696B44" w14:textId="77777777" w:rsidR="009A1B6F" w:rsidRPr="009A1B6F" w:rsidRDefault="009A1B6F" w:rsidP="009A1B6F">
            <w:pPr>
              <w:jc w:val="center"/>
              <w:rPr>
                <w:sz w:val="22"/>
                <w:szCs w:val="22"/>
              </w:rPr>
            </w:pPr>
            <w:r w:rsidRPr="009A1B6F">
              <w:rPr>
                <w:sz w:val="22"/>
                <w:szCs w:val="22"/>
              </w:rPr>
              <w:t>39,00</w:t>
            </w:r>
          </w:p>
        </w:tc>
        <w:tc>
          <w:tcPr>
            <w:tcW w:w="1134" w:type="dxa"/>
            <w:vAlign w:val="center"/>
          </w:tcPr>
          <w:p w14:paraId="2B44B9AA" w14:textId="77777777" w:rsidR="009A1B6F" w:rsidRPr="009A1B6F" w:rsidRDefault="009A1B6F" w:rsidP="009A1B6F">
            <w:pPr>
              <w:jc w:val="center"/>
              <w:rPr>
                <w:sz w:val="22"/>
                <w:szCs w:val="22"/>
              </w:rPr>
            </w:pPr>
            <w:r w:rsidRPr="009A1B6F">
              <w:rPr>
                <w:sz w:val="22"/>
                <w:szCs w:val="22"/>
              </w:rPr>
              <w:t>38,90</w:t>
            </w:r>
          </w:p>
        </w:tc>
        <w:tc>
          <w:tcPr>
            <w:tcW w:w="1134" w:type="dxa"/>
            <w:vAlign w:val="center"/>
          </w:tcPr>
          <w:p w14:paraId="06937DD0" w14:textId="77777777" w:rsidR="009A1B6F" w:rsidRPr="009A1B6F" w:rsidRDefault="009A1B6F" w:rsidP="009A1B6F">
            <w:pPr>
              <w:jc w:val="center"/>
              <w:rPr>
                <w:sz w:val="22"/>
                <w:szCs w:val="22"/>
              </w:rPr>
            </w:pPr>
            <w:r w:rsidRPr="009A1B6F">
              <w:rPr>
                <w:sz w:val="22"/>
                <w:szCs w:val="22"/>
              </w:rPr>
              <w:t>38,90</w:t>
            </w:r>
          </w:p>
        </w:tc>
      </w:tr>
      <w:tr w:rsidR="009A1B6F" w:rsidRPr="009A1B6F" w14:paraId="1C50A59C" w14:textId="77777777" w:rsidTr="00E8485B">
        <w:tc>
          <w:tcPr>
            <w:tcW w:w="992" w:type="dxa"/>
            <w:vAlign w:val="center"/>
          </w:tcPr>
          <w:p w14:paraId="4B0F31BF" w14:textId="77777777" w:rsidR="009A1B6F" w:rsidRPr="009A1B6F" w:rsidRDefault="009A1B6F" w:rsidP="009A1B6F">
            <w:pPr>
              <w:jc w:val="center"/>
            </w:pPr>
            <w:r w:rsidRPr="009A1B6F">
              <w:t>1.9.</w:t>
            </w:r>
          </w:p>
        </w:tc>
        <w:tc>
          <w:tcPr>
            <w:tcW w:w="1985" w:type="dxa"/>
            <w:vAlign w:val="center"/>
          </w:tcPr>
          <w:p w14:paraId="20F45164" w14:textId="77777777" w:rsidR="009A1B6F" w:rsidRPr="009A1B6F" w:rsidRDefault="009A1B6F" w:rsidP="009A1B6F">
            <w:r w:rsidRPr="009A1B6F">
              <w:t>Отпущено воды по категориям потребителей</w:t>
            </w:r>
          </w:p>
        </w:tc>
        <w:tc>
          <w:tcPr>
            <w:tcW w:w="851" w:type="dxa"/>
            <w:vAlign w:val="center"/>
          </w:tcPr>
          <w:p w14:paraId="57E33D79"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43BA241F" w14:textId="77777777" w:rsidR="009A1B6F" w:rsidRPr="009A1B6F" w:rsidRDefault="009A1B6F" w:rsidP="009A1B6F">
            <w:pPr>
              <w:jc w:val="center"/>
              <w:rPr>
                <w:sz w:val="22"/>
                <w:szCs w:val="22"/>
              </w:rPr>
            </w:pPr>
            <w:r w:rsidRPr="009A1B6F">
              <w:rPr>
                <w:sz w:val="22"/>
                <w:szCs w:val="22"/>
              </w:rPr>
              <w:t>14106959</w:t>
            </w:r>
          </w:p>
        </w:tc>
        <w:tc>
          <w:tcPr>
            <w:tcW w:w="1134" w:type="dxa"/>
            <w:vAlign w:val="center"/>
          </w:tcPr>
          <w:p w14:paraId="570898F2" w14:textId="77777777" w:rsidR="009A1B6F" w:rsidRPr="009A1B6F" w:rsidRDefault="009A1B6F" w:rsidP="009A1B6F">
            <w:pPr>
              <w:jc w:val="center"/>
              <w:rPr>
                <w:sz w:val="22"/>
                <w:szCs w:val="22"/>
              </w:rPr>
            </w:pPr>
            <w:r w:rsidRPr="009A1B6F">
              <w:rPr>
                <w:sz w:val="22"/>
                <w:szCs w:val="22"/>
              </w:rPr>
              <w:t>14106959</w:t>
            </w:r>
          </w:p>
        </w:tc>
        <w:tc>
          <w:tcPr>
            <w:tcW w:w="1275" w:type="dxa"/>
            <w:vAlign w:val="center"/>
          </w:tcPr>
          <w:p w14:paraId="7FE05407" w14:textId="77777777" w:rsidR="009A1B6F" w:rsidRPr="009A1B6F" w:rsidRDefault="009A1B6F" w:rsidP="009A1B6F">
            <w:pPr>
              <w:jc w:val="center"/>
              <w:rPr>
                <w:sz w:val="22"/>
                <w:szCs w:val="22"/>
              </w:rPr>
            </w:pPr>
            <w:r w:rsidRPr="009A1B6F">
              <w:rPr>
                <w:sz w:val="22"/>
                <w:szCs w:val="22"/>
              </w:rPr>
              <w:t>14106959</w:t>
            </w:r>
          </w:p>
        </w:tc>
        <w:tc>
          <w:tcPr>
            <w:tcW w:w="1276" w:type="dxa"/>
            <w:vAlign w:val="center"/>
          </w:tcPr>
          <w:p w14:paraId="5C0481C2" w14:textId="77777777" w:rsidR="009A1B6F" w:rsidRPr="009A1B6F" w:rsidRDefault="009A1B6F" w:rsidP="009A1B6F">
            <w:pPr>
              <w:jc w:val="center"/>
              <w:rPr>
                <w:sz w:val="22"/>
                <w:szCs w:val="22"/>
              </w:rPr>
            </w:pPr>
            <w:r w:rsidRPr="009A1B6F">
              <w:rPr>
                <w:sz w:val="22"/>
                <w:szCs w:val="22"/>
              </w:rPr>
              <w:t>14106959</w:t>
            </w:r>
          </w:p>
        </w:tc>
        <w:tc>
          <w:tcPr>
            <w:tcW w:w="1276" w:type="dxa"/>
            <w:vAlign w:val="center"/>
          </w:tcPr>
          <w:p w14:paraId="33F2DB00" w14:textId="77777777" w:rsidR="009A1B6F" w:rsidRPr="009A1B6F" w:rsidRDefault="009A1B6F" w:rsidP="009A1B6F">
            <w:pPr>
              <w:jc w:val="center"/>
              <w:rPr>
                <w:sz w:val="22"/>
                <w:szCs w:val="22"/>
              </w:rPr>
            </w:pPr>
            <w:r w:rsidRPr="009A1B6F">
              <w:rPr>
                <w:sz w:val="22"/>
                <w:szCs w:val="22"/>
              </w:rPr>
              <w:t>14106959</w:t>
            </w:r>
          </w:p>
        </w:tc>
        <w:tc>
          <w:tcPr>
            <w:tcW w:w="1134" w:type="dxa"/>
            <w:vAlign w:val="center"/>
          </w:tcPr>
          <w:p w14:paraId="06C85B95" w14:textId="77777777" w:rsidR="009A1B6F" w:rsidRPr="009A1B6F" w:rsidRDefault="009A1B6F" w:rsidP="009A1B6F">
            <w:pPr>
              <w:jc w:val="center"/>
              <w:rPr>
                <w:sz w:val="22"/>
                <w:szCs w:val="22"/>
              </w:rPr>
            </w:pPr>
            <w:r w:rsidRPr="009A1B6F">
              <w:rPr>
                <w:sz w:val="22"/>
                <w:szCs w:val="22"/>
              </w:rPr>
              <w:t>14106959</w:t>
            </w:r>
          </w:p>
        </w:tc>
        <w:tc>
          <w:tcPr>
            <w:tcW w:w="1134" w:type="dxa"/>
            <w:vAlign w:val="center"/>
          </w:tcPr>
          <w:p w14:paraId="4F6E08AB" w14:textId="77777777" w:rsidR="009A1B6F" w:rsidRPr="009A1B6F" w:rsidRDefault="009A1B6F" w:rsidP="009A1B6F">
            <w:pPr>
              <w:jc w:val="center"/>
              <w:rPr>
                <w:sz w:val="22"/>
                <w:szCs w:val="22"/>
              </w:rPr>
            </w:pPr>
            <w:r w:rsidRPr="009A1B6F">
              <w:rPr>
                <w:sz w:val="22"/>
                <w:szCs w:val="22"/>
              </w:rPr>
              <w:t>14106959</w:t>
            </w:r>
          </w:p>
        </w:tc>
        <w:tc>
          <w:tcPr>
            <w:tcW w:w="1134" w:type="dxa"/>
            <w:vAlign w:val="center"/>
          </w:tcPr>
          <w:p w14:paraId="4B4F6209" w14:textId="77777777" w:rsidR="009A1B6F" w:rsidRPr="009A1B6F" w:rsidRDefault="009A1B6F" w:rsidP="009A1B6F">
            <w:pPr>
              <w:jc w:val="center"/>
              <w:rPr>
                <w:sz w:val="22"/>
                <w:szCs w:val="22"/>
              </w:rPr>
            </w:pPr>
            <w:r w:rsidRPr="009A1B6F">
              <w:rPr>
                <w:sz w:val="22"/>
                <w:szCs w:val="22"/>
              </w:rPr>
              <w:t>14106959</w:t>
            </w:r>
          </w:p>
        </w:tc>
        <w:tc>
          <w:tcPr>
            <w:tcW w:w="1134" w:type="dxa"/>
            <w:vAlign w:val="center"/>
          </w:tcPr>
          <w:p w14:paraId="3F70CBE9" w14:textId="77777777" w:rsidR="009A1B6F" w:rsidRPr="009A1B6F" w:rsidRDefault="009A1B6F" w:rsidP="009A1B6F">
            <w:pPr>
              <w:jc w:val="center"/>
              <w:rPr>
                <w:sz w:val="22"/>
                <w:szCs w:val="22"/>
              </w:rPr>
            </w:pPr>
            <w:r w:rsidRPr="009A1B6F">
              <w:rPr>
                <w:sz w:val="22"/>
                <w:szCs w:val="22"/>
              </w:rPr>
              <w:t>14106959</w:t>
            </w:r>
          </w:p>
        </w:tc>
        <w:tc>
          <w:tcPr>
            <w:tcW w:w="1134" w:type="dxa"/>
            <w:vAlign w:val="center"/>
          </w:tcPr>
          <w:p w14:paraId="654B7EE9" w14:textId="77777777" w:rsidR="009A1B6F" w:rsidRPr="009A1B6F" w:rsidRDefault="009A1B6F" w:rsidP="009A1B6F">
            <w:pPr>
              <w:jc w:val="center"/>
              <w:rPr>
                <w:sz w:val="22"/>
                <w:szCs w:val="22"/>
              </w:rPr>
            </w:pPr>
            <w:r w:rsidRPr="009A1B6F">
              <w:rPr>
                <w:sz w:val="22"/>
                <w:szCs w:val="22"/>
              </w:rPr>
              <w:t>14106959</w:t>
            </w:r>
          </w:p>
        </w:tc>
      </w:tr>
      <w:tr w:rsidR="009A1B6F" w:rsidRPr="009A1B6F" w14:paraId="6AC9D1A7" w14:textId="77777777" w:rsidTr="00E8485B">
        <w:trPr>
          <w:trHeight w:val="576"/>
        </w:trPr>
        <w:tc>
          <w:tcPr>
            <w:tcW w:w="992" w:type="dxa"/>
            <w:vAlign w:val="center"/>
          </w:tcPr>
          <w:p w14:paraId="5CEE19E7" w14:textId="77777777" w:rsidR="009A1B6F" w:rsidRPr="009A1B6F" w:rsidRDefault="009A1B6F" w:rsidP="009A1B6F">
            <w:pPr>
              <w:jc w:val="center"/>
            </w:pPr>
            <w:r w:rsidRPr="009A1B6F">
              <w:t>1.9.1.</w:t>
            </w:r>
          </w:p>
        </w:tc>
        <w:tc>
          <w:tcPr>
            <w:tcW w:w="1985" w:type="dxa"/>
            <w:vAlign w:val="center"/>
          </w:tcPr>
          <w:p w14:paraId="356490A7" w14:textId="77777777" w:rsidR="009A1B6F" w:rsidRPr="009A1B6F" w:rsidRDefault="009A1B6F" w:rsidP="009A1B6F">
            <w:proofErr w:type="gramStart"/>
            <w:r w:rsidRPr="009A1B6F">
              <w:t>Потребитель-</w:t>
            </w:r>
            <w:proofErr w:type="spellStart"/>
            <w:r w:rsidRPr="009A1B6F">
              <w:t>ский</w:t>
            </w:r>
            <w:proofErr w:type="spellEnd"/>
            <w:proofErr w:type="gramEnd"/>
            <w:r w:rsidRPr="009A1B6F">
              <w:t xml:space="preserve"> рынок</w:t>
            </w:r>
          </w:p>
        </w:tc>
        <w:tc>
          <w:tcPr>
            <w:tcW w:w="851" w:type="dxa"/>
            <w:vAlign w:val="center"/>
          </w:tcPr>
          <w:p w14:paraId="6E0E396C"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32BDCD83" w14:textId="77777777" w:rsidR="009A1B6F" w:rsidRPr="009A1B6F" w:rsidRDefault="009A1B6F" w:rsidP="009A1B6F">
            <w:pPr>
              <w:jc w:val="center"/>
              <w:rPr>
                <w:sz w:val="22"/>
                <w:szCs w:val="22"/>
              </w:rPr>
            </w:pPr>
            <w:r w:rsidRPr="009A1B6F">
              <w:rPr>
                <w:sz w:val="22"/>
                <w:szCs w:val="22"/>
              </w:rPr>
              <w:t>13825609</w:t>
            </w:r>
          </w:p>
        </w:tc>
        <w:tc>
          <w:tcPr>
            <w:tcW w:w="1134" w:type="dxa"/>
            <w:vAlign w:val="center"/>
          </w:tcPr>
          <w:p w14:paraId="3681D602" w14:textId="77777777" w:rsidR="009A1B6F" w:rsidRPr="009A1B6F" w:rsidRDefault="009A1B6F" w:rsidP="009A1B6F">
            <w:pPr>
              <w:jc w:val="center"/>
              <w:rPr>
                <w:sz w:val="22"/>
                <w:szCs w:val="22"/>
              </w:rPr>
            </w:pPr>
            <w:r w:rsidRPr="009A1B6F">
              <w:rPr>
                <w:sz w:val="22"/>
                <w:szCs w:val="22"/>
              </w:rPr>
              <w:t>13825609</w:t>
            </w:r>
          </w:p>
        </w:tc>
        <w:tc>
          <w:tcPr>
            <w:tcW w:w="1275" w:type="dxa"/>
            <w:vAlign w:val="center"/>
          </w:tcPr>
          <w:p w14:paraId="2DFBE624" w14:textId="77777777" w:rsidR="009A1B6F" w:rsidRPr="009A1B6F" w:rsidRDefault="009A1B6F" w:rsidP="009A1B6F">
            <w:pPr>
              <w:jc w:val="center"/>
              <w:rPr>
                <w:sz w:val="22"/>
                <w:szCs w:val="22"/>
              </w:rPr>
            </w:pPr>
            <w:r w:rsidRPr="009A1B6F">
              <w:rPr>
                <w:sz w:val="22"/>
                <w:szCs w:val="22"/>
              </w:rPr>
              <w:t>13825609</w:t>
            </w:r>
          </w:p>
        </w:tc>
        <w:tc>
          <w:tcPr>
            <w:tcW w:w="1276" w:type="dxa"/>
            <w:vAlign w:val="center"/>
          </w:tcPr>
          <w:p w14:paraId="33B8BDA2" w14:textId="77777777" w:rsidR="009A1B6F" w:rsidRPr="009A1B6F" w:rsidRDefault="009A1B6F" w:rsidP="009A1B6F">
            <w:pPr>
              <w:jc w:val="center"/>
              <w:rPr>
                <w:sz w:val="22"/>
                <w:szCs w:val="22"/>
              </w:rPr>
            </w:pPr>
            <w:r w:rsidRPr="009A1B6F">
              <w:rPr>
                <w:sz w:val="22"/>
                <w:szCs w:val="22"/>
              </w:rPr>
              <w:t>13825609</w:t>
            </w:r>
          </w:p>
        </w:tc>
        <w:tc>
          <w:tcPr>
            <w:tcW w:w="1276" w:type="dxa"/>
            <w:vAlign w:val="center"/>
          </w:tcPr>
          <w:p w14:paraId="514FBF6D" w14:textId="77777777" w:rsidR="009A1B6F" w:rsidRPr="009A1B6F" w:rsidRDefault="009A1B6F" w:rsidP="009A1B6F">
            <w:pPr>
              <w:jc w:val="center"/>
              <w:rPr>
                <w:sz w:val="22"/>
                <w:szCs w:val="22"/>
              </w:rPr>
            </w:pPr>
            <w:r w:rsidRPr="009A1B6F">
              <w:rPr>
                <w:sz w:val="22"/>
                <w:szCs w:val="22"/>
              </w:rPr>
              <w:t>13825609</w:t>
            </w:r>
          </w:p>
        </w:tc>
        <w:tc>
          <w:tcPr>
            <w:tcW w:w="1134" w:type="dxa"/>
            <w:vAlign w:val="center"/>
          </w:tcPr>
          <w:p w14:paraId="7B6F8EB0" w14:textId="77777777" w:rsidR="009A1B6F" w:rsidRPr="009A1B6F" w:rsidRDefault="009A1B6F" w:rsidP="009A1B6F">
            <w:pPr>
              <w:jc w:val="center"/>
              <w:rPr>
                <w:sz w:val="22"/>
                <w:szCs w:val="22"/>
              </w:rPr>
            </w:pPr>
            <w:r w:rsidRPr="009A1B6F">
              <w:rPr>
                <w:sz w:val="22"/>
                <w:szCs w:val="22"/>
              </w:rPr>
              <w:t>13825609</w:t>
            </w:r>
          </w:p>
        </w:tc>
        <w:tc>
          <w:tcPr>
            <w:tcW w:w="1134" w:type="dxa"/>
            <w:vAlign w:val="center"/>
          </w:tcPr>
          <w:p w14:paraId="01C1EAD4" w14:textId="77777777" w:rsidR="009A1B6F" w:rsidRPr="009A1B6F" w:rsidRDefault="009A1B6F" w:rsidP="009A1B6F">
            <w:pPr>
              <w:jc w:val="center"/>
              <w:rPr>
                <w:sz w:val="22"/>
                <w:szCs w:val="22"/>
              </w:rPr>
            </w:pPr>
            <w:r w:rsidRPr="009A1B6F">
              <w:rPr>
                <w:sz w:val="22"/>
                <w:szCs w:val="22"/>
              </w:rPr>
              <w:t>13825609</w:t>
            </w:r>
          </w:p>
        </w:tc>
        <w:tc>
          <w:tcPr>
            <w:tcW w:w="1134" w:type="dxa"/>
            <w:vAlign w:val="center"/>
          </w:tcPr>
          <w:p w14:paraId="075A8848" w14:textId="77777777" w:rsidR="009A1B6F" w:rsidRPr="009A1B6F" w:rsidRDefault="009A1B6F" w:rsidP="009A1B6F">
            <w:pPr>
              <w:jc w:val="center"/>
              <w:rPr>
                <w:sz w:val="22"/>
                <w:szCs w:val="22"/>
              </w:rPr>
            </w:pPr>
            <w:r w:rsidRPr="009A1B6F">
              <w:rPr>
                <w:sz w:val="22"/>
                <w:szCs w:val="22"/>
              </w:rPr>
              <w:t>13825609</w:t>
            </w:r>
          </w:p>
        </w:tc>
        <w:tc>
          <w:tcPr>
            <w:tcW w:w="1134" w:type="dxa"/>
            <w:vAlign w:val="center"/>
          </w:tcPr>
          <w:p w14:paraId="372AEDA7" w14:textId="77777777" w:rsidR="009A1B6F" w:rsidRPr="009A1B6F" w:rsidRDefault="009A1B6F" w:rsidP="009A1B6F">
            <w:pPr>
              <w:jc w:val="center"/>
              <w:rPr>
                <w:sz w:val="22"/>
                <w:szCs w:val="22"/>
              </w:rPr>
            </w:pPr>
            <w:r w:rsidRPr="009A1B6F">
              <w:rPr>
                <w:sz w:val="22"/>
                <w:szCs w:val="22"/>
              </w:rPr>
              <w:t>13825609</w:t>
            </w:r>
          </w:p>
        </w:tc>
        <w:tc>
          <w:tcPr>
            <w:tcW w:w="1134" w:type="dxa"/>
            <w:vAlign w:val="center"/>
          </w:tcPr>
          <w:p w14:paraId="04EBF2AF" w14:textId="77777777" w:rsidR="009A1B6F" w:rsidRPr="009A1B6F" w:rsidRDefault="009A1B6F" w:rsidP="009A1B6F">
            <w:pPr>
              <w:jc w:val="center"/>
              <w:rPr>
                <w:sz w:val="22"/>
                <w:szCs w:val="22"/>
              </w:rPr>
            </w:pPr>
            <w:r w:rsidRPr="009A1B6F">
              <w:rPr>
                <w:sz w:val="22"/>
                <w:szCs w:val="22"/>
              </w:rPr>
              <w:t>13825609</w:t>
            </w:r>
          </w:p>
        </w:tc>
      </w:tr>
      <w:tr w:rsidR="009A1B6F" w:rsidRPr="009A1B6F" w14:paraId="7C0DBEDD" w14:textId="77777777" w:rsidTr="00E8485B">
        <w:trPr>
          <w:trHeight w:val="325"/>
        </w:trPr>
        <w:tc>
          <w:tcPr>
            <w:tcW w:w="992" w:type="dxa"/>
            <w:vAlign w:val="center"/>
          </w:tcPr>
          <w:p w14:paraId="5B7CE8B4" w14:textId="77777777" w:rsidR="009A1B6F" w:rsidRPr="009A1B6F" w:rsidRDefault="009A1B6F" w:rsidP="009A1B6F">
            <w:pPr>
              <w:jc w:val="center"/>
            </w:pPr>
            <w:r w:rsidRPr="009A1B6F">
              <w:t>1.9.1.1.</w:t>
            </w:r>
          </w:p>
        </w:tc>
        <w:tc>
          <w:tcPr>
            <w:tcW w:w="1985" w:type="dxa"/>
            <w:vAlign w:val="center"/>
          </w:tcPr>
          <w:p w14:paraId="61F8371A" w14:textId="77777777" w:rsidR="009A1B6F" w:rsidRPr="009A1B6F" w:rsidRDefault="009A1B6F" w:rsidP="009A1B6F">
            <w:r w:rsidRPr="009A1B6F">
              <w:t>- население</w:t>
            </w:r>
          </w:p>
        </w:tc>
        <w:tc>
          <w:tcPr>
            <w:tcW w:w="851" w:type="dxa"/>
            <w:vAlign w:val="center"/>
          </w:tcPr>
          <w:p w14:paraId="0A66C800"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4135C87" w14:textId="77777777" w:rsidR="009A1B6F" w:rsidRPr="009A1B6F" w:rsidRDefault="009A1B6F" w:rsidP="009A1B6F">
            <w:pPr>
              <w:jc w:val="center"/>
              <w:rPr>
                <w:sz w:val="22"/>
                <w:szCs w:val="22"/>
              </w:rPr>
            </w:pPr>
            <w:r w:rsidRPr="009A1B6F">
              <w:rPr>
                <w:sz w:val="22"/>
                <w:szCs w:val="22"/>
              </w:rPr>
              <w:t>10437040</w:t>
            </w:r>
          </w:p>
        </w:tc>
        <w:tc>
          <w:tcPr>
            <w:tcW w:w="1134" w:type="dxa"/>
            <w:vAlign w:val="center"/>
          </w:tcPr>
          <w:p w14:paraId="15D1672F" w14:textId="77777777" w:rsidR="009A1B6F" w:rsidRPr="009A1B6F" w:rsidRDefault="009A1B6F" w:rsidP="009A1B6F">
            <w:pPr>
              <w:jc w:val="center"/>
              <w:rPr>
                <w:sz w:val="22"/>
                <w:szCs w:val="22"/>
              </w:rPr>
            </w:pPr>
            <w:r w:rsidRPr="009A1B6F">
              <w:rPr>
                <w:sz w:val="22"/>
                <w:szCs w:val="22"/>
              </w:rPr>
              <w:t>10437040</w:t>
            </w:r>
          </w:p>
        </w:tc>
        <w:tc>
          <w:tcPr>
            <w:tcW w:w="1275" w:type="dxa"/>
            <w:vAlign w:val="center"/>
          </w:tcPr>
          <w:p w14:paraId="1D703C22" w14:textId="77777777" w:rsidR="009A1B6F" w:rsidRPr="009A1B6F" w:rsidRDefault="009A1B6F" w:rsidP="009A1B6F">
            <w:pPr>
              <w:jc w:val="center"/>
              <w:rPr>
                <w:sz w:val="22"/>
                <w:szCs w:val="22"/>
              </w:rPr>
            </w:pPr>
            <w:r w:rsidRPr="009A1B6F">
              <w:rPr>
                <w:sz w:val="22"/>
                <w:szCs w:val="22"/>
              </w:rPr>
              <w:t>10437040</w:t>
            </w:r>
          </w:p>
        </w:tc>
        <w:tc>
          <w:tcPr>
            <w:tcW w:w="1276" w:type="dxa"/>
            <w:vAlign w:val="center"/>
          </w:tcPr>
          <w:p w14:paraId="75BFB7D2" w14:textId="77777777" w:rsidR="009A1B6F" w:rsidRPr="009A1B6F" w:rsidRDefault="009A1B6F" w:rsidP="009A1B6F">
            <w:pPr>
              <w:jc w:val="center"/>
              <w:rPr>
                <w:sz w:val="22"/>
                <w:szCs w:val="22"/>
              </w:rPr>
            </w:pPr>
            <w:r w:rsidRPr="009A1B6F">
              <w:rPr>
                <w:sz w:val="22"/>
                <w:szCs w:val="22"/>
              </w:rPr>
              <w:t>10437040</w:t>
            </w:r>
          </w:p>
        </w:tc>
        <w:tc>
          <w:tcPr>
            <w:tcW w:w="1276" w:type="dxa"/>
            <w:vAlign w:val="center"/>
          </w:tcPr>
          <w:p w14:paraId="56FBDA77" w14:textId="77777777" w:rsidR="009A1B6F" w:rsidRPr="009A1B6F" w:rsidRDefault="009A1B6F" w:rsidP="009A1B6F">
            <w:pPr>
              <w:jc w:val="center"/>
              <w:rPr>
                <w:sz w:val="22"/>
                <w:szCs w:val="22"/>
              </w:rPr>
            </w:pPr>
            <w:r w:rsidRPr="009A1B6F">
              <w:rPr>
                <w:sz w:val="22"/>
                <w:szCs w:val="22"/>
              </w:rPr>
              <w:t>10437040</w:t>
            </w:r>
          </w:p>
        </w:tc>
        <w:tc>
          <w:tcPr>
            <w:tcW w:w="1134" w:type="dxa"/>
            <w:vAlign w:val="center"/>
          </w:tcPr>
          <w:p w14:paraId="16F8E5B8" w14:textId="77777777" w:rsidR="009A1B6F" w:rsidRPr="009A1B6F" w:rsidRDefault="009A1B6F" w:rsidP="009A1B6F">
            <w:pPr>
              <w:jc w:val="center"/>
              <w:rPr>
                <w:sz w:val="22"/>
                <w:szCs w:val="22"/>
              </w:rPr>
            </w:pPr>
            <w:r w:rsidRPr="009A1B6F">
              <w:rPr>
                <w:sz w:val="22"/>
                <w:szCs w:val="22"/>
              </w:rPr>
              <w:t>10437040</w:t>
            </w:r>
          </w:p>
        </w:tc>
        <w:tc>
          <w:tcPr>
            <w:tcW w:w="1134" w:type="dxa"/>
            <w:vAlign w:val="center"/>
          </w:tcPr>
          <w:p w14:paraId="65917931" w14:textId="77777777" w:rsidR="009A1B6F" w:rsidRPr="009A1B6F" w:rsidRDefault="009A1B6F" w:rsidP="009A1B6F">
            <w:pPr>
              <w:jc w:val="center"/>
              <w:rPr>
                <w:sz w:val="22"/>
                <w:szCs w:val="22"/>
              </w:rPr>
            </w:pPr>
            <w:r w:rsidRPr="009A1B6F">
              <w:rPr>
                <w:sz w:val="22"/>
                <w:szCs w:val="22"/>
              </w:rPr>
              <w:t>10437040</w:t>
            </w:r>
          </w:p>
        </w:tc>
        <w:tc>
          <w:tcPr>
            <w:tcW w:w="1134" w:type="dxa"/>
            <w:vAlign w:val="center"/>
          </w:tcPr>
          <w:p w14:paraId="18E3333B" w14:textId="77777777" w:rsidR="009A1B6F" w:rsidRPr="009A1B6F" w:rsidRDefault="009A1B6F" w:rsidP="009A1B6F">
            <w:pPr>
              <w:jc w:val="center"/>
              <w:rPr>
                <w:sz w:val="22"/>
                <w:szCs w:val="22"/>
              </w:rPr>
            </w:pPr>
            <w:r w:rsidRPr="009A1B6F">
              <w:rPr>
                <w:sz w:val="22"/>
                <w:szCs w:val="22"/>
              </w:rPr>
              <w:t>10437040</w:t>
            </w:r>
          </w:p>
        </w:tc>
        <w:tc>
          <w:tcPr>
            <w:tcW w:w="1134" w:type="dxa"/>
            <w:vAlign w:val="center"/>
          </w:tcPr>
          <w:p w14:paraId="5F311D86" w14:textId="77777777" w:rsidR="009A1B6F" w:rsidRPr="009A1B6F" w:rsidRDefault="009A1B6F" w:rsidP="009A1B6F">
            <w:pPr>
              <w:jc w:val="center"/>
              <w:rPr>
                <w:sz w:val="22"/>
                <w:szCs w:val="22"/>
              </w:rPr>
            </w:pPr>
            <w:r w:rsidRPr="009A1B6F">
              <w:rPr>
                <w:sz w:val="22"/>
                <w:szCs w:val="22"/>
              </w:rPr>
              <w:t>10437040</w:t>
            </w:r>
          </w:p>
        </w:tc>
        <w:tc>
          <w:tcPr>
            <w:tcW w:w="1134" w:type="dxa"/>
            <w:vAlign w:val="center"/>
          </w:tcPr>
          <w:p w14:paraId="7A467545" w14:textId="77777777" w:rsidR="009A1B6F" w:rsidRPr="009A1B6F" w:rsidRDefault="009A1B6F" w:rsidP="009A1B6F">
            <w:pPr>
              <w:jc w:val="center"/>
              <w:rPr>
                <w:sz w:val="22"/>
                <w:szCs w:val="22"/>
              </w:rPr>
            </w:pPr>
            <w:r w:rsidRPr="009A1B6F">
              <w:rPr>
                <w:sz w:val="22"/>
                <w:szCs w:val="22"/>
              </w:rPr>
              <w:t>10437040</w:t>
            </w:r>
          </w:p>
        </w:tc>
      </w:tr>
      <w:tr w:rsidR="009A1B6F" w:rsidRPr="009A1B6F" w14:paraId="3B5F5C3F" w14:textId="77777777" w:rsidTr="00E8485B">
        <w:trPr>
          <w:trHeight w:val="673"/>
        </w:trPr>
        <w:tc>
          <w:tcPr>
            <w:tcW w:w="992" w:type="dxa"/>
            <w:vAlign w:val="center"/>
          </w:tcPr>
          <w:p w14:paraId="36602C95" w14:textId="77777777" w:rsidR="009A1B6F" w:rsidRPr="009A1B6F" w:rsidRDefault="009A1B6F" w:rsidP="009A1B6F">
            <w:pPr>
              <w:jc w:val="center"/>
            </w:pPr>
            <w:r w:rsidRPr="009A1B6F">
              <w:t>1.9.1.2.</w:t>
            </w:r>
          </w:p>
        </w:tc>
        <w:tc>
          <w:tcPr>
            <w:tcW w:w="1985" w:type="dxa"/>
            <w:vAlign w:val="center"/>
          </w:tcPr>
          <w:p w14:paraId="229B1331" w14:textId="77777777" w:rsidR="009A1B6F" w:rsidRPr="009A1B6F" w:rsidRDefault="009A1B6F" w:rsidP="009A1B6F">
            <w:r w:rsidRPr="009A1B6F">
              <w:t>- прочие потребители</w:t>
            </w:r>
          </w:p>
        </w:tc>
        <w:tc>
          <w:tcPr>
            <w:tcW w:w="851" w:type="dxa"/>
            <w:vAlign w:val="center"/>
          </w:tcPr>
          <w:p w14:paraId="323C0815"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440ED9D5" w14:textId="77777777" w:rsidR="009A1B6F" w:rsidRPr="009A1B6F" w:rsidRDefault="009A1B6F" w:rsidP="009A1B6F">
            <w:pPr>
              <w:jc w:val="center"/>
              <w:rPr>
                <w:sz w:val="22"/>
                <w:szCs w:val="22"/>
                <w:highlight w:val="yellow"/>
              </w:rPr>
            </w:pPr>
            <w:r w:rsidRPr="009A1B6F">
              <w:rPr>
                <w:sz w:val="22"/>
                <w:szCs w:val="22"/>
              </w:rPr>
              <w:t>3388568</w:t>
            </w:r>
          </w:p>
        </w:tc>
        <w:tc>
          <w:tcPr>
            <w:tcW w:w="1134" w:type="dxa"/>
            <w:vAlign w:val="center"/>
          </w:tcPr>
          <w:p w14:paraId="08C78FCE" w14:textId="77777777" w:rsidR="009A1B6F" w:rsidRPr="009A1B6F" w:rsidRDefault="009A1B6F" w:rsidP="009A1B6F">
            <w:pPr>
              <w:jc w:val="center"/>
              <w:rPr>
                <w:sz w:val="22"/>
                <w:szCs w:val="22"/>
                <w:highlight w:val="yellow"/>
              </w:rPr>
            </w:pPr>
            <w:r w:rsidRPr="009A1B6F">
              <w:rPr>
                <w:sz w:val="22"/>
                <w:szCs w:val="22"/>
              </w:rPr>
              <w:t>3388568</w:t>
            </w:r>
          </w:p>
        </w:tc>
        <w:tc>
          <w:tcPr>
            <w:tcW w:w="1275" w:type="dxa"/>
            <w:vAlign w:val="center"/>
          </w:tcPr>
          <w:p w14:paraId="6AE499FD" w14:textId="77777777" w:rsidR="009A1B6F" w:rsidRPr="009A1B6F" w:rsidRDefault="009A1B6F" w:rsidP="009A1B6F">
            <w:pPr>
              <w:jc w:val="center"/>
              <w:rPr>
                <w:sz w:val="22"/>
                <w:szCs w:val="22"/>
                <w:highlight w:val="yellow"/>
              </w:rPr>
            </w:pPr>
            <w:r w:rsidRPr="009A1B6F">
              <w:rPr>
                <w:sz w:val="22"/>
                <w:szCs w:val="22"/>
              </w:rPr>
              <w:t>3388568</w:t>
            </w:r>
          </w:p>
        </w:tc>
        <w:tc>
          <w:tcPr>
            <w:tcW w:w="1276" w:type="dxa"/>
            <w:vAlign w:val="center"/>
          </w:tcPr>
          <w:p w14:paraId="5EF47C0A" w14:textId="77777777" w:rsidR="009A1B6F" w:rsidRPr="009A1B6F" w:rsidRDefault="009A1B6F" w:rsidP="009A1B6F">
            <w:pPr>
              <w:jc w:val="center"/>
              <w:rPr>
                <w:sz w:val="22"/>
                <w:szCs w:val="22"/>
                <w:highlight w:val="yellow"/>
              </w:rPr>
            </w:pPr>
            <w:r w:rsidRPr="009A1B6F">
              <w:rPr>
                <w:sz w:val="22"/>
                <w:szCs w:val="22"/>
              </w:rPr>
              <w:t>3388568</w:t>
            </w:r>
          </w:p>
        </w:tc>
        <w:tc>
          <w:tcPr>
            <w:tcW w:w="1276" w:type="dxa"/>
            <w:vAlign w:val="center"/>
          </w:tcPr>
          <w:p w14:paraId="644772A8" w14:textId="77777777" w:rsidR="009A1B6F" w:rsidRPr="009A1B6F" w:rsidRDefault="009A1B6F" w:rsidP="009A1B6F">
            <w:pPr>
              <w:jc w:val="center"/>
              <w:rPr>
                <w:sz w:val="22"/>
                <w:szCs w:val="22"/>
              </w:rPr>
            </w:pPr>
            <w:r w:rsidRPr="009A1B6F">
              <w:rPr>
                <w:sz w:val="22"/>
                <w:szCs w:val="22"/>
              </w:rPr>
              <w:t>3388568</w:t>
            </w:r>
          </w:p>
        </w:tc>
        <w:tc>
          <w:tcPr>
            <w:tcW w:w="1134" w:type="dxa"/>
            <w:vAlign w:val="center"/>
          </w:tcPr>
          <w:p w14:paraId="24068DDF" w14:textId="77777777" w:rsidR="009A1B6F" w:rsidRPr="009A1B6F" w:rsidRDefault="009A1B6F" w:rsidP="009A1B6F">
            <w:pPr>
              <w:jc w:val="center"/>
              <w:rPr>
                <w:sz w:val="22"/>
                <w:szCs w:val="22"/>
              </w:rPr>
            </w:pPr>
            <w:r w:rsidRPr="009A1B6F">
              <w:rPr>
                <w:sz w:val="22"/>
                <w:szCs w:val="22"/>
              </w:rPr>
              <w:t>3388568</w:t>
            </w:r>
          </w:p>
        </w:tc>
        <w:tc>
          <w:tcPr>
            <w:tcW w:w="1134" w:type="dxa"/>
            <w:vAlign w:val="center"/>
          </w:tcPr>
          <w:p w14:paraId="2A7D5AA3" w14:textId="77777777" w:rsidR="009A1B6F" w:rsidRPr="009A1B6F" w:rsidRDefault="009A1B6F" w:rsidP="009A1B6F">
            <w:pPr>
              <w:jc w:val="center"/>
              <w:rPr>
                <w:sz w:val="22"/>
                <w:szCs w:val="22"/>
              </w:rPr>
            </w:pPr>
            <w:r w:rsidRPr="009A1B6F">
              <w:rPr>
                <w:sz w:val="22"/>
                <w:szCs w:val="22"/>
              </w:rPr>
              <w:t>3388568</w:t>
            </w:r>
          </w:p>
        </w:tc>
        <w:tc>
          <w:tcPr>
            <w:tcW w:w="1134" w:type="dxa"/>
            <w:vAlign w:val="center"/>
          </w:tcPr>
          <w:p w14:paraId="260AE2A7" w14:textId="77777777" w:rsidR="009A1B6F" w:rsidRPr="009A1B6F" w:rsidRDefault="009A1B6F" w:rsidP="009A1B6F">
            <w:pPr>
              <w:jc w:val="center"/>
              <w:rPr>
                <w:sz w:val="22"/>
                <w:szCs w:val="22"/>
              </w:rPr>
            </w:pPr>
            <w:r w:rsidRPr="009A1B6F">
              <w:rPr>
                <w:sz w:val="22"/>
                <w:szCs w:val="22"/>
              </w:rPr>
              <w:t>3388568</w:t>
            </w:r>
          </w:p>
        </w:tc>
        <w:tc>
          <w:tcPr>
            <w:tcW w:w="1134" w:type="dxa"/>
            <w:vAlign w:val="center"/>
          </w:tcPr>
          <w:p w14:paraId="0AA5E66E" w14:textId="77777777" w:rsidR="009A1B6F" w:rsidRPr="009A1B6F" w:rsidRDefault="009A1B6F" w:rsidP="009A1B6F">
            <w:pPr>
              <w:jc w:val="center"/>
              <w:rPr>
                <w:sz w:val="22"/>
                <w:szCs w:val="22"/>
              </w:rPr>
            </w:pPr>
            <w:r w:rsidRPr="009A1B6F">
              <w:rPr>
                <w:sz w:val="22"/>
                <w:szCs w:val="22"/>
              </w:rPr>
              <w:t>3388568</w:t>
            </w:r>
          </w:p>
        </w:tc>
        <w:tc>
          <w:tcPr>
            <w:tcW w:w="1134" w:type="dxa"/>
            <w:vAlign w:val="center"/>
          </w:tcPr>
          <w:p w14:paraId="1985C18F" w14:textId="77777777" w:rsidR="009A1B6F" w:rsidRPr="009A1B6F" w:rsidRDefault="009A1B6F" w:rsidP="009A1B6F">
            <w:pPr>
              <w:jc w:val="center"/>
              <w:rPr>
                <w:sz w:val="22"/>
                <w:szCs w:val="22"/>
              </w:rPr>
            </w:pPr>
            <w:r w:rsidRPr="009A1B6F">
              <w:rPr>
                <w:sz w:val="22"/>
                <w:szCs w:val="22"/>
              </w:rPr>
              <w:t>3388568</w:t>
            </w:r>
          </w:p>
        </w:tc>
      </w:tr>
      <w:tr w:rsidR="009A1B6F" w:rsidRPr="009A1B6F" w14:paraId="2F4E8B1A" w14:textId="77777777" w:rsidTr="00E8485B">
        <w:trPr>
          <w:trHeight w:val="863"/>
        </w:trPr>
        <w:tc>
          <w:tcPr>
            <w:tcW w:w="992" w:type="dxa"/>
            <w:vAlign w:val="center"/>
          </w:tcPr>
          <w:p w14:paraId="5462B9CC" w14:textId="77777777" w:rsidR="009A1B6F" w:rsidRPr="009A1B6F" w:rsidRDefault="009A1B6F" w:rsidP="009A1B6F">
            <w:pPr>
              <w:jc w:val="center"/>
            </w:pPr>
            <w:r w:rsidRPr="009A1B6F">
              <w:t>1.9.2.</w:t>
            </w:r>
          </w:p>
        </w:tc>
        <w:tc>
          <w:tcPr>
            <w:tcW w:w="1985" w:type="dxa"/>
            <w:vAlign w:val="center"/>
          </w:tcPr>
          <w:p w14:paraId="6A7EA9F0" w14:textId="77777777" w:rsidR="009A1B6F" w:rsidRPr="009A1B6F" w:rsidRDefault="009A1B6F" w:rsidP="009A1B6F">
            <w:r w:rsidRPr="009A1B6F">
              <w:t>Собственные нужды производства</w:t>
            </w:r>
          </w:p>
        </w:tc>
        <w:tc>
          <w:tcPr>
            <w:tcW w:w="851" w:type="dxa"/>
            <w:vAlign w:val="center"/>
          </w:tcPr>
          <w:p w14:paraId="184A4C6F"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7562F58B" w14:textId="77777777" w:rsidR="009A1B6F" w:rsidRPr="009A1B6F" w:rsidRDefault="009A1B6F" w:rsidP="009A1B6F">
            <w:pPr>
              <w:jc w:val="center"/>
              <w:rPr>
                <w:sz w:val="22"/>
                <w:szCs w:val="22"/>
              </w:rPr>
            </w:pPr>
            <w:r w:rsidRPr="009A1B6F">
              <w:rPr>
                <w:sz w:val="22"/>
                <w:szCs w:val="22"/>
              </w:rPr>
              <w:t>281350</w:t>
            </w:r>
          </w:p>
        </w:tc>
        <w:tc>
          <w:tcPr>
            <w:tcW w:w="1134" w:type="dxa"/>
            <w:vAlign w:val="center"/>
          </w:tcPr>
          <w:p w14:paraId="7072D0AD" w14:textId="77777777" w:rsidR="009A1B6F" w:rsidRPr="009A1B6F" w:rsidRDefault="009A1B6F" w:rsidP="009A1B6F">
            <w:pPr>
              <w:jc w:val="center"/>
              <w:rPr>
                <w:sz w:val="22"/>
                <w:szCs w:val="22"/>
              </w:rPr>
            </w:pPr>
            <w:r w:rsidRPr="009A1B6F">
              <w:rPr>
                <w:sz w:val="22"/>
                <w:szCs w:val="22"/>
              </w:rPr>
              <w:t>281350</w:t>
            </w:r>
          </w:p>
        </w:tc>
        <w:tc>
          <w:tcPr>
            <w:tcW w:w="1275" w:type="dxa"/>
            <w:vAlign w:val="center"/>
          </w:tcPr>
          <w:p w14:paraId="7FBC6E5C" w14:textId="77777777" w:rsidR="009A1B6F" w:rsidRPr="009A1B6F" w:rsidRDefault="009A1B6F" w:rsidP="009A1B6F">
            <w:pPr>
              <w:jc w:val="center"/>
              <w:rPr>
                <w:sz w:val="22"/>
                <w:szCs w:val="22"/>
              </w:rPr>
            </w:pPr>
            <w:r w:rsidRPr="009A1B6F">
              <w:rPr>
                <w:sz w:val="22"/>
                <w:szCs w:val="22"/>
              </w:rPr>
              <w:t>281350</w:t>
            </w:r>
          </w:p>
        </w:tc>
        <w:tc>
          <w:tcPr>
            <w:tcW w:w="1276" w:type="dxa"/>
            <w:vAlign w:val="center"/>
          </w:tcPr>
          <w:p w14:paraId="7AE2C6D0" w14:textId="77777777" w:rsidR="009A1B6F" w:rsidRPr="009A1B6F" w:rsidRDefault="009A1B6F" w:rsidP="009A1B6F">
            <w:pPr>
              <w:jc w:val="center"/>
              <w:rPr>
                <w:sz w:val="22"/>
                <w:szCs w:val="22"/>
              </w:rPr>
            </w:pPr>
            <w:r w:rsidRPr="009A1B6F">
              <w:rPr>
                <w:sz w:val="22"/>
                <w:szCs w:val="22"/>
              </w:rPr>
              <w:t>281350</w:t>
            </w:r>
          </w:p>
        </w:tc>
        <w:tc>
          <w:tcPr>
            <w:tcW w:w="1276" w:type="dxa"/>
            <w:vAlign w:val="center"/>
          </w:tcPr>
          <w:p w14:paraId="68F22274" w14:textId="77777777" w:rsidR="009A1B6F" w:rsidRPr="009A1B6F" w:rsidRDefault="009A1B6F" w:rsidP="009A1B6F">
            <w:pPr>
              <w:jc w:val="center"/>
              <w:rPr>
                <w:sz w:val="22"/>
                <w:szCs w:val="22"/>
              </w:rPr>
            </w:pPr>
            <w:r w:rsidRPr="009A1B6F">
              <w:rPr>
                <w:sz w:val="22"/>
                <w:szCs w:val="22"/>
              </w:rPr>
              <w:t>281350</w:t>
            </w:r>
          </w:p>
        </w:tc>
        <w:tc>
          <w:tcPr>
            <w:tcW w:w="1134" w:type="dxa"/>
            <w:vAlign w:val="center"/>
          </w:tcPr>
          <w:p w14:paraId="2C20B6F3" w14:textId="77777777" w:rsidR="009A1B6F" w:rsidRPr="009A1B6F" w:rsidRDefault="009A1B6F" w:rsidP="009A1B6F">
            <w:pPr>
              <w:jc w:val="center"/>
              <w:rPr>
                <w:sz w:val="22"/>
                <w:szCs w:val="22"/>
              </w:rPr>
            </w:pPr>
            <w:r w:rsidRPr="009A1B6F">
              <w:rPr>
                <w:sz w:val="22"/>
                <w:szCs w:val="22"/>
              </w:rPr>
              <w:t>281350</w:t>
            </w:r>
          </w:p>
        </w:tc>
        <w:tc>
          <w:tcPr>
            <w:tcW w:w="1134" w:type="dxa"/>
            <w:vAlign w:val="center"/>
          </w:tcPr>
          <w:p w14:paraId="7E1756F3" w14:textId="77777777" w:rsidR="009A1B6F" w:rsidRPr="009A1B6F" w:rsidRDefault="009A1B6F" w:rsidP="009A1B6F">
            <w:pPr>
              <w:jc w:val="center"/>
              <w:rPr>
                <w:sz w:val="22"/>
                <w:szCs w:val="22"/>
              </w:rPr>
            </w:pPr>
            <w:r w:rsidRPr="009A1B6F">
              <w:rPr>
                <w:sz w:val="22"/>
                <w:szCs w:val="22"/>
              </w:rPr>
              <w:t>281350</w:t>
            </w:r>
          </w:p>
        </w:tc>
        <w:tc>
          <w:tcPr>
            <w:tcW w:w="1134" w:type="dxa"/>
            <w:vAlign w:val="center"/>
          </w:tcPr>
          <w:p w14:paraId="606F9DD7" w14:textId="77777777" w:rsidR="009A1B6F" w:rsidRPr="009A1B6F" w:rsidRDefault="009A1B6F" w:rsidP="009A1B6F">
            <w:pPr>
              <w:jc w:val="center"/>
              <w:rPr>
                <w:sz w:val="22"/>
                <w:szCs w:val="22"/>
              </w:rPr>
            </w:pPr>
            <w:r w:rsidRPr="009A1B6F">
              <w:rPr>
                <w:sz w:val="22"/>
                <w:szCs w:val="22"/>
              </w:rPr>
              <w:t>281350</w:t>
            </w:r>
          </w:p>
        </w:tc>
        <w:tc>
          <w:tcPr>
            <w:tcW w:w="1134" w:type="dxa"/>
            <w:vAlign w:val="center"/>
          </w:tcPr>
          <w:p w14:paraId="35071ACC" w14:textId="77777777" w:rsidR="009A1B6F" w:rsidRPr="009A1B6F" w:rsidRDefault="009A1B6F" w:rsidP="009A1B6F">
            <w:pPr>
              <w:jc w:val="center"/>
              <w:rPr>
                <w:sz w:val="22"/>
                <w:szCs w:val="22"/>
              </w:rPr>
            </w:pPr>
            <w:r w:rsidRPr="009A1B6F">
              <w:rPr>
                <w:sz w:val="22"/>
                <w:szCs w:val="22"/>
              </w:rPr>
              <w:t>281350</w:t>
            </w:r>
          </w:p>
        </w:tc>
        <w:tc>
          <w:tcPr>
            <w:tcW w:w="1134" w:type="dxa"/>
            <w:vAlign w:val="center"/>
          </w:tcPr>
          <w:p w14:paraId="6C9BC7D8" w14:textId="77777777" w:rsidR="009A1B6F" w:rsidRPr="009A1B6F" w:rsidRDefault="009A1B6F" w:rsidP="009A1B6F">
            <w:pPr>
              <w:jc w:val="center"/>
              <w:rPr>
                <w:sz w:val="22"/>
                <w:szCs w:val="22"/>
              </w:rPr>
            </w:pPr>
            <w:r w:rsidRPr="009A1B6F">
              <w:rPr>
                <w:sz w:val="22"/>
                <w:szCs w:val="22"/>
              </w:rPr>
              <w:t>281350</w:t>
            </w:r>
          </w:p>
        </w:tc>
      </w:tr>
      <w:tr w:rsidR="009A1B6F" w:rsidRPr="009A1B6F" w14:paraId="4CAF8345" w14:textId="77777777" w:rsidTr="00E8485B">
        <w:trPr>
          <w:trHeight w:val="490"/>
        </w:trPr>
        <w:tc>
          <w:tcPr>
            <w:tcW w:w="15593" w:type="dxa"/>
            <w:gridSpan w:val="13"/>
            <w:vAlign w:val="center"/>
          </w:tcPr>
          <w:p w14:paraId="733B31FE" w14:textId="77777777" w:rsidR="009A1B6F" w:rsidRPr="009A1B6F" w:rsidRDefault="009A1B6F" w:rsidP="009A1B6F">
            <w:pPr>
              <w:ind w:left="720"/>
              <w:contextualSpacing/>
              <w:jc w:val="center"/>
              <w:rPr>
                <w:sz w:val="28"/>
                <w:szCs w:val="28"/>
              </w:rPr>
            </w:pPr>
            <w:r w:rsidRPr="009A1B6F">
              <w:rPr>
                <w:sz w:val="28"/>
                <w:szCs w:val="28"/>
              </w:rPr>
              <w:t>2. Водоотведение сточных вод, отводимых потребителями за исключением потребителей,</w:t>
            </w:r>
          </w:p>
          <w:p w14:paraId="40F9DD67" w14:textId="77777777" w:rsidR="009A1B6F" w:rsidRPr="009A1B6F" w:rsidRDefault="009A1B6F" w:rsidP="009A1B6F">
            <w:pPr>
              <w:ind w:left="720"/>
              <w:contextualSpacing/>
              <w:jc w:val="center"/>
              <w:rPr>
                <w:sz w:val="28"/>
                <w:szCs w:val="28"/>
              </w:rPr>
            </w:pPr>
            <w:r w:rsidRPr="009A1B6F">
              <w:rPr>
                <w:sz w:val="28"/>
                <w:szCs w:val="28"/>
              </w:rPr>
              <w:t xml:space="preserve"> отводящих сточные воды в камеру гашения по ул. Волгоградской, 45 канализационного коллектора ДУ-1000 мм</w:t>
            </w:r>
          </w:p>
        </w:tc>
      </w:tr>
      <w:tr w:rsidR="009A1B6F" w:rsidRPr="009A1B6F" w14:paraId="094F196E" w14:textId="77777777" w:rsidTr="00E8485B">
        <w:tc>
          <w:tcPr>
            <w:tcW w:w="992" w:type="dxa"/>
            <w:vAlign w:val="center"/>
          </w:tcPr>
          <w:p w14:paraId="044BD984" w14:textId="77777777" w:rsidR="009A1B6F" w:rsidRPr="009A1B6F" w:rsidRDefault="009A1B6F" w:rsidP="009A1B6F">
            <w:pPr>
              <w:jc w:val="center"/>
            </w:pPr>
            <w:r w:rsidRPr="009A1B6F">
              <w:t>2.1.</w:t>
            </w:r>
          </w:p>
        </w:tc>
        <w:tc>
          <w:tcPr>
            <w:tcW w:w="1985" w:type="dxa"/>
          </w:tcPr>
          <w:p w14:paraId="6CE4628F" w14:textId="77777777" w:rsidR="009A1B6F" w:rsidRPr="009A1B6F" w:rsidRDefault="009A1B6F" w:rsidP="009A1B6F">
            <w:r w:rsidRPr="009A1B6F">
              <w:t>Объем отведенных стоков</w:t>
            </w:r>
          </w:p>
        </w:tc>
        <w:tc>
          <w:tcPr>
            <w:tcW w:w="851" w:type="dxa"/>
            <w:vAlign w:val="center"/>
          </w:tcPr>
          <w:p w14:paraId="10A5FE57"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4B1B02C8" w14:textId="77777777" w:rsidR="009A1B6F" w:rsidRPr="009A1B6F" w:rsidRDefault="009A1B6F" w:rsidP="009A1B6F">
            <w:pPr>
              <w:jc w:val="center"/>
              <w:rPr>
                <w:sz w:val="22"/>
                <w:szCs w:val="22"/>
              </w:rPr>
            </w:pPr>
            <w:r w:rsidRPr="009A1B6F">
              <w:rPr>
                <w:sz w:val="22"/>
                <w:szCs w:val="22"/>
              </w:rPr>
              <w:t>26829133</w:t>
            </w:r>
          </w:p>
        </w:tc>
        <w:tc>
          <w:tcPr>
            <w:tcW w:w="1134" w:type="dxa"/>
            <w:vAlign w:val="center"/>
          </w:tcPr>
          <w:p w14:paraId="66468ED1" w14:textId="77777777" w:rsidR="009A1B6F" w:rsidRPr="009A1B6F" w:rsidRDefault="009A1B6F" w:rsidP="009A1B6F">
            <w:pPr>
              <w:jc w:val="center"/>
              <w:rPr>
                <w:sz w:val="22"/>
                <w:szCs w:val="22"/>
              </w:rPr>
            </w:pPr>
            <w:r w:rsidRPr="009A1B6F">
              <w:rPr>
                <w:sz w:val="22"/>
                <w:szCs w:val="22"/>
              </w:rPr>
              <w:t>26829133</w:t>
            </w:r>
          </w:p>
        </w:tc>
        <w:tc>
          <w:tcPr>
            <w:tcW w:w="1275" w:type="dxa"/>
            <w:vAlign w:val="center"/>
          </w:tcPr>
          <w:p w14:paraId="3BE1D1CD" w14:textId="77777777" w:rsidR="009A1B6F" w:rsidRPr="009A1B6F" w:rsidRDefault="009A1B6F" w:rsidP="009A1B6F">
            <w:pPr>
              <w:jc w:val="center"/>
              <w:rPr>
                <w:sz w:val="22"/>
                <w:szCs w:val="22"/>
              </w:rPr>
            </w:pPr>
            <w:r w:rsidRPr="009A1B6F">
              <w:rPr>
                <w:sz w:val="22"/>
                <w:szCs w:val="22"/>
              </w:rPr>
              <w:t>26829133</w:t>
            </w:r>
          </w:p>
        </w:tc>
        <w:tc>
          <w:tcPr>
            <w:tcW w:w="1276" w:type="dxa"/>
            <w:vAlign w:val="center"/>
          </w:tcPr>
          <w:p w14:paraId="613A7233" w14:textId="77777777" w:rsidR="009A1B6F" w:rsidRPr="009A1B6F" w:rsidRDefault="009A1B6F" w:rsidP="009A1B6F">
            <w:pPr>
              <w:jc w:val="center"/>
              <w:rPr>
                <w:sz w:val="22"/>
                <w:szCs w:val="22"/>
              </w:rPr>
            </w:pPr>
            <w:r w:rsidRPr="009A1B6F">
              <w:rPr>
                <w:sz w:val="22"/>
                <w:szCs w:val="22"/>
              </w:rPr>
              <w:t>26829133</w:t>
            </w:r>
          </w:p>
        </w:tc>
        <w:tc>
          <w:tcPr>
            <w:tcW w:w="1276" w:type="dxa"/>
            <w:vAlign w:val="center"/>
          </w:tcPr>
          <w:p w14:paraId="1A3BE85E" w14:textId="77777777" w:rsidR="009A1B6F" w:rsidRPr="009A1B6F" w:rsidRDefault="009A1B6F" w:rsidP="009A1B6F">
            <w:pPr>
              <w:jc w:val="center"/>
              <w:rPr>
                <w:sz w:val="22"/>
                <w:szCs w:val="22"/>
              </w:rPr>
            </w:pPr>
            <w:r w:rsidRPr="009A1B6F">
              <w:rPr>
                <w:sz w:val="22"/>
                <w:szCs w:val="22"/>
              </w:rPr>
              <w:t>26829133</w:t>
            </w:r>
          </w:p>
        </w:tc>
        <w:tc>
          <w:tcPr>
            <w:tcW w:w="1134" w:type="dxa"/>
            <w:vAlign w:val="center"/>
          </w:tcPr>
          <w:p w14:paraId="074E2FD3" w14:textId="77777777" w:rsidR="009A1B6F" w:rsidRPr="009A1B6F" w:rsidRDefault="009A1B6F" w:rsidP="009A1B6F">
            <w:pPr>
              <w:jc w:val="center"/>
              <w:rPr>
                <w:sz w:val="22"/>
                <w:szCs w:val="22"/>
              </w:rPr>
            </w:pPr>
            <w:r w:rsidRPr="009A1B6F">
              <w:rPr>
                <w:sz w:val="22"/>
                <w:szCs w:val="22"/>
              </w:rPr>
              <w:t>26829133</w:t>
            </w:r>
          </w:p>
        </w:tc>
        <w:tc>
          <w:tcPr>
            <w:tcW w:w="1134" w:type="dxa"/>
            <w:vAlign w:val="center"/>
          </w:tcPr>
          <w:p w14:paraId="5D8D64AD" w14:textId="77777777" w:rsidR="009A1B6F" w:rsidRPr="009A1B6F" w:rsidRDefault="009A1B6F" w:rsidP="009A1B6F">
            <w:pPr>
              <w:jc w:val="center"/>
              <w:rPr>
                <w:sz w:val="22"/>
                <w:szCs w:val="22"/>
              </w:rPr>
            </w:pPr>
            <w:r w:rsidRPr="009A1B6F">
              <w:rPr>
                <w:sz w:val="22"/>
                <w:szCs w:val="22"/>
              </w:rPr>
              <w:t>26829133</w:t>
            </w:r>
          </w:p>
        </w:tc>
        <w:tc>
          <w:tcPr>
            <w:tcW w:w="1134" w:type="dxa"/>
            <w:vAlign w:val="center"/>
          </w:tcPr>
          <w:p w14:paraId="145C3570" w14:textId="77777777" w:rsidR="009A1B6F" w:rsidRPr="009A1B6F" w:rsidRDefault="009A1B6F" w:rsidP="009A1B6F">
            <w:pPr>
              <w:jc w:val="center"/>
              <w:rPr>
                <w:sz w:val="22"/>
                <w:szCs w:val="22"/>
              </w:rPr>
            </w:pPr>
            <w:r w:rsidRPr="009A1B6F">
              <w:rPr>
                <w:sz w:val="22"/>
                <w:szCs w:val="22"/>
              </w:rPr>
              <w:t>26829133</w:t>
            </w:r>
          </w:p>
        </w:tc>
        <w:tc>
          <w:tcPr>
            <w:tcW w:w="1134" w:type="dxa"/>
            <w:vAlign w:val="center"/>
          </w:tcPr>
          <w:p w14:paraId="307AD571" w14:textId="77777777" w:rsidR="009A1B6F" w:rsidRPr="009A1B6F" w:rsidRDefault="009A1B6F" w:rsidP="009A1B6F">
            <w:pPr>
              <w:jc w:val="center"/>
              <w:rPr>
                <w:sz w:val="22"/>
                <w:szCs w:val="22"/>
              </w:rPr>
            </w:pPr>
            <w:r w:rsidRPr="009A1B6F">
              <w:rPr>
                <w:sz w:val="22"/>
                <w:szCs w:val="22"/>
              </w:rPr>
              <w:t>26829133</w:t>
            </w:r>
          </w:p>
        </w:tc>
        <w:tc>
          <w:tcPr>
            <w:tcW w:w="1134" w:type="dxa"/>
            <w:vAlign w:val="center"/>
          </w:tcPr>
          <w:p w14:paraId="735B1C06" w14:textId="77777777" w:rsidR="009A1B6F" w:rsidRPr="009A1B6F" w:rsidRDefault="009A1B6F" w:rsidP="009A1B6F">
            <w:pPr>
              <w:jc w:val="center"/>
              <w:rPr>
                <w:sz w:val="22"/>
                <w:szCs w:val="22"/>
              </w:rPr>
            </w:pPr>
            <w:r w:rsidRPr="009A1B6F">
              <w:rPr>
                <w:sz w:val="22"/>
                <w:szCs w:val="22"/>
              </w:rPr>
              <w:t>26829133</w:t>
            </w:r>
          </w:p>
        </w:tc>
      </w:tr>
      <w:tr w:rsidR="009A1B6F" w:rsidRPr="009A1B6F" w14:paraId="324A0CB2" w14:textId="77777777" w:rsidTr="00E8485B">
        <w:tc>
          <w:tcPr>
            <w:tcW w:w="992" w:type="dxa"/>
            <w:vAlign w:val="center"/>
          </w:tcPr>
          <w:p w14:paraId="3A8F3F31" w14:textId="77777777" w:rsidR="009A1B6F" w:rsidRPr="009A1B6F" w:rsidRDefault="009A1B6F" w:rsidP="009A1B6F">
            <w:pPr>
              <w:jc w:val="center"/>
            </w:pPr>
            <w:r w:rsidRPr="009A1B6F">
              <w:t>2.2.</w:t>
            </w:r>
          </w:p>
        </w:tc>
        <w:tc>
          <w:tcPr>
            <w:tcW w:w="1985" w:type="dxa"/>
          </w:tcPr>
          <w:p w14:paraId="2478176A" w14:textId="77777777" w:rsidR="009A1B6F" w:rsidRPr="009A1B6F" w:rsidRDefault="009A1B6F" w:rsidP="009A1B6F">
            <w:r w:rsidRPr="009A1B6F">
              <w:t>Хозяйственные нужды предприятия</w:t>
            </w:r>
          </w:p>
        </w:tc>
        <w:tc>
          <w:tcPr>
            <w:tcW w:w="851" w:type="dxa"/>
            <w:vAlign w:val="center"/>
          </w:tcPr>
          <w:p w14:paraId="2E270477"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9E32398" w14:textId="77777777" w:rsidR="009A1B6F" w:rsidRPr="009A1B6F" w:rsidRDefault="009A1B6F" w:rsidP="009A1B6F">
            <w:pPr>
              <w:jc w:val="center"/>
              <w:rPr>
                <w:sz w:val="22"/>
                <w:szCs w:val="22"/>
              </w:rPr>
            </w:pPr>
            <w:r w:rsidRPr="009A1B6F">
              <w:rPr>
                <w:sz w:val="22"/>
                <w:szCs w:val="22"/>
              </w:rPr>
              <w:t>11188218</w:t>
            </w:r>
          </w:p>
        </w:tc>
        <w:tc>
          <w:tcPr>
            <w:tcW w:w="1134" w:type="dxa"/>
            <w:vAlign w:val="center"/>
          </w:tcPr>
          <w:p w14:paraId="09D95A4F" w14:textId="77777777" w:rsidR="009A1B6F" w:rsidRPr="009A1B6F" w:rsidRDefault="009A1B6F" w:rsidP="009A1B6F">
            <w:pPr>
              <w:jc w:val="center"/>
              <w:rPr>
                <w:sz w:val="22"/>
                <w:szCs w:val="22"/>
              </w:rPr>
            </w:pPr>
            <w:r w:rsidRPr="009A1B6F">
              <w:rPr>
                <w:sz w:val="22"/>
                <w:szCs w:val="22"/>
              </w:rPr>
              <w:t>11188218</w:t>
            </w:r>
          </w:p>
        </w:tc>
        <w:tc>
          <w:tcPr>
            <w:tcW w:w="1275" w:type="dxa"/>
            <w:vAlign w:val="center"/>
          </w:tcPr>
          <w:p w14:paraId="726A453D" w14:textId="77777777" w:rsidR="009A1B6F" w:rsidRPr="009A1B6F" w:rsidRDefault="009A1B6F" w:rsidP="009A1B6F">
            <w:pPr>
              <w:jc w:val="center"/>
              <w:rPr>
                <w:sz w:val="22"/>
                <w:szCs w:val="22"/>
              </w:rPr>
            </w:pPr>
            <w:r w:rsidRPr="009A1B6F">
              <w:rPr>
                <w:sz w:val="22"/>
                <w:szCs w:val="22"/>
              </w:rPr>
              <w:t>11188218</w:t>
            </w:r>
          </w:p>
        </w:tc>
        <w:tc>
          <w:tcPr>
            <w:tcW w:w="1276" w:type="dxa"/>
            <w:vAlign w:val="center"/>
          </w:tcPr>
          <w:p w14:paraId="71EF2C5E" w14:textId="77777777" w:rsidR="009A1B6F" w:rsidRPr="009A1B6F" w:rsidRDefault="009A1B6F" w:rsidP="009A1B6F">
            <w:pPr>
              <w:jc w:val="center"/>
              <w:rPr>
                <w:sz w:val="22"/>
                <w:szCs w:val="22"/>
              </w:rPr>
            </w:pPr>
            <w:r w:rsidRPr="009A1B6F">
              <w:rPr>
                <w:sz w:val="22"/>
                <w:szCs w:val="22"/>
              </w:rPr>
              <w:t>11188218</w:t>
            </w:r>
          </w:p>
        </w:tc>
        <w:tc>
          <w:tcPr>
            <w:tcW w:w="1276" w:type="dxa"/>
            <w:vAlign w:val="center"/>
          </w:tcPr>
          <w:p w14:paraId="7F86120C" w14:textId="77777777" w:rsidR="009A1B6F" w:rsidRPr="009A1B6F" w:rsidRDefault="009A1B6F" w:rsidP="009A1B6F">
            <w:pPr>
              <w:jc w:val="center"/>
              <w:rPr>
                <w:sz w:val="22"/>
                <w:szCs w:val="22"/>
              </w:rPr>
            </w:pPr>
            <w:r w:rsidRPr="009A1B6F">
              <w:rPr>
                <w:sz w:val="22"/>
                <w:szCs w:val="22"/>
              </w:rPr>
              <w:t>11188218</w:t>
            </w:r>
          </w:p>
        </w:tc>
        <w:tc>
          <w:tcPr>
            <w:tcW w:w="1134" w:type="dxa"/>
            <w:vAlign w:val="center"/>
          </w:tcPr>
          <w:p w14:paraId="556F58F5" w14:textId="77777777" w:rsidR="009A1B6F" w:rsidRPr="009A1B6F" w:rsidRDefault="009A1B6F" w:rsidP="009A1B6F">
            <w:pPr>
              <w:jc w:val="center"/>
              <w:rPr>
                <w:sz w:val="22"/>
                <w:szCs w:val="22"/>
              </w:rPr>
            </w:pPr>
            <w:r w:rsidRPr="009A1B6F">
              <w:rPr>
                <w:sz w:val="22"/>
                <w:szCs w:val="22"/>
              </w:rPr>
              <w:t>11188218</w:t>
            </w:r>
          </w:p>
        </w:tc>
        <w:tc>
          <w:tcPr>
            <w:tcW w:w="1134" w:type="dxa"/>
            <w:vAlign w:val="center"/>
          </w:tcPr>
          <w:p w14:paraId="2BB49FEC" w14:textId="77777777" w:rsidR="009A1B6F" w:rsidRPr="009A1B6F" w:rsidRDefault="009A1B6F" w:rsidP="009A1B6F">
            <w:pPr>
              <w:jc w:val="center"/>
              <w:rPr>
                <w:sz w:val="22"/>
                <w:szCs w:val="22"/>
              </w:rPr>
            </w:pPr>
            <w:r w:rsidRPr="009A1B6F">
              <w:rPr>
                <w:sz w:val="22"/>
                <w:szCs w:val="22"/>
              </w:rPr>
              <w:t>11188218</w:t>
            </w:r>
          </w:p>
        </w:tc>
        <w:tc>
          <w:tcPr>
            <w:tcW w:w="1134" w:type="dxa"/>
            <w:vAlign w:val="center"/>
          </w:tcPr>
          <w:p w14:paraId="4B67F04F" w14:textId="77777777" w:rsidR="009A1B6F" w:rsidRPr="009A1B6F" w:rsidRDefault="009A1B6F" w:rsidP="009A1B6F">
            <w:pPr>
              <w:jc w:val="center"/>
              <w:rPr>
                <w:sz w:val="22"/>
                <w:szCs w:val="22"/>
              </w:rPr>
            </w:pPr>
            <w:r w:rsidRPr="009A1B6F">
              <w:rPr>
                <w:sz w:val="22"/>
                <w:szCs w:val="22"/>
              </w:rPr>
              <w:t>11188218</w:t>
            </w:r>
          </w:p>
        </w:tc>
        <w:tc>
          <w:tcPr>
            <w:tcW w:w="1134" w:type="dxa"/>
            <w:vAlign w:val="center"/>
          </w:tcPr>
          <w:p w14:paraId="6D7ADCCA" w14:textId="77777777" w:rsidR="009A1B6F" w:rsidRPr="009A1B6F" w:rsidRDefault="009A1B6F" w:rsidP="009A1B6F">
            <w:pPr>
              <w:jc w:val="center"/>
              <w:rPr>
                <w:sz w:val="22"/>
                <w:szCs w:val="22"/>
              </w:rPr>
            </w:pPr>
            <w:r w:rsidRPr="009A1B6F">
              <w:rPr>
                <w:sz w:val="22"/>
                <w:szCs w:val="22"/>
              </w:rPr>
              <w:t>11188218</w:t>
            </w:r>
          </w:p>
        </w:tc>
        <w:tc>
          <w:tcPr>
            <w:tcW w:w="1134" w:type="dxa"/>
            <w:vAlign w:val="center"/>
          </w:tcPr>
          <w:p w14:paraId="1D752646" w14:textId="77777777" w:rsidR="009A1B6F" w:rsidRPr="009A1B6F" w:rsidRDefault="009A1B6F" w:rsidP="009A1B6F">
            <w:pPr>
              <w:jc w:val="center"/>
              <w:rPr>
                <w:sz w:val="22"/>
                <w:szCs w:val="22"/>
              </w:rPr>
            </w:pPr>
            <w:r w:rsidRPr="009A1B6F">
              <w:rPr>
                <w:sz w:val="22"/>
                <w:szCs w:val="22"/>
              </w:rPr>
              <w:t>11188218</w:t>
            </w:r>
          </w:p>
        </w:tc>
      </w:tr>
      <w:tr w:rsidR="009A1B6F" w:rsidRPr="009A1B6F" w14:paraId="42C4052B" w14:textId="77777777" w:rsidTr="00E8485B">
        <w:tc>
          <w:tcPr>
            <w:tcW w:w="992" w:type="dxa"/>
            <w:vAlign w:val="center"/>
          </w:tcPr>
          <w:p w14:paraId="5DD5C428" w14:textId="77777777" w:rsidR="009A1B6F" w:rsidRPr="009A1B6F" w:rsidRDefault="009A1B6F" w:rsidP="009A1B6F">
            <w:pPr>
              <w:jc w:val="center"/>
            </w:pPr>
            <w:r w:rsidRPr="009A1B6F">
              <w:t>2.3.</w:t>
            </w:r>
          </w:p>
        </w:tc>
        <w:tc>
          <w:tcPr>
            <w:tcW w:w="1985" w:type="dxa"/>
          </w:tcPr>
          <w:p w14:paraId="6CD314E9" w14:textId="77777777" w:rsidR="009A1B6F" w:rsidRPr="009A1B6F" w:rsidRDefault="009A1B6F" w:rsidP="009A1B6F">
            <w:r w:rsidRPr="009A1B6F">
              <w:t>Принято сточных вод по категориям потребителей</w:t>
            </w:r>
          </w:p>
        </w:tc>
        <w:tc>
          <w:tcPr>
            <w:tcW w:w="851" w:type="dxa"/>
            <w:vAlign w:val="center"/>
          </w:tcPr>
          <w:p w14:paraId="78D61B70"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48E78E00"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763F68A5" w14:textId="77777777" w:rsidR="009A1B6F" w:rsidRPr="009A1B6F" w:rsidRDefault="009A1B6F" w:rsidP="009A1B6F">
            <w:pPr>
              <w:jc w:val="center"/>
              <w:rPr>
                <w:sz w:val="22"/>
                <w:szCs w:val="22"/>
              </w:rPr>
            </w:pPr>
            <w:r w:rsidRPr="009A1B6F">
              <w:rPr>
                <w:sz w:val="22"/>
                <w:szCs w:val="22"/>
              </w:rPr>
              <w:t>15640915</w:t>
            </w:r>
          </w:p>
        </w:tc>
        <w:tc>
          <w:tcPr>
            <w:tcW w:w="1275" w:type="dxa"/>
            <w:vAlign w:val="center"/>
          </w:tcPr>
          <w:p w14:paraId="799E6930" w14:textId="77777777" w:rsidR="009A1B6F" w:rsidRPr="009A1B6F" w:rsidRDefault="009A1B6F" w:rsidP="009A1B6F">
            <w:pPr>
              <w:jc w:val="center"/>
              <w:rPr>
                <w:sz w:val="22"/>
                <w:szCs w:val="22"/>
              </w:rPr>
            </w:pPr>
            <w:r w:rsidRPr="009A1B6F">
              <w:rPr>
                <w:sz w:val="22"/>
                <w:szCs w:val="22"/>
              </w:rPr>
              <w:t>15640915</w:t>
            </w:r>
          </w:p>
        </w:tc>
        <w:tc>
          <w:tcPr>
            <w:tcW w:w="1276" w:type="dxa"/>
            <w:vAlign w:val="center"/>
          </w:tcPr>
          <w:p w14:paraId="4D366254" w14:textId="77777777" w:rsidR="009A1B6F" w:rsidRPr="009A1B6F" w:rsidRDefault="009A1B6F" w:rsidP="009A1B6F">
            <w:pPr>
              <w:jc w:val="center"/>
              <w:rPr>
                <w:sz w:val="22"/>
                <w:szCs w:val="22"/>
              </w:rPr>
            </w:pPr>
            <w:r w:rsidRPr="009A1B6F">
              <w:rPr>
                <w:sz w:val="22"/>
                <w:szCs w:val="22"/>
              </w:rPr>
              <w:t>15640915</w:t>
            </w:r>
          </w:p>
        </w:tc>
        <w:tc>
          <w:tcPr>
            <w:tcW w:w="1276" w:type="dxa"/>
            <w:vAlign w:val="center"/>
          </w:tcPr>
          <w:p w14:paraId="3A670F27"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1EBD0E75"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55E05653"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1A5C945B"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6CB4379B"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58C61943" w14:textId="77777777" w:rsidR="009A1B6F" w:rsidRPr="009A1B6F" w:rsidRDefault="009A1B6F" w:rsidP="009A1B6F">
            <w:pPr>
              <w:jc w:val="center"/>
              <w:rPr>
                <w:sz w:val="22"/>
                <w:szCs w:val="22"/>
              </w:rPr>
            </w:pPr>
            <w:r w:rsidRPr="009A1B6F">
              <w:rPr>
                <w:sz w:val="22"/>
                <w:szCs w:val="22"/>
              </w:rPr>
              <w:t>15640915</w:t>
            </w:r>
          </w:p>
        </w:tc>
      </w:tr>
      <w:tr w:rsidR="009A1B6F" w:rsidRPr="009A1B6F" w14:paraId="674F3126" w14:textId="77777777" w:rsidTr="00E8485B">
        <w:trPr>
          <w:trHeight w:val="594"/>
        </w:trPr>
        <w:tc>
          <w:tcPr>
            <w:tcW w:w="992" w:type="dxa"/>
            <w:vAlign w:val="center"/>
          </w:tcPr>
          <w:p w14:paraId="750716B0" w14:textId="77777777" w:rsidR="009A1B6F" w:rsidRPr="009A1B6F" w:rsidRDefault="009A1B6F" w:rsidP="009A1B6F">
            <w:pPr>
              <w:jc w:val="center"/>
            </w:pPr>
            <w:r w:rsidRPr="009A1B6F">
              <w:t>2.3.1.</w:t>
            </w:r>
          </w:p>
        </w:tc>
        <w:tc>
          <w:tcPr>
            <w:tcW w:w="1985" w:type="dxa"/>
          </w:tcPr>
          <w:p w14:paraId="2BFE5680" w14:textId="77777777" w:rsidR="009A1B6F" w:rsidRPr="009A1B6F" w:rsidRDefault="009A1B6F" w:rsidP="009A1B6F">
            <w:proofErr w:type="gramStart"/>
            <w:r w:rsidRPr="009A1B6F">
              <w:t>Потребитель-</w:t>
            </w:r>
            <w:proofErr w:type="spellStart"/>
            <w:r w:rsidRPr="009A1B6F">
              <w:t>ский</w:t>
            </w:r>
            <w:proofErr w:type="spellEnd"/>
            <w:proofErr w:type="gramEnd"/>
            <w:r w:rsidRPr="009A1B6F">
              <w:t xml:space="preserve"> рынок</w:t>
            </w:r>
          </w:p>
        </w:tc>
        <w:tc>
          <w:tcPr>
            <w:tcW w:w="851" w:type="dxa"/>
            <w:vAlign w:val="center"/>
          </w:tcPr>
          <w:p w14:paraId="57492A04"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CDDBA2A"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513BA783" w14:textId="77777777" w:rsidR="009A1B6F" w:rsidRPr="009A1B6F" w:rsidRDefault="009A1B6F" w:rsidP="009A1B6F">
            <w:pPr>
              <w:jc w:val="center"/>
              <w:rPr>
                <w:sz w:val="22"/>
                <w:szCs w:val="22"/>
              </w:rPr>
            </w:pPr>
            <w:r w:rsidRPr="009A1B6F">
              <w:rPr>
                <w:sz w:val="22"/>
                <w:szCs w:val="22"/>
              </w:rPr>
              <w:t>15640915</w:t>
            </w:r>
          </w:p>
        </w:tc>
        <w:tc>
          <w:tcPr>
            <w:tcW w:w="1275" w:type="dxa"/>
            <w:vAlign w:val="center"/>
          </w:tcPr>
          <w:p w14:paraId="789626A7" w14:textId="77777777" w:rsidR="009A1B6F" w:rsidRPr="009A1B6F" w:rsidRDefault="009A1B6F" w:rsidP="009A1B6F">
            <w:pPr>
              <w:jc w:val="center"/>
              <w:rPr>
                <w:sz w:val="22"/>
                <w:szCs w:val="22"/>
              </w:rPr>
            </w:pPr>
            <w:r w:rsidRPr="009A1B6F">
              <w:rPr>
                <w:sz w:val="22"/>
                <w:szCs w:val="22"/>
              </w:rPr>
              <w:t>15640915</w:t>
            </w:r>
          </w:p>
        </w:tc>
        <w:tc>
          <w:tcPr>
            <w:tcW w:w="1276" w:type="dxa"/>
            <w:vAlign w:val="center"/>
          </w:tcPr>
          <w:p w14:paraId="3355BB3F" w14:textId="77777777" w:rsidR="009A1B6F" w:rsidRPr="009A1B6F" w:rsidRDefault="009A1B6F" w:rsidP="009A1B6F">
            <w:pPr>
              <w:jc w:val="center"/>
              <w:rPr>
                <w:sz w:val="22"/>
                <w:szCs w:val="22"/>
              </w:rPr>
            </w:pPr>
            <w:r w:rsidRPr="009A1B6F">
              <w:rPr>
                <w:sz w:val="22"/>
                <w:szCs w:val="22"/>
              </w:rPr>
              <w:t>15640915</w:t>
            </w:r>
          </w:p>
        </w:tc>
        <w:tc>
          <w:tcPr>
            <w:tcW w:w="1276" w:type="dxa"/>
            <w:vAlign w:val="center"/>
          </w:tcPr>
          <w:p w14:paraId="7AFD2CFC"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5DB3BC3A"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5348E080"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2DD969C4"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08BB40D3" w14:textId="77777777" w:rsidR="009A1B6F" w:rsidRPr="009A1B6F" w:rsidRDefault="009A1B6F" w:rsidP="009A1B6F">
            <w:pPr>
              <w:jc w:val="center"/>
              <w:rPr>
                <w:sz w:val="22"/>
                <w:szCs w:val="22"/>
              </w:rPr>
            </w:pPr>
            <w:r w:rsidRPr="009A1B6F">
              <w:rPr>
                <w:sz w:val="22"/>
                <w:szCs w:val="22"/>
              </w:rPr>
              <w:t>15640915</w:t>
            </w:r>
          </w:p>
        </w:tc>
        <w:tc>
          <w:tcPr>
            <w:tcW w:w="1134" w:type="dxa"/>
            <w:vAlign w:val="center"/>
          </w:tcPr>
          <w:p w14:paraId="12B2901C" w14:textId="77777777" w:rsidR="009A1B6F" w:rsidRPr="009A1B6F" w:rsidRDefault="009A1B6F" w:rsidP="009A1B6F">
            <w:pPr>
              <w:jc w:val="center"/>
              <w:rPr>
                <w:sz w:val="22"/>
                <w:szCs w:val="22"/>
              </w:rPr>
            </w:pPr>
            <w:r w:rsidRPr="009A1B6F">
              <w:rPr>
                <w:sz w:val="22"/>
                <w:szCs w:val="22"/>
              </w:rPr>
              <w:t>15640915</w:t>
            </w:r>
          </w:p>
        </w:tc>
      </w:tr>
      <w:tr w:rsidR="009A1B6F" w:rsidRPr="009A1B6F" w14:paraId="583378E0" w14:textId="77777777" w:rsidTr="00E8485B">
        <w:trPr>
          <w:trHeight w:val="377"/>
        </w:trPr>
        <w:tc>
          <w:tcPr>
            <w:tcW w:w="992" w:type="dxa"/>
            <w:vAlign w:val="center"/>
          </w:tcPr>
          <w:p w14:paraId="641D7ABC" w14:textId="77777777" w:rsidR="009A1B6F" w:rsidRPr="009A1B6F" w:rsidRDefault="009A1B6F" w:rsidP="009A1B6F">
            <w:pPr>
              <w:jc w:val="center"/>
            </w:pPr>
            <w:r w:rsidRPr="009A1B6F">
              <w:t>2.3.1.1.</w:t>
            </w:r>
          </w:p>
        </w:tc>
        <w:tc>
          <w:tcPr>
            <w:tcW w:w="1985" w:type="dxa"/>
          </w:tcPr>
          <w:p w14:paraId="59FA68C5" w14:textId="77777777" w:rsidR="009A1B6F" w:rsidRPr="009A1B6F" w:rsidRDefault="009A1B6F" w:rsidP="009A1B6F">
            <w:r w:rsidRPr="009A1B6F">
              <w:t>- население</w:t>
            </w:r>
          </w:p>
        </w:tc>
        <w:tc>
          <w:tcPr>
            <w:tcW w:w="851" w:type="dxa"/>
            <w:vAlign w:val="center"/>
          </w:tcPr>
          <w:p w14:paraId="76922BAC"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60A26B14" w14:textId="77777777" w:rsidR="009A1B6F" w:rsidRPr="009A1B6F" w:rsidRDefault="009A1B6F" w:rsidP="009A1B6F">
            <w:pPr>
              <w:jc w:val="center"/>
              <w:rPr>
                <w:sz w:val="22"/>
                <w:szCs w:val="22"/>
              </w:rPr>
            </w:pPr>
            <w:r w:rsidRPr="009A1B6F">
              <w:rPr>
                <w:sz w:val="22"/>
                <w:szCs w:val="22"/>
              </w:rPr>
              <w:t>12734796</w:t>
            </w:r>
          </w:p>
        </w:tc>
        <w:tc>
          <w:tcPr>
            <w:tcW w:w="1134" w:type="dxa"/>
            <w:vAlign w:val="center"/>
          </w:tcPr>
          <w:p w14:paraId="51F2D95F" w14:textId="77777777" w:rsidR="009A1B6F" w:rsidRPr="009A1B6F" w:rsidRDefault="009A1B6F" w:rsidP="009A1B6F">
            <w:pPr>
              <w:jc w:val="center"/>
              <w:rPr>
                <w:sz w:val="22"/>
                <w:szCs w:val="22"/>
              </w:rPr>
            </w:pPr>
            <w:r w:rsidRPr="009A1B6F">
              <w:rPr>
                <w:sz w:val="22"/>
                <w:szCs w:val="22"/>
              </w:rPr>
              <w:t>12734796</w:t>
            </w:r>
          </w:p>
        </w:tc>
        <w:tc>
          <w:tcPr>
            <w:tcW w:w="1275" w:type="dxa"/>
            <w:vAlign w:val="center"/>
          </w:tcPr>
          <w:p w14:paraId="6C89FC0F" w14:textId="77777777" w:rsidR="009A1B6F" w:rsidRPr="009A1B6F" w:rsidRDefault="009A1B6F" w:rsidP="009A1B6F">
            <w:pPr>
              <w:jc w:val="center"/>
              <w:rPr>
                <w:sz w:val="22"/>
                <w:szCs w:val="22"/>
              </w:rPr>
            </w:pPr>
            <w:r w:rsidRPr="009A1B6F">
              <w:rPr>
                <w:sz w:val="22"/>
                <w:szCs w:val="22"/>
              </w:rPr>
              <w:t>12734796</w:t>
            </w:r>
          </w:p>
        </w:tc>
        <w:tc>
          <w:tcPr>
            <w:tcW w:w="1276" w:type="dxa"/>
            <w:vAlign w:val="center"/>
          </w:tcPr>
          <w:p w14:paraId="0497B088" w14:textId="77777777" w:rsidR="009A1B6F" w:rsidRPr="009A1B6F" w:rsidRDefault="009A1B6F" w:rsidP="009A1B6F">
            <w:pPr>
              <w:jc w:val="center"/>
              <w:rPr>
                <w:sz w:val="22"/>
                <w:szCs w:val="22"/>
              </w:rPr>
            </w:pPr>
            <w:r w:rsidRPr="009A1B6F">
              <w:rPr>
                <w:sz w:val="22"/>
                <w:szCs w:val="22"/>
              </w:rPr>
              <w:t>12734796</w:t>
            </w:r>
          </w:p>
        </w:tc>
        <w:tc>
          <w:tcPr>
            <w:tcW w:w="1276" w:type="dxa"/>
            <w:vAlign w:val="center"/>
          </w:tcPr>
          <w:p w14:paraId="4A5C063B" w14:textId="77777777" w:rsidR="009A1B6F" w:rsidRPr="009A1B6F" w:rsidRDefault="009A1B6F" w:rsidP="009A1B6F">
            <w:pPr>
              <w:jc w:val="center"/>
              <w:rPr>
                <w:sz w:val="22"/>
                <w:szCs w:val="22"/>
              </w:rPr>
            </w:pPr>
            <w:r w:rsidRPr="009A1B6F">
              <w:rPr>
                <w:sz w:val="22"/>
                <w:szCs w:val="22"/>
              </w:rPr>
              <w:t>12734796</w:t>
            </w:r>
          </w:p>
        </w:tc>
        <w:tc>
          <w:tcPr>
            <w:tcW w:w="1134" w:type="dxa"/>
            <w:vAlign w:val="center"/>
          </w:tcPr>
          <w:p w14:paraId="4767E172" w14:textId="77777777" w:rsidR="009A1B6F" w:rsidRPr="009A1B6F" w:rsidRDefault="009A1B6F" w:rsidP="009A1B6F">
            <w:pPr>
              <w:jc w:val="center"/>
              <w:rPr>
                <w:sz w:val="22"/>
                <w:szCs w:val="22"/>
              </w:rPr>
            </w:pPr>
            <w:r w:rsidRPr="009A1B6F">
              <w:rPr>
                <w:sz w:val="22"/>
                <w:szCs w:val="22"/>
              </w:rPr>
              <w:t>12734796</w:t>
            </w:r>
          </w:p>
        </w:tc>
        <w:tc>
          <w:tcPr>
            <w:tcW w:w="1134" w:type="dxa"/>
            <w:vAlign w:val="center"/>
          </w:tcPr>
          <w:p w14:paraId="7740AE59" w14:textId="77777777" w:rsidR="009A1B6F" w:rsidRPr="009A1B6F" w:rsidRDefault="009A1B6F" w:rsidP="009A1B6F">
            <w:pPr>
              <w:jc w:val="center"/>
              <w:rPr>
                <w:sz w:val="22"/>
                <w:szCs w:val="22"/>
              </w:rPr>
            </w:pPr>
            <w:r w:rsidRPr="009A1B6F">
              <w:rPr>
                <w:sz w:val="22"/>
                <w:szCs w:val="22"/>
              </w:rPr>
              <w:t>12734796</w:t>
            </w:r>
          </w:p>
        </w:tc>
        <w:tc>
          <w:tcPr>
            <w:tcW w:w="1134" w:type="dxa"/>
            <w:vAlign w:val="center"/>
          </w:tcPr>
          <w:p w14:paraId="076D87AB" w14:textId="77777777" w:rsidR="009A1B6F" w:rsidRPr="009A1B6F" w:rsidRDefault="009A1B6F" w:rsidP="009A1B6F">
            <w:pPr>
              <w:jc w:val="center"/>
              <w:rPr>
                <w:sz w:val="22"/>
                <w:szCs w:val="22"/>
              </w:rPr>
            </w:pPr>
            <w:r w:rsidRPr="009A1B6F">
              <w:rPr>
                <w:sz w:val="22"/>
                <w:szCs w:val="22"/>
              </w:rPr>
              <w:t>12734796</w:t>
            </w:r>
          </w:p>
        </w:tc>
        <w:tc>
          <w:tcPr>
            <w:tcW w:w="1134" w:type="dxa"/>
            <w:vAlign w:val="center"/>
          </w:tcPr>
          <w:p w14:paraId="0FFA5E00" w14:textId="77777777" w:rsidR="009A1B6F" w:rsidRPr="009A1B6F" w:rsidRDefault="009A1B6F" w:rsidP="009A1B6F">
            <w:pPr>
              <w:jc w:val="center"/>
              <w:rPr>
                <w:sz w:val="22"/>
                <w:szCs w:val="22"/>
              </w:rPr>
            </w:pPr>
            <w:r w:rsidRPr="009A1B6F">
              <w:rPr>
                <w:sz w:val="22"/>
                <w:szCs w:val="22"/>
              </w:rPr>
              <w:t>12734796</w:t>
            </w:r>
          </w:p>
        </w:tc>
        <w:tc>
          <w:tcPr>
            <w:tcW w:w="1134" w:type="dxa"/>
            <w:vAlign w:val="center"/>
          </w:tcPr>
          <w:p w14:paraId="12F4E64B" w14:textId="77777777" w:rsidR="009A1B6F" w:rsidRPr="009A1B6F" w:rsidRDefault="009A1B6F" w:rsidP="009A1B6F">
            <w:pPr>
              <w:jc w:val="center"/>
              <w:rPr>
                <w:sz w:val="22"/>
                <w:szCs w:val="22"/>
              </w:rPr>
            </w:pPr>
            <w:r w:rsidRPr="009A1B6F">
              <w:rPr>
                <w:sz w:val="22"/>
                <w:szCs w:val="22"/>
              </w:rPr>
              <w:t>12734796</w:t>
            </w:r>
          </w:p>
        </w:tc>
      </w:tr>
      <w:tr w:rsidR="009A1B6F" w:rsidRPr="009A1B6F" w14:paraId="764093E4" w14:textId="77777777" w:rsidTr="00E8485B">
        <w:tc>
          <w:tcPr>
            <w:tcW w:w="992" w:type="dxa"/>
            <w:vAlign w:val="center"/>
          </w:tcPr>
          <w:p w14:paraId="49B11AF7" w14:textId="77777777" w:rsidR="009A1B6F" w:rsidRPr="009A1B6F" w:rsidRDefault="009A1B6F" w:rsidP="009A1B6F">
            <w:pPr>
              <w:jc w:val="center"/>
            </w:pPr>
            <w:r w:rsidRPr="009A1B6F">
              <w:t>2.3.1.2.</w:t>
            </w:r>
          </w:p>
        </w:tc>
        <w:tc>
          <w:tcPr>
            <w:tcW w:w="1985" w:type="dxa"/>
          </w:tcPr>
          <w:p w14:paraId="2A645DA8" w14:textId="77777777" w:rsidR="009A1B6F" w:rsidRPr="009A1B6F" w:rsidRDefault="009A1B6F" w:rsidP="009A1B6F">
            <w:r w:rsidRPr="009A1B6F">
              <w:t>- прочие потребители</w:t>
            </w:r>
          </w:p>
        </w:tc>
        <w:tc>
          <w:tcPr>
            <w:tcW w:w="851" w:type="dxa"/>
            <w:vAlign w:val="center"/>
          </w:tcPr>
          <w:p w14:paraId="6769CD65"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60F993F3" w14:textId="77777777" w:rsidR="009A1B6F" w:rsidRPr="009A1B6F" w:rsidRDefault="009A1B6F" w:rsidP="009A1B6F">
            <w:pPr>
              <w:jc w:val="center"/>
              <w:rPr>
                <w:sz w:val="22"/>
                <w:szCs w:val="22"/>
              </w:rPr>
            </w:pPr>
            <w:r w:rsidRPr="009A1B6F">
              <w:rPr>
                <w:sz w:val="22"/>
                <w:szCs w:val="22"/>
              </w:rPr>
              <w:t>2906119</w:t>
            </w:r>
          </w:p>
        </w:tc>
        <w:tc>
          <w:tcPr>
            <w:tcW w:w="1134" w:type="dxa"/>
            <w:vAlign w:val="center"/>
          </w:tcPr>
          <w:p w14:paraId="61ADBF92" w14:textId="77777777" w:rsidR="009A1B6F" w:rsidRPr="009A1B6F" w:rsidRDefault="009A1B6F" w:rsidP="009A1B6F">
            <w:pPr>
              <w:jc w:val="center"/>
              <w:rPr>
                <w:sz w:val="22"/>
                <w:szCs w:val="22"/>
              </w:rPr>
            </w:pPr>
            <w:r w:rsidRPr="009A1B6F">
              <w:rPr>
                <w:sz w:val="22"/>
                <w:szCs w:val="22"/>
              </w:rPr>
              <w:t>2906119</w:t>
            </w:r>
          </w:p>
        </w:tc>
        <w:tc>
          <w:tcPr>
            <w:tcW w:w="1275" w:type="dxa"/>
            <w:vAlign w:val="center"/>
          </w:tcPr>
          <w:p w14:paraId="619B2C43" w14:textId="77777777" w:rsidR="009A1B6F" w:rsidRPr="009A1B6F" w:rsidRDefault="009A1B6F" w:rsidP="009A1B6F">
            <w:pPr>
              <w:jc w:val="center"/>
              <w:rPr>
                <w:sz w:val="22"/>
                <w:szCs w:val="22"/>
              </w:rPr>
            </w:pPr>
            <w:r w:rsidRPr="009A1B6F">
              <w:rPr>
                <w:sz w:val="22"/>
                <w:szCs w:val="22"/>
              </w:rPr>
              <w:t>2906119</w:t>
            </w:r>
          </w:p>
        </w:tc>
        <w:tc>
          <w:tcPr>
            <w:tcW w:w="1276" w:type="dxa"/>
            <w:vAlign w:val="center"/>
          </w:tcPr>
          <w:p w14:paraId="18FDF995" w14:textId="77777777" w:rsidR="009A1B6F" w:rsidRPr="009A1B6F" w:rsidRDefault="009A1B6F" w:rsidP="009A1B6F">
            <w:pPr>
              <w:jc w:val="center"/>
              <w:rPr>
                <w:sz w:val="22"/>
                <w:szCs w:val="22"/>
              </w:rPr>
            </w:pPr>
            <w:r w:rsidRPr="009A1B6F">
              <w:rPr>
                <w:sz w:val="22"/>
                <w:szCs w:val="22"/>
              </w:rPr>
              <w:t>2906119</w:t>
            </w:r>
          </w:p>
        </w:tc>
        <w:tc>
          <w:tcPr>
            <w:tcW w:w="1276" w:type="dxa"/>
            <w:vAlign w:val="center"/>
          </w:tcPr>
          <w:p w14:paraId="625C8A8A" w14:textId="77777777" w:rsidR="009A1B6F" w:rsidRPr="009A1B6F" w:rsidRDefault="009A1B6F" w:rsidP="009A1B6F">
            <w:pPr>
              <w:jc w:val="center"/>
              <w:rPr>
                <w:sz w:val="22"/>
                <w:szCs w:val="22"/>
              </w:rPr>
            </w:pPr>
            <w:r w:rsidRPr="009A1B6F">
              <w:rPr>
                <w:sz w:val="22"/>
                <w:szCs w:val="22"/>
              </w:rPr>
              <w:t>2906119</w:t>
            </w:r>
          </w:p>
        </w:tc>
        <w:tc>
          <w:tcPr>
            <w:tcW w:w="1134" w:type="dxa"/>
            <w:vAlign w:val="center"/>
          </w:tcPr>
          <w:p w14:paraId="133BBFEE" w14:textId="77777777" w:rsidR="009A1B6F" w:rsidRPr="009A1B6F" w:rsidRDefault="009A1B6F" w:rsidP="009A1B6F">
            <w:pPr>
              <w:jc w:val="center"/>
              <w:rPr>
                <w:sz w:val="22"/>
                <w:szCs w:val="22"/>
              </w:rPr>
            </w:pPr>
            <w:r w:rsidRPr="009A1B6F">
              <w:rPr>
                <w:sz w:val="22"/>
                <w:szCs w:val="22"/>
              </w:rPr>
              <w:t>2906119</w:t>
            </w:r>
          </w:p>
        </w:tc>
        <w:tc>
          <w:tcPr>
            <w:tcW w:w="1134" w:type="dxa"/>
            <w:vAlign w:val="center"/>
          </w:tcPr>
          <w:p w14:paraId="763EC13C" w14:textId="77777777" w:rsidR="009A1B6F" w:rsidRPr="009A1B6F" w:rsidRDefault="009A1B6F" w:rsidP="009A1B6F">
            <w:pPr>
              <w:jc w:val="center"/>
              <w:rPr>
                <w:sz w:val="22"/>
                <w:szCs w:val="22"/>
              </w:rPr>
            </w:pPr>
            <w:r w:rsidRPr="009A1B6F">
              <w:rPr>
                <w:sz w:val="22"/>
                <w:szCs w:val="22"/>
              </w:rPr>
              <w:t>2906119</w:t>
            </w:r>
          </w:p>
        </w:tc>
        <w:tc>
          <w:tcPr>
            <w:tcW w:w="1134" w:type="dxa"/>
            <w:vAlign w:val="center"/>
          </w:tcPr>
          <w:p w14:paraId="60880857" w14:textId="77777777" w:rsidR="009A1B6F" w:rsidRPr="009A1B6F" w:rsidRDefault="009A1B6F" w:rsidP="009A1B6F">
            <w:pPr>
              <w:jc w:val="center"/>
              <w:rPr>
                <w:sz w:val="22"/>
                <w:szCs w:val="22"/>
              </w:rPr>
            </w:pPr>
            <w:r w:rsidRPr="009A1B6F">
              <w:rPr>
                <w:sz w:val="22"/>
                <w:szCs w:val="22"/>
              </w:rPr>
              <w:t>2906119</w:t>
            </w:r>
          </w:p>
        </w:tc>
        <w:tc>
          <w:tcPr>
            <w:tcW w:w="1134" w:type="dxa"/>
            <w:vAlign w:val="center"/>
          </w:tcPr>
          <w:p w14:paraId="5DB4E106" w14:textId="77777777" w:rsidR="009A1B6F" w:rsidRPr="009A1B6F" w:rsidRDefault="009A1B6F" w:rsidP="009A1B6F">
            <w:pPr>
              <w:jc w:val="center"/>
              <w:rPr>
                <w:sz w:val="22"/>
                <w:szCs w:val="22"/>
              </w:rPr>
            </w:pPr>
            <w:r w:rsidRPr="009A1B6F">
              <w:rPr>
                <w:sz w:val="22"/>
                <w:szCs w:val="22"/>
              </w:rPr>
              <w:t>2906119</w:t>
            </w:r>
          </w:p>
        </w:tc>
        <w:tc>
          <w:tcPr>
            <w:tcW w:w="1134" w:type="dxa"/>
            <w:vAlign w:val="center"/>
          </w:tcPr>
          <w:p w14:paraId="7F2980D6" w14:textId="77777777" w:rsidR="009A1B6F" w:rsidRPr="009A1B6F" w:rsidRDefault="009A1B6F" w:rsidP="009A1B6F">
            <w:pPr>
              <w:jc w:val="center"/>
              <w:rPr>
                <w:sz w:val="22"/>
                <w:szCs w:val="22"/>
              </w:rPr>
            </w:pPr>
            <w:r w:rsidRPr="009A1B6F">
              <w:rPr>
                <w:sz w:val="22"/>
                <w:szCs w:val="22"/>
              </w:rPr>
              <w:t>2906119</w:t>
            </w:r>
          </w:p>
        </w:tc>
      </w:tr>
      <w:tr w:rsidR="009A1B6F" w:rsidRPr="009A1B6F" w14:paraId="601ED77B" w14:textId="77777777" w:rsidTr="00E8485B">
        <w:tc>
          <w:tcPr>
            <w:tcW w:w="992" w:type="dxa"/>
            <w:vAlign w:val="center"/>
          </w:tcPr>
          <w:p w14:paraId="26767F4D" w14:textId="77777777" w:rsidR="009A1B6F" w:rsidRPr="009A1B6F" w:rsidRDefault="009A1B6F" w:rsidP="009A1B6F">
            <w:pPr>
              <w:jc w:val="center"/>
              <w:rPr>
                <w:sz w:val="28"/>
                <w:szCs w:val="28"/>
              </w:rPr>
            </w:pPr>
            <w:r w:rsidRPr="009A1B6F">
              <w:rPr>
                <w:sz w:val="28"/>
                <w:szCs w:val="28"/>
              </w:rPr>
              <w:lastRenderedPageBreak/>
              <w:t>1</w:t>
            </w:r>
          </w:p>
        </w:tc>
        <w:tc>
          <w:tcPr>
            <w:tcW w:w="1985" w:type="dxa"/>
            <w:vAlign w:val="center"/>
          </w:tcPr>
          <w:p w14:paraId="2AFE6EFC" w14:textId="77777777" w:rsidR="009A1B6F" w:rsidRPr="009A1B6F" w:rsidRDefault="009A1B6F" w:rsidP="009A1B6F">
            <w:pPr>
              <w:jc w:val="center"/>
              <w:rPr>
                <w:sz w:val="28"/>
                <w:szCs w:val="28"/>
              </w:rPr>
            </w:pPr>
            <w:r w:rsidRPr="009A1B6F">
              <w:rPr>
                <w:sz w:val="28"/>
                <w:szCs w:val="28"/>
              </w:rPr>
              <w:t>2</w:t>
            </w:r>
          </w:p>
        </w:tc>
        <w:tc>
          <w:tcPr>
            <w:tcW w:w="851" w:type="dxa"/>
            <w:vAlign w:val="center"/>
          </w:tcPr>
          <w:p w14:paraId="7DF4945B" w14:textId="77777777" w:rsidR="009A1B6F" w:rsidRPr="009A1B6F" w:rsidRDefault="009A1B6F" w:rsidP="009A1B6F">
            <w:pPr>
              <w:jc w:val="center"/>
              <w:rPr>
                <w:sz w:val="28"/>
                <w:szCs w:val="28"/>
              </w:rPr>
            </w:pPr>
            <w:r w:rsidRPr="009A1B6F">
              <w:rPr>
                <w:sz w:val="28"/>
                <w:szCs w:val="28"/>
              </w:rPr>
              <w:t>3</w:t>
            </w:r>
          </w:p>
        </w:tc>
        <w:tc>
          <w:tcPr>
            <w:tcW w:w="1134" w:type="dxa"/>
            <w:vAlign w:val="center"/>
          </w:tcPr>
          <w:p w14:paraId="2AEC6CF5" w14:textId="77777777" w:rsidR="009A1B6F" w:rsidRPr="009A1B6F" w:rsidRDefault="009A1B6F" w:rsidP="009A1B6F">
            <w:pPr>
              <w:jc w:val="center"/>
              <w:rPr>
                <w:sz w:val="28"/>
                <w:szCs w:val="28"/>
              </w:rPr>
            </w:pPr>
            <w:r w:rsidRPr="009A1B6F">
              <w:rPr>
                <w:sz w:val="28"/>
                <w:szCs w:val="28"/>
              </w:rPr>
              <w:t>4</w:t>
            </w:r>
          </w:p>
        </w:tc>
        <w:tc>
          <w:tcPr>
            <w:tcW w:w="1134" w:type="dxa"/>
            <w:vAlign w:val="center"/>
          </w:tcPr>
          <w:p w14:paraId="4B1CBD42" w14:textId="77777777" w:rsidR="009A1B6F" w:rsidRPr="009A1B6F" w:rsidRDefault="009A1B6F" w:rsidP="009A1B6F">
            <w:pPr>
              <w:jc w:val="center"/>
              <w:rPr>
                <w:sz w:val="28"/>
                <w:szCs w:val="28"/>
              </w:rPr>
            </w:pPr>
            <w:r w:rsidRPr="009A1B6F">
              <w:rPr>
                <w:sz w:val="28"/>
                <w:szCs w:val="28"/>
              </w:rPr>
              <w:t>5</w:t>
            </w:r>
          </w:p>
        </w:tc>
        <w:tc>
          <w:tcPr>
            <w:tcW w:w="1275" w:type="dxa"/>
            <w:vAlign w:val="center"/>
          </w:tcPr>
          <w:p w14:paraId="2895670B" w14:textId="77777777" w:rsidR="009A1B6F" w:rsidRPr="009A1B6F" w:rsidRDefault="009A1B6F" w:rsidP="009A1B6F">
            <w:pPr>
              <w:jc w:val="center"/>
              <w:rPr>
                <w:sz w:val="28"/>
                <w:szCs w:val="28"/>
              </w:rPr>
            </w:pPr>
            <w:r w:rsidRPr="009A1B6F">
              <w:rPr>
                <w:sz w:val="28"/>
                <w:szCs w:val="28"/>
              </w:rPr>
              <w:t>6</w:t>
            </w:r>
          </w:p>
        </w:tc>
        <w:tc>
          <w:tcPr>
            <w:tcW w:w="1276" w:type="dxa"/>
            <w:vAlign w:val="center"/>
          </w:tcPr>
          <w:p w14:paraId="069ED137" w14:textId="77777777" w:rsidR="009A1B6F" w:rsidRPr="009A1B6F" w:rsidRDefault="009A1B6F" w:rsidP="009A1B6F">
            <w:pPr>
              <w:jc w:val="center"/>
              <w:rPr>
                <w:sz w:val="28"/>
                <w:szCs w:val="28"/>
              </w:rPr>
            </w:pPr>
            <w:r w:rsidRPr="009A1B6F">
              <w:rPr>
                <w:sz w:val="28"/>
                <w:szCs w:val="28"/>
              </w:rPr>
              <w:t>7</w:t>
            </w:r>
          </w:p>
        </w:tc>
        <w:tc>
          <w:tcPr>
            <w:tcW w:w="1276" w:type="dxa"/>
            <w:vAlign w:val="center"/>
          </w:tcPr>
          <w:p w14:paraId="15CCD1A5" w14:textId="77777777" w:rsidR="009A1B6F" w:rsidRPr="009A1B6F" w:rsidRDefault="009A1B6F" w:rsidP="009A1B6F">
            <w:pPr>
              <w:jc w:val="center"/>
              <w:rPr>
                <w:sz w:val="28"/>
                <w:szCs w:val="28"/>
              </w:rPr>
            </w:pPr>
            <w:r w:rsidRPr="009A1B6F">
              <w:rPr>
                <w:sz w:val="28"/>
                <w:szCs w:val="28"/>
              </w:rPr>
              <w:t>8</w:t>
            </w:r>
          </w:p>
        </w:tc>
        <w:tc>
          <w:tcPr>
            <w:tcW w:w="1134" w:type="dxa"/>
            <w:vAlign w:val="center"/>
          </w:tcPr>
          <w:p w14:paraId="6D93764A" w14:textId="77777777" w:rsidR="009A1B6F" w:rsidRPr="009A1B6F" w:rsidRDefault="009A1B6F" w:rsidP="009A1B6F">
            <w:pPr>
              <w:jc w:val="center"/>
              <w:rPr>
                <w:sz w:val="28"/>
                <w:szCs w:val="28"/>
              </w:rPr>
            </w:pPr>
            <w:r w:rsidRPr="009A1B6F">
              <w:rPr>
                <w:sz w:val="28"/>
                <w:szCs w:val="28"/>
              </w:rPr>
              <w:t>9</w:t>
            </w:r>
          </w:p>
        </w:tc>
        <w:tc>
          <w:tcPr>
            <w:tcW w:w="1134" w:type="dxa"/>
            <w:vAlign w:val="center"/>
          </w:tcPr>
          <w:p w14:paraId="4D2DDC6F" w14:textId="77777777" w:rsidR="009A1B6F" w:rsidRPr="009A1B6F" w:rsidRDefault="009A1B6F" w:rsidP="009A1B6F">
            <w:pPr>
              <w:jc w:val="center"/>
              <w:rPr>
                <w:sz w:val="28"/>
                <w:szCs w:val="28"/>
              </w:rPr>
            </w:pPr>
            <w:r w:rsidRPr="009A1B6F">
              <w:rPr>
                <w:sz w:val="28"/>
                <w:szCs w:val="28"/>
              </w:rPr>
              <w:t>10</w:t>
            </w:r>
          </w:p>
        </w:tc>
        <w:tc>
          <w:tcPr>
            <w:tcW w:w="1134" w:type="dxa"/>
            <w:vAlign w:val="center"/>
          </w:tcPr>
          <w:p w14:paraId="736E695C" w14:textId="77777777" w:rsidR="009A1B6F" w:rsidRPr="009A1B6F" w:rsidRDefault="009A1B6F" w:rsidP="009A1B6F">
            <w:pPr>
              <w:jc w:val="center"/>
              <w:rPr>
                <w:sz w:val="28"/>
                <w:szCs w:val="28"/>
              </w:rPr>
            </w:pPr>
            <w:r w:rsidRPr="009A1B6F">
              <w:rPr>
                <w:sz w:val="28"/>
                <w:szCs w:val="28"/>
              </w:rPr>
              <w:t>11</w:t>
            </w:r>
          </w:p>
        </w:tc>
        <w:tc>
          <w:tcPr>
            <w:tcW w:w="1134" w:type="dxa"/>
            <w:vAlign w:val="center"/>
          </w:tcPr>
          <w:p w14:paraId="6DCCE2DC" w14:textId="77777777" w:rsidR="009A1B6F" w:rsidRPr="009A1B6F" w:rsidRDefault="009A1B6F" w:rsidP="009A1B6F">
            <w:pPr>
              <w:jc w:val="center"/>
              <w:rPr>
                <w:sz w:val="28"/>
                <w:szCs w:val="28"/>
              </w:rPr>
            </w:pPr>
            <w:r w:rsidRPr="009A1B6F">
              <w:rPr>
                <w:sz w:val="28"/>
                <w:szCs w:val="28"/>
              </w:rPr>
              <w:t>12</w:t>
            </w:r>
          </w:p>
        </w:tc>
        <w:tc>
          <w:tcPr>
            <w:tcW w:w="1134" w:type="dxa"/>
            <w:vAlign w:val="center"/>
          </w:tcPr>
          <w:p w14:paraId="6827F640" w14:textId="77777777" w:rsidR="009A1B6F" w:rsidRPr="009A1B6F" w:rsidRDefault="009A1B6F" w:rsidP="009A1B6F">
            <w:pPr>
              <w:jc w:val="center"/>
              <w:rPr>
                <w:sz w:val="28"/>
                <w:szCs w:val="28"/>
              </w:rPr>
            </w:pPr>
            <w:r w:rsidRPr="009A1B6F">
              <w:rPr>
                <w:sz w:val="28"/>
                <w:szCs w:val="28"/>
              </w:rPr>
              <w:t>13</w:t>
            </w:r>
          </w:p>
        </w:tc>
      </w:tr>
      <w:tr w:rsidR="009A1B6F" w:rsidRPr="009A1B6F" w14:paraId="5B95FBA4" w14:textId="77777777" w:rsidTr="00E8485B">
        <w:tc>
          <w:tcPr>
            <w:tcW w:w="992" w:type="dxa"/>
            <w:vAlign w:val="center"/>
          </w:tcPr>
          <w:p w14:paraId="1A3D688C" w14:textId="77777777" w:rsidR="009A1B6F" w:rsidRPr="009A1B6F" w:rsidRDefault="009A1B6F" w:rsidP="009A1B6F">
            <w:pPr>
              <w:jc w:val="center"/>
            </w:pPr>
            <w:r w:rsidRPr="009A1B6F">
              <w:t>2.3.2.</w:t>
            </w:r>
          </w:p>
        </w:tc>
        <w:tc>
          <w:tcPr>
            <w:tcW w:w="1985" w:type="dxa"/>
          </w:tcPr>
          <w:p w14:paraId="40E074B0" w14:textId="77777777" w:rsidR="009A1B6F" w:rsidRPr="009A1B6F" w:rsidRDefault="009A1B6F" w:rsidP="009A1B6F">
            <w:r w:rsidRPr="009A1B6F">
              <w:t>Собственные нужды производства</w:t>
            </w:r>
          </w:p>
        </w:tc>
        <w:tc>
          <w:tcPr>
            <w:tcW w:w="851" w:type="dxa"/>
            <w:vAlign w:val="center"/>
          </w:tcPr>
          <w:p w14:paraId="7DE955C1"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7B8BDACD" w14:textId="77777777" w:rsidR="009A1B6F" w:rsidRPr="009A1B6F" w:rsidRDefault="009A1B6F" w:rsidP="009A1B6F">
            <w:pPr>
              <w:jc w:val="center"/>
              <w:rPr>
                <w:sz w:val="22"/>
              </w:rPr>
            </w:pPr>
            <w:r w:rsidRPr="009A1B6F">
              <w:rPr>
                <w:sz w:val="22"/>
              </w:rPr>
              <w:t>-</w:t>
            </w:r>
          </w:p>
        </w:tc>
        <w:tc>
          <w:tcPr>
            <w:tcW w:w="1134" w:type="dxa"/>
            <w:vAlign w:val="center"/>
          </w:tcPr>
          <w:p w14:paraId="3F55D6E5" w14:textId="77777777" w:rsidR="009A1B6F" w:rsidRPr="009A1B6F" w:rsidRDefault="009A1B6F" w:rsidP="009A1B6F">
            <w:pPr>
              <w:jc w:val="center"/>
              <w:rPr>
                <w:sz w:val="22"/>
              </w:rPr>
            </w:pPr>
            <w:r w:rsidRPr="009A1B6F">
              <w:rPr>
                <w:sz w:val="22"/>
              </w:rPr>
              <w:t>-</w:t>
            </w:r>
          </w:p>
        </w:tc>
        <w:tc>
          <w:tcPr>
            <w:tcW w:w="1275" w:type="dxa"/>
            <w:vAlign w:val="center"/>
          </w:tcPr>
          <w:p w14:paraId="5B21E2BC" w14:textId="77777777" w:rsidR="009A1B6F" w:rsidRPr="009A1B6F" w:rsidRDefault="009A1B6F" w:rsidP="009A1B6F">
            <w:pPr>
              <w:jc w:val="center"/>
              <w:rPr>
                <w:sz w:val="22"/>
              </w:rPr>
            </w:pPr>
            <w:r w:rsidRPr="009A1B6F">
              <w:rPr>
                <w:sz w:val="22"/>
              </w:rPr>
              <w:t>-</w:t>
            </w:r>
          </w:p>
        </w:tc>
        <w:tc>
          <w:tcPr>
            <w:tcW w:w="1276" w:type="dxa"/>
            <w:vAlign w:val="center"/>
          </w:tcPr>
          <w:p w14:paraId="3E043471" w14:textId="77777777" w:rsidR="009A1B6F" w:rsidRPr="009A1B6F" w:rsidRDefault="009A1B6F" w:rsidP="009A1B6F">
            <w:pPr>
              <w:jc w:val="center"/>
              <w:rPr>
                <w:sz w:val="22"/>
              </w:rPr>
            </w:pPr>
            <w:r w:rsidRPr="009A1B6F">
              <w:rPr>
                <w:sz w:val="22"/>
              </w:rPr>
              <w:t>-</w:t>
            </w:r>
          </w:p>
        </w:tc>
        <w:tc>
          <w:tcPr>
            <w:tcW w:w="1276" w:type="dxa"/>
            <w:vAlign w:val="center"/>
          </w:tcPr>
          <w:p w14:paraId="425CAD57" w14:textId="77777777" w:rsidR="009A1B6F" w:rsidRPr="009A1B6F" w:rsidRDefault="009A1B6F" w:rsidP="009A1B6F">
            <w:pPr>
              <w:jc w:val="center"/>
              <w:rPr>
                <w:sz w:val="22"/>
              </w:rPr>
            </w:pPr>
            <w:r w:rsidRPr="009A1B6F">
              <w:rPr>
                <w:sz w:val="22"/>
              </w:rPr>
              <w:t>-</w:t>
            </w:r>
          </w:p>
        </w:tc>
        <w:tc>
          <w:tcPr>
            <w:tcW w:w="1134" w:type="dxa"/>
            <w:vAlign w:val="center"/>
          </w:tcPr>
          <w:p w14:paraId="7872B7B9" w14:textId="77777777" w:rsidR="009A1B6F" w:rsidRPr="009A1B6F" w:rsidRDefault="009A1B6F" w:rsidP="009A1B6F">
            <w:pPr>
              <w:jc w:val="center"/>
              <w:rPr>
                <w:sz w:val="22"/>
              </w:rPr>
            </w:pPr>
            <w:r w:rsidRPr="009A1B6F">
              <w:rPr>
                <w:sz w:val="22"/>
              </w:rPr>
              <w:t>-</w:t>
            </w:r>
          </w:p>
        </w:tc>
        <w:tc>
          <w:tcPr>
            <w:tcW w:w="1134" w:type="dxa"/>
            <w:vAlign w:val="center"/>
          </w:tcPr>
          <w:p w14:paraId="63FF1B3B" w14:textId="77777777" w:rsidR="009A1B6F" w:rsidRPr="009A1B6F" w:rsidRDefault="009A1B6F" w:rsidP="009A1B6F">
            <w:pPr>
              <w:jc w:val="center"/>
              <w:rPr>
                <w:sz w:val="22"/>
              </w:rPr>
            </w:pPr>
            <w:r w:rsidRPr="009A1B6F">
              <w:rPr>
                <w:sz w:val="22"/>
              </w:rPr>
              <w:t>-</w:t>
            </w:r>
          </w:p>
        </w:tc>
        <w:tc>
          <w:tcPr>
            <w:tcW w:w="1134" w:type="dxa"/>
            <w:vAlign w:val="center"/>
          </w:tcPr>
          <w:p w14:paraId="4CC49D58" w14:textId="77777777" w:rsidR="009A1B6F" w:rsidRPr="009A1B6F" w:rsidRDefault="009A1B6F" w:rsidP="009A1B6F">
            <w:pPr>
              <w:jc w:val="center"/>
              <w:rPr>
                <w:sz w:val="22"/>
              </w:rPr>
            </w:pPr>
            <w:r w:rsidRPr="009A1B6F">
              <w:rPr>
                <w:sz w:val="22"/>
              </w:rPr>
              <w:t>-</w:t>
            </w:r>
          </w:p>
        </w:tc>
        <w:tc>
          <w:tcPr>
            <w:tcW w:w="1134" w:type="dxa"/>
            <w:vAlign w:val="center"/>
          </w:tcPr>
          <w:p w14:paraId="2DD51CED" w14:textId="77777777" w:rsidR="009A1B6F" w:rsidRPr="009A1B6F" w:rsidRDefault="009A1B6F" w:rsidP="009A1B6F">
            <w:pPr>
              <w:jc w:val="center"/>
              <w:rPr>
                <w:sz w:val="22"/>
              </w:rPr>
            </w:pPr>
            <w:r w:rsidRPr="009A1B6F">
              <w:rPr>
                <w:sz w:val="22"/>
              </w:rPr>
              <w:t>-</w:t>
            </w:r>
          </w:p>
        </w:tc>
        <w:tc>
          <w:tcPr>
            <w:tcW w:w="1134" w:type="dxa"/>
            <w:vAlign w:val="center"/>
          </w:tcPr>
          <w:p w14:paraId="63C36F69" w14:textId="77777777" w:rsidR="009A1B6F" w:rsidRPr="009A1B6F" w:rsidRDefault="009A1B6F" w:rsidP="009A1B6F">
            <w:pPr>
              <w:jc w:val="center"/>
              <w:rPr>
                <w:sz w:val="22"/>
              </w:rPr>
            </w:pPr>
            <w:r w:rsidRPr="009A1B6F">
              <w:rPr>
                <w:sz w:val="22"/>
              </w:rPr>
              <w:t>-</w:t>
            </w:r>
          </w:p>
        </w:tc>
      </w:tr>
      <w:tr w:rsidR="009A1B6F" w:rsidRPr="009A1B6F" w14:paraId="310B1198" w14:textId="77777777" w:rsidTr="00E8485B">
        <w:tc>
          <w:tcPr>
            <w:tcW w:w="992" w:type="dxa"/>
            <w:vAlign w:val="center"/>
          </w:tcPr>
          <w:p w14:paraId="23E39D05" w14:textId="77777777" w:rsidR="009A1B6F" w:rsidRPr="009A1B6F" w:rsidRDefault="009A1B6F" w:rsidP="009A1B6F">
            <w:pPr>
              <w:jc w:val="center"/>
            </w:pPr>
            <w:r w:rsidRPr="009A1B6F">
              <w:t>2.4.</w:t>
            </w:r>
          </w:p>
        </w:tc>
        <w:tc>
          <w:tcPr>
            <w:tcW w:w="1985" w:type="dxa"/>
          </w:tcPr>
          <w:p w14:paraId="6E0B8581" w14:textId="77777777" w:rsidR="009A1B6F" w:rsidRPr="009A1B6F" w:rsidRDefault="009A1B6F" w:rsidP="009A1B6F">
            <w:r w:rsidRPr="009A1B6F">
              <w:t>Пропущено через собственные очистные сооружения</w:t>
            </w:r>
          </w:p>
        </w:tc>
        <w:tc>
          <w:tcPr>
            <w:tcW w:w="851" w:type="dxa"/>
            <w:vAlign w:val="center"/>
          </w:tcPr>
          <w:p w14:paraId="4B0DAB03"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66666363" w14:textId="77777777" w:rsidR="009A1B6F" w:rsidRPr="009A1B6F" w:rsidRDefault="009A1B6F" w:rsidP="009A1B6F">
            <w:pPr>
              <w:jc w:val="center"/>
              <w:rPr>
                <w:sz w:val="22"/>
              </w:rPr>
            </w:pPr>
            <w:r w:rsidRPr="009A1B6F">
              <w:rPr>
                <w:sz w:val="22"/>
              </w:rPr>
              <w:t>26829133</w:t>
            </w:r>
          </w:p>
        </w:tc>
        <w:tc>
          <w:tcPr>
            <w:tcW w:w="1134" w:type="dxa"/>
            <w:vAlign w:val="center"/>
          </w:tcPr>
          <w:p w14:paraId="00FFA9E1" w14:textId="77777777" w:rsidR="009A1B6F" w:rsidRPr="009A1B6F" w:rsidRDefault="009A1B6F" w:rsidP="009A1B6F">
            <w:pPr>
              <w:jc w:val="center"/>
              <w:rPr>
                <w:sz w:val="22"/>
              </w:rPr>
            </w:pPr>
            <w:r w:rsidRPr="009A1B6F">
              <w:rPr>
                <w:sz w:val="22"/>
              </w:rPr>
              <w:t>26829133</w:t>
            </w:r>
          </w:p>
        </w:tc>
        <w:tc>
          <w:tcPr>
            <w:tcW w:w="1275" w:type="dxa"/>
            <w:vAlign w:val="center"/>
          </w:tcPr>
          <w:p w14:paraId="6B24D934" w14:textId="77777777" w:rsidR="009A1B6F" w:rsidRPr="009A1B6F" w:rsidRDefault="009A1B6F" w:rsidP="009A1B6F">
            <w:pPr>
              <w:jc w:val="center"/>
              <w:rPr>
                <w:sz w:val="22"/>
              </w:rPr>
            </w:pPr>
            <w:r w:rsidRPr="009A1B6F">
              <w:rPr>
                <w:sz w:val="22"/>
              </w:rPr>
              <w:t>26829133</w:t>
            </w:r>
          </w:p>
        </w:tc>
        <w:tc>
          <w:tcPr>
            <w:tcW w:w="1276" w:type="dxa"/>
            <w:vAlign w:val="center"/>
          </w:tcPr>
          <w:p w14:paraId="7FAD9021" w14:textId="77777777" w:rsidR="009A1B6F" w:rsidRPr="009A1B6F" w:rsidRDefault="009A1B6F" w:rsidP="009A1B6F">
            <w:pPr>
              <w:jc w:val="center"/>
              <w:rPr>
                <w:sz w:val="22"/>
              </w:rPr>
            </w:pPr>
            <w:r w:rsidRPr="009A1B6F">
              <w:rPr>
                <w:sz w:val="22"/>
              </w:rPr>
              <w:t>26829133</w:t>
            </w:r>
          </w:p>
        </w:tc>
        <w:tc>
          <w:tcPr>
            <w:tcW w:w="1276" w:type="dxa"/>
            <w:vAlign w:val="center"/>
          </w:tcPr>
          <w:p w14:paraId="407F517A" w14:textId="77777777" w:rsidR="009A1B6F" w:rsidRPr="009A1B6F" w:rsidRDefault="009A1B6F" w:rsidP="009A1B6F">
            <w:pPr>
              <w:jc w:val="center"/>
              <w:rPr>
                <w:sz w:val="22"/>
              </w:rPr>
            </w:pPr>
            <w:r w:rsidRPr="009A1B6F">
              <w:rPr>
                <w:sz w:val="22"/>
              </w:rPr>
              <w:t>26829133</w:t>
            </w:r>
          </w:p>
        </w:tc>
        <w:tc>
          <w:tcPr>
            <w:tcW w:w="1134" w:type="dxa"/>
            <w:vAlign w:val="center"/>
          </w:tcPr>
          <w:p w14:paraId="6F65892A" w14:textId="77777777" w:rsidR="009A1B6F" w:rsidRPr="009A1B6F" w:rsidRDefault="009A1B6F" w:rsidP="009A1B6F">
            <w:pPr>
              <w:jc w:val="center"/>
              <w:rPr>
                <w:sz w:val="22"/>
              </w:rPr>
            </w:pPr>
            <w:r w:rsidRPr="009A1B6F">
              <w:rPr>
                <w:sz w:val="22"/>
              </w:rPr>
              <w:t>26829133</w:t>
            </w:r>
          </w:p>
        </w:tc>
        <w:tc>
          <w:tcPr>
            <w:tcW w:w="1134" w:type="dxa"/>
            <w:vAlign w:val="center"/>
          </w:tcPr>
          <w:p w14:paraId="254BF3EA" w14:textId="77777777" w:rsidR="009A1B6F" w:rsidRPr="009A1B6F" w:rsidRDefault="009A1B6F" w:rsidP="009A1B6F">
            <w:pPr>
              <w:jc w:val="center"/>
              <w:rPr>
                <w:sz w:val="22"/>
              </w:rPr>
            </w:pPr>
            <w:r w:rsidRPr="009A1B6F">
              <w:rPr>
                <w:sz w:val="22"/>
              </w:rPr>
              <w:t>26829133</w:t>
            </w:r>
          </w:p>
        </w:tc>
        <w:tc>
          <w:tcPr>
            <w:tcW w:w="1134" w:type="dxa"/>
            <w:vAlign w:val="center"/>
          </w:tcPr>
          <w:p w14:paraId="6DD921F6" w14:textId="77777777" w:rsidR="009A1B6F" w:rsidRPr="009A1B6F" w:rsidRDefault="009A1B6F" w:rsidP="009A1B6F">
            <w:pPr>
              <w:jc w:val="center"/>
              <w:rPr>
                <w:sz w:val="22"/>
              </w:rPr>
            </w:pPr>
            <w:r w:rsidRPr="009A1B6F">
              <w:rPr>
                <w:sz w:val="22"/>
              </w:rPr>
              <w:t>26829133</w:t>
            </w:r>
          </w:p>
        </w:tc>
        <w:tc>
          <w:tcPr>
            <w:tcW w:w="1134" w:type="dxa"/>
            <w:vAlign w:val="center"/>
          </w:tcPr>
          <w:p w14:paraId="3DF8BEEC" w14:textId="77777777" w:rsidR="009A1B6F" w:rsidRPr="009A1B6F" w:rsidRDefault="009A1B6F" w:rsidP="009A1B6F">
            <w:pPr>
              <w:jc w:val="center"/>
              <w:rPr>
                <w:sz w:val="22"/>
              </w:rPr>
            </w:pPr>
            <w:r w:rsidRPr="009A1B6F">
              <w:rPr>
                <w:sz w:val="22"/>
              </w:rPr>
              <w:t>26829133</w:t>
            </w:r>
          </w:p>
        </w:tc>
        <w:tc>
          <w:tcPr>
            <w:tcW w:w="1134" w:type="dxa"/>
            <w:vAlign w:val="center"/>
          </w:tcPr>
          <w:p w14:paraId="0AC13496" w14:textId="77777777" w:rsidR="009A1B6F" w:rsidRPr="009A1B6F" w:rsidRDefault="009A1B6F" w:rsidP="009A1B6F">
            <w:pPr>
              <w:jc w:val="center"/>
              <w:rPr>
                <w:sz w:val="22"/>
              </w:rPr>
            </w:pPr>
            <w:r w:rsidRPr="009A1B6F">
              <w:rPr>
                <w:sz w:val="22"/>
              </w:rPr>
              <w:t>26829133</w:t>
            </w:r>
          </w:p>
        </w:tc>
      </w:tr>
      <w:tr w:rsidR="009A1B6F" w:rsidRPr="009A1B6F" w14:paraId="5058C46E" w14:textId="77777777" w:rsidTr="00E8485B">
        <w:tc>
          <w:tcPr>
            <w:tcW w:w="15593" w:type="dxa"/>
            <w:gridSpan w:val="13"/>
            <w:vAlign w:val="center"/>
          </w:tcPr>
          <w:p w14:paraId="10AEC96A" w14:textId="77777777" w:rsidR="009A1B6F" w:rsidRPr="009A1B6F" w:rsidRDefault="009A1B6F" w:rsidP="009A1B6F">
            <w:pPr>
              <w:jc w:val="center"/>
              <w:rPr>
                <w:sz w:val="28"/>
                <w:szCs w:val="28"/>
              </w:rPr>
            </w:pPr>
            <w:r w:rsidRPr="009A1B6F">
              <w:rPr>
                <w:sz w:val="28"/>
                <w:szCs w:val="28"/>
              </w:rPr>
              <w:t xml:space="preserve">3. Водоотведение сточных вод, отводимых потребителями </w:t>
            </w:r>
          </w:p>
          <w:p w14:paraId="1C71AF24" w14:textId="77777777" w:rsidR="009A1B6F" w:rsidRPr="009A1B6F" w:rsidRDefault="009A1B6F" w:rsidP="009A1B6F">
            <w:pPr>
              <w:jc w:val="center"/>
            </w:pPr>
            <w:r w:rsidRPr="009A1B6F">
              <w:rPr>
                <w:sz w:val="28"/>
                <w:szCs w:val="28"/>
              </w:rPr>
              <w:t>в камеру гашения по ул. Волгоградской, 45 канализационного коллектора ДУ-1000 мм</w:t>
            </w:r>
          </w:p>
        </w:tc>
      </w:tr>
      <w:tr w:rsidR="009A1B6F" w:rsidRPr="009A1B6F" w14:paraId="480C05C6" w14:textId="77777777" w:rsidTr="00E8485B">
        <w:tc>
          <w:tcPr>
            <w:tcW w:w="992" w:type="dxa"/>
            <w:vAlign w:val="center"/>
          </w:tcPr>
          <w:p w14:paraId="78748D52" w14:textId="77777777" w:rsidR="009A1B6F" w:rsidRPr="009A1B6F" w:rsidRDefault="009A1B6F" w:rsidP="009A1B6F">
            <w:pPr>
              <w:jc w:val="center"/>
            </w:pPr>
            <w:r w:rsidRPr="009A1B6F">
              <w:t>3.1.</w:t>
            </w:r>
          </w:p>
        </w:tc>
        <w:tc>
          <w:tcPr>
            <w:tcW w:w="1985" w:type="dxa"/>
          </w:tcPr>
          <w:p w14:paraId="2A5E6911" w14:textId="77777777" w:rsidR="009A1B6F" w:rsidRPr="009A1B6F" w:rsidRDefault="009A1B6F" w:rsidP="009A1B6F">
            <w:r w:rsidRPr="009A1B6F">
              <w:t>Объем отведенных стоков</w:t>
            </w:r>
          </w:p>
        </w:tc>
        <w:tc>
          <w:tcPr>
            <w:tcW w:w="851" w:type="dxa"/>
            <w:vAlign w:val="center"/>
          </w:tcPr>
          <w:p w14:paraId="02F188C5"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0718AE02"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58D83E4C" w14:textId="77777777" w:rsidR="009A1B6F" w:rsidRPr="009A1B6F" w:rsidRDefault="009A1B6F" w:rsidP="009A1B6F">
            <w:pPr>
              <w:jc w:val="center"/>
              <w:rPr>
                <w:sz w:val="22"/>
                <w:szCs w:val="22"/>
              </w:rPr>
            </w:pPr>
            <w:r w:rsidRPr="009A1B6F">
              <w:rPr>
                <w:sz w:val="22"/>
                <w:szCs w:val="22"/>
              </w:rPr>
              <w:t>518976</w:t>
            </w:r>
          </w:p>
        </w:tc>
        <w:tc>
          <w:tcPr>
            <w:tcW w:w="1275" w:type="dxa"/>
            <w:vAlign w:val="center"/>
          </w:tcPr>
          <w:p w14:paraId="7ADAC396" w14:textId="77777777" w:rsidR="009A1B6F" w:rsidRPr="009A1B6F" w:rsidRDefault="009A1B6F" w:rsidP="009A1B6F">
            <w:pPr>
              <w:jc w:val="center"/>
              <w:rPr>
                <w:sz w:val="22"/>
                <w:szCs w:val="22"/>
              </w:rPr>
            </w:pPr>
            <w:r w:rsidRPr="009A1B6F">
              <w:rPr>
                <w:sz w:val="22"/>
                <w:szCs w:val="22"/>
              </w:rPr>
              <w:t>518976</w:t>
            </w:r>
          </w:p>
        </w:tc>
        <w:tc>
          <w:tcPr>
            <w:tcW w:w="1276" w:type="dxa"/>
            <w:vAlign w:val="center"/>
          </w:tcPr>
          <w:p w14:paraId="358E482E" w14:textId="77777777" w:rsidR="009A1B6F" w:rsidRPr="009A1B6F" w:rsidRDefault="009A1B6F" w:rsidP="009A1B6F">
            <w:pPr>
              <w:jc w:val="center"/>
              <w:rPr>
                <w:sz w:val="22"/>
                <w:szCs w:val="22"/>
              </w:rPr>
            </w:pPr>
            <w:r w:rsidRPr="009A1B6F">
              <w:rPr>
                <w:sz w:val="22"/>
                <w:szCs w:val="22"/>
              </w:rPr>
              <w:t>518976</w:t>
            </w:r>
          </w:p>
        </w:tc>
        <w:tc>
          <w:tcPr>
            <w:tcW w:w="1276" w:type="dxa"/>
            <w:vAlign w:val="center"/>
          </w:tcPr>
          <w:p w14:paraId="2E73DBC3"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2DC29385"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1CA21A54"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11D8C729"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445D1DAD"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43484F03" w14:textId="77777777" w:rsidR="009A1B6F" w:rsidRPr="009A1B6F" w:rsidRDefault="009A1B6F" w:rsidP="009A1B6F">
            <w:pPr>
              <w:jc w:val="center"/>
              <w:rPr>
                <w:sz w:val="22"/>
                <w:szCs w:val="22"/>
              </w:rPr>
            </w:pPr>
            <w:r w:rsidRPr="009A1B6F">
              <w:rPr>
                <w:sz w:val="22"/>
                <w:szCs w:val="22"/>
              </w:rPr>
              <w:t>518976</w:t>
            </w:r>
          </w:p>
        </w:tc>
      </w:tr>
      <w:tr w:rsidR="009A1B6F" w:rsidRPr="009A1B6F" w14:paraId="0C2F6ABE" w14:textId="77777777" w:rsidTr="00E8485B">
        <w:tc>
          <w:tcPr>
            <w:tcW w:w="992" w:type="dxa"/>
            <w:vAlign w:val="center"/>
          </w:tcPr>
          <w:p w14:paraId="1046550C" w14:textId="77777777" w:rsidR="009A1B6F" w:rsidRPr="009A1B6F" w:rsidRDefault="009A1B6F" w:rsidP="009A1B6F">
            <w:pPr>
              <w:jc w:val="center"/>
            </w:pPr>
            <w:r w:rsidRPr="009A1B6F">
              <w:t>3.2.</w:t>
            </w:r>
          </w:p>
        </w:tc>
        <w:tc>
          <w:tcPr>
            <w:tcW w:w="1985" w:type="dxa"/>
          </w:tcPr>
          <w:p w14:paraId="75397836" w14:textId="77777777" w:rsidR="009A1B6F" w:rsidRPr="009A1B6F" w:rsidRDefault="009A1B6F" w:rsidP="009A1B6F">
            <w:r w:rsidRPr="009A1B6F">
              <w:t>Хозяйственные нужды предприятия</w:t>
            </w:r>
          </w:p>
        </w:tc>
        <w:tc>
          <w:tcPr>
            <w:tcW w:w="851" w:type="dxa"/>
            <w:vAlign w:val="center"/>
          </w:tcPr>
          <w:p w14:paraId="38C59B11"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0FDAA0F0" w14:textId="77777777" w:rsidR="009A1B6F" w:rsidRPr="009A1B6F" w:rsidRDefault="009A1B6F" w:rsidP="009A1B6F">
            <w:pPr>
              <w:jc w:val="center"/>
              <w:rPr>
                <w:sz w:val="22"/>
                <w:szCs w:val="22"/>
              </w:rPr>
            </w:pPr>
            <w:r w:rsidRPr="009A1B6F">
              <w:rPr>
                <w:sz w:val="22"/>
                <w:szCs w:val="22"/>
              </w:rPr>
              <w:t>243359</w:t>
            </w:r>
          </w:p>
        </w:tc>
        <w:tc>
          <w:tcPr>
            <w:tcW w:w="1134" w:type="dxa"/>
            <w:vAlign w:val="center"/>
          </w:tcPr>
          <w:p w14:paraId="515CCEC9" w14:textId="77777777" w:rsidR="009A1B6F" w:rsidRPr="009A1B6F" w:rsidRDefault="009A1B6F" w:rsidP="009A1B6F">
            <w:pPr>
              <w:jc w:val="center"/>
              <w:rPr>
                <w:sz w:val="22"/>
                <w:szCs w:val="22"/>
              </w:rPr>
            </w:pPr>
            <w:r w:rsidRPr="009A1B6F">
              <w:rPr>
                <w:sz w:val="22"/>
                <w:szCs w:val="22"/>
              </w:rPr>
              <w:t>243359</w:t>
            </w:r>
          </w:p>
        </w:tc>
        <w:tc>
          <w:tcPr>
            <w:tcW w:w="1275" w:type="dxa"/>
            <w:vAlign w:val="center"/>
          </w:tcPr>
          <w:p w14:paraId="7075C650" w14:textId="77777777" w:rsidR="009A1B6F" w:rsidRPr="009A1B6F" w:rsidRDefault="009A1B6F" w:rsidP="009A1B6F">
            <w:pPr>
              <w:jc w:val="center"/>
              <w:rPr>
                <w:sz w:val="22"/>
                <w:szCs w:val="22"/>
              </w:rPr>
            </w:pPr>
            <w:r w:rsidRPr="009A1B6F">
              <w:rPr>
                <w:sz w:val="22"/>
                <w:szCs w:val="22"/>
              </w:rPr>
              <w:t>243359</w:t>
            </w:r>
          </w:p>
        </w:tc>
        <w:tc>
          <w:tcPr>
            <w:tcW w:w="1276" w:type="dxa"/>
            <w:vAlign w:val="center"/>
          </w:tcPr>
          <w:p w14:paraId="7145EE56" w14:textId="77777777" w:rsidR="009A1B6F" w:rsidRPr="009A1B6F" w:rsidRDefault="009A1B6F" w:rsidP="009A1B6F">
            <w:pPr>
              <w:jc w:val="center"/>
              <w:rPr>
                <w:sz w:val="22"/>
                <w:szCs w:val="22"/>
              </w:rPr>
            </w:pPr>
            <w:r w:rsidRPr="009A1B6F">
              <w:rPr>
                <w:sz w:val="22"/>
                <w:szCs w:val="22"/>
              </w:rPr>
              <w:t>243359</w:t>
            </w:r>
          </w:p>
        </w:tc>
        <w:tc>
          <w:tcPr>
            <w:tcW w:w="1276" w:type="dxa"/>
            <w:vAlign w:val="center"/>
          </w:tcPr>
          <w:p w14:paraId="22D53C13" w14:textId="77777777" w:rsidR="009A1B6F" w:rsidRPr="009A1B6F" w:rsidRDefault="009A1B6F" w:rsidP="009A1B6F">
            <w:pPr>
              <w:jc w:val="center"/>
              <w:rPr>
                <w:sz w:val="22"/>
                <w:szCs w:val="22"/>
              </w:rPr>
            </w:pPr>
            <w:r w:rsidRPr="009A1B6F">
              <w:rPr>
                <w:sz w:val="22"/>
                <w:szCs w:val="22"/>
              </w:rPr>
              <w:t>243359</w:t>
            </w:r>
          </w:p>
        </w:tc>
        <w:tc>
          <w:tcPr>
            <w:tcW w:w="1134" w:type="dxa"/>
            <w:vAlign w:val="center"/>
          </w:tcPr>
          <w:p w14:paraId="696E6EDB" w14:textId="77777777" w:rsidR="009A1B6F" w:rsidRPr="009A1B6F" w:rsidRDefault="009A1B6F" w:rsidP="009A1B6F">
            <w:pPr>
              <w:jc w:val="center"/>
              <w:rPr>
                <w:sz w:val="22"/>
                <w:szCs w:val="22"/>
              </w:rPr>
            </w:pPr>
            <w:r w:rsidRPr="009A1B6F">
              <w:rPr>
                <w:sz w:val="22"/>
                <w:szCs w:val="22"/>
              </w:rPr>
              <w:t>243359</w:t>
            </w:r>
          </w:p>
        </w:tc>
        <w:tc>
          <w:tcPr>
            <w:tcW w:w="1134" w:type="dxa"/>
            <w:vAlign w:val="center"/>
          </w:tcPr>
          <w:p w14:paraId="4C9FAC1D" w14:textId="77777777" w:rsidR="009A1B6F" w:rsidRPr="009A1B6F" w:rsidRDefault="009A1B6F" w:rsidP="009A1B6F">
            <w:pPr>
              <w:jc w:val="center"/>
              <w:rPr>
                <w:sz w:val="22"/>
                <w:szCs w:val="22"/>
              </w:rPr>
            </w:pPr>
            <w:r w:rsidRPr="009A1B6F">
              <w:rPr>
                <w:sz w:val="22"/>
                <w:szCs w:val="22"/>
              </w:rPr>
              <w:t>243359</w:t>
            </w:r>
          </w:p>
        </w:tc>
        <w:tc>
          <w:tcPr>
            <w:tcW w:w="1134" w:type="dxa"/>
            <w:vAlign w:val="center"/>
          </w:tcPr>
          <w:p w14:paraId="249AA53C" w14:textId="77777777" w:rsidR="009A1B6F" w:rsidRPr="009A1B6F" w:rsidRDefault="009A1B6F" w:rsidP="009A1B6F">
            <w:pPr>
              <w:jc w:val="center"/>
              <w:rPr>
                <w:sz w:val="22"/>
                <w:szCs w:val="22"/>
              </w:rPr>
            </w:pPr>
            <w:r w:rsidRPr="009A1B6F">
              <w:rPr>
                <w:sz w:val="22"/>
                <w:szCs w:val="22"/>
              </w:rPr>
              <w:t>243359</w:t>
            </w:r>
          </w:p>
        </w:tc>
        <w:tc>
          <w:tcPr>
            <w:tcW w:w="1134" w:type="dxa"/>
            <w:vAlign w:val="center"/>
          </w:tcPr>
          <w:p w14:paraId="5BC1BA53" w14:textId="77777777" w:rsidR="009A1B6F" w:rsidRPr="009A1B6F" w:rsidRDefault="009A1B6F" w:rsidP="009A1B6F">
            <w:pPr>
              <w:jc w:val="center"/>
              <w:rPr>
                <w:sz w:val="22"/>
                <w:szCs w:val="22"/>
              </w:rPr>
            </w:pPr>
            <w:r w:rsidRPr="009A1B6F">
              <w:rPr>
                <w:sz w:val="22"/>
                <w:szCs w:val="22"/>
              </w:rPr>
              <w:t>243359</w:t>
            </w:r>
          </w:p>
        </w:tc>
        <w:tc>
          <w:tcPr>
            <w:tcW w:w="1134" w:type="dxa"/>
            <w:vAlign w:val="center"/>
          </w:tcPr>
          <w:p w14:paraId="3215DF97" w14:textId="77777777" w:rsidR="009A1B6F" w:rsidRPr="009A1B6F" w:rsidRDefault="009A1B6F" w:rsidP="009A1B6F">
            <w:pPr>
              <w:jc w:val="center"/>
              <w:rPr>
                <w:sz w:val="22"/>
                <w:szCs w:val="22"/>
              </w:rPr>
            </w:pPr>
            <w:r w:rsidRPr="009A1B6F">
              <w:rPr>
                <w:sz w:val="22"/>
                <w:szCs w:val="22"/>
              </w:rPr>
              <w:t>243359</w:t>
            </w:r>
          </w:p>
        </w:tc>
      </w:tr>
      <w:tr w:rsidR="009A1B6F" w:rsidRPr="009A1B6F" w14:paraId="375E41B4" w14:textId="77777777" w:rsidTr="00E8485B">
        <w:tc>
          <w:tcPr>
            <w:tcW w:w="992" w:type="dxa"/>
            <w:vAlign w:val="center"/>
          </w:tcPr>
          <w:p w14:paraId="121EA80F" w14:textId="77777777" w:rsidR="009A1B6F" w:rsidRPr="009A1B6F" w:rsidRDefault="009A1B6F" w:rsidP="009A1B6F">
            <w:pPr>
              <w:jc w:val="center"/>
            </w:pPr>
            <w:r w:rsidRPr="009A1B6F">
              <w:t>3.3.</w:t>
            </w:r>
          </w:p>
        </w:tc>
        <w:tc>
          <w:tcPr>
            <w:tcW w:w="1985" w:type="dxa"/>
          </w:tcPr>
          <w:p w14:paraId="3D22014B" w14:textId="77777777" w:rsidR="009A1B6F" w:rsidRPr="009A1B6F" w:rsidRDefault="009A1B6F" w:rsidP="009A1B6F">
            <w:r w:rsidRPr="009A1B6F">
              <w:t>Принято сточных вод по категориям потребителей</w:t>
            </w:r>
          </w:p>
        </w:tc>
        <w:tc>
          <w:tcPr>
            <w:tcW w:w="851" w:type="dxa"/>
            <w:vAlign w:val="center"/>
          </w:tcPr>
          <w:p w14:paraId="5C987CC6"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60F7B2A9"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198DEB78" w14:textId="77777777" w:rsidR="009A1B6F" w:rsidRPr="009A1B6F" w:rsidRDefault="009A1B6F" w:rsidP="009A1B6F">
            <w:pPr>
              <w:jc w:val="center"/>
              <w:rPr>
                <w:sz w:val="22"/>
                <w:szCs w:val="22"/>
              </w:rPr>
            </w:pPr>
            <w:r w:rsidRPr="009A1B6F">
              <w:rPr>
                <w:sz w:val="22"/>
                <w:szCs w:val="22"/>
              </w:rPr>
              <w:t>275618</w:t>
            </w:r>
          </w:p>
        </w:tc>
        <w:tc>
          <w:tcPr>
            <w:tcW w:w="1275" w:type="dxa"/>
            <w:vAlign w:val="center"/>
          </w:tcPr>
          <w:p w14:paraId="748F078C" w14:textId="77777777" w:rsidR="009A1B6F" w:rsidRPr="009A1B6F" w:rsidRDefault="009A1B6F" w:rsidP="009A1B6F">
            <w:pPr>
              <w:jc w:val="center"/>
              <w:rPr>
                <w:sz w:val="22"/>
                <w:szCs w:val="22"/>
              </w:rPr>
            </w:pPr>
            <w:r w:rsidRPr="009A1B6F">
              <w:rPr>
                <w:sz w:val="22"/>
                <w:szCs w:val="22"/>
              </w:rPr>
              <w:t>275618</w:t>
            </w:r>
          </w:p>
        </w:tc>
        <w:tc>
          <w:tcPr>
            <w:tcW w:w="1276" w:type="dxa"/>
            <w:vAlign w:val="center"/>
          </w:tcPr>
          <w:p w14:paraId="2E218577" w14:textId="77777777" w:rsidR="009A1B6F" w:rsidRPr="009A1B6F" w:rsidRDefault="009A1B6F" w:rsidP="009A1B6F">
            <w:pPr>
              <w:jc w:val="center"/>
              <w:rPr>
                <w:sz w:val="22"/>
                <w:szCs w:val="22"/>
              </w:rPr>
            </w:pPr>
            <w:r w:rsidRPr="009A1B6F">
              <w:rPr>
                <w:sz w:val="22"/>
                <w:szCs w:val="22"/>
              </w:rPr>
              <w:t>275618</w:t>
            </w:r>
          </w:p>
        </w:tc>
        <w:tc>
          <w:tcPr>
            <w:tcW w:w="1276" w:type="dxa"/>
            <w:vAlign w:val="center"/>
          </w:tcPr>
          <w:p w14:paraId="5709E698"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31E0302F"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00A5422F"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5EE8C702"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232791F0"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40166CF1" w14:textId="77777777" w:rsidR="009A1B6F" w:rsidRPr="009A1B6F" w:rsidRDefault="009A1B6F" w:rsidP="009A1B6F">
            <w:pPr>
              <w:jc w:val="center"/>
              <w:rPr>
                <w:sz w:val="22"/>
                <w:szCs w:val="22"/>
              </w:rPr>
            </w:pPr>
            <w:r w:rsidRPr="009A1B6F">
              <w:rPr>
                <w:sz w:val="22"/>
                <w:szCs w:val="22"/>
              </w:rPr>
              <w:t>275618</w:t>
            </w:r>
          </w:p>
        </w:tc>
      </w:tr>
      <w:tr w:rsidR="009A1B6F" w:rsidRPr="009A1B6F" w14:paraId="38D50EBF" w14:textId="77777777" w:rsidTr="00E8485B">
        <w:trPr>
          <w:trHeight w:val="594"/>
        </w:trPr>
        <w:tc>
          <w:tcPr>
            <w:tcW w:w="992" w:type="dxa"/>
            <w:vAlign w:val="center"/>
          </w:tcPr>
          <w:p w14:paraId="360B5C4D" w14:textId="77777777" w:rsidR="009A1B6F" w:rsidRPr="009A1B6F" w:rsidRDefault="009A1B6F" w:rsidP="009A1B6F">
            <w:pPr>
              <w:jc w:val="center"/>
            </w:pPr>
            <w:r w:rsidRPr="009A1B6F">
              <w:t>3.3.1.</w:t>
            </w:r>
          </w:p>
        </w:tc>
        <w:tc>
          <w:tcPr>
            <w:tcW w:w="1985" w:type="dxa"/>
          </w:tcPr>
          <w:p w14:paraId="6CE0BB81" w14:textId="77777777" w:rsidR="009A1B6F" w:rsidRPr="009A1B6F" w:rsidRDefault="009A1B6F" w:rsidP="009A1B6F">
            <w:proofErr w:type="gramStart"/>
            <w:r w:rsidRPr="009A1B6F">
              <w:t>Потребитель-</w:t>
            </w:r>
            <w:proofErr w:type="spellStart"/>
            <w:r w:rsidRPr="009A1B6F">
              <w:t>ский</w:t>
            </w:r>
            <w:proofErr w:type="spellEnd"/>
            <w:proofErr w:type="gramEnd"/>
            <w:r w:rsidRPr="009A1B6F">
              <w:t xml:space="preserve"> рынок</w:t>
            </w:r>
          </w:p>
        </w:tc>
        <w:tc>
          <w:tcPr>
            <w:tcW w:w="851" w:type="dxa"/>
            <w:vAlign w:val="center"/>
          </w:tcPr>
          <w:p w14:paraId="04863349"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B6A2EE5"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2395C396" w14:textId="77777777" w:rsidR="009A1B6F" w:rsidRPr="009A1B6F" w:rsidRDefault="009A1B6F" w:rsidP="009A1B6F">
            <w:pPr>
              <w:jc w:val="center"/>
              <w:rPr>
                <w:sz w:val="22"/>
                <w:szCs w:val="22"/>
              </w:rPr>
            </w:pPr>
            <w:r w:rsidRPr="009A1B6F">
              <w:rPr>
                <w:sz w:val="22"/>
                <w:szCs w:val="22"/>
              </w:rPr>
              <w:t>275618</w:t>
            </w:r>
          </w:p>
        </w:tc>
        <w:tc>
          <w:tcPr>
            <w:tcW w:w="1275" w:type="dxa"/>
            <w:vAlign w:val="center"/>
          </w:tcPr>
          <w:p w14:paraId="437D1467" w14:textId="77777777" w:rsidR="009A1B6F" w:rsidRPr="009A1B6F" w:rsidRDefault="009A1B6F" w:rsidP="009A1B6F">
            <w:pPr>
              <w:jc w:val="center"/>
              <w:rPr>
                <w:sz w:val="22"/>
                <w:szCs w:val="22"/>
              </w:rPr>
            </w:pPr>
            <w:r w:rsidRPr="009A1B6F">
              <w:rPr>
                <w:sz w:val="22"/>
                <w:szCs w:val="22"/>
              </w:rPr>
              <w:t>275618</w:t>
            </w:r>
          </w:p>
        </w:tc>
        <w:tc>
          <w:tcPr>
            <w:tcW w:w="1276" w:type="dxa"/>
            <w:vAlign w:val="center"/>
          </w:tcPr>
          <w:p w14:paraId="30849520" w14:textId="77777777" w:rsidR="009A1B6F" w:rsidRPr="009A1B6F" w:rsidRDefault="009A1B6F" w:rsidP="009A1B6F">
            <w:pPr>
              <w:jc w:val="center"/>
              <w:rPr>
                <w:sz w:val="22"/>
                <w:szCs w:val="22"/>
              </w:rPr>
            </w:pPr>
            <w:r w:rsidRPr="009A1B6F">
              <w:rPr>
                <w:sz w:val="22"/>
                <w:szCs w:val="22"/>
              </w:rPr>
              <w:t>275618</w:t>
            </w:r>
          </w:p>
        </w:tc>
        <w:tc>
          <w:tcPr>
            <w:tcW w:w="1276" w:type="dxa"/>
            <w:vAlign w:val="center"/>
          </w:tcPr>
          <w:p w14:paraId="6959C111"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33509E37"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36D2732E"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42998553"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169CA449"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125743E9" w14:textId="77777777" w:rsidR="009A1B6F" w:rsidRPr="009A1B6F" w:rsidRDefault="009A1B6F" w:rsidP="009A1B6F">
            <w:pPr>
              <w:jc w:val="center"/>
              <w:rPr>
                <w:sz w:val="22"/>
                <w:szCs w:val="22"/>
              </w:rPr>
            </w:pPr>
            <w:r w:rsidRPr="009A1B6F">
              <w:rPr>
                <w:sz w:val="22"/>
                <w:szCs w:val="22"/>
              </w:rPr>
              <w:t>275618</w:t>
            </w:r>
          </w:p>
        </w:tc>
      </w:tr>
      <w:tr w:rsidR="009A1B6F" w:rsidRPr="009A1B6F" w14:paraId="4C2669E6" w14:textId="77777777" w:rsidTr="00E8485B">
        <w:trPr>
          <w:trHeight w:val="377"/>
        </w:trPr>
        <w:tc>
          <w:tcPr>
            <w:tcW w:w="992" w:type="dxa"/>
            <w:vAlign w:val="center"/>
          </w:tcPr>
          <w:p w14:paraId="60A38BB4" w14:textId="77777777" w:rsidR="009A1B6F" w:rsidRPr="009A1B6F" w:rsidRDefault="009A1B6F" w:rsidP="009A1B6F">
            <w:pPr>
              <w:jc w:val="center"/>
            </w:pPr>
            <w:r w:rsidRPr="009A1B6F">
              <w:t>3.3.1.1.</w:t>
            </w:r>
          </w:p>
        </w:tc>
        <w:tc>
          <w:tcPr>
            <w:tcW w:w="1985" w:type="dxa"/>
          </w:tcPr>
          <w:p w14:paraId="7D335BD1" w14:textId="77777777" w:rsidR="009A1B6F" w:rsidRPr="009A1B6F" w:rsidRDefault="009A1B6F" w:rsidP="009A1B6F">
            <w:r w:rsidRPr="009A1B6F">
              <w:t>- население</w:t>
            </w:r>
          </w:p>
        </w:tc>
        <w:tc>
          <w:tcPr>
            <w:tcW w:w="851" w:type="dxa"/>
            <w:vAlign w:val="center"/>
          </w:tcPr>
          <w:p w14:paraId="3656628D"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B0F9E5B"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113AC873" w14:textId="77777777" w:rsidR="009A1B6F" w:rsidRPr="009A1B6F" w:rsidRDefault="009A1B6F" w:rsidP="009A1B6F">
            <w:pPr>
              <w:jc w:val="center"/>
              <w:rPr>
                <w:sz w:val="22"/>
                <w:szCs w:val="22"/>
              </w:rPr>
            </w:pPr>
            <w:r w:rsidRPr="009A1B6F">
              <w:rPr>
                <w:sz w:val="22"/>
                <w:szCs w:val="22"/>
              </w:rPr>
              <w:t>-</w:t>
            </w:r>
          </w:p>
        </w:tc>
        <w:tc>
          <w:tcPr>
            <w:tcW w:w="1275" w:type="dxa"/>
            <w:vAlign w:val="center"/>
          </w:tcPr>
          <w:p w14:paraId="1728B0E2" w14:textId="77777777" w:rsidR="009A1B6F" w:rsidRPr="009A1B6F" w:rsidRDefault="009A1B6F" w:rsidP="009A1B6F">
            <w:pPr>
              <w:jc w:val="center"/>
              <w:rPr>
                <w:sz w:val="22"/>
                <w:szCs w:val="22"/>
              </w:rPr>
            </w:pPr>
            <w:r w:rsidRPr="009A1B6F">
              <w:rPr>
                <w:sz w:val="22"/>
                <w:szCs w:val="22"/>
              </w:rPr>
              <w:t>-</w:t>
            </w:r>
          </w:p>
        </w:tc>
        <w:tc>
          <w:tcPr>
            <w:tcW w:w="1276" w:type="dxa"/>
            <w:vAlign w:val="center"/>
          </w:tcPr>
          <w:p w14:paraId="0F167E0F" w14:textId="77777777" w:rsidR="009A1B6F" w:rsidRPr="009A1B6F" w:rsidRDefault="009A1B6F" w:rsidP="009A1B6F">
            <w:pPr>
              <w:jc w:val="center"/>
              <w:rPr>
                <w:sz w:val="22"/>
                <w:szCs w:val="22"/>
              </w:rPr>
            </w:pPr>
            <w:r w:rsidRPr="009A1B6F">
              <w:rPr>
                <w:sz w:val="22"/>
                <w:szCs w:val="22"/>
              </w:rPr>
              <w:t>-</w:t>
            </w:r>
          </w:p>
        </w:tc>
        <w:tc>
          <w:tcPr>
            <w:tcW w:w="1276" w:type="dxa"/>
            <w:vAlign w:val="center"/>
          </w:tcPr>
          <w:p w14:paraId="6CEEC283"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1EA91D38"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58D2AA1C"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24D4D9ED"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14B92634"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1DFB48D9" w14:textId="77777777" w:rsidR="009A1B6F" w:rsidRPr="009A1B6F" w:rsidRDefault="009A1B6F" w:rsidP="009A1B6F">
            <w:pPr>
              <w:jc w:val="center"/>
              <w:rPr>
                <w:sz w:val="22"/>
                <w:szCs w:val="22"/>
              </w:rPr>
            </w:pPr>
            <w:r w:rsidRPr="009A1B6F">
              <w:rPr>
                <w:sz w:val="22"/>
                <w:szCs w:val="22"/>
              </w:rPr>
              <w:t>-</w:t>
            </w:r>
          </w:p>
        </w:tc>
      </w:tr>
      <w:tr w:rsidR="009A1B6F" w:rsidRPr="009A1B6F" w14:paraId="66BCA096" w14:textId="77777777" w:rsidTr="00E8485B">
        <w:tc>
          <w:tcPr>
            <w:tcW w:w="992" w:type="dxa"/>
            <w:vAlign w:val="center"/>
          </w:tcPr>
          <w:p w14:paraId="78B977D0" w14:textId="77777777" w:rsidR="009A1B6F" w:rsidRPr="009A1B6F" w:rsidRDefault="009A1B6F" w:rsidP="009A1B6F">
            <w:pPr>
              <w:jc w:val="center"/>
            </w:pPr>
            <w:r w:rsidRPr="009A1B6F">
              <w:t>3.3.1.2.</w:t>
            </w:r>
          </w:p>
        </w:tc>
        <w:tc>
          <w:tcPr>
            <w:tcW w:w="1985" w:type="dxa"/>
          </w:tcPr>
          <w:p w14:paraId="7E366FE7" w14:textId="77777777" w:rsidR="009A1B6F" w:rsidRPr="009A1B6F" w:rsidRDefault="009A1B6F" w:rsidP="009A1B6F">
            <w:r w:rsidRPr="009A1B6F">
              <w:t>- прочие потребители</w:t>
            </w:r>
          </w:p>
        </w:tc>
        <w:tc>
          <w:tcPr>
            <w:tcW w:w="851" w:type="dxa"/>
            <w:vAlign w:val="center"/>
          </w:tcPr>
          <w:p w14:paraId="096FEF2D"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2637475F"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31B9DFEE" w14:textId="77777777" w:rsidR="009A1B6F" w:rsidRPr="009A1B6F" w:rsidRDefault="009A1B6F" w:rsidP="009A1B6F">
            <w:pPr>
              <w:jc w:val="center"/>
              <w:rPr>
                <w:sz w:val="22"/>
                <w:szCs w:val="22"/>
              </w:rPr>
            </w:pPr>
            <w:r w:rsidRPr="009A1B6F">
              <w:rPr>
                <w:sz w:val="22"/>
                <w:szCs w:val="22"/>
              </w:rPr>
              <w:t>275618</w:t>
            </w:r>
          </w:p>
        </w:tc>
        <w:tc>
          <w:tcPr>
            <w:tcW w:w="1275" w:type="dxa"/>
            <w:vAlign w:val="center"/>
          </w:tcPr>
          <w:p w14:paraId="42D06DD3" w14:textId="77777777" w:rsidR="009A1B6F" w:rsidRPr="009A1B6F" w:rsidRDefault="009A1B6F" w:rsidP="009A1B6F">
            <w:pPr>
              <w:jc w:val="center"/>
              <w:rPr>
                <w:sz w:val="22"/>
                <w:szCs w:val="22"/>
              </w:rPr>
            </w:pPr>
            <w:r w:rsidRPr="009A1B6F">
              <w:rPr>
                <w:sz w:val="22"/>
                <w:szCs w:val="22"/>
              </w:rPr>
              <w:t>275618</w:t>
            </w:r>
          </w:p>
        </w:tc>
        <w:tc>
          <w:tcPr>
            <w:tcW w:w="1276" w:type="dxa"/>
            <w:vAlign w:val="center"/>
          </w:tcPr>
          <w:p w14:paraId="5112129D" w14:textId="77777777" w:rsidR="009A1B6F" w:rsidRPr="009A1B6F" w:rsidRDefault="009A1B6F" w:rsidP="009A1B6F">
            <w:pPr>
              <w:jc w:val="center"/>
              <w:rPr>
                <w:sz w:val="22"/>
                <w:szCs w:val="22"/>
              </w:rPr>
            </w:pPr>
            <w:r w:rsidRPr="009A1B6F">
              <w:rPr>
                <w:sz w:val="22"/>
                <w:szCs w:val="22"/>
              </w:rPr>
              <w:t>275618</w:t>
            </w:r>
          </w:p>
        </w:tc>
        <w:tc>
          <w:tcPr>
            <w:tcW w:w="1276" w:type="dxa"/>
            <w:vAlign w:val="center"/>
          </w:tcPr>
          <w:p w14:paraId="3D60FE82"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4D10832A"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0D84B61B"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374AE71A"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4F909A40" w14:textId="77777777" w:rsidR="009A1B6F" w:rsidRPr="009A1B6F" w:rsidRDefault="009A1B6F" w:rsidP="009A1B6F">
            <w:pPr>
              <w:jc w:val="center"/>
              <w:rPr>
                <w:sz w:val="22"/>
                <w:szCs w:val="22"/>
              </w:rPr>
            </w:pPr>
            <w:r w:rsidRPr="009A1B6F">
              <w:rPr>
                <w:sz w:val="22"/>
                <w:szCs w:val="22"/>
              </w:rPr>
              <w:t>275618</w:t>
            </w:r>
          </w:p>
        </w:tc>
        <w:tc>
          <w:tcPr>
            <w:tcW w:w="1134" w:type="dxa"/>
            <w:vAlign w:val="center"/>
          </w:tcPr>
          <w:p w14:paraId="797A5FDD" w14:textId="77777777" w:rsidR="009A1B6F" w:rsidRPr="009A1B6F" w:rsidRDefault="009A1B6F" w:rsidP="009A1B6F">
            <w:pPr>
              <w:jc w:val="center"/>
              <w:rPr>
                <w:sz w:val="22"/>
                <w:szCs w:val="22"/>
              </w:rPr>
            </w:pPr>
            <w:r w:rsidRPr="009A1B6F">
              <w:rPr>
                <w:sz w:val="22"/>
                <w:szCs w:val="22"/>
              </w:rPr>
              <w:t>275618</w:t>
            </w:r>
          </w:p>
        </w:tc>
      </w:tr>
      <w:tr w:rsidR="009A1B6F" w:rsidRPr="009A1B6F" w14:paraId="2A6F8F26" w14:textId="77777777" w:rsidTr="00E8485B">
        <w:tc>
          <w:tcPr>
            <w:tcW w:w="992" w:type="dxa"/>
            <w:vAlign w:val="center"/>
          </w:tcPr>
          <w:p w14:paraId="6D698BB5" w14:textId="77777777" w:rsidR="009A1B6F" w:rsidRPr="009A1B6F" w:rsidRDefault="009A1B6F" w:rsidP="009A1B6F">
            <w:pPr>
              <w:jc w:val="center"/>
            </w:pPr>
            <w:r w:rsidRPr="009A1B6F">
              <w:t>3.3.2.</w:t>
            </w:r>
          </w:p>
        </w:tc>
        <w:tc>
          <w:tcPr>
            <w:tcW w:w="1985" w:type="dxa"/>
          </w:tcPr>
          <w:p w14:paraId="05218A34" w14:textId="77777777" w:rsidR="009A1B6F" w:rsidRPr="009A1B6F" w:rsidRDefault="009A1B6F" w:rsidP="009A1B6F">
            <w:r w:rsidRPr="009A1B6F">
              <w:t>Собственные нужды производства</w:t>
            </w:r>
          </w:p>
        </w:tc>
        <w:tc>
          <w:tcPr>
            <w:tcW w:w="851" w:type="dxa"/>
            <w:vAlign w:val="center"/>
          </w:tcPr>
          <w:p w14:paraId="72BFB2A5"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3F356844"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7EEDCA26" w14:textId="77777777" w:rsidR="009A1B6F" w:rsidRPr="009A1B6F" w:rsidRDefault="009A1B6F" w:rsidP="009A1B6F">
            <w:pPr>
              <w:jc w:val="center"/>
              <w:rPr>
                <w:sz w:val="22"/>
                <w:szCs w:val="22"/>
              </w:rPr>
            </w:pPr>
            <w:r w:rsidRPr="009A1B6F">
              <w:rPr>
                <w:sz w:val="22"/>
                <w:szCs w:val="22"/>
              </w:rPr>
              <w:t>-</w:t>
            </w:r>
          </w:p>
        </w:tc>
        <w:tc>
          <w:tcPr>
            <w:tcW w:w="1275" w:type="dxa"/>
            <w:vAlign w:val="center"/>
          </w:tcPr>
          <w:p w14:paraId="0370FEA8" w14:textId="77777777" w:rsidR="009A1B6F" w:rsidRPr="009A1B6F" w:rsidRDefault="009A1B6F" w:rsidP="009A1B6F">
            <w:pPr>
              <w:jc w:val="center"/>
              <w:rPr>
                <w:sz w:val="22"/>
                <w:szCs w:val="22"/>
              </w:rPr>
            </w:pPr>
            <w:r w:rsidRPr="009A1B6F">
              <w:rPr>
                <w:sz w:val="22"/>
                <w:szCs w:val="22"/>
              </w:rPr>
              <w:t>-</w:t>
            </w:r>
          </w:p>
        </w:tc>
        <w:tc>
          <w:tcPr>
            <w:tcW w:w="1276" w:type="dxa"/>
            <w:vAlign w:val="center"/>
          </w:tcPr>
          <w:p w14:paraId="20E62769" w14:textId="77777777" w:rsidR="009A1B6F" w:rsidRPr="009A1B6F" w:rsidRDefault="009A1B6F" w:rsidP="009A1B6F">
            <w:pPr>
              <w:jc w:val="center"/>
              <w:rPr>
                <w:sz w:val="22"/>
                <w:szCs w:val="22"/>
              </w:rPr>
            </w:pPr>
            <w:r w:rsidRPr="009A1B6F">
              <w:rPr>
                <w:sz w:val="22"/>
                <w:szCs w:val="22"/>
              </w:rPr>
              <w:t>-</w:t>
            </w:r>
          </w:p>
        </w:tc>
        <w:tc>
          <w:tcPr>
            <w:tcW w:w="1276" w:type="dxa"/>
            <w:vAlign w:val="center"/>
          </w:tcPr>
          <w:p w14:paraId="38829959"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0541B9A3"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457B4E93"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26822543"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69DC363B" w14:textId="77777777" w:rsidR="009A1B6F" w:rsidRPr="009A1B6F" w:rsidRDefault="009A1B6F" w:rsidP="009A1B6F">
            <w:pPr>
              <w:jc w:val="center"/>
              <w:rPr>
                <w:sz w:val="22"/>
                <w:szCs w:val="22"/>
              </w:rPr>
            </w:pPr>
            <w:r w:rsidRPr="009A1B6F">
              <w:rPr>
                <w:sz w:val="22"/>
                <w:szCs w:val="22"/>
              </w:rPr>
              <w:t>-</w:t>
            </w:r>
          </w:p>
        </w:tc>
        <w:tc>
          <w:tcPr>
            <w:tcW w:w="1134" w:type="dxa"/>
            <w:vAlign w:val="center"/>
          </w:tcPr>
          <w:p w14:paraId="40196CCB" w14:textId="77777777" w:rsidR="009A1B6F" w:rsidRPr="009A1B6F" w:rsidRDefault="009A1B6F" w:rsidP="009A1B6F">
            <w:pPr>
              <w:jc w:val="center"/>
              <w:rPr>
                <w:sz w:val="22"/>
                <w:szCs w:val="22"/>
              </w:rPr>
            </w:pPr>
            <w:r w:rsidRPr="009A1B6F">
              <w:rPr>
                <w:sz w:val="22"/>
                <w:szCs w:val="22"/>
              </w:rPr>
              <w:t>-</w:t>
            </w:r>
          </w:p>
        </w:tc>
      </w:tr>
      <w:tr w:rsidR="009A1B6F" w:rsidRPr="009A1B6F" w14:paraId="2C2C255E" w14:textId="77777777" w:rsidTr="00E8485B">
        <w:tc>
          <w:tcPr>
            <w:tcW w:w="992" w:type="dxa"/>
            <w:vAlign w:val="center"/>
          </w:tcPr>
          <w:p w14:paraId="14D371C2" w14:textId="77777777" w:rsidR="009A1B6F" w:rsidRPr="009A1B6F" w:rsidRDefault="009A1B6F" w:rsidP="009A1B6F">
            <w:pPr>
              <w:jc w:val="center"/>
            </w:pPr>
            <w:r w:rsidRPr="009A1B6F">
              <w:t>3.4.</w:t>
            </w:r>
          </w:p>
        </w:tc>
        <w:tc>
          <w:tcPr>
            <w:tcW w:w="1985" w:type="dxa"/>
          </w:tcPr>
          <w:p w14:paraId="0EBFE7DC" w14:textId="77777777" w:rsidR="009A1B6F" w:rsidRPr="009A1B6F" w:rsidRDefault="009A1B6F" w:rsidP="009A1B6F">
            <w:r w:rsidRPr="009A1B6F">
              <w:t>Пропущено через собственные очистные сооружения</w:t>
            </w:r>
          </w:p>
        </w:tc>
        <w:tc>
          <w:tcPr>
            <w:tcW w:w="851" w:type="dxa"/>
            <w:vAlign w:val="center"/>
          </w:tcPr>
          <w:p w14:paraId="732EA83A" w14:textId="77777777" w:rsidR="009A1B6F" w:rsidRPr="009A1B6F" w:rsidRDefault="009A1B6F" w:rsidP="009A1B6F">
            <w:pPr>
              <w:jc w:val="center"/>
            </w:pPr>
            <w:r w:rsidRPr="009A1B6F">
              <w:t>м</w:t>
            </w:r>
            <w:r w:rsidRPr="009A1B6F">
              <w:rPr>
                <w:vertAlign w:val="superscript"/>
              </w:rPr>
              <w:t>3</w:t>
            </w:r>
          </w:p>
        </w:tc>
        <w:tc>
          <w:tcPr>
            <w:tcW w:w="1134" w:type="dxa"/>
            <w:vAlign w:val="center"/>
          </w:tcPr>
          <w:p w14:paraId="5FF8B9F2"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640262F0" w14:textId="77777777" w:rsidR="009A1B6F" w:rsidRPr="009A1B6F" w:rsidRDefault="009A1B6F" w:rsidP="009A1B6F">
            <w:pPr>
              <w:jc w:val="center"/>
              <w:rPr>
                <w:sz w:val="22"/>
                <w:szCs w:val="22"/>
              </w:rPr>
            </w:pPr>
            <w:r w:rsidRPr="009A1B6F">
              <w:rPr>
                <w:sz w:val="22"/>
                <w:szCs w:val="22"/>
              </w:rPr>
              <w:t>518976</w:t>
            </w:r>
          </w:p>
        </w:tc>
        <w:tc>
          <w:tcPr>
            <w:tcW w:w="1275" w:type="dxa"/>
            <w:vAlign w:val="center"/>
          </w:tcPr>
          <w:p w14:paraId="4A9A6BDA" w14:textId="77777777" w:rsidR="009A1B6F" w:rsidRPr="009A1B6F" w:rsidRDefault="009A1B6F" w:rsidP="009A1B6F">
            <w:pPr>
              <w:jc w:val="center"/>
              <w:rPr>
                <w:sz w:val="22"/>
                <w:szCs w:val="22"/>
              </w:rPr>
            </w:pPr>
            <w:r w:rsidRPr="009A1B6F">
              <w:rPr>
                <w:sz w:val="22"/>
                <w:szCs w:val="22"/>
              </w:rPr>
              <w:t>518976</w:t>
            </w:r>
          </w:p>
        </w:tc>
        <w:tc>
          <w:tcPr>
            <w:tcW w:w="1276" w:type="dxa"/>
            <w:vAlign w:val="center"/>
          </w:tcPr>
          <w:p w14:paraId="21285BCB" w14:textId="77777777" w:rsidR="009A1B6F" w:rsidRPr="009A1B6F" w:rsidRDefault="009A1B6F" w:rsidP="009A1B6F">
            <w:pPr>
              <w:jc w:val="center"/>
              <w:rPr>
                <w:sz w:val="22"/>
                <w:szCs w:val="22"/>
              </w:rPr>
            </w:pPr>
            <w:r w:rsidRPr="009A1B6F">
              <w:rPr>
                <w:sz w:val="22"/>
                <w:szCs w:val="22"/>
              </w:rPr>
              <w:t>518976</w:t>
            </w:r>
          </w:p>
        </w:tc>
        <w:tc>
          <w:tcPr>
            <w:tcW w:w="1276" w:type="dxa"/>
            <w:vAlign w:val="center"/>
          </w:tcPr>
          <w:p w14:paraId="24564D2B"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1DDB3CF8"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7EBEC178"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77110E74"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64646DB4" w14:textId="77777777" w:rsidR="009A1B6F" w:rsidRPr="009A1B6F" w:rsidRDefault="009A1B6F" w:rsidP="009A1B6F">
            <w:pPr>
              <w:jc w:val="center"/>
              <w:rPr>
                <w:sz w:val="22"/>
                <w:szCs w:val="22"/>
              </w:rPr>
            </w:pPr>
            <w:r w:rsidRPr="009A1B6F">
              <w:rPr>
                <w:sz w:val="22"/>
                <w:szCs w:val="22"/>
              </w:rPr>
              <w:t>518976</w:t>
            </w:r>
          </w:p>
        </w:tc>
        <w:tc>
          <w:tcPr>
            <w:tcW w:w="1134" w:type="dxa"/>
            <w:vAlign w:val="center"/>
          </w:tcPr>
          <w:p w14:paraId="7BD16C14" w14:textId="77777777" w:rsidR="009A1B6F" w:rsidRPr="009A1B6F" w:rsidRDefault="009A1B6F" w:rsidP="009A1B6F">
            <w:pPr>
              <w:jc w:val="center"/>
              <w:rPr>
                <w:sz w:val="22"/>
                <w:szCs w:val="22"/>
              </w:rPr>
            </w:pPr>
            <w:r w:rsidRPr="009A1B6F">
              <w:rPr>
                <w:sz w:val="22"/>
                <w:szCs w:val="22"/>
              </w:rPr>
              <w:t>518976</w:t>
            </w:r>
          </w:p>
        </w:tc>
      </w:tr>
    </w:tbl>
    <w:p w14:paraId="34A2426B" w14:textId="77777777" w:rsidR="009A1B6F" w:rsidRPr="009A1B6F" w:rsidRDefault="009A1B6F" w:rsidP="009A1B6F">
      <w:pPr>
        <w:ind w:left="-567"/>
        <w:jc w:val="center"/>
        <w:rPr>
          <w:bCs/>
          <w:sz w:val="28"/>
          <w:szCs w:val="28"/>
        </w:rPr>
      </w:pPr>
      <w:r w:rsidRPr="009A1B6F">
        <w:rPr>
          <w:bCs/>
          <w:sz w:val="28"/>
          <w:szCs w:val="28"/>
        </w:rPr>
        <w:lastRenderedPageBreak/>
        <w:t>Раздел 6. Объем финансовых потребностей, необходимых для реализации производственной программы</w:t>
      </w:r>
    </w:p>
    <w:p w14:paraId="4FDAD059" w14:textId="77777777" w:rsidR="009A1B6F" w:rsidRPr="009A1B6F" w:rsidRDefault="009A1B6F" w:rsidP="009A1B6F">
      <w:pPr>
        <w:ind w:left="-567"/>
        <w:jc w:val="center"/>
        <w:rPr>
          <w:bCs/>
          <w:sz w:val="28"/>
          <w:szCs w:val="28"/>
        </w:rPr>
      </w:pPr>
    </w:p>
    <w:p w14:paraId="1877B921" w14:textId="77777777" w:rsidR="009A1B6F" w:rsidRPr="009A1B6F" w:rsidRDefault="009A1B6F" w:rsidP="009A1B6F">
      <w:pPr>
        <w:ind w:left="-567"/>
        <w:jc w:val="center"/>
        <w:rPr>
          <w:bCs/>
          <w:sz w:val="28"/>
          <w:szCs w:val="28"/>
        </w:rPr>
      </w:pPr>
    </w:p>
    <w:tbl>
      <w:tblPr>
        <w:tblStyle w:val="ae"/>
        <w:tblW w:w="16183" w:type="dxa"/>
        <w:tblInd w:w="-431" w:type="dxa"/>
        <w:tblLook w:val="04A0" w:firstRow="1" w:lastRow="0" w:firstColumn="1" w:lastColumn="0" w:noHBand="0" w:noVBand="1"/>
      </w:tblPr>
      <w:tblGrid>
        <w:gridCol w:w="595"/>
        <w:gridCol w:w="1965"/>
        <w:gridCol w:w="1321"/>
        <w:gridCol w:w="1383"/>
        <w:gridCol w:w="1384"/>
        <w:gridCol w:w="1337"/>
        <w:gridCol w:w="1345"/>
        <w:gridCol w:w="1389"/>
        <w:gridCol w:w="1390"/>
        <w:gridCol w:w="1402"/>
        <w:gridCol w:w="1396"/>
        <w:gridCol w:w="1276"/>
      </w:tblGrid>
      <w:tr w:rsidR="009A1B6F" w:rsidRPr="009A1B6F" w14:paraId="0CAF5F1B" w14:textId="77777777" w:rsidTr="00E8485B">
        <w:tc>
          <w:tcPr>
            <w:tcW w:w="595" w:type="dxa"/>
            <w:vMerge w:val="restart"/>
            <w:vAlign w:val="center"/>
          </w:tcPr>
          <w:p w14:paraId="4405F5D0" w14:textId="77777777" w:rsidR="009A1B6F" w:rsidRPr="009A1B6F" w:rsidRDefault="009A1B6F" w:rsidP="009A1B6F">
            <w:pPr>
              <w:jc w:val="center"/>
              <w:rPr>
                <w:bCs/>
                <w:sz w:val="28"/>
                <w:szCs w:val="28"/>
              </w:rPr>
            </w:pPr>
            <w:r w:rsidRPr="009A1B6F">
              <w:rPr>
                <w:bCs/>
                <w:sz w:val="28"/>
                <w:szCs w:val="28"/>
              </w:rPr>
              <w:t>№ п/п</w:t>
            </w:r>
          </w:p>
        </w:tc>
        <w:tc>
          <w:tcPr>
            <w:tcW w:w="1965" w:type="dxa"/>
            <w:vMerge w:val="restart"/>
            <w:vAlign w:val="center"/>
          </w:tcPr>
          <w:p w14:paraId="33B409B3" w14:textId="77777777" w:rsidR="009A1B6F" w:rsidRPr="009A1B6F" w:rsidRDefault="009A1B6F" w:rsidP="009A1B6F">
            <w:pPr>
              <w:jc w:val="center"/>
              <w:rPr>
                <w:bCs/>
                <w:sz w:val="28"/>
                <w:szCs w:val="28"/>
              </w:rPr>
            </w:pPr>
            <w:r w:rsidRPr="009A1B6F">
              <w:rPr>
                <w:bCs/>
                <w:sz w:val="28"/>
                <w:szCs w:val="28"/>
              </w:rPr>
              <w:t>Наименование показателя</w:t>
            </w:r>
          </w:p>
        </w:tc>
        <w:tc>
          <w:tcPr>
            <w:tcW w:w="2704" w:type="dxa"/>
            <w:gridSpan w:val="2"/>
          </w:tcPr>
          <w:p w14:paraId="1CE4E967" w14:textId="77777777" w:rsidR="009A1B6F" w:rsidRPr="009A1B6F" w:rsidRDefault="009A1B6F" w:rsidP="009A1B6F">
            <w:pPr>
              <w:jc w:val="center"/>
              <w:rPr>
                <w:bCs/>
                <w:sz w:val="28"/>
                <w:szCs w:val="28"/>
              </w:rPr>
            </w:pPr>
            <w:r w:rsidRPr="009A1B6F">
              <w:rPr>
                <w:bCs/>
                <w:sz w:val="28"/>
                <w:szCs w:val="28"/>
              </w:rPr>
              <w:t>2024 год</w:t>
            </w:r>
          </w:p>
        </w:tc>
        <w:tc>
          <w:tcPr>
            <w:tcW w:w="2721" w:type="dxa"/>
            <w:gridSpan w:val="2"/>
          </w:tcPr>
          <w:p w14:paraId="14DAD1F0" w14:textId="77777777" w:rsidR="009A1B6F" w:rsidRPr="009A1B6F" w:rsidRDefault="009A1B6F" w:rsidP="009A1B6F">
            <w:pPr>
              <w:jc w:val="center"/>
              <w:rPr>
                <w:bCs/>
                <w:sz w:val="28"/>
                <w:szCs w:val="28"/>
              </w:rPr>
            </w:pPr>
            <w:r w:rsidRPr="009A1B6F">
              <w:rPr>
                <w:bCs/>
                <w:sz w:val="28"/>
                <w:szCs w:val="28"/>
              </w:rPr>
              <w:t>2025 год</w:t>
            </w:r>
          </w:p>
        </w:tc>
        <w:tc>
          <w:tcPr>
            <w:tcW w:w="2734" w:type="dxa"/>
            <w:gridSpan w:val="2"/>
          </w:tcPr>
          <w:p w14:paraId="29B49C89" w14:textId="77777777" w:rsidR="009A1B6F" w:rsidRPr="009A1B6F" w:rsidRDefault="009A1B6F" w:rsidP="009A1B6F">
            <w:pPr>
              <w:jc w:val="center"/>
              <w:rPr>
                <w:bCs/>
                <w:sz w:val="28"/>
                <w:szCs w:val="28"/>
              </w:rPr>
            </w:pPr>
            <w:r w:rsidRPr="009A1B6F">
              <w:rPr>
                <w:bCs/>
                <w:sz w:val="28"/>
                <w:szCs w:val="28"/>
              </w:rPr>
              <w:t>2026 год</w:t>
            </w:r>
          </w:p>
        </w:tc>
        <w:tc>
          <w:tcPr>
            <w:tcW w:w="2792" w:type="dxa"/>
            <w:gridSpan w:val="2"/>
          </w:tcPr>
          <w:p w14:paraId="10E5FE07" w14:textId="77777777" w:rsidR="009A1B6F" w:rsidRPr="009A1B6F" w:rsidRDefault="009A1B6F" w:rsidP="009A1B6F">
            <w:pPr>
              <w:jc w:val="center"/>
              <w:rPr>
                <w:bCs/>
                <w:sz w:val="28"/>
                <w:szCs w:val="28"/>
              </w:rPr>
            </w:pPr>
            <w:r w:rsidRPr="009A1B6F">
              <w:rPr>
                <w:bCs/>
                <w:sz w:val="28"/>
                <w:szCs w:val="28"/>
              </w:rPr>
              <w:t>2027 год</w:t>
            </w:r>
          </w:p>
        </w:tc>
        <w:tc>
          <w:tcPr>
            <w:tcW w:w="2672" w:type="dxa"/>
            <w:gridSpan w:val="2"/>
          </w:tcPr>
          <w:p w14:paraId="624F063E" w14:textId="77777777" w:rsidR="009A1B6F" w:rsidRPr="009A1B6F" w:rsidRDefault="009A1B6F" w:rsidP="009A1B6F">
            <w:pPr>
              <w:jc w:val="center"/>
              <w:rPr>
                <w:bCs/>
                <w:sz w:val="28"/>
                <w:szCs w:val="28"/>
              </w:rPr>
            </w:pPr>
            <w:r w:rsidRPr="009A1B6F">
              <w:rPr>
                <w:bCs/>
                <w:sz w:val="28"/>
                <w:szCs w:val="28"/>
              </w:rPr>
              <w:t>2028 год</w:t>
            </w:r>
          </w:p>
        </w:tc>
      </w:tr>
      <w:tr w:rsidR="009A1B6F" w:rsidRPr="009A1B6F" w14:paraId="32AE8149" w14:textId="77777777" w:rsidTr="00E8485B">
        <w:trPr>
          <w:trHeight w:val="554"/>
        </w:trPr>
        <w:tc>
          <w:tcPr>
            <w:tcW w:w="595" w:type="dxa"/>
            <w:vMerge/>
          </w:tcPr>
          <w:p w14:paraId="3EE03579" w14:textId="77777777" w:rsidR="009A1B6F" w:rsidRPr="009A1B6F" w:rsidRDefault="009A1B6F" w:rsidP="009A1B6F">
            <w:pPr>
              <w:jc w:val="center"/>
              <w:rPr>
                <w:bCs/>
                <w:sz w:val="28"/>
                <w:szCs w:val="28"/>
              </w:rPr>
            </w:pPr>
          </w:p>
        </w:tc>
        <w:tc>
          <w:tcPr>
            <w:tcW w:w="1965" w:type="dxa"/>
            <w:vMerge/>
          </w:tcPr>
          <w:p w14:paraId="3A70324F" w14:textId="77777777" w:rsidR="009A1B6F" w:rsidRPr="009A1B6F" w:rsidRDefault="009A1B6F" w:rsidP="009A1B6F">
            <w:pPr>
              <w:jc w:val="center"/>
              <w:rPr>
                <w:bCs/>
                <w:sz w:val="28"/>
                <w:szCs w:val="28"/>
              </w:rPr>
            </w:pPr>
          </w:p>
        </w:tc>
        <w:tc>
          <w:tcPr>
            <w:tcW w:w="1321" w:type="dxa"/>
            <w:vAlign w:val="center"/>
          </w:tcPr>
          <w:p w14:paraId="7D46C1E2" w14:textId="77777777" w:rsidR="009A1B6F" w:rsidRPr="009A1B6F" w:rsidRDefault="009A1B6F" w:rsidP="009A1B6F">
            <w:pPr>
              <w:jc w:val="center"/>
            </w:pPr>
            <w:r w:rsidRPr="009A1B6F">
              <w:t>с 01.01.    по 30.06.</w:t>
            </w:r>
          </w:p>
        </w:tc>
        <w:tc>
          <w:tcPr>
            <w:tcW w:w="1383" w:type="dxa"/>
            <w:vAlign w:val="center"/>
          </w:tcPr>
          <w:p w14:paraId="1E88FC5B" w14:textId="77777777" w:rsidR="009A1B6F" w:rsidRPr="009A1B6F" w:rsidRDefault="009A1B6F" w:rsidP="009A1B6F">
            <w:pPr>
              <w:jc w:val="center"/>
              <w:rPr>
                <w:bCs/>
                <w:sz w:val="28"/>
                <w:szCs w:val="28"/>
              </w:rPr>
            </w:pPr>
            <w:r w:rsidRPr="009A1B6F">
              <w:t>с 01.07.     по 31.12.</w:t>
            </w:r>
          </w:p>
        </w:tc>
        <w:tc>
          <w:tcPr>
            <w:tcW w:w="1384" w:type="dxa"/>
            <w:vAlign w:val="center"/>
          </w:tcPr>
          <w:p w14:paraId="0845EF47" w14:textId="77777777" w:rsidR="009A1B6F" w:rsidRPr="009A1B6F" w:rsidRDefault="009A1B6F" w:rsidP="009A1B6F">
            <w:pPr>
              <w:jc w:val="center"/>
            </w:pPr>
            <w:r w:rsidRPr="009A1B6F">
              <w:t>с 01.01.    по 30.06.</w:t>
            </w:r>
          </w:p>
        </w:tc>
        <w:tc>
          <w:tcPr>
            <w:tcW w:w="1337" w:type="dxa"/>
            <w:vAlign w:val="center"/>
          </w:tcPr>
          <w:p w14:paraId="7DF91D74" w14:textId="77777777" w:rsidR="009A1B6F" w:rsidRPr="009A1B6F" w:rsidRDefault="009A1B6F" w:rsidP="009A1B6F">
            <w:pPr>
              <w:jc w:val="center"/>
              <w:rPr>
                <w:bCs/>
                <w:sz w:val="28"/>
                <w:szCs w:val="28"/>
              </w:rPr>
            </w:pPr>
            <w:r w:rsidRPr="009A1B6F">
              <w:t>с 01.07.     по 31.12.</w:t>
            </w:r>
          </w:p>
        </w:tc>
        <w:tc>
          <w:tcPr>
            <w:tcW w:w="1345" w:type="dxa"/>
            <w:vAlign w:val="center"/>
          </w:tcPr>
          <w:p w14:paraId="58EBE0DA" w14:textId="77777777" w:rsidR="009A1B6F" w:rsidRPr="009A1B6F" w:rsidRDefault="009A1B6F" w:rsidP="009A1B6F">
            <w:pPr>
              <w:jc w:val="center"/>
            </w:pPr>
            <w:r w:rsidRPr="009A1B6F">
              <w:t>с 01.01.    по 30.06.</w:t>
            </w:r>
          </w:p>
        </w:tc>
        <w:tc>
          <w:tcPr>
            <w:tcW w:w="1389" w:type="dxa"/>
            <w:vAlign w:val="center"/>
          </w:tcPr>
          <w:p w14:paraId="6C1DF2D2" w14:textId="77777777" w:rsidR="009A1B6F" w:rsidRPr="009A1B6F" w:rsidRDefault="009A1B6F" w:rsidP="009A1B6F">
            <w:pPr>
              <w:jc w:val="center"/>
              <w:rPr>
                <w:bCs/>
                <w:sz w:val="28"/>
                <w:szCs w:val="28"/>
              </w:rPr>
            </w:pPr>
            <w:r w:rsidRPr="009A1B6F">
              <w:t>с 01.07.     по 31.12.</w:t>
            </w:r>
          </w:p>
        </w:tc>
        <w:tc>
          <w:tcPr>
            <w:tcW w:w="1390" w:type="dxa"/>
            <w:vAlign w:val="center"/>
          </w:tcPr>
          <w:p w14:paraId="53F94425" w14:textId="77777777" w:rsidR="009A1B6F" w:rsidRPr="009A1B6F" w:rsidRDefault="009A1B6F" w:rsidP="009A1B6F">
            <w:pPr>
              <w:jc w:val="center"/>
            </w:pPr>
            <w:r w:rsidRPr="009A1B6F">
              <w:t>с 01.01.    по 30.06.</w:t>
            </w:r>
          </w:p>
        </w:tc>
        <w:tc>
          <w:tcPr>
            <w:tcW w:w="1402" w:type="dxa"/>
            <w:vAlign w:val="center"/>
          </w:tcPr>
          <w:p w14:paraId="1CB821F9" w14:textId="77777777" w:rsidR="009A1B6F" w:rsidRPr="009A1B6F" w:rsidRDefault="009A1B6F" w:rsidP="009A1B6F">
            <w:pPr>
              <w:jc w:val="center"/>
              <w:rPr>
                <w:bCs/>
                <w:sz w:val="28"/>
                <w:szCs w:val="28"/>
              </w:rPr>
            </w:pPr>
            <w:r w:rsidRPr="009A1B6F">
              <w:t>с 01.07.     по 31.12.</w:t>
            </w:r>
          </w:p>
        </w:tc>
        <w:tc>
          <w:tcPr>
            <w:tcW w:w="1396" w:type="dxa"/>
            <w:vAlign w:val="center"/>
          </w:tcPr>
          <w:p w14:paraId="5EFC21D3" w14:textId="77777777" w:rsidR="009A1B6F" w:rsidRPr="009A1B6F" w:rsidRDefault="009A1B6F" w:rsidP="009A1B6F">
            <w:pPr>
              <w:jc w:val="center"/>
            </w:pPr>
            <w:r w:rsidRPr="009A1B6F">
              <w:t xml:space="preserve">с 01.01. </w:t>
            </w:r>
          </w:p>
          <w:p w14:paraId="09AA89BA" w14:textId="77777777" w:rsidR="009A1B6F" w:rsidRPr="009A1B6F" w:rsidRDefault="009A1B6F" w:rsidP="009A1B6F">
            <w:pPr>
              <w:jc w:val="center"/>
              <w:rPr>
                <w:bCs/>
                <w:sz w:val="28"/>
                <w:szCs w:val="28"/>
              </w:rPr>
            </w:pPr>
            <w:r w:rsidRPr="009A1B6F">
              <w:t>по 30.06.</w:t>
            </w:r>
          </w:p>
        </w:tc>
        <w:tc>
          <w:tcPr>
            <w:tcW w:w="1276" w:type="dxa"/>
            <w:vAlign w:val="center"/>
          </w:tcPr>
          <w:p w14:paraId="6E725186" w14:textId="77777777" w:rsidR="009A1B6F" w:rsidRPr="009A1B6F" w:rsidRDefault="009A1B6F" w:rsidP="009A1B6F">
            <w:pPr>
              <w:jc w:val="center"/>
              <w:rPr>
                <w:bCs/>
                <w:sz w:val="28"/>
                <w:szCs w:val="28"/>
              </w:rPr>
            </w:pPr>
            <w:r w:rsidRPr="009A1B6F">
              <w:t>с 01.07.     по 31.12.</w:t>
            </w:r>
          </w:p>
        </w:tc>
      </w:tr>
      <w:tr w:rsidR="009A1B6F" w:rsidRPr="009A1B6F" w14:paraId="06B7F1DD" w14:textId="77777777" w:rsidTr="00E8485B">
        <w:tc>
          <w:tcPr>
            <w:tcW w:w="595" w:type="dxa"/>
          </w:tcPr>
          <w:p w14:paraId="6BA28DE1" w14:textId="77777777" w:rsidR="009A1B6F" w:rsidRPr="009A1B6F" w:rsidRDefault="009A1B6F" w:rsidP="009A1B6F">
            <w:pPr>
              <w:jc w:val="center"/>
              <w:rPr>
                <w:bCs/>
                <w:sz w:val="28"/>
                <w:szCs w:val="28"/>
              </w:rPr>
            </w:pPr>
            <w:r w:rsidRPr="009A1B6F">
              <w:rPr>
                <w:bCs/>
                <w:sz w:val="28"/>
                <w:szCs w:val="28"/>
              </w:rPr>
              <w:t>1</w:t>
            </w:r>
          </w:p>
        </w:tc>
        <w:tc>
          <w:tcPr>
            <w:tcW w:w="1965" w:type="dxa"/>
          </w:tcPr>
          <w:p w14:paraId="5629F210" w14:textId="77777777" w:rsidR="009A1B6F" w:rsidRPr="009A1B6F" w:rsidRDefault="009A1B6F" w:rsidP="009A1B6F">
            <w:pPr>
              <w:jc w:val="center"/>
              <w:rPr>
                <w:bCs/>
                <w:sz w:val="28"/>
                <w:szCs w:val="28"/>
              </w:rPr>
            </w:pPr>
            <w:r w:rsidRPr="009A1B6F">
              <w:rPr>
                <w:bCs/>
                <w:sz w:val="28"/>
                <w:szCs w:val="28"/>
              </w:rPr>
              <w:t>2</w:t>
            </w:r>
          </w:p>
        </w:tc>
        <w:tc>
          <w:tcPr>
            <w:tcW w:w="1321" w:type="dxa"/>
          </w:tcPr>
          <w:p w14:paraId="22383D6F" w14:textId="77777777" w:rsidR="009A1B6F" w:rsidRPr="009A1B6F" w:rsidRDefault="009A1B6F" w:rsidP="009A1B6F">
            <w:pPr>
              <w:jc w:val="center"/>
              <w:rPr>
                <w:bCs/>
                <w:sz w:val="28"/>
                <w:szCs w:val="28"/>
              </w:rPr>
            </w:pPr>
            <w:r w:rsidRPr="009A1B6F">
              <w:rPr>
                <w:bCs/>
                <w:sz w:val="28"/>
                <w:szCs w:val="28"/>
              </w:rPr>
              <w:t>3</w:t>
            </w:r>
          </w:p>
        </w:tc>
        <w:tc>
          <w:tcPr>
            <w:tcW w:w="1383" w:type="dxa"/>
          </w:tcPr>
          <w:p w14:paraId="62999B32" w14:textId="77777777" w:rsidR="009A1B6F" w:rsidRPr="009A1B6F" w:rsidRDefault="009A1B6F" w:rsidP="009A1B6F">
            <w:pPr>
              <w:jc w:val="center"/>
              <w:rPr>
                <w:bCs/>
                <w:sz w:val="28"/>
                <w:szCs w:val="28"/>
              </w:rPr>
            </w:pPr>
            <w:r w:rsidRPr="009A1B6F">
              <w:rPr>
                <w:bCs/>
                <w:sz w:val="28"/>
                <w:szCs w:val="28"/>
              </w:rPr>
              <w:t>4</w:t>
            </w:r>
          </w:p>
        </w:tc>
        <w:tc>
          <w:tcPr>
            <w:tcW w:w="1384" w:type="dxa"/>
          </w:tcPr>
          <w:p w14:paraId="39E3BF21" w14:textId="77777777" w:rsidR="009A1B6F" w:rsidRPr="009A1B6F" w:rsidRDefault="009A1B6F" w:rsidP="009A1B6F">
            <w:pPr>
              <w:jc w:val="center"/>
              <w:rPr>
                <w:bCs/>
                <w:sz w:val="28"/>
                <w:szCs w:val="28"/>
              </w:rPr>
            </w:pPr>
            <w:r w:rsidRPr="009A1B6F">
              <w:rPr>
                <w:bCs/>
                <w:sz w:val="28"/>
                <w:szCs w:val="28"/>
              </w:rPr>
              <w:t>5</w:t>
            </w:r>
          </w:p>
        </w:tc>
        <w:tc>
          <w:tcPr>
            <w:tcW w:w="1337" w:type="dxa"/>
          </w:tcPr>
          <w:p w14:paraId="71283964" w14:textId="77777777" w:rsidR="009A1B6F" w:rsidRPr="009A1B6F" w:rsidRDefault="009A1B6F" w:rsidP="009A1B6F">
            <w:pPr>
              <w:jc w:val="center"/>
              <w:rPr>
                <w:bCs/>
                <w:sz w:val="28"/>
                <w:szCs w:val="28"/>
              </w:rPr>
            </w:pPr>
            <w:r w:rsidRPr="009A1B6F">
              <w:rPr>
                <w:bCs/>
                <w:sz w:val="28"/>
                <w:szCs w:val="28"/>
              </w:rPr>
              <w:t>6</w:t>
            </w:r>
          </w:p>
        </w:tc>
        <w:tc>
          <w:tcPr>
            <w:tcW w:w="1345" w:type="dxa"/>
          </w:tcPr>
          <w:p w14:paraId="2F2E9A74" w14:textId="77777777" w:rsidR="009A1B6F" w:rsidRPr="009A1B6F" w:rsidRDefault="009A1B6F" w:rsidP="009A1B6F">
            <w:pPr>
              <w:jc w:val="center"/>
              <w:rPr>
                <w:bCs/>
                <w:sz w:val="28"/>
                <w:szCs w:val="28"/>
              </w:rPr>
            </w:pPr>
            <w:r w:rsidRPr="009A1B6F">
              <w:rPr>
                <w:bCs/>
                <w:sz w:val="28"/>
                <w:szCs w:val="28"/>
              </w:rPr>
              <w:t>7</w:t>
            </w:r>
          </w:p>
        </w:tc>
        <w:tc>
          <w:tcPr>
            <w:tcW w:w="1389" w:type="dxa"/>
          </w:tcPr>
          <w:p w14:paraId="29E827FD" w14:textId="77777777" w:rsidR="009A1B6F" w:rsidRPr="009A1B6F" w:rsidRDefault="009A1B6F" w:rsidP="009A1B6F">
            <w:pPr>
              <w:jc w:val="center"/>
              <w:rPr>
                <w:bCs/>
                <w:sz w:val="28"/>
                <w:szCs w:val="28"/>
              </w:rPr>
            </w:pPr>
            <w:r w:rsidRPr="009A1B6F">
              <w:rPr>
                <w:bCs/>
                <w:sz w:val="28"/>
                <w:szCs w:val="28"/>
              </w:rPr>
              <w:t>8</w:t>
            </w:r>
          </w:p>
        </w:tc>
        <w:tc>
          <w:tcPr>
            <w:tcW w:w="1390" w:type="dxa"/>
          </w:tcPr>
          <w:p w14:paraId="4A52D234" w14:textId="77777777" w:rsidR="009A1B6F" w:rsidRPr="009A1B6F" w:rsidRDefault="009A1B6F" w:rsidP="009A1B6F">
            <w:pPr>
              <w:jc w:val="center"/>
              <w:rPr>
                <w:bCs/>
                <w:sz w:val="28"/>
                <w:szCs w:val="28"/>
              </w:rPr>
            </w:pPr>
            <w:r w:rsidRPr="009A1B6F">
              <w:rPr>
                <w:bCs/>
                <w:sz w:val="28"/>
                <w:szCs w:val="28"/>
              </w:rPr>
              <w:t>9</w:t>
            </w:r>
          </w:p>
        </w:tc>
        <w:tc>
          <w:tcPr>
            <w:tcW w:w="1402" w:type="dxa"/>
          </w:tcPr>
          <w:p w14:paraId="6656DEB1" w14:textId="77777777" w:rsidR="009A1B6F" w:rsidRPr="009A1B6F" w:rsidRDefault="009A1B6F" w:rsidP="009A1B6F">
            <w:pPr>
              <w:jc w:val="center"/>
              <w:rPr>
                <w:bCs/>
                <w:sz w:val="28"/>
                <w:szCs w:val="28"/>
              </w:rPr>
            </w:pPr>
            <w:r w:rsidRPr="009A1B6F">
              <w:rPr>
                <w:bCs/>
                <w:sz w:val="28"/>
                <w:szCs w:val="28"/>
              </w:rPr>
              <w:t>10</w:t>
            </w:r>
          </w:p>
        </w:tc>
        <w:tc>
          <w:tcPr>
            <w:tcW w:w="1396" w:type="dxa"/>
          </w:tcPr>
          <w:p w14:paraId="2DAA2948" w14:textId="77777777" w:rsidR="009A1B6F" w:rsidRPr="009A1B6F" w:rsidRDefault="009A1B6F" w:rsidP="009A1B6F">
            <w:pPr>
              <w:jc w:val="center"/>
              <w:rPr>
                <w:bCs/>
                <w:sz w:val="28"/>
                <w:szCs w:val="28"/>
              </w:rPr>
            </w:pPr>
            <w:r w:rsidRPr="009A1B6F">
              <w:rPr>
                <w:bCs/>
                <w:sz w:val="28"/>
                <w:szCs w:val="28"/>
              </w:rPr>
              <w:t>11</w:t>
            </w:r>
          </w:p>
        </w:tc>
        <w:tc>
          <w:tcPr>
            <w:tcW w:w="1276" w:type="dxa"/>
          </w:tcPr>
          <w:p w14:paraId="73FE8818" w14:textId="77777777" w:rsidR="009A1B6F" w:rsidRPr="009A1B6F" w:rsidRDefault="009A1B6F" w:rsidP="009A1B6F">
            <w:pPr>
              <w:jc w:val="center"/>
              <w:rPr>
                <w:bCs/>
                <w:sz w:val="28"/>
                <w:szCs w:val="28"/>
              </w:rPr>
            </w:pPr>
            <w:r w:rsidRPr="009A1B6F">
              <w:rPr>
                <w:bCs/>
                <w:sz w:val="28"/>
                <w:szCs w:val="28"/>
              </w:rPr>
              <w:t>12</w:t>
            </w:r>
          </w:p>
        </w:tc>
      </w:tr>
      <w:tr w:rsidR="009A1B6F" w:rsidRPr="009A1B6F" w14:paraId="1EAF89AE" w14:textId="77777777" w:rsidTr="00E8485B">
        <w:trPr>
          <w:trHeight w:val="2496"/>
        </w:trPr>
        <w:tc>
          <w:tcPr>
            <w:tcW w:w="595" w:type="dxa"/>
            <w:vAlign w:val="center"/>
          </w:tcPr>
          <w:p w14:paraId="59C6698D" w14:textId="77777777" w:rsidR="009A1B6F" w:rsidRPr="009A1B6F" w:rsidRDefault="009A1B6F" w:rsidP="009A1B6F">
            <w:pPr>
              <w:jc w:val="center"/>
              <w:rPr>
                <w:bCs/>
                <w:sz w:val="28"/>
                <w:szCs w:val="28"/>
              </w:rPr>
            </w:pPr>
            <w:r w:rsidRPr="009A1B6F">
              <w:rPr>
                <w:bCs/>
                <w:sz w:val="28"/>
                <w:szCs w:val="28"/>
              </w:rPr>
              <w:t>1.</w:t>
            </w:r>
          </w:p>
        </w:tc>
        <w:tc>
          <w:tcPr>
            <w:tcW w:w="1965" w:type="dxa"/>
            <w:vAlign w:val="center"/>
          </w:tcPr>
          <w:p w14:paraId="2BCC1DE4" w14:textId="77777777" w:rsidR="009A1B6F" w:rsidRPr="009A1B6F" w:rsidRDefault="009A1B6F" w:rsidP="009A1B6F">
            <w:pPr>
              <w:rPr>
                <w:bCs/>
                <w:sz w:val="22"/>
                <w:szCs w:val="26"/>
              </w:rPr>
            </w:pPr>
            <w:r w:rsidRPr="009A1B6F">
              <w:rPr>
                <w:bCs/>
                <w:sz w:val="22"/>
                <w:szCs w:val="26"/>
              </w:rPr>
              <w:t>Финансовые потребности, необходимые</w:t>
            </w:r>
          </w:p>
          <w:p w14:paraId="50A37B3C" w14:textId="77777777" w:rsidR="009A1B6F" w:rsidRPr="009A1B6F" w:rsidRDefault="009A1B6F" w:rsidP="009A1B6F">
            <w:pPr>
              <w:rPr>
                <w:bCs/>
                <w:sz w:val="22"/>
                <w:szCs w:val="26"/>
              </w:rPr>
            </w:pPr>
            <w:r w:rsidRPr="009A1B6F">
              <w:rPr>
                <w:bCs/>
                <w:sz w:val="22"/>
                <w:szCs w:val="26"/>
              </w:rPr>
              <w:t>для реализации производственной программы в сфере холодного водоснабжения, тыс. руб.</w:t>
            </w:r>
          </w:p>
        </w:tc>
        <w:tc>
          <w:tcPr>
            <w:tcW w:w="1321" w:type="dxa"/>
            <w:vAlign w:val="center"/>
          </w:tcPr>
          <w:p w14:paraId="2ABB8A9C" w14:textId="77777777" w:rsidR="009A1B6F" w:rsidRPr="009A1B6F" w:rsidRDefault="009A1B6F" w:rsidP="009A1B6F">
            <w:pPr>
              <w:jc w:val="center"/>
              <w:rPr>
                <w:bCs/>
                <w:sz w:val="28"/>
                <w:szCs w:val="28"/>
              </w:rPr>
            </w:pPr>
            <w:r w:rsidRPr="009A1B6F">
              <w:rPr>
                <w:bCs/>
                <w:sz w:val="28"/>
                <w:szCs w:val="28"/>
              </w:rPr>
              <w:t>685175</w:t>
            </w:r>
          </w:p>
        </w:tc>
        <w:tc>
          <w:tcPr>
            <w:tcW w:w="1383" w:type="dxa"/>
            <w:vAlign w:val="center"/>
          </w:tcPr>
          <w:p w14:paraId="77C14608" w14:textId="77777777" w:rsidR="009A1B6F" w:rsidRPr="009A1B6F" w:rsidRDefault="009A1B6F" w:rsidP="009A1B6F">
            <w:pPr>
              <w:jc w:val="center"/>
              <w:rPr>
                <w:bCs/>
                <w:sz w:val="28"/>
                <w:szCs w:val="28"/>
              </w:rPr>
            </w:pPr>
            <w:r w:rsidRPr="009A1B6F">
              <w:rPr>
                <w:bCs/>
                <w:sz w:val="28"/>
                <w:szCs w:val="28"/>
              </w:rPr>
              <w:t>750952</w:t>
            </w:r>
          </w:p>
        </w:tc>
        <w:tc>
          <w:tcPr>
            <w:tcW w:w="1384" w:type="dxa"/>
            <w:vAlign w:val="center"/>
          </w:tcPr>
          <w:p w14:paraId="4CA8860F" w14:textId="77777777" w:rsidR="009A1B6F" w:rsidRPr="009A1B6F" w:rsidRDefault="009A1B6F" w:rsidP="009A1B6F">
            <w:pPr>
              <w:jc w:val="center"/>
              <w:rPr>
                <w:bCs/>
                <w:color w:val="FF0000"/>
                <w:sz w:val="28"/>
                <w:szCs w:val="28"/>
              </w:rPr>
            </w:pPr>
            <w:r w:rsidRPr="009A1B6F">
              <w:rPr>
                <w:bCs/>
                <w:sz w:val="28"/>
                <w:szCs w:val="28"/>
              </w:rPr>
              <w:t>750913</w:t>
            </w:r>
          </w:p>
        </w:tc>
        <w:tc>
          <w:tcPr>
            <w:tcW w:w="1337" w:type="dxa"/>
            <w:vAlign w:val="center"/>
          </w:tcPr>
          <w:p w14:paraId="782BCFAD" w14:textId="77777777" w:rsidR="009A1B6F" w:rsidRPr="009A1B6F" w:rsidRDefault="009A1B6F" w:rsidP="009A1B6F">
            <w:pPr>
              <w:jc w:val="center"/>
              <w:rPr>
                <w:bCs/>
                <w:color w:val="FF0000"/>
                <w:sz w:val="28"/>
                <w:szCs w:val="28"/>
              </w:rPr>
            </w:pPr>
            <w:r w:rsidRPr="009A1B6F">
              <w:rPr>
                <w:bCs/>
                <w:sz w:val="28"/>
                <w:szCs w:val="28"/>
              </w:rPr>
              <w:t>798502</w:t>
            </w:r>
          </w:p>
        </w:tc>
        <w:tc>
          <w:tcPr>
            <w:tcW w:w="1345" w:type="dxa"/>
            <w:vAlign w:val="center"/>
          </w:tcPr>
          <w:p w14:paraId="43CB2512" w14:textId="77777777" w:rsidR="009A1B6F" w:rsidRPr="009A1B6F" w:rsidRDefault="009A1B6F" w:rsidP="009A1B6F">
            <w:pPr>
              <w:jc w:val="center"/>
              <w:rPr>
                <w:bCs/>
                <w:color w:val="FF0000"/>
                <w:sz w:val="28"/>
                <w:szCs w:val="28"/>
              </w:rPr>
            </w:pPr>
            <w:r w:rsidRPr="009A1B6F">
              <w:rPr>
                <w:bCs/>
                <w:sz w:val="28"/>
                <w:szCs w:val="28"/>
              </w:rPr>
              <w:t>798454</w:t>
            </w:r>
          </w:p>
        </w:tc>
        <w:tc>
          <w:tcPr>
            <w:tcW w:w="1389" w:type="dxa"/>
            <w:vAlign w:val="center"/>
          </w:tcPr>
          <w:p w14:paraId="6359FBE1" w14:textId="77777777" w:rsidR="009A1B6F" w:rsidRPr="009A1B6F" w:rsidRDefault="009A1B6F" w:rsidP="009A1B6F">
            <w:pPr>
              <w:jc w:val="center"/>
              <w:rPr>
                <w:bCs/>
                <w:color w:val="FF0000"/>
                <w:sz w:val="28"/>
                <w:szCs w:val="28"/>
              </w:rPr>
            </w:pPr>
            <w:r w:rsidRPr="009A1B6F">
              <w:rPr>
                <w:bCs/>
                <w:sz w:val="28"/>
                <w:szCs w:val="28"/>
              </w:rPr>
              <w:t>799757</w:t>
            </w:r>
          </w:p>
        </w:tc>
        <w:tc>
          <w:tcPr>
            <w:tcW w:w="1390" w:type="dxa"/>
            <w:vAlign w:val="center"/>
          </w:tcPr>
          <w:p w14:paraId="0E20C680" w14:textId="77777777" w:rsidR="009A1B6F" w:rsidRPr="009A1B6F" w:rsidRDefault="009A1B6F" w:rsidP="009A1B6F">
            <w:pPr>
              <w:jc w:val="center"/>
              <w:rPr>
                <w:bCs/>
                <w:color w:val="FF0000"/>
                <w:sz w:val="28"/>
                <w:szCs w:val="28"/>
              </w:rPr>
            </w:pPr>
            <w:r w:rsidRPr="009A1B6F">
              <w:rPr>
                <w:bCs/>
                <w:sz w:val="28"/>
                <w:szCs w:val="28"/>
              </w:rPr>
              <w:t>799723</w:t>
            </w:r>
          </w:p>
        </w:tc>
        <w:tc>
          <w:tcPr>
            <w:tcW w:w="1402" w:type="dxa"/>
            <w:vAlign w:val="center"/>
          </w:tcPr>
          <w:p w14:paraId="1A6BD539" w14:textId="77777777" w:rsidR="009A1B6F" w:rsidRPr="009A1B6F" w:rsidRDefault="009A1B6F" w:rsidP="009A1B6F">
            <w:pPr>
              <w:jc w:val="center"/>
              <w:rPr>
                <w:bCs/>
                <w:sz w:val="28"/>
                <w:szCs w:val="28"/>
              </w:rPr>
            </w:pPr>
            <w:r w:rsidRPr="009A1B6F">
              <w:rPr>
                <w:bCs/>
                <w:sz w:val="28"/>
                <w:szCs w:val="28"/>
              </w:rPr>
              <w:t>859705</w:t>
            </w:r>
          </w:p>
        </w:tc>
        <w:tc>
          <w:tcPr>
            <w:tcW w:w="1396" w:type="dxa"/>
            <w:vAlign w:val="center"/>
          </w:tcPr>
          <w:p w14:paraId="35DFB271" w14:textId="77777777" w:rsidR="009A1B6F" w:rsidRPr="009A1B6F" w:rsidRDefault="009A1B6F" w:rsidP="009A1B6F">
            <w:pPr>
              <w:jc w:val="center"/>
              <w:rPr>
                <w:bCs/>
                <w:color w:val="FF0000"/>
                <w:sz w:val="28"/>
                <w:szCs w:val="28"/>
              </w:rPr>
            </w:pPr>
            <w:r w:rsidRPr="009A1B6F">
              <w:rPr>
                <w:bCs/>
                <w:sz w:val="28"/>
                <w:szCs w:val="28"/>
              </w:rPr>
              <w:t>859678</w:t>
            </w:r>
          </w:p>
        </w:tc>
        <w:tc>
          <w:tcPr>
            <w:tcW w:w="1276" w:type="dxa"/>
            <w:vAlign w:val="center"/>
          </w:tcPr>
          <w:p w14:paraId="61CD5E82" w14:textId="77777777" w:rsidR="009A1B6F" w:rsidRPr="009A1B6F" w:rsidRDefault="009A1B6F" w:rsidP="009A1B6F">
            <w:pPr>
              <w:jc w:val="center"/>
              <w:rPr>
                <w:bCs/>
                <w:sz w:val="28"/>
                <w:szCs w:val="28"/>
              </w:rPr>
            </w:pPr>
            <w:r w:rsidRPr="009A1B6F">
              <w:rPr>
                <w:bCs/>
                <w:sz w:val="28"/>
                <w:szCs w:val="28"/>
              </w:rPr>
              <w:t>861479</w:t>
            </w:r>
          </w:p>
        </w:tc>
      </w:tr>
      <w:tr w:rsidR="009A1B6F" w:rsidRPr="009A1B6F" w14:paraId="2D7D4E7F" w14:textId="77777777" w:rsidTr="00E8485B">
        <w:trPr>
          <w:trHeight w:val="5067"/>
        </w:trPr>
        <w:tc>
          <w:tcPr>
            <w:tcW w:w="595" w:type="dxa"/>
            <w:vAlign w:val="center"/>
          </w:tcPr>
          <w:p w14:paraId="4F4193A1" w14:textId="77777777" w:rsidR="009A1B6F" w:rsidRPr="009A1B6F" w:rsidRDefault="009A1B6F" w:rsidP="009A1B6F">
            <w:pPr>
              <w:jc w:val="center"/>
              <w:rPr>
                <w:bCs/>
                <w:sz w:val="28"/>
                <w:szCs w:val="28"/>
              </w:rPr>
            </w:pPr>
            <w:r w:rsidRPr="009A1B6F">
              <w:rPr>
                <w:bCs/>
                <w:sz w:val="28"/>
                <w:szCs w:val="28"/>
              </w:rPr>
              <w:t>2.</w:t>
            </w:r>
          </w:p>
        </w:tc>
        <w:tc>
          <w:tcPr>
            <w:tcW w:w="1965" w:type="dxa"/>
            <w:vAlign w:val="center"/>
          </w:tcPr>
          <w:p w14:paraId="21C962E7" w14:textId="77777777" w:rsidR="009A1B6F" w:rsidRPr="009A1B6F" w:rsidRDefault="009A1B6F" w:rsidP="009A1B6F">
            <w:pPr>
              <w:rPr>
                <w:bCs/>
                <w:sz w:val="22"/>
                <w:szCs w:val="26"/>
              </w:rPr>
            </w:pPr>
            <w:r w:rsidRPr="009A1B6F">
              <w:rPr>
                <w:bCs/>
                <w:sz w:val="22"/>
                <w:szCs w:val="26"/>
              </w:rPr>
              <w:t xml:space="preserve">Финансовые потребности, необходимые для реализации производственной программы </w:t>
            </w:r>
          </w:p>
          <w:p w14:paraId="45E40279" w14:textId="77777777" w:rsidR="009A1B6F" w:rsidRPr="009A1B6F" w:rsidRDefault="009A1B6F" w:rsidP="009A1B6F">
            <w:pPr>
              <w:rPr>
                <w:bCs/>
                <w:sz w:val="22"/>
                <w:szCs w:val="26"/>
              </w:rPr>
            </w:pPr>
            <w:r w:rsidRPr="009A1B6F">
              <w:rPr>
                <w:bCs/>
                <w:sz w:val="22"/>
                <w:szCs w:val="26"/>
              </w:rPr>
              <w:t xml:space="preserve">в сфере водоотведения </w:t>
            </w:r>
          </w:p>
          <w:p w14:paraId="573FAB88" w14:textId="77777777" w:rsidR="009A1B6F" w:rsidRPr="009A1B6F" w:rsidRDefault="009A1B6F" w:rsidP="009A1B6F">
            <w:pPr>
              <w:rPr>
                <w:bCs/>
                <w:sz w:val="22"/>
                <w:szCs w:val="26"/>
              </w:rPr>
            </w:pPr>
            <w:r w:rsidRPr="009A1B6F">
              <w:rPr>
                <w:bCs/>
                <w:sz w:val="22"/>
                <w:szCs w:val="26"/>
              </w:rPr>
              <w:t>(за исключением потребителей, отводящих сточные воды в камеру гашения по ул. Волгоградская, 45 канализационного коллектора</w:t>
            </w:r>
          </w:p>
          <w:p w14:paraId="40A45680" w14:textId="77777777" w:rsidR="009A1B6F" w:rsidRPr="009A1B6F" w:rsidRDefault="009A1B6F" w:rsidP="009A1B6F">
            <w:pPr>
              <w:rPr>
                <w:bCs/>
                <w:sz w:val="22"/>
                <w:szCs w:val="26"/>
              </w:rPr>
            </w:pPr>
            <w:r w:rsidRPr="009A1B6F">
              <w:rPr>
                <w:bCs/>
                <w:sz w:val="22"/>
                <w:szCs w:val="26"/>
              </w:rPr>
              <w:t xml:space="preserve">ДУ-1000 мм), </w:t>
            </w:r>
          </w:p>
          <w:p w14:paraId="7B973B06" w14:textId="77777777" w:rsidR="009A1B6F" w:rsidRPr="009A1B6F" w:rsidRDefault="009A1B6F" w:rsidP="009A1B6F">
            <w:pPr>
              <w:rPr>
                <w:bCs/>
                <w:sz w:val="22"/>
                <w:szCs w:val="26"/>
              </w:rPr>
            </w:pPr>
            <w:r w:rsidRPr="009A1B6F">
              <w:rPr>
                <w:bCs/>
                <w:sz w:val="22"/>
                <w:szCs w:val="26"/>
              </w:rPr>
              <w:t>тыс. руб.</w:t>
            </w:r>
          </w:p>
        </w:tc>
        <w:tc>
          <w:tcPr>
            <w:tcW w:w="1321" w:type="dxa"/>
            <w:vAlign w:val="center"/>
          </w:tcPr>
          <w:p w14:paraId="73C03CCD" w14:textId="77777777" w:rsidR="009A1B6F" w:rsidRPr="009A1B6F" w:rsidRDefault="009A1B6F" w:rsidP="009A1B6F">
            <w:pPr>
              <w:jc w:val="center"/>
              <w:rPr>
                <w:bCs/>
                <w:sz w:val="28"/>
                <w:szCs w:val="28"/>
              </w:rPr>
            </w:pPr>
            <w:r w:rsidRPr="009A1B6F">
              <w:rPr>
                <w:bCs/>
                <w:sz w:val="28"/>
                <w:szCs w:val="28"/>
              </w:rPr>
              <w:t>511458</w:t>
            </w:r>
          </w:p>
        </w:tc>
        <w:tc>
          <w:tcPr>
            <w:tcW w:w="1383" w:type="dxa"/>
            <w:vAlign w:val="center"/>
          </w:tcPr>
          <w:p w14:paraId="30E98CC5" w14:textId="77777777" w:rsidR="009A1B6F" w:rsidRPr="009A1B6F" w:rsidRDefault="009A1B6F" w:rsidP="009A1B6F">
            <w:pPr>
              <w:jc w:val="center"/>
              <w:rPr>
                <w:bCs/>
                <w:sz w:val="28"/>
                <w:szCs w:val="28"/>
              </w:rPr>
            </w:pPr>
            <w:r w:rsidRPr="009A1B6F">
              <w:rPr>
                <w:bCs/>
                <w:sz w:val="28"/>
                <w:szCs w:val="28"/>
              </w:rPr>
              <w:t>560558</w:t>
            </w:r>
          </w:p>
        </w:tc>
        <w:tc>
          <w:tcPr>
            <w:tcW w:w="1384" w:type="dxa"/>
            <w:vAlign w:val="center"/>
          </w:tcPr>
          <w:p w14:paraId="0ACA24A1" w14:textId="77777777" w:rsidR="009A1B6F" w:rsidRPr="009A1B6F" w:rsidRDefault="009A1B6F" w:rsidP="009A1B6F">
            <w:pPr>
              <w:jc w:val="center"/>
              <w:rPr>
                <w:bCs/>
                <w:color w:val="FF0000"/>
                <w:sz w:val="28"/>
                <w:szCs w:val="28"/>
              </w:rPr>
            </w:pPr>
            <w:r w:rsidRPr="009A1B6F">
              <w:rPr>
                <w:bCs/>
                <w:sz w:val="28"/>
                <w:szCs w:val="28"/>
              </w:rPr>
              <w:t>560570</w:t>
            </w:r>
          </w:p>
        </w:tc>
        <w:tc>
          <w:tcPr>
            <w:tcW w:w="1337" w:type="dxa"/>
            <w:vAlign w:val="center"/>
          </w:tcPr>
          <w:p w14:paraId="07EBFDC6" w14:textId="77777777" w:rsidR="009A1B6F" w:rsidRPr="009A1B6F" w:rsidRDefault="009A1B6F" w:rsidP="009A1B6F">
            <w:pPr>
              <w:jc w:val="center"/>
              <w:rPr>
                <w:bCs/>
                <w:color w:val="FF0000"/>
                <w:sz w:val="28"/>
                <w:szCs w:val="28"/>
              </w:rPr>
            </w:pPr>
            <w:r w:rsidRPr="009A1B6F">
              <w:rPr>
                <w:bCs/>
                <w:sz w:val="28"/>
                <w:szCs w:val="28"/>
              </w:rPr>
              <w:t>696827</w:t>
            </w:r>
          </w:p>
        </w:tc>
        <w:tc>
          <w:tcPr>
            <w:tcW w:w="1345" w:type="dxa"/>
            <w:vAlign w:val="center"/>
          </w:tcPr>
          <w:p w14:paraId="03733AC6" w14:textId="77777777" w:rsidR="009A1B6F" w:rsidRPr="009A1B6F" w:rsidRDefault="009A1B6F" w:rsidP="009A1B6F">
            <w:pPr>
              <w:jc w:val="center"/>
              <w:rPr>
                <w:bCs/>
                <w:color w:val="FF0000"/>
                <w:sz w:val="28"/>
                <w:szCs w:val="28"/>
              </w:rPr>
            </w:pPr>
            <w:r w:rsidRPr="009A1B6F">
              <w:rPr>
                <w:bCs/>
                <w:sz w:val="28"/>
                <w:szCs w:val="28"/>
              </w:rPr>
              <w:t>696803</w:t>
            </w:r>
          </w:p>
        </w:tc>
        <w:tc>
          <w:tcPr>
            <w:tcW w:w="1389" w:type="dxa"/>
            <w:vAlign w:val="center"/>
          </w:tcPr>
          <w:p w14:paraId="76A266FD" w14:textId="77777777" w:rsidR="009A1B6F" w:rsidRPr="009A1B6F" w:rsidRDefault="009A1B6F" w:rsidP="009A1B6F">
            <w:pPr>
              <w:jc w:val="center"/>
              <w:rPr>
                <w:bCs/>
                <w:color w:val="FF0000"/>
                <w:sz w:val="28"/>
                <w:szCs w:val="28"/>
              </w:rPr>
            </w:pPr>
            <w:r w:rsidRPr="009A1B6F">
              <w:rPr>
                <w:bCs/>
                <w:sz w:val="28"/>
                <w:szCs w:val="28"/>
              </w:rPr>
              <w:t>710070</w:t>
            </w:r>
          </w:p>
        </w:tc>
        <w:tc>
          <w:tcPr>
            <w:tcW w:w="1390" w:type="dxa"/>
            <w:vAlign w:val="center"/>
          </w:tcPr>
          <w:p w14:paraId="4F55E66E" w14:textId="77777777" w:rsidR="009A1B6F" w:rsidRPr="009A1B6F" w:rsidRDefault="009A1B6F" w:rsidP="009A1B6F">
            <w:pPr>
              <w:jc w:val="center"/>
              <w:rPr>
                <w:bCs/>
                <w:color w:val="FF0000"/>
                <w:sz w:val="28"/>
                <w:szCs w:val="28"/>
              </w:rPr>
            </w:pPr>
            <w:r w:rsidRPr="009A1B6F">
              <w:rPr>
                <w:bCs/>
                <w:sz w:val="28"/>
                <w:szCs w:val="28"/>
              </w:rPr>
              <w:t>710098</w:t>
            </w:r>
          </w:p>
        </w:tc>
        <w:tc>
          <w:tcPr>
            <w:tcW w:w="1402" w:type="dxa"/>
            <w:vAlign w:val="center"/>
          </w:tcPr>
          <w:p w14:paraId="2D75E0CE" w14:textId="77777777" w:rsidR="009A1B6F" w:rsidRPr="009A1B6F" w:rsidRDefault="009A1B6F" w:rsidP="009A1B6F">
            <w:pPr>
              <w:jc w:val="center"/>
              <w:rPr>
                <w:bCs/>
                <w:color w:val="FF0000"/>
                <w:sz w:val="28"/>
                <w:szCs w:val="28"/>
              </w:rPr>
            </w:pPr>
            <w:r w:rsidRPr="009A1B6F">
              <w:rPr>
                <w:bCs/>
                <w:sz w:val="28"/>
                <w:szCs w:val="28"/>
              </w:rPr>
              <w:t>749758</w:t>
            </w:r>
          </w:p>
        </w:tc>
        <w:tc>
          <w:tcPr>
            <w:tcW w:w="1396" w:type="dxa"/>
            <w:vAlign w:val="center"/>
          </w:tcPr>
          <w:p w14:paraId="1E3E0652" w14:textId="77777777" w:rsidR="009A1B6F" w:rsidRPr="009A1B6F" w:rsidRDefault="009A1B6F" w:rsidP="009A1B6F">
            <w:pPr>
              <w:jc w:val="center"/>
              <w:rPr>
                <w:bCs/>
                <w:color w:val="FF0000"/>
                <w:sz w:val="28"/>
                <w:szCs w:val="28"/>
              </w:rPr>
            </w:pPr>
            <w:r w:rsidRPr="009A1B6F">
              <w:rPr>
                <w:bCs/>
                <w:sz w:val="28"/>
                <w:szCs w:val="28"/>
              </w:rPr>
              <w:t>749825</w:t>
            </w:r>
          </w:p>
        </w:tc>
        <w:tc>
          <w:tcPr>
            <w:tcW w:w="1276" w:type="dxa"/>
            <w:vAlign w:val="center"/>
          </w:tcPr>
          <w:p w14:paraId="4C853634" w14:textId="77777777" w:rsidR="009A1B6F" w:rsidRPr="009A1B6F" w:rsidRDefault="009A1B6F" w:rsidP="009A1B6F">
            <w:pPr>
              <w:jc w:val="center"/>
              <w:rPr>
                <w:bCs/>
                <w:color w:val="FF0000"/>
                <w:sz w:val="28"/>
                <w:szCs w:val="28"/>
              </w:rPr>
            </w:pPr>
            <w:r w:rsidRPr="009A1B6F">
              <w:rPr>
                <w:bCs/>
                <w:sz w:val="28"/>
                <w:szCs w:val="28"/>
              </w:rPr>
              <w:t>768412</w:t>
            </w:r>
          </w:p>
        </w:tc>
      </w:tr>
      <w:tr w:rsidR="009A1B6F" w:rsidRPr="009A1B6F" w14:paraId="41F2ED53" w14:textId="77777777" w:rsidTr="00E8485B">
        <w:tc>
          <w:tcPr>
            <w:tcW w:w="595" w:type="dxa"/>
            <w:vAlign w:val="center"/>
          </w:tcPr>
          <w:p w14:paraId="3B391D4D" w14:textId="77777777" w:rsidR="009A1B6F" w:rsidRPr="009A1B6F" w:rsidRDefault="009A1B6F" w:rsidP="009A1B6F">
            <w:pPr>
              <w:jc w:val="center"/>
              <w:rPr>
                <w:bCs/>
                <w:sz w:val="28"/>
                <w:szCs w:val="28"/>
              </w:rPr>
            </w:pPr>
            <w:r w:rsidRPr="009A1B6F">
              <w:rPr>
                <w:bCs/>
                <w:sz w:val="28"/>
                <w:szCs w:val="28"/>
              </w:rPr>
              <w:lastRenderedPageBreak/>
              <w:t>1</w:t>
            </w:r>
          </w:p>
        </w:tc>
        <w:tc>
          <w:tcPr>
            <w:tcW w:w="1965" w:type="dxa"/>
            <w:vAlign w:val="center"/>
          </w:tcPr>
          <w:p w14:paraId="1925F189" w14:textId="77777777" w:rsidR="009A1B6F" w:rsidRPr="009A1B6F" w:rsidRDefault="009A1B6F" w:rsidP="009A1B6F">
            <w:pPr>
              <w:jc w:val="center"/>
              <w:rPr>
                <w:bCs/>
                <w:sz w:val="28"/>
                <w:szCs w:val="26"/>
              </w:rPr>
            </w:pPr>
            <w:r w:rsidRPr="009A1B6F">
              <w:rPr>
                <w:bCs/>
                <w:sz w:val="28"/>
                <w:szCs w:val="26"/>
              </w:rPr>
              <w:t>2</w:t>
            </w:r>
          </w:p>
        </w:tc>
        <w:tc>
          <w:tcPr>
            <w:tcW w:w="1321" w:type="dxa"/>
            <w:vAlign w:val="center"/>
          </w:tcPr>
          <w:p w14:paraId="5FAFD116" w14:textId="77777777" w:rsidR="009A1B6F" w:rsidRPr="009A1B6F" w:rsidRDefault="009A1B6F" w:rsidP="009A1B6F">
            <w:pPr>
              <w:jc w:val="center"/>
              <w:rPr>
                <w:bCs/>
                <w:sz w:val="28"/>
                <w:szCs w:val="26"/>
              </w:rPr>
            </w:pPr>
            <w:r w:rsidRPr="009A1B6F">
              <w:rPr>
                <w:bCs/>
                <w:sz w:val="28"/>
                <w:szCs w:val="26"/>
              </w:rPr>
              <w:t>3</w:t>
            </w:r>
          </w:p>
        </w:tc>
        <w:tc>
          <w:tcPr>
            <w:tcW w:w="1383" w:type="dxa"/>
            <w:vAlign w:val="center"/>
          </w:tcPr>
          <w:p w14:paraId="76F51B4C" w14:textId="77777777" w:rsidR="009A1B6F" w:rsidRPr="009A1B6F" w:rsidRDefault="009A1B6F" w:rsidP="009A1B6F">
            <w:pPr>
              <w:jc w:val="center"/>
              <w:rPr>
                <w:bCs/>
                <w:sz w:val="28"/>
                <w:szCs w:val="26"/>
              </w:rPr>
            </w:pPr>
            <w:r w:rsidRPr="009A1B6F">
              <w:rPr>
                <w:bCs/>
                <w:sz w:val="28"/>
                <w:szCs w:val="26"/>
              </w:rPr>
              <w:t>4</w:t>
            </w:r>
          </w:p>
        </w:tc>
        <w:tc>
          <w:tcPr>
            <w:tcW w:w="1384" w:type="dxa"/>
            <w:vAlign w:val="center"/>
          </w:tcPr>
          <w:p w14:paraId="34251870" w14:textId="77777777" w:rsidR="009A1B6F" w:rsidRPr="009A1B6F" w:rsidRDefault="009A1B6F" w:rsidP="009A1B6F">
            <w:pPr>
              <w:jc w:val="center"/>
              <w:rPr>
                <w:bCs/>
                <w:sz w:val="28"/>
                <w:szCs w:val="26"/>
              </w:rPr>
            </w:pPr>
            <w:r w:rsidRPr="009A1B6F">
              <w:rPr>
                <w:bCs/>
                <w:sz w:val="28"/>
                <w:szCs w:val="26"/>
              </w:rPr>
              <w:t>5</w:t>
            </w:r>
          </w:p>
        </w:tc>
        <w:tc>
          <w:tcPr>
            <w:tcW w:w="1337" w:type="dxa"/>
            <w:vAlign w:val="center"/>
          </w:tcPr>
          <w:p w14:paraId="0E2754D6" w14:textId="77777777" w:rsidR="009A1B6F" w:rsidRPr="009A1B6F" w:rsidRDefault="009A1B6F" w:rsidP="009A1B6F">
            <w:pPr>
              <w:jc w:val="center"/>
              <w:rPr>
                <w:bCs/>
                <w:sz w:val="28"/>
                <w:szCs w:val="26"/>
              </w:rPr>
            </w:pPr>
            <w:r w:rsidRPr="009A1B6F">
              <w:rPr>
                <w:bCs/>
                <w:sz w:val="28"/>
                <w:szCs w:val="26"/>
              </w:rPr>
              <w:t>6</w:t>
            </w:r>
          </w:p>
        </w:tc>
        <w:tc>
          <w:tcPr>
            <w:tcW w:w="1345" w:type="dxa"/>
            <w:vAlign w:val="center"/>
          </w:tcPr>
          <w:p w14:paraId="15EE488C" w14:textId="77777777" w:rsidR="009A1B6F" w:rsidRPr="009A1B6F" w:rsidRDefault="009A1B6F" w:rsidP="009A1B6F">
            <w:pPr>
              <w:jc w:val="center"/>
              <w:rPr>
                <w:bCs/>
                <w:sz w:val="28"/>
                <w:szCs w:val="26"/>
              </w:rPr>
            </w:pPr>
            <w:r w:rsidRPr="009A1B6F">
              <w:rPr>
                <w:bCs/>
                <w:sz w:val="28"/>
                <w:szCs w:val="26"/>
              </w:rPr>
              <w:t>7</w:t>
            </w:r>
          </w:p>
        </w:tc>
        <w:tc>
          <w:tcPr>
            <w:tcW w:w="1389" w:type="dxa"/>
            <w:vAlign w:val="center"/>
          </w:tcPr>
          <w:p w14:paraId="7161DC2D" w14:textId="77777777" w:rsidR="009A1B6F" w:rsidRPr="009A1B6F" w:rsidRDefault="009A1B6F" w:rsidP="009A1B6F">
            <w:pPr>
              <w:jc w:val="center"/>
              <w:rPr>
                <w:bCs/>
                <w:sz w:val="28"/>
                <w:szCs w:val="26"/>
              </w:rPr>
            </w:pPr>
            <w:r w:rsidRPr="009A1B6F">
              <w:rPr>
                <w:bCs/>
                <w:sz w:val="28"/>
                <w:szCs w:val="26"/>
              </w:rPr>
              <w:t>8</w:t>
            </w:r>
          </w:p>
        </w:tc>
        <w:tc>
          <w:tcPr>
            <w:tcW w:w="1390" w:type="dxa"/>
            <w:vAlign w:val="center"/>
          </w:tcPr>
          <w:p w14:paraId="5248A8D3" w14:textId="77777777" w:rsidR="009A1B6F" w:rsidRPr="009A1B6F" w:rsidRDefault="009A1B6F" w:rsidP="009A1B6F">
            <w:pPr>
              <w:jc w:val="center"/>
              <w:rPr>
                <w:bCs/>
                <w:sz w:val="28"/>
                <w:szCs w:val="26"/>
              </w:rPr>
            </w:pPr>
            <w:r w:rsidRPr="009A1B6F">
              <w:rPr>
                <w:bCs/>
                <w:sz w:val="28"/>
                <w:szCs w:val="26"/>
              </w:rPr>
              <w:t>9</w:t>
            </w:r>
          </w:p>
        </w:tc>
        <w:tc>
          <w:tcPr>
            <w:tcW w:w="1402" w:type="dxa"/>
            <w:vAlign w:val="center"/>
          </w:tcPr>
          <w:p w14:paraId="488197DE" w14:textId="77777777" w:rsidR="009A1B6F" w:rsidRPr="009A1B6F" w:rsidRDefault="009A1B6F" w:rsidP="009A1B6F">
            <w:pPr>
              <w:jc w:val="center"/>
              <w:rPr>
                <w:bCs/>
                <w:sz w:val="28"/>
                <w:szCs w:val="26"/>
              </w:rPr>
            </w:pPr>
            <w:r w:rsidRPr="009A1B6F">
              <w:rPr>
                <w:bCs/>
                <w:sz w:val="28"/>
                <w:szCs w:val="26"/>
              </w:rPr>
              <w:t>10</w:t>
            </w:r>
          </w:p>
        </w:tc>
        <w:tc>
          <w:tcPr>
            <w:tcW w:w="1396" w:type="dxa"/>
            <w:vAlign w:val="center"/>
          </w:tcPr>
          <w:p w14:paraId="2EAC0B19" w14:textId="77777777" w:rsidR="009A1B6F" w:rsidRPr="009A1B6F" w:rsidRDefault="009A1B6F" w:rsidP="009A1B6F">
            <w:pPr>
              <w:jc w:val="center"/>
              <w:rPr>
                <w:bCs/>
                <w:sz w:val="28"/>
                <w:szCs w:val="26"/>
              </w:rPr>
            </w:pPr>
            <w:r w:rsidRPr="009A1B6F">
              <w:rPr>
                <w:bCs/>
                <w:sz w:val="28"/>
                <w:szCs w:val="26"/>
              </w:rPr>
              <w:t>11</w:t>
            </w:r>
          </w:p>
        </w:tc>
        <w:tc>
          <w:tcPr>
            <w:tcW w:w="1276" w:type="dxa"/>
            <w:vAlign w:val="center"/>
          </w:tcPr>
          <w:p w14:paraId="193283B1" w14:textId="77777777" w:rsidR="009A1B6F" w:rsidRPr="009A1B6F" w:rsidRDefault="009A1B6F" w:rsidP="009A1B6F">
            <w:pPr>
              <w:jc w:val="center"/>
              <w:rPr>
                <w:bCs/>
                <w:sz w:val="28"/>
                <w:szCs w:val="26"/>
              </w:rPr>
            </w:pPr>
            <w:r w:rsidRPr="009A1B6F">
              <w:rPr>
                <w:bCs/>
                <w:sz w:val="28"/>
                <w:szCs w:val="26"/>
              </w:rPr>
              <w:t>12</w:t>
            </w:r>
          </w:p>
        </w:tc>
      </w:tr>
      <w:tr w:rsidR="009A1B6F" w:rsidRPr="009A1B6F" w14:paraId="21A9C5E8" w14:textId="77777777" w:rsidTr="00E8485B">
        <w:tc>
          <w:tcPr>
            <w:tcW w:w="595" w:type="dxa"/>
            <w:vAlign w:val="center"/>
          </w:tcPr>
          <w:p w14:paraId="1F8762B2" w14:textId="77777777" w:rsidR="009A1B6F" w:rsidRPr="009A1B6F" w:rsidRDefault="009A1B6F" w:rsidP="009A1B6F">
            <w:pPr>
              <w:jc w:val="center"/>
              <w:rPr>
                <w:bCs/>
                <w:sz w:val="28"/>
                <w:szCs w:val="28"/>
              </w:rPr>
            </w:pPr>
            <w:r w:rsidRPr="009A1B6F">
              <w:rPr>
                <w:bCs/>
                <w:sz w:val="28"/>
                <w:szCs w:val="28"/>
              </w:rPr>
              <w:t>3.</w:t>
            </w:r>
          </w:p>
        </w:tc>
        <w:tc>
          <w:tcPr>
            <w:tcW w:w="1965" w:type="dxa"/>
            <w:vAlign w:val="center"/>
          </w:tcPr>
          <w:p w14:paraId="27E1FC77" w14:textId="77777777" w:rsidR="009A1B6F" w:rsidRPr="009A1B6F" w:rsidRDefault="009A1B6F" w:rsidP="009A1B6F">
            <w:pPr>
              <w:rPr>
                <w:bCs/>
                <w:sz w:val="22"/>
                <w:szCs w:val="26"/>
              </w:rPr>
            </w:pPr>
            <w:r w:rsidRPr="009A1B6F">
              <w:rPr>
                <w:bCs/>
                <w:sz w:val="22"/>
                <w:szCs w:val="26"/>
              </w:rPr>
              <w:t xml:space="preserve">Финансовые потребности, необходимые </w:t>
            </w:r>
          </w:p>
          <w:p w14:paraId="239F24BE" w14:textId="77777777" w:rsidR="009A1B6F" w:rsidRPr="009A1B6F" w:rsidRDefault="009A1B6F" w:rsidP="009A1B6F">
            <w:pPr>
              <w:rPr>
                <w:bCs/>
                <w:sz w:val="22"/>
                <w:szCs w:val="26"/>
              </w:rPr>
            </w:pPr>
            <w:r w:rsidRPr="009A1B6F">
              <w:rPr>
                <w:bCs/>
                <w:sz w:val="22"/>
                <w:szCs w:val="26"/>
              </w:rPr>
              <w:t>для реализации производственной программы</w:t>
            </w:r>
          </w:p>
          <w:p w14:paraId="2B5159C0" w14:textId="77777777" w:rsidR="009A1B6F" w:rsidRPr="009A1B6F" w:rsidRDefault="009A1B6F" w:rsidP="009A1B6F">
            <w:pPr>
              <w:rPr>
                <w:bCs/>
                <w:sz w:val="22"/>
                <w:szCs w:val="26"/>
              </w:rPr>
            </w:pPr>
            <w:r w:rsidRPr="009A1B6F">
              <w:rPr>
                <w:bCs/>
                <w:sz w:val="22"/>
                <w:szCs w:val="26"/>
              </w:rPr>
              <w:t xml:space="preserve"> в сфере водоотведения</w:t>
            </w:r>
          </w:p>
          <w:p w14:paraId="6AECF496" w14:textId="77777777" w:rsidR="009A1B6F" w:rsidRPr="009A1B6F" w:rsidRDefault="009A1B6F" w:rsidP="009A1B6F">
            <w:pPr>
              <w:rPr>
                <w:bCs/>
                <w:sz w:val="22"/>
                <w:szCs w:val="26"/>
              </w:rPr>
            </w:pPr>
            <w:r w:rsidRPr="009A1B6F">
              <w:rPr>
                <w:bCs/>
                <w:sz w:val="22"/>
                <w:szCs w:val="26"/>
              </w:rPr>
              <w:t>(потребителей, отводящих сточные воды в камеру гашения по ул. Волгоградская, 45 канализационного коллектора</w:t>
            </w:r>
          </w:p>
          <w:p w14:paraId="1F701688" w14:textId="77777777" w:rsidR="009A1B6F" w:rsidRPr="009A1B6F" w:rsidRDefault="009A1B6F" w:rsidP="009A1B6F">
            <w:pPr>
              <w:rPr>
                <w:bCs/>
                <w:sz w:val="22"/>
                <w:szCs w:val="26"/>
              </w:rPr>
            </w:pPr>
            <w:r w:rsidRPr="009A1B6F">
              <w:rPr>
                <w:bCs/>
                <w:sz w:val="22"/>
                <w:szCs w:val="26"/>
              </w:rPr>
              <w:t>ДУ-1000 мм),</w:t>
            </w:r>
          </w:p>
          <w:p w14:paraId="2A1D1295" w14:textId="77777777" w:rsidR="009A1B6F" w:rsidRPr="009A1B6F" w:rsidRDefault="009A1B6F" w:rsidP="009A1B6F">
            <w:pPr>
              <w:rPr>
                <w:bCs/>
                <w:sz w:val="22"/>
                <w:szCs w:val="26"/>
              </w:rPr>
            </w:pPr>
            <w:r w:rsidRPr="009A1B6F">
              <w:rPr>
                <w:bCs/>
                <w:sz w:val="22"/>
                <w:szCs w:val="26"/>
              </w:rPr>
              <w:t>тыс. руб.</w:t>
            </w:r>
          </w:p>
        </w:tc>
        <w:tc>
          <w:tcPr>
            <w:tcW w:w="1321" w:type="dxa"/>
            <w:vAlign w:val="center"/>
          </w:tcPr>
          <w:p w14:paraId="385EBA4B" w14:textId="77777777" w:rsidR="009A1B6F" w:rsidRPr="009A1B6F" w:rsidRDefault="009A1B6F" w:rsidP="009A1B6F">
            <w:pPr>
              <w:jc w:val="center"/>
              <w:rPr>
                <w:bCs/>
                <w:sz w:val="28"/>
                <w:szCs w:val="28"/>
              </w:rPr>
            </w:pPr>
            <w:r w:rsidRPr="009A1B6F">
              <w:rPr>
                <w:bCs/>
                <w:sz w:val="28"/>
                <w:szCs w:val="28"/>
              </w:rPr>
              <w:t>15592</w:t>
            </w:r>
          </w:p>
        </w:tc>
        <w:tc>
          <w:tcPr>
            <w:tcW w:w="1383" w:type="dxa"/>
            <w:vAlign w:val="center"/>
          </w:tcPr>
          <w:p w14:paraId="251D92C2" w14:textId="77777777" w:rsidR="009A1B6F" w:rsidRPr="009A1B6F" w:rsidRDefault="009A1B6F" w:rsidP="009A1B6F">
            <w:pPr>
              <w:jc w:val="center"/>
              <w:rPr>
                <w:bCs/>
                <w:sz w:val="28"/>
                <w:szCs w:val="28"/>
              </w:rPr>
            </w:pPr>
            <w:r w:rsidRPr="009A1B6F">
              <w:rPr>
                <w:bCs/>
                <w:sz w:val="28"/>
                <w:szCs w:val="28"/>
              </w:rPr>
              <w:t>17088</w:t>
            </w:r>
          </w:p>
        </w:tc>
        <w:tc>
          <w:tcPr>
            <w:tcW w:w="1384" w:type="dxa"/>
            <w:vAlign w:val="center"/>
          </w:tcPr>
          <w:p w14:paraId="7A93E933" w14:textId="77777777" w:rsidR="009A1B6F" w:rsidRPr="009A1B6F" w:rsidRDefault="009A1B6F" w:rsidP="009A1B6F">
            <w:pPr>
              <w:jc w:val="center"/>
              <w:rPr>
                <w:bCs/>
                <w:sz w:val="28"/>
                <w:szCs w:val="28"/>
              </w:rPr>
            </w:pPr>
            <w:r w:rsidRPr="009A1B6F">
              <w:rPr>
                <w:bCs/>
                <w:sz w:val="28"/>
                <w:szCs w:val="28"/>
              </w:rPr>
              <w:t>16359</w:t>
            </w:r>
          </w:p>
        </w:tc>
        <w:tc>
          <w:tcPr>
            <w:tcW w:w="1337" w:type="dxa"/>
            <w:vAlign w:val="center"/>
          </w:tcPr>
          <w:p w14:paraId="176649BC" w14:textId="77777777" w:rsidR="009A1B6F" w:rsidRPr="009A1B6F" w:rsidRDefault="009A1B6F" w:rsidP="009A1B6F">
            <w:pPr>
              <w:jc w:val="center"/>
              <w:rPr>
                <w:bCs/>
                <w:sz w:val="28"/>
                <w:szCs w:val="28"/>
              </w:rPr>
            </w:pPr>
            <w:r w:rsidRPr="009A1B6F">
              <w:rPr>
                <w:bCs/>
                <w:sz w:val="28"/>
                <w:szCs w:val="28"/>
              </w:rPr>
              <w:t>16359</w:t>
            </w:r>
          </w:p>
        </w:tc>
        <w:tc>
          <w:tcPr>
            <w:tcW w:w="1345" w:type="dxa"/>
            <w:vAlign w:val="center"/>
          </w:tcPr>
          <w:p w14:paraId="4A275CAE" w14:textId="77777777" w:rsidR="009A1B6F" w:rsidRPr="009A1B6F" w:rsidRDefault="009A1B6F" w:rsidP="009A1B6F">
            <w:pPr>
              <w:jc w:val="center"/>
              <w:rPr>
                <w:bCs/>
                <w:sz w:val="28"/>
                <w:szCs w:val="28"/>
              </w:rPr>
            </w:pPr>
            <w:r w:rsidRPr="009A1B6F">
              <w:rPr>
                <w:bCs/>
                <w:sz w:val="28"/>
                <w:szCs w:val="28"/>
              </w:rPr>
              <w:t>16358</w:t>
            </w:r>
          </w:p>
        </w:tc>
        <w:tc>
          <w:tcPr>
            <w:tcW w:w="1389" w:type="dxa"/>
            <w:vAlign w:val="center"/>
          </w:tcPr>
          <w:p w14:paraId="631B5F91" w14:textId="77777777" w:rsidR="009A1B6F" w:rsidRPr="009A1B6F" w:rsidRDefault="009A1B6F" w:rsidP="009A1B6F">
            <w:pPr>
              <w:jc w:val="center"/>
              <w:rPr>
                <w:bCs/>
                <w:sz w:val="28"/>
                <w:szCs w:val="28"/>
              </w:rPr>
            </w:pPr>
            <w:r w:rsidRPr="009A1B6F">
              <w:rPr>
                <w:bCs/>
                <w:sz w:val="28"/>
                <w:szCs w:val="28"/>
              </w:rPr>
              <w:t>17725</w:t>
            </w:r>
          </w:p>
        </w:tc>
        <w:tc>
          <w:tcPr>
            <w:tcW w:w="1390" w:type="dxa"/>
            <w:vAlign w:val="center"/>
          </w:tcPr>
          <w:p w14:paraId="2C2E2E25" w14:textId="77777777" w:rsidR="009A1B6F" w:rsidRPr="009A1B6F" w:rsidRDefault="009A1B6F" w:rsidP="009A1B6F">
            <w:pPr>
              <w:jc w:val="center"/>
              <w:rPr>
                <w:bCs/>
                <w:sz w:val="28"/>
                <w:szCs w:val="28"/>
              </w:rPr>
            </w:pPr>
            <w:r w:rsidRPr="009A1B6F">
              <w:rPr>
                <w:bCs/>
                <w:sz w:val="28"/>
                <w:szCs w:val="28"/>
              </w:rPr>
              <w:t>17691</w:t>
            </w:r>
          </w:p>
        </w:tc>
        <w:tc>
          <w:tcPr>
            <w:tcW w:w="1402" w:type="dxa"/>
            <w:vAlign w:val="center"/>
          </w:tcPr>
          <w:p w14:paraId="02AD0D93" w14:textId="77777777" w:rsidR="009A1B6F" w:rsidRPr="009A1B6F" w:rsidRDefault="009A1B6F" w:rsidP="009A1B6F">
            <w:pPr>
              <w:jc w:val="center"/>
              <w:rPr>
                <w:bCs/>
                <w:sz w:val="28"/>
                <w:szCs w:val="28"/>
              </w:rPr>
            </w:pPr>
            <w:r w:rsidRPr="009A1B6F">
              <w:rPr>
                <w:bCs/>
                <w:sz w:val="28"/>
                <w:szCs w:val="28"/>
              </w:rPr>
              <w:t>17691</w:t>
            </w:r>
          </w:p>
        </w:tc>
        <w:tc>
          <w:tcPr>
            <w:tcW w:w="1396" w:type="dxa"/>
            <w:vAlign w:val="center"/>
          </w:tcPr>
          <w:p w14:paraId="43EE627F" w14:textId="77777777" w:rsidR="009A1B6F" w:rsidRPr="009A1B6F" w:rsidRDefault="009A1B6F" w:rsidP="009A1B6F">
            <w:pPr>
              <w:jc w:val="center"/>
              <w:rPr>
                <w:bCs/>
                <w:sz w:val="28"/>
                <w:szCs w:val="28"/>
              </w:rPr>
            </w:pPr>
            <w:r w:rsidRPr="009A1B6F">
              <w:rPr>
                <w:bCs/>
                <w:sz w:val="28"/>
                <w:szCs w:val="28"/>
              </w:rPr>
              <w:t>17692</w:t>
            </w:r>
          </w:p>
        </w:tc>
        <w:tc>
          <w:tcPr>
            <w:tcW w:w="1276" w:type="dxa"/>
            <w:vAlign w:val="center"/>
          </w:tcPr>
          <w:p w14:paraId="2B456E6B" w14:textId="77777777" w:rsidR="009A1B6F" w:rsidRPr="009A1B6F" w:rsidRDefault="009A1B6F" w:rsidP="009A1B6F">
            <w:pPr>
              <w:jc w:val="center"/>
              <w:rPr>
                <w:bCs/>
                <w:sz w:val="28"/>
                <w:szCs w:val="28"/>
              </w:rPr>
            </w:pPr>
            <w:r w:rsidRPr="009A1B6F">
              <w:rPr>
                <w:bCs/>
                <w:sz w:val="28"/>
                <w:szCs w:val="28"/>
              </w:rPr>
              <w:t>19030</w:t>
            </w:r>
          </w:p>
        </w:tc>
      </w:tr>
    </w:tbl>
    <w:p w14:paraId="091A1041" w14:textId="77777777" w:rsidR="009A1B6F" w:rsidRPr="009A1B6F" w:rsidRDefault="009A1B6F" w:rsidP="009A1B6F">
      <w:pPr>
        <w:ind w:left="-567"/>
        <w:jc w:val="center"/>
        <w:rPr>
          <w:bCs/>
          <w:color w:val="FF0000"/>
          <w:sz w:val="28"/>
          <w:szCs w:val="28"/>
        </w:rPr>
      </w:pPr>
    </w:p>
    <w:p w14:paraId="47EE3F37" w14:textId="77777777" w:rsidR="009A1B6F" w:rsidRPr="009A1B6F" w:rsidRDefault="009A1B6F" w:rsidP="009A1B6F">
      <w:pPr>
        <w:ind w:left="-567"/>
        <w:jc w:val="center"/>
        <w:rPr>
          <w:bCs/>
          <w:color w:val="FF0000"/>
          <w:sz w:val="28"/>
          <w:szCs w:val="28"/>
        </w:rPr>
      </w:pPr>
    </w:p>
    <w:p w14:paraId="19FC0443" w14:textId="77777777" w:rsidR="009A1B6F" w:rsidRPr="009A1B6F" w:rsidRDefault="009A1B6F" w:rsidP="009A1B6F">
      <w:pPr>
        <w:ind w:left="-567"/>
        <w:jc w:val="center"/>
        <w:rPr>
          <w:bCs/>
          <w:color w:val="FF0000"/>
          <w:sz w:val="28"/>
          <w:szCs w:val="28"/>
        </w:rPr>
      </w:pPr>
    </w:p>
    <w:p w14:paraId="743C4BAA" w14:textId="77777777" w:rsidR="009A1B6F" w:rsidRPr="009A1B6F" w:rsidRDefault="009A1B6F" w:rsidP="009A1B6F">
      <w:pPr>
        <w:ind w:left="-567"/>
        <w:jc w:val="center"/>
        <w:rPr>
          <w:bCs/>
          <w:color w:val="FF0000"/>
          <w:sz w:val="28"/>
          <w:szCs w:val="28"/>
        </w:rPr>
      </w:pPr>
    </w:p>
    <w:p w14:paraId="482FA3FB" w14:textId="77777777" w:rsidR="009A1B6F" w:rsidRPr="009A1B6F" w:rsidRDefault="009A1B6F" w:rsidP="009A1B6F">
      <w:pPr>
        <w:ind w:left="-567"/>
        <w:jc w:val="center"/>
        <w:rPr>
          <w:bCs/>
          <w:color w:val="FF0000"/>
          <w:sz w:val="28"/>
          <w:szCs w:val="28"/>
        </w:rPr>
        <w:sectPr w:rsidR="009A1B6F" w:rsidRPr="009A1B6F" w:rsidSect="009A1B6F">
          <w:pgSz w:w="16838" w:h="11906" w:orient="landscape"/>
          <w:pgMar w:top="851" w:right="851" w:bottom="709" w:left="709" w:header="709" w:footer="709" w:gutter="0"/>
          <w:cols w:space="708"/>
          <w:titlePg/>
          <w:docGrid w:linePitch="360"/>
        </w:sectPr>
      </w:pPr>
    </w:p>
    <w:p w14:paraId="66B2AB53" w14:textId="77777777" w:rsidR="009A1B6F" w:rsidRPr="009A1B6F" w:rsidRDefault="009A1B6F" w:rsidP="009A1B6F">
      <w:pPr>
        <w:ind w:left="-567"/>
        <w:jc w:val="center"/>
        <w:rPr>
          <w:bCs/>
          <w:sz w:val="28"/>
          <w:szCs w:val="28"/>
        </w:rPr>
      </w:pPr>
      <w:r w:rsidRPr="009A1B6F">
        <w:rPr>
          <w:bCs/>
          <w:sz w:val="28"/>
          <w:szCs w:val="28"/>
        </w:rPr>
        <w:lastRenderedPageBreak/>
        <w:t>Раздел 7. График реализации мероприятий производственной программы</w:t>
      </w:r>
    </w:p>
    <w:p w14:paraId="6F637281" w14:textId="77777777" w:rsidR="009A1B6F" w:rsidRPr="009A1B6F" w:rsidRDefault="009A1B6F" w:rsidP="009A1B6F">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9A1B6F" w:rsidRPr="009A1B6F" w14:paraId="368C79D2" w14:textId="77777777" w:rsidTr="00E8485B">
        <w:trPr>
          <w:trHeight w:val="914"/>
        </w:trPr>
        <w:tc>
          <w:tcPr>
            <w:tcW w:w="3539" w:type="dxa"/>
            <w:vAlign w:val="center"/>
          </w:tcPr>
          <w:p w14:paraId="552CB985" w14:textId="77777777" w:rsidR="009A1B6F" w:rsidRPr="009A1B6F" w:rsidRDefault="009A1B6F" w:rsidP="009A1B6F">
            <w:pPr>
              <w:jc w:val="center"/>
              <w:rPr>
                <w:bCs/>
                <w:sz w:val="28"/>
                <w:szCs w:val="28"/>
              </w:rPr>
            </w:pPr>
            <w:r w:rsidRPr="009A1B6F">
              <w:rPr>
                <w:bCs/>
                <w:sz w:val="28"/>
                <w:szCs w:val="28"/>
              </w:rPr>
              <w:t>Наименование мероприятия</w:t>
            </w:r>
          </w:p>
        </w:tc>
        <w:tc>
          <w:tcPr>
            <w:tcW w:w="3260" w:type="dxa"/>
            <w:vAlign w:val="center"/>
          </w:tcPr>
          <w:p w14:paraId="2FD60A7E" w14:textId="77777777" w:rsidR="009A1B6F" w:rsidRPr="009A1B6F" w:rsidRDefault="009A1B6F" w:rsidP="009A1B6F">
            <w:pPr>
              <w:jc w:val="center"/>
              <w:rPr>
                <w:bCs/>
                <w:sz w:val="28"/>
                <w:szCs w:val="28"/>
              </w:rPr>
            </w:pPr>
            <w:r w:rsidRPr="009A1B6F">
              <w:rPr>
                <w:bCs/>
                <w:sz w:val="28"/>
                <w:szCs w:val="28"/>
              </w:rPr>
              <w:t>Дата начала    реализации мероприятий</w:t>
            </w:r>
          </w:p>
        </w:tc>
        <w:tc>
          <w:tcPr>
            <w:tcW w:w="3261" w:type="dxa"/>
            <w:vAlign w:val="center"/>
          </w:tcPr>
          <w:p w14:paraId="415D622F" w14:textId="77777777" w:rsidR="009A1B6F" w:rsidRPr="009A1B6F" w:rsidRDefault="009A1B6F" w:rsidP="009A1B6F">
            <w:pPr>
              <w:jc w:val="center"/>
              <w:rPr>
                <w:bCs/>
                <w:sz w:val="28"/>
                <w:szCs w:val="28"/>
              </w:rPr>
            </w:pPr>
            <w:r w:rsidRPr="009A1B6F">
              <w:rPr>
                <w:bCs/>
                <w:sz w:val="28"/>
                <w:szCs w:val="28"/>
              </w:rPr>
              <w:t>Дата окончания реализации мероприятий</w:t>
            </w:r>
          </w:p>
        </w:tc>
      </w:tr>
      <w:tr w:rsidR="009A1B6F" w:rsidRPr="009A1B6F" w14:paraId="2F9EDCA6" w14:textId="77777777" w:rsidTr="00E8485B">
        <w:trPr>
          <w:trHeight w:val="1409"/>
        </w:trPr>
        <w:tc>
          <w:tcPr>
            <w:tcW w:w="3539" w:type="dxa"/>
            <w:vAlign w:val="center"/>
          </w:tcPr>
          <w:p w14:paraId="462A3179" w14:textId="77777777" w:rsidR="009A1B6F" w:rsidRPr="009A1B6F" w:rsidRDefault="009A1B6F" w:rsidP="009A1B6F">
            <w:pPr>
              <w:jc w:val="center"/>
              <w:rPr>
                <w:bCs/>
                <w:sz w:val="28"/>
                <w:szCs w:val="28"/>
              </w:rPr>
            </w:pPr>
            <w:r w:rsidRPr="009A1B6F">
              <w:rPr>
                <w:bCs/>
                <w:sz w:val="28"/>
                <w:szCs w:val="28"/>
              </w:rPr>
              <w:t>Бесперебойное холодное водоснабжение и (или) водоотведение</w:t>
            </w:r>
          </w:p>
        </w:tc>
        <w:tc>
          <w:tcPr>
            <w:tcW w:w="3260" w:type="dxa"/>
            <w:vAlign w:val="center"/>
          </w:tcPr>
          <w:p w14:paraId="5BB8D409" w14:textId="77777777" w:rsidR="009A1B6F" w:rsidRPr="009A1B6F" w:rsidRDefault="009A1B6F" w:rsidP="009A1B6F">
            <w:pPr>
              <w:jc w:val="center"/>
              <w:rPr>
                <w:bCs/>
                <w:sz w:val="28"/>
                <w:szCs w:val="28"/>
              </w:rPr>
            </w:pPr>
            <w:r w:rsidRPr="009A1B6F">
              <w:rPr>
                <w:bCs/>
                <w:sz w:val="28"/>
                <w:szCs w:val="28"/>
              </w:rPr>
              <w:t>01.01.2024</w:t>
            </w:r>
          </w:p>
        </w:tc>
        <w:tc>
          <w:tcPr>
            <w:tcW w:w="3261" w:type="dxa"/>
            <w:vAlign w:val="center"/>
          </w:tcPr>
          <w:p w14:paraId="5CAB3862" w14:textId="77777777" w:rsidR="009A1B6F" w:rsidRPr="009A1B6F" w:rsidRDefault="009A1B6F" w:rsidP="009A1B6F">
            <w:pPr>
              <w:jc w:val="center"/>
              <w:rPr>
                <w:bCs/>
                <w:sz w:val="28"/>
                <w:szCs w:val="28"/>
              </w:rPr>
            </w:pPr>
            <w:r w:rsidRPr="009A1B6F">
              <w:rPr>
                <w:bCs/>
                <w:sz w:val="28"/>
                <w:szCs w:val="28"/>
              </w:rPr>
              <w:t>31.12.2028</w:t>
            </w:r>
          </w:p>
        </w:tc>
      </w:tr>
    </w:tbl>
    <w:p w14:paraId="7C8385FF" w14:textId="77777777" w:rsidR="009A1B6F" w:rsidRPr="009A1B6F" w:rsidRDefault="009A1B6F" w:rsidP="009A1B6F">
      <w:pPr>
        <w:ind w:left="-567"/>
        <w:jc w:val="center"/>
        <w:rPr>
          <w:bCs/>
          <w:color w:val="FF0000"/>
          <w:sz w:val="28"/>
          <w:szCs w:val="28"/>
        </w:rPr>
      </w:pPr>
    </w:p>
    <w:p w14:paraId="5CB88298" w14:textId="77777777" w:rsidR="009A1B6F" w:rsidRPr="009A1B6F" w:rsidRDefault="009A1B6F" w:rsidP="009A1B6F">
      <w:pPr>
        <w:ind w:left="-567"/>
        <w:jc w:val="center"/>
        <w:rPr>
          <w:bCs/>
          <w:color w:val="FF0000"/>
          <w:sz w:val="28"/>
          <w:szCs w:val="28"/>
        </w:rPr>
      </w:pPr>
    </w:p>
    <w:p w14:paraId="2D76DDE8" w14:textId="77777777" w:rsidR="009A1B6F" w:rsidRPr="009A1B6F" w:rsidRDefault="009A1B6F" w:rsidP="009A1B6F">
      <w:pPr>
        <w:ind w:left="-567"/>
        <w:jc w:val="center"/>
        <w:rPr>
          <w:bCs/>
          <w:color w:val="FF0000"/>
          <w:sz w:val="28"/>
          <w:szCs w:val="28"/>
        </w:rPr>
      </w:pPr>
    </w:p>
    <w:p w14:paraId="442BDB35" w14:textId="77777777" w:rsidR="009A1B6F" w:rsidRPr="009A1B6F" w:rsidRDefault="009A1B6F" w:rsidP="009A1B6F">
      <w:pPr>
        <w:ind w:left="-567"/>
        <w:jc w:val="center"/>
        <w:rPr>
          <w:bCs/>
          <w:color w:val="FF0000"/>
          <w:sz w:val="28"/>
          <w:szCs w:val="28"/>
        </w:rPr>
      </w:pPr>
    </w:p>
    <w:p w14:paraId="6185567F" w14:textId="77777777" w:rsidR="009A1B6F" w:rsidRPr="009A1B6F" w:rsidRDefault="009A1B6F" w:rsidP="009A1B6F">
      <w:pPr>
        <w:ind w:left="-567"/>
        <w:jc w:val="center"/>
        <w:rPr>
          <w:bCs/>
          <w:color w:val="FF0000"/>
          <w:sz w:val="28"/>
          <w:szCs w:val="28"/>
        </w:rPr>
      </w:pPr>
    </w:p>
    <w:p w14:paraId="53542299" w14:textId="77777777" w:rsidR="009A1B6F" w:rsidRPr="009A1B6F" w:rsidRDefault="009A1B6F" w:rsidP="009A1B6F">
      <w:pPr>
        <w:ind w:left="-567"/>
        <w:jc w:val="center"/>
        <w:rPr>
          <w:bCs/>
          <w:color w:val="FF0000"/>
          <w:sz w:val="28"/>
          <w:szCs w:val="28"/>
        </w:rPr>
      </w:pPr>
    </w:p>
    <w:p w14:paraId="5DC026F7" w14:textId="77777777" w:rsidR="009A1B6F" w:rsidRPr="009A1B6F" w:rsidRDefault="009A1B6F" w:rsidP="009A1B6F">
      <w:pPr>
        <w:ind w:left="-567"/>
        <w:jc w:val="center"/>
        <w:rPr>
          <w:bCs/>
          <w:color w:val="FF0000"/>
          <w:sz w:val="28"/>
          <w:szCs w:val="28"/>
        </w:rPr>
      </w:pPr>
    </w:p>
    <w:p w14:paraId="2FA3B456" w14:textId="77777777" w:rsidR="009A1B6F" w:rsidRPr="009A1B6F" w:rsidRDefault="009A1B6F" w:rsidP="009A1B6F">
      <w:pPr>
        <w:ind w:left="-567"/>
        <w:jc w:val="center"/>
        <w:rPr>
          <w:bCs/>
          <w:color w:val="FF0000"/>
          <w:sz w:val="28"/>
          <w:szCs w:val="28"/>
        </w:rPr>
      </w:pPr>
    </w:p>
    <w:p w14:paraId="364A2295" w14:textId="77777777" w:rsidR="009A1B6F" w:rsidRPr="009A1B6F" w:rsidRDefault="009A1B6F" w:rsidP="009A1B6F">
      <w:pPr>
        <w:ind w:left="-567"/>
        <w:jc w:val="center"/>
        <w:rPr>
          <w:bCs/>
          <w:color w:val="FF0000"/>
          <w:sz w:val="28"/>
          <w:szCs w:val="28"/>
        </w:rPr>
      </w:pPr>
    </w:p>
    <w:p w14:paraId="551D71B7" w14:textId="77777777" w:rsidR="009A1B6F" w:rsidRPr="009A1B6F" w:rsidRDefault="009A1B6F" w:rsidP="009A1B6F">
      <w:pPr>
        <w:ind w:left="-567"/>
        <w:jc w:val="center"/>
        <w:rPr>
          <w:bCs/>
          <w:color w:val="FF0000"/>
          <w:sz w:val="28"/>
          <w:szCs w:val="28"/>
        </w:rPr>
      </w:pPr>
    </w:p>
    <w:p w14:paraId="65A04D2C" w14:textId="77777777" w:rsidR="009A1B6F" w:rsidRPr="009A1B6F" w:rsidRDefault="009A1B6F" w:rsidP="009A1B6F">
      <w:pPr>
        <w:ind w:left="-567"/>
        <w:jc w:val="center"/>
        <w:rPr>
          <w:bCs/>
          <w:color w:val="FF0000"/>
          <w:sz w:val="28"/>
          <w:szCs w:val="28"/>
        </w:rPr>
      </w:pPr>
    </w:p>
    <w:p w14:paraId="51BD8D11" w14:textId="77777777" w:rsidR="009A1B6F" w:rsidRPr="009A1B6F" w:rsidRDefault="009A1B6F" w:rsidP="009A1B6F">
      <w:pPr>
        <w:ind w:left="-567"/>
        <w:jc w:val="center"/>
        <w:rPr>
          <w:bCs/>
          <w:color w:val="FF0000"/>
          <w:sz w:val="28"/>
          <w:szCs w:val="28"/>
        </w:rPr>
      </w:pPr>
    </w:p>
    <w:p w14:paraId="6FD99738" w14:textId="77777777" w:rsidR="009A1B6F" w:rsidRPr="009A1B6F" w:rsidRDefault="009A1B6F" w:rsidP="009A1B6F">
      <w:pPr>
        <w:ind w:left="-567"/>
        <w:jc w:val="center"/>
        <w:rPr>
          <w:bCs/>
          <w:color w:val="FF0000"/>
          <w:sz w:val="28"/>
          <w:szCs w:val="28"/>
        </w:rPr>
      </w:pPr>
    </w:p>
    <w:p w14:paraId="098B3B94" w14:textId="77777777" w:rsidR="009A1B6F" w:rsidRPr="009A1B6F" w:rsidRDefault="009A1B6F" w:rsidP="009A1B6F">
      <w:pPr>
        <w:ind w:left="-567"/>
        <w:jc w:val="center"/>
        <w:rPr>
          <w:bCs/>
          <w:color w:val="FF0000"/>
          <w:sz w:val="28"/>
          <w:szCs w:val="28"/>
        </w:rPr>
      </w:pPr>
    </w:p>
    <w:p w14:paraId="3D795689" w14:textId="77777777" w:rsidR="009A1B6F" w:rsidRPr="009A1B6F" w:rsidRDefault="009A1B6F" w:rsidP="009A1B6F">
      <w:pPr>
        <w:ind w:left="-567"/>
        <w:jc w:val="center"/>
        <w:rPr>
          <w:bCs/>
          <w:color w:val="FF0000"/>
          <w:sz w:val="28"/>
          <w:szCs w:val="28"/>
        </w:rPr>
      </w:pPr>
    </w:p>
    <w:p w14:paraId="72F9A154" w14:textId="77777777" w:rsidR="009A1B6F" w:rsidRPr="009A1B6F" w:rsidRDefault="009A1B6F" w:rsidP="009A1B6F">
      <w:pPr>
        <w:ind w:left="-567"/>
        <w:jc w:val="center"/>
        <w:rPr>
          <w:bCs/>
          <w:color w:val="FF0000"/>
          <w:sz w:val="28"/>
          <w:szCs w:val="28"/>
        </w:rPr>
      </w:pPr>
    </w:p>
    <w:p w14:paraId="6DAF125E" w14:textId="77777777" w:rsidR="009A1B6F" w:rsidRPr="009A1B6F" w:rsidRDefault="009A1B6F" w:rsidP="009A1B6F">
      <w:pPr>
        <w:ind w:left="-567"/>
        <w:jc w:val="center"/>
        <w:rPr>
          <w:bCs/>
          <w:color w:val="FF0000"/>
          <w:sz w:val="28"/>
          <w:szCs w:val="28"/>
        </w:rPr>
      </w:pPr>
    </w:p>
    <w:p w14:paraId="70608DEA" w14:textId="77777777" w:rsidR="009A1B6F" w:rsidRPr="009A1B6F" w:rsidRDefault="009A1B6F" w:rsidP="009A1B6F">
      <w:pPr>
        <w:ind w:left="-567"/>
        <w:jc w:val="center"/>
        <w:rPr>
          <w:bCs/>
          <w:color w:val="FF0000"/>
          <w:sz w:val="28"/>
          <w:szCs w:val="28"/>
        </w:rPr>
      </w:pPr>
    </w:p>
    <w:p w14:paraId="43314E42" w14:textId="77777777" w:rsidR="009A1B6F" w:rsidRPr="009A1B6F" w:rsidRDefault="009A1B6F" w:rsidP="009A1B6F">
      <w:pPr>
        <w:ind w:left="-567"/>
        <w:jc w:val="center"/>
        <w:rPr>
          <w:bCs/>
          <w:color w:val="FF0000"/>
          <w:sz w:val="28"/>
          <w:szCs w:val="28"/>
        </w:rPr>
      </w:pPr>
    </w:p>
    <w:p w14:paraId="55940461" w14:textId="77777777" w:rsidR="009A1B6F" w:rsidRPr="009A1B6F" w:rsidRDefault="009A1B6F" w:rsidP="009A1B6F">
      <w:pPr>
        <w:ind w:left="-567"/>
        <w:jc w:val="center"/>
        <w:rPr>
          <w:bCs/>
          <w:color w:val="FF0000"/>
          <w:sz w:val="28"/>
          <w:szCs w:val="28"/>
        </w:rPr>
      </w:pPr>
    </w:p>
    <w:p w14:paraId="2A78E53E" w14:textId="77777777" w:rsidR="009A1B6F" w:rsidRPr="009A1B6F" w:rsidRDefault="009A1B6F" w:rsidP="009A1B6F">
      <w:pPr>
        <w:ind w:left="-567"/>
        <w:jc w:val="center"/>
        <w:rPr>
          <w:bCs/>
          <w:color w:val="FF0000"/>
          <w:sz w:val="28"/>
          <w:szCs w:val="28"/>
        </w:rPr>
      </w:pPr>
    </w:p>
    <w:p w14:paraId="7AFF337E" w14:textId="77777777" w:rsidR="009A1B6F" w:rsidRPr="009A1B6F" w:rsidRDefault="009A1B6F" w:rsidP="009A1B6F">
      <w:pPr>
        <w:ind w:left="-567"/>
        <w:jc w:val="center"/>
        <w:rPr>
          <w:bCs/>
          <w:color w:val="FF0000"/>
          <w:sz w:val="28"/>
          <w:szCs w:val="28"/>
        </w:rPr>
      </w:pPr>
    </w:p>
    <w:p w14:paraId="2B675CEA" w14:textId="77777777" w:rsidR="009A1B6F" w:rsidRPr="009A1B6F" w:rsidRDefault="009A1B6F" w:rsidP="009A1B6F">
      <w:pPr>
        <w:ind w:left="-567"/>
        <w:jc w:val="center"/>
        <w:rPr>
          <w:bCs/>
          <w:color w:val="FF0000"/>
          <w:sz w:val="28"/>
          <w:szCs w:val="28"/>
        </w:rPr>
      </w:pPr>
    </w:p>
    <w:p w14:paraId="37644577" w14:textId="77777777" w:rsidR="009A1B6F" w:rsidRPr="009A1B6F" w:rsidRDefault="009A1B6F" w:rsidP="009A1B6F">
      <w:pPr>
        <w:ind w:left="-567"/>
        <w:jc w:val="center"/>
        <w:rPr>
          <w:bCs/>
          <w:color w:val="FF0000"/>
          <w:sz w:val="28"/>
          <w:szCs w:val="28"/>
        </w:rPr>
      </w:pPr>
    </w:p>
    <w:p w14:paraId="1CC9B283" w14:textId="77777777" w:rsidR="009A1B6F" w:rsidRPr="009A1B6F" w:rsidRDefault="009A1B6F" w:rsidP="009A1B6F">
      <w:pPr>
        <w:ind w:left="-567"/>
        <w:jc w:val="center"/>
        <w:rPr>
          <w:bCs/>
          <w:color w:val="FF0000"/>
          <w:sz w:val="28"/>
          <w:szCs w:val="28"/>
        </w:rPr>
      </w:pPr>
    </w:p>
    <w:p w14:paraId="00D1FBA0" w14:textId="77777777" w:rsidR="009A1B6F" w:rsidRPr="009A1B6F" w:rsidRDefault="009A1B6F" w:rsidP="009A1B6F">
      <w:pPr>
        <w:ind w:left="-567"/>
        <w:jc w:val="center"/>
        <w:rPr>
          <w:bCs/>
          <w:color w:val="FF0000"/>
          <w:sz w:val="28"/>
          <w:szCs w:val="28"/>
        </w:rPr>
      </w:pPr>
    </w:p>
    <w:p w14:paraId="12AEC6CD" w14:textId="77777777" w:rsidR="009A1B6F" w:rsidRPr="009A1B6F" w:rsidRDefault="009A1B6F" w:rsidP="009A1B6F">
      <w:pPr>
        <w:ind w:left="-567"/>
        <w:jc w:val="center"/>
        <w:rPr>
          <w:bCs/>
          <w:color w:val="FF0000"/>
          <w:sz w:val="28"/>
          <w:szCs w:val="28"/>
        </w:rPr>
      </w:pPr>
    </w:p>
    <w:p w14:paraId="560D5740" w14:textId="77777777" w:rsidR="009A1B6F" w:rsidRPr="009A1B6F" w:rsidRDefault="009A1B6F" w:rsidP="009A1B6F">
      <w:pPr>
        <w:ind w:left="-567"/>
        <w:jc w:val="center"/>
        <w:rPr>
          <w:bCs/>
          <w:color w:val="FF0000"/>
          <w:sz w:val="28"/>
          <w:szCs w:val="28"/>
        </w:rPr>
      </w:pPr>
    </w:p>
    <w:p w14:paraId="58D9211B" w14:textId="77777777" w:rsidR="009A1B6F" w:rsidRPr="009A1B6F" w:rsidRDefault="009A1B6F" w:rsidP="009A1B6F">
      <w:pPr>
        <w:ind w:left="-567"/>
        <w:jc w:val="center"/>
        <w:rPr>
          <w:bCs/>
          <w:color w:val="FF0000"/>
          <w:sz w:val="28"/>
          <w:szCs w:val="28"/>
        </w:rPr>
      </w:pPr>
    </w:p>
    <w:p w14:paraId="1CD7EBB7" w14:textId="77777777" w:rsidR="009A1B6F" w:rsidRPr="009A1B6F" w:rsidRDefault="009A1B6F" w:rsidP="009A1B6F">
      <w:pPr>
        <w:ind w:left="-567"/>
        <w:jc w:val="center"/>
        <w:rPr>
          <w:bCs/>
          <w:color w:val="FF0000"/>
          <w:sz w:val="28"/>
          <w:szCs w:val="28"/>
        </w:rPr>
      </w:pPr>
    </w:p>
    <w:p w14:paraId="227A9C55" w14:textId="77777777" w:rsidR="009A1B6F" w:rsidRPr="009A1B6F" w:rsidRDefault="009A1B6F" w:rsidP="009A1B6F">
      <w:pPr>
        <w:ind w:left="-567"/>
        <w:jc w:val="center"/>
        <w:rPr>
          <w:bCs/>
          <w:color w:val="FF0000"/>
          <w:sz w:val="28"/>
          <w:szCs w:val="28"/>
        </w:rPr>
      </w:pPr>
    </w:p>
    <w:p w14:paraId="54CC1BFB" w14:textId="77777777" w:rsidR="009A1B6F" w:rsidRPr="009A1B6F" w:rsidRDefault="009A1B6F" w:rsidP="009A1B6F">
      <w:pPr>
        <w:ind w:left="-567"/>
        <w:jc w:val="center"/>
        <w:rPr>
          <w:bCs/>
          <w:color w:val="FF0000"/>
          <w:sz w:val="28"/>
          <w:szCs w:val="28"/>
        </w:rPr>
      </w:pPr>
    </w:p>
    <w:p w14:paraId="355A4161" w14:textId="77777777" w:rsidR="009A1B6F" w:rsidRPr="009A1B6F" w:rsidRDefault="009A1B6F" w:rsidP="009A1B6F">
      <w:pPr>
        <w:ind w:left="-567"/>
        <w:jc w:val="center"/>
        <w:rPr>
          <w:bCs/>
          <w:color w:val="FF0000"/>
          <w:sz w:val="28"/>
          <w:szCs w:val="28"/>
        </w:rPr>
      </w:pPr>
    </w:p>
    <w:p w14:paraId="628AEDDE" w14:textId="77777777" w:rsidR="009A1B6F" w:rsidRPr="009A1B6F" w:rsidRDefault="009A1B6F" w:rsidP="009A1B6F">
      <w:pPr>
        <w:ind w:left="-567"/>
        <w:jc w:val="center"/>
        <w:rPr>
          <w:bCs/>
          <w:color w:val="FF0000"/>
          <w:sz w:val="28"/>
          <w:szCs w:val="28"/>
        </w:rPr>
      </w:pPr>
    </w:p>
    <w:p w14:paraId="06D4505E" w14:textId="77777777" w:rsidR="009A1B6F" w:rsidRPr="009A1B6F" w:rsidRDefault="009A1B6F" w:rsidP="009A1B6F">
      <w:pPr>
        <w:ind w:left="-567"/>
        <w:jc w:val="center"/>
        <w:rPr>
          <w:bCs/>
          <w:color w:val="FF0000"/>
          <w:sz w:val="28"/>
          <w:szCs w:val="28"/>
        </w:rPr>
      </w:pPr>
    </w:p>
    <w:p w14:paraId="1A1BDD26" w14:textId="77777777" w:rsidR="009A1B6F" w:rsidRPr="009A1B6F" w:rsidRDefault="009A1B6F" w:rsidP="009A1B6F">
      <w:pPr>
        <w:ind w:left="-567"/>
        <w:jc w:val="center"/>
        <w:rPr>
          <w:bCs/>
          <w:color w:val="FF0000"/>
          <w:sz w:val="28"/>
          <w:szCs w:val="28"/>
        </w:rPr>
        <w:sectPr w:rsidR="009A1B6F" w:rsidRPr="009A1B6F" w:rsidSect="009A1B6F">
          <w:pgSz w:w="11906" w:h="16838"/>
          <w:pgMar w:top="851" w:right="709" w:bottom="709" w:left="1559" w:header="709" w:footer="709" w:gutter="0"/>
          <w:cols w:space="708"/>
          <w:titlePg/>
          <w:docGrid w:linePitch="360"/>
        </w:sectPr>
      </w:pPr>
    </w:p>
    <w:p w14:paraId="39FFBAB8" w14:textId="77777777" w:rsidR="009A1B6F" w:rsidRPr="009A1B6F" w:rsidRDefault="009A1B6F" w:rsidP="009A1B6F">
      <w:pPr>
        <w:ind w:left="-567"/>
        <w:jc w:val="center"/>
        <w:rPr>
          <w:bCs/>
          <w:sz w:val="28"/>
          <w:szCs w:val="28"/>
        </w:rPr>
      </w:pPr>
      <w:r w:rsidRPr="009A1B6F">
        <w:rPr>
          <w:bCs/>
          <w:sz w:val="28"/>
          <w:szCs w:val="28"/>
        </w:rPr>
        <w:lastRenderedPageBreak/>
        <w:t>Раздел 8. Показатели надежности, качества, энергетической эффективности</w:t>
      </w:r>
    </w:p>
    <w:p w14:paraId="22AAFC5D" w14:textId="77777777" w:rsidR="009A1B6F" w:rsidRPr="009A1B6F" w:rsidRDefault="009A1B6F" w:rsidP="009A1B6F">
      <w:pPr>
        <w:ind w:left="-567"/>
        <w:jc w:val="center"/>
        <w:rPr>
          <w:bCs/>
          <w:sz w:val="28"/>
          <w:szCs w:val="28"/>
        </w:rPr>
      </w:pPr>
      <w:r w:rsidRPr="009A1B6F">
        <w:rPr>
          <w:bCs/>
          <w:sz w:val="28"/>
          <w:szCs w:val="28"/>
        </w:rPr>
        <w:t xml:space="preserve"> объектов централизованных систем холодного водоснабжения и (или) водоотведения</w:t>
      </w:r>
    </w:p>
    <w:p w14:paraId="14A03542" w14:textId="77777777" w:rsidR="009A1B6F" w:rsidRPr="009A1B6F" w:rsidRDefault="009A1B6F" w:rsidP="009A1B6F">
      <w:pPr>
        <w:ind w:left="-567"/>
        <w:jc w:val="center"/>
        <w:rPr>
          <w:bCs/>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9A1B6F" w:rsidRPr="009A1B6F" w14:paraId="41A7F690" w14:textId="77777777" w:rsidTr="00E8485B">
        <w:trPr>
          <w:trHeight w:val="1154"/>
        </w:trPr>
        <w:tc>
          <w:tcPr>
            <w:tcW w:w="822" w:type="dxa"/>
            <w:vAlign w:val="center"/>
          </w:tcPr>
          <w:p w14:paraId="6127E4AA" w14:textId="77777777" w:rsidR="009A1B6F" w:rsidRPr="009A1B6F" w:rsidRDefault="009A1B6F" w:rsidP="009A1B6F">
            <w:pPr>
              <w:jc w:val="center"/>
              <w:rPr>
                <w:bCs/>
                <w:sz w:val="28"/>
                <w:szCs w:val="28"/>
              </w:rPr>
            </w:pPr>
            <w:r w:rsidRPr="009A1B6F">
              <w:rPr>
                <w:bCs/>
                <w:sz w:val="28"/>
                <w:szCs w:val="28"/>
              </w:rPr>
              <w:t>№ п/п</w:t>
            </w:r>
          </w:p>
        </w:tc>
        <w:tc>
          <w:tcPr>
            <w:tcW w:w="3375" w:type="dxa"/>
            <w:vAlign w:val="center"/>
          </w:tcPr>
          <w:p w14:paraId="527C36BB" w14:textId="77777777" w:rsidR="009A1B6F" w:rsidRPr="009A1B6F" w:rsidRDefault="009A1B6F" w:rsidP="009A1B6F">
            <w:pPr>
              <w:jc w:val="center"/>
              <w:rPr>
                <w:bCs/>
                <w:sz w:val="28"/>
                <w:szCs w:val="28"/>
              </w:rPr>
            </w:pPr>
            <w:r w:rsidRPr="009A1B6F">
              <w:rPr>
                <w:bCs/>
                <w:sz w:val="28"/>
                <w:szCs w:val="28"/>
              </w:rPr>
              <w:t>Наименование показателя</w:t>
            </w:r>
          </w:p>
        </w:tc>
        <w:tc>
          <w:tcPr>
            <w:tcW w:w="993" w:type="dxa"/>
            <w:vAlign w:val="center"/>
          </w:tcPr>
          <w:p w14:paraId="024C9022" w14:textId="77777777" w:rsidR="009A1B6F" w:rsidRPr="009A1B6F" w:rsidRDefault="009A1B6F" w:rsidP="009A1B6F">
            <w:pPr>
              <w:jc w:val="center"/>
              <w:rPr>
                <w:bCs/>
                <w:sz w:val="28"/>
                <w:szCs w:val="28"/>
              </w:rPr>
            </w:pPr>
            <w:r w:rsidRPr="009A1B6F">
              <w:rPr>
                <w:bCs/>
                <w:sz w:val="28"/>
                <w:szCs w:val="28"/>
              </w:rPr>
              <w:t>Факт 2022 год</w:t>
            </w:r>
          </w:p>
        </w:tc>
        <w:tc>
          <w:tcPr>
            <w:tcW w:w="1701" w:type="dxa"/>
            <w:vAlign w:val="center"/>
          </w:tcPr>
          <w:p w14:paraId="4E4226EB" w14:textId="77777777" w:rsidR="009A1B6F" w:rsidRPr="009A1B6F" w:rsidRDefault="009A1B6F" w:rsidP="009A1B6F">
            <w:pPr>
              <w:jc w:val="center"/>
              <w:rPr>
                <w:bCs/>
                <w:sz w:val="28"/>
                <w:szCs w:val="28"/>
              </w:rPr>
            </w:pPr>
            <w:r w:rsidRPr="009A1B6F">
              <w:rPr>
                <w:bCs/>
                <w:sz w:val="28"/>
                <w:szCs w:val="28"/>
              </w:rPr>
              <w:t>Ожидаемые значения 2023 год</w:t>
            </w:r>
          </w:p>
        </w:tc>
        <w:tc>
          <w:tcPr>
            <w:tcW w:w="992" w:type="dxa"/>
            <w:vAlign w:val="center"/>
          </w:tcPr>
          <w:p w14:paraId="5ADBD28C" w14:textId="77777777" w:rsidR="009A1B6F" w:rsidRPr="009A1B6F" w:rsidRDefault="009A1B6F" w:rsidP="009A1B6F">
            <w:pPr>
              <w:jc w:val="center"/>
              <w:rPr>
                <w:bCs/>
                <w:sz w:val="28"/>
                <w:szCs w:val="28"/>
              </w:rPr>
            </w:pPr>
            <w:r w:rsidRPr="009A1B6F">
              <w:rPr>
                <w:bCs/>
                <w:sz w:val="28"/>
                <w:szCs w:val="28"/>
              </w:rPr>
              <w:t>План 2024 год</w:t>
            </w:r>
          </w:p>
        </w:tc>
        <w:tc>
          <w:tcPr>
            <w:tcW w:w="1134" w:type="dxa"/>
            <w:vAlign w:val="center"/>
          </w:tcPr>
          <w:p w14:paraId="3E293926" w14:textId="77777777" w:rsidR="009A1B6F" w:rsidRPr="009A1B6F" w:rsidRDefault="009A1B6F" w:rsidP="009A1B6F">
            <w:pPr>
              <w:jc w:val="center"/>
              <w:rPr>
                <w:bCs/>
                <w:sz w:val="28"/>
                <w:szCs w:val="28"/>
              </w:rPr>
            </w:pPr>
            <w:r w:rsidRPr="009A1B6F">
              <w:rPr>
                <w:bCs/>
                <w:sz w:val="28"/>
                <w:szCs w:val="28"/>
              </w:rPr>
              <w:t>План 2025 год</w:t>
            </w:r>
          </w:p>
        </w:tc>
        <w:tc>
          <w:tcPr>
            <w:tcW w:w="1134" w:type="dxa"/>
            <w:vAlign w:val="center"/>
          </w:tcPr>
          <w:p w14:paraId="4E823D0C" w14:textId="77777777" w:rsidR="009A1B6F" w:rsidRPr="009A1B6F" w:rsidRDefault="009A1B6F" w:rsidP="009A1B6F">
            <w:pPr>
              <w:jc w:val="center"/>
              <w:rPr>
                <w:bCs/>
                <w:sz w:val="28"/>
                <w:szCs w:val="28"/>
              </w:rPr>
            </w:pPr>
            <w:r w:rsidRPr="009A1B6F">
              <w:rPr>
                <w:bCs/>
                <w:sz w:val="28"/>
                <w:szCs w:val="28"/>
              </w:rPr>
              <w:t>План 2026 год</w:t>
            </w:r>
          </w:p>
        </w:tc>
        <w:tc>
          <w:tcPr>
            <w:tcW w:w="1105" w:type="dxa"/>
            <w:vAlign w:val="center"/>
          </w:tcPr>
          <w:p w14:paraId="756CD1D1" w14:textId="77777777" w:rsidR="009A1B6F" w:rsidRPr="009A1B6F" w:rsidRDefault="009A1B6F" w:rsidP="009A1B6F">
            <w:pPr>
              <w:jc w:val="center"/>
              <w:rPr>
                <w:bCs/>
                <w:sz w:val="28"/>
                <w:szCs w:val="28"/>
              </w:rPr>
            </w:pPr>
            <w:r w:rsidRPr="009A1B6F">
              <w:rPr>
                <w:bCs/>
                <w:sz w:val="28"/>
                <w:szCs w:val="28"/>
              </w:rPr>
              <w:t>План 2027 год</w:t>
            </w:r>
          </w:p>
        </w:tc>
        <w:tc>
          <w:tcPr>
            <w:tcW w:w="1105" w:type="dxa"/>
            <w:vAlign w:val="center"/>
          </w:tcPr>
          <w:p w14:paraId="6ABA44AC" w14:textId="77777777" w:rsidR="009A1B6F" w:rsidRPr="009A1B6F" w:rsidRDefault="009A1B6F" w:rsidP="009A1B6F">
            <w:pPr>
              <w:jc w:val="center"/>
              <w:rPr>
                <w:bCs/>
                <w:sz w:val="28"/>
                <w:szCs w:val="28"/>
              </w:rPr>
            </w:pPr>
            <w:r w:rsidRPr="009A1B6F">
              <w:rPr>
                <w:bCs/>
                <w:sz w:val="28"/>
                <w:szCs w:val="28"/>
              </w:rPr>
              <w:t>План 2028 год</w:t>
            </w:r>
          </w:p>
        </w:tc>
        <w:tc>
          <w:tcPr>
            <w:tcW w:w="1105" w:type="dxa"/>
            <w:vAlign w:val="center"/>
          </w:tcPr>
          <w:p w14:paraId="06E95D2B" w14:textId="77777777" w:rsidR="009A1B6F" w:rsidRPr="009A1B6F" w:rsidRDefault="009A1B6F" w:rsidP="009A1B6F">
            <w:pPr>
              <w:jc w:val="center"/>
              <w:rPr>
                <w:bCs/>
                <w:sz w:val="28"/>
                <w:szCs w:val="28"/>
              </w:rPr>
            </w:pPr>
            <w:r w:rsidRPr="009A1B6F">
              <w:rPr>
                <w:bCs/>
                <w:sz w:val="28"/>
                <w:szCs w:val="28"/>
              </w:rPr>
              <w:t>План 2029 год</w:t>
            </w:r>
          </w:p>
        </w:tc>
      </w:tr>
      <w:tr w:rsidR="009A1B6F" w:rsidRPr="009A1B6F" w14:paraId="7905FD04" w14:textId="77777777" w:rsidTr="00E8485B">
        <w:tc>
          <w:tcPr>
            <w:tcW w:w="822" w:type="dxa"/>
          </w:tcPr>
          <w:p w14:paraId="63AAD823" w14:textId="77777777" w:rsidR="009A1B6F" w:rsidRPr="009A1B6F" w:rsidRDefault="009A1B6F" w:rsidP="009A1B6F">
            <w:pPr>
              <w:jc w:val="center"/>
              <w:rPr>
                <w:bCs/>
                <w:sz w:val="28"/>
                <w:szCs w:val="28"/>
              </w:rPr>
            </w:pPr>
            <w:r w:rsidRPr="009A1B6F">
              <w:rPr>
                <w:bCs/>
                <w:sz w:val="28"/>
                <w:szCs w:val="28"/>
              </w:rPr>
              <w:t>1</w:t>
            </w:r>
          </w:p>
        </w:tc>
        <w:tc>
          <w:tcPr>
            <w:tcW w:w="3375" w:type="dxa"/>
          </w:tcPr>
          <w:p w14:paraId="2C32B126" w14:textId="77777777" w:rsidR="009A1B6F" w:rsidRPr="009A1B6F" w:rsidRDefault="009A1B6F" w:rsidP="009A1B6F">
            <w:pPr>
              <w:jc w:val="center"/>
              <w:rPr>
                <w:bCs/>
                <w:sz w:val="28"/>
                <w:szCs w:val="28"/>
              </w:rPr>
            </w:pPr>
            <w:r w:rsidRPr="009A1B6F">
              <w:rPr>
                <w:bCs/>
                <w:sz w:val="28"/>
                <w:szCs w:val="28"/>
              </w:rPr>
              <w:t>2</w:t>
            </w:r>
          </w:p>
        </w:tc>
        <w:tc>
          <w:tcPr>
            <w:tcW w:w="993" w:type="dxa"/>
          </w:tcPr>
          <w:p w14:paraId="2FC2D101" w14:textId="77777777" w:rsidR="009A1B6F" w:rsidRPr="009A1B6F" w:rsidRDefault="009A1B6F" w:rsidP="009A1B6F">
            <w:pPr>
              <w:jc w:val="center"/>
              <w:rPr>
                <w:bCs/>
                <w:sz w:val="28"/>
                <w:szCs w:val="28"/>
              </w:rPr>
            </w:pPr>
            <w:r w:rsidRPr="009A1B6F">
              <w:rPr>
                <w:bCs/>
                <w:sz w:val="28"/>
                <w:szCs w:val="28"/>
              </w:rPr>
              <w:t>3</w:t>
            </w:r>
          </w:p>
        </w:tc>
        <w:tc>
          <w:tcPr>
            <w:tcW w:w="1701" w:type="dxa"/>
          </w:tcPr>
          <w:p w14:paraId="5FD8D0CE" w14:textId="77777777" w:rsidR="009A1B6F" w:rsidRPr="009A1B6F" w:rsidRDefault="009A1B6F" w:rsidP="009A1B6F">
            <w:pPr>
              <w:jc w:val="center"/>
              <w:rPr>
                <w:bCs/>
                <w:sz w:val="28"/>
                <w:szCs w:val="28"/>
              </w:rPr>
            </w:pPr>
            <w:r w:rsidRPr="009A1B6F">
              <w:rPr>
                <w:bCs/>
                <w:sz w:val="28"/>
                <w:szCs w:val="28"/>
              </w:rPr>
              <w:t>4</w:t>
            </w:r>
          </w:p>
        </w:tc>
        <w:tc>
          <w:tcPr>
            <w:tcW w:w="992" w:type="dxa"/>
          </w:tcPr>
          <w:p w14:paraId="1BCF4694" w14:textId="77777777" w:rsidR="009A1B6F" w:rsidRPr="009A1B6F" w:rsidRDefault="009A1B6F" w:rsidP="009A1B6F">
            <w:pPr>
              <w:jc w:val="center"/>
              <w:rPr>
                <w:bCs/>
                <w:sz w:val="28"/>
                <w:szCs w:val="28"/>
              </w:rPr>
            </w:pPr>
            <w:r w:rsidRPr="009A1B6F">
              <w:rPr>
                <w:bCs/>
                <w:sz w:val="28"/>
                <w:szCs w:val="28"/>
              </w:rPr>
              <w:t>5</w:t>
            </w:r>
          </w:p>
        </w:tc>
        <w:tc>
          <w:tcPr>
            <w:tcW w:w="1134" w:type="dxa"/>
          </w:tcPr>
          <w:p w14:paraId="79D36A23" w14:textId="77777777" w:rsidR="009A1B6F" w:rsidRPr="009A1B6F" w:rsidRDefault="009A1B6F" w:rsidP="009A1B6F">
            <w:pPr>
              <w:jc w:val="center"/>
              <w:rPr>
                <w:bCs/>
                <w:sz w:val="28"/>
                <w:szCs w:val="28"/>
              </w:rPr>
            </w:pPr>
            <w:r w:rsidRPr="009A1B6F">
              <w:rPr>
                <w:bCs/>
                <w:sz w:val="28"/>
                <w:szCs w:val="28"/>
              </w:rPr>
              <w:t>6</w:t>
            </w:r>
          </w:p>
        </w:tc>
        <w:tc>
          <w:tcPr>
            <w:tcW w:w="1134" w:type="dxa"/>
          </w:tcPr>
          <w:p w14:paraId="3E9BC0C5" w14:textId="77777777" w:rsidR="009A1B6F" w:rsidRPr="009A1B6F" w:rsidRDefault="009A1B6F" w:rsidP="009A1B6F">
            <w:pPr>
              <w:jc w:val="center"/>
              <w:rPr>
                <w:bCs/>
                <w:sz w:val="28"/>
                <w:szCs w:val="28"/>
              </w:rPr>
            </w:pPr>
            <w:r w:rsidRPr="009A1B6F">
              <w:rPr>
                <w:bCs/>
                <w:sz w:val="28"/>
                <w:szCs w:val="28"/>
              </w:rPr>
              <w:t>7</w:t>
            </w:r>
          </w:p>
        </w:tc>
        <w:tc>
          <w:tcPr>
            <w:tcW w:w="1105" w:type="dxa"/>
          </w:tcPr>
          <w:p w14:paraId="783F0960" w14:textId="77777777" w:rsidR="009A1B6F" w:rsidRPr="009A1B6F" w:rsidRDefault="009A1B6F" w:rsidP="009A1B6F">
            <w:pPr>
              <w:jc w:val="center"/>
              <w:rPr>
                <w:bCs/>
                <w:sz w:val="28"/>
                <w:szCs w:val="28"/>
              </w:rPr>
            </w:pPr>
            <w:r w:rsidRPr="009A1B6F">
              <w:rPr>
                <w:bCs/>
                <w:sz w:val="28"/>
                <w:szCs w:val="28"/>
              </w:rPr>
              <w:t>8</w:t>
            </w:r>
          </w:p>
        </w:tc>
        <w:tc>
          <w:tcPr>
            <w:tcW w:w="1105" w:type="dxa"/>
          </w:tcPr>
          <w:p w14:paraId="2557907A" w14:textId="77777777" w:rsidR="009A1B6F" w:rsidRPr="009A1B6F" w:rsidRDefault="009A1B6F" w:rsidP="009A1B6F">
            <w:pPr>
              <w:jc w:val="center"/>
              <w:rPr>
                <w:bCs/>
                <w:sz w:val="28"/>
                <w:szCs w:val="28"/>
              </w:rPr>
            </w:pPr>
            <w:r w:rsidRPr="009A1B6F">
              <w:rPr>
                <w:bCs/>
                <w:sz w:val="28"/>
                <w:szCs w:val="28"/>
              </w:rPr>
              <w:t>9</w:t>
            </w:r>
          </w:p>
        </w:tc>
        <w:tc>
          <w:tcPr>
            <w:tcW w:w="1105" w:type="dxa"/>
          </w:tcPr>
          <w:p w14:paraId="2B4E61AD" w14:textId="77777777" w:rsidR="009A1B6F" w:rsidRPr="009A1B6F" w:rsidRDefault="009A1B6F" w:rsidP="009A1B6F">
            <w:pPr>
              <w:jc w:val="center"/>
              <w:rPr>
                <w:bCs/>
                <w:sz w:val="28"/>
                <w:szCs w:val="28"/>
              </w:rPr>
            </w:pPr>
            <w:r w:rsidRPr="009A1B6F">
              <w:rPr>
                <w:bCs/>
                <w:sz w:val="28"/>
                <w:szCs w:val="28"/>
              </w:rPr>
              <w:t>10</w:t>
            </w:r>
          </w:p>
        </w:tc>
      </w:tr>
      <w:tr w:rsidR="009A1B6F" w:rsidRPr="009A1B6F" w14:paraId="261B91DF" w14:textId="77777777" w:rsidTr="00E8485B">
        <w:trPr>
          <w:trHeight w:val="650"/>
        </w:trPr>
        <w:tc>
          <w:tcPr>
            <w:tcW w:w="13466" w:type="dxa"/>
            <w:gridSpan w:val="10"/>
            <w:vAlign w:val="center"/>
          </w:tcPr>
          <w:p w14:paraId="75C8741E" w14:textId="77777777" w:rsidR="009A1B6F" w:rsidRPr="009A1B6F" w:rsidRDefault="009A1B6F" w:rsidP="009A1B6F">
            <w:pPr>
              <w:numPr>
                <w:ilvl w:val="0"/>
                <w:numId w:val="10"/>
              </w:numPr>
              <w:contextualSpacing/>
              <w:jc w:val="center"/>
              <w:rPr>
                <w:bCs/>
                <w:sz w:val="28"/>
                <w:szCs w:val="28"/>
              </w:rPr>
            </w:pPr>
            <w:r w:rsidRPr="009A1B6F">
              <w:rPr>
                <w:bCs/>
                <w:sz w:val="28"/>
                <w:szCs w:val="28"/>
              </w:rPr>
              <w:t>Показатели качества воды</w:t>
            </w:r>
          </w:p>
        </w:tc>
      </w:tr>
      <w:tr w:rsidR="009A1B6F" w:rsidRPr="009A1B6F" w14:paraId="38B48728" w14:textId="77777777" w:rsidTr="00E8485B">
        <w:trPr>
          <w:trHeight w:val="3987"/>
        </w:trPr>
        <w:tc>
          <w:tcPr>
            <w:tcW w:w="822" w:type="dxa"/>
            <w:vAlign w:val="center"/>
          </w:tcPr>
          <w:p w14:paraId="0AB7CBF1" w14:textId="77777777" w:rsidR="009A1B6F" w:rsidRPr="009A1B6F" w:rsidRDefault="009A1B6F" w:rsidP="009A1B6F">
            <w:pPr>
              <w:jc w:val="center"/>
              <w:rPr>
                <w:bCs/>
                <w:sz w:val="28"/>
                <w:szCs w:val="28"/>
              </w:rPr>
            </w:pPr>
            <w:r w:rsidRPr="009A1B6F">
              <w:rPr>
                <w:bCs/>
                <w:sz w:val="28"/>
                <w:szCs w:val="28"/>
              </w:rPr>
              <w:t>1.1.</w:t>
            </w:r>
          </w:p>
        </w:tc>
        <w:tc>
          <w:tcPr>
            <w:tcW w:w="3375" w:type="dxa"/>
            <w:vAlign w:val="center"/>
          </w:tcPr>
          <w:p w14:paraId="48178B4E" w14:textId="77777777" w:rsidR="009A1B6F" w:rsidRPr="009A1B6F" w:rsidRDefault="009A1B6F" w:rsidP="009A1B6F">
            <w:pPr>
              <w:rPr>
                <w:sz w:val="22"/>
                <w:szCs w:val="22"/>
              </w:rPr>
            </w:pPr>
            <w:r w:rsidRPr="009A1B6F">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A48165D" w14:textId="77777777" w:rsidR="009A1B6F" w:rsidRPr="009A1B6F" w:rsidRDefault="009A1B6F" w:rsidP="009A1B6F">
            <w:pPr>
              <w:jc w:val="center"/>
              <w:rPr>
                <w:bCs/>
                <w:sz w:val="28"/>
                <w:szCs w:val="28"/>
              </w:rPr>
            </w:pPr>
            <w:r w:rsidRPr="009A1B6F">
              <w:rPr>
                <w:bCs/>
                <w:sz w:val="28"/>
                <w:szCs w:val="28"/>
              </w:rPr>
              <w:t>0</w:t>
            </w:r>
          </w:p>
        </w:tc>
        <w:tc>
          <w:tcPr>
            <w:tcW w:w="1701" w:type="dxa"/>
            <w:vAlign w:val="center"/>
          </w:tcPr>
          <w:p w14:paraId="4A8EBE42" w14:textId="77777777" w:rsidR="009A1B6F" w:rsidRPr="009A1B6F" w:rsidRDefault="009A1B6F" w:rsidP="009A1B6F">
            <w:pPr>
              <w:jc w:val="center"/>
              <w:rPr>
                <w:bCs/>
                <w:sz w:val="28"/>
                <w:szCs w:val="28"/>
              </w:rPr>
            </w:pPr>
            <w:r w:rsidRPr="009A1B6F">
              <w:rPr>
                <w:bCs/>
                <w:sz w:val="28"/>
                <w:szCs w:val="28"/>
              </w:rPr>
              <w:t>0</w:t>
            </w:r>
          </w:p>
        </w:tc>
        <w:tc>
          <w:tcPr>
            <w:tcW w:w="992" w:type="dxa"/>
            <w:vAlign w:val="center"/>
          </w:tcPr>
          <w:p w14:paraId="6125C6F6" w14:textId="77777777" w:rsidR="009A1B6F" w:rsidRPr="009A1B6F" w:rsidRDefault="009A1B6F" w:rsidP="009A1B6F">
            <w:pPr>
              <w:jc w:val="center"/>
              <w:rPr>
                <w:bCs/>
                <w:sz w:val="28"/>
                <w:szCs w:val="28"/>
              </w:rPr>
            </w:pPr>
            <w:r w:rsidRPr="009A1B6F">
              <w:rPr>
                <w:bCs/>
                <w:sz w:val="28"/>
                <w:szCs w:val="28"/>
              </w:rPr>
              <w:t>0</w:t>
            </w:r>
          </w:p>
        </w:tc>
        <w:tc>
          <w:tcPr>
            <w:tcW w:w="1134" w:type="dxa"/>
            <w:vAlign w:val="center"/>
          </w:tcPr>
          <w:p w14:paraId="014EB52C" w14:textId="77777777" w:rsidR="009A1B6F" w:rsidRPr="009A1B6F" w:rsidRDefault="009A1B6F" w:rsidP="009A1B6F">
            <w:pPr>
              <w:jc w:val="center"/>
              <w:rPr>
                <w:bCs/>
                <w:sz w:val="28"/>
                <w:szCs w:val="28"/>
              </w:rPr>
            </w:pPr>
            <w:r w:rsidRPr="009A1B6F">
              <w:rPr>
                <w:bCs/>
                <w:sz w:val="28"/>
                <w:szCs w:val="28"/>
              </w:rPr>
              <w:t>0</w:t>
            </w:r>
          </w:p>
        </w:tc>
        <w:tc>
          <w:tcPr>
            <w:tcW w:w="1134" w:type="dxa"/>
            <w:vAlign w:val="center"/>
          </w:tcPr>
          <w:p w14:paraId="4388F861" w14:textId="77777777" w:rsidR="009A1B6F" w:rsidRPr="009A1B6F" w:rsidRDefault="009A1B6F" w:rsidP="009A1B6F">
            <w:pPr>
              <w:jc w:val="center"/>
              <w:rPr>
                <w:bCs/>
                <w:sz w:val="28"/>
                <w:szCs w:val="28"/>
              </w:rPr>
            </w:pPr>
            <w:r w:rsidRPr="009A1B6F">
              <w:rPr>
                <w:bCs/>
                <w:sz w:val="28"/>
                <w:szCs w:val="28"/>
              </w:rPr>
              <w:t>0</w:t>
            </w:r>
          </w:p>
        </w:tc>
        <w:tc>
          <w:tcPr>
            <w:tcW w:w="1105" w:type="dxa"/>
            <w:vAlign w:val="center"/>
          </w:tcPr>
          <w:p w14:paraId="78AD7F32" w14:textId="77777777" w:rsidR="009A1B6F" w:rsidRPr="009A1B6F" w:rsidRDefault="009A1B6F" w:rsidP="009A1B6F">
            <w:pPr>
              <w:jc w:val="center"/>
              <w:rPr>
                <w:bCs/>
                <w:sz w:val="28"/>
                <w:szCs w:val="28"/>
              </w:rPr>
            </w:pPr>
            <w:r w:rsidRPr="009A1B6F">
              <w:rPr>
                <w:bCs/>
                <w:sz w:val="28"/>
                <w:szCs w:val="28"/>
              </w:rPr>
              <w:t>0</w:t>
            </w:r>
          </w:p>
        </w:tc>
        <w:tc>
          <w:tcPr>
            <w:tcW w:w="1105" w:type="dxa"/>
            <w:vAlign w:val="center"/>
          </w:tcPr>
          <w:p w14:paraId="32F5A44A" w14:textId="77777777" w:rsidR="009A1B6F" w:rsidRPr="009A1B6F" w:rsidRDefault="009A1B6F" w:rsidP="009A1B6F">
            <w:pPr>
              <w:jc w:val="center"/>
              <w:rPr>
                <w:bCs/>
                <w:sz w:val="28"/>
                <w:szCs w:val="28"/>
              </w:rPr>
            </w:pPr>
            <w:r w:rsidRPr="009A1B6F">
              <w:rPr>
                <w:bCs/>
                <w:sz w:val="28"/>
                <w:szCs w:val="28"/>
              </w:rPr>
              <w:t>0</w:t>
            </w:r>
          </w:p>
        </w:tc>
        <w:tc>
          <w:tcPr>
            <w:tcW w:w="1105" w:type="dxa"/>
            <w:vAlign w:val="center"/>
          </w:tcPr>
          <w:p w14:paraId="14AC7FEE" w14:textId="77777777" w:rsidR="009A1B6F" w:rsidRPr="009A1B6F" w:rsidRDefault="009A1B6F" w:rsidP="009A1B6F">
            <w:pPr>
              <w:jc w:val="center"/>
              <w:rPr>
                <w:bCs/>
                <w:sz w:val="28"/>
                <w:szCs w:val="28"/>
              </w:rPr>
            </w:pPr>
            <w:r w:rsidRPr="009A1B6F">
              <w:rPr>
                <w:bCs/>
                <w:sz w:val="28"/>
                <w:szCs w:val="28"/>
              </w:rPr>
              <w:t>0</w:t>
            </w:r>
          </w:p>
        </w:tc>
      </w:tr>
      <w:tr w:rsidR="009A1B6F" w:rsidRPr="009A1B6F" w14:paraId="14C993FA" w14:textId="77777777" w:rsidTr="00E8485B">
        <w:trPr>
          <w:trHeight w:val="2793"/>
        </w:trPr>
        <w:tc>
          <w:tcPr>
            <w:tcW w:w="822" w:type="dxa"/>
            <w:vAlign w:val="center"/>
          </w:tcPr>
          <w:p w14:paraId="00B1DE21" w14:textId="77777777" w:rsidR="009A1B6F" w:rsidRPr="009A1B6F" w:rsidRDefault="009A1B6F" w:rsidP="009A1B6F">
            <w:pPr>
              <w:jc w:val="center"/>
              <w:rPr>
                <w:bCs/>
                <w:sz w:val="28"/>
                <w:szCs w:val="28"/>
              </w:rPr>
            </w:pPr>
            <w:r w:rsidRPr="009A1B6F">
              <w:rPr>
                <w:bCs/>
                <w:sz w:val="28"/>
                <w:szCs w:val="28"/>
              </w:rPr>
              <w:t>1.2.</w:t>
            </w:r>
          </w:p>
        </w:tc>
        <w:tc>
          <w:tcPr>
            <w:tcW w:w="3375" w:type="dxa"/>
            <w:vAlign w:val="center"/>
          </w:tcPr>
          <w:p w14:paraId="42A34E3D" w14:textId="77777777" w:rsidR="009A1B6F" w:rsidRPr="009A1B6F" w:rsidRDefault="009A1B6F" w:rsidP="009A1B6F">
            <w:pPr>
              <w:rPr>
                <w:bCs/>
                <w:sz w:val="28"/>
                <w:szCs w:val="28"/>
              </w:rPr>
            </w:pPr>
            <w:r w:rsidRPr="009A1B6F">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DFD411F" w14:textId="77777777" w:rsidR="009A1B6F" w:rsidRPr="009A1B6F" w:rsidRDefault="009A1B6F" w:rsidP="009A1B6F">
            <w:pPr>
              <w:jc w:val="center"/>
              <w:rPr>
                <w:bCs/>
                <w:sz w:val="28"/>
                <w:szCs w:val="28"/>
              </w:rPr>
            </w:pPr>
            <w:r w:rsidRPr="009A1B6F">
              <w:rPr>
                <w:bCs/>
                <w:sz w:val="28"/>
                <w:szCs w:val="28"/>
              </w:rPr>
              <w:t>0,16</w:t>
            </w:r>
          </w:p>
        </w:tc>
        <w:tc>
          <w:tcPr>
            <w:tcW w:w="1701" w:type="dxa"/>
            <w:vAlign w:val="center"/>
          </w:tcPr>
          <w:p w14:paraId="47B801BA" w14:textId="77777777" w:rsidR="009A1B6F" w:rsidRPr="009A1B6F" w:rsidRDefault="009A1B6F" w:rsidP="009A1B6F">
            <w:pPr>
              <w:jc w:val="center"/>
              <w:rPr>
                <w:bCs/>
                <w:sz w:val="28"/>
                <w:szCs w:val="28"/>
              </w:rPr>
            </w:pPr>
            <w:r w:rsidRPr="009A1B6F">
              <w:rPr>
                <w:bCs/>
                <w:sz w:val="28"/>
                <w:szCs w:val="28"/>
              </w:rPr>
              <w:t>0,16</w:t>
            </w:r>
          </w:p>
        </w:tc>
        <w:tc>
          <w:tcPr>
            <w:tcW w:w="992" w:type="dxa"/>
            <w:vAlign w:val="center"/>
          </w:tcPr>
          <w:p w14:paraId="792710A3" w14:textId="77777777" w:rsidR="009A1B6F" w:rsidRPr="009A1B6F" w:rsidRDefault="009A1B6F" w:rsidP="009A1B6F">
            <w:pPr>
              <w:jc w:val="center"/>
              <w:rPr>
                <w:bCs/>
                <w:sz w:val="28"/>
                <w:szCs w:val="28"/>
              </w:rPr>
            </w:pPr>
            <w:r w:rsidRPr="009A1B6F">
              <w:rPr>
                <w:bCs/>
                <w:sz w:val="28"/>
                <w:szCs w:val="28"/>
              </w:rPr>
              <w:t>0,15</w:t>
            </w:r>
          </w:p>
        </w:tc>
        <w:tc>
          <w:tcPr>
            <w:tcW w:w="1134" w:type="dxa"/>
            <w:vAlign w:val="center"/>
          </w:tcPr>
          <w:p w14:paraId="6AB635C6" w14:textId="77777777" w:rsidR="009A1B6F" w:rsidRPr="009A1B6F" w:rsidRDefault="009A1B6F" w:rsidP="009A1B6F">
            <w:pPr>
              <w:jc w:val="center"/>
              <w:rPr>
                <w:bCs/>
                <w:sz w:val="28"/>
                <w:szCs w:val="28"/>
              </w:rPr>
            </w:pPr>
            <w:r w:rsidRPr="009A1B6F">
              <w:rPr>
                <w:bCs/>
                <w:sz w:val="28"/>
                <w:szCs w:val="28"/>
              </w:rPr>
              <w:t>0,15</w:t>
            </w:r>
          </w:p>
        </w:tc>
        <w:tc>
          <w:tcPr>
            <w:tcW w:w="1134" w:type="dxa"/>
            <w:vAlign w:val="center"/>
          </w:tcPr>
          <w:p w14:paraId="6B39D0CF" w14:textId="77777777" w:rsidR="009A1B6F" w:rsidRPr="009A1B6F" w:rsidRDefault="009A1B6F" w:rsidP="009A1B6F">
            <w:pPr>
              <w:jc w:val="center"/>
              <w:rPr>
                <w:bCs/>
                <w:sz w:val="28"/>
                <w:szCs w:val="28"/>
              </w:rPr>
            </w:pPr>
            <w:r w:rsidRPr="009A1B6F">
              <w:rPr>
                <w:bCs/>
                <w:sz w:val="28"/>
                <w:szCs w:val="28"/>
              </w:rPr>
              <w:t>0,15</w:t>
            </w:r>
          </w:p>
        </w:tc>
        <w:tc>
          <w:tcPr>
            <w:tcW w:w="1105" w:type="dxa"/>
            <w:vAlign w:val="center"/>
          </w:tcPr>
          <w:p w14:paraId="240C73E9" w14:textId="77777777" w:rsidR="009A1B6F" w:rsidRPr="009A1B6F" w:rsidRDefault="009A1B6F" w:rsidP="009A1B6F">
            <w:pPr>
              <w:jc w:val="center"/>
              <w:rPr>
                <w:bCs/>
                <w:sz w:val="28"/>
                <w:szCs w:val="28"/>
              </w:rPr>
            </w:pPr>
            <w:r w:rsidRPr="009A1B6F">
              <w:rPr>
                <w:bCs/>
                <w:sz w:val="28"/>
                <w:szCs w:val="28"/>
              </w:rPr>
              <w:t>0,15</w:t>
            </w:r>
          </w:p>
        </w:tc>
        <w:tc>
          <w:tcPr>
            <w:tcW w:w="1105" w:type="dxa"/>
            <w:vAlign w:val="center"/>
          </w:tcPr>
          <w:p w14:paraId="0CC77BE7" w14:textId="77777777" w:rsidR="009A1B6F" w:rsidRPr="009A1B6F" w:rsidRDefault="009A1B6F" w:rsidP="009A1B6F">
            <w:pPr>
              <w:jc w:val="center"/>
              <w:rPr>
                <w:bCs/>
                <w:sz w:val="28"/>
                <w:szCs w:val="28"/>
              </w:rPr>
            </w:pPr>
            <w:r w:rsidRPr="009A1B6F">
              <w:rPr>
                <w:bCs/>
                <w:sz w:val="28"/>
                <w:szCs w:val="28"/>
              </w:rPr>
              <w:t>0,15</w:t>
            </w:r>
          </w:p>
        </w:tc>
        <w:tc>
          <w:tcPr>
            <w:tcW w:w="1105" w:type="dxa"/>
            <w:vAlign w:val="center"/>
          </w:tcPr>
          <w:p w14:paraId="5BE9009E" w14:textId="77777777" w:rsidR="009A1B6F" w:rsidRPr="009A1B6F" w:rsidRDefault="009A1B6F" w:rsidP="009A1B6F">
            <w:pPr>
              <w:jc w:val="center"/>
              <w:rPr>
                <w:bCs/>
                <w:sz w:val="28"/>
                <w:szCs w:val="28"/>
              </w:rPr>
            </w:pPr>
            <w:r w:rsidRPr="009A1B6F">
              <w:rPr>
                <w:bCs/>
                <w:sz w:val="28"/>
                <w:szCs w:val="28"/>
              </w:rPr>
              <w:t>0,15</w:t>
            </w:r>
          </w:p>
        </w:tc>
      </w:tr>
      <w:tr w:rsidR="009A1B6F" w:rsidRPr="009A1B6F" w14:paraId="4D03FFFE" w14:textId="77777777" w:rsidTr="00E8485B">
        <w:trPr>
          <w:trHeight w:val="438"/>
        </w:trPr>
        <w:tc>
          <w:tcPr>
            <w:tcW w:w="822" w:type="dxa"/>
            <w:vAlign w:val="center"/>
          </w:tcPr>
          <w:p w14:paraId="143EAAD9" w14:textId="77777777" w:rsidR="009A1B6F" w:rsidRPr="009A1B6F" w:rsidRDefault="009A1B6F" w:rsidP="009A1B6F">
            <w:pPr>
              <w:jc w:val="center"/>
              <w:rPr>
                <w:bCs/>
                <w:sz w:val="28"/>
                <w:szCs w:val="28"/>
              </w:rPr>
            </w:pPr>
            <w:r w:rsidRPr="009A1B6F">
              <w:rPr>
                <w:bCs/>
                <w:sz w:val="28"/>
                <w:szCs w:val="28"/>
              </w:rPr>
              <w:lastRenderedPageBreak/>
              <w:t>1</w:t>
            </w:r>
          </w:p>
        </w:tc>
        <w:tc>
          <w:tcPr>
            <w:tcW w:w="3375" w:type="dxa"/>
            <w:vAlign w:val="center"/>
          </w:tcPr>
          <w:p w14:paraId="432D162E" w14:textId="77777777" w:rsidR="009A1B6F" w:rsidRPr="009A1B6F" w:rsidRDefault="009A1B6F" w:rsidP="009A1B6F">
            <w:pPr>
              <w:jc w:val="center"/>
              <w:rPr>
                <w:bCs/>
                <w:sz w:val="28"/>
                <w:szCs w:val="28"/>
              </w:rPr>
            </w:pPr>
            <w:r w:rsidRPr="009A1B6F">
              <w:rPr>
                <w:bCs/>
                <w:sz w:val="28"/>
                <w:szCs w:val="28"/>
              </w:rPr>
              <w:t>2</w:t>
            </w:r>
          </w:p>
        </w:tc>
        <w:tc>
          <w:tcPr>
            <w:tcW w:w="993" w:type="dxa"/>
            <w:vAlign w:val="center"/>
          </w:tcPr>
          <w:p w14:paraId="33B8CA43" w14:textId="77777777" w:rsidR="009A1B6F" w:rsidRPr="009A1B6F" w:rsidRDefault="009A1B6F" w:rsidP="009A1B6F">
            <w:pPr>
              <w:jc w:val="center"/>
              <w:rPr>
                <w:bCs/>
                <w:sz w:val="28"/>
                <w:szCs w:val="28"/>
              </w:rPr>
            </w:pPr>
            <w:r w:rsidRPr="009A1B6F">
              <w:rPr>
                <w:bCs/>
                <w:sz w:val="28"/>
                <w:szCs w:val="28"/>
              </w:rPr>
              <w:t>3</w:t>
            </w:r>
          </w:p>
        </w:tc>
        <w:tc>
          <w:tcPr>
            <w:tcW w:w="1701" w:type="dxa"/>
            <w:vAlign w:val="center"/>
          </w:tcPr>
          <w:p w14:paraId="5334473A" w14:textId="77777777" w:rsidR="009A1B6F" w:rsidRPr="009A1B6F" w:rsidRDefault="009A1B6F" w:rsidP="009A1B6F">
            <w:pPr>
              <w:jc w:val="center"/>
              <w:rPr>
                <w:bCs/>
                <w:sz w:val="28"/>
                <w:szCs w:val="28"/>
              </w:rPr>
            </w:pPr>
            <w:r w:rsidRPr="009A1B6F">
              <w:rPr>
                <w:bCs/>
                <w:sz w:val="28"/>
                <w:szCs w:val="28"/>
              </w:rPr>
              <w:t>4</w:t>
            </w:r>
          </w:p>
        </w:tc>
        <w:tc>
          <w:tcPr>
            <w:tcW w:w="992" w:type="dxa"/>
            <w:vAlign w:val="center"/>
          </w:tcPr>
          <w:p w14:paraId="179D6293" w14:textId="77777777" w:rsidR="009A1B6F" w:rsidRPr="009A1B6F" w:rsidRDefault="009A1B6F" w:rsidP="009A1B6F">
            <w:pPr>
              <w:jc w:val="center"/>
              <w:rPr>
                <w:bCs/>
                <w:sz w:val="28"/>
                <w:szCs w:val="28"/>
              </w:rPr>
            </w:pPr>
            <w:r w:rsidRPr="009A1B6F">
              <w:rPr>
                <w:bCs/>
                <w:sz w:val="28"/>
                <w:szCs w:val="28"/>
              </w:rPr>
              <w:t>5</w:t>
            </w:r>
          </w:p>
        </w:tc>
        <w:tc>
          <w:tcPr>
            <w:tcW w:w="1134" w:type="dxa"/>
            <w:vAlign w:val="center"/>
          </w:tcPr>
          <w:p w14:paraId="0BDB6777" w14:textId="77777777" w:rsidR="009A1B6F" w:rsidRPr="009A1B6F" w:rsidRDefault="009A1B6F" w:rsidP="009A1B6F">
            <w:pPr>
              <w:jc w:val="center"/>
              <w:rPr>
                <w:bCs/>
                <w:sz w:val="28"/>
                <w:szCs w:val="28"/>
              </w:rPr>
            </w:pPr>
            <w:r w:rsidRPr="009A1B6F">
              <w:rPr>
                <w:bCs/>
                <w:sz w:val="28"/>
                <w:szCs w:val="28"/>
              </w:rPr>
              <w:t>6</w:t>
            </w:r>
          </w:p>
        </w:tc>
        <w:tc>
          <w:tcPr>
            <w:tcW w:w="1134" w:type="dxa"/>
            <w:vAlign w:val="center"/>
          </w:tcPr>
          <w:p w14:paraId="7B1CED56" w14:textId="77777777" w:rsidR="009A1B6F" w:rsidRPr="009A1B6F" w:rsidRDefault="009A1B6F" w:rsidP="009A1B6F">
            <w:pPr>
              <w:jc w:val="center"/>
              <w:rPr>
                <w:bCs/>
                <w:sz w:val="28"/>
                <w:szCs w:val="28"/>
              </w:rPr>
            </w:pPr>
            <w:r w:rsidRPr="009A1B6F">
              <w:rPr>
                <w:bCs/>
                <w:sz w:val="28"/>
                <w:szCs w:val="28"/>
              </w:rPr>
              <w:t>7</w:t>
            </w:r>
          </w:p>
        </w:tc>
        <w:tc>
          <w:tcPr>
            <w:tcW w:w="1105" w:type="dxa"/>
            <w:vAlign w:val="center"/>
          </w:tcPr>
          <w:p w14:paraId="1FC9E36C" w14:textId="77777777" w:rsidR="009A1B6F" w:rsidRPr="009A1B6F" w:rsidRDefault="009A1B6F" w:rsidP="009A1B6F">
            <w:pPr>
              <w:jc w:val="center"/>
              <w:rPr>
                <w:bCs/>
                <w:sz w:val="28"/>
                <w:szCs w:val="28"/>
              </w:rPr>
            </w:pPr>
            <w:r w:rsidRPr="009A1B6F">
              <w:rPr>
                <w:bCs/>
                <w:sz w:val="28"/>
                <w:szCs w:val="28"/>
              </w:rPr>
              <w:t>8</w:t>
            </w:r>
          </w:p>
        </w:tc>
        <w:tc>
          <w:tcPr>
            <w:tcW w:w="1105" w:type="dxa"/>
            <w:vAlign w:val="center"/>
          </w:tcPr>
          <w:p w14:paraId="1F265E5C" w14:textId="77777777" w:rsidR="009A1B6F" w:rsidRPr="009A1B6F" w:rsidRDefault="009A1B6F" w:rsidP="009A1B6F">
            <w:pPr>
              <w:jc w:val="center"/>
              <w:rPr>
                <w:bCs/>
                <w:sz w:val="28"/>
                <w:szCs w:val="28"/>
              </w:rPr>
            </w:pPr>
            <w:r w:rsidRPr="009A1B6F">
              <w:rPr>
                <w:bCs/>
                <w:sz w:val="28"/>
                <w:szCs w:val="28"/>
              </w:rPr>
              <w:t>9</w:t>
            </w:r>
          </w:p>
        </w:tc>
        <w:tc>
          <w:tcPr>
            <w:tcW w:w="1105" w:type="dxa"/>
            <w:vAlign w:val="center"/>
          </w:tcPr>
          <w:p w14:paraId="1DFEA4C6" w14:textId="77777777" w:rsidR="009A1B6F" w:rsidRPr="009A1B6F" w:rsidRDefault="009A1B6F" w:rsidP="009A1B6F">
            <w:pPr>
              <w:jc w:val="center"/>
              <w:rPr>
                <w:bCs/>
                <w:sz w:val="28"/>
                <w:szCs w:val="28"/>
              </w:rPr>
            </w:pPr>
            <w:r w:rsidRPr="009A1B6F">
              <w:rPr>
                <w:bCs/>
                <w:sz w:val="28"/>
                <w:szCs w:val="28"/>
              </w:rPr>
              <w:t>10</w:t>
            </w:r>
          </w:p>
        </w:tc>
      </w:tr>
      <w:tr w:rsidR="009A1B6F" w:rsidRPr="009A1B6F" w14:paraId="396FEF2A" w14:textId="77777777" w:rsidTr="00E8485B">
        <w:trPr>
          <w:trHeight w:val="514"/>
        </w:trPr>
        <w:tc>
          <w:tcPr>
            <w:tcW w:w="13466" w:type="dxa"/>
            <w:gridSpan w:val="10"/>
            <w:vAlign w:val="center"/>
          </w:tcPr>
          <w:p w14:paraId="2D8098BA" w14:textId="77777777" w:rsidR="009A1B6F" w:rsidRPr="009A1B6F" w:rsidRDefault="009A1B6F" w:rsidP="009A1B6F">
            <w:pPr>
              <w:numPr>
                <w:ilvl w:val="0"/>
                <w:numId w:val="10"/>
              </w:numPr>
              <w:contextualSpacing/>
              <w:jc w:val="center"/>
              <w:rPr>
                <w:bCs/>
                <w:sz w:val="28"/>
                <w:szCs w:val="28"/>
              </w:rPr>
            </w:pPr>
            <w:r w:rsidRPr="009A1B6F">
              <w:rPr>
                <w:bCs/>
                <w:sz w:val="28"/>
                <w:szCs w:val="28"/>
              </w:rPr>
              <w:t>Показатели надежности и бесперебойности водоснабжения и водоотведения</w:t>
            </w:r>
          </w:p>
        </w:tc>
      </w:tr>
      <w:tr w:rsidR="009A1B6F" w:rsidRPr="009A1B6F" w14:paraId="2D2FC83B" w14:textId="77777777" w:rsidTr="00E8485B">
        <w:trPr>
          <w:trHeight w:val="4519"/>
        </w:trPr>
        <w:tc>
          <w:tcPr>
            <w:tcW w:w="822" w:type="dxa"/>
            <w:vAlign w:val="center"/>
          </w:tcPr>
          <w:p w14:paraId="1636DEB3" w14:textId="77777777" w:rsidR="009A1B6F" w:rsidRPr="009A1B6F" w:rsidRDefault="009A1B6F" w:rsidP="009A1B6F">
            <w:pPr>
              <w:jc w:val="center"/>
              <w:rPr>
                <w:bCs/>
                <w:sz w:val="28"/>
                <w:szCs w:val="28"/>
              </w:rPr>
            </w:pPr>
            <w:r w:rsidRPr="009A1B6F">
              <w:rPr>
                <w:bCs/>
                <w:sz w:val="28"/>
                <w:szCs w:val="28"/>
              </w:rPr>
              <w:t>2.1.</w:t>
            </w:r>
          </w:p>
        </w:tc>
        <w:tc>
          <w:tcPr>
            <w:tcW w:w="3375" w:type="dxa"/>
            <w:vAlign w:val="center"/>
          </w:tcPr>
          <w:p w14:paraId="520A3498" w14:textId="77777777" w:rsidR="009A1B6F" w:rsidRPr="009A1B6F" w:rsidRDefault="009A1B6F" w:rsidP="009A1B6F">
            <w:pPr>
              <w:rPr>
                <w:bCs/>
                <w:sz w:val="28"/>
                <w:szCs w:val="28"/>
              </w:rPr>
            </w:pPr>
            <w:r w:rsidRPr="009A1B6F">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C909491" w14:textId="77777777" w:rsidR="009A1B6F" w:rsidRPr="009A1B6F" w:rsidRDefault="009A1B6F" w:rsidP="009A1B6F">
            <w:pPr>
              <w:jc w:val="center"/>
              <w:rPr>
                <w:bCs/>
                <w:sz w:val="28"/>
                <w:szCs w:val="28"/>
              </w:rPr>
            </w:pPr>
            <w:r w:rsidRPr="009A1B6F">
              <w:rPr>
                <w:bCs/>
                <w:sz w:val="28"/>
                <w:szCs w:val="28"/>
              </w:rPr>
              <w:t>2,12</w:t>
            </w:r>
          </w:p>
        </w:tc>
        <w:tc>
          <w:tcPr>
            <w:tcW w:w="1701" w:type="dxa"/>
            <w:vAlign w:val="center"/>
          </w:tcPr>
          <w:p w14:paraId="01A0675B" w14:textId="77777777" w:rsidR="009A1B6F" w:rsidRPr="009A1B6F" w:rsidRDefault="009A1B6F" w:rsidP="009A1B6F">
            <w:pPr>
              <w:jc w:val="center"/>
              <w:rPr>
                <w:bCs/>
                <w:sz w:val="28"/>
                <w:szCs w:val="28"/>
              </w:rPr>
            </w:pPr>
            <w:r w:rsidRPr="009A1B6F">
              <w:rPr>
                <w:bCs/>
                <w:sz w:val="28"/>
                <w:szCs w:val="28"/>
              </w:rPr>
              <w:t>2,12</w:t>
            </w:r>
          </w:p>
        </w:tc>
        <w:tc>
          <w:tcPr>
            <w:tcW w:w="992" w:type="dxa"/>
            <w:vAlign w:val="center"/>
          </w:tcPr>
          <w:p w14:paraId="01A9B819" w14:textId="77777777" w:rsidR="009A1B6F" w:rsidRPr="009A1B6F" w:rsidRDefault="009A1B6F" w:rsidP="009A1B6F">
            <w:pPr>
              <w:jc w:val="center"/>
              <w:rPr>
                <w:bCs/>
                <w:sz w:val="28"/>
                <w:szCs w:val="28"/>
              </w:rPr>
            </w:pPr>
            <w:r w:rsidRPr="009A1B6F">
              <w:rPr>
                <w:bCs/>
                <w:sz w:val="28"/>
                <w:szCs w:val="28"/>
              </w:rPr>
              <w:t>2,11</w:t>
            </w:r>
          </w:p>
        </w:tc>
        <w:tc>
          <w:tcPr>
            <w:tcW w:w="1134" w:type="dxa"/>
            <w:vAlign w:val="center"/>
          </w:tcPr>
          <w:p w14:paraId="670846BC" w14:textId="77777777" w:rsidR="009A1B6F" w:rsidRPr="009A1B6F" w:rsidRDefault="009A1B6F" w:rsidP="009A1B6F">
            <w:pPr>
              <w:jc w:val="center"/>
              <w:rPr>
                <w:bCs/>
                <w:sz w:val="28"/>
                <w:szCs w:val="28"/>
              </w:rPr>
            </w:pPr>
            <w:r w:rsidRPr="009A1B6F">
              <w:rPr>
                <w:bCs/>
                <w:sz w:val="28"/>
                <w:szCs w:val="28"/>
              </w:rPr>
              <w:t>2,11</w:t>
            </w:r>
          </w:p>
        </w:tc>
        <w:tc>
          <w:tcPr>
            <w:tcW w:w="1134" w:type="dxa"/>
            <w:vAlign w:val="center"/>
          </w:tcPr>
          <w:p w14:paraId="438E93B7" w14:textId="77777777" w:rsidR="009A1B6F" w:rsidRPr="009A1B6F" w:rsidRDefault="009A1B6F" w:rsidP="009A1B6F">
            <w:pPr>
              <w:jc w:val="center"/>
              <w:rPr>
                <w:bCs/>
                <w:sz w:val="28"/>
                <w:szCs w:val="28"/>
              </w:rPr>
            </w:pPr>
            <w:r w:rsidRPr="009A1B6F">
              <w:rPr>
                <w:bCs/>
                <w:sz w:val="28"/>
                <w:szCs w:val="28"/>
              </w:rPr>
              <w:t>2,11</w:t>
            </w:r>
          </w:p>
        </w:tc>
        <w:tc>
          <w:tcPr>
            <w:tcW w:w="1105" w:type="dxa"/>
            <w:vAlign w:val="center"/>
          </w:tcPr>
          <w:p w14:paraId="4FC5B6E9" w14:textId="77777777" w:rsidR="009A1B6F" w:rsidRPr="009A1B6F" w:rsidRDefault="009A1B6F" w:rsidP="009A1B6F">
            <w:pPr>
              <w:jc w:val="center"/>
              <w:rPr>
                <w:bCs/>
                <w:sz w:val="28"/>
                <w:szCs w:val="28"/>
              </w:rPr>
            </w:pPr>
            <w:r w:rsidRPr="009A1B6F">
              <w:rPr>
                <w:bCs/>
                <w:sz w:val="28"/>
                <w:szCs w:val="28"/>
              </w:rPr>
              <w:t>2,11</w:t>
            </w:r>
          </w:p>
        </w:tc>
        <w:tc>
          <w:tcPr>
            <w:tcW w:w="1105" w:type="dxa"/>
            <w:vAlign w:val="center"/>
          </w:tcPr>
          <w:p w14:paraId="6F06E3E8" w14:textId="77777777" w:rsidR="009A1B6F" w:rsidRPr="009A1B6F" w:rsidRDefault="009A1B6F" w:rsidP="009A1B6F">
            <w:pPr>
              <w:jc w:val="center"/>
              <w:rPr>
                <w:bCs/>
                <w:sz w:val="28"/>
                <w:szCs w:val="28"/>
              </w:rPr>
            </w:pPr>
            <w:r w:rsidRPr="009A1B6F">
              <w:rPr>
                <w:bCs/>
                <w:sz w:val="28"/>
                <w:szCs w:val="28"/>
              </w:rPr>
              <w:t>2,11</w:t>
            </w:r>
          </w:p>
        </w:tc>
        <w:tc>
          <w:tcPr>
            <w:tcW w:w="1105" w:type="dxa"/>
            <w:vAlign w:val="center"/>
          </w:tcPr>
          <w:p w14:paraId="76621E42" w14:textId="77777777" w:rsidR="009A1B6F" w:rsidRPr="009A1B6F" w:rsidRDefault="009A1B6F" w:rsidP="009A1B6F">
            <w:pPr>
              <w:jc w:val="center"/>
              <w:rPr>
                <w:bCs/>
                <w:sz w:val="28"/>
                <w:szCs w:val="28"/>
              </w:rPr>
            </w:pPr>
            <w:r w:rsidRPr="009A1B6F">
              <w:rPr>
                <w:bCs/>
                <w:sz w:val="28"/>
                <w:szCs w:val="28"/>
              </w:rPr>
              <w:t>2,11</w:t>
            </w:r>
          </w:p>
        </w:tc>
      </w:tr>
      <w:tr w:rsidR="009A1B6F" w:rsidRPr="009A1B6F" w14:paraId="2D99AD11" w14:textId="77777777" w:rsidTr="00E8485B">
        <w:trPr>
          <w:trHeight w:val="1167"/>
        </w:trPr>
        <w:tc>
          <w:tcPr>
            <w:tcW w:w="822" w:type="dxa"/>
            <w:vAlign w:val="center"/>
          </w:tcPr>
          <w:p w14:paraId="1D215BD3" w14:textId="77777777" w:rsidR="009A1B6F" w:rsidRPr="009A1B6F" w:rsidRDefault="009A1B6F" w:rsidP="009A1B6F">
            <w:pPr>
              <w:jc w:val="center"/>
              <w:rPr>
                <w:bCs/>
                <w:sz w:val="28"/>
                <w:szCs w:val="28"/>
              </w:rPr>
            </w:pPr>
            <w:r w:rsidRPr="009A1B6F">
              <w:rPr>
                <w:bCs/>
                <w:sz w:val="28"/>
                <w:szCs w:val="28"/>
              </w:rPr>
              <w:t>2.2.</w:t>
            </w:r>
          </w:p>
        </w:tc>
        <w:tc>
          <w:tcPr>
            <w:tcW w:w="3375" w:type="dxa"/>
            <w:vAlign w:val="center"/>
          </w:tcPr>
          <w:p w14:paraId="23CC5FB5" w14:textId="77777777" w:rsidR="009A1B6F" w:rsidRPr="009A1B6F" w:rsidRDefault="009A1B6F" w:rsidP="009A1B6F">
            <w:pPr>
              <w:rPr>
                <w:bCs/>
                <w:sz w:val="28"/>
                <w:szCs w:val="28"/>
              </w:rPr>
            </w:pPr>
            <w:r w:rsidRPr="009A1B6F">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280631D" w14:textId="77777777" w:rsidR="009A1B6F" w:rsidRPr="009A1B6F" w:rsidRDefault="009A1B6F" w:rsidP="009A1B6F">
            <w:pPr>
              <w:jc w:val="center"/>
              <w:rPr>
                <w:bCs/>
                <w:sz w:val="28"/>
                <w:szCs w:val="28"/>
              </w:rPr>
            </w:pPr>
            <w:r w:rsidRPr="009A1B6F">
              <w:rPr>
                <w:bCs/>
                <w:sz w:val="28"/>
                <w:szCs w:val="28"/>
              </w:rPr>
              <w:t>7,26</w:t>
            </w:r>
          </w:p>
        </w:tc>
        <w:tc>
          <w:tcPr>
            <w:tcW w:w="1701" w:type="dxa"/>
            <w:vAlign w:val="center"/>
          </w:tcPr>
          <w:p w14:paraId="426750DD" w14:textId="77777777" w:rsidR="009A1B6F" w:rsidRPr="009A1B6F" w:rsidRDefault="009A1B6F" w:rsidP="009A1B6F">
            <w:pPr>
              <w:jc w:val="center"/>
              <w:rPr>
                <w:bCs/>
                <w:sz w:val="28"/>
                <w:szCs w:val="28"/>
              </w:rPr>
            </w:pPr>
            <w:r w:rsidRPr="009A1B6F">
              <w:rPr>
                <w:bCs/>
                <w:sz w:val="28"/>
                <w:szCs w:val="28"/>
              </w:rPr>
              <w:t>7,26</w:t>
            </w:r>
          </w:p>
        </w:tc>
        <w:tc>
          <w:tcPr>
            <w:tcW w:w="992" w:type="dxa"/>
            <w:vAlign w:val="center"/>
          </w:tcPr>
          <w:p w14:paraId="1095F58C" w14:textId="77777777" w:rsidR="009A1B6F" w:rsidRPr="009A1B6F" w:rsidRDefault="009A1B6F" w:rsidP="009A1B6F">
            <w:pPr>
              <w:jc w:val="center"/>
              <w:rPr>
                <w:bCs/>
                <w:sz w:val="28"/>
                <w:szCs w:val="28"/>
              </w:rPr>
            </w:pPr>
            <w:r w:rsidRPr="009A1B6F">
              <w:rPr>
                <w:bCs/>
                <w:sz w:val="28"/>
                <w:szCs w:val="28"/>
              </w:rPr>
              <w:t>7,26</w:t>
            </w:r>
          </w:p>
        </w:tc>
        <w:tc>
          <w:tcPr>
            <w:tcW w:w="1134" w:type="dxa"/>
            <w:vAlign w:val="center"/>
          </w:tcPr>
          <w:p w14:paraId="63F9A55E" w14:textId="77777777" w:rsidR="009A1B6F" w:rsidRPr="009A1B6F" w:rsidRDefault="009A1B6F" w:rsidP="009A1B6F">
            <w:pPr>
              <w:jc w:val="center"/>
              <w:rPr>
                <w:bCs/>
                <w:sz w:val="28"/>
                <w:szCs w:val="28"/>
              </w:rPr>
            </w:pPr>
            <w:r w:rsidRPr="009A1B6F">
              <w:rPr>
                <w:bCs/>
                <w:sz w:val="28"/>
                <w:szCs w:val="28"/>
              </w:rPr>
              <w:t>7,18</w:t>
            </w:r>
          </w:p>
        </w:tc>
        <w:tc>
          <w:tcPr>
            <w:tcW w:w="1134" w:type="dxa"/>
            <w:vAlign w:val="center"/>
          </w:tcPr>
          <w:p w14:paraId="7B49F91C" w14:textId="77777777" w:rsidR="009A1B6F" w:rsidRPr="009A1B6F" w:rsidRDefault="009A1B6F" w:rsidP="009A1B6F">
            <w:pPr>
              <w:jc w:val="center"/>
              <w:rPr>
                <w:bCs/>
                <w:sz w:val="28"/>
                <w:szCs w:val="28"/>
              </w:rPr>
            </w:pPr>
            <w:r w:rsidRPr="009A1B6F">
              <w:rPr>
                <w:bCs/>
                <w:sz w:val="28"/>
                <w:szCs w:val="28"/>
              </w:rPr>
              <w:t>7,18</w:t>
            </w:r>
          </w:p>
        </w:tc>
        <w:tc>
          <w:tcPr>
            <w:tcW w:w="1105" w:type="dxa"/>
            <w:vAlign w:val="center"/>
          </w:tcPr>
          <w:p w14:paraId="5FE6B1F0" w14:textId="77777777" w:rsidR="009A1B6F" w:rsidRPr="009A1B6F" w:rsidRDefault="009A1B6F" w:rsidP="009A1B6F">
            <w:pPr>
              <w:jc w:val="center"/>
              <w:rPr>
                <w:bCs/>
                <w:sz w:val="28"/>
                <w:szCs w:val="28"/>
              </w:rPr>
            </w:pPr>
            <w:r w:rsidRPr="009A1B6F">
              <w:rPr>
                <w:bCs/>
                <w:sz w:val="28"/>
                <w:szCs w:val="28"/>
              </w:rPr>
              <w:t>7,18</w:t>
            </w:r>
          </w:p>
        </w:tc>
        <w:tc>
          <w:tcPr>
            <w:tcW w:w="1105" w:type="dxa"/>
            <w:vAlign w:val="center"/>
          </w:tcPr>
          <w:p w14:paraId="30452D50" w14:textId="77777777" w:rsidR="009A1B6F" w:rsidRPr="009A1B6F" w:rsidRDefault="009A1B6F" w:rsidP="009A1B6F">
            <w:pPr>
              <w:jc w:val="center"/>
              <w:rPr>
                <w:bCs/>
                <w:sz w:val="28"/>
                <w:szCs w:val="28"/>
              </w:rPr>
            </w:pPr>
            <w:r w:rsidRPr="009A1B6F">
              <w:rPr>
                <w:bCs/>
                <w:sz w:val="28"/>
                <w:szCs w:val="28"/>
              </w:rPr>
              <w:t>7,16</w:t>
            </w:r>
          </w:p>
        </w:tc>
        <w:tc>
          <w:tcPr>
            <w:tcW w:w="1105" w:type="dxa"/>
            <w:vAlign w:val="center"/>
          </w:tcPr>
          <w:p w14:paraId="68E829D5" w14:textId="77777777" w:rsidR="009A1B6F" w:rsidRPr="009A1B6F" w:rsidRDefault="009A1B6F" w:rsidP="009A1B6F">
            <w:pPr>
              <w:jc w:val="center"/>
              <w:rPr>
                <w:bCs/>
                <w:sz w:val="28"/>
                <w:szCs w:val="28"/>
              </w:rPr>
            </w:pPr>
            <w:r w:rsidRPr="009A1B6F">
              <w:rPr>
                <w:bCs/>
                <w:sz w:val="28"/>
                <w:szCs w:val="28"/>
              </w:rPr>
              <w:t>7,15</w:t>
            </w:r>
          </w:p>
        </w:tc>
      </w:tr>
      <w:tr w:rsidR="009A1B6F" w:rsidRPr="009A1B6F" w14:paraId="0C6242B1" w14:textId="77777777" w:rsidTr="00E8485B">
        <w:trPr>
          <w:trHeight w:val="630"/>
        </w:trPr>
        <w:tc>
          <w:tcPr>
            <w:tcW w:w="13466" w:type="dxa"/>
            <w:gridSpan w:val="10"/>
            <w:vAlign w:val="center"/>
          </w:tcPr>
          <w:p w14:paraId="7B913319" w14:textId="77777777" w:rsidR="009A1B6F" w:rsidRPr="009A1B6F" w:rsidRDefault="009A1B6F" w:rsidP="009A1B6F">
            <w:pPr>
              <w:numPr>
                <w:ilvl w:val="0"/>
                <w:numId w:val="10"/>
              </w:numPr>
              <w:contextualSpacing/>
              <w:jc w:val="center"/>
              <w:rPr>
                <w:bCs/>
                <w:sz w:val="28"/>
                <w:szCs w:val="28"/>
              </w:rPr>
            </w:pPr>
            <w:r w:rsidRPr="009A1B6F">
              <w:rPr>
                <w:bCs/>
                <w:sz w:val="28"/>
                <w:szCs w:val="28"/>
              </w:rPr>
              <w:t>Показатели качества очистки сточных вод</w:t>
            </w:r>
          </w:p>
        </w:tc>
      </w:tr>
      <w:tr w:rsidR="009A1B6F" w:rsidRPr="009A1B6F" w14:paraId="22EBF0D5" w14:textId="77777777" w:rsidTr="00E8485B">
        <w:trPr>
          <w:trHeight w:val="2166"/>
        </w:trPr>
        <w:tc>
          <w:tcPr>
            <w:tcW w:w="822" w:type="dxa"/>
            <w:vAlign w:val="center"/>
          </w:tcPr>
          <w:p w14:paraId="30A5367A" w14:textId="77777777" w:rsidR="009A1B6F" w:rsidRPr="009A1B6F" w:rsidRDefault="009A1B6F" w:rsidP="009A1B6F">
            <w:pPr>
              <w:jc w:val="center"/>
              <w:rPr>
                <w:bCs/>
                <w:sz w:val="28"/>
                <w:szCs w:val="28"/>
              </w:rPr>
            </w:pPr>
            <w:r w:rsidRPr="009A1B6F">
              <w:rPr>
                <w:bCs/>
                <w:sz w:val="28"/>
                <w:szCs w:val="28"/>
              </w:rPr>
              <w:t>3.1.</w:t>
            </w:r>
          </w:p>
        </w:tc>
        <w:tc>
          <w:tcPr>
            <w:tcW w:w="3375" w:type="dxa"/>
            <w:vAlign w:val="center"/>
          </w:tcPr>
          <w:p w14:paraId="4D27A64F" w14:textId="77777777" w:rsidR="009A1B6F" w:rsidRPr="009A1B6F" w:rsidRDefault="009A1B6F" w:rsidP="009A1B6F">
            <w:pPr>
              <w:rPr>
                <w:sz w:val="22"/>
                <w:szCs w:val="22"/>
              </w:rPr>
            </w:pPr>
            <w:r w:rsidRPr="009A1B6F">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5240330" w14:textId="77777777" w:rsidR="009A1B6F" w:rsidRPr="009A1B6F" w:rsidRDefault="009A1B6F" w:rsidP="009A1B6F">
            <w:pPr>
              <w:jc w:val="center"/>
              <w:rPr>
                <w:bCs/>
                <w:sz w:val="28"/>
                <w:szCs w:val="28"/>
              </w:rPr>
            </w:pPr>
            <w:r w:rsidRPr="009A1B6F">
              <w:rPr>
                <w:bCs/>
                <w:sz w:val="28"/>
                <w:szCs w:val="28"/>
              </w:rPr>
              <w:t>0</w:t>
            </w:r>
          </w:p>
        </w:tc>
        <w:tc>
          <w:tcPr>
            <w:tcW w:w="1701" w:type="dxa"/>
            <w:vAlign w:val="center"/>
          </w:tcPr>
          <w:p w14:paraId="519AFDC9" w14:textId="77777777" w:rsidR="009A1B6F" w:rsidRPr="009A1B6F" w:rsidRDefault="009A1B6F" w:rsidP="009A1B6F">
            <w:pPr>
              <w:jc w:val="center"/>
              <w:rPr>
                <w:bCs/>
                <w:sz w:val="28"/>
                <w:szCs w:val="28"/>
              </w:rPr>
            </w:pPr>
            <w:r w:rsidRPr="009A1B6F">
              <w:rPr>
                <w:bCs/>
                <w:sz w:val="28"/>
                <w:szCs w:val="28"/>
              </w:rPr>
              <w:t>0</w:t>
            </w:r>
          </w:p>
        </w:tc>
        <w:tc>
          <w:tcPr>
            <w:tcW w:w="992" w:type="dxa"/>
            <w:vAlign w:val="center"/>
          </w:tcPr>
          <w:p w14:paraId="4206EE72" w14:textId="77777777" w:rsidR="009A1B6F" w:rsidRPr="009A1B6F" w:rsidRDefault="009A1B6F" w:rsidP="009A1B6F">
            <w:pPr>
              <w:jc w:val="center"/>
              <w:rPr>
                <w:bCs/>
                <w:sz w:val="28"/>
                <w:szCs w:val="28"/>
              </w:rPr>
            </w:pPr>
            <w:r w:rsidRPr="009A1B6F">
              <w:rPr>
                <w:bCs/>
                <w:sz w:val="28"/>
                <w:szCs w:val="28"/>
              </w:rPr>
              <w:t>0</w:t>
            </w:r>
          </w:p>
        </w:tc>
        <w:tc>
          <w:tcPr>
            <w:tcW w:w="1134" w:type="dxa"/>
            <w:vAlign w:val="center"/>
          </w:tcPr>
          <w:p w14:paraId="1EF670DF" w14:textId="77777777" w:rsidR="009A1B6F" w:rsidRPr="009A1B6F" w:rsidRDefault="009A1B6F" w:rsidP="009A1B6F">
            <w:pPr>
              <w:jc w:val="center"/>
              <w:rPr>
                <w:bCs/>
                <w:sz w:val="28"/>
                <w:szCs w:val="28"/>
              </w:rPr>
            </w:pPr>
            <w:r w:rsidRPr="009A1B6F">
              <w:rPr>
                <w:bCs/>
                <w:sz w:val="28"/>
                <w:szCs w:val="28"/>
              </w:rPr>
              <w:t>0</w:t>
            </w:r>
          </w:p>
        </w:tc>
        <w:tc>
          <w:tcPr>
            <w:tcW w:w="1134" w:type="dxa"/>
            <w:vAlign w:val="center"/>
          </w:tcPr>
          <w:p w14:paraId="6F54CC3D" w14:textId="77777777" w:rsidR="009A1B6F" w:rsidRPr="009A1B6F" w:rsidRDefault="009A1B6F" w:rsidP="009A1B6F">
            <w:pPr>
              <w:jc w:val="center"/>
              <w:rPr>
                <w:bCs/>
                <w:sz w:val="28"/>
                <w:szCs w:val="28"/>
              </w:rPr>
            </w:pPr>
            <w:r w:rsidRPr="009A1B6F">
              <w:rPr>
                <w:bCs/>
                <w:sz w:val="28"/>
                <w:szCs w:val="28"/>
              </w:rPr>
              <w:t>0</w:t>
            </w:r>
          </w:p>
        </w:tc>
        <w:tc>
          <w:tcPr>
            <w:tcW w:w="1105" w:type="dxa"/>
            <w:vAlign w:val="center"/>
          </w:tcPr>
          <w:p w14:paraId="232C26F7" w14:textId="77777777" w:rsidR="009A1B6F" w:rsidRPr="009A1B6F" w:rsidRDefault="009A1B6F" w:rsidP="009A1B6F">
            <w:pPr>
              <w:jc w:val="center"/>
              <w:rPr>
                <w:bCs/>
                <w:sz w:val="28"/>
                <w:szCs w:val="28"/>
              </w:rPr>
            </w:pPr>
            <w:r w:rsidRPr="009A1B6F">
              <w:rPr>
                <w:bCs/>
                <w:sz w:val="28"/>
                <w:szCs w:val="28"/>
              </w:rPr>
              <w:t>0</w:t>
            </w:r>
          </w:p>
        </w:tc>
        <w:tc>
          <w:tcPr>
            <w:tcW w:w="1105" w:type="dxa"/>
            <w:vAlign w:val="center"/>
          </w:tcPr>
          <w:p w14:paraId="6FDF8D4C" w14:textId="77777777" w:rsidR="009A1B6F" w:rsidRPr="009A1B6F" w:rsidRDefault="009A1B6F" w:rsidP="009A1B6F">
            <w:pPr>
              <w:jc w:val="center"/>
              <w:rPr>
                <w:bCs/>
                <w:sz w:val="28"/>
                <w:szCs w:val="28"/>
              </w:rPr>
            </w:pPr>
            <w:r w:rsidRPr="009A1B6F">
              <w:rPr>
                <w:bCs/>
                <w:sz w:val="28"/>
                <w:szCs w:val="28"/>
              </w:rPr>
              <w:t>0</w:t>
            </w:r>
          </w:p>
        </w:tc>
        <w:tc>
          <w:tcPr>
            <w:tcW w:w="1105" w:type="dxa"/>
            <w:vAlign w:val="center"/>
          </w:tcPr>
          <w:p w14:paraId="6E3C85F5" w14:textId="77777777" w:rsidR="009A1B6F" w:rsidRPr="009A1B6F" w:rsidRDefault="009A1B6F" w:rsidP="009A1B6F">
            <w:pPr>
              <w:jc w:val="center"/>
              <w:rPr>
                <w:bCs/>
                <w:sz w:val="28"/>
                <w:szCs w:val="28"/>
              </w:rPr>
            </w:pPr>
            <w:r w:rsidRPr="009A1B6F">
              <w:rPr>
                <w:bCs/>
                <w:sz w:val="28"/>
                <w:szCs w:val="28"/>
              </w:rPr>
              <w:t>0</w:t>
            </w:r>
          </w:p>
        </w:tc>
      </w:tr>
      <w:tr w:rsidR="009A1B6F" w:rsidRPr="009A1B6F" w14:paraId="1BB4E008" w14:textId="77777777" w:rsidTr="00E8485B">
        <w:trPr>
          <w:trHeight w:val="438"/>
        </w:trPr>
        <w:tc>
          <w:tcPr>
            <w:tcW w:w="822" w:type="dxa"/>
            <w:vAlign w:val="center"/>
          </w:tcPr>
          <w:p w14:paraId="5082D35A" w14:textId="77777777" w:rsidR="009A1B6F" w:rsidRPr="009A1B6F" w:rsidRDefault="009A1B6F" w:rsidP="009A1B6F">
            <w:pPr>
              <w:jc w:val="center"/>
              <w:rPr>
                <w:bCs/>
                <w:sz w:val="28"/>
                <w:szCs w:val="28"/>
              </w:rPr>
            </w:pPr>
            <w:r w:rsidRPr="009A1B6F">
              <w:rPr>
                <w:bCs/>
                <w:sz w:val="28"/>
                <w:szCs w:val="28"/>
              </w:rPr>
              <w:lastRenderedPageBreak/>
              <w:t>1</w:t>
            </w:r>
          </w:p>
        </w:tc>
        <w:tc>
          <w:tcPr>
            <w:tcW w:w="3375" w:type="dxa"/>
            <w:vAlign w:val="center"/>
          </w:tcPr>
          <w:p w14:paraId="45F2F179" w14:textId="77777777" w:rsidR="009A1B6F" w:rsidRPr="009A1B6F" w:rsidRDefault="009A1B6F" w:rsidP="009A1B6F">
            <w:pPr>
              <w:jc w:val="center"/>
              <w:rPr>
                <w:bCs/>
                <w:sz w:val="28"/>
                <w:szCs w:val="28"/>
              </w:rPr>
            </w:pPr>
            <w:r w:rsidRPr="009A1B6F">
              <w:rPr>
                <w:bCs/>
                <w:sz w:val="28"/>
                <w:szCs w:val="28"/>
              </w:rPr>
              <w:t>2</w:t>
            </w:r>
          </w:p>
        </w:tc>
        <w:tc>
          <w:tcPr>
            <w:tcW w:w="993" w:type="dxa"/>
            <w:vAlign w:val="center"/>
          </w:tcPr>
          <w:p w14:paraId="14267744" w14:textId="77777777" w:rsidR="009A1B6F" w:rsidRPr="009A1B6F" w:rsidRDefault="009A1B6F" w:rsidP="009A1B6F">
            <w:pPr>
              <w:jc w:val="center"/>
              <w:rPr>
                <w:bCs/>
                <w:sz w:val="28"/>
                <w:szCs w:val="28"/>
              </w:rPr>
            </w:pPr>
            <w:r w:rsidRPr="009A1B6F">
              <w:rPr>
                <w:bCs/>
                <w:sz w:val="28"/>
                <w:szCs w:val="28"/>
              </w:rPr>
              <w:t>3</w:t>
            </w:r>
          </w:p>
        </w:tc>
        <w:tc>
          <w:tcPr>
            <w:tcW w:w="1701" w:type="dxa"/>
            <w:vAlign w:val="center"/>
          </w:tcPr>
          <w:p w14:paraId="22BA2A0C" w14:textId="77777777" w:rsidR="009A1B6F" w:rsidRPr="009A1B6F" w:rsidRDefault="009A1B6F" w:rsidP="009A1B6F">
            <w:pPr>
              <w:jc w:val="center"/>
              <w:rPr>
                <w:bCs/>
                <w:sz w:val="28"/>
                <w:szCs w:val="28"/>
              </w:rPr>
            </w:pPr>
            <w:r w:rsidRPr="009A1B6F">
              <w:rPr>
                <w:bCs/>
                <w:sz w:val="28"/>
                <w:szCs w:val="28"/>
              </w:rPr>
              <w:t>4</w:t>
            </w:r>
          </w:p>
        </w:tc>
        <w:tc>
          <w:tcPr>
            <w:tcW w:w="992" w:type="dxa"/>
            <w:vAlign w:val="center"/>
          </w:tcPr>
          <w:p w14:paraId="5AEBC6A1" w14:textId="77777777" w:rsidR="009A1B6F" w:rsidRPr="009A1B6F" w:rsidRDefault="009A1B6F" w:rsidP="009A1B6F">
            <w:pPr>
              <w:jc w:val="center"/>
              <w:rPr>
                <w:bCs/>
                <w:sz w:val="28"/>
                <w:szCs w:val="28"/>
              </w:rPr>
            </w:pPr>
            <w:r w:rsidRPr="009A1B6F">
              <w:rPr>
                <w:bCs/>
                <w:sz w:val="28"/>
                <w:szCs w:val="28"/>
              </w:rPr>
              <w:t>5</w:t>
            </w:r>
          </w:p>
        </w:tc>
        <w:tc>
          <w:tcPr>
            <w:tcW w:w="1134" w:type="dxa"/>
            <w:vAlign w:val="center"/>
          </w:tcPr>
          <w:p w14:paraId="222FF824" w14:textId="77777777" w:rsidR="009A1B6F" w:rsidRPr="009A1B6F" w:rsidRDefault="009A1B6F" w:rsidP="009A1B6F">
            <w:pPr>
              <w:jc w:val="center"/>
              <w:rPr>
                <w:bCs/>
                <w:sz w:val="28"/>
                <w:szCs w:val="28"/>
              </w:rPr>
            </w:pPr>
            <w:r w:rsidRPr="009A1B6F">
              <w:rPr>
                <w:bCs/>
                <w:sz w:val="28"/>
                <w:szCs w:val="28"/>
              </w:rPr>
              <w:t>6</w:t>
            </w:r>
          </w:p>
        </w:tc>
        <w:tc>
          <w:tcPr>
            <w:tcW w:w="1134" w:type="dxa"/>
            <w:vAlign w:val="center"/>
          </w:tcPr>
          <w:p w14:paraId="254F34E7" w14:textId="77777777" w:rsidR="009A1B6F" w:rsidRPr="009A1B6F" w:rsidRDefault="009A1B6F" w:rsidP="009A1B6F">
            <w:pPr>
              <w:jc w:val="center"/>
              <w:rPr>
                <w:bCs/>
                <w:sz w:val="28"/>
                <w:szCs w:val="28"/>
              </w:rPr>
            </w:pPr>
            <w:r w:rsidRPr="009A1B6F">
              <w:rPr>
                <w:bCs/>
                <w:sz w:val="28"/>
                <w:szCs w:val="28"/>
              </w:rPr>
              <w:t>7</w:t>
            </w:r>
          </w:p>
        </w:tc>
        <w:tc>
          <w:tcPr>
            <w:tcW w:w="1105" w:type="dxa"/>
            <w:vAlign w:val="center"/>
          </w:tcPr>
          <w:p w14:paraId="6AAD41C1" w14:textId="77777777" w:rsidR="009A1B6F" w:rsidRPr="009A1B6F" w:rsidRDefault="009A1B6F" w:rsidP="009A1B6F">
            <w:pPr>
              <w:jc w:val="center"/>
              <w:rPr>
                <w:bCs/>
                <w:sz w:val="28"/>
                <w:szCs w:val="28"/>
              </w:rPr>
            </w:pPr>
            <w:r w:rsidRPr="009A1B6F">
              <w:rPr>
                <w:bCs/>
                <w:sz w:val="28"/>
                <w:szCs w:val="28"/>
              </w:rPr>
              <w:t>8</w:t>
            </w:r>
          </w:p>
        </w:tc>
        <w:tc>
          <w:tcPr>
            <w:tcW w:w="1105" w:type="dxa"/>
            <w:vAlign w:val="center"/>
          </w:tcPr>
          <w:p w14:paraId="13C08007" w14:textId="77777777" w:rsidR="009A1B6F" w:rsidRPr="009A1B6F" w:rsidRDefault="009A1B6F" w:rsidP="009A1B6F">
            <w:pPr>
              <w:jc w:val="center"/>
              <w:rPr>
                <w:bCs/>
                <w:sz w:val="28"/>
                <w:szCs w:val="28"/>
              </w:rPr>
            </w:pPr>
            <w:r w:rsidRPr="009A1B6F">
              <w:rPr>
                <w:bCs/>
                <w:sz w:val="28"/>
                <w:szCs w:val="28"/>
              </w:rPr>
              <w:t>9</w:t>
            </w:r>
          </w:p>
        </w:tc>
        <w:tc>
          <w:tcPr>
            <w:tcW w:w="1105" w:type="dxa"/>
            <w:vAlign w:val="center"/>
          </w:tcPr>
          <w:p w14:paraId="5AFC4A22" w14:textId="77777777" w:rsidR="009A1B6F" w:rsidRPr="009A1B6F" w:rsidRDefault="009A1B6F" w:rsidP="009A1B6F">
            <w:pPr>
              <w:jc w:val="center"/>
              <w:rPr>
                <w:bCs/>
                <w:sz w:val="28"/>
                <w:szCs w:val="28"/>
              </w:rPr>
            </w:pPr>
            <w:r w:rsidRPr="009A1B6F">
              <w:rPr>
                <w:bCs/>
                <w:sz w:val="28"/>
                <w:szCs w:val="28"/>
              </w:rPr>
              <w:t>10</w:t>
            </w:r>
          </w:p>
        </w:tc>
      </w:tr>
      <w:tr w:rsidR="009A1B6F" w:rsidRPr="009A1B6F" w14:paraId="160B1B7C" w14:textId="77777777" w:rsidTr="00E8485B">
        <w:trPr>
          <w:trHeight w:val="2244"/>
        </w:trPr>
        <w:tc>
          <w:tcPr>
            <w:tcW w:w="822" w:type="dxa"/>
            <w:vAlign w:val="center"/>
          </w:tcPr>
          <w:p w14:paraId="0503590B" w14:textId="77777777" w:rsidR="009A1B6F" w:rsidRPr="009A1B6F" w:rsidRDefault="009A1B6F" w:rsidP="009A1B6F">
            <w:pPr>
              <w:jc w:val="center"/>
              <w:rPr>
                <w:bCs/>
                <w:sz w:val="28"/>
                <w:szCs w:val="28"/>
              </w:rPr>
            </w:pPr>
            <w:r w:rsidRPr="009A1B6F">
              <w:rPr>
                <w:bCs/>
                <w:sz w:val="28"/>
                <w:szCs w:val="28"/>
              </w:rPr>
              <w:t>3.2.</w:t>
            </w:r>
          </w:p>
        </w:tc>
        <w:tc>
          <w:tcPr>
            <w:tcW w:w="3375" w:type="dxa"/>
            <w:vAlign w:val="center"/>
          </w:tcPr>
          <w:p w14:paraId="6C7BAF12" w14:textId="77777777" w:rsidR="009A1B6F" w:rsidRPr="009A1B6F" w:rsidRDefault="009A1B6F" w:rsidP="009A1B6F">
            <w:pPr>
              <w:rPr>
                <w:bCs/>
                <w:sz w:val="28"/>
                <w:szCs w:val="28"/>
              </w:rPr>
            </w:pPr>
            <w:r w:rsidRPr="009A1B6F">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5FF82898" w14:textId="77777777" w:rsidR="009A1B6F" w:rsidRPr="009A1B6F" w:rsidRDefault="009A1B6F" w:rsidP="009A1B6F">
            <w:pPr>
              <w:jc w:val="center"/>
              <w:rPr>
                <w:bCs/>
                <w:sz w:val="28"/>
                <w:szCs w:val="28"/>
              </w:rPr>
            </w:pPr>
            <w:r w:rsidRPr="009A1B6F">
              <w:rPr>
                <w:bCs/>
                <w:sz w:val="28"/>
                <w:szCs w:val="28"/>
              </w:rPr>
              <w:t>-</w:t>
            </w:r>
          </w:p>
        </w:tc>
        <w:tc>
          <w:tcPr>
            <w:tcW w:w="1701" w:type="dxa"/>
            <w:vAlign w:val="center"/>
          </w:tcPr>
          <w:p w14:paraId="4E3A2E27" w14:textId="77777777" w:rsidR="009A1B6F" w:rsidRPr="009A1B6F" w:rsidRDefault="009A1B6F" w:rsidP="009A1B6F">
            <w:pPr>
              <w:jc w:val="center"/>
              <w:rPr>
                <w:bCs/>
                <w:sz w:val="28"/>
                <w:szCs w:val="28"/>
              </w:rPr>
            </w:pPr>
            <w:r w:rsidRPr="009A1B6F">
              <w:rPr>
                <w:bCs/>
                <w:sz w:val="28"/>
                <w:szCs w:val="28"/>
              </w:rPr>
              <w:t>-</w:t>
            </w:r>
          </w:p>
        </w:tc>
        <w:tc>
          <w:tcPr>
            <w:tcW w:w="992" w:type="dxa"/>
            <w:vAlign w:val="center"/>
          </w:tcPr>
          <w:p w14:paraId="29096D54"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69B3FD37"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39060EAF"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386E1209"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71B6C187"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0B2B4538" w14:textId="77777777" w:rsidR="009A1B6F" w:rsidRPr="009A1B6F" w:rsidRDefault="009A1B6F" w:rsidP="009A1B6F">
            <w:pPr>
              <w:jc w:val="center"/>
              <w:rPr>
                <w:bCs/>
                <w:sz w:val="28"/>
                <w:szCs w:val="28"/>
              </w:rPr>
            </w:pPr>
            <w:r w:rsidRPr="009A1B6F">
              <w:rPr>
                <w:bCs/>
                <w:sz w:val="28"/>
                <w:szCs w:val="28"/>
              </w:rPr>
              <w:t>-</w:t>
            </w:r>
          </w:p>
        </w:tc>
      </w:tr>
      <w:tr w:rsidR="009A1B6F" w:rsidRPr="009A1B6F" w14:paraId="3ACD8F1F" w14:textId="77777777" w:rsidTr="00E8485B">
        <w:trPr>
          <w:trHeight w:val="3393"/>
        </w:trPr>
        <w:tc>
          <w:tcPr>
            <w:tcW w:w="822" w:type="dxa"/>
            <w:vAlign w:val="center"/>
          </w:tcPr>
          <w:p w14:paraId="432A28FB" w14:textId="77777777" w:rsidR="009A1B6F" w:rsidRPr="009A1B6F" w:rsidRDefault="009A1B6F" w:rsidP="009A1B6F">
            <w:pPr>
              <w:jc w:val="center"/>
              <w:rPr>
                <w:bCs/>
                <w:sz w:val="28"/>
                <w:szCs w:val="28"/>
              </w:rPr>
            </w:pPr>
            <w:r w:rsidRPr="009A1B6F">
              <w:rPr>
                <w:bCs/>
                <w:sz w:val="28"/>
                <w:szCs w:val="28"/>
              </w:rPr>
              <w:t>3.3.</w:t>
            </w:r>
          </w:p>
        </w:tc>
        <w:tc>
          <w:tcPr>
            <w:tcW w:w="3375" w:type="dxa"/>
            <w:vAlign w:val="center"/>
          </w:tcPr>
          <w:p w14:paraId="43730338" w14:textId="77777777" w:rsidR="009A1B6F" w:rsidRPr="009A1B6F" w:rsidRDefault="009A1B6F" w:rsidP="009A1B6F">
            <w:pPr>
              <w:rPr>
                <w:sz w:val="22"/>
                <w:szCs w:val="22"/>
              </w:rPr>
            </w:pPr>
            <w:r w:rsidRPr="009A1B6F">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E4F539C" w14:textId="77777777" w:rsidR="009A1B6F" w:rsidRPr="009A1B6F" w:rsidRDefault="009A1B6F" w:rsidP="009A1B6F">
            <w:pPr>
              <w:jc w:val="center"/>
              <w:rPr>
                <w:bCs/>
                <w:sz w:val="28"/>
                <w:szCs w:val="28"/>
              </w:rPr>
            </w:pPr>
            <w:r w:rsidRPr="009A1B6F">
              <w:rPr>
                <w:bCs/>
                <w:sz w:val="28"/>
                <w:szCs w:val="28"/>
              </w:rPr>
              <w:t>28,30</w:t>
            </w:r>
          </w:p>
        </w:tc>
        <w:tc>
          <w:tcPr>
            <w:tcW w:w="1701" w:type="dxa"/>
            <w:vAlign w:val="center"/>
          </w:tcPr>
          <w:p w14:paraId="34476077" w14:textId="77777777" w:rsidR="009A1B6F" w:rsidRPr="009A1B6F" w:rsidRDefault="009A1B6F" w:rsidP="009A1B6F">
            <w:pPr>
              <w:jc w:val="center"/>
              <w:rPr>
                <w:bCs/>
                <w:sz w:val="28"/>
                <w:szCs w:val="28"/>
              </w:rPr>
            </w:pPr>
            <w:r w:rsidRPr="009A1B6F">
              <w:rPr>
                <w:bCs/>
                <w:sz w:val="28"/>
                <w:szCs w:val="28"/>
              </w:rPr>
              <w:t>28,30</w:t>
            </w:r>
          </w:p>
        </w:tc>
        <w:tc>
          <w:tcPr>
            <w:tcW w:w="992" w:type="dxa"/>
            <w:vAlign w:val="center"/>
          </w:tcPr>
          <w:p w14:paraId="314C7213" w14:textId="77777777" w:rsidR="009A1B6F" w:rsidRPr="009A1B6F" w:rsidRDefault="009A1B6F" w:rsidP="009A1B6F">
            <w:pPr>
              <w:jc w:val="center"/>
              <w:rPr>
                <w:bCs/>
                <w:sz w:val="28"/>
                <w:szCs w:val="28"/>
              </w:rPr>
            </w:pPr>
            <w:r w:rsidRPr="009A1B6F">
              <w:rPr>
                <w:bCs/>
                <w:sz w:val="28"/>
                <w:szCs w:val="28"/>
              </w:rPr>
              <w:t>23,20</w:t>
            </w:r>
          </w:p>
        </w:tc>
        <w:tc>
          <w:tcPr>
            <w:tcW w:w="1134" w:type="dxa"/>
            <w:vAlign w:val="center"/>
          </w:tcPr>
          <w:p w14:paraId="5CC10942" w14:textId="77777777" w:rsidR="009A1B6F" w:rsidRPr="009A1B6F" w:rsidRDefault="009A1B6F" w:rsidP="009A1B6F">
            <w:pPr>
              <w:jc w:val="center"/>
              <w:rPr>
                <w:bCs/>
                <w:sz w:val="28"/>
                <w:szCs w:val="28"/>
              </w:rPr>
            </w:pPr>
            <w:r w:rsidRPr="009A1B6F">
              <w:rPr>
                <w:bCs/>
                <w:sz w:val="28"/>
                <w:szCs w:val="28"/>
              </w:rPr>
              <w:t>23,20</w:t>
            </w:r>
          </w:p>
        </w:tc>
        <w:tc>
          <w:tcPr>
            <w:tcW w:w="1134" w:type="dxa"/>
            <w:vAlign w:val="center"/>
          </w:tcPr>
          <w:p w14:paraId="748D1851" w14:textId="77777777" w:rsidR="009A1B6F" w:rsidRPr="009A1B6F" w:rsidRDefault="009A1B6F" w:rsidP="009A1B6F">
            <w:pPr>
              <w:jc w:val="center"/>
              <w:rPr>
                <w:bCs/>
                <w:sz w:val="28"/>
                <w:szCs w:val="28"/>
              </w:rPr>
            </w:pPr>
            <w:r w:rsidRPr="009A1B6F">
              <w:rPr>
                <w:bCs/>
                <w:sz w:val="28"/>
                <w:szCs w:val="28"/>
              </w:rPr>
              <w:t>23,20</w:t>
            </w:r>
          </w:p>
        </w:tc>
        <w:tc>
          <w:tcPr>
            <w:tcW w:w="1105" w:type="dxa"/>
            <w:vAlign w:val="center"/>
          </w:tcPr>
          <w:p w14:paraId="63EAD87B" w14:textId="77777777" w:rsidR="009A1B6F" w:rsidRPr="009A1B6F" w:rsidRDefault="009A1B6F" w:rsidP="009A1B6F">
            <w:pPr>
              <w:jc w:val="center"/>
              <w:rPr>
                <w:bCs/>
                <w:sz w:val="28"/>
                <w:szCs w:val="28"/>
              </w:rPr>
            </w:pPr>
            <w:r w:rsidRPr="009A1B6F">
              <w:rPr>
                <w:bCs/>
                <w:sz w:val="28"/>
                <w:szCs w:val="28"/>
              </w:rPr>
              <w:t>23,20</w:t>
            </w:r>
          </w:p>
        </w:tc>
        <w:tc>
          <w:tcPr>
            <w:tcW w:w="1105" w:type="dxa"/>
            <w:vAlign w:val="center"/>
          </w:tcPr>
          <w:p w14:paraId="437FC6AB" w14:textId="77777777" w:rsidR="009A1B6F" w:rsidRPr="009A1B6F" w:rsidRDefault="009A1B6F" w:rsidP="009A1B6F">
            <w:pPr>
              <w:jc w:val="center"/>
              <w:rPr>
                <w:bCs/>
                <w:sz w:val="28"/>
                <w:szCs w:val="28"/>
              </w:rPr>
            </w:pPr>
            <w:r w:rsidRPr="009A1B6F">
              <w:rPr>
                <w:bCs/>
                <w:sz w:val="28"/>
                <w:szCs w:val="28"/>
              </w:rPr>
              <w:t>23,20</w:t>
            </w:r>
          </w:p>
        </w:tc>
        <w:tc>
          <w:tcPr>
            <w:tcW w:w="1105" w:type="dxa"/>
            <w:vAlign w:val="center"/>
          </w:tcPr>
          <w:p w14:paraId="17F55BC0" w14:textId="77777777" w:rsidR="009A1B6F" w:rsidRPr="009A1B6F" w:rsidRDefault="009A1B6F" w:rsidP="009A1B6F">
            <w:pPr>
              <w:jc w:val="center"/>
              <w:rPr>
                <w:bCs/>
                <w:sz w:val="28"/>
                <w:szCs w:val="28"/>
              </w:rPr>
            </w:pPr>
            <w:r w:rsidRPr="009A1B6F">
              <w:rPr>
                <w:bCs/>
                <w:sz w:val="28"/>
                <w:szCs w:val="28"/>
              </w:rPr>
              <w:t>23,20</w:t>
            </w:r>
          </w:p>
        </w:tc>
      </w:tr>
      <w:tr w:rsidR="009A1B6F" w:rsidRPr="009A1B6F" w14:paraId="255B625B" w14:textId="77777777" w:rsidTr="00E8485B">
        <w:trPr>
          <w:trHeight w:val="1133"/>
        </w:trPr>
        <w:tc>
          <w:tcPr>
            <w:tcW w:w="13466" w:type="dxa"/>
            <w:gridSpan w:val="10"/>
            <w:vAlign w:val="center"/>
          </w:tcPr>
          <w:p w14:paraId="7AF85ED7" w14:textId="77777777" w:rsidR="009A1B6F" w:rsidRPr="009A1B6F" w:rsidRDefault="009A1B6F" w:rsidP="009A1B6F">
            <w:pPr>
              <w:numPr>
                <w:ilvl w:val="0"/>
                <w:numId w:val="10"/>
              </w:numPr>
              <w:contextualSpacing/>
              <w:jc w:val="center"/>
              <w:rPr>
                <w:bCs/>
                <w:sz w:val="28"/>
                <w:szCs w:val="28"/>
              </w:rPr>
            </w:pPr>
            <w:r w:rsidRPr="009A1B6F">
              <w:rPr>
                <w:bCs/>
                <w:sz w:val="28"/>
                <w:szCs w:val="28"/>
              </w:rPr>
              <w:t>Показатели энергетической эффективности использования ресурсов, в том числе уровень потерь воды</w:t>
            </w:r>
          </w:p>
        </w:tc>
      </w:tr>
      <w:tr w:rsidR="009A1B6F" w:rsidRPr="009A1B6F" w14:paraId="0DE68D36" w14:textId="77777777" w:rsidTr="00E8485B">
        <w:trPr>
          <w:trHeight w:val="2255"/>
        </w:trPr>
        <w:tc>
          <w:tcPr>
            <w:tcW w:w="822" w:type="dxa"/>
            <w:vAlign w:val="center"/>
          </w:tcPr>
          <w:p w14:paraId="3DD90776" w14:textId="77777777" w:rsidR="009A1B6F" w:rsidRPr="009A1B6F" w:rsidRDefault="009A1B6F" w:rsidP="009A1B6F">
            <w:pPr>
              <w:jc w:val="center"/>
              <w:rPr>
                <w:bCs/>
                <w:sz w:val="28"/>
                <w:szCs w:val="28"/>
              </w:rPr>
            </w:pPr>
            <w:r w:rsidRPr="009A1B6F">
              <w:rPr>
                <w:bCs/>
                <w:sz w:val="28"/>
                <w:szCs w:val="28"/>
              </w:rPr>
              <w:t>4.1.</w:t>
            </w:r>
          </w:p>
        </w:tc>
        <w:tc>
          <w:tcPr>
            <w:tcW w:w="3375" w:type="dxa"/>
            <w:vAlign w:val="center"/>
          </w:tcPr>
          <w:p w14:paraId="4A0021DE" w14:textId="77777777" w:rsidR="009A1B6F" w:rsidRPr="009A1B6F" w:rsidRDefault="009A1B6F" w:rsidP="009A1B6F">
            <w:pPr>
              <w:rPr>
                <w:bCs/>
                <w:sz w:val="28"/>
                <w:szCs w:val="28"/>
              </w:rPr>
            </w:pPr>
            <w:r w:rsidRPr="009A1B6F">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2201FFD" w14:textId="77777777" w:rsidR="009A1B6F" w:rsidRPr="009A1B6F" w:rsidRDefault="009A1B6F" w:rsidP="009A1B6F">
            <w:pPr>
              <w:jc w:val="center"/>
              <w:rPr>
                <w:bCs/>
                <w:sz w:val="28"/>
                <w:szCs w:val="28"/>
              </w:rPr>
            </w:pPr>
            <w:r w:rsidRPr="009A1B6F">
              <w:rPr>
                <w:bCs/>
                <w:sz w:val="28"/>
                <w:szCs w:val="28"/>
              </w:rPr>
              <w:t>36,77</w:t>
            </w:r>
          </w:p>
        </w:tc>
        <w:tc>
          <w:tcPr>
            <w:tcW w:w="1701" w:type="dxa"/>
            <w:vAlign w:val="center"/>
          </w:tcPr>
          <w:p w14:paraId="2577D453" w14:textId="77777777" w:rsidR="009A1B6F" w:rsidRPr="009A1B6F" w:rsidRDefault="009A1B6F" w:rsidP="009A1B6F">
            <w:pPr>
              <w:jc w:val="center"/>
              <w:rPr>
                <w:bCs/>
                <w:sz w:val="28"/>
                <w:szCs w:val="28"/>
              </w:rPr>
            </w:pPr>
            <w:r w:rsidRPr="009A1B6F">
              <w:rPr>
                <w:bCs/>
                <w:sz w:val="28"/>
                <w:szCs w:val="28"/>
              </w:rPr>
              <w:t>39,20</w:t>
            </w:r>
          </w:p>
        </w:tc>
        <w:tc>
          <w:tcPr>
            <w:tcW w:w="992" w:type="dxa"/>
            <w:vAlign w:val="center"/>
          </w:tcPr>
          <w:p w14:paraId="01193C77" w14:textId="77777777" w:rsidR="009A1B6F" w:rsidRPr="009A1B6F" w:rsidRDefault="009A1B6F" w:rsidP="009A1B6F">
            <w:pPr>
              <w:jc w:val="center"/>
              <w:rPr>
                <w:bCs/>
                <w:sz w:val="28"/>
                <w:szCs w:val="28"/>
              </w:rPr>
            </w:pPr>
            <w:r w:rsidRPr="009A1B6F">
              <w:rPr>
                <w:bCs/>
                <w:sz w:val="28"/>
                <w:szCs w:val="28"/>
              </w:rPr>
              <w:t>39,10</w:t>
            </w:r>
          </w:p>
        </w:tc>
        <w:tc>
          <w:tcPr>
            <w:tcW w:w="1134" w:type="dxa"/>
            <w:vAlign w:val="center"/>
          </w:tcPr>
          <w:p w14:paraId="40315036" w14:textId="77777777" w:rsidR="009A1B6F" w:rsidRPr="009A1B6F" w:rsidRDefault="009A1B6F" w:rsidP="009A1B6F">
            <w:pPr>
              <w:jc w:val="center"/>
              <w:rPr>
                <w:bCs/>
                <w:sz w:val="28"/>
                <w:szCs w:val="28"/>
              </w:rPr>
            </w:pPr>
            <w:r w:rsidRPr="009A1B6F">
              <w:rPr>
                <w:bCs/>
                <w:sz w:val="28"/>
                <w:szCs w:val="28"/>
              </w:rPr>
              <w:t>39,10</w:t>
            </w:r>
          </w:p>
        </w:tc>
        <w:tc>
          <w:tcPr>
            <w:tcW w:w="1134" w:type="dxa"/>
            <w:vAlign w:val="center"/>
          </w:tcPr>
          <w:p w14:paraId="3EDEFD30" w14:textId="77777777" w:rsidR="009A1B6F" w:rsidRPr="009A1B6F" w:rsidRDefault="009A1B6F" w:rsidP="009A1B6F">
            <w:pPr>
              <w:jc w:val="center"/>
              <w:rPr>
                <w:bCs/>
                <w:sz w:val="28"/>
                <w:szCs w:val="28"/>
              </w:rPr>
            </w:pPr>
            <w:r w:rsidRPr="009A1B6F">
              <w:rPr>
                <w:bCs/>
                <w:sz w:val="28"/>
                <w:szCs w:val="28"/>
              </w:rPr>
              <w:t>39,00</w:t>
            </w:r>
          </w:p>
        </w:tc>
        <w:tc>
          <w:tcPr>
            <w:tcW w:w="1105" w:type="dxa"/>
            <w:vAlign w:val="center"/>
          </w:tcPr>
          <w:p w14:paraId="0BA3EA04" w14:textId="77777777" w:rsidR="009A1B6F" w:rsidRPr="009A1B6F" w:rsidRDefault="009A1B6F" w:rsidP="009A1B6F">
            <w:pPr>
              <w:jc w:val="center"/>
              <w:rPr>
                <w:bCs/>
                <w:sz w:val="28"/>
                <w:szCs w:val="28"/>
              </w:rPr>
            </w:pPr>
            <w:r w:rsidRPr="009A1B6F">
              <w:rPr>
                <w:bCs/>
                <w:sz w:val="28"/>
                <w:szCs w:val="28"/>
              </w:rPr>
              <w:t>39,00</w:t>
            </w:r>
          </w:p>
        </w:tc>
        <w:tc>
          <w:tcPr>
            <w:tcW w:w="1105" w:type="dxa"/>
            <w:vAlign w:val="center"/>
          </w:tcPr>
          <w:p w14:paraId="2A554B2F" w14:textId="77777777" w:rsidR="009A1B6F" w:rsidRPr="009A1B6F" w:rsidRDefault="009A1B6F" w:rsidP="009A1B6F">
            <w:pPr>
              <w:jc w:val="center"/>
              <w:rPr>
                <w:bCs/>
                <w:sz w:val="28"/>
                <w:szCs w:val="28"/>
              </w:rPr>
            </w:pPr>
            <w:r w:rsidRPr="009A1B6F">
              <w:rPr>
                <w:bCs/>
                <w:sz w:val="28"/>
                <w:szCs w:val="28"/>
              </w:rPr>
              <w:t>38,90</w:t>
            </w:r>
          </w:p>
        </w:tc>
        <w:tc>
          <w:tcPr>
            <w:tcW w:w="1105" w:type="dxa"/>
            <w:vAlign w:val="center"/>
          </w:tcPr>
          <w:p w14:paraId="2532189A" w14:textId="77777777" w:rsidR="009A1B6F" w:rsidRPr="009A1B6F" w:rsidRDefault="009A1B6F" w:rsidP="009A1B6F">
            <w:pPr>
              <w:jc w:val="center"/>
              <w:rPr>
                <w:bCs/>
                <w:sz w:val="28"/>
                <w:szCs w:val="28"/>
              </w:rPr>
            </w:pPr>
            <w:r w:rsidRPr="009A1B6F">
              <w:rPr>
                <w:bCs/>
                <w:sz w:val="28"/>
                <w:szCs w:val="28"/>
              </w:rPr>
              <w:t>38,90</w:t>
            </w:r>
          </w:p>
        </w:tc>
      </w:tr>
      <w:tr w:rsidR="009A1B6F" w:rsidRPr="009A1B6F" w14:paraId="15A1F457" w14:textId="77777777" w:rsidTr="00E8485B">
        <w:trPr>
          <w:trHeight w:val="438"/>
        </w:trPr>
        <w:tc>
          <w:tcPr>
            <w:tcW w:w="822" w:type="dxa"/>
            <w:vAlign w:val="center"/>
          </w:tcPr>
          <w:p w14:paraId="60C40C1C" w14:textId="77777777" w:rsidR="009A1B6F" w:rsidRPr="009A1B6F" w:rsidRDefault="009A1B6F" w:rsidP="009A1B6F">
            <w:pPr>
              <w:jc w:val="center"/>
              <w:rPr>
                <w:bCs/>
                <w:sz w:val="28"/>
                <w:szCs w:val="28"/>
              </w:rPr>
            </w:pPr>
            <w:r w:rsidRPr="009A1B6F">
              <w:rPr>
                <w:bCs/>
                <w:sz w:val="28"/>
                <w:szCs w:val="28"/>
              </w:rPr>
              <w:lastRenderedPageBreak/>
              <w:t>1</w:t>
            </w:r>
          </w:p>
        </w:tc>
        <w:tc>
          <w:tcPr>
            <w:tcW w:w="3375" w:type="dxa"/>
            <w:vAlign w:val="center"/>
          </w:tcPr>
          <w:p w14:paraId="5C11708D" w14:textId="77777777" w:rsidR="009A1B6F" w:rsidRPr="009A1B6F" w:rsidRDefault="009A1B6F" w:rsidP="009A1B6F">
            <w:pPr>
              <w:jc w:val="center"/>
              <w:rPr>
                <w:bCs/>
                <w:sz w:val="28"/>
                <w:szCs w:val="28"/>
              </w:rPr>
            </w:pPr>
            <w:r w:rsidRPr="009A1B6F">
              <w:rPr>
                <w:bCs/>
                <w:sz w:val="28"/>
                <w:szCs w:val="28"/>
              </w:rPr>
              <w:t>2</w:t>
            </w:r>
          </w:p>
        </w:tc>
        <w:tc>
          <w:tcPr>
            <w:tcW w:w="993" w:type="dxa"/>
            <w:vAlign w:val="center"/>
          </w:tcPr>
          <w:p w14:paraId="2417BE05" w14:textId="77777777" w:rsidR="009A1B6F" w:rsidRPr="009A1B6F" w:rsidRDefault="009A1B6F" w:rsidP="009A1B6F">
            <w:pPr>
              <w:jc w:val="center"/>
              <w:rPr>
                <w:bCs/>
                <w:sz w:val="28"/>
                <w:szCs w:val="28"/>
              </w:rPr>
            </w:pPr>
            <w:r w:rsidRPr="009A1B6F">
              <w:rPr>
                <w:bCs/>
                <w:sz w:val="28"/>
                <w:szCs w:val="28"/>
              </w:rPr>
              <w:t>3</w:t>
            </w:r>
          </w:p>
        </w:tc>
        <w:tc>
          <w:tcPr>
            <w:tcW w:w="1701" w:type="dxa"/>
            <w:vAlign w:val="center"/>
          </w:tcPr>
          <w:p w14:paraId="3DE195C4" w14:textId="77777777" w:rsidR="009A1B6F" w:rsidRPr="009A1B6F" w:rsidRDefault="009A1B6F" w:rsidP="009A1B6F">
            <w:pPr>
              <w:jc w:val="center"/>
              <w:rPr>
                <w:bCs/>
                <w:sz w:val="28"/>
                <w:szCs w:val="28"/>
              </w:rPr>
            </w:pPr>
            <w:r w:rsidRPr="009A1B6F">
              <w:rPr>
                <w:bCs/>
                <w:sz w:val="28"/>
                <w:szCs w:val="28"/>
              </w:rPr>
              <w:t>4</w:t>
            </w:r>
          </w:p>
        </w:tc>
        <w:tc>
          <w:tcPr>
            <w:tcW w:w="992" w:type="dxa"/>
            <w:vAlign w:val="center"/>
          </w:tcPr>
          <w:p w14:paraId="123B52C7" w14:textId="77777777" w:rsidR="009A1B6F" w:rsidRPr="009A1B6F" w:rsidRDefault="009A1B6F" w:rsidP="009A1B6F">
            <w:pPr>
              <w:jc w:val="center"/>
              <w:rPr>
                <w:bCs/>
                <w:sz w:val="28"/>
                <w:szCs w:val="28"/>
              </w:rPr>
            </w:pPr>
            <w:r w:rsidRPr="009A1B6F">
              <w:rPr>
                <w:bCs/>
                <w:sz w:val="28"/>
                <w:szCs w:val="28"/>
              </w:rPr>
              <w:t>5</w:t>
            </w:r>
          </w:p>
        </w:tc>
        <w:tc>
          <w:tcPr>
            <w:tcW w:w="1134" w:type="dxa"/>
            <w:vAlign w:val="center"/>
          </w:tcPr>
          <w:p w14:paraId="08E35637" w14:textId="77777777" w:rsidR="009A1B6F" w:rsidRPr="009A1B6F" w:rsidRDefault="009A1B6F" w:rsidP="009A1B6F">
            <w:pPr>
              <w:jc w:val="center"/>
              <w:rPr>
                <w:bCs/>
                <w:sz w:val="28"/>
                <w:szCs w:val="28"/>
              </w:rPr>
            </w:pPr>
            <w:r w:rsidRPr="009A1B6F">
              <w:rPr>
                <w:bCs/>
                <w:sz w:val="28"/>
                <w:szCs w:val="28"/>
              </w:rPr>
              <w:t>6</w:t>
            </w:r>
          </w:p>
        </w:tc>
        <w:tc>
          <w:tcPr>
            <w:tcW w:w="1134" w:type="dxa"/>
            <w:vAlign w:val="center"/>
          </w:tcPr>
          <w:p w14:paraId="146F3F1F" w14:textId="77777777" w:rsidR="009A1B6F" w:rsidRPr="009A1B6F" w:rsidRDefault="009A1B6F" w:rsidP="009A1B6F">
            <w:pPr>
              <w:jc w:val="center"/>
              <w:rPr>
                <w:bCs/>
                <w:sz w:val="28"/>
                <w:szCs w:val="28"/>
              </w:rPr>
            </w:pPr>
            <w:r w:rsidRPr="009A1B6F">
              <w:rPr>
                <w:bCs/>
                <w:sz w:val="28"/>
                <w:szCs w:val="28"/>
              </w:rPr>
              <w:t>7</w:t>
            </w:r>
          </w:p>
        </w:tc>
        <w:tc>
          <w:tcPr>
            <w:tcW w:w="1105" w:type="dxa"/>
            <w:vAlign w:val="center"/>
          </w:tcPr>
          <w:p w14:paraId="0AD53226" w14:textId="77777777" w:rsidR="009A1B6F" w:rsidRPr="009A1B6F" w:rsidRDefault="009A1B6F" w:rsidP="009A1B6F">
            <w:pPr>
              <w:jc w:val="center"/>
              <w:rPr>
                <w:bCs/>
                <w:sz w:val="28"/>
                <w:szCs w:val="28"/>
              </w:rPr>
            </w:pPr>
            <w:r w:rsidRPr="009A1B6F">
              <w:rPr>
                <w:bCs/>
                <w:sz w:val="28"/>
                <w:szCs w:val="28"/>
              </w:rPr>
              <w:t>8</w:t>
            </w:r>
          </w:p>
        </w:tc>
        <w:tc>
          <w:tcPr>
            <w:tcW w:w="1105" w:type="dxa"/>
            <w:vAlign w:val="center"/>
          </w:tcPr>
          <w:p w14:paraId="2FF1A3E3" w14:textId="77777777" w:rsidR="009A1B6F" w:rsidRPr="009A1B6F" w:rsidRDefault="009A1B6F" w:rsidP="009A1B6F">
            <w:pPr>
              <w:jc w:val="center"/>
              <w:rPr>
                <w:bCs/>
                <w:sz w:val="28"/>
                <w:szCs w:val="28"/>
              </w:rPr>
            </w:pPr>
            <w:r w:rsidRPr="009A1B6F">
              <w:rPr>
                <w:bCs/>
                <w:sz w:val="28"/>
                <w:szCs w:val="28"/>
              </w:rPr>
              <w:t>9</w:t>
            </w:r>
          </w:p>
        </w:tc>
        <w:tc>
          <w:tcPr>
            <w:tcW w:w="1105" w:type="dxa"/>
            <w:vAlign w:val="center"/>
          </w:tcPr>
          <w:p w14:paraId="64290B43" w14:textId="77777777" w:rsidR="009A1B6F" w:rsidRPr="009A1B6F" w:rsidRDefault="009A1B6F" w:rsidP="009A1B6F">
            <w:pPr>
              <w:jc w:val="center"/>
              <w:rPr>
                <w:bCs/>
                <w:sz w:val="28"/>
                <w:szCs w:val="28"/>
              </w:rPr>
            </w:pPr>
            <w:r w:rsidRPr="009A1B6F">
              <w:rPr>
                <w:bCs/>
                <w:sz w:val="28"/>
                <w:szCs w:val="28"/>
              </w:rPr>
              <w:t>10</w:t>
            </w:r>
          </w:p>
        </w:tc>
      </w:tr>
      <w:tr w:rsidR="009A1B6F" w:rsidRPr="009A1B6F" w14:paraId="7C8B6630" w14:textId="77777777" w:rsidTr="00E8485B">
        <w:trPr>
          <w:trHeight w:val="2263"/>
        </w:trPr>
        <w:tc>
          <w:tcPr>
            <w:tcW w:w="822" w:type="dxa"/>
            <w:vAlign w:val="center"/>
          </w:tcPr>
          <w:p w14:paraId="01276FC5" w14:textId="77777777" w:rsidR="009A1B6F" w:rsidRPr="009A1B6F" w:rsidRDefault="009A1B6F" w:rsidP="009A1B6F">
            <w:pPr>
              <w:jc w:val="center"/>
              <w:rPr>
                <w:bCs/>
                <w:sz w:val="28"/>
                <w:szCs w:val="28"/>
              </w:rPr>
            </w:pPr>
            <w:r w:rsidRPr="009A1B6F">
              <w:rPr>
                <w:bCs/>
                <w:sz w:val="28"/>
                <w:szCs w:val="28"/>
              </w:rPr>
              <w:t>4.2.</w:t>
            </w:r>
          </w:p>
        </w:tc>
        <w:tc>
          <w:tcPr>
            <w:tcW w:w="3375" w:type="dxa"/>
            <w:vAlign w:val="center"/>
          </w:tcPr>
          <w:p w14:paraId="60F79AF4" w14:textId="77777777" w:rsidR="009A1B6F" w:rsidRPr="009A1B6F" w:rsidRDefault="009A1B6F" w:rsidP="009A1B6F">
            <w:pPr>
              <w:rPr>
                <w:bCs/>
                <w:sz w:val="28"/>
                <w:szCs w:val="28"/>
              </w:rPr>
            </w:pPr>
            <w:r w:rsidRPr="009A1B6F">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водоподготовке</w:t>
            </w:r>
          </w:p>
        </w:tc>
        <w:tc>
          <w:tcPr>
            <w:tcW w:w="993" w:type="dxa"/>
            <w:vAlign w:val="center"/>
          </w:tcPr>
          <w:p w14:paraId="160059F0" w14:textId="77777777" w:rsidR="009A1B6F" w:rsidRPr="009A1B6F" w:rsidRDefault="009A1B6F" w:rsidP="009A1B6F">
            <w:pPr>
              <w:jc w:val="center"/>
              <w:rPr>
                <w:bCs/>
                <w:sz w:val="28"/>
                <w:szCs w:val="28"/>
              </w:rPr>
            </w:pPr>
            <w:r w:rsidRPr="009A1B6F">
              <w:rPr>
                <w:bCs/>
                <w:sz w:val="28"/>
                <w:szCs w:val="28"/>
              </w:rPr>
              <w:t>-</w:t>
            </w:r>
          </w:p>
        </w:tc>
        <w:tc>
          <w:tcPr>
            <w:tcW w:w="1701" w:type="dxa"/>
            <w:vAlign w:val="center"/>
          </w:tcPr>
          <w:p w14:paraId="2686FC38" w14:textId="77777777" w:rsidR="009A1B6F" w:rsidRPr="009A1B6F" w:rsidRDefault="009A1B6F" w:rsidP="009A1B6F">
            <w:pPr>
              <w:jc w:val="center"/>
              <w:rPr>
                <w:bCs/>
                <w:sz w:val="28"/>
                <w:szCs w:val="28"/>
              </w:rPr>
            </w:pPr>
            <w:r w:rsidRPr="009A1B6F">
              <w:rPr>
                <w:bCs/>
                <w:sz w:val="28"/>
                <w:szCs w:val="28"/>
              </w:rPr>
              <w:t>-</w:t>
            </w:r>
          </w:p>
        </w:tc>
        <w:tc>
          <w:tcPr>
            <w:tcW w:w="992" w:type="dxa"/>
            <w:vAlign w:val="center"/>
          </w:tcPr>
          <w:p w14:paraId="2386B461"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01C2C462"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27F4A098"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6EC1BB83"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19438EB2"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4FC6111D" w14:textId="77777777" w:rsidR="009A1B6F" w:rsidRPr="009A1B6F" w:rsidRDefault="009A1B6F" w:rsidP="009A1B6F">
            <w:pPr>
              <w:jc w:val="center"/>
              <w:rPr>
                <w:bCs/>
                <w:sz w:val="28"/>
                <w:szCs w:val="28"/>
              </w:rPr>
            </w:pPr>
            <w:r w:rsidRPr="009A1B6F">
              <w:rPr>
                <w:bCs/>
                <w:sz w:val="28"/>
                <w:szCs w:val="28"/>
              </w:rPr>
              <w:t>-</w:t>
            </w:r>
          </w:p>
        </w:tc>
      </w:tr>
      <w:tr w:rsidR="009A1B6F" w:rsidRPr="009A1B6F" w14:paraId="61729F77" w14:textId="77777777" w:rsidTr="00E8485B">
        <w:trPr>
          <w:trHeight w:val="2390"/>
        </w:trPr>
        <w:tc>
          <w:tcPr>
            <w:tcW w:w="822" w:type="dxa"/>
            <w:vAlign w:val="center"/>
          </w:tcPr>
          <w:p w14:paraId="0ADC4BC8" w14:textId="77777777" w:rsidR="009A1B6F" w:rsidRPr="009A1B6F" w:rsidRDefault="009A1B6F" w:rsidP="009A1B6F">
            <w:pPr>
              <w:jc w:val="center"/>
              <w:rPr>
                <w:bCs/>
                <w:sz w:val="28"/>
                <w:szCs w:val="28"/>
              </w:rPr>
            </w:pPr>
            <w:r w:rsidRPr="009A1B6F">
              <w:rPr>
                <w:bCs/>
                <w:sz w:val="28"/>
                <w:szCs w:val="28"/>
              </w:rPr>
              <w:t>4.3.</w:t>
            </w:r>
          </w:p>
        </w:tc>
        <w:tc>
          <w:tcPr>
            <w:tcW w:w="3375" w:type="dxa"/>
            <w:vAlign w:val="center"/>
          </w:tcPr>
          <w:p w14:paraId="4053F360"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транспортировке</w:t>
            </w:r>
          </w:p>
        </w:tc>
        <w:tc>
          <w:tcPr>
            <w:tcW w:w="993" w:type="dxa"/>
            <w:vAlign w:val="center"/>
          </w:tcPr>
          <w:p w14:paraId="6FAC7ACC" w14:textId="77777777" w:rsidR="009A1B6F" w:rsidRPr="009A1B6F" w:rsidRDefault="009A1B6F" w:rsidP="009A1B6F">
            <w:pPr>
              <w:jc w:val="center"/>
              <w:rPr>
                <w:bCs/>
                <w:sz w:val="28"/>
                <w:szCs w:val="28"/>
              </w:rPr>
            </w:pPr>
            <w:r w:rsidRPr="009A1B6F">
              <w:rPr>
                <w:bCs/>
                <w:sz w:val="28"/>
                <w:szCs w:val="28"/>
              </w:rPr>
              <w:t>-</w:t>
            </w:r>
          </w:p>
        </w:tc>
        <w:tc>
          <w:tcPr>
            <w:tcW w:w="1701" w:type="dxa"/>
            <w:vAlign w:val="center"/>
          </w:tcPr>
          <w:p w14:paraId="46EFC48B" w14:textId="77777777" w:rsidR="009A1B6F" w:rsidRPr="009A1B6F" w:rsidRDefault="009A1B6F" w:rsidP="009A1B6F">
            <w:pPr>
              <w:jc w:val="center"/>
              <w:rPr>
                <w:bCs/>
                <w:sz w:val="28"/>
                <w:szCs w:val="28"/>
              </w:rPr>
            </w:pPr>
            <w:r w:rsidRPr="009A1B6F">
              <w:rPr>
                <w:bCs/>
                <w:sz w:val="28"/>
                <w:szCs w:val="28"/>
              </w:rPr>
              <w:t>-</w:t>
            </w:r>
          </w:p>
        </w:tc>
        <w:tc>
          <w:tcPr>
            <w:tcW w:w="992" w:type="dxa"/>
            <w:vAlign w:val="center"/>
          </w:tcPr>
          <w:p w14:paraId="7753D9A4"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66D15DEA"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090CC53C"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49F73F80"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2D4BEDE3"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54F1F5E1" w14:textId="77777777" w:rsidR="009A1B6F" w:rsidRPr="009A1B6F" w:rsidRDefault="009A1B6F" w:rsidP="009A1B6F">
            <w:pPr>
              <w:jc w:val="center"/>
              <w:rPr>
                <w:bCs/>
                <w:sz w:val="28"/>
                <w:szCs w:val="28"/>
              </w:rPr>
            </w:pPr>
            <w:r w:rsidRPr="009A1B6F">
              <w:rPr>
                <w:bCs/>
                <w:sz w:val="28"/>
                <w:szCs w:val="28"/>
              </w:rPr>
              <w:t>-</w:t>
            </w:r>
          </w:p>
        </w:tc>
      </w:tr>
      <w:tr w:rsidR="009A1B6F" w:rsidRPr="009A1B6F" w14:paraId="34876150" w14:textId="77777777" w:rsidTr="00E8485B">
        <w:tc>
          <w:tcPr>
            <w:tcW w:w="822" w:type="dxa"/>
            <w:vAlign w:val="center"/>
          </w:tcPr>
          <w:p w14:paraId="055C7333" w14:textId="77777777" w:rsidR="009A1B6F" w:rsidRPr="009A1B6F" w:rsidRDefault="009A1B6F" w:rsidP="009A1B6F">
            <w:pPr>
              <w:jc w:val="center"/>
              <w:rPr>
                <w:bCs/>
                <w:sz w:val="28"/>
                <w:szCs w:val="28"/>
              </w:rPr>
            </w:pPr>
            <w:r w:rsidRPr="009A1B6F">
              <w:rPr>
                <w:bCs/>
                <w:sz w:val="28"/>
                <w:szCs w:val="28"/>
              </w:rPr>
              <w:t>4.4.</w:t>
            </w:r>
          </w:p>
        </w:tc>
        <w:tc>
          <w:tcPr>
            <w:tcW w:w="3375" w:type="dxa"/>
          </w:tcPr>
          <w:p w14:paraId="46BC0C45" w14:textId="77777777" w:rsidR="009A1B6F" w:rsidRPr="009A1B6F" w:rsidRDefault="009A1B6F" w:rsidP="009A1B6F">
            <w:pPr>
              <w:rPr>
                <w:bCs/>
                <w:sz w:val="28"/>
                <w:szCs w:val="28"/>
              </w:rPr>
            </w:pPr>
            <w:r w:rsidRPr="009A1B6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водоснабжения (полный цикл)</w:t>
            </w:r>
          </w:p>
        </w:tc>
        <w:tc>
          <w:tcPr>
            <w:tcW w:w="993" w:type="dxa"/>
            <w:vAlign w:val="center"/>
          </w:tcPr>
          <w:p w14:paraId="372F9B5E" w14:textId="77777777" w:rsidR="009A1B6F" w:rsidRPr="009A1B6F" w:rsidRDefault="009A1B6F" w:rsidP="009A1B6F">
            <w:pPr>
              <w:jc w:val="center"/>
              <w:rPr>
                <w:bCs/>
                <w:sz w:val="28"/>
                <w:szCs w:val="28"/>
              </w:rPr>
            </w:pPr>
            <w:r w:rsidRPr="009A1B6F">
              <w:rPr>
                <w:bCs/>
                <w:sz w:val="28"/>
                <w:szCs w:val="28"/>
              </w:rPr>
              <w:t>0,78</w:t>
            </w:r>
          </w:p>
        </w:tc>
        <w:tc>
          <w:tcPr>
            <w:tcW w:w="1701" w:type="dxa"/>
            <w:vAlign w:val="center"/>
          </w:tcPr>
          <w:p w14:paraId="386838FE" w14:textId="77777777" w:rsidR="009A1B6F" w:rsidRPr="009A1B6F" w:rsidRDefault="009A1B6F" w:rsidP="009A1B6F">
            <w:pPr>
              <w:jc w:val="center"/>
              <w:rPr>
                <w:bCs/>
                <w:sz w:val="28"/>
                <w:szCs w:val="28"/>
              </w:rPr>
            </w:pPr>
            <w:r w:rsidRPr="009A1B6F">
              <w:rPr>
                <w:bCs/>
                <w:sz w:val="28"/>
                <w:szCs w:val="28"/>
              </w:rPr>
              <w:t>0,79</w:t>
            </w:r>
          </w:p>
        </w:tc>
        <w:tc>
          <w:tcPr>
            <w:tcW w:w="992" w:type="dxa"/>
            <w:vAlign w:val="center"/>
          </w:tcPr>
          <w:p w14:paraId="115F4BEE" w14:textId="77777777" w:rsidR="009A1B6F" w:rsidRPr="009A1B6F" w:rsidRDefault="009A1B6F" w:rsidP="009A1B6F">
            <w:pPr>
              <w:jc w:val="center"/>
              <w:rPr>
                <w:bCs/>
                <w:sz w:val="28"/>
                <w:szCs w:val="28"/>
              </w:rPr>
            </w:pPr>
            <w:r w:rsidRPr="009A1B6F">
              <w:rPr>
                <w:bCs/>
                <w:sz w:val="28"/>
                <w:szCs w:val="28"/>
              </w:rPr>
              <w:t>0,79</w:t>
            </w:r>
          </w:p>
        </w:tc>
        <w:tc>
          <w:tcPr>
            <w:tcW w:w="1134" w:type="dxa"/>
            <w:vAlign w:val="center"/>
          </w:tcPr>
          <w:p w14:paraId="0FF0B345" w14:textId="77777777" w:rsidR="009A1B6F" w:rsidRPr="009A1B6F" w:rsidRDefault="009A1B6F" w:rsidP="009A1B6F">
            <w:pPr>
              <w:jc w:val="center"/>
              <w:rPr>
                <w:bCs/>
                <w:sz w:val="28"/>
                <w:szCs w:val="28"/>
              </w:rPr>
            </w:pPr>
            <w:r w:rsidRPr="009A1B6F">
              <w:rPr>
                <w:bCs/>
                <w:sz w:val="28"/>
                <w:szCs w:val="28"/>
              </w:rPr>
              <w:t>0,79</w:t>
            </w:r>
          </w:p>
        </w:tc>
        <w:tc>
          <w:tcPr>
            <w:tcW w:w="1134" w:type="dxa"/>
            <w:vAlign w:val="center"/>
          </w:tcPr>
          <w:p w14:paraId="201A0E53" w14:textId="77777777" w:rsidR="009A1B6F" w:rsidRPr="009A1B6F" w:rsidRDefault="009A1B6F" w:rsidP="009A1B6F">
            <w:pPr>
              <w:jc w:val="center"/>
              <w:rPr>
                <w:bCs/>
                <w:sz w:val="28"/>
                <w:szCs w:val="28"/>
              </w:rPr>
            </w:pPr>
            <w:r w:rsidRPr="009A1B6F">
              <w:rPr>
                <w:bCs/>
                <w:sz w:val="28"/>
                <w:szCs w:val="28"/>
              </w:rPr>
              <w:t>0,79</w:t>
            </w:r>
          </w:p>
        </w:tc>
        <w:tc>
          <w:tcPr>
            <w:tcW w:w="1105" w:type="dxa"/>
            <w:vAlign w:val="center"/>
          </w:tcPr>
          <w:p w14:paraId="22A438BB" w14:textId="77777777" w:rsidR="009A1B6F" w:rsidRPr="009A1B6F" w:rsidRDefault="009A1B6F" w:rsidP="009A1B6F">
            <w:pPr>
              <w:jc w:val="center"/>
              <w:rPr>
                <w:bCs/>
                <w:sz w:val="28"/>
                <w:szCs w:val="28"/>
              </w:rPr>
            </w:pPr>
            <w:r w:rsidRPr="009A1B6F">
              <w:rPr>
                <w:bCs/>
                <w:sz w:val="28"/>
                <w:szCs w:val="28"/>
              </w:rPr>
              <w:t>0,79</w:t>
            </w:r>
          </w:p>
        </w:tc>
        <w:tc>
          <w:tcPr>
            <w:tcW w:w="1105" w:type="dxa"/>
            <w:vAlign w:val="center"/>
          </w:tcPr>
          <w:p w14:paraId="112128B7" w14:textId="77777777" w:rsidR="009A1B6F" w:rsidRPr="009A1B6F" w:rsidRDefault="009A1B6F" w:rsidP="009A1B6F">
            <w:pPr>
              <w:jc w:val="center"/>
              <w:rPr>
                <w:bCs/>
                <w:sz w:val="28"/>
                <w:szCs w:val="28"/>
              </w:rPr>
            </w:pPr>
            <w:r w:rsidRPr="009A1B6F">
              <w:rPr>
                <w:bCs/>
                <w:sz w:val="28"/>
                <w:szCs w:val="28"/>
              </w:rPr>
              <w:t>0,79</w:t>
            </w:r>
          </w:p>
        </w:tc>
        <w:tc>
          <w:tcPr>
            <w:tcW w:w="1105" w:type="dxa"/>
            <w:vAlign w:val="center"/>
          </w:tcPr>
          <w:p w14:paraId="4023B299" w14:textId="77777777" w:rsidR="009A1B6F" w:rsidRPr="009A1B6F" w:rsidRDefault="009A1B6F" w:rsidP="009A1B6F">
            <w:pPr>
              <w:jc w:val="center"/>
              <w:rPr>
                <w:bCs/>
                <w:sz w:val="28"/>
                <w:szCs w:val="28"/>
              </w:rPr>
            </w:pPr>
            <w:r w:rsidRPr="009A1B6F">
              <w:rPr>
                <w:bCs/>
                <w:sz w:val="28"/>
                <w:szCs w:val="28"/>
              </w:rPr>
              <w:t>0,79</w:t>
            </w:r>
          </w:p>
        </w:tc>
      </w:tr>
      <w:tr w:rsidR="009A1B6F" w:rsidRPr="009A1B6F" w14:paraId="51AABDF3" w14:textId="77777777" w:rsidTr="00E8485B">
        <w:trPr>
          <w:trHeight w:val="2246"/>
        </w:trPr>
        <w:tc>
          <w:tcPr>
            <w:tcW w:w="822" w:type="dxa"/>
            <w:vAlign w:val="center"/>
          </w:tcPr>
          <w:p w14:paraId="48AD09B6" w14:textId="77777777" w:rsidR="009A1B6F" w:rsidRPr="009A1B6F" w:rsidRDefault="009A1B6F" w:rsidP="009A1B6F">
            <w:pPr>
              <w:jc w:val="center"/>
              <w:rPr>
                <w:bCs/>
                <w:sz w:val="28"/>
                <w:szCs w:val="28"/>
              </w:rPr>
            </w:pPr>
            <w:r w:rsidRPr="009A1B6F">
              <w:rPr>
                <w:bCs/>
                <w:sz w:val="28"/>
                <w:szCs w:val="28"/>
              </w:rPr>
              <w:t>4.5.</w:t>
            </w:r>
          </w:p>
        </w:tc>
        <w:tc>
          <w:tcPr>
            <w:tcW w:w="3375" w:type="dxa"/>
            <w:vAlign w:val="center"/>
          </w:tcPr>
          <w:p w14:paraId="315A682E" w14:textId="77777777" w:rsidR="009A1B6F" w:rsidRPr="009A1B6F" w:rsidRDefault="009A1B6F" w:rsidP="009A1B6F">
            <w:pPr>
              <w:rPr>
                <w:bCs/>
                <w:sz w:val="28"/>
                <w:szCs w:val="28"/>
              </w:rPr>
            </w:pPr>
            <w:r w:rsidRPr="009A1B6F">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очистке сточных вод</w:t>
            </w:r>
          </w:p>
        </w:tc>
        <w:tc>
          <w:tcPr>
            <w:tcW w:w="993" w:type="dxa"/>
            <w:vAlign w:val="center"/>
          </w:tcPr>
          <w:p w14:paraId="745B771D" w14:textId="77777777" w:rsidR="009A1B6F" w:rsidRPr="009A1B6F" w:rsidRDefault="009A1B6F" w:rsidP="009A1B6F">
            <w:pPr>
              <w:jc w:val="center"/>
              <w:rPr>
                <w:bCs/>
                <w:sz w:val="28"/>
                <w:szCs w:val="28"/>
              </w:rPr>
            </w:pPr>
            <w:r w:rsidRPr="009A1B6F">
              <w:rPr>
                <w:bCs/>
                <w:sz w:val="28"/>
                <w:szCs w:val="28"/>
              </w:rPr>
              <w:t>-</w:t>
            </w:r>
          </w:p>
        </w:tc>
        <w:tc>
          <w:tcPr>
            <w:tcW w:w="1701" w:type="dxa"/>
            <w:vAlign w:val="center"/>
          </w:tcPr>
          <w:p w14:paraId="73F57B88" w14:textId="77777777" w:rsidR="009A1B6F" w:rsidRPr="009A1B6F" w:rsidRDefault="009A1B6F" w:rsidP="009A1B6F">
            <w:pPr>
              <w:jc w:val="center"/>
              <w:rPr>
                <w:bCs/>
                <w:sz w:val="28"/>
                <w:szCs w:val="28"/>
              </w:rPr>
            </w:pPr>
            <w:r w:rsidRPr="009A1B6F">
              <w:rPr>
                <w:bCs/>
                <w:sz w:val="28"/>
                <w:szCs w:val="28"/>
              </w:rPr>
              <w:t>-</w:t>
            </w:r>
          </w:p>
        </w:tc>
        <w:tc>
          <w:tcPr>
            <w:tcW w:w="992" w:type="dxa"/>
            <w:vAlign w:val="center"/>
          </w:tcPr>
          <w:p w14:paraId="2B91151B"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77E37AA8"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6CE574AB"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39B9A4DB"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21F62C38"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7C0B1ED5" w14:textId="77777777" w:rsidR="009A1B6F" w:rsidRPr="009A1B6F" w:rsidRDefault="009A1B6F" w:rsidP="009A1B6F">
            <w:pPr>
              <w:jc w:val="center"/>
              <w:rPr>
                <w:bCs/>
                <w:sz w:val="28"/>
                <w:szCs w:val="28"/>
              </w:rPr>
            </w:pPr>
            <w:r w:rsidRPr="009A1B6F">
              <w:rPr>
                <w:bCs/>
                <w:sz w:val="28"/>
                <w:szCs w:val="28"/>
              </w:rPr>
              <w:t>-</w:t>
            </w:r>
          </w:p>
        </w:tc>
      </w:tr>
      <w:tr w:rsidR="009A1B6F" w:rsidRPr="009A1B6F" w14:paraId="4CBA29B1" w14:textId="77777777" w:rsidTr="00E8485B">
        <w:tc>
          <w:tcPr>
            <w:tcW w:w="822" w:type="dxa"/>
            <w:vAlign w:val="center"/>
          </w:tcPr>
          <w:p w14:paraId="1E45F4C3" w14:textId="77777777" w:rsidR="009A1B6F" w:rsidRPr="009A1B6F" w:rsidRDefault="009A1B6F" w:rsidP="009A1B6F">
            <w:pPr>
              <w:jc w:val="center"/>
              <w:rPr>
                <w:bCs/>
                <w:sz w:val="28"/>
                <w:szCs w:val="28"/>
              </w:rPr>
            </w:pPr>
            <w:r w:rsidRPr="009A1B6F">
              <w:rPr>
                <w:bCs/>
                <w:sz w:val="28"/>
                <w:szCs w:val="28"/>
              </w:rPr>
              <w:lastRenderedPageBreak/>
              <w:t>1</w:t>
            </w:r>
          </w:p>
        </w:tc>
        <w:tc>
          <w:tcPr>
            <w:tcW w:w="3375" w:type="dxa"/>
            <w:vAlign w:val="center"/>
          </w:tcPr>
          <w:p w14:paraId="7CCB9C60" w14:textId="77777777" w:rsidR="009A1B6F" w:rsidRPr="009A1B6F" w:rsidRDefault="009A1B6F" w:rsidP="009A1B6F">
            <w:pPr>
              <w:jc w:val="center"/>
              <w:rPr>
                <w:bCs/>
                <w:sz w:val="28"/>
                <w:szCs w:val="28"/>
              </w:rPr>
            </w:pPr>
            <w:r w:rsidRPr="009A1B6F">
              <w:rPr>
                <w:bCs/>
                <w:sz w:val="28"/>
                <w:szCs w:val="28"/>
              </w:rPr>
              <w:t>2</w:t>
            </w:r>
          </w:p>
        </w:tc>
        <w:tc>
          <w:tcPr>
            <w:tcW w:w="993" w:type="dxa"/>
            <w:vAlign w:val="center"/>
          </w:tcPr>
          <w:p w14:paraId="2A3B1047" w14:textId="77777777" w:rsidR="009A1B6F" w:rsidRPr="009A1B6F" w:rsidRDefault="009A1B6F" w:rsidP="009A1B6F">
            <w:pPr>
              <w:jc w:val="center"/>
              <w:rPr>
                <w:bCs/>
                <w:sz w:val="28"/>
                <w:szCs w:val="28"/>
              </w:rPr>
            </w:pPr>
            <w:r w:rsidRPr="009A1B6F">
              <w:rPr>
                <w:bCs/>
                <w:sz w:val="28"/>
                <w:szCs w:val="28"/>
              </w:rPr>
              <w:t>3</w:t>
            </w:r>
          </w:p>
        </w:tc>
        <w:tc>
          <w:tcPr>
            <w:tcW w:w="1701" w:type="dxa"/>
            <w:vAlign w:val="center"/>
          </w:tcPr>
          <w:p w14:paraId="36EC41F2" w14:textId="77777777" w:rsidR="009A1B6F" w:rsidRPr="009A1B6F" w:rsidRDefault="009A1B6F" w:rsidP="009A1B6F">
            <w:pPr>
              <w:jc w:val="center"/>
              <w:rPr>
                <w:bCs/>
                <w:sz w:val="28"/>
                <w:szCs w:val="28"/>
              </w:rPr>
            </w:pPr>
            <w:r w:rsidRPr="009A1B6F">
              <w:rPr>
                <w:bCs/>
                <w:sz w:val="28"/>
                <w:szCs w:val="28"/>
              </w:rPr>
              <w:t>4</w:t>
            </w:r>
          </w:p>
        </w:tc>
        <w:tc>
          <w:tcPr>
            <w:tcW w:w="992" w:type="dxa"/>
            <w:vAlign w:val="center"/>
          </w:tcPr>
          <w:p w14:paraId="20AAA5B3" w14:textId="77777777" w:rsidR="009A1B6F" w:rsidRPr="009A1B6F" w:rsidRDefault="009A1B6F" w:rsidP="009A1B6F">
            <w:pPr>
              <w:jc w:val="center"/>
              <w:rPr>
                <w:bCs/>
                <w:sz w:val="28"/>
                <w:szCs w:val="28"/>
              </w:rPr>
            </w:pPr>
            <w:r w:rsidRPr="009A1B6F">
              <w:rPr>
                <w:bCs/>
                <w:sz w:val="28"/>
                <w:szCs w:val="28"/>
              </w:rPr>
              <w:t>5</w:t>
            </w:r>
          </w:p>
        </w:tc>
        <w:tc>
          <w:tcPr>
            <w:tcW w:w="1134" w:type="dxa"/>
            <w:vAlign w:val="center"/>
          </w:tcPr>
          <w:p w14:paraId="4DA39420" w14:textId="77777777" w:rsidR="009A1B6F" w:rsidRPr="009A1B6F" w:rsidRDefault="009A1B6F" w:rsidP="009A1B6F">
            <w:pPr>
              <w:jc w:val="center"/>
              <w:rPr>
                <w:bCs/>
                <w:sz w:val="28"/>
                <w:szCs w:val="28"/>
              </w:rPr>
            </w:pPr>
            <w:r w:rsidRPr="009A1B6F">
              <w:rPr>
                <w:bCs/>
                <w:sz w:val="28"/>
                <w:szCs w:val="28"/>
              </w:rPr>
              <w:t>6</w:t>
            </w:r>
          </w:p>
        </w:tc>
        <w:tc>
          <w:tcPr>
            <w:tcW w:w="1134" w:type="dxa"/>
            <w:vAlign w:val="center"/>
          </w:tcPr>
          <w:p w14:paraId="17767023" w14:textId="77777777" w:rsidR="009A1B6F" w:rsidRPr="009A1B6F" w:rsidRDefault="009A1B6F" w:rsidP="009A1B6F">
            <w:pPr>
              <w:jc w:val="center"/>
              <w:rPr>
                <w:bCs/>
                <w:sz w:val="28"/>
                <w:szCs w:val="28"/>
              </w:rPr>
            </w:pPr>
            <w:r w:rsidRPr="009A1B6F">
              <w:rPr>
                <w:bCs/>
                <w:sz w:val="28"/>
                <w:szCs w:val="28"/>
              </w:rPr>
              <w:t>7</w:t>
            </w:r>
          </w:p>
        </w:tc>
        <w:tc>
          <w:tcPr>
            <w:tcW w:w="1105" w:type="dxa"/>
            <w:vAlign w:val="center"/>
          </w:tcPr>
          <w:p w14:paraId="35B8A065" w14:textId="77777777" w:rsidR="009A1B6F" w:rsidRPr="009A1B6F" w:rsidRDefault="009A1B6F" w:rsidP="009A1B6F">
            <w:pPr>
              <w:jc w:val="center"/>
              <w:rPr>
                <w:bCs/>
                <w:sz w:val="28"/>
                <w:szCs w:val="28"/>
              </w:rPr>
            </w:pPr>
            <w:r w:rsidRPr="009A1B6F">
              <w:rPr>
                <w:bCs/>
                <w:sz w:val="28"/>
                <w:szCs w:val="28"/>
              </w:rPr>
              <w:t>8</w:t>
            </w:r>
          </w:p>
        </w:tc>
        <w:tc>
          <w:tcPr>
            <w:tcW w:w="1105" w:type="dxa"/>
            <w:vAlign w:val="center"/>
          </w:tcPr>
          <w:p w14:paraId="06EE0695" w14:textId="77777777" w:rsidR="009A1B6F" w:rsidRPr="009A1B6F" w:rsidRDefault="009A1B6F" w:rsidP="009A1B6F">
            <w:pPr>
              <w:jc w:val="center"/>
              <w:rPr>
                <w:bCs/>
                <w:sz w:val="28"/>
                <w:szCs w:val="28"/>
              </w:rPr>
            </w:pPr>
            <w:r w:rsidRPr="009A1B6F">
              <w:rPr>
                <w:bCs/>
                <w:sz w:val="28"/>
                <w:szCs w:val="28"/>
              </w:rPr>
              <w:t>9</w:t>
            </w:r>
          </w:p>
        </w:tc>
        <w:tc>
          <w:tcPr>
            <w:tcW w:w="1105" w:type="dxa"/>
            <w:vAlign w:val="center"/>
          </w:tcPr>
          <w:p w14:paraId="747F24F8" w14:textId="77777777" w:rsidR="009A1B6F" w:rsidRPr="009A1B6F" w:rsidRDefault="009A1B6F" w:rsidP="009A1B6F">
            <w:pPr>
              <w:jc w:val="center"/>
              <w:rPr>
                <w:bCs/>
                <w:sz w:val="28"/>
                <w:szCs w:val="28"/>
              </w:rPr>
            </w:pPr>
            <w:r w:rsidRPr="009A1B6F">
              <w:rPr>
                <w:bCs/>
                <w:sz w:val="28"/>
                <w:szCs w:val="28"/>
              </w:rPr>
              <w:t>10</w:t>
            </w:r>
          </w:p>
        </w:tc>
      </w:tr>
      <w:tr w:rsidR="009A1B6F" w:rsidRPr="009A1B6F" w14:paraId="1BF59E17" w14:textId="77777777" w:rsidTr="00E8485B">
        <w:trPr>
          <w:trHeight w:val="2370"/>
        </w:trPr>
        <w:tc>
          <w:tcPr>
            <w:tcW w:w="822" w:type="dxa"/>
            <w:vAlign w:val="center"/>
          </w:tcPr>
          <w:p w14:paraId="1CDE3ED9" w14:textId="77777777" w:rsidR="009A1B6F" w:rsidRPr="009A1B6F" w:rsidRDefault="009A1B6F" w:rsidP="009A1B6F">
            <w:pPr>
              <w:jc w:val="center"/>
              <w:rPr>
                <w:bCs/>
                <w:sz w:val="28"/>
                <w:szCs w:val="28"/>
              </w:rPr>
            </w:pPr>
            <w:r w:rsidRPr="009A1B6F">
              <w:rPr>
                <w:bCs/>
                <w:sz w:val="28"/>
                <w:szCs w:val="28"/>
              </w:rPr>
              <w:t>4.6.</w:t>
            </w:r>
          </w:p>
        </w:tc>
        <w:tc>
          <w:tcPr>
            <w:tcW w:w="3375" w:type="dxa"/>
            <w:vAlign w:val="center"/>
          </w:tcPr>
          <w:p w14:paraId="151DD29E"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транспортировке сточных вод</w:t>
            </w:r>
          </w:p>
        </w:tc>
        <w:tc>
          <w:tcPr>
            <w:tcW w:w="993" w:type="dxa"/>
            <w:vAlign w:val="center"/>
          </w:tcPr>
          <w:p w14:paraId="3425AB53" w14:textId="77777777" w:rsidR="009A1B6F" w:rsidRPr="009A1B6F" w:rsidRDefault="009A1B6F" w:rsidP="009A1B6F">
            <w:pPr>
              <w:jc w:val="center"/>
              <w:rPr>
                <w:bCs/>
                <w:sz w:val="28"/>
                <w:szCs w:val="28"/>
              </w:rPr>
            </w:pPr>
            <w:r w:rsidRPr="009A1B6F">
              <w:rPr>
                <w:bCs/>
                <w:sz w:val="28"/>
                <w:szCs w:val="28"/>
              </w:rPr>
              <w:t>-</w:t>
            </w:r>
          </w:p>
        </w:tc>
        <w:tc>
          <w:tcPr>
            <w:tcW w:w="1701" w:type="dxa"/>
            <w:vAlign w:val="center"/>
          </w:tcPr>
          <w:p w14:paraId="242A6446" w14:textId="77777777" w:rsidR="009A1B6F" w:rsidRPr="009A1B6F" w:rsidRDefault="009A1B6F" w:rsidP="009A1B6F">
            <w:pPr>
              <w:jc w:val="center"/>
              <w:rPr>
                <w:bCs/>
                <w:sz w:val="28"/>
                <w:szCs w:val="28"/>
              </w:rPr>
            </w:pPr>
            <w:r w:rsidRPr="009A1B6F">
              <w:rPr>
                <w:bCs/>
                <w:sz w:val="28"/>
                <w:szCs w:val="28"/>
              </w:rPr>
              <w:t>-</w:t>
            </w:r>
          </w:p>
        </w:tc>
        <w:tc>
          <w:tcPr>
            <w:tcW w:w="992" w:type="dxa"/>
            <w:vAlign w:val="center"/>
          </w:tcPr>
          <w:p w14:paraId="09559219"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32D27331" w14:textId="77777777" w:rsidR="009A1B6F" w:rsidRPr="009A1B6F" w:rsidRDefault="009A1B6F" w:rsidP="009A1B6F">
            <w:pPr>
              <w:jc w:val="center"/>
              <w:rPr>
                <w:bCs/>
                <w:sz w:val="28"/>
                <w:szCs w:val="28"/>
              </w:rPr>
            </w:pPr>
            <w:r w:rsidRPr="009A1B6F">
              <w:rPr>
                <w:bCs/>
                <w:sz w:val="28"/>
                <w:szCs w:val="28"/>
              </w:rPr>
              <w:t>-</w:t>
            </w:r>
          </w:p>
        </w:tc>
        <w:tc>
          <w:tcPr>
            <w:tcW w:w="1134" w:type="dxa"/>
            <w:vAlign w:val="center"/>
          </w:tcPr>
          <w:p w14:paraId="4E99FBC9"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045D37D2"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0733390D" w14:textId="77777777" w:rsidR="009A1B6F" w:rsidRPr="009A1B6F" w:rsidRDefault="009A1B6F" w:rsidP="009A1B6F">
            <w:pPr>
              <w:jc w:val="center"/>
              <w:rPr>
                <w:bCs/>
                <w:sz w:val="28"/>
                <w:szCs w:val="28"/>
              </w:rPr>
            </w:pPr>
            <w:r w:rsidRPr="009A1B6F">
              <w:rPr>
                <w:bCs/>
                <w:sz w:val="28"/>
                <w:szCs w:val="28"/>
              </w:rPr>
              <w:t>-</w:t>
            </w:r>
          </w:p>
        </w:tc>
        <w:tc>
          <w:tcPr>
            <w:tcW w:w="1105" w:type="dxa"/>
            <w:vAlign w:val="center"/>
          </w:tcPr>
          <w:p w14:paraId="53205F52" w14:textId="77777777" w:rsidR="009A1B6F" w:rsidRPr="009A1B6F" w:rsidRDefault="009A1B6F" w:rsidP="009A1B6F">
            <w:pPr>
              <w:jc w:val="center"/>
              <w:rPr>
                <w:bCs/>
                <w:sz w:val="28"/>
                <w:szCs w:val="28"/>
              </w:rPr>
            </w:pPr>
            <w:r w:rsidRPr="009A1B6F">
              <w:rPr>
                <w:bCs/>
                <w:sz w:val="28"/>
                <w:szCs w:val="28"/>
              </w:rPr>
              <w:t>-</w:t>
            </w:r>
          </w:p>
        </w:tc>
      </w:tr>
      <w:tr w:rsidR="009A1B6F" w:rsidRPr="009A1B6F" w14:paraId="219DED16" w14:textId="77777777" w:rsidTr="00E8485B">
        <w:tc>
          <w:tcPr>
            <w:tcW w:w="822" w:type="dxa"/>
            <w:vAlign w:val="center"/>
          </w:tcPr>
          <w:p w14:paraId="38BE8EE7" w14:textId="77777777" w:rsidR="009A1B6F" w:rsidRPr="009A1B6F" w:rsidRDefault="009A1B6F" w:rsidP="009A1B6F">
            <w:pPr>
              <w:jc w:val="center"/>
              <w:rPr>
                <w:bCs/>
                <w:sz w:val="28"/>
                <w:szCs w:val="28"/>
              </w:rPr>
            </w:pPr>
            <w:r w:rsidRPr="009A1B6F">
              <w:rPr>
                <w:bCs/>
                <w:sz w:val="28"/>
                <w:szCs w:val="28"/>
              </w:rPr>
              <w:t>4.7.</w:t>
            </w:r>
          </w:p>
        </w:tc>
        <w:tc>
          <w:tcPr>
            <w:tcW w:w="3375" w:type="dxa"/>
            <w:vAlign w:val="center"/>
          </w:tcPr>
          <w:p w14:paraId="017D16C1"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водоотведению (кроме ул. Волгоградская, 45)</w:t>
            </w:r>
          </w:p>
        </w:tc>
        <w:tc>
          <w:tcPr>
            <w:tcW w:w="993" w:type="dxa"/>
            <w:vAlign w:val="center"/>
          </w:tcPr>
          <w:p w14:paraId="36DE8DA1" w14:textId="77777777" w:rsidR="009A1B6F" w:rsidRPr="009A1B6F" w:rsidRDefault="009A1B6F" w:rsidP="009A1B6F">
            <w:pPr>
              <w:jc w:val="center"/>
              <w:rPr>
                <w:bCs/>
                <w:sz w:val="28"/>
                <w:szCs w:val="28"/>
              </w:rPr>
            </w:pPr>
            <w:r w:rsidRPr="009A1B6F">
              <w:rPr>
                <w:bCs/>
                <w:sz w:val="28"/>
                <w:szCs w:val="28"/>
              </w:rPr>
              <w:t>0,69</w:t>
            </w:r>
          </w:p>
        </w:tc>
        <w:tc>
          <w:tcPr>
            <w:tcW w:w="1701" w:type="dxa"/>
            <w:vAlign w:val="center"/>
          </w:tcPr>
          <w:p w14:paraId="12EC3714" w14:textId="77777777" w:rsidR="009A1B6F" w:rsidRPr="009A1B6F" w:rsidRDefault="009A1B6F" w:rsidP="009A1B6F">
            <w:pPr>
              <w:jc w:val="center"/>
              <w:rPr>
                <w:bCs/>
                <w:sz w:val="28"/>
                <w:szCs w:val="28"/>
              </w:rPr>
            </w:pPr>
            <w:r w:rsidRPr="009A1B6F">
              <w:rPr>
                <w:bCs/>
                <w:sz w:val="28"/>
                <w:szCs w:val="28"/>
              </w:rPr>
              <w:t>0,68</w:t>
            </w:r>
          </w:p>
        </w:tc>
        <w:tc>
          <w:tcPr>
            <w:tcW w:w="992" w:type="dxa"/>
            <w:vAlign w:val="center"/>
          </w:tcPr>
          <w:p w14:paraId="0B09B430" w14:textId="77777777" w:rsidR="009A1B6F" w:rsidRPr="009A1B6F" w:rsidRDefault="009A1B6F" w:rsidP="009A1B6F">
            <w:pPr>
              <w:jc w:val="center"/>
              <w:rPr>
                <w:bCs/>
                <w:sz w:val="28"/>
                <w:szCs w:val="28"/>
              </w:rPr>
            </w:pPr>
            <w:r w:rsidRPr="009A1B6F">
              <w:rPr>
                <w:bCs/>
                <w:sz w:val="28"/>
                <w:szCs w:val="28"/>
              </w:rPr>
              <w:t>0,68</w:t>
            </w:r>
          </w:p>
        </w:tc>
        <w:tc>
          <w:tcPr>
            <w:tcW w:w="1134" w:type="dxa"/>
            <w:vAlign w:val="center"/>
          </w:tcPr>
          <w:p w14:paraId="0E525894" w14:textId="77777777" w:rsidR="009A1B6F" w:rsidRPr="009A1B6F" w:rsidRDefault="009A1B6F" w:rsidP="009A1B6F">
            <w:pPr>
              <w:jc w:val="center"/>
              <w:rPr>
                <w:bCs/>
                <w:sz w:val="28"/>
                <w:szCs w:val="28"/>
              </w:rPr>
            </w:pPr>
            <w:r w:rsidRPr="009A1B6F">
              <w:rPr>
                <w:bCs/>
                <w:sz w:val="28"/>
                <w:szCs w:val="28"/>
              </w:rPr>
              <w:t>0,68</w:t>
            </w:r>
          </w:p>
        </w:tc>
        <w:tc>
          <w:tcPr>
            <w:tcW w:w="1134" w:type="dxa"/>
            <w:vAlign w:val="center"/>
          </w:tcPr>
          <w:p w14:paraId="081CCFA7" w14:textId="77777777" w:rsidR="009A1B6F" w:rsidRPr="009A1B6F" w:rsidRDefault="009A1B6F" w:rsidP="009A1B6F">
            <w:pPr>
              <w:jc w:val="center"/>
              <w:rPr>
                <w:bCs/>
                <w:sz w:val="28"/>
                <w:szCs w:val="28"/>
              </w:rPr>
            </w:pPr>
            <w:r w:rsidRPr="009A1B6F">
              <w:rPr>
                <w:bCs/>
                <w:sz w:val="28"/>
                <w:szCs w:val="28"/>
              </w:rPr>
              <w:t>0,68</w:t>
            </w:r>
          </w:p>
        </w:tc>
        <w:tc>
          <w:tcPr>
            <w:tcW w:w="1105" w:type="dxa"/>
            <w:vAlign w:val="center"/>
          </w:tcPr>
          <w:p w14:paraId="545701C0" w14:textId="77777777" w:rsidR="009A1B6F" w:rsidRPr="009A1B6F" w:rsidRDefault="009A1B6F" w:rsidP="009A1B6F">
            <w:pPr>
              <w:jc w:val="center"/>
              <w:rPr>
                <w:bCs/>
                <w:sz w:val="28"/>
                <w:szCs w:val="28"/>
              </w:rPr>
            </w:pPr>
            <w:r w:rsidRPr="009A1B6F">
              <w:rPr>
                <w:bCs/>
                <w:sz w:val="28"/>
                <w:szCs w:val="28"/>
              </w:rPr>
              <w:t>0,68</w:t>
            </w:r>
          </w:p>
        </w:tc>
        <w:tc>
          <w:tcPr>
            <w:tcW w:w="1105" w:type="dxa"/>
            <w:vAlign w:val="center"/>
          </w:tcPr>
          <w:p w14:paraId="28EAF28D" w14:textId="77777777" w:rsidR="009A1B6F" w:rsidRPr="009A1B6F" w:rsidRDefault="009A1B6F" w:rsidP="009A1B6F">
            <w:pPr>
              <w:jc w:val="center"/>
              <w:rPr>
                <w:bCs/>
                <w:sz w:val="28"/>
                <w:szCs w:val="28"/>
              </w:rPr>
            </w:pPr>
            <w:r w:rsidRPr="009A1B6F">
              <w:rPr>
                <w:bCs/>
                <w:sz w:val="28"/>
                <w:szCs w:val="28"/>
              </w:rPr>
              <w:t>0,68</w:t>
            </w:r>
          </w:p>
        </w:tc>
        <w:tc>
          <w:tcPr>
            <w:tcW w:w="1105" w:type="dxa"/>
            <w:vAlign w:val="center"/>
          </w:tcPr>
          <w:p w14:paraId="5867CFDB" w14:textId="77777777" w:rsidR="009A1B6F" w:rsidRPr="009A1B6F" w:rsidRDefault="009A1B6F" w:rsidP="009A1B6F">
            <w:pPr>
              <w:jc w:val="center"/>
              <w:rPr>
                <w:bCs/>
                <w:sz w:val="28"/>
                <w:szCs w:val="28"/>
              </w:rPr>
            </w:pPr>
            <w:r w:rsidRPr="009A1B6F">
              <w:rPr>
                <w:bCs/>
                <w:sz w:val="28"/>
                <w:szCs w:val="28"/>
              </w:rPr>
              <w:t>0,68</w:t>
            </w:r>
          </w:p>
        </w:tc>
      </w:tr>
      <w:tr w:rsidR="009A1B6F" w:rsidRPr="009A1B6F" w14:paraId="108B2C6F" w14:textId="77777777" w:rsidTr="00E8485B">
        <w:trPr>
          <w:trHeight w:val="2380"/>
        </w:trPr>
        <w:tc>
          <w:tcPr>
            <w:tcW w:w="822" w:type="dxa"/>
            <w:vAlign w:val="center"/>
          </w:tcPr>
          <w:p w14:paraId="429D2761" w14:textId="77777777" w:rsidR="009A1B6F" w:rsidRPr="009A1B6F" w:rsidRDefault="009A1B6F" w:rsidP="009A1B6F">
            <w:pPr>
              <w:jc w:val="center"/>
              <w:rPr>
                <w:bCs/>
                <w:sz w:val="28"/>
                <w:szCs w:val="28"/>
              </w:rPr>
            </w:pPr>
            <w:r w:rsidRPr="009A1B6F">
              <w:rPr>
                <w:bCs/>
                <w:sz w:val="28"/>
                <w:szCs w:val="28"/>
              </w:rPr>
              <w:t>4.8.</w:t>
            </w:r>
          </w:p>
        </w:tc>
        <w:tc>
          <w:tcPr>
            <w:tcW w:w="3375" w:type="dxa"/>
            <w:vAlign w:val="center"/>
          </w:tcPr>
          <w:p w14:paraId="21FC8B88"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водоотведению (по ул. Волгоградская, 45)</w:t>
            </w:r>
          </w:p>
        </w:tc>
        <w:tc>
          <w:tcPr>
            <w:tcW w:w="993" w:type="dxa"/>
            <w:vAlign w:val="center"/>
          </w:tcPr>
          <w:p w14:paraId="7081AB55" w14:textId="77777777" w:rsidR="009A1B6F" w:rsidRPr="009A1B6F" w:rsidRDefault="009A1B6F" w:rsidP="009A1B6F">
            <w:pPr>
              <w:jc w:val="center"/>
              <w:rPr>
                <w:bCs/>
                <w:sz w:val="28"/>
                <w:szCs w:val="28"/>
              </w:rPr>
            </w:pPr>
            <w:r w:rsidRPr="009A1B6F">
              <w:rPr>
                <w:bCs/>
                <w:sz w:val="28"/>
                <w:szCs w:val="28"/>
              </w:rPr>
              <w:t>1,20</w:t>
            </w:r>
          </w:p>
        </w:tc>
        <w:tc>
          <w:tcPr>
            <w:tcW w:w="1701" w:type="dxa"/>
            <w:vAlign w:val="center"/>
          </w:tcPr>
          <w:p w14:paraId="3996CE4C" w14:textId="77777777" w:rsidR="009A1B6F" w:rsidRPr="009A1B6F" w:rsidRDefault="009A1B6F" w:rsidP="009A1B6F">
            <w:pPr>
              <w:jc w:val="center"/>
              <w:rPr>
                <w:bCs/>
                <w:sz w:val="28"/>
                <w:szCs w:val="28"/>
              </w:rPr>
            </w:pPr>
            <w:r w:rsidRPr="009A1B6F">
              <w:rPr>
                <w:bCs/>
                <w:sz w:val="28"/>
                <w:szCs w:val="28"/>
              </w:rPr>
              <w:t>1,29</w:t>
            </w:r>
          </w:p>
        </w:tc>
        <w:tc>
          <w:tcPr>
            <w:tcW w:w="992" w:type="dxa"/>
            <w:vAlign w:val="center"/>
          </w:tcPr>
          <w:p w14:paraId="6974FB2B" w14:textId="77777777" w:rsidR="009A1B6F" w:rsidRPr="009A1B6F" w:rsidRDefault="009A1B6F" w:rsidP="009A1B6F">
            <w:pPr>
              <w:jc w:val="center"/>
              <w:rPr>
                <w:bCs/>
                <w:sz w:val="28"/>
                <w:szCs w:val="28"/>
              </w:rPr>
            </w:pPr>
            <w:r w:rsidRPr="009A1B6F">
              <w:rPr>
                <w:bCs/>
                <w:sz w:val="28"/>
                <w:szCs w:val="28"/>
              </w:rPr>
              <w:t>1,29</w:t>
            </w:r>
          </w:p>
        </w:tc>
        <w:tc>
          <w:tcPr>
            <w:tcW w:w="1134" w:type="dxa"/>
            <w:vAlign w:val="center"/>
          </w:tcPr>
          <w:p w14:paraId="47D49E5A" w14:textId="77777777" w:rsidR="009A1B6F" w:rsidRPr="009A1B6F" w:rsidRDefault="009A1B6F" w:rsidP="009A1B6F">
            <w:pPr>
              <w:jc w:val="center"/>
            </w:pPr>
            <w:r w:rsidRPr="009A1B6F">
              <w:rPr>
                <w:bCs/>
                <w:sz w:val="28"/>
                <w:szCs w:val="28"/>
              </w:rPr>
              <w:t>1,29</w:t>
            </w:r>
          </w:p>
        </w:tc>
        <w:tc>
          <w:tcPr>
            <w:tcW w:w="1134" w:type="dxa"/>
            <w:vAlign w:val="center"/>
          </w:tcPr>
          <w:p w14:paraId="42CBB498" w14:textId="77777777" w:rsidR="009A1B6F" w:rsidRPr="009A1B6F" w:rsidRDefault="009A1B6F" w:rsidP="009A1B6F">
            <w:pPr>
              <w:jc w:val="center"/>
            </w:pPr>
            <w:r w:rsidRPr="009A1B6F">
              <w:rPr>
                <w:bCs/>
                <w:sz w:val="28"/>
                <w:szCs w:val="28"/>
              </w:rPr>
              <w:t>1,29</w:t>
            </w:r>
          </w:p>
        </w:tc>
        <w:tc>
          <w:tcPr>
            <w:tcW w:w="1105" w:type="dxa"/>
            <w:vAlign w:val="center"/>
          </w:tcPr>
          <w:p w14:paraId="1BDBF327" w14:textId="77777777" w:rsidR="009A1B6F" w:rsidRPr="009A1B6F" w:rsidRDefault="009A1B6F" w:rsidP="009A1B6F">
            <w:pPr>
              <w:jc w:val="center"/>
            </w:pPr>
            <w:r w:rsidRPr="009A1B6F">
              <w:rPr>
                <w:bCs/>
                <w:sz w:val="28"/>
                <w:szCs w:val="28"/>
              </w:rPr>
              <w:t>1,29</w:t>
            </w:r>
          </w:p>
        </w:tc>
        <w:tc>
          <w:tcPr>
            <w:tcW w:w="1105" w:type="dxa"/>
            <w:vAlign w:val="center"/>
          </w:tcPr>
          <w:p w14:paraId="600BE107" w14:textId="77777777" w:rsidR="009A1B6F" w:rsidRPr="009A1B6F" w:rsidRDefault="009A1B6F" w:rsidP="009A1B6F">
            <w:pPr>
              <w:jc w:val="center"/>
            </w:pPr>
            <w:r w:rsidRPr="009A1B6F">
              <w:rPr>
                <w:bCs/>
                <w:sz w:val="28"/>
                <w:szCs w:val="28"/>
              </w:rPr>
              <w:t>1,29</w:t>
            </w:r>
          </w:p>
        </w:tc>
        <w:tc>
          <w:tcPr>
            <w:tcW w:w="1105" w:type="dxa"/>
            <w:vAlign w:val="center"/>
          </w:tcPr>
          <w:p w14:paraId="42C4BCC8" w14:textId="77777777" w:rsidR="009A1B6F" w:rsidRPr="009A1B6F" w:rsidRDefault="009A1B6F" w:rsidP="009A1B6F">
            <w:pPr>
              <w:jc w:val="center"/>
            </w:pPr>
            <w:r w:rsidRPr="009A1B6F">
              <w:rPr>
                <w:bCs/>
                <w:sz w:val="28"/>
                <w:szCs w:val="28"/>
              </w:rPr>
              <w:t>1,29</w:t>
            </w:r>
          </w:p>
        </w:tc>
      </w:tr>
    </w:tbl>
    <w:p w14:paraId="463467C1" w14:textId="77777777" w:rsidR="009A1B6F" w:rsidRPr="009A1B6F" w:rsidRDefault="009A1B6F" w:rsidP="009A1B6F">
      <w:pPr>
        <w:ind w:left="-567"/>
        <w:jc w:val="center"/>
        <w:rPr>
          <w:bCs/>
          <w:sz w:val="28"/>
          <w:szCs w:val="28"/>
        </w:rPr>
      </w:pPr>
    </w:p>
    <w:p w14:paraId="637D3140" w14:textId="77777777" w:rsidR="009A1B6F" w:rsidRPr="009A1B6F" w:rsidRDefault="009A1B6F" w:rsidP="009A1B6F">
      <w:pPr>
        <w:ind w:left="-567"/>
        <w:jc w:val="center"/>
        <w:rPr>
          <w:bCs/>
          <w:sz w:val="28"/>
          <w:szCs w:val="28"/>
        </w:rPr>
      </w:pPr>
    </w:p>
    <w:p w14:paraId="54D751CB" w14:textId="77777777" w:rsidR="009A1B6F" w:rsidRPr="009A1B6F" w:rsidRDefault="009A1B6F" w:rsidP="009A1B6F">
      <w:pPr>
        <w:ind w:left="-567"/>
        <w:jc w:val="center"/>
        <w:rPr>
          <w:bCs/>
          <w:sz w:val="28"/>
          <w:szCs w:val="28"/>
        </w:rPr>
      </w:pPr>
    </w:p>
    <w:p w14:paraId="6369C803" w14:textId="77777777" w:rsidR="009A1B6F" w:rsidRPr="009A1B6F" w:rsidRDefault="009A1B6F" w:rsidP="009A1B6F">
      <w:pPr>
        <w:ind w:left="-567"/>
        <w:jc w:val="center"/>
        <w:rPr>
          <w:bCs/>
          <w:sz w:val="28"/>
          <w:szCs w:val="28"/>
        </w:rPr>
      </w:pPr>
    </w:p>
    <w:p w14:paraId="6C2B112D" w14:textId="77777777" w:rsidR="009A1B6F" w:rsidRPr="009A1B6F" w:rsidRDefault="009A1B6F" w:rsidP="009A1B6F">
      <w:pPr>
        <w:ind w:left="-567"/>
        <w:jc w:val="center"/>
        <w:rPr>
          <w:bCs/>
          <w:sz w:val="28"/>
          <w:szCs w:val="28"/>
        </w:rPr>
      </w:pPr>
    </w:p>
    <w:p w14:paraId="4B3ECF60" w14:textId="77777777" w:rsidR="009A1B6F" w:rsidRPr="009A1B6F" w:rsidRDefault="009A1B6F" w:rsidP="009A1B6F">
      <w:pPr>
        <w:ind w:left="-567"/>
        <w:jc w:val="center"/>
        <w:rPr>
          <w:bCs/>
          <w:sz w:val="28"/>
          <w:szCs w:val="28"/>
        </w:rPr>
      </w:pPr>
    </w:p>
    <w:p w14:paraId="43A68299" w14:textId="77777777" w:rsidR="009A1B6F" w:rsidRPr="009A1B6F" w:rsidRDefault="009A1B6F" w:rsidP="009A1B6F">
      <w:pPr>
        <w:ind w:left="-567"/>
        <w:jc w:val="center"/>
        <w:rPr>
          <w:bCs/>
          <w:sz w:val="28"/>
          <w:szCs w:val="28"/>
        </w:rPr>
        <w:sectPr w:rsidR="009A1B6F" w:rsidRPr="009A1B6F" w:rsidSect="009A1B6F">
          <w:pgSz w:w="16838" w:h="11906" w:orient="landscape"/>
          <w:pgMar w:top="851" w:right="851" w:bottom="709" w:left="709" w:header="709" w:footer="709" w:gutter="0"/>
          <w:cols w:space="708"/>
          <w:titlePg/>
          <w:docGrid w:linePitch="360"/>
        </w:sectPr>
      </w:pPr>
    </w:p>
    <w:p w14:paraId="65ECF08F" w14:textId="77777777" w:rsidR="009A1B6F" w:rsidRPr="009A1B6F" w:rsidRDefault="009A1B6F" w:rsidP="009A1B6F">
      <w:pPr>
        <w:ind w:left="-567"/>
        <w:jc w:val="center"/>
        <w:rPr>
          <w:bCs/>
          <w:sz w:val="28"/>
          <w:szCs w:val="28"/>
        </w:rPr>
      </w:pPr>
      <w:r w:rsidRPr="009A1B6F">
        <w:rPr>
          <w:bCs/>
          <w:sz w:val="28"/>
          <w:szCs w:val="28"/>
        </w:rPr>
        <w:lastRenderedPageBreak/>
        <w:t>Раздел 9. Расчет эффективности производственной программы</w:t>
      </w:r>
    </w:p>
    <w:p w14:paraId="4DD59B01" w14:textId="77777777" w:rsidR="009A1B6F" w:rsidRPr="009A1B6F" w:rsidRDefault="009A1B6F" w:rsidP="009A1B6F">
      <w:pPr>
        <w:ind w:left="-567"/>
        <w:jc w:val="center"/>
        <w:rPr>
          <w:bCs/>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9A1B6F" w:rsidRPr="009A1B6F" w14:paraId="630AA391" w14:textId="77777777" w:rsidTr="00E8485B">
        <w:trPr>
          <w:trHeight w:val="2430"/>
        </w:trPr>
        <w:tc>
          <w:tcPr>
            <w:tcW w:w="736" w:type="dxa"/>
            <w:vAlign w:val="center"/>
          </w:tcPr>
          <w:p w14:paraId="16A85546" w14:textId="77777777" w:rsidR="009A1B6F" w:rsidRPr="009A1B6F" w:rsidRDefault="009A1B6F" w:rsidP="009A1B6F">
            <w:pPr>
              <w:jc w:val="center"/>
              <w:rPr>
                <w:bCs/>
                <w:sz w:val="28"/>
                <w:szCs w:val="28"/>
              </w:rPr>
            </w:pPr>
            <w:r w:rsidRPr="009A1B6F">
              <w:rPr>
                <w:bCs/>
                <w:sz w:val="28"/>
                <w:szCs w:val="28"/>
              </w:rPr>
              <w:t>№ п/п</w:t>
            </w:r>
          </w:p>
        </w:tc>
        <w:tc>
          <w:tcPr>
            <w:tcW w:w="3659" w:type="dxa"/>
            <w:vAlign w:val="center"/>
          </w:tcPr>
          <w:p w14:paraId="52DC2516" w14:textId="77777777" w:rsidR="009A1B6F" w:rsidRPr="009A1B6F" w:rsidRDefault="009A1B6F" w:rsidP="009A1B6F">
            <w:pPr>
              <w:jc w:val="center"/>
              <w:rPr>
                <w:bCs/>
                <w:sz w:val="28"/>
                <w:szCs w:val="28"/>
              </w:rPr>
            </w:pPr>
            <w:r w:rsidRPr="009A1B6F">
              <w:rPr>
                <w:bCs/>
                <w:sz w:val="28"/>
                <w:szCs w:val="28"/>
              </w:rPr>
              <w:t>Наименование показателя</w:t>
            </w:r>
          </w:p>
        </w:tc>
        <w:tc>
          <w:tcPr>
            <w:tcW w:w="1559" w:type="dxa"/>
            <w:vAlign w:val="center"/>
          </w:tcPr>
          <w:p w14:paraId="6287A1D8" w14:textId="77777777" w:rsidR="009A1B6F" w:rsidRPr="009A1B6F" w:rsidRDefault="009A1B6F" w:rsidP="009A1B6F">
            <w:pPr>
              <w:jc w:val="center"/>
              <w:rPr>
                <w:bCs/>
                <w:sz w:val="28"/>
                <w:szCs w:val="28"/>
              </w:rPr>
            </w:pPr>
            <w:r w:rsidRPr="009A1B6F">
              <w:rPr>
                <w:bCs/>
                <w:sz w:val="28"/>
                <w:szCs w:val="28"/>
              </w:rPr>
              <w:t>Значение показателя в базовом периоде    2019 год</w:t>
            </w:r>
          </w:p>
        </w:tc>
        <w:tc>
          <w:tcPr>
            <w:tcW w:w="2551" w:type="dxa"/>
            <w:vAlign w:val="center"/>
          </w:tcPr>
          <w:p w14:paraId="0858C80B" w14:textId="77777777" w:rsidR="009A1B6F" w:rsidRPr="009A1B6F" w:rsidRDefault="009A1B6F" w:rsidP="009A1B6F">
            <w:pPr>
              <w:jc w:val="center"/>
              <w:rPr>
                <w:bCs/>
                <w:sz w:val="28"/>
                <w:szCs w:val="28"/>
              </w:rPr>
            </w:pPr>
            <w:r w:rsidRPr="009A1B6F">
              <w:rPr>
                <w:bCs/>
                <w:sz w:val="28"/>
                <w:szCs w:val="28"/>
              </w:rPr>
              <w:t>Планируемое значение показателя по итогам реализации производственной программы                  2029 год</w:t>
            </w:r>
          </w:p>
        </w:tc>
        <w:tc>
          <w:tcPr>
            <w:tcW w:w="2125" w:type="dxa"/>
            <w:vAlign w:val="center"/>
          </w:tcPr>
          <w:p w14:paraId="50FF090A" w14:textId="77777777" w:rsidR="009A1B6F" w:rsidRPr="009A1B6F" w:rsidRDefault="009A1B6F" w:rsidP="009A1B6F">
            <w:pPr>
              <w:jc w:val="center"/>
              <w:rPr>
                <w:bCs/>
                <w:sz w:val="28"/>
                <w:szCs w:val="28"/>
              </w:rPr>
            </w:pPr>
            <w:r w:rsidRPr="009A1B6F">
              <w:rPr>
                <w:bCs/>
                <w:sz w:val="28"/>
                <w:szCs w:val="28"/>
              </w:rPr>
              <w:t xml:space="preserve">Эффективность </w:t>
            </w:r>
            <w:proofErr w:type="spellStart"/>
            <w:proofErr w:type="gramStart"/>
            <w:r w:rsidRPr="009A1B6F">
              <w:rPr>
                <w:bCs/>
                <w:sz w:val="28"/>
                <w:szCs w:val="28"/>
              </w:rPr>
              <w:t>производствен</w:t>
            </w:r>
            <w:proofErr w:type="spellEnd"/>
            <w:r w:rsidRPr="009A1B6F">
              <w:rPr>
                <w:bCs/>
                <w:sz w:val="28"/>
                <w:szCs w:val="28"/>
              </w:rPr>
              <w:t>-ной</w:t>
            </w:r>
            <w:proofErr w:type="gramEnd"/>
            <w:r w:rsidRPr="009A1B6F">
              <w:rPr>
                <w:bCs/>
                <w:sz w:val="28"/>
                <w:szCs w:val="28"/>
              </w:rPr>
              <w:t xml:space="preserve"> программы, тыс. руб.</w:t>
            </w:r>
          </w:p>
        </w:tc>
      </w:tr>
      <w:tr w:rsidR="009A1B6F" w:rsidRPr="009A1B6F" w14:paraId="6AFEDC90" w14:textId="77777777" w:rsidTr="00E8485B">
        <w:tc>
          <w:tcPr>
            <w:tcW w:w="736" w:type="dxa"/>
          </w:tcPr>
          <w:p w14:paraId="2A31D0D6" w14:textId="77777777" w:rsidR="009A1B6F" w:rsidRPr="009A1B6F" w:rsidRDefault="009A1B6F" w:rsidP="009A1B6F">
            <w:pPr>
              <w:jc w:val="center"/>
              <w:rPr>
                <w:bCs/>
                <w:sz w:val="28"/>
                <w:szCs w:val="28"/>
              </w:rPr>
            </w:pPr>
            <w:r w:rsidRPr="009A1B6F">
              <w:rPr>
                <w:bCs/>
                <w:sz w:val="28"/>
                <w:szCs w:val="28"/>
              </w:rPr>
              <w:t>1</w:t>
            </w:r>
          </w:p>
        </w:tc>
        <w:tc>
          <w:tcPr>
            <w:tcW w:w="3659" w:type="dxa"/>
          </w:tcPr>
          <w:p w14:paraId="54256F71" w14:textId="77777777" w:rsidR="009A1B6F" w:rsidRPr="009A1B6F" w:rsidRDefault="009A1B6F" w:rsidP="009A1B6F">
            <w:pPr>
              <w:jc w:val="center"/>
              <w:rPr>
                <w:bCs/>
                <w:sz w:val="28"/>
                <w:szCs w:val="28"/>
              </w:rPr>
            </w:pPr>
            <w:r w:rsidRPr="009A1B6F">
              <w:rPr>
                <w:bCs/>
                <w:sz w:val="28"/>
                <w:szCs w:val="28"/>
              </w:rPr>
              <w:t>2</w:t>
            </w:r>
          </w:p>
        </w:tc>
        <w:tc>
          <w:tcPr>
            <w:tcW w:w="1559" w:type="dxa"/>
          </w:tcPr>
          <w:p w14:paraId="3B3129C1" w14:textId="77777777" w:rsidR="009A1B6F" w:rsidRPr="009A1B6F" w:rsidRDefault="009A1B6F" w:rsidP="009A1B6F">
            <w:pPr>
              <w:jc w:val="center"/>
              <w:rPr>
                <w:bCs/>
                <w:sz w:val="28"/>
                <w:szCs w:val="28"/>
              </w:rPr>
            </w:pPr>
            <w:r w:rsidRPr="009A1B6F">
              <w:rPr>
                <w:bCs/>
                <w:sz w:val="28"/>
                <w:szCs w:val="28"/>
              </w:rPr>
              <w:t>3</w:t>
            </w:r>
          </w:p>
        </w:tc>
        <w:tc>
          <w:tcPr>
            <w:tcW w:w="2551" w:type="dxa"/>
          </w:tcPr>
          <w:p w14:paraId="681B9393" w14:textId="77777777" w:rsidR="009A1B6F" w:rsidRPr="009A1B6F" w:rsidRDefault="009A1B6F" w:rsidP="009A1B6F">
            <w:pPr>
              <w:jc w:val="center"/>
              <w:rPr>
                <w:bCs/>
                <w:sz w:val="28"/>
                <w:szCs w:val="28"/>
              </w:rPr>
            </w:pPr>
            <w:r w:rsidRPr="009A1B6F">
              <w:rPr>
                <w:bCs/>
                <w:sz w:val="28"/>
                <w:szCs w:val="28"/>
              </w:rPr>
              <w:t>4</w:t>
            </w:r>
          </w:p>
        </w:tc>
        <w:tc>
          <w:tcPr>
            <w:tcW w:w="2125" w:type="dxa"/>
          </w:tcPr>
          <w:p w14:paraId="04F94CAB" w14:textId="77777777" w:rsidR="009A1B6F" w:rsidRPr="009A1B6F" w:rsidRDefault="009A1B6F" w:rsidP="009A1B6F">
            <w:pPr>
              <w:jc w:val="center"/>
              <w:rPr>
                <w:bCs/>
                <w:sz w:val="28"/>
                <w:szCs w:val="28"/>
              </w:rPr>
            </w:pPr>
            <w:r w:rsidRPr="009A1B6F">
              <w:rPr>
                <w:bCs/>
                <w:sz w:val="28"/>
                <w:szCs w:val="28"/>
              </w:rPr>
              <w:t>5</w:t>
            </w:r>
          </w:p>
        </w:tc>
      </w:tr>
      <w:tr w:rsidR="009A1B6F" w:rsidRPr="009A1B6F" w14:paraId="652C90C6" w14:textId="77777777" w:rsidTr="00E8485B">
        <w:trPr>
          <w:trHeight w:val="538"/>
        </w:trPr>
        <w:tc>
          <w:tcPr>
            <w:tcW w:w="10630" w:type="dxa"/>
            <w:gridSpan w:val="5"/>
            <w:vAlign w:val="center"/>
          </w:tcPr>
          <w:p w14:paraId="4E60731A" w14:textId="77777777" w:rsidR="009A1B6F" w:rsidRPr="009A1B6F" w:rsidRDefault="009A1B6F" w:rsidP="009A1B6F">
            <w:pPr>
              <w:numPr>
                <w:ilvl w:val="0"/>
                <w:numId w:val="11"/>
              </w:numPr>
              <w:contextualSpacing/>
              <w:jc w:val="center"/>
              <w:rPr>
                <w:bCs/>
                <w:sz w:val="28"/>
                <w:szCs w:val="28"/>
              </w:rPr>
            </w:pPr>
            <w:r w:rsidRPr="009A1B6F">
              <w:rPr>
                <w:bCs/>
                <w:sz w:val="28"/>
                <w:szCs w:val="28"/>
              </w:rPr>
              <w:t>Показатели качества воды</w:t>
            </w:r>
          </w:p>
        </w:tc>
      </w:tr>
      <w:tr w:rsidR="009A1B6F" w:rsidRPr="009A1B6F" w14:paraId="7CD9E6B3" w14:textId="77777777" w:rsidTr="00E8485B">
        <w:trPr>
          <w:trHeight w:val="3565"/>
        </w:trPr>
        <w:tc>
          <w:tcPr>
            <w:tcW w:w="736" w:type="dxa"/>
            <w:vAlign w:val="center"/>
          </w:tcPr>
          <w:p w14:paraId="79BADE15" w14:textId="77777777" w:rsidR="009A1B6F" w:rsidRPr="009A1B6F" w:rsidRDefault="009A1B6F" w:rsidP="009A1B6F">
            <w:pPr>
              <w:jc w:val="center"/>
              <w:rPr>
                <w:bCs/>
                <w:sz w:val="28"/>
                <w:szCs w:val="28"/>
              </w:rPr>
            </w:pPr>
            <w:r w:rsidRPr="009A1B6F">
              <w:rPr>
                <w:bCs/>
                <w:sz w:val="28"/>
                <w:szCs w:val="28"/>
              </w:rPr>
              <w:t>1.1.</w:t>
            </w:r>
          </w:p>
        </w:tc>
        <w:tc>
          <w:tcPr>
            <w:tcW w:w="3659" w:type="dxa"/>
            <w:vAlign w:val="center"/>
          </w:tcPr>
          <w:p w14:paraId="10E6C9E3" w14:textId="77777777" w:rsidR="009A1B6F" w:rsidRPr="009A1B6F" w:rsidRDefault="009A1B6F" w:rsidP="009A1B6F">
            <w:pPr>
              <w:rPr>
                <w:sz w:val="22"/>
                <w:szCs w:val="22"/>
              </w:rPr>
            </w:pPr>
            <w:r w:rsidRPr="009A1B6F">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0DBBF7E" w14:textId="77777777" w:rsidR="009A1B6F" w:rsidRPr="009A1B6F" w:rsidRDefault="009A1B6F" w:rsidP="009A1B6F">
            <w:pPr>
              <w:jc w:val="center"/>
              <w:rPr>
                <w:bCs/>
                <w:sz w:val="28"/>
                <w:szCs w:val="28"/>
              </w:rPr>
            </w:pPr>
            <w:r w:rsidRPr="009A1B6F">
              <w:rPr>
                <w:bCs/>
                <w:sz w:val="28"/>
                <w:szCs w:val="28"/>
              </w:rPr>
              <w:t>0</w:t>
            </w:r>
          </w:p>
        </w:tc>
        <w:tc>
          <w:tcPr>
            <w:tcW w:w="2551" w:type="dxa"/>
            <w:vAlign w:val="center"/>
          </w:tcPr>
          <w:p w14:paraId="094DF6D4" w14:textId="77777777" w:rsidR="009A1B6F" w:rsidRPr="009A1B6F" w:rsidRDefault="009A1B6F" w:rsidP="009A1B6F">
            <w:pPr>
              <w:jc w:val="center"/>
              <w:rPr>
                <w:bCs/>
                <w:sz w:val="28"/>
                <w:szCs w:val="28"/>
              </w:rPr>
            </w:pPr>
            <w:r w:rsidRPr="009A1B6F">
              <w:rPr>
                <w:bCs/>
                <w:sz w:val="28"/>
                <w:szCs w:val="28"/>
              </w:rPr>
              <w:t>0</w:t>
            </w:r>
          </w:p>
        </w:tc>
        <w:tc>
          <w:tcPr>
            <w:tcW w:w="2125" w:type="dxa"/>
            <w:vAlign w:val="center"/>
          </w:tcPr>
          <w:p w14:paraId="0F02E362" w14:textId="77777777" w:rsidR="009A1B6F" w:rsidRPr="009A1B6F" w:rsidRDefault="009A1B6F" w:rsidP="009A1B6F">
            <w:pPr>
              <w:jc w:val="center"/>
              <w:rPr>
                <w:bCs/>
                <w:color w:val="7030A0"/>
                <w:sz w:val="28"/>
                <w:szCs w:val="28"/>
              </w:rPr>
            </w:pPr>
            <w:r w:rsidRPr="009A1B6F">
              <w:rPr>
                <w:bCs/>
                <w:sz w:val="28"/>
                <w:szCs w:val="28"/>
              </w:rPr>
              <w:t>-</w:t>
            </w:r>
          </w:p>
        </w:tc>
      </w:tr>
      <w:tr w:rsidR="009A1B6F" w:rsidRPr="009A1B6F" w14:paraId="27C75148" w14:textId="77777777" w:rsidTr="00E8485B">
        <w:trPr>
          <w:trHeight w:val="2387"/>
        </w:trPr>
        <w:tc>
          <w:tcPr>
            <w:tcW w:w="736" w:type="dxa"/>
            <w:vAlign w:val="center"/>
          </w:tcPr>
          <w:p w14:paraId="4E745D25" w14:textId="77777777" w:rsidR="009A1B6F" w:rsidRPr="009A1B6F" w:rsidRDefault="009A1B6F" w:rsidP="009A1B6F">
            <w:pPr>
              <w:jc w:val="center"/>
              <w:rPr>
                <w:bCs/>
                <w:sz w:val="28"/>
                <w:szCs w:val="28"/>
              </w:rPr>
            </w:pPr>
            <w:r w:rsidRPr="009A1B6F">
              <w:rPr>
                <w:bCs/>
                <w:sz w:val="28"/>
                <w:szCs w:val="28"/>
              </w:rPr>
              <w:t>1.2.</w:t>
            </w:r>
          </w:p>
        </w:tc>
        <w:tc>
          <w:tcPr>
            <w:tcW w:w="3659" w:type="dxa"/>
            <w:vAlign w:val="center"/>
          </w:tcPr>
          <w:p w14:paraId="61263D44" w14:textId="77777777" w:rsidR="009A1B6F" w:rsidRPr="009A1B6F" w:rsidRDefault="009A1B6F" w:rsidP="009A1B6F">
            <w:pPr>
              <w:rPr>
                <w:bCs/>
                <w:sz w:val="28"/>
                <w:szCs w:val="28"/>
              </w:rPr>
            </w:pPr>
            <w:r w:rsidRPr="009A1B6F">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30937F7" w14:textId="77777777" w:rsidR="009A1B6F" w:rsidRPr="009A1B6F" w:rsidRDefault="009A1B6F" w:rsidP="009A1B6F">
            <w:pPr>
              <w:jc w:val="center"/>
              <w:rPr>
                <w:bCs/>
                <w:sz w:val="28"/>
                <w:szCs w:val="28"/>
              </w:rPr>
            </w:pPr>
            <w:r w:rsidRPr="009A1B6F">
              <w:rPr>
                <w:bCs/>
                <w:sz w:val="28"/>
                <w:szCs w:val="28"/>
              </w:rPr>
              <w:t>0,16</w:t>
            </w:r>
          </w:p>
        </w:tc>
        <w:tc>
          <w:tcPr>
            <w:tcW w:w="2551" w:type="dxa"/>
            <w:vAlign w:val="center"/>
          </w:tcPr>
          <w:p w14:paraId="63B4C589" w14:textId="77777777" w:rsidR="009A1B6F" w:rsidRPr="009A1B6F" w:rsidRDefault="009A1B6F" w:rsidP="009A1B6F">
            <w:pPr>
              <w:jc w:val="center"/>
              <w:rPr>
                <w:bCs/>
                <w:sz w:val="28"/>
                <w:szCs w:val="28"/>
              </w:rPr>
            </w:pPr>
            <w:r w:rsidRPr="009A1B6F">
              <w:rPr>
                <w:bCs/>
                <w:sz w:val="28"/>
                <w:szCs w:val="28"/>
              </w:rPr>
              <w:t>0,15</w:t>
            </w:r>
          </w:p>
        </w:tc>
        <w:tc>
          <w:tcPr>
            <w:tcW w:w="2125" w:type="dxa"/>
            <w:vAlign w:val="center"/>
          </w:tcPr>
          <w:p w14:paraId="290B0B90" w14:textId="77777777" w:rsidR="009A1B6F" w:rsidRPr="009A1B6F" w:rsidRDefault="009A1B6F" w:rsidP="009A1B6F">
            <w:pPr>
              <w:jc w:val="center"/>
              <w:rPr>
                <w:bCs/>
                <w:color w:val="7030A0"/>
                <w:sz w:val="28"/>
                <w:szCs w:val="28"/>
              </w:rPr>
            </w:pPr>
            <w:r w:rsidRPr="009A1B6F">
              <w:rPr>
                <w:bCs/>
                <w:sz w:val="28"/>
                <w:szCs w:val="28"/>
              </w:rPr>
              <w:t>-</w:t>
            </w:r>
          </w:p>
        </w:tc>
      </w:tr>
      <w:tr w:rsidR="009A1B6F" w:rsidRPr="009A1B6F" w14:paraId="41C62C2B" w14:textId="77777777" w:rsidTr="00E8485B">
        <w:trPr>
          <w:trHeight w:val="704"/>
        </w:trPr>
        <w:tc>
          <w:tcPr>
            <w:tcW w:w="10630" w:type="dxa"/>
            <w:gridSpan w:val="5"/>
            <w:vAlign w:val="center"/>
          </w:tcPr>
          <w:p w14:paraId="2485F2F3" w14:textId="77777777" w:rsidR="009A1B6F" w:rsidRPr="009A1B6F" w:rsidRDefault="009A1B6F" w:rsidP="009A1B6F">
            <w:pPr>
              <w:numPr>
                <w:ilvl w:val="0"/>
                <w:numId w:val="11"/>
              </w:numPr>
              <w:contextualSpacing/>
              <w:jc w:val="center"/>
              <w:rPr>
                <w:bCs/>
                <w:sz w:val="28"/>
                <w:szCs w:val="28"/>
              </w:rPr>
            </w:pPr>
            <w:r w:rsidRPr="009A1B6F">
              <w:rPr>
                <w:bCs/>
                <w:sz w:val="28"/>
                <w:szCs w:val="28"/>
              </w:rPr>
              <w:t>Показатели надежности и бесперебойности водоснабжения и водоотведения</w:t>
            </w:r>
          </w:p>
        </w:tc>
      </w:tr>
      <w:tr w:rsidR="009A1B6F" w:rsidRPr="009A1B6F" w14:paraId="7B206528" w14:textId="77777777" w:rsidTr="00E8485B">
        <w:trPr>
          <w:trHeight w:val="3982"/>
        </w:trPr>
        <w:tc>
          <w:tcPr>
            <w:tcW w:w="736" w:type="dxa"/>
            <w:vAlign w:val="center"/>
          </w:tcPr>
          <w:p w14:paraId="6A9949EE" w14:textId="77777777" w:rsidR="009A1B6F" w:rsidRPr="009A1B6F" w:rsidRDefault="009A1B6F" w:rsidP="009A1B6F">
            <w:pPr>
              <w:jc w:val="center"/>
              <w:rPr>
                <w:bCs/>
                <w:sz w:val="28"/>
                <w:szCs w:val="28"/>
              </w:rPr>
            </w:pPr>
            <w:r w:rsidRPr="009A1B6F">
              <w:rPr>
                <w:bCs/>
                <w:sz w:val="28"/>
                <w:szCs w:val="28"/>
              </w:rPr>
              <w:t>2.1.</w:t>
            </w:r>
          </w:p>
        </w:tc>
        <w:tc>
          <w:tcPr>
            <w:tcW w:w="3659" w:type="dxa"/>
            <w:vAlign w:val="center"/>
          </w:tcPr>
          <w:p w14:paraId="15B62746" w14:textId="77777777" w:rsidR="009A1B6F" w:rsidRPr="009A1B6F" w:rsidRDefault="009A1B6F" w:rsidP="009A1B6F">
            <w:pPr>
              <w:rPr>
                <w:bCs/>
                <w:sz w:val="28"/>
                <w:szCs w:val="28"/>
              </w:rPr>
            </w:pPr>
            <w:r w:rsidRPr="009A1B6F">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80D6CEB" w14:textId="77777777" w:rsidR="009A1B6F" w:rsidRPr="009A1B6F" w:rsidRDefault="009A1B6F" w:rsidP="009A1B6F">
            <w:pPr>
              <w:jc w:val="center"/>
              <w:rPr>
                <w:bCs/>
                <w:sz w:val="28"/>
                <w:szCs w:val="28"/>
              </w:rPr>
            </w:pPr>
            <w:r w:rsidRPr="009A1B6F">
              <w:rPr>
                <w:bCs/>
                <w:sz w:val="28"/>
                <w:szCs w:val="28"/>
              </w:rPr>
              <w:t>2,12</w:t>
            </w:r>
          </w:p>
        </w:tc>
        <w:tc>
          <w:tcPr>
            <w:tcW w:w="2551" w:type="dxa"/>
            <w:vAlign w:val="center"/>
          </w:tcPr>
          <w:p w14:paraId="0618279A" w14:textId="77777777" w:rsidR="009A1B6F" w:rsidRPr="009A1B6F" w:rsidRDefault="009A1B6F" w:rsidP="009A1B6F">
            <w:pPr>
              <w:jc w:val="center"/>
              <w:rPr>
                <w:bCs/>
                <w:sz w:val="28"/>
                <w:szCs w:val="28"/>
              </w:rPr>
            </w:pPr>
            <w:r w:rsidRPr="009A1B6F">
              <w:rPr>
                <w:bCs/>
                <w:sz w:val="28"/>
                <w:szCs w:val="28"/>
              </w:rPr>
              <w:t>2,11</w:t>
            </w:r>
          </w:p>
        </w:tc>
        <w:tc>
          <w:tcPr>
            <w:tcW w:w="2125" w:type="dxa"/>
            <w:vAlign w:val="center"/>
          </w:tcPr>
          <w:p w14:paraId="67B3E335" w14:textId="77777777" w:rsidR="009A1B6F" w:rsidRPr="009A1B6F" w:rsidRDefault="009A1B6F" w:rsidP="009A1B6F">
            <w:pPr>
              <w:jc w:val="center"/>
              <w:rPr>
                <w:bCs/>
                <w:color w:val="7030A0"/>
                <w:sz w:val="28"/>
                <w:szCs w:val="28"/>
              </w:rPr>
            </w:pPr>
            <w:r w:rsidRPr="009A1B6F">
              <w:rPr>
                <w:bCs/>
                <w:sz w:val="28"/>
                <w:szCs w:val="28"/>
              </w:rPr>
              <w:t>-</w:t>
            </w:r>
          </w:p>
        </w:tc>
      </w:tr>
      <w:tr w:rsidR="009A1B6F" w:rsidRPr="009A1B6F" w14:paraId="6D55F39C" w14:textId="77777777" w:rsidTr="00E8485B">
        <w:tc>
          <w:tcPr>
            <w:tcW w:w="736" w:type="dxa"/>
          </w:tcPr>
          <w:p w14:paraId="24D5A7DE" w14:textId="77777777" w:rsidR="009A1B6F" w:rsidRPr="009A1B6F" w:rsidRDefault="009A1B6F" w:rsidP="009A1B6F">
            <w:pPr>
              <w:jc w:val="center"/>
              <w:rPr>
                <w:bCs/>
                <w:sz w:val="28"/>
                <w:szCs w:val="28"/>
              </w:rPr>
            </w:pPr>
            <w:r w:rsidRPr="009A1B6F">
              <w:rPr>
                <w:bCs/>
                <w:sz w:val="28"/>
                <w:szCs w:val="28"/>
              </w:rPr>
              <w:lastRenderedPageBreak/>
              <w:t>1</w:t>
            </w:r>
          </w:p>
        </w:tc>
        <w:tc>
          <w:tcPr>
            <w:tcW w:w="3659" w:type="dxa"/>
          </w:tcPr>
          <w:p w14:paraId="3395BEB3" w14:textId="77777777" w:rsidR="009A1B6F" w:rsidRPr="009A1B6F" w:rsidRDefault="009A1B6F" w:rsidP="009A1B6F">
            <w:pPr>
              <w:jc w:val="center"/>
              <w:rPr>
                <w:bCs/>
                <w:sz w:val="28"/>
                <w:szCs w:val="28"/>
              </w:rPr>
            </w:pPr>
            <w:r w:rsidRPr="009A1B6F">
              <w:rPr>
                <w:bCs/>
                <w:sz w:val="28"/>
                <w:szCs w:val="28"/>
              </w:rPr>
              <w:t>2</w:t>
            </w:r>
          </w:p>
        </w:tc>
        <w:tc>
          <w:tcPr>
            <w:tcW w:w="1559" w:type="dxa"/>
          </w:tcPr>
          <w:p w14:paraId="12C1A4B5" w14:textId="77777777" w:rsidR="009A1B6F" w:rsidRPr="009A1B6F" w:rsidRDefault="009A1B6F" w:rsidP="009A1B6F">
            <w:pPr>
              <w:jc w:val="center"/>
              <w:rPr>
                <w:bCs/>
                <w:sz w:val="28"/>
                <w:szCs w:val="28"/>
              </w:rPr>
            </w:pPr>
            <w:r w:rsidRPr="009A1B6F">
              <w:rPr>
                <w:bCs/>
                <w:sz w:val="28"/>
                <w:szCs w:val="28"/>
              </w:rPr>
              <w:t>3</w:t>
            </w:r>
          </w:p>
        </w:tc>
        <w:tc>
          <w:tcPr>
            <w:tcW w:w="2551" w:type="dxa"/>
          </w:tcPr>
          <w:p w14:paraId="29D878C4" w14:textId="77777777" w:rsidR="009A1B6F" w:rsidRPr="009A1B6F" w:rsidRDefault="009A1B6F" w:rsidP="009A1B6F">
            <w:pPr>
              <w:jc w:val="center"/>
              <w:rPr>
                <w:bCs/>
                <w:sz w:val="28"/>
                <w:szCs w:val="28"/>
              </w:rPr>
            </w:pPr>
            <w:r w:rsidRPr="009A1B6F">
              <w:rPr>
                <w:bCs/>
                <w:sz w:val="28"/>
                <w:szCs w:val="28"/>
              </w:rPr>
              <w:t>4</w:t>
            </w:r>
          </w:p>
        </w:tc>
        <w:tc>
          <w:tcPr>
            <w:tcW w:w="2125" w:type="dxa"/>
          </w:tcPr>
          <w:p w14:paraId="709DB5D7" w14:textId="77777777" w:rsidR="009A1B6F" w:rsidRPr="009A1B6F" w:rsidRDefault="009A1B6F" w:rsidP="009A1B6F">
            <w:pPr>
              <w:jc w:val="center"/>
              <w:rPr>
                <w:bCs/>
                <w:sz w:val="28"/>
                <w:szCs w:val="28"/>
              </w:rPr>
            </w:pPr>
            <w:r w:rsidRPr="009A1B6F">
              <w:rPr>
                <w:bCs/>
                <w:sz w:val="28"/>
                <w:szCs w:val="28"/>
              </w:rPr>
              <w:t>5</w:t>
            </w:r>
          </w:p>
        </w:tc>
      </w:tr>
      <w:tr w:rsidR="009A1B6F" w:rsidRPr="009A1B6F" w14:paraId="4F3E7347" w14:textId="77777777" w:rsidTr="00E8485B">
        <w:trPr>
          <w:trHeight w:val="953"/>
        </w:trPr>
        <w:tc>
          <w:tcPr>
            <w:tcW w:w="736" w:type="dxa"/>
            <w:vAlign w:val="center"/>
          </w:tcPr>
          <w:p w14:paraId="156FA747" w14:textId="77777777" w:rsidR="009A1B6F" w:rsidRPr="009A1B6F" w:rsidRDefault="009A1B6F" w:rsidP="009A1B6F">
            <w:pPr>
              <w:jc w:val="center"/>
              <w:rPr>
                <w:bCs/>
                <w:sz w:val="28"/>
                <w:szCs w:val="28"/>
              </w:rPr>
            </w:pPr>
            <w:r w:rsidRPr="009A1B6F">
              <w:rPr>
                <w:bCs/>
                <w:sz w:val="28"/>
                <w:szCs w:val="28"/>
              </w:rPr>
              <w:t>2.2.</w:t>
            </w:r>
          </w:p>
        </w:tc>
        <w:tc>
          <w:tcPr>
            <w:tcW w:w="3659" w:type="dxa"/>
            <w:vAlign w:val="center"/>
          </w:tcPr>
          <w:p w14:paraId="77710F27" w14:textId="77777777" w:rsidR="009A1B6F" w:rsidRPr="009A1B6F" w:rsidRDefault="009A1B6F" w:rsidP="009A1B6F">
            <w:pPr>
              <w:rPr>
                <w:bCs/>
                <w:sz w:val="28"/>
                <w:szCs w:val="28"/>
              </w:rPr>
            </w:pPr>
            <w:r w:rsidRPr="009A1B6F">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75F4C7E" w14:textId="77777777" w:rsidR="009A1B6F" w:rsidRPr="009A1B6F" w:rsidRDefault="009A1B6F" w:rsidP="009A1B6F">
            <w:pPr>
              <w:jc w:val="center"/>
              <w:rPr>
                <w:bCs/>
                <w:sz w:val="28"/>
                <w:szCs w:val="28"/>
              </w:rPr>
            </w:pPr>
            <w:r w:rsidRPr="009A1B6F">
              <w:rPr>
                <w:bCs/>
                <w:sz w:val="28"/>
                <w:szCs w:val="28"/>
              </w:rPr>
              <w:t>7,29</w:t>
            </w:r>
          </w:p>
        </w:tc>
        <w:tc>
          <w:tcPr>
            <w:tcW w:w="2551" w:type="dxa"/>
            <w:vAlign w:val="center"/>
          </w:tcPr>
          <w:p w14:paraId="2E066B65" w14:textId="77777777" w:rsidR="009A1B6F" w:rsidRPr="009A1B6F" w:rsidRDefault="009A1B6F" w:rsidP="009A1B6F">
            <w:pPr>
              <w:jc w:val="center"/>
              <w:rPr>
                <w:bCs/>
                <w:sz w:val="28"/>
                <w:szCs w:val="28"/>
              </w:rPr>
            </w:pPr>
            <w:r w:rsidRPr="009A1B6F">
              <w:rPr>
                <w:bCs/>
                <w:sz w:val="28"/>
                <w:szCs w:val="28"/>
              </w:rPr>
              <w:t>7,15</w:t>
            </w:r>
          </w:p>
        </w:tc>
        <w:tc>
          <w:tcPr>
            <w:tcW w:w="2125" w:type="dxa"/>
            <w:vAlign w:val="center"/>
          </w:tcPr>
          <w:p w14:paraId="4752D191" w14:textId="77777777" w:rsidR="009A1B6F" w:rsidRPr="009A1B6F" w:rsidRDefault="009A1B6F" w:rsidP="009A1B6F">
            <w:pPr>
              <w:jc w:val="center"/>
              <w:rPr>
                <w:bCs/>
                <w:color w:val="7030A0"/>
                <w:sz w:val="28"/>
                <w:szCs w:val="28"/>
              </w:rPr>
            </w:pPr>
            <w:r w:rsidRPr="009A1B6F">
              <w:rPr>
                <w:bCs/>
                <w:sz w:val="28"/>
                <w:szCs w:val="28"/>
              </w:rPr>
              <w:t>-</w:t>
            </w:r>
          </w:p>
        </w:tc>
      </w:tr>
      <w:tr w:rsidR="009A1B6F" w:rsidRPr="009A1B6F" w14:paraId="10C01A4B" w14:textId="77777777" w:rsidTr="00E8485B">
        <w:trPr>
          <w:trHeight w:val="498"/>
        </w:trPr>
        <w:tc>
          <w:tcPr>
            <w:tcW w:w="10630" w:type="dxa"/>
            <w:gridSpan w:val="5"/>
            <w:vAlign w:val="center"/>
          </w:tcPr>
          <w:p w14:paraId="29D94F33" w14:textId="77777777" w:rsidR="009A1B6F" w:rsidRPr="009A1B6F" w:rsidRDefault="009A1B6F" w:rsidP="009A1B6F">
            <w:pPr>
              <w:numPr>
                <w:ilvl w:val="0"/>
                <w:numId w:val="11"/>
              </w:numPr>
              <w:contextualSpacing/>
              <w:jc w:val="center"/>
              <w:rPr>
                <w:bCs/>
                <w:sz w:val="28"/>
                <w:szCs w:val="28"/>
              </w:rPr>
            </w:pPr>
            <w:r w:rsidRPr="009A1B6F">
              <w:rPr>
                <w:bCs/>
                <w:sz w:val="28"/>
                <w:szCs w:val="28"/>
              </w:rPr>
              <w:t>Показатели качества очистки сточных вод</w:t>
            </w:r>
          </w:p>
        </w:tc>
      </w:tr>
      <w:tr w:rsidR="009A1B6F" w:rsidRPr="009A1B6F" w14:paraId="6F95EAB8" w14:textId="77777777" w:rsidTr="00E8485B">
        <w:trPr>
          <w:trHeight w:val="1894"/>
        </w:trPr>
        <w:tc>
          <w:tcPr>
            <w:tcW w:w="736" w:type="dxa"/>
            <w:vAlign w:val="center"/>
          </w:tcPr>
          <w:p w14:paraId="34BD5CA7" w14:textId="77777777" w:rsidR="009A1B6F" w:rsidRPr="009A1B6F" w:rsidRDefault="009A1B6F" w:rsidP="009A1B6F">
            <w:pPr>
              <w:jc w:val="center"/>
              <w:rPr>
                <w:bCs/>
                <w:sz w:val="28"/>
                <w:szCs w:val="28"/>
              </w:rPr>
            </w:pPr>
            <w:r w:rsidRPr="009A1B6F">
              <w:rPr>
                <w:bCs/>
                <w:sz w:val="28"/>
                <w:szCs w:val="28"/>
              </w:rPr>
              <w:t>3.1.</w:t>
            </w:r>
          </w:p>
        </w:tc>
        <w:tc>
          <w:tcPr>
            <w:tcW w:w="3659" w:type="dxa"/>
            <w:vAlign w:val="center"/>
          </w:tcPr>
          <w:p w14:paraId="5F984F5A" w14:textId="77777777" w:rsidR="009A1B6F" w:rsidRPr="009A1B6F" w:rsidRDefault="009A1B6F" w:rsidP="009A1B6F">
            <w:pPr>
              <w:rPr>
                <w:sz w:val="22"/>
                <w:szCs w:val="22"/>
              </w:rPr>
            </w:pPr>
            <w:r w:rsidRPr="009A1B6F">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12923FB" w14:textId="77777777" w:rsidR="009A1B6F" w:rsidRPr="009A1B6F" w:rsidRDefault="009A1B6F" w:rsidP="009A1B6F">
            <w:pPr>
              <w:jc w:val="center"/>
              <w:rPr>
                <w:bCs/>
                <w:sz w:val="28"/>
                <w:szCs w:val="28"/>
              </w:rPr>
            </w:pPr>
            <w:r w:rsidRPr="009A1B6F">
              <w:rPr>
                <w:bCs/>
                <w:sz w:val="28"/>
                <w:szCs w:val="28"/>
              </w:rPr>
              <w:t>0</w:t>
            </w:r>
          </w:p>
        </w:tc>
        <w:tc>
          <w:tcPr>
            <w:tcW w:w="2551" w:type="dxa"/>
            <w:vAlign w:val="center"/>
          </w:tcPr>
          <w:p w14:paraId="525650CA" w14:textId="77777777" w:rsidR="009A1B6F" w:rsidRPr="009A1B6F" w:rsidRDefault="009A1B6F" w:rsidP="009A1B6F">
            <w:pPr>
              <w:jc w:val="center"/>
              <w:rPr>
                <w:bCs/>
                <w:sz w:val="28"/>
                <w:szCs w:val="28"/>
              </w:rPr>
            </w:pPr>
            <w:r w:rsidRPr="009A1B6F">
              <w:rPr>
                <w:bCs/>
                <w:sz w:val="28"/>
                <w:szCs w:val="28"/>
              </w:rPr>
              <w:t>0</w:t>
            </w:r>
          </w:p>
        </w:tc>
        <w:tc>
          <w:tcPr>
            <w:tcW w:w="2125" w:type="dxa"/>
            <w:vAlign w:val="center"/>
          </w:tcPr>
          <w:p w14:paraId="546631EB" w14:textId="77777777" w:rsidR="009A1B6F" w:rsidRPr="009A1B6F" w:rsidRDefault="009A1B6F" w:rsidP="009A1B6F">
            <w:pPr>
              <w:jc w:val="center"/>
              <w:rPr>
                <w:bCs/>
                <w:sz w:val="28"/>
                <w:szCs w:val="28"/>
              </w:rPr>
            </w:pPr>
            <w:r w:rsidRPr="009A1B6F">
              <w:rPr>
                <w:bCs/>
                <w:sz w:val="28"/>
                <w:szCs w:val="28"/>
              </w:rPr>
              <w:t>-</w:t>
            </w:r>
          </w:p>
        </w:tc>
      </w:tr>
      <w:tr w:rsidR="009A1B6F" w:rsidRPr="009A1B6F" w14:paraId="213CAC8E" w14:textId="77777777" w:rsidTr="00E8485B">
        <w:trPr>
          <w:trHeight w:val="2120"/>
        </w:trPr>
        <w:tc>
          <w:tcPr>
            <w:tcW w:w="736" w:type="dxa"/>
            <w:vAlign w:val="center"/>
          </w:tcPr>
          <w:p w14:paraId="655A99B1" w14:textId="77777777" w:rsidR="009A1B6F" w:rsidRPr="009A1B6F" w:rsidRDefault="009A1B6F" w:rsidP="009A1B6F">
            <w:pPr>
              <w:jc w:val="center"/>
              <w:rPr>
                <w:bCs/>
                <w:sz w:val="28"/>
                <w:szCs w:val="28"/>
              </w:rPr>
            </w:pPr>
            <w:r w:rsidRPr="009A1B6F">
              <w:rPr>
                <w:bCs/>
                <w:sz w:val="28"/>
                <w:szCs w:val="28"/>
              </w:rPr>
              <w:t>3.2.</w:t>
            </w:r>
          </w:p>
        </w:tc>
        <w:tc>
          <w:tcPr>
            <w:tcW w:w="3659" w:type="dxa"/>
            <w:vAlign w:val="center"/>
          </w:tcPr>
          <w:p w14:paraId="5FC6F716" w14:textId="77777777" w:rsidR="009A1B6F" w:rsidRPr="009A1B6F" w:rsidRDefault="009A1B6F" w:rsidP="009A1B6F">
            <w:pPr>
              <w:rPr>
                <w:bCs/>
                <w:sz w:val="28"/>
                <w:szCs w:val="28"/>
              </w:rPr>
            </w:pPr>
            <w:r w:rsidRPr="009A1B6F">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F01F463" w14:textId="77777777" w:rsidR="009A1B6F" w:rsidRPr="009A1B6F" w:rsidRDefault="009A1B6F" w:rsidP="009A1B6F">
            <w:pPr>
              <w:jc w:val="center"/>
              <w:rPr>
                <w:bCs/>
                <w:sz w:val="28"/>
                <w:szCs w:val="28"/>
              </w:rPr>
            </w:pPr>
            <w:r w:rsidRPr="009A1B6F">
              <w:rPr>
                <w:bCs/>
                <w:sz w:val="28"/>
                <w:szCs w:val="28"/>
              </w:rPr>
              <w:t>-</w:t>
            </w:r>
          </w:p>
        </w:tc>
        <w:tc>
          <w:tcPr>
            <w:tcW w:w="2551" w:type="dxa"/>
            <w:vAlign w:val="center"/>
          </w:tcPr>
          <w:p w14:paraId="39095B4C" w14:textId="77777777" w:rsidR="009A1B6F" w:rsidRPr="009A1B6F" w:rsidRDefault="009A1B6F" w:rsidP="009A1B6F">
            <w:pPr>
              <w:jc w:val="center"/>
              <w:rPr>
                <w:bCs/>
                <w:sz w:val="28"/>
                <w:szCs w:val="28"/>
              </w:rPr>
            </w:pPr>
            <w:r w:rsidRPr="009A1B6F">
              <w:rPr>
                <w:bCs/>
                <w:sz w:val="28"/>
                <w:szCs w:val="28"/>
              </w:rPr>
              <w:t>-</w:t>
            </w:r>
          </w:p>
        </w:tc>
        <w:tc>
          <w:tcPr>
            <w:tcW w:w="2125" w:type="dxa"/>
            <w:vAlign w:val="center"/>
          </w:tcPr>
          <w:p w14:paraId="37004AA7" w14:textId="77777777" w:rsidR="009A1B6F" w:rsidRPr="009A1B6F" w:rsidRDefault="009A1B6F" w:rsidP="009A1B6F">
            <w:pPr>
              <w:jc w:val="center"/>
              <w:rPr>
                <w:bCs/>
                <w:sz w:val="28"/>
                <w:szCs w:val="28"/>
              </w:rPr>
            </w:pPr>
            <w:r w:rsidRPr="009A1B6F">
              <w:rPr>
                <w:bCs/>
                <w:sz w:val="28"/>
                <w:szCs w:val="28"/>
              </w:rPr>
              <w:t>-</w:t>
            </w:r>
          </w:p>
        </w:tc>
      </w:tr>
      <w:tr w:rsidR="009A1B6F" w:rsidRPr="009A1B6F" w14:paraId="0F95B9B0" w14:textId="77777777" w:rsidTr="00E8485B">
        <w:trPr>
          <w:trHeight w:val="3242"/>
        </w:trPr>
        <w:tc>
          <w:tcPr>
            <w:tcW w:w="736" w:type="dxa"/>
            <w:vAlign w:val="center"/>
          </w:tcPr>
          <w:p w14:paraId="2FB48CCB" w14:textId="77777777" w:rsidR="009A1B6F" w:rsidRPr="009A1B6F" w:rsidRDefault="009A1B6F" w:rsidP="009A1B6F">
            <w:pPr>
              <w:jc w:val="center"/>
              <w:rPr>
                <w:bCs/>
                <w:sz w:val="28"/>
                <w:szCs w:val="28"/>
              </w:rPr>
            </w:pPr>
            <w:r w:rsidRPr="009A1B6F">
              <w:rPr>
                <w:bCs/>
                <w:sz w:val="28"/>
                <w:szCs w:val="28"/>
              </w:rPr>
              <w:t>3.3.</w:t>
            </w:r>
          </w:p>
        </w:tc>
        <w:tc>
          <w:tcPr>
            <w:tcW w:w="3659" w:type="dxa"/>
            <w:vAlign w:val="center"/>
          </w:tcPr>
          <w:p w14:paraId="3C8A0CFB" w14:textId="77777777" w:rsidR="009A1B6F" w:rsidRPr="009A1B6F" w:rsidRDefault="009A1B6F" w:rsidP="009A1B6F">
            <w:pPr>
              <w:rPr>
                <w:sz w:val="22"/>
                <w:szCs w:val="22"/>
              </w:rPr>
            </w:pPr>
            <w:r w:rsidRPr="009A1B6F">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720CCBB" w14:textId="77777777" w:rsidR="009A1B6F" w:rsidRPr="009A1B6F" w:rsidRDefault="009A1B6F" w:rsidP="009A1B6F">
            <w:pPr>
              <w:jc w:val="center"/>
              <w:rPr>
                <w:bCs/>
                <w:sz w:val="28"/>
                <w:szCs w:val="28"/>
              </w:rPr>
            </w:pPr>
            <w:r w:rsidRPr="009A1B6F">
              <w:rPr>
                <w:bCs/>
                <w:sz w:val="28"/>
                <w:szCs w:val="28"/>
              </w:rPr>
              <w:t>28,30</w:t>
            </w:r>
          </w:p>
        </w:tc>
        <w:tc>
          <w:tcPr>
            <w:tcW w:w="2551" w:type="dxa"/>
            <w:vAlign w:val="center"/>
          </w:tcPr>
          <w:p w14:paraId="605AE9B7" w14:textId="77777777" w:rsidR="009A1B6F" w:rsidRPr="009A1B6F" w:rsidRDefault="009A1B6F" w:rsidP="009A1B6F">
            <w:pPr>
              <w:jc w:val="center"/>
              <w:rPr>
                <w:bCs/>
                <w:sz w:val="28"/>
                <w:szCs w:val="28"/>
              </w:rPr>
            </w:pPr>
            <w:r w:rsidRPr="009A1B6F">
              <w:rPr>
                <w:bCs/>
                <w:sz w:val="28"/>
                <w:szCs w:val="28"/>
              </w:rPr>
              <w:t>23,20</w:t>
            </w:r>
          </w:p>
        </w:tc>
        <w:tc>
          <w:tcPr>
            <w:tcW w:w="2125" w:type="dxa"/>
            <w:vAlign w:val="center"/>
          </w:tcPr>
          <w:p w14:paraId="1AC4EBC6" w14:textId="77777777" w:rsidR="009A1B6F" w:rsidRPr="009A1B6F" w:rsidRDefault="009A1B6F" w:rsidP="009A1B6F">
            <w:pPr>
              <w:jc w:val="center"/>
              <w:rPr>
                <w:bCs/>
                <w:sz w:val="28"/>
                <w:szCs w:val="28"/>
              </w:rPr>
            </w:pPr>
            <w:r w:rsidRPr="009A1B6F">
              <w:rPr>
                <w:bCs/>
                <w:sz w:val="28"/>
                <w:szCs w:val="28"/>
              </w:rPr>
              <w:t>-</w:t>
            </w:r>
          </w:p>
        </w:tc>
      </w:tr>
      <w:tr w:rsidR="009A1B6F" w:rsidRPr="009A1B6F" w14:paraId="143DC56C" w14:textId="77777777" w:rsidTr="00E8485B">
        <w:trPr>
          <w:trHeight w:val="982"/>
        </w:trPr>
        <w:tc>
          <w:tcPr>
            <w:tcW w:w="10630" w:type="dxa"/>
            <w:gridSpan w:val="5"/>
            <w:vAlign w:val="center"/>
          </w:tcPr>
          <w:p w14:paraId="7E015599" w14:textId="77777777" w:rsidR="009A1B6F" w:rsidRPr="009A1B6F" w:rsidRDefault="009A1B6F" w:rsidP="009A1B6F">
            <w:pPr>
              <w:numPr>
                <w:ilvl w:val="0"/>
                <w:numId w:val="11"/>
              </w:numPr>
              <w:contextualSpacing/>
              <w:jc w:val="center"/>
              <w:rPr>
                <w:bCs/>
                <w:sz w:val="28"/>
                <w:szCs w:val="28"/>
              </w:rPr>
            </w:pPr>
            <w:r w:rsidRPr="009A1B6F">
              <w:rPr>
                <w:bCs/>
                <w:sz w:val="28"/>
                <w:szCs w:val="28"/>
              </w:rPr>
              <w:t>Показатели энергетической эффективности использования ресурсов, в том числе уровень потерь воды</w:t>
            </w:r>
          </w:p>
        </w:tc>
      </w:tr>
      <w:tr w:rsidR="009A1B6F" w:rsidRPr="009A1B6F" w14:paraId="6FF73C61" w14:textId="77777777" w:rsidTr="00E8485B">
        <w:trPr>
          <w:trHeight w:val="1980"/>
        </w:trPr>
        <w:tc>
          <w:tcPr>
            <w:tcW w:w="736" w:type="dxa"/>
            <w:vAlign w:val="center"/>
          </w:tcPr>
          <w:p w14:paraId="20CB7702" w14:textId="77777777" w:rsidR="009A1B6F" w:rsidRPr="009A1B6F" w:rsidRDefault="009A1B6F" w:rsidP="009A1B6F">
            <w:pPr>
              <w:jc w:val="center"/>
              <w:rPr>
                <w:bCs/>
                <w:sz w:val="28"/>
                <w:szCs w:val="28"/>
              </w:rPr>
            </w:pPr>
            <w:r w:rsidRPr="009A1B6F">
              <w:rPr>
                <w:bCs/>
                <w:sz w:val="28"/>
                <w:szCs w:val="28"/>
              </w:rPr>
              <w:t>4.1.</w:t>
            </w:r>
          </w:p>
        </w:tc>
        <w:tc>
          <w:tcPr>
            <w:tcW w:w="3659" w:type="dxa"/>
            <w:vAlign w:val="center"/>
          </w:tcPr>
          <w:p w14:paraId="38A15919" w14:textId="77777777" w:rsidR="009A1B6F" w:rsidRPr="009A1B6F" w:rsidRDefault="009A1B6F" w:rsidP="009A1B6F">
            <w:pPr>
              <w:rPr>
                <w:bCs/>
                <w:sz w:val="28"/>
                <w:szCs w:val="28"/>
              </w:rPr>
            </w:pPr>
            <w:r w:rsidRPr="009A1B6F">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0E3F7F7" w14:textId="77777777" w:rsidR="009A1B6F" w:rsidRPr="009A1B6F" w:rsidRDefault="009A1B6F" w:rsidP="009A1B6F">
            <w:pPr>
              <w:jc w:val="center"/>
              <w:rPr>
                <w:bCs/>
                <w:sz w:val="28"/>
                <w:szCs w:val="28"/>
              </w:rPr>
            </w:pPr>
            <w:r w:rsidRPr="009A1B6F">
              <w:rPr>
                <w:bCs/>
                <w:sz w:val="28"/>
                <w:szCs w:val="28"/>
              </w:rPr>
              <w:t>39,50</w:t>
            </w:r>
          </w:p>
        </w:tc>
        <w:tc>
          <w:tcPr>
            <w:tcW w:w="2551" w:type="dxa"/>
            <w:vAlign w:val="center"/>
          </w:tcPr>
          <w:p w14:paraId="64AC7713" w14:textId="77777777" w:rsidR="009A1B6F" w:rsidRPr="009A1B6F" w:rsidRDefault="009A1B6F" w:rsidP="009A1B6F">
            <w:pPr>
              <w:jc w:val="center"/>
              <w:rPr>
                <w:bCs/>
                <w:sz w:val="28"/>
                <w:szCs w:val="28"/>
              </w:rPr>
            </w:pPr>
            <w:r w:rsidRPr="009A1B6F">
              <w:rPr>
                <w:bCs/>
                <w:sz w:val="28"/>
                <w:szCs w:val="28"/>
              </w:rPr>
              <w:t>38,90</w:t>
            </w:r>
          </w:p>
        </w:tc>
        <w:tc>
          <w:tcPr>
            <w:tcW w:w="2125" w:type="dxa"/>
            <w:vAlign w:val="center"/>
          </w:tcPr>
          <w:p w14:paraId="47610485" w14:textId="77777777" w:rsidR="009A1B6F" w:rsidRPr="009A1B6F" w:rsidRDefault="009A1B6F" w:rsidP="009A1B6F">
            <w:pPr>
              <w:jc w:val="center"/>
              <w:rPr>
                <w:bCs/>
                <w:sz w:val="28"/>
                <w:szCs w:val="28"/>
              </w:rPr>
            </w:pPr>
            <w:r w:rsidRPr="009A1B6F">
              <w:rPr>
                <w:bCs/>
                <w:sz w:val="28"/>
                <w:szCs w:val="28"/>
              </w:rPr>
              <w:t>-</w:t>
            </w:r>
          </w:p>
        </w:tc>
      </w:tr>
      <w:tr w:rsidR="009A1B6F" w:rsidRPr="009A1B6F" w14:paraId="17CBD031" w14:textId="77777777" w:rsidTr="00E8485B">
        <w:trPr>
          <w:trHeight w:val="2534"/>
        </w:trPr>
        <w:tc>
          <w:tcPr>
            <w:tcW w:w="736" w:type="dxa"/>
            <w:vAlign w:val="center"/>
          </w:tcPr>
          <w:p w14:paraId="7AD43BD0" w14:textId="77777777" w:rsidR="009A1B6F" w:rsidRPr="009A1B6F" w:rsidRDefault="009A1B6F" w:rsidP="009A1B6F">
            <w:pPr>
              <w:jc w:val="center"/>
              <w:rPr>
                <w:bCs/>
                <w:sz w:val="28"/>
                <w:szCs w:val="28"/>
              </w:rPr>
            </w:pPr>
            <w:r w:rsidRPr="009A1B6F">
              <w:rPr>
                <w:bCs/>
                <w:sz w:val="28"/>
                <w:szCs w:val="28"/>
              </w:rPr>
              <w:t>4.2.</w:t>
            </w:r>
          </w:p>
        </w:tc>
        <w:tc>
          <w:tcPr>
            <w:tcW w:w="3659" w:type="dxa"/>
            <w:vAlign w:val="center"/>
          </w:tcPr>
          <w:p w14:paraId="3B078E07" w14:textId="77777777" w:rsidR="009A1B6F" w:rsidRPr="009A1B6F" w:rsidRDefault="009A1B6F" w:rsidP="009A1B6F">
            <w:pPr>
              <w:rPr>
                <w:bCs/>
                <w:sz w:val="28"/>
                <w:szCs w:val="28"/>
              </w:rPr>
            </w:pPr>
            <w:r w:rsidRPr="009A1B6F">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водоподготовке</w:t>
            </w:r>
          </w:p>
        </w:tc>
        <w:tc>
          <w:tcPr>
            <w:tcW w:w="1559" w:type="dxa"/>
            <w:vAlign w:val="center"/>
          </w:tcPr>
          <w:p w14:paraId="2BE078F0" w14:textId="77777777" w:rsidR="009A1B6F" w:rsidRPr="009A1B6F" w:rsidRDefault="009A1B6F" w:rsidP="009A1B6F">
            <w:pPr>
              <w:jc w:val="center"/>
              <w:rPr>
                <w:bCs/>
                <w:sz w:val="28"/>
                <w:szCs w:val="28"/>
              </w:rPr>
            </w:pPr>
            <w:r w:rsidRPr="009A1B6F">
              <w:rPr>
                <w:bCs/>
                <w:sz w:val="28"/>
                <w:szCs w:val="28"/>
              </w:rPr>
              <w:t>-</w:t>
            </w:r>
          </w:p>
        </w:tc>
        <w:tc>
          <w:tcPr>
            <w:tcW w:w="2551" w:type="dxa"/>
            <w:vAlign w:val="center"/>
          </w:tcPr>
          <w:p w14:paraId="5D8C5339" w14:textId="77777777" w:rsidR="009A1B6F" w:rsidRPr="009A1B6F" w:rsidRDefault="009A1B6F" w:rsidP="009A1B6F">
            <w:pPr>
              <w:jc w:val="center"/>
              <w:rPr>
                <w:bCs/>
                <w:sz w:val="28"/>
                <w:szCs w:val="28"/>
              </w:rPr>
            </w:pPr>
            <w:r w:rsidRPr="009A1B6F">
              <w:rPr>
                <w:bCs/>
                <w:sz w:val="28"/>
                <w:szCs w:val="28"/>
              </w:rPr>
              <w:t>-</w:t>
            </w:r>
          </w:p>
        </w:tc>
        <w:tc>
          <w:tcPr>
            <w:tcW w:w="2125" w:type="dxa"/>
            <w:vAlign w:val="center"/>
          </w:tcPr>
          <w:p w14:paraId="6B6188D9" w14:textId="77777777" w:rsidR="009A1B6F" w:rsidRPr="009A1B6F" w:rsidRDefault="009A1B6F" w:rsidP="009A1B6F">
            <w:pPr>
              <w:jc w:val="center"/>
              <w:rPr>
                <w:bCs/>
                <w:sz w:val="28"/>
                <w:szCs w:val="28"/>
              </w:rPr>
            </w:pPr>
            <w:r w:rsidRPr="009A1B6F">
              <w:rPr>
                <w:bCs/>
                <w:sz w:val="28"/>
                <w:szCs w:val="28"/>
              </w:rPr>
              <w:t>-</w:t>
            </w:r>
          </w:p>
        </w:tc>
      </w:tr>
      <w:tr w:rsidR="009A1B6F" w:rsidRPr="009A1B6F" w14:paraId="5FAE51BE" w14:textId="77777777" w:rsidTr="00E8485B">
        <w:tc>
          <w:tcPr>
            <w:tcW w:w="736" w:type="dxa"/>
            <w:vAlign w:val="center"/>
          </w:tcPr>
          <w:p w14:paraId="00FE95E3" w14:textId="77777777" w:rsidR="009A1B6F" w:rsidRPr="009A1B6F" w:rsidRDefault="009A1B6F" w:rsidP="009A1B6F">
            <w:pPr>
              <w:jc w:val="center"/>
              <w:rPr>
                <w:bCs/>
                <w:sz w:val="28"/>
                <w:szCs w:val="28"/>
              </w:rPr>
            </w:pPr>
            <w:r w:rsidRPr="009A1B6F">
              <w:rPr>
                <w:bCs/>
                <w:sz w:val="28"/>
                <w:szCs w:val="28"/>
              </w:rPr>
              <w:lastRenderedPageBreak/>
              <w:t>1</w:t>
            </w:r>
          </w:p>
        </w:tc>
        <w:tc>
          <w:tcPr>
            <w:tcW w:w="3659" w:type="dxa"/>
            <w:vAlign w:val="center"/>
          </w:tcPr>
          <w:p w14:paraId="41C8CDC7" w14:textId="77777777" w:rsidR="009A1B6F" w:rsidRPr="009A1B6F" w:rsidRDefault="009A1B6F" w:rsidP="009A1B6F">
            <w:pPr>
              <w:jc w:val="center"/>
              <w:rPr>
                <w:sz w:val="28"/>
                <w:szCs w:val="28"/>
              </w:rPr>
            </w:pPr>
            <w:r w:rsidRPr="009A1B6F">
              <w:rPr>
                <w:sz w:val="28"/>
                <w:szCs w:val="28"/>
              </w:rPr>
              <w:t>2</w:t>
            </w:r>
          </w:p>
        </w:tc>
        <w:tc>
          <w:tcPr>
            <w:tcW w:w="1559" w:type="dxa"/>
            <w:vAlign w:val="center"/>
          </w:tcPr>
          <w:p w14:paraId="4F8B1A7E" w14:textId="77777777" w:rsidR="009A1B6F" w:rsidRPr="009A1B6F" w:rsidRDefault="009A1B6F" w:rsidP="009A1B6F">
            <w:pPr>
              <w:jc w:val="center"/>
              <w:rPr>
                <w:bCs/>
                <w:sz w:val="28"/>
                <w:szCs w:val="28"/>
              </w:rPr>
            </w:pPr>
            <w:r w:rsidRPr="009A1B6F">
              <w:rPr>
                <w:bCs/>
                <w:sz w:val="28"/>
                <w:szCs w:val="28"/>
              </w:rPr>
              <w:t>3</w:t>
            </w:r>
          </w:p>
        </w:tc>
        <w:tc>
          <w:tcPr>
            <w:tcW w:w="2551" w:type="dxa"/>
            <w:vAlign w:val="center"/>
          </w:tcPr>
          <w:p w14:paraId="268438DB" w14:textId="77777777" w:rsidR="009A1B6F" w:rsidRPr="009A1B6F" w:rsidRDefault="009A1B6F" w:rsidP="009A1B6F">
            <w:pPr>
              <w:jc w:val="center"/>
              <w:rPr>
                <w:bCs/>
                <w:sz w:val="28"/>
                <w:szCs w:val="28"/>
              </w:rPr>
            </w:pPr>
            <w:r w:rsidRPr="009A1B6F">
              <w:rPr>
                <w:bCs/>
                <w:sz w:val="28"/>
                <w:szCs w:val="28"/>
              </w:rPr>
              <w:t>4</w:t>
            </w:r>
          </w:p>
        </w:tc>
        <w:tc>
          <w:tcPr>
            <w:tcW w:w="2125" w:type="dxa"/>
            <w:vAlign w:val="center"/>
          </w:tcPr>
          <w:p w14:paraId="3985DE4F" w14:textId="77777777" w:rsidR="009A1B6F" w:rsidRPr="009A1B6F" w:rsidRDefault="009A1B6F" w:rsidP="009A1B6F">
            <w:pPr>
              <w:jc w:val="center"/>
              <w:rPr>
                <w:bCs/>
                <w:sz w:val="28"/>
                <w:szCs w:val="28"/>
              </w:rPr>
            </w:pPr>
            <w:r w:rsidRPr="009A1B6F">
              <w:rPr>
                <w:bCs/>
                <w:sz w:val="28"/>
                <w:szCs w:val="28"/>
              </w:rPr>
              <w:t>5</w:t>
            </w:r>
          </w:p>
        </w:tc>
      </w:tr>
      <w:tr w:rsidR="009A1B6F" w:rsidRPr="009A1B6F" w14:paraId="52AB91D6" w14:textId="77777777" w:rsidTr="00E8485B">
        <w:trPr>
          <w:trHeight w:val="2228"/>
        </w:trPr>
        <w:tc>
          <w:tcPr>
            <w:tcW w:w="736" w:type="dxa"/>
            <w:vAlign w:val="center"/>
          </w:tcPr>
          <w:p w14:paraId="3D82C615" w14:textId="77777777" w:rsidR="009A1B6F" w:rsidRPr="009A1B6F" w:rsidRDefault="009A1B6F" w:rsidP="009A1B6F">
            <w:pPr>
              <w:jc w:val="center"/>
              <w:rPr>
                <w:bCs/>
                <w:sz w:val="28"/>
                <w:szCs w:val="28"/>
              </w:rPr>
            </w:pPr>
            <w:r w:rsidRPr="009A1B6F">
              <w:rPr>
                <w:bCs/>
                <w:sz w:val="28"/>
                <w:szCs w:val="28"/>
              </w:rPr>
              <w:t>4.3.</w:t>
            </w:r>
          </w:p>
        </w:tc>
        <w:tc>
          <w:tcPr>
            <w:tcW w:w="3659" w:type="dxa"/>
            <w:vAlign w:val="center"/>
          </w:tcPr>
          <w:p w14:paraId="5CF5E839"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транспортировке</w:t>
            </w:r>
          </w:p>
        </w:tc>
        <w:tc>
          <w:tcPr>
            <w:tcW w:w="1559" w:type="dxa"/>
            <w:vAlign w:val="center"/>
          </w:tcPr>
          <w:p w14:paraId="60DAAF51" w14:textId="77777777" w:rsidR="009A1B6F" w:rsidRPr="009A1B6F" w:rsidRDefault="009A1B6F" w:rsidP="009A1B6F">
            <w:pPr>
              <w:jc w:val="center"/>
              <w:rPr>
                <w:bCs/>
                <w:sz w:val="28"/>
                <w:szCs w:val="28"/>
              </w:rPr>
            </w:pPr>
            <w:r w:rsidRPr="009A1B6F">
              <w:rPr>
                <w:bCs/>
                <w:sz w:val="28"/>
                <w:szCs w:val="28"/>
              </w:rPr>
              <w:t>-</w:t>
            </w:r>
          </w:p>
        </w:tc>
        <w:tc>
          <w:tcPr>
            <w:tcW w:w="2551" w:type="dxa"/>
            <w:vAlign w:val="center"/>
          </w:tcPr>
          <w:p w14:paraId="4084A3BF" w14:textId="77777777" w:rsidR="009A1B6F" w:rsidRPr="009A1B6F" w:rsidRDefault="009A1B6F" w:rsidP="009A1B6F">
            <w:pPr>
              <w:jc w:val="center"/>
              <w:rPr>
                <w:bCs/>
                <w:sz w:val="28"/>
                <w:szCs w:val="28"/>
              </w:rPr>
            </w:pPr>
            <w:r w:rsidRPr="009A1B6F">
              <w:rPr>
                <w:bCs/>
                <w:sz w:val="28"/>
                <w:szCs w:val="28"/>
              </w:rPr>
              <w:t>-</w:t>
            </w:r>
          </w:p>
        </w:tc>
        <w:tc>
          <w:tcPr>
            <w:tcW w:w="2125" w:type="dxa"/>
            <w:vAlign w:val="center"/>
          </w:tcPr>
          <w:p w14:paraId="3B8AB0C0" w14:textId="77777777" w:rsidR="009A1B6F" w:rsidRPr="009A1B6F" w:rsidRDefault="009A1B6F" w:rsidP="009A1B6F">
            <w:pPr>
              <w:jc w:val="center"/>
              <w:rPr>
                <w:bCs/>
                <w:sz w:val="28"/>
                <w:szCs w:val="28"/>
              </w:rPr>
            </w:pPr>
            <w:r w:rsidRPr="009A1B6F">
              <w:rPr>
                <w:bCs/>
                <w:sz w:val="28"/>
                <w:szCs w:val="28"/>
              </w:rPr>
              <w:t>-</w:t>
            </w:r>
          </w:p>
        </w:tc>
      </w:tr>
      <w:tr w:rsidR="009A1B6F" w:rsidRPr="009A1B6F" w14:paraId="7D20429F" w14:textId="77777777" w:rsidTr="00E8485B">
        <w:trPr>
          <w:trHeight w:val="2259"/>
        </w:trPr>
        <w:tc>
          <w:tcPr>
            <w:tcW w:w="736" w:type="dxa"/>
            <w:vAlign w:val="center"/>
          </w:tcPr>
          <w:p w14:paraId="1B06A1A6" w14:textId="77777777" w:rsidR="009A1B6F" w:rsidRPr="009A1B6F" w:rsidRDefault="009A1B6F" w:rsidP="009A1B6F">
            <w:pPr>
              <w:jc w:val="center"/>
              <w:rPr>
                <w:bCs/>
                <w:sz w:val="28"/>
                <w:szCs w:val="28"/>
              </w:rPr>
            </w:pPr>
            <w:r w:rsidRPr="009A1B6F">
              <w:rPr>
                <w:bCs/>
                <w:sz w:val="28"/>
                <w:szCs w:val="28"/>
              </w:rPr>
              <w:t>4.4.</w:t>
            </w:r>
          </w:p>
        </w:tc>
        <w:tc>
          <w:tcPr>
            <w:tcW w:w="3659" w:type="dxa"/>
            <w:vAlign w:val="center"/>
          </w:tcPr>
          <w:p w14:paraId="68742E26" w14:textId="77777777" w:rsidR="009A1B6F" w:rsidRPr="009A1B6F" w:rsidRDefault="009A1B6F" w:rsidP="009A1B6F">
            <w:pPr>
              <w:rPr>
                <w:bCs/>
                <w:sz w:val="28"/>
                <w:szCs w:val="28"/>
              </w:rPr>
            </w:pPr>
            <w:r w:rsidRPr="009A1B6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водоснабжения (полный цикл)</w:t>
            </w:r>
          </w:p>
        </w:tc>
        <w:tc>
          <w:tcPr>
            <w:tcW w:w="1559" w:type="dxa"/>
            <w:vAlign w:val="center"/>
          </w:tcPr>
          <w:p w14:paraId="4C1B67A2" w14:textId="77777777" w:rsidR="009A1B6F" w:rsidRPr="009A1B6F" w:rsidRDefault="009A1B6F" w:rsidP="009A1B6F">
            <w:pPr>
              <w:jc w:val="center"/>
              <w:rPr>
                <w:bCs/>
                <w:sz w:val="28"/>
                <w:szCs w:val="28"/>
              </w:rPr>
            </w:pPr>
            <w:r w:rsidRPr="009A1B6F">
              <w:rPr>
                <w:bCs/>
                <w:sz w:val="28"/>
                <w:szCs w:val="28"/>
              </w:rPr>
              <w:t>0,79</w:t>
            </w:r>
          </w:p>
        </w:tc>
        <w:tc>
          <w:tcPr>
            <w:tcW w:w="2551" w:type="dxa"/>
            <w:vAlign w:val="center"/>
          </w:tcPr>
          <w:p w14:paraId="5263870B" w14:textId="77777777" w:rsidR="009A1B6F" w:rsidRPr="009A1B6F" w:rsidRDefault="009A1B6F" w:rsidP="009A1B6F">
            <w:pPr>
              <w:jc w:val="center"/>
              <w:rPr>
                <w:bCs/>
                <w:sz w:val="28"/>
                <w:szCs w:val="28"/>
              </w:rPr>
            </w:pPr>
            <w:r w:rsidRPr="009A1B6F">
              <w:rPr>
                <w:bCs/>
                <w:sz w:val="28"/>
                <w:szCs w:val="28"/>
              </w:rPr>
              <w:t>0,79</w:t>
            </w:r>
          </w:p>
        </w:tc>
        <w:tc>
          <w:tcPr>
            <w:tcW w:w="2125" w:type="dxa"/>
            <w:vAlign w:val="center"/>
          </w:tcPr>
          <w:p w14:paraId="4F409EFD" w14:textId="77777777" w:rsidR="009A1B6F" w:rsidRPr="009A1B6F" w:rsidRDefault="009A1B6F" w:rsidP="009A1B6F">
            <w:pPr>
              <w:jc w:val="center"/>
              <w:rPr>
                <w:bCs/>
                <w:sz w:val="28"/>
                <w:szCs w:val="28"/>
              </w:rPr>
            </w:pPr>
            <w:r w:rsidRPr="009A1B6F">
              <w:rPr>
                <w:bCs/>
                <w:sz w:val="28"/>
                <w:szCs w:val="28"/>
              </w:rPr>
              <w:t>-</w:t>
            </w:r>
          </w:p>
        </w:tc>
      </w:tr>
      <w:tr w:rsidR="009A1B6F" w:rsidRPr="009A1B6F" w14:paraId="62CDFE03" w14:textId="77777777" w:rsidTr="00E8485B">
        <w:trPr>
          <w:trHeight w:val="1978"/>
        </w:trPr>
        <w:tc>
          <w:tcPr>
            <w:tcW w:w="736" w:type="dxa"/>
            <w:vAlign w:val="center"/>
          </w:tcPr>
          <w:p w14:paraId="59A8D17C" w14:textId="77777777" w:rsidR="009A1B6F" w:rsidRPr="009A1B6F" w:rsidRDefault="009A1B6F" w:rsidP="009A1B6F">
            <w:pPr>
              <w:jc w:val="center"/>
              <w:rPr>
                <w:bCs/>
                <w:sz w:val="28"/>
                <w:szCs w:val="28"/>
              </w:rPr>
            </w:pPr>
            <w:r w:rsidRPr="009A1B6F">
              <w:rPr>
                <w:bCs/>
                <w:sz w:val="28"/>
                <w:szCs w:val="28"/>
              </w:rPr>
              <w:t>4.5.</w:t>
            </w:r>
          </w:p>
        </w:tc>
        <w:tc>
          <w:tcPr>
            <w:tcW w:w="3659" w:type="dxa"/>
            <w:vAlign w:val="center"/>
          </w:tcPr>
          <w:p w14:paraId="3C796879" w14:textId="77777777" w:rsidR="009A1B6F" w:rsidRPr="009A1B6F" w:rsidRDefault="009A1B6F" w:rsidP="009A1B6F">
            <w:pPr>
              <w:rPr>
                <w:bCs/>
                <w:sz w:val="28"/>
                <w:szCs w:val="28"/>
              </w:rPr>
            </w:pPr>
            <w:r w:rsidRPr="009A1B6F">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очистке сточных вод</w:t>
            </w:r>
          </w:p>
        </w:tc>
        <w:tc>
          <w:tcPr>
            <w:tcW w:w="1559" w:type="dxa"/>
            <w:vAlign w:val="center"/>
          </w:tcPr>
          <w:p w14:paraId="18A9CF6A" w14:textId="77777777" w:rsidR="009A1B6F" w:rsidRPr="009A1B6F" w:rsidRDefault="009A1B6F" w:rsidP="009A1B6F">
            <w:pPr>
              <w:jc w:val="center"/>
              <w:rPr>
                <w:bCs/>
                <w:sz w:val="28"/>
                <w:szCs w:val="28"/>
              </w:rPr>
            </w:pPr>
            <w:r w:rsidRPr="009A1B6F">
              <w:rPr>
                <w:bCs/>
                <w:sz w:val="28"/>
                <w:szCs w:val="28"/>
              </w:rPr>
              <w:t>-</w:t>
            </w:r>
          </w:p>
        </w:tc>
        <w:tc>
          <w:tcPr>
            <w:tcW w:w="2551" w:type="dxa"/>
            <w:vAlign w:val="center"/>
          </w:tcPr>
          <w:p w14:paraId="4586C6BC" w14:textId="77777777" w:rsidR="009A1B6F" w:rsidRPr="009A1B6F" w:rsidRDefault="009A1B6F" w:rsidP="009A1B6F">
            <w:pPr>
              <w:jc w:val="center"/>
              <w:rPr>
                <w:bCs/>
                <w:sz w:val="28"/>
                <w:szCs w:val="28"/>
              </w:rPr>
            </w:pPr>
            <w:r w:rsidRPr="009A1B6F">
              <w:rPr>
                <w:bCs/>
                <w:sz w:val="28"/>
                <w:szCs w:val="28"/>
              </w:rPr>
              <w:t>-</w:t>
            </w:r>
          </w:p>
        </w:tc>
        <w:tc>
          <w:tcPr>
            <w:tcW w:w="2125" w:type="dxa"/>
            <w:vAlign w:val="center"/>
          </w:tcPr>
          <w:p w14:paraId="5E830119" w14:textId="77777777" w:rsidR="009A1B6F" w:rsidRPr="009A1B6F" w:rsidRDefault="009A1B6F" w:rsidP="009A1B6F">
            <w:pPr>
              <w:jc w:val="center"/>
              <w:rPr>
                <w:bCs/>
                <w:sz w:val="28"/>
                <w:szCs w:val="28"/>
              </w:rPr>
            </w:pPr>
            <w:r w:rsidRPr="009A1B6F">
              <w:rPr>
                <w:bCs/>
                <w:sz w:val="28"/>
                <w:szCs w:val="28"/>
              </w:rPr>
              <w:t>-</w:t>
            </w:r>
          </w:p>
        </w:tc>
      </w:tr>
      <w:tr w:rsidR="009A1B6F" w:rsidRPr="009A1B6F" w14:paraId="6A1CDCF9" w14:textId="77777777" w:rsidTr="00E8485B">
        <w:trPr>
          <w:trHeight w:val="2117"/>
        </w:trPr>
        <w:tc>
          <w:tcPr>
            <w:tcW w:w="736" w:type="dxa"/>
            <w:vAlign w:val="center"/>
          </w:tcPr>
          <w:p w14:paraId="1396A271" w14:textId="77777777" w:rsidR="009A1B6F" w:rsidRPr="009A1B6F" w:rsidRDefault="009A1B6F" w:rsidP="009A1B6F">
            <w:pPr>
              <w:jc w:val="center"/>
              <w:rPr>
                <w:bCs/>
                <w:sz w:val="28"/>
                <w:szCs w:val="28"/>
              </w:rPr>
            </w:pPr>
            <w:r w:rsidRPr="009A1B6F">
              <w:rPr>
                <w:bCs/>
                <w:sz w:val="28"/>
                <w:szCs w:val="28"/>
              </w:rPr>
              <w:t>4.6.</w:t>
            </w:r>
          </w:p>
        </w:tc>
        <w:tc>
          <w:tcPr>
            <w:tcW w:w="3659" w:type="dxa"/>
            <w:vAlign w:val="center"/>
          </w:tcPr>
          <w:p w14:paraId="14E28B5E"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для организаций, оказывающих услуги по транспортировке сточных вод</w:t>
            </w:r>
          </w:p>
        </w:tc>
        <w:tc>
          <w:tcPr>
            <w:tcW w:w="1559" w:type="dxa"/>
            <w:vAlign w:val="center"/>
          </w:tcPr>
          <w:p w14:paraId="52093F1C" w14:textId="77777777" w:rsidR="009A1B6F" w:rsidRPr="009A1B6F" w:rsidRDefault="009A1B6F" w:rsidP="009A1B6F">
            <w:pPr>
              <w:jc w:val="center"/>
              <w:rPr>
                <w:bCs/>
                <w:sz w:val="28"/>
                <w:szCs w:val="28"/>
              </w:rPr>
            </w:pPr>
            <w:r w:rsidRPr="009A1B6F">
              <w:rPr>
                <w:bCs/>
                <w:sz w:val="28"/>
                <w:szCs w:val="28"/>
              </w:rPr>
              <w:t>-</w:t>
            </w:r>
          </w:p>
        </w:tc>
        <w:tc>
          <w:tcPr>
            <w:tcW w:w="2551" w:type="dxa"/>
            <w:vAlign w:val="center"/>
          </w:tcPr>
          <w:p w14:paraId="47C6E439" w14:textId="77777777" w:rsidR="009A1B6F" w:rsidRPr="009A1B6F" w:rsidRDefault="009A1B6F" w:rsidP="009A1B6F">
            <w:pPr>
              <w:jc w:val="center"/>
              <w:rPr>
                <w:bCs/>
                <w:sz w:val="28"/>
                <w:szCs w:val="28"/>
              </w:rPr>
            </w:pPr>
            <w:r w:rsidRPr="009A1B6F">
              <w:rPr>
                <w:bCs/>
                <w:sz w:val="28"/>
                <w:szCs w:val="28"/>
              </w:rPr>
              <w:t>-</w:t>
            </w:r>
          </w:p>
        </w:tc>
        <w:tc>
          <w:tcPr>
            <w:tcW w:w="2125" w:type="dxa"/>
            <w:vAlign w:val="center"/>
          </w:tcPr>
          <w:p w14:paraId="342E2A63" w14:textId="77777777" w:rsidR="009A1B6F" w:rsidRPr="009A1B6F" w:rsidRDefault="009A1B6F" w:rsidP="009A1B6F">
            <w:pPr>
              <w:jc w:val="center"/>
              <w:rPr>
                <w:bCs/>
                <w:sz w:val="28"/>
                <w:szCs w:val="28"/>
              </w:rPr>
            </w:pPr>
            <w:r w:rsidRPr="009A1B6F">
              <w:rPr>
                <w:bCs/>
                <w:sz w:val="28"/>
                <w:szCs w:val="28"/>
              </w:rPr>
              <w:t>-</w:t>
            </w:r>
          </w:p>
        </w:tc>
      </w:tr>
      <w:tr w:rsidR="009A1B6F" w:rsidRPr="009A1B6F" w14:paraId="2FE7AAA1" w14:textId="77777777" w:rsidTr="00E8485B">
        <w:trPr>
          <w:trHeight w:val="2248"/>
        </w:trPr>
        <w:tc>
          <w:tcPr>
            <w:tcW w:w="736" w:type="dxa"/>
            <w:vAlign w:val="center"/>
          </w:tcPr>
          <w:p w14:paraId="70562175" w14:textId="77777777" w:rsidR="009A1B6F" w:rsidRPr="009A1B6F" w:rsidRDefault="009A1B6F" w:rsidP="009A1B6F">
            <w:pPr>
              <w:jc w:val="center"/>
              <w:rPr>
                <w:bCs/>
                <w:sz w:val="28"/>
                <w:szCs w:val="28"/>
              </w:rPr>
            </w:pPr>
            <w:r w:rsidRPr="009A1B6F">
              <w:rPr>
                <w:bCs/>
                <w:sz w:val="28"/>
                <w:szCs w:val="28"/>
              </w:rPr>
              <w:t>4.7.</w:t>
            </w:r>
          </w:p>
        </w:tc>
        <w:tc>
          <w:tcPr>
            <w:tcW w:w="3659" w:type="dxa"/>
            <w:vAlign w:val="center"/>
          </w:tcPr>
          <w:p w14:paraId="334E8003" w14:textId="77777777" w:rsidR="009A1B6F" w:rsidRPr="009A1B6F" w:rsidRDefault="009A1B6F" w:rsidP="009A1B6F">
            <w:pPr>
              <w:rPr>
                <w:sz w:val="22"/>
                <w:szCs w:val="22"/>
              </w:rPr>
            </w:pPr>
            <w:r w:rsidRPr="009A1B6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 xml:space="preserve">для организаций, оказывающих услуги по водоотведению                    </w:t>
            </w:r>
            <w:proofErr w:type="gramStart"/>
            <w:r w:rsidRPr="009A1B6F">
              <w:rPr>
                <w:sz w:val="22"/>
                <w:szCs w:val="22"/>
                <w:u w:val="single"/>
              </w:rPr>
              <w:t xml:space="preserve">   (</w:t>
            </w:r>
            <w:proofErr w:type="gramEnd"/>
            <w:r w:rsidRPr="009A1B6F">
              <w:rPr>
                <w:sz w:val="22"/>
                <w:szCs w:val="22"/>
                <w:u w:val="single"/>
              </w:rPr>
              <w:t>кроме ул. .Волгоградская, 45)</w:t>
            </w:r>
          </w:p>
        </w:tc>
        <w:tc>
          <w:tcPr>
            <w:tcW w:w="1559" w:type="dxa"/>
            <w:vAlign w:val="center"/>
          </w:tcPr>
          <w:p w14:paraId="6591CC54" w14:textId="77777777" w:rsidR="009A1B6F" w:rsidRPr="009A1B6F" w:rsidRDefault="009A1B6F" w:rsidP="009A1B6F">
            <w:pPr>
              <w:jc w:val="center"/>
              <w:rPr>
                <w:bCs/>
                <w:sz w:val="28"/>
                <w:szCs w:val="28"/>
              </w:rPr>
            </w:pPr>
            <w:r w:rsidRPr="009A1B6F">
              <w:rPr>
                <w:bCs/>
                <w:sz w:val="28"/>
                <w:szCs w:val="28"/>
              </w:rPr>
              <w:t>0,68</w:t>
            </w:r>
          </w:p>
        </w:tc>
        <w:tc>
          <w:tcPr>
            <w:tcW w:w="2551" w:type="dxa"/>
            <w:vAlign w:val="center"/>
          </w:tcPr>
          <w:p w14:paraId="2558992B" w14:textId="77777777" w:rsidR="009A1B6F" w:rsidRPr="009A1B6F" w:rsidRDefault="009A1B6F" w:rsidP="009A1B6F">
            <w:pPr>
              <w:jc w:val="center"/>
              <w:rPr>
                <w:bCs/>
                <w:sz w:val="28"/>
                <w:szCs w:val="28"/>
              </w:rPr>
            </w:pPr>
            <w:r w:rsidRPr="009A1B6F">
              <w:rPr>
                <w:bCs/>
                <w:sz w:val="28"/>
                <w:szCs w:val="28"/>
              </w:rPr>
              <w:t>0,68</w:t>
            </w:r>
          </w:p>
        </w:tc>
        <w:tc>
          <w:tcPr>
            <w:tcW w:w="2125" w:type="dxa"/>
            <w:vAlign w:val="center"/>
          </w:tcPr>
          <w:p w14:paraId="52F8DA9D" w14:textId="77777777" w:rsidR="009A1B6F" w:rsidRPr="009A1B6F" w:rsidRDefault="009A1B6F" w:rsidP="009A1B6F">
            <w:pPr>
              <w:jc w:val="center"/>
              <w:rPr>
                <w:bCs/>
                <w:sz w:val="28"/>
                <w:szCs w:val="28"/>
              </w:rPr>
            </w:pPr>
            <w:r w:rsidRPr="009A1B6F">
              <w:rPr>
                <w:bCs/>
                <w:sz w:val="28"/>
                <w:szCs w:val="28"/>
              </w:rPr>
              <w:t>-</w:t>
            </w:r>
          </w:p>
        </w:tc>
      </w:tr>
      <w:tr w:rsidR="009A1B6F" w:rsidRPr="009A1B6F" w14:paraId="261EBAFA" w14:textId="77777777" w:rsidTr="00E8485B">
        <w:trPr>
          <w:trHeight w:val="2248"/>
        </w:trPr>
        <w:tc>
          <w:tcPr>
            <w:tcW w:w="736" w:type="dxa"/>
            <w:vAlign w:val="center"/>
          </w:tcPr>
          <w:p w14:paraId="6589A40C" w14:textId="77777777" w:rsidR="009A1B6F" w:rsidRPr="009A1B6F" w:rsidRDefault="009A1B6F" w:rsidP="009A1B6F">
            <w:pPr>
              <w:jc w:val="center"/>
              <w:rPr>
                <w:bCs/>
                <w:sz w:val="28"/>
                <w:szCs w:val="28"/>
              </w:rPr>
            </w:pPr>
            <w:r w:rsidRPr="009A1B6F">
              <w:rPr>
                <w:bCs/>
                <w:sz w:val="28"/>
                <w:szCs w:val="28"/>
              </w:rPr>
              <w:t>4.8.</w:t>
            </w:r>
          </w:p>
        </w:tc>
        <w:tc>
          <w:tcPr>
            <w:tcW w:w="3659" w:type="dxa"/>
            <w:vAlign w:val="center"/>
          </w:tcPr>
          <w:p w14:paraId="6C675E16" w14:textId="77777777" w:rsidR="009A1B6F" w:rsidRPr="009A1B6F" w:rsidRDefault="009A1B6F" w:rsidP="009A1B6F">
            <w:pPr>
              <w:rPr>
                <w:sz w:val="22"/>
                <w:szCs w:val="22"/>
                <w:u w:val="single"/>
              </w:rPr>
            </w:pPr>
            <w:r w:rsidRPr="009A1B6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A1B6F">
              <w:rPr>
                <w:sz w:val="22"/>
                <w:szCs w:val="22"/>
                <w:vertAlign w:val="superscript"/>
              </w:rPr>
              <w:t>3</w:t>
            </w:r>
            <w:r w:rsidRPr="009A1B6F">
              <w:rPr>
                <w:sz w:val="22"/>
                <w:szCs w:val="22"/>
              </w:rPr>
              <w:t xml:space="preserve">) – </w:t>
            </w:r>
            <w:r w:rsidRPr="009A1B6F">
              <w:rPr>
                <w:sz w:val="22"/>
                <w:szCs w:val="22"/>
                <w:u w:val="single"/>
              </w:rPr>
              <w:t xml:space="preserve">для организаций, оказывающих услуги по водоотведению                           </w:t>
            </w:r>
            <w:proofErr w:type="gramStart"/>
            <w:r w:rsidRPr="009A1B6F">
              <w:rPr>
                <w:sz w:val="22"/>
                <w:szCs w:val="22"/>
                <w:u w:val="single"/>
              </w:rPr>
              <w:t xml:space="preserve">   (</w:t>
            </w:r>
            <w:proofErr w:type="gramEnd"/>
            <w:r w:rsidRPr="009A1B6F">
              <w:rPr>
                <w:sz w:val="22"/>
                <w:szCs w:val="22"/>
                <w:u w:val="single"/>
              </w:rPr>
              <w:t>по ул. Волгоградская, 45)</w:t>
            </w:r>
          </w:p>
        </w:tc>
        <w:tc>
          <w:tcPr>
            <w:tcW w:w="1559" w:type="dxa"/>
            <w:vAlign w:val="center"/>
          </w:tcPr>
          <w:p w14:paraId="54916A40" w14:textId="77777777" w:rsidR="009A1B6F" w:rsidRPr="009A1B6F" w:rsidRDefault="009A1B6F" w:rsidP="009A1B6F">
            <w:pPr>
              <w:jc w:val="center"/>
              <w:rPr>
                <w:bCs/>
                <w:sz w:val="28"/>
                <w:szCs w:val="28"/>
              </w:rPr>
            </w:pPr>
            <w:r w:rsidRPr="009A1B6F">
              <w:rPr>
                <w:bCs/>
                <w:sz w:val="28"/>
                <w:szCs w:val="28"/>
              </w:rPr>
              <w:t>1,29</w:t>
            </w:r>
          </w:p>
        </w:tc>
        <w:tc>
          <w:tcPr>
            <w:tcW w:w="2551" w:type="dxa"/>
            <w:vAlign w:val="center"/>
          </w:tcPr>
          <w:p w14:paraId="69A6079E" w14:textId="77777777" w:rsidR="009A1B6F" w:rsidRPr="009A1B6F" w:rsidRDefault="009A1B6F" w:rsidP="009A1B6F">
            <w:pPr>
              <w:jc w:val="center"/>
              <w:rPr>
                <w:bCs/>
                <w:sz w:val="28"/>
                <w:szCs w:val="28"/>
              </w:rPr>
            </w:pPr>
            <w:r w:rsidRPr="009A1B6F">
              <w:rPr>
                <w:bCs/>
                <w:sz w:val="28"/>
                <w:szCs w:val="28"/>
              </w:rPr>
              <w:t>1,29</w:t>
            </w:r>
          </w:p>
        </w:tc>
        <w:tc>
          <w:tcPr>
            <w:tcW w:w="2125" w:type="dxa"/>
            <w:vAlign w:val="center"/>
          </w:tcPr>
          <w:p w14:paraId="217F2798" w14:textId="77777777" w:rsidR="009A1B6F" w:rsidRPr="009A1B6F" w:rsidRDefault="009A1B6F" w:rsidP="009A1B6F">
            <w:pPr>
              <w:jc w:val="center"/>
              <w:rPr>
                <w:bCs/>
                <w:sz w:val="28"/>
                <w:szCs w:val="28"/>
              </w:rPr>
            </w:pPr>
            <w:r w:rsidRPr="009A1B6F">
              <w:rPr>
                <w:bCs/>
                <w:sz w:val="28"/>
                <w:szCs w:val="28"/>
              </w:rPr>
              <w:t>-</w:t>
            </w:r>
          </w:p>
        </w:tc>
      </w:tr>
    </w:tbl>
    <w:p w14:paraId="03F7CA9D" w14:textId="77777777" w:rsidR="009A1B6F" w:rsidRPr="009A1B6F" w:rsidRDefault="009A1B6F" w:rsidP="009A1B6F">
      <w:pPr>
        <w:ind w:left="-567"/>
        <w:jc w:val="center"/>
        <w:rPr>
          <w:bCs/>
          <w:sz w:val="28"/>
          <w:szCs w:val="28"/>
        </w:rPr>
      </w:pPr>
    </w:p>
    <w:p w14:paraId="54248894" w14:textId="77777777" w:rsidR="009A1B6F" w:rsidRPr="009A1B6F" w:rsidRDefault="009A1B6F" w:rsidP="009A1B6F">
      <w:pPr>
        <w:ind w:left="-567"/>
        <w:jc w:val="center"/>
        <w:rPr>
          <w:bCs/>
          <w:sz w:val="28"/>
          <w:szCs w:val="28"/>
        </w:rPr>
      </w:pPr>
    </w:p>
    <w:p w14:paraId="189881AA" w14:textId="77777777" w:rsidR="009A1B6F" w:rsidRPr="009A1B6F" w:rsidRDefault="009A1B6F" w:rsidP="009A1B6F">
      <w:pPr>
        <w:ind w:left="-567"/>
        <w:jc w:val="center"/>
        <w:rPr>
          <w:bCs/>
          <w:sz w:val="28"/>
          <w:szCs w:val="28"/>
        </w:rPr>
      </w:pPr>
    </w:p>
    <w:p w14:paraId="2DB31FD0" w14:textId="77777777" w:rsidR="009A1B6F" w:rsidRPr="009A1B6F" w:rsidRDefault="009A1B6F" w:rsidP="009A1B6F">
      <w:pPr>
        <w:ind w:left="-567"/>
        <w:jc w:val="center"/>
        <w:rPr>
          <w:bCs/>
          <w:sz w:val="28"/>
          <w:szCs w:val="28"/>
        </w:rPr>
      </w:pPr>
    </w:p>
    <w:p w14:paraId="4BD84C39" w14:textId="77777777" w:rsidR="009A1B6F" w:rsidRPr="009A1B6F" w:rsidRDefault="009A1B6F" w:rsidP="009A1B6F">
      <w:pPr>
        <w:ind w:left="-567"/>
        <w:jc w:val="center"/>
        <w:rPr>
          <w:bCs/>
          <w:sz w:val="28"/>
          <w:szCs w:val="28"/>
        </w:rPr>
      </w:pPr>
      <w:r w:rsidRPr="009A1B6F">
        <w:rPr>
          <w:bCs/>
          <w:sz w:val="28"/>
          <w:szCs w:val="28"/>
        </w:rPr>
        <w:lastRenderedPageBreak/>
        <w:t>Раздел 10. Отчет об исполнении производственной программы за 2022 год</w:t>
      </w:r>
    </w:p>
    <w:p w14:paraId="43F1027F" w14:textId="77777777" w:rsidR="009A1B6F" w:rsidRPr="009A1B6F" w:rsidRDefault="009A1B6F" w:rsidP="009A1B6F">
      <w:pPr>
        <w:ind w:left="-567"/>
        <w:jc w:val="center"/>
        <w:rPr>
          <w:bCs/>
          <w:sz w:val="28"/>
          <w:szCs w:val="28"/>
        </w:rPr>
      </w:pPr>
    </w:p>
    <w:tbl>
      <w:tblPr>
        <w:tblStyle w:val="ae"/>
        <w:tblW w:w="10173" w:type="dxa"/>
        <w:tblInd w:w="-567" w:type="dxa"/>
        <w:tblLook w:val="04A0" w:firstRow="1" w:lastRow="0" w:firstColumn="1" w:lastColumn="0" w:noHBand="0" w:noVBand="1"/>
      </w:tblPr>
      <w:tblGrid>
        <w:gridCol w:w="847"/>
        <w:gridCol w:w="5838"/>
        <w:gridCol w:w="3488"/>
      </w:tblGrid>
      <w:tr w:rsidR="009A1B6F" w:rsidRPr="009A1B6F" w14:paraId="3323F4BD" w14:textId="77777777" w:rsidTr="00E8485B">
        <w:tc>
          <w:tcPr>
            <w:tcW w:w="847" w:type="dxa"/>
          </w:tcPr>
          <w:p w14:paraId="0FF9892C" w14:textId="77777777" w:rsidR="009A1B6F" w:rsidRPr="009A1B6F" w:rsidRDefault="009A1B6F" w:rsidP="009A1B6F">
            <w:pPr>
              <w:jc w:val="center"/>
              <w:rPr>
                <w:bCs/>
                <w:sz w:val="28"/>
                <w:szCs w:val="28"/>
              </w:rPr>
            </w:pPr>
            <w:r w:rsidRPr="009A1B6F">
              <w:rPr>
                <w:bCs/>
                <w:sz w:val="28"/>
                <w:szCs w:val="28"/>
              </w:rPr>
              <w:t>№ п/п</w:t>
            </w:r>
          </w:p>
        </w:tc>
        <w:tc>
          <w:tcPr>
            <w:tcW w:w="5838" w:type="dxa"/>
            <w:vAlign w:val="center"/>
          </w:tcPr>
          <w:p w14:paraId="731017F3" w14:textId="77777777" w:rsidR="009A1B6F" w:rsidRPr="009A1B6F" w:rsidRDefault="009A1B6F" w:rsidP="009A1B6F">
            <w:pPr>
              <w:jc w:val="center"/>
              <w:rPr>
                <w:bCs/>
                <w:sz w:val="28"/>
                <w:szCs w:val="28"/>
              </w:rPr>
            </w:pPr>
            <w:r w:rsidRPr="009A1B6F">
              <w:rPr>
                <w:bCs/>
                <w:sz w:val="28"/>
                <w:szCs w:val="28"/>
              </w:rPr>
              <w:t>Наименование показателя</w:t>
            </w:r>
          </w:p>
        </w:tc>
        <w:tc>
          <w:tcPr>
            <w:tcW w:w="3488" w:type="dxa"/>
            <w:vAlign w:val="center"/>
          </w:tcPr>
          <w:p w14:paraId="4B73C39B" w14:textId="77777777" w:rsidR="009A1B6F" w:rsidRPr="009A1B6F" w:rsidRDefault="009A1B6F" w:rsidP="009A1B6F">
            <w:pPr>
              <w:jc w:val="center"/>
              <w:rPr>
                <w:bCs/>
                <w:sz w:val="28"/>
                <w:szCs w:val="28"/>
              </w:rPr>
            </w:pPr>
            <w:r w:rsidRPr="009A1B6F">
              <w:rPr>
                <w:bCs/>
                <w:sz w:val="28"/>
                <w:szCs w:val="28"/>
              </w:rPr>
              <w:t>Фактическое значение показателя, тыс. руб.</w:t>
            </w:r>
          </w:p>
        </w:tc>
      </w:tr>
      <w:tr w:rsidR="009A1B6F" w:rsidRPr="009A1B6F" w14:paraId="2C6F41F4" w14:textId="77777777" w:rsidTr="00E8485B">
        <w:tc>
          <w:tcPr>
            <w:tcW w:w="847" w:type="dxa"/>
          </w:tcPr>
          <w:p w14:paraId="0570D1ED" w14:textId="77777777" w:rsidR="009A1B6F" w:rsidRPr="009A1B6F" w:rsidRDefault="009A1B6F" w:rsidP="009A1B6F">
            <w:pPr>
              <w:jc w:val="center"/>
              <w:rPr>
                <w:bCs/>
                <w:sz w:val="28"/>
                <w:szCs w:val="28"/>
              </w:rPr>
            </w:pPr>
            <w:r w:rsidRPr="009A1B6F">
              <w:rPr>
                <w:bCs/>
                <w:sz w:val="28"/>
                <w:szCs w:val="28"/>
              </w:rPr>
              <w:t>1</w:t>
            </w:r>
          </w:p>
        </w:tc>
        <w:tc>
          <w:tcPr>
            <w:tcW w:w="5838" w:type="dxa"/>
            <w:vAlign w:val="center"/>
          </w:tcPr>
          <w:p w14:paraId="54322DB7" w14:textId="77777777" w:rsidR="009A1B6F" w:rsidRPr="009A1B6F" w:rsidRDefault="009A1B6F" w:rsidP="009A1B6F">
            <w:pPr>
              <w:jc w:val="center"/>
              <w:rPr>
                <w:bCs/>
                <w:sz w:val="28"/>
                <w:szCs w:val="28"/>
              </w:rPr>
            </w:pPr>
            <w:r w:rsidRPr="009A1B6F">
              <w:rPr>
                <w:bCs/>
                <w:sz w:val="28"/>
                <w:szCs w:val="28"/>
              </w:rPr>
              <w:t>2</w:t>
            </w:r>
          </w:p>
        </w:tc>
        <w:tc>
          <w:tcPr>
            <w:tcW w:w="3488" w:type="dxa"/>
            <w:vAlign w:val="center"/>
          </w:tcPr>
          <w:p w14:paraId="24109D4C" w14:textId="77777777" w:rsidR="009A1B6F" w:rsidRPr="009A1B6F" w:rsidRDefault="009A1B6F" w:rsidP="009A1B6F">
            <w:pPr>
              <w:jc w:val="center"/>
              <w:rPr>
                <w:bCs/>
                <w:sz w:val="28"/>
                <w:szCs w:val="28"/>
              </w:rPr>
            </w:pPr>
            <w:r w:rsidRPr="009A1B6F">
              <w:rPr>
                <w:bCs/>
                <w:sz w:val="28"/>
                <w:szCs w:val="28"/>
              </w:rPr>
              <w:t>3</w:t>
            </w:r>
          </w:p>
        </w:tc>
      </w:tr>
      <w:tr w:rsidR="009A1B6F" w:rsidRPr="009A1B6F" w14:paraId="5681F2BA" w14:textId="77777777" w:rsidTr="00E8485B">
        <w:tc>
          <w:tcPr>
            <w:tcW w:w="10173" w:type="dxa"/>
            <w:gridSpan w:val="3"/>
          </w:tcPr>
          <w:p w14:paraId="43420335" w14:textId="77777777" w:rsidR="009A1B6F" w:rsidRPr="009A1B6F" w:rsidRDefault="009A1B6F" w:rsidP="009A1B6F">
            <w:pPr>
              <w:jc w:val="center"/>
              <w:rPr>
                <w:bCs/>
                <w:sz w:val="28"/>
                <w:szCs w:val="28"/>
              </w:rPr>
            </w:pPr>
            <w:r w:rsidRPr="009A1B6F">
              <w:rPr>
                <w:bCs/>
                <w:sz w:val="28"/>
                <w:szCs w:val="28"/>
              </w:rPr>
              <w:t>2022 год</w:t>
            </w:r>
          </w:p>
        </w:tc>
      </w:tr>
      <w:tr w:rsidR="009A1B6F" w:rsidRPr="009A1B6F" w14:paraId="6EB29D71" w14:textId="77777777" w:rsidTr="00E8485B">
        <w:trPr>
          <w:trHeight w:val="219"/>
        </w:trPr>
        <w:tc>
          <w:tcPr>
            <w:tcW w:w="10173" w:type="dxa"/>
            <w:gridSpan w:val="3"/>
            <w:vAlign w:val="center"/>
          </w:tcPr>
          <w:p w14:paraId="5249A7AE" w14:textId="77777777" w:rsidR="009A1B6F" w:rsidRPr="009A1B6F" w:rsidRDefault="009A1B6F" w:rsidP="009A1B6F">
            <w:pPr>
              <w:ind w:left="720"/>
              <w:contextualSpacing/>
              <w:jc w:val="center"/>
              <w:rPr>
                <w:bCs/>
                <w:sz w:val="28"/>
                <w:szCs w:val="28"/>
              </w:rPr>
            </w:pPr>
            <w:r w:rsidRPr="009A1B6F">
              <w:rPr>
                <w:bCs/>
                <w:sz w:val="28"/>
                <w:szCs w:val="28"/>
              </w:rPr>
              <w:t>1. Холодное водоснабжение</w:t>
            </w:r>
          </w:p>
        </w:tc>
      </w:tr>
      <w:tr w:rsidR="009A1B6F" w:rsidRPr="009A1B6F" w14:paraId="553912A9" w14:textId="77777777" w:rsidTr="00E8485B">
        <w:tc>
          <w:tcPr>
            <w:tcW w:w="847" w:type="dxa"/>
            <w:vAlign w:val="center"/>
          </w:tcPr>
          <w:p w14:paraId="554EF315" w14:textId="77777777" w:rsidR="009A1B6F" w:rsidRPr="009A1B6F" w:rsidRDefault="009A1B6F" w:rsidP="009A1B6F">
            <w:pPr>
              <w:jc w:val="center"/>
              <w:rPr>
                <w:bCs/>
                <w:sz w:val="28"/>
                <w:szCs w:val="28"/>
              </w:rPr>
            </w:pPr>
            <w:r w:rsidRPr="009A1B6F">
              <w:rPr>
                <w:bCs/>
                <w:sz w:val="28"/>
                <w:szCs w:val="28"/>
              </w:rPr>
              <w:t>1.1.</w:t>
            </w:r>
          </w:p>
        </w:tc>
        <w:tc>
          <w:tcPr>
            <w:tcW w:w="5838" w:type="dxa"/>
          </w:tcPr>
          <w:p w14:paraId="50D0505C" w14:textId="77777777" w:rsidR="009A1B6F" w:rsidRPr="009A1B6F" w:rsidRDefault="009A1B6F" w:rsidP="009A1B6F">
            <w:pPr>
              <w:rPr>
                <w:bCs/>
                <w:sz w:val="28"/>
                <w:szCs w:val="28"/>
              </w:rPr>
            </w:pPr>
            <w:r w:rsidRPr="009A1B6F">
              <w:rPr>
                <w:bCs/>
                <w:sz w:val="28"/>
                <w:szCs w:val="28"/>
              </w:rPr>
              <w:t>Капитальный ремонт</w:t>
            </w:r>
          </w:p>
        </w:tc>
        <w:tc>
          <w:tcPr>
            <w:tcW w:w="3488" w:type="dxa"/>
            <w:vAlign w:val="center"/>
          </w:tcPr>
          <w:p w14:paraId="62A7AA31" w14:textId="77777777" w:rsidR="009A1B6F" w:rsidRPr="009A1B6F" w:rsidRDefault="009A1B6F" w:rsidP="009A1B6F">
            <w:pPr>
              <w:jc w:val="center"/>
              <w:rPr>
                <w:bCs/>
                <w:sz w:val="28"/>
                <w:szCs w:val="28"/>
              </w:rPr>
            </w:pPr>
            <w:r w:rsidRPr="009A1B6F">
              <w:rPr>
                <w:bCs/>
                <w:sz w:val="28"/>
                <w:szCs w:val="28"/>
              </w:rPr>
              <w:t>71639,79</w:t>
            </w:r>
          </w:p>
        </w:tc>
      </w:tr>
      <w:tr w:rsidR="009A1B6F" w:rsidRPr="009A1B6F" w14:paraId="7C767E59" w14:textId="77777777" w:rsidTr="00E8485B">
        <w:tc>
          <w:tcPr>
            <w:tcW w:w="847" w:type="dxa"/>
            <w:vAlign w:val="center"/>
          </w:tcPr>
          <w:p w14:paraId="098DB6B6" w14:textId="77777777" w:rsidR="009A1B6F" w:rsidRPr="009A1B6F" w:rsidRDefault="009A1B6F" w:rsidP="009A1B6F">
            <w:pPr>
              <w:jc w:val="center"/>
              <w:rPr>
                <w:bCs/>
                <w:sz w:val="28"/>
                <w:szCs w:val="28"/>
              </w:rPr>
            </w:pPr>
            <w:r w:rsidRPr="009A1B6F">
              <w:rPr>
                <w:bCs/>
                <w:sz w:val="28"/>
                <w:szCs w:val="28"/>
              </w:rPr>
              <w:t>1.2.</w:t>
            </w:r>
          </w:p>
        </w:tc>
        <w:tc>
          <w:tcPr>
            <w:tcW w:w="5838" w:type="dxa"/>
          </w:tcPr>
          <w:p w14:paraId="1CA72B60" w14:textId="77777777" w:rsidR="009A1B6F" w:rsidRPr="009A1B6F" w:rsidRDefault="009A1B6F" w:rsidP="009A1B6F">
            <w:pPr>
              <w:rPr>
                <w:bCs/>
                <w:sz w:val="28"/>
                <w:szCs w:val="28"/>
              </w:rPr>
            </w:pPr>
            <w:r w:rsidRPr="009A1B6F">
              <w:rPr>
                <w:bCs/>
                <w:sz w:val="28"/>
                <w:szCs w:val="28"/>
              </w:rPr>
              <w:t>Капитальный ремонт бесхозяйных сетей</w:t>
            </w:r>
          </w:p>
        </w:tc>
        <w:tc>
          <w:tcPr>
            <w:tcW w:w="3488" w:type="dxa"/>
            <w:vAlign w:val="center"/>
          </w:tcPr>
          <w:p w14:paraId="5437D1BF" w14:textId="77777777" w:rsidR="009A1B6F" w:rsidRPr="009A1B6F" w:rsidRDefault="009A1B6F" w:rsidP="009A1B6F">
            <w:pPr>
              <w:jc w:val="center"/>
              <w:rPr>
                <w:bCs/>
                <w:sz w:val="28"/>
                <w:szCs w:val="28"/>
              </w:rPr>
            </w:pPr>
            <w:r w:rsidRPr="009A1B6F">
              <w:rPr>
                <w:bCs/>
                <w:sz w:val="28"/>
                <w:szCs w:val="28"/>
              </w:rPr>
              <w:t>1127,08</w:t>
            </w:r>
          </w:p>
        </w:tc>
      </w:tr>
      <w:tr w:rsidR="009A1B6F" w:rsidRPr="009A1B6F" w14:paraId="0AADFEDF" w14:textId="77777777" w:rsidTr="00E8485B">
        <w:trPr>
          <w:trHeight w:val="514"/>
        </w:trPr>
        <w:tc>
          <w:tcPr>
            <w:tcW w:w="10173" w:type="dxa"/>
            <w:gridSpan w:val="3"/>
            <w:vAlign w:val="center"/>
          </w:tcPr>
          <w:p w14:paraId="68DA2719" w14:textId="77777777" w:rsidR="009A1B6F" w:rsidRPr="009A1B6F" w:rsidRDefault="009A1B6F" w:rsidP="009A1B6F">
            <w:pPr>
              <w:ind w:left="720"/>
              <w:contextualSpacing/>
              <w:jc w:val="center"/>
              <w:rPr>
                <w:sz w:val="28"/>
                <w:szCs w:val="28"/>
              </w:rPr>
            </w:pPr>
            <w:r w:rsidRPr="009A1B6F">
              <w:rPr>
                <w:sz w:val="28"/>
                <w:szCs w:val="28"/>
              </w:rPr>
              <w:t>2. Водоотведение сточных вод, отводимых потребителями</w:t>
            </w:r>
          </w:p>
          <w:p w14:paraId="141AD336" w14:textId="77777777" w:rsidR="009A1B6F" w:rsidRPr="009A1B6F" w:rsidRDefault="009A1B6F" w:rsidP="009A1B6F">
            <w:pPr>
              <w:ind w:left="720"/>
              <w:contextualSpacing/>
              <w:jc w:val="center"/>
              <w:rPr>
                <w:sz w:val="28"/>
                <w:szCs w:val="28"/>
              </w:rPr>
            </w:pPr>
            <w:r w:rsidRPr="009A1B6F">
              <w:rPr>
                <w:sz w:val="28"/>
                <w:szCs w:val="28"/>
              </w:rPr>
              <w:t>за исключением потребителей, отводящих сточные воды в камеру гашения</w:t>
            </w:r>
          </w:p>
          <w:p w14:paraId="64256C06" w14:textId="77777777" w:rsidR="009A1B6F" w:rsidRPr="009A1B6F" w:rsidRDefault="009A1B6F" w:rsidP="009A1B6F">
            <w:pPr>
              <w:ind w:left="360"/>
              <w:jc w:val="center"/>
              <w:rPr>
                <w:bCs/>
                <w:sz w:val="28"/>
                <w:szCs w:val="28"/>
              </w:rPr>
            </w:pPr>
            <w:r w:rsidRPr="009A1B6F">
              <w:rPr>
                <w:sz w:val="28"/>
                <w:szCs w:val="28"/>
              </w:rPr>
              <w:t>по ул. Волгоградской, 45 канализационного коллектора ДУ-1000 мм</w:t>
            </w:r>
          </w:p>
        </w:tc>
      </w:tr>
      <w:tr w:rsidR="009A1B6F" w:rsidRPr="009A1B6F" w14:paraId="4FC509CD" w14:textId="77777777" w:rsidTr="00E8485B">
        <w:tc>
          <w:tcPr>
            <w:tcW w:w="847" w:type="dxa"/>
            <w:vAlign w:val="center"/>
          </w:tcPr>
          <w:p w14:paraId="50175893" w14:textId="77777777" w:rsidR="009A1B6F" w:rsidRPr="009A1B6F" w:rsidRDefault="009A1B6F" w:rsidP="009A1B6F">
            <w:pPr>
              <w:jc w:val="center"/>
              <w:rPr>
                <w:bCs/>
                <w:sz w:val="28"/>
                <w:szCs w:val="28"/>
              </w:rPr>
            </w:pPr>
            <w:r w:rsidRPr="009A1B6F">
              <w:rPr>
                <w:bCs/>
                <w:sz w:val="28"/>
                <w:szCs w:val="28"/>
              </w:rPr>
              <w:t>2.1.</w:t>
            </w:r>
          </w:p>
        </w:tc>
        <w:tc>
          <w:tcPr>
            <w:tcW w:w="5838" w:type="dxa"/>
            <w:vAlign w:val="center"/>
          </w:tcPr>
          <w:p w14:paraId="2AADD5A5" w14:textId="77777777" w:rsidR="009A1B6F" w:rsidRPr="009A1B6F" w:rsidRDefault="009A1B6F" w:rsidP="009A1B6F">
            <w:pPr>
              <w:rPr>
                <w:bCs/>
                <w:sz w:val="28"/>
                <w:szCs w:val="28"/>
              </w:rPr>
            </w:pPr>
            <w:r w:rsidRPr="009A1B6F">
              <w:rPr>
                <w:bCs/>
                <w:sz w:val="28"/>
                <w:szCs w:val="28"/>
              </w:rPr>
              <w:t>Капитальный ремонт</w:t>
            </w:r>
          </w:p>
        </w:tc>
        <w:tc>
          <w:tcPr>
            <w:tcW w:w="3488" w:type="dxa"/>
            <w:vAlign w:val="center"/>
          </w:tcPr>
          <w:p w14:paraId="69E9F767" w14:textId="77777777" w:rsidR="009A1B6F" w:rsidRPr="009A1B6F" w:rsidRDefault="009A1B6F" w:rsidP="009A1B6F">
            <w:pPr>
              <w:jc w:val="center"/>
              <w:rPr>
                <w:bCs/>
                <w:sz w:val="28"/>
                <w:szCs w:val="28"/>
              </w:rPr>
            </w:pPr>
            <w:r w:rsidRPr="009A1B6F">
              <w:rPr>
                <w:bCs/>
                <w:sz w:val="28"/>
                <w:szCs w:val="28"/>
              </w:rPr>
              <w:t>136907,54</w:t>
            </w:r>
          </w:p>
        </w:tc>
      </w:tr>
      <w:tr w:rsidR="009A1B6F" w:rsidRPr="009A1B6F" w14:paraId="48A197E3" w14:textId="77777777" w:rsidTr="00E8485B">
        <w:tc>
          <w:tcPr>
            <w:tcW w:w="847" w:type="dxa"/>
            <w:vAlign w:val="center"/>
          </w:tcPr>
          <w:p w14:paraId="5515E014" w14:textId="77777777" w:rsidR="009A1B6F" w:rsidRPr="009A1B6F" w:rsidRDefault="009A1B6F" w:rsidP="009A1B6F">
            <w:pPr>
              <w:jc w:val="center"/>
              <w:rPr>
                <w:bCs/>
                <w:sz w:val="28"/>
                <w:szCs w:val="28"/>
              </w:rPr>
            </w:pPr>
            <w:r w:rsidRPr="009A1B6F">
              <w:rPr>
                <w:bCs/>
                <w:sz w:val="28"/>
                <w:szCs w:val="28"/>
              </w:rPr>
              <w:t>2.2.</w:t>
            </w:r>
          </w:p>
        </w:tc>
        <w:tc>
          <w:tcPr>
            <w:tcW w:w="5838" w:type="dxa"/>
            <w:vAlign w:val="center"/>
          </w:tcPr>
          <w:p w14:paraId="43423A9A" w14:textId="77777777" w:rsidR="009A1B6F" w:rsidRPr="009A1B6F" w:rsidRDefault="009A1B6F" w:rsidP="009A1B6F">
            <w:pPr>
              <w:rPr>
                <w:bCs/>
                <w:sz w:val="28"/>
                <w:szCs w:val="28"/>
              </w:rPr>
            </w:pPr>
            <w:r w:rsidRPr="009A1B6F">
              <w:rPr>
                <w:bCs/>
                <w:sz w:val="28"/>
                <w:szCs w:val="28"/>
              </w:rPr>
              <w:t>Капитальный ремонт бесхозяйных сетей</w:t>
            </w:r>
          </w:p>
        </w:tc>
        <w:tc>
          <w:tcPr>
            <w:tcW w:w="3488" w:type="dxa"/>
            <w:vAlign w:val="center"/>
          </w:tcPr>
          <w:p w14:paraId="5ECF0FE4" w14:textId="77777777" w:rsidR="009A1B6F" w:rsidRPr="009A1B6F" w:rsidRDefault="009A1B6F" w:rsidP="009A1B6F">
            <w:pPr>
              <w:jc w:val="center"/>
              <w:rPr>
                <w:bCs/>
                <w:sz w:val="28"/>
                <w:szCs w:val="28"/>
              </w:rPr>
            </w:pPr>
            <w:r w:rsidRPr="009A1B6F">
              <w:rPr>
                <w:bCs/>
                <w:sz w:val="28"/>
                <w:szCs w:val="28"/>
              </w:rPr>
              <w:t>3111,98</w:t>
            </w:r>
          </w:p>
        </w:tc>
      </w:tr>
      <w:tr w:rsidR="009A1B6F" w:rsidRPr="009A1B6F" w14:paraId="58596EEA" w14:textId="77777777" w:rsidTr="00E8485B">
        <w:tc>
          <w:tcPr>
            <w:tcW w:w="847" w:type="dxa"/>
            <w:vAlign w:val="center"/>
          </w:tcPr>
          <w:p w14:paraId="7A4CB52E" w14:textId="77777777" w:rsidR="009A1B6F" w:rsidRPr="009A1B6F" w:rsidRDefault="009A1B6F" w:rsidP="009A1B6F">
            <w:pPr>
              <w:jc w:val="center"/>
              <w:rPr>
                <w:bCs/>
                <w:sz w:val="28"/>
                <w:szCs w:val="28"/>
              </w:rPr>
            </w:pPr>
            <w:r w:rsidRPr="009A1B6F">
              <w:rPr>
                <w:bCs/>
                <w:sz w:val="28"/>
                <w:szCs w:val="28"/>
              </w:rPr>
              <w:t>2.3.</w:t>
            </w:r>
          </w:p>
        </w:tc>
        <w:tc>
          <w:tcPr>
            <w:tcW w:w="5838" w:type="dxa"/>
            <w:vAlign w:val="center"/>
          </w:tcPr>
          <w:p w14:paraId="6BCF9E1E" w14:textId="77777777" w:rsidR="009A1B6F" w:rsidRPr="009A1B6F" w:rsidRDefault="009A1B6F" w:rsidP="009A1B6F">
            <w:pPr>
              <w:rPr>
                <w:bCs/>
                <w:sz w:val="28"/>
                <w:szCs w:val="28"/>
              </w:rPr>
            </w:pPr>
            <w:r w:rsidRPr="009A1B6F">
              <w:rPr>
                <w:bCs/>
                <w:sz w:val="28"/>
                <w:szCs w:val="28"/>
              </w:rPr>
              <w:t>Капитальный ремонт в счет платы за превышение ПДК</w:t>
            </w:r>
          </w:p>
        </w:tc>
        <w:tc>
          <w:tcPr>
            <w:tcW w:w="3488" w:type="dxa"/>
            <w:vAlign w:val="center"/>
          </w:tcPr>
          <w:p w14:paraId="16F1E135" w14:textId="77777777" w:rsidR="009A1B6F" w:rsidRPr="009A1B6F" w:rsidRDefault="009A1B6F" w:rsidP="009A1B6F">
            <w:pPr>
              <w:jc w:val="center"/>
              <w:rPr>
                <w:bCs/>
                <w:sz w:val="28"/>
                <w:szCs w:val="28"/>
              </w:rPr>
            </w:pPr>
            <w:r w:rsidRPr="009A1B6F">
              <w:rPr>
                <w:bCs/>
                <w:sz w:val="28"/>
                <w:szCs w:val="28"/>
              </w:rPr>
              <w:t>53828,94</w:t>
            </w:r>
          </w:p>
        </w:tc>
      </w:tr>
      <w:tr w:rsidR="009A1B6F" w:rsidRPr="009A1B6F" w14:paraId="79DE6003" w14:textId="77777777" w:rsidTr="00E8485B">
        <w:tc>
          <w:tcPr>
            <w:tcW w:w="10173" w:type="dxa"/>
            <w:gridSpan w:val="3"/>
            <w:vAlign w:val="center"/>
          </w:tcPr>
          <w:p w14:paraId="7A00FDD7" w14:textId="77777777" w:rsidR="009A1B6F" w:rsidRPr="009A1B6F" w:rsidRDefault="009A1B6F" w:rsidP="009A1B6F">
            <w:pPr>
              <w:jc w:val="center"/>
              <w:rPr>
                <w:sz w:val="28"/>
                <w:szCs w:val="28"/>
              </w:rPr>
            </w:pPr>
            <w:r w:rsidRPr="009A1B6F">
              <w:rPr>
                <w:sz w:val="28"/>
                <w:szCs w:val="28"/>
              </w:rPr>
              <w:t>3. Водоотведение сточных вод, отводимых потребителями в камеру гашения</w:t>
            </w:r>
          </w:p>
          <w:p w14:paraId="13172475" w14:textId="77777777" w:rsidR="009A1B6F" w:rsidRPr="009A1B6F" w:rsidRDefault="009A1B6F" w:rsidP="009A1B6F">
            <w:pPr>
              <w:jc w:val="center"/>
              <w:rPr>
                <w:bCs/>
                <w:sz w:val="28"/>
                <w:szCs w:val="28"/>
              </w:rPr>
            </w:pPr>
            <w:r w:rsidRPr="009A1B6F">
              <w:rPr>
                <w:sz w:val="28"/>
                <w:szCs w:val="28"/>
              </w:rPr>
              <w:t xml:space="preserve"> по ул. Волгоградской, 45 канализационного коллектора ДУ-1000 мм</w:t>
            </w:r>
          </w:p>
        </w:tc>
      </w:tr>
      <w:tr w:rsidR="009A1B6F" w:rsidRPr="009A1B6F" w14:paraId="2055A095" w14:textId="77777777" w:rsidTr="00E8485B">
        <w:tc>
          <w:tcPr>
            <w:tcW w:w="847" w:type="dxa"/>
            <w:vAlign w:val="center"/>
          </w:tcPr>
          <w:p w14:paraId="6316462E" w14:textId="77777777" w:rsidR="009A1B6F" w:rsidRPr="009A1B6F" w:rsidRDefault="009A1B6F" w:rsidP="009A1B6F">
            <w:pPr>
              <w:jc w:val="center"/>
              <w:rPr>
                <w:bCs/>
                <w:sz w:val="28"/>
                <w:szCs w:val="28"/>
              </w:rPr>
            </w:pPr>
            <w:r w:rsidRPr="009A1B6F">
              <w:rPr>
                <w:bCs/>
                <w:sz w:val="28"/>
                <w:szCs w:val="28"/>
              </w:rPr>
              <w:t>3.1.</w:t>
            </w:r>
          </w:p>
        </w:tc>
        <w:tc>
          <w:tcPr>
            <w:tcW w:w="5838" w:type="dxa"/>
            <w:vAlign w:val="center"/>
          </w:tcPr>
          <w:p w14:paraId="688F2C8C" w14:textId="77777777" w:rsidR="009A1B6F" w:rsidRPr="009A1B6F" w:rsidRDefault="009A1B6F" w:rsidP="009A1B6F">
            <w:pPr>
              <w:rPr>
                <w:bCs/>
                <w:sz w:val="28"/>
                <w:szCs w:val="28"/>
              </w:rPr>
            </w:pPr>
            <w:r w:rsidRPr="009A1B6F">
              <w:rPr>
                <w:bCs/>
                <w:sz w:val="28"/>
                <w:szCs w:val="28"/>
              </w:rPr>
              <w:t>Капитальный ремонт</w:t>
            </w:r>
          </w:p>
        </w:tc>
        <w:tc>
          <w:tcPr>
            <w:tcW w:w="3488" w:type="dxa"/>
            <w:vAlign w:val="center"/>
          </w:tcPr>
          <w:p w14:paraId="57ACEEE5" w14:textId="77777777" w:rsidR="009A1B6F" w:rsidRPr="009A1B6F" w:rsidRDefault="009A1B6F" w:rsidP="009A1B6F">
            <w:pPr>
              <w:jc w:val="center"/>
              <w:rPr>
                <w:bCs/>
                <w:sz w:val="28"/>
                <w:szCs w:val="28"/>
              </w:rPr>
            </w:pPr>
            <w:r w:rsidRPr="009A1B6F">
              <w:rPr>
                <w:bCs/>
                <w:sz w:val="28"/>
                <w:szCs w:val="28"/>
              </w:rPr>
              <w:t>870,09</w:t>
            </w:r>
          </w:p>
        </w:tc>
      </w:tr>
    </w:tbl>
    <w:p w14:paraId="0FFE425B" w14:textId="77777777" w:rsidR="009A1B6F" w:rsidRPr="009A1B6F" w:rsidRDefault="009A1B6F" w:rsidP="009A1B6F">
      <w:pPr>
        <w:ind w:left="-567"/>
        <w:jc w:val="center"/>
        <w:rPr>
          <w:bCs/>
          <w:sz w:val="28"/>
          <w:szCs w:val="28"/>
        </w:rPr>
      </w:pPr>
    </w:p>
    <w:p w14:paraId="284468D0" w14:textId="77777777" w:rsidR="009A1B6F" w:rsidRPr="009A1B6F" w:rsidRDefault="009A1B6F" w:rsidP="009A1B6F">
      <w:pPr>
        <w:ind w:left="-567"/>
        <w:jc w:val="center"/>
        <w:rPr>
          <w:bCs/>
          <w:sz w:val="28"/>
          <w:szCs w:val="28"/>
        </w:rPr>
      </w:pPr>
    </w:p>
    <w:p w14:paraId="6375BF8A" w14:textId="77777777" w:rsidR="009A1B6F" w:rsidRPr="009A1B6F" w:rsidRDefault="009A1B6F" w:rsidP="009A1B6F">
      <w:pPr>
        <w:ind w:left="-567"/>
        <w:jc w:val="center"/>
        <w:rPr>
          <w:bCs/>
          <w:sz w:val="28"/>
          <w:szCs w:val="28"/>
        </w:rPr>
      </w:pPr>
    </w:p>
    <w:p w14:paraId="3741F204" w14:textId="77777777" w:rsidR="009A1B6F" w:rsidRPr="009A1B6F" w:rsidRDefault="009A1B6F" w:rsidP="009A1B6F">
      <w:pPr>
        <w:ind w:left="-567"/>
        <w:jc w:val="center"/>
        <w:rPr>
          <w:bCs/>
          <w:sz w:val="28"/>
          <w:szCs w:val="28"/>
        </w:rPr>
      </w:pPr>
    </w:p>
    <w:p w14:paraId="77EE57F8" w14:textId="77777777" w:rsidR="009A1B6F" w:rsidRPr="009A1B6F" w:rsidRDefault="009A1B6F" w:rsidP="009A1B6F">
      <w:pPr>
        <w:ind w:left="-567"/>
        <w:jc w:val="center"/>
        <w:rPr>
          <w:bCs/>
          <w:sz w:val="28"/>
          <w:szCs w:val="28"/>
        </w:rPr>
      </w:pPr>
    </w:p>
    <w:p w14:paraId="0DB1C11A" w14:textId="77777777" w:rsidR="009A1B6F" w:rsidRPr="009A1B6F" w:rsidRDefault="009A1B6F" w:rsidP="009A1B6F">
      <w:pPr>
        <w:ind w:left="-567"/>
        <w:jc w:val="center"/>
        <w:rPr>
          <w:bCs/>
          <w:sz w:val="28"/>
          <w:szCs w:val="28"/>
        </w:rPr>
      </w:pPr>
    </w:p>
    <w:p w14:paraId="7749CD98" w14:textId="77777777" w:rsidR="009A1B6F" w:rsidRPr="009A1B6F" w:rsidRDefault="009A1B6F" w:rsidP="009A1B6F">
      <w:pPr>
        <w:ind w:left="-567"/>
        <w:jc w:val="center"/>
        <w:rPr>
          <w:bCs/>
          <w:sz w:val="28"/>
          <w:szCs w:val="28"/>
        </w:rPr>
      </w:pPr>
    </w:p>
    <w:p w14:paraId="6561478A" w14:textId="77777777" w:rsidR="009A1B6F" w:rsidRPr="009A1B6F" w:rsidRDefault="009A1B6F" w:rsidP="009A1B6F">
      <w:pPr>
        <w:ind w:left="-567"/>
        <w:jc w:val="center"/>
        <w:rPr>
          <w:bCs/>
          <w:sz w:val="28"/>
          <w:szCs w:val="28"/>
        </w:rPr>
      </w:pPr>
    </w:p>
    <w:p w14:paraId="600254C5" w14:textId="77777777" w:rsidR="009A1B6F" w:rsidRPr="009A1B6F" w:rsidRDefault="009A1B6F" w:rsidP="009A1B6F">
      <w:pPr>
        <w:ind w:left="-567"/>
        <w:jc w:val="center"/>
        <w:rPr>
          <w:bCs/>
          <w:sz w:val="28"/>
          <w:szCs w:val="28"/>
        </w:rPr>
      </w:pPr>
    </w:p>
    <w:p w14:paraId="547AE906" w14:textId="77777777" w:rsidR="009A1B6F" w:rsidRPr="009A1B6F" w:rsidRDefault="009A1B6F" w:rsidP="009A1B6F">
      <w:pPr>
        <w:ind w:left="-567"/>
        <w:jc w:val="center"/>
        <w:rPr>
          <w:bCs/>
          <w:sz w:val="28"/>
          <w:szCs w:val="28"/>
        </w:rPr>
      </w:pPr>
    </w:p>
    <w:p w14:paraId="0A4A74C2" w14:textId="77777777" w:rsidR="009A1B6F" w:rsidRPr="009A1B6F" w:rsidRDefault="009A1B6F" w:rsidP="009A1B6F">
      <w:pPr>
        <w:ind w:left="-567"/>
        <w:jc w:val="center"/>
        <w:rPr>
          <w:bCs/>
          <w:sz w:val="28"/>
          <w:szCs w:val="28"/>
        </w:rPr>
      </w:pPr>
    </w:p>
    <w:p w14:paraId="656DE754" w14:textId="77777777" w:rsidR="009A1B6F" w:rsidRPr="009A1B6F" w:rsidRDefault="009A1B6F" w:rsidP="009A1B6F">
      <w:pPr>
        <w:ind w:left="-567"/>
        <w:jc w:val="center"/>
        <w:rPr>
          <w:bCs/>
          <w:sz w:val="28"/>
          <w:szCs w:val="28"/>
        </w:rPr>
      </w:pPr>
    </w:p>
    <w:p w14:paraId="44506BD7" w14:textId="77777777" w:rsidR="009A1B6F" w:rsidRPr="009A1B6F" w:rsidRDefault="009A1B6F" w:rsidP="009A1B6F">
      <w:pPr>
        <w:ind w:left="-567"/>
        <w:jc w:val="center"/>
        <w:rPr>
          <w:bCs/>
          <w:sz w:val="28"/>
          <w:szCs w:val="28"/>
        </w:rPr>
      </w:pPr>
    </w:p>
    <w:p w14:paraId="5C45E747" w14:textId="77777777" w:rsidR="009A1B6F" w:rsidRPr="009A1B6F" w:rsidRDefault="009A1B6F" w:rsidP="009A1B6F">
      <w:pPr>
        <w:ind w:left="-567"/>
        <w:jc w:val="center"/>
        <w:rPr>
          <w:bCs/>
          <w:sz w:val="28"/>
          <w:szCs w:val="28"/>
        </w:rPr>
      </w:pPr>
    </w:p>
    <w:p w14:paraId="00C67646" w14:textId="77777777" w:rsidR="009A1B6F" w:rsidRPr="009A1B6F" w:rsidRDefault="009A1B6F" w:rsidP="009A1B6F">
      <w:pPr>
        <w:ind w:left="-567"/>
        <w:jc w:val="center"/>
        <w:rPr>
          <w:bCs/>
          <w:sz w:val="28"/>
          <w:szCs w:val="28"/>
        </w:rPr>
      </w:pPr>
    </w:p>
    <w:p w14:paraId="58B408FC" w14:textId="77777777" w:rsidR="009A1B6F" w:rsidRPr="009A1B6F" w:rsidRDefault="009A1B6F" w:rsidP="009A1B6F">
      <w:pPr>
        <w:ind w:left="-567"/>
        <w:jc w:val="center"/>
        <w:rPr>
          <w:bCs/>
          <w:sz w:val="28"/>
          <w:szCs w:val="28"/>
        </w:rPr>
      </w:pPr>
    </w:p>
    <w:p w14:paraId="0DC9962D" w14:textId="77777777" w:rsidR="009A1B6F" w:rsidRPr="009A1B6F" w:rsidRDefault="009A1B6F" w:rsidP="009A1B6F">
      <w:pPr>
        <w:ind w:left="-567"/>
        <w:jc w:val="center"/>
        <w:rPr>
          <w:bCs/>
          <w:sz w:val="28"/>
          <w:szCs w:val="28"/>
        </w:rPr>
      </w:pPr>
    </w:p>
    <w:p w14:paraId="0992E723" w14:textId="77777777" w:rsidR="009A1B6F" w:rsidRPr="009A1B6F" w:rsidRDefault="009A1B6F" w:rsidP="009A1B6F">
      <w:pPr>
        <w:ind w:left="-567"/>
        <w:jc w:val="center"/>
        <w:rPr>
          <w:bCs/>
          <w:sz w:val="28"/>
          <w:szCs w:val="28"/>
        </w:rPr>
      </w:pPr>
    </w:p>
    <w:p w14:paraId="63B9D253" w14:textId="77777777" w:rsidR="009A1B6F" w:rsidRPr="009A1B6F" w:rsidRDefault="009A1B6F" w:rsidP="009A1B6F">
      <w:pPr>
        <w:ind w:left="-567"/>
        <w:jc w:val="center"/>
        <w:rPr>
          <w:bCs/>
          <w:sz w:val="28"/>
          <w:szCs w:val="28"/>
        </w:rPr>
      </w:pPr>
    </w:p>
    <w:p w14:paraId="6AC6A539" w14:textId="77777777" w:rsidR="009A1B6F" w:rsidRPr="009A1B6F" w:rsidRDefault="009A1B6F" w:rsidP="009A1B6F">
      <w:pPr>
        <w:ind w:left="-567"/>
        <w:jc w:val="center"/>
        <w:rPr>
          <w:bCs/>
          <w:sz w:val="28"/>
          <w:szCs w:val="28"/>
        </w:rPr>
      </w:pPr>
    </w:p>
    <w:p w14:paraId="61BD6B33" w14:textId="77777777" w:rsidR="009A1B6F" w:rsidRPr="009A1B6F" w:rsidRDefault="009A1B6F" w:rsidP="009A1B6F">
      <w:pPr>
        <w:ind w:left="-567"/>
        <w:jc w:val="center"/>
        <w:rPr>
          <w:bCs/>
          <w:sz w:val="28"/>
          <w:szCs w:val="28"/>
        </w:rPr>
      </w:pPr>
    </w:p>
    <w:p w14:paraId="3AC66828" w14:textId="77777777" w:rsidR="009A1B6F" w:rsidRPr="009A1B6F" w:rsidRDefault="009A1B6F" w:rsidP="009A1B6F">
      <w:pPr>
        <w:ind w:left="-567"/>
        <w:jc w:val="center"/>
        <w:rPr>
          <w:bCs/>
          <w:sz w:val="28"/>
          <w:szCs w:val="28"/>
        </w:rPr>
      </w:pPr>
    </w:p>
    <w:p w14:paraId="68969E32" w14:textId="77777777" w:rsidR="009A1B6F" w:rsidRPr="009A1B6F" w:rsidRDefault="009A1B6F" w:rsidP="009A1B6F">
      <w:pPr>
        <w:ind w:left="-567"/>
        <w:jc w:val="center"/>
        <w:rPr>
          <w:bCs/>
          <w:sz w:val="28"/>
          <w:szCs w:val="28"/>
        </w:rPr>
      </w:pPr>
    </w:p>
    <w:p w14:paraId="753FD1EE" w14:textId="77777777" w:rsidR="009A1B6F" w:rsidRPr="009A1B6F" w:rsidRDefault="009A1B6F" w:rsidP="009A1B6F">
      <w:pPr>
        <w:ind w:left="-567"/>
        <w:jc w:val="center"/>
        <w:rPr>
          <w:bCs/>
          <w:sz w:val="28"/>
          <w:szCs w:val="28"/>
        </w:rPr>
      </w:pPr>
    </w:p>
    <w:p w14:paraId="2C659BA3" w14:textId="77777777" w:rsidR="009A1B6F" w:rsidRPr="009A1B6F" w:rsidRDefault="009A1B6F" w:rsidP="009A1B6F">
      <w:pPr>
        <w:ind w:left="-567"/>
        <w:jc w:val="center"/>
        <w:rPr>
          <w:bCs/>
          <w:sz w:val="28"/>
          <w:szCs w:val="28"/>
        </w:rPr>
      </w:pPr>
    </w:p>
    <w:p w14:paraId="51107F93" w14:textId="77777777" w:rsidR="009A1B6F" w:rsidRPr="009A1B6F" w:rsidRDefault="009A1B6F" w:rsidP="009A1B6F">
      <w:pPr>
        <w:ind w:left="-567"/>
        <w:jc w:val="center"/>
        <w:rPr>
          <w:bCs/>
          <w:sz w:val="28"/>
          <w:szCs w:val="28"/>
        </w:rPr>
      </w:pPr>
    </w:p>
    <w:p w14:paraId="00FB0F8F" w14:textId="77777777" w:rsidR="009A1B6F" w:rsidRPr="009A1B6F" w:rsidRDefault="009A1B6F" w:rsidP="009A1B6F">
      <w:pPr>
        <w:ind w:left="-567"/>
        <w:jc w:val="center"/>
        <w:rPr>
          <w:bCs/>
          <w:sz w:val="28"/>
          <w:szCs w:val="28"/>
        </w:rPr>
      </w:pPr>
      <w:r w:rsidRPr="009A1B6F">
        <w:rPr>
          <w:bCs/>
          <w:sz w:val="28"/>
          <w:szCs w:val="28"/>
        </w:rPr>
        <w:lastRenderedPageBreak/>
        <w:t>Раздел 11. Мероприятия, направленные на повышение качества обслуживания абонентов</w:t>
      </w:r>
    </w:p>
    <w:p w14:paraId="3A909CAB" w14:textId="77777777" w:rsidR="009A1B6F" w:rsidRPr="009A1B6F" w:rsidRDefault="009A1B6F" w:rsidP="009A1B6F">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9A1B6F" w:rsidRPr="009A1B6F" w14:paraId="4D4E8C3F" w14:textId="77777777" w:rsidTr="00E8485B">
        <w:trPr>
          <w:trHeight w:val="748"/>
        </w:trPr>
        <w:tc>
          <w:tcPr>
            <w:tcW w:w="5935" w:type="dxa"/>
            <w:vAlign w:val="center"/>
          </w:tcPr>
          <w:p w14:paraId="58D71D0B" w14:textId="77777777" w:rsidR="009A1B6F" w:rsidRPr="009A1B6F" w:rsidRDefault="009A1B6F" w:rsidP="009A1B6F">
            <w:pPr>
              <w:jc w:val="center"/>
              <w:rPr>
                <w:bCs/>
                <w:sz w:val="28"/>
                <w:szCs w:val="28"/>
              </w:rPr>
            </w:pPr>
            <w:r w:rsidRPr="009A1B6F">
              <w:rPr>
                <w:bCs/>
                <w:sz w:val="28"/>
                <w:szCs w:val="28"/>
              </w:rPr>
              <w:t>Наименование мероприятия</w:t>
            </w:r>
          </w:p>
        </w:tc>
        <w:tc>
          <w:tcPr>
            <w:tcW w:w="3983" w:type="dxa"/>
            <w:vAlign w:val="center"/>
          </w:tcPr>
          <w:p w14:paraId="4F821AE4" w14:textId="77777777" w:rsidR="009A1B6F" w:rsidRPr="009A1B6F" w:rsidRDefault="009A1B6F" w:rsidP="009A1B6F">
            <w:pPr>
              <w:jc w:val="center"/>
              <w:rPr>
                <w:bCs/>
                <w:sz w:val="28"/>
                <w:szCs w:val="28"/>
              </w:rPr>
            </w:pPr>
            <w:r w:rsidRPr="009A1B6F">
              <w:rPr>
                <w:bCs/>
                <w:sz w:val="28"/>
                <w:szCs w:val="28"/>
              </w:rPr>
              <w:t>Период проведения мероприятий</w:t>
            </w:r>
          </w:p>
        </w:tc>
      </w:tr>
      <w:tr w:rsidR="009A1B6F" w:rsidRPr="009A1B6F" w14:paraId="2E365F57" w14:textId="77777777" w:rsidTr="00E8485B">
        <w:trPr>
          <w:trHeight w:val="517"/>
        </w:trPr>
        <w:tc>
          <w:tcPr>
            <w:tcW w:w="5935" w:type="dxa"/>
            <w:vAlign w:val="center"/>
          </w:tcPr>
          <w:p w14:paraId="59672A8C" w14:textId="77777777" w:rsidR="009A1B6F" w:rsidRPr="009A1B6F" w:rsidRDefault="009A1B6F" w:rsidP="009A1B6F">
            <w:pPr>
              <w:jc w:val="center"/>
              <w:rPr>
                <w:bCs/>
                <w:sz w:val="28"/>
                <w:szCs w:val="28"/>
              </w:rPr>
            </w:pPr>
            <w:r w:rsidRPr="009A1B6F">
              <w:rPr>
                <w:bCs/>
                <w:sz w:val="28"/>
                <w:szCs w:val="28"/>
              </w:rPr>
              <w:t>-</w:t>
            </w:r>
          </w:p>
        </w:tc>
        <w:tc>
          <w:tcPr>
            <w:tcW w:w="3983" w:type="dxa"/>
            <w:vAlign w:val="center"/>
          </w:tcPr>
          <w:p w14:paraId="65D818A5" w14:textId="77777777" w:rsidR="009A1B6F" w:rsidRPr="009A1B6F" w:rsidRDefault="009A1B6F" w:rsidP="009A1B6F">
            <w:pPr>
              <w:jc w:val="center"/>
              <w:rPr>
                <w:bCs/>
                <w:sz w:val="28"/>
                <w:szCs w:val="28"/>
              </w:rPr>
            </w:pPr>
            <w:r w:rsidRPr="009A1B6F">
              <w:rPr>
                <w:bCs/>
                <w:sz w:val="28"/>
                <w:szCs w:val="28"/>
              </w:rPr>
              <w:t>-</w:t>
            </w:r>
          </w:p>
        </w:tc>
      </w:tr>
    </w:tbl>
    <w:p w14:paraId="76F44792" w14:textId="77777777" w:rsidR="009A1B6F" w:rsidRPr="009A1B6F" w:rsidRDefault="009A1B6F" w:rsidP="009A1B6F">
      <w:pPr>
        <w:jc w:val="both"/>
        <w:rPr>
          <w:sz w:val="28"/>
          <w:szCs w:val="28"/>
          <w:lang w:eastAsia="en-US"/>
        </w:rPr>
      </w:pPr>
    </w:p>
    <w:p w14:paraId="146AAA5F" w14:textId="77777777" w:rsidR="009A1B6F" w:rsidRPr="009A1B6F" w:rsidRDefault="009A1B6F" w:rsidP="009A1B6F">
      <w:pPr>
        <w:jc w:val="both"/>
        <w:rPr>
          <w:color w:val="FF0000"/>
          <w:sz w:val="28"/>
          <w:szCs w:val="28"/>
          <w:lang w:eastAsia="en-US"/>
        </w:rPr>
      </w:pPr>
    </w:p>
    <w:p w14:paraId="5B16BB94" w14:textId="77777777" w:rsidR="009A1B6F" w:rsidRPr="009A1B6F" w:rsidRDefault="009A1B6F" w:rsidP="009A1B6F">
      <w:pPr>
        <w:jc w:val="both"/>
        <w:rPr>
          <w:color w:val="FF0000"/>
          <w:sz w:val="28"/>
          <w:szCs w:val="28"/>
          <w:lang w:eastAsia="en-US"/>
        </w:rPr>
      </w:pPr>
    </w:p>
    <w:p w14:paraId="1226F808" w14:textId="77777777" w:rsidR="009A1B6F" w:rsidRPr="009A1B6F" w:rsidRDefault="009A1B6F" w:rsidP="009A1B6F">
      <w:pPr>
        <w:jc w:val="both"/>
        <w:rPr>
          <w:color w:val="FF0000"/>
          <w:sz w:val="28"/>
          <w:szCs w:val="28"/>
          <w:lang w:eastAsia="en-US"/>
        </w:rPr>
      </w:pPr>
    </w:p>
    <w:p w14:paraId="7C060785" w14:textId="77777777" w:rsidR="009A1B6F" w:rsidRPr="009A1B6F" w:rsidRDefault="009A1B6F" w:rsidP="009A1B6F">
      <w:pPr>
        <w:jc w:val="both"/>
        <w:rPr>
          <w:color w:val="FF0000"/>
          <w:sz w:val="28"/>
          <w:szCs w:val="28"/>
          <w:lang w:eastAsia="en-US"/>
        </w:rPr>
      </w:pPr>
    </w:p>
    <w:p w14:paraId="0E5B7780" w14:textId="77777777" w:rsidR="009A1B6F" w:rsidRPr="009A1B6F" w:rsidRDefault="009A1B6F" w:rsidP="009A1B6F">
      <w:pPr>
        <w:jc w:val="both"/>
        <w:rPr>
          <w:color w:val="FF0000"/>
          <w:sz w:val="28"/>
          <w:szCs w:val="28"/>
          <w:lang w:eastAsia="en-US"/>
        </w:rPr>
      </w:pPr>
    </w:p>
    <w:p w14:paraId="6604187A" w14:textId="77777777" w:rsidR="009A1B6F" w:rsidRPr="009A1B6F" w:rsidRDefault="009A1B6F" w:rsidP="009A1B6F">
      <w:pPr>
        <w:jc w:val="both"/>
        <w:rPr>
          <w:color w:val="FF0000"/>
          <w:sz w:val="28"/>
          <w:szCs w:val="28"/>
          <w:lang w:eastAsia="en-US"/>
        </w:rPr>
      </w:pPr>
    </w:p>
    <w:p w14:paraId="462BFC40" w14:textId="77777777" w:rsidR="009A1B6F" w:rsidRPr="009A1B6F" w:rsidRDefault="009A1B6F" w:rsidP="009A1B6F">
      <w:pPr>
        <w:jc w:val="both"/>
        <w:rPr>
          <w:color w:val="FF0000"/>
          <w:sz w:val="28"/>
          <w:szCs w:val="28"/>
          <w:lang w:eastAsia="en-US"/>
        </w:rPr>
      </w:pPr>
    </w:p>
    <w:p w14:paraId="20790DBA" w14:textId="77777777" w:rsidR="009A1B6F" w:rsidRPr="009A1B6F" w:rsidRDefault="009A1B6F" w:rsidP="009A1B6F">
      <w:pPr>
        <w:jc w:val="both"/>
        <w:rPr>
          <w:color w:val="FF0000"/>
          <w:sz w:val="28"/>
          <w:szCs w:val="28"/>
          <w:lang w:eastAsia="en-US"/>
        </w:rPr>
      </w:pPr>
    </w:p>
    <w:p w14:paraId="5F105051" w14:textId="77777777" w:rsidR="009A1B6F" w:rsidRPr="009A1B6F" w:rsidRDefault="009A1B6F" w:rsidP="009A1B6F">
      <w:pPr>
        <w:jc w:val="both"/>
        <w:rPr>
          <w:color w:val="FF0000"/>
          <w:sz w:val="28"/>
          <w:szCs w:val="28"/>
          <w:lang w:eastAsia="en-US"/>
        </w:rPr>
      </w:pPr>
    </w:p>
    <w:p w14:paraId="0FE612AA" w14:textId="77777777" w:rsidR="009A1B6F" w:rsidRPr="009A1B6F" w:rsidRDefault="009A1B6F" w:rsidP="009A1B6F">
      <w:pPr>
        <w:jc w:val="both"/>
        <w:rPr>
          <w:color w:val="FF0000"/>
          <w:sz w:val="28"/>
          <w:szCs w:val="28"/>
          <w:lang w:eastAsia="en-US"/>
        </w:rPr>
      </w:pPr>
    </w:p>
    <w:p w14:paraId="0866B211" w14:textId="77777777" w:rsidR="009A1B6F" w:rsidRPr="009A1B6F" w:rsidRDefault="009A1B6F" w:rsidP="009A1B6F">
      <w:pPr>
        <w:jc w:val="both"/>
        <w:rPr>
          <w:color w:val="FF0000"/>
          <w:sz w:val="28"/>
          <w:szCs w:val="28"/>
          <w:lang w:eastAsia="en-US"/>
        </w:rPr>
      </w:pPr>
    </w:p>
    <w:p w14:paraId="66C9F364" w14:textId="77777777" w:rsidR="009A1B6F" w:rsidRPr="009A1B6F" w:rsidRDefault="009A1B6F" w:rsidP="009A1B6F">
      <w:pPr>
        <w:jc w:val="both"/>
        <w:rPr>
          <w:color w:val="FF0000"/>
          <w:sz w:val="28"/>
          <w:szCs w:val="28"/>
          <w:lang w:eastAsia="en-US"/>
        </w:rPr>
      </w:pPr>
    </w:p>
    <w:p w14:paraId="6C8B2C86" w14:textId="77777777" w:rsidR="009A1B6F" w:rsidRPr="009A1B6F" w:rsidRDefault="009A1B6F" w:rsidP="009A1B6F">
      <w:pPr>
        <w:jc w:val="both"/>
        <w:rPr>
          <w:color w:val="FF0000"/>
          <w:sz w:val="28"/>
          <w:szCs w:val="28"/>
          <w:lang w:eastAsia="en-US"/>
        </w:rPr>
      </w:pPr>
    </w:p>
    <w:p w14:paraId="323811C8" w14:textId="77777777" w:rsidR="009A1B6F" w:rsidRPr="009A1B6F" w:rsidRDefault="009A1B6F" w:rsidP="009A1B6F">
      <w:pPr>
        <w:jc w:val="both"/>
        <w:rPr>
          <w:color w:val="FF0000"/>
          <w:sz w:val="28"/>
          <w:szCs w:val="28"/>
          <w:lang w:eastAsia="en-US"/>
        </w:rPr>
      </w:pPr>
    </w:p>
    <w:p w14:paraId="2C0EFE4C" w14:textId="77777777" w:rsidR="009A1B6F" w:rsidRPr="009A1B6F" w:rsidRDefault="009A1B6F" w:rsidP="009A1B6F">
      <w:pPr>
        <w:jc w:val="both"/>
        <w:rPr>
          <w:color w:val="FF0000"/>
          <w:sz w:val="28"/>
          <w:szCs w:val="28"/>
          <w:lang w:eastAsia="en-US"/>
        </w:rPr>
      </w:pPr>
    </w:p>
    <w:p w14:paraId="563E7EE0" w14:textId="77777777" w:rsidR="009A1B6F" w:rsidRPr="009A1B6F" w:rsidRDefault="009A1B6F" w:rsidP="009A1B6F">
      <w:pPr>
        <w:jc w:val="both"/>
        <w:rPr>
          <w:color w:val="FF0000"/>
          <w:sz w:val="28"/>
          <w:szCs w:val="28"/>
          <w:lang w:eastAsia="en-US"/>
        </w:rPr>
      </w:pPr>
    </w:p>
    <w:p w14:paraId="36964C57" w14:textId="77777777" w:rsidR="009A1B6F" w:rsidRPr="009A1B6F" w:rsidRDefault="009A1B6F" w:rsidP="009A1B6F">
      <w:pPr>
        <w:jc w:val="both"/>
        <w:rPr>
          <w:color w:val="FF0000"/>
          <w:sz w:val="28"/>
          <w:szCs w:val="28"/>
          <w:lang w:eastAsia="en-US"/>
        </w:rPr>
      </w:pPr>
    </w:p>
    <w:p w14:paraId="3EFB6DD6" w14:textId="77777777" w:rsidR="009A1B6F" w:rsidRPr="009A1B6F" w:rsidRDefault="009A1B6F" w:rsidP="009A1B6F">
      <w:pPr>
        <w:jc w:val="both"/>
        <w:rPr>
          <w:color w:val="FF0000"/>
          <w:sz w:val="28"/>
          <w:szCs w:val="28"/>
          <w:lang w:eastAsia="en-US"/>
        </w:rPr>
      </w:pPr>
    </w:p>
    <w:p w14:paraId="4EB1887A" w14:textId="77777777" w:rsidR="009A1B6F" w:rsidRPr="009A1B6F" w:rsidRDefault="009A1B6F" w:rsidP="009A1B6F">
      <w:pPr>
        <w:jc w:val="both"/>
        <w:rPr>
          <w:color w:val="FF0000"/>
          <w:sz w:val="28"/>
          <w:szCs w:val="28"/>
          <w:lang w:eastAsia="en-US"/>
        </w:rPr>
      </w:pPr>
    </w:p>
    <w:p w14:paraId="0BCD9314" w14:textId="77777777" w:rsidR="009A1B6F" w:rsidRPr="009A1B6F" w:rsidRDefault="009A1B6F" w:rsidP="009A1B6F">
      <w:pPr>
        <w:jc w:val="both"/>
        <w:rPr>
          <w:color w:val="FF0000"/>
          <w:sz w:val="28"/>
          <w:szCs w:val="28"/>
          <w:lang w:eastAsia="en-US"/>
        </w:rPr>
      </w:pPr>
    </w:p>
    <w:p w14:paraId="6890292D" w14:textId="77777777" w:rsidR="009A1B6F" w:rsidRPr="009A1B6F" w:rsidRDefault="009A1B6F" w:rsidP="009A1B6F">
      <w:pPr>
        <w:jc w:val="both"/>
        <w:rPr>
          <w:color w:val="FF0000"/>
          <w:sz w:val="28"/>
          <w:szCs w:val="28"/>
          <w:lang w:eastAsia="en-US"/>
        </w:rPr>
      </w:pPr>
    </w:p>
    <w:p w14:paraId="7D88850D" w14:textId="77777777" w:rsidR="009A1B6F" w:rsidRPr="009A1B6F" w:rsidRDefault="009A1B6F" w:rsidP="009A1B6F">
      <w:pPr>
        <w:jc w:val="both"/>
        <w:rPr>
          <w:color w:val="FF0000"/>
          <w:sz w:val="28"/>
          <w:szCs w:val="28"/>
          <w:lang w:eastAsia="en-US"/>
        </w:rPr>
      </w:pPr>
    </w:p>
    <w:p w14:paraId="79653E87" w14:textId="77777777" w:rsidR="009A1B6F" w:rsidRPr="009A1B6F" w:rsidRDefault="009A1B6F" w:rsidP="009A1B6F">
      <w:pPr>
        <w:jc w:val="both"/>
        <w:rPr>
          <w:color w:val="FF0000"/>
          <w:sz w:val="28"/>
          <w:szCs w:val="28"/>
          <w:lang w:eastAsia="en-US"/>
        </w:rPr>
      </w:pPr>
    </w:p>
    <w:p w14:paraId="3C1CB628" w14:textId="77777777" w:rsidR="009A1B6F" w:rsidRPr="009A1B6F" w:rsidRDefault="009A1B6F" w:rsidP="009A1B6F">
      <w:pPr>
        <w:jc w:val="both"/>
        <w:rPr>
          <w:color w:val="FF0000"/>
          <w:sz w:val="28"/>
          <w:szCs w:val="28"/>
          <w:lang w:eastAsia="en-US"/>
        </w:rPr>
      </w:pPr>
    </w:p>
    <w:p w14:paraId="3484F2C6" w14:textId="77777777" w:rsidR="009A1B6F" w:rsidRPr="009A1B6F" w:rsidRDefault="009A1B6F" w:rsidP="009A1B6F">
      <w:pPr>
        <w:jc w:val="both"/>
        <w:rPr>
          <w:color w:val="FF0000"/>
          <w:sz w:val="28"/>
          <w:szCs w:val="28"/>
          <w:lang w:eastAsia="en-US"/>
        </w:rPr>
      </w:pPr>
    </w:p>
    <w:p w14:paraId="6B627264" w14:textId="77777777" w:rsidR="009A1B6F" w:rsidRPr="009A1B6F" w:rsidRDefault="009A1B6F" w:rsidP="009A1B6F">
      <w:pPr>
        <w:jc w:val="both"/>
        <w:rPr>
          <w:color w:val="FF0000"/>
          <w:sz w:val="28"/>
          <w:szCs w:val="28"/>
          <w:lang w:eastAsia="en-US"/>
        </w:rPr>
      </w:pPr>
    </w:p>
    <w:p w14:paraId="3ACB45B6" w14:textId="77777777" w:rsidR="009A1B6F" w:rsidRPr="009A1B6F" w:rsidRDefault="009A1B6F" w:rsidP="009A1B6F">
      <w:pPr>
        <w:jc w:val="both"/>
        <w:rPr>
          <w:color w:val="FF0000"/>
          <w:sz w:val="28"/>
          <w:szCs w:val="28"/>
          <w:lang w:eastAsia="en-US"/>
        </w:rPr>
      </w:pPr>
    </w:p>
    <w:p w14:paraId="233E39CD" w14:textId="77777777" w:rsidR="009A1B6F" w:rsidRPr="009A1B6F" w:rsidRDefault="009A1B6F" w:rsidP="009A1B6F">
      <w:pPr>
        <w:jc w:val="both"/>
        <w:rPr>
          <w:color w:val="FF0000"/>
          <w:sz w:val="28"/>
          <w:szCs w:val="28"/>
          <w:lang w:eastAsia="en-US"/>
        </w:rPr>
      </w:pPr>
    </w:p>
    <w:p w14:paraId="253C296B" w14:textId="77777777" w:rsidR="009A1B6F" w:rsidRPr="009A1B6F" w:rsidRDefault="009A1B6F" w:rsidP="009A1B6F">
      <w:pPr>
        <w:jc w:val="both"/>
        <w:rPr>
          <w:color w:val="FF0000"/>
          <w:sz w:val="28"/>
          <w:szCs w:val="28"/>
          <w:lang w:eastAsia="en-US"/>
        </w:rPr>
      </w:pPr>
    </w:p>
    <w:p w14:paraId="100DAD57" w14:textId="77777777" w:rsidR="009A1B6F" w:rsidRPr="009A1B6F" w:rsidRDefault="009A1B6F" w:rsidP="009A1B6F">
      <w:pPr>
        <w:jc w:val="both"/>
        <w:rPr>
          <w:color w:val="FF0000"/>
          <w:sz w:val="28"/>
          <w:szCs w:val="28"/>
          <w:lang w:eastAsia="en-US"/>
        </w:rPr>
      </w:pPr>
    </w:p>
    <w:p w14:paraId="77BF904F" w14:textId="77777777" w:rsidR="009A1B6F" w:rsidRPr="009A1B6F" w:rsidRDefault="009A1B6F" w:rsidP="009A1B6F">
      <w:pPr>
        <w:jc w:val="both"/>
        <w:rPr>
          <w:color w:val="FF0000"/>
          <w:sz w:val="28"/>
          <w:szCs w:val="28"/>
          <w:lang w:eastAsia="en-US"/>
        </w:rPr>
      </w:pPr>
    </w:p>
    <w:p w14:paraId="0B101F43" w14:textId="77777777" w:rsidR="009A1B6F" w:rsidRPr="009A1B6F" w:rsidRDefault="009A1B6F" w:rsidP="009A1B6F">
      <w:pPr>
        <w:jc w:val="both"/>
        <w:rPr>
          <w:color w:val="FF0000"/>
          <w:sz w:val="28"/>
          <w:szCs w:val="28"/>
          <w:lang w:eastAsia="en-US"/>
        </w:rPr>
      </w:pPr>
    </w:p>
    <w:p w14:paraId="048C0ADC" w14:textId="77777777" w:rsidR="009A1B6F" w:rsidRPr="009A1B6F" w:rsidRDefault="009A1B6F" w:rsidP="009A1B6F">
      <w:pPr>
        <w:jc w:val="both"/>
        <w:rPr>
          <w:color w:val="FF0000"/>
          <w:sz w:val="28"/>
          <w:szCs w:val="28"/>
          <w:lang w:eastAsia="en-US"/>
        </w:rPr>
      </w:pPr>
    </w:p>
    <w:p w14:paraId="0B895245" w14:textId="77777777" w:rsidR="009A1B6F" w:rsidRPr="009A1B6F" w:rsidRDefault="009A1B6F" w:rsidP="009A1B6F">
      <w:pPr>
        <w:jc w:val="both"/>
        <w:rPr>
          <w:color w:val="FF0000"/>
          <w:sz w:val="28"/>
          <w:szCs w:val="28"/>
          <w:lang w:eastAsia="en-US"/>
        </w:rPr>
      </w:pPr>
    </w:p>
    <w:p w14:paraId="2E25EB52" w14:textId="77777777" w:rsidR="009A1B6F" w:rsidRPr="009A1B6F" w:rsidRDefault="009A1B6F" w:rsidP="009A1B6F">
      <w:pPr>
        <w:jc w:val="both"/>
        <w:rPr>
          <w:color w:val="FF0000"/>
          <w:sz w:val="28"/>
          <w:szCs w:val="28"/>
          <w:lang w:eastAsia="en-US"/>
        </w:rPr>
      </w:pPr>
    </w:p>
    <w:p w14:paraId="7FC182D9" w14:textId="77777777" w:rsidR="009A1B6F" w:rsidRPr="009A1B6F" w:rsidRDefault="009A1B6F" w:rsidP="009A1B6F">
      <w:pPr>
        <w:jc w:val="both"/>
        <w:rPr>
          <w:color w:val="FF0000"/>
          <w:sz w:val="28"/>
          <w:szCs w:val="28"/>
          <w:lang w:eastAsia="en-US"/>
        </w:rPr>
      </w:pPr>
    </w:p>
    <w:p w14:paraId="3DC5CBC6" w14:textId="77777777" w:rsidR="009A1B6F" w:rsidRPr="009A1B6F" w:rsidRDefault="009A1B6F" w:rsidP="009A1B6F">
      <w:pPr>
        <w:jc w:val="both"/>
        <w:rPr>
          <w:color w:val="FF0000"/>
          <w:sz w:val="28"/>
          <w:szCs w:val="28"/>
          <w:lang w:eastAsia="en-US"/>
        </w:rPr>
        <w:sectPr w:rsidR="009A1B6F" w:rsidRPr="009A1B6F" w:rsidSect="009A1B6F">
          <w:pgSz w:w="11906" w:h="16838"/>
          <w:pgMar w:top="851" w:right="709" w:bottom="709" w:left="1559" w:header="709" w:footer="709" w:gutter="0"/>
          <w:cols w:space="708"/>
          <w:titlePg/>
          <w:docGrid w:linePitch="360"/>
        </w:sectPr>
      </w:pPr>
    </w:p>
    <w:p w14:paraId="16134E59" w14:textId="34CBC024" w:rsidR="009A1B6F" w:rsidRPr="00AE0629" w:rsidRDefault="009A1B6F" w:rsidP="009A1B6F">
      <w:pPr>
        <w:tabs>
          <w:tab w:val="left" w:pos="5580"/>
          <w:tab w:val="left" w:pos="9498"/>
        </w:tabs>
        <w:ind w:left="-6649" w:right="-569" w:firstLine="18415"/>
      </w:pPr>
      <w:r w:rsidRPr="00AE0629">
        <w:lastRenderedPageBreak/>
        <w:t xml:space="preserve">Приложение № </w:t>
      </w:r>
      <w:r>
        <w:t>16</w:t>
      </w:r>
      <w:r>
        <w:t>6</w:t>
      </w:r>
      <w:r>
        <w:t xml:space="preserve"> </w:t>
      </w:r>
      <w:r w:rsidRPr="00AE0629">
        <w:t xml:space="preserve">к протоколу № </w:t>
      </w:r>
      <w:r>
        <w:t>80</w:t>
      </w:r>
    </w:p>
    <w:p w14:paraId="7DB16400" w14:textId="77777777" w:rsidR="009A1B6F" w:rsidRPr="00AE0629" w:rsidRDefault="009A1B6F" w:rsidP="009A1B6F">
      <w:pPr>
        <w:tabs>
          <w:tab w:val="left" w:pos="5580"/>
          <w:tab w:val="left" w:pos="9498"/>
        </w:tabs>
        <w:ind w:left="-6649" w:right="-569" w:firstLine="18415"/>
      </w:pPr>
      <w:r w:rsidRPr="00AE0629">
        <w:t>заседания правления Региональной</w:t>
      </w:r>
    </w:p>
    <w:p w14:paraId="195652A2" w14:textId="77777777" w:rsidR="009A1B6F" w:rsidRPr="00AE0629" w:rsidRDefault="009A1B6F" w:rsidP="009A1B6F">
      <w:pPr>
        <w:tabs>
          <w:tab w:val="left" w:pos="5580"/>
          <w:tab w:val="left" w:pos="9498"/>
        </w:tabs>
        <w:ind w:left="-6649" w:right="-569" w:firstLine="18415"/>
      </w:pPr>
      <w:r w:rsidRPr="00AE0629">
        <w:t>энергетической комиссии</w:t>
      </w:r>
    </w:p>
    <w:p w14:paraId="1FACC36E" w14:textId="77777777" w:rsidR="009A1B6F" w:rsidRDefault="009A1B6F" w:rsidP="009A1B6F">
      <w:pPr>
        <w:tabs>
          <w:tab w:val="left" w:pos="5580"/>
          <w:tab w:val="left" w:pos="9498"/>
        </w:tabs>
        <w:ind w:left="-6649" w:right="-569" w:firstLine="18415"/>
      </w:pPr>
      <w:r w:rsidRPr="00AE0629">
        <w:t xml:space="preserve">Кузбасса от </w:t>
      </w:r>
      <w:r>
        <w:t>19</w:t>
      </w:r>
      <w:r w:rsidRPr="00AE0629">
        <w:t>.1</w:t>
      </w:r>
      <w:r>
        <w:t>2</w:t>
      </w:r>
      <w:r w:rsidRPr="00AE0629">
        <w:t>.2023</w:t>
      </w:r>
    </w:p>
    <w:p w14:paraId="015FB1CE" w14:textId="77777777" w:rsidR="009A1B6F" w:rsidRPr="009A1B6F" w:rsidRDefault="009A1B6F" w:rsidP="009A1B6F">
      <w:pPr>
        <w:tabs>
          <w:tab w:val="left" w:pos="0"/>
          <w:tab w:val="left" w:pos="3052"/>
        </w:tabs>
        <w:ind w:left="3544" w:firstLine="18415"/>
        <w:rPr>
          <w:lang w:eastAsia="en-US"/>
        </w:rPr>
      </w:pPr>
      <w:r w:rsidRPr="009A1B6F">
        <w:rPr>
          <w:lang w:eastAsia="en-US"/>
        </w:rPr>
        <w:tab/>
      </w:r>
    </w:p>
    <w:p w14:paraId="4F34DD4A" w14:textId="77777777" w:rsidR="009A1B6F" w:rsidRPr="009A1B6F" w:rsidRDefault="009A1B6F" w:rsidP="009A1B6F">
      <w:pPr>
        <w:tabs>
          <w:tab w:val="left" w:pos="0"/>
          <w:tab w:val="left" w:pos="3052"/>
        </w:tabs>
        <w:ind w:left="3544"/>
        <w:rPr>
          <w:lang w:eastAsia="en-US"/>
        </w:rPr>
      </w:pPr>
    </w:p>
    <w:p w14:paraId="3A1A353A" w14:textId="77777777" w:rsidR="009A1B6F" w:rsidRPr="009A1B6F" w:rsidRDefault="009A1B6F" w:rsidP="009A1B6F">
      <w:pPr>
        <w:jc w:val="center"/>
        <w:rPr>
          <w:b/>
          <w:sz w:val="28"/>
          <w:szCs w:val="28"/>
          <w:lang w:eastAsia="en-US"/>
        </w:rPr>
      </w:pPr>
      <w:proofErr w:type="spellStart"/>
      <w:r w:rsidRPr="009A1B6F">
        <w:rPr>
          <w:b/>
          <w:sz w:val="28"/>
          <w:szCs w:val="28"/>
          <w:lang w:eastAsia="en-US"/>
        </w:rPr>
        <w:t>Одноставочные</w:t>
      </w:r>
      <w:proofErr w:type="spellEnd"/>
      <w:r w:rsidRPr="009A1B6F">
        <w:rPr>
          <w:b/>
          <w:sz w:val="28"/>
          <w:szCs w:val="28"/>
          <w:lang w:eastAsia="en-US"/>
        </w:rPr>
        <w:t xml:space="preserve"> тарифы на питьевую воду, водоотведение </w:t>
      </w:r>
    </w:p>
    <w:p w14:paraId="1A78D31B" w14:textId="77777777" w:rsidR="009A1B6F" w:rsidRPr="009A1B6F" w:rsidRDefault="009A1B6F" w:rsidP="009A1B6F">
      <w:pPr>
        <w:jc w:val="center"/>
        <w:rPr>
          <w:b/>
          <w:sz w:val="28"/>
          <w:szCs w:val="28"/>
          <w:lang w:eastAsia="en-US"/>
        </w:rPr>
      </w:pPr>
      <w:r w:rsidRPr="009A1B6F">
        <w:rPr>
          <w:b/>
          <w:sz w:val="28"/>
          <w:szCs w:val="28"/>
          <w:lang w:eastAsia="en-US"/>
        </w:rPr>
        <w:t>ОАО «Северо-Кузбасская энергетическая компания»</w:t>
      </w:r>
    </w:p>
    <w:p w14:paraId="28476EE7" w14:textId="77777777" w:rsidR="009A1B6F" w:rsidRPr="009A1B6F" w:rsidRDefault="009A1B6F" w:rsidP="009A1B6F">
      <w:pPr>
        <w:jc w:val="center"/>
        <w:rPr>
          <w:b/>
          <w:sz w:val="28"/>
          <w:szCs w:val="28"/>
          <w:lang w:eastAsia="en-US"/>
        </w:rPr>
      </w:pPr>
      <w:r w:rsidRPr="009A1B6F">
        <w:rPr>
          <w:b/>
          <w:sz w:val="28"/>
          <w:szCs w:val="28"/>
          <w:lang w:eastAsia="en-US"/>
        </w:rPr>
        <w:t>(Кемеровский городской округ, Кемеровский муниципальный округ)</w:t>
      </w:r>
    </w:p>
    <w:p w14:paraId="57766151" w14:textId="77777777" w:rsidR="009A1B6F" w:rsidRPr="009A1B6F" w:rsidRDefault="009A1B6F" w:rsidP="009A1B6F">
      <w:pPr>
        <w:jc w:val="center"/>
        <w:rPr>
          <w:b/>
          <w:sz w:val="28"/>
          <w:szCs w:val="28"/>
          <w:lang w:eastAsia="en-US"/>
        </w:rPr>
      </w:pPr>
      <w:r w:rsidRPr="009A1B6F">
        <w:rPr>
          <w:b/>
          <w:sz w:val="28"/>
          <w:szCs w:val="28"/>
          <w:lang w:eastAsia="en-US"/>
        </w:rPr>
        <w:t>на период с 01.01.2024 по 31.12.2028</w:t>
      </w:r>
    </w:p>
    <w:p w14:paraId="7380529D" w14:textId="77777777" w:rsidR="009A1B6F" w:rsidRPr="009A1B6F" w:rsidRDefault="009A1B6F" w:rsidP="009A1B6F">
      <w:pPr>
        <w:jc w:val="center"/>
        <w:rPr>
          <w:b/>
          <w:sz w:val="28"/>
          <w:szCs w:val="28"/>
          <w:lang w:eastAsia="en-US"/>
        </w:rPr>
      </w:pPr>
    </w:p>
    <w:tbl>
      <w:tblPr>
        <w:tblW w:w="15594" w:type="dxa"/>
        <w:jc w:val="center"/>
        <w:tblLayout w:type="fixed"/>
        <w:tblLook w:val="04A0" w:firstRow="1" w:lastRow="0" w:firstColumn="1" w:lastColumn="0" w:noHBand="0" w:noVBand="1"/>
      </w:tblPr>
      <w:tblGrid>
        <w:gridCol w:w="709"/>
        <w:gridCol w:w="2057"/>
        <w:gridCol w:w="1276"/>
        <w:gridCol w:w="1276"/>
        <w:gridCol w:w="1276"/>
        <w:gridCol w:w="1276"/>
        <w:gridCol w:w="1276"/>
        <w:gridCol w:w="1344"/>
        <w:gridCol w:w="1276"/>
        <w:gridCol w:w="1276"/>
        <w:gridCol w:w="1276"/>
        <w:gridCol w:w="1276"/>
      </w:tblGrid>
      <w:tr w:rsidR="009A1B6F" w:rsidRPr="009A1B6F" w14:paraId="266D112E" w14:textId="77777777" w:rsidTr="00E8485B">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EE4A59" w14:textId="77777777" w:rsidR="009A1B6F" w:rsidRPr="009A1B6F" w:rsidRDefault="009A1B6F" w:rsidP="009A1B6F">
            <w:pPr>
              <w:jc w:val="center"/>
              <w:rPr>
                <w:sz w:val="28"/>
                <w:szCs w:val="28"/>
              </w:rPr>
            </w:pPr>
            <w:r w:rsidRPr="009A1B6F">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A6EECD" w14:textId="77777777" w:rsidR="009A1B6F" w:rsidRPr="009A1B6F" w:rsidRDefault="009A1B6F" w:rsidP="009A1B6F">
            <w:pPr>
              <w:jc w:val="center"/>
              <w:rPr>
                <w:sz w:val="28"/>
                <w:szCs w:val="28"/>
              </w:rPr>
            </w:pPr>
            <w:r w:rsidRPr="009A1B6F">
              <w:rPr>
                <w:sz w:val="28"/>
                <w:szCs w:val="28"/>
              </w:rPr>
              <w:t>Наименование услуг, потребителей</w:t>
            </w:r>
          </w:p>
        </w:tc>
        <w:tc>
          <w:tcPr>
            <w:tcW w:w="12828" w:type="dxa"/>
            <w:gridSpan w:val="10"/>
            <w:tcBorders>
              <w:top w:val="single" w:sz="4" w:space="0" w:color="auto"/>
              <w:left w:val="nil"/>
              <w:bottom w:val="single" w:sz="4" w:space="0" w:color="auto"/>
              <w:right w:val="single" w:sz="4" w:space="0" w:color="auto"/>
            </w:tcBorders>
            <w:shd w:val="clear" w:color="000000" w:fill="FFFFFF"/>
            <w:vAlign w:val="center"/>
            <w:hideMark/>
          </w:tcPr>
          <w:p w14:paraId="2B2430B3" w14:textId="77777777" w:rsidR="009A1B6F" w:rsidRPr="009A1B6F" w:rsidRDefault="009A1B6F" w:rsidP="009A1B6F">
            <w:pPr>
              <w:jc w:val="center"/>
              <w:rPr>
                <w:sz w:val="28"/>
                <w:szCs w:val="28"/>
              </w:rPr>
            </w:pPr>
            <w:r w:rsidRPr="009A1B6F">
              <w:rPr>
                <w:sz w:val="28"/>
                <w:szCs w:val="28"/>
              </w:rPr>
              <w:t>Тариф, руб./м</w:t>
            </w:r>
            <w:r w:rsidRPr="009A1B6F">
              <w:rPr>
                <w:sz w:val="28"/>
                <w:szCs w:val="28"/>
                <w:vertAlign w:val="superscript"/>
              </w:rPr>
              <w:t>3</w:t>
            </w:r>
          </w:p>
        </w:tc>
      </w:tr>
      <w:tr w:rsidR="009A1B6F" w:rsidRPr="009A1B6F" w14:paraId="3B9A1387" w14:textId="77777777" w:rsidTr="00E8485B">
        <w:trPr>
          <w:trHeight w:val="403"/>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4138D67F" w14:textId="77777777" w:rsidR="009A1B6F" w:rsidRPr="009A1B6F" w:rsidRDefault="009A1B6F" w:rsidP="009A1B6F">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3C89963C" w14:textId="77777777" w:rsidR="009A1B6F" w:rsidRPr="009A1B6F" w:rsidRDefault="009A1B6F" w:rsidP="009A1B6F">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5555C4F" w14:textId="77777777" w:rsidR="009A1B6F" w:rsidRPr="009A1B6F" w:rsidRDefault="009A1B6F" w:rsidP="009A1B6F">
            <w:pPr>
              <w:jc w:val="center"/>
              <w:rPr>
                <w:sz w:val="28"/>
                <w:szCs w:val="28"/>
              </w:rPr>
            </w:pPr>
            <w:r w:rsidRPr="009A1B6F">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36C2F461" w14:textId="77777777" w:rsidR="009A1B6F" w:rsidRPr="009A1B6F" w:rsidRDefault="009A1B6F" w:rsidP="009A1B6F">
            <w:pPr>
              <w:jc w:val="center"/>
              <w:rPr>
                <w:sz w:val="28"/>
                <w:szCs w:val="28"/>
              </w:rPr>
            </w:pPr>
            <w:r w:rsidRPr="009A1B6F">
              <w:rPr>
                <w:sz w:val="28"/>
                <w:szCs w:val="28"/>
              </w:rPr>
              <w:t>2025 год</w:t>
            </w:r>
          </w:p>
        </w:tc>
        <w:tc>
          <w:tcPr>
            <w:tcW w:w="2620" w:type="dxa"/>
            <w:gridSpan w:val="2"/>
            <w:tcBorders>
              <w:top w:val="nil"/>
              <w:left w:val="nil"/>
              <w:bottom w:val="single" w:sz="4" w:space="0" w:color="auto"/>
              <w:right w:val="single" w:sz="4" w:space="0" w:color="auto"/>
            </w:tcBorders>
            <w:shd w:val="clear" w:color="000000" w:fill="FFFFFF"/>
            <w:vAlign w:val="center"/>
          </w:tcPr>
          <w:p w14:paraId="7025F11F" w14:textId="77777777" w:rsidR="009A1B6F" w:rsidRPr="009A1B6F" w:rsidRDefault="009A1B6F" w:rsidP="009A1B6F">
            <w:pPr>
              <w:jc w:val="center"/>
              <w:rPr>
                <w:sz w:val="28"/>
                <w:szCs w:val="28"/>
              </w:rPr>
            </w:pPr>
            <w:r w:rsidRPr="009A1B6F">
              <w:rPr>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7AA021D4" w14:textId="77777777" w:rsidR="009A1B6F" w:rsidRPr="009A1B6F" w:rsidRDefault="009A1B6F" w:rsidP="009A1B6F">
            <w:pPr>
              <w:jc w:val="center"/>
              <w:rPr>
                <w:sz w:val="28"/>
                <w:szCs w:val="28"/>
              </w:rPr>
            </w:pPr>
            <w:r w:rsidRPr="009A1B6F">
              <w:rPr>
                <w:sz w:val="28"/>
                <w:szCs w:val="28"/>
              </w:rPr>
              <w:t>2027 год</w:t>
            </w:r>
          </w:p>
        </w:tc>
        <w:tc>
          <w:tcPr>
            <w:tcW w:w="2552" w:type="dxa"/>
            <w:gridSpan w:val="2"/>
            <w:tcBorders>
              <w:top w:val="nil"/>
              <w:left w:val="nil"/>
              <w:bottom w:val="single" w:sz="4" w:space="0" w:color="auto"/>
              <w:right w:val="single" w:sz="4" w:space="0" w:color="auto"/>
            </w:tcBorders>
            <w:shd w:val="clear" w:color="000000" w:fill="FFFFFF"/>
            <w:vAlign w:val="center"/>
          </w:tcPr>
          <w:p w14:paraId="6C3EADAF" w14:textId="77777777" w:rsidR="009A1B6F" w:rsidRPr="009A1B6F" w:rsidRDefault="009A1B6F" w:rsidP="009A1B6F">
            <w:pPr>
              <w:jc w:val="center"/>
              <w:rPr>
                <w:sz w:val="28"/>
                <w:szCs w:val="28"/>
              </w:rPr>
            </w:pPr>
            <w:r w:rsidRPr="009A1B6F">
              <w:rPr>
                <w:sz w:val="28"/>
                <w:szCs w:val="28"/>
              </w:rPr>
              <w:t>2028 год</w:t>
            </w:r>
          </w:p>
        </w:tc>
      </w:tr>
      <w:tr w:rsidR="009A1B6F" w:rsidRPr="009A1B6F" w14:paraId="003077E3" w14:textId="77777777" w:rsidTr="00E8485B">
        <w:trPr>
          <w:trHeight w:val="88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EBECC0" w14:textId="77777777" w:rsidR="009A1B6F" w:rsidRPr="009A1B6F" w:rsidRDefault="009A1B6F" w:rsidP="009A1B6F">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15E638E6" w14:textId="77777777" w:rsidR="009A1B6F" w:rsidRPr="009A1B6F" w:rsidRDefault="009A1B6F" w:rsidP="009A1B6F">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C219D68" w14:textId="77777777" w:rsidR="009A1B6F" w:rsidRPr="009A1B6F" w:rsidRDefault="009A1B6F" w:rsidP="009A1B6F">
            <w:pPr>
              <w:jc w:val="center"/>
              <w:rPr>
                <w:sz w:val="28"/>
                <w:szCs w:val="28"/>
              </w:rPr>
            </w:pPr>
            <w:r w:rsidRPr="009A1B6F">
              <w:rPr>
                <w:sz w:val="28"/>
                <w:szCs w:val="28"/>
              </w:rPr>
              <w:t xml:space="preserve">с 01.01. </w:t>
            </w:r>
          </w:p>
          <w:p w14:paraId="70A06E0E" w14:textId="77777777" w:rsidR="009A1B6F" w:rsidRPr="009A1B6F" w:rsidRDefault="009A1B6F" w:rsidP="009A1B6F">
            <w:pPr>
              <w:jc w:val="center"/>
              <w:rPr>
                <w:sz w:val="28"/>
                <w:szCs w:val="28"/>
              </w:rPr>
            </w:pPr>
            <w:r w:rsidRPr="009A1B6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55AAEFAB" w14:textId="77777777" w:rsidR="009A1B6F" w:rsidRPr="009A1B6F" w:rsidRDefault="009A1B6F" w:rsidP="009A1B6F">
            <w:pPr>
              <w:jc w:val="center"/>
              <w:rPr>
                <w:sz w:val="28"/>
                <w:szCs w:val="28"/>
              </w:rPr>
            </w:pPr>
            <w:r w:rsidRPr="009A1B6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9B95235" w14:textId="77777777" w:rsidR="009A1B6F" w:rsidRPr="009A1B6F" w:rsidRDefault="009A1B6F" w:rsidP="009A1B6F">
            <w:pPr>
              <w:jc w:val="center"/>
              <w:rPr>
                <w:sz w:val="28"/>
                <w:szCs w:val="28"/>
              </w:rPr>
            </w:pPr>
            <w:r w:rsidRPr="009A1B6F">
              <w:rPr>
                <w:sz w:val="28"/>
                <w:szCs w:val="28"/>
              </w:rPr>
              <w:t xml:space="preserve">с 01.01. </w:t>
            </w:r>
          </w:p>
          <w:p w14:paraId="759381FC" w14:textId="77777777" w:rsidR="009A1B6F" w:rsidRPr="009A1B6F" w:rsidRDefault="009A1B6F" w:rsidP="009A1B6F">
            <w:pPr>
              <w:jc w:val="center"/>
              <w:rPr>
                <w:sz w:val="28"/>
                <w:szCs w:val="28"/>
              </w:rPr>
            </w:pPr>
            <w:r w:rsidRPr="009A1B6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6EE8C5F" w14:textId="77777777" w:rsidR="009A1B6F" w:rsidRPr="009A1B6F" w:rsidRDefault="009A1B6F" w:rsidP="009A1B6F">
            <w:pPr>
              <w:jc w:val="center"/>
              <w:rPr>
                <w:sz w:val="28"/>
                <w:szCs w:val="28"/>
              </w:rPr>
            </w:pPr>
            <w:r w:rsidRPr="009A1B6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88BDAAC" w14:textId="77777777" w:rsidR="009A1B6F" w:rsidRPr="009A1B6F" w:rsidRDefault="009A1B6F" w:rsidP="009A1B6F">
            <w:pPr>
              <w:jc w:val="center"/>
              <w:rPr>
                <w:sz w:val="28"/>
                <w:szCs w:val="28"/>
              </w:rPr>
            </w:pPr>
            <w:r w:rsidRPr="009A1B6F">
              <w:rPr>
                <w:sz w:val="28"/>
                <w:szCs w:val="28"/>
              </w:rPr>
              <w:t xml:space="preserve">с 01.01. </w:t>
            </w:r>
          </w:p>
          <w:p w14:paraId="2850E13C" w14:textId="77777777" w:rsidR="009A1B6F" w:rsidRPr="009A1B6F" w:rsidRDefault="009A1B6F" w:rsidP="009A1B6F">
            <w:pPr>
              <w:jc w:val="center"/>
              <w:rPr>
                <w:sz w:val="28"/>
                <w:szCs w:val="28"/>
              </w:rPr>
            </w:pPr>
            <w:r w:rsidRPr="009A1B6F">
              <w:rPr>
                <w:sz w:val="28"/>
                <w:szCs w:val="28"/>
              </w:rPr>
              <w:t>по 30.06.</w:t>
            </w:r>
          </w:p>
        </w:tc>
        <w:tc>
          <w:tcPr>
            <w:tcW w:w="1344" w:type="dxa"/>
            <w:tcBorders>
              <w:top w:val="nil"/>
              <w:left w:val="nil"/>
              <w:bottom w:val="single" w:sz="4" w:space="0" w:color="auto"/>
              <w:right w:val="single" w:sz="4" w:space="0" w:color="auto"/>
            </w:tcBorders>
            <w:shd w:val="clear" w:color="000000" w:fill="FFFFFF"/>
            <w:vAlign w:val="center"/>
          </w:tcPr>
          <w:p w14:paraId="41DD923D" w14:textId="77777777" w:rsidR="009A1B6F" w:rsidRPr="009A1B6F" w:rsidRDefault="009A1B6F" w:rsidP="009A1B6F">
            <w:pPr>
              <w:jc w:val="center"/>
              <w:rPr>
                <w:sz w:val="28"/>
                <w:szCs w:val="28"/>
              </w:rPr>
            </w:pPr>
            <w:r w:rsidRPr="009A1B6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C400706" w14:textId="77777777" w:rsidR="009A1B6F" w:rsidRPr="009A1B6F" w:rsidRDefault="009A1B6F" w:rsidP="009A1B6F">
            <w:pPr>
              <w:jc w:val="center"/>
              <w:rPr>
                <w:sz w:val="28"/>
                <w:szCs w:val="28"/>
              </w:rPr>
            </w:pPr>
            <w:r w:rsidRPr="009A1B6F">
              <w:rPr>
                <w:sz w:val="28"/>
                <w:szCs w:val="28"/>
              </w:rPr>
              <w:t xml:space="preserve">с 01.01. </w:t>
            </w:r>
          </w:p>
          <w:p w14:paraId="6F5A5B5A" w14:textId="77777777" w:rsidR="009A1B6F" w:rsidRPr="009A1B6F" w:rsidRDefault="009A1B6F" w:rsidP="009A1B6F">
            <w:pPr>
              <w:jc w:val="center"/>
              <w:rPr>
                <w:sz w:val="28"/>
                <w:szCs w:val="28"/>
              </w:rPr>
            </w:pPr>
            <w:r w:rsidRPr="009A1B6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86F745E" w14:textId="77777777" w:rsidR="009A1B6F" w:rsidRPr="009A1B6F" w:rsidRDefault="009A1B6F" w:rsidP="009A1B6F">
            <w:pPr>
              <w:jc w:val="center"/>
              <w:rPr>
                <w:sz w:val="28"/>
                <w:szCs w:val="28"/>
              </w:rPr>
            </w:pPr>
            <w:r w:rsidRPr="009A1B6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6D030E8" w14:textId="77777777" w:rsidR="009A1B6F" w:rsidRPr="009A1B6F" w:rsidRDefault="009A1B6F" w:rsidP="009A1B6F">
            <w:pPr>
              <w:jc w:val="center"/>
              <w:rPr>
                <w:sz w:val="28"/>
                <w:szCs w:val="28"/>
              </w:rPr>
            </w:pPr>
            <w:r w:rsidRPr="009A1B6F">
              <w:rPr>
                <w:sz w:val="28"/>
                <w:szCs w:val="28"/>
              </w:rPr>
              <w:t xml:space="preserve">с 01.01. </w:t>
            </w:r>
          </w:p>
          <w:p w14:paraId="5BF130BC" w14:textId="77777777" w:rsidR="009A1B6F" w:rsidRPr="009A1B6F" w:rsidRDefault="009A1B6F" w:rsidP="009A1B6F">
            <w:pPr>
              <w:jc w:val="center"/>
              <w:rPr>
                <w:sz w:val="28"/>
                <w:szCs w:val="28"/>
              </w:rPr>
            </w:pPr>
            <w:r w:rsidRPr="009A1B6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EE7912F" w14:textId="77777777" w:rsidR="009A1B6F" w:rsidRPr="009A1B6F" w:rsidRDefault="009A1B6F" w:rsidP="009A1B6F">
            <w:pPr>
              <w:jc w:val="center"/>
              <w:rPr>
                <w:sz w:val="28"/>
                <w:szCs w:val="28"/>
              </w:rPr>
            </w:pPr>
            <w:r w:rsidRPr="009A1B6F">
              <w:rPr>
                <w:sz w:val="28"/>
                <w:szCs w:val="28"/>
              </w:rPr>
              <w:t xml:space="preserve">с 01.07. </w:t>
            </w:r>
          </w:p>
          <w:p w14:paraId="24B99FB4" w14:textId="77777777" w:rsidR="009A1B6F" w:rsidRPr="009A1B6F" w:rsidRDefault="009A1B6F" w:rsidP="009A1B6F">
            <w:pPr>
              <w:jc w:val="center"/>
              <w:rPr>
                <w:sz w:val="28"/>
                <w:szCs w:val="28"/>
              </w:rPr>
            </w:pPr>
            <w:r w:rsidRPr="009A1B6F">
              <w:rPr>
                <w:sz w:val="28"/>
                <w:szCs w:val="28"/>
              </w:rPr>
              <w:t>по 31.12.</w:t>
            </w:r>
          </w:p>
        </w:tc>
      </w:tr>
      <w:tr w:rsidR="009A1B6F" w:rsidRPr="009A1B6F" w14:paraId="6A35B6F6" w14:textId="77777777" w:rsidTr="00E8485B">
        <w:trPr>
          <w:trHeight w:val="413"/>
          <w:jc w:val="center"/>
        </w:trPr>
        <w:tc>
          <w:tcPr>
            <w:tcW w:w="709" w:type="dxa"/>
            <w:tcBorders>
              <w:top w:val="single" w:sz="4" w:space="0" w:color="auto"/>
              <w:left w:val="single" w:sz="4" w:space="0" w:color="auto"/>
              <w:bottom w:val="single" w:sz="4" w:space="0" w:color="auto"/>
              <w:right w:val="single" w:sz="4" w:space="0" w:color="auto"/>
            </w:tcBorders>
            <w:vAlign w:val="center"/>
          </w:tcPr>
          <w:p w14:paraId="5E73FB7B" w14:textId="77777777" w:rsidR="009A1B6F" w:rsidRPr="009A1B6F" w:rsidRDefault="009A1B6F" w:rsidP="009A1B6F">
            <w:pPr>
              <w:jc w:val="center"/>
              <w:rPr>
                <w:sz w:val="28"/>
                <w:szCs w:val="28"/>
              </w:rPr>
            </w:pPr>
            <w:r w:rsidRPr="009A1B6F">
              <w:rPr>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22838A7C" w14:textId="77777777" w:rsidR="009A1B6F" w:rsidRPr="009A1B6F" w:rsidRDefault="009A1B6F" w:rsidP="009A1B6F">
            <w:pPr>
              <w:jc w:val="center"/>
              <w:rPr>
                <w:sz w:val="28"/>
                <w:szCs w:val="28"/>
              </w:rPr>
            </w:pPr>
            <w:r w:rsidRPr="009A1B6F">
              <w:rPr>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2B646F05" w14:textId="77777777" w:rsidR="009A1B6F" w:rsidRPr="009A1B6F" w:rsidRDefault="009A1B6F" w:rsidP="009A1B6F">
            <w:pPr>
              <w:jc w:val="center"/>
              <w:rPr>
                <w:sz w:val="28"/>
                <w:szCs w:val="28"/>
              </w:rPr>
            </w:pPr>
            <w:r w:rsidRPr="009A1B6F">
              <w:rPr>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4703E098" w14:textId="77777777" w:rsidR="009A1B6F" w:rsidRPr="009A1B6F" w:rsidRDefault="009A1B6F" w:rsidP="009A1B6F">
            <w:pPr>
              <w:jc w:val="center"/>
              <w:rPr>
                <w:sz w:val="28"/>
                <w:szCs w:val="28"/>
              </w:rPr>
            </w:pPr>
            <w:r w:rsidRPr="009A1B6F">
              <w:rPr>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7ACBEF85" w14:textId="77777777" w:rsidR="009A1B6F" w:rsidRPr="009A1B6F" w:rsidRDefault="009A1B6F" w:rsidP="009A1B6F">
            <w:pPr>
              <w:jc w:val="center"/>
              <w:rPr>
                <w:sz w:val="28"/>
                <w:szCs w:val="28"/>
              </w:rPr>
            </w:pPr>
            <w:r w:rsidRPr="009A1B6F">
              <w:rPr>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7CB0CC61" w14:textId="77777777" w:rsidR="009A1B6F" w:rsidRPr="009A1B6F" w:rsidRDefault="009A1B6F" w:rsidP="009A1B6F">
            <w:pPr>
              <w:jc w:val="center"/>
              <w:rPr>
                <w:sz w:val="28"/>
                <w:szCs w:val="28"/>
              </w:rPr>
            </w:pPr>
            <w:r w:rsidRPr="009A1B6F">
              <w:rPr>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259DAA3D" w14:textId="77777777" w:rsidR="009A1B6F" w:rsidRPr="009A1B6F" w:rsidRDefault="009A1B6F" w:rsidP="009A1B6F">
            <w:pPr>
              <w:jc w:val="center"/>
              <w:rPr>
                <w:sz w:val="28"/>
                <w:szCs w:val="28"/>
              </w:rPr>
            </w:pPr>
            <w:r w:rsidRPr="009A1B6F">
              <w:rPr>
                <w:sz w:val="28"/>
                <w:szCs w:val="28"/>
              </w:rPr>
              <w:t>7</w:t>
            </w:r>
          </w:p>
        </w:tc>
        <w:tc>
          <w:tcPr>
            <w:tcW w:w="1344" w:type="dxa"/>
            <w:tcBorders>
              <w:top w:val="nil"/>
              <w:left w:val="nil"/>
              <w:bottom w:val="single" w:sz="4" w:space="0" w:color="auto"/>
              <w:right w:val="single" w:sz="4" w:space="0" w:color="auto"/>
            </w:tcBorders>
            <w:shd w:val="clear" w:color="000000" w:fill="FFFFFF"/>
            <w:vAlign w:val="center"/>
          </w:tcPr>
          <w:p w14:paraId="2C98A986" w14:textId="77777777" w:rsidR="009A1B6F" w:rsidRPr="009A1B6F" w:rsidRDefault="009A1B6F" w:rsidP="009A1B6F">
            <w:pPr>
              <w:jc w:val="center"/>
              <w:rPr>
                <w:sz w:val="28"/>
                <w:szCs w:val="28"/>
              </w:rPr>
            </w:pPr>
            <w:r w:rsidRPr="009A1B6F">
              <w:rPr>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77AC3877" w14:textId="77777777" w:rsidR="009A1B6F" w:rsidRPr="009A1B6F" w:rsidRDefault="009A1B6F" w:rsidP="009A1B6F">
            <w:pPr>
              <w:jc w:val="center"/>
              <w:rPr>
                <w:sz w:val="28"/>
                <w:szCs w:val="28"/>
              </w:rPr>
            </w:pPr>
            <w:r w:rsidRPr="009A1B6F">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24FF35AD" w14:textId="77777777" w:rsidR="009A1B6F" w:rsidRPr="009A1B6F" w:rsidRDefault="009A1B6F" w:rsidP="009A1B6F">
            <w:pPr>
              <w:jc w:val="center"/>
              <w:rPr>
                <w:sz w:val="28"/>
                <w:szCs w:val="28"/>
              </w:rPr>
            </w:pPr>
            <w:r w:rsidRPr="009A1B6F">
              <w:rPr>
                <w:sz w:val="28"/>
                <w:szCs w:val="28"/>
              </w:rPr>
              <w:t>10</w:t>
            </w:r>
          </w:p>
        </w:tc>
        <w:tc>
          <w:tcPr>
            <w:tcW w:w="1276" w:type="dxa"/>
            <w:tcBorders>
              <w:top w:val="nil"/>
              <w:left w:val="nil"/>
              <w:bottom w:val="single" w:sz="4" w:space="0" w:color="auto"/>
              <w:right w:val="single" w:sz="4" w:space="0" w:color="auto"/>
            </w:tcBorders>
            <w:shd w:val="clear" w:color="000000" w:fill="FFFFFF"/>
            <w:vAlign w:val="center"/>
          </w:tcPr>
          <w:p w14:paraId="6DBAFED8" w14:textId="77777777" w:rsidR="009A1B6F" w:rsidRPr="009A1B6F" w:rsidRDefault="009A1B6F" w:rsidP="009A1B6F">
            <w:pPr>
              <w:jc w:val="center"/>
              <w:rPr>
                <w:sz w:val="28"/>
                <w:szCs w:val="28"/>
              </w:rPr>
            </w:pPr>
            <w:r w:rsidRPr="009A1B6F">
              <w:rPr>
                <w:sz w:val="28"/>
                <w:szCs w:val="28"/>
              </w:rPr>
              <w:t>11</w:t>
            </w:r>
          </w:p>
        </w:tc>
        <w:tc>
          <w:tcPr>
            <w:tcW w:w="1276" w:type="dxa"/>
            <w:tcBorders>
              <w:top w:val="nil"/>
              <w:left w:val="nil"/>
              <w:bottom w:val="single" w:sz="4" w:space="0" w:color="auto"/>
              <w:right w:val="single" w:sz="4" w:space="0" w:color="auto"/>
            </w:tcBorders>
            <w:shd w:val="clear" w:color="000000" w:fill="FFFFFF"/>
            <w:vAlign w:val="center"/>
          </w:tcPr>
          <w:p w14:paraId="39CF8BDF" w14:textId="77777777" w:rsidR="009A1B6F" w:rsidRPr="009A1B6F" w:rsidRDefault="009A1B6F" w:rsidP="009A1B6F">
            <w:pPr>
              <w:jc w:val="center"/>
              <w:rPr>
                <w:sz w:val="28"/>
                <w:szCs w:val="28"/>
              </w:rPr>
            </w:pPr>
            <w:r w:rsidRPr="009A1B6F">
              <w:rPr>
                <w:sz w:val="28"/>
                <w:szCs w:val="28"/>
              </w:rPr>
              <w:t>12</w:t>
            </w:r>
          </w:p>
        </w:tc>
      </w:tr>
      <w:tr w:rsidR="009A1B6F" w:rsidRPr="009A1B6F" w14:paraId="35FA1FD8" w14:textId="77777777" w:rsidTr="00E8485B">
        <w:trPr>
          <w:trHeight w:val="435"/>
          <w:jc w:val="center"/>
        </w:trPr>
        <w:tc>
          <w:tcPr>
            <w:tcW w:w="15594"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9B8EA1D" w14:textId="77777777" w:rsidR="009A1B6F" w:rsidRPr="009A1B6F" w:rsidRDefault="009A1B6F" w:rsidP="009A1B6F">
            <w:pPr>
              <w:jc w:val="center"/>
              <w:rPr>
                <w:color w:val="FF0000"/>
                <w:sz w:val="28"/>
                <w:szCs w:val="28"/>
              </w:rPr>
            </w:pPr>
            <w:r w:rsidRPr="009A1B6F">
              <w:rPr>
                <w:sz w:val="28"/>
                <w:szCs w:val="28"/>
              </w:rPr>
              <w:t>1. Питьевая вода</w:t>
            </w:r>
          </w:p>
        </w:tc>
      </w:tr>
      <w:tr w:rsidR="009A1B6F" w:rsidRPr="009A1B6F" w14:paraId="4F387D6C" w14:textId="77777777" w:rsidTr="00E8485B">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7A47BFB" w14:textId="77777777" w:rsidR="009A1B6F" w:rsidRPr="009A1B6F" w:rsidRDefault="009A1B6F" w:rsidP="009A1B6F">
            <w:pPr>
              <w:jc w:val="center"/>
              <w:rPr>
                <w:sz w:val="28"/>
                <w:szCs w:val="28"/>
              </w:rPr>
            </w:pPr>
            <w:r w:rsidRPr="009A1B6F">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C353635" w14:textId="77777777" w:rsidR="009A1B6F" w:rsidRPr="009A1B6F" w:rsidRDefault="009A1B6F" w:rsidP="009A1B6F">
            <w:pPr>
              <w:rPr>
                <w:sz w:val="28"/>
                <w:szCs w:val="28"/>
              </w:rPr>
            </w:pPr>
            <w:r w:rsidRPr="009A1B6F">
              <w:rPr>
                <w:sz w:val="28"/>
                <w:szCs w:val="28"/>
              </w:rPr>
              <w:t xml:space="preserve">Население      </w:t>
            </w:r>
          </w:p>
          <w:p w14:paraId="006D69EC" w14:textId="77777777" w:rsidR="009A1B6F" w:rsidRPr="009A1B6F" w:rsidRDefault="009A1B6F" w:rsidP="009A1B6F">
            <w:pPr>
              <w:rPr>
                <w:sz w:val="28"/>
                <w:szCs w:val="28"/>
              </w:rPr>
            </w:pPr>
            <w:r w:rsidRPr="009A1B6F">
              <w:rPr>
                <w:sz w:val="28"/>
                <w:szCs w:val="28"/>
              </w:rPr>
              <w:t>(с НДС) *</w:t>
            </w:r>
          </w:p>
        </w:tc>
        <w:tc>
          <w:tcPr>
            <w:tcW w:w="1276" w:type="dxa"/>
            <w:tcBorders>
              <w:top w:val="nil"/>
              <w:left w:val="nil"/>
              <w:bottom w:val="single" w:sz="4" w:space="0" w:color="auto"/>
              <w:right w:val="single" w:sz="4" w:space="0" w:color="auto"/>
            </w:tcBorders>
            <w:shd w:val="clear" w:color="000000" w:fill="FFFFFF"/>
            <w:vAlign w:val="center"/>
          </w:tcPr>
          <w:p w14:paraId="00852DF9" w14:textId="77777777" w:rsidR="009A1B6F" w:rsidRPr="009A1B6F" w:rsidRDefault="009A1B6F" w:rsidP="009A1B6F">
            <w:pPr>
              <w:jc w:val="center"/>
              <w:rPr>
                <w:sz w:val="28"/>
                <w:szCs w:val="28"/>
              </w:rPr>
            </w:pPr>
            <w:r w:rsidRPr="009A1B6F">
              <w:rPr>
                <w:sz w:val="28"/>
                <w:szCs w:val="28"/>
              </w:rPr>
              <w:t>58,28</w:t>
            </w:r>
          </w:p>
        </w:tc>
        <w:tc>
          <w:tcPr>
            <w:tcW w:w="1276" w:type="dxa"/>
            <w:tcBorders>
              <w:top w:val="nil"/>
              <w:left w:val="nil"/>
              <w:bottom w:val="single" w:sz="4" w:space="0" w:color="auto"/>
              <w:right w:val="single" w:sz="4" w:space="0" w:color="auto"/>
            </w:tcBorders>
            <w:shd w:val="clear" w:color="000000" w:fill="FFFFFF"/>
            <w:vAlign w:val="center"/>
          </w:tcPr>
          <w:p w14:paraId="10415585" w14:textId="77777777" w:rsidR="009A1B6F" w:rsidRPr="009A1B6F" w:rsidRDefault="009A1B6F" w:rsidP="009A1B6F">
            <w:pPr>
              <w:jc w:val="center"/>
              <w:rPr>
                <w:sz w:val="28"/>
                <w:szCs w:val="28"/>
              </w:rPr>
            </w:pPr>
            <w:r w:rsidRPr="009A1B6F">
              <w:rPr>
                <w:sz w:val="28"/>
                <w:szCs w:val="28"/>
              </w:rPr>
              <w:t>63,88</w:t>
            </w:r>
          </w:p>
        </w:tc>
        <w:tc>
          <w:tcPr>
            <w:tcW w:w="1276" w:type="dxa"/>
            <w:tcBorders>
              <w:top w:val="nil"/>
              <w:left w:val="nil"/>
              <w:bottom w:val="single" w:sz="4" w:space="0" w:color="auto"/>
              <w:right w:val="single" w:sz="4" w:space="0" w:color="auto"/>
            </w:tcBorders>
            <w:shd w:val="clear" w:color="000000" w:fill="FFFFFF"/>
            <w:vAlign w:val="center"/>
          </w:tcPr>
          <w:p w14:paraId="357A86CD" w14:textId="77777777" w:rsidR="009A1B6F" w:rsidRPr="009A1B6F" w:rsidRDefault="009A1B6F" w:rsidP="009A1B6F">
            <w:pPr>
              <w:jc w:val="center"/>
              <w:rPr>
                <w:sz w:val="28"/>
                <w:szCs w:val="28"/>
              </w:rPr>
            </w:pPr>
            <w:r w:rsidRPr="009A1B6F">
              <w:rPr>
                <w:sz w:val="28"/>
                <w:szCs w:val="28"/>
              </w:rPr>
              <w:t>63,88</w:t>
            </w:r>
          </w:p>
        </w:tc>
        <w:tc>
          <w:tcPr>
            <w:tcW w:w="1276" w:type="dxa"/>
            <w:tcBorders>
              <w:top w:val="nil"/>
              <w:left w:val="nil"/>
              <w:bottom w:val="single" w:sz="4" w:space="0" w:color="auto"/>
              <w:right w:val="single" w:sz="4" w:space="0" w:color="auto"/>
            </w:tcBorders>
            <w:shd w:val="clear" w:color="000000" w:fill="FFFFFF"/>
            <w:vAlign w:val="center"/>
          </w:tcPr>
          <w:p w14:paraId="3892297F" w14:textId="77777777" w:rsidR="009A1B6F" w:rsidRPr="009A1B6F" w:rsidRDefault="009A1B6F" w:rsidP="009A1B6F">
            <w:pPr>
              <w:jc w:val="center"/>
              <w:rPr>
                <w:sz w:val="28"/>
                <w:szCs w:val="28"/>
              </w:rPr>
            </w:pPr>
            <w:r w:rsidRPr="009A1B6F">
              <w:rPr>
                <w:sz w:val="28"/>
                <w:szCs w:val="28"/>
              </w:rPr>
              <w:t>67,92</w:t>
            </w:r>
          </w:p>
        </w:tc>
        <w:tc>
          <w:tcPr>
            <w:tcW w:w="1276" w:type="dxa"/>
            <w:tcBorders>
              <w:top w:val="nil"/>
              <w:left w:val="nil"/>
              <w:bottom w:val="single" w:sz="4" w:space="0" w:color="auto"/>
              <w:right w:val="single" w:sz="4" w:space="0" w:color="auto"/>
            </w:tcBorders>
            <w:shd w:val="clear" w:color="000000" w:fill="FFFFFF"/>
            <w:vAlign w:val="center"/>
          </w:tcPr>
          <w:p w14:paraId="5A4EC626" w14:textId="77777777" w:rsidR="009A1B6F" w:rsidRPr="009A1B6F" w:rsidRDefault="009A1B6F" w:rsidP="009A1B6F">
            <w:pPr>
              <w:jc w:val="center"/>
              <w:rPr>
                <w:sz w:val="28"/>
                <w:szCs w:val="28"/>
              </w:rPr>
            </w:pPr>
            <w:r w:rsidRPr="009A1B6F">
              <w:rPr>
                <w:sz w:val="28"/>
                <w:szCs w:val="28"/>
              </w:rPr>
              <w:t>67,92</w:t>
            </w:r>
          </w:p>
        </w:tc>
        <w:tc>
          <w:tcPr>
            <w:tcW w:w="1344" w:type="dxa"/>
            <w:tcBorders>
              <w:top w:val="nil"/>
              <w:left w:val="nil"/>
              <w:bottom w:val="single" w:sz="4" w:space="0" w:color="auto"/>
              <w:right w:val="single" w:sz="4" w:space="0" w:color="auto"/>
            </w:tcBorders>
            <w:shd w:val="clear" w:color="000000" w:fill="FFFFFF"/>
            <w:vAlign w:val="center"/>
          </w:tcPr>
          <w:p w14:paraId="1B1497EB" w14:textId="77777777" w:rsidR="009A1B6F" w:rsidRPr="009A1B6F" w:rsidRDefault="009A1B6F" w:rsidP="009A1B6F">
            <w:pPr>
              <w:jc w:val="center"/>
              <w:rPr>
                <w:sz w:val="28"/>
                <w:szCs w:val="28"/>
              </w:rPr>
            </w:pPr>
            <w:r w:rsidRPr="009A1B6F">
              <w:rPr>
                <w:sz w:val="28"/>
                <w:szCs w:val="28"/>
              </w:rPr>
              <w:t>68,03</w:t>
            </w:r>
          </w:p>
        </w:tc>
        <w:tc>
          <w:tcPr>
            <w:tcW w:w="1276" w:type="dxa"/>
            <w:tcBorders>
              <w:top w:val="nil"/>
              <w:left w:val="nil"/>
              <w:bottom w:val="single" w:sz="4" w:space="0" w:color="auto"/>
              <w:right w:val="single" w:sz="4" w:space="0" w:color="auto"/>
            </w:tcBorders>
            <w:shd w:val="clear" w:color="000000" w:fill="FFFFFF"/>
            <w:vAlign w:val="center"/>
          </w:tcPr>
          <w:p w14:paraId="0014CC5F" w14:textId="77777777" w:rsidR="009A1B6F" w:rsidRPr="009A1B6F" w:rsidRDefault="009A1B6F" w:rsidP="009A1B6F">
            <w:pPr>
              <w:jc w:val="center"/>
              <w:rPr>
                <w:sz w:val="28"/>
                <w:szCs w:val="28"/>
              </w:rPr>
            </w:pPr>
            <w:r w:rsidRPr="009A1B6F">
              <w:rPr>
                <w:sz w:val="28"/>
                <w:szCs w:val="28"/>
              </w:rPr>
              <w:t>68,03</w:t>
            </w:r>
          </w:p>
        </w:tc>
        <w:tc>
          <w:tcPr>
            <w:tcW w:w="1276" w:type="dxa"/>
            <w:tcBorders>
              <w:top w:val="nil"/>
              <w:left w:val="nil"/>
              <w:bottom w:val="single" w:sz="4" w:space="0" w:color="auto"/>
              <w:right w:val="single" w:sz="4" w:space="0" w:color="auto"/>
            </w:tcBorders>
            <w:shd w:val="clear" w:color="000000" w:fill="FFFFFF"/>
            <w:vAlign w:val="center"/>
          </w:tcPr>
          <w:p w14:paraId="38F0FC41" w14:textId="77777777" w:rsidR="009A1B6F" w:rsidRPr="009A1B6F" w:rsidRDefault="009A1B6F" w:rsidP="009A1B6F">
            <w:pPr>
              <w:jc w:val="center"/>
              <w:rPr>
                <w:sz w:val="28"/>
                <w:szCs w:val="28"/>
              </w:rPr>
            </w:pPr>
            <w:r w:rsidRPr="009A1B6F">
              <w:rPr>
                <w:sz w:val="28"/>
                <w:szCs w:val="28"/>
              </w:rPr>
              <w:t>73,13</w:t>
            </w:r>
          </w:p>
        </w:tc>
        <w:tc>
          <w:tcPr>
            <w:tcW w:w="1276" w:type="dxa"/>
            <w:tcBorders>
              <w:top w:val="nil"/>
              <w:left w:val="nil"/>
              <w:bottom w:val="single" w:sz="4" w:space="0" w:color="auto"/>
              <w:right w:val="single" w:sz="4" w:space="0" w:color="auto"/>
            </w:tcBorders>
            <w:shd w:val="clear" w:color="000000" w:fill="FFFFFF"/>
            <w:vAlign w:val="center"/>
          </w:tcPr>
          <w:p w14:paraId="100A15BF" w14:textId="77777777" w:rsidR="009A1B6F" w:rsidRPr="009A1B6F" w:rsidRDefault="009A1B6F" w:rsidP="009A1B6F">
            <w:pPr>
              <w:jc w:val="center"/>
              <w:rPr>
                <w:sz w:val="28"/>
                <w:szCs w:val="28"/>
              </w:rPr>
            </w:pPr>
            <w:r w:rsidRPr="009A1B6F">
              <w:rPr>
                <w:sz w:val="28"/>
                <w:szCs w:val="28"/>
              </w:rPr>
              <w:t>73,13</w:t>
            </w:r>
          </w:p>
        </w:tc>
        <w:tc>
          <w:tcPr>
            <w:tcW w:w="1276" w:type="dxa"/>
            <w:tcBorders>
              <w:top w:val="nil"/>
              <w:left w:val="nil"/>
              <w:bottom w:val="single" w:sz="4" w:space="0" w:color="auto"/>
              <w:right w:val="single" w:sz="4" w:space="0" w:color="auto"/>
            </w:tcBorders>
            <w:shd w:val="clear" w:color="000000" w:fill="FFFFFF"/>
            <w:vAlign w:val="center"/>
          </w:tcPr>
          <w:p w14:paraId="6DF0F01D" w14:textId="77777777" w:rsidR="009A1B6F" w:rsidRPr="009A1B6F" w:rsidRDefault="009A1B6F" w:rsidP="009A1B6F">
            <w:pPr>
              <w:jc w:val="center"/>
              <w:rPr>
                <w:sz w:val="28"/>
                <w:szCs w:val="28"/>
              </w:rPr>
            </w:pPr>
            <w:r w:rsidRPr="009A1B6F">
              <w:rPr>
                <w:sz w:val="28"/>
                <w:szCs w:val="28"/>
              </w:rPr>
              <w:t>73,28</w:t>
            </w:r>
          </w:p>
        </w:tc>
      </w:tr>
      <w:tr w:rsidR="009A1B6F" w:rsidRPr="009A1B6F" w14:paraId="4F309094" w14:textId="77777777" w:rsidTr="00E8485B">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5307FDC" w14:textId="77777777" w:rsidR="009A1B6F" w:rsidRPr="009A1B6F" w:rsidRDefault="009A1B6F" w:rsidP="009A1B6F">
            <w:pPr>
              <w:jc w:val="center"/>
              <w:rPr>
                <w:sz w:val="28"/>
                <w:szCs w:val="28"/>
              </w:rPr>
            </w:pPr>
            <w:r w:rsidRPr="009A1B6F">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0A5FCC7" w14:textId="77777777" w:rsidR="009A1B6F" w:rsidRPr="009A1B6F" w:rsidRDefault="009A1B6F" w:rsidP="009A1B6F">
            <w:pPr>
              <w:rPr>
                <w:sz w:val="28"/>
                <w:szCs w:val="28"/>
              </w:rPr>
            </w:pPr>
            <w:r w:rsidRPr="009A1B6F">
              <w:rPr>
                <w:sz w:val="28"/>
                <w:szCs w:val="28"/>
              </w:rPr>
              <w:t xml:space="preserve">Прочие потребители  </w:t>
            </w:r>
          </w:p>
          <w:p w14:paraId="2ADF40AD" w14:textId="77777777" w:rsidR="009A1B6F" w:rsidRPr="009A1B6F" w:rsidRDefault="009A1B6F" w:rsidP="009A1B6F">
            <w:pPr>
              <w:rPr>
                <w:sz w:val="28"/>
                <w:szCs w:val="28"/>
              </w:rPr>
            </w:pPr>
            <w:r w:rsidRPr="009A1B6F">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1C0F35B" w14:textId="77777777" w:rsidR="009A1B6F" w:rsidRPr="009A1B6F" w:rsidRDefault="009A1B6F" w:rsidP="009A1B6F">
            <w:pPr>
              <w:jc w:val="center"/>
              <w:rPr>
                <w:sz w:val="28"/>
                <w:szCs w:val="28"/>
              </w:rPr>
            </w:pPr>
            <w:r w:rsidRPr="009A1B6F">
              <w:rPr>
                <w:sz w:val="28"/>
                <w:szCs w:val="28"/>
              </w:rPr>
              <w:t>48,57</w:t>
            </w:r>
          </w:p>
        </w:tc>
        <w:tc>
          <w:tcPr>
            <w:tcW w:w="1276" w:type="dxa"/>
            <w:tcBorders>
              <w:top w:val="nil"/>
              <w:left w:val="nil"/>
              <w:bottom w:val="single" w:sz="4" w:space="0" w:color="auto"/>
              <w:right w:val="single" w:sz="4" w:space="0" w:color="auto"/>
            </w:tcBorders>
            <w:shd w:val="clear" w:color="000000" w:fill="FFFFFF"/>
            <w:vAlign w:val="center"/>
          </w:tcPr>
          <w:p w14:paraId="7244C0F9" w14:textId="77777777" w:rsidR="009A1B6F" w:rsidRPr="009A1B6F" w:rsidRDefault="009A1B6F" w:rsidP="009A1B6F">
            <w:pPr>
              <w:jc w:val="center"/>
              <w:rPr>
                <w:sz w:val="28"/>
                <w:szCs w:val="28"/>
              </w:rPr>
            </w:pPr>
            <w:r w:rsidRPr="009A1B6F">
              <w:rPr>
                <w:sz w:val="28"/>
                <w:szCs w:val="28"/>
              </w:rPr>
              <w:t>53,23</w:t>
            </w:r>
          </w:p>
        </w:tc>
        <w:tc>
          <w:tcPr>
            <w:tcW w:w="1276" w:type="dxa"/>
            <w:tcBorders>
              <w:top w:val="nil"/>
              <w:left w:val="nil"/>
              <w:bottom w:val="single" w:sz="4" w:space="0" w:color="auto"/>
              <w:right w:val="single" w:sz="4" w:space="0" w:color="auto"/>
            </w:tcBorders>
            <w:shd w:val="clear" w:color="000000" w:fill="FFFFFF"/>
            <w:vAlign w:val="center"/>
          </w:tcPr>
          <w:p w14:paraId="52AC0545" w14:textId="77777777" w:rsidR="009A1B6F" w:rsidRPr="009A1B6F" w:rsidRDefault="009A1B6F" w:rsidP="009A1B6F">
            <w:pPr>
              <w:jc w:val="center"/>
              <w:rPr>
                <w:sz w:val="28"/>
                <w:szCs w:val="28"/>
              </w:rPr>
            </w:pPr>
            <w:r w:rsidRPr="009A1B6F">
              <w:rPr>
                <w:sz w:val="28"/>
                <w:szCs w:val="28"/>
              </w:rPr>
              <w:t>53,23</w:t>
            </w:r>
          </w:p>
        </w:tc>
        <w:tc>
          <w:tcPr>
            <w:tcW w:w="1276" w:type="dxa"/>
            <w:tcBorders>
              <w:top w:val="nil"/>
              <w:left w:val="nil"/>
              <w:bottom w:val="single" w:sz="4" w:space="0" w:color="auto"/>
              <w:right w:val="single" w:sz="4" w:space="0" w:color="auto"/>
            </w:tcBorders>
            <w:shd w:val="clear" w:color="000000" w:fill="FFFFFF"/>
            <w:vAlign w:val="center"/>
          </w:tcPr>
          <w:p w14:paraId="2C5308CD" w14:textId="77777777" w:rsidR="009A1B6F" w:rsidRPr="009A1B6F" w:rsidRDefault="009A1B6F" w:rsidP="009A1B6F">
            <w:pPr>
              <w:jc w:val="center"/>
              <w:rPr>
                <w:sz w:val="28"/>
                <w:szCs w:val="28"/>
              </w:rPr>
            </w:pPr>
            <w:r w:rsidRPr="009A1B6F">
              <w:rPr>
                <w:sz w:val="28"/>
                <w:szCs w:val="28"/>
              </w:rPr>
              <w:t>56,60</w:t>
            </w:r>
          </w:p>
        </w:tc>
        <w:tc>
          <w:tcPr>
            <w:tcW w:w="1276" w:type="dxa"/>
            <w:tcBorders>
              <w:top w:val="nil"/>
              <w:left w:val="nil"/>
              <w:bottom w:val="single" w:sz="4" w:space="0" w:color="auto"/>
              <w:right w:val="single" w:sz="4" w:space="0" w:color="auto"/>
            </w:tcBorders>
            <w:shd w:val="clear" w:color="000000" w:fill="FFFFFF"/>
            <w:vAlign w:val="center"/>
          </w:tcPr>
          <w:p w14:paraId="0885670F" w14:textId="77777777" w:rsidR="009A1B6F" w:rsidRPr="009A1B6F" w:rsidRDefault="009A1B6F" w:rsidP="009A1B6F">
            <w:pPr>
              <w:jc w:val="center"/>
              <w:rPr>
                <w:sz w:val="28"/>
                <w:szCs w:val="28"/>
              </w:rPr>
            </w:pPr>
            <w:r w:rsidRPr="009A1B6F">
              <w:rPr>
                <w:sz w:val="28"/>
                <w:szCs w:val="28"/>
              </w:rPr>
              <w:t>56,60</w:t>
            </w:r>
          </w:p>
        </w:tc>
        <w:tc>
          <w:tcPr>
            <w:tcW w:w="1344" w:type="dxa"/>
            <w:tcBorders>
              <w:top w:val="nil"/>
              <w:left w:val="nil"/>
              <w:bottom w:val="single" w:sz="4" w:space="0" w:color="auto"/>
              <w:right w:val="single" w:sz="4" w:space="0" w:color="auto"/>
            </w:tcBorders>
            <w:shd w:val="clear" w:color="000000" w:fill="FFFFFF"/>
            <w:vAlign w:val="center"/>
          </w:tcPr>
          <w:p w14:paraId="00CF61FA" w14:textId="77777777" w:rsidR="009A1B6F" w:rsidRPr="009A1B6F" w:rsidRDefault="009A1B6F" w:rsidP="009A1B6F">
            <w:pPr>
              <w:jc w:val="center"/>
              <w:rPr>
                <w:sz w:val="28"/>
                <w:szCs w:val="28"/>
              </w:rPr>
            </w:pPr>
            <w:r w:rsidRPr="009A1B6F">
              <w:rPr>
                <w:sz w:val="28"/>
                <w:szCs w:val="28"/>
              </w:rPr>
              <w:t>56,69</w:t>
            </w:r>
          </w:p>
        </w:tc>
        <w:tc>
          <w:tcPr>
            <w:tcW w:w="1276" w:type="dxa"/>
            <w:tcBorders>
              <w:top w:val="nil"/>
              <w:left w:val="nil"/>
              <w:bottom w:val="single" w:sz="4" w:space="0" w:color="auto"/>
              <w:right w:val="single" w:sz="4" w:space="0" w:color="auto"/>
            </w:tcBorders>
            <w:shd w:val="clear" w:color="000000" w:fill="FFFFFF"/>
            <w:vAlign w:val="center"/>
          </w:tcPr>
          <w:p w14:paraId="2EEE57CA" w14:textId="77777777" w:rsidR="009A1B6F" w:rsidRPr="009A1B6F" w:rsidRDefault="009A1B6F" w:rsidP="009A1B6F">
            <w:pPr>
              <w:jc w:val="center"/>
              <w:rPr>
                <w:sz w:val="28"/>
                <w:szCs w:val="28"/>
              </w:rPr>
            </w:pPr>
            <w:r w:rsidRPr="009A1B6F">
              <w:rPr>
                <w:sz w:val="28"/>
                <w:szCs w:val="28"/>
              </w:rPr>
              <w:t>56,69</w:t>
            </w:r>
          </w:p>
        </w:tc>
        <w:tc>
          <w:tcPr>
            <w:tcW w:w="1276" w:type="dxa"/>
            <w:tcBorders>
              <w:top w:val="nil"/>
              <w:left w:val="nil"/>
              <w:bottom w:val="single" w:sz="4" w:space="0" w:color="auto"/>
              <w:right w:val="single" w:sz="4" w:space="0" w:color="auto"/>
            </w:tcBorders>
            <w:shd w:val="clear" w:color="000000" w:fill="FFFFFF"/>
            <w:vAlign w:val="center"/>
          </w:tcPr>
          <w:p w14:paraId="08AA9B0E" w14:textId="77777777" w:rsidR="009A1B6F" w:rsidRPr="009A1B6F" w:rsidRDefault="009A1B6F" w:rsidP="009A1B6F">
            <w:pPr>
              <w:jc w:val="center"/>
              <w:rPr>
                <w:sz w:val="28"/>
                <w:szCs w:val="28"/>
              </w:rPr>
            </w:pPr>
            <w:r w:rsidRPr="009A1B6F">
              <w:rPr>
                <w:sz w:val="28"/>
                <w:szCs w:val="28"/>
              </w:rPr>
              <w:t>60,94</w:t>
            </w:r>
          </w:p>
        </w:tc>
        <w:tc>
          <w:tcPr>
            <w:tcW w:w="1276" w:type="dxa"/>
            <w:tcBorders>
              <w:top w:val="nil"/>
              <w:left w:val="nil"/>
              <w:bottom w:val="single" w:sz="4" w:space="0" w:color="auto"/>
              <w:right w:val="single" w:sz="4" w:space="0" w:color="auto"/>
            </w:tcBorders>
            <w:shd w:val="clear" w:color="000000" w:fill="FFFFFF"/>
            <w:vAlign w:val="center"/>
          </w:tcPr>
          <w:p w14:paraId="140B2FAF" w14:textId="77777777" w:rsidR="009A1B6F" w:rsidRPr="009A1B6F" w:rsidRDefault="009A1B6F" w:rsidP="009A1B6F">
            <w:pPr>
              <w:jc w:val="center"/>
              <w:rPr>
                <w:sz w:val="28"/>
                <w:szCs w:val="28"/>
              </w:rPr>
            </w:pPr>
            <w:r w:rsidRPr="009A1B6F">
              <w:rPr>
                <w:sz w:val="28"/>
                <w:szCs w:val="28"/>
              </w:rPr>
              <w:t>60,94</w:t>
            </w:r>
          </w:p>
        </w:tc>
        <w:tc>
          <w:tcPr>
            <w:tcW w:w="1276" w:type="dxa"/>
            <w:tcBorders>
              <w:top w:val="nil"/>
              <w:left w:val="nil"/>
              <w:bottom w:val="single" w:sz="4" w:space="0" w:color="auto"/>
              <w:right w:val="single" w:sz="4" w:space="0" w:color="auto"/>
            </w:tcBorders>
            <w:shd w:val="clear" w:color="000000" w:fill="FFFFFF"/>
            <w:vAlign w:val="center"/>
          </w:tcPr>
          <w:p w14:paraId="0C310244" w14:textId="77777777" w:rsidR="009A1B6F" w:rsidRPr="009A1B6F" w:rsidRDefault="009A1B6F" w:rsidP="009A1B6F">
            <w:pPr>
              <w:jc w:val="center"/>
              <w:rPr>
                <w:sz w:val="28"/>
                <w:szCs w:val="28"/>
              </w:rPr>
            </w:pPr>
            <w:r w:rsidRPr="009A1B6F">
              <w:rPr>
                <w:sz w:val="28"/>
                <w:szCs w:val="28"/>
              </w:rPr>
              <w:t>61,07</w:t>
            </w:r>
          </w:p>
        </w:tc>
      </w:tr>
      <w:tr w:rsidR="009A1B6F" w:rsidRPr="009A1B6F" w14:paraId="232EA1E0" w14:textId="77777777" w:rsidTr="00E8485B">
        <w:trPr>
          <w:trHeight w:val="476"/>
          <w:jc w:val="center"/>
        </w:trPr>
        <w:tc>
          <w:tcPr>
            <w:tcW w:w="15594" w:type="dxa"/>
            <w:gridSpan w:val="12"/>
            <w:tcBorders>
              <w:top w:val="nil"/>
              <w:left w:val="single" w:sz="4" w:space="0" w:color="auto"/>
              <w:bottom w:val="single" w:sz="4" w:space="0" w:color="auto"/>
              <w:right w:val="single" w:sz="4" w:space="0" w:color="auto"/>
            </w:tcBorders>
            <w:shd w:val="clear" w:color="000000" w:fill="FFFFFF"/>
            <w:vAlign w:val="center"/>
          </w:tcPr>
          <w:p w14:paraId="152763DC" w14:textId="77777777" w:rsidR="009A1B6F" w:rsidRPr="009A1B6F" w:rsidRDefault="009A1B6F" w:rsidP="009A1B6F">
            <w:pPr>
              <w:jc w:val="center"/>
              <w:rPr>
                <w:sz w:val="28"/>
                <w:szCs w:val="28"/>
              </w:rPr>
            </w:pPr>
            <w:r w:rsidRPr="009A1B6F">
              <w:rPr>
                <w:sz w:val="28"/>
                <w:szCs w:val="28"/>
              </w:rPr>
              <w:t>2. Водоотведение **</w:t>
            </w:r>
          </w:p>
        </w:tc>
      </w:tr>
      <w:tr w:rsidR="009A1B6F" w:rsidRPr="009A1B6F" w14:paraId="1B3A418A" w14:textId="77777777" w:rsidTr="00E8485B">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4F04D5A2" w14:textId="77777777" w:rsidR="009A1B6F" w:rsidRPr="009A1B6F" w:rsidRDefault="009A1B6F" w:rsidP="009A1B6F">
            <w:pPr>
              <w:jc w:val="center"/>
              <w:rPr>
                <w:sz w:val="28"/>
                <w:szCs w:val="28"/>
              </w:rPr>
            </w:pPr>
            <w:r w:rsidRPr="009A1B6F">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078477BB" w14:textId="77777777" w:rsidR="009A1B6F" w:rsidRPr="009A1B6F" w:rsidRDefault="009A1B6F" w:rsidP="009A1B6F">
            <w:pPr>
              <w:rPr>
                <w:sz w:val="28"/>
                <w:szCs w:val="28"/>
              </w:rPr>
            </w:pPr>
            <w:r w:rsidRPr="009A1B6F">
              <w:rPr>
                <w:sz w:val="28"/>
                <w:szCs w:val="28"/>
              </w:rPr>
              <w:t xml:space="preserve">Население   </w:t>
            </w:r>
          </w:p>
          <w:p w14:paraId="7FF1E62B" w14:textId="77777777" w:rsidR="009A1B6F" w:rsidRPr="009A1B6F" w:rsidRDefault="009A1B6F" w:rsidP="009A1B6F">
            <w:pPr>
              <w:rPr>
                <w:sz w:val="28"/>
                <w:szCs w:val="28"/>
              </w:rPr>
            </w:pPr>
            <w:r w:rsidRPr="009A1B6F">
              <w:rPr>
                <w:sz w:val="28"/>
                <w:szCs w:val="28"/>
              </w:rPr>
              <w:t>(с НДС) *</w:t>
            </w:r>
          </w:p>
        </w:tc>
        <w:tc>
          <w:tcPr>
            <w:tcW w:w="1276" w:type="dxa"/>
            <w:tcBorders>
              <w:top w:val="nil"/>
              <w:left w:val="nil"/>
              <w:bottom w:val="single" w:sz="4" w:space="0" w:color="auto"/>
              <w:right w:val="single" w:sz="4" w:space="0" w:color="auto"/>
            </w:tcBorders>
            <w:shd w:val="clear" w:color="000000" w:fill="FFFFFF"/>
            <w:vAlign w:val="center"/>
          </w:tcPr>
          <w:p w14:paraId="7E180A63" w14:textId="77777777" w:rsidR="009A1B6F" w:rsidRPr="009A1B6F" w:rsidRDefault="009A1B6F" w:rsidP="009A1B6F">
            <w:pPr>
              <w:jc w:val="center"/>
              <w:rPr>
                <w:sz w:val="28"/>
                <w:szCs w:val="28"/>
              </w:rPr>
            </w:pPr>
            <w:r w:rsidRPr="009A1B6F">
              <w:rPr>
                <w:sz w:val="28"/>
                <w:szCs w:val="28"/>
              </w:rPr>
              <w:t>39,24</w:t>
            </w:r>
          </w:p>
        </w:tc>
        <w:tc>
          <w:tcPr>
            <w:tcW w:w="1276" w:type="dxa"/>
            <w:tcBorders>
              <w:top w:val="nil"/>
              <w:left w:val="nil"/>
              <w:bottom w:val="single" w:sz="4" w:space="0" w:color="auto"/>
              <w:right w:val="single" w:sz="4" w:space="0" w:color="auto"/>
            </w:tcBorders>
            <w:shd w:val="clear" w:color="000000" w:fill="FFFFFF"/>
            <w:vAlign w:val="center"/>
          </w:tcPr>
          <w:p w14:paraId="7B536116" w14:textId="77777777" w:rsidR="009A1B6F" w:rsidRPr="009A1B6F" w:rsidRDefault="009A1B6F" w:rsidP="009A1B6F">
            <w:pPr>
              <w:jc w:val="center"/>
              <w:rPr>
                <w:sz w:val="28"/>
                <w:szCs w:val="28"/>
              </w:rPr>
            </w:pPr>
            <w:r w:rsidRPr="009A1B6F">
              <w:rPr>
                <w:sz w:val="28"/>
                <w:szCs w:val="28"/>
              </w:rPr>
              <w:t>43,01</w:t>
            </w:r>
          </w:p>
        </w:tc>
        <w:tc>
          <w:tcPr>
            <w:tcW w:w="1276" w:type="dxa"/>
            <w:tcBorders>
              <w:top w:val="nil"/>
              <w:left w:val="nil"/>
              <w:bottom w:val="single" w:sz="4" w:space="0" w:color="auto"/>
              <w:right w:val="single" w:sz="4" w:space="0" w:color="auto"/>
            </w:tcBorders>
            <w:shd w:val="clear" w:color="000000" w:fill="FFFFFF"/>
            <w:vAlign w:val="center"/>
          </w:tcPr>
          <w:p w14:paraId="48C08333" w14:textId="77777777" w:rsidR="009A1B6F" w:rsidRPr="009A1B6F" w:rsidRDefault="009A1B6F" w:rsidP="009A1B6F">
            <w:pPr>
              <w:jc w:val="center"/>
              <w:rPr>
                <w:sz w:val="28"/>
                <w:szCs w:val="28"/>
              </w:rPr>
            </w:pPr>
            <w:r w:rsidRPr="009A1B6F">
              <w:rPr>
                <w:sz w:val="28"/>
                <w:szCs w:val="28"/>
              </w:rPr>
              <w:t>43,01</w:t>
            </w:r>
          </w:p>
        </w:tc>
        <w:tc>
          <w:tcPr>
            <w:tcW w:w="1276" w:type="dxa"/>
            <w:tcBorders>
              <w:top w:val="nil"/>
              <w:left w:val="nil"/>
              <w:bottom w:val="single" w:sz="4" w:space="0" w:color="auto"/>
              <w:right w:val="single" w:sz="4" w:space="0" w:color="auto"/>
            </w:tcBorders>
            <w:shd w:val="clear" w:color="000000" w:fill="FFFFFF"/>
            <w:vAlign w:val="center"/>
          </w:tcPr>
          <w:p w14:paraId="1C761F42" w14:textId="77777777" w:rsidR="009A1B6F" w:rsidRPr="009A1B6F" w:rsidRDefault="009A1B6F" w:rsidP="009A1B6F">
            <w:pPr>
              <w:jc w:val="center"/>
              <w:rPr>
                <w:sz w:val="28"/>
                <w:szCs w:val="28"/>
              </w:rPr>
            </w:pPr>
            <w:r w:rsidRPr="009A1B6F">
              <w:rPr>
                <w:sz w:val="28"/>
                <w:szCs w:val="28"/>
              </w:rPr>
              <w:t>53,46</w:t>
            </w:r>
          </w:p>
        </w:tc>
        <w:tc>
          <w:tcPr>
            <w:tcW w:w="1276" w:type="dxa"/>
            <w:tcBorders>
              <w:top w:val="nil"/>
              <w:left w:val="nil"/>
              <w:bottom w:val="single" w:sz="4" w:space="0" w:color="auto"/>
              <w:right w:val="single" w:sz="4" w:space="0" w:color="auto"/>
            </w:tcBorders>
            <w:shd w:val="clear" w:color="000000" w:fill="FFFFFF"/>
            <w:vAlign w:val="center"/>
          </w:tcPr>
          <w:p w14:paraId="7A99F7BF" w14:textId="77777777" w:rsidR="009A1B6F" w:rsidRPr="009A1B6F" w:rsidRDefault="009A1B6F" w:rsidP="009A1B6F">
            <w:pPr>
              <w:jc w:val="center"/>
              <w:rPr>
                <w:sz w:val="28"/>
                <w:szCs w:val="28"/>
              </w:rPr>
            </w:pPr>
            <w:r w:rsidRPr="009A1B6F">
              <w:rPr>
                <w:sz w:val="28"/>
                <w:szCs w:val="28"/>
              </w:rPr>
              <w:t>53,46</w:t>
            </w:r>
          </w:p>
        </w:tc>
        <w:tc>
          <w:tcPr>
            <w:tcW w:w="1344" w:type="dxa"/>
            <w:tcBorders>
              <w:top w:val="nil"/>
              <w:left w:val="nil"/>
              <w:bottom w:val="single" w:sz="4" w:space="0" w:color="auto"/>
              <w:right w:val="single" w:sz="4" w:space="0" w:color="auto"/>
            </w:tcBorders>
            <w:shd w:val="clear" w:color="000000" w:fill="FFFFFF"/>
            <w:vAlign w:val="center"/>
          </w:tcPr>
          <w:p w14:paraId="7FC2533E" w14:textId="77777777" w:rsidR="009A1B6F" w:rsidRPr="009A1B6F" w:rsidRDefault="009A1B6F" w:rsidP="009A1B6F">
            <w:pPr>
              <w:jc w:val="center"/>
              <w:rPr>
                <w:sz w:val="28"/>
                <w:szCs w:val="28"/>
              </w:rPr>
            </w:pPr>
            <w:r w:rsidRPr="009A1B6F">
              <w:rPr>
                <w:sz w:val="28"/>
                <w:szCs w:val="28"/>
              </w:rPr>
              <w:t>54,48</w:t>
            </w:r>
          </w:p>
        </w:tc>
        <w:tc>
          <w:tcPr>
            <w:tcW w:w="1276" w:type="dxa"/>
            <w:tcBorders>
              <w:top w:val="nil"/>
              <w:left w:val="nil"/>
              <w:bottom w:val="single" w:sz="4" w:space="0" w:color="auto"/>
              <w:right w:val="single" w:sz="4" w:space="0" w:color="auto"/>
            </w:tcBorders>
            <w:shd w:val="clear" w:color="000000" w:fill="FFFFFF"/>
            <w:vAlign w:val="center"/>
          </w:tcPr>
          <w:p w14:paraId="5D007146" w14:textId="77777777" w:rsidR="009A1B6F" w:rsidRPr="009A1B6F" w:rsidRDefault="009A1B6F" w:rsidP="009A1B6F">
            <w:pPr>
              <w:jc w:val="center"/>
              <w:rPr>
                <w:sz w:val="28"/>
                <w:szCs w:val="28"/>
              </w:rPr>
            </w:pPr>
            <w:r w:rsidRPr="009A1B6F">
              <w:rPr>
                <w:sz w:val="28"/>
                <w:szCs w:val="28"/>
              </w:rPr>
              <w:t>54,48</w:t>
            </w:r>
          </w:p>
        </w:tc>
        <w:tc>
          <w:tcPr>
            <w:tcW w:w="1276" w:type="dxa"/>
            <w:tcBorders>
              <w:top w:val="nil"/>
              <w:left w:val="nil"/>
              <w:bottom w:val="single" w:sz="4" w:space="0" w:color="auto"/>
              <w:right w:val="single" w:sz="4" w:space="0" w:color="auto"/>
            </w:tcBorders>
            <w:shd w:val="clear" w:color="000000" w:fill="FFFFFF"/>
            <w:vAlign w:val="center"/>
          </w:tcPr>
          <w:p w14:paraId="75067F17" w14:textId="77777777" w:rsidR="009A1B6F" w:rsidRPr="009A1B6F" w:rsidRDefault="009A1B6F" w:rsidP="009A1B6F">
            <w:pPr>
              <w:jc w:val="center"/>
              <w:rPr>
                <w:sz w:val="28"/>
                <w:szCs w:val="28"/>
              </w:rPr>
            </w:pPr>
            <w:r w:rsidRPr="009A1B6F">
              <w:rPr>
                <w:sz w:val="28"/>
                <w:szCs w:val="28"/>
              </w:rPr>
              <w:t>57,53</w:t>
            </w:r>
          </w:p>
        </w:tc>
        <w:tc>
          <w:tcPr>
            <w:tcW w:w="1276" w:type="dxa"/>
            <w:tcBorders>
              <w:top w:val="nil"/>
              <w:left w:val="nil"/>
              <w:bottom w:val="single" w:sz="4" w:space="0" w:color="auto"/>
              <w:right w:val="single" w:sz="4" w:space="0" w:color="auto"/>
            </w:tcBorders>
            <w:shd w:val="clear" w:color="000000" w:fill="FFFFFF"/>
            <w:vAlign w:val="center"/>
          </w:tcPr>
          <w:p w14:paraId="15468E71" w14:textId="77777777" w:rsidR="009A1B6F" w:rsidRPr="009A1B6F" w:rsidRDefault="009A1B6F" w:rsidP="009A1B6F">
            <w:pPr>
              <w:jc w:val="center"/>
              <w:rPr>
                <w:sz w:val="28"/>
                <w:szCs w:val="28"/>
              </w:rPr>
            </w:pPr>
            <w:r w:rsidRPr="009A1B6F">
              <w:rPr>
                <w:sz w:val="28"/>
                <w:szCs w:val="28"/>
              </w:rPr>
              <w:t>57,53</w:t>
            </w:r>
          </w:p>
        </w:tc>
        <w:tc>
          <w:tcPr>
            <w:tcW w:w="1276" w:type="dxa"/>
            <w:tcBorders>
              <w:top w:val="nil"/>
              <w:left w:val="nil"/>
              <w:bottom w:val="single" w:sz="4" w:space="0" w:color="auto"/>
              <w:right w:val="single" w:sz="4" w:space="0" w:color="auto"/>
            </w:tcBorders>
            <w:shd w:val="clear" w:color="000000" w:fill="FFFFFF"/>
            <w:vAlign w:val="center"/>
          </w:tcPr>
          <w:p w14:paraId="4ED34CE8" w14:textId="77777777" w:rsidR="009A1B6F" w:rsidRPr="009A1B6F" w:rsidRDefault="009A1B6F" w:rsidP="009A1B6F">
            <w:pPr>
              <w:jc w:val="center"/>
              <w:rPr>
                <w:sz w:val="28"/>
                <w:szCs w:val="28"/>
              </w:rPr>
            </w:pPr>
            <w:r w:rsidRPr="009A1B6F">
              <w:rPr>
                <w:sz w:val="28"/>
                <w:szCs w:val="28"/>
              </w:rPr>
              <w:t>58,96</w:t>
            </w:r>
          </w:p>
        </w:tc>
      </w:tr>
      <w:tr w:rsidR="009A1B6F" w:rsidRPr="009A1B6F" w14:paraId="4EC9145A" w14:textId="77777777" w:rsidTr="00E8485B">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24F11C22" w14:textId="77777777" w:rsidR="009A1B6F" w:rsidRPr="009A1B6F" w:rsidRDefault="009A1B6F" w:rsidP="009A1B6F">
            <w:pPr>
              <w:jc w:val="center"/>
              <w:rPr>
                <w:sz w:val="28"/>
                <w:szCs w:val="28"/>
              </w:rPr>
            </w:pPr>
            <w:r w:rsidRPr="009A1B6F">
              <w:rPr>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50D10563" w14:textId="77777777" w:rsidR="009A1B6F" w:rsidRPr="009A1B6F" w:rsidRDefault="009A1B6F" w:rsidP="009A1B6F">
            <w:pPr>
              <w:rPr>
                <w:sz w:val="28"/>
                <w:szCs w:val="28"/>
              </w:rPr>
            </w:pPr>
            <w:r w:rsidRPr="009A1B6F">
              <w:rPr>
                <w:sz w:val="28"/>
                <w:szCs w:val="28"/>
              </w:rPr>
              <w:t>Прочие потребители</w:t>
            </w:r>
          </w:p>
          <w:p w14:paraId="7DC89A47" w14:textId="77777777" w:rsidR="009A1B6F" w:rsidRPr="009A1B6F" w:rsidRDefault="009A1B6F" w:rsidP="009A1B6F">
            <w:pPr>
              <w:rPr>
                <w:sz w:val="28"/>
                <w:szCs w:val="28"/>
              </w:rPr>
            </w:pPr>
            <w:r w:rsidRPr="009A1B6F">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3D3848A" w14:textId="77777777" w:rsidR="009A1B6F" w:rsidRPr="009A1B6F" w:rsidRDefault="009A1B6F" w:rsidP="009A1B6F">
            <w:pPr>
              <w:jc w:val="center"/>
              <w:rPr>
                <w:sz w:val="28"/>
                <w:szCs w:val="28"/>
              </w:rPr>
            </w:pPr>
            <w:r w:rsidRPr="009A1B6F">
              <w:rPr>
                <w:sz w:val="28"/>
                <w:szCs w:val="28"/>
              </w:rPr>
              <w:t>32,70</w:t>
            </w:r>
          </w:p>
        </w:tc>
        <w:tc>
          <w:tcPr>
            <w:tcW w:w="1276" w:type="dxa"/>
            <w:tcBorders>
              <w:top w:val="nil"/>
              <w:left w:val="nil"/>
              <w:bottom w:val="single" w:sz="4" w:space="0" w:color="auto"/>
              <w:right w:val="single" w:sz="4" w:space="0" w:color="auto"/>
            </w:tcBorders>
            <w:shd w:val="clear" w:color="000000" w:fill="FFFFFF"/>
            <w:vAlign w:val="center"/>
          </w:tcPr>
          <w:p w14:paraId="34906798" w14:textId="77777777" w:rsidR="009A1B6F" w:rsidRPr="009A1B6F" w:rsidRDefault="009A1B6F" w:rsidP="009A1B6F">
            <w:pPr>
              <w:jc w:val="center"/>
              <w:rPr>
                <w:sz w:val="28"/>
                <w:szCs w:val="28"/>
              </w:rPr>
            </w:pPr>
            <w:r w:rsidRPr="009A1B6F">
              <w:rPr>
                <w:sz w:val="28"/>
                <w:szCs w:val="28"/>
              </w:rPr>
              <w:t>35,84</w:t>
            </w:r>
          </w:p>
        </w:tc>
        <w:tc>
          <w:tcPr>
            <w:tcW w:w="1276" w:type="dxa"/>
            <w:tcBorders>
              <w:top w:val="nil"/>
              <w:left w:val="nil"/>
              <w:bottom w:val="single" w:sz="4" w:space="0" w:color="auto"/>
              <w:right w:val="single" w:sz="4" w:space="0" w:color="auto"/>
            </w:tcBorders>
            <w:shd w:val="clear" w:color="000000" w:fill="FFFFFF"/>
            <w:vAlign w:val="center"/>
          </w:tcPr>
          <w:p w14:paraId="22E2F44F" w14:textId="77777777" w:rsidR="009A1B6F" w:rsidRPr="009A1B6F" w:rsidRDefault="009A1B6F" w:rsidP="009A1B6F">
            <w:pPr>
              <w:jc w:val="center"/>
              <w:rPr>
                <w:sz w:val="28"/>
                <w:szCs w:val="28"/>
              </w:rPr>
            </w:pPr>
            <w:r w:rsidRPr="009A1B6F">
              <w:rPr>
                <w:sz w:val="28"/>
                <w:szCs w:val="28"/>
              </w:rPr>
              <w:t>35,84</w:t>
            </w:r>
          </w:p>
        </w:tc>
        <w:tc>
          <w:tcPr>
            <w:tcW w:w="1276" w:type="dxa"/>
            <w:tcBorders>
              <w:top w:val="nil"/>
              <w:left w:val="nil"/>
              <w:bottom w:val="single" w:sz="4" w:space="0" w:color="auto"/>
              <w:right w:val="single" w:sz="4" w:space="0" w:color="auto"/>
            </w:tcBorders>
            <w:shd w:val="clear" w:color="000000" w:fill="FFFFFF"/>
            <w:vAlign w:val="center"/>
          </w:tcPr>
          <w:p w14:paraId="77C3361D" w14:textId="77777777" w:rsidR="009A1B6F" w:rsidRPr="009A1B6F" w:rsidRDefault="009A1B6F" w:rsidP="009A1B6F">
            <w:pPr>
              <w:jc w:val="center"/>
              <w:rPr>
                <w:sz w:val="28"/>
                <w:szCs w:val="28"/>
              </w:rPr>
            </w:pPr>
            <w:r w:rsidRPr="009A1B6F">
              <w:rPr>
                <w:sz w:val="28"/>
                <w:szCs w:val="28"/>
              </w:rPr>
              <w:t>44,55</w:t>
            </w:r>
          </w:p>
        </w:tc>
        <w:tc>
          <w:tcPr>
            <w:tcW w:w="1276" w:type="dxa"/>
            <w:tcBorders>
              <w:top w:val="nil"/>
              <w:left w:val="nil"/>
              <w:bottom w:val="single" w:sz="4" w:space="0" w:color="auto"/>
              <w:right w:val="single" w:sz="4" w:space="0" w:color="auto"/>
            </w:tcBorders>
            <w:shd w:val="clear" w:color="000000" w:fill="FFFFFF"/>
            <w:vAlign w:val="center"/>
          </w:tcPr>
          <w:p w14:paraId="16FFF850" w14:textId="77777777" w:rsidR="009A1B6F" w:rsidRPr="009A1B6F" w:rsidRDefault="009A1B6F" w:rsidP="009A1B6F">
            <w:pPr>
              <w:jc w:val="center"/>
              <w:rPr>
                <w:sz w:val="28"/>
                <w:szCs w:val="28"/>
              </w:rPr>
            </w:pPr>
            <w:r w:rsidRPr="009A1B6F">
              <w:rPr>
                <w:sz w:val="28"/>
                <w:szCs w:val="28"/>
              </w:rPr>
              <w:t>44,55</w:t>
            </w:r>
          </w:p>
        </w:tc>
        <w:tc>
          <w:tcPr>
            <w:tcW w:w="1344" w:type="dxa"/>
            <w:tcBorders>
              <w:top w:val="nil"/>
              <w:left w:val="nil"/>
              <w:bottom w:val="single" w:sz="4" w:space="0" w:color="auto"/>
              <w:right w:val="single" w:sz="4" w:space="0" w:color="auto"/>
            </w:tcBorders>
            <w:shd w:val="clear" w:color="000000" w:fill="FFFFFF"/>
            <w:vAlign w:val="center"/>
          </w:tcPr>
          <w:p w14:paraId="74E5DF9D" w14:textId="77777777" w:rsidR="009A1B6F" w:rsidRPr="009A1B6F" w:rsidRDefault="009A1B6F" w:rsidP="009A1B6F">
            <w:pPr>
              <w:jc w:val="center"/>
              <w:rPr>
                <w:sz w:val="28"/>
                <w:szCs w:val="28"/>
              </w:rPr>
            </w:pPr>
            <w:r w:rsidRPr="009A1B6F">
              <w:rPr>
                <w:sz w:val="28"/>
                <w:szCs w:val="28"/>
              </w:rPr>
              <w:t>45,40</w:t>
            </w:r>
          </w:p>
        </w:tc>
        <w:tc>
          <w:tcPr>
            <w:tcW w:w="1276" w:type="dxa"/>
            <w:tcBorders>
              <w:top w:val="nil"/>
              <w:left w:val="nil"/>
              <w:bottom w:val="single" w:sz="4" w:space="0" w:color="auto"/>
              <w:right w:val="single" w:sz="4" w:space="0" w:color="auto"/>
            </w:tcBorders>
            <w:shd w:val="clear" w:color="000000" w:fill="FFFFFF"/>
            <w:vAlign w:val="center"/>
          </w:tcPr>
          <w:p w14:paraId="31C07FF9" w14:textId="77777777" w:rsidR="009A1B6F" w:rsidRPr="009A1B6F" w:rsidRDefault="009A1B6F" w:rsidP="009A1B6F">
            <w:pPr>
              <w:jc w:val="center"/>
              <w:rPr>
                <w:sz w:val="28"/>
                <w:szCs w:val="28"/>
              </w:rPr>
            </w:pPr>
            <w:r w:rsidRPr="009A1B6F">
              <w:rPr>
                <w:sz w:val="28"/>
                <w:szCs w:val="28"/>
              </w:rPr>
              <w:t>45,40</w:t>
            </w:r>
          </w:p>
        </w:tc>
        <w:tc>
          <w:tcPr>
            <w:tcW w:w="1276" w:type="dxa"/>
            <w:tcBorders>
              <w:top w:val="nil"/>
              <w:left w:val="nil"/>
              <w:bottom w:val="single" w:sz="4" w:space="0" w:color="auto"/>
              <w:right w:val="single" w:sz="4" w:space="0" w:color="auto"/>
            </w:tcBorders>
            <w:shd w:val="clear" w:color="000000" w:fill="FFFFFF"/>
            <w:vAlign w:val="center"/>
          </w:tcPr>
          <w:p w14:paraId="40FA49B3" w14:textId="77777777" w:rsidR="009A1B6F" w:rsidRPr="009A1B6F" w:rsidRDefault="009A1B6F" w:rsidP="009A1B6F">
            <w:pPr>
              <w:jc w:val="center"/>
              <w:rPr>
                <w:sz w:val="28"/>
                <w:szCs w:val="28"/>
              </w:rPr>
            </w:pPr>
            <w:r w:rsidRPr="009A1B6F">
              <w:rPr>
                <w:sz w:val="28"/>
                <w:szCs w:val="28"/>
              </w:rPr>
              <w:t>47,94</w:t>
            </w:r>
          </w:p>
        </w:tc>
        <w:tc>
          <w:tcPr>
            <w:tcW w:w="1276" w:type="dxa"/>
            <w:tcBorders>
              <w:top w:val="nil"/>
              <w:left w:val="nil"/>
              <w:bottom w:val="single" w:sz="4" w:space="0" w:color="auto"/>
              <w:right w:val="single" w:sz="4" w:space="0" w:color="auto"/>
            </w:tcBorders>
            <w:shd w:val="clear" w:color="000000" w:fill="FFFFFF"/>
            <w:vAlign w:val="center"/>
          </w:tcPr>
          <w:p w14:paraId="5CEA347D" w14:textId="77777777" w:rsidR="009A1B6F" w:rsidRPr="009A1B6F" w:rsidRDefault="009A1B6F" w:rsidP="009A1B6F">
            <w:pPr>
              <w:jc w:val="center"/>
              <w:rPr>
                <w:sz w:val="28"/>
                <w:szCs w:val="28"/>
              </w:rPr>
            </w:pPr>
            <w:r w:rsidRPr="009A1B6F">
              <w:rPr>
                <w:sz w:val="28"/>
                <w:szCs w:val="28"/>
              </w:rPr>
              <w:t>47,94</w:t>
            </w:r>
          </w:p>
        </w:tc>
        <w:tc>
          <w:tcPr>
            <w:tcW w:w="1276" w:type="dxa"/>
            <w:tcBorders>
              <w:top w:val="nil"/>
              <w:left w:val="nil"/>
              <w:bottom w:val="single" w:sz="4" w:space="0" w:color="auto"/>
              <w:right w:val="single" w:sz="4" w:space="0" w:color="auto"/>
            </w:tcBorders>
            <w:shd w:val="clear" w:color="000000" w:fill="FFFFFF"/>
            <w:vAlign w:val="center"/>
          </w:tcPr>
          <w:p w14:paraId="1FEC7ECC" w14:textId="77777777" w:rsidR="009A1B6F" w:rsidRPr="009A1B6F" w:rsidRDefault="009A1B6F" w:rsidP="009A1B6F">
            <w:pPr>
              <w:jc w:val="center"/>
              <w:rPr>
                <w:sz w:val="28"/>
                <w:szCs w:val="28"/>
              </w:rPr>
            </w:pPr>
            <w:r w:rsidRPr="009A1B6F">
              <w:rPr>
                <w:sz w:val="28"/>
                <w:szCs w:val="28"/>
              </w:rPr>
              <w:t>49,13</w:t>
            </w:r>
          </w:p>
        </w:tc>
      </w:tr>
      <w:tr w:rsidR="009A1B6F" w:rsidRPr="009A1B6F" w14:paraId="157E4E7F" w14:textId="77777777" w:rsidTr="00E8485B">
        <w:trPr>
          <w:trHeight w:val="438"/>
          <w:jc w:val="center"/>
        </w:trPr>
        <w:tc>
          <w:tcPr>
            <w:tcW w:w="709" w:type="dxa"/>
            <w:tcBorders>
              <w:top w:val="single" w:sz="4" w:space="0" w:color="auto"/>
              <w:left w:val="single" w:sz="4" w:space="0" w:color="auto"/>
              <w:bottom w:val="single" w:sz="4" w:space="0" w:color="auto"/>
              <w:right w:val="single" w:sz="4" w:space="0" w:color="auto"/>
            </w:tcBorders>
            <w:vAlign w:val="center"/>
          </w:tcPr>
          <w:p w14:paraId="131E9C09" w14:textId="77777777" w:rsidR="009A1B6F" w:rsidRPr="009A1B6F" w:rsidRDefault="009A1B6F" w:rsidP="009A1B6F">
            <w:pPr>
              <w:jc w:val="center"/>
              <w:rPr>
                <w:color w:val="000000"/>
                <w:sz w:val="28"/>
                <w:szCs w:val="28"/>
              </w:rPr>
            </w:pPr>
            <w:r w:rsidRPr="009A1B6F">
              <w:rPr>
                <w:color w:val="000000"/>
                <w:sz w:val="28"/>
                <w:szCs w:val="28"/>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14:paraId="1854C8DC" w14:textId="77777777" w:rsidR="009A1B6F" w:rsidRPr="009A1B6F" w:rsidRDefault="009A1B6F" w:rsidP="009A1B6F">
            <w:pPr>
              <w:jc w:val="center"/>
              <w:rPr>
                <w:color w:val="000000"/>
                <w:sz w:val="28"/>
                <w:szCs w:val="28"/>
              </w:rPr>
            </w:pPr>
            <w:r w:rsidRPr="009A1B6F">
              <w:rPr>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7AA4D42" w14:textId="77777777" w:rsidR="009A1B6F" w:rsidRPr="009A1B6F" w:rsidRDefault="009A1B6F" w:rsidP="009A1B6F">
            <w:pPr>
              <w:jc w:val="center"/>
              <w:rPr>
                <w:color w:val="000000"/>
                <w:sz w:val="28"/>
                <w:szCs w:val="28"/>
              </w:rPr>
            </w:pPr>
            <w:r w:rsidRPr="009A1B6F">
              <w:rPr>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628C55" w14:textId="77777777" w:rsidR="009A1B6F" w:rsidRPr="009A1B6F" w:rsidRDefault="009A1B6F" w:rsidP="009A1B6F">
            <w:pPr>
              <w:jc w:val="center"/>
              <w:rPr>
                <w:color w:val="000000"/>
                <w:sz w:val="28"/>
                <w:szCs w:val="28"/>
              </w:rPr>
            </w:pPr>
            <w:r w:rsidRPr="009A1B6F">
              <w:rPr>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EAE6AEC" w14:textId="77777777" w:rsidR="009A1B6F" w:rsidRPr="009A1B6F" w:rsidRDefault="009A1B6F" w:rsidP="009A1B6F">
            <w:pPr>
              <w:jc w:val="center"/>
              <w:rPr>
                <w:color w:val="000000"/>
                <w:sz w:val="28"/>
                <w:szCs w:val="28"/>
              </w:rPr>
            </w:pPr>
            <w:r w:rsidRPr="009A1B6F">
              <w:rPr>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448DBF8" w14:textId="77777777" w:rsidR="009A1B6F" w:rsidRPr="009A1B6F" w:rsidRDefault="009A1B6F" w:rsidP="009A1B6F">
            <w:pPr>
              <w:jc w:val="center"/>
              <w:rPr>
                <w:color w:val="000000"/>
                <w:sz w:val="28"/>
                <w:szCs w:val="28"/>
              </w:rPr>
            </w:pPr>
            <w:r w:rsidRPr="009A1B6F">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A2B72DC" w14:textId="77777777" w:rsidR="009A1B6F" w:rsidRPr="009A1B6F" w:rsidRDefault="009A1B6F" w:rsidP="009A1B6F">
            <w:pPr>
              <w:jc w:val="center"/>
              <w:rPr>
                <w:color w:val="000000"/>
                <w:sz w:val="28"/>
                <w:szCs w:val="28"/>
              </w:rPr>
            </w:pPr>
            <w:r w:rsidRPr="009A1B6F">
              <w:rPr>
                <w:color w:val="000000"/>
                <w:sz w:val="28"/>
                <w:szCs w:val="28"/>
              </w:rPr>
              <w:t>7</w:t>
            </w:r>
          </w:p>
        </w:tc>
        <w:tc>
          <w:tcPr>
            <w:tcW w:w="1344" w:type="dxa"/>
            <w:tcBorders>
              <w:top w:val="single" w:sz="4" w:space="0" w:color="auto"/>
              <w:left w:val="single" w:sz="4" w:space="0" w:color="auto"/>
              <w:bottom w:val="single" w:sz="4" w:space="0" w:color="auto"/>
              <w:right w:val="single" w:sz="4" w:space="0" w:color="auto"/>
            </w:tcBorders>
            <w:shd w:val="clear" w:color="000000" w:fill="FFFFFF"/>
            <w:vAlign w:val="center"/>
          </w:tcPr>
          <w:p w14:paraId="6FE263D8" w14:textId="77777777" w:rsidR="009A1B6F" w:rsidRPr="009A1B6F" w:rsidRDefault="009A1B6F" w:rsidP="009A1B6F">
            <w:pPr>
              <w:jc w:val="center"/>
              <w:rPr>
                <w:color w:val="000000"/>
                <w:sz w:val="28"/>
                <w:szCs w:val="28"/>
              </w:rPr>
            </w:pPr>
            <w:r w:rsidRPr="009A1B6F">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B1D5479" w14:textId="77777777" w:rsidR="009A1B6F" w:rsidRPr="009A1B6F" w:rsidRDefault="009A1B6F" w:rsidP="009A1B6F">
            <w:pPr>
              <w:jc w:val="center"/>
              <w:rPr>
                <w:color w:val="000000"/>
                <w:sz w:val="28"/>
                <w:szCs w:val="28"/>
              </w:rPr>
            </w:pPr>
            <w:r w:rsidRPr="009A1B6F">
              <w:rPr>
                <w:color w:val="000000"/>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F3E7B4E" w14:textId="77777777" w:rsidR="009A1B6F" w:rsidRPr="009A1B6F" w:rsidRDefault="009A1B6F" w:rsidP="009A1B6F">
            <w:pPr>
              <w:jc w:val="center"/>
              <w:rPr>
                <w:color w:val="000000"/>
                <w:sz w:val="28"/>
                <w:szCs w:val="28"/>
              </w:rPr>
            </w:pPr>
            <w:r w:rsidRPr="009A1B6F">
              <w:rPr>
                <w:color w:val="000000"/>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B0D0E8A" w14:textId="77777777" w:rsidR="009A1B6F" w:rsidRPr="009A1B6F" w:rsidRDefault="009A1B6F" w:rsidP="009A1B6F">
            <w:pPr>
              <w:jc w:val="center"/>
              <w:rPr>
                <w:color w:val="000000"/>
                <w:sz w:val="28"/>
                <w:szCs w:val="28"/>
              </w:rPr>
            </w:pPr>
            <w:r w:rsidRPr="009A1B6F">
              <w:rPr>
                <w:color w:val="000000"/>
                <w:sz w:val="28"/>
                <w:szCs w:val="28"/>
              </w:rPr>
              <w:t>11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EF3AE9A" w14:textId="77777777" w:rsidR="009A1B6F" w:rsidRPr="009A1B6F" w:rsidRDefault="009A1B6F" w:rsidP="009A1B6F">
            <w:pPr>
              <w:jc w:val="center"/>
              <w:rPr>
                <w:color w:val="000000"/>
                <w:sz w:val="28"/>
                <w:szCs w:val="28"/>
              </w:rPr>
            </w:pPr>
            <w:r w:rsidRPr="009A1B6F">
              <w:rPr>
                <w:color w:val="000000"/>
                <w:sz w:val="28"/>
                <w:szCs w:val="28"/>
              </w:rPr>
              <w:t>12</w:t>
            </w:r>
          </w:p>
        </w:tc>
      </w:tr>
      <w:tr w:rsidR="009A1B6F" w:rsidRPr="009A1B6F" w14:paraId="7F0BB03C" w14:textId="77777777" w:rsidTr="00E8485B">
        <w:trPr>
          <w:trHeight w:val="435"/>
          <w:jc w:val="center"/>
        </w:trPr>
        <w:tc>
          <w:tcPr>
            <w:tcW w:w="15594"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9961E0D" w14:textId="77777777" w:rsidR="009A1B6F" w:rsidRPr="009A1B6F" w:rsidRDefault="009A1B6F" w:rsidP="009A1B6F">
            <w:pPr>
              <w:jc w:val="center"/>
              <w:rPr>
                <w:color w:val="FF0000"/>
                <w:sz w:val="28"/>
                <w:szCs w:val="28"/>
              </w:rPr>
            </w:pPr>
            <w:r w:rsidRPr="009A1B6F">
              <w:rPr>
                <w:sz w:val="28"/>
                <w:szCs w:val="28"/>
              </w:rPr>
              <w:t>3. Водоотведение ***</w:t>
            </w:r>
          </w:p>
        </w:tc>
      </w:tr>
      <w:tr w:rsidR="009A1B6F" w:rsidRPr="009A1B6F" w14:paraId="16FC1950" w14:textId="77777777" w:rsidTr="00E8485B">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E74F3FD" w14:textId="77777777" w:rsidR="009A1B6F" w:rsidRPr="009A1B6F" w:rsidRDefault="009A1B6F" w:rsidP="009A1B6F">
            <w:pPr>
              <w:jc w:val="center"/>
              <w:rPr>
                <w:color w:val="000000"/>
                <w:sz w:val="28"/>
                <w:szCs w:val="28"/>
              </w:rPr>
            </w:pPr>
            <w:r w:rsidRPr="009A1B6F">
              <w:rPr>
                <w:color w:val="000000"/>
                <w:sz w:val="28"/>
                <w:szCs w:val="28"/>
              </w:rPr>
              <w:t>3.1.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67C13D66" w14:textId="77777777" w:rsidR="009A1B6F" w:rsidRPr="009A1B6F" w:rsidRDefault="009A1B6F" w:rsidP="009A1B6F">
            <w:pPr>
              <w:rPr>
                <w:color w:val="000000"/>
                <w:sz w:val="28"/>
                <w:szCs w:val="28"/>
              </w:rPr>
            </w:pPr>
            <w:r w:rsidRPr="009A1B6F">
              <w:rPr>
                <w:color w:val="000000"/>
                <w:sz w:val="28"/>
                <w:szCs w:val="28"/>
              </w:rPr>
              <w:t>Прочие потребители</w:t>
            </w:r>
          </w:p>
          <w:p w14:paraId="7B5D6212" w14:textId="77777777" w:rsidR="009A1B6F" w:rsidRPr="009A1B6F" w:rsidRDefault="009A1B6F" w:rsidP="009A1B6F">
            <w:pPr>
              <w:rPr>
                <w:color w:val="000000"/>
                <w:sz w:val="28"/>
                <w:szCs w:val="28"/>
              </w:rPr>
            </w:pPr>
            <w:r w:rsidRPr="009A1B6F">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48883B95" w14:textId="77777777" w:rsidR="009A1B6F" w:rsidRPr="009A1B6F" w:rsidRDefault="009A1B6F" w:rsidP="009A1B6F">
            <w:pPr>
              <w:jc w:val="center"/>
              <w:rPr>
                <w:color w:val="000000"/>
                <w:sz w:val="28"/>
                <w:szCs w:val="28"/>
                <w:highlight w:val="yellow"/>
              </w:rPr>
            </w:pPr>
            <w:r w:rsidRPr="009A1B6F">
              <w:rPr>
                <w:color w:val="000000"/>
                <w:sz w:val="28"/>
                <w:szCs w:val="28"/>
              </w:rPr>
              <w:t>56,57</w:t>
            </w:r>
          </w:p>
        </w:tc>
        <w:tc>
          <w:tcPr>
            <w:tcW w:w="1276" w:type="dxa"/>
            <w:tcBorders>
              <w:top w:val="nil"/>
              <w:left w:val="nil"/>
              <w:bottom w:val="single" w:sz="4" w:space="0" w:color="auto"/>
              <w:right w:val="single" w:sz="4" w:space="0" w:color="auto"/>
            </w:tcBorders>
            <w:shd w:val="clear" w:color="000000" w:fill="FFFFFF"/>
            <w:vAlign w:val="center"/>
          </w:tcPr>
          <w:p w14:paraId="2D62A476" w14:textId="77777777" w:rsidR="009A1B6F" w:rsidRPr="009A1B6F" w:rsidRDefault="009A1B6F" w:rsidP="009A1B6F">
            <w:pPr>
              <w:jc w:val="center"/>
              <w:rPr>
                <w:color w:val="000000"/>
                <w:sz w:val="28"/>
                <w:szCs w:val="28"/>
              </w:rPr>
            </w:pPr>
            <w:r w:rsidRPr="009A1B6F">
              <w:rPr>
                <w:color w:val="000000"/>
                <w:sz w:val="28"/>
                <w:szCs w:val="28"/>
              </w:rPr>
              <w:t>62,00</w:t>
            </w:r>
          </w:p>
        </w:tc>
        <w:tc>
          <w:tcPr>
            <w:tcW w:w="1276" w:type="dxa"/>
            <w:tcBorders>
              <w:top w:val="nil"/>
              <w:left w:val="nil"/>
              <w:bottom w:val="single" w:sz="4" w:space="0" w:color="auto"/>
              <w:right w:val="single" w:sz="4" w:space="0" w:color="auto"/>
            </w:tcBorders>
            <w:shd w:val="clear" w:color="000000" w:fill="FFFFFF"/>
            <w:vAlign w:val="center"/>
          </w:tcPr>
          <w:p w14:paraId="3C4C1AD5" w14:textId="77777777" w:rsidR="009A1B6F" w:rsidRPr="009A1B6F" w:rsidRDefault="009A1B6F" w:rsidP="009A1B6F">
            <w:pPr>
              <w:jc w:val="center"/>
              <w:rPr>
                <w:color w:val="000000"/>
                <w:sz w:val="28"/>
                <w:szCs w:val="28"/>
              </w:rPr>
            </w:pPr>
            <w:r w:rsidRPr="009A1B6F">
              <w:rPr>
                <w:color w:val="000000"/>
                <w:sz w:val="28"/>
                <w:szCs w:val="28"/>
              </w:rPr>
              <w:t>59,35</w:t>
            </w:r>
          </w:p>
        </w:tc>
        <w:tc>
          <w:tcPr>
            <w:tcW w:w="1276" w:type="dxa"/>
            <w:tcBorders>
              <w:top w:val="nil"/>
              <w:left w:val="nil"/>
              <w:bottom w:val="single" w:sz="4" w:space="0" w:color="auto"/>
              <w:right w:val="single" w:sz="4" w:space="0" w:color="auto"/>
            </w:tcBorders>
            <w:shd w:val="clear" w:color="000000" w:fill="FFFFFF"/>
            <w:vAlign w:val="center"/>
          </w:tcPr>
          <w:p w14:paraId="4EAE40A9" w14:textId="77777777" w:rsidR="009A1B6F" w:rsidRPr="009A1B6F" w:rsidRDefault="009A1B6F" w:rsidP="009A1B6F">
            <w:pPr>
              <w:jc w:val="center"/>
              <w:rPr>
                <w:color w:val="000000"/>
                <w:sz w:val="28"/>
                <w:szCs w:val="28"/>
              </w:rPr>
            </w:pPr>
            <w:r w:rsidRPr="009A1B6F">
              <w:rPr>
                <w:color w:val="000000"/>
                <w:sz w:val="28"/>
                <w:szCs w:val="28"/>
              </w:rPr>
              <w:t>59,35</w:t>
            </w:r>
          </w:p>
        </w:tc>
        <w:tc>
          <w:tcPr>
            <w:tcW w:w="1276" w:type="dxa"/>
            <w:tcBorders>
              <w:top w:val="nil"/>
              <w:left w:val="nil"/>
              <w:bottom w:val="single" w:sz="4" w:space="0" w:color="auto"/>
              <w:right w:val="single" w:sz="4" w:space="0" w:color="auto"/>
            </w:tcBorders>
            <w:shd w:val="clear" w:color="000000" w:fill="FFFFFF"/>
            <w:vAlign w:val="center"/>
          </w:tcPr>
          <w:p w14:paraId="0DF360B9" w14:textId="77777777" w:rsidR="009A1B6F" w:rsidRPr="009A1B6F" w:rsidRDefault="009A1B6F" w:rsidP="009A1B6F">
            <w:pPr>
              <w:jc w:val="center"/>
              <w:rPr>
                <w:color w:val="000000"/>
                <w:sz w:val="28"/>
                <w:szCs w:val="28"/>
              </w:rPr>
            </w:pPr>
            <w:r w:rsidRPr="009A1B6F">
              <w:rPr>
                <w:color w:val="000000"/>
                <w:sz w:val="28"/>
                <w:szCs w:val="28"/>
              </w:rPr>
              <w:t>59,35</w:t>
            </w:r>
          </w:p>
        </w:tc>
        <w:tc>
          <w:tcPr>
            <w:tcW w:w="1344" w:type="dxa"/>
            <w:tcBorders>
              <w:top w:val="nil"/>
              <w:left w:val="nil"/>
              <w:bottom w:val="single" w:sz="4" w:space="0" w:color="auto"/>
              <w:right w:val="single" w:sz="4" w:space="0" w:color="auto"/>
            </w:tcBorders>
            <w:shd w:val="clear" w:color="000000" w:fill="FFFFFF"/>
            <w:vAlign w:val="center"/>
          </w:tcPr>
          <w:p w14:paraId="4CD25E11" w14:textId="77777777" w:rsidR="009A1B6F" w:rsidRPr="009A1B6F" w:rsidRDefault="009A1B6F" w:rsidP="009A1B6F">
            <w:pPr>
              <w:jc w:val="center"/>
              <w:rPr>
                <w:color w:val="000000"/>
                <w:sz w:val="28"/>
                <w:szCs w:val="28"/>
              </w:rPr>
            </w:pPr>
            <w:r w:rsidRPr="009A1B6F">
              <w:rPr>
                <w:color w:val="000000"/>
                <w:sz w:val="28"/>
                <w:szCs w:val="28"/>
              </w:rPr>
              <w:t>64,31</w:t>
            </w:r>
          </w:p>
        </w:tc>
        <w:tc>
          <w:tcPr>
            <w:tcW w:w="1276" w:type="dxa"/>
            <w:tcBorders>
              <w:top w:val="nil"/>
              <w:left w:val="nil"/>
              <w:bottom w:val="single" w:sz="4" w:space="0" w:color="auto"/>
              <w:right w:val="single" w:sz="4" w:space="0" w:color="auto"/>
            </w:tcBorders>
            <w:shd w:val="clear" w:color="000000" w:fill="FFFFFF"/>
            <w:vAlign w:val="center"/>
          </w:tcPr>
          <w:p w14:paraId="3D6F893E" w14:textId="77777777" w:rsidR="009A1B6F" w:rsidRPr="009A1B6F" w:rsidRDefault="009A1B6F" w:rsidP="009A1B6F">
            <w:pPr>
              <w:jc w:val="center"/>
              <w:rPr>
                <w:color w:val="000000"/>
                <w:sz w:val="28"/>
                <w:szCs w:val="28"/>
              </w:rPr>
            </w:pPr>
            <w:r w:rsidRPr="009A1B6F">
              <w:rPr>
                <w:color w:val="000000"/>
                <w:sz w:val="28"/>
                <w:szCs w:val="28"/>
              </w:rPr>
              <w:t>64,19</w:t>
            </w:r>
          </w:p>
        </w:tc>
        <w:tc>
          <w:tcPr>
            <w:tcW w:w="1276" w:type="dxa"/>
            <w:tcBorders>
              <w:top w:val="nil"/>
              <w:left w:val="nil"/>
              <w:bottom w:val="single" w:sz="4" w:space="0" w:color="auto"/>
              <w:right w:val="single" w:sz="4" w:space="0" w:color="auto"/>
            </w:tcBorders>
            <w:shd w:val="clear" w:color="000000" w:fill="FFFFFF"/>
            <w:vAlign w:val="center"/>
          </w:tcPr>
          <w:p w14:paraId="7AF0EBE8" w14:textId="77777777" w:rsidR="009A1B6F" w:rsidRPr="009A1B6F" w:rsidRDefault="009A1B6F" w:rsidP="009A1B6F">
            <w:pPr>
              <w:jc w:val="center"/>
              <w:rPr>
                <w:sz w:val="28"/>
                <w:szCs w:val="28"/>
              </w:rPr>
            </w:pPr>
            <w:r w:rsidRPr="009A1B6F">
              <w:rPr>
                <w:sz w:val="28"/>
                <w:szCs w:val="28"/>
              </w:rPr>
              <w:t>64,19</w:t>
            </w:r>
          </w:p>
        </w:tc>
        <w:tc>
          <w:tcPr>
            <w:tcW w:w="1276" w:type="dxa"/>
            <w:tcBorders>
              <w:top w:val="nil"/>
              <w:left w:val="nil"/>
              <w:bottom w:val="single" w:sz="4" w:space="0" w:color="auto"/>
              <w:right w:val="single" w:sz="4" w:space="0" w:color="auto"/>
            </w:tcBorders>
            <w:shd w:val="clear" w:color="000000" w:fill="FFFFFF"/>
            <w:vAlign w:val="center"/>
          </w:tcPr>
          <w:p w14:paraId="07972210" w14:textId="77777777" w:rsidR="009A1B6F" w:rsidRPr="009A1B6F" w:rsidRDefault="009A1B6F" w:rsidP="009A1B6F">
            <w:pPr>
              <w:jc w:val="center"/>
              <w:rPr>
                <w:sz w:val="28"/>
                <w:szCs w:val="28"/>
              </w:rPr>
            </w:pPr>
            <w:r w:rsidRPr="009A1B6F">
              <w:rPr>
                <w:sz w:val="28"/>
                <w:szCs w:val="28"/>
              </w:rPr>
              <w:t>64,19</w:t>
            </w:r>
          </w:p>
        </w:tc>
        <w:tc>
          <w:tcPr>
            <w:tcW w:w="1276" w:type="dxa"/>
            <w:tcBorders>
              <w:top w:val="nil"/>
              <w:left w:val="nil"/>
              <w:bottom w:val="single" w:sz="4" w:space="0" w:color="auto"/>
              <w:right w:val="single" w:sz="4" w:space="0" w:color="auto"/>
            </w:tcBorders>
            <w:shd w:val="clear" w:color="000000" w:fill="FFFFFF"/>
            <w:vAlign w:val="center"/>
          </w:tcPr>
          <w:p w14:paraId="4C02802D" w14:textId="77777777" w:rsidR="009A1B6F" w:rsidRPr="009A1B6F" w:rsidRDefault="009A1B6F" w:rsidP="009A1B6F">
            <w:pPr>
              <w:jc w:val="center"/>
              <w:rPr>
                <w:sz w:val="28"/>
                <w:szCs w:val="28"/>
              </w:rPr>
            </w:pPr>
            <w:r w:rsidRPr="009A1B6F">
              <w:rPr>
                <w:sz w:val="28"/>
                <w:szCs w:val="28"/>
              </w:rPr>
              <w:t>69,04</w:t>
            </w:r>
          </w:p>
        </w:tc>
      </w:tr>
    </w:tbl>
    <w:p w14:paraId="6063D92B" w14:textId="77777777" w:rsidR="009A1B6F" w:rsidRPr="009A1B6F" w:rsidRDefault="009A1B6F" w:rsidP="009A1B6F">
      <w:pPr>
        <w:ind w:firstLine="709"/>
        <w:jc w:val="both"/>
        <w:rPr>
          <w:color w:val="FF0000"/>
          <w:sz w:val="28"/>
          <w:szCs w:val="28"/>
          <w:lang w:eastAsia="en-US"/>
        </w:rPr>
      </w:pPr>
    </w:p>
    <w:p w14:paraId="718F2EEB" w14:textId="77777777" w:rsidR="009A1B6F" w:rsidRPr="009A1B6F" w:rsidRDefault="009A1B6F" w:rsidP="009A1B6F">
      <w:pPr>
        <w:ind w:firstLine="709"/>
        <w:jc w:val="both"/>
        <w:rPr>
          <w:color w:val="000000"/>
          <w:sz w:val="28"/>
          <w:szCs w:val="28"/>
          <w:lang w:eastAsia="en-US"/>
        </w:rPr>
      </w:pPr>
      <w:r w:rsidRPr="009A1B6F">
        <w:rPr>
          <w:color w:val="000000"/>
          <w:sz w:val="28"/>
          <w:szCs w:val="28"/>
          <w:lang w:eastAsia="en-US"/>
        </w:rPr>
        <w:t>*Выделяется в целях реализации пункта 6 статьи 168 Налогового кодекса Российской Федерации.</w:t>
      </w:r>
    </w:p>
    <w:p w14:paraId="1D07E795" w14:textId="77777777" w:rsidR="009A1B6F" w:rsidRPr="009A1B6F" w:rsidRDefault="009A1B6F" w:rsidP="009A1B6F">
      <w:pPr>
        <w:ind w:firstLine="709"/>
        <w:jc w:val="both"/>
        <w:rPr>
          <w:color w:val="000000"/>
          <w:sz w:val="28"/>
          <w:szCs w:val="28"/>
          <w:lang w:eastAsia="en-US"/>
        </w:rPr>
      </w:pPr>
      <w:r w:rsidRPr="009A1B6F">
        <w:rPr>
          <w:color w:val="000000"/>
          <w:sz w:val="28"/>
          <w:szCs w:val="28"/>
          <w:lang w:eastAsia="en-US"/>
        </w:rPr>
        <w:t>** Водоотведение сточных вод, отводимых потребителями за исключением потребителей, отводящих сточные воды в камеру гашения по ул. Волгоградской, 45 канализационного коллектора ДУ-1000 мм. Тариф установлен с учетом стоимости услуг КАО «Азот», ИНН 4205000908, МКП «Энергоресурс Кемеровского муниципального округа», ИНН 4205408510.</w:t>
      </w:r>
    </w:p>
    <w:p w14:paraId="534BFC7F" w14:textId="77777777" w:rsidR="009A1B6F" w:rsidRPr="009A1B6F" w:rsidRDefault="009A1B6F" w:rsidP="009A1B6F">
      <w:pPr>
        <w:ind w:firstLine="709"/>
        <w:jc w:val="both"/>
        <w:rPr>
          <w:sz w:val="28"/>
          <w:szCs w:val="28"/>
          <w:lang w:eastAsia="en-US"/>
        </w:rPr>
      </w:pPr>
      <w:r w:rsidRPr="009A1B6F">
        <w:rPr>
          <w:color w:val="000000"/>
          <w:sz w:val="28"/>
          <w:szCs w:val="28"/>
          <w:lang w:eastAsia="en-US"/>
        </w:rPr>
        <w:t>*** Водоотведение сточных вод, отводимых потребителями в камеру гашения по ул. Волгоградской, 45 канализационного коллектора ДУ-1000 мм с учетом стоимости услуг КАО «Азот», ИНН 4205000908.</w:t>
      </w:r>
    </w:p>
    <w:p w14:paraId="252264E9" w14:textId="77777777" w:rsidR="009A1B6F" w:rsidRPr="009A1B6F" w:rsidRDefault="009A1B6F" w:rsidP="009A1B6F">
      <w:pPr>
        <w:ind w:firstLine="709"/>
        <w:jc w:val="both"/>
        <w:rPr>
          <w:color w:val="000000"/>
          <w:sz w:val="28"/>
          <w:szCs w:val="28"/>
          <w:lang w:eastAsia="en-US"/>
        </w:rPr>
      </w:pPr>
    </w:p>
    <w:p w14:paraId="33861124" w14:textId="77777777" w:rsidR="009A1B6F" w:rsidRPr="009A1B6F" w:rsidRDefault="009A1B6F" w:rsidP="009A1B6F">
      <w:pPr>
        <w:tabs>
          <w:tab w:val="left" w:pos="5580"/>
          <w:tab w:val="left" w:pos="9498"/>
        </w:tabs>
        <w:sectPr w:rsidR="009A1B6F" w:rsidRPr="009A1B6F" w:rsidSect="009A1B6F">
          <w:pgSz w:w="16838" w:h="11906" w:orient="landscape"/>
          <w:pgMar w:top="1418" w:right="709" w:bottom="707" w:left="426" w:header="709" w:footer="709" w:gutter="0"/>
          <w:cols w:space="708"/>
          <w:docGrid w:linePitch="360"/>
        </w:sectPr>
      </w:pPr>
    </w:p>
    <w:p w14:paraId="434F6DA4" w14:textId="3CF03DBD" w:rsidR="009A1B6F" w:rsidRPr="00AE0629" w:rsidRDefault="009A1B6F" w:rsidP="009A1B6F">
      <w:pPr>
        <w:tabs>
          <w:tab w:val="left" w:pos="5580"/>
          <w:tab w:val="left" w:pos="9498"/>
        </w:tabs>
        <w:ind w:left="-6649" w:right="-569" w:firstLine="12036"/>
      </w:pPr>
      <w:r w:rsidRPr="00AE0629">
        <w:lastRenderedPageBreak/>
        <w:t xml:space="preserve">Приложение № </w:t>
      </w:r>
      <w:r>
        <w:t>16</w:t>
      </w:r>
      <w:r>
        <w:t>8</w:t>
      </w:r>
      <w:r>
        <w:t xml:space="preserve"> </w:t>
      </w:r>
      <w:r w:rsidRPr="00AE0629">
        <w:t xml:space="preserve">к протоколу № </w:t>
      </w:r>
      <w:r>
        <w:t>80</w:t>
      </w:r>
    </w:p>
    <w:p w14:paraId="592DF94E" w14:textId="77777777" w:rsidR="009A1B6F" w:rsidRPr="00AE0629" w:rsidRDefault="009A1B6F" w:rsidP="009A1B6F">
      <w:pPr>
        <w:tabs>
          <w:tab w:val="left" w:pos="5580"/>
          <w:tab w:val="left" w:pos="9498"/>
        </w:tabs>
        <w:ind w:left="-6649" w:right="-569" w:firstLine="12036"/>
      </w:pPr>
      <w:r w:rsidRPr="00AE0629">
        <w:t>заседания правления Региональной</w:t>
      </w:r>
    </w:p>
    <w:p w14:paraId="53C1FF2D" w14:textId="77777777" w:rsidR="009A1B6F" w:rsidRPr="00AE0629" w:rsidRDefault="009A1B6F" w:rsidP="009A1B6F">
      <w:pPr>
        <w:tabs>
          <w:tab w:val="left" w:pos="5580"/>
          <w:tab w:val="left" w:pos="9498"/>
        </w:tabs>
        <w:ind w:left="-6649" w:right="-569" w:firstLine="12036"/>
      </w:pPr>
      <w:r w:rsidRPr="00AE0629">
        <w:t>энергетической комиссии</w:t>
      </w:r>
    </w:p>
    <w:p w14:paraId="54673305" w14:textId="77777777" w:rsidR="009A1B6F" w:rsidRDefault="009A1B6F" w:rsidP="009A1B6F">
      <w:pPr>
        <w:tabs>
          <w:tab w:val="left" w:pos="5580"/>
          <w:tab w:val="left" w:pos="9498"/>
        </w:tabs>
        <w:ind w:left="-6649" w:right="-569" w:firstLine="12036"/>
      </w:pPr>
      <w:r w:rsidRPr="00AE0629">
        <w:t xml:space="preserve">Кузбасса от </w:t>
      </w:r>
      <w:r>
        <w:t>19</w:t>
      </w:r>
      <w:r w:rsidRPr="00AE0629">
        <w:t>.1</w:t>
      </w:r>
      <w:r>
        <w:t>2</w:t>
      </w:r>
      <w:r w:rsidRPr="00AE0629">
        <w:t>.2023</w:t>
      </w:r>
    </w:p>
    <w:p w14:paraId="739E12F8" w14:textId="77777777" w:rsidR="009A1B6F" w:rsidRPr="009A1B6F" w:rsidRDefault="009A1B6F" w:rsidP="009A1B6F">
      <w:pPr>
        <w:tabs>
          <w:tab w:val="left" w:pos="5580"/>
          <w:tab w:val="left" w:pos="9498"/>
        </w:tabs>
        <w:ind w:left="-6221" w:right="-569" w:firstLine="11183"/>
      </w:pPr>
    </w:p>
    <w:p w14:paraId="124A9D39" w14:textId="77777777" w:rsidR="009A1B6F" w:rsidRPr="009A1B6F" w:rsidRDefault="009A1B6F" w:rsidP="009A1B6F">
      <w:pPr>
        <w:tabs>
          <w:tab w:val="left" w:pos="3052"/>
        </w:tabs>
        <w:jc w:val="center"/>
        <w:rPr>
          <w:b/>
          <w:bCs/>
          <w:sz w:val="28"/>
          <w:szCs w:val="28"/>
        </w:rPr>
      </w:pPr>
      <w:r w:rsidRPr="009A1B6F">
        <w:rPr>
          <w:b/>
          <w:bCs/>
          <w:sz w:val="28"/>
          <w:szCs w:val="28"/>
        </w:rPr>
        <w:t xml:space="preserve">Производственная программа </w:t>
      </w:r>
    </w:p>
    <w:p w14:paraId="537E4130" w14:textId="77777777" w:rsidR="009A1B6F" w:rsidRPr="009A1B6F" w:rsidRDefault="009A1B6F" w:rsidP="009A1B6F">
      <w:pPr>
        <w:tabs>
          <w:tab w:val="left" w:pos="3052"/>
        </w:tabs>
        <w:jc w:val="center"/>
        <w:rPr>
          <w:b/>
          <w:bCs/>
          <w:kern w:val="32"/>
          <w:sz w:val="28"/>
          <w:szCs w:val="28"/>
          <w:lang w:eastAsia="en-US"/>
        </w:rPr>
      </w:pPr>
      <w:r w:rsidRPr="009A1B6F">
        <w:rPr>
          <w:b/>
          <w:bCs/>
          <w:kern w:val="32"/>
          <w:sz w:val="28"/>
          <w:szCs w:val="28"/>
          <w:lang w:eastAsia="en-US"/>
        </w:rPr>
        <w:t xml:space="preserve"> ОАО</w:t>
      </w:r>
      <w:r w:rsidRPr="009A1B6F">
        <w:rPr>
          <w:b/>
          <w:sz w:val="28"/>
          <w:szCs w:val="28"/>
          <w:lang w:eastAsia="en-US"/>
        </w:rPr>
        <w:t xml:space="preserve"> «Северо-Кузбасская энергетическая компания</w:t>
      </w:r>
      <w:r w:rsidRPr="009A1B6F">
        <w:rPr>
          <w:b/>
          <w:bCs/>
          <w:kern w:val="32"/>
          <w:sz w:val="28"/>
          <w:szCs w:val="28"/>
          <w:lang w:eastAsia="en-US"/>
        </w:rPr>
        <w:t xml:space="preserve">» </w:t>
      </w:r>
    </w:p>
    <w:p w14:paraId="2D97B218" w14:textId="77777777" w:rsidR="009A1B6F" w:rsidRPr="009A1B6F" w:rsidRDefault="009A1B6F" w:rsidP="009A1B6F">
      <w:pPr>
        <w:tabs>
          <w:tab w:val="left" w:pos="3052"/>
        </w:tabs>
        <w:jc w:val="center"/>
        <w:rPr>
          <w:b/>
          <w:bCs/>
          <w:color w:val="FF0000"/>
          <w:kern w:val="32"/>
          <w:sz w:val="28"/>
          <w:szCs w:val="28"/>
          <w:lang w:eastAsia="en-US"/>
        </w:rPr>
      </w:pPr>
      <w:r w:rsidRPr="009A1B6F">
        <w:rPr>
          <w:b/>
          <w:bCs/>
          <w:kern w:val="32"/>
          <w:sz w:val="28"/>
          <w:szCs w:val="28"/>
          <w:lang w:eastAsia="en-US"/>
        </w:rPr>
        <w:t>(Кемеровский городской округ</w:t>
      </w:r>
      <w:r w:rsidRPr="009A1B6F">
        <w:rPr>
          <w:b/>
          <w:sz w:val="28"/>
          <w:szCs w:val="28"/>
          <w:lang w:eastAsia="en-US"/>
        </w:rPr>
        <w:t>)</w:t>
      </w:r>
      <w:r w:rsidRPr="009A1B6F">
        <w:rPr>
          <w:b/>
          <w:bCs/>
          <w:color w:val="FF0000"/>
          <w:kern w:val="32"/>
          <w:sz w:val="28"/>
          <w:szCs w:val="28"/>
          <w:lang w:eastAsia="en-US"/>
        </w:rPr>
        <w:t xml:space="preserve"> </w:t>
      </w:r>
    </w:p>
    <w:p w14:paraId="2F980C86" w14:textId="77777777" w:rsidR="009A1B6F" w:rsidRPr="009A1B6F" w:rsidRDefault="009A1B6F" w:rsidP="009A1B6F">
      <w:pPr>
        <w:tabs>
          <w:tab w:val="left" w:pos="3052"/>
        </w:tabs>
        <w:jc w:val="center"/>
        <w:rPr>
          <w:b/>
          <w:bCs/>
          <w:sz w:val="28"/>
          <w:szCs w:val="28"/>
        </w:rPr>
      </w:pPr>
      <w:r w:rsidRPr="009A1B6F">
        <w:rPr>
          <w:b/>
          <w:bCs/>
          <w:sz w:val="28"/>
          <w:szCs w:val="28"/>
        </w:rPr>
        <w:t xml:space="preserve">в сфере холодного водоснабжения (подвоз питьевой воды) </w:t>
      </w:r>
    </w:p>
    <w:p w14:paraId="7725474B" w14:textId="77777777" w:rsidR="009A1B6F" w:rsidRPr="009A1B6F" w:rsidRDefault="009A1B6F" w:rsidP="009A1B6F">
      <w:pPr>
        <w:tabs>
          <w:tab w:val="left" w:pos="3052"/>
        </w:tabs>
        <w:jc w:val="center"/>
        <w:rPr>
          <w:b/>
          <w:lang w:eastAsia="en-US"/>
        </w:rPr>
      </w:pPr>
      <w:r w:rsidRPr="009A1B6F">
        <w:rPr>
          <w:b/>
          <w:bCs/>
          <w:sz w:val="28"/>
          <w:szCs w:val="28"/>
        </w:rPr>
        <w:t>на период с 01.01.2024 по 31.12.2024</w:t>
      </w:r>
    </w:p>
    <w:p w14:paraId="6C2D078C" w14:textId="77777777" w:rsidR="009A1B6F" w:rsidRPr="009A1B6F" w:rsidRDefault="009A1B6F" w:rsidP="009A1B6F">
      <w:pPr>
        <w:rPr>
          <w:b/>
          <w:lang w:eastAsia="en-US"/>
        </w:rPr>
      </w:pPr>
    </w:p>
    <w:p w14:paraId="16877714" w14:textId="77777777" w:rsidR="009A1B6F" w:rsidRPr="009A1B6F" w:rsidRDefault="009A1B6F" w:rsidP="009A1B6F">
      <w:pPr>
        <w:rPr>
          <w:lang w:eastAsia="en-US"/>
        </w:rPr>
      </w:pPr>
    </w:p>
    <w:p w14:paraId="65EFFF6C" w14:textId="77777777" w:rsidR="009A1B6F" w:rsidRPr="009A1B6F" w:rsidRDefault="009A1B6F" w:rsidP="009A1B6F">
      <w:pPr>
        <w:jc w:val="center"/>
        <w:rPr>
          <w:sz w:val="28"/>
          <w:szCs w:val="28"/>
        </w:rPr>
      </w:pPr>
      <w:r w:rsidRPr="009A1B6F">
        <w:rPr>
          <w:sz w:val="28"/>
          <w:szCs w:val="28"/>
        </w:rPr>
        <w:t>Раздел 1. Паспорт производственной программы</w:t>
      </w:r>
    </w:p>
    <w:p w14:paraId="4326C52D" w14:textId="77777777" w:rsidR="009A1B6F" w:rsidRPr="009A1B6F" w:rsidRDefault="009A1B6F" w:rsidP="009A1B6F">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9A1B6F" w:rsidRPr="009A1B6F" w14:paraId="64E363E5" w14:textId="77777777" w:rsidTr="00E8485B">
        <w:trPr>
          <w:trHeight w:val="1221"/>
        </w:trPr>
        <w:tc>
          <w:tcPr>
            <w:tcW w:w="5103" w:type="dxa"/>
            <w:shd w:val="clear" w:color="auto" w:fill="auto"/>
            <w:vAlign w:val="center"/>
          </w:tcPr>
          <w:p w14:paraId="41671B40" w14:textId="77777777" w:rsidR="009A1B6F" w:rsidRPr="009A1B6F" w:rsidRDefault="009A1B6F" w:rsidP="009A1B6F">
            <w:pPr>
              <w:rPr>
                <w:sz w:val="28"/>
                <w:szCs w:val="28"/>
                <w:lang w:eastAsia="en-US"/>
              </w:rPr>
            </w:pPr>
            <w:r w:rsidRPr="009A1B6F">
              <w:rPr>
                <w:sz w:val="28"/>
                <w:szCs w:val="28"/>
                <w:lang w:eastAsia="en-US"/>
              </w:rPr>
              <w:t>Наименование организации</w:t>
            </w:r>
          </w:p>
        </w:tc>
        <w:tc>
          <w:tcPr>
            <w:tcW w:w="5104" w:type="dxa"/>
            <w:shd w:val="clear" w:color="auto" w:fill="auto"/>
            <w:vAlign w:val="center"/>
          </w:tcPr>
          <w:p w14:paraId="2B8D402A" w14:textId="77777777" w:rsidR="009A1B6F" w:rsidRPr="009A1B6F" w:rsidRDefault="009A1B6F" w:rsidP="009A1B6F">
            <w:pPr>
              <w:jc w:val="center"/>
              <w:rPr>
                <w:sz w:val="28"/>
                <w:szCs w:val="28"/>
                <w:lang w:eastAsia="en-US"/>
              </w:rPr>
            </w:pPr>
            <w:r w:rsidRPr="009A1B6F">
              <w:rPr>
                <w:sz w:val="28"/>
                <w:szCs w:val="28"/>
                <w:lang w:eastAsia="en-US"/>
              </w:rPr>
              <w:t>ОАО «Северо-Кузбасская энергетическая компания»</w:t>
            </w:r>
          </w:p>
        </w:tc>
      </w:tr>
      <w:tr w:rsidR="009A1B6F" w:rsidRPr="009A1B6F" w14:paraId="19398849" w14:textId="77777777" w:rsidTr="00E8485B">
        <w:trPr>
          <w:trHeight w:val="1109"/>
        </w:trPr>
        <w:tc>
          <w:tcPr>
            <w:tcW w:w="5103" w:type="dxa"/>
            <w:shd w:val="clear" w:color="auto" w:fill="auto"/>
            <w:vAlign w:val="center"/>
          </w:tcPr>
          <w:p w14:paraId="027C43D4" w14:textId="77777777" w:rsidR="009A1B6F" w:rsidRPr="009A1B6F" w:rsidRDefault="009A1B6F" w:rsidP="009A1B6F">
            <w:pPr>
              <w:rPr>
                <w:sz w:val="28"/>
                <w:szCs w:val="28"/>
                <w:lang w:eastAsia="en-US"/>
              </w:rPr>
            </w:pPr>
            <w:r w:rsidRPr="009A1B6F">
              <w:rPr>
                <w:sz w:val="28"/>
                <w:szCs w:val="28"/>
                <w:lang w:eastAsia="en-US"/>
              </w:rPr>
              <w:t>Юридический адрес, почтовый адрес</w:t>
            </w:r>
          </w:p>
        </w:tc>
        <w:tc>
          <w:tcPr>
            <w:tcW w:w="5104" w:type="dxa"/>
            <w:shd w:val="clear" w:color="auto" w:fill="auto"/>
            <w:vAlign w:val="center"/>
          </w:tcPr>
          <w:p w14:paraId="7442C440" w14:textId="77777777" w:rsidR="009A1B6F" w:rsidRPr="009A1B6F" w:rsidRDefault="009A1B6F" w:rsidP="009A1B6F">
            <w:pPr>
              <w:jc w:val="center"/>
              <w:rPr>
                <w:sz w:val="28"/>
                <w:szCs w:val="28"/>
                <w:lang w:eastAsia="en-US"/>
              </w:rPr>
            </w:pPr>
            <w:r w:rsidRPr="009A1B6F">
              <w:rPr>
                <w:sz w:val="28"/>
                <w:szCs w:val="28"/>
                <w:lang w:eastAsia="en-US"/>
              </w:rPr>
              <w:t>650000, г. Кемерово,</w:t>
            </w:r>
          </w:p>
          <w:p w14:paraId="406FB9D9" w14:textId="77777777" w:rsidR="009A1B6F" w:rsidRPr="009A1B6F" w:rsidRDefault="009A1B6F" w:rsidP="009A1B6F">
            <w:pPr>
              <w:jc w:val="center"/>
              <w:rPr>
                <w:sz w:val="28"/>
                <w:szCs w:val="28"/>
                <w:lang w:eastAsia="en-US"/>
              </w:rPr>
            </w:pPr>
            <w:r w:rsidRPr="009A1B6F">
              <w:rPr>
                <w:sz w:val="28"/>
                <w:szCs w:val="28"/>
                <w:lang w:eastAsia="en-US"/>
              </w:rPr>
              <w:t>ул. Кузбасская, д. 6</w:t>
            </w:r>
          </w:p>
        </w:tc>
      </w:tr>
      <w:tr w:rsidR="009A1B6F" w:rsidRPr="009A1B6F" w14:paraId="5EC03208" w14:textId="77777777" w:rsidTr="00E8485B">
        <w:tc>
          <w:tcPr>
            <w:tcW w:w="5103" w:type="dxa"/>
            <w:shd w:val="clear" w:color="auto" w:fill="auto"/>
            <w:vAlign w:val="center"/>
          </w:tcPr>
          <w:p w14:paraId="4F2E12D0" w14:textId="77777777" w:rsidR="009A1B6F" w:rsidRPr="009A1B6F" w:rsidRDefault="009A1B6F" w:rsidP="009A1B6F">
            <w:pPr>
              <w:rPr>
                <w:sz w:val="28"/>
                <w:szCs w:val="28"/>
                <w:lang w:eastAsia="en-US"/>
              </w:rPr>
            </w:pPr>
            <w:r w:rsidRPr="009A1B6F">
              <w:rPr>
                <w:sz w:val="28"/>
                <w:szCs w:val="28"/>
                <w:lang w:eastAsia="en-US"/>
              </w:rPr>
              <w:t>Наименование уполномоченного органа, утвердившего производственную программу</w:t>
            </w:r>
          </w:p>
        </w:tc>
        <w:tc>
          <w:tcPr>
            <w:tcW w:w="5104" w:type="dxa"/>
            <w:shd w:val="clear" w:color="auto" w:fill="auto"/>
            <w:vAlign w:val="center"/>
          </w:tcPr>
          <w:p w14:paraId="35949B8A" w14:textId="77777777" w:rsidR="009A1B6F" w:rsidRPr="009A1B6F" w:rsidRDefault="009A1B6F" w:rsidP="009A1B6F">
            <w:pPr>
              <w:jc w:val="center"/>
              <w:rPr>
                <w:sz w:val="28"/>
                <w:szCs w:val="28"/>
                <w:lang w:eastAsia="en-US"/>
              </w:rPr>
            </w:pPr>
            <w:r w:rsidRPr="009A1B6F">
              <w:rPr>
                <w:sz w:val="28"/>
                <w:szCs w:val="28"/>
                <w:lang w:eastAsia="en-US"/>
              </w:rPr>
              <w:t>Региональная энергетическая</w:t>
            </w:r>
          </w:p>
          <w:p w14:paraId="211FDF24" w14:textId="77777777" w:rsidR="009A1B6F" w:rsidRPr="009A1B6F" w:rsidRDefault="009A1B6F" w:rsidP="009A1B6F">
            <w:pPr>
              <w:jc w:val="center"/>
              <w:rPr>
                <w:sz w:val="28"/>
                <w:szCs w:val="28"/>
                <w:lang w:eastAsia="en-US"/>
              </w:rPr>
            </w:pPr>
            <w:r w:rsidRPr="009A1B6F">
              <w:rPr>
                <w:sz w:val="28"/>
                <w:szCs w:val="28"/>
                <w:lang w:eastAsia="en-US"/>
              </w:rPr>
              <w:t>комиссия Кузбасса</w:t>
            </w:r>
          </w:p>
        </w:tc>
      </w:tr>
      <w:tr w:rsidR="009A1B6F" w:rsidRPr="009A1B6F" w14:paraId="137D5254" w14:textId="77777777" w:rsidTr="00E8485B">
        <w:tc>
          <w:tcPr>
            <w:tcW w:w="5103" w:type="dxa"/>
            <w:shd w:val="clear" w:color="auto" w:fill="auto"/>
            <w:vAlign w:val="center"/>
          </w:tcPr>
          <w:p w14:paraId="0E4C4177" w14:textId="77777777" w:rsidR="009A1B6F" w:rsidRPr="009A1B6F" w:rsidRDefault="009A1B6F" w:rsidP="009A1B6F">
            <w:pPr>
              <w:rPr>
                <w:sz w:val="28"/>
                <w:szCs w:val="28"/>
                <w:lang w:eastAsia="en-US"/>
              </w:rPr>
            </w:pPr>
            <w:r w:rsidRPr="009A1B6F">
              <w:rPr>
                <w:sz w:val="28"/>
                <w:szCs w:val="28"/>
                <w:lang w:eastAsia="en-US"/>
              </w:rPr>
              <w:t>Юридический адрес, почтовый адрес уполномоченного органа, утвердившего программу</w:t>
            </w:r>
          </w:p>
        </w:tc>
        <w:tc>
          <w:tcPr>
            <w:tcW w:w="5104" w:type="dxa"/>
            <w:shd w:val="clear" w:color="auto" w:fill="auto"/>
            <w:vAlign w:val="center"/>
          </w:tcPr>
          <w:p w14:paraId="1E781C91" w14:textId="77777777" w:rsidR="009A1B6F" w:rsidRPr="009A1B6F" w:rsidRDefault="009A1B6F" w:rsidP="009A1B6F">
            <w:pPr>
              <w:jc w:val="center"/>
              <w:rPr>
                <w:sz w:val="28"/>
                <w:szCs w:val="28"/>
                <w:lang w:eastAsia="en-US"/>
              </w:rPr>
            </w:pPr>
            <w:r w:rsidRPr="009A1B6F">
              <w:rPr>
                <w:sz w:val="28"/>
                <w:szCs w:val="28"/>
                <w:lang w:eastAsia="en-US"/>
              </w:rPr>
              <w:t>650000, г. Кемерово,</w:t>
            </w:r>
          </w:p>
          <w:p w14:paraId="00ECB235" w14:textId="77777777" w:rsidR="009A1B6F" w:rsidRPr="009A1B6F" w:rsidRDefault="009A1B6F" w:rsidP="009A1B6F">
            <w:pPr>
              <w:jc w:val="center"/>
              <w:rPr>
                <w:sz w:val="28"/>
                <w:szCs w:val="28"/>
                <w:lang w:eastAsia="en-US"/>
              </w:rPr>
            </w:pPr>
            <w:r w:rsidRPr="009A1B6F">
              <w:rPr>
                <w:sz w:val="28"/>
                <w:szCs w:val="28"/>
                <w:lang w:eastAsia="en-US"/>
              </w:rPr>
              <w:t xml:space="preserve"> ул. Н. Островского, д. 32</w:t>
            </w:r>
          </w:p>
        </w:tc>
      </w:tr>
    </w:tbl>
    <w:p w14:paraId="49CC2766" w14:textId="77777777" w:rsidR="009A1B6F" w:rsidRPr="009A1B6F" w:rsidRDefault="009A1B6F" w:rsidP="009A1B6F">
      <w:pPr>
        <w:rPr>
          <w:color w:val="000000"/>
          <w:lang w:eastAsia="en-US"/>
        </w:rPr>
      </w:pPr>
    </w:p>
    <w:p w14:paraId="381052F4" w14:textId="77777777" w:rsidR="009A1B6F" w:rsidRPr="009A1B6F" w:rsidRDefault="009A1B6F" w:rsidP="009A1B6F">
      <w:pPr>
        <w:rPr>
          <w:color w:val="000000"/>
          <w:lang w:eastAsia="en-US"/>
        </w:rPr>
      </w:pPr>
    </w:p>
    <w:p w14:paraId="654B232B" w14:textId="77777777" w:rsidR="009A1B6F" w:rsidRPr="009A1B6F" w:rsidRDefault="009A1B6F" w:rsidP="009A1B6F">
      <w:pPr>
        <w:rPr>
          <w:color w:val="000000"/>
          <w:lang w:eastAsia="en-US"/>
        </w:rPr>
      </w:pPr>
    </w:p>
    <w:p w14:paraId="0E91223C" w14:textId="77777777" w:rsidR="009A1B6F" w:rsidRPr="009A1B6F" w:rsidRDefault="009A1B6F" w:rsidP="009A1B6F">
      <w:pPr>
        <w:rPr>
          <w:color w:val="000000"/>
          <w:lang w:eastAsia="en-US"/>
        </w:rPr>
      </w:pPr>
    </w:p>
    <w:p w14:paraId="70DB03B4" w14:textId="77777777" w:rsidR="009A1B6F" w:rsidRPr="009A1B6F" w:rsidRDefault="009A1B6F" w:rsidP="009A1B6F">
      <w:pPr>
        <w:rPr>
          <w:color w:val="000000"/>
          <w:lang w:eastAsia="en-US"/>
        </w:rPr>
      </w:pPr>
    </w:p>
    <w:p w14:paraId="1D29FB2A" w14:textId="77777777" w:rsidR="009A1B6F" w:rsidRPr="009A1B6F" w:rsidRDefault="009A1B6F" w:rsidP="009A1B6F">
      <w:pPr>
        <w:rPr>
          <w:color w:val="000000"/>
          <w:lang w:eastAsia="en-US"/>
        </w:rPr>
      </w:pPr>
    </w:p>
    <w:p w14:paraId="6E954DF3" w14:textId="77777777" w:rsidR="009A1B6F" w:rsidRPr="009A1B6F" w:rsidRDefault="009A1B6F" w:rsidP="009A1B6F">
      <w:pPr>
        <w:rPr>
          <w:color w:val="000000"/>
          <w:lang w:eastAsia="en-US"/>
        </w:rPr>
      </w:pPr>
    </w:p>
    <w:p w14:paraId="70DC5F5B" w14:textId="77777777" w:rsidR="009A1B6F" w:rsidRPr="009A1B6F" w:rsidRDefault="009A1B6F" w:rsidP="009A1B6F">
      <w:pPr>
        <w:rPr>
          <w:color w:val="000000"/>
          <w:lang w:eastAsia="en-US"/>
        </w:rPr>
      </w:pPr>
    </w:p>
    <w:p w14:paraId="51431E78" w14:textId="77777777" w:rsidR="009A1B6F" w:rsidRPr="009A1B6F" w:rsidRDefault="009A1B6F" w:rsidP="009A1B6F">
      <w:pPr>
        <w:jc w:val="center"/>
        <w:rPr>
          <w:color w:val="000000"/>
          <w:sz w:val="28"/>
          <w:szCs w:val="28"/>
        </w:rPr>
      </w:pPr>
      <w:r w:rsidRPr="009A1B6F">
        <w:rPr>
          <w:color w:val="000000"/>
          <w:lang w:eastAsia="en-US"/>
        </w:rPr>
        <w:br w:type="page"/>
      </w:r>
      <w:r w:rsidRPr="009A1B6F">
        <w:rPr>
          <w:bCs/>
          <w:color w:val="000000"/>
          <w:sz w:val="28"/>
          <w:szCs w:val="28"/>
        </w:rPr>
        <w:lastRenderedPageBreak/>
        <w:t xml:space="preserve">Раздел 2. </w:t>
      </w:r>
      <w:r w:rsidRPr="009A1B6F">
        <w:rPr>
          <w:color w:val="000000"/>
          <w:sz w:val="28"/>
          <w:szCs w:val="28"/>
        </w:rPr>
        <w:t>Перечень плановых мероприятий по ремонту объектов централизованных систем холодного водоснабжения</w:t>
      </w:r>
    </w:p>
    <w:p w14:paraId="16F4B78A" w14:textId="77777777" w:rsidR="009A1B6F" w:rsidRPr="009A1B6F" w:rsidRDefault="009A1B6F" w:rsidP="009A1B6F">
      <w:pPr>
        <w:ind w:left="-567"/>
        <w:jc w:val="center"/>
        <w:rPr>
          <w:color w:val="000000"/>
          <w:lang w:eastAsia="en-US"/>
        </w:rPr>
      </w:pPr>
    </w:p>
    <w:tbl>
      <w:tblPr>
        <w:tblW w:w="10065" w:type="dxa"/>
        <w:tblInd w:w="-539" w:type="dxa"/>
        <w:tblLayout w:type="fixed"/>
        <w:tblCellMar>
          <w:left w:w="28" w:type="dxa"/>
          <w:right w:w="28" w:type="dxa"/>
        </w:tblCellMar>
        <w:tblLook w:val="0000" w:firstRow="0" w:lastRow="0" w:firstColumn="0" w:lastColumn="0" w:noHBand="0" w:noVBand="0"/>
      </w:tblPr>
      <w:tblGrid>
        <w:gridCol w:w="2268"/>
        <w:gridCol w:w="992"/>
        <w:gridCol w:w="2127"/>
        <w:gridCol w:w="2550"/>
        <w:gridCol w:w="1136"/>
        <w:gridCol w:w="992"/>
      </w:tblGrid>
      <w:tr w:rsidR="009A1B6F" w:rsidRPr="009A1B6F" w14:paraId="373F67A2" w14:textId="77777777" w:rsidTr="00E8485B">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4531E9B9" w14:textId="77777777" w:rsidR="009A1B6F" w:rsidRPr="009A1B6F" w:rsidRDefault="009A1B6F" w:rsidP="009A1B6F">
            <w:pPr>
              <w:jc w:val="center"/>
              <w:rPr>
                <w:bCs/>
                <w:color w:val="000000"/>
                <w:sz w:val="28"/>
                <w:szCs w:val="28"/>
              </w:rPr>
            </w:pPr>
            <w:r w:rsidRPr="009A1B6F">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14:paraId="26E027B7" w14:textId="77777777" w:rsidR="009A1B6F" w:rsidRPr="009A1B6F" w:rsidRDefault="009A1B6F" w:rsidP="009A1B6F">
            <w:pPr>
              <w:jc w:val="center"/>
              <w:rPr>
                <w:bCs/>
                <w:color w:val="000000"/>
                <w:sz w:val="28"/>
                <w:szCs w:val="28"/>
              </w:rPr>
            </w:pPr>
            <w:r w:rsidRPr="009A1B6F">
              <w:rPr>
                <w:bCs/>
                <w:color w:val="000000"/>
                <w:sz w:val="28"/>
                <w:szCs w:val="28"/>
              </w:rPr>
              <w:t xml:space="preserve">Срок </w:t>
            </w:r>
            <w:proofErr w:type="spellStart"/>
            <w:r w:rsidRPr="009A1B6F">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000000"/>
              <w:right w:val="single" w:sz="4" w:space="0" w:color="auto"/>
            </w:tcBorders>
            <w:vAlign w:val="center"/>
          </w:tcPr>
          <w:p w14:paraId="0060523A" w14:textId="77777777" w:rsidR="009A1B6F" w:rsidRPr="009A1B6F" w:rsidRDefault="009A1B6F" w:rsidP="009A1B6F">
            <w:pPr>
              <w:jc w:val="center"/>
              <w:rPr>
                <w:bCs/>
                <w:color w:val="000000"/>
                <w:sz w:val="28"/>
                <w:szCs w:val="28"/>
              </w:rPr>
            </w:pPr>
            <w:r w:rsidRPr="009A1B6F">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tcPr>
          <w:p w14:paraId="0A3F3E22" w14:textId="77777777" w:rsidR="009A1B6F" w:rsidRPr="009A1B6F" w:rsidRDefault="009A1B6F" w:rsidP="009A1B6F">
            <w:pPr>
              <w:jc w:val="center"/>
              <w:rPr>
                <w:bCs/>
                <w:color w:val="000000"/>
                <w:sz w:val="28"/>
                <w:szCs w:val="28"/>
              </w:rPr>
            </w:pPr>
            <w:r w:rsidRPr="009A1B6F">
              <w:rPr>
                <w:bCs/>
                <w:color w:val="000000"/>
                <w:sz w:val="28"/>
                <w:szCs w:val="28"/>
              </w:rPr>
              <w:t>Ожидаемый эффект</w:t>
            </w:r>
          </w:p>
        </w:tc>
      </w:tr>
      <w:tr w:rsidR="009A1B6F" w:rsidRPr="009A1B6F" w14:paraId="42F173BC" w14:textId="77777777" w:rsidTr="00E8485B">
        <w:trPr>
          <w:trHeight w:val="750"/>
        </w:trPr>
        <w:tc>
          <w:tcPr>
            <w:tcW w:w="2268" w:type="dxa"/>
            <w:vMerge/>
            <w:tcBorders>
              <w:top w:val="single" w:sz="4" w:space="0" w:color="auto"/>
              <w:left w:val="single" w:sz="4" w:space="0" w:color="auto"/>
              <w:bottom w:val="single" w:sz="4" w:space="0" w:color="auto"/>
              <w:right w:val="single" w:sz="4" w:space="0" w:color="auto"/>
            </w:tcBorders>
            <w:vAlign w:val="center"/>
          </w:tcPr>
          <w:p w14:paraId="16778C6F" w14:textId="77777777" w:rsidR="009A1B6F" w:rsidRPr="009A1B6F" w:rsidRDefault="009A1B6F" w:rsidP="009A1B6F">
            <w:pPr>
              <w:rPr>
                <w:bCs/>
                <w:color w:val="000000"/>
                <w:sz w:val="28"/>
                <w:szCs w:val="28"/>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035339AC" w14:textId="77777777" w:rsidR="009A1B6F" w:rsidRPr="009A1B6F" w:rsidRDefault="009A1B6F" w:rsidP="009A1B6F">
            <w:pPr>
              <w:rPr>
                <w:bCs/>
                <w:color w:val="000000"/>
                <w:sz w:val="28"/>
                <w:szCs w:val="28"/>
              </w:rPr>
            </w:pPr>
          </w:p>
        </w:tc>
        <w:tc>
          <w:tcPr>
            <w:tcW w:w="2127" w:type="dxa"/>
            <w:vMerge/>
            <w:tcBorders>
              <w:top w:val="single" w:sz="4" w:space="0" w:color="auto"/>
              <w:left w:val="single" w:sz="4" w:space="0" w:color="auto"/>
              <w:bottom w:val="single" w:sz="4" w:space="0" w:color="000000"/>
              <w:right w:val="single" w:sz="4" w:space="0" w:color="auto"/>
            </w:tcBorders>
            <w:vAlign w:val="center"/>
          </w:tcPr>
          <w:p w14:paraId="2AD82991" w14:textId="77777777" w:rsidR="009A1B6F" w:rsidRPr="009A1B6F" w:rsidRDefault="009A1B6F" w:rsidP="009A1B6F">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tcPr>
          <w:p w14:paraId="41BF6E5A" w14:textId="77777777" w:rsidR="009A1B6F" w:rsidRPr="009A1B6F" w:rsidRDefault="009A1B6F" w:rsidP="009A1B6F">
            <w:pPr>
              <w:jc w:val="center"/>
              <w:rPr>
                <w:bCs/>
                <w:color w:val="000000"/>
                <w:sz w:val="28"/>
                <w:szCs w:val="28"/>
              </w:rPr>
            </w:pPr>
            <w:r w:rsidRPr="009A1B6F">
              <w:rPr>
                <w:bCs/>
                <w:color w:val="000000"/>
                <w:sz w:val="28"/>
                <w:szCs w:val="28"/>
              </w:rPr>
              <w:t xml:space="preserve">Наименование </w:t>
            </w:r>
          </w:p>
          <w:p w14:paraId="67F958E5" w14:textId="77777777" w:rsidR="009A1B6F" w:rsidRPr="009A1B6F" w:rsidRDefault="009A1B6F" w:rsidP="009A1B6F">
            <w:pPr>
              <w:jc w:val="center"/>
              <w:rPr>
                <w:bCs/>
                <w:color w:val="000000"/>
                <w:sz w:val="28"/>
                <w:szCs w:val="28"/>
              </w:rPr>
            </w:pPr>
            <w:r w:rsidRPr="009A1B6F">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tcPr>
          <w:p w14:paraId="63D4401A" w14:textId="77777777" w:rsidR="009A1B6F" w:rsidRPr="009A1B6F" w:rsidRDefault="009A1B6F" w:rsidP="009A1B6F">
            <w:pPr>
              <w:jc w:val="center"/>
              <w:rPr>
                <w:bCs/>
                <w:color w:val="000000"/>
                <w:sz w:val="28"/>
                <w:szCs w:val="28"/>
              </w:rPr>
            </w:pPr>
            <w:r w:rsidRPr="009A1B6F">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tcPr>
          <w:p w14:paraId="60AC0966" w14:textId="77777777" w:rsidR="009A1B6F" w:rsidRPr="009A1B6F" w:rsidRDefault="009A1B6F" w:rsidP="009A1B6F">
            <w:pPr>
              <w:jc w:val="center"/>
              <w:rPr>
                <w:bCs/>
                <w:color w:val="000000"/>
                <w:sz w:val="28"/>
                <w:szCs w:val="28"/>
              </w:rPr>
            </w:pPr>
            <w:r w:rsidRPr="009A1B6F">
              <w:rPr>
                <w:bCs/>
                <w:color w:val="000000"/>
                <w:sz w:val="28"/>
                <w:szCs w:val="28"/>
              </w:rPr>
              <w:t>%</w:t>
            </w:r>
          </w:p>
        </w:tc>
      </w:tr>
      <w:tr w:rsidR="009A1B6F" w:rsidRPr="009A1B6F" w14:paraId="49FA180B" w14:textId="77777777" w:rsidTr="00E8485B">
        <w:trPr>
          <w:trHeight w:val="322"/>
        </w:trPr>
        <w:tc>
          <w:tcPr>
            <w:tcW w:w="2268" w:type="dxa"/>
            <w:vMerge/>
            <w:tcBorders>
              <w:top w:val="single" w:sz="4" w:space="0" w:color="auto"/>
              <w:left w:val="single" w:sz="4" w:space="0" w:color="auto"/>
              <w:bottom w:val="single" w:sz="4" w:space="0" w:color="auto"/>
              <w:right w:val="single" w:sz="4" w:space="0" w:color="auto"/>
            </w:tcBorders>
            <w:vAlign w:val="center"/>
          </w:tcPr>
          <w:p w14:paraId="43F1B96E" w14:textId="77777777" w:rsidR="009A1B6F" w:rsidRPr="009A1B6F" w:rsidRDefault="009A1B6F" w:rsidP="009A1B6F">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B638B67" w14:textId="77777777" w:rsidR="009A1B6F" w:rsidRPr="009A1B6F" w:rsidRDefault="009A1B6F" w:rsidP="009A1B6F">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24E7AB1D" w14:textId="77777777" w:rsidR="009A1B6F" w:rsidRPr="009A1B6F" w:rsidRDefault="009A1B6F" w:rsidP="009A1B6F">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tcPr>
          <w:p w14:paraId="669C2FF4" w14:textId="77777777" w:rsidR="009A1B6F" w:rsidRPr="009A1B6F" w:rsidRDefault="009A1B6F" w:rsidP="009A1B6F">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tcPr>
          <w:p w14:paraId="10E89B3B" w14:textId="77777777" w:rsidR="009A1B6F" w:rsidRPr="009A1B6F" w:rsidRDefault="009A1B6F" w:rsidP="009A1B6F">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tcPr>
          <w:p w14:paraId="4697D603" w14:textId="77777777" w:rsidR="009A1B6F" w:rsidRPr="009A1B6F" w:rsidRDefault="009A1B6F" w:rsidP="009A1B6F">
            <w:pPr>
              <w:rPr>
                <w:bCs/>
                <w:color w:val="000000"/>
                <w:sz w:val="28"/>
                <w:szCs w:val="28"/>
              </w:rPr>
            </w:pPr>
          </w:p>
        </w:tc>
      </w:tr>
      <w:tr w:rsidR="009A1B6F" w:rsidRPr="009A1B6F" w14:paraId="34ED3A9C" w14:textId="77777777" w:rsidTr="00E8485B">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tcPr>
          <w:p w14:paraId="1A792781" w14:textId="77777777" w:rsidR="009A1B6F" w:rsidRPr="009A1B6F" w:rsidRDefault="009A1B6F" w:rsidP="009A1B6F">
            <w:pPr>
              <w:jc w:val="center"/>
              <w:rPr>
                <w:color w:val="000000"/>
                <w:sz w:val="28"/>
                <w:szCs w:val="28"/>
              </w:rPr>
            </w:pPr>
            <w:r w:rsidRPr="009A1B6F">
              <w:rPr>
                <w:color w:val="000000"/>
                <w:sz w:val="28"/>
                <w:szCs w:val="28"/>
              </w:rPr>
              <w:t>Холодное водоснабжение (подвоз питьевой воды)</w:t>
            </w:r>
          </w:p>
        </w:tc>
      </w:tr>
      <w:tr w:rsidR="009A1B6F" w:rsidRPr="009A1B6F" w14:paraId="6FADC23B" w14:textId="77777777" w:rsidTr="00E8485B">
        <w:trPr>
          <w:trHeight w:val="405"/>
        </w:trPr>
        <w:tc>
          <w:tcPr>
            <w:tcW w:w="2268" w:type="dxa"/>
            <w:tcBorders>
              <w:top w:val="single" w:sz="4" w:space="0" w:color="auto"/>
              <w:left w:val="single" w:sz="4" w:space="0" w:color="auto"/>
              <w:bottom w:val="single" w:sz="4" w:space="0" w:color="auto"/>
              <w:right w:val="single" w:sz="4" w:space="0" w:color="auto"/>
            </w:tcBorders>
            <w:vAlign w:val="center"/>
          </w:tcPr>
          <w:p w14:paraId="0BEE35BC" w14:textId="77777777" w:rsidR="009A1B6F" w:rsidRPr="009A1B6F" w:rsidRDefault="009A1B6F" w:rsidP="009A1B6F">
            <w:pPr>
              <w:jc w:val="center"/>
              <w:rPr>
                <w:color w:val="000000"/>
                <w:sz w:val="28"/>
                <w:szCs w:val="28"/>
              </w:rPr>
            </w:pPr>
            <w:r w:rsidRPr="009A1B6F">
              <w:rPr>
                <w:color w:val="000000"/>
                <w:sz w:val="28"/>
                <w:szCs w:val="28"/>
              </w:rPr>
              <w:t>-</w:t>
            </w:r>
          </w:p>
        </w:tc>
        <w:tc>
          <w:tcPr>
            <w:tcW w:w="992" w:type="dxa"/>
            <w:tcBorders>
              <w:top w:val="nil"/>
              <w:left w:val="nil"/>
              <w:bottom w:val="single" w:sz="4" w:space="0" w:color="auto"/>
              <w:right w:val="single" w:sz="4" w:space="0" w:color="auto"/>
            </w:tcBorders>
            <w:vAlign w:val="center"/>
          </w:tcPr>
          <w:p w14:paraId="4C903694" w14:textId="77777777" w:rsidR="009A1B6F" w:rsidRPr="009A1B6F" w:rsidRDefault="009A1B6F" w:rsidP="009A1B6F">
            <w:pPr>
              <w:jc w:val="center"/>
              <w:rPr>
                <w:color w:val="000000"/>
                <w:sz w:val="28"/>
                <w:szCs w:val="28"/>
              </w:rPr>
            </w:pPr>
            <w:r w:rsidRPr="009A1B6F">
              <w:rPr>
                <w:color w:val="000000"/>
                <w:sz w:val="28"/>
                <w:szCs w:val="28"/>
              </w:rPr>
              <w:t>-</w:t>
            </w:r>
          </w:p>
        </w:tc>
        <w:tc>
          <w:tcPr>
            <w:tcW w:w="2127" w:type="dxa"/>
            <w:tcBorders>
              <w:top w:val="nil"/>
              <w:left w:val="nil"/>
              <w:bottom w:val="single" w:sz="4" w:space="0" w:color="auto"/>
              <w:right w:val="single" w:sz="4" w:space="0" w:color="auto"/>
            </w:tcBorders>
            <w:vAlign w:val="center"/>
          </w:tcPr>
          <w:p w14:paraId="538A97F8" w14:textId="77777777" w:rsidR="009A1B6F" w:rsidRPr="009A1B6F" w:rsidRDefault="009A1B6F" w:rsidP="009A1B6F">
            <w:pPr>
              <w:jc w:val="center"/>
              <w:rPr>
                <w:color w:val="000000"/>
                <w:sz w:val="28"/>
                <w:szCs w:val="28"/>
              </w:rPr>
            </w:pPr>
            <w:r w:rsidRPr="009A1B6F">
              <w:rPr>
                <w:color w:val="000000"/>
                <w:sz w:val="28"/>
                <w:szCs w:val="28"/>
              </w:rPr>
              <w:t>-</w:t>
            </w:r>
          </w:p>
        </w:tc>
        <w:tc>
          <w:tcPr>
            <w:tcW w:w="2550" w:type="dxa"/>
            <w:tcBorders>
              <w:top w:val="nil"/>
              <w:left w:val="nil"/>
              <w:bottom w:val="single" w:sz="4" w:space="0" w:color="auto"/>
              <w:right w:val="single" w:sz="4" w:space="0" w:color="auto"/>
            </w:tcBorders>
            <w:vAlign w:val="center"/>
          </w:tcPr>
          <w:p w14:paraId="06F4D486" w14:textId="77777777" w:rsidR="009A1B6F" w:rsidRPr="009A1B6F" w:rsidRDefault="009A1B6F" w:rsidP="009A1B6F">
            <w:pPr>
              <w:jc w:val="center"/>
              <w:rPr>
                <w:color w:val="000000"/>
                <w:sz w:val="28"/>
                <w:szCs w:val="28"/>
              </w:rPr>
            </w:pPr>
            <w:r w:rsidRPr="009A1B6F">
              <w:rPr>
                <w:color w:val="000000"/>
                <w:sz w:val="28"/>
                <w:szCs w:val="28"/>
              </w:rPr>
              <w:t>-</w:t>
            </w:r>
          </w:p>
        </w:tc>
        <w:tc>
          <w:tcPr>
            <w:tcW w:w="1136" w:type="dxa"/>
            <w:tcBorders>
              <w:top w:val="nil"/>
              <w:left w:val="nil"/>
              <w:bottom w:val="single" w:sz="4" w:space="0" w:color="auto"/>
              <w:right w:val="single" w:sz="4" w:space="0" w:color="auto"/>
            </w:tcBorders>
            <w:vAlign w:val="center"/>
          </w:tcPr>
          <w:p w14:paraId="7989BA78" w14:textId="77777777" w:rsidR="009A1B6F" w:rsidRPr="009A1B6F" w:rsidRDefault="009A1B6F" w:rsidP="009A1B6F">
            <w:pPr>
              <w:jc w:val="center"/>
              <w:rPr>
                <w:color w:val="000000"/>
                <w:sz w:val="28"/>
                <w:szCs w:val="28"/>
              </w:rPr>
            </w:pPr>
            <w:r w:rsidRPr="009A1B6F">
              <w:rPr>
                <w:color w:val="000000"/>
                <w:sz w:val="28"/>
                <w:szCs w:val="28"/>
              </w:rPr>
              <w:t>-</w:t>
            </w:r>
          </w:p>
        </w:tc>
        <w:tc>
          <w:tcPr>
            <w:tcW w:w="992" w:type="dxa"/>
            <w:tcBorders>
              <w:top w:val="nil"/>
              <w:left w:val="nil"/>
              <w:bottom w:val="single" w:sz="4" w:space="0" w:color="auto"/>
              <w:right w:val="single" w:sz="4" w:space="0" w:color="auto"/>
            </w:tcBorders>
            <w:vAlign w:val="center"/>
          </w:tcPr>
          <w:p w14:paraId="33C38ABA" w14:textId="77777777" w:rsidR="009A1B6F" w:rsidRPr="009A1B6F" w:rsidRDefault="009A1B6F" w:rsidP="009A1B6F">
            <w:pPr>
              <w:jc w:val="center"/>
              <w:rPr>
                <w:color w:val="000000"/>
                <w:sz w:val="28"/>
                <w:szCs w:val="28"/>
              </w:rPr>
            </w:pPr>
            <w:r w:rsidRPr="009A1B6F">
              <w:rPr>
                <w:color w:val="000000"/>
                <w:sz w:val="28"/>
                <w:szCs w:val="28"/>
              </w:rPr>
              <w:t>-</w:t>
            </w:r>
          </w:p>
        </w:tc>
      </w:tr>
    </w:tbl>
    <w:p w14:paraId="78014844" w14:textId="77777777" w:rsidR="009A1B6F" w:rsidRPr="009A1B6F" w:rsidRDefault="009A1B6F" w:rsidP="009A1B6F">
      <w:pPr>
        <w:jc w:val="center"/>
        <w:rPr>
          <w:color w:val="000000"/>
          <w:sz w:val="28"/>
          <w:szCs w:val="28"/>
        </w:rPr>
      </w:pPr>
    </w:p>
    <w:p w14:paraId="643E5C33" w14:textId="77777777" w:rsidR="009A1B6F" w:rsidRPr="009A1B6F" w:rsidRDefault="009A1B6F" w:rsidP="009A1B6F">
      <w:pPr>
        <w:jc w:val="center"/>
        <w:rPr>
          <w:color w:val="000000"/>
          <w:sz w:val="28"/>
          <w:szCs w:val="28"/>
        </w:rPr>
      </w:pPr>
    </w:p>
    <w:p w14:paraId="47640856" w14:textId="77777777" w:rsidR="009A1B6F" w:rsidRPr="009A1B6F" w:rsidRDefault="009A1B6F" w:rsidP="009A1B6F">
      <w:pPr>
        <w:jc w:val="center"/>
        <w:rPr>
          <w:color w:val="000000"/>
          <w:sz w:val="28"/>
          <w:szCs w:val="28"/>
        </w:rPr>
      </w:pPr>
    </w:p>
    <w:p w14:paraId="63A0B617" w14:textId="77777777" w:rsidR="009A1B6F" w:rsidRPr="009A1B6F" w:rsidRDefault="009A1B6F" w:rsidP="009A1B6F">
      <w:pPr>
        <w:jc w:val="center"/>
        <w:rPr>
          <w:color w:val="000000"/>
          <w:sz w:val="28"/>
          <w:szCs w:val="28"/>
        </w:rPr>
      </w:pPr>
    </w:p>
    <w:p w14:paraId="27766AF2" w14:textId="77777777" w:rsidR="009A1B6F" w:rsidRPr="009A1B6F" w:rsidRDefault="009A1B6F" w:rsidP="009A1B6F">
      <w:pPr>
        <w:jc w:val="center"/>
        <w:rPr>
          <w:color w:val="000000"/>
          <w:sz w:val="28"/>
          <w:szCs w:val="28"/>
        </w:rPr>
      </w:pPr>
    </w:p>
    <w:p w14:paraId="04F1908C" w14:textId="77777777" w:rsidR="009A1B6F" w:rsidRPr="009A1B6F" w:rsidRDefault="009A1B6F" w:rsidP="009A1B6F">
      <w:pPr>
        <w:jc w:val="center"/>
        <w:rPr>
          <w:color w:val="000000"/>
          <w:sz w:val="28"/>
          <w:szCs w:val="28"/>
        </w:rPr>
      </w:pPr>
    </w:p>
    <w:p w14:paraId="4242FB0A" w14:textId="77777777" w:rsidR="009A1B6F" w:rsidRPr="009A1B6F" w:rsidRDefault="009A1B6F" w:rsidP="009A1B6F">
      <w:pPr>
        <w:jc w:val="center"/>
        <w:rPr>
          <w:color w:val="000000"/>
          <w:sz w:val="28"/>
          <w:szCs w:val="28"/>
        </w:rPr>
      </w:pPr>
    </w:p>
    <w:p w14:paraId="1EA5809B" w14:textId="77777777" w:rsidR="009A1B6F" w:rsidRPr="009A1B6F" w:rsidRDefault="009A1B6F" w:rsidP="009A1B6F">
      <w:pPr>
        <w:jc w:val="center"/>
        <w:rPr>
          <w:color w:val="000000"/>
          <w:sz w:val="28"/>
          <w:szCs w:val="28"/>
        </w:rPr>
      </w:pPr>
    </w:p>
    <w:p w14:paraId="4E438935" w14:textId="77777777" w:rsidR="009A1B6F" w:rsidRPr="009A1B6F" w:rsidRDefault="009A1B6F" w:rsidP="009A1B6F">
      <w:pPr>
        <w:jc w:val="center"/>
        <w:rPr>
          <w:color w:val="000000"/>
          <w:sz w:val="28"/>
          <w:szCs w:val="28"/>
        </w:rPr>
      </w:pPr>
    </w:p>
    <w:p w14:paraId="0FF39A5D" w14:textId="77777777" w:rsidR="009A1B6F" w:rsidRPr="009A1B6F" w:rsidRDefault="009A1B6F" w:rsidP="009A1B6F">
      <w:pPr>
        <w:jc w:val="center"/>
        <w:rPr>
          <w:color w:val="000000"/>
          <w:sz w:val="28"/>
          <w:szCs w:val="28"/>
        </w:rPr>
      </w:pPr>
    </w:p>
    <w:p w14:paraId="0F7588AD" w14:textId="77777777" w:rsidR="009A1B6F" w:rsidRPr="009A1B6F" w:rsidRDefault="009A1B6F" w:rsidP="009A1B6F">
      <w:pPr>
        <w:jc w:val="center"/>
        <w:rPr>
          <w:color w:val="000000"/>
          <w:sz w:val="28"/>
          <w:szCs w:val="28"/>
        </w:rPr>
      </w:pPr>
    </w:p>
    <w:p w14:paraId="2B0912BD" w14:textId="77777777" w:rsidR="009A1B6F" w:rsidRPr="009A1B6F" w:rsidRDefault="009A1B6F" w:rsidP="009A1B6F">
      <w:pPr>
        <w:jc w:val="center"/>
        <w:rPr>
          <w:color w:val="000000"/>
          <w:sz w:val="28"/>
          <w:szCs w:val="28"/>
        </w:rPr>
      </w:pPr>
    </w:p>
    <w:p w14:paraId="1620B7DA" w14:textId="77777777" w:rsidR="009A1B6F" w:rsidRPr="009A1B6F" w:rsidRDefault="009A1B6F" w:rsidP="009A1B6F">
      <w:pPr>
        <w:jc w:val="center"/>
        <w:rPr>
          <w:color w:val="000000"/>
          <w:sz w:val="28"/>
          <w:szCs w:val="28"/>
        </w:rPr>
      </w:pPr>
    </w:p>
    <w:p w14:paraId="0039DBD9" w14:textId="77777777" w:rsidR="009A1B6F" w:rsidRPr="009A1B6F" w:rsidRDefault="009A1B6F" w:rsidP="009A1B6F">
      <w:pPr>
        <w:jc w:val="center"/>
        <w:rPr>
          <w:color w:val="000000"/>
          <w:sz w:val="28"/>
          <w:szCs w:val="28"/>
        </w:rPr>
      </w:pPr>
    </w:p>
    <w:p w14:paraId="46B3C968" w14:textId="77777777" w:rsidR="009A1B6F" w:rsidRPr="009A1B6F" w:rsidRDefault="009A1B6F" w:rsidP="009A1B6F">
      <w:pPr>
        <w:jc w:val="center"/>
        <w:rPr>
          <w:color w:val="000000"/>
          <w:sz w:val="28"/>
          <w:szCs w:val="28"/>
        </w:rPr>
      </w:pPr>
    </w:p>
    <w:p w14:paraId="7A426FC0" w14:textId="77777777" w:rsidR="009A1B6F" w:rsidRPr="009A1B6F" w:rsidRDefault="009A1B6F" w:rsidP="009A1B6F">
      <w:pPr>
        <w:jc w:val="center"/>
        <w:rPr>
          <w:color w:val="000000"/>
          <w:sz w:val="28"/>
          <w:szCs w:val="28"/>
        </w:rPr>
      </w:pPr>
    </w:p>
    <w:p w14:paraId="61C60039" w14:textId="77777777" w:rsidR="009A1B6F" w:rsidRPr="009A1B6F" w:rsidRDefault="009A1B6F" w:rsidP="009A1B6F">
      <w:pPr>
        <w:jc w:val="center"/>
        <w:rPr>
          <w:color w:val="000000"/>
          <w:sz w:val="28"/>
          <w:szCs w:val="28"/>
        </w:rPr>
      </w:pPr>
    </w:p>
    <w:p w14:paraId="04038512" w14:textId="77777777" w:rsidR="009A1B6F" w:rsidRPr="009A1B6F" w:rsidRDefault="009A1B6F" w:rsidP="009A1B6F">
      <w:pPr>
        <w:jc w:val="center"/>
        <w:rPr>
          <w:color w:val="000000"/>
          <w:sz w:val="28"/>
          <w:szCs w:val="28"/>
        </w:rPr>
      </w:pPr>
    </w:p>
    <w:p w14:paraId="1614A868" w14:textId="77777777" w:rsidR="009A1B6F" w:rsidRPr="009A1B6F" w:rsidRDefault="009A1B6F" w:rsidP="009A1B6F">
      <w:pPr>
        <w:jc w:val="center"/>
        <w:rPr>
          <w:color w:val="000000"/>
          <w:sz w:val="28"/>
          <w:szCs w:val="28"/>
        </w:rPr>
      </w:pPr>
    </w:p>
    <w:p w14:paraId="318D5F58" w14:textId="77777777" w:rsidR="009A1B6F" w:rsidRPr="009A1B6F" w:rsidRDefault="009A1B6F" w:rsidP="009A1B6F">
      <w:pPr>
        <w:jc w:val="center"/>
        <w:rPr>
          <w:color w:val="000000"/>
          <w:sz w:val="28"/>
          <w:szCs w:val="28"/>
        </w:rPr>
      </w:pPr>
    </w:p>
    <w:p w14:paraId="178F8A57" w14:textId="77777777" w:rsidR="009A1B6F" w:rsidRPr="009A1B6F" w:rsidRDefault="009A1B6F" w:rsidP="009A1B6F">
      <w:pPr>
        <w:jc w:val="center"/>
        <w:rPr>
          <w:color w:val="000000"/>
          <w:sz w:val="28"/>
          <w:szCs w:val="28"/>
        </w:rPr>
      </w:pPr>
    </w:p>
    <w:p w14:paraId="78BAD723" w14:textId="77777777" w:rsidR="009A1B6F" w:rsidRPr="009A1B6F" w:rsidRDefault="009A1B6F" w:rsidP="009A1B6F">
      <w:pPr>
        <w:jc w:val="center"/>
        <w:rPr>
          <w:color w:val="000000"/>
          <w:sz w:val="28"/>
          <w:szCs w:val="28"/>
        </w:rPr>
      </w:pPr>
    </w:p>
    <w:p w14:paraId="32DC4803" w14:textId="77777777" w:rsidR="009A1B6F" w:rsidRPr="009A1B6F" w:rsidRDefault="009A1B6F" w:rsidP="009A1B6F">
      <w:pPr>
        <w:jc w:val="center"/>
        <w:rPr>
          <w:color w:val="000000"/>
          <w:sz w:val="28"/>
          <w:szCs w:val="28"/>
        </w:rPr>
      </w:pPr>
    </w:p>
    <w:p w14:paraId="47C35CF4" w14:textId="77777777" w:rsidR="009A1B6F" w:rsidRPr="009A1B6F" w:rsidRDefault="009A1B6F" w:rsidP="009A1B6F">
      <w:pPr>
        <w:jc w:val="center"/>
        <w:rPr>
          <w:color w:val="000000"/>
          <w:sz w:val="28"/>
          <w:szCs w:val="28"/>
        </w:rPr>
      </w:pPr>
    </w:p>
    <w:p w14:paraId="2CD1C985" w14:textId="77777777" w:rsidR="009A1B6F" w:rsidRPr="009A1B6F" w:rsidRDefault="009A1B6F" w:rsidP="009A1B6F">
      <w:pPr>
        <w:jc w:val="center"/>
        <w:rPr>
          <w:color w:val="000000"/>
          <w:sz w:val="28"/>
          <w:szCs w:val="28"/>
        </w:rPr>
      </w:pPr>
    </w:p>
    <w:p w14:paraId="072CB4BC" w14:textId="77777777" w:rsidR="009A1B6F" w:rsidRPr="009A1B6F" w:rsidRDefault="009A1B6F" w:rsidP="009A1B6F">
      <w:pPr>
        <w:jc w:val="center"/>
        <w:rPr>
          <w:color w:val="000000"/>
          <w:sz w:val="28"/>
          <w:szCs w:val="28"/>
        </w:rPr>
      </w:pPr>
    </w:p>
    <w:p w14:paraId="591E335D" w14:textId="77777777" w:rsidR="009A1B6F" w:rsidRPr="009A1B6F" w:rsidRDefault="009A1B6F" w:rsidP="009A1B6F">
      <w:pPr>
        <w:jc w:val="center"/>
        <w:rPr>
          <w:color w:val="000000"/>
          <w:sz w:val="28"/>
          <w:szCs w:val="28"/>
        </w:rPr>
      </w:pPr>
    </w:p>
    <w:p w14:paraId="76A550EC" w14:textId="77777777" w:rsidR="009A1B6F" w:rsidRPr="009A1B6F" w:rsidRDefault="009A1B6F" w:rsidP="009A1B6F">
      <w:pPr>
        <w:jc w:val="center"/>
        <w:rPr>
          <w:color w:val="000000"/>
          <w:sz w:val="28"/>
          <w:szCs w:val="28"/>
        </w:rPr>
      </w:pPr>
    </w:p>
    <w:p w14:paraId="3F1E5B48" w14:textId="77777777" w:rsidR="009A1B6F" w:rsidRPr="009A1B6F" w:rsidRDefault="009A1B6F" w:rsidP="009A1B6F">
      <w:pPr>
        <w:jc w:val="center"/>
        <w:rPr>
          <w:color w:val="000000"/>
          <w:sz w:val="28"/>
          <w:szCs w:val="28"/>
        </w:rPr>
      </w:pPr>
    </w:p>
    <w:p w14:paraId="0AA0A237" w14:textId="77777777" w:rsidR="009A1B6F" w:rsidRPr="009A1B6F" w:rsidRDefault="009A1B6F" w:rsidP="009A1B6F">
      <w:pPr>
        <w:jc w:val="center"/>
        <w:rPr>
          <w:color w:val="000000"/>
          <w:sz w:val="28"/>
          <w:szCs w:val="28"/>
        </w:rPr>
      </w:pPr>
    </w:p>
    <w:p w14:paraId="4F7BCF47" w14:textId="77777777" w:rsidR="009A1B6F" w:rsidRPr="009A1B6F" w:rsidRDefault="009A1B6F" w:rsidP="009A1B6F">
      <w:pPr>
        <w:jc w:val="center"/>
        <w:rPr>
          <w:color w:val="000000"/>
          <w:sz w:val="28"/>
          <w:szCs w:val="28"/>
        </w:rPr>
      </w:pPr>
    </w:p>
    <w:p w14:paraId="5BCBB294" w14:textId="77777777" w:rsidR="009A1B6F" w:rsidRPr="009A1B6F" w:rsidRDefault="009A1B6F" w:rsidP="009A1B6F">
      <w:pPr>
        <w:jc w:val="center"/>
        <w:rPr>
          <w:color w:val="000000"/>
          <w:sz w:val="28"/>
          <w:szCs w:val="28"/>
        </w:rPr>
      </w:pPr>
    </w:p>
    <w:p w14:paraId="308EC52A" w14:textId="77777777" w:rsidR="009A1B6F" w:rsidRPr="009A1B6F" w:rsidRDefault="009A1B6F" w:rsidP="009A1B6F">
      <w:pPr>
        <w:jc w:val="center"/>
        <w:rPr>
          <w:color w:val="000000"/>
          <w:sz w:val="28"/>
          <w:szCs w:val="28"/>
        </w:rPr>
      </w:pPr>
    </w:p>
    <w:p w14:paraId="702E9739" w14:textId="77777777" w:rsidR="009A1B6F" w:rsidRPr="009A1B6F" w:rsidRDefault="009A1B6F" w:rsidP="009A1B6F">
      <w:pPr>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466C6409" w14:textId="77777777" w:rsidR="009A1B6F" w:rsidRPr="009A1B6F" w:rsidRDefault="009A1B6F" w:rsidP="009A1B6F">
      <w:pPr>
        <w:jc w:val="center"/>
        <w:rPr>
          <w:color w:val="000000"/>
          <w:sz w:val="28"/>
          <w:szCs w:val="28"/>
        </w:rPr>
      </w:pPr>
    </w:p>
    <w:p w14:paraId="474690B3" w14:textId="77777777" w:rsidR="009A1B6F" w:rsidRPr="009A1B6F" w:rsidRDefault="009A1B6F" w:rsidP="009A1B6F">
      <w:pPr>
        <w:jc w:val="center"/>
        <w:rPr>
          <w:color w:val="000000"/>
          <w:sz w:val="28"/>
          <w:szCs w:val="28"/>
        </w:rPr>
      </w:pPr>
      <w:r w:rsidRPr="009A1B6F">
        <w:rPr>
          <w:color w:val="000000"/>
          <w:sz w:val="28"/>
          <w:szCs w:val="28"/>
        </w:rPr>
        <w:t xml:space="preserve">Раздел 3. Перечень плановых мероприятий, направленных на улучшение качества питьевой воды </w:t>
      </w:r>
    </w:p>
    <w:p w14:paraId="7929FE49" w14:textId="77777777" w:rsidR="009A1B6F" w:rsidRPr="009A1B6F" w:rsidRDefault="009A1B6F" w:rsidP="009A1B6F">
      <w:pPr>
        <w:jc w:val="center"/>
        <w:rPr>
          <w:color w:val="000000"/>
          <w:sz w:val="28"/>
          <w:szCs w:val="28"/>
        </w:rPr>
      </w:pPr>
    </w:p>
    <w:tbl>
      <w:tblPr>
        <w:tblW w:w="97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9A1B6F" w:rsidRPr="009A1B6F" w14:paraId="0EE2343B" w14:textId="77777777" w:rsidTr="00E8485B">
        <w:trPr>
          <w:trHeight w:val="706"/>
        </w:trPr>
        <w:tc>
          <w:tcPr>
            <w:tcW w:w="3334" w:type="dxa"/>
            <w:vMerge w:val="restart"/>
            <w:shd w:val="clear" w:color="auto" w:fill="auto"/>
            <w:vAlign w:val="center"/>
          </w:tcPr>
          <w:p w14:paraId="5B0D3FD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Наименование мероприятия</w:t>
            </w:r>
          </w:p>
        </w:tc>
        <w:tc>
          <w:tcPr>
            <w:tcW w:w="992" w:type="dxa"/>
            <w:vMerge w:val="restart"/>
            <w:shd w:val="clear" w:color="auto" w:fill="auto"/>
            <w:vAlign w:val="center"/>
          </w:tcPr>
          <w:p w14:paraId="2657D92E" w14:textId="77777777" w:rsidR="009A1B6F" w:rsidRPr="009A1B6F" w:rsidRDefault="009A1B6F" w:rsidP="009A1B6F">
            <w:pPr>
              <w:jc w:val="center"/>
              <w:rPr>
                <w:color w:val="000000"/>
                <w:sz w:val="28"/>
                <w:szCs w:val="28"/>
                <w:lang w:eastAsia="en-US"/>
              </w:rPr>
            </w:pPr>
            <w:r w:rsidRPr="009A1B6F">
              <w:rPr>
                <w:color w:val="000000"/>
                <w:sz w:val="28"/>
                <w:szCs w:val="28"/>
                <w:lang w:eastAsia="en-US"/>
              </w:rPr>
              <w:t xml:space="preserve">Срок </w:t>
            </w:r>
            <w:proofErr w:type="spellStart"/>
            <w:r w:rsidRPr="009A1B6F">
              <w:rPr>
                <w:color w:val="000000"/>
                <w:sz w:val="28"/>
                <w:szCs w:val="28"/>
                <w:lang w:eastAsia="en-US"/>
              </w:rPr>
              <w:t>реали-зации</w:t>
            </w:r>
            <w:proofErr w:type="spellEnd"/>
          </w:p>
        </w:tc>
        <w:tc>
          <w:tcPr>
            <w:tcW w:w="1600" w:type="dxa"/>
            <w:vMerge w:val="restart"/>
            <w:shd w:val="clear" w:color="auto" w:fill="auto"/>
          </w:tcPr>
          <w:p w14:paraId="13336FAA" w14:textId="77777777" w:rsidR="009A1B6F" w:rsidRPr="009A1B6F" w:rsidRDefault="009A1B6F" w:rsidP="009A1B6F">
            <w:pPr>
              <w:jc w:val="center"/>
              <w:rPr>
                <w:color w:val="000000"/>
                <w:sz w:val="28"/>
                <w:szCs w:val="28"/>
                <w:lang w:eastAsia="en-US"/>
              </w:rPr>
            </w:pPr>
            <w:proofErr w:type="spellStart"/>
            <w:r w:rsidRPr="009A1B6F">
              <w:rPr>
                <w:color w:val="000000"/>
                <w:sz w:val="28"/>
                <w:szCs w:val="28"/>
                <w:lang w:eastAsia="en-US"/>
              </w:rPr>
              <w:t>Финан-совые</w:t>
            </w:r>
            <w:proofErr w:type="spellEnd"/>
            <w:r w:rsidRPr="009A1B6F">
              <w:rPr>
                <w:color w:val="000000"/>
                <w:sz w:val="28"/>
                <w:szCs w:val="28"/>
                <w:lang w:eastAsia="en-US"/>
              </w:rPr>
              <w:t xml:space="preserve"> </w:t>
            </w:r>
            <w:proofErr w:type="gramStart"/>
            <w:r w:rsidRPr="009A1B6F">
              <w:rPr>
                <w:color w:val="000000"/>
                <w:sz w:val="28"/>
                <w:szCs w:val="28"/>
                <w:lang w:eastAsia="en-US"/>
              </w:rPr>
              <w:t>потреб-</w:t>
            </w:r>
            <w:proofErr w:type="spellStart"/>
            <w:r w:rsidRPr="009A1B6F">
              <w:rPr>
                <w:color w:val="000000"/>
                <w:sz w:val="28"/>
                <w:szCs w:val="28"/>
                <w:lang w:eastAsia="en-US"/>
              </w:rPr>
              <w:t>ности</w:t>
            </w:r>
            <w:proofErr w:type="spellEnd"/>
            <w:proofErr w:type="gramEnd"/>
            <w:r w:rsidRPr="009A1B6F">
              <w:rPr>
                <w:color w:val="000000"/>
                <w:sz w:val="28"/>
                <w:szCs w:val="28"/>
                <w:lang w:eastAsia="en-US"/>
              </w:rPr>
              <w:t xml:space="preserve">, </w:t>
            </w:r>
          </w:p>
          <w:p w14:paraId="374F77D8" w14:textId="77777777" w:rsidR="009A1B6F" w:rsidRPr="009A1B6F" w:rsidRDefault="009A1B6F" w:rsidP="009A1B6F">
            <w:pPr>
              <w:jc w:val="center"/>
              <w:rPr>
                <w:color w:val="000000"/>
                <w:sz w:val="28"/>
                <w:szCs w:val="28"/>
                <w:lang w:eastAsia="en-US"/>
              </w:rPr>
            </w:pPr>
            <w:r w:rsidRPr="009A1B6F">
              <w:rPr>
                <w:color w:val="000000"/>
                <w:sz w:val="28"/>
                <w:szCs w:val="28"/>
                <w:lang w:eastAsia="en-US"/>
              </w:rPr>
              <w:t>тыс. руб. (без НДС)</w:t>
            </w:r>
          </w:p>
        </w:tc>
        <w:tc>
          <w:tcPr>
            <w:tcW w:w="3794" w:type="dxa"/>
            <w:gridSpan w:val="3"/>
            <w:shd w:val="clear" w:color="auto" w:fill="auto"/>
            <w:vAlign w:val="center"/>
          </w:tcPr>
          <w:p w14:paraId="7EB55DF3"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Ожидаемый эффект</w:t>
            </w:r>
          </w:p>
        </w:tc>
      </w:tr>
      <w:tr w:rsidR="009A1B6F" w:rsidRPr="009A1B6F" w14:paraId="3A92DCE2" w14:textId="77777777" w:rsidTr="00E8485B">
        <w:trPr>
          <w:trHeight w:val="844"/>
        </w:trPr>
        <w:tc>
          <w:tcPr>
            <w:tcW w:w="3334" w:type="dxa"/>
            <w:vMerge/>
            <w:shd w:val="clear" w:color="auto" w:fill="auto"/>
          </w:tcPr>
          <w:p w14:paraId="16FA8624" w14:textId="77777777" w:rsidR="009A1B6F" w:rsidRPr="009A1B6F" w:rsidRDefault="009A1B6F" w:rsidP="009A1B6F">
            <w:pPr>
              <w:jc w:val="center"/>
              <w:rPr>
                <w:color w:val="000000"/>
                <w:sz w:val="28"/>
                <w:szCs w:val="28"/>
                <w:lang w:eastAsia="en-US"/>
              </w:rPr>
            </w:pPr>
          </w:p>
        </w:tc>
        <w:tc>
          <w:tcPr>
            <w:tcW w:w="992" w:type="dxa"/>
            <w:vMerge/>
            <w:shd w:val="clear" w:color="auto" w:fill="auto"/>
          </w:tcPr>
          <w:p w14:paraId="23F8CA3A" w14:textId="77777777" w:rsidR="009A1B6F" w:rsidRPr="009A1B6F" w:rsidRDefault="009A1B6F" w:rsidP="009A1B6F">
            <w:pPr>
              <w:jc w:val="center"/>
              <w:rPr>
                <w:color w:val="000000"/>
                <w:sz w:val="28"/>
                <w:szCs w:val="28"/>
                <w:lang w:eastAsia="en-US"/>
              </w:rPr>
            </w:pPr>
          </w:p>
        </w:tc>
        <w:tc>
          <w:tcPr>
            <w:tcW w:w="1600" w:type="dxa"/>
            <w:vMerge/>
            <w:shd w:val="clear" w:color="auto" w:fill="auto"/>
          </w:tcPr>
          <w:p w14:paraId="1A72E0EC" w14:textId="77777777" w:rsidR="009A1B6F" w:rsidRPr="009A1B6F" w:rsidRDefault="009A1B6F" w:rsidP="009A1B6F">
            <w:pPr>
              <w:jc w:val="center"/>
              <w:rPr>
                <w:color w:val="000000"/>
                <w:sz w:val="28"/>
                <w:szCs w:val="28"/>
                <w:lang w:eastAsia="en-US"/>
              </w:rPr>
            </w:pPr>
          </w:p>
        </w:tc>
        <w:tc>
          <w:tcPr>
            <w:tcW w:w="1983" w:type="dxa"/>
            <w:shd w:val="clear" w:color="auto" w:fill="auto"/>
            <w:vAlign w:val="center"/>
          </w:tcPr>
          <w:p w14:paraId="442B8D0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Наименование показателей</w:t>
            </w:r>
          </w:p>
        </w:tc>
        <w:tc>
          <w:tcPr>
            <w:tcW w:w="980" w:type="dxa"/>
            <w:shd w:val="clear" w:color="auto" w:fill="auto"/>
            <w:vAlign w:val="center"/>
          </w:tcPr>
          <w:p w14:paraId="55CD664F" w14:textId="77777777" w:rsidR="009A1B6F" w:rsidRPr="009A1B6F" w:rsidRDefault="009A1B6F" w:rsidP="009A1B6F">
            <w:pPr>
              <w:jc w:val="center"/>
              <w:rPr>
                <w:color w:val="000000"/>
                <w:sz w:val="28"/>
                <w:szCs w:val="28"/>
                <w:lang w:eastAsia="en-US"/>
              </w:rPr>
            </w:pPr>
            <w:r w:rsidRPr="009A1B6F">
              <w:rPr>
                <w:color w:val="000000"/>
                <w:sz w:val="28"/>
                <w:szCs w:val="28"/>
                <w:lang w:eastAsia="en-US"/>
              </w:rPr>
              <w:t>тыс. руб.</w:t>
            </w:r>
          </w:p>
        </w:tc>
        <w:tc>
          <w:tcPr>
            <w:tcW w:w="831" w:type="dxa"/>
            <w:shd w:val="clear" w:color="auto" w:fill="auto"/>
            <w:vAlign w:val="center"/>
          </w:tcPr>
          <w:p w14:paraId="43DAC3B5"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r>
      <w:tr w:rsidR="009A1B6F" w:rsidRPr="009A1B6F" w14:paraId="759E6249" w14:textId="77777777" w:rsidTr="00E8485B">
        <w:trPr>
          <w:trHeight w:val="465"/>
        </w:trPr>
        <w:tc>
          <w:tcPr>
            <w:tcW w:w="9720" w:type="dxa"/>
            <w:gridSpan w:val="6"/>
            <w:shd w:val="clear" w:color="auto" w:fill="auto"/>
            <w:vAlign w:val="center"/>
          </w:tcPr>
          <w:p w14:paraId="2F3093AF" w14:textId="77777777" w:rsidR="009A1B6F" w:rsidRPr="009A1B6F" w:rsidRDefault="009A1B6F" w:rsidP="009A1B6F">
            <w:pPr>
              <w:jc w:val="center"/>
              <w:rPr>
                <w:color w:val="000000"/>
                <w:sz w:val="28"/>
                <w:szCs w:val="28"/>
              </w:rPr>
            </w:pPr>
            <w:r w:rsidRPr="009A1B6F">
              <w:rPr>
                <w:color w:val="000000"/>
                <w:sz w:val="28"/>
                <w:szCs w:val="28"/>
                <w:lang w:eastAsia="en-US"/>
              </w:rPr>
              <w:t>Холодное водоснабжение (подвоз питьевой воды)</w:t>
            </w:r>
          </w:p>
        </w:tc>
      </w:tr>
      <w:tr w:rsidR="009A1B6F" w:rsidRPr="009A1B6F" w14:paraId="2CFF6CDD" w14:textId="77777777" w:rsidTr="00E8485B">
        <w:tc>
          <w:tcPr>
            <w:tcW w:w="3334" w:type="dxa"/>
            <w:shd w:val="clear" w:color="auto" w:fill="auto"/>
          </w:tcPr>
          <w:p w14:paraId="582D6FD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992" w:type="dxa"/>
            <w:shd w:val="clear" w:color="auto" w:fill="auto"/>
            <w:vAlign w:val="center"/>
          </w:tcPr>
          <w:p w14:paraId="6227BB4E"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1600" w:type="dxa"/>
            <w:shd w:val="clear" w:color="auto" w:fill="auto"/>
            <w:vAlign w:val="center"/>
          </w:tcPr>
          <w:p w14:paraId="29498E6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1983" w:type="dxa"/>
            <w:shd w:val="clear" w:color="auto" w:fill="auto"/>
          </w:tcPr>
          <w:p w14:paraId="05E8006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980" w:type="dxa"/>
            <w:shd w:val="clear" w:color="auto" w:fill="auto"/>
          </w:tcPr>
          <w:p w14:paraId="3064F944"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831" w:type="dxa"/>
            <w:shd w:val="clear" w:color="auto" w:fill="auto"/>
          </w:tcPr>
          <w:p w14:paraId="2CBB6AD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r>
    </w:tbl>
    <w:p w14:paraId="5E002630" w14:textId="77777777" w:rsidR="009A1B6F" w:rsidRPr="009A1B6F" w:rsidRDefault="009A1B6F" w:rsidP="009A1B6F">
      <w:pPr>
        <w:jc w:val="center"/>
        <w:rPr>
          <w:color w:val="000000"/>
          <w:sz w:val="28"/>
          <w:szCs w:val="28"/>
        </w:rPr>
      </w:pPr>
    </w:p>
    <w:p w14:paraId="46C5D95A" w14:textId="77777777" w:rsidR="009A1B6F" w:rsidRPr="009A1B6F" w:rsidRDefault="009A1B6F" w:rsidP="009A1B6F">
      <w:pPr>
        <w:jc w:val="center"/>
        <w:rPr>
          <w:color w:val="000000"/>
          <w:sz w:val="28"/>
          <w:szCs w:val="28"/>
        </w:rPr>
      </w:pPr>
    </w:p>
    <w:p w14:paraId="2F302A56" w14:textId="77777777" w:rsidR="009A1B6F" w:rsidRPr="009A1B6F" w:rsidRDefault="009A1B6F" w:rsidP="009A1B6F">
      <w:pPr>
        <w:jc w:val="center"/>
        <w:rPr>
          <w:color w:val="000000"/>
          <w:sz w:val="28"/>
          <w:szCs w:val="28"/>
        </w:rPr>
      </w:pPr>
    </w:p>
    <w:p w14:paraId="65D4FA82" w14:textId="77777777" w:rsidR="009A1B6F" w:rsidRPr="009A1B6F" w:rsidRDefault="009A1B6F" w:rsidP="009A1B6F">
      <w:pPr>
        <w:jc w:val="center"/>
        <w:rPr>
          <w:color w:val="000000"/>
          <w:sz w:val="28"/>
          <w:szCs w:val="28"/>
        </w:rPr>
      </w:pPr>
    </w:p>
    <w:p w14:paraId="369B4231" w14:textId="77777777" w:rsidR="009A1B6F" w:rsidRPr="009A1B6F" w:rsidRDefault="009A1B6F" w:rsidP="009A1B6F">
      <w:pPr>
        <w:jc w:val="center"/>
        <w:rPr>
          <w:color w:val="000000"/>
          <w:sz w:val="28"/>
          <w:szCs w:val="28"/>
        </w:rPr>
      </w:pPr>
    </w:p>
    <w:p w14:paraId="7D471A07" w14:textId="77777777" w:rsidR="009A1B6F" w:rsidRPr="009A1B6F" w:rsidRDefault="009A1B6F" w:rsidP="009A1B6F">
      <w:pPr>
        <w:jc w:val="center"/>
        <w:rPr>
          <w:color w:val="000000"/>
          <w:sz w:val="28"/>
          <w:szCs w:val="28"/>
        </w:rPr>
      </w:pPr>
    </w:p>
    <w:p w14:paraId="2BBE82A5" w14:textId="77777777" w:rsidR="009A1B6F" w:rsidRPr="009A1B6F" w:rsidRDefault="009A1B6F" w:rsidP="009A1B6F">
      <w:pPr>
        <w:jc w:val="center"/>
        <w:rPr>
          <w:color w:val="000000"/>
          <w:sz w:val="28"/>
          <w:szCs w:val="28"/>
        </w:rPr>
      </w:pPr>
    </w:p>
    <w:p w14:paraId="46A6B069" w14:textId="77777777" w:rsidR="009A1B6F" w:rsidRPr="009A1B6F" w:rsidRDefault="009A1B6F" w:rsidP="009A1B6F">
      <w:pPr>
        <w:jc w:val="center"/>
        <w:rPr>
          <w:color w:val="000000"/>
          <w:sz w:val="28"/>
          <w:szCs w:val="28"/>
        </w:rPr>
      </w:pPr>
    </w:p>
    <w:p w14:paraId="03CA7607" w14:textId="77777777" w:rsidR="009A1B6F" w:rsidRPr="009A1B6F" w:rsidRDefault="009A1B6F" w:rsidP="009A1B6F">
      <w:pPr>
        <w:jc w:val="center"/>
        <w:rPr>
          <w:color w:val="000000"/>
          <w:sz w:val="28"/>
          <w:szCs w:val="28"/>
        </w:rPr>
      </w:pPr>
    </w:p>
    <w:p w14:paraId="091EA1C5" w14:textId="77777777" w:rsidR="009A1B6F" w:rsidRPr="009A1B6F" w:rsidRDefault="009A1B6F" w:rsidP="009A1B6F">
      <w:pPr>
        <w:jc w:val="center"/>
        <w:rPr>
          <w:color w:val="000000"/>
          <w:sz w:val="28"/>
          <w:szCs w:val="28"/>
        </w:rPr>
      </w:pPr>
    </w:p>
    <w:p w14:paraId="7730B105" w14:textId="77777777" w:rsidR="009A1B6F" w:rsidRPr="009A1B6F" w:rsidRDefault="009A1B6F" w:rsidP="009A1B6F">
      <w:pPr>
        <w:jc w:val="center"/>
        <w:rPr>
          <w:color w:val="000000"/>
          <w:sz w:val="28"/>
          <w:szCs w:val="28"/>
        </w:rPr>
      </w:pPr>
    </w:p>
    <w:p w14:paraId="2203FE56" w14:textId="77777777" w:rsidR="009A1B6F" w:rsidRPr="009A1B6F" w:rsidRDefault="009A1B6F" w:rsidP="009A1B6F">
      <w:pPr>
        <w:jc w:val="center"/>
        <w:rPr>
          <w:color w:val="000000"/>
          <w:sz w:val="28"/>
          <w:szCs w:val="28"/>
        </w:rPr>
      </w:pPr>
    </w:p>
    <w:p w14:paraId="0E40E3EA" w14:textId="77777777" w:rsidR="009A1B6F" w:rsidRPr="009A1B6F" w:rsidRDefault="009A1B6F" w:rsidP="009A1B6F">
      <w:pPr>
        <w:jc w:val="center"/>
        <w:rPr>
          <w:color w:val="000000"/>
          <w:sz w:val="28"/>
          <w:szCs w:val="28"/>
        </w:rPr>
      </w:pPr>
    </w:p>
    <w:p w14:paraId="6A744419" w14:textId="77777777" w:rsidR="009A1B6F" w:rsidRPr="009A1B6F" w:rsidRDefault="009A1B6F" w:rsidP="009A1B6F">
      <w:pPr>
        <w:jc w:val="center"/>
        <w:rPr>
          <w:color w:val="000000"/>
          <w:sz w:val="28"/>
          <w:szCs w:val="28"/>
        </w:rPr>
      </w:pPr>
    </w:p>
    <w:p w14:paraId="096566DA" w14:textId="77777777" w:rsidR="009A1B6F" w:rsidRPr="009A1B6F" w:rsidRDefault="009A1B6F" w:rsidP="009A1B6F">
      <w:pPr>
        <w:jc w:val="center"/>
        <w:rPr>
          <w:color w:val="000000"/>
          <w:sz w:val="28"/>
          <w:szCs w:val="28"/>
        </w:rPr>
      </w:pPr>
    </w:p>
    <w:p w14:paraId="12275EAA" w14:textId="77777777" w:rsidR="009A1B6F" w:rsidRPr="009A1B6F" w:rsidRDefault="009A1B6F" w:rsidP="009A1B6F">
      <w:pPr>
        <w:jc w:val="center"/>
        <w:rPr>
          <w:color w:val="000000"/>
          <w:sz w:val="28"/>
          <w:szCs w:val="28"/>
        </w:rPr>
      </w:pPr>
    </w:p>
    <w:p w14:paraId="0B674C58" w14:textId="77777777" w:rsidR="009A1B6F" w:rsidRPr="009A1B6F" w:rsidRDefault="009A1B6F" w:rsidP="009A1B6F">
      <w:pPr>
        <w:jc w:val="center"/>
        <w:rPr>
          <w:color w:val="000000"/>
          <w:sz w:val="28"/>
          <w:szCs w:val="28"/>
        </w:rPr>
      </w:pPr>
    </w:p>
    <w:p w14:paraId="14E8825F" w14:textId="77777777" w:rsidR="009A1B6F" w:rsidRPr="009A1B6F" w:rsidRDefault="009A1B6F" w:rsidP="009A1B6F">
      <w:pPr>
        <w:jc w:val="center"/>
        <w:rPr>
          <w:color w:val="000000"/>
          <w:sz w:val="28"/>
          <w:szCs w:val="28"/>
        </w:rPr>
      </w:pPr>
    </w:p>
    <w:p w14:paraId="36DE250B" w14:textId="77777777" w:rsidR="009A1B6F" w:rsidRPr="009A1B6F" w:rsidRDefault="009A1B6F" w:rsidP="009A1B6F">
      <w:pPr>
        <w:jc w:val="center"/>
        <w:rPr>
          <w:color w:val="000000"/>
          <w:sz w:val="28"/>
          <w:szCs w:val="28"/>
        </w:rPr>
      </w:pPr>
    </w:p>
    <w:p w14:paraId="033FE91F" w14:textId="77777777" w:rsidR="009A1B6F" w:rsidRPr="009A1B6F" w:rsidRDefault="009A1B6F" w:rsidP="009A1B6F">
      <w:pPr>
        <w:jc w:val="center"/>
        <w:rPr>
          <w:color w:val="000000"/>
          <w:sz w:val="28"/>
          <w:szCs w:val="28"/>
        </w:rPr>
      </w:pPr>
    </w:p>
    <w:p w14:paraId="45DF00BC" w14:textId="77777777" w:rsidR="009A1B6F" w:rsidRPr="009A1B6F" w:rsidRDefault="009A1B6F" w:rsidP="009A1B6F">
      <w:pPr>
        <w:jc w:val="center"/>
        <w:rPr>
          <w:color w:val="000000"/>
          <w:sz w:val="28"/>
          <w:szCs w:val="28"/>
        </w:rPr>
      </w:pPr>
    </w:p>
    <w:p w14:paraId="172C082A" w14:textId="77777777" w:rsidR="009A1B6F" w:rsidRPr="009A1B6F" w:rsidRDefault="009A1B6F" w:rsidP="009A1B6F">
      <w:pPr>
        <w:jc w:val="center"/>
        <w:rPr>
          <w:color w:val="000000"/>
          <w:sz w:val="28"/>
          <w:szCs w:val="28"/>
        </w:rPr>
      </w:pPr>
    </w:p>
    <w:p w14:paraId="0F41F1E7" w14:textId="77777777" w:rsidR="009A1B6F" w:rsidRPr="009A1B6F" w:rsidRDefault="009A1B6F" w:rsidP="009A1B6F">
      <w:pPr>
        <w:jc w:val="center"/>
        <w:rPr>
          <w:color w:val="000000"/>
          <w:sz w:val="28"/>
          <w:szCs w:val="28"/>
        </w:rPr>
      </w:pPr>
    </w:p>
    <w:p w14:paraId="6FE9D8B2" w14:textId="77777777" w:rsidR="009A1B6F" w:rsidRPr="009A1B6F" w:rsidRDefault="009A1B6F" w:rsidP="009A1B6F">
      <w:pPr>
        <w:jc w:val="center"/>
        <w:rPr>
          <w:color w:val="000000"/>
          <w:sz w:val="28"/>
          <w:szCs w:val="28"/>
        </w:rPr>
      </w:pPr>
    </w:p>
    <w:p w14:paraId="792B2430" w14:textId="77777777" w:rsidR="009A1B6F" w:rsidRPr="009A1B6F" w:rsidRDefault="009A1B6F" w:rsidP="009A1B6F">
      <w:pPr>
        <w:jc w:val="center"/>
        <w:rPr>
          <w:color w:val="000000"/>
          <w:sz w:val="28"/>
          <w:szCs w:val="28"/>
        </w:rPr>
      </w:pPr>
    </w:p>
    <w:p w14:paraId="07184BA3" w14:textId="77777777" w:rsidR="009A1B6F" w:rsidRPr="009A1B6F" w:rsidRDefault="009A1B6F" w:rsidP="009A1B6F">
      <w:pPr>
        <w:jc w:val="center"/>
        <w:rPr>
          <w:color w:val="000000"/>
          <w:sz w:val="28"/>
          <w:szCs w:val="28"/>
        </w:rPr>
      </w:pPr>
    </w:p>
    <w:p w14:paraId="4A1A6BFB" w14:textId="77777777" w:rsidR="009A1B6F" w:rsidRPr="009A1B6F" w:rsidRDefault="009A1B6F" w:rsidP="009A1B6F">
      <w:pPr>
        <w:jc w:val="center"/>
        <w:rPr>
          <w:color w:val="000000"/>
          <w:sz w:val="28"/>
          <w:szCs w:val="28"/>
        </w:rPr>
      </w:pPr>
    </w:p>
    <w:p w14:paraId="72AD45C3" w14:textId="77777777" w:rsidR="009A1B6F" w:rsidRPr="009A1B6F" w:rsidRDefault="009A1B6F" w:rsidP="009A1B6F">
      <w:pPr>
        <w:jc w:val="center"/>
        <w:rPr>
          <w:color w:val="000000"/>
          <w:sz w:val="28"/>
          <w:szCs w:val="28"/>
        </w:rPr>
      </w:pPr>
    </w:p>
    <w:p w14:paraId="7C5A31E9" w14:textId="77777777" w:rsidR="009A1B6F" w:rsidRPr="009A1B6F" w:rsidRDefault="009A1B6F" w:rsidP="009A1B6F">
      <w:pPr>
        <w:jc w:val="center"/>
        <w:rPr>
          <w:color w:val="000000"/>
          <w:sz w:val="28"/>
          <w:szCs w:val="28"/>
        </w:rPr>
      </w:pPr>
    </w:p>
    <w:p w14:paraId="2B39C363" w14:textId="77777777" w:rsidR="009A1B6F" w:rsidRPr="009A1B6F" w:rsidRDefault="009A1B6F" w:rsidP="009A1B6F">
      <w:pPr>
        <w:jc w:val="center"/>
        <w:rPr>
          <w:color w:val="000000"/>
          <w:sz w:val="28"/>
          <w:szCs w:val="28"/>
        </w:rPr>
      </w:pPr>
    </w:p>
    <w:p w14:paraId="62097DA9" w14:textId="77777777" w:rsidR="009A1B6F" w:rsidRPr="009A1B6F" w:rsidRDefault="009A1B6F" w:rsidP="009A1B6F">
      <w:pPr>
        <w:jc w:val="center"/>
        <w:rPr>
          <w:color w:val="000000"/>
          <w:sz w:val="28"/>
          <w:szCs w:val="28"/>
        </w:rPr>
      </w:pPr>
    </w:p>
    <w:p w14:paraId="2126AE4A" w14:textId="77777777" w:rsidR="009A1B6F" w:rsidRPr="009A1B6F" w:rsidRDefault="009A1B6F" w:rsidP="009A1B6F">
      <w:pPr>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63F903F4" w14:textId="77777777" w:rsidR="009A1B6F" w:rsidRPr="009A1B6F" w:rsidRDefault="009A1B6F" w:rsidP="009A1B6F">
      <w:pPr>
        <w:jc w:val="center"/>
        <w:rPr>
          <w:color w:val="000000"/>
          <w:sz w:val="28"/>
          <w:szCs w:val="28"/>
        </w:rPr>
      </w:pPr>
    </w:p>
    <w:p w14:paraId="631994E2" w14:textId="77777777" w:rsidR="009A1B6F" w:rsidRPr="009A1B6F" w:rsidRDefault="009A1B6F" w:rsidP="009A1B6F">
      <w:pPr>
        <w:jc w:val="center"/>
        <w:rPr>
          <w:color w:val="000000"/>
          <w:sz w:val="28"/>
          <w:szCs w:val="28"/>
        </w:rPr>
      </w:pPr>
      <w:r w:rsidRPr="009A1B6F">
        <w:rPr>
          <w:color w:val="000000"/>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67719BDC" w14:textId="77777777" w:rsidR="009A1B6F" w:rsidRPr="009A1B6F" w:rsidRDefault="009A1B6F" w:rsidP="009A1B6F">
      <w:pPr>
        <w:jc w:val="center"/>
        <w:rPr>
          <w:color w:val="000000"/>
          <w:sz w:val="28"/>
          <w:szCs w:val="28"/>
        </w:rPr>
      </w:pPr>
    </w:p>
    <w:tbl>
      <w:tblPr>
        <w:tblW w:w="97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9A1B6F" w:rsidRPr="009A1B6F" w14:paraId="3B5B9473" w14:textId="77777777" w:rsidTr="00E8485B">
        <w:trPr>
          <w:trHeight w:val="706"/>
        </w:trPr>
        <w:tc>
          <w:tcPr>
            <w:tcW w:w="3334" w:type="dxa"/>
            <w:vMerge w:val="restart"/>
            <w:shd w:val="clear" w:color="auto" w:fill="auto"/>
            <w:vAlign w:val="center"/>
          </w:tcPr>
          <w:p w14:paraId="0C75272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Наименование мероприятия</w:t>
            </w:r>
          </w:p>
        </w:tc>
        <w:tc>
          <w:tcPr>
            <w:tcW w:w="992" w:type="dxa"/>
            <w:vMerge w:val="restart"/>
            <w:shd w:val="clear" w:color="auto" w:fill="auto"/>
            <w:vAlign w:val="center"/>
          </w:tcPr>
          <w:p w14:paraId="056AFF86" w14:textId="77777777" w:rsidR="009A1B6F" w:rsidRPr="009A1B6F" w:rsidRDefault="009A1B6F" w:rsidP="009A1B6F">
            <w:pPr>
              <w:jc w:val="center"/>
              <w:rPr>
                <w:color w:val="000000"/>
                <w:sz w:val="28"/>
                <w:szCs w:val="28"/>
                <w:lang w:eastAsia="en-US"/>
              </w:rPr>
            </w:pPr>
            <w:r w:rsidRPr="009A1B6F">
              <w:rPr>
                <w:color w:val="000000"/>
                <w:sz w:val="28"/>
                <w:szCs w:val="28"/>
                <w:lang w:eastAsia="en-US"/>
              </w:rPr>
              <w:t xml:space="preserve">Срок </w:t>
            </w:r>
            <w:proofErr w:type="spellStart"/>
            <w:r w:rsidRPr="009A1B6F">
              <w:rPr>
                <w:color w:val="000000"/>
                <w:sz w:val="28"/>
                <w:szCs w:val="28"/>
                <w:lang w:eastAsia="en-US"/>
              </w:rPr>
              <w:t>реали-зации</w:t>
            </w:r>
            <w:proofErr w:type="spellEnd"/>
          </w:p>
        </w:tc>
        <w:tc>
          <w:tcPr>
            <w:tcW w:w="1600" w:type="dxa"/>
            <w:vMerge w:val="restart"/>
            <w:shd w:val="clear" w:color="auto" w:fill="auto"/>
          </w:tcPr>
          <w:p w14:paraId="74D965AF" w14:textId="77777777" w:rsidR="009A1B6F" w:rsidRPr="009A1B6F" w:rsidRDefault="009A1B6F" w:rsidP="009A1B6F">
            <w:pPr>
              <w:jc w:val="center"/>
              <w:rPr>
                <w:color w:val="000000"/>
                <w:sz w:val="28"/>
                <w:szCs w:val="28"/>
                <w:lang w:eastAsia="en-US"/>
              </w:rPr>
            </w:pPr>
            <w:proofErr w:type="spellStart"/>
            <w:r w:rsidRPr="009A1B6F">
              <w:rPr>
                <w:color w:val="000000"/>
                <w:sz w:val="28"/>
                <w:szCs w:val="28"/>
                <w:lang w:eastAsia="en-US"/>
              </w:rPr>
              <w:t>Финан-совые</w:t>
            </w:r>
            <w:proofErr w:type="spellEnd"/>
            <w:r w:rsidRPr="009A1B6F">
              <w:rPr>
                <w:color w:val="000000"/>
                <w:sz w:val="28"/>
                <w:szCs w:val="28"/>
                <w:lang w:eastAsia="en-US"/>
              </w:rPr>
              <w:t xml:space="preserve"> </w:t>
            </w:r>
            <w:proofErr w:type="gramStart"/>
            <w:r w:rsidRPr="009A1B6F">
              <w:rPr>
                <w:color w:val="000000"/>
                <w:sz w:val="28"/>
                <w:szCs w:val="28"/>
                <w:lang w:eastAsia="en-US"/>
              </w:rPr>
              <w:t>потреб-</w:t>
            </w:r>
            <w:proofErr w:type="spellStart"/>
            <w:r w:rsidRPr="009A1B6F">
              <w:rPr>
                <w:color w:val="000000"/>
                <w:sz w:val="28"/>
                <w:szCs w:val="28"/>
                <w:lang w:eastAsia="en-US"/>
              </w:rPr>
              <w:t>ности</w:t>
            </w:r>
            <w:proofErr w:type="spellEnd"/>
            <w:proofErr w:type="gramEnd"/>
            <w:r w:rsidRPr="009A1B6F">
              <w:rPr>
                <w:color w:val="000000"/>
                <w:sz w:val="28"/>
                <w:szCs w:val="28"/>
                <w:lang w:eastAsia="en-US"/>
              </w:rPr>
              <w:t xml:space="preserve">, </w:t>
            </w:r>
          </w:p>
          <w:p w14:paraId="531ED8A5" w14:textId="77777777" w:rsidR="009A1B6F" w:rsidRPr="009A1B6F" w:rsidRDefault="009A1B6F" w:rsidP="009A1B6F">
            <w:pPr>
              <w:jc w:val="center"/>
              <w:rPr>
                <w:color w:val="000000"/>
                <w:sz w:val="28"/>
                <w:szCs w:val="28"/>
                <w:lang w:eastAsia="en-US"/>
              </w:rPr>
            </w:pPr>
            <w:r w:rsidRPr="009A1B6F">
              <w:rPr>
                <w:color w:val="000000"/>
                <w:sz w:val="28"/>
                <w:szCs w:val="28"/>
                <w:lang w:eastAsia="en-US"/>
              </w:rPr>
              <w:t>тыс. руб. (без НДС)</w:t>
            </w:r>
          </w:p>
        </w:tc>
        <w:tc>
          <w:tcPr>
            <w:tcW w:w="3794" w:type="dxa"/>
            <w:gridSpan w:val="3"/>
            <w:shd w:val="clear" w:color="auto" w:fill="auto"/>
            <w:vAlign w:val="center"/>
          </w:tcPr>
          <w:p w14:paraId="616A0556"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Ожидаемый эффект</w:t>
            </w:r>
          </w:p>
        </w:tc>
      </w:tr>
      <w:tr w:rsidR="009A1B6F" w:rsidRPr="009A1B6F" w14:paraId="4CFFBABE" w14:textId="77777777" w:rsidTr="00E8485B">
        <w:trPr>
          <w:trHeight w:val="844"/>
        </w:trPr>
        <w:tc>
          <w:tcPr>
            <w:tcW w:w="3334" w:type="dxa"/>
            <w:vMerge/>
            <w:shd w:val="clear" w:color="auto" w:fill="auto"/>
          </w:tcPr>
          <w:p w14:paraId="435AE24F" w14:textId="77777777" w:rsidR="009A1B6F" w:rsidRPr="009A1B6F" w:rsidRDefault="009A1B6F" w:rsidP="009A1B6F">
            <w:pPr>
              <w:jc w:val="center"/>
              <w:rPr>
                <w:color w:val="000000"/>
                <w:sz w:val="28"/>
                <w:szCs w:val="28"/>
                <w:lang w:eastAsia="en-US"/>
              </w:rPr>
            </w:pPr>
          </w:p>
        </w:tc>
        <w:tc>
          <w:tcPr>
            <w:tcW w:w="992" w:type="dxa"/>
            <w:vMerge/>
            <w:shd w:val="clear" w:color="auto" w:fill="auto"/>
          </w:tcPr>
          <w:p w14:paraId="10A8C512" w14:textId="77777777" w:rsidR="009A1B6F" w:rsidRPr="009A1B6F" w:rsidRDefault="009A1B6F" w:rsidP="009A1B6F">
            <w:pPr>
              <w:jc w:val="center"/>
              <w:rPr>
                <w:color w:val="000000"/>
                <w:sz w:val="28"/>
                <w:szCs w:val="28"/>
                <w:lang w:eastAsia="en-US"/>
              </w:rPr>
            </w:pPr>
          </w:p>
        </w:tc>
        <w:tc>
          <w:tcPr>
            <w:tcW w:w="1600" w:type="dxa"/>
            <w:vMerge/>
            <w:shd w:val="clear" w:color="auto" w:fill="auto"/>
          </w:tcPr>
          <w:p w14:paraId="359D0B3F" w14:textId="77777777" w:rsidR="009A1B6F" w:rsidRPr="009A1B6F" w:rsidRDefault="009A1B6F" w:rsidP="009A1B6F">
            <w:pPr>
              <w:jc w:val="center"/>
              <w:rPr>
                <w:color w:val="000000"/>
                <w:sz w:val="28"/>
                <w:szCs w:val="28"/>
                <w:lang w:eastAsia="en-US"/>
              </w:rPr>
            </w:pPr>
          </w:p>
        </w:tc>
        <w:tc>
          <w:tcPr>
            <w:tcW w:w="1983" w:type="dxa"/>
            <w:shd w:val="clear" w:color="auto" w:fill="auto"/>
            <w:vAlign w:val="center"/>
          </w:tcPr>
          <w:p w14:paraId="64C54334"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Наименование показателей</w:t>
            </w:r>
          </w:p>
        </w:tc>
        <w:tc>
          <w:tcPr>
            <w:tcW w:w="980" w:type="dxa"/>
            <w:shd w:val="clear" w:color="auto" w:fill="auto"/>
            <w:vAlign w:val="center"/>
          </w:tcPr>
          <w:p w14:paraId="7EB0217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тыс. руб.</w:t>
            </w:r>
          </w:p>
        </w:tc>
        <w:tc>
          <w:tcPr>
            <w:tcW w:w="831" w:type="dxa"/>
            <w:shd w:val="clear" w:color="auto" w:fill="auto"/>
            <w:vAlign w:val="center"/>
          </w:tcPr>
          <w:p w14:paraId="4601C56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r>
      <w:tr w:rsidR="009A1B6F" w:rsidRPr="009A1B6F" w14:paraId="225DE520" w14:textId="77777777" w:rsidTr="00E8485B">
        <w:trPr>
          <w:trHeight w:val="465"/>
        </w:trPr>
        <w:tc>
          <w:tcPr>
            <w:tcW w:w="9720" w:type="dxa"/>
            <w:gridSpan w:val="6"/>
            <w:shd w:val="clear" w:color="auto" w:fill="auto"/>
            <w:vAlign w:val="center"/>
          </w:tcPr>
          <w:p w14:paraId="09ABE431" w14:textId="77777777" w:rsidR="009A1B6F" w:rsidRPr="009A1B6F" w:rsidRDefault="009A1B6F" w:rsidP="009A1B6F">
            <w:pPr>
              <w:jc w:val="center"/>
              <w:rPr>
                <w:color w:val="000000"/>
                <w:sz w:val="28"/>
                <w:szCs w:val="28"/>
                <w:lang w:eastAsia="en-US"/>
              </w:rPr>
            </w:pPr>
            <w:r w:rsidRPr="009A1B6F">
              <w:rPr>
                <w:color w:val="000000"/>
                <w:sz w:val="28"/>
                <w:szCs w:val="28"/>
                <w:lang w:eastAsia="en-US"/>
              </w:rPr>
              <w:t>Холодное водоснабжение (подвоз питьевой воды)</w:t>
            </w:r>
          </w:p>
        </w:tc>
      </w:tr>
      <w:tr w:rsidR="009A1B6F" w:rsidRPr="009A1B6F" w14:paraId="04D11750" w14:textId="77777777" w:rsidTr="00E8485B">
        <w:tc>
          <w:tcPr>
            <w:tcW w:w="3334" w:type="dxa"/>
            <w:shd w:val="clear" w:color="auto" w:fill="auto"/>
          </w:tcPr>
          <w:p w14:paraId="072BAE6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992" w:type="dxa"/>
            <w:shd w:val="clear" w:color="auto" w:fill="auto"/>
          </w:tcPr>
          <w:p w14:paraId="31CD8A18"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1600" w:type="dxa"/>
            <w:shd w:val="clear" w:color="auto" w:fill="auto"/>
          </w:tcPr>
          <w:p w14:paraId="35377FCE"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1983" w:type="dxa"/>
            <w:shd w:val="clear" w:color="auto" w:fill="auto"/>
          </w:tcPr>
          <w:p w14:paraId="2D2EC77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980" w:type="dxa"/>
            <w:shd w:val="clear" w:color="auto" w:fill="auto"/>
          </w:tcPr>
          <w:p w14:paraId="76A6306F"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831" w:type="dxa"/>
            <w:shd w:val="clear" w:color="auto" w:fill="auto"/>
          </w:tcPr>
          <w:p w14:paraId="609D123A"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r>
    </w:tbl>
    <w:p w14:paraId="6477FC2D" w14:textId="77777777" w:rsidR="009A1B6F" w:rsidRPr="009A1B6F" w:rsidRDefault="009A1B6F" w:rsidP="009A1B6F">
      <w:pPr>
        <w:jc w:val="center"/>
        <w:rPr>
          <w:color w:val="000000"/>
          <w:sz w:val="28"/>
          <w:szCs w:val="28"/>
        </w:rPr>
      </w:pPr>
    </w:p>
    <w:p w14:paraId="6A123950" w14:textId="77777777" w:rsidR="009A1B6F" w:rsidRPr="009A1B6F" w:rsidRDefault="009A1B6F" w:rsidP="009A1B6F">
      <w:pPr>
        <w:jc w:val="center"/>
        <w:rPr>
          <w:color w:val="000000"/>
          <w:sz w:val="28"/>
          <w:szCs w:val="28"/>
        </w:rPr>
      </w:pPr>
    </w:p>
    <w:p w14:paraId="582DB2A3" w14:textId="77777777" w:rsidR="009A1B6F" w:rsidRPr="009A1B6F" w:rsidRDefault="009A1B6F" w:rsidP="009A1B6F">
      <w:pPr>
        <w:jc w:val="center"/>
        <w:rPr>
          <w:color w:val="000000"/>
          <w:sz w:val="28"/>
          <w:szCs w:val="28"/>
        </w:rPr>
      </w:pPr>
    </w:p>
    <w:p w14:paraId="6C2B0BBA" w14:textId="77777777" w:rsidR="009A1B6F" w:rsidRPr="009A1B6F" w:rsidRDefault="009A1B6F" w:rsidP="009A1B6F">
      <w:pPr>
        <w:jc w:val="center"/>
        <w:rPr>
          <w:color w:val="000000"/>
          <w:sz w:val="28"/>
          <w:szCs w:val="28"/>
        </w:rPr>
      </w:pPr>
    </w:p>
    <w:p w14:paraId="4A6DC9B8" w14:textId="77777777" w:rsidR="009A1B6F" w:rsidRPr="009A1B6F" w:rsidRDefault="009A1B6F" w:rsidP="009A1B6F">
      <w:pPr>
        <w:jc w:val="center"/>
        <w:rPr>
          <w:color w:val="000000"/>
          <w:sz w:val="28"/>
          <w:szCs w:val="28"/>
        </w:rPr>
      </w:pPr>
    </w:p>
    <w:p w14:paraId="70E06817" w14:textId="77777777" w:rsidR="009A1B6F" w:rsidRPr="009A1B6F" w:rsidRDefault="009A1B6F" w:rsidP="009A1B6F">
      <w:pPr>
        <w:jc w:val="center"/>
        <w:rPr>
          <w:color w:val="000000"/>
          <w:sz w:val="28"/>
          <w:szCs w:val="28"/>
        </w:rPr>
      </w:pPr>
    </w:p>
    <w:p w14:paraId="6C0628CC" w14:textId="77777777" w:rsidR="009A1B6F" w:rsidRPr="009A1B6F" w:rsidRDefault="009A1B6F" w:rsidP="009A1B6F">
      <w:pPr>
        <w:jc w:val="center"/>
        <w:rPr>
          <w:color w:val="000000"/>
          <w:sz w:val="28"/>
          <w:szCs w:val="28"/>
        </w:rPr>
      </w:pPr>
    </w:p>
    <w:p w14:paraId="4358106C" w14:textId="77777777" w:rsidR="009A1B6F" w:rsidRPr="009A1B6F" w:rsidRDefault="009A1B6F" w:rsidP="009A1B6F">
      <w:pPr>
        <w:jc w:val="center"/>
        <w:rPr>
          <w:color w:val="000000"/>
          <w:sz w:val="28"/>
          <w:szCs w:val="28"/>
        </w:rPr>
      </w:pPr>
    </w:p>
    <w:p w14:paraId="247AD1E2" w14:textId="77777777" w:rsidR="009A1B6F" w:rsidRPr="009A1B6F" w:rsidRDefault="009A1B6F" w:rsidP="009A1B6F">
      <w:pPr>
        <w:jc w:val="center"/>
        <w:rPr>
          <w:color w:val="000000"/>
          <w:sz w:val="28"/>
          <w:szCs w:val="28"/>
        </w:rPr>
      </w:pPr>
    </w:p>
    <w:p w14:paraId="16D28BFE" w14:textId="77777777" w:rsidR="009A1B6F" w:rsidRPr="009A1B6F" w:rsidRDefault="009A1B6F" w:rsidP="009A1B6F">
      <w:pPr>
        <w:jc w:val="center"/>
        <w:rPr>
          <w:color w:val="000000"/>
          <w:sz w:val="28"/>
          <w:szCs w:val="28"/>
        </w:rPr>
      </w:pPr>
    </w:p>
    <w:p w14:paraId="26514E4A" w14:textId="77777777" w:rsidR="009A1B6F" w:rsidRPr="009A1B6F" w:rsidRDefault="009A1B6F" w:rsidP="009A1B6F">
      <w:pPr>
        <w:jc w:val="center"/>
        <w:rPr>
          <w:color w:val="000000"/>
          <w:sz w:val="28"/>
          <w:szCs w:val="28"/>
        </w:rPr>
      </w:pPr>
    </w:p>
    <w:p w14:paraId="18353D82" w14:textId="77777777" w:rsidR="009A1B6F" w:rsidRPr="009A1B6F" w:rsidRDefault="009A1B6F" w:rsidP="009A1B6F">
      <w:pPr>
        <w:jc w:val="center"/>
        <w:rPr>
          <w:color w:val="000000"/>
          <w:sz w:val="28"/>
          <w:szCs w:val="28"/>
        </w:rPr>
      </w:pPr>
    </w:p>
    <w:p w14:paraId="4D8568C9" w14:textId="77777777" w:rsidR="009A1B6F" w:rsidRPr="009A1B6F" w:rsidRDefault="009A1B6F" w:rsidP="009A1B6F">
      <w:pPr>
        <w:jc w:val="center"/>
        <w:rPr>
          <w:color w:val="000000"/>
          <w:sz w:val="28"/>
          <w:szCs w:val="28"/>
        </w:rPr>
      </w:pPr>
    </w:p>
    <w:p w14:paraId="1211C894" w14:textId="77777777" w:rsidR="009A1B6F" w:rsidRPr="009A1B6F" w:rsidRDefault="009A1B6F" w:rsidP="009A1B6F">
      <w:pPr>
        <w:jc w:val="center"/>
        <w:rPr>
          <w:color w:val="000000"/>
          <w:sz w:val="28"/>
          <w:szCs w:val="28"/>
        </w:rPr>
      </w:pPr>
    </w:p>
    <w:p w14:paraId="4F489C46" w14:textId="77777777" w:rsidR="009A1B6F" w:rsidRPr="009A1B6F" w:rsidRDefault="009A1B6F" w:rsidP="009A1B6F">
      <w:pPr>
        <w:jc w:val="center"/>
        <w:rPr>
          <w:color w:val="000000"/>
          <w:sz w:val="28"/>
          <w:szCs w:val="28"/>
        </w:rPr>
      </w:pPr>
    </w:p>
    <w:p w14:paraId="2FA00059" w14:textId="77777777" w:rsidR="009A1B6F" w:rsidRPr="009A1B6F" w:rsidRDefault="009A1B6F" w:rsidP="009A1B6F">
      <w:pPr>
        <w:jc w:val="center"/>
        <w:rPr>
          <w:color w:val="000000"/>
          <w:sz w:val="28"/>
          <w:szCs w:val="28"/>
        </w:rPr>
      </w:pPr>
    </w:p>
    <w:p w14:paraId="283A24C9" w14:textId="77777777" w:rsidR="009A1B6F" w:rsidRPr="009A1B6F" w:rsidRDefault="009A1B6F" w:rsidP="009A1B6F">
      <w:pPr>
        <w:jc w:val="center"/>
        <w:rPr>
          <w:color w:val="000000"/>
          <w:sz w:val="28"/>
          <w:szCs w:val="28"/>
        </w:rPr>
      </w:pPr>
    </w:p>
    <w:p w14:paraId="59A1ED50" w14:textId="77777777" w:rsidR="009A1B6F" w:rsidRPr="009A1B6F" w:rsidRDefault="009A1B6F" w:rsidP="009A1B6F">
      <w:pPr>
        <w:jc w:val="center"/>
        <w:rPr>
          <w:color w:val="000000"/>
          <w:sz w:val="28"/>
          <w:szCs w:val="28"/>
        </w:rPr>
      </w:pPr>
    </w:p>
    <w:p w14:paraId="3419FC0A" w14:textId="77777777" w:rsidR="009A1B6F" w:rsidRPr="009A1B6F" w:rsidRDefault="009A1B6F" w:rsidP="009A1B6F">
      <w:pPr>
        <w:jc w:val="center"/>
        <w:rPr>
          <w:color w:val="000000"/>
          <w:sz w:val="28"/>
          <w:szCs w:val="28"/>
        </w:rPr>
      </w:pPr>
    </w:p>
    <w:p w14:paraId="63E6EDA3" w14:textId="77777777" w:rsidR="009A1B6F" w:rsidRPr="009A1B6F" w:rsidRDefault="009A1B6F" w:rsidP="009A1B6F">
      <w:pPr>
        <w:jc w:val="center"/>
        <w:rPr>
          <w:color w:val="000000"/>
          <w:sz w:val="28"/>
          <w:szCs w:val="28"/>
        </w:rPr>
      </w:pPr>
    </w:p>
    <w:p w14:paraId="2D377689" w14:textId="77777777" w:rsidR="009A1B6F" w:rsidRPr="009A1B6F" w:rsidRDefault="009A1B6F" w:rsidP="009A1B6F">
      <w:pPr>
        <w:jc w:val="center"/>
        <w:rPr>
          <w:color w:val="000000"/>
          <w:sz w:val="28"/>
          <w:szCs w:val="28"/>
        </w:rPr>
      </w:pPr>
    </w:p>
    <w:p w14:paraId="43CB23F6" w14:textId="77777777" w:rsidR="009A1B6F" w:rsidRPr="009A1B6F" w:rsidRDefault="009A1B6F" w:rsidP="009A1B6F">
      <w:pPr>
        <w:jc w:val="center"/>
        <w:rPr>
          <w:color w:val="000000"/>
          <w:sz w:val="28"/>
          <w:szCs w:val="28"/>
        </w:rPr>
      </w:pPr>
    </w:p>
    <w:p w14:paraId="632F6510" w14:textId="77777777" w:rsidR="009A1B6F" w:rsidRPr="009A1B6F" w:rsidRDefault="009A1B6F" w:rsidP="009A1B6F">
      <w:pPr>
        <w:jc w:val="center"/>
        <w:rPr>
          <w:color w:val="000000"/>
          <w:sz w:val="28"/>
          <w:szCs w:val="28"/>
        </w:rPr>
      </w:pPr>
    </w:p>
    <w:p w14:paraId="2C4508B4" w14:textId="77777777" w:rsidR="009A1B6F" w:rsidRPr="009A1B6F" w:rsidRDefault="009A1B6F" w:rsidP="009A1B6F">
      <w:pPr>
        <w:jc w:val="center"/>
        <w:rPr>
          <w:color w:val="000000"/>
          <w:sz w:val="28"/>
          <w:szCs w:val="28"/>
        </w:rPr>
      </w:pPr>
    </w:p>
    <w:p w14:paraId="6F6BBED3" w14:textId="77777777" w:rsidR="009A1B6F" w:rsidRPr="009A1B6F" w:rsidRDefault="009A1B6F" w:rsidP="009A1B6F">
      <w:pPr>
        <w:jc w:val="center"/>
        <w:rPr>
          <w:color w:val="000000"/>
          <w:sz w:val="28"/>
          <w:szCs w:val="28"/>
        </w:rPr>
      </w:pPr>
    </w:p>
    <w:p w14:paraId="138491E7" w14:textId="77777777" w:rsidR="009A1B6F" w:rsidRPr="009A1B6F" w:rsidRDefault="009A1B6F" w:rsidP="009A1B6F">
      <w:pPr>
        <w:jc w:val="center"/>
        <w:rPr>
          <w:color w:val="000000"/>
          <w:sz w:val="28"/>
          <w:szCs w:val="28"/>
        </w:rPr>
      </w:pPr>
    </w:p>
    <w:p w14:paraId="5FDDF819" w14:textId="77777777" w:rsidR="009A1B6F" w:rsidRPr="009A1B6F" w:rsidRDefault="009A1B6F" w:rsidP="009A1B6F">
      <w:pPr>
        <w:jc w:val="center"/>
        <w:rPr>
          <w:color w:val="000000"/>
          <w:sz w:val="28"/>
          <w:szCs w:val="28"/>
        </w:rPr>
      </w:pPr>
    </w:p>
    <w:p w14:paraId="6183C53A" w14:textId="77777777" w:rsidR="009A1B6F" w:rsidRPr="009A1B6F" w:rsidRDefault="009A1B6F" w:rsidP="009A1B6F">
      <w:pPr>
        <w:jc w:val="center"/>
        <w:rPr>
          <w:color w:val="000000"/>
          <w:sz w:val="28"/>
          <w:szCs w:val="28"/>
        </w:rPr>
      </w:pPr>
    </w:p>
    <w:p w14:paraId="17321C5D" w14:textId="77777777" w:rsidR="009A1B6F" w:rsidRPr="009A1B6F" w:rsidRDefault="009A1B6F" w:rsidP="009A1B6F">
      <w:pPr>
        <w:jc w:val="center"/>
        <w:rPr>
          <w:color w:val="000000"/>
          <w:sz w:val="28"/>
          <w:szCs w:val="28"/>
        </w:rPr>
      </w:pPr>
    </w:p>
    <w:p w14:paraId="7876CA8A" w14:textId="77777777" w:rsidR="009A1B6F" w:rsidRPr="009A1B6F" w:rsidRDefault="009A1B6F" w:rsidP="009A1B6F">
      <w:pPr>
        <w:jc w:val="center"/>
        <w:rPr>
          <w:color w:val="000000"/>
          <w:sz w:val="28"/>
          <w:szCs w:val="28"/>
        </w:rPr>
      </w:pPr>
    </w:p>
    <w:p w14:paraId="0044F72A" w14:textId="77777777" w:rsidR="009A1B6F" w:rsidRPr="009A1B6F" w:rsidRDefault="009A1B6F" w:rsidP="009A1B6F">
      <w:pPr>
        <w:jc w:val="center"/>
        <w:rPr>
          <w:color w:val="000000"/>
          <w:sz w:val="28"/>
          <w:szCs w:val="28"/>
        </w:rPr>
      </w:pPr>
    </w:p>
    <w:p w14:paraId="70CAB071" w14:textId="77777777" w:rsidR="009A1B6F" w:rsidRPr="009A1B6F" w:rsidRDefault="009A1B6F" w:rsidP="009A1B6F">
      <w:pPr>
        <w:jc w:val="center"/>
        <w:rPr>
          <w:color w:val="000000"/>
          <w:sz w:val="28"/>
          <w:szCs w:val="28"/>
        </w:rPr>
      </w:pPr>
    </w:p>
    <w:p w14:paraId="2ADFC302" w14:textId="77777777" w:rsidR="009A1B6F" w:rsidRPr="009A1B6F" w:rsidRDefault="009A1B6F" w:rsidP="009A1B6F">
      <w:pPr>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6548F16D" w14:textId="77777777" w:rsidR="009A1B6F" w:rsidRPr="009A1B6F" w:rsidRDefault="009A1B6F" w:rsidP="009A1B6F">
      <w:pPr>
        <w:jc w:val="center"/>
        <w:rPr>
          <w:color w:val="000000"/>
          <w:sz w:val="28"/>
          <w:szCs w:val="28"/>
        </w:rPr>
      </w:pPr>
    </w:p>
    <w:p w14:paraId="3A62CA4D" w14:textId="77777777" w:rsidR="009A1B6F" w:rsidRPr="009A1B6F" w:rsidRDefault="009A1B6F" w:rsidP="009A1B6F">
      <w:pPr>
        <w:jc w:val="center"/>
        <w:rPr>
          <w:color w:val="000000"/>
          <w:sz w:val="28"/>
          <w:szCs w:val="28"/>
        </w:rPr>
      </w:pPr>
      <w:r w:rsidRPr="009A1B6F">
        <w:rPr>
          <w:color w:val="000000"/>
          <w:sz w:val="28"/>
          <w:szCs w:val="28"/>
        </w:rPr>
        <w:t xml:space="preserve">Раздел 5. Планируемые объемы на </w:t>
      </w:r>
      <w:r w:rsidRPr="009A1B6F">
        <w:rPr>
          <w:color w:val="000000"/>
          <w:sz w:val="28"/>
          <w:szCs w:val="28"/>
          <w:lang w:eastAsia="en-US"/>
        </w:rPr>
        <w:t>подвоз питьевой воды</w:t>
      </w:r>
    </w:p>
    <w:p w14:paraId="7AF7AE6E" w14:textId="77777777" w:rsidR="009A1B6F" w:rsidRPr="009A1B6F" w:rsidRDefault="009A1B6F" w:rsidP="009A1B6F">
      <w:pPr>
        <w:jc w:val="center"/>
        <w:rPr>
          <w:color w:val="000000"/>
          <w:sz w:val="28"/>
          <w:szCs w:val="28"/>
        </w:rPr>
      </w:pPr>
    </w:p>
    <w:tbl>
      <w:tblPr>
        <w:tblW w:w="10633"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17"/>
        <w:gridCol w:w="5269"/>
        <w:gridCol w:w="1276"/>
        <w:gridCol w:w="1585"/>
        <w:gridCol w:w="1586"/>
      </w:tblGrid>
      <w:tr w:rsidR="009A1B6F" w:rsidRPr="009A1B6F" w14:paraId="0FC5D81C" w14:textId="77777777" w:rsidTr="00E8485B">
        <w:trPr>
          <w:trHeight w:val="593"/>
        </w:trPr>
        <w:tc>
          <w:tcPr>
            <w:tcW w:w="917" w:type="dxa"/>
            <w:vMerge w:val="restart"/>
            <w:tcBorders>
              <w:top w:val="single" w:sz="4" w:space="0" w:color="000000"/>
              <w:left w:val="single" w:sz="4" w:space="0" w:color="000000"/>
              <w:right w:val="single" w:sz="4" w:space="0" w:color="000000"/>
            </w:tcBorders>
            <w:shd w:val="clear" w:color="auto" w:fill="auto"/>
            <w:vAlign w:val="center"/>
          </w:tcPr>
          <w:p w14:paraId="0AEBB696"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w:t>
            </w:r>
          </w:p>
          <w:p w14:paraId="0FC85F74"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 xml:space="preserve"> п/п</w:t>
            </w:r>
          </w:p>
        </w:tc>
        <w:tc>
          <w:tcPr>
            <w:tcW w:w="5269" w:type="dxa"/>
            <w:vMerge w:val="restart"/>
            <w:tcBorders>
              <w:top w:val="single" w:sz="4" w:space="0" w:color="000000"/>
              <w:left w:val="single" w:sz="4" w:space="0" w:color="000000"/>
              <w:right w:val="single" w:sz="4" w:space="0" w:color="000000"/>
            </w:tcBorders>
            <w:shd w:val="clear" w:color="auto" w:fill="auto"/>
            <w:vAlign w:val="center"/>
          </w:tcPr>
          <w:p w14:paraId="15029925"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Наименование показателей</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1FB9D62B"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Ед. изм.</w:t>
            </w:r>
          </w:p>
        </w:tc>
        <w:tc>
          <w:tcPr>
            <w:tcW w:w="3171" w:type="dxa"/>
            <w:gridSpan w:val="2"/>
            <w:shd w:val="clear" w:color="auto" w:fill="auto"/>
            <w:vAlign w:val="center"/>
          </w:tcPr>
          <w:p w14:paraId="3759EC2A"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2024 год</w:t>
            </w:r>
          </w:p>
        </w:tc>
      </w:tr>
      <w:tr w:rsidR="009A1B6F" w:rsidRPr="009A1B6F" w14:paraId="2C8FB569" w14:textId="77777777" w:rsidTr="00E8485B">
        <w:trPr>
          <w:trHeight w:val="592"/>
        </w:trPr>
        <w:tc>
          <w:tcPr>
            <w:tcW w:w="917" w:type="dxa"/>
            <w:vMerge/>
            <w:tcBorders>
              <w:left w:val="single" w:sz="4" w:space="0" w:color="000000"/>
              <w:right w:val="single" w:sz="4" w:space="0" w:color="000000"/>
            </w:tcBorders>
            <w:shd w:val="clear" w:color="auto" w:fill="auto"/>
            <w:vAlign w:val="center"/>
          </w:tcPr>
          <w:p w14:paraId="34005D46" w14:textId="77777777" w:rsidR="009A1B6F" w:rsidRPr="009A1B6F" w:rsidRDefault="009A1B6F" w:rsidP="009A1B6F">
            <w:pPr>
              <w:jc w:val="center"/>
              <w:rPr>
                <w:rFonts w:eastAsia="Calibri"/>
                <w:color w:val="000000"/>
                <w:sz w:val="28"/>
                <w:szCs w:val="28"/>
              </w:rPr>
            </w:pPr>
          </w:p>
        </w:tc>
        <w:tc>
          <w:tcPr>
            <w:tcW w:w="5269" w:type="dxa"/>
            <w:vMerge/>
            <w:tcBorders>
              <w:left w:val="single" w:sz="4" w:space="0" w:color="000000"/>
              <w:right w:val="single" w:sz="4" w:space="0" w:color="000000"/>
            </w:tcBorders>
            <w:shd w:val="clear" w:color="auto" w:fill="auto"/>
            <w:vAlign w:val="center"/>
          </w:tcPr>
          <w:p w14:paraId="0D071BA0" w14:textId="77777777" w:rsidR="009A1B6F" w:rsidRPr="009A1B6F" w:rsidRDefault="009A1B6F" w:rsidP="009A1B6F">
            <w:pPr>
              <w:jc w:val="center"/>
              <w:rPr>
                <w:rFonts w:eastAsia="Calibri"/>
                <w:color w:val="000000"/>
                <w:sz w:val="28"/>
                <w:szCs w:val="28"/>
              </w:rPr>
            </w:pPr>
          </w:p>
        </w:tc>
        <w:tc>
          <w:tcPr>
            <w:tcW w:w="1276" w:type="dxa"/>
            <w:vMerge/>
            <w:tcBorders>
              <w:left w:val="single" w:sz="4" w:space="0" w:color="000000"/>
              <w:right w:val="single" w:sz="4" w:space="0" w:color="000000"/>
            </w:tcBorders>
            <w:shd w:val="clear" w:color="auto" w:fill="auto"/>
            <w:vAlign w:val="center"/>
          </w:tcPr>
          <w:p w14:paraId="64BB90C1" w14:textId="77777777" w:rsidR="009A1B6F" w:rsidRPr="009A1B6F" w:rsidRDefault="009A1B6F" w:rsidP="009A1B6F">
            <w:pPr>
              <w:jc w:val="center"/>
              <w:rPr>
                <w:rFonts w:eastAsia="Calibri"/>
                <w:color w:val="000000"/>
                <w:sz w:val="28"/>
                <w:szCs w:val="28"/>
              </w:rPr>
            </w:pPr>
          </w:p>
        </w:tc>
        <w:tc>
          <w:tcPr>
            <w:tcW w:w="1585" w:type="dxa"/>
            <w:vAlign w:val="center"/>
          </w:tcPr>
          <w:p w14:paraId="0AAD2ED5"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 xml:space="preserve">с 01.01. </w:t>
            </w:r>
          </w:p>
          <w:p w14:paraId="30EA5861"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по 30.06.</w:t>
            </w:r>
          </w:p>
        </w:tc>
        <w:tc>
          <w:tcPr>
            <w:tcW w:w="1586" w:type="dxa"/>
            <w:vAlign w:val="center"/>
          </w:tcPr>
          <w:p w14:paraId="294D4127"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 xml:space="preserve">с 01.07. </w:t>
            </w:r>
          </w:p>
          <w:p w14:paraId="13C94CB0"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по 31.12.</w:t>
            </w:r>
          </w:p>
        </w:tc>
      </w:tr>
      <w:tr w:rsidR="009A1B6F" w:rsidRPr="009A1B6F" w14:paraId="4F3DA05A" w14:textId="77777777" w:rsidTr="00E8485B">
        <w:trPr>
          <w:trHeight w:val="527"/>
        </w:trPr>
        <w:tc>
          <w:tcPr>
            <w:tcW w:w="10633" w:type="dxa"/>
            <w:gridSpan w:val="5"/>
            <w:tcBorders>
              <w:right w:val="single" w:sz="4" w:space="0" w:color="auto"/>
            </w:tcBorders>
            <w:vAlign w:val="center"/>
          </w:tcPr>
          <w:p w14:paraId="202F3CD6" w14:textId="77777777" w:rsidR="009A1B6F" w:rsidRPr="009A1B6F" w:rsidRDefault="009A1B6F" w:rsidP="009A1B6F">
            <w:pPr>
              <w:ind w:left="-322"/>
              <w:jc w:val="center"/>
              <w:rPr>
                <w:color w:val="000000"/>
                <w:sz w:val="28"/>
                <w:szCs w:val="28"/>
                <w:lang w:eastAsia="en-US"/>
              </w:rPr>
            </w:pPr>
            <w:r w:rsidRPr="009A1B6F">
              <w:rPr>
                <w:color w:val="000000"/>
                <w:sz w:val="28"/>
                <w:szCs w:val="28"/>
                <w:lang w:eastAsia="en-US"/>
              </w:rPr>
              <w:t>Холодное водоснабжение (подвоз питьевой воды)</w:t>
            </w:r>
          </w:p>
        </w:tc>
      </w:tr>
      <w:tr w:rsidR="009A1B6F" w:rsidRPr="009A1B6F" w14:paraId="7BD829B1"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D88E5" w14:textId="77777777" w:rsidR="009A1B6F" w:rsidRPr="009A1B6F" w:rsidRDefault="009A1B6F" w:rsidP="009A1B6F">
            <w:pPr>
              <w:jc w:val="center"/>
              <w:rPr>
                <w:color w:val="000000"/>
                <w:sz w:val="28"/>
                <w:szCs w:val="28"/>
                <w:lang w:eastAsia="en-US"/>
              </w:rPr>
            </w:pPr>
            <w:r w:rsidRPr="009A1B6F">
              <w:rPr>
                <w:color w:val="000000"/>
                <w:sz w:val="28"/>
                <w:szCs w:val="28"/>
                <w:lang w:eastAsia="en-US"/>
              </w:rPr>
              <w:t>1.</w:t>
            </w:r>
          </w:p>
        </w:tc>
        <w:tc>
          <w:tcPr>
            <w:tcW w:w="5269" w:type="dxa"/>
            <w:tcBorders>
              <w:top w:val="single" w:sz="4" w:space="0" w:color="auto"/>
              <w:left w:val="nil"/>
              <w:bottom w:val="single" w:sz="4" w:space="0" w:color="auto"/>
              <w:right w:val="single" w:sz="4" w:space="0" w:color="auto"/>
            </w:tcBorders>
            <w:shd w:val="clear" w:color="auto" w:fill="auto"/>
            <w:vAlign w:val="center"/>
            <w:hideMark/>
          </w:tcPr>
          <w:p w14:paraId="75B977C1" w14:textId="77777777" w:rsidR="009A1B6F" w:rsidRPr="009A1B6F" w:rsidRDefault="009A1B6F" w:rsidP="009A1B6F">
            <w:pPr>
              <w:rPr>
                <w:color w:val="000000"/>
                <w:sz w:val="28"/>
                <w:szCs w:val="28"/>
                <w:lang w:eastAsia="en-US"/>
              </w:rPr>
            </w:pPr>
            <w:r w:rsidRPr="009A1B6F">
              <w:rPr>
                <w:color w:val="000000"/>
                <w:sz w:val="28"/>
                <w:szCs w:val="28"/>
                <w:lang w:eastAsia="en-US"/>
              </w:rPr>
              <w:t>Поднято воды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7341AA7"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single" w:sz="4" w:space="0" w:color="auto"/>
              <w:left w:val="nil"/>
              <w:bottom w:val="single" w:sz="4" w:space="0" w:color="auto"/>
              <w:right w:val="single" w:sz="4" w:space="0" w:color="auto"/>
            </w:tcBorders>
            <w:shd w:val="clear" w:color="auto" w:fill="auto"/>
            <w:vAlign w:val="center"/>
          </w:tcPr>
          <w:p w14:paraId="54EF561A"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1586" w:type="dxa"/>
            <w:tcBorders>
              <w:top w:val="single" w:sz="4" w:space="0" w:color="auto"/>
              <w:left w:val="nil"/>
              <w:bottom w:val="single" w:sz="4" w:space="0" w:color="auto"/>
              <w:right w:val="single" w:sz="4" w:space="0" w:color="auto"/>
            </w:tcBorders>
            <w:shd w:val="clear" w:color="auto" w:fill="auto"/>
            <w:vAlign w:val="center"/>
          </w:tcPr>
          <w:p w14:paraId="7CC710B0"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r>
      <w:tr w:rsidR="009A1B6F" w:rsidRPr="009A1B6F" w14:paraId="13CF88C2"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2EC471F3" w14:textId="77777777" w:rsidR="009A1B6F" w:rsidRPr="009A1B6F" w:rsidRDefault="009A1B6F" w:rsidP="009A1B6F">
            <w:pPr>
              <w:jc w:val="center"/>
              <w:rPr>
                <w:color w:val="000000"/>
                <w:sz w:val="28"/>
                <w:szCs w:val="28"/>
                <w:lang w:eastAsia="en-US"/>
              </w:rPr>
            </w:pPr>
            <w:r w:rsidRPr="009A1B6F">
              <w:rPr>
                <w:color w:val="000000"/>
                <w:sz w:val="28"/>
                <w:szCs w:val="28"/>
                <w:lang w:eastAsia="en-US"/>
              </w:rPr>
              <w:t>2.</w:t>
            </w:r>
          </w:p>
        </w:tc>
        <w:tc>
          <w:tcPr>
            <w:tcW w:w="5269" w:type="dxa"/>
            <w:tcBorders>
              <w:top w:val="nil"/>
              <w:left w:val="nil"/>
              <w:bottom w:val="single" w:sz="4" w:space="0" w:color="auto"/>
              <w:right w:val="single" w:sz="4" w:space="0" w:color="auto"/>
            </w:tcBorders>
            <w:shd w:val="clear" w:color="auto" w:fill="auto"/>
            <w:vAlign w:val="center"/>
            <w:hideMark/>
          </w:tcPr>
          <w:p w14:paraId="41543A7D" w14:textId="77777777" w:rsidR="009A1B6F" w:rsidRPr="009A1B6F" w:rsidRDefault="009A1B6F" w:rsidP="009A1B6F">
            <w:pPr>
              <w:rPr>
                <w:color w:val="000000"/>
                <w:sz w:val="28"/>
                <w:szCs w:val="28"/>
                <w:lang w:eastAsia="en-US"/>
              </w:rPr>
            </w:pPr>
            <w:r w:rsidRPr="009A1B6F">
              <w:rPr>
                <w:color w:val="000000"/>
                <w:sz w:val="28"/>
                <w:szCs w:val="28"/>
                <w:lang w:eastAsia="en-US"/>
              </w:rPr>
              <w:t>Получено со стороны</w:t>
            </w:r>
          </w:p>
        </w:tc>
        <w:tc>
          <w:tcPr>
            <w:tcW w:w="1276" w:type="dxa"/>
            <w:tcBorders>
              <w:top w:val="nil"/>
              <w:left w:val="nil"/>
              <w:bottom w:val="single" w:sz="4" w:space="0" w:color="auto"/>
              <w:right w:val="single" w:sz="4" w:space="0" w:color="auto"/>
            </w:tcBorders>
            <w:shd w:val="clear" w:color="auto" w:fill="auto"/>
            <w:noWrap/>
            <w:vAlign w:val="center"/>
            <w:hideMark/>
          </w:tcPr>
          <w:p w14:paraId="5754A4A0"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653C7872" w14:textId="77777777" w:rsidR="009A1B6F" w:rsidRPr="009A1B6F" w:rsidRDefault="009A1B6F" w:rsidP="009A1B6F">
            <w:pPr>
              <w:jc w:val="center"/>
              <w:rPr>
                <w:sz w:val="28"/>
                <w:szCs w:val="28"/>
                <w:lang w:eastAsia="en-US"/>
              </w:rPr>
            </w:pPr>
            <w:r w:rsidRPr="009A1B6F">
              <w:rPr>
                <w:sz w:val="28"/>
                <w:szCs w:val="28"/>
                <w:lang w:eastAsia="en-US"/>
              </w:rPr>
              <w:t>1383,30</w:t>
            </w:r>
          </w:p>
        </w:tc>
        <w:tc>
          <w:tcPr>
            <w:tcW w:w="1586" w:type="dxa"/>
            <w:tcBorders>
              <w:top w:val="nil"/>
              <w:left w:val="nil"/>
              <w:bottom w:val="single" w:sz="4" w:space="0" w:color="auto"/>
              <w:right w:val="single" w:sz="4" w:space="0" w:color="auto"/>
            </w:tcBorders>
            <w:shd w:val="clear" w:color="auto" w:fill="auto"/>
            <w:vAlign w:val="center"/>
          </w:tcPr>
          <w:p w14:paraId="5BE5A3F3" w14:textId="77777777" w:rsidR="009A1B6F" w:rsidRPr="009A1B6F" w:rsidRDefault="009A1B6F" w:rsidP="009A1B6F">
            <w:pPr>
              <w:jc w:val="center"/>
              <w:rPr>
                <w:sz w:val="28"/>
                <w:szCs w:val="28"/>
                <w:lang w:eastAsia="en-US"/>
              </w:rPr>
            </w:pPr>
            <w:r w:rsidRPr="009A1B6F">
              <w:rPr>
                <w:sz w:val="28"/>
                <w:szCs w:val="28"/>
                <w:lang w:eastAsia="en-US"/>
              </w:rPr>
              <w:t>1383,30</w:t>
            </w:r>
          </w:p>
        </w:tc>
      </w:tr>
      <w:tr w:rsidR="009A1B6F" w:rsidRPr="009A1B6F" w14:paraId="0E750A4A"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4"/>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1BBE2809" w14:textId="77777777" w:rsidR="009A1B6F" w:rsidRPr="009A1B6F" w:rsidRDefault="009A1B6F" w:rsidP="009A1B6F">
            <w:pPr>
              <w:jc w:val="center"/>
              <w:rPr>
                <w:color w:val="000000"/>
                <w:sz w:val="28"/>
                <w:szCs w:val="28"/>
                <w:lang w:eastAsia="en-US"/>
              </w:rPr>
            </w:pPr>
            <w:r w:rsidRPr="009A1B6F">
              <w:rPr>
                <w:color w:val="000000"/>
                <w:sz w:val="28"/>
                <w:szCs w:val="28"/>
                <w:lang w:eastAsia="en-US"/>
              </w:rPr>
              <w:t>3.</w:t>
            </w:r>
          </w:p>
        </w:tc>
        <w:tc>
          <w:tcPr>
            <w:tcW w:w="5269" w:type="dxa"/>
            <w:tcBorders>
              <w:top w:val="nil"/>
              <w:left w:val="nil"/>
              <w:bottom w:val="single" w:sz="4" w:space="0" w:color="auto"/>
              <w:right w:val="single" w:sz="4" w:space="0" w:color="auto"/>
            </w:tcBorders>
            <w:shd w:val="clear" w:color="auto" w:fill="auto"/>
            <w:vAlign w:val="center"/>
            <w:hideMark/>
          </w:tcPr>
          <w:p w14:paraId="6912A587" w14:textId="77777777" w:rsidR="009A1B6F" w:rsidRPr="009A1B6F" w:rsidRDefault="009A1B6F" w:rsidP="009A1B6F">
            <w:pPr>
              <w:rPr>
                <w:color w:val="000000"/>
                <w:sz w:val="28"/>
                <w:szCs w:val="28"/>
                <w:lang w:eastAsia="en-US"/>
              </w:rPr>
            </w:pPr>
            <w:r w:rsidRPr="009A1B6F">
              <w:rPr>
                <w:color w:val="000000"/>
                <w:sz w:val="28"/>
                <w:szCs w:val="28"/>
                <w:lang w:eastAsia="en-US"/>
              </w:rPr>
              <w:t>Расход воды на коммунально-бытовые нужды</w:t>
            </w:r>
          </w:p>
        </w:tc>
        <w:tc>
          <w:tcPr>
            <w:tcW w:w="1276" w:type="dxa"/>
            <w:tcBorders>
              <w:top w:val="nil"/>
              <w:left w:val="nil"/>
              <w:bottom w:val="single" w:sz="4" w:space="0" w:color="auto"/>
              <w:right w:val="single" w:sz="4" w:space="0" w:color="auto"/>
            </w:tcBorders>
            <w:shd w:val="clear" w:color="auto" w:fill="auto"/>
            <w:noWrap/>
            <w:vAlign w:val="center"/>
            <w:hideMark/>
          </w:tcPr>
          <w:p w14:paraId="0B651818"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405A0159"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57F288C0"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3FC97B8D"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8"/>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3B1878DF" w14:textId="77777777" w:rsidR="009A1B6F" w:rsidRPr="009A1B6F" w:rsidRDefault="009A1B6F" w:rsidP="009A1B6F">
            <w:pPr>
              <w:jc w:val="center"/>
              <w:rPr>
                <w:color w:val="000000"/>
                <w:sz w:val="28"/>
                <w:szCs w:val="28"/>
                <w:lang w:eastAsia="en-US"/>
              </w:rPr>
            </w:pPr>
            <w:r w:rsidRPr="009A1B6F">
              <w:rPr>
                <w:color w:val="000000"/>
                <w:sz w:val="28"/>
                <w:szCs w:val="28"/>
                <w:lang w:eastAsia="en-US"/>
              </w:rPr>
              <w:t>4.</w:t>
            </w:r>
          </w:p>
        </w:tc>
        <w:tc>
          <w:tcPr>
            <w:tcW w:w="5269" w:type="dxa"/>
            <w:tcBorders>
              <w:top w:val="nil"/>
              <w:left w:val="nil"/>
              <w:bottom w:val="single" w:sz="4" w:space="0" w:color="auto"/>
              <w:right w:val="single" w:sz="4" w:space="0" w:color="auto"/>
            </w:tcBorders>
            <w:shd w:val="clear" w:color="auto" w:fill="auto"/>
            <w:vAlign w:val="center"/>
            <w:hideMark/>
          </w:tcPr>
          <w:p w14:paraId="34E1E17F" w14:textId="77777777" w:rsidR="009A1B6F" w:rsidRPr="009A1B6F" w:rsidRDefault="009A1B6F" w:rsidP="009A1B6F">
            <w:pPr>
              <w:rPr>
                <w:color w:val="000000"/>
                <w:sz w:val="28"/>
                <w:szCs w:val="28"/>
                <w:lang w:eastAsia="en-US"/>
              </w:rPr>
            </w:pPr>
            <w:r w:rsidRPr="009A1B6F">
              <w:rPr>
                <w:color w:val="000000"/>
                <w:sz w:val="28"/>
                <w:szCs w:val="28"/>
                <w:lang w:eastAsia="en-US"/>
              </w:rPr>
              <w:t>Расход воды на нужды предприятия:</w:t>
            </w:r>
          </w:p>
        </w:tc>
        <w:tc>
          <w:tcPr>
            <w:tcW w:w="1276" w:type="dxa"/>
            <w:tcBorders>
              <w:top w:val="nil"/>
              <w:left w:val="nil"/>
              <w:bottom w:val="single" w:sz="4" w:space="0" w:color="auto"/>
              <w:right w:val="single" w:sz="4" w:space="0" w:color="auto"/>
            </w:tcBorders>
            <w:shd w:val="clear" w:color="auto" w:fill="auto"/>
            <w:noWrap/>
            <w:vAlign w:val="center"/>
            <w:hideMark/>
          </w:tcPr>
          <w:p w14:paraId="5894A0D9"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58EB8B42"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5F4A486E"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67C95CA1"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2F95B707" w14:textId="77777777" w:rsidR="009A1B6F" w:rsidRPr="009A1B6F" w:rsidRDefault="009A1B6F" w:rsidP="009A1B6F">
            <w:pPr>
              <w:jc w:val="center"/>
              <w:rPr>
                <w:color w:val="000000"/>
                <w:sz w:val="28"/>
                <w:szCs w:val="28"/>
                <w:lang w:eastAsia="en-US"/>
              </w:rPr>
            </w:pPr>
            <w:r w:rsidRPr="009A1B6F">
              <w:rPr>
                <w:color w:val="000000"/>
                <w:sz w:val="28"/>
                <w:szCs w:val="28"/>
                <w:lang w:eastAsia="en-US"/>
              </w:rPr>
              <w:t>4.1.</w:t>
            </w:r>
          </w:p>
        </w:tc>
        <w:tc>
          <w:tcPr>
            <w:tcW w:w="5269" w:type="dxa"/>
            <w:tcBorders>
              <w:top w:val="nil"/>
              <w:left w:val="nil"/>
              <w:bottom w:val="single" w:sz="4" w:space="0" w:color="auto"/>
              <w:right w:val="single" w:sz="4" w:space="0" w:color="auto"/>
            </w:tcBorders>
            <w:shd w:val="clear" w:color="auto" w:fill="auto"/>
            <w:vAlign w:val="center"/>
            <w:hideMark/>
          </w:tcPr>
          <w:p w14:paraId="1D9B431D" w14:textId="77777777" w:rsidR="009A1B6F" w:rsidRPr="009A1B6F" w:rsidRDefault="009A1B6F" w:rsidP="009A1B6F">
            <w:pPr>
              <w:rPr>
                <w:color w:val="000000"/>
                <w:sz w:val="28"/>
                <w:szCs w:val="28"/>
                <w:lang w:eastAsia="en-US"/>
              </w:rPr>
            </w:pPr>
            <w:r w:rsidRPr="009A1B6F">
              <w:rPr>
                <w:color w:val="000000"/>
                <w:sz w:val="28"/>
                <w:szCs w:val="28"/>
                <w:lang w:eastAsia="en-US"/>
              </w:rPr>
              <w:t>- на очистные сооружения</w:t>
            </w:r>
          </w:p>
        </w:tc>
        <w:tc>
          <w:tcPr>
            <w:tcW w:w="1276" w:type="dxa"/>
            <w:tcBorders>
              <w:top w:val="nil"/>
              <w:left w:val="nil"/>
              <w:bottom w:val="single" w:sz="4" w:space="0" w:color="auto"/>
              <w:right w:val="single" w:sz="4" w:space="0" w:color="auto"/>
            </w:tcBorders>
            <w:shd w:val="clear" w:color="auto" w:fill="auto"/>
            <w:noWrap/>
            <w:vAlign w:val="center"/>
            <w:hideMark/>
          </w:tcPr>
          <w:p w14:paraId="686A7285"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56B840FD"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75A22098"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4A5C0E88"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32F37E9B" w14:textId="77777777" w:rsidR="009A1B6F" w:rsidRPr="009A1B6F" w:rsidRDefault="009A1B6F" w:rsidP="009A1B6F">
            <w:pPr>
              <w:jc w:val="center"/>
              <w:rPr>
                <w:color w:val="000000"/>
                <w:sz w:val="28"/>
                <w:szCs w:val="28"/>
                <w:lang w:eastAsia="en-US"/>
              </w:rPr>
            </w:pPr>
            <w:r w:rsidRPr="009A1B6F">
              <w:rPr>
                <w:color w:val="000000"/>
                <w:sz w:val="28"/>
                <w:szCs w:val="28"/>
                <w:lang w:eastAsia="en-US"/>
              </w:rPr>
              <w:t>4.2.</w:t>
            </w:r>
          </w:p>
        </w:tc>
        <w:tc>
          <w:tcPr>
            <w:tcW w:w="5269" w:type="dxa"/>
            <w:tcBorders>
              <w:top w:val="nil"/>
              <w:left w:val="nil"/>
              <w:bottom w:val="single" w:sz="4" w:space="0" w:color="auto"/>
              <w:right w:val="single" w:sz="4" w:space="0" w:color="auto"/>
            </w:tcBorders>
            <w:shd w:val="clear" w:color="auto" w:fill="auto"/>
            <w:vAlign w:val="center"/>
            <w:hideMark/>
          </w:tcPr>
          <w:p w14:paraId="424CCC49" w14:textId="77777777" w:rsidR="009A1B6F" w:rsidRPr="009A1B6F" w:rsidRDefault="009A1B6F" w:rsidP="009A1B6F">
            <w:pPr>
              <w:rPr>
                <w:color w:val="000000"/>
                <w:sz w:val="28"/>
                <w:szCs w:val="28"/>
                <w:lang w:eastAsia="en-US"/>
              </w:rPr>
            </w:pPr>
            <w:r w:rsidRPr="009A1B6F">
              <w:rPr>
                <w:color w:val="000000"/>
                <w:sz w:val="28"/>
                <w:szCs w:val="28"/>
                <w:lang w:eastAsia="en-US"/>
              </w:rPr>
              <w:t>- на промывку сетей</w:t>
            </w:r>
          </w:p>
        </w:tc>
        <w:tc>
          <w:tcPr>
            <w:tcW w:w="1276" w:type="dxa"/>
            <w:tcBorders>
              <w:top w:val="nil"/>
              <w:left w:val="nil"/>
              <w:bottom w:val="single" w:sz="4" w:space="0" w:color="auto"/>
              <w:right w:val="single" w:sz="4" w:space="0" w:color="auto"/>
            </w:tcBorders>
            <w:shd w:val="clear" w:color="auto" w:fill="auto"/>
            <w:noWrap/>
            <w:vAlign w:val="center"/>
            <w:hideMark/>
          </w:tcPr>
          <w:p w14:paraId="1745ED68"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70B15CEF"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5F4738D4"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58C7244F"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48A6585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4.3.</w:t>
            </w:r>
          </w:p>
        </w:tc>
        <w:tc>
          <w:tcPr>
            <w:tcW w:w="5269" w:type="dxa"/>
            <w:tcBorders>
              <w:top w:val="nil"/>
              <w:left w:val="nil"/>
              <w:bottom w:val="single" w:sz="4" w:space="0" w:color="auto"/>
              <w:right w:val="single" w:sz="4" w:space="0" w:color="auto"/>
            </w:tcBorders>
            <w:shd w:val="clear" w:color="auto" w:fill="auto"/>
            <w:vAlign w:val="center"/>
            <w:hideMark/>
          </w:tcPr>
          <w:p w14:paraId="3098C346" w14:textId="77777777" w:rsidR="009A1B6F" w:rsidRPr="009A1B6F" w:rsidRDefault="009A1B6F" w:rsidP="009A1B6F">
            <w:pPr>
              <w:rPr>
                <w:color w:val="000000"/>
                <w:sz w:val="28"/>
                <w:szCs w:val="28"/>
                <w:lang w:eastAsia="en-US"/>
              </w:rPr>
            </w:pPr>
            <w:r w:rsidRPr="009A1B6F">
              <w:rPr>
                <w:color w:val="000000"/>
                <w:sz w:val="28"/>
                <w:szCs w:val="28"/>
                <w:lang w:eastAsia="en-US"/>
              </w:rPr>
              <w:t>- прочие</w:t>
            </w:r>
          </w:p>
        </w:tc>
        <w:tc>
          <w:tcPr>
            <w:tcW w:w="1276" w:type="dxa"/>
            <w:tcBorders>
              <w:top w:val="nil"/>
              <w:left w:val="nil"/>
              <w:bottom w:val="single" w:sz="4" w:space="0" w:color="auto"/>
              <w:right w:val="single" w:sz="4" w:space="0" w:color="auto"/>
            </w:tcBorders>
            <w:shd w:val="clear" w:color="auto" w:fill="auto"/>
            <w:noWrap/>
            <w:vAlign w:val="center"/>
            <w:hideMark/>
          </w:tcPr>
          <w:p w14:paraId="6F8825F3"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5524CD18"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7FDCE842"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62F40ED0"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7"/>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AC8E01C" w14:textId="77777777" w:rsidR="009A1B6F" w:rsidRPr="009A1B6F" w:rsidRDefault="009A1B6F" w:rsidP="009A1B6F">
            <w:pPr>
              <w:jc w:val="center"/>
              <w:rPr>
                <w:color w:val="000000"/>
                <w:sz w:val="28"/>
                <w:szCs w:val="28"/>
                <w:lang w:eastAsia="en-US"/>
              </w:rPr>
            </w:pPr>
            <w:r w:rsidRPr="009A1B6F">
              <w:rPr>
                <w:color w:val="000000"/>
                <w:sz w:val="28"/>
                <w:szCs w:val="28"/>
                <w:lang w:eastAsia="en-US"/>
              </w:rPr>
              <w:t>5.</w:t>
            </w:r>
          </w:p>
        </w:tc>
        <w:tc>
          <w:tcPr>
            <w:tcW w:w="5269" w:type="dxa"/>
            <w:tcBorders>
              <w:top w:val="nil"/>
              <w:left w:val="nil"/>
              <w:bottom w:val="single" w:sz="4" w:space="0" w:color="auto"/>
              <w:right w:val="single" w:sz="4" w:space="0" w:color="auto"/>
            </w:tcBorders>
            <w:shd w:val="clear" w:color="auto" w:fill="auto"/>
            <w:vAlign w:val="center"/>
            <w:hideMark/>
          </w:tcPr>
          <w:p w14:paraId="374A8437" w14:textId="77777777" w:rsidR="009A1B6F" w:rsidRPr="009A1B6F" w:rsidRDefault="009A1B6F" w:rsidP="009A1B6F">
            <w:pPr>
              <w:rPr>
                <w:color w:val="000000"/>
                <w:sz w:val="28"/>
                <w:szCs w:val="28"/>
                <w:lang w:eastAsia="en-US"/>
              </w:rPr>
            </w:pPr>
            <w:r w:rsidRPr="009A1B6F">
              <w:rPr>
                <w:color w:val="000000"/>
                <w:sz w:val="28"/>
                <w:szCs w:val="28"/>
                <w:lang w:eastAsia="en-US"/>
              </w:rPr>
              <w:t>Объем пропущенной воды через очистные сооружения</w:t>
            </w:r>
          </w:p>
        </w:tc>
        <w:tc>
          <w:tcPr>
            <w:tcW w:w="1276" w:type="dxa"/>
            <w:tcBorders>
              <w:top w:val="nil"/>
              <w:left w:val="nil"/>
              <w:bottom w:val="single" w:sz="4" w:space="0" w:color="auto"/>
              <w:right w:val="single" w:sz="4" w:space="0" w:color="auto"/>
            </w:tcBorders>
            <w:shd w:val="clear" w:color="auto" w:fill="auto"/>
            <w:noWrap/>
            <w:vAlign w:val="center"/>
            <w:hideMark/>
          </w:tcPr>
          <w:p w14:paraId="40BEF724"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791BECA7"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3F52B4EF"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2E0E1728"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47E9212C" w14:textId="77777777" w:rsidR="009A1B6F" w:rsidRPr="009A1B6F" w:rsidRDefault="009A1B6F" w:rsidP="009A1B6F">
            <w:pPr>
              <w:jc w:val="center"/>
              <w:rPr>
                <w:color w:val="000000"/>
                <w:sz w:val="28"/>
                <w:szCs w:val="28"/>
                <w:lang w:eastAsia="en-US"/>
              </w:rPr>
            </w:pPr>
            <w:r w:rsidRPr="009A1B6F">
              <w:rPr>
                <w:color w:val="000000"/>
                <w:sz w:val="28"/>
                <w:szCs w:val="28"/>
                <w:lang w:eastAsia="en-US"/>
              </w:rPr>
              <w:t>6.</w:t>
            </w:r>
          </w:p>
        </w:tc>
        <w:tc>
          <w:tcPr>
            <w:tcW w:w="5269" w:type="dxa"/>
            <w:tcBorders>
              <w:top w:val="nil"/>
              <w:left w:val="nil"/>
              <w:bottom w:val="single" w:sz="4" w:space="0" w:color="auto"/>
              <w:right w:val="single" w:sz="4" w:space="0" w:color="auto"/>
            </w:tcBorders>
            <w:shd w:val="clear" w:color="auto" w:fill="auto"/>
            <w:vAlign w:val="center"/>
            <w:hideMark/>
          </w:tcPr>
          <w:p w14:paraId="55AA6621" w14:textId="77777777" w:rsidR="009A1B6F" w:rsidRPr="009A1B6F" w:rsidRDefault="009A1B6F" w:rsidP="009A1B6F">
            <w:pPr>
              <w:rPr>
                <w:color w:val="000000"/>
                <w:sz w:val="28"/>
                <w:szCs w:val="28"/>
                <w:lang w:eastAsia="en-US"/>
              </w:rPr>
            </w:pPr>
            <w:r w:rsidRPr="009A1B6F">
              <w:rPr>
                <w:color w:val="000000"/>
                <w:sz w:val="28"/>
                <w:szCs w:val="28"/>
                <w:lang w:eastAsia="en-US"/>
              </w:rPr>
              <w:t>Подано воды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051CF554"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42FC5C3A"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666AE633"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17536DC3"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D9B3132" w14:textId="77777777" w:rsidR="009A1B6F" w:rsidRPr="009A1B6F" w:rsidRDefault="009A1B6F" w:rsidP="009A1B6F">
            <w:pPr>
              <w:jc w:val="center"/>
              <w:rPr>
                <w:color w:val="000000"/>
                <w:sz w:val="28"/>
                <w:szCs w:val="28"/>
                <w:lang w:eastAsia="en-US"/>
              </w:rPr>
            </w:pPr>
            <w:r w:rsidRPr="009A1B6F">
              <w:rPr>
                <w:color w:val="000000"/>
                <w:sz w:val="28"/>
                <w:szCs w:val="28"/>
                <w:lang w:eastAsia="en-US"/>
              </w:rPr>
              <w:t>7.</w:t>
            </w:r>
          </w:p>
        </w:tc>
        <w:tc>
          <w:tcPr>
            <w:tcW w:w="5269" w:type="dxa"/>
            <w:tcBorders>
              <w:top w:val="nil"/>
              <w:left w:val="nil"/>
              <w:bottom w:val="single" w:sz="4" w:space="0" w:color="auto"/>
              <w:right w:val="single" w:sz="4" w:space="0" w:color="auto"/>
            </w:tcBorders>
            <w:shd w:val="clear" w:color="auto" w:fill="auto"/>
            <w:vAlign w:val="center"/>
            <w:hideMark/>
          </w:tcPr>
          <w:p w14:paraId="75BB38EE" w14:textId="77777777" w:rsidR="009A1B6F" w:rsidRPr="009A1B6F" w:rsidRDefault="009A1B6F" w:rsidP="009A1B6F">
            <w:pPr>
              <w:rPr>
                <w:color w:val="000000"/>
                <w:sz w:val="28"/>
                <w:szCs w:val="28"/>
                <w:lang w:eastAsia="en-US"/>
              </w:rPr>
            </w:pPr>
            <w:r w:rsidRPr="009A1B6F">
              <w:rPr>
                <w:color w:val="000000"/>
                <w:sz w:val="28"/>
                <w:szCs w:val="28"/>
                <w:lang w:eastAsia="en-US"/>
              </w:rPr>
              <w:t>Потери воды</w:t>
            </w:r>
          </w:p>
        </w:tc>
        <w:tc>
          <w:tcPr>
            <w:tcW w:w="1276" w:type="dxa"/>
            <w:tcBorders>
              <w:top w:val="nil"/>
              <w:left w:val="nil"/>
              <w:bottom w:val="single" w:sz="4" w:space="0" w:color="auto"/>
              <w:right w:val="single" w:sz="4" w:space="0" w:color="auto"/>
            </w:tcBorders>
            <w:shd w:val="clear" w:color="auto" w:fill="auto"/>
            <w:noWrap/>
            <w:vAlign w:val="center"/>
            <w:hideMark/>
          </w:tcPr>
          <w:p w14:paraId="2A8406B6"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26023E86"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3F255C51"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6343533F"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76A69F9D" w14:textId="77777777" w:rsidR="009A1B6F" w:rsidRPr="009A1B6F" w:rsidRDefault="009A1B6F" w:rsidP="009A1B6F">
            <w:pPr>
              <w:jc w:val="center"/>
              <w:rPr>
                <w:color w:val="000000"/>
                <w:sz w:val="28"/>
                <w:szCs w:val="28"/>
                <w:lang w:eastAsia="en-US"/>
              </w:rPr>
            </w:pPr>
            <w:r w:rsidRPr="009A1B6F">
              <w:rPr>
                <w:color w:val="000000"/>
                <w:sz w:val="28"/>
                <w:szCs w:val="28"/>
                <w:lang w:eastAsia="en-US"/>
              </w:rPr>
              <w:t>8.</w:t>
            </w:r>
          </w:p>
        </w:tc>
        <w:tc>
          <w:tcPr>
            <w:tcW w:w="5269" w:type="dxa"/>
            <w:tcBorders>
              <w:top w:val="nil"/>
              <w:left w:val="nil"/>
              <w:bottom w:val="single" w:sz="4" w:space="0" w:color="auto"/>
              <w:right w:val="single" w:sz="4" w:space="0" w:color="auto"/>
            </w:tcBorders>
            <w:shd w:val="clear" w:color="auto" w:fill="auto"/>
            <w:vAlign w:val="center"/>
            <w:hideMark/>
          </w:tcPr>
          <w:p w14:paraId="714638B4" w14:textId="77777777" w:rsidR="009A1B6F" w:rsidRPr="009A1B6F" w:rsidRDefault="009A1B6F" w:rsidP="009A1B6F">
            <w:pPr>
              <w:rPr>
                <w:color w:val="000000"/>
                <w:sz w:val="28"/>
                <w:szCs w:val="28"/>
                <w:lang w:eastAsia="en-US"/>
              </w:rPr>
            </w:pPr>
            <w:r w:rsidRPr="009A1B6F">
              <w:rPr>
                <w:color w:val="000000"/>
                <w:sz w:val="28"/>
                <w:szCs w:val="28"/>
                <w:lang w:eastAsia="en-US"/>
              </w:rPr>
              <w:t>Уровень потерь к объему поданной воды в сеть</w:t>
            </w:r>
          </w:p>
        </w:tc>
        <w:tc>
          <w:tcPr>
            <w:tcW w:w="1276" w:type="dxa"/>
            <w:tcBorders>
              <w:top w:val="nil"/>
              <w:left w:val="nil"/>
              <w:bottom w:val="single" w:sz="4" w:space="0" w:color="auto"/>
              <w:right w:val="single" w:sz="4" w:space="0" w:color="auto"/>
            </w:tcBorders>
            <w:shd w:val="clear" w:color="auto" w:fill="auto"/>
            <w:vAlign w:val="center"/>
            <w:hideMark/>
          </w:tcPr>
          <w:p w14:paraId="2DFA362C" w14:textId="77777777" w:rsidR="009A1B6F" w:rsidRPr="009A1B6F" w:rsidRDefault="009A1B6F" w:rsidP="009A1B6F">
            <w:pPr>
              <w:jc w:val="center"/>
              <w:rPr>
                <w:color w:val="000000"/>
                <w:sz w:val="28"/>
                <w:szCs w:val="28"/>
                <w:lang w:eastAsia="en-US"/>
              </w:rPr>
            </w:pPr>
            <w:r w:rsidRPr="009A1B6F">
              <w:rPr>
                <w:color w:val="000000"/>
                <w:sz w:val="28"/>
                <w:szCs w:val="28"/>
                <w:lang w:eastAsia="en-US"/>
              </w:rPr>
              <w:t>%</w:t>
            </w:r>
          </w:p>
        </w:tc>
        <w:tc>
          <w:tcPr>
            <w:tcW w:w="1585" w:type="dxa"/>
            <w:tcBorders>
              <w:top w:val="nil"/>
              <w:left w:val="nil"/>
              <w:bottom w:val="single" w:sz="4" w:space="0" w:color="auto"/>
              <w:right w:val="single" w:sz="4" w:space="0" w:color="auto"/>
            </w:tcBorders>
            <w:shd w:val="clear" w:color="auto" w:fill="auto"/>
            <w:vAlign w:val="center"/>
          </w:tcPr>
          <w:p w14:paraId="72FCF54C"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6D5B511A"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69D73E99"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28DD7B05" w14:textId="77777777" w:rsidR="009A1B6F" w:rsidRPr="009A1B6F" w:rsidRDefault="009A1B6F" w:rsidP="009A1B6F">
            <w:pPr>
              <w:jc w:val="center"/>
              <w:rPr>
                <w:color w:val="000000"/>
                <w:sz w:val="28"/>
                <w:szCs w:val="28"/>
                <w:lang w:eastAsia="en-US"/>
              </w:rPr>
            </w:pPr>
            <w:r w:rsidRPr="009A1B6F">
              <w:rPr>
                <w:color w:val="000000"/>
                <w:sz w:val="28"/>
                <w:szCs w:val="28"/>
                <w:lang w:eastAsia="en-US"/>
              </w:rPr>
              <w:t>9.</w:t>
            </w:r>
          </w:p>
        </w:tc>
        <w:tc>
          <w:tcPr>
            <w:tcW w:w="5269" w:type="dxa"/>
            <w:tcBorders>
              <w:top w:val="nil"/>
              <w:left w:val="nil"/>
              <w:bottom w:val="single" w:sz="4" w:space="0" w:color="auto"/>
              <w:right w:val="single" w:sz="4" w:space="0" w:color="auto"/>
            </w:tcBorders>
            <w:shd w:val="clear" w:color="auto" w:fill="auto"/>
            <w:vAlign w:val="center"/>
            <w:hideMark/>
          </w:tcPr>
          <w:p w14:paraId="53C52E34" w14:textId="77777777" w:rsidR="009A1B6F" w:rsidRPr="009A1B6F" w:rsidRDefault="009A1B6F" w:rsidP="009A1B6F">
            <w:pPr>
              <w:rPr>
                <w:color w:val="000000"/>
                <w:sz w:val="28"/>
                <w:szCs w:val="28"/>
                <w:lang w:eastAsia="en-US"/>
              </w:rPr>
            </w:pPr>
            <w:r w:rsidRPr="009A1B6F">
              <w:rPr>
                <w:color w:val="000000"/>
                <w:sz w:val="28"/>
                <w:szCs w:val="28"/>
                <w:lang w:eastAsia="en-US"/>
              </w:rPr>
              <w:t>Отпущено воды по категориям потребителей</w:t>
            </w:r>
          </w:p>
        </w:tc>
        <w:tc>
          <w:tcPr>
            <w:tcW w:w="1276" w:type="dxa"/>
            <w:tcBorders>
              <w:top w:val="nil"/>
              <w:left w:val="nil"/>
              <w:bottom w:val="single" w:sz="4" w:space="0" w:color="auto"/>
              <w:right w:val="single" w:sz="4" w:space="0" w:color="auto"/>
            </w:tcBorders>
            <w:shd w:val="clear" w:color="auto" w:fill="auto"/>
            <w:noWrap/>
            <w:vAlign w:val="center"/>
            <w:hideMark/>
          </w:tcPr>
          <w:p w14:paraId="4E8A745B"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309E9D61" w14:textId="77777777" w:rsidR="009A1B6F" w:rsidRPr="009A1B6F" w:rsidRDefault="009A1B6F" w:rsidP="009A1B6F">
            <w:pPr>
              <w:jc w:val="center"/>
              <w:rPr>
                <w:sz w:val="28"/>
                <w:szCs w:val="28"/>
                <w:lang w:eastAsia="en-US"/>
              </w:rPr>
            </w:pPr>
            <w:r w:rsidRPr="009A1B6F">
              <w:rPr>
                <w:sz w:val="28"/>
                <w:szCs w:val="28"/>
                <w:lang w:eastAsia="en-US"/>
              </w:rPr>
              <w:t>1383,30</w:t>
            </w:r>
          </w:p>
        </w:tc>
        <w:tc>
          <w:tcPr>
            <w:tcW w:w="1586" w:type="dxa"/>
            <w:tcBorders>
              <w:top w:val="nil"/>
              <w:left w:val="nil"/>
              <w:bottom w:val="single" w:sz="4" w:space="0" w:color="auto"/>
              <w:right w:val="single" w:sz="4" w:space="0" w:color="auto"/>
            </w:tcBorders>
            <w:shd w:val="clear" w:color="auto" w:fill="auto"/>
            <w:vAlign w:val="center"/>
          </w:tcPr>
          <w:p w14:paraId="50084F4E" w14:textId="77777777" w:rsidR="009A1B6F" w:rsidRPr="009A1B6F" w:rsidRDefault="009A1B6F" w:rsidP="009A1B6F">
            <w:pPr>
              <w:jc w:val="center"/>
              <w:rPr>
                <w:sz w:val="28"/>
                <w:szCs w:val="28"/>
                <w:lang w:eastAsia="en-US"/>
              </w:rPr>
            </w:pPr>
            <w:r w:rsidRPr="009A1B6F">
              <w:rPr>
                <w:sz w:val="28"/>
                <w:szCs w:val="28"/>
                <w:lang w:eastAsia="en-US"/>
              </w:rPr>
              <w:t>1383,30</w:t>
            </w:r>
          </w:p>
        </w:tc>
      </w:tr>
      <w:tr w:rsidR="009A1B6F" w:rsidRPr="009A1B6F" w14:paraId="49AEE2DB"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01895691" w14:textId="77777777" w:rsidR="009A1B6F" w:rsidRPr="009A1B6F" w:rsidRDefault="009A1B6F" w:rsidP="009A1B6F">
            <w:pPr>
              <w:jc w:val="center"/>
              <w:rPr>
                <w:color w:val="000000"/>
                <w:sz w:val="28"/>
                <w:szCs w:val="28"/>
                <w:lang w:eastAsia="en-US"/>
              </w:rPr>
            </w:pPr>
            <w:r w:rsidRPr="009A1B6F">
              <w:rPr>
                <w:color w:val="000000"/>
                <w:sz w:val="28"/>
                <w:szCs w:val="28"/>
                <w:lang w:eastAsia="en-US"/>
              </w:rPr>
              <w:t>9.1.</w:t>
            </w:r>
          </w:p>
        </w:tc>
        <w:tc>
          <w:tcPr>
            <w:tcW w:w="5269" w:type="dxa"/>
            <w:tcBorders>
              <w:top w:val="nil"/>
              <w:left w:val="nil"/>
              <w:bottom w:val="single" w:sz="4" w:space="0" w:color="auto"/>
              <w:right w:val="single" w:sz="4" w:space="0" w:color="auto"/>
            </w:tcBorders>
            <w:shd w:val="clear" w:color="auto" w:fill="auto"/>
            <w:vAlign w:val="center"/>
            <w:hideMark/>
          </w:tcPr>
          <w:p w14:paraId="0CCAAA22" w14:textId="77777777" w:rsidR="009A1B6F" w:rsidRPr="009A1B6F" w:rsidRDefault="009A1B6F" w:rsidP="009A1B6F">
            <w:pPr>
              <w:rPr>
                <w:color w:val="000000"/>
                <w:sz w:val="28"/>
                <w:szCs w:val="28"/>
                <w:lang w:eastAsia="en-US"/>
              </w:rPr>
            </w:pPr>
            <w:r w:rsidRPr="009A1B6F">
              <w:rPr>
                <w:color w:val="000000"/>
                <w:sz w:val="28"/>
                <w:szCs w:val="28"/>
                <w:lang w:eastAsia="en-US"/>
              </w:rPr>
              <w:t>Потребительский рынок</w:t>
            </w:r>
          </w:p>
        </w:tc>
        <w:tc>
          <w:tcPr>
            <w:tcW w:w="1276" w:type="dxa"/>
            <w:tcBorders>
              <w:top w:val="nil"/>
              <w:left w:val="nil"/>
              <w:bottom w:val="single" w:sz="4" w:space="0" w:color="auto"/>
              <w:right w:val="single" w:sz="4" w:space="0" w:color="auto"/>
            </w:tcBorders>
            <w:shd w:val="clear" w:color="auto" w:fill="auto"/>
            <w:noWrap/>
            <w:vAlign w:val="center"/>
            <w:hideMark/>
          </w:tcPr>
          <w:p w14:paraId="55ED8955"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14BA62F4" w14:textId="77777777" w:rsidR="009A1B6F" w:rsidRPr="009A1B6F" w:rsidRDefault="009A1B6F" w:rsidP="009A1B6F">
            <w:pPr>
              <w:jc w:val="center"/>
              <w:rPr>
                <w:sz w:val="28"/>
                <w:szCs w:val="28"/>
                <w:lang w:eastAsia="en-US"/>
              </w:rPr>
            </w:pPr>
            <w:r w:rsidRPr="009A1B6F">
              <w:rPr>
                <w:sz w:val="28"/>
                <w:szCs w:val="28"/>
                <w:lang w:eastAsia="en-US"/>
              </w:rPr>
              <w:t>1383,30</w:t>
            </w:r>
          </w:p>
        </w:tc>
        <w:tc>
          <w:tcPr>
            <w:tcW w:w="1586" w:type="dxa"/>
            <w:tcBorders>
              <w:top w:val="nil"/>
              <w:left w:val="nil"/>
              <w:bottom w:val="single" w:sz="4" w:space="0" w:color="auto"/>
              <w:right w:val="single" w:sz="4" w:space="0" w:color="auto"/>
            </w:tcBorders>
            <w:shd w:val="clear" w:color="auto" w:fill="auto"/>
            <w:vAlign w:val="center"/>
          </w:tcPr>
          <w:p w14:paraId="4D72D6FF" w14:textId="77777777" w:rsidR="009A1B6F" w:rsidRPr="009A1B6F" w:rsidRDefault="009A1B6F" w:rsidP="009A1B6F">
            <w:pPr>
              <w:jc w:val="center"/>
              <w:rPr>
                <w:sz w:val="28"/>
                <w:szCs w:val="28"/>
                <w:lang w:eastAsia="en-US"/>
              </w:rPr>
            </w:pPr>
            <w:r w:rsidRPr="009A1B6F">
              <w:rPr>
                <w:sz w:val="28"/>
                <w:szCs w:val="28"/>
                <w:lang w:eastAsia="en-US"/>
              </w:rPr>
              <w:t>1383,30</w:t>
            </w:r>
          </w:p>
        </w:tc>
      </w:tr>
      <w:tr w:rsidR="009A1B6F" w:rsidRPr="009A1B6F" w14:paraId="29167C2C"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5541CCD1" w14:textId="77777777" w:rsidR="009A1B6F" w:rsidRPr="009A1B6F" w:rsidRDefault="009A1B6F" w:rsidP="009A1B6F">
            <w:pPr>
              <w:jc w:val="center"/>
              <w:rPr>
                <w:color w:val="000000"/>
                <w:sz w:val="28"/>
                <w:szCs w:val="28"/>
                <w:lang w:eastAsia="en-US"/>
              </w:rPr>
            </w:pPr>
            <w:r w:rsidRPr="009A1B6F">
              <w:rPr>
                <w:color w:val="000000"/>
                <w:sz w:val="28"/>
                <w:szCs w:val="28"/>
                <w:lang w:eastAsia="en-US"/>
              </w:rPr>
              <w:t>9.1.1.</w:t>
            </w:r>
          </w:p>
        </w:tc>
        <w:tc>
          <w:tcPr>
            <w:tcW w:w="5269" w:type="dxa"/>
            <w:tcBorders>
              <w:top w:val="nil"/>
              <w:left w:val="nil"/>
              <w:bottom w:val="single" w:sz="4" w:space="0" w:color="auto"/>
              <w:right w:val="single" w:sz="4" w:space="0" w:color="auto"/>
            </w:tcBorders>
            <w:shd w:val="clear" w:color="auto" w:fill="auto"/>
            <w:vAlign w:val="center"/>
            <w:hideMark/>
          </w:tcPr>
          <w:p w14:paraId="585B3EEC" w14:textId="77777777" w:rsidR="009A1B6F" w:rsidRPr="009A1B6F" w:rsidRDefault="009A1B6F" w:rsidP="009A1B6F">
            <w:pPr>
              <w:rPr>
                <w:color w:val="000000"/>
                <w:sz w:val="28"/>
                <w:szCs w:val="28"/>
                <w:lang w:eastAsia="en-US"/>
              </w:rPr>
            </w:pPr>
            <w:r w:rsidRPr="009A1B6F">
              <w:rPr>
                <w:color w:val="000000"/>
                <w:sz w:val="28"/>
                <w:szCs w:val="28"/>
                <w:lang w:eastAsia="en-US"/>
              </w:rPr>
              <w:t>-  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F89CB23"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2442CAAB" w14:textId="77777777" w:rsidR="009A1B6F" w:rsidRPr="009A1B6F" w:rsidRDefault="009A1B6F" w:rsidP="009A1B6F">
            <w:pPr>
              <w:jc w:val="center"/>
              <w:rPr>
                <w:sz w:val="28"/>
                <w:szCs w:val="28"/>
                <w:lang w:eastAsia="en-US"/>
              </w:rPr>
            </w:pPr>
            <w:r w:rsidRPr="009A1B6F">
              <w:rPr>
                <w:sz w:val="28"/>
                <w:szCs w:val="28"/>
                <w:lang w:eastAsia="en-US"/>
              </w:rPr>
              <w:t>1383,30</w:t>
            </w:r>
          </w:p>
        </w:tc>
        <w:tc>
          <w:tcPr>
            <w:tcW w:w="1586" w:type="dxa"/>
            <w:tcBorders>
              <w:top w:val="nil"/>
              <w:left w:val="nil"/>
              <w:bottom w:val="single" w:sz="4" w:space="0" w:color="auto"/>
              <w:right w:val="single" w:sz="4" w:space="0" w:color="auto"/>
            </w:tcBorders>
            <w:shd w:val="clear" w:color="auto" w:fill="auto"/>
            <w:vAlign w:val="center"/>
          </w:tcPr>
          <w:p w14:paraId="3165CA81" w14:textId="77777777" w:rsidR="009A1B6F" w:rsidRPr="009A1B6F" w:rsidRDefault="009A1B6F" w:rsidP="009A1B6F">
            <w:pPr>
              <w:jc w:val="center"/>
              <w:rPr>
                <w:sz w:val="28"/>
                <w:szCs w:val="28"/>
                <w:lang w:eastAsia="en-US"/>
              </w:rPr>
            </w:pPr>
            <w:r w:rsidRPr="009A1B6F">
              <w:rPr>
                <w:sz w:val="28"/>
                <w:szCs w:val="28"/>
                <w:lang w:eastAsia="en-US"/>
              </w:rPr>
              <w:t>1383,30</w:t>
            </w:r>
          </w:p>
        </w:tc>
      </w:tr>
      <w:tr w:rsidR="009A1B6F" w:rsidRPr="009A1B6F" w14:paraId="65EA9F72"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5EA67E7F" w14:textId="77777777" w:rsidR="009A1B6F" w:rsidRPr="009A1B6F" w:rsidRDefault="009A1B6F" w:rsidP="009A1B6F">
            <w:pPr>
              <w:jc w:val="center"/>
              <w:rPr>
                <w:color w:val="000000"/>
                <w:sz w:val="28"/>
                <w:szCs w:val="28"/>
                <w:lang w:eastAsia="en-US"/>
              </w:rPr>
            </w:pPr>
            <w:r w:rsidRPr="009A1B6F">
              <w:rPr>
                <w:color w:val="000000"/>
                <w:sz w:val="28"/>
                <w:szCs w:val="28"/>
                <w:lang w:eastAsia="en-US"/>
              </w:rPr>
              <w:t>9.1.2.</w:t>
            </w:r>
          </w:p>
        </w:tc>
        <w:tc>
          <w:tcPr>
            <w:tcW w:w="5269" w:type="dxa"/>
            <w:tcBorders>
              <w:top w:val="nil"/>
              <w:left w:val="nil"/>
              <w:bottom w:val="single" w:sz="4" w:space="0" w:color="auto"/>
              <w:right w:val="single" w:sz="4" w:space="0" w:color="auto"/>
            </w:tcBorders>
            <w:shd w:val="clear" w:color="auto" w:fill="auto"/>
            <w:vAlign w:val="center"/>
            <w:hideMark/>
          </w:tcPr>
          <w:p w14:paraId="344FB829" w14:textId="77777777" w:rsidR="009A1B6F" w:rsidRPr="009A1B6F" w:rsidRDefault="009A1B6F" w:rsidP="009A1B6F">
            <w:pPr>
              <w:rPr>
                <w:color w:val="000000"/>
                <w:sz w:val="28"/>
                <w:szCs w:val="28"/>
                <w:lang w:eastAsia="en-US"/>
              </w:rPr>
            </w:pPr>
            <w:r w:rsidRPr="009A1B6F">
              <w:rPr>
                <w:color w:val="000000"/>
                <w:sz w:val="28"/>
                <w:szCs w:val="28"/>
                <w:lang w:eastAsia="en-US"/>
              </w:rPr>
              <w:t>-  прочие потребители</w:t>
            </w:r>
          </w:p>
        </w:tc>
        <w:tc>
          <w:tcPr>
            <w:tcW w:w="1276" w:type="dxa"/>
            <w:tcBorders>
              <w:top w:val="nil"/>
              <w:left w:val="nil"/>
              <w:bottom w:val="single" w:sz="4" w:space="0" w:color="auto"/>
              <w:right w:val="single" w:sz="4" w:space="0" w:color="auto"/>
            </w:tcBorders>
            <w:shd w:val="clear" w:color="auto" w:fill="auto"/>
            <w:noWrap/>
            <w:vAlign w:val="center"/>
            <w:hideMark/>
          </w:tcPr>
          <w:p w14:paraId="7158D78E"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78525A8B"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0A687F5C" w14:textId="77777777" w:rsidR="009A1B6F" w:rsidRPr="009A1B6F" w:rsidRDefault="009A1B6F" w:rsidP="009A1B6F">
            <w:pPr>
              <w:jc w:val="center"/>
              <w:rPr>
                <w:sz w:val="28"/>
                <w:szCs w:val="28"/>
                <w:lang w:eastAsia="en-US"/>
              </w:rPr>
            </w:pPr>
            <w:r w:rsidRPr="009A1B6F">
              <w:rPr>
                <w:sz w:val="28"/>
                <w:szCs w:val="28"/>
                <w:lang w:eastAsia="en-US"/>
              </w:rPr>
              <w:t>-</w:t>
            </w:r>
          </w:p>
        </w:tc>
      </w:tr>
      <w:tr w:rsidR="009A1B6F" w:rsidRPr="009A1B6F" w14:paraId="3CF554FC" w14:textId="77777777" w:rsidTr="00E8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74F3CD00" w14:textId="77777777" w:rsidR="009A1B6F" w:rsidRPr="009A1B6F" w:rsidRDefault="009A1B6F" w:rsidP="009A1B6F">
            <w:pPr>
              <w:jc w:val="center"/>
              <w:rPr>
                <w:color w:val="000000"/>
                <w:sz w:val="28"/>
                <w:szCs w:val="28"/>
                <w:lang w:eastAsia="en-US"/>
              </w:rPr>
            </w:pPr>
            <w:r w:rsidRPr="009A1B6F">
              <w:rPr>
                <w:color w:val="000000"/>
                <w:sz w:val="28"/>
                <w:szCs w:val="28"/>
                <w:lang w:eastAsia="en-US"/>
              </w:rPr>
              <w:t>9.2.</w:t>
            </w:r>
          </w:p>
        </w:tc>
        <w:tc>
          <w:tcPr>
            <w:tcW w:w="5269" w:type="dxa"/>
            <w:tcBorders>
              <w:top w:val="nil"/>
              <w:left w:val="nil"/>
              <w:bottom w:val="single" w:sz="4" w:space="0" w:color="auto"/>
              <w:right w:val="single" w:sz="4" w:space="0" w:color="auto"/>
            </w:tcBorders>
            <w:shd w:val="clear" w:color="auto" w:fill="auto"/>
            <w:vAlign w:val="center"/>
            <w:hideMark/>
          </w:tcPr>
          <w:p w14:paraId="480C6B1E" w14:textId="77777777" w:rsidR="009A1B6F" w:rsidRPr="009A1B6F" w:rsidRDefault="009A1B6F" w:rsidP="009A1B6F">
            <w:pPr>
              <w:rPr>
                <w:color w:val="000000"/>
                <w:sz w:val="28"/>
                <w:szCs w:val="28"/>
                <w:lang w:eastAsia="en-US"/>
              </w:rPr>
            </w:pPr>
            <w:r w:rsidRPr="009A1B6F">
              <w:rPr>
                <w:color w:val="000000"/>
                <w:sz w:val="28"/>
                <w:szCs w:val="28"/>
                <w:lang w:eastAsia="en-US"/>
              </w:rPr>
              <w:t>Собственные нужды производства</w:t>
            </w:r>
          </w:p>
        </w:tc>
        <w:tc>
          <w:tcPr>
            <w:tcW w:w="1276" w:type="dxa"/>
            <w:tcBorders>
              <w:top w:val="nil"/>
              <w:left w:val="nil"/>
              <w:bottom w:val="single" w:sz="4" w:space="0" w:color="auto"/>
              <w:right w:val="single" w:sz="4" w:space="0" w:color="auto"/>
            </w:tcBorders>
            <w:shd w:val="clear" w:color="auto" w:fill="auto"/>
            <w:noWrap/>
            <w:vAlign w:val="center"/>
            <w:hideMark/>
          </w:tcPr>
          <w:p w14:paraId="1F7629F4"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м</w:t>
            </w:r>
            <w:r w:rsidRPr="009A1B6F">
              <w:rPr>
                <w:color w:val="000000"/>
                <w:sz w:val="28"/>
                <w:szCs w:val="28"/>
                <w:vertAlign w:val="superscript"/>
                <w:lang w:eastAsia="en-US"/>
              </w:rPr>
              <w:t>3</w:t>
            </w:r>
          </w:p>
        </w:tc>
        <w:tc>
          <w:tcPr>
            <w:tcW w:w="1585" w:type="dxa"/>
            <w:tcBorders>
              <w:top w:val="nil"/>
              <w:left w:val="nil"/>
              <w:bottom w:val="single" w:sz="4" w:space="0" w:color="auto"/>
              <w:right w:val="single" w:sz="4" w:space="0" w:color="auto"/>
            </w:tcBorders>
            <w:shd w:val="clear" w:color="auto" w:fill="auto"/>
            <w:vAlign w:val="center"/>
          </w:tcPr>
          <w:p w14:paraId="13343722" w14:textId="77777777" w:rsidR="009A1B6F" w:rsidRPr="009A1B6F" w:rsidRDefault="009A1B6F" w:rsidP="009A1B6F">
            <w:pPr>
              <w:jc w:val="center"/>
              <w:rPr>
                <w:sz w:val="28"/>
                <w:szCs w:val="28"/>
                <w:lang w:eastAsia="en-US"/>
              </w:rPr>
            </w:pPr>
            <w:r w:rsidRPr="009A1B6F">
              <w:rPr>
                <w:sz w:val="28"/>
                <w:szCs w:val="28"/>
                <w:lang w:eastAsia="en-US"/>
              </w:rPr>
              <w:t>-</w:t>
            </w:r>
          </w:p>
        </w:tc>
        <w:tc>
          <w:tcPr>
            <w:tcW w:w="1586" w:type="dxa"/>
            <w:tcBorders>
              <w:top w:val="nil"/>
              <w:left w:val="nil"/>
              <w:bottom w:val="single" w:sz="4" w:space="0" w:color="auto"/>
              <w:right w:val="single" w:sz="4" w:space="0" w:color="auto"/>
            </w:tcBorders>
            <w:shd w:val="clear" w:color="auto" w:fill="auto"/>
            <w:vAlign w:val="center"/>
          </w:tcPr>
          <w:p w14:paraId="5533BD63" w14:textId="77777777" w:rsidR="009A1B6F" w:rsidRPr="009A1B6F" w:rsidRDefault="009A1B6F" w:rsidP="009A1B6F">
            <w:pPr>
              <w:jc w:val="center"/>
              <w:rPr>
                <w:sz w:val="28"/>
                <w:szCs w:val="28"/>
                <w:lang w:eastAsia="en-US"/>
              </w:rPr>
            </w:pPr>
            <w:r w:rsidRPr="009A1B6F">
              <w:rPr>
                <w:sz w:val="28"/>
                <w:szCs w:val="28"/>
                <w:lang w:eastAsia="en-US"/>
              </w:rPr>
              <w:t>-</w:t>
            </w:r>
          </w:p>
        </w:tc>
      </w:tr>
    </w:tbl>
    <w:p w14:paraId="2ACA0F1B" w14:textId="77777777" w:rsidR="009A1B6F" w:rsidRPr="009A1B6F" w:rsidRDefault="009A1B6F" w:rsidP="009A1B6F">
      <w:pPr>
        <w:ind w:left="-567"/>
        <w:jc w:val="center"/>
        <w:rPr>
          <w:bCs/>
          <w:color w:val="000000"/>
          <w:sz w:val="28"/>
          <w:szCs w:val="28"/>
        </w:rPr>
      </w:pPr>
    </w:p>
    <w:p w14:paraId="24B24432" w14:textId="77777777" w:rsidR="009A1B6F" w:rsidRPr="009A1B6F" w:rsidRDefault="009A1B6F" w:rsidP="009A1B6F">
      <w:pPr>
        <w:ind w:left="-567"/>
        <w:jc w:val="center"/>
        <w:rPr>
          <w:bCs/>
          <w:color w:val="000000"/>
          <w:sz w:val="28"/>
          <w:szCs w:val="28"/>
        </w:rPr>
      </w:pPr>
    </w:p>
    <w:p w14:paraId="65EEED48" w14:textId="77777777" w:rsidR="009A1B6F" w:rsidRPr="009A1B6F" w:rsidRDefault="009A1B6F" w:rsidP="009A1B6F">
      <w:pPr>
        <w:ind w:left="-567"/>
        <w:jc w:val="center"/>
        <w:rPr>
          <w:bCs/>
          <w:color w:val="000000"/>
          <w:sz w:val="28"/>
          <w:szCs w:val="28"/>
        </w:rPr>
      </w:pPr>
    </w:p>
    <w:p w14:paraId="1A11C910" w14:textId="77777777" w:rsidR="009A1B6F" w:rsidRPr="009A1B6F" w:rsidRDefault="009A1B6F" w:rsidP="009A1B6F">
      <w:pPr>
        <w:ind w:left="-567"/>
        <w:jc w:val="center"/>
        <w:rPr>
          <w:bCs/>
          <w:color w:val="000000"/>
          <w:sz w:val="28"/>
          <w:szCs w:val="28"/>
        </w:rPr>
      </w:pPr>
    </w:p>
    <w:p w14:paraId="375B1F7D" w14:textId="77777777" w:rsidR="009A1B6F" w:rsidRPr="009A1B6F" w:rsidRDefault="009A1B6F" w:rsidP="009A1B6F">
      <w:pPr>
        <w:ind w:left="-567"/>
        <w:jc w:val="center"/>
        <w:rPr>
          <w:bCs/>
          <w:color w:val="000000"/>
          <w:sz w:val="28"/>
          <w:szCs w:val="28"/>
        </w:rPr>
      </w:pPr>
    </w:p>
    <w:p w14:paraId="3DD3CC7C" w14:textId="77777777" w:rsidR="009A1B6F" w:rsidRPr="009A1B6F" w:rsidRDefault="009A1B6F" w:rsidP="009A1B6F">
      <w:pPr>
        <w:ind w:left="-567"/>
        <w:jc w:val="center"/>
        <w:rPr>
          <w:bCs/>
          <w:color w:val="000000"/>
          <w:sz w:val="28"/>
          <w:szCs w:val="28"/>
        </w:rPr>
      </w:pPr>
    </w:p>
    <w:p w14:paraId="0158953B" w14:textId="77777777" w:rsidR="009A1B6F" w:rsidRPr="009A1B6F" w:rsidRDefault="009A1B6F" w:rsidP="009A1B6F">
      <w:pPr>
        <w:ind w:left="-567"/>
        <w:jc w:val="center"/>
        <w:rPr>
          <w:bCs/>
          <w:color w:val="000000"/>
          <w:sz w:val="28"/>
          <w:szCs w:val="28"/>
        </w:rPr>
      </w:pPr>
    </w:p>
    <w:p w14:paraId="3E61A64A" w14:textId="77777777" w:rsidR="009A1B6F" w:rsidRPr="009A1B6F" w:rsidRDefault="009A1B6F" w:rsidP="009A1B6F">
      <w:pPr>
        <w:ind w:left="-567"/>
        <w:jc w:val="center"/>
        <w:rPr>
          <w:bCs/>
          <w:color w:val="000000"/>
          <w:sz w:val="28"/>
          <w:szCs w:val="28"/>
        </w:rPr>
      </w:pPr>
    </w:p>
    <w:p w14:paraId="43354504" w14:textId="77777777" w:rsidR="009A1B6F" w:rsidRPr="009A1B6F" w:rsidRDefault="009A1B6F" w:rsidP="009A1B6F">
      <w:pPr>
        <w:ind w:left="-567"/>
        <w:jc w:val="center"/>
        <w:rPr>
          <w:bCs/>
          <w:color w:val="000000"/>
          <w:sz w:val="28"/>
          <w:szCs w:val="28"/>
        </w:rPr>
      </w:pPr>
    </w:p>
    <w:p w14:paraId="6DA5917A" w14:textId="77777777" w:rsidR="009A1B6F" w:rsidRPr="009A1B6F" w:rsidRDefault="009A1B6F" w:rsidP="009A1B6F">
      <w:pPr>
        <w:ind w:left="-567"/>
        <w:jc w:val="center"/>
        <w:rPr>
          <w:bCs/>
          <w:color w:val="000000"/>
          <w:sz w:val="28"/>
          <w:szCs w:val="28"/>
        </w:rPr>
      </w:pPr>
    </w:p>
    <w:p w14:paraId="03CAEC29" w14:textId="77777777" w:rsidR="009A1B6F" w:rsidRPr="009A1B6F" w:rsidRDefault="009A1B6F" w:rsidP="009A1B6F">
      <w:pPr>
        <w:ind w:left="-567"/>
        <w:jc w:val="center"/>
        <w:rPr>
          <w:bCs/>
          <w:color w:val="000000"/>
          <w:sz w:val="28"/>
          <w:szCs w:val="28"/>
        </w:rPr>
      </w:pPr>
      <w:r w:rsidRPr="009A1B6F">
        <w:rPr>
          <w:bCs/>
          <w:color w:val="000000"/>
          <w:sz w:val="28"/>
          <w:szCs w:val="28"/>
        </w:rPr>
        <w:lastRenderedPageBreak/>
        <w:t>Раздел 6. Объем финансовых потребностей, необходимых для реализации производственной программы</w:t>
      </w:r>
    </w:p>
    <w:p w14:paraId="1AD297AB" w14:textId="77777777" w:rsidR="009A1B6F" w:rsidRPr="009A1B6F" w:rsidRDefault="009A1B6F" w:rsidP="009A1B6F">
      <w:pPr>
        <w:ind w:left="-567"/>
        <w:jc w:val="center"/>
        <w:rPr>
          <w:bCs/>
          <w:color w:val="000000"/>
          <w:sz w:val="28"/>
          <w:szCs w:val="28"/>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2"/>
        <w:gridCol w:w="1417"/>
        <w:gridCol w:w="1418"/>
      </w:tblGrid>
      <w:tr w:rsidR="009A1B6F" w:rsidRPr="009A1B6F" w14:paraId="2F9F2261" w14:textId="77777777" w:rsidTr="00E8485B">
        <w:trPr>
          <w:trHeight w:val="578"/>
        </w:trPr>
        <w:tc>
          <w:tcPr>
            <w:tcW w:w="6522" w:type="dxa"/>
            <w:vMerge w:val="restart"/>
            <w:shd w:val="clear" w:color="auto" w:fill="auto"/>
            <w:vAlign w:val="center"/>
          </w:tcPr>
          <w:p w14:paraId="1C114C7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Наименование показателя</w:t>
            </w:r>
          </w:p>
        </w:tc>
        <w:tc>
          <w:tcPr>
            <w:tcW w:w="2835" w:type="dxa"/>
            <w:gridSpan w:val="2"/>
            <w:vAlign w:val="center"/>
          </w:tcPr>
          <w:p w14:paraId="5EB061A7" w14:textId="77777777" w:rsidR="009A1B6F" w:rsidRPr="009A1B6F" w:rsidRDefault="009A1B6F" w:rsidP="009A1B6F">
            <w:pPr>
              <w:jc w:val="center"/>
              <w:rPr>
                <w:rFonts w:eastAsia="Calibri"/>
                <w:color w:val="000000"/>
                <w:sz w:val="28"/>
                <w:szCs w:val="28"/>
                <w:highlight w:val="yellow"/>
              </w:rPr>
            </w:pPr>
            <w:r w:rsidRPr="009A1B6F">
              <w:rPr>
                <w:rFonts w:eastAsia="Calibri"/>
                <w:color w:val="000000"/>
                <w:sz w:val="28"/>
                <w:szCs w:val="28"/>
              </w:rPr>
              <w:t>2024 год</w:t>
            </w:r>
          </w:p>
        </w:tc>
      </w:tr>
      <w:tr w:rsidR="009A1B6F" w:rsidRPr="009A1B6F" w14:paraId="563162D0" w14:textId="77777777" w:rsidTr="00E8485B">
        <w:trPr>
          <w:trHeight w:val="577"/>
        </w:trPr>
        <w:tc>
          <w:tcPr>
            <w:tcW w:w="6522" w:type="dxa"/>
            <w:vMerge/>
            <w:shd w:val="clear" w:color="auto" w:fill="auto"/>
            <w:vAlign w:val="center"/>
          </w:tcPr>
          <w:p w14:paraId="06F6AD7F" w14:textId="77777777" w:rsidR="009A1B6F" w:rsidRPr="009A1B6F" w:rsidRDefault="009A1B6F" w:rsidP="009A1B6F">
            <w:pPr>
              <w:jc w:val="center"/>
              <w:rPr>
                <w:bCs/>
                <w:color w:val="000000"/>
                <w:sz w:val="28"/>
                <w:szCs w:val="28"/>
                <w:lang w:eastAsia="en-US"/>
              </w:rPr>
            </w:pPr>
          </w:p>
        </w:tc>
        <w:tc>
          <w:tcPr>
            <w:tcW w:w="1417" w:type="dxa"/>
            <w:vAlign w:val="center"/>
          </w:tcPr>
          <w:p w14:paraId="406A94D6"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с 01.01. по 30.06.</w:t>
            </w:r>
          </w:p>
        </w:tc>
        <w:tc>
          <w:tcPr>
            <w:tcW w:w="1418" w:type="dxa"/>
            <w:vAlign w:val="center"/>
          </w:tcPr>
          <w:p w14:paraId="53DCBC51" w14:textId="77777777" w:rsidR="009A1B6F" w:rsidRPr="009A1B6F" w:rsidRDefault="009A1B6F" w:rsidP="009A1B6F">
            <w:pPr>
              <w:jc w:val="center"/>
              <w:rPr>
                <w:rFonts w:eastAsia="Calibri"/>
                <w:color w:val="000000"/>
                <w:sz w:val="28"/>
                <w:szCs w:val="28"/>
              </w:rPr>
            </w:pPr>
            <w:r w:rsidRPr="009A1B6F">
              <w:rPr>
                <w:rFonts w:eastAsia="Calibri"/>
                <w:color w:val="000000"/>
                <w:sz w:val="28"/>
                <w:szCs w:val="28"/>
              </w:rPr>
              <w:t>с 01.07. по 31.12.</w:t>
            </w:r>
          </w:p>
        </w:tc>
      </w:tr>
      <w:tr w:rsidR="009A1B6F" w:rsidRPr="009A1B6F" w14:paraId="51CA5C0A" w14:textId="77777777" w:rsidTr="00E8485B">
        <w:trPr>
          <w:trHeight w:val="1385"/>
        </w:trPr>
        <w:tc>
          <w:tcPr>
            <w:tcW w:w="6522" w:type="dxa"/>
            <w:shd w:val="clear" w:color="auto" w:fill="auto"/>
            <w:vAlign w:val="center"/>
          </w:tcPr>
          <w:p w14:paraId="3FA8BB46" w14:textId="77777777" w:rsidR="009A1B6F" w:rsidRPr="009A1B6F" w:rsidRDefault="009A1B6F" w:rsidP="009A1B6F">
            <w:pPr>
              <w:rPr>
                <w:bCs/>
                <w:color w:val="000000"/>
                <w:sz w:val="28"/>
                <w:szCs w:val="28"/>
                <w:lang w:eastAsia="en-US"/>
              </w:rPr>
            </w:pPr>
            <w:r w:rsidRPr="009A1B6F">
              <w:rPr>
                <w:bCs/>
                <w:color w:val="000000"/>
                <w:sz w:val="28"/>
                <w:szCs w:val="28"/>
                <w:lang w:eastAsia="en-US"/>
              </w:rPr>
              <w:t>Финансовые потребности, необходимые для реализации производственной программы в сфере холодного водоснабжения (подвоз питьевой воды), тыс. руб.</w:t>
            </w:r>
          </w:p>
        </w:tc>
        <w:tc>
          <w:tcPr>
            <w:tcW w:w="1417" w:type="dxa"/>
            <w:vAlign w:val="center"/>
          </w:tcPr>
          <w:p w14:paraId="472553FB" w14:textId="77777777" w:rsidR="009A1B6F" w:rsidRPr="009A1B6F" w:rsidRDefault="009A1B6F" w:rsidP="009A1B6F">
            <w:pPr>
              <w:jc w:val="center"/>
              <w:rPr>
                <w:bCs/>
                <w:sz w:val="28"/>
                <w:lang w:eastAsia="en-US"/>
              </w:rPr>
            </w:pPr>
            <w:r w:rsidRPr="009A1B6F">
              <w:rPr>
                <w:bCs/>
                <w:sz w:val="28"/>
                <w:lang w:eastAsia="en-US"/>
              </w:rPr>
              <w:t>635,40</w:t>
            </w:r>
          </w:p>
        </w:tc>
        <w:tc>
          <w:tcPr>
            <w:tcW w:w="1418" w:type="dxa"/>
            <w:vAlign w:val="center"/>
          </w:tcPr>
          <w:p w14:paraId="7E139F11" w14:textId="77777777" w:rsidR="009A1B6F" w:rsidRPr="009A1B6F" w:rsidRDefault="009A1B6F" w:rsidP="009A1B6F">
            <w:pPr>
              <w:jc w:val="center"/>
              <w:rPr>
                <w:bCs/>
                <w:sz w:val="28"/>
                <w:lang w:eastAsia="en-US"/>
              </w:rPr>
            </w:pPr>
            <w:r w:rsidRPr="009A1B6F">
              <w:rPr>
                <w:bCs/>
                <w:sz w:val="28"/>
                <w:lang w:eastAsia="en-US"/>
              </w:rPr>
              <w:t>723,67</w:t>
            </w:r>
          </w:p>
        </w:tc>
      </w:tr>
    </w:tbl>
    <w:p w14:paraId="5B39D80D" w14:textId="77777777" w:rsidR="009A1B6F" w:rsidRPr="009A1B6F" w:rsidRDefault="009A1B6F" w:rsidP="009A1B6F">
      <w:pPr>
        <w:ind w:left="-567"/>
        <w:jc w:val="center"/>
        <w:rPr>
          <w:bCs/>
          <w:color w:val="000000"/>
          <w:sz w:val="28"/>
          <w:szCs w:val="28"/>
        </w:rPr>
      </w:pPr>
    </w:p>
    <w:p w14:paraId="5522648E" w14:textId="77777777" w:rsidR="009A1B6F" w:rsidRPr="009A1B6F" w:rsidRDefault="009A1B6F" w:rsidP="009A1B6F">
      <w:pPr>
        <w:ind w:left="-567"/>
        <w:jc w:val="center"/>
        <w:rPr>
          <w:bCs/>
          <w:color w:val="000000"/>
          <w:sz w:val="28"/>
          <w:szCs w:val="28"/>
        </w:rPr>
      </w:pPr>
    </w:p>
    <w:p w14:paraId="237882C4" w14:textId="77777777" w:rsidR="009A1B6F" w:rsidRPr="009A1B6F" w:rsidRDefault="009A1B6F" w:rsidP="009A1B6F">
      <w:pPr>
        <w:ind w:left="-567"/>
        <w:jc w:val="center"/>
        <w:rPr>
          <w:bCs/>
          <w:color w:val="000000"/>
          <w:sz w:val="28"/>
          <w:szCs w:val="28"/>
        </w:rPr>
      </w:pPr>
    </w:p>
    <w:p w14:paraId="613D513F" w14:textId="77777777" w:rsidR="009A1B6F" w:rsidRPr="009A1B6F" w:rsidRDefault="009A1B6F" w:rsidP="009A1B6F">
      <w:pPr>
        <w:ind w:left="-567"/>
        <w:jc w:val="center"/>
        <w:rPr>
          <w:bCs/>
          <w:color w:val="000000"/>
          <w:sz w:val="28"/>
          <w:szCs w:val="28"/>
        </w:rPr>
      </w:pPr>
    </w:p>
    <w:p w14:paraId="0862D8FF" w14:textId="77777777" w:rsidR="009A1B6F" w:rsidRPr="009A1B6F" w:rsidRDefault="009A1B6F" w:rsidP="009A1B6F">
      <w:pPr>
        <w:ind w:left="-567"/>
        <w:jc w:val="center"/>
        <w:rPr>
          <w:bCs/>
          <w:color w:val="000000"/>
          <w:sz w:val="28"/>
          <w:szCs w:val="28"/>
        </w:rPr>
      </w:pPr>
    </w:p>
    <w:p w14:paraId="532B72D2" w14:textId="77777777" w:rsidR="009A1B6F" w:rsidRPr="009A1B6F" w:rsidRDefault="009A1B6F" w:rsidP="009A1B6F">
      <w:pPr>
        <w:ind w:left="-567"/>
        <w:jc w:val="center"/>
        <w:rPr>
          <w:bCs/>
          <w:color w:val="000000"/>
          <w:sz w:val="28"/>
          <w:szCs w:val="28"/>
        </w:rPr>
      </w:pPr>
    </w:p>
    <w:p w14:paraId="44E0C75E" w14:textId="77777777" w:rsidR="009A1B6F" w:rsidRPr="009A1B6F" w:rsidRDefault="009A1B6F" w:rsidP="009A1B6F">
      <w:pPr>
        <w:ind w:left="-567"/>
        <w:jc w:val="center"/>
        <w:rPr>
          <w:bCs/>
          <w:color w:val="000000"/>
          <w:sz w:val="28"/>
          <w:szCs w:val="28"/>
        </w:rPr>
      </w:pPr>
    </w:p>
    <w:p w14:paraId="7E4D3C42" w14:textId="77777777" w:rsidR="009A1B6F" w:rsidRPr="009A1B6F" w:rsidRDefault="009A1B6F" w:rsidP="009A1B6F">
      <w:pPr>
        <w:ind w:left="-567"/>
        <w:jc w:val="center"/>
        <w:rPr>
          <w:bCs/>
          <w:color w:val="000000"/>
          <w:sz w:val="28"/>
          <w:szCs w:val="28"/>
        </w:rPr>
      </w:pPr>
    </w:p>
    <w:p w14:paraId="740DAB61" w14:textId="77777777" w:rsidR="009A1B6F" w:rsidRPr="009A1B6F" w:rsidRDefault="009A1B6F" w:rsidP="009A1B6F">
      <w:pPr>
        <w:ind w:left="-567"/>
        <w:jc w:val="center"/>
        <w:rPr>
          <w:bCs/>
          <w:color w:val="000000"/>
          <w:sz w:val="28"/>
          <w:szCs w:val="28"/>
        </w:rPr>
      </w:pPr>
    </w:p>
    <w:p w14:paraId="4B74AEBC" w14:textId="77777777" w:rsidR="009A1B6F" w:rsidRPr="009A1B6F" w:rsidRDefault="009A1B6F" w:rsidP="009A1B6F">
      <w:pPr>
        <w:ind w:left="-567"/>
        <w:jc w:val="center"/>
        <w:rPr>
          <w:bCs/>
          <w:color w:val="000000"/>
          <w:sz w:val="28"/>
          <w:szCs w:val="28"/>
        </w:rPr>
      </w:pPr>
    </w:p>
    <w:p w14:paraId="56603DEF" w14:textId="77777777" w:rsidR="009A1B6F" w:rsidRPr="009A1B6F" w:rsidRDefault="009A1B6F" w:rsidP="009A1B6F">
      <w:pPr>
        <w:ind w:left="-567"/>
        <w:jc w:val="center"/>
        <w:rPr>
          <w:bCs/>
          <w:color w:val="000000"/>
          <w:sz w:val="28"/>
          <w:szCs w:val="28"/>
        </w:rPr>
      </w:pPr>
    </w:p>
    <w:p w14:paraId="4534D948" w14:textId="77777777" w:rsidR="009A1B6F" w:rsidRPr="009A1B6F" w:rsidRDefault="009A1B6F" w:rsidP="009A1B6F">
      <w:pPr>
        <w:ind w:left="-567"/>
        <w:jc w:val="center"/>
        <w:rPr>
          <w:bCs/>
          <w:color w:val="000000"/>
          <w:sz w:val="28"/>
          <w:szCs w:val="28"/>
        </w:rPr>
      </w:pPr>
    </w:p>
    <w:p w14:paraId="178088BC" w14:textId="77777777" w:rsidR="009A1B6F" w:rsidRPr="009A1B6F" w:rsidRDefault="009A1B6F" w:rsidP="009A1B6F">
      <w:pPr>
        <w:ind w:left="-567"/>
        <w:jc w:val="center"/>
        <w:rPr>
          <w:bCs/>
          <w:color w:val="000000"/>
          <w:sz w:val="28"/>
          <w:szCs w:val="28"/>
        </w:rPr>
      </w:pPr>
    </w:p>
    <w:p w14:paraId="390A4527" w14:textId="77777777" w:rsidR="009A1B6F" w:rsidRPr="009A1B6F" w:rsidRDefault="009A1B6F" w:rsidP="009A1B6F">
      <w:pPr>
        <w:ind w:left="-567"/>
        <w:jc w:val="center"/>
        <w:rPr>
          <w:bCs/>
          <w:color w:val="000000"/>
          <w:sz w:val="28"/>
          <w:szCs w:val="28"/>
        </w:rPr>
      </w:pPr>
    </w:p>
    <w:p w14:paraId="5A0BAD20" w14:textId="77777777" w:rsidR="009A1B6F" w:rsidRPr="009A1B6F" w:rsidRDefault="009A1B6F" w:rsidP="009A1B6F">
      <w:pPr>
        <w:ind w:left="-567"/>
        <w:jc w:val="center"/>
        <w:rPr>
          <w:bCs/>
          <w:color w:val="000000"/>
          <w:sz w:val="28"/>
          <w:szCs w:val="28"/>
        </w:rPr>
      </w:pPr>
    </w:p>
    <w:p w14:paraId="0CFD9B2A" w14:textId="77777777" w:rsidR="009A1B6F" w:rsidRPr="009A1B6F" w:rsidRDefault="009A1B6F" w:rsidP="009A1B6F">
      <w:pPr>
        <w:ind w:left="-567"/>
        <w:jc w:val="center"/>
        <w:rPr>
          <w:bCs/>
          <w:color w:val="000000"/>
          <w:sz w:val="28"/>
          <w:szCs w:val="28"/>
        </w:rPr>
      </w:pPr>
    </w:p>
    <w:p w14:paraId="78365B5E" w14:textId="77777777" w:rsidR="009A1B6F" w:rsidRPr="009A1B6F" w:rsidRDefault="009A1B6F" w:rsidP="009A1B6F">
      <w:pPr>
        <w:ind w:left="-567"/>
        <w:jc w:val="center"/>
        <w:rPr>
          <w:bCs/>
          <w:color w:val="000000"/>
          <w:sz w:val="28"/>
          <w:szCs w:val="28"/>
        </w:rPr>
      </w:pPr>
    </w:p>
    <w:p w14:paraId="585C1F6E" w14:textId="77777777" w:rsidR="009A1B6F" w:rsidRPr="009A1B6F" w:rsidRDefault="009A1B6F" w:rsidP="009A1B6F">
      <w:pPr>
        <w:ind w:left="-567"/>
        <w:jc w:val="center"/>
        <w:rPr>
          <w:bCs/>
          <w:color w:val="000000"/>
          <w:sz w:val="28"/>
          <w:szCs w:val="28"/>
        </w:rPr>
      </w:pPr>
    </w:p>
    <w:p w14:paraId="612EA995" w14:textId="77777777" w:rsidR="009A1B6F" w:rsidRPr="009A1B6F" w:rsidRDefault="009A1B6F" w:rsidP="009A1B6F">
      <w:pPr>
        <w:ind w:left="-567"/>
        <w:jc w:val="center"/>
        <w:rPr>
          <w:bCs/>
          <w:color w:val="000000"/>
          <w:sz w:val="28"/>
          <w:szCs w:val="28"/>
        </w:rPr>
      </w:pPr>
    </w:p>
    <w:p w14:paraId="562CA52D" w14:textId="77777777" w:rsidR="009A1B6F" w:rsidRPr="009A1B6F" w:rsidRDefault="009A1B6F" w:rsidP="009A1B6F">
      <w:pPr>
        <w:ind w:left="-567"/>
        <w:jc w:val="center"/>
        <w:rPr>
          <w:bCs/>
          <w:color w:val="000000"/>
          <w:sz w:val="28"/>
          <w:szCs w:val="28"/>
        </w:rPr>
      </w:pPr>
    </w:p>
    <w:p w14:paraId="09C98658" w14:textId="77777777" w:rsidR="009A1B6F" w:rsidRPr="009A1B6F" w:rsidRDefault="009A1B6F" w:rsidP="009A1B6F">
      <w:pPr>
        <w:ind w:left="-567"/>
        <w:jc w:val="center"/>
        <w:rPr>
          <w:bCs/>
          <w:color w:val="000000"/>
          <w:sz w:val="28"/>
          <w:szCs w:val="28"/>
        </w:rPr>
      </w:pPr>
    </w:p>
    <w:p w14:paraId="13338D07" w14:textId="77777777" w:rsidR="009A1B6F" w:rsidRPr="009A1B6F" w:rsidRDefault="009A1B6F" w:rsidP="009A1B6F">
      <w:pPr>
        <w:ind w:left="-567"/>
        <w:jc w:val="center"/>
        <w:rPr>
          <w:bCs/>
          <w:color w:val="000000"/>
          <w:sz w:val="28"/>
          <w:szCs w:val="28"/>
        </w:rPr>
      </w:pPr>
    </w:p>
    <w:p w14:paraId="3BB5FBB7" w14:textId="77777777" w:rsidR="009A1B6F" w:rsidRPr="009A1B6F" w:rsidRDefault="009A1B6F" w:rsidP="009A1B6F">
      <w:pPr>
        <w:ind w:left="-567"/>
        <w:jc w:val="center"/>
        <w:rPr>
          <w:bCs/>
          <w:color w:val="000000"/>
          <w:sz w:val="28"/>
          <w:szCs w:val="28"/>
        </w:rPr>
      </w:pPr>
    </w:p>
    <w:p w14:paraId="4F8681D5" w14:textId="77777777" w:rsidR="009A1B6F" w:rsidRPr="009A1B6F" w:rsidRDefault="009A1B6F" w:rsidP="009A1B6F">
      <w:pPr>
        <w:ind w:left="-567"/>
        <w:jc w:val="center"/>
        <w:rPr>
          <w:bCs/>
          <w:color w:val="000000"/>
          <w:sz w:val="28"/>
          <w:szCs w:val="28"/>
        </w:rPr>
      </w:pPr>
    </w:p>
    <w:p w14:paraId="762FA6DC" w14:textId="77777777" w:rsidR="009A1B6F" w:rsidRPr="009A1B6F" w:rsidRDefault="009A1B6F" w:rsidP="009A1B6F">
      <w:pPr>
        <w:ind w:left="-567"/>
        <w:jc w:val="center"/>
        <w:rPr>
          <w:bCs/>
          <w:color w:val="000000"/>
          <w:sz w:val="28"/>
          <w:szCs w:val="28"/>
        </w:rPr>
      </w:pPr>
    </w:p>
    <w:p w14:paraId="1D214800" w14:textId="77777777" w:rsidR="009A1B6F" w:rsidRPr="009A1B6F" w:rsidRDefault="009A1B6F" w:rsidP="009A1B6F">
      <w:pPr>
        <w:ind w:left="-567"/>
        <w:jc w:val="center"/>
        <w:rPr>
          <w:bCs/>
          <w:color w:val="000000"/>
          <w:sz w:val="28"/>
          <w:szCs w:val="28"/>
        </w:rPr>
      </w:pPr>
    </w:p>
    <w:p w14:paraId="20D3E811" w14:textId="77777777" w:rsidR="009A1B6F" w:rsidRPr="009A1B6F" w:rsidRDefault="009A1B6F" w:rsidP="009A1B6F">
      <w:pPr>
        <w:ind w:left="-567"/>
        <w:jc w:val="center"/>
        <w:rPr>
          <w:bCs/>
          <w:color w:val="000000"/>
          <w:sz w:val="28"/>
          <w:szCs w:val="28"/>
        </w:rPr>
      </w:pPr>
    </w:p>
    <w:p w14:paraId="7C7A9343" w14:textId="77777777" w:rsidR="009A1B6F" w:rsidRPr="009A1B6F" w:rsidRDefault="009A1B6F" w:rsidP="009A1B6F">
      <w:pPr>
        <w:ind w:left="-567"/>
        <w:jc w:val="center"/>
        <w:rPr>
          <w:bCs/>
          <w:color w:val="000000"/>
          <w:sz w:val="28"/>
          <w:szCs w:val="28"/>
        </w:rPr>
      </w:pPr>
    </w:p>
    <w:p w14:paraId="05706F4C" w14:textId="77777777" w:rsidR="009A1B6F" w:rsidRPr="009A1B6F" w:rsidRDefault="009A1B6F" w:rsidP="009A1B6F">
      <w:pPr>
        <w:ind w:left="-567"/>
        <w:jc w:val="center"/>
        <w:rPr>
          <w:bCs/>
          <w:color w:val="000000"/>
          <w:sz w:val="28"/>
          <w:szCs w:val="28"/>
        </w:rPr>
      </w:pPr>
    </w:p>
    <w:p w14:paraId="456A771F" w14:textId="77777777" w:rsidR="009A1B6F" w:rsidRPr="009A1B6F" w:rsidRDefault="009A1B6F" w:rsidP="009A1B6F">
      <w:pPr>
        <w:ind w:left="-567"/>
        <w:jc w:val="center"/>
        <w:rPr>
          <w:bCs/>
          <w:color w:val="000000"/>
          <w:sz w:val="28"/>
          <w:szCs w:val="28"/>
        </w:rPr>
      </w:pPr>
    </w:p>
    <w:p w14:paraId="2068C92A" w14:textId="77777777" w:rsidR="009A1B6F" w:rsidRPr="009A1B6F" w:rsidRDefault="009A1B6F" w:rsidP="009A1B6F">
      <w:pPr>
        <w:ind w:left="-567"/>
        <w:jc w:val="center"/>
        <w:rPr>
          <w:bCs/>
          <w:color w:val="000000"/>
          <w:sz w:val="28"/>
          <w:szCs w:val="28"/>
        </w:rPr>
      </w:pPr>
    </w:p>
    <w:p w14:paraId="6EFA0F1F" w14:textId="77777777" w:rsidR="009A1B6F" w:rsidRPr="009A1B6F" w:rsidRDefault="009A1B6F" w:rsidP="009A1B6F">
      <w:pPr>
        <w:ind w:left="-567"/>
        <w:jc w:val="center"/>
        <w:rPr>
          <w:bCs/>
          <w:color w:val="000000"/>
          <w:sz w:val="28"/>
          <w:szCs w:val="28"/>
        </w:rPr>
      </w:pPr>
    </w:p>
    <w:p w14:paraId="0A230151" w14:textId="77777777" w:rsidR="009A1B6F" w:rsidRPr="009A1B6F" w:rsidRDefault="009A1B6F" w:rsidP="009A1B6F">
      <w:pPr>
        <w:ind w:left="-567"/>
        <w:jc w:val="center"/>
        <w:rPr>
          <w:bCs/>
          <w:color w:val="000000"/>
          <w:sz w:val="28"/>
          <w:szCs w:val="28"/>
        </w:rPr>
      </w:pPr>
    </w:p>
    <w:p w14:paraId="7BF62703" w14:textId="77777777" w:rsidR="009A1B6F" w:rsidRPr="009A1B6F" w:rsidRDefault="009A1B6F" w:rsidP="009A1B6F">
      <w:pPr>
        <w:ind w:left="-567"/>
        <w:jc w:val="center"/>
        <w:rPr>
          <w:bCs/>
          <w:color w:val="000000"/>
          <w:sz w:val="28"/>
          <w:szCs w:val="28"/>
        </w:rPr>
        <w:sectPr w:rsidR="009A1B6F" w:rsidRPr="009A1B6F" w:rsidSect="009A1B6F">
          <w:pgSz w:w="11906" w:h="16838"/>
          <w:pgMar w:top="709" w:right="707" w:bottom="426" w:left="1418" w:header="709" w:footer="709" w:gutter="0"/>
          <w:cols w:space="708"/>
          <w:docGrid w:linePitch="360"/>
        </w:sectPr>
      </w:pPr>
    </w:p>
    <w:p w14:paraId="2D438CD6" w14:textId="77777777" w:rsidR="009A1B6F" w:rsidRPr="009A1B6F" w:rsidRDefault="009A1B6F" w:rsidP="009A1B6F">
      <w:pPr>
        <w:ind w:left="-567"/>
        <w:jc w:val="center"/>
        <w:rPr>
          <w:bCs/>
          <w:color w:val="000000"/>
          <w:sz w:val="28"/>
          <w:szCs w:val="28"/>
        </w:rPr>
      </w:pPr>
    </w:p>
    <w:p w14:paraId="137EB334" w14:textId="77777777" w:rsidR="009A1B6F" w:rsidRPr="009A1B6F" w:rsidRDefault="009A1B6F" w:rsidP="009A1B6F">
      <w:pPr>
        <w:ind w:left="-567"/>
        <w:jc w:val="center"/>
        <w:rPr>
          <w:bCs/>
          <w:color w:val="000000"/>
          <w:sz w:val="28"/>
          <w:szCs w:val="28"/>
        </w:rPr>
      </w:pPr>
      <w:r w:rsidRPr="009A1B6F">
        <w:rPr>
          <w:bCs/>
          <w:color w:val="000000"/>
          <w:sz w:val="28"/>
          <w:szCs w:val="28"/>
        </w:rPr>
        <w:t>Раздел 7. График реализации мероприятий производственной программы</w:t>
      </w:r>
    </w:p>
    <w:p w14:paraId="7EAD93F9" w14:textId="77777777" w:rsidR="009A1B6F" w:rsidRPr="009A1B6F" w:rsidRDefault="009A1B6F" w:rsidP="009A1B6F">
      <w:pPr>
        <w:ind w:left="-567"/>
        <w:jc w:val="center"/>
        <w:rPr>
          <w:bCs/>
          <w:color w:val="000000"/>
          <w:sz w:val="28"/>
          <w:szCs w:val="28"/>
        </w:rPr>
      </w:pP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9A1B6F" w:rsidRPr="009A1B6F" w14:paraId="0231794A" w14:textId="77777777" w:rsidTr="00E8485B">
        <w:trPr>
          <w:trHeight w:val="914"/>
        </w:trPr>
        <w:tc>
          <w:tcPr>
            <w:tcW w:w="3539" w:type="dxa"/>
            <w:shd w:val="clear" w:color="auto" w:fill="auto"/>
            <w:vAlign w:val="center"/>
          </w:tcPr>
          <w:p w14:paraId="6412BF9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Наименование мероприятия</w:t>
            </w:r>
          </w:p>
        </w:tc>
        <w:tc>
          <w:tcPr>
            <w:tcW w:w="3260" w:type="dxa"/>
            <w:shd w:val="clear" w:color="auto" w:fill="auto"/>
            <w:vAlign w:val="center"/>
          </w:tcPr>
          <w:p w14:paraId="3E4D526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Дата начала    реализации мероприятий</w:t>
            </w:r>
          </w:p>
        </w:tc>
        <w:tc>
          <w:tcPr>
            <w:tcW w:w="3261" w:type="dxa"/>
            <w:shd w:val="clear" w:color="auto" w:fill="auto"/>
            <w:vAlign w:val="center"/>
          </w:tcPr>
          <w:p w14:paraId="37603DD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Дата окончания реализации мероприятий</w:t>
            </w:r>
          </w:p>
        </w:tc>
      </w:tr>
      <w:tr w:rsidR="009A1B6F" w:rsidRPr="009A1B6F" w14:paraId="4EAB3792" w14:textId="77777777" w:rsidTr="00E8485B">
        <w:trPr>
          <w:trHeight w:val="1409"/>
        </w:trPr>
        <w:tc>
          <w:tcPr>
            <w:tcW w:w="3539" w:type="dxa"/>
            <w:shd w:val="clear" w:color="auto" w:fill="auto"/>
            <w:vAlign w:val="center"/>
          </w:tcPr>
          <w:p w14:paraId="3F06BBFD"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 xml:space="preserve">Бесперебойное холодное водоснабжение  </w:t>
            </w:r>
          </w:p>
        </w:tc>
        <w:tc>
          <w:tcPr>
            <w:tcW w:w="3260" w:type="dxa"/>
            <w:shd w:val="clear" w:color="auto" w:fill="auto"/>
            <w:vAlign w:val="center"/>
          </w:tcPr>
          <w:p w14:paraId="0066A3EC" w14:textId="77777777" w:rsidR="009A1B6F" w:rsidRPr="009A1B6F" w:rsidRDefault="009A1B6F" w:rsidP="009A1B6F">
            <w:pPr>
              <w:jc w:val="center"/>
              <w:rPr>
                <w:bCs/>
                <w:sz w:val="28"/>
                <w:szCs w:val="28"/>
                <w:lang w:eastAsia="en-US"/>
              </w:rPr>
            </w:pPr>
            <w:r w:rsidRPr="009A1B6F">
              <w:rPr>
                <w:bCs/>
                <w:sz w:val="28"/>
                <w:szCs w:val="28"/>
                <w:lang w:eastAsia="en-US"/>
              </w:rPr>
              <w:t>01.01.2024</w:t>
            </w:r>
          </w:p>
        </w:tc>
        <w:tc>
          <w:tcPr>
            <w:tcW w:w="3261" w:type="dxa"/>
            <w:shd w:val="clear" w:color="auto" w:fill="auto"/>
            <w:vAlign w:val="center"/>
          </w:tcPr>
          <w:p w14:paraId="7CAB3207"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31.12.2024</w:t>
            </w:r>
          </w:p>
        </w:tc>
      </w:tr>
    </w:tbl>
    <w:p w14:paraId="197FBC06" w14:textId="77777777" w:rsidR="009A1B6F" w:rsidRPr="009A1B6F" w:rsidRDefault="009A1B6F" w:rsidP="009A1B6F">
      <w:pPr>
        <w:ind w:left="-567"/>
        <w:jc w:val="center"/>
        <w:rPr>
          <w:bCs/>
          <w:color w:val="000000"/>
          <w:sz w:val="28"/>
          <w:szCs w:val="28"/>
        </w:rPr>
      </w:pPr>
    </w:p>
    <w:p w14:paraId="545CFFCE" w14:textId="77777777" w:rsidR="009A1B6F" w:rsidRPr="009A1B6F" w:rsidRDefault="009A1B6F" w:rsidP="009A1B6F">
      <w:pPr>
        <w:tabs>
          <w:tab w:val="left" w:pos="0"/>
        </w:tabs>
        <w:ind w:left="3544"/>
        <w:jc w:val="center"/>
        <w:rPr>
          <w:color w:val="000000"/>
          <w:sz w:val="28"/>
          <w:szCs w:val="28"/>
        </w:rPr>
      </w:pPr>
    </w:p>
    <w:p w14:paraId="0ECE6292" w14:textId="77777777" w:rsidR="009A1B6F" w:rsidRPr="009A1B6F" w:rsidRDefault="009A1B6F" w:rsidP="009A1B6F">
      <w:pPr>
        <w:tabs>
          <w:tab w:val="left" w:pos="0"/>
        </w:tabs>
        <w:ind w:left="3544"/>
        <w:jc w:val="center"/>
        <w:rPr>
          <w:color w:val="000000"/>
          <w:sz w:val="28"/>
          <w:szCs w:val="28"/>
        </w:rPr>
      </w:pPr>
    </w:p>
    <w:p w14:paraId="1EA841A0" w14:textId="77777777" w:rsidR="009A1B6F" w:rsidRPr="009A1B6F" w:rsidRDefault="009A1B6F" w:rsidP="009A1B6F">
      <w:pPr>
        <w:tabs>
          <w:tab w:val="left" w:pos="0"/>
        </w:tabs>
        <w:ind w:left="3544"/>
        <w:jc w:val="center"/>
        <w:rPr>
          <w:color w:val="000000"/>
          <w:sz w:val="28"/>
          <w:szCs w:val="28"/>
        </w:rPr>
      </w:pPr>
    </w:p>
    <w:p w14:paraId="37EA4EA6" w14:textId="77777777" w:rsidR="009A1B6F" w:rsidRPr="009A1B6F" w:rsidRDefault="009A1B6F" w:rsidP="009A1B6F">
      <w:pPr>
        <w:tabs>
          <w:tab w:val="left" w:pos="0"/>
        </w:tabs>
        <w:ind w:left="3544"/>
        <w:jc w:val="center"/>
        <w:rPr>
          <w:color w:val="000000"/>
          <w:sz w:val="28"/>
          <w:szCs w:val="28"/>
        </w:rPr>
      </w:pPr>
    </w:p>
    <w:p w14:paraId="32D800A2" w14:textId="77777777" w:rsidR="009A1B6F" w:rsidRPr="009A1B6F" w:rsidRDefault="009A1B6F" w:rsidP="009A1B6F">
      <w:pPr>
        <w:tabs>
          <w:tab w:val="left" w:pos="0"/>
        </w:tabs>
        <w:ind w:left="3544"/>
        <w:jc w:val="center"/>
        <w:rPr>
          <w:color w:val="000000"/>
          <w:sz w:val="28"/>
          <w:szCs w:val="28"/>
        </w:rPr>
      </w:pPr>
    </w:p>
    <w:p w14:paraId="239D27E3" w14:textId="77777777" w:rsidR="009A1B6F" w:rsidRPr="009A1B6F" w:rsidRDefault="009A1B6F" w:rsidP="009A1B6F">
      <w:pPr>
        <w:jc w:val="center"/>
        <w:rPr>
          <w:color w:val="000000"/>
          <w:sz w:val="28"/>
          <w:szCs w:val="28"/>
        </w:rPr>
      </w:pPr>
    </w:p>
    <w:p w14:paraId="5F0FEB8E" w14:textId="77777777" w:rsidR="009A1B6F" w:rsidRPr="009A1B6F" w:rsidRDefault="009A1B6F" w:rsidP="009A1B6F">
      <w:pPr>
        <w:jc w:val="center"/>
        <w:rPr>
          <w:color w:val="000000"/>
          <w:sz w:val="28"/>
          <w:szCs w:val="28"/>
        </w:rPr>
      </w:pPr>
    </w:p>
    <w:p w14:paraId="00CC9A5B" w14:textId="77777777" w:rsidR="009A1B6F" w:rsidRPr="009A1B6F" w:rsidRDefault="009A1B6F" w:rsidP="009A1B6F">
      <w:pPr>
        <w:jc w:val="center"/>
        <w:rPr>
          <w:color w:val="000000"/>
          <w:sz w:val="28"/>
          <w:szCs w:val="28"/>
        </w:rPr>
      </w:pPr>
    </w:p>
    <w:p w14:paraId="444A3A86" w14:textId="77777777" w:rsidR="009A1B6F" w:rsidRPr="009A1B6F" w:rsidRDefault="009A1B6F" w:rsidP="009A1B6F">
      <w:pPr>
        <w:jc w:val="center"/>
        <w:rPr>
          <w:color w:val="000000"/>
          <w:sz w:val="28"/>
          <w:szCs w:val="28"/>
        </w:rPr>
      </w:pPr>
    </w:p>
    <w:p w14:paraId="6EB3F9A0" w14:textId="77777777" w:rsidR="009A1B6F" w:rsidRPr="009A1B6F" w:rsidRDefault="009A1B6F" w:rsidP="009A1B6F">
      <w:pPr>
        <w:jc w:val="center"/>
        <w:rPr>
          <w:color w:val="000000"/>
          <w:sz w:val="28"/>
          <w:szCs w:val="28"/>
        </w:rPr>
      </w:pPr>
    </w:p>
    <w:p w14:paraId="097C575B" w14:textId="77777777" w:rsidR="009A1B6F" w:rsidRPr="009A1B6F" w:rsidRDefault="009A1B6F" w:rsidP="009A1B6F">
      <w:pPr>
        <w:jc w:val="center"/>
        <w:rPr>
          <w:color w:val="000000"/>
          <w:sz w:val="28"/>
          <w:szCs w:val="28"/>
        </w:rPr>
      </w:pPr>
    </w:p>
    <w:p w14:paraId="022FE4A7" w14:textId="77777777" w:rsidR="009A1B6F" w:rsidRPr="009A1B6F" w:rsidRDefault="009A1B6F" w:rsidP="009A1B6F">
      <w:pPr>
        <w:jc w:val="center"/>
        <w:rPr>
          <w:color w:val="000000"/>
          <w:sz w:val="28"/>
          <w:szCs w:val="28"/>
        </w:rPr>
      </w:pPr>
    </w:p>
    <w:p w14:paraId="02637CB1" w14:textId="77777777" w:rsidR="009A1B6F" w:rsidRPr="009A1B6F" w:rsidRDefault="009A1B6F" w:rsidP="009A1B6F">
      <w:pPr>
        <w:jc w:val="center"/>
        <w:rPr>
          <w:color w:val="000000"/>
          <w:sz w:val="28"/>
          <w:szCs w:val="28"/>
        </w:rPr>
      </w:pPr>
    </w:p>
    <w:p w14:paraId="3DB33140" w14:textId="77777777" w:rsidR="009A1B6F" w:rsidRPr="009A1B6F" w:rsidRDefault="009A1B6F" w:rsidP="009A1B6F">
      <w:pPr>
        <w:jc w:val="center"/>
        <w:rPr>
          <w:color w:val="000000"/>
          <w:sz w:val="28"/>
          <w:szCs w:val="28"/>
        </w:rPr>
      </w:pPr>
    </w:p>
    <w:p w14:paraId="1E752F67" w14:textId="77777777" w:rsidR="009A1B6F" w:rsidRPr="009A1B6F" w:rsidRDefault="009A1B6F" w:rsidP="009A1B6F">
      <w:pPr>
        <w:jc w:val="center"/>
        <w:rPr>
          <w:color w:val="000000"/>
          <w:sz w:val="28"/>
          <w:szCs w:val="28"/>
        </w:rPr>
      </w:pPr>
    </w:p>
    <w:p w14:paraId="10A8355F" w14:textId="77777777" w:rsidR="009A1B6F" w:rsidRPr="009A1B6F" w:rsidRDefault="009A1B6F" w:rsidP="009A1B6F">
      <w:pPr>
        <w:jc w:val="center"/>
        <w:rPr>
          <w:color w:val="000000"/>
          <w:sz w:val="28"/>
          <w:szCs w:val="28"/>
        </w:rPr>
      </w:pPr>
    </w:p>
    <w:p w14:paraId="201444C5" w14:textId="77777777" w:rsidR="009A1B6F" w:rsidRPr="009A1B6F" w:rsidRDefault="009A1B6F" w:rsidP="009A1B6F">
      <w:pPr>
        <w:jc w:val="center"/>
        <w:rPr>
          <w:color w:val="000000"/>
          <w:sz w:val="28"/>
          <w:szCs w:val="28"/>
        </w:rPr>
      </w:pPr>
    </w:p>
    <w:p w14:paraId="449F0971" w14:textId="77777777" w:rsidR="009A1B6F" w:rsidRPr="009A1B6F" w:rsidRDefault="009A1B6F" w:rsidP="009A1B6F">
      <w:pPr>
        <w:jc w:val="center"/>
        <w:rPr>
          <w:color w:val="000000"/>
          <w:sz w:val="28"/>
          <w:szCs w:val="28"/>
        </w:rPr>
      </w:pPr>
    </w:p>
    <w:p w14:paraId="2439FFA8" w14:textId="77777777" w:rsidR="009A1B6F" w:rsidRPr="009A1B6F" w:rsidRDefault="009A1B6F" w:rsidP="009A1B6F">
      <w:pPr>
        <w:jc w:val="center"/>
        <w:rPr>
          <w:color w:val="000000"/>
          <w:sz w:val="28"/>
          <w:szCs w:val="28"/>
        </w:rPr>
      </w:pPr>
    </w:p>
    <w:p w14:paraId="60118E12" w14:textId="77777777" w:rsidR="009A1B6F" w:rsidRPr="009A1B6F" w:rsidRDefault="009A1B6F" w:rsidP="009A1B6F">
      <w:pPr>
        <w:jc w:val="center"/>
        <w:rPr>
          <w:color w:val="000000"/>
          <w:sz w:val="28"/>
          <w:szCs w:val="28"/>
        </w:rPr>
      </w:pPr>
    </w:p>
    <w:p w14:paraId="1C8431AA" w14:textId="77777777" w:rsidR="009A1B6F" w:rsidRPr="009A1B6F" w:rsidRDefault="009A1B6F" w:rsidP="009A1B6F">
      <w:pPr>
        <w:jc w:val="center"/>
        <w:rPr>
          <w:color w:val="000000"/>
          <w:sz w:val="28"/>
          <w:szCs w:val="28"/>
        </w:rPr>
      </w:pPr>
    </w:p>
    <w:p w14:paraId="16721A88" w14:textId="77777777" w:rsidR="009A1B6F" w:rsidRPr="009A1B6F" w:rsidRDefault="009A1B6F" w:rsidP="009A1B6F">
      <w:pPr>
        <w:jc w:val="center"/>
        <w:rPr>
          <w:color w:val="000000"/>
          <w:sz w:val="28"/>
          <w:szCs w:val="28"/>
        </w:rPr>
      </w:pPr>
    </w:p>
    <w:p w14:paraId="327089BB" w14:textId="77777777" w:rsidR="009A1B6F" w:rsidRPr="009A1B6F" w:rsidRDefault="009A1B6F" w:rsidP="009A1B6F">
      <w:pPr>
        <w:jc w:val="center"/>
        <w:rPr>
          <w:color w:val="000000"/>
          <w:sz w:val="28"/>
          <w:szCs w:val="28"/>
        </w:rPr>
      </w:pPr>
    </w:p>
    <w:p w14:paraId="226098DC" w14:textId="77777777" w:rsidR="009A1B6F" w:rsidRPr="009A1B6F" w:rsidRDefault="009A1B6F" w:rsidP="009A1B6F">
      <w:pPr>
        <w:jc w:val="center"/>
        <w:rPr>
          <w:color w:val="000000"/>
          <w:sz w:val="28"/>
          <w:szCs w:val="28"/>
        </w:rPr>
      </w:pPr>
    </w:p>
    <w:p w14:paraId="6ED50629" w14:textId="77777777" w:rsidR="009A1B6F" w:rsidRPr="009A1B6F" w:rsidRDefault="009A1B6F" w:rsidP="009A1B6F">
      <w:pPr>
        <w:jc w:val="center"/>
        <w:rPr>
          <w:color w:val="000000"/>
          <w:sz w:val="28"/>
          <w:szCs w:val="28"/>
        </w:rPr>
      </w:pPr>
    </w:p>
    <w:p w14:paraId="7D5A55B7" w14:textId="77777777" w:rsidR="009A1B6F" w:rsidRPr="009A1B6F" w:rsidRDefault="009A1B6F" w:rsidP="009A1B6F">
      <w:pPr>
        <w:jc w:val="center"/>
        <w:rPr>
          <w:color w:val="000000"/>
          <w:sz w:val="28"/>
          <w:szCs w:val="28"/>
        </w:rPr>
      </w:pPr>
    </w:p>
    <w:p w14:paraId="0D975361" w14:textId="77777777" w:rsidR="009A1B6F" w:rsidRPr="009A1B6F" w:rsidRDefault="009A1B6F" w:rsidP="009A1B6F">
      <w:pPr>
        <w:jc w:val="center"/>
        <w:rPr>
          <w:color w:val="000000"/>
          <w:sz w:val="28"/>
          <w:szCs w:val="28"/>
        </w:rPr>
      </w:pPr>
    </w:p>
    <w:p w14:paraId="01667A7F" w14:textId="77777777" w:rsidR="009A1B6F" w:rsidRPr="009A1B6F" w:rsidRDefault="009A1B6F" w:rsidP="009A1B6F">
      <w:pPr>
        <w:jc w:val="center"/>
        <w:rPr>
          <w:color w:val="000000"/>
          <w:sz w:val="28"/>
          <w:szCs w:val="28"/>
        </w:rPr>
      </w:pPr>
    </w:p>
    <w:p w14:paraId="53760DD6" w14:textId="77777777" w:rsidR="009A1B6F" w:rsidRPr="009A1B6F" w:rsidRDefault="009A1B6F" w:rsidP="009A1B6F">
      <w:pPr>
        <w:jc w:val="center"/>
        <w:rPr>
          <w:color w:val="000000"/>
          <w:sz w:val="28"/>
          <w:szCs w:val="28"/>
        </w:rPr>
      </w:pPr>
    </w:p>
    <w:p w14:paraId="72FDB151" w14:textId="77777777" w:rsidR="009A1B6F" w:rsidRPr="009A1B6F" w:rsidRDefault="009A1B6F" w:rsidP="009A1B6F">
      <w:pPr>
        <w:jc w:val="center"/>
        <w:rPr>
          <w:color w:val="000000"/>
          <w:sz w:val="28"/>
          <w:szCs w:val="28"/>
        </w:rPr>
      </w:pPr>
    </w:p>
    <w:p w14:paraId="09886F48" w14:textId="77777777" w:rsidR="009A1B6F" w:rsidRPr="009A1B6F" w:rsidRDefault="009A1B6F" w:rsidP="009A1B6F">
      <w:pPr>
        <w:jc w:val="center"/>
        <w:rPr>
          <w:color w:val="000000"/>
          <w:sz w:val="28"/>
          <w:szCs w:val="28"/>
        </w:rPr>
      </w:pPr>
    </w:p>
    <w:p w14:paraId="5221E490" w14:textId="77777777" w:rsidR="009A1B6F" w:rsidRPr="009A1B6F" w:rsidRDefault="009A1B6F" w:rsidP="009A1B6F">
      <w:pPr>
        <w:jc w:val="center"/>
        <w:rPr>
          <w:color w:val="000000"/>
          <w:sz w:val="28"/>
          <w:szCs w:val="28"/>
        </w:rPr>
      </w:pPr>
    </w:p>
    <w:p w14:paraId="794A461F" w14:textId="77777777" w:rsidR="009A1B6F" w:rsidRPr="009A1B6F" w:rsidRDefault="009A1B6F" w:rsidP="009A1B6F">
      <w:pPr>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3170FCFD" w14:textId="77777777" w:rsidR="009A1B6F" w:rsidRPr="009A1B6F" w:rsidRDefault="009A1B6F" w:rsidP="009A1B6F">
      <w:pPr>
        <w:jc w:val="center"/>
        <w:rPr>
          <w:color w:val="000000"/>
          <w:sz w:val="28"/>
          <w:szCs w:val="28"/>
        </w:rPr>
      </w:pPr>
    </w:p>
    <w:p w14:paraId="56A634C6" w14:textId="77777777" w:rsidR="009A1B6F" w:rsidRPr="009A1B6F" w:rsidRDefault="009A1B6F" w:rsidP="009A1B6F">
      <w:pPr>
        <w:jc w:val="center"/>
        <w:rPr>
          <w:color w:val="000000"/>
          <w:sz w:val="28"/>
          <w:szCs w:val="28"/>
          <w:lang w:eastAsia="en-US"/>
        </w:rPr>
      </w:pPr>
      <w:r w:rsidRPr="009A1B6F">
        <w:rPr>
          <w:color w:val="000000"/>
          <w:sz w:val="28"/>
          <w:szCs w:val="28"/>
        </w:rPr>
        <w:t xml:space="preserve">Раздел 8. </w:t>
      </w:r>
      <w:r w:rsidRPr="009A1B6F">
        <w:rPr>
          <w:bCs/>
          <w:color w:val="000000"/>
          <w:sz w:val="28"/>
          <w:szCs w:val="28"/>
        </w:rPr>
        <w:t xml:space="preserve">Показатели надежности, качества, энергетической эффективности объектов систем </w:t>
      </w:r>
      <w:r w:rsidRPr="009A1B6F">
        <w:rPr>
          <w:color w:val="000000"/>
          <w:sz w:val="28"/>
          <w:szCs w:val="28"/>
          <w:lang w:eastAsia="en-US"/>
        </w:rPr>
        <w:t xml:space="preserve">холодного водоснабжения </w:t>
      </w:r>
    </w:p>
    <w:p w14:paraId="414378FB" w14:textId="77777777" w:rsidR="009A1B6F" w:rsidRPr="009A1B6F" w:rsidRDefault="009A1B6F" w:rsidP="009A1B6F">
      <w:pPr>
        <w:jc w:val="center"/>
        <w:rPr>
          <w:color w:val="000000"/>
          <w:sz w:val="28"/>
          <w:szCs w:val="28"/>
          <w:lang w:eastAsia="en-US"/>
        </w:rPr>
      </w:pPr>
      <w:r w:rsidRPr="009A1B6F">
        <w:rPr>
          <w:color w:val="000000"/>
          <w:sz w:val="28"/>
          <w:szCs w:val="28"/>
          <w:lang w:eastAsia="en-US"/>
        </w:rPr>
        <w:t>(подвоз питьевой воды)</w:t>
      </w:r>
    </w:p>
    <w:p w14:paraId="548501FC" w14:textId="77777777" w:rsidR="009A1B6F" w:rsidRPr="009A1B6F" w:rsidRDefault="009A1B6F" w:rsidP="009A1B6F">
      <w:pPr>
        <w:tabs>
          <w:tab w:val="left" w:pos="0"/>
        </w:tabs>
        <w:ind w:left="3544"/>
        <w:jc w:val="center"/>
        <w:rPr>
          <w:color w:val="000000"/>
          <w:sz w:val="28"/>
          <w:szCs w:val="28"/>
        </w:rPr>
      </w:pPr>
    </w:p>
    <w:tbl>
      <w:tblPr>
        <w:tblW w:w="1105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134"/>
        <w:gridCol w:w="1702"/>
        <w:gridCol w:w="1134"/>
        <w:gridCol w:w="1134"/>
      </w:tblGrid>
      <w:tr w:rsidR="009A1B6F" w:rsidRPr="009A1B6F" w14:paraId="41AF7B03" w14:textId="77777777" w:rsidTr="00E8485B">
        <w:tc>
          <w:tcPr>
            <w:tcW w:w="709" w:type="dxa"/>
            <w:shd w:val="clear" w:color="auto" w:fill="auto"/>
            <w:vAlign w:val="center"/>
          </w:tcPr>
          <w:p w14:paraId="0DAA015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p w14:paraId="4E02CD9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 xml:space="preserve"> п/п</w:t>
            </w:r>
          </w:p>
        </w:tc>
        <w:tc>
          <w:tcPr>
            <w:tcW w:w="5245" w:type="dxa"/>
            <w:shd w:val="clear" w:color="auto" w:fill="auto"/>
            <w:vAlign w:val="center"/>
          </w:tcPr>
          <w:p w14:paraId="5C96B36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Наименование показателя</w:t>
            </w:r>
          </w:p>
        </w:tc>
        <w:tc>
          <w:tcPr>
            <w:tcW w:w="1134" w:type="dxa"/>
            <w:shd w:val="clear" w:color="auto" w:fill="auto"/>
            <w:vAlign w:val="center"/>
          </w:tcPr>
          <w:p w14:paraId="1C6E9A6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Факт 2022 год</w:t>
            </w:r>
          </w:p>
        </w:tc>
        <w:tc>
          <w:tcPr>
            <w:tcW w:w="1702" w:type="dxa"/>
            <w:shd w:val="clear" w:color="auto" w:fill="auto"/>
            <w:vAlign w:val="center"/>
          </w:tcPr>
          <w:p w14:paraId="5A25CBD6"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Ожидаемые значения 2023 год</w:t>
            </w:r>
          </w:p>
        </w:tc>
        <w:tc>
          <w:tcPr>
            <w:tcW w:w="1134" w:type="dxa"/>
            <w:vAlign w:val="center"/>
          </w:tcPr>
          <w:p w14:paraId="7709C4F4"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План</w:t>
            </w:r>
          </w:p>
          <w:p w14:paraId="4CD5BA47"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2024 год</w:t>
            </w:r>
          </w:p>
        </w:tc>
        <w:tc>
          <w:tcPr>
            <w:tcW w:w="1134" w:type="dxa"/>
            <w:vAlign w:val="center"/>
          </w:tcPr>
          <w:p w14:paraId="3E581687"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План</w:t>
            </w:r>
          </w:p>
          <w:p w14:paraId="5464FFA0"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2025 год</w:t>
            </w:r>
          </w:p>
        </w:tc>
      </w:tr>
      <w:tr w:rsidR="009A1B6F" w:rsidRPr="009A1B6F" w14:paraId="4B90A5E7" w14:textId="77777777" w:rsidTr="00E8485B">
        <w:trPr>
          <w:trHeight w:val="450"/>
        </w:trPr>
        <w:tc>
          <w:tcPr>
            <w:tcW w:w="11058" w:type="dxa"/>
            <w:gridSpan w:val="6"/>
            <w:shd w:val="clear" w:color="auto" w:fill="auto"/>
            <w:vAlign w:val="center"/>
          </w:tcPr>
          <w:p w14:paraId="040EEC6C" w14:textId="77777777" w:rsidR="009A1B6F" w:rsidRPr="009A1B6F" w:rsidRDefault="009A1B6F" w:rsidP="009A1B6F">
            <w:pPr>
              <w:numPr>
                <w:ilvl w:val="0"/>
                <w:numId w:val="13"/>
              </w:numPr>
              <w:jc w:val="center"/>
              <w:rPr>
                <w:bCs/>
                <w:color w:val="000000"/>
                <w:sz w:val="28"/>
                <w:szCs w:val="28"/>
                <w:lang w:eastAsia="en-US"/>
              </w:rPr>
            </w:pPr>
            <w:r w:rsidRPr="009A1B6F">
              <w:rPr>
                <w:bCs/>
                <w:color w:val="000000"/>
                <w:sz w:val="28"/>
                <w:szCs w:val="28"/>
                <w:lang w:eastAsia="en-US"/>
              </w:rPr>
              <w:t>Показатели качества воды</w:t>
            </w:r>
          </w:p>
        </w:tc>
      </w:tr>
      <w:tr w:rsidR="009A1B6F" w:rsidRPr="009A1B6F" w14:paraId="54A834F4" w14:textId="77777777" w:rsidTr="00E8485B">
        <w:trPr>
          <w:trHeight w:val="1974"/>
        </w:trPr>
        <w:tc>
          <w:tcPr>
            <w:tcW w:w="709" w:type="dxa"/>
            <w:shd w:val="clear" w:color="auto" w:fill="auto"/>
            <w:vAlign w:val="center"/>
          </w:tcPr>
          <w:p w14:paraId="07397161"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1.1.</w:t>
            </w:r>
          </w:p>
        </w:tc>
        <w:tc>
          <w:tcPr>
            <w:tcW w:w="5245" w:type="dxa"/>
            <w:shd w:val="clear" w:color="auto" w:fill="auto"/>
            <w:vAlign w:val="center"/>
          </w:tcPr>
          <w:p w14:paraId="41BF3D47" w14:textId="77777777" w:rsidR="009A1B6F" w:rsidRPr="009A1B6F" w:rsidRDefault="009A1B6F" w:rsidP="009A1B6F">
            <w:pPr>
              <w:rPr>
                <w:color w:val="000000"/>
                <w:szCs w:val="22"/>
                <w:lang w:eastAsia="en-US"/>
              </w:rPr>
            </w:pPr>
            <w:r w:rsidRPr="009A1B6F">
              <w:rPr>
                <w:color w:val="000000"/>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134" w:type="dxa"/>
            <w:shd w:val="clear" w:color="auto" w:fill="auto"/>
            <w:vAlign w:val="center"/>
          </w:tcPr>
          <w:p w14:paraId="609E989E"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702" w:type="dxa"/>
            <w:shd w:val="clear" w:color="auto" w:fill="auto"/>
            <w:vAlign w:val="center"/>
          </w:tcPr>
          <w:p w14:paraId="3F51DEB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42D9A284"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323C76D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6527A86F" w14:textId="77777777" w:rsidTr="00E8485B">
        <w:trPr>
          <w:trHeight w:val="1406"/>
        </w:trPr>
        <w:tc>
          <w:tcPr>
            <w:tcW w:w="709" w:type="dxa"/>
            <w:shd w:val="clear" w:color="auto" w:fill="auto"/>
            <w:vAlign w:val="center"/>
          </w:tcPr>
          <w:p w14:paraId="5404517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1.2.</w:t>
            </w:r>
          </w:p>
        </w:tc>
        <w:tc>
          <w:tcPr>
            <w:tcW w:w="5245" w:type="dxa"/>
            <w:shd w:val="clear" w:color="auto" w:fill="auto"/>
          </w:tcPr>
          <w:p w14:paraId="44B6912F" w14:textId="77777777" w:rsidR="009A1B6F" w:rsidRPr="009A1B6F" w:rsidRDefault="009A1B6F" w:rsidP="009A1B6F">
            <w:pPr>
              <w:rPr>
                <w:bCs/>
                <w:color w:val="000000"/>
                <w:szCs w:val="28"/>
                <w:lang w:eastAsia="en-US"/>
              </w:rPr>
            </w:pPr>
            <w:r w:rsidRPr="009A1B6F">
              <w:rPr>
                <w:color w:val="000000"/>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134" w:type="dxa"/>
            <w:shd w:val="clear" w:color="auto" w:fill="auto"/>
            <w:vAlign w:val="center"/>
          </w:tcPr>
          <w:p w14:paraId="2AEC8614"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702" w:type="dxa"/>
            <w:shd w:val="clear" w:color="auto" w:fill="auto"/>
            <w:vAlign w:val="center"/>
          </w:tcPr>
          <w:p w14:paraId="4EE0641D"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116D84E1"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318F6522"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633ECFB1" w14:textId="77777777" w:rsidTr="00E8485B">
        <w:trPr>
          <w:trHeight w:val="430"/>
        </w:trPr>
        <w:tc>
          <w:tcPr>
            <w:tcW w:w="11058" w:type="dxa"/>
            <w:gridSpan w:val="6"/>
            <w:shd w:val="clear" w:color="auto" w:fill="auto"/>
            <w:vAlign w:val="center"/>
          </w:tcPr>
          <w:p w14:paraId="3D75976C" w14:textId="77777777" w:rsidR="009A1B6F" w:rsidRPr="009A1B6F" w:rsidRDefault="009A1B6F" w:rsidP="009A1B6F">
            <w:pPr>
              <w:numPr>
                <w:ilvl w:val="0"/>
                <w:numId w:val="13"/>
              </w:numPr>
              <w:jc w:val="center"/>
              <w:rPr>
                <w:bCs/>
                <w:color w:val="000000"/>
                <w:sz w:val="28"/>
                <w:szCs w:val="28"/>
                <w:lang w:eastAsia="en-US"/>
              </w:rPr>
            </w:pPr>
            <w:r w:rsidRPr="009A1B6F">
              <w:rPr>
                <w:bCs/>
                <w:color w:val="000000"/>
                <w:sz w:val="28"/>
                <w:szCs w:val="28"/>
                <w:lang w:eastAsia="en-US"/>
              </w:rPr>
              <w:t>Показатели надежности и бесперебойности водоснабжения</w:t>
            </w:r>
          </w:p>
        </w:tc>
      </w:tr>
      <w:tr w:rsidR="009A1B6F" w:rsidRPr="009A1B6F" w14:paraId="40F3DC40" w14:textId="77777777" w:rsidTr="00E8485B">
        <w:trPr>
          <w:trHeight w:val="2577"/>
        </w:trPr>
        <w:tc>
          <w:tcPr>
            <w:tcW w:w="709" w:type="dxa"/>
            <w:shd w:val="clear" w:color="auto" w:fill="auto"/>
            <w:vAlign w:val="center"/>
          </w:tcPr>
          <w:p w14:paraId="7BB2A1B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2.1.</w:t>
            </w:r>
          </w:p>
        </w:tc>
        <w:tc>
          <w:tcPr>
            <w:tcW w:w="5245" w:type="dxa"/>
            <w:shd w:val="clear" w:color="auto" w:fill="auto"/>
          </w:tcPr>
          <w:p w14:paraId="0EF42489" w14:textId="77777777" w:rsidR="009A1B6F" w:rsidRPr="009A1B6F" w:rsidRDefault="009A1B6F" w:rsidP="009A1B6F">
            <w:pPr>
              <w:rPr>
                <w:bCs/>
                <w:color w:val="000000"/>
                <w:sz w:val="28"/>
                <w:szCs w:val="28"/>
                <w:lang w:eastAsia="en-US"/>
              </w:rPr>
            </w:pPr>
            <w:r w:rsidRPr="009A1B6F">
              <w:rPr>
                <w:color w:val="000000"/>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shd w:val="clear" w:color="auto" w:fill="auto"/>
            <w:vAlign w:val="center"/>
          </w:tcPr>
          <w:p w14:paraId="472A50E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702" w:type="dxa"/>
            <w:shd w:val="clear" w:color="auto" w:fill="auto"/>
            <w:vAlign w:val="center"/>
          </w:tcPr>
          <w:p w14:paraId="3D6E32B7"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479C61E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5565E44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72DB78CB" w14:textId="77777777" w:rsidTr="00E8485B">
        <w:trPr>
          <w:trHeight w:val="848"/>
        </w:trPr>
        <w:tc>
          <w:tcPr>
            <w:tcW w:w="11058" w:type="dxa"/>
            <w:gridSpan w:val="6"/>
            <w:shd w:val="clear" w:color="auto" w:fill="auto"/>
            <w:vAlign w:val="center"/>
          </w:tcPr>
          <w:p w14:paraId="66555645" w14:textId="77777777" w:rsidR="009A1B6F" w:rsidRPr="009A1B6F" w:rsidRDefault="009A1B6F" w:rsidP="009A1B6F">
            <w:pPr>
              <w:numPr>
                <w:ilvl w:val="0"/>
                <w:numId w:val="13"/>
              </w:numPr>
              <w:jc w:val="center"/>
              <w:rPr>
                <w:bCs/>
                <w:color w:val="000000"/>
                <w:sz w:val="28"/>
                <w:szCs w:val="28"/>
                <w:lang w:eastAsia="en-US"/>
              </w:rPr>
            </w:pPr>
            <w:r w:rsidRPr="009A1B6F">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9A1B6F" w:rsidRPr="009A1B6F" w14:paraId="4C51F7FD" w14:textId="77777777" w:rsidTr="00E8485B">
        <w:trPr>
          <w:trHeight w:val="976"/>
        </w:trPr>
        <w:tc>
          <w:tcPr>
            <w:tcW w:w="709" w:type="dxa"/>
            <w:shd w:val="clear" w:color="auto" w:fill="auto"/>
            <w:vAlign w:val="center"/>
          </w:tcPr>
          <w:p w14:paraId="68B5FAE1"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3.1.</w:t>
            </w:r>
          </w:p>
        </w:tc>
        <w:tc>
          <w:tcPr>
            <w:tcW w:w="5245" w:type="dxa"/>
            <w:shd w:val="clear" w:color="auto" w:fill="auto"/>
            <w:vAlign w:val="center"/>
          </w:tcPr>
          <w:p w14:paraId="286682C0" w14:textId="77777777" w:rsidR="009A1B6F" w:rsidRPr="009A1B6F" w:rsidRDefault="009A1B6F" w:rsidP="009A1B6F">
            <w:pPr>
              <w:rPr>
                <w:bCs/>
                <w:color w:val="000000"/>
                <w:sz w:val="28"/>
                <w:szCs w:val="28"/>
                <w:lang w:eastAsia="en-US"/>
              </w:rPr>
            </w:pPr>
            <w:r w:rsidRPr="009A1B6F">
              <w:rPr>
                <w:color w:val="000000"/>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134" w:type="dxa"/>
            <w:shd w:val="clear" w:color="auto" w:fill="auto"/>
            <w:vAlign w:val="center"/>
          </w:tcPr>
          <w:p w14:paraId="7FB2C0A2"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702" w:type="dxa"/>
            <w:shd w:val="clear" w:color="auto" w:fill="auto"/>
            <w:vAlign w:val="center"/>
          </w:tcPr>
          <w:p w14:paraId="0795129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7CF721E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2FDCFFE6"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6025A884" w14:textId="77777777" w:rsidTr="00E8485B">
        <w:tc>
          <w:tcPr>
            <w:tcW w:w="709" w:type="dxa"/>
            <w:shd w:val="clear" w:color="auto" w:fill="auto"/>
            <w:vAlign w:val="center"/>
          </w:tcPr>
          <w:p w14:paraId="7FA39227"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3.2.</w:t>
            </w:r>
          </w:p>
        </w:tc>
        <w:tc>
          <w:tcPr>
            <w:tcW w:w="5245" w:type="dxa"/>
            <w:shd w:val="clear" w:color="auto" w:fill="auto"/>
          </w:tcPr>
          <w:p w14:paraId="412ADBED" w14:textId="77777777" w:rsidR="009A1B6F" w:rsidRPr="009A1B6F" w:rsidRDefault="009A1B6F" w:rsidP="009A1B6F">
            <w:pPr>
              <w:rPr>
                <w:bCs/>
                <w:color w:val="000000"/>
                <w:sz w:val="28"/>
                <w:szCs w:val="28"/>
                <w:lang w:eastAsia="en-US"/>
              </w:rPr>
            </w:pPr>
            <w:r w:rsidRPr="009A1B6F">
              <w:rPr>
                <w:color w:val="000000"/>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A1B6F">
              <w:rPr>
                <w:color w:val="000000"/>
                <w:szCs w:val="22"/>
                <w:vertAlign w:val="superscript"/>
                <w:lang w:eastAsia="en-US"/>
              </w:rPr>
              <w:t>3</w:t>
            </w:r>
            <w:r w:rsidRPr="009A1B6F">
              <w:rPr>
                <w:color w:val="000000"/>
                <w:szCs w:val="22"/>
                <w:lang w:eastAsia="en-US"/>
              </w:rPr>
              <w:t xml:space="preserve">) </w:t>
            </w:r>
          </w:p>
        </w:tc>
        <w:tc>
          <w:tcPr>
            <w:tcW w:w="1134" w:type="dxa"/>
            <w:shd w:val="clear" w:color="auto" w:fill="auto"/>
            <w:vAlign w:val="center"/>
          </w:tcPr>
          <w:p w14:paraId="2443F362"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702" w:type="dxa"/>
            <w:shd w:val="clear" w:color="auto" w:fill="auto"/>
            <w:vAlign w:val="center"/>
          </w:tcPr>
          <w:p w14:paraId="5DDCB9B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77CE57E8"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1134" w:type="dxa"/>
            <w:vAlign w:val="center"/>
          </w:tcPr>
          <w:p w14:paraId="420F4DB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bl>
    <w:p w14:paraId="1FBEC8E4" w14:textId="77777777" w:rsidR="009A1B6F" w:rsidRPr="009A1B6F" w:rsidRDefault="009A1B6F" w:rsidP="009A1B6F">
      <w:pPr>
        <w:tabs>
          <w:tab w:val="left" w:pos="0"/>
        </w:tabs>
        <w:ind w:left="3544"/>
        <w:jc w:val="center"/>
        <w:rPr>
          <w:color w:val="000000"/>
          <w:sz w:val="28"/>
          <w:szCs w:val="28"/>
        </w:rPr>
      </w:pPr>
    </w:p>
    <w:p w14:paraId="752D8CBF" w14:textId="77777777" w:rsidR="009A1B6F" w:rsidRPr="009A1B6F" w:rsidRDefault="009A1B6F" w:rsidP="009A1B6F">
      <w:pPr>
        <w:tabs>
          <w:tab w:val="left" w:pos="0"/>
        </w:tabs>
        <w:ind w:left="3544"/>
        <w:jc w:val="center"/>
        <w:rPr>
          <w:color w:val="000000"/>
          <w:sz w:val="28"/>
          <w:szCs w:val="28"/>
        </w:rPr>
      </w:pPr>
    </w:p>
    <w:p w14:paraId="6F7D64E2" w14:textId="77777777" w:rsidR="009A1B6F" w:rsidRPr="009A1B6F" w:rsidRDefault="009A1B6F" w:rsidP="009A1B6F">
      <w:pPr>
        <w:ind w:left="-567"/>
        <w:jc w:val="center"/>
        <w:rPr>
          <w:bCs/>
          <w:color w:val="000000"/>
          <w:sz w:val="28"/>
          <w:szCs w:val="28"/>
        </w:rPr>
        <w:sectPr w:rsidR="009A1B6F" w:rsidRPr="009A1B6F" w:rsidSect="009A1B6F">
          <w:pgSz w:w="11906" w:h="16838"/>
          <w:pgMar w:top="709" w:right="707" w:bottom="426" w:left="1418" w:header="709" w:footer="709" w:gutter="0"/>
          <w:cols w:space="708"/>
          <w:docGrid w:linePitch="360"/>
        </w:sectPr>
      </w:pPr>
    </w:p>
    <w:p w14:paraId="389428B7" w14:textId="77777777" w:rsidR="009A1B6F" w:rsidRPr="009A1B6F" w:rsidRDefault="009A1B6F" w:rsidP="009A1B6F">
      <w:pPr>
        <w:ind w:left="-567"/>
        <w:jc w:val="center"/>
        <w:rPr>
          <w:bCs/>
          <w:color w:val="000000"/>
          <w:sz w:val="28"/>
          <w:szCs w:val="28"/>
        </w:rPr>
      </w:pPr>
      <w:r w:rsidRPr="009A1B6F">
        <w:rPr>
          <w:bCs/>
          <w:color w:val="000000"/>
          <w:sz w:val="28"/>
          <w:szCs w:val="28"/>
        </w:rPr>
        <w:lastRenderedPageBreak/>
        <w:t>Раздел 9. Расчет эффективности производственной программы</w:t>
      </w:r>
    </w:p>
    <w:p w14:paraId="26EABCA3" w14:textId="77777777" w:rsidR="009A1B6F" w:rsidRPr="009A1B6F" w:rsidRDefault="009A1B6F" w:rsidP="009A1B6F">
      <w:pPr>
        <w:ind w:left="-567"/>
        <w:jc w:val="center"/>
        <w:rPr>
          <w:bCs/>
          <w:color w:val="000000"/>
          <w:sz w:val="28"/>
          <w:szCs w:val="28"/>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488"/>
        <w:gridCol w:w="1559"/>
        <w:gridCol w:w="2552"/>
        <w:gridCol w:w="2439"/>
      </w:tblGrid>
      <w:tr w:rsidR="009A1B6F" w:rsidRPr="009A1B6F" w14:paraId="196AFE48" w14:textId="77777777" w:rsidTr="00E8485B">
        <w:tc>
          <w:tcPr>
            <w:tcW w:w="736" w:type="dxa"/>
            <w:shd w:val="clear" w:color="auto" w:fill="auto"/>
            <w:vAlign w:val="center"/>
          </w:tcPr>
          <w:p w14:paraId="16538FF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 п/п</w:t>
            </w:r>
          </w:p>
        </w:tc>
        <w:tc>
          <w:tcPr>
            <w:tcW w:w="3488" w:type="dxa"/>
            <w:shd w:val="clear" w:color="auto" w:fill="auto"/>
            <w:vAlign w:val="center"/>
          </w:tcPr>
          <w:p w14:paraId="1EC77710"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Наименование показателя</w:t>
            </w:r>
          </w:p>
        </w:tc>
        <w:tc>
          <w:tcPr>
            <w:tcW w:w="1559" w:type="dxa"/>
            <w:shd w:val="clear" w:color="auto" w:fill="auto"/>
            <w:vAlign w:val="center"/>
          </w:tcPr>
          <w:p w14:paraId="652F635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Значение показателя в базовом периоде    2024 год</w:t>
            </w:r>
          </w:p>
        </w:tc>
        <w:tc>
          <w:tcPr>
            <w:tcW w:w="2552" w:type="dxa"/>
            <w:shd w:val="clear" w:color="auto" w:fill="auto"/>
            <w:vAlign w:val="center"/>
          </w:tcPr>
          <w:p w14:paraId="6603328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Планируемое значение показателя по итогам реализации производственной программы                  2025 год</w:t>
            </w:r>
          </w:p>
        </w:tc>
        <w:tc>
          <w:tcPr>
            <w:tcW w:w="2439" w:type="dxa"/>
            <w:shd w:val="clear" w:color="auto" w:fill="auto"/>
            <w:vAlign w:val="center"/>
          </w:tcPr>
          <w:p w14:paraId="23B78100"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 xml:space="preserve">Эффективность </w:t>
            </w:r>
            <w:proofErr w:type="spellStart"/>
            <w:proofErr w:type="gramStart"/>
            <w:r w:rsidRPr="009A1B6F">
              <w:rPr>
                <w:bCs/>
                <w:color w:val="000000"/>
                <w:sz w:val="28"/>
                <w:szCs w:val="28"/>
                <w:lang w:eastAsia="en-US"/>
              </w:rPr>
              <w:t>производствен</w:t>
            </w:r>
            <w:proofErr w:type="spellEnd"/>
            <w:r w:rsidRPr="009A1B6F">
              <w:rPr>
                <w:bCs/>
                <w:color w:val="000000"/>
                <w:sz w:val="28"/>
                <w:szCs w:val="28"/>
                <w:lang w:eastAsia="en-US"/>
              </w:rPr>
              <w:t>-ной</w:t>
            </w:r>
            <w:proofErr w:type="gramEnd"/>
            <w:r w:rsidRPr="009A1B6F">
              <w:rPr>
                <w:bCs/>
                <w:color w:val="000000"/>
                <w:sz w:val="28"/>
                <w:szCs w:val="28"/>
                <w:lang w:eastAsia="en-US"/>
              </w:rPr>
              <w:t xml:space="preserve"> программы,</w:t>
            </w:r>
          </w:p>
          <w:p w14:paraId="51DCA9CD"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тыс. руб.</w:t>
            </w:r>
          </w:p>
        </w:tc>
      </w:tr>
      <w:tr w:rsidR="009A1B6F" w:rsidRPr="009A1B6F" w14:paraId="034FFD6D" w14:textId="77777777" w:rsidTr="00E8485B">
        <w:tc>
          <w:tcPr>
            <w:tcW w:w="736" w:type="dxa"/>
            <w:shd w:val="clear" w:color="auto" w:fill="auto"/>
          </w:tcPr>
          <w:p w14:paraId="38A9DDB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1</w:t>
            </w:r>
          </w:p>
        </w:tc>
        <w:tc>
          <w:tcPr>
            <w:tcW w:w="3488" w:type="dxa"/>
            <w:shd w:val="clear" w:color="auto" w:fill="auto"/>
          </w:tcPr>
          <w:p w14:paraId="67AB4284"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2</w:t>
            </w:r>
          </w:p>
        </w:tc>
        <w:tc>
          <w:tcPr>
            <w:tcW w:w="1559" w:type="dxa"/>
            <w:shd w:val="clear" w:color="auto" w:fill="auto"/>
          </w:tcPr>
          <w:p w14:paraId="3023B30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w:t>
            </w:r>
          </w:p>
        </w:tc>
        <w:tc>
          <w:tcPr>
            <w:tcW w:w="2552" w:type="dxa"/>
            <w:shd w:val="clear" w:color="auto" w:fill="auto"/>
          </w:tcPr>
          <w:p w14:paraId="6497A453"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4</w:t>
            </w:r>
          </w:p>
        </w:tc>
        <w:tc>
          <w:tcPr>
            <w:tcW w:w="2439" w:type="dxa"/>
            <w:shd w:val="clear" w:color="auto" w:fill="auto"/>
          </w:tcPr>
          <w:p w14:paraId="2887F85E"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5</w:t>
            </w:r>
          </w:p>
        </w:tc>
      </w:tr>
      <w:tr w:rsidR="009A1B6F" w:rsidRPr="009A1B6F" w14:paraId="2F8B48F0" w14:textId="77777777" w:rsidTr="00E8485B">
        <w:trPr>
          <w:trHeight w:val="596"/>
        </w:trPr>
        <w:tc>
          <w:tcPr>
            <w:tcW w:w="10774" w:type="dxa"/>
            <w:gridSpan w:val="5"/>
            <w:shd w:val="clear" w:color="auto" w:fill="auto"/>
            <w:vAlign w:val="center"/>
          </w:tcPr>
          <w:p w14:paraId="2EB9F8D1" w14:textId="77777777" w:rsidR="009A1B6F" w:rsidRPr="009A1B6F" w:rsidRDefault="009A1B6F" w:rsidP="009A1B6F">
            <w:pPr>
              <w:numPr>
                <w:ilvl w:val="0"/>
                <w:numId w:val="11"/>
              </w:numPr>
              <w:contextualSpacing/>
              <w:jc w:val="center"/>
              <w:rPr>
                <w:bCs/>
                <w:color w:val="000000"/>
                <w:sz w:val="28"/>
                <w:szCs w:val="28"/>
                <w:lang w:eastAsia="en-US"/>
              </w:rPr>
            </w:pPr>
            <w:r w:rsidRPr="009A1B6F">
              <w:rPr>
                <w:bCs/>
                <w:color w:val="000000"/>
                <w:sz w:val="28"/>
                <w:szCs w:val="28"/>
                <w:lang w:eastAsia="en-US"/>
              </w:rPr>
              <w:t>Показатели качества воды</w:t>
            </w:r>
          </w:p>
        </w:tc>
      </w:tr>
      <w:tr w:rsidR="009A1B6F" w:rsidRPr="009A1B6F" w14:paraId="5B89ED78" w14:textId="77777777" w:rsidTr="00E8485B">
        <w:trPr>
          <w:trHeight w:val="3370"/>
        </w:trPr>
        <w:tc>
          <w:tcPr>
            <w:tcW w:w="736" w:type="dxa"/>
            <w:shd w:val="clear" w:color="auto" w:fill="auto"/>
            <w:vAlign w:val="center"/>
          </w:tcPr>
          <w:p w14:paraId="0D79F5F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1.1.</w:t>
            </w:r>
          </w:p>
        </w:tc>
        <w:tc>
          <w:tcPr>
            <w:tcW w:w="3488" w:type="dxa"/>
            <w:shd w:val="clear" w:color="auto" w:fill="auto"/>
            <w:vAlign w:val="center"/>
          </w:tcPr>
          <w:p w14:paraId="1ADD7885" w14:textId="77777777" w:rsidR="009A1B6F" w:rsidRPr="009A1B6F" w:rsidRDefault="009A1B6F" w:rsidP="009A1B6F">
            <w:pPr>
              <w:rPr>
                <w:color w:val="000000"/>
                <w:sz w:val="22"/>
                <w:szCs w:val="22"/>
                <w:lang w:eastAsia="en-US"/>
              </w:rPr>
            </w:pPr>
            <w:r w:rsidRPr="009A1B6F">
              <w:rPr>
                <w:color w:val="000000"/>
                <w:sz w:val="22"/>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59" w:type="dxa"/>
            <w:shd w:val="clear" w:color="auto" w:fill="auto"/>
            <w:vAlign w:val="center"/>
          </w:tcPr>
          <w:p w14:paraId="3D6548D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552" w:type="dxa"/>
            <w:shd w:val="clear" w:color="auto" w:fill="auto"/>
            <w:vAlign w:val="center"/>
          </w:tcPr>
          <w:p w14:paraId="71A8B86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439" w:type="dxa"/>
            <w:shd w:val="clear" w:color="auto" w:fill="auto"/>
            <w:vAlign w:val="center"/>
          </w:tcPr>
          <w:p w14:paraId="70B7F048"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2FF86392" w14:textId="77777777" w:rsidTr="00E8485B">
        <w:trPr>
          <w:trHeight w:val="2266"/>
        </w:trPr>
        <w:tc>
          <w:tcPr>
            <w:tcW w:w="736" w:type="dxa"/>
            <w:shd w:val="clear" w:color="auto" w:fill="auto"/>
            <w:vAlign w:val="center"/>
          </w:tcPr>
          <w:p w14:paraId="5568036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1.2.</w:t>
            </w:r>
          </w:p>
        </w:tc>
        <w:tc>
          <w:tcPr>
            <w:tcW w:w="3488" w:type="dxa"/>
            <w:shd w:val="clear" w:color="auto" w:fill="auto"/>
            <w:vAlign w:val="center"/>
          </w:tcPr>
          <w:p w14:paraId="1257C5CA" w14:textId="77777777" w:rsidR="009A1B6F" w:rsidRPr="009A1B6F" w:rsidRDefault="009A1B6F" w:rsidP="009A1B6F">
            <w:pPr>
              <w:rPr>
                <w:bCs/>
                <w:color w:val="000000"/>
                <w:sz w:val="28"/>
                <w:szCs w:val="28"/>
                <w:lang w:eastAsia="en-US"/>
              </w:rPr>
            </w:pPr>
            <w:r w:rsidRPr="009A1B6F">
              <w:rPr>
                <w:color w:val="000000"/>
                <w:sz w:val="22"/>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4C4B866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552" w:type="dxa"/>
            <w:shd w:val="clear" w:color="auto" w:fill="auto"/>
            <w:vAlign w:val="center"/>
          </w:tcPr>
          <w:p w14:paraId="0870548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439" w:type="dxa"/>
            <w:shd w:val="clear" w:color="auto" w:fill="auto"/>
            <w:vAlign w:val="center"/>
          </w:tcPr>
          <w:p w14:paraId="58682FA3"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05B01FFC" w14:textId="77777777" w:rsidTr="00E8485B">
        <w:trPr>
          <w:trHeight w:val="704"/>
        </w:trPr>
        <w:tc>
          <w:tcPr>
            <w:tcW w:w="10774" w:type="dxa"/>
            <w:gridSpan w:val="5"/>
            <w:shd w:val="clear" w:color="auto" w:fill="auto"/>
            <w:vAlign w:val="center"/>
          </w:tcPr>
          <w:p w14:paraId="6710AC55" w14:textId="77777777" w:rsidR="009A1B6F" w:rsidRPr="009A1B6F" w:rsidRDefault="009A1B6F" w:rsidP="009A1B6F">
            <w:pPr>
              <w:numPr>
                <w:ilvl w:val="0"/>
                <w:numId w:val="11"/>
              </w:numPr>
              <w:contextualSpacing/>
              <w:jc w:val="center"/>
              <w:rPr>
                <w:bCs/>
                <w:color w:val="000000"/>
                <w:sz w:val="28"/>
                <w:szCs w:val="28"/>
                <w:lang w:eastAsia="en-US"/>
              </w:rPr>
            </w:pPr>
            <w:r w:rsidRPr="009A1B6F">
              <w:rPr>
                <w:bCs/>
                <w:color w:val="000000"/>
                <w:sz w:val="28"/>
                <w:szCs w:val="28"/>
                <w:lang w:eastAsia="en-US"/>
              </w:rPr>
              <w:t xml:space="preserve">Показатели надежности и бесперебойности водоснабжения </w:t>
            </w:r>
          </w:p>
        </w:tc>
      </w:tr>
      <w:tr w:rsidR="009A1B6F" w:rsidRPr="009A1B6F" w14:paraId="3C2B378E" w14:textId="77777777" w:rsidTr="00E8485B">
        <w:trPr>
          <w:trHeight w:val="4655"/>
        </w:trPr>
        <w:tc>
          <w:tcPr>
            <w:tcW w:w="736" w:type="dxa"/>
            <w:shd w:val="clear" w:color="auto" w:fill="auto"/>
            <w:vAlign w:val="center"/>
          </w:tcPr>
          <w:p w14:paraId="50C7B7A0"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2.1.</w:t>
            </w:r>
          </w:p>
        </w:tc>
        <w:tc>
          <w:tcPr>
            <w:tcW w:w="3488" w:type="dxa"/>
            <w:shd w:val="clear" w:color="auto" w:fill="auto"/>
            <w:vAlign w:val="center"/>
          </w:tcPr>
          <w:p w14:paraId="18DC4DFE" w14:textId="77777777" w:rsidR="009A1B6F" w:rsidRPr="009A1B6F" w:rsidRDefault="009A1B6F" w:rsidP="009A1B6F">
            <w:pPr>
              <w:rPr>
                <w:bCs/>
                <w:color w:val="000000"/>
                <w:sz w:val="28"/>
                <w:szCs w:val="28"/>
                <w:lang w:eastAsia="en-US"/>
              </w:rPr>
            </w:pPr>
            <w:r w:rsidRPr="009A1B6F">
              <w:rPr>
                <w:color w:val="000000"/>
                <w:sz w:val="22"/>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14:paraId="56A8CD1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552" w:type="dxa"/>
            <w:shd w:val="clear" w:color="auto" w:fill="auto"/>
            <w:vAlign w:val="center"/>
          </w:tcPr>
          <w:p w14:paraId="24D0873B"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439" w:type="dxa"/>
            <w:shd w:val="clear" w:color="auto" w:fill="auto"/>
            <w:vAlign w:val="center"/>
          </w:tcPr>
          <w:p w14:paraId="6EE0ABC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34CD23E1" w14:textId="77777777" w:rsidTr="00E8485B">
        <w:tc>
          <w:tcPr>
            <w:tcW w:w="736" w:type="dxa"/>
            <w:shd w:val="clear" w:color="auto" w:fill="auto"/>
          </w:tcPr>
          <w:p w14:paraId="60FF0E0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lastRenderedPageBreak/>
              <w:t>1</w:t>
            </w:r>
          </w:p>
        </w:tc>
        <w:tc>
          <w:tcPr>
            <w:tcW w:w="3488" w:type="dxa"/>
            <w:shd w:val="clear" w:color="auto" w:fill="auto"/>
          </w:tcPr>
          <w:p w14:paraId="33CA6C1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2</w:t>
            </w:r>
          </w:p>
        </w:tc>
        <w:tc>
          <w:tcPr>
            <w:tcW w:w="1559" w:type="dxa"/>
            <w:shd w:val="clear" w:color="auto" w:fill="auto"/>
          </w:tcPr>
          <w:p w14:paraId="77A1EC72"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w:t>
            </w:r>
          </w:p>
        </w:tc>
        <w:tc>
          <w:tcPr>
            <w:tcW w:w="2552" w:type="dxa"/>
            <w:shd w:val="clear" w:color="auto" w:fill="auto"/>
          </w:tcPr>
          <w:p w14:paraId="19F8CACD"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4</w:t>
            </w:r>
          </w:p>
        </w:tc>
        <w:tc>
          <w:tcPr>
            <w:tcW w:w="2439" w:type="dxa"/>
            <w:shd w:val="clear" w:color="auto" w:fill="auto"/>
          </w:tcPr>
          <w:p w14:paraId="7888D7D6"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5</w:t>
            </w:r>
          </w:p>
        </w:tc>
      </w:tr>
      <w:tr w:rsidR="009A1B6F" w:rsidRPr="009A1B6F" w14:paraId="686733DA" w14:textId="77777777" w:rsidTr="00E8485B">
        <w:trPr>
          <w:trHeight w:val="982"/>
        </w:trPr>
        <w:tc>
          <w:tcPr>
            <w:tcW w:w="10774" w:type="dxa"/>
            <w:gridSpan w:val="5"/>
            <w:shd w:val="clear" w:color="auto" w:fill="auto"/>
            <w:vAlign w:val="center"/>
          </w:tcPr>
          <w:p w14:paraId="3CE64162" w14:textId="77777777" w:rsidR="009A1B6F" w:rsidRPr="009A1B6F" w:rsidRDefault="009A1B6F" w:rsidP="009A1B6F">
            <w:pPr>
              <w:numPr>
                <w:ilvl w:val="0"/>
                <w:numId w:val="11"/>
              </w:numPr>
              <w:contextualSpacing/>
              <w:jc w:val="center"/>
              <w:rPr>
                <w:bCs/>
                <w:color w:val="000000"/>
                <w:sz w:val="28"/>
                <w:szCs w:val="28"/>
                <w:lang w:eastAsia="en-US"/>
              </w:rPr>
            </w:pPr>
            <w:r w:rsidRPr="009A1B6F">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9A1B6F" w:rsidRPr="009A1B6F" w14:paraId="2F9F5ED2" w14:textId="77777777" w:rsidTr="00E8485B">
        <w:trPr>
          <w:trHeight w:val="1815"/>
        </w:trPr>
        <w:tc>
          <w:tcPr>
            <w:tcW w:w="736" w:type="dxa"/>
            <w:shd w:val="clear" w:color="auto" w:fill="auto"/>
            <w:vAlign w:val="center"/>
          </w:tcPr>
          <w:p w14:paraId="5A3D1792"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3.1.</w:t>
            </w:r>
          </w:p>
        </w:tc>
        <w:tc>
          <w:tcPr>
            <w:tcW w:w="3488" w:type="dxa"/>
            <w:shd w:val="clear" w:color="auto" w:fill="auto"/>
            <w:vAlign w:val="center"/>
          </w:tcPr>
          <w:p w14:paraId="74BE3306" w14:textId="77777777" w:rsidR="009A1B6F" w:rsidRPr="009A1B6F" w:rsidRDefault="009A1B6F" w:rsidP="009A1B6F">
            <w:pPr>
              <w:rPr>
                <w:bCs/>
                <w:color w:val="000000"/>
                <w:sz w:val="28"/>
                <w:szCs w:val="28"/>
                <w:lang w:eastAsia="en-US"/>
              </w:rPr>
            </w:pPr>
            <w:r w:rsidRPr="009A1B6F">
              <w:rPr>
                <w:color w:val="000000"/>
                <w:sz w:val="22"/>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559" w:type="dxa"/>
            <w:shd w:val="clear" w:color="auto" w:fill="auto"/>
            <w:vAlign w:val="center"/>
          </w:tcPr>
          <w:p w14:paraId="3FB8581A"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552" w:type="dxa"/>
            <w:shd w:val="clear" w:color="auto" w:fill="auto"/>
            <w:vAlign w:val="center"/>
          </w:tcPr>
          <w:p w14:paraId="1E18BF14"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439" w:type="dxa"/>
            <w:shd w:val="clear" w:color="auto" w:fill="auto"/>
            <w:vAlign w:val="center"/>
          </w:tcPr>
          <w:p w14:paraId="36672FBE"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r w:rsidR="009A1B6F" w:rsidRPr="009A1B6F" w14:paraId="2B59FC4F" w14:textId="77777777" w:rsidTr="00E8485B">
        <w:trPr>
          <w:trHeight w:val="1800"/>
        </w:trPr>
        <w:tc>
          <w:tcPr>
            <w:tcW w:w="736" w:type="dxa"/>
            <w:shd w:val="clear" w:color="auto" w:fill="auto"/>
            <w:vAlign w:val="center"/>
          </w:tcPr>
          <w:p w14:paraId="10056D1E"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3.2.</w:t>
            </w:r>
          </w:p>
        </w:tc>
        <w:tc>
          <w:tcPr>
            <w:tcW w:w="3488" w:type="dxa"/>
            <w:shd w:val="clear" w:color="auto" w:fill="auto"/>
            <w:vAlign w:val="center"/>
          </w:tcPr>
          <w:p w14:paraId="3B37CEAC" w14:textId="77777777" w:rsidR="009A1B6F" w:rsidRPr="009A1B6F" w:rsidRDefault="009A1B6F" w:rsidP="009A1B6F">
            <w:pPr>
              <w:rPr>
                <w:bCs/>
                <w:color w:val="000000"/>
                <w:sz w:val="28"/>
                <w:szCs w:val="28"/>
                <w:lang w:eastAsia="en-US"/>
              </w:rPr>
            </w:pPr>
            <w:r w:rsidRPr="009A1B6F">
              <w:rPr>
                <w:color w:val="000000"/>
                <w:sz w:val="22"/>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A1B6F">
              <w:rPr>
                <w:color w:val="000000"/>
                <w:sz w:val="22"/>
                <w:szCs w:val="22"/>
                <w:vertAlign w:val="superscript"/>
                <w:lang w:eastAsia="en-US"/>
              </w:rPr>
              <w:t>3</w:t>
            </w:r>
            <w:r w:rsidRPr="009A1B6F">
              <w:rPr>
                <w:color w:val="000000"/>
                <w:sz w:val="22"/>
                <w:szCs w:val="22"/>
                <w:lang w:eastAsia="en-US"/>
              </w:rPr>
              <w:t xml:space="preserve">) </w:t>
            </w:r>
          </w:p>
        </w:tc>
        <w:tc>
          <w:tcPr>
            <w:tcW w:w="1559" w:type="dxa"/>
            <w:shd w:val="clear" w:color="auto" w:fill="auto"/>
            <w:vAlign w:val="center"/>
          </w:tcPr>
          <w:p w14:paraId="67006DDB"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552" w:type="dxa"/>
            <w:shd w:val="clear" w:color="auto" w:fill="auto"/>
            <w:vAlign w:val="center"/>
          </w:tcPr>
          <w:p w14:paraId="16834E71"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2439" w:type="dxa"/>
            <w:shd w:val="clear" w:color="auto" w:fill="auto"/>
            <w:vAlign w:val="center"/>
          </w:tcPr>
          <w:p w14:paraId="4664FD66"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bl>
    <w:p w14:paraId="36313CC4" w14:textId="77777777" w:rsidR="009A1B6F" w:rsidRPr="009A1B6F" w:rsidRDefault="009A1B6F" w:rsidP="009A1B6F">
      <w:pPr>
        <w:ind w:left="-567"/>
        <w:jc w:val="center"/>
        <w:rPr>
          <w:bCs/>
          <w:color w:val="000000"/>
          <w:sz w:val="28"/>
          <w:szCs w:val="28"/>
        </w:rPr>
      </w:pPr>
    </w:p>
    <w:p w14:paraId="19F4EB6B" w14:textId="77777777" w:rsidR="009A1B6F" w:rsidRPr="009A1B6F" w:rsidRDefault="009A1B6F" w:rsidP="009A1B6F">
      <w:pPr>
        <w:ind w:left="-567"/>
        <w:jc w:val="center"/>
        <w:rPr>
          <w:bCs/>
          <w:color w:val="000000"/>
          <w:sz w:val="28"/>
          <w:szCs w:val="28"/>
        </w:rPr>
      </w:pPr>
    </w:p>
    <w:p w14:paraId="63F834E5" w14:textId="77777777" w:rsidR="009A1B6F" w:rsidRPr="009A1B6F" w:rsidRDefault="009A1B6F" w:rsidP="009A1B6F">
      <w:pPr>
        <w:tabs>
          <w:tab w:val="left" w:pos="0"/>
        </w:tabs>
        <w:ind w:left="3544"/>
        <w:jc w:val="center"/>
        <w:rPr>
          <w:color w:val="000000"/>
          <w:sz w:val="28"/>
          <w:szCs w:val="28"/>
        </w:rPr>
      </w:pPr>
    </w:p>
    <w:p w14:paraId="44122AE7" w14:textId="77777777" w:rsidR="009A1B6F" w:rsidRPr="009A1B6F" w:rsidRDefault="009A1B6F" w:rsidP="009A1B6F">
      <w:pPr>
        <w:tabs>
          <w:tab w:val="left" w:pos="0"/>
        </w:tabs>
        <w:ind w:left="3544"/>
        <w:jc w:val="center"/>
        <w:rPr>
          <w:color w:val="000000"/>
          <w:sz w:val="28"/>
          <w:szCs w:val="28"/>
        </w:rPr>
      </w:pPr>
    </w:p>
    <w:p w14:paraId="0804C779" w14:textId="77777777" w:rsidR="009A1B6F" w:rsidRPr="009A1B6F" w:rsidRDefault="009A1B6F" w:rsidP="009A1B6F">
      <w:pPr>
        <w:tabs>
          <w:tab w:val="left" w:pos="0"/>
        </w:tabs>
        <w:ind w:left="3544"/>
        <w:jc w:val="center"/>
        <w:rPr>
          <w:color w:val="000000"/>
          <w:sz w:val="28"/>
          <w:szCs w:val="28"/>
        </w:rPr>
      </w:pPr>
    </w:p>
    <w:p w14:paraId="3A65217C" w14:textId="77777777" w:rsidR="009A1B6F" w:rsidRPr="009A1B6F" w:rsidRDefault="009A1B6F" w:rsidP="009A1B6F">
      <w:pPr>
        <w:tabs>
          <w:tab w:val="left" w:pos="0"/>
        </w:tabs>
        <w:ind w:left="3544"/>
        <w:jc w:val="center"/>
        <w:rPr>
          <w:color w:val="000000"/>
          <w:sz w:val="28"/>
          <w:szCs w:val="28"/>
        </w:rPr>
      </w:pPr>
    </w:p>
    <w:p w14:paraId="54C2522F" w14:textId="77777777" w:rsidR="009A1B6F" w:rsidRPr="009A1B6F" w:rsidRDefault="009A1B6F" w:rsidP="009A1B6F">
      <w:pPr>
        <w:tabs>
          <w:tab w:val="left" w:pos="0"/>
        </w:tabs>
        <w:ind w:left="3544"/>
        <w:jc w:val="center"/>
        <w:rPr>
          <w:color w:val="000000"/>
          <w:sz w:val="28"/>
          <w:szCs w:val="28"/>
        </w:rPr>
      </w:pPr>
    </w:p>
    <w:p w14:paraId="3DD7C17F" w14:textId="77777777" w:rsidR="009A1B6F" w:rsidRPr="009A1B6F" w:rsidRDefault="009A1B6F" w:rsidP="009A1B6F">
      <w:pPr>
        <w:tabs>
          <w:tab w:val="left" w:pos="0"/>
        </w:tabs>
        <w:ind w:left="3544"/>
        <w:jc w:val="center"/>
        <w:rPr>
          <w:color w:val="000000"/>
          <w:sz w:val="28"/>
          <w:szCs w:val="28"/>
        </w:rPr>
      </w:pPr>
    </w:p>
    <w:p w14:paraId="1926F89C" w14:textId="77777777" w:rsidR="009A1B6F" w:rsidRPr="009A1B6F" w:rsidRDefault="009A1B6F" w:rsidP="009A1B6F">
      <w:pPr>
        <w:tabs>
          <w:tab w:val="left" w:pos="0"/>
        </w:tabs>
        <w:ind w:left="3544"/>
        <w:jc w:val="center"/>
        <w:rPr>
          <w:color w:val="000000"/>
          <w:sz w:val="28"/>
          <w:szCs w:val="28"/>
        </w:rPr>
      </w:pPr>
    </w:p>
    <w:p w14:paraId="071C397D" w14:textId="77777777" w:rsidR="009A1B6F" w:rsidRPr="009A1B6F" w:rsidRDefault="009A1B6F" w:rsidP="009A1B6F">
      <w:pPr>
        <w:tabs>
          <w:tab w:val="left" w:pos="0"/>
        </w:tabs>
        <w:ind w:left="3544"/>
        <w:jc w:val="center"/>
        <w:rPr>
          <w:color w:val="000000"/>
          <w:sz w:val="28"/>
          <w:szCs w:val="28"/>
        </w:rPr>
      </w:pPr>
    </w:p>
    <w:p w14:paraId="60D62874" w14:textId="77777777" w:rsidR="009A1B6F" w:rsidRPr="009A1B6F" w:rsidRDefault="009A1B6F" w:rsidP="009A1B6F">
      <w:pPr>
        <w:tabs>
          <w:tab w:val="left" w:pos="0"/>
        </w:tabs>
        <w:ind w:left="3544"/>
        <w:jc w:val="center"/>
        <w:rPr>
          <w:color w:val="000000"/>
          <w:sz w:val="28"/>
          <w:szCs w:val="28"/>
        </w:rPr>
      </w:pPr>
    </w:p>
    <w:p w14:paraId="12DAE540" w14:textId="77777777" w:rsidR="009A1B6F" w:rsidRPr="009A1B6F" w:rsidRDefault="009A1B6F" w:rsidP="009A1B6F">
      <w:pPr>
        <w:tabs>
          <w:tab w:val="left" w:pos="0"/>
        </w:tabs>
        <w:ind w:left="3544"/>
        <w:jc w:val="center"/>
        <w:rPr>
          <w:color w:val="000000"/>
          <w:sz w:val="28"/>
          <w:szCs w:val="28"/>
        </w:rPr>
      </w:pPr>
    </w:p>
    <w:p w14:paraId="72998C6F" w14:textId="77777777" w:rsidR="009A1B6F" w:rsidRPr="009A1B6F" w:rsidRDefault="009A1B6F" w:rsidP="009A1B6F">
      <w:pPr>
        <w:tabs>
          <w:tab w:val="left" w:pos="0"/>
        </w:tabs>
        <w:ind w:left="3544"/>
        <w:jc w:val="center"/>
        <w:rPr>
          <w:color w:val="000000"/>
          <w:sz w:val="28"/>
          <w:szCs w:val="28"/>
        </w:rPr>
      </w:pPr>
    </w:p>
    <w:p w14:paraId="07AD6368" w14:textId="77777777" w:rsidR="009A1B6F" w:rsidRPr="009A1B6F" w:rsidRDefault="009A1B6F" w:rsidP="009A1B6F">
      <w:pPr>
        <w:tabs>
          <w:tab w:val="left" w:pos="0"/>
        </w:tabs>
        <w:ind w:left="3544"/>
        <w:jc w:val="center"/>
        <w:rPr>
          <w:color w:val="000000"/>
          <w:sz w:val="28"/>
          <w:szCs w:val="28"/>
        </w:rPr>
      </w:pPr>
    </w:p>
    <w:p w14:paraId="21CB419C" w14:textId="77777777" w:rsidR="009A1B6F" w:rsidRPr="009A1B6F" w:rsidRDefault="009A1B6F" w:rsidP="009A1B6F">
      <w:pPr>
        <w:tabs>
          <w:tab w:val="left" w:pos="0"/>
        </w:tabs>
        <w:ind w:left="3544"/>
        <w:jc w:val="center"/>
        <w:rPr>
          <w:color w:val="000000"/>
          <w:sz w:val="28"/>
          <w:szCs w:val="28"/>
        </w:rPr>
      </w:pPr>
    </w:p>
    <w:p w14:paraId="0DA0B353" w14:textId="77777777" w:rsidR="009A1B6F" w:rsidRPr="009A1B6F" w:rsidRDefault="009A1B6F" w:rsidP="009A1B6F">
      <w:pPr>
        <w:tabs>
          <w:tab w:val="left" w:pos="0"/>
        </w:tabs>
        <w:ind w:left="3544"/>
        <w:jc w:val="center"/>
        <w:rPr>
          <w:color w:val="000000"/>
          <w:sz w:val="28"/>
          <w:szCs w:val="28"/>
        </w:rPr>
      </w:pPr>
    </w:p>
    <w:p w14:paraId="690C2CB9" w14:textId="77777777" w:rsidR="009A1B6F" w:rsidRPr="009A1B6F" w:rsidRDefault="009A1B6F" w:rsidP="009A1B6F">
      <w:pPr>
        <w:tabs>
          <w:tab w:val="left" w:pos="0"/>
        </w:tabs>
        <w:ind w:left="3544"/>
        <w:jc w:val="center"/>
        <w:rPr>
          <w:color w:val="000000"/>
          <w:sz w:val="28"/>
          <w:szCs w:val="28"/>
        </w:rPr>
      </w:pPr>
    </w:p>
    <w:p w14:paraId="131CB08B" w14:textId="77777777" w:rsidR="009A1B6F" w:rsidRPr="009A1B6F" w:rsidRDefault="009A1B6F" w:rsidP="009A1B6F">
      <w:pPr>
        <w:tabs>
          <w:tab w:val="left" w:pos="0"/>
        </w:tabs>
        <w:ind w:left="3544"/>
        <w:jc w:val="center"/>
        <w:rPr>
          <w:color w:val="000000"/>
          <w:sz w:val="28"/>
          <w:szCs w:val="28"/>
        </w:rPr>
      </w:pPr>
    </w:p>
    <w:p w14:paraId="4EAD7739" w14:textId="77777777" w:rsidR="009A1B6F" w:rsidRPr="009A1B6F" w:rsidRDefault="009A1B6F" w:rsidP="009A1B6F">
      <w:pPr>
        <w:tabs>
          <w:tab w:val="left" w:pos="0"/>
        </w:tabs>
        <w:ind w:left="3544"/>
        <w:jc w:val="center"/>
        <w:rPr>
          <w:color w:val="000000"/>
          <w:sz w:val="28"/>
          <w:szCs w:val="28"/>
        </w:rPr>
      </w:pPr>
    </w:p>
    <w:p w14:paraId="6FC39E6B" w14:textId="77777777" w:rsidR="009A1B6F" w:rsidRPr="009A1B6F" w:rsidRDefault="009A1B6F" w:rsidP="009A1B6F">
      <w:pPr>
        <w:tabs>
          <w:tab w:val="left" w:pos="0"/>
        </w:tabs>
        <w:ind w:left="3544"/>
        <w:jc w:val="center"/>
        <w:rPr>
          <w:color w:val="000000"/>
          <w:sz w:val="28"/>
          <w:szCs w:val="28"/>
        </w:rPr>
      </w:pPr>
    </w:p>
    <w:p w14:paraId="3EA17179" w14:textId="77777777" w:rsidR="009A1B6F" w:rsidRPr="009A1B6F" w:rsidRDefault="009A1B6F" w:rsidP="009A1B6F">
      <w:pPr>
        <w:tabs>
          <w:tab w:val="left" w:pos="0"/>
        </w:tabs>
        <w:ind w:left="3544"/>
        <w:jc w:val="center"/>
        <w:rPr>
          <w:color w:val="000000"/>
          <w:sz w:val="28"/>
          <w:szCs w:val="28"/>
        </w:rPr>
      </w:pPr>
    </w:p>
    <w:p w14:paraId="528AF983" w14:textId="77777777" w:rsidR="009A1B6F" w:rsidRPr="009A1B6F" w:rsidRDefault="009A1B6F" w:rsidP="009A1B6F">
      <w:pPr>
        <w:tabs>
          <w:tab w:val="left" w:pos="0"/>
        </w:tabs>
        <w:ind w:left="3544"/>
        <w:jc w:val="center"/>
        <w:rPr>
          <w:color w:val="000000"/>
          <w:sz w:val="28"/>
          <w:szCs w:val="28"/>
        </w:rPr>
      </w:pPr>
    </w:p>
    <w:p w14:paraId="3892E62A" w14:textId="77777777" w:rsidR="009A1B6F" w:rsidRPr="009A1B6F" w:rsidRDefault="009A1B6F" w:rsidP="009A1B6F">
      <w:pPr>
        <w:tabs>
          <w:tab w:val="left" w:pos="0"/>
        </w:tabs>
        <w:ind w:left="3544"/>
        <w:jc w:val="center"/>
        <w:rPr>
          <w:color w:val="000000"/>
          <w:sz w:val="28"/>
          <w:szCs w:val="28"/>
        </w:rPr>
      </w:pPr>
    </w:p>
    <w:p w14:paraId="7694AF59" w14:textId="77777777" w:rsidR="009A1B6F" w:rsidRPr="009A1B6F" w:rsidRDefault="009A1B6F" w:rsidP="009A1B6F">
      <w:pPr>
        <w:tabs>
          <w:tab w:val="left" w:pos="0"/>
        </w:tabs>
        <w:ind w:left="3544"/>
        <w:jc w:val="center"/>
        <w:rPr>
          <w:color w:val="000000"/>
          <w:sz w:val="28"/>
          <w:szCs w:val="28"/>
        </w:rPr>
      </w:pPr>
    </w:p>
    <w:p w14:paraId="4117DE38" w14:textId="77777777" w:rsidR="009A1B6F" w:rsidRPr="009A1B6F" w:rsidRDefault="009A1B6F" w:rsidP="009A1B6F">
      <w:pPr>
        <w:tabs>
          <w:tab w:val="left" w:pos="0"/>
        </w:tabs>
        <w:ind w:left="3544"/>
        <w:jc w:val="center"/>
        <w:rPr>
          <w:color w:val="000000"/>
          <w:sz w:val="28"/>
          <w:szCs w:val="28"/>
        </w:rPr>
      </w:pPr>
    </w:p>
    <w:p w14:paraId="4BB4F1F8" w14:textId="77777777" w:rsidR="009A1B6F" w:rsidRPr="009A1B6F" w:rsidRDefault="009A1B6F" w:rsidP="009A1B6F">
      <w:pPr>
        <w:tabs>
          <w:tab w:val="left" w:pos="0"/>
        </w:tabs>
        <w:ind w:left="3544"/>
        <w:jc w:val="center"/>
        <w:rPr>
          <w:color w:val="000000"/>
          <w:sz w:val="28"/>
          <w:szCs w:val="28"/>
        </w:rPr>
      </w:pPr>
    </w:p>
    <w:p w14:paraId="77B398F2" w14:textId="77777777" w:rsidR="009A1B6F" w:rsidRPr="009A1B6F" w:rsidRDefault="009A1B6F" w:rsidP="009A1B6F">
      <w:pPr>
        <w:tabs>
          <w:tab w:val="left" w:pos="0"/>
        </w:tabs>
        <w:ind w:left="3544"/>
        <w:jc w:val="center"/>
        <w:rPr>
          <w:color w:val="000000"/>
          <w:sz w:val="28"/>
          <w:szCs w:val="28"/>
        </w:rPr>
      </w:pPr>
    </w:p>
    <w:p w14:paraId="3FFF84A9" w14:textId="77777777" w:rsidR="009A1B6F" w:rsidRPr="009A1B6F" w:rsidRDefault="009A1B6F" w:rsidP="009A1B6F">
      <w:pPr>
        <w:tabs>
          <w:tab w:val="left" w:pos="0"/>
        </w:tabs>
        <w:ind w:left="3544"/>
        <w:jc w:val="center"/>
        <w:rPr>
          <w:color w:val="000000"/>
          <w:sz w:val="28"/>
          <w:szCs w:val="28"/>
        </w:rPr>
      </w:pPr>
    </w:p>
    <w:p w14:paraId="48910DE7" w14:textId="77777777" w:rsidR="009A1B6F" w:rsidRPr="009A1B6F" w:rsidRDefault="009A1B6F" w:rsidP="009A1B6F">
      <w:pPr>
        <w:tabs>
          <w:tab w:val="left" w:pos="0"/>
        </w:tabs>
        <w:ind w:left="3544"/>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7FCF2DD5" w14:textId="77777777" w:rsidR="009A1B6F" w:rsidRPr="009A1B6F" w:rsidRDefault="009A1B6F" w:rsidP="009A1B6F">
      <w:pPr>
        <w:tabs>
          <w:tab w:val="left" w:pos="0"/>
        </w:tabs>
        <w:ind w:left="3544"/>
        <w:jc w:val="center"/>
        <w:rPr>
          <w:color w:val="000000"/>
          <w:sz w:val="28"/>
          <w:szCs w:val="28"/>
        </w:rPr>
      </w:pPr>
    </w:p>
    <w:p w14:paraId="4A1E3931" w14:textId="77777777" w:rsidR="009A1B6F" w:rsidRPr="009A1B6F" w:rsidRDefault="009A1B6F" w:rsidP="009A1B6F">
      <w:pPr>
        <w:ind w:left="-567"/>
        <w:jc w:val="center"/>
        <w:rPr>
          <w:bCs/>
          <w:color w:val="000000"/>
          <w:sz w:val="28"/>
          <w:szCs w:val="28"/>
        </w:rPr>
      </w:pPr>
      <w:r w:rsidRPr="009A1B6F">
        <w:rPr>
          <w:bCs/>
          <w:color w:val="000000"/>
          <w:sz w:val="28"/>
          <w:szCs w:val="28"/>
        </w:rPr>
        <w:t>Раздел 10. Отчет об исполнении производственной программы за 2022 год</w:t>
      </w:r>
    </w:p>
    <w:p w14:paraId="0484ED8A" w14:textId="77777777" w:rsidR="009A1B6F" w:rsidRPr="009A1B6F" w:rsidRDefault="009A1B6F" w:rsidP="009A1B6F">
      <w:pPr>
        <w:ind w:left="-567"/>
        <w:jc w:val="center"/>
        <w:rPr>
          <w:bCs/>
          <w:color w:val="000000"/>
          <w:sz w:val="28"/>
          <w:szCs w:val="28"/>
        </w:rPr>
      </w:pPr>
    </w:p>
    <w:tbl>
      <w:tblPr>
        <w:tblW w:w="1003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096"/>
      </w:tblGrid>
      <w:tr w:rsidR="009A1B6F" w:rsidRPr="009A1B6F" w14:paraId="398EAF89" w14:textId="77777777" w:rsidTr="00E8485B">
        <w:tc>
          <w:tcPr>
            <w:tcW w:w="5935" w:type="dxa"/>
            <w:shd w:val="clear" w:color="auto" w:fill="auto"/>
            <w:vAlign w:val="center"/>
          </w:tcPr>
          <w:p w14:paraId="7A99675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Наименование показателя</w:t>
            </w:r>
          </w:p>
        </w:tc>
        <w:tc>
          <w:tcPr>
            <w:tcW w:w="4096" w:type="dxa"/>
            <w:shd w:val="clear" w:color="auto" w:fill="auto"/>
            <w:vAlign w:val="center"/>
          </w:tcPr>
          <w:p w14:paraId="6A1EC594"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Фактическое значение показателя, тыс. руб.</w:t>
            </w:r>
          </w:p>
        </w:tc>
      </w:tr>
      <w:tr w:rsidR="009A1B6F" w:rsidRPr="009A1B6F" w14:paraId="0044601F" w14:textId="77777777" w:rsidTr="00E8485B">
        <w:trPr>
          <w:trHeight w:val="526"/>
        </w:trPr>
        <w:tc>
          <w:tcPr>
            <w:tcW w:w="10031" w:type="dxa"/>
            <w:gridSpan w:val="2"/>
            <w:shd w:val="clear" w:color="auto" w:fill="auto"/>
            <w:vAlign w:val="center"/>
          </w:tcPr>
          <w:p w14:paraId="31F0DC68"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Холодное водоснабжение (подвоз питьевой воды)</w:t>
            </w:r>
          </w:p>
        </w:tc>
      </w:tr>
      <w:tr w:rsidR="009A1B6F" w:rsidRPr="009A1B6F" w14:paraId="7D071841" w14:textId="77777777" w:rsidTr="00E8485B">
        <w:tc>
          <w:tcPr>
            <w:tcW w:w="5935" w:type="dxa"/>
            <w:shd w:val="clear" w:color="auto" w:fill="auto"/>
          </w:tcPr>
          <w:p w14:paraId="5A282CAC"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4096" w:type="dxa"/>
            <w:shd w:val="clear" w:color="auto" w:fill="auto"/>
            <w:vAlign w:val="center"/>
          </w:tcPr>
          <w:p w14:paraId="5246B127"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bl>
    <w:p w14:paraId="143A75D2" w14:textId="77777777" w:rsidR="009A1B6F" w:rsidRPr="009A1B6F" w:rsidRDefault="009A1B6F" w:rsidP="009A1B6F">
      <w:pPr>
        <w:tabs>
          <w:tab w:val="left" w:pos="0"/>
        </w:tabs>
        <w:ind w:left="3544"/>
        <w:jc w:val="center"/>
        <w:rPr>
          <w:color w:val="000000"/>
          <w:sz w:val="28"/>
          <w:szCs w:val="28"/>
        </w:rPr>
      </w:pPr>
    </w:p>
    <w:p w14:paraId="21C6A4AD" w14:textId="77777777" w:rsidR="009A1B6F" w:rsidRPr="009A1B6F" w:rsidRDefault="009A1B6F" w:rsidP="009A1B6F">
      <w:pPr>
        <w:tabs>
          <w:tab w:val="left" w:pos="0"/>
        </w:tabs>
        <w:ind w:left="3544"/>
        <w:jc w:val="center"/>
        <w:rPr>
          <w:color w:val="000000"/>
          <w:sz w:val="28"/>
          <w:szCs w:val="28"/>
        </w:rPr>
      </w:pPr>
    </w:p>
    <w:p w14:paraId="5CA83AD7" w14:textId="77777777" w:rsidR="009A1B6F" w:rsidRPr="009A1B6F" w:rsidRDefault="009A1B6F" w:rsidP="009A1B6F">
      <w:pPr>
        <w:tabs>
          <w:tab w:val="left" w:pos="0"/>
        </w:tabs>
        <w:ind w:left="3544"/>
        <w:jc w:val="center"/>
        <w:rPr>
          <w:color w:val="000000"/>
          <w:sz w:val="28"/>
          <w:szCs w:val="28"/>
        </w:rPr>
      </w:pPr>
    </w:p>
    <w:p w14:paraId="3CE63A93" w14:textId="77777777" w:rsidR="009A1B6F" w:rsidRPr="009A1B6F" w:rsidRDefault="009A1B6F" w:rsidP="009A1B6F">
      <w:pPr>
        <w:tabs>
          <w:tab w:val="left" w:pos="0"/>
        </w:tabs>
        <w:ind w:left="3544"/>
        <w:jc w:val="center"/>
        <w:rPr>
          <w:color w:val="000000"/>
          <w:sz w:val="28"/>
          <w:szCs w:val="28"/>
        </w:rPr>
      </w:pPr>
    </w:p>
    <w:p w14:paraId="6761E587" w14:textId="77777777" w:rsidR="009A1B6F" w:rsidRPr="009A1B6F" w:rsidRDefault="009A1B6F" w:rsidP="009A1B6F">
      <w:pPr>
        <w:tabs>
          <w:tab w:val="left" w:pos="0"/>
        </w:tabs>
        <w:ind w:left="3544"/>
        <w:jc w:val="center"/>
        <w:rPr>
          <w:color w:val="000000"/>
          <w:sz w:val="28"/>
          <w:szCs w:val="28"/>
        </w:rPr>
      </w:pPr>
    </w:p>
    <w:p w14:paraId="31AF5ADD" w14:textId="77777777" w:rsidR="009A1B6F" w:rsidRPr="009A1B6F" w:rsidRDefault="009A1B6F" w:rsidP="009A1B6F">
      <w:pPr>
        <w:tabs>
          <w:tab w:val="left" w:pos="0"/>
        </w:tabs>
        <w:ind w:left="3544"/>
        <w:jc w:val="center"/>
        <w:rPr>
          <w:color w:val="000000"/>
          <w:sz w:val="28"/>
          <w:szCs w:val="28"/>
        </w:rPr>
      </w:pPr>
    </w:p>
    <w:p w14:paraId="2F3D9C90" w14:textId="77777777" w:rsidR="009A1B6F" w:rsidRPr="009A1B6F" w:rsidRDefault="009A1B6F" w:rsidP="009A1B6F">
      <w:pPr>
        <w:tabs>
          <w:tab w:val="left" w:pos="0"/>
        </w:tabs>
        <w:ind w:left="3544"/>
        <w:jc w:val="center"/>
        <w:rPr>
          <w:color w:val="000000"/>
          <w:sz w:val="28"/>
          <w:szCs w:val="28"/>
        </w:rPr>
      </w:pPr>
    </w:p>
    <w:p w14:paraId="69AC16B4" w14:textId="77777777" w:rsidR="009A1B6F" w:rsidRPr="009A1B6F" w:rsidRDefault="009A1B6F" w:rsidP="009A1B6F">
      <w:pPr>
        <w:tabs>
          <w:tab w:val="left" w:pos="0"/>
        </w:tabs>
        <w:ind w:left="3544"/>
        <w:jc w:val="center"/>
        <w:rPr>
          <w:color w:val="000000"/>
          <w:sz w:val="28"/>
          <w:szCs w:val="28"/>
        </w:rPr>
      </w:pPr>
    </w:p>
    <w:p w14:paraId="09EFE1CB" w14:textId="77777777" w:rsidR="009A1B6F" w:rsidRPr="009A1B6F" w:rsidRDefault="009A1B6F" w:rsidP="009A1B6F">
      <w:pPr>
        <w:tabs>
          <w:tab w:val="left" w:pos="0"/>
        </w:tabs>
        <w:ind w:left="3544"/>
        <w:jc w:val="center"/>
        <w:rPr>
          <w:color w:val="000000"/>
          <w:sz w:val="28"/>
          <w:szCs w:val="28"/>
        </w:rPr>
      </w:pPr>
    </w:p>
    <w:p w14:paraId="52B5D986" w14:textId="77777777" w:rsidR="009A1B6F" w:rsidRPr="009A1B6F" w:rsidRDefault="009A1B6F" w:rsidP="009A1B6F">
      <w:pPr>
        <w:tabs>
          <w:tab w:val="left" w:pos="0"/>
        </w:tabs>
        <w:ind w:left="3544"/>
        <w:jc w:val="center"/>
        <w:rPr>
          <w:color w:val="000000"/>
          <w:sz w:val="28"/>
          <w:szCs w:val="28"/>
        </w:rPr>
      </w:pPr>
    </w:p>
    <w:p w14:paraId="2566CD09" w14:textId="77777777" w:rsidR="009A1B6F" w:rsidRPr="009A1B6F" w:rsidRDefault="009A1B6F" w:rsidP="009A1B6F">
      <w:pPr>
        <w:tabs>
          <w:tab w:val="left" w:pos="0"/>
        </w:tabs>
        <w:ind w:left="3544"/>
        <w:jc w:val="center"/>
        <w:rPr>
          <w:color w:val="000000"/>
          <w:sz w:val="28"/>
          <w:szCs w:val="28"/>
        </w:rPr>
      </w:pPr>
    </w:p>
    <w:p w14:paraId="73D4A690" w14:textId="77777777" w:rsidR="009A1B6F" w:rsidRPr="009A1B6F" w:rsidRDefault="009A1B6F" w:rsidP="009A1B6F">
      <w:pPr>
        <w:tabs>
          <w:tab w:val="left" w:pos="0"/>
        </w:tabs>
        <w:ind w:left="3544"/>
        <w:jc w:val="center"/>
        <w:rPr>
          <w:color w:val="000000"/>
          <w:sz w:val="28"/>
          <w:szCs w:val="28"/>
        </w:rPr>
      </w:pPr>
    </w:p>
    <w:p w14:paraId="4006C96A" w14:textId="77777777" w:rsidR="009A1B6F" w:rsidRPr="009A1B6F" w:rsidRDefault="009A1B6F" w:rsidP="009A1B6F">
      <w:pPr>
        <w:tabs>
          <w:tab w:val="left" w:pos="0"/>
        </w:tabs>
        <w:ind w:left="3544"/>
        <w:jc w:val="center"/>
        <w:rPr>
          <w:color w:val="000000"/>
          <w:sz w:val="28"/>
          <w:szCs w:val="28"/>
        </w:rPr>
      </w:pPr>
    </w:p>
    <w:p w14:paraId="5F69BEF3" w14:textId="77777777" w:rsidR="009A1B6F" w:rsidRPr="009A1B6F" w:rsidRDefault="009A1B6F" w:rsidP="009A1B6F">
      <w:pPr>
        <w:tabs>
          <w:tab w:val="left" w:pos="0"/>
        </w:tabs>
        <w:ind w:left="3544"/>
        <w:jc w:val="center"/>
        <w:rPr>
          <w:color w:val="000000"/>
          <w:sz w:val="28"/>
          <w:szCs w:val="28"/>
        </w:rPr>
      </w:pPr>
    </w:p>
    <w:p w14:paraId="76CF4924" w14:textId="77777777" w:rsidR="009A1B6F" w:rsidRPr="009A1B6F" w:rsidRDefault="009A1B6F" w:rsidP="009A1B6F">
      <w:pPr>
        <w:tabs>
          <w:tab w:val="left" w:pos="0"/>
        </w:tabs>
        <w:ind w:left="3544"/>
        <w:jc w:val="center"/>
        <w:rPr>
          <w:color w:val="000000"/>
          <w:sz w:val="28"/>
          <w:szCs w:val="28"/>
        </w:rPr>
      </w:pPr>
    </w:p>
    <w:p w14:paraId="0935D441" w14:textId="77777777" w:rsidR="009A1B6F" w:rsidRPr="009A1B6F" w:rsidRDefault="009A1B6F" w:rsidP="009A1B6F">
      <w:pPr>
        <w:tabs>
          <w:tab w:val="left" w:pos="0"/>
        </w:tabs>
        <w:ind w:left="3544"/>
        <w:jc w:val="center"/>
        <w:rPr>
          <w:color w:val="000000"/>
          <w:sz w:val="28"/>
          <w:szCs w:val="28"/>
        </w:rPr>
      </w:pPr>
    </w:p>
    <w:p w14:paraId="711C83EC" w14:textId="77777777" w:rsidR="009A1B6F" w:rsidRPr="009A1B6F" w:rsidRDefault="009A1B6F" w:rsidP="009A1B6F">
      <w:pPr>
        <w:tabs>
          <w:tab w:val="left" w:pos="0"/>
        </w:tabs>
        <w:ind w:left="3544"/>
        <w:jc w:val="center"/>
        <w:rPr>
          <w:color w:val="000000"/>
          <w:sz w:val="28"/>
          <w:szCs w:val="28"/>
        </w:rPr>
      </w:pPr>
    </w:p>
    <w:p w14:paraId="6DFDEB6B" w14:textId="77777777" w:rsidR="009A1B6F" w:rsidRPr="009A1B6F" w:rsidRDefault="009A1B6F" w:rsidP="009A1B6F">
      <w:pPr>
        <w:tabs>
          <w:tab w:val="left" w:pos="0"/>
        </w:tabs>
        <w:ind w:left="3544"/>
        <w:jc w:val="center"/>
        <w:rPr>
          <w:color w:val="000000"/>
          <w:sz w:val="28"/>
          <w:szCs w:val="28"/>
        </w:rPr>
      </w:pPr>
    </w:p>
    <w:p w14:paraId="413D5D49" w14:textId="77777777" w:rsidR="009A1B6F" w:rsidRPr="009A1B6F" w:rsidRDefault="009A1B6F" w:rsidP="009A1B6F">
      <w:pPr>
        <w:tabs>
          <w:tab w:val="left" w:pos="0"/>
        </w:tabs>
        <w:ind w:left="3544"/>
        <w:jc w:val="center"/>
        <w:rPr>
          <w:color w:val="000000"/>
          <w:sz w:val="28"/>
          <w:szCs w:val="28"/>
        </w:rPr>
      </w:pPr>
    </w:p>
    <w:p w14:paraId="6A308545" w14:textId="77777777" w:rsidR="009A1B6F" w:rsidRPr="009A1B6F" w:rsidRDefault="009A1B6F" w:rsidP="009A1B6F">
      <w:pPr>
        <w:tabs>
          <w:tab w:val="left" w:pos="0"/>
        </w:tabs>
        <w:ind w:left="3544"/>
        <w:jc w:val="center"/>
        <w:rPr>
          <w:color w:val="000000"/>
          <w:sz w:val="28"/>
          <w:szCs w:val="28"/>
        </w:rPr>
      </w:pPr>
    </w:p>
    <w:p w14:paraId="62759A68" w14:textId="77777777" w:rsidR="009A1B6F" w:rsidRPr="009A1B6F" w:rsidRDefault="009A1B6F" w:rsidP="009A1B6F">
      <w:pPr>
        <w:tabs>
          <w:tab w:val="left" w:pos="0"/>
        </w:tabs>
        <w:ind w:left="3544"/>
        <w:jc w:val="center"/>
        <w:rPr>
          <w:color w:val="000000"/>
          <w:sz w:val="28"/>
          <w:szCs w:val="28"/>
        </w:rPr>
      </w:pPr>
    </w:p>
    <w:p w14:paraId="54B168AA" w14:textId="77777777" w:rsidR="009A1B6F" w:rsidRPr="009A1B6F" w:rsidRDefault="009A1B6F" w:rsidP="009A1B6F">
      <w:pPr>
        <w:tabs>
          <w:tab w:val="left" w:pos="0"/>
        </w:tabs>
        <w:ind w:left="3544"/>
        <w:jc w:val="center"/>
        <w:rPr>
          <w:color w:val="000000"/>
          <w:sz w:val="28"/>
          <w:szCs w:val="28"/>
        </w:rPr>
      </w:pPr>
    </w:p>
    <w:p w14:paraId="35091647" w14:textId="77777777" w:rsidR="009A1B6F" w:rsidRPr="009A1B6F" w:rsidRDefault="009A1B6F" w:rsidP="009A1B6F">
      <w:pPr>
        <w:tabs>
          <w:tab w:val="left" w:pos="0"/>
        </w:tabs>
        <w:ind w:left="3544"/>
        <w:jc w:val="center"/>
        <w:rPr>
          <w:color w:val="000000"/>
          <w:sz w:val="28"/>
          <w:szCs w:val="28"/>
        </w:rPr>
      </w:pPr>
    </w:p>
    <w:p w14:paraId="38A87770" w14:textId="77777777" w:rsidR="009A1B6F" w:rsidRPr="009A1B6F" w:rsidRDefault="009A1B6F" w:rsidP="009A1B6F">
      <w:pPr>
        <w:tabs>
          <w:tab w:val="left" w:pos="0"/>
        </w:tabs>
        <w:ind w:left="3544"/>
        <w:jc w:val="center"/>
        <w:rPr>
          <w:color w:val="000000"/>
          <w:sz w:val="28"/>
          <w:szCs w:val="28"/>
        </w:rPr>
      </w:pPr>
    </w:p>
    <w:p w14:paraId="31FACEC4" w14:textId="77777777" w:rsidR="009A1B6F" w:rsidRPr="009A1B6F" w:rsidRDefault="009A1B6F" w:rsidP="009A1B6F">
      <w:pPr>
        <w:tabs>
          <w:tab w:val="left" w:pos="0"/>
        </w:tabs>
        <w:ind w:left="3544"/>
        <w:jc w:val="center"/>
        <w:rPr>
          <w:color w:val="000000"/>
          <w:sz w:val="28"/>
          <w:szCs w:val="28"/>
        </w:rPr>
      </w:pPr>
    </w:p>
    <w:p w14:paraId="7DDB0F30" w14:textId="77777777" w:rsidR="009A1B6F" w:rsidRPr="009A1B6F" w:rsidRDefault="009A1B6F" w:rsidP="009A1B6F">
      <w:pPr>
        <w:tabs>
          <w:tab w:val="left" w:pos="0"/>
        </w:tabs>
        <w:ind w:left="3544"/>
        <w:jc w:val="center"/>
        <w:rPr>
          <w:color w:val="000000"/>
          <w:sz w:val="28"/>
          <w:szCs w:val="28"/>
        </w:rPr>
      </w:pPr>
    </w:p>
    <w:p w14:paraId="57E2AA68" w14:textId="77777777" w:rsidR="009A1B6F" w:rsidRPr="009A1B6F" w:rsidRDefault="009A1B6F" w:rsidP="009A1B6F">
      <w:pPr>
        <w:tabs>
          <w:tab w:val="left" w:pos="0"/>
        </w:tabs>
        <w:ind w:left="3544"/>
        <w:jc w:val="center"/>
        <w:rPr>
          <w:color w:val="000000"/>
          <w:sz w:val="28"/>
          <w:szCs w:val="28"/>
        </w:rPr>
      </w:pPr>
    </w:p>
    <w:p w14:paraId="2DB04F4B" w14:textId="77777777" w:rsidR="009A1B6F" w:rsidRPr="009A1B6F" w:rsidRDefault="009A1B6F" w:rsidP="009A1B6F">
      <w:pPr>
        <w:tabs>
          <w:tab w:val="left" w:pos="0"/>
        </w:tabs>
        <w:ind w:left="3544"/>
        <w:jc w:val="center"/>
        <w:rPr>
          <w:color w:val="000000"/>
          <w:sz w:val="28"/>
          <w:szCs w:val="28"/>
        </w:rPr>
      </w:pPr>
    </w:p>
    <w:p w14:paraId="5FDEBF38" w14:textId="77777777" w:rsidR="009A1B6F" w:rsidRPr="009A1B6F" w:rsidRDefault="009A1B6F" w:rsidP="009A1B6F">
      <w:pPr>
        <w:tabs>
          <w:tab w:val="left" w:pos="0"/>
        </w:tabs>
        <w:ind w:left="3544"/>
        <w:jc w:val="center"/>
        <w:rPr>
          <w:color w:val="000000"/>
          <w:sz w:val="28"/>
          <w:szCs w:val="28"/>
        </w:rPr>
      </w:pPr>
    </w:p>
    <w:p w14:paraId="7F5AB26A" w14:textId="77777777" w:rsidR="009A1B6F" w:rsidRPr="009A1B6F" w:rsidRDefault="009A1B6F" w:rsidP="009A1B6F">
      <w:pPr>
        <w:tabs>
          <w:tab w:val="left" w:pos="0"/>
        </w:tabs>
        <w:ind w:left="3544"/>
        <w:jc w:val="center"/>
        <w:rPr>
          <w:color w:val="000000"/>
          <w:sz w:val="28"/>
          <w:szCs w:val="28"/>
        </w:rPr>
      </w:pPr>
    </w:p>
    <w:p w14:paraId="557B7C00" w14:textId="77777777" w:rsidR="009A1B6F" w:rsidRPr="009A1B6F" w:rsidRDefault="009A1B6F" w:rsidP="009A1B6F">
      <w:pPr>
        <w:tabs>
          <w:tab w:val="left" w:pos="0"/>
        </w:tabs>
        <w:ind w:left="3544"/>
        <w:jc w:val="center"/>
        <w:rPr>
          <w:color w:val="000000"/>
          <w:sz w:val="28"/>
          <w:szCs w:val="28"/>
        </w:rPr>
      </w:pPr>
    </w:p>
    <w:p w14:paraId="7D50F0A0" w14:textId="77777777" w:rsidR="009A1B6F" w:rsidRPr="009A1B6F" w:rsidRDefault="009A1B6F" w:rsidP="009A1B6F">
      <w:pPr>
        <w:tabs>
          <w:tab w:val="left" w:pos="0"/>
        </w:tabs>
        <w:ind w:left="3544"/>
        <w:jc w:val="center"/>
        <w:rPr>
          <w:color w:val="000000"/>
          <w:sz w:val="28"/>
          <w:szCs w:val="28"/>
        </w:rPr>
      </w:pPr>
    </w:p>
    <w:p w14:paraId="252C2828" w14:textId="77777777" w:rsidR="009A1B6F" w:rsidRPr="009A1B6F" w:rsidRDefault="009A1B6F" w:rsidP="009A1B6F">
      <w:pPr>
        <w:tabs>
          <w:tab w:val="left" w:pos="0"/>
        </w:tabs>
        <w:ind w:left="3544"/>
        <w:jc w:val="center"/>
        <w:rPr>
          <w:color w:val="000000"/>
          <w:sz w:val="28"/>
          <w:szCs w:val="28"/>
        </w:rPr>
      </w:pPr>
    </w:p>
    <w:p w14:paraId="2A0D4E17" w14:textId="77777777" w:rsidR="009A1B6F" w:rsidRPr="009A1B6F" w:rsidRDefault="009A1B6F" w:rsidP="009A1B6F">
      <w:pPr>
        <w:tabs>
          <w:tab w:val="left" w:pos="0"/>
        </w:tabs>
        <w:ind w:left="3544"/>
        <w:jc w:val="center"/>
        <w:rPr>
          <w:color w:val="000000"/>
          <w:sz w:val="28"/>
          <w:szCs w:val="28"/>
        </w:rPr>
      </w:pPr>
    </w:p>
    <w:p w14:paraId="5B798DBD" w14:textId="77777777" w:rsidR="009A1B6F" w:rsidRPr="009A1B6F" w:rsidRDefault="009A1B6F" w:rsidP="009A1B6F">
      <w:pPr>
        <w:tabs>
          <w:tab w:val="left" w:pos="0"/>
        </w:tabs>
        <w:ind w:left="3544"/>
        <w:jc w:val="center"/>
        <w:rPr>
          <w:color w:val="000000"/>
          <w:sz w:val="28"/>
          <w:szCs w:val="28"/>
        </w:rPr>
      </w:pPr>
    </w:p>
    <w:p w14:paraId="613F6D24" w14:textId="77777777" w:rsidR="009A1B6F" w:rsidRPr="009A1B6F" w:rsidRDefault="009A1B6F" w:rsidP="009A1B6F">
      <w:pPr>
        <w:tabs>
          <w:tab w:val="left" w:pos="0"/>
        </w:tabs>
        <w:ind w:left="3544"/>
        <w:jc w:val="center"/>
        <w:rPr>
          <w:color w:val="000000"/>
          <w:sz w:val="28"/>
          <w:szCs w:val="28"/>
        </w:rPr>
      </w:pPr>
    </w:p>
    <w:p w14:paraId="594AE3FB" w14:textId="77777777" w:rsidR="009A1B6F" w:rsidRPr="009A1B6F" w:rsidRDefault="009A1B6F" w:rsidP="009A1B6F">
      <w:pPr>
        <w:tabs>
          <w:tab w:val="left" w:pos="0"/>
        </w:tabs>
        <w:ind w:left="3544"/>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2918EF39" w14:textId="77777777" w:rsidR="009A1B6F" w:rsidRPr="009A1B6F" w:rsidRDefault="009A1B6F" w:rsidP="009A1B6F">
      <w:pPr>
        <w:tabs>
          <w:tab w:val="left" w:pos="0"/>
        </w:tabs>
        <w:ind w:left="3544"/>
        <w:jc w:val="center"/>
        <w:rPr>
          <w:color w:val="000000"/>
          <w:sz w:val="28"/>
          <w:szCs w:val="28"/>
        </w:rPr>
      </w:pPr>
    </w:p>
    <w:p w14:paraId="3C9E2BC8" w14:textId="77777777" w:rsidR="009A1B6F" w:rsidRPr="009A1B6F" w:rsidRDefault="009A1B6F" w:rsidP="009A1B6F">
      <w:pPr>
        <w:ind w:left="-567"/>
        <w:jc w:val="center"/>
        <w:rPr>
          <w:bCs/>
          <w:color w:val="000000"/>
          <w:sz w:val="28"/>
          <w:szCs w:val="28"/>
        </w:rPr>
      </w:pPr>
      <w:r w:rsidRPr="009A1B6F">
        <w:rPr>
          <w:bCs/>
          <w:color w:val="000000"/>
          <w:sz w:val="28"/>
          <w:szCs w:val="28"/>
        </w:rPr>
        <w:t>Раздел 11. Мероприятия, направленные на повышение качества обслуживания абонентов</w:t>
      </w:r>
    </w:p>
    <w:p w14:paraId="1B027BD7" w14:textId="77777777" w:rsidR="009A1B6F" w:rsidRPr="009A1B6F" w:rsidRDefault="009A1B6F" w:rsidP="009A1B6F">
      <w:pPr>
        <w:ind w:left="-567"/>
        <w:jc w:val="center"/>
        <w:rPr>
          <w:bCs/>
          <w:color w:val="000000"/>
          <w:sz w:val="28"/>
          <w:szCs w:val="28"/>
        </w:rPr>
      </w:pPr>
    </w:p>
    <w:tbl>
      <w:tblPr>
        <w:tblW w:w="98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54"/>
      </w:tblGrid>
      <w:tr w:rsidR="009A1B6F" w:rsidRPr="009A1B6F" w14:paraId="0CB4E711" w14:textId="77777777" w:rsidTr="00E8485B">
        <w:trPr>
          <w:trHeight w:val="748"/>
        </w:trPr>
        <w:tc>
          <w:tcPr>
            <w:tcW w:w="5935" w:type="dxa"/>
            <w:shd w:val="clear" w:color="auto" w:fill="auto"/>
            <w:vAlign w:val="center"/>
          </w:tcPr>
          <w:p w14:paraId="495594F6"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Наименование мероприятия</w:t>
            </w:r>
          </w:p>
        </w:tc>
        <w:tc>
          <w:tcPr>
            <w:tcW w:w="3954" w:type="dxa"/>
            <w:shd w:val="clear" w:color="auto" w:fill="auto"/>
            <w:vAlign w:val="center"/>
          </w:tcPr>
          <w:p w14:paraId="7340817F"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Период проведения мероприятий</w:t>
            </w:r>
          </w:p>
        </w:tc>
      </w:tr>
      <w:tr w:rsidR="009A1B6F" w:rsidRPr="009A1B6F" w14:paraId="2BFEB6BF" w14:textId="77777777" w:rsidTr="00E8485B">
        <w:trPr>
          <w:trHeight w:val="519"/>
        </w:trPr>
        <w:tc>
          <w:tcPr>
            <w:tcW w:w="5935" w:type="dxa"/>
            <w:shd w:val="clear" w:color="auto" w:fill="auto"/>
            <w:vAlign w:val="center"/>
          </w:tcPr>
          <w:p w14:paraId="13112975"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c>
          <w:tcPr>
            <w:tcW w:w="3954" w:type="dxa"/>
            <w:shd w:val="clear" w:color="auto" w:fill="auto"/>
            <w:vAlign w:val="center"/>
          </w:tcPr>
          <w:p w14:paraId="14701C69" w14:textId="77777777" w:rsidR="009A1B6F" w:rsidRPr="009A1B6F" w:rsidRDefault="009A1B6F" w:rsidP="009A1B6F">
            <w:pPr>
              <w:jc w:val="center"/>
              <w:rPr>
                <w:bCs/>
                <w:color w:val="000000"/>
                <w:sz w:val="28"/>
                <w:szCs w:val="28"/>
                <w:lang w:eastAsia="en-US"/>
              </w:rPr>
            </w:pPr>
            <w:r w:rsidRPr="009A1B6F">
              <w:rPr>
                <w:bCs/>
                <w:color w:val="000000"/>
                <w:sz w:val="28"/>
                <w:szCs w:val="28"/>
                <w:lang w:eastAsia="en-US"/>
              </w:rPr>
              <w:t>-</w:t>
            </w:r>
          </w:p>
        </w:tc>
      </w:tr>
    </w:tbl>
    <w:p w14:paraId="65B5859E" w14:textId="77777777" w:rsidR="009A1B6F" w:rsidRPr="009A1B6F" w:rsidRDefault="009A1B6F" w:rsidP="009A1B6F">
      <w:pPr>
        <w:rPr>
          <w:color w:val="000000"/>
          <w:lang w:eastAsia="en-US"/>
        </w:rPr>
      </w:pPr>
    </w:p>
    <w:p w14:paraId="7FD3DC21" w14:textId="77777777" w:rsidR="009A1B6F" w:rsidRPr="009A1B6F" w:rsidRDefault="009A1B6F" w:rsidP="009A1B6F">
      <w:pPr>
        <w:jc w:val="center"/>
        <w:rPr>
          <w:color w:val="000000"/>
          <w:sz w:val="28"/>
          <w:szCs w:val="28"/>
        </w:rPr>
      </w:pPr>
    </w:p>
    <w:p w14:paraId="7DB0E71B" w14:textId="77777777" w:rsidR="009A1B6F" w:rsidRPr="009A1B6F" w:rsidRDefault="009A1B6F" w:rsidP="009A1B6F">
      <w:pPr>
        <w:rPr>
          <w:color w:val="000000"/>
          <w:lang w:eastAsia="en-US"/>
        </w:rPr>
      </w:pPr>
    </w:p>
    <w:p w14:paraId="069EE03D" w14:textId="77777777" w:rsidR="009A1B6F" w:rsidRPr="009A1B6F" w:rsidRDefault="009A1B6F" w:rsidP="009A1B6F">
      <w:pPr>
        <w:rPr>
          <w:color w:val="000000"/>
          <w:lang w:eastAsia="en-US"/>
        </w:rPr>
      </w:pPr>
    </w:p>
    <w:p w14:paraId="180D2728" w14:textId="77777777" w:rsidR="009A1B6F" w:rsidRPr="009A1B6F" w:rsidRDefault="009A1B6F" w:rsidP="009A1B6F">
      <w:pPr>
        <w:rPr>
          <w:color w:val="000000"/>
          <w:lang w:eastAsia="en-US"/>
        </w:rPr>
      </w:pPr>
    </w:p>
    <w:p w14:paraId="4BA3D657" w14:textId="77777777" w:rsidR="009A1B6F" w:rsidRPr="009A1B6F" w:rsidRDefault="009A1B6F" w:rsidP="009A1B6F">
      <w:pPr>
        <w:rPr>
          <w:color w:val="000000"/>
          <w:lang w:eastAsia="en-US"/>
        </w:rPr>
      </w:pPr>
    </w:p>
    <w:p w14:paraId="676292E8" w14:textId="77777777" w:rsidR="009A1B6F" w:rsidRPr="009A1B6F" w:rsidRDefault="009A1B6F" w:rsidP="009A1B6F">
      <w:pPr>
        <w:rPr>
          <w:color w:val="000000"/>
          <w:lang w:eastAsia="en-US"/>
        </w:rPr>
      </w:pPr>
    </w:p>
    <w:p w14:paraId="4BAABD2D" w14:textId="77777777" w:rsidR="009A1B6F" w:rsidRPr="009A1B6F" w:rsidRDefault="009A1B6F" w:rsidP="009A1B6F">
      <w:pPr>
        <w:rPr>
          <w:color w:val="000000"/>
          <w:lang w:eastAsia="en-US"/>
        </w:rPr>
      </w:pPr>
    </w:p>
    <w:p w14:paraId="70283A97" w14:textId="77777777" w:rsidR="009A1B6F" w:rsidRPr="009A1B6F" w:rsidRDefault="009A1B6F" w:rsidP="009A1B6F">
      <w:pPr>
        <w:rPr>
          <w:color w:val="000000"/>
          <w:lang w:eastAsia="en-US"/>
        </w:rPr>
      </w:pPr>
    </w:p>
    <w:p w14:paraId="525CAB7D" w14:textId="77777777" w:rsidR="009A1B6F" w:rsidRPr="009A1B6F" w:rsidRDefault="009A1B6F" w:rsidP="009A1B6F">
      <w:pPr>
        <w:rPr>
          <w:color w:val="000000"/>
          <w:lang w:eastAsia="en-US"/>
        </w:rPr>
      </w:pPr>
    </w:p>
    <w:p w14:paraId="482BC555" w14:textId="77777777" w:rsidR="009A1B6F" w:rsidRPr="009A1B6F" w:rsidRDefault="009A1B6F" w:rsidP="009A1B6F">
      <w:pPr>
        <w:rPr>
          <w:color w:val="000000"/>
          <w:lang w:eastAsia="en-US"/>
        </w:rPr>
      </w:pPr>
    </w:p>
    <w:p w14:paraId="523E2F6F" w14:textId="77777777" w:rsidR="009A1B6F" w:rsidRPr="009A1B6F" w:rsidRDefault="009A1B6F" w:rsidP="009A1B6F">
      <w:pPr>
        <w:rPr>
          <w:color w:val="000000"/>
          <w:lang w:eastAsia="en-US"/>
        </w:rPr>
      </w:pPr>
    </w:p>
    <w:p w14:paraId="36AEA232" w14:textId="77777777" w:rsidR="009A1B6F" w:rsidRPr="009A1B6F" w:rsidRDefault="009A1B6F" w:rsidP="009A1B6F">
      <w:pPr>
        <w:rPr>
          <w:color w:val="000000"/>
          <w:lang w:eastAsia="en-US"/>
        </w:rPr>
      </w:pPr>
    </w:p>
    <w:p w14:paraId="64912F14" w14:textId="77777777" w:rsidR="009A1B6F" w:rsidRPr="009A1B6F" w:rsidRDefault="009A1B6F" w:rsidP="009A1B6F">
      <w:pPr>
        <w:rPr>
          <w:color w:val="000000"/>
          <w:lang w:eastAsia="en-US"/>
        </w:rPr>
      </w:pPr>
    </w:p>
    <w:p w14:paraId="30C80715" w14:textId="77777777" w:rsidR="009A1B6F" w:rsidRPr="009A1B6F" w:rsidRDefault="009A1B6F" w:rsidP="009A1B6F">
      <w:pPr>
        <w:rPr>
          <w:color w:val="000000"/>
          <w:lang w:eastAsia="en-US"/>
        </w:rPr>
      </w:pPr>
    </w:p>
    <w:p w14:paraId="04C46AED" w14:textId="77777777" w:rsidR="009A1B6F" w:rsidRPr="009A1B6F" w:rsidRDefault="009A1B6F" w:rsidP="009A1B6F">
      <w:pPr>
        <w:rPr>
          <w:color w:val="000000"/>
          <w:lang w:eastAsia="en-US"/>
        </w:rPr>
      </w:pPr>
    </w:p>
    <w:p w14:paraId="7E46C5B5" w14:textId="77777777" w:rsidR="009A1B6F" w:rsidRPr="009A1B6F" w:rsidRDefault="009A1B6F" w:rsidP="009A1B6F">
      <w:pPr>
        <w:rPr>
          <w:color w:val="000000"/>
          <w:lang w:eastAsia="en-US"/>
        </w:rPr>
      </w:pPr>
    </w:p>
    <w:p w14:paraId="7C1BB91F" w14:textId="77777777" w:rsidR="009A1B6F" w:rsidRPr="009A1B6F" w:rsidRDefault="009A1B6F" w:rsidP="009A1B6F">
      <w:pPr>
        <w:rPr>
          <w:color w:val="000000"/>
          <w:lang w:eastAsia="en-US"/>
        </w:rPr>
      </w:pPr>
    </w:p>
    <w:p w14:paraId="4E99CA94" w14:textId="77777777" w:rsidR="009A1B6F" w:rsidRPr="009A1B6F" w:rsidRDefault="009A1B6F" w:rsidP="009A1B6F">
      <w:pPr>
        <w:rPr>
          <w:color w:val="000000"/>
          <w:lang w:eastAsia="en-US"/>
        </w:rPr>
      </w:pPr>
    </w:p>
    <w:p w14:paraId="7CFD7464" w14:textId="77777777" w:rsidR="009A1B6F" w:rsidRPr="009A1B6F" w:rsidRDefault="009A1B6F" w:rsidP="009A1B6F">
      <w:pPr>
        <w:rPr>
          <w:color w:val="000000"/>
          <w:lang w:eastAsia="en-US"/>
        </w:rPr>
      </w:pPr>
    </w:p>
    <w:p w14:paraId="22671E5C" w14:textId="77777777" w:rsidR="009A1B6F" w:rsidRPr="009A1B6F" w:rsidRDefault="009A1B6F" w:rsidP="009A1B6F">
      <w:pPr>
        <w:rPr>
          <w:color w:val="000000"/>
          <w:lang w:eastAsia="en-US"/>
        </w:rPr>
      </w:pPr>
    </w:p>
    <w:p w14:paraId="690476FA" w14:textId="77777777" w:rsidR="009A1B6F" w:rsidRPr="009A1B6F" w:rsidRDefault="009A1B6F" w:rsidP="009A1B6F">
      <w:pPr>
        <w:rPr>
          <w:color w:val="000000"/>
          <w:lang w:eastAsia="en-US"/>
        </w:rPr>
      </w:pPr>
    </w:p>
    <w:p w14:paraId="6B554091" w14:textId="77777777" w:rsidR="009A1B6F" w:rsidRPr="009A1B6F" w:rsidRDefault="009A1B6F" w:rsidP="009A1B6F">
      <w:pPr>
        <w:rPr>
          <w:color w:val="000000"/>
          <w:lang w:eastAsia="en-US"/>
        </w:rPr>
      </w:pPr>
    </w:p>
    <w:p w14:paraId="409ADC28" w14:textId="77777777" w:rsidR="009A1B6F" w:rsidRPr="009A1B6F" w:rsidRDefault="009A1B6F" w:rsidP="009A1B6F">
      <w:pPr>
        <w:rPr>
          <w:color w:val="000000"/>
          <w:lang w:eastAsia="en-US"/>
        </w:rPr>
      </w:pPr>
    </w:p>
    <w:p w14:paraId="0FFCD083" w14:textId="77777777" w:rsidR="009A1B6F" w:rsidRPr="009A1B6F" w:rsidRDefault="009A1B6F" w:rsidP="009A1B6F">
      <w:pPr>
        <w:rPr>
          <w:color w:val="000000"/>
          <w:lang w:eastAsia="en-US"/>
        </w:rPr>
      </w:pPr>
    </w:p>
    <w:p w14:paraId="70D7ED3B" w14:textId="77777777" w:rsidR="009A1B6F" w:rsidRPr="009A1B6F" w:rsidRDefault="009A1B6F" w:rsidP="009A1B6F">
      <w:pPr>
        <w:rPr>
          <w:color w:val="000000"/>
          <w:lang w:eastAsia="en-US"/>
        </w:rPr>
      </w:pPr>
    </w:p>
    <w:p w14:paraId="26B4E0C1" w14:textId="77777777" w:rsidR="009A1B6F" w:rsidRPr="009A1B6F" w:rsidRDefault="009A1B6F" w:rsidP="009A1B6F">
      <w:pPr>
        <w:rPr>
          <w:color w:val="000000"/>
          <w:lang w:eastAsia="en-US"/>
        </w:rPr>
      </w:pPr>
    </w:p>
    <w:p w14:paraId="041F0A62" w14:textId="77777777" w:rsidR="009A1B6F" w:rsidRPr="009A1B6F" w:rsidRDefault="009A1B6F" w:rsidP="009A1B6F">
      <w:pPr>
        <w:rPr>
          <w:color w:val="000000"/>
          <w:lang w:eastAsia="en-US"/>
        </w:rPr>
      </w:pPr>
    </w:p>
    <w:p w14:paraId="35DE02E8" w14:textId="77777777" w:rsidR="009A1B6F" w:rsidRPr="009A1B6F" w:rsidRDefault="009A1B6F" w:rsidP="009A1B6F">
      <w:pPr>
        <w:rPr>
          <w:color w:val="000000"/>
          <w:lang w:eastAsia="en-US"/>
        </w:rPr>
      </w:pPr>
    </w:p>
    <w:p w14:paraId="212245B1" w14:textId="77777777" w:rsidR="009A1B6F" w:rsidRPr="009A1B6F" w:rsidRDefault="009A1B6F" w:rsidP="009A1B6F">
      <w:pPr>
        <w:rPr>
          <w:color w:val="000000"/>
          <w:lang w:eastAsia="en-US"/>
        </w:rPr>
      </w:pPr>
    </w:p>
    <w:p w14:paraId="3AD84EC0" w14:textId="77777777" w:rsidR="009A1B6F" w:rsidRPr="009A1B6F" w:rsidRDefault="009A1B6F" w:rsidP="009A1B6F">
      <w:pPr>
        <w:rPr>
          <w:color w:val="000000"/>
          <w:lang w:eastAsia="en-US"/>
        </w:rPr>
      </w:pPr>
    </w:p>
    <w:p w14:paraId="1751DF1D" w14:textId="77777777" w:rsidR="009A1B6F" w:rsidRPr="009A1B6F" w:rsidRDefault="009A1B6F" w:rsidP="009A1B6F">
      <w:pPr>
        <w:rPr>
          <w:color w:val="000000"/>
          <w:lang w:eastAsia="en-US"/>
        </w:rPr>
      </w:pPr>
    </w:p>
    <w:p w14:paraId="3AE91A53" w14:textId="77777777" w:rsidR="009A1B6F" w:rsidRPr="009A1B6F" w:rsidRDefault="009A1B6F" w:rsidP="009A1B6F">
      <w:pPr>
        <w:rPr>
          <w:color w:val="000000"/>
          <w:lang w:eastAsia="en-US"/>
        </w:rPr>
      </w:pPr>
    </w:p>
    <w:p w14:paraId="1BA3C43C" w14:textId="77777777" w:rsidR="009A1B6F" w:rsidRPr="009A1B6F" w:rsidRDefault="009A1B6F" w:rsidP="009A1B6F">
      <w:pPr>
        <w:jc w:val="both"/>
        <w:rPr>
          <w:color w:val="000000"/>
          <w:sz w:val="28"/>
          <w:szCs w:val="28"/>
          <w:lang w:eastAsia="en-US"/>
        </w:rPr>
      </w:pPr>
      <w:r w:rsidRPr="009A1B6F">
        <w:rPr>
          <w:color w:val="000000"/>
          <w:sz w:val="28"/>
          <w:szCs w:val="28"/>
          <w:lang w:eastAsia="en-US"/>
        </w:rPr>
        <w:t xml:space="preserve">        </w:t>
      </w:r>
    </w:p>
    <w:p w14:paraId="74AC02B7" w14:textId="77777777" w:rsidR="009A1B6F" w:rsidRPr="009A1B6F" w:rsidRDefault="009A1B6F" w:rsidP="009A1B6F">
      <w:pPr>
        <w:tabs>
          <w:tab w:val="left" w:pos="0"/>
        </w:tabs>
        <w:ind w:left="-426"/>
        <w:rPr>
          <w:color w:val="000000"/>
          <w:sz w:val="28"/>
          <w:szCs w:val="28"/>
          <w:lang w:eastAsia="en-US"/>
        </w:rPr>
      </w:pPr>
    </w:p>
    <w:p w14:paraId="05F12D48" w14:textId="77777777" w:rsidR="009A1B6F" w:rsidRPr="009A1B6F" w:rsidRDefault="009A1B6F" w:rsidP="009A1B6F">
      <w:pPr>
        <w:tabs>
          <w:tab w:val="left" w:pos="0"/>
        </w:tabs>
        <w:ind w:left="-426"/>
        <w:rPr>
          <w:color w:val="000000"/>
          <w:sz w:val="28"/>
          <w:szCs w:val="28"/>
          <w:lang w:eastAsia="en-US"/>
        </w:rPr>
      </w:pPr>
    </w:p>
    <w:p w14:paraId="1062CDF2" w14:textId="77777777" w:rsidR="009A1B6F" w:rsidRPr="009A1B6F" w:rsidRDefault="009A1B6F" w:rsidP="009A1B6F">
      <w:pPr>
        <w:tabs>
          <w:tab w:val="left" w:pos="0"/>
        </w:tabs>
        <w:ind w:left="-426"/>
        <w:rPr>
          <w:color w:val="000000"/>
          <w:sz w:val="28"/>
          <w:szCs w:val="28"/>
          <w:lang w:eastAsia="en-US"/>
        </w:rPr>
      </w:pPr>
    </w:p>
    <w:p w14:paraId="39836587" w14:textId="77777777" w:rsidR="009A1B6F" w:rsidRPr="009A1B6F" w:rsidRDefault="009A1B6F" w:rsidP="009A1B6F">
      <w:pPr>
        <w:tabs>
          <w:tab w:val="left" w:pos="0"/>
        </w:tabs>
        <w:ind w:left="-426"/>
        <w:rPr>
          <w:color w:val="000000"/>
          <w:sz w:val="28"/>
          <w:szCs w:val="28"/>
          <w:lang w:eastAsia="en-US"/>
        </w:rPr>
      </w:pPr>
    </w:p>
    <w:p w14:paraId="00DAB0C2" w14:textId="77777777" w:rsidR="009A1B6F" w:rsidRPr="009A1B6F" w:rsidRDefault="009A1B6F" w:rsidP="009A1B6F">
      <w:pPr>
        <w:tabs>
          <w:tab w:val="left" w:pos="0"/>
        </w:tabs>
        <w:ind w:left="-426"/>
        <w:rPr>
          <w:color w:val="000000"/>
          <w:sz w:val="28"/>
          <w:szCs w:val="28"/>
          <w:lang w:eastAsia="en-US"/>
        </w:rPr>
      </w:pPr>
      <w:r w:rsidRPr="009A1B6F">
        <w:rPr>
          <w:color w:val="000000"/>
          <w:sz w:val="28"/>
          <w:szCs w:val="28"/>
          <w:lang w:eastAsia="en-US"/>
        </w:rPr>
        <w:t xml:space="preserve"> </w:t>
      </w:r>
    </w:p>
    <w:p w14:paraId="60BBA53E" w14:textId="77777777" w:rsidR="009A1B6F" w:rsidRPr="009A1B6F" w:rsidRDefault="009A1B6F" w:rsidP="009A1B6F">
      <w:pPr>
        <w:tabs>
          <w:tab w:val="left" w:pos="0"/>
        </w:tabs>
        <w:ind w:left="-567"/>
        <w:rPr>
          <w:color w:val="000000"/>
          <w:sz w:val="28"/>
          <w:szCs w:val="28"/>
          <w:lang w:eastAsia="en-US"/>
        </w:rPr>
      </w:pPr>
    </w:p>
    <w:p w14:paraId="19BF2028" w14:textId="77777777" w:rsidR="009A1B6F" w:rsidRPr="009A1B6F" w:rsidRDefault="009A1B6F" w:rsidP="009A1B6F">
      <w:pPr>
        <w:tabs>
          <w:tab w:val="left" w:pos="0"/>
        </w:tabs>
        <w:ind w:left="-567"/>
        <w:rPr>
          <w:color w:val="000000"/>
          <w:sz w:val="28"/>
          <w:szCs w:val="28"/>
          <w:lang w:eastAsia="en-US"/>
        </w:rPr>
      </w:pPr>
    </w:p>
    <w:p w14:paraId="54415B4C" w14:textId="77777777" w:rsidR="009A1B6F" w:rsidRPr="009A1B6F" w:rsidRDefault="009A1B6F" w:rsidP="009A1B6F">
      <w:pPr>
        <w:tabs>
          <w:tab w:val="left" w:pos="0"/>
        </w:tabs>
        <w:ind w:left="-567"/>
        <w:rPr>
          <w:color w:val="000000"/>
          <w:sz w:val="28"/>
          <w:szCs w:val="28"/>
          <w:lang w:eastAsia="en-US"/>
        </w:rPr>
      </w:pPr>
    </w:p>
    <w:p w14:paraId="6A58585C" w14:textId="77777777" w:rsidR="009A1B6F" w:rsidRPr="009A1B6F" w:rsidRDefault="009A1B6F" w:rsidP="009A1B6F">
      <w:pPr>
        <w:tabs>
          <w:tab w:val="left" w:pos="0"/>
        </w:tabs>
        <w:ind w:left="3544"/>
        <w:jc w:val="center"/>
        <w:rPr>
          <w:color w:val="000000"/>
          <w:sz w:val="28"/>
          <w:szCs w:val="28"/>
        </w:rPr>
        <w:sectPr w:rsidR="009A1B6F" w:rsidRPr="009A1B6F" w:rsidSect="009A1B6F">
          <w:pgSz w:w="11906" w:h="16838"/>
          <w:pgMar w:top="709" w:right="707" w:bottom="426" w:left="1418" w:header="709" w:footer="709" w:gutter="0"/>
          <w:cols w:space="708"/>
          <w:docGrid w:linePitch="360"/>
        </w:sectPr>
      </w:pPr>
    </w:p>
    <w:p w14:paraId="528AEE46" w14:textId="6789B3FB" w:rsidR="009A1B6F" w:rsidRPr="00AE0629" w:rsidRDefault="009A1B6F" w:rsidP="009A1B6F">
      <w:pPr>
        <w:tabs>
          <w:tab w:val="left" w:pos="5580"/>
          <w:tab w:val="left" w:pos="9498"/>
        </w:tabs>
        <w:ind w:left="-6649" w:right="-569" w:firstLine="12036"/>
      </w:pPr>
      <w:r w:rsidRPr="00AE0629">
        <w:lastRenderedPageBreak/>
        <w:t xml:space="preserve">Приложение № </w:t>
      </w:r>
      <w:r>
        <w:t>16</w:t>
      </w:r>
      <w:r>
        <w:t>9</w:t>
      </w:r>
      <w:r>
        <w:t xml:space="preserve"> </w:t>
      </w:r>
      <w:r w:rsidRPr="00AE0629">
        <w:t xml:space="preserve">к протоколу № </w:t>
      </w:r>
      <w:r>
        <w:t>80</w:t>
      </w:r>
    </w:p>
    <w:p w14:paraId="36E3DBE1" w14:textId="77777777" w:rsidR="009A1B6F" w:rsidRPr="00AE0629" w:rsidRDefault="009A1B6F" w:rsidP="009A1B6F">
      <w:pPr>
        <w:tabs>
          <w:tab w:val="left" w:pos="5580"/>
          <w:tab w:val="left" w:pos="9498"/>
        </w:tabs>
        <w:ind w:left="-6649" w:right="-569" w:firstLine="12036"/>
      </w:pPr>
      <w:r w:rsidRPr="00AE0629">
        <w:t>заседания правления Региональной</w:t>
      </w:r>
    </w:p>
    <w:p w14:paraId="5E772885" w14:textId="77777777" w:rsidR="009A1B6F" w:rsidRPr="00AE0629" w:rsidRDefault="009A1B6F" w:rsidP="009A1B6F">
      <w:pPr>
        <w:tabs>
          <w:tab w:val="left" w:pos="5580"/>
          <w:tab w:val="left" w:pos="9498"/>
        </w:tabs>
        <w:ind w:left="-6649" w:right="-569" w:firstLine="12036"/>
      </w:pPr>
      <w:r w:rsidRPr="00AE0629">
        <w:t>энергетической комиссии</w:t>
      </w:r>
    </w:p>
    <w:p w14:paraId="1C5A51BB" w14:textId="77777777" w:rsidR="009A1B6F" w:rsidRDefault="009A1B6F" w:rsidP="009A1B6F">
      <w:pPr>
        <w:tabs>
          <w:tab w:val="left" w:pos="5580"/>
          <w:tab w:val="left" w:pos="9498"/>
        </w:tabs>
        <w:ind w:left="-6649" w:right="-569" w:firstLine="12036"/>
      </w:pPr>
      <w:r w:rsidRPr="00AE0629">
        <w:t xml:space="preserve">Кузбасса от </w:t>
      </w:r>
      <w:r>
        <w:t>19</w:t>
      </w:r>
      <w:r w:rsidRPr="00AE0629">
        <w:t>.1</w:t>
      </w:r>
      <w:r>
        <w:t>2</w:t>
      </w:r>
      <w:r w:rsidRPr="00AE0629">
        <w:t>.2023</w:t>
      </w:r>
    </w:p>
    <w:p w14:paraId="49ECBD98" w14:textId="77777777" w:rsidR="009A1B6F" w:rsidRPr="009A1B6F" w:rsidRDefault="009A1B6F" w:rsidP="009A1B6F">
      <w:pPr>
        <w:tabs>
          <w:tab w:val="left" w:pos="0"/>
          <w:tab w:val="left" w:pos="3052"/>
        </w:tabs>
        <w:ind w:left="3544"/>
        <w:rPr>
          <w:color w:val="000000"/>
          <w:lang w:eastAsia="en-US"/>
        </w:rPr>
      </w:pPr>
    </w:p>
    <w:p w14:paraId="1A32480A" w14:textId="77777777" w:rsidR="009A1B6F" w:rsidRPr="009A1B6F" w:rsidRDefault="009A1B6F" w:rsidP="009A1B6F">
      <w:pPr>
        <w:tabs>
          <w:tab w:val="left" w:pos="0"/>
          <w:tab w:val="left" w:pos="3052"/>
        </w:tabs>
        <w:ind w:left="3544"/>
        <w:rPr>
          <w:color w:val="000000"/>
          <w:lang w:eastAsia="en-US"/>
        </w:rPr>
      </w:pPr>
    </w:p>
    <w:p w14:paraId="1602569E" w14:textId="77777777" w:rsidR="009A1B6F" w:rsidRPr="009A1B6F" w:rsidRDefault="009A1B6F" w:rsidP="009A1B6F">
      <w:pPr>
        <w:jc w:val="center"/>
        <w:rPr>
          <w:b/>
          <w:color w:val="FF0000"/>
          <w:sz w:val="28"/>
          <w:szCs w:val="28"/>
          <w:lang w:eastAsia="en-US"/>
        </w:rPr>
      </w:pPr>
      <w:proofErr w:type="spellStart"/>
      <w:r w:rsidRPr="009A1B6F">
        <w:rPr>
          <w:b/>
          <w:sz w:val="28"/>
          <w:szCs w:val="28"/>
          <w:lang w:eastAsia="en-US"/>
        </w:rPr>
        <w:t>Одноставочные</w:t>
      </w:r>
      <w:proofErr w:type="spellEnd"/>
      <w:r w:rsidRPr="009A1B6F">
        <w:rPr>
          <w:b/>
          <w:sz w:val="28"/>
          <w:szCs w:val="28"/>
          <w:lang w:eastAsia="en-US"/>
        </w:rPr>
        <w:t xml:space="preserve"> тарифы на подвоз питьевой воды </w:t>
      </w:r>
    </w:p>
    <w:p w14:paraId="72C19A9A" w14:textId="77777777" w:rsidR="009A1B6F" w:rsidRPr="009A1B6F" w:rsidRDefault="009A1B6F" w:rsidP="009A1B6F">
      <w:pPr>
        <w:jc w:val="center"/>
        <w:rPr>
          <w:b/>
          <w:bCs/>
          <w:kern w:val="32"/>
          <w:sz w:val="28"/>
          <w:szCs w:val="28"/>
          <w:lang w:eastAsia="en-US"/>
        </w:rPr>
      </w:pPr>
      <w:r w:rsidRPr="009A1B6F">
        <w:rPr>
          <w:b/>
          <w:sz w:val="28"/>
          <w:szCs w:val="28"/>
          <w:lang w:eastAsia="en-US"/>
        </w:rPr>
        <w:t>ОАО «Северо-Кузбасская энергетическая компания</w:t>
      </w:r>
      <w:r w:rsidRPr="009A1B6F">
        <w:rPr>
          <w:b/>
          <w:bCs/>
          <w:kern w:val="32"/>
          <w:sz w:val="28"/>
          <w:szCs w:val="28"/>
          <w:lang w:eastAsia="en-US"/>
        </w:rPr>
        <w:t>»</w:t>
      </w:r>
    </w:p>
    <w:p w14:paraId="0854F06C" w14:textId="77777777" w:rsidR="009A1B6F" w:rsidRPr="009A1B6F" w:rsidRDefault="009A1B6F" w:rsidP="009A1B6F">
      <w:pPr>
        <w:jc w:val="center"/>
        <w:rPr>
          <w:b/>
          <w:bCs/>
          <w:kern w:val="32"/>
          <w:sz w:val="28"/>
          <w:szCs w:val="28"/>
          <w:lang w:eastAsia="en-US"/>
        </w:rPr>
      </w:pPr>
      <w:r w:rsidRPr="009A1B6F">
        <w:rPr>
          <w:b/>
          <w:sz w:val="28"/>
          <w:szCs w:val="28"/>
          <w:lang w:eastAsia="en-US"/>
        </w:rPr>
        <w:t>(Кемеровский городской округ)</w:t>
      </w:r>
    </w:p>
    <w:p w14:paraId="3D98170E" w14:textId="77777777" w:rsidR="009A1B6F" w:rsidRPr="009A1B6F" w:rsidRDefault="009A1B6F" w:rsidP="009A1B6F">
      <w:pPr>
        <w:jc w:val="center"/>
        <w:rPr>
          <w:b/>
          <w:sz w:val="28"/>
          <w:szCs w:val="28"/>
          <w:lang w:eastAsia="en-US"/>
        </w:rPr>
      </w:pPr>
      <w:r w:rsidRPr="009A1B6F">
        <w:rPr>
          <w:b/>
          <w:sz w:val="28"/>
          <w:szCs w:val="28"/>
          <w:lang w:eastAsia="en-US"/>
        </w:rPr>
        <w:t>на период с 01.01.2024 по 31.12.2024</w:t>
      </w:r>
    </w:p>
    <w:p w14:paraId="0EB95A4B" w14:textId="77777777" w:rsidR="009A1B6F" w:rsidRPr="009A1B6F" w:rsidRDefault="009A1B6F" w:rsidP="009A1B6F">
      <w:pPr>
        <w:jc w:val="center"/>
        <w:rPr>
          <w:b/>
          <w:color w:val="000000"/>
          <w:sz w:val="28"/>
          <w:szCs w:val="28"/>
          <w:lang w:eastAsia="en-US"/>
        </w:rPr>
      </w:pPr>
    </w:p>
    <w:tbl>
      <w:tblPr>
        <w:tblW w:w="8551" w:type="dxa"/>
        <w:jc w:val="center"/>
        <w:tblLayout w:type="fixed"/>
        <w:tblLook w:val="04A0" w:firstRow="1" w:lastRow="0" w:firstColumn="1" w:lastColumn="0" w:noHBand="0" w:noVBand="1"/>
      </w:tblPr>
      <w:tblGrid>
        <w:gridCol w:w="662"/>
        <w:gridCol w:w="4111"/>
        <w:gridCol w:w="1842"/>
        <w:gridCol w:w="1936"/>
      </w:tblGrid>
      <w:tr w:rsidR="009A1B6F" w:rsidRPr="009A1B6F" w14:paraId="3EAF18C2" w14:textId="77777777" w:rsidTr="00E8485B">
        <w:trPr>
          <w:trHeight w:val="483"/>
          <w:jc w:val="center"/>
        </w:trPr>
        <w:tc>
          <w:tcPr>
            <w:tcW w:w="662" w:type="dxa"/>
            <w:vMerge w:val="restart"/>
            <w:tcBorders>
              <w:top w:val="single" w:sz="4" w:space="0" w:color="auto"/>
              <w:left w:val="single" w:sz="4" w:space="0" w:color="auto"/>
              <w:right w:val="single" w:sz="4" w:space="0" w:color="auto"/>
            </w:tcBorders>
            <w:shd w:val="clear" w:color="000000" w:fill="FFFFFF"/>
            <w:vAlign w:val="center"/>
          </w:tcPr>
          <w:p w14:paraId="77C9996D" w14:textId="77777777" w:rsidR="009A1B6F" w:rsidRPr="009A1B6F" w:rsidRDefault="009A1B6F" w:rsidP="009A1B6F">
            <w:pPr>
              <w:jc w:val="center"/>
              <w:rPr>
                <w:color w:val="000000"/>
                <w:sz w:val="28"/>
                <w:szCs w:val="28"/>
              </w:rPr>
            </w:pPr>
            <w:r w:rsidRPr="009A1B6F">
              <w:rPr>
                <w:color w:val="000000"/>
                <w:sz w:val="28"/>
                <w:szCs w:val="28"/>
              </w:rPr>
              <w:t>№ п/п</w:t>
            </w:r>
          </w:p>
        </w:tc>
        <w:tc>
          <w:tcPr>
            <w:tcW w:w="4111" w:type="dxa"/>
            <w:vMerge w:val="restart"/>
            <w:tcBorders>
              <w:top w:val="single" w:sz="4" w:space="0" w:color="auto"/>
              <w:left w:val="single" w:sz="4" w:space="0" w:color="auto"/>
              <w:right w:val="single" w:sz="4" w:space="0" w:color="auto"/>
            </w:tcBorders>
            <w:shd w:val="clear" w:color="000000" w:fill="FFFFFF"/>
            <w:vAlign w:val="center"/>
            <w:hideMark/>
          </w:tcPr>
          <w:p w14:paraId="0C0FF4EB" w14:textId="77777777" w:rsidR="009A1B6F" w:rsidRPr="009A1B6F" w:rsidRDefault="009A1B6F" w:rsidP="009A1B6F">
            <w:pPr>
              <w:jc w:val="center"/>
              <w:rPr>
                <w:color w:val="000000"/>
                <w:sz w:val="28"/>
                <w:szCs w:val="28"/>
              </w:rPr>
            </w:pPr>
            <w:r w:rsidRPr="009A1B6F">
              <w:rPr>
                <w:color w:val="000000"/>
                <w:sz w:val="28"/>
                <w:szCs w:val="28"/>
              </w:rPr>
              <w:t xml:space="preserve">Наименование услуги, </w:t>
            </w:r>
          </w:p>
          <w:p w14:paraId="5B339AD6" w14:textId="77777777" w:rsidR="009A1B6F" w:rsidRPr="009A1B6F" w:rsidRDefault="009A1B6F" w:rsidP="009A1B6F">
            <w:pPr>
              <w:jc w:val="center"/>
              <w:rPr>
                <w:color w:val="000000"/>
                <w:sz w:val="28"/>
                <w:szCs w:val="28"/>
              </w:rPr>
            </w:pPr>
            <w:r w:rsidRPr="009A1B6F">
              <w:rPr>
                <w:color w:val="000000"/>
                <w:sz w:val="28"/>
                <w:szCs w:val="28"/>
              </w:rPr>
              <w:t>потребителей</w:t>
            </w:r>
          </w:p>
        </w:tc>
        <w:tc>
          <w:tcPr>
            <w:tcW w:w="3778" w:type="dxa"/>
            <w:gridSpan w:val="2"/>
            <w:tcBorders>
              <w:top w:val="single" w:sz="4" w:space="0" w:color="auto"/>
              <w:left w:val="nil"/>
              <w:right w:val="single" w:sz="4" w:space="0" w:color="auto"/>
            </w:tcBorders>
            <w:shd w:val="clear" w:color="000000" w:fill="FFFFFF"/>
            <w:vAlign w:val="center"/>
            <w:hideMark/>
          </w:tcPr>
          <w:p w14:paraId="65C7D7CF" w14:textId="77777777" w:rsidR="009A1B6F" w:rsidRPr="009A1B6F" w:rsidRDefault="009A1B6F" w:rsidP="009A1B6F">
            <w:pPr>
              <w:jc w:val="center"/>
              <w:rPr>
                <w:color w:val="000000"/>
                <w:sz w:val="28"/>
                <w:szCs w:val="28"/>
              </w:rPr>
            </w:pPr>
            <w:r w:rsidRPr="009A1B6F">
              <w:rPr>
                <w:color w:val="000000"/>
                <w:sz w:val="28"/>
                <w:szCs w:val="28"/>
              </w:rPr>
              <w:t>Тариф, руб./м</w:t>
            </w:r>
            <w:r w:rsidRPr="009A1B6F">
              <w:rPr>
                <w:color w:val="000000"/>
                <w:sz w:val="28"/>
                <w:szCs w:val="28"/>
                <w:vertAlign w:val="superscript"/>
              </w:rPr>
              <w:t>3</w:t>
            </w:r>
            <w:r w:rsidRPr="009A1B6F">
              <w:rPr>
                <w:color w:val="000000"/>
                <w:sz w:val="28"/>
                <w:szCs w:val="28"/>
              </w:rPr>
              <w:t>**</w:t>
            </w:r>
          </w:p>
        </w:tc>
      </w:tr>
      <w:tr w:rsidR="009A1B6F" w:rsidRPr="009A1B6F" w14:paraId="558BEFE7" w14:textId="77777777" w:rsidTr="00E8485B">
        <w:trPr>
          <w:trHeight w:val="482"/>
          <w:jc w:val="center"/>
        </w:trPr>
        <w:tc>
          <w:tcPr>
            <w:tcW w:w="662" w:type="dxa"/>
            <w:vMerge/>
            <w:tcBorders>
              <w:left w:val="single" w:sz="4" w:space="0" w:color="auto"/>
              <w:right w:val="single" w:sz="4" w:space="0" w:color="auto"/>
            </w:tcBorders>
            <w:shd w:val="clear" w:color="000000" w:fill="FFFFFF"/>
            <w:vAlign w:val="center"/>
          </w:tcPr>
          <w:p w14:paraId="5E55AE48" w14:textId="77777777" w:rsidR="009A1B6F" w:rsidRPr="009A1B6F" w:rsidRDefault="009A1B6F" w:rsidP="009A1B6F">
            <w:pPr>
              <w:jc w:val="center"/>
              <w:rPr>
                <w:color w:val="000000"/>
                <w:sz w:val="28"/>
                <w:szCs w:val="28"/>
              </w:rPr>
            </w:pPr>
          </w:p>
        </w:tc>
        <w:tc>
          <w:tcPr>
            <w:tcW w:w="4111" w:type="dxa"/>
            <w:vMerge/>
            <w:tcBorders>
              <w:left w:val="single" w:sz="4" w:space="0" w:color="auto"/>
              <w:right w:val="single" w:sz="4" w:space="0" w:color="auto"/>
            </w:tcBorders>
            <w:shd w:val="clear" w:color="000000" w:fill="FFFFFF"/>
            <w:vAlign w:val="center"/>
          </w:tcPr>
          <w:p w14:paraId="180BD7E6" w14:textId="77777777" w:rsidR="009A1B6F" w:rsidRPr="009A1B6F" w:rsidRDefault="009A1B6F" w:rsidP="009A1B6F">
            <w:pPr>
              <w:jc w:val="center"/>
              <w:rPr>
                <w:color w:val="000000"/>
                <w:sz w:val="28"/>
                <w:szCs w:val="28"/>
              </w:rPr>
            </w:pPr>
          </w:p>
        </w:tc>
        <w:tc>
          <w:tcPr>
            <w:tcW w:w="1842" w:type="dxa"/>
            <w:tcBorders>
              <w:top w:val="single" w:sz="4" w:space="0" w:color="auto"/>
              <w:left w:val="nil"/>
              <w:right w:val="single" w:sz="4" w:space="0" w:color="auto"/>
            </w:tcBorders>
            <w:shd w:val="clear" w:color="000000" w:fill="FFFFFF"/>
            <w:vAlign w:val="center"/>
          </w:tcPr>
          <w:p w14:paraId="196660EF" w14:textId="77777777" w:rsidR="009A1B6F" w:rsidRPr="009A1B6F" w:rsidRDefault="009A1B6F" w:rsidP="009A1B6F">
            <w:pPr>
              <w:jc w:val="center"/>
              <w:rPr>
                <w:color w:val="000000"/>
                <w:sz w:val="28"/>
                <w:szCs w:val="28"/>
              </w:rPr>
            </w:pPr>
            <w:r w:rsidRPr="009A1B6F">
              <w:rPr>
                <w:color w:val="000000"/>
                <w:sz w:val="28"/>
                <w:szCs w:val="28"/>
              </w:rPr>
              <w:t>с 01.01.2024 по 30.06.2024</w:t>
            </w:r>
          </w:p>
        </w:tc>
        <w:tc>
          <w:tcPr>
            <w:tcW w:w="1936" w:type="dxa"/>
            <w:tcBorders>
              <w:top w:val="single" w:sz="4" w:space="0" w:color="auto"/>
              <w:left w:val="nil"/>
              <w:right w:val="single" w:sz="4" w:space="0" w:color="auto"/>
            </w:tcBorders>
            <w:shd w:val="clear" w:color="000000" w:fill="FFFFFF"/>
            <w:vAlign w:val="center"/>
          </w:tcPr>
          <w:p w14:paraId="07A16427" w14:textId="77777777" w:rsidR="009A1B6F" w:rsidRPr="009A1B6F" w:rsidRDefault="009A1B6F" w:rsidP="009A1B6F">
            <w:pPr>
              <w:jc w:val="center"/>
              <w:rPr>
                <w:color w:val="000000"/>
                <w:sz w:val="28"/>
                <w:szCs w:val="28"/>
              </w:rPr>
            </w:pPr>
            <w:r w:rsidRPr="009A1B6F">
              <w:rPr>
                <w:color w:val="000000"/>
                <w:sz w:val="28"/>
                <w:szCs w:val="28"/>
              </w:rPr>
              <w:t>с 01.07.2024 по 31.12.2024</w:t>
            </w:r>
          </w:p>
        </w:tc>
      </w:tr>
      <w:tr w:rsidR="009A1B6F" w:rsidRPr="009A1B6F" w14:paraId="538EB8B3" w14:textId="77777777" w:rsidTr="00E8485B">
        <w:trPr>
          <w:trHeight w:val="554"/>
          <w:jc w:val="center"/>
        </w:trPr>
        <w:tc>
          <w:tcPr>
            <w:tcW w:w="855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47F528C" w14:textId="77777777" w:rsidR="009A1B6F" w:rsidRPr="009A1B6F" w:rsidRDefault="009A1B6F" w:rsidP="009A1B6F">
            <w:pPr>
              <w:jc w:val="center"/>
              <w:rPr>
                <w:color w:val="000000"/>
                <w:sz w:val="28"/>
                <w:szCs w:val="28"/>
              </w:rPr>
            </w:pPr>
            <w:r w:rsidRPr="009A1B6F">
              <w:rPr>
                <w:color w:val="000000"/>
                <w:sz w:val="28"/>
                <w:szCs w:val="28"/>
              </w:rPr>
              <w:t>Подвоз питьевой воды</w:t>
            </w:r>
          </w:p>
        </w:tc>
      </w:tr>
      <w:tr w:rsidR="009A1B6F" w:rsidRPr="009A1B6F" w14:paraId="7578B3FD" w14:textId="77777777" w:rsidTr="00E8485B">
        <w:trPr>
          <w:trHeight w:val="492"/>
          <w:jc w:val="center"/>
        </w:trPr>
        <w:tc>
          <w:tcPr>
            <w:tcW w:w="662" w:type="dxa"/>
            <w:tcBorders>
              <w:top w:val="nil"/>
              <w:left w:val="single" w:sz="4" w:space="0" w:color="auto"/>
              <w:bottom w:val="nil"/>
              <w:right w:val="single" w:sz="4" w:space="0" w:color="auto"/>
            </w:tcBorders>
            <w:shd w:val="clear" w:color="000000" w:fill="FFFFFF"/>
            <w:vAlign w:val="center"/>
          </w:tcPr>
          <w:p w14:paraId="25507DFA" w14:textId="77777777" w:rsidR="009A1B6F" w:rsidRPr="009A1B6F" w:rsidRDefault="009A1B6F" w:rsidP="009A1B6F">
            <w:pPr>
              <w:jc w:val="center"/>
              <w:rPr>
                <w:color w:val="000000"/>
                <w:sz w:val="28"/>
                <w:szCs w:val="28"/>
              </w:rPr>
            </w:pPr>
            <w:r w:rsidRPr="009A1B6F">
              <w:rPr>
                <w:color w:val="000000"/>
                <w:sz w:val="28"/>
                <w:szCs w:val="28"/>
              </w:rPr>
              <w:t>1.</w:t>
            </w:r>
          </w:p>
        </w:tc>
        <w:tc>
          <w:tcPr>
            <w:tcW w:w="4111" w:type="dxa"/>
            <w:tcBorders>
              <w:top w:val="nil"/>
              <w:left w:val="single" w:sz="4" w:space="0" w:color="auto"/>
              <w:bottom w:val="nil"/>
              <w:right w:val="single" w:sz="4" w:space="0" w:color="auto"/>
            </w:tcBorders>
            <w:shd w:val="clear" w:color="000000" w:fill="FFFFFF"/>
            <w:vAlign w:val="center"/>
            <w:hideMark/>
          </w:tcPr>
          <w:p w14:paraId="1BFD9639" w14:textId="77777777" w:rsidR="009A1B6F" w:rsidRPr="009A1B6F" w:rsidRDefault="009A1B6F" w:rsidP="009A1B6F">
            <w:pPr>
              <w:rPr>
                <w:color w:val="000000"/>
                <w:sz w:val="28"/>
                <w:szCs w:val="28"/>
              </w:rPr>
            </w:pPr>
            <w:r w:rsidRPr="009A1B6F">
              <w:rPr>
                <w:color w:val="000000"/>
                <w:sz w:val="28"/>
                <w:szCs w:val="28"/>
              </w:rPr>
              <w:t>Население (с НДС) *</w:t>
            </w:r>
          </w:p>
        </w:tc>
        <w:tc>
          <w:tcPr>
            <w:tcW w:w="1842" w:type="dxa"/>
            <w:tcBorders>
              <w:top w:val="nil"/>
              <w:left w:val="nil"/>
              <w:bottom w:val="nil"/>
              <w:right w:val="single" w:sz="4" w:space="0" w:color="auto"/>
            </w:tcBorders>
            <w:shd w:val="clear" w:color="000000" w:fill="FFFFFF"/>
            <w:vAlign w:val="center"/>
            <w:hideMark/>
          </w:tcPr>
          <w:p w14:paraId="6A78B73C" w14:textId="77777777" w:rsidR="009A1B6F" w:rsidRPr="009A1B6F" w:rsidRDefault="009A1B6F" w:rsidP="009A1B6F">
            <w:pPr>
              <w:jc w:val="center"/>
              <w:rPr>
                <w:sz w:val="28"/>
                <w:szCs w:val="28"/>
              </w:rPr>
            </w:pPr>
            <w:r w:rsidRPr="009A1B6F">
              <w:rPr>
                <w:sz w:val="28"/>
                <w:szCs w:val="28"/>
              </w:rPr>
              <w:t>551,21</w:t>
            </w:r>
          </w:p>
        </w:tc>
        <w:tc>
          <w:tcPr>
            <w:tcW w:w="1936" w:type="dxa"/>
            <w:tcBorders>
              <w:top w:val="nil"/>
              <w:left w:val="nil"/>
              <w:bottom w:val="nil"/>
              <w:right w:val="single" w:sz="4" w:space="0" w:color="auto"/>
            </w:tcBorders>
            <w:shd w:val="clear" w:color="000000" w:fill="FFFFFF"/>
            <w:vAlign w:val="center"/>
          </w:tcPr>
          <w:p w14:paraId="341A7148" w14:textId="77777777" w:rsidR="009A1B6F" w:rsidRPr="009A1B6F" w:rsidRDefault="009A1B6F" w:rsidP="009A1B6F">
            <w:pPr>
              <w:jc w:val="center"/>
              <w:rPr>
                <w:sz w:val="28"/>
                <w:szCs w:val="28"/>
              </w:rPr>
            </w:pPr>
            <w:r w:rsidRPr="009A1B6F">
              <w:rPr>
                <w:sz w:val="28"/>
                <w:szCs w:val="28"/>
              </w:rPr>
              <w:t>627,77</w:t>
            </w:r>
          </w:p>
        </w:tc>
      </w:tr>
      <w:tr w:rsidR="009A1B6F" w:rsidRPr="009A1B6F" w14:paraId="22FDE97C" w14:textId="77777777" w:rsidTr="00E8485B">
        <w:trPr>
          <w:trHeight w:val="492"/>
          <w:jc w:val="center"/>
        </w:trPr>
        <w:tc>
          <w:tcPr>
            <w:tcW w:w="662" w:type="dxa"/>
            <w:tcBorders>
              <w:top w:val="single" w:sz="4" w:space="0" w:color="auto"/>
              <w:left w:val="single" w:sz="4" w:space="0" w:color="auto"/>
              <w:bottom w:val="single" w:sz="4" w:space="0" w:color="auto"/>
              <w:right w:val="single" w:sz="4" w:space="0" w:color="auto"/>
            </w:tcBorders>
            <w:shd w:val="clear" w:color="000000" w:fill="FFFFFF"/>
            <w:vAlign w:val="center"/>
          </w:tcPr>
          <w:p w14:paraId="329DF323" w14:textId="77777777" w:rsidR="009A1B6F" w:rsidRPr="009A1B6F" w:rsidRDefault="009A1B6F" w:rsidP="009A1B6F">
            <w:pPr>
              <w:jc w:val="center"/>
              <w:rPr>
                <w:color w:val="000000"/>
                <w:sz w:val="28"/>
                <w:szCs w:val="28"/>
              </w:rPr>
            </w:pPr>
            <w:r w:rsidRPr="009A1B6F">
              <w:rPr>
                <w:color w:val="000000"/>
                <w:sz w:val="28"/>
                <w:szCs w:val="28"/>
              </w:rPr>
              <w:t>2.</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14:paraId="708553DD" w14:textId="77777777" w:rsidR="009A1B6F" w:rsidRPr="009A1B6F" w:rsidRDefault="009A1B6F" w:rsidP="009A1B6F">
            <w:pPr>
              <w:rPr>
                <w:color w:val="000000"/>
                <w:sz w:val="28"/>
                <w:szCs w:val="28"/>
              </w:rPr>
            </w:pPr>
            <w:r w:rsidRPr="009A1B6F">
              <w:rPr>
                <w:color w:val="000000"/>
                <w:sz w:val="28"/>
                <w:szCs w:val="28"/>
              </w:rPr>
              <w:t>Прочие потребители (без НДС)</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45EF306F" w14:textId="77777777" w:rsidR="009A1B6F" w:rsidRPr="009A1B6F" w:rsidRDefault="009A1B6F" w:rsidP="009A1B6F">
            <w:pPr>
              <w:jc w:val="center"/>
              <w:rPr>
                <w:sz w:val="28"/>
                <w:szCs w:val="28"/>
              </w:rPr>
            </w:pPr>
            <w:r w:rsidRPr="009A1B6F">
              <w:rPr>
                <w:sz w:val="28"/>
                <w:szCs w:val="28"/>
              </w:rPr>
              <w:t>459,34</w:t>
            </w:r>
          </w:p>
        </w:tc>
        <w:tc>
          <w:tcPr>
            <w:tcW w:w="1936" w:type="dxa"/>
            <w:tcBorders>
              <w:top w:val="single" w:sz="4" w:space="0" w:color="auto"/>
              <w:left w:val="nil"/>
              <w:bottom w:val="single" w:sz="4" w:space="0" w:color="auto"/>
              <w:right w:val="single" w:sz="4" w:space="0" w:color="auto"/>
            </w:tcBorders>
            <w:shd w:val="clear" w:color="000000" w:fill="FFFFFF"/>
            <w:vAlign w:val="center"/>
          </w:tcPr>
          <w:p w14:paraId="0421E294" w14:textId="77777777" w:rsidR="009A1B6F" w:rsidRPr="009A1B6F" w:rsidRDefault="009A1B6F" w:rsidP="009A1B6F">
            <w:pPr>
              <w:jc w:val="center"/>
              <w:rPr>
                <w:sz w:val="28"/>
                <w:szCs w:val="28"/>
              </w:rPr>
            </w:pPr>
            <w:r w:rsidRPr="009A1B6F">
              <w:rPr>
                <w:sz w:val="28"/>
                <w:szCs w:val="28"/>
              </w:rPr>
              <w:t>523,14</w:t>
            </w:r>
          </w:p>
        </w:tc>
      </w:tr>
    </w:tbl>
    <w:p w14:paraId="01F309DA" w14:textId="77777777" w:rsidR="009A1B6F" w:rsidRPr="009A1B6F" w:rsidRDefault="009A1B6F" w:rsidP="009A1B6F">
      <w:pPr>
        <w:ind w:firstLine="709"/>
        <w:jc w:val="both"/>
        <w:rPr>
          <w:sz w:val="28"/>
          <w:szCs w:val="28"/>
          <w:lang w:eastAsia="en-US"/>
        </w:rPr>
      </w:pPr>
    </w:p>
    <w:p w14:paraId="63CD8E77" w14:textId="77777777" w:rsidR="009A1B6F" w:rsidRPr="009A1B6F" w:rsidRDefault="009A1B6F" w:rsidP="009A1B6F">
      <w:pPr>
        <w:ind w:firstLine="709"/>
        <w:jc w:val="both"/>
        <w:rPr>
          <w:color w:val="000000"/>
          <w:sz w:val="28"/>
          <w:szCs w:val="28"/>
          <w:lang w:eastAsia="en-US"/>
        </w:rPr>
      </w:pPr>
      <w:r w:rsidRPr="009A1B6F">
        <w:rPr>
          <w:color w:val="000000"/>
          <w:sz w:val="28"/>
          <w:szCs w:val="28"/>
          <w:lang w:eastAsia="en-US"/>
        </w:rPr>
        <w:t>*Выделяется в целях реализации пункта 6 статьи 168 Налогового кодекса Российской Федерации.</w:t>
      </w:r>
    </w:p>
    <w:p w14:paraId="5FDF53C2" w14:textId="77777777" w:rsidR="009A1B6F" w:rsidRPr="009A1B6F" w:rsidRDefault="009A1B6F" w:rsidP="009A1B6F">
      <w:pPr>
        <w:ind w:firstLine="709"/>
        <w:jc w:val="both"/>
        <w:rPr>
          <w:sz w:val="28"/>
          <w:szCs w:val="28"/>
          <w:lang w:eastAsia="en-US"/>
        </w:rPr>
      </w:pPr>
      <w:r w:rsidRPr="009A1B6F">
        <w:rPr>
          <w:sz w:val="28"/>
          <w:szCs w:val="28"/>
          <w:lang w:eastAsia="en-US"/>
        </w:rPr>
        <w:t>** Тариф установлен для оказания услуг потребителям по адресам:</w:t>
      </w:r>
      <w:r w:rsidRPr="009A1B6F">
        <w:rPr>
          <w:color w:val="FF0000"/>
          <w:sz w:val="28"/>
          <w:szCs w:val="28"/>
          <w:lang w:eastAsia="en-US"/>
        </w:rPr>
        <w:t xml:space="preserve"> </w:t>
      </w:r>
      <w:r w:rsidRPr="009A1B6F">
        <w:rPr>
          <w:sz w:val="28"/>
          <w:szCs w:val="28"/>
          <w:lang w:eastAsia="en-US"/>
        </w:rPr>
        <w:t xml:space="preserve">ул. </w:t>
      </w:r>
      <w:proofErr w:type="spellStart"/>
      <w:r w:rsidRPr="009A1B6F">
        <w:rPr>
          <w:sz w:val="28"/>
          <w:szCs w:val="28"/>
          <w:lang w:eastAsia="en-US"/>
        </w:rPr>
        <w:t>Бойдабинская</w:t>
      </w:r>
      <w:proofErr w:type="spellEnd"/>
      <w:r w:rsidRPr="009A1B6F">
        <w:rPr>
          <w:sz w:val="28"/>
          <w:szCs w:val="28"/>
          <w:lang w:eastAsia="en-US"/>
        </w:rPr>
        <w:t xml:space="preserve">, пер. 3-й </w:t>
      </w:r>
      <w:proofErr w:type="spellStart"/>
      <w:r w:rsidRPr="009A1B6F">
        <w:rPr>
          <w:sz w:val="28"/>
          <w:szCs w:val="28"/>
          <w:lang w:eastAsia="en-US"/>
        </w:rPr>
        <w:t>Бойдабинский</w:t>
      </w:r>
      <w:proofErr w:type="spellEnd"/>
      <w:r w:rsidRPr="009A1B6F">
        <w:rPr>
          <w:sz w:val="28"/>
          <w:szCs w:val="28"/>
          <w:lang w:eastAsia="en-US"/>
        </w:rPr>
        <w:t>,</w:t>
      </w:r>
      <w:r w:rsidRPr="009A1B6F">
        <w:rPr>
          <w:color w:val="FF0000"/>
          <w:sz w:val="28"/>
          <w:szCs w:val="28"/>
          <w:lang w:eastAsia="en-US"/>
        </w:rPr>
        <w:t xml:space="preserve"> </w:t>
      </w:r>
      <w:r w:rsidRPr="009A1B6F">
        <w:rPr>
          <w:sz w:val="28"/>
          <w:szCs w:val="28"/>
          <w:lang w:eastAsia="en-US"/>
        </w:rPr>
        <w:t>ул. Линейная,</w:t>
      </w:r>
      <w:r w:rsidRPr="009A1B6F">
        <w:rPr>
          <w:color w:val="FF0000"/>
          <w:sz w:val="28"/>
          <w:szCs w:val="28"/>
          <w:lang w:eastAsia="en-US"/>
        </w:rPr>
        <w:t xml:space="preserve"> </w:t>
      </w:r>
      <w:r w:rsidRPr="009A1B6F">
        <w:rPr>
          <w:sz w:val="28"/>
          <w:szCs w:val="28"/>
          <w:lang w:eastAsia="en-US"/>
        </w:rPr>
        <w:t>ул. Менжинского, ул. Мариинская, ул. Связная, ул. Таллинская, ул. Стволовая.</w:t>
      </w:r>
    </w:p>
    <w:p w14:paraId="159D12DE" w14:textId="77777777" w:rsidR="009A1B6F" w:rsidRPr="009A1B6F" w:rsidRDefault="009A1B6F" w:rsidP="009A1B6F">
      <w:pPr>
        <w:ind w:firstLine="709"/>
        <w:jc w:val="both"/>
        <w:rPr>
          <w:color w:val="000000"/>
          <w:sz w:val="28"/>
          <w:szCs w:val="28"/>
          <w:lang w:eastAsia="en-US"/>
        </w:rPr>
      </w:pPr>
    </w:p>
    <w:p w14:paraId="45E99CE0" w14:textId="77777777" w:rsidR="009A1B6F" w:rsidRPr="009A1B6F" w:rsidRDefault="009A1B6F" w:rsidP="009A1B6F">
      <w:pPr>
        <w:tabs>
          <w:tab w:val="left" w:pos="5580"/>
          <w:tab w:val="left" w:pos="9498"/>
        </w:tabs>
        <w:sectPr w:rsidR="009A1B6F" w:rsidRPr="009A1B6F" w:rsidSect="009A1B6F">
          <w:pgSz w:w="11906" w:h="16838"/>
          <w:pgMar w:top="709" w:right="707" w:bottom="426" w:left="1418" w:header="709" w:footer="709" w:gutter="0"/>
          <w:cols w:space="708"/>
          <w:docGrid w:linePitch="360"/>
        </w:sectPr>
      </w:pPr>
    </w:p>
    <w:p w14:paraId="28CAA0A4" w14:textId="01842D78" w:rsidR="009A1B6F" w:rsidRPr="00AE0629" w:rsidRDefault="009A1B6F" w:rsidP="009A1B6F">
      <w:pPr>
        <w:tabs>
          <w:tab w:val="left" w:pos="5580"/>
          <w:tab w:val="left" w:pos="9498"/>
        </w:tabs>
        <w:ind w:left="-6649" w:right="-569" w:firstLine="18131"/>
      </w:pPr>
      <w:r w:rsidRPr="00AE0629">
        <w:lastRenderedPageBreak/>
        <w:t xml:space="preserve">Приложение № </w:t>
      </w:r>
      <w:r>
        <w:t>1</w:t>
      </w:r>
      <w:r>
        <w:t>70</w:t>
      </w:r>
      <w:r>
        <w:t xml:space="preserve"> </w:t>
      </w:r>
      <w:r w:rsidRPr="00AE0629">
        <w:t xml:space="preserve">к протоколу № </w:t>
      </w:r>
      <w:r>
        <w:t>80</w:t>
      </w:r>
    </w:p>
    <w:p w14:paraId="0081821B" w14:textId="77777777" w:rsidR="009A1B6F" w:rsidRPr="00AE0629" w:rsidRDefault="009A1B6F" w:rsidP="009A1B6F">
      <w:pPr>
        <w:tabs>
          <w:tab w:val="left" w:pos="5580"/>
          <w:tab w:val="left" w:pos="9498"/>
        </w:tabs>
        <w:ind w:left="-6649" w:right="-569" w:firstLine="18131"/>
      </w:pPr>
      <w:r w:rsidRPr="00AE0629">
        <w:t>заседания правления Региональной</w:t>
      </w:r>
    </w:p>
    <w:p w14:paraId="03690713" w14:textId="77777777" w:rsidR="009A1B6F" w:rsidRPr="00AE0629" w:rsidRDefault="009A1B6F" w:rsidP="009A1B6F">
      <w:pPr>
        <w:tabs>
          <w:tab w:val="left" w:pos="5580"/>
          <w:tab w:val="left" w:pos="9498"/>
        </w:tabs>
        <w:ind w:left="-6649" w:right="-569" w:firstLine="18131"/>
      </w:pPr>
      <w:r w:rsidRPr="00AE0629">
        <w:t>энергетической комиссии</w:t>
      </w:r>
    </w:p>
    <w:p w14:paraId="6F411F65" w14:textId="77777777" w:rsidR="009A1B6F" w:rsidRDefault="009A1B6F" w:rsidP="009A1B6F">
      <w:pPr>
        <w:tabs>
          <w:tab w:val="left" w:pos="5580"/>
          <w:tab w:val="left" w:pos="9498"/>
        </w:tabs>
        <w:ind w:left="-6649" w:right="-569" w:firstLine="18131"/>
      </w:pPr>
      <w:r w:rsidRPr="00AE0629">
        <w:t xml:space="preserve">Кузбасса от </w:t>
      </w:r>
      <w:r>
        <w:t>19</w:t>
      </w:r>
      <w:r w:rsidRPr="00AE0629">
        <w:t>.1</w:t>
      </w:r>
      <w:r>
        <w:t>2</w:t>
      </w:r>
      <w:r w:rsidRPr="00AE0629">
        <w:t>.2023</w:t>
      </w:r>
    </w:p>
    <w:p w14:paraId="1A743A3B" w14:textId="77777777" w:rsidR="009A1B6F" w:rsidRPr="009A1B6F" w:rsidRDefault="009A1B6F" w:rsidP="009A1B6F">
      <w:pPr>
        <w:tabs>
          <w:tab w:val="left" w:pos="5580"/>
          <w:tab w:val="left" w:pos="9498"/>
        </w:tabs>
        <w:ind w:firstLine="709"/>
        <w:sectPr w:rsidR="009A1B6F" w:rsidRPr="009A1B6F" w:rsidSect="009A1B6F">
          <w:pgSz w:w="16838" w:h="11906" w:orient="landscape"/>
          <w:pgMar w:top="1418" w:right="709" w:bottom="707" w:left="426" w:header="709" w:footer="709" w:gutter="0"/>
          <w:cols w:space="708"/>
          <w:docGrid w:linePitch="360"/>
        </w:sectPr>
      </w:pPr>
      <w:r w:rsidRPr="009A1B6F">
        <w:rPr>
          <w:noProof/>
        </w:rPr>
        <w:drawing>
          <wp:inline distT="0" distB="0" distL="0" distR="0" wp14:anchorId="025D1074" wp14:editId="474CE3E5">
            <wp:extent cx="8787765" cy="5429250"/>
            <wp:effectExtent l="0" t="0" r="0" b="0"/>
            <wp:docPr id="1939785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787765" cy="5429250"/>
                    </a:xfrm>
                    <a:prstGeom prst="rect">
                      <a:avLst/>
                    </a:prstGeom>
                    <a:noFill/>
                    <a:ln>
                      <a:noFill/>
                    </a:ln>
                  </pic:spPr>
                </pic:pic>
              </a:graphicData>
            </a:graphic>
          </wp:inline>
        </w:drawing>
      </w:r>
    </w:p>
    <w:p w14:paraId="77EAB482" w14:textId="77777777" w:rsidR="009A1B6F" w:rsidRPr="009A1B6F" w:rsidRDefault="009A1B6F" w:rsidP="009A1B6F">
      <w:pPr>
        <w:tabs>
          <w:tab w:val="left" w:pos="5580"/>
          <w:tab w:val="left" w:pos="9498"/>
        </w:tabs>
        <w:ind w:firstLine="709"/>
        <w:sectPr w:rsidR="009A1B6F" w:rsidRPr="009A1B6F" w:rsidSect="009A1B6F">
          <w:pgSz w:w="16838" w:h="11906" w:orient="landscape"/>
          <w:pgMar w:top="1418" w:right="709" w:bottom="707" w:left="426" w:header="709" w:footer="709" w:gutter="0"/>
          <w:cols w:space="708"/>
          <w:docGrid w:linePitch="360"/>
        </w:sectPr>
      </w:pPr>
      <w:r w:rsidRPr="009A1B6F">
        <w:rPr>
          <w:noProof/>
        </w:rPr>
        <w:lastRenderedPageBreak/>
        <w:drawing>
          <wp:inline distT="0" distB="0" distL="0" distR="0" wp14:anchorId="6BCFAA0A" wp14:editId="18BB42BD">
            <wp:extent cx="8787765" cy="6210935"/>
            <wp:effectExtent l="0" t="0" r="0" b="0"/>
            <wp:docPr id="12233634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787765" cy="6210935"/>
                    </a:xfrm>
                    <a:prstGeom prst="rect">
                      <a:avLst/>
                    </a:prstGeom>
                    <a:noFill/>
                    <a:ln>
                      <a:noFill/>
                    </a:ln>
                  </pic:spPr>
                </pic:pic>
              </a:graphicData>
            </a:graphic>
          </wp:inline>
        </w:drawing>
      </w:r>
    </w:p>
    <w:p w14:paraId="021BDF95" w14:textId="77777777" w:rsidR="009A1B6F" w:rsidRPr="009A1B6F" w:rsidRDefault="009A1B6F" w:rsidP="009A1B6F">
      <w:pPr>
        <w:tabs>
          <w:tab w:val="left" w:pos="5580"/>
          <w:tab w:val="left" w:pos="9498"/>
        </w:tabs>
        <w:ind w:firstLine="709"/>
      </w:pPr>
      <w:r w:rsidRPr="009A1B6F">
        <w:rPr>
          <w:noProof/>
        </w:rPr>
        <w:lastRenderedPageBreak/>
        <w:drawing>
          <wp:inline distT="0" distB="0" distL="0" distR="0" wp14:anchorId="62FBFEEF" wp14:editId="78701274">
            <wp:extent cx="8787765" cy="6210935"/>
            <wp:effectExtent l="0" t="0" r="0" b="0"/>
            <wp:docPr id="10508049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787765" cy="6210935"/>
                    </a:xfrm>
                    <a:prstGeom prst="rect">
                      <a:avLst/>
                    </a:prstGeom>
                    <a:noFill/>
                    <a:ln>
                      <a:noFill/>
                    </a:ln>
                  </pic:spPr>
                </pic:pic>
              </a:graphicData>
            </a:graphic>
          </wp:inline>
        </w:drawing>
      </w:r>
    </w:p>
    <w:p w14:paraId="3789C9AD" w14:textId="77777777" w:rsidR="00615014" w:rsidRDefault="00615014" w:rsidP="00CF0BA1">
      <w:pPr>
        <w:tabs>
          <w:tab w:val="left" w:pos="5580"/>
          <w:tab w:val="left" w:pos="9498"/>
        </w:tabs>
        <w:ind w:right="-569"/>
        <w:sectPr w:rsidR="00615014" w:rsidSect="002D2B36">
          <w:pgSz w:w="11906" w:h="16838"/>
          <w:pgMar w:top="851" w:right="851" w:bottom="851" w:left="1418" w:header="720" w:footer="720" w:gutter="0"/>
          <w:cols w:space="720"/>
          <w:titlePg/>
          <w:docGrid w:linePitch="381"/>
        </w:sectPr>
      </w:pPr>
    </w:p>
    <w:p w14:paraId="5C3F1EE1" w14:textId="5C5D8C9A" w:rsidR="00615014" w:rsidRPr="00AE0629" w:rsidRDefault="00615014" w:rsidP="00615014">
      <w:pPr>
        <w:tabs>
          <w:tab w:val="left" w:pos="5580"/>
          <w:tab w:val="left" w:pos="9498"/>
        </w:tabs>
        <w:ind w:left="-6649" w:right="-569" w:firstLine="12036"/>
      </w:pPr>
      <w:r w:rsidRPr="00AE0629">
        <w:lastRenderedPageBreak/>
        <w:t xml:space="preserve">Приложение № </w:t>
      </w:r>
      <w:r>
        <w:t>1</w:t>
      </w:r>
      <w:r>
        <w:t>72</w:t>
      </w:r>
      <w:r>
        <w:t xml:space="preserve"> </w:t>
      </w:r>
      <w:r w:rsidRPr="00AE0629">
        <w:t xml:space="preserve">к протоколу № </w:t>
      </w:r>
      <w:r>
        <w:t>80</w:t>
      </w:r>
    </w:p>
    <w:p w14:paraId="7C907759" w14:textId="77777777" w:rsidR="00615014" w:rsidRPr="00AE0629" w:rsidRDefault="00615014" w:rsidP="00615014">
      <w:pPr>
        <w:tabs>
          <w:tab w:val="left" w:pos="5580"/>
          <w:tab w:val="left" w:pos="9498"/>
        </w:tabs>
        <w:ind w:left="-6649" w:right="-569" w:firstLine="12036"/>
      </w:pPr>
      <w:r w:rsidRPr="00AE0629">
        <w:t>заседания правления Региональной</w:t>
      </w:r>
    </w:p>
    <w:p w14:paraId="4D3F9AD3" w14:textId="77777777" w:rsidR="00615014" w:rsidRPr="00AE0629" w:rsidRDefault="00615014" w:rsidP="00615014">
      <w:pPr>
        <w:tabs>
          <w:tab w:val="left" w:pos="5580"/>
          <w:tab w:val="left" w:pos="9498"/>
        </w:tabs>
        <w:ind w:left="-6649" w:right="-569" w:firstLine="12036"/>
      </w:pPr>
      <w:r w:rsidRPr="00AE0629">
        <w:t>энергетической комиссии</w:t>
      </w:r>
    </w:p>
    <w:p w14:paraId="1C23767B" w14:textId="77777777" w:rsidR="00615014" w:rsidRDefault="00615014" w:rsidP="00615014">
      <w:pPr>
        <w:tabs>
          <w:tab w:val="left" w:pos="5580"/>
          <w:tab w:val="left" w:pos="9498"/>
        </w:tabs>
        <w:ind w:left="-6649" w:right="-569" w:firstLine="12036"/>
      </w:pPr>
      <w:r w:rsidRPr="00AE0629">
        <w:t xml:space="preserve">Кузбасса от </w:t>
      </w:r>
      <w:r>
        <w:t>19</w:t>
      </w:r>
      <w:r w:rsidRPr="00AE0629">
        <w:t>.1</w:t>
      </w:r>
      <w:r>
        <w:t>2</w:t>
      </w:r>
      <w:r w:rsidRPr="00AE0629">
        <w:t>.2023</w:t>
      </w:r>
    </w:p>
    <w:p w14:paraId="692CB8C8" w14:textId="77777777" w:rsidR="00615014" w:rsidRDefault="00615014" w:rsidP="00615014">
      <w:pPr>
        <w:jc w:val="center"/>
        <w:rPr>
          <w:b/>
          <w:sz w:val="28"/>
          <w:szCs w:val="28"/>
        </w:rPr>
      </w:pPr>
    </w:p>
    <w:p w14:paraId="3C0AD667" w14:textId="5574494B" w:rsidR="00615014" w:rsidRPr="00273121" w:rsidRDefault="00615014" w:rsidP="00615014">
      <w:pPr>
        <w:jc w:val="center"/>
        <w:rPr>
          <w:b/>
          <w:sz w:val="28"/>
          <w:szCs w:val="28"/>
        </w:rPr>
      </w:pPr>
      <w:r w:rsidRPr="00273121">
        <w:rPr>
          <w:b/>
          <w:sz w:val="28"/>
          <w:szCs w:val="28"/>
        </w:rPr>
        <w:t>Долгосрочные параметры</w:t>
      </w:r>
    </w:p>
    <w:p w14:paraId="06CFFE1F" w14:textId="77777777" w:rsidR="00615014" w:rsidRPr="00273121" w:rsidRDefault="00615014" w:rsidP="00615014">
      <w:pPr>
        <w:jc w:val="center"/>
        <w:rPr>
          <w:b/>
          <w:sz w:val="28"/>
          <w:szCs w:val="28"/>
        </w:rPr>
      </w:pPr>
      <w:r w:rsidRPr="00273121">
        <w:rPr>
          <w:b/>
          <w:sz w:val="28"/>
          <w:szCs w:val="28"/>
        </w:rPr>
        <w:t xml:space="preserve"> регулирования тарифов на питьевую воду, водоотведение </w:t>
      </w:r>
    </w:p>
    <w:p w14:paraId="7454906C" w14:textId="77777777" w:rsidR="00615014" w:rsidRDefault="00615014" w:rsidP="00615014">
      <w:pPr>
        <w:jc w:val="center"/>
        <w:rPr>
          <w:b/>
          <w:sz w:val="28"/>
          <w:szCs w:val="28"/>
        </w:rPr>
      </w:pPr>
      <w:r w:rsidRPr="00DD057A">
        <w:rPr>
          <w:b/>
          <w:sz w:val="28"/>
          <w:szCs w:val="28"/>
        </w:rPr>
        <w:t>ОАО «Северо-Кузбасская энергетическая компания»</w:t>
      </w:r>
    </w:p>
    <w:p w14:paraId="6B358308" w14:textId="77777777" w:rsidR="00615014" w:rsidRPr="00273121" w:rsidRDefault="00615014" w:rsidP="00615014">
      <w:pPr>
        <w:jc w:val="center"/>
        <w:rPr>
          <w:b/>
          <w:bCs/>
          <w:kern w:val="32"/>
          <w:sz w:val="28"/>
          <w:szCs w:val="28"/>
        </w:rPr>
      </w:pPr>
      <w:r w:rsidRPr="00A556B5">
        <w:rPr>
          <w:b/>
          <w:bCs/>
          <w:kern w:val="32"/>
          <w:sz w:val="28"/>
          <w:szCs w:val="28"/>
        </w:rPr>
        <w:t>(Яйский муниципальный округ)</w:t>
      </w:r>
    </w:p>
    <w:p w14:paraId="7EF0B739" w14:textId="77777777" w:rsidR="00615014" w:rsidRPr="00273121" w:rsidRDefault="00615014" w:rsidP="00615014">
      <w:pPr>
        <w:jc w:val="center"/>
        <w:rPr>
          <w:b/>
          <w:sz w:val="28"/>
          <w:szCs w:val="28"/>
        </w:rPr>
      </w:pPr>
      <w:r w:rsidRPr="00273121">
        <w:rPr>
          <w:b/>
          <w:sz w:val="28"/>
          <w:szCs w:val="28"/>
        </w:rPr>
        <w:t>на период с 01.01.2024 по 31.12.202</w:t>
      </w:r>
      <w:r>
        <w:rPr>
          <w:b/>
          <w:sz w:val="28"/>
          <w:szCs w:val="28"/>
        </w:rPr>
        <w:t>6</w:t>
      </w:r>
    </w:p>
    <w:p w14:paraId="73B20682" w14:textId="77777777" w:rsidR="00615014" w:rsidRPr="00273121" w:rsidRDefault="00615014" w:rsidP="00615014">
      <w:pPr>
        <w:jc w:val="center"/>
        <w:rPr>
          <w:b/>
          <w:sz w:val="28"/>
          <w:szCs w:val="28"/>
        </w:rPr>
      </w:pPr>
    </w:p>
    <w:tbl>
      <w:tblPr>
        <w:tblStyle w:val="ae"/>
        <w:tblW w:w="10627" w:type="dxa"/>
        <w:jc w:val="center"/>
        <w:tblLayout w:type="fixed"/>
        <w:tblLook w:val="04A0" w:firstRow="1" w:lastRow="0" w:firstColumn="1" w:lastColumn="0" w:noHBand="0" w:noVBand="1"/>
      </w:tblPr>
      <w:tblGrid>
        <w:gridCol w:w="538"/>
        <w:gridCol w:w="1749"/>
        <w:gridCol w:w="941"/>
        <w:gridCol w:w="1749"/>
        <w:gridCol w:w="1749"/>
        <w:gridCol w:w="1614"/>
        <w:gridCol w:w="1076"/>
        <w:gridCol w:w="1211"/>
      </w:tblGrid>
      <w:tr w:rsidR="00615014" w:rsidRPr="00273121" w14:paraId="03D980BC" w14:textId="77777777" w:rsidTr="00E8485B">
        <w:trPr>
          <w:trHeight w:val="903"/>
          <w:jc w:val="center"/>
        </w:trPr>
        <w:tc>
          <w:tcPr>
            <w:tcW w:w="538" w:type="dxa"/>
            <w:vMerge w:val="restart"/>
            <w:vAlign w:val="center"/>
          </w:tcPr>
          <w:p w14:paraId="0FB08C5C" w14:textId="77777777" w:rsidR="00615014" w:rsidRPr="00273121" w:rsidRDefault="00615014" w:rsidP="00E8485B">
            <w:pPr>
              <w:tabs>
                <w:tab w:val="left" w:pos="0"/>
              </w:tabs>
              <w:jc w:val="center"/>
            </w:pPr>
            <w:r w:rsidRPr="00273121">
              <w:t>№ п/п</w:t>
            </w:r>
          </w:p>
        </w:tc>
        <w:tc>
          <w:tcPr>
            <w:tcW w:w="1749" w:type="dxa"/>
            <w:vMerge w:val="restart"/>
            <w:vAlign w:val="center"/>
          </w:tcPr>
          <w:p w14:paraId="030564E4" w14:textId="77777777" w:rsidR="00615014" w:rsidRPr="00273121" w:rsidRDefault="00615014" w:rsidP="00E8485B">
            <w:pPr>
              <w:tabs>
                <w:tab w:val="left" w:pos="0"/>
              </w:tabs>
              <w:jc w:val="center"/>
            </w:pPr>
            <w:r w:rsidRPr="00273121">
              <w:t>Наименование услуг</w:t>
            </w:r>
          </w:p>
        </w:tc>
        <w:tc>
          <w:tcPr>
            <w:tcW w:w="941" w:type="dxa"/>
            <w:vMerge w:val="restart"/>
            <w:vAlign w:val="center"/>
          </w:tcPr>
          <w:p w14:paraId="00FC2C8A" w14:textId="77777777" w:rsidR="00615014" w:rsidRPr="00273121" w:rsidRDefault="00615014" w:rsidP="00E8485B">
            <w:pPr>
              <w:tabs>
                <w:tab w:val="left" w:pos="0"/>
              </w:tabs>
              <w:jc w:val="center"/>
            </w:pPr>
            <w:r>
              <w:t>Период</w:t>
            </w:r>
          </w:p>
        </w:tc>
        <w:tc>
          <w:tcPr>
            <w:tcW w:w="1749" w:type="dxa"/>
            <w:vMerge w:val="restart"/>
            <w:vAlign w:val="center"/>
          </w:tcPr>
          <w:p w14:paraId="654555F7" w14:textId="77777777" w:rsidR="00615014" w:rsidRPr="00273121" w:rsidRDefault="00615014" w:rsidP="00E8485B">
            <w:pPr>
              <w:tabs>
                <w:tab w:val="left" w:pos="0"/>
              </w:tabs>
              <w:jc w:val="center"/>
            </w:pPr>
            <w:r w:rsidRPr="00273121">
              <w:t>Базовый уровень операционных расходов,</w:t>
            </w:r>
          </w:p>
          <w:p w14:paraId="2FFFDF89" w14:textId="77777777" w:rsidR="00615014" w:rsidRPr="00273121" w:rsidRDefault="00615014" w:rsidP="00E8485B">
            <w:pPr>
              <w:tabs>
                <w:tab w:val="left" w:pos="0"/>
              </w:tabs>
              <w:jc w:val="center"/>
            </w:pPr>
            <w:r w:rsidRPr="00273121">
              <w:t>тыс. руб.</w:t>
            </w:r>
          </w:p>
        </w:tc>
        <w:tc>
          <w:tcPr>
            <w:tcW w:w="1749" w:type="dxa"/>
            <w:vMerge w:val="restart"/>
            <w:vAlign w:val="center"/>
          </w:tcPr>
          <w:p w14:paraId="062F4657" w14:textId="77777777" w:rsidR="00615014" w:rsidRPr="00273121" w:rsidRDefault="00615014" w:rsidP="00E8485B">
            <w:pPr>
              <w:tabs>
                <w:tab w:val="left" w:pos="0"/>
              </w:tabs>
              <w:jc w:val="center"/>
            </w:pPr>
            <w:r w:rsidRPr="00273121">
              <w:t>Индекс эффективности операционных расходов, %</w:t>
            </w:r>
          </w:p>
        </w:tc>
        <w:tc>
          <w:tcPr>
            <w:tcW w:w="1614" w:type="dxa"/>
            <w:vMerge w:val="restart"/>
            <w:vAlign w:val="center"/>
          </w:tcPr>
          <w:p w14:paraId="5EAA3A97" w14:textId="77777777" w:rsidR="00615014" w:rsidRPr="00273121" w:rsidRDefault="00615014" w:rsidP="00E8485B">
            <w:pPr>
              <w:tabs>
                <w:tab w:val="left" w:pos="0"/>
              </w:tabs>
              <w:jc w:val="center"/>
            </w:pPr>
            <w:r w:rsidRPr="00273121">
              <w:t>Нормативный уровень прибыли, %</w:t>
            </w:r>
          </w:p>
        </w:tc>
        <w:tc>
          <w:tcPr>
            <w:tcW w:w="2287" w:type="dxa"/>
            <w:gridSpan w:val="2"/>
            <w:vAlign w:val="center"/>
          </w:tcPr>
          <w:p w14:paraId="43969B88" w14:textId="77777777" w:rsidR="00615014" w:rsidRPr="00273121" w:rsidRDefault="00615014" w:rsidP="00E8485B">
            <w:pPr>
              <w:tabs>
                <w:tab w:val="left" w:pos="0"/>
              </w:tabs>
              <w:jc w:val="center"/>
            </w:pPr>
            <w:r w:rsidRPr="00273121">
              <w:t>Показатели энергосбережения и энергетической эффективности</w:t>
            </w:r>
          </w:p>
        </w:tc>
      </w:tr>
      <w:tr w:rsidR="00615014" w:rsidRPr="00273121" w14:paraId="1656CD10" w14:textId="77777777" w:rsidTr="00E8485B">
        <w:trPr>
          <w:trHeight w:val="879"/>
          <w:jc w:val="center"/>
        </w:trPr>
        <w:tc>
          <w:tcPr>
            <w:tcW w:w="538" w:type="dxa"/>
            <w:vMerge/>
          </w:tcPr>
          <w:p w14:paraId="4A2C54FC" w14:textId="77777777" w:rsidR="00615014" w:rsidRPr="00273121" w:rsidRDefault="00615014" w:rsidP="00E8485B">
            <w:pPr>
              <w:tabs>
                <w:tab w:val="left" w:pos="0"/>
              </w:tabs>
              <w:jc w:val="center"/>
            </w:pPr>
          </w:p>
        </w:tc>
        <w:tc>
          <w:tcPr>
            <w:tcW w:w="1749" w:type="dxa"/>
            <w:vMerge/>
            <w:vAlign w:val="center"/>
          </w:tcPr>
          <w:p w14:paraId="21C5133A" w14:textId="77777777" w:rsidR="00615014" w:rsidRPr="00273121" w:rsidRDefault="00615014" w:rsidP="00E8485B">
            <w:pPr>
              <w:tabs>
                <w:tab w:val="left" w:pos="0"/>
              </w:tabs>
              <w:jc w:val="center"/>
            </w:pPr>
          </w:p>
        </w:tc>
        <w:tc>
          <w:tcPr>
            <w:tcW w:w="941" w:type="dxa"/>
            <w:vMerge/>
          </w:tcPr>
          <w:p w14:paraId="207F5D15" w14:textId="77777777" w:rsidR="00615014" w:rsidRPr="00273121" w:rsidRDefault="00615014" w:rsidP="00E8485B">
            <w:pPr>
              <w:tabs>
                <w:tab w:val="left" w:pos="0"/>
              </w:tabs>
              <w:jc w:val="center"/>
            </w:pPr>
          </w:p>
        </w:tc>
        <w:tc>
          <w:tcPr>
            <w:tcW w:w="1749" w:type="dxa"/>
            <w:vMerge/>
          </w:tcPr>
          <w:p w14:paraId="5122AD45" w14:textId="77777777" w:rsidR="00615014" w:rsidRPr="00273121" w:rsidRDefault="00615014" w:rsidP="00E8485B">
            <w:pPr>
              <w:tabs>
                <w:tab w:val="left" w:pos="0"/>
              </w:tabs>
              <w:jc w:val="center"/>
            </w:pPr>
          </w:p>
        </w:tc>
        <w:tc>
          <w:tcPr>
            <w:tcW w:w="1749" w:type="dxa"/>
            <w:vMerge/>
          </w:tcPr>
          <w:p w14:paraId="3A5E0436" w14:textId="77777777" w:rsidR="00615014" w:rsidRPr="00273121" w:rsidRDefault="00615014" w:rsidP="00E8485B">
            <w:pPr>
              <w:tabs>
                <w:tab w:val="left" w:pos="0"/>
              </w:tabs>
              <w:jc w:val="center"/>
            </w:pPr>
          </w:p>
        </w:tc>
        <w:tc>
          <w:tcPr>
            <w:tcW w:w="1614" w:type="dxa"/>
            <w:vMerge/>
            <w:vAlign w:val="center"/>
          </w:tcPr>
          <w:p w14:paraId="43D464C8" w14:textId="77777777" w:rsidR="00615014" w:rsidRPr="00273121" w:rsidRDefault="00615014" w:rsidP="00E8485B">
            <w:pPr>
              <w:tabs>
                <w:tab w:val="left" w:pos="0"/>
              </w:tabs>
              <w:jc w:val="center"/>
            </w:pPr>
          </w:p>
        </w:tc>
        <w:tc>
          <w:tcPr>
            <w:tcW w:w="1076" w:type="dxa"/>
          </w:tcPr>
          <w:p w14:paraId="462B2C57" w14:textId="77777777" w:rsidR="00615014" w:rsidRPr="00273121" w:rsidRDefault="00615014" w:rsidP="00E8485B">
            <w:pPr>
              <w:tabs>
                <w:tab w:val="left" w:pos="0"/>
              </w:tabs>
              <w:jc w:val="center"/>
            </w:pPr>
            <w:r w:rsidRPr="00273121">
              <w:t>Уровень потерь воды, %</w:t>
            </w:r>
          </w:p>
        </w:tc>
        <w:tc>
          <w:tcPr>
            <w:tcW w:w="1211" w:type="dxa"/>
          </w:tcPr>
          <w:p w14:paraId="0150DDBA" w14:textId="77777777" w:rsidR="00615014" w:rsidRPr="00273121" w:rsidRDefault="00615014" w:rsidP="00E8485B">
            <w:pPr>
              <w:tabs>
                <w:tab w:val="left" w:pos="0"/>
              </w:tabs>
              <w:jc w:val="center"/>
            </w:pPr>
            <w:r w:rsidRPr="00273121">
              <w:t xml:space="preserve">Удельный расход </w:t>
            </w:r>
            <w:proofErr w:type="spellStart"/>
            <w:proofErr w:type="gramStart"/>
            <w:r w:rsidRPr="00273121">
              <w:t>электри</w:t>
            </w:r>
            <w:proofErr w:type="spellEnd"/>
            <w:r w:rsidRPr="00273121">
              <w:t>-ческой</w:t>
            </w:r>
            <w:proofErr w:type="gramEnd"/>
            <w:r w:rsidRPr="00273121">
              <w:t xml:space="preserve"> энергии, кВт*ч/ м</w:t>
            </w:r>
            <w:r w:rsidRPr="00273121">
              <w:rPr>
                <w:vertAlign w:val="superscript"/>
              </w:rPr>
              <w:t>3</w:t>
            </w:r>
          </w:p>
        </w:tc>
      </w:tr>
      <w:tr w:rsidR="00615014" w:rsidRPr="00273121" w14:paraId="6CAE35B2" w14:textId="77777777" w:rsidTr="00E8485B">
        <w:trPr>
          <w:trHeight w:val="264"/>
          <w:jc w:val="center"/>
        </w:trPr>
        <w:tc>
          <w:tcPr>
            <w:tcW w:w="538" w:type="dxa"/>
            <w:vMerge w:val="restart"/>
            <w:vAlign w:val="center"/>
          </w:tcPr>
          <w:p w14:paraId="1B05A3E6" w14:textId="77777777" w:rsidR="00615014" w:rsidRPr="00273121" w:rsidRDefault="00615014" w:rsidP="00E8485B">
            <w:pPr>
              <w:tabs>
                <w:tab w:val="left" w:pos="0"/>
              </w:tabs>
              <w:jc w:val="center"/>
            </w:pPr>
            <w:r w:rsidRPr="00273121">
              <w:t>1.</w:t>
            </w:r>
          </w:p>
        </w:tc>
        <w:tc>
          <w:tcPr>
            <w:tcW w:w="1749" w:type="dxa"/>
            <w:vMerge w:val="restart"/>
            <w:vAlign w:val="center"/>
          </w:tcPr>
          <w:p w14:paraId="426D7FAA" w14:textId="77777777" w:rsidR="00615014" w:rsidRPr="00273121" w:rsidRDefault="00615014" w:rsidP="00E8485B">
            <w:pPr>
              <w:tabs>
                <w:tab w:val="left" w:pos="0"/>
              </w:tabs>
            </w:pPr>
            <w:r w:rsidRPr="00273121">
              <w:t>Питьевая вода</w:t>
            </w:r>
          </w:p>
        </w:tc>
        <w:tc>
          <w:tcPr>
            <w:tcW w:w="941" w:type="dxa"/>
          </w:tcPr>
          <w:p w14:paraId="7DC77B6D" w14:textId="77777777" w:rsidR="00615014" w:rsidRPr="00273121" w:rsidRDefault="00615014" w:rsidP="00E8485B">
            <w:pPr>
              <w:tabs>
                <w:tab w:val="left" w:pos="0"/>
              </w:tabs>
              <w:jc w:val="center"/>
            </w:pPr>
            <w:r w:rsidRPr="00273121">
              <w:t>2024</w:t>
            </w:r>
          </w:p>
        </w:tc>
        <w:tc>
          <w:tcPr>
            <w:tcW w:w="1749" w:type="dxa"/>
            <w:vAlign w:val="center"/>
          </w:tcPr>
          <w:p w14:paraId="68D704DF" w14:textId="77777777" w:rsidR="00615014" w:rsidRPr="00273121" w:rsidRDefault="00615014" w:rsidP="00E8485B">
            <w:pPr>
              <w:tabs>
                <w:tab w:val="left" w:pos="0"/>
              </w:tabs>
              <w:jc w:val="center"/>
            </w:pPr>
            <w:r>
              <w:t>29363,81</w:t>
            </w:r>
          </w:p>
        </w:tc>
        <w:tc>
          <w:tcPr>
            <w:tcW w:w="1749" w:type="dxa"/>
            <w:vAlign w:val="center"/>
          </w:tcPr>
          <w:p w14:paraId="1BE2DE05" w14:textId="77777777" w:rsidR="00615014" w:rsidRPr="00273121" w:rsidRDefault="00615014" w:rsidP="00E8485B">
            <w:pPr>
              <w:tabs>
                <w:tab w:val="left" w:pos="0"/>
              </w:tabs>
              <w:jc w:val="center"/>
            </w:pPr>
            <w:r w:rsidRPr="00273121">
              <w:t>х</w:t>
            </w:r>
          </w:p>
        </w:tc>
        <w:tc>
          <w:tcPr>
            <w:tcW w:w="1614" w:type="dxa"/>
            <w:vAlign w:val="center"/>
          </w:tcPr>
          <w:p w14:paraId="696C14B8" w14:textId="77777777" w:rsidR="00615014" w:rsidRPr="003021E7" w:rsidRDefault="00615014" w:rsidP="00E8485B">
            <w:pPr>
              <w:jc w:val="center"/>
            </w:pPr>
            <w:r>
              <w:t>0,00</w:t>
            </w:r>
          </w:p>
        </w:tc>
        <w:tc>
          <w:tcPr>
            <w:tcW w:w="1076" w:type="dxa"/>
            <w:vAlign w:val="center"/>
          </w:tcPr>
          <w:p w14:paraId="7263CBCE" w14:textId="77777777" w:rsidR="00615014" w:rsidRPr="00273121" w:rsidRDefault="00615014" w:rsidP="00E8485B">
            <w:pPr>
              <w:tabs>
                <w:tab w:val="left" w:pos="0"/>
              </w:tabs>
              <w:jc w:val="center"/>
            </w:pPr>
            <w:r>
              <w:t>38,44</w:t>
            </w:r>
          </w:p>
        </w:tc>
        <w:tc>
          <w:tcPr>
            <w:tcW w:w="1211" w:type="dxa"/>
            <w:vAlign w:val="center"/>
          </w:tcPr>
          <w:p w14:paraId="798E8C6D" w14:textId="77777777" w:rsidR="00615014" w:rsidRPr="00273121" w:rsidRDefault="00615014" w:rsidP="00E8485B">
            <w:pPr>
              <w:tabs>
                <w:tab w:val="left" w:pos="0"/>
              </w:tabs>
              <w:jc w:val="center"/>
            </w:pPr>
            <w:r>
              <w:t>0,72</w:t>
            </w:r>
          </w:p>
        </w:tc>
      </w:tr>
      <w:tr w:rsidR="00615014" w:rsidRPr="00273121" w14:paraId="7674395E" w14:textId="77777777" w:rsidTr="00E8485B">
        <w:trPr>
          <w:trHeight w:val="141"/>
          <w:jc w:val="center"/>
        </w:trPr>
        <w:tc>
          <w:tcPr>
            <w:tcW w:w="538" w:type="dxa"/>
            <w:vMerge/>
            <w:vAlign w:val="center"/>
          </w:tcPr>
          <w:p w14:paraId="724ED07E" w14:textId="77777777" w:rsidR="00615014" w:rsidRPr="00273121" w:rsidRDefault="00615014" w:rsidP="00E8485B">
            <w:pPr>
              <w:tabs>
                <w:tab w:val="left" w:pos="0"/>
              </w:tabs>
              <w:jc w:val="center"/>
            </w:pPr>
          </w:p>
        </w:tc>
        <w:tc>
          <w:tcPr>
            <w:tcW w:w="1749" w:type="dxa"/>
            <w:vMerge/>
            <w:vAlign w:val="center"/>
          </w:tcPr>
          <w:p w14:paraId="54A16217" w14:textId="77777777" w:rsidR="00615014" w:rsidRPr="00273121" w:rsidRDefault="00615014" w:rsidP="00E8485B">
            <w:pPr>
              <w:tabs>
                <w:tab w:val="left" w:pos="0"/>
              </w:tabs>
              <w:jc w:val="center"/>
            </w:pPr>
          </w:p>
        </w:tc>
        <w:tc>
          <w:tcPr>
            <w:tcW w:w="941" w:type="dxa"/>
          </w:tcPr>
          <w:p w14:paraId="4E3CF0FC" w14:textId="77777777" w:rsidR="00615014" w:rsidRPr="00273121" w:rsidRDefault="00615014" w:rsidP="00E8485B">
            <w:pPr>
              <w:tabs>
                <w:tab w:val="left" w:pos="0"/>
              </w:tabs>
              <w:jc w:val="center"/>
            </w:pPr>
            <w:r w:rsidRPr="00273121">
              <w:t>2025</w:t>
            </w:r>
          </w:p>
        </w:tc>
        <w:tc>
          <w:tcPr>
            <w:tcW w:w="1749" w:type="dxa"/>
          </w:tcPr>
          <w:p w14:paraId="12F5CB37" w14:textId="77777777" w:rsidR="00615014" w:rsidRPr="00273121" w:rsidRDefault="00615014" w:rsidP="00E8485B">
            <w:pPr>
              <w:jc w:val="center"/>
            </w:pPr>
            <w:r w:rsidRPr="00273121">
              <w:t>х</w:t>
            </w:r>
          </w:p>
        </w:tc>
        <w:tc>
          <w:tcPr>
            <w:tcW w:w="1749" w:type="dxa"/>
            <w:vAlign w:val="center"/>
          </w:tcPr>
          <w:p w14:paraId="7A81C462" w14:textId="77777777" w:rsidR="00615014" w:rsidRPr="00273121" w:rsidRDefault="00615014" w:rsidP="00E8485B">
            <w:pPr>
              <w:tabs>
                <w:tab w:val="left" w:pos="0"/>
              </w:tabs>
              <w:jc w:val="center"/>
            </w:pPr>
            <w:r w:rsidRPr="00273121">
              <w:t>1</w:t>
            </w:r>
          </w:p>
        </w:tc>
        <w:tc>
          <w:tcPr>
            <w:tcW w:w="1614" w:type="dxa"/>
            <w:vAlign w:val="center"/>
          </w:tcPr>
          <w:p w14:paraId="5F57E7C6" w14:textId="77777777" w:rsidR="00615014" w:rsidRPr="003021E7" w:rsidRDefault="00615014" w:rsidP="00E8485B">
            <w:pPr>
              <w:jc w:val="center"/>
            </w:pPr>
            <w:r>
              <w:t>0,00</w:t>
            </w:r>
          </w:p>
        </w:tc>
        <w:tc>
          <w:tcPr>
            <w:tcW w:w="1076" w:type="dxa"/>
            <w:vAlign w:val="center"/>
          </w:tcPr>
          <w:p w14:paraId="4A6380A7" w14:textId="77777777" w:rsidR="00615014" w:rsidRPr="00273121" w:rsidRDefault="00615014" w:rsidP="00E8485B">
            <w:pPr>
              <w:tabs>
                <w:tab w:val="left" w:pos="0"/>
              </w:tabs>
              <w:jc w:val="center"/>
            </w:pPr>
            <w:r>
              <w:t>38,44</w:t>
            </w:r>
          </w:p>
        </w:tc>
        <w:tc>
          <w:tcPr>
            <w:tcW w:w="1211" w:type="dxa"/>
            <w:vAlign w:val="center"/>
          </w:tcPr>
          <w:p w14:paraId="664B6BD2" w14:textId="77777777" w:rsidR="00615014" w:rsidRPr="00273121" w:rsidRDefault="00615014" w:rsidP="00E8485B">
            <w:pPr>
              <w:tabs>
                <w:tab w:val="left" w:pos="0"/>
              </w:tabs>
              <w:jc w:val="center"/>
            </w:pPr>
            <w:r>
              <w:t>0,72</w:t>
            </w:r>
          </w:p>
        </w:tc>
      </w:tr>
      <w:tr w:rsidR="00615014" w:rsidRPr="00273121" w14:paraId="38A2C616" w14:textId="77777777" w:rsidTr="00E8485B">
        <w:trPr>
          <w:trHeight w:val="141"/>
          <w:jc w:val="center"/>
        </w:trPr>
        <w:tc>
          <w:tcPr>
            <w:tcW w:w="538" w:type="dxa"/>
            <w:vMerge/>
            <w:vAlign w:val="center"/>
          </w:tcPr>
          <w:p w14:paraId="63C9C26F" w14:textId="77777777" w:rsidR="00615014" w:rsidRPr="00273121" w:rsidRDefault="00615014" w:rsidP="00E8485B">
            <w:pPr>
              <w:tabs>
                <w:tab w:val="left" w:pos="0"/>
              </w:tabs>
              <w:jc w:val="center"/>
            </w:pPr>
          </w:p>
        </w:tc>
        <w:tc>
          <w:tcPr>
            <w:tcW w:w="1749" w:type="dxa"/>
            <w:vMerge/>
            <w:vAlign w:val="center"/>
          </w:tcPr>
          <w:p w14:paraId="4E34FCC2" w14:textId="77777777" w:rsidR="00615014" w:rsidRPr="00273121" w:rsidRDefault="00615014" w:rsidP="00E8485B">
            <w:pPr>
              <w:tabs>
                <w:tab w:val="left" w:pos="0"/>
              </w:tabs>
              <w:jc w:val="center"/>
            </w:pPr>
          </w:p>
        </w:tc>
        <w:tc>
          <w:tcPr>
            <w:tcW w:w="941" w:type="dxa"/>
          </w:tcPr>
          <w:p w14:paraId="61D16F8C" w14:textId="77777777" w:rsidR="00615014" w:rsidRPr="00273121" w:rsidRDefault="00615014" w:rsidP="00E8485B">
            <w:pPr>
              <w:tabs>
                <w:tab w:val="left" w:pos="0"/>
              </w:tabs>
              <w:jc w:val="center"/>
            </w:pPr>
            <w:r w:rsidRPr="00273121">
              <w:t>2026</w:t>
            </w:r>
          </w:p>
        </w:tc>
        <w:tc>
          <w:tcPr>
            <w:tcW w:w="1749" w:type="dxa"/>
          </w:tcPr>
          <w:p w14:paraId="3AB13C3B" w14:textId="77777777" w:rsidR="00615014" w:rsidRPr="00273121" w:rsidRDefault="00615014" w:rsidP="00E8485B">
            <w:pPr>
              <w:jc w:val="center"/>
            </w:pPr>
            <w:r w:rsidRPr="00273121">
              <w:t>х</w:t>
            </w:r>
          </w:p>
        </w:tc>
        <w:tc>
          <w:tcPr>
            <w:tcW w:w="1749" w:type="dxa"/>
            <w:vAlign w:val="center"/>
          </w:tcPr>
          <w:p w14:paraId="3C606C44" w14:textId="77777777" w:rsidR="00615014" w:rsidRPr="00273121" w:rsidRDefault="00615014" w:rsidP="00E8485B">
            <w:pPr>
              <w:tabs>
                <w:tab w:val="left" w:pos="0"/>
              </w:tabs>
              <w:jc w:val="center"/>
            </w:pPr>
            <w:r w:rsidRPr="00273121">
              <w:t>1</w:t>
            </w:r>
          </w:p>
        </w:tc>
        <w:tc>
          <w:tcPr>
            <w:tcW w:w="1614" w:type="dxa"/>
            <w:vAlign w:val="center"/>
          </w:tcPr>
          <w:p w14:paraId="5A263575" w14:textId="77777777" w:rsidR="00615014" w:rsidRPr="003021E7" w:rsidRDefault="00615014" w:rsidP="00E8485B">
            <w:pPr>
              <w:jc w:val="center"/>
            </w:pPr>
            <w:r>
              <w:t>0,00</w:t>
            </w:r>
          </w:p>
        </w:tc>
        <w:tc>
          <w:tcPr>
            <w:tcW w:w="1076" w:type="dxa"/>
            <w:vAlign w:val="center"/>
          </w:tcPr>
          <w:p w14:paraId="06DDB1A8" w14:textId="77777777" w:rsidR="00615014" w:rsidRPr="00273121" w:rsidRDefault="00615014" w:rsidP="00E8485B">
            <w:pPr>
              <w:tabs>
                <w:tab w:val="left" w:pos="0"/>
              </w:tabs>
              <w:jc w:val="center"/>
            </w:pPr>
            <w:r>
              <w:t>38,44</w:t>
            </w:r>
          </w:p>
        </w:tc>
        <w:tc>
          <w:tcPr>
            <w:tcW w:w="1211" w:type="dxa"/>
            <w:vAlign w:val="center"/>
          </w:tcPr>
          <w:p w14:paraId="01F53FF2" w14:textId="77777777" w:rsidR="00615014" w:rsidRPr="00273121" w:rsidRDefault="00615014" w:rsidP="00E8485B">
            <w:pPr>
              <w:tabs>
                <w:tab w:val="left" w:pos="0"/>
              </w:tabs>
              <w:jc w:val="center"/>
            </w:pPr>
            <w:r>
              <w:t>0,72</w:t>
            </w:r>
          </w:p>
        </w:tc>
      </w:tr>
      <w:tr w:rsidR="00615014" w:rsidRPr="00273121" w14:paraId="0D51E278" w14:textId="77777777" w:rsidTr="00E8485B">
        <w:trPr>
          <w:trHeight w:val="264"/>
          <w:jc w:val="center"/>
        </w:trPr>
        <w:tc>
          <w:tcPr>
            <w:tcW w:w="538" w:type="dxa"/>
            <w:vMerge w:val="restart"/>
            <w:vAlign w:val="center"/>
          </w:tcPr>
          <w:p w14:paraId="5796030C" w14:textId="77777777" w:rsidR="00615014" w:rsidRPr="00273121" w:rsidRDefault="00615014" w:rsidP="00E8485B">
            <w:pPr>
              <w:tabs>
                <w:tab w:val="left" w:pos="0"/>
              </w:tabs>
              <w:jc w:val="center"/>
            </w:pPr>
            <w:r w:rsidRPr="00273121">
              <w:t>2.</w:t>
            </w:r>
          </w:p>
        </w:tc>
        <w:tc>
          <w:tcPr>
            <w:tcW w:w="1749" w:type="dxa"/>
            <w:vMerge w:val="restart"/>
            <w:vAlign w:val="center"/>
          </w:tcPr>
          <w:p w14:paraId="30FFD806" w14:textId="77777777" w:rsidR="00615014" w:rsidRPr="00273121" w:rsidRDefault="00615014" w:rsidP="00E8485B">
            <w:pPr>
              <w:tabs>
                <w:tab w:val="left" w:pos="0"/>
              </w:tabs>
            </w:pPr>
            <w:r w:rsidRPr="00273121">
              <w:t>Водоотведение</w:t>
            </w:r>
          </w:p>
        </w:tc>
        <w:tc>
          <w:tcPr>
            <w:tcW w:w="941" w:type="dxa"/>
          </w:tcPr>
          <w:p w14:paraId="620F30E6" w14:textId="77777777" w:rsidR="00615014" w:rsidRPr="00273121" w:rsidRDefault="00615014" w:rsidP="00E8485B">
            <w:pPr>
              <w:tabs>
                <w:tab w:val="left" w:pos="0"/>
              </w:tabs>
              <w:jc w:val="center"/>
            </w:pPr>
            <w:r w:rsidRPr="00273121">
              <w:t>2024</w:t>
            </w:r>
          </w:p>
        </w:tc>
        <w:tc>
          <w:tcPr>
            <w:tcW w:w="1749" w:type="dxa"/>
            <w:vAlign w:val="center"/>
          </w:tcPr>
          <w:p w14:paraId="7BD3D5C5" w14:textId="77777777" w:rsidR="00615014" w:rsidRPr="00273121" w:rsidRDefault="00615014" w:rsidP="00E8485B">
            <w:pPr>
              <w:tabs>
                <w:tab w:val="left" w:pos="0"/>
              </w:tabs>
              <w:jc w:val="center"/>
            </w:pPr>
            <w:r>
              <w:t>6709,94</w:t>
            </w:r>
          </w:p>
        </w:tc>
        <w:tc>
          <w:tcPr>
            <w:tcW w:w="1749" w:type="dxa"/>
            <w:vAlign w:val="center"/>
          </w:tcPr>
          <w:p w14:paraId="08BCEE31" w14:textId="77777777" w:rsidR="00615014" w:rsidRPr="00273121" w:rsidRDefault="00615014" w:rsidP="00E8485B">
            <w:pPr>
              <w:tabs>
                <w:tab w:val="left" w:pos="0"/>
              </w:tabs>
              <w:jc w:val="center"/>
            </w:pPr>
            <w:r w:rsidRPr="00273121">
              <w:t>х</w:t>
            </w:r>
          </w:p>
        </w:tc>
        <w:tc>
          <w:tcPr>
            <w:tcW w:w="1614" w:type="dxa"/>
            <w:vAlign w:val="center"/>
          </w:tcPr>
          <w:p w14:paraId="530A7896" w14:textId="77777777" w:rsidR="00615014" w:rsidRPr="003021E7" w:rsidRDefault="00615014" w:rsidP="00E8485B">
            <w:pPr>
              <w:jc w:val="center"/>
            </w:pPr>
            <w:r>
              <w:t>0,00</w:t>
            </w:r>
          </w:p>
        </w:tc>
        <w:tc>
          <w:tcPr>
            <w:tcW w:w="1076" w:type="dxa"/>
          </w:tcPr>
          <w:p w14:paraId="53C0E177" w14:textId="77777777" w:rsidR="00615014" w:rsidRPr="00273121" w:rsidRDefault="00615014" w:rsidP="00E8485B">
            <w:pPr>
              <w:jc w:val="center"/>
            </w:pPr>
            <w:r w:rsidRPr="00273121">
              <w:t>х</w:t>
            </w:r>
          </w:p>
        </w:tc>
        <w:tc>
          <w:tcPr>
            <w:tcW w:w="1211" w:type="dxa"/>
            <w:vAlign w:val="center"/>
          </w:tcPr>
          <w:p w14:paraId="29967D4E" w14:textId="77777777" w:rsidR="00615014" w:rsidRPr="00273121" w:rsidRDefault="00615014" w:rsidP="00E8485B">
            <w:pPr>
              <w:tabs>
                <w:tab w:val="left" w:pos="0"/>
              </w:tabs>
              <w:jc w:val="center"/>
            </w:pPr>
            <w:r>
              <w:t>0,85</w:t>
            </w:r>
          </w:p>
        </w:tc>
      </w:tr>
      <w:tr w:rsidR="00615014" w:rsidRPr="00273121" w14:paraId="74BCABA1" w14:textId="77777777" w:rsidTr="00E8485B">
        <w:trPr>
          <w:trHeight w:val="141"/>
          <w:jc w:val="center"/>
        </w:trPr>
        <w:tc>
          <w:tcPr>
            <w:tcW w:w="538" w:type="dxa"/>
            <w:vMerge/>
          </w:tcPr>
          <w:p w14:paraId="1969D3DD" w14:textId="77777777" w:rsidR="00615014" w:rsidRPr="00273121" w:rsidRDefault="00615014" w:rsidP="00E8485B">
            <w:pPr>
              <w:tabs>
                <w:tab w:val="left" w:pos="0"/>
              </w:tabs>
              <w:jc w:val="center"/>
            </w:pPr>
          </w:p>
        </w:tc>
        <w:tc>
          <w:tcPr>
            <w:tcW w:w="1749" w:type="dxa"/>
            <w:vMerge/>
          </w:tcPr>
          <w:p w14:paraId="0BF17697" w14:textId="77777777" w:rsidR="00615014" w:rsidRPr="00273121" w:rsidRDefault="00615014" w:rsidP="00E8485B">
            <w:pPr>
              <w:tabs>
                <w:tab w:val="left" w:pos="0"/>
              </w:tabs>
              <w:jc w:val="center"/>
            </w:pPr>
          </w:p>
        </w:tc>
        <w:tc>
          <w:tcPr>
            <w:tcW w:w="941" w:type="dxa"/>
          </w:tcPr>
          <w:p w14:paraId="495F4643" w14:textId="77777777" w:rsidR="00615014" w:rsidRPr="00273121" w:rsidRDefault="00615014" w:rsidP="00E8485B">
            <w:pPr>
              <w:tabs>
                <w:tab w:val="left" w:pos="0"/>
              </w:tabs>
              <w:jc w:val="center"/>
            </w:pPr>
            <w:r w:rsidRPr="00273121">
              <w:t>2025</w:t>
            </w:r>
          </w:p>
        </w:tc>
        <w:tc>
          <w:tcPr>
            <w:tcW w:w="1749" w:type="dxa"/>
          </w:tcPr>
          <w:p w14:paraId="67175626" w14:textId="77777777" w:rsidR="00615014" w:rsidRPr="00273121" w:rsidRDefault="00615014" w:rsidP="00E8485B">
            <w:pPr>
              <w:jc w:val="center"/>
            </w:pPr>
            <w:r w:rsidRPr="00273121">
              <w:t>х</w:t>
            </w:r>
          </w:p>
        </w:tc>
        <w:tc>
          <w:tcPr>
            <w:tcW w:w="1749" w:type="dxa"/>
            <w:vAlign w:val="center"/>
          </w:tcPr>
          <w:p w14:paraId="0550D988" w14:textId="77777777" w:rsidR="00615014" w:rsidRPr="00273121" w:rsidRDefault="00615014" w:rsidP="00E8485B">
            <w:pPr>
              <w:tabs>
                <w:tab w:val="left" w:pos="0"/>
              </w:tabs>
              <w:jc w:val="center"/>
            </w:pPr>
            <w:r w:rsidRPr="00273121">
              <w:t>1</w:t>
            </w:r>
          </w:p>
        </w:tc>
        <w:tc>
          <w:tcPr>
            <w:tcW w:w="1614" w:type="dxa"/>
            <w:vAlign w:val="center"/>
          </w:tcPr>
          <w:p w14:paraId="09B5F533" w14:textId="77777777" w:rsidR="00615014" w:rsidRPr="003021E7" w:rsidRDefault="00615014" w:rsidP="00E8485B">
            <w:pPr>
              <w:jc w:val="center"/>
            </w:pPr>
            <w:r>
              <w:t>0,00</w:t>
            </w:r>
          </w:p>
        </w:tc>
        <w:tc>
          <w:tcPr>
            <w:tcW w:w="1076" w:type="dxa"/>
          </w:tcPr>
          <w:p w14:paraId="248C613F" w14:textId="77777777" w:rsidR="00615014" w:rsidRPr="00273121" w:rsidRDefault="00615014" w:rsidP="00E8485B">
            <w:pPr>
              <w:jc w:val="center"/>
            </w:pPr>
            <w:r w:rsidRPr="00273121">
              <w:t>х</w:t>
            </w:r>
          </w:p>
        </w:tc>
        <w:tc>
          <w:tcPr>
            <w:tcW w:w="1211" w:type="dxa"/>
            <w:vAlign w:val="center"/>
          </w:tcPr>
          <w:p w14:paraId="387B7ECF" w14:textId="77777777" w:rsidR="00615014" w:rsidRPr="00273121" w:rsidRDefault="00615014" w:rsidP="00E8485B">
            <w:pPr>
              <w:tabs>
                <w:tab w:val="left" w:pos="0"/>
              </w:tabs>
              <w:jc w:val="center"/>
            </w:pPr>
            <w:r>
              <w:t>0,85</w:t>
            </w:r>
          </w:p>
        </w:tc>
      </w:tr>
      <w:tr w:rsidR="00615014" w:rsidRPr="00273121" w14:paraId="2C471152" w14:textId="77777777" w:rsidTr="00E8485B">
        <w:trPr>
          <w:trHeight w:val="141"/>
          <w:jc w:val="center"/>
        </w:trPr>
        <w:tc>
          <w:tcPr>
            <w:tcW w:w="538" w:type="dxa"/>
            <w:vMerge/>
          </w:tcPr>
          <w:p w14:paraId="051136EE" w14:textId="77777777" w:rsidR="00615014" w:rsidRPr="00273121" w:rsidRDefault="00615014" w:rsidP="00E8485B">
            <w:pPr>
              <w:tabs>
                <w:tab w:val="left" w:pos="0"/>
              </w:tabs>
              <w:jc w:val="center"/>
            </w:pPr>
          </w:p>
        </w:tc>
        <w:tc>
          <w:tcPr>
            <w:tcW w:w="1749" w:type="dxa"/>
            <w:vMerge/>
          </w:tcPr>
          <w:p w14:paraId="0074EA42" w14:textId="77777777" w:rsidR="00615014" w:rsidRPr="00273121" w:rsidRDefault="00615014" w:rsidP="00E8485B">
            <w:pPr>
              <w:tabs>
                <w:tab w:val="left" w:pos="0"/>
              </w:tabs>
              <w:jc w:val="center"/>
            </w:pPr>
          </w:p>
        </w:tc>
        <w:tc>
          <w:tcPr>
            <w:tcW w:w="941" w:type="dxa"/>
          </w:tcPr>
          <w:p w14:paraId="204B9662" w14:textId="77777777" w:rsidR="00615014" w:rsidRPr="00273121" w:rsidRDefault="00615014" w:rsidP="00E8485B">
            <w:pPr>
              <w:tabs>
                <w:tab w:val="left" w:pos="0"/>
              </w:tabs>
              <w:jc w:val="center"/>
            </w:pPr>
            <w:r w:rsidRPr="00273121">
              <w:t>2026</w:t>
            </w:r>
          </w:p>
        </w:tc>
        <w:tc>
          <w:tcPr>
            <w:tcW w:w="1749" w:type="dxa"/>
          </w:tcPr>
          <w:p w14:paraId="0ED4EE1F" w14:textId="77777777" w:rsidR="00615014" w:rsidRPr="00273121" w:rsidRDefault="00615014" w:rsidP="00E8485B">
            <w:pPr>
              <w:jc w:val="center"/>
            </w:pPr>
            <w:r w:rsidRPr="00273121">
              <w:t>х</w:t>
            </w:r>
          </w:p>
        </w:tc>
        <w:tc>
          <w:tcPr>
            <w:tcW w:w="1749" w:type="dxa"/>
            <w:vAlign w:val="center"/>
          </w:tcPr>
          <w:p w14:paraId="19BFC2F0" w14:textId="77777777" w:rsidR="00615014" w:rsidRPr="00273121" w:rsidRDefault="00615014" w:rsidP="00E8485B">
            <w:pPr>
              <w:tabs>
                <w:tab w:val="left" w:pos="0"/>
              </w:tabs>
              <w:jc w:val="center"/>
            </w:pPr>
            <w:r w:rsidRPr="00273121">
              <w:t>1</w:t>
            </w:r>
          </w:p>
        </w:tc>
        <w:tc>
          <w:tcPr>
            <w:tcW w:w="1614" w:type="dxa"/>
            <w:vAlign w:val="center"/>
          </w:tcPr>
          <w:p w14:paraId="6CA63EB3" w14:textId="77777777" w:rsidR="00615014" w:rsidRPr="003021E7" w:rsidRDefault="00615014" w:rsidP="00E8485B">
            <w:pPr>
              <w:jc w:val="center"/>
            </w:pPr>
            <w:r>
              <w:t>0,00</w:t>
            </w:r>
          </w:p>
        </w:tc>
        <w:tc>
          <w:tcPr>
            <w:tcW w:w="1076" w:type="dxa"/>
          </w:tcPr>
          <w:p w14:paraId="40C0427D" w14:textId="77777777" w:rsidR="00615014" w:rsidRPr="00273121" w:rsidRDefault="00615014" w:rsidP="00E8485B">
            <w:pPr>
              <w:jc w:val="center"/>
            </w:pPr>
            <w:r w:rsidRPr="00273121">
              <w:t>х</w:t>
            </w:r>
          </w:p>
        </w:tc>
        <w:tc>
          <w:tcPr>
            <w:tcW w:w="1211" w:type="dxa"/>
            <w:vAlign w:val="center"/>
          </w:tcPr>
          <w:p w14:paraId="2AC39565" w14:textId="77777777" w:rsidR="00615014" w:rsidRPr="00273121" w:rsidRDefault="00615014" w:rsidP="00E8485B">
            <w:pPr>
              <w:tabs>
                <w:tab w:val="left" w:pos="0"/>
              </w:tabs>
              <w:jc w:val="center"/>
            </w:pPr>
            <w:r>
              <w:t>0,85</w:t>
            </w:r>
          </w:p>
        </w:tc>
      </w:tr>
    </w:tbl>
    <w:p w14:paraId="3D703129" w14:textId="77777777" w:rsidR="00615014" w:rsidRPr="00273121" w:rsidRDefault="00615014" w:rsidP="00615014">
      <w:pPr>
        <w:tabs>
          <w:tab w:val="left" w:pos="0"/>
        </w:tabs>
        <w:ind w:left="3544"/>
        <w:jc w:val="center"/>
        <w:rPr>
          <w:sz w:val="28"/>
          <w:szCs w:val="28"/>
        </w:rPr>
      </w:pPr>
    </w:p>
    <w:p w14:paraId="141AB87B" w14:textId="77777777" w:rsidR="00615014" w:rsidRPr="00273121" w:rsidRDefault="00615014" w:rsidP="00615014">
      <w:pPr>
        <w:tabs>
          <w:tab w:val="left" w:pos="0"/>
        </w:tabs>
        <w:jc w:val="center"/>
        <w:rPr>
          <w:sz w:val="28"/>
          <w:szCs w:val="28"/>
        </w:rPr>
      </w:pPr>
    </w:p>
    <w:p w14:paraId="6023FE34" w14:textId="77777777" w:rsidR="00615014" w:rsidRPr="00273121" w:rsidRDefault="00615014" w:rsidP="00615014">
      <w:pPr>
        <w:tabs>
          <w:tab w:val="left" w:pos="0"/>
        </w:tabs>
        <w:ind w:left="3544"/>
        <w:jc w:val="center"/>
        <w:rPr>
          <w:sz w:val="28"/>
          <w:szCs w:val="28"/>
        </w:rPr>
      </w:pPr>
    </w:p>
    <w:p w14:paraId="5FDC0195" w14:textId="77777777" w:rsidR="00615014" w:rsidRPr="00273121" w:rsidRDefault="00615014" w:rsidP="00615014">
      <w:pPr>
        <w:tabs>
          <w:tab w:val="left" w:pos="0"/>
        </w:tabs>
        <w:ind w:left="3544"/>
        <w:jc w:val="center"/>
        <w:rPr>
          <w:sz w:val="28"/>
          <w:szCs w:val="28"/>
        </w:rPr>
      </w:pPr>
    </w:p>
    <w:p w14:paraId="1635922A" w14:textId="77777777" w:rsidR="00615014" w:rsidRPr="00273121" w:rsidRDefault="00615014" w:rsidP="00615014">
      <w:pPr>
        <w:tabs>
          <w:tab w:val="left" w:pos="0"/>
        </w:tabs>
        <w:ind w:left="3544"/>
        <w:jc w:val="center"/>
        <w:rPr>
          <w:sz w:val="28"/>
          <w:szCs w:val="28"/>
        </w:rPr>
      </w:pPr>
    </w:p>
    <w:p w14:paraId="2035115A" w14:textId="77777777" w:rsidR="00615014" w:rsidRPr="00273121" w:rsidRDefault="00615014" w:rsidP="00615014">
      <w:pPr>
        <w:tabs>
          <w:tab w:val="left" w:pos="0"/>
        </w:tabs>
        <w:ind w:left="3544"/>
        <w:jc w:val="center"/>
        <w:rPr>
          <w:sz w:val="28"/>
          <w:szCs w:val="28"/>
        </w:rPr>
      </w:pPr>
    </w:p>
    <w:p w14:paraId="2EE77719" w14:textId="77777777" w:rsidR="00615014" w:rsidRPr="00273121" w:rsidRDefault="00615014" w:rsidP="00615014">
      <w:pPr>
        <w:tabs>
          <w:tab w:val="left" w:pos="0"/>
        </w:tabs>
        <w:ind w:left="3544"/>
        <w:jc w:val="center"/>
        <w:rPr>
          <w:sz w:val="28"/>
          <w:szCs w:val="28"/>
        </w:rPr>
      </w:pPr>
    </w:p>
    <w:p w14:paraId="00D0C5EA" w14:textId="77777777" w:rsidR="00615014" w:rsidRPr="00273121" w:rsidRDefault="00615014" w:rsidP="00615014">
      <w:pPr>
        <w:tabs>
          <w:tab w:val="left" w:pos="0"/>
        </w:tabs>
        <w:ind w:left="3544"/>
        <w:jc w:val="center"/>
        <w:rPr>
          <w:sz w:val="28"/>
          <w:szCs w:val="28"/>
        </w:rPr>
      </w:pPr>
    </w:p>
    <w:p w14:paraId="64454E97" w14:textId="77777777" w:rsidR="00615014" w:rsidRPr="00273121" w:rsidRDefault="00615014" w:rsidP="00615014">
      <w:pPr>
        <w:tabs>
          <w:tab w:val="left" w:pos="0"/>
        </w:tabs>
        <w:ind w:left="3544"/>
        <w:jc w:val="center"/>
        <w:rPr>
          <w:sz w:val="28"/>
          <w:szCs w:val="28"/>
        </w:rPr>
      </w:pPr>
    </w:p>
    <w:p w14:paraId="51E4D39E" w14:textId="77777777" w:rsidR="00615014" w:rsidRPr="00273121" w:rsidRDefault="00615014" w:rsidP="00615014">
      <w:pPr>
        <w:tabs>
          <w:tab w:val="left" w:pos="0"/>
        </w:tabs>
        <w:ind w:left="3544"/>
        <w:jc w:val="center"/>
        <w:rPr>
          <w:sz w:val="28"/>
          <w:szCs w:val="28"/>
        </w:rPr>
      </w:pPr>
    </w:p>
    <w:p w14:paraId="529734C1" w14:textId="77777777" w:rsidR="00615014" w:rsidRPr="00273121" w:rsidRDefault="00615014" w:rsidP="00615014">
      <w:pPr>
        <w:tabs>
          <w:tab w:val="left" w:pos="0"/>
        </w:tabs>
        <w:ind w:left="3544"/>
        <w:jc w:val="center"/>
        <w:rPr>
          <w:sz w:val="28"/>
          <w:szCs w:val="28"/>
        </w:rPr>
      </w:pPr>
    </w:p>
    <w:p w14:paraId="0DCFC096" w14:textId="77777777" w:rsidR="00615014" w:rsidRPr="00273121" w:rsidRDefault="00615014" w:rsidP="00615014">
      <w:pPr>
        <w:tabs>
          <w:tab w:val="left" w:pos="0"/>
        </w:tabs>
        <w:ind w:left="3544"/>
        <w:jc w:val="center"/>
        <w:rPr>
          <w:sz w:val="28"/>
          <w:szCs w:val="28"/>
        </w:rPr>
      </w:pPr>
    </w:p>
    <w:p w14:paraId="761BE041" w14:textId="77777777" w:rsidR="00615014" w:rsidRDefault="00615014" w:rsidP="00615014">
      <w:pPr>
        <w:tabs>
          <w:tab w:val="left" w:pos="0"/>
        </w:tabs>
        <w:ind w:left="3544"/>
        <w:jc w:val="center"/>
        <w:rPr>
          <w:sz w:val="28"/>
          <w:szCs w:val="28"/>
        </w:rPr>
        <w:sectPr w:rsidR="00615014" w:rsidSect="00615014">
          <w:pgSz w:w="11906" w:h="16838"/>
          <w:pgMar w:top="709" w:right="707" w:bottom="426" w:left="1418" w:header="709" w:footer="709" w:gutter="0"/>
          <w:cols w:space="708"/>
          <w:docGrid w:linePitch="360"/>
        </w:sectPr>
      </w:pPr>
    </w:p>
    <w:p w14:paraId="5BEDF057" w14:textId="73203565" w:rsidR="00615014" w:rsidRPr="00AE0629" w:rsidRDefault="00615014" w:rsidP="00615014">
      <w:pPr>
        <w:tabs>
          <w:tab w:val="left" w:pos="5580"/>
          <w:tab w:val="left" w:pos="9498"/>
        </w:tabs>
        <w:ind w:left="-6649" w:right="-569" w:firstLine="12036"/>
      </w:pPr>
      <w:r w:rsidRPr="00AE0629">
        <w:lastRenderedPageBreak/>
        <w:t xml:space="preserve">Приложение № </w:t>
      </w:r>
      <w:r>
        <w:t>17</w:t>
      </w:r>
      <w:r>
        <w:t>3</w:t>
      </w:r>
      <w:r>
        <w:t xml:space="preserve"> </w:t>
      </w:r>
      <w:r w:rsidRPr="00AE0629">
        <w:t xml:space="preserve">к протоколу № </w:t>
      </w:r>
      <w:r>
        <w:t>80</w:t>
      </w:r>
    </w:p>
    <w:p w14:paraId="522A135E" w14:textId="77777777" w:rsidR="00615014" w:rsidRPr="00AE0629" w:rsidRDefault="00615014" w:rsidP="00615014">
      <w:pPr>
        <w:tabs>
          <w:tab w:val="left" w:pos="5580"/>
          <w:tab w:val="left" w:pos="9498"/>
        </w:tabs>
        <w:ind w:left="-6649" w:right="-569" w:firstLine="12036"/>
      </w:pPr>
      <w:r w:rsidRPr="00AE0629">
        <w:t>заседания правления Региональной</w:t>
      </w:r>
    </w:p>
    <w:p w14:paraId="3335EE37" w14:textId="77777777" w:rsidR="00615014" w:rsidRPr="00AE0629" w:rsidRDefault="00615014" w:rsidP="00615014">
      <w:pPr>
        <w:tabs>
          <w:tab w:val="left" w:pos="5580"/>
          <w:tab w:val="left" w:pos="9498"/>
        </w:tabs>
        <w:ind w:left="-6649" w:right="-569" w:firstLine="12036"/>
      </w:pPr>
      <w:r w:rsidRPr="00AE0629">
        <w:t>энергетической комиссии</w:t>
      </w:r>
    </w:p>
    <w:p w14:paraId="3700917E" w14:textId="77777777" w:rsidR="00615014" w:rsidRDefault="00615014" w:rsidP="00615014">
      <w:pPr>
        <w:tabs>
          <w:tab w:val="left" w:pos="5580"/>
          <w:tab w:val="left" w:pos="9498"/>
        </w:tabs>
        <w:ind w:left="-6649" w:right="-569" w:firstLine="12036"/>
      </w:pPr>
      <w:r w:rsidRPr="00AE0629">
        <w:t xml:space="preserve">Кузбасса от </w:t>
      </w:r>
      <w:r>
        <w:t>19</w:t>
      </w:r>
      <w:r w:rsidRPr="00AE0629">
        <w:t>.1</w:t>
      </w:r>
      <w:r>
        <w:t>2</w:t>
      </w:r>
      <w:r w:rsidRPr="00AE0629">
        <w:t>.2023</w:t>
      </w:r>
    </w:p>
    <w:p w14:paraId="30BBDFEC" w14:textId="77777777" w:rsidR="00615014" w:rsidRPr="00273121" w:rsidRDefault="00615014" w:rsidP="00615014">
      <w:pPr>
        <w:tabs>
          <w:tab w:val="left" w:pos="0"/>
        </w:tabs>
        <w:ind w:left="3544"/>
        <w:jc w:val="center"/>
        <w:rPr>
          <w:sz w:val="28"/>
          <w:szCs w:val="28"/>
        </w:rPr>
      </w:pPr>
    </w:p>
    <w:p w14:paraId="328A4092" w14:textId="77777777" w:rsidR="00615014" w:rsidRPr="005A14D9" w:rsidRDefault="00615014" w:rsidP="00615014">
      <w:pPr>
        <w:tabs>
          <w:tab w:val="left" w:pos="3052"/>
        </w:tabs>
        <w:jc w:val="center"/>
        <w:rPr>
          <w:b/>
          <w:bCs/>
          <w:sz w:val="28"/>
          <w:szCs w:val="28"/>
        </w:rPr>
      </w:pPr>
      <w:r w:rsidRPr="005A14D9">
        <w:rPr>
          <w:b/>
          <w:bCs/>
          <w:sz w:val="28"/>
          <w:szCs w:val="28"/>
        </w:rPr>
        <w:t xml:space="preserve">Производственная программа </w:t>
      </w:r>
    </w:p>
    <w:p w14:paraId="7CDBE0BA" w14:textId="77777777" w:rsidR="00615014" w:rsidRPr="005A14D9" w:rsidRDefault="00615014" w:rsidP="00615014">
      <w:pPr>
        <w:jc w:val="center"/>
        <w:rPr>
          <w:b/>
          <w:sz w:val="28"/>
          <w:szCs w:val="28"/>
          <w:lang w:eastAsia="en-US"/>
        </w:rPr>
      </w:pPr>
      <w:r w:rsidRPr="005A14D9">
        <w:rPr>
          <w:b/>
          <w:sz w:val="28"/>
          <w:szCs w:val="28"/>
          <w:lang w:eastAsia="en-US"/>
        </w:rPr>
        <w:t>ОАО «Северо-Кузбасская энергетическая компания»</w:t>
      </w:r>
    </w:p>
    <w:p w14:paraId="1A49288C" w14:textId="77777777" w:rsidR="00615014" w:rsidRPr="005A14D9" w:rsidRDefault="00615014" w:rsidP="00615014">
      <w:pPr>
        <w:jc w:val="center"/>
        <w:rPr>
          <w:b/>
          <w:bCs/>
          <w:sz w:val="28"/>
          <w:szCs w:val="28"/>
        </w:rPr>
      </w:pPr>
      <w:r w:rsidRPr="005A14D9">
        <w:rPr>
          <w:b/>
          <w:bCs/>
          <w:kern w:val="32"/>
          <w:sz w:val="28"/>
          <w:szCs w:val="28"/>
          <w:lang w:eastAsia="en-US"/>
        </w:rPr>
        <w:t xml:space="preserve">(Яйский муниципальный округ) </w:t>
      </w:r>
      <w:r w:rsidRPr="005A14D9">
        <w:rPr>
          <w:b/>
          <w:bCs/>
          <w:sz w:val="28"/>
          <w:szCs w:val="28"/>
        </w:rPr>
        <w:t xml:space="preserve">в сфере холодного водоснабжения питьевой водой, водоотведения </w:t>
      </w:r>
    </w:p>
    <w:p w14:paraId="03A548C5" w14:textId="77777777" w:rsidR="00615014" w:rsidRPr="005A14D9" w:rsidRDefault="00615014" w:rsidP="00615014">
      <w:pPr>
        <w:tabs>
          <w:tab w:val="left" w:pos="3052"/>
        </w:tabs>
        <w:jc w:val="center"/>
        <w:rPr>
          <w:b/>
          <w:lang w:eastAsia="en-US"/>
        </w:rPr>
      </w:pPr>
      <w:r w:rsidRPr="005A14D9">
        <w:rPr>
          <w:b/>
          <w:bCs/>
          <w:sz w:val="28"/>
          <w:szCs w:val="28"/>
        </w:rPr>
        <w:t>на период с 01.01.2024 по 31.12.2026</w:t>
      </w:r>
    </w:p>
    <w:p w14:paraId="76E57319" w14:textId="77777777" w:rsidR="00615014" w:rsidRPr="005A14D9" w:rsidRDefault="00615014" w:rsidP="00615014">
      <w:pPr>
        <w:rPr>
          <w:b/>
          <w:lang w:eastAsia="en-US"/>
        </w:rPr>
      </w:pPr>
    </w:p>
    <w:p w14:paraId="5B7D7580" w14:textId="77777777" w:rsidR="00615014" w:rsidRPr="005A14D9" w:rsidRDefault="00615014" w:rsidP="00615014">
      <w:pPr>
        <w:rPr>
          <w:lang w:eastAsia="en-US"/>
        </w:rPr>
      </w:pPr>
    </w:p>
    <w:p w14:paraId="77118D3B" w14:textId="77777777" w:rsidR="00615014" w:rsidRPr="005A14D9" w:rsidRDefault="00615014" w:rsidP="00615014">
      <w:pPr>
        <w:jc w:val="center"/>
        <w:rPr>
          <w:sz w:val="28"/>
          <w:szCs w:val="28"/>
        </w:rPr>
      </w:pPr>
      <w:r w:rsidRPr="005A14D9">
        <w:rPr>
          <w:sz w:val="28"/>
          <w:szCs w:val="28"/>
        </w:rPr>
        <w:t>Раздел 1. Паспорт производственной программы</w:t>
      </w:r>
    </w:p>
    <w:p w14:paraId="7764198D" w14:textId="77777777" w:rsidR="00615014" w:rsidRPr="005A14D9" w:rsidRDefault="00615014" w:rsidP="00615014">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615014" w:rsidRPr="005A14D9" w14:paraId="1782E291" w14:textId="77777777" w:rsidTr="00E8485B">
        <w:trPr>
          <w:trHeight w:val="1221"/>
        </w:trPr>
        <w:tc>
          <w:tcPr>
            <w:tcW w:w="5103" w:type="dxa"/>
            <w:vAlign w:val="center"/>
          </w:tcPr>
          <w:p w14:paraId="56351FA5" w14:textId="77777777" w:rsidR="00615014" w:rsidRPr="005A14D9" w:rsidRDefault="00615014" w:rsidP="00E8485B">
            <w:pPr>
              <w:rPr>
                <w:sz w:val="28"/>
                <w:szCs w:val="28"/>
              </w:rPr>
            </w:pPr>
            <w:r w:rsidRPr="005A14D9">
              <w:rPr>
                <w:sz w:val="28"/>
                <w:szCs w:val="28"/>
              </w:rPr>
              <w:t>Наименование организации</w:t>
            </w:r>
          </w:p>
        </w:tc>
        <w:tc>
          <w:tcPr>
            <w:tcW w:w="4962" w:type="dxa"/>
            <w:vAlign w:val="center"/>
          </w:tcPr>
          <w:p w14:paraId="4F0BECA9" w14:textId="77777777" w:rsidR="00615014" w:rsidRPr="005A14D9" w:rsidRDefault="00615014" w:rsidP="00E8485B">
            <w:pPr>
              <w:jc w:val="center"/>
              <w:rPr>
                <w:sz w:val="28"/>
                <w:szCs w:val="28"/>
              </w:rPr>
            </w:pPr>
            <w:r w:rsidRPr="005A14D9">
              <w:rPr>
                <w:sz w:val="28"/>
                <w:szCs w:val="28"/>
              </w:rPr>
              <w:t>ОАО «Северо-Кузбасская энергетическая компания»</w:t>
            </w:r>
          </w:p>
        </w:tc>
      </w:tr>
      <w:tr w:rsidR="00615014" w:rsidRPr="005A14D9" w14:paraId="15A0FCD8" w14:textId="77777777" w:rsidTr="00E8485B">
        <w:trPr>
          <w:trHeight w:val="1109"/>
        </w:trPr>
        <w:tc>
          <w:tcPr>
            <w:tcW w:w="5103" w:type="dxa"/>
            <w:vAlign w:val="center"/>
          </w:tcPr>
          <w:p w14:paraId="133A9FFB" w14:textId="77777777" w:rsidR="00615014" w:rsidRPr="005A14D9" w:rsidRDefault="00615014" w:rsidP="00E8485B">
            <w:pPr>
              <w:rPr>
                <w:sz w:val="28"/>
                <w:szCs w:val="28"/>
              </w:rPr>
            </w:pPr>
            <w:r w:rsidRPr="005A14D9">
              <w:rPr>
                <w:sz w:val="28"/>
                <w:szCs w:val="28"/>
              </w:rPr>
              <w:t>Юридический адрес, почтовый адрес</w:t>
            </w:r>
          </w:p>
        </w:tc>
        <w:tc>
          <w:tcPr>
            <w:tcW w:w="4962" w:type="dxa"/>
            <w:vAlign w:val="center"/>
          </w:tcPr>
          <w:p w14:paraId="4B1828B7" w14:textId="77777777" w:rsidR="00615014" w:rsidRPr="005A14D9" w:rsidRDefault="00615014" w:rsidP="00E8485B">
            <w:pPr>
              <w:jc w:val="center"/>
              <w:rPr>
                <w:sz w:val="28"/>
                <w:szCs w:val="28"/>
              </w:rPr>
            </w:pPr>
            <w:r w:rsidRPr="005A14D9">
              <w:rPr>
                <w:sz w:val="28"/>
                <w:szCs w:val="28"/>
              </w:rPr>
              <w:t>650000, г. Кемерово,</w:t>
            </w:r>
          </w:p>
          <w:p w14:paraId="78DEC7B9" w14:textId="77777777" w:rsidR="00615014" w:rsidRPr="005A14D9" w:rsidRDefault="00615014" w:rsidP="00E8485B">
            <w:pPr>
              <w:jc w:val="center"/>
              <w:rPr>
                <w:sz w:val="28"/>
                <w:szCs w:val="28"/>
              </w:rPr>
            </w:pPr>
            <w:r w:rsidRPr="005A14D9">
              <w:rPr>
                <w:sz w:val="28"/>
                <w:szCs w:val="28"/>
              </w:rPr>
              <w:t>ул. Кузбасская, д. 6</w:t>
            </w:r>
          </w:p>
        </w:tc>
      </w:tr>
      <w:tr w:rsidR="00615014" w:rsidRPr="005A14D9" w14:paraId="2BC088F4" w14:textId="77777777" w:rsidTr="00E8485B">
        <w:tc>
          <w:tcPr>
            <w:tcW w:w="5103" w:type="dxa"/>
            <w:vAlign w:val="center"/>
          </w:tcPr>
          <w:p w14:paraId="5C10AF07" w14:textId="77777777" w:rsidR="00615014" w:rsidRPr="005A14D9" w:rsidRDefault="00615014" w:rsidP="00E8485B">
            <w:pPr>
              <w:rPr>
                <w:sz w:val="28"/>
                <w:szCs w:val="28"/>
              </w:rPr>
            </w:pPr>
            <w:r w:rsidRPr="005A14D9">
              <w:rPr>
                <w:sz w:val="28"/>
                <w:szCs w:val="28"/>
              </w:rPr>
              <w:t>Наименование уполномоченного органа, утвердившего производственную программу</w:t>
            </w:r>
          </w:p>
        </w:tc>
        <w:tc>
          <w:tcPr>
            <w:tcW w:w="4962" w:type="dxa"/>
            <w:vAlign w:val="center"/>
          </w:tcPr>
          <w:p w14:paraId="0717811A" w14:textId="77777777" w:rsidR="00615014" w:rsidRPr="005A14D9" w:rsidRDefault="00615014" w:rsidP="00E8485B">
            <w:pPr>
              <w:jc w:val="center"/>
              <w:rPr>
                <w:sz w:val="28"/>
                <w:szCs w:val="28"/>
              </w:rPr>
            </w:pPr>
            <w:r w:rsidRPr="005A14D9">
              <w:rPr>
                <w:sz w:val="28"/>
                <w:szCs w:val="28"/>
              </w:rPr>
              <w:t>Региональная энергетическая комиссия Кузбасса</w:t>
            </w:r>
          </w:p>
        </w:tc>
      </w:tr>
      <w:tr w:rsidR="00615014" w:rsidRPr="005A14D9" w14:paraId="2EFC3819" w14:textId="77777777" w:rsidTr="00E8485B">
        <w:tc>
          <w:tcPr>
            <w:tcW w:w="5103" w:type="dxa"/>
            <w:vAlign w:val="center"/>
          </w:tcPr>
          <w:p w14:paraId="1452CF8F" w14:textId="77777777" w:rsidR="00615014" w:rsidRPr="005A14D9" w:rsidRDefault="00615014" w:rsidP="00E8485B">
            <w:pPr>
              <w:rPr>
                <w:sz w:val="28"/>
                <w:szCs w:val="28"/>
              </w:rPr>
            </w:pPr>
            <w:r w:rsidRPr="005A14D9">
              <w:rPr>
                <w:sz w:val="28"/>
                <w:szCs w:val="28"/>
              </w:rPr>
              <w:t>Юридический адрес, почтовый адрес уполномоченного органа, утвердившего программу</w:t>
            </w:r>
          </w:p>
        </w:tc>
        <w:tc>
          <w:tcPr>
            <w:tcW w:w="4962" w:type="dxa"/>
            <w:vAlign w:val="center"/>
          </w:tcPr>
          <w:p w14:paraId="47F16F66" w14:textId="77777777" w:rsidR="00615014" w:rsidRPr="005A14D9" w:rsidRDefault="00615014" w:rsidP="00E8485B">
            <w:pPr>
              <w:jc w:val="center"/>
              <w:rPr>
                <w:sz w:val="28"/>
                <w:szCs w:val="28"/>
              </w:rPr>
            </w:pPr>
            <w:r w:rsidRPr="005A14D9">
              <w:rPr>
                <w:sz w:val="28"/>
                <w:szCs w:val="28"/>
              </w:rPr>
              <w:t xml:space="preserve">650000, г. Кемерово, </w:t>
            </w:r>
          </w:p>
          <w:p w14:paraId="144B7CB7" w14:textId="77777777" w:rsidR="00615014" w:rsidRPr="005A14D9" w:rsidRDefault="00615014" w:rsidP="00E8485B">
            <w:pPr>
              <w:jc w:val="center"/>
              <w:rPr>
                <w:sz w:val="28"/>
                <w:szCs w:val="28"/>
              </w:rPr>
            </w:pPr>
            <w:r w:rsidRPr="005A14D9">
              <w:rPr>
                <w:sz w:val="28"/>
                <w:szCs w:val="28"/>
              </w:rPr>
              <w:t>ул. Н. Островского, д. 32</w:t>
            </w:r>
          </w:p>
        </w:tc>
      </w:tr>
    </w:tbl>
    <w:p w14:paraId="1D00D2BA" w14:textId="77777777" w:rsidR="00615014" w:rsidRPr="005A14D9" w:rsidRDefault="00615014" w:rsidP="00615014">
      <w:pPr>
        <w:jc w:val="center"/>
        <w:rPr>
          <w:sz w:val="28"/>
          <w:szCs w:val="28"/>
        </w:rPr>
      </w:pPr>
    </w:p>
    <w:p w14:paraId="43A0F386" w14:textId="77777777" w:rsidR="00615014" w:rsidRPr="005A14D9" w:rsidRDefault="00615014" w:rsidP="00615014">
      <w:pPr>
        <w:jc w:val="center"/>
        <w:rPr>
          <w:sz w:val="28"/>
          <w:szCs w:val="28"/>
        </w:rPr>
      </w:pPr>
    </w:p>
    <w:p w14:paraId="10AB403D" w14:textId="77777777" w:rsidR="00615014" w:rsidRPr="005A14D9" w:rsidRDefault="00615014" w:rsidP="00615014">
      <w:pPr>
        <w:jc w:val="center"/>
        <w:rPr>
          <w:sz w:val="28"/>
          <w:szCs w:val="28"/>
        </w:rPr>
      </w:pPr>
    </w:p>
    <w:p w14:paraId="14CC0E7F" w14:textId="77777777" w:rsidR="00615014" w:rsidRPr="005A14D9" w:rsidRDefault="00615014" w:rsidP="00615014">
      <w:pPr>
        <w:jc w:val="center"/>
        <w:rPr>
          <w:sz w:val="28"/>
          <w:szCs w:val="28"/>
        </w:rPr>
      </w:pPr>
    </w:p>
    <w:p w14:paraId="7354E9A9" w14:textId="77777777" w:rsidR="00615014" w:rsidRPr="005A14D9" w:rsidRDefault="00615014" w:rsidP="00615014">
      <w:pPr>
        <w:jc w:val="center"/>
        <w:rPr>
          <w:sz w:val="28"/>
          <w:szCs w:val="28"/>
        </w:rPr>
      </w:pPr>
    </w:p>
    <w:p w14:paraId="1B94FC32" w14:textId="77777777" w:rsidR="00615014" w:rsidRPr="005A14D9" w:rsidRDefault="00615014" w:rsidP="00615014">
      <w:pPr>
        <w:jc w:val="center"/>
        <w:rPr>
          <w:sz w:val="28"/>
          <w:szCs w:val="28"/>
        </w:rPr>
      </w:pPr>
    </w:p>
    <w:p w14:paraId="3D9BD11F" w14:textId="77777777" w:rsidR="00615014" w:rsidRPr="005A14D9" w:rsidRDefault="00615014" w:rsidP="00615014">
      <w:pPr>
        <w:jc w:val="center"/>
        <w:rPr>
          <w:sz w:val="28"/>
          <w:szCs w:val="28"/>
        </w:rPr>
      </w:pPr>
    </w:p>
    <w:p w14:paraId="1DB26CA1" w14:textId="77777777" w:rsidR="00615014" w:rsidRPr="005A14D9" w:rsidRDefault="00615014" w:rsidP="00615014">
      <w:pPr>
        <w:jc w:val="center"/>
        <w:rPr>
          <w:sz w:val="28"/>
          <w:szCs w:val="28"/>
        </w:rPr>
      </w:pPr>
    </w:p>
    <w:p w14:paraId="60FE1236" w14:textId="77777777" w:rsidR="00615014" w:rsidRPr="005A14D9" w:rsidRDefault="00615014" w:rsidP="00615014">
      <w:pPr>
        <w:jc w:val="center"/>
        <w:rPr>
          <w:sz w:val="28"/>
          <w:szCs w:val="28"/>
        </w:rPr>
      </w:pPr>
    </w:p>
    <w:p w14:paraId="0E0D8487" w14:textId="77777777" w:rsidR="00615014" w:rsidRPr="005A14D9" w:rsidRDefault="00615014" w:rsidP="00615014">
      <w:pPr>
        <w:jc w:val="center"/>
        <w:rPr>
          <w:sz w:val="28"/>
          <w:szCs w:val="28"/>
        </w:rPr>
      </w:pPr>
    </w:p>
    <w:p w14:paraId="37A1D987" w14:textId="77777777" w:rsidR="00615014" w:rsidRPr="005A14D9" w:rsidRDefault="00615014" w:rsidP="00615014">
      <w:pPr>
        <w:jc w:val="center"/>
        <w:rPr>
          <w:sz w:val="28"/>
          <w:szCs w:val="28"/>
        </w:rPr>
      </w:pPr>
    </w:p>
    <w:p w14:paraId="5722E982" w14:textId="77777777" w:rsidR="00615014" w:rsidRPr="005A14D9" w:rsidRDefault="00615014" w:rsidP="00615014">
      <w:pPr>
        <w:jc w:val="center"/>
        <w:rPr>
          <w:sz w:val="28"/>
          <w:szCs w:val="28"/>
        </w:rPr>
      </w:pPr>
    </w:p>
    <w:p w14:paraId="7164F56B" w14:textId="77777777" w:rsidR="00615014" w:rsidRPr="005A14D9" w:rsidRDefault="00615014" w:rsidP="00615014">
      <w:pPr>
        <w:jc w:val="center"/>
        <w:rPr>
          <w:sz w:val="28"/>
          <w:szCs w:val="28"/>
        </w:rPr>
      </w:pPr>
    </w:p>
    <w:p w14:paraId="4927F7DE" w14:textId="77777777" w:rsidR="00615014" w:rsidRPr="005A14D9" w:rsidRDefault="00615014" w:rsidP="00615014">
      <w:pPr>
        <w:jc w:val="center"/>
        <w:rPr>
          <w:sz w:val="28"/>
          <w:szCs w:val="28"/>
        </w:rPr>
      </w:pPr>
    </w:p>
    <w:p w14:paraId="1D5CCC01" w14:textId="77777777" w:rsidR="00615014" w:rsidRPr="005A14D9" w:rsidRDefault="00615014" w:rsidP="00615014">
      <w:pPr>
        <w:jc w:val="center"/>
        <w:rPr>
          <w:sz w:val="28"/>
          <w:szCs w:val="28"/>
        </w:rPr>
      </w:pPr>
    </w:p>
    <w:p w14:paraId="0C0AF95D" w14:textId="77777777" w:rsidR="00615014" w:rsidRPr="005A14D9" w:rsidRDefault="00615014" w:rsidP="00615014">
      <w:pPr>
        <w:jc w:val="center"/>
        <w:rPr>
          <w:sz w:val="28"/>
          <w:szCs w:val="28"/>
        </w:rPr>
      </w:pPr>
    </w:p>
    <w:p w14:paraId="1C0D24B4" w14:textId="77777777" w:rsidR="00615014" w:rsidRPr="005A14D9" w:rsidRDefault="00615014" w:rsidP="00615014">
      <w:pPr>
        <w:jc w:val="center"/>
        <w:rPr>
          <w:sz w:val="28"/>
          <w:szCs w:val="28"/>
        </w:rPr>
      </w:pPr>
    </w:p>
    <w:p w14:paraId="3F45BE8B" w14:textId="77777777" w:rsidR="00615014" w:rsidRPr="005A14D9" w:rsidRDefault="00615014" w:rsidP="00615014">
      <w:pPr>
        <w:jc w:val="center"/>
        <w:rPr>
          <w:sz w:val="28"/>
          <w:szCs w:val="28"/>
        </w:rPr>
      </w:pPr>
    </w:p>
    <w:p w14:paraId="71ABBA54" w14:textId="77777777" w:rsidR="00615014" w:rsidRPr="005A14D9" w:rsidRDefault="00615014" w:rsidP="00615014">
      <w:pPr>
        <w:jc w:val="center"/>
        <w:rPr>
          <w:sz w:val="28"/>
          <w:szCs w:val="28"/>
        </w:rPr>
      </w:pPr>
      <w:r w:rsidRPr="005A14D9">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64180E91" w14:textId="77777777" w:rsidR="00615014" w:rsidRPr="005A14D9" w:rsidRDefault="00615014" w:rsidP="00615014">
      <w:pPr>
        <w:jc w:val="center"/>
        <w:rPr>
          <w:sz w:val="28"/>
          <w:szCs w:val="28"/>
        </w:rPr>
      </w:pPr>
    </w:p>
    <w:tbl>
      <w:tblPr>
        <w:tblStyle w:val="ae"/>
        <w:tblW w:w="10207" w:type="dxa"/>
        <w:jc w:val="center"/>
        <w:tblLayout w:type="fixed"/>
        <w:tblLook w:val="04A0" w:firstRow="1" w:lastRow="0" w:firstColumn="1" w:lastColumn="0" w:noHBand="0" w:noVBand="1"/>
      </w:tblPr>
      <w:tblGrid>
        <w:gridCol w:w="709"/>
        <w:gridCol w:w="1985"/>
        <w:gridCol w:w="1701"/>
        <w:gridCol w:w="1843"/>
        <w:gridCol w:w="2268"/>
        <w:gridCol w:w="992"/>
        <w:gridCol w:w="709"/>
      </w:tblGrid>
      <w:tr w:rsidR="00615014" w:rsidRPr="005A14D9" w14:paraId="1309B28D" w14:textId="77777777" w:rsidTr="00E8485B">
        <w:trPr>
          <w:trHeight w:val="706"/>
          <w:jc w:val="center"/>
        </w:trPr>
        <w:tc>
          <w:tcPr>
            <w:tcW w:w="709" w:type="dxa"/>
            <w:vMerge w:val="restart"/>
            <w:vAlign w:val="center"/>
          </w:tcPr>
          <w:p w14:paraId="09F3B9CE" w14:textId="77777777" w:rsidR="00615014" w:rsidRPr="005A14D9" w:rsidRDefault="00615014" w:rsidP="00E8485B">
            <w:pPr>
              <w:jc w:val="center"/>
              <w:rPr>
                <w:sz w:val="28"/>
                <w:szCs w:val="28"/>
              </w:rPr>
            </w:pPr>
            <w:r w:rsidRPr="005A14D9">
              <w:rPr>
                <w:sz w:val="28"/>
                <w:szCs w:val="28"/>
              </w:rPr>
              <w:t>№ п/п</w:t>
            </w:r>
          </w:p>
        </w:tc>
        <w:tc>
          <w:tcPr>
            <w:tcW w:w="1985" w:type="dxa"/>
            <w:vMerge w:val="restart"/>
            <w:vAlign w:val="center"/>
          </w:tcPr>
          <w:p w14:paraId="662BC13E" w14:textId="77777777" w:rsidR="00615014" w:rsidRPr="005A14D9" w:rsidRDefault="00615014" w:rsidP="00E8485B">
            <w:pPr>
              <w:jc w:val="center"/>
              <w:rPr>
                <w:sz w:val="28"/>
                <w:szCs w:val="28"/>
              </w:rPr>
            </w:pPr>
            <w:r w:rsidRPr="005A14D9">
              <w:rPr>
                <w:sz w:val="28"/>
                <w:szCs w:val="28"/>
              </w:rPr>
              <w:t>Наименование мероприятия</w:t>
            </w:r>
          </w:p>
        </w:tc>
        <w:tc>
          <w:tcPr>
            <w:tcW w:w="1701" w:type="dxa"/>
            <w:vMerge w:val="restart"/>
            <w:vAlign w:val="center"/>
          </w:tcPr>
          <w:p w14:paraId="37A14436" w14:textId="77777777" w:rsidR="00615014" w:rsidRPr="005A14D9" w:rsidRDefault="00615014" w:rsidP="00E8485B">
            <w:pPr>
              <w:jc w:val="center"/>
              <w:rPr>
                <w:sz w:val="28"/>
                <w:szCs w:val="28"/>
              </w:rPr>
            </w:pPr>
            <w:r w:rsidRPr="005A14D9">
              <w:rPr>
                <w:sz w:val="28"/>
                <w:szCs w:val="28"/>
              </w:rPr>
              <w:t>Срок реализации</w:t>
            </w:r>
          </w:p>
        </w:tc>
        <w:tc>
          <w:tcPr>
            <w:tcW w:w="1843" w:type="dxa"/>
            <w:vMerge w:val="restart"/>
          </w:tcPr>
          <w:p w14:paraId="40C2998B" w14:textId="77777777" w:rsidR="00615014" w:rsidRPr="005A14D9" w:rsidRDefault="00615014" w:rsidP="00E8485B">
            <w:pPr>
              <w:jc w:val="center"/>
              <w:rPr>
                <w:sz w:val="28"/>
                <w:szCs w:val="28"/>
              </w:rPr>
            </w:pPr>
            <w:r w:rsidRPr="005A14D9">
              <w:rPr>
                <w:sz w:val="28"/>
                <w:szCs w:val="28"/>
              </w:rPr>
              <w:t xml:space="preserve">Финансовые потребности, </w:t>
            </w:r>
          </w:p>
          <w:p w14:paraId="04893FBE" w14:textId="77777777" w:rsidR="00615014" w:rsidRPr="005A14D9" w:rsidRDefault="00615014" w:rsidP="00E8485B">
            <w:pPr>
              <w:jc w:val="center"/>
              <w:rPr>
                <w:sz w:val="28"/>
                <w:szCs w:val="28"/>
              </w:rPr>
            </w:pPr>
            <w:r w:rsidRPr="005A14D9">
              <w:rPr>
                <w:sz w:val="28"/>
                <w:szCs w:val="28"/>
              </w:rPr>
              <w:t xml:space="preserve">тыс. руб. </w:t>
            </w:r>
          </w:p>
          <w:p w14:paraId="205F1220" w14:textId="77777777" w:rsidR="00615014" w:rsidRPr="005A14D9" w:rsidRDefault="00615014" w:rsidP="00E8485B">
            <w:pPr>
              <w:jc w:val="center"/>
              <w:rPr>
                <w:sz w:val="28"/>
                <w:szCs w:val="28"/>
              </w:rPr>
            </w:pPr>
            <w:r w:rsidRPr="005A14D9">
              <w:rPr>
                <w:sz w:val="28"/>
                <w:szCs w:val="28"/>
              </w:rPr>
              <w:t>(без НДС)</w:t>
            </w:r>
          </w:p>
        </w:tc>
        <w:tc>
          <w:tcPr>
            <w:tcW w:w="3969" w:type="dxa"/>
            <w:gridSpan w:val="3"/>
            <w:vAlign w:val="center"/>
          </w:tcPr>
          <w:p w14:paraId="7A470EA4" w14:textId="77777777" w:rsidR="00615014" w:rsidRPr="005A14D9" w:rsidRDefault="00615014" w:rsidP="00E8485B">
            <w:pPr>
              <w:jc w:val="center"/>
              <w:rPr>
                <w:sz w:val="28"/>
                <w:szCs w:val="28"/>
              </w:rPr>
            </w:pPr>
            <w:r w:rsidRPr="005A14D9">
              <w:rPr>
                <w:sz w:val="28"/>
                <w:szCs w:val="28"/>
              </w:rPr>
              <w:t>Ожидаемый эффект</w:t>
            </w:r>
          </w:p>
        </w:tc>
      </w:tr>
      <w:tr w:rsidR="00615014" w:rsidRPr="005A14D9" w14:paraId="6E6F4141" w14:textId="77777777" w:rsidTr="00E8485B">
        <w:trPr>
          <w:trHeight w:val="844"/>
          <w:jc w:val="center"/>
        </w:trPr>
        <w:tc>
          <w:tcPr>
            <w:tcW w:w="709" w:type="dxa"/>
            <w:vMerge/>
          </w:tcPr>
          <w:p w14:paraId="76138032" w14:textId="77777777" w:rsidR="00615014" w:rsidRPr="005A14D9" w:rsidRDefault="00615014" w:rsidP="00E8485B">
            <w:pPr>
              <w:jc w:val="center"/>
              <w:rPr>
                <w:sz w:val="28"/>
                <w:szCs w:val="28"/>
              </w:rPr>
            </w:pPr>
          </w:p>
        </w:tc>
        <w:tc>
          <w:tcPr>
            <w:tcW w:w="1985" w:type="dxa"/>
            <w:vMerge/>
          </w:tcPr>
          <w:p w14:paraId="6529E81C" w14:textId="77777777" w:rsidR="00615014" w:rsidRPr="005A14D9" w:rsidRDefault="00615014" w:rsidP="00E8485B">
            <w:pPr>
              <w:jc w:val="center"/>
              <w:rPr>
                <w:sz w:val="28"/>
                <w:szCs w:val="28"/>
              </w:rPr>
            </w:pPr>
          </w:p>
        </w:tc>
        <w:tc>
          <w:tcPr>
            <w:tcW w:w="1701" w:type="dxa"/>
            <w:vMerge/>
          </w:tcPr>
          <w:p w14:paraId="13BA7462" w14:textId="77777777" w:rsidR="00615014" w:rsidRPr="005A14D9" w:rsidRDefault="00615014" w:rsidP="00E8485B">
            <w:pPr>
              <w:jc w:val="center"/>
              <w:rPr>
                <w:sz w:val="28"/>
                <w:szCs w:val="28"/>
              </w:rPr>
            </w:pPr>
          </w:p>
        </w:tc>
        <w:tc>
          <w:tcPr>
            <w:tcW w:w="1843" w:type="dxa"/>
            <w:vMerge/>
          </w:tcPr>
          <w:p w14:paraId="730F90E4" w14:textId="77777777" w:rsidR="00615014" w:rsidRPr="005A14D9" w:rsidRDefault="00615014" w:rsidP="00E8485B">
            <w:pPr>
              <w:jc w:val="center"/>
              <w:rPr>
                <w:sz w:val="28"/>
                <w:szCs w:val="28"/>
              </w:rPr>
            </w:pPr>
          </w:p>
        </w:tc>
        <w:tc>
          <w:tcPr>
            <w:tcW w:w="2268" w:type="dxa"/>
            <w:vAlign w:val="center"/>
          </w:tcPr>
          <w:p w14:paraId="37366AFF" w14:textId="77777777" w:rsidR="00615014" w:rsidRPr="005A14D9" w:rsidRDefault="00615014" w:rsidP="00E8485B">
            <w:pPr>
              <w:jc w:val="center"/>
              <w:rPr>
                <w:sz w:val="28"/>
                <w:szCs w:val="28"/>
              </w:rPr>
            </w:pPr>
            <w:r w:rsidRPr="005A14D9">
              <w:rPr>
                <w:sz w:val="28"/>
                <w:szCs w:val="28"/>
              </w:rPr>
              <w:t>Наименование показателей</w:t>
            </w:r>
          </w:p>
        </w:tc>
        <w:tc>
          <w:tcPr>
            <w:tcW w:w="992" w:type="dxa"/>
            <w:vAlign w:val="center"/>
          </w:tcPr>
          <w:p w14:paraId="3DB38F54" w14:textId="77777777" w:rsidR="00615014" w:rsidRPr="005A14D9" w:rsidRDefault="00615014" w:rsidP="00E8485B">
            <w:pPr>
              <w:jc w:val="center"/>
              <w:rPr>
                <w:sz w:val="28"/>
                <w:szCs w:val="28"/>
              </w:rPr>
            </w:pPr>
            <w:r w:rsidRPr="005A14D9">
              <w:rPr>
                <w:sz w:val="28"/>
                <w:szCs w:val="28"/>
              </w:rPr>
              <w:t>тыс. руб.</w:t>
            </w:r>
          </w:p>
        </w:tc>
        <w:tc>
          <w:tcPr>
            <w:tcW w:w="709" w:type="dxa"/>
            <w:vAlign w:val="center"/>
          </w:tcPr>
          <w:p w14:paraId="2C8E696D" w14:textId="77777777" w:rsidR="00615014" w:rsidRPr="005A14D9" w:rsidRDefault="00615014" w:rsidP="00E8485B">
            <w:pPr>
              <w:jc w:val="center"/>
              <w:rPr>
                <w:sz w:val="28"/>
                <w:szCs w:val="28"/>
              </w:rPr>
            </w:pPr>
            <w:r w:rsidRPr="005A14D9">
              <w:rPr>
                <w:sz w:val="28"/>
                <w:szCs w:val="28"/>
              </w:rPr>
              <w:t>%</w:t>
            </w:r>
          </w:p>
        </w:tc>
      </w:tr>
      <w:tr w:rsidR="00615014" w:rsidRPr="005A14D9" w14:paraId="25BAA4F4" w14:textId="77777777" w:rsidTr="00E8485B">
        <w:trPr>
          <w:trHeight w:val="507"/>
          <w:jc w:val="center"/>
        </w:trPr>
        <w:tc>
          <w:tcPr>
            <w:tcW w:w="10207" w:type="dxa"/>
            <w:gridSpan w:val="7"/>
            <w:vAlign w:val="center"/>
          </w:tcPr>
          <w:p w14:paraId="3D273F78" w14:textId="77777777" w:rsidR="00615014" w:rsidRPr="005A14D9" w:rsidRDefault="00615014" w:rsidP="00615014">
            <w:pPr>
              <w:numPr>
                <w:ilvl w:val="0"/>
                <w:numId w:val="15"/>
              </w:numPr>
              <w:contextualSpacing/>
              <w:jc w:val="center"/>
              <w:rPr>
                <w:sz w:val="28"/>
                <w:szCs w:val="28"/>
              </w:rPr>
            </w:pPr>
            <w:r w:rsidRPr="005A14D9">
              <w:rPr>
                <w:sz w:val="28"/>
                <w:szCs w:val="28"/>
              </w:rPr>
              <w:t>Холодное водоснабжение</w:t>
            </w:r>
          </w:p>
        </w:tc>
      </w:tr>
      <w:tr w:rsidR="00615014" w:rsidRPr="005A14D9" w14:paraId="61E3BA73" w14:textId="77777777" w:rsidTr="00E8485B">
        <w:trPr>
          <w:jc w:val="center"/>
        </w:trPr>
        <w:tc>
          <w:tcPr>
            <w:tcW w:w="709" w:type="dxa"/>
            <w:vMerge w:val="restart"/>
            <w:vAlign w:val="center"/>
          </w:tcPr>
          <w:p w14:paraId="0456EDA0" w14:textId="77777777" w:rsidR="00615014" w:rsidRPr="005A14D9" w:rsidRDefault="00615014" w:rsidP="00E8485B">
            <w:pPr>
              <w:jc w:val="center"/>
              <w:rPr>
                <w:sz w:val="28"/>
                <w:szCs w:val="28"/>
              </w:rPr>
            </w:pPr>
            <w:r w:rsidRPr="005A14D9">
              <w:rPr>
                <w:sz w:val="28"/>
                <w:szCs w:val="28"/>
              </w:rPr>
              <w:t>1.1.</w:t>
            </w:r>
          </w:p>
        </w:tc>
        <w:tc>
          <w:tcPr>
            <w:tcW w:w="1985" w:type="dxa"/>
            <w:vMerge w:val="restart"/>
            <w:vAlign w:val="center"/>
          </w:tcPr>
          <w:p w14:paraId="15E6C375" w14:textId="77777777" w:rsidR="00615014" w:rsidRPr="005A14D9" w:rsidRDefault="00615014" w:rsidP="00E8485B">
            <w:pPr>
              <w:rPr>
                <w:sz w:val="28"/>
                <w:szCs w:val="28"/>
              </w:rPr>
            </w:pPr>
            <w:r w:rsidRPr="005A14D9">
              <w:rPr>
                <w:sz w:val="28"/>
                <w:szCs w:val="28"/>
              </w:rPr>
              <w:t>Капитальный ремонт</w:t>
            </w:r>
          </w:p>
        </w:tc>
        <w:tc>
          <w:tcPr>
            <w:tcW w:w="1701" w:type="dxa"/>
            <w:vAlign w:val="center"/>
          </w:tcPr>
          <w:p w14:paraId="50E5190C" w14:textId="77777777" w:rsidR="00615014" w:rsidRPr="005A14D9" w:rsidRDefault="00615014" w:rsidP="00E8485B">
            <w:pPr>
              <w:jc w:val="center"/>
              <w:rPr>
                <w:sz w:val="28"/>
                <w:szCs w:val="28"/>
              </w:rPr>
            </w:pPr>
            <w:r w:rsidRPr="005A14D9">
              <w:rPr>
                <w:sz w:val="28"/>
                <w:szCs w:val="28"/>
              </w:rPr>
              <w:t>2024 год</w:t>
            </w:r>
          </w:p>
        </w:tc>
        <w:tc>
          <w:tcPr>
            <w:tcW w:w="1843" w:type="dxa"/>
            <w:vAlign w:val="center"/>
          </w:tcPr>
          <w:p w14:paraId="7FFECE60" w14:textId="77777777" w:rsidR="00615014" w:rsidRPr="005A14D9" w:rsidRDefault="00615014" w:rsidP="00E8485B">
            <w:pPr>
              <w:jc w:val="center"/>
              <w:rPr>
                <w:sz w:val="28"/>
                <w:szCs w:val="28"/>
              </w:rPr>
            </w:pPr>
            <w:r w:rsidRPr="005A14D9">
              <w:rPr>
                <w:sz w:val="28"/>
                <w:szCs w:val="28"/>
              </w:rPr>
              <w:t>6500,00</w:t>
            </w:r>
          </w:p>
        </w:tc>
        <w:tc>
          <w:tcPr>
            <w:tcW w:w="2268" w:type="dxa"/>
            <w:vMerge w:val="restart"/>
            <w:vAlign w:val="center"/>
          </w:tcPr>
          <w:p w14:paraId="6D404417" w14:textId="77777777" w:rsidR="00615014" w:rsidRPr="005A14D9" w:rsidRDefault="00615014" w:rsidP="00E8485B">
            <w:pPr>
              <w:jc w:val="center"/>
              <w:rPr>
                <w:sz w:val="28"/>
                <w:szCs w:val="28"/>
              </w:rPr>
            </w:pPr>
            <w:r w:rsidRPr="005A14D9">
              <w:rPr>
                <w:sz w:val="28"/>
                <w:szCs w:val="28"/>
              </w:rPr>
              <w:t>Снижение аварийности на сетях</w:t>
            </w:r>
          </w:p>
        </w:tc>
        <w:tc>
          <w:tcPr>
            <w:tcW w:w="992" w:type="dxa"/>
            <w:vAlign w:val="center"/>
          </w:tcPr>
          <w:p w14:paraId="55811313" w14:textId="77777777" w:rsidR="00615014" w:rsidRPr="005A14D9" w:rsidRDefault="00615014" w:rsidP="00E8485B">
            <w:pPr>
              <w:jc w:val="center"/>
              <w:rPr>
                <w:sz w:val="28"/>
                <w:szCs w:val="28"/>
              </w:rPr>
            </w:pPr>
            <w:r w:rsidRPr="005A14D9">
              <w:rPr>
                <w:sz w:val="28"/>
                <w:szCs w:val="28"/>
              </w:rPr>
              <w:t>325,00</w:t>
            </w:r>
          </w:p>
        </w:tc>
        <w:tc>
          <w:tcPr>
            <w:tcW w:w="709" w:type="dxa"/>
            <w:vAlign w:val="center"/>
          </w:tcPr>
          <w:p w14:paraId="53C5AF52" w14:textId="77777777" w:rsidR="00615014" w:rsidRPr="005A14D9" w:rsidRDefault="00615014" w:rsidP="00E8485B">
            <w:pPr>
              <w:jc w:val="center"/>
              <w:rPr>
                <w:sz w:val="28"/>
                <w:szCs w:val="28"/>
              </w:rPr>
            </w:pPr>
            <w:r w:rsidRPr="005A14D9">
              <w:rPr>
                <w:sz w:val="28"/>
                <w:szCs w:val="28"/>
              </w:rPr>
              <w:t>5,00</w:t>
            </w:r>
          </w:p>
        </w:tc>
      </w:tr>
      <w:tr w:rsidR="00615014" w:rsidRPr="005A14D9" w14:paraId="77D33F70" w14:textId="77777777" w:rsidTr="00E8485B">
        <w:trPr>
          <w:jc w:val="center"/>
        </w:trPr>
        <w:tc>
          <w:tcPr>
            <w:tcW w:w="709" w:type="dxa"/>
            <w:vMerge/>
            <w:vAlign w:val="center"/>
          </w:tcPr>
          <w:p w14:paraId="7874A990" w14:textId="77777777" w:rsidR="00615014" w:rsidRPr="005A14D9" w:rsidRDefault="00615014" w:rsidP="00E8485B">
            <w:pPr>
              <w:jc w:val="center"/>
              <w:rPr>
                <w:sz w:val="28"/>
                <w:szCs w:val="28"/>
              </w:rPr>
            </w:pPr>
          </w:p>
        </w:tc>
        <w:tc>
          <w:tcPr>
            <w:tcW w:w="1985" w:type="dxa"/>
            <w:vMerge/>
            <w:vAlign w:val="center"/>
          </w:tcPr>
          <w:p w14:paraId="2E99E6B6" w14:textId="77777777" w:rsidR="00615014" w:rsidRPr="005A14D9" w:rsidRDefault="00615014" w:rsidP="00E8485B">
            <w:pPr>
              <w:jc w:val="center"/>
              <w:rPr>
                <w:sz w:val="28"/>
                <w:szCs w:val="28"/>
              </w:rPr>
            </w:pPr>
          </w:p>
        </w:tc>
        <w:tc>
          <w:tcPr>
            <w:tcW w:w="1701" w:type="dxa"/>
            <w:vAlign w:val="center"/>
          </w:tcPr>
          <w:p w14:paraId="61348F16" w14:textId="77777777" w:rsidR="00615014" w:rsidRPr="005A14D9" w:rsidRDefault="00615014" w:rsidP="00E8485B">
            <w:pPr>
              <w:jc w:val="center"/>
              <w:rPr>
                <w:sz w:val="28"/>
                <w:szCs w:val="28"/>
              </w:rPr>
            </w:pPr>
            <w:r w:rsidRPr="005A14D9">
              <w:rPr>
                <w:sz w:val="28"/>
                <w:szCs w:val="28"/>
              </w:rPr>
              <w:t>2025 год</w:t>
            </w:r>
          </w:p>
        </w:tc>
        <w:tc>
          <w:tcPr>
            <w:tcW w:w="1843" w:type="dxa"/>
            <w:vAlign w:val="center"/>
          </w:tcPr>
          <w:p w14:paraId="386216F5" w14:textId="77777777" w:rsidR="00615014" w:rsidRPr="005A14D9" w:rsidRDefault="00615014" w:rsidP="00E8485B">
            <w:pPr>
              <w:jc w:val="center"/>
              <w:rPr>
                <w:sz w:val="28"/>
                <w:szCs w:val="28"/>
              </w:rPr>
            </w:pPr>
            <w:r w:rsidRPr="005A14D9">
              <w:rPr>
                <w:sz w:val="28"/>
                <w:szCs w:val="28"/>
              </w:rPr>
              <w:t>6705,27</w:t>
            </w:r>
          </w:p>
        </w:tc>
        <w:tc>
          <w:tcPr>
            <w:tcW w:w="2268" w:type="dxa"/>
            <w:vMerge/>
            <w:vAlign w:val="center"/>
          </w:tcPr>
          <w:p w14:paraId="26179849" w14:textId="77777777" w:rsidR="00615014" w:rsidRPr="005A14D9" w:rsidRDefault="00615014" w:rsidP="00E8485B">
            <w:pPr>
              <w:jc w:val="center"/>
              <w:rPr>
                <w:sz w:val="28"/>
                <w:szCs w:val="28"/>
              </w:rPr>
            </w:pPr>
          </w:p>
        </w:tc>
        <w:tc>
          <w:tcPr>
            <w:tcW w:w="992" w:type="dxa"/>
            <w:vAlign w:val="center"/>
          </w:tcPr>
          <w:p w14:paraId="7239F5D8" w14:textId="77777777" w:rsidR="00615014" w:rsidRPr="005A14D9" w:rsidRDefault="00615014" w:rsidP="00E8485B">
            <w:pPr>
              <w:jc w:val="center"/>
              <w:rPr>
                <w:sz w:val="28"/>
                <w:szCs w:val="28"/>
              </w:rPr>
            </w:pPr>
            <w:r w:rsidRPr="005A14D9">
              <w:rPr>
                <w:sz w:val="28"/>
                <w:szCs w:val="28"/>
              </w:rPr>
              <w:t>335,00</w:t>
            </w:r>
          </w:p>
        </w:tc>
        <w:tc>
          <w:tcPr>
            <w:tcW w:w="709" w:type="dxa"/>
            <w:vAlign w:val="center"/>
          </w:tcPr>
          <w:p w14:paraId="34994AB1" w14:textId="77777777" w:rsidR="00615014" w:rsidRPr="005A14D9" w:rsidRDefault="00615014" w:rsidP="00E8485B">
            <w:pPr>
              <w:jc w:val="center"/>
              <w:rPr>
                <w:sz w:val="28"/>
                <w:szCs w:val="28"/>
              </w:rPr>
            </w:pPr>
            <w:r w:rsidRPr="005A14D9">
              <w:rPr>
                <w:sz w:val="28"/>
                <w:szCs w:val="28"/>
              </w:rPr>
              <w:t>5,00</w:t>
            </w:r>
          </w:p>
        </w:tc>
      </w:tr>
      <w:tr w:rsidR="00615014" w:rsidRPr="005A14D9" w14:paraId="3FA65721" w14:textId="77777777" w:rsidTr="00E8485B">
        <w:trPr>
          <w:jc w:val="center"/>
        </w:trPr>
        <w:tc>
          <w:tcPr>
            <w:tcW w:w="709" w:type="dxa"/>
            <w:vMerge/>
            <w:vAlign w:val="center"/>
          </w:tcPr>
          <w:p w14:paraId="7E35B567" w14:textId="77777777" w:rsidR="00615014" w:rsidRPr="005A14D9" w:rsidRDefault="00615014" w:rsidP="00E8485B">
            <w:pPr>
              <w:jc w:val="center"/>
              <w:rPr>
                <w:sz w:val="28"/>
                <w:szCs w:val="28"/>
              </w:rPr>
            </w:pPr>
          </w:p>
        </w:tc>
        <w:tc>
          <w:tcPr>
            <w:tcW w:w="1985" w:type="dxa"/>
            <w:vMerge/>
            <w:vAlign w:val="center"/>
          </w:tcPr>
          <w:p w14:paraId="6D7D2B39" w14:textId="77777777" w:rsidR="00615014" w:rsidRPr="005A14D9" w:rsidRDefault="00615014" w:rsidP="00E8485B">
            <w:pPr>
              <w:jc w:val="center"/>
              <w:rPr>
                <w:sz w:val="28"/>
                <w:szCs w:val="28"/>
              </w:rPr>
            </w:pPr>
          </w:p>
        </w:tc>
        <w:tc>
          <w:tcPr>
            <w:tcW w:w="1701" w:type="dxa"/>
            <w:vAlign w:val="center"/>
          </w:tcPr>
          <w:p w14:paraId="75F01ED1" w14:textId="77777777" w:rsidR="00615014" w:rsidRPr="005A14D9" w:rsidRDefault="00615014" w:rsidP="00E8485B">
            <w:pPr>
              <w:jc w:val="center"/>
              <w:rPr>
                <w:sz w:val="28"/>
                <w:szCs w:val="28"/>
              </w:rPr>
            </w:pPr>
            <w:r w:rsidRPr="005A14D9">
              <w:rPr>
                <w:sz w:val="28"/>
                <w:szCs w:val="28"/>
              </w:rPr>
              <w:t>2026 год</w:t>
            </w:r>
          </w:p>
        </w:tc>
        <w:tc>
          <w:tcPr>
            <w:tcW w:w="1843" w:type="dxa"/>
            <w:vAlign w:val="center"/>
          </w:tcPr>
          <w:p w14:paraId="17DB3489" w14:textId="77777777" w:rsidR="00615014" w:rsidRPr="005A14D9" w:rsidRDefault="00615014" w:rsidP="00E8485B">
            <w:pPr>
              <w:jc w:val="center"/>
              <w:rPr>
                <w:sz w:val="28"/>
                <w:szCs w:val="28"/>
              </w:rPr>
            </w:pPr>
            <w:r w:rsidRPr="005A14D9">
              <w:rPr>
                <w:sz w:val="28"/>
                <w:szCs w:val="28"/>
              </w:rPr>
              <w:t>6903,75</w:t>
            </w:r>
          </w:p>
        </w:tc>
        <w:tc>
          <w:tcPr>
            <w:tcW w:w="2268" w:type="dxa"/>
            <w:vMerge/>
            <w:vAlign w:val="center"/>
          </w:tcPr>
          <w:p w14:paraId="4F7B21F1" w14:textId="77777777" w:rsidR="00615014" w:rsidRPr="005A14D9" w:rsidRDefault="00615014" w:rsidP="00E8485B">
            <w:pPr>
              <w:jc w:val="center"/>
              <w:rPr>
                <w:sz w:val="28"/>
                <w:szCs w:val="28"/>
              </w:rPr>
            </w:pPr>
          </w:p>
        </w:tc>
        <w:tc>
          <w:tcPr>
            <w:tcW w:w="992" w:type="dxa"/>
            <w:vAlign w:val="center"/>
          </w:tcPr>
          <w:p w14:paraId="41D200E7" w14:textId="77777777" w:rsidR="00615014" w:rsidRPr="005A14D9" w:rsidRDefault="00615014" w:rsidP="00E8485B">
            <w:pPr>
              <w:jc w:val="center"/>
              <w:rPr>
                <w:sz w:val="28"/>
                <w:szCs w:val="28"/>
              </w:rPr>
            </w:pPr>
            <w:r w:rsidRPr="005A14D9">
              <w:rPr>
                <w:sz w:val="28"/>
                <w:szCs w:val="28"/>
              </w:rPr>
              <w:t>345,00</w:t>
            </w:r>
          </w:p>
        </w:tc>
        <w:tc>
          <w:tcPr>
            <w:tcW w:w="709" w:type="dxa"/>
            <w:vAlign w:val="center"/>
          </w:tcPr>
          <w:p w14:paraId="30797C67" w14:textId="77777777" w:rsidR="00615014" w:rsidRPr="005A14D9" w:rsidRDefault="00615014" w:rsidP="00E8485B">
            <w:pPr>
              <w:jc w:val="center"/>
              <w:rPr>
                <w:sz w:val="28"/>
                <w:szCs w:val="28"/>
              </w:rPr>
            </w:pPr>
            <w:r w:rsidRPr="005A14D9">
              <w:rPr>
                <w:sz w:val="28"/>
                <w:szCs w:val="28"/>
              </w:rPr>
              <w:t>5,00</w:t>
            </w:r>
          </w:p>
        </w:tc>
      </w:tr>
      <w:tr w:rsidR="00615014" w:rsidRPr="005A14D9" w14:paraId="477D8EF6" w14:textId="77777777" w:rsidTr="00E8485B">
        <w:trPr>
          <w:trHeight w:val="556"/>
          <w:jc w:val="center"/>
        </w:trPr>
        <w:tc>
          <w:tcPr>
            <w:tcW w:w="10207" w:type="dxa"/>
            <w:gridSpan w:val="7"/>
            <w:vAlign w:val="center"/>
          </w:tcPr>
          <w:p w14:paraId="6B69736A" w14:textId="77777777" w:rsidR="00615014" w:rsidRPr="005A14D9" w:rsidRDefault="00615014" w:rsidP="00615014">
            <w:pPr>
              <w:numPr>
                <w:ilvl w:val="0"/>
                <w:numId w:val="15"/>
              </w:numPr>
              <w:contextualSpacing/>
              <w:jc w:val="center"/>
              <w:rPr>
                <w:sz w:val="28"/>
                <w:szCs w:val="28"/>
              </w:rPr>
            </w:pPr>
            <w:r w:rsidRPr="005A14D9">
              <w:rPr>
                <w:sz w:val="28"/>
                <w:szCs w:val="28"/>
              </w:rPr>
              <w:t>Водоотведение</w:t>
            </w:r>
          </w:p>
        </w:tc>
      </w:tr>
      <w:tr w:rsidR="00615014" w:rsidRPr="005A14D9" w14:paraId="00663DAC" w14:textId="77777777" w:rsidTr="00E8485B">
        <w:trPr>
          <w:jc w:val="center"/>
        </w:trPr>
        <w:tc>
          <w:tcPr>
            <w:tcW w:w="709" w:type="dxa"/>
            <w:vMerge w:val="restart"/>
            <w:vAlign w:val="center"/>
          </w:tcPr>
          <w:p w14:paraId="36E24B1C" w14:textId="77777777" w:rsidR="00615014" w:rsidRPr="005A14D9" w:rsidRDefault="00615014" w:rsidP="00E8485B">
            <w:pPr>
              <w:jc w:val="center"/>
              <w:rPr>
                <w:sz w:val="28"/>
                <w:szCs w:val="28"/>
              </w:rPr>
            </w:pPr>
            <w:r w:rsidRPr="005A14D9">
              <w:rPr>
                <w:sz w:val="28"/>
                <w:szCs w:val="28"/>
              </w:rPr>
              <w:t>2.1.</w:t>
            </w:r>
          </w:p>
        </w:tc>
        <w:tc>
          <w:tcPr>
            <w:tcW w:w="1985" w:type="dxa"/>
            <w:vMerge w:val="restart"/>
            <w:vAlign w:val="center"/>
          </w:tcPr>
          <w:p w14:paraId="22683F8D" w14:textId="77777777" w:rsidR="00615014" w:rsidRPr="005A14D9" w:rsidRDefault="00615014" w:rsidP="00E8485B">
            <w:pPr>
              <w:rPr>
                <w:sz w:val="28"/>
                <w:szCs w:val="28"/>
              </w:rPr>
            </w:pPr>
            <w:r w:rsidRPr="005A14D9">
              <w:rPr>
                <w:sz w:val="28"/>
                <w:szCs w:val="28"/>
              </w:rPr>
              <w:t>Капитальный ремонт</w:t>
            </w:r>
          </w:p>
        </w:tc>
        <w:tc>
          <w:tcPr>
            <w:tcW w:w="1701" w:type="dxa"/>
            <w:vAlign w:val="center"/>
          </w:tcPr>
          <w:p w14:paraId="145AB78D" w14:textId="77777777" w:rsidR="00615014" w:rsidRPr="005A14D9" w:rsidRDefault="00615014" w:rsidP="00E8485B">
            <w:pPr>
              <w:jc w:val="center"/>
              <w:rPr>
                <w:sz w:val="28"/>
                <w:szCs w:val="28"/>
              </w:rPr>
            </w:pPr>
            <w:r w:rsidRPr="005A14D9">
              <w:rPr>
                <w:sz w:val="28"/>
                <w:szCs w:val="28"/>
              </w:rPr>
              <w:t>2024 год</w:t>
            </w:r>
          </w:p>
        </w:tc>
        <w:tc>
          <w:tcPr>
            <w:tcW w:w="1843" w:type="dxa"/>
            <w:vAlign w:val="center"/>
          </w:tcPr>
          <w:p w14:paraId="77405FF4" w14:textId="77777777" w:rsidR="00615014" w:rsidRPr="005A14D9" w:rsidRDefault="00615014" w:rsidP="00E8485B">
            <w:pPr>
              <w:jc w:val="center"/>
              <w:rPr>
                <w:sz w:val="28"/>
                <w:szCs w:val="28"/>
              </w:rPr>
            </w:pPr>
            <w:r w:rsidRPr="005A14D9">
              <w:rPr>
                <w:sz w:val="28"/>
                <w:szCs w:val="28"/>
              </w:rPr>
              <w:t>934,96</w:t>
            </w:r>
          </w:p>
        </w:tc>
        <w:tc>
          <w:tcPr>
            <w:tcW w:w="2268" w:type="dxa"/>
            <w:vMerge w:val="restart"/>
            <w:vAlign w:val="center"/>
          </w:tcPr>
          <w:p w14:paraId="7BAE1BA2" w14:textId="77777777" w:rsidR="00615014" w:rsidRPr="005A14D9" w:rsidRDefault="00615014" w:rsidP="00E8485B">
            <w:pPr>
              <w:jc w:val="center"/>
              <w:rPr>
                <w:sz w:val="28"/>
                <w:szCs w:val="28"/>
              </w:rPr>
            </w:pPr>
            <w:r w:rsidRPr="005A14D9">
              <w:rPr>
                <w:sz w:val="28"/>
                <w:szCs w:val="28"/>
              </w:rPr>
              <w:t>Снижение аварийности на сетях</w:t>
            </w:r>
          </w:p>
        </w:tc>
        <w:tc>
          <w:tcPr>
            <w:tcW w:w="992" w:type="dxa"/>
            <w:vAlign w:val="center"/>
          </w:tcPr>
          <w:p w14:paraId="616709C4" w14:textId="77777777" w:rsidR="00615014" w:rsidRPr="005A14D9" w:rsidRDefault="00615014" w:rsidP="00E8485B">
            <w:pPr>
              <w:jc w:val="center"/>
              <w:rPr>
                <w:sz w:val="28"/>
                <w:szCs w:val="28"/>
              </w:rPr>
            </w:pPr>
            <w:r w:rsidRPr="005A14D9">
              <w:rPr>
                <w:sz w:val="28"/>
                <w:szCs w:val="28"/>
              </w:rPr>
              <w:t>50,00</w:t>
            </w:r>
          </w:p>
        </w:tc>
        <w:tc>
          <w:tcPr>
            <w:tcW w:w="709" w:type="dxa"/>
            <w:vAlign w:val="center"/>
          </w:tcPr>
          <w:p w14:paraId="48EE7E0B" w14:textId="77777777" w:rsidR="00615014" w:rsidRPr="005A14D9" w:rsidRDefault="00615014" w:rsidP="00E8485B">
            <w:pPr>
              <w:jc w:val="center"/>
              <w:rPr>
                <w:sz w:val="28"/>
                <w:szCs w:val="28"/>
              </w:rPr>
            </w:pPr>
            <w:r w:rsidRPr="005A14D9">
              <w:rPr>
                <w:sz w:val="28"/>
                <w:szCs w:val="28"/>
              </w:rPr>
              <w:t>5,00</w:t>
            </w:r>
          </w:p>
        </w:tc>
      </w:tr>
      <w:tr w:rsidR="00615014" w:rsidRPr="005A14D9" w14:paraId="1007278D" w14:textId="77777777" w:rsidTr="00E8485B">
        <w:trPr>
          <w:jc w:val="center"/>
        </w:trPr>
        <w:tc>
          <w:tcPr>
            <w:tcW w:w="709" w:type="dxa"/>
            <w:vMerge/>
            <w:vAlign w:val="center"/>
          </w:tcPr>
          <w:p w14:paraId="6D58A282" w14:textId="77777777" w:rsidR="00615014" w:rsidRPr="005A14D9" w:rsidRDefault="00615014" w:rsidP="00E8485B">
            <w:pPr>
              <w:jc w:val="center"/>
              <w:rPr>
                <w:sz w:val="28"/>
                <w:szCs w:val="28"/>
              </w:rPr>
            </w:pPr>
          </w:p>
        </w:tc>
        <w:tc>
          <w:tcPr>
            <w:tcW w:w="1985" w:type="dxa"/>
            <w:vMerge/>
            <w:vAlign w:val="center"/>
          </w:tcPr>
          <w:p w14:paraId="7C5F49D0" w14:textId="77777777" w:rsidR="00615014" w:rsidRPr="005A14D9" w:rsidRDefault="00615014" w:rsidP="00E8485B">
            <w:pPr>
              <w:jc w:val="center"/>
              <w:rPr>
                <w:sz w:val="28"/>
                <w:szCs w:val="28"/>
              </w:rPr>
            </w:pPr>
          </w:p>
        </w:tc>
        <w:tc>
          <w:tcPr>
            <w:tcW w:w="1701" w:type="dxa"/>
            <w:vAlign w:val="center"/>
          </w:tcPr>
          <w:p w14:paraId="6E9FB110" w14:textId="77777777" w:rsidR="00615014" w:rsidRPr="005A14D9" w:rsidRDefault="00615014" w:rsidP="00E8485B">
            <w:pPr>
              <w:jc w:val="center"/>
              <w:rPr>
                <w:sz w:val="28"/>
                <w:szCs w:val="28"/>
              </w:rPr>
            </w:pPr>
            <w:r w:rsidRPr="005A14D9">
              <w:rPr>
                <w:sz w:val="28"/>
                <w:szCs w:val="28"/>
              </w:rPr>
              <w:t>2025 год</w:t>
            </w:r>
          </w:p>
        </w:tc>
        <w:tc>
          <w:tcPr>
            <w:tcW w:w="1843" w:type="dxa"/>
            <w:vAlign w:val="center"/>
          </w:tcPr>
          <w:p w14:paraId="7F58A06E" w14:textId="77777777" w:rsidR="00615014" w:rsidRPr="005A14D9" w:rsidRDefault="00615014" w:rsidP="00E8485B">
            <w:pPr>
              <w:jc w:val="center"/>
              <w:rPr>
                <w:sz w:val="28"/>
                <w:szCs w:val="28"/>
              </w:rPr>
            </w:pPr>
            <w:r w:rsidRPr="005A14D9">
              <w:rPr>
                <w:sz w:val="28"/>
                <w:szCs w:val="28"/>
              </w:rPr>
              <w:t>964,49</w:t>
            </w:r>
          </w:p>
        </w:tc>
        <w:tc>
          <w:tcPr>
            <w:tcW w:w="2268" w:type="dxa"/>
            <w:vMerge/>
            <w:vAlign w:val="center"/>
          </w:tcPr>
          <w:p w14:paraId="060F9247" w14:textId="77777777" w:rsidR="00615014" w:rsidRPr="005A14D9" w:rsidRDefault="00615014" w:rsidP="00E8485B">
            <w:pPr>
              <w:jc w:val="center"/>
              <w:rPr>
                <w:sz w:val="28"/>
                <w:szCs w:val="28"/>
              </w:rPr>
            </w:pPr>
          </w:p>
        </w:tc>
        <w:tc>
          <w:tcPr>
            <w:tcW w:w="992" w:type="dxa"/>
            <w:vAlign w:val="center"/>
          </w:tcPr>
          <w:p w14:paraId="1E6B5A14" w14:textId="77777777" w:rsidR="00615014" w:rsidRPr="005A14D9" w:rsidRDefault="00615014" w:rsidP="00E8485B">
            <w:pPr>
              <w:jc w:val="center"/>
              <w:rPr>
                <w:sz w:val="28"/>
                <w:szCs w:val="28"/>
              </w:rPr>
            </w:pPr>
            <w:r w:rsidRPr="005A14D9">
              <w:rPr>
                <w:sz w:val="28"/>
                <w:szCs w:val="28"/>
              </w:rPr>
              <w:t>52,00</w:t>
            </w:r>
          </w:p>
        </w:tc>
        <w:tc>
          <w:tcPr>
            <w:tcW w:w="709" w:type="dxa"/>
            <w:vAlign w:val="center"/>
          </w:tcPr>
          <w:p w14:paraId="176B7228" w14:textId="77777777" w:rsidR="00615014" w:rsidRPr="005A14D9" w:rsidRDefault="00615014" w:rsidP="00E8485B">
            <w:pPr>
              <w:jc w:val="center"/>
              <w:rPr>
                <w:sz w:val="28"/>
                <w:szCs w:val="28"/>
              </w:rPr>
            </w:pPr>
            <w:r w:rsidRPr="005A14D9">
              <w:rPr>
                <w:sz w:val="28"/>
                <w:szCs w:val="28"/>
              </w:rPr>
              <w:t>5,00</w:t>
            </w:r>
          </w:p>
        </w:tc>
      </w:tr>
      <w:tr w:rsidR="00615014" w:rsidRPr="005A14D9" w14:paraId="73C348B1" w14:textId="77777777" w:rsidTr="00E8485B">
        <w:trPr>
          <w:jc w:val="center"/>
        </w:trPr>
        <w:tc>
          <w:tcPr>
            <w:tcW w:w="709" w:type="dxa"/>
            <w:vMerge/>
            <w:vAlign w:val="center"/>
          </w:tcPr>
          <w:p w14:paraId="7D84F67B" w14:textId="77777777" w:rsidR="00615014" w:rsidRPr="005A14D9" w:rsidRDefault="00615014" w:rsidP="00E8485B">
            <w:pPr>
              <w:jc w:val="center"/>
              <w:rPr>
                <w:sz w:val="28"/>
                <w:szCs w:val="28"/>
              </w:rPr>
            </w:pPr>
          </w:p>
        </w:tc>
        <w:tc>
          <w:tcPr>
            <w:tcW w:w="1985" w:type="dxa"/>
            <w:vMerge/>
            <w:vAlign w:val="center"/>
          </w:tcPr>
          <w:p w14:paraId="70F0B79B" w14:textId="77777777" w:rsidR="00615014" w:rsidRPr="005A14D9" w:rsidRDefault="00615014" w:rsidP="00E8485B">
            <w:pPr>
              <w:jc w:val="center"/>
              <w:rPr>
                <w:sz w:val="28"/>
                <w:szCs w:val="28"/>
              </w:rPr>
            </w:pPr>
          </w:p>
        </w:tc>
        <w:tc>
          <w:tcPr>
            <w:tcW w:w="1701" w:type="dxa"/>
            <w:vAlign w:val="center"/>
          </w:tcPr>
          <w:p w14:paraId="5DC096F0" w14:textId="77777777" w:rsidR="00615014" w:rsidRPr="005A14D9" w:rsidRDefault="00615014" w:rsidP="00E8485B">
            <w:pPr>
              <w:jc w:val="center"/>
              <w:rPr>
                <w:sz w:val="28"/>
                <w:szCs w:val="28"/>
              </w:rPr>
            </w:pPr>
            <w:r w:rsidRPr="005A14D9">
              <w:rPr>
                <w:sz w:val="28"/>
                <w:szCs w:val="28"/>
              </w:rPr>
              <w:t>2026 год</w:t>
            </w:r>
          </w:p>
        </w:tc>
        <w:tc>
          <w:tcPr>
            <w:tcW w:w="1843" w:type="dxa"/>
            <w:vAlign w:val="center"/>
          </w:tcPr>
          <w:p w14:paraId="406B691A" w14:textId="77777777" w:rsidR="00615014" w:rsidRPr="005A14D9" w:rsidRDefault="00615014" w:rsidP="00E8485B">
            <w:pPr>
              <w:jc w:val="center"/>
              <w:rPr>
                <w:sz w:val="28"/>
                <w:szCs w:val="28"/>
              </w:rPr>
            </w:pPr>
            <w:r w:rsidRPr="005A14D9">
              <w:rPr>
                <w:sz w:val="28"/>
                <w:szCs w:val="28"/>
              </w:rPr>
              <w:t>993,03</w:t>
            </w:r>
          </w:p>
        </w:tc>
        <w:tc>
          <w:tcPr>
            <w:tcW w:w="2268" w:type="dxa"/>
            <w:vMerge/>
            <w:vAlign w:val="center"/>
          </w:tcPr>
          <w:p w14:paraId="73ABE435" w14:textId="77777777" w:rsidR="00615014" w:rsidRPr="005A14D9" w:rsidRDefault="00615014" w:rsidP="00E8485B">
            <w:pPr>
              <w:jc w:val="center"/>
              <w:rPr>
                <w:sz w:val="28"/>
                <w:szCs w:val="28"/>
              </w:rPr>
            </w:pPr>
          </w:p>
        </w:tc>
        <w:tc>
          <w:tcPr>
            <w:tcW w:w="992" w:type="dxa"/>
            <w:vAlign w:val="center"/>
          </w:tcPr>
          <w:p w14:paraId="245EB653" w14:textId="77777777" w:rsidR="00615014" w:rsidRPr="005A14D9" w:rsidRDefault="00615014" w:rsidP="00E8485B">
            <w:pPr>
              <w:jc w:val="center"/>
              <w:rPr>
                <w:sz w:val="28"/>
                <w:szCs w:val="28"/>
              </w:rPr>
            </w:pPr>
            <w:r w:rsidRPr="005A14D9">
              <w:rPr>
                <w:sz w:val="28"/>
                <w:szCs w:val="28"/>
              </w:rPr>
              <w:t>53,00</w:t>
            </w:r>
          </w:p>
        </w:tc>
        <w:tc>
          <w:tcPr>
            <w:tcW w:w="709" w:type="dxa"/>
            <w:vAlign w:val="center"/>
          </w:tcPr>
          <w:p w14:paraId="6085455F" w14:textId="77777777" w:rsidR="00615014" w:rsidRPr="005A14D9" w:rsidRDefault="00615014" w:rsidP="00E8485B">
            <w:pPr>
              <w:jc w:val="center"/>
              <w:rPr>
                <w:sz w:val="28"/>
                <w:szCs w:val="28"/>
              </w:rPr>
            </w:pPr>
            <w:r w:rsidRPr="005A14D9">
              <w:rPr>
                <w:sz w:val="28"/>
                <w:szCs w:val="28"/>
              </w:rPr>
              <w:t>5,00</w:t>
            </w:r>
          </w:p>
        </w:tc>
      </w:tr>
    </w:tbl>
    <w:p w14:paraId="25C89FD2" w14:textId="77777777" w:rsidR="00615014" w:rsidRPr="005A14D9" w:rsidRDefault="00615014" w:rsidP="00615014">
      <w:pPr>
        <w:jc w:val="center"/>
        <w:rPr>
          <w:sz w:val="28"/>
          <w:szCs w:val="28"/>
        </w:rPr>
      </w:pPr>
    </w:p>
    <w:p w14:paraId="1CA7F5F6" w14:textId="77777777" w:rsidR="00615014" w:rsidRPr="005A14D9" w:rsidRDefault="00615014" w:rsidP="00615014">
      <w:pPr>
        <w:jc w:val="center"/>
        <w:rPr>
          <w:sz w:val="28"/>
          <w:szCs w:val="28"/>
        </w:rPr>
      </w:pPr>
    </w:p>
    <w:p w14:paraId="72939A75" w14:textId="77777777" w:rsidR="00615014" w:rsidRPr="005A14D9" w:rsidRDefault="00615014" w:rsidP="00615014">
      <w:pPr>
        <w:jc w:val="center"/>
        <w:rPr>
          <w:sz w:val="28"/>
          <w:szCs w:val="28"/>
        </w:rPr>
      </w:pPr>
    </w:p>
    <w:p w14:paraId="23996E45" w14:textId="77777777" w:rsidR="00615014" w:rsidRPr="005A14D9" w:rsidRDefault="00615014" w:rsidP="00615014">
      <w:pPr>
        <w:jc w:val="center"/>
        <w:rPr>
          <w:sz w:val="28"/>
          <w:szCs w:val="28"/>
        </w:rPr>
      </w:pPr>
    </w:p>
    <w:p w14:paraId="502818F8" w14:textId="77777777" w:rsidR="00615014" w:rsidRPr="005A14D9" w:rsidRDefault="00615014" w:rsidP="00615014">
      <w:pPr>
        <w:jc w:val="center"/>
        <w:rPr>
          <w:sz w:val="28"/>
          <w:szCs w:val="28"/>
        </w:rPr>
      </w:pPr>
    </w:p>
    <w:p w14:paraId="2D52BC02" w14:textId="77777777" w:rsidR="00615014" w:rsidRPr="005A14D9" w:rsidRDefault="00615014" w:rsidP="00615014">
      <w:pPr>
        <w:jc w:val="center"/>
        <w:rPr>
          <w:sz w:val="28"/>
          <w:szCs w:val="28"/>
        </w:rPr>
      </w:pPr>
    </w:p>
    <w:p w14:paraId="5A03715E" w14:textId="77777777" w:rsidR="00615014" w:rsidRPr="005A14D9" w:rsidRDefault="00615014" w:rsidP="00615014">
      <w:pPr>
        <w:jc w:val="center"/>
        <w:rPr>
          <w:sz w:val="28"/>
          <w:szCs w:val="28"/>
        </w:rPr>
      </w:pPr>
    </w:p>
    <w:p w14:paraId="5120F86B" w14:textId="77777777" w:rsidR="00615014" w:rsidRPr="005A14D9" w:rsidRDefault="00615014" w:rsidP="00615014">
      <w:pPr>
        <w:jc w:val="center"/>
        <w:rPr>
          <w:sz w:val="28"/>
          <w:szCs w:val="28"/>
        </w:rPr>
      </w:pPr>
    </w:p>
    <w:p w14:paraId="78E6EF78" w14:textId="77777777" w:rsidR="00615014" w:rsidRPr="005A14D9" w:rsidRDefault="00615014" w:rsidP="00615014">
      <w:pPr>
        <w:jc w:val="center"/>
        <w:rPr>
          <w:sz w:val="28"/>
          <w:szCs w:val="28"/>
        </w:rPr>
      </w:pPr>
    </w:p>
    <w:p w14:paraId="4E7DBD30" w14:textId="77777777" w:rsidR="00615014" w:rsidRPr="005A14D9" w:rsidRDefault="00615014" w:rsidP="00615014">
      <w:pPr>
        <w:jc w:val="center"/>
        <w:rPr>
          <w:sz w:val="28"/>
          <w:szCs w:val="28"/>
        </w:rPr>
      </w:pPr>
    </w:p>
    <w:p w14:paraId="48CFB82C" w14:textId="77777777" w:rsidR="00615014" w:rsidRPr="005A14D9" w:rsidRDefault="00615014" w:rsidP="00615014">
      <w:pPr>
        <w:jc w:val="center"/>
        <w:rPr>
          <w:sz w:val="28"/>
          <w:szCs w:val="28"/>
        </w:rPr>
      </w:pPr>
    </w:p>
    <w:p w14:paraId="63D952BD" w14:textId="77777777" w:rsidR="00615014" w:rsidRPr="005A14D9" w:rsidRDefault="00615014" w:rsidP="00615014">
      <w:pPr>
        <w:jc w:val="center"/>
        <w:rPr>
          <w:sz w:val="28"/>
          <w:szCs w:val="28"/>
        </w:rPr>
      </w:pPr>
    </w:p>
    <w:p w14:paraId="234805F0" w14:textId="77777777" w:rsidR="00615014" w:rsidRPr="005A14D9" w:rsidRDefault="00615014" w:rsidP="00615014">
      <w:pPr>
        <w:jc w:val="center"/>
        <w:rPr>
          <w:sz w:val="28"/>
          <w:szCs w:val="28"/>
        </w:rPr>
      </w:pPr>
    </w:p>
    <w:p w14:paraId="1D188388" w14:textId="77777777" w:rsidR="00615014" w:rsidRPr="005A14D9" w:rsidRDefault="00615014" w:rsidP="00615014">
      <w:pPr>
        <w:jc w:val="center"/>
        <w:rPr>
          <w:sz w:val="28"/>
          <w:szCs w:val="28"/>
        </w:rPr>
      </w:pPr>
    </w:p>
    <w:p w14:paraId="507ACCDA" w14:textId="77777777" w:rsidR="00615014" w:rsidRPr="005A14D9" w:rsidRDefault="00615014" w:rsidP="00615014">
      <w:pPr>
        <w:jc w:val="center"/>
        <w:rPr>
          <w:sz w:val="28"/>
          <w:szCs w:val="28"/>
        </w:rPr>
      </w:pPr>
    </w:p>
    <w:p w14:paraId="121195E0" w14:textId="77777777" w:rsidR="00615014" w:rsidRPr="005A14D9" w:rsidRDefault="00615014" w:rsidP="00615014">
      <w:pPr>
        <w:jc w:val="center"/>
        <w:rPr>
          <w:sz w:val="28"/>
          <w:szCs w:val="28"/>
        </w:rPr>
      </w:pPr>
    </w:p>
    <w:p w14:paraId="47AF5B36" w14:textId="77777777" w:rsidR="00615014" w:rsidRPr="005A14D9" w:rsidRDefault="00615014" w:rsidP="00615014">
      <w:pPr>
        <w:jc w:val="center"/>
        <w:rPr>
          <w:sz w:val="28"/>
          <w:szCs w:val="28"/>
        </w:rPr>
      </w:pPr>
    </w:p>
    <w:p w14:paraId="2D4B003C" w14:textId="77777777" w:rsidR="00615014" w:rsidRPr="005A14D9" w:rsidRDefault="00615014" w:rsidP="00615014">
      <w:pPr>
        <w:jc w:val="center"/>
        <w:rPr>
          <w:sz w:val="28"/>
          <w:szCs w:val="28"/>
        </w:rPr>
      </w:pPr>
    </w:p>
    <w:p w14:paraId="3154BA91" w14:textId="77777777" w:rsidR="00615014" w:rsidRPr="005A14D9" w:rsidRDefault="00615014" w:rsidP="00615014">
      <w:pPr>
        <w:jc w:val="center"/>
        <w:rPr>
          <w:sz w:val="28"/>
          <w:szCs w:val="28"/>
        </w:rPr>
      </w:pPr>
    </w:p>
    <w:p w14:paraId="1A860C11" w14:textId="77777777" w:rsidR="00615014" w:rsidRPr="005A14D9" w:rsidRDefault="00615014" w:rsidP="00615014">
      <w:pPr>
        <w:jc w:val="center"/>
        <w:rPr>
          <w:sz w:val="28"/>
          <w:szCs w:val="28"/>
        </w:rPr>
      </w:pPr>
    </w:p>
    <w:p w14:paraId="2389B547" w14:textId="77777777" w:rsidR="00615014" w:rsidRPr="005A14D9" w:rsidRDefault="00615014" w:rsidP="00615014">
      <w:pPr>
        <w:jc w:val="center"/>
        <w:rPr>
          <w:sz w:val="28"/>
          <w:szCs w:val="28"/>
        </w:rPr>
      </w:pPr>
    </w:p>
    <w:p w14:paraId="74FC3B1C" w14:textId="77777777" w:rsidR="00615014" w:rsidRPr="005A14D9" w:rsidRDefault="00615014" w:rsidP="00615014">
      <w:pPr>
        <w:jc w:val="center"/>
        <w:rPr>
          <w:sz w:val="28"/>
          <w:szCs w:val="28"/>
        </w:rPr>
      </w:pPr>
    </w:p>
    <w:p w14:paraId="0B74849B" w14:textId="77777777" w:rsidR="00615014" w:rsidRPr="005A14D9" w:rsidRDefault="00615014" w:rsidP="00615014">
      <w:pPr>
        <w:jc w:val="center"/>
        <w:rPr>
          <w:sz w:val="28"/>
          <w:szCs w:val="28"/>
        </w:rPr>
      </w:pPr>
    </w:p>
    <w:p w14:paraId="100FE349" w14:textId="77777777" w:rsidR="00615014" w:rsidRPr="005A14D9" w:rsidRDefault="00615014" w:rsidP="00615014">
      <w:pPr>
        <w:jc w:val="center"/>
        <w:rPr>
          <w:sz w:val="28"/>
          <w:szCs w:val="28"/>
        </w:rPr>
      </w:pPr>
    </w:p>
    <w:p w14:paraId="4C8F2B1B" w14:textId="77777777" w:rsidR="00615014" w:rsidRPr="005A14D9" w:rsidRDefault="00615014" w:rsidP="00615014">
      <w:pPr>
        <w:jc w:val="center"/>
        <w:rPr>
          <w:sz w:val="28"/>
          <w:szCs w:val="28"/>
        </w:rPr>
      </w:pPr>
    </w:p>
    <w:p w14:paraId="2B757E81" w14:textId="77777777" w:rsidR="00615014" w:rsidRPr="005A14D9" w:rsidRDefault="00615014" w:rsidP="00615014">
      <w:pPr>
        <w:jc w:val="center"/>
        <w:rPr>
          <w:sz w:val="28"/>
          <w:szCs w:val="28"/>
        </w:rPr>
      </w:pPr>
    </w:p>
    <w:p w14:paraId="5582F095" w14:textId="77777777" w:rsidR="00615014" w:rsidRPr="005A14D9" w:rsidRDefault="00615014" w:rsidP="00615014">
      <w:pPr>
        <w:jc w:val="center"/>
        <w:rPr>
          <w:sz w:val="28"/>
          <w:szCs w:val="28"/>
        </w:rPr>
      </w:pPr>
      <w:r w:rsidRPr="005A14D9">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1B54562E" w14:textId="77777777" w:rsidR="00615014" w:rsidRPr="005A14D9" w:rsidRDefault="00615014" w:rsidP="00615014">
      <w:pPr>
        <w:jc w:val="center"/>
        <w:rPr>
          <w:sz w:val="28"/>
          <w:szCs w:val="28"/>
        </w:rPr>
      </w:pPr>
    </w:p>
    <w:tbl>
      <w:tblPr>
        <w:tblStyle w:val="ae"/>
        <w:tblW w:w="9781" w:type="dxa"/>
        <w:jc w:val="center"/>
        <w:tblLook w:val="04A0" w:firstRow="1" w:lastRow="0" w:firstColumn="1" w:lastColumn="0" w:noHBand="0" w:noVBand="1"/>
      </w:tblPr>
      <w:tblGrid>
        <w:gridCol w:w="2461"/>
        <w:gridCol w:w="1625"/>
        <w:gridCol w:w="2265"/>
        <w:gridCol w:w="1965"/>
        <w:gridCol w:w="834"/>
        <w:gridCol w:w="631"/>
      </w:tblGrid>
      <w:tr w:rsidR="00615014" w:rsidRPr="005A14D9" w14:paraId="54D3A566" w14:textId="77777777" w:rsidTr="00E8485B">
        <w:trPr>
          <w:trHeight w:val="706"/>
          <w:jc w:val="center"/>
        </w:trPr>
        <w:tc>
          <w:tcPr>
            <w:tcW w:w="2461" w:type="dxa"/>
            <w:vMerge w:val="restart"/>
            <w:vAlign w:val="center"/>
          </w:tcPr>
          <w:p w14:paraId="0D7AD238" w14:textId="77777777" w:rsidR="00615014" w:rsidRPr="005A14D9" w:rsidRDefault="00615014" w:rsidP="00E8485B">
            <w:pPr>
              <w:jc w:val="center"/>
              <w:rPr>
                <w:sz w:val="28"/>
                <w:szCs w:val="28"/>
              </w:rPr>
            </w:pPr>
            <w:r w:rsidRPr="005A14D9">
              <w:rPr>
                <w:sz w:val="28"/>
                <w:szCs w:val="28"/>
              </w:rPr>
              <w:t>Наименование мероприятия</w:t>
            </w:r>
          </w:p>
        </w:tc>
        <w:tc>
          <w:tcPr>
            <w:tcW w:w="1625" w:type="dxa"/>
            <w:vMerge w:val="restart"/>
            <w:vAlign w:val="center"/>
          </w:tcPr>
          <w:p w14:paraId="3BDF67F7" w14:textId="77777777" w:rsidR="00615014" w:rsidRPr="005A14D9" w:rsidRDefault="00615014" w:rsidP="00E8485B">
            <w:pPr>
              <w:jc w:val="center"/>
              <w:rPr>
                <w:sz w:val="28"/>
                <w:szCs w:val="28"/>
              </w:rPr>
            </w:pPr>
            <w:r w:rsidRPr="005A14D9">
              <w:rPr>
                <w:sz w:val="28"/>
                <w:szCs w:val="28"/>
              </w:rPr>
              <w:t>Срок реализации</w:t>
            </w:r>
          </w:p>
        </w:tc>
        <w:tc>
          <w:tcPr>
            <w:tcW w:w="2265" w:type="dxa"/>
            <w:vMerge w:val="restart"/>
          </w:tcPr>
          <w:p w14:paraId="04A43C5C" w14:textId="77777777" w:rsidR="00615014" w:rsidRPr="005A14D9" w:rsidRDefault="00615014" w:rsidP="00E8485B">
            <w:pPr>
              <w:jc w:val="center"/>
              <w:rPr>
                <w:sz w:val="28"/>
                <w:szCs w:val="28"/>
              </w:rPr>
            </w:pPr>
            <w:r w:rsidRPr="005A14D9">
              <w:rPr>
                <w:sz w:val="28"/>
                <w:szCs w:val="28"/>
              </w:rPr>
              <w:t xml:space="preserve">Финансовые потребности, тыс. руб. </w:t>
            </w:r>
          </w:p>
          <w:p w14:paraId="2BAC4FCB" w14:textId="77777777" w:rsidR="00615014" w:rsidRPr="005A14D9" w:rsidRDefault="00615014" w:rsidP="00E8485B">
            <w:pPr>
              <w:jc w:val="center"/>
              <w:rPr>
                <w:sz w:val="28"/>
                <w:szCs w:val="28"/>
              </w:rPr>
            </w:pPr>
            <w:r w:rsidRPr="005A14D9">
              <w:rPr>
                <w:sz w:val="28"/>
                <w:szCs w:val="28"/>
              </w:rPr>
              <w:t>(без НДС)</w:t>
            </w:r>
          </w:p>
        </w:tc>
        <w:tc>
          <w:tcPr>
            <w:tcW w:w="3430" w:type="dxa"/>
            <w:gridSpan w:val="3"/>
            <w:vAlign w:val="center"/>
          </w:tcPr>
          <w:p w14:paraId="0C7DE555" w14:textId="77777777" w:rsidR="00615014" w:rsidRPr="005A14D9" w:rsidRDefault="00615014" w:rsidP="00E8485B">
            <w:pPr>
              <w:jc w:val="center"/>
              <w:rPr>
                <w:sz w:val="28"/>
                <w:szCs w:val="28"/>
              </w:rPr>
            </w:pPr>
            <w:r w:rsidRPr="005A14D9">
              <w:rPr>
                <w:sz w:val="28"/>
                <w:szCs w:val="28"/>
              </w:rPr>
              <w:t>Ожидаемый эффект</w:t>
            </w:r>
          </w:p>
        </w:tc>
      </w:tr>
      <w:tr w:rsidR="00615014" w:rsidRPr="005A14D9" w14:paraId="33E5F8B8" w14:textId="77777777" w:rsidTr="00E8485B">
        <w:trPr>
          <w:trHeight w:val="844"/>
          <w:jc w:val="center"/>
        </w:trPr>
        <w:tc>
          <w:tcPr>
            <w:tcW w:w="2461" w:type="dxa"/>
            <w:vMerge/>
          </w:tcPr>
          <w:p w14:paraId="567D2ABF" w14:textId="77777777" w:rsidR="00615014" w:rsidRPr="005A14D9" w:rsidRDefault="00615014" w:rsidP="00E8485B">
            <w:pPr>
              <w:jc w:val="center"/>
              <w:rPr>
                <w:sz w:val="28"/>
                <w:szCs w:val="28"/>
              </w:rPr>
            </w:pPr>
          </w:p>
        </w:tc>
        <w:tc>
          <w:tcPr>
            <w:tcW w:w="1625" w:type="dxa"/>
            <w:vMerge/>
          </w:tcPr>
          <w:p w14:paraId="1ADDC26C" w14:textId="77777777" w:rsidR="00615014" w:rsidRPr="005A14D9" w:rsidRDefault="00615014" w:rsidP="00E8485B">
            <w:pPr>
              <w:jc w:val="center"/>
              <w:rPr>
                <w:sz w:val="28"/>
                <w:szCs w:val="28"/>
              </w:rPr>
            </w:pPr>
          </w:p>
        </w:tc>
        <w:tc>
          <w:tcPr>
            <w:tcW w:w="2265" w:type="dxa"/>
            <w:vMerge/>
          </w:tcPr>
          <w:p w14:paraId="48786554" w14:textId="77777777" w:rsidR="00615014" w:rsidRPr="005A14D9" w:rsidRDefault="00615014" w:rsidP="00E8485B">
            <w:pPr>
              <w:jc w:val="center"/>
              <w:rPr>
                <w:sz w:val="28"/>
                <w:szCs w:val="28"/>
              </w:rPr>
            </w:pPr>
          </w:p>
        </w:tc>
        <w:tc>
          <w:tcPr>
            <w:tcW w:w="1965" w:type="dxa"/>
            <w:vAlign w:val="center"/>
          </w:tcPr>
          <w:p w14:paraId="4DD414EB" w14:textId="77777777" w:rsidR="00615014" w:rsidRPr="005A14D9" w:rsidRDefault="00615014" w:rsidP="00E8485B">
            <w:pPr>
              <w:jc w:val="center"/>
              <w:rPr>
                <w:sz w:val="28"/>
                <w:szCs w:val="28"/>
              </w:rPr>
            </w:pPr>
            <w:r w:rsidRPr="005A14D9">
              <w:rPr>
                <w:sz w:val="28"/>
                <w:szCs w:val="28"/>
              </w:rPr>
              <w:t>Наименование показателей</w:t>
            </w:r>
          </w:p>
        </w:tc>
        <w:tc>
          <w:tcPr>
            <w:tcW w:w="834" w:type="dxa"/>
            <w:vAlign w:val="center"/>
          </w:tcPr>
          <w:p w14:paraId="5C334732" w14:textId="77777777" w:rsidR="00615014" w:rsidRPr="005A14D9" w:rsidRDefault="00615014" w:rsidP="00E8485B">
            <w:pPr>
              <w:jc w:val="center"/>
              <w:rPr>
                <w:sz w:val="28"/>
                <w:szCs w:val="28"/>
              </w:rPr>
            </w:pPr>
            <w:r w:rsidRPr="005A14D9">
              <w:rPr>
                <w:sz w:val="28"/>
                <w:szCs w:val="28"/>
              </w:rPr>
              <w:t>тыс. руб.</w:t>
            </w:r>
          </w:p>
        </w:tc>
        <w:tc>
          <w:tcPr>
            <w:tcW w:w="631" w:type="dxa"/>
            <w:vAlign w:val="center"/>
          </w:tcPr>
          <w:p w14:paraId="363F4279" w14:textId="77777777" w:rsidR="00615014" w:rsidRPr="005A14D9" w:rsidRDefault="00615014" w:rsidP="00E8485B">
            <w:pPr>
              <w:jc w:val="center"/>
              <w:rPr>
                <w:sz w:val="28"/>
                <w:szCs w:val="28"/>
              </w:rPr>
            </w:pPr>
            <w:r w:rsidRPr="005A14D9">
              <w:rPr>
                <w:sz w:val="28"/>
                <w:szCs w:val="28"/>
              </w:rPr>
              <w:t>%</w:t>
            </w:r>
          </w:p>
        </w:tc>
      </w:tr>
      <w:tr w:rsidR="00615014" w:rsidRPr="005A14D9" w14:paraId="07C847C9" w14:textId="77777777" w:rsidTr="00E8485B">
        <w:trPr>
          <w:trHeight w:val="507"/>
          <w:jc w:val="center"/>
        </w:trPr>
        <w:tc>
          <w:tcPr>
            <w:tcW w:w="9781" w:type="dxa"/>
            <w:gridSpan w:val="6"/>
            <w:vAlign w:val="center"/>
          </w:tcPr>
          <w:p w14:paraId="18837FBE" w14:textId="77777777" w:rsidR="00615014" w:rsidRPr="005A14D9" w:rsidRDefault="00615014" w:rsidP="00615014">
            <w:pPr>
              <w:numPr>
                <w:ilvl w:val="0"/>
                <w:numId w:val="16"/>
              </w:numPr>
              <w:contextualSpacing/>
              <w:jc w:val="center"/>
              <w:rPr>
                <w:sz w:val="28"/>
                <w:szCs w:val="28"/>
              </w:rPr>
            </w:pPr>
            <w:r w:rsidRPr="005A14D9">
              <w:rPr>
                <w:sz w:val="28"/>
                <w:szCs w:val="28"/>
              </w:rPr>
              <w:t>Холодное водоснабжение</w:t>
            </w:r>
          </w:p>
        </w:tc>
      </w:tr>
      <w:tr w:rsidR="00615014" w:rsidRPr="005A14D9" w14:paraId="5A989FD3" w14:textId="77777777" w:rsidTr="00E8485B">
        <w:trPr>
          <w:jc w:val="center"/>
        </w:trPr>
        <w:tc>
          <w:tcPr>
            <w:tcW w:w="2461" w:type="dxa"/>
          </w:tcPr>
          <w:p w14:paraId="2976A07E" w14:textId="77777777" w:rsidR="00615014" w:rsidRPr="005A14D9" w:rsidRDefault="00615014" w:rsidP="00E8485B">
            <w:pPr>
              <w:jc w:val="center"/>
              <w:rPr>
                <w:sz w:val="28"/>
                <w:szCs w:val="28"/>
              </w:rPr>
            </w:pPr>
            <w:r w:rsidRPr="005A14D9">
              <w:rPr>
                <w:sz w:val="28"/>
                <w:szCs w:val="28"/>
              </w:rPr>
              <w:t>-</w:t>
            </w:r>
          </w:p>
        </w:tc>
        <w:tc>
          <w:tcPr>
            <w:tcW w:w="1625" w:type="dxa"/>
          </w:tcPr>
          <w:p w14:paraId="46F7DDA3" w14:textId="77777777" w:rsidR="00615014" w:rsidRPr="005A14D9" w:rsidRDefault="00615014" w:rsidP="00E8485B">
            <w:pPr>
              <w:jc w:val="center"/>
              <w:rPr>
                <w:sz w:val="28"/>
                <w:szCs w:val="28"/>
              </w:rPr>
            </w:pPr>
            <w:r w:rsidRPr="005A14D9">
              <w:rPr>
                <w:sz w:val="28"/>
                <w:szCs w:val="28"/>
              </w:rPr>
              <w:t>-</w:t>
            </w:r>
          </w:p>
        </w:tc>
        <w:tc>
          <w:tcPr>
            <w:tcW w:w="2265" w:type="dxa"/>
            <w:vAlign w:val="center"/>
          </w:tcPr>
          <w:p w14:paraId="2DFE8437" w14:textId="77777777" w:rsidR="00615014" w:rsidRPr="005A14D9" w:rsidRDefault="00615014" w:rsidP="00E8485B">
            <w:pPr>
              <w:jc w:val="center"/>
              <w:rPr>
                <w:sz w:val="28"/>
                <w:szCs w:val="28"/>
              </w:rPr>
            </w:pPr>
            <w:r w:rsidRPr="005A14D9">
              <w:rPr>
                <w:sz w:val="28"/>
                <w:szCs w:val="28"/>
              </w:rPr>
              <w:t>-</w:t>
            </w:r>
          </w:p>
        </w:tc>
        <w:tc>
          <w:tcPr>
            <w:tcW w:w="1965" w:type="dxa"/>
          </w:tcPr>
          <w:p w14:paraId="18230F32" w14:textId="77777777" w:rsidR="00615014" w:rsidRPr="005A14D9" w:rsidRDefault="00615014" w:rsidP="00E8485B">
            <w:pPr>
              <w:jc w:val="center"/>
              <w:rPr>
                <w:sz w:val="28"/>
                <w:szCs w:val="28"/>
              </w:rPr>
            </w:pPr>
            <w:r w:rsidRPr="005A14D9">
              <w:rPr>
                <w:sz w:val="28"/>
                <w:szCs w:val="28"/>
              </w:rPr>
              <w:t>-</w:t>
            </w:r>
          </w:p>
        </w:tc>
        <w:tc>
          <w:tcPr>
            <w:tcW w:w="834" w:type="dxa"/>
          </w:tcPr>
          <w:p w14:paraId="140AA325" w14:textId="77777777" w:rsidR="00615014" w:rsidRPr="005A14D9" w:rsidRDefault="00615014" w:rsidP="00E8485B">
            <w:pPr>
              <w:jc w:val="center"/>
              <w:rPr>
                <w:sz w:val="28"/>
                <w:szCs w:val="28"/>
              </w:rPr>
            </w:pPr>
            <w:r w:rsidRPr="005A14D9">
              <w:rPr>
                <w:sz w:val="28"/>
                <w:szCs w:val="28"/>
              </w:rPr>
              <w:t>-</w:t>
            </w:r>
          </w:p>
        </w:tc>
        <w:tc>
          <w:tcPr>
            <w:tcW w:w="631" w:type="dxa"/>
          </w:tcPr>
          <w:p w14:paraId="77217BD5" w14:textId="77777777" w:rsidR="00615014" w:rsidRPr="005A14D9" w:rsidRDefault="00615014" w:rsidP="00E8485B">
            <w:pPr>
              <w:jc w:val="center"/>
              <w:rPr>
                <w:sz w:val="28"/>
                <w:szCs w:val="28"/>
              </w:rPr>
            </w:pPr>
            <w:r w:rsidRPr="005A14D9">
              <w:rPr>
                <w:sz w:val="28"/>
                <w:szCs w:val="28"/>
              </w:rPr>
              <w:t>-</w:t>
            </w:r>
          </w:p>
        </w:tc>
      </w:tr>
      <w:tr w:rsidR="00615014" w:rsidRPr="005A14D9" w14:paraId="0734C115" w14:textId="77777777" w:rsidTr="00E8485B">
        <w:trPr>
          <w:trHeight w:val="504"/>
          <w:jc w:val="center"/>
        </w:trPr>
        <w:tc>
          <w:tcPr>
            <w:tcW w:w="9781" w:type="dxa"/>
            <w:gridSpan w:val="6"/>
            <w:vAlign w:val="center"/>
          </w:tcPr>
          <w:p w14:paraId="2C384ED3" w14:textId="77777777" w:rsidR="00615014" w:rsidRPr="005A14D9" w:rsidRDefault="00615014" w:rsidP="00615014">
            <w:pPr>
              <w:numPr>
                <w:ilvl w:val="0"/>
                <w:numId w:val="16"/>
              </w:numPr>
              <w:contextualSpacing/>
              <w:jc w:val="center"/>
              <w:rPr>
                <w:sz w:val="28"/>
                <w:szCs w:val="28"/>
              </w:rPr>
            </w:pPr>
            <w:r w:rsidRPr="005A14D9">
              <w:rPr>
                <w:sz w:val="28"/>
                <w:szCs w:val="28"/>
              </w:rPr>
              <w:t>Водоотведение</w:t>
            </w:r>
          </w:p>
        </w:tc>
      </w:tr>
      <w:tr w:rsidR="00615014" w:rsidRPr="005A14D9" w14:paraId="2E0AF661" w14:textId="77777777" w:rsidTr="00E8485B">
        <w:trPr>
          <w:jc w:val="center"/>
        </w:trPr>
        <w:tc>
          <w:tcPr>
            <w:tcW w:w="2461" w:type="dxa"/>
          </w:tcPr>
          <w:p w14:paraId="0DE00099" w14:textId="77777777" w:rsidR="00615014" w:rsidRPr="005A14D9" w:rsidRDefault="00615014" w:rsidP="00E8485B">
            <w:pPr>
              <w:jc w:val="center"/>
              <w:rPr>
                <w:sz w:val="28"/>
                <w:szCs w:val="28"/>
              </w:rPr>
            </w:pPr>
            <w:r w:rsidRPr="005A14D9">
              <w:rPr>
                <w:sz w:val="28"/>
                <w:szCs w:val="28"/>
              </w:rPr>
              <w:t>-</w:t>
            </w:r>
          </w:p>
        </w:tc>
        <w:tc>
          <w:tcPr>
            <w:tcW w:w="1625" w:type="dxa"/>
          </w:tcPr>
          <w:p w14:paraId="6583A95F" w14:textId="77777777" w:rsidR="00615014" w:rsidRPr="005A14D9" w:rsidRDefault="00615014" w:rsidP="00E8485B">
            <w:pPr>
              <w:jc w:val="center"/>
              <w:rPr>
                <w:sz w:val="28"/>
                <w:szCs w:val="28"/>
              </w:rPr>
            </w:pPr>
            <w:r w:rsidRPr="005A14D9">
              <w:rPr>
                <w:sz w:val="28"/>
                <w:szCs w:val="28"/>
              </w:rPr>
              <w:t>-</w:t>
            </w:r>
          </w:p>
        </w:tc>
        <w:tc>
          <w:tcPr>
            <w:tcW w:w="2265" w:type="dxa"/>
          </w:tcPr>
          <w:p w14:paraId="07059FC5" w14:textId="77777777" w:rsidR="00615014" w:rsidRPr="005A14D9" w:rsidRDefault="00615014" w:rsidP="00E8485B">
            <w:pPr>
              <w:jc w:val="center"/>
              <w:rPr>
                <w:sz w:val="28"/>
                <w:szCs w:val="28"/>
              </w:rPr>
            </w:pPr>
            <w:r w:rsidRPr="005A14D9">
              <w:rPr>
                <w:sz w:val="28"/>
                <w:szCs w:val="28"/>
              </w:rPr>
              <w:t>-</w:t>
            </w:r>
          </w:p>
        </w:tc>
        <w:tc>
          <w:tcPr>
            <w:tcW w:w="1965" w:type="dxa"/>
          </w:tcPr>
          <w:p w14:paraId="7DCEFE83" w14:textId="77777777" w:rsidR="00615014" w:rsidRPr="005A14D9" w:rsidRDefault="00615014" w:rsidP="00E8485B">
            <w:pPr>
              <w:jc w:val="center"/>
              <w:rPr>
                <w:sz w:val="28"/>
                <w:szCs w:val="28"/>
              </w:rPr>
            </w:pPr>
            <w:r w:rsidRPr="005A14D9">
              <w:rPr>
                <w:sz w:val="28"/>
                <w:szCs w:val="28"/>
              </w:rPr>
              <w:t>-</w:t>
            </w:r>
          </w:p>
        </w:tc>
        <w:tc>
          <w:tcPr>
            <w:tcW w:w="834" w:type="dxa"/>
          </w:tcPr>
          <w:p w14:paraId="0906DF67" w14:textId="77777777" w:rsidR="00615014" w:rsidRPr="005A14D9" w:rsidRDefault="00615014" w:rsidP="00E8485B">
            <w:pPr>
              <w:jc w:val="center"/>
              <w:rPr>
                <w:sz w:val="28"/>
                <w:szCs w:val="28"/>
              </w:rPr>
            </w:pPr>
            <w:r w:rsidRPr="005A14D9">
              <w:rPr>
                <w:sz w:val="28"/>
                <w:szCs w:val="28"/>
              </w:rPr>
              <w:t>-</w:t>
            </w:r>
          </w:p>
        </w:tc>
        <w:tc>
          <w:tcPr>
            <w:tcW w:w="631" w:type="dxa"/>
          </w:tcPr>
          <w:p w14:paraId="67B536FA" w14:textId="77777777" w:rsidR="00615014" w:rsidRPr="005A14D9" w:rsidRDefault="00615014" w:rsidP="00E8485B">
            <w:pPr>
              <w:jc w:val="center"/>
              <w:rPr>
                <w:sz w:val="28"/>
                <w:szCs w:val="28"/>
              </w:rPr>
            </w:pPr>
            <w:r w:rsidRPr="005A14D9">
              <w:rPr>
                <w:sz w:val="28"/>
                <w:szCs w:val="28"/>
              </w:rPr>
              <w:t>-</w:t>
            </w:r>
          </w:p>
        </w:tc>
      </w:tr>
    </w:tbl>
    <w:p w14:paraId="759AADBE" w14:textId="77777777" w:rsidR="00615014" w:rsidRPr="005A14D9" w:rsidRDefault="00615014" w:rsidP="00615014">
      <w:pPr>
        <w:jc w:val="center"/>
        <w:rPr>
          <w:sz w:val="28"/>
          <w:szCs w:val="28"/>
        </w:rPr>
      </w:pPr>
    </w:p>
    <w:p w14:paraId="4A084F4E" w14:textId="77777777" w:rsidR="00615014" w:rsidRPr="005A14D9" w:rsidRDefault="00615014" w:rsidP="00615014">
      <w:pPr>
        <w:jc w:val="center"/>
        <w:rPr>
          <w:sz w:val="28"/>
          <w:szCs w:val="28"/>
        </w:rPr>
      </w:pPr>
    </w:p>
    <w:p w14:paraId="3BD731C9" w14:textId="77777777" w:rsidR="00615014" w:rsidRPr="005A14D9" w:rsidRDefault="00615014" w:rsidP="00615014">
      <w:pPr>
        <w:jc w:val="center"/>
        <w:rPr>
          <w:sz w:val="28"/>
          <w:szCs w:val="28"/>
        </w:rPr>
      </w:pPr>
    </w:p>
    <w:p w14:paraId="499DCCAD" w14:textId="77777777" w:rsidR="00615014" w:rsidRPr="005A14D9" w:rsidRDefault="00615014" w:rsidP="00615014">
      <w:pPr>
        <w:jc w:val="center"/>
        <w:rPr>
          <w:sz w:val="28"/>
          <w:szCs w:val="28"/>
        </w:rPr>
      </w:pPr>
    </w:p>
    <w:p w14:paraId="45C1EED3" w14:textId="77777777" w:rsidR="00615014" w:rsidRPr="005A14D9" w:rsidRDefault="00615014" w:rsidP="00615014">
      <w:pPr>
        <w:jc w:val="center"/>
        <w:rPr>
          <w:sz w:val="28"/>
          <w:szCs w:val="28"/>
        </w:rPr>
      </w:pPr>
    </w:p>
    <w:p w14:paraId="3BF3F6A9" w14:textId="77777777" w:rsidR="00615014" w:rsidRPr="005A14D9" w:rsidRDefault="00615014" w:rsidP="00615014">
      <w:pPr>
        <w:jc w:val="center"/>
        <w:rPr>
          <w:sz w:val="28"/>
          <w:szCs w:val="28"/>
        </w:rPr>
      </w:pPr>
    </w:p>
    <w:p w14:paraId="194A7B5A" w14:textId="77777777" w:rsidR="00615014" w:rsidRPr="005A14D9" w:rsidRDefault="00615014" w:rsidP="00615014">
      <w:pPr>
        <w:jc w:val="center"/>
        <w:rPr>
          <w:sz w:val="28"/>
          <w:szCs w:val="28"/>
        </w:rPr>
      </w:pPr>
    </w:p>
    <w:p w14:paraId="596AE9E2" w14:textId="77777777" w:rsidR="00615014" w:rsidRPr="005A14D9" w:rsidRDefault="00615014" w:rsidP="00615014">
      <w:pPr>
        <w:jc w:val="center"/>
        <w:rPr>
          <w:sz w:val="28"/>
          <w:szCs w:val="28"/>
        </w:rPr>
      </w:pPr>
    </w:p>
    <w:p w14:paraId="759B7A29" w14:textId="77777777" w:rsidR="00615014" w:rsidRPr="005A14D9" w:rsidRDefault="00615014" w:rsidP="00615014">
      <w:pPr>
        <w:jc w:val="center"/>
        <w:rPr>
          <w:sz w:val="28"/>
          <w:szCs w:val="28"/>
        </w:rPr>
      </w:pPr>
    </w:p>
    <w:p w14:paraId="68AA68C9" w14:textId="77777777" w:rsidR="00615014" w:rsidRPr="005A14D9" w:rsidRDefault="00615014" w:rsidP="00615014">
      <w:pPr>
        <w:jc w:val="center"/>
        <w:rPr>
          <w:sz w:val="28"/>
          <w:szCs w:val="28"/>
        </w:rPr>
      </w:pPr>
    </w:p>
    <w:p w14:paraId="6C82C474" w14:textId="77777777" w:rsidR="00615014" w:rsidRPr="005A14D9" w:rsidRDefault="00615014" w:rsidP="00615014">
      <w:pPr>
        <w:jc w:val="center"/>
        <w:rPr>
          <w:sz w:val="28"/>
          <w:szCs w:val="28"/>
        </w:rPr>
      </w:pPr>
    </w:p>
    <w:p w14:paraId="6FB78362" w14:textId="77777777" w:rsidR="00615014" w:rsidRPr="005A14D9" w:rsidRDefault="00615014" w:rsidP="00615014">
      <w:pPr>
        <w:jc w:val="center"/>
        <w:rPr>
          <w:sz w:val="28"/>
          <w:szCs w:val="28"/>
        </w:rPr>
      </w:pPr>
    </w:p>
    <w:p w14:paraId="6E384082" w14:textId="77777777" w:rsidR="00615014" w:rsidRPr="005A14D9" w:rsidRDefault="00615014" w:rsidP="00615014">
      <w:pPr>
        <w:jc w:val="center"/>
        <w:rPr>
          <w:sz w:val="28"/>
          <w:szCs w:val="28"/>
        </w:rPr>
      </w:pPr>
    </w:p>
    <w:p w14:paraId="7F0FA971" w14:textId="77777777" w:rsidR="00615014" w:rsidRPr="005A14D9" w:rsidRDefault="00615014" w:rsidP="00615014">
      <w:pPr>
        <w:jc w:val="center"/>
        <w:rPr>
          <w:sz w:val="28"/>
          <w:szCs w:val="28"/>
        </w:rPr>
      </w:pPr>
    </w:p>
    <w:p w14:paraId="16E45BC0" w14:textId="77777777" w:rsidR="00615014" w:rsidRPr="005A14D9" w:rsidRDefault="00615014" w:rsidP="00615014">
      <w:pPr>
        <w:jc w:val="center"/>
        <w:rPr>
          <w:sz w:val="28"/>
          <w:szCs w:val="28"/>
        </w:rPr>
      </w:pPr>
    </w:p>
    <w:p w14:paraId="51A0866D" w14:textId="77777777" w:rsidR="00615014" w:rsidRPr="005A14D9" w:rsidRDefault="00615014" w:rsidP="00615014">
      <w:pPr>
        <w:jc w:val="center"/>
        <w:rPr>
          <w:sz w:val="28"/>
          <w:szCs w:val="28"/>
        </w:rPr>
      </w:pPr>
    </w:p>
    <w:p w14:paraId="1651EDD9" w14:textId="77777777" w:rsidR="00615014" w:rsidRPr="005A14D9" w:rsidRDefault="00615014" w:rsidP="00615014">
      <w:pPr>
        <w:jc w:val="center"/>
        <w:rPr>
          <w:sz w:val="28"/>
          <w:szCs w:val="28"/>
        </w:rPr>
      </w:pPr>
    </w:p>
    <w:p w14:paraId="601E6709" w14:textId="77777777" w:rsidR="00615014" w:rsidRPr="005A14D9" w:rsidRDefault="00615014" w:rsidP="00615014">
      <w:pPr>
        <w:jc w:val="center"/>
        <w:rPr>
          <w:sz w:val="28"/>
          <w:szCs w:val="28"/>
        </w:rPr>
      </w:pPr>
    </w:p>
    <w:p w14:paraId="0963AFDF" w14:textId="77777777" w:rsidR="00615014" w:rsidRPr="005A14D9" w:rsidRDefault="00615014" w:rsidP="00615014">
      <w:pPr>
        <w:jc w:val="center"/>
        <w:rPr>
          <w:sz w:val="28"/>
          <w:szCs w:val="28"/>
        </w:rPr>
      </w:pPr>
    </w:p>
    <w:p w14:paraId="505EAB31" w14:textId="77777777" w:rsidR="00615014" w:rsidRPr="005A14D9" w:rsidRDefault="00615014" w:rsidP="00615014">
      <w:pPr>
        <w:jc w:val="center"/>
        <w:rPr>
          <w:sz w:val="28"/>
          <w:szCs w:val="28"/>
        </w:rPr>
      </w:pPr>
    </w:p>
    <w:p w14:paraId="5ADA64F2" w14:textId="77777777" w:rsidR="00615014" w:rsidRPr="005A14D9" w:rsidRDefault="00615014" w:rsidP="00615014">
      <w:pPr>
        <w:jc w:val="center"/>
        <w:rPr>
          <w:sz w:val="28"/>
          <w:szCs w:val="28"/>
        </w:rPr>
      </w:pPr>
    </w:p>
    <w:p w14:paraId="075F7235" w14:textId="77777777" w:rsidR="00615014" w:rsidRPr="005A14D9" w:rsidRDefault="00615014" w:rsidP="00615014">
      <w:pPr>
        <w:jc w:val="center"/>
        <w:rPr>
          <w:sz w:val="28"/>
          <w:szCs w:val="28"/>
        </w:rPr>
      </w:pPr>
    </w:p>
    <w:p w14:paraId="73AD0A02" w14:textId="77777777" w:rsidR="00615014" w:rsidRPr="005A14D9" w:rsidRDefault="00615014" w:rsidP="00615014">
      <w:pPr>
        <w:jc w:val="center"/>
        <w:rPr>
          <w:sz w:val="28"/>
          <w:szCs w:val="28"/>
        </w:rPr>
      </w:pPr>
    </w:p>
    <w:p w14:paraId="5065D5C1" w14:textId="77777777" w:rsidR="00615014" w:rsidRPr="005A14D9" w:rsidRDefault="00615014" w:rsidP="00615014">
      <w:pPr>
        <w:jc w:val="center"/>
        <w:rPr>
          <w:sz w:val="28"/>
          <w:szCs w:val="28"/>
        </w:rPr>
      </w:pPr>
    </w:p>
    <w:p w14:paraId="6DC61DA9" w14:textId="77777777" w:rsidR="00615014" w:rsidRPr="005A14D9" w:rsidRDefault="00615014" w:rsidP="00615014">
      <w:pPr>
        <w:jc w:val="center"/>
        <w:rPr>
          <w:sz w:val="28"/>
          <w:szCs w:val="28"/>
        </w:rPr>
      </w:pPr>
    </w:p>
    <w:p w14:paraId="646CC059" w14:textId="77777777" w:rsidR="00615014" w:rsidRPr="005A14D9" w:rsidRDefault="00615014" w:rsidP="00615014">
      <w:pPr>
        <w:jc w:val="center"/>
        <w:rPr>
          <w:sz w:val="28"/>
          <w:szCs w:val="28"/>
        </w:rPr>
      </w:pPr>
    </w:p>
    <w:p w14:paraId="3B1BFC29" w14:textId="77777777" w:rsidR="00615014" w:rsidRPr="005A14D9" w:rsidRDefault="00615014" w:rsidP="00615014">
      <w:pPr>
        <w:jc w:val="center"/>
        <w:rPr>
          <w:sz w:val="28"/>
          <w:szCs w:val="28"/>
        </w:rPr>
      </w:pPr>
    </w:p>
    <w:p w14:paraId="3BA584F7" w14:textId="77777777" w:rsidR="00615014" w:rsidRPr="005A14D9" w:rsidRDefault="00615014" w:rsidP="00615014">
      <w:pPr>
        <w:jc w:val="center"/>
        <w:rPr>
          <w:sz w:val="28"/>
          <w:szCs w:val="28"/>
        </w:rPr>
      </w:pPr>
    </w:p>
    <w:p w14:paraId="57EAC9ED" w14:textId="77777777" w:rsidR="00615014" w:rsidRPr="005A14D9" w:rsidRDefault="00615014" w:rsidP="00615014">
      <w:pPr>
        <w:jc w:val="center"/>
        <w:rPr>
          <w:sz w:val="28"/>
          <w:szCs w:val="28"/>
        </w:rPr>
      </w:pPr>
    </w:p>
    <w:p w14:paraId="65516CE6" w14:textId="77777777" w:rsidR="00615014" w:rsidRPr="005A14D9" w:rsidRDefault="00615014" w:rsidP="00615014">
      <w:pPr>
        <w:jc w:val="center"/>
        <w:rPr>
          <w:sz w:val="28"/>
          <w:szCs w:val="28"/>
        </w:rPr>
      </w:pPr>
    </w:p>
    <w:p w14:paraId="7FCBB1A8" w14:textId="77777777" w:rsidR="00615014" w:rsidRPr="005A14D9" w:rsidRDefault="00615014" w:rsidP="00615014">
      <w:pPr>
        <w:jc w:val="center"/>
        <w:rPr>
          <w:sz w:val="28"/>
          <w:szCs w:val="28"/>
        </w:rPr>
      </w:pPr>
    </w:p>
    <w:p w14:paraId="446B6EC5" w14:textId="77777777" w:rsidR="00615014" w:rsidRPr="005A14D9" w:rsidRDefault="00615014" w:rsidP="00615014">
      <w:pPr>
        <w:jc w:val="center"/>
        <w:rPr>
          <w:sz w:val="28"/>
          <w:szCs w:val="28"/>
        </w:rPr>
      </w:pPr>
    </w:p>
    <w:p w14:paraId="68855567" w14:textId="77777777" w:rsidR="00615014" w:rsidRPr="005A14D9" w:rsidRDefault="00615014" w:rsidP="00615014">
      <w:pPr>
        <w:jc w:val="center"/>
        <w:rPr>
          <w:sz w:val="28"/>
          <w:szCs w:val="28"/>
        </w:rPr>
      </w:pPr>
      <w:r w:rsidRPr="005A14D9">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5E2A4874" w14:textId="77777777" w:rsidR="00615014" w:rsidRPr="005A14D9" w:rsidRDefault="00615014" w:rsidP="00615014">
      <w:pPr>
        <w:jc w:val="center"/>
        <w:rPr>
          <w:sz w:val="28"/>
          <w:szCs w:val="28"/>
        </w:rPr>
      </w:pPr>
    </w:p>
    <w:tbl>
      <w:tblPr>
        <w:tblStyle w:val="ae"/>
        <w:tblW w:w="9781" w:type="dxa"/>
        <w:jc w:val="center"/>
        <w:tblLook w:val="04A0" w:firstRow="1" w:lastRow="0" w:firstColumn="1" w:lastColumn="0" w:noHBand="0" w:noVBand="1"/>
      </w:tblPr>
      <w:tblGrid>
        <w:gridCol w:w="2416"/>
        <w:gridCol w:w="1773"/>
        <w:gridCol w:w="2196"/>
        <w:gridCol w:w="1984"/>
        <w:gridCol w:w="851"/>
        <w:gridCol w:w="561"/>
      </w:tblGrid>
      <w:tr w:rsidR="00615014" w:rsidRPr="005A14D9" w14:paraId="6E3B46F0" w14:textId="77777777" w:rsidTr="00E8485B">
        <w:trPr>
          <w:trHeight w:val="706"/>
          <w:jc w:val="center"/>
        </w:trPr>
        <w:tc>
          <w:tcPr>
            <w:tcW w:w="2416" w:type="dxa"/>
            <w:vMerge w:val="restart"/>
            <w:vAlign w:val="center"/>
          </w:tcPr>
          <w:p w14:paraId="172A6388" w14:textId="77777777" w:rsidR="00615014" w:rsidRPr="005A14D9" w:rsidRDefault="00615014" w:rsidP="00E8485B">
            <w:pPr>
              <w:jc w:val="center"/>
              <w:rPr>
                <w:sz w:val="28"/>
                <w:szCs w:val="28"/>
              </w:rPr>
            </w:pPr>
            <w:r w:rsidRPr="005A14D9">
              <w:rPr>
                <w:sz w:val="28"/>
                <w:szCs w:val="28"/>
              </w:rPr>
              <w:t>Наименование мероприятия</w:t>
            </w:r>
          </w:p>
        </w:tc>
        <w:tc>
          <w:tcPr>
            <w:tcW w:w="1773" w:type="dxa"/>
            <w:vMerge w:val="restart"/>
            <w:vAlign w:val="center"/>
          </w:tcPr>
          <w:p w14:paraId="503926A1" w14:textId="77777777" w:rsidR="00615014" w:rsidRPr="005A14D9" w:rsidRDefault="00615014" w:rsidP="00E8485B">
            <w:pPr>
              <w:jc w:val="center"/>
              <w:rPr>
                <w:sz w:val="28"/>
                <w:szCs w:val="28"/>
              </w:rPr>
            </w:pPr>
            <w:r w:rsidRPr="005A14D9">
              <w:rPr>
                <w:sz w:val="28"/>
                <w:szCs w:val="28"/>
              </w:rPr>
              <w:t>Срок реализации</w:t>
            </w:r>
          </w:p>
        </w:tc>
        <w:tc>
          <w:tcPr>
            <w:tcW w:w="2196" w:type="dxa"/>
            <w:vMerge w:val="restart"/>
          </w:tcPr>
          <w:p w14:paraId="3B8BE09B" w14:textId="77777777" w:rsidR="00615014" w:rsidRPr="005A14D9" w:rsidRDefault="00615014" w:rsidP="00E8485B">
            <w:pPr>
              <w:jc w:val="center"/>
              <w:rPr>
                <w:sz w:val="28"/>
                <w:szCs w:val="28"/>
              </w:rPr>
            </w:pPr>
            <w:r w:rsidRPr="005A14D9">
              <w:rPr>
                <w:sz w:val="28"/>
                <w:szCs w:val="28"/>
              </w:rPr>
              <w:t xml:space="preserve">Финансовые потребности, тыс. руб. </w:t>
            </w:r>
          </w:p>
          <w:p w14:paraId="0034664A" w14:textId="77777777" w:rsidR="00615014" w:rsidRPr="005A14D9" w:rsidRDefault="00615014" w:rsidP="00E8485B">
            <w:pPr>
              <w:jc w:val="center"/>
              <w:rPr>
                <w:sz w:val="28"/>
                <w:szCs w:val="28"/>
              </w:rPr>
            </w:pPr>
            <w:r w:rsidRPr="005A14D9">
              <w:rPr>
                <w:sz w:val="28"/>
                <w:szCs w:val="28"/>
              </w:rPr>
              <w:t>(без НДС)</w:t>
            </w:r>
          </w:p>
        </w:tc>
        <w:tc>
          <w:tcPr>
            <w:tcW w:w="3396" w:type="dxa"/>
            <w:gridSpan w:val="3"/>
            <w:vAlign w:val="center"/>
          </w:tcPr>
          <w:p w14:paraId="7544DF66" w14:textId="77777777" w:rsidR="00615014" w:rsidRPr="005A14D9" w:rsidRDefault="00615014" w:rsidP="00E8485B">
            <w:pPr>
              <w:jc w:val="center"/>
              <w:rPr>
                <w:sz w:val="28"/>
                <w:szCs w:val="28"/>
              </w:rPr>
            </w:pPr>
            <w:r w:rsidRPr="005A14D9">
              <w:rPr>
                <w:sz w:val="28"/>
                <w:szCs w:val="28"/>
              </w:rPr>
              <w:t>Ожидаемый эффект</w:t>
            </w:r>
          </w:p>
        </w:tc>
      </w:tr>
      <w:tr w:rsidR="00615014" w:rsidRPr="005A14D9" w14:paraId="31940F36" w14:textId="77777777" w:rsidTr="00E8485B">
        <w:trPr>
          <w:trHeight w:val="844"/>
          <w:jc w:val="center"/>
        </w:trPr>
        <w:tc>
          <w:tcPr>
            <w:tcW w:w="2416" w:type="dxa"/>
            <w:vMerge/>
          </w:tcPr>
          <w:p w14:paraId="731D4937" w14:textId="77777777" w:rsidR="00615014" w:rsidRPr="005A14D9" w:rsidRDefault="00615014" w:rsidP="00E8485B">
            <w:pPr>
              <w:jc w:val="center"/>
              <w:rPr>
                <w:sz w:val="28"/>
                <w:szCs w:val="28"/>
              </w:rPr>
            </w:pPr>
          </w:p>
        </w:tc>
        <w:tc>
          <w:tcPr>
            <w:tcW w:w="1773" w:type="dxa"/>
            <w:vMerge/>
          </w:tcPr>
          <w:p w14:paraId="458EAFB4" w14:textId="77777777" w:rsidR="00615014" w:rsidRPr="005A14D9" w:rsidRDefault="00615014" w:rsidP="00E8485B">
            <w:pPr>
              <w:jc w:val="center"/>
              <w:rPr>
                <w:sz w:val="28"/>
                <w:szCs w:val="28"/>
              </w:rPr>
            </w:pPr>
          </w:p>
        </w:tc>
        <w:tc>
          <w:tcPr>
            <w:tcW w:w="2196" w:type="dxa"/>
            <w:vMerge/>
          </w:tcPr>
          <w:p w14:paraId="0DF75573" w14:textId="77777777" w:rsidR="00615014" w:rsidRPr="005A14D9" w:rsidRDefault="00615014" w:rsidP="00E8485B">
            <w:pPr>
              <w:jc w:val="center"/>
              <w:rPr>
                <w:sz w:val="28"/>
                <w:szCs w:val="28"/>
              </w:rPr>
            </w:pPr>
          </w:p>
        </w:tc>
        <w:tc>
          <w:tcPr>
            <w:tcW w:w="1984" w:type="dxa"/>
            <w:vAlign w:val="center"/>
          </w:tcPr>
          <w:p w14:paraId="6495D413" w14:textId="77777777" w:rsidR="00615014" w:rsidRPr="005A14D9" w:rsidRDefault="00615014" w:rsidP="00E8485B">
            <w:pPr>
              <w:jc w:val="center"/>
              <w:rPr>
                <w:sz w:val="28"/>
                <w:szCs w:val="28"/>
              </w:rPr>
            </w:pPr>
            <w:r w:rsidRPr="005A14D9">
              <w:rPr>
                <w:sz w:val="28"/>
                <w:szCs w:val="28"/>
              </w:rPr>
              <w:t>Наименование показателей</w:t>
            </w:r>
          </w:p>
        </w:tc>
        <w:tc>
          <w:tcPr>
            <w:tcW w:w="851" w:type="dxa"/>
            <w:vAlign w:val="center"/>
          </w:tcPr>
          <w:p w14:paraId="62F5B8B0" w14:textId="77777777" w:rsidR="00615014" w:rsidRPr="005A14D9" w:rsidRDefault="00615014" w:rsidP="00E8485B">
            <w:pPr>
              <w:jc w:val="center"/>
              <w:rPr>
                <w:sz w:val="28"/>
                <w:szCs w:val="28"/>
              </w:rPr>
            </w:pPr>
            <w:r w:rsidRPr="005A14D9">
              <w:rPr>
                <w:sz w:val="28"/>
                <w:szCs w:val="28"/>
              </w:rPr>
              <w:t>тыс. руб.</w:t>
            </w:r>
          </w:p>
        </w:tc>
        <w:tc>
          <w:tcPr>
            <w:tcW w:w="561" w:type="dxa"/>
            <w:vAlign w:val="center"/>
          </w:tcPr>
          <w:p w14:paraId="07BB2556" w14:textId="77777777" w:rsidR="00615014" w:rsidRPr="005A14D9" w:rsidRDefault="00615014" w:rsidP="00E8485B">
            <w:pPr>
              <w:jc w:val="center"/>
              <w:rPr>
                <w:sz w:val="28"/>
                <w:szCs w:val="28"/>
              </w:rPr>
            </w:pPr>
            <w:r w:rsidRPr="005A14D9">
              <w:rPr>
                <w:sz w:val="28"/>
                <w:szCs w:val="28"/>
              </w:rPr>
              <w:t>%</w:t>
            </w:r>
          </w:p>
        </w:tc>
      </w:tr>
      <w:tr w:rsidR="00615014" w:rsidRPr="005A14D9" w14:paraId="7A8AD168" w14:textId="77777777" w:rsidTr="00E8485B">
        <w:trPr>
          <w:trHeight w:val="507"/>
          <w:jc w:val="center"/>
        </w:trPr>
        <w:tc>
          <w:tcPr>
            <w:tcW w:w="9781" w:type="dxa"/>
            <w:gridSpan w:val="6"/>
            <w:vAlign w:val="center"/>
          </w:tcPr>
          <w:p w14:paraId="18186296" w14:textId="77777777" w:rsidR="00615014" w:rsidRPr="005A14D9" w:rsidRDefault="00615014" w:rsidP="00615014">
            <w:pPr>
              <w:numPr>
                <w:ilvl w:val="0"/>
                <w:numId w:val="17"/>
              </w:numPr>
              <w:contextualSpacing/>
              <w:jc w:val="center"/>
              <w:rPr>
                <w:sz w:val="28"/>
                <w:szCs w:val="28"/>
              </w:rPr>
            </w:pPr>
            <w:r w:rsidRPr="005A14D9">
              <w:rPr>
                <w:sz w:val="28"/>
                <w:szCs w:val="28"/>
              </w:rPr>
              <w:t>Холодное водоснабжение</w:t>
            </w:r>
          </w:p>
        </w:tc>
      </w:tr>
      <w:tr w:rsidR="00615014" w:rsidRPr="005A14D9" w14:paraId="60BF4772" w14:textId="77777777" w:rsidTr="00E8485B">
        <w:trPr>
          <w:jc w:val="center"/>
        </w:trPr>
        <w:tc>
          <w:tcPr>
            <w:tcW w:w="2416" w:type="dxa"/>
          </w:tcPr>
          <w:p w14:paraId="3A907679" w14:textId="77777777" w:rsidR="00615014" w:rsidRPr="005A14D9" w:rsidRDefault="00615014" w:rsidP="00E8485B">
            <w:pPr>
              <w:jc w:val="center"/>
              <w:rPr>
                <w:sz w:val="28"/>
                <w:szCs w:val="28"/>
              </w:rPr>
            </w:pPr>
            <w:r w:rsidRPr="005A14D9">
              <w:rPr>
                <w:sz w:val="28"/>
                <w:szCs w:val="28"/>
              </w:rPr>
              <w:t>-</w:t>
            </w:r>
          </w:p>
        </w:tc>
        <w:tc>
          <w:tcPr>
            <w:tcW w:w="1773" w:type="dxa"/>
          </w:tcPr>
          <w:p w14:paraId="531DC4D1" w14:textId="77777777" w:rsidR="00615014" w:rsidRPr="005A14D9" w:rsidRDefault="00615014" w:rsidP="00E8485B">
            <w:pPr>
              <w:jc w:val="center"/>
              <w:rPr>
                <w:sz w:val="28"/>
                <w:szCs w:val="28"/>
              </w:rPr>
            </w:pPr>
            <w:r w:rsidRPr="005A14D9">
              <w:rPr>
                <w:sz w:val="28"/>
                <w:szCs w:val="28"/>
              </w:rPr>
              <w:t>-</w:t>
            </w:r>
          </w:p>
        </w:tc>
        <w:tc>
          <w:tcPr>
            <w:tcW w:w="2196" w:type="dxa"/>
            <w:vAlign w:val="center"/>
          </w:tcPr>
          <w:p w14:paraId="38145CFE" w14:textId="77777777" w:rsidR="00615014" w:rsidRPr="005A14D9" w:rsidRDefault="00615014" w:rsidP="00E8485B">
            <w:pPr>
              <w:jc w:val="center"/>
              <w:rPr>
                <w:sz w:val="28"/>
                <w:szCs w:val="28"/>
              </w:rPr>
            </w:pPr>
            <w:r w:rsidRPr="005A14D9">
              <w:rPr>
                <w:sz w:val="28"/>
                <w:szCs w:val="28"/>
              </w:rPr>
              <w:t>-</w:t>
            </w:r>
          </w:p>
        </w:tc>
        <w:tc>
          <w:tcPr>
            <w:tcW w:w="1984" w:type="dxa"/>
          </w:tcPr>
          <w:p w14:paraId="004058AA" w14:textId="77777777" w:rsidR="00615014" w:rsidRPr="005A14D9" w:rsidRDefault="00615014" w:rsidP="00E8485B">
            <w:pPr>
              <w:jc w:val="center"/>
              <w:rPr>
                <w:sz w:val="28"/>
                <w:szCs w:val="28"/>
              </w:rPr>
            </w:pPr>
            <w:r w:rsidRPr="005A14D9">
              <w:rPr>
                <w:sz w:val="28"/>
                <w:szCs w:val="28"/>
              </w:rPr>
              <w:t>-</w:t>
            </w:r>
          </w:p>
        </w:tc>
        <w:tc>
          <w:tcPr>
            <w:tcW w:w="851" w:type="dxa"/>
          </w:tcPr>
          <w:p w14:paraId="3F9623CF" w14:textId="77777777" w:rsidR="00615014" w:rsidRPr="005A14D9" w:rsidRDefault="00615014" w:rsidP="00E8485B">
            <w:pPr>
              <w:jc w:val="center"/>
              <w:rPr>
                <w:sz w:val="28"/>
                <w:szCs w:val="28"/>
              </w:rPr>
            </w:pPr>
            <w:r w:rsidRPr="005A14D9">
              <w:rPr>
                <w:sz w:val="28"/>
                <w:szCs w:val="28"/>
              </w:rPr>
              <w:t>-</w:t>
            </w:r>
          </w:p>
        </w:tc>
        <w:tc>
          <w:tcPr>
            <w:tcW w:w="561" w:type="dxa"/>
          </w:tcPr>
          <w:p w14:paraId="7DE8A2ED" w14:textId="77777777" w:rsidR="00615014" w:rsidRPr="005A14D9" w:rsidRDefault="00615014" w:rsidP="00E8485B">
            <w:pPr>
              <w:jc w:val="center"/>
              <w:rPr>
                <w:sz w:val="28"/>
                <w:szCs w:val="28"/>
              </w:rPr>
            </w:pPr>
            <w:r w:rsidRPr="005A14D9">
              <w:rPr>
                <w:sz w:val="28"/>
                <w:szCs w:val="28"/>
              </w:rPr>
              <w:t>-</w:t>
            </w:r>
          </w:p>
        </w:tc>
      </w:tr>
      <w:tr w:rsidR="00615014" w:rsidRPr="005A14D9" w14:paraId="0F49076C" w14:textId="77777777" w:rsidTr="00E8485B">
        <w:trPr>
          <w:trHeight w:val="504"/>
          <w:jc w:val="center"/>
        </w:trPr>
        <w:tc>
          <w:tcPr>
            <w:tcW w:w="9781" w:type="dxa"/>
            <w:gridSpan w:val="6"/>
            <w:vAlign w:val="center"/>
          </w:tcPr>
          <w:p w14:paraId="2524C93E" w14:textId="77777777" w:rsidR="00615014" w:rsidRPr="005A14D9" w:rsidRDefault="00615014" w:rsidP="00615014">
            <w:pPr>
              <w:numPr>
                <w:ilvl w:val="0"/>
                <w:numId w:val="17"/>
              </w:numPr>
              <w:contextualSpacing/>
              <w:jc w:val="center"/>
              <w:rPr>
                <w:sz w:val="28"/>
                <w:szCs w:val="28"/>
              </w:rPr>
            </w:pPr>
            <w:r w:rsidRPr="005A14D9">
              <w:rPr>
                <w:sz w:val="28"/>
                <w:szCs w:val="28"/>
              </w:rPr>
              <w:t>Водоотведение</w:t>
            </w:r>
          </w:p>
        </w:tc>
      </w:tr>
      <w:tr w:rsidR="00615014" w:rsidRPr="005A14D9" w14:paraId="6F7746DE" w14:textId="77777777" w:rsidTr="00E8485B">
        <w:trPr>
          <w:jc w:val="center"/>
        </w:trPr>
        <w:tc>
          <w:tcPr>
            <w:tcW w:w="2416" w:type="dxa"/>
          </w:tcPr>
          <w:p w14:paraId="7FAE810A" w14:textId="77777777" w:rsidR="00615014" w:rsidRPr="005A14D9" w:rsidRDefault="00615014" w:rsidP="00E8485B">
            <w:pPr>
              <w:jc w:val="center"/>
              <w:rPr>
                <w:sz w:val="28"/>
                <w:szCs w:val="28"/>
              </w:rPr>
            </w:pPr>
            <w:r w:rsidRPr="005A14D9">
              <w:rPr>
                <w:sz w:val="28"/>
                <w:szCs w:val="28"/>
              </w:rPr>
              <w:t>-</w:t>
            </w:r>
          </w:p>
        </w:tc>
        <w:tc>
          <w:tcPr>
            <w:tcW w:w="1773" w:type="dxa"/>
          </w:tcPr>
          <w:p w14:paraId="64994F6C" w14:textId="77777777" w:rsidR="00615014" w:rsidRPr="005A14D9" w:rsidRDefault="00615014" w:rsidP="00E8485B">
            <w:pPr>
              <w:jc w:val="center"/>
              <w:rPr>
                <w:sz w:val="28"/>
                <w:szCs w:val="28"/>
              </w:rPr>
            </w:pPr>
            <w:r w:rsidRPr="005A14D9">
              <w:rPr>
                <w:sz w:val="28"/>
                <w:szCs w:val="28"/>
              </w:rPr>
              <w:t>-</w:t>
            </w:r>
          </w:p>
        </w:tc>
        <w:tc>
          <w:tcPr>
            <w:tcW w:w="2196" w:type="dxa"/>
          </w:tcPr>
          <w:p w14:paraId="6888C690" w14:textId="77777777" w:rsidR="00615014" w:rsidRPr="005A14D9" w:rsidRDefault="00615014" w:rsidP="00E8485B">
            <w:pPr>
              <w:jc w:val="center"/>
              <w:rPr>
                <w:sz w:val="28"/>
                <w:szCs w:val="28"/>
              </w:rPr>
            </w:pPr>
            <w:r w:rsidRPr="005A14D9">
              <w:rPr>
                <w:sz w:val="28"/>
                <w:szCs w:val="28"/>
              </w:rPr>
              <w:t>-</w:t>
            </w:r>
          </w:p>
        </w:tc>
        <w:tc>
          <w:tcPr>
            <w:tcW w:w="1984" w:type="dxa"/>
          </w:tcPr>
          <w:p w14:paraId="62366478" w14:textId="77777777" w:rsidR="00615014" w:rsidRPr="005A14D9" w:rsidRDefault="00615014" w:rsidP="00E8485B">
            <w:pPr>
              <w:jc w:val="center"/>
              <w:rPr>
                <w:sz w:val="28"/>
                <w:szCs w:val="28"/>
              </w:rPr>
            </w:pPr>
            <w:r w:rsidRPr="005A14D9">
              <w:rPr>
                <w:sz w:val="28"/>
                <w:szCs w:val="28"/>
              </w:rPr>
              <w:t>-</w:t>
            </w:r>
          </w:p>
        </w:tc>
        <w:tc>
          <w:tcPr>
            <w:tcW w:w="851" w:type="dxa"/>
          </w:tcPr>
          <w:p w14:paraId="5BB9277C" w14:textId="77777777" w:rsidR="00615014" w:rsidRPr="005A14D9" w:rsidRDefault="00615014" w:rsidP="00E8485B">
            <w:pPr>
              <w:jc w:val="center"/>
              <w:rPr>
                <w:sz w:val="28"/>
                <w:szCs w:val="28"/>
              </w:rPr>
            </w:pPr>
            <w:r w:rsidRPr="005A14D9">
              <w:rPr>
                <w:sz w:val="28"/>
                <w:szCs w:val="28"/>
              </w:rPr>
              <w:t>-</w:t>
            </w:r>
          </w:p>
        </w:tc>
        <w:tc>
          <w:tcPr>
            <w:tcW w:w="561" w:type="dxa"/>
          </w:tcPr>
          <w:p w14:paraId="692C9C5B" w14:textId="77777777" w:rsidR="00615014" w:rsidRPr="005A14D9" w:rsidRDefault="00615014" w:rsidP="00E8485B">
            <w:pPr>
              <w:jc w:val="center"/>
              <w:rPr>
                <w:sz w:val="28"/>
                <w:szCs w:val="28"/>
              </w:rPr>
            </w:pPr>
            <w:r w:rsidRPr="005A14D9">
              <w:rPr>
                <w:sz w:val="28"/>
                <w:szCs w:val="28"/>
              </w:rPr>
              <w:t>-</w:t>
            </w:r>
          </w:p>
        </w:tc>
      </w:tr>
    </w:tbl>
    <w:p w14:paraId="4DE69D7F" w14:textId="77777777" w:rsidR="00615014" w:rsidRPr="005A14D9" w:rsidRDefault="00615014" w:rsidP="00615014">
      <w:pPr>
        <w:jc w:val="center"/>
        <w:rPr>
          <w:sz w:val="28"/>
          <w:szCs w:val="28"/>
        </w:rPr>
      </w:pPr>
    </w:p>
    <w:p w14:paraId="2334EBE1" w14:textId="77777777" w:rsidR="00615014" w:rsidRPr="005A14D9" w:rsidRDefault="00615014" w:rsidP="00615014">
      <w:pPr>
        <w:jc w:val="center"/>
        <w:rPr>
          <w:sz w:val="28"/>
          <w:szCs w:val="28"/>
        </w:rPr>
      </w:pPr>
    </w:p>
    <w:p w14:paraId="4049C8F1" w14:textId="77777777" w:rsidR="00615014" w:rsidRPr="005A14D9" w:rsidRDefault="00615014" w:rsidP="00615014">
      <w:pPr>
        <w:jc w:val="center"/>
        <w:rPr>
          <w:sz w:val="28"/>
          <w:szCs w:val="28"/>
        </w:rPr>
      </w:pPr>
    </w:p>
    <w:p w14:paraId="69AE93D9" w14:textId="77777777" w:rsidR="00615014" w:rsidRPr="005A14D9" w:rsidRDefault="00615014" w:rsidP="00615014">
      <w:pPr>
        <w:jc w:val="center"/>
        <w:rPr>
          <w:sz w:val="28"/>
          <w:szCs w:val="28"/>
        </w:rPr>
      </w:pPr>
    </w:p>
    <w:p w14:paraId="696AE4EA" w14:textId="77777777" w:rsidR="00615014" w:rsidRPr="005A14D9" w:rsidRDefault="00615014" w:rsidP="00615014">
      <w:pPr>
        <w:jc w:val="center"/>
        <w:rPr>
          <w:sz w:val="28"/>
          <w:szCs w:val="28"/>
        </w:rPr>
      </w:pPr>
    </w:p>
    <w:p w14:paraId="44DCD33A" w14:textId="77777777" w:rsidR="00615014" w:rsidRPr="005A14D9" w:rsidRDefault="00615014" w:rsidP="00615014">
      <w:pPr>
        <w:jc w:val="center"/>
        <w:rPr>
          <w:sz w:val="28"/>
          <w:szCs w:val="28"/>
        </w:rPr>
      </w:pPr>
    </w:p>
    <w:p w14:paraId="66A03953" w14:textId="77777777" w:rsidR="00615014" w:rsidRPr="005A14D9" w:rsidRDefault="00615014" w:rsidP="00615014">
      <w:pPr>
        <w:jc w:val="center"/>
        <w:rPr>
          <w:sz w:val="28"/>
          <w:szCs w:val="28"/>
        </w:rPr>
      </w:pPr>
    </w:p>
    <w:p w14:paraId="2BC41C84" w14:textId="77777777" w:rsidR="00615014" w:rsidRPr="005A14D9" w:rsidRDefault="00615014" w:rsidP="00615014">
      <w:pPr>
        <w:jc w:val="center"/>
        <w:rPr>
          <w:sz w:val="28"/>
          <w:szCs w:val="28"/>
        </w:rPr>
      </w:pPr>
    </w:p>
    <w:p w14:paraId="1D86B4FE" w14:textId="77777777" w:rsidR="00615014" w:rsidRPr="005A14D9" w:rsidRDefault="00615014" w:rsidP="00615014">
      <w:pPr>
        <w:jc w:val="center"/>
        <w:rPr>
          <w:sz w:val="28"/>
          <w:szCs w:val="28"/>
        </w:rPr>
      </w:pPr>
    </w:p>
    <w:p w14:paraId="53DA4139" w14:textId="77777777" w:rsidR="00615014" w:rsidRPr="005A14D9" w:rsidRDefault="00615014" w:rsidP="00615014">
      <w:pPr>
        <w:jc w:val="center"/>
        <w:rPr>
          <w:sz w:val="28"/>
          <w:szCs w:val="28"/>
        </w:rPr>
      </w:pPr>
    </w:p>
    <w:p w14:paraId="77051673" w14:textId="77777777" w:rsidR="00615014" w:rsidRPr="005A14D9" w:rsidRDefault="00615014" w:rsidP="00615014">
      <w:pPr>
        <w:jc w:val="center"/>
        <w:rPr>
          <w:sz w:val="28"/>
          <w:szCs w:val="28"/>
        </w:rPr>
      </w:pPr>
    </w:p>
    <w:p w14:paraId="193B2574" w14:textId="77777777" w:rsidR="00615014" w:rsidRPr="005A14D9" w:rsidRDefault="00615014" w:rsidP="00615014">
      <w:pPr>
        <w:jc w:val="center"/>
        <w:rPr>
          <w:sz w:val="28"/>
          <w:szCs w:val="28"/>
        </w:rPr>
      </w:pPr>
    </w:p>
    <w:p w14:paraId="0D18875E" w14:textId="77777777" w:rsidR="00615014" w:rsidRPr="005A14D9" w:rsidRDefault="00615014" w:rsidP="00615014">
      <w:pPr>
        <w:jc w:val="center"/>
        <w:rPr>
          <w:sz w:val="28"/>
          <w:szCs w:val="28"/>
        </w:rPr>
      </w:pPr>
    </w:p>
    <w:p w14:paraId="010DEBC8" w14:textId="77777777" w:rsidR="00615014" w:rsidRPr="005A14D9" w:rsidRDefault="00615014" w:rsidP="00615014">
      <w:pPr>
        <w:jc w:val="center"/>
        <w:rPr>
          <w:sz w:val="28"/>
          <w:szCs w:val="28"/>
        </w:rPr>
      </w:pPr>
    </w:p>
    <w:p w14:paraId="0E1B07D7" w14:textId="77777777" w:rsidR="00615014" w:rsidRPr="005A14D9" w:rsidRDefault="00615014" w:rsidP="00615014">
      <w:pPr>
        <w:jc w:val="center"/>
        <w:rPr>
          <w:sz w:val="28"/>
          <w:szCs w:val="28"/>
        </w:rPr>
      </w:pPr>
    </w:p>
    <w:p w14:paraId="3E086EB7" w14:textId="77777777" w:rsidR="00615014" w:rsidRPr="005A14D9" w:rsidRDefault="00615014" w:rsidP="00615014">
      <w:pPr>
        <w:jc w:val="center"/>
        <w:rPr>
          <w:sz w:val="28"/>
          <w:szCs w:val="28"/>
        </w:rPr>
      </w:pPr>
    </w:p>
    <w:p w14:paraId="648C3CE1" w14:textId="77777777" w:rsidR="00615014" w:rsidRPr="005A14D9" w:rsidRDefault="00615014" w:rsidP="00615014">
      <w:pPr>
        <w:jc w:val="center"/>
        <w:rPr>
          <w:sz w:val="28"/>
          <w:szCs w:val="28"/>
        </w:rPr>
      </w:pPr>
    </w:p>
    <w:p w14:paraId="73087687" w14:textId="77777777" w:rsidR="00615014" w:rsidRPr="005A14D9" w:rsidRDefault="00615014" w:rsidP="00615014">
      <w:pPr>
        <w:jc w:val="center"/>
        <w:rPr>
          <w:sz w:val="28"/>
          <w:szCs w:val="28"/>
        </w:rPr>
      </w:pPr>
    </w:p>
    <w:p w14:paraId="26B7FD60" w14:textId="77777777" w:rsidR="00615014" w:rsidRPr="005A14D9" w:rsidRDefault="00615014" w:rsidP="00615014">
      <w:pPr>
        <w:jc w:val="center"/>
        <w:rPr>
          <w:sz w:val="28"/>
          <w:szCs w:val="28"/>
        </w:rPr>
      </w:pPr>
    </w:p>
    <w:p w14:paraId="7B8007BD" w14:textId="77777777" w:rsidR="00615014" w:rsidRPr="005A14D9" w:rsidRDefault="00615014" w:rsidP="00615014">
      <w:pPr>
        <w:jc w:val="center"/>
        <w:rPr>
          <w:sz w:val="28"/>
          <w:szCs w:val="28"/>
        </w:rPr>
      </w:pPr>
    </w:p>
    <w:p w14:paraId="79B5E2E1" w14:textId="77777777" w:rsidR="00615014" w:rsidRPr="005A14D9" w:rsidRDefault="00615014" w:rsidP="00615014">
      <w:pPr>
        <w:jc w:val="center"/>
        <w:rPr>
          <w:sz w:val="28"/>
          <w:szCs w:val="28"/>
        </w:rPr>
      </w:pPr>
    </w:p>
    <w:p w14:paraId="51CDD071" w14:textId="77777777" w:rsidR="00615014" w:rsidRPr="005A14D9" w:rsidRDefault="00615014" w:rsidP="00615014">
      <w:pPr>
        <w:jc w:val="center"/>
        <w:rPr>
          <w:sz w:val="28"/>
          <w:szCs w:val="28"/>
        </w:rPr>
      </w:pPr>
    </w:p>
    <w:p w14:paraId="5FC25EE2" w14:textId="77777777" w:rsidR="00615014" w:rsidRPr="005A14D9" w:rsidRDefault="00615014" w:rsidP="00615014">
      <w:pPr>
        <w:jc w:val="center"/>
        <w:rPr>
          <w:sz w:val="28"/>
          <w:szCs w:val="28"/>
        </w:rPr>
      </w:pPr>
    </w:p>
    <w:p w14:paraId="3EBEEA28" w14:textId="77777777" w:rsidR="00615014" w:rsidRPr="005A14D9" w:rsidRDefault="00615014" w:rsidP="00615014">
      <w:pPr>
        <w:jc w:val="center"/>
        <w:rPr>
          <w:sz w:val="28"/>
          <w:szCs w:val="28"/>
        </w:rPr>
      </w:pPr>
    </w:p>
    <w:p w14:paraId="3D29C325" w14:textId="77777777" w:rsidR="00615014" w:rsidRPr="005A14D9" w:rsidRDefault="00615014" w:rsidP="00615014">
      <w:pPr>
        <w:jc w:val="center"/>
        <w:rPr>
          <w:sz w:val="28"/>
          <w:szCs w:val="28"/>
        </w:rPr>
      </w:pPr>
    </w:p>
    <w:p w14:paraId="06302847" w14:textId="77777777" w:rsidR="00615014" w:rsidRPr="005A14D9" w:rsidRDefault="00615014" w:rsidP="00615014">
      <w:pPr>
        <w:jc w:val="center"/>
        <w:rPr>
          <w:sz w:val="28"/>
          <w:szCs w:val="28"/>
        </w:rPr>
      </w:pPr>
    </w:p>
    <w:p w14:paraId="0085EA5D" w14:textId="77777777" w:rsidR="00615014" w:rsidRPr="005A14D9" w:rsidRDefault="00615014" w:rsidP="00615014">
      <w:pPr>
        <w:jc w:val="center"/>
        <w:rPr>
          <w:sz w:val="28"/>
          <w:szCs w:val="28"/>
        </w:rPr>
        <w:sectPr w:rsidR="00615014" w:rsidRPr="005A14D9" w:rsidSect="00615014">
          <w:headerReference w:type="default" r:id="rId136"/>
          <w:headerReference w:type="first" r:id="rId137"/>
          <w:pgSz w:w="11906" w:h="16838"/>
          <w:pgMar w:top="851" w:right="1418" w:bottom="709" w:left="1559" w:header="709" w:footer="709" w:gutter="0"/>
          <w:cols w:space="708"/>
          <w:titlePg/>
          <w:docGrid w:linePitch="360"/>
        </w:sectPr>
      </w:pPr>
    </w:p>
    <w:p w14:paraId="2C7C9899" w14:textId="77777777" w:rsidR="00615014" w:rsidRPr="005A14D9" w:rsidRDefault="00615014" w:rsidP="00615014">
      <w:pPr>
        <w:jc w:val="center"/>
        <w:rPr>
          <w:sz w:val="28"/>
          <w:szCs w:val="28"/>
        </w:rPr>
      </w:pPr>
      <w:r w:rsidRPr="005A14D9">
        <w:rPr>
          <w:sz w:val="28"/>
          <w:szCs w:val="28"/>
        </w:rPr>
        <w:lastRenderedPageBreak/>
        <w:t>Раздел 5. Планируемые объемы подачи питьевой воды и объемы принимаемых сточных вод</w:t>
      </w:r>
    </w:p>
    <w:p w14:paraId="42F702DE" w14:textId="77777777" w:rsidR="00615014" w:rsidRPr="005A14D9" w:rsidRDefault="00615014" w:rsidP="00615014">
      <w:pPr>
        <w:jc w:val="center"/>
        <w:rPr>
          <w:sz w:val="28"/>
          <w:szCs w:val="28"/>
        </w:rPr>
      </w:pPr>
    </w:p>
    <w:tbl>
      <w:tblPr>
        <w:tblStyle w:val="ae"/>
        <w:tblW w:w="15026" w:type="dxa"/>
        <w:jc w:val="center"/>
        <w:tblLayout w:type="fixed"/>
        <w:tblLook w:val="04A0" w:firstRow="1" w:lastRow="0" w:firstColumn="1" w:lastColumn="0" w:noHBand="0" w:noVBand="1"/>
      </w:tblPr>
      <w:tblGrid>
        <w:gridCol w:w="992"/>
        <w:gridCol w:w="4536"/>
        <w:gridCol w:w="851"/>
        <w:gridCol w:w="1417"/>
        <w:gridCol w:w="1418"/>
        <w:gridCol w:w="1417"/>
        <w:gridCol w:w="1418"/>
        <w:gridCol w:w="1559"/>
        <w:gridCol w:w="1418"/>
      </w:tblGrid>
      <w:tr w:rsidR="00615014" w:rsidRPr="005A14D9" w14:paraId="38949DFC" w14:textId="77777777" w:rsidTr="00E8485B">
        <w:trPr>
          <w:trHeight w:val="673"/>
          <w:jc w:val="center"/>
        </w:trPr>
        <w:tc>
          <w:tcPr>
            <w:tcW w:w="992" w:type="dxa"/>
            <w:vMerge w:val="restart"/>
            <w:vAlign w:val="center"/>
          </w:tcPr>
          <w:p w14:paraId="1935E976" w14:textId="77777777" w:rsidR="00615014" w:rsidRPr="005A14D9" w:rsidRDefault="00615014" w:rsidP="00E8485B">
            <w:pPr>
              <w:jc w:val="center"/>
              <w:rPr>
                <w:sz w:val="28"/>
                <w:szCs w:val="28"/>
              </w:rPr>
            </w:pPr>
            <w:r w:rsidRPr="005A14D9">
              <w:rPr>
                <w:sz w:val="28"/>
                <w:szCs w:val="28"/>
              </w:rPr>
              <w:t>№ п/п</w:t>
            </w:r>
          </w:p>
        </w:tc>
        <w:tc>
          <w:tcPr>
            <w:tcW w:w="4536" w:type="dxa"/>
            <w:vMerge w:val="restart"/>
            <w:vAlign w:val="center"/>
          </w:tcPr>
          <w:p w14:paraId="444A17C1" w14:textId="77777777" w:rsidR="00615014" w:rsidRPr="005A14D9" w:rsidRDefault="00615014" w:rsidP="00E8485B">
            <w:pPr>
              <w:jc w:val="center"/>
              <w:rPr>
                <w:sz w:val="28"/>
                <w:szCs w:val="28"/>
              </w:rPr>
            </w:pPr>
            <w:r w:rsidRPr="005A14D9">
              <w:rPr>
                <w:sz w:val="28"/>
                <w:szCs w:val="28"/>
              </w:rPr>
              <w:t>Наименование показателя</w:t>
            </w:r>
          </w:p>
        </w:tc>
        <w:tc>
          <w:tcPr>
            <w:tcW w:w="851" w:type="dxa"/>
            <w:vMerge w:val="restart"/>
            <w:vAlign w:val="center"/>
          </w:tcPr>
          <w:p w14:paraId="697E1051" w14:textId="77777777" w:rsidR="00615014" w:rsidRPr="005A14D9" w:rsidRDefault="00615014" w:rsidP="00E8485B">
            <w:pPr>
              <w:jc w:val="center"/>
              <w:rPr>
                <w:sz w:val="28"/>
                <w:szCs w:val="28"/>
              </w:rPr>
            </w:pPr>
            <w:r w:rsidRPr="005A14D9">
              <w:rPr>
                <w:sz w:val="28"/>
                <w:szCs w:val="28"/>
              </w:rPr>
              <w:t>Ед. изм.</w:t>
            </w:r>
          </w:p>
        </w:tc>
        <w:tc>
          <w:tcPr>
            <w:tcW w:w="2835" w:type="dxa"/>
            <w:gridSpan w:val="2"/>
            <w:vAlign w:val="center"/>
          </w:tcPr>
          <w:p w14:paraId="2444DF06" w14:textId="77777777" w:rsidR="00615014" w:rsidRPr="005A14D9" w:rsidRDefault="00615014" w:rsidP="00E8485B">
            <w:pPr>
              <w:jc w:val="center"/>
              <w:rPr>
                <w:sz w:val="28"/>
                <w:szCs w:val="28"/>
              </w:rPr>
            </w:pPr>
            <w:r w:rsidRPr="005A14D9">
              <w:rPr>
                <w:sz w:val="28"/>
                <w:szCs w:val="28"/>
              </w:rPr>
              <w:t>2024 год</w:t>
            </w:r>
          </w:p>
        </w:tc>
        <w:tc>
          <w:tcPr>
            <w:tcW w:w="2835" w:type="dxa"/>
            <w:gridSpan w:val="2"/>
            <w:vAlign w:val="center"/>
          </w:tcPr>
          <w:p w14:paraId="012CBCBB" w14:textId="77777777" w:rsidR="00615014" w:rsidRPr="005A14D9" w:rsidRDefault="00615014" w:rsidP="00E8485B">
            <w:pPr>
              <w:jc w:val="center"/>
              <w:rPr>
                <w:sz w:val="28"/>
                <w:szCs w:val="28"/>
              </w:rPr>
            </w:pPr>
            <w:r w:rsidRPr="005A14D9">
              <w:rPr>
                <w:sz w:val="28"/>
                <w:szCs w:val="28"/>
              </w:rPr>
              <w:t>2025 год</w:t>
            </w:r>
          </w:p>
        </w:tc>
        <w:tc>
          <w:tcPr>
            <w:tcW w:w="2977" w:type="dxa"/>
            <w:gridSpan w:val="2"/>
            <w:vAlign w:val="center"/>
          </w:tcPr>
          <w:p w14:paraId="2C50F35A" w14:textId="77777777" w:rsidR="00615014" w:rsidRPr="005A14D9" w:rsidRDefault="00615014" w:rsidP="00E8485B">
            <w:pPr>
              <w:jc w:val="center"/>
              <w:rPr>
                <w:sz w:val="28"/>
                <w:szCs w:val="28"/>
              </w:rPr>
            </w:pPr>
            <w:r w:rsidRPr="005A14D9">
              <w:rPr>
                <w:sz w:val="28"/>
                <w:szCs w:val="28"/>
              </w:rPr>
              <w:t>2026 год</w:t>
            </w:r>
          </w:p>
        </w:tc>
      </w:tr>
      <w:tr w:rsidR="00615014" w:rsidRPr="005A14D9" w14:paraId="2DAED74C" w14:textId="77777777" w:rsidTr="00E8485B">
        <w:trPr>
          <w:trHeight w:val="796"/>
          <w:jc w:val="center"/>
        </w:trPr>
        <w:tc>
          <w:tcPr>
            <w:tcW w:w="992" w:type="dxa"/>
            <w:vMerge/>
          </w:tcPr>
          <w:p w14:paraId="387DAD2B" w14:textId="77777777" w:rsidR="00615014" w:rsidRPr="005A14D9" w:rsidRDefault="00615014" w:rsidP="00E8485B">
            <w:pPr>
              <w:jc w:val="both"/>
              <w:rPr>
                <w:sz w:val="28"/>
                <w:szCs w:val="28"/>
              </w:rPr>
            </w:pPr>
          </w:p>
        </w:tc>
        <w:tc>
          <w:tcPr>
            <w:tcW w:w="4536" w:type="dxa"/>
            <w:vMerge/>
          </w:tcPr>
          <w:p w14:paraId="486919E5" w14:textId="77777777" w:rsidR="00615014" w:rsidRPr="005A14D9" w:rsidRDefault="00615014" w:rsidP="00E8485B">
            <w:pPr>
              <w:jc w:val="both"/>
              <w:rPr>
                <w:sz w:val="28"/>
                <w:szCs w:val="28"/>
              </w:rPr>
            </w:pPr>
          </w:p>
        </w:tc>
        <w:tc>
          <w:tcPr>
            <w:tcW w:w="851" w:type="dxa"/>
            <w:vMerge/>
          </w:tcPr>
          <w:p w14:paraId="031346C7" w14:textId="77777777" w:rsidR="00615014" w:rsidRPr="005A14D9" w:rsidRDefault="00615014" w:rsidP="00E8485B">
            <w:pPr>
              <w:jc w:val="both"/>
              <w:rPr>
                <w:sz w:val="28"/>
                <w:szCs w:val="28"/>
              </w:rPr>
            </w:pPr>
          </w:p>
        </w:tc>
        <w:tc>
          <w:tcPr>
            <w:tcW w:w="1417" w:type="dxa"/>
            <w:vAlign w:val="center"/>
          </w:tcPr>
          <w:p w14:paraId="158EF8F1" w14:textId="77777777" w:rsidR="00615014" w:rsidRPr="005A14D9" w:rsidRDefault="00615014" w:rsidP="00E8485B">
            <w:pPr>
              <w:jc w:val="center"/>
            </w:pPr>
            <w:r w:rsidRPr="005A14D9">
              <w:t>с 01.01.    по 30.06.</w:t>
            </w:r>
          </w:p>
        </w:tc>
        <w:tc>
          <w:tcPr>
            <w:tcW w:w="1418" w:type="dxa"/>
            <w:vAlign w:val="center"/>
          </w:tcPr>
          <w:p w14:paraId="28F0F552" w14:textId="77777777" w:rsidR="00615014" w:rsidRPr="005A14D9" w:rsidRDefault="00615014" w:rsidP="00E8485B">
            <w:pPr>
              <w:jc w:val="center"/>
            </w:pPr>
            <w:r w:rsidRPr="005A14D9">
              <w:t>с 01.07.     по 31.12.</w:t>
            </w:r>
          </w:p>
        </w:tc>
        <w:tc>
          <w:tcPr>
            <w:tcW w:w="1417" w:type="dxa"/>
            <w:vAlign w:val="center"/>
          </w:tcPr>
          <w:p w14:paraId="3F000502" w14:textId="77777777" w:rsidR="00615014" w:rsidRPr="005A14D9" w:rsidRDefault="00615014" w:rsidP="00E8485B">
            <w:pPr>
              <w:jc w:val="center"/>
            </w:pPr>
            <w:r w:rsidRPr="005A14D9">
              <w:t xml:space="preserve">с 01.01.   </w:t>
            </w:r>
            <w:r w:rsidRPr="005A14D9">
              <w:br/>
              <w:t>по 30.06.</w:t>
            </w:r>
          </w:p>
        </w:tc>
        <w:tc>
          <w:tcPr>
            <w:tcW w:w="1418" w:type="dxa"/>
            <w:vAlign w:val="center"/>
          </w:tcPr>
          <w:p w14:paraId="7ECCFCBB" w14:textId="77777777" w:rsidR="00615014" w:rsidRPr="005A14D9" w:rsidRDefault="00615014" w:rsidP="00E8485B">
            <w:pPr>
              <w:jc w:val="center"/>
            </w:pPr>
            <w:r w:rsidRPr="005A14D9">
              <w:t xml:space="preserve">с 01.07.   </w:t>
            </w:r>
            <w:r w:rsidRPr="005A14D9">
              <w:br/>
              <w:t>по 31.12.</w:t>
            </w:r>
          </w:p>
        </w:tc>
        <w:tc>
          <w:tcPr>
            <w:tcW w:w="1559" w:type="dxa"/>
            <w:vAlign w:val="center"/>
          </w:tcPr>
          <w:p w14:paraId="19089E6D" w14:textId="77777777" w:rsidR="00615014" w:rsidRPr="005A14D9" w:rsidRDefault="00615014" w:rsidP="00E8485B">
            <w:pPr>
              <w:jc w:val="center"/>
            </w:pPr>
            <w:r w:rsidRPr="005A14D9">
              <w:t xml:space="preserve">с 01.01. </w:t>
            </w:r>
            <w:r w:rsidRPr="005A14D9">
              <w:br/>
              <w:t>по 30.06.</w:t>
            </w:r>
          </w:p>
        </w:tc>
        <w:tc>
          <w:tcPr>
            <w:tcW w:w="1418" w:type="dxa"/>
            <w:vAlign w:val="center"/>
          </w:tcPr>
          <w:p w14:paraId="7AB28540" w14:textId="77777777" w:rsidR="00615014" w:rsidRPr="005A14D9" w:rsidRDefault="00615014" w:rsidP="00E8485B">
            <w:pPr>
              <w:jc w:val="center"/>
            </w:pPr>
            <w:r w:rsidRPr="005A14D9">
              <w:t xml:space="preserve">с 01.07. </w:t>
            </w:r>
            <w:r w:rsidRPr="005A14D9">
              <w:br/>
              <w:t>по 31.12.</w:t>
            </w:r>
          </w:p>
        </w:tc>
      </w:tr>
      <w:tr w:rsidR="00615014" w:rsidRPr="005A14D9" w14:paraId="47AFB8F5" w14:textId="77777777" w:rsidTr="00E8485B">
        <w:trPr>
          <w:trHeight w:val="253"/>
          <w:jc w:val="center"/>
        </w:trPr>
        <w:tc>
          <w:tcPr>
            <w:tcW w:w="992" w:type="dxa"/>
          </w:tcPr>
          <w:p w14:paraId="27863994" w14:textId="77777777" w:rsidR="00615014" w:rsidRPr="005A14D9" w:rsidRDefault="00615014" w:rsidP="00E8485B">
            <w:pPr>
              <w:jc w:val="center"/>
              <w:rPr>
                <w:sz w:val="28"/>
                <w:szCs w:val="28"/>
              </w:rPr>
            </w:pPr>
            <w:r w:rsidRPr="005A14D9">
              <w:rPr>
                <w:sz w:val="28"/>
                <w:szCs w:val="28"/>
              </w:rPr>
              <w:t>1</w:t>
            </w:r>
          </w:p>
        </w:tc>
        <w:tc>
          <w:tcPr>
            <w:tcW w:w="4536" w:type="dxa"/>
          </w:tcPr>
          <w:p w14:paraId="635BBABB" w14:textId="77777777" w:rsidR="00615014" w:rsidRPr="005A14D9" w:rsidRDefault="00615014" w:rsidP="00E8485B">
            <w:pPr>
              <w:jc w:val="center"/>
              <w:rPr>
                <w:sz w:val="28"/>
                <w:szCs w:val="28"/>
              </w:rPr>
            </w:pPr>
            <w:r w:rsidRPr="005A14D9">
              <w:rPr>
                <w:sz w:val="28"/>
                <w:szCs w:val="28"/>
              </w:rPr>
              <w:t>2</w:t>
            </w:r>
          </w:p>
        </w:tc>
        <w:tc>
          <w:tcPr>
            <w:tcW w:w="851" w:type="dxa"/>
          </w:tcPr>
          <w:p w14:paraId="51177B36" w14:textId="77777777" w:rsidR="00615014" w:rsidRPr="005A14D9" w:rsidRDefault="00615014" w:rsidP="00E8485B">
            <w:pPr>
              <w:jc w:val="center"/>
              <w:rPr>
                <w:sz w:val="28"/>
                <w:szCs w:val="28"/>
              </w:rPr>
            </w:pPr>
            <w:r w:rsidRPr="005A14D9">
              <w:rPr>
                <w:sz w:val="28"/>
                <w:szCs w:val="28"/>
              </w:rPr>
              <w:t>3</w:t>
            </w:r>
          </w:p>
        </w:tc>
        <w:tc>
          <w:tcPr>
            <w:tcW w:w="1417" w:type="dxa"/>
            <w:vAlign w:val="center"/>
          </w:tcPr>
          <w:p w14:paraId="0CDEBA4F" w14:textId="77777777" w:rsidR="00615014" w:rsidRPr="005A14D9" w:rsidRDefault="00615014" w:rsidP="00E8485B">
            <w:pPr>
              <w:jc w:val="center"/>
              <w:rPr>
                <w:sz w:val="28"/>
                <w:szCs w:val="28"/>
              </w:rPr>
            </w:pPr>
            <w:r w:rsidRPr="005A14D9">
              <w:rPr>
                <w:sz w:val="28"/>
                <w:szCs w:val="28"/>
              </w:rPr>
              <w:t>4</w:t>
            </w:r>
          </w:p>
        </w:tc>
        <w:tc>
          <w:tcPr>
            <w:tcW w:w="1418" w:type="dxa"/>
            <w:vAlign w:val="center"/>
          </w:tcPr>
          <w:p w14:paraId="579E2D8F" w14:textId="77777777" w:rsidR="00615014" w:rsidRPr="005A14D9" w:rsidRDefault="00615014" w:rsidP="00E8485B">
            <w:pPr>
              <w:jc w:val="center"/>
              <w:rPr>
                <w:sz w:val="28"/>
                <w:szCs w:val="28"/>
              </w:rPr>
            </w:pPr>
            <w:r w:rsidRPr="005A14D9">
              <w:rPr>
                <w:sz w:val="28"/>
                <w:szCs w:val="28"/>
              </w:rPr>
              <w:t>5</w:t>
            </w:r>
          </w:p>
        </w:tc>
        <w:tc>
          <w:tcPr>
            <w:tcW w:w="1417" w:type="dxa"/>
            <w:vAlign w:val="center"/>
          </w:tcPr>
          <w:p w14:paraId="6A469E03" w14:textId="77777777" w:rsidR="00615014" w:rsidRPr="005A14D9" w:rsidRDefault="00615014" w:rsidP="00E8485B">
            <w:pPr>
              <w:jc w:val="center"/>
              <w:rPr>
                <w:sz w:val="28"/>
                <w:szCs w:val="28"/>
              </w:rPr>
            </w:pPr>
            <w:r w:rsidRPr="005A14D9">
              <w:rPr>
                <w:sz w:val="28"/>
                <w:szCs w:val="28"/>
              </w:rPr>
              <w:t>6</w:t>
            </w:r>
          </w:p>
        </w:tc>
        <w:tc>
          <w:tcPr>
            <w:tcW w:w="1418" w:type="dxa"/>
            <w:vAlign w:val="center"/>
          </w:tcPr>
          <w:p w14:paraId="3228DBD7" w14:textId="77777777" w:rsidR="00615014" w:rsidRPr="005A14D9" w:rsidRDefault="00615014" w:rsidP="00E8485B">
            <w:pPr>
              <w:jc w:val="center"/>
              <w:rPr>
                <w:sz w:val="28"/>
                <w:szCs w:val="28"/>
              </w:rPr>
            </w:pPr>
            <w:r w:rsidRPr="005A14D9">
              <w:rPr>
                <w:sz w:val="28"/>
                <w:szCs w:val="28"/>
              </w:rPr>
              <w:t>7</w:t>
            </w:r>
          </w:p>
        </w:tc>
        <w:tc>
          <w:tcPr>
            <w:tcW w:w="1559" w:type="dxa"/>
            <w:vAlign w:val="center"/>
          </w:tcPr>
          <w:p w14:paraId="64869F85" w14:textId="77777777" w:rsidR="00615014" w:rsidRPr="005A14D9" w:rsidRDefault="00615014" w:rsidP="00E8485B">
            <w:pPr>
              <w:jc w:val="center"/>
              <w:rPr>
                <w:sz w:val="28"/>
                <w:szCs w:val="28"/>
              </w:rPr>
            </w:pPr>
            <w:r w:rsidRPr="005A14D9">
              <w:rPr>
                <w:sz w:val="28"/>
                <w:szCs w:val="28"/>
              </w:rPr>
              <w:t>8</w:t>
            </w:r>
          </w:p>
        </w:tc>
        <w:tc>
          <w:tcPr>
            <w:tcW w:w="1418" w:type="dxa"/>
            <w:vAlign w:val="center"/>
          </w:tcPr>
          <w:p w14:paraId="1BA2980C" w14:textId="77777777" w:rsidR="00615014" w:rsidRPr="005A14D9" w:rsidRDefault="00615014" w:rsidP="00E8485B">
            <w:pPr>
              <w:jc w:val="center"/>
              <w:rPr>
                <w:sz w:val="28"/>
                <w:szCs w:val="28"/>
              </w:rPr>
            </w:pPr>
            <w:r w:rsidRPr="005A14D9">
              <w:rPr>
                <w:sz w:val="28"/>
                <w:szCs w:val="28"/>
              </w:rPr>
              <w:t>9</w:t>
            </w:r>
          </w:p>
        </w:tc>
      </w:tr>
      <w:tr w:rsidR="00615014" w:rsidRPr="005A14D9" w14:paraId="264F1642" w14:textId="77777777" w:rsidTr="00E8485B">
        <w:trPr>
          <w:trHeight w:val="337"/>
          <w:jc w:val="center"/>
        </w:trPr>
        <w:tc>
          <w:tcPr>
            <w:tcW w:w="15026" w:type="dxa"/>
            <w:gridSpan w:val="9"/>
            <w:vAlign w:val="center"/>
          </w:tcPr>
          <w:p w14:paraId="3B577C7A" w14:textId="77777777" w:rsidR="00615014" w:rsidRPr="005A14D9" w:rsidRDefault="00615014" w:rsidP="00E8485B">
            <w:pPr>
              <w:ind w:left="-103"/>
              <w:jc w:val="center"/>
              <w:rPr>
                <w:sz w:val="28"/>
                <w:szCs w:val="28"/>
              </w:rPr>
            </w:pPr>
            <w:r w:rsidRPr="005A14D9">
              <w:rPr>
                <w:sz w:val="28"/>
                <w:szCs w:val="28"/>
              </w:rPr>
              <w:t>1. Холодное водоснабжение питьевой водой</w:t>
            </w:r>
          </w:p>
        </w:tc>
      </w:tr>
      <w:tr w:rsidR="00615014" w:rsidRPr="005A14D9" w14:paraId="1A4A3BC5" w14:textId="77777777" w:rsidTr="00E8485B">
        <w:trPr>
          <w:trHeight w:val="432"/>
          <w:jc w:val="center"/>
        </w:trPr>
        <w:tc>
          <w:tcPr>
            <w:tcW w:w="992" w:type="dxa"/>
            <w:vAlign w:val="center"/>
          </w:tcPr>
          <w:p w14:paraId="4315B5D2" w14:textId="77777777" w:rsidR="00615014" w:rsidRPr="005A14D9" w:rsidRDefault="00615014" w:rsidP="00E8485B">
            <w:pPr>
              <w:jc w:val="center"/>
            </w:pPr>
            <w:r w:rsidRPr="005A14D9">
              <w:t>1.1.</w:t>
            </w:r>
          </w:p>
        </w:tc>
        <w:tc>
          <w:tcPr>
            <w:tcW w:w="4536" w:type="dxa"/>
            <w:vAlign w:val="center"/>
          </w:tcPr>
          <w:p w14:paraId="32ED1CF2" w14:textId="77777777" w:rsidR="00615014" w:rsidRPr="005A14D9" w:rsidRDefault="00615014" w:rsidP="00E8485B">
            <w:r w:rsidRPr="005A14D9">
              <w:t>Поднято воды</w:t>
            </w:r>
          </w:p>
        </w:tc>
        <w:tc>
          <w:tcPr>
            <w:tcW w:w="851" w:type="dxa"/>
            <w:vAlign w:val="center"/>
          </w:tcPr>
          <w:p w14:paraId="4D7C39B8" w14:textId="77777777" w:rsidR="00615014" w:rsidRPr="005A14D9" w:rsidRDefault="00615014" w:rsidP="00E8485B">
            <w:pPr>
              <w:jc w:val="center"/>
              <w:rPr>
                <w:vertAlign w:val="superscript"/>
              </w:rPr>
            </w:pPr>
            <w:r w:rsidRPr="005A14D9">
              <w:t>м</w:t>
            </w:r>
            <w:r w:rsidRPr="005A14D9">
              <w:rPr>
                <w:vertAlign w:val="superscript"/>
              </w:rPr>
              <w:t>3</w:t>
            </w:r>
          </w:p>
        </w:tc>
        <w:tc>
          <w:tcPr>
            <w:tcW w:w="1417" w:type="dxa"/>
            <w:vAlign w:val="center"/>
          </w:tcPr>
          <w:p w14:paraId="31BF1E76" w14:textId="77777777" w:rsidR="00615014" w:rsidRPr="005A14D9" w:rsidRDefault="00615014" w:rsidP="00E8485B">
            <w:pPr>
              <w:jc w:val="center"/>
            </w:pPr>
            <w:r w:rsidRPr="005A14D9">
              <w:t>601441,50</w:t>
            </w:r>
          </w:p>
        </w:tc>
        <w:tc>
          <w:tcPr>
            <w:tcW w:w="1418" w:type="dxa"/>
            <w:vAlign w:val="center"/>
          </w:tcPr>
          <w:p w14:paraId="0C006DD0" w14:textId="77777777" w:rsidR="00615014" w:rsidRPr="005A14D9" w:rsidRDefault="00615014" w:rsidP="00E8485B">
            <w:pPr>
              <w:jc w:val="center"/>
            </w:pPr>
            <w:r w:rsidRPr="005A14D9">
              <w:t>601441,50</w:t>
            </w:r>
          </w:p>
        </w:tc>
        <w:tc>
          <w:tcPr>
            <w:tcW w:w="1417" w:type="dxa"/>
            <w:vAlign w:val="center"/>
          </w:tcPr>
          <w:p w14:paraId="078168FB" w14:textId="77777777" w:rsidR="00615014" w:rsidRPr="005A14D9" w:rsidRDefault="00615014" w:rsidP="00E8485B">
            <w:pPr>
              <w:jc w:val="center"/>
            </w:pPr>
            <w:r w:rsidRPr="005A14D9">
              <w:t>601441,50</w:t>
            </w:r>
          </w:p>
        </w:tc>
        <w:tc>
          <w:tcPr>
            <w:tcW w:w="1418" w:type="dxa"/>
            <w:vAlign w:val="center"/>
          </w:tcPr>
          <w:p w14:paraId="0AA5234D" w14:textId="77777777" w:rsidR="00615014" w:rsidRPr="005A14D9" w:rsidRDefault="00615014" w:rsidP="00E8485B">
            <w:pPr>
              <w:jc w:val="center"/>
            </w:pPr>
            <w:r w:rsidRPr="005A14D9">
              <w:t>601441,50</w:t>
            </w:r>
          </w:p>
        </w:tc>
        <w:tc>
          <w:tcPr>
            <w:tcW w:w="1559" w:type="dxa"/>
            <w:vAlign w:val="center"/>
          </w:tcPr>
          <w:p w14:paraId="7C480AB3" w14:textId="77777777" w:rsidR="00615014" w:rsidRPr="005A14D9" w:rsidRDefault="00615014" w:rsidP="00E8485B">
            <w:pPr>
              <w:jc w:val="center"/>
            </w:pPr>
            <w:r w:rsidRPr="005A14D9">
              <w:t>601441,50</w:t>
            </w:r>
          </w:p>
        </w:tc>
        <w:tc>
          <w:tcPr>
            <w:tcW w:w="1418" w:type="dxa"/>
            <w:vAlign w:val="center"/>
          </w:tcPr>
          <w:p w14:paraId="72CF6B09" w14:textId="77777777" w:rsidR="00615014" w:rsidRPr="005A14D9" w:rsidRDefault="00615014" w:rsidP="00E8485B">
            <w:pPr>
              <w:jc w:val="center"/>
            </w:pPr>
            <w:r w:rsidRPr="005A14D9">
              <w:t>601441,50</w:t>
            </w:r>
          </w:p>
        </w:tc>
      </w:tr>
      <w:tr w:rsidR="00615014" w:rsidRPr="005A14D9" w14:paraId="00366837" w14:textId="77777777" w:rsidTr="00E8485B">
        <w:trPr>
          <w:trHeight w:val="432"/>
          <w:jc w:val="center"/>
        </w:trPr>
        <w:tc>
          <w:tcPr>
            <w:tcW w:w="992" w:type="dxa"/>
            <w:vAlign w:val="center"/>
          </w:tcPr>
          <w:p w14:paraId="2CE3C604" w14:textId="77777777" w:rsidR="00615014" w:rsidRPr="005A14D9" w:rsidRDefault="00615014" w:rsidP="00E8485B">
            <w:pPr>
              <w:jc w:val="center"/>
            </w:pPr>
            <w:r w:rsidRPr="005A14D9">
              <w:t>1.2.</w:t>
            </w:r>
          </w:p>
        </w:tc>
        <w:tc>
          <w:tcPr>
            <w:tcW w:w="4536" w:type="dxa"/>
            <w:vAlign w:val="center"/>
          </w:tcPr>
          <w:p w14:paraId="39304BF0" w14:textId="77777777" w:rsidR="00615014" w:rsidRPr="005A14D9" w:rsidRDefault="00615014" w:rsidP="00E8485B">
            <w:r w:rsidRPr="005A14D9">
              <w:t>Получено со стороны</w:t>
            </w:r>
          </w:p>
        </w:tc>
        <w:tc>
          <w:tcPr>
            <w:tcW w:w="851" w:type="dxa"/>
            <w:vAlign w:val="center"/>
          </w:tcPr>
          <w:p w14:paraId="0CDE10C7"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3E366CEC" w14:textId="77777777" w:rsidR="00615014" w:rsidRPr="005A14D9" w:rsidRDefault="00615014" w:rsidP="00E8485B">
            <w:pPr>
              <w:jc w:val="center"/>
            </w:pPr>
            <w:r w:rsidRPr="005A14D9">
              <w:t>-</w:t>
            </w:r>
          </w:p>
        </w:tc>
        <w:tc>
          <w:tcPr>
            <w:tcW w:w="1418" w:type="dxa"/>
            <w:vAlign w:val="center"/>
          </w:tcPr>
          <w:p w14:paraId="48FD7047" w14:textId="77777777" w:rsidR="00615014" w:rsidRPr="005A14D9" w:rsidRDefault="00615014" w:rsidP="00E8485B">
            <w:pPr>
              <w:jc w:val="center"/>
            </w:pPr>
            <w:r w:rsidRPr="005A14D9">
              <w:t>-</w:t>
            </w:r>
          </w:p>
        </w:tc>
        <w:tc>
          <w:tcPr>
            <w:tcW w:w="1417" w:type="dxa"/>
            <w:vAlign w:val="center"/>
          </w:tcPr>
          <w:p w14:paraId="3DC925C4" w14:textId="77777777" w:rsidR="00615014" w:rsidRPr="005A14D9" w:rsidRDefault="00615014" w:rsidP="00E8485B">
            <w:pPr>
              <w:jc w:val="center"/>
            </w:pPr>
            <w:r w:rsidRPr="005A14D9">
              <w:t>-</w:t>
            </w:r>
          </w:p>
        </w:tc>
        <w:tc>
          <w:tcPr>
            <w:tcW w:w="1418" w:type="dxa"/>
            <w:vAlign w:val="center"/>
          </w:tcPr>
          <w:p w14:paraId="68BA9F1A" w14:textId="77777777" w:rsidR="00615014" w:rsidRPr="005A14D9" w:rsidRDefault="00615014" w:rsidP="00E8485B">
            <w:pPr>
              <w:jc w:val="center"/>
            </w:pPr>
            <w:r w:rsidRPr="005A14D9">
              <w:t>-</w:t>
            </w:r>
          </w:p>
        </w:tc>
        <w:tc>
          <w:tcPr>
            <w:tcW w:w="1559" w:type="dxa"/>
            <w:vAlign w:val="center"/>
          </w:tcPr>
          <w:p w14:paraId="5A768C8C" w14:textId="77777777" w:rsidR="00615014" w:rsidRPr="005A14D9" w:rsidRDefault="00615014" w:rsidP="00E8485B">
            <w:pPr>
              <w:jc w:val="center"/>
            </w:pPr>
            <w:r w:rsidRPr="005A14D9">
              <w:t>-</w:t>
            </w:r>
          </w:p>
        </w:tc>
        <w:tc>
          <w:tcPr>
            <w:tcW w:w="1418" w:type="dxa"/>
            <w:vAlign w:val="center"/>
          </w:tcPr>
          <w:p w14:paraId="10FACA7A" w14:textId="77777777" w:rsidR="00615014" w:rsidRPr="005A14D9" w:rsidRDefault="00615014" w:rsidP="00E8485B">
            <w:pPr>
              <w:jc w:val="center"/>
            </w:pPr>
            <w:r w:rsidRPr="005A14D9">
              <w:t>-</w:t>
            </w:r>
          </w:p>
        </w:tc>
      </w:tr>
      <w:tr w:rsidR="00615014" w:rsidRPr="005A14D9" w14:paraId="6B366FA8" w14:textId="77777777" w:rsidTr="00E8485B">
        <w:trPr>
          <w:trHeight w:val="431"/>
          <w:jc w:val="center"/>
        </w:trPr>
        <w:tc>
          <w:tcPr>
            <w:tcW w:w="992" w:type="dxa"/>
            <w:vAlign w:val="center"/>
          </w:tcPr>
          <w:p w14:paraId="4248BACE" w14:textId="77777777" w:rsidR="00615014" w:rsidRPr="005A14D9" w:rsidRDefault="00615014" w:rsidP="00E8485B">
            <w:pPr>
              <w:jc w:val="center"/>
            </w:pPr>
            <w:r w:rsidRPr="005A14D9">
              <w:t>1.3.</w:t>
            </w:r>
          </w:p>
        </w:tc>
        <w:tc>
          <w:tcPr>
            <w:tcW w:w="4536" w:type="dxa"/>
            <w:vAlign w:val="center"/>
          </w:tcPr>
          <w:p w14:paraId="7B334CD9" w14:textId="77777777" w:rsidR="00615014" w:rsidRPr="005A14D9" w:rsidRDefault="00615014" w:rsidP="00E8485B">
            <w:r w:rsidRPr="005A14D9">
              <w:t>Расход воды на коммунально-бытовые нужды</w:t>
            </w:r>
          </w:p>
        </w:tc>
        <w:tc>
          <w:tcPr>
            <w:tcW w:w="851" w:type="dxa"/>
            <w:vAlign w:val="center"/>
          </w:tcPr>
          <w:p w14:paraId="7A180B27"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0770CDC9" w14:textId="77777777" w:rsidR="00615014" w:rsidRPr="005A14D9" w:rsidRDefault="00615014" w:rsidP="00E8485B">
            <w:pPr>
              <w:jc w:val="center"/>
            </w:pPr>
            <w:r w:rsidRPr="005A14D9">
              <w:t>-</w:t>
            </w:r>
          </w:p>
        </w:tc>
        <w:tc>
          <w:tcPr>
            <w:tcW w:w="1418" w:type="dxa"/>
            <w:vAlign w:val="center"/>
          </w:tcPr>
          <w:p w14:paraId="0D9339D1" w14:textId="77777777" w:rsidR="00615014" w:rsidRPr="005A14D9" w:rsidRDefault="00615014" w:rsidP="00E8485B">
            <w:pPr>
              <w:jc w:val="center"/>
            </w:pPr>
            <w:r w:rsidRPr="005A14D9">
              <w:t>-</w:t>
            </w:r>
          </w:p>
        </w:tc>
        <w:tc>
          <w:tcPr>
            <w:tcW w:w="1417" w:type="dxa"/>
            <w:vAlign w:val="center"/>
          </w:tcPr>
          <w:p w14:paraId="641DB754" w14:textId="77777777" w:rsidR="00615014" w:rsidRPr="005A14D9" w:rsidRDefault="00615014" w:rsidP="00E8485B">
            <w:pPr>
              <w:jc w:val="center"/>
            </w:pPr>
            <w:r w:rsidRPr="005A14D9">
              <w:t>-</w:t>
            </w:r>
          </w:p>
        </w:tc>
        <w:tc>
          <w:tcPr>
            <w:tcW w:w="1418" w:type="dxa"/>
            <w:vAlign w:val="center"/>
          </w:tcPr>
          <w:p w14:paraId="630EF864" w14:textId="77777777" w:rsidR="00615014" w:rsidRPr="005A14D9" w:rsidRDefault="00615014" w:rsidP="00E8485B">
            <w:pPr>
              <w:jc w:val="center"/>
            </w:pPr>
            <w:r w:rsidRPr="005A14D9">
              <w:t>-</w:t>
            </w:r>
          </w:p>
        </w:tc>
        <w:tc>
          <w:tcPr>
            <w:tcW w:w="1559" w:type="dxa"/>
            <w:vAlign w:val="center"/>
          </w:tcPr>
          <w:p w14:paraId="505BFD3A" w14:textId="77777777" w:rsidR="00615014" w:rsidRPr="005A14D9" w:rsidRDefault="00615014" w:rsidP="00E8485B">
            <w:pPr>
              <w:jc w:val="center"/>
            </w:pPr>
            <w:r w:rsidRPr="005A14D9">
              <w:t>-</w:t>
            </w:r>
          </w:p>
        </w:tc>
        <w:tc>
          <w:tcPr>
            <w:tcW w:w="1418" w:type="dxa"/>
            <w:vAlign w:val="center"/>
          </w:tcPr>
          <w:p w14:paraId="740E7F4C" w14:textId="77777777" w:rsidR="00615014" w:rsidRPr="005A14D9" w:rsidRDefault="00615014" w:rsidP="00E8485B">
            <w:pPr>
              <w:jc w:val="center"/>
            </w:pPr>
            <w:r w:rsidRPr="005A14D9">
              <w:t>-</w:t>
            </w:r>
          </w:p>
        </w:tc>
      </w:tr>
      <w:tr w:rsidR="00615014" w:rsidRPr="005A14D9" w14:paraId="62921600" w14:textId="77777777" w:rsidTr="00E8485B">
        <w:trPr>
          <w:trHeight w:val="384"/>
          <w:jc w:val="center"/>
        </w:trPr>
        <w:tc>
          <w:tcPr>
            <w:tcW w:w="992" w:type="dxa"/>
            <w:vAlign w:val="center"/>
          </w:tcPr>
          <w:p w14:paraId="22667359" w14:textId="77777777" w:rsidR="00615014" w:rsidRPr="005A14D9" w:rsidRDefault="00615014" w:rsidP="00E8485B">
            <w:pPr>
              <w:jc w:val="center"/>
            </w:pPr>
            <w:r w:rsidRPr="005A14D9">
              <w:t>1.4.</w:t>
            </w:r>
          </w:p>
        </w:tc>
        <w:tc>
          <w:tcPr>
            <w:tcW w:w="4536" w:type="dxa"/>
            <w:vAlign w:val="center"/>
          </w:tcPr>
          <w:p w14:paraId="4F63E5C9" w14:textId="77777777" w:rsidR="00615014" w:rsidRPr="005A14D9" w:rsidRDefault="00615014" w:rsidP="00E8485B">
            <w:r w:rsidRPr="005A14D9">
              <w:t>Расход воды на нужды предприятия:</w:t>
            </w:r>
          </w:p>
        </w:tc>
        <w:tc>
          <w:tcPr>
            <w:tcW w:w="851" w:type="dxa"/>
            <w:vAlign w:val="center"/>
          </w:tcPr>
          <w:p w14:paraId="467342A9"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4ED123C9" w14:textId="77777777" w:rsidR="00615014" w:rsidRPr="005A14D9" w:rsidRDefault="00615014" w:rsidP="00E8485B">
            <w:pPr>
              <w:jc w:val="center"/>
            </w:pPr>
            <w:r w:rsidRPr="005A14D9">
              <w:t>95664,53</w:t>
            </w:r>
          </w:p>
        </w:tc>
        <w:tc>
          <w:tcPr>
            <w:tcW w:w="1418" w:type="dxa"/>
            <w:vAlign w:val="center"/>
          </w:tcPr>
          <w:p w14:paraId="4856C06B" w14:textId="77777777" w:rsidR="00615014" w:rsidRPr="005A14D9" w:rsidRDefault="00615014" w:rsidP="00E8485B">
            <w:pPr>
              <w:jc w:val="center"/>
            </w:pPr>
            <w:r w:rsidRPr="005A14D9">
              <w:t>95664,53</w:t>
            </w:r>
          </w:p>
        </w:tc>
        <w:tc>
          <w:tcPr>
            <w:tcW w:w="1417" w:type="dxa"/>
            <w:vAlign w:val="center"/>
          </w:tcPr>
          <w:p w14:paraId="4320A003" w14:textId="77777777" w:rsidR="00615014" w:rsidRPr="005A14D9" w:rsidRDefault="00615014" w:rsidP="00E8485B">
            <w:pPr>
              <w:jc w:val="center"/>
            </w:pPr>
            <w:r w:rsidRPr="005A14D9">
              <w:t>95664,53</w:t>
            </w:r>
          </w:p>
        </w:tc>
        <w:tc>
          <w:tcPr>
            <w:tcW w:w="1418" w:type="dxa"/>
            <w:vAlign w:val="center"/>
          </w:tcPr>
          <w:p w14:paraId="55A77672" w14:textId="77777777" w:rsidR="00615014" w:rsidRPr="005A14D9" w:rsidRDefault="00615014" w:rsidP="00E8485B">
            <w:pPr>
              <w:jc w:val="center"/>
            </w:pPr>
            <w:r w:rsidRPr="005A14D9">
              <w:t>95664,53</w:t>
            </w:r>
          </w:p>
        </w:tc>
        <w:tc>
          <w:tcPr>
            <w:tcW w:w="1559" w:type="dxa"/>
            <w:vAlign w:val="center"/>
          </w:tcPr>
          <w:p w14:paraId="1477C7B6" w14:textId="77777777" w:rsidR="00615014" w:rsidRPr="005A14D9" w:rsidRDefault="00615014" w:rsidP="00E8485B">
            <w:pPr>
              <w:jc w:val="center"/>
            </w:pPr>
            <w:r w:rsidRPr="005A14D9">
              <w:t>95664,53</w:t>
            </w:r>
          </w:p>
        </w:tc>
        <w:tc>
          <w:tcPr>
            <w:tcW w:w="1418" w:type="dxa"/>
            <w:vAlign w:val="center"/>
          </w:tcPr>
          <w:p w14:paraId="523551DB" w14:textId="77777777" w:rsidR="00615014" w:rsidRPr="005A14D9" w:rsidRDefault="00615014" w:rsidP="00E8485B">
            <w:pPr>
              <w:jc w:val="center"/>
            </w:pPr>
            <w:r w:rsidRPr="005A14D9">
              <w:t>95664,53</w:t>
            </w:r>
          </w:p>
        </w:tc>
      </w:tr>
      <w:tr w:rsidR="00615014" w:rsidRPr="005A14D9" w14:paraId="77DCFE9F" w14:textId="77777777" w:rsidTr="00E8485B">
        <w:trPr>
          <w:trHeight w:val="384"/>
          <w:jc w:val="center"/>
        </w:trPr>
        <w:tc>
          <w:tcPr>
            <w:tcW w:w="992" w:type="dxa"/>
            <w:vAlign w:val="center"/>
          </w:tcPr>
          <w:p w14:paraId="1962D6DE" w14:textId="77777777" w:rsidR="00615014" w:rsidRPr="005A14D9" w:rsidRDefault="00615014" w:rsidP="00E8485B">
            <w:pPr>
              <w:jc w:val="center"/>
            </w:pPr>
            <w:r w:rsidRPr="005A14D9">
              <w:t>1.4.1.</w:t>
            </w:r>
          </w:p>
        </w:tc>
        <w:tc>
          <w:tcPr>
            <w:tcW w:w="4536" w:type="dxa"/>
            <w:vAlign w:val="center"/>
          </w:tcPr>
          <w:p w14:paraId="7FD9C674" w14:textId="77777777" w:rsidR="00615014" w:rsidRPr="005A14D9" w:rsidRDefault="00615014" w:rsidP="00E8485B">
            <w:r w:rsidRPr="005A14D9">
              <w:t>- на очистные сооружения</w:t>
            </w:r>
          </w:p>
        </w:tc>
        <w:tc>
          <w:tcPr>
            <w:tcW w:w="851" w:type="dxa"/>
            <w:vAlign w:val="center"/>
          </w:tcPr>
          <w:p w14:paraId="609F5F1A"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5D105829" w14:textId="77777777" w:rsidR="00615014" w:rsidRPr="005A14D9" w:rsidRDefault="00615014" w:rsidP="00E8485B">
            <w:pPr>
              <w:jc w:val="center"/>
            </w:pPr>
            <w:r w:rsidRPr="005A14D9">
              <w:t>93326,30</w:t>
            </w:r>
          </w:p>
        </w:tc>
        <w:tc>
          <w:tcPr>
            <w:tcW w:w="1418" w:type="dxa"/>
            <w:vAlign w:val="center"/>
          </w:tcPr>
          <w:p w14:paraId="5713166D" w14:textId="77777777" w:rsidR="00615014" w:rsidRPr="005A14D9" w:rsidRDefault="00615014" w:rsidP="00E8485B">
            <w:pPr>
              <w:jc w:val="center"/>
            </w:pPr>
            <w:r w:rsidRPr="005A14D9">
              <w:t>93326,30</w:t>
            </w:r>
          </w:p>
        </w:tc>
        <w:tc>
          <w:tcPr>
            <w:tcW w:w="1417" w:type="dxa"/>
            <w:vAlign w:val="center"/>
          </w:tcPr>
          <w:p w14:paraId="12504544" w14:textId="77777777" w:rsidR="00615014" w:rsidRPr="005A14D9" w:rsidRDefault="00615014" w:rsidP="00E8485B">
            <w:pPr>
              <w:jc w:val="center"/>
            </w:pPr>
            <w:r w:rsidRPr="005A14D9">
              <w:t>93326,30</w:t>
            </w:r>
          </w:p>
        </w:tc>
        <w:tc>
          <w:tcPr>
            <w:tcW w:w="1418" w:type="dxa"/>
            <w:vAlign w:val="center"/>
          </w:tcPr>
          <w:p w14:paraId="2C7E0A3C" w14:textId="77777777" w:rsidR="00615014" w:rsidRPr="005A14D9" w:rsidRDefault="00615014" w:rsidP="00E8485B">
            <w:pPr>
              <w:jc w:val="center"/>
            </w:pPr>
            <w:r w:rsidRPr="005A14D9">
              <w:t>93326,30</w:t>
            </w:r>
          </w:p>
        </w:tc>
        <w:tc>
          <w:tcPr>
            <w:tcW w:w="1559" w:type="dxa"/>
            <w:vAlign w:val="center"/>
          </w:tcPr>
          <w:p w14:paraId="7A5B730A" w14:textId="77777777" w:rsidR="00615014" w:rsidRPr="005A14D9" w:rsidRDefault="00615014" w:rsidP="00E8485B">
            <w:pPr>
              <w:jc w:val="center"/>
            </w:pPr>
            <w:r w:rsidRPr="005A14D9">
              <w:t>93326,30</w:t>
            </w:r>
          </w:p>
        </w:tc>
        <w:tc>
          <w:tcPr>
            <w:tcW w:w="1418" w:type="dxa"/>
            <w:vAlign w:val="center"/>
          </w:tcPr>
          <w:p w14:paraId="21593F45" w14:textId="77777777" w:rsidR="00615014" w:rsidRPr="005A14D9" w:rsidRDefault="00615014" w:rsidP="00E8485B">
            <w:pPr>
              <w:jc w:val="center"/>
            </w:pPr>
            <w:r w:rsidRPr="005A14D9">
              <w:t>93326,30</w:t>
            </w:r>
          </w:p>
        </w:tc>
      </w:tr>
      <w:tr w:rsidR="00615014" w:rsidRPr="005A14D9" w14:paraId="08C867C5" w14:textId="77777777" w:rsidTr="00E8485B">
        <w:trPr>
          <w:trHeight w:val="384"/>
          <w:jc w:val="center"/>
        </w:trPr>
        <w:tc>
          <w:tcPr>
            <w:tcW w:w="992" w:type="dxa"/>
            <w:vAlign w:val="center"/>
          </w:tcPr>
          <w:p w14:paraId="742121AE" w14:textId="77777777" w:rsidR="00615014" w:rsidRPr="005A14D9" w:rsidRDefault="00615014" w:rsidP="00E8485B">
            <w:pPr>
              <w:jc w:val="center"/>
            </w:pPr>
            <w:r w:rsidRPr="005A14D9">
              <w:t>1.4.2.</w:t>
            </w:r>
          </w:p>
        </w:tc>
        <w:tc>
          <w:tcPr>
            <w:tcW w:w="4536" w:type="dxa"/>
            <w:vAlign w:val="center"/>
          </w:tcPr>
          <w:p w14:paraId="3615FD3C" w14:textId="77777777" w:rsidR="00615014" w:rsidRPr="005A14D9" w:rsidRDefault="00615014" w:rsidP="00E8485B">
            <w:r w:rsidRPr="005A14D9">
              <w:t>- на промывку сетей</w:t>
            </w:r>
          </w:p>
        </w:tc>
        <w:tc>
          <w:tcPr>
            <w:tcW w:w="851" w:type="dxa"/>
            <w:vAlign w:val="center"/>
          </w:tcPr>
          <w:p w14:paraId="04A0A55E"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21F4ADF7" w14:textId="77777777" w:rsidR="00615014" w:rsidRPr="005A14D9" w:rsidRDefault="00615014" w:rsidP="00E8485B">
            <w:pPr>
              <w:jc w:val="center"/>
            </w:pPr>
            <w:r w:rsidRPr="005A14D9">
              <w:t>1920,00</w:t>
            </w:r>
          </w:p>
        </w:tc>
        <w:tc>
          <w:tcPr>
            <w:tcW w:w="1418" w:type="dxa"/>
            <w:vAlign w:val="center"/>
          </w:tcPr>
          <w:p w14:paraId="42C293A7" w14:textId="77777777" w:rsidR="00615014" w:rsidRPr="005A14D9" w:rsidRDefault="00615014" w:rsidP="00E8485B">
            <w:pPr>
              <w:jc w:val="center"/>
            </w:pPr>
            <w:r w:rsidRPr="005A14D9">
              <w:t>1920,00</w:t>
            </w:r>
          </w:p>
        </w:tc>
        <w:tc>
          <w:tcPr>
            <w:tcW w:w="1417" w:type="dxa"/>
            <w:vAlign w:val="center"/>
          </w:tcPr>
          <w:p w14:paraId="3DA74CFA" w14:textId="77777777" w:rsidR="00615014" w:rsidRPr="005A14D9" w:rsidRDefault="00615014" w:rsidP="00E8485B">
            <w:pPr>
              <w:jc w:val="center"/>
            </w:pPr>
            <w:r w:rsidRPr="005A14D9">
              <w:t>1920,00</w:t>
            </w:r>
          </w:p>
        </w:tc>
        <w:tc>
          <w:tcPr>
            <w:tcW w:w="1418" w:type="dxa"/>
            <w:vAlign w:val="center"/>
          </w:tcPr>
          <w:p w14:paraId="5640EE75" w14:textId="77777777" w:rsidR="00615014" w:rsidRPr="005A14D9" w:rsidRDefault="00615014" w:rsidP="00E8485B">
            <w:pPr>
              <w:jc w:val="center"/>
            </w:pPr>
            <w:r w:rsidRPr="005A14D9">
              <w:t>1920,00</w:t>
            </w:r>
          </w:p>
        </w:tc>
        <w:tc>
          <w:tcPr>
            <w:tcW w:w="1559" w:type="dxa"/>
            <w:vAlign w:val="center"/>
          </w:tcPr>
          <w:p w14:paraId="1408DDF7" w14:textId="77777777" w:rsidR="00615014" w:rsidRPr="005A14D9" w:rsidRDefault="00615014" w:rsidP="00E8485B">
            <w:pPr>
              <w:jc w:val="center"/>
            </w:pPr>
            <w:r w:rsidRPr="005A14D9">
              <w:t>1920,00</w:t>
            </w:r>
          </w:p>
        </w:tc>
        <w:tc>
          <w:tcPr>
            <w:tcW w:w="1418" w:type="dxa"/>
            <w:vAlign w:val="center"/>
          </w:tcPr>
          <w:p w14:paraId="33380FF1" w14:textId="77777777" w:rsidR="00615014" w:rsidRPr="005A14D9" w:rsidRDefault="00615014" w:rsidP="00E8485B">
            <w:pPr>
              <w:jc w:val="center"/>
            </w:pPr>
            <w:r w:rsidRPr="005A14D9">
              <w:t>1920,00</w:t>
            </w:r>
          </w:p>
        </w:tc>
      </w:tr>
      <w:tr w:rsidR="00615014" w:rsidRPr="005A14D9" w14:paraId="6204BF5E" w14:textId="77777777" w:rsidTr="00E8485B">
        <w:trPr>
          <w:trHeight w:val="384"/>
          <w:jc w:val="center"/>
        </w:trPr>
        <w:tc>
          <w:tcPr>
            <w:tcW w:w="992" w:type="dxa"/>
            <w:vAlign w:val="center"/>
          </w:tcPr>
          <w:p w14:paraId="0B41B488" w14:textId="77777777" w:rsidR="00615014" w:rsidRPr="005A14D9" w:rsidRDefault="00615014" w:rsidP="00E8485B">
            <w:pPr>
              <w:jc w:val="center"/>
            </w:pPr>
            <w:r w:rsidRPr="005A14D9">
              <w:t>1.4.3.</w:t>
            </w:r>
          </w:p>
        </w:tc>
        <w:tc>
          <w:tcPr>
            <w:tcW w:w="4536" w:type="dxa"/>
            <w:vAlign w:val="center"/>
          </w:tcPr>
          <w:p w14:paraId="72B76F37" w14:textId="77777777" w:rsidR="00615014" w:rsidRPr="005A14D9" w:rsidRDefault="00615014" w:rsidP="00E8485B">
            <w:r w:rsidRPr="005A14D9">
              <w:t>- прочие</w:t>
            </w:r>
          </w:p>
        </w:tc>
        <w:tc>
          <w:tcPr>
            <w:tcW w:w="851" w:type="dxa"/>
            <w:vAlign w:val="center"/>
          </w:tcPr>
          <w:p w14:paraId="02327876"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6543F47F" w14:textId="77777777" w:rsidR="00615014" w:rsidRPr="005A14D9" w:rsidRDefault="00615014" w:rsidP="00E8485B">
            <w:pPr>
              <w:jc w:val="center"/>
            </w:pPr>
            <w:r w:rsidRPr="005A14D9">
              <w:t>418,23</w:t>
            </w:r>
          </w:p>
        </w:tc>
        <w:tc>
          <w:tcPr>
            <w:tcW w:w="1418" w:type="dxa"/>
            <w:vAlign w:val="center"/>
          </w:tcPr>
          <w:p w14:paraId="7B079DBA" w14:textId="77777777" w:rsidR="00615014" w:rsidRPr="005A14D9" w:rsidRDefault="00615014" w:rsidP="00E8485B">
            <w:pPr>
              <w:jc w:val="center"/>
            </w:pPr>
            <w:r w:rsidRPr="005A14D9">
              <w:t>418,23</w:t>
            </w:r>
          </w:p>
        </w:tc>
        <w:tc>
          <w:tcPr>
            <w:tcW w:w="1417" w:type="dxa"/>
            <w:vAlign w:val="center"/>
          </w:tcPr>
          <w:p w14:paraId="6E3AE77F" w14:textId="77777777" w:rsidR="00615014" w:rsidRPr="005A14D9" w:rsidRDefault="00615014" w:rsidP="00E8485B">
            <w:pPr>
              <w:jc w:val="center"/>
            </w:pPr>
            <w:r w:rsidRPr="005A14D9">
              <w:t>418,23</w:t>
            </w:r>
          </w:p>
        </w:tc>
        <w:tc>
          <w:tcPr>
            <w:tcW w:w="1418" w:type="dxa"/>
            <w:vAlign w:val="center"/>
          </w:tcPr>
          <w:p w14:paraId="64CFE7F3" w14:textId="77777777" w:rsidR="00615014" w:rsidRPr="005A14D9" w:rsidRDefault="00615014" w:rsidP="00E8485B">
            <w:pPr>
              <w:jc w:val="center"/>
            </w:pPr>
            <w:r w:rsidRPr="005A14D9">
              <w:t>418,23</w:t>
            </w:r>
          </w:p>
        </w:tc>
        <w:tc>
          <w:tcPr>
            <w:tcW w:w="1559" w:type="dxa"/>
            <w:vAlign w:val="center"/>
          </w:tcPr>
          <w:p w14:paraId="17023603" w14:textId="77777777" w:rsidR="00615014" w:rsidRPr="005A14D9" w:rsidRDefault="00615014" w:rsidP="00E8485B">
            <w:pPr>
              <w:jc w:val="center"/>
            </w:pPr>
            <w:r w:rsidRPr="005A14D9">
              <w:t>418,23</w:t>
            </w:r>
          </w:p>
        </w:tc>
        <w:tc>
          <w:tcPr>
            <w:tcW w:w="1418" w:type="dxa"/>
            <w:vAlign w:val="center"/>
          </w:tcPr>
          <w:p w14:paraId="4ADED7AC" w14:textId="77777777" w:rsidR="00615014" w:rsidRPr="005A14D9" w:rsidRDefault="00615014" w:rsidP="00E8485B">
            <w:pPr>
              <w:jc w:val="center"/>
            </w:pPr>
            <w:r w:rsidRPr="005A14D9">
              <w:t>418,23</w:t>
            </w:r>
          </w:p>
        </w:tc>
      </w:tr>
      <w:tr w:rsidR="00615014" w:rsidRPr="005A14D9" w14:paraId="5E51C916" w14:textId="77777777" w:rsidTr="00E8485B">
        <w:trPr>
          <w:trHeight w:val="427"/>
          <w:jc w:val="center"/>
        </w:trPr>
        <w:tc>
          <w:tcPr>
            <w:tcW w:w="992" w:type="dxa"/>
            <w:vAlign w:val="center"/>
          </w:tcPr>
          <w:p w14:paraId="6B2E69D7" w14:textId="77777777" w:rsidR="00615014" w:rsidRPr="005A14D9" w:rsidRDefault="00615014" w:rsidP="00E8485B">
            <w:pPr>
              <w:jc w:val="center"/>
            </w:pPr>
            <w:r w:rsidRPr="005A14D9">
              <w:t>1.5.</w:t>
            </w:r>
          </w:p>
        </w:tc>
        <w:tc>
          <w:tcPr>
            <w:tcW w:w="4536" w:type="dxa"/>
            <w:vAlign w:val="center"/>
          </w:tcPr>
          <w:p w14:paraId="6E9F3E23" w14:textId="77777777" w:rsidR="00615014" w:rsidRPr="005A14D9" w:rsidRDefault="00615014" w:rsidP="00E8485B">
            <w:r w:rsidRPr="005A14D9">
              <w:t>Объем пропущенной воды через очистные сооружения</w:t>
            </w:r>
          </w:p>
        </w:tc>
        <w:tc>
          <w:tcPr>
            <w:tcW w:w="851" w:type="dxa"/>
            <w:vAlign w:val="center"/>
          </w:tcPr>
          <w:p w14:paraId="6E1FA73E"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4F5FF055" w14:textId="77777777" w:rsidR="00615014" w:rsidRPr="005A14D9" w:rsidRDefault="00615014" w:rsidP="00E8485B">
            <w:pPr>
              <w:jc w:val="center"/>
            </w:pPr>
            <w:r w:rsidRPr="005A14D9">
              <w:t>306921,50</w:t>
            </w:r>
          </w:p>
        </w:tc>
        <w:tc>
          <w:tcPr>
            <w:tcW w:w="1418" w:type="dxa"/>
            <w:vAlign w:val="center"/>
          </w:tcPr>
          <w:p w14:paraId="2E93BBA1" w14:textId="77777777" w:rsidR="00615014" w:rsidRPr="005A14D9" w:rsidRDefault="00615014" w:rsidP="00E8485B">
            <w:pPr>
              <w:jc w:val="center"/>
            </w:pPr>
            <w:r w:rsidRPr="005A14D9">
              <w:t>306921,50</w:t>
            </w:r>
          </w:p>
        </w:tc>
        <w:tc>
          <w:tcPr>
            <w:tcW w:w="1417" w:type="dxa"/>
            <w:vAlign w:val="center"/>
          </w:tcPr>
          <w:p w14:paraId="7491E5A7" w14:textId="77777777" w:rsidR="00615014" w:rsidRPr="005A14D9" w:rsidRDefault="00615014" w:rsidP="00E8485B">
            <w:pPr>
              <w:jc w:val="center"/>
            </w:pPr>
            <w:r w:rsidRPr="005A14D9">
              <w:t>306921,50</w:t>
            </w:r>
          </w:p>
        </w:tc>
        <w:tc>
          <w:tcPr>
            <w:tcW w:w="1418" w:type="dxa"/>
            <w:vAlign w:val="center"/>
          </w:tcPr>
          <w:p w14:paraId="1C243387" w14:textId="77777777" w:rsidR="00615014" w:rsidRPr="005A14D9" w:rsidRDefault="00615014" w:rsidP="00E8485B">
            <w:pPr>
              <w:jc w:val="center"/>
            </w:pPr>
            <w:r w:rsidRPr="005A14D9">
              <w:t>306921,50</w:t>
            </w:r>
          </w:p>
        </w:tc>
        <w:tc>
          <w:tcPr>
            <w:tcW w:w="1559" w:type="dxa"/>
            <w:vAlign w:val="center"/>
          </w:tcPr>
          <w:p w14:paraId="33D97F43" w14:textId="77777777" w:rsidR="00615014" w:rsidRPr="005A14D9" w:rsidRDefault="00615014" w:rsidP="00E8485B">
            <w:pPr>
              <w:jc w:val="center"/>
            </w:pPr>
            <w:r w:rsidRPr="005A14D9">
              <w:t>306921,50</w:t>
            </w:r>
          </w:p>
        </w:tc>
        <w:tc>
          <w:tcPr>
            <w:tcW w:w="1418" w:type="dxa"/>
            <w:vAlign w:val="center"/>
          </w:tcPr>
          <w:p w14:paraId="39F3F02D" w14:textId="77777777" w:rsidR="00615014" w:rsidRPr="005A14D9" w:rsidRDefault="00615014" w:rsidP="00E8485B">
            <w:pPr>
              <w:jc w:val="center"/>
            </w:pPr>
            <w:r w:rsidRPr="005A14D9">
              <w:t>306921,50</w:t>
            </w:r>
          </w:p>
        </w:tc>
      </w:tr>
      <w:tr w:rsidR="00615014" w:rsidRPr="005A14D9" w14:paraId="616ECF11" w14:textId="77777777" w:rsidTr="00E8485B">
        <w:trPr>
          <w:trHeight w:val="415"/>
          <w:jc w:val="center"/>
        </w:trPr>
        <w:tc>
          <w:tcPr>
            <w:tcW w:w="992" w:type="dxa"/>
            <w:vAlign w:val="center"/>
          </w:tcPr>
          <w:p w14:paraId="029C2990" w14:textId="77777777" w:rsidR="00615014" w:rsidRPr="005A14D9" w:rsidRDefault="00615014" w:rsidP="00E8485B">
            <w:pPr>
              <w:jc w:val="center"/>
            </w:pPr>
            <w:r w:rsidRPr="005A14D9">
              <w:t>1.6.</w:t>
            </w:r>
          </w:p>
        </w:tc>
        <w:tc>
          <w:tcPr>
            <w:tcW w:w="4536" w:type="dxa"/>
            <w:vAlign w:val="center"/>
          </w:tcPr>
          <w:p w14:paraId="3BF32140" w14:textId="77777777" w:rsidR="00615014" w:rsidRPr="005A14D9" w:rsidRDefault="00615014" w:rsidP="00E8485B">
            <w:r w:rsidRPr="005A14D9">
              <w:t>Подано воды в сеть</w:t>
            </w:r>
          </w:p>
        </w:tc>
        <w:tc>
          <w:tcPr>
            <w:tcW w:w="851" w:type="dxa"/>
            <w:vAlign w:val="center"/>
          </w:tcPr>
          <w:p w14:paraId="794F66F8"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762E3D50" w14:textId="77777777" w:rsidR="00615014" w:rsidRPr="005A14D9" w:rsidRDefault="00615014" w:rsidP="00E8485B">
            <w:pPr>
              <w:jc w:val="center"/>
            </w:pPr>
            <w:r w:rsidRPr="005A14D9">
              <w:t>505776,97</w:t>
            </w:r>
          </w:p>
        </w:tc>
        <w:tc>
          <w:tcPr>
            <w:tcW w:w="1418" w:type="dxa"/>
            <w:vAlign w:val="center"/>
          </w:tcPr>
          <w:p w14:paraId="66F324C4" w14:textId="77777777" w:rsidR="00615014" w:rsidRPr="005A14D9" w:rsidRDefault="00615014" w:rsidP="00E8485B">
            <w:pPr>
              <w:jc w:val="center"/>
            </w:pPr>
            <w:r w:rsidRPr="005A14D9">
              <w:t>505776,97</w:t>
            </w:r>
          </w:p>
        </w:tc>
        <w:tc>
          <w:tcPr>
            <w:tcW w:w="1417" w:type="dxa"/>
            <w:vAlign w:val="center"/>
          </w:tcPr>
          <w:p w14:paraId="18D6530A" w14:textId="77777777" w:rsidR="00615014" w:rsidRPr="005A14D9" w:rsidRDefault="00615014" w:rsidP="00E8485B">
            <w:pPr>
              <w:jc w:val="center"/>
            </w:pPr>
            <w:r w:rsidRPr="005A14D9">
              <w:t>505776,97</w:t>
            </w:r>
          </w:p>
        </w:tc>
        <w:tc>
          <w:tcPr>
            <w:tcW w:w="1418" w:type="dxa"/>
            <w:vAlign w:val="center"/>
          </w:tcPr>
          <w:p w14:paraId="713C6652" w14:textId="77777777" w:rsidR="00615014" w:rsidRPr="005A14D9" w:rsidRDefault="00615014" w:rsidP="00E8485B">
            <w:pPr>
              <w:jc w:val="center"/>
            </w:pPr>
            <w:r w:rsidRPr="005A14D9">
              <w:t>505776,97</w:t>
            </w:r>
          </w:p>
        </w:tc>
        <w:tc>
          <w:tcPr>
            <w:tcW w:w="1559" w:type="dxa"/>
            <w:vAlign w:val="center"/>
          </w:tcPr>
          <w:p w14:paraId="352E40C4" w14:textId="77777777" w:rsidR="00615014" w:rsidRPr="005A14D9" w:rsidRDefault="00615014" w:rsidP="00E8485B">
            <w:pPr>
              <w:jc w:val="center"/>
            </w:pPr>
            <w:r w:rsidRPr="005A14D9">
              <w:t>505776,97</w:t>
            </w:r>
          </w:p>
        </w:tc>
        <w:tc>
          <w:tcPr>
            <w:tcW w:w="1418" w:type="dxa"/>
            <w:vAlign w:val="center"/>
          </w:tcPr>
          <w:p w14:paraId="4A77651C" w14:textId="77777777" w:rsidR="00615014" w:rsidRPr="005A14D9" w:rsidRDefault="00615014" w:rsidP="00E8485B">
            <w:pPr>
              <w:jc w:val="center"/>
            </w:pPr>
            <w:r w:rsidRPr="005A14D9">
              <w:t>505776,97</w:t>
            </w:r>
          </w:p>
        </w:tc>
      </w:tr>
      <w:tr w:rsidR="00615014" w:rsidRPr="005A14D9" w14:paraId="47CB8E8C" w14:textId="77777777" w:rsidTr="00E8485B">
        <w:trPr>
          <w:trHeight w:val="415"/>
          <w:jc w:val="center"/>
        </w:trPr>
        <w:tc>
          <w:tcPr>
            <w:tcW w:w="992" w:type="dxa"/>
            <w:vAlign w:val="center"/>
          </w:tcPr>
          <w:p w14:paraId="730AAE97" w14:textId="77777777" w:rsidR="00615014" w:rsidRPr="005A14D9" w:rsidRDefault="00615014" w:rsidP="00E8485B">
            <w:pPr>
              <w:jc w:val="center"/>
            </w:pPr>
            <w:r w:rsidRPr="005A14D9">
              <w:t>1.7.</w:t>
            </w:r>
          </w:p>
        </w:tc>
        <w:tc>
          <w:tcPr>
            <w:tcW w:w="4536" w:type="dxa"/>
            <w:vAlign w:val="center"/>
          </w:tcPr>
          <w:p w14:paraId="7BD8DAE0" w14:textId="77777777" w:rsidR="00615014" w:rsidRPr="005A14D9" w:rsidRDefault="00615014" w:rsidP="00E8485B">
            <w:r w:rsidRPr="005A14D9">
              <w:t>Потери воды</w:t>
            </w:r>
          </w:p>
        </w:tc>
        <w:tc>
          <w:tcPr>
            <w:tcW w:w="851" w:type="dxa"/>
            <w:vAlign w:val="center"/>
          </w:tcPr>
          <w:p w14:paraId="4951C5AD"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611952E4" w14:textId="77777777" w:rsidR="00615014" w:rsidRPr="005A14D9" w:rsidRDefault="00615014" w:rsidP="00E8485B">
            <w:pPr>
              <w:jc w:val="center"/>
            </w:pPr>
            <w:r w:rsidRPr="005A14D9">
              <w:t>194420,67</w:t>
            </w:r>
          </w:p>
        </w:tc>
        <w:tc>
          <w:tcPr>
            <w:tcW w:w="1418" w:type="dxa"/>
            <w:vAlign w:val="center"/>
          </w:tcPr>
          <w:p w14:paraId="238DD4E3" w14:textId="77777777" w:rsidR="00615014" w:rsidRPr="005A14D9" w:rsidRDefault="00615014" w:rsidP="00E8485B">
            <w:pPr>
              <w:jc w:val="center"/>
            </w:pPr>
            <w:r w:rsidRPr="005A14D9">
              <w:t>194420,67</w:t>
            </w:r>
          </w:p>
        </w:tc>
        <w:tc>
          <w:tcPr>
            <w:tcW w:w="1417" w:type="dxa"/>
            <w:vAlign w:val="center"/>
          </w:tcPr>
          <w:p w14:paraId="132CDD10" w14:textId="77777777" w:rsidR="00615014" w:rsidRPr="005A14D9" w:rsidRDefault="00615014" w:rsidP="00E8485B">
            <w:pPr>
              <w:jc w:val="center"/>
            </w:pPr>
            <w:r w:rsidRPr="005A14D9">
              <w:t>194420,67</w:t>
            </w:r>
          </w:p>
        </w:tc>
        <w:tc>
          <w:tcPr>
            <w:tcW w:w="1418" w:type="dxa"/>
            <w:vAlign w:val="center"/>
          </w:tcPr>
          <w:p w14:paraId="3B296510" w14:textId="77777777" w:rsidR="00615014" w:rsidRPr="005A14D9" w:rsidRDefault="00615014" w:rsidP="00E8485B">
            <w:pPr>
              <w:jc w:val="center"/>
            </w:pPr>
            <w:r w:rsidRPr="005A14D9">
              <w:t>194420,67</w:t>
            </w:r>
          </w:p>
        </w:tc>
        <w:tc>
          <w:tcPr>
            <w:tcW w:w="1559" w:type="dxa"/>
            <w:vAlign w:val="center"/>
          </w:tcPr>
          <w:p w14:paraId="3E16DDC5" w14:textId="77777777" w:rsidR="00615014" w:rsidRPr="005A14D9" w:rsidRDefault="00615014" w:rsidP="00E8485B">
            <w:pPr>
              <w:jc w:val="center"/>
            </w:pPr>
            <w:r w:rsidRPr="005A14D9">
              <w:t>194420,67</w:t>
            </w:r>
          </w:p>
        </w:tc>
        <w:tc>
          <w:tcPr>
            <w:tcW w:w="1418" w:type="dxa"/>
            <w:vAlign w:val="center"/>
          </w:tcPr>
          <w:p w14:paraId="0E46A8EF" w14:textId="77777777" w:rsidR="00615014" w:rsidRPr="005A14D9" w:rsidRDefault="00615014" w:rsidP="00E8485B">
            <w:pPr>
              <w:jc w:val="center"/>
            </w:pPr>
            <w:r w:rsidRPr="005A14D9">
              <w:t>194420,67</w:t>
            </w:r>
          </w:p>
        </w:tc>
      </w:tr>
      <w:tr w:rsidR="00615014" w:rsidRPr="005A14D9" w14:paraId="76095B9A" w14:textId="77777777" w:rsidTr="00E8485B">
        <w:trPr>
          <w:trHeight w:val="363"/>
          <w:jc w:val="center"/>
        </w:trPr>
        <w:tc>
          <w:tcPr>
            <w:tcW w:w="992" w:type="dxa"/>
            <w:vAlign w:val="center"/>
          </w:tcPr>
          <w:p w14:paraId="672873C3" w14:textId="77777777" w:rsidR="00615014" w:rsidRPr="005A14D9" w:rsidRDefault="00615014" w:rsidP="00E8485B">
            <w:pPr>
              <w:jc w:val="center"/>
            </w:pPr>
            <w:r w:rsidRPr="005A14D9">
              <w:t>1.8.</w:t>
            </w:r>
          </w:p>
        </w:tc>
        <w:tc>
          <w:tcPr>
            <w:tcW w:w="4536" w:type="dxa"/>
            <w:vAlign w:val="center"/>
          </w:tcPr>
          <w:p w14:paraId="15EDF70E" w14:textId="77777777" w:rsidR="00615014" w:rsidRPr="005A14D9" w:rsidRDefault="00615014" w:rsidP="00E8485B">
            <w:r w:rsidRPr="005A14D9">
              <w:t>Уровень потерь к объему поданной воды в сеть</w:t>
            </w:r>
          </w:p>
        </w:tc>
        <w:tc>
          <w:tcPr>
            <w:tcW w:w="851" w:type="dxa"/>
            <w:vAlign w:val="center"/>
          </w:tcPr>
          <w:p w14:paraId="652B872F" w14:textId="77777777" w:rsidR="00615014" w:rsidRPr="005A14D9" w:rsidRDefault="00615014" w:rsidP="00E8485B">
            <w:pPr>
              <w:jc w:val="center"/>
            </w:pPr>
            <w:r w:rsidRPr="005A14D9">
              <w:t>%</w:t>
            </w:r>
          </w:p>
        </w:tc>
        <w:tc>
          <w:tcPr>
            <w:tcW w:w="1417" w:type="dxa"/>
            <w:vAlign w:val="center"/>
          </w:tcPr>
          <w:p w14:paraId="51EE11A1" w14:textId="77777777" w:rsidR="00615014" w:rsidRPr="005A14D9" w:rsidRDefault="00615014" w:rsidP="00E8485B">
            <w:pPr>
              <w:jc w:val="center"/>
            </w:pPr>
            <w:r w:rsidRPr="005A14D9">
              <w:t>38,44</w:t>
            </w:r>
          </w:p>
        </w:tc>
        <w:tc>
          <w:tcPr>
            <w:tcW w:w="1418" w:type="dxa"/>
            <w:vAlign w:val="center"/>
          </w:tcPr>
          <w:p w14:paraId="35273B7C" w14:textId="77777777" w:rsidR="00615014" w:rsidRPr="005A14D9" w:rsidRDefault="00615014" w:rsidP="00E8485B">
            <w:pPr>
              <w:jc w:val="center"/>
            </w:pPr>
            <w:r w:rsidRPr="005A14D9">
              <w:t>38,44</w:t>
            </w:r>
          </w:p>
        </w:tc>
        <w:tc>
          <w:tcPr>
            <w:tcW w:w="1417" w:type="dxa"/>
            <w:vAlign w:val="center"/>
          </w:tcPr>
          <w:p w14:paraId="3D21D066" w14:textId="77777777" w:rsidR="00615014" w:rsidRPr="005A14D9" w:rsidRDefault="00615014" w:rsidP="00E8485B">
            <w:pPr>
              <w:jc w:val="center"/>
            </w:pPr>
            <w:r w:rsidRPr="005A14D9">
              <w:t>38,44</w:t>
            </w:r>
          </w:p>
        </w:tc>
        <w:tc>
          <w:tcPr>
            <w:tcW w:w="1418" w:type="dxa"/>
            <w:vAlign w:val="center"/>
          </w:tcPr>
          <w:p w14:paraId="5544B66A" w14:textId="77777777" w:rsidR="00615014" w:rsidRPr="005A14D9" w:rsidRDefault="00615014" w:rsidP="00E8485B">
            <w:pPr>
              <w:jc w:val="center"/>
            </w:pPr>
            <w:r w:rsidRPr="005A14D9">
              <w:t>38,44</w:t>
            </w:r>
          </w:p>
        </w:tc>
        <w:tc>
          <w:tcPr>
            <w:tcW w:w="1559" w:type="dxa"/>
            <w:vAlign w:val="center"/>
          </w:tcPr>
          <w:p w14:paraId="4816E6C9" w14:textId="77777777" w:rsidR="00615014" w:rsidRPr="005A14D9" w:rsidRDefault="00615014" w:rsidP="00E8485B">
            <w:pPr>
              <w:jc w:val="center"/>
            </w:pPr>
            <w:r w:rsidRPr="005A14D9">
              <w:t>38,44</w:t>
            </w:r>
          </w:p>
        </w:tc>
        <w:tc>
          <w:tcPr>
            <w:tcW w:w="1418" w:type="dxa"/>
            <w:vAlign w:val="center"/>
          </w:tcPr>
          <w:p w14:paraId="31A08489" w14:textId="77777777" w:rsidR="00615014" w:rsidRPr="005A14D9" w:rsidRDefault="00615014" w:rsidP="00E8485B">
            <w:pPr>
              <w:jc w:val="center"/>
            </w:pPr>
            <w:r w:rsidRPr="005A14D9">
              <w:t>38,44</w:t>
            </w:r>
          </w:p>
        </w:tc>
      </w:tr>
      <w:tr w:rsidR="00615014" w:rsidRPr="005A14D9" w14:paraId="6F6C681C" w14:textId="77777777" w:rsidTr="00E8485B">
        <w:trPr>
          <w:jc w:val="center"/>
        </w:trPr>
        <w:tc>
          <w:tcPr>
            <w:tcW w:w="992" w:type="dxa"/>
            <w:vAlign w:val="center"/>
          </w:tcPr>
          <w:p w14:paraId="600C08FF" w14:textId="77777777" w:rsidR="00615014" w:rsidRPr="005A14D9" w:rsidRDefault="00615014" w:rsidP="00E8485B">
            <w:pPr>
              <w:jc w:val="center"/>
            </w:pPr>
            <w:r w:rsidRPr="005A14D9">
              <w:t>1.9.</w:t>
            </w:r>
          </w:p>
        </w:tc>
        <w:tc>
          <w:tcPr>
            <w:tcW w:w="4536" w:type="dxa"/>
            <w:vAlign w:val="center"/>
          </w:tcPr>
          <w:p w14:paraId="48C207C3" w14:textId="77777777" w:rsidR="00615014" w:rsidRPr="005A14D9" w:rsidRDefault="00615014" w:rsidP="00E8485B">
            <w:r w:rsidRPr="005A14D9">
              <w:t>Отпущено воды по категориям потребителей</w:t>
            </w:r>
          </w:p>
        </w:tc>
        <w:tc>
          <w:tcPr>
            <w:tcW w:w="851" w:type="dxa"/>
            <w:vAlign w:val="center"/>
          </w:tcPr>
          <w:p w14:paraId="56B0979C"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4FB5185C" w14:textId="77777777" w:rsidR="00615014" w:rsidRPr="005A14D9" w:rsidRDefault="00615014" w:rsidP="00E8485B">
            <w:pPr>
              <w:jc w:val="center"/>
            </w:pPr>
            <w:r w:rsidRPr="005A14D9">
              <w:t>311356,30</w:t>
            </w:r>
          </w:p>
        </w:tc>
        <w:tc>
          <w:tcPr>
            <w:tcW w:w="1418" w:type="dxa"/>
            <w:vAlign w:val="center"/>
          </w:tcPr>
          <w:p w14:paraId="71744F58" w14:textId="77777777" w:rsidR="00615014" w:rsidRPr="005A14D9" w:rsidRDefault="00615014" w:rsidP="00E8485B">
            <w:pPr>
              <w:jc w:val="center"/>
            </w:pPr>
            <w:r w:rsidRPr="005A14D9">
              <w:t>311356,30</w:t>
            </w:r>
          </w:p>
        </w:tc>
        <w:tc>
          <w:tcPr>
            <w:tcW w:w="1417" w:type="dxa"/>
            <w:vAlign w:val="center"/>
          </w:tcPr>
          <w:p w14:paraId="1614DF94" w14:textId="77777777" w:rsidR="00615014" w:rsidRPr="005A14D9" w:rsidRDefault="00615014" w:rsidP="00E8485B">
            <w:pPr>
              <w:jc w:val="center"/>
            </w:pPr>
            <w:r w:rsidRPr="005A14D9">
              <w:t>311356,30</w:t>
            </w:r>
          </w:p>
        </w:tc>
        <w:tc>
          <w:tcPr>
            <w:tcW w:w="1418" w:type="dxa"/>
            <w:vAlign w:val="center"/>
          </w:tcPr>
          <w:p w14:paraId="39D1E6F1" w14:textId="77777777" w:rsidR="00615014" w:rsidRPr="005A14D9" w:rsidRDefault="00615014" w:rsidP="00E8485B">
            <w:pPr>
              <w:jc w:val="center"/>
            </w:pPr>
            <w:r w:rsidRPr="005A14D9">
              <w:t>311356,30</w:t>
            </w:r>
          </w:p>
        </w:tc>
        <w:tc>
          <w:tcPr>
            <w:tcW w:w="1559" w:type="dxa"/>
            <w:vAlign w:val="center"/>
          </w:tcPr>
          <w:p w14:paraId="44956B8A" w14:textId="77777777" w:rsidR="00615014" w:rsidRPr="005A14D9" w:rsidRDefault="00615014" w:rsidP="00E8485B">
            <w:pPr>
              <w:jc w:val="center"/>
            </w:pPr>
            <w:r w:rsidRPr="005A14D9">
              <w:t>311356,30</w:t>
            </w:r>
          </w:p>
        </w:tc>
        <w:tc>
          <w:tcPr>
            <w:tcW w:w="1418" w:type="dxa"/>
            <w:vAlign w:val="center"/>
          </w:tcPr>
          <w:p w14:paraId="334B6B9E" w14:textId="77777777" w:rsidR="00615014" w:rsidRPr="005A14D9" w:rsidRDefault="00615014" w:rsidP="00E8485B">
            <w:pPr>
              <w:jc w:val="center"/>
            </w:pPr>
            <w:r w:rsidRPr="005A14D9">
              <w:t>311356,30</w:t>
            </w:r>
          </w:p>
        </w:tc>
      </w:tr>
      <w:tr w:rsidR="00615014" w:rsidRPr="005A14D9" w14:paraId="30C097AE" w14:textId="77777777" w:rsidTr="00E8485B">
        <w:trPr>
          <w:trHeight w:val="332"/>
          <w:jc w:val="center"/>
        </w:trPr>
        <w:tc>
          <w:tcPr>
            <w:tcW w:w="992" w:type="dxa"/>
            <w:vAlign w:val="center"/>
          </w:tcPr>
          <w:p w14:paraId="2CE2E09A" w14:textId="77777777" w:rsidR="00615014" w:rsidRPr="005A14D9" w:rsidRDefault="00615014" w:rsidP="00E8485B">
            <w:pPr>
              <w:jc w:val="center"/>
            </w:pPr>
            <w:r w:rsidRPr="005A14D9">
              <w:t>1.9.1.</w:t>
            </w:r>
          </w:p>
        </w:tc>
        <w:tc>
          <w:tcPr>
            <w:tcW w:w="4536" w:type="dxa"/>
            <w:vAlign w:val="center"/>
          </w:tcPr>
          <w:p w14:paraId="16CF331D" w14:textId="77777777" w:rsidR="00615014" w:rsidRPr="005A14D9" w:rsidRDefault="00615014" w:rsidP="00E8485B">
            <w:r w:rsidRPr="005A14D9">
              <w:t>Потребительский рынок</w:t>
            </w:r>
          </w:p>
        </w:tc>
        <w:tc>
          <w:tcPr>
            <w:tcW w:w="851" w:type="dxa"/>
            <w:vAlign w:val="center"/>
          </w:tcPr>
          <w:p w14:paraId="25E897BC"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6711C39D" w14:textId="77777777" w:rsidR="00615014" w:rsidRPr="005A14D9" w:rsidRDefault="00615014" w:rsidP="00E8485B">
            <w:pPr>
              <w:jc w:val="center"/>
            </w:pPr>
            <w:r w:rsidRPr="005A14D9">
              <w:t>273174,26</w:t>
            </w:r>
          </w:p>
        </w:tc>
        <w:tc>
          <w:tcPr>
            <w:tcW w:w="1418" w:type="dxa"/>
            <w:vAlign w:val="center"/>
          </w:tcPr>
          <w:p w14:paraId="2F8A4058" w14:textId="77777777" w:rsidR="00615014" w:rsidRPr="005A14D9" w:rsidRDefault="00615014" w:rsidP="00E8485B">
            <w:pPr>
              <w:jc w:val="center"/>
            </w:pPr>
            <w:r w:rsidRPr="005A14D9">
              <w:t>273174,26</w:t>
            </w:r>
          </w:p>
        </w:tc>
        <w:tc>
          <w:tcPr>
            <w:tcW w:w="1417" w:type="dxa"/>
            <w:vAlign w:val="center"/>
          </w:tcPr>
          <w:p w14:paraId="65D32F6E" w14:textId="77777777" w:rsidR="00615014" w:rsidRPr="005A14D9" w:rsidRDefault="00615014" w:rsidP="00E8485B">
            <w:pPr>
              <w:jc w:val="center"/>
            </w:pPr>
            <w:r w:rsidRPr="005A14D9">
              <w:t>273174,26</w:t>
            </w:r>
          </w:p>
        </w:tc>
        <w:tc>
          <w:tcPr>
            <w:tcW w:w="1418" w:type="dxa"/>
            <w:vAlign w:val="center"/>
          </w:tcPr>
          <w:p w14:paraId="71CF8964" w14:textId="77777777" w:rsidR="00615014" w:rsidRPr="005A14D9" w:rsidRDefault="00615014" w:rsidP="00E8485B">
            <w:pPr>
              <w:jc w:val="center"/>
            </w:pPr>
            <w:r w:rsidRPr="005A14D9">
              <w:t>273174,26</w:t>
            </w:r>
          </w:p>
        </w:tc>
        <w:tc>
          <w:tcPr>
            <w:tcW w:w="1559" w:type="dxa"/>
            <w:vAlign w:val="center"/>
          </w:tcPr>
          <w:p w14:paraId="41D6B9E3" w14:textId="77777777" w:rsidR="00615014" w:rsidRPr="005A14D9" w:rsidRDefault="00615014" w:rsidP="00E8485B">
            <w:pPr>
              <w:jc w:val="center"/>
            </w:pPr>
            <w:r w:rsidRPr="005A14D9">
              <w:t>273174,26</w:t>
            </w:r>
          </w:p>
        </w:tc>
        <w:tc>
          <w:tcPr>
            <w:tcW w:w="1418" w:type="dxa"/>
            <w:vAlign w:val="center"/>
          </w:tcPr>
          <w:p w14:paraId="65A61D58" w14:textId="77777777" w:rsidR="00615014" w:rsidRPr="005A14D9" w:rsidRDefault="00615014" w:rsidP="00E8485B">
            <w:pPr>
              <w:jc w:val="center"/>
            </w:pPr>
            <w:r w:rsidRPr="005A14D9">
              <w:t>273174,26</w:t>
            </w:r>
          </w:p>
        </w:tc>
      </w:tr>
      <w:tr w:rsidR="00615014" w:rsidRPr="005A14D9" w14:paraId="3EEB9823" w14:textId="77777777" w:rsidTr="00E8485B">
        <w:trPr>
          <w:trHeight w:val="332"/>
          <w:jc w:val="center"/>
        </w:trPr>
        <w:tc>
          <w:tcPr>
            <w:tcW w:w="992" w:type="dxa"/>
            <w:vAlign w:val="center"/>
          </w:tcPr>
          <w:p w14:paraId="6787B876" w14:textId="77777777" w:rsidR="00615014" w:rsidRPr="005A14D9" w:rsidRDefault="00615014" w:rsidP="00E8485B">
            <w:pPr>
              <w:jc w:val="center"/>
            </w:pPr>
            <w:r w:rsidRPr="005A14D9">
              <w:t>1.9.1.1.</w:t>
            </w:r>
          </w:p>
        </w:tc>
        <w:tc>
          <w:tcPr>
            <w:tcW w:w="4536" w:type="dxa"/>
            <w:vAlign w:val="center"/>
          </w:tcPr>
          <w:p w14:paraId="5CBC874B" w14:textId="77777777" w:rsidR="00615014" w:rsidRPr="005A14D9" w:rsidRDefault="00615014" w:rsidP="00E8485B">
            <w:r w:rsidRPr="005A14D9">
              <w:t>- население</w:t>
            </w:r>
          </w:p>
        </w:tc>
        <w:tc>
          <w:tcPr>
            <w:tcW w:w="851" w:type="dxa"/>
            <w:vAlign w:val="center"/>
          </w:tcPr>
          <w:p w14:paraId="479F2ED3"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40D421AE" w14:textId="77777777" w:rsidR="00615014" w:rsidRPr="005A14D9" w:rsidRDefault="00615014" w:rsidP="00E8485B">
            <w:pPr>
              <w:jc w:val="center"/>
            </w:pPr>
            <w:r w:rsidRPr="005A14D9">
              <w:t>215714,79</w:t>
            </w:r>
          </w:p>
        </w:tc>
        <w:tc>
          <w:tcPr>
            <w:tcW w:w="1418" w:type="dxa"/>
            <w:vAlign w:val="center"/>
          </w:tcPr>
          <w:p w14:paraId="251CDF90" w14:textId="77777777" w:rsidR="00615014" w:rsidRPr="005A14D9" w:rsidRDefault="00615014" w:rsidP="00E8485B">
            <w:pPr>
              <w:jc w:val="center"/>
            </w:pPr>
            <w:r w:rsidRPr="005A14D9">
              <w:t>215714,79</w:t>
            </w:r>
          </w:p>
        </w:tc>
        <w:tc>
          <w:tcPr>
            <w:tcW w:w="1417" w:type="dxa"/>
            <w:vAlign w:val="center"/>
          </w:tcPr>
          <w:p w14:paraId="5FB95880" w14:textId="77777777" w:rsidR="00615014" w:rsidRPr="005A14D9" w:rsidRDefault="00615014" w:rsidP="00E8485B">
            <w:pPr>
              <w:jc w:val="center"/>
            </w:pPr>
            <w:r w:rsidRPr="005A14D9">
              <w:t>215714,79</w:t>
            </w:r>
          </w:p>
        </w:tc>
        <w:tc>
          <w:tcPr>
            <w:tcW w:w="1418" w:type="dxa"/>
            <w:vAlign w:val="center"/>
          </w:tcPr>
          <w:p w14:paraId="64850163" w14:textId="77777777" w:rsidR="00615014" w:rsidRPr="005A14D9" w:rsidRDefault="00615014" w:rsidP="00E8485B">
            <w:pPr>
              <w:jc w:val="center"/>
            </w:pPr>
            <w:r w:rsidRPr="005A14D9">
              <w:t>215714,79</w:t>
            </w:r>
          </w:p>
        </w:tc>
        <w:tc>
          <w:tcPr>
            <w:tcW w:w="1559" w:type="dxa"/>
            <w:vAlign w:val="center"/>
          </w:tcPr>
          <w:p w14:paraId="5D931977" w14:textId="77777777" w:rsidR="00615014" w:rsidRPr="005A14D9" w:rsidRDefault="00615014" w:rsidP="00E8485B">
            <w:pPr>
              <w:jc w:val="center"/>
            </w:pPr>
            <w:r w:rsidRPr="005A14D9">
              <w:t>215714,79</w:t>
            </w:r>
          </w:p>
        </w:tc>
        <w:tc>
          <w:tcPr>
            <w:tcW w:w="1418" w:type="dxa"/>
            <w:vAlign w:val="center"/>
          </w:tcPr>
          <w:p w14:paraId="6F44D6A6" w14:textId="77777777" w:rsidR="00615014" w:rsidRPr="005A14D9" w:rsidRDefault="00615014" w:rsidP="00E8485B">
            <w:pPr>
              <w:jc w:val="center"/>
            </w:pPr>
            <w:r w:rsidRPr="005A14D9">
              <w:t>215714,79</w:t>
            </w:r>
          </w:p>
        </w:tc>
      </w:tr>
      <w:tr w:rsidR="00615014" w:rsidRPr="005A14D9" w14:paraId="25FD8353" w14:textId="77777777" w:rsidTr="00E8485B">
        <w:trPr>
          <w:trHeight w:val="332"/>
          <w:jc w:val="center"/>
        </w:trPr>
        <w:tc>
          <w:tcPr>
            <w:tcW w:w="992" w:type="dxa"/>
            <w:vAlign w:val="center"/>
          </w:tcPr>
          <w:p w14:paraId="6F385E0A" w14:textId="77777777" w:rsidR="00615014" w:rsidRPr="005A14D9" w:rsidRDefault="00615014" w:rsidP="00E8485B">
            <w:pPr>
              <w:jc w:val="center"/>
            </w:pPr>
            <w:r w:rsidRPr="005A14D9">
              <w:t>1.9.1.2.</w:t>
            </w:r>
          </w:p>
        </w:tc>
        <w:tc>
          <w:tcPr>
            <w:tcW w:w="4536" w:type="dxa"/>
            <w:vAlign w:val="center"/>
          </w:tcPr>
          <w:p w14:paraId="607C91FA" w14:textId="77777777" w:rsidR="00615014" w:rsidRPr="005A14D9" w:rsidRDefault="00615014" w:rsidP="00E8485B">
            <w:r w:rsidRPr="005A14D9">
              <w:t>- прочие потребители</w:t>
            </w:r>
          </w:p>
        </w:tc>
        <w:tc>
          <w:tcPr>
            <w:tcW w:w="851" w:type="dxa"/>
            <w:vAlign w:val="center"/>
          </w:tcPr>
          <w:p w14:paraId="25F916D6"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5FEDE29C" w14:textId="77777777" w:rsidR="00615014" w:rsidRPr="005A14D9" w:rsidRDefault="00615014" w:rsidP="00E8485B">
            <w:pPr>
              <w:jc w:val="center"/>
            </w:pPr>
            <w:r w:rsidRPr="005A14D9">
              <w:t>57459,48</w:t>
            </w:r>
          </w:p>
        </w:tc>
        <w:tc>
          <w:tcPr>
            <w:tcW w:w="1418" w:type="dxa"/>
            <w:vAlign w:val="center"/>
          </w:tcPr>
          <w:p w14:paraId="441B76D4" w14:textId="77777777" w:rsidR="00615014" w:rsidRPr="005A14D9" w:rsidRDefault="00615014" w:rsidP="00E8485B">
            <w:pPr>
              <w:jc w:val="center"/>
            </w:pPr>
            <w:r w:rsidRPr="005A14D9">
              <w:t>57459,48</w:t>
            </w:r>
          </w:p>
        </w:tc>
        <w:tc>
          <w:tcPr>
            <w:tcW w:w="1417" w:type="dxa"/>
            <w:vAlign w:val="center"/>
          </w:tcPr>
          <w:p w14:paraId="6CAA7C07" w14:textId="77777777" w:rsidR="00615014" w:rsidRPr="005A14D9" w:rsidRDefault="00615014" w:rsidP="00E8485B">
            <w:pPr>
              <w:jc w:val="center"/>
            </w:pPr>
            <w:r w:rsidRPr="005A14D9">
              <w:t>57459,48</w:t>
            </w:r>
          </w:p>
        </w:tc>
        <w:tc>
          <w:tcPr>
            <w:tcW w:w="1418" w:type="dxa"/>
            <w:vAlign w:val="center"/>
          </w:tcPr>
          <w:p w14:paraId="636510A7" w14:textId="77777777" w:rsidR="00615014" w:rsidRPr="005A14D9" w:rsidRDefault="00615014" w:rsidP="00E8485B">
            <w:pPr>
              <w:jc w:val="center"/>
            </w:pPr>
            <w:r w:rsidRPr="005A14D9">
              <w:t>57459,48</w:t>
            </w:r>
          </w:p>
        </w:tc>
        <w:tc>
          <w:tcPr>
            <w:tcW w:w="1559" w:type="dxa"/>
            <w:vAlign w:val="center"/>
          </w:tcPr>
          <w:p w14:paraId="373CB71A" w14:textId="77777777" w:rsidR="00615014" w:rsidRPr="005A14D9" w:rsidRDefault="00615014" w:rsidP="00E8485B">
            <w:pPr>
              <w:jc w:val="center"/>
            </w:pPr>
            <w:r w:rsidRPr="005A14D9">
              <w:t>57459,48</w:t>
            </w:r>
          </w:p>
        </w:tc>
        <w:tc>
          <w:tcPr>
            <w:tcW w:w="1418" w:type="dxa"/>
            <w:vAlign w:val="center"/>
          </w:tcPr>
          <w:p w14:paraId="2F493185" w14:textId="77777777" w:rsidR="00615014" w:rsidRPr="005A14D9" w:rsidRDefault="00615014" w:rsidP="00E8485B">
            <w:pPr>
              <w:jc w:val="center"/>
            </w:pPr>
            <w:r w:rsidRPr="005A14D9">
              <w:t>57459,48</w:t>
            </w:r>
          </w:p>
        </w:tc>
      </w:tr>
      <w:tr w:rsidR="00615014" w:rsidRPr="005A14D9" w14:paraId="24BA9B92" w14:textId="77777777" w:rsidTr="00E8485B">
        <w:trPr>
          <w:trHeight w:val="399"/>
          <w:jc w:val="center"/>
        </w:trPr>
        <w:tc>
          <w:tcPr>
            <w:tcW w:w="992" w:type="dxa"/>
            <w:vAlign w:val="center"/>
          </w:tcPr>
          <w:p w14:paraId="09A3CFFC" w14:textId="77777777" w:rsidR="00615014" w:rsidRPr="005A14D9" w:rsidRDefault="00615014" w:rsidP="00E8485B">
            <w:pPr>
              <w:jc w:val="center"/>
            </w:pPr>
            <w:r w:rsidRPr="005A14D9">
              <w:t>1.9.2.</w:t>
            </w:r>
          </w:p>
        </w:tc>
        <w:tc>
          <w:tcPr>
            <w:tcW w:w="4536" w:type="dxa"/>
            <w:vAlign w:val="center"/>
          </w:tcPr>
          <w:p w14:paraId="6C6EBF4D" w14:textId="77777777" w:rsidR="00615014" w:rsidRPr="005A14D9" w:rsidRDefault="00615014" w:rsidP="00E8485B">
            <w:r w:rsidRPr="005A14D9">
              <w:t>Собственные нужды производства</w:t>
            </w:r>
          </w:p>
        </w:tc>
        <w:tc>
          <w:tcPr>
            <w:tcW w:w="851" w:type="dxa"/>
            <w:vAlign w:val="center"/>
          </w:tcPr>
          <w:p w14:paraId="6FADD51F"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7AD5F2AE" w14:textId="77777777" w:rsidR="00615014" w:rsidRPr="005A14D9" w:rsidRDefault="00615014" w:rsidP="00E8485B">
            <w:pPr>
              <w:jc w:val="center"/>
            </w:pPr>
            <w:r w:rsidRPr="005A14D9">
              <w:t>38182,05</w:t>
            </w:r>
          </w:p>
        </w:tc>
        <w:tc>
          <w:tcPr>
            <w:tcW w:w="1418" w:type="dxa"/>
            <w:vAlign w:val="center"/>
          </w:tcPr>
          <w:p w14:paraId="7CCBF71E" w14:textId="77777777" w:rsidR="00615014" w:rsidRPr="005A14D9" w:rsidRDefault="00615014" w:rsidP="00E8485B">
            <w:pPr>
              <w:jc w:val="center"/>
            </w:pPr>
            <w:r w:rsidRPr="005A14D9">
              <w:t>38182,05</w:t>
            </w:r>
          </w:p>
        </w:tc>
        <w:tc>
          <w:tcPr>
            <w:tcW w:w="1417" w:type="dxa"/>
            <w:vAlign w:val="center"/>
          </w:tcPr>
          <w:p w14:paraId="37D4281E" w14:textId="77777777" w:rsidR="00615014" w:rsidRPr="005A14D9" w:rsidRDefault="00615014" w:rsidP="00E8485B">
            <w:pPr>
              <w:jc w:val="center"/>
            </w:pPr>
            <w:r w:rsidRPr="005A14D9">
              <w:t>38182,05</w:t>
            </w:r>
          </w:p>
        </w:tc>
        <w:tc>
          <w:tcPr>
            <w:tcW w:w="1418" w:type="dxa"/>
            <w:vAlign w:val="center"/>
          </w:tcPr>
          <w:p w14:paraId="6113E83B" w14:textId="77777777" w:rsidR="00615014" w:rsidRPr="005A14D9" w:rsidRDefault="00615014" w:rsidP="00E8485B">
            <w:pPr>
              <w:jc w:val="center"/>
            </w:pPr>
            <w:r w:rsidRPr="005A14D9">
              <w:t>38182,05</w:t>
            </w:r>
          </w:p>
        </w:tc>
        <w:tc>
          <w:tcPr>
            <w:tcW w:w="1559" w:type="dxa"/>
            <w:vAlign w:val="center"/>
          </w:tcPr>
          <w:p w14:paraId="53C0F766" w14:textId="77777777" w:rsidR="00615014" w:rsidRPr="005A14D9" w:rsidRDefault="00615014" w:rsidP="00E8485B">
            <w:pPr>
              <w:jc w:val="center"/>
            </w:pPr>
            <w:r w:rsidRPr="005A14D9">
              <w:t>38182,05</w:t>
            </w:r>
          </w:p>
        </w:tc>
        <w:tc>
          <w:tcPr>
            <w:tcW w:w="1418" w:type="dxa"/>
            <w:vAlign w:val="center"/>
          </w:tcPr>
          <w:p w14:paraId="2CDFE756" w14:textId="77777777" w:rsidR="00615014" w:rsidRPr="005A14D9" w:rsidRDefault="00615014" w:rsidP="00E8485B">
            <w:pPr>
              <w:jc w:val="center"/>
            </w:pPr>
            <w:r w:rsidRPr="005A14D9">
              <w:t>38182,05</w:t>
            </w:r>
          </w:p>
        </w:tc>
      </w:tr>
      <w:tr w:rsidR="00615014" w:rsidRPr="005A14D9" w14:paraId="57B71A6C" w14:textId="77777777" w:rsidTr="00E8485B">
        <w:trPr>
          <w:trHeight w:val="296"/>
          <w:jc w:val="center"/>
        </w:trPr>
        <w:tc>
          <w:tcPr>
            <w:tcW w:w="992" w:type="dxa"/>
            <w:vAlign w:val="center"/>
          </w:tcPr>
          <w:p w14:paraId="25EEF4E6" w14:textId="77777777" w:rsidR="00615014" w:rsidRPr="005A14D9" w:rsidRDefault="00615014" w:rsidP="00E8485B">
            <w:pPr>
              <w:jc w:val="center"/>
              <w:rPr>
                <w:sz w:val="28"/>
                <w:szCs w:val="28"/>
              </w:rPr>
            </w:pPr>
            <w:r w:rsidRPr="005A14D9">
              <w:rPr>
                <w:sz w:val="28"/>
                <w:szCs w:val="28"/>
              </w:rPr>
              <w:lastRenderedPageBreak/>
              <w:t>1</w:t>
            </w:r>
          </w:p>
        </w:tc>
        <w:tc>
          <w:tcPr>
            <w:tcW w:w="4536" w:type="dxa"/>
            <w:vAlign w:val="center"/>
          </w:tcPr>
          <w:p w14:paraId="5B35F29F" w14:textId="77777777" w:rsidR="00615014" w:rsidRPr="005A14D9" w:rsidRDefault="00615014" w:rsidP="00E8485B">
            <w:pPr>
              <w:jc w:val="center"/>
              <w:rPr>
                <w:sz w:val="28"/>
                <w:szCs w:val="28"/>
              </w:rPr>
            </w:pPr>
            <w:r w:rsidRPr="005A14D9">
              <w:rPr>
                <w:sz w:val="28"/>
                <w:szCs w:val="28"/>
              </w:rPr>
              <w:t>2</w:t>
            </w:r>
          </w:p>
        </w:tc>
        <w:tc>
          <w:tcPr>
            <w:tcW w:w="851" w:type="dxa"/>
            <w:vAlign w:val="center"/>
          </w:tcPr>
          <w:p w14:paraId="3FA99A26" w14:textId="77777777" w:rsidR="00615014" w:rsidRPr="005A14D9" w:rsidRDefault="00615014" w:rsidP="00E8485B">
            <w:pPr>
              <w:jc w:val="center"/>
              <w:rPr>
                <w:sz w:val="28"/>
                <w:szCs w:val="28"/>
              </w:rPr>
            </w:pPr>
            <w:r w:rsidRPr="005A14D9">
              <w:rPr>
                <w:sz w:val="28"/>
                <w:szCs w:val="28"/>
              </w:rPr>
              <w:t>3</w:t>
            </w:r>
          </w:p>
        </w:tc>
        <w:tc>
          <w:tcPr>
            <w:tcW w:w="1417" w:type="dxa"/>
            <w:vAlign w:val="center"/>
          </w:tcPr>
          <w:p w14:paraId="688B7C38" w14:textId="77777777" w:rsidR="00615014" w:rsidRPr="005A14D9" w:rsidRDefault="00615014" w:rsidP="00E8485B">
            <w:pPr>
              <w:jc w:val="center"/>
              <w:rPr>
                <w:sz w:val="28"/>
                <w:szCs w:val="28"/>
              </w:rPr>
            </w:pPr>
            <w:r w:rsidRPr="005A14D9">
              <w:rPr>
                <w:sz w:val="28"/>
                <w:szCs w:val="28"/>
              </w:rPr>
              <w:t>4</w:t>
            </w:r>
          </w:p>
        </w:tc>
        <w:tc>
          <w:tcPr>
            <w:tcW w:w="1418" w:type="dxa"/>
            <w:vAlign w:val="center"/>
          </w:tcPr>
          <w:p w14:paraId="4A295712" w14:textId="77777777" w:rsidR="00615014" w:rsidRPr="005A14D9" w:rsidRDefault="00615014" w:rsidP="00E8485B">
            <w:pPr>
              <w:jc w:val="center"/>
              <w:rPr>
                <w:sz w:val="28"/>
                <w:szCs w:val="28"/>
              </w:rPr>
            </w:pPr>
            <w:r w:rsidRPr="005A14D9">
              <w:rPr>
                <w:sz w:val="28"/>
                <w:szCs w:val="28"/>
              </w:rPr>
              <w:t>5</w:t>
            </w:r>
          </w:p>
        </w:tc>
        <w:tc>
          <w:tcPr>
            <w:tcW w:w="1417" w:type="dxa"/>
            <w:vAlign w:val="center"/>
          </w:tcPr>
          <w:p w14:paraId="2EFE2881" w14:textId="77777777" w:rsidR="00615014" w:rsidRPr="005A14D9" w:rsidRDefault="00615014" w:rsidP="00E8485B">
            <w:pPr>
              <w:jc w:val="center"/>
              <w:rPr>
                <w:sz w:val="28"/>
                <w:szCs w:val="28"/>
              </w:rPr>
            </w:pPr>
            <w:r w:rsidRPr="005A14D9">
              <w:rPr>
                <w:sz w:val="28"/>
                <w:szCs w:val="28"/>
              </w:rPr>
              <w:t>6</w:t>
            </w:r>
          </w:p>
        </w:tc>
        <w:tc>
          <w:tcPr>
            <w:tcW w:w="1418" w:type="dxa"/>
            <w:vAlign w:val="center"/>
          </w:tcPr>
          <w:p w14:paraId="6764A3F8" w14:textId="77777777" w:rsidR="00615014" w:rsidRPr="005A14D9" w:rsidRDefault="00615014" w:rsidP="00E8485B">
            <w:pPr>
              <w:jc w:val="center"/>
              <w:rPr>
                <w:sz w:val="28"/>
                <w:szCs w:val="28"/>
              </w:rPr>
            </w:pPr>
            <w:r w:rsidRPr="005A14D9">
              <w:rPr>
                <w:sz w:val="28"/>
                <w:szCs w:val="28"/>
              </w:rPr>
              <w:t>7</w:t>
            </w:r>
          </w:p>
        </w:tc>
        <w:tc>
          <w:tcPr>
            <w:tcW w:w="1559" w:type="dxa"/>
            <w:vAlign w:val="center"/>
          </w:tcPr>
          <w:p w14:paraId="1AF34966" w14:textId="77777777" w:rsidR="00615014" w:rsidRPr="005A14D9" w:rsidRDefault="00615014" w:rsidP="00E8485B">
            <w:pPr>
              <w:jc w:val="center"/>
              <w:rPr>
                <w:sz w:val="28"/>
                <w:szCs w:val="28"/>
              </w:rPr>
            </w:pPr>
            <w:r w:rsidRPr="005A14D9">
              <w:rPr>
                <w:sz w:val="28"/>
                <w:szCs w:val="28"/>
              </w:rPr>
              <w:t>8</w:t>
            </w:r>
          </w:p>
        </w:tc>
        <w:tc>
          <w:tcPr>
            <w:tcW w:w="1418" w:type="dxa"/>
            <w:vAlign w:val="center"/>
          </w:tcPr>
          <w:p w14:paraId="02537B8A" w14:textId="77777777" w:rsidR="00615014" w:rsidRPr="005A14D9" w:rsidRDefault="00615014" w:rsidP="00E8485B">
            <w:pPr>
              <w:jc w:val="center"/>
              <w:rPr>
                <w:sz w:val="28"/>
                <w:szCs w:val="28"/>
              </w:rPr>
            </w:pPr>
            <w:r w:rsidRPr="005A14D9">
              <w:rPr>
                <w:sz w:val="28"/>
                <w:szCs w:val="28"/>
              </w:rPr>
              <w:t>9</w:t>
            </w:r>
          </w:p>
        </w:tc>
      </w:tr>
      <w:tr w:rsidR="00615014" w:rsidRPr="005A14D9" w14:paraId="3A400A0A" w14:textId="77777777" w:rsidTr="00E8485B">
        <w:trPr>
          <w:trHeight w:val="490"/>
          <w:jc w:val="center"/>
        </w:trPr>
        <w:tc>
          <w:tcPr>
            <w:tcW w:w="15026" w:type="dxa"/>
            <w:gridSpan w:val="9"/>
            <w:vAlign w:val="center"/>
          </w:tcPr>
          <w:p w14:paraId="267D9168" w14:textId="77777777" w:rsidR="00615014" w:rsidRPr="005A14D9" w:rsidRDefault="00615014" w:rsidP="00E8485B">
            <w:pPr>
              <w:jc w:val="center"/>
              <w:rPr>
                <w:sz w:val="28"/>
                <w:szCs w:val="28"/>
              </w:rPr>
            </w:pPr>
            <w:r w:rsidRPr="005A14D9">
              <w:rPr>
                <w:sz w:val="28"/>
                <w:szCs w:val="28"/>
              </w:rPr>
              <w:t>2. Водоотведение</w:t>
            </w:r>
          </w:p>
        </w:tc>
      </w:tr>
      <w:tr w:rsidR="00615014" w:rsidRPr="005A14D9" w14:paraId="49C69B66" w14:textId="77777777" w:rsidTr="00E8485B">
        <w:trPr>
          <w:trHeight w:val="430"/>
          <w:jc w:val="center"/>
        </w:trPr>
        <w:tc>
          <w:tcPr>
            <w:tcW w:w="992" w:type="dxa"/>
            <w:vAlign w:val="center"/>
          </w:tcPr>
          <w:p w14:paraId="45CDF182" w14:textId="77777777" w:rsidR="00615014" w:rsidRPr="005A14D9" w:rsidRDefault="00615014" w:rsidP="00E8485B">
            <w:pPr>
              <w:jc w:val="center"/>
            </w:pPr>
            <w:r w:rsidRPr="005A14D9">
              <w:t>2.1.</w:t>
            </w:r>
          </w:p>
        </w:tc>
        <w:tc>
          <w:tcPr>
            <w:tcW w:w="4536" w:type="dxa"/>
            <w:vAlign w:val="center"/>
          </w:tcPr>
          <w:p w14:paraId="08B6D3D5" w14:textId="77777777" w:rsidR="00615014" w:rsidRPr="005A14D9" w:rsidRDefault="00615014" w:rsidP="00E8485B">
            <w:r w:rsidRPr="005A14D9">
              <w:t>Объем отведенных стоков</w:t>
            </w:r>
          </w:p>
        </w:tc>
        <w:tc>
          <w:tcPr>
            <w:tcW w:w="851" w:type="dxa"/>
            <w:vAlign w:val="center"/>
          </w:tcPr>
          <w:p w14:paraId="68E9506B"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59BF01FF" w14:textId="77777777" w:rsidR="00615014" w:rsidRPr="005A14D9" w:rsidRDefault="00615014" w:rsidP="00E8485B">
            <w:pPr>
              <w:jc w:val="center"/>
            </w:pPr>
            <w:r w:rsidRPr="005A14D9">
              <w:t>119704,00</w:t>
            </w:r>
          </w:p>
        </w:tc>
        <w:tc>
          <w:tcPr>
            <w:tcW w:w="1418" w:type="dxa"/>
            <w:vAlign w:val="center"/>
          </w:tcPr>
          <w:p w14:paraId="0FBC6769" w14:textId="77777777" w:rsidR="00615014" w:rsidRPr="005A14D9" w:rsidRDefault="00615014" w:rsidP="00E8485B">
            <w:pPr>
              <w:jc w:val="center"/>
            </w:pPr>
            <w:r w:rsidRPr="005A14D9">
              <w:t>119704,00</w:t>
            </w:r>
          </w:p>
        </w:tc>
        <w:tc>
          <w:tcPr>
            <w:tcW w:w="1417" w:type="dxa"/>
            <w:vAlign w:val="center"/>
          </w:tcPr>
          <w:p w14:paraId="49D7DD78" w14:textId="77777777" w:rsidR="00615014" w:rsidRPr="005A14D9" w:rsidRDefault="00615014" w:rsidP="00E8485B">
            <w:pPr>
              <w:jc w:val="center"/>
            </w:pPr>
            <w:r w:rsidRPr="005A14D9">
              <w:t>119704,00</w:t>
            </w:r>
          </w:p>
        </w:tc>
        <w:tc>
          <w:tcPr>
            <w:tcW w:w="1418" w:type="dxa"/>
            <w:vAlign w:val="center"/>
          </w:tcPr>
          <w:p w14:paraId="79581284" w14:textId="77777777" w:rsidR="00615014" w:rsidRPr="005A14D9" w:rsidRDefault="00615014" w:rsidP="00E8485B">
            <w:pPr>
              <w:jc w:val="center"/>
            </w:pPr>
            <w:r w:rsidRPr="005A14D9">
              <w:t>119704,00</w:t>
            </w:r>
          </w:p>
        </w:tc>
        <w:tc>
          <w:tcPr>
            <w:tcW w:w="1559" w:type="dxa"/>
            <w:vAlign w:val="center"/>
          </w:tcPr>
          <w:p w14:paraId="42CB4E8F" w14:textId="77777777" w:rsidR="00615014" w:rsidRPr="005A14D9" w:rsidRDefault="00615014" w:rsidP="00E8485B">
            <w:pPr>
              <w:jc w:val="center"/>
            </w:pPr>
            <w:r w:rsidRPr="005A14D9">
              <w:t>119704,00</w:t>
            </w:r>
          </w:p>
        </w:tc>
        <w:tc>
          <w:tcPr>
            <w:tcW w:w="1418" w:type="dxa"/>
            <w:vAlign w:val="center"/>
          </w:tcPr>
          <w:p w14:paraId="0C91A07D" w14:textId="77777777" w:rsidR="00615014" w:rsidRPr="005A14D9" w:rsidRDefault="00615014" w:rsidP="00E8485B">
            <w:pPr>
              <w:jc w:val="center"/>
            </w:pPr>
            <w:r w:rsidRPr="005A14D9">
              <w:t>119704,00</w:t>
            </w:r>
          </w:p>
        </w:tc>
      </w:tr>
      <w:tr w:rsidR="00615014" w:rsidRPr="005A14D9" w14:paraId="5E619542" w14:textId="77777777" w:rsidTr="00E8485B">
        <w:trPr>
          <w:trHeight w:val="430"/>
          <w:jc w:val="center"/>
        </w:trPr>
        <w:tc>
          <w:tcPr>
            <w:tcW w:w="992" w:type="dxa"/>
            <w:vAlign w:val="center"/>
          </w:tcPr>
          <w:p w14:paraId="6344768A" w14:textId="77777777" w:rsidR="00615014" w:rsidRPr="005A14D9" w:rsidRDefault="00615014" w:rsidP="00E8485B">
            <w:pPr>
              <w:jc w:val="center"/>
            </w:pPr>
            <w:r w:rsidRPr="005A14D9">
              <w:t>2.2.</w:t>
            </w:r>
          </w:p>
        </w:tc>
        <w:tc>
          <w:tcPr>
            <w:tcW w:w="4536" w:type="dxa"/>
            <w:vAlign w:val="center"/>
          </w:tcPr>
          <w:p w14:paraId="548467D8" w14:textId="77777777" w:rsidR="00615014" w:rsidRPr="005A14D9" w:rsidRDefault="00615014" w:rsidP="00E8485B">
            <w:r w:rsidRPr="005A14D9">
              <w:t>Хозяйственные нужды предприятия</w:t>
            </w:r>
          </w:p>
        </w:tc>
        <w:tc>
          <w:tcPr>
            <w:tcW w:w="851" w:type="dxa"/>
            <w:vAlign w:val="center"/>
          </w:tcPr>
          <w:p w14:paraId="7690AFE5"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27B8C9A5" w14:textId="77777777" w:rsidR="00615014" w:rsidRPr="005A14D9" w:rsidRDefault="00615014" w:rsidP="00E8485B">
            <w:pPr>
              <w:jc w:val="center"/>
            </w:pPr>
            <w:r w:rsidRPr="005A14D9">
              <w:t>27375,24</w:t>
            </w:r>
          </w:p>
        </w:tc>
        <w:tc>
          <w:tcPr>
            <w:tcW w:w="1418" w:type="dxa"/>
            <w:vAlign w:val="center"/>
          </w:tcPr>
          <w:p w14:paraId="771C96AE" w14:textId="77777777" w:rsidR="00615014" w:rsidRPr="005A14D9" w:rsidRDefault="00615014" w:rsidP="00E8485B">
            <w:pPr>
              <w:jc w:val="center"/>
            </w:pPr>
            <w:r w:rsidRPr="005A14D9">
              <w:t>27375,24</w:t>
            </w:r>
          </w:p>
        </w:tc>
        <w:tc>
          <w:tcPr>
            <w:tcW w:w="1417" w:type="dxa"/>
            <w:vAlign w:val="center"/>
          </w:tcPr>
          <w:p w14:paraId="1ECD85F4" w14:textId="77777777" w:rsidR="00615014" w:rsidRPr="005A14D9" w:rsidRDefault="00615014" w:rsidP="00E8485B">
            <w:pPr>
              <w:jc w:val="center"/>
            </w:pPr>
            <w:r w:rsidRPr="005A14D9">
              <w:t>27375,24</w:t>
            </w:r>
          </w:p>
        </w:tc>
        <w:tc>
          <w:tcPr>
            <w:tcW w:w="1418" w:type="dxa"/>
            <w:vAlign w:val="center"/>
          </w:tcPr>
          <w:p w14:paraId="4D98951E" w14:textId="77777777" w:rsidR="00615014" w:rsidRPr="005A14D9" w:rsidRDefault="00615014" w:rsidP="00E8485B">
            <w:pPr>
              <w:jc w:val="center"/>
            </w:pPr>
            <w:r w:rsidRPr="005A14D9">
              <w:t>27375,24</w:t>
            </w:r>
          </w:p>
        </w:tc>
        <w:tc>
          <w:tcPr>
            <w:tcW w:w="1559" w:type="dxa"/>
            <w:vAlign w:val="center"/>
          </w:tcPr>
          <w:p w14:paraId="719D7191" w14:textId="77777777" w:rsidR="00615014" w:rsidRPr="005A14D9" w:rsidRDefault="00615014" w:rsidP="00E8485B">
            <w:pPr>
              <w:jc w:val="center"/>
            </w:pPr>
            <w:r w:rsidRPr="005A14D9">
              <w:t>27375,24</w:t>
            </w:r>
          </w:p>
        </w:tc>
        <w:tc>
          <w:tcPr>
            <w:tcW w:w="1418" w:type="dxa"/>
            <w:vAlign w:val="center"/>
          </w:tcPr>
          <w:p w14:paraId="401AC76E" w14:textId="77777777" w:rsidR="00615014" w:rsidRPr="005A14D9" w:rsidRDefault="00615014" w:rsidP="00E8485B">
            <w:pPr>
              <w:jc w:val="center"/>
            </w:pPr>
            <w:r w:rsidRPr="005A14D9">
              <w:t>27375,24</w:t>
            </w:r>
          </w:p>
        </w:tc>
      </w:tr>
      <w:tr w:rsidR="00615014" w:rsidRPr="005A14D9" w14:paraId="2E254AF9" w14:textId="77777777" w:rsidTr="00E8485B">
        <w:trPr>
          <w:trHeight w:val="428"/>
          <w:jc w:val="center"/>
        </w:trPr>
        <w:tc>
          <w:tcPr>
            <w:tcW w:w="992" w:type="dxa"/>
            <w:vAlign w:val="center"/>
          </w:tcPr>
          <w:p w14:paraId="60A7FE0F" w14:textId="77777777" w:rsidR="00615014" w:rsidRPr="005A14D9" w:rsidRDefault="00615014" w:rsidP="00E8485B">
            <w:pPr>
              <w:jc w:val="center"/>
            </w:pPr>
            <w:r w:rsidRPr="005A14D9">
              <w:t>2.3.</w:t>
            </w:r>
          </w:p>
        </w:tc>
        <w:tc>
          <w:tcPr>
            <w:tcW w:w="4536" w:type="dxa"/>
            <w:vAlign w:val="center"/>
          </w:tcPr>
          <w:p w14:paraId="27CA73AC" w14:textId="77777777" w:rsidR="00615014" w:rsidRPr="005A14D9" w:rsidRDefault="00615014" w:rsidP="00E8485B">
            <w:r w:rsidRPr="005A14D9">
              <w:t>Принято сточных вод по категориям потребителей</w:t>
            </w:r>
          </w:p>
        </w:tc>
        <w:tc>
          <w:tcPr>
            <w:tcW w:w="851" w:type="dxa"/>
            <w:vAlign w:val="center"/>
          </w:tcPr>
          <w:p w14:paraId="1CC44861"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3119823D" w14:textId="77777777" w:rsidR="00615014" w:rsidRPr="005A14D9" w:rsidRDefault="00615014" w:rsidP="00E8485B">
            <w:pPr>
              <w:jc w:val="center"/>
            </w:pPr>
            <w:r w:rsidRPr="005A14D9">
              <w:t>92328,76</w:t>
            </w:r>
          </w:p>
        </w:tc>
        <w:tc>
          <w:tcPr>
            <w:tcW w:w="1418" w:type="dxa"/>
            <w:vAlign w:val="center"/>
          </w:tcPr>
          <w:p w14:paraId="3AA61F33" w14:textId="77777777" w:rsidR="00615014" w:rsidRPr="005A14D9" w:rsidRDefault="00615014" w:rsidP="00E8485B">
            <w:pPr>
              <w:jc w:val="center"/>
            </w:pPr>
            <w:r w:rsidRPr="005A14D9">
              <w:t>92328,76</w:t>
            </w:r>
          </w:p>
        </w:tc>
        <w:tc>
          <w:tcPr>
            <w:tcW w:w="1417" w:type="dxa"/>
            <w:vAlign w:val="center"/>
          </w:tcPr>
          <w:p w14:paraId="1207B47B" w14:textId="77777777" w:rsidR="00615014" w:rsidRPr="005A14D9" w:rsidRDefault="00615014" w:rsidP="00E8485B">
            <w:pPr>
              <w:jc w:val="center"/>
            </w:pPr>
            <w:r w:rsidRPr="005A14D9">
              <w:t>92328,76</w:t>
            </w:r>
          </w:p>
        </w:tc>
        <w:tc>
          <w:tcPr>
            <w:tcW w:w="1418" w:type="dxa"/>
            <w:vAlign w:val="center"/>
          </w:tcPr>
          <w:p w14:paraId="4CA39B10" w14:textId="77777777" w:rsidR="00615014" w:rsidRPr="005A14D9" w:rsidRDefault="00615014" w:rsidP="00E8485B">
            <w:pPr>
              <w:jc w:val="center"/>
            </w:pPr>
            <w:r w:rsidRPr="005A14D9">
              <w:t>92328,76</w:t>
            </w:r>
          </w:p>
        </w:tc>
        <w:tc>
          <w:tcPr>
            <w:tcW w:w="1559" w:type="dxa"/>
            <w:vAlign w:val="center"/>
          </w:tcPr>
          <w:p w14:paraId="3B80A07C" w14:textId="77777777" w:rsidR="00615014" w:rsidRPr="005A14D9" w:rsidRDefault="00615014" w:rsidP="00E8485B">
            <w:pPr>
              <w:jc w:val="center"/>
            </w:pPr>
            <w:r w:rsidRPr="005A14D9">
              <w:t>92328,76</w:t>
            </w:r>
          </w:p>
        </w:tc>
        <w:tc>
          <w:tcPr>
            <w:tcW w:w="1418" w:type="dxa"/>
            <w:vAlign w:val="center"/>
          </w:tcPr>
          <w:p w14:paraId="50998F8F" w14:textId="77777777" w:rsidR="00615014" w:rsidRPr="005A14D9" w:rsidRDefault="00615014" w:rsidP="00E8485B">
            <w:pPr>
              <w:jc w:val="center"/>
            </w:pPr>
            <w:r w:rsidRPr="005A14D9">
              <w:t>92328,76</w:t>
            </w:r>
          </w:p>
        </w:tc>
      </w:tr>
      <w:tr w:rsidR="00615014" w:rsidRPr="005A14D9" w14:paraId="01F93F05" w14:textId="77777777" w:rsidTr="00E8485B">
        <w:trPr>
          <w:trHeight w:val="421"/>
          <w:jc w:val="center"/>
        </w:trPr>
        <w:tc>
          <w:tcPr>
            <w:tcW w:w="992" w:type="dxa"/>
            <w:vAlign w:val="center"/>
          </w:tcPr>
          <w:p w14:paraId="67BA0D1E" w14:textId="77777777" w:rsidR="00615014" w:rsidRPr="005A14D9" w:rsidRDefault="00615014" w:rsidP="00E8485B">
            <w:pPr>
              <w:jc w:val="center"/>
            </w:pPr>
            <w:r w:rsidRPr="005A14D9">
              <w:t>2.3.1.</w:t>
            </w:r>
          </w:p>
        </w:tc>
        <w:tc>
          <w:tcPr>
            <w:tcW w:w="4536" w:type="dxa"/>
            <w:vAlign w:val="center"/>
          </w:tcPr>
          <w:p w14:paraId="67962FDB" w14:textId="77777777" w:rsidR="00615014" w:rsidRPr="005A14D9" w:rsidRDefault="00615014" w:rsidP="00E8485B">
            <w:r w:rsidRPr="005A14D9">
              <w:t>Потребительский рынок</w:t>
            </w:r>
          </w:p>
        </w:tc>
        <w:tc>
          <w:tcPr>
            <w:tcW w:w="851" w:type="dxa"/>
            <w:vAlign w:val="center"/>
          </w:tcPr>
          <w:p w14:paraId="07B6DD59"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0D564B52" w14:textId="77777777" w:rsidR="00615014" w:rsidRPr="005A14D9" w:rsidRDefault="00615014" w:rsidP="00E8485B">
            <w:pPr>
              <w:jc w:val="center"/>
            </w:pPr>
            <w:r w:rsidRPr="005A14D9">
              <w:t>92328,76</w:t>
            </w:r>
          </w:p>
        </w:tc>
        <w:tc>
          <w:tcPr>
            <w:tcW w:w="1418" w:type="dxa"/>
            <w:vAlign w:val="center"/>
          </w:tcPr>
          <w:p w14:paraId="42942DCE" w14:textId="77777777" w:rsidR="00615014" w:rsidRPr="005A14D9" w:rsidRDefault="00615014" w:rsidP="00E8485B">
            <w:pPr>
              <w:jc w:val="center"/>
            </w:pPr>
            <w:r w:rsidRPr="005A14D9">
              <w:t>92328,76</w:t>
            </w:r>
          </w:p>
        </w:tc>
        <w:tc>
          <w:tcPr>
            <w:tcW w:w="1417" w:type="dxa"/>
            <w:vAlign w:val="center"/>
          </w:tcPr>
          <w:p w14:paraId="49AE0756" w14:textId="77777777" w:rsidR="00615014" w:rsidRPr="005A14D9" w:rsidRDefault="00615014" w:rsidP="00E8485B">
            <w:pPr>
              <w:jc w:val="center"/>
            </w:pPr>
            <w:r w:rsidRPr="005A14D9">
              <w:t>92328,76</w:t>
            </w:r>
          </w:p>
        </w:tc>
        <w:tc>
          <w:tcPr>
            <w:tcW w:w="1418" w:type="dxa"/>
            <w:vAlign w:val="center"/>
          </w:tcPr>
          <w:p w14:paraId="345C3D5E" w14:textId="77777777" w:rsidR="00615014" w:rsidRPr="005A14D9" w:rsidRDefault="00615014" w:rsidP="00E8485B">
            <w:pPr>
              <w:jc w:val="center"/>
            </w:pPr>
            <w:r w:rsidRPr="005A14D9">
              <w:t>92328,76</w:t>
            </w:r>
          </w:p>
        </w:tc>
        <w:tc>
          <w:tcPr>
            <w:tcW w:w="1559" w:type="dxa"/>
            <w:vAlign w:val="center"/>
          </w:tcPr>
          <w:p w14:paraId="51AB11CB" w14:textId="77777777" w:rsidR="00615014" w:rsidRPr="005A14D9" w:rsidRDefault="00615014" w:rsidP="00E8485B">
            <w:pPr>
              <w:jc w:val="center"/>
            </w:pPr>
            <w:r w:rsidRPr="005A14D9">
              <w:t>92328,76</w:t>
            </w:r>
          </w:p>
        </w:tc>
        <w:tc>
          <w:tcPr>
            <w:tcW w:w="1418" w:type="dxa"/>
            <w:vAlign w:val="center"/>
          </w:tcPr>
          <w:p w14:paraId="2AD68000" w14:textId="77777777" w:rsidR="00615014" w:rsidRPr="005A14D9" w:rsidRDefault="00615014" w:rsidP="00E8485B">
            <w:pPr>
              <w:jc w:val="center"/>
            </w:pPr>
            <w:r w:rsidRPr="005A14D9">
              <w:t>92328,76</w:t>
            </w:r>
          </w:p>
        </w:tc>
      </w:tr>
      <w:tr w:rsidR="00615014" w:rsidRPr="005A14D9" w14:paraId="15373093" w14:textId="77777777" w:rsidTr="00E8485B">
        <w:trPr>
          <w:trHeight w:val="421"/>
          <w:jc w:val="center"/>
        </w:trPr>
        <w:tc>
          <w:tcPr>
            <w:tcW w:w="992" w:type="dxa"/>
            <w:vAlign w:val="center"/>
          </w:tcPr>
          <w:p w14:paraId="51F34D13" w14:textId="77777777" w:rsidR="00615014" w:rsidRPr="005A14D9" w:rsidRDefault="00615014" w:rsidP="00E8485B">
            <w:pPr>
              <w:jc w:val="center"/>
            </w:pPr>
            <w:r w:rsidRPr="005A14D9">
              <w:t>2.3.1.1.</w:t>
            </w:r>
          </w:p>
        </w:tc>
        <w:tc>
          <w:tcPr>
            <w:tcW w:w="4536" w:type="dxa"/>
            <w:vAlign w:val="center"/>
          </w:tcPr>
          <w:p w14:paraId="7DE0BCD3" w14:textId="77777777" w:rsidR="00615014" w:rsidRPr="005A14D9" w:rsidRDefault="00615014" w:rsidP="00E8485B">
            <w:r w:rsidRPr="005A14D9">
              <w:t>- население</w:t>
            </w:r>
          </w:p>
        </w:tc>
        <w:tc>
          <w:tcPr>
            <w:tcW w:w="851" w:type="dxa"/>
            <w:vAlign w:val="center"/>
          </w:tcPr>
          <w:p w14:paraId="31B8E337"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1CF17280" w14:textId="77777777" w:rsidR="00615014" w:rsidRPr="005A14D9" w:rsidRDefault="00615014" w:rsidP="00E8485B">
            <w:pPr>
              <w:jc w:val="center"/>
            </w:pPr>
            <w:r w:rsidRPr="005A14D9">
              <w:t>55041,14</w:t>
            </w:r>
          </w:p>
        </w:tc>
        <w:tc>
          <w:tcPr>
            <w:tcW w:w="1418" w:type="dxa"/>
            <w:vAlign w:val="center"/>
          </w:tcPr>
          <w:p w14:paraId="75C250D8" w14:textId="77777777" w:rsidR="00615014" w:rsidRPr="005A14D9" w:rsidRDefault="00615014" w:rsidP="00E8485B">
            <w:pPr>
              <w:jc w:val="center"/>
            </w:pPr>
            <w:r w:rsidRPr="005A14D9">
              <w:t>55041,14</w:t>
            </w:r>
          </w:p>
        </w:tc>
        <w:tc>
          <w:tcPr>
            <w:tcW w:w="1417" w:type="dxa"/>
            <w:vAlign w:val="center"/>
          </w:tcPr>
          <w:p w14:paraId="3AA45F16" w14:textId="77777777" w:rsidR="00615014" w:rsidRPr="005A14D9" w:rsidRDefault="00615014" w:rsidP="00E8485B">
            <w:pPr>
              <w:jc w:val="center"/>
            </w:pPr>
            <w:r w:rsidRPr="005A14D9">
              <w:t>55041,14</w:t>
            </w:r>
          </w:p>
        </w:tc>
        <w:tc>
          <w:tcPr>
            <w:tcW w:w="1418" w:type="dxa"/>
            <w:vAlign w:val="center"/>
          </w:tcPr>
          <w:p w14:paraId="4EE0A921" w14:textId="77777777" w:rsidR="00615014" w:rsidRPr="005A14D9" w:rsidRDefault="00615014" w:rsidP="00E8485B">
            <w:pPr>
              <w:jc w:val="center"/>
            </w:pPr>
            <w:r w:rsidRPr="005A14D9">
              <w:t>55041,14</w:t>
            </w:r>
          </w:p>
        </w:tc>
        <w:tc>
          <w:tcPr>
            <w:tcW w:w="1559" w:type="dxa"/>
            <w:vAlign w:val="center"/>
          </w:tcPr>
          <w:p w14:paraId="1BC54489" w14:textId="77777777" w:rsidR="00615014" w:rsidRPr="005A14D9" w:rsidRDefault="00615014" w:rsidP="00E8485B">
            <w:pPr>
              <w:jc w:val="center"/>
            </w:pPr>
            <w:r w:rsidRPr="005A14D9">
              <w:t>55041,14</w:t>
            </w:r>
          </w:p>
        </w:tc>
        <w:tc>
          <w:tcPr>
            <w:tcW w:w="1418" w:type="dxa"/>
            <w:vAlign w:val="center"/>
          </w:tcPr>
          <w:p w14:paraId="79E304AC" w14:textId="77777777" w:rsidR="00615014" w:rsidRPr="005A14D9" w:rsidRDefault="00615014" w:rsidP="00E8485B">
            <w:pPr>
              <w:jc w:val="center"/>
            </w:pPr>
            <w:r w:rsidRPr="005A14D9">
              <w:t>55041,14</w:t>
            </w:r>
          </w:p>
        </w:tc>
      </w:tr>
      <w:tr w:rsidR="00615014" w:rsidRPr="005A14D9" w14:paraId="0C1EA508" w14:textId="77777777" w:rsidTr="00E8485B">
        <w:trPr>
          <w:trHeight w:val="421"/>
          <w:jc w:val="center"/>
        </w:trPr>
        <w:tc>
          <w:tcPr>
            <w:tcW w:w="992" w:type="dxa"/>
            <w:vAlign w:val="center"/>
          </w:tcPr>
          <w:p w14:paraId="014F3513" w14:textId="77777777" w:rsidR="00615014" w:rsidRPr="005A14D9" w:rsidRDefault="00615014" w:rsidP="00E8485B">
            <w:pPr>
              <w:jc w:val="center"/>
            </w:pPr>
            <w:r w:rsidRPr="005A14D9">
              <w:t>2.3.1.2.</w:t>
            </w:r>
          </w:p>
        </w:tc>
        <w:tc>
          <w:tcPr>
            <w:tcW w:w="4536" w:type="dxa"/>
            <w:vAlign w:val="center"/>
          </w:tcPr>
          <w:p w14:paraId="56B3B9D2" w14:textId="77777777" w:rsidR="00615014" w:rsidRPr="005A14D9" w:rsidRDefault="00615014" w:rsidP="00E8485B">
            <w:r w:rsidRPr="005A14D9">
              <w:t>- прочие потребители</w:t>
            </w:r>
          </w:p>
        </w:tc>
        <w:tc>
          <w:tcPr>
            <w:tcW w:w="851" w:type="dxa"/>
            <w:vAlign w:val="center"/>
          </w:tcPr>
          <w:p w14:paraId="47EC95AA"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5A368109" w14:textId="77777777" w:rsidR="00615014" w:rsidRPr="005A14D9" w:rsidRDefault="00615014" w:rsidP="00E8485B">
            <w:pPr>
              <w:jc w:val="center"/>
            </w:pPr>
            <w:r w:rsidRPr="005A14D9">
              <w:t>37287,62</w:t>
            </w:r>
          </w:p>
        </w:tc>
        <w:tc>
          <w:tcPr>
            <w:tcW w:w="1418" w:type="dxa"/>
            <w:vAlign w:val="center"/>
          </w:tcPr>
          <w:p w14:paraId="78010DC8" w14:textId="77777777" w:rsidR="00615014" w:rsidRPr="005A14D9" w:rsidRDefault="00615014" w:rsidP="00E8485B">
            <w:pPr>
              <w:jc w:val="center"/>
            </w:pPr>
            <w:r w:rsidRPr="005A14D9">
              <w:t>37287,62</w:t>
            </w:r>
          </w:p>
        </w:tc>
        <w:tc>
          <w:tcPr>
            <w:tcW w:w="1417" w:type="dxa"/>
            <w:vAlign w:val="center"/>
          </w:tcPr>
          <w:p w14:paraId="5B7AB7DA" w14:textId="77777777" w:rsidR="00615014" w:rsidRPr="005A14D9" w:rsidRDefault="00615014" w:rsidP="00E8485B">
            <w:pPr>
              <w:jc w:val="center"/>
            </w:pPr>
            <w:r w:rsidRPr="005A14D9">
              <w:t>37287,62</w:t>
            </w:r>
          </w:p>
        </w:tc>
        <w:tc>
          <w:tcPr>
            <w:tcW w:w="1418" w:type="dxa"/>
            <w:vAlign w:val="center"/>
          </w:tcPr>
          <w:p w14:paraId="0DEC0C53" w14:textId="77777777" w:rsidR="00615014" w:rsidRPr="005A14D9" w:rsidRDefault="00615014" w:rsidP="00E8485B">
            <w:pPr>
              <w:jc w:val="center"/>
            </w:pPr>
            <w:r w:rsidRPr="005A14D9">
              <w:t>37287,62</w:t>
            </w:r>
          </w:p>
        </w:tc>
        <w:tc>
          <w:tcPr>
            <w:tcW w:w="1559" w:type="dxa"/>
            <w:vAlign w:val="center"/>
          </w:tcPr>
          <w:p w14:paraId="33A195BC" w14:textId="77777777" w:rsidR="00615014" w:rsidRPr="005A14D9" w:rsidRDefault="00615014" w:rsidP="00E8485B">
            <w:pPr>
              <w:jc w:val="center"/>
            </w:pPr>
            <w:r w:rsidRPr="005A14D9">
              <w:t>37287,62</w:t>
            </w:r>
          </w:p>
        </w:tc>
        <w:tc>
          <w:tcPr>
            <w:tcW w:w="1418" w:type="dxa"/>
            <w:vAlign w:val="center"/>
          </w:tcPr>
          <w:p w14:paraId="58FA0F02" w14:textId="77777777" w:rsidR="00615014" w:rsidRPr="005A14D9" w:rsidRDefault="00615014" w:rsidP="00E8485B">
            <w:pPr>
              <w:jc w:val="center"/>
            </w:pPr>
            <w:r w:rsidRPr="005A14D9">
              <w:t>37287,62</w:t>
            </w:r>
          </w:p>
        </w:tc>
      </w:tr>
      <w:tr w:rsidR="00615014" w:rsidRPr="005A14D9" w14:paraId="23BD1C40" w14:textId="77777777" w:rsidTr="00E8485B">
        <w:trPr>
          <w:trHeight w:val="421"/>
          <w:jc w:val="center"/>
        </w:trPr>
        <w:tc>
          <w:tcPr>
            <w:tcW w:w="992" w:type="dxa"/>
            <w:vAlign w:val="center"/>
          </w:tcPr>
          <w:p w14:paraId="0EADED90" w14:textId="77777777" w:rsidR="00615014" w:rsidRPr="005A14D9" w:rsidRDefault="00615014" w:rsidP="00E8485B">
            <w:pPr>
              <w:jc w:val="center"/>
            </w:pPr>
            <w:r w:rsidRPr="005A14D9">
              <w:t>2.3.2.</w:t>
            </w:r>
          </w:p>
        </w:tc>
        <w:tc>
          <w:tcPr>
            <w:tcW w:w="4536" w:type="dxa"/>
            <w:vAlign w:val="center"/>
          </w:tcPr>
          <w:p w14:paraId="417F75FE" w14:textId="77777777" w:rsidR="00615014" w:rsidRPr="005A14D9" w:rsidRDefault="00615014" w:rsidP="00E8485B">
            <w:r w:rsidRPr="005A14D9">
              <w:t>Собственные нужды производства</w:t>
            </w:r>
          </w:p>
        </w:tc>
        <w:tc>
          <w:tcPr>
            <w:tcW w:w="851" w:type="dxa"/>
            <w:vAlign w:val="center"/>
          </w:tcPr>
          <w:p w14:paraId="51DE7274"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5DD9BC88" w14:textId="77777777" w:rsidR="00615014" w:rsidRPr="005A14D9" w:rsidRDefault="00615014" w:rsidP="00E8485B">
            <w:pPr>
              <w:jc w:val="center"/>
            </w:pPr>
            <w:r w:rsidRPr="005A14D9">
              <w:t>-</w:t>
            </w:r>
          </w:p>
        </w:tc>
        <w:tc>
          <w:tcPr>
            <w:tcW w:w="1418" w:type="dxa"/>
            <w:vAlign w:val="center"/>
          </w:tcPr>
          <w:p w14:paraId="052298EF" w14:textId="77777777" w:rsidR="00615014" w:rsidRPr="005A14D9" w:rsidRDefault="00615014" w:rsidP="00E8485B">
            <w:pPr>
              <w:jc w:val="center"/>
            </w:pPr>
            <w:r w:rsidRPr="005A14D9">
              <w:t>-</w:t>
            </w:r>
          </w:p>
        </w:tc>
        <w:tc>
          <w:tcPr>
            <w:tcW w:w="1417" w:type="dxa"/>
            <w:vAlign w:val="center"/>
          </w:tcPr>
          <w:p w14:paraId="1B51AF0A" w14:textId="77777777" w:rsidR="00615014" w:rsidRPr="005A14D9" w:rsidRDefault="00615014" w:rsidP="00E8485B">
            <w:pPr>
              <w:jc w:val="center"/>
            </w:pPr>
            <w:r w:rsidRPr="005A14D9">
              <w:t>-</w:t>
            </w:r>
          </w:p>
        </w:tc>
        <w:tc>
          <w:tcPr>
            <w:tcW w:w="1418" w:type="dxa"/>
            <w:vAlign w:val="center"/>
          </w:tcPr>
          <w:p w14:paraId="27B4DE89" w14:textId="77777777" w:rsidR="00615014" w:rsidRPr="005A14D9" w:rsidRDefault="00615014" w:rsidP="00E8485B">
            <w:pPr>
              <w:jc w:val="center"/>
            </w:pPr>
            <w:r w:rsidRPr="005A14D9">
              <w:t>-</w:t>
            </w:r>
          </w:p>
        </w:tc>
        <w:tc>
          <w:tcPr>
            <w:tcW w:w="1559" w:type="dxa"/>
            <w:vAlign w:val="center"/>
          </w:tcPr>
          <w:p w14:paraId="60CA07AF" w14:textId="77777777" w:rsidR="00615014" w:rsidRPr="005A14D9" w:rsidRDefault="00615014" w:rsidP="00E8485B">
            <w:pPr>
              <w:jc w:val="center"/>
            </w:pPr>
            <w:r w:rsidRPr="005A14D9">
              <w:t>-</w:t>
            </w:r>
          </w:p>
        </w:tc>
        <w:tc>
          <w:tcPr>
            <w:tcW w:w="1418" w:type="dxa"/>
            <w:vAlign w:val="center"/>
          </w:tcPr>
          <w:p w14:paraId="41959D37" w14:textId="77777777" w:rsidR="00615014" w:rsidRPr="005A14D9" w:rsidRDefault="00615014" w:rsidP="00E8485B">
            <w:pPr>
              <w:jc w:val="center"/>
            </w:pPr>
            <w:r w:rsidRPr="005A14D9">
              <w:t>-</w:t>
            </w:r>
          </w:p>
        </w:tc>
      </w:tr>
      <w:tr w:rsidR="00615014" w:rsidRPr="005A14D9" w14:paraId="4ED0E198" w14:textId="77777777" w:rsidTr="00E8485B">
        <w:trPr>
          <w:trHeight w:val="415"/>
          <w:jc w:val="center"/>
        </w:trPr>
        <w:tc>
          <w:tcPr>
            <w:tcW w:w="992" w:type="dxa"/>
            <w:vAlign w:val="center"/>
          </w:tcPr>
          <w:p w14:paraId="28F191DA" w14:textId="77777777" w:rsidR="00615014" w:rsidRPr="005A14D9" w:rsidRDefault="00615014" w:rsidP="00E8485B">
            <w:pPr>
              <w:jc w:val="center"/>
            </w:pPr>
            <w:r w:rsidRPr="005A14D9">
              <w:t>2.4.</w:t>
            </w:r>
          </w:p>
        </w:tc>
        <w:tc>
          <w:tcPr>
            <w:tcW w:w="4536" w:type="dxa"/>
            <w:vAlign w:val="center"/>
          </w:tcPr>
          <w:p w14:paraId="5675206D" w14:textId="77777777" w:rsidR="00615014" w:rsidRPr="005A14D9" w:rsidRDefault="00615014" w:rsidP="00E8485B">
            <w:r w:rsidRPr="005A14D9">
              <w:t>Пропущено через собственные очистные сооружения</w:t>
            </w:r>
          </w:p>
        </w:tc>
        <w:tc>
          <w:tcPr>
            <w:tcW w:w="851" w:type="dxa"/>
            <w:vAlign w:val="center"/>
          </w:tcPr>
          <w:p w14:paraId="6669D355" w14:textId="77777777" w:rsidR="00615014" w:rsidRPr="005A14D9" w:rsidRDefault="00615014" w:rsidP="00E8485B">
            <w:pPr>
              <w:jc w:val="center"/>
            </w:pPr>
            <w:r w:rsidRPr="005A14D9">
              <w:t>м</w:t>
            </w:r>
            <w:r w:rsidRPr="005A14D9">
              <w:rPr>
                <w:vertAlign w:val="superscript"/>
              </w:rPr>
              <w:t>3</w:t>
            </w:r>
          </w:p>
        </w:tc>
        <w:tc>
          <w:tcPr>
            <w:tcW w:w="1417" w:type="dxa"/>
            <w:vAlign w:val="center"/>
          </w:tcPr>
          <w:p w14:paraId="04DD46A3" w14:textId="77777777" w:rsidR="00615014" w:rsidRPr="005A14D9" w:rsidRDefault="00615014" w:rsidP="00E8485B">
            <w:pPr>
              <w:jc w:val="center"/>
            </w:pPr>
            <w:r w:rsidRPr="005A14D9">
              <w:t>119704,00</w:t>
            </w:r>
          </w:p>
        </w:tc>
        <w:tc>
          <w:tcPr>
            <w:tcW w:w="1418" w:type="dxa"/>
            <w:vAlign w:val="center"/>
          </w:tcPr>
          <w:p w14:paraId="37EB9E20" w14:textId="77777777" w:rsidR="00615014" w:rsidRPr="005A14D9" w:rsidRDefault="00615014" w:rsidP="00E8485B">
            <w:pPr>
              <w:jc w:val="center"/>
            </w:pPr>
            <w:r w:rsidRPr="005A14D9">
              <w:t>119704,00</w:t>
            </w:r>
          </w:p>
        </w:tc>
        <w:tc>
          <w:tcPr>
            <w:tcW w:w="1417" w:type="dxa"/>
            <w:vAlign w:val="center"/>
          </w:tcPr>
          <w:p w14:paraId="651E1354" w14:textId="77777777" w:rsidR="00615014" w:rsidRPr="005A14D9" w:rsidRDefault="00615014" w:rsidP="00E8485B">
            <w:pPr>
              <w:jc w:val="center"/>
            </w:pPr>
            <w:r w:rsidRPr="005A14D9">
              <w:t>119704,00</w:t>
            </w:r>
          </w:p>
        </w:tc>
        <w:tc>
          <w:tcPr>
            <w:tcW w:w="1418" w:type="dxa"/>
            <w:vAlign w:val="center"/>
          </w:tcPr>
          <w:p w14:paraId="4DD87853" w14:textId="77777777" w:rsidR="00615014" w:rsidRPr="005A14D9" w:rsidRDefault="00615014" w:rsidP="00E8485B">
            <w:pPr>
              <w:jc w:val="center"/>
            </w:pPr>
            <w:r w:rsidRPr="005A14D9">
              <w:t>119704,00</w:t>
            </w:r>
          </w:p>
        </w:tc>
        <w:tc>
          <w:tcPr>
            <w:tcW w:w="1559" w:type="dxa"/>
            <w:vAlign w:val="center"/>
          </w:tcPr>
          <w:p w14:paraId="048CD6D5" w14:textId="77777777" w:rsidR="00615014" w:rsidRPr="005A14D9" w:rsidRDefault="00615014" w:rsidP="00E8485B">
            <w:pPr>
              <w:jc w:val="center"/>
            </w:pPr>
            <w:r w:rsidRPr="005A14D9">
              <w:t>119704,00</w:t>
            </w:r>
          </w:p>
        </w:tc>
        <w:tc>
          <w:tcPr>
            <w:tcW w:w="1418" w:type="dxa"/>
            <w:vAlign w:val="center"/>
          </w:tcPr>
          <w:p w14:paraId="2A1A5237" w14:textId="77777777" w:rsidR="00615014" w:rsidRPr="005A14D9" w:rsidRDefault="00615014" w:rsidP="00E8485B">
            <w:pPr>
              <w:jc w:val="center"/>
            </w:pPr>
            <w:r w:rsidRPr="005A14D9">
              <w:t>119704,00</w:t>
            </w:r>
          </w:p>
        </w:tc>
      </w:tr>
    </w:tbl>
    <w:p w14:paraId="3E6B6759" w14:textId="77777777" w:rsidR="00615014" w:rsidRPr="005A14D9" w:rsidRDefault="00615014" w:rsidP="00615014">
      <w:pPr>
        <w:jc w:val="both"/>
        <w:rPr>
          <w:sz w:val="28"/>
          <w:szCs w:val="28"/>
          <w:lang w:eastAsia="en-US"/>
        </w:rPr>
      </w:pPr>
    </w:p>
    <w:p w14:paraId="3968A716" w14:textId="77777777" w:rsidR="00615014" w:rsidRPr="005A14D9" w:rsidRDefault="00615014" w:rsidP="00615014">
      <w:pPr>
        <w:jc w:val="both"/>
        <w:rPr>
          <w:sz w:val="28"/>
          <w:szCs w:val="28"/>
          <w:lang w:eastAsia="en-US"/>
        </w:rPr>
      </w:pPr>
    </w:p>
    <w:p w14:paraId="7EDEC417" w14:textId="77777777" w:rsidR="00615014" w:rsidRPr="005A14D9" w:rsidRDefault="00615014" w:rsidP="00615014">
      <w:pPr>
        <w:jc w:val="both"/>
        <w:rPr>
          <w:sz w:val="28"/>
          <w:szCs w:val="28"/>
          <w:lang w:eastAsia="en-US"/>
        </w:rPr>
      </w:pPr>
    </w:p>
    <w:p w14:paraId="4315A309" w14:textId="77777777" w:rsidR="00615014" w:rsidRPr="005A14D9" w:rsidRDefault="00615014" w:rsidP="00615014">
      <w:pPr>
        <w:jc w:val="both"/>
        <w:rPr>
          <w:sz w:val="28"/>
          <w:szCs w:val="28"/>
          <w:lang w:eastAsia="en-US"/>
        </w:rPr>
      </w:pPr>
    </w:p>
    <w:p w14:paraId="301C73B3" w14:textId="77777777" w:rsidR="00615014" w:rsidRPr="005A14D9" w:rsidRDefault="00615014" w:rsidP="00615014">
      <w:pPr>
        <w:jc w:val="both"/>
        <w:rPr>
          <w:sz w:val="28"/>
          <w:szCs w:val="28"/>
          <w:lang w:eastAsia="en-US"/>
        </w:rPr>
      </w:pPr>
    </w:p>
    <w:p w14:paraId="4E8F754A" w14:textId="77777777" w:rsidR="00615014" w:rsidRPr="005A14D9" w:rsidRDefault="00615014" w:rsidP="00615014">
      <w:pPr>
        <w:jc w:val="both"/>
        <w:rPr>
          <w:sz w:val="28"/>
          <w:szCs w:val="28"/>
          <w:lang w:eastAsia="en-US"/>
        </w:rPr>
      </w:pPr>
    </w:p>
    <w:p w14:paraId="70937ADC" w14:textId="77777777" w:rsidR="00615014" w:rsidRPr="005A14D9" w:rsidRDefault="00615014" w:rsidP="00615014">
      <w:pPr>
        <w:jc w:val="both"/>
        <w:rPr>
          <w:sz w:val="28"/>
          <w:szCs w:val="28"/>
          <w:lang w:eastAsia="en-US"/>
        </w:rPr>
      </w:pPr>
    </w:p>
    <w:p w14:paraId="64DD4819" w14:textId="77777777" w:rsidR="00615014" w:rsidRPr="005A14D9" w:rsidRDefault="00615014" w:rsidP="00615014">
      <w:pPr>
        <w:jc w:val="both"/>
        <w:rPr>
          <w:sz w:val="28"/>
          <w:szCs w:val="28"/>
          <w:lang w:eastAsia="en-US"/>
        </w:rPr>
      </w:pPr>
    </w:p>
    <w:p w14:paraId="1823E2CB" w14:textId="77777777" w:rsidR="00615014" w:rsidRPr="005A14D9" w:rsidRDefault="00615014" w:rsidP="00615014">
      <w:pPr>
        <w:jc w:val="both"/>
        <w:rPr>
          <w:sz w:val="28"/>
          <w:szCs w:val="28"/>
          <w:lang w:eastAsia="en-US"/>
        </w:rPr>
      </w:pPr>
    </w:p>
    <w:p w14:paraId="33C034F4" w14:textId="77777777" w:rsidR="00615014" w:rsidRPr="005A14D9" w:rsidRDefault="00615014" w:rsidP="00615014">
      <w:pPr>
        <w:jc w:val="both"/>
        <w:rPr>
          <w:sz w:val="28"/>
          <w:szCs w:val="28"/>
          <w:lang w:eastAsia="en-US"/>
        </w:rPr>
      </w:pPr>
    </w:p>
    <w:p w14:paraId="6FBC38BF" w14:textId="77777777" w:rsidR="00615014" w:rsidRPr="005A14D9" w:rsidRDefault="00615014" w:rsidP="00615014">
      <w:pPr>
        <w:jc w:val="both"/>
        <w:rPr>
          <w:sz w:val="28"/>
          <w:szCs w:val="28"/>
          <w:lang w:eastAsia="en-US"/>
        </w:rPr>
      </w:pPr>
    </w:p>
    <w:p w14:paraId="22D9FBDD" w14:textId="77777777" w:rsidR="00615014" w:rsidRPr="005A14D9" w:rsidRDefault="00615014" w:rsidP="00615014">
      <w:pPr>
        <w:jc w:val="both"/>
        <w:rPr>
          <w:sz w:val="28"/>
          <w:szCs w:val="28"/>
          <w:lang w:eastAsia="en-US"/>
        </w:rPr>
      </w:pPr>
    </w:p>
    <w:p w14:paraId="1FA00628" w14:textId="77777777" w:rsidR="00615014" w:rsidRPr="005A14D9" w:rsidRDefault="00615014" w:rsidP="00615014">
      <w:pPr>
        <w:jc w:val="both"/>
        <w:rPr>
          <w:sz w:val="28"/>
          <w:szCs w:val="28"/>
          <w:lang w:eastAsia="en-US"/>
        </w:rPr>
      </w:pPr>
    </w:p>
    <w:p w14:paraId="59190133" w14:textId="77777777" w:rsidR="00615014" w:rsidRPr="005A14D9" w:rsidRDefault="00615014" w:rsidP="00615014">
      <w:pPr>
        <w:jc w:val="both"/>
        <w:rPr>
          <w:sz w:val="28"/>
          <w:szCs w:val="28"/>
          <w:lang w:eastAsia="en-US"/>
        </w:rPr>
      </w:pPr>
    </w:p>
    <w:p w14:paraId="2F4FE51C" w14:textId="77777777" w:rsidR="00615014" w:rsidRPr="005A14D9" w:rsidRDefault="00615014" w:rsidP="00615014">
      <w:pPr>
        <w:jc w:val="both"/>
        <w:rPr>
          <w:sz w:val="28"/>
          <w:szCs w:val="28"/>
          <w:lang w:eastAsia="en-US"/>
        </w:rPr>
      </w:pPr>
    </w:p>
    <w:p w14:paraId="27152602" w14:textId="77777777" w:rsidR="00615014" w:rsidRPr="005A14D9" w:rsidRDefault="00615014" w:rsidP="00615014">
      <w:pPr>
        <w:jc w:val="both"/>
        <w:rPr>
          <w:sz w:val="28"/>
          <w:szCs w:val="28"/>
          <w:lang w:eastAsia="en-US"/>
        </w:rPr>
      </w:pPr>
    </w:p>
    <w:p w14:paraId="715FF576" w14:textId="77777777" w:rsidR="00615014" w:rsidRPr="005A14D9" w:rsidRDefault="00615014" w:rsidP="00615014">
      <w:pPr>
        <w:rPr>
          <w:lang w:eastAsia="en-US"/>
        </w:rPr>
      </w:pPr>
    </w:p>
    <w:p w14:paraId="0958AECD" w14:textId="77777777" w:rsidR="00615014" w:rsidRPr="005A14D9" w:rsidRDefault="00615014" w:rsidP="00615014">
      <w:pPr>
        <w:jc w:val="center"/>
        <w:rPr>
          <w:bCs/>
          <w:sz w:val="28"/>
          <w:szCs w:val="28"/>
        </w:rPr>
      </w:pPr>
      <w:r w:rsidRPr="005A14D9">
        <w:rPr>
          <w:bCs/>
          <w:sz w:val="28"/>
          <w:szCs w:val="28"/>
        </w:rPr>
        <w:t>Раздел 6. Объем финансовых потребностей, необходимых для реализации производственной программы</w:t>
      </w:r>
    </w:p>
    <w:p w14:paraId="2A369690" w14:textId="77777777" w:rsidR="00615014" w:rsidRPr="005A14D9" w:rsidRDefault="00615014" w:rsidP="00615014">
      <w:pPr>
        <w:ind w:left="-567"/>
        <w:jc w:val="center"/>
        <w:rPr>
          <w:bCs/>
          <w:sz w:val="28"/>
          <w:szCs w:val="28"/>
        </w:rPr>
      </w:pPr>
    </w:p>
    <w:tbl>
      <w:tblPr>
        <w:tblStyle w:val="ae"/>
        <w:tblW w:w="14737" w:type="dxa"/>
        <w:jc w:val="center"/>
        <w:tblLook w:val="04A0" w:firstRow="1" w:lastRow="0" w:firstColumn="1" w:lastColumn="0" w:noHBand="0" w:noVBand="1"/>
      </w:tblPr>
      <w:tblGrid>
        <w:gridCol w:w="594"/>
        <w:gridCol w:w="4788"/>
        <w:gridCol w:w="1559"/>
        <w:gridCol w:w="1559"/>
        <w:gridCol w:w="1559"/>
        <w:gridCol w:w="1559"/>
        <w:gridCol w:w="1559"/>
        <w:gridCol w:w="1560"/>
      </w:tblGrid>
      <w:tr w:rsidR="00615014" w:rsidRPr="005A14D9" w14:paraId="61AB317F" w14:textId="77777777" w:rsidTr="00E8485B">
        <w:trPr>
          <w:jc w:val="center"/>
        </w:trPr>
        <w:tc>
          <w:tcPr>
            <w:tcW w:w="594" w:type="dxa"/>
            <w:vMerge w:val="restart"/>
            <w:vAlign w:val="center"/>
          </w:tcPr>
          <w:p w14:paraId="0B3ACC9C" w14:textId="77777777" w:rsidR="00615014" w:rsidRPr="005A14D9" w:rsidRDefault="00615014" w:rsidP="00E8485B">
            <w:pPr>
              <w:jc w:val="center"/>
              <w:rPr>
                <w:bCs/>
                <w:sz w:val="28"/>
                <w:szCs w:val="28"/>
              </w:rPr>
            </w:pPr>
            <w:r w:rsidRPr="005A14D9">
              <w:rPr>
                <w:bCs/>
                <w:sz w:val="28"/>
                <w:szCs w:val="28"/>
              </w:rPr>
              <w:t>№ п/п</w:t>
            </w:r>
          </w:p>
        </w:tc>
        <w:tc>
          <w:tcPr>
            <w:tcW w:w="4788" w:type="dxa"/>
            <w:vMerge w:val="restart"/>
            <w:vAlign w:val="center"/>
          </w:tcPr>
          <w:p w14:paraId="69C83C49" w14:textId="77777777" w:rsidR="00615014" w:rsidRPr="005A14D9" w:rsidRDefault="00615014" w:rsidP="00E8485B">
            <w:pPr>
              <w:jc w:val="center"/>
              <w:rPr>
                <w:bCs/>
                <w:sz w:val="28"/>
                <w:szCs w:val="28"/>
              </w:rPr>
            </w:pPr>
            <w:r w:rsidRPr="005A14D9">
              <w:rPr>
                <w:bCs/>
                <w:sz w:val="28"/>
                <w:szCs w:val="28"/>
              </w:rPr>
              <w:t>Наименование показателя</w:t>
            </w:r>
          </w:p>
        </w:tc>
        <w:tc>
          <w:tcPr>
            <w:tcW w:w="3118" w:type="dxa"/>
            <w:gridSpan w:val="2"/>
          </w:tcPr>
          <w:p w14:paraId="41BD9E87" w14:textId="77777777" w:rsidR="00615014" w:rsidRPr="005A14D9" w:rsidRDefault="00615014" w:rsidP="00E8485B">
            <w:pPr>
              <w:jc w:val="center"/>
              <w:rPr>
                <w:bCs/>
                <w:sz w:val="28"/>
                <w:szCs w:val="28"/>
              </w:rPr>
            </w:pPr>
            <w:r w:rsidRPr="005A14D9">
              <w:rPr>
                <w:bCs/>
                <w:sz w:val="28"/>
                <w:szCs w:val="28"/>
              </w:rPr>
              <w:t>2024 год</w:t>
            </w:r>
          </w:p>
        </w:tc>
        <w:tc>
          <w:tcPr>
            <w:tcW w:w="3118" w:type="dxa"/>
            <w:gridSpan w:val="2"/>
          </w:tcPr>
          <w:p w14:paraId="22776B00" w14:textId="77777777" w:rsidR="00615014" w:rsidRPr="005A14D9" w:rsidRDefault="00615014" w:rsidP="00E8485B">
            <w:pPr>
              <w:jc w:val="center"/>
              <w:rPr>
                <w:bCs/>
                <w:sz w:val="28"/>
                <w:szCs w:val="28"/>
              </w:rPr>
            </w:pPr>
            <w:r w:rsidRPr="005A14D9">
              <w:rPr>
                <w:bCs/>
                <w:sz w:val="28"/>
                <w:szCs w:val="28"/>
              </w:rPr>
              <w:t>2025 год</w:t>
            </w:r>
          </w:p>
        </w:tc>
        <w:tc>
          <w:tcPr>
            <w:tcW w:w="3119" w:type="dxa"/>
            <w:gridSpan w:val="2"/>
          </w:tcPr>
          <w:p w14:paraId="5A509D30" w14:textId="77777777" w:rsidR="00615014" w:rsidRPr="005A14D9" w:rsidRDefault="00615014" w:rsidP="00E8485B">
            <w:pPr>
              <w:jc w:val="center"/>
              <w:rPr>
                <w:bCs/>
                <w:sz w:val="28"/>
                <w:szCs w:val="28"/>
              </w:rPr>
            </w:pPr>
            <w:r w:rsidRPr="005A14D9">
              <w:rPr>
                <w:bCs/>
                <w:sz w:val="28"/>
                <w:szCs w:val="28"/>
              </w:rPr>
              <w:t>2026 год</w:t>
            </w:r>
          </w:p>
        </w:tc>
      </w:tr>
      <w:tr w:rsidR="00615014" w:rsidRPr="005A14D9" w14:paraId="5BBB276D" w14:textId="77777777" w:rsidTr="00E8485B">
        <w:trPr>
          <w:trHeight w:val="554"/>
          <w:jc w:val="center"/>
        </w:trPr>
        <w:tc>
          <w:tcPr>
            <w:tcW w:w="594" w:type="dxa"/>
            <w:vMerge/>
          </w:tcPr>
          <w:p w14:paraId="7F96C706" w14:textId="77777777" w:rsidR="00615014" w:rsidRPr="005A14D9" w:rsidRDefault="00615014" w:rsidP="00E8485B">
            <w:pPr>
              <w:jc w:val="center"/>
              <w:rPr>
                <w:bCs/>
                <w:sz w:val="28"/>
                <w:szCs w:val="28"/>
              </w:rPr>
            </w:pPr>
          </w:p>
        </w:tc>
        <w:tc>
          <w:tcPr>
            <w:tcW w:w="4788" w:type="dxa"/>
            <w:vMerge/>
          </w:tcPr>
          <w:p w14:paraId="565E34FA" w14:textId="77777777" w:rsidR="00615014" w:rsidRPr="005A14D9" w:rsidRDefault="00615014" w:rsidP="00E8485B">
            <w:pPr>
              <w:jc w:val="center"/>
              <w:rPr>
                <w:bCs/>
                <w:sz w:val="28"/>
                <w:szCs w:val="28"/>
              </w:rPr>
            </w:pPr>
          </w:p>
        </w:tc>
        <w:tc>
          <w:tcPr>
            <w:tcW w:w="1559" w:type="dxa"/>
            <w:vAlign w:val="center"/>
          </w:tcPr>
          <w:p w14:paraId="77234823" w14:textId="77777777" w:rsidR="00615014" w:rsidRPr="005A14D9" w:rsidRDefault="00615014" w:rsidP="00E8485B">
            <w:pPr>
              <w:jc w:val="center"/>
              <w:rPr>
                <w:sz w:val="28"/>
              </w:rPr>
            </w:pPr>
            <w:r w:rsidRPr="005A14D9">
              <w:rPr>
                <w:sz w:val="28"/>
              </w:rPr>
              <w:t xml:space="preserve">с 01.01.    </w:t>
            </w:r>
            <w:r w:rsidRPr="005A14D9">
              <w:rPr>
                <w:sz w:val="28"/>
              </w:rPr>
              <w:br/>
              <w:t>по 30.06.</w:t>
            </w:r>
          </w:p>
        </w:tc>
        <w:tc>
          <w:tcPr>
            <w:tcW w:w="1559" w:type="dxa"/>
            <w:vAlign w:val="center"/>
          </w:tcPr>
          <w:p w14:paraId="1F936772" w14:textId="77777777" w:rsidR="00615014" w:rsidRPr="005A14D9" w:rsidRDefault="00615014" w:rsidP="00E8485B">
            <w:pPr>
              <w:jc w:val="center"/>
              <w:rPr>
                <w:bCs/>
                <w:sz w:val="28"/>
                <w:szCs w:val="28"/>
              </w:rPr>
            </w:pPr>
            <w:r w:rsidRPr="005A14D9">
              <w:rPr>
                <w:sz w:val="28"/>
              </w:rPr>
              <w:t xml:space="preserve">с 01.07.     </w:t>
            </w:r>
            <w:r w:rsidRPr="005A14D9">
              <w:rPr>
                <w:sz w:val="28"/>
              </w:rPr>
              <w:br/>
              <w:t>по 31.12.</w:t>
            </w:r>
          </w:p>
        </w:tc>
        <w:tc>
          <w:tcPr>
            <w:tcW w:w="1559" w:type="dxa"/>
            <w:vAlign w:val="center"/>
          </w:tcPr>
          <w:p w14:paraId="74F43649" w14:textId="77777777" w:rsidR="00615014" w:rsidRPr="005A14D9" w:rsidRDefault="00615014" w:rsidP="00E8485B">
            <w:pPr>
              <w:jc w:val="center"/>
              <w:rPr>
                <w:sz w:val="28"/>
              </w:rPr>
            </w:pPr>
            <w:r w:rsidRPr="005A14D9">
              <w:rPr>
                <w:sz w:val="28"/>
              </w:rPr>
              <w:t xml:space="preserve">с 01.01.    </w:t>
            </w:r>
            <w:r w:rsidRPr="005A14D9">
              <w:rPr>
                <w:sz w:val="28"/>
              </w:rPr>
              <w:br/>
              <w:t>по 30.06.</w:t>
            </w:r>
          </w:p>
        </w:tc>
        <w:tc>
          <w:tcPr>
            <w:tcW w:w="1559" w:type="dxa"/>
            <w:vAlign w:val="center"/>
          </w:tcPr>
          <w:p w14:paraId="57D37F5C" w14:textId="77777777" w:rsidR="00615014" w:rsidRPr="005A14D9" w:rsidRDefault="00615014" w:rsidP="00E8485B">
            <w:pPr>
              <w:jc w:val="center"/>
              <w:rPr>
                <w:bCs/>
                <w:sz w:val="28"/>
                <w:szCs w:val="28"/>
              </w:rPr>
            </w:pPr>
            <w:r w:rsidRPr="005A14D9">
              <w:rPr>
                <w:sz w:val="28"/>
              </w:rPr>
              <w:t xml:space="preserve">с 01.07.     </w:t>
            </w:r>
            <w:r w:rsidRPr="005A14D9">
              <w:rPr>
                <w:sz w:val="28"/>
              </w:rPr>
              <w:br/>
              <w:t>по 31.12.</w:t>
            </w:r>
          </w:p>
        </w:tc>
        <w:tc>
          <w:tcPr>
            <w:tcW w:w="1559" w:type="dxa"/>
            <w:vAlign w:val="center"/>
          </w:tcPr>
          <w:p w14:paraId="67C9DB8A" w14:textId="77777777" w:rsidR="00615014" w:rsidRPr="005A14D9" w:rsidRDefault="00615014" w:rsidP="00E8485B">
            <w:pPr>
              <w:jc w:val="center"/>
              <w:rPr>
                <w:sz w:val="28"/>
              </w:rPr>
            </w:pPr>
            <w:r w:rsidRPr="005A14D9">
              <w:rPr>
                <w:sz w:val="28"/>
              </w:rPr>
              <w:t xml:space="preserve">с 01.01.    </w:t>
            </w:r>
            <w:r w:rsidRPr="005A14D9">
              <w:rPr>
                <w:sz w:val="28"/>
              </w:rPr>
              <w:br/>
              <w:t>по 30.06.</w:t>
            </w:r>
          </w:p>
        </w:tc>
        <w:tc>
          <w:tcPr>
            <w:tcW w:w="1560" w:type="dxa"/>
            <w:vAlign w:val="center"/>
          </w:tcPr>
          <w:p w14:paraId="45F82548" w14:textId="77777777" w:rsidR="00615014" w:rsidRPr="005A14D9" w:rsidRDefault="00615014" w:rsidP="00E8485B">
            <w:pPr>
              <w:jc w:val="center"/>
              <w:rPr>
                <w:bCs/>
                <w:sz w:val="28"/>
                <w:szCs w:val="28"/>
              </w:rPr>
            </w:pPr>
            <w:r w:rsidRPr="005A14D9">
              <w:rPr>
                <w:sz w:val="28"/>
              </w:rPr>
              <w:t xml:space="preserve">с 01.07.     </w:t>
            </w:r>
            <w:r w:rsidRPr="005A14D9">
              <w:rPr>
                <w:sz w:val="28"/>
              </w:rPr>
              <w:br/>
              <w:t>по 31.12.</w:t>
            </w:r>
          </w:p>
        </w:tc>
      </w:tr>
      <w:tr w:rsidR="00615014" w:rsidRPr="005A14D9" w14:paraId="6F5A7A23" w14:textId="77777777" w:rsidTr="00E8485B">
        <w:trPr>
          <w:jc w:val="center"/>
        </w:trPr>
        <w:tc>
          <w:tcPr>
            <w:tcW w:w="594" w:type="dxa"/>
          </w:tcPr>
          <w:p w14:paraId="35E46C7F" w14:textId="77777777" w:rsidR="00615014" w:rsidRPr="005A14D9" w:rsidRDefault="00615014" w:rsidP="00E8485B">
            <w:pPr>
              <w:jc w:val="center"/>
              <w:rPr>
                <w:bCs/>
                <w:sz w:val="28"/>
                <w:szCs w:val="28"/>
              </w:rPr>
            </w:pPr>
            <w:r w:rsidRPr="005A14D9">
              <w:rPr>
                <w:bCs/>
                <w:sz w:val="28"/>
                <w:szCs w:val="28"/>
              </w:rPr>
              <w:t>1</w:t>
            </w:r>
          </w:p>
        </w:tc>
        <w:tc>
          <w:tcPr>
            <w:tcW w:w="4788" w:type="dxa"/>
          </w:tcPr>
          <w:p w14:paraId="17230D32" w14:textId="77777777" w:rsidR="00615014" w:rsidRPr="005A14D9" w:rsidRDefault="00615014" w:rsidP="00E8485B">
            <w:pPr>
              <w:jc w:val="center"/>
              <w:rPr>
                <w:bCs/>
                <w:sz w:val="28"/>
                <w:szCs w:val="28"/>
              </w:rPr>
            </w:pPr>
            <w:r w:rsidRPr="005A14D9">
              <w:rPr>
                <w:bCs/>
                <w:sz w:val="28"/>
                <w:szCs w:val="28"/>
              </w:rPr>
              <w:t>2</w:t>
            </w:r>
          </w:p>
        </w:tc>
        <w:tc>
          <w:tcPr>
            <w:tcW w:w="1559" w:type="dxa"/>
          </w:tcPr>
          <w:p w14:paraId="36BDEE76" w14:textId="77777777" w:rsidR="00615014" w:rsidRPr="005A14D9" w:rsidRDefault="00615014" w:rsidP="00E8485B">
            <w:pPr>
              <w:jc w:val="center"/>
              <w:rPr>
                <w:bCs/>
                <w:sz w:val="28"/>
                <w:szCs w:val="28"/>
              </w:rPr>
            </w:pPr>
            <w:r w:rsidRPr="005A14D9">
              <w:rPr>
                <w:bCs/>
                <w:sz w:val="28"/>
                <w:szCs w:val="28"/>
              </w:rPr>
              <w:t>3</w:t>
            </w:r>
          </w:p>
        </w:tc>
        <w:tc>
          <w:tcPr>
            <w:tcW w:w="1559" w:type="dxa"/>
          </w:tcPr>
          <w:p w14:paraId="2F7200A8" w14:textId="77777777" w:rsidR="00615014" w:rsidRPr="005A14D9" w:rsidRDefault="00615014" w:rsidP="00E8485B">
            <w:pPr>
              <w:jc w:val="center"/>
              <w:rPr>
                <w:bCs/>
                <w:sz w:val="28"/>
                <w:szCs w:val="28"/>
              </w:rPr>
            </w:pPr>
            <w:r w:rsidRPr="005A14D9">
              <w:rPr>
                <w:bCs/>
                <w:sz w:val="28"/>
                <w:szCs w:val="28"/>
              </w:rPr>
              <w:t>4</w:t>
            </w:r>
          </w:p>
        </w:tc>
        <w:tc>
          <w:tcPr>
            <w:tcW w:w="1559" w:type="dxa"/>
          </w:tcPr>
          <w:p w14:paraId="438FF410" w14:textId="77777777" w:rsidR="00615014" w:rsidRPr="005A14D9" w:rsidRDefault="00615014" w:rsidP="00E8485B">
            <w:pPr>
              <w:jc w:val="center"/>
              <w:rPr>
                <w:bCs/>
                <w:sz w:val="28"/>
                <w:szCs w:val="28"/>
              </w:rPr>
            </w:pPr>
            <w:r w:rsidRPr="005A14D9">
              <w:rPr>
                <w:bCs/>
                <w:sz w:val="28"/>
                <w:szCs w:val="28"/>
              </w:rPr>
              <w:t>5</w:t>
            </w:r>
          </w:p>
        </w:tc>
        <w:tc>
          <w:tcPr>
            <w:tcW w:w="1559" w:type="dxa"/>
          </w:tcPr>
          <w:p w14:paraId="0492EB26" w14:textId="77777777" w:rsidR="00615014" w:rsidRPr="005A14D9" w:rsidRDefault="00615014" w:rsidP="00E8485B">
            <w:pPr>
              <w:jc w:val="center"/>
              <w:rPr>
                <w:bCs/>
                <w:sz w:val="28"/>
                <w:szCs w:val="28"/>
              </w:rPr>
            </w:pPr>
            <w:r w:rsidRPr="005A14D9">
              <w:rPr>
                <w:bCs/>
                <w:sz w:val="28"/>
                <w:szCs w:val="28"/>
              </w:rPr>
              <w:t>6</w:t>
            </w:r>
          </w:p>
        </w:tc>
        <w:tc>
          <w:tcPr>
            <w:tcW w:w="1559" w:type="dxa"/>
          </w:tcPr>
          <w:p w14:paraId="1353C269" w14:textId="77777777" w:rsidR="00615014" w:rsidRPr="005A14D9" w:rsidRDefault="00615014" w:rsidP="00E8485B">
            <w:pPr>
              <w:jc w:val="center"/>
              <w:rPr>
                <w:bCs/>
                <w:sz w:val="28"/>
                <w:szCs w:val="28"/>
              </w:rPr>
            </w:pPr>
            <w:r w:rsidRPr="005A14D9">
              <w:rPr>
                <w:bCs/>
                <w:sz w:val="28"/>
                <w:szCs w:val="28"/>
              </w:rPr>
              <w:t>7</w:t>
            </w:r>
          </w:p>
        </w:tc>
        <w:tc>
          <w:tcPr>
            <w:tcW w:w="1560" w:type="dxa"/>
          </w:tcPr>
          <w:p w14:paraId="0F55F311" w14:textId="77777777" w:rsidR="00615014" w:rsidRPr="005A14D9" w:rsidRDefault="00615014" w:rsidP="00E8485B">
            <w:pPr>
              <w:jc w:val="center"/>
              <w:rPr>
                <w:bCs/>
                <w:sz w:val="28"/>
                <w:szCs w:val="28"/>
              </w:rPr>
            </w:pPr>
            <w:r w:rsidRPr="005A14D9">
              <w:rPr>
                <w:bCs/>
                <w:sz w:val="28"/>
                <w:szCs w:val="28"/>
              </w:rPr>
              <w:t>8</w:t>
            </w:r>
          </w:p>
        </w:tc>
      </w:tr>
      <w:tr w:rsidR="00615014" w:rsidRPr="005A14D9" w14:paraId="247445E8" w14:textId="77777777" w:rsidTr="00E8485B">
        <w:trPr>
          <w:trHeight w:val="1686"/>
          <w:jc w:val="center"/>
        </w:trPr>
        <w:tc>
          <w:tcPr>
            <w:tcW w:w="594" w:type="dxa"/>
            <w:vAlign w:val="center"/>
          </w:tcPr>
          <w:p w14:paraId="7D0C7BEF" w14:textId="77777777" w:rsidR="00615014" w:rsidRPr="005A14D9" w:rsidRDefault="00615014" w:rsidP="00E8485B">
            <w:pPr>
              <w:jc w:val="center"/>
              <w:rPr>
                <w:bCs/>
                <w:sz w:val="28"/>
                <w:szCs w:val="28"/>
              </w:rPr>
            </w:pPr>
            <w:r w:rsidRPr="005A14D9">
              <w:rPr>
                <w:bCs/>
                <w:sz w:val="28"/>
                <w:szCs w:val="28"/>
              </w:rPr>
              <w:t>1.</w:t>
            </w:r>
          </w:p>
        </w:tc>
        <w:tc>
          <w:tcPr>
            <w:tcW w:w="4788" w:type="dxa"/>
            <w:vAlign w:val="center"/>
          </w:tcPr>
          <w:p w14:paraId="62FB7D54" w14:textId="77777777" w:rsidR="00615014" w:rsidRPr="005A14D9" w:rsidRDefault="00615014" w:rsidP="00E8485B">
            <w:pPr>
              <w:rPr>
                <w:bCs/>
                <w:sz w:val="28"/>
                <w:szCs w:val="28"/>
              </w:rPr>
            </w:pPr>
            <w:r w:rsidRPr="005A14D9">
              <w:rPr>
                <w:bCs/>
                <w:sz w:val="28"/>
                <w:szCs w:val="28"/>
              </w:rPr>
              <w:t xml:space="preserve">Финансовые потребности, необходимые для реализации производственной программы в сфере холодного водоснабжения, </w:t>
            </w:r>
            <w:r w:rsidRPr="005A14D9">
              <w:rPr>
                <w:bCs/>
                <w:sz w:val="28"/>
                <w:szCs w:val="28"/>
              </w:rPr>
              <w:br/>
              <w:t>тыс. руб.</w:t>
            </w:r>
          </w:p>
        </w:tc>
        <w:tc>
          <w:tcPr>
            <w:tcW w:w="1559" w:type="dxa"/>
            <w:vAlign w:val="center"/>
          </w:tcPr>
          <w:p w14:paraId="6503E2F2" w14:textId="77777777" w:rsidR="00615014" w:rsidRPr="005A14D9" w:rsidRDefault="00615014" w:rsidP="00E8485B">
            <w:pPr>
              <w:jc w:val="center"/>
              <w:rPr>
                <w:bCs/>
                <w:sz w:val="28"/>
              </w:rPr>
            </w:pPr>
            <w:r w:rsidRPr="005A14D9">
              <w:rPr>
                <w:bCs/>
                <w:sz w:val="28"/>
              </w:rPr>
              <w:t>16785,22</w:t>
            </w:r>
          </w:p>
        </w:tc>
        <w:tc>
          <w:tcPr>
            <w:tcW w:w="1559" w:type="dxa"/>
            <w:vAlign w:val="center"/>
          </w:tcPr>
          <w:p w14:paraId="6126392D" w14:textId="77777777" w:rsidR="00615014" w:rsidRPr="005A14D9" w:rsidRDefault="00615014" w:rsidP="00E8485B">
            <w:pPr>
              <w:jc w:val="center"/>
              <w:rPr>
                <w:bCs/>
                <w:sz w:val="28"/>
              </w:rPr>
            </w:pPr>
            <w:r w:rsidRPr="005A14D9">
              <w:rPr>
                <w:bCs/>
                <w:sz w:val="28"/>
              </w:rPr>
              <w:t>18313,98</w:t>
            </w:r>
          </w:p>
        </w:tc>
        <w:tc>
          <w:tcPr>
            <w:tcW w:w="1559" w:type="dxa"/>
            <w:vAlign w:val="center"/>
          </w:tcPr>
          <w:p w14:paraId="126C5655" w14:textId="77777777" w:rsidR="00615014" w:rsidRPr="005A14D9" w:rsidRDefault="00615014" w:rsidP="00E8485B">
            <w:pPr>
              <w:jc w:val="center"/>
              <w:rPr>
                <w:bCs/>
                <w:sz w:val="28"/>
              </w:rPr>
            </w:pPr>
            <w:r w:rsidRPr="005A14D9">
              <w:rPr>
                <w:bCs/>
                <w:sz w:val="28"/>
              </w:rPr>
              <w:t>18313,98</w:t>
            </w:r>
          </w:p>
        </w:tc>
        <w:tc>
          <w:tcPr>
            <w:tcW w:w="1559" w:type="dxa"/>
            <w:vAlign w:val="center"/>
          </w:tcPr>
          <w:p w14:paraId="6138AC54" w14:textId="77777777" w:rsidR="00615014" w:rsidRPr="005A14D9" w:rsidRDefault="00615014" w:rsidP="00E8485B">
            <w:pPr>
              <w:jc w:val="center"/>
              <w:rPr>
                <w:bCs/>
                <w:sz w:val="28"/>
              </w:rPr>
            </w:pPr>
            <w:r w:rsidRPr="005A14D9">
              <w:rPr>
                <w:bCs/>
                <w:sz w:val="28"/>
              </w:rPr>
              <w:t>20540,17</w:t>
            </w:r>
          </w:p>
        </w:tc>
        <w:tc>
          <w:tcPr>
            <w:tcW w:w="1559" w:type="dxa"/>
            <w:vAlign w:val="center"/>
          </w:tcPr>
          <w:p w14:paraId="56380E39" w14:textId="77777777" w:rsidR="00615014" w:rsidRPr="005A14D9" w:rsidRDefault="00615014" w:rsidP="00E8485B">
            <w:pPr>
              <w:jc w:val="center"/>
              <w:rPr>
                <w:bCs/>
                <w:sz w:val="28"/>
              </w:rPr>
            </w:pPr>
            <w:r w:rsidRPr="005A14D9">
              <w:rPr>
                <w:bCs/>
                <w:sz w:val="28"/>
              </w:rPr>
              <w:t>20540,17</w:t>
            </w:r>
          </w:p>
        </w:tc>
        <w:tc>
          <w:tcPr>
            <w:tcW w:w="1560" w:type="dxa"/>
            <w:vAlign w:val="center"/>
          </w:tcPr>
          <w:p w14:paraId="3F867647" w14:textId="77777777" w:rsidR="00615014" w:rsidRPr="005A14D9" w:rsidRDefault="00615014" w:rsidP="00E8485B">
            <w:pPr>
              <w:jc w:val="center"/>
              <w:rPr>
                <w:bCs/>
                <w:sz w:val="28"/>
              </w:rPr>
            </w:pPr>
            <w:r w:rsidRPr="005A14D9">
              <w:rPr>
                <w:bCs/>
                <w:sz w:val="28"/>
              </w:rPr>
              <w:t>24042,94</w:t>
            </w:r>
          </w:p>
        </w:tc>
      </w:tr>
      <w:tr w:rsidR="00615014" w:rsidRPr="005A14D9" w14:paraId="2CE2909D" w14:textId="77777777" w:rsidTr="00E8485B">
        <w:trPr>
          <w:trHeight w:val="1686"/>
          <w:jc w:val="center"/>
        </w:trPr>
        <w:tc>
          <w:tcPr>
            <w:tcW w:w="594" w:type="dxa"/>
            <w:vAlign w:val="center"/>
          </w:tcPr>
          <w:p w14:paraId="1BAA8D08" w14:textId="77777777" w:rsidR="00615014" w:rsidRPr="005A14D9" w:rsidRDefault="00615014" w:rsidP="00E8485B">
            <w:pPr>
              <w:jc w:val="center"/>
              <w:rPr>
                <w:bCs/>
                <w:sz w:val="28"/>
                <w:szCs w:val="28"/>
              </w:rPr>
            </w:pPr>
            <w:r w:rsidRPr="005A14D9">
              <w:rPr>
                <w:bCs/>
                <w:sz w:val="28"/>
                <w:szCs w:val="28"/>
              </w:rPr>
              <w:t>2.</w:t>
            </w:r>
          </w:p>
        </w:tc>
        <w:tc>
          <w:tcPr>
            <w:tcW w:w="4788" w:type="dxa"/>
            <w:vAlign w:val="center"/>
          </w:tcPr>
          <w:p w14:paraId="78F124C6" w14:textId="77777777" w:rsidR="00615014" w:rsidRPr="005A14D9" w:rsidRDefault="00615014" w:rsidP="00E8485B">
            <w:pPr>
              <w:rPr>
                <w:bCs/>
                <w:sz w:val="28"/>
                <w:szCs w:val="28"/>
              </w:rPr>
            </w:pPr>
            <w:r w:rsidRPr="005A14D9">
              <w:rPr>
                <w:bCs/>
                <w:sz w:val="28"/>
                <w:szCs w:val="28"/>
              </w:rPr>
              <w:t>Финансовые потребности, необходимые для реализации производственной программы в сфере водоотведения, тыс. руб.</w:t>
            </w:r>
          </w:p>
        </w:tc>
        <w:tc>
          <w:tcPr>
            <w:tcW w:w="1559" w:type="dxa"/>
            <w:vAlign w:val="center"/>
          </w:tcPr>
          <w:p w14:paraId="561CBAF6" w14:textId="77777777" w:rsidR="00615014" w:rsidRPr="005A14D9" w:rsidRDefault="00615014" w:rsidP="00E8485B">
            <w:pPr>
              <w:jc w:val="center"/>
              <w:rPr>
                <w:bCs/>
                <w:sz w:val="28"/>
              </w:rPr>
            </w:pPr>
            <w:r w:rsidRPr="005A14D9">
              <w:rPr>
                <w:bCs/>
                <w:sz w:val="28"/>
              </w:rPr>
              <w:t>3421,70</w:t>
            </w:r>
          </w:p>
        </w:tc>
        <w:tc>
          <w:tcPr>
            <w:tcW w:w="1559" w:type="dxa"/>
            <w:vAlign w:val="center"/>
          </w:tcPr>
          <w:p w14:paraId="273D5319" w14:textId="77777777" w:rsidR="00615014" w:rsidRPr="005A14D9" w:rsidRDefault="00615014" w:rsidP="00E8485B">
            <w:pPr>
              <w:jc w:val="center"/>
              <w:rPr>
                <w:bCs/>
                <w:sz w:val="28"/>
              </w:rPr>
            </w:pPr>
            <w:r w:rsidRPr="005A14D9">
              <w:rPr>
                <w:bCs/>
                <w:sz w:val="28"/>
              </w:rPr>
              <w:t>3830,72</w:t>
            </w:r>
          </w:p>
        </w:tc>
        <w:tc>
          <w:tcPr>
            <w:tcW w:w="1559" w:type="dxa"/>
            <w:vAlign w:val="center"/>
          </w:tcPr>
          <w:p w14:paraId="76A9B6DA" w14:textId="77777777" w:rsidR="00615014" w:rsidRPr="005A14D9" w:rsidRDefault="00615014" w:rsidP="00E8485B">
            <w:pPr>
              <w:jc w:val="center"/>
              <w:rPr>
                <w:bCs/>
                <w:sz w:val="28"/>
              </w:rPr>
            </w:pPr>
            <w:r w:rsidRPr="005A14D9">
              <w:rPr>
                <w:bCs/>
                <w:sz w:val="28"/>
              </w:rPr>
              <w:t>3830,72</w:t>
            </w:r>
          </w:p>
        </w:tc>
        <w:tc>
          <w:tcPr>
            <w:tcW w:w="1559" w:type="dxa"/>
            <w:vAlign w:val="center"/>
          </w:tcPr>
          <w:p w14:paraId="67D8C20D" w14:textId="77777777" w:rsidR="00615014" w:rsidRPr="005A14D9" w:rsidRDefault="00615014" w:rsidP="00E8485B">
            <w:pPr>
              <w:jc w:val="center"/>
              <w:rPr>
                <w:bCs/>
                <w:sz w:val="28"/>
              </w:rPr>
            </w:pPr>
            <w:r w:rsidRPr="005A14D9">
              <w:rPr>
                <w:bCs/>
                <w:sz w:val="28"/>
              </w:rPr>
              <w:t>4373,61</w:t>
            </w:r>
          </w:p>
        </w:tc>
        <w:tc>
          <w:tcPr>
            <w:tcW w:w="1559" w:type="dxa"/>
            <w:vAlign w:val="center"/>
          </w:tcPr>
          <w:p w14:paraId="01996C7B" w14:textId="77777777" w:rsidR="00615014" w:rsidRPr="005A14D9" w:rsidRDefault="00615014" w:rsidP="00E8485B">
            <w:pPr>
              <w:jc w:val="center"/>
              <w:rPr>
                <w:bCs/>
                <w:sz w:val="28"/>
              </w:rPr>
            </w:pPr>
            <w:r w:rsidRPr="005A14D9">
              <w:rPr>
                <w:bCs/>
                <w:sz w:val="28"/>
              </w:rPr>
              <w:t>4373,61</w:t>
            </w:r>
          </w:p>
        </w:tc>
        <w:tc>
          <w:tcPr>
            <w:tcW w:w="1560" w:type="dxa"/>
            <w:vAlign w:val="center"/>
          </w:tcPr>
          <w:p w14:paraId="75E3528B" w14:textId="77777777" w:rsidR="00615014" w:rsidRPr="005A14D9" w:rsidRDefault="00615014" w:rsidP="00E8485B">
            <w:pPr>
              <w:jc w:val="center"/>
              <w:rPr>
                <w:bCs/>
                <w:sz w:val="28"/>
              </w:rPr>
            </w:pPr>
            <w:r w:rsidRPr="005A14D9">
              <w:rPr>
                <w:bCs/>
                <w:sz w:val="28"/>
              </w:rPr>
              <w:t>5712,38</w:t>
            </w:r>
          </w:p>
        </w:tc>
      </w:tr>
    </w:tbl>
    <w:p w14:paraId="0AD2AEA1" w14:textId="77777777" w:rsidR="00615014" w:rsidRPr="005A14D9" w:rsidRDefault="00615014" w:rsidP="00615014">
      <w:pPr>
        <w:ind w:left="-567"/>
        <w:jc w:val="center"/>
        <w:rPr>
          <w:bCs/>
          <w:sz w:val="28"/>
          <w:szCs w:val="28"/>
        </w:rPr>
      </w:pPr>
    </w:p>
    <w:p w14:paraId="4F8216ED" w14:textId="77777777" w:rsidR="00615014" w:rsidRPr="005A14D9" w:rsidRDefault="00615014" w:rsidP="00615014">
      <w:pPr>
        <w:ind w:left="-567"/>
        <w:jc w:val="center"/>
        <w:rPr>
          <w:bCs/>
          <w:sz w:val="28"/>
          <w:szCs w:val="28"/>
        </w:rPr>
      </w:pPr>
    </w:p>
    <w:p w14:paraId="4CB66407" w14:textId="77777777" w:rsidR="00615014" w:rsidRPr="005A14D9" w:rsidRDefault="00615014" w:rsidP="00615014">
      <w:pPr>
        <w:ind w:left="-567"/>
        <w:jc w:val="center"/>
        <w:rPr>
          <w:bCs/>
          <w:sz w:val="28"/>
          <w:szCs w:val="28"/>
        </w:rPr>
      </w:pPr>
    </w:p>
    <w:p w14:paraId="0C2849E5" w14:textId="77777777" w:rsidR="00615014" w:rsidRPr="005A14D9" w:rsidRDefault="00615014" w:rsidP="00615014">
      <w:pPr>
        <w:ind w:left="-567"/>
        <w:jc w:val="center"/>
        <w:rPr>
          <w:bCs/>
          <w:sz w:val="28"/>
          <w:szCs w:val="28"/>
        </w:rPr>
      </w:pPr>
    </w:p>
    <w:p w14:paraId="00A79882" w14:textId="77777777" w:rsidR="00615014" w:rsidRPr="005A14D9" w:rsidRDefault="00615014" w:rsidP="00615014">
      <w:pPr>
        <w:ind w:left="-567"/>
        <w:jc w:val="center"/>
        <w:rPr>
          <w:bCs/>
          <w:sz w:val="28"/>
          <w:szCs w:val="28"/>
        </w:rPr>
        <w:sectPr w:rsidR="00615014" w:rsidRPr="005A14D9" w:rsidSect="00615014">
          <w:pgSz w:w="16838" w:h="11906" w:orient="landscape"/>
          <w:pgMar w:top="851" w:right="851" w:bottom="709" w:left="709" w:header="709" w:footer="709" w:gutter="0"/>
          <w:cols w:space="708"/>
          <w:titlePg/>
          <w:docGrid w:linePitch="360"/>
        </w:sectPr>
      </w:pPr>
    </w:p>
    <w:p w14:paraId="38925D30" w14:textId="77777777" w:rsidR="00615014" w:rsidRPr="005A14D9" w:rsidRDefault="00615014" w:rsidP="00615014">
      <w:pPr>
        <w:ind w:left="-567"/>
        <w:jc w:val="center"/>
        <w:rPr>
          <w:bCs/>
          <w:sz w:val="28"/>
          <w:szCs w:val="28"/>
        </w:rPr>
      </w:pPr>
      <w:r w:rsidRPr="005A14D9">
        <w:rPr>
          <w:bCs/>
          <w:sz w:val="28"/>
          <w:szCs w:val="28"/>
        </w:rPr>
        <w:lastRenderedPageBreak/>
        <w:t>Раздел 7. График реализации мероприятий производственной программы</w:t>
      </w:r>
    </w:p>
    <w:p w14:paraId="620DC97C" w14:textId="77777777" w:rsidR="00615014" w:rsidRPr="005A14D9" w:rsidRDefault="00615014" w:rsidP="00615014">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615014" w:rsidRPr="005A14D9" w14:paraId="5089F78D" w14:textId="77777777" w:rsidTr="00E8485B">
        <w:trPr>
          <w:trHeight w:val="914"/>
        </w:trPr>
        <w:tc>
          <w:tcPr>
            <w:tcW w:w="3539" w:type="dxa"/>
            <w:vAlign w:val="center"/>
          </w:tcPr>
          <w:p w14:paraId="45F7978D" w14:textId="77777777" w:rsidR="00615014" w:rsidRPr="005A14D9" w:rsidRDefault="00615014" w:rsidP="00E8485B">
            <w:pPr>
              <w:jc w:val="center"/>
              <w:rPr>
                <w:bCs/>
                <w:sz w:val="28"/>
                <w:szCs w:val="28"/>
              </w:rPr>
            </w:pPr>
            <w:r w:rsidRPr="005A14D9">
              <w:rPr>
                <w:bCs/>
                <w:sz w:val="28"/>
                <w:szCs w:val="28"/>
              </w:rPr>
              <w:t>Наименование мероприятия</w:t>
            </w:r>
          </w:p>
        </w:tc>
        <w:tc>
          <w:tcPr>
            <w:tcW w:w="3260" w:type="dxa"/>
            <w:vAlign w:val="center"/>
          </w:tcPr>
          <w:p w14:paraId="467DDF94" w14:textId="77777777" w:rsidR="00615014" w:rsidRPr="005A14D9" w:rsidRDefault="00615014" w:rsidP="00E8485B">
            <w:pPr>
              <w:jc w:val="center"/>
              <w:rPr>
                <w:bCs/>
                <w:sz w:val="28"/>
                <w:szCs w:val="28"/>
              </w:rPr>
            </w:pPr>
            <w:r w:rsidRPr="005A14D9">
              <w:rPr>
                <w:bCs/>
                <w:sz w:val="28"/>
                <w:szCs w:val="28"/>
              </w:rPr>
              <w:t>Дата начала    реализации мероприятий</w:t>
            </w:r>
          </w:p>
        </w:tc>
        <w:tc>
          <w:tcPr>
            <w:tcW w:w="3261" w:type="dxa"/>
            <w:vAlign w:val="center"/>
          </w:tcPr>
          <w:p w14:paraId="65F7050F" w14:textId="77777777" w:rsidR="00615014" w:rsidRPr="005A14D9" w:rsidRDefault="00615014" w:rsidP="00E8485B">
            <w:pPr>
              <w:jc w:val="center"/>
              <w:rPr>
                <w:bCs/>
                <w:sz w:val="28"/>
                <w:szCs w:val="28"/>
              </w:rPr>
            </w:pPr>
            <w:r w:rsidRPr="005A14D9">
              <w:rPr>
                <w:bCs/>
                <w:sz w:val="28"/>
                <w:szCs w:val="28"/>
              </w:rPr>
              <w:t>Дата окончания реализации мероприятий</w:t>
            </w:r>
          </w:p>
        </w:tc>
      </w:tr>
      <w:tr w:rsidR="00615014" w:rsidRPr="005A14D9" w14:paraId="51A5436C" w14:textId="77777777" w:rsidTr="00E8485B">
        <w:trPr>
          <w:trHeight w:val="1409"/>
        </w:trPr>
        <w:tc>
          <w:tcPr>
            <w:tcW w:w="3539" w:type="dxa"/>
            <w:vAlign w:val="center"/>
          </w:tcPr>
          <w:p w14:paraId="57EAB3AA" w14:textId="77777777" w:rsidR="00615014" w:rsidRPr="005A14D9" w:rsidRDefault="00615014" w:rsidP="00E8485B">
            <w:pPr>
              <w:jc w:val="center"/>
              <w:rPr>
                <w:bCs/>
                <w:sz w:val="28"/>
                <w:szCs w:val="28"/>
              </w:rPr>
            </w:pPr>
            <w:r w:rsidRPr="005A14D9">
              <w:rPr>
                <w:bCs/>
                <w:sz w:val="28"/>
                <w:szCs w:val="28"/>
              </w:rPr>
              <w:t>Бесперебойное холодное водоснабжение и (или) водоотведение</w:t>
            </w:r>
          </w:p>
        </w:tc>
        <w:tc>
          <w:tcPr>
            <w:tcW w:w="3260" w:type="dxa"/>
            <w:vAlign w:val="center"/>
          </w:tcPr>
          <w:p w14:paraId="61FB599F" w14:textId="77777777" w:rsidR="00615014" w:rsidRPr="005A14D9" w:rsidRDefault="00615014" w:rsidP="00E8485B">
            <w:pPr>
              <w:jc w:val="center"/>
              <w:rPr>
                <w:bCs/>
                <w:sz w:val="28"/>
                <w:szCs w:val="28"/>
              </w:rPr>
            </w:pPr>
            <w:r w:rsidRPr="005A14D9">
              <w:rPr>
                <w:bCs/>
                <w:sz w:val="28"/>
                <w:szCs w:val="28"/>
              </w:rPr>
              <w:t>01.01.2024</w:t>
            </w:r>
          </w:p>
        </w:tc>
        <w:tc>
          <w:tcPr>
            <w:tcW w:w="3261" w:type="dxa"/>
            <w:vAlign w:val="center"/>
          </w:tcPr>
          <w:p w14:paraId="02AA12F0" w14:textId="77777777" w:rsidR="00615014" w:rsidRPr="005A14D9" w:rsidRDefault="00615014" w:rsidP="00E8485B">
            <w:pPr>
              <w:jc w:val="center"/>
              <w:rPr>
                <w:bCs/>
                <w:sz w:val="28"/>
                <w:szCs w:val="28"/>
              </w:rPr>
            </w:pPr>
            <w:r w:rsidRPr="005A14D9">
              <w:rPr>
                <w:bCs/>
                <w:sz w:val="28"/>
                <w:szCs w:val="28"/>
              </w:rPr>
              <w:t>31.12.2026</w:t>
            </w:r>
          </w:p>
        </w:tc>
      </w:tr>
    </w:tbl>
    <w:p w14:paraId="4C1875F4" w14:textId="77777777" w:rsidR="00615014" w:rsidRPr="005A14D9" w:rsidRDefault="00615014" w:rsidP="00615014">
      <w:pPr>
        <w:ind w:left="-567"/>
        <w:jc w:val="center"/>
        <w:rPr>
          <w:bCs/>
          <w:sz w:val="28"/>
          <w:szCs w:val="28"/>
        </w:rPr>
      </w:pPr>
    </w:p>
    <w:p w14:paraId="6171FBD0" w14:textId="77777777" w:rsidR="00615014" w:rsidRPr="005A14D9" w:rsidRDefault="00615014" w:rsidP="00615014">
      <w:pPr>
        <w:ind w:left="-567"/>
        <w:jc w:val="center"/>
        <w:rPr>
          <w:bCs/>
          <w:sz w:val="28"/>
          <w:szCs w:val="28"/>
        </w:rPr>
      </w:pPr>
    </w:p>
    <w:p w14:paraId="6CD64329" w14:textId="77777777" w:rsidR="00615014" w:rsidRPr="005A14D9" w:rsidRDefault="00615014" w:rsidP="00615014">
      <w:pPr>
        <w:ind w:left="-567"/>
        <w:jc w:val="center"/>
        <w:rPr>
          <w:bCs/>
          <w:sz w:val="28"/>
          <w:szCs w:val="28"/>
        </w:rPr>
      </w:pPr>
    </w:p>
    <w:p w14:paraId="72DB6B9C" w14:textId="77777777" w:rsidR="00615014" w:rsidRPr="005A14D9" w:rsidRDefault="00615014" w:rsidP="00615014">
      <w:pPr>
        <w:ind w:left="-567"/>
        <w:jc w:val="center"/>
        <w:rPr>
          <w:bCs/>
          <w:sz w:val="28"/>
          <w:szCs w:val="28"/>
        </w:rPr>
      </w:pPr>
    </w:p>
    <w:p w14:paraId="66BC3947" w14:textId="77777777" w:rsidR="00615014" w:rsidRPr="005A14D9" w:rsidRDefault="00615014" w:rsidP="00615014">
      <w:pPr>
        <w:ind w:left="-567"/>
        <w:jc w:val="center"/>
        <w:rPr>
          <w:bCs/>
          <w:sz w:val="28"/>
          <w:szCs w:val="28"/>
        </w:rPr>
      </w:pPr>
    </w:p>
    <w:p w14:paraId="5DEE5180" w14:textId="77777777" w:rsidR="00615014" w:rsidRPr="005A14D9" w:rsidRDefault="00615014" w:rsidP="00615014">
      <w:pPr>
        <w:ind w:left="-567"/>
        <w:jc w:val="center"/>
        <w:rPr>
          <w:bCs/>
          <w:sz w:val="28"/>
          <w:szCs w:val="28"/>
        </w:rPr>
      </w:pPr>
    </w:p>
    <w:p w14:paraId="1AB98D3E" w14:textId="77777777" w:rsidR="00615014" w:rsidRPr="005A14D9" w:rsidRDefault="00615014" w:rsidP="00615014">
      <w:pPr>
        <w:ind w:left="-567"/>
        <w:jc w:val="center"/>
        <w:rPr>
          <w:bCs/>
          <w:sz w:val="28"/>
          <w:szCs w:val="28"/>
        </w:rPr>
      </w:pPr>
    </w:p>
    <w:p w14:paraId="5B6C5305" w14:textId="77777777" w:rsidR="00615014" w:rsidRPr="005A14D9" w:rsidRDefault="00615014" w:rsidP="00615014">
      <w:pPr>
        <w:ind w:left="-567"/>
        <w:jc w:val="center"/>
        <w:rPr>
          <w:bCs/>
          <w:sz w:val="28"/>
          <w:szCs w:val="28"/>
        </w:rPr>
      </w:pPr>
    </w:p>
    <w:p w14:paraId="65B9DC4D" w14:textId="77777777" w:rsidR="00615014" w:rsidRPr="005A14D9" w:rsidRDefault="00615014" w:rsidP="00615014">
      <w:pPr>
        <w:ind w:left="-567"/>
        <w:jc w:val="center"/>
        <w:rPr>
          <w:bCs/>
          <w:sz w:val="28"/>
          <w:szCs w:val="28"/>
        </w:rPr>
      </w:pPr>
    </w:p>
    <w:p w14:paraId="26456EFC" w14:textId="77777777" w:rsidR="00615014" w:rsidRPr="005A14D9" w:rsidRDefault="00615014" w:rsidP="00615014">
      <w:pPr>
        <w:ind w:left="-567"/>
        <w:jc w:val="center"/>
        <w:rPr>
          <w:bCs/>
          <w:sz w:val="28"/>
          <w:szCs w:val="28"/>
        </w:rPr>
      </w:pPr>
    </w:p>
    <w:p w14:paraId="50BF7A6F" w14:textId="77777777" w:rsidR="00615014" w:rsidRPr="005A14D9" w:rsidRDefault="00615014" w:rsidP="00615014">
      <w:pPr>
        <w:ind w:left="-567"/>
        <w:jc w:val="center"/>
        <w:rPr>
          <w:bCs/>
          <w:sz w:val="28"/>
          <w:szCs w:val="28"/>
        </w:rPr>
      </w:pPr>
    </w:p>
    <w:p w14:paraId="5CC8D9B3" w14:textId="77777777" w:rsidR="00615014" w:rsidRPr="005A14D9" w:rsidRDefault="00615014" w:rsidP="00615014">
      <w:pPr>
        <w:ind w:left="-567"/>
        <w:jc w:val="center"/>
        <w:rPr>
          <w:bCs/>
          <w:sz w:val="28"/>
          <w:szCs w:val="28"/>
        </w:rPr>
      </w:pPr>
    </w:p>
    <w:p w14:paraId="20549F04" w14:textId="77777777" w:rsidR="00615014" w:rsidRPr="005A14D9" w:rsidRDefault="00615014" w:rsidP="00615014">
      <w:pPr>
        <w:ind w:left="-567"/>
        <w:jc w:val="center"/>
        <w:rPr>
          <w:bCs/>
          <w:sz w:val="28"/>
          <w:szCs w:val="28"/>
        </w:rPr>
      </w:pPr>
    </w:p>
    <w:p w14:paraId="69652103" w14:textId="77777777" w:rsidR="00615014" w:rsidRPr="005A14D9" w:rsidRDefault="00615014" w:rsidP="00615014">
      <w:pPr>
        <w:ind w:left="-567"/>
        <w:jc w:val="center"/>
        <w:rPr>
          <w:bCs/>
          <w:sz w:val="28"/>
          <w:szCs w:val="28"/>
        </w:rPr>
      </w:pPr>
    </w:p>
    <w:p w14:paraId="67B051A5" w14:textId="77777777" w:rsidR="00615014" w:rsidRPr="005A14D9" w:rsidRDefault="00615014" w:rsidP="00615014">
      <w:pPr>
        <w:ind w:left="-567"/>
        <w:jc w:val="center"/>
        <w:rPr>
          <w:bCs/>
          <w:sz w:val="28"/>
          <w:szCs w:val="28"/>
        </w:rPr>
      </w:pPr>
    </w:p>
    <w:p w14:paraId="723913CF" w14:textId="77777777" w:rsidR="00615014" w:rsidRPr="005A14D9" w:rsidRDefault="00615014" w:rsidP="00615014">
      <w:pPr>
        <w:ind w:left="-567"/>
        <w:jc w:val="center"/>
        <w:rPr>
          <w:bCs/>
          <w:sz w:val="28"/>
          <w:szCs w:val="28"/>
        </w:rPr>
      </w:pPr>
    </w:p>
    <w:p w14:paraId="12B9E97B" w14:textId="77777777" w:rsidR="00615014" w:rsidRPr="005A14D9" w:rsidRDefault="00615014" w:rsidP="00615014">
      <w:pPr>
        <w:ind w:left="-567"/>
        <w:jc w:val="center"/>
        <w:rPr>
          <w:bCs/>
          <w:sz w:val="28"/>
          <w:szCs w:val="28"/>
        </w:rPr>
      </w:pPr>
    </w:p>
    <w:p w14:paraId="013EE223" w14:textId="77777777" w:rsidR="00615014" w:rsidRPr="005A14D9" w:rsidRDefault="00615014" w:rsidP="00615014">
      <w:pPr>
        <w:ind w:left="-567"/>
        <w:jc w:val="center"/>
        <w:rPr>
          <w:bCs/>
          <w:sz w:val="28"/>
          <w:szCs w:val="28"/>
        </w:rPr>
      </w:pPr>
    </w:p>
    <w:p w14:paraId="64761302" w14:textId="77777777" w:rsidR="00615014" w:rsidRPr="005A14D9" w:rsidRDefault="00615014" w:rsidP="00615014">
      <w:pPr>
        <w:ind w:left="-567"/>
        <w:jc w:val="center"/>
        <w:rPr>
          <w:bCs/>
          <w:sz w:val="28"/>
          <w:szCs w:val="28"/>
        </w:rPr>
      </w:pPr>
    </w:p>
    <w:p w14:paraId="20C419B5" w14:textId="77777777" w:rsidR="00615014" w:rsidRPr="005A14D9" w:rsidRDefault="00615014" w:rsidP="00615014">
      <w:pPr>
        <w:ind w:left="-567"/>
        <w:jc w:val="center"/>
        <w:rPr>
          <w:bCs/>
          <w:sz w:val="28"/>
          <w:szCs w:val="28"/>
        </w:rPr>
      </w:pPr>
    </w:p>
    <w:p w14:paraId="1E1AFBDD" w14:textId="77777777" w:rsidR="00615014" w:rsidRPr="005A14D9" w:rsidRDefault="00615014" w:rsidP="00615014">
      <w:pPr>
        <w:ind w:left="-567"/>
        <w:jc w:val="center"/>
        <w:rPr>
          <w:bCs/>
          <w:sz w:val="28"/>
          <w:szCs w:val="28"/>
        </w:rPr>
      </w:pPr>
    </w:p>
    <w:p w14:paraId="0C3D0F3A" w14:textId="77777777" w:rsidR="00615014" w:rsidRPr="005A14D9" w:rsidRDefault="00615014" w:rsidP="00615014">
      <w:pPr>
        <w:ind w:left="-567"/>
        <w:jc w:val="center"/>
        <w:rPr>
          <w:bCs/>
          <w:sz w:val="28"/>
          <w:szCs w:val="28"/>
        </w:rPr>
      </w:pPr>
    </w:p>
    <w:p w14:paraId="1D7DD18E" w14:textId="77777777" w:rsidR="00615014" w:rsidRPr="005A14D9" w:rsidRDefault="00615014" w:rsidP="00615014">
      <w:pPr>
        <w:ind w:left="-567"/>
        <w:jc w:val="center"/>
        <w:rPr>
          <w:bCs/>
          <w:sz w:val="28"/>
          <w:szCs w:val="28"/>
        </w:rPr>
      </w:pPr>
    </w:p>
    <w:p w14:paraId="7EDCF1E0" w14:textId="77777777" w:rsidR="00615014" w:rsidRPr="005A14D9" w:rsidRDefault="00615014" w:rsidP="00615014">
      <w:pPr>
        <w:ind w:left="-567"/>
        <w:jc w:val="center"/>
        <w:rPr>
          <w:bCs/>
          <w:sz w:val="28"/>
          <w:szCs w:val="28"/>
        </w:rPr>
      </w:pPr>
    </w:p>
    <w:p w14:paraId="7D380E8A" w14:textId="77777777" w:rsidR="00615014" w:rsidRPr="005A14D9" w:rsidRDefault="00615014" w:rsidP="00615014">
      <w:pPr>
        <w:ind w:left="-567"/>
        <w:jc w:val="center"/>
        <w:rPr>
          <w:bCs/>
          <w:sz w:val="28"/>
          <w:szCs w:val="28"/>
        </w:rPr>
      </w:pPr>
    </w:p>
    <w:p w14:paraId="6A92C130" w14:textId="77777777" w:rsidR="00615014" w:rsidRPr="005A14D9" w:rsidRDefault="00615014" w:rsidP="00615014">
      <w:pPr>
        <w:ind w:left="-567"/>
        <w:jc w:val="center"/>
        <w:rPr>
          <w:bCs/>
          <w:sz w:val="28"/>
          <w:szCs w:val="28"/>
        </w:rPr>
      </w:pPr>
    </w:p>
    <w:p w14:paraId="1B0A2E6C" w14:textId="77777777" w:rsidR="00615014" w:rsidRPr="005A14D9" w:rsidRDefault="00615014" w:rsidP="00615014">
      <w:pPr>
        <w:ind w:left="-567"/>
        <w:jc w:val="center"/>
        <w:rPr>
          <w:bCs/>
          <w:sz w:val="28"/>
          <w:szCs w:val="28"/>
        </w:rPr>
      </w:pPr>
    </w:p>
    <w:p w14:paraId="70A3B2DC" w14:textId="77777777" w:rsidR="00615014" w:rsidRPr="005A14D9" w:rsidRDefault="00615014" w:rsidP="00615014">
      <w:pPr>
        <w:ind w:left="-567"/>
        <w:jc w:val="center"/>
        <w:rPr>
          <w:bCs/>
          <w:sz w:val="28"/>
          <w:szCs w:val="28"/>
        </w:rPr>
      </w:pPr>
    </w:p>
    <w:p w14:paraId="531182A7" w14:textId="77777777" w:rsidR="00615014" w:rsidRPr="005A14D9" w:rsidRDefault="00615014" w:rsidP="00615014">
      <w:pPr>
        <w:ind w:left="-567"/>
        <w:jc w:val="center"/>
        <w:rPr>
          <w:bCs/>
          <w:sz w:val="28"/>
          <w:szCs w:val="28"/>
        </w:rPr>
      </w:pPr>
    </w:p>
    <w:p w14:paraId="61CE2DB0" w14:textId="77777777" w:rsidR="00615014" w:rsidRPr="005A14D9" w:rsidRDefault="00615014" w:rsidP="00615014">
      <w:pPr>
        <w:ind w:left="-567"/>
        <w:jc w:val="center"/>
        <w:rPr>
          <w:bCs/>
          <w:sz w:val="28"/>
          <w:szCs w:val="28"/>
        </w:rPr>
      </w:pPr>
    </w:p>
    <w:p w14:paraId="3DBB9DCB" w14:textId="77777777" w:rsidR="00615014" w:rsidRPr="005A14D9" w:rsidRDefault="00615014" w:rsidP="00615014">
      <w:pPr>
        <w:ind w:left="-567"/>
        <w:jc w:val="center"/>
        <w:rPr>
          <w:bCs/>
          <w:sz w:val="28"/>
          <w:szCs w:val="28"/>
        </w:rPr>
      </w:pPr>
    </w:p>
    <w:p w14:paraId="61A13AF4" w14:textId="77777777" w:rsidR="00615014" w:rsidRPr="005A14D9" w:rsidRDefault="00615014" w:rsidP="00615014">
      <w:pPr>
        <w:ind w:left="-567"/>
        <w:jc w:val="center"/>
        <w:rPr>
          <w:bCs/>
          <w:sz w:val="28"/>
          <w:szCs w:val="28"/>
        </w:rPr>
      </w:pPr>
    </w:p>
    <w:p w14:paraId="015F840D" w14:textId="77777777" w:rsidR="00615014" w:rsidRPr="005A14D9" w:rsidRDefault="00615014" w:rsidP="00615014">
      <w:pPr>
        <w:ind w:left="-567"/>
        <w:jc w:val="center"/>
        <w:rPr>
          <w:bCs/>
          <w:sz w:val="28"/>
          <w:szCs w:val="28"/>
        </w:rPr>
      </w:pPr>
    </w:p>
    <w:p w14:paraId="48599F4B" w14:textId="77777777" w:rsidR="00615014" w:rsidRPr="005A14D9" w:rsidRDefault="00615014" w:rsidP="00615014">
      <w:pPr>
        <w:ind w:left="-567"/>
        <w:jc w:val="center"/>
        <w:rPr>
          <w:bCs/>
          <w:sz w:val="28"/>
          <w:szCs w:val="28"/>
        </w:rPr>
      </w:pPr>
    </w:p>
    <w:p w14:paraId="3140DF68" w14:textId="77777777" w:rsidR="00615014" w:rsidRPr="005A14D9" w:rsidRDefault="00615014" w:rsidP="00615014">
      <w:pPr>
        <w:ind w:left="-567"/>
        <w:jc w:val="center"/>
        <w:rPr>
          <w:bCs/>
          <w:sz w:val="28"/>
          <w:szCs w:val="28"/>
        </w:rPr>
      </w:pPr>
    </w:p>
    <w:p w14:paraId="20C771F3" w14:textId="77777777" w:rsidR="00615014" w:rsidRPr="005A14D9" w:rsidRDefault="00615014" w:rsidP="00615014">
      <w:pPr>
        <w:ind w:left="-567"/>
        <w:jc w:val="center"/>
        <w:rPr>
          <w:bCs/>
          <w:sz w:val="28"/>
          <w:szCs w:val="28"/>
        </w:rPr>
        <w:sectPr w:rsidR="00615014" w:rsidRPr="005A14D9" w:rsidSect="00615014">
          <w:pgSz w:w="11906" w:h="16838"/>
          <w:pgMar w:top="851" w:right="709" w:bottom="709" w:left="1559" w:header="709" w:footer="709" w:gutter="0"/>
          <w:cols w:space="708"/>
          <w:titlePg/>
          <w:docGrid w:linePitch="360"/>
        </w:sectPr>
      </w:pPr>
    </w:p>
    <w:p w14:paraId="1E6B309A" w14:textId="77777777" w:rsidR="00615014" w:rsidRPr="005A14D9" w:rsidRDefault="00615014" w:rsidP="00615014">
      <w:pPr>
        <w:jc w:val="center"/>
        <w:rPr>
          <w:bCs/>
          <w:sz w:val="28"/>
          <w:szCs w:val="28"/>
        </w:rPr>
      </w:pPr>
      <w:r w:rsidRPr="005A14D9">
        <w:rPr>
          <w:bCs/>
          <w:sz w:val="28"/>
          <w:szCs w:val="28"/>
        </w:rPr>
        <w:lastRenderedPageBreak/>
        <w:t>Раздел 8. Показатели надежности, качества, энергетической эффективности</w:t>
      </w:r>
    </w:p>
    <w:p w14:paraId="113435B3" w14:textId="77777777" w:rsidR="00615014" w:rsidRPr="005A14D9" w:rsidRDefault="00615014" w:rsidP="00615014">
      <w:pPr>
        <w:ind w:left="-567"/>
        <w:jc w:val="center"/>
        <w:rPr>
          <w:bCs/>
          <w:sz w:val="28"/>
          <w:szCs w:val="28"/>
        </w:rPr>
      </w:pPr>
      <w:r w:rsidRPr="005A14D9">
        <w:rPr>
          <w:bCs/>
          <w:sz w:val="28"/>
          <w:szCs w:val="28"/>
        </w:rPr>
        <w:t xml:space="preserve"> объектов централизованных систем холодного водоснабжения и (или) водоотведения</w:t>
      </w:r>
    </w:p>
    <w:p w14:paraId="1AFCDEE2" w14:textId="77777777" w:rsidR="00615014" w:rsidRPr="005A14D9" w:rsidRDefault="00615014" w:rsidP="00615014">
      <w:pPr>
        <w:ind w:left="-567"/>
        <w:jc w:val="center"/>
        <w:rPr>
          <w:bCs/>
          <w:sz w:val="28"/>
          <w:szCs w:val="28"/>
        </w:rPr>
      </w:pPr>
    </w:p>
    <w:tbl>
      <w:tblPr>
        <w:tblStyle w:val="ae"/>
        <w:tblW w:w="15877" w:type="dxa"/>
        <w:tblInd w:w="-147" w:type="dxa"/>
        <w:tblLayout w:type="fixed"/>
        <w:tblLook w:val="04A0" w:firstRow="1" w:lastRow="0" w:firstColumn="1" w:lastColumn="0" w:noHBand="0" w:noVBand="1"/>
      </w:tblPr>
      <w:tblGrid>
        <w:gridCol w:w="709"/>
        <w:gridCol w:w="8505"/>
        <w:gridCol w:w="851"/>
        <w:gridCol w:w="1701"/>
        <w:gridCol w:w="992"/>
        <w:gridCol w:w="1134"/>
        <w:gridCol w:w="992"/>
        <w:gridCol w:w="993"/>
      </w:tblGrid>
      <w:tr w:rsidR="00615014" w:rsidRPr="005A14D9" w14:paraId="0EFA8756" w14:textId="77777777" w:rsidTr="00E8485B">
        <w:trPr>
          <w:trHeight w:val="1154"/>
        </w:trPr>
        <w:tc>
          <w:tcPr>
            <w:tcW w:w="709" w:type="dxa"/>
            <w:vAlign w:val="center"/>
          </w:tcPr>
          <w:p w14:paraId="71FF492F" w14:textId="77777777" w:rsidR="00615014" w:rsidRPr="005A14D9" w:rsidRDefault="00615014" w:rsidP="00E8485B">
            <w:pPr>
              <w:jc w:val="center"/>
              <w:rPr>
                <w:bCs/>
                <w:sz w:val="28"/>
                <w:szCs w:val="28"/>
              </w:rPr>
            </w:pPr>
            <w:r w:rsidRPr="005A14D9">
              <w:rPr>
                <w:bCs/>
                <w:sz w:val="28"/>
                <w:szCs w:val="28"/>
              </w:rPr>
              <w:t>№ п/п</w:t>
            </w:r>
          </w:p>
        </w:tc>
        <w:tc>
          <w:tcPr>
            <w:tcW w:w="8505" w:type="dxa"/>
            <w:vAlign w:val="center"/>
          </w:tcPr>
          <w:p w14:paraId="69A77C0B" w14:textId="77777777" w:rsidR="00615014" w:rsidRPr="005A14D9" w:rsidRDefault="00615014" w:rsidP="00E8485B">
            <w:pPr>
              <w:jc w:val="center"/>
              <w:rPr>
                <w:bCs/>
                <w:sz w:val="28"/>
                <w:szCs w:val="28"/>
              </w:rPr>
            </w:pPr>
            <w:r w:rsidRPr="005A14D9">
              <w:rPr>
                <w:bCs/>
                <w:sz w:val="28"/>
                <w:szCs w:val="28"/>
              </w:rPr>
              <w:t>Наименование показателя</w:t>
            </w:r>
          </w:p>
        </w:tc>
        <w:tc>
          <w:tcPr>
            <w:tcW w:w="851" w:type="dxa"/>
            <w:vAlign w:val="center"/>
          </w:tcPr>
          <w:p w14:paraId="594EA875" w14:textId="77777777" w:rsidR="00615014" w:rsidRPr="005A14D9" w:rsidRDefault="00615014" w:rsidP="00E8485B">
            <w:pPr>
              <w:jc w:val="center"/>
              <w:rPr>
                <w:bCs/>
                <w:sz w:val="28"/>
                <w:szCs w:val="28"/>
              </w:rPr>
            </w:pPr>
            <w:r w:rsidRPr="005A14D9">
              <w:rPr>
                <w:bCs/>
                <w:sz w:val="28"/>
                <w:szCs w:val="28"/>
              </w:rPr>
              <w:t>Факт 2022 год</w:t>
            </w:r>
          </w:p>
        </w:tc>
        <w:tc>
          <w:tcPr>
            <w:tcW w:w="1701" w:type="dxa"/>
            <w:vAlign w:val="center"/>
          </w:tcPr>
          <w:p w14:paraId="39A17103" w14:textId="77777777" w:rsidR="00615014" w:rsidRPr="005A14D9" w:rsidRDefault="00615014" w:rsidP="00E8485B">
            <w:pPr>
              <w:jc w:val="center"/>
              <w:rPr>
                <w:bCs/>
                <w:sz w:val="28"/>
                <w:szCs w:val="28"/>
              </w:rPr>
            </w:pPr>
            <w:r w:rsidRPr="005A14D9">
              <w:rPr>
                <w:bCs/>
                <w:sz w:val="28"/>
                <w:szCs w:val="28"/>
              </w:rPr>
              <w:t>Ожидаемые значения 2023 год</w:t>
            </w:r>
          </w:p>
        </w:tc>
        <w:tc>
          <w:tcPr>
            <w:tcW w:w="992" w:type="dxa"/>
            <w:vAlign w:val="center"/>
          </w:tcPr>
          <w:p w14:paraId="01795822" w14:textId="77777777" w:rsidR="00615014" w:rsidRPr="005A14D9" w:rsidRDefault="00615014" w:rsidP="00E8485B">
            <w:pPr>
              <w:jc w:val="center"/>
              <w:rPr>
                <w:bCs/>
                <w:sz w:val="28"/>
                <w:szCs w:val="28"/>
              </w:rPr>
            </w:pPr>
            <w:r w:rsidRPr="005A14D9">
              <w:rPr>
                <w:bCs/>
                <w:sz w:val="28"/>
                <w:szCs w:val="28"/>
              </w:rPr>
              <w:t>План 2024 год</w:t>
            </w:r>
          </w:p>
        </w:tc>
        <w:tc>
          <w:tcPr>
            <w:tcW w:w="1134" w:type="dxa"/>
            <w:vAlign w:val="center"/>
          </w:tcPr>
          <w:p w14:paraId="2736D43D" w14:textId="77777777" w:rsidR="00615014" w:rsidRPr="005A14D9" w:rsidRDefault="00615014" w:rsidP="00E8485B">
            <w:pPr>
              <w:jc w:val="center"/>
              <w:rPr>
                <w:bCs/>
                <w:sz w:val="28"/>
                <w:szCs w:val="28"/>
              </w:rPr>
            </w:pPr>
            <w:r w:rsidRPr="005A14D9">
              <w:rPr>
                <w:bCs/>
                <w:sz w:val="28"/>
                <w:szCs w:val="28"/>
              </w:rPr>
              <w:t>План 2025 год</w:t>
            </w:r>
          </w:p>
        </w:tc>
        <w:tc>
          <w:tcPr>
            <w:tcW w:w="992" w:type="dxa"/>
            <w:vAlign w:val="center"/>
          </w:tcPr>
          <w:p w14:paraId="7D78F15D" w14:textId="77777777" w:rsidR="00615014" w:rsidRPr="005A14D9" w:rsidRDefault="00615014" w:rsidP="00E8485B">
            <w:pPr>
              <w:jc w:val="center"/>
              <w:rPr>
                <w:bCs/>
                <w:sz w:val="28"/>
                <w:szCs w:val="28"/>
              </w:rPr>
            </w:pPr>
            <w:r w:rsidRPr="005A14D9">
              <w:rPr>
                <w:bCs/>
                <w:sz w:val="28"/>
                <w:szCs w:val="28"/>
              </w:rPr>
              <w:t>План 2026 год</w:t>
            </w:r>
          </w:p>
        </w:tc>
        <w:tc>
          <w:tcPr>
            <w:tcW w:w="993" w:type="dxa"/>
            <w:vAlign w:val="center"/>
          </w:tcPr>
          <w:p w14:paraId="23D073E3" w14:textId="77777777" w:rsidR="00615014" w:rsidRPr="005A14D9" w:rsidRDefault="00615014" w:rsidP="00E8485B">
            <w:pPr>
              <w:jc w:val="center"/>
              <w:rPr>
                <w:bCs/>
                <w:sz w:val="28"/>
                <w:szCs w:val="28"/>
              </w:rPr>
            </w:pPr>
            <w:r w:rsidRPr="005A14D9">
              <w:rPr>
                <w:bCs/>
                <w:sz w:val="28"/>
                <w:szCs w:val="28"/>
              </w:rPr>
              <w:t>План 2027 год</w:t>
            </w:r>
          </w:p>
        </w:tc>
      </w:tr>
      <w:tr w:rsidR="00615014" w:rsidRPr="005A14D9" w14:paraId="42AA9502" w14:textId="77777777" w:rsidTr="00E8485B">
        <w:tc>
          <w:tcPr>
            <w:tcW w:w="709" w:type="dxa"/>
          </w:tcPr>
          <w:p w14:paraId="3C26A6BD" w14:textId="77777777" w:rsidR="00615014" w:rsidRPr="005A14D9" w:rsidRDefault="00615014" w:rsidP="00E8485B">
            <w:pPr>
              <w:jc w:val="center"/>
              <w:rPr>
                <w:bCs/>
                <w:sz w:val="28"/>
                <w:szCs w:val="28"/>
              </w:rPr>
            </w:pPr>
            <w:r w:rsidRPr="005A14D9">
              <w:rPr>
                <w:bCs/>
                <w:sz w:val="28"/>
                <w:szCs w:val="28"/>
              </w:rPr>
              <w:t>1</w:t>
            </w:r>
          </w:p>
        </w:tc>
        <w:tc>
          <w:tcPr>
            <w:tcW w:w="8505" w:type="dxa"/>
          </w:tcPr>
          <w:p w14:paraId="31D778DA" w14:textId="77777777" w:rsidR="00615014" w:rsidRPr="005A14D9" w:rsidRDefault="00615014" w:rsidP="00E8485B">
            <w:pPr>
              <w:jc w:val="center"/>
              <w:rPr>
                <w:bCs/>
                <w:sz w:val="28"/>
                <w:szCs w:val="28"/>
              </w:rPr>
            </w:pPr>
            <w:r w:rsidRPr="005A14D9">
              <w:rPr>
                <w:bCs/>
                <w:sz w:val="28"/>
                <w:szCs w:val="28"/>
              </w:rPr>
              <w:t>2</w:t>
            </w:r>
          </w:p>
        </w:tc>
        <w:tc>
          <w:tcPr>
            <w:tcW w:w="851" w:type="dxa"/>
          </w:tcPr>
          <w:p w14:paraId="32441505" w14:textId="77777777" w:rsidR="00615014" w:rsidRPr="005A14D9" w:rsidRDefault="00615014" w:rsidP="00E8485B">
            <w:pPr>
              <w:jc w:val="center"/>
              <w:rPr>
                <w:bCs/>
                <w:sz w:val="28"/>
                <w:szCs w:val="28"/>
              </w:rPr>
            </w:pPr>
            <w:r w:rsidRPr="005A14D9">
              <w:rPr>
                <w:bCs/>
                <w:sz w:val="28"/>
                <w:szCs w:val="28"/>
              </w:rPr>
              <w:t>3</w:t>
            </w:r>
          </w:p>
        </w:tc>
        <w:tc>
          <w:tcPr>
            <w:tcW w:w="1701" w:type="dxa"/>
          </w:tcPr>
          <w:p w14:paraId="78E721C7" w14:textId="77777777" w:rsidR="00615014" w:rsidRPr="005A14D9" w:rsidRDefault="00615014" w:rsidP="00E8485B">
            <w:pPr>
              <w:jc w:val="center"/>
              <w:rPr>
                <w:bCs/>
                <w:sz w:val="28"/>
                <w:szCs w:val="28"/>
              </w:rPr>
            </w:pPr>
            <w:r w:rsidRPr="005A14D9">
              <w:rPr>
                <w:bCs/>
                <w:sz w:val="28"/>
                <w:szCs w:val="28"/>
              </w:rPr>
              <w:t>4</w:t>
            </w:r>
          </w:p>
        </w:tc>
        <w:tc>
          <w:tcPr>
            <w:tcW w:w="992" w:type="dxa"/>
          </w:tcPr>
          <w:p w14:paraId="5607BBA3" w14:textId="77777777" w:rsidR="00615014" w:rsidRPr="005A14D9" w:rsidRDefault="00615014" w:rsidP="00E8485B">
            <w:pPr>
              <w:jc w:val="center"/>
              <w:rPr>
                <w:bCs/>
                <w:sz w:val="28"/>
                <w:szCs w:val="28"/>
              </w:rPr>
            </w:pPr>
            <w:r w:rsidRPr="005A14D9">
              <w:rPr>
                <w:bCs/>
                <w:sz w:val="28"/>
                <w:szCs w:val="28"/>
              </w:rPr>
              <w:t>5</w:t>
            </w:r>
          </w:p>
        </w:tc>
        <w:tc>
          <w:tcPr>
            <w:tcW w:w="1134" w:type="dxa"/>
          </w:tcPr>
          <w:p w14:paraId="01B64F3C" w14:textId="77777777" w:rsidR="00615014" w:rsidRPr="005A14D9" w:rsidRDefault="00615014" w:rsidP="00E8485B">
            <w:pPr>
              <w:jc w:val="center"/>
              <w:rPr>
                <w:bCs/>
                <w:sz w:val="28"/>
                <w:szCs w:val="28"/>
              </w:rPr>
            </w:pPr>
            <w:r w:rsidRPr="005A14D9">
              <w:rPr>
                <w:bCs/>
                <w:sz w:val="28"/>
                <w:szCs w:val="28"/>
              </w:rPr>
              <w:t>6</w:t>
            </w:r>
          </w:p>
        </w:tc>
        <w:tc>
          <w:tcPr>
            <w:tcW w:w="992" w:type="dxa"/>
          </w:tcPr>
          <w:p w14:paraId="4A0A5D4E" w14:textId="77777777" w:rsidR="00615014" w:rsidRPr="005A14D9" w:rsidRDefault="00615014" w:rsidP="00E8485B">
            <w:pPr>
              <w:jc w:val="center"/>
              <w:rPr>
                <w:bCs/>
                <w:sz w:val="28"/>
                <w:szCs w:val="28"/>
              </w:rPr>
            </w:pPr>
            <w:r w:rsidRPr="005A14D9">
              <w:rPr>
                <w:bCs/>
                <w:sz w:val="28"/>
                <w:szCs w:val="28"/>
              </w:rPr>
              <w:t>7</w:t>
            </w:r>
          </w:p>
        </w:tc>
        <w:tc>
          <w:tcPr>
            <w:tcW w:w="993" w:type="dxa"/>
          </w:tcPr>
          <w:p w14:paraId="0AAA4F22" w14:textId="77777777" w:rsidR="00615014" w:rsidRPr="005A14D9" w:rsidRDefault="00615014" w:rsidP="00E8485B">
            <w:pPr>
              <w:jc w:val="center"/>
              <w:rPr>
                <w:bCs/>
                <w:sz w:val="28"/>
                <w:szCs w:val="28"/>
              </w:rPr>
            </w:pPr>
            <w:r w:rsidRPr="005A14D9">
              <w:rPr>
                <w:bCs/>
                <w:sz w:val="28"/>
                <w:szCs w:val="28"/>
              </w:rPr>
              <w:t>8</w:t>
            </w:r>
          </w:p>
        </w:tc>
      </w:tr>
      <w:tr w:rsidR="00615014" w:rsidRPr="005A14D9" w14:paraId="52EB14F6" w14:textId="77777777" w:rsidTr="00E8485B">
        <w:trPr>
          <w:trHeight w:val="64"/>
        </w:trPr>
        <w:tc>
          <w:tcPr>
            <w:tcW w:w="15877" w:type="dxa"/>
            <w:gridSpan w:val="8"/>
            <w:vAlign w:val="center"/>
          </w:tcPr>
          <w:p w14:paraId="25233669" w14:textId="77777777" w:rsidR="00615014" w:rsidRPr="005A14D9" w:rsidRDefault="00615014" w:rsidP="00615014">
            <w:pPr>
              <w:numPr>
                <w:ilvl w:val="0"/>
                <w:numId w:val="10"/>
              </w:numPr>
              <w:contextualSpacing/>
              <w:jc w:val="center"/>
              <w:rPr>
                <w:bCs/>
                <w:sz w:val="28"/>
                <w:szCs w:val="28"/>
              </w:rPr>
            </w:pPr>
            <w:r w:rsidRPr="005A14D9">
              <w:rPr>
                <w:bCs/>
                <w:sz w:val="28"/>
                <w:szCs w:val="28"/>
              </w:rPr>
              <w:t>Показатели качества воды</w:t>
            </w:r>
          </w:p>
        </w:tc>
      </w:tr>
      <w:tr w:rsidR="00615014" w:rsidRPr="005A14D9" w14:paraId="3A0046B8" w14:textId="77777777" w:rsidTr="00E8485B">
        <w:trPr>
          <w:trHeight w:val="1172"/>
        </w:trPr>
        <w:tc>
          <w:tcPr>
            <w:tcW w:w="709" w:type="dxa"/>
            <w:vAlign w:val="center"/>
          </w:tcPr>
          <w:p w14:paraId="1F9011C3" w14:textId="77777777" w:rsidR="00615014" w:rsidRPr="005A14D9" w:rsidRDefault="00615014" w:rsidP="00E8485B">
            <w:pPr>
              <w:jc w:val="center"/>
              <w:rPr>
                <w:bCs/>
                <w:sz w:val="28"/>
                <w:szCs w:val="28"/>
              </w:rPr>
            </w:pPr>
            <w:r w:rsidRPr="005A14D9">
              <w:rPr>
                <w:bCs/>
                <w:sz w:val="28"/>
                <w:szCs w:val="28"/>
              </w:rPr>
              <w:t>1.1.</w:t>
            </w:r>
          </w:p>
        </w:tc>
        <w:tc>
          <w:tcPr>
            <w:tcW w:w="8505" w:type="dxa"/>
            <w:vAlign w:val="center"/>
          </w:tcPr>
          <w:p w14:paraId="75062AFF" w14:textId="77777777" w:rsidR="00615014" w:rsidRPr="005A14D9" w:rsidRDefault="00615014" w:rsidP="00E8485B">
            <w:pPr>
              <w:rPr>
                <w:sz w:val="22"/>
                <w:szCs w:val="22"/>
              </w:rPr>
            </w:pPr>
            <w:r w:rsidRPr="005A14D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1" w:type="dxa"/>
            <w:vAlign w:val="center"/>
          </w:tcPr>
          <w:p w14:paraId="08AC6B95"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59A7D8D1" w14:textId="77777777" w:rsidR="00615014" w:rsidRPr="005A14D9" w:rsidRDefault="00615014" w:rsidP="00E8485B">
            <w:pPr>
              <w:jc w:val="center"/>
              <w:rPr>
                <w:bCs/>
                <w:sz w:val="28"/>
                <w:szCs w:val="28"/>
              </w:rPr>
            </w:pPr>
            <w:r w:rsidRPr="005A14D9">
              <w:rPr>
                <w:bCs/>
                <w:sz w:val="28"/>
                <w:szCs w:val="28"/>
              </w:rPr>
              <w:t>63,64</w:t>
            </w:r>
          </w:p>
        </w:tc>
        <w:tc>
          <w:tcPr>
            <w:tcW w:w="992" w:type="dxa"/>
            <w:vAlign w:val="center"/>
          </w:tcPr>
          <w:p w14:paraId="1735B1C7" w14:textId="77777777" w:rsidR="00615014" w:rsidRPr="005A14D9" w:rsidRDefault="00615014" w:rsidP="00E8485B">
            <w:pPr>
              <w:jc w:val="center"/>
              <w:rPr>
                <w:bCs/>
                <w:sz w:val="28"/>
                <w:szCs w:val="28"/>
              </w:rPr>
            </w:pPr>
            <w:r w:rsidRPr="005A14D9">
              <w:rPr>
                <w:bCs/>
                <w:sz w:val="28"/>
                <w:szCs w:val="28"/>
              </w:rPr>
              <w:t>63,64</w:t>
            </w:r>
          </w:p>
        </w:tc>
        <w:tc>
          <w:tcPr>
            <w:tcW w:w="1134" w:type="dxa"/>
            <w:vAlign w:val="center"/>
          </w:tcPr>
          <w:p w14:paraId="01F1EFB2" w14:textId="77777777" w:rsidR="00615014" w:rsidRPr="005A14D9" w:rsidRDefault="00615014" w:rsidP="00E8485B">
            <w:pPr>
              <w:jc w:val="center"/>
              <w:rPr>
                <w:bCs/>
                <w:sz w:val="28"/>
                <w:szCs w:val="28"/>
              </w:rPr>
            </w:pPr>
            <w:r w:rsidRPr="005A14D9">
              <w:rPr>
                <w:bCs/>
                <w:sz w:val="28"/>
                <w:szCs w:val="28"/>
              </w:rPr>
              <w:t>63,64</w:t>
            </w:r>
          </w:p>
        </w:tc>
        <w:tc>
          <w:tcPr>
            <w:tcW w:w="992" w:type="dxa"/>
            <w:vAlign w:val="center"/>
          </w:tcPr>
          <w:p w14:paraId="39852F52" w14:textId="77777777" w:rsidR="00615014" w:rsidRPr="005A14D9" w:rsidRDefault="00615014" w:rsidP="00E8485B">
            <w:pPr>
              <w:jc w:val="center"/>
              <w:rPr>
                <w:bCs/>
                <w:sz w:val="28"/>
                <w:szCs w:val="28"/>
              </w:rPr>
            </w:pPr>
            <w:r w:rsidRPr="005A14D9">
              <w:rPr>
                <w:bCs/>
                <w:sz w:val="28"/>
                <w:szCs w:val="28"/>
              </w:rPr>
              <w:t>63,64</w:t>
            </w:r>
          </w:p>
        </w:tc>
        <w:tc>
          <w:tcPr>
            <w:tcW w:w="993" w:type="dxa"/>
            <w:vAlign w:val="center"/>
          </w:tcPr>
          <w:p w14:paraId="45752459" w14:textId="77777777" w:rsidR="00615014" w:rsidRPr="005A14D9" w:rsidRDefault="00615014" w:rsidP="00E8485B">
            <w:pPr>
              <w:jc w:val="center"/>
              <w:rPr>
                <w:bCs/>
                <w:sz w:val="28"/>
                <w:szCs w:val="28"/>
              </w:rPr>
            </w:pPr>
            <w:r w:rsidRPr="005A14D9">
              <w:rPr>
                <w:bCs/>
                <w:sz w:val="28"/>
                <w:szCs w:val="28"/>
              </w:rPr>
              <w:t>63,64</w:t>
            </w:r>
          </w:p>
        </w:tc>
      </w:tr>
      <w:tr w:rsidR="00615014" w:rsidRPr="005A14D9" w14:paraId="579B6C23" w14:textId="77777777" w:rsidTr="00E8485B">
        <w:trPr>
          <w:trHeight w:val="622"/>
        </w:trPr>
        <w:tc>
          <w:tcPr>
            <w:tcW w:w="709" w:type="dxa"/>
            <w:vAlign w:val="center"/>
          </w:tcPr>
          <w:p w14:paraId="37A5D943" w14:textId="77777777" w:rsidR="00615014" w:rsidRPr="005A14D9" w:rsidRDefault="00615014" w:rsidP="00E8485B">
            <w:pPr>
              <w:jc w:val="center"/>
              <w:rPr>
                <w:bCs/>
                <w:sz w:val="28"/>
                <w:szCs w:val="28"/>
              </w:rPr>
            </w:pPr>
            <w:r w:rsidRPr="005A14D9">
              <w:rPr>
                <w:bCs/>
                <w:sz w:val="28"/>
                <w:szCs w:val="28"/>
              </w:rPr>
              <w:t>1.2.</w:t>
            </w:r>
          </w:p>
        </w:tc>
        <w:tc>
          <w:tcPr>
            <w:tcW w:w="8505" w:type="dxa"/>
            <w:vAlign w:val="center"/>
          </w:tcPr>
          <w:p w14:paraId="708C9FB3" w14:textId="77777777" w:rsidR="00615014" w:rsidRPr="005A14D9" w:rsidRDefault="00615014" w:rsidP="00E8485B">
            <w:pPr>
              <w:rPr>
                <w:bCs/>
                <w:sz w:val="28"/>
                <w:szCs w:val="28"/>
              </w:rPr>
            </w:pPr>
            <w:r w:rsidRPr="005A14D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1" w:type="dxa"/>
            <w:vAlign w:val="center"/>
          </w:tcPr>
          <w:p w14:paraId="5DD7975A"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32D64551" w14:textId="77777777" w:rsidR="00615014" w:rsidRPr="005A14D9" w:rsidRDefault="00615014" w:rsidP="00E8485B">
            <w:pPr>
              <w:jc w:val="center"/>
              <w:rPr>
                <w:bCs/>
                <w:sz w:val="28"/>
                <w:szCs w:val="28"/>
              </w:rPr>
            </w:pPr>
            <w:r w:rsidRPr="005A14D9">
              <w:rPr>
                <w:bCs/>
                <w:sz w:val="28"/>
                <w:szCs w:val="28"/>
              </w:rPr>
              <w:t>63,64</w:t>
            </w:r>
          </w:p>
        </w:tc>
        <w:tc>
          <w:tcPr>
            <w:tcW w:w="992" w:type="dxa"/>
            <w:vAlign w:val="center"/>
          </w:tcPr>
          <w:p w14:paraId="612E044C" w14:textId="77777777" w:rsidR="00615014" w:rsidRPr="005A14D9" w:rsidRDefault="00615014" w:rsidP="00E8485B">
            <w:pPr>
              <w:jc w:val="center"/>
              <w:rPr>
                <w:bCs/>
                <w:sz w:val="28"/>
                <w:szCs w:val="28"/>
              </w:rPr>
            </w:pPr>
            <w:r w:rsidRPr="005A14D9">
              <w:rPr>
                <w:bCs/>
                <w:sz w:val="28"/>
                <w:szCs w:val="28"/>
              </w:rPr>
              <w:t>63,64</w:t>
            </w:r>
          </w:p>
        </w:tc>
        <w:tc>
          <w:tcPr>
            <w:tcW w:w="1134" w:type="dxa"/>
            <w:vAlign w:val="center"/>
          </w:tcPr>
          <w:p w14:paraId="3D67C993" w14:textId="77777777" w:rsidR="00615014" w:rsidRPr="005A14D9" w:rsidRDefault="00615014" w:rsidP="00E8485B">
            <w:pPr>
              <w:jc w:val="center"/>
              <w:rPr>
                <w:sz w:val="28"/>
                <w:szCs w:val="28"/>
              </w:rPr>
            </w:pPr>
            <w:r w:rsidRPr="005A14D9">
              <w:rPr>
                <w:sz w:val="28"/>
                <w:szCs w:val="28"/>
              </w:rPr>
              <w:t>63,64</w:t>
            </w:r>
          </w:p>
        </w:tc>
        <w:tc>
          <w:tcPr>
            <w:tcW w:w="992" w:type="dxa"/>
            <w:vAlign w:val="center"/>
          </w:tcPr>
          <w:p w14:paraId="51ACF0CE" w14:textId="77777777" w:rsidR="00615014" w:rsidRPr="005A14D9" w:rsidRDefault="00615014" w:rsidP="00E8485B">
            <w:pPr>
              <w:jc w:val="center"/>
              <w:rPr>
                <w:sz w:val="28"/>
                <w:szCs w:val="28"/>
              </w:rPr>
            </w:pPr>
            <w:r w:rsidRPr="005A14D9">
              <w:rPr>
                <w:sz w:val="28"/>
                <w:szCs w:val="28"/>
              </w:rPr>
              <w:t>63,64</w:t>
            </w:r>
          </w:p>
        </w:tc>
        <w:tc>
          <w:tcPr>
            <w:tcW w:w="993" w:type="dxa"/>
            <w:vAlign w:val="center"/>
          </w:tcPr>
          <w:p w14:paraId="729EF7F5" w14:textId="77777777" w:rsidR="00615014" w:rsidRPr="005A14D9" w:rsidRDefault="00615014" w:rsidP="00E8485B">
            <w:pPr>
              <w:jc w:val="center"/>
              <w:rPr>
                <w:sz w:val="28"/>
                <w:szCs w:val="28"/>
              </w:rPr>
            </w:pPr>
            <w:r w:rsidRPr="005A14D9">
              <w:rPr>
                <w:sz w:val="28"/>
                <w:szCs w:val="28"/>
              </w:rPr>
              <w:t>63,64</w:t>
            </w:r>
          </w:p>
        </w:tc>
      </w:tr>
      <w:tr w:rsidR="00615014" w:rsidRPr="005A14D9" w14:paraId="3C7B9816" w14:textId="77777777" w:rsidTr="00E8485B">
        <w:trPr>
          <w:trHeight w:val="123"/>
        </w:trPr>
        <w:tc>
          <w:tcPr>
            <w:tcW w:w="15877" w:type="dxa"/>
            <w:gridSpan w:val="8"/>
            <w:vAlign w:val="center"/>
          </w:tcPr>
          <w:p w14:paraId="0090578E" w14:textId="77777777" w:rsidR="00615014" w:rsidRPr="005A14D9" w:rsidRDefault="00615014" w:rsidP="00615014">
            <w:pPr>
              <w:numPr>
                <w:ilvl w:val="0"/>
                <w:numId w:val="10"/>
              </w:numPr>
              <w:contextualSpacing/>
              <w:jc w:val="center"/>
              <w:rPr>
                <w:bCs/>
                <w:sz w:val="28"/>
                <w:szCs w:val="28"/>
              </w:rPr>
            </w:pPr>
            <w:r w:rsidRPr="005A14D9">
              <w:rPr>
                <w:bCs/>
                <w:sz w:val="28"/>
                <w:szCs w:val="28"/>
              </w:rPr>
              <w:t>Показатели надежности и бесперебойности водоснабжения и водоотведения</w:t>
            </w:r>
          </w:p>
        </w:tc>
      </w:tr>
      <w:tr w:rsidR="00615014" w:rsidRPr="005A14D9" w14:paraId="0E4807A0" w14:textId="77777777" w:rsidTr="00E8485B">
        <w:trPr>
          <w:trHeight w:val="1220"/>
        </w:trPr>
        <w:tc>
          <w:tcPr>
            <w:tcW w:w="709" w:type="dxa"/>
            <w:vAlign w:val="center"/>
          </w:tcPr>
          <w:p w14:paraId="6C8651FE" w14:textId="77777777" w:rsidR="00615014" w:rsidRPr="005A14D9" w:rsidRDefault="00615014" w:rsidP="00E8485B">
            <w:pPr>
              <w:jc w:val="center"/>
              <w:rPr>
                <w:bCs/>
                <w:sz w:val="28"/>
                <w:szCs w:val="28"/>
              </w:rPr>
            </w:pPr>
            <w:r w:rsidRPr="005A14D9">
              <w:rPr>
                <w:bCs/>
                <w:sz w:val="28"/>
                <w:szCs w:val="28"/>
              </w:rPr>
              <w:t>2.1.</w:t>
            </w:r>
          </w:p>
        </w:tc>
        <w:tc>
          <w:tcPr>
            <w:tcW w:w="8505" w:type="dxa"/>
            <w:vAlign w:val="center"/>
          </w:tcPr>
          <w:p w14:paraId="780465F2" w14:textId="77777777" w:rsidR="00615014" w:rsidRPr="005A14D9" w:rsidRDefault="00615014" w:rsidP="00E8485B">
            <w:pPr>
              <w:rPr>
                <w:bCs/>
                <w:sz w:val="28"/>
                <w:szCs w:val="28"/>
              </w:rPr>
            </w:pPr>
            <w:r w:rsidRPr="005A14D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1" w:type="dxa"/>
            <w:vAlign w:val="center"/>
          </w:tcPr>
          <w:p w14:paraId="5BC7EBAD"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1FA921F1" w14:textId="77777777" w:rsidR="00615014" w:rsidRPr="005A14D9" w:rsidRDefault="00615014" w:rsidP="00E8485B">
            <w:pPr>
              <w:jc w:val="center"/>
              <w:rPr>
                <w:bCs/>
                <w:sz w:val="28"/>
                <w:szCs w:val="28"/>
              </w:rPr>
            </w:pPr>
            <w:r w:rsidRPr="005A14D9">
              <w:rPr>
                <w:bCs/>
                <w:sz w:val="28"/>
                <w:szCs w:val="28"/>
              </w:rPr>
              <w:t>0,60</w:t>
            </w:r>
          </w:p>
        </w:tc>
        <w:tc>
          <w:tcPr>
            <w:tcW w:w="992" w:type="dxa"/>
            <w:vAlign w:val="center"/>
          </w:tcPr>
          <w:p w14:paraId="3687E914" w14:textId="77777777" w:rsidR="00615014" w:rsidRPr="005A14D9" w:rsidRDefault="00615014" w:rsidP="00E8485B">
            <w:pPr>
              <w:jc w:val="center"/>
              <w:rPr>
                <w:bCs/>
                <w:sz w:val="28"/>
                <w:szCs w:val="28"/>
              </w:rPr>
            </w:pPr>
            <w:r w:rsidRPr="005A14D9">
              <w:rPr>
                <w:bCs/>
                <w:sz w:val="28"/>
                <w:szCs w:val="28"/>
              </w:rPr>
              <w:t>0,60</w:t>
            </w:r>
          </w:p>
        </w:tc>
        <w:tc>
          <w:tcPr>
            <w:tcW w:w="1134" w:type="dxa"/>
            <w:vAlign w:val="center"/>
          </w:tcPr>
          <w:p w14:paraId="17056588" w14:textId="77777777" w:rsidR="00615014" w:rsidRPr="005A14D9" w:rsidRDefault="00615014" w:rsidP="00E8485B">
            <w:pPr>
              <w:jc w:val="center"/>
              <w:rPr>
                <w:bCs/>
                <w:sz w:val="28"/>
                <w:szCs w:val="28"/>
              </w:rPr>
            </w:pPr>
            <w:r w:rsidRPr="005A14D9">
              <w:rPr>
                <w:bCs/>
                <w:sz w:val="28"/>
                <w:szCs w:val="28"/>
              </w:rPr>
              <w:t>0,60</w:t>
            </w:r>
          </w:p>
        </w:tc>
        <w:tc>
          <w:tcPr>
            <w:tcW w:w="992" w:type="dxa"/>
            <w:vAlign w:val="center"/>
          </w:tcPr>
          <w:p w14:paraId="4514CDE6" w14:textId="77777777" w:rsidR="00615014" w:rsidRPr="005A14D9" w:rsidRDefault="00615014" w:rsidP="00E8485B">
            <w:pPr>
              <w:jc w:val="center"/>
              <w:rPr>
                <w:bCs/>
                <w:sz w:val="28"/>
                <w:szCs w:val="28"/>
              </w:rPr>
            </w:pPr>
            <w:r w:rsidRPr="005A14D9">
              <w:rPr>
                <w:bCs/>
                <w:sz w:val="28"/>
                <w:szCs w:val="28"/>
              </w:rPr>
              <w:t>0,60</w:t>
            </w:r>
          </w:p>
        </w:tc>
        <w:tc>
          <w:tcPr>
            <w:tcW w:w="993" w:type="dxa"/>
            <w:vAlign w:val="center"/>
          </w:tcPr>
          <w:p w14:paraId="4A2BD2EF" w14:textId="77777777" w:rsidR="00615014" w:rsidRPr="005A14D9" w:rsidRDefault="00615014" w:rsidP="00E8485B">
            <w:pPr>
              <w:jc w:val="center"/>
              <w:rPr>
                <w:bCs/>
                <w:sz w:val="28"/>
                <w:szCs w:val="28"/>
              </w:rPr>
            </w:pPr>
            <w:r w:rsidRPr="005A14D9">
              <w:rPr>
                <w:bCs/>
                <w:sz w:val="28"/>
                <w:szCs w:val="28"/>
              </w:rPr>
              <w:t>0,60</w:t>
            </w:r>
          </w:p>
        </w:tc>
      </w:tr>
      <w:tr w:rsidR="00615014" w:rsidRPr="005A14D9" w14:paraId="23B65046" w14:textId="77777777" w:rsidTr="00E8485B">
        <w:trPr>
          <w:trHeight w:val="337"/>
        </w:trPr>
        <w:tc>
          <w:tcPr>
            <w:tcW w:w="709" w:type="dxa"/>
            <w:vAlign w:val="center"/>
          </w:tcPr>
          <w:p w14:paraId="7C592EB5" w14:textId="77777777" w:rsidR="00615014" w:rsidRPr="005A14D9" w:rsidRDefault="00615014" w:rsidP="00E8485B">
            <w:pPr>
              <w:jc w:val="center"/>
              <w:rPr>
                <w:bCs/>
                <w:sz w:val="28"/>
                <w:szCs w:val="28"/>
              </w:rPr>
            </w:pPr>
            <w:r w:rsidRPr="005A14D9">
              <w:rPr>
                <w:bCs/>
                <w:sz w:val="28"/>
                <w:szCs w:val="28"/>
              </w:rPr>
              <w:t>2.2.</w:t>
            </w:r>
          </w:p>
        </w:tc>
        <w:tc>
          <w:tcPr>
            <w:tcW w:w="8505" w:type="dxa"/>
            <w:vAlign w:val="center"/>
          </w:tcPr>
          <w:p w14:paraId="0461CEB1" w14:textId="77777777" w:rsidR="00615014" w:rsidRPr="005A14D9" w:rsidRDefault="00615014" w:rsidP="00E8485B">
            <w:pPr>
              <w:rPr>
                <w:bCs/>
                <w:sz w:val="28"/>
                <w:szCs w:val="28"/>
              </w:rPr>
            </w:pPr>
            <w:r w:rsidRPr="005A14D9">
              <w:rPr>
                <w:sz w:val="22"/>
                <w:szCs w:val="22"/>
              </w:rPr>
              <w:t>Удельное количество аварий и засоров в расчете на протяженность канализационной сети в год (ед./км)</w:t>
            </w:r>
          </w:p>
        </w:tc>
        <w:tc>
          <w:tcPr>
            <w:tcW w:w="851" w:type="dxa"/>
            <w:vAlign w:val="center"/>
          </w:tcPr>
          <w:p w14:paraId="3743165F"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23BE0B96" w14:textId="77777777" w:rsidR="00615014" w:rsidRPr="005A14D9" w:rsidRDefault="00615014" w:rsidP="00E8485B">
            <w:pPr>
              <w:jc w:val="center"/>
              <w:rPr>
                <w:sz w:val="28"/>
                <w:szCs w:val="28"/>
              </w:rPr>
            </w:pPr>
            <w:r w:rsidRPr="005A14D9">
              <w:rPr>
                <w:sz w:val="28"/>
                <w:szCs w:val="28"/>
              </w:rPr>
              <w:t>28,54</w:t>
            </w:r>
          </w:p>
        </w:tc>
        <w:tc>
          <w:tcPr>
            <w:tcW w:w="992" w:type="dxa"/>
            <w:vAlign w:val="center"/>
          </w:tcPr>
          <w:p w14:paraId="4CCF417F" w14:textId="77777777" w:rsidR="00615014" w:rsidRPr="005A14D9" w:rsidRDefault="00615014" w:rsidP="00E8485B">
            <w:pPr>
              <w:jc w:val="center"/>
              <w:rPr>
                <w:sz w:val="28"/>
                <w:szCs w:val="28"/>
              </w:rPr>
            </w:pPr>
            <w:r w:rsidRPr="005A14D9">
              <w:rPr>
                <w:sz w:val="28"/>
                <w:szCs w:val="28"/>
              </w:rPr>
              <w:t>28,54</w:t>
            </w:r>
          </w:p>
        </w:tc>
        <w:tc>
          <w:tcPr>
            <w:tcW w:w="1134" w:type="dxa"/>
            <w:vAlign w:val="center"/>
          </w:tcPr>
          <w:p w14:paraId="46109455" w14:textId="77777777" w:rsidR="00615014" w:rsidRPr="005A14D9" w:rsidRDefault="00615014" w:rsidP="00E8485B">
            <w:pPr>
              <w:jc w:val="center"/>
              <w:rPr>
                <w:sz w:val="28"/>
                <w:szCs w:val="28"/>
              </w:rPr>
            </w:pPr>
            <w:r w:rsidRPr="005A14D9">
              <w:rPr>
                <w:sz w:val="28"/>
                <w:szCs w:val="28"/>
              </w:rPr>
              <w:t>28,54</w:t>
            </w:r>
          </w:p>
        </w:tc>
        <w:tc>
          <w:tcPr>
            <w:tcW w:w="992" w:type="dxa"/>
            <w:vAlign w:val="center"/>
          </w:tcPr>
          <w:p w14:paraId="051749A3" w14:textId="77777777" w:rsidR="00615014" w:rsidRPr="005A14D9" w:rsidRDefault="00615014" w:rsidP="00E8485B">
            <w:pPr>
              <w:jc w:val="center"/>
              <w:rPr>
                <w:sz w:val="28"/>
                <w:szCs w:val="28"/>
              </w:rPr>
            </w:pPr>
            <w:r w:rsidRPr="005A14D9">
              <w:rPr>
                <w:sz w:val="28"/>
                <w:szCs w:val="28"/>
              </w:rPr>
              <w:t>28,54</w:t>
            </w:r>
          </w:p>
        </w:tc>
        <w:tc>
          <w:tcPr>
            <w:tcW w:w="993" w:type="dxa"/>
            <w:vAlign w:val="center"/>
          </w:tcPr>
          <w:p w14:paraId="6970B400" w14:textId="77777777" w:rsidR="00615014" w:rsidRPr="005A14D9" w:rsidRDefault="00615014" w:rsidP="00E8485B">
            <w:pPr>
              <w:jc w:val="center"/>
              <w:rPr>
                <w:sz w:val="28"/>
                <w:szCs w:val="28"/>
              </w:rPr>
            </w:pPr>
            <w:r w:rsidRPr="005A14D9">
              <w:rPr>
                <w:sz w:val="28"/>
                <w:szCs w:val="28"/>
              </w:rPr>
              <w:t>28,54</w:t>
            </w:r>
          </w:p>
        </w:tc>
      </w:tr>
      <w:tr w:rsidR="00615014" w:rsidRPr="005A14D9" w14:paraId="39A596C9" w14:textId="77777777" w:rsidTr="00E8485B">
        <w:trPr>
          <w:trHeight w:val="630"/>
        </w:trPr>
        <w:tc>
          <w:tcPr>
            <w:tcW w:w="15877" w:type="dxa"/>
            <w:gridSpan w:val="8"/>
            <w:vAlign w:val="center"/>
          </w:tcPr>
          <w:p w14:paraId="243252F7" w14:textId="77777777" w:rsidR="00615014" w:rsidRPr="005A14D9" w:rsidRDefault="00615014" w:rsidP="00615014">
            <w:pPr>
              <w:numPr>
                <w:ilvl w:val="0"/>
                <w:numId w:val="10"/>
              </w:numPr>
              <w:contextualSpacing/>
              <w:jc w:val="center"/>
              <w:rPr>
                <w:bCs/>
                <w:sz w:val="28"/>
                <w:szCs w:val="28"/>
              </w:rPr>
            </w:pPr>
            <w:r w:rsidRPr="005A14D9">
              <w:rPr>
                <w:bCs/>
                <w:sz w:val="28"/>
                <w:szCs w:val="28"/>
              </w:rPr>
              <w:t>Показатели качества очистки сточных вод</w:t>
            </w:r>
          </w:p>
        </w:tc>
      </w:tr>
      <w:tr w:rsidR="00615014" w:rsidRPr="005A14D9" w14:paraId="3D995032" w14:textId="77777777" w:rsidTr="00E8485B">
        <w:trPr>
          <w:trHeight w:val="916"/>
        </w:trPr>
        <w:tc>
          <w:tcPr>
            <w:tcW w:w="709" w:type="dxa"/>
            <w:vAlign w:val="center"/>
          </w:tcPr>
          <w:p w14:paraId="20967AAF" w14:textId="77777777" w:rsidR="00615014" w:rsidRPr="005A14D9" w:rsidRDefault="00615014" w:rsidP="00E8485B">
            <w:pPr>
              <w:jc w:val="center"/>
              <w:rPr>
                <w:bCs/>
                <w:sz w:val="28"/>
                <w:szCs w:val="28"/>
              </w:rPr>
            </w:pPr>
            <w:r w:rsidRPr="005A14D9">
              <w:rPr>
                <w:bCs/>
                <w:sz w:val="28"/>
                <w:szCs w:val="28"/>
              </w:rPr>
              <w:t>3.1.</w:t>
            </w:r>
          </w:p>
        </w:tc>
        <w:tc>
          <w:tcPr>
            <w:tcW w:w="8505" w:type="dxa"/>
            <w:vAlign w:val="center"/>
          </w:tcPr>
          <w:p w14:paraId="47ED40FF" w14:textId="77777777" w:rsidR="00615014" w:rsidRPr="005A14D9" w:rsidRDefault="00615014" w:rsidP="00E8485B">
            <w:pPr>
              <w:rPr>
                <w:sz w:val="22"/>
                <w:szCs w:val="22"/>
              </w:rPr>
            </w:pPr>
            <w:r w:rsidRPr="005A14D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1" w:type="dxa"/>
            <w:vAlign w:val="center"/>
          </w:tcPr>
          <w:p w14:paraId="73E36407"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7581683C" w14:textId="77777777" w:rsidR="00615014" w:rsidRPr="005A14D9" w:rsidRDefault="00615014" w:rsidP="00E8485B">
            <w:pPr>
              <w:jc w:val="center"/>
              <w:rPr>
                <w:bCs/>
                <w:sz w:val="28"/>
                <w:szCs w:val="28"/>
              </w:rPr>
            </w:pPr>
            <w:r w:rsidRPr="005A14D9">
              <w:rPr>
                <w:bCs/>
                <w:sz w:val="28"/>
                <w:szCs w:val="28"/>
              </w:rPr>
              <w:t>0,00</w:t>
            </w:r>
          </w:p>
        </w:tc>
        <w:tc>
          <w:tcPr>
            <w:tcW w:w="992" w:type="dxa"/>
            <w:vAlign w:val="center"/>
          </w:tcPr>
          <w:p w14:paraId="0088C435" w14:textId="77777777" w:rsidR="00615014" w:rsidRPr="005A14D9" w:rsidRDefault="00615014" w:rsidP="00E8485B">
            <w:pPr>
              <w:jc w:val="center"/>
              <w:rPr>
                <w:bCs/>
                <w:sz w:val="28"/>
                <w:szCs w:val="28"/>
              </w:rPr>
            </w:pPr>
            <w:r w:rsidRPr="005A14D9">
              <w:rPr>
                <w:bCs/>
                <w:sz w:val="28"/>
                <w:szCs w:val="28"/>
              </w:rPr>
              <w:t>0,00</w:t>
            </w:r>
          </w:p>
        </w:tc>
        <w:tc>
          <w:tcPr>
            <w:tcW w:w="1134" w:type="dxa"/>
            <w:vAlign w:val="center"/>
          </w:tcPr>
          <w:p w14:paraId="19DBC2DA" w14:textId="77777777" w:rsidR="00615014" w:rsidRPr="005A14D9" w:rsidRDefault="00615014" w:rsidP="00E8485B">
            <w:pPr>
              <w:jc w:val="center"/>
              <w:rPr>
                <w:bCs/>
                <w:sz w:val="28"/>
                <w:szCs w:val="28"/>
              </w:rPr>
            </w:pPr>
            <w:r w:rsidRPr="005A14D9">
              <w:rPr>
                <w:bCs/>
                <w:sz w:val="28"/>
                <w:szCs w:val="28"/>
              </w:rPr>
              <w:t>0,00</w:t>
            </w:r>
          </w:p>
        </w:tc>
        <w:tc>
          <w:tcPr>
            <w:tcW w:w="992" w:type="dxa"/>
            <w:vAlign w:val="center"/>
          </w:tcPr>
          <w:p w14:paraId="1ECEF55F" w14:textId="77777777" w:rsidR="00615014" w:rsidRPr="005A14D9" w:rsidRDefault="00615014" w:rsidP="00E8485B">
            <w:pPr>
              <w:jc w:val="center"/>
              <w:rPr>
                <w:bCs/>
                <w:sz w:val="28"/>
                <w:szCs w:val="28"/>
              </w:rPr>
            </w:pPr>
            <w:r w:rsidRPr="005A14D9">
              <w:rPr>
                <w:bCs/>
                <w:sz w:val="28"/>
                <w:szCs w:val="28"/>
              </w:rPr>
              <w:t>0,00</w:t>
            </w:r>
          </w:p>
        </w:tc>
        <w:tc>
          <w:tcPr>
            <w:tcW w:w="993" w:type="dxa"/>
            <w:vAlign w:val="center"/>
          </w:tcPr>
          <w:p w14:paraId="04A80A21" w14:textId="77777777" w:rsidR="00615014" w:rsidRPr="005A14D9" w:rsidRDefault="00615014" w:rsidP="00E8485B">
            <w:pPr>
              <w:jc w:val="center"/>
              <w:rPr>
                <w:bCs/>
                <w:sz w:val="28"/>
                <w:szCs w:val="28"/>
              </w:rPr>
            </w:pPr>
            <w:r w:rsidRPr="005A14D9">
              <w:rPr>
                <w:bCs/>
                <w:sz w:val="28"/>
                <w:szCs w:val="28"/>
              </w:rPr>
              <w:t>0,00</w:t>
            </w:r>
          </w:p>
        </w:tc>
      </w:tr>
      <w:tr w:rsidR="00615014" w:rsidRPr="005A14D9" w14:paraId="425D1969" w14:textId="77777777" w:rsidTr="00E8485B">
        <w:trPr>
          <w:trHeight w:val="424"/>
        </w:trPr>
        <w:tc>
          <w:tcPr>
            <w:tcW w:w="709" w:type="dxa"/>
            <w:vAlign w:val="center"/>
          </w:tcPr>
          <w:p w14:paraId="3DA652D6" w14:textId="77777777" w:rsidR="00615014" w:rsidRPr="005A14D9" w:rsidRDefault="00615014" w:rsidP="00E8485B">
            <w:pPr>
              <w:jc w:val="center"/>
              <w:rPr>
                <w:bCs/>
                <w:sz w:val="28"/>
                <w:szCs w:val="28"/>
              </w:rPr>
            </w:pPr>
            <w:r w:rsidRPr="005A14D9">
              <w:rPr>
                <w:bCs/>
                <w:sz w:val="28"/>
                <w:szCs w:val="28"/>
              </w:rPr>
              <w:t>3.2.</w:t>
            </w:r>
          </w:p>
        </w:tc>
        <w:tc>
          <w:tcPr>
            <w:tcW w:w="8505" w:type="dxa"/>
            <w:vAlign w:val="center"/>
          </w:tcPr>
          <w:p w14:paraId="30C4B49C" w14:textId="77777777" w:rsidR="00615014" w:rsidRPr="005A14D9" w:rsidRDefault="00615014" w:rsidP="00E8485B">
            <w:pPr>
              <w:rPr>
                <w:bCs/>
                <w:sz w:val="28"/>
                <w:szCs w:val="28"/>
              </w:rPr>
            </w:pPr>
            <w:r w:rsidRPr="005A14D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1" w:type="dxa"/>
            <w:vAlign w:val="center"/>
          </w:tcPr>
          <w:p w14:paraId="0551887C"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23EDBF49"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72D01CDF" w14:textId="77777777" w:rsidR="00615014" w:rsidRPr="005A14D9" w:rsidRDefault="00615014" w:rsidP="00E8485B">
            <w:pPr>
              <w:jc w:val="center"/>
              <w:rPr>
                <w:bCs/>
                <w:sz w:val="28"/>
                <w:szCs w:val="28"/>
              </w:rPr>
            </w:pPr>
            <w:r w:rsidRPr="005A14D9">
              <w:rPr>
                <w:bCs/>
                <w:sz w:val="28"/>
                <w:szCs w:val="28"/>
              </w:rPr>
              <w:t>-</w:t>
            </w:r>
          </w:p>
        </w:tc>
        <w:tc>
          <w:tcPr>
            <w:tcW w:w="1134" w:type="dxa"/>
            <w:vAlign w:val="center"/>
          </w:tcPr>
          <w:p w14:paraId="34F0908C"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0BE61651" w14:textId="77777777" w:rsidR="00615014" w:rsidRPr="005A14D9" w:rsidRDefault="00615014" w:rsidP="00E8485B">
            <w:pPr>
              <w:jc w:val="center"/>
              <w:rPr>
                <w:bCs/>
                <w:sz w:val="28"/>
                <w:szCs w:val="28"/>
              </w:rPr>
            </w:pPr>
            <w:r w:rsidRPr="005A14D9">
              <w:rPr>
                <w:bCs/>
                <w:sz w:val="28"/>
                <w:szCs w:val="28"/>
              </w:rPr>
              <w:t>-</w:t>
            </w:r>
          </w:p>
        </w:tc>
        <w:tc>
          <w:tcPr>
            <w:tcW w:w="993" w:type="dxa"/>
            <w:vAlign w:val="center"/>
          </w:tcPr>
          <w:p w14:paraId="14F2D188" w14:textId="77777777" w:rsidR="00615014" w:rsidRPr="005A14D9" w:rsidRDefault="00615014" w:rsidP="00E8485B">
            <w:pPr>
              <w:jc w:val="center"/>
              <w:rPr>
                <w:bCs/>
                <w:sz w:val="28"/>
                <w:szCs w:val="28"/>
              </w:rPr>
            </w:pPr>
            <w:r w:rsidRPr="005A14D9">
              <w:rPr>
                <w:bCs/>
                <w:sz w:val="28"/>
                <w:szCs w:val="28"/>
              </w:rPr>
              <w:t>-</w:t>
            </w:r>
          </w:p>
        </w:tc>
      </w:tr>
      <w:tr w:rsidR="00615014" w:rsidRPr="005A14D9" w14:paraId="211614AD" w14:textId="77777777" w:rsidTr="00E8485B">
        <w:trPr>
          <w:trHeight w:val="438"/>
        </w:trPr>
        <w:tc>
          <w:tcPr>
            <w:tcW w:w="709" w:type="dxa"/>
            <w:vAlign w:val="center"/>
          </w:tcPr>
          <w:p w14:paraId="08A4A42B" w14:textId="77777777" w:rsidR="00615014" w:rsidRPr="005A14D9" w:rsidRDefault="00615014" w:rsidP="00E8485B">
            <w:pPr>
              <w:jc w:val="center"/>
              <w:rPr>
                <w:bCs/>
                <w:sz w:val="28"/>
                <w:szCs w:val="28"/>
              </w:rPr>
            </w:pPr>
            <w:r w:rsidRPr="005A14D9">
              <w:rPr>
                <w:bCs/>
                <w:sz w:val="28"/>
                <w:szCs w:val="28"/>
              </w:rPr>
              <w:lastRenderedPageBreak/>
              <w:t>1</w:t>
            </w:r>
          </w:p>
        </w:tc>
        <w:tc>
          <w:tcPr>
            <w:tcW w:w="8505" w:type="dxa"/>
            <w:vAlign w:val="center"/>
          </w:tcPr>
          <w:p w14:paraId="2F3AC2FD" w14:textId="77777777" w:rsidR="00615014" w:rsidRPr="005A14D9" w:rsidRDefault="00615014" w:rsidP="00E8485B">
            <w:pPr>
              <w:jc w:val="center"/>
              <w:rPr>
                <w:bCs/>
                <w:sz w:val="28"/>
                <w:szCs w:val="28"/>
              </w:rPr>
            </w:pPr>
            <w:r w:rsidRPr="005A14D9">
              <w:rPr>
                <w:bCs/>
                <w:sz w:val="28"/>
                <w:szCs w:val="28"/>
              </w:rPr>
              <w:t>2</w:t>
            </w:r>
          </w:p>
        </w:tc>
        <w:tc>
          <w:tcPr>
            <w:tcW w:w="851" w:type="dxa"/>
            <w:vAlign w:val="center"/>
          </w:tcPr>
          <w:p w14:paraId="7C5734AE" w14:textId="77777777" w:rsidR="00615014" w:rsidRPr="005A14D9" w:rsidRDefault="00615014" w:rsidP="00E8485B">
            <w:pPr>
              <w:jc w:val="center"/>
              <w:rPr>
                <w:bCs/>
                <w:sz w:val="28"/>
                <w:szCs w:val="28"/>
              </w:rPr>
            </w:pPr>
            <w:r w:rsidRPr="005A14D9">
              <w:rPr>
                <w:bCs/>
                <w:sz w:val="28"/>
                <w:szCs w:val="28"/>
              </w:rPr>
              <w:t>3</w:t>
            </w:r>
          </w:p>
        </w:tc>
        <w:tc>
          <w:tcPr>
            <w:tcW w:w="1701" w:type="dxa"/>
            <w:vAlign w:val="center"/>
          </w:tcPr>
          <w:p w14:paraId="388CF012" w14:textId="77777777" w:rsidR="00615014" w:rsidRPr="005A14D9" w:rsidRDefault="00615014" w:rsidP="00E8485B">
            <w:pPr>
              <w:jc w:val="center"/>
              <w:rPr>
                <w:bCs/>
                <w:sz w:val="28"/>
                <w:szCs w:val="28"/>
              </w:rPr>
            </w:pPr>
            <w:r w:rsidRPr="005A14D9">
              <w:rPr>
                <w:bCs/>
                <w:sz w:val="28"/>
                <w:szCs w:val="28"/>
              </w:rPr>
              <w:t>4</w:t>
            </w:r>
          </w:p>
        </w:tc>
        <w:tc>
          <w:tcPr>
            <w:tcW w:w="992" w:type="dxa"/>
            <w:vAlign w:val="center"/>
          </w:tcPr>
          <w:p w14:paraId="11E2BBEF" w14:textId="77777777" w:rsidR="00615014" w:rsidRPr="005A14D9" w:rsidRDefault="00615014" w:rsidP="00E8485B">
            <w:pPr>
              <w:jc w:val="center"/>
              <w:rPr>
                <w:bCs/>
                <w:sz w:val="28"/>
                <w:szCs w:val="28"/>
              </w:rPr>
            </w:pPr>
            <w:r w:rsidRPr="005A14D9">
              <w:rPr>
                <w:bCs/>
                <w:sz w:val="28"/>
                <w:szCs w:val="28"/>
              </w:rPr>
              <w:t>5</w:t>
            </w:r>
          </w:p>
        </w:tc>
        <w:tc>
          <w:tcPr>
            <w:tcW w:w="1134" w:type="dxa"/>
            <w:vAlign w:val="center"/>
          </w:tcPr>
          <w:p w14:paraId="425067B0" w14:textId="77777777" w:rsidR="00615014" w:rsidRPr="005A14D9" w:rsidRDefault="00615014" w:rsidP="00E8485B">
            <w:pPr>
              <w:jc w:val="center"/>
              <w:rPr>
                <w:bCs/>
                <w:sz w:val="28"/>
                <w:szCs w:val="28"/>
              </w:rPr>
            </w:pPr>
            <w:r w:rsidRPr="005A14D9">
              <w:rPr>
                <w:bCs/>
                <w:sz w:val="28"/>
                <w:szCs w:val="28"/>
              </w:rPr>
              <w:t>6</w:t>
            </w:r>
          </w:p>
        </w:tc>
        <w:tc>
          <w:tcPr>
            <w:tcW w:w="992" w:type="dxa"/>
            <w:vAlign w:val="center"/>
          </w:tcPr>
          <w:p w14:paraId="21A696B1" w14:textId="77777777" w:rsidR="00615014" w:rsidRPr="005A14D9" w:rsidRDefault="00615014" w:rsidP="00E8485B">
            <w:pPr>
              <w:jc w:val="center"/>
              <w:rPr>
                <w:bCs/>
                <w:sz w:val="28"/>
                <w:szCs w:val="28"/>
              </w:rPr>
            </w:pPr>
            <w:r w:rsidRPr="005A14D9">
              <w:rPr>
                <w:bCs/>
                <w:sz w:val="28"/>
                <w:szCs w:val="28"/>
              </w:rPr>
              <w:t>7</w:t>
            </w:r>
          </w:p>
        </w:tc>
        <w:tc>
          <w:tcPr>
            <w:tcW w:w="993" w:type="dxa"/>
            <w:vAlign w:val="center"/>
          </w:tcPr>
          <w:p w14:paraId="0EEFD048" w14:textId="77777777" w:rsidR="00615014" w:rsidRPr="005A14D9" w:rsidRDefault="00615014" w:rsidP="00E8485B">
            <w:pPr>
              <w:jc w:val="center"/>
              <w:rPr>
                <w:bCs/>
                <w:sz w:val="28"/>
                <w:szCs w:val="28"/>
              </w:rPr>
            </w:pPr>
            <w:r w:rsidRPr="005A14D9">
              <w:rPr>
                <w:bCs/>
                <w:sz w:val="28"/>
                <w:szCs w:val="28"/>
              </w:rPr>
              <w:t>8</w:t>
            </w:r>
          </w:p>
        </w:tc>
      </w:tr>
      <w:tr w:rsidR="00615014" w:rsidRPr="005A14D9" w14:paraId="0AF2C748" w14:textId="77777777" w:rsidTr="00E8485B">
        <w:trPr>
          <w:trHeight w:val="788"/>
        </w:trPr>
        <w:tc>
          <w:tcPr>
            <w:tcW w:w="709" w:type="dxa"/>
            <w:vAlign w:val="center"/>
          </w:tcPr>
          <w:p w14:paraId="6724055D" w14:textId="77777777" w:rsidR="00615014" w:rsidRPr="005A14D9" w:rsidRDefault="00615014" w:rsidP="00E8485B">
            <w:pPr>
              <w:jc w:val="center"/>
              <w:rPr>
                <w:bCs/>
                <w:sz w:val="28"/>
                <w:szCs w:val="28"/>
              </w:rPr>
            </w:pPr>
            <w:r w:rsidRPr="005A14D9">
              <w:rPr>
                <w:bCs/>
                <w:sz w:val="28"/>
                <w:szCs w:val="28"/>
              </w:rPr>
              <w:t>3.3.</w:t>
            </w:r>
          </w:p>
        </w:tc>
        <w:tc>
          <w:tcPr>
            <w:tcW w:w="8505" w:type="dxa"/>
            <w:vAlign w:val="center"/>
          </w:tcPr>
          <w:p w14:paraId="6BEEBCCA" w14:textId="77777777" w:rsidR="00615014" w:rsidRPr="005A14D9" w:rsidRDefault="00615014" w:rsidP="00E8485B">
            <w:pPr>
              <w:rPr>
                <w:sz w:val="22"/>
                <w:szCs w:val="22"/>
              </w:rPr>
            </w:pPr>
            <w:r w:rsidRPr="005A14D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1" w:type="dxa"/>
            <w:vAlign w:val="center"/>
          </w:tcPr>
          <w:p w14:paraId="40CD82D3"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2720B2CB" w14:textId="77777777" w:rsidR="00615014" w:rsidRPr="005A14D9" w:rsidRDefault="00615014" w:rsidP="00E8485B">
            <w:pPr>
              <w:jc w:val="center"/>
              <w:rPr>
                <w:bCs/>
                <w:sz w:val="28"/>
                <w:szCs w:val="28"/>
              </w:rPr>
            </w:pPr>
            <w:r w:rsidRPr="005A14D9">
              <w:rPr>
                <w:bCs/>
                <w:sz w:val="28"/>
                <w:szCs w:val="28"/>
              </w:rPr>
              <w:t>100,00</w:t>
            </w:r>
          </w:p>
        </w:tc>
        <w:tc>
          <w:tcPr>
            <w:tcW w:w="992" w:type="dxa"/>
            <w:vAlign w:val="center"/>
          </w:tcPr>
          <w:p w14:paraId="2C77DCEE" w14:textId="77777777" w:rsidR="00615014" w:rsidRPr="005A14D9" w:rsidRDefault="00615014" w:rsidP="00E8485B">
            <w:pPr>
              <w:jc w:val="center"/>
              <w:rPr>
                <w:bCs/>
                <w:sz w:val="28"/>
                <w:szCs w:val="28"/>
              </w:rPr>
            </w:pPr>
            <w:r w:rsidRPr="005A14D9">
              <w:rPr>
                <w:bCs/>
                <w:sz w:val="28"/>
                <w:szCs w:val="28"/>
              </w:rPr>
              <w:t>100,00</w:t>
            </w:r>
          </w:p>
        </w:tc>
        <w:tc>
          <w:tcPr>
            <w:tcW w:w="1134" w:type="dxa"/>
            <w:vAlign w:val="center"/>
          </w:tcPr>
          <w:p w14:paraId="0D635F5F" w14:textId="77777777" w:rsidR="00615014" w:rsidRPr="005A14D9" w:rsidRDefault="00615014" w:rsidP="00E8485B">
            <w:pPr>
              <w:jc w:val="center"/>
              <w:rPr>
                <w:bCs/>
                <w:sz w:val="28"/>
                <w:szCs w:val="28"/>
              </w:rPr>
            </w:pPr>
            <w:r w:rsidRPr="005A14D9">
              <w:rPr>
                <w:bCs/>
                <w:sz w:val="28"/>
                <w:szCs w:val="28"/>
              </w:rPr>
              <w:t>100,00</w:t>
            </w:r>
          </w:p>
        </w:tc>
        <w:tc>
          <w:tcPr>
            <w:tcW w:w="992" w:type="dxa"/>
            <w:vAlign w:val="center"/>
          </w:tcPr>
          <w:p w14:paraId="384E68DF" w14:textId="77777777" w:rsidR="00615014" w:rsidRPr="005A14D9" w:rsidRDefault="00615014" w:rsidP="00E8485B">
            <w:pPr>
              <w:jc w:val="center"/>
              <w:rPr>
                <w:bCs/>
                <w:sz w:val="28"/>
                <w:szCs w:val="28"/>
              </w:rPr>
            </w:pPr>
            <w:r w:rsidRPr="005A14D9">
              <w:rPr>
                <w:bCs/>
                <w:sz w:val="28"/>
                <w:szCs w:val="28"/>
              </w:rPr>
              <w:t>100,00</w:t>
            </w:r>
          </w:p>
        </w:tc>
        <w:tc>
          <w:tcPr>
            <w:tcW w:w="993" w:type="dxa"/>
            <w:vAlign w:val="center"/>
          </w:tcPr>
          <w:p w14:paraId="331A170B" w14:textId="77777777" w:rsidR="00615014" w:rsidRPr="005A14D9" w:rsidRDefault="00615014" w:rsidP="00E8485B">
            <w:pPr>
              <w:jc w:val="center"/>
              <w:rPr>
                <w:bCs/>
                <w:sz w:val="28"/>
                <w:szCs w:val="28"/>
              </w:rPr>
            </w:pPr>
            <w:r w:rsidRPr="005A14D9">
              <w:rPr>
                <w:bCs/>
                <w:sz w:val="28"/>
                <w:szCs w:val="28"/>
              </w:rPr>
              <w:t>100,00</w:t>
            </w:r>
          </w:p>
        </w:tc>
      </w:tr>
      <w:tr w:rsidR="00615014" w:rsidRPr="005A14D9" w14:paraId="3FF2676F" w14:textId="77777777" w:rsidTr="00E8485B">
        <w:trPr>
          <w:trHeight w:val="64"/>
        </w:trPr>
        <w:tc>
          <w:tcPr>
            <w:tcW w:w="15877" w:type="dxa"/>
            <w:gridSpan w:val="8"/>
            <w:vAlign w:val="center"/>
          </w:tcPr>
          <w:p w14:paraId="1ED3D72C" w14:textId="77777777" w:rsidR="00615014" w:rsidRPr="005A14D9" w:rsidRDefault="00615014" w:rsidP="00615014">
            <w:pPr>
              <w:numPr>
                <w:ilvl w:val="0"/>
                <w:numId w:val="10"/>
              </w:numPr>
              <w:contextualSpacing/>
              <w:jc w:val="center"/>
              <w:rPr>
                <w:bCs/>
                <w:sz w:val="28"/>
                <w:szCs w:val="28"/>
              </w:rPr>
            </w:pPr>
            <w:r w:rsidRPr="005A14D9">
              <w:rPr>
                <w:bCs/>
                <w:sz w:val="28"/>
                <w:szCs w:val="28"/>
              </w:rPr>
              <w:t>Показатели энергетической эффективности использования ресурсов, в том числе уровень потерь воды</w:t>
            </w:r>
          </w:p>
        </w:tc>
      </w:tr>
      <w:tr w:rsidR="00615014" w:rsidRPr="005A14D9" w14:paraId="2C0BCE7A" w14:textId="77777777" w:rsidTr="00E8485B">
        <w:trPr>
          <w:trHeight w:val="841"/>
        </w:trPr>
        <w:tc>
          <w:tcPr>
            <w:tcW w:w="709" w:type="dxa"/>
            <w:vAlign w:val="center"/>
          </w:tcPr>
          <w:p w14:paraId="5176ECDB" w14:textId="77777777" w:rsidR="00615014" w:rsidRPr="005A14D9" w:rsidRDefault="00615014" w:rsidP="00E8485B">
            <w:pPr>
              <w:jc w:val="center"/>
              <w:rPr>
                <w:bCs/>
                <w:sz w:val="28"/>
                <w:szCs w:val="28"/>
              </w:rPr>
            </w:pPr>
            <w:r w:rsidRPr="005A14D9">
              <w:rPr>
                <w:bCs/>
                <w:sz w:val="28"/>
                <w:szCs w:val="28"/>
              </w:rPr>
              <w:t>4.1.</w:t>
            </w:r>
          </w:p>
        </w:tc>
        <w:tc>
          <w:tcPr>
            <w:tcW w:w="8505" w:type="dxa"/>
            <w:vAlign w:val="center"/>
          </w:tcPr>
          <w:p w14:paraId="5A697E19" w14:textId="77777777" w:rsidR="00615014" w:rsidRPr="005A14D9" w:rsidRDefault="00615014" w:rsidP="00E8485B">
            <w:pPr>
              <w:rPr>
                <w:bCs/>
                <w:sz w:val="28"/>
                <w:szCs w:val="28"/>
              </w:rPr>
            </w:pPr>
            <w:r w:rsidRPr="005A14D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1" w:type="dxa"/>
            <w:vAlign w:val="center"/>
          </w:tcPr>
          <w:p w14:paraId="1C177E8B"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4C5E5ED5" w14:textId="77777777" w:rsidR="00615014" w:rsidRPr="005A14D9" w:rsidRDefault="00615014" w:rsidP="00E8485B">
            <w:pPr>
              <w:jc w:val="center"/>
              <w:rPr>
                <w:bCs/>
                <w:sz w:val="28"/>
                <w:szCs w:val="28"/>
              </w:rPr>
            </w:pPr>
            <w:r w:rsidRPr="005A14D9">
              <w:rPr>
                <w:bCs/>
                <w:sz w:val="28"/>
                <w:szCs w:val="28"/>
              </w:rPr>
              <w:t>38,44</w:t>
            </w:r>
          </w:p>
        </w:tc>
        <w:tc>
          <w:tcPr>
            <w:tcW w:w="992" w:type="dxa"/>
            <w:vAlign w:val="center"/>
          </w:tcPr>
          <w:p w14:paraId="5B68DE07" w14:textId="77777777" w:rsidR="00615014" w:rsidRPr="005A14D9" w:rsidRDefault="00615014" w:rsidP="00E8485B">
            <w:pPr>
              <w:jc w:val="center"/>
              <w:rPr>
                <w:bCs/>
                <w:sz w:val="28"/>
                <w:szCs w:val="28"/>
              </w:rPr>
            </w:pPr>
            <w:r w:rsidRPr="005A14D9">
              <w:rPr>
                <w:bCs/>
                <w:sz w:val="28"/>
                <w:szCs w:val="28"/>
              </w:rPr>
              <w:t>38,44</w:t>
            </w:r>
          </w:p>
        </w:tc>
        <w:tc>
          <w:tcPr>
            <w:tcW w:w="1134" w:type="dxa"/>
            <w:vAlign w:val="center"/>
          </w:tcPr>
          <w:p w14:paraId="611AABC6" w14:textId="77777777" w:rsidR="00615014" w:rsidRPr="005A14D9" w:rsidRDefault="00615014" w:rsidP="00E8485B">
            <w:pPr>
              <w:jc w:val="center"/>
              <w:rPr>
                <w:sz w:val="28"/>
                <w:szCs w:val="28"/>
              </w:rPr>
            </w:pPr>
            <w:r w:rsidRPr="005A14D9">
              <w:rPr>
                <w:sz w:val="28"/>
                <w:szCs w:val="28"/>
              </w:rPr>
              <w:t>38,44</w:t>
            </w:r>
          </w:p>
        </w:tc>
        <w:tc>
          <w:tcPr>
            <w:tcW w:w="992" w:type="dxa"/>
            <w:vAlign w:val="center"/>
          </w:tcPr>
          <w:p w14:paraId="573CC716" w14:textId="77777777" w:rsidR="00615014" w:rsidRPr="005A14D9" w:rsidRDefault="00615014" w:rsidP="00E8485B">
            <w:pPr>
              <w:jc w:val="center"/>
              <w:rPr>
                <w:sz w:val="28"/>
                <w:szCs w:val="28"/>
              </w:rPr>
            </w:pPr>
            <w:r w:rsidRPr="005A14D9">
              <w:rPr>
                <w:sz w:val="28"/>
                <w:szCs w:val="28"/>
              </w:rPr>
              <w:t>38,44</w:t>
            </w:r>
          </w:p>
        </w:tc>
        <w:tc>
          <w:tcPr>
            <w:tcW w:w="993" w:type="dxa"/>
            <w:vAlign w:val="center"/>
          </w:tcPr>
          <w:p w14:paraId="51AE7002" w14:textId="77777777" w:rsidR="00615014" w:rsidRPr="005A14D9" w:rsidRDefault="00615014" w:rsidP="00E8485B">
            <w:pPr>
              <w:jc w:val="center"/>
              <w:rPr>
                <w:sz w:val="28"/>
                <w:szCs w:val="28"/>
              </w:rPr>
            </w:pPr>
            <w:r w:rsidRPr="005A14D9">
              <w:rPr>
                <w:sz w:val="28"/>
                <w:szCs w:val="28"/>
              </w:rPr>
              <w:t>38,44</w:t>
            </w:r>
          </w:p>
        </w:tc>
      </w:tr>
      <w:tr w:rsidR="00615014" w:rsidRPr="005A14D9" w14:paraId="72D35805" w14:textId="77777777" w:rsidTr="00E8485B">
        <w:trPr>
          <w:trHeight w:val="841"/>
        </w:trPr>
        <w:tc>
          <w:tcPr>
            <w:tcW w:w="709" w:type="dxa"/>
            <w:vAlign w:val="center"/>
          </w:tcPr>
          <w:p w14:paraId="5BFCD850" w14:textId="77777777" w:rsidR="00615014" w:rsidRPr="005A14D9" w:rsidRDefault="00615014" w:rsidP="00E8485B">
            <w:pPr>
              <w:jc w:val="center"/>
              <w:rPr>
                <w:bCs/>
                <w:sz w:val="28"/>
                <w:szCs w:val="28"/>
              </w:rPr>
            </w:pPr>
            <w:r w:rsidRPr="005A14D9">
              <w:rPr>
                <w:bCs/>
                <w:sz w:val="28"/>
                <w:szCs w:val="28"/>
              </w:rPr>
              <w:t>4.2.</w:t>
            </w:r>
          </w:p>
        </w:tc>
        <w:tc>
          <w:tcPr>
            <w:tcW w:w="8505" w:type="dxa"/>
            <w:vAlign w:val="center"/>
          </w:tcPr>
          <w:p w14:paraId="0E036589" w14:textId="77777777" w:rsidR="00615014" w:rsidRPr="005A14D9" w:rsidRDefault="00615014" w:rsidP="00E8485B">
            <w:pPr>
              <w:rPr>
                <w:bCs/>
                <w:sz w:val="28"/>
                <w:szCs w:val="28"/>
              </w:rPr>
            </w:pPr>
            <w:r w:rsidRPr="005A14D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водоподготовке</w:t>
            </w:r>
          </w:p>
        </w:tc>
        <w:tc>
          <w:tcPr>
            <w:tcW w:w="851" w:type="dxa"/>
            <w:vAlign w:val="center"/>
          </w:tcPr>
          <w:p w14:paraId="335ADE89"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4017F63A"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724DDB58" w14:textId="77777777" w:rsidR="00615014" w:rsidRPr="005A14D9" w:rsidRDefault="00615014" w:rsidP="00E8485B">
            <w:pPr>
              <w:jc w:val="center"/>
              <w:rPr>
                <w:bCs/>
                <w:sz w:val="28"/>
                <w:szCs w:val="28"/>
              </w:rPr>
            </w:pPr>
            <w:r w:rsidRPr="005A14D9">
              <w:rPr>
                <w:bCs/>
                <w:sz w:val="28"/>
                <w:szCs w:val="28"/>
              </w:rPr>
              <w:t>-</w:t>
            </w:r>
          </w:p>
        </w:tc>
        <w:tc>
          <w:tcPr>
            <w:tcW w:w="1134" w:type="dxa"/>
            <w:vAlign w:val="center"/>
          </w:tcPr>
          <w:p w14:paraId="2FE4BBBA"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750292AD" w14:textId="77777777" w:rsidR="00615014" w:rsidRPr="005A14D9" w:rsidRDefault="00615014" w:rsidP="00E8485B">
            <w:pPr>
              <w:jc w:val="center"/>
              <w:rPr>
                <w:bCs/>
                <w:sz w:val="28"/>
                <w:szCs w:val="28"/>
              </w:rPr>
            </w:pPr>
            <w:r w:rsidRPr="005A14D9">
              <w:rPr>
                <w:bCs/>
                <w:sz w:val="28"/>
                <w:szCs w:val="28"/>
              </w:rPr>
              <w:t>-</w:t>
            </w:r>
          </w:p>
        </w:tc>
        <w:tc>
          <w:tcPr>
            <w:tcW w:w="993" w:type="dxa"/>
            <w:vAlign w:val="center"/>
          </w:tcPr>
          <w:p w14:paraId="7EC1FB51" w14:textId="77777777" w:rsidR="00615014" w:rsidRPr="005A14D9" w:rsidRDefault="00615014" w:rsidP="00E8485B">
            <w:pPr>
              <w:jc w:val="center"/>
              <w:rPr>
                <w:bCs/>
                <w:sz w:val="28"/>
                <w:szCs w:val="28"/>
              </w:rPr>
            </w:pPr>
            <w:r w:rsidRPr="005A14D9">
              <w:rPr>
                <w:bCs/>
                <w:sz w:val="28"/>
                <w:szCs w:val="28"/>
              </w:rPr>
              <w:t>-</w:t>
            </w:r>
          </w:p>
        </w:tc>
      </w:tr>
      <w:tr w:rsidR="00615014" w:rsidRPr="005A14D9" w14:paraId="10465A51" w14:textId="77777777" w:rsidTr="00E8485B">
        <w:trPr>
          <w:trHeight w:val="841"/>
        </w:trPr>
        <w:tc>
          <w:tcPr>
            <w:tcW w:w="709" w:type="dxa"/>
            <w:vAlign w:val="center"/>
          </w:tcPr>
          <w:p w14:paraId="30E4B2ED" w14:textId="77777777" w:rsidR="00615014" w:rsidRPr="005A14D9" w:rsidRDefault="00615014" w:rsidP="00E8485B">
            <w:pPr>
              <w:jc w:val="center"/>
              <w:rPr>
                <w:bCs/>
                <w:sz w:val="28"/>
                <w:szCs w:val="28"/>
              </w:rPr>
            </w:pPr>
            <w:r w:rsidRPr="005A14D9">
              <w:rPr>
                <w:bCs/>
                <w:sz w:val="28"/>
                <w:szCs w:val="28"/>
              </w:rPr>
              <w:t>4.3.</w:t>
            </w:r>
          </w:p>
        </w:tc>
        <w:tc>
          <w:tcPr>
            <w:tcW w:w="8505" w:type="dxa"/>
            <w:vAlign w:val="center"/>
          </w:tcPr>
          <w:p w14:paraId="50B0F25B" w14:textId="77777777" w:rsidR="00615014" w:rsidRPr="005A14D9" w:rsidRDefault="00615014" w:rsidP="00E8485B">
            <w:pPr>
              <w:rPr>
                <w:sz w:val="22"/>
                <w:szCs w:val="22"/>
              </w:rPr>
            </w:pPr>
            <w:r w:rsidRPr="005A14D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транспортировке</w:t>
            </w:r>
          </w:p>
        </w:tc>
        <w:tc>
          <w:tcPr>
            <w:tcW w:w="851" w:type="dxa"/>
            <w:vAlign w:val="center"/>
          </w:tcPr>
          <w:p w14:paraId="2F4E791B"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7088D7CC"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4CCBA8E4" w14:textId="77777777" w:rsidR="00615014" w:rsidRPr="005A14D9" w:rsidRDefault="00615014" w:rsidP="00E8485B">
            <w:pPr>
              <w:jc w:val="center"/>
              <w:rPr>
                <w:bCs/>
                <w:sz w:val="28"/>
                <w:szCs w:val="28"/>
              </w:rPr>
            </w:pPr>
            <w:r w:rsidRPr="005A14D9">
              <w:rPr>
                <w:bCs/>
                <w:sz w:val="28"/>
                <w:szCs w:val="28"/>
              </w:rPr>
              <w:t>-</w:t>
            </w:r>
          </w:p>
        </w:tc>
        <w:tc>
          <w:tcPr>
            <w:tcW w:w="1134" w:type="dxa"/>
            <w:vAlign w:val="center"/>
          </w:tcPr>
          <w:p w14:paraId="3C1B0F5D"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75294922" w14:textId="77777777" w:rsidR="00615014" w:rsidRPr="005A14D9" w:rsidRDefault="00615014" w:rsidP="00E8485B">
            <w:pPr>
              <w:jc w:val="center"/>
              <w:rPr>
                <w:bCs/>
                <w:sz w:val="28"/>
                <w:szCs w:val="28"/>
              </w:rPr>
            </w:pPr>
            <w:r w:rsidRPr="005A14D9">
              <w:rPr>
                <w:bCs/>
                <w:sz w:val="28"/>
                <w:szCs w:val="28"/>
              </w:rPr>
              <w:t>-</w:t>
            </w:r>
          </w:p>
        </w:tc>
        <w:tc>
          <w:tcPr>
            <w:tcW w:w="993" w:type="dxa"/>
            <w:vAlign w:val="center"/>
          </w:tcPr>
          <w:p w14:paraId="4BE7A233" w14:textId="77777777" w:rsidR="00615014" w:rsidRPr="005A14D9" w:rsidRDefault="00615014" w:rsidP="00E8485B">
            <w:pPr>
              <w:jc w:val="center"/>
              <w:rPr>
                <w:bCs/>
                <w:sz w:val="28"/>
                <w:szCs w:val="28"/>
              </w:rPr>
            </w:pPr>
            <w:r w:rsidRPr="005A14D9">
              <w:rPr>
                <w:bCs/>
                <w:sz w:val="28"/>
                <w:szCs w:val="28"/>
              </w:rPr>
              <w:t>-</w:t>
            </w:r>
          </w:p>
        </w:tc>
      </w:tr>
      <w:tr w:rsidR="00615014" w:rsidRPr="005A14D9" w14:paraId="082D1F4C" w14:textId="77777777" w:rsidTr="00E8485B">
        <w:trPr>
          <w:trHeight w:val="841"/>
        </w:trPr>
        <w:tc>
          <w:tcPr>
            <w:tcW w:w="709" w:type="dxa"/>
            <w:vAlign w:val="center"/>
          </w:tcPr>
          <w:p w14:paraId="76039C74" w14:textId="77777777" w:rsidR="00615014" w:rsidRPr="005A14D9" w:rsidRDefault="00615014" w:rsidP="00E8485B">
            <w:pPr>
              <w:jc w:val="center"/>
              <w:rPr>
                <w:bCs/>
                <w:sz w:val="28"/>
                <w:szCs w:val="28"/>
              </w:rPr>
            </w:pPr>
            <w:r w:rsidRPr="005A14D9">
              <w:rPr>
                <w:bCs/>
                <w:sz w:val="28"/>
                <w:szCs w:val="28"/>
              </w:rPr>
              <w:t>4.4.</w:t>
            </w:r>
          </w:p>
        </w:tc>
        <w:tc>
          <w:tcPr>
            <w:tcW w:w="8505" w:type="dxa"/>
          </w:tcPr>
          <w:p w14:paraId="039615D7" w14:textId="77777777" w:rsidR="00615014" w:rsidRPr="005A14D9" w:rsidRDefault="00615014" w:rsidP="00E8485B">
            <w:pPr>
              <w:rPr>
                <w:bCs/>
                <w:sz w:val="28"/>
                <w:szCs w:val="28"/>
              </w:rPr>
            </w:pPr>
            <w:r w:rsidRPr="005A14D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водоснабжения (полный цикл)</w:t>
            </w:r>
          </w:p>
        </w:tc>
        <w:tc>
          <w:tcPr>
            <w:tcW w:w="851" w:type="dxa"/>
            <w:vAlign w:val="center"/>
          </w:tcPr>
          <w:p w14:paraId="2FD08AC9"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6E6904E7" w14:textId="77777777" w:rsidR="00615014" w:rsidRPr="005A14D9" w:rsidRDefault="00615014" w:rsidP="00E8485B">
            <w:pPr>
              <w:jc w:val="center"/>
              <w:rPr>
                <w:bCs/>
                <w:sz w:val="28"/>
                <w:szCs w:val="28"/>
              </w:rPr>
            </w:pPr>
            <w:r w:rsidRPr="005A14D9">
              <w:rPr>
                <w:bCs/>
                <w:sz w:val="28"/>
                <w:szCs w:val="28"/>
              </w:rPr>
              <w:t>0,72</w:t>
            </w:r>
          </w:p>
        </w:tc>
        <w:tc>
          <w:tcPr>
            <w:tcW w:w="992" w:type="dxa"/>
            <w:vAlign w:val="center"/>
          </w:tcPr>
          <w:p w14:paraId="4DEE017C" w14:textId="77777777" w:rsidR="00615014" w:rsidRPr="005A14D9" w:rsidRDefault="00615014" w:rsidP="00E8485B">
            <w:pPr>
              <w:jc w:val="center"/>
              <w:rPr>
                <w:sz w:val="28"/>
                <w:szCs w:val="28"/>
              </w:rPr>
            </w:pPr>
            <w:r w:rsidRPr="005A14D9">
              <w:rPr>
                <w:sz w:val="28"/>
                <w:szCs w:val="28"/>
              </w:rPr>
              <w:t>0,72</w:t>
            </w:r>
          </w:p>
        </w:tc>
        <w:tc>
          <w:tcPr>
            <w:tcW w:w="1134" w:type="dxa"/>
            <w:vAlign w:val="center"/>
          </w:tcPr>
          <w:p w14:paraId="3EBBDDB8" w14:textId="77777777" w:rsidR="00615014" w:rsidRPr="005A14D9" w:rsidRDefault="00615014" w:rsidP="00E8485B">
            <w:pPr>
              <w:jc w:val="center"/>
              <w:rPr>
                <w:sz w:val="28"/>
                <w:szCs w:val="28"/>
              </w:rPr>
            </w:pPr>
            <w:r w:rsidRPr="005A14D9">
              <w:rPr>
                <w:sz w:val="28"/>
                <w:szCs w:val="28"/>
              </w:rPr>
              <w:t>0,72</w:t>
            </w:r>
          </w:p>
        </w:tc>
        <w:tc>
          <w:tcPr>
            <w:tcW w:w="992" w:type="dxa"/>
            <w:vAlign w:val="center"/>
          </w:tcPr>
          <w:p w14:paraId="4835B65B" w14:textId="77777777" w:rsidR="00615014" w:rsidRPr="005A14D9" w:rsidRDefault="00615014" w:rsidP="00E8485B">
            <w:pPr>
              <w:jc w:val="center"/>
              <w:rPr>
                <w:sz w:val="28"/>
                <w:szCs w:val="28"/>
              </w:rPr>
            </w:pPr>
            <w:r w:rsidRPr="005A14D9">
              <w:rPr>
                <w:sz w:val="28"/>
                <w:szCs w:val="28"/>
              </w:rPr>
              <w:t>0,72</w:t>
            </w:r>
          </w:p>
        </w:tc>
        <w:tc>
          <w:tcPr>
            <w:tcW w:w="993" w:type="dxa"/>
            <w:vAlign w:val="center"/>
          </w:tcPr>
          <w:p w14:paraId="4FA1AB15" w14:textId="77777777" w:rsidR="00615014" w:rsidRPr="005A14D9" w:rsidRDefault="00615014" w:rsidP="00E8485B">
            <w:pPr>
              <w:jc w:val="center"/>
              <w:rPr>
                <w:sz w:val="28"/>
                <w:szCs w:val="28"/>
              </w:rPr>
            </w:pPr>
            <w:r w:rsidRPr="005A14D9">
              <w:rPr>
                <w:sz w:val="28"/>
                <w:szCs w:val="28"/>
              </w:rPr>
              <w:t>0,72</w:t>
            </w:r>
          </w:p>
        </w:tc>
      </w:tr>
      <w:tr w:rsidR="00615014" w:rsidRPr="005A14D9" w14:paraId="61D73E7F" w14:textId="77777777" w:rsidTr="00E8485B">
        <w:trPr>
          <w:trHeight w:val="841"/>
        </w:trPr>
        <w:tc>
          <w:tcPr>
            <w:tcW w:w="709" w:type="dxa"/>
            <w:vAlign w:val="center"/>
          </w:tcPr>
          <w:p w14:paraId="461651D8" w14:textId="77777777" w:rsidR="00615014" w:rsidRPr="005A14D9" w:rsidRDefault="00615014" w:rsidP="00E8485B">
            <w:pPr>
              <w:jc w:val="center"/>
              <w:rPr>
                <w:bCs/>
                <w:sz w:val="28"/>
                <w:szCs w:val="28"/>
              </w:rPr>
            </w:pPr>
            <w:r w:rsidRPr="005A14D9">
              <w:rPr>
                <w:bCs/>
                <w:sz w:val="28"/>
                <w:szCs w:val="28"/>
              </w:rPr>
              <w:t>4.5.</w:t>
            </w:r>
          </w:p>
        </w:tc>
        <w:tc>
          <w:tcPr>
            <w:tcW w:w="8505" w:type="dxa"/>
          </w:tcPr>
          <w:p w14:paraId="614E9DE3" w14:textId="77777777" w:rsidR="00615014" w:rsidRPr="005A14D9" w:rsidRDefault="00615014" w:rsidP="00E8485B">
            <w:pPr>
              <w:rPr>
                <w:bCs/>
                <w:sz w:val="28"/>
                <w:szCs w:val="28"/>
              </w:rPr>
            </w:pPr>
            <w:r w:rsidRPr="005A14D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очистке сточных вод</w:t>
            </w:r>
          </w:p>
        </w:tc>
        <w:tc>
          <w:tcPr>
            <w:tcW w:w="851" w:type="dxa"/>
            <w:vAlign w:val="center"/>
          </w:tcPr>
          <w:p w14:paraId="200C062D"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0855B7BB"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5B762A11" w14:textId="77777777" w:rsidR="00615014" w:rsidRPr="005A14D9" w:rsidRDefault="00615014" w:rsidP="00E8485B">
            <w:pPr>
              <w:jc w:val="center"/>
              <w:rPr>
                <w:bCs/>
                <w:sz w:val="28"/>
                <w:szCs w:val="28"/>
              </w:rPr>
            </w:pPr>
            <w:r w:rsidRPr="005A14D9">
              <w:rPr>
                <w:bCs/>
                <w:sz w:val="28"/>
                <w:szCs w:val="28"/>
              </w:rPr>
              <w:t>-</w:t>
            </w:r>
          </w:p>
        </w:tc>
        <w:tc>
          <w:tcPr>
            <w:tcW w:w="1134" w:type="dxa"/>
            <w:vAlign w:val="center"/>
          </w:tcPr>
          <w:p w14:paraId="5F38C3A9"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1FB72368" w14:textId="77777777" w:rsidR="00615014" w:rsidRPr="005A14D9" w:rsidRDefault="00615014" w:rsidP="00E8485B">
            <w:pPr>
              <w:jc w:val="center"/>
              <w:rPr>
                <w:bCs/>
                <w:sz w:val="28"/>
                <w:szCs w:val="28"/>
              </w:rPr>
            </w:pPr>
            <w:r w:rsidRPr="005A14D9">
              <w:rPr>
                <w:bCs/>
                <w:sz w:val="28"/>
                <w:szCs w:val="28"/>
              </w:rPr>
              <w:t>-</w:t>
            </w:r>
          </w:p>
        </w:tc>
        <w:tc>
          <w:tcPr>
            <w:tcW w:w="993" w:type="dxa"/>
            <w:vAlign w:val="center"/>
          </w:tcPr>
          <w:p w14:paraId="4FD60DAB" w14:textId="77777777" w:rsidR="00615014" w:rsidRPr="005A14D9" w:rsidRDefault="00615014" w:rsidP="00E8485B">
            <w:pPr>
              <w:jc w:val="center"/>
              <w:rPr>
                <w:bCs/>
                <w:sz w:val="28"/>
                <w:szCs w:val="28"/>
              </w:rPr>
            </w:pPr>
            <w:r w:rsidRPr="005A14D9">
              <w:rPr>
                <w:bCs/>
                <w:sz w:val="28"/>
                <w:szCs w:val="28"/>
              </w:rPr>
              <w:t>-</w:t>
            </w:r>
          </w:p>
        </w:tc>
      </w:tr>
      <w:tr w:rsidR="00615014" w:rsidRPr="005A14D9" w14:paraId="7BBF4801" w14:textId="77777777" w:rsidTr="00E8485B">
        <w:trPr>
          <w:trHeight w:val="841"/>
        </w:trPr>
        <w:tc>
          <w:tcPr>
            <w:tcW w:w="709" w:type="dxa"/>
            <w:vAlign w:val="center"/>
          </w:tcPr>
          <w:p w14:paraId="19858520" w14:textId="77777777" w:rsidR="00615014" w:rsidRPr="005A14D9" w:rsidRDefault="00615014" w:rsidP="00E8485B">
            <w:pPr>
              <w:jc w:val="center"/>
              <w:rPr>
                <w:bCs/>
                <w:sz w:val="28"/>
                <w:szCs w:val="28"/>
              </w:rPr>
            </w:pPr>
            <w:r w:rsidRPr="005A14D9">
              <w:rPr>
                <w:bCs/>
                <w:sz w:val="28"/>
                <w:szCs w:val="28"/>
              </w:rPr>
              <w:t>4.6.</w:t>
            </w:r>
          </w:p>
        </w:tc>
        <w:tc>
          <w:tcPr>
            <w:tcW w:w="8505" w:type="dxa"/>
            <w:vAlign w:val="center"/>
          </w:tcPr>
          <w:p w14:paraId="3250E130" w14:textId="77777777" w:rsidR="00615014" w:rsidRPr="005A14D9" w:rsidRDefault="00615014" w:rsidP="00E8485B">
            <w:pPr>
              <w:rPr>
                <w:sz w:val="22"/>
                <w:szCs w:val="22"/>
              </w:rPr>
            </w:pPr>
            <w:r w:rsidRPr="005A14D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транспортировке сточных вод</w:t>
            </w:r>
          </w:p>
        </w:tc>
        <w:tc>
          <w:tcPr>
            <w:tcW w:w="851" w:type="dxa"/>
            <w:vAlign w:val="center"/>
          </w:tcPr>
          <w:p w14:paraId="63DBA9A1"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7D07725B"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21BB0A57" w14:textId="77777777" w:rsidR="00615014" w:rsidRPr="005A14D9" w:rsidRDefault="00615014" w:rsidP="00E8485B">
            <w:pPr>
              <w:jc w:val="center"/>
              <w:rPr>
                <w:bCs/>
                <w:sz w:val="28"/>
                <w:szCs w:val="28"/>
              </w:rPr>
            </w:pPr>
            <w:r w:rsidRPr="005A14D9">
              <w:rPr>
                <w:bCs/>
                <w:sz w:val="28"/>
                <w:szCs w:val="28"/>
              </w:rPr>
              <w:t>-</w:t>
            </w:r>
          </w:p>
        </w:tc>
        <w:tc>
          <w:tcPr>
            <w:tcW w:w="1134" w:type="dxa"/>
            <w:vAlign w:val="center"/>
          </w:tcPr>
          <w:p w14:paraId="1F887A0F" w14:textId="77777777" w:rsidR="00615014" w:rsidRPr="005A14D9" w:rsidRDefault="00615014" w:rsidP="00E8485B">
            <w:pPr>
              <w:jc w:val="center"/>
              <w:rPr>
                <w:bCs/>
                <w:sz w:val="28"/>
                <w:szCs w:val="28"/>
              </w:rPr>
            </w:pPr>
            <w:r w:rsidRPr="005A14D9">
              <w:rPr>
                <w:bCs/>
                <w:sz w:val="28"/>
                <w:szCs w:val="28"/>
              </w:rPr>
              <w:t>-</w:t>
            </w:r>
          </w:p>
        </w:tc>
        <w:tc>
          <w:tcPr>
            <w:tcW w:w="992" w:type="dxa"/>
            <w:vAlign w:val="center"/>
          </w:tcPr>
          <w:p w14:paraId="51BF4BBE" w14:textId="77777777" w:rsidR="00615014" w:rsidRPr="005A14D9" w:rsidRDefault="00615014" w:rsidP="00E8485B">
            <w:pPr>
              <w:jc w:val="center"/>
              <w:rPr>
                <w:bCs/>
                <w:sz w:val="28"/>
                <w:szCs w:val="28"/>
              </w:rPr>
            </w:pPr>
            <w:r w:rsidRPr="005A14D9">
              <w:rPr>
                <w:bCs/>
                <w:sz w:val="28"/>
                <w:szCs w:val="28"/>
              </w:rPr>
              <w:t>-</w:t>
            </w:r>
          </w:p>
        </w:tc>
        <w:tc>
          <w:tcPr>
            <w:tcW w:w="993" w:type="dxa"/>
            <w:vAlign w:val="center"/>
          </w:tcPr>
          <w:p w14:paraId="32C99E01" w14:textId="77777777" w:rsidR="00615014" w:rsidRPr="005A14D9" w:rsidRDefault="00615014" w:rsidP="00E8485B">
            <w:pPr>
              <w:jc w:val="center"/>
              <w:rPr>
                <w:bCs/>
                <w:sz w:val="28"/>
                <w:szCs w:val="28"/>
              </w:rPr>
            </w:pPr>
            <w:r w:rsidRPr="005A14D9">
              <w:rPr>
                <w:bCs/>
                <w:sz w:val="28"/>
                <w:szCs w:val="28"/>
              </w:rPr>
              <w:t>-</w:t>
            </w:r>
          </w:p>
        </w:tc>
      </w:tr>
      <w:tr w:rsidR="00615014" w:rsidRPr="005A14D9" w14:paraId="7A05E875" w14:textId="77777777" w:rsidTr="00E8485B">
        <w:trPr>
          <w:trHeight w:val="841"/>
        </w:trPr>
        <w:tc>
          <w:tcPr>
            <w:tcW w:w="709" w:type="dxa"/>
            <w:vAlign w:val="center"/>
          </w:tcPr>
          <w:p w14:paraId="743A3EAE" w14:textId="77777777" w:rsidR="00615014" w:rsidRPr="005A14D9" w:rsidRDefault="00615014" w:rsidP="00E8485B">
            <w:pPr>
              <w:jc w:val="center"/>
              <w:rPr>
                <w:bCs/>
                <w:sz w:val="28"/>
                <w:szCs w:val="28"/>
              </w:rPr>
            </w:pPr>
            <w:r w:rsidRPr="005A14D9">
              <w:rPr>
                <w:bCs/>
                <w:sz w:val="28"/>
                <w:szCs w:val="28"/>
              </w:rPr>
              <w:t>4.7.</w:t>
            </w:r>
          </w:p>
        </w:tc>
        <w:tc>
          <w:tcPr>
            <w:tcW w:w="8505" w:type="dxa"/>
            <w:vAlign w:val="center"/>
          </w:tcPr>
          <w:p w14:paraId="79837DD6" w14:textId="77777777" w:rsidR="00615014" w:rsidRPr="005A14D9" w:rsidRDefault="00615014" w:rsidP="00E8485B">
            <w:pPr>
              <w:rPr>
                <w:sz w:val="22"/>
                <w:szCs w:val="22"/>
              </w:rPr>
            </w:pPr>
            <w:r w:rsidRPr="005A14D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водоотведению</w:t>
            </w:r>
          </w:p>
        </w:tc>
        <w:tc>
          <w:tcPr>
            <w:tcW w:w="851" w:type="dxa"/>
            <w:vAlign w:val="center"/>
          </w:tcPr>
          <w:p w14:paraId="447F78D9"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694BEB48" w14:textId="77777777" w:rsidR="00615014" w:rsidRPr="005A14D9" w:rsidRDefault="00615014" w:rsidP="00E8485B">
            <w:pPr>
              <w:jc w:val="center"/>
              <w:rPr>
                <w:bCs/>
                <w:sz w:val="28"/>
                <w:szCs w:val="28"/>
              </w:rPr>
            </w:pPr>
            <w:r w:rsidRPr="005A14D9">
              <w:rPr>
                <w:bCs/>
                <w:sz w:val="28"/>
                <w:szCs w:val="28"/>
              </w:rPr>
              <w:t>0,85</w:t>
            </w:r>
          </w:p>
        </w:tc>
        <w:tc>
          <w:tcPr>
            <w:tcW w:w="992" w:type="dxa"/>
            <w:vAlign w:val="center"/>
          </w:tcPr>
          <w:p w14:paraId="208E09D1" w14:textId="77777777" w:rsidR="00615014" w:rsidRPr="005A14D9" w:rsidRDefault="00615014" w:rsidP="00E8485B">
            <w:pPr>
              <w:jc w:val="center"/>
              <w:rPr>
                <w:bCs/>
                <w:sz w:val="28"/>
                <w:szCs w:val="28"/>
              </w:rPr>
            </w:pPr>
            <w:r w:rsidRPr="005A14D9">
              <w:rPr>
                <w:bCs/>
                <w:sz w:val="28"/>
                <w:szCs w:val="28"/>
              </w:rPr>
              <w:t>0,85</w:t>
            </w:r>
          </w:p>
        </w:tc>
        <w:tc>
          <w:tcPr>
            <w:tcW w:w="1134" w:type="dxa"/>
            <w:vAlign w:val="center"/>
          </w:tcPr>
          <w:p w14:paraId="041B568B" w14:textId="77777777" w:rsidR="00615014" w:rsidRPr="005A14D9" w:rsidRDefault="00615014" w:rsidP="00E8485B">
            <w:pPr>
              <w:jc w:val="center"/>
              <w:rPr>
                <w:bCs/>
                <w:sz w:val="28"/>
                <w:szCs w:val="28"/>
              </w:rPr>
            </w:pPr>
            <w:r w:rsidRPr="005A14D9">
              <w:rPr>
                <w:bCs/>
                <w:sz w:val="28"/>
                <w:szCs w:val="28"/>
              </w:rPr>
              <w:t>0,85</w:t>
            </w:r>
          </w:p>
        </w:tc>
        <w:tc>
          <w:tcPr>
            <w:tcW w:w="992" w:type="dxa"/>
            <w:vAlign w:val="center"/>
          </w:tcPr>
          <w:p w14:paraId="27D3CE24" w14:textId="77777777" w:rsidR="00615014" w:rsidRPr="005A14D9" w:rsidRDefault="00615014" w:rsidP="00E8485B">
            <w:pPr>
              <w:jc w:val="center"/>
              <w:rPr>
                <w:bCs/>
                <w:sz w:val="28"/>
                <w:szCs w:val="28"/>
              </w:rPr>
            </w:pPr>
            <w:r w:rsidRPr="005A14D9">
              <w:rPr>
                <w:bCs/>
                <w:sz w:val="28"/>
                <w:szCs w:val="28"/>
              </w:rPr>
              <w:t>0,85</w:t>
            </w:r>
          </w:p>
        </w:tc>
        <w:tc>
          <w:tcPr>
            <w:tcW w:w="993" w:type="dxa"/>
            <w:vAlign w:val="center"/>
          </w:tcPr>
          <w:p w14:paraId="03980509" w14:textId="77777777" w:rsidR="00615014" w:rsidRPr="005A14D9" w:rsidRDefault="00615014" w:rsidP="00E8485B">
            <w:pPr>
              <w:jc w:val="center"/>
              <w:rPr>
                <w:bCs/>
                <w:sz w:val="28"/>
                <w:szCs w:val="28"/>
              </w:rPr>
            </w:pPr>
            <w:r w:rsidRPr="005A14D9">
              <w:rPr>
                <w:bCs/>
                <w:sz w:val="28"/>
                <w:szCs w:val="28"/>
              </w:rPr>
              <w:t>0,85</w:t>
            </w:r>
          </w:p>
        </w:tc>
      </w:tr>
    </w:tbl>
    <w:p w14:paraId="4FB3C790" w14:textId="77777777" w:rsidR="00615014" w:rsidRPr="005A14D9" w:rsidRDefault="00615014" w:rsidP="00615014">
      <w:pPr>
        <w:ind w:left="-567"/>
        <w:jc w:val="center"/>
        <w:rPr>
          <w:bCs/>
          <w:sz w:val="28"/>
          <w:szCs w:val="28"/>
        </w:rPr>
      </w:pPr>
    </w:p>
    <w:p w14:paraId="3EFBD147" w14:textId="77777777" w:rsidR="00615014" w:rsidRPr="005A14D9" w:rsidRDefault="00615014" w:rsidP="00615014">
      <w:pPr>
        <w:ind w:left="-567"/>
        <w:jc w:val="center"/>
        <w:rPr>
          <w:bCs/>
          <w:sz w:val="28"/>
          <w:szCs w:val="28"/>
        </w:rPr>
      </w:pPr>
    </w:p>
    <w:p w14:paraId="5D987532" w14:textId="77777777" w:rsidR="00615014" w:rsidRPr="005A14D9" w:rsidRDefault="00615014" w:rsidP="00615014">
      <w:pPr>
        <w:ind w:left="-567"/>
        <w:jc w:val="center"/>
        <w:rPr>
          <w:bCs/>
          <w:sz w:val="28"/>
          <w:szCs w:val="28"/>
        </w:rPr>
      </w:pPr>
    </w:p>
    <w:p w14:paraId="3CD4E84A" w14:textId="77777777" w:rsidR="00615014" w:rsidRPr="005A14D9" w:rsidRDefault="00615014" w:rsidP="00615014">
      <w:pPr>
        <w:ind w:left="-567"/>
        <w:jc w:val="center"/>
        <w:rPr>
          <w:bCs/>
          <w:sz w:val="28"/>
          <w:szCs w:val="28"/>
        </w:rPr>
      </w:pPr>
    </w:p>
    <w:p w14:paraId="4EE032A7" w14:textId="77777777" w:rsidR="00615014" w:rsidRPr="005A14D9" w:rsidRDefault="00615014" w:rsidP="00615014">
      <w:pPr>
        <w:ind w:left="-567"/>
        <w:jc w:val="center"/>
        <w:rPr>
          <w:bCs/>
          <w:sz w:val="28"/>
          <w:szCs w:val="28"/>
        </w:rPr>
      </w:pPr>
    </w:p>
    <w:p w14:paraId="0A040D5C" w14:textId="77777777" w:rsidR="00615014" w:rsidRPr="005A14D9" w:rsidRDefault="00615014" w:rsidP="00615014">
      <w:pPr>
        <w:ind w:left="-567"/>
        <w:jc w:val="center"/>
        <w:rPr>
          <w:bCs/>
          <w:sz w:val="28"/>
          <w:szCs w:val="28"/>
        </w:rPr>
      </w:pPr>
    </w:p>
    <w:p w14:paraId="588129FC" w14:textId="77777777" w:rsidR="00615014" w:rsidRPr="005A14D9" w:rsidRDefault="00615014" w:rsidP="00615014">
      <w:pPr>
        <w:ind w:left="-567"/>
        <w:jc w:val="center"/>
        <w:rPr>
          <w:bCs/>
          <w:sz w:val="28"/>
          <w:szCs w:val="28"/>
        </w:rPr>
        <w:sectPr w:rsidR="00615014" w:rsidRPr="005A14D9" w:rsidSect="00615014">
          <w:pgSz w:w="16838" w:h="11906" w:orient="landscape"/>
          <w:pgMar w:top="851" w:right="851" w:bottom="709" w:left="709" w:header="709" w:footer="709" w:gutter="0"/>
          <w:cols w:space="708"/>
          <w:titlePg/>
          <w:docGrid w:linePitch="360"/>
        </w:sectPr>
      </w:pPr>
    </w:p>
    <w:p w14:paraId="6E347EC9" w14:textId="77777777" w:rsidR="00615014" w:rsidRPr="005A14D9" w:rsidRDefault="00615014" w:rsidP="00615014">
      <w:pPr>
        <w:jc w:val="center"/>
        <w:rPr>
          <w:bCs/>
          <w:sz w:val="28"/>
          <w:szCs w:val="28"/>
        </w:rPr>
      </w:pPr>
      <w:r w:rsidRPr="005A14D9">
        <w:rPr>
          <w:bCs/>
          <w:sz w:val="28"/>
          <w:szCs w:val="28"/>
        </w:rPr>
        <w:lastRenderedPageBreak/>
        <w:t>Раздел 9. Расчет эффективности производственной программы</w:t>
      </w:r>
    </w:p>
    <w:p w14:paraId="6EF0E7D8" w14:textId="77777777" w:rsidR="00615014" w:rsidRPr="005A14D9" w:rsidRDefault="00615014" w:rsidP="00615014">
      <w:pPr>
        <w:ind w:left="-567"/>
        <w:jc w:val="center"/>
        <w:rPr>
          <w:bCs/>
          <w:sz w:val="28"/>
          <w:szCs w:val="28"/>
        </w:rPr>
      </w:pPr>
    </w:p>
    <w:tbl>
      <w:tblPr>
        <w:tblStyle w:val="ae"/>
        <w:tblW w:w="11057" w:type="dxa"/>
        <w:tblInd w:w="-1139" w:type="dxa"/>
        <w:tblLayout w:type="fixed"/>
        <w:tblLook w:val="04A0" w:firstRow="1" w:lastRow="0" w:firstColumn="1" w:lastColumn="0" w:noHBand="0" w:noVBand="1"/>
      </w:tblPr>
      <w:tblGrid>
        <w:gridCol w:w="708"/>
        <w:gridCol w:w="4821"/>
        <w:gridCol w:w="1559"/>
        <w:gridCol w:w="2268"/>
        <w:gridCol w:w="1701"/>
      </w:tblGrid>
      <w:tr w:rsidR="00615014" w:rsidRPr="005A14D9" w14:paraId="2BA04492" w14:textId="77777777" w:rsidTr="00E8485B">
        <w:trPr>
          <w:trHeight w:val="2430"/>
        </w:trPr>
        <w:tc>
          <w:tcPr>
            <w:tcW w:w="708" w:type="dxa"/>
            <w:vAlign w:val="center"/>
          </w:tcPr>
          <w:p w14:paraId="2AFB2901" w14:textId="77777777" w:rsidR="00615014" w:rsidRPr="005A14D9" w:rsidRDefault="00615014" w:rsidP="00E8485B">
            <w:pPr>
              <w:jc w:val="center"/>
              <w:rPr>
                <w:bCs/>
                <w:sz w:val="28"/>
                <w:szCs w:val="28"/>
              </w:rPr>
            </w:pPr>
            <w:r w:rsidRPr="005A14D9">
              <w:rPr>
                <w:bCs/>
                <w:sz w:val="28"/>
                <w:szCs w:val="28"/>
              </w:rPr>
              <w:t>№ п/п</w:t>
            </w:r>
          </w:p>
        </w:tc>
        <w:tc>
          <w:tcPr>
            <w:tcW w:w="4821" w:type="dxa"/>
            <w:vAlign w:val="center"/>
          </w:tcPr>
          <w:p w14:paraId="0060D59F" w14:textId="77777777" w:rsidR="00615014" w:rsidRPr="005A14D9" w:rsidRDefault="00615014" w:rsidP="00E8485B">
            <w:pPr>
              <w:jc w:val="center"/>
              <w:rPr>
                <w:bCs/>
                <w:sz w:val="28"/>
                <w:szCs w:val="28"/>
              </w:rPr>
            </w:pPr>
            <w:r w:rsidRPr="005A14D9">
              <w:rPr>
                <w:bCs/>
                <w:sz w:val="28"/>
                <w:szCs w:val="28"/>
              </w:rPr>
              <w:t>Наименование показателя</w:t>
            </w:r>
          </w:p>
        </w:tc>
        <w:tc>
          <w:tcPr>
            <w:tcW w:w="1559" w:type="dxa"/>
            <w:vAlign w:val="center"/>
          </w:tcPr>
          <w:p w14:paraId="1DEFE877" w14:textId="77777777" w:rsidR="00615014" w:rsidRPr="005A14D9" w:rsidRDefault="00615014" w:rsidP="00E8485B">
            <w:pPr>
              <w:jc w:val="center"/>
              <w:rPr>
                <w:bCs/>
                <w:sz w:val="28"/>
                <w:szCs w:val="28"/>
              </w:rPr>
            </w:pPr>
            <w:r w:rsidRPr="005A14D9">
              <w:rPr>
                <w:bCs/>
                <w:sz w:val="28"/>
                <w:szCs w:val="28"/>
              </w:rPr>
              <w:t>Значение показателя в базовом периоде    2024 год</w:t>
            </w:r>
          </w:p>
        </w:tc>
        <w:tc>
          <w:tcPr>
            <w:tcW w:w="2268" w:type="dxa"/>
            <w:vAlign w:val="center"/>
          </w:tcPr>
          <w:p w14:paraId="17B5DD73" w14:textId="77777777" w:rsidR="00615014" w:rsidRPr="005A14D9" w:rsidRDefault="00615014" w:rsidP="00E8485B">
            <w:pPr>
              <w:jc w:val="center"/>
              <w:rPr>
                <w:bCs/>
                <w:sz w:val="28"/>
                <w:szCs w:val="28"/>
              </w:rPr>
            </w:pPr>
            <w:r w:rsidRPr="005A14D9">
              <w:rPr>
                <w:bCs/>
                <w:sz w:val="28"/>
                <w:szCs w:val="28"/>
              </w:rPr>
              <w:t xml:space="preserve">Планируемое значение показателя по итогам реализации </w:t>
            </w:r>
            <w:proofErr w:type="spellStart"/>
            <w:proofErr w:type="gramStart"/>
            <w:r w:rsidRPr="005A14D9">
              <w:rPr>
                <w:bCs/>
                <w:sz w:val="28"/>
                <w:szCs w:val="28"/>
              </w:rPr>
              <w:t>производствен</w:t>
            </w:r>
            <w:proofErr w:type="spellEnd"/>
            <w:r w:rsidRPr="005A14D9">
              <w:rPr>
                <w:bCs/>
                <w:sz w:val="28"/>
                <w:szCs w:val="28"/>
              </w:rPr>
              <w:t>-ной</w:t>
            </w:r>
            <w:proofErr w:type="gramEnd"/>
            <w:r w:rsidRPr="005A14D9">
              <w:rPr>
                <w:bCs/>
                <w:sz w:val="28"/>
                <w:szCs w:val="28"/>
              </w:rPr>
              <w:t xml:space="preserve"> программы                  2027 год</w:t>
            </w:r>
          </w:p>
        </w:tc>
        <w:tc>
          <w:tcPr>
            <w:tcW w:w="1701" w:type="dxa"/>
            <w:vAlign w:val="center"/>
          </w:tcPr>
          <w:p w14:paraId="36FD39D4" w14:textId="77777777" w:rsidR="00615014" w:rsidRPr="005A14D9" w:rsidRDefault="00615014" w:rsidP="00E8485B">
            <w:pPr>
              <w:jc w:val="center"/>
              <w:rPr>
                <w:bCs/>
                <w:sz w:val="28"/>
                <w:szCs w:val="28"/>
              </w:rPr>
            </w:pPr>
            <w:proofErr w:type="spellStart"/>
            <w:r w:rsidRPr="005A14D9">
              <w:rPr>
                <w:bCs/>
                <w:sz w:val="28"/>
                <w:szCs w:val="28"/>
              </w:rPr>
              <w:t>Эффектив-ность</w:t>
            </w:r>
            <w:proofErr w:type="spellEnd"/>
            <w:r w:rsidRPr="005A14D9">
              <w:rPr>
                <w:bCs/>
                <w:sz w:val="28"/>
                <w:szCs w:val="28"/>
              </w:rPr>
              <w:t xml:space="preserve"> </w:t>
            </w:r>
            <w:proofErr w:type="spellStart"/>
            <w:proofErr w:type="gramStart"/>
            <w:r w:rsidRPr="005A14D9">
              <w:rPr>
                <w:bCs/>
                <w:sz w:val="28"/>
                <w:szCs w:val="28"/>
              </w:rPr>
              <w:t>производст</w:t>
            </w:r>
            <w:proofErr w:type="spellEnd"/>
            <w:r w:rsidRPr="005A14D9">
              <w:rPr>
                <w:bCs/>
                <w:sz w:val="28"/>
                <w:szCs w:val="28"/>
              </w:rPr>
              <w:t>-венной</w:t>
            </w:r>
            <w:proofErr w:type="gramEnd"/>
            <w:r w:rsidRPr="005A14D9">
              <w:rPr>
                <w:bCs/>
                <w:sz w:val="28"/>
                <w:szCs w:val="28"/>
              </w:rPr>
              <w:t xml:space="preserve"> программы, тыс. руб.</w:t>
            </w:r>
          </w:p>
        </w:tc>
      </w:tr>
      <w:tr w:rsidR="00615014" w:rsidRPr="005A14D9" w14:paraId="32DB0920" w14:textId="77777777" w:rsidTr="00E8485B">
        <w:tc>
          <w:tcPr>
            <w:tcW w:w="708" w:type="dxa"/>
          </w:tcPr>
          <w:p w14:paraId="3E73649D" w14:textId="77777777" w:rsidR="00615014" w:rsidRPr="005A14D9" w:rsidRDefault="00615014" w:rsidP="00E8485B">
            <w:pPr>
              <w:jc w:val="center"/>
              <w:rPr>
                <w:bCs/>
                <w:sz w:val="28"/>
                <w:szCs w:val="28"/>
              </w:rPr>
            </w:pPr>
            <w:r w:rsidRPr="005A14D9">
              <w:rPr>
                <w:bCs/>
                <w:sz w:val="28"/>
                <w:szCs w:val="28"/>
              </w:rPr>
              <w:t>1</w:t>
            </w:r>
          </w:p>
        </w:tc>
        <w:tc>
          <w:tcPr>
            <w:tcW w:w="4821" w:type="dxa"/>
          </w:tcPr>
          <w:p w14:paraId="6BE7B120" w14:textId="77777777" w:rsidR="00615014" w:rsidRPr="005A14D9" w:rsidRDefault="00615014" w:rsidP="00E8485B">
            <w:pPr>
              <w:jc w:val="center"/>
              <w:rPr>
                <w:bCs/>
                <w:sz w:val="28"/>
                <w:szCs w:val="28"/>
              </w:rPr>
            </w:pPr>
            <w:r w:rsidRPr="005A14D9">
              <w:rPr>
                <w:bCs/>
                <w:sz w:val="28"/>
                <w:szCs w:val="28"/>
              </w:rPr>
              <w:t>2</w:t>
            </w:r>
          </w:p>
        </w:tc>
        <w:tc>
          <w:tcPr>
            <w:tcW w:w="1559" w:type="dxa"/>
          </w:tcPr>
          <w:p w14:paraId="32830D84" w14:textId="77777777" w:rsidR="00615014" w:rsidRPr="005A14D9" w:rsidRDefault="00615014" w:rsidP="00E8485B">
            <w:pPr>
              <w:jc w:val="center"/>
              <w:rPr>
                <w:bCs/>
                <w:sz w:val="28"/>
                <w:szCs w:val="28"/>
              </w:rPr>
            </w:pPr>
            <w:r w:rsidRPr="005A14D9">
              <w:rPr>
                <w:bCs/>
                <w:sz w:val="28"/>
                <w:szCs w:val="28"/>
              </w:rPr>
              <w:t>3</w:t>
            </w:r>
          </w:p>
        </w:tc>
        <w:tc>
          <w:tcPr>
            <w:tcW w:w="2268" w:type="dxa"/>
          </w:tcPr>
          <w:p w14:paraId="68AA4237" w14:textId="77777777" w:rsidR="00615014" w:rsidRPr="005A14D9" w:rsidRDefault="00615014" w:rsidP="00E8485B">
            <w:pPr>
              <w:jc w:val="center"/>
              <w:rPr>
                <w:bCs/>
                <w:sz w:val="28"/>
                <w:szCs w:val="28"/>
              </w:rPr>
            </w:pPr>
            <w:r w:rsidRPr="005A14D9">
              <w:rPr>
                <w:bCs/>
                <w:sz w:val="28"/>
                <w:szCs w:val="28"/>
              </w:rPr>
              <w:t>4</w:t>
            </w:r>
          </w:p>
        </w:tc>
        <w:tc>
          <w:tcPr>
            <w:tcW w:w="1701" w:type="dxa"/>
          </w:tcPr>
          <w:p w14:paraId="66BB19D6" w14:textId="77777777" w:rsidR="00615014" w:rsidRPr="005A14D9" w:rsidRDefault="00615014" w:rsidP="00E8485B">
            <w:pPr>
              <w:jc w:val="center"/>
              <w:rPr>
                <w:bCs/>
                <w:sz w:val="28"/>
                <w:szCs w:val="28"/>
              </w:rPr>
            </w:pPr>
            <w:r w:rsidRPr="005A14D9">
              <w:rPr>
                <w:bCs/>
                <w:sz w:val="28"/>
                <w:szCs w:val="28"/>
              </w:rPr>
              <w:t>5</w:t>
            </w:r>
          </w:p>
        </w:tc>
      </w:tr>
      <w:tr w:rsidR="00615014" w:rsidRPr="005A14D9" w14:paraId="66BC2A65" w14:textId="77777777" w:rsidTr="00E8485B">
        <w:trPr>
          <w:trHeight w:val="119"/>
        </w:trPr>
        <w:tc>
          <w:tcPr>
            <w:tcW w:w="11057" w:type="dxa"/>
            <w:gridSpan w:val="5"/>
            <w:vAlign w:val="center"/>
          </w:tcPr>
          <w:p w14:paraId="17F9D70F" w14:textId="77777777" w:rsidR="00615014" w:rsidRPr="005A14D9" w:rsidRDefault="00615014" w:rsidP="00615014">
            <w:pPr>
              <w:numPr>
                <w:ilvl w:val="0"/>
                <w:numId w:val="11"/>
              </w:numPr>
              <w:contextualSpacing/>
              <w:jc w:val="center"/>
              <w:rPr>
                <w:bCs/>
                <w:sz w:val="28"/>
                <w:szCs w:val="28"/>
              </w:rPr>
            </w:pPr>
            <w:r w:rsidRPr="005A14D9">
              <w:rPr>
                <w:bCs/>
                <w:sz w:val="28"/>
                <w:szCs w:val="28"/>
              </w:rPr>
              <w:t>Показатели качества воды</w:t>
            </w:r>
          </w:p>
        </w:tc>
      </w:tr>
      <w:tr w:rsidR="00615014" w:rsidRPr="005A14D9" w14:paraId="4A6F2F3C" w14:textId="77777777" w:rsidTr="00E8485B">
        <w:trPr>
          <w:trHeight w:val="2066"/>
        </w:trPr>
        <w:tc>
          <w:tcPr>
            <w:tcW w:w="708" w:type="dxa"/>
            <w:vAlign w:val="center"/>
          </w:tcPr>
          <w:p w14:paraId="5BB35DA0" w14:textId="77777777" w:rsidR="00615014" w:rsidRPr="005A14D9" w:rsidRDefault="00615014" w:rsidP="00E8485B">
            <w:pPr>
              <w:jc w:val="center"/>
              <w:rPr>
                <w:bCs/>
                <w:sz w:val="28"/>
                <w:szCs w:val="28"/>
              </w:rPr>
            </w:pPr>
            <w:r w:rsidRPr="005A14D9">
              <w:rPr>
                <w:bCs/>
                <w:sz w:val="28"/>
                <w:szCs w:val="28"/>
              </w:rPr>
              <w:t>1.1.</w:t>
            </w:r>
          </w:p>
        </w:tc>
        <w:tc>
          <w:tcPr>
            <w:tcW w:w="4821" w:type="dxa"/>
            <w:vAlign w:val="center"/>
          </w:tcPr>
          <w:p w14:paraId="0B1BA369" w14:textId="77777777" w:rsidR="00615014" w:rsidRPr="005A14D9" w:rsidRDefault="00615014" w:rsidP="00E8485B">
            <w:pPr>
              <w:rPr>
                <w:sz w:val="22"/>
                <w:szCs w:val="22"/>
              </w:rPr>
            </w:pPr>
            <w:r w:rsidRPr="005A14D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E58B648" w14:textId="77777777" w:rsidR="00615014" w:rsidRPr="005A14D9" w:rsidRDefault="00615014" w:rsidP="00E8485B">
            <w:pPr>
              <w:jc w:val="center"/>
              <w:rPr>
                <w:bCs/>
                <w:sz w:val="28"/>
                <w:szCs w:val="28"/>
              </w:rPr>
            </w:pPr>
            <w:r w:rsidRPr="005A14D9">
              <w:rPr>
                <w:bCs/>
                <w:sz w:val="28"/>
                <w:szCs w:val="28"/>
              </w:rPr>
              <w:t>63,64</w:t>
            </w:r>
          </w:p>
        </w:tc>
        <w:tc>
          <w:tcPr>
            <w:tcW w:w="2268" w:type="dxa"/>
            <w:vAlign w:val="center"/>
          </w:tcPr>
          <w:p w14:paraId="6C55B867" w14:textId="77777777" w:rsidR="00615014" w:rsidRPr="005A14D9" w:rsidRDefault="00615014" w:rsidP="00E8485B">
            <w:pPr>
              <w:jc w:val="center"/>
              <w:rPr>
                <w:bCs/>
                <w:sz w:val="28"/>
                <w:szCs w:val="28"/>
              </w:rPr>
            </w:pPr>
            <w:r w:rsidRPr="005A14D9">
              <w:rPr>
                <w:bCs/>
                <w:sz w:val="28"/>
                <w:szCs w:val="28"/>
              </w:rPr>
              <w:t>63,64</w:t>
            </w:r>
          </w:p>
        </w:tc>
        <w:tc>
          <w:tcPr>
            <w:tcW w:w="1701" w:type="dxa"/>
            <w:vAlign w:val="center"/>
          </w:tcPr>
          <w:p w14:paraId="2F9035DD" w14:textId="77777777" w:rsidR="00615014" w:rsidRPr="005A14D9" w:rsidRDefault="00615014" w:rsidP="00E8485B">
            <w:pPr>
              <w:jc w:val="center"/>
              <w:rPr>
                <w:bCs/>
                <w:sz w:val="28"/>
                <w:szCs w:val="28"/>
              </w:rPr>
            </w:pPr>
            <w:r w:rsidRPr="005A14D9">
              <w:rPr>
                <w:bCs/>
                <w:sz w:val="28"/>
                <w:szCs w:val="28"/>
              </w:rPr>
              <w:t>-</w:t>
            </w:r>
          </w:p>
        </w:tc>
      </w:tr>
      <w:tr w:rsidR="00615014" w:rsidRPr="005A14D9" w14:paraId="06068823" w14:textId="77777777" w:rsidTr="00E8485B">
        <w:trPr>
          <w:trHeight w:val="1692"/>
        </w:trPr>
        <w:tc>
          <w:tcPr>
            <w:tcW w:w="708" w:type="dxa"/>
            <w:vAlign w:val="center"/>
          </w:tcPr>
          <w:p w14:paraId="2673E35F" w14:textId="77777777" w:rsidR="00615014" w:rsidRPr="005A14D9" w:rsidRDefault="00615014" w:rsidP="00E8485B">
            <w:pPr>
              <w:jc w:val="center"/>
              <w:rPr>
                <w:bCs/>
                <w:sz w:val="28"/>
                <w:szCs w:val="28"/>
              </w:rPr>
            </w:pPr>
            <w:r w:rsidRPr="005A14D9">
              <w:rPr>
                <w:bCs/>
                <w:sz w:val="28"/>
                <w:szCs w:val="28"/>
              </w:rPr>
              <w:t>1.2.</w:t>
            </w:r>
          </w:p>
        </w:tc>
        <w:tc>
          <w:tcPr>
            <w:tcW w:w="4821" w:type="dxa"/>
            <w:vAlign w:val="center"/>
          </w:tcPr>
          <w:p w14:paraId="46E66D6E" w14:textId="77777777" w:rsidR="00615014" w:rsidRPr="005A14D9" w:rsidRDefault="00615014" w:rsidP="00E8485B">
            <w:pPr>
              <w:rPr>
                <w:bCs/>
                <w:sz w:val="28"/>
                <w:szCs w:val="28"/>
              </w:rPr>
            </w:pPr>
            <w:r w:rsidRPr="005A14D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100FE77" w14:textId="77777777" w:rsidR="00615014" w:rsidRPr="005A14D9" w:rsidRDefault="00615014" w:rsidP="00E8485B">
            <w:pPr>
              <w:jc w:val="center"/>
              <w:rPr>
                <w:bCs/>
                <w:sz w:val="28"/>
                <w:szCs w:val="28"/>
              </w:rPr>
            </w:pPr>
            <w:r w:rsidRPr="005A14D9">
              <w:rPr>
                <w:bCs/>
                <w:sz w:val="28"/>
                <w:szCs w:val="28"/>
              </w:rPr>
              <w:t>63,64</w:t>
            </w:r>
          </w:p>
        </w:tc>
        <w:tc>
          <w:tcPr>
            <w:tcW w:w="2268" w:type="dxa"/>
            <w:vAlign w:val="center"/>
          </w:tcPr>
          <w:p w14:paraId="6E2EC51D" w14:textId="77777777" w:rsidR="00615014" w:rsidRPr="005A14D9" w:rsidRDefault="00615014" w:rsidP="00E8485B">
            <w:pPr>
              <w:jc w:val="center"/>
              <w:rPr>
                <w:sz w:val="28"/>
                <w:szCs w:val="28"/>
              </w:rPr>
            </w:pPr>
            <w:r w:rsidRPr="005A14D9">
              <w:rPr>
                <w:sz w:val="28"/>
                <w:szCs w:val="28"/>
              </w:rPr>
              <w:t>63,64</w:t>
            </w:r>
          </w:p>
        </w:tc>
        <w:tc>
          <w:tcPr>
            <w:tcW w:w="1701" w:type="dxa"/>
            <w:vAlign w:val="center"/>
          </w:tcPr>
          <w:p w14:paraId="134CD7FC" w14:textId="77777777" w:rsidR="00615014" w:rsidRPr="005A14D9" w:rsidRDefault="00615014" w:rsidP="00E8485B">
            <w:pPr>
              <w:jc w:val="center"/>
              <w:rPr>
                <w:bCs/>
                <w:sz w:val="28"/>
                <w:szCs w:val="28"/>
              </w:rPr>
            </w:pPr>
            <w:r w:rsidRPr="005A14D9">
              <w:rPr>
                <w:bCs/>
                <w:sz w:val="28"/>
                <w:szCs w:val="28"/>
              </w:rPr>
              <w:t>-</w:t>
            </w:r>
          </w:p>
        </w:tc>
      </w:tr>
      <w:tr w:rsidR="00615014" w:rsidRPr="005A14D9" w14:paraId="1EF70805" w14:textId="77777777" w:rsidTr="00E8485B">
        <w:trPr>
          <w:trHeight w:val="331"/>
        </w:trPr>
        <w:tc>
          <w:tcPr>
            <w:tcW w:w="11057" w:type="dxa"/>
            <w:gridSpan w:val="5"/>
            <w:vAlign w:val="center"/>
          </w:tcPr>
          <w:p w14:paraId="43A152EC" w14:textId="77777777" w:rsidR="00615014" w:rsidRPr="005A14D9" w:rsidRDefault="00615014" w:rsidP="00615014">
            <w:pPr>
              <w:numPr>
                <w:ilvl w:val="0"/>
                <w:numId w:val="11"/>
              </w:numPr>
              <w:contextualSpacing/>
              <w:jc w:val="center"/>
              <w:rPr>
                <w:bCs/>
                <w:sz w:val="28"/>
                <w:szCs w:val="28"/>
              </w:rPr>
            </w:pPr>
            <w:r w:rsidRPr="005A14D9">
              <w:rPr>
                <w:bCs/>
                <w:sz w:val="28"/>
                <w:szCs w:val="28"/>
              </w:rPr>
              <w:t>Показатели надежности и бесперебойности водоснабжения и водоотведения</w:t>
            </w:r>
          </w:p>
        </w:tc>
      </w:tr>
      <w:tr w:rsidR="00615014" w:rsidRPr="005A14D9" w14:paraId="31912CE3" w14:textId="77777777" w:rsidTr="00E8485B">
        <w:trPr>
          <w:trHeight w:val="2886"/>
        </w:trPr>
        <w:tc>
          <w:tcPr>
            <w:tcW w:w="708" w:type="dxa"/>
            <w:vAlign w:val="center"/>
          </w:tcPr>
          <w:p w14:paraId="05FB6AF5" w14:textId="77777777" w:rsidR="00615014" w:rsidRPr="005A14D9" w:rsidRDefault="00615014" w:rsidP="00E8485B">
            <w:pPr>
              <w:jc w:val="center"/>
              <w:rPr>
                <w:bCs/>
                <w:sz w:val="28"/>
                <w:szCs w:val="28"/>
              </w:rPr>
            </w:pPr>
            <w:r w:rsidRPr="005A14D9">
              <w:rPr>
                <w:bCs/>
                <w:sz w:val="28"/>
                <w:szCs w:val="28"/>
              </w:rPr>
              <w:t>2.1.</w:t>
            </w:r>
          </w:p>
        </w:tc>
        <w:tc>
          <w:tcPr>
            <w:tcW w:w="4821" w:type="dxa"/>
            <w:vAlign w:val="center"/>
          </w:tcPr>
          <w:p w14:paraId="1942E2E4" w14:textId="77777777" w:rsidR="00615014" w:rsidRPr="005A14D9" w:rsidRDefault="00615014" w:rsidP="00E8485B">
            <w:pPr>
              <w:rPr>
                <w:bCs/>
                <w:sz w:val="28"/>
                <w:szCs w:val="28"/>
              </w:rPr>
            </w:pPr>
            <w:r w:rsidRPr="005A14D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6070CE9" w14:textId="77777777" w:rsidR="00615014" w:rsidRPr="005A14D9" w:rsidRDefault="00615014" w:rsidP="00E8485B">
            <w:pPr>
              <w:jc w:val="center"/>
              <w:rPr>
                <w:bCs/>
                <w:sz w:val="28"/>
                <w:szCs w:val="28"/>
              </w:rPr>
            </w:pPr>
            <w:r w:rsidRPr="005A14D9">
              <w:rPr>
                <w:bCs/>
                <w:sz w:val="28"/>
                <w:szCs w:val="28"/>
              </w:rPr>
              <w:t>0,60</w:t>
            </w:r>
          </w:p>
        </w:tc>
        <w:tc>
          <w:tcPr>
            <w:tcW w:w="2268" w:type="dxa"/>
            <w:vAlign w:val="center"/>
          </w:tcPr>
          <w:p w14:paraId="47871671" w14:textId="77777777" w:rsidR="00615014" w:rsidRPr="005A14D9" w:rsidRDefault="00615014" w:rsidP="00E8485B">
            <w:pPr>
              <w:jc w:val="center"/>
              <w:rPr>
                <w:bCs/>
                <w:sz w:val="28"/>
                <w:szCs w:val="28"/>
              </w:rPr>
            </w:pPr>
            <w:r w:rsidRPr="005A14D9">
              <w:rPr>
                <w:bCs/>
                <w:sz w:val="28"/>
                <w:szCs w:val="28"/>
              </w:rPr>
              <w:t>0,60</w:t>
            </w:r>
          </w:p>
        </w:tc>
        <w:tc>
          <w:tcPr>
            <w:tcW w:w="1701" w:type="dxa"/>
            <w:vAlign w:val="center"/>
          </w:tcPr>
          <w:p w14:paraId="2474D80D" w14:textId="77777777" w:rsidR="00615014" w:rsidRPr="005A14D9" w:rsidRDefault="00615014" w:rsidP="00E8485B">
            <w:pPr>
              <w:jc w:val="center"/>
              <w:rPr>
                <w:bCs/>
                <w:sz w:val="28"/>
                <w:szCs w:val="28"/>
              </w:rPr>
            </w:pPr>
            <w:r w:rsidRPr="005A14D9">
              <w:rPr>
                <w:bCs/>
                <w:sz w:val="28"/>
                <w:szCs w:val="28"/>
              </w:rPr>
              <w:t>-</w:t>
            </w:r>
          </w:p>
        </w:tc>
      </w:tr>
      <w:tr w:rsidR="00615014" w:rsidRPr="005A14D9" w14:paraId="7BED695E" w14:textId="77777777" w:rsidTr="00E8485B">
        <w:trPr>
          <w:trHeight w:val="537"/>
        </w:trPr>
        <w:tc>
          <w:tcPr>
            <w:tcW w:w="708" w:type="dxa"/>
            <w:vAlign w:val="center"/>
          </w:tcPr>
          <w:p w14:paraId="2973C2DA" w14:textId="77777777" w:rsidR="00615014" w:rsidRPr="005A14D9" w:rsidRDefault="00615014" w:rsidP="00E8485B">
            <w:pPr>
              <w:jc w:val="center"/>
              <w:rPr>
                <w:bCs/>
                <w:sz w:val="28"/>
                <w:szCs w:val="28"/>
              </w:rPr>
            </w:pPr>
            <w:r w:rsidRPr="005A14D9">
              <w:rPr>
                <w:bCs/>
                <w:sz w:val="28"/>
                <w:szCs w:val="28"/>
              </w:rPr>
              <w:t>2.2.</w:t>
            </w:r>
          </w:p>
        </w:tc>
        <w:tc>
          <w:tcPr>
            <w:tcW w:w="4821" w:type="dxa"/>
            <w:vAlign w:val="center"/>
          </w:tcPr>
          <w:p w14:paraId="5906FC7C" w14:textId="77777777" w:rsidR="00615014" w:rsidRPr="005A14D9" w:rsidRDefault="00615014" w:rsidP="00E8485B">
            <w:pPr>
              <w:rPr>
                <w:bCs/>
                <w:sz w:val="28"/>
                <w:szCs w:val="28"/>
              </w:rPr>
            </w:pPr>
            <w:r w:rsidRPr="005A14D9">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C111256" w14:textId="77777777" w:rsidR="00615014" w:rsidRPr="005A14D9" w:rsidRDefault="00615014" w:rsidP="00E8485B">
            <w:pPr>
              <w:jc w:val="center"/>
              <w:rPr>
                <w:sz w:val="28"/>
                <w:szCs w:val="28"/>
              </w:rPr>
            </w:pPr>
            <w:r w:rsidRPr="005A14D9">
              <w:rPr>
                <w:sz w:val="28"/>
                <w:szCs w:val="28"/>
              </w:rPr>
              <w:t>28,54</w:t>
            </w:r>
          </w:p>
        </w:tc>
        <w:tc>
          <w:tcPr>
            <w:tcW w:w="2268" w:type="dxa"/>
            <w:vAlign w:val="center"/>
          </w:tcPr>
          <w:p w14:paraId="35F95FA9" w14:textId="77777777" w:rsidR="00615014" w:rsidRPr="005A14D9" w:rsidRDefault="00615014" w:rsidP="00E8485B">
            <w:pPr>
              <w:jc w:val="center"/>
              <w:rPr>
                <w:sz w:val="28"/>
                <w:szCs w:val="28"/>
              </w:rPr>
            </w:pPr>
            <w:r w:rsidRPr="005A14D9">
              <w:rPr>
                <w:sz w:val="28"/>
                <w:szCs w:val="28"/>
              </w:rPr>
              <w:t>28,54</w:t>
            </w:r>
          </w:p>
        </w:tc>
        <w:tc>
          <w:tcPr>
            <w:tcW w:w="1701" w:type="dxa"/>
            <w:vAlign w:val="center"/>
          </w:tcPr>
          <w:p w14:paraId="3AD797F5" w14:textId="77777777" w:rsidR="00615014" w:rsidRPr="005A14D9" w:rsidRDefault="00615014" w:rsidP="00E8485B">
            <w:pPr>
              <w:jc w:val="center"/>
              <w:rPr>
                <w:bCs/>
                <w:sz w:val="28"/>
                <w:szCs w:val="28"/>
              </w:rPr>
            </w:pPr>
            <w:r w:rsidRPr="005A14D9">
              <w:rPr>
                <w:bCs/>
                <w:sz w:val="28"/>
                <w:szCs w:val="28"/>
              </w:rPr>
              <w:t>-</w:t>
            </w:r>
          </w:p>
        </w:tc>
      </w:tr>
      <w:tr w:rsidR="00615014" w:rsidRPr="005A14D9" w14:paraId="62F10B26" w14:textId="77777777" w:rsidTr="00E8485B">
        <w:trPr>
          <w:trHeight w:val="291"/>
        </w:trPr>
        <w:tc>
          <w:tcPr>
            <w:tcW w:w="11057" w:type="dxa"/>
            <w:gridSpan w:val="5"/>
            <w:vAlign w:val="center"/>
          </w:tcPr>
          <w:p w14:paraId="5DF03368" w14:textId="77777777" w:rsidR="00615014" w:rsidRPr="005A14D9" w:rsidRDefault="00615014" w:rsidP="00615014">
            <w:pPr>
              <w:numPr>
                <w:ilvl w:val="0"/>
                <w:numId w:val="11"/>
              </w:numPr>
              <w:contextualSpacing/>
              <w:jc w:val="center"/>
              <w:rPr>
                <w:bCs/>
                <w:sz w:val="28"/>
                <w:szCs w:val="28"/>
              </w:rPr>
            </w:pPr>
            <w:r w:rsidRPr="005A14D9">
              <w:rPr>
                <w:bCs/>
                <w:sz w:val="28"/>
                <w:szCs w:val="28"/>
              </w:rPr>
              <w:t>Показатели качества очистки сточных вод</w:t>
            </w:r>
          </w:p>
        </w:tc>
      </w:tr>
      <w:tr w:rsidR="00615014" w:rsidRPr="005A14D9" w14:paraId="2E8CF818" w14:textId="77777777" w:rsidTr="00E8485B">
        <w:trPr>
          <w:trHeight w:val="1147"/>
        </w:trPr>
        <w:tc>
          <w:tcPr>
            <w:tcW w:w="708" w:type="dxa"/>
            <w:vAlign w:val="center"/>
          </w:tcPr>
          <w:p w14:paraId="54459FFF" w14:textId="77777777" w:rsidR="00615014" w:rsidRPr="005A14D9" w:rsidRDefault="00615014" w:rsidP="00E8485B">
            <w:pPr>
              <w:jc w:val="center"/>
              <w:rPr>
                <w:bCs/>
                <w:sz w:val="28"/>
                <w:szCs w:val="28"/>
              </w:rPr>
            </w:pPr>
            <w:r w:rsidRPr="005A14D9">
              <w:rPr>
                <w:bCs/>
                <w:sz w:val="28"/>
                <w:szCs w:val="28"/>
              </w:rPr>
              <w:t>3.1.</w:t>
            </w:r>
          </w:p>
        </w:tc>
        <w:tc>
          <w:tcPr>
            <w:tcW w:w="4821" w:type="dxa"/>
            <w:vAlign w:val="center"/>
          </w:tcPr>
          <w:p w14:paraId="0E17E8C2" w14:textId="77777777" w:rsidR="00615014" w:rsidRPr="005A14D9" w:rsidRDefault="00615014" w:rsidP="00E8485B">
            <w:pPr>
              <w:rPr>
                <w:sz w:val="22"/>
                <w:szCs w:val="22"/>
              </w:rPr>
            </w:pPr>
            <w:r w:rsidRPr="005A14D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6491C43" w14:textId="77777777" w:rsidR="00615014" w:rsidRPr="005A14D9" w:rsidRDefault="00615014" w:rsidP="00E8485B">
            <w:pPr>
              <w:jc w:val="center"/>
              <w:rPr>
                <w:bCs/>
                <w:sz w:val="28"/>
                <w:szCs w:val="28"/>
              </w:rPr>
            </w:pPr>
            <w:r w:rsidRPr="005A14D9">
              <w:rPr>
                <w:bCs/>
                <w:sz w:val="28"/>
                <w:szCs w:val="28"/>
              </w:rPr>
              <w:t>0,00</w:t>
            </w:r>
          </w:p>
        </w:tc>
        <w:tc>
          <w:tcPr>
            <w:tcW w:w="2268" w:type="dxa"/>
            <w:vAlign w:val="center"/>
          </w:tcPr>
          <w:p w14:paraId="7DCE229C" w14:textId="77777777" w:rsidR="00615014" w:rsidRPr="005A14D9" w:rsidRDefault="00615014" w:rsidP="00E8485B">
            <w:pPr>
              <w:jc w:val="center"/>
              <w:rPr>
                <w:bCs/>
                <w:sz w:val="28"/>
                <w:szCs w:val="28"/>
              </w:rPr>
            </w:pPr>
            <w:r w:rsidRPr="005A14D9">
              <w:rPr>
                <w:bCs/>
                <w:sz w:val="28"/>
                <w:szCs w:val="28"/>
              </w:rPr>
              <w:t>0,00</w:t>
            </w:r>
          </w:p>
        </w:tc>
        <w:tc>
          <w:tcPr>
            <w:tcW w:w="1701" w:type="dxa"/>
            <w:vAlign w:val="center"/>
          </w:tcPr>
          <w:p w14:paraId="6812A691" w14:textId="77777777" w:rsidR="00615014" w:rsidRPr="005A14D9" w:rsidRDefault="00615014" w:rsidP="00E8485B">
            <w:pPr>
              <w:jc w:val="center"/>
              <w:rPr>
                <w:bCs/>
                <w:sz w:val="28"/>
                <w:szCs w:val="28"/>
              </w:rPr>
            </w:pPr>
            <w:r w:rsidRPr="005A14D9">
              <w:rPr>
                <w:bCs/>
                <w:sz w:val="28"/>
                <w:szCs w:val="28"/>
              </w:rPr>
              <w:t>-</w:t>
            </w:r>
          </w:p>
        </w:tc>
      </w:tr>
      <w:tr w:rsidR="00615014" w:rsidRPr="005A14D9" w14:paraId="08D8E3D4" w14:textId="77777777" w:rsidTr="00E8485B">
        <w:trPr>
          <w:trHeight w:val="1236"/>
        </w:trPr>
        <w:tc>
          <w:tcPr>
            <w:tcW w:w="708" w:type="dxa"/>
            <w:vAlign w:val="center"/>
          </w:tcPr>
          <w:p w14:paraId="71168E60" w14:textId="77777777" w:rsidR="00615014" w:rsidRPr="005A14D9" w:rsidRDefault="00615014" w:rsidP="00E8485B">
            <w:pPr>
              <w:jc w:val="center"/>
              <w:rPr>
                <w:bCs/>
                <w:sz w:val="28"/>
                <w:szCs w:val="28"/>
              </w:rPr>
            </w:pPr>
            <w:r w:rsidRPr="005A14D9">
              <w:rPr>
                <w:bCs/>
                <w:sz w:val="28"/>
                <w:szCs w:val="28"/>
              </w:rPr>
              <w:t>3.2.</w:t>
            </w:r>
          </w:p>
        </w:tc>
        <w:tc>
          <w:tcPr>
            <w:tcW w:w="4821" w:type="dxa"/>
            <w:vAlign w:val="center"/>
          </w:tcPr>
          <w:p w14:paraId="0960FB07" w14:textId="77777777" w:rsidR="00615014" w:rsidRPr="005A14D9" w:rsidRDefault="00615014" w:rsidP="00E8485B">
            <w:pPr>
              <w:rPr>
                <w:bCs/>
                <w:sz w:val="28"/>
                <w:szCs w:val="28"/>
              </w:rPr>
            </w:pPr>
            <w:r w:rsidRPr="005A14D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88B02A6" w14:textId="77777777" w:rsidR="00615014" w:rsidRPr="005A14D9" w:rsidRDefault="00615014" w:rsidP="00E8485B">
            <w:pPr>
              <w:jc w:val="center"/>
              <w:rPr>
                <w:bCs/>
                <w:sz w:val="28"/>
                <w:szCs w:val="28"/>
              </w:rPr>
            </w:pPr>
            <w:r w:rsidRPr="005A14D9">
              <w:rPr>
                <w:bCs/>
                <w:sz w:val="28"/>
                <w:szCs w:val="28"/>
              </w:rPr>
              <w:t>-</w:t>
            </w:r>
          </w:p>
        </w:tc>
        <w:tc>
          <w:tcPr>
            <w:tcW w:w="2268" w:type="dxa"/>
            <w:vAlign w:val="center"/>
          </w:tcPr>
          <w:p w14:paraId="37F1829B"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472C4827" w14:textId="77777777" w:rsidR="00615014" w:rsidRPr="005A14D9" w:rsidRDefault="00615014" w:rsidP="00E8485B">
            <w:pPr>
              <w:jc w:val="center"/>
              <w:rPr>
                <w:bCs/>
                <w:sz w:val="28"/>
                <w:szCs w:val="28"/>
              </w:rPr>
            </w:pPr>
            <w:r w:rsidRPr="005A14D9">
              <w:rPr>
                <w:bCs/>
                <w:sz w:val="28"/>
                <w:szCs w:val="28"/>
              </w:rPr>
              <w:t>-</w:t>
            </w:r>
          </w:p>
        </w:tc>
      </w:tr>
      <w:tr w:rsidR="00615014" w:rsidRPr="005A14D9" w14:paraId="1282130A" w14:textId="77777777" w:rsidTr="00E8485B">
        <w:trPr>
          <w:trHeight w:val="296"/>
        </w:trPr>
        <w:tc>
          <w:tcPr>
            <w:tcW w:w="708" w:type="dxa"/>
          </w:tcPr>
          <w:p w14:paraId="03A8DF76" w14:textId="77777777" w:rsidR="00615014" w:rsidRPr="005A14D9" w:rsidRDefault="00615014" w:rsidP="00E8485B">
            <w:pPr>
              <w:jc w:val="center"/>
              <w:rPr>
                <w:bCs/>
                <w:sz w:val="28"/>
                <w:szCs w:val="28"/>
              </w:rPr>
            </w:pPr>
            <w:r w:rsidRPr="005A14D9">
              <w:rPr>
                <w:bCs/>
                <w:sz w:val="28"/>
                <w:szCs w:val="28"/>
              </w:rPr>
              <w:lastRenderedPageBreak/>
              <w:t>1</w:t>
            </w:r>
          </w:p>
        </w:tc>
        <w:tc>
          <w:tcPr>
            <w:tcW w:w="4821" w:type="dxa"/>
          </w:tcPr>
          <w:p w14:paraId="00916220" w14:textId="77777777" w:rsidR="00615014" w:rsidRPr="005A14D9" w:rsidRDefault="00615014" w:rsidP="00E8485B">
            <w:pPr>
              <w:jc w:val="center"/>
              <w:rPr>
                <w:bCs/>
                <w:sz w:val="28"/>
                <w:szCs w:val="28"/>
              </w:rPr>
            </w:pPr>
            <w:r w:rsidRPr="005A14D9">
              <w:rPr>
                <w:bCs/>
                <w:sz w:val="28"/>
                <w:szCs w:val="28"/>
              </w:rPr>
              <w:t>2</w:t>
            </w:r>
          </w:p>
        </w:tc>
        <w:tc>
          <w:tcPr>
            <w:tcW w:w="1559" w:type="dxa"/>
          </w:tcPr>
          <w:p w14:paraId="646E1833" w14:textId="77777777" w:rsidR="00615014" w:rsidRPr="005A14D9" w:rsidRDefault="00615014" w:rsidP="00E8485B">
            <w:pPr>
              <w:jc w:val="center"/>
              <w:rPr>
                <w:bCs/>
                <w:sz w:val="28"/>
                <w:szCs w:val="28"/>
              </w:rPr>
            </w:pPr>
            <w:r w:rsidRPr="005A14D9">
              <w:rPr>
                <w:bCs/>
                <w:sz w:val="28"/>
                <w:szCs w:val="28"/>
              </w:rPr>
              <w:t>3</w:t>
            </w:r>
          </w:p>
        </w:tc>
        <w:tc>
          <w:tcPr>
            <w:tcW w:w="2268" w:type="dxa"/>
          </w:tcPr>
          <w:p w14:paraId="6EA34DAB" w14:textId="77777777" w:rsidR="00615014" w:rsidRPr="005A14D9" w:rsidRDefault="00615014" w:rsidP="00E8485B">
            <w:pPr>
              <w:jc w:val="center"/>
              <w:rPr>
                <w:bCs/>
                <w:sz w:val="28"/>
                <w:szCs w:val="28"/>
              </w:rPr>
            </w:pPr>
            <w:r w:rsidRPr="005A14D9">
              <w:rPr>
                <w:bCs/>
                <w:sz w:val="28"/>
                <w:szCs w:val="28"/>
              </w:rPr>
              <w:t>4</w:t>
            </w:r>
          </w:p>
        </w:tc>
        <w:tc>
          <w:tcPr>
            <w:tcW w:w="1701" w:type="dxa"/>
          </w:tcPr>
          <w:p w14:paraId="09E78911" w14:textId="77777777" w:rsidR="00615014" w:rsidRPr="005A14D9" w:rsidRDefault="00615014" w:rsidP="00E8485B">
            <w:pPr>
              <w:jc w:val="center"/>
              <w:rPr>
                <w:bCs/>
                <w:sz w:val="28"/>
                <w:szCs w:val="28"/>
              </w:rPr>
            </w:pPr>
            <w:r w:rsidRPr="005A14D9">
              <w:rPr>
                <w:bCs/>
                <w:sz w:val="28"/>
                <w:szCs w:val="28"/>
              </w:rPr>
              <w:t>5</w:t>
            </w:r>
          </w:p>
        </w:tc>
      </w:tr>
      <w:tr w:rsidR="00615014" w:rsidRPr="005A14D9" w14:paraId="6CA04A35" w14:textId="77777777" w:rsidTr="00E8485B">
        <w:trPr>
          <w:trHeight w:val="1949"/>
        </w:trPr>
        <w:tc>
          <w:tcPr>
            <w:tcW w:w="708" w:type="dxa"/>
            <w:vAlign w:val="center"/>
          </w:tcPr>
          <w:p w14:paraId="23213383" w14:textId="77777777" w:rsidR="00615014" w:rsidRPr="005A14D9" w:rsidRDefault="00615014" w:rsidP="00E8485B">
            <w:pPr>
              <w:jc w:val="center"/>
              <w:rPr>
                <w:bCs/>
                <w:sz w:val="28"/>
                <w:szCs w:val="28"/>
              </w:rPr>
            </w:pPr>
            <w:r w:rsidRPr="005A14D9">
              <w:rPr>
                <w:bCs/>
                <w:sz w:val="28"/>
                <w:szCs w:val="28"/>
              </w:rPr>
              <w:t>3.3.</w:t>
            </w:r>
          </w:p>
        </w:tc>
        <w:tc>
          <w:tcPr>
            <w:tcW w:w="4821" w:type="dxa"/>
            <w:vAlign w:val="center"/>
          </w:tcPr>
          <w:p w14:paraId="4BC1EA00" w14:textId="77777777" w:rsidR="00615014" w:rsidRPr="005A14D9" w:rsidRDefault="00615014" w:rsidP="00E8485B">
            <w:pPr>
              <w:rPr>
                <w:sz w:val="22"/>
                <w:szCs w:val="22"/>
              </w:rPr>
            </w:pPr>
            <w:r w:rsidRPr="005A14D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93AF1CA" w14:textId="77777777" w:rsidR="00615014" w:rsidRPr="005A14D9" w:rsidRDefault="00615014" w:rsidP="00E8485B">
            <w:pPr>
              <w:jc w:val="center"/>
              <w:rPr>
                <w:bCs/>
                <w:sz w:val="28"/>
                <w:szCs w:val="28"/>
              </w:rPr>
            </w:pPr>
            <w:r w:rsidRPr="005A14D9">
              <w:rPr>
                <w:bCs/>
                <w:sz w:val="28"/>
                <w:szCs w:val="28"/>
              </w:rPr>
              <w:t>100,00</w:t>
            </w:r>
          </w:p>
        </w:tc>
        <w:tc>
          <w:tcPr>
            <w:tcW w:w="2268" w:type="dxa"/>
            <w:vAlign w:val="center"/>
          </w:tcPr>
          <w:p w14:paraId="155AD2E3" w14:textId="77777777" w:rsidR="00615014" w:rsidRPr="005A14D9" w:rsidRDefault="00615014" w:rsidP="00E8485B">
            <w:pPr>
              <w:jc w:val="center"/>
              <w:rPr>
                <w:bCs/>
                <w:sz w:val="28"/>
                <w:szCs w:val="28"/>
              </w:rPr>
            </w:pPr>
            <w:r w:rsidRPr="005A14D9">
              <w:rPr>
                <w:bCs/>
                <w:sz w:val="28"/>
                <w:szCs w:val="28"/>
              </w:rPr>
              <w:t>100,00</w:t>
            </w:r>
          </w:p>
        </w:tc>
        <w:tc>
          <w:tcPr>
            <w:tcW w:w="1701" w:type="dxa"/>
            <w:vAlign w:val="center"/>
          </w:tcPr>
          <w:p w14:paraId="585915A5" w14:textId="77777777" w:rsidR="00615014" w:rsidRPr="005A14D9" w:rsidRDefault="00615014" w:rsidP="00E8485B">
            <w:pPr>
              <w:jc w:val="center"/>
              <w:rPr>
                <w:bCs/>
                <w:sz w:val="28"/>
                <w:szCs w:val="28"/>
              </w:rPr>
            </w:pPr>
            <w:r w:rsidRPr="005A14D9">
              <w:rPr>
                <w:bCs/>
                <w:sz w:val="28"/>
                <w:szCs w:val="28"/>
              </w:rPr>
              <w:t>-</w:t>
            </w:r>
          </w:p>
        </w:tc>
      </w:tr>
      <w:tr w:rsidR="00615014" w:rsidRPr="005A14D9" w14:paraId="6277F2A2" w14:textId="77777777" w:rsidTr="00E8485B">
        <w:trPr>
          <w:trHeight w:val="616"/>
        </w:trPr>
        <w:tc>
          <w:tcPr>
            <w:tcW w:w="11057" w:type="dxa"/>
            <w:gridSpan w:val="5"/>
            <w:vAlign w:val="center"/>
          </w:tcPr>
          <w:p w14:paraId="5C4BC957" w14:textId="77777777" w:rsidR="00615014" w:rsidRPr="005A14D9" w:rsidRDefault="00615014" w:rsidP="00615014">
            <w:pPr>
              <w:numPr>
                <w:ilvl w:val="0"/>
                <w:numId w:val="11"/>
              </w:numPr>
              <w:contextualSpacing/>
              <w:jc w:val="center"/>
              <w:rPr>
                <w:bCs/>
                <w:sz w:val="28"/>
                <w:szCs w:val="28"/>
              </w:rPr>
            </w:pPr>
            <w:r w:rsidRPr="005A14D9">
              <w:rPr>
                <w:bCs/>
                <w:sz w:val="28"/>
                <w:szCs w:val="28"/>
              </w:rPr>
              <w:t>Показатели энергетической эффективности использования ресурсов, в том числе уровень потерь воды</w:t>
            </w:r>
          </w:p>
        </w:tc>
      </w:tr>
      <w:tr w:rsidR="00615014" w:rsidRPr="005A14D9" w14:paraId="34A57063" w14:textId="77777777" w:rsidTr="00E8485B">
        <w:trPr>
          <w:trHeight w:val="1051"/>
        </w:trPr>
        <w:tc>
          <w:tcPr>
            <w:tcW w:w="708" w:type="dxa"/>
            <w:vAlign w:val="center"/>
          </w:tcPr>
          <w:p w14:paraId="2EA41D80" w14:textId="77777777" w:rsidR="00615014" w:rsidRPr="005A14D9" w:rsidRDefault="00615014" w:rsidP="00E8485B">
            <w:pPr>
              <w:jc w:val="center"/>
              <w:rPr>
                <w:bCs/>
                <w:sz w:val="28"/>
                <w:szCs w:val="28"/>
              </w:rPr>
            </w:pPr>
            <w:r w:rsidRPr="005A14D9">
              <w:rPr>
                <w:bCs/>
                <w:sz w:val="28"/>
                <w:szCs w:val="28"/>
              </w:rPr>
              <w:t>4.1.</w:t>
            </w:r>
          </w:p>
        </w:tc>
        <w:tc>
          <w:tcPr>
            <w:tcW w:w="4821" w:type="dxa"/>
            <w:vAlign w:val="center"/>
          </w:tcPr>
          <w:p w14:paraId="690C7982" w14:textId="77777777" w:rsidR="00615014" w:rsidRPr="005A14D9" w:rsidRDefault="00615014" w:rsidP="00E8485B">
            <w:pPr>
              <w:rPr>
                <w:bCs/>
                <w:sz w:val="28"/>
                <w:szCs w:val="28"/>
              </w:rPr>
            </w:pPr>
            <w:r w:rsidRPr="005A14D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E9E7168" w14:textId="77777777" w:rsidR="00615014" w:rsidRPr="005A14D9" w:rsidRDefault="00615014" w:rsidP="00E8485B">
            <w:pPr>
              <w:jc w:val="center"/>
              <w:rPr>
                <w:bCs/>
                <w:sz w:val="28"/>
                <w:szCs w:val="28"/>
              </w:rPr>
            </w:pPr>
            <w:r w:rsidRPr="005A14D9">
              <w:rPr>
                <w:bCs/>
                <w:sz w:val="28"/>
                <w:szCs w:val="28"/>
              </w:rPr>
              <w:t>38,44</w:t>
            </w:r>
          </w:p>
        </w:tc>
        <w:tc>
          <w:tcPr>
            <w:tcW w:w="2268" w:type="dxa"/>
            <w:vAlign w:val="center"/>
          </w:tcPr>
          <w:p w14:paraId="3F715BF4" w14:textId="77777777" w:rsidR="00615014" w:rsidRPr="005A14D9" w:rsidRDefault="00615014" w:rsidP="00E8485B">
            <w:pPr>
              <w:jc w:val="center"/>
              <w:rPr>
                <w:bCs/>
                <w:sz w:val="28"/>
                <w:szCs w:val="28"/>
              </w:rPr>
            </w:pPr>
            <w:r w:rsidRPr="005A14D9">
              <w:rPr>
                <w:bCs/>
                <w:sz w:val="28"/>
                <w:szCs w:val="28"/>
              </w:rPr>
              <w:t>38,44</w:t>
            </w:r>
          </w:p>
        </w:tc>
        <w:tc>
          <w:tcPr>
            <w:tcW w:w="1701" w:type="dxa"/>
            <w:vAlign w:val="center"/>
          </w:tcPr>
          <w:p w14:paraId="7AE169D1" w14:textId="77777777" w:rsidR="00615014" w:rsidRPr="005A14D9" w:rsidRDefault="00615014" w:rsidP="00E8485B">
            <w:pPr>
              <w:jc w:val="center"/>
              <w:rPr>
                <w:bCs/>
                <w:sz w:val="28"/>
                <w:szCs w:val="28"/>
              </w:rPr>
            </w:pPr>
            <w:r w:rsidRPr="005A14D9">
              <w:rPr>
                <w:bCs/>
                <w:sz w:val="28"/>
                <w:szCs w:val="28"/>
              </w:rPr>
              <w:t>-</w:t>
            </w:r>
          </w:p>
        </w:tc>
      </w:tr>
      <w:tr w:rsidR="00615014" w:rsidRPr="005A14D9" w14:paraId="74062F78" w14:textId="77777777" w:rsidTr="00E8485B">
        <w:trPr>
          <w:trHeight w:val="1527"/>
        </w:trPr>
        <w:tc>
          <w:tcPr>
            <w:tcW w:w="708" w:type="dxa"/>
            <w:vAlign w:val="center"/>
          </w:tcPr>
          <w:p w14:paraId="49D54A60" w14:textId="77777777" w:rsidR="00615014" w:rsidRPr="005A14D9" w:rsidRDefault="00615014" w:rsidP="00E8485B">
            <w:pPr>
              <w:jc w:val="center"/>
              <w:rPr>
                <w:bCs/>
                <w:sz w:val="28"/>
                <w:szCs w:val="28"/>
              </w:rPr>
            </w:pPr>
            <w:r w:rsidRPr="005A14D9">
              <w:rPr>
                <w:bCs/>
                <w:sz w:val="28"/>
                <w:szCs w:val="28"/>
              </w:rPr>
              <w:t>4.2.</w:t>
            </w:r>
          </w:p>
        </w:tc>
        <w:tc>
          <w:tcPr>
            <w:tcW w:w="4821" w:type="dxa"/>
            <w:vAlign w:val="center"/>
          </w:tcPr>
          <w:p w14:paraId="1693187F" w14:textId="77777777" w:rsidR="00615014" w:rsidRPr="005A14D9" w:rsidRDefault="00615014" w:rsidP="00E8485B">
            <w:pPr>
              <w:rPr>
                <w:bCs/>
                <w:sz w:val="28"/>
                <w:szCs w:val="28"/>
              </w:rPr>
            </w:pPr>
            <w:r w:rsidRPr="005A14D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водоподготовке</w:t>
            </w:r>
          </w:p>
        </w:tc>
        <w:tc>
          <w:tcPr>
            <w:tcW w:w="1559" w:type="dxa"/>
            <w:vAlign w:val="center"/>
          </w:tcPr>
          <w:p w14:paraId="241F8EE3" w14:textId="77777777" w:rsidR="00615014" w:rsidRPr="005A14D9" w:rsidRDefault="00615014" w:rsidP="00E8485B">
            <w:pPr>
              <w:jc w:val="center"/>
              <w:rPr>
                <w:bCs/>
                <w:sz w:val="28"/>
                <w:szCs w:val="28"/>
              </w:rPr>
            </w:pPr>
            <w:r w:rsidRPr="005A14D9">
              <w:rPr>
                <w:bCs/>
                <w:sz w:val="28"/>
                <w:szCs w:val="28"/>
              </w:rPr>
              <w:t>-</w:t>
            </w:r>
          </w:p>
        </w:tc>
        <w:tc>
          <w:tcPr>
            <w:tcW w:w="2268" w:type="dxa"/>
            <w:vAlign w:val="center"/>
          </w:tcPr>
          <w:p w14:paraId="69B970A1"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0A22CC59" w14:textId="77777777" w:rsidR="00615014" w:rsidRPr="005A14D9" w:rsidRDefault="00615014" w:rsidP="00E8485B">
            <w:pPr>
              <w:jc w:val="center"/>
              <w:rPr>
                <w:bCs/>
                <w:sz w:val="28"/>
                <w:szCs w:val="28"/>
              </w:rPr>
            </w:pPr>
            <w:r w:rsidRPr="005A14D9">
              <w:rPr>
                <w:bCs/>
                <w:sz w:val="28"/>
                <w:szCs w:val="28"/>
              </w:rPr>
              <w:t>-</w:t>
            </w:r>
          </w:p>
        </w:tc>
      </w:tr>
      <w:tr w:rsidR="00615014" w:rsidRPr="005A14D9" w14:paraId="23C874A1" w14:textId="77777777" w:rsidTr="00E8485B">
        <w:trPr>
          <w:trHeight w:val="1657"/>
        </w:trPr>
        <w:tc>
          <w:tcPr>
            <w:tcW w:w="708" w:type="dxa"/>
            <w:vAlign w:val="center"/>
          </w:tcPr>
          <w:p w14:paraId="2C581731" w14:textId="77777777" w:rsidR="00615014" w:rsidRPr="005A14D9" w:rsidRDefault="00615014" w:rsidP="00E8485B">
            <w:pPr>
              <w:jc w:val="center"/>
              <w:rPr>
                <w:bCs/>
                <w:sz w:val="28"/>
                <w:szCs w:val="28"/>
              </w:rPr>
            </w:pPr>
            <w:r w:rsidRPr="005A14D9">
              <w:rPr>
                <w:bCs/>
                <w:sz w:val="28"/>
                <w:szCs w:val="28"/>
              </w:rPr>
              <w:t>4.3.</w:t>
            </w:r>
          </w:p>
        </w:tc>
        <w:tc>
          <w:tcPr>
            <w:tcW w:w="4821" w:type="dxa"/>
            <w:vAlign w:val="center"/>
          </w:tcPr>
          <w:p w14:paraId="4A7E6B5F" w14:textId="77777777" w:rsidR="00615014" w:rsidRPr="005A14D9" w:rsidRDefault="00615014" w:rsidP="00E8485B">
            <w:pPr>
              <w:rPr>
                <w:sz w:val="22"/>
                <w:szCs w:val="22"/>
              </w:rPr>
            </w:pPr>
            <w:r w:rsidRPr="005A14D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транспортировке</w:t>
            </w:r>
          </w:p>
        </w:tc>
        <w:tc>
          <w:tcPr>
            <w:tcW w:w="1559" w:type="dxa"/>
            <w:vAlign w:val="center"/>
          </w:tcPr>
          <w:p w14:paraId="6EE9FAAB" w14:textId="77777777" w:rsidR="00615014" w:rsidRPr="005A14D9" w:rsidRDefault="00615014" w:rsidP="00E8485B">
            <w:pPr>
              <w:jc w:val="center"/>
              <w:rPr>
                <w:bCs/>
                <w:sz w:val="28"/>
                <w:szCs w:val="28"/>
              </w:rPr>
            </w:pPr>
            <w:r w:rsidRPr="005A14D9">
              <w:rPr>
                <w:bCs/>
                <w:sz w:val="28"/>
                <w:szCs w:val="28"/>
              </w:rPr>
              <w:t>-</w:t>
            </w:r>
          </w:p>
        </w:tc>
        <w:tc>
          <w:tcPr>
            <w:tcW w:w="2268" w:type="dxa"/>
            <w:vAlign w:val="center"/>
          </w:tcPr>
          <w:p w14:paraId="21426630"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0B5700DA" w14:textId="77777777" w:rsidR="00615014" w:rsidRPr="005A14D9" w:rsidRDefault="00615014" w:rsidP="00E8485B">
            <w:pPr>
              <w:jc w:val="center"/>
              <w:rPr>
                <w:bCs/>
                <w:sz w:val="28"/>
                <w:szCs w:val="28"/>
              </w:rPr>
            </w:pPr>
            <w:r w:rsidRPr="005A14D9">
              <w:rPr>
                <w:bCs/>
                <w:sz w:val="28"/>
                <w:szCs w:val="28"/>
              </w:rPr>
              <w:t>-</w:t>
            </w:r>
          </w:p>
        </w:tc>
      </w:tr>
      <w:tr w:rsidR="00615014" w:rsidRPr="005A14D9" w14:paraId="156BF44D" w14:textId="77777777" w:rsidTr="00E8485B">
        <w:trPr>
          <w:trHeight w:val="1647"/>
        </w:trPr>
        <w:tc>
          <w:tcPr>
            <w:tcW w:w="708" w:type="dxa"/>
            <w:vAlign w:val="center"/>
          </w:tcPr>
          <w:p w14:paraId="5C2EF843" w14:textId="77777777" w:rsidR="00615014" w:rsidRPr="005A14D9" w:rsidRDefault="00615014" w:rsidP="00E8485B">
            <w:pPr>
              <w:jc w:val="center"/>
              <w:rPr>
                <w:bCs/>
                <w:sz w:val="28"/>
                <w:szCs w:val="28"/>
              </w:rPr>
            </w:pPr>
            <w:r w:rsidRPr="005A14D9">
              <w:rPr>
                <w:bCs/>
                <w:sz w:val="28"/>
                <w:szCs w:val="28"/>
              </w:rPr>
              <w:t>4.4.</w:t>
            </w:r>
          </w:p>
        </w:tc>
        <w:tc>
          <w:tcPr>
            <w:tcW w:w="4821" w:type="dxa"/>
            <w:vAlign w:val="center"/>
          </w:tcPr>
          <w:p w14:paraId="10F70FE3" w14:textId="77777777" w:rsidR="00615014" w:rsidRPr="005A14D9" w:rsidRDefault="00615014" w:rsidP="00E8485B">
            <w:pPr>
              <w:rPr>
                <w:bCs/>
                <w:sz w:val="28"/>
                <w:szCs w:val="28"/>
              </w:rPr>
            </w:pPr>
            <w:r w:rsidRPr="005A14D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водоснабжения (полный цикл)</w:t>
            </w:r>
          </w:p>
        </w:tc>
        <w:tc>
          <w:tcPr>
            <w:tcW w:w="1559" w:type="dxa"/>
            <w:vAlign w:val="center"/>
          </w:tcPr>
          <w:p w14:paraId="7129405E" w14:textId="77777777" w:rsidR="00615014" w:rsidRPr="005A14D9" w:rsidRDefault="00615014" w:rsidP="00E8485B">
            <w:pPr>
              <w:jc w:val="center"/>
              <w:rPr>
                <w:bCs/>
                <w:sz w:val="28"/>
                <w:szCs w:val="28"/>
              </w:rPr>
            </w:pPr>
            <w:r w:rsidRPr="005A14D9">
              <w:rPr>
                <w:bCs/>
                <w:sz w:val="28"/>
                <w:szCs w:val="28"/>
              </w:rPr>
              <w:t>0,72</w:t>
            </w:r>
          </w:p>
        </w:tc>
        <w:tc>
          <w:tcPr>
            <w:tcW w:w="2268" w:type="dxa"/>
            <w:vAlign w:val="center"/>
          </w:tcPr>
          <w:p w14:paraId="56974C3C" w14:textId="77777777" w:rsidR="00615014" w:rsidRPr="005A14D9" w:rsidRDefault="00615014" w:rsidP="00E8485B">
            <w:pPr>
              <w:jc w:val="center"/>
              <w:rPr>
                <w:bCs/>
                <w:sz w:val="28"/>
                <w:szCs w:val="28"/>
              </w:rPr>
            </w:pPr>
            <w:r w:rsidRPr="005A14D9">
              <w:rPr>
                <w:bCs/>
                <w:sz w:val="28"/>
                <w:szCs w:val="28"/>
              </w:rPr>
              <w:t>0,72</w:t>
            </w:r>
          </w:p>
        </w:tc>
        <w:tc>
          <w:tcPr>
            <w:tcW w:w="1701" w:type="dxa"/>
            <w:vAlign w:val="center"/>
          </w:tcPr>
          <w:p w14:paraId="05547DD4" w14:textId="77777777" w:rsidR="00615014" w:rsidRPr="005A14D9" w:rsidRDefault="00615014" w:rsidP="00E8485B">
            <w:pPr>
              <w:jc w:val="center"/>
              <w:rPr>
                <w:bCs/>
                <w:sz w:val="28"/>
                <w:szCs w:val="28"/>
              </w:rPr>
            </w:pPr>
            <w:r w:rsidRPr="005A14D9">
              <w:rPr>
                <w:bCs/>
                <w:sz w:val="28"/>
                <w:szCs w:val="28"/>
              </w:rPr>
              <w:t>-</w:t>
            </w:r>
          </w:p>
        </w:tc>
      </w:tr>
      <w:tr w:rsidR="00615014" w:rsidRPr="005A14D9" w14:paraId="2660D452" w14:textId="77777777" w:rsidTr="00E8485B">
        <w:trPr>
          <w:trHeight w:val="1640"/>
        </w:trPr>
        <w:tc>
          <w:tcPr>
            <w:tcW w:w="708" w:type="dxa"/>
            <w:vAlign w:val="center"/>
          </w:tcPr>
          <w:p w14:paraId="6987EFFB" w14:textId="77777777" w:rsidR="00615014" w:rsidRPr="005A14D9" w:rsidRDefault="00615014" w:rsidP="00E8485B">
            <w:pPr>
              <w:jc w:val="center"/>
              <w:rPr>
                <w:bCs/>
                <w:sz w:val="28"/>
                <w:szCs w:val="28"/>
              </w:rPr>
            </w:pPr>
            <w:r w:rsidRPr="005A14D9">
              <w:rPr>
                <w:bCs/>
                <w:sz w:val="28"/>
                <w:szCs w:val="28"/>
              </w:rPr>
              <w:t>4.5.</w:t>
            </w:r>
          </w:p>
        </w:tc>
        <w:tc>
          <w:tcPr>
            <w:tcW w:w="4821" w:type="dxa"/>
            <w:vAlign w:val="center"/>
          </w:tcPr>
          <w:p w14:paraId="1F0E715D" w14:textId="77777777" w:rsidR="00615014" w:rsidRPr="005A14D9" w:rsidRDefault="00615014" w:rsidP="00E8485B">
            <w:pPr>
              <w:rPr>
                <w:bCs/>
                <w:sz w:val="28"/>
                <w:szCs w:val="28"/>
              </w:rPr>
            </w:pPr>
            <w:r w:rsidRPr="005A14D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очистке сточных вод</w:t>
            </w:r>
          </w:p>
        </w:tc>
        <w:tc>
          <w:tcPr>
            <w:tcW w:w="1559" w:type="dxa"/>
            <w:vAlign w:val="center"/>
          </w:tcPr>
          <w:p w14:paraId="081FB5F6" w14:textId="77777777" w:rsidR="00615014" w:rsidRPr="005A14D9" w:rsidRDefault="00615014" w:rsidP="00E8485B">
            <w:pPr>
              <w:jc w:val="center"/>
              <w:rPr>
                <w:bCs/>
                <w:sz w:val="28"/>
                <w:szCs w:val="28"/>
              </w:rPr>
            </w:pPr>
            <w:r w:rsidRPr="005A14D9">
              <w:rPr>
                <w:bCs/>
                <w:sz w:val="28"/>
                <w:szCs w:val="28"/>
              </w:rPr>
              <w:t>-</w:t>
            </w:r>
          </w:p>
        </w:tc>
        <w:tc>
          <w:tcPr>
            <w:tcW w:w="2268" w:type="dxa"/>
            <w:vAlign w:val="center"/>
          </w:tcPr>
          <w:p w14:paraId="4394422F"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29BBD82C" w14:textId="77777777" w:rsidR="00615014" w:rsidRPr="005A14D9" w:rsidRDefault="00615014" w:rsidP="00E8485B">
            <w:pPr>
              <w:jc w:val="center"/>
              <w:rPr>
                <w:bCs/>
                <w:sz w:val="28"/>
                <w:szCs w:val="28"/>
              </w:rPr>
            </w:pPr>
            <w:r w:rsidRPr="005A14D9">
              <w:rPr>
                <w:bCs/>
                <w:sz w:val="28"/>
                <w:szCs w:val="28"/>
              </w:rPr>
              <w:t>-</w:t>
            </w:r>
          </w:p>
        </w:tc>
      </w:tr>
      <w:tr w:rsidR="00615014" w:rsidRPr="005A14D9" w14:paraId="407FEBF8" w14:textId="77777777" w:rsidTr="00E8485B">
        <w:trPr>
          <w:trHeight w:val="1714"/>
        </w:trPr>
        <w:tc>
          <w:tcPr>
            <w:tcW w:w="708" w:type="dxa"/>
            <w:vAlign w:val="center"/>
          </w:tcPr>
          <w:p w14:paraId="6BBE1A70" w14:textId="77777777" w:rsidR="00615014" w:rsidRPr="005A14D9" w:rsidRDefault="00615014" w:rsidP="00E8485B">
            <w:pPr>
              <w:jc w:val="center"/>
              <w:rPr>
                <w:bCs/>
                <w:sz w:val="28"/>
                <w:szCs w:val="28"/>
              </w:rPr>
            </w:pPr>
            <w:r w:rsidRPr="005A14D9">
              <w:rPr>
                <w:bCs/>
                <w:sz w:val="28"/>
                <w:szCs w:val="28"/>
              </w:rPr>
              <w:t>4.6.</w:t>
            </w:r>
          </w:p>
        </w:tc>
        <w:tc>
          <w:tcPr>
            <w:tcW w:w="4821" w:type="dxa"/>
            <w:vAlign w:val="center"/>
          </w:tcPr>
          <w:p w14:paraId="770933EB" w14:textId="77777777" w:rsidR="00615014" w:rsidRPr="005A14D9" w:rsidRDefault="00615014" w:rsidP="00E8485B">
            <w:pPr>
              <w:rPr>
                <w:sz w:val="22"/>
                <w:szCs w:val="22"/>
              </w:rPr>
            </w:pPr>
            <w:r w:rsidRPr="005A14D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транспортировке сточных вод</w:t>
            </w:r>
          </w:p>
        </w:tc>
        <w:tc>
          <w:tcPr>
            <w:tcW w:w="1559" w:type="dxa"/>
            <w:vAlign w:val="center"/>
          </w:tcPr>
          <w:p w14:paraId="3719BAAE" w14:textId="77777777" w:rsidR="00615014" w:rsidRPr="005A14D9" w:rsidRDefault="00615014" w:rsidP="00E8485B">
            <w:pPr>
              <w:jc w:val="center"/>
              <w:rPr>
                <w:bCs/>
                <w:sz w:val="28"/>
                <w:szCs w:val="28"/>
              </w:rPr>
            </w:pPr>
            <w:r w:rsidRPr="005A14D9">
              <w:rPr>
                <w:bCs/>
                <w:sz w:val="28"/>
                <w:szCs w:val="28"/>
              </w:rPr>
              <w:t>-</w:t>
            </w:r>
          </w:p>
        </w:tc>
        <w:tc>
          <w:tcPr>
            <w:tcW w:w="2268" w:type="dxa"/>
            <w:vAlign w:val="center"/>
          </w:tcPr>
          <w:p w14:paraId="711B65DF" w14:textId="77777777" w:rsidR="00615014" w:rsidRPr="005A14D9" w:rsidRDefault="00615014" w:rsidP="00E8485B">
            <w:pPr>
              <w:jc w:val="center"/>
              <w:rPr>
                <w:bCs/>
                <w:sz w:val="28"/>
                <w:szCs w:val="28"/>
              </w:rPr>
            </w:pPr>
            <w:r w:rsidRPr="005A14D9">
              <w:rPr>
                <w:bCs/>
                <w:sz w:val="28"/>
                <w:szCs w:val="28"/>
              </w:rPr>
              <w:t>-</w:t>
            </w:r>
          </w:p>
        </w:tc>
        <w:tc>
          <w:tcPr>
            <w:tcW w:w="1701" w:type="dxa"/>
            <w:vAlign w:val="center"/>
          </w:tcPr>
          <w:p w14:paraId="432012D9" w14:textId="77777777" w:rsidR="00615014" w:rsidRPr="005A14D9" w:rsidRDefault="00615014" w:rsidP="00E8485B">
            <w:pPr>
              <w:jc w:val="center"/>
              <w:rPr>
                <w:bCs/>
                <w:sz w:val="28"/>
                <w:szCs w:val="28"/>
              </w:rPr>
            </w:pPr>
            <w:r w:rsidRPr="005A14D9">
              <w:rPr>
                <w:bCs/>
                <w:sz w:val="28"/>
                <w:szCs w:val="28"/>
              </w:rPr>
              <w:t>-</w:t>
            </w:r>
          </w:p>
        </w:tc>
      </w:tr>
      <w:tr w:rsidR="00615014" w:rsidRPr="005A14D9" w14:paraId="7E4C67C8" w14:textId="77777777" w:rsidTr="00E8485B">
        <w:trPr>
          <w:trHeight w:val="1576"/>
        </w:trPr>
        <w:tc>
          <w:tcPr>
            <w:tcW w:w="708" w:type="dxa"/>
            <w:vAlign w:val="center"/>
          </w:tcPr>
          <w:p w14:paraId="068C5A78" w14:textId="77777777" w:rsidR="00615014" w:rsidRPr="005A14D9" w:rsidRDefault="00615014" w:rsidP="00E8485B">
            <w:pPr>
              <w:jc w:val="center"/>
              <w:rPr>
                <w:bCs/>
                <w:sz w:val="28"/>
                <w:szCs w:val="28"/>
              </w:rPr>
            </w:pPr>
            <w:r w:rsidRPr="005A14D9">
              <w:rPr>
                <w:bCs/>
                <w:sz w:val="28"/>
                <w:szCs w:val="28"/>
              </w:rPr>
              <w:t>4.7.</w:t>
            </w:r>
          </w:p>
        </w:tc>
        <w:tc>
          <w:tcPr>
            <w:tcW w:w="4821" w:type="dxa"/>
            <w:vAlign w:val="center"/>
          </w:tcPr>
          <w:p w14:paraId="51776B1C" w14:textId="77777777" w:rsidR="00615014" w:rsidRPr="005A14D9" w:rsidRDefault="00615014" w:rsidP="00E8485B">
            <w:pPr>
              <w:rPr>
                <w:sz w:val="22"/>
                <w:szCs w:val="22"/>
              </w:rPr>
            </w:pPr>
            <w:r w:rsidRPr="005A14D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A14D9">
              <w:rPr>
                <w:sz w:val="22"/>
                <w:szCs w:val="22"/>
                <w:vertAlign w:val="superscript"/>
              </w:rPr>
              <w:t>3</w:t>
            </w:r>
            <w:r w:rsidRPr="005A14D9">
              <w:rPr>
                <w:sz w:val="22"/>
                <w:szCs w:val="22"/>
              </w:rPr>
              <w:t xml:space="preserve">) – </w:t>
            </w:r>
            <w:r w:rsidRPr="005A14D9">
              <w:rPr>
                <w:sz w:val="22"/>
                <w:szCs w:val="22"/>
                <w:u w:val="single"/>
              </w:rPr>
              <w:t>для организаций, оказывающих услуги по водоотведению</w:t>
            </w:r>
          </w:p>
        </w:tc>
        <w:tc>
          <w:tcPr>
            <w:tcW w:w="1559" w:type="dxa"/>
            <w:vAlign w:val="center"/>
          </w:tcPr>
          <w:p w14:paraId="6D54EFE1" w14:textId="77777777" w:rsidR="00615014" w:rsidRPr="005A14D9" w:rsidRDefault="00615014" w:rsidP="00E8485B">
            <w:pPr>
              <w:jc w:val="center"/>
              <w:rPr>
                <w:bCs/>
                <w:sz w:val="28"/>
                <w:szCs w:val="28"/>
              </w:rPr>
            </w:pPr>
            <w:r w:rsidRPr="005A14D9">
              <w:rPr>
                <w:bCs/>
                <w:sz w:val="28"/>
                <w:szCs w:val="28"/>
              </w:rPr>
              <w:t>0,85</w:t>
            </w:r>
          </w:p>
        </w:tc>
        <w:tc>
          <w:tcPr>
            <w:tcW w:w="2268" w:type="dxa"/>
            <w:vAlign w:val="center"/>
          </w:tcPr>
          <w:p w14:paraId="6E837B5A" w14:textId="77777777" w:rsidR="00615014" w:rsidRPr="005A14D9" w:rsidRDefault="00615014" w:rsidP="00E8485B">
            <w:pPr>
              <w:jc w:val="center"/>
              <w:rPr>
                <w:bCs/>
                <w:sz w:val="28"/>
                <w:szCs w:val="28"/>
              </w:rPr>
            </w:pPr>
            <w:r w:rsidRPr="005A14D9">
              <w:rPr>
                <w:bCs/>
                <w:sz w:val="28"/>
                <w:szCs w:val="28"/>
              </w:rPr>
              <w:t>0,85</w:t>
            </w:r>
          </w:p>
        </w:tc>
        <w:tc>
          <w:tcPr>
            <w:tcW w:w="1701" w:type="dxa"/>
            <w:vAlign w:val="center"/>
          </w:tcPr>
          <w:p w14:paraId="45202C33" w14:textId="77777777" w:rsidR="00615014" w:rsidRPr="005A14D9" w:rsidRDefault="00615014" w:rsidP="00E8485B">
            <w:pPr>
              <w:jc w:val="center"/>
              <w:rPr>
                <w:bCs/>
                <w:sz w:val="28"/>
                <w:szCs w:val="28"/>
              </w:rPr>
            </w:pPr>
            <w:r w:rsidRPr="005A14D9">
              <w:rPr>
                <w:bCs/>
                <w:sz w:val="28"/>
                <w:szCs w:val="28"/>
              </w:rPr>
              <w:t>-</w:t>
            </w:r>
          </w:p>
        </w:tc>
      </w:tr>
    </w:tbl>
    <w:p w14:paraId="543659E4" w14:textId="77777777" w:rsidR="00615014" w:rsidRPr="005A14D9" w:rsidRDefault="00615014" w:rsidP="00615014">
      <w:pPr>
        <w:ind w:left="-567"/>
        <w:jc w:val="center"/>
        <w:rPr>
          <w:bCs/>
          <w:sz w:val="28"/>
          <w:szCs w:val="28"/>
        </w:rPr>
      </w:pPr>
    </w:p>
    <w:p w14:paraId="442371F2" w14:textId="77777777" w:rsidR="00615014" w:rsidRPr="005A14D9" w:rsidRDefault="00615014" w:rsidP="00615014">
      <w:pPr>
        <w:ind w:left="-567"/>
        <w:jc w:val="center"/>
        <w:rPr>
          <w:bCs/>
          <w:sz w:val="28"/>
          <w:szCs w:val="28"/>
        </w:rPr>
      </w:pPr>
    </w:p>
    <w:p w14:paraId="1ED71CE5" w14:textId="77777777" w:rsidR="00615014" w:rsidRPr="005A14D9" w:rsidRDefault="00615014" w:rsidP="00615014">
      <w:pPr>
        <w:jc w:val="center"/>
        <w:rPr>
          <w:bCs/>
          <w:sz w:val="28"/>
          <w:szCs w:val="28"/>
        </w:rPr>
      </w:pPr>
      <w:r w:rsidRPr="005A14D9">
        <w:rPr>
          <w:bCs/>
          <w:sz w:val="28"/>
          <w:szCs w:val="28"/>
        </w:rPr>
        <w:lastRenderedPageBreak/>
        <w:t>Раздел 10. Отчет об исполнении производственной программы за 2022 год</w:t>
      </w:r>
    </w:p>
    <w:p w14:paraId="3D7C37B6" w14:textId="77777777" w:rsidR="00615014" w:rsidRPr="005A14D9" w:rsidRDefault="00615014" w:rsidP="00615014">
      <w:pPr>
        <w:ind w:left="-567"/>
        <w:jc w:val="center"/>
        <w:rPr>
          <w:bCs/>
          <w:sz w:val="28"/>
          <w:szCs w:val="28"/>
        </w:rPr>
      </w:pPr>
    </w:p>
    <w:tbl>
      <w:tblPr>
        <w:tblStyle w:val="ae"/>
        <w:tblW w:w="10173" w:type="dxa"/>
        <w:tblInd w:w="-567" w:type="dxa"/>
        <w:tblLook w:val="04A0" w:firstRow="1" w:lastRow="0" w:firstColumn="1" w:lastColumn="0" w:noHBand="0" w:noVBand="1"/>
      </w:tblPr>
      <w:tblGrid>
        <w:gridCol w:w="6641"/>
        <w:gridCol w:w="3532"/>
      </w:tblGrid>
      <w:tr w:rsidR="00615014" w:rsidRPr="005A14D9" w14:paraId="669639FF" w14:textId="77777777" w:rsidTr="00E8485B">
        <w:tc>
          <w:tcPr>
            <w:tcW w:w="6641" w:type="dxa"/>
            <w:vAlign w:val="center"/>
          </w:tcPr>
          <w:p w14:paraId="617215A2" w14:textId="77777777" w:rsidR="00615014" w:rsidRPr="005A14D9" w:rsidRDefault="00615014" w:rsidP="00E8485B">
            <w:pPr>
              <w:jc w:val="center"/>
              <w:rPr>
                <w:bCs/>
                <w:sz w:val="28"/>
                <w:szCs w:val="28"/>
              </w:rPr>
            </w:pPr>
            <w:r w:rsidRPr="005A14D9">
              <w:rPr>
                <w:bCs/>
                <w:sz w:val="28"/>
                <w:szCs w:val="28"/>
              </w:rPr>
              <w:t>Наименование показателя</w:t>
            </w:r>
          </w:p>
        </w:tc>
        <w:tc>
          <w:tcPr>
            <w:tcW w:w="3532" w:type="dxa"/>
            <w:vAlign w:val="center"/>
          </w:tcPr>
          <w:p w14:paraId="70B4E3DB" w14:textId="77777777" w:rsidR="00615014" w:rsidRPr="005A14D9" w:rsidRDefault="00615014" w:rsidP="00E8485B">
            <w:pPr>
              <w:jc w:val="center"/>
              <w:rPr>
                <w:bCs/>
                <w:sz w:val="28"/>
                <w:szCs w:val="28"/>
              </w:rPr>
            </w:pPr>
            <w:r w:rsidRPr="005A14D9">
              <w:rPr>
                <w:bCs/>
                <w:sz w:val="28"/>
                <w:szCs w:val="28"/>
              </w:rPr>
              <w:t>Фактическое значение показателя, тыс. руб.</w:t>
            </w:r>
          </w:p>
        </w:tc>
      </w:tr>
      <w:tr w:rsidR="00615014" w:rsidRPr="005A14D9" w14:paraId="11DEE843" w14:textId="77777777" w:rsidTr="00E8485B">
        <w:trPr>
          <w:trHeight w:val="413"/>
        </w:trPr>
        <w:tc>
          <w:tcPr>
            <w:tcW w:w="10173" w:type="dxa"/>
            <w:gridSpan w:val="2"/>
            <w:vAlign w:val="center"/>
          </w:tcPr>
          <w:p w14:paraId="2C3BEC24" w14:textId="77777777" w:rsidR="00615014" w:rsidRPr="005A14D9" w:rsidRDefault="00615014" w:rsidP="00615014">
            <w:pPr>
              <w:numPr>
                <w:ilvl w:val="0"/>
                <w:numId w:val="14"/>
              </w:numPr>
              <w:contextualSpacing/>
              <w:jc w:val="center"/>
              <w:rPr>
                <w:bCs/>
                <w:sz w:val="28"/>
                <w:szCs w:val="28"/>
              </w:rPr>
            </w:pPr>
            <w:r w:rsidRPr="005A14D9">
              <w:rPr>
                <w:bCs/>
                <w:sz w:val="28"/>
                <w:szCs w:val="28"/>
              </w:rPr>
              <w:t>Холодное водоснабжение</w:t>
            </w:r>
          </w:p>
        </w:tc>
      </w:tr>
      <w:tr w:rsidR="00615014" w:rsidRPr="005A14D9" w14:paraId="0206B7B5" w14:textId="77777777" w:rsidTr="00E8485B">
        <w:tc>
          <w:tcPr>
            <w:tcW w:w="6641" w:type="dxa"/>
            <w:vAlign w:val="center"/>
          </w:tcPr>
          <w:p w14:paraId="2F811B3F" w14:textId="77777777" w:rsidR="00615014" w:rsidRPr="005A14D9" w:rsidRDefault="00615014" w:rsidP="00E8485B">
            <w:pPr>
              <w:jc w:val="center"/>
              <w:rPr>
                <w:bCs/>
                <w:sz w:val="28"/>
                <w:szCs w:val="28"/>
              </w:rPr>
            </w:pPr>
            <w:r w:rsidRPr="005A14D9">
              <w:rPr>
                <w:bCs/>
                <w:sz w:val="28"/>
                <w:szCs w:val="28"/>
              </w:rPr>
              <w:t>-</w:t>
            </w:r>
          </w:p>
        </w:tc>
        <w:tc>
          <w:tcPr>
            <w:tcW w:w="3532" w:type="dxa"/>
            <w:vAlign w:val="center"/>
          </w:tcPr>
          <w:p w14:paraId="06FF0F9D" w14:textId="77777777" w:rsidR="00615014" w:rsidRPr="005A14D9" w:rsidRDefault="00615014" w:rsidP="00E8485B">
            <w:pPr>
              <w:jc w:val="center"/>
              <w:rPr>
                <w:bCs/>
                <w:sz w:val="28"/>
                <w:szCs w:val="28"/>
              </w:rPr>
            </w:pPr>
            <w:r w:rsidRPr="005A14D9">
              <w:rPr>
                <w:bCs/>
                <w:sz w:val="28"/>
                <w:szCs w:val="28"/>
              </w:rPr>
              <w:t>-</w:t>
            </w:r>
          </w:p>
        </w:tc>
      </w:tr>
      <w:tr w:rsidR="00615014" w:rsidRPr="005A14D9" w14:paraId="7451C0DC" w14:textId="77777777" w:rsidTr="00E8485B">
        <w:trPr>
          <w:trHeight w:val="225"/>
        </w:trPr>
        <w:tc>
          <w:tcPr>
            <w:tcW w:w="10173" w:type="dxa"/>
            <w:gridSpan w:val="2"/>
            <w:vAlign w:val="center"/>
          </w:tcPr>
          <w:p w14:paraId="56C23AAC" w14:textId="77777777" w:rsidR="00615014" w:rsidRPr="005A14D9" w:rsidRDefault="00615014" w:rsidP="00615014">
            <w:pPr>
              <w:numPr>
                <w:ilvl w:val="0"/>
                <w:numId w:val="14"/>
              </w:numPr>
              <w:contextualSpacing/>
              <w:jc w:val="center"/>
              <w:rPr>
                <w:bCs/>
                <w:sz w:val="28"/>
                <w:szCs w:val="28"/>
              </w:rPr>
            </w:pPr>
            <w:r w:rsidRPr="005A14D9">
              <w:rPr>
                <w:bCs/>
                <w:sz w:val="28"/>
                <w:szCs w:val="28"/>
              </w:rPr>
              <w:t>Водоотведение</w:t>
            </w:r>
          </w:p>
        </w:tc>
      </w:tr>
      <w:tr w:rsidR="00615014" w:rsidRPr="005A14D9" w14:paraId="0BC832F1" w14:textId="77777777" w:rsidTr="00E8485B">
        <w:tc>
          <w:tcPr>
            <w:tcW w:w="6641" w:type="dxa"/>
            <w:vAlign w:val="center"/>
          </w:tcPr>
          <w:p w14:paraId="7F60A9BC" w14:textId="77777777" w:rsidR="00615014" w:rsidRPr="005A14D9" w:rsidRDefault="00615014" w:rsidP="00E8485B">
            <w:pPr>
              <w:jc w:val="center"/>
              <w:rPr>
                <w:bCs/>
                <w:sz w:val="28"/>
                <w:szCs w:val="28"/>
              </w:rPr>
            </w:pPr>
            <w:r w:rsidRPr="005A14D9">
              <w:rPr>
                <w:bCs/>
                <w:sz w:val="28"/>
                <w:szCs w:val="28"/>
              </w:rPr>
              <w:t>-</w:t>
            </w:r>
          </w:p>
        </w:tc>
        <w:tc>
          <w:tcPr>
            <w:tcW w:w="3532" w:type="dxa"/>
            <w:vAlign w:val="center"/>
          </w:tcPr>
          <w:p w14:paraId="3A5C8E34" w14:textId="77777777" w:rsidR="00615014" w:rsidRPr="005A14D9" w:rsidRDefault="00615014" w:rsidP="00E8485B">
            <w:pPr>
              <w:jc w:val="center"/>
              <w:rPr>
                <w:bCs/>
                <w:sz w:val="28"/>
                <w:szCs w:val="28"/>
              </w:rPr>
            </w:pPr>
            <w:r w:rsidRPr="005A14D9">
              <w:rPr>
                <w:bCs/>
                <w:sz w:val="28"/>
                <w:szCs w:val="28"/>
              </w:rPr>
              <w:t>-</w:t>
            </w:r>
          </w:p>
        </w:tc>
      </w:tr>
    </w:tbl>
    <w:p w14:paraId="1A56F70F" w14:textId="77777777" w:rsidR="00615014" w:rsidRPr="005A14D9" w:rsidRDefault="00615014" w:rsidP="00615014">
      <w:pPr>
        <w:ind w:left="-567"/>
        <w:jc w:val="center"/>
        <w:rPr>
          <w:bCs/>
          <w:sz w:val="28"/>
          <w:szCs w:val="28"/>
        </w:rPr>
      </w:pPr>
    </w:p>
    <w:p w14:paraId="1550B412" w14:textId="77777777" w:rsidR="00615014" w:rsidRPr="005A14D9" w:rsidRDefault="00615014" w:rsidP="00615014">
      <w:pPr>
        <w:jc w:val="both"/>
        <w:rPr>
          <w:sz w:val="28"/>
          <w:szCs w:val="28"/>
          <w:lang w:eastAsia="en-US"/>
        </w:rPr>
      </w:pPr>
    </w:p>
    <w:p w14:paraId="5418E42A" w14:textId="77777777" w:rsidR="00615014" w:rsidRPr="005A14D9" w:rsidRDefault="00615014" w:rsidP="00615014">
      <w:pPr>
        <w:jc w:val="both"/>
        <w:rPr>
          <w:sz w:val="28"/>
          <w:szCs w:val="28"/>
          <w:lang w:eastAsia="en-US"/>
        </w:rPr>
      </w:pPr>
    </w:p>
    <w:p w14:paraId="59F5FFFD" w14:textId="77777777" w:rsidR="00615014" w:rsidRPr="005A14D9" w:rsidRDefault="00615014" w:rsidP="00615014">
      <w:pPr>
        <w:jc w:val="both"/>
        <w:rPr>
          <w:sz w:val="28"/>
          <w:szCs w:val="28"/>
          <w:lang w:eastAsia="en-US"/>
        </w:rPr>
      </w:pPr>
    </w:p>
    <w:p w14:paraId="4D6A79DB" w14:textId="77777777" w:rsidR="00615014" w:rsidRPr="005A14D9" w:rsidRDefault="00615014" w:rsidP="00615014">
      <w:pPr>
        <w:jc w:val="both"/>
        <w:rPr>
          <w:sz w:val="28"/>
          <w:szCs w:val="28"/>
          <w:lang w:eastAsia="en-US"/>
        </w:rPr>
      </w:pPr>
    </w:p>
    <w:p w14:paraId="08D1A473" w14:textId="77777777" w:rsidR="00615014" w:rsidRPr="005A14D9" w:rsidRDefault="00615014" w:rsidP="00615014">
      <w:pPr>
        <w:jc w:val="both"/>
        <w:rPr>
          <w:sz w:val="28"/>
          <w:szCs w:val="28"/>
          <w:lang w:eastAsia="en-US"/>
        </w:rPr>
      </w:pPr>
    </w:p>
    <w:p w14:paraId="6D9E73BE" w14:textId="77777777" w:rsidR="00615014" w:rsidRPr="005A14D9" w:rsidRDefault="00615014" w:rsidP="00615014">
      <w:pPr>
        <w:jc w:val="both"/>
        <w:rPr>
          <w:sz w:val="28"/>
          <w:szCs w:val="28"/>
          <w:lang w:eastAsia="en-US"/>
        </w:rPr>
      </w:pPr>
    </w:p>
    <w:p w14:paraId="72CB210E" w14:textId="77777777" w:rsidR="00615014" w:rsidRPr="005A14D9" w:rsidRDefault="00615014" w:rsidP="00615014">
      <w:pPr>
        <w:jc w:val="both"/>
        <w:rPr>
          <w:sz w:val="28"/>
          <w:szCs w:val="28"/>
          <w:lang w:eastAsia="en-US"/>
        </w:rPr>
      </w:pPr>
    </w:p>
    <w:p w14:paraId="75BFF89D" w14:textId="77777777" w:rsidR="00615014" w:rsidRPr="005A14D9" w:rsidRDefault="00615014" w:rsidP="00615014">
      <w:pPr>
        <w:jc w:val="both"/>
        <w:rPr>
          <w:sz w:val="28"/>
          <w:szCs w:val="28"/>
          <w:lang w:eastAsia="en-US"/>
        </w:rPr>
      </w:pPr>
    </w:p>
    <w:p w14:paraId="60B199D7" w14:textId="77777777" w:rsidR="00615014" w:rsidRPr="005A14D9" w:rsidRDefault="00615014" w:rsidP="00615014">
      <w:pPr>
        <w:jc w:val="both"/>
        <w:rPr>
          <w:sz w:val="28"/>
          <w:szCs w:val="28"/>
          <w:lang w:eastAsia="en-US"/>
        </w:rPr>
      </w:pPr>
    </w:p>
    <w:p w14:paraId="1867C239" w14:textId="77777777" w:rsidR="00615014" w:rsidRPr="005A14D9" w:rsidRDefault="00615014" w:rsidP="00615014">
      <w:pPr>
        <w:jc w:val="both"/>
        <w:rPr>
          <w:sz w:val="28"/>
          <w:szCs w:val="28"/>
          <w:lang w:eastAsia="en-US"/>
        </w:rPr>
      </w:pPr>
    </w:p>
    <w:p w14:paraId="5F92B482" w14:textId="77777777" w:rsidR="00615014" w:rsidRPr="005A14D9" w:rsidRDefault="00615014" w:rsidP="00615014">
      <w:pPr>
        <w:jc w:val="both"/>
        <w:rPr>
          <w:sz w:val="28"/>
          <w:szCs w:val="28"/>
          <w:lang w:eastAsia="en-US"/>
        </w:rPr>
      </w:pPr>
    </w:p>
    <w:p w14:paraId="1A23DB16" w14:textId="77777777" w:rsidR="00615014" w:rsidRPr="005A14D9" w:rsidRDefault="00615014" w:rsidP="00615014">
      <w:pPr>
        <w:jc w:val="both"/>
        <w:rPr>
          <w:sz w:val="28"/>
          <w:szCs w:val="28"/>
          <w:lang w:eastAsia="en-US"/>
        </w:rPr>
      </w:pPr>
    </w:p>
    <w:p w14:paraId="6C989822" w14:textId="77777777" w:rsidR="00615014" w:rsidRPr="005A14D9" w:rsidRDefault="00615014" w:rsidP="00615014">
      <w:pPr>
        <w:jc w:val="both"/>
        <w:rPr>
          <w:sz w:val="28"/>
          <w:szCs w:val="28"/>
          <w:lang w:eastAsia="en-US"/>
        </w:rPr>
      </w:pPr>
    </w:p>
    <w:p w14:paraId="35113295" w14:textId="77777777" w:rsidR="00615014" w:rsidRPr="005A14D9" w:rsidRDefault="00615014" w:rsidP="00615014">
      <w:pPr>
        <w:jc w:val="both"/>
        <w:rPr>
          <w:sz w:val="28"/>
          <w:szCs w:val="28"/>
          <w:lang w:eastAsia="en-US"/>
        </w:rPr>
      </w:pPr>
    </w:p>
    <w:p w14:paraId="6FCE5D0F" w14:textId="77777777" w:rsidR="00615014" w:rsidRPr="005A14D9" w:rsidRDefault="00615014" w:rsidP="00615014">
      <w:pPr>
        <w:jc w:val="both"/>
        <w:rPr>
          <w:sz w:val="28"/>
          <w:szCs w:val="28"/>
          <w:lang w:eastAsia="en-US"/>
        </w:rPr>
      </w:pPr>
    </w:p>
    <w:p w14:paraId="5AD50DF8" w14:textId="77777777" w:rsidR="00615014" w:rsidRPr="005A14D9" w:rsidRDefault="00615014" w:rsidP="00615014">
      <w:pPr>
        <w:jc w:val="both"/>
        <w:rPr>
          <w:sz w:val="28"/>
          <w:szCs w:val="28"/>
          <w:lang w:eastAsia="en-US"/>
        </w:rPr>
      </w:pPr>
    </w:p>
    <w:p w14:paraId="3A85D74F" w14:textId="77777777" w:rsidR="00615014" w:rsidRPr="005A14D9" w:rsidRDefault="00615014" w:rsidP="00615014">
      <w:pPr>
        <w:jc w:val="both"/>
        <w:rPr>
          <w:sz w:val="28"/>
          <w:szCs w:val="28"/>
          <w:lang w:eastAsia="en-US"/>
        </w:rPr>
      </w:pPr>
    </w:p>
    <w:p w14:paraId="3BA1C0F9" w14:textId="77777777" w:rsidR="00615014" w:rsidRPr="005A14D9" w:rsidRDefault="00615014" w:rsidP="00615014">
      <w:pPr>
        <w:jc w:val="both"/>
        <w:rPr>
          <w:sz w:val="28"/>
          <w:szCs w:val="28"/>
          <w:lang w:eastAsia="en-US"/>
        </w:rPr>
      </w:pPr>
    </w:p>
    <w:p w14:paraId="4774F10A" w14:textId="77777777" w:rsidR="00615014" w:rsidRPr="005A14D9" w:rsidRDefault="00615014" w:rsidP="00615014">
      <w:pPr>
        <w:jc w:val="both"/>
        <w:rPr>
          <w:sz w:val="28"/>
          <w:szCs w:val="28"/>
          <w:lang w:eastAsia="en-US"/>
        </w:rPr>
      </w:pPr>
    </w:p>
    <w:p w14:paraId="6C4FEBA4" w14:textId="77777777" w:rsidR="00615014" w:rsidRPr="005A14D9" w:rsidRDefault="00615014" w:rsidP="00615014">
      <w:pPr>
        <w:jc w:val="both"/>
        <w:rPr>
          <w:sz w:val="28"/>
          <w:szCs w:val="28"/>
          <w:lang w:eastAsia="en-US"/>
        </w:rPr>
      </w:pPr>
    </w:p>
    <w:p w14:paraId="510FD8B4" w14:textId="77777777" w:rsidR="00615014" w:rsidRPr="005A14D9" w:rsidRDefault="00615014" w:rsidP="00615014">
      <w:pPr>
        <w:jc w:val="both"/>
        <w:rPr>
          <w:sz w:val="28"/>
          <w:szCs w:val="28"/>
          <w:lang w:eastAsia="en-US"/>
        </w:rPr>
      </w:pPr>
    </w:p>
    <w:p w14:paraId="67F96168" w14:textId="77777777" w:rsidR="00615014" w:rsidRPr="005A14D9" w:rsidRDefault="00615014" w:rsidP="00615014">
      <w:pPr>
        <w:jc w:val="both"/>
        <w:rPr>
          <w:sz w:val="28"/>
          <w:szCs w:val="28"/>
          <w:lang w:eastAsia="en-US"/>
        </w:rPr>
      </w:pPr>
    </w:p>
    <w:p w14:paraId="651AC1D3" w14:textId="77777777" w:rsidR="00615014" w:rsidRPr="005A14D9" w:rsidRDefault="00615014" w:rsidP="00615014">
      <w:pPr>
        <w:jc w:val="both"/>
        <w:rPr>
          <w:sz w:val="28"/>
          <w:szCs w:val="28"/>
          <w:lang w:eastAsia="en-US"/>
        </w:rPr>
      </w:pPr>
    </w:p>
    <w:p w14:paraId="4E8A9CD5" w14:textId="77777777" w:rsidR="00615014" w:rsidRPr="005A14D9" w:rsidRDefault="00615014" w:rsidP="00615014">
      <w:pPr>
        <w:jc w:val="both"/>
        <w:rPr>
          <w:sz w:val="28"/>
          <w:szCs w:val="28"/>
          <w:lang w:eastAsia="en-US"/>
        </w:rPr>
      </w:pPr>
    </w:p>
    <w:p w14:paraId="36AF87C6" w14:textId="77777777" w:rsidR="00615014" w:rsidRPr="005A14D9" w:rsidRDefault="00615014" w:rsidP="00615014">
      <w:pPr>
        <w:jc w:val="both"/>
        <w:rPr>
          <w:sz w:val="28"/>
          <w:szCs w:val="28"/>
          <w:lang w:eastAsia="en-US"/>
        </w:rPr>
      </w:pPr>
    </w:p>
    <w:p w14:paraId="06F87C18" w14:textId="77777777" w:rsidR="00615014" w:rsidRPr="005A14D9" w:rsidRDefault="00615014" w:rsidP="00615014">
      <w:pPr>
        <w:jc w:val="both"/>
        <w:rPr>
          <w:sz w:val="28"/>
          <w:szCs w:val="28"/>
          <w:lang w:eastAsia="en-US"/>
        </w:rPr>
      </w:pPr>
    </w:p>
    <w:p w14:paraId="05BD4AF0" w14:textId="77777777" w:rsidR="00615014" w:rsidRPr="005A14D9" w:rsidRDefault="00615014" w:rsidP="00615014">
      <w:pPr>
        <w:jc w:val="both"/>
        <w:rPr>
          <w:sz w:val="28"/>
          <w:szCs w:val="28"/>
          <w:lang w:eastAsia="en-US"/>
        </w:rPr>
      </w:pPr>
    </w:p>
    <w:p w14:paraId="49F07EBA" w14:textId="77777777" w:rsidR="00615014" w:rsidRPr="005A14D9" w:rsidRDefault="00615014" w:rsidP="00615014">
      <w:pPr>
        <w:jc w:val="both"/>
        <w:rPr>
          <w:sz w:val="28"/>
          <w:szCs w:val="28"/>
          <w:lang w:eastAsia="en-US"/>
        </w:rPr>
      </w:pPr>
    </w:p>
    <w:p w14:paraId="2A3A7F7C" w14:textId="77777777" w:rsidR="00615014" w:rsidRPr="005A14D9" w:rsidRDefault="00615014" w:rsidP="00615014">
      <w:pPr>
        <w:jc w:val="both"/>
        <w:rPr>
          <w:sz w:val="28"/>
          <w:szCs w:val="28"/>
          <w:lang w:eastAsia="en-US"/>
        </w:rPr>
      </w:pPr>
    </w:p>
    <w:p w14:paraId="213990B0" w14:textId="77777777" w:rsidR="00615014" w:rsidRPr="005A14D9" w:rsidRDefault="00615014" w:rsidP="00615014">
      <w:pPr>
        <w:jc w:val="both"/>
        <w:rPr>
          <w:sz w:val="28"/>
          <w:szCs w:val="28"/>
          <w:lang w:eastAsia="en-US"/>
        </w:rPr>
      </w:pPr>
    </w:p>
    <w:p w14:paraId="38708535" w14:textId="77777777" w:rsidR="00615014" w:rsidRPr="005A14D9" w:rsidRDefault="00615014" w:rsidP="00615014">
      <w:pPr>
        <w:jc w:val="both"/>
        <w:rPr>
          <w:sz w:val="28"/>
          <w:szCs w:val="28"/>
          <w:lang w:eastAsia="en-US"/>
        </w:rPr>
      </w:pPr>
    </w:p>
    <w:p w14:paraId="4FB310DA" w14:textId="77777777" w:rsidR="00615014" w:rsidRPr="005A14D9" w:rsidRDefault="00615014" w:rsidP="00615014">
      <w:pPr>
        <w:jc w:val="both"/>
        <w:rPr>
          <w:sz w:val="28"/>
          <w:szCs w:val="28"/>
          <w:lang w:eastAsia="en-US"/>
        </w:rPr>
      </w:pPr>
    </w:p>
    <w:p w14:paraId="239A69CB" w14:textId="77777777" w:rsidR="00615014" w:rsidRPr="005A14D9" w:rsidRDefault="00615014" w:rsidP="00615014">
      <w:pPr>
        <w:jc w:val="both"/>
        <w:rPr>
          <w:sz w:val="28"/>
          <w:szCs w:val="28"/>
          <w:lang w:eastAsia="en-US"/>
        </w:rPr>
      </w:pPr>
    </w:p>
    <w:p w14:paraId="75D9481D" w14:textId="77777777" w:rsidR="00615014" w:rsidRPr="005A14D9" w:rsidRDefault="00615014" w:rsidP="00615014">
      <w:pPr>
        <w:jc w:val="both"/>
        <w:rPr>
          <w:sz w:val="28"/>
          <w:szCs w:val="28"/>
          <w:lang w:eastAsia="en-US"/>
        </w:rPr>
      </w:pPr>
    </w:p>
    <w:p w14:paraId="2BB089A8" w14:textId="77777777" w:rsidR="00615014" w:rsidRPr="005A14D9" w:rsidRDefault="00615014" w:rsidP="00615014">
      <w:pPr>
        <w:jc w:val="both"/>
        <w:rPr>
          <w:sz w:val="28"/>
          <w:szCs w:val="28"/>
          <w:lang w:eastAsia="en-US"/>
        </w:rPr>
      </w:pPr>
    </w:p>
    <w:p w14:paraId="2E9DB518" w14:textId="77777777" w:rsidR="00615014" w:rsidRPr="005A14D9" w:rsidRDefault="00615014" w:rsidP="00615014">
      <w:pPr>
        <w:jc w:val="center"/>
        <w:rPr>
          <w:bCs/>
          <w:sz w:val="28"/>
          <w:szCs w:val="28"/>
        </w:rPr>
      </w:pPr>
      <w:r w:rsidRPr="005A14D9">
        <w:rPr>
          <w:bCs/>
          <w:sz w:val="28"/>
          <w:szCs w:val="28"/>
        </w:rPr>
        <w:lastRenderedPageBreak/>
        <w:t>Раздел 11. Мероприятия, направленные на повышение качества обслуживания абонентов</w:t>
      </w:r>
    </w:p>
    <w:p w14:paraId="733922FF" w14:textId="77777777" w:rsidR="00615014" w:rsidRPr="005A14D9" w:rsidRDefault="00615014" w:rsidP="00615014">
      <w:pPr>
        <w:ind w:left="-567"/>
        <w:jc w:val="center"/>
        <w:rPr>
          <w:bCs/>
          <w:sz w:val="28"/>
          <w:szCs w:val="28"/>
        </w:rPr>
      </w:pPr>
    </w:p>
    <w:tbl>
      <w:tblPr>
        <w:tblStyle w:val="ae"/>
        <w:tblW w:w="9497" w:type="dxa"/>
        <w:tblInd w:w="137" w:type="dxa"/>
        <w:tblLook w:val="04A0" w:firstRow="1" w:lastRow="0" w:firstColumn="1" w:lastColumn="0" w:noHBand="0" w:noVBand="1"/>
      </w:tblPr>
      <w:tblGrid>
        <w:gridCol w:w="5231"/>
        <w:gridCol w:w="4266"/>
      </w:tblGrid>
      <w:tr w:rsidR="00615014" w:rsidRPr="005A14D9" w14:paraId="20919888" w14:textId="77777777" w:rsidTr="00E8485B">
        <w:trPr>
          <w:trHeight w:val="748"/>
        </w:trPr>
        <w:tc>
          <w:tcPr>
            <w:tcW w:w="5231" w:type="dxa"/>
            <w:vAlign w:val="center"/>
          </w:tcPr>
          <w:p w14:paraId="72008333" w14:textId="77777777" w:rsidR="00615014" w:rsidRPr="005A14D9" w:rsidRDefault="00615014" w:rsidP="00E8485B">
            <w:pPr>
              <w:jc w:val="center"/>
              <w:rPr>
                <w:bCs/>
                <w:sz w:val="28"/>
                <w:szCs w:val="28"/>
              </w:rPr>
            </w:pPr>
            <w:r w:rsidRPr="005A14D9">
              <w:rPr>
                <w:bCs/>
                <w:sz w:val="28"/>
                <w:szCs w:val="28"/>
              </w:rPr>
              <w:t>Наименование мероприятия</w:t>
            </w:r>
          </w:p>
        </w:tc>
        <w:tc>
          <w:tcPr>
            <w:tcW w:w="4266" w:type="dxa"/>
            <w:vAlign w:val="center"/>
          </w:tcPr>
          <w:p w14:paraId="18B63164" w14:textId="77777777" w:rsidR="00615014" w:rsidRPr="005A14D9" w:rsidRDefault="00615014" w:rsidP="00E8485B">
            <w:pPr>
              <w:jc w:val="center"/>
              <w:rPr>
                <w:bCs/>
                <w:sz w:val="28"/>
                <w:szCs w:val="28"/>
              </w:rPr>
            </w:pPr>
            <w:r w:rsidRPr="005A14D9">
              <w:rPr>
                <w:bCs/>
                <w:sz w:val="28"/>
                <w:szCs w:val="28"/>
              </w:rPr>
              <w:t>Период проведения мероприятий</w:t>
            </w:r>
          </w:p>
        </w:tc>
      </w:tr>
      <w:tr w:rsidR="00615014" w:rsidRPr="005A14D9" w14:paraId="6C9B86A5" w14:textId="77777777" w:rsidTr="00E8485B">
        <w:trPr>
          <w:trHeight w:val="517"/>
        </w:trPr>
        <w:tc>
          <w:tcPr>
            <w:tcW w:w="5231" w:type="dxa"/>
            <w:vAlign w:val="center"/>
          </w:tcPr>
          <w:p w14:paraId="0C954CA9" w14:textId="77777777" w:rsidR="00615014" w:rsidRPr="005A14D9" w:rsidRDefault="00615014" w:rsidP="00E8485B">
            <w:pPr>
              <w:jc w:val="center"/>
              <w:rPr>
                <w:bCs/>
                <w:sz w:val="28"/>
                <w:szCs w:val="28"/>
              </w:rPr>
            </w:pPr>
            <w:r w:rsidRPr="005A14D9">
              <w:rPr>
                <w:bCs/>
                <w:sz w:val="28"/>
                <w:szCs w:val="28"/>
              </w:rPr>
              <w:t>-</w:t>
            </w:r>
          </w:p>
        </w:tc>
        <w:tc>
          <w:tcPr>
            <w:tcW w:w="4266" w:type="dxa"/>
            <w:vAlign w:val="center"/>
          </w:tcPr>
          <w:p w14:paraId="56AAAC29" w14:textId="77777777" w:rsidR="00615014" w:rsidRPr="005A14D9" w:rsidRDefault="00615014" w:rsidP="00E8485B">
            <w:pPr>
              <w:jc w:val="center"/>
              <w:rPr>
                <w:bCs/>
                <w:sz w:val="28"/>
                <w:szCs w:val="28"/>
              </w:rPr>
            </w:pPr>
            <w:r w:rsidRPr="005A14D9">
              <w:rPr>
                <w:bCs/>
                <w:sz w:val="28"/>
                <w:szCs w:val="28"/>
              </w:rPr>
              <w:t>-</w:t>
            </w:r>
          </w:p>
        </w:tc>
      </w:tr>
    </w:tbl>
    <w:p w14:paraId="25895B68" w14:textId="77777777" w:rsidR="00615014" w:rsidRPr="005A14D9" w:rsidRDefault="00615014" w:rsidP="00615014">
      <w:pPr>
        <w:jc w:val="both"/>
        <w:rPr>
          <w:sz w:val="28"/>
          <w:szCs w:val="28"/>
          <w:lang w:eastAsia="en-US"/>
        </w:rPr>
      </w:pPr>
    </w:p>
    <w:p w14:paraId="21847B2D" w14:textId="77777777" w:rsidR="00615014" w:rsidRPr="005A14D9" w:rsidRDefault="00615014" w:rsidP="00615014">
      <w:pPr>
        <w:jc w:val="both"/>
        <w:rPr>
          <w:sz w:val="28"/>
          <w:szCs w:val="28"/>
          <w:lang w:eastAsia="en-US"/>
        </w:rPr>
      </w:pPr>
    </w:p>
    <w:p w14:paraId="72763161" w14:textId="77777777" w:rsidR="00615014" w:rsidRPr="005A14D9" w:rsidRDefault="00615014" w:rsidP="00615014">
      <w:pPr>
        <w:jc w:val="both"/>
        <w:rPr>
          <w:sz w:val="28"/>
          <w:szCs w:val="28"/>
          <w:lang w:eastAsia="en-US"/>
        </w:rPr>
      </w:pPr>
    </w:p>
    <w:p w14:paraId="3B5153BE" w14:textId="77777777" w:rsidR="00615014" w:rsidRPr="005A14D9" w:rsidRDefault="00615014" w:rsidP="00615014">
      <w:pPr>
        <w:jc w:val="both"/>
        <w:rPr>
          <w:sz w:val="28"/>
          <w:szCs w:val="28"/>
          <w:lang w:eastAsia="en-US"/>
        </w:rPr>
      </w:pPr>
    </w:p>
    <w:p w14:paraId="3A068374" w14:textId="77777777" w:rsidR="00615014" w:rsidRPr="005A14D9" w:rsidRDefault="00615014" w:rsidP="00615014">
      <w:pPr>
        <w:jc w:val="both"/>
        <w:rPr>
          <w:sz w:val="28"/>
          <w:szCs w:val="28"/>
          <w:lang w:eastAsia="en-US"/>
        </w:rPr>
      </w:pPr>
    </w:p>
    <w:p w14:paraId="26EDD468" w14:textId="77777777" w:rsidR="00615014" w:rsidRPr="005A14D9" w:rsidRDefault="00615014" w:rsidP="00615014">
      <w:pPr>
        <w:jc w:val="both"/>
        <w:rPr>
          <w:sz w:val="28"/>
          <w:szCs w:val="28"/>
          <w:lang w:eastAsia="en-US"/>
        </w:rPr>
      </w:pPr>
    </w:p>
    <w:p w14:paraId="0CFA5667" w14:textId="77777777" w:rsidR="00615014" w:rsidRPr="005A14D9" w:rsidRDefault="00615014" w:rsidP="00615014">
      <w:pPr>
        <w:jc w:val="both"/>
        <w:rPr>
          <w:sz w:val="28"/>
          <w:szCs w:val="28"/>
          <w:lang w:eastAsia="en-US"/>
        </w:rPr>
      </w:pPr>
    </w:p>
    <w:p w14:paraId="7AD15EDE" w14:textId="77777777" w:rsidR="00615014" w:rsidRPr="005A14D9" w:rsidRDefault="00615014" w:rsidP="00615014">
      <w:pPr>
        <w:jc w:val="both"/>
        <w:rPr>
          <w:sz w:val="28"/>
          <w:szCs w:val="28"/>
          <w:lang w:eastAsia="en-US"/>
        </w:rPr>
      </w:pPr>
    </w:p>
    <w:p w14:paraId="4D31665B" w14:textId="77777777" w:rsidR="00615014" w:rsidRPr="005A14D9" w:rsidRDefault="00615014" w:rsidP="00615014">
      <w:pPr>
        <w:jc w:val="both"/>
        <w:rPr>
          <w:sz w:val="28"/>
          <w:szCs w:val="28"/>
          <w:lang w:eastAsia="en-US"/>
        </w:rPr>
      </w:pPr>
    </w:p>
    <w:p w14:paraId="7B3086B3" w14:textId="77777777" w:rsidR="00615014" w:rsidRPr="005A14D9" w:rsidRDefault="00615014" w:rsidP="00615014">
      <w:pPr>
        <w:jc w:val="both"/>
        <w:rPr>
          <w:sz w:val="28"/>
          <w:szCs w:val="28"/>
          <w:lang w:eastAsia="en-US"/>
        </w:rPr>
      </w:pPr>
    </w:p>
    <w:p w14:paraId="0FAC7279" w14:textId="77777777" w:rsidR="00615014" w:rsidRPr="005A14D9" w:rsidRDefault="00615014" w:rsidP="00615014">
      <w:pPr>
        <w:jc w:val="both"/>
        <w:rPr>
          <w:sz w:val="28"/>
          <w:szCs w:val="28"/>
          <w:lang w:eastAsia="en-US"/>
        </w:rPr>
      </w:pPr>
    </w:p>
    <w:p w14:paraId="65B03FBB" w14:textId="77777777" w:rsidR="00615014" w:rsidRPr="005A14D9" w:rsidRDefault="00615014" w:rsidP="00615014">
      <w:pPr>
        <w:jc w:val="both"/>
        <w:rPr>
          <w:sz w:val="28"/>
          <w:szCs w:val="28"/>
          <w:lang w:eastAsia="en-US"/>
        </w:rPr>
      </w:pPr>
    </w:p>
    <w:p w14:paraId="3589D67B" w14:textId="77777777" w:rsidR="00615014" w:rsidRPr="005A14D9" w:rsidRDefault="00615014" w:rsidP="00615014">
      <w:pPr>
        <w:jc w:val="both"/>
        <w:rPr>
          <w:sz w:val="28"/>
          <w:szCs w:val="28"/>
          <w:lang w:eastAsia="en-US"/>
        </w:rPr>
      </w:pPr>
    </w:p>
    <w:p w14:paraId="03F5F598" w14:textId="77777777" w:rsidR="00615014" w:rsidRPr="005A14D9" w:rsidRDefault="00615014" w:rsidP="00615014">
      <w:pPr>
        <w:jc w:val="both"/>
        <w:rPr>
          <w:sz w:val="28"/>
          <w:szCs w:val="28"/>
          <w:lang w:eastAsia="en-US"/>
        </w:rPr>
      </w:pPr>
    </w:p>
    <w:p w14:paraId="0DDB7195" w14:textId="77777777" w:rsidR="00615014" w:rsidRPr="005A14D9" w:rsidRDefault="00615014" w:rsidP="00615014">
      <w:pPr>
        <w:jc w:val="both"/>
        <w:rPr>
          <w:sz w:val="28"/>
          <w:szCs w:val="28"/>
          <w:lang w:eastAsia="en-US"/>
        </w:rPr>
      </w:pPr>
    </w:p>
    <w:p w14:paraId="36A11ECC" w14:textId="77777777" w:rsidR="00615014" w:rsidRPr="005A14D9" w:rsidRDefault="00615014" w:rsidP="00615014">
      <w:pPr>
        <w:jc w:val="both"/>
        <w:rPr>
          <w:sz w:val="28"/>
          <w:szCs w:val="28"/>
          <w:lang w:eastAsia="en-US"/>
        </w:rPr>
      </w:pPr>
    </w:p>
    <w:p w14:paraId="5E273E64" w14:textId="77777777" w:rsidR="00615014" w:rsidRPr="005A14D9" w:rsidRDefault="00615014" w:rsidP="00615014">
      <w:pPr>
        <w:jc w:val="both"/>
        <w:rPr>
          <w:sz w:val="28"/>
          <w:szCs w:val="28"/>
          <w:lang w:eastAsia="en-US"/>
        </w:rPr>
      </w:pPr>
    </w:p>
    <w:p w14:paraId="22916AB5" w14:textId="77777777" w:rsidR="00615014" w:rsidRPr="005A14D9" w:rsidRDefault="00615014" w:rsidP="00615014">
      <w:pPr>
        <w:jc w:val="both"/>
        <w:rPr>
          <w:sz w:val="28"/>
          <w:szCs w:val="28"/>
          <w:lang w:eastAsia="en-US"/>
        </w:rPr>
      </w:pPr>
    </w:p>
    <w:p w14:paraId="3FB75634" w14:textId="77777777" w:rsidR="00615014" w:rsidRPr="005A14D9" w:rsidRDefault="00615014" w:rsidP="00615014">
      <w:pPr>
        <w:jc w:val="both"/>
        <w:rPr>
          <w:sz w:val="28"/>
          <w:szCs w:val="28"/>
          <w:lang w:eastAsia="en-US"/>
        </w:rPr>
      </w:pPr>
    </w:p>
    <w:p w14:paraId="7772E86C" w14:textId="77777777" w:rsidR="00615014" w:rsidRPr="005A14D9" w:rsidRDefault="00615014" w:rsidP="00615014">
      <w:pPr>
        <w:jc w:val="both"/>
        <w:rPr>
          <w:sz w:val="28"/>
          <w:szCs w:val="28"/>
          <w:lang w:eastAsia="en-US"/>
        </w:rPr>
      </w:pPr>
    </w:p>
    <w:p w14:paraId="0E4B67C8" w14:textId="77777777" w:rsidR="00615014" w:rsidRPr="005A14D9" w:rsidRDefault="00615014" w:rsidP="00615014">
      <w:pPr>
        <w:jc w:val="both"/>
        <w:rPr>
          <w:sz w:val="28"/>
          <w:szCs w:val="28"/>
          <w:lang w:eastAsia="en-US"/>
        </w:rPr>
      </w:pPr>
    </w:p>
    <w:p w14:paraId="7DD91089" w14:textId="77777777" w:rsidR="00615014" w:rsidRPr="005A14D9" w:rsidRDefault="00615014" w:rsidP="00615014">
      <w:pPr>
        <w:jc w:val="both"/>
        <w:rPr>
          <w:sz w:val="28"/>
          <w:szCs w:val="28"/>
          <w:lang w:eastAsia="en-US"/>
        </w:rPr>
      </w:pPr>
    </w:p>
    <w:p w14:paraId="0B5C5068" w14:textId="77777777" w:rsidR="00615014" w:rsidRPr="005A14D9" w:rsidRDefault="00615014" w:rsidP="00615014">
      <w:pPr>
        <w:jc w:val="both"/>
        <w:rPr>
          <w:sz w:val="28"/>
          <w:szCs w:val="28"/>
          <w:lang w:eastAsia="en-US"/>
        </w:rPr>
      </w:pPr>
    </w:p>
    <w:p w14:paraId="6F856A57" w14:textId="77777777" w:rsidR="00615014" w:rsidRPr="005A14D9" w:rsidRDefault="00615014" w:rsidP="00615014">
      <w:pPr>
        <w:jc w:val="both"/>
        <w:rPr>
          <w:sz w:val="28"/>
          <w:szCs w:val="28"/>
          <w:lang w:eastAsia="en-US"/>
        </w:rPr>
      </w:pPr>
    </w:p>
    <w:p w14:paraId="6C4D6D29" w14:textId="77777777" w:rsidR="00615014" w:rsidRPr="005A14D9" w:rsidRDefault="00615014" w:rsidP="00615014">
      <w:pPr>
        <w:jc w:val="both"/>
        <w:rPr>
          <w:sz w:val="28"/>
          <w:szCs w:val="28"/>
          <w:lang w:eastAsia="en-US"/>
        </w:rPr>
      </w:pPr>
    </w:p>
    <w:p w14:paraId="7161AAEA" w14:textId="77777777" w:rsidR="00615014" w:rsidRPr="005A14D9" w:rsidRDefault="00615014" w:rsidP="00615014">
      <w:pPr>
        <w:jc w:val="both"/>
        <w:rPr>
          <w:sz w:val="28"/>
          <w:szCs w:val="28"/>
          <w:lang w:eastAsia="en-US"/>
        </w:rPr>
      </w:pPr>
    </w:p>
    <w:p w14:paraId="4AE6B7F0" w14:textId="77777777" w:rsidR="00615014" w:rsidRPr="005A14D9" w:rsidRDefault="00615014" w:rsidP="00615014">
      <w:pPr>
        <w:jc w:val="both"/>
        <w:rPr>
          <w:sz w:val="28"/>
          <w:szCs w:val="28"/>
          <w:lang w:eastAsia="en-US"/>
        </w:rPr>
      </w:pPr>
    </w:p>
    <w:p w14:paraId="102B3F71" w14:textId="77777777" w:rsidR="00615014" w:rsidRPr="005A14D9" w:rsidRDefault="00615014" w:rsidP="00615014">
      <w:pPr>
        <w:jc w:val="both"/>
        <w:rPr>
          <w:sz w:val="28"/>
          <w:szCs w:val="28"/>
          <w:lang w:eastAsia="en-US"/>
        </w:rPr>
      </w:pPr>
    </w:p>
    <w:p w14:paraId="662D8FF1" w14:textId="77777777" w:rsidR="00615014" w:rsidRPr="005A14D9" w:rsidRDefault="00615014" w:rsidP="00615014">
      <w:pPr>
        <w:jc w:val="both"/>
        <w:rPr>
          <w:sz w:val="28"/>
          <w:szCs w:val="28"/>
          <w:lang w:eastAsia="en-US"/>
        </w:rPr>
      </w:pPr>
    </w:p>
    <w:p w14:paraId="7CF7EBBC" w14:textId="77777777" w:rsidR="00615014" w:rsidRPr="005A14D9" w:rsidRDefault="00615014" w:rsidP="00615014">
      <w:pPr>
        <w:jc w:val="both"/>
        <w:rPr>
          <w:sz w:val="28"/>
          <w:szCs w:val="28"/>
          <w:lang w:eastAsia="en-US"/>
        </w:rPr>
      </w:pPr>
    </w:p>
    <w:p w14:paraId="4E1B8DAC" w14:textId="77777777" w:rsidR="00615014" w:rsidRPr="005A14D9" w:rsidRDefault="00615014" w:rsidP="00615014">
      <w:pPr>
        <w:jc w:val="both"/>
        <w:rPr>
          <w:sz w:val="28"/>
          <w:szCs w:val="28"/>
          <w:lang w:eastAsia="en-US"/>
        </w:rPr>
      </w:pPr>
    </w:p>
    <w:p w14:paraId="1216DB6D" w14:textId="77777777" w:rsidR="00615014" w:rsidRPr="005A14D9" w:rsidRDefault="00615014" w:rsidP="00615014">
      <w:pPr>
        <w:jc w:val="both"/>
        <w:rPr>
          <w:sz w:val="28"/>
          <w:szCs w:val="28"/>
          <w:lang w:eastAsia="en-US"/>
        </w:rPr>
      </w:pPr>
    </w:p>
    <w:p w14:paraId="11EC9335" w14:textId="77777777" w:rsidR="00615014" w:rsidRPr="005A14D9" w:rsidRDefault="00615014" w:rsidP="00615014">
      <w:pPr>
        <w:jc w:val="both"/>
        <w:rPr>
          <w:sz w:val="28"/>
          <w:szCs w:val="28"/>
          <w:lang w:eastAsia="en-US"/>
        </w:rPr>
      </w:pPr>
    </w:p>
    <w:p w14:paraId="3BD80AFB" w14:textId="77777777" w:rsidR="00615014" w:rsidRPr="005A14D9" w:rsidRDefault="00615014" w:rsidP="00615014">
      <w:pPr>
        <w:jc w:val="both"/>
        <w:rPr>
          <w:sz w:val="28"/>
          <w:szCs w:val="28"/>
          <w:lang w:eastAsia="en-US"/>
        </w:rPr>
      </w:pPr>
    </w:p>
    <w:p w14:paraId="6A2A17E5" w14:textId="77777777" w:rsidR="00615014" w:rsidRPr="005A14D9" w:rsidRDefault="00615014" w:rsidP="00615014">
      <w:pPr>
        <w:jc w:val="both"/>
        <w:rPr>
          <w:sz w:val="28"/>
          <w:szCs w:val="28"/>
          <w:lang w:eastAsia="en-US"/>
        </w:rPr>
      </w:pPr>
    </w:p>
    <w:p w14:paraId="6BE3AECA" w14:textId="77777777" w:rsidR="00615014" w:rsidRPr="005A14D9" w:rsidRDefault="00615014" w:rsidP="00615014">
      <w:pPr>
        <w:jc w:val="both"/>
        <w:rPr>
          <w:sz w:val="28"/>
          <w:szCs w:val="28"/>
          <w:lang w:eastAsia="en-US"/>
        </w:rPr>
      </w:pPr>
    </w:p>
    <w:p w14:paraId="18B56C3A" w14:textId="77777777" w:rsidR="00615014" w:rsidRPr="005A14D9" w:rsidRDefault="00615014" w:rsidP="00615014">
      <w:pPr>
        <w:jc w:val="both"/>
        <w:rPr>
          <w:sz w:val="28"/>
          <w:szCs w:val="28"/>
          <w:lang w:eastAsia="en-US"/>
        </w:rPr>
      </w:pPr>
    </w:p>
    <w:p w14:paraId="0305B5D4" w14:textId="77777777" w:rsidR="00615014" w:rsidRPr="005A14D9" w:rsidRDefault="00615014" w:rsidP="00615014">
      <w:pPr>
        <w:jc w:val="both"/>
        <w:rPr>
          <w:sz w:val="28"/>
          <w:szCs w:val="28"/>
          <w:lang w:eastAsia="en-US"/>
        </w:rPr>
      </w:pPr>
    </w:p>
    <w:p w14:paraId="0D1D47CE" w14:textId="77777777" w:rsidR="00615014" w:rsidRPr="005A14D9" w:rsidRDefault="00615014" w:rsidP="00615014">
      <w:pPr>
        <w:jc w:val="both"/>
        <w:rPr>
          <w:sz w:val="28"/>
          <w:szCs w:val="28"/>
          <w:lang w:eastAsia="en-US"/>
        </w:rPr>
        <w:sectPr w:rsidR="00615014" w:rsidRPr="005A14D9" w:rsidSect="00615014">
          <w:pgSz w:w="11906" w:h="16838"/>
          <w:pgMar w:top="851" w:right="709" w:bottom="709" w:left="1559" w:header="709" w:footer="709" w:gutter="0"/>
          <w:cols w:space="708"/>
          <w:titlePg/>
          <w:docGrid w:linePitch="360"/>
        </w:sectPr>
      </w:pPr>
    </w:p>
    <w:p w14:paraId="750C0710" w14:textId="1FF2E482" w:rsidR="00615014" w:rsidRPr="00AE0629" w:rsidRDefault="00615014" w:rsidP="00615014">
      <w:pPr>
        <w:tabs>
          <w:tab w:val="left" w:pos="5580"/>
          <w:tab w:val="left" w:pos="9498"/>
        </w:tabs>
        <w:ind w:left="-6649" w:right="-569" w:firstLine="12036"/>
      </w:pPr>
      <w:r w:rsidRPr="00AE0629">
        <w:lastRenderedPageBreak/>
        <w:t xml:space="preserve">Приложение № </w:t>
      </w:r>
      <w:r>
        <w:t>17</w:t>
      </w:r>
      <w:r>
        <w:t xml:space="preserve">4 </w:t>
      </w:r>
      <w:r w:rsidRPr="00AE0629">
        <w:t xml:space="preserve">к протоколу № </w:t>
      </w:r>
      <w:r>
        <w:t>80</w:t>
      </w:r>
    </w:p>
    <w:p w14:paraId="6977F8F5" w14:textId="77777777" w:rsidR="00615014" w:rsidRPr="00AE0629" w:rsidRDefault="00615014" w:rsidP="00615014">
      <w:pPr>
        <w:tabs>
          <w:tab w:val="left" w:pos="5580"/>
          <w:tab w:val="left" w:pos="9498"/>
        </w:tabs>
        <w:ind w:left="-6649" w:right="-569" w:firstLine="12036"/>
      </w:pPr>
      <w:r w:rsidRPr="00AE0629">
        <w:t>заседания правления Региональной</w:t>
      </w:r>
    </w:p>
    <w:p w14:paraId="3A96B608" w14:textId="77777777" w:rsidR="00615014" w:rsidRPr="00AE0629" w:rsidRDefault="00615014" w:rsidP="00615014">
      <w:pPr>
        <w:tabs>
          <w:tab w:val="left" w:pos="5580"/>
          <w:tab w:val="left" w:pos="9498"/>
        </w:tabs>
        <w:ind w:left="-6649" w:right="-569" w:firstLine="12036"/>
      </w:pPr>
      <w:r w:rsidRPr="00AE0629">
        <w:t>энергетической комиссии</w:t>
      </w:r>
    </w:p>
    <w:p w14:paraId="42D22161" w14:textId="77777777" w:rsidR="00615014" w:rsidRDefault="00615014" w:rsidP="00615014">
      <w:pPr>
        <w:tabs>
          <w:tab w:val="left" w:pos="5580"/>
          <w:tab w:val="left" w:pos="9498"/>
        </w:tabs>
        <w:ind w:left="-6649" w:right="-569" w:firstLine="12036"/>
      </w:pPr>
      <w:r w:rsidRPr="00AE0629">
        <w:t xml:space="preserve">Кузбасса от </w:t>
      </w:r>
      <w:r>
        <w:t>19</w:t>
      </w:r>
      <w:r w:rsidRPr="00AE0629">
        <w:t>.1</w:t>
      </w:r>
      <w:r>
        <w:t>2</w:t>
      </w:r>
      <w:r w:rsidRPr="00AE0629">
        <w:t>.2023</w:t>
      </w:r>
    </w:p>
    <w:p w14:paraId="0852DE4D" w14:textId="77777777" w:rsidR="00615014" w:rsidRPr="005A14D9" w:rsidRDefault="00615014" w:rsidP="00615014">
      <w:pPr>
        <w:tabs>
          <w:tab w:val="left" w:pos="0"/>
          <w:tab w:val="left" w:pos="3052"/>
        </w:tabs>
        <w:ind w:left="3544"/>
        <w:rPr>
          <w:sz w:val="40"/>
          <w:lang w:eastAsia="en-US"/>
        </w:rPr>
      </w:pPr>
      <w:r w:rsidRPr="005A14D9">
        <w:rPr>
          <w:lang w:eastAsia="en-US"/>
        </w:rPr>
        <w:tab/>
      </w:r>
    </w:p>
    <w:p w14:paraId="6E26F055" w14:textId="77777777" w:rsidR="00615014" w:rsidRPr="005A14D9" w:rsidRDefault="00615014" w:rsidP="00615014">
      <w:pPr>
        <w:jc w:val="center"/>
        <w:rPr>
          <w:b/>
          <w:sz w:val="28"/>
          <w:szCs w:val="28"/>
          <w:lang w:eastAsia="en-US"/>
        </w:rPr>
      </w:pPr>
      <w:proofErr w:type="spellStart"/>
      <w:r w:rsidRPr="005A14D9">
        <w:rPr>
          <w:b/>
          <w:sz w:val="28"/>
          <w:szCs w:val="28"/>
          <w:lang w:eastAsia="en-US"/>
        </w:rPr>
        <w:t>Одноставочные</w:t>
      </w:r>
      <w:proofErr w:type="spellEnd"/>
      <w:r w:rsidRPr="005A14D9">
        <w:rPr>
          <w:b/>
          <w:sz w:val="28"/>
          <w:szCs w:val="28"/>
          <w:lang w:eastAsia="en-US"/>
        </w:rPr>
        <w:t xml:space="preserve"> тарифы на питьевую воду, водоотведение </w:t>
      </w:r>
    </w:p>
    <w:p w14:paraId="66DEEE34" w14:textId="77777777" w:rsidR="00615014" w:rsidRPr="005A14D9" w:rsidRDefault="00615014" w:rsidP="00615014">
      <w:pPr>
        <w:jc w:val="center"/>
        <w:rPr>
          <w:b/>
          <w:sz w:val="28"/>
          <w:szCs w:val="28"/>
          <w:lang w:eastAsia="en-US"/>
        </w:rPr>
      </w:pPr>
      <w:r w:rsidRPr="005A14D9">
        <w:rPr>
          <w:b/>
          <w:sz w:val="28"/>
          <w:szCs w:val="28"/>
          <w:lang w:eastAsia="en-US"/>
        </w:rPr>
        <w:t>ОАО «Северо-Кузбасская энергетическая компания»</w:t>
      </w:r>
    </w:p>
    <w:p w14:paraId="11652E84" w14:textId="77777777" w:rsidR="00615014" w:rsidRPr="005A14D9" w:rsidRDefault="00615014" w:rsidP="00615014">
      <w:pPr>
        <w:jc w:val="center"/>
        <w:rPr>
          <w:b/>
          <w:sz w:val="28"/>
          <w:szCs w:val="28"/>
          <w:lang w:eastAsia="en-US"/>
        </w:rPr>
      </w:pPr>
      <w:r w:rsidRPr="005A14D9">
        <w:rPr>
          <w:b/>
          <w:sz w:val="28"/>
          <w:szCs w:val="28"/>
          <w:lang w:eastAsia="en-US"/>
        </w:rPr>
        <w:t>(Яйский муниципальный округ)</w:t>
      </w:r>
    </w:p>
    <w:p w14:paraId="71B62776" w14:textId="77777777" w:rsidR="00615014" w:rsidRPr="005A14D9" w:rsidRDefault="00615014" w:rsidP="00615014">
      <w:pPr>
        <w:jc w:val="center"/>
        <w:rPr>
          <w:b/>
          <w:sz w:val="28"/>
          <w:szCs w:val="28"/>
          <w:lang w:eastAsia="en-US"/>
        </w:rPr>
      </w:pPr>
      <w:r w:rsidRPr="005A14D9">
        <w:rPr>
          <w:b/>
          <w:sz w:val="28"/>
          <w:szCs w:val="28"/>
          <w:lang w:eastAsia="en-US"/>
        </w:rPr>
        <w:t>на период с 01.01.2024 по 31.12.2026</w:t>
      </w:r>
    </w:p>
    <w:p w14:paraId="7414CBD5" w14:textId="77777777" w:rsidR="00615014" w:rsidRPr="005A14D9" w:rsidRDefault="00615014" w:rsidP="00615014">
      <w:pPr>
        <w:jc w:val="center"/>
        <w:rPr>
          <w:b/>
          <w:sz w:val="28"/>
          <w:szCs w:val="28"/>
          <w:lang w:eastAsia="en-US"/>
        </w:rPr>
      </w:pPr>
    </w:p>
    <w:tbl>
      <w:tblPr>
        <w:tblW w:w="10632" w:type="dxa"/>
        <w:jc w:val="center"/>
        <w:tblLayout w:type="fixed"/>
        <w:tblLook w:val="04A0" w:firstRow="1" w:lastRow="0" w:firstColumn="1" w:lastColumn="0" w:noHBand="0" w:noVBand="1"/>
      </w:tblPr>
      <w:tblGrid>
        <w:gridCol w:w="710"/>
        <w:gridCol w:w="2125"/>
        <w:gridCol w:w="1276"/>
        <w:gridCol w:w="1276"/>
        <w:gridCol w:w="1276"/>
        <w:gridCol w:w="1276"/>
        <w:gridCol w:w="1276"/>
        <w:gridCol w:w="1417"/>
      </w:tblGrid>
      <w:tr w:rsidR="00615014" w:rsidRPr="005A14D9" w14:paraId="4A8A7761" w14:textId="77777777" w:rsidTr="00E8485B">
        <w:trPr>
          <w:trHeight w:val="269"/>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C8EDB" w14:textId="77777777" w:rsidR="00615014" w:rsidRPr="005A14D9" w:rsidRDefault="00615014" w:rsidP="00E8485B">
            <w:pPr>
              <w:jc w:val="center"/>
              <w:rPr>
                <w:sz w:val="28"/>
                <w:szCs w:val="28"/>
              </w:rPr>
            </w:pPr>
            <w:r w:rsidRPr="005A14D9">
              <w:rPr>
                <w:sz w:val="28"/>
                <w:szCs w:val="28"/>
              </w:rPr>
              <w:t>№ п/п</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6157BB" w14:textId="77777777" w:rsidR="00615014" w:rsidRPr="005A14D9" w:rsidRDefault="00615014" w:rsidP="00E8485B">
            <w:pPr>
              <w:jc w:val="center"/>
              <w:rPr>
                <w:sz w:val="28"/>
                <w:szCs w:val="28"/>
              </w:rPr>
            </w:pPr>
            <w:r w:rsidRPr="005A14D9">
              <w:rPr>
                <w:sz w:val="28"/>
                <w:szCs w:val="28"/>
              </w:rPr>
              <w:t>Наименование услуг, потребителей</w:t>
            </w:r>
          </w:p>
        </w:tc>
        <w:tc>
          <w:tcPr>
            <w:tcW w:w="7797" w:type="dxa"/>
            <w:gridSpan w:val="6"/>
            <w:tcBorders>
              <w:top w:val="single" w:sz="4" w:space="0" w:color="auto"/>
              <w:left w:val="nil"/>
              <w:bottom w:val="single" w:sz="4" w:space="0" w:color="auto"/>
              <w:right w:val="single" w:sz="4" w:space="0" w:color="auto"/>
            </w:tcBorders>
            <w:shd w:val="clear" w:color="000000" w:fill="FFFFFF"/>
            <w:vAlign w:val="center"/>
            <w:hideMark/>
          </w:tcPr>
          <w:p w14:paraId="756F512F" w14:textId="77777777" w:rsidR="00615014" w:rsidRPr="005A14D9" w:rsidRDefault="00615014" w:rsidP="00E8485B">
            <w:pPr>
              <w:jc w:val="center"/>
              <w:rPr>
                <w:sz w:val="28"/>
                <w:szCs w:val="28"/>
              </w:rPr>
            </w:pPr>
            <w:r w:rsidRPr="005A14D9">
              <w:rPr>
                <w:sz w:val="28"/>
                <w:szCs w:val="28"/>
              </w:rPr>
              <w:t>Тариф, руб./м</w:t>
            </w:r>
            <w:r w:rsidRPr="005A14D9">
              <w:rPr>
                <w:sz w:val="28"/>
                <w:szCs w:val="28"/>
                <w:vertAlign w:val="superscript"/>
              </w:rPr>
              <w:t>3</w:t>
            </w:r>
          </w:p>
        </w:tc>
      </w:tr>
      <w:tr w:rsidR="00615014" w:rsidRPr="005A14D9" w14:paraId="0962B83C" w14:textId="77777777" w:rsidTr="00E8485B">
        <w:trPr>
          <w:trHeight w:val="285"/>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3D128F18" w14:textId="77777777" w:rsidR="00615014" w:rsidRPr="005A14D9" w:rsidRDefault="00615014" w:rsidP="00E8485B">
            <w:pPr>
              <w:rPr>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0C0850CE" w14:textId="77777777" w:rsidR="00615014" w:rsidRPr="005A14D9" w:rsidRDefault="00615014" w:rsidP="00E8485B">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3610B472" w14:textId="77777777" w:rsidR="00615014" w:rsidRPr="005A14D9" w:rsidRDefault="00615014" w:rsidP="00E8485B">
            <w:pPr>
              <w:jc w:val="center"/>
              <w:rPr>
                <w:sz w:val="28"/>
                <w:szCs w:val="28"/>
              </w:rPr>
            </w:pPr>
            <w:r w:rsidRPr="005A14D9">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39E74970" w14:textId="77777777" w:rsidR="00615014" w:rsidRPr="005A14D9" w:rsidRDefault="00615014" w:rsidP="00E8485B">
            <w:pPr>
              <w:jc w:val="center"/>
              <w:rPr>
                <w:sz w:val="28"/>
                <w:szCs w:val="28"/>
              </w:rPr>
            </w:pPr>
            <w:r w:rsidRPr="005A14D9">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78F92739" w14:textId="77777777" w:rsidR="00615014" w:rsidRPr="005A14D9" w:rsidRDefault="00615014" w:rsidP="00E8485B">
            <w:pPr>
              <w:jc w:val="center"/>
              <w:rPr>
                <w:sz w:val="28"/>
                <w:szCs w:val="28"/>
              </w:rPr>
            </w:pPr>
            <w:r w:rsidRPr="005A14D9">
              <w:rPr>
                <w:sz w:val="28"/>
                <w:szCs w:val="28"/>
              </w:rPr>
              <w:t>2026 год</w:t>
            </w:r>
          </w:p>
        </w:tc>
      </w:tr>
      <w:tr w:rsidR="00615014" w:rsidRPr="005A14D9" w14:paraId="3FF3F084" w14:textId="77777777" w:rsidTr="00E8485B">
        <w:trPr>
          <w:trHeight w:val="517"/>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2B429975" w14:textId="77777777" w:rsidR="00615014" w:rsidRPr="005A14D9" w:rsidRDefault="00615014" w:rsidP="00E8485B">
            <w:pPr>
              <w:rPr>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505F82B" w14:textId="77777777" w:rsidR="00615014" w:rsidRPr="005A14D9" w:rsidRDefault="00615014" w:rsidP="00E8485B">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10E5B38" w14:textId="77777777" w:rsidR="00615014" w:rsidRPr="005A14D9" w:rsidRDefault="00615014" w:rsidP="00E8485B">
            <w:pPr>
              <w:jc w:val="center"/>
              <w:rPr>
                <w:sz w:val="28"/>
                <w:szCs w:val="28"/>
              </w:rPr>
            </w:pPr>
            <w:r w:rsidRPr="005A14D9">
              <w:rPr>
                <w:sz w:val="28"/>
                <w:szCs w:val="28"/>
              </w:rPr>
              <w:t xml:space="preserve">с 01.01. </w:t>
            </w:r>
          </w:p>
          <w:p w14:paraId="5ECE45C3" w14:textId="77777777" w:rsidR="00615014" w:rsidRPr="005A14D9" w:rsidRDefault="00615014" w:rsidP="00E8485B">
            <w:pPr>
              <w:jc w:val="center"/>
              <w:rPr>
                <w:sz w:val="28"/>
                <w:szCs w:val="28"/>
              </w:rPr>
            </w:pPr>
            <w:r w:rsidRPr="005A14D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A57428D" w14:textId="77777777" w:rsidR="00615014" w:rsidRPr="005A14D9" w:rsidRDefault="00615014" w:rsidP="00E8485B">
            <w:pPr>
              <w:jc w:val="center"/>
              <w:rPr>
                <w:sz w:val="28"/>
                <w:szCs w:val="28"/>
              </w:rPr>
            </w:pPr>
            <w:r w:rsidRPr="005A14D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0A0E699" w14:textId="77777777" w:rsidR="00615014" w:rsidRPr="005A14D9" w:rsidRDefault="00615014" w:rsidP="00E8485B">
            <w:pPr>
              <w:jc w:val="center"/>
              <w:rPr>
                <w:sz w:val="28"/>
                <w:szCs w:val="28"/>
              </w:rPr>
            </w:pPr>
            <w:r w:rsidRPr="005A14D9">
              <w:rPr>
                <w:sz w:val="28"/>
                <w:szCs w:val="28"/>
              </w:rPr>
              <w:t xml:space="preserve">с 01.01. </w:t>
            </w:r>
          </w:p>
          <w:p w14:paraId="67BB7171" w14:textId="77777777" w:rsidR="00615014" w:rsidRPr="005A14D9" w:rsidRDefault="00615014" w:rsidP="00E8485B">
            <w:pPr>
              <w:jc w:val="center"/>
              <w:rPr>
                <w:sz w:val="28"/>
                <w:szCs w:val="28"/>
              </w:rPr>
            </w:pPr>
            <w:r w:rsidRPr="005A14D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CFBF19E" w14:textId="77777777" w:rsidR="00615014" w:rsidRPr="005A14D9" w:rsidRDefault="00615014" w:rsidP="00E8485B">
            <w:pPr>
              <w:jc w:val="center"/>
              <w:rPr>
                <w:sz w:val="28"/>
                <w:szCs w:val="28"/>
              </w:rPr>
            </w:pPr>
            <w:r w:rsidRPr="005A14D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870EDA7" w14:textId="77777777" w:rsidR="00615014" w:rsidRPr="005A14D9" w:rsidRDefault="00615014" w:rsidP="00E8485B">
            <w:pPr>
              <w:jc w:val="center"/>
              <w:rPr>
                <w:sz w:val="28"/>
                <w:szCs w:val="28"/>
              </w:rPr>
            </w:pPr>
            <w:r w:rsidRPr="005A14D9">
              <w:rPr>
                <w:sz w:val="28"/>
                <w:szCs w:val="28"/>
              </w:rPr>
              <w:t xml:space="preserve">с 01.01. </w:t>
            </w:r>
          </w:p>
          <w:p w14:paraId="6F59DC6F" w14:textId="77777777" w:rsidR="00615014" w:rsidRPr="005A14D9" w:rsidRDefault="00615014" w:rsidP="00E8485B">
            <w:pPr>
              <w:jc w:val="center"/>
              <w:rPr>
                <w:sz w:val="28"/>
                <w:szCs w:val="28"/>
              </w:rPr>
            </w:pPr>
            <w:r w:rsidRPr="005A14D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56A7413" w14:textId="77777777" w:rsidR="00615014" w:rsidRPr="005A14D9" w:rsidRDefault="00615014" w:rsidP="00E8485B">
            <w:pPr>
              <w:jc w:val="center"/>
              <w:rPr>
                <w:sz w:val="28"/>
                <w:szCs w:val="28"/>
              </w:rPr>
            </w:pPr>
            <w:r w:rsidRPr="005A14D9">
              <w:rPr>
                <w:sz w:val="28"/>
                <w:szCs w:val="28"/>
              </w:rPr>
              <w:t>с 01.07. по 31.12.</w:t>
            </w:r>
          </w:p>
        </w:tc>
      </w:tr>
      <w:tr w:rsidR="00615014" w:rsidRPr="005A14D9" w14:paraId="2E32B871" w14:textId="77777777" w:rsidTr="00E8485B">
        <w:trPr>
          <w:trHeight w:val="261"/>
          <w:jc w:val="center"/>
        </w:trPr>
        <w:tc>
          <w:tcPr>
            <w:tcW w:w="1063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C5EDC36" w14:textId="77777777" w:rsidR="00615014" w:rsidRPr="005A14D9" w:rsidRDefault="00615014" w:rsidP="00E8485B">
            <w:pPr>
              <w:jc w:val="center"/>
              <w:rPr>
                <w:sz w:val="28"/>
                <w:szCs w:val="28"/>
              </w:rPr>
            </w:pPr>
            <w:r w:rsidRPr="005A14D9">
              <w:rPr>
                <w:sz w:val="28"/>
                <w:szCs w:val="28"/>
              </w:rPr>
              <w:t>1. Питьевая вода</w:t>
            </w:r>
          </w:p>
        </w:tc>
      </w:tr>
      <w:tr w:rsidR="00615014" w:rsidRPr="005A14D9" w14:paraId="5E2DDA74" w14:textId="77777777" w:rsidTr="00E8485B">
        <w:trPr>
          <w:trHeight w:val="966"/>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ADAA30F" w14:textId="77777777" w:rsidR="00615014" w:rsidRPr="005A14D9" w:rsidRDefault="00615014" w:rsidP="00E8485B">
            <w:pPr>
              <w:jc w:val="center"/>
              <w:rPr>
                <w:sz w:val="28"/>
                <w:szCs w:val="28"/>
              </w:rPr>
            </w:pPr>
            <w:r w:rsidRPr="005A14D9">
              <w:rPr>
                <w:sz w:val="28"/>
                <w:szCs w:val="28"/>
              </w:rPr>
              <w:t>1.1.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60AE78BF" w14:textId="77777777" w:rsidR="00615014" w:rsidRPr="005A14D9" w:rsidRDefault="00615014" w:rsidP="00E8485B">
            <w:pPr>
              <w:rPr>
                <w:sz w:val="28"/>
                <w:szCs w:val="28"/>
              </w:rPr>
            </w:pPr>
            <w:r w:rsidRPr="005A14D9">
              <w:rPr>
                <w:sz w:val="28"/>
                <w:szCs w:val="28"/>
              </w:rPr>
              <w:t xml:space="preserve">Население </w:t>
            </w:r>
          </w:p>
          <w:p w14:paraId="205B32CC" w14:textId="77777777" w:rsidR="00615014" w:rsidRPr="005A14D9" w:rsidRDefault="00615014" w:rsidP="00E8485B">
            <w:pPr>
              <w:rPr>
                <w:sz w:val="28"/>
                <w:szCs w:val="28"/>
              </w:rPr>
            </w:pPr>
            <w:r w:rsidRPr="005A14D9">
              <w:rPr>
                <w:sz w:val="28"/>
                <w:szCs w:val="28"/>
              </w:rPr>
              <w:t xml:space="preserve">(с </w:t>
            </w:r>
            <w:proofErr w:type="gramStart"/>
            <w:r w:rsidRPr="005A14D9">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65B875CD" w14:textId="77777777" w:rsidR="00615014" w:rsidRPr="005A14D9" w:rsidRDefault="00615014" w:rsidP="00E8485B">
            <w:pPr>
              <w:jc w:val="center"/>
              <w:rPr>
                <w:sz w:val="28"/>
                <w:szCs w:val="28"/>
              </w:rPr>
            </w:pPr>
            <w:r w:rsidRPr="005A14D9">
              <w:rPr>
                <w:sz w:val="28"/>
                <w:szCs w:val="28"/>
              </w:rPr>
              <w:t>64,69</w:t>
            </w:r>
          </w:p>
        </w:tc>
        <w:tc>
          <w:tcPr>
            <w:tcW w:w="1276" w:type="dxa"/>
            <w:tcBorders>
              <w:top w:val="nil"/>
              <w:left w:val="nil"/>
              <w:bottom w:val="single" w:sz="4" w:space="0" w:color="auto"/>
              <w:right w:val="single" w:sz="4" w:space="0" w:color="auto"/>
            </w:tcBorders>
            <w:shd w:val="clear" w:color="000000" w:fill="FFFFFF"/>
            <w:vAlign w:val="center"/>
          </w:tcPr>
          <w:p w14:paraId="708C346D" w14:textId="77777777" w:rsidR="00615014" w:rsidRPr="005A14D9" w:rsidRDefault="00615014" w:rsidP="00E8485B">
            <w:pPr>
              <w:jc w:val="center"/>
              <w:rPr>
                <w:sz w:val="28"/>
                <w:szCs w:val="28"/>
              </w:rPr>
            </w:pPr>
            <w:r w:rsidRPr="005A14D9">
              <w:rPr>
                <w:sz w:val="28"/>
                <w:szCs w:val="28"/>
              </w:rPr>
              <w:t>70,58</w:t>
            </w:r>
          </w:p>
        </w:tc>
        <w:tc>
          <w:tcPr>
            <w:tcW w:w="1276" w:type="dxa"/>
            <w:tcBorders>
              <w:top w:val="nil"/>
              <w:left w:val="nil"/>
              <w:bottom w:val="single" w:sz="4" w:space="0" w:color="auto"/>
              <w:right w:val="single" w:sz="4" w:space="0" w:color="auto"/>
            </w:tcBorders>
            <w:shd w:val="clear" w:color="000000" w:fill="FFFFFF"/>
            <w:vAlign w:val="center"/>
          </w:tcPr>
          <w:p w14:paraId="4DC43C92" w14:textId="77777777" w:rsidR="00615014" w:rsidRPr="005A14D9" w:rsidRDefault="00615014" w:rsidP="00E8485B">
            <w:pPr>
              <w:jc w:val="center"/>
              <w:rPr>
                <w:sz w:val="28"/>
                <w:szCs w:val="28"/>
              </w:rPr>
            </w:pPr>
            <w:r w:rsidRPr="005A14D9">
              <w:rPr>
                <w:sz w:val="28"/>
                <w:szCs w:val="28"/>
              </w:rPr>
              <w:t>70,58</w:t>
            </w:r>
          </w:p>
        </w:tc>
        <w:tc>
          <w:tcPr>
            <w:tcW w:w="1276" w:type="dxa"/>
            <w:tcBorders>
              <w:top w:val="nil"/>
              <w:left w:val="nil"/>
              <w:bottom w:val="single" w:sz="4" w:space="0" w:color="auto"/>
              <w:right w:val="single" w:sz="4" w:space="0" w:color="auto"/>
            </w:tcBorders>
            <w:shd w:val="clear" w:color="000000" w:fill="FFFFFF"/>
            <w:vAlign w:val="center"/>
          </w:tcPr>
          <w:p w14:paraId="7C549A5B" w14:textId="77777777" w:rsidR="00615014" w:rsidRPr="005A14D9" w:rsidRDefault="00615014" w:rsidP="00E8485B">
            <w:pPr>
              <w:jc w:val="center"/>
              <w:rPr>
                <w:sz w:val="28"/>
                <w:szCs w:val="28"/>
              </w:rPr>
            </w:pPr>
            <w:r w:rsidRPr="005A14D9">
              <w:rPr>
                <w:sz w:val="28"/>
                <w:szCs w:val="28"/>
              </w:rPr>
              <w:t>79,16</w:t>
            </w:r>
          </w:p>
        </w:tc>
        <w:tc>
          <w:tcPr>
            <w:tcW w:w="1276" w:type="dxa"/>
            <w:tcBorders>
              <w:top w:val="nil"/>
              <w:left w:val="nil"/>
              <w:bottom w:val="single" w:sz="4" w:space="0" w:color="auto"/>
              <w:right w:val="single" w:sz="4" w:space="0" w:color="auto"/>
            </w:tcBorders>
            <w:shd w:val="clear" w:color="000000" w:fill="FFFFFF"/>
            <w:vAlign w:val="center"/>
          </w:tcPr>
          <w:p w14:paraId="54B295C9" w14:textId="77777777" w:rsidR="00615014" w:rsidRPr="005A14D9" w:rsidRDefault="00615014" w:rsidP="00E8485B">
            <w:pPr>
              <w:jc w:val="center"/>
              <w:rPr>
                <w:sz w:val="28"/>
                <w:szCs w:val="28"/>
              </w:rPr>
            </w:pPr>
            <w:r w:rsidRPr="005A14D9">
              <w:rPr>
                <w:sz w:val="28"/>
                <w:szCs w:val="28"/>
              </w:rPr>
              <w:t>79,16</w:t>
            </w:r>
          </w:p>
        </w:tc>
        <w:tc>
          <w:tcPr>
            <w:tcW w:w="1417" w:type="dxa"/>
            <w:tcBorders>
              <w:top w:val="nil"/>
              <w:left w:val="nil"/>
              <w:bottom w:val="single" w:sz="4" w:space="0" w:color="auto"/>
              <w:right w:val="single" w:sz="4" w:space="0" w:color="auto"/>
            </w:tcBorders>
            <w:shd w:val="clear" w:color="000000" w:fill="FFFFFF"/>
            <w:vAlign w:val="center"/>
          </w:tcPr>
          <w:p w14:paraId="62291C41" w14:textId="77777777" w:rsidR="00615014" w:rsidRPr="005A14D9" w:rsidRDefault="00615014" w:rsidP="00E8485B">
            <w:pPr>
              <w:jc w:val="center"/>
              <w:rPr>
                <w:sz w:val="28"/>
                <w:szCs w:val="28"/>
              </w:rPr>
            </w:pPr>
            <w:r w:rsidRPr="005A14D9">
              <w:rPr>
                <w:sz w:val="28"/>
                <w:szCs w:val="28"/>
              </w:rPr>
              <w:t>92,66</w:t>
            </w:r>
          </w:p>
        </w:tc>
      </w:tr>
      <w:tr w:rsidR="00615014" w:rsidRPr="005A14D9" w14:paraId="35578902" w14:textId="77777777" w:rsidTr="00E8485B">
        <w:trPr>
          <w:trHeight w:val="966"/>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2022831D" w14:textId="77777777" w:rsidR="00615014" w:rsidRPr="005A14D9" w:rsidRDefault="00615014" w:rsidP="00E8485B">
            <w:pPr>
              <w:jc w:val="center"/>
              <w:rPr>
                <w:sz w:val="28"/>
                <w:szCs w:val="28"/>
              </w:rPr>
            </w:pPr>
            <w:r w:rsidRPr="005A14D9">
              <w:rPr>
                <w:sz w:val="28"/>
                <w:szCs w:val="28"/>
              </w:rPr>
              <w:t>1.2.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670CA362" w14:textId="77777777" w:rsidR="00615014" w:rsidRPr="005A14D9" w:rsidRDefault="00615014" w:rsidP="00E8485B">
            <w:pPr>
              <w:rPr>
                <w:sz w:val="28"/>
                <w:szCs w:val="28"/>
              </w:rPr>
            </w:pPr>
            <w:r w:rsidRPr="005A14D9">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6AE4DB1D" w14:textId="77777777" w:rsidR="00615014" w:rsidRPr="005A14D9" w:rsidRDefault="00615014" w:rsidP="00E8485B">
            <w:pPr>
              <w:jc w:val="center"/>
              <w:rPr>
                <w:sz w:val="28"/>
                <w:szCs w:val="28"/>
              </w:rPr>
            </w:pPr>
            <w:r w:rsidRPr="005A14D9">
              <w:rPr>
                <w:sz w:val="28"/>
                <w:szCs w:val="28"/>
              </w:rPr>
              <w:t>53,91</w:t>
            </w:r>
          </w:p>
        </w:tc>
        <w:tc>
          <w:tcPr>
            <w:tcW w:w="1276" w:type="dxa"/>
            <w:tcBorders>
              <w:top w:val="nil"/>
              <w:left w:val="nil"/>
              <w:bottom w:val="single" w:sz="4" w:space="0" w:color="auto"/>
              <w:right w:val="single" w:sz="4" w:space="0" w:color="auto"/>
            </w:tcBorders>
            <w:shd w:val="clear" w:color="000000" w:fill="FFFFFF"/>
            <w:vAlign w:val="center"/>
          </w:tcPr>
          <w:p w14:paraId="68B6D2AE" w14:textId="77777777" w:rsidR="00615014" w:rsidRPr="005A14D9" w:rsidRDefault="00615014" w:rsidP="00E8485B">
            <w:pPr>
              <w:jc w:val="center"/>
              <w:rPr>
                <w:sz w:val="28"/>
                <w:szCs w:val="28"/>
              </w:rPr>
            </w:pPr>
            <w:r w:rsidRPr="005A14D9">
              <w:rPr>
                <w:sz w:val="28"/>
                <w:szCs w:val="28"/>
              </w:rPr>
              <w:t>58,82</w:t>
            </w:r>
          </w:p>
        </w:tc>
        <w:tc>
          <w:tcPr>
            <w:tcW w:w="1276" w:type="dxa"/>
            <w:tcBorders>
              <w:top w:val="nil"/>
              <w:left w:val="nil"/>
              <w:bottom w:val="single" w:sz="4" w:space="0" w:color="auto"/>
              <w:right w:val="single" w:sz="4" w:space="0" w:color="auto"/>
            </w:tcBorders>
            <w:shd w:val="clear" w:color="000000" w:fill="FFFFFF"/>
            <w:vAlign w:val="center"/>
          </w:tcPr>
          <w:p w14:paraId="48BD53D2" w14:textId="77777777" w:rsidR="00615014" w:rsidRPr="005A14D9" w:rsidRDefault="00615014" w:rsidP="00E8485B">
            <w:pPr>
              <w:jc w:val="center"/>
              <w:rPr>
                <w:sz w:val="28"/>
                <w:szCs w:val="28"/>
              </w:rPr>
            </w:pPr>
            <w:r w:rsidRPr="005A14D9">
              <w:rPr>
                <w:sz w:val="28"/>
                <w:szCs w:val="28"/>
              </w:rPr>
              <w:t>58,82</w:t>
            </w:r>
          </w:p>
        </w:tc>
        <w:tc>
          <w:tcPr>
            <w:tcW w:w="1276" w:type="dxa"/>
            <w:tcBorders>
              <w:top w:val="nil"/>
              <w:left w:val="nil"/>
              <w:bottom w:val="single" w:sz="4" w:space="0" w:color="auto"/>
              <w:right w:val="single" w:sz="4" w:space="0" w:color="auto"/>
            </w:tcBorders>
            <w:shd w:val="clear" w:color="000000" w:fill="FFFFFF"/>
            <w:vAlign w:val="center"/>
          </w:tcPr>
          <w:p w14:paraId="22458DBC" w14:textId="77777777" w:rsidR="00615014" w:rsidRPr="005A14D9" w:rsidRDefault="00615014" w:rsidP="00E8485B">
            <w:pPr>
              <w:jc w:val="center"/>
              <w:rPr>
                <w:sz w:val="28"/>
                <w:szCs w:val="28"/>
              </w:rPr>
            </w:pPr>
            <w:r w:rsidRPr="005A14D9">
              <w:rPr>
                <w:sz w:val="28"/>
                <w:szCs w:val="28"/>
              </w:rPr>
              <w:t>65,97</w:t>
            </w:r>
          </w:p>
        </w:tc>
        <w:tc>
          <w:tcPr>
            <w:tcW w:w="1276" w:type="dxa"/>
            <w:tcBorders>
              <w:top w:val="nil"/>
              <w:left w:val="nil"/>
              <w:bottom w:val="single" w:sz="4" w:space="0" w:color="auto"/>
              <w:right w:val="single" w:sz="4" w:space="0" w:color="auto"/>
            </w:tcBorders>
            <w:shd w:val="clear" w:color="000000" w:fill="FFFFFF"/>
            <w:vAlign w:val="center"/>
          </w:tcPr>
          <w:p w14:paraId="615B3518" w14:textId="77777777" w:rsidR="00615014" w:rsidRPr="005A14D9" w:rsidRDefault="00615014" w:rsidP="00E8485B">
            <w:pPr>
              <w:jc w:val="center"/>
              <w:rPr>
                <w:sz w:val="28"/>
                <w:szCs w:val="28"/>
              </w:rPr>
            </w:pPr>
            <w:r w:rsidRPr="005A14D9">
              <w:rPr>
                <w:sz w:val="28"/>
                <w:szCs w:val="28"/>
              </w:rPr>
              <w:t>65,97</w:t>
            </w:r>
          </w:p>
        </w:tc>
        <w:tc>
          <w:tcPr>
            <w:tcW w:w="1417" w:type="dxa"/>
            <w:tcBorders>
              <w:top w:val="nil"/>
              <w:left w:val="nil"/>
              <w:bottom w:val="single" w:sz="4" w:space="0" w:color="auto"/>
              <w:right w:val="single" w:sz="4" w:space="0" w:color="auto"/>
            </w:tcBorders>
            <w:shd w:val="clear" w:color="000000" w:fill="FFFFFF"/>
            <w:vAlign w:val="center"/>
          </w:tcPr>
          <w:p w14:paraId="0310C4B8" w14:textId="77777777" w:rsidR="00615014" w:rsidRPr="005A14D9" w:rsidRDefault="00615014" w:rsidP="00E8485B">
            <w:pPr>
              <w:jc w:val="center"/>
              <w:rPr>
                <w:sz w:val="28"/>
                <w:szCs w:val="28"/>
              </w:rPr>
            </w:pPr>
            <w:r w:rsidRPr="005A14D9">
              <w:rPr>
                <w:sz w:val="28"/>
                <w:szCs w:val="28"/>
              </w:rPr>
              <w:t>77,22</w:t>
            </w:r>
          </w:p>
        </w:tc>
      </w:tr>
      <w:tr w:rsidR="00615014" w:rsidRPr="005A14D9" w14:paraId="17E94AD5" w14:textId="77777777" w:rsidTr="00E8485B">
        <w:trPr>
          <w:trHeight w:val="243"/>
          <w:jc w:val="center"/>
        </w:trPr>
        <w:tc>
          <w:tcPr>
            <w:tcW w:w="1063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A2FD41D" w14:textId="77777777" w:rsidR="00615014" w:rsidRPr="005A14D9" w:rsidRDefault="00615014" w:rsidP="00E8485B">
            <w:pPr>
              <w:jc w:val="center"/>
              <w:rPr>
                <w:sz w:val="28"/>
                <w:szCs w:val="28"/>
              </w:rPr>
            </w:pPr>
            <w:r w:rsidRPr="005A14D9">
              <w:rPr>
                <w:sz w:val="28"/>
                <w:szCs w:val="28"/>
              </w:rPr>
              <w:t xml:space="preserve">2. Водоотведение </w:t>
            </w:r>
          </w:p>
        </w:tc>
      </w:tr>
      <w:tr w:rsidR="00615014" w:rsidRPr="005A14D9" w14:paraId="56CEBC7A" w14:textId="77777777" w:rsidTr="00E8485B">
        <w:trPr>
          <w:trHeight w:val="966"/>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BE88F3D" w14:textId="77777777" w:rsidR="00615014" w:rsidRPr="005A14D9" w:rsidRDefault="00615014" w:rsidP="00E8485B">
            <w:pPr>
              <w:jc w:val="center"/>
              <w:rPr>
                <w:sz w:val="28"/>
                <w:szCs w:val="28"/>
              </w:rPr>
            </w:pPr>
            <w:r w:rsidRPr="005A14D9">
              <w:rPr>
                <w:sz w:val="28"/>
                <w:szCs w:val="28"/>
              </w:rPr>
              <w:t>2.1.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53CC0A66" w14:textId="77777777" w:rsidR="00615014" w:rsidRPr="005A14D9" w:rsidRDefault="00615014" w:rsidP="00E8485B">
            <w:pPr>
              <w:rPr>
                <w:sz w:val="28"/>
                <w:szCs w:val="28"/>
              </w:rPr>
            </w:pPr>
            <w:r w:rsidRPr="005A14D9">
              <w:rPr>
                <w:sz w:val="28"/>
                <w:szCs w:val="28"/>
              </w:rPr>
              <w:t xml:space="preserve">Население </w:t>
            </w:r>
          </w:p>
          <w:p w14:paraId="55B7D2FB" w14:textId="77777777" w:rsidR="00615014" w:rsidRPr="005A14D9" w:rsidRDefault="00615014" w:rsidP="00E8485B">
            <w:pPr>
              <w:rPr>
                <w:sz w:val="28"/>
                <w:szCs w:val="28"/>
              </w:rPr>
            </w:pPr>
            <w:r w:rsidRPr="005A14D9">
              <w:rPr>
                <w:sz w:val="28"/>
                <w:szCs w:val="28"/>
              </w:rPr>
              <w:t xml:space="preserve">(с </w:t>
            </w:r>
            <w:proofErr w:type="gramStart"/>
            <w:r w:rsidRPr="005A14D9">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0825BE8E" w14:textId="77777777" w:rsidR="00615014" w:rsidRPr="005A14D9" w:rsidRDefault="00615014" w:rsidP="00E8485B">
            <w:pPr>
              <w:jc w:val="center"/>
              <w:rPr>
                <w:sz w:val="28"/>
                <w:szCs w:val="28"/>
              </w:rPr>
            </w:pPr>
            <w:r w:rsidRPr="005A14D9">
              <w:rPr>
                <w:sz w:val="28"/>
                <w:szCs w:val="28"/>
              </w:rPr>
              <w:t>44,47</w:t>
            </w:r>
          </w:p>
        </w:tc>
        <w:tc>
          <w:tcPr>
            <w:tcW w:w="1276" w:type="dxa"/>
            <w:tcBorders>
              <w:top w:val="nil"/>
              <w:left w:val="nil"/>
              <w:bottom w:val="single" w:sz="4" w:space="0" w:color="auto"/>
              <w:right w:val="single" w:sz="4" w:space="0" w:color="auto"/>
            </w:tcBorders>
            <w:shd w:val="clear" w:color="000000" w:fill="FFFFFF"/>
            <w:vAlign w:val="center"/>
          </w:tcPr>
          <w:p w14:paraId="2B0BF91F" w14:textId="77777777" w:rsidR="00615014" w:rsidRPr="005A14D9" w:rsidRDefault="00615014" w:rsidP="00E8485B">
            <w:pPr>
              <w:jc w:val="center"/>
              <w:rPr>
                <w:sz w:val="28"/>
                <w:szCs w:val="28"/>
              </w:rPr>
            </w:pPr>
            <w:r w:rsidRPr="005A14D9">
              <w:rPr>
                <w:sz w:val="28"/>
                <w:szCs w:val="28"/>
              </w:rPr>
              <w:t>49,79</w:t>
            </w:r>
          </w:p>
        </w:tc>
        <w:tc>
          <w:tcPr>
            <w:tcW w:w="1276" w:type="dxa"/>
            <w:tcBorders>
              <w:top w:val="nil"/>
              <w:left w:val="nil"/>
              <w:bottom w:val="single" w:sz="4" w:space="0" w:color="auto"/>
              <w:right w:val="single" w:sz="4" w:space="0" w:color="auto"/>
            </w:tcBorders>
            <w:shd w:val="clear" w:color="000000" w:fill="FFFFFF"/>
            <w:vAlign w:val="center"/>
          </w:tcPr>
          <w:p w14:paraId="0560E232" w14:textId="77777777" w:rsidR="00615014" w:rsidRPr="005A14D9" w:rsidRDefault="00615014" w:rsidP="00E8485B">
            <w:pPr>
              <w:jc w:val="center"/>
              <w:rPr>
                <w:sz w:val="28"/>
                <w:szCs w:val="28"/>
              </w:rPr>
            </w:pPr>
            <w:r w:rsidRPr="005A14D9">
              <w:rPr>
                <w:sz w:val="28"/>
                <w:szCs w:val="28"/>
              </w:rPr>
              <w:t>49,79</w:t>
            </w:r>
          </w:p>
        </w:tc>
        <w:tc>
          <w:tcPr>
            <w:tcW w:w="1276" w:type="dxa"/>
            <w:tcBorders>
              <w:top w:val="nil"/>
              <w:left w:val="nil"/>
              <w:bottom w:val="single" w:sz="4" w:space="0" w:color="auto"/>
              <w:right w:val="single" w:sz="4" w:space="0" w:color="auto"/>
            </w:tcBorders>
            <w:shd w:val="clear" w:color="000000" w:fill="FFFFFF"/>
            <w:vAlign w:val="center"/>
          </w:tcPr>
          <w:p w14:paraId="70D25A06" w14:textId="77777777" w:rsidR="00615014" w:rsidRPr="005A14D9" w:rsidRDefault="00615014" w:rsidP="00E8485B">
            <w:pPr>
              <w:jc w:val="center"/>
              <w:rPr>
                <w:sz w:val="28"/>
                <w:szCs w:val="28"/>
              </w:rPr>
            </w:pPr>
            <w:r w:rsidRPr="005A14D9">
              <w:rPr>
                <w:sz w:val="28"/>
                <w:szCs w:val="28"/>
              </w:rPr>
              <w:t>56,84</w:t>
            </w:r>
          </w:p>
        </w:tc>
        <w:tc>
          <w:tcPr>
            <w:tcW w:w="1276" w:type="dxa"/>
            <w:tcBorders>
              <w:top w:val="nil"/>
              <w:left w:val="nil"/>
              <w:bottom w:val="single" w:sz="4" w:space="0" w:color="auto"/>
              <w:right w:val="single" w:sz="4" w:space="0" w:color="auto"/>
            </w:tcBorders>
            <w:shd w:val="clear" w:color="000000" w:fill="FFFFFF"/>
            <w:vAlign w:val="center"/>
          </w:tcPr>
          <w:p w14:paraId="50D48B6B" w14:textId="77777777" w:rsidR="00615014" w:rsidRPr="005A14D9" w:rsidRDefault="00615014" w:rsidP="00E8485B">
            <w:pPr>
              <w:jc w:val="center"/>
              <w:rPr>
                <w:sz w:val="28"/>
                <w:szCs w:val="28"/>
              </w:rPr>
            </w:pPr>
            <w:r w:rsidRPr="005A14D9">
              <w:rPr>
                <w:sz w:val="28"/>
                <w:szCs w:val="28"/>
              </w:rPr>
              <w:t>56,84</w:t>
            </w:r>
          </w:p>
        </w:tc>
        <w:tc>
          <w:tcPr>
            <w:tcW w:w="1417" w:type="dxa"/>
            <w:tcBorders>
              <w:top w:val="nil"/>
              <w:left w:val="nil"/>
              <w:bottom w:val="single" w:sz="4" w:space="0" w:color="auto"/>
              <w:right w:val="single" w:sz="4" w:space="0" w:color="auto"/>
            </w:tcBorders>
            <w:shd w:val="clear" w:color="000000" w:fill="FFFFFF"/>
            <w:vAlign w:val="center"/>
          </w:tcPr>
          <w:p w14:paraId="04F56FCD" w14:textId="77777777" w:rsidR="00615014" w:rsidRPr="005A14D9" w:rsidRDefault="00615014" w:rsidP="00E8485B">
            <w:pPr>
              <w:jc w:val="center"/>
              <w:rPr>
                <w:sz w:val="28"/>
                <w:szCs w:val="28"/>
              </w:rPr>
            </w:pPr>
            <w:r w:rsidRPr="005A14D9">
              <w:rPr>
                <w:sz w:val="28"/>
                <w:szCs w:val="28"/>
              </w:rPr>
              <w:t>74,24</w:t>
            </w:r>
          </w:p>
        </w:tc>
      </w:tr>
      <w:tr w:rsidR="00615014" w:rsidRPr="005A14D9" w14:paraId="3C19CDEB" w14:textId="77777777" w:rsidTr="00E8485B">
        <w:trPr>
          <w:trHeight w:val="966"/>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4216637" w14:textId="77777777" w:rsidR="00615014" w:rsidRPr="005A14D9" w:rsidRDefault="00615014" w:rsidP="00E8485B">
            <w:pPr>
              <w:jc w:val="center"/>
              <w:rPr>
                <w:sz w:val="28"/>
                <w:szCs w:val="28"/>
              </w:rPr>
            </w:pPr>
            <w:r w:rsidRPr="005A14D9">
              <w:rPr>
                <w:sz w:val="28"/>
                <w:szCs w:val="28"/>
              </w:rPr>
              <w:t>2.2.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205B3A47" w14:textId="77777777" w:rsidR="00615014" w:rsidRPr="005A14D9" w:rsidRDefault="00615014" w:rsidP="00E8485B">
            <w:pPr>
              <w:rPr>
                <w:sz w:val="28"/>
                <w:szCs w:val="28"/>
              </w:rPr>
            </w:pPr>
            <w:r w:rsidRPr="005A14D9">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66D777A7" w14:textId="77777777" w:rsidR="00615014" w:rsidRPr="005A14D9" w:rsidRDefault="00615014" w:rsidP="00E8485B">
            <w:pPr>
              <w:jc w:val="center"/>
              <w:rPr>
                <w:sz w:val="28"/>
                <w:szCs w:val="28"/>
              </w:rPr>
            </w:pPr>
            <w:r w:rsidRPr="005A14D9">
              <w:rPr>
                <w:sz w:val="28"/>
                <w:szCs w:val="28"/>
              </w:rPr>
              <w:t>37,06</w:t>
            </w:r>
          </w:p>
        </w:tc>
        <w:tc>
          <w:tcPr>
            <w:tcW w:w="1276" w:type="dxa"/>
            <w:tcBorders>
              <w:top w:val="nil"/>
              <w:left w:val="nil"/>
              <w:bottom w:val="single" w:sz="4" w:space="0" w:color="auto"/>
              <w:right w:val="single" w:sz="4" w:space="0" w:color="auto"/>
            </w:tcBorders>
            <w:shd w:val="clear" w:color="000000" w:fill="FFFFFF"/>
            <w:vAlign w:val="center"/>
          </w:tcPr>
          <w:p w14:paraId="731634E8" w14:textId="77777777" w:rsidR="00615014" w:rsidRPr="005A14D9" w:rsidRDefault="00615014" w:rsidP="00E8485B">
            <w:pPr>
              <w:jc w:val="center"/>
              <w:rPr>
                <w:sz w:val="28"/>
                <w:szCs w:val="28"/>
              </w:rPr>
            </w:pPr>
            <w:r w:rsidRPr="005A14D9">
              <w:rPr>
                <w:sz w:val="28"/>
                <w:szCs w:val="28"/>
              </w:rPr>
              <w:t>41,49</w:t>
            </w:r>
          </w:p>
        </w:tc>
        <w:tc>
          <w:tcPr>
            <w:tcW w:w="1276" w:type="dxa"/>
            <w:tcBorders>
              <w:top w:val="nil"/>
              <w:left w:val="nil"/>
              <w:bottom w:val="single" w:sz="4" w:space="0" w:color="auto"/>
              <w:right w:val="single" w:sz="4" w:space="0" w:color="auto"/>
            </w:tcBorders>
            <w:shd w:val="clear" w:color="000000" w:fill="FFFFFF"/>
            <w:vAlign w:val="center"/>
          </w:tcPr>
          <w:p w14:paraId="35F8900F" w14:textId="77777777" w:rsidR="00615014" w:rsidRPr="005A14D9" w:rsidRDefault="00615014" w:rsidP="00E8485B">
            <w:pPr>
              <w:jc w:val="center"/>
              <w:rPr>
                <w:sz w:val="28"/>
                <w:szCs w:val="28"/>
              </w:rPr>
            </w:pPr>
            <w:r w:rsidRPr="005A14D9">
              <w:rPr>
                <w:sz w:val="28"/>
                <w:szCs w:val="28"/>
              </w:rPr>
              <w:t>41,49</w:t>
            </w:r>
          </w:p>
        </w:tc>
        <w:tc>
          <w:tcPr>
            <w:tcW w:w="1276" w:type="dxa"/>
            <w:tcBorders>
              <w:top w:val="nil"/>
              <w:left w:val="nil"/>
              <w:bottom w:val="single" w:sz="4" w:space="0" w:color="auto"/>
              <w:right w:val="single" w:sz="4" w:space="0" w:color="auto"/>
            </w:tcBorders>
            <w:shd w:val="clear" w:color="000000" w:fill="FFFFFF"/>
            <w:vAlign w:val="center"/>
          </w:tcPr>
          <w:p w14:paraId="1BBB58F5" w14:textId="77777777" w:rsidR="00615014" w:rsidRPr="005A14D9" w:rsidRDefault="00615014" w:rsidP="00E8485B">
            <w:pPr>
              <w:jc w:val="center"/>
              <w:rPr>
                <w:sz w:val="28"/>
                <w:szCs w:val="28"/>
              </w:rPr>
            </w:pPr>
            <w:r w:rsidRPr="005A14D9">
              <w:rPr>
                <w:sz w:val="28"/>
                <w:szCs w:val="28"/>
              </w:rPr>
              <w:t>47,37</w:t>
            </w:r>
          </w:p>
        </w:tc>
        <w:tc>
          <w:tcPr>
            <w:tcW w:w="1276" w:type="dxa"/>
            <w:tcBorders>
              <w:top w:val="nil"/>
              <w:left w:val="nil"/>
              <w:bottom w:val="single" w:sz="4" w:space="0" w:color="auto"/>
              <w:right w:val="single" w:sz="4" w:space="0" w:color="auto"/>
            </w:tcBorders>
            <w:shd w:val="clear" w:color="000000" w:fill="FFFFFF"/>
            <w:vAlign w:val="center"/>
          </w:tcPr>
          <w:p w14:paraId="7D5069BF" w14:textId="77777777" w:rsidR="00615014" w:rsidRPr="005A14D9" w:rsidRDefault="00615014" w:rsidP="00E8485B">
            <w:pPr>
              <w:jc w:val="center"/>
              <w:rPr>
                <w:sz w:val="28"/>
                <w:szCs w:val="28"/>
              </w:rPr>
            </w:pPr>
            <w:r w:rsidRPr="005A14D9">
              <w:rPr>
                <w:sz w:val="28"/>
                <w:szCs w:val="28"/>
              </w:rPr>
              <w:t>47,37</w:t>
            </w:r>
          </w:p>
        </w:tc>
        <w:tc>
          <w:tcPr>
            <w:tcW w:w="1417" w:type="dxa"/>
            <w:tcBorders>
              <w:top w:val="nil"/>
              <w:left w:val="nil"/>
              <w:bottom w:val="single" w:sz="4" w:space="0" w:color="auto"/>
              <w:right w:val="single" w:sz="4" w:space="0" w:color="auto"/>
            </w:tcBorders>
            <w:shd w:val="clear" w:color="000000" w:fill="FFFFFF"/>
            <w:vAlign w:val="center"/>
          </w:tcPr>
          <w:p w14:paraId="10F5ADD0" w14:textId="77777777" w:rsidR="00615014" w:rsidRPr="005A14D9" w:rsidRDefault="00615014" w:rsidP="00E8485B">
            <w:pPr>
              <w:jc w:val="center"/>
              <w:rPr>
                <w:sz w:val="28"/>
                <w:szCs w:val="28"/>
              </w:rPr>
            </w:pPr>
            <w:r w:rsidRPr="005A14D9">
              <w:rPr>
                <w:sz w:val="28"/>
                <w:szCs w:val="28"/>
              </w:rPr>
              <w:t>61,87</w:t>
            </w:r>
          </w:p>
        </w:tc>
      </w:tr>
    </w:tbl>
    <w:p w14:paraId="44FD838B" w14:textId="77777777" w:rsidR="00615014" w:rsidRPr="005A14D9" w:rsidRDefault="00615014" w:rsidP="00615014">
      <w:pPr>
        <w:ind w:firstLine="426"/>
        <w:jc w:val="both"/>
        <w:rPr>
          <w:sz w:val="28"/>
          <w:szCs w:val="28"/>
          <w:lang w:eastAsia="en-US"/>
        </w:rPr>
      </w:pPr>
    </w:p>
    <w:p w14:paraId="4CAC36CC" w14:textId="77777777" w:rsidR="00615014" w:rsidRPr="005A14D9" w:rsidRDefault="00615014" w:rsidP="00615014">
      <w:pPr>
        <w:ind w:firstLine="426"/>
        <w:jc w:val="both"/>
        <w:rPr>
          <w:sz w:val="28"/>
          <w:szCs w:val="28"/>
          <w:lang w:eastAsia="en-US"/>
        </w:rPr>
      </w:pPr>
      <w:r w:rsidRPr="005A14D9">
        <w:rPr>
          <w:sz w:val="28"/>
          <w:szCs w:val="28"/>
          <w:lang w:eastAsia="en-US"/>
        </w:rPr>
        <w:t>*Выделяется в целях реализации пункта 6 статьи 168 Налогового кодекса Российской Федерации.</w:t>
      </w:r>
    </w:p>
    <w:p w14:paraId="05BF1F02" w14:textId="77777777" w:rsidR="00615014" w:rsidRPr="005A14D9" w:rsidRDefault="00615014" w:rsidP="00615014">
      <w:pPr>
        <w:ind w:firstLine="709"/>
        <w:jc w:val="both"/>
        <w:rPr>
          <w:sz w:val="28"/>
          <w:szCs w:val="28"/>
          <w:lang w:eastAsia="en-US"/>
        </w:rPr>
      </w:pPr>
    </w:p>
    <w:p w14:paraId="10153C9D" w14:textId="77777777" w:rsidR="00615014" w:rsidRDefault="00615014" w:rsidP="00615014">
      <w:pPr>
        <w:tabs>
          <w:tab w:val="left" w:pos="5580"/>
          <w:tab w:val="left" w:pos="9498"/>
        </w:tabs>
        <w:sectPr w:rsidR="00615014" w:rsidSect="00615014">
          <w:pgSz w:w="11906" w:h="16838"/>
          <w:pgMar w:top="709" w:right="707" w:bottom="426" w:left="1418" w:header="709" w:footer="709" w:gutter="0"/>
          <w:cols w:space="708"/>
          <w:docGrid w:linePitch="360"/>
        </w:sectPr>
      </w:pPr>
    </w:p>
    <w:p w14:paraId="0240C484" w14:textId="17597DD9" w:rsidR="00615014" w:rsidRPr="00AE0629" w:rsidRDefault="00615014" w:rsidP="00726299">
      <w:pPr>
        <w:tabs>
          <w:tab w:val="left" w:pos="5580"/>
          <w:tab w:val="left" w:pos="9498"/>
        </w:tabs>
        <w:ind w:left="-6649" w:right="-569" w:firstLine="18131"/>
      </w:pPr>
      <w:r w:rsidRPr="00AE0629">
        <w:lastRenderedPageBreak/>
        <w:t xml:space="preserve">Приложение № </w:t>
      </w:r>
      <w:r>
        <w:t>17</w:t>
      </w:r>
      <w:r>
        <w:t>5</w:t>
      </w:r>
      <w:r>
        <w:t xml:space="preserve"> </w:t>
      </w:r>
      <w:r w:rsidRPr="00AE0629">
        <w:t xml:space="preserve">к протоколу № </w:t>
      </w:r>
      <w:r>
        <w:t>80</w:t>
      </w:r>
    </w:p>
    <w:p w14:paraId="09BFB8CC" w14:textId="77777777" w:rsidR="00615014" w:rsidRPr="00AE0629" w:rsidRDefault="00615014" w:rsidP="00726299">
      <w:pPr>
        <w:tabs>
          <w:tab w:val="left" w:pos="5580"/>
          <w:tab w:val="left" w:pos="9498"/>
        </w:tabs>
        <w:ind w:left="-6649" w:right="-569" w:firstLine="18131"/>
      </w:pPr>
      <w:r w:rsidRPr="00AE0629">
        <w:t>заседания правления Региональной</w:t>
      </w:r>
    </w:p>
    <w:p w14:paraId="1B213079" w14:textId="77777777" w:rsidR="00615014" w:rsidRPr="00AE0629" w:rsidRDefault="00615014" w:rsidP="00726299">
      <w:pPr>
        <w:tabs>
          <w:tab w:val="left" w:pos="5580"/>
          <w:tab w:val="left" w:pos="9498"/>
        </w:tabs>
        <w:ind w:left="-6649" w:right="-569" w:firstLine="18131"/>
      </w:pPr>
      <w:r w:rsidRPr="00AE0629">
        <w:t>энергетической комиссии</w:t>
      </w:r>
    </w:p>
    <w:p w14:paraId="634D4B91" w14:textId="77777777" w:rsidR="00615014" w:rsidRDefault="00615014" w:rsidP="00726299">
      <w:pPr>
        <w:tabs>
          <w:tab w:val="left" w:pos="5580"/>
          <w:tab w:val="left" w:pos="9498"/>
        </w:tabs>
        <w:ind w:left="-6649" w:right="-569" w:firstLine="18131"/>
      </w:pPr>
      <w:r w:rsidRPr="00AE0629">
        <w:t xml:space="preserve">Кузбасса от </w:t>
      </w:r>
      <w:r>
        <w:t>19</w:t>
      </w:r>
      <w:r w:rsidRPr="00AE0629">
        <w:t>.1</w:t>
      </w:r>
      <w:r>
        <w:t>2</w:t>
      </w:r>
      <w:r w:rsidRPr="00AE0629">
        <w:t>.2023</w:t>
      </w:r>
    </w:p>
    <w:p w14:paraId="47B14EC3" w14:textId="77777777" w:rsidR="00615014" w:rsidRDefault="00615014" w:rsidP="00615014">
      <w:pPr>
        <w:tabs>
          <w:tab w:val="left" w:pos="5580"/>
          <w:tab w:val="left" w:pos="9498"/>
        </w:tabs>
        <w:ind w:right="-569"/>
        <w:sectPr w:rsidR="00615014" w:rsidSect="00615014">
          <w:pgSz w:w="16838" w:h="11906" w:orient="landscape"/>
          <w:pgMar w:top="1418" w:right="709" w:bottom="707" w:left="426" w:header="709" w:footer="709" w:gutter="0"/>
          <w:cols w:space="708"/>
          <w:docGrid w:linePitch="360"/>
        </w:sectPr>
      </w:pPr>
      <w:r w:rsidRPr="007233CF">
        <w:rPr>
          <w:noProof/>
        </w:rPr>
        <w:drawing>
          <wp:inline distT="0" distB="0" distL="0" distR="0" wp14:anchorId="4A4EB554" wp14:editId="488F3A1F">
            <wp:extent cx="9867900" cy="5267325"/>
            <wp:effectExtent l="0" t="0" r="0" b="9525"/>
            <wp:docPr id="18771617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867900" cy="5267325"/>
                    </a:xfrm>
                    <a:prstGeom prst="rect">
                      <a:avLst/>
                    </a:prstGeom>
                    <a:noFill/>
                    <a:ln>
                      <a:noFill/>
                    </a:ln>
                  </pic:spPr>
                </pic:pic>
              </a:graphicData>
            </a:graphic>
          </wp:inline>
        </w:drawing>
      </w:r>
    </w:p>
    <w:p w14:paraId="3F209A78" w14:textId="0165F1F5" w:rsidR="00726299" w:rsidRPr="00AE0629" w:rsidRDefault="00726299" w:rsidP="00726299">
      <w:pPr>
        <w:tabs>
          <w:tab w:val="left" w:pos="5580"/>
          <w:tab w:val="left" w:pos="9498"/>
        </w:tabs>
        <w:ind w:left="-6649" w:right="-569" w:firstLine="12036"/>
      </w:pPr>
      <w:r w:rsidRPr="00AE0629">
        <w:lastRenderedPageBreak/>
        <w:t xml:space="preserve">Приложение № </w:t>
      </w:r>
      <w:r>
        <w:t>17</w:t>
      </w:r>
      <w:r>
        <w:t>7</w:t>
      </w:r>
      <w:r>
        <w:t xml:space="preserve"> </w:t>
      </w:r>
      <w:r w:rsidRPr="00AE0629">
        <w:t xml:space="preserve">к протоколу № </w:t>
      </w:r>
      <w:r>
        <w:t>80</w:t>
      </w:r>
    </w:p>
    <w:p w14:paraId="60D2C75B" w14:textId="77777777" w:rsidR="00726299" w:rsidRPr="00AE0629" w:rsidRDefault="00726299" w:rsidP="00726299">
      <w:pPr>
        <w:tabs>
          <w:tab w:val="left" w:pos="5580"/>
          <w:tab w:val="left" w:pos="9498"/>
        </w:tabs>
        <w:ind w:left="-6649" w:right="-569" w:firstLine="12036"/>
      </w:pPr>
      <w:r w:rsidRPr="00AE0629">
        <w:t>заседания правления Региональной</w:t>
      </w:r>
    </w:p>
    <w:p w14:paraId="1136DF21" w14:textId="77777777" w:rsidR="00726299" w:rsidRPr="00AE0629" w:rsidRDefault="00726299" w:rsidP="00726299">
      <w:pPr>
        <w:tabs>
          <w:tab w:val="left" w:pos="5580"/>
          <w:tab w:val="left" w:pos="9498"/>
        </w:tabs>
        <w:ind w:left="-6649" w:right="-569" w:firstLine="12036"/>
      </w:pPr>
      <w:r w:rsidRPr="00AE0629">
        <w:t>энергетической комиссии</w:t>
      </w:r>
    </w:p>
    <w:p w14:paraId="011AAC24" w14:textId="77777777" w:rsidR="00726299" w:rsidRDefault="00726299" w:rsidP="00726299">
      <w:pPr>
        <w:tabs>
          <w:tab w:val="left" w:pos="5580"/>
          <w:tab w:val="left" w:pos="9498"/>
        </w:tabs>
        <w:ind w:left="-6649" w:right="-569" w:firstLine="12036"/>
      </w:pPr>
      <w:r w:rsidRPr="00AE0629">
        <w:t xml:space="preserve">Кузбасса от </w:t>
      </w:r>
      <w:r>
        <w:t>19</w:t>
      </w:r>
      <w:r w:rsidRPr="00AE0629">
        <w:t>.1</w:t>
      </w:r>
      <w:r>
        <w:t>2</w:t>
      </w:r>
      <w:r w:rsidRPr="00AE0629">
        <w:t>.2023</w:t>
      </w:r>
    </w:p>
    <w:p w14:paraId="7A5503E6" w14:textId="77777777" w:rsidR="00726299" w:rsidRDefault="00726299" w:rsidP="00726299">
      <w:pPr>
        <w:tabs>
          <w:tab w:val="left" w:pos="5580"/>
          <w:tab w:val="left" w:pos="9498"/>
        </w:tabs>
        <w:ind w:left="-6649" w:right="-569" w:firstLine="12036"/>
      </w:pPr>
    </w:p>
    <w:p w14:paraId="00534B04" w14:textId="77777777" w:rsidR="00726299" w:rsidRPr="00726299" w:rsidRDefault="00726299" w:rsidP="00726299">
      <w:pPr>
        <w:autoSpaceDE w:val="0"/>
        <w:autoSpaceDN w:val="0"/>
        <w:adjustRightInd w:val="0"/>
        <w:jc w:val="center"/>
        <w:rPr>
          <w:b/>
          <w:bCs/>
          <w:sz w:val="28"/>
          <w:szCs w:val="28"/>
        </w:rPr>
      </w:pPr>
      <w:r w:rsidRPr="00726299">
        <w:rPr>
          <w:b/>
          <w:bCs/>
          <w:sz w:val="28"/>
          <w:szCs w:val="28"/>
        </w:rPr>
        <w:t xml:space="preserve">Экспертное заключение Региональной энергетической комиссии Кузбасса </w:t>
      </w:r>
      <w:r w:rsidRPr="00726299">
        <w:rPr>
          <w:b/>
          <w:bCs/>
          <w:sz w:val="28"/>
          <w:szCs w:val="28"/>
        </w:rPr>
        <w:br/>
        <w:t>по материалам, представленным ООО «Водоканал» в сфере холодного водоснабжения и водоотведения на территории Новокузнецкого городского округа на 2024-2029 годы</w:t>
      </w:r>
    </w:p>
    <w:p w14:paraId="16719047" w14:textId="77777777" w:rsidR="00726299" w:rsidRPr="00726299" w:rsidRDefault="00726299" w:rsidP="00726299">
      <w:pPr>
        <w:jc w:val="both"/>
        <w:rPr>
          <w:sz w:val="25"/>
          <w:szCs w:val="25"/>
        </w:rPr>
      </w:pPr>
    </w:p>
    <w:p w14:paraId="1DB8B3A3" w14:textId="77777777" w:rsidR="00726299" w:rsidRPr="00726299" w:rsidRDefault="00726299" w:rsidP="00726299">
      <w:pPr>
        <w:ind w:firstLine="708"/>
        <w:jc w:val="both"/>
        <w:rPr>
          <w:bCs/>
          <w:sz w:val="28"/>
          <w:szCs w:val="28"/>
        </w:rPr>
      </w:pPr>
      <w:r w:rsidRPr="00726299">
        <w:rPr>
          <w:sz w:val="28"/>
          <w:szCs w:val="28"/>
        </w:rPr>
        <w:t>ООО «Водоканал» обратилось в</w:t>
      </w:r>
      <w:r w:rsidRPr="00726299">
        <w:rPr>
          <w:bCs/>
          <w:sz w:val="28"/>
          <w:szCs w:val="28"/>
        </w:rPr>
        <w:t xml:space="preserve"> адрес Региональной энергетической комиссии Кузбасса (далее – РЭК Кузбасса) с заявлением об утверждении инвестиционной программы в сфере холодного водоснабжения и водоотведения </w:t>
      </w:r>
      <w:r w:rsidRPr="00726299">
        <w:rPr>
          <w:sz w:val="28"/>
          <w:szCs w:val="28"/>
        </w:rPr>
        <w:t xml:space="preserve">на территории Новокузнецкого городского округа </w:t>
      </w:r>
      <w:r w:rsidRPr="00726299">
        <w:rPr>
          <w:bCs/>
          <w:sz w:val="28"/>
          <w:szCs w:val="28"/>
        </w:rPr>
        <w:t xml:space="preserve">на 2024-2029 годы. Суммарный объем заявленных капитальных вложений составляет (Таблица 1): </w:t>
      </w:r>
    </w:p>
    <w:p w14:paraId="51D02CC4" w14:textId="77777777" w:rsidR="00726299" w:rsidRPr="00726299" w:rsidRDefault="00726299" w:rsidP="00726299">
      <w:pPr>
        <w:numPr>
          <w:ilvl w:val="0"/>
          <w:numId w:val="19"/>
        </w:numPr>
        <w:tabs>
          <w:tab w:val="left" w:pos="1276"/>
        </w:tabs>
        <w:ind w:left="0" w:firstLine="709"/>
        <w:jc w:val="both"/>
        <w:rPr>
          <w:bCs/>
          <w:sz w:val="28"/>
          <w:szCs w:val="28"/>
        </w:rPr>
      </w:pPr>
      <w:r w:rsidRPr="00726299">
        <w:rPr>
          <w:bCs/>
          <w:sz w:val="28"/>
          <w:szCs w:val="28"/>
        </w:rPr>
        <w:t>В сфере холодного водоснабжения 525 797,55 тыс. руб. без учета НДС.</w:t>
      </w:r>
    </w:p>
    <w:p w14:paraId="3A52423B" w14:textId="77777777" w:rsidR="00726299" w:rsidRPr="00726299" w:rsidRDefault="00726299" w:rsidP="00726299">
      <w:pPr>
        <w:numPr>
          <w:ilvl w:val="0"/>
          <w:numId w:val="19"/>
        </w:numPr>
        <w:tabs>
          <w:tab w:val="left" w:pos="1276"/>
        </w:tabs>
        <w:ind w:left="0" w:firstLine="709"/>
        <w:jc w:val="both"/>
        <w:rPr>
          <w:bCs/>
          <w:sz w:val="28"/>
          <w:szCs w:val="28"/>
        </w:rPr>
      </w:pPr>
      <w:r w:rsidRPr="00726299">
        <w:rPr>
          <w:bCs/>
          <w:sz w:val="28"/>
          <w:szCs w:val="28"/>
        </w:rPr>
        <w:t>В сфере водоотведения 1 216 619,41 тыс. руб. без учета НДС.</w:t>
      </w:r>
    </w:p>
    <w:p w14:paraId="00C3A1E9" w14:textId="77777777" w:rsidR="00726299" w:rsidRPr="00726299" w:rsidRDefault="00726299" w:rsidP="00726299">
      <w:pPr>
        <w:ind w:firstLine="708"/>
        <w:jc w:val="both"/>
        <w:rPr>
          <w:sz w:val="28"/>
          <w:szCs w:val="28"/>
        </w:rPr>
      </w:pPr>
    </w:p>
    <w:p w14:paraId="6C271E44" w14:textId="77777777" w:rsidR="00726299" w:rsidRPr="00726299" w:rsidRDefault="00726299" w:rsidP="00726299">
      <w:pPr>
        <w:ind w:firstLine="708"/>
        <w:jc w:val="right"/>
        <w:rPr>
          <w:sz w:val="28"/>
          <w:szCs w:val="28"/>
        </w:rPr>
      </w:pPr>
      <w:r w:rsidRPr="00726299">
        <w:rPr>
          <w:sz w:val="28"/>
          <w:szCs w:val="28"/>
        </w:rPr>
        <w:t>Таблица 1.</w:t>
      </w:r>
    </w:p>
    <w:p w14:paraId="33C10081" w14:textId="77777777" w:rsidR="00726299" w:rsidRPr="00726299" w:rsidRDefault="00726299" w:rsidP="00726299">
      <w:pPr>
        <w:jc w:val="center"/>
        <w:rPr>
          <w:b/>
          <w:sz w:val="28"/>
          <w:szCs w:val="28"/>
        </w:rPr>
      </w:pPr>
      <w:r w:rsidRPr="00726299">
        <w:rPr>
          <w:b/>
          <w:sz w:val="28"/>
          <w:szCs w:val="28"/>
        </w:rPr>
        <w:t xml:space="preserve">Финансовый план инвестиционной программы ООО «Водоканал» </w:t>
      </w:r>
    </w:p>
    <w:p w14:paraId="0E3D262A" w14:textId="77777777" w:rsidR="00726299" w:rsidRPr="00726299" w:rsidRDefault="00726299" w:rsidP="00726299">
      <w:pPr>
        <w:jc w:val="center"/>
        <w:rPr>
          <w:b/>
          <w:sz w:val="28"/>
          <w:szCs w:val="28"/>
        </w:rPr>
      </w:pPr>
      <w:r w:rsidRPr="00726299">
        <w:rPr>
          <w:b/>
          <w:sz w:val="28"/>
          <w:szCs w:val="28"/>
        </w:rPr>
        <w:t xml:space="preserve">в сфере холодного водоснабжения и водоотведения на территории </w:t>
      </w:r>
      <w:r w:rsidRPr="00726299">
        <w:rPr>
          <w:b/>
          <w:sz w:val="28"/>
          <w:szCs w:val="28"/>
        </w:rPr>
        <w:br/>
        <w:t>Новокузнецкого городского округа на 2024-2029 годы (по предложению предприятия)</w:t>
      </w:r>
    </w:p>
    <w:p w14:paraId="5AEDCFCE" w14:textId="77777777" w:rsidR="00726299" w:rsidRPr="00726299" w:rsidRDefault="00726299" w:rsidP="00726299">
      <w:pPr>
        <w:jc w:val="center"/>
        <w:rPr>
          <w:b/>
          <w:sz w:val="28"/>
          <w:szCs w:val="28"/>
        </w:rPr>
      </w:pPr>
    </w:p>
    <w:tbl>
      <w:tblPr>
        <w:tblW w:w="5113"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0"/>
        <w:gridCol w:w="2136"/>
        <w:gridCol w:w="1397"/>
        <w:gridCol w:w="1008"/>
        <w:gridCol w:w="1076"/>
        <w:gridCol w:w="1048"/>
        <w:gridCol w:w="991"/>
        <w:gridCol w:w="1056"/>
        <w:gridCol w:w="914"/>
      </w:tblGrid>
      <w:tr w:rsidR="00726299" w:rsidRPr="00726299" w14:paraId="06921A27" w14:textId="77777777" w:rsidTr="00E8485B">
        <w:trPr>
          <w:trHeight w:val="20"/>
        </w:trPr>
        <w:tc>
          <w:tcPr>
            <w:tcW w:w="251" w:type="pct"/>
            <w:vMerge w:val="restart"/>
            <w:shd w:val="clear" w:color="auto" w:fill="auto"/>
            <w:vAlign w:val="center"/>
          </w:tcPr>
          <w:p w14:paraId="7049F4AA" w14:textId="77777777" w:rsidR="00726299" w:rsidRPr="00726299" w:rsidRDefault="00726299" w:rsidP="00726299">
            <w:pPr>
              <w:jc w:val="center"/>
              <w:rPr>
                <w:bCs/>
                <w:sz w:val="16"/>
                <w:szCs w:val="16"/>
              </w:rPr>
            </w:pPr>
            <w:r w:rsidRPr="00726299">
              <w:rPr>
                <w:bCs/>
                <w:sz w:val="16"/>
                <w:szCs w:val="16"/>
              </w:rPr>
              <w:t>№ п/п</w:t>
            </w:r>
          </w:p>
        </w:tc>
        <w:tc>
          <w:tcPr>
            <w:tcW w:w="1053" w:type="pct"/>
            <w:vMerge w:val="restart"/>
            <w:shd w:val="clear" w:color="auto" w:fill="auto"/>
            <w:vAlign w:val="center"/>
          </w:tcPr>
          <w:p w14:paraId="603C0E00" w14:textId="77777777" w:rsidR="00726299" w:rsidRPr="00726299" w:rsidRDefault="00726299" w:rsidP="00726299">
            <w:pPr>
              <w:jc w:val="center"/>
              <w:rPr>
                <w:bCs/>
                <w:sz w:val="16"/>
                <w:szCs w:val="16"/>
              </w:rPr>
            </w:pPr>
            <w:r w:rsidRPr="00726299">
              <w:rPr>
                <w:bCs/>
                <w:sz w:val="16"/>
                <w:szCs w:val="16"/>
              </w:rPr>
              <w:t>Наименование источника финансирования</w:t>
            </w:r>
          </w:p>
        </w:tc>
        <w:tc>
          <w:tcPr>
            <w:tcW w:w="689" w:type="pct"/>
            <w:vMerge w:val="restart"/>
            <w:shd w:val="clear" w:color="000000" w:fill="FFFFFF"/>
            <w:vAlign w:val="center"/>
          </w:tcPr>
          <w:p w14:paraId="7AF1F3BB" w14:textId="77777777" w:rsidR="00726299" w:rsidRPr="00726299" w:rsidRDefault="00726299" w:rsidP="00726299">
            <w:pPr>
              <w:jc w:val="center"/>
              <w:rPr>
                <w:bCs/>
                <w:sz w:val="16"/>
                <w:szCs w:val="16"/>
              </w:rPr>
            </w:pPr>
            <w:r w:rsidRPr="00726299">
              <w:rPr>
                <w:bCs/>
                <w:sz w:val="16"/>
                <w:szCs w:val="16"/>
              </w:rPr>
              <w:t>Общий объем финансирования</w:t>
            </w:r>
          </w:p>
        </w:tc>
        <w:tc>
          <w:tcPr>
            <w:tcW w:w="3006" w:type="pct"/>
            <w:gridSpan w:val="6"/>
            <w:shd w:val="clear" w:color="auto" w:fill="auto"/>
            <w:vAlign w:val="center"/>
          </w:tcPr>
          <w:p w14:paraId="2F20560E" w14:textId="77777777" w:rsidR="00726299" w:rsidRPr="00726299" w:rsidRDefault="00726299" w:rsidP="00726299">
            <w:pPr>
              <w:jc w:val="center"/>
              <w:rPr>
                <w:bCs/>
                <w:sz w:val="16"/>
                <w:szCs w:val="16"/>
              </w:rPr>
            </w:pPr>
            <w:r w:rsidRPr="00726299">
              <w:rPr>
                <w:bCs/>
                <w:sz w:val="16"/>
                <w:szCs w:val="16"/>
              </w:rPr>
              <w:t>Потребность в финансировании по годам</w:t>
            </w:r>
          </w:p>
        </w:tc>
      </w:tr>
      <w:tr w:rsidR="00726299" w:rsidRPr="00726299" w14:paraId="3DC8A12D" w14:textId="77777777" w:rsidTr="00E8485B">
        <w:trPr>
          <w:trHeight w:val="20"/>
        </w:trPr>
        <w:tc>
          <w:tcPr>
            <w:tcW w:w="251" w:type="pct"/>
            <w:vMerge/>
            <w:shd w:val="clear" w:color="auto" w:fill="auto"/>
            <w:vAlign w:val="center"/>
          </w:tcPr>
          <w:p w14:paraId="2E01ED16" w14:textId="77777777" w:rsidR="00726299" w:rsidRPr="00726299" w:rsidRDefault="00726299" w:rsidP="00726299">
            <w:pPr>
              <w:jc w:val="center"/>
              <w:rPr>
                <w:bCs/>
                <w:sz w:val="16"/>
                <w:szCs w:val="16"/>
              </w:rPr>
            </w:pPr>
          </w:p>
        </w:tc>
        <w:tc>
          <w:tcPr>
            <w:tcW w:w="1053" w:type="pct"/>
            <w:vMerge/>
            <w:shd w:val="clear" w:color="auto" w:fill="auto"/>
            <w:vAlign w:val="center"/>
          </w:tcPr>
          <w:p w14:paraId="1AF13132" w14:textId="77777777" w:rsidR="00726299" w:rsidRPr="00726299" w:rsidRDefault="00726299" w:rsidP="00726299">
            <w:pPr>
              <w:rPr>
                <w:bCs/>
                <w:sz w:val="16"/>
                <w:szCs w:val="16"/>
              </w:rPr>
            </w:pPr>
          </w:p>
        </w:tc>
        <w:tc>
          <w:tcPr>
            <w:tcW w:w="689" w:type="pct"/>
            <w:vMerge/>
            <w:shd w:val="clear" w:color="000000" w:fill="FFFFFF"/>
            <w:vAlign w:val="center"/>
          </w:tcPr>
          <w:p w14:paraId="31F91A97" w14:textId="77777777" w:rsidR="00726299" w:rsidRPr="00726299" w:rsidRDefault="00726299" w:rsidP="00726299">
            <w:pPr>
              <w:jc w:val="center"/>
              <w:rPr>
                <w:bCs/>
                <w:sz w:val="16"/>
                <w:szCs w:val="16"/>
              </w:rPr>
            </w:pPr>
          </w:p>
        </w:tc>
        <w:tc>
          <w:tcPr>
            <w:tcW w:w="497" w:type="pct"/>
            <w:shd w:val="clear" w:color="auto" w:fill="auto"/>
            <w:vAlign w:val="center"/>
          </w:tcPr>
          <w:p w14:paraId="3C7DDB03" w14:textId="77777777" w:rsidR="00726299" w:rsidRPr="00726299" w:rsidRDefault="00726299" w:rsidP="00726299">
            <w:pPr>
              <w:jc w:val="center"/>
              <w:rPr>
                <w:bCs/>
                <w:sz w:val="16"/>
                <w:szCs w:val="16"/>
              </w:rPr>
            </w:pPr>
            <w:r w:rsidRPr="00726299">
              <w:rPr>
                <w:bCs/>
                <w:sz w:val="16"/>
                <w:szCs w:val="16"/>
              </w:rPr>
              <w:t>2024</w:t>
            </w:r>
          </w:p>
        </w:tc>
        <w:tc>
          <w:tcPr>
            <w:tcW w:w="531" w:type="pct"/>
            <w:shd w:val="clear" w:color="auto" w:fill="auto"/>
            <w:vAlign w:val="center"/>
          </w:tcPr>
          <w:p w14:paraId="4347D8DB" w14:textId="77777777" w:rsidR="00726299" w:rsidRPr="00726299" w:rsidRDefault="00726299" w:rsidP="00726299">
            <w:pPr>
              <w:jc w:val="center"/>
              <w:rPr>
                <w:bCs/>
                <w:sz w:val="16"/>
                <w:szCs w:val="16"/>
              </w:rPr>
            </w:pPr>
            <w:r w:rsidRPr="00726299">
              <w:rPr>
                <w:bCs/>
                <w:sz w:val="16"/>
                <w:szCs w:val="16"/>
              </w:rPr>
              <w:t>2025</w:t>
            </w:r>
          </w:p>
        </w:tc>
        <w:tc>
          <w:tcPr>
            <w:tcW w:w="517" w:type="pct"/>
            <w:shd w:val="clear" w:color="auto" w:fill="auto"/>
            <w:vAlign w:val="center"/>
          </w:tcPr>
          <w:p w14:paraId="36573070" w14:textId="77777777" w:rsidR="00726299" w:rsidRPr="00726299" w:rsidRDefault="00726299" w:rsidP="00726299">
            <w:pPr>
              <w:jc w:val="center"/>
              <w:rPr>
                <w:bCs/>
                <w:sz w:val="16"/>
                <w:szCs w:val="16"/>
              </w:rPr>
            </w:pPr>
            <w:r w:rsidRPr="00726299">
              <w:rPr>
                <w:bCs/>
                <w:sz w:val="16"/>
                <w:szCs w:val="16"/>
              </w:rPr>
              <w:t>2026</w:t>
            </w:r>
          </w:p>
        </w:tc>
        <w:tc>
          <w:tcPr>
            <w:tcW w:w="489" w:type="pct"/>
            <w:shd w:val="clear" w:color="auto" w:fill="auto"/>
            <w:vAlign w:val="center"/>
          </w:tcPr>
          <w:p w14:paraId="49E9FB39" w14:textId="77777777" w:rsidR="00726299" w:rsidRPr="00726299" w:rsidRDefault="00726299" w:rsidP="00726299">
            <w:pPr>
              <w:jc w:val="center"/>
              <w:rPr>
                <w:bCs/>
                <w:sz w:val="16"/>
                <w:szCs w:val="16"/>
              </w:rPr>
            </w:pPr>
            <w:r w:rsidRPr="00726299">
              <w:rPr>
                <w:bCs/>
                <w:sz w:val="16"/>
                <w:szCs w:val="16"/>
              </w:rPr>
              <w:t>2027</w:t>
            </w:r>
          </w:p>
        </w:tc>
        <w:tc>
          <w:tcPr>
            <w:tcW w:w="521" w:type="pct"/>
            <w:shd w:val="clear" w:color="auto" w:fill="auto"/>
            <w:vAlign w:val="center"/>
          </w:tcPr>
          <w:p w14:paraId="30579EF0" w14:textId="77777777" w:rsidR="00726299" w:rsidRPr="00726299" w:rsidRDefault="00726299" w:rsidP="00726299">
            <w:pPr>
              <w:jc w:val="center"/>
              <w:rPr>
                <w:bCs/>
                <w:sz w:val="16"/>
                <w:szCs w:val="16"/>
              </w:rPr>
            </w:pPr>
            <w:r w:rsidRPr="00726299">
              <w:rPr>
                <w:bCs/>
                <w:sz w:val="16"/>
                <w:szCs w:val="16"/>
              </w:rPr>
              <w:t>2028</w:t>
            </w:r>
          </w:p>
        </w:tc>
        <w:tc>
          <w:tcPr>
            <w:tcW w:w="451" w:type="pct"/>
            <w:shd w:val="clear" w:color="auto" w:fill="auto"/>
            <w:vAlign w:val="center"/>
          </w:tcPr>
          <w:p w14:paraId="2C791FE0" w14:textId="77777777" w:rsidR="00726299" w:rsidRPr="00726299" w:rsidRDefault="00726299" w:rsidP="00726299">
            <w:pPr>
              <w:jc w:val="center"/>
              <w:rPr>
                <w:bCs/>
                <w:sz w:val="16"/>
                <w:szCs w:val="16"/>
              </w:rPr>
            </w:pPr>
            <w:r w:rsidRPr="00726299">
              <w:rPr>
                <w:bCs/>
                <w:sz w:val="16"/>
                <w:szCs w:val="16"/>
              </w:rPr>
              <w:t>2029</w:t>
            </w:r>
          </w:p>
        </w:tc>
      </w:tr>
      <w:tr w:rsidR="00726299" w:rsidRPr="00726299" w14:paraId="2A9F491C" w14:textId="77777777" w:rsidTr="00E8485B">
        <w:trPr>
          <w:trHeight w:val="20"/>
        </w:trPr>
        <w:tc>
          <w:tcPr>
            <w:tcW w:w="251" w:type="pct"/>
            <w:shd w:val="clear" w:color="auto" w:fill="auto"/>
            <w:vAlign w:val="center"/>
          </w:tcPr>
          <w:p w14:paraId="54DC1C27" w14:textId="77777777" w:rsidR="00726299" w:rsidRPr="00726299" w:rsidRDefault="00726299" w:rsidP="00726299">
            <w:pPr>
              <w:jc w:val="center"/>
              <w:rPr>
                <w:bCs/>
                <w:sz w:val="16"/>
                <w:szCs w:val="16"/>
              </w:rPr>
            </w:pPr>
            <w:r w:rsidRPr="00726299">
              <w:rPr>
                <w:bCs/>
                <w:sz w:val="16"/>
                <w:szCs w:val="16"/>
              </w:rPr>
              <w:t>1</w:t>
            </w:r>
          </w:p>
        </w:tc>
        <w:tc>
          <w:tcPr>
            <w:tcW w:w="1053" w:type="pct"/>
            <w:shd w:val="clear" w:color="auto" w:fill="auto"/>
            <w:vAlign w:val="center"/>
          </w:tcPr>
          <w:p w14:paraId="1B30F816" w14:textId="77777777" w:rsidR="00726299" w:rsidRPr="00726299" w:rsidRDefault="00726299" w:rsidP="00726299">
            <w:pPr>
              <w:rPr>
                <w:color w:val="000000"/>
                <w:sz w:val="16"/>
                <w:szCs w:val="16"/>
              </w:rPr>
            </w:pPr>
            <w:r w:rsidRPr="00726299">
              <w:rPr>
                <w:color w:val="000000"/>
                <w:sz w:val="16"/>
                <w:szCs w:val="16"/>
              </w:rPr>
              <w:t>Всего в сфере водоснабжения, в т.ч.</w:t>
            </w:r>
          </w:p>
        </w:tc>
        <w:tc>
          <w:tcPr>
            <w:tcW w:w="689" w:type="pct"/>
            <w:shd w:val="clear" w:color="000000" w:fill="FFFFFF"/>
            <w:vAlign w:val="center"/>
          </w:tcPr>
          <w:p w14:paraId="40AA1765" w14:textId="77777777" w:rsidR="00726299" w:rsidRPr="00726299" w:rsidRDefault="00726299" w:rsidP="00726299">
            <w:pPr>
              <w:jc w:val="center"/>
              <w:rPr>
                <w:color w:val="000000"/>
                <w:sz w:val="16"/>
                <w:szCs w:val="16"/>
              </w:rPr>
            </w:pPr>
            <w:r w:rsidRPr="00726299">
              <w:rPr>
                <w:color w:val="000000"/>
                <w:sz w:val="16"/>
                <w:szCs w:val="16"/>
              </w:rPr>
              <w:t>525797,55</w:t>
            </w:r>
          </w:p>
        </w:tc>
        <w:tc>
          <w:tcPr>
            <w:tcW w:w="497" w:type="pct"/>
            <w:shd w:val="clear" w:color="auto" w:fill="auto"/>
            <w:vAlign w:val="center"/>
          </w:tcPr>
          <w:p w14:paraId="58504865" w14:textId="77777777" w:rsidR="00726299" w:rsidRPr="00726299" w:rsidRDefault="00726299" w:rsidP="00726299">
            <w:pPr>
              <w:jc w:val="center"/>
              <w:rPr>
                <w:color w:val="000000"/>
                <w:sz w:val="16"/>
                <w:szCs w:val="16"/>
              </w:rPr>
            </w:pPr>
            <w:r w:rsidRPr="00726299">
              <w:rPr>
                <w:color w:val="000000"/>
                <w:sz w:val="16"/>
                <w:szCs w:val="16"/>
              </w:rPr>
              <w:t>114942,24</w:t>
            </w:r>
          </w:p>
        </w:tc>
        <w:tc>
          <w:tcPr>
            <w:tcW w:w="531" w:type="pct"/>
            <w:shd w:val="clear" w:color="auto" w:fill="auto"/>
            <w:vAlign w:val="center"/>
          </w:tcPr>
          <w:p w14:paraId="1AF62834" w14:textId="77777777" w:rsidR="00726299" w:rsidRPr="00726299" w:rsidRDefault="00726299" w:rsidP="00726299">
            <w:pPr>
              <w:jc w:val="center"/>
              <w:rPr>
                <w:color w:val="000000"/>
                <w:sz w:val="16"/>
                <w:szCs w:val="16"/>
              </w:rPr>
            </w:pPr>
            <w:r w:rsidRPr="00726299">
              <w:rPr>
                <w:color w:val="000000"/>
                <w:sz w:val="16"/>
                <w:szCs w:val="16"/>
              </w:rPr>
              <w:t>94875,19</w:t>
            </w:r>
          </w:p>
        </w:tc>
        <w:tc>
          <w:tcPr>
            <w:tcW w:w="517" w:type="pct"/>
            <w:shd w:val="clear" w:color="auto" w:fill="auto"/>
            <w:vAlign w:val="center"/>
          </w:tcPr>
          <w:p w14:paraId="707120BD" w14:textId="77777777" w:rsidR="00726299" w:rsidRPr="00726299" w:rsidRDefault="00726299" w:rsidP="00726299">
            <w:pPr>
              <w:jc w:val="center"/>
              <w:rPr>
                <w:color w:val="000000"/>
                <w:sz w:val="16"/>
                <w:szCs w:val="16"/>
              </w:rPr>
            </w:pPr>
            <w:r w:rsidRPr="00726299">
              <w:rPr>
                <w:color w:val="000000"/>
                <w:sz w:val="16"/>
                <w:szCs w:val="16"/>
              </w:rPr>
              <w:t>88582,43</w:t>
            </w:r>
          </w:p>
        </w:tc>
        <w:tc>
          <w:tcPr>
            <w:tcW w:w="489" w:type="pct"/>
            <w:shd w:val="clear" w:color="auto" w:fill="auto"/>
            <w:vAlign w:val="center"/>
          </w:tcPr>
          <w:p w14:paraId="3F01E84C" w14:textId="77777777" w:rsidR="00726299" w:rsidRPr="00726299" w:rsidRDefault="00726299" w:rsidP="00726299">
            <w:pPr>
              <w:jc w:val="center"/>
              <w:rPr>
                <w:color w:val="000000"/>
                <w:sz w:val="16"/>
                <w:szCs w:val="16"/>
              </w:rPr>
            </w:pPr>
            <w:r w:rsidRPr="00726299">
              <w:rPr>
                <w:color w:val="000000"/>
                <w:sz w:val="16"/>
                <w:szCs w:val="16"/>
              </w:rPr>
              <w:t>91816,08</w:t>
            </w:r>
          </w:p>
        </w:tc>
        <w:tc>
          <w:tcPr>
            <w:tcW w:w="521" w:type="pct"/>
            <w:shd w:val="clear" w:color="auto" w:fill="auto"/>
            <w:vAlign w:val="center"/>
          </w:tcPr>
          <w:p w14:paraId="47398C57" w14:textId="77777777" w:rsidR="00726299" w:rsidRPr="00726299" w:rsidRDefault="00726299" w:rsidP="00726299">
            <w:pPr>
              <w:jc w:val="center"/>
              <w:rPr>
                <w:color w:val="000000"/>
                <w:sz w:val="16"/>
                <w:szCs w:val="16"/>
              </w:rPr>
            </w:pPr>
            <w:r w:rsidRPr="00726299">
              <w:rPr>
                <w:color w:val="000000"/>
                <w:sz w:val="16"/>
                <w:szCs w:val="16"/>
              </w:rPr>
              <w:t>63431,07</w:t>
            </w:r>
          </w:p>
        </w:tc>
        <w:tc>
          <w:tcPr>
            <w:tcW w:w="451" w:type="pct"/>
            <w:shd w:val="clear" w:color="auto" w:fill="auto"/>
            <w:vAlign w:val="center"/>
          </w:tcPr>
          <w:p w14:paraId="05C9D28E" w14:textId="77777777" w:rsidR="00726299" w:rsidRPr="00726299" w:rsidRDefault="00726299" w:rsidP="00726299">
            <w:pPr>
              <w:jc w:val="center"/>
              <w:rPr>
                <w:color w:val="000000"/>
                <w:sz w:val="16"/>
                <w:szCs w:val="16"/>
              </w:rPr>
            </w:pPr>
            <w:r w:rsidRPr="00726299">
              <w:rPr>
                <w:color w:val="000000"/>
                <w:sz w:val="16"/>
                <w:szCs w:val="16"/>
              </w:rPr>
              <w:t>72150,54</w:t>
            </w:r>
          </w:p>
        </w:tc>
      </w:tr>
      <w:tr w:rsidR="00726299" w:rsidRPr="00726299" w14:paraId="7B6957F1" w14:textId="77777777" w:rsidTr="00E8485B">
        <w:trPr>
          <w:trHeight w:val="20"/>
        </w:trPr>
        <w:tc>
          <w:tcPr>
            <w:tcW w:w="251" w:type="pct"/>
            <w:shd w:val="clear" w:color="auto" w:fill="auto"/>
            <w:vAlign w:val="center"/>
          </w:tcPr>
          <w:p w14:paraId="3BC48180" w14:textId="77777777" w:rsidR="00726299" w:rsidRPr="00726299" w:rsidRDefault="00726299" w:rsidP="00726299">
            <w:pPr>
              <w:jc w:val="center"/>
              <w:rPr>
                <w:bCs/>
                <w:sz w:val="16"/>
                <w:szCs w:val="16"/>
              </w:rPr>
            </w:pPr>
            <w:r w:rsidRPr="00726299">
              <w:rPr>
                <w:bCs/>
                <w:sz w:val="16"/>
                <w:szCs w:val="16"/>
              </w:rPr>
              <w:t>1.1</w:t>
            </w:r>
          </w:p>
        </w:tc>
        <w:tc>
          <w:tcPr>
            <w:tcW w:w="1053" w:type="pct"/>
            <w:shd w:val="clear" w:color="auto" w:fill="auto"/>
            <w:vAlign w:val="center"/>
          </w:tcPr>
          <w:p w14:paraId="7CA8EC87" w14:textId="77777777" w:rsidR="00726299" w:rsidRPr="00726299" w:rsidRDefault="00726299" w:rsidP="00726299">
            <w:pPr>
              <w:rPr>
                <w:color w:val="000000"/>
                <w:sz w:val="16"/>
                <w:szCs w:val="16"/>
              </w:rPr>
            </w:pPr>
            <w:r w:rsidRPr="00726299">
              <w:rPr>
                <w:color w:val="000000"/>
                <w:sz w:val="16"/>
                <w:szCs w:val="16"/>
              </w:rPr>
              <w:t xml:space="preserve">Амортизация </w:t>
            </w:r>
          </w:p>
        </w:tc>
        <w:tc>
          <w:tcPr>
            <w:tcW w:w="689" w:type="pct"/>
            <w:shd w:val="clear" w:color="000000" w:fill="FFFFFF"/>
            <w:vAlign w:val="center"/>
          </w:tcPr>
          <w:p w14:paraId="7786FFDC" w14:textId="77777777" w:rsidR="00726299" w:rsidRPr="00726299" w:rsidRDefault="00726299" w:rsidP="00726299">
            <w:pPr>
              <w:jc w:val="center"/>
              <w:rPr>
                <w:color w:val="000000"/>
                <w:sz w:val="16"/>
                <w:szCs w:val="16"/>
              </w:rPr>
            </w:pPr>
            <w:r w:rsidRPr="00726299">
              <w:rPr>
                <w:color w:val="000000"/>
                <w:sz w:val="16"/>
                <w:szCs w:val="16"/>
              </w:rPr>
              <w:t>5098,29</w:t>
            </w:r>
          </w:p>
        </w:tc>
        <w:tc>
          <w:tcPr>
            <w:tcW w:w="497" w:type="pct"/>
            <w:shd w:val="clear" w:color="auto" w:fill="auto"/>
            <w:vAlign w:val="center"/>
          </w:tcPr>
          <w:p w14:paraId="11128ED7" w14:textId="77777777" w:rsidR="00726299" w:rsidRPr="00726299" w:rsidRDefault="00726299" w:rsidP="00726299">
            <w:pPr>
              <w:jc w:val="center"/>
              <w:rPr>
                <w:color w:val="000000"/>
                <w:sz w:val="16"/>
                <w:szCs w:val="16"/>
              </w:rPr>
            </w:pPr>
            <w:r w:rsidRPr="00726299">
              <w:rPr>
                <w:color w:val="000000"/>
                <w:sz w:val="16"/>
                <w:szCs w:val="16"/>
              </w:rPr>
              <w:t>2334,63</w:t>
            </w:r>
          </w:p>
        </w:tc>
        <w:tc>
          <w:tcPr>
            <w:tcW w:w="531" w:type="pct"/>
            <w:shd w:val="clear" w:color="auto" w:fill="auto"/>
            <w:vAlign w:val="center"/>
          </w:tcPr>
          <w:p w14:paraId="0FFE8196" w14:textId="77777777" w:rsidR="00726299" w:rsidRPr="00726299" w:rsidRDefault="00726299" w:rsidP="00726299">
            <w:pPr>
              <w:jc w:val="center"/>
              <w:rPr>
                <w:color w:val="000000"/>
                <w:sz w:val="16"/>
                <w:szCs w:val="16"/>
              </w:rPr>
            </w:pPr>
            <w:r w:rsidRPr="00726299">
              <w:rPr>
                <w:color w:val="000000"/>
                <w:sz w:val="16"/>
                <w:szCs w:val="16"/>
              </w:rPr>
              <w:t>2763,66</w:t>
            </w:r>
          </w:p>
        </w:tc>
        <w:tc>
          <w:tcPr>
            <w:tcW w:w="517" w:type="pct"/>
            <w:shd w:val="clear" w:color="auto" w:fill="auto"/>
            <w:vAlign w:val="center"/>
          </w:tcPr>
          <w:p w14:paraId="31BE02CD" w14:textId="77777777" w:rsidR="00726299" w:rsidRPr="00726299" w:rsidRDefault="00726299" w:rsidP="00726299">
            <w:pPr>
              <w:jc w:val="center"/>
              <w:rPr>
                <w:color w:val="000000"/>
                <w:sz w:val="16"/>
                <w:szCs w:val="16"/>
              </w:rPr>
            </w:pPr>
            <w:r w:rsidRPr="00726299">
              <w:rPr>
                <w:color w:val="000000"/>
                <w:sz w:val="16"/>
                <w:szCs w:val="16"/>
              </w:rPr>
              <w:t>0,00</w:t>
            </w:r>
          </w:p>
        </w:tc>
        <w:tc>
          <w:tcPr>
            <w:tcW w:w="489" w:type="pct"/>
            <w:shd w:val="clear" w:color="auto" w:fill="auto"/>
            <w:vAlign w:val="center"/>
          </w:tcPr>
          <w:p w14:paraId="617E4BDC" w14:textId="77777777" w:rsidR="00726299" w:rsidRPr="00726299" w:rsidRDefault="00726299" w:rsidP="00726299">
            <w:pPr>
              <w:jc w:val="center"/>
              <w:rPr>
                <w:color w:val="000000"/>
                <w:sz w:val="16"/>
                <w:szCs w:val="16"/>
              </w:rPr>
            </w:pPr>
            <w:r w:rsidRPr="00726299">
              <w:rPr>
                <w:color w:val="000000"/>
                <w:sz w:val="16"/>
                <w:szCs w:val="16"/>
              </w:rPr>
              <w:t>0,00</w:t>
            </w:r>
          </w:p>
        </w:tc>
        <w:tc>
          <w:tcPr>
            <w:tcW w:w="521" w:type="pct"/>
            <w:shd w:val="clear" w:color="auto" w:fill="auto"/>
            <w:vAlign w:val="center"/>
          </w:tcPr>
          <w:p w14:paraId="45312B83" w14:textId="77777777" w:rsidR="00726299" w:rsidRPr="00726299" w:rsidRDefault="00726299" w:rsidP="00726299">
            <w:pPr>
              <w:jc w:val="center"/>
              <w:rPr>
                <w:color w:val="000000"/>
                <w:sz w:val="16"/>
                <w:szCs w:val="16"/>
              </w:rPr>
            </w:pPr>
            <w:r w:rsidRPr="00726299">
              <w:rPr>
                <w:color w:val="000000"/>
                <w:sz w:val="16"/>
                <w:szCs w:val="16"/>
              </w:rPr>
              <w:t>0,00</w:t>
            </w:r>
          </w:p>
        </w:tc>
        <w:tc>
          <w:tcPr>
            <w:tcW w:w="451" w:type="pct"/>
            <w:shd w:val="clear" w:color="auto" w:fill="auto"/>
            <w:vAlign w:val="center"/>
          </w:tcPr>
          <w:p w14:paraId="0A5F0C59" w14:textId="77777777" w:rsidR="00726299" w:rsidRPr="00726299" w:rsidRDefault="00726299" w:rsidP="00726299">
            <w:pPr>
              <w:jc w:val="center"/>
              <w:rPr>
                <w:color w:val="000000"/>
                <w:sz w:val="16"/>
                <w:szCs w:val="16"/>
              </w:rPr>
            </w:pPr>
            <w:r w:rsidRPr="00726299">
              <w:rPr>
                <w:color w:val="000000"/>
                <w:sz w:val="16"/>
                <w:szCs w:val="16"/>
              </w:rPr>
              <w:t>0,00</w:t>
            </w:r>
          </w:p>
        </w:tc>
      </w:tr>
      <w:tr w:rsidR="00726299" w:rsidRPr="00726299" w14:paraId="47391C57" w14:textId="77777777" w:rsidTr="00E8485B">
        <w:trPr>
          <w:trHeight w:val="20"/>
        </w:trPr>
        <w:tc>
          <w:tcPr>
            <w:tcW w:w="251" w:type="pct"/>
            <w:shd w:val="clear" w:color="auto" w:fill="auto"/>
            <w:vAlign w:val="center"/>
          </w:tcPr>
          <w:p w14:paraId="135FBFCD" w14:textId="77777777" w:rsidR="00726299" w:rsidRPr="00726299" w:rsidRDefault="00726299" w:rsidP="00726299">
            <w:pPr>
              <w:jc w:val="center"/>
              <w:rPr>
                <w:bCs/>
                <w:sz w:val="16"/>
                <w:szCs w:val="16"/>
              </w:rPr>
            </w:pPr>
            <w:r w:rsidRPr="00726299">
              <w:rPr>
                <w:bCs/>
                <w:sz w:val="16"/>
                <w:szCs w:val="16"/>
              </w:rPr>
              <w:t>1.2</w:t>
            </w:r>
          </w:p>
        </w:tc>
        <w:tc>
          <w:tcPr>
            <w:tcW w:w="1053" w:type="pct"/>
            <w:shd w:val="clear" w:color="auto" w:fill="auto"/>
            <w:vAlign w:val="center"/>
          </w:tcPr>
          <w:p w14:paraId="5B4DC9B4" w14:textId="77777777" w:rsidR="00726299" w:rsidRPr="00726299" w:rsidRDefault="00726299" w:rsidP="00726299">
            <w:pPr>
              <w:rPr>
                <w:color w:val="000000"/>
                <w:sz w:val="16"/>
                <w:szCs w:val="16"/>
              </w:rPr>
            </w:pPr>
            <w:r w:rsidRPr="00726299">
              <w:rPr>
                <w:color w:val="000000"/>
                <w:sz w:val="16"/>
                <w:szCs w:val="16"/>
              </w:rPr>
              <w:t xml:space="preserve">Прибыль, направленная на </w:t>
            </w:r>
            <w:r w:rsidRPr="00726299">
              <w:rPr>
                <w:color w:val="000000"/>
                <w:sz w:val="16"/>
                <w:szCs w:val="16"/>
              </w:rPr>
              <w:br/>
              <w:t>инвестиции</w:t>
            </w:r>
          </w:p>
        </w:tc>
        <w:tc>
          <w:tcPr>
            <w:tcW w:w="689" w:type="pct"/>
            <w:shd w:val="clear" w:color="000000" w:fill="FFFFFF"/>
            <w:vAlign w:val="center"/>
          </w:tcPr>
          <w:p w14:paraId="523FDB00" w14:textId="77777777" w:rsidR="00726299" w:rsidRPr="00726299" w:rsidRDefault="00726299" w:rsidP="00726299">
            <w:pPr>
              <w:jc w:val="center"/>
              <w:rPr>
                <w:color w:val="000000"/>
                <w:sz w:val="16"/>
                <w:szCs w:val="16"/>
              </w:rPr>
            </w:pPr>
            <w:r w:rsidRPr="00726299">
              <w:rPr>
                <w:color w:val="000000"/>
                <w:sz w:val="16"/>
                <w:szCs w:val="16"/>
              </w:rPr>
              <w:t>520699,26</w:t>
            </w:r>
          </w:p>
        </w:tc>
        <w:tc>
          <w:tcPr>
            <w:tcW w:w="497" w:type="pct"/>
            <w:shd w:val="clear" w:color="auto" w:fill="auto"/>
            <w:vAlign w:val="center"/>
          </w:tcPr>
          <w:p w14:paraId="76C17C51" w14:textId="77777777" w:rsidR="00726299" w:rsidRPr="00726299" w:rsidRDefault="00726299" w:rsidP="00726299">
            <w:pPr>
              <w:jc w:val="center"/>
              <w:rPr>
                <w:color w:val="000000"/>
                <w:sz w:val="16"/>
                <w:szCs w:val="16"/>
              </w:rPr>
            </w:pPr>
            <w:r w:rsidRPr="00726299">
              <w:rPr>
                <w:color w:val="000000"/>
                <w:sz w:val="16"/>
                <w:szCs w:val="16"/>
              </w:rPr>
              <w:t>112607,61</w:t>
            </w:r>
          </w:p>
        </w:tc>
        <w:tc>
          <w:tcPr>
            <w:tcW w:w="531" w:type="pct"/>
            <w:shd w:val="clear" w:color="auto" w:fill="auto"/>
            <w:vAlign w:val="center"/>
          </w:tcPr>
          <w:p w14:paraId="77CB3026" w14:textId="77777777" w:rsidR="00726299" w:rsidRPr="00726299" w:rsidRDefault="00726299" w:rsidP="00726299">
            <w:pPr>
              <w:jc w:val="center"/>
              <w:rPr>
                <w:color w:val="000000"/>
                <w:sz w:val="16"/>
                <w:szCs w:val="16"/>
              </w:rPr>
            </w:pPr>
            <w:r w:rsidRPr="00726299">
              <w:rPr>
                <w:color w:val="000000"/>
                <w:sz w:val="16"/>
                <w:szCs w:val="16"/>
              </w:rPr>
              <w:t>92111,53</w:t>
            </w:r>
          </w:p>
        </w:tc>
        <w:tc>
          <w:tcPr>
            <w:tcW w:w="517" w:type="pct"/>
            <w:shd w:val="clear" w:color="auto" w:fill="auto"/>
            <w:vAlign w:val="center"/>
          </w:tcPr>
          <w:p w14:paraId="49032468" w14:textId="77777777" w:rsidR="00726299" w:rsidRPr="00726299" w:rsidRDefault="00726299" w:rsidP="00726299">
            <w:pPr>
              <w:jc w:val="center"/>
              <w:rPr>
                <w:color w:val="000000"/>
                <w:sz w:val="16"/>
                <w:szCs w:val="16"/>
              </w:rPr>
            </w:pPr>
            <w:r w:rsidRPr="00726299">
              <w:rPr>
                <w:color w:val="000000"/>
                <w:sz w:val="16"/>
                <w:szCs w:val="16"/>
              </w:rPr>
              <w:t>88582,43</w:t>
            </w:r>
          </w:p>
        </w:tc>
        <w:tc>
          <w:tcPr>
            <w:tcW w:w="489" w:type="pct"/>
            <w:shd w:val="clear" w:color="auto" w:fill="auto"/>
            <w:vAlign w:val="center"/>
          </w:tcPr>
          <w:p w14:paraId="18987456" w14:textId="77777777" w:rsidR="00726299" w:rsidRPr="00726299" w:rsidRDefault="00726299" w:rsidP="00726299">
            <w:pPr>
              <w:jc w:val="center"/>
              <w:rPr>
                <w:color w:val="000000"/>
                <w:sz w:val="16"/>
                <w:szCs w:val="16"/>
              </w:rPr>
            </w:pPr>
            <w:r w:rsidRPr="00726299">
              <w:rPr>
                <w:color w:val="000000"/>
                <w:sz w:val="16"/>
                <w:szCs w:val="16"/>
              </w:rPr>
              <w:t>91816,08</w:t>
            </w:r>
          </w:p>
        </w:tc>
        <w:tc>
          <w:tcPr>
            <w:tcW w:w="521" w:type="pct"/>
            <w:shd w:val="clear" w:color="auto" w:fill="auto"/>
            <w:vAlign w:val="center"/>
          </w:tcPr>
          <w:p w14:paraId="2BB3D6D1" w14:textId="77777777" w:rsidR="00726299" w:rsidRPr="00726299" w:rsidRDefault="00726299" w:rsidP="00726299">
            <w:pPr>
              <w:jc w:val="center"/>
              <w:rPr>
                <w:color w:val="000000"/>
                <w:sz w:val="16"/>
                <w:szCs w:val="16"/>
              </w:rPr>
            </w:pPr>
            <w:r w:rsidRPr="00726299">
              <w:rPr>
                <w:color w:val="000000"/>
                <w:sz w:val="16"/>
                <w:szCs w:val="16"/>
              </w:rPr>
              <w:t>63431,07</w:t>
            </w:r>
          </w:p>
        </w:tc>
        <w:tc>
          <w:tcPr>
            <w:tcW w:w="451" w:type="pct"/>
            <w:shd w:val="clear" w:color="auto" w:fill="auto"/>
            <w:vAlign w:val="center"/>
          </w:tcPr>
          <w:p w14:paraId="2D44E605" w14:textId="77777777" w:rsidR="00726299" w:rsidRPr="00726299" w:rsidRDefault="00726299" w:rsidP="00726299">
            <w:pPr>
              <w:jc w:val="center"/>
              <w:rPr>
                <w:color w:val="000000"/>
                <w:sz w:val="16"/>
                <w:szCs w:val="16"/>
              </w:rPr>
            </w:pPr>
            <w:r w:rsidRPr="00726299">
              <w:rPr>
                <w:color w:val="000000"/>
                <w:sz w:val="16"/>
                <w:szCs w:val="16"/>
              </w:rPr>
              <w:t>72150,54</w:t>
            </w:r>
          </w:p>
        </w:tc>
      </w:tr>
      <w:tr w:rsidR="00726299" w:rsidRPr="00726299" w14:paraId="6D61D05D" w14:textId="77777777" w:rsidTr="00E8485B">
        <w:trPr>
          <w:trHeight w:val="20"/>
        </w:trPr>
        <w:tc>
          <w:tcPr>
            <w:tcW w:w="251" w:type="pct"/>
            <w:shd w:val="clear" w:color="auto" w:fill="auto"/>
            <w:vAlign w:val="center"/>
            <w:hideMark/>
          </w:tcPr>
          <w:p w14:paraId="75011D3A" w14:textId="77777777" w:rsidR="00726299" w:rsidRPr="00726299" w:rsidRDefault="00726299" w:rsidP="00726299">
            <w:pPr>
              <w:jc w:val="center"/>
              <w:rPr>
                <w:bCs/>
                <w:sz w:val="16"/>
                <w:szCs w:val="16"/>
              </w:rPr>
            </w:pPr>
            <w:r w:rsidRPr="00726299">
              <w:rPr>
                <w:bCs/>
                <w:sz w:val="16"/>
                <w:szCs w:val="16"/>
              </w:rPr>
              <w:t>2</w:t>
            </w:r>
          </w:p>
        </w:tc>
        <w:tc>
          <w:tcPr>
            <w:tcW w:w="1053" w:type="pct"/>
            <w:shd w:val="clear" w:color="auto" w:fill="auto"/>
            <w:vAlign w:val="center"/>
            <w:hideMark/>
          </w:tcPr>
          <w:p w14:paraId="46CB424A" w14:textId="77777777" w:rsidR="00726299" w:rsidRPr="00726299" w:rsidRDefault="00726299" w:rsidP="00726299">
            <w:pPr>
              <w:rPr>
                <w:bCs/>
                <w:sz w:val="16"/>
                <w:szCs w:val="16"/>
              </w:rPr>
            </w:pPr>
            <w:r w:rsidRPr="00726299">
              <w:rPr>
                <w:bCs/>
                <w:sz w:val="16"/>
                <w:szCs w:val="16"/>
              </w:rPr>
              <w:t>Всего в сфере водоотведения, в т.ч.</w:t>
            </w:r>
          </w:p>
        </w:tc>
        <w:tc>
          <w:tcPr>
            <w:tcW w:w="689" w:type="pct"/>
            <w:shd w:val="clear" w:color="000000" w:fill="FFFFFF"/>
            <w:vAlign w:val="center"/>
          </w:tcPr>
          <w:p w14:paraId="7EBAF369" w14:textId="77777777" w:rsidR="00726299" w:rsidRPr="00726299" w:rsidRDefault="00726299" w:rsidP="00726299">
            <w:pPr>
              <w:jc w:val="center"/>
              <w:rPr>
                <w:sz w:val="16"/>
                <w:szCs w:val="16"/>
              </w:rPr>
            </w:pPr>
            <w:r w:rsidRPr="00726299">
              <w:rPr>
                <w:sz w:val="16"/>
                <w:szCs w:val="16"/>
              </w:rPr>
              <w:t>1 216 619,41</w:t>
            </w:r>
          </w:p>
        </w:tc>
        <w:tc>
          <w:tcPr>
            <w:tcW w:w="497" w:type="pct"/>
            <w:shd w:val="clear" w:color="auto" w:fill="auto"/>
            <w:vAlign w:val="center"/>
          </w:tcPr>
          <w:p w14:paraId="6518FDE0" w14:textId="77777777" w:rsidR="00726299" w:rsidRPr="00726299" w:rsidRDefault="00726299" w:rsidP="00726299">
            <w:pPr>
              <w:jc w:val="center"/>
              <w:rPr>
                <w:sz w:val="16"/>
                <w:szCs w:val="16"/>
              </w:rPr>
            </w:pPr>
            <w:r w:rsidRPr="00726299">
              <w:rPr>
                <w:sz w:val="16"/>
                <w:szCs w:val="16"/>
              </w:rPr>
              <w:t>17 420,23</w:t>
            </w:r>
          </w:p>
        </w:tc>
        <w:tc>
          <w:tcPr>
            <w:tcW w:w="531" w:type="pct"/>
            <w:shd w:val="clear" w:color="auto" w:fill="auto"/>
            <w:vAlign w:val="center"/>
          </w:tcPr>
          <w:p w14:paraId="0AD06899" w14:textId="77777777" w:rsidR="00726299" w:rsidRPr="00726299" w:rsidRDefault="00726299" w:rsidP="00726299">
            <w:pPr>
              <w:jc w:val="center"/>
              <w:rPr>
                <w:sz w:val="16"/>
                <w:szCs w:val="16"/>
              </w:rPr>
            </w:pPr>
            <w:r w:rsidRPr="00726299">
              <w:rPr>
                <w:sz w:val="16"/>
                <w:szCs w:val="16"/>
              </w:rPr>
              <w:t>368 607,68</w:t>
            </w:r>
          </w:p>
        </w:tc>
        <w:tc>
          <w:tcPr>
            <w:tcW w:w="517" w:type="pct"/>
            <w:shd w:val="clear" w:color="auto" w:fill="auto"/>
            <w:vAlign w:val="center"/>
          </w:tcPr>
          <w:p w14:paraId="78497079" w14:textId="77777777" w:rsidR="00726299" w:rsidRPr="00726299" w:rsidRDefault="00726299" w:rsidP="00726299">
            <w:pPr>
              <w:jc w:val="center"/>
              <w:rPr>
                <w:sz w:val="16"/>
                <w:szCs w:val="16"/>
              </w:rPr>
            </w:pPr>
            <w:r w:rsidRPr="00726299">
              <w:rPr>
                <w:sz w:val="16"/>
                <w:szCs w:val="16"/>
              </w:rPr>
              <w:t>353 034,86</w:t>
            </w:r>
          </w:p>
        </w:tc>
        <w:tc>
          <w:tcPr>
            <w:tcW w:w="489" w:type="pct"/>
            <w:shd w:val="clear" w:color="auto" w:fill="auto"/>
            <w:vAlign w:val="center"/>
          </w:tcPr>
          <w:p w14:paraId="346CC952" w14:textId="77777777" w:rsidR="00726299" w:rsidRPr="00726299" w:rsidRDefault="00726299" w:rsidP="00726299">
            <w:pPr>
              <w:jc w:val="center"/>
              <w:rPr>
                <w:sz w:val="16"/>
                <w:szCs w:val="16"/>
              </w:rPr>
            </w:pPr>
            <w:r w:rsidRPr="00726299">
              <w:rPr>
                <w:sz w:val="16"/>
                <w:szCs w:val="16"/>
              </w:rPr>
              <w:t>321 159,66</w:t>
            </w:r>
          </w:p>
        </w:tc>
        <w:tc>
          <w:tcPr>
            <w:tcW w:w="521" w:type="pct"/>
            <w:shd w:val="clear" w:color="auto" w:fill="auto"/>
            <w:vAlign w:val="center"/>
          </w:tcPr>
          <w:p w14:paraId="4C740FE7" w14:textId="77777777" w:rsidR="00726299" w:rsidRPr="00726299" w:rsidRDefault="00726299" w:rsidP="00726299">
            <w:pPr>
              <w:jc w:val="center"/>
              <w:rPr>
                <w:sz w:val="16"/>
                <w:szCs w:val="16"/>
              </w:rPr>
            </w:pPr>
            <w:r w:rsidRPr="00726299">
              <w:rPr>
                <w:sz w:val="16"/>
                <w:szCs w:val="16"/>
              </w:rPr>
              <w:t>154 725,58</w:t>
            </w:r>
          </w:p>
        </w:tc>
        <w:tc>
          <w:tcPr>
            <w:tcW w:w="451" w:type="pct"/>
            <w:shd w:val="clear" w:color="auto" w:fill="auto"/>
            <w:vAlign w:val="center"/>
          </w:tcPr>
          <w:p w14:paraId="1B92E4D7" w14:textId="77777777" w:rsidR="00726299" w:rsidRPr="00726299" w:rsidRDefault="00726299" w:rsidP="00726299">
            <w:pPr>
              <w:jc w:val="center"/>
              <w:rPr>
                <w:sz w:val="16"/>
                <w:szCs w:val="16"/>
              </w:rPr>
            </w:pPr>
            <w:r w:rsidRPr="00726299">
              <w:rPr>
                <w:sz w:val="16"/>
                <w:szCs w:val="16"/>
              </w:rPr>
              <w:t>1 671,41</w:t>
            </w:r>
          </w:p>
        </w:tc>
      </w:tr>
      <w:tr w:rsidR="00726299" w:rsidRPr="00726299" w14:paraId="43B4FAEC" w14:textId="77777777" w:rsidTr="00E8485B">
        <w:trPr>
          <w:trHeight w:val="20"/>
        </w:trPr>
        <w:tc>
          <w:tcPr>
            <w:tcW w:w="251" w:type="pct"/>
            <w:shd w:val="clear" w:color="auto" w:fill="auto"/>
            <w:vAlign w:val="center"/>
            <w:hideMark/>
          </w:tcPr>
          <w:p w14:paraId="5C836BD5" w14:textId="77777777" w:rsidR="00726299" w:rsidRPr="00726299" w:rsidRDefault="00726299" w:rsidP="00726299">
            <w:pPr>
              <w:jc w:val="center"/>
              <w:rPr>
                <w:color w:val="000000"/>
                <w:sz w:val="16"/>
                <w:szCs w:val="16"/>
              </w:rPr>
            </w:pPr>
            <w:r w:rsidRPr="00726299">
              <w:rPr>
                <w:color w:val="000000"/>
                <w:sz w:val="16"/>
                <w:szCs w:val="16"/>
              </w:rPr>
              <w:t>2.1</w:t>
            </w:r>
          </w:p>
        </w:tc>
        <w:tc>
          <w:tcPr>
            <w:tcW w:w="1053" w:type="pct"/>
            <w:shd w:val="clear" w:color="auto" w:fill="auto"/>
            <w:vAlign w:val="center"/>
            <w:hideMark/>
          </w:tcPr>
          <w:p w14:paraId="38CCA185" w14:textId="77777777" w:rsidR="00726299" w:rsidRPr="00726299" w:rsidRDefault="00726299" w:rsidP="00726299">
            <w:pPr>
              <w:rPr>
                <w:color w:val="000000"/>
                <w:sz w:val="16"/>
                <w:szCs w:val="16"/>
              </w:rPr>
            </w:pPr>
            <w:r w:rsidRPr="00726299">
              <w:rPr>
                <w:color w:val="000000"/>
                <w:sz w:val="16"/>
                <w:szCs w:val="16"/>
              </w:rPr>
              <w:t xml:space="preserve">Амортизация </w:t>
            </w:r>
          </w:p>
        </w:tc>
        <w:tc>
          <w:tcPr>
            <w:tcW w:w="689" w:type="pct"/>
            <w:shd w:val="clear" w:color="000000" w:fill="FFFFFF"/>
            <w:vAlign w:val="center"/>
          </w:tcPr>
          <w:p w14:paraId="1D5D4EAC" w14:textId="77777777" w:rsidR="00726299" w:rsidRPr="00726299" w:rsidRDefault="00726299" w:rsidP="00726299">
            <w:pPr>
              <w:jc w:val="center"/>
              <w:rPr>
                <w:sz w:val="16"/>
                <w:szCs w:val="16"/>
              </w:rPr>
            </w:pPr>
            <w:r w:rsidRPr="00726299">
              <w:rPr>
                <w:sz w:val="16"/>
                <w:szCs w:val="16"/>
              </w:rPr>
              <w:t>11 834,88</w:t>
            </w:r>
          </w:p>
        </w:tc>
        <w:tc>
          <w:tcPr>
            <w:tcW w:w="497" w:type="pct"/>
            <w:shd w:val="clear" w:color="auto" w:fill="auto"/>
            <w:noWrap/>
            <w:vAlign w:val="bottom"/>
          </w:tcPr>
          <w:p w14:paraId="1F9FF0C8" w14:textId="77777777" w:rsidR="00726299" w:rsidRPr="00726299" w:rsidRDefault="00726299" w:rsidP="00726299">
            <w:pPr>
              <w:jc w:val="center"/>
              <w:rPr>
                <w:color w:val="000000"/>
                <w:sz w:val="16"/>
                <w:szCs w:val="16"/>
              </w:rPr>
            </w:pPr>
            <w:r w:rsidRPr="00726299">
              <w:rPr>
                <w:color w:val="000000"/>
                <w:sz w:val="16"/>
                <w:szCs w:val="16"/>
              </w:rPr>
              <w:t>0,00</w:t>
            </w:r>
          </w:p>
        </w:tc>
        <w:tc>
          <w:tcPr>
            <w:tcW w:w="531" w:type="pct"/>
            <w:shd w:val="clear" w:color="auto" w:fill="auto"/>
            <w:noWrap/>
            <w:vAlign w:val="bottom"/>
          </w:tcPr>
          <w:p w14:paraId="55E4E965" w14:textId="77777777" w:rsidR="00726299" w:rsidRPr="00726299" w:rsidRDefault="00726299" w:rsidP="00726299">
            <w:pPr>
              <w:jc w:val="center"/>
              <w:rPr>
                <w:color w:val="000000"/>
                <w:sz w:val="16"/>
                <w:szCs w:val="16"/>
              </w:rPr>
            </w:pPr>
            <w:r w:rsidRPr="00726299">
              <w:rPr>
                <w:color w:val="000000"/>
                <w:sz w:val="16"/>
                <w:szCs w:val="16"/>
              </w:rPr>
              <w:t>8 018,02</w:t>
            </w:r>
          </w:p>
        </w:tc>
        <w:tc>
          <w:tcPr>
            <w:tcW w:w="517" w:type="pct"/>
            <w:shd w:val="clear" w:color="auto" w:fill="auto"/>
            <w:noWrap/>
            <w:vAlign w:val="bottom"/>
          </w:tcPr>
          <w:p w14:paraId="49DA9F22" w14:textId="77777777" w:rsidR="00726299" w:rsidRPr="00726299" w:rsidRDefault="00726299" w:rsidP="00726299">
            <w:pPr>
              <w:jc w:val="center"/>
              <w:rPr>
                <w:color w:val="000000"/>
                <w:sz w:val="16"/>
                <w:szCs w:val="16"/>
              </w:rPr>
            </w:pPr>
            <w:r w:rsidRPr="00726299">
              <w:rPr>
                <w:color w:val="000000"/>
                <w:sz w:val="16"/>
                <w:szCs w:val="16"/>
              </w:rPr>
              <w:t>0,00</w:t>
            </w:r>
          </w:p>
        </w:tc>
        <w:tc>
          <w:tcPr>
            <w:tcW w:w="489" w:type="pct"/>
            <w:shd w:val="clear" w:color="auto" w:fill="auto"/>
            <w:noWrap/>
            <w:vAlign w:val="bottom"/>
          </w:tcPr>
          <w:p w14:paraId="6317B437" w14:textId="77777777" w:rsidR="00726299" w:rsidRPr="00726299" w:rsidRDefault="00726299" w:rsidP="00726299">
            <w:pPr>
              <w:jc w:val="center"/>
              <w:rPr>
                <w:color w:val="000000"/>
                <w:sz w:val="16"/>
                <w:szCs w:val="16"/>
              </w:rPr>
            </w:pPr>
            <w:r w:rsidRPr="00726299">
              <w:rPr>
                <w:color w:val="000000"/>
                <w:sz w:val="16"/>
                <w:szCs w:val="16"/>
              </w:rPr>
              <w:t>0,00</w:t>
            </w:r>
          </w:p>
        </w:tc>
        <w:tc>
          <w:tcPr>
            <w:tcW w:w="521" w:type="pct"/>
            <w:shd w:val="clear" w:color="auto" w:fill="auto"/>
            <w:noWrap/>
            <w:vAlign w:val="bottom"/>
          </w:tcPr>
          <w:p w14:paraId="1F698C28" w14:textId="77777777" w:rsidR="00726299" w:rsidRPr="00726299" w:rsidRDefault="00726299" w:rsidP="00726299">
            <w:pPr>
              <w:jc w:val="center"/>
              <w:rPr>
                <w:color w:val="000000"/>
                <w:sz w:val="16"/>
                <w:szCs w:val="16"/>
              </w:rPr>
            </w:pPr>
            <w:r w:rsidRPr="00726299">
              <w:rPr>
                <w:color w:val="000000"/>
                <w:sz w:val="16"/>
                <w:szCs w:val="16"/>
              </w:rPr>
              <w:t>3 816,86</w:t>
            </w:r>
          </w:p>
        </w:tc>
        <w:tc>
          <w:tcPr>
            <w:tcW w:w="451" w:type="pct"/>
            <w:shd w:val="clear" w:color="auto" w:fill="auto"/>
            <w:noWrap/>
            <w:vAlign w:val="bottom"/>
          </w:tcPr>
          <w:p w14:paraId="2F329CC5" w14:textId="77777777" w:rsidR="00726299" w:rsidRPr="00726299" w:rsidRDefault="00726299" w:rsidP="00726299">
            <w:pPr>
              <w:jc w:val="center"/>
              <w:rPr>
                <w:color w:val="000000"/>
                <w:sz w:val="16"/>
                <w:szCs w:val="16"/>
              </w:rPr>
            </w:pPr>
            <w:r w:rsidRPr="00726299">
              <w:rPr>
                <w:color w:val="000000"/>
                <w:sz w:val="16"/>
                <w:szCs w:val="16"/>
              </w:rPr>
              <w:t>0,00</w:t>
            </w:r>
          </w:p>
        </w:tc>
      </w:tr>
      <w:tr w:rsidR="00726299" w:rsidRPr="00726299" w14:paraId="79E63214" w14:textId="77777777" w:rsidTr="00E8485B">
        <w:trPr>
          <w:trHeight w:val="20"/>
        </w:trPr>
        <w:tc>
          <w:tcPr>
            <w:tcW w:w="251" w:type="pct"/>
            <w:shd w:val="clear" w:color="auto" w:fill="auto"/>
            <w:vAlign w:val="center"/>
          </w:tcPr>
          <w:p w14:paraId="110B02E8" w14:textId="77777777" w:rsidR="00726299" w:rsidRPr="00726299" w:rsidRDefault="00726299" w:rsidP="00726299">
            <w:pPr>
              <w:jc w:val="center"/>
              <w:rPr>
                <w:color w:val="000000"/>
                <w:sz w:val="16"/>
                <w:szCs w:val="16"/>
              </w:rPr>
            </w:pPr>
            <w:r w:rsidRPr="00726299">
              <w:rPr>
                <w:color w:val="000000"/>
                <w:sz w:val="16"/>
                <w:szCs w:val="16"/>
              </w:rPr>
              <w:t>2.2</w:t>
            </w:r>
          </w:p>
        </w:tc>
        <w:tc>
          <w:tcPr>
            <w:tcW w:w="1053" w:type="pct"/>
            <w:shd w:val="clear" w:color="auto" w:fill="auto"/>
            <w:vAlign w:val="center"/>
          </w:tcPr>
          <w:p w14:paraId="6E7B4995" w14:textId="77777777" w:rsidR="00726299" w:rsidRPr="00726299" w:rsidRDefault="00726299" w:rsidP="00726299">
            <w:pPr>
              <w:rPr>
                <w:color w:val="000000"/>
                <w:sz w:val="16"/>
                <w:szCs w:val="16"/>
              </w:rPr>
            </w:pPr>
            <w:r w:rsidRPr="00726299">
              <w:rPr>
                <w:color w:val="000000"/>
                <w:sz w:val="16"/>
                <w:szCs w:val="16"/>
              </w:rPr>
              <w:t>Прибыль, направленная на инвестиции</w:t>
            </w:r>
          </w:p>
        </w:tc>
        <w:tc>
          <w:tcPr>
            <w:tcW w:w="689" w:type="pct"/>
            <w:shd w:val="clear" w:color="000000" w:fill="FFFFFF"/>
            <w:vAlign w:val="center"/>
          </w:tcPr>
          <w:p w14:paraId="0AC2C807" w14:textId="77777777" w:rsidR="00726299" w:rsidRPr="00726299" w:rsidRDefault="00726299" w:rsidP="00726299">
            <w:pPr>
              <w:jc w:val="center"/>
              <w:rPr>
                <w:sz w:val="16"/>
                <w:szCs w:val="16"/>
              </w:rPr>
            </w:pPr>
            <w:r w:rsidRPr="00726299">
              <w:rPr>
                <w:sz w:val="16"/>
                <w:szCs w:val="16"/>
              </w:rPr>
              <w:t>1 164 855,56</w:t>
            </w:r>
          </w:p>
        </w:tc>
        <w:tc>
          <w:tcPr>
            <w:tcW w:w="497" w:type="pct"/>
            <w:shd w:val="clear" w:color="auto" w:fill="auto"/>
            <w:noWrap/>
            <w:vAlign w:val="center"/>
          </w:tcPr>
          <w:p w14:paraId="6D80616C" w14:textId="77777777" w:rsidR="00726299" w:rsidRPr="00726299" w:rsidRDefault="00726299" w:rsidP="00726299">
            <w:pPr>
              <w:jc w:val="center"/>
              <w:rPr>
                <w:color w:val="000000"/>
                <w:sz w:val="16"/>
                <w:szCs w:val="16"/>
              </w:rPr>
            </w:pPr>
            <w:r w:rsidRPr="00726299">
              <w:rPr>
                <w:color w:val="000000"/>
                <w:sz w:val="16"/>
                <w:szCs w:val="16"/>
              </w:rPr>
              <w:t>17 420,23</w:t>
            </w:r>
          </w:p>
        </w:tc>
        <w:tc>
          <w:tcPr>
            <w:tcW w:w="531" w:type="pct"/>
            <w:shd w:val="clear" w:color="auto" w:fill="auto"/>
            <w:noWrap/>
            <w:vAlign w:val="center"/>
          </w:tcPr>
          <w:p w14:paraId="712664DE" w14:textId="77777777" w:rsidR="00726299" w:rsidRPr="00726299" w:rsidRDefault="00726299" w:rsidP="00726299">
            <w:pPr>
              <w:jc w:val="center"/>
              <w:rPr>
                <w:color w:val="000000"/>
                <w:sz w:val="16"/>
                <w:szCs w:val="16"/>
              </w:rPr>
            </w:pPr>
            <w:r w:rsidRPr="00726299">
              <w:rPr>
                <w:color w:val="000000"/>
                <w:sz w:val="16"/>
                <w:szCs w:val="16"/>
              </w:rPr>
              <w:t>320 660,69</w:t>
            </w:r>
          </w:p>
        </w:tc>
        <w:tc>
          <w:tcPr>
            <w:tcW w:w="517" w:type="pct"/>
            <w:shd w:val="clear" w:color="auto" w:fill="auto"/>
            <w:noWrap/>
            <w:vAlign w:val="center"/>
          </w:tcPr>
          <w:p w14:paraId="68F88392" w14:textId="77777777" w:rsidR="00726299" w:rsidRPr="00726299" w:rsidRDefault="00726299" w:rsidP="00726299">
            <w:pPr>
              <w:jc w:val="center"/>
              <w:rPr>
                <w:color w:val="000000"/>
                <w:sz w:val="16"/>
                <w:szCs w:val="16"/>
              </w:rPr>
            </w:pPr>
            <w:r w:rsidRPr="00726299">
              <w:rPr>
                <w:color w:val="000000"/>
                <w:sz w:val="16"/>
                <w:szCs w:val="16"/>
              </w:rPr>
              <w:t>353 034,86</w:t>
            </w:r>
          </w:p>
        </w:tc>
        <w:tc>
          <w:tcPr>
            <w:tcW w:w="489" w:type="pct"/>
            <w:shd w:val="clear" w:color="auto" w:fill="auto"/>
            <w:noWrap/>
            <w:vAlign w:val="center"/>
          </w:tcPr>
          <w:p w14:paraId="20DC59AC" w14:textId="77777777" w:rsidR="00726299" w:rsidRPr="00726299" w:rsidRDefault="00726299" w:rsidP="00726299">
            <w:pPr>
              <w:jc w:val="center"/>
              <w:rPr>
                <w:color w:val="000000"/>
                <w:sz w:val="16"/>
                <w:szCs w:val="16"/>
              </w:rPr>
            </w:pPr>
            <w:r w:rsidRPr="00726299">
              <w:rPr>
                <w:color w:val="000000"/>
                <w:sz w:val="16"/>
                <w:szCs w:val="16"/>
              </w:rPr>
              <w:t>321 159,66</w:t>
            </w:r>
          </w:p>
        </w:tc>
        <w:tc>
          <w:tcPr>
            <w:tcW w:w="521" w:type="pct"/>
            <w:shd w:val="clear" w:color="auto" w:fill="auto"/>
            <w:noWrap/>
            <w:vAlign w:val="center"/>
          </w:tcPr>
          <w:p w14:paraId="4068E8F6" w14:textId="77777777" w:rsidR="00726299" w:rsidRPr="00726299" w:rsidRDefault="00726299" w:rsidP="00726299">
            <w:pPr>
              <w:jc w:val="center"/>
              <w:rPr>
                <w:color w:val="000000"/>
                <w:sz w:val="16"/>
                <w:szCs w:val="16"/>
              </w:rPr>
            </w:pPr>
            <w:r w:rsidRPr="00726299">
              <w:rPr>
                <w:color w:val="000000"/>
                <w:sz w:val="16"/>
                <w:szCs w:val="16"/>
              </w:rPr>
              <w:t>150 908,72</w:t>
            </w:r>
          </w:p>
        </w:tc>
        <w:tc>
          <w:tcPr>
            <w:tcW w:w="451" w:type="pct"/>
            <w:shd w:val="clear" w:color="auto" w:fill="auto"/>
            <w:noWrap/>
            <w:vAlign w:val="center"/>
          </w:tcPr>
          <w:p w14:paraId="13BDF82A" w14:textId="77777777" w:rsidR="00726299" w:rsidRPr="00726299" w:rsidRDefault="00726299" w:rsidP="00726299">
            <w:pPr>
              <w:jc w:val="center"/>
              <w:rPr>
                <w:color w:val="000000"/>
                <w:sz w:val="16"/>
                <w:szCs w:val="16"/>
              </w:rPr>
            </w:pPr>
            <w:r w:rsidRPr="00726299">
              <w:rPr>
                <w:color w:val="000000"/>
                <w:sz w:val="16"/>
                <w:szCs w:val="16"/>
              </w:rPr>
              <w:t>1 671,41</w:t>
            </w:r>
          </w:p>
        </w:tc>
      </w:tr>
      <w:tr w:rsidR="00726299" w:rsidRPr="00726299" w14:paraId="23C9DEFD" w14:textId="77777777" w:rsidTr="00E8485B">
        <w:trPr>
          <w:trHeight w:val="20"/>
        </w:trPr>
        <w:tc>
          <w:tcPr>
            <w:tcW w:w="251" w:type="pct"/>
            <w:shd w:val="clear" w:color="auto" w:fill="auto"/>
            <w:vAlign w:val="center"/>
          </w:tcPr>
          <w:p w14:paraId="0F1C2CC5" w14:textId="77777777" w:rsidR="00726299" w:rsidRPr="00726299" w:rsidRDefault="00726299" w:rsidP="00726299">
            <w:pPr>
              <w:jc w:val="center"/>
              <w:rPr>
                <w:color w:val="000000"/>
                <w:sz w:val="16"/>
                <w:szCs w:val="16"/>
              </w:rPr>
            </w:pPr>
            <w:r w:rsidRPr="00726299">
              <w:rPr>
                <w:color w:val="000000"/>
                <w:sz w:val="16"/>
                <w:szCs w:val="16"/>
              </w:rPr>
              <w:t>2.3</w:t>
            </w:r>
          </w:p>
        </w:tc>
        <w:tc>
          <w:tcPr>
            <w:tcW w:w="1053" w:type="pct"/>
            <w:shd w:val="clear" w:color="auto" w:fill="auto"/>
            <w:vAlign w:val="center"/>
          </w:tcPr>
          <w:p w14:paraId="46EE2CA6" w14:textId="77777777" w:rsidR="00726299" w:rsidRPr="00726299" w:rsidRDefault="00726299" w:rsidP="00726299">
            <w:pPr>
              <w:rPr>
                <w:color w:val="000000"/>
                <w:sz w:val="16"/>
                <w:szCs w:val="16"/>
              </w:rPr>
            </w:pPr>
            <w:r w:rsidRPr="00726299">
              <w:rPr>
                <w:color w:val="000000"/>
                <w:sz w:val="16"/>
                <w:szCs w:val="16"/>
              </w:rPr>
              <w:t xml:space="preserve">Иные собственные средства </w:t>
            </w:r>
          </w:p>
        </w:tc>
        <w:tc>
          <w:tcPr>
            <w:tcW w:w="689" w:type="pct"/>
            <w:shd w:val="clear" w:color="000000" w:fill="FFFFFF"/>
            <w:vAlign w:val="center"/>
          </w:tcPr>
          <w:p w14:paraId="3A33C727" w14:textId="77777777" w:rsidR="00726299" w:rsidRPr="00726299" w:rsidRDefault="00726299" w:rsidP="00726299">
            <w:pPr>
              <w:jc w:val="center"/>
              <w:rPr>
                <w:sz w:val="16"/>
                <w:szCs w:val="16"/>
              </w:rPr>
            </w:pPr>
            <w:r w:rsidRPr="00726299">
              <w:rPr>
                <w:sz w:val="16"/>
                <w:szCs w:val="16"/>
              </w:rPr>
              <w:t>39 928,97</w:t>
            </w:r>
          </w:p>
        </w:tc>
        <w:tc>
          <w:tcPr>
            <w:tcW w:w="497" w:type="pct"/>
            <w:shd w:val="clear" w:color="auto" w:fill="auto"/>
            <w:noWrap/>
            <w:vAlign w:val="bottom"/>
          </w:tcPr>
          <w:p w14:paraId="6F6BFDC1" w14:textId="77777777" w:rsidR="00726299" w:rsidRPr="00726299" w:rsidRDefault="00726299" w:rsidP="00726299">
            <w:pPr>
              <w:jc w:val="center"/>
              <w:rPr>
                <w:color w:val="000000"/>
                <w:sz w:val="16"/>
                <w:szCs w:val="16"/>
              </w:rPr>
            </w:pPr>
            <w:r w:rsidRPr="00726299">
              <w:rPr>
                <w:color w:val="000000"/>
                <w:sz w:val="16"/>
                <w:szCs w:val="16"/>
              </w:rPr>
              <w:t>0,00</w:t>
            </w:r>
          </w:p>
        </w:tc>
        <w:tc>
          <w:tcPr>
            <w:tcW w:w="531" w:type="pct"/>
            <w:shd w:val="clear" w:color="auto" w:fill="auto"/>
            <w:noWrap/>
            <w:vAlign w:val="bottom"/>
          </w:tcPr>
          <w:p w14:paraId="1CF2C61C" w14:textId="77777777" w:rsidR="00726299" w:rsidRPr="00726299" w:rsidRDefault="00726299" w:rsidP="00726299">
            <w:pPr>
              <w:jc w:val="center"/>
              <w:rPr>
                <w:color w:val="000000"/>
                <w:sz w:val="16"/>
                <w:szCs w:val="16"/>
              </w:rPr>
            </w:pPr>
            <w:r w:rsidRPr="00726299">
              <w:rPr>
                <w:color w:val="000000"/>
                <w:sz w:val="16"/>
                <w:szCs w:val="16"/>
              </w:rPr>
              <w:t>39 928,97</w:t>
            </w:r>
          </w:p>
        </w:tc>
        <w:tc>
          <w:tcPr>
            <w:tcW w:w="517" w:type="pct"/>
            <w:shd w:val="clear" w:color="auto" w:fill="auto"/>
            <w:noWrap/>
            <w:vAlign w:val="bottom"/>
          </w:tcPr>
          <w:p w14:paraId="28A6D05A" w14:textId="77777777" w:rsidR="00726299" w:rsidRPr="00726299" w:rsidRDefault="00726299" w:rsidP="00726299">
            <w:pPr>
              <w:jc w:val="center"/>
              <w:rPr>
                <w:color w:val="000000"/>
                <w:sz w:val="16"/>
                <w:szCs w:val="16"/>
              </w:rPr>
            </w:pPr>
            <w:r w:rsidRPr="00726299">
              <w:rPr>
                <w:color w:val="000000"/>
                <w:sz w:val="16"/>
                <w:szCs w:val="16"/>
              </w:rPr>
              <w:t>0,00</w:t>
            </w:r>
          </w:p>
        </w:tc>
        <w:tc>
          <w:tcPr>
            <w:tcW w:w="489" w:type="pct"/>
            <w:shd w:val="clear" w:color="auto" w:fill="auto"/>
            <w:noWrap/>
            <w:vAlign w:val="bottom"/>
          </w:tcPr>
          <w:p w14:paraId="2293DEAB" w14:textId="77777777" w:rsidR="00726299" w:rsidRPr="00726299" w:rsidRDefault="00726299" w:rsidP="00726299">
            <w:pPr>
              <w:jc w:val="center"/>
              <w:rPr>
                <w:color w:val="000000"/>
                <w:sz w:val="16"/>
                <w:szCs w:val="16"/>
              </w:rPr>
            </w:pPr>
            <w:r w:rsidRPr="00726299">
              <w:rPr>
                <w:color w:val="000000"/>
                <w:sz w:val="16"/>
                <w:szCs w:val="16"/>
              </w:rPr>
              <w:t>0,00</w:t>
            </w:r>
          </w:p>
        </w:tc>
        <w:tc>
          <w:tcPr>
            <w:tcW w:w="521" w:type="pct"/>
            <w:shd w:val="clear" w:color="auto" w:fill="auto"/>
            <w:noWrap/>
            <w:vAlign w:val="bottom"/>
          </w:tcPr>
          <w:p w14:paraId="1DD21506" w14:textId="77777777" w:rsidR="00726299" w:rsidRPr="00726299" w:rsidRDefault="00726299" w:rsidP="00726299">
            <w:pPr>
              <w:jc w:val="center"/>
              <w:rPr>
                <w:color w:val="000000"/>
                <w:sz w:val="16"/>
                <w:szCs w:val="16"/>
              </w:rPr>
            </w:pPr>
            <w:r w:rsidRPr="00726299">
              <w:rPr>
                <w:color w:val="000000"/>
                <w:sz w:val="16"/>
                <w:szCs w:val="16"/>
              </w:rPr>
              <w:t>0,00</w:t>
            </w:r>
          </w:p>
        </w:tc>
        <w:tc>
          <w:tcPr>
            <w:tcW w:w="451" w:type="pct"/>
            <w:shd w:val="clear" w:color="auto" w:fill="auto"/>
            <w:noWrap/>
            <w:vAlign w:val="bottom"/>
          </w:tcPr>
          <w:p w14:paraId="1F7D44EC" w14:textId="77777777" w:rsidR="00726299" w:rsidRPr="00726299" w:rsidRDefault="00726299" w:rsidP="00726299">
            <w:pPr>
              <w:jc w:val="center"/>
              <w:rPr>
                <w:color w:val="000000"/>
                <w:sz w:val="16"/>
                <w:szCs w:val="16"/>
              </w:rPr>
            </w:pPr>
            <w:r w:rsidRPr="00726299">
              <w:rPr>
                <w:color w:val="000000"/>
                <w:sz w:val="16"/>
                <w:szCs w:val="16"/>
              </w:rPr>
              <w:t>0,00</w:t>
            </w:r>
          </w:p>
        </w:tc>
      </w:tr>
    </w:tbl>
    <w:p w14:paraId="127C4DCE" w14:textId="77777777" w:rsidR="00726299" w:rsidRPr="00726299" w:rsidRDefault="00726299" w:rsidP="00726299">
      <w:pPr>
        <w:jc w:val="center"/>
        <w:rPr>
          <w:b/>
          <w:sz w:val="28"/>
          <w:szCs w:val="28"/>
        </w:rPr>
      </w:pPr>
    </w:p>
    <w:p w14:paraId="45C18CA9" w14:textId="77777777" w:rsidR="00726299" w:rsidRPr="00726299" w:rsidRDefault="00726299" w:rsidP="00726299">
      <w:pPr>
        <w:autoSpaceDE w:val="0"/>
        <w:autoSpaceDN w:val="0"/>
        <w:adjustRightInd w:val="0"/>
        <w:ind w:firstLine="708"/>
        <w:jc w:val="both"/>
        <w:rPr>
          <w:bCs/>
          <w:sz w:val="28"/>
          <w:szCs w:val="20"/>
        </w:rPr>
      </w:pPr>
    </w:p>
    <w:p w14:paraId="2D3E0B68" w14:textId="77777777" w:rsidR="00726299" w:rsidRPr="00726299" w:rsidRDefault="00726299" w:rsidP="00726299">
      <w:pPr>
        <w:autoSpaceDE w:val="0"/>
        <w:autoSpaceDN w:val="0"/>
        <w:adjustRightInd w:val="0"/>
        <w:ind w:firstLine="708"/>
        <w:jc w:val="both"/>
        <w:rPr>
          <w:sz w:val="28"/>
          <w:szCs w:val="28"/>
        </w:rPr>
      </w:pPr>
      <w:r w:rsidRPr="00726299">
        <w:rPr>
          <w:bCs/>
          <w:sz w:val="28"/>
          <w:szCs w:val="20"/>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 641 (далее Правила). </w:t>
      </w:r>
    </w:p>
    <w:p w14:paraId="404870B8" w14:textId="77777777" w:rsidR="00726299" w:rsidRPr="00726299" w:rsidRDefault="00726299" w:rsidP="00726299">
      <w:pPr>
        <w:autoSpaceDE w:val="0"/>
        <w:autoSpaceDN w:val="0"/>
        <w:adjustRightInd w:val="0"/>
        <w:ind w:firstLine="708"/>
        <w:jc w:val="both"/>
        <w:rPr>
          <w:sz w:val="28"/>
          <w:szCs w:val="28"/>
        </w:rPr>
      </w:pPr>
      <w:r w:rsidRPr="00726299">
        <w:rPr>
          <w:sz w:val="28"/>
          <w:szCs w:val="28"/>
        </w:rPr>
        <w:t>Список планируемых мероприятий на 2023-2029 годы представлен в приложении к данному экспертному заключению.</w:t>
      </w:r>
    </w:p>
    <w:p w14:paraId="361917D0" w14:textId="77777777" w:rsidR="00726299" w:rsidRPr="00726299" w:rsidRDefault="00726299" w:rsidP="00726299">
      <w:pPr>
        <w:autoSpaceDE w:val="0"/>
        <w:autoSpaceDN w:val="0"/>
        <w:adjustRightInd w:val="0"/>
        <w:ind w:firstLine="708"/>
        <w:jc w:val="both"/>
        <w:rPr>
          <w:sz w:val="28"/>
          <w:szCs w:val="28"/>
        </w:rPr>
      </w:pPr>
      <w:r w:rsidRPr="00726299">
        <w:rPr>
          <w:sz w:val="28"/>
          <w:szCs w:val="28"/>
        </w:rPr>
        <w:t>В качестве обосновывающих материалов представлены: сметные расчеты на выполнение работ, коммерческие предложения, техническое задание на разработку инвестиционной программы.</w:t>
      </w:r>
    </w:p>
    <w:p w14:paraId="7BB35FA6" w14:textId="77777777" w:rsidR="00726299" w:rsidRPr="00726299" w:rsidRDefault="00726299" w:rsidP="00726299">
      <w:pPr>
        <w:spacing w:line="276" w:lineRule="auto"/>
        <w:ind w:firstLine="709"/>
        <w:jc w:val="both"/>
        <w:rPr>
          <w:sz w:val="28"/>
          <w:szCs w:val="28"/>
        </w:rPr>
      </w:pPr>
      <w:r w:rsidRPr="00726299">
        <w:rPr>
          <w:sz w:val="28"/>
          <w:szCs w:val="28"/>
        </w:rPr>
        <w:t xml:space="preserve">Специалистами был проведен анализ необходимости выполнения </w:t>
      </w:r>
      <w:r w:rsidRPr="00726299">
        <w:rPr>
          <w:sz w:val="28"/>
          <w:szCs w:val="28"/>
        </w:rPr>
        <w:br/>
        <w:t xml:space="preserve">заявленных мероприятий. </w:t>
      </w:r>
    </w:p>
    <w:p w14:paraId="2B696262" w14:textId="77777777" w:rsidR="00726299" w:rsidRPr="00726299" w:rsidRDefault="00726299" w:rsidP="00726299">
      <w:pPr>
        <w:spacing w:line="276" w:lineRule="auto"/>
        <w:ind w:firstLine="709"/>
        <w:jc w:val="both"/>
        <w:rPr>
          <w:sz w:val="28"/>
          <w:szCs w:val="28"/>
        </w:rPr>
      </w:pPr>
      <w:r w:rsidRPr="00726299">
        <w:rPr>
          <w:sz w:val="28"/>
          <w:szCs w:val="28"/>
        </w:rPr>
        <w:lastRenderedPageBreak/>
        <w:t>По результатам анализа необходимости выполнения всех заявленных мероприятий, специалисты считают заявленную инвестиционную программу обоснованной в части необходимости.</w:t>
      </w:r>
    </w:p>
    <w:p w14:paraId="04F025D8" w14:textId="77777777" w:rsidR="00726299" w:rsidRPr="00726299" w:rsidRDefault="00726299" w:rsidP="00726299">
      <w:pPr>
        <w:spacing w:line="276" w:lineRule="auto"/>
        <w:ind w:firstLine="709"/>
        <w:jc w:val="both"/>
        <w:rPr>
          <w:sz w:val="28"/>
          <w:szCs w:val="28"/>
        </w:rPr>
      </w:pPr>
      <w:r w:rsidRPr="00726299">
        <w:rPr>
          <w:sz w:val="28"/>
          <w:szCs w:val="28"/>
        </w:rPr>
        <w:t>Также специалистами был проведен анализ стоимостной обоснованности заявленных мероприятий.</w:t>
      </w:r>
    </w:p>
    <w:p w14:paraId="0BE87396" w14:textId="77777777" w:rsidR="00726299" w:rsidRPr="00726299" w:rsidRDefault="00726299" w:rsidP="00726299">
      <w:pPr>
        <w:spacing w:line="276" w:lineRule="auto"/>
        <w:ind w:firstLine="709"/>
        <w:jc w:val="both"/>
        <w:rPr>
          <w:sz w:val="28"/>
          <w:szCs w:val="28"/>
        </w:rPr>
      </w:pPr>
      <w:r w:rsidRPr="00726299">
        <w:rPr>
          <w:sz w:val="28"/>
          <w:szCs w:val="28"/>
        </w:rPr>
        <w:t xml:space="preserve">По результатам анализа представленных обосновывающих документов, в том числе с помощью программного комплекса ГРАНД-Смета, специалисты считают стоимость всех заявленных мероприятий обоснованной в полном объеме. </w:t>
      </w:r>
    </w:p>
    <w:p w14:paraId="6FA70A18" w14:textId="77777777" w:rsidR="00726299" w:rsidRPr="00726299" w:rsidRDefault="00726299" w:rsidP="00726299">
      <w:pPr>
        <w:ind w:firstLine="708"/>
        <w:jc w:val="both"/>
        <w:rPr>
          <w:bCs/>
          <w:sz w:val="28"/>
          <w:szCs w:val="28"/>
        </w:rPr>
      </w:pPr>
      <w:r w:rsidRPr="00726299">
        <w:rPr>
          <w:sz w:val="28"/>
          <w:szCs w:val="28"/>
        </w:rPr>
        <w:t xml:space="preserve">Таким образом, рассмотрев представленные обосновывающие материалы, учитывая их объем и качество, к утверждению предлагается принять инвестиционную программу </w:t>
      </w:r>
      <w:r w:rsidRPr="00726299">
        <w:rPr>
          <w:bCs/>
          <w:sz w:val="28"/>
          <w:szCs w:val="28"/>
        </w:rPr>
        <w:t xml:space="preserve">в сфере холодного водоснабжения и водоотведения </w:t>
      </w:r>
      <w:r w:rsidRPr="00726299">
        <w:rPr>
          <w:sz w:val="28"/>
          <w:szCs w:val="28"/>
        </w:rPr>
        <w:t xml:space="preserve">на территории Новокузнецкого городского округа на 2024-2029 годы </w:t>
      </w:r>
      <w:r w:rsidRPr="00726299">
        <w:rPr>
          <w:sz w:val="28"/>
          <w:szCs w:val="28"/>
        </w:rPr>
        <w:br/>
        <w:t xml:space="preserve">в размере </w:t>
      </w:r>
      <w:r w:rsidRPr="00726299">
        <w:rPr>
          <w:bCs/>
          <w:sz w:val="28"/>
          <w:szCs w:val="28"/>
        </w:rPr>
        <w:t>(Таблица 2)</w:t>
      </w:r>
      <w:r w:rsidRPr="00726299">
        <w:rPr>
          <w:sz w:val="28"/>
          <w:szCs w:val="28"/>
        </w:rPr>
        <w:t>:</w:t>
      </w:r>
      <w:r w:rsidRPr="00726299">
        <w:rPr>
          <w:bCs/>
          <w:sz w:val="28"/>
          <w:szCs w:val="28"/>
        </w:rPr>
        <w:t xml:space="preserve"> </w:t>
      </w:r>
    </w:p>
    <w:p w14:paraId="763B3B4B" w14:textId="77777777" w:rsidR="00726299" w:rsidRPr="00726299" w:rsidRDefault="00726299" w:rsidP="00726299">
      <w:pPr>
        <w:numPr>
          <w:ilvl w:val="0"/>
          <w:numId w:val="19"/>
        </w:numPr>
        <w:tabs>
          <w:tab w:val="left" w:pos="1276"/>
        </w:tabs>
        <w:ind w:left="0" w:firstLine="709"/>
        <w:jc w:val="both"/>
        <w:rPr>
          <w:bCs/>
          <w:sz w:val="28"/>
          <w:szCs w:val="28"/>
        </w:rPr>
      </w:pPr>
      <w:r w:rsidRPr="00726299">
        <w:rPr>
          <w:bCs/>
          <w:sz w:val="28"/>
          <w:szCs w:val="28"/>
        </w:rPr>
        <w:t>В сфере холодного водоснабжения 525 797,55 тыс. руб. без учета НДС.</w:t>
      </w:r>
    </w:p>
    <w:p w14:paraId="595EA0C2" w14:textId="77777777" w:rsidR="00726299" w:rsidRPr="00726299" w:rsidRDefault="00726299" w:rsidP="00726299">
      <w:pPr>
        <w:numPr>
          <w:ilvl w:val="0"/>
          <w:numId w:val="19"/>
        </w:numPr>
        <w:tabs>
          <w:tab w:val="left" w:pos="1276"/>
        </w:tabs>
        <w:ind w:left="0" w:firstLine="709"/>
        <w:jc w:val="both"/>
        <w:rPr>
          <w:bCs/>
          <w:sz w:val="28"/>
          <w:szCs w:val="28"/>
        </w:rPr>
      </w:pPr>
      <w:r w:rsidRPr="00726299">
        <w:rPr>
          <w:bCs/>
          <w:sz w:val="28"/>
          <w:szCs w:val="28"/>
        </w:rPr>
        <w:t>В сфере водоотведения 1 216 619,41 тыс. руб. без учета НДС.</w:t>
      </w:r>
    </w:p>
    <w:p w14:paraId="1E4A1DB4" w14:textId="77777777" w:rsidR="00726299" w:rsidRPr="00726299" w:rsidRDefault="00726299" w:rsidP="00726299">
      <w:pPr>
        <w:ind w:firstLine="708"/>
        <w:jc w:val="right"/>
        <w:rPr>
          <w:sz w:val="28"/>
          <w:szCs w:val="28"/>
        </w:rPr>
      </w:pPr>
      <w:r w:rsidRPr="00726299">
        <w:rPr>
          <w:sz w:val="28"/>
          <w:szCs w:val="28"/>
        </w:rPr>
        <w:t>Таблица 2.</w:t>
      </w:r>
    </w:p>
    <w:p w14:paraId="1C623319" w14:textId="77777777" w:rsidR="00726299" w:rsidRPr="00726299" w:rsidRDefault="00726299" w:rsidP="00726299">
      <w:pPr>
        <w:jc w:val="center"/>
        <w:rPr>
          <w:b/>
          <w:sz w:val="28"/>
          <w:szCs w:val="28"/>
        </w:rPr>
      </w:pPr>
      <w:r w:rsidRPr="00726299">
        <w:rPr>
          <w:b/>
          <w:sz w:val="28"/>
          <w:szCs w:val="28"/>
        </w:rPr>
        <w:t xml:space="preserve">Финансовый план инвестиционной программы ООО «Водоканал» </w:t>
      </w:r>
    </w:p>
    <w:p w14:paraId="7E4EFC1A" w14:textId="77777777" w:rsidR="00726299" w:rsidRPr="00726299" w:rsidRDefault="00726299" w:rsidP="00726299">
      <w:pPr>
        <w:jc w:val="center"/>
        <w:rPr>
          <w:b/>
          <w:sz w:val="28"/>
          <w:szCs w:val="28"/>
        </w:rPr>
      </w:pPr>
      <w:r w:rsidRPr="00726299">
        <w:rPr>
          <w:b/>
          <w:sz w:val="28"/>
          <w:szCs w:val="28"/>
        </w:rPr>
        <w:t xml:space="preserve">в сфере холодного водоснабжения и водоотведения на территории </w:t>
      </w:r>
      <w:r w:rsidRPr="00726299">
        <w:rPr>
          <w:b/>
          <w:sz w:val="28"/>
          <w:szCs w:val="28"/>
        </w:rPr>
        <w:br/>
        <w:t>Новокузнецкого городского округа на 2024-2029 годы (по предложению специалистов)</w:t>
      </w:r>
    </w:p>
    <w:p w14:paraId="372A703A" w14:textId="77777777" w:rsidR="00726299" w:rsidRPr="00726299" w:rsidRDefault="00726299" w:rsidP="00726299">
      <w:pPr>
        <w:jc w:val="center"/>
        <w:rPr>
          <w:b/>
          <w:sz w:val="28"/>
          <w:szCs w:val="28"/>
        </w:rPr>
      </w:pPr>
    </w:p>
    <w:tbl>
      <w:tblPr>
        <w:tblW w:w="5113"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0"/>
        <w:gridCol w:w="2136"/>
        <w:gridCol w:w="1397"/>
        <w:gridCol w:w="1008"/>
        <w:gridCol w:w="1076"/>
        <w:gridCol w:w="1048"/>
        <w:gridCol w:w="991"/>
        <w:gridCol w:w="1056"/>
        <w:gridCol w:w="914"/>
      </w:tblGrid>
      <w:tr w:rsidR="00726299" w:rsidRPr="00726299" w14:paraId="7CE6F03D" w14:textId="77777777" w:rsidTr="00E8485B">
        <w:trPr>
          <w:trHeight w:val="20"/>
        </w:trPr>
        <w:tc>
          <w:tcPr>
            <w:tcW w:w="251" w:type="pct"/>
            <w:vMerge w:val="restart"/>
            <w:shd w:val="clear" w:color="auto" w:fill="auto"/>
            <w:vAlign w:val="center"/>
          </w:tcPr>
          <w:p w14:paraId="7220216E" w14:textId="77777777" w:rsidR="00726299" w:rsidRPr="00726299" w:rsidRDefault="00726299" w:rsidP="00726299">
            <w:pPr>
              <w:jc w:val="center"/>
              <w:rPr>
                <w:bCs/>
                <w:sz w:val="16"/>
                <w:szCs w:val="16"/>
              </w:rPr>
            </w:pPr>
            <w:r w:rsidRPr="00726299">
              <w:rPr>
                <w:bCs/>
                <w:sz w:val="16"/>
                <w:szCs w:val="16"/>
              </w:rPr>
              <w:t>№ п/п</w:t>
            </w:r>
          </w:p>
        </w:tc>
        <w:tc>
          <w:tcPr>
            <w:tcW w:w="1053" w:type="pct"/>
            <w:vMerge w:val="restart"/>
            <w:shd w:val="clear" w:color="auto" w:fill="auto"/>
            <w:vAlign w:val="center"/>
          </w:tcPr>
          <w:p w14:paraId="55AF7A49" w14:textId="77777777" w:rsidR="00726299" w:rsidRPr="00726299" w:rsidRDefault="00726299" w:rsidP="00726299">
            <w:pPr>
              <w:jc w:val="center"/>
              <w:rPr>
                <w:bCs/>
                <w:sz w:val="16"/>
                <w:szCs w:val="16"/>
              </w:rPr>
            </w:pPr>
            <w:r w:rsidRPr="00726299">
              <w:rPr>
                <w:bCs/>
                <w:sz w:val="16"/>
                <w:szCs w:val="16"/>
              </w:rPr>
              <w:t>Наименование источника финансирования</w:t>
            </w:r>
          </w:p>
        </w:tc>
        <w:tc>
          <w:tcPr>
            <w:tcW w:w="689" w:type="pct"/>
            <w:vMerge w:val="restart"/>
            <w:shd w:val="clear" w:color="000000" w:fill="FFFFFF"/>
            <w:vAlign w:val="center"/>
          </w:tcPr>
          <w:p w14:paraId="47F33024" w14:textId="77777777" w:rsidR="00726299" w:rsidRPr="00726299" w:rsidRDefault="00726299" w:rsidP="00726299">
            <w:pPr>
              <w:jc w:val="center"/>
              <w:rPr>
                <w:bCs/>
                <w:sz w:val="16"/>
                <w:szCs w:val="16"/>
              </w:rPr>
            </w:pPr>
            <w:r w:rsidRPr="00726299">
              <w:rPr>
                <w:bCs/>
                <w:sz w:val="16"/>
                <w:szCs w:val="16"/>
              </w:rPr>
              <w:t>Общий объем финансирования</w:t>
            </w:r>
          </w:p>
        </w:tc>
        <w:tc>
          <w:tcPr>
            <w:tcW w:w="3006" w:type="pct"/>
            <w:gridSpan w:val="6"/>
            <w:shd w:val="clear" w:color="auto" w:fill="auto"/>
            <w:vAlign w:val="center"/>
          </w:tcPr>
          <w:p w14:paraId="578AA4F3" w14:textId="77777777" w:rsidR="00726299" w:rsidRPr="00726299" w:rsidRDefault="00726299" w:rsidP="00726299">
            <w:pPr>
              <w:jc w:val="center"/>
              <w:rPr>
                <w:bCs/>
                <w:sz w:val="16"/>
                <w:szCs w:val="16"/>
              </w:rPr>
            </w:pPr>
            <w:r w:rsidRPr="00726299">
              <w:rPr>
                <w:bCs/>
                <w:sz w:val="16"/>
                <w:szCs w:val="16"/>
              </w:rPr>
              <w:t>Потребность в финансировании по годам</w:t>
            </w:r>
          </w:p>
        </w:tc>
      </w:tr>
      <w:tr w:rsidR="00726299" w:rsidRPr="00726299" w14:paraId="256930E7" w14:textId="77777777" w:rsidTr="00E8485B">
        <w:trPr>
          <w:trHeight w:val="20"/>
        </w:trPr>
        <w:tc>
          <w:tcPr>
            <w:tcW w:w="251" w:type="pct"/>
            <w:vMerge/>
            <w:shd w:val="clear" w:color="auto" w:fill="auto"/>
            <w:vAlign w:val="center"/>
          </w:tcPr>
          <w:p w14:paraId="429B5EED" w14:textId="77777777" w:rsidR="00726299" w:rsidRPr="00726299" w:rsidRDefault="00726299" w:rsidP="00726299">
            <w:pPr>
              <w:jc w:val="center"/>
              <w:rPr>
                <w:bCs/>
                <w:sz w:val="16"/>
                <w:szCs w:val="16"/>
              </w:rPr>
            </w:pPr>
          </w:p>
        </w:tc>
        <w:tc>
          <w:tcPr>
            <w:tcW w:w="1053" w:type="pct"/>
            <w:vMerge/>
            <w:shd w:val="clear" w:color="auto" w:fill="auto"/>
            <w:vAlign w:val="center"/>
          </w:tcPr>
          <w:p w14:paraId="5D959338" w14:textId="77777777" w:rsidR="00726299" w:rsidRPr="00726299" w:rsidRDefault="00726299" w:rsidP="00726299">
            <w:pPr>
              <w:rPr>
                <w:bCs/>
                <w:sz w:val="16"/>
                <w:szCs w:val="16"/>
              </w:rPr>
            </w:pPr>
          </w:p>
        </w:tc>
        <w:tc>
          <w:tcPr>
            <w:tcW w:w="689" w:type="pct"/>
            <w:vMerge/>
            <w:shd w:val="clear" w:color="000000" w:fill="FFFFFF"/>
            <w:vAlign w:val="center"/>
          </w:tcPr>
          <w:p w14:paraId="4E3DC57A" w14:textId="77777777" w:rsidR="00726299" w:rsidRPr="00726299" w:rsidRDefault="00726299" w:rsidP="00726299">
            <w:pPr>
              <w:jc w:val="center"/>
              <w:rPr>
                <w:bCs/>
                <w:sz w:val="16"/>
                <w:szCs w:val="16"/>
              </w:rPr>
            </w:pPr>
          </w:p>
        </w:tc>
        <w:tc>
          <w:tcPr>
            <w:tcW w:w="497" w:type="pct"/>
            <w:shd w:val="clear" w:color="auto" w:fill="auto"/>
            <w:vAlign w:val="center"/>
          </w:tcPr>
          <w:p w14:paraId="32CDB602" w14:textId="77777777" w:rsidR="00726299" w:rsidRPr="00726299" w:rsidRDefault="00726299" w:rsidP="00726299">
            <w:pPr>
              <w:jc w:val="center"/>
              <w:rPr>
                <w:bCs/>
                <w:sz w:val="16"/>
                <w:szCs w:val="16"/>
              </w:rPr>
            </w:pPr>
            <w:r w:rsidRPr="00726299">
              <w:rPr>
                <w:bCs/>
                <w:sz w:val="16"/>
                <w:szCs w:val="16"/>
              </w:rPr>
              <w:t>2024</w:t>
            </w:r>
          </w:p>
        </w:tc>
        <w:tc>
          <w:tcPr>
            <w:tcW w:w="531" w:type="pct"/>
            <w:shd w:val="clear" w:color="auto" w:fill="auto"/>
            <w:vAlign w:val="center"/>
          </w:tcPr>
          <w:p w14:paraId="18CC38A8" w14:textId="77777777" w:rsidR="00726299" w:rsidRPr="00726299" w:rsidRDefault="00726299" w:rsidP="00726299">
            <w:pPr>
              <w:jc w:val="center"/>
              <w:rPr>
                <w:bCs/>
                <w:sz w:val="16"/>
                <w:szCs w:val="16"/>
              </w:rPr>
            </w:pPr>
            <w:r w:rsidRPr="00726299">
              <w:rPr>
                <w:bCs/>
                <w:sz w:val="16"/>
                <w:szCs w:val="16"/>
              </w:rPr>
              <w:t>2025</w:t>
            </w:r>
          </w:p>
        </w:tc>
        <w:tc>
          <w:tcPr>
            <w:tcW w:w="517" w:type="pct"/>
            <w:shd w:val="clear" w:color="auto" w:fill="auto"/>
            <w:vAlign w:val="center"/>
          </w:tcPr>
          <w:p w14:paraId="6DA634E8" w14:textId="77777777" w:rsidR="00726299" w:rsidRPr="00726299" w:rsidRDefault="00726299" w:rsidP="00726299">
            <w:pPr>
              <w:jc w:val="center"/>
              <w:rPr>
                <w:bCs/>
                <w:sz w:val="16"/>
                <w:szCs w:val="16"/>
              </w:rPr>
            </w:pPr>
            <w:r w:rsidRPr="00726299">
              <w:rPr>
                <w:bCs/>
                <w:sz w:val="16"/>
                <w:szCs w:val="16"/>
              </w:rPr>
              <w:t>2026</w:t>
            </w:r>
          </w:p>
        </w:tc>
        <w:tc>
          <w:tcPr>
            <w:tcW w:w="489" w:type="pct"/>
            <w:shd w:val="clear" w:color="auto" w:fill="auto"/>
            <w:vAlign w:val="center"/>
          </w:tcPr>
          <w:p w14:paraId="1C48AB1C" w14:textId="77777777" w:rsidR="00726299" w:rsidRPr="00726299" w:rsidRDefault="00726299" w:rsidP="00726299">
            <w:pPr>
              <w:jc w:val="center"/>
              <w:rPr>
                <w:bCs/>
                <w:sz w:val="16"/>
                <w:szCs w:val="16"/>
              </w:rPr>
            </w:pPr>
            <w:r w:rsidRPr="00726299">
              <w:rPr>
                <w:bCs/>
                <w:sz w:val="16"/>
                <w:szCs w:val="16"/>
              </w:rPr>
              <w:t>2027</w:t>
            </w:r>
          </w:p>
        </w:tc>
        <w:tc>
          <w:tcPr>
            <w:tcW w:w="521" w:type="pct"/>
            <w:shd w:val="clear" w:color="auto" w:fill="auto"/>
            <w:vAlign w:val="center"/>
          </w:tcPr>
          <w:p w14:paraId="2AD90A58" w14:textId="77777777" w:rsidR="00726299" w:rsidRPr="00726299" w:rsidRDefault="00726299" w:rsidP="00726299">
            <w:pPr>
              <w:jc w:val="center"/>
              <w:rPr>
                <w:bCs/>
                <w:sz w:val="16"/>
                <w:szCs w:val="16"/>
              </w:rPr>
            </w:pPr>
            <w:r w:rsidRPr="00726299">
              <w:rPr>
                <w:bCs/>
                <w:sz w:val="16"/>
                <w:szCs w:val="16"/>
              </w:rPr>
              <w:t>2028</w:t>
            </w:r>
          </w:p>
        </w:tc>
        <w:tc>
          <w:tcPr>
            <w:tcW w:w="451" w:type="pct"/>
            <w:shd w:val="clear" w:color="auto" w:fill="auto"/>
            <w:vAlign w:val="center"/>
          </w:tcPr>
          <w:p w14:paraId="636E9C25" w14:textId="77777777" w:rsidR="00726299" w:rsidRPr="00726299" w:rsidRDefault="00726299" w:rsidP="00726299">
            <w:pPr>
              <w:jc w:val="center"/>
              <w:rPr>
                <w:bCs/>
                <w:sz w:val="16"/>
                <w:szCs w:val="16"/>
              </w:rPr>
            </w:pPr>
            <w:r w:rsidRPr="00726299">
              <w:rPr>
                <w:bCs/>
                <w:sz w:val="16"/>
                <w:szCs w:val="16"/>
              </w:rPr>
              <w:t>2029</w:t>
            </w:r>
          </w:p>
        </w:tc>
      </w:tr>
      <w:tr w:rsidR="00726299" w:rsidRPr="00726299" w14:paraId="261445E5" w14:textId="77777777" w:rsidTr="00E8485B">
        <w:trPr>
          <w:trHeight w:val="20"/>
        </w:trPr>
        <w:tc>
          <w:tcPr>
            <w:tcW w:w="251" w:type="pct"/>
            <w:shd w:val="clear" w:color="auto" w:fill="auto"/>
            <w:vAlign w:val="center"/>
          </w:tcPr>
          <w:p w14:paraId="4F85D240" w14:textId="77777777" w:rsidR="00726299" w:rsidRPr="00726299" w:rsidRDefault="00726299" w:rsidP="00726299">
            <w:pPr>
              <w:jc w:val="center"/>
              <w:rPr>
                <w:bCs/>
                <w:sz w:val="16"/>
                <w:szCs w:val="16"/>
              </w:rPr>
            </w:pPr>
            <w:r w:rsidRPr="00726299">
              <w:rPr>
                <w:bCs/>
                <w:sz w:val="16"/>
                <w:szCs w:val="16"/>
              </w:rPr>
              <w:t>1</w:t>
            </w:r>
          </w:p>
        </w:tc>
        <w:tc>
          <w:tcPr>
            <w:tcW w:w="1053" w:type="pct"/>
            <w:shd w:val="clear" w:color="auto" w:fill="auto"/>
            <w:vAlign w:val="center"/>
          </w:tcPr>
          <w:p w14:paraId="5BDFD443" w14:textId="77777777" w:rsidR="00726299" w:rsidRPr="00726299" w:rsidRDefault="00726299" w:rsidP="00726299">
            <w:pPr>
              <w:rPr>
                <w:color w:val="000000"/>
                <w:sz w:val="16"/>
                <w:szCs w:val="16"/>
              </w:rPr>
            </w:pPr>
            <w:r w:rsidRPr="00726299">
              <w:rPr>
                <w:color w:val="000000"/>
                <w:sz w:val="16"/>
                <w:szCs w:val="16"/>
              </w:rPr>
              <w:t>Всего в сфере водоснабжения, в т.ч.</w:t>
            </w:r>
          </w:p>
        </w:tc>
        <w:tc>
          <w:tcPr>
            <w:tcW w:w="689" w:type="pct"/>
            <w:shd w:val="clear" w:color="000000" w:fill="FFFFFF"/>
            <w:vAlign w:val="center"/>
          </w:tcPr>
          <w:p w14:paraId="34DF0793" w14:textId="77777777" w:rsidR="00726299" w:rsidRPr="00726299" w:rsidRDefault="00726299" w:rsidP="00726299">
            <w:pPr>
              <w:jc w:val="center"/>
              <w:rPr>
                <w:color w:val="000000"/>
                <w:sz w:val="16"/>
                <w:szCs w:val="16"/>
              </w:rPr>
            </w:pPr>
            <w:r w:rsidRPr="00726299">
              <w:rPr>
                <w:color w:val="000000"/>
                <w:sz w:val="16"/>
                <w:szCs w:val="16"/>
              </w:rPr>
              <w:t>525797,55</w:t>
            </w:r>
          </w:p>
        </w:tc>
        <w:tc>
          <w:tcPr>
            <w:tcW w:w="497" w:type="pct"/>
            <w:shd w:val="clear" w:color="auto" w:fill="auto"/>
            <w:vAlign w:val="center"/>
          </w:tcPr>
          <w:p w14:paraId="6B326831" w14:textId="77777777" w:rsidR="00726299" w:rsidRPr="00726299" w:rsidRDefault="00726299" w:rsidP="00726299">
            <w:pPr>
              <w:jc w:val="center"/>
              <w:rPr>
                <w:color w:val="000000"/>
                <w:sz w:val="16"/>
                <w:szCs w:val="16"/>
              </w:rPr>
            </w:pPr>
            <w:r w:rsidRPr="00726299">
              <w:rPr>
                <w:color w:val="000000"/>
                <w:sz w:val="16"/>
                <w:szCs w:val="16"/>
              </w:rPr>
              <w:t>114942,24</w:t>
            </w:r>
          </w:p>
        </w:tc>
        <w:tc>
          <w:tcPr>
            <w:tcW w:w="531" w:type="pct"/>
            <w:shd w:val="clear" w:color="auto" w:fill="auto"/>
            <w:vAlign w:val="center"/>
          </w:tcPr>
          <w:p w14:paraId="07D41F2F" w14:textId="77777777" w:rsidR="00726299" w:rsidRPr="00726299" w:rsidRDefault="00726299" w:rsidP="00726299">
            <w:pPr>
              <w:jc w:val="center"/>
              <w:rPr>
                <w:color w:val="000000"/>
                <w:sz w:val="16"/>
                <w:szCs w:val="16"/>
              </w:rPr>
            </w:pPr>
            <w:r w:rsidRPr="00726299">
              <w:rPr>
                <w:color w:val="000000"/>
                <w:sz w:val="16"/>
                <w:szCs w:val="16"/>
              </w:rPr>
              <w:t>94875,19</w:t>
            </w:r>
          </w:p>
        </w:tc>
        <w:tc>
          <w:tcPr>
            <w:tcW w:w="517" w:type="pct"/>
            <w:shd w:val="clear" w:color="auto" w:fill="auto"/>
            <w:vAlign w:val="center"/>
          </w:tcPr>
          <w:p w14:paraId="6FBCF975" w14:textId="77777777" w:rsidR="00726299" w:rsidRPr="00726299" w:rsidRDefault="00726299" w:rsidP="00726299">
            <w:pPr>
              <w:jc w:val="center"/>
              <w:rPr>
                <w:color w:val="000000"/>
                <w:sz w:val="16"/>
                <w:szCs w:val="16"/>
              </w:rPr>
            </w:pPr>
            <w:r w:rsidRPr="00726299">
              <w:rPr>
                <w:color w:val="000000"/>
                <w:sz w:val="16"/>
                <w:szCs w:val="16"/>
              </w:rPr>
              <w:t>88582,43</w:t>
            </w:r>
          </w:p>
        </w:tc>
        <w:tc>
          <w:tcPr>
            <w:tcW w:w="489" w:type="pct"/>
            <w:shd w:val="clear" w:color="auto" w:fill="auto"/>
            <w:vAlign w:val="center"/>
          </w:tcPr>
          <w:p w14:paraId="3FBADDDD" w14:textId="77777777" w:rsidR="00726299" w:rsidRPr="00726299" w:rsidRDefault="00726299" w:rsidP="00726299">
            <w:pPr>
              <w:jc w:val="center"/>
              <w:rPr>
                <w:color w:val="000000"/>
                <w:sz w:val="16"/>
                <w:szCs w:val="16"/>
              </w:rPr>
            </w:pPr>
            <w:r w:rsidRPr="00726299">
              <w:rPr>
                <w:color w:val="000000"/>
                <w:sz w:val="16"/>
                <w:szCs w:val="16"/>
              </w:rPr>
              <w:t>91816,08</w:t>
            </w:r>
          </w:p>
        </w:tc>
        <w:tc>
          <w:tcPr>
            <w:tcW w:w="521" w:type="pct"/>
            <w:shd w:val="clear" w:color="auto" w:fill="auto"/>
            <w:vAlign w:val="center"/>
          </w:tcPr>
          <w:p w14:paraId="7EDE3189" w14:textId="77777777" w:rsidR="00726299" w:rsidRPr="00726299" w:rsidRDefault="00726299" w:rsidP="00726299">
            <w:pPr>
              <w:jc w:val="center"/>
              <w:rPr>
                <w:color w:val="000000"/>
                <w:sz w:val="16"/>
                <w:szCs w:val="16"/>
              </w:rPr>
            </w:pPr>
            <w:r w:rsidRPr="00726299">
              <w:rPr>
                <w:color w:val="000000"/>
                <w:sz w:val="16"/>
                <w:szCs w:val="16"/>
              </w:rPr>
              <w:t>63431,07</w:t>
            </w:r>
          </w:p>
        </w:tc>
        <w:tc>
          <w:tcPr>
            <w:tcW w:w="451" w:type="pct"/>
            <w:shd w:val="clear" w:color="auto" w:fill="auto"/>
            <w:vAlign w:val="center"/>
          </w:tcPr>
          <w:p w14:paraId="2D1F5533" w14:textId="77777777" w:rsidR="00726299" w:rsidRPr="00726299" w:rsidRDefault="00726299" w:rsidP="00726299">
            <w:pPr>
              <w:jc w:val="center"/>
              <w:rPr>
                <w:color w:val="000000"/>
                <w:sz w:val="16"/>
                <w:szCs w:val="16"/>
              </w:rPr>
            </w:pPr>
            <w:r w:rsidRPr="00726299">
              <w:rPr>
                <w:color w:val="000000"/>
                <w:sz w:val="16"/>
                <w:szCs w:val="16"/>
              </w:rPr>
              <w:t>72150,54</w:t>
            </w:r>
          </w:p>
        </w:tc>
      </w:tr>
      <w:tr w:rsidR="00726299" w:rsidRPr="00726299" w14:paraId="4C78831E" w14:textId="77777777" w:rsidTr="00E8485B">
        <w:trPr>
          <w:trHeight w:val="20"/>
        </w:trPr>
        <w:tc>
          <w:tcPr>
            <w:tcW w:w="251" w:type="pct"/>
            <w:shd w:val="clear" w:color="auto" w:fill="auto"/>
            <w:vAlign w:val="center"/>
          </w:tcPr>
          <w:p w14:paraId="72CA16CA" w14:textId="77777777" w:rsidR="00726299" w:rsidRPr="00726299" w:rsidRDefault="00726299" w:rsidP="00726299">
            <w:pPr>
              <w:jc w:val="center"/>
              <w:rPr>
                <w:bCs/>
                <w:sz w:val="16"/>
                <w:szCs w:val="16"/>
              </w:rPr>
            </w:pPr>
            <w:r w:rsidRPr="00726299">
              <w:rPr>
                <w:bCs/>
                <w:sz w:val="16"/>
                <w:szCs w:val="16"/>
              </w:rPr>
              <w:t>1.1</w:t>
            </w:r>
          </w:p>
        </w:tc>
        <w:tc>
          <w:tcPr>
            <w:tcW w:w="1053" w:type="pct"/>
            <w:shd w:val="clear" w:color="auto" w:fill="auto"/>
            <w:vAlign w:val="center"/>
          </w:tcPr>
          <w:p w14:paraId="4DD930DA" w14:textId="77777777" w:rsidR="00726299" w:rsidRPr="00726299" w:rsidRDefault="00726299" w:rsidP="00726299">
            <w:pPr>
              <w:rPr>
                <w:color w:val="000000"/>
                <w:sz w:val="16"/>
                <w:szCs w:val="16"/>
              </w:rPr>
            </w:pPr>
            <w:r w:rsidRPr="00726299">
              <w:rPr>
                <w:color w:val="000000"/>
                <w:sz w:val="16"/>
                <w:szCs w:val="16"/>
              </w:rPr>
              <w:t xml:space="preserve">Амортизация </w:t>
            </w:r>
          </w:p>
        </w:tc>
        <w:tc>
          <w:tcPr>
            <w:tcW w:w="689" w:type="pct"/>
            <w:shd w:val="clear" w:color="000000" w:fill="FFFFFF"/>
            <w:vAlign w:val="center"/>
          </w:tcPr>
          <w:p w14:paraId="20340393" w14:textId="77777777" w:rsidR="00726299" w:rsidRPr="00726299" w:rsidRDefault="00726299" w:rsidP="00726299">
            <w:pPr>
              <w:jc w:val="center"/>
              <w:rPr>
                <w:color w:val="000000"/>
                <w:sz w:val="16"/>
                <w:szCs w:val="16"/>
              </w:rPr>
            </w:pPr>
            <w:r w:rsidRPr="00726299">
              <w:rPr>
                <w:color w:val="000000"/>
                <w:sz w:val="16"/>
                <w:szCs w:val="16"/>
              </w:rPr>
              <w:t>5098,29</w:t>
            </w:r>
          </w:p>
        </w:tc>
        <w:tc>
          <w:tcPr>
            <w:tcW w:w="497" w:type="pct"/>
            <w:shd w:val="clear" w:color="auto" w:fill="auto"/>
            <w:vAlign w:val="center"/>
          </w:tcPr>
          <w:p w14:paraId="0679D2DB" w14:textId="77777777" w:rsidR="00726299" w:rsidRPr="00726299" w:rsidRDefault="00726299" w:rsidP="00726299">
            <w:pPr>
              <w:jc w:val="center"/>
              <w:rPr>
                <w:color w:val="000000"/>
                <w:sz w:val="16"/>
                <w:szCs w:val="16"/>
              </w:rPr>
            </w:pPr>
            <w:r w:rsidRPr="00726299">
              <w:rPr>
                <w:color w:val="000000"/>
                <w:sz w:val="16"/>
                <w:szCs w:val="16"/>
              </w:rPr>
              <w:t>2334,63</w:t>
            </w:r>
          </w:p>
        </w:tc>
        <w:tc>
          <w:tcPr>
            <w:tcW w:w="531" w:type="pct"/>
            <w:shd w:val="clear" w:color="auto" w:fill="auto"/>
            <w:vAlign w:val="center"/>
          </w:tcPr>
          <w:p w14:paraId="0A9AD4BC" w14:textId="77777777" w:rsidR="00726299" w:rsidRPr="00726299" w:rsidRDefault="00726299" w:rsidP="00726299">
            <w:pPr>
              <w:jc w:val="center"/>
              <w:rPr>
                <w:color w:val="000000"/>
                <w:sz w:val="16"/>
                <w:szCs w:val="16"/>
              </w:rPr>
            </w:pPr>
            <w:r w:rsidRPr="00726299">
              <w:rPr>
                <w:color w:val="000000"/>
                <w:sz w:val="16"/>
                <w:szCs w:val="16"/>
              </w:rPr>
              <w:t>2763,66</w:t>
            </w:r>
          </w:p>
        </w:tc>
        <w:tc>
          <w:tcPr>
            <w:tcW w:w="517" w:type="pct"/>
            <w:shd w:val="clear" w:color="auto" w:fill="auto"/>
            <w:vAlign w:val="center"/>
          </w:tcPr>
          <w:p w14:paraId="70DFD41C" w14:textId="77777777" w:rsidR="00726299" w:rsidRPr="00726299" w:rsidRDefault="00726299" w:rsidP="00726299">
            <w:pPr>
              <w:jc w:val="center"/>
              <w:rPr>
                <w:color w:val="000000"/>
                <w:sz w:val="16"/>
                <w:szCs w:val="16"/>
              </w:rPr>
            </w:pPr>
            <w:r w:rsidRPr="00726299">
              <w:rPr>
                <w:color w:val="000000"/>
                <w:sz w:val="16"/>
                <w:szCs w:val="16"/>
              </w:rPr>
              <w:t>0,00</w:t>
            </w:r>
          </w:p>
        </w:tc>
        <w:tc>
          <w:tcPr>
            <w:tcW w:w="489" w:type="pct"/>
            <w:shd w:val="clear" w:color="auto" w:fill="auto"/>
            <w:vAlign w:val="center"/>
          </w:tcPr>
          <w:p w14:paraId="55D92FA1" w14:textId="77777777" w:rsidR="00726299" w:rsidRPr="00726299" w:rsidRDefault="00726299" w:rsidP="00726299">
            <w:pPr>
              <w:jc w:val="center"/>
              <w:rPr>
                <w:color w:val="000000"/>
                <w:sz w:val="16"/>
                <w:szCs w:val="16"/>
              </w:rPr>
            </w:pPr>
            <w:r w:rsidRPr="00726299">
              <w:rPr>
                <w:color w:val="000000"/>
                <w:sz w:val="16"/>
                <w:szCs w:val="16"/>
              </w:rPr>
              <w:t>0,00</w:t>
            </w:r>
          </w:p>
        </w:tc>
        <w:tc>
          <w:tcPr>
            <w:tcW w:w="521" w:type="pct"/>
            <w:shd w:val="clear" w:color="auto" w:fill="auto"/>
            <w:vAlign w:val="center"/>
          </w:tcPr>
          <w:p w14:paraId="08051E44" w14:textId="77777777" w:rsidR="00726299" w:rsidRPr="00726299" w:rsidRDefault="00726299" w:rsidP="00726299">
            <w:pPr>
              <w:jc w:val="center"/>
              <w:rPr>
                <w:color w:val="000000"/>
                <w:sz w:val="16"/>
                <w:szCs w:val="16"/>
              </w:rPr>
            </w:pPr>
            <w:r w:rsidRPr="00726299">
              <w:rPr>
                <w:color w:val="000000"/>
                <w:sz w:val="16"/>
                <w:szCs w:val="16"/>
              </w:rPr>
              <w:t>0,00</w:t>
            </w:r>
          </w:p>
        </w:tc>
        <w:tc>
          <w:tcPr>
            <w:tcW w:w="451" w:type="pct"/>
            <w:shd w:val="clear" w:color="auto" w:fill="auto"/>
            <w:vAlign w:val="center"/>
          </w:tcPr>
          <w:p w14:paraId="4766C3F6" w14:textId="77777777" w:rsidR="00726299" w:rsidRPr="00726299" w:rsidRDefault="00726299" w:rsidP="00726299">
            <w:pPr>
              <w:jc w:val="center"/>
              <w:rPr>
                <w:color w:val="000000"/>
                <w:sz w:val="16"/>
                <w:szCs w:val="16"/>
              </w:rPr>
            </w:pPr>
            <w:r w:rsidRPr="00726299">
              <w:rPr>
                <w:color w:val="000000"/>
                <w:sz w:val="16"/>
                <w:szCs w:val="16"/>
              </w:rPr>
              <w:t>0,00</w:t>
            </w:r>
          </w:p>
        </w:tc>
      </w:tr>
      <w:tr w:rsidR="00726299" w:rsidRPr="00726299" w14:paraId="5526C8DE" w14:textId="77777777" w:rsidTr="00E8485B">
        <w:trPr>
          <w:trHeight w:val="20"/>
        </w:trPr>
        <w:tc>
          <w:tcPr>
            <w:tcW w:w="251" w:type="pct"/>
            <w:shd w:val="clear" w:color="auto" w:fill="auto"/>
            <w:vAlign w:val="center"/>
          </w:tcPr>
          <w:p w14:paraId="464AEC11" w14:textId="77777777" w:rsidR="00726299" w:rsidRPr="00726299" w:rsidRDefault="00726299" w:rsidP="00726299">
            <w:pPr>
              <w:jc w:val="center"/>
              <w:rPr>
                <w:bCs/>
                <w:sz w:val="16"/>
                <w:szCs w:val="16"/>
              </w:rPr>
            </w:pPr>
            <w:r w:rsidRPr="00726299">
              <w:rPr>
                <w:bCs/>
                <w:sz w:val="16"/>
                <w:szCs w:val="16"/>
              </w:rPr>
              <w:t>1.2</w:t>
            </w:r>
          </w:p>
        </w:tc>
        <w:tc>
          <w:tcPr>
            <w:tcW w:w="1053" w:type="pct"/>
            <w:shd w:val="clear" w:color="auto" w:fill="auto"/>
            <w:vAlign w:val="center"/>
          </w:tcPr>
          <w:p w14:paraId="434F1DAB" w14:textId="77777777" w:rsidR="00726299" w:rsidRPr="00726299" w:rsidRDefault="00726299" w:rsidP="00726299">
            <w:pPr>
              <w:rPr>
                <w:color w:val="000000"/>
                <w:sz w:val="16"/>
                <w:szCs w:val="16"/>
              </w:rPr>
            </w:pPr>
            <w:r w:rsidRPr="00726299">
              <w:rPr>
                <w:color w:val="000000"/>
                <w:sz w:val="16"/>
                <w:szCs w:val="16"/>
              </w:rPr>
              <w:t xml:space="preserve">Прибыль, направленная на </w:t>
            </w:r>
            <w:r w:rsidRPr="00726299">
              <w:rPr>
                <w:color w:val="000000"/>
                <w:sz w:val="16"/>
                <w:szCs w:val="16"/>
              </w:rPr>
              <w:br/>
              <w:t>инвестиции</w:t>
            </w:r>
          </w:p>
        </w:tc>
        <w:tc>
          <w:tcPr>
            <w:tcW w:w="689" w:type="pct"/>
            <w:shd w:val="clear" w:color="000000" w:fill="FFFFFF"/>
            <w:vAlign w:val="center"/>
          </w:tcPr>
          <w:p w14:paraId="4D320CA0" w14:textId="77777777" w:rsidR="00726299" w:rsidRPr="00726299" w:rsidRDefault="00726299" w:rsidP="00726299">
            <w:pPr>
              <w:jc w:val="center"/>
              <w:rPr>
                <w:color w:val="000000"/>
                <w:sz w:val="16"/>
                <w:szCs w:val="16"/>
              </w:rPr>
            </w:pPr>
            <w:r w:rsidRPr="00726299">
              <w:rPr>
                <w:color w:val="000000"/>
                <w:sz w:val="16"/>
                <w:szCs w:val="16"/>
              </w:rPr>
              <w:t>520699,26</w:t>
            </w:r>
          </w:p>
        </w:tc>
        <w:tc>
          <w:tcPr>
            <w:tcW w:w="497" w:type="pct"/>
            <w:shd w:val="clear" w:color="auto" w:fill="auto"/>
            <w:vAlign w:val="center"/>
          </w:tcPr>
          <w:p w14:paraId="141B385C" w14:textId="77777777" w:rsidR="00726299" w:rsidRPr="00726299" w:rsidRDefault="00726299" w:rsidP="00726299">
            <w:pPr>
              <w:jc w:val="center"/>
              <w:rPr>
                <w:color w:val="000000"/>
                <w:sz w:val="16"/>
                <w:szCs w:val="16"/>
              </w:rPr>
            </w:pPr>
            <w:r w:rsidRPr="00726299">
              <w:rPr>
                <w:color w:val="000000"/>
                <w:sz w:val="16"/>
                <w:szCs w:val="16"/>
              </w:rPr>
              <w:t>112607,61</w:t>
            </w:r>
          </w:p>
        </w:tc>
        <w:tc>
          <w:tcPr>
            <w:tcW w:w="531" w:type="pct"/>
            <w:shd w:val="clear" w:color="auto" w:fill="auto"/>
            <w:vAlign w:val="center"/>
          </w:tcPr>
          <w:p w14:paraId="734DD9EA" w14:textId="77777777" w:rsidR="00726299" w:rsidRPr="00726299" w:rsidRDefault="00726299" w:rsidP="00726299">
            <w:pPr>
              <w:jc w:val="center"/>
              <w:rPr>
                <w:color w:val="000000"/>
                <w:sz w:val="16"/>
                <w:szCs w:val="16"/>
              </w:rPr>
            </w:pPr>
            <w:r w:rsidRPr="00726299">
              <w:rPr>
                <w:color w:val="000000"/>
                <w:sz w:val="16"/>
                <w:szCs w:val="16"/>
              </w:rPr>
              <w:t>92111,53</w:t>
            </w:r>
          </w:p>
        </w:tc>
        <w:tc>
          <w:tcPr>
            <w:tcW w:w="517" w:type="pct"/>
            <w:shd w:val="clear" w:color="auto" w:fill="auto"/>
            <w:vAlign w:val="center"/>
          </w:tcPr>
          <w:p w14:paraId="0CADE491" w14:textId="77777777" w:rsidR="00726299" w:rsidRPr="00726299" w:rsidRDefault="00726299" w:rsidP="00726299">
            <w:pPr>
              <w:jc w:val="center"/>
              <w:rPr>
                <w:color w:val="000000"/>
                <w:sz w:val="16"/>
                <w:szCs w:val="16"/>
              </w:rPr>
            </w:pPr>
            <w:r w:rsidRPr="00726299">
              <w:rPr>
                <w:color w:val="000000"/>
                <w:sz w:val="16"/>
                <w:szCs w:val="16"/>
              </w:rPr>
              <w:t>88582,43</w:t>
            </w:r>
          </w:p>
        </w:tc>
        <w:tc>
          <w:tcPr>
            <w:tcW w:w="489" w:type="pct"/>
            <w:shd w:val="clear" w:color="auto" w:fill="auto"/>
            <w:vAlign w:val="center"/>
          </w:tcPr>
          <w:p w14:paraId="06263A37" w14:textId="77777777" w:rsidR="00726299" w:rsidRPr="00726299" w:rsidRDefault="00726299" w:rsidP="00726299">
            <w:pPr>
              <w:jc w:val="center"/>
              <w:rPr>
                <w:color w:val="000000"/>
                <w:sz w:val="16"/>
                <w:szCs w:val="16"/>
              </w:rPr>
            </w:pPr>
            <w:r w:rsidRPr="00726299">
              <w:rPr>
                <w:color w:val="000000"/>
                <w:sz w:val="16"/>
                <w:szCs w:val="16"/>
              </w:rPr>
              <w:t>91816,08</w:t>
            </w:r>
          </w:p>
        </w:tc>
        <w:tc>
          <w:tcPr>
            <w:tcW w:w="521" w:type="pct"/>
            <w:shd w:val="clear" w:color="auto" w:fill="auto"/>
            <w:vAlign w:val="center"/>
          </w:tcPr>
          <w:p w14:paraId="0393F18D" w14:textId="77777777" w:rsidR="00726299" w:rsidRPr="00726299" w:rsidRDefault="00726299" w:rsidP="00726299">
            <w:pPr>
              <w:jc w:val="center"/>
              <w:rPr>
                <w:color w:val="000000"/>
                <w:sz w:val="16"/>
                <w:szCs w:val="16"/>
              </w:rPr>
            </w:pPr>
            <w:r w:rsidRPr="00726299">
              <w:rPr>
                <w:color w:val="000000"/>
                <w:sz w:val="16"/>
                <w:szCs w:val="16"/>
              </w:rPr>
              <w:t>63431,07</w:t>
            </w:r>
          </w:p>
        </w:tc>
        <w:tc>
          <w:tcPr>
            <w:tcW w:w="451" w:type="pct"/>
            <w:shd w:val="clear" w:color="auto" w:fill="auto"/>
            <w:vAlign w:val="center"/>
          </w:tcPr>
          <w:p w14:paraId="5DA67015" w14:textId="77777777" w:rsidR="00726299" w:rsidRPr="00726299" w:rsidRDefault="00726299" w:rsidP="00726299">
            <w:pPr>
              <w:jc w:val="center"/>
              <w:rPr>
                <w:color w:val="000000"/>
                <w:sz w:val="16"/>
                <w:szCs w:val="16"/>
              </w:rPr>
            </w:pPr>
            <w:r w:rsidRPr="00726299">
              <w:rPr>
                <w:color w:val="000000"/>
                <w:sz w:val="16"/>
                <w:szCs w:val="16"/>
              </w:rPr>
              <w:t>72150,54</w:t>
            </w:r>
          </w:p>
        </w:tc>
      </w:tr>
      <w:tr w:rsidR="00726299" w:rsidRPr="00726299" w14:paraId="624F0836" w14:textId="77777777" w:rsidTr="00E8485B">
        <w:trPr>
          <w:trHeight w:val="20"/>
        </w:trPr>
        <w:tc>
          <w:tcPr>
            <w:tcW w:w="251" w:type="pct"/>
            <w:shd w:val="clear" w:color="auto" w:fill="auto"/>
            <w:vAlign w:val="center"/>
            <w:hideMark/>
          </w:tcPr>
          <w:p w14:paraId="4BF4D46C" w14:textId="77777777" w:rsidR="00726299" w:rsidRPr="00726299" w:rsidRDefault="00726299" w:rsidP="00726299">
            <w:pPr>
              <w:jc w:val="center"/>
              <w:rPr>
                <w:bCs/>
                <w:sz w:val="16"/>
                <w:szCs w:val="16"/>
              </w:rPr>
            </w:pPr>
            <w:r w:rsidRPr="00726299">
              <w:rPr>
                <w:bCs/>
                <w:sz w:val="16"/>
                <w:szCs w:val="16"/>
              </w:rPr>
              <w:t>2</w:t>
            </w:r>
          </w:p>
        </w:tc>
        <w:tc>
          <w:tcPr>
            <w:tcW w:w="1053" w:type="pct"/>
            <w:shd w:val="clear" w:color="auto" w:fill="auto"/>
            <w:vAlign w:val="center"/>
            <w:hideMark/>
          </w:tcPr>
          <w:p w14:paraId="0A862308" w14:textId="77777777" w:rsidR="00726299" w:rsidRPr="00726299" w:rsidRDefault="00726299" w:rsidP="00726299">
            <w:pPr>
              <w:rPr>
                <w:bCs/>
                <w:sz w:val="16"/>
                <w:szCs w:val="16"/>
              </w:rPr>
            </w:pPr>
            <w:r w:rsidRPr="00726299">
              <w:rPr>
                <w:bCs/>
                <w:sz w:val="16"/>
                <w:szCs w:val="16"/>
              </w:rPr>
              <w:t>Всего в сфере водоотведения, в т.ч.</w:t>
            </w:r>
          </w:p>
        </w:tc>
        <w:tc>
          <w:tcPr>
            <w:tcW w:w="689" w:type="pct"/>
            <w:shd w:val="clear" w:color="000000" w:fill="FFFFFF"/>
            <w:vAlign w:val="center"/>
            <w:hideMark/>
          </w:tcPr>
          <w:p w14:paraId="56FA9DAE" w14:textId="77777777" w:rsidR="00726299" w:rsidRPr="00726299" w:rsidRDefault="00726299" w:rsidP="00726299">
            <w:pPr>
              <w:jc w:val="center"/>
              <w:rPr>
                <w:sz w:val="16"/>
                <w:szCs w:val="16"/>
              </w:rPr>
            </w:pPr>
            <w:r w:rsidRPr="00726299">
              <w:rPr>
                <w:sz w:val="16"/>
                <w:szCs w:val="16"/>
              </w:rPr>
              <w:t>1 216 619,41</w:t>
            </w:r>
          </w:p>
        </w:tc>
        <w:tc>
          <w:tcPr>
            <w:tcW w:w="497" w:type="pct"/>
            <w:shd w:val="clear" w:color="auto" w:fill="auto"/>
            <w:vAlign w:val="center"/>
            <w:hideMark/>
          </w:tcPr>
          <w:p w14:paraId="678009C1" w14:textId="77777777" w:rsidR="00726299" w:rsidRPr="00726299" w:rsidRDefault="00726299" w:rsidP="00726299">
            <w:pPr>
              <w:jc w:val="center"/>
              <w:rPr>
                <w:sz w:val="16"/>
                <w:szCs w:val="16"/>
              </w:rPr>
            </w:pPr>
            <w:r w:rsidRPr="00726299">
              <w:rPr>
                <w:sz w:val="16"/>
                <w:szCs w:val="16"/>
              </w:rPr>
              <w:t>17 420,23</w:t>
            </w:r>
          </w:p>
        </w:tc>
        <w:tc>
          <w:tcPr>
            <w:tcW w:w="531" w:type="pct"/>
            <w:shd w:val="clear" w:color="auto" w:fill="auto"/>
            <w:vAlign w:val="center"/>
            <w:hideMark/>
          </w:tcPr>
          <w:p w14:paraId="36032062" w14:textId="77777777" w:rsidR="00726299" w:rsidRPr="00726299" w:rsidRDefault="00726299" w:rsidP="00726299">
            <w:pPr>
              <w:jc w:val="center"/>
              <w:rPr>
                <w:sz w:val="16"/>
                <w:szCs w:val="16"/>
              </w:rPr>
            </w:pPr>
            <w:r w:rsidRPr="00726299">
              <w:rPr>
                <w:sz w:val="16"/>
                <w:szCs w:val="16"/>
              </w:rPr>
              <w:t>368 607,68</w:t>
            </w:r>
          </w:p>
        </w:tc>
        <w:tc>
          <w:tcPr>
            <w:tcW w:w="517" w:type="pct"/>
            <w:shd w:val="clear" w:color="auto" w:fill="auto"/>
            <w:vAlign w:val="center"/>
            <w:hideMark/>
          </w:tcPr>
          <w:p w14:paraId="30FE1F54" w14:textId="77777777" w:rsidR="00726299" w:rsidRPr="00726299" w:rsidRDefault="00726299" w:rsidP="00726299">
            <w:pPr>
              <w:jc w:val="center"/>
              <w:rPr>
                <w:sz w:val="16"/>
                <w:szCs w:val="16"/>
              </w:rPr>
            </w:pPr>
            <w:r w:rsidRPr="00726299">
              <w:rPr>
                <w:sz w:val="16"/>
                <w:szCs w:val="16"/>
              </w:rPr>
              <w:t>353 034,86</w:t>
            </w:r>
          </w:p>
        </w:tc>
        <w:tc>
          <w:tcPr>
            <w:tcW w:w="489" w:type="pct"/>
            <w:shd w:val="clear" w:color="auto" w:fill="auto"/>
            <w:vAlign w:val="center"/>
            <w:hideMark/>
          </w:tcPr>
          <w:p w14:paraId="2004972F" w14:textId="77777777" w:rsidR="00726299" w:rsidRPr="00726299" w:rsidRDefault="00726299" w:rsidP="00726299">
            <w:pPr>
              <w:jc w:val="center"/>
              <w:rPr>
                <w:sz w:val="16"/>
                <w:szCs w:val="16"/>
              </w:rPr>
            </w:pPr>
            <w:r w:rsidRPr="00726299">
              <w:rPr>
                <w:sz w:val="16"/>
                <w:szCs w:val="16"/>
              </w:rPr>
              <w:t>321 159,66</w:t>
            </w:r>
          </w:p>
        </w:tc>
        <w:tc>
          <w:tcPr>
            <w:tcW w:w="521" w:type="pct"/>
            <w:shd w:val="clear" w:color="auto" w:fill="auto"/>
            <w:vAlign w:val="center"/>
            <w:hideMark/>
          </w:tcPr>
          <w:p w14:paraId="6B28AC5B" w14:textId="77777777" w:rsidR="00726299" w:rsidRPr="00726299" w:rsidRDefault="00726299" w:rsidP="00726299">
            <w:pPr>
              <w:jc w:val="center"/>
              <w:rPr>
                <w:sz w:val="16"/>
                <w:szCs w:val="16"/>
              </w:rPr>
            </w:pPr>
            <w:r w:rsidRPr="00726299">
              <w:rPr>
                <w:sz w:val="16"/>
                <w:szCs w:val="16"/>
              </w:rPr>
              <w:t>154 725,58</w:t>
            </w:r>
          </w:p>
        </w:tc>
        <w:tc>
          <w:tcPr>
            <w:tcW w:w="451" w:type="pct"/>
            <w:shd w:val="clear" w:color="auto" w:fill="auto"/>
            <w:vAlign w:val="center"/>
            <w:hideMark/>
          </w:tcPr>
          <w:p w14:paraId="12690770" w14:textId="77777777" w:rsidR="00726299" w:rsidRPr="00726299" w:rsidRDefault="00726299" w:rsidP="00726299">
            <w:pPr>
              <w:jc w:val="center"/>
              <w:rPr>
                <w:sz w:val="16"/>
                <w:szCs w:val="16"/>
              </w:rPr>
            </w:pPr>
            <w:r w:rsidRPr="00726299">
              <w:rPr>
                <w:sz w:val="16"/>
                <w:szCs w:val="16"/>
              </w:rPr>
              <w:t>1 671,41</w:t>
            </w:r>
          </w:p>
        </w:tc>
      </w:tr>
      <w:tr w:rsidR="00726299" w:rsidRPr="00726299" w14:paraId="1E98F727" w14:textId="77777777" w:rsidTr="00E8485B">
        <w:trPr>
          <w:trHeight w:val="20"/>
        </w:trPr>
        <w:tc>
          <w:tcPr>
            <w:tcW w:w="251" w:type="pct"/>
            <w:shd w:val="clear" w:color="auto" w:fill="auto"/>
            <w:vAlign w:val="center"/>
            <w:hideMark/>
          </w:tcPr>
          <w:p w14:paraId="0CFAE61F" w14:textId="77777777" w:rsidR="00726299" w:rsidRPr="00726299" w:rsidRDefault="00726299" w:rsidP="00726299">
            <w:pPr>
              <w:jc w:val="center"/>
              <w:rPr>
                <w:color w:val="000000"/>
                <w:sz w:val="16"/>
                <w:szCs w:val="16"/>
              </w:rPr>
            </w:pPr>
            <w:r w:rsidRPr="00726299">
              <w:rPr>
                <w:color w:val="000000"/>
                <w:sz w:val="16"/>
                <w:szCs w:val="16"/>
              </w:rPr>
              <w:t>2.1</w:t>
            </w:r>
          </w:p>
        </w:tc>
        <w:tc>
          <w:tcPr>
            <w:tcW w:w="1053" w:type="pct"/>
            <w:shd w:val="clear" w:color="auto" w:fill="auto"/>
            <w:vAlign w:val="center"/>
            <w:hideMark/>
          </w:tcPr>
          <w:p w14:paraId="105AF953" w14:textId="77777777" w:rsidR="00726299" w:rsidRPr="00726299" w:rsidRDefault="00726299" w:rsidP="00726299">
            <w:pPr>
              <w:rPr>
                <w:color w:val="000000"/>
                <w:sz w:val="16"/>
                <w:szCs w:val="16"/>
              </w:rPr>
            </w:pPr>
            <w:r w:rsidRPr="00726299">
              <w:rPr>
                <w:color w:val="000000"/>
                <w:sz w:val="16"/>
                <w:szCs w:val="16"/>
              </w:rPr>
              <w:t xml:space="preserve">Амортизация </w:t>
            </w:r>
          </w:p>
        </w:tc>
        <w:tc>
          <w:tcPr>
            <w:tcW w:w="689" w:type="pct"/>
            <w:shd w:val="clear" w:color="000000" w:fill="FFFFFF"/>
            <w:vAlign w:val="center"/>
            <w:hideMark/>
          </w:tcPr>
          <w:p w14:paraId="0D1B9243" w14:textId="77777777" w:rsidR="00726299" w:rsidRPr="00726299" w:rsidRDefault="00726299" w:rsidP="00726299">
            <w:pPr>
              <w:jc w:val="center"/>
              <w:rPr>
                <w:sz w:val="16"/>
                <w:szCs w:val="16"/>
              </w:rPr>
            </w:pPr>
            <w:r w:rsidRPr="00726299">
              <w:rPr>
                <w:sz w:val="16"/>
                <w:szCs w:val="16"/>
              </w:rPr>
              <w:t>11 834,88</w:t>
            </w:r>
          </w:p>
        </w:tc>
        <w:tc>
          <w:tcPr>
            <w:tcW w:w="497" w:type="pct"/>
            <w:shd w:val="clear" w:color="auto" w:fill="auto"/>
            <w:noWrap/>
            <w:vAlign w:val="bottom"/>
            <w:hideMark/>
          </w:tcPr>
          <w:p w14:paraId="75C6D526" w14:textId="77777777" w:rsidR="00726299" w:rsidRPr="00726299" w:rsidRDefault="00726299" w:rsidP="00726299">
            <w:pPr>
              <w:jc w:val="center"/>
              <w:rPr>
                <w:color w:val="000000"/>
                <w:sz w:val="16"/>
                <w:szCs w:val="16"/>
              </w:rPr>
            </w:pPr>
            <w:r w:rsidRPr="00726299">
              <w:rPr>
                <w:color w:val="000000"/>
                <w:sz w:val="16"/>
                <w:szCs w:val="16"/>
              </w:rPr>
              <w:t>0,00</w:t>
            </w:r>
          </w:p>
        </w:tc>
        <w:tc>
          <w:tcPr>
            <w:tcW w:w="531" w:type="pct"/>
            <w:shd w:val="clear" w:color="auto" w:fill="auto"/>
            <w:noWrap/>
            <w:vAlign w:val="bottom"/>
            <w:hideMark/>
          </w:tcPr>
          <w:p w14:paraId="67EC1793" w14:textId="77777777" w:rsidR="00726299" w:rsidRPr="00726299" w:rsidRDefault="00726299" w:rsidP="00726299">
            <w:pPr>
              <w:jc w:val="center"/>
              <w:rPr>
                <w:color w:val="000000"/>
                <w:sz w:val="16"/>
                <w:szCs w:val="16"/>
              </w:rPr>
            </w:pPr>
            <w:r w:rsidRPr="00726299">
              <w:rPr>
                <w:color w:val="000000"/>
                <w:sz w:val="16"/>
                <w:szCs w:val="16"/>
              </w:rPr>
              <w:t>8 018,02</w:t>
            </w:r>
          </w:p>
        </w:tc>
        <w:tc>
          <w:tcPr>
            <w:tcW w:w="517" w:type="pct"/>
            <w:shd w:val="clear" w:color="auto" w:fill="auto"/>
            <w:noWrap/>
            <w:vAlign w:val="bottom"/>
            <w:hideMark/>
          </w:tcPr>
          <w:p w14:paraId="67515D82" w14:textId="77777777" w:rsidR="00726299" w:rsidRPr="00726299" w:rsidRDefault="00726299" w:rsidP="00726299">
            <w:pPr>
              <w:jc w:val="center"/>
              <w:rPr>
                <w:color w:val="000000"/>
                <w:sz w:val="16"/>
                <w:szCs w:val="16"/>
              </w:rPr>
            </w:pPr>
            <w:r w:rsidRPr="00726299">
              <w:rPr>
                <w:color w:val="000000"/>
                <w:sz w:val="16"/>
                <w:szCs w:val="16"/>
              </w:rPr>
              <w:t>0,00</w:t>
            </w:r>
          </w:p>
        </w:tc>
        <w:tc>
          <w:tcPr>
            <w:tcW w:w="489" w:type="pct"/>
            <w:shd w:val="clear" w:color="auto" w:fill="auto"/>
            <w:noWrap/>
            <w:vAlign w:val="bottom"/>
            <w:hideMark/>
          </w:tcPr>
          <w:p w14:paraId="377D2EC7" w14:textId="77777777" w:rsidR="00726299" w:rsidRPr="00726299" w:rsidRDefault="00726299" w:rsidP="00726299">
            <w:pPr>
              <w:jc w:val="center"/>
              <w:rPr>
                <w:color w:val="000000"/>
                <w:sz w:val="16"/>
                <w:szCs w:val="16"/>
              </w:rPr>
            </w:pPr>
            <w:r w:rsidRPr="00726299">
              <w:rPr>
                <w:color w:val="000000"/>
                <w:sz w:val="16"/>
                <w:szCs w:val="16"/>
              </w:rPr>
              <w:t>0,00</w:t>
            </w:r>
          </w:p>
        </w:tc>
        <w:tc>
          <w:tcPr>
            <w:tcW w:w="521" w:type="pct"/>
            <w:shd w:val="clear" w:color="auto" w:fill="auto"/>
            <w:noWrap/>
            <w:vAlign w:val="bottom"/>
            <w:hideMark/>
          </w:tcPr>
          <w:p w14:paraId="58784702" w14:textId="77777777" w:rsidR="00726299" w:rsidRPr="00726299" w:rsidRDefault="00726299" w:rsidP="00726299">
            <w:pPr>
              <w:jc w:val="center"/>
              <w:rPr>
                <w:color w:val="000000"/>
                <w:sz w:val="16"/>
                <w:szCs w:val="16"/>
              </w:rPr>
            </w:pPr>
            <w:r w:rsidRPr="00726299">
              <w:rPr>
                <w:color w:val="000000"/>
                <w:sz w:val="16"/>
                <w:szCs w:val="16"/>
              </w:rPr>
              <w:t>3 816,86</w:t>
            </w:r>
          </w:p>
        </w:tc>
        <w:tc>
          <w:tcPr>
            <w:tcW w:w="451" w:type="pct"/>
            <w:shd w:val="clear" w:color="auto" w:fill="auto"/>
            <w:noWrap/>
            <w:vAlign w:val="bottom"/>
            <w:hideMark/>
          </w:tcPr>
          <w:p w14:paraId="1948F2D8" w14:textId="77777777" w:rsidR="00726299" w:rsidRPr="00726299" w:rsidRDefault="00726299" w:rsidP="00726299">
            <w:pPr>
              <w:jc w:val="center"/>
              <w:rPr>
                <w:color w:val="000000"/>
                <w:sz w:val="16"/>
                <w:szCs w:val="16"/>
              </w:rPr>
            </w:pPr>
            <w:r w:rsidRPr="00726299">
              <w:rPr>
                <w:color w:val="000000"/>
                <w:sz w:val="16"/>
                <w:szCs w:val="16"/>
              </w:rPr>
              <w:t>0,00</w:t>
            </w:r>
          </w:p>
        </w:tc>
      </w:tr>
      <w:tr w:rsidR="00726299" w:rsidRPr="00726299" w14:paraId="2F8783C8" w14:textId="77777777" w:rsidTr="00E8485B">
        <w:trPr>
          <w:trHeight w:val="20"/>
        </w:trPr>
        <w:tc>
          <w:tcPr>
            <w:tcW w:w="251" w:type="pct"/>
            <w:shd w:val="clear" w:color="auto" w:fill="auto"/>
            <w:vAlign w:val="center"/>
          </w:tcPr>
          <w:p w14:paraId="6D4E4CDC" w14:textId="77777777" w:rsidR="00726299" w:rsidRPr="00726299" w:rsidRDefault="00726299" w:rsidP="00726299">
            <w:pPr>
              <w:jc w:val="center"/>
              <w:rPr>
                <w:color w:val="000000"/>
                <w:sz w:val="16"/>
                <w:szCs w:val="16"/>
              </w:rPr>
            </w:pPr>
            <w:r w:rsidRPr="00726299">
              <w:rPr>
                <w:color w:val="000000"/>
                <w:sz w:val="16"/>
                <w:szCs w:val="16"/>
              </w:rPr>
              <w:t>2.2</w:t>
            </w:r>
          </w:p>
        </w:tc>
        <w:tc>
          <w:tcPr>
            <w:tcW w:w="1053" w:type="pct"/>
            <w:shd w:val="clear" w:color="auto" w:fill="auto"/>
            <w:vAlign w:val="center"/>
          </w:tcPr>
          <w:p w14:paraId="6FE78EE0" w14:textId="77777777" w:rsidR="00726299" w:rsidRPr="00726299" w:rsidRDefault="00726299" w:rsidP="00726299">
            <w:pPr>
              <w:rPr>
                <w:color w:val="000000"/>
                <w:sz w:val="16"/>
                <w:szCs w:val="16"/>
              </w:rPr>
            </w:pPr>
            <w:r w:rsidRPr="00726299">
              <w:rPr>
                <w:color w:val="000000"/>
                <w:sz w:val="16"/>
                <w:szCs w:val="16"/>
              </w:rPr>
              <w:t>Прибыль, направленная на инвестиции</w:t>
            </w:r>
          </w:p>
        </w:tc>
        <w:tc>
          <w:tcPr>
            <w:tcW w:w="689" w:type="pct"/>
            <w:shd w:val="clear" w:color="000000" w:fill="FFFFFF"/>
            <w:vAlign w:val="center"/>
          </w:tcPr>
          <w:p w14:paraId="21612A6D" w14:textId="77777777" w:rsidR="00726299" w:rsidRPr="00726299" w:rsidRDefault="00726299" w:rsidP="00726299">
            <w:pPr>
              <w:jc w:val="center"/>
              <w:rPr>
                <w:sz w:val="16"/>
                <w:szCs w:val="16"/>
              </w:rPr>
            </w:pPr>
            <w:r w:rsidRPr="00726299">
              <w:rPr>
                <w:sz w:val="16"/>
                <w:szCs w:val="16"/>
              </w:rPr>
              <w:t>1 164 855,56</w:t>
            </w:r>
          </w:p>
        </w:tc>
        <w:tc>
          <w:tcPr>
            <w:tcW w:w="497" w:type="pct"/>
            <w:shd w:val="clear" w:color="auto" w:fill="auto"/>
            <w:noWrap/>
            <w:vAlign w:val="center"/>
          </w:tcPr>
          <w:p w14:paraId="27A5659A" w14:textId="77777777" w:rsidR="00726299" w:rsidRPr="00726299" w:rsidRDefault="00726299" w:rsidP="00726299">
            <w:pPr>
              <w:jc w:val="center"/>
              <w:rPr>
                <w:color w:val="000000"/>
                <w:sz w:val="16"/>
                <w:szCs w:val="16"/>
              </w:rPr>
            </w:pPr>
            <w:r w:rsidRPr="00726299">
              <w:rPr>
                <w:color w:val="000000"/>
                <w:sz w:val="16"/>
                <w:szCs w:val="16"/>
              </w:rPr>
              <w:t>17 420,23</w:t>
            </w:r>
          </w:p>
        </w:tc>
        <w:tc>
          <w:tcPr>
            <w:tcW w:w="531" w:type="pct"/>
            <w:shd w:val="clear" w:color="auto" w:fill="auto"/>
            <w:noWrap/>
            <w:vAlign w:val="center"/>
          </w:tcPr>
          <w:p w14:paraId="0F377BCC" w14:textId="77777777" w:rsidR="00726299" w:rsidRPr="00726299" w:rsidRDefault="00726299" w:rsidP="00726299">
            <w:pPr>
              <w:jc w:val="center"/>
              <w:rPr>
                <w:color w:val="000000"/>
                <w:sz w:val="16"/>
                <w:szCs w:val="16"/>
              </w:rPr>
            </w:pPr>
            <w:r w:rsidRPr="00726299">
              <w:rPr>
                <w:color w:val="000000"/>
                <w:sz w:val="16"/>
                <w:szCs w:val="16"/>
              </w:rPr>
              <w:t>320 660,69</w:t>
            </w:r>
          </w:p>
        </w:tc>
        <w:tc>
          <w:tcPr>
            <w:tcW w:w="517" w:type="pct"/>
            <w:shd w:val="clear" w:color="auto" w:fill="auto"/>
            <w:noWrap/>
            <w:vAlign w:val="center"/>
          </w:tcPr>
          <w:p w14:paraId="5E94F316" w14:textId="77777777" w:rsidR="00726299" w:rsidRPr="00726299" w:rsidRDefault="00726299" w:rsidP="00726299">
            <w:pPr>
              <w:jc w:val="center"/>
              <w:rPr>
                <w:color w:val="000000"/>
                <w:sz w:val="16"/>
                <w:szCs w:val="16"/>
              </w:rPr>
            </w:pPr>
            <w:r w:rsidRPr="00726299">
              <w:rPr>
                <w:color w:val="000000"/>
                <w:sz w:val="16"/>
                <w:szCs w:val="16"/>
              </w:rPr>
              <w:t>353 034,86</w:t>
            </w:r>
          </w:p>
        </w:tc>
        <w:tc>
          <w:tcPr>
            <w:tcW w:w="489" w:type="pct"/>
            <w:shd w:val="clear" w:color="auto" w:fill="auto"/>
            <w:noWrap/>
            <w:vAlign w:val="center"/>
          </w:tcPr>
          <w:p w14:paraId="133E72C1" w14:textId="77777777" w:rsidR="00726299" w:rsidRPr="00726299" w:rsidRDefault="00726299" w:rsidP="00726299">
            <w:pPr>
              <w:jc w:val="center"/>
              <w:rPr>
                <w:color w:val="000000"/>
                <w:sz w:val="16"/>
                <w:szCs w:val="16"/>
              </w:rPr>
            </w:pPr>
            <w:r w:rsidRPr="00726299">
              <w:rPr>
                <w:color w:val="000000"/>
                <w:sz w:val="16"/>
                <w:szCs w:val="16"/>
              </w:rPr>
              <w:t>321 159,66</w:t>
            </w:r>
          </w:p>
        </w:tc>
        <w:tc>
          <w:tcPr>
            <w:tcW w:w="521" w:type="pct"/>
            <w:shd w:val="clear" w:color="auto" w:fill="auto"/>
            <w:noWrap/>
            <w:vAlign w:val="center"/>
          </w:tcPr>
          <w:p w14:paraId="5DC50ED5" w14:textId="77777777" w:rsidR="00726299" w:rsidRPr="00726299" w:rsidRDefault="00726299" w:rsidP="00726299">
            <w:pPr>
              <w:jc w:val="center"/>
              <w:rPr>
                <w:color w:val="000000"/>
                <w:sz w:val="16"/>
                <w:szCs w:val="16"/>
              </w:rPr>
            </w:pPr>
            <w:r w:rsidRPr="00726299">
              <w:rPr>
                <w:color w:val="000000"/>
                <w:sz w:val="16"/>
                <w:szCs w:val="16"/>
              </w:rPr>
              <w:t>150 908,72</w:t>
            </w:r>
          </w:p>
        </w:tc>
        <w:tc>
          <w:tcPr>
            <w:tcW w:w="451" w:type="pct"/>
            <w:shd w:val="clear" w:color="auto" w:fill="auto"/>
            <w:noWrap/>
            <w:vAlign w:val="center"/>
          </w:tcPr>
          <w:p w14:paraId="6BD6EE79" w14:textId="77777777" w:rsidR="00726299" w:rsidRPr="00726299" w:rsidRDefault="00726299" w:rsidP="00726299">
            <w:pPr>
              <w:jc w:val="center"/>
              <w:rPr>
                <w:color w:val="000000"/>
                <w:sz w:val="16"/>
                <w:szCs w:val="16"/>
              </w:rPr>
            </w:pPr>
            <w:r w:rsidRPr="00726299">
              <w:rPr>
                <w:color w:val="000000"/>
                <w:sz w:val="16"/>
                <w:szCs w:val="16"/>
              </w:rPr>
              <w:t>1 671,41</w:t>
            </w:r>
          </w:p>
        </w:tc>
      </w:tr>
      <w:tr w:rsidR="00726299" w:rsidRPr="00726299" w14:paraId="0EEF365E" w14:textId="77777777" w:rsidTr="00E8485B">
        <w:trPr>
          <w:trHeight w:val="20"/>
        </w:trPr>
        <w:tc>
          <w:tcPr>
            <w:tcW w:w="251" w:type="pct"/>
            <w:shd w:val="clear" w:color="auto" w:fill="auto"/>
            <w:vAlign w:val="center"/>
          </w:tcPr>
          <w:p w14:paraId="7CD751D1" w14:textId="77777777" w:rsidR="00726299" w:rsidRPr="00726299" w:rsidRDefault="00726299" w:rsidP="00726299">
            <w:pPr>
              <w:jc w:val="center"/>
              <w:rPr>
                <w:color w:val="000000"/>
                <w:sz w:val="16"/>
                <w:szCs w:val="16"/>
              </w:rPr>
            </w:pPr>
            <w:r w:rsidRPr="00726299">
              <w:rPr>
                <w:color w:val="000000"/>
                <w:sz w:val="16"/>
                <w:szCs w:val="16"/>
              </w:rPr>
              <w:t>2.3</w:t>
            </w:r>
          </w:p>
        </w:tc>
        <w:tc>
          <w:tcPr>
            <w:tcW w:w="1053" w:type="pct"/>
            <w:shd w:val="clear" w:color="auto" w:fill="auto"/>
            <w:vAlign w:val="center"/>
          </w:tcPr>
          <w:p w14:paraId="6B6AA7AC" w14:textId="77777777" w:rsidR="00726299" w:rsidRPr="00726299" w:rsidRDefault="00726299" w:rsidP="00726299">
            <w:pPr>
              <w:rPr>
                <w:color w:val="000000"/>
                <w:sz w:val="16"/>
                <w:szCs w:val="16"/>
              </w:rPr>
            </w:pPr>
            <w:r w:rsidRPr="00726299">
              <w:rPr>
                <w:color w:val="000000"/>
                <w:sz w:val="16"/>
                <w:szCs w:val="16"/>
              </w:rPr>
              <w:t xml:space="preserve">Иные собственные средства </w:t>
            </w:r>
          </w:p>
        </w:tc>
        <w:tc>
          <w:tcPr>
            <w:tcW w:w="689" w:type="pct"/>
            <w:shd w:val="clear" w:color="000000" w:fill="FFFFFF"/>
            <w:vAlign w:val="center"/>
          </w:tcPr>
          <w:p w14:paraId="75AF6F49" w14:textId="77777777" w:rsidR="00726299" w:rsidRPr="00726299" w:rsidRDefault="00726299" w:rsidP="00726299">
            <w:pPr>
              <w:jc w:val="center"/>
              <w:rPr>
                <w:sz w:val="16"/>
                <w:szCs w:val="16"/>
              </w:rPr>
            </w:pPr>
            <w:r w:rsidRPr="00726299">
              <w:rPr>
                <w:sz w:val="16"/>
                <w:szCs w:val="16"/>
              </w:rPr>
              <w:t>39 928,97</w:t>
            </w:r>
          </w:p>
        </w:tc>
        <w:tc>
          <w:tcPr>
            <w:tcW w:w="497" w:type="pct"/>
            <w:shd w:val="clear" w:color="auto" w:fill="auto"/>
            <w:noWrap/>
            <w:vAlign w:val="bottom"/>
          </w:tcPr>
          <w:p w14:paraId="664D42D2" w14:textId="77777777" w:rsidR="00726299" w:rsidRPr="00726299" w:rsidRDefault="00726299" w:rsidP="00726299">
            <w:pPr>
              <w:jc w:val="center"/>
              <w:rPr>
                <w:color w:val="000000"/>
                <w:sz w:val="16"/>
                <w:szCs w:val="16"/>
              </w:rPr>
            </w:pPr>
            <w:r w:rsidRPr="00726299">
              <w:rPr>
                <w:color w:val="000000"/>
                <w:sz w:val="16"/>
                <w:szCs w:val="16"/>
              </w:rPr>
              <w:t>0,00</w:t>
            </w:r>
          </w:p>
        </w:tc>
        <w:tc>
          <w:tcPr>
            <w:tcW w:w="531" w:type="pct"/>
            <w:shd w:val="clear" w:color="auto" w:fill="auto"/>
            <w:noWrap/>
            <w:vAlign w:val="bottom"/>
          </w:tcPr>
          <w:p w14:paraId="3D096382" w14:textId="77777777" w:rsidR="00726299" w:rsidRPr="00726299" w:rsidRDefault="00726299" w:rsidP="00726299">
            <w:pPr>
              <w:jc w:val="center"/>
              <w:rPr>
                <w:color w:val="000000"/>
                <w:sz w:val="16"/>
                <w:szCs w:val="16"/>
              </w:rPr>
            </w:pPr>
            <w:r w:rsidRPr="00726299">
              <w:rPr>
                <w:color w:val="000000"/>
                <w:sz w:val="16"/>
                <w:szCs w:val="16"/>
              </w:rPr>
              <w:t>39 928,97</w:t>
            </w:r>
          </w:p>
        </w:tc>
        <w:tc>
          <w:tcPr>
            <w:tcW w:w="517" w:type="pct"/>
            <w:shd w:val="clear" w:color="auto" w:fill="auto"/>
            <w:noWrap/>
            <w:vAlign w:val="bottom"/>
          </w:tcPr>
          <w:p w14:paraId="2C3B3750" w14:textId="77777777" w:rsidR="00726299" w:rsidRPr="00726299" w:rsidRDefault="00726299" w:rsidP="00726299">
            <w:pPr>
              <w:jc w:val="center"/>
              <w:rPr>
                <w:color w:val="000000"/>
                <w:sz w:val="16"/>
                <w:szCs w:val="16"/>
              </w:rPr>
            </w:pPr>
            <w:r w:rsidRPr="00726299">
              <w:rPr>
                <w:color w:val="000000"/>
                <w:sz w:val="16"/>
                <w:szCs w:val="16"/>
              </w:rPr>
              <w:t>0,00</w:t>
            </w:r>
          </w:p>
        </w:tc>
        <w:tc>
          <w:tcPr>
            <w:tcW w:w="489" w:type="pct"/>
            <w:shd w:val="clear" w:color="auto" w:fill="auto"/>
            <w:noWrap/>
            <w:vAlign w:val="bottom"/>
          </w:tcPr>
          <w:p w14:paraId="76C5BDAB" w14:textId="77777777" w:rsidR="00726299" w:rsidRPr="00726299" w:rsidRDefault="00726299" w:rsidP="00726299">
            <w:pPr>
              <w:jc w:val="center"/>
              <w:rPr>
                <w:color w:val="000000"/>
                <w:sz w:val="16"/>
                <w:szCs w:val="16"/>
              </w:rPr>
            </w:pPr>
            <w:r w:rsidRPr="00726299">
              <w:rPr>
                <w:color w:val="000000"/>
                <w:sz w:val="16"/>
                <w:szCs w:val="16"/>
              </w:rPr>
              <w:t>0,00</w:t>
            </w:r>
          </w:p>
        </w:tc>
        <w:tc>
          <w:tcPr>
            <w:tcW w:w="521" w:type="pct"/>
            <w:shd w:val="clear" w:color="auto" w:fill="auto"/>
            <w:noWrap/>
            <w:vAlign w:val="bottom"/>
          </w:tcPr>
          <w:p w14:paraId="1B0A3F83" w14:textId="77777777" w:rsidR="00726299" w:rsidRPr="00726299" w:rsidRDefault="00726299" w:rsidP="00726299">
            <w:pPr>
              <w:jc w:val="center"/>
              <w:rPr>
                <w:color w:val="000000"/>
                <w:sz w:val="16"/>
                <w:szCs w:val="16"/>
              </w:rPr>
            </w:pPr>
            <w:r w:rsidRPr="00726299">
              <w:rPr>
                <w:color w:val="000000"/>
                <w:sz w:val="16"/>
                <w:szCs w:val="16"/>
              </w:rPr>
              <w:t>0,00</w:t>
            </w:r>
          </w:p>
        </w:tc>
        <w:tc>
          <w:tcPr>
            <w:tcW w:w="451" w:type="pct"/>
            <w:shd w:val="clear" w:color="auto" w:fill="auto"/>
            <w:noWrap/>
            <w:vAlign w:val="bottom"/>
          </w:tcPr>
          <w:p w14:paraId="733337C3" w14:textId="77777777" w:rsidR="00726299" w:rsidRPr="00726299" w:rsidRDefault="00726299" w:rsidP="00726299">
            <w:pPr>
              <w:jc w:val="center"/>
              <w:rPr>
                <w:color w:val="000000"/>
                <w:sz w:val="16"/>
                <w:szCs w:val="16"/>
              </w:rPr>
            </w:pPr>
            <w:r w:rsidRPr="00726299">
              <w:rPr>
                <w:color w:val="000000"/>
                <w:sz w:val="16"/>
                <w:szCs w:val="16"/>
              </w:rPr>
              <w:t>0,00</w:t>
            </w:r>
          </w:p>
        </w:tc>
      </w:tr>
    </w:tbl>
    <w:p w14:paraId="0A0577D0" w14:textId="77777777" w:rsidR="00726299" w:rsidRPr="00726299" w:rsidRDefault="00726299" w:rsidP="00726299">
      <w:pPr>
        <w:jc w:val="center"/>
        <w:rPr>
          <w:b/>
          <w:sz w:val="28"/>
          <w:szCs w:val="28"/>
        </w:rPr>
      </w:pPr>
    </w:p>
    <w:p w14:paraId="0ED21ADE" w14:textId="77777777" w:rsidR="00726299" w:rsidRPr="00726299" w:rsidRDefault="00726299" w:rsidP="00726299">
      <w:pPr>
        <w:ind w:firstLine="708"/>
        <w:jc w:val="both"/>
        <w:rPr>
          <w:sz w:val="28"/>
          <w:szCs w:val="20"/>
        </w:rPr>
      </w:pPr>
      <w:r w:rsidRPr="00726299">
        <w:rPr>
          <w:sz w:val="28"/>
          <w:szCs w:val="20"/>
        </w:rPr>
        <w:t>Перечень показателей надежности, качества, энергетической эффективности объектов централизованных систем водоотведения соответствует приказу Минстроя России от 04.04.2014 № 162/</w:t>
      </w:r>
      <w:proofErr w:type="spellStart"/>
      <w:r w:rsidRPr="00726299">
        <w:rPr>
          <w:sz w:val="28"/>
          <w:szCs w:val="20"/>
        </w:rPr>
        <w:t>пр</w:t>
      </w:r>
      <w:proofErr w:type="spellEnd"/>
      <w:r w:rsidRPr="00726299">
        <w:rPr>
          <w:sz w:val="28"/>
          <w:szCs w:val="2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2D5D61E2" w14:textId="77777777" w:rsidR="00726299" w:rsidRPr="00726299" w:rsidRDefault="00726299" w:rsidP="00726299">
      <w:pPr>
        <w:autoSpaceDE w:val="0"/>
        <w:autoSpaceDN w:val="0"/>
        <w:adjustRightInd w:val="0"/>
        <w:ind w:firstLine="708"/>
        <w:jc w:val="both"/>
        <w:rPr>
          <w:sz w:val="28"/>
          <w:szCs w:val="28"/>
        </w:rPr>
      </w:pPr>
      <w:r w:rsidRPr="00726299">
        <w:rPr>
          <w:sz w:val="28"/>
          <w:szCs w:val="28"/>
        </w:rPr>
        <w:t>Расчет плановых и фактических показателей надежности и энергетической эффективности объектов водоснабжения предприятия выполнен на основании фактических данных за 2022 год и данных представленных организацией.</w:t>
      </w:r>
    </w:p>
    <w:p w14:paraId="7280ED85" w14:textId="77777777" w:rsidR="00726299" w:rsidRPr="00726299" w:rsidRDefault="00726299" w:rsidP="00726299">
      <w:pPr>
        <w:autoSpaceDE w:val="0"/>
        <w:autoSpaceDN w:val="0"/>
        <w:adjustRightInd w:val="0"/>
        <w:ind w:firstLine="708"/>
        <w:jc w:val="both"/>
        <w:rPr>
          <w:sz w:val="28"/>
          <w:szCs w:val="28"/>
        </w:rPr>
      </w:pPr>
      <w:r w:rsidRPr="00726299">
        <w:rPr>
          <w:sz w:val="28"/>
          <w:szCs w:val="28"/>
        </w:rPr>
        <w:lastRenderedPageBreak/>
        <w:t>Так, специалисты скорректировали уровень потерь холодной воды при ее передаче, приняв его как среднеарифметическое за 2020-2023 годы, в связи с этим скорректирован удельный расход электроэнергии.</w:t>
      </w:r>
    </w:p>
    <w:p w14:paraId="57250006" w14:textId="77777777" w:rsidR="00726299" w:rsidRPr="00726299" w:rsidRDefault="00726299" w:rsidP="00726299">
      <w:pPr>
        <w:autoSpaceDE w:val="0"/>
        <w:autoSpaceDN w:val="0"/>
        <w:adjustRightInd w:val="0"/>
        <w:ind w:firstLine="709"/>
        <w:jc w:val="both"/>
        <w:outlineLvl w:val="0"/>
        <w:rPr>
          <w:sz w:val="28"/>
          <w:szCs w:val="28"/>
        </w:rPr>
      </w:pPr>
      <w:r w:rsidRPr="00726299">
        <w:rPr>
          <w:sz w:val="28"/>
          <w:szCs w:val="28"/>
        </w:rPr>
        <w:t>Специалистом РЭК Кузбасса был проведен предварительный расчет тарифа в сфере водоснабжения и водоотведения при включении в НВВ мероприятий из инвестиционной программы на 2024-2029 годы (Таблица 3).</w:t>
      </w:r>
    </w:p>
    <w:p w14:paraId="417ED7FF" w14:textId="77777777" w:rsidR="00726299" w:rsidRPr="00726299" w:rsidRDefault="00726299" w:rsidP="00726299">
      <w:pPr>
        <w:autoSpaceDE w:val="0"/>
        <w:autoSpaceDN w:val="0"/>
        <w:adjustRightInd w:val="0"/>
        <w:ind w:firstLine="709"/>
        <w:jc w:val="both"/>
        <w:outlineLvl w:val="0"/>
        <w:rPr>
          <w:sz w:val="28"/>
          <w:szCs w:val="28"/>
        </w:rPr>
      </w:pPr>
    </w:p>
    <w:p w14:paraId="3A31281B" w14:textId="77777777" w:rsidR="00726299" w:rsidRPr="00726299" w:rsidRDefault="00726299" w:rsidP="00726299">
      <w:pPr>
        <w:autoSpaceDE w:val="0"/>
        <w:autoSpaceDN w:val="0"/>
        <w:adjustRightInd w:val="0"/>
        <w:ind w:firstLine="709"/>
        <w:jc w:val="right"/>
        <w:outlineLvl w:val="0"/>
        <w:rPr>
          <w:sz w:val="28"/>
          <w:szCs w:val="28"/>
        </w:rPr>
      </w:pPr>
      <w:r w:rsidRPr="00726299">
        <w:rPr>
          <w:sz w:val="28"/>
          <w:szCs w:val="28"/>
        </w:rPr>
        <w:t>Таблица 3.</w:t>
      </w:r>
    </w:p>
    <w:p w14:paraId="0ADC5ED1" w14:textId="77777777" w:rsidR="00726299" w:rsidRPr="00726299" w:rsidRDefault="00726299" w:rsidP="00726299">
      <w:pPr>
        <w:autoSpaceDE w:val="0"/>
        <w:autoSpaceDN w:val="0"/>
        <w:adjustRightInd w:val="0"/>
        <w:ind w:firstLine="708"/>
        <w:jc w:val="both"/>
        <w:rPr>
          <w:sz w:val="28"/>
          <w:szCs w:val="28"/>
        </w:rPr>
      </w:pPr>
    </w:p>
    <w:p w14:paraId="432E2495" w14:textId="77777777" w:rsidR="00726299" w:rsidRPr="00726299" w:rsidRDefault="00726299" w:rsidP="00726299">
      <w:pPr>
        <w:autoSpaceDE w:val="0"/>
        <w:autoSpaceDN w:val="0"/>
        <w:adjustRightInd w:val="0"/>
        <w:jc w:val="center"/>
        <w:outlineLvl w:val="0"/>
        <w:rPr>
          <w:b/>
          <w:sz w:val="28"/>
          <w:szCs w:val="28"/>
        </w:rPr>
      </w:pPr>
      <w:r w:rsidRPr="00726299">
        <w:rPr>
          <w:b/>
          <w:sz w:val="28"/>
          <w:szCs w:val="28"/>
        </w:rPr>
        <w:t>Предварительный расчет тарифа в сфере холодного водоснабжения и водоотведения при включении в НВВ мероприятий из инвестиционной программы на 2024-2029 годы</w:t>
      </w:r>
    </w:p>
    <w:p w14:paraId="5C3E4BDB" w14:textId="77777777" w:rsidR="00726299" w:rsidRPr="00726299" w:rsidRDefault="00726299" w:rsidP="00726299">
      <w:pPr>
        <w:autoSpaceDE w:val="0"/>
        <w:autoSpaceDN w:val="0"/>
        <w:adjustRightInd w:val="0"/>
        <w:jc w:val="center"/>
        <w:rPr>
          <w:sz w:val="28"/>
          <w:szCs w:val="28"/>
        </w:rPr>
      </w:pP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2386"/>
        <w:gridCol w:w="873"/>
        <w:gridCol w:w="1039"/>
        <w:gridCol w:w="1039"/>
        <w:gridCol w:w="1199"/>
        <w:gridCol w:w="1056"/>
        <w:gridCol w:w="1056"/>
        <w:gridCol w:w="1056"/>
      </w:tblGrid>
      <w:tr w:rsidR="00726299" w:rsidRPr="00726299" w14:paraId="1B04093C" w14:textId="77777777" w:rsidTr="00E8485B">
        <w:trPr>
          <w:trHeight w:val="340"/>
          <w:jc w:val="center"/>
        </w:trPr>
        <w:tc>
          <w:tcPr>
            <w:tcW w:w="208" w:type="pct"/>
            <w:shd w:val="clear" w:color="000000" w:fill="FFFFFF"/>
            <w:vAlign w:val="center"/>
            <w:hideMark/>
          </w:tcPr>
          <w:p w14:paraId="5CF107B1" w14:textId="77777777" w:rsidR="00726299" w:rsidRPr="00726299" w:rsidRDefault="00726299" w:rsidP="00726299">
            <w:pPr>
              <w:jc w:val="center"/>
              <w:rPr>
                <w:color w:val="000000"/>
                <w:sz w:val="16"/>
                <w:szCs w:val="18"/>
              </w:rPr>
            </w:pPr>
            <w:r w:rsidRPr="00726299">
              <w:rPr>
                <w:color w:val="000000"/>
                <w:sz w:val="16"/>
                <w:szCs w:val="18"/>
              </w:rPr>
              <w:t>№</w:t>
            </w:r>
          </w:p>
          <w:p w14:paraId="25C10A29" w14:textId="77777777" w:rsidR="00726299" w:rsidRPr="00726299" w:rsidRDefault="00726299" w:rsidP="00726299">
            <w:pPr>
              <w:jc w:val="center"/>
              <w:rPr>
                <w:color w:val="000000"/>
                <w:sz w:val="16"/>
                <w:szCs w:val="18"/>
              </w:rPr>
            </w:pPr>
            <w:r w:rsidRPr="00726299">
              <w:rPr>
                <w:color w:val="000000"/>
                <w:sz w:val="16"/>
                <w:szCs w:val="18"/>
              </w:rPr>
              <w:t>п/п</w:t>
            </w:r>
          </w:p>
        </w:tc>
        <w:tc>
          <w:tcPr>
            <w:tcW w:w="1184" w:type="pct"/>
            <w:shd w:val="clear" w:color="000000" w:fill="FFFFFF"/>
            <w:vAlign w:val="center"/>
            <w:hideMark/>
          </w:tcPr>
          <w:p w14:paraId="79AFA035" w14:textId="77777777" w:rsidR="00726299" w:rsidRPr="00726299" w:rsidRDefault="00726299" w:rsidP="00726299">
            <w:pPr>
              <w:jc w:val="center"/>
              <w:rPr>
                <w:color w:val="000000"/>
                <w:sz w:val="16"/>
                <w:szCs w:val="18"/>
              </w:rPr>
            </w:pPr>
            <w:r w:rsidRPr="00726299">
              <w:rPr>
                <w:color w:val="000000"/>
                <w:sz w:val="16"/>
                <w:szCs w:val="18"/>
              </w:rPr>
              <w:t>Наименование</w:t>
            </w:r>
          </w:p>
        </w:tc>
        <w:tc>
          <w:tcPr>
            <w:tcW w:w="437" w:type="pct"/>
            <w:shd w:val="clear" w:color="000000" w:fill="FFFFFF"/>
            <w:vAlign w:val="center"/>
            <w:hideMark/>
          </w:tcPr>
          <w:p w14:paraId="61A1FEDF" w14:textId="77777777" w:rsidR="00726299" w:rsidRPr="00726299" w:rsidRDefault="00726299" w:rsidP="00726299">
            <w:pPr>
              <w:jc w:val="center"/>
              <w:rPr>
                <w:color w:val="000000"/>
                <w:sz w:val="16"/>
                <w:szCs w:val="18"/>
              </w:rPr>
            </w:pPr>
            <w:r w:rsidRPr="00726299">
              <w:rPr>
                <w:color w:val="000000"/>
                <w:sz w:val="16"/>
                <w:szCs w:val="18"/>
              </w:rPr>
              <w:t>Ед. изм.</w:t>
            </w:r>
          </w:p>
        </w:tc>
        <w:tc>
          <w:tcPr>
            <w:tcW w:w="519" w:type="pct"/>
            <w:shd w:val="clear" w:color="auto" w:fill="auto"/>
            <w:vAlign w:val="center"/>
            <w:hideMark/>
          </w:tcPr>
          <w:p w14:paraId="1EBBA753" w14:textId="77777777" w:rsidR="00726299" w:rsidRPr="00726299" w:rsidRDefault="00726299" w:rsidP="00726299">
            <w:pPr>
              <w:jc w:val="center"/>
              <w:rPr>
                <w:color w:val="000000"/>
                <w:sz w:val="16"/>
                <w:szCs w:val="18"/>
              </w:rPr>
            </w:pPr>
            <w:r w:rsidRPr="00726299">
              <w:rPr>
                <w:color w:val="000000"/>
                <w:sz w:val="16"/>
                <w:szCs w:val="18"/>
              </w:rPr>
              <w:t>2024 год</w:t>
            </w:r>
          </w:p>
        </w:tc>
        <w:tc>
          <w:tcPr>
            <w:tcW w:w="519" w:type="pct"/>
            <w:shd w:val="clear" w:color="auto" w:fill="auto"/>
            <w:vAlign w:val="center"/>
            <w:hideMark/>
          </w:tcPr>
          <w:p w14:paraId="200EEDBA" w14:textId="77777777" w:rsidR="00726299" w:rsidRPr="00726299" w:rsidRDefault="00726299" w:rsidP="00726299">
            <w:pPr>
              <w:jc w:val="center"/>
              <w:rPr>
                <w:color w:val="000000"/>
                <w:sz w:val="16"/>
                <w:szCs w:val="18"/>
              </w:rPr>
            </w:pPr>
            <w:r w:rsidRPr="00726299">
              <w:rPr>
                <w:color w:val="000000"/>
                <w:sz w:val="16"/>
                <w:szCs w:val="18"/>
              </w:rPr>
              <w:t>2025 год</w:t>
            </w:r>
          </w:p>
        </w:tc>
        <w:tc>
          <w:tcPr>
            <w:tcW w:w="598" w:type="pct"/>
            <w:shd w:val="clear" w:color="auto" w:fill="auto"/>
            <w:vAlign w:val="center"/>
            <w:hideMark/>
          </w:tcPr>
          <w:p w14:paraId="77C2B27D" w14:textId="77777777" w:rsidR="00726299" w:rsidRPr="00726299" w:rsidRDefault="00726299" w:rsidP="00726299">
            <w:pPr>
              <w:jc w:val="center"/>
              <w:rPr>
                <w:color w:val="000000"/>
                <w:sz w:val="16"/>
                <w:szCs w:val="18"/>
              </w:rPr>
            </w:pPr>
            <w:r w:rsidRPr="00726299">
              <w:rPr>
                <w:color w:val="000000"/>
                <w:sz w:val="16"/>
                <w:szCs w:val="18"/>
              </w:rPr>
              <w:t>2026 год</w:t>
            </w:r>
          </w:p>
        </w:tc>
        <w:tc>
          <w:tcPr>
            <w:tcW w:w="509" w:type="pct"/>
            <w:shd w:val="clear" w:color="auto" w:fill="auto"/>
            <w:vAlign w:val="center"/>
            <w:hideMark/>
          </w:tcPr>
          <w:p w14:paraId="03464EEA" w14:textId="77777777" w:rsidR="00726299" w:rsidRPr="00726299" w:rsidRDefault="00726299" w:rsidP="00726299">
            <w:pPr>
              <w:jc w:val="center"/>
              <w:rPr>
                <w:color w:val="000000"/>
                <w:sz w:val="16"/>
                <w:szCs w:val="18"/>
              </w:rPr>
            </w:pPr>
            <w:r w:rsidRPr="00726299">
              <w:rPr>
                <w:color w:val="000000"/>
                <w:sz w:val="16"/>
                <w:szCs w:val="18"/>
              </w:rPr>
              <w:t>2027 год</w:t>
            </w:r>
          </w:p>
        </w:tc>
        <w:tc>
          <w:tcPr>
            <w:tcW w:w="509" w:type="pct"/>
            <w:shd w:val="clear" w:color="auto" w:fill="auto"/>
            <w:vAlign w:val="center"/>
            <w:hideMark/>
          </w:tcPr>
          <w:p w14:paraId="3B4E10E5" w14:textId="77777777" w:rsidR="00726299" w:rsidRPr="00726299" w:rsidRDefault="00726299" w:rsidP="00726299">
            <w:pPr>
              <w:jc w:val="center"/>
              <w:rPr>
                <w:color w:val="000000"/>
                <w:sz w:val="16"/>
                <w:szCs w:val="18"/>
              </w:rPr>
            </w:pPr>
            <w:r w:rsidRPr="00726299">
              <w:rPr>
                <w:color w:val="000000"/>
                <w:sz w:val="16"/>
                <w:szCs w:val="18"/>
              </w:rPr>
              <w:t>2028 год</w:t>
            </w:r>
          </w:p>
        </w:tc>
        <w:tc>
          <w:tcPr>
            <w:tcW w:w="509" w:type="pct"/>
            <w:shd w:val="clear" w:color="auto" w:fill="auto"/>
            <w:vAlign w:val="center"/>
            <w:hideMark/>
          </w:tcPr>
          <w:p w14:paraId="3CEAE946" w14:textId="77777777" w:rsidR="00726299" w:rsidRPr="00726299" w:rsidRDefault="00726299" w:rsidP="00726299">
            <w:pPr>
              <w:jc w:val="center"/>
              <w:rPr>
                <w:color w:val="000000"/>
                <w:sz w:val="16"/>
                <w:szCs w:val="18"/>
              </w:rPr>
            </w:pPr>
            <w:r w:rsidRPr="00726299">
              <w:rPr>
                <w:color w:val="000000"/>
                <w:sz w:val="16"/>
                <w:szCs w:val="18"/>
              </w:rPr>
              <w:t>2029 год</w:t>
            </w:r>
          </w:p>
        </w:tc>
      </w:tr>
      <w:tr w:rsidR="00726299" w:rsidRPr="00726299" w14:paraId="13451F23" w14:textId="77777777" w:rsidTr="00E8485B">
        <w:trPr>
          <w:trHeight w:val="340"/>
          <w:jc w:val="center"/>
        </w:trPr>
        <w:tc>
          <w:tcPr>
            <w:tcW w:w="5000" w:type="pct"/>
            <w:gridSpan w:val="9"/>
            <w:shd w:val="clear" w:color="auto" w:fill="auto"/>
            <w:vAlign w:val="center"/>
            <w:hideMark/>
          </w:tcPr>
          <w:p w14:paraId="04E2FE5E" w14:textId="77777777" w:rsidR="00726299" w:rsidRPr="00726299" w:rsidRDefault="00726299" w:rsidP="00726299">
            <w:pPr>
              <w:jc w:val="center"/>
              <w:rPr>
                <w:color w:val="000000"/>
                <w:sz w:val="16"/>
                <w:szCs w:val="18"/>
              </w:rPr>
            </w:pPr>
            <w:r w:rsidRPr="00726299">
              <w:rPr>
                <w:color w:val="000000"/>
                <w:sz w:val="16"/>
                <w:szCs w:val="18"/>
              </w:rPr>
              <w:t>1. Холодное водоснабжение</w:t>
            </w:r>
          </w:p>
        </w:tc>
      </w:tr>
      <w:tr w:rsidR="00726299" w:rsidRPr="00726299" w14:paraId="2B508BBC" w14:textId="77777777" w:rsidTr="00E8485B">
        <w:trPr>
          <w:trHeight w:val="340"/>
          <w:jc w:val="center"/>
        </w:trPr>
        <w:tc>
          <w:tcPr>
            <w:tcW w:w="208" w:type="pct"/>
            <w:shd w:val="clear" w:color="000000" w:fill="FFFFFF"/>
            <w:vAlign w:val="center"/>
            <w:hideMark/>
          </w:tcPr>
          <w:p w14:paraId="5DC84406" w14:textId="77777777" w:rsidR="00726299" w:rsidRPr="00726299" w:rsidRDefault="00726299" w:rsidP="00726299">
            <w:pPr>
              <w:jc w:val="center"/>
              <w:rPr>
                <w:color w:val="000000"/>
                <w:sz w:val="16"/>
                <w:szCs w:val="18"/>
              </w:rPr>
            </w:pPr>
            <w:r w:rsidRPr="00726299">
              <w:rPr>
                <w:color w:val="000000"/>
                <w:sz w:val="16"/>
                <w:szCs w:val="18"/>
              </w:rPr>
              <w:t>1.1</w:t>
            </w:r>
          </w:p>
        </w:tc>
        <w:tc>
          <w:tcPr>
            <w:tcW w:w="1184" w:type="pct"/>
            <w:shd w:val="clear" w:color="000000" w:fill="FFFFFF"/>
            <w:vAlign w:val="center"/>
            <w:hideMark/>
          </w:tcPr>
          <w:p w14:paraId="66E690DD" w14:textId="77777777" w:rsidR="00726299" w:rsidRPr="00726299" w:rsidRDefault="00726299" w:rsidP="00726299">
            <w:pPr>
              <w:jc w:val="center"/>
              <w:rPr>
                <w:color w:val="000000"/>
                <w:sz w:val="16"/>
                <w:szCs w:val="18"/>
              </w:rPr>
            </w:pPr>
            <w:r w:rsidRPr="00726299">
              <w:rPr>
                <w:color w:val="000000"/>
                <w:sz w:val="16"/>
                <w:szCs w:val="18"/>
              </w:rPr>
              <w:t>Объем реализации</w:t>
            </w:r>
          </w:p>
        </w:tc>
        <w:tc>
          <w:tcPr>
            <w:tcW w:w="437" w:type="pct"/>
            <w:shd w:val="clear" w:color="000000" w:fill="FFFFFF"/>
            <w:vAlign w:val="center"/>
            <w:hideMark/>
          </w:tcPr>
          <w:p w14:paraId="365063B3" w14:textId="77777777" w:rsidR="00726299" w:rsidRPr="00726299" w:rsidRDefault="00726299" w:rsidP="00726299">
            <w:pPr>
              <w:jc w:val="center"/>
              <w:rPr>
                <w:color w:val="000000"/>
                <w:sz w:val="16"/>
                <w:szCs w:val="18"/>
              </w:rPr>
            </w:pPr>
            <w:r w:rsidRPr="00726299">
              <w:rPr>
                <w:color w:val="000000"/>
                <w:sz w:val="16"/>
                <w:szCs w:val="18"/>
              </w:rPr>
              <w:t>тыс. м³</w:t>
            </w:r>
          </w:p>
        </w:tc>
        <w:tc>
          <w:tcPr>
            <w:tcW w:w="519" w:type="pct"/>
            <w:shd w:val="clear" w:color="000000" w:fill="FFFFFF"/>
            <w:vAlign w:val="center"/>
            <w:hideMark/>
          </w:tcPr>
          <w:p w14:paraId="450D95B4" w14:textId="77777777" w:rsidR="00726299" w:rsidRPr="00726299" w:rsidRDefault="00726299" w:rsidP="00726299">
            <w:pPr>
              <w:jc w:val="center"/>
              <w:rPr>
                <w:sz w:val="16"/>
                <w:szCs w:val="20"/>
              </w:rPr>
            </w:pPr>
            <w:r w:rsidRPr="00726299">
              <w:rPr>
                <w:sz w:val="16"/>
                <w:szCs w:val="20"/>
              </w:rPr>
              <w:t>25 715,65</w:t>
            </w:r>
          </w:p>
        </w:tc>
        <w:tc>
          <w:tcPr>
            <w:tcW w:w="519" w:type="pct"/>
            <w:shd w:val="clear" w:color="000000" w:fill="FFFFFF"/>
            <w:vAlign w:val="center"/>
            <w:hideMark/>
          </w:tcPr>
          <w:p w14:paraId="353505C4" w14:textId="77777777" w:rsidR="00726299" w:rsidRPr="00726299" w:rsidRDefault="00726299" w:rsidP="00726299">
            <w:pPr>
              <w:jc w:val="center"/>
              <w:rPr>
                <w:sz w:val="16"/>
                <w:szCs w:val="20"/>
              </w:rPr>
            </w:pPr>
            <w:r w:rsidRPr="00726299">
              <w:rPr>
                <w:sz w:val="16"/>
                <w:szCs w:val="20"/>
              </w:rPr>
              <w:t>25 715,65</w:t>
            </w:r>
          </w:p>
        </w:tc>
        <w:tc>
          <w:tcPr>
            <w:tcW w:w="598" w:type="pct"/>
            <w:shd w:val="clear" w:color="000000" w:fill="FFFFFF"/>
            <w:vAlign w:val="center"/>
            <w:hideMark/>
          </w:tcPr>
          <w:p w14:paraId="4E2AEED8" w14:textId="77777777" w:rsidR="00726299" w:rsidRPr="00726299" w:rsidRDefault="00726299" w:rsidP="00726299">
            <w:pPr>
              <w:jc w:val="center"/>
              <w:rPr>
                <w:sz w:val="16"/>
                <w:szCs w:val="20"/>
              </w:rPr>
            </w:pPr>
            <w:r w:rsidRPr="00726299">
              <w:rPr>
                <w:sz w:val="16"/>
                <w:szCs w:val="20"/>
              </w:rPr>
              <w:t>25 715,65</w:t>
            </w:r>
          </w:p>
        </w:tc>
        <w:tc>
          <w:tcPr>
            <w:tcW w:w="509" w:type="pct"/>
            <w:shd w:val="clear" w:color="000000" w:fill="FFFFFF"/>
            <w:vAlign w:val="center"/>
            <w:hideMark/>
          </w:tcPr>
          <w:p w14:paraId="6019A89D" w14:textId="77777777" w:rsidR="00726299" w:rsidRPr="00726299" w:rsidRDefault="00726299" w:rsidP="00726299">
            <w:pPr>
              <w:jc w:val="center"/>
              <w:rPr>
                <w:sz w:val="16"/>
                <w:szCs w:val="20"/>
              </w:rPr>
            </w:pPr>
            <w:r w:rsidRPr="00726299">
              <w:rPr>
                <w:sz w:val="16"/>
                <w:szCs w:val="20"/>
              </w:rPr>
              <w:t>25 715,65</w:t>
            </w:r>
          </w:p>
        </w:tc>
        <w:tc>
          <w:tcPr>
            <w:tcW w:w="509" w:type="pct"/>
            <w:shd w:val="clear" w:color="000000" w:fill="FFFFFF"/>
            <w:vAlign w:val="center"/>
            <w:hideMark/>
          </w:tcPr>
          <w:p w14:paraId="53666833" w14:textId="77777777" w:rsidR="00726299" w:rsidRPr="00726299" w:rsidRDefault="00726299" w:rsidP="00726299">
            <w:pPr>
              <w:jc w:val="center"/>
              <w:rPr>
                <w:sz w:val="16"/>
                <w:szCs w:val="20"/>
              </w:rPr>
            </w:pPr>
            <w:r w:rsidRPr="00726299">
              <w:rPr>
                <w:sz w:val="16"/>
                <w:szCs w:val="20"/>
              </w:rPr>
              <w:t>25 715,65</w:t>
            </w:r>
          </w:p>
        </w:tc>
        <w:tc>
          <w:tcPr>
            <w:tcW w:w="509" w:type="pct"/>
            <w:shd w:val="clear" w:color="000000" w:fill="FFFFFF"/>
            <w:vAlign w:val="center"/>
            <w:hideMark/>
          </w:tcPr>
          <w:p w14:paraId="1AB84C37" w14:textId="77777777" w:rsidR="00726299" w:rsidRPr="00726299" w:rsidRDefault="00726299" w:rsidP="00726299">
            <w:pPr>
              <w:jc w:val="center"/>
              <w:rPr>
                <w:sz w:val="16"/>
                <w:szCs w:val="20"/>
              </w:rPr>
            </w:pPr>
            <w:r w:rsidRPr="00726299">
              <w:rPr>
                <w:sz w:val="16"/>
                <w:szCs w:val="20"/>
              </w:rPr>
              <w:t>25 715,65</w:t>
            </w:r>
          </w:p>
        </w:tc>
      </w:tr>
      <w:tr w:rsidR="00726299" w:rsidRPr="00726299" w14:paraId="386CBFD5" w14:textId="77777777" w:rsidTr="00E8485B">
        <w:trPr>
          <w:trHeight w:val="340"/>
          <w:jc w:val="center"/>
        </w:trPr>
        <w:tc>
          <w:tcPr>
            <w:tcW w:w="208" w:type="pct"/>
            <w:shd w:val="clear" w:color="000000" w:fill="FFFFFF"/>
            <w:vAlign w:val="center"/>
            <w:hideMark/>
          </w:tcPr>
          <w:p w14:paraId="4C0D7626" w14:textId="77777777" w:rsidR="00726299" w:rsidRPr="00726299" w:rsidRDefault="00726299" w:rsidP="00726299">
            <w:pPr>
              <w:jc w:val="center"/>
              <w:rPr>
                <w:color w:val="000000"/>
                <w:sz w:val="16"/>
                <w:szCs w:val="18"/>
              </w:rPr>
            </w:pPr>
            <w:r w:rsidRPr="00726299">
              <w:rPr>
                <w:color w:val="000000"/>
                <w:sz w:val="16"/>
                <w:szCs w:val="18"/>
              </w:rPr>
              <w:t>1.2</w:t>
            </w:r>
          </w:p>
        </w:tc>
        <w:tc>
          <w:tcPr>
            <w:tcW w:w="1184" w:type="pct"/>
            <w:shd w:val="clear" w:color="000000" w:fill="FFFFFF"/>
            <w:vAlign w:val="center"/>
            <w:hideMark/>
          </w:tcPr>
          <w:p w14:paraId="3B7A7B41" w14:textId="77777777" w:rsidR="00726299" w:rsidRPr="00726299" w:rsidRDefault="00726299" w:rsidP="00726299">
            <w:pPr>
              <w:jc w:val="center"/>
              <w:rPr>
                <w:color w:val="000000"/>
                <w:sz w:val="16"/>
                <w:szCs w:val="18"/>
              </w:rPr>
            </w:pPr>
            <w:r w:rsidRPr="00726299">
              <w:rPr>
                <w:color w:val="000000"/>
                <w:sz w:val="16"/>
                <w:szCs w:val="18"/>
              </w:rPr>
              <w:t>Объем необходимой валовой выручки</w:t>
            </w:r>
          </w:p>
        </w:tc>
        <w:tc>
          <w:tcPr>
            <w:tcW w:w="437" w:type="pct"/>
            <w:shd w:val="clear" w:color="000000" w:fill="FFFFFF"/>
            <w:vAlign w:val="center"/>
            <w:hideMark/>
          </w:tcPr>
          <w:p w14:paraId="64D73238" w14:textId="77777777" w:rsidR="00726299" w:rsidRPr="00726299" w:rsidRDefault="00726299" w:rsidP="00726299">
            <w:pPr>
              <w:jc w:val="center"/>
              <w:rPr>
                <w:color w:val="000000"/>
                <w:sz w:val="16"/>
                <w:szCs w:val="18"/>
              </w:rPr>
            </w:pPr>
            <w:r w:rsidRPr="00726299">
              <w:rPr>
                <w:color w:val="000000"/>
                <w:sz w:val="16"/>
                <w:szCs w:val="18"/>
              </w:rPr>
              <w:t>тыс. руб.</w:t>
            </w:r>
          </w:p>
        </w:tc>
        <w:tc>
          <w:tcPr>
            <w:tcW w:w="519" w:type="pct"/>
            <w:shd w:val="clear" w:color="000000" w:fill="FFFFFF"/>
            <w:vAlign w:val="center"/>
            <w:hideMark/>
          </w:tcPr>
          <w:p w14:paraId="2EAE84BB" w14:textId="77777777" w:rsidR="00726299" w:rsidRPr="00726299" w:rsidRDefault="00726299" w:rsidP="00726299">
            <w:pPr>
              <w:jc w:val="center"/>
              <w:rPr>
                <w:sz w:val="16"/>
                <w:szCs w:val="20"/>
              </w:rPr>
            </w:pPr>
            <w:r w:rsidRPr="00726299">
              <w:rPr>
                <w:sz w:val="16"/>
                <w:szCs w:val="20"/>
              </w:rPr>
              <w:t>132 1270,35</w:t>
            </w:r>
          </w:p>
        </w:tc>
        <w:tc>
          <w:tcPr>
            <w:tcW w:w="519" w:type="pct"/>
            <w:shd w:val="clear" w:color="000000" w:fill="FFFFFF"/>
            <w:vAlign w:val="center"/>
            <w:hideMark/>
          </w:tcPr>
          <w:p w14:paraId="7826D378" w14:textId="77777777" w:rsidR="00726299" w:rsidRPr="00726299" w:rsidRDefault="00726299" w:rsidP="00726299">
            <w:pPr>
              <w:jc w:val="center"/>
              <w:rPr>
                <w:sz w:val="16"/>
                <w:szCs w:val="20"/>
              </w:rPr>
            </w:pPr>
            <w:r w:rsidRPr="00726299">
              <w:rPr>
                <w:sz w:val="16"/>
                <w:szCs w:val="20"/>
              </w:rPr>
              <w:t>1 402 017,51</w:t>
            </w:r>
          </w:p>
        </w:tc>
        <w:tc>
          <w:tcPr>
            <w:tcW w:w="598" w:type="pct"/>
            <w:shd w:val="clear" w:color="000000" w:fill="FFFFFF"/>
            <w:vAlign w:val="center"/>
            <w:hideMark/>
          </w:tcPr>
          <w:p w14:paraId="048BA51F" w14:textId="77777777" w:rsidR="00726299" w:rsidRPr="00726299" w:rsidRDefault="00726299" w:rsidP="00726299">
            <w:pPr>
              <w:jc w:val="center"/>
              <w:rPr>
                <w:sz w:val="16"/>
                <w:szCs w:val="20"/>
              </w:rPr>
            </w:pPr>
            <w:r w:rsidRPr="00726299">
              <w:rPr>
                <w:sz w:val="16"/>
                <w:szCs w:val="20"/>
              </w:rPr>
              <w:t>1 433 133,46</w:t>
            </w:r>
          </w:p>
        </w:tc>
        <w:tc>
          <w:tcPr>
            <w:tcW w:w="509" w:type="pct"/>
            <w:shd w:val="clear" w:color="000000" w:fill="FFFFFF"/>
            <w:vAlign w:val="center"/>
            <w:hideMark/>
          </w:tcPr>
          <w:p w14:paraId="7C4A59EB" w14:textId="77777777" w:rsidR="00726299" w:rsidRPr="00726299" w:rsidRDefault="00726299" w:rsidP="00726299">
            <w:pPr>
              <w:jc w:val="center"/>
              <w:rPr>
                <w:sz w:val="16"/>
                <w:szCs w:val="20"/>
              </w:rPr>
            </w:pPr>
            <w:r w:rsidRPr="00726299">
              <w:rPr>
                <w:sz w:val="16"/>
                <w:szCs w:val="20"/>
              </w:rPr>
              <w:t>1 476 592,91</w:t>
            </w:r>
          </w:p>
        </w:tc>
        <w:tc>
          <w:tcPr>
            <w:tcW w:w="509" w:type="pct"/>
            <w:shd w:val="clear" w:color="000000" w:fill="FFFFFF"/>
            <w:vAlign w:val="center"/>
            <w:hideMark/>
          </w:tcPr>
          <w:p w14:paraId="4B688D66" w14:textId="77777777" w:rsidR="00726299" w:rsidRPr="00726299" w:rsidRDefault="00726299" w:rsidP="00726299">
            <w:pPr>
              <w:jc w:val="center"/>
              <w:rPr>
                <w:sz w:val="16"/>
                <w:szCs w:val="20"/>
              </w:rPr>
            </w:pPr>
            <w:r w:rsidRPr="00726299">
              <w:rPr>
                <w:sz w:val="16"/>
                <w:szCs w:val="20"/>
              </w:rPr>
              <w:t>1 481 736,04</w:t>
            </w:r>
          </w:p>
        </w:tc>
        <w:tc>
          <w:tcPr>
            <w:tcW w:w="509" w:type="pct"/>
            <w:shd w:val="clear" w:color="000000" w:fill="FFFFFF"/>
            <w:vAlign w:val="center"/>
            <w:hideMark/>
          </w:tcPr>
          <w:p w14:paraId="050553CE" w14:textId="77777777" w:rsidR="00726299" w:rsidRPr="00726299" w:rsidRDefault="00726299" w:rsidP="00726299">
            <w:pPr>
              <w:jc w:val="center"/>
              <w:rPr>
                <w:sz w:val="16"/>
                <w:szCs w:val="20"/>
              </w:rPr>
            </w:pPr>
            <w:r w:rsidRPr="00726299">
              <w:rPr>
                <w:sz w:val="16"/>
                <w:szCs w:val="20"/>
              </w:rPr>
              <w:t>1 533 810,24</w:t>
            </w:r>
          </w:p>
        </w:tc>
      </w:tr>
      <w:tr w:rsidR="00726299" w:rsidRPr="00726299" w14:paraId="4466303F" w14:textId="77777777" w:rsidTr="00E8485B">
        <w:trPr>
          <w:trHeight w:val="340"/>
          <w:jc w:val="center"/>
        </w:trPr>
        <w:tc>
          <w:tcPr>
            <w:tcW w:w="208" w:type="pct"/>
            <w:shd w:val="clear" w:color="000000" w:fill="FFFFFF"/>
            <w:vAlign w:val="center"/>
            <w:hideMark/>
          </w:tcPr>
          <w:p w14:paraId="3F08187C" w14:textId="77777777" w:rsidR="00726299" w:rsidRPr="00726299" w:rsidRDefault="00726299" w:rsidP="00726299">
            <w:pPr>
              <w:jc w:val="center"/>
              <w:rPr>
                <w:color w:val="000000"/>
                <w:sz w:val="16"/>
                <w:szCs w:val="18"/>
              </w:rPr>
            </w:pPr>
            <w:r w:rsidRPr="00726299">
              <w:rPr>
                <w:color w:val="000000"/>
                <w:sz w:val="16"/>
                <w:szCs w:val="18"/>
              </w:rPr>
              <w:t>1.3</w:t>
            </w:r>
          </w:p>
        </w:tc>
        <w:tc>
          <w:tcPr>
            <w:tcW w:w="1184" w:type="pct"/>
            <w:shd w:val="clear" w:color="000000" w:fill="FFFFFF"/>
            <w:vAlign w:val="center"/>
            <w:hideMark/>
          </w:tcPr>
          <w:p w14:paraId="34A0192D" w14:textId="77777777" w:rsidR="00726299" w:rsidRPr="00726299" w:rsidRDefault="00726299" w:rsidP="00726299">
            <w:pPr>
              <w:jc w:val="center"/>
              <w:rPr>
                <w:color w:val="000000"/>
                <w:sz w:val="16"/>
                <w:szCs w:val="18"/>
              </w:rPr>
            </w:pPr>
            <w:r w:rsidRPr="00726299">
              <w:rPr>
                <w:color w:val="000000"/>
                <w:sz w:val="16"/>
                <w:szCs w:val="18"/>
              </w:rPr>
              <w:t>Мероприятия инвестиционной программы</w:t>
            </w:r>
          </w:p>
        </w:tc>
        <w:tc>
          <w:tcPr>
            <w:tcW w:w="437" w:type="pct"/>
            <w:shd w:val="clear" w:color="000000" w:fill="FFFFFF"/>
            <w:vAlign w:val="center"/>
            <w:hideMark/>
          </w:tcPr>
          <w:p w14:paraId="7CF29BCD" w14:textId="77777777" w:rsidR="00726299" w:rsidRPr="00726299" w:rsidRDefault="00726299" w:rsidP="00726299">
            <w:pPr>
              <w:jc w:val="center"/>
              <w:rPr>
                <w:color w:val="000000"/>
                <w:sz w:val="16"/>
                <w:szCs w:val="18"/>
              </w:rPr>
            </w:pPr>
            <w:r w:rsidRPr="00726299">
              <w:rPr>
                <w:color w:val="000000"/>
                <w:sz w:val="16"/>
                <w:szCs w:val="18"/>
              </w:rPr>
              <w:t>тыс. руб.</w:t>
            </w:r>
          </w:p>
        </w:tc>
        <w:tc>
          <w:tcPr>
            <w:tcW w:w="519" w:type="pct"/>
            <w:shd w:val="clear" w:color="000000" w:fill="FFFFFF"/>
            <w:vAlign w:val="center"/>
            <w:hideMark/>
          </w:tcPr>
          <w:p w14:paraId="024FFA1E" w14:textId="77777777" w:rsidR="00726299" w:rsidRPr="00726299" w:rsidRDefault="00726299" w:rsidP="00726299">
            <w:pPr>
              <w:jc w:val="center"/>
              <w:rPr>
                <w:sz w:val="16"/>
                <w:szCs w:val="20"/>
              </w:rPr>
            </w:pPr>
            <w:r w:rsidRPr="00726299">
              <w:rPr>
                <w:sz w:val="16"/>
                <w:szCs w:val="20"/>
              </w:rPr>
              <w:t>112 607,61</w:t>
            </w:r>
          </w:p>
        </w:tc>
        <w:tc>
          <w:tcPr>
            <w:tcW w:w="519" w:type="pct"/>
            <w:shd w:val="clear" w:color="000000" w:fill="FFFFFF"/>
            <w:vAlign w:val="center"/>
            <w:hideMark/>
          </w:tcPr>
          <w:p w14:paraId="513B0114" w14:textId="77777777" w:rsidR="00726299" w:rsidRPr="00726299" w:rsidRDefault="00726299" w:rsidP="00726299">
            <w:pPr>
              <w:jc w:val="center"/>
              <w:rPr>
                <w:sz w:val="16"/>
                <w:szCs w:val="20"/>
              </w:rPr>
            </w:pPr>
            <w:r w:rsidRPr="00726299">
              <w:rPr>
                <w:sz w:val="16"/>
                <w:szCs w:val="20"/>
              </w:rPr>
              <w:t>92 111,53</w:t>
            </w:r>
          </w:p>
        </w:tc>
        <w:tc>
          <w:tcPr>
            <w:tcW w:w="598" w:type="pct"/>
            <w:shd w:val="clear" w:color="000000" w:fill="FFFFFF"/>
            <w:vAlign w:val="center"/>
            <w:hideMark/>
          </w:tcPr>
          <w:p w14:paraId="5FA52E3D" w14:textId="77777777" w:rsidR="00726299" w:rsidRPr="00726299" w:rsidRDefault="00726299" w:rsidP="00726299">
            <w:pPr>
              <w:jc w:val="center"/>
              <w:rPr>
                <w:sz w:val="16"/>
                <w:szCs w:val="20"/>
              </w:rPr>
            </w:pPr>
            <w:r w:rsidRPr="00726299">
              <w:rPr>
                <w:sz w:val="16"/>
                <w:szCs w:val="20"/>
              </w:rPr>
              <w:t>88 582,43</w:t>
            </w:r>
          </w:p>
        </w:tc>
        <w:tc>
          <w:tcPr>
            <w:tcW w:w="509" w:type="pct"/>
            <w:shd w:val="clear" w:color="000000" w:fill="FFFFFF"/>
            <w:vAlign w:val="center"/>
            <w:hideMark/>
          </w:tcPr>
          <w:p w14:paraId="5EEBC010" w14:textId="77777777" w:rsidR="00726299" w:rsidRPr="00726299" w:rsidRDefault="00726299" w:rsidP="00726299">
            <w:pPr>
              <w:jc w:val="center"/>
              <w:rPr>
                <w:sz w:val="16"/>
                <w:szCs w:val="20"/>
              </w:rPr>
            </w:pPr>
            <w:r w:rsidRPr="00726299">
              <w:rPr>
                <w:sz w:val="16"/>
                <w:szCs w:val="20"/>
              </w:rPr>
              <w:t>91 816,08</w:t>
            </w:r>
          </w:p>
        </w:tc>
        <w:tc>
          <w:tcPr>
            <w:tcW w:w="509" w:type="pct"/>
            <w:shd w:val="clear" w:color="000000" w:fill="FFFFFF"/>
            <w:vAlign w:val="center"/>
            <w:hideMark/>
          </w:tcPr>
          <w:p w14:paraId="153400DA" w14:textId="77777777" w:rsidR="00726299" w:rsidRPr="00726299" w:rsidRDefault="00726299" w:rsidP="00726299">
            <w:pPr>
              <w:jc w:val="center"/>
              <w:rPr>
                <w:sz w:val="16"/>
                <w:szCs w:val="20"/>
              </w:rPr>
            </w:pPr>
            <w:r w:rsidRPr="00726299">
              <w:rPr>
                <w:sz w:val="16"/>
                <w:szCs w:val="20"/>
              </w:rPr>
              <w:t>63 431,07</w:t>
            </w:r>
          </w:p>
        </w:tc>
        <w:tc>
          <w:tcPr>
            <w:tcW w:w="509" w:type="pct"/>
            <w:shd w:val="clear" w:color="000000" w:fill="FFFFFF"/>
            <w:vAlign w:val="center"/>
            <w:hideMark/>
          </w:tcPr>
          <w:p w14:paraId="07117946" w14:textId="77777777" w:rsidR="00726299" w:rsidRPr="00726299" w:rsidRDefault="00726299" w:rsidP="00726299">
            <w:pPr>
              <w:jc w:val="center"/>
              <w:rPr>
                <w:sz w:val="16"/>
                <w:szCs w:val="20"/>
              </w:rPr>
            </w:pPr>
            <w:r w:rsidRPr="00726299">
              <w:rPr>
                <w:sz w:val="16"/>
                <w:szCs w:val="20"/>
              </w:rPr>
              <w:t>72 150,54</w:t>
            </w:r>
          </w:p>
        </w:tc>
      </w:tr>
      <w:tr w:rsidR="00726299" w:rsidRPr="00726299" w14:paraId="5BF209D7" w14:textId="77777777" w:rsidTr="00E8485B">
        <w:trPr>
          <w:trHeight w:val="340"/>
          <w:jc w:val="center"/>
        </w:trPr>
        <w:tc>
          <w:tcPr>
            <w:tcW w:w="208" w:type="pct"/>
            <w:shd w:val="clear" w:color="000000" w:fill="FFFFFF"/>
            <w:vAlign w:val="center"/>
            <w:hideMark/>
          </w:tcPr>
          <w:p w14:paraId="1F55B51C" w14:textId="77777777" w:rsidR="00726299" w:rsidRPr="00726299" w:rsidRDefault="00726299" w:rsidP="00726299">
            <w:pPr>
              <w:jc w:val="center"/>
              <w:rPr>
                <w:color w:val="000000"/>
                <w:sz w:val="16"/>
                <w:szCs w:val="18"/>
              </w:rPr>
            </w:pPr>
            <w:r w:rsidRPr="00726299">
              <w:rPr>
                <w:color w:val="000000"/>
                <w:sz w:val="16"/>
                <w:szCs w:val="18"/>
              </w:rPr>
              <w:t>1.4</w:t>
            </w:r>
          </w:p>
        </w:tc>
        <w:tc>
          <w:tcPr>
            <w:tcW w:w="1184" w:type="pct"/>
            <w:shd w:val="clear" w:color="000000" w:fill="FFFFFF"/>
            <w:vAlign w:val="center"/>
            <w:hideMark/>
          </w:tcPr>
          <w:p w14:paraId="3611ACF1" w14:textId="77777777" w:rsidR="00726299" w:rsidRPr="00726299" w:rsidRDefault="00726299" w:rsidP="00726299">
            <w:pPr>
              <w:jc w:val="center"/>
              <w:rPr>
                <w:color w:val="000000"/>
                <w:sz w:val="16"/>
                <w:szCs w:val="18"/>
              </w:rPr>
            </w:pPr>
            <w:r w:rsidRPr="00726299">
              <w:rPr>
                <w:color w:val="000000"/>
                <w:sz w:val="16"/>
                <w:szCs w:val="18"/>
              </w:rPr>
              <w:t>Тариф</w:t>
            </w:r>
          </w:p>
        </w:tc>
        <w:tc>
          <w:tcPr>
            <w:tcW w:w="437" w:type="pct"/>
            <w:shd w:val="clear" w:color="000000" w:fill="FFFFFF"/>
            <w:vAlign w:val="center"/>
            <w:hideMark/>
          </w:tcPr>
          <w:p w14:paraId="5F24751D" w14:textId="77777777" w:rsidR="00726299" w:rsidRPr="00726299" w:rsidRDefault="00726299" w:rsidP="00726299">
            <w:pPr>
              <w:jc w:val="center"/>
              <w:rPr>
                <w:color w:val="000000"/>
                <w:sz w:val="16"/>
                <w:szCs w:val="18"/>
              </w:rPr>
            </w:pPr>
            <w:r w:rsidRPr="00726299">
              <w:rPr>
                <w:color w:val="000000"/>
                <w:sz w:val="16"/>
                <w:szCs w:val="18"/>
              </w:rPr>
              <w:t>руб./м³</w:t>
            </w:r>
          </w:p>
        </w:tc>
        <w:tc>
          <w:tcPr>
            <w:tcW w:w="519" w:type="pct"/>
            <w:shd w:val="clear" w:color="000000" w:fill="FFFFFF"/>
            <w:vAlign w:val="center"/>
            <w:hideMark/>
          </w:tcPr>
          <w:p w14:paraId="14ADB207" w14:textId="77777777" w:rsidR="00726299" w:rsidRPr="00726299" w:rsidRDefault="00726299" w:rsidP="00726299">
            <w:pPr>
              <w:jc w:val="center"/>
              <w:rPr>
                <w:sz w:val="16"/>
                <w:szCs w:val="20"/>
              </w:rPr>
            </w:pPr>
            <w:r w:rsidRPr="00726299">
              <w:rPr>
                <w:sz w:val="16"/>
                <w:szCs w:val="20"/>
              </w:rPr>
              <w:t>51,38</w:t>
            </w:r>
          </w:p>
        </w:tc>
        <w:tc>
          <w:tcPr>
            <w:tcW w:w="519" w:type="pct"/>
            <w:shd w:val="clear" w:color="000000" w:fill="FFFFFF"/>
            <w:vAlign w:val="center"/>
            <w:hideMark/>
          </w:tcPr>
          <w:p w14:paraId="66937DDF" w14:textId="77777777" w:rsidR="00726299" w:rsidRPr="00726299" w:rsidRDefault="00726299" w:rsidP="00726299">
            <w:pPr>
              <w:jc w:val="center"/>
              <w:rPr>
                <w:sz w:val="16"/>
                <w:szCs w:val="20"/>
              </w:rPr>
            </w:pPr>
            <w:r w:rsidRPr="00726299">
              <w:rPr>
                <w:sz w:val="16"/>
                <w:szCs w:val="20"/>
              </w:rPr>
              <w:t>54,52</w:t>
            </w:r>
          </w:p>
        </w:tc>
        <w:tc>
          <w:tcPr>
            <w:tcW w:w="598" w:type="pct"/>
            <w:shd w:val="clear" w:color="000000" w:fill="FFFFFF"/>
            <w:vAlign w:val="center"/>
            <w:hideMark/>
          </w:tcPr>
          <w:p w14:paraId="4350D138" w14:textId="77777777" w:rsidR="00726299" w:rsidRPr="00726299" w:rsidRDefault="00726299" w:rsidP="00726299">
            <w:pPr>
              <w:jc w:val="center"/>
              <w:rPr>
                <w:sz w:val="16"/>
                <w:szCs w:val="20"/>
              </w:rPr>
            </w:pPr>
            <w:r w:rsidRPr="00726299">
              <w:rPr>
                <w:sz w:val="16"/>
                <w:szCs w:val="20"/>
              </w:rPr>
              <w:t>55,73</w:t>
            </w:r>
          </w:p>
        </w:tc>
        <w:tc>
          <w:tcPr>
            <w:tcW w:w="509" w:type="pct"/>
            <w:shd w:val="clear" w:color="000000" w:fill="FFFFFF"/>
            <w:vAlign w:val="center"/>
            <w:hideMark/>
          </w:tcPr>
          <w:p w14:paraId="0E7718D4" w14:textId="77777777" w:rsidR="00726299" w:rsidRPr="00726299" w:rsidRDefault="00726299" w:rsidP="00726299">
            <w:pPr>
              <w:jc w:val="center"/>
              <w:rPr>
                <w:sz w:val="16"/>
                <w:szCs w:val="20"/>
              </w:rPr>
            </w:pPr>
            <w:r w:rsidRPr="00726299">
              <w:rPr>
                <w:sz w:val="16"/>
                <w:szCs w:val="20"/>
              </w:rPr>
              <w:t>57,42</w:t>
            </w:r>
          </w:p>
        </w:tc>
        <w:tc>
          <w:tcPr>
            <w:tcW w:w="509" w:type="pct"/>
            <w:shd w:val="clear" w:color="000000" w:fill="FFFFFF"/>
            <w:vAlign w:val="center"/>
            <w:hideMark/>
          </w:tcPr>
          <w:p w14:paraId="0A003B6F" w14:textId="77777777" w:rsidR="00726299" w:rsidRPr="00726299" w:rsidRDefault="00726299" w:rsidP="00726299">
            <w:pPr>
              <w:jc w:val="center"/>
              <w:rPr>
                <w:sz w:val="16"/>
                <w:szCs w:val="20"/>
              </w:rPr>
            </w:pPr>
            <w:r w:rsidRPr="00726299">
              <w:rPr>
                <w:sz w:val="16"/>
                <w:szCs w:val="20"/>
              </w:rPr>
              <w:t>57,62</w:t>
            </w:r>
          </w:p>
        </w:tc>
        <w:tc>
          <w:tcPr>
            <w:tcW w:w="509" w:type="pct"/>
            <w:shd w:val="clear" w:color="000000" w:fill="FFFFFF"/>
            <w:vAlign w:val="center"/>
            <w:hideMark/>
          </w:tcPr>
          <w:p w14:paraId="45F4D090" w14:textId="77777777" w:rsidR="00726299" w:rsidRPr="00726299" w:rsidRDefault="00726299" w:rsidP="00726299">
            <w:pPr>
              <w:jc w:val="center"/>
              <w:rPr>
                <w:sz w:val="16"/>
                <w:szCs w:val="20"/>
              </w:rPr>
            </w:pPr>
            <w:r w:rsidRPr="00726299">
              <w:rPr>
                <w:sz w:val="16"/>
                <w:szCs w:val="20"/>
              </w:rPr>
              <w:t>59,64</w:t>
            </w:r>
          </w:p>
        </w:tc>
      </w:tr>
      <w:tr w:rsidR="00726299" w:rsidRPr="00726299" w14:paraId="44796B70" w14:textId="77777777" w:rsidTr="00E8485B">
        <w:trPr>
          <w:trHeight w:val="340"/>
          <w:jc w:val="center"/>
        </w:trPr>
        <w:tc>
          <w:tcPr>
            <w:tcW w:w="5000" w:type="pct"/>
            <w:gridSpan w:val="9"/>
            <w:shd w:val="clear" w:color="auto" w:fill="auto"/>
            <w:vAlign w:val="center"/>
            <w:hideMark/>
          </w:tcPr>
          <w:p w14:paraId="6F705BAA" w14:textId="77777777" w:rsidR="00726299" w:rsidRPr="00726299" w:rsidRDefault="00726299" w:rsidP="00726299">
            <w:pPr>
              <w:jc w:val="center"/>
              <w:rPr>
                <w:color w:val="000000"/>
                <w:sz w:val="16"/>
                <w:szCs w:val="18"/>
              </w:rPr>
            </w:pPr>
            <w:r w:rsidRPr="00726299">
              <w:rPr>
                <w:color w:val="000000"/>
                <w:sz w:val="16"/>
                <w:szCs w:val="18"/>
              </w:rPr>
              <w:t>2. Водоотведение</w:t>
            </w:r>
          </w:p>
        </w:tc>
      </w:tr>
      <w:tr w:rsidR="00726299" w:rsidRPr="00726299" w14:paraId="7320E00B" w14:textId="77777777" w:rsidTr="00E8485B">
        <w:trPr>
          <w:trHeight w:val="340"/>
          <w:jc w:val="center"/>
        </w:trPr>
        <w:tc>
          <w:tcPr>
            <w:tcW w:w="208" w:type="pct"/>
            <w:shd w:val="clear" w:color="000000" w:fill="FFFFFF"/>
            <w:vAlign w:val="center"/>
            <w:hideMark/>
          </w:tcPr>
          <w:p w14:paraId="011B8A13" w14:textId="77777777" w:rsidR="00726299" w:rsidRPr="00726299" w:rsidRDefault="00726299" w:rsidP="00726299">
            <w:pPr>
              <w:jc w:val="center"/>
              <w:rPr>
                <w:color w:val="000000"/>
                <w:sz w:val="16"/>
                <w:szCs w:val="18"/>
              </w:rPr>
            </w:pPr>
            <w:r w:rsidRPr="00726299">
              <w:rPr>
                <w:color w:val="000000"/>
                <w:sz w:val="16"/>
                <w:szCs w:val="18"/>
              </w:rPr>
              <w:t>2.1</w:t>
            </w:r>
          </w:p>
        </w:tc>
        <w:tc>
          <w:tcPr>
            <w:tcW w:w="1184" w:type="pct"/>
            <w:shd w:val="clear" w:color="000000" w:fill="FFFFFF"/>
            <w:vAlign w:val="center"/>
            <w:hideMark/>
          </w:tcPr>
          <w:p w14:paraId="188C9AF9" w14:textId="77777777" w:rsidR="00726299" w:rsidRPr="00726299" w:rsidRDefault="00726299" w:rsidP="00726299">
            <w:pPr>
              <w:jc w:val="center"/>
              <w:rPr>
                <w:color w:val="000000"/>
                <w:sz w:val="16"/>
                <w:szCs w:val="18"/>
              </w:rPr>
            </w:pPr>
            <w:r w:rsidRPr="00726299">
              <w:rPr>
                <w:color w:val="000000"/>
                <w:sz w:val="16"/>
                <w:szCs w:val="18"/>
              </w:rPr>
              <w:t>Объем реализации</w:t>
            </w:r>
          </w:p>
        </w:tc>
        <w:tc>
          <w:tcPr>
            <w:tcW w:w="437" w:type="pct"/>
            <w:shd w:val="clear" w:color="000000" w:fill="FFFFFF"/>
            <w:vAlign w:val="center"/>
            <w:hideMark/>
          </w:tcPr>
          <w:p w14:paraId="65221268" w14:textId="77777777" w:rsidR="00726299" w:rsidRPr="00726299" w:rsidRDefault="00726299" w:rsidP="00726299">
            <w:pPr>
              <w:jc w:val="center"/>
              <w:rPr>
                <w:color w:val="000000"/>
                <w:sz w:val="16"/>
                <w:szCs w:val="18"/>
              </w:rPr>
            </w:pPr>
            <w:r w:rsidRPr="00726299">
              <w:rPr>
                <w:color w:val="000000"/>
                <w:sz w:val="16"/>
                <w:szCs w:val="18"/>
              </w:rPr>
              <w:t>м³</w:t>
            </w:r>
          </w:p>
        </w:tc>
        <w:tc>
          <w:tcPr>
            <w:tcW w:w="519" w:type="pct"/>
            <w:shd w:val="clear" w:color="000000" w:fill="FFFFFF"/>
            <w:vAlign w:val="center"/>
            <w:hideMark/>
          </w:tcPr>
          <w:p w14:paraId="6728FDDA" w14:textId="77777777" w:rsidR="00726299" w:rsidRPr="00726299" w:rsidRDefault="00726299" w:rsidP="00726299">
            <w:pPr>
              <w:jc w:val="center"/>
              <w:rPr>
                <w:sz w:val="16"/>
                <w:szCs w:val="16"/>
              </w:rPr>
            </w:pPr>
            <w:r w:rsidRPr="00726299">
              <w:rPr>
                <w:sz w:val="16"/>
                <w:szCs w:val="16"/>
              </w:rPr>
              <w:t>38 484,75</w:t>
            </w:r>
          </w:p>
        </w:tc>
        <w:tc>
          <w:tcPr>
            <w:tcW w:w="519" w:type="pct"/>
            <w:shd w:val="clear" w:color="000000" w:fill="FFFFFF"/>
            <w:vAlign w:val="center"/>
            <w:hideMark/>
          </w:tcPr>
          <w:p w14:paraId="2A9F8317" w14:textId="77777777" w:rsidR="00726299" w:rsidRPr="00726299" w:rsidRDefault="00726299" w:rsidP="00726299">
            <w:pPr>
              <w:jc w:val="center"/>
              <w:rPr>
                <w:sz w:val="16"/>
                <w:szCs w:val="16"/>
              </w:rPr>
            </w:pPr>
            <w:r w:rsidRPr="00726299">
              <w:rPr>
                <w:sz w:val="16"/>
                <w:szCs w:val="16"/>
              </w:rPr>
              <w:t>38 484,75</w:t>
            </w:r>
          </w:p>
        </w:tc>
        <w:tc>
          <w:tcPr>
            <w:tcW w:w="598" w:type="pct"/>
            <w:shd w:val="clear" w:color="000000" w:fill="FFFFFF"/>
            <w:vAlign w:val="center"/>
            <w:hideMark/>
          </w:tcPr>
          <w:p w14:paraId="4474DC9A" w14:textId="77777777" w:rsidR="00726299" w:rsidRPr="00726299" w:rsidRDefault="00726299" w:rsidP="00726299">
            <w:pPr>
              <w:jc w:val="center"/>
              <w:rPr>
                <w:sz w:val="16"/>
                <w:szCs w:val="16"/>
              </w:rPr>
            </w:pPr>
            <w:r w:rsidRPr="00726299">
              <w:rPr>
                <w:sz w:val="16"/>
                <w:szCs w:val="16"/>
              </w:rPr>
              <w:t>38 484,75</w:t>
            </w:r>
          </w:p>
        </w:tc>
        <w:tc>
          <w:tcPr>
            <w:tcW w:w="509" w:type="pct"/>
            <w:shd w:val="clear" w:color="000000" w:fill="FFFFFF"/>
            <w:vAlign w:val="center"/>
            <w:hideMark/>
          </w:tcPr>
          <w:p w14:paraId="523FD237" w14:textId="77777777" w:rsidR="00726299" w:rsidRPr="00726299" w:rsidRDefault="00726299" w:rsidP="00726299">
            <w:pPr>
              <w:jc w:val="center"/>
              <w:rPr>
                <w:sz w:val="16"/>
                <w:szCs w:val="16"/>
              </w:rPr>
            </w:pPr>
            <w:r w:rsidRPr="00726299">
              <w:rPr>
                <w:sz w:val="16"/>
                <w:szCs w:val="16"/>
              </w:rPr>
              <w:t>38 484,75</w:t>
            </w:r>
          </w:p>
        </w:tc>
        <w:tc>
          <w:tcPr>
            <w:tcW w:w="509" w:type="pct"/>
            <w:shd w:val="clear" w:color="000000" w:fill="FFFFFF"/>
            <w:vAlign w:val="center"/>
            <w:hideMark/>
          </w:tcPr>
          <w:p w14:paraId="757072C0" w14:textId="77777777" w:rsidR="00726299" w:rsidRPr="00726299" w:rsidRDefault="00726299" w:rsidP="00726299">
            <w:pPr>
              <w:jc w:val="center"/>
              <w:rPr>
                <w:sz w:val="16"/>
                <w:szCs w:val="16"/>
              </w:rPr>
            </w:pPr>
            <w:r w:rsidRPr="00726299">
              <w:rPr>
                <w:sz w:val="16"/>
                <w:szCs w:val="16"/>
              </w:rPr>
              <w:t>38 484,75</w:t>
            </w:r>
          </w:p>
        </w:tc>
        <w:tc>
          <w:tcPr>
            <w:tcW w:w="509" w:type="pct"/>
            <w:shd w:val="clear" w:color="000000" w:fill="FFFFFF"/>
            <w:vAlign w:val="center"/>
            <w:hideMark/>
          </w:tcPr>
          <w:p w14:paraId="75EF29BB" w14:textId="77777777" w:rsidR="00726299" w:rsidRPr="00726299" w:rsidRDefault="00726299" w:rsidP="00726299">
            <w:pPr>
              <w:jc w:val="center"/>
              <w:rPr>
                <w:sz w:val="16"/>
                <w:szCs w:val="16"/>
              </w:rPr>
            </w:pPr>
            <w:r w:rsidRPr="00726299">
              <w:rPr>
                <w:sz w:val="16"/>
                <w:szCs w:val="16"/>
              </w:rPr>
              <w:t>38 484,75</w:t>
            </w:r>
          </w:p>
        </w:tc>
      </w:tr>
      <w:tr w:rsidR="00726299" w:rsidRPr="00726299" w14:paraId="47182EFD" w14:textId="77777777" w:rsidTr="00E8485B">
        <w:trPr>
          <w:trHeight w:val="340"/>
          <w:jc w:val="center"/>
        </w:trPr>
        <w:tc>
          <w:tcPr>
            <w:tcW w:w="208" w:type="pct"/>
            <w:shd w:val="clear" w:color="000000" w:fill="FFFFFF"/>
            <w:vAlign w:val="center"/>
            <w:hideMark/>
          </w:tcPr>
          <w:p w14:paraId="4F40029A" w14:textId="77777777" w:rsidR="00726299" w:rsidRPr="00726299" w:rsidRDefault="00726299" w:rsidP="00726299">
            <w:pPr>
              <w:jc w:val="center"/>
              <w:rPr>
                <w:color w:val="000000"/>
                <w:sz w:val="16"/>
                <w:szCs w:val="18"/>
              </w:rPr>
            </w:pPr>
            <w:r w:rsidRPr="00726299">
              <w:rPr>
                <w:color w:val="000000"/>
                <w:sz w:val="16"/>
                <w:szCs w:val="18"/>
              </w:rPr>
              <w:t>2.2</w:t>
            </w:r>
          </w:p>
        </w:tc>
        <w:tc>
          <w:tcPr>
            <w:tcW w:w="1184" w:type="pct"/>
            <w:shd w:val="clear" w:color="000000" w:fill="FFFFFF"/>
            <w:vAlign w:val="center"/>
            <w:hideMark/>
          </w:tcPr>
          <w:p w14:paraId="65B0AA7B" w14:textId="77777777" w:rsidR="00726299" w:rsidRPr="00726299" w:rsidRDefault="00726299" w:rsidP="00726299">
            <w:pPr>
              <w:jc w:val="center"/>
              <w:rPr>
                <w:color w:val="000000"/>
                <w:sz w:val="16"/>
                <w:szCs w:val="18"/>
              </w:rPr>
            </w:pPr>
            <w:r w:rsidRPr="00726299">
              <w:rPr>
                <w:color w:val="000000"/>
                <w:sz w:val="16"/>
                <w:szCs w:val="18"/>
              </w:rPr>
              <w:t>Объем необходимой валовой выручки</w:t>
            </w:r>
          </w:p>
        </w:tc>
        <w:tc>
          <w:tcPr>
            <w:tcW w:w="437" w:type="pct"/>
            <w:shd w:val="clear" w:color="000000" w:fill="FFFFFF"/>
            <w:vAlign w:val="center"/>
            <w:hideMark/>
          </w:tcPr>
          <w:p w14:paraId="45891709" w14:textId="77777777" w:rsidR="00726299" w:rsidRPr="00726299" w:rsidRDefault="00726299" w:rsidP="00726299">
            <w:pPr>
              <w:jc w:val="center"/>
              <w:rPr>
                <w:color w:val="000000"/>
                <w:sz w:val="16"/>
                <w:szCs w:val="18"/>
              </w:rPr>
            </w:pPr>
            <w:r w:rsidRPr="00726299">
              <w:rPr>
                <w:color w:val="000000"/>
                <w:sz w:val="16"/>
                <w:szCs w:val="18"/>
              </w:rPr>
              <w:t>тыс. руб.</w:t>
            </w:r>
          </w:p>
        </w:tc>
        <w:tc>
          <w:tcPr>
            <w:tcW w:w="519" w:type="pct"/>
            <w:shd w:val="clear" w:color="000000" w:fill="FFFFFF"/>
            <w:vAlign w:val="center"/>
            <w:hideMark/>
          </w:tcPr>
          <w:p w14:paraId="374592C1" w14:textId="77777777" w:rsidR="00726299" w:rsidRPr="00726299" w:rsidRDefault="00726299" w:rsidP="00726299">
            <w:pPr>
              <w:jc w:val="center"/>
              <w:rPr>
                <w:sz w:val="16"/>
                <w:szCs w:val="16"/>
              </w:rPr>
            </w:pPr>
            <w:r w:rsidRPr="00726299">
              <w:rPr>
                <w:sz w:val="16"/>
                <w:szCs w:val="16"/>
              </w:rPr>
              <w:t>823 381,16</w:t>
            </w:r>
          </w:p>
        </w:tc>
        <w:tc>
          <w:tcPr>
            <w:tcW w:w="519" w:type="pct"/>
            <w:shd w:val="clear" w:color="000000" w:fill="FFFFFF"/>
            <w:vAlign w:val="center"/>
            <w:hideMark/>
          </w:tcPr>
          <w:p w14:paraId="031BD1D4" w14:textId="77777777" w:rsidR="00726299" w:rsidRPr="00726299" w:rsidRDefault="00726299" w:rsidP="00726299">
            <w:pPr>
              <w:jc w:val="center"/>
              <w:rPr>
                <w:sz w:val="16"/>
                <w:szCs w:val="16"/>
              </w:rPr>
            </w:pPr>
            <w:r w:rsidRPr="00726299">
              <w:rPr>
                <w:sz w:val="16"/>
                <w:szCs w:val="16"/>
              </w:rPr>
              <w:t>968 468,66</w:t>
            </w:r>
          </w:p>
        </w:tc>
        <w:tc>
          <w:tcPr>
            <w:tcW w:w="598" w:type="pct"/>
            <w:shd w:val="clear" w:color="000000" w:fill="FFFFFF"/>
            <w:vAlign w:val="center"/>
            <w:hideMark/>
          </w:tcPr>
          <w:p w14:paraId="5D4D7214" w14:textId="77777777" w:rsidR="00726299" w:rsidRPr="00726299" w:rsidRDefault="00726299" w:rsidP="00726299">
            <w:pPr>
              <w:jc w:val="center"/>
              <w:rPr>
                <w:sz w:val="16"/>
                <w:szCs w:val="16"/>
              </w:rPr>
            </w:pPr>
            <w:r w:rsidRPr="00726299">
              <w:rPr>
                <w:sz w:val="16"/>
                <w:szCs w:val="16"/>
              </w:rPr>
              <w:t>1 152 618,18</w:t>
            </w:r>
          </w:p>
        </w:tc>
        <w:tc>
          <w:tcPr>
            <w:tcW w:w="509" w:type="pct"/>
            <w:shd w:val="clear" w:color="000000" w:fill="FFFFFF"/>
            <w:vAlign w:val="center"/>
            <w:hideMark/>
          </w:tcPr>
          <w:p w14:paraId="7F1E4EB8" w14:textId="77777777" w:rsidR="00726299" w:rsidRPr="00726299" w:rsidRDefault="00726299" w:rsidP="00726299">
            <w:pPr>
              <w:jc w:val="center"/>
              <w:rPr>
                <w:sz w:val="16"/>
                <w:szCs w:val="16"/>
              </w:rPr>
            </w:pPr>
            <w:r w:rsidRPr="00726299">
              <w:rPr>
                <w:sz w:val="16"/>
                <w:szCs w:val="16"/>
              </w:rPr>
              <w:t>1 371 596,39</w:t>
            </w:r>
          </w:p>
        </w:tc>
        <w:tc>
          <w:tcPr>
            <w:tcW w:w="509" w:type="pct"/>
            <w:shd w:val="clear" w:color="000000" w:fill="FFFFFF"/>
            <w:vAlign w:val="center"/>
            <w:hideMark/>
          </w:tcPr>
          <w:p w14:paraId="48BED770" w14:textId="77777777" w:rsidR="00726299" w:rsidRPr="00726299" w:rsidRDefault="00726299" w:rsidP="00726299">
            <w:pPr>
              <w:jc w:val="center"/>
              <w:rPr>
                <w:sz w:val="16"/>
                <w:szCs w:val="16"/>
              </w:rPr>
            </w:pPr>
            <w:r w:rsidRPr="00726299">
              <w:rPr>
                <w:sz w:val="16"/>
                <w:szCs w:val="16"/>
              </w:rPr>
              <w:t>1 632 138,12</w:t>
            </w:r>
          </w:p>
        </w:tc>
        <w:tc>
          <w:tcPr>
            <w:tcW w:w="509" w:type="pct"/>
            <w:shd w:val="clear" w:color="000000" w:fill="FFFFFF"/>
            <w:vAlign w:val="center"/>
            <w:hideMark/>
          </w:tcPr>
          <w:p w14:paraId="5C5BC16C" w14:textId="77777777" w:rsidR="00726299" w:rsidRPr="00726299" w:rsidRDefault="00726299" w:rsidP="00726299">
            <w:pPr>
              <w:jc w:val="center"/>
              <w:rPr>
                <w:sz w:val="16"/>
                <w:szCs w:val="16"/>
              </w:rPr>
            </w:pPr>
            <w:r w:rsidRPr="00726299">
              <w:rPr>
                <w:sz w:val="16"/>
                <w:szCs w:val="16"/>
              </w:rPr>
              <w:t>1 885 367,75</w:t>
            </w:r>
          </w:p>
        </w:tc>
      </w:tr>
      <w:tr w:rsidR="00726299" w:rsidRPr="00726299" w14:paraId="5AD5515C" w14:textId="77777777" w:rsidTr="00E8485B">
        <w:trPr>
          <w:trHeight w:val="340"/>
          <w:jc w:val="center"/>
        </w:trPr>
        <w:tc>
          <w:tcPr>
            <w:tcW w:w="208" w:type="pct"/>
            <w:shd w:val="clear" w:color="000000" w:fill="FFFFFF"/>
            <w:vAlign w:val="center"/>
            <w:hideMark/>
          </w:tcPr>
          <w:p w14:paraId="05CF8930" w14:textId="77777777" w:rsidR="00726299" w:rsidRPr="00726299" w:rsidRDefault="00726299" w:rsidP="00726299">
            <w:pPr>
              <w:jc w:val="center"/>
              <w:rPr>
                <w:color w:val="000000"/>
                <w:sz w:val="16"/>
                <w:szCs w:val="18"/>
              </w:rPr>
            </w:pPr>
            <w:r w:rsidRPr="00726299">
              <w:rPr>
                <w:color w:val="000000"/>
                <w:sz w:val="16"/>
                <w:szCs w:val="18"/>
              </w:rPr>
              <w:t>2.3</w:t>
            </w:r>
          </w:p>
        </w:tc>
        <w:tc>
          <w:tcPr>
            <w:tcW w:w="1184" w:type="pct"/>
            <w:shd w:val="clear" w:color="000000" w:fill="FFFFFF"/>
            <w:vAlign w:val="center"/>
            <w:hideMark/>
          </w:tcPr>
          <w:p w14:paraId="05CEB1C9" w14:textId="77777777" w:rsidR="00726299" w:rsidRPr="00726299" w:rsidRDefault="00726299" w:rsidP="00726299">
            <w:pPr>
              <w:jc w:val="center"/>
              <w:rPr>
                <w:color w:val="000000"/>
                <w:sz w:val="16"/>
                <w:szCs w:val="18"/>
              </w:rPr>
            </w:pPr>
            <w:r w:rsidRPr="00726299">
              <w:rPr>
                <w:color w:val="000000"/>
                <w:sz w:val="16"/>
                <w:szCs w:val="18"/>
              </w:rPr>
              <w:t>Мероприятия инвестиционной программы</w:t>
            </w:r>
          </w:p>
        </w:tc>
        <w:tc>
          <w:tcPr>
            <w:tcW w:w="437" w:type="pct"/>
            <w:shd w:val="clear" w:color="000000" w:fill="FFFFFF"/>
            <w:vAlign w:val="center"/>
            <w:hideMark/>
          </w:tcPr>
          <w:p w14:paraId="65871A19" w14:textId="77777777" w:rsidR="00726299" w:rsidRPr="00726299" w:rsidRDefault="00726299" w:rsidP="00726299">
            <w:pPr>
              <w:jc w:val="center"/>
              <w:rPr>
                <w:color w:val="000000"/>
                <w:sz w:val="16"/>
                <w:szCs w:val="18"/>
              </w:rPr>
            </w:pPr>
            <w:r w:rsidRPr="00726299">
              <w:rPr>
                <w:color w:val="000000"/>
                <w:sz w:val="16"/>
                <w:szCs w:val="18"/>
              </w:rPr>
              <w:t>тыс. руб.</w:t>
            </w:r>
          </w:p>
        </w:tc>
        <w:tc>
          <w:tcPr>
            <w:tcW w:w="519" w:type="pct"/>
            <w:shd w:val="clear" w:color="000000" w:fill="FFFFFF"/>
            <w:vAlign w:val="center"/>
            <w:hideMark/>
          </w:tcPr>
          <w:p w14:paraId="0B012620" w14:textId="77777777" w:rsidR="00726299" w:rsidRPr="00726299" w:rsidRDefault="00726299" w:rsidP="00726299">
            <w:pPr>
              <w:jc w:val="center"/>
              <w:rPr>
                <w:sz w:val="16"/>
                <w:szCs w:val="16"/>
              </w:rPr>
            </w:pPr>
            <w:r w:rsidRPr="00726299">
              <w:rPr>
                <w:sz w:val="16"/>
                <w:szCs w:val="16"/>
              </w:rPr>
              <w:t>17 420,23</w:t>
            </w:r>
          </w:p>
        </w:tc>
        <w:tc>
          <w:tcPr>
            <w:tcW w:w="519" w:type="pct"/>
            <w:shd w:val="clear" w:color="000000" w:fill="FFFFFF"/>
            <w:vAlign w:val="center"/>
            <w:hideMark/>
          </w:tcPr>
          <w:p w14:paraId="46204276" w14:textId="77777777" w:rsidR="00726299" w:rsidRPr="00726299" w:rsidRDefault="00726299" w:rsidP="00726299">
            <w:pPr>
              <w:jc w:val="center"/>
              <w:rPr>
                <w:sz w:val="16"/>
                <w:szCs w:val="16"/>
              </w:rPr>
            </w:pPr>
            <w:r w:rsidRPr="00726299">
              <w:rPr>
                <w:sz w:val="16"/>
                <w:szCs w:val="16"/>
              </w:rPr>
              <w:t>399 928,97</w:t>
            </w:r>
          </w:p>
        </w:tc>
        <w:tc>
          <w:tcPr>
            <w:tcW w:w="598" w:type="pct"/>
            <w:shd w:val="clear" w:color="000000" w:fill="FFFFFF"/>
            <w:vAlign w:val="center"/>
            <w:hideMark/>
          </w:tcPr>
          <w:p w14:paraId="5EA2827B" w14:textId="77777777" w:rsidR="00726299" w:rsidRPr="00726299" w:rsidRDefault="00726299" w:rsidP="00726299">
            <w:pPr>
              <w:jc w:val="center"/>
              <w:rPr>
                <w:sz w:val="16"/>
                <w:szCs w:val="16"/>
              </w:rPr>
            </w:pPr>
            <w:r w:rsidRPr="00726299">
              <w:rPr>
                <w:sz w:val="16"/>
                <w:szCs w:val="16"/>
              </w:rPr>
              <w:t>353 034,86</w:t>
            </w:r>
          </w:p>
        </w:tc>
        <w:tc>
          <w:tcPr>
            <w:tcW w:w="509" w:type="pct"/>
            <w:shd w:val="clear" w:color="000000" w:fill="FFFFFF"/>
            <w:vAlign w:val="center"/>
            <w:hideMark/>
          </w:tcPr>
          <w:p w14:paraId="1B748BD1" w14:textId="77777777" w:rsidR="00726299" w:rsidRPr="00726299" w:rsidRDefault="00726299" w:rsidP="00726299">
            <w:pPr>
              <w:jc w:val="center"/>
              <w:rPr>
                <w:sz w:val="16"/>
                <w:szCs w:val="16"/>
              </w:rPr>
            </w:pPr>
            <w:r w:rsidRPr="00726299">
              <w:rPr>
                <w:sz w:val="16"/>
                <w:szCs w:val="16"/>
              </w:rPr>
              <w:t>321 159,66</w:t>
            </w:r>
          </w:p>
        </w:tc>
        <w:tc>
          <w:tcPr>
            <w:tcW w:w="509" w:type="pct"/>
            <w:shd w:val="clear" w:color="000000" w:fill="FFFFFF"/>
            <w:vAlign w:val="center"/>
            <w:hideMark/>
          </w:tcPr>
          <w:p w14:paraId="61249050" w14:textId="77777777" w:rsidR="00726299" w:rsidRPr="00726299" w:rsidRDefault="00726299" w:rsidP="00726299">
            <w:pPr>
              <w:jc w:val="center"/>
              <w:rPr>
                <w:sz w:val="16"/>
                <w:szCs w:val="16"/>
              </w:rPr>
            </w:pPr>
            <w:r w:rsidRPr="00726299">
              <w:rPr>
                <w:sz w:val="16"/>
                <w:szCs w:val="16"/>
              </w:rPr>
              <w:t>150 908,72</w:t>
            </w:r>
          </w:p>
        </w:tc>
        <w:tc>
          <w:tcPr>
            <w:tcW w:w="509" w:type="pct"/>
            <w:shd w:val="clear" w:color="000000" w:fill="FFFFFF"/>
            <w:vAlign w:val="center"/>
            <w:hideMark/>
          </w:tcPr>
          <w:p w14:paraId="52C14087" w14:textId="77777777" w:rsidR="00726299" w:rsidRPr="00726299" w:rsidRDefault="00726299" w:rsidP="00726299">
            <w:pPr>
              <w:jc w:val="center"/>
              <w:rPr>
                <w:sz w:val="16"/>
                <w:szCs w:val="16"/>
              </w:rPr>
            </w:pPr>
            <w:r w:rsidRPr="00726299">
              <w:rPr>
                <w:sz w:val="16"/>
                <w:szCs w:val="16"/>
              </w:rPr>
              <w:t>1 671,41</w:t>
            </w:r>
          </w:p>
        </w:tc>
      </w:tr>
      <w:tr w:rsidR="00726299" w:rsidRPr="00726299" w14:paraId="4DC19414" w14:textId="77777777" w:rsidTr="00E8485B">
        <w:trPr>
          <w:trHeight w:val="340"/>
          <w:jc w:val="center"/>
        </w:trPr>
        <w:tc>
          <w:tcPr>
            <w:tcW w:w="208" w:type="pct"/>
            <w:shd w:val="clear" w:color="000000" w:fill="FFFFFF"/>
            <w:vAlign w:val="center"/>
            <w:hideMark/>
          </w:tcPr>
          <w:p w14:paraId="449F19DA" w14:textId="77777777" w:rsidR="00726299" w:rsidRPr="00726299" w:rsidRDefault="00726299" w:rsidP="00726299">
            <w:pPr>
              <w:jc w:val="center"/>
              <w:rPr>
                <w:color w:val="000000"/>
                <w:sz w:val="16"/>
                <w:szCs w:val="18"/>
              </w:rPr>
            </w:pPr>
            <w:r w:rsidRPr="00726299">
              <w:rPr>
                <w:color w:val="000000"/>
                <w:sz w:val="16"/>
                <w:szCs w:val="18"/>
              </w:rPr>
              <w:t>2.4</w:t>
            </w:r>
          </w:p>
        </w:tc>
        <w:tc>
          <w:tcPr>
            <w:tcW w:w="1184" w:type="pct"/>
            <w:shd w:val="clear" w:color="000000" w:fill="FFFFFF"/>
            <w:vAlign w:val="center"/>
            <w:hideMark/>
          </w:tcPr>
          <w:p w14:paraId="26AF9B76" w14:textId="77777777" w:rsidR="00726299" w:rsidRPr="00726299" w:rsidRDefault="00726299" w:rsidP="00726299">
            <w:pPr>
              <w:jc w:val="center"/>
              <w:rPr>
                <w:color w:val="000000"/>
                <w:sz w:val="16"/>
                <w:szCs w:val="18"/>
              </w:rPr>
            </w:pPr>
            <w:r w:rsidRPr="00726299">
              <w:rPr>
                <w:color w:val="000000"/>
                <w:sz w:val="16"/>
                <w:szCs w:val="18"/>
              </w:rPr>
              <w:t>Тариф</w:t>
            </w:r>
          </w:p>
        </w:tc>
        <w:tc>
          <w:tcPr>
            <w:tcW w:w="437" w:type="pct"/>
            <w:shd w:val="clear" w:color="000000" w:fill="FFFFFF"/>
            <w:vAlign w:val="center"/>
            <w:hideMark/>
          </w:tcPr>
          <w:p w14:paraId="39EBBA7C" w14:textId="77777777" w:rsidR="00726299" w:rsidRPr="00726299" w:rsidRDefault="00726299" w:rsidP="00726299">
            <w:pPr>
              <w:jc w:val="center"/>
              <w:rPr>
                <w:color w:val="000000"/>
                <w:sz w:val="16"/>
                <w:szCs w:val="18"/>
              </w:rPr>
            </w:pPr>
            <w:r w:rsidRPr="00726299">
              <w:rPr>
                <w:color w:val="000000"/>
                <w:sz w:val="16"/>
                <w:szCs w:val="18"/>
              </w:rPr>
              <w:t>руб./м³</w:t>
            </w:r>
          </w:p>
        </w:tc>
        <w:tc>
          <w:tcPr>
            <w:tcW w:w="519" w:type="pct"/>
            <w:shd w:val="clear" w:color="000000" w:fill="FFFFFF"/>
            <w:vAlign w:val="center"/>
            <w:hideMark/>
          </w:tcPr>
          <w:p w14:paraId="235DFEDD" w14:textId="77777777" w:rsidR="00726299" w:rsidRPr="00726299" w:rsidRDefault="00726299" w:rsidP="00726299">
            <w:pPr>
              <w:jc w:val="center"/>
              <w:rPr>
                <w:sz w:val="16"/>
                <w:szCs w:val="16"/>
              </w:rPr>
            </w:pPr>
            <w:r w:rsidRPr="00726299">
              <w:rPr>
                <w:sz w:val="16"/>
                <w:szCs w:val="16"/>
              </w:rPr>
              <w:t>21,39</w:t>
            </w:r>
          </w:p>
        </w:tc>
        <w:tc>
          <w:tcPr>
            <w:tcW w:w="519" w:type="pct"/>
            <w:shd w:val="clear" w:color="000000" w:fill="FFFFFF"/>
            <w:vAlign w:val="center"/>
            <w:hideMark/>
          </w:tcPr>
          <w:p w14:paraId="680739A0" w14:textId="77777777" w:rsidR="00726299" w:rsidRPr="00726299" w:rsidRDefault="00726299" w:rsidP="00726299">
            <w:pPr>
              <w:jc w:val="center"/>
              <w:rPr>
                <w:sz w:val="16"/>
                <w:szCs w:val="16"/>
              </w:rPr>
            </w:pPr>
            <w:r w:rsidRPr="00726299">
              <w:rPr>
                <w:sz w:val="16"/>
                <w:szCs w:val="16"/>
              </w:rPr>
              <w:t>25,17</w:t>
            </w:r>
          </w:p>
        </w:tc>
        <w:tc>
          <w:tcPr>
            <w:tcW w:w="598" w:type="pct"/>
            <w:shd w:val="clear" w:color="000000" w:fill="FFFFFF"/>
            <w:vAlign w:val="center"/>
            <w:hideMark/>
          </w:tcPr>
          <w:p w14:paraId="783AAB0E" w14:textId="77777777" w:rsidR="00726299" w:rsidRPr="00726299" w:rsidRDefault="00726299" w:rsidP="00726299">
            <w:pPr>
              <w:jc w:val="center"/>
              <w:rPr>
                <w:sz w:val="16"/>
                <w:szCs w:val="16"/>
              </w:rPr>
            </w:pPr>
            <w:r w:rsidRPr="00726299">
              <w:rPr>
                <w:sz w:val="16"/>
                <w:szCs w:val="16"/>
              </w:rPr>
              <w:t>29,95</w:t>
            </w:r>
          </w:p>
        </w:tc>
        <w:tc>
          <w:tcPr>
            <w:tcW w:w="509" w:type="pct"/>
            <w:shd w:val="clear" w:color="000000" w:fill="FFFFFF"/>
            <w:vAlign w:val="center"/>
            <w:hideMark/>
          </w:tcPr>
          <w:p w14:paraId="7DC1228E" w14:textId="77777777" w:rsidR="00726299" w:rsidRPr="00726299" w:rsidRDefault="00726299" w:rsidP="00726299">
            <w:pPr>
              <w:jc w:val="center"/>
              <w:rPr>
                <w:sz w:val="16"/>
                <w:szCs w:val="16"/>
              </w:rPr>
            </w:pPr>
            <w:r w:rsidRPr="00726299">
              <w:rPr>
                <w:sz w:val="16"/>
                <w:szCs w:val="16"/>
              </w:rPr>
              <w:t>35,64</w:t>
            </w:r>
          </w:p>
        </w:tc>
        <w:tc>
          <w:tcPr>
            <w:tcW w:w="509" w:type="pct"/>
            <w:shd w:val="clear" w:color="000000" w:fill="FFFFFF"/>
            <w:vAlign w:val="center"/>
            <w:hideMark/>
          </w:tcPr>
          <w:p w14:paraId="7557A622" w14:textId="77777777" w:rsidR="00726299" w:rsidRPr="00726299" w:rsidRDefault="00726299" w:rsidP="00726299">
            <w:pPr>
              <w:jc w:val="center"/>
              <w:rPr>
                <w:sz w:val="16"/>
                <w:szCs w:val="16"/>
              </w:rPr>
            </w:pPr>
            <w:r w:rsidRPr="00726299">
              <w:rPr>
                <w:sz w:val="16"/>
                <w:szCs w:val="16"/>
              </w:rPr>
              <w:t>42,41</w:t>
            </w:r>
          </w:p>
        </w:tc>
        <w:tc>
          <w:tcPr>
            <w:tcW w:w="509" w:type="pct"/>
            <w:shd w:val="clear" w:color="000000" w:fill="FFFFFF"/>
            <w:vAlign w:val="center"/>
            <w:hideMark/>
          </w:tcPr>
          <w:p w14:paraId="3E8D4CA1" w14:textId="77777777" w:rsidR="00726299" w:rsidRPr="00726299" w:rsidRDefault="00726299" w:rsidP="00726299">
            <w:pPr>
              <w:jc w:val="center"/>
              <w:rPr>
                <w:sz w:val="16"/>
                <w:szCs w:val="16"/>
              </w:rPr>
            </w:pPr>
            <w:r w:rsidRPr="00726299">
              <w:rPr>
                <w:sz w:val="16"/>
                <w:szCs w:val="16"/>
              </w:rPr>
              <w:t>48,99</w:t>
            </w:r>
          </w:p>
        </w:tc>
      </w:tr>
    </w:tbl>
    <w:p w14:paraId="165AAA12" w14:textId="77777777" w:rsidR="00726299" w:rsidRPr="00726299" w:rsidRDefault="00726299" w:rsidP="00726299">
      <w:pPr>
        <w:autoSpaceDE w:val="0"/>
        <w:autoSpaceDN w:val="0"/>
        <w:adjustRightInd w:val="0"/>
        <w:jc w:val="center"/>
        <w:outlineLvl w:val="0"/>
        <w:rPr>
          <w:sz w:val="28"/>
          <w:szCs w:val="28"/>
        </w:rPr>
      </w:pPr>
    </w:p>
    <w:p w14:paraId="2F3B301C" w14:textId="77777777" w:rsidR="00726299" w:rsidRPr="00726299" w:rsidRDefault="00726299" w:rsidP="00726299">
      <w:pPr>
        <w:autoSpaceDE w:val="0"/>
        <w:autoSpaceDN w:val="0"/>
        <w:adjustRightInd w:val="0"/>
        <w:jc w:val="center"/>
        <w:rPr>
          <w:sz w:val="28"/>
          <w:szCs w:val="28"/>
        </w:rPr>
      </w:pPr>
    </w:p>
    <w:p w14:paraId="0CB16529" w14:textId="77777777" w:rsidR="00726299" w:rsidRPr="00726299" w:rsidRDefault="00726299" w:rsidP="00726299">
      <w:pPr>
        <w:jc w:val="both"/>
        <w:rPr>
          <w:sz w:val="28"/>
          <w:szCs w:val="28"/>
          <w:lang w:eastAsia="x-none"/>
        </w:rPr>
      </w:pPr>
    </w:p>
    <w:p w14:paraId="0C829836" w14:textId="77777777" w:rsidR="00726299" w:rsidRPr="00726299" w:rsidRDefault="00726299" w:rsidP="00726299">
      <w:pPr>
        <w:jc w:val="both"/>
        <w:rPr>
          <w:sz w:val="28"/>
          <w:szCs w:val="28"/>
          <w:lang w:eastAsia="x-none"/>
        </w:rPr>
      </w:pPr>
    </w:p>
    <w:p w14:paraId="0915F995" w14:textId="77777777" w:rsidR="00726299" w:rsidRPr="00726299" w:rsidRDefault="00726299" w:rsidP="00726299">
      <w:pPr>
        <w:jc w:val="both"/>
        <w:rPr>
          <w:sz w:val="28"/>
          <w:szCs w:val="28"/>
          <w:lang w:eastAsia="x-none"/>
        </w:rPr>
        <w:sectPr w:rsidR="00726299" w:rsidRPr="00726299" w:rsidSect="00726299">
          <w:headerReference w:type="default" r:id="rId139"/>
          <w:footerReference w:type="default" r:id="rId140"/>
          <w:pgSz w:w="11906" w:h="16838"/>
          <w:pgMar w:top="851" w:right="566" w:bottom="993" w:left="1418" w:header="709" w:footer="273" w:gutter="0"/>
          <w:cols w:space="708"/>
          <w:titlePg/>
          <w:docGrid w:linePitch="360"/>
        </w:sectPr>
      </w:pPr>
    </w:p>
    <w:p w14:paraId="2B1471D1" w14:textId="77777777" w:rsidR="00726299" w:rsidRPr="00726299" w:rsidRDefault="00726299" w:rsidP="00726299">
      <w:pPr>
        <w:autoSpaceDE w:val="0"/>
        <w:autoSpaceDN w:val="0"/>
        <w:adjustRightInd w:val="0"/>
        <w:jc w:val="right"/>
        <w:outlineLvl w:val="0"/>
        <w:rPr>
          <w:b/>
          <w:sz w:val="28"/>
          <w:szCs w:val="28"/>
        </w:rPr>
      </w:pPr>
      <w:r w:rsidRPr="00726299">
        <w:rPr>
          <w:b/>
          <w:sz w:val="28"/>
          <w:szCs w:val="28"/>
        </w:rPr>
        <w:lastRenderedPageBreak/>
        <w:t>Приложение</w:t>
      </w:r>
    </w:p>
    <w:p w14:paraId="4A5F2A9A" w14:textId="77777777" w:rsidR="00726299" w:rsidRPr="00726299" w:rsidRDefault="00726299" w:rsidP="00726299">
      <w:pPr>
        <w:autoSpaceDE w:val="0"/>
        <w:autoSpaceDN w:val="0"/>
        <w:adjustRightInd w:val="0"/>
        <w:jc w:val="center"/>
        <w:rPr>
          <w:b/>
          <w:sz w:val="28"/>
          <w:szCs w:val="28"/>
        </w:rPr>
      </w:pPr>
      <w:r w:rsidRPr="00726299">
        <w:rPr>
          <w:b/>
          <w:sz w:val="28"/>
          <w:szCs w:val="28"/>
        </w:rPr>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график реализации мероприятий</w:t>
      </w:r>
    </w:p>
    <w:p w14:paraId="3FF24151" w14:textId="77777777" w:rsidR="00726299" w:rsidRPr="00726299" w:rsidRDefault="00726299" w:rsidP="00726299">
      <w:pPr>
        <w:autoSpaceDE w:val="0"/>
        <w:autoSpaceDN w:val="0"/>
        <w:adjustRightInd w:val="0"/>
        <w:jc w:val="center"/>
        <w:rPr>
          <w:b/>
          <w:sz w:val="28"/>
          <w:szCs w:val="28"/>
        </w:rPr>
      </w:pPr>
      <w:bookmarkStart w:id="133" w:name="_Hlk153732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45"/>
        <w:gridCol w:w="2225"/>
        <w:gridCol w:w="1227"/>
        <w:gridCol w:w="1271"/>
        <w:gridCol w:w="1337"/>
        <w:gridCol w:w="1227"/>
        <w:gridCol w:w="1077"/>
        <w:gridCol w:w="1077"/>
        <w:gridCol w:w="1077"/>
        <w:gridCol w:w="1077"/>
      </w:tblGrid>
      <w:tr w:rsidR="00726299" w:rsidRPr="00726299" w14:paraId="07612FE7" w14:textId="77777777" w:rsidTr="00E8485B">
        <w:trPr>
          <w:trHeight w:val="458"/>
        </w:trPr>
        <w:tc>
          <w:tcPr>
            <w:tcW w:w="272" w:type="pct"/>
            <w:vMerge w:val="restart"/>
            <w:tcBorders>
              <w:top w:val="single" w:sz="4" w:space="0" w:color="auto"/>
              <w:left w:val="single" w:sz="4" w:space="0" w:color="auto"/>
              <w:bottom w:val="single" w:sz="4" w:space="0" w:color="auto"/>
              <w:right w:val="single" w:sz="4" w:space="0" w:color="auto"/>
            </w:tcBorders>
            <w:vAlign w:val="center"/>
            <w:hideMark/>
          </w:tcPr>
          <w:p w14:paraId="4BC0A56E" w14:textId="77777777" w:rsidR="00726299" w:rsidRPr="00726299" w:rsidRDefault="00726299" w:rsidP="00726299">
            <w:pPr>
              <w:jc w:val="center"/>
              <w:rPr>
                <w:sz w:val="20"/>
                <w:szCs w:val="20"/>
              </w:rPr>
            </w:pPr>
            <w:r w:rsidRPr="00726299">
              <w:rPr>
                <w:sz w:val="20"/>
                <w:szCs w:val="20"/>
              </w:rPr>
              <w:t>№</w:t>
            </w:r>
            <w:r w:rsidRPr="00726299">
              <w:rPr>
                <w:sz w:val="20"/>
                <w:szCs w:val="20"/>
              </w:rPr>
              <w:br/>
              <w:t>п/п</w:t>
            </w:r>
          </w:p>
        </w:tc>
        <w:tc>
          <w:tcPr>
            <w:tcW w:w="1034" w:type="pct"/>
            <w:vMerge w:val="restart"/>
            <w:tcBorders>
              <w:top w:val="single" w:sz="4" w:space="0" w:color="auto"/>
              <w:left w:val="single" w:sz="4" w:space="0" w:color="auto"/>
              <w:bottom w:val="single" w:sz="4" w:space="0" w:color="auto"/>
              <w:right w:val="single" w:sz="4" w:space="0" w:color="auto"/>
            </w:tcBorders>
            <w:vAlign w:val="center"/>
            <w:hideMark/>
          </w:tcPr>
          <w:p w14:paraId="3897411B" w14:textId="77777777" w:rsidR="00726299" w:rsidRPr="00726299" w:rsidRDefault="00726299" w:rsidP="00726299">
            <w:pPr>
              <w:jc w:val="center"/>
              <w:rPr>
                <w:sz w:val="20"/>
                <w:szCs w:val="20"/>
              </w:rPr>
            </w:pPr>
            <w:r w:rsidRPr="00726299">
              <w:rPr>
                <w:sz w:val="20"/>
                <w:szCs w:val="20"/>
              </w:rPr>
              <w:t>Наименование</w:t>
            </w:r>
            <w:r w:rsidRPr="00726299">
              <w:rPr>
                <w:sz w:val="20"/>
                <w:szCs w:val="20"/>
              </w:rPr>
              <w:br/>
              <w:t>мероприятий</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14:paraId="1DA981FA" w14:textId="77777777" w:rsidR="00726299" w:rsidRPr="00726299" w:rsidRDefault="00726299" w:rsidP="00726299">
            <w:pPr>
              <w:jc w:val="center"/>
              <w:rPr>
                <w:sz w:val="20"/>
                <w:szCs w:val="20"/>
              </w:rPr>
            </w:pPr>
            <w:r w:rsidRPr="00726299">
              <w:rPr>
                <w:sz w:val="20"/>
                <w:szCs w:val="20"/>
              </w:rPr>
              <w:t>Описание и место расположения</w:t>
            </w:r>
            <w:r w:rsidRPr="00726299">
              <w:rPr>
                <w:sz w:val="20"/>
                <w:szCs w:val="20"/>
              </w:rPr>
              <w:br/>
              <w:t>объекта</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0AEC0D25" w14:textId="77777777" w:rsidR="00726299" w:rsidRPr="00726299" w:rsidRDefault="00726299" w:rsidP="00726299">
            <w:pPr>
              <w:jc w:val="center"/>
              <w:rPr>
                <w:sz w:val="20"/>
                <w:szCs w:val="20"/>
              </w:rPr>
            </w:pPr>
            <w:r w:rsidRPr="00726299">
              <w:rPr>
                <w:sz w:val="20"/>
                <w:szCs w:val="20"/>
              </w:rPr>
              <w:t xml:space="preserve">Объем </w:t>
            </w:r>
            <w:proofErr w:type="spellStart"/>
            <w:r w:rsidRPr="00726299">
              <w:rPr>
                <w:sz w:val="20"/>
                <w:szCs w:val="20"/>
              </w:rPr>
              <w:t>финан-сирования</w:t>
            </w:r>
            <w:proofErr w:type="spellEnd"/>
          </w:p>
        </w:tc>
        <w:tc>
          <w:tcPr>
            <w:tcW w:w="2251" w:type="pct"/>
            <w:gridSpan w:val="6"/>
            <w:vMerge w:val="restart"/>
            <w:tcBorders>
              <w:top w:val="single" w:sz="4" w:space="0" w:color="auto"/>
              <w:left w:val="single" w:sz="4" w:space="0" w:color="auto"/>
              <w:bottom w:val="single" w:sz="4" w:space="0" w:color="auto"/>
              <w:right w:val="single" w:sz="4" w:space="0" w:color="auto"/>
            </w:tcBorders>
            <w:vAlign w:val="center"/>
            <w:hideMark/>
          </w:tcPr>
          <w:p w14:paraId="1CC0F632" w14:textId="77777777" w:rsidR="00726299" w:rsidRPr="00726299" w:rsidRDefault="00726299" w:rsidP="00726299">
            <w:pPr>
              <w:jc w:val="center"/>
              <w:rPr>
                <w:sz w:val="20"/>
                <w:szCs w:val="20"/>
              </w:rPr>
            </w:pPr>
            <w:r w:rsidRPr="00726299">
              <w:rPr>
                <w:sz w:val="20"/>
                <w:szCs w:val="20"/>
              </w:rPr>
              <w:t>Потребность в финансировании по годам, тыс. руб.</w:t>
            </w: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31B1A705" w14:textId="77777777" w:rsidR="00726299" w:rsidRPr="00726299" w:rsidRDefault="00726299" w:rsidP="00726299">
            <w:pPr>
              <w:jc w:val="center"/>
              <w:rPr>
                <w:sz w:val="20"/>
                <w:szCs w:val="20"/>
              </w:rPr>
            </w:pPr>
            <w:r w:rsidRPr="00726299">
              <w:rPr>
                <w:sz w:val="20"/>
                <w:szCs w:val="20"/>
              </w:rPr>
              <w:t xml:space="preserve">Срок </w:t>
            </w:r>
            <w:proofErr w:type="spellStart"/>
            <w:r w:rsidRPr="00726299">
              <w:rPr>
                <w:sz w:val="20"/>
                <w:szCs w:val="20"/>
              </w:rPr>
              <w:t>реализа-ции</w:t>
            </w:r>
            <w:proofErr w:type="spellEnd"/>
            <w:r w:rsidRPr="00726299">
              <w:rPr>
                <w:sz w:val="20"/>
                <w:szCs w:val="20"/>
              </w:rPr>
              <w:t>, год</w:t>
            </w:r>
          </w:p>
        </w:tc>
      </w:tr>
      <w:tr w:rsidR="00726299" w:rsidRPr="00726299" w14:paraId="7D248B7C" w14:textId="77777777" w:rsidTr="00E8485B">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777687"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AE912"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C0AB7"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3EAA4" w14:textId="77777777" w:rsidR="00726299" w:rsidRPr="00726299" w:rsidRDefault="00726299" w:rsidP="00726299">
            <w:pPr>
              <w:rPr>
                <w:sz w:val="20"/>
                <w:szCs w:val="20"/>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1C5D7F74"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F51DE" w14:textId="77777777" w:rsidR="00726299" w:rsidRPr="00726299" w:rsidRDefault="00726299" w:rsidP="00726299">
            <w:pPr>
              <w:rPr>
                <w:sz w:val="20"/>
                <w:szCs w:val="20"/>
              </w:rPr>
            </w:pPr>
          </w:p>
        </w:tc>
      </w:tr>
      <w:tr w:rsidR="00726299" w:rsidRPr="00726299" w14:paraId="4B4E1F81" w14:textId="77777777" w:rsidTr="00E848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80C14"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45B2C"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A5CDC" w14:textId="77777777" w:rsidR="00726299" w:rsidRPr="00726299" w:rsidRDefault="00726299" w:rsidP="007262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92E67" w14:textId="77777777" w:rsidR="00726299" w:rsidRPr="00726299" w:rsidRDefault="00726299" w:rsidP="00726299">
            <w:pPr>
              <w:rPr>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hideMark/>
          </w:tcPr>
          <w:p w14:paraId="0F75EE07" w14:textId="77777777" w:rsidR="00726299" w:rsidRPr="00726299" w:rsidRDefault="00726299" w:rsidP="00726299">
            <w:pPr>
              <w:jc w:val="center"/>
              <w:rPr>
                <w:sz w:val="20"/>
                <w:szCs w:val="20"/>
              </w:rPr>
            </w:pPr>
            <w:r w:rsidRPr="00726299">
              <w:rPr>
                <w:sz w:val="20"/>
                <w:szCs w:val="20"/>
              </w:rPr>
              <w:t>2024</w:t>
            </w:r>
          </w:p>
        </w:tc>
        <w:tc>
          <w:tcPr>
            <w:tcW w:w="426" w:type="pct"/>
            <w:tcBorders>
              <w:top w:val="single" w:sz="4" w:space="0" w:color="auto"/>
              <w:left w:val="single" w:sz="4" w:space="0" w:color="auto"/>
              <w:bottom w:val="single" w:sz="4" w:space="0" w:color="auto"/>
              <w:right w:val="single" w:sz="4" w:space="0" w:color="auto"/>
            </w:tcBorders>
            <w:vAlign w:val="center"/>
            <w:hideMark/>
          </w:tcPr>
          <w:p w14:paraId="3A393665" w14:textId="77777777" w:rsidR="00726299" w:rsidRPr="00726299" w:rsidRDefault="00726299" w:rsidP="00726299">
            <w:pPr>
              <w:jc w:val="center"/>
              <w:rPr>
                <w:sz w:val="20"/>
                <w:szCs w:val="20"/>
              </w:rPr>
            </w:pPr>
            <w:r w:rsidRPr="00726299">
              <w:rPr>
                <w:sz w:val="20"/>
                <w:szCs w:val="20"/>
              </w:rPr>
              <w:t>2025</w:t>
            </w:r>
          </w:p>
        </w:tc>
        <w:tc>
          <w:tcPr>
            <w:tcW w:w="391" w:type="pct"/>
            <w:tcBorders>
              <w:top w:val="single" w:sz="4" w:space="0" w:color="auto"/>
              <w:left w:val="single" w:sz="4" w:space="0" w:color="auto"/>
              <w:bottom w:val="single" w:sz="4" w:space="0" w:color="auto"/>
              <w:right w:val="single" w:sz="4" w:space="0" w:color="auto"/>
            </w:tcBorders>
            <w:vAlign w:val="center"/>
            <w:hideMark/>
          </w:tcPr>
          <w:p w14:paraId="3FE88ED8" w14:textId="77777777" w:rsidR="00726299" w:rsidRPr="00726299" w:rsidRDefault="00726299" w:rsidP="00726299">
            <w:pPr>
              <w:jc w:val="center"/>
              <w:rPr>
                <w:sz w:val="20"/>
                <w:szCs w:val="20"/>
              </w:rPr>
            </w:pPr>
            <w:r w:rsidRPr="00726299">
              <w:rPr>
                <w:sz w:val="20"/>
                <w:szCs w:val="20"/>
              </w:rPr>
              <w:t>2026</w:t>
            </w:r>
          </w:p>
        </w:tc>
        <w:tc>
          <w:tcPr>
            <w:tcW w:w="343" w:type="pct"/>
            <w:tcBorders>
              <w:top w:val="single" w:sz="4" w:space="0" w:color="auto"/>
              <w:left w:val="single" w:sz="4" w:space="0" w:color="auto"/>
              <w:bottom w:val="single" w:sz="4" w:space="0" w:color="auto"/>
              <w:right w:val="single" w:sz="4" w:space="0" w:color="auto"/>
            </w:tcBorders>
            <w:vAlign w:val="center"/>
            <w:hideMark/>
          </w:tcPr>
          <w:p w14:paraId="57BCB940" w14:textId="77777777" w:rsidR="00726299" w:rsidRPr="00726299" w:rsidRDefault="00726299" w:rsidP="00726299">
            <w:pPr>
              <w:jc w:val="center"/>
              <w:rPr>
                <w:sz w:val="20"/>
                <w:szCs w:val="20"/>
              </w:rPr>
            </w:pPr>
            <w:r w:rsidRPr="00726299">
              <w:rPr>
                <w:sz w:val="20"/>
                <w:szCs w:val="20"/>
              </w:rPr>
              <w:t>2027</w:t>
            </w:r>
          </w:p>
        </w:tc>
        <w:tc>
          <w:tcPr>
            <w:tcW w:w="343" w:type="pct"/>
            <w:tcBorders>
              <w:top w:val="single" w:sz="4" w:space="0" w:color="auto"/>
              <w:left w:val="single" w:sz="4" w:space="0" w:color="auto"/>
              <w:bottom w:val="single" w:sz="4" w:space="0" w:color="auto"/>
              <w:right w:val="single" w:sz="4" w:space="0" w:color="auto"/>
            </w:tcBorders>
            <w:vAlign w:val="center"/>
            <w:hideMark/>
          </w:tcPr>
          <w:p w14:paraId="7E1BC2B5" w14:textId="77777777" w:rsidR="00726299" w:rsidRPr="00726299" w:rsidRDefault="00726299" w:rsidP="00726299">
            <w:pPr>
              <w:jc w:val="center"/>
              <w:rPr>
                <w:sz w:val="20"/>
                <w:szCs w:val="20"/>
              </w:rPr>
            </w:pPr>
            <w:r w:rsidRPr="00726299">
              <w:rPr>
                <w:sz w:val="20"/>
                <w:szCs w:val="20"/>
              </w:rPr>
              <w:t>2028</w:t>
            </w:r>
          </w:p>
        </w:tc>
        <w:tc>
          <w:tcPr>
            <w:tcW w:w="343" w:type="pct"/>
            <w:tcBorders>
              <w:top w:val="single" w:sz="4" w:space="0" w:color="auto"/>
              <w:left w:val="single" w:sz="4" w:space="0" w:color="auto"/>
              <w:bottom w:val="single" w:sz="4" w:space="0" w:color="auto"/>
              <w:right w:val="single" w:sz="4" w:space="0" w:color="auto"/>
            </w:tcBorders>
            <w:vAlign w:val="center"/>
            <w:hideMark/>
          </w:tcPr>
          <w:p w14:paraId="0A09A0A1" w14:textId="77777777" w:rsidR="00726299" w:rsidRPr="00726299" w:rsidRDefault="00726299" w:rsidP="00726299">
            <w:pPr>
              <w:jc w:val="center"/>
              <w:rPr>
                <w:sz w:val="20"/>
                <w:szCs w:val="20"/>
              </w:rPr>
            </w:pPr>
            <w:r w:rsidRPr="00726299">
              <w:rPr>
                <w:sz w:val="20"/>
                <w:szCs w:val="20"/>
              </w:rPr>
              <w:t>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3F22B" w14:textId="77777777" w:rsidR="00726299" w:rsidRPr="00726299" w:rsidRDefault="00726299" w:rsidP="00726299">
            <w:pPr>
              <w:rPr>
                <w:sz w:val="20"/>
                <w:szCs w:val="20"/>
              </w:rPr>
            </w:pPr>
          </w:p>
        </w:tc>
      </w:tr>
      <w:tr w:rsidR="00726299" w:rsidRPr="00726299" w14:paraId="3707CE54"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F1B876F" w14:textId="77777777" w:rsidR="00726299" w:rsidRPr="00726299" w:rsidRDefault="00726299" w:rsidP="00726299">
            <w:pPr>
              <w:jc w:val="center"/>
              <w:rPr>
                <w:sz w:val="20"/>
                <w:szCs w:val="20"/>
              </w:rPr>
            </w:pPr>
            <w:r w:rsidRPr="00726299">
              <w:rPr>
                <w:sz w:val="20"/>
                <w:szCs w:val="20"/>
              </w:rPr>
              <w:t>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E27728F" w14:textId="77777777" w:rsidR="00726299" w:rsidRPr="00726299" w:rsidRDefault="00726299" w:rsidP="00726299">
            <w:pPr>
              <w:jc w:val="center"/>
              <w:rPr>
                <w:sz w:val="20"/>
                <w:szCs w:val="20"/>
              </w:rPr>
            </w:pPr>
            <w:r w:rsidRPr="00726299">
              <w:rPr>
                <w:sz w:val="20"/>
                <w:szCs w:val="20"/>
              </w:rPr>
              <w:t>2</w:t>
            </w:r>
          </w:p>
        </w:tc>
        <w:tc>
          <w:tcPr>
            <w:tcW w:w="709" w:type="pct"/>
            <w:tcBorders>
              <w:top w:val="single" w:sz="4" w:space="0" w:color="auto"/>
              <w:left w:val="single" w:sz="4" w:space="0" w:color="auto"/>
              <w:bottom w:val="single" w:sz="4" w:space="0" w:color="auto"/>
              <w:right w:val="single" w:sz="4" w:space="0" w:color="auto"/>
            </w:tcBorders>
            <w:vAlign w:val="center"/>
            <w:hideMark/>
          </w:tcPr>
          <w:p w14:paraId="3A62AB7F" w14:textId="77777777" w:rsidR="00726299" w:rsidRPr="00726299" w:rsidRDefault="00726299" w:rsidP="00726299">
            <w:pPr>
              <w:jc w:val="center"/>
              <w:rPr>
                <w:sz w:val="20"/>
                <w:szCs w:val="20"/>
              </w:rPr>
            </w:pPr>
            <w:r w:rsidRPr="00726299">
              <w:rPr>
                <w:sz w:val="20"/>
                <w:szCs w:val="20"/>
              </w:rPr>
              <w:t>3</w:t>
            </w:r>
          </w:p>
        </w:tc>
        <w:tc>
          <w:tcPr>
            <w:tcW w:w="391" w:type="pct"/>
            <w:tcBorders>
              <w:top w:val="single" w:sz="4" w:space="0" w:color="auto"/>
              <w:left w:val="single" w:sz="4" w:space="0" w:color="auto"/>
              <w:bottom w:val="single" w:sz="4" w:space="0" w:color="auto"/>
              <w:right w:val="single" w:sz="4" w:space="0" w:color="auto"/>
            </w:tcBorders>
            <w:vAlign w:val="center"/>
            <w:hideMark/>
          </w:tcPr>
          <w:p w14:paraId="7659EEEA" w14:textId="77777777" w:rsidR="00726299" w:rsidRPr="00726299" w:rsidRDefault="00726299" w:rsidP="00726299">
            <w:pPr>
              <w:jc w:val="center"/>
              <w:rPr>
                <w:sz w:val="20"/>
                <w:szCs w:val="20"/>
              </w:rPr>
            </w:pPr>
            <w:r w:rsidRPr="00726299">
              <w:rPr>
                <w:sz w:val="20"/>
                <w:szCs w:val="20"/>
              </w:rPr>
              <w:t>4</w:t>
            </w:r>
          </w:p>
        </w:tc>
        <w:tc>
          <w:tcPr>
            <w:tcW w:w="405" w:type="pct"/>
            <w:tcBorders>
              <w:top w:val="single" w:sz="4" w:space="0" w:color="auto"/>
              <w:left w:val="single" w:sz="4" w:space="0" w:color="auto"/>
              <w:bottom w:val="single" w:sz="4" w:space="0" w:color="auto"/>
              <w:right w:val="single" w:sz="4" w:space="0" w:color="auto"/>
            </w:tcBorders>
            <w:vAlign w:val="center"/>
            <w:hideMark/>
          </w:tcPr>
          <w:p w14:paraId="732F87A8" w14:textId="77777777" w:rsidR="00726299" w:rsidRPr="00726299" w:rsidRDefault="00726299" w:rsidP="00726299">
            <w:pPr>
              <w:jc w:val="center"/>
              <w:rPr>
                <w:sz w:val="20"/>
                <w:szCs w:val="20"/>
              </w:rPr>
            </w:pPr>
            <w:r w:rsidRPr="00726299">
              <w:rPr>
                <w:sz w:val="20"/>
                <w:szCs w:val="20"/>
              </w:rPr>
              <w:t>5</w:t>
            </w:r>
          </w:p>
        </w:tc>
        <w:tc>
          <w:tcPr>
            <w:tcW w:w="426" w:type="pct"/>
            <w:tcBorders>
              <w:top w:val="single" w:sz="4" w:space="0" w:color="auto"/>
              <w:left w:val="single" w:sz="4" w:space="0" w:color="auto"/>
              <w:bottom w:val="single" w:sz="4" w:space="0" w:color="auto"/>
              <w:right w:val="single" w:sz="4" w:space="0" w:color="auto"/>
            </w:tcBorders>
            <w:vAlign w:val="center"/>
            <w:hideMark/>
          </w:tcPr>
          <w:p w14:paraId="01743398" w14:textId="77777777" w:rsidR="00726299" w:rsidRPr="00726299" w:rsidRDefault="00726299" w:rsidP="00726299">
            <w:pPr>
              <w:jc w:val="center"/>
              <w:rPr>
                <w:sz w:val="20"/>
                <w:szCs w:val="20"/>
              </w:rPr>
            </w:pPr>
            <w:r w:rsidRPr="00726299">
              <w:rPr>
                <w:sz w:val="20"/>
                <w:szCs w:val="20"/>
              </w:rPr>
              <w:t>6</w:t>
            </w:r>
          </w:p>
        </w:tc>
        <w:tc>
          <w:tcPr>
            <w:tcW w:w="391" w:type="pct"/>
            <w:tcBorders>
              <w:top w:val="single" w:sz="4" w:space="0" w:color="auto"/>
              <w:left w:val="single" w:sz="4" w:space="0" w:color="auto"/>
              <w:bottom w:val="single" w:sz="4" w:space="0" w:color="auto"/>
              <w:right w:val="single" w:sz="4" w:space="0" w:color="auto"/>
            </w:tcBorders>
            <w:vAlign w:val="center"/>
            <w:hideMark/>
          </w:tcPr>
          <w:p w14:paraId="61EBEF8F" w14:textId="77777777" w:rsidR="00726299" w:rsidRPr="00726299" w:rsidRDefault="00726299" w:rsidP="00726299">
            <w:pPr>
              <w:jc w:val="center"/>
              <w:rPr>
                <w:sz w:val="20"/>
                <w:szCs w:val="20"/>
              </w:rPr>
            </w:pPr>
            <w:r w:rsidRPr="00726299">
              <w:rPr>
                <w:sz w:val="20"/>
                <w:szCs w:val="20"/>
              </w:rPr>
              <w:t>7</w:t>
            </w:r>
          </w:p>
        </w:tc>
        <w:tc>
          <w:tcPr>
            <w:tcW w:w="343" w:type="pct"/>
            <w:tcBorders>
              <w:top w:val="single" w:sz="4" w:space="0" w:color="auto"/>
              <w:left w:val="single" w:sz="4" w:space="0" w:color="auto"/>
              <w:bottom w:val="single" w:sz="4" w:space="0" w:color="auto"/>
              <w:right w:val="single" w:sz="4" w:space="0" w:color="auto"/>
            </w:tcBorders>
            <w:vAlign w:val="center"/>
            <w:hideMark/>
          </w:tcPr>
          <w:p w14:paraId="33523AA3" w14:textId="77777777" w:rsidR="00726299" w:rsidRPr="00726299" w:rsidRDefault="00726299" w:rsidP="00726299">
            <w:pPr>
              <w:jc w:val="center"/>
              <w:rPr>
                <w:sz w:val="20"/>
                <w:szCs w:val="20"/>
              </w:rPr>
            </w:pPr>
            <w:r w:rsidRPr="00726299">
              <w:rPr>
                <w:sz w:val="20"/>
                <w:szCs w:val="20"/>
              </w:rPr>
              <w:t>8</w:t>
            </w:r>
          </w:p>
        </w:tc>
        <w:tc>
          <w:tcPr>
            <w:tcW w:w="343" w:type="pct"/>
            <w:tcBorders>
              <w:top w:val="single" w:sz="4" w:space="0" w:color="auto"/>
              <w:left w:val="single" w:sz="4" w:space="0" w:color="auto"/>
              <w:bottom w:val="single" w:sz="4" w:space="0" w:color="auto"/>
              <w:right w:val="single" w:sz="4" w:space="0" w:color="auto"/>
            </w:tcBorders>
            <w:vAlign w:val="center"/>
            <w:hideMark/>
          </w:tcPr>
          <w:p w14:paraId="74A03D8D" w14:textId="77777777" w:rsidR="00726299" w:rsidRPr="00726299" w:rsidRDefault="00726299" w:rsidP="00726299">
            <w:pPr>
              <w:jc w:val="center"/>
              <w:rPr>
                <w:sz w:val="20"/>
                <w:szCs w:val="20"/>
              </w:rPr>
            </w:pPr>
            <w:r w:rsidRPr="00726299">
              <w:rPr>
                <w:sz w:val="20"/>
                <w:szCs w:val="20"/>
              </w:rPr>
              <w:t>9</w:t>
            </w:r>
          </w:p>
        </w:tc>
        <w:tc>
          <w:tcPr>
            <w:tcW w:w="343" w:type="pct"/>
            <w:tcBorders>
              <w:top w:val="single" w:sz="4" w:space="0" w:color="auto"/>
              <w:left w:val="single" w:sz="4" w:space="0" w:color="auto"/>
              <w:bottom w:val="single" w:sz="4" w:space="0" w:color="auto"/>
              <w:right w:val="single" w:sz="4" w:space="0" w:color="auto"/>
            </w:tcBorders>
            <w:vAlign w:val="center"/>
            <w:hideMark/>
          </w:tcPr>
          <w:p w14:paraId="42664F38" w14:textId="77777777" w:rsidR="00726299" w:rsidRPr="00726299" w:rsidRDefault="00726299" w:rsidP="00726299">
            <w:pPr>
              <w:jc w:val="center"/>
              <w:rPr>
                <w:sz w:val="20"/>
                <w:szCs w:val="20"/>
              </w:rPr>
            </w:pPr>
            <w:r w:rsidRPr="00726299">
              <w:rPr>
                <w:sz w:val="20"/>
                <w:szCs w:val="20"/>
              </w:rPr>
              <w:t>10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9FA0111" w14:textId="77777777" w:rsidR="00726299" w:rsidRPr="00726299" w:rsidRDefault="00726299" w:rsidP="00726299">
            <w:pPr>
              <w:jc w:val="center"/>
              <w:rPr>
                <w:sz w:val="20"/>
                <w:szCs w:val="20"/>
              </w:rPr>
            </w:pPr>
            <w:r w:rsidRPr="00726299">
              <w:rPr>
                <w:sz w:val="20"/>
                <w:szCs w:val="20"/>
              </w:rPr>
              <w:t>11</w:t>
            </w:r>
          </w:p>
        </w:tc>
      </w:tr>
      <w:tr w:rsidR="00726299" w:rsidRPr="00726299" w14:paraId="05A8160B"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41834E99" w14:textId="77777777" w:rsidR="00726299" w:rsidRPr="00726299" w:rsidRDefault="00726299" w:rsidP="00726299">
            <w:pPr>
              <w:jc w:val="center"/>
              <w:rPr>
                <w:sz w:val="20"/>
                <w:szCs w:val="20"/>
              </w:rPr>
            </w:pPr>
            <w:r w:rsidRPr="00726299">
              <w:rPr>
                <w:sz w:val="20"/>
                <w:szCs w:val="20"/>
              </w:rPr>
              <w:t>1</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656B1481" w14:textId="77777777" w:rsidR="00726299" w:rsidRPr="00726299" w:rsidRDefault="00726299" w:rsidP="00726299">
            <w:pPr>
              <w:rPr>
                <w:sz w:val="20"/>
                <w:szCs w:val="20"/>
              </w:rPr>
            </w:pPr>
            <w:r w:rsidRPr="00726299">
              <w:rPr>
                <w:sz w:val="20"/>
                <w:szCs w:val="20"/>
              </w:rPr>
              <w:t>Мероприятия инвестиционной программы, реализуемые в сфере холодного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57FE794B" w14:textId="77777777" w:rsidR="00726299" w:rsidRPr="00726299" w:rsidRDefault="00726299" w:rsidP="00726299">
            <w:pPr>
              <w:jc w:val="center"/>
              <w:rPr>
                <w:sz w:val="20"/>
                <w:szCs w:val="20"/>
              </w:rPr>
            </w:pPr>
            <w:r w:rsidRPr="00726299">
              <w:rPr>
                <w:sz w:val="20"/>
                <w:szCs w:val="20"/>
              </w:rPr>
              <w:t>525 797,55</w:t>
            </w:r>
          </w:p>
        </w:tc>
        <w:tc>
          <w:tcPr>
            <w:tcW w:w="405" w:type="pct"/>
            <w:tcBorders>
              <w:top w:val="single" w:sz="4" w:space="0" w:color="auto"/>
              <w:left w:val="single" w:sz="4" w:space="0" w:color="auto"/>
              <w:bottom w:val="single" w:sz="4" w:space="0" w:color="auto"/>
              <w:right w:val="single" w:sz="4" w:space="0" w:color="auto"/>
            </w:tcBorders>
            <w:vAlign w:val="center"/>
            <w:hideMark/>
          </w:tcPr>
          <w:p w14:paraId="588029AE" w14:textId="77777777" w:rsidR="00726299" w:rsidRPr="00726299" w:rsidRDefault="00726299" w:rsidP="00726299">
            <w:pPr>
              <w:jc w:val="center"/>
              <w:rPr>
                <w:sz w:val="20"/>
                <w:szCs w:val="20"/>
              </w:rPr>
            </w:pPr>
            <w:r w:rsidRPr="00726299">
              <w:rPr>
                <w:sz w:val="20"/>
                <w:szCs w:val="20"/>
              </w:rPr>
              <w:t>114 942,24</w:t>
            </w:r>
          </w:p>
        </w:tc>
        <w:tc>
          <w:tcPr>
            <w:tcW w:w="426" w:type="pct"/>
            <w:tcBorders>
              <w:top w:val="single" w:sz="4" w:space="0" w:color="auto"/>
              <w:left w:val="single" w:sz="4" w:space="0" w:color="auto"/>
              <w:bottom w:val="single" w:sz="4" w:space="0" w:color="auto"/>
              <w:right w:val="single" w:sz="4" w:space="0" w:color="auto"/>
            </w:tcBorders>
            <w:vAlign w:val="center"/>
            <w:hideMark/>
          </w:tcPr>
          <w:p w14:paraId="47CBE695" w14:textId="77777777" w:rsidR="00726299" w:rsidRPr="00726299" w:rsidRDefault="00726299" w:rsidP="00726299">
            <w:pPr>
              <w:jc w:val="center"/>
              <w:rPr>
                <w:sz w:val="20"/>
                <w:szCs w:val="20"/>
              </w:rPr>
            </w:pPr>
            <w:r w:rsidRPr="00726299">
              <w:rPr>
                <w:sz w:val="20"/>
                <w:szCs w:val="20"/>
              </w:rPr>
              <w:t>94 875,19</w:t>
            </w:r>
          </w:p>
        </w:tc>
        <w:tc>
          <w:tcPr>
            <w:tcW w:w="391" w:type="pct"/>
            <w:tcBorders>
              <w:top w:val="single" w:sz="4" w:space="0" w:color="auto"/>
              <w:left w:val="single" w:sz="4" w:space="0" w:color="auto"/>
              <w:bottom w:val="single" w:sz="4" w:space="0" w:color="auto"/>
              <w:right w:val="single" w:sz="4" w:space="0" w:color="auto"/>
            </w:tcBorders>
            <w:vAlign w:val="center"/>
            <w:hideMark/>
          </w:tcPr>
          <w:p w14:paraId="7459AAF5" w14:textId="77777777" w:rsidR="00726299" w:rsidRPr="00726299" w:rsidRDefault="00726299" w:rsidP="00726299">
            <w:pPr>
              <w:jc w:val="center"/>
              <w:rPr>
                <w:sz w:val="20"/>
                <w:szCs w:val="20"/>
              </w:rPr>
            </w:pPr>
            <w:r w:rsidRPr="00726299">
              <w:rPr>
                <w:sz w:val="20"/>
                <w:szCs w:val="20"/>
              </w:rPr>
              <w:t>88 582,43</w:t>
            </w:r>
          </w:p>
        </w:tc>
        <w:tc>
          <w:tcPr>
            <w:tcW w:w="343" w:type="pct"/>
            <w:tcBorders>
              <w:top w:val="single" w:sz="4" w:space="0" w:color="auto"/>
              <w:left w:val="single" w:sz="4" w:space="0" w:color="auto"/>
              <w:bottom w:val="single" w:sz="4" w:space="0" w:color="auto"/>
              <w:right w:val="single" w:sz="4" w:space="0" w:color="auto"/>
            </w:tcBorders>
            <w:vAlign w:val="center"/>
            <w:hideMark/>
          </w:tcPr>
          <w:p w14:paraId="2F006820" w14:textId="77777777" w:rsidR="00726299" w:rsidRPr="00726299" w:rsidRDefault="00726299" w:rsidP="00726299">
            <w:pPr>
              <w:jc w:val="center"/>
              <w:rPr>
                <w:sz w:val="20"/>
                <w:szCs w:val="20"/>
              </w:rPr>
            </w:pPr>
            <w:r w:rsidRPr="00726299">
              <w:rPr>
                <w:sz w:val="20"/>
                <w:szCs w:val="20"/>
              </w:rPr>
              <w:t>91 816,08</w:t>
            </w:r>
          </w:p>
        </w:tc>
        <w:tc>
          <w:tcPr>
            <w:tcW w:w="343" w:type="pct"/>
            <w:tcBorders>
              <w:top w:val="single" w:sz="4" w:space="0" w:color="auto"/>
              <w:left w:val="single" w:sz="4" w:space="0" w:color="auto"/>
              <w:bottom w:val="single" w:sz="4" w:space="0" w:color="auto"/>
              <w:right w:val="single" w:sz="4" w:space="0" w:color="auto"/>
            </w:tcBorders>
            <w:vAlign w:val="center"/>
            <w:hideMark/>
          </w:tcPr>
          <w:p w14:paraId="3DA7557D" w14:textId="77777777" w:rsidR="00726299" w:rsidRPr="00726299" w:rsidRDefault="00726299" w:rsidP="00726299">
            <w:pPr>
              <w:jc w:val="center"/>
              <w:rPr>
                <w:sz w:val="20"/>
                <w:szCs w:val="20"/>
              </w:rPr>
            </w:pPr>
            <w:r w:rsidRPr="00726299">
              <w:rPr>
                <w:sz w:val="20"/>
                <w:szCs w:val="20"/>
              </w:rPr>
              <w:t>63 431,07</w:t>
            </w:r>
          </w:p>
        </w:tc>
        <w:tc>
          <w:tcPr>
            <w:tcW w:w="343" w:type="pct"/>
            <w:tcBorders>
              <w:top w:val="single" w:sz="4" w:space="0" w:color="auto"/>
              <w:left w:val="single" w:sz="4" w:space="0" w:color="auto"/>
              <w:bottom w:val="single" w:sz="4" w:space="0" w:color="auto"/>
              <w:right w:val="single" w:sz="4" w:space="0" w:color="auto"/>
            </w:tcBorders>
            <w:vAlign w:val="center"/>
            <w:hideMark/>
          </w:tcPr>
          <w:p w14:paraId="57876949" w14:textId="77777777" w:rsidR="00726299" w:rsidRPr="00726299" w:rsidRDefault="00726299" w:rsidP="00726299">
            <w:pPr>
              <w:jc w:val="center"/>
              <w:rPr>
                <w:sz w:val="20"/>
                <w:szCs w:val="20"/>
              </w:rPr>
            </w:pPr>
            <w:r w:rsidRPr="00726299">
              <w:rPr>
                <w:sz w:val="20"/>
                <w:szCs w:val="20"/>
              </w:rPr>
              <w:t>72 150,54</w:t>
            </w:r>
          </w:p>
        </w:tc>
        <w:tc>
          <w:tcPr>
            <w:tcW w:w="343" w:type="pct"/>
            <w:tcBorders>
              <w:top w:val="single" w:sz="4" w:space="0" w:color="auto"/>
              <w:left w:val="single" w:sz="4" w:space="0" w:color="auto"/>
              <w:bottom w:val="single" w:sz="4" w:space="0" w:color="auto"/>
              <w:right w:val="single" w:sz="4" w:space="0" w:color="auto"/>
            </w:tcBorders>
            <w:vAlign w:val="center"/>
            <w:hideMark/>
          </w:tcPr>
          <w:p w14:paraId="00DEFD4D" w14:textId="77777777" w:rsidR="00726299" w:rsidRPr="00726299" w:rsidRDefault="00726299" w:rsidP="00726299">
            <w:pPr>
              <w:jc w:val="center"/>
              <w:rPr>
                <w:sz w:val="20"/>
                <w:szCs w:val="20"/>
              </w:rPr>
            </w:pPr>
            <w:r w:rsidRPr="00726299">
              <w:rPr>
                <w:sz w:val="20"/>
                <w:szCs w:val="20"/>
              </w:rPr>
              <w:t>2024-2029</w:t>
            </w:r>
          </w:p>
        </w:tc>
      </w:tr>
      <w:tr w:rsidR="00726299" w:rsidRPr="00726299" w14:paraId="33D1F1EA"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C6257C6" w14:textId="77777777" w:rsidR="00726299" w:rsidRPr="00726299" w:rsidRDefault="00726299" w:rsidP="00726299">
            <w:pPr>
              <w:jc w:val="center"/>
              <w:rPr>
                <w:sz w:val="20"/>
                <w:szCs w:val="20"/>
              </w:rPr>
            </w:pPr>
            <w:r w:rsidRPr="00726299">
              <w:rPr>
                <w:sz w:val="20"/>
                <w:szCs w:val="20"/>
              </w:rPr>
              <w:t>1.1</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03CE199D" w14:textId="77777777" w:rsidR="00726299" w:rsidRPr="00726299" w:rsidRDefault="00726299" w:rsidP="00726299">
            <w:pPr>
              <w:rPr>
                <w:sz w:val="20"/>
                <w:szCs w:val="20"/>
              </w:rPr>
            </w:pPr>
            <w:r w:rsidRPr="00726299">
              <w:rPr>
                <w:sz w:val="20"/>
                <w:szCs w:val="20"/>
              </w:rPr>
              <w:t>Строительство, модернизация и (или) реконструкция объектов централизованных систем водоснабжения и в целях подключения объектов капитального строительства абонентов</w:t>
            </w:r>
          </w:p>
        </w:tc>
        <w:tc>
          <w:tcPr>
            <w:tcW w:w="391" w:type="pct"/>
            <w:tcBorders>
              <w:top w:val="single" w:sz="4" w:space="0" w:color="auto"/>
              <w:left w:val="single" w:sz="4" w:space="0" w:color="auto"/>
              <w:bottom w:val="single" w:sz="4" w:space="0" w:color="auto"/>
              <w:right w:val="single" w:sz="4" w:space="0" w:color="auto"/>
            </w:tcBorders>
            <w:vAlign w:val="center"/>
            <w:hideMark/>
          </w:tcPr>
          <w:p w14:paraId="14B94596" w14:textId="77777777" w:rsidR="00726299" w:rsidRPr="00726299" w:rsidRDefault="00726299" w:rsidP="00726299">
            <w:pPr>
              <w:jc w:val="center"/>
              <w:rPr>
                <w:sz w:val="20"/>
                <w:szCs w:val="20"/>
              </w:rPr>
            </w:pPr>
            <w:r w:rsidRPr="00726299">
              <w:rPr>
                <w:sz w:val="20"/>
                <w:szCs w:val="20"/>
              </w:rPr>
              <w:t>222 102,7</w:t>
            </w:r>
          </w:p>
        </w:tc>
        <w:tc>
          <w:tcPr>
            <w:tcW w:w="405" w:type="pct"/>
            <w:tcBorders>
              <w:top w:val="single" w:sz="4" w:space="0" w:color="auto"/>
              <w:left w:val="single" w:sz="4" w:space="0" w:color="auto"/>
              <w:bottom w:val="single" w:sz="4" w:space="0" w:color="auto"/>
              <w:right w:val="single" w:sz="4" w:space="0" w:color="auto"/>
            </w:tcBorders>
            <w:vAlign w:val="center"/>
            <w:hideMark/>
          </w:tcPr>
          <w:p w14:paraId="22AF4766"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952E338" w14:textId="77777777" w:rsidR="00726299" w:rsidRPr="00726299" w:rsidRDefault="00726299" w:rsidP="00726299">
            <w:pPr>
              <w:jc w:val="center"/>
              <w:rPr>
                <w:sz w:val="20"/>
                <w:szCs w:val="20"/>
              </w:rPr>
            </w:pPr>
            <w:r w:rsidRPr="00726299">
              <w:rPr>
                <w:sz w:val="20"/>
                <w:szCs w:val="20"/>
              </w:rPr>
              <w:t>92111,53</w:t>
            </w:r>
          </w:p>
        </w:tc>
        <w:tc>
          <w:tcPr>
            <w:tcW w:w="391" w:type="pct"/>
            <w:tcBorders>
              <w:top w:val="single" w:sz="4" w:space="0" w:color="auto"/>
              <w:left w:val="single" w:sz="4" w:space="0" w:color="auto"/>
              <w:bottom w:val="single" w:sz="4" w:space="0" w:color="auto"/>
              <w:right w:val="single" w:sz="4" w:space="0" w:color="auto"/>
            </w:tcBorders>
            <w:vAlign w:val="center"/>
            <w:hideMark/>
          </w:tcPr>
          <w:p w14:paraId="3BE39E4B" w14:textId="77777777" w:rsidR="00726299" w:rsidRPr="00726299" w:rsidRDefault="00726299" w:rsidP="00726299">
            <w:pPr>
              <w:jc w:val="center"/>
              <w:rPr>
                <w:sz w:val="20"/>
                <w:szCs w:val="20"/>
              </w:rPr>
            </w:pPr>
            <w:r w:rsidRPr="00726299">
              <w:rPr>
                <w:sz w:val="20"/>
                <w:szCs w:val="20"/>
              </w:rPr>
              <w:t>65 418,61</w:t>
            </w:r>
          </w:p>
        </w:tc>
        <w:tc>
          <w:tcPr>
            <w:tcW w:w="343" w:type="pct"/>
            <w:tcBorders>
              <w:top w:val="single" w:sz="4" w:space="0" w:color="auto"/>
              <w:left w:val="single" w:sz="4" w:space="0" w:color="auto"/>
              <w:bottom w:val="single" w:sz="4" w:space="0" w:color="auto"/>
              <w:right w:val="single" w:sz="4" w:space="0" w:color="auto"/>
            </w:tcBorders>
            <w:vAlign w:val="center"/>
            <w:hideMark/>
          </w:tcPr>
          <w:p w14:paraId="263C7538" w14:textId="77777777" w:rsidR="00726299" w:rsidRPr="00726299" w:rsidRDefault="00726299" w:rsidP="00726299">
            <w:pPr>
              <w:jc w:val="center"/>
              <w:rPr>
                <w:sz w:val="20"/>
                <w:szCs w:val="20"/>
              </w:rPr>
            </w:pPr>
            <w:r w:rsidRPr="00726299">
              <w:rPr>
                <w:sz w:val="20"/>
                <w:szCs w:val="20"/>
              </w:rPr>
              <w:t>64 572,58</w:t>
            </w:r>
          </w:p>
        </w:tc>
        <w:tc>
          <w:tcPr>
            <w:tcW w:w="343" w:type="pct"/>
            <w:tcBorders>
              <w:top w:val="single" w:sz="4" w:space="0" w:color="auto"/>
              <w:left w:val="single" w:sz="4" w:space="0" w:color="auto"/>
              <w:bottom w:val="single" w:sz="4" w:space="0" w:color="auto"/>
              <w:right w:val="single" w:sz="4" w:space="0" w:color="auto"/>
            </w:tcBorders>
            <w:vAlign w:val="center"/>
            <w:hideMark/>
          </w:tcPr>
          <w:p w14:paraId="7869B43D"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A3492A2"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DE9F7BE" w14:textId="77777777" w:rsidR="00726299" w:rsidRPr="00726299" w:rsidRDefault="00726299" w:rsidP="00726299">
            <w:pPr>
              <w:jc w:val="center"/>
              <w:rPr>
                <w:sz w:val="20"/>
                <w:szCs w:val="20"/>
              </w:rPr>
            </w:pPr>
            <w:r w:rsidRPr="00726299">
              <w:rPr>
                <w:sz w:val="20"/>
                <w:szCs w:val="20"/>
              </w:rPr>
              <w:t>-</w:t>
            </w:r>
          </w:p>
        </w:tc>
      </w:tr>
      <w:tr w:rsidR="00726299" w:rsidRPr="00726299" w14:paraId="4BFF3042"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83A7933" w14:textId="77777777" w:rsidR="00726299" w:rsidRPr="00726299" w:rsidRDefault="00726299" w:rsidP="00726299">
            <w:pPr>
              <w:jc w:val="center"/>
              <w:rPr>
                <w:sz w:val="20"/>
                <w:szCs w:val="20"/>
              </w:rPr>
            </w:pPr>
            <w:r w:rsidRPr="00726299">
              <w:rPr>
                <w:sz w:val="20"/>
                <w:szCs w:val="20"/>
              </w:rPr>
              <w:t>1.1.1</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16484F2E" w14:textId="77777777" w:rsidR="00726299" w:rsidRPr="00726299" w:rsidRDefault="00726299" w:rsidP="00726299">
            <w:pPr>
              <w:rPr>
                <w:sz w:val="20"/>
                <w:szCs w:val="20"/>
              </w:rPr>
            </w:pPr>
            <w:r w:rsidRPr="00726299">
              <w:rPr>
                <w:sz w:val="20"/>
                <w:szCs w:val="20"/>
              </w:rPr>
              <w:t>Строительство новых сетей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6F124D48" w14:textId="77777777" w:rsidR="00726299" w:rsidRPr="00726299" w:rsidRDefault="00726299" w:rsidP="00726299">
            <w:pPr>
              <w:jc w:val="center"/>
              <w:rPr>
                <w:sz w:val="20"/>
                <w:szCs w:val="20"/>
              </w:rPr>
            </w:pPr>
            <w:r w:rsidRPr="00726299">
              <w:rPr>
                <w:sz w:val="20"/>
                <w:szCs w:val="20"/>
              </w:rPr>
              <w:t>0,00</w:t>
            </w:r>
          </w:p>
        </w:tc>
        <w:tc>
          <w:tcPr>
            <w:tcW w:w="405" w:type="pct"/>
            <w:tcBorders>
              <w:top w:val="single" w:sz="4" w:space="0" w:color="auto"/>
              <w:left w:val="single" w:sz="4" w:space="0" w:color="auto"/>
              <w:bottom w:val="single" w:sz="4" w:space="0" w:color="auto"/>
              <w:right w:val="single" w:sz="4" w:space="0" w:color="auto"/>
            </w:tcBorders>
            <w:vAlign w:val="center"/>
            <w:hideMark/>
          </w:tcPr>
          <w:p w14:paraId="2C2BBE7D"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25379AA7"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134B8F4"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EA86300"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CEAC23A"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52A12FF"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A279801" w14:textId="77777777" w:rsidR="00726299" w:rsidRPr="00726299" w:rsidRDefault="00726299" w:rsidP="00726299">
            <w:pPr>
              <w:jc w:val="center"/>
              <w:rPr>
                <w:sz w:val="20"/>
                <w:szCs w:val="20"/>
              </w:rPr>
            </w:pPr>
            <w:r w:rsidRPr="00726299">
              <w:rPr>
                <w:sz w:val="20"/>
                <w:szCs w:val="20"/>
              </w:rPr>
              <w:t>-</w:t>
            </w:r>
          </w:p>
        </w:tc>
      </w:tr>
      <w:tr w:rsidR="00726299" w:rsidRPr="00726299" w14:paraId="5170633C"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7EB4246" w14:textId="77777777" w:rsidR="00726299" w:rsidRPr="00726299" w:rsidRDefault="00726299" w:rsidP="00726299">
            <w:pPr>
              <w:jc w:val="center"/>
              <w:rPr>
                <w:sz w:val="20"/>
                <w:szCs w:val="20"/>
              </w:rPr>
            </w:pPr>
            <w:r w:rsidRPr="00726299">
              <w:rPr>
                <w:sz w:val="20"/>
                <w:szCs w:val="20"/>
              </w:rPr>
              <w:t>1.1.2</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375A394B" w14:textId="77777777" w:rsidR="00726299" w:rsidRPr="00726299" w:rsidRDefault="00726299" w:rsidP="00726299">
            <w:pPr>
              <w:rPr>
                <w:sz w:val="20"/>
                <w:szCs w:val="20"/>
              </w:rPr>
            </w:pPr>
            <w:r w:rsidRPr="00726299">
              <w:rPr>
                <w:sz w:val="20"/>
                <w:szCs w:val="20"/>
              </w:rPr>
              <w:t>Строительство иных объектов централизованных систем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1B54BF20" w14:textId="77777777" w:rsidR="00726299" w:rsidRPr="00726299" w:rsidRDefault="00726299" w:rsidP="00726299">
            <w:pPr>
              <w:jc w:val="center"/>
              <w:rPr>
                <w:sz w:val="20"/>
                <w:szCs w:val="20"/>
              </w:rPr>
            </w:pPr>
            <w:r w:rsidRPr="00726299">
              <w:rPr>
                <w:sz w:val="20"/>
                <w:szCs w:val="20"/>
              </w:rPr>
              <w:t>0,00</w:t>
            </w:r>
          </w:p>
        </w:tc>
        <w:tc>
          <w:tcPr>
            <w:tcW w:w="405" w:type="pct"/>
            <w:tcBorders>
              <w:top w:val="single" w:sz="4" w:space="0" w:color="auto"/>
              <w:left w:val="single" w:sz="4" w:space="0" w:color="auto"/>
              <w:bottom w:val="single" w:sz="4" w:space="0" w:color="auto"/>
              <w:right w:val="single" w:sz="4" w:space="0" w:color="auto"/>
            </w:tcBorders>
            <w:vAlign w:val="center"/>
            <w:hideMark/>
          </w:tcPr>
          <w:p w14:paraId="1D34F00A"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12E97911"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1D634F4"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1BA3BD3"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095D68F"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F54FBAD"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A47D984" w14:textId="77777777" w:rsidR="00726299" w:rsidRPr="00726299" w:rsidRDefault="00726299" w:rsidP="00726299">
            <w:pPr>
              <w:jc w:val="center"/>
              <w:rPr>
                <w:sz w:val="20"/>
                <w:szCs w:val="20"/>
              </w:rPr>
            </w:pPr>
            <w:r w:rsidRPr="00726299">
              <w:rPr>
                <w:sz w:val="20"/>
                <w:szCs w:val="20"/>
              </w:rPr>
              <w:t>-</w:t>
            </w:r>
          </w:p>
        </w:tc>
      </w:tr>
      <w:tr w:rsidR="00726299" w:rsidRPr="00726299" w14:paraId="2E70E4CF"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5F9BDD2C" w14:textId="77777777" w:rsidR="00726299" w:rsidRPr="00726299" w:rsidRDefault="00726299" w:rsidP="00726299">
            <w:pPr>
              <w:jc w:val="center"/>
              <w:rPr>
                <w:sz w:val="20"/>
                <w:szCs w:val="20"/>
              </w:rPr>
            </w:pPr>
            <w:r w:rsidRPr="00726299">
              <w:rPr>
                <w:sz w:val="20"/>
                <w:szCs w:val="20"/>
              </w:rPr>
              <w:t>1.1.3</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7980BBCB" w14:textId="77777777" w:rsidR="00726299" w:rsidRPr="00726299" w:rsidRDefault="00726299" w:rsidP="00726299">
            <w:pPr>
              <w:rPr>
                <w:sz w:val="20"/>
                <w:szCs w:val="20"/>
              </w:rPr>
            </w:pPr>
            <w:r w:rsidRPr="00726299">
              <w:rPr>
                <w:sz w:val="20"/>
                <w:szCs w:val="20"/>
              </w:rPr>
              <w:t>Увеличение пропускной способности существующих сетей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5AB160A4" w14:textId="77777777" w:rsidR="00726299" w:rsidRPr="00726299" w:rsidRDefault="00726299" w:rsidP="00726299">
            <w:pPr>
              <w:jc w:val="center"/>
              <w:rPr>
                <w:sz w:val="20"/>
                <w:szCs w:val="20"/>
              </w:rPr>
            </w:pPr>
            <w:r w:rsidRPr="00726299">
              <w:rPr>
                <w:sz w:val="20"/>
                <w:szCs w:val="20"/>
              </w:rPr>
              <w:t>222 102,72</w:t>
            </w:r>
          </w:p>
        </w:tc>
        <w:tc>
          <w:tcPr>
            <w:tcW w:w="405" w:type="pct"/>
            <w:tcBorders>
              <w:top w:val="single" w:sz="4" w:space="0" w:color="auto"/>
              <w:left w:val="single" w:sz="4" w:space="0" w:color="auto"/>
              <w:bottom w:val="single" w:sz="4" w:space="0" w:color="auto"/>
              <w:right w:val="single" w:sz="4" w:space="0" w:color="auto"/>
            </w:tcBorders>
            <w:vAlign w:val="center"/>
            <w:hideMark/>
          </w:tcPr>
          <w:p w14:paraId="61D56432"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271AC3A" w14:textId="77777777" w:rsidR="00726299" w:rsidRPr="00726299" w:rsidRDefault="00726299" w:rsidP="00726299">
            <w:pPr>
              <w:jc w:val="center"/>
              <w:rPr>
                <w:sz w:val="20"/>
                <w:szCs w:val="20"/>
              </w:rPr>
            </w:pPr>
            <w:r w:rsidRPr="00726299">
              <w:rPr>
                <w:sz w:val="20"/>
                <w:szCs w:val="20"/>
              </w:rPr>
              <w:t>92 111,53</w:t>
            </w:r>
          </w:p>
        </w:tc>
        <w:tc>
          <w:tcPr>
            <w:tcW w:w="391" w:type="pct"/>
            <w:tcBorders>
              <w:top w:val="single" w:sz="4" w:space="0" w:color="auto"/>
              <w:left w:val="single" w:sz="4" w:space="0" w:color="auto"/>
              <w:bottom w:val="single" w:sz="4" w:space="0" w:color="auto"/>
              <w:right w:val="single" w:sz="4" w:space="0" w:color="auto"/>
            </w:tcBorders>
            <w:vAlign w:val="center"/>
            <w:hideMark/>
          </w:tcPr>
          <w:p w14:paraId="6DE913A5" w14:textId="77777777" w:rsidR="00726299" w:rsidRPr="00726299" w:rsidRDefault="00726299" w:rsidP="00726299">
            <w:pPr>
              <w:jc w:val="center"/>
              <w:rPr>
                <w:sz w:val="20"/>
                <w:szCs w:val="20"/>
              </w:rPr>
            </w:pPr>
            <w:r w:rsidRPr="00726299">
              <w:rPr>
                <w:sz w:val="20"/>
                <w:szCs w:val="20"/>
              </w:rPr>
              <w:t>65 418,61</w:t>
            </w:r>
          </w:p>
        </w:tc>
        <w:tc>
          <w:tcPr>
            <w:tcW w:w="343" w:type="pct"/>
            <w:tcBorders>
              <w:top w:val="single" w:sz="4" w:space="0" w:color="auto"/>
              <w:left w:val="single" w:sz="4" w:space="0" w:color="auto"/>
              <w:bottom w:val="single" w:sz="4" w:space="0" w:color="auto"/>
              <w:right w:val="single" w:sz="4" w:space="0" w:color="auto"/>
            </w:tcBorders>
            <w:vAlign w:val="center"/>
            <w:hideMark/>
          </w:tcPr>
          <w:p w14:paraId="21A39455" w14:textId="77777777" w:rsidR="00726299" w:rsidRPr="00726299" w:rsidRDefault="00726299" w:rsidP="00726299">
            <w:pPr>
              <w:jc w:val="center"/>
              <w:rPr>
                <w:sz w:val="20"/>
                <w:szCs w:val="20"/>
              </w:rPr>
            </w:pPr>
            <w:r w:rsidRPr="00726299">
              <w:rPr>
                <w:sz w:val="20"/>
                <w:szCs w:val="20"/>
              </w:rPr>
              <w:t>64 572,58</w:t>
            </w:r>
          </w:p>
        </w:tc>
        <w:tc>
          <w:tcPr>
            <w:tcW w:w="343" w:type="pct"/>
            <w:tcBorders>
              <w:top w:val="single" w:sz="4" w:space="0" w:color="auto"/>
              <w:left w:val="single" w:sz="4" w:space="0" w:color="auto"/>
              <w:bottom w:val="single" w:sz="4" w:space="0" w:color="auto"/>
              <w:right w:val="single" w:sz="4" w:space="0" w:color="auto"/>
            </w:tcBorders>
            <w:vAlign w:val="center"/>
            <w:hideMark/>
          </w:tcPr>
          <w:p w14:paraId="1B7E503B"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7D8A89F"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DC9B6A7" w14:textId="77777777" w:rsidR="00726299" w:rsidRPr="00726299" w:rsidRDefault="00726299" w:rsidP="00726299">
            <w:pPr>
              <w:jc w:val="center"/>
              <w:rPr>
                <w:sz w:val="20"/>
                <w:szCs w:val="20"/>
              </w:rPr>
            </w:pPr>
            <w:r w:rsidRPr="00726299">
              <w:rPr>
                <w:sz w:val="20"/>
                <w:szCs w:val="20"/>
              </w:rPr>
              <w:t>-</w:t>
            </w:r>
          </w:p>
        </w:tc>
      </w:tr>
      <w:tr w:rsidR="00726299" w:rsidRPr="00726299" w14:paraId="7BA2CD67"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3C069F42" w14:textId="77777777" w:rsidR="00726299" w:rsidRPr="00726299" w:rsidRDefault="00726299" w:rsidP="00726299">
            <w:pPr>
              <w:jc w:val="center"/>
              <w:rPr>
                <w:sz w:val="20"/>
                <w:szCs w:val="20"/>
              </w:rPr>
            </w:pPr>
            <w:r w:rsidRPr="00726299">
              <w:rPr>
                <w:sz w:val="20"/>
                <w:szCs w:val="20"/>
              </w:rPr>
              <w:t>1.1.3.1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5187A72" w14:textId="77777777" w:rsidR="00726299" w:rsidRPr="00726299" w:rsidRDefault="00726299" w:rsidP="00726299">
            <w:pPr>
              <w:rPr>
                <w:sz w:val="20"/>
                <w:szCs w:val="20"/>
              </w:rPr>
            </w:pPr>
            <w:r w:rsidRPr="00726299">
              <w:rPr>
                <w:sz w:val="20"/>
                <w:szCs w:val="20"/>
              </w:rPr>
              <w:t>Реконструкция сети водоснабжения от предлагаемого к строительству РЧВ «Телецентр» (Куйбышевский район, вблизи жилого дома по ул. Литейная, 57) до ул. Красилова, 42 диаметром 315 мм, протяженностью 1,5 км</w:t>
            </w:r>
          </w:p>
        </w:tc>
        <w:tc>
          <w:tcPr>
            <w:tcW w:w="709" w:type="pct"/>
            <w:tcBorders>
              <w:top w:val="single" w:sz="4" w:space="0" w:color="auto"/>
              <w:left w:val="single" w:sz="4" w:space="0" w:color="auto"/>
              <w:bottom w:val="single" w:sz="4" w:space="0" w:color="auto"/>
              <w:right w:val="single" w:sz="4" w:space="0" w:color="auto"/>
            </w:tcBorders>
            <w:vAlign w:val="center"/>
            <w:hideMark/>
          </w:tcPr>
          <w:p w14:paraId="771E4E96" w14:textId="77777777" w:rsidR="00726299" w:rsidRPr="00726299" w:rsidRDefault="00726299" w:rsidP="00726299">
            <w:pPr>
              <w:jc w:val="center"/>
              <w:rPr>
                <w:sz w:val="20"/>
                <w:szCs w:val="20"/>
              </w:rPr>
            </w:pPr>
            <w:r w:rsidRPr="00726299">
              <w:rPr>
                <w:sz w:val="20"/>
                <w:szCs w:val="20"/>
              </w:rPr>
              <w:t xml:space="preserve">Куйбышевский район, вблизи жилого дома по ул. Литейная, 57 </w:t>
            </w:r>
            <w:r w:rsidRPr="00726299">
              <w:rPr>
                <w:sz w:val="20"/>
                <w:szCs w:val="20"/>
              </w:rPr>
              <w:br/>
              <w:t>до ул. Красилова, 42</w:t>
            </w:r>
          </w:p>
        </w:tc>
        <w:tc>
          <w:tcPr>
            <w:tcW w:w="391" w:type="pct"/>
            <w:tcBorders>
              <w:top w:val="single" w:sz="4" w:space="0" w:color="auto"/>
              <w:left w:val="single" w:sz="4" w:space="0" w:color="auto"/>
              <w:bottom w:val="single" w:sz="4" w:space="0" w:color="auto"/>
              <w:right w:val="single" w:sz="4" w:space="0" w:color="auto"/>
            </w:tcBorders>
            <w:vAlign w:val="center"/>
            <w:hideMark/>
          </w:tcPr>
          <w:p w14:paraId="60B9D543" w14:textId="77777777" w:rsidR="00726299" w:rsidRPr="00726299" w:rsidRDefault="00726299" w:rsidP="00726299">
            <w:pPr>
              <w:jc w:val="center"/>
              <w:rPr>
                <w:sz w:val="20"/>
                <w:szCs w:val="20"/>
              </w:rPr>
            </w:pPr>
            <w:r w:rsidRPr="00726299">
              <w:rPr>
                <w:sz w:val="20"/>
                <w:szCs w:val="20"/>
              </w:rPr>
              <w:t>92 111,53</w:t>
            </w:r>
          </w:p>
        </w:tc>
        <w:tc>
          <w:tcPr>
            <w:tcW w:w="405" w:type="pct"/>
            <w:tcBorders>
              <w:top w:val="single" w:sz="4" w:space="0" w:color="auto"/>
              <w:left w:val="single" w:sz="4" w:space="0" w:color="auto"/>
              <w:bottom w:val="single" w:sz="4" w:space="0" w:color="auto"/>
              <w:right w:val="single" w:sz="4" w:space="0" w:color="auto"/>
            </w:tcBorders>
            <w:vAlign w:val="center"/>
            <w:hideMark/>
          </w:tcPr>
          <w:p w14:paraId="54376672"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C620DF6" w14:textId="77777777" w:rsidR="00726299" w:rsidRPr="00726299" w:rsidRDefault="00726299" w:rsidP="00726299">
            <w:pPr>
              <w:jc w:val="center"/>
              <w:rPr>
                <w:sz w:val="20"/>
                <w:szCs w:val="20"/>
              </w:rPr>
            </w:pPr>
            <w:r w:rsidRPr="00726299">
              <w:rPr>
                <w:sz w:val="20"/>
                <w:szCs w:val="20"/>
              </w:rPr>
              <w:t>92 111,53</w:t>
            </w:r>
          </w:p>
        </w:tc>
        <w:tc>
          <w:tcPr>
            <w:tcW w:w="391" w:type="pct"/>
            <w:tcBorders>
              <w:top w:val="single" w:sz="4" w:space="0" w:color="auto"/>
              <w:left w:val="single" w:sz="4" w:space="0" w:color="auto"/>
              <w:bottom w:val="single" w:sz="4" w:space="0" w:color="auto"/>
              <w:right w:val="single" w:sz="4" w:space="0" w:color="auto"/>
            </w:tcBorders>
            <w:vAlign w:val="center"/>
            <w:hideMark/>
          </w:tcPr>
          <w:p w14:paraId="08BE7B73"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E929F9B"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A01B2F5"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E3B3CF1"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9DBE85" w14:textId="77777777" w:rsidR="00726299" w:rsidRPr="00726299" w:rsidRDefault="00726299" w:rsidP="00726299">
            <w:pPr>
              <w:jc w:val="center"/>
              <w:rPr>
                <w:sz w:val="20"/>
                <w:szCs w:val="20"/>
              </w:rPr>
            </w:pPr>
            <w:r w:rsidRPr="00726299">
              <w:rPr>
                <w:sz w:val="20"/>
                <w:szCs w:val="20"/>
              </w:rPr>
              <w:t>2025</w:t>
            </w:r>
          </w:p>
        </w:tc>
      </w:tr>
      <w:tr w:rsidR="00726299" w:rsidRPr="00726299" w14:paraId="180ECB93"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2FAEE77F" w14:textId="77777777" w:rsidR="00726299" w:rsidRPr="00726299" w:rsidRDefault="00726299" w:rsidP="00726299">
            <w:pPr>
              <w:jc w:val="center"/>
              <w:rPr>
                <w:sz w:val="20"/>
                <w:szCs w:val="20"/>
              </w:rPr>
            </w:pPr>
            <w:r w:rsidRPr="00726299">
              <w:rPr>
                <w:sz w:val="20"/>
                <w:szCs w:val="20"/>
              </w:rPr>
              <w:t>1.1.3.2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3F3CF5F" w14:textId="77777777" w:rsidR="00726299" w:rsidRPr="00726299" w:rsidRDefault="00726299" w:rsidP="00726299">
            <w:pPr>
              <w:rPr>
                <w:sz w:val="20"/>
                <w:szCs w:val="20"/>
              </w:rPr>
            </w:pPr>
            <w:r w:rsidRPr="00726299">
              <w:rPr>
                <w:sz w:val="20"/>
                <w:szCs w:val="20"/>
              </w:rPr>
              <w:t>Реконструкция сети водоснабжения от ул. Красилова, 42 до ул. Варшавская, 5, диаметром 315 мм, протяженностью 0,9 км</w:t>
            </w:r>
          </w:p>
        </w:tc>
        <w:tc>
          <w:tcPr>
            <w:tcW w:w="709" w:type="pct"/>
            <w:tcBorders>
              <w:top w:val="single" w:sz="4" w:space="0" w:color="auto"/>
              <w:left w:val="single" w:sz="4" w:space="0" w:color="auto"/>
              <w:bottom w:val="single" w:sz="4" w:space="0" w:color="auto"/>
              <w:right w:val="single" w:sz="4" w:space="0" w:color="auto"/>
            </w:tcBorders>
            <w:vAlign w:val="center"/>
            <w:hideMark/>
          </w:tcPr>
          <w:p w14:paraId="1B67605B" w14:textId="77777777" w:rsidR="00726299" w:rsidRPr="00726299" w:rsidRDefault="00726299" w:rsidP="00726299">
            <w:pPr>
              <w:jc w:val="center"/>
              <w:rPr>
                <w:sz w:val="20"/>
                <w:szCs w:val="20"/>
              </w:rPr>
            </w:pPr>
            <w:r w:rsidRPr="00726299">
              <w:rPr>
                <w:sz w:val="20"/>
                <w:szCs w:val="20"/>
              </w:rPr>
              <w:t>Сети водоснабжения от ул. Красилова, 42 до ул. Варшавская, 5</w:t>
            </w:r>
          </w:p>
        </w:tc>
        <w:tc>
          <w:tcPr>
            <w:tcW w:w="391" w:type="pct"/>
            <w:tcBorders>
              <w:top w:val="single" w:sz="4" w:space="0" w:color="auto"/>
              <w:left w:val="single" w:sz="4" w:space="0" w:color="auto"/>
              <w:bottom w:val="single" w:sz="4" w:space="0" w:color="auto"/>
              <w:right w:val="single" w:sz="4" w:space="0" w:color="auto"/>
            </w:tcBorders>
            <w:vAlign w:val="center"/>
            <w:hideMark/>
          </w:tcPr>
          <w:p w14:paraId="67E84BA9" w14:textId="77777777" w:rsidR="00726299" w:rsidRPr="00726299" w:rsidRDefault="00726299" w:rsidP="00726299">
            <w:pPr>
              <w:jc w:val="center"/>
              <w:rPr>
                <w:sz w:val="20"/>
                <w:szCs w:val="20"/>
              </w:rPr>
            </w:pPr>
            <w:r w:rsidRPr="00726299">
              <w:rPr>
                <w:sz w:val="20"/>
                <w:szCs w:val="20"/>
              </w:rPr>
              <w:t>65 418,61</w:t>
            </w:r>
          </w:p>
        </w:tc>
        <w:tc>
          <w:tcPr>
            <w:tcW w:w="405" w:type="pct"/>
            <w:tcBorders>
              <w:top w:val="single" w:sz="4" w:space="0" w:color="auto"/>
              <w:left w:val="single" w:sz="4" w:space="0" w:color="auto"/>
              <w:bottom w:val="single" w:sz="4" w:space="0" w:color="auto"/>
              <w:right w:val="single" w:sz="4" w:space="0" w:color="auto"/>
            </w:tcBorders>
            <w:vAlign w:val="center"/>
            <w:hideMark/>
          </w:tcPr>
          <w:p w14:paraId="55AB92F8"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232289C"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94CAD75" w14:textId="77777777" w:rsidR="00726299" w:rsidRPr="00726299" w:rsidRDefault="00726299" w:rsidP="00726299">
            <w:pPr>
              <w:jc w:val="center"/>
              <w:rPr>
                <w:sz w:val="20"/>
                <w:szCs w:val="20"/>
              </w:rPr>
            </w:pPr>
            <w:r w:rsidRPr="00726299">
              <w:rPr>
                <w:sz w:val="20"/>
                <w:szCs w:val="20"/>
              </w:rPr>
              <w:t>65 418,61</w:t>
            </w:r>
          </w:p>
        </w:tc>
        <w:tc>
          <w:tcPr>
            <w:tcW w:w="343" w:type="pct"/>
            <w:tcBorders>
              <w:top w:val="single" w:sz="4" w:space="0" w:color="auto"/>
              <w:left w:val="single" w:sz="4" w:space="0" w:color="auto"/>
              <w:bottom w:val="single" w:sz="4" w:space="0" w:color="auto"/>
              <w:right w:val="single" w:sz="4" w:space="0" w:color="auto"/>
            </w:tcBorders>
            <w:vAlign w:val="center"/>
            <w:hideMark/>
          </w:tcPr>
          <w:p w14:paraId="1DA7319B"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226C174"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3D8572F"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D9569F5" w14:textId="77777777" w:rsidR="00726299" w:rsidRPr="00726299" w:rsidRDefault="00726299" w:rsidP="00726299">
            <w:pPr>
              <w:jc w:val="center"/>
              <w:rPr>
                <w:sz w:val="20"/>
                <w:szCs w:val="20"/>
              </w:rPr>
            </w:pPr>
            <w:r w:rsidRPr="00726299">
              <w:rPr>
                <w:sz w:val="20"/>
                <w:szCs w:val="20"/>
              </w:rPr>
              <w:t>2026</w:t>
            </w:r>
          </w:p>
        </w:tc>
      </w:tr>
      <w:tr w:rsidR="00726299" w:rsidRPr="00726299" w14:paraId="58090D0A"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AA48BB7" w14:textId="77777777" w:rsidR="00726299" w:rsidRPr="00726299" w:rsidRDefault="00726299" w:rsidP="00726299">
            <w:pPr>
              <w:jc w:val="center"/>
              <w:rPr>
                <w:sz w:val="20"/>
                <w:szCs w:val="20"/>
              </w:rPr>
            </w:pPr>
            <w:r w:rsidRPr="00726299">
              <w:rPr>
                <w:sz w:val="20"/>
                <w:szCs w:val="20"/>
              </w:rPr>
              <w:t>1.1.3.3</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5909FA1" w14:textId="77777777" w:rsidR="00726299" w:rsidRPr="00726299" w:rsidRDefault="00726299" w:rsidP="00726299">
            <w:pPr>
              <w:rPr>
                <w:sz w:val="20"/>
                <w:szCs w:val="20"/>
              </w:rPr>
            </w:pPr>
            <w:r w:rsidRPr="00726299">
              <w:rPr>
                <w:sz w:val="20"/>
                <w:szCs w:val="20"/>
              </w:rPr>
              <w:t xml:space="preserve">Реконструкция сети водоснабжения от ул. Варшавская, 5 до ул. </w:t>
            </w:r>
            <w:proofErr w:type="spellStart"/>
            <w:r w:rsidRPr="00726299">
              <w:rPr>
                <w:sz w:val="20"/>
                <w:szCs w:val="20"/>
              </w:rPr>
              <w:t>Граневая</w:t>
            </w:r>
            <w:proofErr w:type="spellEnd"/>
            <w:r w:rsidRPr="00726299">
              <w:rPr>
                <w:sz w:val="20"/>
                <w:szCs w:val="20"/>
              </w:rPr>
              <w:t xml:space="preserve"> в районе д. 77 и от ул. Красилова, 42 по пер. </w:t>
            </w:r>
            <w:r w:rsidRPr="00726299">
              <w:rPr>
                <w:sz w:val="20"/>
                <w:szCs w:val="20"/>
              </w:rPr>
              <w:lastRenderedPageBreak/>
              <w:t>Рельсовый до д. 5а диаметром 250 мм, протяженностью 1,2 км</w:t>
            </w:r>
          </w:p>
        </w:tc>
        <w:tc>
          <w:tcPr>
            <w:tcW w:w="709" w:type="pct"/>
            <w:tcBorders>
              <w:top w:val="single" w:sz="4" w:space="0" w:color="auto"/>
              <w:left w:val="single" w:sz="4" w:space="0" w:color="auto"/>
              <w:bottom w:val="single" w:sz="4" w:space="0" w:color="auto"/>
              <w:right w:val="single" w:sz="4" w:space="0" w:color="auto"/>
            </w:tcBorders>
            <w:vAlign w:val="center"/>
            <w:hideMark/>
          </w:tcPr>
          <w:p w14:paraId="7848CD82" w14:textId="77777777" w:rsidR="00726299" w:rsidRPr="00726299" w:rsidRDefault="00726299" w:rsidP="00726299">
            <w:pPr>
              <w:jc w:val="center"/>
              <w:rPr>
                <w:sz w:val="20"/>
                <w:szCs w:val="20"/>
              </w:rPr>
            </w:pPr>
            <w:r w:rsidRPr="00726299">
              <w:rPr>
                <w:sz w:val="20"/>
                <w:szCs w:val="20"/>
              </w:rPr>
              <w:lastRenderedPageBreak/>
              <w:t xml:space="preserve">Сети водоснабжения от ул. Варшавская, 5 до ул. </w:t>
            </w:r>
            <w:proofErr w:type="spellStart"/>
            <w:r w:rsidRPr="00726299">
              <w:rPr>
                <w:sz w:val="20"/>
                <w:szCs w:val="20"/>
              </w:rPr>
              <w:t>Граневая</w:t>
            </w:r>
            <w:proofErr w:type="spellEnd"/>
            <w:r w:rsidRPr="00726299">
              <w:rPr>
                <w:sz w:val="20"/>
                <w:szCs w:val="20"/>
              </w:rPr>
              <w:t xml:space="preserve"> в районе д. 77 и от ул. </w:t>
            </w:r>
            <w:r w:rsidRPr="00726299">
              <w:rPr>
                <w:sz w:val="20"/>
                <w:szCs w:val="20"/>
              </w:rPr>
              <w:lastRenderedPageBreak/>
              <w:t>Красилова, 42 по пер. Рельсовый до д. 5а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1C00F541" w14:textId="77777777" w:rsidR="00726299" w:rsidRPr="00726299" w:rsidRDefault="00726299" w:rsidP="00726299">
            <w:pPr>
              <w:jc w:val="center"/>
              <w:rPr>
                <w:sz w:val="20"/>
                <w:szCs w:val="20"/>
              </w:rPr>
            </w:pPr>
            <w:r w:rsidRPr="00726299">
              <w:rPr>
                <w:sz w:val="20"/>
                <w:szCs w:val="20"/>
              </w:rPr>
              <w:lastRenderedPageBreak/>
              <w:t>64 572,58</w:t>
            </w:r>
          </w:p>
        </w:tc>
        <w:tc>
          <w:tcPr>
            <w:tcW w:w="405" w:type="pct"/>
            <w:tcBorders>
              <w:top w:val="single" w:sz="4" w:space="0" w:color="auto"/>
              <w:left w:val="single" w:sz="4" w:space="0" w:color="auto"/>
              <w:bottom w:val="single" w:sz="4" w:space="0" w:color="auto"/>
              <w:right w:val="single" w:sz="4" w:space="0" w:color="auto"/>
            </w:tcBorders>
            <w:vAlign w:val="center"/>
            <w:hideMark/>
          </w:tcPr>
          <w:p w14:paraId="6BCD905C"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827F9C8"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0A637E9"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3BBBFB5" w14:textId="77777777" w:rsidR="00726299" w:rsidRPr="00726299" w:rsidRDefault="00726299" w:rsidP="00726299">
            <w:pPr>
              <w:jc w:val="center"/>
              <w:rPr>
                <w:sz w:val="20"/>
                <w:szCs w:val="20"/>
              </w:rPr>
            </w:pPr>
            <w:r w:rsidRPr="00726299">
              <w:rPr>
                <w:sz w:val="20"/>
                <w:szCs w:val="20"/>
              </w:rPr>
              <w:t>64 572,58</w:t>
            </w:r>
          </w:p>
        </w:tc>
        <w:tc>
          <w:tcPr>
            <w:tcW w:w="343" w:type="pct"/>
            <w:tcBorders>
              <w:top w:val="single" w:sz="4" w:space="0" w:color="auto"/>
              <w:left w:val="single" w:sz="4" w:space="0" w:color="auto"/>
              <w:bottom w:val="single" w:sz="4" w:space="0" w:color="auto"/>
              <w:right w:val="single" w:sz="4" w:space="0" w:color="auto"/>
            </w:tcBorders>
            <w:vAlign w:val="center"/>
            <w:hideMark/>
          </w:tcPr>
          <w:p w14:paraId="14B66955"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4F3AEE8"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389C9A2" w14:textId="77777777" w:rsidR="00726299" w:rsidRPr="00726299" w:rsidRDefault="00726299" w:rsidP="00726299">
            <w:pPr>
              <w:jc w:val="center"/>
              <w:rPr>
                <w:sz w:val="20"/>
                <w:szCs w:val="20"/>
              </w:rPr>
            </w:pPr>
            <w:r w:rsidRPr="00726299">
              <w:rPr>
                <w:sz w:val="20"/>
                <w:szCs w:val="20"/>
              </w:rPr>
              <w:t>2027</w:t>
            </w:r>
          </w:p>
        </w:tc>
      </w:tr>
    </w:tbl>
    <w:p w14:paraId="6E461385"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45"/>
        <w:gridCol w:w="2225"/>
        <w:gridCol w:w="1227"/>
        <w:gridCol w:w="1271"/>
        <w:gridCol w:w="1337"/>
        <w:gridCol w:w="1227"/>
        <w:gridCol w:w="1077"/>
        <w:gridCol w:w="1077"/>
        <w:gridCol w:w="1077"/>
        <w:gridCol w:w="1077"/>
      </w:tblGrid>
      <w:tr w:rsidR="00726299" w:rsidRPr="00726299" w14:paraId="42998AC0"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167BBD2" w14:textId="77777777" w:rsidR="00726299" w:rsidRPr="00726299" w:rsidRDefault="00726299" w:rsidP="00726299">
            <w:pPr>
              <w:jc w:val="center"/>
              <w:rPr>
                <w:sz w:val="20"/>
                <w:szCs w:val="20"/>
              </w:rPr>
            </w:pPr>
            <w:r w:rsidRPr="00726299">
              <w:rPr>
                <w:sz w:val="20"/>
                <w:szCs w:val="20"/>
              </w:rPr>
              <w:lastRenderedPageBreak/>
              <w:t>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39D2D59" w14:textId="77777777" w:rsidR="00726299" w:rsidRPr="00726299" w:rsidRDefault="00726299" w:rsidP="00726299">
            <w:pPr>
              <w:jc w:val="center"/>
              <w:rPr>
                <w:sz w:val="20"/>
                <w:szCs w:val="20"/>
              </w:rPr>
            </w:pPr>
            <w:r w:rsidRPr="00726299">
              <w:rPr>
                <w:sz w:val="20"/>
                <w:szCs w:val="20"/>
              </w:rPr>
              <w:t>2</w:t>
            </w:r>
          </w:p>
        </w:tc>
        <w:tc>
          <w:tcPr>
            <w:tcW w:w="709" w:type="pct"/>
            <w:tcBorders>
              <w:top w:val="single" w:sz="4" w:space="0" w:color="auto"/>
              <w:left w:val="single" w:sz="4" w:space="0" w:color="auto"/>
              <w:bottom w:val="single" w:sz="4" w:space="0" w:color="auto"/>
              <w:right w:val="single" w:sz="4" w:space="0" w:color="auto"/>
            </w:tcBorders>
            <w:vAlign w:val="center"/>
            <w:hideMark/>
          </w:tcPr>
          <w:p w14:paraId="4FE182CD" w14:textId="77777777" w:rsidR="00726299" w:rsidRPr="00726299" w:rsidRDefault="00726299" w:rsidP="00726299">
            <w:pPr>
              <w:jc w:val="center"/>
              <w:rPr>
                <w:sz w:val="20"/>
                <w:szCs w:val="20"/>
              </w:rPr>
            </w:pPr>
            <w:r w:rsidRPr="00726299">
              <w:rPr>
                <w:sz w:val="20"/>
                <w:szCs w:val="20"/>
              </w:rPr>
              <w:t>3</w:t>
            </w:r>
          </w:p>
        </w:tc>
        <w:tc>
          <w:tcPr>
            <w:tcW w:w="391" w:type="pct"/>
            <w:tcBorders>
              <w:top w:val="single" w:sz="4" w:space="0" w:color="auto"/>
              <w:left w:val="single" w:sz="4" w:space="0" w:color="auto"/>
              <w:bottom w:val="single" w:sz="4" w:space="0" w:color="auto"/>
              <w:right w:val="single" w:sz="4" w:space="0" w:color="auto"/>
            </w:tcBorders>
            <w:vAlign w:val="center"/>
            <w:hideMark/>
          </w:tcPr>
          <w:p w14:paraId="1963D9A7" w14:textId="77777777" w:rsidR="00726299" w:rsidRPr="00726299" w:rsidRDefault="00726299" w:rsidP="00726299">
            <w:pPr>
              <w:jc w:val="center"/>
              <w:rPr>
                <w:sz w:val="20"/>
                <w:szCs w:val="20"/>
              </w:rPr>
            </w:pPr>
            <w:r w:rsidRPr="00726299">
              <w:rPr>
                <w:sz w:val="20"/>
                <w:szCs w:val="20"/>
              </w:rPr>
              <w:t>4</w:t>
            </w:r>
          </w:p>
        </w:tc>
        <w:tc>
          <w:tcPr>
            <w:tcW w:w="405" w:type="pct"/>
            <w:tcBorders>
              <w:top w:val="single" w:sz="4" w:space="0" w:color="auto"/>
              <w:left w:val="single" w:sz="4" w:space="0" w:color="auto"/>
              <w:bottom w:val="single" w:sz="4" w:space="0" w:color="auto"/>
              <w:right w:val="single" w:sz="4" w:space="0" w:color="auto"/>
            </w:tcBorders>
            <w:vAlign w:val="center"/>
            <w:hideMark/>
          </w:tcPr>
          <w:p w14:paraId="26A193B7" w14:textId="77777777" w:rsidR="00726299" w:rsidRPr="00726299" w:rsidRDefault="00726299" w:rsidP="00726299">
            <w:pPr>
              <w:jc w:val="center"/>
              <w:rPr>
                <w:sz w:val="20"/>
                <w:szCs w:val="20"/>
              </w:rPr>
            </w:pPr>
            <w:r w:rsidRPr="00726299">
              <w:rPr>
                <w:sz w:val="20"/>
                <w:szCs w:val="20"/>
              </w:rPr>
              <w:t>5</w:t>
            </w:r>
          </w:p>
        </w:tc>
        <w:tc>
          <w:tcPr>
            <w:tcW w:w="426" w:type="pct"/>
            <w:tcBorders>
              <w:top w:val="single" w:sz="4" w:space="0" w:color="auto"/>
              <w:left w:val="single" w:sz="4" w:space="0" w:color="auto"/>
              <w:bottom w:val="single" w:sz="4" w:space="0" w:color="auto"/>
              <w:right w:val="single" w:sz="4" w:space="0" w:color="auto"/>
            </w:tcBorders>
            <w:vAlign w:val="center"/>
            <w:hideMark/>
          </w:tcPr>
          <w:p w14:paraId="1FACA83A" w14:textId="77777777" w:rsidR="00726299" w:rsidRPr="00726299" w:rsidRDefault="00726299" w:rsidP="00726299">
            <w:pPr>
              <w:jc w:val="center"/>
              <w:rPr>
                <w:sz w:val="20"/>
                <w:szCs w:val="20"/>
              </w:rPr>
            </w:pPr>
            <w:r w:rsidRPr="00726299">
              <w:rPr>
                <w:sz w:val="20"/>
                <w:szCs w:val="20"/>
              </w:rPr>
              <w:t>6</w:t>
            </w:r>
          </w:p>
        </w:tc>
        <w:tc>
          <w:tcPr>
            <w:tcW w:w="391" w:type="pct"/>
            <w:tcBorders>
              <w:top w:val="single" w:sz="4" w:space="0" w:color="auto"/>
              <w:left w:val="single" w:sz="4" w:space="0" w:color="auto"/>
              <w:bottom w:val="single" w:sz="4" w:space="0" w:color="auto"/>
              <w:right w:val="single" w:sz="4" w:space="0" w:color="auto"/>
            </w:tcBorders>
            <w:vAlign w:val="center"/>
            <w:hideMark/>
          </w:tcPr>
          <w:p w14:paraId="3DBE7D41" w14:textId="77777777" w:rsidR="00726299" w:rsidRPr="00726299" w:rsidRDefault="00726299" w:rsidP="00726299">
            <w:pPr>
              <w:jc w:val="center"/>
              <w:rPr>
                <w:sz w:val="20"/>
                <w:szCs w:val="20"/>
              </w:rPr>
            </w:pPr>
            <w:r w:rsidRPr="00726299">
              <w:rPr>
                <w:sz w:val="20"/>
                <w:szCs w:val="20"/>
              </w:rPr>
              <w:t>7</w:t>
            </w:r>
          </w:p>
        </w:tc>
        <w:tc>
          <w:tcPr>
            <w:tcW w:w="343" w:type="pct"/>
            <w:tcBorders>
              <w:top w:val="single" w:sz="4" w:space="0" w:color="auto"/>
              <w:left w:val="single" w:sz="4" w:space="0" w:color="auto"/>
              <w:bottom w:val="single" w:sz="4" w:space="0" w:color="auto"/>
              <w:right w:val="single" w:sz="4" w:space="0" w:color="auto"/>
            </w:tcBorders>
            <w:vAlign w:val="center"/>
            <w:hideMark/>
          </w:tcPr>
          <w:p w14:paraId="4FD80BB1" w14:textId="77777777" w:rsidR="00726299" w:rsidRPr="00726299" w:rsidRDefault="00726299" w:rsidP="00726299">
            <w:pPr>
              <w:jc w:val="center"/>
              <w:rPr>
                <w:sz w:val="20"/>
                <w:szCs w:val="20"/>
              </w:rPr>
            </w:pPr>
            <w:r w:rsidRPr="00726299">
              <w:rPr>
                <w:sz w:val="20"/>
                <w:szCs w:val="20"/>
              </w:rPr>
              <w:t>8</w:t>
            </w:r>
          </w:p>
        </w:tc>
        <w:tc>
          <w:tcPr>
            <w:tcW w:w="343" w:type="pct"/>
            <w:tcBorders>
              <w:top w:val="single" w:sz="4" w:space="0" w:color="auto"/>
              <w:left w:val="single" w:sz="4" w:space="0" w:color="auto"/>
              <w:bottom w:val="single" w:sz="4" w:space="0" w:color="auto"/>
              <w:right w:val="single" w:sz="4" w:space="0" w:color="auto"/>
            </w:tcBorders>
            <w:vAlign w:val="center"/>
            <w:hideMark/>
          </w:tcPr>
          <w:p w14:paraId="2E45606A" w14:textId="77777777" w:rsidR="00726299" w:rsidRPr="00726299" w:rsidRDefault="00726299" w:rsidP="00726299">
            <w:pPr>
              <w:jc w:val="center"/>
              <w:rPr>
                <w:sz w:val="20"/>
                <w:szCs w:val="20"/>
              </w:rPr>
            </w:pPr>
            <w:r w:rsidRPr="00726299">
              <w:rPr>
                <w:sz w:val="20"/>
                <w:szCs w:val="20"/>
              </w:rPr>
              <w:t>9</w:t>
            </w:r>
          </w:p>
        </w:tc>
        <w:tc>
          <w:tcPr>
            <w:tcW w:w="343" w:type="pct"/>
            <w:tcBorders>
              <w:top w:val="single" w:sz="4" w:space="0" w:color="auto"/>
              <w:left w:val="single" w:sz="4" w:space="0" w:color="auto"/>
              <w:bottom w:val="single" w:sz="4" w:space="0" w:color="auto"/>
              <w:right w:val="single" w:sz="4" w:space="0" w:color="auto"/>
            </w:tcBorders>
            <w:vAlign w:val="center"/>
            <w:hideMark/>
          </w:tcPr>
          <w:p w14:paraId="3690978D" w14:textId="77777777" w:rsidR="00726299" w:rsidRPr="00726299" w:rsidRDefault="00726299" w:rsidP="00726299">
            <w:pPr>
              <w:jc w:val="center"/>
              <w:rPr>
                <w:sz w:val="20"/>
                <w:szCs w:val="20"/>
              </w:rPr>
            </w:pPr>
            <w:r w:rsidRPr="00726299">
              <w:rPr>
                <w:sz w:val="20"/>
                <w:szCs w:val="20"/>
              </w:rPr>
              <w:t>10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412DC47" w14:textId="77777777" w:rsidR="00726299" w:rsidRPr="00726299" w:rsidRDefault="00726299" w:rsidP="00726299">
            <w:pPr>
              <w:jc w:val="center"/>
              <w:rPr>
                <w:sz w:val="20"/>
                <w:szCs w:val="20"/>
              </w:rPr>
            </w:pPr>
            <w:r w:rsidRPr="00726299">
              <w:rPr>
                <w:sz w:val="20"/>
                <w:szCs w:val="20"/>
              </w:rPr>
              <w:t>11</w:t>
            </w:r>
          </w:p>
        </w:tc>
      </w:tr>
      <w:tr w:rsidR="00726299" w:rsidRPr="00726299" w14:paraId="4114E3FF"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76CC45D" w14:textId="77777777" w:rsidR="00726299" w:rsidRPr="00726299" w:rsidRDefault="00726299" w:rsidP="00726299">
            <w:pPr>
              <w:jc w:val="center"/>
              <w:rPr>
                <w:sz w:val="20"/>
                <w:szCs w:val="20"/>
              </w:rPr>
            </w:pPr>
            <w:r w:rsidRPr="00726299">
              <w:rPr>
                <w:sz w:val="20"/>
                <w:szCs w:val="20"/>
              </w:rPr>
              <w:t>1.1.4</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42B5EABE" w14:textId="77777777" w:rsidR="00726299" w:rsidRPr="00726299" w:rsidRDefault="00726299" w:rsidP="00726299">
            <w:pPr>
              <w:rPr>
                <w:sz w:val="20"/>
                <w:szCs w:val="20"/>
              </w:rPr>
            </w:pPr>
            <w:r w:rsidRPr="00726299">
              <w:rPr>
                <w:sz w:val="20"/>
                <w:szCs w:val="20"/>
              </w:rPr>
              <w:t>Увеличение мощности и производительности существующих объектов централизованных систем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57FB5563" w14:textId="77777777" w:rsidR="00726299" w:rsidRPr="00726299" w:rsidRDefault="00726299" w:rsidP="00726299">
            <w:pPr>
              <w:jc w:val="center"/>
              <w:rPr>
                <w:sz w:val="20"/>
                <w:szCs w:val="20"/>
              </w:rPr>
            </w:pPr>
            <w:r w:rsidRPr="00726299">
              <w:rPr>
                <w:sz w:val="20"/>
                <w:szCs w:val="20"/>
              </w:rPr>
              <w:t>0,00</w:t>
            </w:r>
          </w:p>
        </w:tc>
        <w:tc>
          <w:tcPr>
            <w:tcW w:w="405" w:type="pct"/>
            <w:tcBorders>
              <w:top w:val="single" w:sz="4" w:space="0" w:color="auto"/>
              <w:left w:val="single" w:sz="4" w:space="0" w:color="auto"/>
              <w:bottom w:val="single" w:sz="4" w:space="0" w:color="auto"/>
              <w:right w:val="single" w:sz="4" w:space="0" w:color="auto"/>
            </w:tcBorders>
            <w:vAlign w:val="center"/>
            <w:hideMark/>
          </w:tcPr>
          <w:p w14:paraId="6007930D"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1DA13CA1"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D9FBD56"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42F65B6"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95DA5F3"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8B422EA"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1AC1100" w14:textId="77777777" w:rsidR="00726299" w:rsidRPr="00726299" w:rsidRDefault="00726299" w:rsidP="00726299">
            <w:pPr>
              <w:jc w:val="center"/>
              <w:rPr>
                <w:sz w:val="20"/>
                <w:szCs w:val="20"/>
              </w:rPr>
            </w:pPr>
            <w:r w:rsidRPr="00726299">
              <w:rPr>
                <w:sz w:val="20"/>
                <w:szCs w:val="20"/>
              </w:rPr>
              <w:t>-</w:t>
            </w:r>
          </w:p>
        </w:tc>
      </w:tr>
      <w:tr w:rsidR="00726299" w:rsidRPr="00726299" w14:paraId="7A57F0B0"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597B93EA" w14:textId="77777777" w:rsidR="00726299" w:rsidRPr="00726299" w:rsidRDefault="00726299" w:rsidP="00726299">
            <w:pPr>
              <w:jc w:val="center"/>
              <w:rPr>
                <w:sz w:val="20"/>
                <w:szCs w:val="20"/>
              </w:rPr>
            </w:pPr>
            <w:r w:rsidRPr="00726299">
              <w:rPr>
                <w:sz w:val="20"/>
                <w:szCs w:val="20"/>
              </w:rPr>
              <w:t>1.2</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74E66686" w14:textId="77777777" w:rsidR="00726299" w:rsidRPr="00726299" w:rsidRDefault="00726299" w:rsidP="00726299">
            <w:pPr>
              <w:rPr>
                <w:sz w:val="20"/>
                <w:szCs w:val="20"/>
              </w:rPr>
            </w:pPr>
            <w:r w:rsidRPr="00726299">
              <w:rPr>
                <w:sz w:val="20"/>
                <w:szCs w:val="20"/>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c>
          <w:tcPr>
            <w:tcW w:w="391" w:type="pct"/>
            <w:tcBorders>
              <w:top w:val="single" w:sz="4" w:space="0" w:color="auto"/>
              <w:left w:val="single" w:sz="4" w:space="0" w:color="auto"/>
              <w:bottom w:val="single" w:sz="4" w:space="0" w:color="auto"/>
              <w:right w:val="single" w:sz="4" w:space="0" w:color="auto"/>
            </w:tcBorders>
            <w:vAlign w:val="center"/>
            <w:hideMark/>
          </w:tcPr>
          <w:p w14:paraId="45F81FCF" w14:textId="77777777" w:rsidR="00726299" w:rsidRPr="00726299" w:rsidRDefault="00726299" w:rsidP="00726299">
            <w:pPr>
              <w:jc w:val="center"/>
              <w:rPr>
                <w:sz w:val="20"/>
                <w:szCs w:val="20"/>
              </w:rPr>
            </w:pPr>
            <w:r w:rsidRPr="00726299">
              <w:rPr>
                <w:sz w:val="20"/>
                <w:szCs w:val="20"/>
              </w:rPr>
              <w:t>6772,52</w:t>
            </w:r>
          </w:p>
        </w:tc>
        <w:tc>
          <w:tcPr>
            <w:tcW w:w="405" w:type="pct"/>
            <w:tcBorders>
              <w:top w:val="single" w:sz="4" w:space="0" w:color="auto"/>
              <w:left w:val="single" w:sz="4" w:space="0" w:color="auto"/>
              <w:bottom w:val="single" w:sz="4" w:space="0" w:color="auto"/>
              <w:right w:val="single" w:sz="4" w:space="0" w:color="auto"/>
            </w:tcBorders>
            <w:vAlign w:val="center"/>
            <w:hideMark/>
          </w:tcPr>
          <w:p w14:paraId="5AE92F39"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EC5948B"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3CE0757C" w14:textId="77777777" w:rsidR="00726299" w:rsidRPr="00726299" w:rsidRDefault="00726299" w:rsidP="00726299">
            <w:pPr>
              <w:jc w:val="center"/>
              <w:rPr>
                <w:sz w:val="20"/>
                <w:szCs w:val="20"/>
              </w:rPr>
            </w:pPr>
            <w:r w:rsidRPr="00726299">
              <w:rPr>
                <w:sz w:val="20"/>
                <w:szCs w:val="20"/>
              </w:rPr>
              <w:t>6772,52</w:t>
            </w:r>
          </w:p>
        </w:tc>
        <w:tc>
          <w:tcPr>
            <w:tcW w:w="343" w:type="pct"/>
            <w:tcBorders>
              <w:top w:val="single" w:sz="4" w:space="0" w:color="auto"/>
              <w:left w:val="single" w:sz="4" w:space="0" w:color="auto"/>
              <w:bottom w:val="single" w:sz="4" w:space="0" w:color="auto"/>
              <w:right w:val="single" w:sz="4" w:space="0" w:color="auto"/>
            </w:tcBorders>
            <w:vAlign w:val="center"/>
            <w:hideMark/>
          </w:tcPr>
          <w:p w14:paraId="0A07D97C"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A2F2FCE"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F49CFCC"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DB59668" w14:textId="77777777" w:rsidR="00726299" w:rsidRPr="00726299" w:rsidRDefault="00726299" w:rsidP="00726299">
            <w:pPr>
              <w:jc w:val="center"/>
              <w:rPr>
                <w:sz w:val="20"/>
                <w:szCs w:val="20"/>
              </w:rPr>
            </w:pPr>
            <w:r w:rsidRPr="00726299">
              <w:rPr>
                <w:sz w:val="20"/>
                <w:szCs w:val="20"/>
              </w:rPr>
              <w:t>2026</w:t>
            </w:r>
          </w:p>
        </w:tc>
      </w:tr>
      <w:tr w:rsidR="00726299" w:rsidRPr="00726299" w14:paraId="5277BB4B"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AB99922" w14:textId="77777777" w:rsidR="00726299" w:rsidRPr="00726299" w:rsidRDefault="00726299" w:rsidP="00726299">
            <w:pPr>
              <w:jc w:val="center"/>
              <w:rPr>
                <w:sz w:val="20"/>
                <w:szCs w:val="20"/>
              </w:rPr>
            </w:pPr>
            <w:r w:rsidRPr="00726299">
              <w:rPr>
                <w:sz w:val="20"/>
                <w:szCs w:val="20"/>
              </w:rPr>
              <w:t>1.2.1</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5D34774E" w14:textId="77777777" w:rsidR="00726299" w:rsidRPr="00726299" w:rsidRDefault="00726299" w:rsidP="00726299">
            <w:pPr>
              <w:rPr>
                <w:sz w:val="20"/>
                <w:szCs w:val="20"/>
              </w:rPr>
            </w:pPr>
            <w:r w:rsidRPr="00726299">
              <w:rPr>
                <w:sz w:val="20"/>
                <w:szCs w:val="20"/>
              </w:rPr>
              <w:t>Строительство новых сетей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40D1CFE4" w14:textId="77777777" w:rsidR="00726299" w:rsidRPr="00726299" w:rsidRDefault="00726299" w:rsidP="00726299">
            <w:pPr>
              <w:jc w:val="center"/>
              <w:rPr>
                <w:sz w:val="20"/>
                <w:szCs w:val="20"/>
              </w:rPr>
            </w:pPr>
            <w:r w:rsidRPr="00726299">
              <w:rPr>
                <w:sz w:val="20"/>
                <w:szCs w:val="20"/>
              </w:rPr>
              <w:t>6772,52</w:t>
            </w:r>
          </w:p>
        </w:tc>
        <w:tc>
          <w:tcPr>
            <w:tcW w:w="405" w:type="pct"/>
            <w:tcBorders>
              <w:top w:val="single" w:sz="4" w:space="0" w:color="auto"/>
              <w:left w:val="single" w:sz="4" w:space="0" w:color="auto"/>
              <w:bottom w:val="single" w:sz="4" w:space="0" w:color="auto"/>
              <w:right w:val="single" w:sz="4" w:space="0" w:color="auto"/>
            </w:tcBorders>
            <w:vAlign w:val="center"/>
            <w:hideMark/>
          </w:tcPr>
          <w:p w14:paraId="4C212E87"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002BC92"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4090A79" w14:textId="77777777" w:rsidR="00726299" w:rsidRPr="00726299" w:rsidRDefault="00726299" w:rsidP="00726299">
            <w:pPr>
              <w:jc w:val="center"/>
              <w:rPr>
                <w:sz w:val="20"/>
                <w:szCs w:val="20"/>
              </w:rPr>
            </w:pPr>
            <w:r w:rsidRPr="00726299">
              <w:rPr>
                <w:sz w:val="20"/>
                <w:szCs w:val="20"/>
              </w:rPr>
              <w:t>6772,52</w:t>
            </w:r>
          </w:p>
        </w:tc>
        <w:tc>
          <w:tcPr>
            <w:tcW w:w="343" w:type="pct"/>
            <w:tcBorders>
              <w:top w:val="single" w:sz="4" w:space="0" w:color="auto"/>
              <w:left w:val="single" w:sz="4" w:space="0" w:color="auto"/>
              <w:bottom w:val="single" w:sz="4" w:space="0" w:color="auto"/>
              <w:right w:val="single" w:sz="4" w:space="0" w:color="auto"/>
            </w:tcBorders>
            <w:vAlign w:val="center"/>
            <w:hideMark/>
          </w:tcPr>
          <w:p w14:paraId="19E3B135"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F11EB6F"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D81EF77"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CCCA8E1" w14:textId="77777777" w:rsidR="00726299" w:rsidRPr="00726299" w:rsidRDefault="00726299" w:rsidP="00726299">
            <w:pPr>
              <w:jc w:val="center"/>
              <w:rPr>
                <w:sz w:val="20"/>
                <w:szCs w:val="20"/>
              </w:rPr>
            </w:pPr>
            <w:r w:rsidRPr="00726299">
              <w:rPr>
                <w:sz w:val="20"/>
                <w:szCs w:val="20"/>
              </w:rPr>
              <w:t>2026</w:t>
            </w:r>
          </w:p>
        </w:tc>
      </w:tr>
      <w:tr w:rsidR="00726299" w:rsidRPr="00726299" w14:paraId="7CFEDA98"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56591A51" w14:textId="77777777" w:rsidR="00726299" w:rsidRPr="00726299" w:rsidRDefault="00726299" w:rsidP="00726299">
            <w:pPr>
              <w:jc w:val="center"/>
              <w:rPr>
                <w:sz w:val="20"/>
                <w:szCs w:val="20"/>
              </w:rPr>
            </w:pPr>
            <w:r w:rsidRPr="00726299">
              <w:rPr>
                <w:sz w:val="20"/>
                <w:szCs w:val="20"/>
              </w:rPr>
              <w:t>1.2.1.1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35368BF" w14:textId="77777777" w:rsidR="00726299" w:rsidRPr="00726299" w:rsidRDefault="00726299" w:rsidP="00726299">
            <w:pPr>
              <w:rPr>
                <w:sz w:val="20"/>
                <w:szCs w:val="20"/>
              </w:rPr>
            </w:pPr>
            <w:r w:rsidRPr="00726299">
              <w:rPr>
                <w:sz w:val="20"/>
                <w:szCs w:val="20"/>
              </w:rPr>
              <w:t xml:space="preserve">Строительство перемычки диаметром 160 мм, протяженностью 0,02 км </w:t>
            </w:r>
            <w:r w:rsidRPr="00726299">
              <w:rPr>
                <w:sz w:val="20"/>
                <w:szCs w:val="20"/>
              </w:rPr>
              <w:br/>
              <w:t>по ул. Свердлова, 28</w:t>
            </w:r>
          </w:p>
        </w:tc>
        <w:tc>
          <w:tcPr>
            <w:tcW w:w="709" w:type="pct"/>
            <w:tcBorders>
              <w:top w:val="single" w:sz="4" w:space="0" w:color="auto"/>
              <w:left w:val="single" w:sz="4" w:space="0" w:color="auto"/>
              <w:bottom w:val="single" w:sz="4" w:space="0" w:color="auto"/>
              <w:right w:val="single" w:sz="4" w:space="0" w:color="auto"/>
            </w:tcBorders>
            <w:vAlign w:val="center"/>
            <w:hideMark/>
          </w:tcPr>
          <w:p w14:paraId="21E640A1" w14:textId="77777777" w:rsidR="00726299" w:rsidRPr="00726299" w:rsidRDefault="00726299" w:rsidP="00726299">
            <w:pPr>
              <w:jc w:val="center"/>
              <w:rPr>
                <w:sz w:val="20"/>
                <w:szCs w:val="20"/>
              </w:rPr>
            </w:pPr>
            <w:r w:rsidRPr="00726299">
              <w:rPr>
                <w:sz w:val="20"/>
                <w:szCs w:val="20"/>
              </w:rPr>
              <w:t>Сети водоснабжения по ул. Свердлова, 28</w:t>
            </w:r>
          </w:p>
        </w:tc>
        <w:tc>
          <w:tcPr>
            <w:tcW w:w="391" w:type="pct"/>
            <w:tcBorders>
              <w:top w:val="single" w:sz="4" w:space="0" w:color="auto"/>
              <w:left w:val="single" w:sz="4" w:space="0" w:color="auto"/>
              <w:bottom w:val="single" w:sz="4" w:space="0" w:color="auto"/>
              <w:right w:val="single" w:sz="4" w:space="0" w:color="auto"/>
            </w:tcBorders>
            <w:vAlign w:val="center"/>
            <w:hideMark/>
          </w:tcPr>
          <w:p w14:paraId="194A20C8" w14:textId="77777777" w:rsidR="00726299" w:rsidRPr="00726299" w:rsidRDefault="00726299" w:rsidP="00726299">
            <w:pPr>
              <w:jc w:val="center"/>
              <w:rPr>
                <w:sz w:val="20"/>
                <w:szCs w:val="16"/>
              </w:rPr>
            </w:pPr>
            <w:r w:rsidRPr="00726299">
              <w:rPr>
                <w:sz w:val="20"/>
                <w:szCs w:val="16"/>
              </w:rPr>
              <w:t>2158,16</w:t>
            </w:r>
          </w:p>
        </w:tc>
        <w:tc>
          <w:tcPr>
            <w:tcW w:w="405" w:type="pct"/>
            <w:tcBorders>
              <w:top w:val="single" w:sz="4" w:space="0" w:color="auto"/>
              <w:left w:val="single" w:sz="4" w:space="0" w:color="auto"/>
              <w:bottom w:val="single" w:sz="4" w:space="0" w:color="auto"/>
              <w:right w:val="single" w:sz="4" w:space="0" w:color="auto"/>
            </w:tcBorders>
            <w:vAlign w:val="center"/>
            <w:hideMark/>
          </w:tcPr>
          <w:p w14:paraId="4BD8464A"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30D501C"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0C72A18" w14:textId="77777777" w:rsidR="00726299" w:rsidRPr="00726299" w:rsidRDefault="00726299" w:rsidP="00726299">
            <w:pPr>
              <w:jc w:val="center"/>
              <w:rPr>
                <w:sz w:val="20"/>
                <w:szCs w:val="16"/>
              </w:rPr>
            </w:pPr>
            <w:r w:rsidRPr="00726299">
              <w:rPr>
                <w:sz w:val="20"/>
                <w:szCs w:val="16"/>
              </w:rPr>
              <w:t>2158,16</w:t>
            </w:r>
          </w:p>
        </w:tc>
        <w:tc>
          <w:tcPr>
            <w:tcW w:w="343" w:type="pct"/>
            <w:tcBorders>
              <w:top w:val="single" w:sz="4" w:space="0" w:color="auto"/>
              <w:left w:val="single" w:sz="4" w:space="0" w:color="auto"/>
              <w:bottom w:val="single" w:sz="4" w:space="0" w:color="auto"/>
              <w:right w:val="single" w:sz="4" w:space="0" w:color="auto"/>
            </w:tcBorders>
            <w:vAlign w:val="center"/>
            <w:hideMark/>
          </w:tcPr>
          <w:p w14:paraId="23A6D87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2CA85D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E7CC585"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3B25F4C" w14:textId="77777777" w:rsidR="00726299" w:rsidRPr="00726299" w:rsidRDefault="00726299" w:rsidP="00726299">
            <w:pPr>
              <w:jc w:val="center"/>
              <w:rPr>
                <w:sz w:val="20"/>
                <w:szCs w:val="20"/>
              </w:rPr>
            </w:pPr>
            <w:r w:rsidRPr="00726299">
              <w:rPr>
                <w:sz w:val="20"/>
                <w:szCs w:val="20"/>
              </w:rPr>
              <w:t>2026</w:t>
            </w:r>
          </w:p>
        </w:tc>
      </w:tr>
      <w:tr w:rsidR="00726299" w:rsidRPr="00726299" w14:paraId="78A7066E"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58150050" w14:textId="77777777" w:rsidR="00726299" w:rsidRPr="00726299" w:rsidRDefault="00726299" w:rsidP="00726299">
            <w:pPr>
              <w:jc w:val="center"/>
              <w:rPr>
                <w:sz w:val="20"/>
                <w:szCs w:val="20"/>
              </w:rPr>
            </w:pPr>
            <w:r w:rsidRPr="00726299">
              <w:rPr>
                <w:sz w:val="20"/>
                <w:szCs w:val="20"/>
              </w:rPr>
              <w:t>1.2.1.2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8B9EA15" w14:textId="77777777" w:rsidR="00726299" w:rsidRPr="00726299" w:rsidRDefault="00726299" w:rsidP="00726299">
            <w:pPr>
              <w:rPr>
                <w:sz w:val="20"/>
                <w:szCs w:val="20"/>
              </w:rPr>
            </w:pPr>
            <w:r w:rsidRPr="00726299">
              <w:rPr>
                <w:sz w:val="20"/>
                <w:szCs w:val="20"/>
              </w:rPr>
              <w:t xml:space="preserve">Строительство перемычки диаметром 225 мм, протяженностью 0,024 км </w:t>
            </w:r>
            <w:r w:rsidRPr="00726299">
              <w:rPr>
                <w:sz w:val="20"/>
                <w:szCs w:val="20"/>
              </w:rPr>
              <w:br/>
              <w:t xml:space="preserve">по ул. </w:t>
            </w:r>
            <w:proofErr w:type="spellStart"/>
            <w:r w:rsidRPr="00726299">
              <w:rPr>
                <w:sz w:val="20"/>
                <w:szCs w:val="20"/>
              </w:rPr>
              <w:t>Тольяти</w:t>
            </w:r>
            <w:proofErr w:type="spellEnd"/>
            <w:r w:rsidRPr="00726299">
              <w:rPr>
                <w:sz w:val="20"/>
                <w:szCs w:val="20"/>
              </w:rPr>
              <w:t>, 52</w:t>
            </w:r>
          </w:p>
        </w:tc>
        <w:tc>
          <w:tcPr>
            <w:tcW w:w="709" w:type="pct"/>
            <w:tcBorders>
              <w:top w:val="single" w:sz="4" w:space="0" w:color="auto"/>
              <w:left w:val="single" w:sz="4" w:space="0" w:color="auto"/>
              <w:bottom w:val="single" w:sz="4" w:space="0" w:color="auto"/>
              <w:right w:val="single" w:sz="4" w:space="0" w:color="auto"/>
            </w:tcBorders>
            <w:vAlign w:val="center"/>
            <w:hideMark/>
          </w:tcPr>
          <w:p w14:paraId="4F560C7B" w14:textId="77777777" w:rsidR="00726299" w:rsidRPr="00726299" w:rsidRDefault="00726299" w:rsidP="00726299">
            <w:pPr>
              <w:jc w:val="center"/>
              <w:rPr>
                <w:sz w:val="20"/>
                <w:szCs w:val="20"/>
              </w:rPr>
            </w:pPr>
            <w:r w:rsidRPr="00726299">
              <w:rPr>
                <w:sz w:val="20"/>
                <w:szCs w:val="20"/>
              </w:rPr>
              <w:t xml:space="preserve">Сети водоснабжения по ул. </w:t>
            </w:r>
            <w:proofErr w:type="spellStart"/>
            <w:r w:rsidRPr="00726299">
              <w:rPr>
                <w:sz w:val="20"/>
                <w:szCs w:val="20"/>
              </w:rPr>
              <w:t>Тольяти</w:t>
            </w:r>
            <w:proofErr w:type="spellEnd"/>
            <w:r w:rsidRPr="00726299">
              <w:rPr>
                <w:sz w:val="20"/>
                <w:szCs w:val="20"/>
              </w:rPr>
              <w:t>, 52</w:t>
            </w:r>
          </w:p>
        </w:tc>
        <w:tc>
          <w:tcPr>
            <w:tcW w:w="391" w:type="pct"/>
            <w:tcBorders>
              <w:top w:val="single" w:sz="4" w:space="0" w:color="auto"/>
              <w:left w:val="single" w:sz="4" w:space="0" w:color="auto"/>
              <w:bottom w:val="single" w:sz="4" w:space="0" w:color="auto"/>
              <w:right w:val="single" w:sz="4" w:space="0" w:color="auto"/>
            </w:tcBorders>
            <w:vAlign w:val="center"/>
            <w:hideMark/>
          </w:tcPr>
          <w:p w14:paraId="3329B741" w14:textId="77777777" w:rsidR="00726299" w:rsidRPr="00726299" w:rsidRDefault="00726299" w:rsidP="00726299">
            <w:pPr>
              <w:jc w:val="center"/>
              <w:rPr>
                <w:sz w:val="20"/>
                <w:szCs w:val="16"/>
              </w:rPr>
            </w:pPr>
            <w:r w:rsidRPr="00726299">
              <w:rPr>
                <w:sz w:val="20"/>
                <w:szCs w:val="16"/>
              </w:rPr>
              <w:t>2455,90</w:t>
            </w:r>
          </w:p>
        </w:tc>
        <w:tc>
          <w:tcPr>
            <w:tcW w:w="405" w:type="pct"/>
            <w:tcBorders>
              <w:top w:val="single" w:sz="4" w:space="0" w:color="auto"/>
              <w:left w:val="single" w:sz="4" w:space="0" w:color="auto"/>
              <w:bottom w:val="single" w:sz="4" w:space="0" w:color="auto"/>
              <w:right w:val="single" w:sz="4" w:space="0" w:color="auto"/>
            </w:tcBorders>
            <w:vAlign w:val="center"/>
            <w:hideMark/>
          </w:tcPr>
          <w:p w14:paraId="62681A05"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EBB10C0"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97E74E8" w14:textId="77777777" w:rsidR="00726299" w:rsidRPr="00726299" w:rsidRDefault="00726299" w:rsidP="00726299">
            <w:pPr>
              <w:jc w:val="center"/>
              <w:rPr>
                <w:sz w:val="20"/>
                <w:szCs w:val="16"/>
              </w:rPr>
            </w:pPr>
            <w:r w:rsidRPr="00726299">
              <w:rPr>
                <w:sz w:val="20"/>
                <w:szCs w:val="16"/>
              </w:rPr>
              <w:t>2455,90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357DC5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CAD03BE"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4757FD0"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AB54F10" w14:textId="77777777" w:rsidR="00726299" w:rsidRPr="00726299" w:rsidRDefault="00726299" w:rsidP="00726299">
            <w:pPr>
              <w:jc w:val="center"/>
              <w:rPr>
                <w:sz w:val="20"/>
                <w:szCs w:val="20"/>
              </w:rPr>
            </w:pPr>
            <w:r w:rsidRPr="00726299">
              <w:rPr>
                <w:sz w:val="20"/>
                <w:szCs w:val="20"/>
              </w:rPr>
              <w:t>2026</w:t>
            </w:r>
          </w:p>
        </w:tc>
      </w:tr>
      <w:tr w:rsidR="00726299" w:rsidRPr="00726299" w14:paraId="23361C3D"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3AAEA033" w14:textId="77777777" w:rsidR="00726299" w:rsidRPr="00726299" w:rsidRDefault="00726299" w:rsidP="00726299">
            <w:pPr>
              <w:jc w:val="center"/>
              <w:rPr>
                <w:sz w:val="20"/>
                <w:szCs w:val="20"/>
              </w:rPr>
            </w:pPr>
            <w:r w:rsidRPr="00726299">
              <w:rPr>
                <w:sz w:val="20"/>
                <w:szCs w:val="20"/>
              </w:rPr>
              <w:t>1.2.1.3</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8449047" w14:textId="77777777" w:rsidR="00726299" w:rsidRPr="00726299" w:rsidRDefault="00726299" w:rsidP="00726299">
            <w:pPr>
              <w:rPr>
                <w:sz w:val="20"/>
                <w:szCs w:val="20"/>
              </w:rPr>
            </w:pPr>
            <w:r w:rsidRPr="00726299">
              <w:rPr>
                <w:sz w:val="20"/>
                <w:szCs w:val="20"/>
              </w:rPr>
              <w:t>Строительство перемычки диаметром 160 мм, протяженностью 0,03 км в районе д. 1 по ул. Депутатская</w:t>
            </w:r>
          </w:p>
        </w:tc>
        <w:tc>
          <w:tcPr>
            <w:tcW w:w="709" w:type="pct"/>
            <w:tcBorders>
              <w:top w:val="single" w:sz="4" w:space="0" w:color="auto"/>
              <w:left w:val="single" w:sz="4" w:space="0" w:color="auto"/>
              <w:bottom w:val="single" w:sz="4" w:space="0" w:color="auto"/>
              <w:right w:val="single" w:sz="4" w:space="0" w:color="auto"/>
            </w:tcBorders>
            <w:vAlign w:val="center"/>
            <w:hideMark/>
          </w:tcPr>
          <w:p w14:paraId="595FE622" w14:textId="77777777" w:rsidR="00726299" w:rsidRPr="00726299" w:rsidRDefault="00726299" w:rsidP="00726299">
            <w:pPr>
              <w:jc w:val="center"/>
              <w:rPr>
                <w:sz w:val="20"/>
                <w:szCs w:val="20"/>
              </w:rPr>
            </w:pPr>
            <w:r w:rsidRPr="00726299">
              <w:rPr>
                <w:sz w:val="20"/>
                <w:szCs w:val="20"/>
              </w:rPr>
              <w:t>Сети водоснабжения по ул. Депутатская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4F0C873C" w14:textId="77777777" w:rsidR="00726299" w:rsidRPr="00726299" w:rsidRDefault="00726299" w:rsidP="00726299">
            <w:pPr>
              <w:jc w:val="center"/>
              <w:rPr>
                <w:sz w:val="20"/>
                <w:szCs w:val="16"/>
              </w:rPr>
            </w:pPr>
            <w:r w:rsidRPr="00726299">
              <w:rPr>
                <w:sz w:val="20"/>
                <w:szCs w:val="16"/>
              </w:rPr>
              <w:t>2158,47</w:t>
            </w:r>
          </w:p>
        </w:tc>
        <w:tc>
          <w:tcPr>
            <w:tcW w:w="405" w:type="pct"/>
            <w:tcBorders>
              <w:top w:val="single" w:sz="4" w:space="0" w:color="auto"/>
              <w:left w:val="single" w:sz="4" w:space="0" w:color="auto"/>
              <w:bottom w:val="single" w:sz="4" w:space="0" w:color="auto"/>
              <w:right w:val="single" w:sz="4" w:space="0" w:color="auto"/>
            </w:tcBorders>
            <w:vAlign w:val="center"/>
            <w:hideMark/>
          </w:tcPr>
          <w:p w14:paraId="2EACDD51"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8B34212"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FFA779E" w14:textId="77777777" w:rsidR="00726299" w:rsidRPr="00726299" w:rsidRDefault="00726299" w:rsidP="00726299">
            <w:pPr>
              <w:jc w:val="center"/>
              <w:rPr>
                <w:sz w:val="20"/>
                <w:szCs w:val="16"/>
              </w:rPr>
            </w:pPr>
            <w:r w:rsidRPr="00726299">
              <w:rPr>
                <w:sz w:val="20"/>
                <w:szCs w:val="16"/>
              </w:rPr>
              <w:t>2158,47</w:t>
            </w:r>
          </w:p>
        </w:tc>
        <w:tc>
          <w:tcPr>
            <w:tcW w:w="343" w:type="pct"/>
            <w:tcBorders>
              <w:top w:val="single" w:sz="4" w:space="0" w:color="auto"/>
              <w:left w:val="single" w:sz="4" w:space="0" w:color="auto"/>
              <w:bottom w:val="single" w:sz="4" w:space="0" w:color="auto"/>
              <w:right w:val="single" w:sz="4" w:space="0" w:color="auto"/>
            </w:tcBorders>
            <w:vAlign w:val="center"/>
            <w:hideMark/>
          </w:tcPr>
          <w:p w14:paraId="56CBC26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ED2F92"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346EB8C"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2C74F33" w14:textId="77777777" w:rsidR="00726299" w:rsidRPr="00726299" w:rsidRDefault="00726299" w:rsidP="00726299">
            <w:pPr>
              <w:jc w:val="center"/>
              <w:rPr>
                <w:sz w:val="20"/>
                <w:szCs w:val="20"/>
              </w:rPr>
            </w:pPr>
            <w:r w:rsidRPr="00726299">
              <w:rPr>
                <w:sz w:val="20"/>
                <w:szCs w:val="20"/>
              </w:rPr>
              <w:t>2026</w:t>
            </w:r>
          </w:p>
        </w:tc>
      </w:tr>
      <w:tr w:rsidR="00726299" w:rsidRPr="00726299" w14:paraId="4C8AE244"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6DE6194A" w14:textId="77777777" w:rsidR="00726299" w:rsidRPr="00726299" w:rsidRDefault="00726299" w:rsidP="00726299">
            <w:pPr>
              <w:jc w:val="center"/>
              <w:rPr>
                <w:sz w:val="20"/>
                <w:szCs w:val="20"/>
              </w:rPr>
            </w:pPr>
            <w:r w:rsidRPr="00726299">
              <w:rPr>
                <w:sz w:val="20"/>
                <w:szCs w:val="20"/>
              </w:rPr>
              <w:t>1.3</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2F651083" w14:textId="77777777" w:rsidR="00726299" w:rsidRPr="00726299" w:rsidRDefault="00726299" w:rsidP="00726299">
            <w:pPr>
              <w:rPr>
                <w:sz w:val="20"/>
                <w:szCs w:val="20"/>
              </w:rPr>
            </w:pPr>
            <w:r w:rsidRPr="00726299">
              <w:rPr>
                <w:sz w:val="20"/>
                <w:szCs w:val="20"/>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391" w:type="pct"/>
            <w:tcBorders>
              <w:top w:val="single" w:sz="4" w:space="0" w:color="auto"/>
              <w:left w:val="single" w:sz="4" w:space="0" w:color="auto"/>
              <w:bottom w:val="single" w:sz="4" w:space="0" w:color="auto"/>
              <w:right w:val="single" w:sz="4" w:space="0" w:color="auto"/>
            </w:tcBorders>
            <w:vAlign w:val="center"/>
            <w:hideMark/>
          </w:tcPr>
          <w:p w14:paraId="53374954" w14:textId="77777777" w:rsidR="00726299" w:rsidRPr="00726299" w:rsidRDefault="00726299" w:rsidP="00726299">
            <w:pPr>
              <w:jc w:val="center"/>
              <w:rPr>
                <w:sz w:val="20"/>
                <w:szCs w:val="16"/>
              </w:rPr>
            </w:pPr>
            <w:r w:rsidRPr="00726299">
              <w:rPr>
                <w:sz w:val="20"/>
                <w:szCs w:val="16"/>
              </w:rPr>
              <w:t>218 731,47</w:t>
            </w:r>
          </w:p>
        </w:tc>
        <w:tc>
          <w:tcPr>
            <w:tcW w:w="405" w:type="pct"/>
            <w:tcBorders>
              <w:top w:val="single" w:sz="4" w:space="0" w:color="auto"/>
              <w:left w:val="single" w:sz="4" w:space="0" w:color="auto"/>
              <w:bottom w:val="single" w:sz="4" w:space="0" w:color="auto"/>
              <w:right w:val="single" w:sz="4" w:space="0" w:color="auto"/>
            </w:tcBorders>
            <w:vAlign w:val="center"/>
            <w:hideMark/>
          </w:tcPr>
          <w:p w14:paraId="0B051042" w14:textId="77777777" w:rsidR="00726299" w:rsidRPr="00726299" w:rsidRDefault="00726299" w:rsidP="00726299">
            <w:pPr>
              <w:jc w:val="center"/>
              <w:rPr>
                <w:sz w:val="20"/>
                <w:szCs w:val="16"/>
              </w:rPr>
            </w:pPr>
            <w:r w:rsidRPr="00726299">
              <w:rPr>
                <w:sz w:val="20"/>
                <w:szCs w:val="16"/>
              </w:rPr>
              <w:t>725 16,55</w:t>
            </w:r>
          </w:p>
        </w:tc>
        <w:tc>
          <w:tcPr>
            <w:tcW w:w="426" w:type="pct"/>
            <w:tcBorders>
              <w:top w:val="single" w:sz="4" w:space="0" w:color="auto"/>
              <w:left w:val="single" w:sz="4" w:space="0" w:color="auto"/>
              <w:bottom w:val="single" w:sz="4" w:space="0" w:color="auto"/>
              <w:right w:val="single" w:sz="4" w:space="0" w:color="auto"/>
            </w:tcBorders>
            <w:vAlign w:val="center"/>
            <w:hideMark/>
          </w:tcPr>
          <w:p w14:paraId="5C4D674D"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080DF13" w14:textId="77777777" w:rsidR="00726299" w:rsidRPr="00726299" w:rsidRDefault="00726299" w:rsidP="00726299">
            <w:pPr>
              <w:jc w:val="center"/>
              <w:rPr>
                <w:sz w:val="20"/>
                <w:szCs w:val="16"/>
              </w:rPr>
            </w:pPr>
            <w:r w:rsidRPr="00726299">
              <w:rPr>
                <w:sz w:val="20"/>
                <w:szCs w:val="16"/>
              </w:rPr>
              <w:t>16 391,29</w:t>
            </w:r>
          </w:p>
        </w:tc>
        <w:tc>
          <w:tcPr>
            <w:tcW w:w="343" w:type="pct"/>
            <w:tcBorders>
              <w:top w:val="single" w:sz="4" w:space="0" w:color="auto"/>
              <w:left w:val="single" w:sz="4" w:space="0" w:color="auto"/>
              <w:bottom w:val="single" w:sz="4" w:space="0" w:color="auto"/>
              <w:right w:val="single" w:sz="4" w:space="0" w:color="auto"/>
            </w:tcBorders>
            <w:vAlign w:val="center"/>
            <w:hideMark/>
          </w:tcPr>
          <w:p w14:paraId="0AFA972D" w14:textId="77777777" w:rsidR="00726299" w:rsidRPr="00726299" w:rsidRDefault="00726299" w:rsidP="00726299">
            <w:pPr>
              <w:jc w:val="center"/>
              <w:rPr>
                <w:sz w:val="20"/>
                <w:szCs w:val="16"/>
              </w:rPr>
            </w:pPr>
            <w:r w:rsidRPr="00726299">
              <w:rPr>
                <w:sz w:val="20"/>
                <w:szCs w:val="16"/>
              </w:rPr>
              <w:t>27 243,50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A864076" w14:textId="77777777" w:rsidR="00726299" w:rsidRPr="00726299" w:rsidRDefault="00726299" w:rsidP="00726299">
            <w:pPr>
              <w:jc w:val="center"/>
              <w:rPr>
                <w:sz w:val="20"/>
                <w:szCs w:val="16"/>
              </w:rPr>
            </w:pPr>
            <w:r w:rsidRPr="00726299">
              <w:rPr>
                <w:sz w:val="20"/>
                <w:szCs w:val="16"/>
              </w:rPr>
              <w:t>63 431,07</w:t>
            </w:r>
          </w:p>
        </w:tc>
        <w:tc>
          <w:tcPr>
            <w:tcW w:w="343" w:type="pct"/>
            <w:tcBorders>
              <w:top w:val="single" w:sz="4" w:space="0" w:color="auto"/>
              <w:left w:val="single" w:sz="4" w:space="0" w:color="auto"/>
              <w:bottom w:val="single" w:sz="4" w:space="0" w:color="auto"/>
              <w:right w:val="single" w:sz="4" w:space="0" w:color="auto"/>
            </w:tcBorders>
            <w:vAlign w:val="center"/>
            <w:hideMark/>
          </w:tcPr>
          <w:p w14:paraId="1B63C1AA" w14:textId="77777777" w:rsidR="00726299" w:rsidRPr="00726299" w:rsidRDefault="00726299" w:rsidP="00726299">
            <w:pPr>
              <w:jc w:val="center"/>
              <w:rPr>
                <w:sz w:val="20"/>
                <w:szCs w:val="16"/>
              </w:rPr>
            </w:pPr>
            <w:r w:rsidRPr="00726299">
              <w:rPr>
                <w:sz w:val="20"/>
                <w:szCs w:val="16"/>
              </w:rPr>
              <w:t>39 149,06</w:t>
            </w:r>
          </w:p>
        </w:tc>
        <w:tc>
          <w:tcPr>
            <w:tcW w:w="343" w:type="pct"/>
            <w:tcBorders>
              <w:top w:val="single" w:sz="4" w:space="0" w:color="auto"/>
              <w:left w:val="single" w:sz="4" w:space="0" w:color="auto"/>
              <w:bottom w:val="single" w:sz="4" w:space="0" w:color="auto"/>
              <w:right w:val="single" w:sz="4" w:space="0" w:color="auto"/>
            </w:tcBorders>
            <w:vAlign w:val="center"/>
            <w:hideMark/>
          </w:tcPr>
          <w:p w14:paraId="5D096595" w14:textId="77777777" w:rsidR="00726299" w:rsidRPr="00726299" w:rsidRDefault="00726299" w:rsidP="00726299">
            <w:pPr>
              <w:jc w:val="center"/>
              <w:rPr>
                <w:sz w:val="20"/>
                <w:szCs w:val="20"/>
              </w:rPr>
            </w:pPr>
            <w:r w:rsidRPr="00726299">
              <w:rPr>
                <w:sz w:val="20"/>
                <w:szCs w:val="20"/>
              </w:rPr>
              <w:t>2024-2029</w:t>
            </w:r>
          </w:p>
        </w:tc>
      </w:tr>
      <w:tr w:rsidR="00726299" w:rsidRPr="00726299" w14:paraId="7EB4AEE4"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7171C14" w14:textId="77777777" w:rsidR="00726299" w:rsidRPr="00726299" w:rsidRDefault="00726299" w:rsidP="00726299">
            <w:pPr>
              <w:jc w:val="center"/>
              <w:rPr>
                <w:sz w:val="20"/>
                <w:szCs w:val="20"/>
              </w:rPr>
            </w:pPr>
            <w:r w:rsidRPr="00726299">
              <w:rPr>
                <w:sz w:val="20"/>
                <w:szCs w:val="20"/>
              </w:rPr>
              <w:t>1.3.1</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1C9CE8C9" w14:textId="77777777" w:rsidR="00726299" w:rsidRPr="00726299" w:rsidRDefault="00726299" w:rsidP="00726299">
            <w:pPr>
              <w:rPr>
                <w:sz w:val="20"/>
                <w:szCs w:val="20"/>
              </w:rPr>
            </w:pPr>
            <w:r w:rsidRPr="00726299">
              <w:rPr>
                <w:sz w:val="20"/>
                <w:szCs w:val="20"/>
              </w:rPr>
              <w:t>Модернизация или реконструкция существующих сетей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4A9B1F5E" w14:textId="77777777" w:rsidR="00726299" w:rsidRPr="00726299" w:rsidRDefault="00726299" w:rsidP="00726299">
            <w:pPr>
              <w:jc w:val="center"/>
              <w:rPr>
                <w:sz w:val="20"/>
                <w:szCs w:val="16"/>
              </w:rPr>
            </w:pPr>
            <w:r w:rsidRPr="00726299">
              <w:rPr>
                <w:sz w:val="20"/>
                <w:szCs w:val="16"/>
              </w:rPr>
              <w:t>191 911,25</w:t>
            </w:r>
          </w:p>
        </w:tc>
        <w:tc>
          <w:tcPr>
            <w:tcW w:w="405" w:type="pct"/>
            <w:tcBorders>
              <w:top w:val="single" w:sz="4" w:space="0" w:color="auto"/>
              <w:left w:val="single" w:sz="4" w:space="0" w:color="auto"/>
              <w:bottom w:val="single" w:sz="4" w:space="0" w:color="auto"/>
              <w:right w:val="single" w:sz="4" w:space="0" w:color="auto"/>
            </w:tcBorders>
            <w:vAlign w:val="center"/>
            <w:hideMark/>
          </w:tcPr>
          <w:p w14:paraId="3C0F2367" w14:textId="77777777" w:rsidR="00726299" w:rsidRPr="00726299" w:rsidRDefault="00726299" w:rsidP="00726299">
            <w:pPr>
              <w:jc w:val="center"/>
              <w:rPr>
                <w:sz w:val="20"/>
                <w:szCs w:val="16"/>
              </w:rPr>
            </w:pPr>
            <w:r w:rsidRPr="00726299">
              <w:rPr>
                <w:sz w:val="20"/>
                <w:szCs w:val="16"/>
              </w:rPr>
              <w:t>725 16,55</w:t>
            </w:r>
          </w:p>
        </w:tc>
        <w:tc>
          <w:tcPr>
            <w:tcW w:w="426" w:type="pct"/>
            <w:tcBorders>
              <w:top w:val="single" w:sz="4" w:space="0" w:color="auto"/>
              <w:left w:val="single" w:sz="4" w:space="0" w:color="auto"/>
              <w:bottom w:val="single" w:sz="4" w:space="0" w:color="auto"/>
              <w:right w:val="single" w:sz="4" w:space="0" w:color="auto"/>
            </w:tcBorders>
            <w:vAlign w:val="center"/>
            <w:hideMark/>
          </w:tcPr>
          <w:p w14:paraId="2BCE007C"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8F5554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6D4B85E" w14:textId="77777777" w:rsidR="00726299" w:rsidRPr="00726299" w:rsidRDefault="00726299" w:rsidP="00726299">
            <w:pPr>
              <w:jc w:val="center"/>
              <w:rPr>
                <w:sz w:val="20"/>
                <w:szCs w:val="16"/>
              </w:rPr>
            </w:pPr>
            <w:r w:rsidRPr="00726299">
              <w:rPr>
                <w:sz w:val="20"/>
                <w:szCs w:val="16"/>
              </w:rPr>
              <w:t>27 243,50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9B1BD7F" w14:textId="77777777" w:rsidR="00726299" w:rsidRPr="00726299" w:rsidRDefault="00726299" w:rsidP="00726299">
            <w:pPr>
              <w:jc w:val="center"/>
              <w:rPr>
                <w:sz w:val="20"/>
                <w:szCs w:val="16"/>
              </w:rPr>
            </w:pPr>
            <w:r w:rsidRPr="00726299">
              <w:rPr>
                <w:sz w:val="20"/>
                <w:szCs w:val="16"/>
              </w:rPr>
              <w:t>53 002,14</w:t>
            </w:r>
          </w:p>
        </w:tc>
        <w:tc>
          <w:tcPr>
            <w:tcW w:w="343" w:type="pct"/>
            <w:tcBorders>
              <w:top w:val="single" w:sz="4" w:space="0" w:color="auto"/>
              <w:left w:val="single" w:sz="4" w:space="0" w:color="auto"/>
              <w:bottom w:val="single" w:sz="4" w:space="0" w:color="auto"/>
              <w:right w:val="single" w:sz="4" w:space="0" w:color="auto"/>
            </w:tcBorders>
            <w:vAlign w:val="center"/>
            <w:hideMark/>
          </w:tcPr>
          <w:p w14:paraId="32BF98B0" w14:textId="77777777" w:rsidR="00726299" w:rsidRPr="00726299" w:rsidRDefault="00726299" w:rsidP="00726299">
            <w:pPr>
              <w:jc w:val="center"/>
              <w:rPr>
                <w:sz w:val="20"/>
                <w:szCs w:val="16"/>
              </w:rPr>
            </w:pPr>
            <w:r w:rsidRPr="00726299">
              <w:rPr>
                <w:sz w:val="20"/>
                <w:szCs w:val="16"/>
              </w:rPr>
              <w:t>39 149,06</w:t>
            </w:r>
          </w:p>
        </w:tc>
        <w:tc>
          <w:tcPr>
            <w:tcW w:w="343" w:type="pct"/>
            <w:tcBorders>
              <w:top w:val="single" w:sz="4" w:space="0" w:color="auto"/>
              <w:left w:val="single" w:sz="4" w:space="0" w:color="auto"/>
              <w:bottom w:val="single" w:sz="4" w:space="0" w:color="auto"/>
              <w:right w:val="single" w:sz="4" w:space="0" w:color="auto"/>
            </w:tcBorders>
            <w:vAlign w:val="center"/>
            <w:hideMark/>
          </w:tcPr>
          <w:p w14:paraId="7B5172F9" w14:textId="77777777" w:rsidR="00726299" w:rsidRPr="00726299" w:rsidRDefault="00726299" w:rsidP="00726299">
            <w:pPr>
              <w:jc w:val="center"/>
              <w:rPr>
                <w:sz w:val="20"/>
                <w:szCs w:val="20"/>
              </w:rPr>
            </w:pPr>
            <w:r w:rsidRPr="00726299">
              <w:rPr>
                <w:sz w:val="20"/>
                <w:szCs w:val="20"/>
              </w:rPr>
              <w:t>2024-2029</w:t>
            </w:r>
          </w:p>
        </w:tc>
      </w:tr>
      <w:tr w:rsidR="00726299" w:rsidRPr="00726299" w14:paraId="0A748F69"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74A66B84" w14:textId="77777777" w:rsidR="00726299" w:rsidRPr="00726299" w:rsidRDefault="00726299" w:rsidP="00726299">
            <w:pPr>
              <w:jc w:val="center"/>
              <w:rPr>
                <w:sz w:val="20"/>
                <w:szCs w:val="20"/>
              </w:rPr>
            </w:pPr>
            <w:r w:rsidRPr="00726299">
              <w:rPr>
                <w:sz w:val="20"/>
                <w:szCs w:val="20"/>
              </w:rPr>
              <w:t>1.3.1.1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F77AF8C" w14:textId="77777777" w:rsidR="00726299" w:rsidRPr="00726299" w:rsidRDefault="00726299" w:rsidP="00726299">
            <w:pPr>
              <w:rPr>
                <w:sz w:val="20"/>
                <w:szCs w:val="20"/>
              </w:rPr>
            </w:pPr>
            <w:r w:rsidRPr="00726299">
              <w:rPr>
                <w:sz w:val="20"/>
                <w:szCs w:val="20"/>
              </w:rPr>
              <w:t xml:space="preserve">Реконструкция магистрального водовода диаметром 500 мм, протяженностью 0,174 км </w:t>
            </w:r>
            <w:r w:rsidRPr="00726299">
              <w:rPr>
                <w:sz w:val="20"/>
                <w:szCs w:val="20"/>
              </w:rPr>
              <w:br/>
              <w:t>от ул. Павловского, 14 до ул. Павловского, 4</w:t>
            </w:r>
          </w:p>
        </w:tc>
        <w:tc>
          <w:tcPr>
            <w:tcW w:w="709" w:type="pct"/>
            <w:tcBorders>
              <w:top w:val="single" w:sz="4" w:space="0" w:color="auto"/>
              <w:left w:val="single" w:sz="4" w:space="0" w:color="auto"/>
              <w:bottom w:val="single" w:sz="4" w:space="0" w:color="auto"/>
              <w:right w:val="single" w:sz="4" w:space="0" w:color="auto"/>
            </w:tcBorders>
            <w:vAlign w:val="center"/>
            <w:hideMark/>
          </w:tcPr>
          <w:p w14:paraId="1D966CCC" w14:textId="77777777" w:rsidR="00726299" w:rsidRPr="00726299" w:rsidRDefault="00726299" w:rsidP="00726299">
            <w:pPr>
              <w:jc w:val="center"/>
              <w:rPr>
                <w:sz w:val="20"/>
                <w:szCs w:val="20"/>
              </w:rPr>
            </w:pPr>
            <w:r w:rsidRPr="00726299">
              <w:rPr>
                <w:sz w:val="20"/>
                <w:szCs w:val="20"/>
              </w:rPr>
              <w:t>Сети водоснабжения от ул. Павловского, 14 до ул. Павловского, 4</w:t>
            </w:r>
          </w:p>
        </w:tc>
        <w:tc>
          <w:tcPr>
            <w:tcW w:w="391" w:type="pct"/>
            <w:tcBorders>
              <w:top w:val="single" w:sz="4" w:space="0" w:color="auto"/>
              <w:left w:val="single" w:sz="4" w:space="0" w:color="auto"/>
              <w:bottom w:val="single" w:sz="4" w:space="0" w:color="auto"/>
              <w:right w:val="single" w:sz="4" w:space="0" w:color="auto"/>
            </w:tcBorders>
            <w:vAlign w:val="center"/>
            <w:hideMark/>
          </w:tcPr>
          <w:p w14:paraId="2ED886E8" w14:textId="77777777" w:rsidR="00726299" w:rsidRPr="00726299" w:rsidRDefault="00726299" w:rsidP="00726299">
            <w:pPr>
              <w:jc w:val="center"/>
              <w:rPr>
                <w:sz w:val="20"/>
                <w:szCs w:val="16"/>
              </w:rPr>
            </w:pPr>
            <w:r w:rsidRPr="00726299">
              <w:rPr>
                <w:sz w:val="20"/>
                <w:szCs w:val="16"/>
              </w:rPr>
              <w:t>27243,50</w:t>
            </w:r>
          </w:p>
        </w:tc>
        <w:tc>
          <w:tcPr>
            <w:tcW w:w="405" w:type="pct"/>
            <w:tcBorders>
              <w:top w:val="single" w:sz="4" w:space="0" w:color="auto"/>
              <w:left w:val="single" w:sz="4" w:space="0" w:color="auto"/>
              <w:bottom w:val="single" w:sz="4" w:space="0" w:color="auto"/>
              <w:right w:val="single" w:sz="4" w:space="0" w:color="auto"/>
            </w:tcBorders>
            <w:vAlign w:val="center"/>
            <w:hideMark/>
          </w:tcPr>
          <w:p w14:paraId="43BC3FFB"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27EF67E3"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67131EE"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F952F5B" w14:textId="77777777" w:rsidR="00726299" w:rsidRPr="00726299" w:rsidRDefault="00726299" w:rsidP="00726299">
            <w:pPr>
              <w:jc w:val="center"/>
              <w:rPr>
                <w:sz w:val="20"/>
                <w:szCs w:val="16"/>
              </w:rPr>
            </w:pPr>
            <w:r w:rsidRPr="00726299">
              <w:rPr>
                <w:sz w:val="20"/>
                <w:szCs w:val="16"/>
              </w:rPr>
              <w:t>27243,50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946A33A"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5F0DADD"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4090E41" w14:textId="77777777" w:rsidR="00726299" w:rsidRPr="00726299" w:rsidRDefault="00726299" w:rsidP="00726299">
            <w:pPr>
              <w:jc w:val="center"/>
              <w:rPr>
                <w:sz w:val="20"/>
                <w:szCs w:val="20"/>
              </w:rPr>
            </w:pPr>
            <w:r w:rsidRPr="00726299">
              <w:rPr>
                <w:sz w:val="20"/>
                <w:szCs w:val="20"/>
              </w:rPr>
              <w:t>2027</w:t>
            </w:r>
          </w:p>
        </w:tc>
      </w:tr>
      <w:tr w:rsidR="00726299" w:rsidRPr="00726299" w14:paraId="0EA5C536"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34AE60AC" w14:textId="77777777" w:rsidR="00726299" w:rsidRPr="00726299" w:rsidRDefault="00726299" w:rsidP="00726299">
            <w:pPr>
              <w:jc w:val="center"/>
              <w:rPr>
                <w:sz w:val="20"/>
                <w:szCs w:val="20"/>
              </w:rPr>
            </w:pPr>
            <w:r w:rsidRPr="00726299">
              <w:rPr>
                <w:sz w:val="20"/>
                <w:szCs w:val="20"/>
              </w:rPr>
              <w:t>1.3.1.2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0BF82CC" w14:textId="77777777" w:rsidR="00726299" w:rsidRPr="00726299" w:rsidRDefault="00726299" w:rsidP="00726299">
            <w:pPr>
              <w:rPr>
                <w:sz w:val="20"/>
                <w:szCs w:val="20"/>
              </w:rPr>
            </w:pPr>
            <w:r w:rsidRPr="00726299">
              <w:rPr>
                <w:sz w:val="20"/>
                <w:szCs w:val="20"/>
              </w:rPr>
              <w:t xml:space="preserve">Реконструкция магистрального водовода диаметром 500 мм, протяженностью 0,122 км </w:t>
            </w:r>
            <w:r w:rsidRPr="00726299">
              <w:rPr>
                <w:sz w:val="20"/>
                <w:szCs w:val="20"/>
              </w:rPr>
              <w:br/>
              <w:t xml:space="preserve">от Павловского, 4 </w:t>
            </w:r>
            <w:r w:rsidRPr="00726299">
              <w:rPr>
                <w:sz w:val="20"/>
                <w:szCs w:val="20"/>
              </w:rPr>
              <w:br/>
              <w:t xml:space="preserve">до пр. </w:t>
            </w:r>
            <w:proofErr w:type="spellStart"/>
            <w:r w:rsidRPr="00726299">
              <w:rPr>
                <w:sz w:val="20"/>
                <w:szCs w:val="20"/>
              </w:rPr>
              <w:t>Кузнецкстроевский</w:t>
            </w:r>
            <w:proofErr w:type="spellEnd"/>
            <w:r w:rsidRPr="00726299">
              <w:rPr>
                <w:sz w:val="20"/>
                <w:szCs w:val="20"/>
              </w:rPr>
              <w:t>, 44</w:t>
            </w:r>
          </w:p>
        </w:tc>
        <w:tc>
          <w:tcPr>
            <w:tcW w:w="709" w:type="pct"/>
            <w:tcBorders>
              <w:top w:val="single" w:sz="4" w:space="0" w:color="auto"/>
              <w:left w:val="single" w:sz="4" w:space="0" w:color="auto"/>
              <w:bottom w:val="single" w:sz="4" w:space="0" w:color="auto"/>
              <w:right w:val="single" w:sz="4" w:space="0" w:color="auto"/>
            </w:tcBorders>
            <w:vAlign w:val="center"/>
            <w:hideMark/>
          </w:tcPr>
          <w:p w14:paraId="6E099D8E" w14:textId="77777777" w:rsidR="00726299" w:rsidRPr="00726299" w:rsidRDefault="00726299" w:rsidP="00726299">
            <w:pPr>
              <w:jc w:val="center"/>
              <w:rPr>
                <w:sz w:val="20"/>
                <w:szCs w:val="20"/>
              </w:rPr>
            </w:pPr>
            <w:r w:rsidRPr="00726299">
              <w:rPr>
                <w:sz w:val="20"/>
                <w:szCs w:val="20"/>
              </w:rPr>
              <w:t xml:space="preserve">Сети водоснабжения от Павловского, 4 </w:t>
            </w:r>
            <w:r w:rsidRPr="00726299">
              <w:rPr>
                <w:sz w:val="20"/>
                <w:szCs w:val="20"/>
              </w:rPr>
              <w:br/>
              <w:t xml:space="preserve">до пр. </w:t>
            </w:r>
            <w:proofErr w:type="spellStart"/>
            <w:r w:rsidRPr="00726299">
              <w:rPr>
                <w:sz w:val="20"/>
                <w:szCs w:val="20"/>
              </w:rPr>
              <w:t>Кузнецкстроевский</w:t>
            </w:r>
            <w:proofErr w:type="spellEnd"/>
            <w:r w:rsidRPr="00726299">
              <w:rPr>
                <w:sz w:val="20"/>
                <w:szCs w:val="20"/>
              </w:rPr>
              <w:t>, 44</w:t>
            </w:r>
          </w:p>
        </w:tc>
        <w:tc>
          <w:tcPr>
            <w:tcW w:w="391" w:type="pct"/>
            <w:tcBorders>
              <w:top w:val="single" w:sz="4" w:space="0" w:color="auto"/>
              <w:left w:val="single" w:sz="4" w:space="0" w:color="auto"/>
              <w:bottom w:val="single" w:sz="4" w:space="0" w:color="auto"/>
              <w:right w:val="single" w:sz="4" w:space="0" w:color="auto"/>
            </w:tcBorders>
            <w:vAlign w:val="center"/>
            <w:hideMark/>
          </w:tcPr>
          <w:p w14:paraId="01EE3B70" w14:textId="77777777" w:rsidR="00726299" w:rsidRPr="00726299" w:rsidRDefault="00726299" w:rsidP="00726299">
            <w:pPr>
              <w:jc w:val="center"/>
              <w:rPr>
                <w:sz w:val="20"/>
                <w:szCs w:val="16"/>
              </w:rPr>
            </w:pPr>
            <w:r w:rsidRPr="00726299">
              <w:rPr>
                <w:sz w:val="20"/>
                <w:szCs w:val="16"/>
              </w:rPr>
              <w:t>31759,72</w:t>
            </w:r>
          </w:p>
        </w:tc>
        <w:tc>
          <w:tcPr>
            <w:tcW w:w="405" w:type="pct"/>
            <w:tcBorders>
              <w:top w:val="single" w:sz="4" w:space="0" w:color="auto"/>
              <w:left w:val="single" w:sz="4" w:space="0" w:color="auto"/>
              <w:bottom w:val="single" w:sz="4" w:space="0" w:color="auto"/>
              <w:right w:val="single" w:sz="4" w:space="0" w:color="auto"/>
            </w:tcBorders>
            <w:vAlign w:val="center"/>
            <w:hideMark/>
          </w:tcPr>
          <w:p w14:paraId="2B6AEC10"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FEEFA61"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E08408A"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DA0DE27"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F7746DA" w14:textId="77777777" w:rsidR="00726299" w:rsidRPr="00726299" w:rsidRDefault="00726299" w:rsidP="00726299">
            <w:pPr>
              <w:jc w:val="center"/>
              <w:rPr>
                <w:sz w:val="20"/>
                <w:szCs w:val="16"/>
              </w:rPr>
            </w:pPr>
            <w:r w:rsidRPr="00726299">
              <w:rPr>
                <w:sz w:val="20"/>
                <w:szCs w:val="16"/>
              </w:rPr>
              <w:t>31759,72</w:t>
            </w:r>
          </w:p>
        </w:tc>
        <w:tc>
          <w:tcPr>
            <w:tcW w:w="343" w:type="pct"/>
            <w:tcBorders>
              <w:top w:val="single" w:sz="4" w:space="0" w:color="auto"/>
              <w:left w:val="single" w:sz="4" w:space="0" w:color="auto"/>
              <w:bottom w:val="single" w:sz="4" w:space="0" w:color="auto"/>
              <w:right w:val="single" w:sz="4" w:space="0" w:color="auto"/>
            </w:tcBorders>
            <w:vAlign w:val="center"/>
            <w:hideMark/>
          </w:tcPr>
          <w:p w14:paraId="6DE5D40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503677C" w14:textId="77777777" w:rsidR="00726299" w:rsidRPr="00726299" w:rsidRDefault="00726299" w:rsidP="00726299">
            <w:pPr>
              <w:jc w:val="center"/>
              <w:rPr>
                <w:sz w:val="20"/>
                <w:szCs w:val="20"/>
              </w:rPr>
            </w:pPr>
            <w:r w:rsidRPr="00726299">
              <w:rPr>
                <w:sz w:val="20"/>
                <w:szCs w:val="20"/>
              </w:rPr>
              <w:t>2028</w:t>
            </w:r>
          </w:p>
        </w:tc>
      </w:tr>
    </w:tbl>
    <w:p w14:paraId="088B4ED6"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45"/>
        <w:gridCol w:w="2225"/>
        <w:gridCol w:w="1227"/>
        <w:gridCol w:w="1271"/>
        <w:gridCol w:w="1337"/>
        <w:gridCol w:w="1227"/>
        <w:gridCol w:w="1077"/>
        <w:gridCol w:w="1077"/>
        <w:gridCol w:w="1077"/>
        <w:gridCol w:w="1077"/>
      </w:tblGrid>
      <w:tr w:rsidR="00726299" w:rsidRPr="00726299" w14:paraId="22573F53"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635C0D48" w14:textId="77777777" w:rsidR="00726299" w:rsidRPr="00726299" w:rsidRDefault="00726299" w:rsidP="00726299">
            <w:pPr>
              <w:jc w:val="center"/>
              <w:rPr>
                <w:sz w:val="20"/>
                <w:szCs w:val="20"/>
              </w:rPr>
            </w:pPr>
            <w:r w:rsidRPr="00726299">
              <w:rPr>
                <w:sz w:val="20"/>
                <w:szCs w:val="20"/>
              </w:rPr>
              <w:lastRenderedPageBreak/>
              <w:t>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D765D12" w14:textId="77777777" w:rsidR="00726299" w:rsidRPr="00726299" w:rsidRDefault="00726299" w:rsidP="00726299">
            <w:pPr>
              <w:jc w:val="center"/>
              <w:rPr>
                <w:sz w:val="20"/>
                <w:szCs w:val="20"/>
              </w:rPr>
            </w:pPr>
            <w:r w:rsidRPr="00726299">
              <w:rPr>
                <w:sz w:val="20"/>
                <w:szCs w:val="20"/>
              </w:rPr>
              <w:t>2</w:t>
            </w:r>
          </w:p>
        </w:tc>
        <w:tc>
          <w:tcPr>
            <w:tcW w:w="709" w:type="pct"/>
            <w:tcBorders>
              <w:top w:val="single" w:sz="4" w:space="0" w:color="auto"/>
              <w:left w:val="single" w:sz="4" w:space="0" w:color="auto"/>
              <w:bottom w:val="single" w:sz="4" w:space="0" w:color="auto"/>
              <w:right w:val="single" w:sz="4" w:space="0" w:color="auto"/>
            </w:tcBorders>
            <w:vAlign w:val="center"/>
            <w:hideMark/>
          </w:tcPr>
          <w:p w14:paraId="20DD542E" w14:textId="77777777" w:rsidR="00726299" w:rsidRPr="00726299" w:rsidRDefault="00726299" w:rsidP="00726299">
            <w:pPr>
              <w:jc w:val="center"/>
              <w:rPr>
                <w:sz w:val="20"/>
                <w:szCs w:val="20"/>
              </w:rPr>
            </w:pPr>
            <w:r w:rsidRPr="00726299">
              <w:rPr>
                <w:sz w:val="20"/>
                <w:szCs w:val="20"/>
              </w:rPr>
              <w:t>3</w:t>
            </w:r>
          </w:p>
        </w:tc>
        <w:tc>
          <w:tcPr>
            <w:tcW w:w="391" w:type="pct"/>
            <w:tcBorders>
              <w:top w:val="single" w:sz="4" w:space="0" w:color="auto"/>
              <w:left w:val="single" w:sz="4" w:space="0" w:color="auto"/>
              <w:bottom w:val="single" w:sz="4" w:space="0" w:color="auto"/>
              <w:right w:val="single" w:sz="4" w:space="0" w:color="auto"/>
            </w:tcBorders>
            <w:vAlign w:val="center"/>
            <w:hideMark/>
          </w:tcPr>
          <w:p w14:paraId="65F33DFA" w14:textId="77777777" w:rsidR="00726299" w:rsidRPr="00726299" w:rsidRDefault="00726299" w:rsidP="00726299">
            <w:pPr>
              <w:jc w:val="center"/>
              <w:rPr>
                <w:sz w:val="20"/>
                <w:szCs w:val="16"/>
              </w:rPr>
            </w:pPr>
            <w:r w:rsidRPr="00726299">
              <w:rPr>
                <w:sz w:val="20"/>
                <w:szCs w:val="16"/>
              </w:rPr>
              <w:t>4</w:t>
            </w:r>
          </w:p>
        </w:tc>
        <w:tc>
          <w:tcPr>
            <w:tcW w:w="405" w:type="pct"/>
            <w:tcBorders>
              <w:top w:val="single" w:sz="4" w:space="0" w:color="auto"/>
              <w:left w:val="single" w:sz="4" w:space="0" w:color="auto"/>
              <w:bottom w:val="single" w:sz="4" w:space="0" w:color="auto"/>
              <w:right w:val="single" w:sz="4" w:space="0" w:color="auto"/>
            </w:tcBorders>
            <w:vAlign w:val="center"/>
            <w:hideMark/>
          </w:tcPr>
          <w:p w14:paraId="3F9D94C9" w14:textId="77777777" w:rsidR="00726299" w:rsidRPr="00726299" w:rsidRDefault="00726299" w:rsidP="00726299">
            <w:pPr>
              <w:jc w:val="center"/>
              <w:rPr>
                <w:sz w:val="20"/>
                <w:szCs w:val="16"/>
              </w:rPr>
            </w:pPr>
            <w:r w:rsidRPr="00726299">
              <w:rPr>
                <w:sz w:val="20"/>
                <w:szCs w:val="16"/>
              </w:rPr>
              <w:t>5</w:t>
            </w:r>
          </w:p>
        </w:tc>
        <w:tc>
          <w:tcPr>
            <w:tcW w:w="426" w:type="pct"/>
            <w:tcBorders>
              <w:top w:val="single" w:sz="4" w:space="0" w:color="auto"/>
              <w:left w:val="single" w:sz="4" w:space="0" w:color="auto"/>
              <w:bottom w:val="single" w:sz="4" w:space="0" w:color="auto"/>
              <w:right w:val="single" w:sz="4" w:space="0" w:color="auto"/>
            </w:tcBorders>
            <w:vAlign w:val="center"/>
            <w:hideMark/>
          </w:tcPr>
          <w:p w14:paraId="1B61AB41" w14:textId="77777777" w:rsidR="00726299" w:rsidRPr="00726299" w:rsidRDefault="00726299" w:rsidP="00726299">
            <w:pPr>
              <w:jc w:val="center"/>
              <w:rPr>
                <w:sz w:val="20"/>
                <w:szCs w:val="16"/>
              </w:rPr>
            </w:pPr>
            <w:r w:rsidRPr="00726299">
              <w:rPr>
                <w:sz w:val="20"/>
                <w:szCs w:val="16"/>
              </w:rPr>
              <w:t>6</w:t>
            </w:r>
          </w:p>
        </w:tc>
        <w:tc>
          <w:tcPr>
            <w:tcW w:w="391" w:type="pct"/>
            <w:tcBorders>
              <w:top w:val="single" w:sz="4" w:space="0" w:color="auto"/>
              <w:left w:val="single" w:sz="4" w:space="0" w:color="auto"/>
              <w:bottom w:val="single" w:sz="4" w:space="0" w:color="auto"/>
              <w:right w:val="single" w:sz="4" w:space="0" w:color="auto"/>
            </w:tcBorders>
            <w:vAlign w:val="center"/>
            <w:hideMark/>
          </w:tcPr>
          <w:p w14:paraId="0CF393FD" w14:textId="77777777" w:rsidR="00726299" w:rsidRPr="00726299" w:rsidRDefault="00726299" w:rsidP="00726299">
            <w:pPr>
              <w:jc w:val="center"/>
              <w:rPr>
                <w:sz w:val="20"/>
                <w:szCs w:val="16"/>
              </w:rPr>
            </w:pPr>
            <w:r w:rsidRPr="00726299">
              <w:rPr>
                <w:sz w:val="20"/>
                <w:szCs w:val="16"/>
              </w:rPr>
              <w:t>7</w:t>
            </w:r>
          </w:p>
        </w:tc>
        <w:tc>
          <w:tcPr>
            <w:tcW w:w="343" w:type="pct"/>
            <w:tcBorders>
              <w:top w:val="single" w:sz="4" w:space="0" w:color="auto"/>
              <w:left w:val="single" w:sz="4" w:space="0" w:color="auto"/>
              <w:bottom w:val="single" w:sz="4" w:space="0" w:color="auto"/>
              <w:right w:val="single" w:sz="4" w:space="0" w:color="auto"/>
            </w:tcBorders>
            <w:vAlign w:val="center"/>
            <w:hideMark/>
          </w:tcPr>
          <w:p w14:paraId="77810D4D" w14:textId="77777777" w:rsidR="00726299" w:rsidRPr="00726299" w:rsidRDefault="00726299" w:rsidP="00726299">
            <w:pPr>
              <w:jc w:val="center"/>
              <w:rPr>
                <w:sz w:val="20"/>
                <w:szCs w:val="16"/>
              </w:rPr>
            </w:pPr>
            <w:r w:rsidRPr="00726299">
              <w:rPr>
                <w:sz w:val="20"/>
                <w:szCs w:val="16"/>
              </w:rPr>
              <w:t>8</w:t>
            </w:r>
          </w:p>
        </w:tc>
        <w:tc>
          <w:tcPr>
            <w:tcW w:w="343" w:type="pct"/>
            <w:tcBorders>
              <w:top w:val="single" w:sz="4" w:space="0" w:color="auto"/>
              <w:left w:val="single" w:sz="4" w:space="0" w:color="auto"/>
              <w:bottom w:val="single" w:sz="4" w:space="0" w:color="auto"/>
              <w:right w:val="single" w:sz="4" w:space="0" w:color="auto"/>
            </w:tcBorders>
            <w:vAlign w:val="center"/>
            <w:hideMark/>
          </w:tcPr>
          <w:p w14:paraId="2CE82C40" w14:textId="77777777" w:rsidR="00726299" w:rsidRPr="00726299" w:rsidRDefault="00726299" w:rsidP="00726299">
            <w:pPr>
              <w:jc w:val="center"/>
              <w:rPr>
                <w:sz w:val="20"/>
                <w:szCs w:val="16"/>
              </w:rPr>
            </w:pPr>
            <w:r w:rsidRPr="00726299">
              <w:rPr>
                <w:sz w:val="20"/>
                <w:szCs w:val="16"/>
              </w:rPr>
              <w:t>9</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F64EAB" w14:textId="77777777" w:rsidR="00726299" w:rsidRPr="00726299" w:rsidRDefault="00726299" w:rsidP="00726299">
            <w:pPr>
              <w:jc w:val="center"/>
              <w:rPr>
                <w:sz w:val="20"/>
                <w:szCs w:val="16"/>
              </w:rPr>
            </w:pPr>
            <w:r w:rsidRPr="00726299">
              <w:rPr>
                <w:sz w:val="20"/>
                <w:szCs w:val="16"/>
              </w:rPr>
              <w:t>10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134D189" w14:textId="77777777" w:rsidR="00726299" w:rsidRPr="00726299" w:rsidRDefault="00726299" w:rsidP="00726299">
            <w:pPr>
              <w:jc w:val="center"/>
              <w:rPr>
                <w:sz w:val="20"/>
                <w:szCs w:val="20"/>
              </w:rPr>
            </w:pPr>
            <w:r w:rsidRPr="00726299">
              <w:rPr>
                <w:sz w:val="20"/>
                <w:szCs w:val="20"/>
              </w:rPr>
              <w:t>11</w:t>
            </w:r>
          </w:p>
        </w:tc>
      </w:tr>
      <w:tr w:rsidR="00726299" w:rsidRPr="00726299" w14:paraId="42F75D61"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82522BB" w14:textId="77777777" w:rsidR="00726299" w:rsidRPr="00726299" w:rsidRDefault="00726299" w:rsidP="00726299">
            <w:pPr>
              <w:jc w:val="center"/>
              <w:rPr>
                <w:sz w:val="20"/>
                <w:szCs w:val="20"/>
              </w:rPr>
            </w:pPr>
            <w:r w:rsidRPr="00726299">
              <w:rPr>
                <w:sz w:val="20"/>
                <w:szCs w:val="20"/>
              </w:rPr>
              <w:t>1.3.1.3</w:t>
            </w:r>
          </w:p>
        </w:tc>
        <w:tc>
          <w:tcPr>
            <w:tcW w:w="1034" w:type="pct"/>
            <w:tcBorders>
              <w:top w:val="single" w:sz="4" w:space="0" w:color="auto"/>
              <w:left w:val="single" w:sz="4" w:space="0" w:color="auto"/>
              <w:bottom w:val="single" w:sz="4" w:space="0" w:color="auto"/>
              <w:right w:val="single" w:sz="4" w:space="0" w:color="auto"/>
            </w:tcBorders>
            <w:vAlign w:val="center"/>
            <w:hideMark/>
          </w:tcPr>
          <w:p w14:paraId="13B20FAA" w14:textId="77777777" w:rsidR="00726299" w:rsidRPr="00726299" w:rsidRDefault="00726299" w:rsidP="00726299">
            <w:pPr>
              <w:rPr>
                <w:sz w:val="20"/>
                <w:szCs w:val="20"/>
              </w:rPr>
            </w:pPr>
            <w:r w:rsidRPr="00726299">
              <w:rPr>
                <w:sz w:val="20"/>
                <w:szCs w:val="20"/>
              </w:rPr>
              <w:t xml:space="preserve">Реконструкция магистрального водовода диаметром 500 мм, протяженностью 0,098 км </w:t>
            </w:r>
            <w:r w:rsidRPr="00726299">
              <w:rPr>
                <w:sz w:val="20"/>
                <w:szCs w:val="20"/>
              </w:rPr>
              <w:br/>
              <w:t xml:space="preserve">от пр. </w:t>
            </w:r>
            <w:proofErr w:type="spellStart"/>
            <w:r w:rsidRPr="00726299">
              <w:rPr>
                <w:sz w:val="20"/>
                <w:szCs w:val="20"/>
              </w:rPr>
              <w:t>Кузнецкстроевский</w:t>
            </w:r>
            <w:proofErr w:type="spellEnd"/>
            <w:r w:rsidRPr="00726299">
              <w:rPr>
                <w:sz w:val="20"/>
                <w:szCs w:val="20"/>
              </w:rPr>
              <w:t xml:space="preserve">, 44 </w:t>
            </w:r>
            <w:r w:rsidRPr="00726299">
              <w:rPr>
                <w:sz w:val="20"/>
                <w:szCs w:val="20"/>
              </w:rPr>
              <w:br/>
              <w:t xml:space="preserve">до пр. </w:t>
            </w:r>
            <w:proofErr w:type="spellStart"/>
            <w:r w:rsidRPr="00726299">
              <w:rPr>
                <w:sz w:val="20"/>
                <w:szCs w:val="20"/>
              </w:rPr>
              <w:t>Кузнецкстроевский</w:t>
            </w:r>
            <w:proofErr w:type="spellEnd"/>
            <w:r w:rsidRPr="00726299">
              <w:rPr>
                <w:sz w:val="20"/>
                <w:szCs w:val="20"/>
              </w:rPr>
              <w:t>, 11</w:t>
            </w:r>
          </w:p>
        </w:tc>
        <w:tc>
          <w:tcPr>
            <w:tcW w:w="709" w:type="pct"/>
            <w:tcBorders>
              <w:top w:val="single" w:sz="4" w:space="0" w:color="auto"/>
              <w:left w:val="single" w:sz="4" w:space="0" w:color="auto"/>
              <w:bottom w:val="single" w:sz="4" w:space="0" w:color="auto"/>
              <w:right w:val="single" w:sz="4" w:space="0" w:color="auto"/>
            </w:tcBorders>
            <w:vAlign w:val="center"/>
            <w:hideMark/>
          </w:tcPr>
          <w:p w14:paraId="310FBB49" w14:textId="77777777" w:rsidR="00726299" w:rsidRPr="00726299" w:rsidRDefault="00726299" w:rsidP="00726299">
            <w:pPr>
              <w:jc w:val="center"/>
              <w:rPr>
                <w:sz w:val="20"/>
                <w:szCs w:val="20"/>
              </w:rPr>
            </w:pPr>
            <w:r w:rsidRPr="00726299">
              <w:rPr>
                <w:sz w:val="20"/>
                <w:szCs w:val="20"/>
              </w:rPr>
              <w:t xml:space="preserve">Сети водоснабжения от пр. </w:t>
            </w:r>
            <w:proofErr w:type="spellStart"/>
            <w:r w:rsidRPr="00726299">
              <w:rPr>
                <w:sz w:val="20"/>
                <w:szCs w:val="20"/>
              </w:rPr>
              <w:t>Кузнецкстроевский</w:t>
            </w:r>
            <w:proofErr w:type="spellEnd"/>
            <w:r w:rsidRPr="00726299">
              <w:rPr>
                <w:sz w:val="20"/>
                <w:szCs w:val="20"/>
              </w:rPr>
              <w:t xml:space="preserve">, 44 до пр. </w:t>
            </w:r>
            <w:proofErr w:type="spellStart"/>
            <w:r w:rsidRPr="00726299">
              <w:rPr>
                <w:sz w:val="20"/>
                <w:szCs w:val="20"/>
              </w:rPr>
              <w:t>Кузнецкстроевский</w:t>
            </w:r>
            <w:proofErr w:type="spellEnd"/>
            <w:r w:rsidRPr="00726299">
              <w:rPr>
                <w:sz w:val="20"/>
                <w:szCs w:val="20"/>
              </w:rPr>
              <w:t>, 11</w:t>
            </w:r>
          </w:p>
        </w:tc>
        <w:tc>
          <w:tcPr>
            <w:tcW w:w="391" w:type="pct"/>
            <w:tcBorders>
              <w:top w:val="single" w:sz="4" w:space="0" w:color="auto"/>
              <w:left w:val="single" w:sz="4" w:space="0" w:color="auto"/>
              <w:bottom w:val="single" w:sz="4" w:space="0" w:color="auto"/>
              <w:right w:val="single" w:sz="4" w:space="0" w:color="auto"/>
            </w:tcBorders>
            <w:vAlign w:val="center"/>
            <w:hideMark/>
          </w:tcPr>
          <w:p w14:paraId="4390A0C8" w14:textId="77777777" w:rsidR="00726299" w:rsidRPr="00726299" w:rsidRDefault="00726299" w:rsidP="00726299">
            <w:pPr>
              <w:jc w:val="center"/>
              <w:rPr>
                <w:sz w:val="20"/>
                <w:szCs w:val="16"/>
              </w:rPr>
            </w:pPr>
            <w:r w:rsidRPr="00726299">
              <w:rPr>
                <w:sz w:val="20"/>
                <w:szCs w:val="16"/>
              </w:rPr>
              <w:t>21242,43</w:t>
            </w:r>
          </w:p>
        </w:tc>
        <w:tc>
          <w:tcPr>
            <w:tcW w:w="405" w:type="pct"/>
            <w:tcBorders>
              <w:top w:val="single" w:sz="4" w:space="0" w:color="auto"/>
              <w:left w:val="single" w:sz="4" w:space="0" w:color="auto"/>
              <w:bottom w:val="single" w:sz="4" w:space="0" w:color="auto"/>
              <w:right w:val="single" w:sz="4" w:space="0" w:color="auto"/>
            </w:tcBorders>
            <w:vAlign w:val="center"/>
            <w:hideMark/>
          </w:tcPr>
          <w:p w14:paraId="1E74FA84"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08BB55F9"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5DDF7E4"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F7BB5C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7F965DD" w14:textId="77777777" w:rsidR="00726299" w:rsidRPr="00726299" w:rsidRDefault="00726299" w:rsidP="00726299">
            <w:pPr>
              <w:jc w:val="center"/>
              <w:rPr>
                <w:sz w:val="20"/>
                <w:szCs w:val="16"/>
              </w:rPr>
            </w:pPr>
            <w:r w:rsidRPr="00726299">
              <w:rPr>
                <w:sz w:val="20"/>
                <w:szCs w:val="16"/>
              </w:rPr>
              <w:t>21242,43</w:t>
            </w:r>
          </w:p>
        </w:tc>
        <w:tc>
          <w:tcPr>
            <w:tcW w:w="343" w:type="pct"/>
            <w:tcBorders>
              <w:top w:val="single" w:sz="4" w:space="0" w:color="auto"/>
              <w:left w:val="single" w:sz="4" w:space="0" w:color="auto"/>
              <w:bottom w:val="single" w:sz="4" w:space="0" w:color="auto"/>
              <w:right w:val="single" w:sz="4" w:space="0" w:color="auto"/>
            </w:tcBorders>
            <w:vAlign w:val="center"/>
            <w:hideMark/>
          </w:tcPr>
          <w:p w14:paraId="45C5AFB8"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BF2F6EA" w14:textId="77777777" w:rsidR="00726299" w:rsidRPr="00726299" w:rsidRDefault="00726299" w:rsidP="00726299">
            <w:pPr>
              <w:jc w:val="center"/>
              <w:rPr>
                <w:sz w:val="20"/>
                <w:szCs w:val="20"/>
              </w:rPr>
            </w:pPr>
            <w:r w:rsidRPr="00726299">
              <w:rPr>
                <w:sz w:val="20"/>
                <w:szCs w:val="20"/>
              </w:rPr>
              <w:t>2028</w:t>
            </w:r>
          </w:p>
        </w:tc>
      </w:tr>
      <w:tr w:rsidR="00726299" w:rsidRPr="00726299" w14:paraId="32139339"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26C61B12" w14:textId="77777777" w:rsidR="00726299" w:rsidRPr="00726299" w:rsidRDefault="00726299" w:rsidP="00726299">
            <w:pPr>
              <w:jc w:val="center"/>
              <w:rPr>
                <w:sz w:val="20"/>
                <w:szCs w:val="20"/>
              </w:rPr>
            </w:pPr>
            <w:r w:rsidRPr="00726299">
              <w:rPr>
                <w:sz w:val="20"/>
                <w:szCs w:val="20"/>
              </w:rPr>
              <w:t>1.3.1.4</w:t>
            </w:r>
          </w:p>
        </w:tc>
        <w:tc>
          <w:tcPr>
            <w:tcW w:w="1034" w:type="pct"/>
            <w:tcBorders>
              <w:top w:val="single" w:sz="4" w:space="0" w:color="auto"/>
              <w:left w:val="single" w:sz="4" w:space="0" w:color="auto"/>
              <w:bottom w:val="single" w:sz="4" w:space="0" w:color="auto"/>
              <w:right w:val="single" w:sz="4" w:space="0" w:color="auto"/>
            </w:tcBorders>
            <w:vAlign w:val="center"/>
            <w:hideMark/>
          </w:tcPr>
          <w:p w14:paraId="19094A4C" w14:textId="77777777" w:rsidR="00726299" w:rsidRPr="00726299" w:rsidRDefault="00726299" w:rsidP="00726299">
            <w:pPr>
              <w:rPr>
                <w:sz w:val="20"/>
                <w:szCs w:val="20"/>
              </w:rPr>
            </w:pPr>
            <w:r w:rsidRPr="00726299">
              <w:rPr>
                <w:sz w:val="20"/>
                <w:szCs w:val="20"/>
              </w:rPr>
              <w:t xml:space="preserve">Реконструкция магистрального водовода диаметром 500 мм, протяженностью 0,140 км </w:t>
            </w:r>
            <w:r w:rsidRPr="00726299">
              <w:rPr>
                <w:sz w:val="20"/>
                <w:szCs w:val="20"/>
              </w:rPr>
              <w:br/>
              <w:t>по ул. Орджоникидзе, 35</w:t>
            </w:r>
          </w:p>
        </w:tc>
        <w:tc>
          <w:tcPr>
            <w:tcW w:w="709" w:type="pct"/>
            <w:tcBorders>
              <w:top w:val="single" w:sz="4" w:space="0" w:color="auto"/>
              <w:left w:val="single" w:sz="4" w:space="0" w:color="auto"/>
              <w:bottom w:val="single" w:sz="4" w:space="0" w:color="auto"/>
              <w:right w:val="single" w:sz="4" w:space="0" w:color="auto"/>
            </w:tcBorders>
            <w:vAlign w:val="center"/>
            <w:hideMark/>
          </w:tcPr>
          <w:p w14:paraId="14740766" w14:textId="77777777" w:rsidR="00726299" w:rsidRPr="00726299" w:rsidRDefault="00726299" w:rsidP="00726299">
            <w:pPr>
              <w:jc w:val="center"/>
              <w:rPr>
                <w:sz w:val="20"/>
                <w:szCs w:val="20"/>
              </w:rPr>
            </w:pPr>
            <w:r w:rsidRPr="00726299">
              <w:rPr>
                <w:sz w:val="20"/>
                <w:szCs w:val="20"/>
              </w:rPr>
              <w:t>Сети водоснабжения по ул. Орджоникидзе, 35</w:t>
            </w:r>
          </w:p>
        </w:tc>
        <w:tc>
          <w:tcPr>
            <w:tcW w:w="391" w:type="pct"/>
            <w:tcBorders>
              <w:top w:val="single" w:sz="4" w:space="0" w:color="auto"/>
              <w:left w:val="single" w:sz="4" w:space="0" w:color="auto"/>
              <w:bottom w:val="single" w:sz="4" w:space="0" w:color="auto"/>
              <w:right w:val="single" w:sz="4" w:space="0" w:color="auto"/>
            </w:tcBorders>
            <w:vAlign w:val="center"/>
            <w:hideMark/>
          </w:tcPr>
          <w:p w14:paraId="424C99F7" w14:textId="77777777" w:rsidR="00726299" w:rsidRPr="00726299" w:rsidRDefault="00726299" w:rsidP="00726299">
            <w:pPr>
              <w:jc w:val="center"/>
              <w:rPr>
                <w:sz w:val="20"/>
                <w:szCs w:val="16"/>
              </w:rPr>
            </w:pPr>
            <w:r w:rsidRPr="00726299">
              <w:rPr>
                <w:sz w:val="20"/>
                <w:szCs w:val="16"/>
              </w:rPr>
              <w:t>39149,06</w:t>
            </w:r>
          </w:p>
        </w:tc>
        <w:tc>
          <w:tcPr>
            <w:tcW w:w="405" w:type="pct"/>
            <w:tcBorders>
              <w:top w:val="single" w:sz="4" w:space="0" w:color="auto"/>
              <w:left w:val="single" w:sz="4" w:space="0" w:color="auto"/>
              <w:bottom w:val="single" w:sz="4" w:space="0" w:color="auto"/>
              <w:right w:val="single" w:sz="4" w:space="0" w:color="auto"/>
            </w:tcBorders>
            <w:vAlign w:val="center"/>
            <w:hideMark/>
          </w:tcPr>
          <w:p w14:paraId="0FBB5E44"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221C1FC3"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BFB332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EE5A180"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A7198E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3036A85" w14:textId="77777777" w:rsidR="00726299" w:rsidRPr="00726299" w:rsidRDefault="00726299" w:rsidP="00726299">
            <w:pPr>
              <w:jc w:val="center"/>
              <w:rPr>
                <w:sz w:val="20"/>
                <w:szCs w:val="16"/>
              </w:rPr>
            </w:pPr>
            <w:r w:rsidRPr="00726299">
              <w:rPr>
                <w:sz w:val="20"/>
                <w:szCs w:val="16"/>
              </w:rPr>
              <w:t>39149,06</w:t>
            </w:r>
          </w:p>
        </w:tc>
        <w:tc>
          <w:tcPr>
            <w:tcW w:w="343" w:type="pct"/>
            <w:tcBorders>
              <w:top w:val="single" w:sz="4" w:space="0" w:color="auto"/>
              <w:left w:val="single" w:sz="4" w:space="0" w:color="auto"/>
              <w:bottom w:val="single" w:sz="4" w:space="0" w:color="auto"/>
              <w:right w:val="single" w:sz="4" w:space="0" w:color="auto"/>
            </w:tcBorders>
            <w:vAlign w:val="center"/>
            <w:hideMark/>
          </w:tcPr>
          <w:p w14:paraId="151A6EA6" w14:textId="77777777" w:rsidR="00726299" w:rsidRPr="00726299" w:rsidRDefault="00726299" w:rsidP="00726299">
            <w:pPr>
              <w:jc w:val="center"/>
              <w:rPr>
                <w:sz w:val="20"/>
                <w:szCs w:val="20"/>
              </w:rPr>
            </w:pPr>
            <w:r w:rsidRPr="00726299">
              <w:rPr>
                <w:sz w:val="20"/>
                <w:szCs w:val="20"/>
              </w:rPr>
              <w:t>2029</w:t>
            </w:r>
          </w:p>
        </w:tc>
      </w:tr>
      <w:tr w:rsidR="00726299" w:rsidRPr="00726299" w14:paraId="5779C557"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3403BF09" w14:textId="77777777" w:rsidR="00726299" w:rsidRPr="00726299" w:rsidRDefault="00726299" w:rsidP="00726299">
            <w:pPr>
              <w:jc w:val="center"/>
              <w:rPr>
                <w:sz w:val="20"/>
                <w:szCs w:val="20"/>
              </w:rPr>
            </w:pPr>
            <w:r w:rsidRPr="00726299">
              <w:rPr>
                <w:sz w:val="20"/>
                <w:szCs w:val="20"/>
              </w:rPr>
              <w:t>1.3.1.5</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EC48122" w14:textId="77777777" w:rsidR="00726299" w:rsidRPr="00726299" w:rsidRDefault="00726299" w:rsidP="00726299">
            <w:pPr>
              <w:rPr>
                <w:sz w:val="20"/>
                <w:szCs w:val="20"/>
              </w:rPr>
            </w:pPr>
            <w:r w:rsidRPr="00726299">
              <w:rPr>
                <w:sz w:val="20"/>
                <w:szCs w:val="20"/>
              </w:rPr>
              <w:t xml:space="preserve">Реконструкция сети водоснабжения диаметром 160 мм, протяженностью 0,745 км </w:t>
            </w:r>
            <w:r w:rsidRPr="00726299">
              <w:rPr>
                <w:sz w:val="20"/>
                <w:szCs w:val="20"/>
              </w:rPr>
              <w:br/>
              <w:t xml:space="preserve">от ул. Райсоветская, 52 </w:t>
            </w:r>
            <w:r w:rsidRPr="00726299">
              <w:rPr>
                <w:sz w:val="20"/>
                <w:szCs w:val="20"/>
              </w:rPr>
              <w:br/>
              <w:t xml:space="preserve">до пр. </w:t>
            </w:r>
            <w:proofErr w:type="spellStart"/>
            <w:r w:rsidRPr="00726299">
              <w:rPr>
                <w:sz w:val="20"/>
                <w:szCs w:val="20"/>
              </w:rPr>
              <w:t>Флеровского</w:t>
            </w:r>
            <w:proofErr w:type="spellEnd"/>
            <w:r w:rsidRPr="00726299">
              <w:rPr>
                <w:sz w:val="20"/>
                <w:szCs w:val="20"/>
              </w:rPr>
              <w:t>, 32</w:t>
            </w:r>
          </w:p>
        </w:tc>
        <w:tc>
          <w:tcPr>
            <w:tcW w:w="709" w:type="pct"/>
            <w:tcBorders>
              <w:top w:val="single" w:sz="4" w:space="0" w:color="auto"/>
              <w:left w:val="single" w:sz="4" w:space="0" w:color="auto"/>
              <w:bottom w:val="single" w:sz="4" w:space="0" w:color="auto"/>
              <w:right w:val="single" w:sz="4" w:space="0" w:color="auto"/>
            </w:tcBorders>
            <w:vAlign w:val="center"/>
            <w:hideMark/>
          </w:tcPr>
          <w:p w14:paraId="239AA60F" w14:textId="77777777" w:rsidR="00726299" w:rsidRPr="00726299" w:rsidRDefault="00726299" w:rsidP="00726299">
            <w:pPr>
              <w:jc w:val="center"/>
              <w:rPr>
                <w:sz w:val="20"/>
                <w:szCs w:val="20"/>
              </w:rPr>
            </w:pPr>
            <w:r w:rsidRPr="00726299">
              <w:rPr>
                <w:sz w:val="20"/>
                <w:szCs w:val="20"/>
              </w:rPr>
              <w:t xml:space="preserve">Сети водоснабжения от ул. Райсоветская, 52 до пр. </w:t>
            </w:r>
            <w:proofErr w:type="spellStart"/>
            <w:r w:rsidRPr="00726299">
              <w:rPr>
                <w:sz w:val="20"/>
                <w:szCs w:val="20"/>
              </w:rPr>
              <w:t>Флеровского</w:t>
            </w:r>
            <w:proofErr w:type="spellEnd"/>
            <w:r w:rsidRPr="00726299">
              <w:rPr>
                <w:sz w:val="20"/>
                <w:szCs w:val="20"/>
              </w:rPr>
              <w:t>, 32</w:t>
            </w:r>
          </w:p>
        </w:tc>
        <w:tc>
          <w:tcPr>
            <w:tcW w:w="391" w:type="pct"/>
            <w:tcBorders>
              <w:top w:val="single" w:sz="4" w:space="0" w:color="auto"/>
              <w:left w:val="single" w:sz="4" w:space="0" w:color="auto"/>
              <w:bottom w:val="single" w:sz="4" w:space="0" w:color="auto"/>
              <w:right w:val="single" w:sz="4" w:space="0" w:color="auto"/>
            </w:tcBorders>
            <w:vAlign w:val="center"/>
            <w:hideMark/>
          </w:tcPr>
          <w:p w14:paraId="7EE14378" w14:textId="77777777" w:rsidR="00726299" w:rsidRPr="00726299" w:rsidRDefault="00726299" w:rsidP="00726299">
            <w:pPr>
              <w:jc w:val="center"/>
              <w:rPr>
                <w:sz w:val="20"/>
                <w:szCs w:val="16"/>
              </w:rPr>
            </w:pPr>
            <w:r w:rsidRPr="00726299">
              <w:rPr>
                <w:sz w:val="20"/>
                <w:szCs w:val="16"/>
              </w:rPr>
              <w:t>32533,05</w:t>
            </w:r>
          </w:p>
        </w:tc>
        <w:tc>
          <w:tcPr>
            <w:tcW w:w="405" w:type="pct"/>
            <w:tcBorders>
              <w:top w:val="single" w:sz="4" w:space="0" w:color="auto"/>
              <w:left w:val="single" w:sz="4" w:space="0" w:color="auto"/>
              <w:bottom w:val="single" w:sz="4" w:space="0" w:color="auto"/>
              <w:right w:val="single" w:sz="4" w:space="0" w:color="auto"/>
            </w:tcBorders>
            <w:vAlign w:val="center"/>
            <w:hideMark/>
          </w:tcPr>
          <w:p w14:paraId="22E65160" w14:textId="77777777" w:rsidR="00726299" w:rsidRPr="00726299" w:rsidRDefault="00726299" w:rsidP="00726299">
            <w:pPr>
              <w:jc w:val="center"/>
              <w:rPr>
                <w:sz w:val="20"/>
                <w:szCs w:val="16"/>
              </w:rPr>
            </w:pPr>
            <w:r w:rsidRPr="00726299">
              <w:rPr>
                <w:sz w:val="20"/>
                <w:szCs w:val="16"/>
              </w:rPr>
              <w:t>32533,05</w:t>
            </w:r>
          </w:p>
        </w:tc>
        <w:tc>
          <w:tcPr>
            <w:tcW w:w="426" w:type="pct"/>
            <w:tcBorders>
              <w:top w:val="single" w:sz="4" w:space="0" w:color="auto"/>
              <w:left w:val="single" w:sz="4" w:space="0" w:color="auto"/>
              <w:bottom w:val="single" w:sz="4" w:space="0" w:color="auto"/>
              <w:right w:val="single" w:sz="4" w:space="0" w:color="auto"/>
            </w:tcBorders>
            <w:vAlign w:val="center"/>
            <w:hideMark/>
          </w:tcPr>
          <w:p w14:paraId="78CC903C"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5AC64F1F"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4D645E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B43BEFA"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02486C"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FA13BA4" w14:textId="77777777" w:rsidR="00726299" w:rsidRPr="00726299" w:rsidRDefault="00726299" w:rsidP="00726299">
            <w:pPr>
              <w:jc w:val="center"/>
              <w:rPr>
                <w:sz w:val="20"/>
                <w:szCs w:val="20"/>
              </w:rPr>
            </w:pPr>
            <w:r w:rsidRPr="00726299">
              <w:rPr>
                <w:sz w:val="20"/>
                <w:szCs w:val="20"/>
              </w:rPr>
              <w:t>2024</w:t>
            </w:r>
          </w:p>
        </w:tc>
      </w:tr>
      <w:tr w:rsidR="00726299" w:rsidRPr="00726299" w14:paraId="66F2A6F9"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75946E5F" w14:textId="77777777" w:rsidR="00726299" w:rsidRPr="00726299" w:rsidRDefault="00726299" w:rsidP="00726299">
            <w:pPr>
              <w:jc w:val="center"/>
              <w:rPr>
                <w:sz w:val="20"/>
                <w:szCs w:val="20"/>
              </w:rPr>
            </w:pPr>
            <w:r w:rsidRPr="00726299">
              <w:rPr>
                <w:sz w:val="20"/>
                <w:szCs w:val="20"/>
              </w:rPr>
              <w:t>1.3.1.6</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A5B358F" w14:textId="77777777" w:rsidR="00726299" w:rsidRPr="00726299" w:rsidRDefault="00726299" w:rsidP="00726299">
            <w:pPr>
              <w:rPr>
                <w:sz w:val="20"/>
                <w:szCs w:val="20"/>
              </w:rPr>
            </w:pPr>
            <w:r w:rsidRPr="00726299">
              <w:rPr>
                <w:sz w:val="20"/>
                <w:szCs w:val="20"/>
              </w:rPr>
              <w:t xml:space="preserve">Реконструкция магистрального водовода диаметром 400 мм, протяженностью 0,370 км </w:t>
            </w:r>
            <w:r w:rsidRPr="00726299">
              <w:rPr>
                <w:sz w:val="20"/>
                <w:szCs w:val="20"/>
              </w:rPr>
              <w:br/>
              <w:t>от ВНС по ул. Щорса, 19</w:t>
            </w:r>
          </w:p>
        </w:tc>
        <w:tc>
          <w:tcPr>
            <w:tcW w:w="709" w:type="pct"/>
            <w:tcBorders>
              <w:top w:val="single" w:sz="4" w:space="0" w:color="auto"/>
              <w:left w:val="single" w:sz="4" w:space="0" w:color="auto"/>
              <w:bottom w:val="single" w:sz="4" w:space="0" w:color="auto"/>
              <w:right w:val="single" w:sz="4" w:space="0" w:color="auto"/>
            </w:tcBorders>
            <w:vAlign w:val="center"/>
            <w:hideMark/>
          </w:tcPr>
          <w:p w14:paraId="7822A34F" w14:textId="77777777" w:rsidR="00726299" w:rsidRPr="00726299" w:rsidRDefault="00726299" w:rsidP="00726299">
            <w:pPr>
              <w:jc w:val="center"/>
              <w:rPr>
                <w:sz w:val="20"/>
                <w:szCs w:val="20"/>
              </w:rPr>
            </w:pPr>
            <w:r w:rsidRPr="00726299">
              <w:rPr>
                <w:sz w:val="20"/>
                <w:szCs w:val="20"/>
              </w:rPr>
              <w:t>Сети водоснабжения от ВНС по ул. Щорса, 19</w:t>
            </w:r>
          </w:p>
        </w:tc>
        <w:tc>
          <w:tcPr>
            <w:tcW w:w="391" w:type="pct"/>
            <w:tcBorders>
              <w:top w:val="single" w:sz="4" w:space="0" w:color="auto"/>
              <w:left w:val="single" w:sz="4" w:space="0" w:color="auto"/>
              <w:bottom w:val="single" w:sz="4" w:space="0" w:color="auto"/>
              <w:right w:val="single" w:sz="4" w:space="0" w:color="auto"/>
            </w:tcBorders>
            <w:vAlign w:val="center"/>
            <w:hideMark/>
          </w:tcPr>
          <w:p w14:paraId="63E01145" w14:textId="77777777" w:rsidR="00726299" w:rsidRPr="00726299" w:rsidRDefault="00726299" w:rsidP="00726299">
            <w:pPr>
              <w:jc w:val="center"/>
              <w:rPr>
                <w:sz w:val="20"/>
                <w:szCs w:val="16"/>
              </w:rPr>
            </w:pPr>
            <w:r w:rsidRPr="00726299">
              <w:rPr>
                <w:sz w:val="20"/>
                <w:szCs w:val="16"/>
              </w:rPr>
              <w:t>39983,50</w:t>
            </w:r>
          </w:p>
        </w:tc>
        <w:tc>
          <w:tcPr>
            <w:tcW w:w="405" w:type="pct"/>
            <w:tcBorders>
              <w:top w:val="single" w:sz="4" w:space="0" w:color="auto"/>
              <w:left w:val="single" w:sz="4" w:space="0" w:color="auto"/>
              <w:bottom w:val="single" w:sz="4" w:space="0" w:color="auto"/>
              <w:right w:val="single" w:sz="4" w:space="0" w:color="auto"/>
            </w:tcBorders>
            <w:vAlign w:val="center"/>
            <w:hideMark/>
          </w:tcPr>
          <w:p w14:paraId="260382C6" w14:textId="77777777" w:rsidR="00726299" w:rsidRPr="00726299" w:rsidRDefault="00726299" w:rsidP="00726299">
            <w:pPr>
              <w:jc w:val="center"/>
              <w:rPr>
                <w:sz w:val="20"/>
                <w:szCs w:val="16"/>
              </w:rPr>
            </w:pPr>
            <w:r w:rsidRPr="00726299">
              <w:rPr>
                <w:sz w:val="20"/>
                <w:szCs w:val="16"/>
              </w:rPr>
              <w:t>39983,50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FBC9F52"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3239123D"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27D74F7"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1FD1A8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5EF44A5"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7295019" w14:textId="77777777" w:rsidR="00726299" w:rsidRPr="00726299" w:rsidRDefault="00726299" w:rsidP="00726299">
            <w:pPr>
              <w:jc w:val="center"/>
              <w:rPr>
                <w:sz w:val="20"/>
                <w:szCs w:val="20"/>
              </w:rPr>
            </w:pPr>
            <w:r w:rsidRPr="00726299">
              <w:rPr>
                <w:sz w:val="20"/>
                <w:szCs w:val="20"/>
              </w:rPr>
              <w:t>2024</w:t>
            </w:r>
          </w:p>
        </w:tc>
      </w:tr>
      <w:tr w:rsidR="00726299" w:rsidRPr="00726299" w14:paraId="461F3F36"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5FC7AC6" w14:textId="77777777" w:rsidR="00726299" w:rsidRPr="00726299" w:rsidRDefault="00726299" w:rsidP="00726299">
            <w:pPr>
              <w:jc w:val="center"/>
              <w:rPr>
                <w:sz w:val="20"/>
                <w:szCs w:val="20"/>
              </w:rPr>
            </w:pPr>
            <w:r w:rsidRPr="00726299">
              <w:rPr>
                <w:sz w:val="20"/>
                <w:szCs w:val="20"/>
              </w:rPr>
              <w:t>1.3.2</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41FEA903" w14:textId="77777777" w:rsidR="00726299" w:rsidRPr="00726299" w:rsidRDefault="00726299" w:rsidP="00726299">
            <w:pPr>
              <w:rPr>
                <w:sz w:val="20"/>
                <w:szCs w:val="20"/>
              </w:rPr>
            </w:pPr>
            <w:r w:rsidRPr="00726299">
              <w:rPr>
                <w:sz w:val="20"/>
                <w:szCs w:val="20"/>
              </w:rPr>
              <w:t>Модернизация или реконструкция существующих объектов централизованных систем водоснабжения (за исключением сетей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61A6C2F0" w14:textId="77777777" w:rsidR="00726299" w:rsidRPr="00726299" w:rsidRDefault="00726299" w:rsidP="00726299">
            <w:pPr>
              <w:jc w:val="center"/>
              <w:rPr>
                <w:sz w:val="20"/>
                <w:szCs w:val="16"/>
              </w:rPr>
            </w:pPr>
            <w:r w:rsidRPr="00726299">
              <w:rPr>
                <w:sz w:val="20"/>
                <w:szCs w:val="16"/>
              </w:rPr>
              <w:t>26820,22</w:t>
            </w:r>
          </w:p>
        </w:tc>
        <w:tc>
          <w:tcPr>
            <w:tcW w:w="405" w:type="pct"/>
            <w:tcBorders>
              <w:top w:val="single" w:sz="4" w:space="0" w:color="auto"/>
              <w:left w:val="single" w:sz="4" w:space="0" w:color="auto"/>
              <w:bottom w:val="single" w:sz="4" w:space="0" w:color="auto"/>
              <w:right w:val="single" w:sz="4" w:space="0" w:color="auto"/>
            </w:tcBorders>
            <w:vAlign w:val="center"/>
            <w:hideMark/>
          </w:tcPr>
          <w:p w14:paraId="55914BC6"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214DBEC"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3545C347" w14:textId="77777777" w:rsidR="00726299" w:rsidRPr="00726299" w:rsidRDefault="00726299" w:rsidP="00726299">
            <w:pPr>
              <w:jc w:val="center"/>
              <w:rPr>
                <w:sz w:val="20"/>
                <w:szCs w:val="16"/>
              </w:rPr>
            </w:pPr>
            <w:r w:rsidRPr="00726299">
              <w:rPr>
                <w:sz w:val="20"/>
                <w:szCs w:val="16"/>
              </w:rPr>
              <w:t>16391,29</w:t>
            </w:r>
          </w:p>
        </w:tc>
        <w:tc>
          <w:tcPr>
            <w:tcW w:w="343" w:type="pct"/>
            <w:tcBorders>
              <w:top w:val="single" w:sz="4" w:space="0" w:color="auto"/>
              <w:left w:val="single" w:sz="4" w:space="0" w:color="auto"/>
              <w:bottom w:val="single" w:sz="4" w:space="0" w:color="auto"/>
              <w:right w:val="single" w:sz="4" w:space="0" w:color="auto"/>
            </w:tcBorders>
            <w:vAlign w:val="center"/>
            <w:hideMark/>
          </w:tcPr>
          <w:p w14:paraId="50614CC4"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FCACA1A" w14:textId="77777777" w:rsidR="00726299" w:rsidRPr="00726299" w:rsidRDefault="00726299" w:rsidP="00726299">
            <w:pPr>
              <w:jc w:val="center"/>
              <w:rPr>
                <w:sz w:val="20"/>
                <w:szCs w:val="16"/>
              </w:rPr>
            </w:pPr>
            <w:r w:rsidRPr="00726299">
              <w:rPr>
                <w:sz w:val="20"/>
                <w:szCs w:val="16"/>
              </w:rPr>
              <w:t>10428,93</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B82B8C"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16B8D79" w14:textId="77777777" w:rsidR="00726299" w:rsidRPr="00726299" w:rsidRDefault="00726299" w:rsidP="00726299">
            <w:pPr>
              <w:jc w:val="center"/>
              <w:rPr>
                <w:sz w:val="20"/>
                <w:szCs w:val="20"/>
              </w:rPr>
            </w:pPr>
            <w:r w:rsidRPr="00726299">
              <w:rPr>
                <w:sz w:val="20"/>
                <w:szCs w:val="20"/>
              </w:rPr>
              <w:t>2028</w:t>
            </w:r>
          </w:p>
        </w:tc>
      </w:tr>
      <w:tr w:rsidR="00726299" w:rsidRPr="00726299" w14:paraId="02A841AF"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37C8D5F5" w14:textId="77777777" w:rsidR="00726299" w:rsidRPr="00726299" w:rsidRDefault="00726299" w:rsidP="00726299">
            <w:pPr>
              <w:jc w:val="center"/>
              <w:rPr>
                <w:sz w:val="20"/>
                <w:szCs w:val="20"/>
              </w:rPr>
            </w:pPr>
            <w:r w:rsidRPr="00726299">
              <w:rPr>
                <w:sz w:val="20"/>
                <w:szCs w:val="20"/>
              </w:rPr>
              <w:t>1.3.2.1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EC4DB97" w14:textId="77777777" w:rsidR="00726299" w:rsidRPr="00726299" w:rsidRDefault="00726299" w:rsidP="00726299">
            <w:pPr>
              <w:rPr>
                <w:sz w:val="20"/>
                <w:szCs w:val="20"/>
              </w:rPr>
            </w:pPr>
            <w:r w:rsidRPr="00726299">
              <w:rPr>
                <w:sz w:val="20"/>
                <w:szCs w:val="20"/>
              </w:rPr>
              <w:t>Замена насосной установки на ВНС-406 (ул. Жуковского, 23)</w:t>
            </w:r>
          </w:p>
        </w:tc>
        <w:tc>
          <w:tcPr>
            <w:tcW w:w="709" w:type="pct"/>
            <w:tcBorders>
              <w:top w:val="single" w:sz="4" w:space="0" w:color="auto"/>
              <w:left w:val="single" w:sz="4" w:space="0" w:color="auto"/>
              <w:bottom w:val="single" w:sz="4" w:space="0" w:color="auto"/>
              <w:right w:val="single" w:sz="4" w:space="0" w:color="auto"/>
            </w:tcBorders>
            <w:vAlign w:val="center"/>
            <w:hideMark/>
          </w:tcPr>
          <w:p w14:paraId="5129038D" w14:textId="77777777" w:rsidR="00726299" w:rsidRPr="00726299" w:rsidRDefault="00726299" w:rsidP="00726299">
            <w:pPr>
              <w:jc w:val="center"/>
              <w:rPr>
                <w:sz w:val="20"/>
                <w:szCs w:val="20"/>
              </w:rPr>
            </w:pPr>
            <w:r w:rsidRPr="00726299">
              <w:rPr>
                <w:sz w:val="20"/>
                <w:szCs w:val="20"/>
              </w:rPr>
              <w:t>ВНС-406 по ул. Жуковского, 23</w:t>
            </w:r>
          </w:p>
        </w:tc>
        <w:tc>
          <w:tcPr>
            <w:tcW w:w="391" w:type="pct"/>
            <w:tcBorders>
              <w:top w:val="single" w:sz="4" w:space="0" w:color="auto"/>
              <w:left w:val="single" w:sz="4" w:space="0" w:color="auto"/>
              <w:bottom w:val="single" w:sz="4" w:space="0" w:color="auto"/>
              <w:right w:val="single" w:sz="4" w:space="0" w:color="auto"/>
            </w:tcBorders>
            <w:vAlign w:val="center"/>
            <w:hideMark/>
          </w:tcPr>
          <w:p w14:paraId="2D7A0DF1" w14:textId="77777777" w:rsidR="00726299" w:rsidRPr="00726299" w:rsidRDefault="00726299" w:rsidP="00726299">
            <w:pPr>
              <w:jc w:val="center"/>
              <w:rPr>
                <w:sz w:val="20"/>
                <w:szCs w:val="16"/>
              </w:rPr>
            </w:pPr>
            <w:r w:rsidRPr="00726299">
              <w:rPr>
                <w:sz w:val="20"/>
                <w:szCs w:val="16"/>
              </w:rPr>
              <w:t>10428,93</w:t>
            </w:r>
          </w:p>
        </w:tc>
        <w:tc>
          <w:tcPr>
            <w:tcW w:w="405" w:type="pct"/>
            <w:tcBorders>
              <w:top w:val="single" w:sz="4" w:space="0" w:color="auto"/>
              <w:left w:val="single" w:sz="4" w:space="0" w:color="auto"/>
              <w:bottom w:val="single" w:sz="4" w:space="0" w:color="auto"/>
              <w:right w:val="single" w:sz="4" w:space="0" w:color="auto"/>
            </w:tcBorders>
            <w:vAlign w:val="center"/>
            <w:hideMark/>
          </w:tcPr>
          <w:p w14:paraId="3E75A899"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2D1CB73"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576DAC4"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BB33877"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58A0DF6" w14:textId="77777777" w:rsidR="00726299" w:rsidRPr="00726299" w:rsidRDefault="00726299" w:rsidP="00726299">
            <w:pPr>
              <w:jc w:val="center"/>
              <w:rPr>
                <w:sz w:val="20"/>
                <w:szCs w:val="16"/>
              </w:rPr>
            </w:pPr>
            <w:r w:rsidRPr="00726299">
              <w:rPr>
                <w:sz w:val="20"/>
                <w:szCs w:val="16"/>
              </w:rPr>
              <w:t>10428,93</w:t>
            </w:r>
          </w:p>
        </w:tc>
        <w:tc>
          <w:tcPr>
            <w:tcW w:w="343" w:type="pct"/>
            <w:tcBorders>
              <w:top w:val="single" w:sz="4" w:space="0" w:color="auto"/>
              <w:left w:val="single" w:sz="4" w:space="0" w:color="auto"/>
              <w:bottom w:val="single" w:sz="4" w:space="0" w:color="auto"/>
              <w:right w:val="single" w:sz="4" w:space="0" w:color="auto"/>
            </w:tcBorders>
            <w:vAlign w:val="center"/>
            <w:hideMark/>
          </w:tcPr>
          <w:p w14:paraId="7C46834F"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82871F3" w14:textId="77777777" w:rsidR="00726299" w:rsidRPr="00726299" w:rsidRDefault="00726299" w:rsidP="00726299">
            <w:pPr>
              <w:jc w:val="center"/>
              <w:rPr>
                <w:sz w:val="20"/>
                <w:szCs w:val="20"/>
              </w:rPr>
            </w:pPr>
            <w:r w:rsidRPr="00726299">
              <w:rPr>
                <w:sz w:val="20"/>
                <w:szCs w:val="20"/>
              </w:rPr>
              <w:t>2028</w:t>
            </w:r>
          </w:p>
        </w:tc>
      </w:tr>
      <w:tr w:rsidR="00726299" w:rsidRPr="00726299" w14:paraId="37DD91E9"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BEC9837" w14:textId="77777777" w:rsidR="00726299" w:rsidRPr="00726299" w:rsidRDefault="00726299" w:rsidP="00726299">
            <w:pPr>
              <w:jc w:val="center"/>
              <w:rPr>
                <w:sz w:val="20"/>
                <w:szCs w:val="20"/>
              </w:rPr>
            </w:pPr>
            <w:r w:rsidRPr="00726299">
              <w:rPr>
                <w:sz w:val="20"/>
                <w:szCs w:val="20"/>
              </w:rPr>
              <w:t>1.3.2.2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E982DF5" w14:textId="77777777" w:rsidR="00726299" w:rsidRPr="00726299" w:rsidRDefault="00726299" w:rsidP="00726299">
            <w:pPr>
              <w:rPr>
                <w:sz w:val="20"/>
                <w:szCs w:val="20"/>
              </w:rPr>
            </w:pPr>
            <w:r w:rsidRPr="00726299">
              <w:rPr>
                <w:sz w:val="20"/>
                <w:szCs w:val="20"/>
              </w:rPr>
              <w:t xml:space="preserve">Размещение </w:t>
            </w:r>
            <w:proofErr w:type="spellStart"/>
            <w:r w:rsidRPr="00726299">
              <w:rPr>
                <w:sz w:val="20"/>
                <w:szCs w:val="20"/>
              </w:rPr>
              <w:t>повысительной</w:t>
            </w:r>
            <w:proofErr w:type="spellEnd"/>
            <w:r w:rsidRPr="00726299">
              <w:rPr>
                <w:sz w:val="20"/>
                <w:szCs w:val="20"/>
              </w:rPr>
              <w:t xml:space="preserve"> установки в здании ВНС-408 и строительство сетей водоснабжения диаметром 160 мм, протяженностью 275 км, диаметром 110 мм, протяженностью 0,016 км от ВНС по ул. Щорса, 19 </w:t>
            </w:r>
            <w:r w:rsidRPr="00726299">
              <w:rPr>
                <w:sz w:val="20"/>
                <w:szCs w:val="20"/>
              </w:rPr>
              <w:br/>
              <w:t>до ул. Лермонтова, 12д</w:t>
            </w:r>
          </w:p>
        </w:tc>
        <w:tc>
          <w:tcPr>
            <w:tcW w:w="709" w:type="pct"/>
            <w:tcBorders>
              <w:top w:val="single" w:sz="4" w:space="0" w:color="auto"/>
              <w:left w:val="single" w:sz="4" w:space="0" w:color="auto"/>
              <w:bottom w:val="single" w:sz="4" w:space="0" w:color="auto"/>
              <w:right w:val="single" w:sz="4" w:space="0" w:color="auto"/>
            </w:tcBorders>
            <w:vAlign w:val="center"/>
            <w:hideMark/>
          </w:tcPr>
          <w:p w14:paraId="7F27CE68" w14:textId="77777777" w:rsidR="00726299" w:rsidRPr="00726299" w:rsidRDefault="00726299" w:rsidP="00726299">
            <w:pPr>
              <w:jc w:val="center"/>
              <w:rPr>
                <w:sz w:val="20"/>
                <w:szCs w:val="20"/>
              </w:rPr>
            </w:pPr>
            <w:r w:rsidRPr="00726299">
              <w:rPr>
                <w:sz w:val="20"/>
                <w:szCs w:val="20"/>
              </w:rPr>
              <w:t>ВНС по ул. Щорса, 19</w:t>
            </w:r>
          </w:p>
        </w:tc>
        <w:tc>
          <w:tcPr>
            <w:tcW w:w="391" w:type="pct"/>
            <w:tcBorders>
              <w:top w:val="single" w:sz="4" w:space="0" w:color="auto"/>
              <w:left w:val="single" w:sz="4" w:space="0" w:color="auto"/>
              <w:bottom w:val="single" w:sz="4" w:space="0" w:color="auto"/>
              <w:right w:val="single" w:sz="4" w:space="0" w:color="auto"/>
            </w:tcBorders>
            <w:vAlign w:val="center"/>
            <w:hideMark/>
          </w:tcPr>
          <w:p w14:paraId="35266880" w14:textId="77777777" w:rsidR="00726299" w:rsidRPr="00726299" w:rsidRDefault="00726299" w:rsidP="00726299">
            <w:pPr>
              <w:jc w:val="center"/>
              <w:rPr>
                <w:sz w:val="20"/>
                <w:szCs w:val="20"/>
              </w:rPr>
            </w:pPr>
            <w:r w:rsidRPr="00726299">
              <w:rPr>
                <w:sz w:val="20"/>
                <w:szCs w:val="20"/>
              </w:rPr>
              <w:t>16391,29</w:t>
            </w:r>
          </w:p>
        </w:tc>
        <w:tc>
          <w:tcPr>
            <w:tcW w:w="405" w:type="pct"/>
            <w:tcBorders>
              <w:top w:val="single" w:sz="4" w:space="0" w:color="auto"/>
              <w:left w:val="single" w:sz="4" w:space="0" w:color="auto"/>
              <w:bottom w:val="single" w:sz="4" w:space="0" w:color="auto"/>
              <w:right w:val="single" w:sz="4" w:space="0" w:color="auto"/>
            </w:tcBorders>
            <w:vAlign w:val="center"/>
            <w:hideMark/>
          </w:tcPr>
          <w:p w14:paraId="1D83CA59" w14:textId="77777777" w:rsidR="00726299" w:rsidRPr="00726299" w:rsidRDefault="00726299" w:rsidP="00726299">
            <w:pPr>
              <w:jc w:val="center"/>
              <w:rPr>
                <w:sz w:val="20"/>
                <w:szCs w:val="20"/>
              </w:rPr>
            </w:pPr>
            <w:r w:rsidRPr="00726299">
              <w:rPr>
                <w:sz w:val="20"/>
                <w:szCs w:val="20"/>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3F6759F" w14:textId="77777777" w:rsidR="00726299" w:rsidRPr="00726299" w:rsidRDefault="00726299" w:rsidP="00726299">
            <w:pPr>
              <w:jc w:val="center"/>
              <w:rPr>
                <w:sz w:val="20"/>
                <w:szCs w:val="20"/>
              </w:rPr>
            </w:pPr>
            <w:r w:rsidRPr="00726299">
              <w:rPr>
                <w:sz w:val="20"/>
                <w:szCs w:val="20"/>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10B44EF" w14:textId="77777777" w:rsidR="00726299" w:rsidRPr="00726299" w:rsidRDefault="00726299" w:rsidP="00726299">
            <w:pPr>
              <w:jc w:val="center"/>
              <w:rPr>
                <w:sz w:val="20"/>
                <w:szCs w:val="20"/>
              </w:rPr>
            </w:pPr>
            <w:r w:rsidRPr="00726299">
              <w:rPr>
                <w:sz w:val="20"/>
                <w:szCs w:val="20"/>
              </w:rPr>
              <w:t>16391,29</w:t>
            </w:r>
          </w:p>
        </w:tc>
        <w:tc>
          <w:tcPr>
            <w:tcW w:w="343" w:type="pct"/>
            <w:tcBorders>
              <w:top w:val="single" w:sz="4" w:space="0" w:color="auto"/>
              <w:left w:val="single" w:sz="4" w:space="0" w:color="auto"/>
              <w:bottom w:val="single" w:sz="4" w:space="0" w:color="auto"/>
              <w:right w:val="single" w:sz="4" w:space="0" w:color="auto"/>
            </w:tcBorders>
            <w:vAlign w:val="center"/>
            <w:hideMark/>
          </w:tcPr>
          <w:p w14:paraId="28603514"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DE11936"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F90DC8A" w14:textId="77777777" w:rsidR="00726299" w:rsidRPr="00726299" w:rsidRDefault="00726299" w:rsidP="00726299">
            <w:pPr>
              <w:jc w:val="center"/>
              <w:rPr>
                <w:sz w:val="20"/>
                <w:szCs w:val="20"/>
              </w:rPr>
            </w:pPr>
            <w:r w:rsidRPr="00726299">
              <w:rPr>
                <w:sz w:val="20"/>
                <w:szCs w:val="20"/>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3694089" w14:textId="77777777" w:rsidR="00726299" w:rsidRPr="00726299" w:rsidRDefault="00726299" w:rsidP="00726299">
            <w:pPr>
              <w:jc w:val="center"/>
              <w:rPr>
                <w:sz w:val="20"/>
                <w:szCs w:val="20"/>
              </w:rPr>
            </w:pPr>
            <w:r w:rsidRPr="00726299">
              <w:rPr>
                <w:sz w:val="20"/>
                <w:szCs w:val="20"/>
              </w:rPr>
              <w:t>2026</w:t>
            </w:r>
          </w:p>
        </w:tc>
      </w:tr>
      <w:tr w:rsidR="00726299" w:rsidRPr="00726299" w14:paraId="5A08AA94"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4A337A66" w14:textId="77777777" w:rsidR="00726299" w:rsidRPr="00726299" w:rsidRDefault="00726299" w:rsidP="00726299">
            <w:pPr>
              <w:jc w:val="center"/>
              <w:rPr>
                <w:sz w:val="20"/>
                <w:szCs w:val="20"/>
              </w:rPr>
            </w:pPr>
            <w:r w:rsidRPr="00726299">
              <w:rPr>
                <w:sz w:val="20"/>
                <w:szCs w:val="20"/>
              </w:rPr>
              <w:t>1.4</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33EB8454" w14:textId="77777777" w:rsidR="00726299" w:rsidRPr="00726299" w:rsidRDefault="00726299" w:rsidP="00726299">
            <w:pPr>
              <w:rPr>
                <w:sz w:val="20"/>
                <w:szCs w:val="20"/>
              </w:rPr>
            </w:pPr>
            <w:r w:rsidRPr="00726299">
              <w:rPr>
                <w:sz w:val="20"/>
                <w:szCs w:val="20"/>
              </w:rPr>
              <w:t>Мероприятия, направленные на повышение экологической эффективности</w:t>
            </w:r>
          </w:p>
        </w:tc>
        <w:tc>
          <w:tcPr>
            <w:tcW w:w="391" w:type="pct"/>
            <w:tcBorders>
              <w:top w:val="single" w:sz="4" w:space="0" w:color="auto"/>
              <w:left w:val="single" w:sz="4" w:space="0" w:color="auto"/>
              <w:bottom w:val="single" w:sz="4" w:space="0" w:color="auto"/>
              <w:right w:val="single" w:sz="4" w:space="0" w:color="auto"/>
            </w:tcBorders>
            <w:vAlign w:val="center"/>
            <w:hideMark/>
          </w:tcPr>
          <w:p w14:paraId="6D406C38" w14:textId="77777777" w:rsidR="00726299" w:rsidRPr="00726299" w:rsidRDefault="00726299" w:rsidP="00726299">
            <w:pPr>
              <w:jc w:val="center"/>
              <w:rPr>
                <w:sz w:val="20"/>
                <w:szCs w:val="16"/>
              </w:rPr>
            </w:pPr>
            <w:r w:rsidRPr="00726299">
              <w:rPr>
                <w:sz w:val="20"/>
                <w:szCs w:val="16"/>
              </w:rPr>
              <w:t>30371,1</w:t>
            </w:r>
          </w:p>
        </w:tc>
        <w:tc>
          <w:tcPr>
            <w:tcW w:w="405" w:type="pct"/>
            <w:tcBorders>
              <w:top w:val="single" w:sz="4" w:space="0" w:color="auto"/>
              <w:left w:val="single" w:sz="4" w:space="0" w:color="auto"/>
              <w:bottom w:val="single" w:sz="4" w:space="0" w:color="auto"/>
              <w:right w:val="single" w:sz="4" w:space="0" w:color="auto"/>
            </w:tcBorders>
            <w:vAlign w:val="center"/>
            <w:hideMark/>
          </w:tcPr>
          <w:p w14:paraId="5B849B26" w14:textId="77777777" w:rsidR="00726299" w:rsidRPr="00726299" w:rsidRDefault="00726299" w:rsidP="00726299">
            <w:pPr>
              <w:jc w:val="center"/>
              <w:rPr>
                <w:sz w:val="20"/>
                <w:szCs w:val="16"/>
              </w:rPr>
            </w:pPr>
            <w:r w:rsidRPr="00726299">
              <w:rPr>
                <w:sz w:val="20"/>
                <w:szCs w:val="16"/>
              </w:rPr>
              <w:t>6026,24</w:t>
            </w:r>
          </w:p>
        </w:tc>
        <w:tc>
          <w:tcPr>
            <w:tcW w:w="426" w:type="pct"/>
            <w:tcBorders>
              <w:top w:val="single" w:sz="4" w:space="0" w:color="auto"/>
              <w:left w:val="single" w:sz="4" w:space="0" w:color="auto"/>
              <w:bottom w:val="single" w:sz="4" w:space="0" w:color="auto"/>
              <w:right w:val="single" w:sz="4" w:space="0" w:color="auto"/>
            </w:tcBorders>
            <w:vAlign w:val="center"/>
            <w:hideMark/>
          </w:tcPr>
          <w:p w14:paraId="0940F5EC"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C270E8B"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16599A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1C372A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2116CB8" w14:textId="77777777" w:rsidR="00726299" w:rsidRPr="00726299" w:rsidRDefault="00726299" w:rsidP="00726299">
            <w:pPr>
              <w:jc w:val="center"/>
              <w:rPr>
                <w:sz w:val="20"/>
                <w:szCs w:val="16"/>
              </w:rPr>
            </w:pPr>
            <w:r w:rsidRPr="00726299">
              <w:rPr>
                <w:sz w:val="20"/>
                <w:szCs w:val="16"/>
              </w:rPr>
              <w:t>24344,89</w:t>
            </w:r>
          </w:p>
        </w:tc>
        <w:tc>
          <w:tcPr>
            <w:tcW w:w="343" w:type="pct"/>
            <w:tcBorders>
              <w:top w:val="single" w:sz="4" w:space="0" w:color="auto"/>
              <w:left w:val="single" w:sz="4" w:space="0" w:color="auto"/>
              <w:bottom w:val="single" w:sz="4" w:space="0" w:color="auto"/>
              <w:right w:val="single" w:sz="4" w:space="0" w:color="auto"/>
            </w:tcBorders>
            <w:vAlign w:val="center"/>
            <w:hideMark/>
          </w:tcPr>
          <w:p w14:paraId="0184ADB5" w14:textId="77777777" w:rsidR="00726299" w:rsidRPr="00726299" w:rsidRDefault="00726299" w:rsidP="00726299">
            <w:pPr>
              <w:jc w:val="center"/>
              <w:rPr>
                <w:sz w:val="20"/>
                <w:szCs w:val="20"/>
              </w:rPr>
            </w:pPr>
            <w:r w:rsidRPr="00726299">
              <w:rPr>
                <w:sz w:val="20"/>
                <w:szCs w:val="20"/>
              </w:rPr>
              <w:t>2024-2029</w:t>
            </w:r>
          </w:p>
        </w:tc>
      </w:tr>
    </w:tbl>
    <w:p w14:paraId="1984E7F4"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45"/>
        <w:gridCol w:w="2225"/>
        <w:gridCol w:w="1227"/>
        <w:gridCol w:w="1271"/>
        <w:gridCol w:w="1337"/>
        <w:gridCol w:w="1227"/>
        <w:gridCol w:w="1077"/>
        <w:gridCol w:w="1077"/>
        <w:gridCol w:w="1077"/>
        <w:gridCol w:w="1077"/>
      </w:tblGrid>
      <w:tr w:rsidR="00726299" w:rsidRPr="00726299" w14:paraId="2A500357"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1AC34812" w14:textId="77777777" w:rsidR="00726299" w:rsidRPr="00726299" w:rsidRDefault="00726299" w:rsidP="00726299">
            <w:pPr>
              <w:jc w:val="center"/>
              <w:rPr>
                <w:sz w:val="20"/>
                <w:szCs w:val="20"/>
              </w:rPr>
            </w:pPr>
            <w:r w:rsidRPr="00726299">
              <w:rPr>
                <w:sz w:val="20"/>
                <w:szCs w:val="20"/>
              </w:rPr>
              <w:lastRenderedPageBreak/>
              <w:t>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0B09881" w14:textId="77777777" w:rsidR="00726299" w:rsidRPr="00726299" w:rsidRDefault="00726299" w:rsidP="00726299">
            <w:pPr>
              <w:jc w:val="center"/>
              <w:rPr>
                <w:sz w:val="20"/>
                <w:szCs w:val="20"/>
              </w:rPr>
            </w:pPr>
            <w:r w:rsidRPr="00726299">
              <w:rPr>
                <w:sz w:val="20"/>
                <w:szCs w:val="20"/>
              </w:rPr>
              <w:t>2</w:t>
            </w:r>
          </w:p>
        </w:tc>
        <w:tc>
          <w:tcPr>
            <w:tcW w:w="709" w:type="pct"/>
            <w:tcBorders>
              <w:top w:val="single" w:sz="4" w:space="0" w:color="auto"/>
              <w:left w:val="single" w:sz="4" w:space="0" w:color="auto"/>
              <w:bottom w:val="single" w:sz="4" w:space="0" w:color="auto"/>
              <w:right w:val="single" w:sz="4" w:space="0" w:color="auto"/>
            </w:tcBorders>
            <w:vAlign w:val="center"/>
            <w:hideMark/>
          </w:tcPr>
          <w:p w14:paraId="21D76F06" w14:textId="77777777" w:rsidR="00726299" w:rsidRPr="00726299" w:rsidRDefault="00726299" w:rsidP="00726299">
            <w:pPr>
              <w:jc w:val="center"/>
              <w:rPr>
                <w:sz w:val="20"/>
                <w:szCs w:val="20"/>
              </w:rPr>
            </w:pPr>
            <w:r w:rsidRPr="00726299">
              <w:rPr>
                <w:sz w:val="20"/>
                <w:szCs w:val="20"/>
              </w:rPr>
              <w:t>3</w:t>
            </w:r>
          </w:p>
        </w:tc>
        <w:tc>
          <w:tcPr>
            <w:tcW w:w="391" w:type="pct"/>
            <w:tcBorders>
              <w:top w:val="single" w:sz="4" w:space="0" w:color="auto"/>
              <w:left w:val="single" w:sz="4" w:space="0" w:color="auto"/>
              <w:bottom w:val="single" w:sz="4" w:space="0" w:color="auto"/>
              <w:right w:val="single" w:sz="4" w:space="0" w:color="auto"/>
            </w:tcBorders>
            <w:vAlign w:val="center"/>
            <w:hideMark/>
          </w:tcPr>
          <w:p w14:paraId="60CAEAB5" w14:textId="77777777" w:rsidR="00726299" w:rsidRPr="00726299" w:rsidRDefault="00726299" w:rsidP="00726299">
            <w:pPr>
              <w:jc w:val="center"/>
              <w:rPr>
                <w:sz w:val="20"/>
                <w:szCs w:val="20"/>
              </w:rPr>
            </w:pPr>
            <w:r w:rsidRPr="00726299">
              <w:rPr>
                <w:sz w:val="20"/>
                <w:szCs w:val="20"/>
              </w:rPr>
              <w:t>4</w:t>
            </w:r>
          </w:p>
        </w:tc>
        <w:tc>
          <w:tcPr>
            <w:tcW w:w="405" w:type="pct"/>
            <w:tcBorders>
              <w:top w:val="single" w:sz="4" w:space="0" w:color="auto"/>
              <w:left w:val="single" w:sz="4" w:space="0" w:color="auto"/>
              <w:bottom w:val="single" w:sz="4" w:space="0" w:color="auto"/>
              <w:right w:val="single" w:sz="4" w:space="0" w:color="auto"/>
            </w:tcBorders>
            <w:vAlign w:val="center"/>
            <w:hideMark/>
          </w:tcPr>
          <w:p w14:paraId="639AFE10" w14:textId="77777777" w:rsidR="00726299" w:rsidRPr="00726299" w:rsidRDefault="00726299" w:rsidP="00726299">
            <w:pPr>
              <w:jc w:val="center"/>
              <w:rPr>
                <w:sz w:val="20"/>
                <w:szCs w:val="20"/>
              </w:rPr>
            </w:pPr>
            <w:r w:rsidRPr="00726299">
              <w:rPr>
                <w:sz w:val="20"/>
                <w:szCs w:val="20"/>
              </w:rPr>
              <w:t>5</w:t>
            </w:r>
          </w:p>
        </w:tc>
        <w:tc>
          <w:tcPr>
            <w:tcW w:w="426" w:type="pct"/>
            <w:tcBorders>
              <w:top w:val="single" w:sz="4" w:space="0" w:color="auto"/>
              <w:left w:val="single" w:sz="4" w:space="0" w:color="auto"/>
              <w:bottom w:val="single" w:sz="4" w:space="0" w:color="auto"/>
              <w:right w:val="single" w:sz="4" w:space="0" w:color="auto"/>
            </w:tcBorders>
            <w:vAlign w:val="center"/>
            <w:hideMark/>
          </w:tcPr>
          <w:p w14:paraId="4C11A39F" w14:textId="77777777" w:rsidR="00726299" w:rsidRPr="00726299" w:rsidRDefault="00726299" w:rsidP="00726299">
            <w:pPr>
              <w:jc w:val="center"/>
              <w:rPr>
                <w:sz w:val="20"/>
                <w:szCs w:val="20"/>
              </w:rPr>
            </w:pPr>
            <w:r w:rsidRPr="00726299">
              <w:rPr>
                <w:sz w:val="20"/>
                <w:szCs w:val="20"/>
              </w:rPr>
              <w:t>6</w:t>
            </w:r>
          </w:p>
        </w:tc>
        <w:tc>
          <w:tcPr>
            <w:tcW w:w="391" w:type="pct"/>
            <w:tcBorders>
              <w:top w:val="single" w:sz="4" w:space="0" w:color="auto"/>
              <w:left w:val="single" w:sz="4" w:space="0" w:color="auto"/>
              <w:bottom w:val="single" w:sz="4" w:space="0" w:color="auto"/>
              <w:right w:val="single" w:sz="4" w:space="0" w:color="auto"/>
            </w:tcBorders>
            <w:vAlign w:val="center"/>
            <w:hideMark/>
          </w:tcPr>
          <w:p w14:paraId="5BBEF59C" w14:textId="77777777" w:rsidR="00726299" w:rsidRPr="00726299" w:rsidRDefault="00726299" w:rsidP="00726299">
            <w:pPr>
              <w:jc w:val="center"/>
              <w:rPr>
                <w:sz w:val="20"/>
                <w:szCs w:val="20"/>
              </w:rPr>
            </w:pPr>
            <w:r w:rsidRPr="00726299">
              <w:rPr>
                <w:sz w:val="20"/>
                <w:szCs w:val="20"/>
              </w:rPr>
              <w:t>7</w:t>
            </w:r>
          </w:p>
        </w:tc>
        <w:tc>
          <w:tcPr>
            <w:tcW w:w="343" w:type="pct"/>
            <w:tcBorders>
              <w:top w:val="single" w:sz="4" w:space="0" w:color="auto"/>
              <w:left w:val="single" w:sz="4" w:space="0" w:color="auto"/>
              <w:bottom w:val="single" w:sz="4" w:space="0" w:color="auto"/>
              <w:right w:val="single" w:sz="4" w:space="0" w:color="auto"/>
            </w:tcBorders>
            <w:vAlign w:val="center"/>
            <w:hideMark/>
          </w:tcPr>
          <w:p w14:paraId="47E13C43" w14:textId="77777777" w:rsidR="00726299" w:rsidRPr="00726299" w:rsidRDefault="00726299" w:rsidP="00726299">
            <w:pPr>
              <w:jc w:val="center"/>
              <w:rPr>
                <w:sz w:val="20"/>
                <w:szCs w:val="20"/>
              </w:rPr>
            </w:pPr>
            <w:r w:rsidRPr="00726299">
              <w:rPr>
                <w:sz w:val="20"/>
                <w:szCs w:val="20"/>
              </w:rPr>
              <w:t>8</w:t>
            </w:r>
          </w:p>
        </w:tc>
        <w:tc>
          <w:tcPr>
            <w:tcW w:w="343" w:type="pct"/>
            <w:tcBorders>
              <w:top w:val="single" w:sz="4" w:space="0" w:color="auto"/>
              <w:left w:val="single" w:sz="4" w:space="0" w:color="auto"/>
              <w:bottom w:val="single" w:sz="4" w:space="0" w:color="auto"/>
              <w:right w:val="single" w:sz="4" w:space="0" w:color="auto"/>
            </w:tcBorders>
            <w:vAlign w:val="center"/>
            <w:hideMark/>
          </w:tcPr>
          <w:p w14:paraId="26D1A0F8" w14:textId="77777777" w:rsidR="00726299" w:rsidRPr="00726299" w:rsidRDefault="00726299" w:rsidP="00726299">
            <w:pPr>
              <w:jc w:val="center"/>
              <w:rPr>
                <w:sz w:val="20"/>
                <w:szCs w:val="20"/>
              </w:rPr>
            </w:pPr>
            <w:r w:rsidRPr="00726299">
              <w:rPr>
                <w:sz w:val="20"/>
                <w:szCs w:val="20"/>
              </w:rPr>
              <w:t>9</w:t>
            </w:r>
          </w:p>
        </w:tc>
        <w:tc>
          <w:tcPr>
            <w:tcW w:w="343" w:type="pct"/>
            <w:tcBorders>
              <w:top w:val="single" w:sz="4" w:space="0" w:color="auto"/>
              <w:left w:val="single" w:sz="4" w:space="0" w:color="auto"/>
              <w:bottom w:val="single" w:sz="4" w:space="0" w:color="auto"/>
              <w:right w:val="single" w:sz="4" w:space="0" w:color="auto"/>
            </w:tcBorders>
            <w:vAlign w:val="center"/>
            <w:hideMark/>
          </w:tcPr>
          <w:p w14:paraId="531920A3" w14:textId="77777777" w:rsidR="00726299" w:rsidRPr="00726299" w:rsidRDefault="00726299" w:rsidP="00726299">
            <w:pPr>
              <w:jc w:val="center"/>
              <w:rPr>
                <w:sz w:val="20"/>
                <w:szCs w:val="20"/>
              </w:rPr>
            </w:pPr>
            <w:r w:rsidRPr="00726299">
              <w:rPr>
                <w:sz w:val="20"/>
                <w:szCs w:val="20"/>
              </w:rPr>
              <w:t>10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605DF31" w14:textId="77777777" w:rsidR="00726299" w:rsidRPr="00726299" w:rsidRDefault="00726299" w:rsidP="00726299">
            <w:pPr>
              <w:jc w:val="center"/>
              <w:rPr>
                <w:sz w:val="20"/>
                <w:szCs w:val="20"/>
              </w:rPr>
            </w:pPr>
            <w:r w:rsidRPr="00726299">
              <w:rPr>
                <w:sz w:val="20"/>
                <w:szCs w:val="20"/>
              </w:rPr>
              <w:t>11</w:t>
            </w:r>
          </w:p>
        </w:tc>
      </w:tr>
      <w:tr w:rsidR="00726299" w:rsidRPr="00726299" w14:paraId="40DE2AC6"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5A9CDE58" w14:textId="77777777" w:rsidR="00726299" w:rsidRPr="00726299" w:rsidRDefault="00726299" w:rsidP="00726299">
            <w:pPr>
              <w:jc w:val="center"/>
              <w:rPr>
                <w:sz w:val="20"/>
                <w:szCs w:val="20"/>
              </w:rPr>
            </w:pPr>
            <w:r w:rsidRPr="00726299">
              <w:rPr>
                <w:sz w:val="20"/>
                <w:szCs w:val="20"/>
              </w:rPr>
              <w:t>1.4.1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4F0AC995" w14:textId="77777777" w:rsidR="00726299" w:rsidRPr="00726299" w:rsidRDefault="00726299" w:rsidP="00726299">
            <w:pPr>
              <w:rPr>
                <w:sz w:val="20"/>
                <w:szCs w:val="20"/>
              </w:rPr>
            </w:pPr>
            <w:r w:rsidRPr="00726299">
              <w:rPr>
                <w:sz w:val="20"/>
                <w:szCs w:val="20"/>
              </w:rPr>
              <w:t>Монтаж мембранной электролизной установки производительностью 5 кг по активному хлору в сутки на РЧВ 2000 (ул. Горьковская, 62а)</w:t>
            </w:r>
          </w:p>
        </w:tc>
        <w:tc>
          <w:tcPr>
            <w:tcW w:w="709" w:type="pct"/>
            <w:tcBorders>
              <w:top w:val="single" w:sz="4" w:space="0" w:color="auto"/>
              <w:left w:val="single" w:sz="4" w:space="0" w:color="auto"/>
              <w:bottom w:val="single" w:sz="4" w:space="0" w:color="auto"/>
              <w:right w:val="single" w:sz="4" w:space="0" w:color="auto"/>
            </w:tcBorders>
            <w:vAlign w:val="center"/>
            <w:hideMark/>
          </w:tcPr>
          <w:p w14:paraId="6BE43D61" w14:textId="77777777" w:rsidR="00726299" w:rsidRPr="00726299" w:rsidRDefault="00726299" w:rsidP="00726299">
            <w:pPr>
              <w:jc w:val="center"/>
              <w:rPr>
                <w:sz w:val="20"/>
                <w:szCs w:val="20"/>
              </w:rPr>
            </w:pPr>
            <w:r w:rsidRPr="00726299">
              <w:rPr>
                <w:sz w:val="20"/>
                <w:szCs w:val="20"/>
              </w:rPr>
              <w:t>РЧВ 2000 по ул. Горьковская, 62а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2E13B3CA" w14:textId="77777777" w:rsidR="00726299" w:rsidRPr="00726299" w:rsidRDefault="00726299" w:rsidP="00726299">
            <w:pPr>
              <w:jc w:val="center"/>
              <w:rPr>
                <w:sz w:val="20"/>
                <w:szCs w:val="16"/>
              </w:rPr>
            </w:pPr>
            <w:r w:rsidRPr="00726299">
              <w:rPr>
                <w:sz w:val="20"/>
                <w:szCs w:val="16"/>
              </w:rPr>
              <w:t>6026,24</w:t>
            </w:r>
          </w:p>
        </w:tc>
        <w:tc>
          <w:tcPr>
            <w:tcW w:w="405" w:type="pct"/>
            <w:tcBorders>
              <w:top w:val="single" w:sz="4" w:space="0" w:color="auto"/>
              <w:left w:val="single" w:sz="4" w:space="0" w:color="auto"/>
              <w:bottom w:val="single" w:sz="4" w:space="0" w:color="auto"/>
              <w:right w:val="single" w:sz="4" w:space="0" w:color="auto"/>
            </w:tcBorders>
            <w:vAlign w:val="center"/>
            <w:hideMark/>
          </w:tcPr>
          <w:p w14:paraId="44E52878" w14:textId="77777777" w:rsidR="00726299" w:rsidRPr="00726299" w:rsidRDefault="00726299" w:rsidP="00726299">
            <w:pPr>
              <w:jc w:val="center"/>
              <w:rPr>
                <w:sz w:val="20"/>
                <w:szCs w:val="16"/>
              </w:rPr>
            </w:pPr>
            <w:r w:rsidRPr="00726299">
              <w:rPr>
                <w:sz w:val="20"/>
                <w:szCs w:val="16"/>
              </w:rPr>
              <w:t>6026,24</w:t>
            </w:r>
          </w:p>
        </w:tc>
        <w:tc>
          <w:tcPr>
            <w:tcW w:w="426" w:type="pct"/>
            <w:tcBorders>
              <w:top w:val="single" w:sz="4" w:space="0" w:color="auto"/>
              <w:left w:val="single" w:sz="4" w:space="0" w:color="auto"/>
              <w:bottom w:val="single" w:sz="4" w:space="0" w:color="auto"/>
              <w:right w:val="single" w:sz="4" w:space="0" w:color="auto"/>
            </w:tcBorders>
            <w:vAlign w:val="center"/>
            <w:hideMark/>
          </w:tcPr>
          <w:p w14:paraId="264E6680"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8BF0D5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46FE8CC"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442AF4E"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D4C0AF7"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94D9872" w14:textId="77777777" w:rsidR="00726299" w:rsidRPr="00726299" w:rsidRDefault="00726299" w:rsidP="00726299">
            <w:pPr>
              <w:jc w:val="center"/>
              <w:rPr>
                <w:sz w:val="20"/>
                <w:szCs w:val="20"/>
              </w:rPr>
            </w:pPr>
            <w:r w:rsidRPr="00726299">
              <w:rPr>
                <w:sz w:val="20"/>
                <w:szCs w:val="20"/>
              </w:rPr>
              <w:t>2024</w:t>
            </w:r>
          </w:p>
        </w:tc>
      </w:tr>
      <w:tr w:rsidR="00726299" w:rsidRPr="00726299" w14:paraId="717C3C7D"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261BD435" w14:textId="77777777" w:rsidR="00726299" w:rsidRPr="00726299" w:rsidRDefault="00726299" w:rsidP="00726299">
            <w:pPr>
              <w:jc w:val="center"/>
              <w:rPr>
                <w:sz w:val="20"/>
                <w:szCs w:val="20"/>
              </w:rPr>
            </w:pPr>
            <w:r w:rsidRPr="00726299">
              <w:rPr>
                <w:sz w:val="20"/>
                <w:szCs w:val="20"/>
              </w:rPr>
              <w:t>1.4.2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14A8CCC6" w14:textId="77777777" w:rsidR="00726299" w:rsidRPr="00726299" w:rsidRDefault="00726299" w:rsidP="00726299">
            <w:pPr>
              <w:rPr>
                <w:sz w:val="20"/>
                <w:szCs w:val="20"/>
              </w:rPr>
            </w:pPr>
            <w:r w:rsidRPr="00726299">
              <w:rPr>
                <w:sz w:val="20"/>
                <w:szCs w:val="20"/>
              </w:rPr>
              <w:t>Монтаж системы измерения расхода воды с организацией передачи данных на водоводах диаметром 400 мм (два водовода, подача воды в РЧВ) и диаметром 500 мм (два водовода, отвод воды из РЧВ) вблизи распределительного узла № 17</w:t>
            </w:r>
          </w:p>
        </w:tc>
        <w:tc>
          <w:tcPr>
            <w:tcW w:w="709" w:type="pct"/>
            <w:tcBorders>
              <w:top w:val="single" w:sz="4" w:space="0" w:color="auto"/>
              <w:left w:val="single" w:sz="4" w:space="0" w:color="auto"/>
              <w:bottom w:val="single" w:sz="4" w:space="0" w:color="auto"/>
              <w:right w:val="single" w:sz="4" w:space="0" w:color="auto"/>
            </w:tcBorders>
            <w:vAlign w:val="center"/>
            <w:hideMark/>
          </w:tcPr>
          <w:p w14:paraId="2AC48167" w14:textId="77777777" w:rsidR="00726299" w:rsidRPr="00726299" w:rsidRDefault="00726299" w:rsidP="00726299">
            <w:pPr>
              <w:jc w:val="center"/>
              <w:rPr>
                <w:sz w:val="20"/>
                <w:szCs w:val="20"/>
              </w:rPr>
            </w:pPr>
            <w:r w:rsidRPr="00726299">
              <w:rPr>
                <w:sz w:val="20"/>
                <w:szCs w:val="20"/>
              </w:rPr>
              <w:t>сети водоснабжения вблизи распределительного узла № 17</w:t>
            </w:r>
          </w:p>
        </w:tc>
        <w:tc>
          <w:tcPr>
            <w:tcW w:w="391" w:type="pct"/>
            <w:tcBorders>
              <w:top w:val="single" w:sz="4" w:space="0" w:color="auto"/>
              <w:left w:val="single" w:sz="4" w:space="0" w:color="auto"/>
              <w:bottom w:val="single" w:sz="4" w:space="0" w:color="auto"/>
              <w:right w:val="single" w:sz="4" w:space="0" w:color="auto"/>
            </w:tcBorders>
            <w:vAlign w:val="center"/>
            <w:hideMark/>
          </w:tcPr>
          <w:p w14:paraId="4FA50C1B" w14:textId="77777777" w:rsidR="00726299" w:rsidRPr="00726299" w:rsidRDefault="00726299" w:rsidP="00726299">
            <w:pPr>
              <w:jc w:val="center"/>
              <w:rPr>
                <w:sz w:val="20"/>
                <w:szCs w:val="16"/>
              </w:rPr>
            </w:pPr>
            <w:r w:rsidRPr="00726299">
              <w:rPr>
                <w:sz w:val="20"/>
                <w:szCs w:val="16"/>
              </w:rPr>
              <w:t>9561,80</w:t>
            </w:r>
          </w:p>
        </w:tc>
        <w:tc>
          <w:tcPr>
            <w:tcW w:w="405" w:type="pct"/>
            <w:tcBorders>
              <w:top w:val="single" w:sz="4" w:space="0" w:color="auto"/>
              <w:left w:val="single" w:sz="4" w:space="0" w:color="auto"/>
              <w:bottom w:val="single" w:sz="4" w:space="0" w:color="auto"/>
              <w:right w:val="single" w:sz="4" w:space="0" w:color="auto"/>
            </w:tcBorders>
            <w:vAlign w:val="center"/>
            <w:hideMark/>
          </w:tcPr>
          <w:p w14:paraId="09CE50C9"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AFDF4DA"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BA7342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8877CCE"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0CBA1C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F096EC9" w14:textId="77777777" w:rsidR="00726299" w:rsidRPr="00726299" w:rsidRDefault="00726299" w:rsidP="00726299">
            <w:pPr>
              <w:jc w:val="center"/>
              <w:rPr>
                <w:sz w:val="20"/>
                <w:szCs w:val="16"/>
              </w:rPr>
            </w:pPr>
            <w:r w:rsidRPr="00726299">
              <w:rPr>
                <w:sz w:val="20"/>
                <w:szCs w:val="16"/>
              </w:rPr>
              <w:t>9561,80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7EBF0A8" w14:textId="77777777" w:rsidR="00726299" w:rsidRPr="00726299" w:rsidRDefault="00726299" w:rsidP="00726299">
            <w:pPr>
              <w:jc w:val="center"/>
              <w:rPr>
                <w:sz w:val="20"/>
                <w:szCs w:val="20"/>
              </w:rPr>
            </w:pPr>
            <w:r w:rsidRPr="00726299">
              <w:rPr>
                <w:sz w:val="20"/>
                <w:szCs w:val="20"/>
              </w:rPr>
              <w:t>2029</w:t>
            </w:r>
          </w:p>
        </w:tc>
      </w:tr>
      <w:tr w:rsidR="00726299" w:rsidRPr="00726299" w14:paraId="130E2F3C"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462970FC" w14:textId="77777777" w:rsidR="00726299" w:rsidRPr="00726299" w:rsidRDefault="00726299" w:rsidP="00726299">
            <w:pPr>
              <w:jc w:val="center"/>
              <w:rPr>
                <w:sz w:val="20"/>
                <w:szCs w:val="20"/>
              </w:rPr>
            </w:pPr>
            <w:r w:rsidRPr="00726299">
              <w:rPr>
                <w:sz w:val="20"/>
                <w:szCs w:val="20"/>
              </w:rPr>
              <w:t>1.4.3</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EE04AD7" w14:textId="77777777" w:rsidR="00726299" w:rsidRPr="00726299" w:rsidRDefault="00726299" w:rsidP="00726299">
            <w:pPr>
              <w:rPr>
                <w:sz w:val="20"/>
                <w:szCs w:val="20"/>
              </w:rPr>
            </w:pPr>
            <w:r w:rsidRPr="00726299">
              <w:rPr>
                <w:sz w:val="20"/>
                <w:szCs w:val="20"/>
              </w:rPr>
              <w:t>Монтаж системы измерения расхода воды с организацией передачи данных на водоводе диаметром 700 мм вблизи ВНС-751 (пр. Мира, 17)</w:t>
            </w:r>
          </w:p>
        </w:tc>
        <w:tc>
          <w:tcPr>
            <w:tcW w:w="709" w:type="pct"/>
            <w:tcBorders>
              <w:top w:val="single" w:sz="4" w:space="0" w:color="auto"/>
              <w:left w:val="single" w:sz="4" w:space="0" w:color="auto"/>
              <w:bottom w:val="single" w:sz="4" w:space="0" w:color="auto"/>
              <w:right w:val="single" w:sz="4" w:space="0" w:color="auto"/>
            </w:tcBorders>
            <w:vAlign w:val="center"/>
            <w:hideMark/>
          </w:tcPr>
          <w:p w14:paraId="3DA3E509" w14:textId="77777777" w:rsidR="00726299" w:rsidRPr="00726299" w:rsidRDefault="00726299" w:rsidP="00726299">
            <w:pPr>
              <w:jc w:val="center"/>
              <w:rPr>
                <w:sz w:val="20"/>
                <w:szCs w:val="20"/>
              </w:rPr>
            </w:pPr>
            <w:r w:rsidRPr="00726299">
              <w:rPr>
                <w:sz w:val="20"/>
                <w:szCs w:val="20"/>
              </w:rPr>
              <w:t>ВНС-751 по пр. Мира, 17</w:t>
            </w:r>
          </w:p>
        </w:tc>
        <w:tc>
          <w:tcPr>
            <w:tcW w:w="391" w:type="pct"/>
            <w:tcBorders>
              <w:top w:val="single" w:sz="4" w:space="0" w:color="auto"/>
              <w:left w:val="single" w:sz="4" w:space="0" w:color="auto"/>
              <w:bottom w:val="single" w:sz="4" w:space="0" w:color="auto"/>
              <w:right w:val="single" w:sz="4" w:space="0" w:color="auto"/>
            </w:tcBorders>
            <w:vAlign w:val="center"/>
            <w:hideMark/>
          </w:tcPr>
          <w:p w14:paraId="53965652" w14:textId="77777777" w:rsidR="00726299" w:rsidRPr="00726299" w:rsidRDefault="00726299" w:rsidP="00726299">
            <w:pPr>
              <w:jc w:val="center"/>
              <w:rPr>
                <w:sz w:val="20"/>
                <w:szCs w:val="16"/>
              </w:rPr>
            </w:pPr>
            <w:r w:rsidRPr="00726299">
              <w:rPr>
                <w:sz w:val="20"/>
                <w:szCs w:val="16"/>
              </w:rPr>
              <w:t>3860,69</w:t>
            </w:r>
          </w:p>
        </w:tc>
        <w:tc>
          <w:tcPr>
            <w:tcW w:w="405" w:type="pct"/>
            <w:tcBorders>
              <w:top w:val="single" w:sz="4" w:space="0" w:color="auto"/>
              <w:left w:val="single" w:sz="4" w:space="0" w:color="auto"/>
              <w:bottom w:val="single" w:sz="4" w:space="0" w:color="auto"/>
              <w:right w:val="single" w:sz="4" w:space="0" w:color="auto"/>
            </w:tcBorders>
            <w:vAlign w:val="center"/>
            <w:hideMark/>
          </w:tcPr>
          <w:p w14:paraId="497A6FA4"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919B6F9"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A8D6AD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E4881A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EA31C24"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27B728F" w14:textId="77777777" w:rsidR="00726299" w:rsidRPr="00726299" w:rsidRDefault="00726299" w:rsidP="00726299">
            <w:pPr>
              <w:jc w:val="center"/>
              <w:rPr>
                <w:sz w:val="20"/>
                <w:szCs w:val="16"/>
              </w:rPr>
            </w:pPr>
            <w:r w:rsidRPr="00726299">
              <w:rPr>
                <w:sz w:val="20"/>
                <w:szCs w:val="16"/>
              </w:rPr>
              <w:t>3860,69</w:t>
            </w:r>
          </w:p>
        </w:tc>
        <w:tc>
          <w:tcPr>
            <w:tcW w:w="343" w:type="pct"/>
            <w:tcBorders>
              <w:top w:val="single" w:sz="4" w:space="0" w:color="auto"/>
              <w:left w:val="single" w:sz="4" w:space="0" w:color="auto"/>
              <w:bottom w:val="single" w:sz="4" w:space="0" w:color="auto"/>
              <w:right w:val="single" w:sz="4" w:space="0" w:color="auto"/>
            </w:tcBorders>
            <w:vAlign w:val="center"/>
            <w:hideMark/>
          </w:tcPr>
          <w:p w14:paraId="34E6BDDA" w14:textId="77777777" w:rsidR="00726299" w:rsidRPr="00726299" w:rsidRDefault="00726299" w:rsidP="00726299">
            <w:pPr>
              <w:jc w:val="center"/>
              <w:rPr>
                <w:sz w:val="20"/>
                <w:szCs w:val="20"/>
              </w:rPr>
            </w:pPr>
            <w:r w:rsidRPr="00726299">
              <w:rPr>
                <w:sz w:val="20"/>
                <w:szCs w:val="20"/>
              </w:rPr>
              <w:t>2029</w:t>
            </w:r>
          </w:p>
        </w:tc>
      </w:tr>
      <w:tr w:rsidR="00726299" w:rsidRPr="00726299" w14:paraId="3314579C"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2236DEE0" w14:textId="77777777" w:rsidR="00726299" w:rsidRPr="00726299" w:rsidRDefault="00726299" w:rsidP="00726299">
            <w:pPr>
              <w:jc w:val="center"/>
              <w:rPr>
                <w:sz w:val="20"/>
                <w:szCs w:val="20"/>
              </w:rPr>
            </w:pPr>
            <w:r w:rsidRPr="00726299">
              <w:rPr>
                <w:sz w:val="20"/>
                <w:szCs w:val="20"/>
              </w:rPr>
              <w:t>1.4.4</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E10F531" w14:textId="77777777" w:rsidR="00726299" w:rsidRPr="00726299" w:rsidRDefault="00726299" w:rsidP="00726299">
            <w:pPr>
              <w:rPr>
                <w:sz w:val="20"/>
                <w:szCs w:val="20"/>
              </w:rPr>
            </w:pPr>
            <w:r w:rsidRPr="00726299">
              <w:rPr>
                <w:sz w:val="20"/>
                <w:szCs w:val="20"/>
              </w:rPr>
              <w:t>Монтаж системы измерения расхода воды с организацией передачи данных на водоводе диаметром 400 мм (два водовода) и диаметром 700 мм вблизи д. 79 по ул. Косыгина</w:t>
            </w:r>
          </w:p>
        </w:tc>
        <w:tc>
          <w:tcPr>
            <w:tcW w:w="709" w:type="pct"/>
            <w:tcBorders>
              <w:top w:val="single" w:sz="4" w:space="0" w:color="auto"/>
              <w:left w:val="single" w:sz="4" w:space="0" w:color="auto"/>
              <w:bottom w:val="single" w:sz="4" w:space="0" w:color="auto"/>
              <w:right w:val="single" w:sz="4" w:space="0" w:color="auto"/>
            </w:tcBorders>
            <w:vAlign w:val="center"/>
            <w:hideMark/>
          </w:tcPr>
          <w:p w14:paraId="5B9B2D05" w14:textId="77777777" w:rsidR="00726299" w:rsidRPr="00726299" w:rsidRDefault="00726299" w:rsidP="00726299">
            <w:pPr>
              <w:jc w:val="center"/>
              <w:rPr>
                <w:sz w:val="20"/>
                <w:szCs w:val="20"/>
              </w:rPr>
            </w:pPr>
            <w:r w:rsidRPr="00726299">
              <w:rPr>
                <w:sz w:val="20"/>
                <w:szCs w:val="20"/>
              </w:rPr>
              <w:t>сети водоснабжения вблизи д. 79 по ул. Косыгина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6B1AF8F2" w14:textId="77777777" w:rsidR="00726299" w:rsidRPr="00726299" w:rsidRDefault="00726299" w:rsidP="00726299">
            <w:pPr>
              <w:jc w:val="center"/>
              <w:rPr>
                <w:sz w:val="20"/>
                <w:szCs w:val="16"/>
              </w:rPr>
            </w:pPr>
            <w:r w:rsidRPr="00726299">
              <w:rPr>
                <w:sz w:val="20"/>
                <w:szCs w:val="16"/>
              </w:rPr>
              <w:t>8283,31</w:t>
            </w:r>
          </w:p>
        </w:tc>
        <w:tc>
          <w:tcPr>
            <w:tcW w:w="405" w:type="pct"/>
            <w:tcBorders>
              <w:top w:val="single" w:sz="4" w:space="0" w:color="auto"/>
              <w:left w:val="single" w:sz="4" w:space="0" w:color="auto"/>
              <w:bottom w:val="single" w:sz="4" w:space="0" w:color="auto"/>
              <w:right w:val="single" w:sz="4" w:space="0" w:color="auto"/>
            </w:tcBorders>
            <w:vAlign w:val="center"/>
            <w:hideMark/>
          </w:tcPr>
          <w:p w14:paraId="04CD5DD8"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595D9BF"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0CF49A7"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B4980A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DD88F2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7F8D63C" w14:textId="77777777" w:rsidR="00726299" w:rsidRPr="00726299" w:rsidRDefault="00726299" w:rsidP="00726299">
            <w:pPr>
              <w:jc w:val="center"/>
              <w:rPr>
                <w:sz w:val="20"/>
                <w:szCs w:val="16"/>
              </w:rPr>
            </w:pPr>
            <w:r w:rsidRPr="00726299">
              <w:rPr>
                <w:sz w:val="20"/>
                <w:szCs w:val="16"/>
              </w:rPr>
              <w:t>8283,31</w:t>
            </w:r>
          </w:p>
        </w:tc>
        <w:tc>
          <w:tcPr>
            <w:tcW w:w="343" w:type="pct"/>
            <w:tcBorders>
              <w:top w:val="single" w:sz="4" w:space="0" w:color="auto"/>
              <w:left w:val="single" w:sz="4" w:space="0" w:color="auto"/>
              <w:bottom w:val="single" w:sz="4" w:space="0" w:color="auto"/>
              <w:right w:val="single" w:sz="4" w:space="0" w:color="auto"/>
            </w:tcBorders>
            <w:vAlign w:val="center"/>
            <w:hideMark/>
          </w:tcPr>
          <w:p w14:paraId="503F9A6E" w14:textId="77777777" w:rsidR="00726299" w:rsidRPr="00726299" w:rsidRDefault="00726299" w:rsidP="00726299">
            <w:pPr>
              <w:jc w:val="center"/>
              <w:rPr>
                <w:sz w:val="20"/>
                <w:szCs w:val="20"/>
              </w:rPr>
            </w:pPr>
            <w:r w:rsidRPr="00726299">
              <w:rPr>
                <w:sz w:val="20"/>
                <w:szCs w:val="20"/>
              </w:rPr>
              <w:t>2029</w:t>
            </w:r>
          </w:p>
        </w:tc>
      </w:tr>
      <w:tr w:rsidR="00726299" w:rsidRPr="00726299" w14:paraId="3CB824B0"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2E71D9DC" w14:textId="77777777" w:rsidR="00726299" w:rsidRPr="00726299" w:rsidRDefault="00726299" w:rsidP="00726299">
            <w:pPr>
              <w:jc w:val="center"/>
              <w:rPr>
                <w:sz w:val="20"/>
                <w:szCs w:val="20"/>
              </w:rPr>
            </w:pPr>
            <w:r w:rsidRPr="00726299">
              <w:rPr>
                <w:sz w:val="20"/>
                <w:szCs w:val="20"/>
              </w:rPr>
              <w:t>1.4.5</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0BF8CC2" w14:textId="77777777" w:rsidR="00726299" w:rsidRPr="00726299" w:rsidRDefault="00726299" w:rsidP="00726299">
            <w:pPr>
              <w:rPr>
                <w:sz w:val="20"/>
                <w:szCs w:val="20"/>
              </w:rPr>
            </w:pPr>
            <w:r w:rsidRPr="00726299">
              <w:rPr>
                <w:sz w:val="20"/>
                <w:szCs w:val="20"/>
              </w:rPr>
              <w:t>Монтаж системы измерения расхода воды с организацией передачи данных на водоводе диаметром 400 мм по ул. Монтажная</w:t>
            </w:r>
          </w:p>
        </w:tc>
        <w:tc>
          <w:tcPr>
            <w:tcW w:w="709" w:type="pct"/>
            <w:tcBorders>
              <w:top w:val="single" w:sz="4" w:space="0" w:color="auto"/>
              <w:left w:val="single" w:sz="4" w:space="0" w:color="auto"/>
              <w:bottom w:val="single" w:sz="4" w:space="0" w:color="auto"/>
              <w:right w:val="single" w:sz="4" w:space="0" w:color="auto"/>
            </w:tcBorders>
            <w:vAlign w:val="center"/>
            <w:hideMark/>
          </w:tcPr>
          <w:p w14:paraId="2F87E564" w14:textId="77777777" w:rsidR="00726299" w:rsidRPr="00726299" w:rsidRDefault="00726299" w:rsidP="00726299">
            <w:pPr>
              <w:jc w:val="center"/>
              <w:rPr>
                <w:sz w:val="20"/>
                <w:szCs w:val="20"/>
              </w:rPr>
            </w:pPr>
            <w:r w:rsidRPr="00726299">
              <w:rPr>
                <w:sz w:val="20"/>
                <w:szCs w:val="20"/>
              </w:rPr>
              <w:t>Сети водоснабжения по ул. Монтажная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0B77EAEC" w14:textId="77777777" w:rsidR="00726299" w:rsidRPr="00726299" w:rsidRDefault="00726299" w:rsidP="00726299">
            <w:pPr>
              <w:jc w:val="center"/>
              <w:rPr>
                <w:sz w:val="20"/>
                <w:szCs w:val="16"/>
              </w:rPr>
            </w:pPr>
            <w:r w:rsidRPr="00726299">
              <w:rPr>
                <w:sz w:val="20"/>
                <w:szCs w:val="16"/>
              </w:rPr>
              <w:t>2639,10</w:t>
            </w:r>
          </w:p>
        </w:tc>
        <w:tc>
          <w:tcPr>
            <w:tcW w:w="405" w:type="pct"/>
            <w:tcBorders>
              <w:top w:val="single" w:sz="4" w:space="0" w:color="auto"/>
              <w:left w:val="single" w:sz="4" w:space="0" w:color="auto"/>
              <w:bottom w:val="single" w:sz="4" w:space="0" w:color="auto"/>
              <w:right w:val="single" w:sz="4" w:space="0" w:color="auto"/>
            </w:tcBorders>
            <w:vAlign w:val="center"/>
            <w:hideMark/>
          </w:tcPr>
          <w:p w14:paraId="127C1F0D"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EBFFBDB"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62DDAFF"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8374BB2"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C5FA41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C26B138" w14:textId="77777777" w:rsidR="00726299" w:rsidRPr="00726299" w:rsidRDefault="00726299" w:rsidP="00726299">
            <w:pPr>
              <w:jc w:val="center"/>
              <w:rPr>
                <w:sz w:val="20"/>
                <w:szCs w:val="16"/>
              </w:rPr>
            </w:pPr>
            <w:r w:rsidRPr="00726299">
              <w:rPr>
                <w:sz w:val="20"/>
                <w:szCs w:val="16"/>
              </w:rPr>
              <w:t>2639,10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36960EC" w14:textId="77777777" w:rsidR="00726299" w:rsidRPr="00726299" w:rsidRDefault="00726299" w:rsidP="00726299">
            <w:pPr>
              <w:jc w:val="center"/>
              <w:rPr>
                <w:sz w:val="20"/>
                <w:szCs w:val="20"/>
              </w:rPr>
            </w:pPr>
            <w:r w:rsidRPr="00726299">
              <w:rPr>
                <w:sz w:val="20"/>
                <w:szCs w:val="20"/>
              </w:rPr>
              <w:t>2029</w:t>
            </w:r>
          </w:p>
        </w:tc>
      </w:tr>
      <w:tr w:rsidR="00726299" w:rsidRPr="00726299" w14:paraId="5632CB6D"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7F643D70" w14:textId="77777777" w:rsidR="00726299" w:rsidRPr="00726299" w:rsidRDefault="00726299" w:rsidP="00726299">
            <w:pPr>
              <w:jc w:val="center"/>
              <w:rPr>
                <w:sz w:val="20"/>
                <w:szCs w:val="20"/>
              </w:rPr>
            </w:pPr>
            <w:r w:rsidRPr="00726299">
              <w:rPr>
                <w:sz w:val="20"/>
                <w:szCs w:val="20"/>
              </w:rPr>
              <w:t>1.5</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4395F928" w14:textId="77777777" w:rsidR="00726299" w:rsidRPr="00726299" w:rsidRDefault="00726299" w:rsidP="00726299">
            <w:pPr>
              <w:rPr>
                <w:sz w:val="20"/>
                <w:szCs w:val="20"/>
              </w:rPr>
            </w:pPr>
            <w:r w:rsidRPr="00726299">
              <w:rPr>
                <w:sz w:val="20"/>
                <w:szCs w:val="20"/>
              </w:rPr>
              <w:t>Вывод из эксплуатации, консервация и демонтаж объектов централизованных систем водоснабжения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6B845CF4" w14:textId="77777777" w:rsidR="00726299" w:rsidRPr="00726299" w:rsidRDefault="00726299" w:rsidP="00726299">
            <w:pPr>
              <w:jc w:val="center"/>
              <w:rPr>
                <w:sz w:val="20"/>
                <w:szCs w:val="16"/>
              </w:rPr>
            </w:pPr>
            <w:r w:rsidRPr="00726299">
              <w:rPr>
                <w:sz w:val="20"/>
                <w:szCs w:val="16"/>
              </w:rPr>
              <w:t>8656,59</w:t>
            </w:r>
          </w:p>
        </w:tc>
        <w:tc>
          <w:tcPr>
            <w:tcW w:w="405" w:type="pct"/>
            <w:tcBorders>
              <w:top w:val="single" w:sz="4" w:space="0" w:color="auto"/>
              <w:left w:val="single" w:sz="4" w:space="0" w:color="auto"/>
              <w:bottom w:val="single" w:sz="4" w:space="0" w:color="auto"/>
              <w:right w:val="single" w:sz="4" w:space="0" w:color="auto"/>
            </w:tcBorders>
            <w:vAlign w:val="center"/>
            <w:hideMark/>
          </w:tcPr>
          <w:p w14:paraId="4FEEEC48"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1BEB78E0"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3388E060"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51482CA"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EEA56E7"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F149564" w14:textId="77777777" w:rsidR="00726299" w:rsidRPr="00726299" w:rsidRDefault="00726299" w:rsidP="00726299">
            <w:pPr>
              <w:jc w:val="center"/>
              <w:rPr>
                <w:sz w:val="20"/>
                <w:szCs w:val="16"/>
              </w:rPr>
            </w:pPr>
            <w:r w:rsidRPr="00726299">
              <w:rPr>
                <w:sz w:val="20"/>
                <w:szCs w:val="16"/>
              </w:rPr>
              <w:t>8656,59</w:t>
            </w:r>
          </w:p>
        </w:tc>
        <w:tc>
          <w:tcPr>
            <w:tcW w:w="343" w:type="pct"/>
            <w:tcBorders>
              <w:top w:val="single" w:sz="4" w:space="0" w:color="auto"/>
              <w:left w:val="single" w:sz="4" w:space="0" w:color="auto"/>
              <w:bottom w:val="single" w:sz="4" w:space="0" w:color="auto"/>
              <w:right w:val="single" w:sz="4" w:space="0" w:color="auto"/>
            </w:tcBorders>
            <w:vAlign w:val="center"/>
            <w:hideMark/>
          </w:tcPr>
          <w:p w14:paraId="73B3DD04" w14:textId="77777777" w:rsidR="00726299" w:rsidRPr="00726299" w:rsidRDefault="00726299" w:rsidP="00726299">
            <w:pPr>
              <w:jc w:val="center"/>
              <w:rPr>
                <w:sz w:val="20"/>
                <w:szCs w:val="20"/>
              </w:rPr>
            </w:pPr>
            <w:r w:rsidRPr="00726299">
              <w:rPr>
                <w:sz w:val="20"/>
                <w:szCs w:val="20"/>
              </w:rPr>
              <w:t>2029</w:t>
            </w:r>
          </w:p>
        </w:tc>
      </w:tr>
      <w:tr w:rsidR="00726299" w:rsidRPr="00726299" w14:paraId="5D957396"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75B300DE" w14:textId="77777777" w:rsidR="00726299" w:rsidRPr="00726299" w:rsidRDefault="00726299" w:rsidP="00726299">
            <w:pPr>
              <w:jc w:val="center"/>
              <w:rPr>
                <w:sz w:val="20"/>
                <w:szCs w:val="20"/>
              </w:rPr>
            </w:pPr>
            <w:r w:rsidRPr="00726299">
              <w:rPr>
                <w:sz w:val="20"/>
                <w:szCs w:val="20"/>
              </w:rPr>
              <w:t>1.5.1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F35308B" w14:textId="77777777" w:rsidR="00726299" w:rsidRPr="00726299" w:rsidRDefault="00726299" w:rsidP="00726299">
            <w:pPr>
              <w:rPr>
                <w:sz w:val="20"/>
                <w:szCs w:val="20"/>
              </w:rPr>
            </w:pPr>
            <w:r w:rsidRPr="00726299">
              <w:rPr>
                <w:sz w:val="20"/>
                <w:szCs w:val="20"/>
              </w:rPr>
              <w:t xml:space="preserve">Демонтаж здания ВНС-501 </w:t>
            </w:r>
            <w:r w:rsidRPr="00726299">
              <w:rPr>
                <w:sz w:val="20"/>
                <w:szCs w:val="20"/>
              </w:rPr>
              <w:br/>
              <w:t>(ул. Пржевальского, 6а)</w:t>
            </w:r>
          </w:p>
        </w:tc>
        <w:tc>
          <w:tcPr>
            <w:tcW w:w="709" w:type="pct"/>
            <w:tcBorders>
              <w:top w:val="single" w:sz="4" w:space="0" w:color="auto"/>
              <w:left w:val="single" w:sz="4" w:space="0" w:color="auto"/>
              <w:bottom w:val="single" w:sz="4" w:space="0" w:color="auto"/>
              <w:right w:val="single" w:sz="4" w:space="0" w:color="auto"/>
            </w:tcBorders>
            <w:vAlign w:val="center"/>
            <w:hideMark/>
          </w:tcPr>
          <w:p w14:paraId="669433EA" w14:textId="77777777" w:rsidR="00726299" w:rsidRPr="00726299" w:rsidRDefault="00726299" w:rsidP="00726299">
            <w:pPr>
              <w:jc w:val="center"/>
              <w:rPr>
                <w:sz w:val="20"/>
                <w:szCs w:val="20"/>
              </w:rPr>
            </w:pPr>
            <w:r w:rsidRPr="00726299">
              <w:rPr>
                <w:sz w:val="20"/>
                <w:szCs w:val="20"/>
              </w:rPr>
              <w:t>ВНС-501 по ул. Пржевальского, 6а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5E9875BE" w14:textId="77777777" w:rsidR="00726299" w:rsidRPr="00726299" w:rsidRDefault="00726299" w:rsidP="00726299">
            <w:pPr>
              <w:jc w:val="center"/>
              <w:rPr>
                <w:sz w:val="20"/>
                <w:szCs w:val="16"/>
              </w:rPr>
            </w:pPr>
            <w:r w:rsidRPr="00726299">
              <w:rPr>
                <w:sz w:val="20"/>
                <w:szCs w:val="16"/>
              </w:rPr>
              <w:t>3654,19</w:t>
            </w:r>
          </w:p>
        </w:tc>
        <w:tc>
          <w:tcPr>
            <w:tcW w:w="405" w:type="pct"/>
            <w:tcBorders>
              <w:top w:val="single" w:sz="4" w:space="0" w:color="auto"/>
              <w:left w:val="single" w:sz="4" w:space="0" w:color="auto"/>
              <w:bottom w:val="single" w:sz="4" w:space="0" w:color="auto"/>
              <w:right w:val="single" w:sz="4" w:space="0" w:color="auto"/>
            </w:tcBorders>
            <w:vAlign w:val="center"/>
            <w:hideMark/>
          </w:tcPr>
          <w:p w14:paraId="19E9DCC8"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BC7A791"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574476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8E34F0D"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35C4E1D"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72D5E57" w14:textId="77777777" w:rsidR="00726299" w:rsidRPr="00726299" w:rsidRDefault="00726299" w:rsidP="00726299">
            <w:pPr>
              <w:jc w:val="center"/>
              <w:rPr>
                <w:sz w:val="20"/>
                <w:szCs w:val="16"/>
              </w:rPr>
            </w:pPr>
            <w:r w:rsidRPr="00726299">
              <w:rPr>
                <w:sz w:val="20"/>
                <w:szCs w:val="16"/>
              </w:rPr>
              <w:t>3654,19</w:t>
            </w:r>
          </w:p>
        </w:tc>
        <w:tc>
          <w:tcPr>
            <w:tcW w:w="343" w:type="pct"/>
            <w:tcBorders>
              <w:top w:val="single" w:sz="4" w:space="0" w:color="auto"/>
              <w:left w:val="single" w:sz="4" w:space="0" w:color="auto"/>
              <w:bottom w:val="single" w:sz="4" w:space="0" w:color="auto"/>
              <w:right w:val="single" w:sz="4" w:space="0" w:color="auto"/>
            </w:tcBorders>
            <w:vAlign w:val="center"/>
            <w:hideMark/>
          </w:tcPr>
          <w:p w14:paraId="0289051A" w14:textId="77777777" w:rsidR="00726299" w:rsidRPr="00726299" w:rsidRDefault="00726299" w:rsidP="00726299">
            <w:pPr>
              <w:jc w:val="center"/>
              <w:rPr>
                <w:sz w:val="20"/>
                <w:szCs w:val="20"/>
              </w:rPr>
            </w:pPr>
            <w:r w:rsidRPr="00726299">
              <w:rPr>
                <w:sz w:val="20"/>
                <w:szCs w:val="20"/>
              </w:rPr>
              <w:t>2029</w:t>
            </w:r>
          </w:p>
        </w:tc>
      </w:tr>
      <w:tr w:rsidR="00726299" w:rsidRPr="00726299" w14:paraId="6CFDC30D"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498023BA" w14:textId="77777777" w:rsidR="00726299" w:rsidRPr="00726299" w:rsidRDefault="00726299" w:rsidP="00726299">
            <w:pPr>
              <w:jc w:val="center"/>
              <w:rPr>
                <w:sz w:val="20"/>
                <w:szCs w:val="20"/>
              </w:rPr>
            </w:pPr>
            <w:r w:rsidRPr="00726299">
              <w:rPr>
                <w:sz w:val="20"/>
                <w:szCs w:val="20"/>
              </w:rPr>
              <w:t>1.5.2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3E76611" w14:textId="77777777" w:rsidR="00726299" w:rsidRPr="00726299" w:rsidRDefault="00726299" w:rsidP="00726299">
            <w:pPr>
              <w:rPr>
                <w:sz w:val="20"/>
                <w:szCs w:val="20"/>
              </w:rPr>
            </w:pPr>
            <w:r w:rsidRPr="00726299">
              <w:rPr>
                <w:sz w:val="20"/>
                <w:szCs w:val="20"/>
              </w:rPr>
              <w:t xml:space="preserve">Демонтаж здания ВНС-502 </w:t>
            </w:r>
            <w:r w:rsidRPr="00726299">
              <w:rPr>
                <w:sz w:val="20"/>
                <w:szCs w:val="20"/>
              </w:rPr>
              <w:br/>
              <w:t>(ул. Радищева, 2б)</w:t>
            </w:r>
          </w:p>
        </w:tc>
        <w:tc>
          <w:tcPr>
            <w:tcW w:w="709" w:type="pct"/>
            <w:tcBorders>
              <w:top w:val="single" w:sz="4" w:space="0" w:color="auto"/>
              <w:left w:val="single" w:sz="4" w:space="0" w:color="auto"/>
              <w:bottom w:val="single" w:sz="4" w:space="0" w:color="auto"/>
              <w:right w:val="single" w:sz="4" w:space="0" w:color="auto"/>
            </w:tcBorders>
            <w:vAlign w:val="center"/>
            <w:hideMark/>
          </w:tcPr>
          <w:p w14:paraId="6F438FA9" w14:textId="77777777" w:rsidR="00726299" w:rsidRPr="00726299" w:rsidRDefault="00726299" w:rsidP="00726299">
            <w:pPr>
              <w:jc w:val="center"/>
              <w:rPr>
                <w:sz w:val="20"/>
                <w:szCs w:val="20"/>
              </w:rPr>
            </w:pPr>
            <w:r w:rsidRPr="00726299">
              <w:rPr>
                <w:sz w:val="20"/>
                <w:szCs w:val="20"/>
              </w:rPr>
              <w:t>ВНС-502 по ул. Радищева, 2б</w:t>
            </w:r>
          </w:p>
        </w:tc>
        <w:tc>
          <w:tcPr>
            <w:tcW w:w="391" w:type="pct"/>
            <w:tcBorders>
              <w:top w:val="single" w:sz="4" w:space="0" w:color="auto"/>
              <w:left w:val="single" w:sz="4" w:space="0" w:color="auto"/>
              <w:bottom w:val="single" w:sz="4" w:space="0" w:color="auto"/>
              <w:right w:val="single" w:sz="4" w:space="0" w:color="auto"/>
            </w:tcBorders>
            <w:vAlign w:val="center"/>
            <w:hideMark/>
          </w:tcPr>
          <w:p w14:paraId="0DEB3F68" w14:textId="77777777" w:rsidR="00726299" w:rsidRPr="00726299" w:rsidRDefault="00726299" w:rsidP="00726299">
            <w:pPr>
              <w:jc w:val="center"/>
              <w:rPr>
                <w:sz w:val="20"/>
                <w:szCs w:val="16"/>
              </w:rPr>
            </w:pPr>
            <w:r w:rsidRPr="00726299">
              <w:rPr>
                <w:sz w:val="20"/>
                <w:szCs w:val="16"/>
              </w:rPr>
              <w:t>3379,48</w:t>
            </w:r>
          </w:p>
        </w:tc>
        <w:tc>
          <w:tcPr>
            <w:tcW w:w="405" w:type="pct"/>
            <w:tcBorders>
              <w:top w:val="single" w:sz="4" w:space="0" w:color="auto"/>
              <w:left w:val="single" w:sz="4" w:space="0" w:color="auto"/>
              <w:bottom w:val="single" w:sz="4" w:space="0" w:color="auto"/>
              <w:right w:val="single" w:sz="4" w:space="0" w:color="auto"/>
            </w:tcBorders>
            <w:vAlign w:val="center"/>
            <w:hideMark/>
          </w:tcPr>
          <w:p w14:paraId="14EC39BF"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5701A5F"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8B07B0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56C0D64"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3D4A6D00"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B447143" w14:textId="77777777" w:rsidR="00726299" w:rsidRPr="00726299" w:rsidRDefault="00726299" w:rsidP="00726299">
            <w:pPr>
              <w:jc w:val="center"/>
              <w:rPr>
                <w:sz w:val="20"/>
                <w:szCs w:val="16"/>
              </w:rPr>
            </w:pPr>
            <w:r w:rsidRPr="00726299">
              <w:rPr>
                <w:sz w:val="20"/>
                <w:szCs w:val="16"/>
              </w:rPr>
              <w:t>3379,48</w:t>
            </w:r>
          </w:p>
        </w:tc>
        <w:tc>
          <w:tcPr>
            <w:tcW w:w="343" w:type="pct"/>
            <w:tcBorders>
              <w:top w:val="single" w:sz="4" w:space="0" w:color="auto"/>
              <w:left w:val="single" w:sz="4" w:space="0" w:color="auto"/>
              <w:bottom w:val="single" w:sz="4" w:space="0" w:color="auto"/>
              <w:right w:val="single" w:sz="4" w:space="0" w:color="auto"/>
            </w:tcBorders>
            <w:vAlign w:val="center"/>
            <w:hideMark/>
          </w:tcPr>
          <w:p w14:paraId="3BBA167E" w14:textId="77777777" w:rsidR="00726299" w:rsidRPr="00726299" w:rsidRDefault="00726299" w:rsidP="00726299">
            <w:pPr>
              <w:jc w:val="center"/>
              <w:rPr>
                <w:sz w:val="20"/>
                <w:szCs w:val="20"/>
              </w:rPr>
            </w:pPr>
            <w:r w:rsidRPr="00726299">
              <w:rPr>
                <w:sz w:val="20"/>
                <w:szCs w:val="20"/>
              </w:rPr>
              <w:t>2029</w:t>
            </w:r>
          </w:p>
        </w:tc>
      </w:tr>
    </w:tbl>
    <w:p w14:paraId="5E30BD69"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45"/>
        <w:gridCol w:w="2225"/>
        <w:gridCol w:w="1227"/>
        <w:gridCol w:w="1271"/>
        <w:gridCol w:w="1337"/>
        <w:gridCol w:w="1227"/>
        <w:gridCol w:w="1077"/>
        <w:gridCol w:w="1077"/>
        <w:gridCol w:w="1077"/>
        <w:gridCol w:w="1077"/>
      </w:tblGrid>
      <w:tr w:rsidR="00726299" w:rsidRPr="00726299" w14:paraId="26206AE6"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EDF505F" w14:textId="77777777" w:rsidR="00726299" w:rsidRPr="00726299" w:rsidRDefault="00726299" w:rsidP="00726299">
            <w:pPr>
              <w:jc w:val="center"/>
              <w:rPr>
                <w:sz w:val="20"/>
                <w:szCs w:val="20"/>
              </w:rPr>
            </w:pPr>
            <w:r w:rsidRPr="00726299">
              <w:rPr>
                <w:sz w:val="20"/>
                <w:szCs w:val="20"/>
              </w:rPr>
              <w:lastRenderedPageBreak/>
              <w:t>1.5.3</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81AFD38" w14:textId="77777777" w:rsidR="00726299" w:rsidRPr="00726299" w:rsidRDefault="00726299" w:rsidP="00726299">
            <w:pPr>
              <w:rPr>
                <w:sz w:val="20"/>
                <w:szCs w:val="20"/>
              </w:rPr>
            </w:pPr>
            <w:r w:rsidRPr="00726299">
              <w:rPr>
                <w:sz w:val="20"/>
                <w:szCs w:val="20"/>
              </w:rPr>
              <w:t>Демонтаж здания ВНС-503 (ул. Тульская, 23а)</w:t>
            </w:r>
          </w:p>
        </w:tc>
        <w:tc>
          <w:tcPr>
            <w:tcW w:w="709" w:type="pct"/>
            <w:tcBorders>
              <w:top w:val="single" w:sz="4" w:space="0" w:color="auto"/>
              <w:left w:val="single" w:sz="4" w:space="0" w:color="auto"/>
              <w:bottom w:val="single" w:sz="4" w:space="0" w:color="auto"/>
              <w:right w:val="single" w:sz="4" w:space="0" w:color="auto"/>
            </w:tcBorders>
            <w:vAlign w:val="center"/>
            <w:hideMark/>
          </w:tcPr>
          <w:p w14:paraId="2E71035E" w14:textId="77777777" w:rsidR="00726299" w:rsidRPr="00726299" w:rsidRDefault="00726299" w:rsidP="00726299">
            <w:pPr>
              <w:jc w:val="center"/>
              <w:rPr>
                <w:sz w:val="20"/>
                <w:szCs w:val="20"/>
              </w:rPr>
            </w:pPr>
            <w:r w:rsidRPr="00726299">
              <w:rPr>
                <w:sz w:val="20"/>
                <w:szCs w:val="20"/>
              </w:rPr>
              <w:t>ВНС-503 по ул. Тульская, 23а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409B0590" w14:textId="77777777" w:rsidR="00726299" w:rsidRPr="00726299" w:rsidRDefault="00726299" w:rsidP="00726299">
            <w:pPr>
              <w:jc w:val="center"/>
              <w:rPr>
                <w:sz w:val="20"/>
                <w:szCs w:val="16"/>
              </w:rPr>
            </w:pPr>
            <w:r w:rsidRPr="00726299">
              <w:rPr>
                <w:sz w:val="20"/>
                <w:szCs w:val="16"/>
              </w:rPr>
              <w:t>1622,92</w:t>
            </w:r>
          </w:p>
        </w:tc>
        <w:tc>
          <w:tcPr>
            <w:tcW w:w="405" w:type="pct"/>
            <w:tcBorders>
              <w:top w:val="single" w:sz="4" w:space="0" w:color="auto"/>
              <w:left w:val="single" w:sz="4" w:space="0" w:color="auto"/>
              <w:bottom w:val="single" w:sz="4" w:space="0" w:color="auto"/>
              <w:right w:val="single" w:sz="4" w:space="0" w:color="auto"/>
            </w:tcBorders>
            <w:vAlign w:val="center"/>
            <w:hideMark/>
          </w:tcPr>
          <w:p w14:paraId="16314C0B"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C3EF698"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68712B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6E4D250"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36521E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9D16DE8" w14:textId="77777777" w:rsidR="00726299" w:rsidRPr="00726299" w:rsidRDefault="00726299" w:rsidP="00726299">
            <w:pPr>
              <w:jc w:val="center"/>
              <w:rPr>
                <w:sz w:val="20"/>
                <w:szCs w:val="16"/>
              </w:rPr>
            </w:pPr>
            <w:r w:rsidRPr="00726299">
              <w:rPr>
                <w:sz w:val="20"/>
                <w:szCs w:val="16"/>
              </w:rPr>
              <w:t>1622,92</w:t>
            </w:r>
          </w:p>
        </w:tc>
        <w:tc>
          <w:tcPr>
            <w:tcW w:w="343" w:type="pct"/>
            <w:tcBorders>
              <w:top w:val="single" w:sz="4" w:space="0" w:color="auto"/>
              <w:left w:val="single" w:sz="4" w:space="0" w:color="auto"/>
              <w:bottom w:val="single" w:sz="4" w:space="0" w:color="auto"/>
              <w:right w:val="single" w:sz="4" w:space="0" w:color="auto"/>
            </w:tcBorders>
            <w:vAlign w:val="center"/>
            <w:hideMark/>
          </w:tcPr>
          <w:p w14:paraId="72724DD2" w14:textId="77777777" w:rsidR="00726299" w:rsidRPr="00726299" w:rsidRDefault="00726299" w:rsidP="00726299">
            <w:pPr>
              <w:jc w:val="center"/>
              <w:rPr>
                <w:sz w:val="20"/>
                <w:szCs w:val="20"/>
              </w:rPr>
            </w:pPr>
            <w:r w:rsidRPr="00726299">
              <w:rPr>
                <w:sz w:val="20"/>
                <w:szCs w:val="20"/>
              </w:rPr>
              <w:t>2029</w:t>
            </w:r>
          </w:p>
        </w:tc>
      </w:tr>
      <w:tr w:rsidR="00726299" w:rsidRPr="00726299" w14:paraId="0734C693"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44B1CBE7" w14:textId="77777777" w:rsidR="00726299" w:rsidRPr="00726299" w:rsidRDefault="00726299" w:rsidP="00726299">
            <w:pPr>
              <w:jc w:val="center"/>
              <w:rPr>
                <w:sz w:val="20"/>
                <w:szCs w:val="20"/>
              </w:rPr>
            </w:pPr>
            <w:r w:rsidRPr="00726299">
              <w:rPr>
                <w:sz w:val="20"/>
                <w:szCs w:val="20"/>
              </w:rPr>
              <w:t>1.6</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73E8284B" w14:textId="77777777" w:rsidR="00726299" w:rsidRPr="00726299" w:rsidRDefault="00726299" w:rsidP="00726299">
            <w:pPr>
              <w:rPr>
                <w:sz w:val="20"/>
                <w:szCs w:val="20"/>
              </w:rPr>
            </w:pPr>
            <w:r w:rsidRPr="00726299">
              <w:rPr>
                <w:sz w:val="20"/>
                <w:szCs w:val="20"/>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391" w:type="pct"/>
            <w:tcBorders>
              <w:top w:val="single" w:sz="4" w:space="0" w:color="auto"/>
              <w:left w:val="single" w:sz="4" w:space="0" w:color="auto"/>
              <w:bottom w:val="single" w:sz="4" w:space="0" w:color="auto"/>
              <w:right w:val="single" w:sz="4" w:space="0" w:color="auto"/>
            </w:tcBorders>
            <w:vAlign w:val="center"/>
            <w:hideMark/>
          </w:tcPr>
          <w:p w14:paraId="2C5EBB1C" w14:textId="77777777" w:rsidR="00726299" w:rsidRPr="00726299" w:rsidRDefault="00726299" w:rsidP="00726299">
            <w:pPr>
              <w:jc w:val="center"/>
              <w:rPr>
                <w:sz w:val="20"/>
                <w:szCs w:val="16"/>
              </w:rPr>
            </w:pPr>
            <w:r w:rsidRPr="00726299">
              <w:rPr>
                <w:sz w:val="20"/>
                <w:szCs w:val="16"/>
              </w:rPr>
              <w:t>39163,1</w:t>
            </w:r>
          </w:p>
        </w:tc>
        <w:tc>
          <w:tcPr>
            <w:tcW w:w="405" w:type="pct"/>
            <w:tcBorders>
              <w:top w:val="single" w:sz="4" w:space="0" w:color="auto"/>
              <w:left w:val="single" w:sz="4" w:space="0" w:color="auto"/>
              <w:bottom w:val="single" w:sz="4" w:space="0" w:color="auto"/>
              <w:right w:val="single" w:sz="4" w:space="0" w:color="auto"/>
            </w:tcBorders>
            <w:vAlign w:val="center"/>
            <w:hideMark/>
          </w:tcPr>
          <w:p w14:paraId="493CF05F" w14:textId="77777777" w:rsidR="00726299" w:rsidRPr="00726299" w:rsidRDefault="00726299" w:rsidP="00726299">
            <w:pPr>
              <w:jc w:val="center"/>
              <w:rPr>
                <w:sz w:val="20"/>
                <w:szCs w:val="16"/>
              </w:rPr>
            </w:pPr>
            <w:r w:rsidRPr="00726299">
              <w:rPr>
                <w:sz w:val="20"/>
                <w:szCs w:val="16"/>
              </w:rPr>
              <w:t>36399,45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41DE4620" w14:textId="77777777" w:rsidR="00726299" w:rsidRPr="00726299" w:rsidRDefault="00726299" w:rsidP="00726299">
            <w:pPr>
              <w:jc w:val="center"/>
              <w:rPr>
                <w:sz w:val="20"/>
                <w:szCs w:val="16"/>
              </w:rPr>
            </w:pPr>
            <w:r w:rsidRPr="00726299">
              <w:rPr>
                <w:sz w:val="20"/>
                <w:szCs w:val="16"/>
              </w:rPr>
              <w:t>2763,66</w:t>
            </w:r>
          </w:p>
        </w:tc>
        <w:tc>
          <w:tcPr>
            <w:tcW w:w="391" w:type="pct"/>
            <w:tcBorders>
              <w:top w:val="single" w:sz="4" w:space="0" w:color="auto"/>
              <w:left w:val="single" w:sz="4" w:space="0" w:color="auto"/>
              <w:bottom w:val="single" w:sz="4" w:space="0" w:color="auto"/>
              <w:right w:val="single" w:sz="4" w:space="0" w:color="auto"/>
            </w:tcBorders>
            <w:vAlign w:val="center"/>
            <w:hideMark/>
          </w:tcPr>
          <w:p w14:paraId="07351CC2"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B9CFDDE"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0C3FABF"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9776E12"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5C6659B" w14:textId="77777777" w:rsidR="00726299" w:rsidRPr="00726299" w:rsidRDefault="00726299" w:rsidP="00726299">
            <w:pPr>
              <w:jc w:val="center"/>
              <w:rPr>
                <w:sz w:val="20"/>
                <w:szCs w:val="20"/>
              </w:rPr>
            </w:pPr>
            <w:r w:rsidRPr="00726299">
              <w:rPr>
                <w:sz w:val="20"/>
                <w:szCs w:val="20"/>
              </w:rPr>
              <w:t>2024-2025</w:t>
            </w:r>
          </w:p>
        </w:tc>
      </w:tr>
      <w:tr w:rsidR="00726299" w:rsidRPr="00726299" w14:paraId="1540BF79"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EB2B206" w14:textId="77777777" w:rsidR="00726299" w:rsidRPr="00726299" w:rsidRDefault="00726299" w:rsidP="00726299">
            <w:pPr>
              <w:jc w:val="center"/>
              <w:rPr>
                <w:sz w:val="20"/>
                <w:szCs w:val="20"/>
              </w:rPr>
            </w:pPr>
            <w:r w:rsidRPr="00726299">
              <w:rPr>
                <w:sz w:val="20"/>
                <w:szCs w:val="20"/>
              </w:rPr>
              <w:t>1.6.1</w:t>
            </w:r>
          </w:p>
        </w:tc>
        <w:tc>
          <w:tcPr>
            <w:tcW w:w="1034" w:type="pct"/>
            <w:tcBorders>
              <w:top w:val="single" w:sz="4" w:space="0" w:color="auto"/>
              <w:left w:val="single" w:sz="4" w:space="0" w:color="auto"/>
              <w:bottom w:val="single" w:sz="4" w:space="0" w:color="auto"/>
              <w:right w:val="single" w:sz="4" w:space="0" w:color="auto"/>
            </w:tcBorders>
            <w:vAlign w:val="center"/>
            <w:hideMark/>
          </w:tcPr>
          <w:p w14:paraId="786441A1" w14:textId="77777777" w:rsidR="00726299" w:rsidRPr="00726299" w:rsidRDefault="00726299" w:rsidP="00726299">
            <w:pPr>
              <w:rPr>
                <w:sz w:val="20"/>
                <w:szCs w:val="20"/>
              </w:rPr>
            </w:pPr>
            <w:r w:rsidRPr="00726299">
              <w:rPr>
                <w:sz w:val="20"/>
                <w:szCs w:val="20"/>
              </w:rPr>
              <w:t xml:space="preserve">Монтаж ограждения территории ВНС-304 (ул. </w:t>
            </w:r>
            <w:proofErr w:type="spellStart"/>
            <w:r w:rsidRPr="00726299">
              <w:rPr>
                <w:sz w:val="20"/>
                <w:szCs w:val="20"/>
              </w:rPr>
              <w:t>Шункова</w:t>
            </w:r>
            <w:proofErr w:type="spellEnd"/>
            <w:r w:rsidRPr="00726299">
              <w:rPr>
                <w:sz w:val="20"/>
                <w:szCs w:val="20"/>
              </w:rPr>
              <w:t>, 25а)</w:t>
            </w:r>
          </w:p>
        </w:tc>
        <w:tc>
          <w:tcPr>
            <w:tcW w:w="709" w:type="pct"/>
            <w:tcBorders>
              <w:top w:val="single" w:sz="4" w:space="0" w:color="auto"/>
              <w:left w:val="single" w:sz="4" w:space="0" w:color="auto"/>
              <w:bottom w:val="single" w:sz="4" w:space="0" w:color="auto"/>
              <w:right w:val="single" w:sz="4" w:space="0" w:color="auto"/>
            </w:tcBorders>
            <w:vAlign w:val="center"/>
            <w:hideMark/>
          </w:tcPr>
          <w:p w14:paraId="3936B932" w14:textId="77777777" w:rsidR="00726299" w:rsidRPr="00726299" w:rsidRDefault="00726299" w:rsidP="00726299">
            <w:pPr>
              <w:jc w:val="center"/>
              <w:rPr>
                <w:sz w:val="20"/>
                <w:szCs w:val="20"/>
              </w:rPr>
            </w:pPr>
            <w:r w:rsidRPr="00726299">
              <w:rPr>
                <w:sz w:val="20"/>
                <w:szCs w:val="20"/>
              </w:rPr>
              <w:t xml:space="preserve">ВНС-304 </w:t>
            </w:r>
            <w:r w:rsidRPr="00726299">
              <w:rPr>
                <w:sz w:val="20"/>
                <w:szCs w:val="20"/>
              </w:rPr>
              <w:br/>
              <w:t xml:space="preserve">по ул. </w:t>
            </w:r>
            <w:proofErr w:type="spellStart"/>
            <w:r w:rsidRPr="00726299">
              <w:rPr>
                <w:sz w:val="20"/>
                <w:szCs w:val="20"/>
              </w:rPr>
              <w:t>Шункова</w:t>
            </w:r>
            <w:proofErr w:type="spellEnd"/>
            <w:r w:rsidRPr="00726299">
              <w:rPr>
                <w:sz w:val="20"/>
                <w:szCs w:val="20"/>
              </w:rPr>
              <w:t>, 25а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036B88D0" w14:textId="77777777" w:rsidR="00726299" w:rsidRPr="00726299" w:rsidRDefault="00726299" w:rsidP="00726299">
            <w:pPr>
              <w:jc w:val="center"/>
              <w:rPr>
                <w:sz w:val="20"/>
                <w:szCs w:val="16"/>
              </w:rPr>
            </w:pPr>
            <w:r w:rsidRPr="00726299">
              <w:rPr>
                <w:sz w:val="20"/>
                <w:szCs w:val="16"/>
              </w:rPr>
              <w:t>240,73</w:t>
            </w:r>
          </w:p>
        </w:tc>
        <w:tc>
          <w:tcPr>
            <w:tcW w:w="405" w:type="pct"/>
            <w:tcBorders>
              <w:top w:val="single" w:sz="4" w:space="0" w:color="auto"/>
              <w:left w:val="single" w:sz="4" w:space="0" w:color="auto"/>
              <w:bottom w:val="single" w:sz="4" w:space="0" w:color="auto"/>
              <w:right w:val="single" w:sz="4" w:space="0" w:color="auto"/>
            </w:tcBorders>
            <w:vAlign w:val="center"/>
            <w:hideMark/>
          </w:tcPr>
          <w:p w14:paraId="4F6C3847" w14:textId="77777777" w:rsidR="00726299" w:rsidRPr="00726299" w:rsidRDefault="00726299" w:rsidP="00726299">
            <w:pPr>
              <w:jc w:val="center"/>
              <w:rPr>
                <w:sz w:val="20"/>
                <w:szCs w:val="16"/>
              </w:rPr>
            </w:pPr>
            <w:r w:rsidRPr="00726299">
              <w:rPr>
                <w:sz w:val="20"/>
                <w:szCs w:val="16"/>
              </w:rPr>
              <w:t>240,73</w:t>
            </w:r>
          </w:p>
        </w:tc>
        <w:tc>
          <w:tcPr>
            <w:tcW w:w="426" w:type="pct"/>
            <w:tcBorders>
              <w:top w:val="single" w:sz="4" w:space="0" w:color="auto"/>
              <w:left w:val="single" w:sz="4" w:space="0" w:color="auto"/>
              <w:bottom w:val="single" w:sz="4" w:space="0" w:color="auto"/>
              <w:right w:val="single" w:sz="4" w:space="0" w:color="auto"/>
            </w:tcBorders>
            <w:vAlign w:val="center"/>
            <w:hideMark/>
          </w:tcPr>
          <w:p w14:paraId="05B7D5C9"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8913943"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64EB6D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4C9983F"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4E274A5"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EA1838D" w14:textId="77777777" w:rsidR="00726299" w:rsidRPr="00726299" w:rsidRDefault="00726299" w:rsidP="00726299">
            <w:pPr>
              <w:jc w:val="center"/>
              <w:rPr>
                <w:sz w:val="20"/>
                <w:szCs w:val="20"/>
              </w:rPr>
            </w:pPr>
            <w:r w:rsidRPr="00726299">
              <w:rPr>
                <w:sz w:val="20"/>
                <w:szCs w:val="20"/>
              </w:rPr>
              <w:t>2024</w:t>
            </w:r>
          </w:p>
        </w:tc>
      </w:tr>
      <w:tr w:rsidR="00726299" w:rsidRPr="00726299" w14:paraId="378F4C57"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6FFE332F" w14:textId="77777777" w:rsidR="00726299" w:rsidRPr="00726299" w:rsidRDefault="00726299" w:rsidP="00726299">
            <w:pPr>
              <w:jc w:val="center"/>
              <w:rPr>
                <w:sz w:val="20"/>
                <w:szCs w:val="20"/>
              </w:rPr>
            </w:pPr>
            <w:r w:rsidRPr="00726299">
              <w:rPr>
                <w:sz w:val="20"/>
                <w:szCs w:val="20"/>
              </w:rPr>
              <w:t>1.6.2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5FE950E" w14:textId="77777777" w:rsidR="00726299" w:rsidRPr="00726299" w:rsidRDefault="00726299" w:rsidP="00726299">
            <w:pPr>
              <w:rPr>
                <w:sz w:val="20"/>
                <w:szCs w:val="20"/>
              </w:rPr>
            </w:pPr>
            <w:r w:rsidRPr="00726299">
              <w:rPr>
                <w:sz w:val="20"/>
                <w:szCs w:val="20"/>
              </w:rPr>
              <w:t>Замена хлораторов ESCO на Драгунском водозаборе</w:t>
            </w:r>
          </w:p>
        </w:tc>
        <w:tc>
          <w:tcPr>
            <w:tcW w:w="709" w:type="pct"/>
            <w:tcBorders>
              <w:top w:val="single" w:sz="4" w:space="0" w:color="auto"/>
              <w:left w:val="single" w:sz="4" w:space="0" w:color="auto"/>
              <w:bottom w:val="single" w:sz="4" w:space="0" w:color="auto"/>
              <w:right w:val="single" w:sz="4" w:space="0" w:color="auto"/>
            </w:tcBorders>
            <w:vAlign w:val="center"/>
            <w:hideMark/>
          </w:tcPr>
          <w:p w14:paraId="12A8DAAF" w14:textId="77777777" w:rsidR="00726299" w:rsidRPr="00726299" w:rsidRDefault="00726299" w:rsidP="00726299">
            <w:pPr>
              <w:jc w:val="center"/>
              <w:rPr>
                <w:sz w:val="20"/>
                <w:szCs w:val="20"/>
              </w:rPr>
            </w:pPr>
            <w:r w:rsidRPr="00726299">
              <w:rPr>
                <w:sz w:val="20"/>
                <w:szCs w:val="20"/>
              </w:rPr>
              <w:t>Драгунского водозабор</w:t>
            </w:r>
          </w:p>
        </w:tc>
        <w:tc>
          <w:tcPr>
            <w:tcW w:w="391" w:type="pct"/>
            <w:tcBorders>
              <w:top w:val="single" w:sz="4" w:space="0" w:color="auto"/>
              <w:left w:val="single" w:sz="4" w:space="0" w:color="auto"/>
              <w:bottom w:val="single" w:sz="4" w:space="0" w:color="auto"/>
              <w:right w:val="single" w:sz="4" w:space="0" w:color="auto"/>
            </w:tcBorders>
            <w:vAlign w:val="center"/>
            <w:hideMark/>
          </w:tcPr>
          <w:p w14:paraId="72DA1F92" w14:textId="77777777" w:rsidR="00726299" w:rsidRPr="00726299" w:rsidRDefault="00726299" w:rsidP="00726299">
            <w:pPr>
              <w:jc w:val="center"/>
              <w:rPr>
                <w:sz w:val="20"/>
                <w:szCs w:val="16"/>
              </w:rPr>
            </w:pPr>
            <w:r w:rsidRPr="00726299">
              <w:rPr>
                <w:sz w:val="20"/>
                <w:szCs w:val="16"/>
              </w:rPr>
              <w:t>2763,66</w:t>
            </w:r>
          </w:p>
        </w:tc>
        <w:tc>
          <w:tcPr>
            <w:tcW w:w="405" w:type="pct"/>
            <w:tcBorders>
              <w:top w:val="single" w:sz="4" w:space="0" w:color="auto"/>
              <w:left w:val="single" w:sz="4" w:space="0" w:color="auto"/>
              <w:bottom w:val="single" w:sz="4" w:space="0" w:color="auto"/>
              <w:right w:val="single" w:sz="4" w:space="0" w:color="auto"/>
            </w:tcBorders>
            <w:vAlign w:val="center"/>
            <w:hideMark/>
          </w:tcPr>
          <w:p w14:paraId="34FA267D" w14:textId="77777777" w:rsidR="00726299" w:rsidRPr="00726299" w:rsidRDefault="00726299" w:rsidP="00726299">
            <w:pPr>
              <w:jc w:val="center"/>
              <w:rPr>
                <w:sz w:val="20"/>
                <w:szCs w:val="16"/>
              </w:rPr>
            </w:pPr>
            <w:r w:rsidRPr="00726299">
              <w:rPr>
                <w:sz w:val="20"/>
                <w:szCs w:val="16"/>
              </w:rPr>
              <w:t>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BA36C63" w14:textId="77777777" w:rsidR="00726299" w:rsidRPr="00726299" w:rsidRDefault="00726299" w:rsidP="00726299">
            <w:pPr>
              <w:jc w:val="center"/>
              <w:rPr>
                <w:sz w:val="20"/>
                <w:szCs w:val="16"/>
              </w:rPr>
            </w:pPr>
            <w:r w:rsidRPr="00726299">
              <w:rPr>
                <w:sz w:val="20"/>
                <w:szCs w:val="16"/>
              </w:rPr>
              <w:t>2763,66</w:t>
            </w:r>
          </w:p>
        </w:tc>
        <w:tc>
          <w:tcPr>
            <w:tcW w:w="391" w:type="pct"/>
            <w:tcBorders>
              <w:top w:val="single" w:sz="4" w:space="0" w:color="auto"/>
              <w:left w:val="single" w:sz="4" w:space="0" w:color="auto"/>
              <w:bottom w:val="single" w:sz="4" w:space="0" w:color="auto"/>
              <w:right w:val="single" w:sz="4" w:space="0" w:color="auto"/>
            </w:tcBorders>
            <w:vAlign w:val="center"/>
            <w:hideMark/>
          </w:tcPr>
          <w:p w14:paraId="47821025"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3B230C8"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606649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E4DB8F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6BDB9D8" w14:textId="77777777" w:rsidR="00726299" w:rsidRPr="00726299" w:rsidRDefault="00726299" w:rsidP="00726299">
            <w:pPr>
              <w:jc w:val="center"/>
              <w:rPr>
                <w:sz w:val="20"/>
                <w:szCs w:val="20"/>
              </w:rPr>
            </w:pPr>
            <w:r w:rsidRPr="00726299">
              <w:rPr>
                <w:sz w:val="20"/>
                <w:szCs w:val="20"/>
              </w:rPr>
              <w:t>2025</w:t>
            </w:r>
          </w:p>
        </w:tc>
      </w:tr>
      <w:tr w:rsidR="00726299" w:rsidRPr="00726299" w14:paraId="1113BA24"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0F707A47" w14:textId="77777777" w:rsidR="00726299" w:rsidRPr="00726299" w:rsidRDefault="00726299" w:rsidP="00726299">
            <w:pPr>
              <w:jc w:val="center"/>
              <w:rPr>
                <w:sz w:val="20"/>
                <w:szCs w:val="20"/>
              </w:rPr>
            </w:pPr>
            <w:r w:rsidRPr="00726299">
              <w:rPr>
                <w:sz w:val="20"/>
                <w:szCs w:val="20"/>
              </w:rPr>
              <w:t>1.6.3</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90FB302" w14:textId="77777777" w:rsidR="00726299" w:rsidRPr="00726299" w:rsidRDefault="00726299" w:rsidP="00726299">
            <w:pPr>
              <w:rPr>
                <w:sz w:val="20"/>
                <w:szCs w:val="20"/>
              </w:rPr>
            </w:pPr>
            <w:r w:rsidRPr="00726299">
              <w:rPr>
                <w:sz w:val="20"/>
                <w:szCs w:val="20"/>
              </w:rPr>
              <w:t>Замена хлораторов ESCO на Левобережном водозаборе</w:t>
            </w:r>
          </w:p>
        </w:tc>
        <w:tc>
          <w:tcPr>
            <w:tcW w:w="709" w:type="pct"/>
            <w:tcBorders>
              <w:top w:val="single" w:sz="4" w:space="0" w:color="auto"/>
              <w:left w:val="single" w:sz="4" w:space="0" w:color="auto"/>
              <w:bottom w:val="single" w:sz="4" w:space="0" w:color="auto"/>
              <w:right w:val="single" w:sz="4" w:space="0" w:color="auto"/>
            </w:tcBorders>
            <w:vAlign w:val="center"/>
            <w:hideMark/>
          </w:tcPr>
          <w:p w14:paraId="1A533CEE" w14:textId="77777777" w:rsidR="00726299" w:rsidRPr="00726299" w:rsidRDefault="00726299" w:rsidP="00726299">
            <w:pPr>
              <w:jc w:val="center"/>
              <w:rPr>
                <w:sz w:val="20"/>
                <w:szCs w:val="20"/>
              </w:rPr>
            </w:pPr>
            <w:r w:rsidRPr="00726299">
              <w:rPr>
                <w:sz w:val="20"/>
                <w:szCs w:val="20"/>
              </w:rPr>
              <w:t>Левобережный водозабор</w:t>
            </w:r>
          </w:p>
        </w:tc>
        <w:tc>
          <w:tcPr>
            <w:tcW w:w="391" w:type="pct"/>
            <w:tcBorders>
              <w:top w:val="single" w:sz="4" w:space="0" w:color="auto"/>
              <w:left w:val="single" w:sz="4" w:space="0" w:color="auto"/>
              <w:bottom w:val="single" w:sz="4" w:space="0" w:color="auto"/>
              <w:right w:val="single" w:sz="4" w:space="0" w:color="auto"/>
            </w:tcBorders>
            <w:vAlign w:val="center"/>
            <w:hideMark/>
          </w:tcPr>
          <w:p w14:paraId="06552AD7" w14:textId="77777777" w:rsidR="00726299" w:rsidRPr="00726299" w:rsidRDefault="00726299" w:rsidP="00726299">
            <w:pPr>
              <w:jc w:val="center"/>
              <w:rPr>
                <w:sz w:val="20"/>
                <w:szCs w:val="16"/>
              </w:rPr>
            </w:pPr>
            <w:r w:rsidRPr="00726299">
              <w:rPr>
                <w:sz w:val="20"/>
                <w:szCs w:val="16"/>
              </w:rPr>
              <w:t>2334,63</w:t>
            </w:r>
          </w:p>
        </w:tc>
        <w:tc>
          <w:tcPr>
            <w:tcW w:w="405" w:type="pct"/>
            <w:tcBorders>
              <w:top w:val="single" w:sz="4" w:space="0" w:color="auto"/>
              <w:left w:val="single" w:sz="4" w:space="0" w:color="auto"/>
              <w:bottom w:val="single" w:sz="4" w:space="0" w:color="auto"/>
              <w:right w:val="single" w:sz="4" w:space="0" w:color="auto"/>
            </w:tcBorders>
            <w:vAlign w:val="center"/>
            <w:hideMark/>
          </w:tcPr>
          <w:p w14:paraId="0C592C50" w14:textId="77777777" w:rsidR="00726299" w:rsidRPr="00726299" w:rsidRDefault="00726299" w:rsidP="00726299">
            <w:pPr>
              <w:jc w:val="center"/>
              <w:rPr>
                <w:sz w:val="20"/>
                <w:szCs w:val="16"/>
              </w:rPr>
            </w:pPr>
            <w:r w:rsidRPr="00726299">
              <w:rPr>
                <w:sz w:val="20"/>
                <w:szCs w:val="16"/>
              </w:rPr>
              <w:t>2334,63</w:t>
            </w:r>
          </w:p>
        </w:tc>
        <w:tc>
          <w:tcPr>
            <w:tcW w:w="426" w:type="pct"/>
            <w:tcBorders>
              <w:top w:val="single" w:sz="4" w:space="0" w:color="auto"/>
              <w:left w:val="single" w:sz="4" w:space="0" w:color="auto"/>
              <w:bottom w:val="single" w:sz="4" w:space="0" w:color="auto"/>
              <w:right w:val="single" w:sz="4" w:space="0" w:color="auto"/>
            </w:tcBorders>
            <w:vAlign w:val="center"/>
            <w:hideMark/>
          </w:tcPr>
          <w:p w14:paraId="5405A100"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6FE4FB8"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5453411"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AEB2B2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AE30268"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01E03311" w14:textId="77777777" w:rsidR="00726299" w:rsidRPr="00726299" w:rsidRDefault="00726299" w:rsidP="00726299">
            <w:pPr>
              <w:jc w:val="center"/>
              <w:rPr>
                <w:sz w:val="20"/>
                <w:szCs w:val="20"/>
              </w:rPr>
            </w:pPr>
            <w:r w:rsidRPr="00726299">
              <w:rPr>
                <w:sz w:val="20"/>
                <w:szCs w:val="20"/>
              </w:rPr>
              <w:t>2024</w:t>
            </w:r>
          </w:p>
        </w:tc>
      </w:tr>
      <w:tr w:rsidR="00726299" w:rsidRPr="00726299" w14:paraId="2AE6925E"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3CD8BBF1" w14:textId="77777777" w:rsidR="00726299" w:rsidRPr="00726299" w:rsidRDefault="00726299" w:rsidP="00726299">
            <w:pPr>
              <w:jc w:val="center"/>
              <w:rPr>
                <w:sz w:val="20"/>
                <w:szCs w:val="20"/>
              </w:rPr>
            </w:pPr>
            <w:r w:rsidRPr="00726299">
              <w:rPr>
                <w:sz w:val="20"/>
                <w:szCs w:val="20"/>
              </w:rPr>
              <w:t>1.6.4</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1AED441" w14:textId="77777777" w:rsidR="00726299" w:rsidRPr="00726299" w:rsidRDefault="00726299" w:rsidP="00726299">
            <w:pPr>
              <w:rPr>
                <w:sz w:val="20"/>
                <w:szCs w:val="20"/>
              </w:rPr>
            </w:pPr>
            <w:r w:rsidRPr="00726299">
              <w:rPr>
                <w:sz w:val="20"/>
                <w:szCs w:val="20"/>
              </w:rPr>
              <w:t>Устройство системы видеонаблюдения в помещении склада хлора Драгунского водозабора</w:t>
            </w:r>
          </w:p>
        </w:tc>
        <w:tc>
          <w:tcPr>
            <w:tcW w:w="709" w:type="pct"/>
            <w:tcBorders>
              <w:top w:val="single" w:sz="4" w:space="0" w:color="auto"/>
              <w:left w:val="single" w:sz="4" w:space="0" w:color="auto"/>
              <w:bottom w:val="single" w:sz="4" w:space="0" w:color="auto"/>
              <w:right w:val="single" w:sz="4" w:space="0" w:color="auto"/>
            </w:tcBorders>
            <w:vAlign w:val="center"/>
            <w:hideMark/>
          </w:tcPr>
          <w:p w14:paraId="0B11BB4D" w14:textId="77777777" w:rsidR="00726299" w:rsidRPr="00726299" w:rsidRDefault="00726299" w:rsidP="00726299">
            <w:pPr>
              <w:jc w:val="center"/>
              <w:rPr>
                <w:sz w:val="20"/>
                <w:szCs w:val="20"/>
              </w:rPr>
            </w:pPr>
            <w:r w:rsidRPr="00726299">
              <w:rPr>
                <w:sz w:val="20"/>
                <w:szCs w:val="20"/>
              </w:rPr>
              <w:t>Драгунский водозабор</w:t>
            </w:r>
          </w:p>
        </w:tc>
        <w:tc>
          <w:tcPr>
            <w:tcW w:w="391" w:type="pct"/>
            <w:tcBorders>
              <w:top w:val="single" w:sz="4" w:space="0" w:color="auto"/>
              <w:left w:val="single" w:sz="4" w:space="0" w:color="auto"/>
              <w:bottom w:val="single" w:sz="4" w:space="0" w:color="auto"/>
              <w:right w:val="single" w:sz="4" w:space="0" w:color="auto"/>
            </w:tcBorders>
            <w:vAlign w:val="center"/>
            <w:hideMark/>
          </w:tcPr>
          <w:p w14:paraId="424B2BD9" w14:textId="77777777" w:rsidR="00726299" w:rsidRPr="00726299" w:rsidRDefault="00726299" w:rsidP="00726299">
            <w:pPr>
              <w:jc w:val="center"/>
              <w:rPr>
                <w:sz w:val="20"/>
                <w:szCs w:val="16"/>
              </w:rPr>
            </w:pPr>
            <w:r w:rsidRPr="00726299">
              <w:rPr>
                <w:sz w:val="20"/>
                <w:szCs w:val="16"/>
              </w:rPr>
              <w:t>1038,45</w:t>
            </w:r>
          </w:p>
        </w:tc>
        <w:tc>
          <w:tcPr>
            <w:tcW w:w="405" w:type="pct"/>
            <w:tcBorders>
              <w:top w:val="single" w:sz="4" w:space="0" w:color="auto"/>
              <w:left w:val="single" w:sz="4" w:space="0" w:color="auto"/>
              <w:bottom w:val="single" w:sz="4" w:space="0" w:color="auto"/>
              <w:right w:val="single" w:sz="4" w:space="0" w:color="auto"/>
            </w:tcBorders>
            <w:vAlign w:val="center"/>
            <w:hideMark/>
          </w:tcPr>
          <w:p w14:paraId="58DE0A7C" w14:textId="77777777" w:rsidR="00726299" w:rsidRPr="00726299" w:rsidRDefault="00726299" w:rsidP="00726299">
            <w:pPr>
              <w:jc w:val="center"/>
              <w:rPr>
                <w:sz w:val="20"/>
                <w:szCs w:val="16"/>
              </w:rPr>
            </w:pPr>
            <w:r w:rsidRPr="00726299">
              <w:rPr>
                <w:sz w:val="20"/>
                <w:szCs w:val="16"/>
              </w:rPr>
              <w:t>1038,45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59450B0A"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8C5703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96F22A2"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7907839"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1C60CE3E"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8D4E874" w14:textId="77777777" w:rsidR="00726299" w:rsidRPr="00726299" w:rsidRDefault="00726299" w:rsidP="00726299">
            <w:pPr>
              <w:jc w:val="center"/>
              <w:rPr>
                <w:sz w:val="20"/>
                <w:szCs w:val="20"/>
              </w:rPr>
            </w:pPr>
            <w:r w:rsidRPr="00726299">
              <w:rPr>
                <w:sz w:val="20"/>
                <w:szCs w:val="20"/>
              </w:rPr>
              <w:t>2024</w:t>
            </w:r>
          </w:p>
        </w:tc>
      </w:tr>
      <w:tr w:rsidR="00726299" w:rsidRPr="00726299" w14:paraId="531E5211" w14:textId="77777777" w:rsidTr="00E8485B">
        <w:trPr>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14:paraId="6A89ED06" w14:textId="77777777" w:rsidR="00726299" w:rsidRPr="00726299" w:rsidRDefault="00726299" w:rsidP="00726299">
            <w:pPr>
              <w:jc w:val="center"/>
              <w:rPr>
                <w:sz w:val="20"/>
                <w:szCs w:val="20"/>
              </w:rPr>
            </w:pPr>
            <w:r w:rsidRPr="00726299">
              <w:rPr>
                <w:sz w:val="20"/>
                <w:szCs w:val="20"/>
              </w:rPr>
              <w:t>1.6.5</w:t>
            </w:r>
          </w:p>
        </w:tc>
        <w:tc>
          <w:tcPr>
            <w:tcW w:w="1034" w:type="pct"/>
            <w:tcBorders>
              <w:top w:val="single" w:sz="4" w:space="0" w:color="auto"/>
              <w:left w:val="single" w:sz="4" w:space="0" w:color="auto"/>
              <w:bottom w:val="single" w:sz="4" w:space="0" w:color="auto"/>
              <w:right w:val="single" w:sz="4" w:space="0" w:color="auto"/>
            </w:tcBorders>
            <w:vAlign w:val="center"/>
            <w:hideMark/>
          </w:tcPr>
          <w:p w14:paraId="4856E6F5" w14:textId="77777777" w:rsidR="00726299" w:rsidRPr="00726299" w:rsidRDefault="00726299" w:rsidP="00726299">
            <w:pPr>
              <w:rPr>
                <w:sz w:val="20"/>
                <w:szCs w:val="20"/>
              </w:rPr>
            </w:pPr>
            <w:r w:rsidRPr="00726299">
              <w:rPr>
                <w:sz w:val="20"/>
                <w:szCs w:val="20"/>
              </w:rPr>
              <w:t xml:space="preserve">Строительство сетей водоснабжения диаметром 160 мм, протяженностью 0,780 км </w:t>
            </w:r>
            <w:r w:rsidRPr="00726299">
              <w:rPr>
                <w:sz w:val="20"/>
                <w:szCs w:val="20"/>
              </w:rPr>
              <w:br/>
              <w:t xml:space="preserve">от ул. Днестровская, 24 </w:t>
            </w:r>
            <w:r w:rsidRPr="00726299">
              <w:rPr>
                <w:sz w:val="20"/>
                <w:szCs w:val="20"/>
              </w:rPr>
              <w:br/>
              <w:t>до ул. Ладожская, 100</w:t>
            </w:r>
          </w:p>
        </w:tc>
        <w:tc>
          <w:tcPr>
            <w:tcW w:w="709" w:type="pct"/>
            <w:tcBorders>
              <w:top w:val="single" w:sz="4" w:space="0" w:color="auto"/>
              <w:left w:val="single" w:sz="4" w:space="0" w:color="auto"/>
              <w:bottom w:val="single" w:sz="4" w:space="0" w:color="auto"/>
              <w:right w:val="single" w:sz="4" w:space="0" w:color="auto"/>
            </w:tcBorders>
            <w:vAlign w:val="center"/>
            <w:hideMark/>
          </w:tcPr>
          <w:p w14:paraId="48E70E6F" w14:textId="77777777" w:rsidR="00726299" w:rsidRPr="00726299" w:rsidRDefault="00726299" w:rsidP="00726299">
            <w:pPr>
              <w:jc w:val="center"/>
              <w:rPr>
                <w:sz w:val="20"/>
                <w:szCs w:val="20"/>
              </w:rPr>
            </w:pPr>
            <w:r w:rsidRPr="00726299">
              <w:rPr>
                <w:sz w:val="20"/>
                <w:szCs w:val="20"/>
              </w:rPr>
              <w:t>Сети водоснабжения от ул. Днестровская, 24 до ул. Ладожская, 100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3219276" w14:textId="77777777" w:rsidR="00726299" w:rsidRPr="00726299" w:rsidRDefault="00726299" w:rsidP="00726299">
            <w:pPr>
              <w:jc w:val="center"/>
              <w:rPr>
                <w:sz w:val="20"/>
                <w:szCs w:val="16"/>
              </w:rPr>
            </w:pPr>
            <w:r w:rsidRPr="00726299">
              <w:rPr>
                <w:sz w:val="20"/>
                <w:szCs w:val="16"/>
              </w:rPr>
              <w:t>32785,64</w:t>
            </w:r>
          </w:p>
        </w:tc>
        <w:tc>
          <w:tcPr>
            <w:tcW w:w="405" w:type="pct"/>
            <w:tcBorders>
              <w:top w:val="single" w:sz="4" w:space="0" w:color="auto"/>
              <w:left w:val="single" w:sz="4" w:space="0" w:color="auto"/>
              <w:bottom w:val="single" w:sz="4" w:space="0" w:color="auto"/>
              <w:right w:val="single" w:sz="4" w:space="0" w:color="auto"/>
            </w:tcBorders>
            <w:vAlign w:val="center"/>
            <w:hideMark/>
          </w:tcPr>
          <w:p w14:paraId="19FCA66A" w14:textId="77777777" w:rsidR="00726299" w:rsidRPr="00726299" w:rsidRDefault="00726299" w:rsidP="00726299">
            <w:pPr>
              <w:jc w:val="center"/>
              <w:rPr>
                <w:sz w:val="20"/>
                <w:szCs w:val="16"/>
              </w:rPr>
            </w:pPr>
            <w:r w:rsidRPr="00726299">
              <w:rPr>
                <w:sz w:val="20"/>
                <w:szCs w:val="16"/>
              </w:rPr>
              <w:t>32785,64</w:t>
            </w:r>
          </w:p>
        </w:tc>
        <w:tc>
          <w:tcPr>
            <w:tcW w:w="426" w:type="pct"/>
            <w:tcBorders>
              <w:top w:val="single" w:sz="4" w:space="0" w:color="auto"/>
              <w:left w:val="single" w:sz="4" w:space="0" w:color="auto"/>
              <w:bottom w:val="single" w:sz="4" w:space="0" w:color="auto"/>
              <w:right w:val="single" w:sz="4" w:space="0" w:color="auto"/>
            </w:tcBorders>
            <w:vAlign w:val="center"/>
            <w:hideMark/>
          </w:tcPr>
          <w:p w14:paraId="0C88F96B" w14:textId="77777777" w:rsidR="00726299" w:rsidRPr="00726299" w:rsidRDefault="00726299" w:rsidP="00726299">
            <w:pPr>
              <w:jc w:val="center"/>
              <w:rPr>
                <w:sz w:val="20"/>
                <w:szCs w:val="16"/>
              </w:rPr>
            </w:pPr>
            <w:r w:rsidRPr="00726299">
              <w:rPr>
                <w:sz w:val="20"/>
                <w:szCs w:val="16"/>
              </w:rPr>
              <w:t>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DD5273A"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54EE67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EEC2996"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75044EE8" w14:textId="77777777" w:rsidR="00726299" w:rsidRPr="00726299" w:rsidRDefault="00726299" w:rsidP="00726299">
            <w:pPr>
              <w:jc w:val="center"/>
              <w:rPr>
                <w:sz w:val="20"/>
                <w:szCs w:val="16"/>
              </w:rPr>
            </w:pPr>
            <w:r w:rsidRPr="00726299">
              <w:rPr>
                <w:sz w:val="20"/>
                <w:szCs w:val="16"/>
              </w:rPr>
              <w:t>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1541E61" w14:textId="77777777" w:rsidR="00726299" w:rsidRPr="00726299" w:rsidRDefault="00726299" w:rsidP="00726299">
            <w:pPr>
              <w:jc w:val="center"/>
              <w:rPr>
                <w:sz w:val="20"/>
                <w:szCs w:val="20"/>
              </w:rPr>
            </w:pPr>
            <w:r w:rsidRPr="00726299">
              <w:rPr>
                <w:sz w:val="20"/>
                <w:szCs w:val="20"/>
              </w:rPr>
              <w:t>2024</w:t>
            </w:r>
          </w:p>
        </w:tc>
      </w:tr>
    </w:tbl>
    <w:p w14:paraId="4D3F466B"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242"/>
        <w:gridCol w:w="2225"/>
        <w:gridCol w:w="1227"/>
        <w:gridCol w:w="1271"/>
        <w:gridCol w:w="1337"/>
        <w:gridCol w:w="1227"/>
        <w:gridCol w:w="1077"/>
        <w:gridCol w:w="1077"/>
        <w:gridCol w:w="1077"/>
        <w:gridCol w:w="1083"/>
      </w:tblGrid>
      <w:tr w:rsidR="00726299" w:rsidRPr="00726299" w14:paraId="57588C0C"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0F7D5476" w14:textId="77777777" w:rsidR="00726299" w:rsidRPr="00726299" w:rsidRDefault="00726299" w:rsidP="00726299">
            <w:pPr>
              <w:jc w:val="center"/>
              <w:rPr>
                <w:sz w:val="20"/>
                <w:szCs w:val="20"/>
              </w:rPr>
            </w:pPr>
            <w:r w:rsidRPr="00726299">
              <w:rPr>
                <w:sz w:val="20"/>
                <w:szCs w:val="20"/>
              </w:rPr>
              <w:lastRenderedPageBreak/>
              <w:t>1</w:t>
            </w:r>
          </w:p>
        </w:tc>
        <w:tc>
          <w:tcPr>
            <w:tcW w:w="1033" w:type="pct"/>
            <w:tcBorders>
              <w:top w:val="single" w:sz="4" w:space="0" w:color="auto"/>
              <w:left w:val="single" w:sz="4" w:space="0" w:color="auto"/>
              <w:bottom w:val="single" w:sz="4" w:space="0" w:color="auto"/>
              <w:right w:val="single" w:sz="4" w:space="0" w:color="auto"/>
            </w:tcBorders>
            <w:vAlign w:val="center"/>
            <w:hideMark/>
          </w:tcPr>
          <w:p w14:paraId="561DE152" w14:textId="77777777" w:rsidR="00726299" w:rsidRPr="00726299" w:rsidRDefault="00726299" w:rsidP="00726299">
            <w:pPr>
              <w:jc w:val="center"/>
              <w:rPr>
                <w:sz w:val="20"/>
                <w:szCs w:val="20"/>
              </w:rPr>
            </w:pPr>
            <w:r w:rsidRPr="00726299">
              <w:rPr>
                <w:sz w:val="20"/>
                <w:szCs w:val="20"/>
              </w:rPr>
              <w:t>2</w:t>
            </w:r>
          </w:p>
        </w:tc>
        <w:tc>
          <w:tcPr>
            <w:tcW w:w="709" w:type="pct"/>
            <w:tcBorders>
              <w:top w:val="single" w:sz="4" w:space="0" w:color="auto"/>
              <w:left w:val="single" w:sz="4" w:space="0" w:color="auto"/>
              <w:bottom w:val="single" w:sz="4" w:space="0" w:color="auto"/>
              <w:right w:val="single" w:sz="4" w:space="0" w:color="auto"/>
            </w:tcBorders>
            <w:vAlign w:val="center"/>
            <w:hideMark/>
          </w:tcPr>
          <w:p w14:paraId="5359F84E" w14:textId="77777777" w:rsidR="00726299" w:rsidRPr="00726299" w:rsidRDefault="00726299" w:rsidP="00726299">
            <w:pPr>
              <w:jc w:val="center"/>
              <w:rPr>
                <w:sz w:val="20"/>
                <w:szCs w:val="20"/>
              </w:rPr>
            </w:pPr>
            <w:r w:rsidRPr="00726299">
              <w:rPr>
                <w:sz w:val="20"/>
                <w:szCs w:val="20"/>
              </w:rPr>
              <w:t>3</w:t>
            </w:r>
          </w:p>
        </w:tc>
        <w:tc>
          <w:tcPr>
            <w:tcW w:w="391" w:type="pct"/>
            <w:tcBorders>
              <w:top w:val="single" w:sz="4" w:space="0" w:color="auto"/>
              <w:left w:val="single" w:sz="4" w:space="0" w:color="auto"/>
              <w:bottom w:val="single" w:sz="4" w:space="0" w:color="auto"/>
              <w:right w:val="single" w:sz="4" w:space="0" w:color="auto"/>
            </w:tcBorders>
            <w:vAlign w:val="center"/>
            <w:hideMark/>
          </w:tcPr>
          <w:p w14:paraId="3D97A94B" w14:textId="77777777" w:rsidR="00726299" w:rsidRPr="00726299" w:rsidRDefault="00726299" w:rsidP="00726299">
            <w:pPr>
              <w:jc w:val="center"/>
              <w:rPr>
                <w:sz w:val="20"/>
                <w:szCs w:val="20"/>
              </w:rPr>
            </w:pPr>
            <w:r w:rsidRPr="00726299">
              <w:rPr>
                <w:sz w:val="20"/>
                <w:szCs w:val="20"/>
              </w:rPr>
              <w:t>4</w:t>
            </w:r>
          </w:p>
        </w:tc>
        <w:tc>
          <w:tcPr>
            <w:tcW w:w="405" w:type="pct"/>
            <w:tcBorders>
              <w:top w:val="single" w:sz="4" w:space="0" w:color="auto"/>
              <w:left w:val="single" w:sz="4" w:space="0" w:color="auto"/>
              <w:bottom w:val="single" w:sz="4" w:space="0" w:color="auto"/>
              <w:right w:val="single" w:sz="4" w:space="0" w:color="auto"/>
            </w:tcBorders>
            <w:vAlign w:val="center"/>
            <w:hideMark/>
          </w:tcPr>
          <w:p w14:paraId="7E467DBB" w14:textId="77777777" w:rsidR="00726299" w:rsidRPr="00726299" w:rsidRDefault="00726299" w:rsidP="00726299">
            <w:pPr>
              <w:jc w:val="center"/>
              <w:rPr>
                <w:sz w:val="20"/>
                <w:szCs w:val="20"/>
              </w:rPr>
            </w:pPr>
            <w:r w:rsidRPr="00726299">
              <w:rPr>
                <w:sz w:val="20"/>
                <w:szCs w:val="20"/>
              </w:rPr>
              <w:t>5</w:t>
            </w:r>
          </w:p>
        </w:tc>
        <w:tc>
          <w:tcPr>
            <w:tcW w:w="426" w:type="pct"/>
            <w:tcBorders>
              <w:top w:val="single" w:sz="4" w:space="0" w:color="auto"/>
              <w:left w:val="single" w:sz="4" w:space="0" w:color="auto"/>
              <w:bottom w:val="single" w:sz="4" w:space="0" w:color="auto"/>
              <w:right w:val="single" w:sz="4" w:space="0" w:color="auto"/>
            </w:tcBorders>
            <w:vAlign w:val="center"/>
            <w:hideMark/>
          </w:tcPr>
          <w:p w14:paraId="715266D1" w14:textId="77777777" w:rsidR="00726299" w:rsidRPr="00726299" w:rsidRDefault="00726299" w:rsidP="00726299">
            <w:pPr>
              <w:jc w:val="center"/>
              <w:rPr>
                <w:sz w:val="20"/>
                <w:szCs w:val="20"/>
              </w:rPr>
            </w:pPr>
            <w:r w:rsidRPr="00726299">
              <w:rPr>
                <w:sz w:val="20"/>
                <w:szCs w:val="20"/>
              </w:rPr>
              <w:t>6</w:t>
            </w:r>
          </w:p>
        </w:tc>
        <w:tc>
          <w:tcPr>
            <w:tcW w:w="391" w:type="pct"/>
            <w:tcBorders>
              <w:top w:val="single" w:sz="4" w:space="0" w:color="auto"/>
              <w:left w:val="single" w:sz="4" w:space="0" w:color="auto"/>
              <w:bottom w:val="single" w:sz="4" w:space="0" w:color="auto"/>
              <w:right w:val="single" w:sz="4" w:space="0" w:color="auto"/>
            </w:tcBorders>
            <w:vAlign w:val="center"/>
            <w:hideMark/>
          </w:tcPr>
          <w:p w14:paraId="013F51BF" w14:textId="77777777" w:rsidR="00726299" w:rsidRPr="00726299" w:rsidRDefault="00726299" w:rsidP="00726299">
            <w:pPr>
              <w:jc w:val="center"/>
              <w:rPr>
                <w:sz w:val="20"/>
                <w:szCs w:val="20"/>
              </w:rPr>
            </w:pPr>
            <w:r w:rsidRPr="00726299">
              <w:rPr>
                <w:sz w:val="20"/>
                <w:szCs w:val="20"/>
              </w:rPr>
              <w:t>7</w:t>
            </w:r>
          </w:p>
        </w:tc>
        <w:tc>
          <w:tcPr>
            <w:tcW w:w="343" w:type="pct"/>
            <w:tcBorders>
              <w:top w:val="single" w:sz="4" w:space="0" w:color="auto"/>
              <w:left w:val="single" w:sz="4" w:space="0" w:color="auto"/>
              <w:bottom w:val="single" w:sz="4" w:space="0" w:color="auto"/>
              <w:right w:val="single" w:sz="4" w:space="0" w:color="auto"/>
            </w:tcBorders>
            <w:vAlign w:val="center"/>
            <w:hideMark/>
          </w:tcPr>
          <w:p w14:paraId="752FBC90" w14:textId="77777777" w:rsidR="00726299" w:rsidRPr="00726299" w:rsidRDefault="00726299" w:rsidP="00726299">
            <w:pPr>
              <w:jc w:val="center"/>
              <w:rPr>
                <w:sz w:val="20"/>
                <w:szCs w:val="20"/>
              </w:rPr>
            </w:pPr>
            <w:r w:rsidRPr="00726299">
              <w:rPr>
                <w:sz w:val="20"/>
                <w:szCs w:val="20"/>
              </w:rPr>
              <w:t>8</w:t>
            </w:r>
          </w:p>
        </w:tc>
        <w:tc>
          <w:tcPr>
            <w:tcW w:w="343" w:type="pct"/>
            <w:tcBorders>
              <w:top w:val="single" w:sz="4" w:space="0" w:color="auto"/>
              <w:left w:val="single" w:sz="4" w:space="0" w:color="auto"/>
              <w:bottom w:val="single" w:sz="4" w:space="0" w:color="auto"/>
              <w:right w:val="single" w:sz="4" w:space="0" w:color="auto"/>
            </w:tcBorders>
            <w:vAlign w:val="center"/>
            <w:hideMark/>
          </w:tcPr>
          <w:p w14:paraId="4361D8A6" w14:textId="77777777" w:rsidR="00726299" w:rsidRPr="00726299" w:rsidRDefault="00726299" w:rsidP="00726299">
            <w:pPr>
              <w:jc w:val="center"/>
              <w:rPr>
                <w:sz w:val="20"/>
                <w:szCs w:val="20"/>
              </w:rPr>
            </w:pPr>
            <w:r w:rsidRPr="00726299">
              <w:rPr>
                <w:sz w:val="20"/>
                <w:szCs w:val="20"/>
              </w:rPr>
              <w:t>9</w:t>
            </w:r>
          </w:p>
        </w:tc>
        <w:tc>
          <w:tcPr>
            <w:tcW w:w="343" w:type="pct"/>
            <w:tcBorders>
              <w:top w:val="single" w:sz="4" w:space="0" w:color="auto"/>
              <w:left w:val="single" w:sz="4" w:space="0" w:color="auto"/>
              <w:bottom w:val="single" w:sz="4" w:space="0" w:color="auto"/>
              <w:right w:val="single" w:sz="4" w:space="0" w:color="auto"/>
            </w:tcBorders>
            <w:vAlign w:val="center"/>
            <w:hideMark/>
          </w:tcPr>
          <w:p w14:paraId="1BC132BF" w14:textId="77777777" w:rsidR="00726299" w:rsidRPr="00726299" w:rsidRDefault="00726299" w:rsidP="00726299">
            <w:pPr>
              <w:jc w:val="center"/>
              <w:rPr>
                <w:sz w:val="20"/>
                <w:szCs w:val="20"/>
              </w:rPr>
            </w:pPr>
            <w:r w:rsidRPr="00726299">
              <w:rPr>
                <w:sz w:val="20"/>
                <w:szCs w:val="20"/>
              </w:rPr>
              <w:t>10</w:t>
            </w:r>
          </w:p>
        </w:tc>
        <w:tc>
          <w:tcPr>
            <w:tcW w:w="346" w:type="pct"/>
            <w:tcBorders>
              <w:top w:val="single" w:sz="4" w:space="0" w:color="auto"/>
              <w:left w:val="single" w:sz="4" w:space="0" w:color="auto"/>
              <w:bottom w:val="single" w:sz="4" w:space="0" w:color="auto"/>
              <w:right w:val="single" w:sz="4" w:space="0" w:color="auto"/>
            </w:tcBorders>
            <w:vAlign w:val="center"/>
            <w:hideMark/>
          </w:tcPr>
          <w:p w14:paraId="5DC48614" w14:textId="77777777" w:rsidR="00726299" w:rsidRPr="00726299" w:rsidRDefault="00726299" w:rsidP="00726299">
            <w:pPr>
              <w:jc w:val="center"/>
              <w:rPr>
                <w:sz w:val="20"/>
                <w:szCs w:val="20"/>
              </w:rPr>
            </w:pPr>
            <w:r w:rsidRPr="00726299">
              <w:rPr>
                <w:sz w:val="20"/>
                <w:szCs w:val="20"/>
              </w:rPr>
              <w:t>11</w:t>
            </w:r>
          </w:p>
        </w:tc>
      </w:tr>
      <w:tr w:rsidR="00726299" w:rsidRPr="00726299" w14:paraId="651E07FD"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7B019FF1" w14:textId="77777777" w:rsidR="00726299" w:rsidRPr="00726299" w:rsidRDefault="00726299" w:rsidP="00726299">
            <w:pPr>
              <w:jc w:val="center"/>
              <w:rPr>
                <w:color w:val="000000"/>
                <w:sz w:val="20"/>
                <w:szCs w:val="20"/>
              </w:rPr>
            </w:pPr>
            <w:r w:rsidRPr="00726299">
              <w:rPr>
                <w:color w:val="000000"/>
                <w:sz w:val="20"/>
                <w:szCs w:val="20"/>
              </w:rPr>
              <w:t>2</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0861DCDC" w14:textId="77777777" w:rsidR="00726299" w:rsidRPr="00726299" w:rsidRDefault="00726299" w:rsidP="00726299">
            <w:pPr>
              <w:rPr>
                <w:color w:val="000000"/>
                <w:sz w:val="20"/>
                <w:szCs w:val="20"/>
              </w:rPr>
            </w:pPr>
            <w:r w:rsidRPr="00726299">
              <w:rPr>
                <w:color w:val="000000"/>
                <w:sz w:val="20"/>
                <w:szCs w:val="20"/>
              </w:rPr>
              <w:t>итого в сфере водоснабжения, в т.ч.</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2D62A496" w14:textId="77777777" w:rsidR="00726299" w:rsidRPr="00726299" w:rsidRDefault="00726299" w:rsidP="00726299">
            <w:pPr>
              <w:jc w:val="center"/>
              <w:rPr>
                <w:color w:val="000000"/>
                <w:sz w:val="20"/>
                <w:szCs w:val="16"/>
              </w:rPr>
            </w:pPr>
            <w:r w:rsidRPr="00726299">
              <w:rPr>
                <w:color w:val="000000"/>
                <w:sz w:val="20"/>
                <w:szCs w:val="16"/>
              </w:rPr>
              <w:t>525797,55</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3C50DEF7" w14:textId="77777777" w:rsidR="00726299" w:rsidRPr="00726299" w:rsidRDefault="00726299" w:rsidP="00726299">
            <w:pPr>
              <w:jc w:val="center"/>
              <w:rPr>
                <w:color w:val="000000"/>
                <w:sz w:val="20"/>
                <w:szCs w:val="16"/>
              </w:rPr>
            </w:pPr>
            <w:r w:rsidRPr="00726299">
              <w:rPr>
                <w:color w:val="000000"/>
                <w:sz w:val="20"/>
                <w:szCs w:val="16"/>
              </w:rPr>
              <w:t>114942,24</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058686B8" w14:textId="77777777" w:rsidR="00726299" w:rsidRPr="00726299" w:rsidRDefault="00726299" w:rsidP="00726299">
            <w:pPr>
              <w:jc w:val="center"/>
              <w:rPr>
                <w:color w:val="000000"/>
                <w:sz w:val="20"/>
                <w:szCs w:val="16"/>
              </w:rPr>
            </w:pPr>
            <w:r w:rsidRPr="00726299">
              <w:rPr>
                <w:color w:val="000000"/>
                <w:sz w:val="20"/>
                <w:szCs w:val="16"/>
              </w:rPr>
              <w:t>94875,19</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14EB0448" w14:textId="77777777" w:rsidR="00726299" w:rsidRPr="00726299" w:rsidRDefault="00726299" w:rsidP="00726299">
            <w:pPr>
              <w:jc w:val="center"/>
              <w:rPr>
                <w:color w:val="000000"/>
                <w:sz w:val="20"/>
                <w:szCs w:val="16"/>
              </w:rPr>
            </w:pPr>
            <w:r w:rsidRPr="00726299">
              <w:rPr>
                <w:color w:val="000000"/>
                <w:sz w:val="20"/>
                <w:szCs w:val="16"/>
              </w:rPr>
              <w:t>88582,43</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171003EB" w14:textId="77777777" w:rsidR="00726299" w:rsidRPr="00726299" w:rsidRDefault="00726299" w:rsidP="00726299">
            <w:pPr>
              <w:jc w:val="center"/>
              <w:rPr>
                <w:color w:val="000000"/>
                <w:sz w:val="20"/>
                <w:szCs w:val="16"/>
              </w:rPr>
            </w:pPr>
            <w:r w:rsidRPr="00726299">
              <w:rPr>
                <w:color w:val="000000"/>
                <w:sz w:val="20"/>
                <w:szCs w:val="16"/>
              </w:rPr>
              <w:t>91816,08</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5C7305F7" w14:textId="77777777" w:rsidR="00726299" w:rsidRPr="00726299" w:rsidRDefault="00726299" w:rsidP="00726299">
            <w:pPr>
              <w:jc w:val="center"/>
              <w:rPr>
                <w:color w:val="000000"/>
                <w:sz w:val="20"/>
                <w:szCs w:val="16"/>
              </w:rPr>
            </w:pPr>
            <w:r w:rsidRPr="00726299">
              <w:rPr>
                <w:color w:val="000000"/>
                <w:sz w:val="20"/>
                <w:szCs w:val="16"/>
              </w:rPr>
              <w:t>63431,07</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43B8CC64" w14:textId="77777777" w:rsidR="00726299" w:rsidRPr="00726299" w:rsidRDefault="00726299" w:rsidP="00726299">
            <w:pPr>
              <w:jc w:val="center"/>
              <w:rPr>
                <w:color w:val="000000"/>
                <w:sz w:val="20"/>
                <w:szCs w:val="16"/>
              </w:rPr>
            </w:pPr>
            <w:r w:rsidRPr="00726299">
              <w:rPr>
                <w:color w:val="000000"/>
                <w:sz w:val="20"/>
                <w:szCs w:val="16"/>
              </w:rPr>
              <w:t>72150,54</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385F53E" w14:textId="77777777" w:rsidR="00726299" w:rsidRPr="00726299" w:rsidRDefault="00726299" w:rsidP="00726299">
            <w:pPr>
              <w:rPr>
                <w:color w:val="000000"/>
                <w:sz w:val="20"/>
                <w:szCs w:val="20"/>
              </w:rPr>
            </w:pPr>
            <w:r w:rsidRPr="00726299">
              <w:rPr>
                <w:color w:val="000000"/>
                <w:sz w:val="20"/>
                <w:szCs w:val="20"/>
              </w:rPr>
              <w:t>2024-2029</w:t>
            </w:r>
          </w:p>
        </w:tc>
      </w:tr>
      <w:tr w:rsidR="00726299" w:rsidRPr="00726299" w14:paraId="47C16C73"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4C256527" w14:textId="77777777" w:rsidR="00726299" w:rsidRPr="00726299" w:rsidRDefault="00726299" w:rsidP="00726299">
            <w:pPr>
              <w:jc w:val="center"/>
              <w:rPr>
                <w:color w:val="000000"/>
                <w:sz w:val="20"/>
                <w:szCs w:val="20"/>
              </w:rPr>
            </w:pPr>
            <w:r w:rsidRPr="00726299">
              <w:rPr>
                <w:color w:val="000000"/>
                <w:sz w:val="20"/>
                <w:szCs w:val="20"/>
              </w:rPr>
              <w:t>2.1</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51A666C1" w14:textId="77777777" w:rsidR="00726299" w:rsidRPr="00726299" w:rsidRDefault="00726299" w:rsidP="00726299">
            <w:pPr>
              <w:rPr>
                <w:color w:val="000000"/>
                <w:sz w:val="20"/>
                <w:szCs w:val="20"/>
              </w:rPr>
            </w:pPr>
            <w:r w:rsidRPr="00726299">
              <w:rPr>
                <w:color w:val="000000"/>
                <w:sz w:val="20"/>
                <w:szCs w:val="20"/>
              </w:rPr>
              <w:t xml:space="preserve">Амортизация </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77C0CEEE" w14:textId="77777777" w:rsidR="00726299" w:rsidRPr="00726299" w:rsidRDefault="00726299" w:rsidP="00726299">
            <w:pPr>
              <w:jc w:val="center"/>
              <w:rPr>
                <w:color w:val="000000"/>
                <w:sz w:val="20"/>
                <w:szCs w:val="16"/>
              </w:rPr>
            </w:pPr>
            <w:r w:rsidRPr="00726299">
              <w:rPr>
                <w:color w:val="000000"/>
                <w:sz w:val="20"/>
                <w:szCs w:val="16"/>
              </w:rPr>
              <w:t>5098,29</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3ACF71FA" w14:textId="77777777" w:rsidR="00726299" w:rsidRPr="00726299" w:rsidRDefault="00726299" w:rsidP="00726299">
            <w:pPr>
              <w:jc w:val="center"/>
              <w:rPr>
                <w:color w:val="000000"/>
                <w:sz w:val="20"/>
                <w:szCs w:val="16"/>
              </w:rPr>
            </w:pPr>
            <w:r w:rsidRPr="00726299">
              <w:rPr>
                <w:color w:val="000000"/>
                <w:sz w:val="20"/>
                <w:szCs w:val="16"/>
              </w:rPr>
              <w:t>2334,63</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435464DA" w14:textId="77777777" w:rsidR="00726299" w:rsidRPr="00726299" w:rsidRDefault="00726299" w:rsidP="00726299">
            <w:pPr>
              <w:jc w:val="center"/>
              <w:rPr>
                <w:color w:val="000000"/>
                <w:sz w:val="20"/>
                <w:szCs w:val="16"/>
              </w:rPr>
            </w:pPr>
            <w:r w:rsidRPr="00726299">
              <w:rPr>
                <w:color w:val="000000"/>
                <w:sz w:val="20"/>
                <w:szCs w:val="16"/>
              </w:rPr>
              <w:t>2763,66</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17ADE1A7" w14:textId="77777777" w:rsidR="00726299" w:rsidRPr="00726299" w:rsidRDefault="00726299" w:rsidP="00726299">
            <w:pPr>
              <w:jc w:val="center"/>
              <w:rPr>
                <w:color w:val="000000"/>
                <w:sz w:val="20"/>
                <w:szCs w:val="16"/>
              </w:rPr>
            </w:pPr>
            <w:r w:rsidRPr="00726299">
              <w:rPr>
                <w:color w:val="000000"/>
                <w:sz w:val="20"/>
                <w:szCs w:val="16"/>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04B69113" w14:textId="77777777" w:rsidR="00726299" w:rsidRPr="00726299" w:rsidRDefault="00726299" w:rsidP="00726299">
            <w:pPr>
              <w:jc w:val="center"/>
              <w:rPr>
                <w:color w:val="000000"/>
                <w:sz w:val="20"/>
                <w:szCs w:val="16"/>
              </w:rPr>
            </w:pPr>
            <w:r w:rsidRPr="00726299">
              <w:rPr>
                <w:color w:val="000000"/>
                <w:sz w:val="20"/>
                <w:szCs w:val="16"/>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6AE82B5D" w14:textId="77777777" w:rsidR="00726299" w:rsidRPr="00726299" w:rsidRDefault="00726299" w:rsidP="00726299">
            <w:pPr>
              <w:jc w:val="center"/>
              <w:rPr>
                <w:color w:val="000000"/>
                <w:sz w:val="20"/>
                <w:szCs w:val="16"/>
              </w:rPr>
            </w:pPr>
            <w:r w:rsidRPr="00726299">
              <w:rPr>
                <w:color w:val="000000"/>
                <w:sz w:val="20"/>
                <w:szCs w:val="16"/>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67D48818" w14:textId="77777777" w:rsidR="00726299" w:rsidRPr="00726299" w:rsidRDefault="00726299" w:rsidP="00726299">
            <w:pPr>
              <w:jc w:val="center"/>
              <w:rPr>
                <w:color w:val="000000"/>
                <w:sz w:val="20"/>
                <w:szCs w:val="16"/>
              </w:rPr>
            </w:pPr>
            <w:r w:rsidRPr="00726299">
              <w:rPr>
                <w:color w:val="000000"/>
                <w:sz w:val="20"/>
                <w:szCs w:val="16"/>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5F75DD8E" w14:textId="77777777" w:rsidR="00726299" w:rsidRPr="00726299" w:rsidRDefault="00726299" w:rsidP="00726299">
            <w:pPr>
              <w:rPr>
                <w:color w:val="000000"/>
                <w:sz w:val="20"/>
                <w:szCs w:val="20"/>
              </w:rPr>
            </w:pPr>
            <w:r w:rsidRPr="00726299">
              <w:rPr>
                <w:color w:val="000000"/>
                <w:sz w:val="20"/>
                <w:szCs w:val="20"/>
              </w:rPr>
              <w:t>2024-2029</w:t>
            </w:r>
          </w:p>
        </w:tc>
      </w:tr>
      <w:tr w:rsidR="00726299" w:rsidRPr="00726299" w14:paraId="319F9265"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626A45C7" w14:textId="77777777" w:rsidR="00726299" w:rsidRPr="00726299" w:rsidRDefault="00726299" w:rsidP="00726299">
            <w:pPr>
              <w:jc w:val="center"/>
              <w:rPr>
                <w:color w:val="000000"/>
                <w:sz w:val="20"/>
                <w:szCs w:val="20"/>
              </w:rPr>
            </w:pPr>
            <w:r w:rsidRPr="00726299">
              <w:rPr>
                <w:color w:val="000000"/>
                <w:sz w:val="20"/>
                <w:szCs w:val="20"/>
              </w:rPr>
              <w:t>2.2</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2203C082" w14:textId="77777777" w:rsidR="00726299" w:rsidRPr="00726299" w:rsidRDefault="00726299" w:rsidP="00726299">
            <w:pPr>
              <w:rPr>
                <w:color w:val="000000"/>
                <w:sz w:val="20"/>
                <w:szCs w:val="20"/>
              </w:rPr>
            </w:pPr>
            <w:r w:rsidRPr="00726299">
              <w:rPr>
                <w:color w:val="000000"/>
                <w:sz w:val="20"/>
                <w:szCs w:val="20"/>
              </w:rPr>
              <w:t>Прибыль, направленная на инвестиции</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04FCED35" w14:textId="77777777" w:rsidR="00726299" w:rsidRPr="00726299" w:rsidRDefault="00726299" w:rsidP="00726299">
            <w:pPr>
              <w:jc w:val="center"/>
              <w:rPr>
                <w:color w:val="000000"/>
                <w:sz w:val="20"/>
                <w:szCs w:val="16"/>
              </w:rPr>
            </w:pPr>
            <w:r w:rsidRPr="00726299">
              <w:rPr>
                <w:color w:val="000000"/>
                <w:sz w:val="20"/>
                <w:szCs w:val="16"/>
              </w:rPr>
              <w:t>520699,26</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7624C3A5" w14:textId="77777777" w:rsidR="00726299" w:rsidRPr="00726299" w:rsidRDefault="00726299" w:rsidP="00726299">
            <w:pPr>
              <w:jc w:val="center"/>
              <w:rPr>
                <w:color w:val="000000"/>
                <w:sz w:val="20"/>
                <w:szCs w:val="16"/>
              </w:rPr>
            </w:pPr>
            <w:r w:rsidRPr="00726299">
              <w:rPr>
                <w:color w:val="000000"/>
                <w:sz w:val="20"/>
                <w:szCs w:val="16"/>
              </w:rPr>
              <w:t>112607,61</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7B729663" w14:textId="77777777" w:rsidR="00726299" w:rsidRPr="00726299" w:rsidRDefault="00726299" w:rsidP="00726299">
            <w:pPr>
              <w:jc w:val="center"/>
              <w:rPr>
                <w:color w:val="000000"/>
                <w:sz w:val="20"/>
                <w:szCs w:val="16"/>
              </w:rPr>
            </w:pPr>
            <w:r w:rsidRPr="00726299">
              <w:rPr>
                <w:color w:val="000000"/>
                <w:sz w:val="20"/>
                <w:szCs w:val="16"/>
              </w:rPr>
              <w:t>92111,53</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76004122" w14:textId="77777777" w:rsidR="00726299" w:rsidRPr="00726299" w:rsidRDefault="00726299" w:rsidP="00726299">
            <w:pPr>
              <w:jc w:val="center"/>
              <w:rPr>
                <w:color w:val="000000"/>
                <w:sz w:val="20"/>
                <w:szCs w:val="16"/>
              </w:rPr>
            </w:pPr>
            <w:r w:rsidRPr="00726299">
              <w:rPr>
                <w:color w:val="000000"/>
                <w:sz w:val="20"/>
                <w:szCs w:val="16"/>
              </w:rPr>
              <w:t>88582,43</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02CFA838" w14:textId="77777777" w:rsidR="00726299" w:rsidRPr="00726299" w:rsidRDefault="00726299" w:rsidP="00726299">
            <w:pPr>
              <w:jc w:val="center"/>
              <w:rPr>
                <w:color w:val="000000"/>
                <w:sz w:val="20"/>
                <w:szCs w:val="16"/>
              </w:rPr>
            </w:pPr>
            <w:r w:rsidRPr="00726299">
              <w:rPr>
                <w:color w:val="000000"/>
                <w:sz w:val="20"/>
                <w:szCs w:val="16"/>
              </w:rPr>
              <w:t>91816,08</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375315A" w14:textId="77777777" w:rsidR="00726299" w:rsidRPr="00726299" w:rsidRDefault="00726299" w:rsidP="00726299">
            <w:pPr>
              <w:jc w:val="center"/>
              <w:rPr>
                <w:color w:val="000000"/>
                <w:sz w:val="20"/>
                <w:szCs w:val="16"/>
              </w:rPr>
            </w:pPr>
            <w:r w:rsidRPr="00726299">
              <w:rPr>
                <w:color w:val="000000"/>
                <w:sz w:val="20"/>
                <w:szCs w:val="16"/>
              </w:rPr>
              <w:t>63431,07</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1F32EB3" w14:textId="77777777" w:rsidR="00726299" w:rsidRPr="00726299" w:rsidRDefault="00726299" w:rsidP="00726299">
            <w:pPr>
              <w:jc w:val="center"/>
              <w:rPr>
                <w:color w:val="000000"/>
                <w:sz w:val="20"/>
                <w:szCs w:val="16"/>
              </w:rPr>
            </w:pPr>
            <w:r w:rsidRPr="00726299">
              <w:rPr>
                <w:color w:val="000000"/>
                <w:sz w:val="20"/>
                <w:szCs w:val="16"/>
              </w:rPr>
              <w:t>72150,54</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9537441" w14:textId="77777777" w:rsidR="00726299" w:rsidRPr="00726299" w:rsidRDefault="00726299" w:rsidP="00726299">
            <w:pPr>
              <w:rPr>
                <w:color w:val="000000"/>
                <w:sz w:val="20"/>
                <w:szCs w:val="20"/>
              </w:rPr>
            </w:pPr>
            <w:r w:rsidRPr="00726299">
              <w:rPr>
                <w:color w:val="000000"/>
                <w:sz w:val="20"/>
                <w:szCs w:val="20"/>
              </w:rPr>
              <w:t>2024-2029</w:t>
            </w:r>
          </w:p>
        </w:tc>
      </w:tr>
      <w:tr w:rsidR="00726299" w:rsidRPr="00726299" w14:paraId="57798404"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51BFE9AF" w14:textId="77777777" w:rsidR="00726299" w:rsidRPr="00726299" w:rsidRDefault="00726299" w:rsidP="00726299">
            <w:pPr>
              <w:jc w:val="center"/>
              <w:rPr>
                <w:color w:val="000000"/>
                <w:sz w:val="20"/>
                <w:szCs w:val="20"/>
              </w:rPr>
            </w:pPr>
            <w:r w:rsidRPr="00726299">
              <w:rPr>
                <w:color w:val="000000"/>
                <w:sz w:val="20"/>
                <w:szCs w:val="20"/>
              </w:rPr>
              <w:t>2.3</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4A74B2DE" w14:textId="77777777" w:rsidR="00726299" w:rsidRPr="00726299" w:rsidRDefault="00726299" w:rsidP="00726299">
            <w:pPr>
              <w:rPr>
                <w:color w:val="000000"/>
                <w:sz w:val="20"/>
                <w:szCs w:val="20"/>
              </w:rPr>
            </w:pPr>
            <w:r w:rsidRPr="00726299">
              <w:rPr>
                <w:color w:val="000000"/>
                <w:sz w:val="20"/>
                <w:szCs w:val="20"/>
              </w:rPr>
              <w:t>Средства, полученные за счет платы за подключение</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79FED5BF"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405AFE31"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7DD676BD"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279621CE"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459B9A1A"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D73AF1C"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5A11B2F1"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40AA56F" w14:textId="77777777" w:rsidR="00726299" w:rsidRPr="00726299" w:rsidRDefault="00726299" w:rsidP="00726299">
            <w:pPr>
              <w:rPr>
                <w:color w:val="000000"/>
                <w:sz w:val="20"/>
                <w:szCs w:val="20"/>
              </w:rPr>
            </w:pPr>
          </w:p>
        </w:tc>
      </w:tr>
      <w:tr w:rsidR="00726299" w:rsidRPr="00726299" w14:paraId="5740FFEE"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6BCA6E7C" w14:textId="77777777" w:rsidR="00726299" w:rsidRPr="00726299" w:rsidRDefault="00726299" w:rsidP="00726299">
            <w:pPr>
              <w:jc w:val="center"/>
              <w:rPr>
                <w:color w:val="000000"/>
                <w:sz w:val="20"/>
                <w:szCs w:val="20"/>
              </w:rPr>
            </w:pPr>
            <w:r w:rsidRPr="00726299">
              <w:rPr>
                <w:color w:val="000000"/>
                <w:sz w:val="20"/>
                <w:szCs w:val="20"/>
              </w:rPr>
              <w:t>2.4</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4FFD6D81" w14:textId="77777777" w:rsidR="00726299" w:rsidRPr="00726299" w:rsidRDefault="00726299" w:rsidP="00726299">
            <w:pPr>
              <w:rPr>
                <w:color w:val="000000"/>
                <w:sz w:val="20"/>
                <w:szCs w:val="20"/>
              </w:rPr>
            </w:pPr>
            <w:r w:rsidRPr="00726299">
              <w:rPr>
                <w:color w:val="000000"/>
                <w:sz w:val="20"/>
                <w:szCs w:val="20"/>
              </w:rPr>
              <w:t>Экономия расходов</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485EBB6A"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7548AB45"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7FDF6721"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388460F0"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4987AC15"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4E173BF"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08226997"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B397B6E" w14:textId="77777777" w:rsidR="00726299" w:rsidRPr="00726299" w:rsidRDefault="00726299" w:rsidP="00726299">
            <w:pPr>
              <w:rPr>
                <w:color w:val="000000"/>
                <w:sz w:val="20"/>
                <w:szCs w:val="20"/>
              </w:rPr>
            </w:pPr>
          </w:p>
        </w:tc>
      </w:tr>
      <w:tr w:rsidR="00726299" w:rsidRPr="00726299" w14:paraId="1A4C7306"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73A7268C" w14:textId="77777777" w:rsidR="00726299" w:rsidRPr="00726299" w:rsidRDefault="00726299" w:rsidP="00726299">
            <w:pPr>
              <w:jc w:val="center"/>
              <w:rPr>
                <w:color w:val="000000"/>
                <w:sz w:val="20"/>
                <w:szCs w:val="20"/>
              </w:rPr>
            </w:pPr>
            <w:r w:rsidRPr="00726299">
              <w:rPr>
                <w:color w:val="000000"/>
                <w:sz w:val="20"/>
                <w:szCs w:val="20"/>
              </w:rPr>
              <w:t>2.5</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6E7EC7EF" w14:textId="77777777" w:rsidR="00726299" w:rsidRPr="00726299" w:rsidRDefault="00726299" w:rsidP="00726299">
            <w:pPr>
              <w:rPr>
                <w:color w:val="000000"/>
                <w:sz w:val="20"/>
                <w:szCs w:val="20"/>
              </w:rPr>
            </w:pPr>
            <w:r w:rsidRPr="00726299">
              <w:rPr>
                <w:color w:val="000000"/>
                <w:sz w:val="20"/>
                <w:szCs w:val="20"/>
              </w:rPr>
              <w:t>Расходы на оплату лизинговых платежей по договору финансовой аренды (лизинга)</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10C91E6D"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0EA10628"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5275D5BE"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0D95B01F"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42923D6C"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F4B3FDB"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04DDBCC8"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9A000D3" w14:textId="77777777" w:rsidR="00726299" w:rsidRPr="00726299" w:rsidRDefault="00726299" w:rsidP="00726299">
            <w:pPr>
              <w:rPr>
                <w:color w:val="000000"/>
                <w:sz w:val="20"/>
                <w:szCs w:val="20"/>
              </w:rPr>
            </w:pPr>
          </w:p>
        </w:tc>
      </w:tr>
      <w:tr w:rsidR="00726299" w:rsidRPr="00726299" w14:paraId="362BA6CB"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01E574E4" w14:textId="77777777" w:rsidR="00726299" w:rsidRPr="00726299" w:rsidRDefault="00726299" w:rsidP="00726299">
            <w:pPr>
              <w:jc w:val="center"/>
              <w:rPr>
                <w:color w:val="000000"/>
                <w:sz w:val="20"/>
                <w:szCs w:val="20"/>
              </w:rPr>
            </w:pPr>
            <w:r w:rsidRPr="00726299">
              <w:rPr>
                <w:color w:val="000000"/>
                <w:sz w:val="20"/>
                <w:szCs w:val="20"/>
              </w:rPr>
              <w:t>2.6</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5AC1FBC9" w14:textId="77777777" w:rsidR="00726299" w:rsidRPr="00726299" w:rsidRDefault="00726299" w:rsidP="00726299">
            <w:pPr>
              <w:rPr>
                <w:color w:val="000000"/>
                <w:sz w:val="20"/>
                <w:szCs w:val="20"/>
              </w:rPr>
            </w:pPr>
            <w:r w:rsidRPr="00726299">
              <w:rPr>
                <w:color w:val="000000"/>
                <w:sz w:val="20"/>
                <w:szCs w:val="20"/>
              </w:rPr>
              <w:t xml:space="preserve">Иные собственные средства </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5EE52743"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18200CA2"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20916DC8"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062D5DB6"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1570D09C"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23FF9AB5"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1FDEE7C6"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56E5E7C" w14:textId="77777777" w:rsidR="00726299" w:rsidRPr="00726299" w:rsidRDefault="00726299" w:rsidP="00726299">
            <w:pPr>
              <w:rPr>
                <w:color w:val="000000"/>
                <w:sz w:val="20"/>
                <w:szCs w:val="20"/>
              </w:rPr>
            </w:pPr>
          </w:p>
        </w:tc>
      </w:tr>
      <w:tr w:rsidR="00726299" w:rsidRPr="00726299" w14:paraId="21B9F2C7"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43AA9B3A" w14:textId="77777777" w:rsidR="00726299" w:rsidRPr="00726299" w:rsidRDefault="00726299" w:rsidP="00726299">
            <w:pPr>
              <w:jc w:val="center"/>
              <w:rPr>
                <w:color w:val="000000"/>
                <w:sz w:val="20"/>
                <w:szCs w:val="20"/>
              </w:rPr>
            </w:pPr>
            <w:r w:rsidRPr="00726299">
              <w:rPr>
                <w:color w:val="000000"/>
                <w:sz w:val="20"/>
                <w:szCs w:val="20"/>
              </w:rPr>
              <w:t>2.7</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0311E5FA" w14:textId="77777777" w:rsidR="00726299" w:rsidRPr="00726299" w:rsidRDefault="00726299" w:rsidP="00726299">
            <w:pPr>
              <w:rPr>
                <w:color w:val="000000"/>
                <w:sz w:val="20"/>
                <w:szCs w:val="20"/>
              </w:rPr>
            </w:pPr>
            <w:r w:rsidRPr="00726299">
              <w:rPr>
                <w:color w:val="000000"/>
                <w:sz w:val="20"/>
                <w:szCs w:val="20"/>
              </w:rPr>
              <w:t>Привлеченные средства на возвратной основе</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60B05C7E"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68D94236"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71CE0CCC"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08CDDFA1"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5D08DE28"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383F86FD"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82A654F"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D7D79E5" w14:textId="77777777" w:rsidR="00726299" w:rsidRPr="00726299" w:rsidRDefault="00726299" w:rsidP="00726299">
            <w:pPr>
              <w:rPr>
                <w:color w:val="000000"/>
                <w:sz w:val="20"/>
                <w:szCs w:val="20"/>
              </w:rPr>
            </w:pPr>
          </w:p>
        </w:tc>
      </w:tr>
      <w:tr w:rsidR="00726299" w:rsidRPr="00726299" w14:paraId="00EB96AE"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75A372B0" w14:textId="77777777" w:rsidR="00726299" w:rsidRPr="00726299" w:rsidRDefault="00726299" w:rsidP="00726299">
            <w:pPr>
              <w:jc w:val="center"/>
              <w:rPr>
                <w:color w:val="000000"/>
                <w:sz w:val="20"/>
                <w:szCs w:val="20"/>
              </w:rPr>
            </w:pPr>
            <w:r w:rsidRPr="00726299">
              <w:rPr>
                <w:color w:val="000000"/>
                <w:sz w:val="20"/>
                <w:szCs w:val="20"/>
              </w:rPr>
              <w:t>2.8</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1A73C532" w14:textId="77777777" w:rsidR="00726299" w:rsidRPr="00726299" w:rsidRDefault="00726299" w:rsidP="00726299">
            <w:pPr>
              <w:rPr>
                <w:color w:val="000000"/>
                <w:sz w:val="20"/>
                <w:szCs w:val="20"/>
              </w:rPr>
            </w:pPr>
            <w:r w:rsidRPr="00726299">
              <w:rPr>
                <w:color w:val="000000"/>
                <w:sz w:val="20"/>
                <w:szCs w:val="20"/>
              </w:rPr>
              <w:t>Бюджетные средства</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6660E15C"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2DB26A3A"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30A20AD0"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53859BF0"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47BC1FE0"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171FBE7A"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37DB0997"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690BB354" w14:textId="77777777" w:rsidR="00726299" w:rsidRPr="00726299" w:rsidRDefault="00726299" w:rsidP="00726299">
            <w:pPr>
              <w:rPr>
                <w:color w:val="000000"/>
                <w:sz w:val="20"/>
                <w:szCs w:val="20"/>
              </w:rPr>
            </w:pPr>
          </w:p>
        </w:tc>
      </w:tr>
      <w:tr w:rsidR="00726299" w:rsidRPr="00726299" w14:paraId="547BC230" w14:textId="77777777" w:rsidTr="00E8485B">
        <w:trPr>
          <w:trHeight w:val="20"/>
        </w:trPr>
        <w:tc>
          <w:tcPr>
            <w:tcW w:w="271" w:type="pct"/>
            <w:tcBorders>
              <w:top w:val="single" w:sz="4" w:space="0" w:color="auto"/>
              <w:left w:val="single" w:sz="4" w:space="0" w:color="auto"/>
              <w:bottom w:val="single" w:sz="4" w:space="0" w:color="auto"/>
              <w:right w:val="single" w:sz="4" w:space="0" w:color="auto"/>
            </w:tcBorders>
            <w:vAlign w:val="center"/>
            <w:hideMark/>
          </w:tcPr>
          <w:p w14:paraId="690039AC" w14:textId="77777777" w:rsidR="00726299" w:rsidRPr="00726299" w:rsidRDefault="00726299" w:rsidP="00726299">
            <w:pPr>
              <w:jc w:val="center"/>
              <w:rPr>
                <w:color w:val="000000"/>
                <w:sz w:val="20"/>
                <w:szCs w:val="20"/>
              </w:rPr>
            </w:pPr>
            <w:r w:rsidRPr="00726299">
              <w:rPr>
                <w:color w:val="000000"/>
                <w:sz w:val="20"/>
                <w:szCs w:val="20"/>
              </w:rPr>
              <w:t>2.9</w:t>
            </w:r>
          </w:p>
        </w:tc>
        <w:tc>
          <w:tcPr>
            <w:tcW w:w="1742" w:type="pct"/>
            <w:gridSpan w:val="2"/>
            <w:tcBorders>
              <w:top w:val="single" w:sz="4" w:space="0" w:color="auto"/>
              <w:left w:val="single" w:sz="4" w:space="0" w:color="auto"/>
              <w:bottom w:val="single" w:sz="4" w:space="0" w:color="auto"/>
              <w:right w:val="single" w:sz="4" w:space="0" w:color="auto"/>
            </w:tcBorders>
            <w:vAlign w:val="bottom"/>
            <w:hideMark/>
          </w:tcPr>
          <w:p w14:paraId="48B1589F" w14:textId="77777777" w:rsidR="00726299" w:rsidRPr="00726299" w:rsidRDefault="00726299" w:rsidP="00726299">
            <w:pPr>
              <w:rPr>
                <w:color w:val="000000"/>
                <w:sz w:val="20"/>
                <w:szCs w:val="20"/>
              </w:rPr>
            </w:pPr>
            <w:r w:rsidRPr="00726299">
              <w:rPr>
                <w:color w:val="000000"/>
                <w:sz w:val="20"/>
                <w:szCs w:val="20"/>
              </w:rPr>
              <w:t>Прочие источники финансирования</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56A1A899" w14:textId="77777777" w:rsidR="00726299" w:rsidRPr="00726299" w:rsidRDefault="00726299" w:rsidP="00726299">
            <w:pPr>
              <w:jc w:val="center"/>
              <w:rPr>
                <w:color w:val="000000"/>
                <w:sz w:val="20"/>
                <w:szCs w:val="20"/>
              </w:rPr>
            </w:pPr>
            <w:r w:rsidRPr="00726299">
              <w:rPr>
                <w:color w:val="000000"/>
                <w:sz w:val="20"/>
                <w:szCs w:val="20"/>
              </w:rPr>
              <w:t>0,00</w:t>
            </w:r>
          </w:p>
        </w:tc>
        <w:tc>
          <w:tcPr>
            <w:tcW w:w="405" w:type="pct"/>
            <w:tcBorders>
              <w:top w:val="single" w:sz="4" w:space="0" w:color="auto"/>
              <w:left w:val="single" w:sz="4" w:space="0" w:color="auto"/>
              <w:bottom w:val="single" w:sz="4" w:space="0" w:color="auto"/>
              <w:right w:val="single" w:sz="4" w:space="0" w:color="auto"/>
            </w:tcBorders>
            <w:noWrap/>
            <w:vAlign w:val="center"/>
            <w:hideMark/>
          </w:tcPr>
          <w:p w14:paraId="12CDD172" w14:textId="77777777" w:rsidR="00726299" w:rsidRPr="00726299" w:rsidRDefault="00726299" w:rsidP="00726299">
            <w:pPr>
              <w:jc w:val="center"/>
              <w:rPr>
                <w:color w:val="000000"/>
                <w:sz w:val="20"/>
                <w:szCs w:val="20"/>
              </w:rPr>
            </w:pPr>
            <w:r w:rsidRPr="00726299">
              <w:rPr>
                <w:color w:val="000000"/>
                <w:sz w:val="20"/>
                <w:szCs w:val="20"/>
              </w:rPr>
              <w:t>0,00</w:t>
            </w:r>
          </w:p>
        </w:tc>
        <w:tc>
          <w:tcPr>
            <w:tcW w:w="426" w:type="pct"/>
            <w:tcBorders>
              <w:top w:val="single" w:sz="4" w:space="0" w:color="auto"/>
              <w:left w:val="single" w:sz="4" w:space="0" w:color="auto"/>
              <w:bottom w:val="single" w:sz="4" w:space="0" w:color="auto"/>
              <w:right w:val="single" w:sz="4" w:space="0" w:color="auto"/>
            </w:tcBorders>
            <w:noWrap/>
            <w:vAlign w:val="center"/>
            <w:hideMark/>
          </w:tcPr>
          <w:p w14:paraId="7CE8D069" w14:textId="77777777" w:rsidR="00726299" w:rsidRPr="00726299" w:rsidRDefault="00726299" w:rsidP="00726299">
            <w:pPr>
              <w:jc w:val="center"/>
              <w:rPr>
                <w:color w:val="000000"/>
                <w:sz w:val="20"/>
                <w:szCs w:val="20"/>
              </w:rPr>
            </w:pPr>
            <w:r w:rsidRPr="00726299">
              <w:rPr>
                <w:color w:val="000000"/>
                <w:sz w:val="20"/>
                <w:szCs w:val="20"/>
              </w:rPr>
              <w:t>0,00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0A904FB9"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5D4F1E2F"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3F45D0D5" w14:textId="77777777" w:rsidR="00726299" w:rsidRPr="00726299" w:rsidRDefault="00726299" w:rsidP="00726299">
            <w:pPr>
              <w:jc w:val="center"/>
              <w:rPr>
                <w:color w:val="000000"/>
                <w:sz w:val="20"/>
                <w:szCs w:val="20"/>
              </w:rPr>
            </w:pPr>
            <w:r w:rsidRPr="00726299">
              <w:rPr>
                <w:color w:val="000000"/>
                <w:sz w:val="20"/>
                <w:szCs w:val="20"/>
              </w:rPr>
              <w:t>0,00</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4695A76" w14:textId="77777777" w:rsidR="00726299" w:rsidRPr="00726299" w:rsidRDefault="00726299" w:rsidP="00726299">
            <w:pPr>
              <w:jc w:val="center"/>
              <w:rPr>
                <w:color w:val="000000"/>
                <w:sz w:val="20"/>
                <w:szCs w:val="20"/>
              </w:rPr>
            </w:pPr>
            <w:r w:rsidRPr="00726299">
              <w:rPr>
                <w:color w:val="000000"/>
                <w:sz w:val="20"/>
                <w:szCs w:val="20"/>
              </w:rPr>
              <w:t>0,00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8C04DF7" w14:textId="77777777" w:rsidR="00726299" w:rsidRPr="00726299" w:rsidRDefault="00726299" w:rsidP="00726299">
            <w:pPr>
              <w:rPr>
                <w:color w:val="000000"/>
                <w:sz w:val="20"/>
                <w:szCs w:val="20"/>
              </w:rPr>
            </w:pPr>
          </w:p>
        </w:tc>
      </w:tr>
      <w:bookmarkEnd w:id="133"/>
    </w:tbl>
    <w:p w14:paraId="2AD593E4" w14:textId="77777777" w:rsidR="00726299" w:rsidRPr="00726299" w:rsidRDefault="00726299" w:rsidP="00726299">
      <w:pPr>
        <w:rPr>
          <w:sz w:val="20"/>
          <w:szCs w:val="20"/>
        </w:rPr>
      </w:pPr>
    </w:p>
    <w:p w14:paraId="5E974D3F" w14:textId="77777777" w:rsidR="00726299" w:rsidRPr="00726299" w:rsidRDefault="00726299" w:rsidP="00726299">
      <w:pPr>
        <w:autoSpaceDE w:val="0"/>
        <w:autoSpaceDN w:val="0"/>
        <w:adjustRightInd w:val="0"/>
        <w:jc w:val="center"/>
        <w:rPr>
          <w:b/>
          <w:sz w:val="28"/>
          <w:szCs w:val="28"/>
        </w:rPr>
      </w:pPr>
    </w:p>
    <w:p w14:paraId="6D7B454C" w14:textId="77777777" w:rsidR="00726299" w:rsidRPr="00726299" w:rsidRDefault="00726299" w:rsidP="00726299">
      <w:pPr>
        <w:autoSpaceDE w:val="0"/>
        <w:autoSpaceDN w:val="0"/>
        <w:adjustRightInd w:val="0"/>
        <w:jc w:val="center"/>
        <w:rPr>
          <w:b/>
          <w:sz w:val="28"/>
          <w:szCs w:val="28"/>
        </w:rPr>
      </w:pPr>
      <w:r w:rsidRPr="00726299">
        <w:rPr>
          <w:b/>
          <w:sz w:val="28"/>
          <w:szCs w:val="28"/>
        </w:rPr>
        <w:br w:type="page"/>
      </w:r>
      <w:r w:rsidRPr="00726299">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w:t>
      </w:r>
    </w:p>
    <w:p w14:paraId="2D1E6587" w14:textId="77777777" w:rsidR="00726299" w:rsidRPr="00726299" w:rsidRDefault="00726299" w:rsidP="00726299">
      <w:pPr>
        <w:autoSpaceDE w:val="0"/>
        <w:autoSpaceDN w:val="0"/>
        <w:adjustRightInd w:val="0"/>
        <w:ind w:firstLine="540"/>
        <w:jc w:val="both"/>
        <w:rPr>
          <w:sz w:val="20"/>
          <w:szCs w:val="20"/>
        </w:rPr>
      </w:pPr>
    </w:p>
    <w:p w14:paraId="0229BBB2" w14:textId="77777777" w:rsidR="00726299" w:rsidRPr="00726299" w:rsidRDefault="00726299" w:rsidP="00726299">
      <w:pPr>
        <w:autoSpaceDE w:val="0"/>
        <w:autoSpaceDN w:val="0"/>
        <w:adjustRightInd w:val="0"/>
        <w:ind w:firstLine="540"/>
        <w:jc w:val="both"/>
        <w:rPr>
          <w:sz w:val="20"/>
          <w:szCs w:val="20"/>
        </w:rPr>
      </w:pPr>
      <w:bookmarkStart w:id="134" w:name="_Hlk153732762"/>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341"/>
        <w:gridCol w:w="2011"/>
        <w:gridCol w:w="1237"/>
        <w:gridCol w:w="993"/>
        <w:gridCol w:w="1087"/>
        <w:gridCol w:w="1087"/>
        <w:gridCol w:w="1087"/>
        <w:gridCol w:w="1062"/>
        <w:gridCol w:w="1040"/>
        <w:gridCol w:w="915"/>
      </w:tblGrid>
      <w:tr w:rsidR="00726299" w:rsidRPr="00726299" w14:paraId="7D896376" w14:textId="77777777" w:rsidTr="00E8485B">
        <w:trPr>
          <w:trHeight w:val="470"/>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1612525D" w14:textId="77777777" w:rsidR="00726299" w:rsidRPr="00726299" w:rsidRDefault="00726299" w:rsidP="00726299">
            <w:pPr>
              <w:jc w:val="center"/>
              <w:rPr>
                <w:sz w:val="16"/>
                <w:szCs w:val="16"/>
              </w:rPr>
            </w:pPr>
            <w:r w:rsidRPr="00726299">
              <w:rPr>
                <w:sz w:val="16"/>
                <w:szCs w:val="16"/>
              </w:rPr>
              <w:t>№</w:t>
            </w:r>
            <w:r w:rsidRPr="00726299">
              <w:rPr>
                <w:sz w:val="16"/>
                <w:szCs w:val="16"/>
              </w:rPr>
              <w:br/>
              <w:t>п/п</w:t>
            </w:r>
          </w:p>
        </w:tc>
        <w:tc>
          <w:tcPr>
            <w:tcW w:w="1390" w:type="pct"/>
            <w:vMerge w:val="restart"/>
            <w:tcBorders>
              <w:top w:val="single" w:sz="4" w:space="0" w:color="auto"/>
              <w:left w:val="single" w:sz="4" w:space="0" w:color="auto"/>
              <w:bottom w:val="single" w:sz="4" w:space="0" w:color="auto"/>
              <w:right w:val="single" w:sz="4" w:space="0" w:color="auto"/>
            </w:tcBorders>
            <w:vAlign w:val="center"/>
            <w:hideMark/>
          </w:tcPr>
          <w:p w14:paraId="57EE8431" w14:textId="77777777" w:rsidR="00726299" w:rsidRPr="00726299" w:rsidRDefault="00726299" w:rsidP="00726299">
            <w:pPr>
              <w:jc w:val="center"/>
              <w:rPr>
                <w:sz w:val="16"/>
                <w:szCs w:val="16"/>
              </w:rPr>
            </w:pPr>
            <w:r w:rsidRPr="00726299">
              <w:rPr>
                <w:sz w:val="16"/>
                <w:szCs w:val="16"/>
              </w:rPr>
              <w:t>Наименование</w:t>
            </w:r>
            <w:r w:rsidRPr="00726299">
              <w:rPr>
                <w:sz w:val="16"/>
                <w:szCs w:val="16"/>
              </w:rPr>
              <w:br/>
              <w:t>мероприятий</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14:paraId="74522470" w14:textId="77777777" w:rsidR="00726299" w:rsidRPr="00726299" w:rsidRDefault="00726299" w:rsidP="00726299">
            <w:pPr>
              <w:jc w:val="center"/>
              <w:rPr>
                <w:sz w:val="16"/>
                <w:szCs w:val="16"/>
              </w:rPr>
            </w:pPr>
            <w:r w:rsidRPr="00726299">
              <w:rPr>
                <w:sz w:val="16"/>
                <w:szCs w:val="16"/>
              </w:rPr>
              <w:t>Описание и место расположения</w:t>
            </w:r>
            <w:r w:rsidRPr="00726299">
              <w:rPr>
                <w:sz w:val="16"/>
                <w:szCs w:val="16"/>
              </w:rPr>
              <w:br/>
              <w:t>объекта</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14:paraId="0E4CD853" w14:textId="77777777" w:rsidR="00726299" w:rsidRPr="00726299" w:rsidRDefault="00726299" w:rsidP="00726299">
            <w:pPr>
              <w:jc w:val="center"/>
              <w:rPr>
                <w:sz w:val="16"/>
                <w:szCs w:val="16"/>
              </w:rPr>
            </w:pPr>
            <w:r w:rsidRPr="00726299">
              <w:rPr>
                <w:sz w:val="16"/>
                <w:szCs w:val="16"/>
              </w:rPr>
              <w:t xml:space="preserve">Объем </w:t>
            </w:r>
            <w:proofErr w:type="spellStart"/>
            <w:r w:rsidRPr="00726299">
              <w:rPr>
                <w:sz w:val="16"/>
                <w:szCs w:val="16"/>
              </w:rPr>
              <w:t>финан-сирования</w:t>
            </w:r>
            <w:proofErr w:type="spellEnd"/>
          </w:p>
        </w:tc>
        <w:tc>
          <w:tcPr>
            <w:tcW w:w="2035" w:type="pct"/>
            <w:gridSpan w:val="6"/>
            <w:tcBorders>
              <w:top w:val="single" w:sz="4" w:space="0" w:color="auto"/>
              <w:left w:val="single" w:sz="4" w:space="0" w:color="auto"/>
              <w:bottom w:val="single" w:sz="4" w:space="0" w:color="auto"/>
              <w:right w:val="single" w:sz="4" w:space="0" w:color="auto"/>
            </w:tcBorders>
            <w:vAlign w:val="center"/>
            <w:hideMark/>
          </w:tcPr>
          <w:p w14:paraId="3513908A" w14:textId="77777777" w:rsidR="00726299" w:rsidRPr="00726299" w:rsidRDefault="00726299" w:rsidP="00726299">
            <w:pPr>
              <w:jc w:val="center"/>
              <w:rPr>
                <w:sz w:val="16"/>
                <w:szCs w:val="16"/>
              </w:rPr>
            </w:pPr>
            <w:r w:rsidRPr="00726299">
              <w:rPr>
                <w:sz w:val="16"/>
                <w:szCs w:val="16"/>
              </w:rPr>
              <w:t>Потребность в финансировании по годам</w:t>
            </w:r>
          </w:p>
        </w:tc>
        <w:tc>
          <w:tcPr>
            <w:tcW w:w="293" w:type="pct"/>
            <w:vMerge w:val="restart"/>
            <w:tcBorders>
              <w:top w:val="single" w:sz="4" w:space="0" w:color="auto"/>
              <w:left w:val="single" w:sz="4" w:space="0" w:color="auto"/>
              <w:bottom w:val="single" w:sz="4" w:space="0" w:color="auto"/>
              <w:right w:val="single" w:sz="4" w:space="0" w:color="auto"/>
            </w:tcBorders>
            <w:vAlign w:val="center"/>
            <w:hideMark/>
          </w:tcPr>
          <w:p w14:paraId="4A9CD44D" w14:textId="77777777" w:rsidR="00726299" w:rsidRPr="00726299" w:rsidRDefault="00726299" w:rsidP="00726299">
            <w:pPr>
              <w:jc w:val="center"/>
              <w:rPr>
                <w:sz w:val="16"/>
                <w:szCs w:val="16"/>
              </w:rPr>
            </w:pPr>
            <w:r w:rsidRPr="00726299">
              <w:rPr>
                <w:sz w:val="16"/>
                <w:szCs w:val="16"/>
              </w:rPr>
              <w:t xml:space="preserve">Срок </w:t>
            </w:r>
            <w:proofErr w:type="spellStart"/>
            <w:r w:rsidRPr="00726299">
              <w:rPr>
                <w:sz w:val="16"/>
                <w:szCs w:val="16"/>
              </w:rPr>
              <w:t>реализа-ции</w:t>
            </w:r>
            <w:proofErr w:type="spellEnd"/>
            <w:r w:rsidRPr="00726299">
              <w:rPr>
                <w:sz w:val="16"/>
                <w:szCs w:val="16"/>
              </w:rPr>
              <w:t>, год</w:t>
            </w:r>
          </w:p>
        </w:tc>
      </w:tr>
      <w:tr w:rsidR="00726299" w:rsidRPr="00726299" w14:paraId="41D2952C" w14:textId="77777777" w:rsidTr="00E848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B9AFBD" w14:textId="77777777" w:rsidR="00726299" w:rsidRPr="00726299" w:rsidRDefault="00726299" w:rsidP="00726299">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7A187" w14:textId="77777777" w:rsidR="00726299" w:rsidRPr="00726299" w:rsidRDefault="00726299" w:rsidP="00726299">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C96E7" w14:textId="77777777" w:rsidR="00726299" w:rsidRPr="00726299" w:rsidRDefault="00726299" w:rsidP="00726299">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5F41C" w14:textId="77777777" w:rsidR="00726299" w:rsidRPr="00726299" w:rsidRDefault="00726299" w:rsidP="00726299">
            <w:pPr>
              <w:rPr>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7602A7FE" w14:textId="77777777" w:rsidR="00726299" w:rsidRPr="00726299" w:rsidRDefault="00726299" w:rsidP="00726299">
            <w:pPr>
              <w:jc w:val="center"/>
              <w:rPr>
                <w:sz w:val="16"/>
                <w:szCs w:val="16"/>
              </w:rPr>
            </w:pPr>
            <w:r w:rsidRPr="00726299">
              <w:rPr>
                <w:sz w:val="16"/>
                <w:szCs w:val="16"/>
              </w:rPr>
              <w:t>2024</w:t>
            </w:r>
          </w:p>
        </w:tc>
        <w:tc>
          <w:tcPr>
            <w:tcW w:w="348" w:type="pct"/>
            <w:tcBorders>
              <w:top w:val="single" w:sz="4" w:space="0" w:color="auto"/>
              <w:left w:val="single" w:sz="4" w:space="0" w:color="auto"/>
              <w:bottom w:val="single" w:sz="4" w:space="0" w:color="auto"/>
              <w:right w:val="single" w:sz="4" w:space="0" w:color="auto"/>
            </w:tcBorders>
            <w:vAlign w:val="center"/>
            <w:hideMark/>
          </w:tcPr>
          <w:p w14:paraId="5EF3A299" w14:textId="77777777" w:rsidR="00726299" w:rsidRPr="00726299" w:rsidRDefault="00726299" w:rsidP="00726299">
            <w:pPr>
              <w:jc w:val="center"/>
              <w:rPr>
                <w:sz w:val="16"/>
                <w:szCs w:val="16"/>
              </w:rPr>
            </w:pPr>
            <w:r w:rsidRPr="00726299">
              <w:rPr>
                <w:sz w:val="16"/>
                <w:szCs w:val="16"/>
              </w:rPr>
              <w:t>2025</w:t>
            </w:r>
          </w:p>
        </w:tc>
        <w:tc>
          <w:tcPr>
            <w:tcW w:w="348" w:type="pct"/>
            <w:tcBorders>
              <w:top w:val="single" w:sz="4" w:space="0" w:color="auto"/>
              <w:left w:val="single" w:sz="4" w:space="0" w:color="auto"/>
              <w:bottom w:val="single" w:sz="4" w:space="0" w:color="auto"/>
              <w:right w:val="single" w:sz="4" w:space="0" w:color="auto"/>
            </w:tcBorders>
            <w:vAlign w:val="center"/>
            <w:hideMark/>
          </w:tcPr>
          <w:p w14:paraId="43B1B401" w14:textId="77777777" w:rsidR="00726299" w:rsidRPr="00726299" w:rsidRDefault="00726299" w:rsidP="00726299">
            <w:pPr>
              <w:jc w:val="center"/>
              <w:rPr>
                <w:sz w:val="16"/>
                <w:szCs w:val="16"/>
              </w:rPr>
            </w:pPr>
            <w:r w:rsidRPr="00726299">
              <w:rPr>
                <w:sz w:val="16"/>
                <w:szCs w:val="16"/>
              </w:rPr>
              <w:t>2026</w:t>
            </w:r>
          </w:p>
        </w:tc>
        <w:tc>
          <w:tcPr>
            <w:tcW w:w="348" w:type="pct"/>
            <w:tcBorders>
              <w:top w:val="single" w:sz="4" w:space="0" w:color="auto"/>
              <w:left w:val="single" w:sz="4" w:space="0" w:color="auto"/>
              <w:bottom w:val="single" w:sz="4" w:space="0" w:color="auto"/>
              <w:right w:val="single" w:sz="4" w:space="0" w:color="auto"/>
            </w:tcBorders>
            <w:vAlign w:val="center"/>
            <w:hideMark/>
          </w:tcPr>
          <w:p w14:paraId="13535DD6" w14:textId="77777777" w:rsidR="00726299" w:rsidRPr="00726299" w:rsidRDefault="00726299" w:rsidP="00726299">
            <w:pPr>
              <w:jc w:val="center"/>
              <w:rPr>
                <w:sz w:val="16"/>
                <w:szCs w:val="16"/>
              </w:rPr>
            </w:pPr>
            <w:r w:rsidRPr="00726299">
              <w:rPr>
                <w:sz w:val="16"/>
                <w:szCs w:val="16"/>
              </w:rPr>
              <w:t>2027</w:t>
            </w:r>
          </w:p>
        </w:tc>
        <w:tc>
          <w:tcPr>
            <w:tcW w:w="340" w:type="pct"/>
            <w:tcBorders>
              <w:top w:val="single" w:sz="4" w:space="0" w:color="auto"/>
              <w:left w:val="single" w:sz="4" w:space="0" w:color="auto"/>
              <w:bottom w:val="single" w:sz="4" w:space="0" w:color="auto"/>
              <w:right w:val="single" w:sz="4" w:space="0" w:color="auto"/>
            </w:tcBorders>
            <w:vAlign w:val="center"/>
            <w:hideMark/>
          </w:tcPr>
          <w:p w14:paraId="00439B8F" w14:textId="77777777" w:rsidR="00726299" w:rsidRPr="00726299" w:rsidRDefault="00726299" w:rsidP="00726299">
            <w:pPr>
              <w:jc w:val="center"/>
              <w:rPr>
                <w:sz w:val="16"/>
                <w:szCs w:val="16"/>
              </w:rPr>
            </w:pPr>
            <w:r w:rsidRPr="00726299">
              <w:rPr>
                <w:sz w:val="16"/>
                <w:szCs w:val="16"/>
              </w:rPr>
              <w:t>2028</w:t>
            </w:r>
          </w:p>
        </w:tc>
        <w:tc>
          <w:tcPr>
            <w:tcW w:w="333" w:type="pct"/>
            <w:tcBorders>
              <w:top w:val="single" w:sz="4" w:space="0" w:color="auto"/>
              <w:left w:val="single" w:sz="4" w:space="0" w:color="auto"/>
              <w:bottom w:val="single" w:sz="4" w:space="0" w:color="auto"/>
              <w:right w:val="single" w:sz="4" w:space="0" w:color="auto"/>
            </w:tcBorders>
            <w:vAlign w:val="center"/>
            <w:hideMark/>
          </w:tcPr>
          <w:p w14:paraId="3CB374FF" w14:textId="77777777" w:rsidR="00726299" w:rsidRPr="00726299" w:rsidRDefault="00726299" w:rsidP="00726299">
            <w:pPr>
              <w:jc w:val="center"/>
              <w:rPr>
                <w:sz w:val="16"/>
                <w:szCs w:val="16"/>
              </w:rPr>
            </w:pPr>
            <w:r w:rsidRPr="00726299">
              <w:rPr>
                <w:sz w:val="16"/>
                <w:szCs w:val="16"/>
              </w:rPr>
              <w:t>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C2F62" w14:textId="77777777" w:rsidR="00726299" w:rsidRPr="00726299" w:rsidRDefault="00726299" w:rsidP="00726299">
            <w:pPr>
              <w:rPr>
                <w:sz w:val="16"/>
                <w:szCs w:val="16"/>
              </w:rPr>
            </w:pPr>
          </w:p>
        </w:tc>
      </w:tr>
      <w:tr w:rsidR="00726299" w:rsidRPr="00726299" w14:paraId="22172D4B"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46B19944" w14:textId="77777777" w:rsidR="00726299" w:rsidRPr="00726299" w:rsidRDefault="00726299" w:rsidP="00726299">
            <w:pPr>
              <w:jc w:val="center"/>
              <w:rPr>
                <w:sz w:val="16"/>
                <w:szCs w:val="16"/>
              </w:rPr>
            </w:pPr>
            <w:r w:rsidRPr="00726299">
              <w:rPr>
                <w:sz w:val="16"/>
                <w:szCs w:val="16"/>
              </w:rPr>
              <w:t>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651AF34" w14:textId="77777777" w:rsidR="00726299" w:rsidRPr="00726299" w:rsidRDefault="00726299" w:rsidP="00726299">
            <w:pPr>
              <w:jc w:val="center"/>
              <w:rPr>
                <w:sz w:val="16"/>
                <w:szCs w:val="16"/>
              </w:rPr>
            </w:pPr>
            <w:r w:rsidRPr="00726299">
              <w:rPr>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6BB2E24" w14:textId="77777777" w:rsidR="00726299" w:rsidRPr="00726299" w:rsidRDefault="00726299" w:rsidP="00726299">
            <w:pPr>
              <w:jc w:val="center"/>
              <w:rPr>
                <w:sz w:val="16"/>
                <w:szCs w:val="16"/>
              </w:rPr>
            </w:pPr>
            <w:r w:rsidRPr="00726299">
              <w:rPr>
                <w:sz w:val="16"/>
                <w:szCs w:val="16"/>
              </w:rPr>
              <w:t>3</w:t>
            </w:r>
          </w:p>
        </w:tc>
        <w:tc>
          <w:tcPr>
            <w:tcW w:w="396" w:type="pct"/>
            <w:tcBorders>
              <w:top w:val="single" w:sz="4" w:space="0" w:color="auto"/>
              <w:left w:val="single" w:sz="4" w:space="0" w:color="auto"/>
              <w:bottom w:val="single" w:sz="4" w:space="0" w:color="auto"/>
              <w:right w:val="single" w:sz="4" w:space="0" w:color="auto"/>
            </w:tcBorders>
            <w:vAlign w:val="center"/>
            <w:hideMark/>
          </w:tcPr>
          <w:p w14:paraId="75E5E328" w14:textId="77777777" w:rsidR="00726299" w:rsidRPr="00726299" w:rsidRDefault="00726299" w:rsidP="00726299">
            <w:pPr>
              <w:jc w:val="center"/>
              <w:rPr>
                <w:sz w:val="16"/>
                <w:szCs w:val="16"/>
              </w:rPr>
            </w:pPr>
            <w:r w:rsidRPr="00726299">
              <w:rPr>
                <w:sz w:val="16"/>
                <w:szCs w:val="16"/>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0F486BB2" w14:textId="77777777" w:rsidR="00726299" w:rsidRPr="00726299" w:rsidRDefault="00726299" w:rsidP="00726299">
            <w:pPr>
              <w:jc w:val="center"/>
              <w:rPr>
                <w:sz w:val="16"/>
                <w:szCs w:val="16"/>
              </w:rPr>
            </w:pPr>
            <w:r w:rsidRPr="00726299">
              <w:rPr>
                <w:sz w:val="16"/>
                <w:szCs w:val="16"/>
              </w:rPr>
              <w:t>5</w:t>
            </w:r>
          </w:p>
        </w:tc>
        <w:tc>
          <w:tcPr>
            <w:tcW w:w="348" w:type="pct"/>
            <w:tcBorders>
              <w:top w:val="single" w:sz="4" w:space="0" w:color="auto"/>
              <w:left w:val="single" w:sz="4" w:space="0" w:color="auto"/>
              <w:bottom w:val="single" w:sz="4" w:space="0" w:color="auto"/>
              <w:right w:val="single" w:sz="4" w:space="0" w:color="auto"/>
            </w:tcBorders>
            <w:vAlign w:val="center"/>
            <w:hideMark/>
          </w:tcPr>
          <w:p w14:paraId="6858505F" w14:textId="77777777" w:rsidR="00726299" w:rsidRPr="00726299" w:rsidRDefault="00726299" w:rsidP="00726299">
            <w:pPr>
              <w:jc w:val="center"/>
              <w:rPr>
                <w:sz w:val="16"/>
                <w:szCs w:val="16"/>
              </w:rPr>
            </w:pPr>
            <w:r w:rsidRPr="00726299">
              <w:rPr>
                <w:sz w:val="16"/>
                <w:szCs w:val="16"/>
              </w:rPr>
              <w:t>6</w:t>
            </w:r>
          </w:p>
        </w:tc>
        <w:tc>
          <w:tcPr>
            <w:tcW w:w="348" w:type="pct"/>
            <w:tcBorders>
              <w:top w:val="single" w:sz="4" w:space="0" w:color="auto"/>
              <w:left w:val="single" w:sz="4" w:space="0" w:color="auto"/>
              <w:bottom w:val="single" w:sz="4" w:space="0" w:color="auto"/>
              <w:right w:val="single" w:sz="4" w:space="0" w:color="auto"/>
            </w:tcBorders>
            <w:vAlign w:val="center"/>
            <w:hideMark/>
          </w:tcPr>
          <w:p w14:paraId="1F103C02" w14:textId="77777777" w:rsidR="00726299" w:rsidRPr="00726299" w:rsidRDefault="00726299" w:rsidP="00726299">
            <w:pPr>
              <w:jc w:val="center"/>
              <w:rPr>
                <w:sz w:val="16"/>
                <w:szCs w:val="16"/>
              </w:rPr>
            </w:pPr>
            <w:r w:rsidRPr="00726299">
              <w:rPr>
                <w:sz w:val="16"/>
                <w:szCs w:val="16"/>
              </w:rPr>
              <w:t>7</w:t>
            </w:r>
          </w:p>
        </w:tc>
        <w:tc>
          <w:tcPr>
            <w:tcW w:w="348" w:type="pct"/>
            <w:tcBorders>
              <w:top w:val="single" w:sz="4" w:space="0" w:color="auto"/>
              <w:left w:val="single" w:sz="4" w:space="0" w:color="auto"/>
              <w:bottom w:val="single" w:sz="4" w:space="0" w:color="auto"/>
              <w:right w:val="single" w:sz="4" w:space="0" w:color="auto"/>
            </w:tcBorders>
            <w:vAlign w:val="center"/>
            <w:hideMark/>
          </w:tcPr>
          <w:p w14:paraId="4CDAD6FE" w14:textId="77777777" w:rsidR="00726299" w:rsidRPr="00726299" w:rsidRDefault="00726299" w:rsidP="00726299">
            <w:pPr>
              <w:jc w:val="center"/>
              <w:rPr>
                <w:sz w:val="16"/>
                <w:szCs w:val="16"/>
              </w:rPr>
            </w:pPr>
            <w:r w:rsidRPr="00726299">
              <w:rPr>
                <w:sz w:val="16"/>
                <w:szCs w:val="16"/>
              </w:rPr>
              <w:t>8</w:t>
            </w:r>
          </w:p>
        </w:tc>
        <w:tc>
          <w:tcPr>
            <w:tcW w:w="340" w:type="pct"/>
            <w:tcBorders>
              <w:top w:val="single" w:sz="4" w:space="0" w:color="auto"/>
              <w:left w:val="single" w:sz="4" w:space="0" w:color="auto"/>
              <w:bottom w:val="single" w:sz="4" w:space="0" w:color="auto"/>
              <w:right w:val="single" w:sz="4" w:space="0" w:color="auto"/>
            </w:tcBorders>
            <w:vAlign w:val="center"/>
            <w:hideMark/>
          </w:tcPr>
          <w:p w14:paraId="0276A5F2" w14:textId="77777777" w:rsidR="00726299" w:rsidRPr="00726299" w:rsidRDefault="00726299" w:rsidP="00726299">
            <w:pPr>
              <w:jc w:val="center"/>
              <w:rPr>
                <w:sz w:val="16"/>
                <w:szCs w:val="16"/>
              </w:rPr>
            </w:pPr>
            <w:r w:rsidRPr="00726299">
              <w:rPr>
                <w:sz w:val="16"/>
                <w:szCs w:val="16"/>
              </w:rPr>
              <w:t>9</w:t>
            </w:r>
          </w:p>
        </w:tc>
        <w:tc>
          <w:tcPr>
            <w:tcW w:w="333" w:type="pct"/>
            <w:tcBorders>
              <w:top w:val="single" w:sz="4" w:space="0" w:color="auto"/>
              <w:left w:val="single" w:sz="4" w:space="0" w:color="auto"/>
              <w:bottom w:val="single" w:sz="4" w:space="0" w:color="auto"/>
              <w:right w:val="single" w:sz="4" w:space="0" w:color="auto"/>
            </w:tcBorders>
            <w:vAlign w:val="center"/>
            <w:hideMark/>
          </w:tcPr>
          <w:p w14:paraId="1CC8D5F6" w14:textId="77777777" w:rsidR="00726299" w:rsidRPr="00726299" w:rsidRDefault="00726299" w:rsidP="00726299">
            <w:pPr>
              <w:jc w:val="center"/>
              <w:rPr>
                <w:sz w:val="16"/>
                <w:szCs w:val="16"/>
              </w:rPr>
            </w:pPr>
            <w:r w:rsidRPr="00726299">
              <w:rPr>
                <w:sz w:val="16"/>
                <w:szCs w:val="16"/>
              </w:rPr>
              <w:t>10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FC4F5D1" w14:textId="77777777" w:rsidR="00726299" w:rsidRPr="00726299" w:rsidRDefault="00726299" w:rsidP="00726299">
            <w:pPr>
              <w:jc w:val="center"/>
              <w:rPr>
                <w:sz w:val="16"/>
                <w:szCs w:val="16"/>
              </w:rPr>
            </w:pPr>
            <w:r w:rsidRPr="00726299">
              <w:rPr>
                <w:sz w:val="16"/>
                <w:szCs w:val="16"/>
              </w:rPr>
              <w:t>11</w:t>
            </w:r>
          </w:p>
        </w:tc>
      </w:tr>
      <w:tr w:rsidR="00726299" w:rsidRPr="00726299" w14:paraId="3FC13DE6"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6E314BF8" w14:textId="77777777" w:rsidR="00726299" w:rsidRPr="00726299" w:rsidRDefault="00726299" w:rsidP="00726299">
            <w:pPr>
              <w:jc w:val="center"/>
              <w:rPr>
                <w:sz w:val="16"/>
                <w:szCs w:val="16"/>
              </w:rPr>
            </w:pPr>
            <w:r w:rsidRPr="00726299">
              <w:rPr>
                <w:sz w:val="16"/>
                <w:szCs w:val="16"/>
              </w:rPr>
              <w:t>1</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743C4BFF" w14:textId="77777777" w:rsidR="00726299" w:rsidRPr="00726299" w:rsidRDefault="00726299" w:rsidP="00726299">
            <w:pPr>
              <w:rPr>
                <w:sz w:val="16"/>
                <w:szCs w:val="16"/>
              </w:rPr>
            </w:pPr>
            <w:r w:rsidRPr="00726299">
              <w:rPr>
                <w:sz w:val="16"/>
                <w:szCs w:val="16"/>
              </w:rPr>
              <w:t>Мероприятия инвестиционной программы, реализуемые в сфере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483C6CD9" w14:textId="77777777" w:rsidR="00726299" w:rsidRPr="00726299" w:rsidRDefault="00726299" w:rsidP="00726299">
            <w:pPr>
              <w:jc w:val="center"/>
              <w:rPr>
                <w:sz w:val="16"/>
                <w:szCs w:val="16"/>
              </w:rPr>
            </w:pPr>
            <w:r w:rsidRPr="00726299">
              <w:rPr>
                <w:sz w:val="16"/>
                <w:szCs w:val="16"/>
              </w:rPr>
              <w:t>1216619,41</w:t>
            </w:r>
          </w:p>
        </w:tc>
        <w:tc>
          <w:tcPr>
            <w:tcW w:w="318" w:type="pct"/>
            <w:tcBorders>
              <w:top w:val="single" w:sz="4" w:space="0" w:color="auto"/>
              <w:left w:val="single" w:sz="4" w:space="0" w:color="auto"/>
              <w:bottom w:val="single" w:sz="4" w:space="0" w:color="auto"/>
              <w:right w:val="single" w:sz="4" w:space="0" w:color="auto"/>
            </w:tcBorders>
            <w:vAlign w:val="center"/>
            <w:hideMark/>
          </w:tcPr>
          <w:p w14:paraId="51289A5F" w14:textId="77777777" w:rsidR="00726299" w:rsidRPr="00726299" w:rsidRDefault="00726299" w:rsidP="00726299">
            <w:pPr>
              <w:jc w:val="center"/>
              <w:rPr>
                <w:sz w:val="16"/>
                <w:szCs w:val="16"/>
              </w:rPr>
            </w:pPr>
            <w:r w:rsidRPr="00726299">
              <w:rPr>
                <w:sz w:val="16"/>
                <w:szCs w:val="16"/>
              </w:rPr>
              <w:t>51420,23</w:t>
            </w:r>
          </w:p>
        </w:tc>
        <w:tc>
          <w:tcPr>
            <w:tcW w:w="348" w:type="pct"/>
            <w:tcBorders>
              <w:top w:val="single" w:sz="4" w:space="0" w:color="auto"/>
              <w:left w:val="single" w:sz="4" w:space="0" w:color="auto"/>
              <w:bottom w:val="single" w:sz="4" w:space="0" w:color="auto"/>
              <w:right w:val="single" w:sz="4" w:space="0" w:color="auto"/>
            </w:tcBorders>
            <w:vAlign w:val="center"/>
            <w:hideMark/>
          </w:tcPr>
          <w:p w14:paraId="1DB70AAD" w14:textId="77777777" w:rsidR="00726299" w:rsidRPr="00726299" w:rsidRDefault="00726299" w:rsidP="00726299">
            <w:pPr>
              <w:jc w:val="center"/>
              <w:rPr>
                <w:sz w:val="16"/>
                <w:szCs w:val="16"/>
              </w:rPr>
            </w:pPr>
            <w:r w:rsidRPr="00726299">
              <w:rPr>
                <w:sz w:val="16"/>
                <w:szCs w:val="16"/>
              </w:rPr>
              <w:t>234513,27</w:t>
            </w:r>
          </w:p>
        </w:tc>
        <w:tc>
          <w:tcPr>
            <w:tcW w:w="348" w:type="pct"/>
            <w:tcBorders>
              <w:top w:val="single" w:sz="4" w:space="0" w:color="auto"/>
              <w:left w:val="single" w:sz="4" w:space="0" w:color="auto"/>
              <w:bottom w:val="single" w:sz="4" w:space="0" w:color="auto"/>
              <w:right w:val="single" w:sz="4" w:space="0" w:color="auto"/>
            </w:tcBorders>
            <w:vAlign w:val="center"/>
            <w:hideMark/>
          </w:tcPr>
          <w:p w14:paraId="1221525C" w14:textId="77777777" w:rsidR="00726299" w:rsidRPr="00726299" w:rsidRDefault="00726299" w:rsidP="00726299">
            <w:pPr>
              <w:jc w:val="center"/>
              <w:rPr>
                <w:sz w:val="16"/>
                <w:szCs w:val="16"/>
              </w:rPr>
            </w:pPr>
            <w:r w:rsidRPr="00726299">
              <w:rPr>
                <w:sz w:val="16"/>
                <w:szCs w:val="16"/>
              </w:rPr>
              <w:t>195488,84</w:t>
            </w:r>
          </w:p>
        </w:tc>
        <w:tc>
          <w:tcPr>
            <w:tcW w:w="348" w:type="pct"/>
            <w:tcBorders>
              <w:top w:val="single" w:sz="4" w:space="0" w:color="auto"/>
              <w:left w:val="single" w:sz="4" w:space="0" w:color="auto"/>
              <w:bottom w:val="single" w:sz="4" w:space="0" w:color="auto"/>
              <w:right w:val="single" w:sz="4" w:space="0" w:color="auto"/>
            </w:tcBorders>
            <w:vAlign w:val="center"/>
            <w:hideMark/>
          </w:tcPr>
          <w:p w14:paraId="23616027" w14:textId="77777777" w:rsidR="00726299" w:rsidRPr="00726299" w:rsidRDefault="00726299" w:rsidP="00726299">
            <w:pPr>
              <w:jc w:val="center"/>
              <w:rPr>
                <w:sz w:val="16"/>
                <w:szCs w:val="16"/>
              </w:rPr>
            </w:pPr>
            <w:r w:rsidRPr="00726299">
              <w:rPr>
                <w:sz w:val="16"/>
                <w:szCs w:val="16"/>
              </w:rPr>
              <w:t>229126,74</w:t>
            </w:r>
          </w:p>
        </w:tc>
        <w:tc>
          <w:tcPr>
            <w:tcW w:w="340" w:type="pct"/>
            <w:tcBorders>
              <w:top w:val="single" w:sz="4" w:space="0" w:color="auto"/>
              <w:left w:val="single" w:sz="4" w:space="0" w:color="auto"/>
              <w:bottom w:val="single" w:sz="4" w:space="0" w:color="auto"/>
              <w:right w:val="single" w:sz="4" w:space="0" w:color="auto"/>
            </w:tcBorders>
            <w:vAlign w:val="center"/>
            <w:hideMark/>
          </w:tcPr>
          <w:p w14:paraId="69B26BA4" w14:textId="77777777" w:rsidR="00726299" w:rsidRPr="00726299" w:rsidRDefault="00726299" w:rsidP="00726299">
            <w:pPr>
              <w:jc w:val="center"/>
              <w:rPr>
                <w:sz w:val="16"/>
                <w:szCs w:val="16"/>
              </w:rPr>
            </w:pPr>
            <w:r w:rsidRPr="00726299">
              <w:rPr>
                <w:sz w:val="16"/>
                <w:szCs w:val="16"/>
              </w:rPr>
              <w:t>242943,60</w:t>
            </w:r>
          </w:p>
        </w:tc>
        <w:tc>
          <w:tcPr>
            <w:tcW w:w="333" w:type="pct"/>
            <w:tcBorders>
              <w:top w:val="single" w:sz="4" w:space="0" w:color="auto"/>
              <w:left w:val="single" w:sz="4" w:space="0" w:color="auto"/>
              <w:bottom w:val="single" w:sz="4" w:space="0" w:color="auto"/>
              <w:right w:val="single" w:sz="4" w:space="0" w:color="auto"/>
            </w:tcBorders>
            <w:vAlign w:val="center"/>
            <w:hideMark/>
          </w:tcPr>
          <w:p w14:paraId="7CD86A9C" w14:textId="77777777" w:rsidR="00726299" w:rsidRPr="00726299" w:rsidRDefault="00726299" w:rsidP="00726299">
            <w:pPr>
              <w:jc w:val="center"/>
              <w:rPr>
                <w:sz w:val="16"/>
                <w:szCs w:val="16"/>
              </w:rPr>
            </w:pPr>
            <w:r w:rsidRPr="00726299">
              <w:rPr>
                <w:sz w:val="16"/>
                <w:szCs w:val="16"/>
              </w:rPr>
              <w:t>263126,74</w:t>
            </w:r>
          </w:p>
        </w:tc>
        <w:tc>
          <w:tcPr>
            <w:tcW w:w="293" w:type="pct"/>
            <w:tcBorders>
              <w:top w:val="single" w:sz="4" w:space="0" w:color="auto"/>
              <w:left w:val="single" w:sz="4" w:space="0" w:color="auto"/>
              <w:bottom w:val="single" w:sz="4" w:space="0" w:color="auto"/>
              <w:right w:val="single" w:sz="4" w:space="0" w:color="auto"/>
            </w:tcBorders>
            <w:vAlign w:val="center"/>
            <w:hideMark/>
          </w:tcPr>
          <w:p w14:paraId="157EE26D" w14:textId="77777777" w:rsidR="00726299" w:rsidRPr="00726299" w:rsidRDefault="00726299" w:rsidP="00726299">
            <w:pPr>
              <w:jc w:val="center"/>
              <w:rPr>
                <w:sz w:val="16"/>
                <w:szCs w:val="16"/>
              </w:rPr>
            </w:pPr>
            <w:r w:rsidRPr="00726299">
              <w:rPr>
                <w:sz w:val="16"/>
                <w:szCs w:val="16"/>
              </w:rPr>
              <w:t>2024-2029</w:t>
            </w:r>
          </w:p>
        </w:tc>
      </w:tr>
      <w:tr w:rsidR="00726299" w:rsidRPr="00726299" w14:paraId="653A3B7A"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73707346" w14:textId="77777777" w:rsidR="00726299" w:rsidRPr="00726299" w:rsidRDefault="00726299" w:rsidP="00726299">
            <w:pPr>
              <w:jc w:val="center"/>
              <w:rPr>
                <w:sz w:val="16"/>
                <w:szCs w:val="16"/>
              </w:rPr>
            </w:pPr>
            <w:r w:rsidRPr="00726299">
              <w:rPr>
                <w:sz w:val="16"/>
                <w:szCs w:val="16"/>
              </w:rPr>
              <w:t>1.1</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3C0332A6" w14:textId="77777777" w:rsidR="00726299" w:rsidRPr="00726299" w:rsidRDefault="00726299" w:rsidP="00726299">
            <w:pPr>
              <w:rPr>
                <w:sz w:val="16"/>
                <w:szCs w:val="16"/>
              </w:rPr>
            </w:pPr>
            <w:r w:rsidRPr="00726299">
              <w:rPr>
                <w:sz w:val="16"/>
                <w:szCs w:val="16"/>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396" w:type="pct"/>
            <w:tcBorders>
              <w:top w:val="single" w:sz="4" w:space="0" w:color="auto"/>
              <w:left w:val="single" w:sz="4" w:space="0" w:color="auto"/>
              <w:bottom w:val="single" w:sz="4" w:space="0" w:color="auto"/>
              <w:right w:val="single" w:sz="4" w:space="0" w:color="auto"/>
            </w:tcBorders>
            <w:vAlign w:val="center"/>
            <w:hideMark/>
          </w:tcPr>
          <w:p w14:paraId="61BAEBA3"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5AEEA42E"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01D5BFF"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515EEC99"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41A794CE"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550479E7"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27C56F4E"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C4BDBC0" w14:textId="77777777" w:rsidR="00726299" w:rsidRPr="00726299" w:rsidRDefault="00726299" w:rsidP="00726299">
            <w:pPr>
              <w:jc w:val="center"/>
              <w:rPr>
                <w:sz w:val="16"/>
                <w:szCs w:val="16"/>
              </w:rPr>
            </w:pPr>
            <w:r w:rsidRPr="00726299">
              <w:rPr>
                <w:sz w:val="16"/>
                <w:szCs w:val="16"/>
              </w:rPr>
              <w:t>-</w:t>
            </w:r>
          </w:p>
        </w:tc>
      </w:tr>
      <w:tr w:rsidR="00726299" w:rsidRPr="00726299" w14:paraId="282E396C"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0608924A" w14:textId="77777777" w:rsidR="00726299" w:rsidRPr="00726299" w:rsidRDefault="00726299" w:rsidP="00726299">
            <w:pPr>
              <w:jc w:val="center"/>
              <w:rPr>
                <w:sz w:val="16"/>
                <w:szCs w:val="16"/>
              </w:rPr>
            </w:pPr>
            <w:r w:rsidRPr="00726299">
              <w:rPr>
                <w:sz w:val="16"/>
                <w:szCs w:val="16"/>
              </w:rPr>
              <w:t>1.1.1</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11E0C1A1" w14:textId="77777777" w:rsidR="00726299" w:rsidRPr="00726299" w:rsidRDefault="00726299" w:rsidP="00726299">
            <w:pPr>
              <w:rPr>
                <w:sz w:val="16"/>
                <w:szCs w:val="16"/>
              </w:rPr>
            </w:pPr>
            <w:r w:rsidRPr="00726299">
              <w:rPr>
                <w:sz w:val="16"/>
                <w:szCs w:val="16"/>
              </w:rPr>
              <w:t>Строительство новых сетей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7670FF6C"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6803CC71"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4C6EEC7"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EC33F6F"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365319B"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0C2CEE90"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32C8C97A"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BE62BE1" w14:textId="77777777" w:rsidR="00726299" w:rsidRPr="00726299" w:rsidRDefault="00726299" w:rsidP="00726299">
            <w:pPr>
              <w:jc w:val="center"/>
              <w:rPr>
                <w:sz w:val="16"/>
                <w:szCs w:val="16"/>
              </w:rPr>
            </w:pPr>
            <w:r w:rsidRPr="00726299">
              <w:rPr>
                <w:sz w:val="16"/>
                <w:szCs w:val="16"/>
              </w:rPr>
              <w:t>-</w:t>
            </w:r>
          </w:p>
        </w:tc>
      </w:tr>
      <w:tr w:rsidR="00726299" w:rsidRPr="00726299" w14:paraId="0282C166"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105DA02E" w14:textId="77777777" w:rsidR="00726299" w:rsidRPr="00726299" w:rsidRDefault="00726299" w:rsidP="00726299">
            <w:pPr>
              <w:jc w:val="center"/>
              <w:rPr>
                <w:sz w:val="16"/>
                <w:szCs w:val="16"/>
              </w:rPr>
            </w:pPr>
            <w:r w:rsidRPr="00726299">
              <w:rPr>
                <w:sz w:val="16"/>
                <w:szCs w:val="16"/>
              </w:rPr>
              <w:t>1.1.2</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72D6C42C" w14:textId="77777777" w:rsidR="00726299" w:rsidRPr="00726299" w:rsidRDefault="00726299" w:rsidP="00726299">
            <w:pPr>
              <w:rPr>
                <w:sz w:val="16"/>
                <w:szCs w:val="16"/>
              </w:rPr>
            </w:pPr>
            <w:r w:rsidRPr="00726299">
              <w:rPr>
                <w:sz w:val="16"/>
                <w:szCs w:val="16"/>
              </w:rPr>
              <w:t>Строительство иных объектов централизованных систем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3430C66B"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4E38C937"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38C34B8"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4CF6CB4"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48A2AF5"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439EAC41"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39431CBF"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EB28AC6" w14:textId="77777777" w:rsidR="00726299" w:rsidRPr="00726299" w:rsidRDefault="00726299" w:rsidP="00726299">
            <w:pPr>
              <w:jc w:val="center"/>
              <w:rPr>
                <w:sz w:val="16"/>
                <w:szCs w:val="16"/>
              </w:rPr>
            </w:pPr>
            <w:r w:rsidRPr="00726299">
              <w:rPr>
                <w:sz w:val="16"/>
                <w:szCs w:val="16"/>
              </w:rPr>
              <w:t>-</w:t>
            </w:r>
          </w:p>
        </w:tc>
      </w:tr>
      <w:tr w:rsidR="00726299" w:rsidRPr="00726299" w14:paraId="191C5B2C"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6D421602" w14:textId="77777777" w:rsidR="00726299" w:rsidRPr="00726299" w:rsidRDefault="00726299" w:rsidP="00726299">
            <w:pPr>
              <w:jc w:val="center"/>
              <w:rPr>
                <w:sz w:val="16"/>
                <w:szCs w:val="16"/>
              </w:rPr>
            </w:pPr>
            <w:r w:rsidRPr="00726299">
              <w:rPr>
                <w:sz w:val="16"/>
                <w:szCs w:val="16"/>
              </w:rPr>
              <w:t>1.1.3</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1B532E29" w14:textId="77777777" w:rsidR="00726299" w:rsidRPr="00726299" w:rsidRDefault="00726299" w:rsidP="00726299">
            <w:pPr>
              <w:rPr>
                <w:sz w:val="16"/>
                <w:szCs w:val="16"/>
              </w:rPr>
            </w:pPr>
            <w:r w:rsidRPr="00726299">
              <w:rPr>
                <w:sz w:val="16"/>
                <w:szCs w:val="16"/>
              </w:rPr>
              <w:t>Увеличение пропускной способности существующих сетей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611EA6CC"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6FF1BA05"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277A50D2"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A7B5DA3"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9C3E56C"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3B452458"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66902214"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2783880" w14:textId="77777777" w:rsidR="00726299" w:rsidRPr="00726299" w:rsidRDefault="00726299" w:rsidP="00726299">
            <w:pPr>
              <w:jc w:val="center"/>
              <w:rPr>
                <w:sz w:val="16"/>
                <w:szCs w:val="16"/>
              </w:rPr>
            </w:pPr>
            <w:r w:rsidRPr="00726299">
              <w:rPr>
                <w:sz w:val="16"/>
                <w:szCs w:val="16"/>
              </w:rPr>
              <w:t>-</w:t>
            </w:r>
          </w:p>
        </w:tc>
      </w:tr>
      <w:tr w:rsidR="00726299" w:rsidRPr="00726299" w14:paraId="08FFC849"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6FE26433" w14:textId="77777777" w:rsidR="00726299" w:rsidRPr="00726299" w:rsidRDefault="00726299" w:rsidP="00726299">
            <w:pPr>
              <w:jc w:val="center"/>
              <w:rPr>
                <w:sz w:val="16"/>
                <w:szCs w:val="16"/>
              </w:rPr>
            </w:pPr>
            <w:r w:rsidRPr="00726299">
              <w:rPr>
                <w:sz w:val="16"/>
                <w:szCs w:val="16"/>
              </w:rPr>
              <w:t>1.1.4</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5B2AE1BA" w14:textId="77777777" w:rsidR="00726299" w:rsidRPr="00726299" w:rsidRDefault="00726299" w:rsidP="00726299">
            <w:pPr>
              <w:rPr>
                <w:sz w:val="16"/>
                <w:szCs w:val="16"/>
              </w:rPr>
            </w:pPr>
            <w:r w:rsidRPr="00726299">
              <w:rPr>
                <w:sz w:val="16"/>
                <w:szCs w:val="16"/>
              </w:rPr>
              <w:t>Увеличение мощности и производительности существующих объектов централизованных систем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17227750"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2047EA44"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1F30102"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27A5615"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A4551DB"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2061EA18"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675E62A6"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AFB6288" w14:textId="77777777" w:rsidR="00726299" w:rsidRPr="00726299" w:rsidRDefault="00726299" w:rsidP="00726299">
            <w:pPr>
              <w:jc w:val="center"/>
              <w:rPr>
                <w:sz w:val="16"/>
                <w:szCs w:val="16"/>
              </w:rPr>
            </w:pPr>
            <w:r w:rsidRPr="00726299">
              <w:rPr>
                <w:sz w:val="16"/>
                <w:szCs w:val="16"/>
              </w:rPr>
              <w:t>-</w:t>
            </w:r>
          </w:p>
        </w:tc>
      </w:tr>
      <w:tr w:rsidR="00726299" w:rsidRPr="00726299" w14:paraId="6A072E91"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7B359EE" w14:textId="77777777" w:rsidR="00726299" w:rsidRPr="00726299" w:rsidRDefault="00726299" w:rsidP="00726299">
            <w:pPr>
              <w:jc w:val="center"/>
              <w:rPr>
                <w:sz w:val="16"/>
                <w:szCs w:val="16"/>
              </w:rPr>
            </w:pPr>
            <w:r w:rsidRPr="00726299">
              <w:rPr>
                <w:sz w:val="16"/>
                <w:szCs w:val="16"/>
              </w:rPr>
              <w:t>1.2</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168DEF42" w14:textId="77777777" w:rsidR="00726299" w:rsidRPr="00726299" w:rsidRDefault="00726299" w:rsidP="00726299">
            <w:pPr>
              <w:rPr>
                <w:sz w:val="16"/>
                <w:szCs w:val="16"/>
              </w:rPr>
            </w:pPr>
            <w:r w:rsidRPr="00726299">
              <w:rPr>
                <w:sz w:val="16"/>
                <w:szCs w:val="16"/>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396" w:type="pct"/>
            <w:tcBorders>
              <w:top w:val="single" w:sz="4" w:space="0" w:color="auto"/>
              <w:left w:val="single" w:sz="4" w:space="0" w:color="auto"/>
              <w:bottom w:val="single" w:sz="4" w:space="0" w:color="auto"/>
              <w:right w:val="single" w:sz="4" w:space="0" w:color="auto"/>
            </w:tcBorders>
            <w:vAlign w:val="center"/>
            <w:hideMark/>
          </w:tcPr>
          <w:p w14:paraId="5E206AC0"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1CAC354C"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5856D84"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3AC730AD"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6A340E1"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3FFCBE05"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5E12AE31"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0DB1689E" w14:textId="77777777" w:rsidR="00726299" w:rsidRPr="00726299" w:rsidRDefault="00726299" w:rsidP="00726299">
            <w:pPr>
              <w:jc w:val="center"/>
              <w:rPr>
                <w:sz w:val="16"/>
                <w:szCs w:val="16"/>
              </w:rPr>
            </w:pPr>
            <w:r w:rsidRPr="00726299">
              <w:rPr>
                <w:sz w:val="16"/>
                <w:szCs w:val="16"/>
              </w:rPr>
              <w:t>-</w:t>
            </w:r>
          </w:p>
        </w:tc>
      </w:tr>
      <w:tr w:rsidR="00726299" w:rsidRPr="00726299" w14:paraId="2C265735"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30926138" w14:textId="77777777" w:rsidR="00726299" w:rsidRPr="00726299" w:rsidRDefault="00726299" w:rsidP="00726299">
            <w:pPr>
              <w:jc w:val="center"/>
              <w:rPr>
                <w:sz w:val="16"/>
                <w:szCs w:val="16"/>
              </w:rPr>
            </w:pPr>
            <w:r w:rsidRPr="00726299">
              <w:rPr>
                <w:sz w:val="16"/>
                <w:szCs w:val="16"/>
              </w:rPr>
              <w:t>1.2.1</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7AA87470" w14:textId="77777777" w:rsidR="00726299" w:rsidRPr="00726299" w:rsidRDefault="00726299" w:rsidP="00726299">
            <w:pPr>
              <w:rPr>
                <w:sz w:val="16"/>
                <w:szCs w:val="16"/>
              </w:rPr>
            </w:pPr>
            <w:r w:rsidRPr="00726299">
              <w:rPr>
                <w:sz w:val="16"/>
                <w:szCs w:val="16"/>
              </w:rPr>
              <w:t>Строительство новых сетей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2B87D763"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155EBD9F"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E9D2944"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E4511DD"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5ACAFE03"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387F91CE"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11096813"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0EA6B62" w14:textId="77777777" w:rsidR="00726299" w:rsidRPr="00726299" w:rsidRDefault="00726299" w:rsidP="00726299">
            <w:pPr>
              <w:jc w:val="center"/>
              <w:rPr>
                <w:sz w:val="16"/>
                <w:szCs w:val="16"/>
              </w:rPr>
            </w:pPr>
            <w:r w:rsidRPr="00726299">
              <w:rPr>
                <w:sz w:val="16"/>
                <w:szCs w:val="16"/>
              </w:rPr>
              <w:t>-</w:t>
            </w:r>
          </w:p>
        </w:tc>
      </w:tr>
      <w:tr w:rsidR="00726299" w:rsidRPr="00726299" w14:paraId="09C2AFB7"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5EC6677" w14:textId="77777777" w:rsidR="00726299" w:rsidRPr="00726299" w:rsidRDefault="00726299" w:rsidP="00726299">
            <w:pPr>
              <w:jc w:val="center"/>
              <w:rPr>
                <w:sz w:val="16"/>
                <w:szCs w:val="16"/>
              </w:rPr>
            </w:pPr>
            <w:r w:rsidRPr="00726299">
              <w:rPr>
                <w:sz w:val="16"/>
                <w:szCs w:val="16"/>
              </w:rPr>
              <w:t>1.2.2</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6923D7BE" w14:textId="77777777" w:rsidR="00726299" w:rsidRPr="00726299" w:rsidRDefault="00726299" w:rsidP="00726299">
            <w:pPr>
              <w:rPr>
                <w:sz w:val="16"/>
                <w:szCs w:val="16"/>
              </w:rPr>
            </w:pPr>
            <w:r w:rsidRPr="00726299">
              <w:rPr>
                <w:sz w:val="16"/>
                <w:szCs w:val="16"/>
              </w:rPr>
              <w:t>Строительство иных объектов централизованных систем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1F187F2C"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09D38B16"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38B8524"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A7F67C1"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34BC415D"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352455FE"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4E03B682"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F7D6CC5" w14:textId="77777777" w:rsidR="00726299" w:rsidRPr="00726299" w:rsidRDefault="00726299" w:rsidP="00726299">
            <w:pPr>
              <w:jc w:val="center"/>
              <w:rPr>
                <w:sz w:val="16"/>
                <w:szCs w:val="16"/>
              </w:rPr>
            </w:pPr>
            <w:r w:rsidRPr="00726299">
              <w:rPr>
                <w:sz w:val="16"/>
                <w:szCs w:val="16"/>
              </w:rPr>
              <w:t>-</w:t>
            </w:r>
          </w:p>
        </w:tc>
      </w:tr>
      <w:tr w:rsidR="00726299" w:rsidRPr="00726299" w14:paraId="4BB10860"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0CDBB38F" w14:textId="77777777" w:rsidR="00726299" w:rsidRPr="00726299" w:rsidRDefault="00726299" w:rsidP="00726299">
            <w:pPr>
              <w:jc w:val="center"/>
              <w:rPr>
                <w:sz w:val="16"/>
                <w:szCs w:val="16"/>
              </w:rPr>
            </w:pPr>
            <w:r w:rsidRPr="00726299">
              <w:rPr>
                <w:sz w:val="16"/>
                <w:szCs w:val="16"/>
              </w:rPr>
              <w:t>1.3</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638431A4" w14:textId="77777777" w:rsidR="00726299" w:rsidRPr="00726299" w:rsidRDefault="00726299" w:rsidP="00726299">
            <w:pPr>
              <w:rPr>
                <w:sz w:val="16"/>
                <w:szCs w:val="16"/>
              </w:rPr>
            </w:pPr>
            <w:r w:rsidRPr="00726299">
              <w:rPr>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396" w:type="pct"/>
            <w:tcBorders>
              <w:top w:val="single" w:sz="4" w:space="0" w:color="auto"/>
              <w:left w:val="single" w:sz="4" w:space="0" w:color="auto"/>
              <w:bottom w:val="single" w:sz="4" w:space="0" w:color="auto"/>
              <w:right w:val="single" w:sz="4" w:space="0" w:color="auto"/>
            </w:tcBorders>
            <w:vAlign w:val="center"/>
            <w:hideMark/>
          </w:tcPr>
          <w:p w14:paraId="61713F5C" w14:textId="77777777" w:rsidR="00726299" w:rsidRPr="00726299" w:rsidRDefault="00726299" w:rsidP="00726299">
            <w:pPr>
              <w:jc w:val="center"/>
              <w:rPr>
                <w:sz w:val="16"/>
                <w:szCs w:val="16"/>
              </w:rPr>
            </w:pPr>
            <w:r w:rsidRPr="00726299">
              <w:rPr>
                <w:sz w:val="16"/>
                <w:szCs w:val="16"/>
              </w:rPr>
              <w:t>169249,84</w:t>
            </w:r>
          </w:p>
        </w:tc>
        <w:tc>
          <w:tcPr>
            <w:tcW w:w="318" w:type="pct"/>
            <w:tcBorders>
              <w:top w:val="single" w:sz="4" w:space="0" w:color="auto"/>
              <w:left w:val="single" w:sz="4" w:space="0" w:color="auto"/>
              <w:bottom w:val="single" w:sz="4" w:space="0" w:color="auto"/>
              <w:right w:val="single" w:sz="4" w:space="0" w:color="auto"/>
            </w:tcBorders>
            <w:vAlign w:val="center"/>
            <w:hideMark/>
          </w:tcPr>
          <w:p w14:paraId="5098A402" w14:textId="77777777" w:rsidR="00726299" w:rsidRPr="00726299" w:rsidRDefault="00726299" w:rsidP="00726299">
            <w:pPr>
              <w:jc w:val="center"/>
              <w:rPr>
                <w:sz w:val="16"/>
                <w:szCs w:val="16"/>
              </w:rPr>
            </w:pPr>
            <w:r w:rsidRPr="00726299">
              <w:rPr>
                <w:sz w:val="16"/>
                <w:szCs w:val="16"/>
              </w:rPr>
              <w:t>5613,33</w:t>
            </w:r>
          </w:p>
        </w:tc>
        <w:tc>
          <w:tcPr>
            <w:tcW w:w="348" w:type="pct"/>
            <w:tcBorders>
              <w:top w:val="single" w:sz="4" w:space="0" w:color="auto"/>
              <w:left w:val="single" w:sz="4" w:space="0" w:color="auto"/>
              <w:bottom w:val="single" w:sz="4" w:space="0" w:color="auto"/>
              <w:right w:val="single" w:sz="4" w:space="0" w:color="auto"/>
            </w:tcBorders>
            <w:vAlign w:val="center"/>
            <w:hideMark/>
          </w:tcPr>
          <w:p w14:paraId="0AD8B6AC" w14:textId="77777777" w:rsidR="00726299" w:rsidRPr="00726299" w:rsidRDefault="00726299" w:rsidP="00726299">
            <w:pPr>
              <w:jc w:val="center"/>
              <w:rPr>
                <w:sz w:val="16"/>
                <w:szCs w:val="16"/>
              </w:rPr>
            </w:pPr>
            <w:r w:rsidRPr="00726299">
              <w:rPr>
                <w:sz w:val="16"/>
                <w:szCs w:val="16"/>
              </w:rPr>
              <w:t>74457,56</w:t>
            </w:r>
          </w:p>
        </w:tc>
        <w:tc>
          <w:tcPr>
            <w:tcW w:w="348" w:type="pct"/>
            <w:tcBorders>
              <w:top w:val="single" w:sz="4" w:space="0" w:color="auto"/>
              <w:left w:val="single" w:sz="4" w:space="0" w:color="auto"/>
              <w:bottom w:val="single" w:sz="4" w:space="0" w:color="auto"/>
              <w:right w:val="single" w:sz="4" w:space="0" w:color="auto"/>
            </w:tcBorders>
            <w:vAlign w:val="center"/>
            <w:hideMark/>
          </w:tcPr>
          <w:p w14:paraId="36E4A513" w14:textId="77777777" w:rsidR="00726299" w:rsidRPr="00726299" w:rsidRDefault="00726299" w:rsidP="00726299">
            <w:pPr>
              <w:jc w:val="center"/>
              <w:rPr>
                <w:sz w:val="16"/>
                <w:szCs w:val="16"/>
              </w:rPr>
            </w:pPr>
            <w:r w:rsidRPr="00726299">
              <w:rPr>
                <w:sz w:val="16"/>
                <w:szCs w:val="16"/>
              </w:rPr>
              <w:t>85362,10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C9D9367"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442CDDE3" w14:textId="77777777" w:rsidR="00726299" w:rsidRPr="00726299" w:rsidRDefault="00726299" w:rsidP="00726299">
            <w:pPr>
              <w:jc w:val="center"/>
              <w:rPr>
                <w:sz w:val="16"/>
                <w:szCs w:val="16"/>
              </w:rPr>
            </w:pPr>
            <w:r w:rsidRPr="00726299">
              <w:rPr>
                <w:sz w:val="16"/>
                <w:szCs w:val="16"/>
              </w:rPr>
              <w:t>3816,86</w:t>
            </w:r>
          </w:p>
        </w:tc>
        <w:tc>
          <w:tcPr>
            <w:tcW w:w="333" w:type="pct"/>
            <w:tcBorders>
              <w:top w:val="single" w:sz="4" w:space="0" w:color="auto"/>
              <w:left w:val="single" w:sz="4" w:space="0" w:color="auto"/>
              <w:bottom w:val="single" w:sz="4" w:space="0" w:color="auto"/>
              <w:right w:val="single" w:sz="4" w:space="0" w:color="auto"/>
            </w:tcBorders>
            <w:vAlign w:val="center"/>
            <w:hideMark/>
          </w:tcPr>
          <w:p w14:paraId="084936E5"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BCB921B" w14:textId="77777777" w:rsidR="00726299" w:rsidRPr="00726299" w:rsidRDefault="00726299" w:rsidP="00726299">
            <w:pPr>
              <w:jc w:val="center"/>
              <w:rPr>
                <w:sz w:val="16"/>
                <w:szCs w:val="16"/>
              </w:rPr>
            </w:pPr>
            <w:r w:rsidRPr="00726299">
              <w:rPr>
                <w:sz w:val="16"/>
                <w:szCs w:val="16"/>
              </w:rPr>
              <w:t>2024-2028</w:t>
            </w:r>
          </w:p>
        </w:tc>
      </w:tr>
      <w:tr w:rsidR="00726299" w:rsidRPr="00726299" w14:paraId="17FB5A55"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619B1A5F" w14:textId="77777777" w:rsidR="00726299" w:rsidRPr="00726299" w:rsidRDefault="00726299" w:rsidP="00726299">
            <w:pPr>
              <w:jc w:val="center"/>
              <w:rPr>
                <w:sz w:val="16"/>
                <w:szCs w:val="16"/>
              </w:rPr>
            </w:pPr>
            <w:r w:rsidRPr="00726299">
              <w:rPr>
                <w:sz w:val="16"/>
                <w:szCs w:val="16"/>
              </w:rPr>
              <w:t>1.3.1</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164FA401" w14:textId="77777777" w:rsidR="00726299" w:rsidRPr="00726299" w:rsidRDefault="00726299" w:rsidP="00726299">
            <w:pPr>
              <w:rPr>
                <w:sz w:val="16"/>
                <w:szCs w:val="16"/>
              </w:rPr>
            </w:pPr>
            <w:r w:rsidRPr="00726299">
              <w:rPr>
                <w:sz w:val="16"/>
                <w:szCs w:val="16"/>
              </w:rPr>
              <w:t>Модернизация или реконструкция существующих сетей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085366A6" w14:textId="77777777" w:rsidR="00726299" w:rsidRPr="00726299" w:rsidRDefault="00726299" w:rsidP="00726299">
            <w:pPr>
              <w:jc w:val="center"/>
              <w:rPr>
                <w:sz w:val="16"/>
                <w:szCs w:val="16"/>
              </w:rPr>
            </w:pPr>
            <w:r w:rsidRPr="00726299">
              <w:rPr>
                <w:sz w:val="16"/>
                <w:szCs w:val="16"/>
              </w:rPr>
              <w:t>5613,33</w:t>
            </w:r>
          </w:p>
        </w:tc>
        <w:tc>
          <w:tcPr>
            <w:tcW w:w="318" w:type="pct"/>
            <w:tcBorders>
              <w:top w:val="single" w:sz="4" w:space="0" w:color="auto"/>
              <w:left w:val="single" w:sz="4" w:space="0" w:color="auto"/>
              <w:bottom w:val="single" w:sz="4" w:space="0" w:color="auto"/>
              <w:right w:val="single" w:sz="4" w:space="0" w:color="auto"/>
            </w:tcBorders>
            <w:vAlign w:val="center"/>
            <w:hideMark/>
          </w:tcPr>
          <w:p w14:paraId="0295AF32" w14:textId="77777777" w:rsidR="00726299" w:rsidRPr="00726299" w:rsidRDefault="00726299" w:rsidP="00726299">
            <w:pPr>
              <w:jc w:val="center"/>
              <w:rPr>
                <w:sz w:val="16"/>
                <w:szCs w:val="16"/>
              </w:rPr>
            </w:pPr>
            <w:r w:rsidRPr="00726299">
              <w:rPr>
                <w:sz w:val="16"/>
                <w:szCs w:val="16"/>
              </w:rPr>
              <w:t>5613,33</w:t>
            </w:r>
          </w:p>
        </w:tc>
        <w:tc>
          <w:tcPr>
            <w:tcW w:w="348" w:type="pct"/>
            <w:tcBorders>
              <w:top w:val="single" w:sz="4" w:space="0" w:color="auto"/>
              <w:left w:val="single" w:sz="4" w:space="0" w:color="auto"/>
              <w:bottom w:val="single" w:sz="4" w:space="0" w:color="auto"/>
              <w:right w:val="single" w:sz="4" w:space="0" w:color="auto"/>
            </w:tcBorders>
            <w:vAlign w:val="center"/>
            <w:hideMark/>
          </w:tcPr>
          <w:p w14:paraId="436ED02E"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D354557"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4FB1CFCE"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737DEA53"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40935FD9"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0D0DEAC" w14:textId="77777777" w:rsidR="00726299" w:rsidRPr="00726299" w:rsidRDefault="00726299" w:rsidP="00726299">
            <w:pPr>
              <w:jc w:val="center"/>
              <w:rPr>
                <w:sz w:val="16"/>
                <w:szCs w:val="16"/>
              </w:rPr>
            </w:pPr>
            <w:r w:rsidRPr="00726299">
              <w:rPr>
                <w:sz w:val="16"/>
                <w:szCs w:val="16"/>
              </w:rPr>
              <w:t>2024</w:t>
            </w:r>
          </w:p>
        </w:tc>
      </w:tr>
      <w:tr w:rsidR="00726299" w:rsidRPr="00726299" w14:paraId="5BD57E8F"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20C52D72" w14:textId="77777777" w:rsidR="00726299" w:rsidRPr="00726299" w:rsidRDefault="00726299" w:rsidP="00726299">
            <w:pPr>
              <w:jc w:val="center"/>
              <w:rPr>
                <w:sz w:val="16"/>
                <w:szCs w:val="16"/>
              </w:rPr>
            </w:pPr>
            <w:r w:rsidRPr="00726299">
              <w:rPr>
                <w:sz w:val="16"/>
                <w:szCs w:val="16"/>
              </w:rPr>
              <w:t>1.3.1.1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76D3B97" w14:textId="77777777" w:rsidR="00726299" w:rsidRPr="00726299" w:rsidRDefault="00726299" w:rsidP="00726299">
            <w:pPr>
              <w:rPr>
                <w:sz w:val="16"/>
                <w:szCs w:val="16"/>
              </w:rPr>
            </w:pPr>
            <w:r w:rsidRPr="00726299">
              <w:rPr>
                <w:sz w:val="16"/>
                <w:szCs w:val="16"/>
              </w:rPr>
              <w:t>Реконструкция сетей самотечной канализации диаметром 160 мм, протяженностью 0,095 км по ул. Народная, 27а</w:t>
            </w:r>
          </w:p>
        </w:tc>
        <w:tc>
          <w:tcPr>
            <w:tcW w:w="644" w:type="pct"/>
            <w:tcBorders>
              <w:top w:val="single" w:sz="4" w:space="0" w:color="auto"/>
              <w:left w:val="single" w:sz="4" w:space="0" w:color="auto"/>
              <w:bottom w:val="single" w:sz="4" w:space="0" w:color="auto"/>
              <w:right w:val="single" w:sz="4" w:space="0" w:color="auto"/>
            </w:tcBorders>
            <w:vAlign w:val="center"/>
            <w:hideMark/>
          </w:tcPr>
          <w:p w14:paraId="4493ED24" w14:textId="77777777" w:rsidR="00726299" w:rsidRPr="00726299" w:rsidRDefault="00726299" w:rsidP="00726299">
            <w:pPr>
              <w:rPr>
                <w:sz w:val="16"/>
                <w:szCs w:val="16"/>
              </w:rPr>
            </w:pPr>
            <w:r w:rsidRPr="00726299">
              <w:rPr>
                <w:sz w:val="16"/>
                <w:szCs w:val="16"/>
              </w:rPr>
              <w:t>Сети водоотведения по ул. Народная, 27а</w:t>
            </w:r>
          </w:p>
        </w:tc>
        <w:tc>
          <w:tcPr>
            <w:tcW w:w="396" w:type="pct"/>
            <w:tcBorders>
              <w:top w:val="single" w:sz="4" w:space="0" w:color="auto"/>
              <w:left w:val="single" w:sz="4" w:space="0" w:color="auto"/>
              <w:bottom w:val="single" w:sz="4" w:space="0" w:color="auto"/>
              <w:right w:val="single" w:sz="4" w:space="0" w:color="auto"/>
            </w:tcBorders>
            <w:vAlign w:val="center"/>
            <w:hideMark/>
          </w:tcPr>
          <w:p w14:paraId="79FD5D62" w14:textId="77777777" w:rsidR="00726299" w:rsidRPr="00726299" w:rsidRDefault="00726299" w:rsidP="00726299">
            <w:pPr>
              <w:jc w:val="center"/>
              <w:rPr>
                <w:sz w:val="16"/>
                <w:szCs w:val="16"/>
              </w:rPr>
            </w:pPr>
            <w:r w:rsidRPr="00726299">
              <w:rPr>
                <w:sz w:val="16"/>
                <w:szCs w:val="16"/>
              </w:rPr>
              <w:t>5613,33</w:t>
            </w:r>
          </w:p>
        </w:tc>
        <w:tc>
          <w:tcPr>
            <w:tcW w:w="318" w:type="pct"/>
            <w:tcBorders>
              <w:top w:val="single" w:sz="4" w:space="0" w:color="auto"/>
              <w:left w:val="single" w:sz="4" w:space="0" w:color="auto"/>
              <w:bottom w:val="single" w:sz="4" w:space="0" w:color="auto"/>
              <w:right w:val="single" w:sz="4" w:space="0" w:color="auto"/>
            </w:tcBorders>
            <w:vAlign w:val="center"/>
            <w:hideMark/>
          </w:tcPr>
          <w:p w14:paraId="07F47A9B" w14:textId="77777777" w:rsidR="00726299" w:rsidRPr="00726299" w:rsidRDefault="00726299" w:rsidP="00726299">
            <w:pPr>
              <w:jc w:val="center"/>
              <w:rPr>
                <w:sz w:val="16"/>
                <w:szCs w:val="16"/>
              </w:rPr>
            </w:pPr>
            <w:r w:rsidRPr="00726299">
              <w:rPr>
                <w:sz w:val="16"/>
                <w:szCs w:val="16"/>
              </w:rPr>
              <w:t>5613,33</w:t>
            </w:r>
          </w:p>
        </w:tc>
        <w:tc>
          <w:tcPr>
            <w:tcW w:w="348" w:type="pct"/>
            <w:tcBorders>
              <w:top w:val="single" w:sz="4" w:space="0" w:color="auto"/>
              <w:left w:val="single" w:sz="4" w:space="0" w:color="auto"/>
              <w:bottom w:val="single" w:sz="4" w:space="0" w:color="auto"/>
              <w:right w:val="single" w:sz="4" w:space="0" w:color="auto"/>
            </w:tcBorders>
            <w:vAlign w:val="center"/>
            <w:hideMark/>
          </w:tcPr>
          <w:p w14:paraId="4910457B"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04649DE"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38C7661"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6EA651EF"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7DA230D6"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2387B0D" w14:textId="77777777" w:rsidR="00726299" w:rsidRPr="00726299" w:rsidRDefault="00726299" w:rsidP="00726299">
            <w:pPr>
              <w:jc w:val="center"/>
              <w:rPr>
                <w:sz w:val="16"/>
                <w:szCs w:val="16"/>
              </w:rPr>
            </w:pPr>
            <w:r w:rsidRPr="00726299">
              <w:rPr>
                <w:sz w:val="16"/>
                <w:szCs w:val="16"/>
              </w:rPr>
              <w:t>2024</w:t>
            </w:r>
          </w:p>
        </w:tc>
      </w:tr>
      <w:tr w:rsidR="00726299" w:rsidRPr="00726299" w14:paraId="12872ADC"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28650FD0" w14:textId="77777777" w:rsidR="00726299" w:rsidRPr="00726299" w:rsidRDefault="00726299" w:rsidP="00726299">
            <w:pPr>
              <w:jc w:val="center"/>
              <w:rPr>
                <w:sz w:val="16"/>
                <w:szCs w:val="16"/>
              </w:rPr>
            </w:pPr>
            <w:r w:rsidRPr="00726299">
              <w:rPr>
                <w:sz w:val="16"/>
                <w:szCs w:val="16"/>
              </w:rPr>
              <w:t>1.3.2</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481C6C90" w14:textId="77777777" w:rsidR="00726299" w:rsidRPr="00726299" w:rsidRDefault="00726299" w:rsidP="00726299">
            <w:pPr>
              <w:rPr>
                <w:sz w:val="16"/>
                <w:szCs w:val="16"/>
              </w:rPr>
            </w:pPr>
            <w:r w:rsidRPr="00726299">
              <w:rPr>
                <w:sz w:val="16"/>
                <w:szCs w:val="16"/>
              </w:rPr>
              <w:t>Модернизация или реконструкция существующих объектов централизованных систем водоотведения (за исключением сетей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057DAD87" w14:textId="77777777" w:rsidR="00726299" w:rsidRPr="00726299" w:rsidRDefault="00726299" w:rsidP="00726299">
            <w:pPr>
              <w:jc w:val="center"/>
              <w:rPr>
                <w:sz w:val="16"/>
                <w:szCs w:val="16"/>
              </w:rPr>
            </w:pPr>
            <w:r w:rsidRPr="00726299">
              <w:rPr>
                <w:sz w:val="16"/>
                <w:szCs w:val="16"/>
              </w:rPr>
              <w:t>163636,51</w:t>
            </w:r>
          </w:p>
        </w:tc>
        <w:tc>
          <w:tcPr>
            <w:tcW w:w="318" w:type="pct"/>
            <w:tcBorders>
              <w:top w:val="single" w:sz="4" w:space="0" w:color="auto"/>
              <w:left w:val="single" w:sz="4" w:space="0" w:color="auto"/>
              <w:bottom w:val="single" w:sz="4" w:space="0" w:color="auto"/>
              <w:right w:val="single" w:sz="4" w:space="0" w:color="auto"/>
            </w:tcBorders>
            <w:vAlign w:val="center"/>
            <w:hideMark/>
          </w:tcPr>
          <w:p w14:paraId="4176C605"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4978D94" w14:textId="77777777" w:rsidR="00726299" w:rsidRPr="00726299" w:rsidRDefault="00726299" w:rsidP="00726299">
            <w:pPr>
              <w:jc w:val="center"/>
              <w:rPr>
                <w:sz w:val="16"/>
                <w:szCs w:val="16"/>
              </w:rPr>
            </w:pPr>
            <w:r w:rsidRPr="00726299">
              <w:rPr>
                <w:sz w:val="16"/>
                <w:szCs w:val="16"/>
              </w:rPr>
              <w:t>74457,56</w:t>
            </w:r>
          </w:p>
        </w:tc>
        <w:tc>
          <w:tcPr>
            <w:tcW w:w="348" w:type="pct"/>
            <w:tcBorders>
              <w:top w:val="single" w:sz="4" w:space="0" w:color="auto"/>
              <w:left w:val="single" w:sz="4" w:space="0" w:color="auto"/>
              <w:bottom w:val="single" w:sz="4" w:space="0" w:color="auto"/>
              <w:right w:val="single" w:sz="4" w:space="0" w:color="auto"/>
            </w:tcBorders>
            <w:vAlign w:val="center"/>
            <w:hideMark/>
          </w:tcPr>
          <w:p w14:paraId="451F1F7D" w14:textId="77777777" w:rsidR="00726299" w:rsidRPr="00726299" w:rsidRDefault="00726299" w:rsidP="00726299">
            <w:pPr>
              <w:jc w:val="center"/>
              <w:rPr>
                <w:sz w:val="16"/>
                <w:szCs w:val="16"/>
              </w:rPr>
            </w:pPr>
            <w:r w:rsidRPr="00726299">
              <w:rPr>
                <w:sz w:val="16"/>
                <w:szCs w:val="16"/>
              </w:rPr>
              <w:t>85362,10</w:t>
            </w:r>
          </w:p>
        </w:tc>
        <w:tc>
          <w:tcPr>
            <w:tcW w:w="348" w:type="pct"/>
            <w:tcBorders>
              <w:top w:val="single" w:sz="4" w:space="0" w:color="auto"/>
              <w:left w:val="single" w:sz="4" w:space="0" w:color="auto"/>
              <w:bottom w:val="single" w:sz="4" w:space="0" w:color="auto"/>
              <w:right w:val="single" w:sz="4" w:space="0" w:color="auto"/>
            </w:tcBorders>
            <w:vAlign w:val="center"/>
            <w:hideMark/>
          </w:tcPr>
          <w:p w14:paraId="5607C524"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0322E1E7" w14:textId="77777777" w:rsidR="00726299" w:rsidRPr="00726299" w:rsidRDefault="00726299" w:rsidP="00726299">
            <w:pPr>
              <w:jc w:val="center"/>
              <w:rPr>
                <w:sz w:val="16"/>
                <w:szCs w:val="16"/>
              </w:rPr>
            </w:pPr>
            <w:r w:rsidRPr="00726299">
              <w:rPr>
                <w:sz w:val="16"/>
                <w:szCs w:val="16"/>
              </w:rPr>
              <w:t>3816,86</w:t>
            </w:r>
          </w:p>
        </w:tc>
        <w:tc>
          <w:tcPr>
            <w:tcW w:w="333" w:type="pct"/>
            <w:tcBorders>
              <w:top w:val="single" w:sz="4" w:space="0" w:color="auto"/>
              <w:left w:val="single" w:sz="4" w:space="0" w:color="auto"/>
              <w:bottom w:val="single" w:sz="4" w:space="0" w:color="auto"/>
              <w:right w:val="single" w:sz="4" w:space="0" w:color="auto"/>
            </w:tcBorders>
            <w:vAlign w:val="center"/>
            <w:hideMark/>
          </w:tcPr>
          <w:p w14:paraId="6C411D01"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9029126" w14:textId="77777777" w:rsidR="00726299" w:rsidRPr="00726299" w:rsidRDefault="00726299" w:rsidP="00726299">
            <w:pPr>
              <w:jc w:val="center"/>
              <w:rPr>
                <w:sz w:val="16"/>
                <w:szCs w:val="16"/>
              </w:rPr>
            </w:pPr>
            <w:r w:rsidRPr="00726299">
              <w:rPr>
                <w:sz w:val="16"/>
                <w:szCs w:val="16"/>
              </w:rPr>
              <w:t>2025-2028</w:t>
            </w:r>
          </w:p>
        </w:tc>
      </w:tr>
      <w:tr w:rsidR="00726299" w:rsidRPr="00726299" w14:paraId="67197B6C"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6683FB68" w14:textId="77777777" w:rsidR="00726299" w:rsidRPr="00726299" w:rsidRDefault="00726299" w:rsidP="00726299">
            <w:pPr>
              <w:jc w:val="center"/>
              <w:rPr>
                <w:sz w:val="16"/>
                <w:szCs w:val="16"/>
              </w:rPr>
            </w:pPr>
            <w:r w:rsidRPr="00726299">
              <w:rPr>
                <w:sz w:val="16"/>
                <w:szCs w:val="16"/>
              </w:rPr>
              <w:t>1.3.2.1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050BB8A" w14:textId="77777777" w:rsidR="00726299" w:rsidRPr="00726299" w:rsidRDefault="00726299" w:rsidP="00726299">
            <w:pPr>
              <w:rPr>
                <w:sz w:val="16"/>
                <w:szCs w:val="16"/>
              </w:rPr>
            </w:pPr>
            <w:r w:rsidRPr="00726299">
              <w:rPr>
                <w:sz w:val="16"/>
                <w:szCs w:val="16"/>
              </w:rPr>
              <w:t>Замена насосного агрегата на КНС-313 (ул. Набережная, 2)</w:t>
            </w:r>
          </w:p>
        </w:tc>
        <w:tc>
          <w:tcPr>
            <w:tcW w:w="644" w:type="pct"/>
            <w:tcBorders>
              <w:top w:val="single" w:sz="4" w:space="0" w:color="auto"/>
              <w:left w:val="single" w:sz="4" w:space="0" w:color="auto"/>
              <w:bottom w:val="single" w:sz="4" w:space="0" w:color="auto"/>
              <w:right w:val="single" w:sz="4" w:space="0" w:color="auto"/>
            </w:tcBorders>
            <w:vAlign w:val="center"/>
            <w:hideMark/>
          </w:tcPr>
          <w:p w14:paraId="64379983" w14:textId="77777777" w:rsidR="00726299" w:rsidRPr="00726299" w:rsidRDefault="00726299" w:rsidP="00726299">
            <w:pPr>
              <w:rPr>
                <w:sz w:val="16"/>
                <w:szCs w:val="16"/>
              </w:rPr>
            </w:pPr>
            <w:r w:rsidRPr="00726299">
              <w:rPr>
                <w:sz w:val="16"/>
                <w:szCs w:val="16"/>
              </w:rPr>
              <w:t>КНС-313 по ул. Набережная, 2</w:t>
            </w:r>
          </w:p>
        </w:tc>
        <w:tc>
          <w:tcPr>
            <w:tcW w:w="396" w:type="pct"/>
            <w:tcBorders>
              <w:top w:val="single" w:sz="4" w:space="0" w:color="auto"/>
              <w:left w:val="single" w:sz="4" w:space="0" w:color="auto"/>
              <w:bottom w:val="single" w:sz="4" w:space="0" w:color="auto"/>
              <w:right w:val="single" w:sz="4" w:space="0" w:color="auto"/>
            </w:tcBorders>
            <w:vAlign w:val="center"/>
            <w:hideMark/>
          </w:tcPr>
          <w:p w14:paraId="44092482" w14:textId="77777777" w:rsidR="00726299" w:rsidRPr="00726299" w:rsidRDefault="00726299" w:rsidP="00726299">
            <w:pPr>
              <w:jc w:val="center"/>
              <w:rPr>
                <w:sz w:val="16"/>
                <w:szCs w:val="16"/>
              </w:rPr>
            </w:pPr>
            <w:r w:rsidRPr="00726299">
              <w:rPr>
                <w:sz w:val="16"/>
                <w:szCs w:val="16"/>
              </w:rPr>
              <w:t>8018,02</w:t>
            </w:r>
          </w:p>
        </w:tc>
        <w:tc>
          <w:tcPr>
            <w:tcW w:w="318" w:type="pct"/>
            <w:tcBorders>
              <w:top w:val="single" w:sz="4" w:space="0" w:color="auto"/>
              <w:left w:val="single" w:sz="4" w:space="0" w:color="auto"/>
              <w:bottom w:val="single" w:sz="4" w:space="0" w:color="auto"/>
              <w:right w:val="single" w:sz="4" w:space="0" w:color="auto"/>
            </w:tcBorders>
            <w:vAlign w:val="center"/>
            <w:hideMark/>
          </w:tcPr>
          <w:p w14:paraId="2DCA7AFA"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4BDC83F0" w14:textId="77777777" w:rsidR="00726299" w:rsidRPr="00726299" w:rsidRDefault="00726299" w:rsidP="00726299">
            <w:pPr>
              <w:jc w:val="center"/>
              <w:rPr>
                <w:sz w:val="16"/>
                <w:szCs w:val="16"/>
              </w:rPr>
            </w:pPr>
            <w:r w:rsidRPr="00726299">
              <w:rPr>
                <w:sz w:val="16"/>
                <w:szCs w:val="16"/>
              </w:rPr>
              <w:t>8018,02</w:t>
            </w:r>
          </w:p>
        </w:tc>
        <w:tc>
          <w:tcPr>
            <w:tcW w:w="348" w:type="pct"/>
            <w:tcBorders>
              <w:top w:val="single" w:sz="4" w:space="0" w:color="auto"/>
              <w:left w:val="single" w:sz="4" w:space="0" w:color="auto"/>
              <w:bottom w:val="single" w:sz="4" w:space="0" w:color="auto"/>
              <w:right w:val="single" w:sz="4" w:space="0" w:color="auto"/>
            </w:tcBorders>
            <w:vAlign w:val="center"/>
            <w:hideMark/>
          </w:tcPr>
          <w:p w14:paraId="65BE7417"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56787164"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65A2FDC4"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38EE2C62"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4297FD3" w14:textId="77777777" w:rsidR="00726299" w:rsidRPr="00726299" w:rsidRDefault="00726299" w:rsidP="00726299">
            <w:pPr>
              <w:jc w:val="center"/>
              <w:rPr>
                <w:sz w:val="16"/>
                <w:szCs w:val="16"/>
              </w:rPr>
            </w:pPr>
            <w:r w:rsidRPr="00726299">
              <w:rPr>
                <w:sz w:val="16"/>
                <w:szCs w:val="16"/>
              </w:rPr>
              <w:t>2025</w:t>
            </w:r>
          </w:p>
        </w:tc>
      </w:tr>
      <w:tr w:rsidR="00726299" w:rsidRPr="00726299" w14:paraId="4F88892D"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7A0B9CC" w14:textId="77777777" w:rsidR="00726299" w:rsidRPr="00726299" w:rsidRDefault="00726299" w:rsidP="00726299">
            <w:pPr>
              <w:jc w:val="center"/>
              <w:rPr>
                <w:sz w:val="16"/>
                <w:szCs w:val="16"/>
              </w:rPr>
            </w:pPr>
            <w:r w:rsidRPr="00726299">
              <w:rPr>
                <w:sz w:val="16"/>
                <w:szCs w:val="16"/>
              </w:rPr>
              <w:t>1.3.2.2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C049F99" w14:textId="77777777" w:rsidR="00726299" w:rsidRPr="00726299" w:rsidRDefault="00726299" w:rsidP="00726299">
            <w:pPr>
              <w:rPr>
                <w:sz w:val="16"/>
                <w:szCs w:val="16"/>
              </w:rPr>
            </w:pPr>
            <w:r w:rsidRPr="00726299">
              <w:rPr>
                <w:sz w:val="16"/>
                <w:szCs w:val="16"/>
              </w:rPr>
              <w:t xml:space="preserve">Замена насосного агрегата на КНС-124А </w:t>
            </w:r>
            <w:r w:rsidRPr="00726299">
              <w:rPr>
                <w:sz w:val="16"/>
                <w:szCs w:val="16"/>
              </w:rPr>
              <w:br/>
              <w:t>(пр-т Н.С. Ермакова, 4А)</w:t>
            </w:r>
          </w:p>
        </w:tc>
        <w:tc>
          <w:tcPr>
            <w:tcW w:w="644" w:type="pct"/>
            <w:tcBorders>
              <w:top w:val="single" w:sz="4" w:space="0" w:color="auto"/>
              <w:left w:val="single" w:sz="4" w:space="0" w:color="auto"/>
              <w:bottom w:val="single" w:sz="4" w:space="0" w:color="auto"/>
              <w:right w:val="single" w:sz="4" w:space="0" w:color="auto"/>
            </w:tcBorders>
            <w:vAlign w:val="center"/>
            <w:hideMark/>
          </w:tcPr>
          <w:p w14:paraId="686B9E46" w14:textId="77777777" w:rsidR="00726299" w:rsidRPr="00726299" w:rsidRDefault="00726299" w:rsidP="00726299">
            <w:pPr>
              <w:rPr>
                <w:sz w:val="16"/>
                <w:szCs w:val="16"/>
              </w:rPr>
            </w:pPr>
            <w:r w:rsidRPr="00726299">
              <w:rPr>
                <w:sz w:val="16"/>
                <w:szCs w:val="16"/>
              </w:rPr>
              <w:t>КНС-124А по пр-т Н.С. Ермакова, 4А</w:t>
            </w:r>
          </w:p>
        </w:tc>
        <w:tc>
          <w:tcPr>
            <w:tcW w:w="396" w:type="pct"/>
            <w:tcBorders>
              <w:top w:val="single" w:sz="4" w:space="0" w:color="auto"/>
              <w:left w:val="single" w:sz="4" w:space="0" w:color="auto"/>
              <w:bottom w:val="single" w:sz="4" w:space="0" w:color="auto"/>
              <w:right w:val="single" w:sz="4" w:space="0" w:color="auto"/>
            </w:tcBorders>
            <w:vAlign w:val="center"/>
            <w:hideMark/>
          </w:tcPr>
          <w:p w14:paraId="03A3E0A4" w14:textId="77777777" w:rsidR="00726299" w:rsidRPr="00726299" w:rsidRDefault="00726299" w:rsidP="00726299">
            <w:pPr>
              <w:jc w:val="center"/>
              <w:rPr>
                <w:sz w:val="16"/>
                <w:szCs w:val="16"/>
              </w:rPr>
            </w:pPr>
            <w:r w:rsidRPr="00726299">
              <w:rPr>
                <w:sz w:val="16"/>
                <w:szCs w:val="16"/>
              </w:rPr>
              <w:t>3816,86</w:t>
            </w:r>
          </w:p>
        </w:tc>
        <w:tc>
          <w:tcPr>
            <w:tcW w:w="318" w:type="pct"/>
            <w:tcBorders>
              <w:top w:val="single" w:sz="4" w:space="0" w:color="auto"/>
              <w:left w:val="single" w:sz="4" w:space="0" w:color="auto"/>
              <w:bottom w:val="single" w:sz="4" w:space="0" w:color="auto"/>
              <w:right w:val="single" w:sz="4" w:space="0" w:color="auto"/>
            </w:tcBorders>
            <w:vAlign w:val="center"/>
            <w:hideMark/>
          </w:tcPr>
          <w:p w14:paraId="40ED94B2"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56E5571"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24D0B5A8"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5D5AD31"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216235BA" w14:textId="77777777" w:rsidR="00726299" w:rsidRPr="00726299" w:rsidRDefault="00726299" w:rsidP="00726299">
            <w:pPr>
              <w:jc w:val="center"/>
              <w:rPr>
                <w:sz w:val="16"/>
                <w:szCs w:val="16"/>
              </w:rPr>
            </w:pPr>
            <w:r w:rsidRPr="00726299">
              <w:rPr>
                <w:sz w:val="16"/>
                <w:szCs w:val="16"/>
              </w:rPr>
              <w:t>3816,86</w:t>
            </w:r>
          </w:p>
        </w:tc>
        <w:tc>
          <w:tcPr>
            <w:tcW w:w="333" w:type="pct"/>
            <w:tcBorders>
              <w:top w:val="single" w:sz="4" w:space="0" w:color="auto"/>
              <w:left w:val="single" w:sz="4" w:space="0" w:color="auto"/>
              <w:bottom w:val="single" w:sz="4" w:space="0" w:color="auto"/>
              <w:right w:val="single" w:sz="4" w:space="0" w:color="auto"/>
            </w:tcBorders>
            <w:vAlign w:val="center"/>
            <w:hideMark/>
          </w:tcPr>
          <w:p w14:paraId="4FB3DD09"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2339283" w14:textId="77777777" w:rsidR="00726299" w:rsidRPr="00726299" w:rsidRDefault="00726299" w:rsidP="00726299">
            <w:pPr>
              <w:jc w:val="center"/>
              <w:rPr>
                <w:sz w:val="16"/>
                <w:szCs w:val="16"/>
              </w:rPr>
            </w:pPr>
            <w:r w:rsidRPr="00726299">
              <w:rPr>
                <w:sz w:val="16"/>
                <w:szCs w:val="16"/>
              </w:rPr>
              <w:t>2028</w:t>
            </w:r>
          </w:p>
        </w:tc>
      </w:tr>
      <w:tr w:rsidR="00726299" w:rsidRPr="00726299" w14:paraId="7EBE233B"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4403582B" w14:textId="77777777" w:rsidR="00726299" w:rsidRPr="00726299" w:rsidRDefault="00726299" w:rsidP="00726299">
            <w:pPr>
              <w:jc w:val="center"/>
              <w:rPr>
                <w:sz w:val="16"/>
                <w:szCs w:val="16"/>
              </w:rPr>
            </w:pPr>
            <w:r w:rsidRPr="00726299">
              <w:rPr>
                <w:sz w:val="16"/>
                <w:szCs w:val="16"/>
              </w:rPr>
              <w:t>1.3.2.3</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F5A34C6" w14:textId="77777777" w:rsidR="00726299" w:rsidRPr="00726299" w:rsidRDefault="00726299" w:rsidP="00726299">
            <w:pPr>
              <w:rPr>
                <w:sz w:val="16"/>
                <w:szCs w:val="16"/>
              </w:rPr>
            </w:pPr>
            <w:r w:rsidRPr="00726299">
              <w:rPr>
                <w:sz w:val="16"/>
                <w:szCs w:val="16"/>
              </w:rPr>
              <w:t>ЦОСК. Реконструкция технологической линии механического обезвоживания осадка. Замена фильтр-прессов</w:t>
            </w:r>
          </w:p>
        </w:tc>
        <w:tc>
          <w:tcPr>
            <w:tcW w:w="644" w:type="pct"/>
            <w:tcBorders>
              <w:top w:val="single" w:sz="4" w:space="0" w:color="auto"/>
              <w:left w:val="single" w:sz="4" w:space="0" w:color="auto"/>
              <w:bottom w:val="single" w:sz="4" w:space="0" w:color="auto"/>
              <w:right w:val="single" w:sz="4" w:space="0" w:color="auto"/>
            </w:tcBorders>
            <w:vAlign w:val="center"/>
            <w:hideMark/>
          </w:tcPr>
          <w:p w14:paraId="52A770E3" w14:textId="77777777" w:rsidR="00726299" w:rsidRPr="00726299" w:rsidRDefault="00726299" w:rsidP="00726299">
            <w:pPr>
              <w:rPr>
                <w:sz w:val="16"/>
                <w:szCs w:val="16"/>
              </w:rPr>
            </w:pPr>
            <w:r w:rsidRPr="00726299">
              <w:rPr>
                <w:sz w:val="16"/>
                <w:szCs w:val="16"/>
              </w:rPr>
              <w:t>Линия механического обезвоживания осадка</w:t>
            </w:r>
          </w:p>
        </w:tc>
        <w:tc>
          <w:tcPr>
            <w:tcW w:w="396" w:type="pct"/>
            <w:tcBorders>
              <w:top w:val="single" w:sz="4" w:space="0" w:color="auto"/>
              <w:left w:val="single" w:sz="4" w:space="0" w:color="auto"/>
              <w:bottom w:val="single" w:sz="4" w:space="0" w:color="auto"/>
              <w:right w:val="single" w:sz="4" w:space="0" w:color="auto"/>
            </w:tcBorders>
            <w:vAlign w:val="center"/>
            <w:hideMark/>
          </w:tcPr>
          <w:p w14:paraId="7CA28FF3" w14:textId="77777777" w:rsidR="00726299" w:rsidRPr="00726299" w:rsidRDefault="00726299" w:rsidP="00726299">
            <w:pPr>
              <w:jc w:val="center"/>
              <w:rPr>
                <w:sz w:val="16"/>
                <w:szCs w:val="16"/>
              </w:rPr>
            </w:pPr>
            <w:r w:rsidRPr="00726299">
              <w:rPr>
                <w:sz w:val="16"/>
                <w:szCs w:val="16"/>
              </w:rPr>
              <w:t>151801,64</w:t>
            </w:r>
          </w:p>
        </w:tc>
        <w:tc>
          <w:tcPr>
            <w:tcW w:w="318" w:type="pct"/>
            <w:tcBorders>
              <w:top w:val="single" w:sz="4" w:space="0" w:color="auto"/>
              <w:left w:val="single" w:sz="4" w:space="0" w:color="auto"/>
              <w:bottom w:val="single" w:sz="4" w:space="0" w:color="auto"/>
              <w:right w:val="single" w:sz="4" w:space="0" w:color="auto"/>
            </w:tcBorders>
            <w:vAlign w:val="center"/>
            <w:hideMark/>
          </w:tcPr>
          <w:p w14:paraId="0379552B"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0C4F7B5" w14:textId="77777777" w:rsidR="00726299" w:rsidRPr="00726299" w:rsidRDefault="00726299" w:rsidP="00726299">
            <w:pPr>
              <w:jc w:val="center"/>
              <w:rPr>
                <w:sz w:val="16"/>
                <w:szCs w:val="16"/>
              </w:rPr>
            </w:pPr>
            <w:r w:rsidRPr="00726299">
              <w:rPr>
                <w:sz w:val="16"/>
                <w:szCs w:val="16"/>
              </w:rPr>
              <w:t>66439,54</w:t>
            </w:r>
          </w:p>
        </w:tc>
        <w:tc>
          <w:tcPr>
            <w:tcW w:w="348" w:type="pct"/>
            <w:tcBorders>
              <w:top w:val="single" w:sz="4" w:space="0" w:color="auto"/>
              <w:left w:val="single" w:sz="4" w:space="0" w:color="auto"/>
              <w:bottom w:val="single" w:sz="4" w:space="0" w:color="auto"/>
              <w:right w:val="single" w:sz="4" w:space="0" w:color="auto"/>
            </w:tcBorders>
            <w:vAlign w:val="center"/>
            <w:hideMark/>
          </w:tcPr>
          <w:p w14:paraId="7F5FD795" w14:textId="77777777" w:rsidR="00726299" w:rsidRPr="00726299" w:rsidRDefault="00726299" w:rsidP="00726299">
            <w:pPr>
              <w:jc w:val="center"/>
              <w:rPr>
                <w:sz w:val="16"/>
                <w:szCs w:val="16"/>
              </w:rPr>
            </w:pPr>
            <w:r w:rsidRPr="00726299">
              <w:rPr>
                <w:sz w:val="16"/>
                <w:szCs w:val="16"/>
              </w:rPr>
              <w:t>85362,10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ADE607F"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6028BB3B"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15A3B122"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3CF3201" w14:textId="77777777" w:rsidR="00726299" w:rsidRPr="00726299" w:rsidRDefault="00726299" w:rsidP="00726299">
            <w:pPr>
              <w:jc w:val="center"/>
              <w:rPr>
                <w:sz w:val="16"/>
                <w:szCs w:val="16"/>
              </w:rPr>
            </w:pPr>
            <w:r w:rsidRPr="00726299">
              <w:rPr>
                <w:sz w:val="16"/>
                <w:szCs w:val="16"/>
              </w:rPr>
              <w:t>2025-2026</w:t>
            </w:r>
          </w:p>
        </w:tc>
      </w:tr>
      <w:tr w:rsidR="00726299" w:rsidRPr="00726299" w14:paraId="099C6235"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F5A8A97" w14:textId="77777777" w:rsidR="00726299" w:rsidRPr="00726299" w:rsidRDefault="00726299" w:rsidP="00726299">
            <w:pPr>
              <w:jc w:val="center"/>
              <w:rPr>
                <w:sz w:val="16"/>
                <w:szCs w:val="16"/>
              </w:rPr>
            </w:pPr>
            <w:r w:rsidRPr="00726299">
              <w:rPr>
                <w:sz w:val="16"/>
                <w:szCs w:val="16"/>
              </w:rPr>
              <w:t>1.4</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2F839BF2" w14:textId="77777777" w:rsidR="00726299" w:rsidRPr="00726299" w:rsidRDefault="00726299" w:rsidP="00726299">
            <w:pPr>
              <w:rPr>
                <w:sz w:val="16"/>
                <w:szCs w:val="16"/>
              </w:rPr>
            </w:pPr>
            <w:r w:rsidRPr="00726299">
              <w:rPr>
                <w:sz w:val="16"/>
                <w:szCs w:val="16"/>
              </w:rPr>
              <w:t>Мероприятия, направленные на повышение экологической эффективности</w:t>
            </w:r>
          </w:p>
        </w:tc>
        <w:tc>
          <w:tcPr>
            <w:tcW w:w="396" w:type="pct"/>
            <w:tcBorders>
              <w:top w:val="single" w:sz="4" w:space="0" w:color="auto"/>
              <w:left w:val="single" w:sz="4" w:space="0" w:color="auto"/>
              <w:bottom w:val="single" w:sz="4" w:space="0" w:color="auto"/>
              <w:right w:val="single" w:sz="4" w:space="0" w:color="auto"/>
            </w:tcBorders>
            <w:vAlign w:val="center"/>
            <w:hideMark/>
          </w:tcPr>
          <w:p w14:paraId="67026BA1" w14:textId="77777777" w:rsidR="00726299" w:rsidRPr="00726299" w:rsidRDefault="00726299" w:rsidP="00726299">
            <w:pPr>
              <w:jc w:val="center"/>
              <w:rPr>
                <w:sz w:val="16"/>
                <w:szCs w:val="16"/>
              </w:rPr>
            </w:pPr>
            <w:r w:rsidRPr="00726299">
              <w:rPr>
                <w:sz w:val="16"/>
                <w:szCs w:val="16"/>
              </w:rPr>
              <w:t>1047369,57</w:t>
            </w:r>
          </w:p>
        </w:tc>
        <w:tc>
          <w:tcPr>
            <w:tcW w:w="318" w:type="pct"/>
            <w:tcBorders>
              <w:top w:val="single" w:sz="4" w:space="0" w:color="auto"/>
              <w:left w:val="single" w:sz="4" w:space="0" w:color="auto"/>
              <w:bottom w:val="single" w:sz="4" w:space="0" w:color="auto"/>
              <w:right w:val="single" w:sz="4" w:space="0" w:color="auto"/>
            </w:tcBorders>
            <w:vAlign w:val="center"/>
            <w:hideMark/>
          </w:tcPr>
          <w:p w14:paraId="62E7DBB9" w14:textId="77777777" w:rsidR="00726299" w:rsidRPr="00726299" w:rsidRDefault="00726299" w:rsidP="00726299">
            <w:pPr>
              <w:jc w:val="center"/>
              <w:rPr>
                <w:sz w:val="16"/>
                <w:szCs w:val="16"/>
              </w:rPr>
            </w:pPr>
            <w:r w:rsidRPr="00726299">
              <w:rPr>
                <w:sz w:val="16"/>
                <w:szCs w:val="16"/>
              </w:rPr>
              <w:t>11806,90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3E5390C" w14:textId="77777777" w:rsidR="00726299" w:rsidRPr="00726299" w:rsidRDefault="00726299" w:rsidP="00726299">
            <w:pPr>
              <w:jc w:val="center"/>
              <w:rPr>
                <w:sz w:val="16"/>
                <w:szCs w:val="16"/>
              </w:rPr>
            </w:pPr>
            <w:r w:rsidRPr="00726299">
              <w:rPr>
                <w:sz w:val="16"/>
                <w:szCs w:val="16"/>
              </w:rPr>
              <w:t>294150,12</w:t>
            </w:r>
          </w:p>
        </w:tc>
        <w:tc>
          <w:tcPr>
            <w:tcW w:w="348" w:type="pct"/>
            <w:tcBorders>
              <w:top w:val="single" w:sz="4" w:space="0" w:color="auto"/>
              <w:left w:val="single" w:sz="4" w:space="0" w:color="auto"/>
              <w:bottom w:val="single" w:sz="4" w:space="0" w:color="auto"/>
              <w:right w:val="single" w:sz="4" w:space="0" w:color="auto"/>
            </w:tcBorders>
            <w:vAlign w:val="center"/>
            <w:hideMark/>
          </w:tcPr>
          <w:p w14:paraId="3BCA7054" w14:textId="77777777" w:rsidR="00726299" w:rsidRPr="00726299" w:rsidRDefault="00726299" w:rsidP="00726299">
            <w:pPr>
              <w:jc w:val="center"/>
              <w:rPr>
                <w:sz w:val="16"/>
                <w:szCs w:val="16"/>
              </w:rPr>
            </w:pPr>
            <w:r w:rsidRPr="00726299">
              <w:rPr>
                <w:sz w:val="16"/>
                <w:szCs w:val="16"/>
              </w:rPr>
              <w:t>267672,76</w:t>
            </w:r>
          </w:p>
        </w:tc>
        <w:tc>
          <w:tcPr>
            <w:tcW w:w="348" w:type="pct"/>
            <w:tcBorders>
              <w:top w:val="single" w:sz="4" w:space="0" w:color="auto"/>
              <w:left w:val="single" w:sz="4" w:space="0" w:color="auto"/>
              <w:bottom w:val="single" w:sz="4" w:space="0" w:color="auto"/>
              <w:right w:val="single" w:sz="4" w:space="0" w:color="auto"/>
            </w:tcBorders>
            <w:vAlign w:val="center"/>
            <w:hideMark/>
          </w:tcPr>
          <w:p w14:paraId="604420CD" w14:textId="77777777" w:rsidR="00726299" w:rsidRPr="00726299" w:rsidRDefault="00726299" w:rsidP="00726299">
            <w:pPr>
              <w:jc w:val="center"/>
              <w:rPr>
                <w:sz w:val="16"/>
                <w:szCs w:val="16"/>
              </w:rPr>
            </w:pPr>
            <w:r w:rsidRPr="00726299">
              <w:rPr>
                <w:sz w:val="16"/>
                <w:szCs w:val="16"/>
              </w:rPr>
              <w:t>321159,66</w:t>
            </w:r>
          </w:p>
        </w:tc>
        <w:tc>
          <w:tcPr>
            <w:tcW w:w="340" w:type="pct"/>
            <w:tcBorders>
              <w:top w:val="single" w:sz="4" w:space="0" w:color="auto"/>
              <w:left w:val="single" w:sz="4" w:space="0" w:color="auto"/>
              <w:bottom w:val="single" w:sz="4" w:space="0" w:color="auto"/>
              <w:right w:val="single" w:sz="4" w:space="0" w:color="auto"/>
            </w:tcBorders>
            <w:vAlign w:val="center"/>
            <w:hideMark/>
          </w:tcPr>
          <w:p w14:paraId="30AB53F5" w14:textId="77777777" w:rsidR="00726299" w:rsidRPr="00726299" w:rsidRDefault="00726299" w:rsidP="00726299">
            <w:pPr>
              <w:jc w:val="center"/>
              <w:rPr>
                <w:sz w:val="16"/>
                <w:szCs w:val="16"/>
              </w:rPr>
            </w:pPr>
            <w:r w:rsidRPr="00726299">
              <w:rPr>
                <w:sz w:val="16"/>
                <w:szCs w:val="16"/>
              </w:rPr>
              <w:t>150908,72</w:t>
            </w:r>
          </w:p>
        </w:tc>
        <w:tc>
          <w:tcPr>
            <w:tcW w:w="333" w:type="pct"/>
            <w:tcBorders>
              <w:top w:val="single" w:sz="4" w:space="0" w:color="auto"/>
              <w:left w:val="single" w:sz="4" w:space="0" w:color="auto"/>
              <w:bottom w:val="single" w:sz="4" w:space="0" w:color="auto"/>
              <w:right w:val="single" w:sz="4" w:space="0" w:color="auto"/>
            </w:tcBorders>
            <w:vAlign w:val="center"/>
            <w:hideMark/>
          </w:tcPr>
          <w:p w14:paraId="37C09EAB" w14:textId="77777777" w:rsidR="00726299" w:rsidRPr="00726299" w:rsidRDefault="00726299" w:rsidP="00726299">
            <w:pPr>
              <w:jc w:val="center"/>
              <w:rPr>
                <w:sz w:val="16"/>
                <w:szCs w:val="16"/>
              </w:rPr>
            </w:pPr>
            <w:r w:rsidRPr="00726299">
              <w:rPr>
                <w:sz w:val="16"/>
                <w:szCs w:val="16"/>
              </w:rPr>
              <w:t>1671,41</w:t>
            </w:r>
          </w:p>
        </w:tc>
        <w:tc>
          <w:tcPr>
            <w:tcW w:w="293" w:type="pct"/>
            <w:tcBorders>
              <w:top w:val="single" w:sz="4" w:space="0" w:color="auto"/>
              <w:left w:val="single" w:sz="4" w:space="0" w:color="auto"/>
              <w:bottom w:val="single" w:sz="4" w:space="0" w:color="auto"/>
              <w:right w:val="single" w:sz="4" w:space="0" w:color="auto"/>
            </w:tcBorders>
            <w:vAlign w:val="center"/>
            <w:hideMark/>
          </w:tcPr>
          <w:p w14:paraId="7393D697" w14:textId="77777777" w:rsidR="00726299" w:rsidRPr="00726299" w:rsidRDefault="00726299" w:rsidP="00726299">
            <w:pPr>
              <w:jc w:val="center"/>
              <w:rPr>
                <w:sz w:val="16"/>
                <w:szCs w:val="16"/>
              </w:rPr>
            </w:pPr>
            <w:r w:rsidRPr="00726299">
              <w:rPr>
                <w:sz w:val="16"/>
                <w:szCs w:val="16"/>
              </w:rPr>
              <w:t>2024-2029</w:t>
            </w:r>
          </w:p>
        </w:tc>
      </w:tr>
      <w:tr w:rsidR="00726299" w:rsidRPr="00726299" w14:paraId="134E66A5"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4F704EC4" w14:textId="77777777" w:rsidR="00726299" w:rsidRPr="00726299" w:rsidRDefault="00726299" w:rsidP="00726299">
            <w:pPr>
              <w:jc w:val="center"/>
              <w:rPr>
                <w:sz w:val="16"/>
                <w:szCs w:val="16"/>
              </w:rPr>
            </w:pPr>
            <w:r w:rsidRPr="00726299">
              <w:rPr>
                <w:sz w:val="16"/>
                <w:szCs w:val="16"/>
              </w:rPr>
              <w:t>1.4.1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28A81EF" w14:textId="77777777" w:rsidR="00726299" w:rsidRPr="00726299" w:rsidRDefault="00726299" w:rsidP="00726299">
            <w:pPr>
              <w:rPr>
                <w:sz w:val="16"/>
                <w:szCs w:val="16"/>
              </w:rPr>
            </w:pPr>
            <w:r w:rsidRPr="00726299">
              <w:rPr>
                <w:sz w:val="16"/>
                <w:szCs w:val="16"/>
              </w:rPr>
              <w:t xml:space="preserve">Реконструкция аэротенков для перехода на технологию </w:t>
            </w:r>
            <w:proofErr w:type="spellStart"/>
            <w:r w:rsidRPr="00726299">
              <w:rPr>
                <w:sz w:val="16"/>
                <w:szCs w:val="16"/>
              </w:rPr>
              <w:t>нитри</w:t>
            </w:r>
            <w:proofErr w:type="spellEnd"/>
            <w:r w:rsidRPr="00726299">
              <w:rPr>
                <w:sz w:val="16"/>
                <w:szCs w:val="16"/>
              </w:rPr>
              <w:t>-денитрификации для удаления биогенных элементов</w:t>
            </w:r>
          </w:p>
        </w:tc>
        <w:tc>
          <w:tcPr>
            <w:tcW w:w="644" w:type="pct"/>
            <w:tcBorders>
              <w:top w:val="single" w:sz="4" w:space="0" w:color="auto"/>
              <w:left w:val="single" w:sz="4" w:space="0" w:color="auto"/>
              <w:bottom w:val="single" w:sz="4" w:space="0" w:color="auto"/>
              <w:right w:val="single" w:sz="4" w:space="0" w:color="auto"/>
            </w:tcBorders>
            <w:vAlign w:val="center"/>
            <w:hideMark/>
          </w:tcPr>
          <w:p w14:paraId="36A7614D" w14:textId="77777777" w:rsidR="00726299" w:rsidRPr="00726299" w:rsidRDefault="00726299" w:rsidP="00726299">
            <w:pPr>
              <w:jc w:val="center"/>
              <w:rPr>
                <w:sz w:val="16"/>
                <w:szCs w:val="16"/>
              </w:rPr>
            </w:pPr>
            <w:r w:rsidRPr="00726299">
              <w:rPr>
                <w:sz w:val="16"/>
                <w:szCs w:val="16"/>
              </w:rPr>
              <w:t>-</w:t>
            </w:r>
          </w:p>
        </w:tc>
        <w:tc>
          <w:tcPr>
            <w:tcW w:w="396" w:type="pct"/>
            <w:tcBorders>
              <w:top w:val="single" w:sz="4" w:space="0" w:color="auto"/>
              <w:left w:val="single" w:sz="4" w:space="0" w:color="auto"/>
              <w:bottom w:val="single" w:sz="4" w:space="0" w:color="auto"/>
              <w:right w:val="single" w:sz="4" w:space="0" w:color="auto"/>
            </w:tcBorders>
            <w:vAlign w:val="center"/>
            <w:hideMark/>
          </w:tcPr>
          <w:p w14:paraId="4E4C98A5" w14:textId="77777777" w:rsidR="00726299" w:rsidRPr="00726299" w:rsidRDefault="00726299" w:rsidP="00726299">
            <w:pPr>
              <w:jc w:val="center"/>
              <w:rPr>
                <w:sz w:val="16"/>
                <w:szCs w:val="16"/>
              </w:rPr>
            </w:pPr>
            <w:r w:rsidRPr="00726299">
              <w:rPr>
                <w:sz w:val="16"/>
                <w:szCs w:val="16"/>
              </w:rPr>
              <w:t>1007440,60</w:t>
            </w:r>
          </w:p>
        </w:tc>
        <w:tc>
          <w:tcPr>
            <w:tcW w:w="318" w:type="pct"/>
            <w:tcBorders>
              <w:top w:val="single" w:sz="4" w:space="0" w:color="auto"/>
              <w:left w:val="single" w:sz="4" w:space="0" w:color="auto"/>
              <w:bottom w:val="single" w:sz="4" w:space="0" w:color="auto"/>
              <w:right w:val="single" w:sz="4" w:space="0" w:color="auto"/>
            </w:tcBorders>
            <w:vAlign w:val="center"/>
            <w:hideMark/>
          </w:tcPr>
          <w:p w14:paraId="6B88CB54" w14:textId="77777777" w:rsidR="00726299" w:rsidRPr="00726299" w:rsidRDefault="00726299" w:rsidP="00726299">
            <w:pPr>
              <w:jc w:val="center"/>
              <w:rPr>
                <w:sz w:val="16"/>
                <w:szCs w:val="16"/>
              </w:rPr>
            </w:pPr>
            <w:r w:rsidRPr="00726299">
              <w:rPr>
                <w:sz w:val="16"/>
                <w:szCs w:val="16"/>
              </w:rPr>
              <w:t>11806,90</w:t>
            </w:r>
          </w:p>
        </w:tc>
        <w:tc>
          <w:tcPr>
            <w:tcW w:w="348" w:type="pct"/>
            <w:tcBorders>
              <w:top w:val="single" w:sz="4" w:space="0" w:color="auto"/>
              <w:left w:val="single" w:sz="4" w:space="0" w:color="auto"/>
              <w:bottom w:val="single" w:sz="4" w:space="0" w:color="auto"/>
              <w:right w:val="single" w:sz="4" w:space="0" w:color="auto"/>
            </w:tcBorders>
            <w:vAlign w:val="center"/>
            <w:hideMark/>
          </w:tcPr>
          <w:p w14:paraId="79ED4A1A" w14:textId="77777777" w:rsidR="00726299" w:rsidRPr="00726299" w:rsidRDefault="00726299" w:rsidP="00726299">
            <w:pPr>
              <w:jc w:val="center"/>
              <w:rPr>
                <w:sz w:val="16"/>
                <w:szCs w:val="16"/>
              </w:rPr>
            </w:pPr>
            <w:r w:rsidRPr="00726299">
              <w:rPr>
                <w:sz w:val="16"/>
                <w:szCs w:val="16"/>
              </w:rPr>
              <w:t>254221,15</w:t>
            </w:r>
          </w:p>
        </w:tc>
        <w:tc>
          <w:tcPr>
            <w:tcW w:w="348" w:type="pct"/>
            <w:tcBorders>
              <w:top w:val="single" w:sz="4" w:space="0" w:color="auto"/>
              <w:left w:val="single" w:sz="4" w:space="0" w:color="auto"/>
              <w:bottom w:val="single" w:sz="4" w:space="0" w:color="auto"/>
              <w:right w:val="single" w:sz="4" w:space="0" w:color="auto"/>
            </w:tcBorders>
            <w:vAlign w:val="center"/>
            <w:hideMark/>
          </w:tcPr>
          <w:p w14:paraId="1F40B990" w14:textId="77777777" w:rsidR="00726299" w:rsidRPr="00726299" w:rsidRDefault="00726299" w:rsidP="00726299">
            <w:pPr>
              <w:jc w:val="center"/>
              <w:rPr>
                <w:sz w:val="16"/>
                <w:szCs w:val="16"/>
              </w:rPr>
            </w:pPr>
            <w:r w:rsidRPr="00726299">
              <w:rPr>
                <w:sz w:val="16"/>
                <w:szCs w:val="16"/>
              </w:rPr>
              <w:t>267672,76</w:t>
            </w:r>
          </w:p>
        </w:tc>
        <w:tc>
          <w:tcPr>
            <w:tcW w:w="348" w:type="pct"/>
            <w:tcBorders>
              <w:top w:val="single" w:sz="4" w:space="0" w:color="auto"/>
              <w:left w:val="single" w:sz="4" w:space="0" w:color="auto"/>
              <w:bottom w:val="single" w:sz="4" w:space="0" w:color="auto"/>
              <w:right w:val="single" w:sz="4" w:space="0" w:color="auto"/>
            </w:tcBorders>
            <w:vAlign w:val="center"/>
            <w:hideMark/>
          </w:tcPr>
          <w:p w14:paraId="111B955E" w14:textId="77777777" w:rsidR="00726299" w:rsidRPr="00726299" w:rsidRDefault="00726299" w:rsidP="00726299">
            <w:pPr>
              <w:jc w:val="center"/>
              <w:rPr>
                <w:sz w:val="16"/>
                <w:szCs w:val="16"/>
              </w:rPr>
            </w:pPr>
            <w:r w:rsidRPr="00726299">
              <w:rPr>
                <w:sz w:val="16"/>
                <w:szCs w:val="16"/>
              </w:rPr>
              <w:t>321159,66</w:t>
            </w:r>
          </w:p>
        </w:tc>
        <w:tc>
          <w:tcPr>
            <w:tcW w:w="340" w:type="pct"/>
            <w:tcBorders>
              <w:top w:val="single" w:sz="4" w:space="0" w:color="auto"/>
              <w:left w:val="single" w:sz="4" w:space="0" w:color="auto"/>
              <w:bottom w:val="single" w:sz="4" w:space="0" w:color="auto"/>
              <w:right w:val="single" w:sz="4" w:space="0" w:color="auto"/>
            </w:tcBorders>
            <w:vAlign w:val="center"/>
            <w:hideMark/>
          </w:tcPr>
          <w:p w14:paraId="6A3DF8A2" w14:textId="77777777" w:rsidR="00726299" w:rsidRPr="00726299" w:rsidRDefault="00726299" w:rsidP="00726299">
            <w:pPr>
              <w:jc w:val="center"/>
              <w:rPr>
                <w:sz w:val="16"/>
                <w:szCs w:val="16"/>
              </w:rPr>
            </w:pPr>
            <w:r w:rsidRPr="00726299">
              <w:rPr>
                <w:sz w:val="16"/>
                <w:szCs w:val="16"/>
              </w:rPr>
              <w:t>150908,72</w:t>
            </w:r>
          </w:p>
        </w:tc>
        <w:tc>
          <w:tcPr>
            <w:tcW w:w="333" w:type="pct"/>
            <w:tcBorders>
              <w:top w:val="single" w:sz="4" w:space="0" w:color="auto"/>
              <w:left w:val="single" w:sz="4" w:space="0" w:color="auto"/>
              <w:bottom w:val="single" w:sz="4" w:space="0" w:color="auto"/>
              <w:right w:val="single" w:sz="4" w:space="0" w:color="auto"/>
            </w:tcBorders>
            <w:vAlign w:val="center"/>
            <w:hideMark/>
          </w:tcPr>
          <w:p w14:paraId="6678559C" w14:textId="77777777" w:rsidR="00726299" w:rsidRPr="00726299" w:rsidRDefault="00726299" w:rsidP="00726299">
            <w:pPr>
              <w:jc w:val="center"/>
              <w:rPr>
                <w:sz w:val="16"/>
                <w:szCs w:val="16"/>
              </w:rPr>
            </w:pPr>
            <w:r w:rsidRPr="00726299">
              <w:rPr>
                <w:sz w:val="16"/>
                <w:szCs w:val="16"/>
              </w:rPr>
              <w:t>1671,41</w:t>
            </w:r>
          </w:p>
        </w:tc>
        <w:tc>
          <w:tcPr>
            <w:tcW w:w="293" w:type="pct"/>
            <w:tcBorders>
              <w:top w:val="single" w:sz="4" w:space="0" w:color="auto"/>
              <w:left w:val="single" w:sz="4" w:space="0" w:color="auto"/>
              <w:bottom w:val="single" w:sz="4" w:space="0" w:color="auto"/>
              <w:right w:val="single" w:sz="4" w:space="0" w:color="auto"/>
            </w:tcBorders>
            <w:vAlign w:val="center"/>
            <w:hideMark/>
          </w:tcPr>
          <w:p w14:paraId="31793E0E" w14:textId="77777777" w:rsidR="00726299" w:rsidRPr="00726299" w:rsidRDefault="00726299" w:rsidP="00726299">
            <w:pPr>
              <w:jc w:val="center"/>
              <w:rPr>
                <w:sz w:val="16"/>
                <w:szCs w:val="16"/>
              </w:rPr>
            </w:pPr>
            <w:r w:rsidRPr="00726299">
              <w:rPr>
                <w:sz w:val="16"/>
                <w:szCs w:val="16"/>
              </w:rPr>
              <w:t>2024-2029</w:t>
            </w:r>
          </w:p>
        </w:tc>
      </w:tr>
      <w:tr w:rsidR="00726299" w:rsidRPr="00726299" w14:paraId="69BD15F3"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41C48D53" w14:textId="77777777" w:rsidR="00726299" w:rsidRPr="00726299" w:rsidRDefault="00726299" w:rsidP="00726299">
            <w:pPr>
              <w:jc w:val="center"/>
              <w:rPr>
                <w:sz w:val="16"/>
                <w:szCs w:val="16"/>
              </w:rPr>
            </w:pPr>
            <w:r w:rsidRPr="00726299">
              <w:rPr>
                <w:sz w:val="16"/>
                <w:szCs w:val="16"/>
              </w:rPr>
              <w:t>1.4.2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C6E8AA3" w14:textId="77777777" w:rsidR="00726299" w:rsidRPr="00726299" w:rsidRDefault="00726299" w:rsidP="00726299">
            <w:pPr>
              <w:rPr>
                <w:sz w:val="16"/>
                <w:szCs w:val="16"/>
              </w:rPr>
            </w:pPr>
            <w:r w:rsidRPr="00726299">
              <w:rPr>
                <w:sz w:val="16"/>
                <w:szCs w:val="16"/>
              </w:rPr>
              <w:t xml:space="preserve">Проектирование блока </w:t>
            </w:r>
            <w:proofErr w:type="spellStart"/>
            <w:r w:rsidRPr="00726299">
              <w:rPr>
                <w:sz w:val="16"/>
                <w:szCs w:val="16"/>
              </w:rPr>
              <w:t>доочистных</w:t>
            </w:r>
            <w:proofErr w:type="spellEnd"/>
            <w:r w:rsidRPr="00726299">
              <w:rPr>
                <w:sz w:val="16"/>
                <w:szCs w:val="16"/>
              </w:rPr>
              <w:t xml:space="preserve"> сточных вод</w:t>
            </w:r>
          </w:p>
        </w:tc>
        <w:tc>
          <w:tcPr>
            <w:tcW w:w="644" w:type="pct"/>
            <w:tcBorders>
              <w:top w:val="single" w:sz="4" w:space="0" w:color="auto"/>
              <w:left w:val="single" w:sz="4" w:space="0" w:color="auto"/>
              <w:bottom w:val="single" w:sz="4" w:space="0" w:color="auto"/>
              <w:right w:val="single" w:sz="4" w:space="0" w:color="auto"/>
            </w:tcBorders>
            <w:vAlign w:val="center"/>
            <w:hideMark/>
          </w:tcPr>
          <w:p w14:paraId="27C94EC1" w14:textId="77777777" w:rsidR="00726299" w:rsidRPr="00726299" w:rsidRDefault="00726299" w:rsidP="00726299">
            <w:pPr>
              <w:jc w:val="center"/>
              <w:rPr>
                <w:sz w:val="16"/>
                <w:szCs w:val="16"/>
              </w:rPr>
            </w:pPr>
            <w:r w:rsidRPr="00726299">
              <w:rPr>
                <w:sz w:val="16"/>
                <w:szCs w:val="16"/>
              </w:rPr>
              <w:t>-</w:t>
            </w:r>
          </w:p>
        </w:tc>
        <w:tc>
          <w:tcPr>
            <w:tcW w:w="396" w:type="pct"/>
            <w:tcBorders>
              <w:top w:val="single" w:sz="4" w:space="0" w:color="auto"/>
              <w:left w:val="single" w:sz="4" w:space="0" w:color="auto"/>
              <w:bottom w:val="single" w:sz="4" w:space="0" w:color="auto"/>
              <w:right w:val="single" w:sz="4" w:space="0" w:color="auto"/>
            </w:tcBorders>
            <w:vAlign w:val="center"/>
            <w:hideMark/>
          </w:tcPr>
          <w:p w14:paraId="70DF1D26" w14:textId="77777777" w:rsidR="00726299" w:rsidRPr="00726299" w:rsidRDefault="00726299" w:rsidP="00726299">
            <w:pPr>
              <w:jc w:val="center"/>
              <w:rPr>
                <w:sz w:val="16"/>
                <w:szCs w:val="16"/>
              </w:rPr>
            </w:pPr>
            <w:r w:rsidRPr="00726299">
              <w:rPr>
                <w:sz w:val="16"/>
                <w:szCs w:val="16"/>
              </w:rPr>
              <w:t>39928,97</w:t>
            </w:r>
          </w:p>
        </w:tc>
        <w:tc>
          <w:tcPr>
            <w:tcW w:w="318" w:type="pct"/>
            <w:tcBorders>
              <w:top w:val="single" w:sz="4" w:space="0" w:color="auto"/>
              <w:left w:val="single" w:sz="4" w:space="0" w:color="auto"/>
              <w:bottom w:val="single" w:sz="4" w:space="0" w:color="auto"/>
              <w:right w:val="single" w:sz="4" w:space="0" w:color="auto"/>
            </w:tcBorders>
            <w:vAlign w:val="center"/>
            <w:hideMark/>
          </w:tcPr>
          <w:p w14:paraId="3A6E2F3E"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301741DB" w14:textId="77777777" w:rsidR="00726299" w:rsidRPr="00726299" w:rsidRDefault="00726299" w:rsidP="00726299">
            <w:pPr>
              <w:jc w:val="center"/>
              <w:rPr>
                <w:sz w:val="16"/>
                <w:szCs w:val="16"/>
              </w:rPr>
            </w:pPr>
            <w:r w:rsidRPr="00726299">
              <w:rPr>
                <w:sz w:val="16"/>
                <w:szCs w:val="16"/>
              </w:rPr>
              <w:t>39928,97</w:t>
            </w:r>
          </w:p>
        </w:tc>
        <w:tc>
          <w:tcPr>
            <w:tcW w:w="348" w:type="pct"/>
            <w:tcBorders>
              <w:top w:val="single" w:sz="4" w:space="0" w:color="auto"/>
              <w:left w:val="single" w:sz="4" w:space="0" w:color="auto"/>
              <w:bottom w:val="single" w:sz="4" w:space="0" w:color="auto"/>
              <w:right w:val="single" w:sz="4" w:space="0" w:color="auto"/>
            </w:tcBorders>
            <w:vAlign w:val="center"/>
            <w:hideMark/>
          </w:tcPr>
          <w:p w14:paraId="07462A5B"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29D39696"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3544D4CE"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2CA4B449"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5A51901" w14:textId="77777777" w:rsidR="00726299" w:rsidRPr="00726299" w:rsidRDefault="00726299" w:rsidP="00726299">
            <w:pPr>
              <w:jc w:val="center"/>
              <w:rPr>
                <w:sz w:val="16"/>
                <w:szCs w:val="16"/>
              </w:rPr>
            </w:pPr>
            <w:r w:rsidRPr="00726299">
              <w:rPr>
                <w:sz w:val="16"/>
                <w:szCs w:val="16"/>
              </w:rPr>
              <w:t>2025</w:t>
            </w:r>
          </w:p>
        </w:tc>
      </w:tr>
      <w:tr w:rsidR="00726299" w:rsidRPr="00726299" w14:paraId="15DE2D0B"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15FFFC46" w14:textId="77777777" w:rsidR="00726299" w:rsidRPr="00726299" w:rsidRDefault="00726299" w:rsidP="00726299">
            <w:pPr>
              <w:jc w:val="center"/>
              <w:rPr>
                <w:sz w:val="16"/>
                <w:szCs w:val="16"/>
              </w:rPr>
            </w:pPr>
            <w:r w:rsidRPr="00726299">
              <w:rPr>
                <w:sz w:val="16"/>
                <w:szCs w:val="16"/>
              </w:rPr>
              <w:t>1.5</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187DB99C" w14:textId="77777777" w:rsidR="00726299" w:rsidRPr="00726299" w:rsidRDefault="00726299" w:rsidP="00726299">
            <w:pPr>
              <w:rPr>
                <w:sz w:val="16"/>
                <w:szCs w:val="16"/>
              </w:rPr>
            </w:pPr>
            <w:r w:rsidRPr="00726299">
              <w:rPr>
                <w:sz w:val="16"/>
                <w:szCs w:val="16"/>
              </w:rPr>
              <w:t>Вывод из эксплуатации, консервация и демонтаж объектов централизованных систем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2A4667A5"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6A02F3D7"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E516337"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357DBDE"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3C9AB7E7"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168DF41C"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5EDA8BD2"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0132D33B" w14:textId="77777777" w:rsidR="00726299" w:rsidRPr="00726299" w:rsidRDefault="00726299" w:rsidP="00726299">
            <w:pPr>
              <w:jc w:val="center"/>
              <w:rPr>
                <w:sz w:val="16"/>
                <w:szCs w:val="16"/>
              </w:rPr>
            </w:pPr>
            <w:r w:rsidRPr="00726299">
              <w:rPr>
                <w:sz w:val="16"/>
                <w:szCs w:val="16"/>
              </w:rPr>
              <w:t>-</w:t>
            </w:r>
          </w:p>
        </w:tc>
      </w:tr>
    </w:tbl>
    <w:p w14:paraId="0772B1BA" w14:textId="77777777" w:rsidR="00726299" w:rsidRPr="00726299" w:rsidRDefault="00726299" w:rsidP="00726299">
      <w:pPr>
        <w:rPr>
          <w:sz w:val="20"/>
          <w:szCs w:val="20"/>
        </w:rPr>
      </w:pPr>
      <w:r w:rsidRPr="00726299">
        <w:rPr>
          <w:sz w:val="20"/>
          <w:szCs w:val="20"/>
        </w:rPr>
        <w:br w:type="page"/>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341"/>
        <w:gridCol w:w="2011"/>
        <w:gridCol w:w="1237"/>
        <w:gridCol w:w="993"/>
        <w:gridCol w:w="1087"/>
        <w:gridCol w:w="1087"/>
        <w:gridCol w:w="1087"/>
        <w:gridCol w:w="1062"/>
        <w:gridCol w:w="1040"/>
        <w:gridCol w:w="915"/>
      </w:tblGrid>
      <w:tr w:rsidR="00726299" w:rsidRPr="00726299" w14:paraId="1BD85DC4"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618EA6C" w14:textId="77777777" w:rsidR="00726299" w:rsidRPr="00726299" w:rsidRDefault="00726299" w:rsidP="00726299">
            <w:pPr>
              <w:jc w:val="center"/>
              <w:rPr>
                <w:sz w:val="16"/>
                <w:szCs w:val="16"/>
              </w:rPr>
            </w:pPr>
            <w:r w:rsidRPr="00726299">
              <w:rPr>
                <w:sz w:val="16"/>
                <w:szCs w:val="16"/>
              </w:rPr>
              <w:lastRenderedPageBreak/>
              <w:t>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4E61C1F" w14:textId="77777777" w:rsidR="00726299" w:rsidRPr="00726299" w:rsidRDefault="00726299" w:rsidP="00726299">
            <w:pPr>
              <w:jc w:val="center"/>
              <w:rPr>
                <w:sz w:val="16"/>
                <w:szCs w:val="16"/>
              </w:rPr>
            </w:pPr>
            <w:r w:rsidRPr="00726299">
              <w:rPr>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5AD19C30" w14:textId="77777777" w:rsidR="00726299" w:rsidRPr="00726299" w:rsidRDefault="00726299" w:rsidP="00726299">
            <w:pPr>
              <w:jc w:val="center"/>
              <w:rPr>
                <w:sz w:val="16"/>
                <w:szCs w:val="16"/>
              </w:rPr>
            </w:pPr>
            <w:r w:rsidRPr="00726299">
              <w:rPr>
                <w:sz w:val="16"/>
                <w:szCs w:val="16"/>
              </w:rPr>
              <w:t>3</w:t>
            </w:r>
          </w:p>
        </w:tc>
        <w:tc>
          <w:tcPr>
            <w:tcW w:w="396" w:type="pct"/>
            <w:tcBorders>
              <w:top w:val="single" w:sz="4" w:space="0" w:color="auto"/>
              <w:left w:val="single" w:sz="4" w:space="0" w:color="auto"/>
              <w:bottom w:val="single" w:sz="4" w:space="0" w:color="auto"/>
              <w:right w:val="single" w:sz="4" w:space="0" w:color="auto"/>
            </w:tcBorders>
            <w:vAlign w:val="center"/>
            <w:hideMark/>
          </w:tcPr>
          <w:p w14:paraId="3661CFDB" w14:textId="77777777" w:rsidR="00726299" w:rsidRPr="00726299" w:rsidRDefault="00726299" w:rsidP="00726299">
            <w:pPr>
              <w:jc w:val="center"/>
              <w:rPr>
                <w:sz w:val="16"/>
                <w:szCs w:val="16"/>
              </w:rPr>
            </w:pPr>
            <w:r w:rsidRPr="00726299">
              <w:rPr>
                <w:sz w:val="16"/>
                <w:szCs w:val="16"/>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616FC60B" w14:textId="77777777" w:rsidR="00726299" w:rsidRPr="00726299" w:rsidRDefault="00726299" w:rsidP="00726299">
            <w:pPr>
              <w:jc w:val="center"/>
              <w:rPr>
                <w:sz w:val="16"/>
                <w:szCs w:val="16"/>
              </w:rPr>
            </w:pPr>
            <w:r w:rsidRPr="00726299">
              <w:rPr>
                <w:sz w:val="16"/>
                <w:szCs w:val="16"/>
              </w:rPr>
              <w:t>5</w:t>
            </w:r>
          </w:p>
        </w:tc>
        <w:tc>
          <w:tcPr>
            <w:tcW w:w="348" w:type="pct"/>
            <w:tcBorders>
              <w:top w:val="single" w:sz="4" w:space="0" w:color="auto"/>
              <w:left w:val="single" w:sz="4" w:space="0" w:color="auto"/>
              <w:bottom w:val="single" w:sz="4" w:space="0" w:color="auto"/>
              <w:right w:val="single" w:sz="4" w:space="0" w:color="auto"/>
            </w:tcBorders>
            <w:vAlign w:val="center"/>
            <w:hideMark/>
          </w:tcPr>
          <w:p w14:paraId="180D8AC3" w14:textId="77777777" w:rsidR="00726299" w:rsidRPr="00726299" w:rsidRDefault="00726299" w:rsidP="00726299">
            <w:pPr>
              <w:jc w:val="center"/>
              <w:rPr>
                <w:sz w:val="16"/>
                <w:szCs w:val="16"/>
              </w:rPr>
            </w:pPr>
            <w:r w:rsidRPr="00726299">
              <w:rPr>
                <w:sz w:val="16"/>
                <w:szCs w:val="16"/>
              </w:rPr>
              <w:t>6</w:t>
            </w:r>
          </w:p>
        </w:tc>
        <w:tc>
          <w:tcPr>
            <w:tcW w:w="348" w:type="pct"/>
            <w:tcBorders>
              <w:top w:val="single" w:sz="4" w:space="0" w:color="auto"/>
              <w:left w:val="single" w:sz="4" w:space="0" w:color="auto"/>
              <w:bottom w:val="single" w:sz="4" w:space="0" w:color="auto"/>
              <w:right w:val="single" w:sz="4" w:space="0" w:color="auto"/>
            </w:tcBorders>
            <w:vAlign w:val="center"/>
            <w:hideMark/>
          </w:tcPr>
          <w:p w14:paraId="5A910A7E" w14:textId="77777777" w:rsidR="00726299" w:rsidRPr="00726299" w:rsidRDefault="00726299" w:rsidP="00726299">
            <w:pPr>
              <w:jc w:val="center"/>
              <w:rPr>
                <w:sz w:val="16"/>
                <w:szCs w:val="16"/>
              </w:rPr>
            </w:pPr>
            <w:r w:rsidRPr="00726299">
              <w:rPr>
                <w:sz w:val="16"/>
                <w:szCs w:val="16"/>
              </w:rPr>
              <w:t>7</w:t>
            </w:r>
          </w:p>
        </w:tc>
        <w:tc>
          <w:tcPr>
            <w:tcW w:w="348" w:type="pct"/>
            <w:tcBorders>
              <w:top w:val="single" w:sz="4" w:space="0" w:color="auto"/>
              <w:left w:val="single" w:sz="4" w:space="0" w:color="auto"/>
              <w:bottom w:val="single" w:sz="4" w:space="0" w:color="auto"/>
              <w:right w:val="single" w:sz="4" w:space="0" w:color="auto"/>
            </w:tcBorders>
            <w:vAlign w:val="center"/>
            <w:hideMark/>
          </w:tcPr>
          <w:p w14:paraId="094C71B2" w14:textId="77777777" w:rsidR="00726299" w:rsidRPr="00726299" w:rsidRDefault="00726299" w:rsidP="00726299">
            <w:pPr>
              <w:jc w:val="center"/>
              <w:rPr>
                <w:sz w:val="16"/>
                <w:szCs w:val="16"/>
              </w:rPr>
            </w:pPr>
            <w:r w:rsidRPr="00726299">
              <w:rPr>
                <w:sz w:val="16"/>
                <w:szCs w:val="16"/>
              </w:rPr>
              <w:t>8</w:t>
            </w:r>
          </w:p>
        </w:tc>
        <w:tc>
          <w:tcPr>
            <w:tcW w:w="340" w:type="pct"/>
            <w:tcBorders>
              <w:top w:val="single" w:sz="4" w:space="0" w:color="auto"/>
              <w:left w:val="single" w:sz="4" w:space="0" w:color="auto"/>
              <w:bottom w:val="single" w:sz="4" w:space="0" w:color="auto"/>
              <w:right w:val="single" w:sz="4" w:space="0" w:color="auto"/>
            </w:tcBorders>
            <w:vAlign w:val="center"/>
            <w:hideMark/>
          </w:tcPr>
          <w:p w14:paraId="54B27F0C" w14:textId="77777777" w:rsidR="00726299" w:rsidRPr="00726299" w:rsidRDefault="00726299" w:rsidP="00726299">
            <w:pPr>
              <w:jc w:val="center"/>
              <w:rPr>
                <w:sz w:val="16"/>
                <w:szCs w:val="16"/>
              </w:rPr>
            </w:pPr>
            <w:r w:rsidRPr="00726299">
              <w:rPr>
                <w:sz w:val="16"/>
                <w:szCs w:val="16"/>
              </w:rPr>
              <w:t>9</w:t>
            </w:r>
          </w:p>
        </w:tc>
        <w:tc>
          <w:tcPr>
            <w:tcW w:w="333" w:type="pct"/>
            <w:tcBorders>
              <w:top w:val="single" w:sz="4" w:space="0" w:color="auto"/>
              <w:left w:val="single" w:sz="4" w:space="0" w:color="auto"/>
              <w:bottom w:val="single" w:sz="4" w:space="0" w:color="auto"/>
              <w:right w:val="single" w:sz="4" w:space="0" w:color="auto"/>
            </w:tcBorders>
            <w:vAlign w:val="center"/>
            <w:hideMark/>
          </w:tcPr>
          <w:p w14:paraId="5EC0D0D7" w14:textId="77777777" w:rsidR="00726299" w:rsidRPr="00726299" w:rsidRDefault="00726299" w:rsidP="00726299">
            <w:pPr>
              <w:jc w:val="center"/>
              <w:rPr>
                <w:sz w:val="16"/>
                <w:szCs w:val="16"/>
              </w:rPr>
            </w:pPr>
            <w:r w:rsidRPr="00726299">
              <w:rPr>
                <w:sz w:val="16"/>
                <w:szCs w:val="16"/>
              </w:rPr>
              <w:t>10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618AE03" w14:textId="77777777" w:rsidR="00726299" w:rsidRPr="00726299" w:rsidRDefault="00726299" w:rsidP="00726299">
            <w:pPr>
              <w:jc w:val="center"/>
              <w:rPr>
                <w:sz w:val="16"/>
                <w:szCs w:val="16"/>
              </w:rPr>
            </w:pPr>
            <w:r w:rsidRPr="00726299">
              <w:rPr>
                <w:sz w:val="16"/>
                <w:szCs w:val="16"/>
              </w:rPr>
              <w:t>11</w:t>
            </w:r>
          </w:p>
        </w:tc>
      </w:tr>
      <w:tr w:rsidR="00726299" w:rsidRPr="00726299" w14:paraId="7F80FC61"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691F647" w14:textId="77777777" w:rsidR="00726299" w:rsidRPr="00726299" w:rsidRDefault="00726299" w:rsidP="00726299">
            <w:pPr>
              <w:jc w:val="center"/>
              <w:rPr>
                <w:sz w:val="16"/>
                <w:szCs w:val="16"/>
              </w:rPr>
            </w:pPr>
            <w:r w:rsidRPr="00726299">
              <w:rPr>
                <w:sz w:val="16"/>
                <w:szCs w:val="16"/>
              </w:rPr>
              <w:t>1.6</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38A1E5F9" w14:textId="77777777" w:rsidR="00726299" w:rsidRPr="00726299" w:rsidRDefault="00726299" w:rsidP="00726299">
            <w:pPr>
              <w:rPr>
                <w:sz w:val="16"/>
                <w:szCs w:val="16"/>
              </w:rPr>
            </w:pPr>
            <w:r w:rsidRPr="00726299">
              <w:rPr>
                <w:sz w:val="16"/>
                <w:szCs w:val="16"/>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360055AD"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vAlign w:val="center"/>
            <w:hideMark/>
          </w:tcPr>
          <w:p w14:paraId="45E3ADFB"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4A9651BF"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03CAE4E2" w14:textId="77777777" w:rsidR="00726299" w:rsidRPr="00726299" w:rsidRDefault="00726299" w:rsidP="00726299">
            <w:pPr>
              <w:jc w:val="center"/>
              <w:rPr>
                <w:sz w:val="16"/>
                <w:szCs w:val="16"/>
              </w:rPr>
            </w:pPr>
            <w:r w:rsidRPr="00726299">
              <w:rPr>
                <w:sz w:val="16"/>
                <w:szCs w:val="16"/>
              </w:rPr>
              <w:t>0,00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9BB5313" w14:textId="77777777" w:rsidR="00726299" w:rsidRPr="00726299" w:rsidRDefault="00726299" w:rsidP="00726299">
            <w:pPr>
              <w:jc w:val="center"/>
              <w:rPr>
                <w:sz w:val="16"/>
                <w:szCs w:val="16"/>
              </w:rPr>
            </w:pPr>
            <w:r w:rsidRPr="00726299">
              <w:rPr>
                <w:sz w:val="16"/>
                <w:szCs w:val="16"/>
              </w:rPr>
              <w:t>0,00</w:t>
            </w:r>
          </w:p>
        </w:tc>
        <w:tc>
          <w:tcPr>
            <w:tcW w:w="340" w:type="pct"/>
            <w:tcBorders>
              <w:top w:val="single" w:sz="4" w:space="0" w:color="auto"/>
              <w:left w:val="single" w:sz="4" w:space="0" w:color="auto"/>
              <w:bottom w:val="single" w:sz="4" w:space="0" w:color="auto"/>
              <w:right w:val="single" w:sz="4" w:space="0" w:color="auto"/>
            </w:tcBorders>
            <w:vAlign w:val="center"/>
            <w:hideMark/>
          </w:tcPr>
          <w:p w14:paraId="426EB062" w14:textId="77777777" w:rsidR="00726299" w:rsidRPr="00726299" w:rsidRDefault="00726299" w:rsidP="00726299">
            <w:pPr>
              <w:jc w:val="center"/>
              <w:rPr>
                <w:sz w:val="16"/>
                <w:szCs w:val="16"/>
              </w:rPr>
            </w:pPr>
            <w:r w:rsidRPr="00726299">
              <w:rPr>
                <w:sz w:val="16"/>
                <w:szCs w:val="16"/>
              </w:rPr>
              <w:t>0,00</w:t>
            </w:r>
          </w:p>
        </w:tc>
        <w:tc>
          <w:tcPr>
            <w:tcW w:w="333" w:type="pct"/>
            <w:tcBorders>
              <w:top w:val="single" w:sz="4" w:space="0" w:color="auto"/>
              <w:left w:val="single" w:sz="4" w:space="0" w:color="auto"/>
              <w:bottom w:val="single" w:sz="4" w:space="0" w:color="auto"/>
              <w:right w:val="single" w:sz="4" w:space="0" w:color="auto"/>
            </w:tcBorders>
            <w:vAlign w:val="center"/>
            <w:hideMark/>
          </w:tcPr>
          <w:p w14:paraId="2B716716" w14:textId="77777777" w:rsidR="00726299" w:rsidRPr="00726299" w:rsidRDefault="00726299" w:rsidP="00726299">
            <w:pPr>
              <w:jc w:val="center"/>
              <w:rPr>
                <w:sz w:val="16"/>
                <w:szCs w:val="16"/>
              </w:rPr>
            </w:pPr>
            <w:r w:rsidRPr="00726299">
              <w:rPr>
                <w:sz w:val="16"/>
                <w:szCs w:val="16"/>
              </w:rPr>
              <w:t>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88C7569" w14:textId="77777777" w:rsidR="00726299" w:rsidRPr="00726299" w:rsidRDefault="00726299" w:rsidP="00726299">
            <w:pPr>
              <w:jc w:val="center"/>
              <w:rPr>
                <w:sz w:val="16"/>
                <w:szCs w:val="16"/>
              </w:rPr>
            </w:pPr>
            <w:r w:rsidRPr="00726299">
              <w:rPr>
                <w:sz w:val="16"/>
                <w:szCs w:val="16"/>
              </w:rPr>
              <w:t>-</w:t>
            </w:r>
          </w:p>
        </w:tc>
      </w:tr>
      <w:tr w:rsidR="00726299" w:rsidRPr="00726299" w14:paraId="36DC39FD"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125F2122" w14:textId="77777777" w:rsidR="00726299" w:rsidRPr="00726299" w:rsidRDefault="00726299" w:rsidP="00726299">
            <w:pPr>
              <w:jc w:val="center"/>
              <w:rPr>
                <w:bCs/>
                <w:sz w:val="16"/>
                <w:szCs w:val="16"/>
              </w:rPr>
            </w:pPr>
            <w:r w:rsidRPr="00726299">
              <w:rPr>
                <w:bCs/>
                <w:sz w:val="16"/>
                <w:szCs w:val="16"/>
              </w:rPr>
              <w:t>2</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6686CD9F" w14:textId="77777777" w:rsidR="00726299" w:rsidRPr="00726299" w:rsidRDefault="00726299" w:rsidP="00726299">
            <w:pPr>
              <w:rPr>
                <w:bCs/>
                <w:sz w:val="16"/>
                <w:szCs w:val="16"/>
              </w:rPr>
            </w:pPr>
            <w:r w:rsidRPr="00726299">
              <w:rPr>
                <w:bCs/>
                <w:sz w:val="16"/>
                <w:szCs w:val="16"/>
              </w:rPr>
              <w:t>итого в сфере водоотведения, в т.ч.</w:t>
            </w:r>
          </w:p>
        </w:tc>
        <w:tc>
          <w:tcPr>
            <w:tcW w:w="396" w:type="pct"/>
            <w:tcBorders>
              <w:top w:val="single" w:sz="4" w:space="0" w:color="auto"/>
              <w:left w:val="single" w:sz="4" w:space="0" w:color="auto"/>
              <w:bottom w:val="single" w:sz="4" w:space="0" w:color="auto"/>
              <w:right w:val="single" w:sz="4" w:space="0" w:color="auto"/>
            </w:tcBorders>
            <w:vAlign w:val="center"/>
            <w:hideMark/>
          </w:tcPr>
          <w:p w14:paraId="5C8B3669" w14:textId="77777777" w:rsidR="00726299" w:rsidRPr="00726299" w:rsidRDefault="00726299" w:rsidP="00726299">
            <w:pPr>
              <w:jc w:val="center"/>
              <w:rPr>
                <w:sz w:val="16"/>
                <w:szCs w:val="16"/>
              </w:rPr>
            </w:pPr>
            <w:r w:rsidRPr="00726299">
              <w:rPr>
                <w:sz w:val="16"/>
                <w:szCs w:val="16"/>
              </w:rPr>
              <w:t>1 216 619,41</w:t>
            </w:r>
          </w:p>
        </w:tc>
        <w:tc>
          <w:tcPr>
            <w:tcW w:w="318" w:type="pct"/>
            <w:tcBorders>
              <w:top w:val="single" w:sz="4" w:space="0" w:color="auto"/>
              <w:left w:val="single" w:sz="4" w:space="0" w:color="auto"/>
              <w:bottom w:val="single" w:sz="4" w:space="0" w:color="auto"/>
              <w:right w:val="single" w:sz="4" w:space="0" w:color="auto"/>
            </w:tcBorders>
            <w:vAlign w:val="center"/>
            <w:hideMark/>
          </w:tcPr>
          <w:p w14:paraId="63B33854" w14:textId="77777777" w:rsidR="00726299" w:rsidRPr="00726299" w:rsidRDefault="00726299" w:rsidP="00726299">
            <w:pPr>
              <w:jc w:val="center"/>
              <w:rPr>
                <w:sz w:val="16"/>
                <w:szCs w:val="16"/>
              </w:rPr>
            </w:pPr>
            <w:r w:rsidRPr="00726299">
              <w:rPr>
                <w:sz w:val="16"/>
                <w:szCs w:val="16"/>
              </w:rPr>
              <w:t>17 420,23</w:t>
            </w:r>
          </w:p>
        </w:tc>
        <w:tc>
          <w:tcPr>
            <w:tcW w:w="348" w:type="pct"/>
            <w:tcBorders>
              <w:top w:val="single" w:sz="4" w:space="0" w:color="auto"/>
              <w:left w:val="single" w:sz="4" w:space="0" w:color="auto"/>
              <w:bottom w:val="single" w:sz="4" w:space="0" w:color="auto"/>
              <w:right w:val="single" w:sz="4" w:space="0" w:color="auto"/>
            </w:tcBorders>
            <w:vAlign w:val="center"/>
            <w:hideMark/>
          </w:tcPr>
          <w:p w14:paraId="6D84D4B7" w14:textId="77777777" w:rsidR="00726299" w:rsidRPr="00726299" w:rsidRDefault="00726299" w:rsidP="00726299">
            <w:pPr>
              <w:jc w:val="center"/>
              <w:rPr>
                <w:sz w:val="16"/>
                <w:szCs w:val="16"/>
              </w:rPr>
            </w:pPr>
            <w:r w:rsidRPr="00726299">
              <w:rPr>
                <w:sz w:val="16"/>
                <w:szCs w:val="16"/>
              </w:rPr>
              <w:t>368 607,68</w:t>
            </w:r>
          </w:p>
        </w:tc>
        <w:tc>
          <w:tcPr>
            <w:tcW w:w="348" w:type="pct"/>
            <w:tcBorders>
              <w:top w:val="single" w:sz="4" w:space="0" w:color="auto"/>
              <w:left w:val="single" w:sz="4" w:space="0" w:color="auto"/>
              <w:bottom w:val="single" w:sz="4" w:space="0" w:color="auto"/>
              <w:right w:val="single" w:sz="4" w:space="0" w:color="auto"/>
            </w:tcBorders>
            <w:vAlign w:val="center"/>
            <w:hideMark/>
          </w:tcPr>
          <w:p w14:paraId="1BE16765" w14:textId="77777777" w:rsidR="00726299" w:rsidRPr="00726299" w:rsidRDefault="00726299" w:rsidP="00726299">
            <w:pPr>
              <w:jc w:val="center"/>
              <w:rPr>
                <w:sz w:val="16"/>
                <w:szCs w:val="16"/>
              </w:rPr>
            </w:pPr>
            <w:r w:rsidRPr="00726299">
              <w:rPr>
                <w:sz w:val="16"/>
                <w:szCs w:val="16"/>
              </w:rPr>
              <w:t>353 034,86</w:t>
            </w:r>
          </w:p>
        </w:tc>
        <w:tc>
          <w:tcPr>
            <w:tcW w:w="348" w:type="pct"/>
            <w:tcBorders>
              <w:top w:val="single" w:sz="4" w:space="0" w:color="auto"/>
              <w:left w:val="single" w:sz="4" w:space="0" w:color="auto"/>
              <w:bottom w:val="single" w:sz="4" w:space="0" w:color="auto"/>
              <w:right w:val="single" w:sz="4" w:space="0" w:color="auto"/>
            </w:tcBorders>
            <w:vAlign w:val="center"/>
            <w:hideMark/>
          </w:tcPr>
          <w:p w14:paraId="31484B5C" w14:textId="77777777" w:rsidR="00726299" w:rsidRPr="00726299" w:rsidRDefault="00726299" w:rsidP="00726299">
            <w:pPr>
              <w:jc w:val="center"/>
              <w:rPr>
                <w:sz w:val="16"/>
                <w:szCs w:val="16"/>
              </w:rPr>
            </w:pPr>
            <w:r w:rsidRPr="00726299">
              <w:rPr>
                <w:sz w:val="16"/>
                <w:szCs w:val="16"/>
              </w:rPr>
              <w:t>321 159,66</w:t>
            </w:r>
          </w:p>
        </w:tc>
        <w:tc>
          <w:tcPr>
            <w:tcW w:w="340" w:type="pct"/>
            <w:tcBorders>
              <w:top w:val="single" w:sz="4" w:space="0" w:color="auto"/>
              <w:left w:val="single" w:sz="4" w:space="0" w:color="auto"/>
              <w:bottom w:val="single" w:sz="4" w:space="0" w:color="auto"/>
              <w:right w:val="single" w:sz="4" w:space="0" w:color="auto"/>
            </w:tcBorders>
            <w:vAlign w:val="center"/>
            <w:hideMark/>
          </w:tcPr>
          <w:p w14:paraId="3D7FCEB5" w14:textId="77777777" w:rsidR="00726299" w:rsidRPr="00726299" w:rsidRDefault="00726299" w:rsidP="00726299">
            <w:pPr>
              <w:jc w:val="center"/>
              <w:rPr>
                <w:sz w:val="16"/>
                <w:szCs w:val="16"/>
              </w:rPr>
            </w:pPr>
            <w:r w:rsidRPr="00726299">
              <w:rPr>
                <w:sz w:val="16"/>
                <w:szCs w:val="16"/>
              </w:rPr>
              <w:t>154 725,58</w:t>
            </w:r>
          </w:p>
        </w:tc>
        <w:tc>
          <w:tcPr>
            <w:tcW w:w="333" w:type="pct"/>
            <w:tcBorders>
              <w:top w:val="single" w:sz="4" w:space="0" w:color="auto"/>
              <w:left w:val="single" w:sz="4" w:space="0" w:color="auto"/>
              <w:bottom w:val="single" w:sz="4" w:space="0" w:color="auto"/>
              <w:right w:val="single" w:sz="4" w:space="0" w:color="auto"/>
            </w:tcBorders>
            <w:vAlign w:val="center"/>
            <w:hideMark/>
          </w:tcPr>
          <w:p w14:paraId="6B29B7C3" w14:textId="77777777" w:rsidR="00726299" w:rsidRPr="00726299" w:rsidRDefault="00726299" w:rsidP="00726299">
            <w:pPr>
              <w:jc w:val="center"/>
              <w:rPr>
                <w:sz w:val="16"/>
                <w:szCs w:val="16"/>
              </w:rPr>
            </w:pPr>
            <w:r w:rsidRPr="00726299">
              <w:rPr>
                <w:sz w:val="16"/>
                <w:szCs w:val="16"/>
              </w:rPr>
              <w:t>1 671,41</w:t>
            </w:r>
          </w:p>
        </w:tc>
        <w:tc>
          <w:tcPr>
            <w:tcW w:w="293" w:type="pct"/>
            <w:tcBorders>
              <w:top w:val="single" w:sz="4" w:space="0" w:color="auto"/>
              <w:left w:val="single" w:sz="4" w:space="0" w:color="auto"/>
              <w:bottom w:val="single" w:sz="4" w:space="0" w:color="auto"/>
              <w:right w:val="single" w:sz="4" w:space="0" w:color="auto"/>
            </w:tcBorders>
            <w:vAlign w:val="center"/>
            <w:hideMark/>
          </w:tcPr>
          <w:p w14:paraId="3A7BB504" w14:textId="77777777" w:rsidR="00726299" w:rsidRPr="00726299" w:rsidRDefault="00726299" w:rsidP="00726299">
            <w:pPr>
              <w:jc w:val="center"/>
              <w:rPr>
                <w:bCs/>
                <w:sz w:val="16"/>
                <w:szCs w:val="16"/>
              </w:rPr>
            </w:pPr>
            <w:r w:rsidRPr="00726299">
              <w:rPr>
                <w:bCs/>
                <w:sz w:val="16"/>
                <w:szCs w:val="16"/>
              </w:rPr>
              <w:t>2024-2029</w:t>
            </w:r>
          </w:p>
        </w:tc>
      </w:tr>
      <w:tr w:rsidR="00726299" w:rsidRPr="00726299" w14:paraId="5BC58EF3"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39A96917" w14:textId="77777777" w:rsidR="00726299" w:rsidRPr="00726299" w:rsidRDefault="00726299" w:rsidP="00726299">
            <w:pPr>
              <w:jc w:val="center"/>
              <w:rPr>
                <w:color w:val="000000"/>
                <w:sz w:val="16"/>
                <w:szCs w:val="16"/>
              </w:rPr>
            </w:pPr>
            <w:r w:rsidRPr="00726299">
              <w:rPr>
                <w:color w:val="000000"/>
                <w:sz w:val="16"/>
                <w:szCs w:val="16"/>
              </w:rPr>
              <w:t>2.1</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33316A74" w14:textId="77777777" w:rsidR="00726299" w:rsidRPr="00726299" w:rsidRDefault="00726299" w:rsidP="00726299">
            <w:pPr>
              <w:rPr>
                <w:color w:val="000000"/>
                <w:sz w:val="16"/>
                <w:szCs w:val="16"/>
              </w:rPr>
            </w:pPr>
            <w:r w:rsidRPr="00726299">
              <w:rPr>
                <w:color w:val="000000"/>
                <w:sz w:val="16"/>
                <w:szCs w:val="16"/>
              </w:rPr>
              <w:t xml:space="preserve">Амортизация </w:t>
            </w:r>
          </w:p>
        </w:tc>
        <w:tc>
          <w:tcPr>
            <w:tcW w:w="396" w:type="pct"/>
            <w:tcBorders>
              <w:top w:val="single" w:sz="4" w:space="0" w:color="auto"/>
              <w:left w:val="single" w:sz="4" w:space="0" w:color="auto"/>
              <w:bottom w:val="single" w:sz="4" w:space="0" w:color="auto"/>
              <w:right w:val="single" w:sz="4" w:space="0" w:color="auto"/>
            </w:tcBorders>
            <w:vAlign w:val="center"/>
            <w:hideMark/>
          </w:tcPr>
          <w:p w14:paraId="09CDA87B" w14:textId="77777777" w:rsidR="00726299" w:rsidRPr="00726299" w:rsidRDefault="00726299" w:rsidP="00726299">
            <w:pPr>
              <w:jc w:val="center"/>
              <w:rPr>
                <w:sz w:val="16"/>
                <w:szCs w:val="16"/>
              </w:rPr>
            </w:pPr>
            <w:r w:rsidRPr="00726299">
              <w:rPr>
                <w:sz w:val="16"/>
                <w:szCs w:val="16"/>
              </w:rPr>
              <w:t>11 834,88</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1C51CF9"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71F54F53" w14:textId="77777777" w:rsidR="00726299" w:rsidRPr="00726299" w:rsidRDefault="00726299" w:rsidP="00726299">
            <w:pPr>
              <w:jc w:val="center"/>
              <w:rPr>
                <w:color w:val="000000"/>
                <w:sz w:val="16"/>
                <w:szCs w:val="16"/>
              </w:rPr>
            </w:pPr>
            <w:r w:rsidRPr="00726299">
              <w:rPr>
                <w:color w:val="000000"/>
                <w:sz w:val="16"/>
                <w:szCs w:val="16"/>
              </w:rPr>
              <w:t>8 018,02</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6AF11F4E"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F4AF2CA"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3951082C" w14:textId="77777777" w:rsidR="00726299" w:rsidRPr="00726299" w:rsidRDefault="00726299" w:rsidP="00726299">
            <w:pPr>
              <w:jc w:val="center"/>
              <w:rPr>
                <w:color w:val="000000"/>
                <w:sz w:val="16"/>
                <w:szCs w:val="16"/>
              </w:rPr>
            </w:pPr>
            <w:r w:rsidRPr="00726299">
              <w:rPr>
                <w:color w:val="000000"/>
                <w:sz w:val="16"/>
                <w:szCs w:val="16"/>
              </w:rPr>
              <w:t>3 816,86</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74B36330"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20F11529" w14:textId="77777777" w:rsidR="00726299" w:rsidRPr="00726299" w:rsidRDefault="00726299" w:rsidP="00726299">
            <w:pPr>
              <w:jc w:val="center"/>
              <w:rPr>
                <w:color w:val="000000"/>
                <w:sz w:val="16"/>
                <w:szCs w:val="16"/>
              </w:rPr>
            </w:pPr>
            <w:r w:rsidRPr="00726299">
              <w:rPr>
                <w:color w:val="000000"/>
                <w:sz w:val="16"/>
                <w:szCs w:val="16"/>
              </w:rPr>
              <w:t>2025-2028</w:t>
            </w:r>
          </w:p>
        </w:tc>
      </w:tr>
      <w:tr w:rsidR="00726299" w:rsidRPr="00726299" w14:paraId="4AC2F687"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4509DDF0" w14:textId="77777777" w:rsidR="00726299" w:rsidRPr="00726299" w:rsidRDefault="00726299" w:rsidP="00726299">
            <w:pPr>
              <w:jc w:val="center"/>
              <w:rPr>
                <w:color w:val="000000"/>
                <w:sz w:val="16"/>
                <w:szCs w:val="16"/>
              </w:rPr>
            </w:pPr>
            <w:r w:rsidRPr="00726299">
              <w:rPr>
                <w:color w:val="000000"/>
                <w:sz w:val="16"/>
                <w:szCs w:val="16"/>
              </w:rPr>
              <w:t>2.2</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26941BFA" w14:textId="77777777" w:rsidR="00726299" w:rsidRPr="00726299" w:rsidRDefault="00726299" w:rsidP="00726299">
            <w:pPr>
              <w:rPr>
                <w:color w:val="000000"/>
                <w:sz w:val="16"/>
                <w:szCs w:val="16"/>
              </w:rPr>
            </w:pPr>
            <w:r w:rsidRPr="00726299">
              <w:rPr>
                <w:color w:val="000000"/>
                <w:sz w:val="16"/>
                <w:szCs w:val="16"/>
              </w:rPr>
              <w:t>Прибыль, направленная на инвестиции</w:t>
            </w:r>
          </w:p>
        </w:tc>
        <w:tc>
          <w:tcPr>
            <w:tcW w:w="396" w:type="pct"/>
            <w:tcBorders>
              <w:top w:val="single" w:sz="4" w:space="0" w:color="auto"/>
              <w:left w:val="single" w:sz="4" w:space="0" w:color="auto"/>
              <w:bottom w:val="single" w:sz="4" w:space="0" w:color="auto"/>
              <w:right w:val="single" w:sz="4" w:space="0" w:color="auto"/>
            </w:tcBorders>
            <w:vAlign w:val="center"/>
            <w:hideMark/>
          </w:tcPr>
          <w:p w14:paraId="1B020CDB" w14:textId="77777777" w:rsidR="00726299" w:rsidRPr="00726299" w:rsidRDefault="00726299" w:rsidP="00726299">
            <w:pPr>
              <w:jc w:val="center"/>
              <w:rPr>
                <w:sz w:val="16"/>
                <w:szCs w:val="16"/>
              </w:rPr>
            </w:pPr>
            <w:r w:rsidRPr="00726299">
              <w:rPr>
                <w:sz w:val="16"/>
                <w:szCs w:val="16"/>
              </w:rPr>
              <w:t>1 164 855,56</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38B3E887" w14:textId="77777777" w:rsidR="00726299" w:rsidRPr="00726299" w:rsidRDefault="00726299" w:rsidP="00726299">
            <w:pPr>
              <w:jc w:val="center"/>
              <w:rPr>
                <w:color w:val="000000"/>
                <w:sz w:val="16"/>
                <w:szCs w:val="16"/>
              </w:rPr>
            </w:pPr>
            <w:r w:rsidRPr="00726299">
              <w:rPr>
                <w:color w:val="000000"/>
                <w:sz w:val="16"/>
                <w:szCs w:val="16"/>
              </w:rPr>
              <w:t>17 420,23</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EC5B02" w14:textId="77777777" w:rsidR="00726299" w:rsidRPr="00726299" w:rsidRDefault="00726299" w:rsidP="00726299">
            <w:pPr>
              <w:jc w:val="center"/>
              <w:rPr>
                <w:color w:val="000000"/>
                <w:sz w:val="16"/>
                <w:szCs w:val="16"/>
              </w:rPr>
            </w:pPr>
            <w:r w:rsidRPr="00726299">
              <w:rPr>
                <w:color w:val="000000"/>
                <w:sz w:val="16"/>
                <w:szCs w:val="16"/>
              </w:rPr>
              <w:t>320 660,69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E6C3F02" w14:textId="77777777" w:rsidR="00726299" w:rsidRPr="00726299" w:rsidRDefault="00726299" w:rsidP="00726299">
            <w:pPr>
              <w:jc w:val="center"/>
              <w:rPr>
                <w:color w:val="000000"/>
                <w:sz w:val="16"/>
                <w:szCs w:val="16"/>
              </w:rPr>
            </w:pPr>
            <w:r w:rsidRPr="00726299">
              <w:rPr>
                <w:color w:val="000000"/>
                <w:sz w:val="16"/>
                <w:szCs w:val="16"/>
              </w:rPr>
              <w:t>353 034,86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9B9FD0E" w14:textId="77777777" w:rsidR="00726299" w:rsidRPr="00726299" w:rsidRDefault="00726299" w:rsidP="00726299">
            <w:pPr>
              <w:jc w:val="center"/>
              <w:rPr>
                <w:color w:val="000000"/>
                <w:sz w:val="16"/>
                <w:szCs w:val="16"/>
              </w:rPr>
            </w:pPr>
            <w:r w:rsidRPr="00726299">
              <w:rPr>
                <w:color w:val="000000"/>
                <w:sz w:val="16"/>
                <w:szCs w:val="16"/>
              </w:rPr>
              <w:t>321 159,66</w:t>
            </w:r>
          </w:p>
        </w:tc>
        <w:tc>
          <w:tcPr>
            <w:tcW w:w="340" w:type="pct"/>
            <w:tcBorders>
              <w:top w:val="single" w:sz="4" w:space="0" w:color="auto"/>
              <w:left w:val="single" w:sz="4" w:space="0" w:color="auto"/>
              <w:bottom w:val="single" w:sz="4" w:space="0" w:color="auto"/>
              <w:right w:val="single" w:sz="4" w:space="0" w:color="auto"/>
            </w:tcBorders>
            <w:noWrap/>
            <w:vAlign w:val="center"/>
            <w:hideMark/>
          </w:tcPr>
          <w:p w14:paraId="5F2DC6F2" w14:textId="77777777" w:rsidR="00726299" w:rsidRPr="00726299" w:rsidRDefault="00726299" w:rsidP="00726299">
            <w:pPr>
              <w:jc w:val="center"/>
              <w:rPr>
                <w:color w:val="000000"/>
                <w:sz w:val="16"/>
                <w:szCs w:val="16"/>
              </w:rPr>
            </w:pPr>
            <w:r w:rsidRPr="00726299">
              <w:rPr>
                <w:color w:val="000000"/>
                <w:sz w:val="16"/>
                <w:szCs w:val="16"/>
              </w:rPr>
              <w:t>150 908,72</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A3608FA" w14:textId="77777777" w:rsidR="00726299" w:rsidRPr="00726299" w:rsidRDefault="00726299" w:rsidP="00726299">
            <w:pPr>
              <w:jc w:val="center"/>
              <w:rPr>
                <w:color w:val="000000"/>
                <w:sz w:val="16"/>
                <w:szCs w:val="16"/>
              </w:rPr>
            </w:pPr>
            <w:r w:rsidRPr="00726299">
              <w:rPr>
                <w:color w:val="000000"/>
                <w:sz w:val="16"/>
                <w:szCs w:val="16"/>
              </w:rPr>
              <w:t>1 671,41</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6036193" w14:textId="77777777" w:rsidR="00726299" w:rsidRPr="00726299" w:rsidRDefault="00726299" w:rsidP="00726299">
            <w:pPr>
              <w:jc w:val="center"/>
              <w:rPr>
                <w:color w:val="000000"/>
                <w:sz w:val="16"/>
                <w:szCs w:val="16"/>
              </w:rPr>
            </w:pPr>
            <w:r w:rsidRPr="00726299">
              <w:rPr>
                <w:color w:val="000000"/>
                <w:sz w:val="16"/>
                <w:szCs w:val="16"/>
              </w:rPr>
              <w:t>2024-2029</w:t>
            </w:r>
          </w:p>
        </w:tc>
      </w:tr>
      <w:tr w:rsidR="00726299" w:rsidRPr="00726299" w14:paraId="0F6E122A"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347886BD" w14:textId="77777777" w:rsidR="00726299" w:rsidRPr="00726299" w:rsidRDefault="00726299" w:rsidP="00726299">
            <w:pPr>
              <w:jc w:val="center"/>
              <w:rPr>
                <w:color w:val="000000"/>
                <w:sz w:val="16"/>
                <w:szCs w:val="16"/>
              </w:rPr>
            </w:pPr>
            <w:r w:rsidRPr="00726299">
              <w:rPr>
                <w:color w:val="000000"/>
                <w:sz w:val="16"/>
                <w:szCs w:val="16"/>
              </w:rPr>
              <w:t>2.3</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0ED5D781" w14:textId="77777777" w:rsidR="00726299" w:rsidRPr="00726299" w:rsidRDefault="00726299" w:rsidP="00726299">
            <w:pPr>
              <w:rPr>
                <w:color w:val="000000"/>
                <w:sz w:val="16"/>
                <w:szCs w:val="16"/>
              </w:rPr>
            </w:pPr>
            <w:r w:rsidRPr="00726299">
              <w:rPr>
                <w:color w:val="000000"/>
                <w:sz w:val="16"/>
                <w:szCs w:val="16"/>
              </w:rPr>
              <w:t>Средства, полученные за счет платы за подключение</w:t>
            </w:r>
          </w:p>
        </w:tc>
        <w:tc>
          <w:tcPr>
            <w:tcW w:w="396" w:type="pct"/>
            <w:tcBorders>
              <w:top w:val="single" w:sz="4" w:space="0" w:color="auto"/>
              <w:left w:val="single" w:sz="4" w:space="0" w:color="auto"/>
              <w:bottom w:val="single" w:sz="4" w:space="0" w:color="auto"/>
              <w:right w:val="single" w:sz="4" w:space="0" w:color="auto"/>
            </w:tcBorders>
            <w:vAlign w:val="center"/>
            <w:hideMark/>
          </w:tcPr>
          <w:p w14:paraId="3CB93758"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88D0FC0"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46A1F7FD"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4EB38A70"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58D2C93F"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297F5892"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157594FC"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5AE14703" w14:textId="77777777" w:rsidR="00726299" w:rsidRPr="00726299" w:rsidRDefault="00726299" w:rsidP="00726299">
            <w:pPr>
              <w:jc w:val="center"/>
              <w:rPr>
                <w:color w:val="000000"/>
                <w:sz w:val="16"/>
                <w:szCs w:val="16"/>
              </w:rPr>
            </w:pPr>
            <w:r w:rsidRPr="00726299">
              <w:rPr>
                <w:color w:val="000000"/>
                <w:sz w:val="16"/>
                <w:szCs w:val="16"/>
              </w:rPr>
              <w:t>-</w:t>
            </w:r>
          </w:p>
        </w:tc>
      </w:tr>
      <w:tr w:rsidR="00726299" w:rsidRPr="00726299" w14:paraId="0D835D53"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0CBB8118" w14:textId="77777777" w:rsidR="00726299" w:rsidRPr="00726299" w:rsidRDefault="00726299" w:rsidP="00726299">
            <w:pPr>
              <w:jc w:val="center"/>
              <w:rPr>
                <w:color w:val="000000"/>
                <w:sz w:val="16"/>
                <w:szCs w:val="16"/>
              </w:rPr>
            </w:pPr>
            <w:r w:rsidRPr="00726299">
              <w:rPr>
                <w:color w:val="000000"/>
                <w:sz w:val="16"/>
                <w:szCs w:val="16"/>
              </w:rPr>
              <w:t>2.4</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1054332A" w14:textId="77777777" w:rsidR="00726299" w:rsidRPr="00726299" w:rsidRDefault="00726299" w:rsidP="00726299">
            <w:pPr>
              <w:rPr>
                <w:color w:val="000000"/>
                <w:sz w:val="16"/>
                <w:szCs w:val="16"/>
              </w:rPr>
            </w:pPr>
            <w:r w:rsidRPr="00726299">
              <w:rPr>
                <w:color w:val="000000"/>
                <w:sz w:val="16"/>
                <w:szCs w:val="16"/>
              </w:rPr>
              <w:t>Экономия расходов</w:t>
            </w:r>
          </w:p>
        </w:tc>
        <w:tc>
          <w:tcPr>
            <w:tcW w:w="396" w:type="pct"/>
            <w:tcBorders>
              <w:top w:val="single" w:sz="4" w:space="0" w:color="auto"/>
              <w:left w:val="single" w:sz="4" w:space="0" w:color="auto"/>
              <w:bottom w:val="single" w:sz="4" w:space="0" w:color="auto"/>
              <w:right w:val="single" w:sz="4" w:space="0" w:color="auto"/>
            </w:tcBorders>
            <w:vAlign w:val="center"/>
            <w:hideMark/>
          </w:tcPr>
          <w:p w14:paraId="093B83A4"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B35D297"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6ADCC48B"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26CF299"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18A392DA"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564582AC"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43B2D348"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3E603FFB" w14:textId="77777777" w:rsidR="00726299" w:rsidRPr="00726299" w:rsidRDefault="00726299" w:rsidP="00726299">
            <w:pPr>
              <w:jc w:val="center"/>
              <w:rPr>
                <w:color w:val="000000"/>
                <w:sz w:val="16"/>
                <w:szCs w:val="16"/>
              </w:rPr>
            </w:pPr>
            <w:r w:rsidRPr="00726299">
              <w:rPr>
                <w:color w:val="000000"/>
                <w:sz w:val="16"/>
                <w:szCs w:val="16"/>
              </w:rPr>
              <w:t>-</w:t>
            </w:r>
          </w:p>
        </w:tc>
      </w:tr>
      <w:tr w:rsidR="00726299" w:rsidRPr="00726299" w14:paraId="0A7F8F91"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039FE42A" w14:textId="77777777" w:rsidR="00726299" w:rsidRPr="00726299" w:rsidRDefault="00726299" w:rsidP="00726299">
            <w:pPr>
              <w:jc w:val="center"/>
              <w:rPr>
                <w:color w:val="000000"/>
                <w:sz w:val="16"/>
                <w:szCs w:val="16"/>
              </w:rPr>
            </w:pPr>
            <w:r w:rsidRPr="00726299">
              <w:rPr>
                <w:color w:val="000000"/>
                <w:sz w:val="16"/>
                <w:szCs w:val="16"/>
              </w:rPr>
              <w:t>2.5</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2800DCC7" w14:textId="77777777" w:rsidR="00726299" w:rsidRPr="00726299" w:rsidRDefault="00726299" w:rsidP="00726299">
            <w:pPr>
              <w:rPr>
                <w:color w:val="000000"/>
                <w:sz w:val="16"/>
                <w:szCs w:val="16"/>
              </w:rPr>
            </w:pPr>
            <w:r w:rsidRPr="00726299">
              <w:rPr>
                <w:color w:val="000000"/>
                <w:sz w:val="16"/>
                <w:szCs w:val="16"/>
              </w:rPr>
              <w:t>Расходы на оплату лизинговых платежей по договору финансовой аренды (лизинга)</w:t>
            </w:r>
          </w:p>
        </w:tc>
        <w:tc>
          <w:tcPr>
            <w:tcW w:w="396" w:type="pct"/>
            <w:tcBorders>
              <w:top w:val="single" w:sz="4" w:space="0" w:color="auto"/>
              <w:left w:val="single" w:sz="4" w:space="0" w:color="auto"/>
              <w:bottom w:val="single" w:sz="4" w:space="0" w:color="auto"/>
              <w:right w:val="single" w:sz="4" w:space="0" w:color="auto"/>
            </w:tcBorders>
            <w:vAlign w:val="center"/>
            <w:hideMark/>
          </w:tcPr>
          <w:p w14:paraId="442276A4" w14:textId="77777777" w:rsidR="00726299" w:rsidRPr="00726299" w:rsidRDefault="00726299" w:rsidP="00726299">
            <w:pPr>
              <w:jc w:val="center"/>
              <w:rPr>
                <w:sz w:val="16"/>
                <w:szCs w:val="16"/>
              </w:rPr>
            </w:pPr>
            <w:r w:rsidRPr="00726299">
              <w:rPr>
                <w:sz w:val="16"/>
                <w:szCs w:val="16"/>
              </w:rPr>
              <w:t>0,00</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92E3BD4"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7DBA3470"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6B7AB9C6"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5E35E254"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5438A507"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1C1FE8B1"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F2E9E67" w14:textId="77777777" w:rsidR="00726299" w:rsidRPr="00726299" w:rsidRDefault="00726299" w:rsidP="00726299">
            <w:pPr>
              <w:jc w:val="center"/>
              <w:rPr>
                <w:color w:val="000000"/>
                <w:sz w:val="16"/>
                <w:szCs w:val="16"/>
              </w:rPr>
            </w:pPr>
            <w:r w:rsidRPr="00726299">
              <w:rPr>
                <w:color w:val="000000"/>
                <w:sz w:val="16"/>
                <w:szCs w:val="16"/>
              </w:rPr>
              <w:t>-</w:t>
            </w:r>
          </w:p>
        </w:tc>
      </w:tr>
      <w:tr w:rsidR="00726299" w:rsidRPr="00726299" w14:paraId="38C8B08F"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AB35F5A" w14:textId="77777777" w:rsidR="00726299" w:rsidRPr="00726299" w:rsidRDefault="00726299" w:rsidP="00726299">
            <w:pPr>
              <w:jc w:val="center"/>
              <w:rPr>
                <w:color w:val="000000"/>
                <w:sz w:val="16"/>
                <w:szCs w:val="16"/>
              </w:rPr>
            </w:pPr>
            <w:r w:rsidRPr="00726299">
              <w:rPr>
                <w:color w:val="000000"/>
                <w:sz w:val="16"/>
                <w:szCs w:val="16"/>
              </w:rPr>
              <w:t>2.6</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2E5DE9F2" w14:textId="77777777" w:rsidR="00726299" w:rsidRPr="00726299" w:rsidRDefault="00726299" w:rsidP="00726299">
            <w:pPr>
              <w:rPr>
                <w:color w:val="000000"/>
                <w:sz w:val="16"/>
                <w:szCs w:val="16"/>
              </w:rPr>
            </w:pPr>
            <w:r w:rsidRPr="00726299">
              <w:rPr>
                <w:color w:val="000000"/>
                <w:sz w:val="16"/>
                <w:szCs w:val="16"/>
              </w:rPr>
              <w:t xml:space="preserve">Иные собственные средства </w:t>
            </w:r>
          </w:p>
        </w:tc>
        <w:tc>
          <w:tcPr>
            <w:tcW w:w="396" w:type="pct"/>
            <w:tcBorders>
              <w:top w:val="single" w:sz="4" w:space="0" w:color="auto"/>
              <w:left w:val="single" w:sz="4" w:space="0" w:color="auto"/>
              <w:bottom w:val="single" w:sz="4" w:space="0" w:color="auto"/>
              <w:right w:val="single" w:sz="4" w:space="0" w:color="auto"/>
            </w:tcBorders>
            <w:vAlign w:val="center"/>
            <w:hideMark/>
          </w:tcPr>
          <w:p w14:paraId="63E4B21E" w14:textId="77777777" w:rsidR="00726299" w:rsidRPr="00726299" w:rsidRDefault="00726299" w:rsidP="00726299">
            <w:pPr>
              <w:jc w:val="center"/>
              <w:rPr>
                <w:sz w:val="16"/>
                <w:szCs w:val="16"/>
              </w:rPr>
            </w:pPr>
            <w:r w:rsidRPr="00726299">
              <w:rPr>
                <w:sz w:val="16"/>
                <w:szCs w:val="16"/>
              </w:rPr>
              <w:t>39 928,97</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792147F"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1A291FAF" w14:textId="77777777" w:rsidR="00726299" w:rsidRPr="00726299" w:rsidRDefault="00726299" w:rsidP="00726299">
            <w:pPr>
              <w:jc w:val="center"/>
              <w:rPr>
                <w:color w:val="000000"/>
                <w:sz w:val="16"/>
                <w:szCs w:val="16"/>
              </w:rPr>
            </w:pPr>
            <w:r w:rsidRPr="00726299">
              <w:rPr>
                <w:color w:val="000000"/>
                <w:sz w:val="16"/>
                <w:szCs w:val="16"/>
              </w:rPr>
              <w:t>39 928,97</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6B1445B"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49983159"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6EA9F873"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09AD3ACF"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55B5C162" w14:textId="77777777" w:rsidR="00726299" w:rsidRPr="00726299" w:rsidRDefault="00726299" w:rsidP="00726299">
            <w:pPr>
              <w:jc w:val="center"/>
              <w:rPr>
                <w:color w:val="000000"/>
                <w:sz w:val="16"/>
                <w:szCs w:val="16"/>
              </w:rPr>
            </w:pPr>
            <w:r w:rsidRPr="00726299">
              <w:rPr>
                <w:color w:val="000000"/>
                <w:sz w:val="16"/>
                <w:szCs w:val="16"/>
              </w:rPr>
              <w:t>2024-2027</w:t>
            </w:r>
          </w:p>
        </w:tc>
      </w:tr>
      <w:tr w:rsidR="00726299" w:rsidRPr="00726299" w14:paraId="3E0156D3"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062A1D44" w14:textId="77777777" w:rsidR="00726299" w:rsidRPr="00726299" w:rsidRDefault="00726299" w:rsidP="00726299">
            <w:pPr>
              <w:jc w:val="center"/>
              <w:rPr>
                <w:color w:val="000000"/>
                <w:sz w:val="16"/>
                <w:szCs w:val="16"/>
              </w:rPr>
            </w:pPr>
            <w:r w:rsidRPr="00726299">
              <w:rPr>
                <w:color w:val="000000"/>
                <w:sz w:val="16"/>
                <w:szCs w:val="16"/>
              </w:rPr>
              <w:t>2.7</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18B17FD7" w14:textId="77777777" w:rsidR="00726299" w:rsidRPr="00726299" w:rsidRDefault="00726299" w:rsidP="00726299">
            <w:pPr>
              <w:rPr>
                <w:color w:val="000000"/>
                <w:sz w:val="16"/>
                <w:szCs w:val="16"/>
              </w:rPr>
            </w:pPr>
            <w:r w:rsidRPr="00726299">
              <w:rPr>
                <w:color w:val="000000"/>
                <w:sz w:val="16"/>
                <w:szCs w:val="16"/>
              </w:rPr>
              <w:t>Привлеченные средства на возвратной основе</w:t>
            </w:r>
          </w:p>
        </w:tc>
        <w:tc>
          <w:tcPr>
            <w:tcW w:w="396" w:type="pct"/>
            <w:tcBorders>
              <w:top w:val="single" w:sz="4" w:space="0" w:color="auto"/>
              <w:left w:val="single" w:sz="4" w:space="0" w:color="auto"/>
              <w:bottom w:val="single" w:sz="4" w:space="0" w:color="auto"/>
              <w:right w:val="single" w:sz="4" w:space="0" w:color="auto"/>
            </w:tcBorders>
            <w:vAlign w:val="center"/>
            <w:hideMark/>
          </w:tcPr>
          <w:p w14:paraId="6C820F2E" w14:textId="77777777" w:rsidR="00726299" w:rsidRPr="00726299" w:rsidRDefault="00726299" w:rsidP="00726299">
            <w:pPr>
              <w:jc w:val="center"/>
              <w:rPr>
                <w:bCs/>
                <w:sz w:val="16"/>
                <w:szCs w:val="16"/>
              </w:rPr>
            </w:pPr>
            <w:r w:rsidRPr="00726299">
              <w:rPr>
                <w:bCs/>
                <w:sz w:val="16"/>
                <w:szCs w:val="16"/>
              </w:rPr>
              <w:t>0,00</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48D3AC4"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49145023"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2B532DE0"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113B814"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5C89989A"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25B034C6"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3E547D3" w14:textId="77777777" w:rsidR="00726299" w:rsidRPr="00726299" w:rsidRDefault="00726299" w:rsidP="00726299">
            <w:pPr>
              <w:jc w:val="center"/>
              <w:rPr>
                <w:color w:val="000000"/>
                <w:sz w:val="16"/>
                <w:szCs w:val="16"/>
              </w:rPr>
            </w:pPr>
            <w:r w:rsidRPr="00726299">
              <w:rPr>
                <w:color w:val="000000"/>
                <w:sz w:val="16"/>
                <w:szCs w:val="16"/>
              </w:rPr>
              <w:t>-</w:t>
            </w:r>
          </w:p>
        </w:tc>
      </w:tr>
      <w:tr w:rsidR="00726299" w:rsidRPr="00726299" w14:paraId="21FBDE13"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46CA927" w14:textId="77777777" w:rsidR="00726299" w:rsidRPr="00726299" w:rsidRDefault="00726299" w:rsidP="00726299">
            <w:pPr>
              <w:jc w:val="center"/>
              <w:rPr>
                <w:color w:val="000000"/>
                <w:sz w:val="16"/>
                <w:szCs w:val="16"/>
              </w:rPr>
            </w:pPr>
            <w:r w:rsidRPr="00726299">
              <w:rPr>
                <w:color w:val="000000"/>
                <w:sz w:val="16"/>
                <w:szCs w:val="16"/>
              </w:rPr>
              <w:t>2.8</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67A22877" w14:textId="77777777" w:rsidR="00726299" w:rsidRPr="00726299" w:rsidRDefault="00726299" w:rsidP="00726299">
            <w:pPr>
              <w:rPr>
                <w:color w:val="000000"/>
                <w:sz w:val="16"/>
                <w:szCs w:val="16"/>
              </w:rPr>
            </w:pPr>
            <w:r w:rsidRPr="00726299">
              <w:rPr>
                <w:color w:val="000000"/>
                <w:sz w:val="16"/>
                <w:szCs w:val="16"/>
              </w:rPr>
              <w:t>Бюджетные средства</w:t>
            </w:r>
          </w:p>
        </w:tc>
        <w:tc>
          <w:tcPr>
            <w:tcW w:w="396" w:type="pct"/>
            <w:tcBorders>
              <w:top w:val="single" w:sz="4" w:space="0" w:color="auto"/>
              <w:left w:val="single" w:sz="4" w:space="0" w:color="auto"/>
              <w:bottom w:val="single" w:sz="4" w:space="0" w:color="auto"/>
              <w:right w:val="single" w:sz="4" w:space="0" w:color="auto"/>
            </w:tcBorders>
            <w:vAlign w:val="center"/>
            <w:hideMark/>
          </w:tcPr>
          <w:p w14:paraId="52F73B44" w14:textId="77777777" w:rsidR="00726299" w:rsidRPr="00726299" w:rsidRDefault="00726299" w:rsidP="00726299">
            <w:pPr>
              <w:jc w:val="center"/>
              <w:rPr>
                <w:bCs/>
                <w:sz w:val="16"/>
                <w:szCs w:val="16"/>
              </w:rPr>
            </w:pPr>
            <w:r w:rsidRPr="00726299">
              <w:rPr>
                <w:bCs/>
                <w:sz w:val="16"/>
                <w:szCs w:val="16"/>
              </w:rPr>
              <w:t>0,00</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1A977F7"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0D6C3DE3"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0C8EEA63"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61C27EED"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7D8C3551"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06E661DC"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F44EB18" w14:textId="77777777" w:rsidR="00726299" w:rsidRPr="00726299" w:rsidRDefault="00726299" w:rsidP="00726299">
            <w:pPr>
              <w:jc w:val="center"/>
              <w:rPr>
                <w:color w:val="000000"/>
                <w:sz w:val="16"/>
                <w:szCs w:val="16"/>
              </w:rPr>
            </w:pPr>
            <w:r w:rsidRPr="00726299">
              <w:rPr>
                <w:color w:val="000000"/>
                <w:sz w:val="16"/>
                <w:szCs w:val="16"/>
              </w:rPr>
              <w:t>-</w:t>
            </w:r>
          </w:p>
        </w:tc>
      </w:tr>
      <w:tr w:rsidR="00726299" w:rsidRPr="00726299" w14:paraId="3A2F056C" w14:textId="77777777" w:rsidTr="00E8485B">
        <w:trPr>
          <w:trHeight w:val="20"/>
        </w:trPr>
        <w:tc>
          <w:tcPr>
            <w:tcW w:w="242" w:type="pct"/>
            <w:tcBorders>
              <w:top w:val="single" w:sz="4" w:space="0" w:color="auto"/>
              <w:left w:val="single" w:sz="4" w:space="0" w:color="auto"/>
              <w:bottom w:val="single" w:sz="4" w:space="0" w:color="auto"/>
              <w:right w:val="single" w:sz="4" w:space="0" w:color="auto"/>
            </w:tcBorders>
            <w:vAlign w:val="center"/>
            <w:hideMark/>
          </w:tcPr>
          <w:p w14:paraId="56833706" w14:textId="77777777" w:rsidR="00726299" w:rsidRPr="00726299" w:rsidRDefault="00726299" w:rsidP="00726299">
            <w:pPr>
              <w:jc w:val="center"/>
              <w:rPr>
                <w:color w:val="000000"/>
                <w:sz w:val="16"/>
                <w:szCs w:val="16"/>
              </w:rPr>
            </w:pPr>
            <w:r w:rsidRPr="00726299">
              <w:rPr>
                <w:color w:val="000000"/>
                <w:sz w:val="16"/>
                <w:szCs w:val="16"/>
              </w:rPr>
              <w:t>2.9</w:t>
            </w:r>
          </w:p>
        </w:tc>
        <w:tc>
          <w:tcPr>
            <w:tcW w:w="2034" w:type="pct"/>
            <w:gridSpan w:val="2"/>
            <w:tcBorders>
              <w:top w:val="single" w:sz="4" w:space="0" w:color="auto"/>
              <w:left w:val="single" w:sz="4" w:space="0" w:color="auto"/>
              <w:bottom w:val="single" w:sz="4" w:space="0" w:color="auto"/>
              <w:right w:val="single" w:sz="4" w:space="0" w:color="auto"/>
            </w:tcBorders>
            <w:vAlign w:val="bottom"/>
            <w:hideMark/>
          </w:tcPr>
          <w:p w14:paraId="02E2BCE5" w14:textId="77777777" w:rsidR="00726299" w:rsidRPr="00726299" w:rsidRDefault="00726299" w:rsidP="00726299">
            <w:pPr>
              <w:rPr>
                <w:color w:val="000000"/>
                <w:sz w:val="16"/>
                <w:szCs w:val="16"/>
              </w:rPr>
            </w:pPr>
            <w:r w:rsidRPr="00726299">
              <w:rPr>
                <w:color w:val="000000"/>
                <w:sz w:val="16"/>
                <w:szCs w:val="16"/>
              </w:rPr>
              <w:t>Прочие источники финансирования</w:t>
            </w:r>
          </w:p>
        </w:tc>
        <w:tc>
          <w:tcPr>
            <w:tcW w:w="396" w:type="pct"/>
            <w:tcBorders>
              <w:top w:val="single" w:sz="4" w:space="0" w:color="auto"/>
              <w:left w:val="single" w:sz="4" w:space="0" w:color="auto"/>
              <w:bottom w:val="single" w:sz="4" w:space="0" w:color="auto"/>
              <w:right w:val="single" w:sz="4" w:space="0" w:color="auto"/>
            </w:tcBorders>
            <w:vAlign w:val="center"/>
            <w:hideMark/>
          </w:tcPr>
          <w:p w14:paraId="4F755D41" w14:textId="77777777" w:rsidR="00726299" w:rsidRPr="00726299" w:rsidRDefault="00726299" w:rsidP="00726299">
            <w:pPr>
              <w:jc w:val="center"/>
              <w:rPr>
                <w:bCs/>
                <w:sz w:val="16"/>
                <w:szCs w:val="16"/>
              </w:rPr>
            </w:pPr>
            <w:r w:rsidRPr="00726299">
              <w:rPr>
                <w:bCs/>
                <w:sz w:val="16"/>
                <w:szCs w:val="16"/>
              </w:rPr>
              <w:t>0,00</w:t>
            </w:r>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876C11"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A49B6C5"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8F5814D" w14:textId="77777777" w:rsidR="00726299" w:rsidRPr="00726299" w:rsidRDefault="00726299" w:rsidP="00726299">
            <w:pPr>
              <w:jc w:val="center"/>
              <w:rPr>
                <w:color w:val="000000"/>
                <w:sz w:val="16"/>
                <w:szCs w:val="16"/>
              </w:rPr>
            </w:pPr>
            <w:r w:rsidRPr="00726299">
              <w:rPr>
                <w:color w:val="000000"/>
                <w:sz w:val="16"/>
                <w:szCs w:val="16"/>
              </w:rPr>
              <w:t>0,00</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3D6E49BB" w14:textId="77777777" w:rsidR="00726299" w:rsidRPr="00726299" w:rsidRDefault="00726299" w:rsidP="00726299">
            <w:pPr>
              <w:jc w:val="center"/>
              <w:rPr>
                <w:color w:val="000000"/>
                <w:sz w:val="16"/>
                <w:szCs w:val="16"/>
              </w:rPr>
            </w:pPr>
            <w:r w:rsidRPr="00726299">
              <w:rPr>
                <w:color w:val="000000"/>
                <w:sz w:val="16"/>
                <w:szCs w:val="16"/>
              </w:rPr>
              <w:t>0,00</w:t>
            </w:r>
          </w:p>
        </w:tc>
        <w:tc>
          <w:tcPr>
            <w:tcW w:w="340" w:type="pct"/>
            <w:tcBorders>
              <w:top w:val="single" w:sz="4" w:space="0" w:color="auto"/>
              <w:left w:val="single" w:sz="4" w:space="0" w:color="auto"/>
              <w:bottom w:val="single" w:sz="4" w:space="0" w:color="auto"/>
              <w:right w:val="single" w:sz="4" w:space="0" w:color="auto"/>
            </w:tcBorders>
            <w:noWrap/>
            <w:vAlign w:val="bottom"/>
            <w:hideMark/>
          </w:tcPr>
          <w:p w14:paraId="4B0F4DD8" w14:textId="77777777" w:rsidR="00726299" w:rsidRPr="00726299" w:rsidRDefault="00726299" w:rsidP="00726299">
            <w:pPr>
              <w:jc w:val="center"/>
              <w:rPr>
                <w:color w:val="000000"/>
                <w:sz w:val="16"/>
                <w:szCs w:val="16"/>
              </w:rPr>
            </w:pPr>
            <w:r w:rsidRPr="00726299">
              <w:rPr>
                <w:color w:val="000000"/>
                <w:sz w:val="16"/>
                <w:szCs w:val="16"/>
              </w:rPr>
              <w:t>0,00</w:t>
            </w:r>
          </w:p>
        </w:tc>
        <w:tc>
          <w:tcPr>
            <w:tcW w:w="333" w:type="pct"/>
            <w:tcBorders>
              <w:top w:val="single" w:sz="4" w:space="0" w:color="auto"/>
              <w:left w:val="single" w:sz="4" w:space="0" w:color="auto"/>
              <w:bottom w:val="single" w:sz="4" w:space="0" w:color="auto"/>
              <w:right w:val="single" w:sz="4" w:space="0" w:color="auto"/>
            </w:tcBorders>
            <w:noWrap/>
            <w:vAlign w:val="bottom"/>
            <w:hideMark/>
          </w:tcPr>
          <w:p w14:paraId="252A392D" w14:textId="77777777" w:rsidR="00726299" w:rsidRPr="00726299" w:rsidRDefault="00726299" w:rsidP="00726299">
            <w:pPr>
              <w:jc w:val="center"/>
              <w:rPr>
                <w:color w:val="000000"/>
                <w:sz w:val="16"/>
                <w:szCs w:val="16"/>
              </w:rPr>
            </w:pPr>
            <w:r w:rsidRPr="00726299">
              <w:rPr>
                <w:color w:val="000000"/>
                <w:sz w:val="16"/>
                <w:szCs w:val="16"/>
              </w:rPr>
              <w:t>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5FE047CA" w14:textId="77777777" w:rsidR="00726299" w:rsidRPr="00726299" w:rsidRDefault="00726299" w:rsidP="00726299">
            <w:pPr>
              <w:jc w:val="center"/>
              <w:rPr>
                <w:color w:val="000000"/>
                <w:sz w:val="16"/>
                <w:szCs w:val="16"/>
              </w:rPr>
            </w:pPr>
            <w:r w:rsidRPr="00726299">
              <w:rPr>
                <w:color w:val="000000"/>
                <w:sz w:val="16"/>
                <w:szCs w:val="16"/>
              </w:rPr>
              <w:t>-</w:t>
            </w:r>
          </w:p>
        </w:tc>
        <w:bookmarkEnd w:id="134"/>
      </w:tr>
    </w:tbl>
    <w:p w14:paraId="38EFCF6F" w14:textId="77777777" w:rsidR="00726299" w:rsidRPr="00726299" w:rsidRDefault="00726299" w:rsidP="00726299">
      <w:pPr>
        <w:autoSpaceDE w:val="0"/>
        <w:autoSpaceDN w:val="0"/>
        <w:adjustRightInd w:val="0"/>
        <w:jc w:val="center"/>
        <w:rPr>
          <w:sz w:val="20"/>
          <w:szCs w:val="20"/>
          <w:lang w:val="en-US"/>
        </w:rPr>
      </w:pPr>
    </w:p>
    <w:p w14:paraId="62F5AEF0" w14:textId="77777777" w:rsidR="00726299" w:rsidRPr="00726299" w:rsidRDefault="00726299" w:rsidP="00726299">
      <w:pPr>
        <w:tabs>
          <w:tab w:val="left" w:pos="5580"/>
          <w:tab w:val="left" w:pos="9498"/>
        </w:tabs>
        <w:ind w:firstLine="709"/>
        <w:sectPr w:rsidR="00726299" w:rsidRPr="00726299" w:rsidSect="00726299">
          <w:pgSz w:w="16838" w:h="11906" w:orient="landscape"/>
          <w:pgMar w:top="1418" w:right="709" w:bottom="707" w:left="426" w:header="709" w:footer="709" w:gutter="0"/>
          <w:cols w:space="708"/>
          <w:docGrid w:linePitch="360"/>
        </w:sectPr>
      </w:pPr>
    </w:p>
    <w:p w14:paraId="6E59B999" w14:textId="0DC2030F" w:rsidR="00726299" w:rsidRPr="00AE0629" w:rsidRDefault="00726299" w:rsidP="00726299">
      <w:pPr>
        <w:tabs>
          <w:tab w:val="left" w:pos="5580"/>
          <w:tab w:val="left" w:pos="9498"/>
        </w:tabs>
        <w:ind w:left="-6649" w:right="-569" w:firstLine="12036"/>
      </w:pPr>
      <w:r w:rsidRPr="00AE0629">
        <w:lastRenderedPageBreak/>
        <w:t xml:space="preserve">Приложение № </w:t>
      </w:r>
      <w:r>
        <w:t>17</w:t>
      </w:r>
      <w:r>
        <w:t>8</w:t>
      </w:r>
      <w:r>
        <w:t xml:space="preserve"> </w:t>
      </w:r>
      <w:r w:rsidRPr="00AE0629">
        <w:t xml:space="preserve">к протоколу № </w:t>
      </w:r>
      <w:r>
        <w:t>80</w:t>
      </w:r>
    </w:p>
    <w:p w14:paraId="033225C9" w14:textId="77777777" w:rsidR="00726299" w:rsidRPr="00AE0629" w:rsidRDefault="00726299" w:rsidP="00726299">
      <w:pPr>
        <w:tabs>
          <w:tab w:val="left" w:pos="5580"/>
          <w:tab w:val="left" w:pos="9498"/>
        </w:tabs>
        <w:ind w:left="-6649" w:right="-569" w:firstLine="12036"/>
      </w:pPr>
      <w:r w:rsidRPr="00AE0629">
        <w:t>заседания правления Региональной</w:t>
      </w:r>
    </w:p>
    <w:p w14:paraId="35E04598" w14:textId="77777777" w:rsidR="00726299" w:rsidRPr="00AE0629" w:rsidRDefault="00726299" w:rsidP="00726299">
      <w:pPr>
        <w:tabs>
          <w:tab w:val="left" w:pos="5580"/>
          <w:tab w:val="left" w:pos="9498"/>
        </w:tabs>
        <w:ind w:left="-6649" w:right="-569" w:firstLine="12036"/>
      </w:pPr>
      <w:r w:rsidRPr="00AE0629">
        <w:t>энергетической комиссии</w:t>
      </w:r>
    </w:p>
    <w:p w14:paraId="77DAAD30" w14:textId="77777777" w:rsidR="00726299" w:rsidRDefault="00726299" w:rsidP="00726299">
      <w:pPr>
        <w:tabs>
          <w:tab w:val="left" w:pos="5580"/>
          <w:tab w:val="left" w:pos="9498"/>
        </w:tabs>
        <w:ind w:left="-6649" w:right="-569" w:firstLine="12036"/>
      </w:pPr>
      <w:r w:rsidRPr="00AE0629">
        <w:t xml:space="preserve">Кузбасса от </w:t>
      </w:r>
      <w:r>
        <w:t>19</w:t>
      </w:r>
      <w:r w:rsidRPr="00AE0629">
        <w:t>.1</w:t>
      </w:r>
      <w:r>
        <w:t>2</w:t>
      </w:r>
      <w:r w:rsidRPr="00AE0629">
        <w:t>.2023</w:t>
      </w:r>
    </w:p>
    <w:p w14:paraId="6E913535" w14:textId="77777777" w:rsidR="00726299" w:rsidRDefault="00726299" w:rsidP="00726299">
      <w:pPr>
        <w:tabs>
          <w:tab w:val="left" w:pos="5580"/>
          <w:tab w:val="left" w:pos="9498"/>
        </w:tabs>
        <w:ind w:left="-6649" w:right="-569" w:firstLine="12036"/>
      </w:pPr>
    </w:p>
    <w:p w14:paraId="7BB702E1" w14:textId="77777777" w:rsidR="00726299" w:rsidRPr="00726299" w:rsidRDefault="00726299" w:rsidP="00726299">
      <w:pPr>
        <w:autoSpaceDE w:val="0"/>
        <w:autoSpaceDN w:val="0"/>
        <w:adjustRightInd w:val="0"/>
        <w:jc w:val="center"/>
        <w:outlineLvl w:val="0"/>
        <w:rPr>
          <w:b/>
          <w:sz w:val="28"/>
          <w:szCs w:val="28"/>
        </w:rPr>
      </w:pPr>
      <w:r w:rsidRPr="00726299">
        <w:rPr>
          <w:b/>
          <w:sz w:val="28"/>
          <w:szCs w:val="28"/>
        </w:rPr>
        <w:t>Паспорт инвестиционной программы</w:t>
      </w:r>
    </w:p>
    <w:p w14:paraId="36F67B15" w14:textId="77777777" w:rsidR="00726299" w:rsidRPr="00726299" w:rsidRDefault="00726299" w:rsidP="00726299">
      <w:pPr>
        <w:autoSpaceDE w:val="0"/>
        <w:autoSpaceDN w:val="0"/>
        <w:adjustRightInd w:val="0"/>
        <w:ind w:firstLine="540"/>
        <w:jc w:val="both"/>
        <w:rPr>
          <w:sz w:val="20"/>
          <w:szCs w:val="20"/>
        </w:rPr>
      </w:pPr>
    </w:p>
    <w:p w14:paraId="28DCAC86" w14:textId="77777777" w:rsidR="00726299" w:rsidRPr="00726299" w:rsidRDefault="00726299" w:rsidP="00726299">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726299" w:rsidRPr="00726299" w14:paraId="655B2712" w14:textId="77777777" w:rsidTr="00E8485B">
        <w:tc>
          <w:tcPr>
            <w:tcW w:w="4677" w:type="dxa"/>
            <w:tcBorders>
              <w:top w:val="single" w:sz="4" w:space="0" w:color="auto"/>
              <w:left w:val="single" w:sz="4" w:space="0" w:color="auto"/>
              <w:bottom w:val="single" w:sz="4" w:space="0" w:color="auto"/>
              <w:right w:val="single" w:sz="4" w:space="0" w:color="auto"/>
            </w:tcBorders>
            <w:vAlign w:val="center"/>
          </w:tcPr>
          <w:p w14:paraId="34D346A1" w14:textId="77777777" w:rsidR="00726299" w:rsidRPr="00726299" w:rsidRDefault="00726299" w:rsidP="00726299">
            <w:pPr>
              <w:autoSpaceDE w:val="0"/>
              <w:autoSpaceDN w:val="0"/>
              <w:adjustRightInd w:val="0"/>
              <w:jc w:val="center"/>
            </w:pPr>
            <w:r w:rsidRPr="00726299">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vAlign w:val="center"/>
          </w:tcPr>
          <w:p w14:paraId="28495FF0" w14:textId="77777777" w:rsidR="00726299" w:rsidRPr="00726299" w:rsidRDefault="00726299" w:rsidP="00726299">
            <w:pPr>
              <w:jc w:val="center"/>
              <w:rPr>
                <w:color w:val="000000"/>
              </w:rPr>
            </w:pPr>
            <w:r w:rsidRPr="00726299">
              <w:rPr>
                <w:color w:val="000000"/>
              </w:rPr>
              <w:t>ООО «Водоканал»,</w:t>
            </w:r>
          </w:p>
          <w:p w14:paraId="21F23EAD" w14:textId="77777777" w:rsidR="00726299" w:rsidRPr="00726299" w:rsidRDefault="00726299" w:rsidP="00726299">
            <w:pPr>
              <w:jc w:val="center"/>
              <w:rPr>
                <w:color w:val="000000"/>
              </w:rPr>
            </w:pPr>
            <w:r w:rsidRPr="00726299">
              <w:rPr>
                <w:color w:val="000000"/>
              </w:rPr>
              <w:t>654005, Кемеровская область – Кузбасс,</w:t>
            </w:r>
            <w:r w:rsidRPr="00726299">
              <w:rPr>
                <w:color w:val="000000"/>
              </w:rPr>
              <w:br/>
              <w:t xml:space="preserve"> г. Новокузнецк, пр. Строителей, 98</w:t>
            </w:r>
          </w:p>
        </w:tc>
      </w:tr>
      <w:tr w:rsidR="00726299" w:rsidRPr="00726299" w14:paraId="0A554706" w14:textId="77777777" w:rsidTr="00E8485B">
        <w:tc>
          <w:tcPr>
            <w:tcW w:w="4677" w:type="dxa"/>
            <w:tcBorders>
              <w:top w:val="single" w:sz="4" w:space="0" w:color="auto"/>
              <w:left w:val="single" w:sz="4" w:space="0" w:color="auto"/>
              <w:bottom w:val="single" w:sz="4" w:space="0" w:color="auto"/>
              <w:right w:val="single" w:sz="4" w:space="0" w:color="auto"/>
            </w:tcBorders>
            <w:vAlign w:val="center"/>
          </w:tcPr>
          <w:p w14:paraId="74F6CE87" w14:textId="77777777" w:rsidR="00726299" w:rsidRPr="00726299" w:rsidRDefault="00726299" w:rsidP="00726299">
            <w:pPr>
              <w:autoSpaceDE w:val="0"/>
              <w:autoSpaceDN w:val="0"/>
              <w:adjustRightInd w:val="0"/>
              <w:jc w:val="center"/>
            </w:pPr>
            <w:r w:rsidRPr="00726299">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vAlign w:val="center"/>
          </w:tcPr>
          <w:p w14:paraId="3B5E0DF3" w14:textId="77777777" w:rsidR="00726299" w:rsidRPr="00726299" w:rsidRDefault="00726299" w:rsidP="00726299">
            <w:pPr>
              <w:jc w:val="center"/>
              <w:rPr>
                <w:color w:val="000000"/>
              </w:rPr>
            </w:pPr>
            <w:r w:rsidRPr="00726299">
              <w:rPr>
                <w:color w:val="000000"/>
              </w:rPr>
              <w:t>Региональная энергетическая комиссия Кузбасса</w:t>
            </w:r>
          </w:p>
          <w:p w14:paraId="2249F553" w14:textId="77777777" w:rsidR="00726299" w:rsidRPr="00726299" w:rsidRDefault="00726299" w:rsidP="00726299">
            <w:pPr>
              <w:jc w:val="center"/>
              <w:rPr>
                <w:color w:val="000000"/>
              </w:rPr>
            </w:pPr>
            <w:r w:rsidRPr="00726299">
              <w:rPr>
                <w:color w:val="000000"/>
              </w:rPr>
              <w:t xml:space="preserve">650000, Кемеровская область, г. Кемерово, </w:t>
            </w:r>
            <w:r w:rsidRPr="00726299">
              <w:rPr>
                <w:color w:val="000000"/>
              </w:rPr>
              <w:br/>
              <w:t>ул. Н. Островского, 32</w:t>
            </w:r>
          </w:p>
        </w:tc>
      </w:tr>
      <w:tr w:rsidR="00726299" w:rsidRPr="00726299" w14:paraId="34FB87D1" w14:textId="77777777" w:rsidTr="00E8485B">
        <w:tc>
          <w:tcPr>
            <w:tcW w:w="4677" w:type="dxa"/>
            <w:tcBorders>
              <w:top w:val="single" w:sz="4" w:space="0" w:color="auto"/>
              <w:left w:val="single" w:sz="4" w:space="0" w:color="auto"/>
              <w:bottom w:val="single" w:sz="4" w:space="0" w:color="auto"/>
              <w:right w:val="single" w:sz="4" w:space="0" w:color="auto"/>
            </w:tcBorders>
            <w:vAlign w:val="center"/>
          </w:tcPr>
          <w:p w14:paraId="04926ACE" w14:textId="77777777" w:rsidR="00726299" w:rsidRPr="00726299" w:rsidRDefault="00726299" w:rsidP="00726299">
            <w:pPr>
              <w:autoSpaceDE w:val="0"/>
              <w:autoSpaceDN w:val="0"/>
              <w:adjustRightInd w:val="0"/>
              <w:jc w:val="center"/>
            </w:pPr>
            <w:r w:rsidRPr="00726299">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vAlign w:val="center"/>
          </w:tcPr>
          <w:p w14:paraId="0018081A" w14:textId="77777777" w:rsidR="00726299" w:rsidRPr="00726299" w:rsidRDefault="00726299" w:rsidP="00726299">
            <w:pPr>
              <w:jc w:val="center"/>
              <w:rPr>
                <w:color w:val="000000"/>
              </w:rPr>
            </w:pPr>
            <w:r w:rsidRPr="00726299">
              <w:rPr>
                <w:color w:val="000000"/>
              </w:rPr>
              <w:t>Администрация Новокузнецкого городского округа, 654080, Кемеровская область – Кузбасс, г. Новокузнецк, ул. Кирова, 71</w:t>
            </w:r>
          </w:p>
        </w:tc>
      </w:tr>
      <w:tr w:rsidR="00726299" w:rsidRPr="00726299" w14:paraId="03B04AAB" w14:textId="77777777" w:rsidTr="00E8485B">
        <w:tc>
          <w:tcPr>
            <w:tcW w:w="4677" w:type="dxa"/>
            <w:tcBorders>
              <w:top w:val="single" w:sz="4" w:space="0" w:color="auto"/>
              <w:left w:val="single" w:sz="4" w:space="0" w:color="auto"/>
              <w:bottom w:val="single" w:sz="4" w:space="0" w:color="auto"/>
              <w:right w:val="single" w:sz="4" w:space="0" w:color="auto"/>
            </w:tcBorders>
            <w:vAlign w:val="center"/>
          </w:tcPr>
          <w:p w14:paraId="30962383" w14:textId="77777777" w:rsidR="00726299" w:rsidRPr="00726299" w:rsidRDefault="00726299" w:rsidP="00726299">
            <w:pPr>
              <w:autoSpaceDE w:val="0"/>
              <w:autoSpaceDN w:val="0"/>
              <w:adjustRightInd w:val="0"/>
              <w:jc w:val="center"/>
            </w:pPr>
            <w:r w:rsidRPr="00726299">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vAlign w:val="center"/>
          </w:tcPr>
          <w:p w14:paraId="0ADD1DC1" w14:textId="77777777" w:rsidR="00726299" w:rsidRPr="00726299" w:rsidRDefault="00726299" w:rsidP="00726299">
            <w:pPr>
              <w:jc w:val="center"/>
              <w:rPr>
                <w:color w:val="000000"/>
              </w:rPr>
            </w:pPr>
            <w:r w:rsidRPr="00726299">
              <w:rPr>
                <w:color w:val="000000"/>
              </w:rPr>
              <w:t>Управление Федеральной службы</w:t>
            </w:r>
          </w:p>
          <w:p w14:paraId="5FCB1B53" w14:textId="77777777" w:rsidR="00726299" w:rsidRPr="00726299" w:rsidRDefault="00726299" w:rsidP="00726299">
            <w:pPr>
              <w:jc w:val="center"/>
              <w:rPr>
                <w:color w:val="000000"/>
              </w:rPr>
            </w:pPr>
            <w:r w:rsidRPr="00726299">
              <w:rPr>
                <w:color w:val="000000"/>
              </w:rPr>
              <w:t>по надзору в сфере защиты прав</w:t>
            </w:r>
          </w:p>
          <w:p w14:paraId="0DE4316C" w14:textId="77777777" w:rsidR="00726299" w:rsidRPr="00726299" w:rsidRDefault="00726299" w:rsidP="00726299">
            <w:pPr>
              <w:jc w:val="center"/>
              <w:rPr>
                <w:color w:val="000000"/>
              </w:rPr>
            </w:pPr>
            <w:r w:rsidRPr="00726299">
              <w:rPr>
                <w:color w:val="000000"/>
              </w:rPr>
              <w:t>потребителей и благополучия</w:t>
            </w:r>
          </w:p>
          <w:p w14:paraId="0648AFCA" w14:textId="77777777" w:rsidR="00726299" w:rsidRPr="00726299" w:rsidRDefault="00726299" w:rsidP="00726299">
            <w:pPr>
              <w:jc w:val="center"/>
              <w:rPr>
                <w:color w:val="000000"/>
              </w:rPr>
            </w:pPr>
            <w:r w:rsidRPr="00726299">
              <w:rPr>
                <w:color w:val="000000"/>
              </w:rPr>
              <w:t>человека по Кемеровской области-Кузбассу</w:t>
            </w:r>
          </w:p>
          <w:p w14:paraId="2D8C8AA9" w14:textId="77777777" w:rsidR="00726299" w:rsidRPr="00726299" w:rsidRDefault="00726299" w:rsidP="00726299">
            <w:pPr>
              <w:jc w:val="center"/>
              <w:rPr>
                <w:color w:val="000000"/>
              </w:rPr>
            </w:pPr>
            <w:r w:rsidRPr="00726299">
              <w:rPr>
                <w:color w:val="000000"/>
              </w:rPr>
              <w:t>г. Кемерово, пр. Кузнецкий, 56</w:t>
            </w:r>
          </w:p>
        </w:tc>
      </w:tr>
    </w:tbl>
    <w:p w14:paraId="1D2D2A5C" w14:textId="77777777" w:rsidR="00726299" w:rsidRPr="00726299" w:rsidRDefault="00726299" w:rsidP="00726299">
      <w:pPr>
        <w:autoSpaceDE w:val="0"/>
        <w:autoSpaceDN w:val="0"/>
        <w:adjustRightInd w:val="0"/>
        <w:jc w:val="center"/>
        <w:outlineLvl w:val="0"/>
        <w:rPr>
          <w:sz w:val="28"/>
          <w:szCs w:val="28"/>
        </w:rPr>
      </w:pPr>
    </w:p>
    <w:p w14:paraId="68BED3A7" w14:textId="77777777" w:rsidR="00726299" w:rsidRPr="00726299" w:rsidRDefault="00726299" w:rsidP="00726299">
      <w:pPr>
        <w:autoSpaceDE w:val="0"/>
        <w:autoSpaceDN w:val="0"/>
        <w:adjustRightInd w:val="0"/>
        <w:jc w:val="center"/>
        <w:outlineLvl w:val="0"/>
        <w:rPr>
          <w:sz w:val="28"/>
          <w:szCs w:val="28"/>
        </w:rPr>
      </w:pPr>
    </w:p>
    <w:p w14:paraId="7BCA8B66" w14:textId="77777777" w:rsidR="00726299" w:rsidRPr="00726299" w:rsidRDefault="00726299" w:rsidP="00726299">
      <w:pPr>
        <w:autoSpaceDE w:val="0"/>
        <w:autoSpaceDN w:val="0"/>
        <w:adjustRightInd w:val="0"/>
        <w:jc w:val="center"/>
        <w:outlineLvl w:val="0"/>
        <w:rPr>
          <w:sz w:val="28"/>
          <w:szCs w:val="28"/>
        </w:rPr>
      </w:pPr>
    </w:p>
    <w:p w14:paraId="2452D12D" w14:textId="77777777" w:rsidR="00726299" w:rsidRPr="00726299" w:rsidRDefault="00726299" w:rsidP="00726299">
      <w:pPr>
        <w:autoSpaceDE w:val="0"/>
        <w:autoSpaceDN w:val="0"/>
        <w:adjustRightInd w:val="0"/>
        <w:jc w:val="center"/>
        <w:outlineLvl w:val="0"/>
        <w:rPr>
          <w:sz w:val="28"/>
          <w:szCs w:val="28"/>
        </w:rPr>
      </w:pPr>
    </w:p>
    <w:p w14:paraId="182F6E69" w14:textId="77777777" w:rsidR="00726299" w:rsidRPr="00726299" w:rsidRDefault="00726299" w:rsidP="00726299">
      <w:pPr>
        <w:autoSpaceDE w:val="0"/>
        <w:autoSpaceDN w:val="0"/>
        <w:adjustRightInd w:val="0"/>
        <w:jc w:val="center"/>
        <w:outlineLvl w:val="0"/>
        <w:rPr>
          <w:sz w:val="28"/>
          <w:szCs w:val="28"/>
        </w:rPr>
        <w:sectPr w:rsidR="00726299" w:rsidRPr="00726299" w:rsidSect="00726299">
          <w:footerReference w:type="default" r:id="rId141"/>
          <w:pgSz w:w="11906" w:h="16838" w:code="9"/>
          <w:pgMar w:top="1279" w:right="849" w:bottom="851" w:left="851" w:header="993" w:footer="709" w:gutter="0"/>
          <w:cols w:space="708"/>
          <w:docGrid w:linePitch="360"/>
        </w:sectPr>
      </w:pPr>
    </w:p>
    <w:p w14:paraId="6EAB7B6C" w14:textId="77777777" w:rsidR="00726299" w:rsidRPr="00726299" w:rsidRDefault="00726299" w:rsidP="00726299">
      <w:pPr>
        <w:autoSpaceDE w:val="0"/>
        <w:autoSpaceDN w:val="0"/>
        <w:adjustRightInd w:val="0"/>
        <w:jc w:val="center"/>
        <w:outlineLvl w:val="0"/>
        <w:rPr>
          <w:b/>
          <w:sz w:val="28"/>
          <w:szCs w:val="28"/>
        </w:rPr>
      </w:pPr>
      <w:bookmarkStart w:id="135" w:name="_Hlk495583381"/>
      <w:bookmarkStart w:id="136" w:name="_Hlk495665931"/>
      <w:r w:rsidRPr="00726299">
        <w:rPr>
          <w:b/>
          <w:sz w:val="28"/>
          <w:szCs w:val="28"/>
        </w:rPr>
        <w:lastRenderedPageBreak/>
        <w:t>Плановые значения показателей надежности, качества и энергоэффективности объектов централизованных систем</w:t>
      </w:r>
    </w:p>
    <w:p w14:paraId="43AAD0CD" w14:textId="77777777" w:rsidR="00726299" w:rsidRPr="00726299" w:rsidRDefault="00726299" w:rsidP="00726299">
      <w:pPr>
        <w:autoSpaceDE w:val="0"/>
        <w:autoSpaceDN w:val="0"/>
        <w:adjustRightInd w:val="0"/>
        <w:jc w:val="center"/>
        <w:rPr>
          <w:b/>
          <w:sz w:val="20"/>
          <w:szCs w:val="20"/>
        </w:rPr>
      </w:pPr>
      <w:r w:rsidRPr="00726299">
        <w:rPr>
          <w:b/>
          <w:sz w:val="28"/>
          <w:szCs w:val="28"/>
        </w:rPr>
        <w:t>холодного водоснабжения и водоотведения</w:t>
      </w:r>
    </w:p>
    <w:p w14:paraId="0B1917FA" w14:textId="77777777" w:rsidR="00726299" w:rsidRPr="00726299" w:rsidRDefault="00726299" w:rsidP="00726299">
      <w:pPr>
        <w:autoSpaceDE w:val="0"/>
        <w:autoSpaceDN w:val="0"/>
        <w:adjustRightInd w:val="0"/>
        <w:jc w:val="center"/>
        <w:rPr>
          <w:b/>
          <w:sz w:val="28"/>
          <w:szCs w:val="28"/>
        </w:rPr>
      </w:pPr>
    </w:p>
    <w:tbl>
      <w:tblPr>
        <w:tblW w:w="5000" w:type="pct"/>
        <w:tblLook w:val="04A0" w:firstRow="1" w:lastRow="0" w:firstColumn="1" w:lastColumn="0" w:noHBand="0" w:noVBand="1"/>
      </w:tblPr>
      <w:tblGrid>
        <w:gridCol w:w="522"/>
        <w:gridCol w:w="2223"/>
        <w:gridCol w:w="6529"/>
        <w:gridCol w:w="954"/>
        <w:gridCol w:w="1199"/>
        <w:gridCol w:w="712"/>
        <w:gridCol w:w="712"/>
        <w:gridCol w:w="712"/>
        <w:gridCol w:w="712"/>
        <w:gridCol w:w="712"/>
        <w:gridCol w:w="706"/>
      </w:tblGrid>
      <w:tr w:rsidR="00726299" w:rsidRPr="00726299" w14:paraId="7469E078" w14:textId="77777777" w:rsidTr="00E8485B">
        <w:trPr>
          <w:trHeight w:val="20"/>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35"/>
          <w:bookmarkEnd w:id="136"/>
          <w:p w14:paraId="5CB97A94" w14:textId="77777777" w:rsidR="00726299" w:rsidRPr="00726299" w:rsidRDefault="00726299" w:rsidP="00726299">
            <w:pPr>
              <w:jc w:val="center"/>
              <w:rPr>
                <w:bCs/>
                <w:color w:val="000000"/>
                <w:sz w:val="16"/>
                <w:szCs w:val="18"/>
              </w:rPr>
            </w:pPr>
            <w:r w:rsidRPr="00726299">
              <w:rPr>
                <w:bCs/>
                <w:color w:val="000000"/>
                <w:sz w:val="16"/>
                <w:szCs w:val="18"/>
              </w:rPr>
              <w:t>№ п/п</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078C6" w14:textId="77777777" w:rsidR="00726299" w:rsidRPr="00726299" w:rsidRDefault="00726299" w:rsidP="00726299">
            <w:pPr>
              <w:jc w:val="center"/>
              <w:rPr>
                <w:bCs/>
                <w:color w:val="000000"/>
                <w:sz w:val="16"/>
                <w:szCs w:val="18"/>
              </w:rPr>
            </w:pPr>
            <w:r w:rsidRPr="00726299">
              <w:rPr>
                <w:bCs/>
                <w:color w:val="000000"/>
                <w:sz w:val="16"/>
                <w:szCs w:val="18"/>
              </w:rPr>
              <w:t>Наименование целевого показателя</w:t>
            </w:r>
          </w:p>
        </w:tc>
        <w:tc>
          <w:tcPr>
            <w:tcW w:w="20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62B2E" w14:textId="77777777" w:rsidR="00726299" w:rsidRPr="00726299" w:rsidRDefault="00726299" w:rsidP="00726299">
            <w:pPr>
              <w:jc w:val="center"/>
              <w:rPr>
                <w:bCs/>
                <w:color w:val="000000"/>
                <w:sz w:val="16"/>
                <w:szCs w:val="18"/>
              </w:rPr>
            </w:pPr>
            <w:r w:rsidRPr="00726299">
              <w:rPr>
                <w:bCs/>
                <w:color w:val="000000"/>
                <w:sz w:val="16"/>
                <w:szCs w:val="18"/>
              </w:rPr>
              <w:t>Данные, используемые для установления целевого показателя</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36917" w14:textId="77777777" w:rsidR="00726299" w:rsidRPr="00726299" w:rsidRDefault="00726299" w:rsidP="00726299">
            <w:pPr>
              <w:jc w:val="center"/>
              <w:rPr>
                <w:bCs/>
                <w:color w:val="000000"/>
                <w:sz w:val="16"/>
                <w:szCs w:val="18"/>
              </w:rPr>
            </w:pPr>
            <w:r w:rsidRPr="00726299">
              <w:rPr>
                <w:bCs/>
                <w:color w:val="000000"/>
                <w:sz w:val="16"/>
                <w:szCs w:val="18"/>
              </w:rPr>
              <w:t>Ед. измерения</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13680E" w14:textId="77777777" w:rsidR="00726299" w:rsidRPr="00726299" w:rsidRDefault="00726299" w:rsidP="00726299">
            <w:pPr>
              <w:jc w:val="center"/>
              <w:rPr>
                <w:bCs/>
                <w:color w:val="000000"/>
                <w:sz w:val="16"/>
                <w:szCs w:val="18"/>
              </w:rPr>
            </w:pPr>
            <w:r w:rsidRPr="00726299">
              <w:rPr>
                <w:bCs/>
                <w:color w:val="000000"/>
                <w:sz w:val="16"/>
                <w:szCs w:val="18"/>
              </w:rPr>
              <w:t>Базовый показатель</w:t>
            </w:r>
          </w:p>
        </w:tc>
        <w:tc>
          <w:tcPr>
            <w:tcW w:w="1360" w:type="pct"/>
            <w:gridSpan w:val="6"/>
            <w:tcBorders>
              <w:top w:val="single" w:sz="4" w:space="0" w:color="auto"/>
              <w:left w:val="nil"/>
              <w:bottom w:val="single" w:sz="4" w:space="0" w:color="auto"/>
              <w:right w:val="single" w:sz="4" w:space="0" w:color="auto"/>
            </w:tcBorders>
            <w:shd w:val="clear" w:color="auto" w:fill="auto"/>
            <w:vAlign w:val="center"/>
            <w:hideMark/>
          </w:tcPr>
          <w:p w14:paraId="678BAC9D" w14:textId="77777777" w:rsidR="00726299" w:rsidRPr="00726299" w:rsidRDefault="00726299" w:rsidP="00726299">
            <w:pPr>
              <w:jc w:val="center"/>
              <w:rPr>
                <w:bCs/>
                <w:color w:val="000000"/>
                <w:sz w:val="16"/>
                <w:szCs w:val="18"/>
              </w:rPr>
            </w:pPr>
            <w:r w:rsidRPr="00726299">
              <w:rPr>
                <w:bCs/>
                <w:color w:val="000000"/>
                <w:sz w:val="16"/>
                <w:szCs w:val="18"/>
              </w:rPr>
              <w:t>Значение показателей</w:t>
            </w:r>
          </w:p>
        </w:tc>
      </w:tr>
      <w:tr w:rsidR="00726299" w:rsidRPr="00726299" w14:paraId="10EDCEF8" w14:textId="77777777" w:rsidTr="00E8485B">
        <w:trPr>
          <w:trHeight w:val="20"/>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1CD548D7" w14:textId="77777777" w:rsidR="00726299" w:rsidRPr="00726299" w:rsidRDefault="00726299" w:rsidP="00726299">
            <w:pPr>
              <w:rPr>
                <w:bCs/>
                <w:color w:val="000000"/>
                <w:sz w:val="16"/>
                <w:szCs w:val="18"/>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3D5833A7" w14:textId="77777777" w:rsidR="00726299" w:rsidRPr="00726299" w:rsidRDefault="00726299" w:rsidP="00726299">
            <w:pPr>
              <w:rPr>
                <w:bCs/>
                <w:color w:val="000000"/>
                <w:sz w:val="16"/>
                <w:szCs w:val="18"/>
              </w:rPr>
            </w:pPr>
          </w:p>
        </w:tc>
        <w:tc>
          <w:tcPr>
            <w:tcW w:w="2080" w:type="pct"/>
            <w:vMerge/>
            <w:tcBorders>
              <w:top w:val="single" w:sz="4" w:space="0" w:color="auto"/>
              <w:left w:val="single" w:sz="4" w:space="0" w:color="auto"/>
              <w:bottom w:val="single" w:sz="4" w:space="0" w:color="auto"/>
              <w:right w:val="single" w:sz="4" w:space="0" w:color="auto"/>
            </w:tcBorders>
            <w:vAlign w:val="center"/>
            <w:hideMark/>
          </w:tcPr>
          <w:p w14:paraId="7BC25572" w14:textId="77777777" w:rsidR="00726299" w:rsidRPr="00726299" w:rsidRDefault="00726299" w:rsidP="00726299">
            <w:pPr>
              <w:rPr>
                <w:bCs/>
                <w:color w:val="000000"/>
                <w:sz w:val="16"/>
                <w:szCs w:val="18"/>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6954F710" w14:textId="77777777" w:rsidR="00726299" w:rsidRPr="00726299" w:rsidRDefault="00726299" w:rsidP="00726299">
            <w:pPr>
              <w:rPr>
                <w:bCs/>
                <w:color w:val="000000"/>
                <w:sz w:val="16"/>
                <w:szCs w:val="18"/>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7B971C5E" w14:textId="77777777" w:rsidR="00726299" w:rsidRPr="00726299" w:rsidRDefault="00726299" w:rsidP="00726299">
            <w:pPr>
              <w:rPr>
                <w:bCs/>
                <w:color w:val="000000"/>
                <w:sz w:val="16"/>
                <w:szCs w:val="18"/>
              </w:rPr>
            </w:pPr>
          </w:p>
        </w:tc>
        <w:tc>
          <w:tcPr>
            <w:tcW w:w="227" w:type="pct"/>
            <w:tcBorders>
              <w:top w:val="nil"/>
              <w:left w:val="nil"/>
              <w:bottom w:val="single" w:sz="4" w:space="0" w:color="auto"/>
              <w:right w:val="single" w:sz="4" w:space="0" w:color="auto"/>
            </w:tcBorders>
            <w:shd w:val="clear" w:color="auto" w:fill="auto"/>
            <w:vAlign w:val="center"/>
            <w:hideMark/>
          </w:tcPr>
          <w:p w14:paraId="6F283024" w14:textId="77777777" w:rsidR="00726299" w:rsidRPr="00726299" w:rsidRDefault="00726299" w:rsidP="00726299">
            <w:pPr>
              <w:jc w:val="center"/>
              <w:rPr>
                <w:bCs/>
                <w:color w:val="000000"/>
                <w:sz w:val="16"/>
                <w:szCs w:val="18"/>
              </w:rPr>
            </w:pPr>
            <w:r w:rsidRPr="00726299">
              <w:rPr>
                <w:bCs/>
                <w:color w:val="000000"/>
                <w:sz w:val="16"/>
                <w:szCs w:val="18"/>
              </w:rPr>
              <w:t>2024</w:t>
            </w:r>
          </w:p>
        </w:tc>
        <w:tc>
          <w:tcPr>
            <w:tcW w:w="227" w:type="pct"/>
            <w:tcBorders>
              <w:top w:val="nil"/>
              <w:left w:val="nil"/>
              <w:bottom w:val="single" w:sz="4" w:space="0" w:color="auto"/>
              <w:right w:val="single" w:sz="4" w:space="0" w:color="auto"/>
            </w:tcBorders>
            <w:shd w:val="clear" w:color="auto" w:fill="auto"/>
            <w:vAlign w:val="center"/>
            <w:hideMark/>
          </w:tcPr>
          <w:p w14:paraId="73CBC7CA" w14:textId="77777777" w:rsidR="00726299" w:rsidRPr="00726299" w:rsidRDefault="00726299" w:rsidP="00726299">
            <w:pPr>
              <w:jc w:val="center"/>
              <w:rPr>
                <w:bCs/>
                <w:color w:val="000000"/>
                <w:sz w:val="16"/>
                <w:szCs w:val="18"/>
              </w:rPr>
            </w:pPr>
            <w:r w:rsidRPr="00726299">
              <w:rPr>
                <w:bCs/>
                <w:color w:val="000000"/>
                <w:sz w:val="16"/>
                <w:szCs w:val="18"/>
              </w:rPr>
              <w:t>2025</w:t>
            </w:r>
          </w:p>
        </w:tc>
        <w:tc>
          <w:tcPr>
            <w:tcW w:w="227" w:type="pct"/>
            <w:tcBorders>
              <w:top w:val="nil"/>
              <w:left w:val="nil"/>
              <w:bottom w:val="single" w:sz="4" w:space="0" w:color="auto"/>
              <w:right w:val="single" w:sz="4" w:space="0" w:color="auto"/>
            </w:tcBorders>
            <w:shd w:val="clear" w:color="auto" w:fill="auto"/>
            <w:vAlign w:val="center"/>
            <w:hideMark/>
          </w:tcPr>
          <w:p w14:paraId="6BBC942E" w14:textId="77777777" w:rsidR="00726299" w:rsidRPr="00726299" w:rsidRDefault="00726299" w:rsidP="00726299">
            <w:pPr>
              <w:jc w:val="center"/>
              <w:rPr>
                <w:bCs/>
                <w:color w:val="000000"/>
                <w:sz w:val="16"/>
                <w:szCs w:val="18"/>
              </w:rPr>
            </w:pPr>
            <w:r w:rsidRPr="00726299">
              <w:rPr>
                <w:bCs/>
                <w:color w:val="000000"/>
                <w:sz w:val="16"/>
                <w:szCs w:val="18"/>
              </w:rPr>
              <w:t>2026</w:t>
            </w:r>
          </w:p>
        </w:tc>
        <w:tc>
          <w:tcPr>
            <w:tcW w:w="227" w:type="pct"/>
            <w:tcBorders>
              <w:top w:val="nil"/>
              <w:left w:val="nil"/>
              <w:bottom w:val="single" w:sz="4" w:space="0" w:color="auto"/>
              <w:right w:val="single" w:sz="4" w:space="0" w:color="auto"/>
            </w:tcBorders>
            <w:shd w:val="clear" w:color="auto" w:fill="auto"/>
            <w:vAlign w:val="center"/>
            <w:hideMark/>
          </w:tcPr>
          <w:p w14:paraId="3C8D9608" w14:textId="77777777" w:rsidR="00726299" w:rsidRPr="00726299" w:rsidRDefault="00726299" w:rsidP="00726299">
            <w:pPr>
              <w:jc w:val="center"/>
              <w:rPr>
                <w:bCs/>
                <w:color w:val="000000"/>
                <w:sz w:val="16"/>
                <w:szCs w:val="18"/>
              </w:rPr>
            </w:pPr>
            <w:r w:rsidRPr="00726299">
              <w:rPr>
                <w:bCs/>
                <w:color w:val="000000"/>
                <w:sz w:val="16"/>
                <w:szCs w:val="18"/>
              </w:rPr>
              <w:t>2027</w:t>
            </w:r>
          </w:p>
        </w:tc>
        <w:tc>
          <w:tcPr>
            <w:tcW w:w="227" w:type="pct"/>
            <w:tcBorders>
              <w:top w:val="nil"/>
              <w:left w:val="nil"/>
              <w:bottom w:val="single" w:sz="4" w:space="0" w:color="auto"/>
              <w:right w:val="single" w:sz="4" w:space="0" w:color="auto"/>
            </w:tcBorders>
            <w:shd w:val="clear" w:color="auto" w:fill="auto"/>
            <w:vAlign w:val="center"/>
            <w:hideMark/>
          </w:tcPr>
          <w:p w14:paraId="1EC18B59" w14:textId="77777777" w:rsidR="00726299" w:rsidRPr="00726299" w:rsidRDefault="00726299" w:rsidP="00726299">
            <w:pPr>
              <w:jc w:val="center"/>
              <w:rPr>
                <w:bCs/>
                <w:color w:val="000000"/>
                <w:sz w:val="16"/>
                <w:szCs w:val="18"/>
              </w:rPr>
            </w:pPr>
            <w:r w:rsidRPr="00726299">
              <w:rPr>
                <w:bCs/>
                <w:color w:val="000000"/>
                <w:sz w:val="16"/>
                <w:szCs w:val="18"/>
              </w:rPr>
              <w:t>2028</w:t>
            </w:r>
          </w:p>
        </w:tc>
        <w:tc>
          <w:tcPr>
            <w:tcW w:w="225" w:type="pct"/>
            <w:tcBorders>
              <w:top w:val="nil"/>
              <w:left w:val="nil"/>
              <w:bottom w:val="single" w:sz="4" w:space="0" w:color="auto"/>
              <w:right w:val="single" w:sz="4" w:space="0" w:color="auto"/>
            </w:tcBorders>
            <w:shd w:val="clear" w:color="auto" w:fill="auto"/>
            <w:vAlign w:val="center"/>
            <w:hideMark/>
          </w:tcPr>
          <w:p w14:paraId="020B9207" w14:textId="77777777" w:rsidR="00726299" w:rsidRPr="00726299" w:rsidRDefault="00726299" w:rsidP="00726299">
            <w:pPr>
              <w:jc w:val="center"/>
              <w:rPr>
                <w:bCs/>
                <w:color w:val="000000"/>
                <w:sz w:val="16"/>
                <w:szCs w:val="18"/>
              </w:rPr>
            </w:pPr>
            <w:r w:rsidRPr="00726299">
              <w:rPr>
                <w:bCs/>
                <w:color w:val="000000"/>
                <w:sz w:val="16"/>
                <w:szCs w:val="18"/>
              </w:rPr>
              <w:t>2029</w:t>
            </w:r>
          </w:p>
        </w:tc>
      </w:tr>
      <w:tr w:rsidR="00726299" w:rsidRPr="00726299" w14:paraId="738BB884" w14:textId="77777777" w:rsidTr="00E8485B">
        <w:trPr>
          <w:trHeight w:val="20"/>
        </w:trPr>
        <w:tc>
          <w:tcPr>
            <w:tcW w:w="166" w:type="pct"/>
            <w:tcBorders>
              <w:top w:val="single" w:sz="4" w:space="0" w:color="auto"/>
              <w:left w:val="single" w:sz="4" w:space="0" w:color="auto"/>
              <w:bottom w:val="single" w:sz="4" w:space="0" w:color="auto"/>
              <w:right w:val="single" w:sz="4" w:space="0" w:color="auto"/>
            </w:tcBorders>
            <w:vAlign w:val="center"/>
          </w:tcPr>
          <w:p w14:paraId="0E29AAF5" w14:textId="77777777" w:rsidR="00726299" w:rsidRPr="00726299" w:rsidRDefault="00726299" w:rsidP="00726299">
            <w:pPr>
              <w:jc w:val="center"/>
              <w:rPr>
                <w:bCs/>
                <w:color w:val="000000"/>
                <w:sz w:val="16"/>
                <w:szCs w:val="18"/>
              </w:rPr>
            </w:pPr>
            <w:r w:rsidRPr="00726299">
              <w:rPr>
                <w:bCs/>
                <w:color w:val="000000"/>
                <w:sz w:val="16"/>
                <w:szCs w:val="18"/>
              </w:rPr>
              <w:t>1</w:t>
            </w:r>
          </w:p>
        </w:tc>
        <w:tc>
          <w:tcPr>
            <w:tcW w:w="708" w:type="pct"/>
            <w:tcBorders>
              <w:top w:val="single" w:sz="4" w:space="0" w:color="auto"/>
              <w:left w:val="single" w:sz="4" w:space="0" w:color="auto"/>
              <w:bottom w:val="single" w:sz="4" w:space="0" w:color="auto"/>
              <w:right w:val="single" w:sz="4" w:space="0" w:color="auto"/>
            </w:tcBorders>
            <w:vAlign w:val="center"/>
          </w:tcPr>
          <w:p w14:paraId="6F903F95" w14:textId="77777777" w:rsidR="00726299" w:rsidRPr="00726299" w:rsidRDefault="00726299" w:rsidP="00726299">
            <w:pPr>
              <w:jc w:val="center"/>
              <w:rPr>
                <w:bCs/>
                <w:color w:val="000000"/>
                <w:sz w:val="16"/>
                <w:szCs w:val="18"/>
              </w:rPr>
            </w:pPr>
            <w:r w:rsidRPr="00726299">
              <w:rPr>
                <w:bCs/>
                <w:color w:val="000000"/>
                <w:sz w:val="16"/>
                <w:szCs w:val="18"/>
              </w:rPr>
              <w:t>2</w:t>
            </w:r>
          </w:p>
        </w:tc>
        <w:tc>
          <w:tcPr>
            <w:tcW w:w="2080" w:type="pct"/>
            <w:tcBorders>
              <w:top w:val="single" w:sz="4" w:space="0" w:color="auto"/>
              <w:left w:val="single" w:sz="4" w:space="0" w:color="auto"/>
              <w:bottom w:val="single" w:sz="4" w:space="0" w:color="auto"/>
              <w:right w:val="single" w:sz="4" w:space="0" w:color="auto"/>
            </w:tcBorders>
            <w:vAlign w:val="center"/>
          </w:tcPr>
          <w:p w14:paraId="0BE43B61" w14:textId="77777777" w:rsidR="00726299" w:rsidRPr="00726299" w:rsidRDefault="00726299" w:rsidP="00726299">
            <w:pPr>
              <w:jc w:val="center"/>
              <w:rPr>
                <w:bCs/>
                <w:color w:val="000000"/>
                <w:sz w:val="16"/>
                <w:szCs w:val="18"/>
              </w:rPr>
            </w:pPr>
            <w:r w:rsidRPr="00726299">
              <w:rPr>
                <w:bCs/>
                <w:color w:val="000000"/>
                <w:sz w:val="16"/>
                <w:szCs w:val="18"/>
              </w:rPr>
              <w:t>3</w:t>
            </w:r>
          </w:p>
        </w:tc>
        <w:tc>
          <w:tcPr>
            <w:tcW w:w="304" w:type="pct"/>
            <w:tcBorders>
              <w:top w:val="single" w:sz="4" w:space="0" w:color="auto"/>
              <w:left w:val="single" w:sz="4" w:space="0" w:color="auto"/>
              <w:bottom w:val="single" w:sz="4" w:space="0" w:color="auto"/>
              <w:right w:val="single" w:sz="4" w:space="0" w:color="auto"/>
            </w:tcBorders>
            <w:vAlign w:val="center"/>
          </w:tcPr>
          <w:p w14:paraId="4DC6C2A4" w14:textId="77777777" w:rsidR="00726299" w:rsidRPr="00726299" w:rsidRDefault="00726299" w:rsidP="00726299">
            <w:pPr>
              <w:jc w:val="center"/>
              <w:rPr>
                <w:bCs/>
                <w:color w:val="000000"/>
                <w:sz w:val="16"/>
                <w:szCs w:val="18"/>
              </w:rPr>
            </w:pPr>
            <w:r w:rsidRPr="00726299">
              <w:rPr>
                <w:bCs/>
                <w:color w:val="000000"/>
                <w:sz w:val="16"/>
                <w:szCs w:val="18"/>
              </w:rPr>
              <w:t>4</w:t>
            </w:r>
          </w:p>
        </w:tc>
        <w:tc>
          <w:tcPr>
            <w:tcW w:w="382" w:type="pct"/>
            <w:tcBorders>
              <w:top w:val="single" w:sz="4" w:space="0" w:color="auto"/>
              <w:left w:val="single" w:sz="4" w:space="0" w:color="auto"/>
              <w:bottom w:val="single" w:sz="4" w:space="0" w:color="auto"/>
              <w:right w:val="single" w:sz="4" w:space="0" w:color="auto"/>
            </w:tcBorders>
            <w:vAlign w:val="center"/>
          </w:tcPr>
          <w:p w14:paraId="5D25F594" w14:textId="77777777" w:rsidR="00726299" w:rsidRPr="00726299" w:rsidRDefault="00726299" w:rsidP="00726299">
            <w:pPr>
              <w:jc w:val="center"/>
              <w:rPr>
                <w:bCs/>
                <w:color w:val="000000"/>
                <w:sz w:val="16"/>
                <w:szCs w:val="18"/>
              </w:rPr>
            </w:pPr>
            <w:r w:rsidRPr="00726299">
              <w:rPr>
                <w:bCs/>
                <w:color w:val="000000"/>
                <w:sz w:val="16"/>
                <w:szCs w:val="18"/>
              </w:rPr>
              <w:t>5</w:t>
            </w:r>
          </w:p>
        </w:tc>
        <w:tc>
          <w:tcPr>
            <w:tcW w:w="227" w:type="pct"/>
            <w:tcBorders>
              <w:top w:val="nil"/>
              <w:left w:val="nil"/>
              <w:bottom w:val="single" w:sz="4" w:space="0" w:color="auto"/>
              <w:right w:val="single" w:sz="4" w:space="0" w:color="auto"/>
            </w:tcBorders>
            <w:shd w:val="clear" w:color="auto" w:fill="auto"/>
            <w:vAlign w:val="center"/>
          </w:tcPr>
          <w:p w14:paraId="144B0D1A" w14:textId="77777777" w:rsidR="00726299" w:rsidRPr="00726299" w:rsidRDefault="00726299" w:rsidP="00726299">
            <w:pPr>
              <w:jc w:val="center"/>
              <w:rPr>
                <w:bCs/>
                <w:color w:val="000000"/>
                <w:sz w:val="16"/>
                <w:szCs w:val="18"/>
              </w:rPr>
            </w:pPr>
            <w:r w:rsidRPr="00726299">
              <w:rPr>
                <w:bCs/>
                <w:color w:val="000000"/>
                <w:sz w:val="16"/>
                <w:szCs w:val="18"/>
              </w:rPr>
              <w:t>6</w:t>
            </w:r>
          </w:p>
        </w:tc>
        <w:tc>
          <w:tcPr>
            <w:tcW w:w="227" w:type="pct"/>
            <w:tcBorders>
              <w:top w:val="nil"/>
              <w:left w:val="nil"/>
              <w:bottom w:val="single" w:sz="4" w:space="0" w:color="auto"/>
              <w:right w:val="single" w:sz="4" w:space="0" w:color="auto"/>
            </w:tcBorders>
            <w:shd w:val="clear" w:color="auto" w:fill="auto"/>
            <w:vAlign w:val="center"/>
          </w:tcPr>
          <w:p w14:paraId="1E426C39" w14:textId="77777777" w:rsidR="00726299" w:rsidRPr="00726299" w:rsidRDefault="00726299" w:rsidP="00726299">
            <w:pPr>
              <w:jc w:val="center"/>
              <w:rPr>
                <w:bCs/>
                <w:color w:val="000000"/>
                <w:sz w:val="16"/>
                <w:szCs w:val="18"/>
              </w:rPr>
            </w:pPr>
            <w:r w:rsidRPr="00726299">
              <w:rPr>
                <w:bCs/>
                <w:color w:val="000000"/>
                <w:sz w:val="16"/>
                <w:szCs w:val="18"/>
              </w:rPr>
              <w:t>7</w:t>
            </w:r>
          </w:p>
        </w:tc>
        <w:tc>
          <w:tcPr>
            <w:tcW w:w="227" w:type="pct"/>
            <w:tcBorders>
              <w:top w:val="nil"/>
              <w:left w:val="nil"/>
              <w:bottom w:val="single" w:sz="4" w:space="0" w:color="auto"/>
              <w:right w:val="single" w:sz="4" w:space="0" w:color="auto"/>
            </w:tcBorders>
            <w:shd w:val="clear" w:color="auto" w:fill="auto"/>
            <w:vAlign w:val="center"/>
          </w:tcPr>
          <w:p w14:paraId="753E8F03" w14:textId="77777777" w:rsidR="00726299" w:rsidRPr="00726299" w:rsidRDefault="00726299" w:rsidP="00726299">
            <w:pPr>
              <w:jc w:val="center"/>
              <w:rPr>
                <w:bCs/>
                <w:color w:val="000000"/>
                <w:sz w:val="16"/>
                <w:szCs w:val="18"/>
              </w:rPr>
            </w:pPr>
            <w:r w:rsidRPr="00726299">
              <w:rPr>
                <w:bCs/>
                <w:color w:val="000000"/>
                <w:sz w:val="16"/>
                <w:szCs w:val="18"/>
              </w:rPr>
              <w:t>8</w:t>
            </w:r>
          </w:p>
        </w:tc>
        <w:tc>
          <w:tcPr>
            <w:tcW w:w="227" w:type="pct"/>
            <w:tcBorders>
              <w:top w:val="nil"/>
              <w:left w:val="nil"/>
              <w:bottom w:val="single" w:sz="4" w:space="0" w:color="auto"/>
              <w:right w:val="single" w:sz="4" w:space="0" w:color="auto"/>
            </w:tcBorders>
            <w:shd w:val="clear" w:color="auto" w:fill="auto"/>
            <w:vAlign w:val="center"/>
          </w:tcPr>
          <w:p w14:paraId="7C014ACA" w14:textId="77777777" w:rsidR="00726299" w:rsidRPr="00726299" w:rsidRDefault="00726299" w:rsidP="00726299">
            <w:pPr>
              <w:jc w:val="center"/>
              <w:rPr>
                <w:bCs/>
                <w:color w:val="000000"/>
                <w:sz w:val="16"/>
                <w:szCs w:val="18"/>
              </w:rPr>
            </w:pPr>
            <w:r w:rsidRPr="00726299">
              <w:rPr>
                <w:bCs/>
                <w:color w:val="000000"/>
                <w:sz w:val="16"/>
                <w:szCs w:val="18"/>
              </w:rPr>
              <w:t>9</w:t>
            </w:r>
          </w:p>
        </w:tc>
        <w:tc>
          <w:tcPr>
            <w:tcW w:w="227" w:type="pct"/>
            <w:tcBorders>
              <w:top w:val="nil"/>
              <w:left w:val="nil"/>
              <w:bottom w:val="single" w:sz="4" w:space="0" w:color="auto"/>
              <w:right w:val="single" w:sz="4" w:space="0" w:color="auto"/>
            </w:tcBorders>
            <w:shd w:val="clear" w:color="auto" w:fill="auto"/>
            <w:vAlign w:val="center"/>
          </w:tcPr>
          <w:p w14:paraId="589F2C61" w14:textId="77777777" w:rsidR="00726299" w:rsidRPr="00726299" w:rsidRDefault="00726299" w:rsidP="00726299">
            <w:pPr>
              <w:jc w:val="center"/>
              <w:rPr>
                <w:bCs/>
                <w:color w:val="000000"/>
                <w:sz w:val="16"/>
                <w:szCs w:val="18"/>
              </w:rPr>
            </w:pPr>
            <w:r w:rsidRPr="00726299">
              <w:rPr>
                <w:bCs/>
                <w:color w:val="000000"/>
                <w:sz w:val="16"/>
                <w:szCs w:val="18"/>
              </w:rPr>
              <w:t>10</w:t>
            </w:r>
          </w:p>
        </w:tc>
        <w:tc>
          <w:tcPr>
            <w:tcW w:w="225" w:type="pct"/>
            <w:tcBorders>
              <w:top w:val="nil"/>
              <w:left w:val="nil"/>
              <w:bottom w:val="single" w:sz="4" w:space="0" w:color="auto"/>
              <w:right w:val="single" w:sz="4" w:space="0" w:color="auto"/>
            </w:tcBorders>
            <w:shd w:val="clear" w:color="auto" w:fill="auto"/>
            <w:vAlign w:val="center"/>
          </w:tcPr>
          <w:p w14:paraId="6D766EF6" w14:textId="77777777" w:rsidR="00726299" w:rsidRPr="00726299" w:rsidRDefault="00726299" w:rsidP="00726299">
            <w:pPr>
              <w:jc w:val="center"/>
              <w:rPr>
                <w:bCs/>
                <w:color w:val="000000"/>
                <w:sz w:val="16"/>
                <w:szCs w:val="18"/>
              </w:rPr>
            </w:pPr>
            <w:r w:rsidRPr="00726299">
              <w:rPr>
                <w:bCs/>
                <w:color w:val="000000"/>
                <w:sz w:val="16"/>
                <w:szCs w:val="18"/>
              </w:rPr>
              <w:t>11</w:t>
            </w:r>
          </w:p>
        </w:tc>
      </w:tr>
      <w:tr w:rsidR="00726299" w:rsidRPr="00726299" w14:paraId="7C78E1CA" w14:textId="77777777" w:rsidTr="00E8485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232A88C" w14:textId="77777777" w:rsidR="00726299" w:rsidRPr="00726299" w:rsidRDefault="00726299" w:rsidP="00726299">
            <w:pPr>
              <w:jc w:val="center"/>
              <w:rPr>
                <w:bCs/>
                <w:color w:val="000000"/>
                <w:sz w:val="16"/>
                <w:szCs w:val="18"/>
              </w:rPr>
            </w:pPr>
            <w:r w:rsidRPr="00726299">
              <w:rPr>
                <w:bCs/>
                <w:color w:val="000000"/>
                <w:sz w:val="16"/>
                <w:szCs w:val="18"/>
              </w:rPr>
              <w:t>1. Водоснабжение</w:t>
            </w:r>
          </w:p>
        </w:tc>
      </w:tr>
      <w:tr w:rsidR="00726299" w:rsidRPr="00726299" w14:paraId="766FF491" w14:textId="77777777" w:rsidTr="00E8485B">
        <w:trPr>
          <w:trHeight w:val="20"/>
        </w:trPr>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7B07E8" w14:textId="77777777" w:rsidR="00726299" w:rsidRPr="00726299" w:rsidRDefault="00726299" w:rsidP="00726299">
            <w:pPr>
              <w:jc w:val="center"/>
              <w:rPr>
                <w:color w:val="000000"/>
                <w:sz w:val="16"/>
                <w:szCs w:val="18"/>
              </w:rPr>
            </w:pPr>
            <w:r w:rsidRPr="00726299">
              <w:rPr>
                <w:color w:val="000000"/>
                <w:sz w:val="16"/>
                <w:szCs w:val="18"/>
              </w:rPr>
              <w:t>1.1</w:t>
            </w:r>
          </w:p>
        </w:tc>
        <w:tc>
          <w:tcPr>
            <w:tcW w:w="708" w:type="pct"/>
            <w:vMerge w:val="restart"/>
            <w:tcBorders>
              <w:top w:val="nil"/>
              <w:left w:val="single" w:sz="4" w:space="0" w:color="auto"/>
              <w:bottom w:val="single" w:sz="4" w:space="0" w:color="auto"/>
              <w:right w:val="single" w:sz="4" w:space="0" w:color="auto"/>
            </w:tcBorders>
            <w:shd w:val="clear" w:color="auto" w:fill="auto"/>
            <w:vAlign w:val="center"/>
            <w:hideMark/>
          </w:tcPr>
          <w:p w14:paraId="3EEB1D22" w14:textId="77777777" w:rsidR="00726299" w:rsidRPr="00726299" w:rsidRDefault="00726299" w:rsidP="00726299">
            <w:pPr>
              <w:jc w:val="center"/>
              <w:rPr>
                <w:color w:val="000000"/>
                <w:sz w:val="16"/>
                <w:szCs w:val="18"/>
              </w:rPr>
            </w:pPr>
            <w:r w:rsidRPr="00726299">
              <w:rPr>
                <w:color w:val="000000"/>
                <w:sz w:val="16"/>
                <w:szCs w:val="18"/>
              </w:rPr>
              <w:t>Целевой показатель качества воды</w:t>
            </w:r>
          </w:p>
        </w:tc>
        <w:tc>
          <w:tcPr>
            <w:tcW w:w="2080" w:type="pct"/>
            <w:tcBorders>
              <w:top w:val="nil"/>
              <w:left w:val="nil"/>
              <w:bottom w:val="single" w:sz="4" w:space="0" w:color="auto"/>
              <w:right w:val="single" w:sz="4" w:space="0" w:color="auto"/>
            </w:tcBorders>
            <w:shd w:val="clear" w:color="000000" w:fill="FFFFFF"/>
            <w:vAlign w:val="center"/>
            <w:hideMark/>
          </w:tcPr>
          <w:p w14:paraId="5CC970A0" w14:textId="77777777" w:rsidR="00726299" w:rsidRPr="00726299" w:rsidRDefault="00726299" w:rsidP="00726299">
            <w:pPr>
              <w:rPr>
                <w:color w:val="000000"/>
                <w:sz w:val="16"/>
                <w:szCs w:val="18"/>
              </w:rPr>
            </w:pPr>
            <w:r w:rsidRPr="00726299">
              <w:rPr>
                <w:color w:val="000000"/>
                <w:sz w:val="16"/>
                <w:szCs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04" w:type="pct"/>
            <w:tcBorders>
              <w:top w:val="nil"/>
              <w:left w:val="nil"/>
              <w:bottom w:val="single" w:sz="4" w:space="0" w:color="auto"/>
              <w:right w:val="single" w:sz="4" w:space="0" w:color="auto"/>
            </w:tcBorders>
            <w:shd w:val="clear" w:color="000000" w:fill="FFFFFF"/>
            <w:noWrap/>
            <w:vAlign w:val="center"/>
            <w:hideMark/>
          </w:tcPr>
          <w:p w14:paraId="36F28AB5" w14:textId="77777777" w:rsidR="00726299" w:rsidRPr="00726299" w:rsidRDefault="00726299" w:rsidP="00726299">
            <w:pPr>
              <w:jc w:val="center"/>
              <w:rPr>
                <w:color w:val="000000"/>
                <w:sz w:val="16"/>
                <w:szCs w:val="18"/>
              </w:rPr>
            </w:pPr>
            <w:r w:rsidRPr="00726299">
              <w:rPr>
                <w:color w:val="000000"/>
                <w:sz w:val="16"/>
                <w:szCs w:val="18"/>
              </w:rPr>
              <w:t>%</w:t>
            </w:r>
          </w:p>
        </w:tc>
        <w:tc>
          <w:tcPr>
            <w:tcW w:w="382" w:type="pct"/>
            <w:tcBorders>
              <w:top w:val="nil"/>
              <w:left w:val="nil"/>
              <w:bottom w:val="single" w:sz="4" w:space="0" w:color="auto"/>
              <w:right w:val="single" w:sz="4" w:space="0" w:color="auto"/>
            </w:tcBorders>
            <w:shd w:val="clear" w:color="000000" w:fill="FFFFFF"/>
            <w:noWrap/>
            <w:vAlign w:val="center"/>
            <w:hideMark/>
          </w:tcPr>
          <w:p w14:paraId="11C020C4" w14:textId="77777777" w:rsidR="00726299" w:rsidRPr="00726299" w:rsidRDefault="00726299" w:rsidP="00726299">
            <w:pPr>
              <w:jc w:val="center"/>
              <w:rPr>
                <w:color w:val="000000"/>
                <w:sz w:val="16"/>
                <w:szCs w:val="18"/>
              </w:rPr>
            </w:pPr>
            <w:r w:rsidRPr="00726299">
              <w:rPr>
                <w:color w:val="000000"/>
                <w:sz w:val="16"/>
                <w:szCs w:val="18"/>
              </w:rPr>
              <w:t>0,0</w:t>
            </w:r>
          </w:p>
        </w:tc>
        <w:tc>
          <w:tcPr>
            <w:tcW w:w="227" w:type="pct"/>
            <w:tcBorders>
              <w:top w:val="nil"/>
              <w:left w:val="nil"/>
              <w:bottom w:val="single" w:sz="4" w:space="0" w:color="auto"/>
              <w:right w:val="single" w:sz="4" w:space="0" w:color="auto"/>
            </w:tcBorders>
            <w:shd w:val="clear" w:color="000000" w:fill="FFFFFF"/>
            <w:noWrap/>
            <w:vAlign w:val="center"/>
            <w:hideMark/>
          </w:tcPr>
          <w:p w14:paraId="12B5BEF8" w14:textId="77777777" w:rsidR="00726299" w:rsidRPr="00726299" w:rsidRDefault="00726299" w:rsidP="00726299">
            <w:pPr>
              <w:jc w:val="center"/>
              <w:rPr>
                <w:color w:val="000000"/>
                <w:sz w:val="16"/>
                <w:szCs w:val="18"/>
              </w:rPr>
            </w:pPr>
            <w:r w:rsidRPr="00726299">
              <w:rPr>
                <w:color w:val="000000"/>
                <w:sz w:val="16"/>
                <w:szCs w:val="18"/>
              </w:rPr>
              <w:t>0,0</w:t>
            </w:r>
          </w:p>
        </w:tc>
        <w:tc>
          <w:tcPr>
            <w:tcW w:w="227" w:type="pct"/>
            <w:tcBorders>
              <w:top w:val="nil"/>
              <w:left w:val="nil"/>
              <w:bottom w:val="single" w:sz="4" w:space="0" w:color="auto"/>
              <w:right w:val="single" w:sz="4" w:space="0" w:color="auto"/>
            </w:tcBorders>
            <w:shd w:val="clear" w:color="000000" w:fill="FFFFFF"/>
            <w:noWrap/>
            <w:vAlign w:val="center"/>
            <w:hideMark/>
          </w:tcPr>
          <w:p w14:paraId="616BF9AC" w14:textId="77777777" w:rsidR="00726299" w:rsidRPr="00726299" w:rsidRDefault="00726299" w:rsidP="00726299">
            <w:pPr>
              <w:jc w:val="center"/>
              <w:rPr>
                <w:color w:val="000000"/>
                <w:sz w:val="16"/>
                <w:szCs w:val="18"/>
              </w:rPr>
            </w:pPr>
            <w:r w:rsidRPr="00726299">
              <w:rPr>
                <w:color w:val="000000"/>
                <w:sz w:val="16"/>
                <w:szCs w:val="18"/>
              </w:rPr>
              <w:t>0,0</w:t>
            </w:r>
          </w:p>
        </w:tc>
        <w:tc>
          <w:tcPr>
            <w:tcW w:w="227" w:type="pct"/>
            <w:tcBorders>
              <w:top w:val="nil"/>
              <w:left w:val="nil"/>
              <w:bottom w:val="single" w:sz="4" w:space="0" w:color="auto"/>
              <w:right w:val="single" w:sz="4" w:space="0" w:color="auto"/>
            </w:tcBorders>
            <w:shd w:val="clear" w:color="000000" w:fill="FFFFFF"/>
            <w:noWrap/>
            <w:vAlign w:val="center"/>
            <w:hideMark/>
          </w:tcPr>
          <w:p w14:paraId="06562390" w14:textId="77777777" w:rsidR="00726299" w:rsidRPr="00726299" w:rsidRDefault="00726299" w:rsidP="00726299">
            <w:pPr>
              <w:jc w:val="center"/>
              <w:rPr>
                <w:color w:val="000000"/>
                <w:sz w:val="16"/>
                <w:szCs w:val="18"/>
              </w:rPr>
            </w:pPr>
            <w:r w:rsidRPr="00726299">
              <w:rPr>
                <w:color w:val="000000"/>
                <w:sz w:val="16"/>
                <w:szCs w:val="18"/>
              </w:rPr>
              <w:t>0,0</w:t>
            </w:r>
          </w:p>
        </w:tc>
        <w:tc>
          <w:tcPr>
            <w:tcW w:w="227" w:type="pct"/>
            <w:tcBorders>
              <w:top w:val="nil"/>
              <w:left w:val="nil"/>
              <w:bottom w:val="single" w:sz="4" w:space="0" w:color="auto"/>
              <w:right w:val="single" w:sz="4" w:space="0" w:color="auto"/>
            </w:tcBorders>
            <w:shd w:val="clear" w:color="000000" w:fill="FFFFFF"/>
            <w:noWrap/>
            <w:vAlign w:val="center"/>
            <w:hideMark/>
          </w:tcPr>
          <w:p w14:paraId="319F0A41" w14:textId="77777777" w:rsidR="00726299" w:rsidRPr="00726299" w:rsidRDefault="00726299" w:rsidP="00726299">
            <w:pPr>
              <w:jc w:val="center"/>
              <w:rPr>
                <w:color w:val="000000"/>
                <w:sz w:val="16"/>
                <w:szCs w:val="18"/>
              </w:rPr>
            </w:pPr>
            <w:r w:rsidRPr="00726299">
              <w:rPr>
                <w:color w:val="000000"/>
                <w:sz w:val="16"/>
                <w:szCs w:val="18"/>
              </w:rPr>
              <w:t>0,0</w:t>
            </w:r>
          </w:p>
        </w:tc>
        <w:tc>
          <w:tcPr>
            <w:tcW w:w="227" w:type="pct"/>
            <w:tcBorders>
              <w:top w:val="nil"/>
              <w:left w:val="nil"/>
              <w:bottom w:val="single" w:sz="4" w:space="0" w:color="auto"/>
              <w:right w:val="single" w:sz="4" w:space="0" w:color="auto"/>
            </w:tcBorders>
            <w:shd w:val="clear" w:color="000000" w:fill="FFFFFF"/>
            <w:noWrap/>
            <w:vAlign w:val="center"/>
            <w:hideMark/>
          </w:tcPr>
          <w:p w14:paraId="3D592945" w14:textId="77777777" w:rsidR="00726299" w:rsidRPr="00726299" w:rsidRDefault="00726299" w:rsidP="00726299">
            <w:pPr>
              <w:jc w:val="center"/>
              <w:rPr>
                <w:color w:val="000000"/>
                <w:sz w:val="16"/>
                <w:szCs w:val="18"/>
              </w:rPr>
            </w:pPr>
            <w:r w:rsidRPr="00726299">
              <w:rPr>
                <w:color w:val="000000"/>
                <w:sz w:val="16"/>
                <w:szCs w:val="18"/>
              </w:rPr>
              <w:t>0,0</w:t>
            </w:r>
          </w:p>
        </w:tc>
        <w:tc>
          <w:tcPr>
            <w:tcW w:w="225" w:type="pct"/>
            <w:tcBorders>
              <w:top w:val="nil"/>
              <w:left w:val="nil"/>
              <w:bottom w:val="single" w:sz="4" w:space="0" w:color="auto"/>
              <w:right w:val="single" w:sz="4" w:space="0" w:color="auto"/>
            </w:tcBorders>
            <w:shd w:val="clear" w:color="000000" w:fill="FFFFFF"/>
            <w:noWrap/>
            <w:vAlign w:val="center"/>
            <w:hideMark/>
          </w:tcPr>
          <w:p w14:paraId="209104C0" w14:textId="77777777" w:rsidR="00726299" w:rsidRPr="00726299" w:rsidRDefault="00726299" w:rsidP="00726299">
            <w:pPr>
              <w:jc w:val="center"/>
              <w:rPr>
                <w:color w:val="000000"/>
                <w:sz w:val="16"/>
                <w:szCs w:val="18"/>
              </w:rPr>
            </w:pPr>
            <w:r w:rsidRPr="00726299">
              <w:rPr>
                <w:color w:val="000000"/>
                <w:sz w:val="16"/>
                <w:szCs w:val="18"/>
              </w:rPr>
              <w:t>0,0</w:t>
            </w:r>
          </w:p>
        </w:tc>
      </w:tr>
      <w:tr w:rsidR="00726299" w:rsidRPr="00726299" w14:paraId="675666ED" w14:textId="77777777" w:rsidTr="00E8485B">
        <w:trPr>
          <w:trHeight w:val="20"/>
        </w:trPr>
        <w:tc>
          <w:tcPr>
            <w:tcW w:w="166" w:type="pct"/>
            <w:vMerge/>
            <w:tcBorders>
              <w:top w:val="nil"/>
              <w:left w:val="single" w:sz="4" w:space="0" w:color="auto"/>
              <w:bottom w:val="single" w:sz="4" w:space="0" w:color="auto"/>
              <w:right w:val="single" w:sz="4" w:space="0" w:color="auto"/>
            </w:tcBorders>
            <w:vAlign w:val="center"/>
            <w:hideMark/>
          </w:tcPr>
          <w:p w14:paraId="40064F12" w14:textId="77777777" w:rsidR="00726299" w:rsidRPr="00726299" w:rsidRDefault="00726299" w:rsidP="00726299">
            <w:pPr>
              <w:rPr>
                <w:color w:val="000000"/>
                <w:sz w:val="16"/>
                <w:szCs w:val="18"/>
              </w:rPr>
            </w:pPr>
          </w:p>
        </w:tc>
        <w:tc>
          <w:tcPr>
            <w:tcW w:w="708" w:type="pct"/>
            <w:vMerge/>
            <w:tcBorders>
              <w:top w:val="nil"/>
              <w:left w:val="single" w:sz="4" w:space="0" w:color="auto"/>
              <w:bottom w:val="single" w:sz="4" w:space="0" w:color="auto"/>
              <w:right w:val="single" w:sz="4" w:space="0" w:color="auto"/>
            </w:tcBorders>
            <w:vAlign w:val="center"/>
            <w:hideMark/>
          </w:tcPr>
          <w:p w14:paraId="4D142AB3" w14:textId="77777777" w:rsidR="00726299" w:rsidRPr="00726299" w:rsidRDefault="00726299" w:rsidP="00726299">
            <w:pPr>
              <w:rPr>
                <w:color w:val="000000"/>
                <w:sz w:val="16"/>
                <w:szCs w:val="18"/>
              </w:rPr>
            </w:pPr>
          </w:p>
        </w:tc>
        <w:tc>
          <w:tcPr>
            <w:tcW w:w="2080" w:type="pct"/>
            <w:tcBorders>
              <w:top w:val="nil"/>
              <w:left w:val="nil"/>
              <w:bottom w:val="single" w:sz="4" w:space="0" w:color="auto"/>
              <w:right w:val="single" w:sz="4" w:space="0" w:color="auto"/>
            </w:tcBorders>
            <w:shd w:val="clear" w:color="auto" w:fill="auto"/>
            <w:vAlign w:val="center"/>
            <w:hideMark/>
          </w:tcPr>
          <w:p w14:paraId="19B6E19B" w14:textId="77777777" w:rsidR="00726299" w:rsidRPr="00726299" w:rsidRDefault="00726299" w:rsidP="00726299">
            <w:pPr>
              <w:rPr>
                <w:color w:val="000000"/>
                <w:sz w:val="16"/>
                <w:szCs w:val="18"/>
              </w:rPr>
            </w:pPr>
            <w:r w:rsidRPr="00726299">
              <w:rPr>
                <w:color w:val="000000"/>
                <w:sz w:val="16"/>
                <w:szCs w:val="1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04" w:type="pct"/>
            <w:tcBorders>
              <w:top w:val="nil"/>
              <w:left w:val="nil"/>
              <w:bottom w:val="single" w:sz="4" w:space="0" w:color="auto"/>
              <w:right w:val="single" w:sz="4" w:space="0" w:color="auto"/>
            </w:tcBorders>
            <w:shd w:val="clear" w:color="auto" w:fill="auto"/>
            <w:noWrap/>
            <w:vAlign w:val="center"/>
            <w:hideMark/>
          </w:tcPr>
          <w:p w14:paraId="17F9C337" w14:textId="77777777" w:rsidR="00726299" w:rsidRPr="00726299" w:rsidRDefault="00726299" w:rsidP="00726299">
            <w:pPr>
              <w:jc w:val="center"/>
              <w:rPr>
                <w:color w:val="000000"/>
                <w:sz w:val="16"/>
                <w:szCs w:val="18"/>
              </w:rPr>
            </w:pPr>
            <w:r w:rsidRPr="00726299">
              <w:rPr>
                <w:color w:val="000000"/>
                <w:sz w:val="16"/>
                <w:szCs w:val="18"/>
              </w:rPr>
              <w:t>%</w:t>
            </w:r>
          </w:p>
        </w:tc>
        <w:tc>
          <w:tcPr>
            <w:tcW w:w="382" w:type="pct"/>
            <w:tcBorders>
              <w:top w:val="nil"/>
              <w:left w:val="nil"/>
              <w:bottom w:val="single" w:sz="4" w:space="0" w:color="auto"/>
              <w:right w:val="single" w:sz="4" w:space="0" w:color="auto"/>
            </w:tcBorders>
            <w:shd w:val="clear" w:color="auto" w:fill="auto"/>
            <w:noWrap/>
            <w:vAlign w:val="center"/>
            <w:hideMark/>
          </w:tcPr>
          <w:p w14:paraId="63C2C887" w14:textId="77777777" w:rsidR="00726299" w:rsidRPr="00726299" w:rsidRDefault="00726299" w:rsidP="00726299">
            <w:pPr>
              <w:jc w:val="center"/>
              <w:rPr>
                <w:color w:val="000000"/>
                <w:sz w:val="16"/>
                <w:szCs w:val="18"/>
              </w:rPr>
            </w:pPr>
            <w:r w:rsidRPr="00726299">
              <w:rPr>
                <w:color w:val="000000"/>
                <w:sz w:val="16"/>
                <w:szCs w:val="18"/>
              </w:rPr>
              <w:t>0,29</w:t>
            </w:r>
          </w:p>
        </w:tc>
        <w:tc>
          <w:tcPr>
            <w:tcW w:w="227" w:type="pct"/>
            <w:tcBorders>
              <w:top w:val="nil"/>
              <w:left w:val="nil"/>
              <w:bottom w:val="single" w:sz="4" w:space="0" w:color="auto"/>
              <w:right w:val="single" w:sz="4" w:space="0" w:color="auto"/>
            </w:tcBorders>
            <w:shd w:val="clear" w:color="auto" w:fill="auto"/>
            <w:noWrap/>
            <w:vAlign w:val="center"/>
            <w:hideMark/>
          </w:tcPr>
          <w:p w14:paraId="4293E20C" w14:textId="77777777" w:rsidR="00726299" w:rsidRPr="00726299" w:rsidRDefault="00726299" w:rsidP="00726299">
            <w:pPr>
              <w:jc w:val="center"/>
              <w:rPr>
                <w:color w:val="000000"/>
                <w:sz w:val="16"/>
                <w:szCs w:val="18"/>
              </w:rPr>
            </w:pPr>
            <w:r w:rsidRPr="00726299">
              <w:rPr>
                <w:color w:val="000000"/>
                <w:sz w:val="16"/>
                <w:szCs w:val="18"/>
              </w:rPr>
              <w:t>0,29</w:t>
            </w:r>
          </w:p>
        </w:tc>
        <w:tc>
          <w:tcPr>
            <w:tcW w:w="227" w:type="pct"/>
            <w:tcBorders>
              <w:top w:val="nil"/>
              <w:left w:val="nil"/>
              <w:bottom w:val="single" w:sz="4" w:space="0" w:color="auto"/>
              <w:right w:val="single" w:sz="4" w:space="0" w:color="auto"/>
            </w:tcBorders>
            <w:shd w:val="clear" w:color="auto" w:fill="auto"/>
            <w:noWrap/>
            <w:vAlign w:val="center"/>
            <w:hideMark/>
          </w:tcPr>
          <w:p w14:paraId="3E53BBA1" w14:textId="77777777" w:rsidR="00726299" w:rsidRPr="00726299" w:rsidRDefault="00726299" w:rsidP="00726299">
            <w:pPr>
              <w:jc w:val="center"/>
              <w:rPr>
                <w:color w:val="000000"/>
                <w:sz w:val="16"/>
                <w:szCs w:val="18"/>
              </w:rPr>
            </w:pPr>
            <w:r w:rsidRPr="00726299">
              <w:rPr>
                <w:color w:val="000000"/>
                <w:sz w:val="16"/>
                <w:szCs w:val="18"/>
              </w:rPr>
              <w:t>0,29</w:t>
            </w:r>
          </w:p>
        </w:tc>
        <w:tc>
          <w:tcPr>
            <w:tcW w:w="227" w:type="pct"/>
            <w:tcBorders>
              <w:top w:val="nil"/>
              <w:left w:val="nil"/>
              <w:bottom w:val="single" w:sz="4" w:space="0" w:color="auto"/>
              <w:right w:val="single" w:sz="4" w:space="0" w:color="auto"/>
            </w:tcBorders>
            <w:shd w:val="clear" w:color="auto" w:fill="auto"/>
            <w:noWrap/>
            <w:vAlign w:val="center"/>
            <w:hideMark/>
          </w:tcPr>
          <w:p w14:paraId="2D51DE17" w14:textId="77777777" w:rsidR="00726299" w:rsidRPr="00726299" w:rsidRDefault="00726299" w:rsidP="00726299">
            <w:pPr>
              <w:jc w:val="center"/>
              <w:rPr>
                <w:color w:val="000000"/>
                <w:sz w:val="16"/>
                <w:szCs w:val="18"/>
              </w:rPr>
            </w:pPr>
            <w:r w:rsidRPr="00726299">
              <w:rPr>
                <w:color w:val="000000"/>
                <w:sz w:val="16"/>
                <w:szCs w:val="18"/>
              </w:rPr>
              <w:t>0,29</w:t>
            </w:r>
          </w:p>
        </w:tc>
        <w:tc>
          <w:tcPr>
            <w:tcW w:w="227" w:type="pct"/>
            <w:tcBorders>
              <w:top w:val="nil"/>
              <w:left w:val="nil"/>
              <w:bottom w:val="single" w:sz="4" w:space="0" w:color="auto"/>
              <w:right w:val="single" w:sz="4" w:space="0" w:color="auto"/>
            </w:tcBorders>
            <w:shd w:val="clear" w:color="auto" w:fill="auto"/>
            <w:noWrap/>
            <w:vAlign w:val="center"/>
            <w:hideMark/>
          </w:tcPr>
          <w:p w14:paraId="38C1E096" w14:textId="77777777" w:rsidR="00726299" w:rsidRPr="00726299" w:rsidRDefault="00726299" w:rsidP="00726299">
            <w:pPr>
              <w:jc w:val="center"/>
              <w:rPr>
                <w:color w:val="000000"/>
                <w:sz w:val="16"/>
                <w:szCs w:val="18"/>
              </w:rPr>
            </w:pPr>
            <w:r w:rsidRPr="00726299">
              <w:rPr>
                <w:color w:val="000000"/>
                <w:sz w:val="16"/>
                <w:szCs w:val="18"/>
              </w:rPr>
              <w:t>0,29</w:t>
            </w:r>
          </w:p>
        </w:tc>
        <w:tc>
          <w:tcPr>
            <w:tcW w:w="227" w:type="pct"/>
            <w:tcBorders>
              <w:top w:val="nil"/>
              <w:left w:val="nil"/>
              <w:bottom w:val="single" w:sz="4" w:space="0" w:color="auto"/>
              <w:right w:val="single" w:sz="4" w:space="0" w:color="auto"/>
            </w:tcBorders>
            <w:shd w:val="clear" w:color="auto" w:fill="auto"/>
            <w:noWrap/>
            <w:vAlign w:val="center"/>
            <w:hideMark/>
          </w:tcPr>
          <w:p w14:paraId="00D1B83B" w14:textId="77777777" w:rsidR="00726299" w:rsidRPr="00726299" w:rsidRDefault="00726299" w:rsidP="00726299">
            <w:pPr>
              <w:jc w:val="center"/>
              <w:rPr>
                <w:color w:val="000000"/>
                <w:sz w:val="16"/>
                <w:szCs w:val="18"/>
              </w:rPr>
            </w:pPr>
            <w:r w:rsidRPr="00726299">
              <w:rPr>
                <w:color w:val="000000"/>
                <w:sz w:val="16"/>
                <w:szCs w:val="18"/>
              </w:rPr>
              <w:t>0,29</w:t>
            </w:r>
          </w:p>
        </w:tc>
        <w:tc>
          <w:tcPr>
            <w:tcW w:w="225" w:type="pct"/>
            <w:tcBorders>
              <w:top w:val="nil"/>
              <w:left w:val="nil"/>
              <w:bottom w:val="single" w:sz="4" w:space="0" w:color="auto"/>
              <w:right w:val="single" w:sz="4" w:space="0" w:color="auto"/>
            </w:tcBorders>
            <w:shd w:val="clear" w:color="auto" w:fill="auto"/>
            <w:noWrap/>
            <w:vAlign w:val="center"/>
            <w:hideMark/>
          </w:tcPr>
          <w:p w14:paraId="08956BD4" w14:textId="77777777" w:rsidR="00726299" w:rsidRPr="00726299" w:rsidRDefault="00726299" w:rsidP="00726299">
            <w:pPr>
              <w:jc w:val="center"/>
              <w:rPr>
                <w:color w:val="000000"/>
                <w:sz w:val="16"/>
                <w:szCs w:val="18"/>
              </w:rPr>
            </w:pPr>
            <w:r w:rsidRPr="00726299">
              <w:rPr>
                <w:color w:val="000000"/>
                <w:sz w:val="16"/>
                <w:szCs w:val="18"/>
              </w:rPr>
              <w:t>0,29</w:t>
            </w:r>
          </w:p>
        </w:tc>
      </w:tr>
      <w:tr w:rsidR="00726299" w:rsidRPr="00726299" w14:paraId="3D6B626F" w14:textId="77777777" w:rsidTr="00E8485B">
        <w:trPr>
          <w:trHeight w:val="2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8B77F4D" w14:textId="77777777" w:rsidR="00726299" w:rsidRPr="00726299" w:rsidRDefault="00726299" w:rsidP="00726299">
            <w:pPr>
              <w:jc w:val="center"/>
              <w:rPr>
                <w:color w:val="000000"/>
                <w:sz w:val="16"/>
                <w:szCs w:val="18"/>
              </w:rPr>
            </w:pPr>
            <w:r w:rsidRPr="00726299">
              <w:rPr>
                <w:color w:val="000000"/>
                <w:sz w:val="16"/>
                <w:szCs w:val="18"/>
              </w:rPr>
              <w:t>1.2</w:t>
            </w:r>
          </w:p>
        </w:tc>
        <w:tc>
          <w:tcPr>
            <w:tcW w:w="708" w:type="pct"/>
            <w:tcBorders>
              <w:top w:val="nil"/>
              <w:left w:val="nil"/>
              <w:bottom w:val="single" w:sz="4" w:space="0" w:color="auto"/>
              <w:right w:val="single" w:sz="4" w:space="0" w:color="auto"/>
            </w:tcBorders>
            <w:shd w:val="clear" w:color="auto" w:fill="auto"/>
            <w:vAlign w:val="center"/>
            <w:hideMark/>
          </w:tcPr>
          <w:p w14:paraId="329BB664" w14:textId="77777777" w:rsidR="00726299" w:rsidRPr="00726299" w:rsidRDefault="00726299" w:rsidP="00726299">
            <w:pPr>
              <w:jc w:val="center"/>
              <w:rPr>
                <w:color w:val="000000"/>
                <w:sz w:val="16"/>
                <w:szCs w:val="18"/>
              </w:rPr>
            </w:pPr>
            <w:r w:rsidRPr="00726299">
              <w:rPr>
                <w:color w:val="000000"/>
                <w:sz w:val="16"/>
                <w:szCs w:val="18"/>
              </w:rPr>
              <w:t xml:space="preserve">Целевые показатели надежности и бесперебойности водоснабжения </w:t>
            </w:r>
          </w:p>
        </w:tc>
        <w:tc>
          <w:tcPr>
            <w:tcW w:w="2080" w:type="pct"/>
            <w:tcBorders>
              <w:top w:val="nil"/>
              <w:left w:val="nil"/>
              <w:bottom w:val="single" w:sz="4" w:space="0" w:color="auto"/>
              <w:right w:val="single" w:sz="4" w:space="0" w:color="auto"/>
            </w:tcBorders>
            <w:shd w:val="clear" w:color="auto" w:fill="auto"/>
            <w:vAlign w:val="center"/>
            <w:hideMark/>
          </w:tcPr>
          <w:p w14:paraId="1AB0F944" w14:textId="77777777" w:rsidR="00726299" w:rsidRPr="00726299" w:rsidRDefault="00726299" w:rsidP="00726299">
            <w:pPr>
              <w:rPr>
                <w:color w:val="000000"/>
                <w:sz w:val="16"/>
                <w:szCs w:val="18"/>
              </w:rPr>
            </w:pPr>
            <w:r w:rsidRPr="00726299">
              <w:rPr>
                <w:color w:val="000000"/>
                <w:sz w:val="16"/>
                <w:szCs w:val="18"/>
              </w:rPr>
              <w:t xml:space="preserve">Бесперебойность централизованных систем водоснабжения в расчете на протяженность водопроводной сети в год </w:t>
            </w:r>
          </w:p>
        </w:tc>
        <w:tc>
          <w:tcPr>
            <w:tcW w:w="304" w:type="pct"/>
            <w:tcBorders>
              <w:top w:val="nil"/>
              <w:left w:val="nil"/>
              <w:bottom w:val="single" w:sz="4" w:space="0" w:color="auto"/>
              <w:right w:val="single" w:sz="4" w:space="0" w:color="auto"/>
            </w:tcBorders>
            <w:shd w:val="clear" w:color="auto" w:fill="auto"/>
            <w:vAlign w:val="center"/>
            <w:hideMark/>
          </w:tcPr>
          <w:p w14:paraId="12575E80" w14:textId="77777777" w:rsidR="00726299" w:rsidRPr="00726299" w:rsidRDefault="00726299" w:rsidP="00726299">
            <w:pPr>
              <w:jc w:val="center"/>
              <w:rPr>
                <w:color w:val="000000"/>
                <w:sz w:val="16"/>
                <w:szCs w:val="18"/>
              </w:rPr>
            </w:pPr>
            <w:r w:rsidRPr="00726299">
              <w:rPr>
                <w:color w:val="000000"/>
                <w:sz w:val="16"/>
                <w:szCs w:val="18"/>
              </w:rPr>
              <w:t>ед. на 1 км</w:t>
            </w:r>
          </w:p>
        </w:tc>
        <w:tc>
          <w:tcPr>
            <w:tcW w:w="382" w:type="pct"/>
            <w:tcBorders>
              <w:top w:val="nil"/>
              <w:left w:val="nil"/>
              <w:bottom w:val="single" w:sz="4" w:space="0" w:color="auto"/>
              <w:right w:val="single" w:sz="4" w:space="0" w:color="auto"/>
            </w:tcBorders>
            <w:shd w:val="clear" w:color="auto" w:fill="auto"/>
            <w:vAlign w:val="center"/>
            <w:hideMark/>
          </w:tcPr>
          <w:p w14:paraId="3CD12233" w14:textId="77777777" w:rsidR="00726299" w:rsidRPr="00726299" w:rsidRDefault="00726299" w:rsidP="00726299">
            <w:pPr>
              <w:jc w:val="center"/>
              <w:rPr>
                <w:color w:val="000000"/>
                <w:sz w:val="16"/>
                <w:szCs w:val="18"/>
              </w:rPr>
            </w:pPr>
            <w:r w:rsidRPr="00726299">
              <w:rPr>
                <w:color w:val="000000"/>
                <w:sz w:val="16"/>
                <w:szCs w:val="18"/>
              </w:rPr>
              <w:t>102,20</w:t>
            </w:r>
          </w:p>
        </w:tc>
        <w:tc>
          <w:tcPr>
            <w:tcW w:w="227" w:type="pct"/>
            <w:tcBorders>
              <w:top w:val="nil"/>
              <w:left w:val="nil"/>
              <w:bottom w:val="single" w:sz="4" w:space="0" w:color="auto"/>
              <w:right w:val="single" w:sz="4" w:space="0" w:color="auto"/>
            </w:tcBorders>
            <w:shd w:val="clear" w:color="auto" w:fill="auto"/>
            <w:noWrap/>
            <w:vAlign w:val="center"/>
            <w:hideMark/>
          </w:tcPr>
          <w:p w14:paraId="3E19E63B" w14:textId="77777777" w:rsidR="00726299" w:rsidRPr="00726299" w:rsidRDefault="00726299" w:rsidP="00726299">
            <w:pPr>
              <w:jc w:val="center"/>
              <w:rPr>
                <w:color w:val="000000"/>
                <w:sz w:val="16"/>
                <w:szCs w:val="18"/>
              </w:rPr>
            </w:pPr>
            <w:r w:rsidRPr="00726299">
              <w:rPr>
                <w:color w:val="000000"/>
                <w:sz w:val="16"/>
                <w:szCs w:val="18"/>
              </w:rPr>
              <w:t>102,2</w:t>
            </w:r>
          </w:p>
        </w:tc>
        <w:tc>
          <w:tcPr>
            <w:tcW w:w="227" w:type="pct"/>
            <w:tcBorders>
              <w:top w:val="nil"/>
              <w:left w:val="nil"/>
              <w:bottom w:val="single" w:sz="4" w:space="0" w:color="auto"/>
              <w:right w:val="single" w:sz="4" w:space="0" w:color="auto"/>
            </w:tcBorders>
            <w:shd w:val="clear" w:color="auto" w:fill="auto"/>
            <w:noWrap/>
            <w:vAlign w:val="center"/>
            <w:hideMark/>
          </w:tcPr>
          <w:p w14:paraId="02A227E6" w14:textId="77777777" w:rsidR="00726299" w:rsidRPr="00726299" w:rsidRDefault="00726299" w:rsidP="00726299">
            <w:pPr>
              <w:jc w:val="center"/>
              <w:rPr>
                <w:color w:val="000000"/>
                <w:sz w:val="16"/>
                <w:szCs w:val="18"/>
              </w:rPr>
            </w:pPr>
            <w:r w:rsidRPr="00726299">
              <w:rPr>
                <w:color w:val="000000"/>
                <w:sz w:val="16"/>
                <w:szCs w:val="18"/>
              </w:rPr>
              <w:t>102,2</w:t>
            </w:r>
          </w:p>
        </w:tc>
        <w:tc>
          <w:tcPr>
            <w:tcW w:w="227" w:type="pct"/>
            <w:tcBorders>
              <w:top w:val="nil"/>
              <w:left w:val="nil"/>
              <w:bottom w:val="single" w:sz="4" w:space="0" w:color="auto"/>
              <w:right w:val="single" w:sz="4" w:space="0" w:color="auto"/>
            </w:tcBorders>
            <w:shd w:val="clear" w:color="auto" w:fill="auto"/>
            <w:noWrap/>
            <w:vAlign w:val="center"/>
            <w:hideMark/>
          </w:tcPr>
          <w:p w14:paraId="21E15A74" w14:textId="77777777" w:rsidR="00726299" w:rsidRPr="00726299" w:rsidRDefault="00726299" w:rsidP="00726299">
            <w:pPr>
              <w:jc w:val="center"/>
              <w:rPr>
                <w:color w:val="000000"/>
                <w:sz w:val="16"/>
                <w:szCs w:val="18"/>
              </w:rPr>
            </w:pPr>
            <w:r w:rsidRPr="00726299">
              <w:rPr>
                <w:color w:val="000000"/>
                <w:sz w:val="16"/>
                <w:szCs w:val="18"/>
              </w:rPr>
              <w:t>102,2</w:t>
            </w:r>
          </w:p>
        </w:tc>
        <w:tc>
          <w:tcPr>
            <w:tcW w:w="227" w:type="pct"/>
            <w:tcBorders>
              <w:top w:val="nil"/>
              <w:left w:val="nil"/>
              <w:bottom w:val="single" w:sz="4" w:space="0" w:color="auto"/>
              <w:right w:val="single" w:sz="4" w:space="0" w:color="auto"/>
            </w:tcBorders>
            <w:shd w:val="clear" w:color="auto" w:fill="auto"/>
            <w:noWrap/>
            <w:vAlign w:val="center"/>
            <w:hideMark/>
          </w:tcPr>
          <w:p w14:paraId="5D57DAF3" w14:textId="77777777" w:rsidR="00726299" w:rsidRPr="00726299" w:rsidRDefault="00726299" w:rsidP="00726299">
            <w:pPr>
              <w:jc w:val="center"/>
              <w:rPr>
                <w:color w:val="000000"/>
                <w:sz w:val="16"/>
                <w:szCs w:val="18"/>
              </w:rPr>
            </w:pPr>
            <w:r w:rsidRPr="00726299">
              <w:rPr>
                <w:color w:val="000000"/>
                <w:sz w:val="16"/>
                <w:szCs w:val="18"/>
              </w:rPr>
              <w:t>102,2</w:t>
            </w:r>
          </w:p>
        </w:tc>
        <w:tc>
          <w:tcPr>
            <w:tcW w:w="227" w:type="pct"/>
            <w:tcBorders>
              <w:top w:val="nil"/>
              <w:left w:val="nil"/>
              <w:bottom w:val="single" w:sz="4" w:space="0" w:color="auto"/>
              <w:right w:val="single" w:sz="4" w:space="0" w:color="auto"/>
            </w:tcBorders>
            <w:shd w:val="clear" w:color="auto" w:fill="auto"/>
            <w:noWrap/>
            <w:vAlign w:val="center"/>
            <w:hideMark/>
          </w:tcPr>
          <w:p w14:paraId="0E777FB6" w14:textId="77777777" w:rsidR="00726299" w:rsidRPr="00726299" w:rsidRDefault="00726299" w:rsidP="00726299">
            <w:pPr>
              <w:jc w:val="center"/>
              <w:rPr>
                <w:color w:val="000000"/>
                <w:sz w:val="16"/>
                <w:szCs w:val="18"/>
              </w:rPr>
            </w:pPr>
            <w:r w:rsidRPr="00726299">
              <w:rPr>
                <w:color w:val="000000"/>
                <w:sz w:val="16"/>
                <w:szCs w:val="18"/>
              </w:rPr>
              <w:t>102,2</w:t>
            </w:r>
          </w:p>
        </w:tc>
        <w:tc>
          <w:tcPr>
            <w:tcW w:w="225" w:type="pct"/>
            <w:tcBorders>
              <w:top w:val="nil"/>
              <w:left w:val="nil"/>
              <w:bottom w:val="single" w:sz="4" w:space="0" w:color="auto"/>
              <w:right w:val="single" w:sz="4" w:space="0" w:color="auto"/>
            </w:tcBorders>
            <w:shd w:val="clear" w:color="auto" w:fill="auto"/>
            <w:noWrap/>
            <w:vAlign w:val="center"/>
            <w:hideMark/>
          </w:tcPr>
          <w:p w14:paraId="196B1E05" w14:textId="77777777" w:rsidR="00726299" w:rsidRPr="00726299" w:rsidRDefault="00726299" w:rsidP="00726299">
            <w:pPr>
              <w:jc w:val="center"/>
              <w:rPr>
                <w:color w:val="000000"/>
                <w:sz w:val="16"/>
                <w:szCs w:val="18"/>
              </w:rPr>
            </w:pPr>
            <w:r w:rsidRPr="00726299">
              <w:rPr>
                <w:color w:val="000000"/>
                <w:sz w:val="16"/>
                <w:szCs w:val="18"/>
              </w:rPr>
              <w:t>102,2</w:t>
            </w:r>
          </w:p>
        </w:tc>
      </w:tr>
      <w:tr w:rsidR="00726299" w:rsidRPr="00726299" w14:paraId="47A1CDF6" w14:textId="77777777" w:rsidTr="00E8485B">
        <w:trPr>
          <w:trHeight w:val="20"/>
        </w:trPr>
        <w:tc>
          <w:tcPr>
            <w:tcW w:w="166" w:type="pct"/>
            <w:vMerge w:val="restart"/>
            <w:tcBorders>
              <w:top w:val="nil"/>
              <w:left w:val="single" w:sz="4" w:space="0" w:color="auto"/>
              <w:bottom w:val="nil"/>
              <w:right w:val="single" w:sz="4" w:space="0" w:color="auto"/>
            </w:tcBorders>
            <w:shd w:val="clear" w:color="auto" w:fill="auto"/>
            <w:noWrap/>
            <w:vAlign w:val="center"/>
            <w:hideMark/>
          </w:tcPr>
          <w:p w14:paraId="5BAC1424" w14:textId="77777777" w:rsidR="00726299" w:rsidRPr="00726299" w:rsidRDefault="00726299" w:rsidP="00726299">
            <w:pPr>
              <w:jc w:val="center"/>
              <w:rPr>
                <w:color w:val="000000"/>
                <w:sz w:val="16"/>
                <w:szCs w:val="18"/>
              </w:rPr>
            </w:pPr>
            <w:r w:rsidRPr="00726299">
              <w:rPr>
                <w:color w:val="000000"/>
                <w:sz w:val="16"/>
                <w:szCs w:val="18"/>
              </w:rPr>
              <w:t>1.3</w:t>
            </w:r>
          </w:p>
        </w:tc>
        <w:tc>
          <w:tcPr>
            <w:tcW w:w="708" w:type="pct"/>
            <w:vMerge w:val="restart"/>
            <w:tcBorders>
              <w:top w:val="nil"/>
              <w:left w:val="single" w:sz="4" w:space="0" w:color="auto"/>
              <w:bottom w:val="nil"/>
              <w:right w:val="single" w:sz="4" w:space="0" w:color="auto"/>
            </w:tcBorders>
            <w:shd w:val="clear" w:color="auto" w:fill="auto"/>
            <w:vAlign w:val="center"/>
            <w:hideMark/>
          </w:tcPr>
          <w:p w14:paraId="738D7E6B" w14:textId="77777777" w:rsidR="00726299" w:rsidRPr="00726299" w:rsidRDefault="00726299" w:rsidP="00726299">
            <w:pPr>
              <w:jc w:val="center"/>
              <w:rPr>
                <w:color w:val="000000"/>
                <w:sz w:val="16"/>
                <w:szCs w:val="18"/>
              </w:rPr>
            </w:pPr>
            <w:r w:rsidRPr="00726299">
              <w:rPr>
                <w:color w:val="000000"/>
                <w:sz w:val="16"/>
                <w:szCs w:val="18"/>
              </w:rPr>
              <w:t xml:space="preserve">Показатели энергетической эффективности </w:t>
            </w:r>
          </w:p>
        </w:tc>
        <w:tc>
          <w:tcPr>
            <w:tcW w:w="2080" w:type="pct"/>
            <w:tcBorders>
              <w:top w:val="nil"/>
              <w:left w:val="single" w:sz="4" w:space="0" w:color="auto"/>
              <w:bottom w:val="single" w:sz="4" w:space="0" w:color="auto"/>
              <w:right w:val="single" w:sz="4" w:space="0" w:color="auto"/>
            </w:tcBorders>
            <w:shd w:val="clear" w:color="auto" w:fill="auto"/>
            <w:vAlign w:val="center"/>
            <w:hideMark/>
          </w:tcPr>
          <w:p w14:paraId="1637CACE" w14:textId="77777777" w:rsidR="00726299" w:rsidRPr="00726299" w:rsidRDefault="00726299" w:rsidP="00726299">
            <w:pPr>
              <w:rPr>
                <w:color w:val="000000"/>
                <w:sz w:val="16"/>
                <w:szCs w:val="18"/>
              </w:rPr>
            </w:pPr>
            <w:r w:rsidRPr="00726299">
              <w:rPr>
                <w:color w:val="000000"/>
                <w:sz w:val="16"/>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04" w:type="pct"/>
            <w:tcBorders>
              <w:top w:val="nil"/>
              <w:left w:val="nil"/>
              <w:bottom w:val="single" w:sz="4" w:space="0" w:color="auto"/>
              <w:right w:val="single" w:sz="4" w:space="0" w:color="auto"/>
            </w:tcBorders>
            <w:shd w:val="clear" w:color="auto" w:fill="auto"/>
            <w:noWrap/>
            <w:vAlign w:val="center"/>
            <w:hideMark/>
          </w:tcPr>
          <w:p w14:paraId="756C0518" w14:textId="77777777" w:rsidR="00726299" w:rsidRPr="00726299" w:rsidRDefault="00726299" w:rsidP="00726299">
            <w:pPr>
              <w:jc w:val="center"/>
              <w:rPr>
                <w:color w:val="000000"/>
                <w:sz w:val="16"/>
                <w:szCs w:val="18"/>
              </w:rPr>
            </w:pPr>
            <w:r w:rsidRPr="00726299">
              <w:rPr>
                <w:color w:val="000000"/>
                <w:sz w:val="16"/>
                <w:szCs w:val="18"/>
              </w:rPr>
              <w:t>%</w:t>
            </w:r>
          </w:p>
        </w:tc>
        <w:tc>
          <w:tcPr>
            <w:tcW w:w="382" w:type="pct"/>
            <w:tcBorders>
              <w:top w:val="nil"/>
              <w:left w:val="nil"/>
              <w:bottom w:val="single" w:sz="4" w:space="0" w:color="auto"/>
              <w:right w:val="single" w:sz="4" w:space="0" w:color="auto"/>
            </w:tcBorders>
            <w:shd w:val="clear" w:color="000000" w:fill="FFFFFF"/>
            <w:noWrap/>
            <w:vAlign w:val="center"/>
            <w:hideMark/>
          </w:tcPr>
          <w:p w14:paraId="4C0C55C4" w14:textId="77777777" w:rsidR="00726299" w:rsidRPr="00726299" w:rsidRDefault="00726299" w:rsidP="00726299">
            <w:pPr>
              <w:jc w:val="center"/>
              <w:rPr>
                <w:color w:val="000000"/>
                <w:sz w:val="16"/>
                <w:szCs w:val="18"/>
              </w:rPr>
            </w:pPr>
            <w:r w:rsidRPr="00726299">
              <w:rPr>
                <w:color w:val="000000"/>
                <w:sz w:val="16"/>
                <w:szCs w:val="18"/>
              </w:rPr>
              <w:t>49,93</w:t>
            </w:r>
          </w:p>
        </w:tc>
        <w:tc>
          <w:tcPr>
            <w:tcW w:w="227" w:type="pct"/>
            <w:tcBorders>
              <w:top w:val="nil"/>
              <w:left w:val="nil"/>
              <w:bottom w:val="single" w:sz="4" w:space="0" w:color="auto"/>
              <w:right w:val="single" w:sz="4" w:space="0" w:color="auto"/>
            </w:tcBorders>
            <w:shd w:val="clear" w:color="000000" w:fill="FFFFFF"/>
            <w:noWrap/>
            <w:vAlign w:val="center"/>
          </w:tcPr>
          <w:p w14:paraId="10431759" w14:textId="77777777" w:rsidR="00726299" w:rsidRPr="00726299" w:rsidRDefault="00726299" w:rsidP="00726299">
            <w:pPr>
              <w:jc w:val="center"/>
              <w:rPr>
                <w:color w:val="000000"/>
                <w:sz w:val="16"/>
                <w:szCs w:val="18"/>
              </w:rPr>
            </w:pPr>
            <w:r w:rsidRPr="00726299">
              <w:rPr>
                <w:color w:val="000000"/>
                <w:sz w:val="16"/>
                <w:szCs w:val="18"/>
              </w:rPr>
              <w:t>45,27</w:t>
            </w:r>
          </w:p>
        </w:tc>
        <w:tc>
          <w:tcPr>
            <w:tcW w:w="227" w:type="pct"/>
            <w:tcBorders>
              <w:top w:val="nil"/>
              <w:left w:val="nil"/>
              <w:bottom w:val="single" w:sz="4" w:space="0" w:color="auto"/>
              <w:right w:val="single" w:sz="4" w:space="0" w:color="auto"/>
            </w:tcBorders>
            <w:shd w:val="clear" w:color="000000" w:fill="FFFFFF"/>
            <w:noWrap/>
            <w:vAlign w:val="center"/>
          </w:tcPr>
          <w:p w14:paraId="78E36E52" w14:textId="77777777" w:rsidR="00726299" w:rsidRPr="00726299" w:rsidRDefault="00726299" w:rsidP="00726299">
            <w:pPr>
              <w:jc w:val="center"/>
              <w:rPr>
                <w:color w:val="000000"/>
                <w:sz w:val="16"/>
                <w:szCs w:val="18"/>
              </w:rPr>
            </w:pPr>
            <w:r w:rsidRPr="00726299">
              <w:rPr>
                <w:color w:val="000000"/>
                <w:sz w:val="16"/>
                <w:szCs w:val="18"/>
              </w:rPr>
              <w:t>45,27</w:t>
            </w:r>
          </w:p>
        </w:tc>
        <w:tc>
          <w:tcPr>
            <w:tcW w:w="227" w:type="pct"/>
            <w:tcBorders>
              <w:top w:val="nil"/>
              <w:left w:val="nil"/>
              <w:bottom w:val="single" w:sz="4" w:space="0" w:color="auto"/>
              <w:right w:val="single" w:sz="4" w:space="0" w:color="auto"/>
            </w:tcBorders>
            <w:shd w:val="clear" w:color="000000" w:fill="FFFFFF"/>
            <w:noWrap/>
            <w:vAlign w:val="center"/>
          </w:tcPr>
          <w:p w14:paraId="480C3A72" w14:textId="77777777" w:rsidR="00726299" w:rsidRPr="00726299" w:rsidRDefault="00726299" w:rsidP="00726299">
            <w:pPr>
              <w:jc w:val="center"/>
              <w:rPr>
                <w:color w:val="000000"/>
                <w:sz w:val="16"/>
                <w:szCs w:val="18"/>
              </w:rPr>
            </w:pPr>
            <w:r w:rsidRPr="00726299">
              <w:rPr>
                <w:color w:val="000000"/>
                <w:sz w:val="16"/>
                <w:szCs w:val="18"/>
              </w:rPr>
              <w:t>45,27</w:t>
            </w:r>
          </w:p>
        </w:tc>
        <w:tc>
          <w:tcPr>
            <w:tcW w:w="227" w:type="pct"/>
            <w:tcBorders>
              <w:top w:val="nil"/>
              <w:left w:val="nil"/>
              <w:bottom w:val="single" w:sz="4" w:space="0" w:color="auto"/>
              <w:right w:val="single" w:sz="4" w:space="0" w:color="auto"/>
            </w:tcBorders>
            <w:shd w:val="clear" w:color="000000" w:fill="FFFFFF"/>
            <w:noWrap/>
            <w:vAlign w:val="center"/>
          </w:tcPr>
          <w:p w14:paraId="182B0E98" w14:textId="77777777" w:rsidR="00726299" w:rsidRPr="00726299" w:rsidRDefault="00726299" w:rsidP="00726299">
            <w:pPr>
              <w:jc w:val="center"/>
              <w:rPr>
                <w:color w:val="000000"/>
                <w:sz w:val="16"/>
                <w:szCs w:val="18"/>
              </w:rPr>
            </w:pPr>
            <w:r w:rsidRPr="00726299">
              <w:rPr>
                <w:color w:val="000000"/>
                <w:sz w:val="16"/>
                <w:szCs w:val="18"/>
              </w:rPr>
              <w:t>45,27</w:t>
            </w:r>
          </w:p>
        </w:tc>
        <w:tc>
          <w:tcPr>
            <w:tcW w:w="227" w:type="pct"/>
            <w:tcBorders>
              <w:top w:val="nil"/>
              <w:left w:val="nil"/>
              <w:bottom w:val="single" w:sz="4" w:space="0" w:color="auto"/>
              <w:right w:val="single" w:sz="4" w:space="0" w:color="auto"/>
            </w:tcBorders>
            <w:shd w:val="clear" w:color="000000" w:fill="FFFFFF"/>
            <w:noWrap/>
            <w:vAlign w:val="center"/>
          </w:tcPr>
          <w:p w14:paraId="46DB9544" w14:textId="77777777" w:rsidR="00726299" w:rsidRPr="00726299" w:rsidRDefault="00726299" w:rsidP="00726299">
            <w:pPr>
              <w:jc w:val="center"/>
              <w:rPr>
                <w:color w:val="000000"/>
                <w:sz w:val="16"/>
                <w:szCs w:val="18"/>
              </w:rPr>
            </w:pPr>
            <w:r w:rsidRPr="00726299">
              <w:rPr>
                <w:color w:val="000000"/>
                <w:sz w:val="16"/>
                <w:szCs w:val="18"/>
              </w:rPr>
              <w:t>45,27</w:t>
            </w:r>
          </w:p>
        </w:tc>
        <w:tc>
          <w:tcPr>
            <w:tcW w:w="225" w:type="pct"/>
            <w:tcBorders>
              <w:top w:val="nil"/>
              <w:left w:val="nil"/>
              <w:bottom w:val="single" w:sz="4" w:space="0" w:color="auto"/>
              <w:right w:val="single" w:sz="4" w:space="0" w:color="auto"/>
            </w:tcBorders>
            <w:shd w:val="clear" w:color="000000" w:fill="FFFFFF"/>
            <w:noWrap/>
            <w:vAlign w:val="center"/>
          </w:tcPr>
          <w:p w14:paraId="70FA2672" w14:textId="77777777" w:rsidR="00726299" w:rsidRPr="00726299" w:rsidRDefault="00726299" w:rsidP="00726299">
            <w:pPr>
              <w:jc w:val="center"/>
              <w:rPr>
                <w:color w:val="000000"/>
                <w:sz w:val="16"/>
                <w:szCs w:val="18"/>
              </w:rPr>
            </w:pPr>
            <w:r w:rsidRPr="00726299">
              <w:rPr>
                <w:color w:val="000000"/>
                <w:sz w:val="16"/>
                <w:szCs w:val="18"/>
              </w:rPr>
              <w:t>45,27</w:t>
            </w:r>
          </w:p>
        </w:tc>
      </w:tr>
      <w:tr w:rsidR="00726299" w:rsidRPr="00726299" w14:paraId="69FE89C1" w14:textId="77777777" w:rsidTr="00E8485B">
        <w:trPr>
          <w:trHeight w:val="20"/>
        </w:trPr>
        <w:tc>
          <w:tcPr>
            <w:tcW w:w="166" w:type="pct"/>
            <w:vMerge/>
            <w:tcBorders>
              <w:top w:val="nil"/>
              <w:left w:val="single" w:sz="4" w:space="0" w:color="auto"/>
              <w:bottom w:val="nil"/>
              <w:right w:val="single" w:sz="4" w:space="0" w:color="auto"/>
            </w:tcBorders>
            <w:vAlign w:val="center"/>
            <w:hideMark/>
          </w:tcPr>
          <w:p w14:paraId="25673B99" w14:textId="77777777" w:rsidR="00726299" w:rsidRPr="00726299" w:rsidRDefault="00726299" w:rsidP="00726299">
            <w:pPr>
              <w:rPr>
                <w:color w:val="000000"/>
                <w:sz w:val="16"/>
                <w:szCs w:val="18"/>
              </w:rPr>
            </w:pPr>
          </w:p>
        </w:tc>
        <w:tc>
          <w:tcPr>
            <w:tcW w:w="708" w:type="pct"/>
            <w:vMerge/>
            <w:tcBorders>
              <w:top w:val="nil"/>
              <w:left w:val="single" w:sz="4" w:space="0" w:color="auto"/>
              <w:bottom w:val="nil"/>
              <w:right w:val="single" w:sz="4" w:space="0" w:color="auto"/>
            </w:tcBorders>
            <w:vAlign w:val="center"/>
            <w:hideMark/>
          </w:tcPr>
          <w:p w14:paraId="04661F46" w14:textId="77777777" w:rsidR="00726299" w:rsidRPr="00726299" w:rsidRDefault="00726299" w:rsidP="00726299">
            <w:pPr>
              <w:rPr>
                <w:color w:val="000000"/>
                <w:sz w:val="16"/>
                <w:szCs w:val="18"/>
              </w:rPr>
            </w:pPr>
          </w:p>
        </w:tc>
        <w:tc>
          <w:tcPr>
            <w:tcW w:w="2080" w:type="pct"/>
            <w:tcBorders>
              <w:top w:val="single" w:sz="4" w:space="0" w:color="auto"/>
              <w:left w:val="nil"/>
              <w:bottom w:val="single" w:sz="4" w:space="0" w:color="auto"/>
              <w:right w:val="single" w:sz="4" w:space="0" w:color="auto"/>
            </w:tcBorders>
            <w:shd w:val="clear" w:color="auto" w:fill="auto"/>
            <w:vAlign w:val="center"/>
            <w:hideMark/>
          </w:tcPr>
          <w:p w14:paraId="5CCA66DE" w14:textId="77777777" w:rsidR="00726299" w:rsidRPr="00726299" w:rsidRDefault="00726299" w:rsidP="00726299">
            <w:pPr>
              <w:rPr>
                <w:color w:val="000000"/>
                <w:sz w:val="16"/>
                <w:szCs w:val="18"/>
              </w:rPr>
            </w:pPr>
            <w:r w:rsidRPr="00726299">
              <w:rPr>
                <w:color w:val="000000"/>
                <w:sz w:val="16"/>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BD93374" w14:textId="77777777" w:rsidR="00726299" w:rsidRPr="00726299" w:rsidRDefault="00726299" w:rsidP="00726299">
            <w:pPr>
              <w:jc w:val="center"/>
              <w:rPr>
                <w:color w:val="000000"/>
                <w:sz w:val="16"/>
                <w:szCs w:val="18"/>
              </w:rPr>
            </w:pPr>
            <w:r w:rsidRPr="00726299">
              <w:rPr>
                <w:color w:val="000000"/>
                <w:sz w:val="16"/>
                <w:szCs w:val="18"/>
              </w:rPr>
              <w:t>кВт*ч/м</w:t>
            </w:r>
            <w:r w:rsidRPr="00726299">
              <w:rPr>
                <w:color w:val="000000"/>
                <w:sz w:val="16"/>
                <w:szCs w:val="18"/>
                <w:vertAlign w:val="superscript"/>
              </w:rPr>
              <w:t>3</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7DD0E"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single" w:sz="4" w:space="0" w:color="auto"/>
              <w:left w:val="nil"/>
              <w:bottom w:val="single" w:sz="4" w:space="0" w:color="auto"/>
              <w:right w:val="single" w:sz="4" w:space="0" w:color="auto"/>
            </w:tcBorders>
            <w:shd w:val="clear" w:color="000000" w:fill="FFFFFF"/>
            <w:noWrap/>
            <w:vAlign w:val="center"/>
            <w:hideMark/>
          </w:tcPr>
          <w:p w14:paraId="7B083BD9"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single" w:sz="4" w:space="0" w:color="auto"/>
              <w:left w:val="nil"/>
              <w:bottom w:val="single" w:sz="4" w:space="0" w:color="auto"/>
              <w:right w:val="single" w:sz="4" w:space="0" w:color="auto"/>
            </w:tcBorders>
            <w:shd w:val="clear" w:color="000000" w:fill="FFFFFF"/>
            <w:noWrap/>
            <w:vAlign w:val="center"/>
            <w:hideMark/>
          </w:tcPr>
          <w:p w14:paraId="05ECE4E7"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single" w:sz="4" w:space="0" w:color="auto"/>
              <w:left w:val="nil"/>
              <w:bottom w:val="single" w:sz="4" w:space="0" w:color="auto"/>
              <w:right w:val="single" w:sz="4" w:space="0" w:color="auto"/>
            </w:tcBorders>
            <w:shd w:val="clear" w:color="000000" w:fill="FFFFFF"/>
            <w:noWrap/>
            <w:vAlign w:val="center"/>
            <w:hideMark/>
          </w:tcPr>
          <w:p w14:paraId="6C162923"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single" w:sz="4" w:space="0" w:color="auto"/>
              <w:left w:val="nil"/>
              <w:bottom w:val="single" w:sz="4" w:space="0" w:color="auto"/>
              <w:right w:val="single" w:sz="4" w:space="0" w:color="auto"/>
            </w:tcBorders>
            <w:shd w:val="clear" w:color="000000" w:fill="FFFFFF"/>
            <w:noWrap/>
            <w:vAlign w:val="center"/>
            <w:hideMark/>
          </w:tcPr>
          <w:p w14:paraId="29351EE6"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single" w:sz="4" w:space="0" w:color="auto"/>
              <w:left w:val="nil"/>
              <w:bottom w:val="single" w:sz="4" w:space="0" w:color="auto"/>
              <w:right w:val="single" w:sz="4" w:space="0" w:color="auto"/>
            </w:tcBorders>
            <w:shd w:val="clear" w:color="000000" w:fill="FFFFFF"/>
            <w:noWrap/>
            <w:vAlign w:val="center"/>
            <w:hideMark/>
          </w:tcPr>
          <w:p w14:paraId="75EF28B4" w14:textId="77777777" w:rsidR="00726299" w:rsidRPr="00726299" w:rsidRDefault="00726299" w:rsidP="00726299">
            <w:pPr>
              <w:jc w:val="center"/>
              <w:rPr>
                <w:color w:val="000000"/>
                <w:sz w:val="16"/>
                <w:szCs w:val="18"/>
              </w:rPr>
            </w:pPr>
            <w:r w:rsidRPr="00726299">
              <w:rPr>
                <w:color w:val="000000"/>
                <w:sz w:val="16"/>
                <w:szCs w:val="18"/>
              </w:rPr>
              <w:t>-</w:t>
            </w:r>
          </w:p>
        </w:tc>
        <w:tc>
          <w:tcPr>
            <w:tcW w:w="225" w:type="pct"/>
            <w:tcBorders>
              <w:top w:val="single" w:sz="4" w:space="0" w:color="auto"/>
              <w:left w:val="nil"/>
              <w:bottom w:val="single" w:sz="4" w:space="0" w:color="auto"/>
              <w:right w:val="single" w:sz="4" w:space="0" w:color="auto"/>
            </w:tcBorders>
            <w:shd w:val="clear" w:color="000000" w:fill="FFFFFF"/>
            <w:noWrap/>
            <w:vAlign w:val="center"/>
            <w:hideMark/>
          </w:tcPr>
          <w:p w14:paraId="72F988B5" w14:textId="77777777" w:rsidR="00726299" w:rsidRPr="00726299" w:rsidRDefault="00726299" w:rsidP="00726299">
            <w:pPr>
              <w:jc w:val="center"/>
              <w:rPr>
                <w:color w:val="000000"/>
                <w:sz w:val="16"/>
                <w:szCs w:val="18"/>
              </w:rPr>
            </w:pPr>
            <w:r w:rsidRPr="00726299">
              <w:rPr>
                <w:color w:val="000000"/>
                <w:sz w:val="16"/>
                <w:szCs w:val="18"/>
              </w:rPr>
              <w:t>-</w:t>
            </w:r>
          </w:p>
        </w:tc>
      </w:tr>
      <w:tr w:rsidR="00726299" w:rsidRPr="00726299" w14:paraId="6551E8BA" w14:textId="77777777" w:rsidTr="00E8485B">
        <w:trPr>
          <w:trHeight w:val="20"/>
        </w:trPr>
        <w:tc>
          <w:tcPr>
            <w:tcW w:w="166" w:type="pct"/>
            <w:vMerge/>
            <w:tcBorders>
              <w:top w:val="nil"/>
              <w:left w:val="single" w:sz="4" w:space="0" w:color="auto"/>
              <w:bottom w:val="nil"/>
              <w:right w:val="single" w:sz="4" w:space="0" w:color="auto"/>
            </w:tcBorders>
            <w:vAlign w:val="center"/>
            <w:hideMark/>
          </w:tcPr>
          <w:p w14:paraId="64F790A5" w14:textId="77777777" w:rsidR="00726299" w:rsidRPr="00726299" w:rsidRDefault="00726299" w:rsidP="00726299">
            <w:pPr>
              <w:rPr>
                <w:color w:val="000000"/>
                <w:sz w:val="16"/>
                <w:szCs w:val="18"/>
              </w:rPr>
            </w:pPr>
          </w:p>
        </w:tc>
        <w:tc>
          <w:tcPr>
            <w:tcW w:w="708" w:type="pct"/>
            <w:vMerge/>
            <w:tcBorders>
              <w:top w:val="nil"/>
              <w:left w:val="single" w:sz="4" w:space="0" w:color="auto"/>
              <w:bottom w:val="nil"/>
              <w:right w:val="single" w:sz="4" w:space="0" w:color="auto"/>
            </w:tcBorders>
            <w:vAlign w:val="center"/>
            <w:hideMark/>
          </w:tcPr>
          <w:p w14:paraId="0874FA7D" w14:textId="77777777" w:rsidR="00726299" w:rsidRPr="00726299" w:rsidRDefault="00726299" w:rsidP="00726299">
            <w:pPr>
              <w:rPr>
                <w:color w:val="000000"/>
                <w:sz w:val="16"/>
                <w:szCs w:val="18"/>
              </w:rPr>
            </w:pPr>
          </w:p>
        </w:tc>
        <w:tc>
          <w:tcPr>
            <w:tcW w:w="2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A3A25" w14:textId="77777777" w:rsidR="00726299" w:rsidRPr="00726299" w:rsidRDefault="00726299" w:rsidP="00726299">
            <w:pPr>
              <w:rPr>
                <w:color w:val="000000"/>
                <w:sz w:val="16"/>
                <w:szCs w:val="18"/>
              </w:rPr>
            </w:pPr>
            <w:r w:rsidRPr="00726299">
              <w:rPr>
                <w:color w:val="000000"/>
                <w:sz w:val="16"/>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04" w:type="pct"/>
            <w:tcBorders>
              <w:top w:val="nil"/>
              <w:left w:val="nil"/>
              <w:bottom w:val="single" w:sz="4" w:space="0" w:color="auto"/>
              <w:right w:val="single" w:sz="4" w:space="0" w:color="auto"/>
            </w:tcBorders>
            <w:shd w:val="clear" w:color="auto" w:fill="auto"/>
            <w:noWrap/>
            <w:vAlign w:val="center"/>
            <w:hideMark/>
          </w:tcPr>
          <w:p w14:paraId="255561C7" w14:textId="77777777" w:rsidR="00726299" w:rsidRPr="00726299" w:rsidRDefault="00726299" w:rsidP="00726299">
            <w:pPr>
              <w:jc w:val="center"/>
              <w:rPr>
                <w:color w:val="000000"/>
                <w:sz w:val="16"/>
                <w:szCs w:val="18"/>
              </w:rPr>
            </w:pPr>
            <w:r w:rsidRPr="00726299">
              <w:rPr>
                <w:color w:val="000000"/>
                <w:sz w:val="16"/>
                <w:szCs w:val="18"/>
              </w:rPr>
              <w:t>кВт*ч/м</w:t>
            </w:r>
            <w:r w:rsidRPr="00726299">
              <w:rPr>
                <w:color w:val="000000"/>
                <w:sz w:val="16"/>
                <w:szCs w:val="18"/>
                <w:vertAlign w:val="superscript"/>
              </w:rPr>
              <w:t>3</w:t>
            </w:r>
          </w:p>
        </w:tc>
        <w:tc>
          <w:tcPr>
            <w:tcW w:w="382" w:type="pct"/>
            <w:tcBorders>
              <w:top w:val="nil"/>
              <w:left w:val="single" w:sz="4" w:space="0" w:color="auto"/>
              <w:bottom w:val="single" w:sz="4" w:space="0" w:color="auto"/>
              <w:right w:val="single" w:sz="4" w:space="0" w:color="auto"/>
            </w:tcBorders>
            <w:shd w:val="clear" w:color="000000" w:fill="FFFFFF"/>
            <w:noWrap/>
            <w:vAlign w:val="center"/>
          </w:tcPr>
          <w:p w14:paraId="5794DBF2" w14:textId="77777777" w:rsidR="00726299" w:rsidRPr="00726299" w:rsidRDefault="00726299" w:rsidP="00726299">
            <w:pPr>
              <w:jc w:val="center"/>
              <w:rPr>
                <w:color w:val="000000"/>
                <w:sz w:val="16"/>
                <w:szCs w:val="18"/>
              </w:rPr>
            </w:pPr>
            <w:r w:rsidRPr="00726299">
              <w:rPr>
                <w:color w:val="000000"/>
                <w:sz w:val="16"/>
                <w:szCs w:val="18"/>
              </w:rPr>
              <w:t>0,51</w:t>
            </w:r>
          </w:p>
        </w:tc>
        <w:tc>
          <w:tcPr>
            <w:tcW w:w="227" w:type="pct"/>
            <w:tcBorders>
              <w:top w:val="nil"/>
              <w:left w:val="nil"/>
              <w:bottom w:val="single" w:sz="4" w:space="0" w:color="auto"/>
              <w:right w:val="single" w:sz="4" w:space="0" w:color="auto"/>
            </w:tcBorders>
            <w:shd w:val="clear" w:color="000000" w:fill="FFFFFF"/>
            <w:noWrap/>
            <w:vAlign w:val="center"/>
          </w:tcPr>
          <w:p w14:paraId="04C6A5CA" w14:textId="77777777" w:rsidR="00726299" w:rsidRPr="00726299" w:rsidRDefault="00726299" w:rsidP="00726299">
            <w:pPr>
              <w:jc w:val="center"/>
              <w:rPr>
                <w:color w:val="000000"/>
                <w:sz w:val="16"/>
                <w:szCs w:val="18"/>
              </w:rPr>
            </w:pPr>
            <w:r w:rsidRPr="00726299">
              <w:rPr>
                <w:color w:val="000000"/>
                <w:sz w:val="16"/>
                <w:szCs w:val="18"/>
              </w:rPr>
              <w:t>0,71</w:t>
            </w:r>
          </w:p>
        </w:tc>
        <w:tc>
          <w:tcPr>
            <w:tcW w:w="227" w:type="pct"/>
            <w:tcBorders>
              <w:top w:val="nil"/>
              <w:left w:val="nil"/>
              <w:bottom w:val="single" w:sz="4" w:space="0" w:color="auto"/>
              <w:right w:val="single" w:sz="4" w:space="0" w:color="auto"/>
            </w:tcBorders>
            <w:shd w:val="clear" w:color="000000" w:fill="FFFFFF"/>
            <w:noWrap/>
            <w:vAlign w:val="center"/>
          </w:tcPr>
          <w:p w14:paraId="53D2E5D0" w14:textId="77777777" w:rsidR="00726299" w:rsidRPr="00726299" w:rsidRDefault="00726299" w:rsidP="00726299">
            <w:pPr>
              <w:jc w:val="center"/>
              <w:rPr>
                <w:color w:val="000000"/>
                <w:sz w:val="16"/>
                <w:szCs w:val="18"/>
              </w:rPr>
            </w:pPr>
            <w:r w:rsidRPr="00726299">
              <w:rPr>
                <w:color w:val="000000"/>
                <w:sz w:val="16"/>
                <w:szCs w:val="18"/>
              </w:rPr>
              <w:t>0,71</w:t>
            </w:r>
          </w:p>
        </w:tc>
        <w:tc>
          <w:tcPr>
            <w:tcW w:w="227" w:type="pct"/>
            <w:tcBorders>
              <w:top w:val="nil"/>
              <w:left w:val="nil"/>
              <w:bottom w:val="single" w:sz="4" w:space="0" w:color="auto"/>
              <w:right w:val="single" w:sz="4" w:space="0" w:color="auto"/>
            </w:tcBorders>
            <w:shd w:val="clear" w:color="000000" w:fill="FFFFFF"/>
            <w:noWrap/>
            <w:vAlign w:val="center"/>
          </w:tcPr>
          <w:p w14:paraId="5CC73593" w14:textId="77777777" w:rsidR="00726299" w:rsidRPr="00726299" w:rsidRDefault="00726299" w:rsidP="00726299">
            <w:pPr>
              <w:jc w:val="center"/>
              <w:rPr>
                <w:color w:val="000000"/>
                <w:sz w:val="16"/>
                <w:szCs w:val="18"/>
              </w:rPr>
            </w:pPr>
            <w:r w:rsidRPr="00726299">
              <w:rPr>
                <w:color w:val="000000"/>
                <w:sz w:val="16"/>
                <w:szCs w:val="18"/>
              </w:rPr>
              <w:t>0,71</w:t>
            </w:r>
          </w:p>
        </w:tc>
        <w:tc>
          <w:tcPr>
            <w:tcW w:w="227" w:type="pct"/>
            <w:tcBorders>
              <w:top w:val="nil"/>
              <w:left w:val="nil"/>
              <w:bottom w:val="single" w:sz="4" w:space="0" w:color="auto"/>
              <w:right w:val="single" w:sz="4" w:space="0" w:color="auto"/>
            </w:tcBorders>
            <w:shd w:val="clear" w:color="000000" w:fill="FFFFFF"/>
            <w:noWrap/>
            <w:vAlign w:val="center"/>
          </w:tcPr>
          <w:p w14:paraId="615F4083" w14:textId="77777777" w:rsidR="00726299" w:rsidRPr="00726299" w:rsidRDefault="00726299" w:rsidP="00726299">
            <w:pPr>
              <w:jc w:val="center"/>
              <w:rPr>
                <w:color w:val="000000"/>
                <w:sz w:val="16"/>
                <w:szCs w:val="18"/>
              </w:rPr>
            </w:pPr>
            <w:r w:rsidRPr="00726299">
              <w:rPr>
                <w:color w:val="000000"/>
                <w:sz w:val="16"/>
                <w:szCs w:val="18"/>
              </w:rPr>
              <w:t>0,71</w:t>
            </w:r>
          </w:p>
        </w:tc>
        <w:tc>
          <w:tcPr>
            <w:tcW w:w="227" w:type="pct"/>
            <w:tcBorders>
              <w:top w:val="nil"/>
              <w:left w:val="nil"/>
              <w:bottom w:val="single" w:sz="4" w:space="0" w:color="auto"/>
              <w:right w:val="single" w:sz="4" w:space="0" w:color="auto"/>
            </w:tcBorders>
            <w:shd w:val="clear" w:color="000000" w:fill="FFFFFF"/>
            <w:noWrap/>
            <w:vAlign w:val="center"/>
          </w:tcPr>
          <w:p w14:paraId="1E3AC1F3" w14:textId="77777777" w:rsidR="00726299" w:rsidRPr="00726299" w:rsidRDefault="00726299" w:rsidP="00726299">
            <w:pPr>
              <w:jc w:val="center"/>
              <w:rPr>
                <w:color w:val="000000"/>
                <w:sz w:val="16"/>
                <w:szCs w:val="18"/>
              </w:rPr>
            </w:pPr>
            <w:r w:rsidRPr="00726299">
              <w:rPr>
                <w:color w:val="000000"/>
                <w:sz w:val="16"/>
                <w:szCs w:val="18"/>
              </w:rPr>
              <w:t>0,71</w:t>
            </w:r>
          </w:p>
        </w:tc>
        <w:tc>
          <w:tcPr>
            <w:tcW w:w="225" w:type="pct"/>
            <w:tcBorders>
              <w:top w:val="nil"/>
              <w:left w:val="nil"/>
              <w:bottom w:val="single" w:sz="4" w:space="0" w:color="auto"/>
              <w:right w:val="single" w:sz="4" w:space="0" w:color="auto"/>
            </w:tcBorders>
            <w:shd w:val="clear" w:color="000000" w:fill="FFFFFF"/>
            <w:noWrap/>
            <w:vAlign w:val="center"/>
          </w:tcPr>
          <w:p w14:paraId="4F2F5161" w14:textId="77777777" w:rsidR="00726299" w:rsidRPr="00726299" w:rsidRDefault="00726299" w:rsidP="00726299">
            <w:pPr>
              <w:jc w:val="center"/>
              <w:rPr>
                <w:color w:val="000000"/>
                <w:sz w:val="16"/>
                <w:szCs w:val="18"/>
              </w:rPr>
            </w:pPr>
            <w:r w:rsidRPr="00726299">
              <w:rPr>
                <w:color w:val="000000"/>
                <w:sz w:val="16"/>
                <w:szCs w:val="18"/>
              </w:rPr>
              <w:t>0,71</w:t>
            </w:r>
          </w:p>
        </w:tc>
      </w:tr>
      <w:tr w:rsidR="00726299" w:rsidRPr="00726299" w14:paraId="2519C69B" w14:textId="77777777" w:rsidTr="00E8485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A1664" w14:textId="77777777" w:rsidR="00726299" w:rsidRPr="00726299" w:rsidRDefault="00726299" w:rsidP="00726299">
            <w:pPr>
              <w:jc w:val="center"/>
              <w:rPr>
                <w:bCs/>
                <w:color w:val="000000"/>
                <w:sz w:val="16"/>
                <w:szCs w:val="18"/>
              </w:rPr>
            </w:pPr>
            <w:r w:rsidRPr="00726299">
              <w:rPr>
                <w:bCs/>
                <w:color w:val="000000"/>
                <w:sz w:val="16"/>
                <w:szCs w:val="18"/>
              </w:rPr>
              <w:t>2. Водоотведение</w:t>
            </w:r>
          </w:p>
        </w:tc>
      </w:tr>
      <w:tr w:rsidR="00726299" w:rsidRPr="00726299" w14:paraId="4A367840" w14:textId="77777777" w:rsidTr="00E8485B">
        <w:trPr>
          <w:trHeight w:val="2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8E4FEB3" w14:textId="77777777" w:rsidR="00726299" w:rsidRPr="00726299" w:rsidRDefault="00726299" w:rsidP="00726299">
            <w:pPr>
              <w:jc w:val="center"/>
              <w:rPr>
                <w:color w:val="000000"/>
                <w:sz w:val="16"/>
                <w:szCs w:val="18"/>
              </w:rPr>
            </w:pPr>
            <w:r w:rsidRPr="00726299">
              <w:rPr>
                <w:color w:val="000000"/>
                <w:sz w:val="16"/>
                <w:szCs w:val="18"/>
              </w:rPr>
              <w:t>2.1</w:t>
            </w:r>
          </w:p>
        </w:tc>
        <w:tc>
          <w:tcPr>
            <w:tcW w:w="708" w:type="pct"/>
            <w:tcBorders>
              <w:top w:val="nil"/>
              <w:left w:val="nil"/>
              <w:bottom w:val="single" w:sz="4" w:space="0" w:color="auto"/>
              <w:right w:val="single" w:sz="4" w:space="0" w:color="auto"/>
            </w:tcBorders>
            <w:shd w:val="clear" w:color="auto" w:fill="auto"/>
            <w:vAlign w:val="center"/>
            <w:hideMark/>
          </w:tcPr>
          <w:p w14:paraId="340C036D" w14:textId="77777777" w:rsidR="00726299" w:rsidRPr="00726299" w:rsidRDefault="00726299" w:rsidP="00726299">
            <w:pPr>
              <w:jc w:val="center"/>
              <w:rPr>
                <w:color w:val="000000"/>
                <w:sz w:val="16"/>
                <w:szCs w:val="18"/>
              </w:rPr>
            </w:pPr>
            <w:r w:rsidRPr="00726299">
              <w:rPr>
                <w:color w:val="000000"/>
                <w:sz w:val="16"/>
                <w:szCs w:val="18"/>
              </w:rPr>
              <w:t xml:space="preserve">Целевые показатели надежности и бесперебойности водоотведения </w:t>
            </w:r>
          </w:p>
        </w:tc>
        <w:tc>
          <w:tcPr>
            <w:tcW w:w="2080" w:type="pct"/>
            <w:tcBorders>
              <w:top w:val="nil"/>
              <w:left w:val="nil"/>
              <w:bottom w:val="single" w:sz="4" w:space="0" w:color="auto"/>
              <w:right w:val="single" w:sz="4" w:space="0" w:color="auto"/>
            </w:tcBorders>
            <w:shd w:val="clear" w:color="auto" w:fill="auto"/>
            <w:vAlign w:val="center"/>
            <w:hideMark/>
          </w:tcPr>
          <w:p w14:paraId="4BEC43BD" w14:textId="77777777" w:rsidR="00726299" w:rsidRPr="00726299" w:rsidRDefault="00726299" w:rsidP="00726299">
            <w:pPr>
              <w:rPr>
                <w:color w:val="000000"/>
                <w:sz w:val="16"/>
                <w:szCs w:val="18"/>
              </w:rPr>
            </w:pPr>
            <w:r w:rsidRPr="00726299">
              <w:rPr>
                <w:color w:val="000000"/>
                <w:sz w:val="16"/>
                <w:szCs w:val="18"/>
              </w:rPr>
              <w:t>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304" w:type="pct"/>
            <w:tcBorders>
              <w:top w:val="nil"/>
              <w:left w:val="nil"/>
              <w:bottom w:val="single" w:sz="4" w:space="0" w:color="auto"/>
              <w:right w:val="single" w:sz="4" w:space="0" w:color="auto"/>
            </w:tcBorders>
            <w:shd w:val="clear" w:color="auto" w:fill="auto"/>
            <w:vAlign w:val="center"/>
            <w:hideMark/>
          </w:tcPr>
          <w:p w14:paraId="41EF8D04" w14:textId="77777777" w:rsidR="00726299" w:rsidRPr="00726299" w:rsidRDefault="00726299" w:rsidP="00726299">
            <w:pPr>
              <w:jc w:val="center"/>
              <w:rPr>
                <w:color w:val="000000"/>
                <w:sz w:val="16"/>
                <w:szCs w:val="18"/>
              </w:rPr>
            </w:pPr>
            <w:r w:rsidRPr="00726299">
              <w:rPr>
                <w:color w:val="000000"/>
                <w:sz w:val="16"/>
                <w:szCs w:val="18"/>
              </w:rPr>
              <w:t>ед. на 1 км</w:t>
            </w:r>
          </w:p>
        </w:tc>
        <w:tc>
          <w:tcPr>
            <w:tcW w:w="382" w:type="pct"/>
            <w:tcBorders>
              <w:top w:val="nil"/>
              <w:left w:val="nil"/>
              <w:bottom w:val="single" w:sz="4" w:space="0" w:color="auto"/>
              <w:right w:val="single" w:sz="4" w:space="0" w:color="auto"/>
            </w:tcBorders>
            <w:shd w:val="clear" w:color="auto" w:fill="auto"/>
            <w:noWrap/>
            <w:vAlign w:val="center"/>
            <w:hideMark/>
          </w:tcPr>
          <w:p w14:paraId="1E01A6C0" w14:textId="77777777" w:rsidR="00726299" w:rsidRPr="00726299" w:rsidRDefault="00726299" w:rsidP="00726299">
            <w:pPr>
              <w:jc w:val="center"/>
              <w:rPr>
                <w:color w:val="000000"/>
                <w:sz w:val="16"/>
                <w:szCs w:val="18"/>
              </w:rPr>
            </w:pPr>
            <w:r w:rsidRPr="00726299">
              <w:rPr>
                <w:color w:val="000000"/>
                <w:sz w:val="16"/>
                <w:szCs w:val="18"/>
              </w:rPr>
              <w:t>8,67</w:t>
            </w:r>
          </w:p>
        </w:tc>
        <w:tc>
          <w:tcPr>
            <w:tcW w:w="227" w:type="pct"/>
            <w:tcBorders>
              <w:top w:val="nil"/>
              <w:left w:val="nil"/>
              <w:bottom w:val="single" w:sz="4" w:space="0" w:color="auto"/>
              <w:right w:val="single" w:sz="4" w:space="0" w:color="auto"/>
            </w:tcBorders>
            <w:shd w:val="clear" w:color="auto" w:fill="auto"/>
            <w:noWrap/>
            <w:vAlign w:val="center"/>
            <w:hideMark/>
          </w:tcPr>
          <w:p w14:paraId="4066D47D" w14:textId="77777777" w:rsidR="00726299" w:rsidRPr="00726299" w:rsidRDefault="00726299" w:rsidP="00726299">
            <w:pPr>
              <w:jc w:val="center"/>
              <w:rPr>
                <w:color w:val="000000"/>
                <w:sz w:val="16"/>
                <w:szCs w:val="18"/>
              </w:rPr>
            </w:pPr>
            <w:r w:rsidRPr="00726299">
              <w:rPr>
                <w:color w:val="000000"/>
                <w:sz w:val="16"/>
                <w:szCs w:val="18"/>
              </w:rPr>
              <w:t>8,67</w:t>
            </w:r>
          </w:p>
        </w:tc>
        <w:tc>
          <w:tcPr>
            <w:tcW w:w="227" w:type="pct"/>
            <w:tcBorders>
              <w:top w:val="nil"/>
              <w:left w:val="nil"/>
              <w:bottom w:val="single" w:sz="4" w:space="0" w:color="auto"/>
              <w:right w:val="single" w:sz="4" w:space="0" w:color="auto"/>
            </w:tcBorders>
            <w:shd w:val="clear" w:color="auto" w:fill="auto"/>
            <w:noWrap/>
            <w:vAlign w:val="center"/>
            <w:hideMark/>
          </w:tcPr>
          <w:p w14:paraId="43F296DA" w14:textId="77777777" w:rsidR="00726299" w:rsidRPr="00726299" w:rsidRDefault="00726299" w:rsidP="00726299">
            <w:pPr>
              <w:jc w:val="center"/>
              <w:rPr>
                <w:color w:val="000000"/>
                <w:sz w:val="16"/>
                <w:szCs w:val="18"/>
              </w:rPr>
            </w:pPr>
            <w:r w:rsidRPr="00726299">
              <w:rPr>
                <w:color w:val="000000"/>
                <w:sz w:val="16"/>
                <w:szCs w:val="18"/>
              </w:rPr>
              <w:t>8,61</w:t>
            </w:r>
          </w:p>
        </w:tc>
        <w:tc>
          <w:tcPr>
            <w:tcW w:w="227" w:type="pct"/>
            <w:tcBorders>
              <w:top w:val="nil"/>
              <w:left w:val="nil"/>
              <w:bottom w:val="single" w:sz="4" w:space="0" w:color="auto"/>
              <w:right w:val="single" w:sz="4" w:space="0" w:color="auto"/>
            </w:tcBorders>
            <w:shd w:val="clear" w:color="auto" w:fill="auto"/>
            <w:noWrap/>
            <w:vAlign w:val="center"/>
            <w:hideMark/>
          </w:tcPr>
          <w:p w14:paraId="4C92020F" w14:textId="77777777" w:rsidR="00726299" w:rsidRPr="00726299" w:rsidRDefault="00726299" w:rsidP="00726299">
            <w:pPr>
              <w:jc w:val="center"/>
              <w:rPr>
                <w:color w:val="000000"/>
                <w:sz w:val="16"/>
                <w:szCs w:val="18"/>
              </w:rPr>
            </w:pPr>
            <w:r w:rsidRPr="00726299">
              <w:rPr>
                <w:color w:val="000000"/>
                <w:sz w:val="16"/>
                <w:szCs w:val="18"/>
              </w:rPr>
              <w:t>8,55</w:t>
            </w:r>
          </w:p>
        </w:tc>
        <w:tc>
          <w:tcPr>
            <w:tcW w:w="227" w:type="pct"/>
            <w:tcBorders>
              <w:top w:val="nil"/>
              <w:left w:val="nil"/>
              <w:bottom w:val="single" w:sz="4" w:space="0" w:color="auto"/>
              <w:right w:val="single" w:sz="4" w:space="0" w:color="auto"/>
            </w:tcBorders>
            <w:shd w:val="clear" w:color="auto" w:fill="auto"/>
            <w:noWrap/>
            <w:vAlign w:val="center"/>
            <w:hideMark/>
          </w:tcPr>
          <w:p w14:paraId="1865E3A0" w14:textId="77777777" w:rsidR="00726299" w:rsidRPr="00726299" w:rsidRDefault="00726299" w:rsidP="00726299">
            <w:pPr>
              <w:jc w:val="center"/>
              <w:rPr>
                <w:color w:val="000000"/>
                <w:sz w:val="16"/>
                <w:szCs w:val="18"/>
              </w:rPr>
            </w:pPr>
            <w:r w:rsidRPr="00726299">
              <w:rPr>
                <w:color w:val="000000"/>
                <w:sz w:val="16"/>
                <w:szCs w:val="18"/>
              </w:rPr>
              <w:t>8,49</w:t>
            </w:r>
          </w:p>
        </w:tc>
        <w:tc>
          <w:tcPr>
            <w:tcW w:w="227" w:type="pct"/>
            <w:tcBorders>
              <w:top w:val="nil"/>
              <w:left w:val="nil"/>
              <w:bottom w:val="single" w:sz="4" w:space="0" w:color="auto"/>
              <w:right w:val="single" w:sz="4" w:space="0" w:color="auto"/>
            </w:tcBorders>
            <w:shd w:val="clear" w:color="auto" w:fill="auto"/>
            <w:noWrap/>
            <w:vAlign w:val="center"/>
            <w:hideMark/>
          </w:tcPr>
          <w:p w14:paraId="17DA335D" w14:textId="77777777" w:rsidR="00726299" w:rsidRPr="00726299" w:rsidRDefault="00726299" w:rsidP="00726299">
            <w:pPr>
              <w:jc w:val="center"/>
              <w:rPr>
                <w:color w:val="000000"/>
                <w:sz w:val="16"/>
                <w:szCs w:val="18"/>
              </w:rPr>
            </w:pPr>
            <w:r w:rsidRPr="00726299">
              <w:rPr>
                <w:color w:val="000000"/>
                <w:sz w:val="16"/>
                <w:szCs w:val="18"/>
              </w:rPr>
              <w:t>8,44</w:t>
            </w:r>
          </w:p>
        </w:tc>
        <w:tc>
          <w:tcPr>
            <w:tcW w:w="225" w:type="pct"/>
            <w:tcBorders>
              <w:top w:val="nil"/>
              <w:left w:val="nil"/>
              <w:bottom w:val="single" w:sz="4" w:space="0" w:color="auto"/>
              <w:right w:val="single" w:sz="4" w:space="0" w:color="auto"/>
            </w:tcBorders>
            <w:shd w:val="clear" w:color="auto" w:fill="auto"/>
            <w:noWrap/>
            <w:vAlign w:val="center"/>
            <w:hideMark/>
          </w:tcPr>
          <w:p w14:paraId="28F14024" w14:textId="77777777" w:rsidR="00726299" w:rsidRPr="00726299" w:rsidRDefault="00726299" w:rsidP="00726299">
            <w:pPr>
              <w:jc w:val="center"/>
              <w:rPr>
                <w:color w:val="000000"/>
                <w:sz w:val="16"/>
                <w:szCs w:val="18"/>
              </w:rPr>
            </w:pPr>
            <w:r w:rsidRPr="00726299">
              <w:rPr>
                <w:color w:val="000000"/>
                <w:sz w:val="16"/>
                <w:szCs w:val="18"/>
              </w:rPr>
              <w:t>8,38</w:t>
            </w:r>
          </w:p>
        </w:tc>
      </w:tr>
      <w:tr w:rsidR="00726299" w:rsidRPr="00726299" w14:paraId="431D4920" w14:textId="77777777" w:rsidTr="00E8485B">
        <w:trPr>
          <w:trHeight w:val="2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6AFFA8E" w14:textId="77777777" w:rsidR="00726299" w:rsidRPr="00726299" w:rsidRDefault="00726299" w:rsidP="00726299">
            <w:pPr>
              <w:jc w:val="center"/>
              <w:rPr>
                <w:color w:val="000000"/>
                <w:sz w:val="16"/>
                <w:szCs w:val="18"/>
              </w:rPr>
            </w:pPr>
            <w:r w:rsidRPr="00726299">
              <w:rPr>
                <w:color w:val="000000"/>
                <w:sz w:val="16"/>
                <w:szCs w:val="18"/>
              </w:rPr>
              <w:t>2.2</w:t>
            </w:r>
          </w:p>
        </w:tc>
        <w:tc>
          <w:tcPr>
            <w:tcW w:w="708" w:type="pct"/>
            <w:tcBorders>
              <w:top w:val="nil"/>
              <w:left w:val="nil"/>
              <w:bottom w:val="nil"/>
              <w:right w:val="single" w:sz="4" w:space="0" w:color="auto"/>
            </w:tcBorders>
            <w:shd w:val="clear" w:color="auto" w:fill="auto"/>
            <w:vAlign w:val="center"/>
            <w:hideMark/>
          </w:tcPr>
          <w:p w14:paraId="482BE21E" w14:textId="77777777" w:rsidR="00726299" w:rsidRPr="00726299" w:rsidRDefault="00726299" w:rsidP="00726299">
            <w:pPr>
              <w:rPr>
                <w:color w:val="000000"/>
                <w:sz w:val="16"/>
                <w:szCs w:val="18"/>
              </w:rPr>
            </w:pPr>
            <w:r w:rsidRPr="00726299">
              <w:rPr>
                <w:color w:val="000000"/>
                <w:sz w:val="16"/>
                <w:szCs w:val="18"/>
              </w:rPr>
              <w:t>Показатели качества очистки сточных вод</w:t>
            </w:r>
          </w:p>
        </w:tc>
        <w:tc>
          <w:tcPr>
            <w:tcW w:w="2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E6C25" w14:textId="77777777" w:rsidR="00726299" w:rsidRPr="00726299" w:rsidRDefault="00726299" w:rsidP="00726299">
            <w:pPr>
              <w:rPr>
                <w:color w:val="000000"/>
                <w:sz w:val="16"/>
                <w:szCs w:val="18"/>
              </w:rPr>
            </w:pPr>
            <w:r w:rsidRPr="00726299">
              <w:rPr>
                <w:color w:val="000000"/>
                <w:sz w:val="16"/>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30D799B7" w14:textId="77777777" w:rsidR="00726299" w:rsidRPr="00726299" w:rsidRDefault="00726299" w:rsidP="00726299">
            <w:pPr>
              <w:jc w:val="center"/>
              <w:rPr>
                <w:color w:val="000000"/>
                <w:sz w:val="16"/>
                <w:szCs w:val="18"/>
              </w:rPr>
            </w:pPr>
            <w:r w:rsidRPr="00726299">
              <w:rPr>
                <w:color w:val="000000"/>
                <w:sz w:val="16"/>
                <w:szCs w:val="18"/>
              </w:rPr>
              <w:t>%</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5A30C5E4" w14:textId="77777777" w:rsidR="00726299" w:rsidRPr="00726299" w:rsidRDefault="00726299" w:rsidP="00726299">
            <w:pPr>
              <w:jc w:val="center"/>
              <w:rPr>
                <w:color w:val="000000"/>
                <w:sz w:val="16"/>
                <w:szCs w:val="18"/>
              </w:rPr>
            </w:pPr>
            <w:r w:rsidRPr="00726299">
              <w:rPr>
                <w:color w:val="000000"/>
                <w:sz w:val="16"/>
                <w:szCs w:val="18"/>
              </w:rPr>
              <w:t>23,38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1C248F73" w14:textId="77777777" w:rsidR="00726299" w:rsidRPr="00726299" w:rsidRDefault="00726299" w:rsidP="00726299">
            <w:pPr>
              <w:jc w:val="center"/>
              <w:rPr>
                <w:color w:val="000000"/>
                <w:sz w:val="16"/>
                <w:szCs w:val="18"/>
              </w:rPr>
            </w:pPr>
            <w:r w:rsidRPr="00726299">
              <w:rPr>
                <w:color w:val="000000"/>
                <w:sz w:val="16"/>
                <w:szCs w:val="18"/>
              </w:rPr>
              <w:t>23,38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19FFD87" w14:textId="77777777" w:rsidR="00726299" w:rsidRPr="00726299" w:rsidRDefault="00726299" w:rsidP="00726299">
            <w:pPr>
              <w:jc w:val="center"/>
              <w:rPr>
                <w:color w:val="000000"/>
                <w:sz w:val="16"/>
                <w:szCs w:val="18"/>
              </w:rPr>
            </w:pPr>
            <w:r w:rsidRPr="00726299">
              <w:rPr>
                <w:color w:val="000000"/>
                <w:sz w:val="16"/>
                <w:szCs w:val="18"/>
              </w:rPr>
              <w:t>23,38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1CDFA36" w14:textId="77777777" w:rsidR="00726299" w:rsidRPr="00726299" w:rsidRDefault="00726299" w:rsidP="00726299">
            <w:pPr>
              <w:jc w:val="center"/>
              <w:rPr>
                <w:color w:val="000000"/>
                <w:sz w:val="16"/>
                <w:szCs w:val="18"/>
              </w:rPr>
            </w:pPr>
            <w:r w:rsidRPr="00726299">
              <w:rPr>
                <w:color w:val="000000"/>
                <w:sz w:val="16"/>
                <w:szCs w:val="18"/>
              </w:rPr>
              <w:t>23,38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604BF1C" w14:textId="77777777" w:rsidR="00726299" w:rsidRPr="00726299" w:rsidRDefault="00726299" w:rsidP="00726299">
            <w:pPr>
              <w:jc w:val="center"/>
              <w:rPr>
                <w:color w:val="000000"/>
                <w:sz w:val="16"/>
                <w:szCs w:val="18"/>
              </w:rPr>
            </w:pPr>
            <w:r w:rsidRPr="00726299">
              <w:rPr>
                <w:color w:val="000000"/>
                <w:sz w:val="16"/>
                <w:szCs w:val="18"/>
              </w:rPr>
              <w:t>23,38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F2478AD" w14:textId="77777777" w:rsidR="00726299" w:rsidRPr="00726299" w:rsidRDefault="00726299" w:rsidP="00726299">
            <w:pPr>
              <w:jc w:val="center"/>
              <w:rPr>
                <w:color w:val="000000"/>
                <w:sz w:val="16"/>
                <w:szCs w:val="18"/>
              </w:rPr>
            </w:pPr>
            <w:r w:rsidRPr="00726299">
              <w:rPr>
                <w:color w:val="000000"/>
                <w:sz w:val="16"/>
                <w:szCs w:val="18"/>
              </w:rPr>
              <w:t>23,38</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5366713" w14:textId="77777777" w:rsidR="00726299" w:rsidRPr="00726299" w:rsidRDefault="00726299" w:rsidP="00726299">
            <w:pPr>
              <w:jc w:val="center"/>
              <w:rPr>
                <w:color w:val="000000"/>
                <w:sz w:val="16"/>
                <w:szCs w:val="18"/>
              </w:rPr>
            </w:pPr>
            <w:r w:rsidRPr="00726299">
              <w:rPr>
                <w:color w:val="000000"/>
                <w:sz w:val="16"/>
                <w:szCs w:val="18"/>
              </w:rPr>
              <w:t>23,38</w:t>
            </w:r>
          </w:p>
        </w:tc>
      </w:tr>
      <w:tr w:rsidR="00726299" w:rsidRPr="00726299" w14:paraId="2D8BC106" w14:textId="77777777" w:rsidTr="00E8485B">
        <w:trPr>
          <w:trHeight w:val="20"/>
        </w:trPr>
        <w:tc>
          <w:tcPr>
            <w:tcW w:w="1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8B28F7" w14:textId="77777777" w:rsidR="00726299" w:rsidRPr="00726299" w:rsidRDefault="00726299" w:rsidP="00726299">
            <w:pPr>
              <w:jc w:val="center"/>
              <w:rPr>
                <w:color w:val="000000"/>
                <w:sz w:val="16"/>
                <w:szCs w:val="18"/>
              </w:rPr>
            </w:pPr>
            <w:r w:rsidRPr="00726299">
              <w:rPr>
                <w:color w:val="000000"/>
                <w:sz w:val="16"/>
                <w:szCs w:val="18"/>
              </w:rPr>
              <w:t>2.3</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AF6B7D" w14:textId="77777777" w:rsidR="00726299" w:rsidRPr="00726299" w:rsidRDefault="00726299" w:rsidP="00726299">
            <w:pPr>
              <w:jc w:val="center"/>
              <w:rPr>
                <w:color w:val="000000"/>
                <w:sz w:val="16"/>
                <w:szCs w:val="18"/>
              </w:rPr>
            </w:pPr>
            <w:r w:rsidRPr="00726299">
              <w:rPr>
                <w:color w:val="000000"/>
                <w:sz w:val="16"/>
                <w:szCs w:val="18"/>
              </w:rPr>
              <w:t xml:space="preserve">Показатели энергетической эффективности </w:t>
            </w:r>
          </w:p>
        </w:tc>
        <w:tc>
          <w:tcPr>
            <w:tcW w:w="2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B797F" w14:textId="77777777" w:rsidR="00726299" w:rsidRPr="00726299" w:rsidRDefault="00726299" w:rsidP="00726299">
            <w:pPr>
              <w:rPr>
                <w:color w:val="000000"/>
                <w:sz w:val="16"/>
                <w:szCs w:val="18"/>
              </w:rPr>
            </w:pPr>
            <w:r w:rsidRPr="00726299">
              <w:rPr>
                <w:color w:val="000000"/>
                <w:sz w:val="16"/>
                <w:szCs w:val="18"/>
              </w:rPr>
              <w:t>Удельный расход электрической энергии, потребляемой в технологическом процессе очистки сточных вод</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0D30C3DF" w14:textId="77777777" w:rsidR="00726299" w:rsidRPr="00726299" w:rsidRDefault="00726299" w:rsidP="00726299">
            <w:pPr>
              <w:jc w:val="center"/>
              <w:rPr>
                <w:color w:val="000000"/>
                <w:sz w:val="16"/>
                <w:szCs w:val="18"/>
              </w:rPr>
            </w:pPr>
            <w:r w:rsidRPr="00726299">
              <w:rPr>
                <w:color w:val="000000"/>
                <w:sz w:val="16"/>
                <w:szCs w:val="18"/>
              </w:rPr>
              <w:t>кВт*ч/м</w:t>
            </w:r>
            <w:r w:rsidRPr="00726299">
              <w:rPr>
                <w:color w:val="000000"/>
                <w:sz w:val="16"/>
                <w:szCs w:val="18"/>
                <w:vertAlign w:val="superscript"/>
              </w:rPr>
              <w:t>3</w:t>
            </w: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22D70779"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nil"/>
              <w:left w:val="nil"/>
              <w:bottom w:val="single" w:sz="4" w:space="0" w:color="auto"/>
              <w:right w:val="single" w:sz="4" w:space="0" w:color="auto"/>
            </w:tcBorders>
            <w:shd w:val="clear" w:color="auto" w:fill="auto"/>
            <w:noWrap/>
            <w:vAlign w:val="center"/>
            <w:hideMark/>
          </w:tcPr>
          <w:p w14:paraId="2E466F0C"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nil"/>
              <w:left w:val="nil"/>
              <w:bottom w:val="single" w:sz="4" w:space="0" w:color="auto"/>
              <w:right w:val="single" w:sz="4" w:space="0" w:color="auto"/>
            </w:tcBorders>
            <w:shd w:val="clear" w:color="auto" w:fill="auto"/>
            <w:noWrap/>
            <w:vAlign w:val="center"/>
            <w:hideMark/>
          </w:tcPr>
          <w:p w14:paraId="5F1EDAC7"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nil"/>
              <w:left w:val="nil"/>
              <w:bottom w:val="single" w:sz="4" w:space="0" w:color="auto"/>
              <w:right w:val="single" w:sz="4" w:space="0" w:color="auto"/>
            </w:tcBorders>
            <w:shd w:val="clear" w:color="auto" w:fill="auto"/>
            <w:noWrap/>
            <w:vAlign w:val="center"/>
            <w:hideMark/>
          </w:tcPr>
          <w:p w14:paraId="3DBBDFB5"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nil"/>
              <w:left w:val="nil"/>
              <w:bottom w:val="single" w:sz="4" w:space="0" w:color="auto"/>
              <w:right w:val="single" w:sz="4" w:space="0" w:color="auto"/>
            </w:tcBorders>
            <w:shd w:val="clear" w:color="auto" w:fill="auto"/>
            <w:noWrap/>
            <w:vAlign w:val="center"/>
            <w:hideMark/>
          </w:tcPr>
          <w:p w14:paraId="6B81ED4E" w14:textId="77777777" w:rsidR="00726299" w:rsidRPr="00726299" w:rsidRDefault="00726299" w:rsidP="00726299">
            <w:pPr>
              <w:jc w:val="center"/>
              <w:rPr>
                <w:color w:val="000000"/>
                <w:sz w:val="16"/>
                <w:szCs w:val="18"/>
              </w:rPr>
            </w:pPr>
            <w:r w:rsidRPr="00726299">
              <w:rPr>
                <w:color w:val="000000"/>
                <w:sz w:val="16"/>
                <w:szCs w:val="18"/>
              </w:rPr>
              <w:t>-</w:t>
            </w:r>
          </w:p>
        </w:tc>
        <w:tc>
          <w:tcPr>
            <w:tcW w:w="227" w:type="pct"/>
            <w:tcBorders>
              <w:top w:val="nil"/>
              <w:left w:val="nil"/>
              <w:bottom w:val="single" w:sz="4" w:space="0" w:color="auto"/>
              <w:right w:val="single" w:sz="4" w:space="0" w:color="auto"/>
            </w:tcBorders>
            <w:shd w:val="clear" w:color="auto" w:fill="auto"/>
            <w:noWrap/>
            <w:vAlign w:val="center"/>
            <w:hideMark/>
          </w:tcPr>
          <w:p w14:paraId="7279BF45" w14:textId="77777777" w:rsidR="00726299" w:rsidRPr="00726299" w:rsidRDefault="00726299" w:rsidP="00726299">
            <w:pPr>
              <w:jc w:val="center"/>
              <w:rPr>
                <w:color w:val="000000"/>
                <w:sz w:val="16"/>
                <w:szCs w:val="18"/>
              </w:rPr>
            </w:pPr>
            <w:r w:rsidRPr="00726299">
              <w:rPr>
                <w:color w:val="000000"/>
                <w:sz w:val="16"/>
                <w:szCs w:val="18"/>
              </w:rPr>
              <w:t>-</w:t>
            </w:r>
          </w:p>
        </w:tc>
        <w:tc>
          <w:tcPr>
            <w:tcW w:w="225" w:type="pct"/>
            <w:tcBorders>
              <w:top w:val="nil"/>
              <w:left w:val="nil"/>
              <w:bottom w:val="single" w:sz="4" w:space="0" w:color="auto"/>
              <w:right w:val="single" w:sz="4" w:space="0" w:color="auto"/>
            </w:tcBorders>
            <w:shd w:val="clear" w:color="auto" w:fill="auto"/>
            <w:noWrap/>
            <w:vAlign w:val="center"/>
            <w:hideMark/>
          </w:tcPr>
          <w:p w14:paraId="43ABB6AC" w14:textId="77777777" w:rsidR="00726299" w:rsidRPr="00726299" w:rsidRDefault="00726299" w:rsidP="00726299">
            <w:pPr>
              <w:jc w:val="center"/>
              <w:rPr>
                <w:color w:val="000000"/>
                <w:sz w:val="16"/>
                <w:szCs w:val="18"/>
              </w:rPr>
            </w:pPr>
            <w:r w:rsidRPr="00726299">
              <w:rPr>
                <w:color w:val="000000"/>
                <w:sz w:val="16"/>
                <w:szCs w:val="18"/>
              </w:rPr>
              <w:t>-</w:t>
            </w:r>
          </w:p>
        </w:tc>
      </w:tr>
      <w:tr w:rsidR="00726299" w:rsidRPr="00726299" w14:paraId="196AFD9E" w14:textId="77777777" w:rsidTr="00E8485B">
        <w:trPr>
          <w:trHeight w:val="20"/>
        </w:trPr>
        <w:tc>
          <w:tcPr>
            <w:tcW w:w="166" w:type="pct"/>
            <w:vMerge/>
            <w:tcBorders>
              <w:top w:val="nil"/>
              <w:left w:val="single" w:sz="4" w:space="0" w:color="auto"/>
              <w:bottom w:val="single" w:sz="4" w:space="0" w:color="000000"/>
              <w:right w:val="single" w:sz="4" w:space="0" w:color="auto"/>
            </w:tcBorders>
            <w:vAlign w:val="center"/>
            <w:hideMark/>
          </w:tcPr>
          <w:p w14:paraId="6578C32B" w14:textId="77777777" w:rsidR="00726299" w:rsidRPr="00726299" w:rsidRDefault="00726299" w:rsidP="00726299">
            <w:pPr>
              <w:rPr>
                <w:color w:val="000000"/>
                <w:sz w:val="16"/>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14:paraId="64E4271B" w14:textId="77777777" w:rsidR="00726299" w:rsidRPr="00726299" w:rsidRDefault="00726299" w:rsidP="00726299">
            <w:pPr>
              <w:rPr>
                <w:color w:val="000000"/>
                <w:sz w:val="16"/>
                <w:szCs w:val="18"/>
              </w:rPr>
            </w:pPr>
          </w:p>
        </w:tc>
        <w:tc>
          <w:tcPr>
            <w:tcW w:w="2080" w:type="pct"/>
            <w:tcBorders>
              <w:top w:val="nil"/>
              <w:left w:val="single" w:sz="4" w:space="0" w:color="auto"/>
              <w:bottom w:val="single" w:sz="4" w:space="0" w:color="auto"/>
              <w:right w:val="single" w:sz="4" w:space="0" w:color="auto"/>
            </w:tcBorders>
            <w:shd w:val="clear" w:color="auto" w:fill="auto"/>
            <w:vAlign w:val="center"/>
            <w:hideMark/>
          </w:tcPr>
          <w:p w14:paraId="1FBD1286" w14:textId="77777777" w:rsidR="00726299" w:rsidRPr="00726299" w:rsidRDefault="00726299" w:rsidP="00726299">
            <w:pPr>
              <w:rPr>
                <w:color w:val="000000"/>
                <w:sz w:val="16"/>
                <w:szCs w:val="18"/>
              </w:rPr>
            </w:pPr>
            <w:r w:rsidRPr="00726299">
              <w:rPr>
                <w:color w:val="000000"/>
                <w:sz w:val="16"/>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04" w:type="pct"/>
            <w:tcBorders>
              <w:top w:val="nil"/>
              <w:left w:val="nil"/>
              <w:bottom w:val="single" w:sz="4" w:space="0" w:color="auto"/>
              <w:right w:val="single" w:sz="4" w:space="0" w:color="auto"/>
            </w:tcBorders>
            <w:shd w:val="clear" w:color="auto" w:fill="auto"/>
            <w:noWrap/>
            <w:vAlign w:val="center"/>
            <w:hideMark/>
          </w:tcPr>
          <w:p w14:paraId="337C5EBF" w14:textId="77777777" w:rsidR="00726299" w:rsidRPr="00726299" w:rsidRDefault="00726299" w:rsidP="00726299">
            <w:pPr>
              <w:jc w:val="center"/>
              <w:rPr>
                <w:color w:val="000000"/>
                <w:sz w:val="16"/>
                <w:szCs w:val="18"/>
              </w:rPr>
            </w:pPr>
            <w:r w:rsidRPr="00726299">
              <w:rPr>
                <w:color w:val="000000"/>
                <w:sz w:val="16"/>
                <w:szCs w:val="18"/>
              </w:rPr>
              <w:t>кВт*ч/м</w:t>
            </w:r>
            <w:r w:rsidRPr="00726299">
              <w:rPr>
                <w:color w:val="000000"/>
                <w:sz w:val="16"/>
                <w:szCs w:val="18"/>
                <w:vertAlign w:val="superscript"/>
              </w:rPr>
              <w:t>3</w:t>
            </w: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454B847A" w14:textId="77777777" w:rsidR="00726299" w:rsidRPr="00726299" w:rsidRDefault="00726299" w:rsidP="00726299">
            <w:pPr>
              <w:jc w:val="center"/>
              <w:rPr>
                <w:color w:val="000000"/>
                <w:sz w:val="16"/>
                <w:szCs w:val="18"/>
              </w:rPr>
            </w:pPr>
            <w:r w:rsidRPr="00726299">
              <w:rPr>
                <w:color w:val="000000"/>
                <w:sz w:val="16"/>
                <w:szCs w:val="18"/>
              </w:rPr>
              <w:t>0,88</w:t>
            </w:r>
          </w:p>
        </w:tc>
        <w:tc>
          <w:tcPr>
            <w:tcW w:w="227" w:type="pct"/>
            <w:tcBorders>
              <w:top w:val="nil"/>
              <w:left w:val="nil"/>
              <w:bottom w:val="single" w:sz="4" w:space="0" w:color="auto"/>
              <w:right w:val="single" w:sz="4" w:space="0" w:color="auto"/>
            </w:tcBorders>
            <w:shd w:val="clear" w:color="auto" w:fill="auto"/>
            <w:noWrap/>
            <w:vAlign w:val="center"/>
            <w:hideMark/>
          </w:tcPr>
          <w:p w14:paraId="7D2613E8" w14:textId="77777777" w:rsidR="00726299" w:rsidRPr="00726299" w:rsidRDefault="00726299" w:rsidP="00726299">
            <w:pPr>
              <w:jc w:val="center"/>
              <w:rPr>
                <w:color w:val="000000"/>
                <w:sz w:val="16"/>
                <w:szCs w:val="18"/>
              </w:rPr>
            </w:pPr>
            <w:r w:rsidRPr="00726299">
              <w:rPr>
                <w:color w:val="000000"/>
                <w:sz w:val="16"/>
                <w:szCs w:val="18"/>
              </w:rPr>
              <w:t>0,88</w:t>
            </w:r>
          </w:p>
        </w:tc>
        <w:tc>
          <w:tcPr>
            <w:tcW w:w="227" w:type="pct"/>
            <w:tcBorders>
              <w:top w:val="nil"/>
              <w:left w:val="nil"/>
              <w:bottom w:val="single" w:sz="4" w:space="0" w:color="auto"/>
              <w:right w:val="single" w:sz="4" w:space="0" w:color="auto"/>
            </w:tcBorders>
            <w:shd w:val="clear" w:color="auto" w:fill="auto"/>
            <w:noWrap/>
            <w:vAlign w:val="center"/>
            <w:hideMark/>
          </w:tcPr>
          <w:p w14:paraId="38D6B872" w14:textId="77777777" w:rsidR="00726299" w:rsidRPr="00726299" w:rsidRDefault="00726299" w:rsidP="00726299">
            <w:pPr>
              <w:jc w:val="center"/>
              <w:rPr>
                <w:color w:val="000000"/>
                <w:sz w:val="16"/>
                <w:szCs w:val="18"/>
              </w:rPr>
            </w:pPr>
            <w:r w:rsidRPr="00726299">
              <w:rPr>
                <w:color w:val="000000"/>
                <w:sz w:val="16"/>
                <w:szCs w:val="18"/>
              </w:rPr>
              <w:t>0,88</w:t>
            </w:r>
          </w:p>
        </w:tc>
        <w:tc>
          <w:tcPr>
            <w:tcW w:w="227" w:type="pct"/>
            <w:tcBorders>
              <w:top w:val="nil"/>
              <w:left w:val="nil"/>
              <w:bottom w:val="single" w:sz="4" w:space="0" w:color="auto"/>
              <w:right w:val="single" w:sz="4" w:space="0" w:color="auto"/>
            </w:tcBorders>
            <w:shd w:val="clear" w:color="auto" w:fill="auto"/>
            <w:noWrap/>
            <w:vAlign w:val="center"/>
            <w:hideMark/>
          </w:tcPr>
          <w:p w14:paraId="206ECF59" w14:textId="77777777" w:rsidR="00726299" w:rsidRPr="00726299" w:rsidRDefault="00726299" w:rsidP="00726299">
            <w:pPr>
              <w:jc w:val="center"/>
              <w:rPr>
                <w:color w:val="000000"/>
                <w:sz w:val="16"/>
                <w:szCs w:val="18"/>
              </w:rPr>
            </w:pPr>
            <w:r w:rsidRPr="00726299">
              <w:rPr>
                <w:color w:val="000000"/>
                <w:sz w:val="16"/>
                <w:szCs w:val="18"/>
              </w:rPr>
              <w:t>0,92</w:t>
            </w:r>
          </w:p>
        </w:tc>
        <w:tc>
          <w:tcPr>
            <w:tcW w:w="227" w:type="pct"/>
            <w:tcBorders>
              <w:top w:val="nil"/>
              <w:left w:val="nil"/>
              <w:bottom w:val="single" w:sz="4" w:space="0" w:color="auto"/>
              <w:right w:val="single" w:sz="4" w:space="0" w:color="auto"/>
            </w:tcBorders>
            <w:shd w:val="clear" w:color="auto" w:fill="auto"/>
            <w:noWrap/>
            <w:vAlign w:val="center"/>
            <w:hideMark/>
          </w:tcPr>
          <w:p w14:paraId="56154C51" w14:textId="77777777" w:rsidR="00726299" w:rsidRPr="00726299" w:rsidRDefault="00726299" w:rsidP="00726299">
            <w:pPr>
              <w:jc w:val="center"/>
              <w:rPr>
                <w:color w:val="000000"/>
                <w:sz w:val="16"/>
                <w:szCs w:val="18"/>
              </w:rPr>
            </w:pPr>
            <w:r w:rsidRPr="00726299">
              <w:rPr>
                <w:color w:val="000000"/>
                <w:sz w:val="16"/>
                <w:szCs w:val="18"/>
              </w:rPr>
              <w:t>0,89</w:t>
            </w:r>
          </w:p>
        </w:tc>
        <w:tc>
          <w:tcPr>
            <w:tcW w:w="227" w:type="pct"/>
            <w:tcBorders>
              <w:top w:val="nil"/>
              <w:left w:val="nil"/>
              <w:bottom w:val="single" w:sz="4" w:space="0" w:color="auto"/>
              <w:right w:val="single" w:sz="4" w:space="0" w:color="auto"/>
            </w:tcBorders>
            <w:shd w:val="clear" w:color="auto" w:fill="auto"/>
            <w:noWrap/>
            <w:vAlign w:val="center"/>
            <w:hideMark/>
          </w:tcPr>
          <w:p w14:paraId="0A1DA81B" w14:textId="77777777" w:rsidR="00726299" w:rsidRPr="00726299" w:rsidRDefault="00726299" w:rsidP="00726299">
            <w:pPr>
              <w:jc w:val="center"/>
              <w:rPr>
                <w:color w:val="000000"/>
                <w:sz w:val="16"/>
                <w:szCs w:val="18"/>
              </w:rPr>
            </w:pPr>
            <w:r w:rsidRPr="00726299">
              <w:rPr>
                <w:color w:val="000000"/>
                <w:sz w:val="16"/>
                <w:szCs w:val="18"/>
              </w:rPr>
              <w:t>0,97</w:t>
            </w:r>
          </w:p>
        </w:tc>
        <w:tc>
          <w:tcPr>
            <w:tcW w:w="225" w:type="pct"/>
            <w:tcBorders>
              <w:top w:val="nil"/>
              <w:left w:val="nil"/>
              <w:bottom w:val="single" w:sz="4" w:space="0" w:color="auto"/>
              <w:right w:val="single" w:sz="4" w:space="0" w:color="auto"/>
            </w:tcBorders>
            <w:shd w:val="clear" w:color="auto" w:fill="auto"/>
            <w:noWrap/>
            <w:vAlign w:val="center"/>
            <w:hideMark/>
          </w:tcPr>
          <w:p w14:paraId="2EC6BDC5" w14:textId="77777777" w:rsidR="00726299" w:rsidRPr="00726299" w:rsidRDefault="00726299" w:rsidP="00726299">
            <w:pPr>
              <w:jc w:val="center"/>
              <w:rPr>
                <w:color w:val="000000"/>
                <w:sz w:val="16"/>
                <w:szCs w:val="18"/>
              </w:rPr>
            </w:pPr>
            <w:r w:rsidRPr="00726299">
              <w:rPr>
                <w:color w:val="000000"/>
                <w:sz w:val="16"/>
                <w:szCs w:val="18"/>
              </w:rPr>
              <w:t>0,89</w:t>
            </w:r>
          </w:p>
        </w:tc>
      </w:tr>
    </w:tbl>
    <w:p w14:paraId="38906214" w14:textId="77777777" w:rsidR="00726299" w:rsidRPr="00726299" w:rsidRDefault="00726299" w:rsidP="00726299">
      <w:pPr>
        <w:autoSpaceDE w:val="0"/>
        <w:autoSpaceDN w:val="0"/>
        <w:adjustRightInd w:val="0"/>
        <w:jc w:val="center"/>
        <w:rPr>
          <w:b/>
          <w:sz w:val="28"/>
          <w:szCs w:val="28"/>
        </w:rPr>
      </w:pPr>
      <w:r w:rsidRPr="00726299">
        <w:rPr>
          <w:sz w:val="28"/>
          <w:szCs w:val="28"/>
        </w:rPr>
        <w:br w:type="page"/>
      </w:r>
      <w:bookmarkStart w:id="137" w:name="_Hlk86221451"/>
      <w:r w:rsidRPr="00726299">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график реализации мероприятий</w:t>
      </w:r>
    </w:p>
    <w:p w14:paraId="160F5E47" w14:textId="77777777" w:rsidR="00726299" w:rsidRPr="00726299" w:rsidRDefault="00726299" w:rsidP="00726299">
      <w:pPr>
        <w:autoSpaceDE w:val="0"/>
        <w:autoSpaceDN w:val="0"/>
        <w:adjustRightInd w:val="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007"/>
        <w:gridCol w:w="2056"/>
        <w:gridCol w:w="1117"/>
        <w:gridCol w:w="1161"/>
        <w:gridCol w:w="1224"/>
        <w:gridCol w:w="1120"/>
        <w:gridCol w:w="979"/>
        <w:gridCol w:w="979"/>
        <w:gridCol w:w="979"/>
        <w:gridCol w:w="998"/>
        <w:gridCol w:w="1306"/>
      </w:tblGrid>
      <w:tr w:rsidR="00726299" w:rsidRPr="00726299" w14:paraId="2B62649C" w14:textId="77777777" w:rsidTr="00E8485B">
        <w:trPr>
          <w:trHeight w:val="470"/>
        </w:trPr>
        <w:tc>
          <w:tcPr>
            <w:tcW w:w="244" w:type="pct"/>
            <w:vMerge w:val="restart"/>
            <w:tcBorders>
              <w:bottom w:val="single" w:sz="4" w:space="0" w:color="auto"/>
            </w:tcBorders>
            <w:shd w:val="clear" w:color="auto" w:fill="auto"/>
            <w:vAlign w:val="center"/>
            <w:hideMark/>
          </w:tcPr>
          <w:p w14:paraId="66A0886E" w14:textId="77777777" w:rsidR="00726299" w:rsidRPr="00726299" w:rsidRDefault="00726299" w:rsidP="00726299">
            <w:pPr>
              <w:jc w:val="center"/>
              <w:rPr>
                <w:sz w:val="18"/>
                <w:szCs w:val="18"/>
              </w:rPr>
            </w:pPr>
            <w:r w:rsidRPr="00726299">
              <w:rPr>
                <w:sz w:val="18"/>
                <w:szCs w:val="18"/>
              </w:rPr>
              <w:t>№</w:t>
            </w:r>
            <w:r w:rsidRPr="00726299">
              <w:rPr>
                <w:sz w:val="18"/>
                <w:szCs w:val="18"/>
              </w:rPr>
              <w:br/>
              <w:t>п/п</w:t>
            </w:r>
          </w:p>
        </w:tc>
        <w:tc>
          <w:tcPr>
            <w:tcW w:w="958" w:type="pct"/>
            <w:vMerge w:val="restart"/>
            <w:tcBorders>
              <w:bottom w:val="single" w:sz="4" w:space="0" w:color="auto"/>
            </w:tcBorders>
            <w:shd w:val="clear" w:color="auto" w:fill="auto"/>
            <w:vAlign w:val="center"/>
            <w:hideMark/>
          </w:tcPr>
          <w:p w14:paraId="379EDE78" w14:textId="77777777" w:rsidR="00726299" w:rsidRPr="00726299" w:rsidRDefault="00726299" w:rsidP="00726299">
            <w:pPr>
              <w:jc w:val="center"/>
              <w:rPr>
                <w:sz w:val="18"/>
                <w:szCs w:val="18"/>
              </w:rPr>
            </w:pPr>
            <w:r w:rsidRPr="00726299">
              <w:rPr>
                <w:sz w:val="18"/>
                <w:szCs w:val="18"/>
              </w:rPr>
              <w:t>Наименование</w:t>
            </w:r>
            <w:r w:rsidRPr="00726299">
              <w:rPr>
                <w:sz w:val="18"/>
                <w:szCs w:val="18"/>
              </w:rPr>
              <w:br/>
              <w:t>мероприятий</w:t>
            </w:r>
          </w:p>
        </w:tc>
        <w:tc>
          <w:tcPr>
            <w:tcW w:w="655" w:type="pct"/>
            <w:vMerge w:val="restart"/>
            <w:tcBorders>
              <w:bottom w:val="single" w:sz="4" w:space="0" w:color="auto"/>
            </w:tcBorders>
            <w:shd w:val="clear" w:color="auto" w:fill="auto"/>
            <w:vAlign w:val="center"/>
            <w:hideMark/>
          </w:tcPr>
          <w:p w14:paraId="64C97AC2" w14:textId="77777777" w:rsidR="00726299" w:rsidRPr="00726299" w:rsidRDefault="00726299" w:rsidP="00726299">
            <w:pPr>
              <w:jc w:val="center"/>
              <w:rPr>
                <w:sz w:val="18"/>
                <w:szCs w:val="18"/>
              </w:rPr>
            </w:pPr>
            <w:r w:rsidRPr="00726299">
              <w:rPr>
                <w:sz w:val="18"/>
                <w:szCs w:val="18"/>
              </w:rPr>
              <w:t>Описание и место расположения</w:t>
            </w:r>
            <w:r w:rsidRPr="00726299">
              <w:rPr>
                <w:sz w:val="18"/>
                <w:szCs w:val="18"/>
              </w:rPr>
              <w:br/>
              <w:t>объекта</w:t>
            </w:r>
          </w:p>
        </w:tc>
        <w:tc>
          <w:tcPr>
            <w:tcW w:w="356" w:type="pct"/>
            <w:vMerge w:val="restart"/>
            <w:tcBorders>
              <w:bottom w:val="single" w:sz="4" w:space="0" w:color="auto"/>
            </w:tcBorders>
            <w:shd w:val="clear" w:color="auto" w:fill="auto"/>
            <w:vAlign w:val="center"/>
            <w:hideMark/>
          </w:tcPr>
          <w:p w14:paraId="2077442A" w14:textId="77777777" w:rsidR="00726299" w:rsidRPr="00726299" w:rsidRDefault="00726299" w:rsidP="00726299">
            <w:pPr>
              <w:jc w:val="center"/>
              <w:rPr>
                <w:sz w:val="18"/>
                <w:szCs w:val="18"/>
              </w:rPr>
            </w:pPr>
            <w:r w:rsidRPr="00726299">
              <w:rPr>
                <w:sz w:val="18"/>
                <w:szCs w:val="18"/>
              </w:rPr>
              <w:t xml:space="preserve">Объем </w:t>
            </w:r>
            <w:proofErr w:type="spellStart"/>
            <w:r w:rsidRPr="00726299">
              <w:rPr>
                <w:sz w:val="18"/>
                <w:szCs w:val="18"/>
              </w:rPr>
              <w:t>финан-сирования</w:t>
            </w:r>
            <w:proofErr w:type="spellEnd"/>
          </w:p>
        </w:tc>
        <w:tc>
          <w:tcPr>
            <w:tcW w:w="2053" w:type="pct"/>
            <w:gridSpan w:val="6"/>
            <w:tcBorders>
              <w:bottom w:val="single" w:sz="4" w:space="0" w:color="auto"/>
            </w:tcBorders>
            <w:shd w:val="clear" w:color="auto" w:fill="auto"/>
            <w:vAlign w:val="center"/>
            <w:hideMark/>
          </w:tcPr>
          <w:p w14:paraId="1A7EB103" w14:textId="77777777" w:rsidR="00726299" w:rsidRPr="00726299" w:rsidRDefault="00726299" w:rsidP="00726299">
            <w:pPr>
              <w:jc w:val="center"/>
              <w:rPr>
                <w:sz w:val="18"/>
                <w:szCs w:val="18"/>
              </w:rPr>
            </w:pPr>
            <w:r w:rsidRPr="00726299">
              <w:rPr>
                <w:sz w:val="18"/>
                <w:szCs w:val="18"/>
              </w:rPr>
              <w:t>Потребность в финансировании по годам, тыс. руб.</w:t>
            </w:r>
          </w:p>
        </w:tc>
        <w:tc>
          <w:tcPr>
            <w:tcW w:w="318" w:type="pct"/>
            <w:vMerge w:val="restart"/>
            <w:tcBorders>
              <w:bottom w:val="single" w:sz="4" w:space="0" w:color="auto"/>
            </w:tcBorders>
            <w:shd w:val="clear" w:color="auto" w:fill="auto"/>
            <w:vAlign w:val="center"/>
            <w:hideMark/>
          </w:tcPr>
          <w:p w14:paraId="09598AF2" w14:textId="77777777" w:rsidR="00726299" w:rsidRPr="00726299" w:rsidRDefault="00726299" w:rsidP="00726299">
            <w:pPr>
              <w:jc w:val="center"/>
              <w:rPr>
                <w:sz w:val="18"/>
                <w:szCs w:val="18"/>
              </w:rPr>
            </w:pPr>
            <w:r w:rsidRPr="00726299">
              <w:rPr>
                <w:sz w:val="18"/>
                <w:szCs w:val="18"/>
              </w:rPr>
              <w:t xml:space="preserve">Срок </w:t>
            </w:r>
            <w:proofErr w:type="spellStart"/>
            <w:r w:rsidRPr="00726299">
              <w:rPr>
                <w:sz w:val="18"/>
                <w:szCs w:val="18"/>
              </w:rPr>
              <w:t>реализа-ции</w:t>
            </w:r>
            <w:proofErr w:type="spellEnd"/>
            <w:r w:rsidRPr="00726299">
              <w:rPr>
                <w:sz w:val="18"/>
                <w:szCs w:val="18"/>
              </w:rPr>
              <w:t>, год</w:t>
            </w:r>
          </w:p>
        </w:tc>
        <w:tc>
          <w:tcPr>
            <w:tcW w:w="416" w:type="pct"/>
            <w:vMerge w:val="restart"/>
            <w:tcBorders>
              <w:bottom w:val="single" w:sz="4" w:space="0" w:color="auto"/>
            </w:tcBorders>
            <w:vAlign w:val="center"/>
          </w:tcPr>
          <w:p w14:paraId="4B342AFF" w14:textId="77777777" w:rsidR="00726299" w:rsidRPr="00726299" w:rsidRDefault="00726299" w:rsidP="00726299">
            <w:pPr>
              <w:jc w:val="center"/>
              <w:rPr>
                <w:sz w:val="18"/>
                <w:szCs w:val="18"/>
              </w:rPr>
            </w:pPr>
            <w:r w:rsidRPr="00726299">
              <w:rPr>
                <w:sz w:val="18"/>
                <w:szCs w:val="18"/>
              </w:rPr>
              <w:t>Год ввода в эксплуатацию</w:t>
            </w:r>
          </w:p>
        </w:tc>
      </w:tr>
      <w:tr w:rsidR="00726299" w:rsidRPr="00726299" w14:paraId="50944CFB" w14:textId="77777777" w:rsidTr="00E8485B">
        <w:trPr>
          <w:trHeight w:val="20"/>
        </w:trPr>
        <w:tc>
          <w:tcPr>
            <w:tcW w:w="244" w:type="pct"/>
            <w:vMerge/>
            <w:shd w:val="clear" w:color="auto" w:fill="auto"/>
            <w:vAlign w:val="center"/>
            <w:hideMark/>
          </w:tcPr>
          <w:p w14:paraId="78BA84B1" w14:textId="77777777" w:rsidR="00726299" w:rsidRPr="00726299" w:rsidRDefault="00726299" w:rsidP="00726299">
            <w:pPr>
              <w:rPr>
                <w:sz w:val="18"/>
                <w:szCs w:val="18"/>
              </w:rPr>
            </w:pPr>
          </w:p>
        </w:tc>
        <w:tc>
          <w:tcPr>
            <w:tcW w:w="958" w:type="pct"/>
            <w:vMerge/>
            <w:shd w:val="clear" w:color="auto" w:fill="auto"/>
            <w:vAlign w:val="center"/>
            <w:hideMark/>
          </w:tcPr>
          <w:p w14:paraId="26817A35" w14:textId="77777777" w:rsidR="00726299" w:rsidRPr="00726299" w:rsidRDefault="00726299" w:rsidP="00726299">
            <w:pPr>
              <w:rPr>
                <w:sz w:val="18"/>
                <w:szCs w:val="18"/>
              </w:rPr>
            </w:pPr>
          </w:p>
        </w:tc>
        <w:tc>
          <w:tcPr>
            <w:tcW w:w="655" w:type="pct"/>
            <w:vMerge/>
            <w:shd w:val="clear" w:color="auto" w:fill="auto"/>
            <w:vAlign w:val="center"/>
            <w:hideMark/>
          </w:tcPr>
          <w:p w14:paraId="5039F920" w14:textId="77777777" w:rsidR="00726299" w:rsidRPr="00726299" w:rsidRDefault="00726299" w:rsidP="00726299">
            <w:pPr>
              <w:rPr>
                <w:sz w:val="18"/>
                <w:szCs w:val="18"/>
              </w:rPr>
            </w:pPr>
          </w:p>
        </w:tc>
        <w:tc>
          <w:tcPr>
            <w:tcW w:w="356" w:type="pct"/>
            <w:vMerge/>
            <w:shd w:val="clear" w:color="auto" w:fill="auto"/>
            <w:vAlign w:val="center"/>
            <w:hideMark/>
          </w:tcPr>
          <w:p w14:paraId="5B173177" w14:textId="77777777" w:rsidR="00726299" w:rsidRPr="00726299" w:rsidRDefault="00726299" w:rsidP="00726299">
            <w:pPr>
              <w:rPr>
                <w:sz w:val="18"/>
                <w:szCs w:val="18"/>
              </w:rPr>
            </w:pPr>
          </w:p>
        </w:tc>
        <w:tc>
          <w:tcPr>
            <w:tcW w:w="370" w:type="pct"/>
            <w:shd w:val="clear" w:color="auto" w:fill="auto"/>
            <w:vAlign w:val="center"/>
            <w:hideMark/>
          </w:tcPr>
          <w:p w14:paraId="23D19134" w14:textId="77777777" w:rsidR="00726299" w:rsidRPr="00726299" w:rsidRDefault="00726299" w:rsidP="00726299">
            <w:pPr>
              <w:jc w:val="center"/>
              <w:rPr>
                <w:sz w:val="18"/>
                <w:szCs w:val="18"/>
              </w:rPr>
            </w:pPr>
            <w:r w:rsidRPr="00726299">
              <w:rPr>
                <w:sz w:val="18"/>
                <w:szCs w:val="18"/>
              </w:rPr>
              <w:t>2024</w:t>
            </w:r>
          </w:p>
        </w:tc>
        <w:tc>
          <w:tcPr>
            <w:tcW w:w="390" w:type="pct"/>
            <w:shd w:val="clear" w:color="auto" w:fill="auto"/>
            <w:vAlign w:val="center"/>
            <w:hideMark/>
          </w:tcPr>
          <w:p w14:paraId="39BC2BBE" w14:textId="77777777" w:rsidR="00726299" w:rsidRPr="00726299" w:rsidRDefault="00726299" w:rsidP="00726299">
            <w:pPr>
              <w:jc w:val="center"/>
              <w:rPr>
                <w:sz w:val="18"/>
                <w:szCs w:val="18"/>
              </w:rPr>
            </w:pPr>
            <w:r w:rsidRPr="00726299">
              <w:rPr>
                <w:sz w:val="18"/>
                <w:szCs w:val="18"/>
              </w:rPr>
              <w:t>2025</w:t>
            </w:r>
          </w:p>
        </w:tc>
        <w:tc>
          <w:tcPr>
            <w:tcW w:w="357" w:type="pct"/>
            <w:shd w:val="clear" w:color="auto" w:fill="auto"/>
            <w:vAlign w:val="center"/>
            <w:hideMark/>
          </w:tcPr>
          <w:p w14:paraId="02E6E62D" w14:textId="77777777" w:rsidR="00726299" w:rsidRPr="00726299" w:rsidRDefault="00726299" w:rsidP="00726299">
            <w:pPr>
              <w:jc w:val="center"/>
              <w:rPr>
                <w:sz w:val="18"/>
                <w:szCs w:val="18"/>
              </w:rPr>
            </w:pPr>
            <w:r w:rsidRPr="00726299">
              <w:rPr>
                <w:sz w:val="18"/>
                <w:szCs w:val="18"/>
              </w:rPr>
              <w:t>2026</w:t>
            </w:r>
          </w:p>
        </w:tc>
        <w:tc>
          <w:tcPr>
            <w:tcW w:w="312" w:type="pct"/>
            <w:shd w:val="clear" w:color="auto" w:fill="auto"/>
            <w:vAlign w:val="center"/>
            <w:hideMark/>
          </w:tcPr>
          <w:p w14:paraId="6F191121" w14:textId="77777777" w:rsidR="00726299" w:rsidRPr="00726299" w:rsidRDefault="00726299" w:rsidP="00726299">
            <w:pPr>
              <w:jc w:val="center"/>
              <w:rPr>
                <w:sz w:val="18"/>
                <w:szCs w:val="18"/>
              </w:rPr>
            </w:pPr>
            <w:r w:rsidRPr="00726299">
              <w:rPr>
                <w:sz w:val="18"/>
                <w:szCs w:val="18"/>
              </w:rPr>
              <w:t>2027</w:t>
            </w:r>
          </w:p>
        </w:tc>
        <w:tc>
          <w:tcPr>
            <w:tcW w:w="312" w:type="pct"/>
            <w:shd w:val="clear" w:color="auto" w:fill="auto"/>
            <w:vAlign w:val="center"/>
            <w:hideMark/>
          </w:tcPr>
          <w:p w14:paraId="2FB31574" w14:textId="77777777" w:rsidR="00726299" w:rsidRPr="00726299" w:rsidRDefault="00726299" w:rsidP="00726299">
            <w:pPr>
              <w:jc w:val="center"/>
              <w:rPr>
                <w:sz w:val="18"/>
                <w:szCs w:val="18"/>
              </w:rPr>
            </w:pPr>
            <w:r w:rsidRPr="00726299">
              <w:rPr>
                <w:sz w:val="18"/>
                <w:szCs w:val="18"/>
              </w:rPr>
              <w:t>2028</w:t>
            </w:r>
          </w:p>
        </w:tc>
        <w:tc>
          <w:tcPr>
            <w:tcW w:w="312" w:type="pct"/>
            <w:shd w:val="clear" w:color="auto" w:fill="auto"/>
            <w:vAlign w:val="center"/>
            <w:hideMark/>
          </w:tcPr>
          <w:p w14:paraId="044AD44B" w14:textId="77777777" w:rsidR="00726299" w:rsidRPr="00726299" w:rsidRDefault="00726299" w:rsidP="00726299">
            <w:pPr>
              <w:jc w:val="center"/>
              <w:rPr>
                <w:sz w:val="18"/>
                <w:szCs w:val="18"/>
              </w:rPr>
            </w:pPr>
            <w:r w:rsidRPr="00726299">
              <w:rPr>
                <w:sz w:val="18"/>
                <w:szCs w:val="18"/>
              </w:rPr>
              <w:t>2029</w:t>
            </w:r>
          </w:p>
        </w:tc>
        <w:tc>
          <w:tcPr>
            <w:tcW w:w="318" w:type="pct"/>
            <w:vMerge/>
            <w:shd w:val="clear" w:color="auto" w:fill="auto"/>
            <w:vAlign w:val="center"/>
            <w:hideMark/>
          </w:tcPr>
          <w:p w14:paraId="45BEE9DB" w14:textId="77777777" w:rsidR="00726299" w:rsidRPr="00726299" w:rsidRDefault="00726299" w:rsidP="00726299">
            <w:pPr>
              <w:rPr>
                <w:sz w:val="18"/>
                <w:szCs w:val="18"/>
              </w:rPr>
            </w:pPr>
          </w:p>
        </w:tc>
        <w:tc>
          <w:tcPr>
            <w:tcW w:w="416" w:type="pct"/>
            <w:vMerge/>
          </w:tcPr>
          <w:p w14:paraId="481E61A2" w14:textId="77777777" w:rsidR="00726299" w:rsidRPr="00726299" w:rsidRDefault="00726299" w:rsidP="00726299">
            <w:pPr>
              <w:rPr>
                <w:sz w:val="18"/>
                <w:szCs w:val="18"/>
              </w:rPr>
            </w:pPr>
          </w:p>
        </w:tc>
      </w:tr>
      <w:tr w:rsidR="00726299" w:rsidRPr="00726299" w14:paraId="65EA4663" w14:textId="77777777" w:rsidTr="00E8485B">
        <w:trPr>
          <w:trHeight w:val="20"/>
        </w:trPr>
        <w:tc>
          <w:tcPr>
            <w:tcW w:w="244" w:type="pct"/>
            <w:shd w:val="clear" w:color="auto" w:fill="auto"/>
            <w:vAlign w:val="center"/>
            <w:hideMark/>
          </w:tcPr>
          <w:p w14:paraId="645A1DCF" w14:textId="77777777" w:rsidR="00726299" w:rsidRPr="00726299" w:rsidRDefault="00726299" w:rsidP="00726299">
            <w:pPr>
              <w:jc w:val="center"/>
              <w:rPr>
                <w:sz w:val="18"/>
                <w:szCs w:val="18"/>
              </w:rPr>
            </w:pPr>
            <w:r w:rsidRPr="00726299">
              <w:rPr>
                <w:sz w:val="18"/>
                <w:szCs w:val="18"/>
              </w:rPr>
              <w:t>1</w:t>
            </w:r>
          </w:p>
        </w:tc>
        <w:tc>
          <w:tcPr>
            <w:tcW w:w="958" w:type="pct"/>
            <w:shd w:val="clear" w:color="auto" w:fill="auto"/>
            <w:vAlign w:val="center"/>
            <w:hideMark/>
          </w:tcPr>
          <w:p w14:paraId="70368C3A" w14:textId="77777777" w:rsidR="00726299" w:rsidRPr="00726299" w:rsidRDefault="00726299" w:rsidP="00726299">
            <w:pPr>
              <w:jc w:val="center"/>
              <w:rPr>
                <w:sz w:val="18"/>
                <w:szCs w:val="18"/>
              </w:rPr>
            </w:pPr>
            <w:r w:rsidRPr="00726299">
              <w:rPr>
                <w:sz w:val="18"/>
                <w:szCs w:val="18"/>
              </w:rPr>
              <w:t>2</w:t>
            </w:r>
          </w:p>
        </w:tc>
        <w:tc>
          <w:tcPr>
            <w:tcW w:w="655" w:type="pct"/>
            <w:shd w:val="clear" w:color="auto" w:fill="auto"/>
            <w:vAlign w:val="center"/>
            <w:hideMark/>
          </w:tcPr>
          <w:p w14:paraId="77AE7AD6" w14:textId="77777777" w:rsidR="00726299" w:rsidRPr="00726299" w:rsidRDefault="00726299" w:rsidP="00726299">
            <w:pPr>
              <w:jc w:val="center"/>
              <w:rPr>
                <w:sz w:val="18"/>
                <w:szCs w:val="18"/>
              </w:rPr>
            </w:pPr>
            <w:r w:rsidRPr="00726299">
              <w:rPr>
                <w:sz w:val="18"/>
                <w:szCs w:val="18"/>
              </w:rPr>
              <w:t>3</w:t>
            </w:r>
          </w:p>
        </w:tc>
        <w:tc>
          <w:tcPr>
            <w:tcW w:w="356" w:type="pct"/>
            <w:shd w:val="clear" w:color="auto" w:fill="auto"/>
            <w:vAlign w:val="center"/>
          </w:tcPr>
          <w:p w14:paraId="7BAB67FD" w14:textId="77777777" w:rsidR="00726299" w:rsidRPr="00726299" w:rsidRDefault="00726299" w:rsidP="00726299">
            <w:pPr>
              <w:jc w:val="center"/>
              <w:rPr>
                <w:sz w:val="18"/>
                <w:szCs w:val="18"/>
              </w:rPr>
            </w:pPr>
            <w:r w:rsidRPr="00726299">
              <w:rPr>
                <w:sz w:val="18"/>
                <w:szCs w:val="18"/>
              </w:rPr>
              <w:t>4</w:t>
            </w:r>
          </w:p>
        </w:tc>
        <w:tc>
          <w:tcPr>
            <w:tcW w:w="370" w:type="pct"/>
            <w:shd w:val="clear" w:color="auto" w:fill="auto"/>
            <w:vAlign w:val="center"/>
          </w:tcPr>
          <w:p w14:paraId="79C145AD" w14:textId="77777777" w:rsidR="00726299" w:rsidRPr="00726299" w:rsidRDefault="00726299" w:rsidP="00726299">
            <w:pPr>
              <w:jc w:val="center"/>
              <w:rPr>
                <w:sz w:val="18"/>
                <w:szCs w:val="18"/>
              </w:rPr>
            </w:pPr>
            <w:r w:rsidRPr="00726299">
              <w:rPr>
                <w:sz w:val="18"/>
                <w:szCs w:val="18"/>
              </w:rPr>
              <w:t>5</w:t>
            </w:r>
          </w:p>
        </w:tc>
        <w:tc>
          <w:tcPr>
            <w:tcW w:w="390" w:type="pct"/>
            <w:shd w:val="clear" w:color="auto" w:fill="auto"/>
            <w:vAlign w:val="center"/>
          </w:tcPr>
          <w:p w14:paraId="069AE5ED" w14:textId="77777777" w:rsidR="00726299" w:rsidRPr="00726299" w:rsidRDefault="00726299" w:rsidP="00726299">
            <w:pPr>
              <w:jc w:val="center"/>
              <w:rPr>
                <w:sz w:val="18"/>
                <w:szCs w:val="18"/>
              </w:rPr>
            </w:pPr>
            <w:r w:rsidRPr="00726299">
              <w:rPr>
                <w:sz w:val="18"/>
                <w:szCs w:val="18"/>
              </w:rPr>
              <w:t>6</w:t>
            </w:r>
          </w:p>
        </w:tc>
        <w:tc>
          <w:tcPr>
            <w:tcW w:w="357" w:type="pct"/>
            <w:shd w:val="clear" w:color="auto" w:fill="auto"/>
            <w:vAlign w:val="center"/>
          </w:tcPr>
          <w:p w14:paraId="7F73741C" w14:textId="77777777" w:rsidR="00726299" w:rsidRPr="00726299" w:rsidRDefault="00726299" w:rsidP="00726299">
            <w:pPr>
              <w:jc w:val="center"/>
              <w:rPr>
                <w:sz w:val="18"/>
                <w:szCs w:val="18"/>
              </w:rPr>
            </w:pPr>
            <w:r w:rsidRPr="00726299">
              <w:rPr>
                <w:sz w:val="18"/>
                <w:szCs w:val="18"/>
              </w:rPr>
              <w:t>7</w:t>
            </w:r>
          </w:p>
        </w:tc>
        <w:tc>
          <w:tcPr>
            <w:tcW w:w="312" w:type="pct"/>
            <w:shd w:val="clear" w:color="auto" w:fill="auto"/>
            <w:vAlign w:val="center"/>
          </w:tcPr>
          <w:p w14:paraId="0B3A4D29" w14:textId="77777777" w:rsidR="00726299" w:rsidRPr="00726299" w:rsidRDefault="00726299" w:rsidP="00726299">
            <w:pPr>
              <w:jc w:val="center"/>
              <w:rPr>
                <w:sz w:val="18"/>
                <w:szCs w:val="18"/>
              </w:rPr>
            </w:pPr>
            <w:r w:rsidRPr="00726299">
              <w:rPr>
                <w:sz w:val="18"/>
                <w:szCs w:val="18"/>
              </w:rPr>
              <w:t>8</w:t>
            </w:r>
          </w:p>
        </w:tc>
        <w:tc>
          <w:tcPr>
            <w:tcW w:w="312" w:type="pct"/>
            <w:shd w:val="clear" w:color="auto" w:fill="auto"/>
            <w:vAlign w:val="center"/>
          </w:tcPr>
          <w:p w14:paraId="56AEE274" w14:textId="77777777" w:rsidR="00726299" w:rsidRPr="00726299" w:rsidRDefault="00726299" w:rsidP="00726299">
            <w:pPr>
              <w:jc w:val="center"/>
              <w:rPr>
                <w:sz w:val="18"/>
                <w:szCs w:val="18"/>
              </w:rPr>
            </w:pPr>
            <w:r w:rsidRPr="00726299">
              <w:rPr>
                <w:sz w:val="18"/>
                <w:szCs w:val="18"/>
              </w:rPr>
              <w:t>9</w:t>
            </w:r>
          </w:p>
        </w:tc>
        <w:tc>
          <w:tcPr>
            <w:tcW w:w="312" w:type="pct"/>
            <w:shd w:val="clear" w:color="auto" w:fill="auto"/>
            <w:vAlign w:val="center"/>
          </w:tcPr>
          <w:p w14:paraId="0E325DB3" w14:textId="77777777" w:rsidR="00726299" w:rsidRPr="00726299" w:rsidRDefault="00726299" w:rsidP="00726299">
            <w:pPr>
              <w:jc w:val="center"/>
              <w:rPr>
                <w:sz w:val="18"/>
                <w:szCs w:val="18"/>
              </w:rPr>
            </w:pPr>
            <w:r w:rsidRPr="00726299">
              <w:rPr>
                <w:sz w:val="18"/>
                <w:szCs w:val="18"/>
              </w:rPr>
              <w:t>10</w:t>
            </w:r>
          </w:p>
        </w:tc>
        <w:tc>
          <w:tcPr>
            <w:tcW w:w="318" w:type="pct"/>
            <w:shd w:val="clear" w:color="auto" w:fill="auto"/>
            <w:vAlign w:val="center"/>
          </w:tcPr>
          <w:p w14:paraId="3D416289" w14:textId="77777777" w:rsidR="00726299" w:rsidRPr="00726299" w:rsidRDefault="00726299" w:rsidP="00726299">
            <w:pPr>
              <w:jc w:val="center"/>
              <w:rPr>
                <w:sz w:val="18"/>
                <w:szCs w:val="18"/>
              </w:rPr>
            </w:pPr>
            <w:r w:rsidRPr="00726299">
              <w:rPr>
                <w:sz w:val="18"/>
                <w:szCs w:val="18"/>
              </w:rPr>
              <w:t>11</w:t>
            </w:r>
          </w:p>
        </w:tc>
        <w:tc>
          <w:tcPr>
            <w:tcW w:w="416" w:type="pct"/>
          </w:tcPr>
          <w:p w14:paraId="106DF8B1" w14:textId="77777777" w:rsidR="00726299" w:rsidRPr="00726299" w:rsidRDefault="00726299" w:rsidP="00726299">
            <w:pPr>
              <w:jc w:val="center"/>
              <w:rPr>
                <w:sz w:val="18"/>
                <w:szCs w:val="18"/>
              </w:rPr>
            </w:pPr>
            <w:r w:rsidRPr="00726299">
              <w:rPr>
                <w:sz w:val="18"/>
                <w:szCs w:val="18"/>
              </w:rPr>
              <w:t>12</w:t>
            </w:r>
          </w:p>
        </w:tc>
      </w:tr>
      <w:tr w:rsidR="00726299" w:rsidRPr="00726299" w14:paraId="5F6ECE94" w14:textId="77777777" w:rsidTr="00E8485B">
        <w:trPr>
          <w:trHeight w:val="20"/>
        </w:trPr>
        <w:tc>
          <w:tcPr>
            <w:tcW w:w="244" w:type="pct"/>
            <w:shd w:val="clear" w:color="auto" w:fill="auto"/>
            <w:vAlign w:val="center"/>
            <w:hideMark/>
          </w:tcPr>
          <w:p w14:paraId="679B249F" w14:textId="77777777" w:rsidR="00726299" w:rsidRPr="00726299" w:rsidRDefault="00726299" w:rsidP="00726299">
            <w:pPr>
              <w:jc w:val="center"/>
              <w:rPr>
                <w:sz w:val="18"/>
                <w:szCs w:val="18"/>
              </w:rPr>
            </w:pPr>
            <w:r w:rsidRPr="00726299">
              <w:rPr>
                <w:sz w:val="18"/>
                <w:szCs w:val="18"/>
              </w:rPr>
              <w:t>1</w:t>
            </w:r>
          </w:p>
        </w:tc>
        <w:tc>
          <w:tcPr>
            <w:tcW w:w="1613" w:type="pct"/>
            <w:gridSpan w:val="2"/>
            <w:shd w:val="clear" w:color="auto" w:fill="auto"/>
            <w:vAlign w:val="center"/>
            <w:hideMark/>
          </w:tcPr>
          <w:p w14:paraId="45D8CDBD" w14:textId="77777777" w:rsidR="00726299" w:rsidRPr="00726299" w:rsidRDefault="00726299" w:rsidP="00726299">
            <w:pPr>
              <w:rPr>
                <w:sz w:val="18"/>
                <w:szCs w:val="18"/>
              </w:rPr>
            </w:pPr>
            <w:r w:rsidRPr="00726299">
              <w:rPr>
                <w:sz w:val="18"/>
                <w:szCs w:val="18"/>
              </w:rPr>
              <w:t>Мероприятия инвестиционной программы, реализуемые в сфере холодного водоснабжения</w:t>
            </w:r>
          </w:p>
        </w:tc>
        <w:tc>
          <w:tcPr>
            <w:tcW w:w="356" w:type="pct"/>
            <w:shd w:val="clear" w:color="auto" w:fill="auto"/>
            <w:vAlign w:val="center"/>
            <w:hideMark/>
          </w:tcPr>
          <w:p w14:paraId="2959ADAB" w14:textId="77777777" w:rsidR="00726299" w:rsidRPr="00726299" w:rsidRDefault="00726299" w:rsidP="00726299">
            <w:pPr>
              <w:jc w:val="center"/>
              <w:rPr>
                <w:sz w:val="18"/>
                <w:szCs w:val="18"/>
              </w:rPr>
            </w:pPr>
            <w:r w:rsidRPr="00726299">
              <w:rPr>
                <w:sz w:val="18"/>
                <w:szCs w:val="18"/>
              </w:rPr>
              <w:t>525 797,55</w:t>
            </w:r>
          </w:p>
        </w:tc>
        <w:tc>
          <w:tcPr>
            <w:tcW w:w="370" w:type="pct"/>
            <w:shd w:val="clear" w:color="auto" w:fill="auto"/>
            <w:vAlign w:val="center"/>
            <w:hideMark/>
          </w:tcPr>
          <w:p w14:paraId="70684313" w14:textId="77777777" w:rsidR="00726299" w:rsidRPr="00726299" w:rsidRDefault="00726299" w:rsidP="00726299">
            <w:pPr>
              <w:jc w:val="center"/>
              <w:rPr>
                <w:sz w:val="18"/>
                <w:szCs w:val="18"/>
              </w:rPr>
            </w:pPr>
            <w:r w:rsidRPr="00726299">
              <w:rPr>
                <w:sz w:val="18"/>
                <w:szCs w:val="18"/>
              </w:rPr>
              <w:t>114 942,24</w:t>
            </w:r>
          </w:p>
        </w:tc>
        <w:tc>
          <w:tcPr>
            <w:tcW w:w="390" w:type="pct"/>
            <w:shd w:val="clear" w:color="auto" w:fill="auto"/>
            <w:vAlign w:val="center"/>
            <w:hideMark/>
          </w:tcPr>
          <w:p w14:paraId="6AE21474" w14:textId="77777777" w:rsidR="00726299" w:rsidRPr="00726299" w:rsidRDefault="00726299" w:rsidP="00726299">
            <w:pPr>
              <w:jc w:val="center"/>
              <w:rPr>
                <w:sz w:val="18"/>
                <w:szCs w:val="18"/>
              </w:rPr>
            </w:pPr>
            <w:r w:rsidRPr="00726299">
              <w:rPr>
                <w:sz w:val="18"/>
                <w:szCs w:val="18"/>
              </w:rPr>
              <w:t>94 875,19</w:t>
            </w:r>
          </w:p>
        </w:tc>
        <w:tc>
          <w:tcPr>
            <w:tcW w:w="357" w:type="pct"/>
            <w:shd w:val="clear" w:color="auto" w:fill="auto"/>
            <w:vAlign w:val="center"/>
            <w:hideMark/>
          </w:tcPr>
          <w:p w14:paraId="7E379D59" w14:textId="77777777" w:rsidR="00726299" w:rsidRPr="00726299" w:rsidRDefault="00726299" w:rsidP="00726299">
            <w:pPr>
              <w:jc w:val="center"/>
              <w:rPr>
                <w:sz w:val="18"/>
                <w:szCs w:val="18"/>
              </w:rPr>
            </w:pPr>
            <w:r w:rsidRPr="00726299">
              <w:rPr>
                <w:sz w:val="18"/>
                <w:szCs w:val="18"/>
              </w:rPr>
              <w:t>88 582,43</w:t>
            </w:r>
          </w:p>
        </w:tc>
        <w:tc>
          <w:tcPr>
            <w:tcW w:w="312" w:type="pct"/>
            <w:shd w:val="clear" w:color="auto" w:fill="auto"/>
            <w:vAlign w:val="center"/>
            <w:hideMark/>
          </w:tcPr>
          <w:p w14:paraId="369C5F3C" w14:textId="77777777" w:rsidR="00726299" w:rsidRPr="00726299" w:rsidRDefault="00726299" w:rsidP="00726299">
            <w:pPr>
              <w:jc w:val="center"/>
              <w:rPr>
                <w:sz w:val="18"/>
                <w:szCs w:val="18"/>
              </w:rPr>
            </w:pPr>
            <w:r w:rsidRPr="00726299">
              <w:rPr>
                <w:sz w:val="18"/>
                <w:szCs w:val="18"/>
              </w:rPr>
              <w:t>91 816,08</w:t>
            </w:r>
          </w:p>
        </w:tc>
        <w:tc>
          <w:tcPr>
            <w:tcW w:w="312" w:type="pct"/>
            <w:shd w:val="clear" w:color="auto" w:fill="auto"/>
            <w:vAlign w:val="center"/>
            <w:hideMark/>
          </w:tcPr>
          <w:p w14:paraId="27FE5D09" w14:textId="77777777" w:rsidR="00726299" w:rsidRPr="00726299" w:rsidRDefault="00726299" w:rsidP="00726299">
            <w:pPr>
              <w:jc w:val="center"/>
              <w:rPr>
                <w:sz w:val="18"/>
                <w:szCs w:val="18"/>
              </w:rPr>
            </w:pPr>
            <w:r w:rsidRPr="00726299">
              <w:rPr>
                <w:sz w:val="18"/>
                <w:szCs w:val="18"/>
              </w:rPr>
              <w:t>63 431,07</w:t>
            </w:r>
          </w:p>
        </w:tc>
        <w:tc>
          <w:tcPr>
            <w:tcW w:w="312" w:type="pct"/>
            <w:shd w:val="clear" w:color="auto" w:fill="auto"/>
            <w:vAlign w:val="center"/>
            <w:hideMark/>
          </w:tcPr>
          <w:p w14:paraId="6443ECBF" w14:textId="77777777" w:rsidR="00726299" w:rsidRPr="00726299" w:rsidRDefault="00726299" w:rsidP="00726299">
            <w:pPr>
              <w:jc w:val="center"/>
              <w:rPr>
                <w:sz w:val="18"/>
                <w:szCs w:val="18"/>
              </w:rPr>
            </w:pPr>
            <w:r w:rsidRPr="00726299">
              <w:rPr>
                <w:sz w:val="18"/>
                <w:szCs w:val="18"/>
              </w:rPr>
              <w:t>72 150,54</w:t>
            </w:r>
          </w:p>
        </w:tc>
        <w:tc>
          <w:tcPr>
            <w:tcW w:w="318" w:type="pct"/>
            <w:shd w:val="clear" w:color="auto" w:fill="auto"/>
            <w:vAlign w:val="center"/>
            <w:hideMark/>
          </w:tcPr>
          <w:p w14:paraId="1CDE4A5C" w14:textId="77777777" w:rsidR="00726299" w:rsidRPr="00726299" w:rsidRDefault="00726299" w:rsidP="00726299">
            <w:pPr>
              <w:jc w:val="center"/>
              <w:rPr>
                <w:sz w:val="18"/>
                <w:szCs w:val="18"/>
              </w:rPr>
            </w:pPr>
            <w:r w:rsidRPr="00726299">
              <w:rPr>
                <w:sz w:val="18"/>
                <w:szCs w:val="18"/>
              </w:rPr>
              <w:t>2024-2029</w:t>
            </w:r>
          </w:p>
        </w:tc>
        <w:tc>
          <w:tcPr>
            <w:tcW w:w="416" w:type="pct"/>
            <w:vAlign w:val="center"/>
          </w:tcPr>
          <w:p w14:paraId="16D75F46" w14:textId="77777777" w:rsidR="00726299" w:rsidRPr="00726299" w:rsidRDefault="00726299" w:rsidP="00726299">
            <w:pPr>
              <w:jc w:val="center"/>
              <w:rPr>
                <w:sz w:val="20"/>
                <w:szCs w:val="20"/>
              </w:rPr>
            </w:pPr>
            <w:r w:rsidRPr="00726299">
              <w:rPr>
                <w:sz w:val="18"/>
                <w:szCs w:val="18"/>
              </w:rPr>
              <w:t>-</w:t>
            </w:r>
          </w:p>
        </w:tc>
      </w:tr>
      <w:tr w:rsidR="00726299" w:rsidRPr="00726299" w14:paraId="1A00E7DC" w14:textId="77777777" w:rsidTr="00E8485B">
        <w:trPr>
          <w:trHeight w:val="20"/>
        </w:trPr>
        <w:tc>
          <w:tcPr>
            <w:tcW w:w="244" w:type="pct"/>
            <w:shd w:val="clear" w:color="auto" w:fill="auto"/>
            <w:vAlign w:val="center"/>
            <w:hideMark/>
          </w:tcPr>
          <w:p w14:paraId="38F7EEEA" w14:textId="77777777" w:rsidR="00726299" w:rsidRPr="00726299" w:rsidRDefault="00726299" w:rsidP="00726299">
            <w:pPr>
              <w:jc w:val="center"/>
              <w:rPr>
                <w:sz w:val="18"/>
                <w:szCs w:val="18"/>
              </w:rPr>
            </w:pPr>
            <w:r w:rsidRPr="00726299">
              <w:rPr>
                <w:sz w:val="18"/>
                <w:szCs w:val="18"/>
              </w:rPr>
              <w:t>1.1</w:t>
            </w:r>
          </w:p>
        </w:tc>
        <w:tc>
          <w:tcPr>
            <w:tcW w:w="1613" w:type="pct"/>
            <w:gridSpan w:val="2"/>
            <w:shd w:val="clear" w:color="auto" w:fill="auto"/>
            <w:vAlign w:val="center"/>
            <w:hideMark/>
          </w:tcPr>
          <w:p w14:paraId="1A95571C" w14:textId="77777777" w:rsidR="00726299" w:rsidRPr="00726299" w:rsidRDefault="00726299" w:rsidP="00726299">
            <w:pPr>
              <w:rPr>
                <w:sz w:val="18"/>
                <w:szCs w:val="18"/>
              </w:rPr>
            </w:pPr>
            <w:r w:rsidRPr="00726299">
              <w:rPr>
                <w:sz w:val="18"/>
                <w:szCs w:val="18"/>
              </w:rPr>
              <w:t>Строительство, модернизация и (или) реконструкция объектов централизованных систем водоснабжения и в целях подключения объектов капитального строительства абонентов</w:t>
            </w:r>
          </w:p>
        </w:tc>
        <w:tc>
          <w:tcPr>
            <w:tcW w:w="356" w:type="pct"/>
            <w:shd w:val="clear" w:color="auto" w:fill="auto"/>
            <w:vAlign w:val="center"/>
            <w:hideMark/>
          </w:tcPr>
          <w:p w14:paraId="6E3B8750" w14:textId="77777777" w:rsidR="00726299" w:rsidRPr="00726299" w:rsidRDefault="00726299" w:rsidP="00726299">
            <w:pPr>
              <w:jc w:val="center"/>
              <w:rPr>
                <w:sz w:val="18"/>
                <w:szCs w:val="18"/>
              </w:rPr>
            </w:pPr>
            <w:r w:rsidRPr="00726299">
              <w:rPr>
                <w:sz w:val="18"/>
                <w:szCs w:val="18"/>
              </w:rPr>
              <w:t>222 102,7</w:t>
            </w:r>
          </w:p>
        </w:tc>
        <w:tc>
          <w:tcPr>
            <w:tcW w:w="370" w:type="pct"/>
            <w:shd w:val="clear" w:color="auto" w:fill="auto"/>
            <w:vAlign w:val="center"/>
            <w:hideMark/>
          </w:tcPr>
          <w:p w14:paraId="7CC30677"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60DBED8D" w14:textId="77777777" w:rsidR="00726299" w:rsidRPr="00726299" w:rsidRDefault="00726299" w:rsidP="00726299">
            <w:pPr>
              <w:jc w:val="center"/>
              <w:rPr>
                <w:sz w:val="18"/>
                <w:szCs w:val="18"/>
              </w:rPr>
            </w:pPr>
            <w:r w:rsidRPr="00726299">
              <w:rPr>
                <w:sz w:val="18"/>
                <w:szCs w:val="18"/>
              </w:rPr>
              <w:t>92111,53</w:t>
            </w:r>
          </w:p>
        </w:tc>
        <w:tc>
          <w:tcPr>
            <w:tcW w:w="357" w:type="pct"/>
            <w:shd w:val="clear" w:color="auto" w:fill="auto"/>
            <w:vAlign w:val="center"/>
            <w:hideMark/>
          </w:tcPr>
          <w:p w14:paraId="703530D5" w14:textId="77777777" w:rsidR="00726299" w:rsidRPr="00726299" w:rsidRDefault="00726299" w:rsidP="00726299">
            <w:pPr>
              <w:jc w:val="center"/>
              <w:rPr>
                <w:sz w:val="18"/>
                <w:szCs w:val="18"/>
              </w:rPr>
            </w:pPr>
            <w:r w:rsidRPr="00726299">
              <w:rPr>
                <w:sz w:val="18"/>
                <w:szCs w:val="18"/>
              </w:rPr>
              <w:t>65 418,61</w:t>
            </w:r>
          </w:p>
        </w:tc>
        <w:tc>
          <w:tcPr>
            <w:tcW w:w="312" w:type="pct"/>
            <w:shd w:val="clear" w:color="auto" w:fill="auto"/>
            <w:vAlign w:val="center"/>
            <w:hideMark/>
          </w:tcPr>
          <w:p w14:paraId="439F49D3" w14:textId="77777777" w:rsidR="00726299" w:rsidRPr="00726299" w:rsidRDefault="00726299" w:rsidP="00726299">
            <w:pPr>
              <w:jc w:val="center"/>
              <w:rPr>
                <w:sz w:val="18"/>
                <w:szCs w:val="18"/>
              </w:rPr>
            </w:pPr>
            <w:r w:rsidRPr="00726299">
              <w:rPr>
                <w:sz w:val="18"/>
                <w:szCs w:val="18"/>
              </w:rPr>
              <w:t>64 572,58</w:t>
            </w:r>
          </w:p>
        </w:tc>
        <w:tc>
          <w:tcPr>
            <w:tcW w:w="312" w:type="pct"/>
            <w:shd w:val="clear" w:color="auto" w:fill="auto"/>
            <w:vAlign w:val="center"/>
            <w:hideMark/>
          </w:tcPr>
          <w:p w14:paraId="50DFF39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A912D84"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6E8C013C" w14:textId="77777777" w:rsidR="00726299" w:rsidRPr="00726299" w:rsidRDefault="00726299" w:rsidP="00726299">
            <w:pPr>
              <w:jc w:val="center"/>
              <w:rPr>
                <w:sz w:val="18"/>
                <w:szCs w:val="18"/>
              </w:rPr>
            </w:pPr>
            <w:r w:rsidRPr="00726299">
              <w:rPr>
                <w:sz w:val="18"/>
                <w:szCs w:val="18"/>
              </w:rPr>
              <w:t>-</w:t>
            </w:r>
          </w:p>
        </w:tc>
        <w:tc>
          <w:tcPr>
            <w:tcW w:w="416" w:type="pct"/>
            <w:vAlign w:val="center"/>
          </w:tcPr>
          <w:p w14:paraId="0C18444D" w14:textId="77777777" w:rsidR="00726299" w:rsidRPr="00726299" w:rsidRDefault="00726299" w:rsidP="00726299">
            <w:pPr>
              <w:jc w:val="center"/>
              <w:rPr>
                <w:sz w:val="20"/>
                <w:szCs w:val="20"/>
              </w:rPr>
            </w:pPr>
            <w:r w:rsidRPr="00726299">
              <w:rPr>
                <w:sz w:val="18"/>
                <w:szCs w:val="18"/>
              </w:rPr>
              <w:t>-</w:t>
            </w:r>
          </w:p>
        </w:tc>
      </w:tr>
      <w:tr w:rsidR="00726299" w:rsidRPr="00726299" w14:paraId="4399DC57" w14:textId="77777777" w:rsidTr="00E8485B">
        <w:trPr>
          <w:trHeight w:val="20"/>
        </w:trPr>
        <w:tc>
          <w:tcPr>
            <w:tcW w:w="244" w:type="pct"/>
            <w:shd w:val="clear" w:color="auto" w:fill="auto"/>
            <w:vAlign w:val="center"/>
            <w:hideMark/>
          </w:tcPr>
          <w:p w14:paraId="2FCBAB01" w14:textId="77777777" w:rsidR="00726299" w:rsidRPr="00726299" w:rsidRDefault="00726299" w:rsidP="00726299">
            <w:pPr>
              <w:jc w:val="center"/>
              <w:rPr>
                <w:sz w:val="18"/>
                <w:szCs w:val="18"/>
              </w:rPr>
            </w:pPr>
            <w:r w:rsidRPr="00726299">
              <w:rPr>
                <w:sz w:val="18"/>
                <w:szCs w:val="18"/>
              </w:rPr>
              <w:t>1.1.1</w:t>
            </w:r>
          </w:p>
        </w:tc>
        <w:tc>
          <w:tcPr>
            <w:tcW w:w="1613" w:type="pct"/>
            <w:gridSpan w:val="2"/>
            <w:shd w:val="clear" w:color="auto" w:fill="auto"/>
            <w:vAlign w:val="center"/>
            <w:hideMark/>
          </w:tcPr>
          <w:p w14:paraId="336C152A" w14:textId="77777777" w:rsidR="00726299" w:rsidRPr="00726299" w:rsidRDefault="00726299" w:rsidP="00726299">
            <w:pPr>
              <w:rPr>
                <w:sz w:val="18"/>
                <w:szCs w:val="18"/>
              </w:rPr>
            </w:pPr>
            <w:r w:rsidRPr="00726299">
              <w:rPr>
                <w:sz w:val="18"/>
                <w:szCs w:val="18"/>
              </w:rPr>
              <w:t>Строительство новых сетей водоснабжения</w:t>
            </w:r>
          </w:p>
        </w:tc>
        <w:tc>
          <w:tcPr>
            <w:tcW w:w="356" w:type="pct"/>
            <w:shd w:val="clear" w:color="auto" w:fill="auto"/>
            <w:vAlign w:val="center"/>
            <w:hideMark/>
          </w:tcPr>
          <w:p w14:paraId="5474B0E4" w14:textId="77777777" w:rsidR="00726299" w:rsidRPr="00726299" w:rsidRDefault="00726299" w:rsidP="00726299">
            <w:pPr>
              <w:jc w:val="center"/>
              <w:rPr>
                <w:sz w:val="18"/>
                <w:szCs w:val="18"/>
              </w:rPr>
            </w:pPr>
            <w:r w:rsidRPr="00726299">
              <w:rPr>
                <w:sz w:val="18"/>
                <w:szCs w:val="18"/>
              </w:rPr>
              <w:t>0,00</w:t>
            </w:r>
          </w:p>
        </w:tc>
        <w:tc>
          <w:tcPr>
            <w:tcW w:w="370" w:type="pct"/>
            <w:shd w:val="clear" w:color="auto" w:fill="auto"/>
            <w:vAlign w:val="center"/>
            <w:hideMark/>
          </w:tcPr>
          <w:p w14:paraId="1BB3035B"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3D947C72"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476F8B6"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33002A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3E3BFA0"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33B44FB"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63D1FB37" w14:textId="77777777" w:rsidR="00726299" w:rsidRPr="00726299" w:rsidRDefault="00726299" w:rsidP="00726299">
            <w:pPr>
              <w:jc w:val="center"/>
              <w:rPr>
                <w:sz w:val="18"/>
                <w:szCs w:val="18"/>
              </w:rPr>
            </w:pPr>
            <w:r w:rsidRPr="00726299">
              <w:rPr>
                <w:sz w:val="18"/>
                <w:szCs w:val="18"/>
              </w:rPr>
              <w:t>-</w:t>
            </w:r>
          </w:p>
        </w:tc>
        <w:tc>
          <w:tcPr>
            <w:tcW w:w="416" w:type="pct"/>
            <w:vAlign w:val="center"/>
          </w:tcPr>
          <w:p w14:paraId="099F695D" w14:textId="77777777" w:rsidR="00726299" w:rsidRPr="00726299" w:rsidRDefault="00726299" w:rsidP="00726299">
            <w:pPr>
              <w:jc w:val="center"/>
              <w:rPr>
                <w:sz w:val="20"/>
                <w:szCs w:val="20"/>
              </w:rPr>
            </w:pPr>
            <w:r w:rsidRPr="00726299">
              <w:rPr>
                <w:sz w:val="18"/>
                <w:szCs w:val="18"/>
              </w:rPr>
              <w:t>-</w:t>
            </w:r>
          </w:p>
        </w:tc>
      </w:tr>
      <w:tr w:rsidR="00726299" w:rsidRPr="00726299" w14:paraId="346F1D02" w14:textId="77777777" w:rsidTr="00E8485B">
        <w:trPr>
          <w:trHeight w:val="20"/>
        </w:trPr>
        <w:tc>
          <w:tcPr>
            <w:tcW w:w="244" w:type="pct"/>
            <w:shd w:val="clear" w:color="auto" w:fill="auto"/>
            <w:vAlign w:val="center"/>
            <w:hideMark/>
          </w:tcPr>
          <w:p w14:paraId="00A6E15B" w14:textId="77777777" w:rsidR="00726299" w:rsidRPr="00726299" w:rsidRDefault="00726299" w:rsidP="00726299">
            <w:pPr>
              <w:jc w:val="center"/>
              <w:rPr>
                <w:sz w:val="18"/>
                <w:szCs w:val="18"/>
              </w:rPr>
            </w:pPr>
            <w:r w:rsidRPr="00726299">
              <w:rPr>
                <w:sz w:val="18"/>
                <w:szCs w:val="18"/>
              </w:rPr>
              <w:t>1.1.2</w:t>
            </w:r>
          </w:p>
        </w:tc>
        <w:tc>
          <w:tcPr>
            <w:tcW w:w="1613" w:type="pct"/>
            <w:gridSpan w:val="2"/>
            <w:shd w:val="clear" w:color="auto" w:fill="auto"/>
            <w:vAlign w:val="center"/>
            <w:hideMark/>
          </w:tcPr>
          <w:p w14:paraId="1D201B2E" w14:textId="77777777" w:rsidR="00726299" w:rsidRPr="00726299" w:rsidRDefault="00726299" w:rsidP="00726299">
            <w:pPr>
              <w:rPr>
                <w:sz w:val="18"/>
                <w:szCs w:val="18"/>
              </w:rPr>
            </w:pPr>
            <w:r w:rsidRPr="00726299">
              <w:rPr>
                <w:sz w:val="18"/>
                <w:szCs w:val="18"/>
              </w:rPr>
              <w:t>Строительство иных объектов централизованных систем водоснабжения</w:t>
            </w:r>
          </w:p>
        </w:tc>
        <w:tc>
          <w:tcPr>
            <w:tcW w:w="356" w:type="pct"/>
            <w:shd w:val="clear" w:color="auto" w:fill="auto"/>
            <w:vAlign w:val="center"/>
            <w:hideMark/>
          </w:tcPr>
          <w:p w14:paraId="73BF7340" w14:textId="77777777" w:rsidR="00726299" w:rsidRPr="00726299" w:rsidRDefault="00726299" w:rsidP="00726299">
            <w:pPr>
              <w:jc w:val="center"/>
              <w:rPr>
                <w:sz w:val="18"/>
                <w:szCs w:val="18"/>
              </w:rPr>
            </w:pPr>
            <w:r w:rsidRPr="00726299">
              <w:rPr>
                <w:sz w:val="18"/>
                <w:szCs w:val="18"/>
              </w:rPr>
              <w:t>0,00</w:t>
            </w:r>
          </w:p>
        </w:tc>
        <w:tc>
          <w:tcPr>
            <w:tcW w:w="370" w:type="pct"/>
            <w:shd w:val="clear" w:color="auto" w:fill="auto"/>
            <w:vAlign w:val="center"/>
            <w:hideMark/>
          </w:tcPr>
          <w:p w14:paraId="12B544CB"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4F1CD638"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2052FE3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AEF0542"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EA96BD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49A55FE"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1FE1D109" w14:textId="77777777" w:rsidR="00726299" w:rsidRPr="00726299" w:rsidRDefault="00726299" w:rsidP="00726299">
            <w:pPr>
              <w:jc w:val="center"/>
              <w:rPr>
                <w:sz w:val="18"/>
                <w:szCs w:val="18"/>
              </w:rPr>
            </w:pPr>
            <w:r w:rsidRPr="00726299">
              <w:rPr>
                <w:sz w:val="18"/>
                <w:szCs w:val="18"/>
              </w:rPr>
              <w:t>-</w:t>
            </w:r>
          </w:p>
        </w:tc>
        <w:tc>
          <w:tcPr>
            <w:tcW w:w="416" w:type="pct"/>
            <w:vAlign w:val="center"/>
          </w:tcPr>
          <w:p w14:paraId="351CFEFE" w14:textId="77777777" w:rsidR="00726299" w:rsidRPr="00726299" w:rsidRDefault="00726299" w:rsidP="00726299">
            <w:pPr>
              <w:jc w:val="center"/>
              <w:rPr>
                <w:sz w:val="20"/>
                <w:szCs w:val="20"/>
              </w:rPr>
            </w:pPr>
            <w:r w:rsidRPr="00726299">
              <w:rPr>
                <w:sz w:val="18"/>
                <w:szCs w:val="18"/>
              </w:rPr>
              <w:t>-</w:t>
            </w:r>
          </w:p>
        </w:tc>
      </w:tr>
      <w:tr w:rsidR="00726299" w:rsidRPr="00726299" w14:paraId="3D84C64B" w14:textId="77777777" w:rsidTr="00E8485B">
        <w:trPr>
          <w:trHeight w:val="20"/>
        </w:trPr>
        <w:tc>
          <w:tcPr>
            <w:tcW w:w="244" w:type="pct"/>
            <w:shd w:val="clear" w:color="auto" w:fill="auto"/>
            <w:vAlign w:val="center"/>
            <w:hideMark/>
          </w:tcPr>
          <w:p w14:paraId="25B89B30" w14:textId="77777777" w:rsidR="00726299" w:rsidRPr="00726299" w:rsidRDefault="00726299" w:rsidP="00726299">
            <w:pPr>
              <w:jc w:val="center"/>
              <w:rPr>
                <w:sz w:val="18"/>
                <w:szCs w:val="18"/>
              </w:rPr>
            </w:pPr>
            <w:r w:rsidRPr="00726299">
              <w:rPr>
                <w:sz w:val="18"/>
                <w:szCs w:val="18"/>
              </w:rPr>
              <w:t>1.1.3</w:t>
            </w:r>
          </w:p>
        </w:tc>
        <w:tc>
          <w:tcPr>
            <w:tcW w:w="1613" w:type="pct"/>
            <w:gridSpan w:val="2"/>
            <w:shd w:val="clear" w:color="auto" w:fill="auto"/>
            <w:vAlign w:val="center"/>
            <w:hideMark/>
          </w:tcPr>
          <w:p w14:paraId="36264286" w14:textId="77777777" w:rsidR="00726299" w:rsidRPr="00726299" w:rsidRDefault="00726299" w:rsidP="00726299">
            <w:pPr>
              <w:rPr>
                <w:sz w:val="18"/>
                <w:szCs w:val="18"/>
              </w:rPr>
            </w:pPr>
            <w:r w:rsidRPr="00726299">
              <w:rPr>
                <w:sz w:val="18"/>
                <w:szCs w:val="18"/>
              </w:rPr>
              <w:t>Увеличение пропускной способности существующих сетей водоснабжения</w:t>
            </w:r>
          </w:p>
        </w:tc>
        <w:tc>
          <w:tcPr>
            <w:tcW w:w="356" w:type="pct"/>
            <w:shd w:val="clear" w:color="auto" w:fill="auto"/>
            <w:vAlign w:val="center"/>
            <w:hideMark/>
          </w:tcPr>
          <w:p w14:paraId="74D2F075" w14:textId="77777777" w:rsidR="00726299" w:rsidRPr="00726299" w:rsidRDefault="00726299" w:rsidP="00726299">
            <w:pPr>
              <w:jc w:val="center"/>
              <w:rPr>
                <w:sz w:val="18"/>
                <w:szCs w:val="18"/>
              </w:rPr>
            </w:pPr>
            <w:r w:rsidRPr="00726299">
              <w:rPr>
                <w:sz w:val="18"/>
                <w:szCs w:val="18"/>
              </w:rPr>
              <w:t>222 102,72</w:t>
            </w:r>
          </w:p>
        </w:tc>
        <w:tc>
          <w:tcPr>
            <w:tcW w:w="370" w:type="pct"/>
            <w:shd w:val="clear" w:color="auto" w:fill="auto"/>
            <w:vAlign w:val="center"/>
            <w:hideMark/>
          </w:tcPr>
          <w:p w14:paraId="5B5FBA47"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027A26B7" w14:textId="77777777" w:rsidR="00726299" w:rsidRPr="00726299" w:rsidRDefault="00726299" w:rsidP="00726299">
            <w:pPr>
              <w:jc w:val="center"/>
              <w:rPr>
                <w:sz w:val="18"/>
                <w:szCs w:val="18"/>
              </w:rPr>
            </w:pPr>
            <w:r w:rsidRPr="00726299">
              <w:rPr>
                <w:sz w:val="18"/>
                <w:szCs w:val="18"/>
              </w:rPr>
              <w:t>92 111,53</w:t>
            </w:r>
          </w:p>
        </w:tc>
        <w:tc>
          <w:tcPr>
            <w:tcW w:w="357" w:type="pct"/>
            <w:shd w:val="clear" w:color="auto" w:fill="auto"/>
            <w:vAlign w:val="center"/>
            <w:hideMark/>
          </w:tcPr>
          <w:p w14:paraId="232BE3B1" w14:textId="77777777" w:rsidR="00726299" w:rsidRPr="00726299" w:rsidRDefault="00726299" w:rsidP="00726299">
            <w:pPr>
              <w:jc w:val="center"/>
              <w:rPr>
                <w:sz w:val="18"/>
                <w:szCs w:val="18"/>
              </w:rPr>
            </w:pPr>
            <w:r w:rsidRPr="00726299">
              <w:rPr>
                <w:sz w:val="18"/>
                <w:szCs w:val="18"/>
              </w:rPr>
              <w:t>65 418,61</w:t>
            </w:r>
          </w:p>
        </w:tc>
        <w:tc>
          <w:tcPr>
            <w:tcW w:w="312" w:type="pct"/>
            <w:shd w:val="clear" w:color="auto" w:fill="auto"/>
            <w:vAlign w:val="center"/>
            <w:hideMark/>
          </w:tcPr>
          <w:p w14:paraId="65CAD365" w14:textId="77777777" w:rsidR="00726299" w:rsidRPr="00726299" w:rsidRDefault="00726299" w:rsidP="00726299">
            <w:pPr>
              <w:jc w:val="center"/>
              <w:rPr>
                <w:sz w:val="18"/>
                <w:szCs w:val="18"/>
              </w:rPr>
            </w:pPr>
            <w:r w:rsidRPr="00726299">
              <w:rPr>
                <w:sz w:val="18"/>
                <w:szCs w:val="18"/>
              </w:rPr>
              <w:t>64 572,58</w:t>
            </w:r>
          </w:p>
        </w:tc>
        <w:tc>
          <w:tcPr>
            <w:tcW w:w="312" w:type="pct"/>
            <w:shd w:val="clear" w:color="auto" w:fill="auto"/>
            <w:vAlign w:val="center"/>
            <w:hideMark/>
          </w:tcPr>
          <w:p w14:paraId="311CAF38"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47AD5E7"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676CE199" w14:textId="77777777" w:rsidR="00726299" w:rsidRPr="00726299" w:rsidRDefault="00726299" w:rsidP="00726299">
            <w:pPr>
              <w:jc w:val="center"/>
              <w:rPr>
                <w:sz w:val="18"/>
                <w:szCs w:val="18"/>
              </w:rPr>
            </w:pPr>
            <w:r w:rsidRPr="00726299">
              <w:rPr>
                <w:sz w:val="18"/>
                <w:szCs w:val="18"/>
              </w:rPr>
              <w:t>-</w:t>
            </w:r>
          </w:p>
        </w:tc>
        <w:tc>
          <w:tcPr>
            <w:tcW w:w="416" w:type="pct"/>
            <w:vAlign w:val="center"/>
          </w:tcPr>
          <w:p w14:paraId="57178CE3" w14:textId="77777777" w:rsidR="00726299" w:rsidRPr="00726299" w:rsidRDefault="00726299" w:rsidP="00726299">
            <w:pPr>
              <w:jc w:val="center"/>
              <w:rPr>
                <w:sz w:val="20"/>
                <w:szCs w:val="20"/>
              </w:rPr>
            </w:pPr>
            <w:r w:rsidRPr="00726299">
              <w:rPr>
                <w:sz w:val="18"/>
                <w:szCs w:val="18"/>
              </w:rPr>
              <w:t>-</w:t>
            </w:r>
          </w:p>
        </w:tc>
      </w:tr>
      <w:tr w:rsidR="00726299" w:rsidRPr="00726299" w14:paraId="182A32C0" w14:textId="77777777" w:rsidTr="00E8485B">
        <w:trPr>
          <w:trHeight w:val="20"/>
        </w:trPr>
        <w:tc>
          <w:tcPr>
            <w:tcW w:w="244" w:type="pct"/>
            <w:shd w:val="clear" w:color="auto" w:fill="auto"/>
            <w:vAlign w:val="center"/>
            <w:hideMark/>
          </w:tcPr>
          <w:p w14:paraId="29B7FF51" w14:textId="77777777" w:rsidR="00726299" w:rsidRPr="00726299" w:rsidRDefault="00726299" w:rsidP="00726299">
            <w:pPr>
              <w:jc w:val="center"/>
              <w:rPr>
                <w:sz w:val="18"/>
                <w:szCs w:val="18"/>
              </w:rPr>
            </w:pPr>
            <w:r w:rsidRPr="00726299">
              <w:rPr>
                <w:sz w:val="18"/>
                <w:szCs w:val="18"/>
              </w:rPr>
              <w:t>1.1.3.1</w:t>
            </w:r>
          </w:p>
        </w:tc>
        <w:tc>
          <w:tcPr>
            <w:tcW w:w="958" w:type="pct"/>
            <w:shd w:val="clear" w:color="auto" w:fill="auto"/>
            <w:vAlign w:val="center"/>
            <w:hideMark/>
          </w:tcPr>
          <w:p w14:paraId="12CA98A0" w14:textId="77777777" w:rsidR="00726299" w:rsidRPr="00726299" w:rsidRDefault="00726299" w:rsidP="00726299">
            <w:pPr>
              <w:rPr>
                <w:sz w:val="18"/>
                <w:szCs w:val="18"/>
              </w:rPr>
            </w:pPr>
            <w:r w:rsidRPr="00726299">
              <w:rPr>
                <w:sz w:val="18"/>
                <w:szCs w:val="18"/>
              </w:rPr>
              <w:t>Реконструкция сети водоснабжения от предлагаемого к строительству РЧВ «Телецентр» (Куйбышевский район, вблизи жилого дома по ул. Литейная, 57) до ул. Красилова, 42 диаметром 315 мм, протяженностью 1,5 км</w:t>
            </w:r>
          </w:p>
        </w:tc>
        <w:tc>
          <w:tcPr>
            <w:tcW w:w="655" w:type="pct"/>
            <w:shd w:val="clear" w:color="auto" w:fill="auto"/>
            <w:vAlign w:val="center"/>
            <w:hideMark/>
          </w:tcPr>
          <w:p w14:paraId="014DEF92" w14:textId="77777777" w:rsidR="00726299" w:rsidRPr="00726299" w:rsidRDefault="00726299" w:rsidP="00726299">
            <w:pPr>
              <w:jc w:val="center"/>
              <w:rPr>
                <w:sz w:val="18"/>
                <w:szCs w:val="18"/>
              </w:rPr>
            </w:pPr>
            <w:r w:rsidRPr="00726299">
              <w:rPr>
                <w:sz w:val="18"/>
                <w:szCs w:val="18"/>
              </w:rPr>
              <w:t xml:space="preserve">Куйбышевский район, вблизи жилого дома по ул. Литейная, 57 </w:t>
            </w:r>
            <w:r w:rsidRPr="00726299">
              <w:rPr>
                <w:sz w:val="18"/>
                <w:szCs w:val="18"/>
              </w:rPr>
              <w:br/>
              <w:t>до ул. Красилова, 42</w:t>
            </w:r>
          </w:p>
        </w:tc>
        <w:tc>
          <w:tcPr>
            <w:tcW w:w="356" w:type="pct"/>
            <w:shd w:val="clear" w:color="auto" w:fill="auto"/>
            <w:vAlign w:val="center"/>
            <w:hideMark/>
          </w:tcPr>
          <w:p w14:paraId="25EC656B" w14:textId="77777777" w:rsidR="00726299" w:rsidRPr="00726299" w:rsidRDefault="00726299" w:rsidP="00726299">
            <w:pPr>
              <w:jc w:val="center"/>
              <w:rPr>
                <w:sz w:val="18"/>
                <w:szCs w:val="18"/>
              </w:rPr>
            </w:pPr>
            <w:r w:rsidRPr="00726299">
              <w:rPr>
                <w:sz w:val="18"/>
                <w:szCs w:val="18"/>
              </w:rPr>
              <w:t>92 111,53</w:t>
            </w:r>
          </w:p>
        </w:tc>
        <w:tc>
          <w:tcPr>
            <w:tcW w:w="370" w:type="pct"/>
            <w:shd w:val="clear" w:color="auto" w:fill="auto"/>
            <w:vAlign w:val="center"/>
            <w:hideMark/>
          </w:tcPr>
          <w:p w14:paraId="78FB883E"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64A6BE13" w14:textId="77777777" w:rsidR="00726299" w:rsidRPr="00726299" w:rsidRDefault="00726299" w:rsidP="00726299">
            <w:pPr>
              <w:jc w:val="center"/>
              <w:rPr>
                <w:sz w:val="18"/>
                <w:szCs w:val="18"/>
              </w:rPr>
            </w:pPr>
            <w:r w:rsidRPr="00726299">
              <w:rPr>
                <w:sz w:val="18"/>
                <w:szCs w:val="18"/>
              </w:rPr>
              <w:t>92 111,53</w:t>
            </w:r>
          </w:p>
        </w:tc>
        <w:tc>
          <w:tcPr>
            <w:tcW w:w="357" w:type="pct"/>
            <w:shd w:val="clear" w:color="auto" w:fill="auto"/>
            <w:vAlign w:val="center"/>
            <w:hideMark/>
          </w:tcPr>
          <w:p w14:paraId="6BD6D7C2"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C202D28"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9711EC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3B6FB42"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0DD1DE95" w14:textId="77777777" w:rsidR="00726299" w:rsidRPr="00726299" w:rsidRDefault="00726299" w:rsidP="00726299">
            <w:pPr>
              <w:jc w:val="center"/>
              <w:rPr>
                <w:sz w:val="18"/>
                <w:szCs w:val="18"/>
              </w:rPr>
            </w:pPr>
            <w:r w:rsidRPr="00726299">
              <w:rPr>
                <w:sz w:val="18"/>
                <w:szCs w:val="18"/>
              </w:rPr>
              <w:t>2025</w:t>
            </w:r>
          </w:p>
        </w:tc>
        <w:tc>
          <w:tcPr>
            <w:tcW w:w="416" w:type="pct"/>
            <w:vAlign w:val="center"/>
          </w:tcPr>
          <w:p w14:paraId="4754B82B" w14:textId="77777777" w:rsidR="00726299" w:rsidRPr="00726299" w:rsidRDefault="00726299" w:rsidP="00726299">
            <w:pPr>
              <w:jc w:val="center"/>
              <w:rPr>
                <w:sz w:val="18"/>
                <w:szCs w:val="18"/>
              </w:rPr>
            </w:pPr>
            <w:r w:rsidRPr="00726299">
              <w:rPr>
                <w:sz w:val="18"/>
                <w:szCs w:val="18"/>
              </w:rPr>
              <w:t>2025</w:t>
            </w:r>
          </w:p>
        </w:tc>
      </w:tr>
      <w:tr w:rsidR="00726299" w:rsidRPr="00726299" w14:paraId="1D3EB52A" w14:textId="77777777" w:rsidTr="00E8485B">
        <w:trPr>
          <w:trHeight w:val="20"/>
        </w:trPr>
        <w:tc>
          <w:tcPr>
            <w:tcW w:w="244" w:type="pct"/>
            <w:shd w:val="clear" w:color="auto" w:fill="auto"/>
            <w:vAlign w:val="center"/>
            <w:hideMark/>
          </w:tcPr>
          <w:p w14:paraId="25E99D29" w14:textId="77777777" w:rsidR="00726299" w:rsidRPr="00726299" w:rsidRDefault="00726299" w:rsidP="00726299">
            <w:pPr>
              <w:jc w:val="center"/>
              <w:rPr>
                <w:sz w:val="18"/>
                <w:szCs w:val="18"/>
              </w:rPr>
            </w:pPr>
            <w:r w:rsidRPr="00726299">
              <w:rPr>
                <w:sz w:val="18"/>
                <w:szCs w:val="18"/>
              </w:rPr>
              <w:t>1.1.3.2</w:t>
            </w:r>
          </w:p>
        </w:tc>
        <w:tc>
          <w:tcPr>
            <w:tcW w:w="958" w:type="pct"/>
            <w:shd w:val="clear" w:color="auto" w:fill="auto"/>
            <w:vAlign w:val="center"/>
            <w:hideMark/>
          </w:tcPr>
          <w:p w14:paraId="0E3EE439" w14:textId="77777777" w:rsidR="00726299" w:rsidRPr="00726299" w:rsidRDefault="00726299" w:rsidP="00726299">
            <w:pPr>
              <w:rPr>
                <w:sz w:val="18"/>
                <w:szCs w:val="18"/>
              </w:rPr>
            </w:pPr>
            <w:r w:rsidRPr="00726299">
              <w:rPr>
                <w:sz w:val="18"/>
                <w:szCs w:val="18"/>
              </w:rPr>
              <w:t>Реконструкция сети водоснабжения от ул. Красилова, 42 до ул. Варшавская, 5, диаметром 315 мм, протяженностью 0,9 км</w:t>
            </w:r>
          </w:p>
        </w:tc>
        <w:tc>
          <w:tcPr>
            <w:tcW w:w="655" w:type="pct"/>
            <w:shd w:val="clear" w:color="auto" w:fill="auto"/>
            <w:vAlign w:val="center"/>
            <w:hideMark/>
          </w:tcPr>
          <w:p w14:paraId="1DC60646" w14:textId="77777777" w:rsidR="00726299" w:rsidRPr="00726299" w:rsidRDefault="00726299" w:rsidP="00726299">
            <w:pPr>
              <w:jc w:val="center"/>
              <w:rPr>
                <w:sz w:val="18"/>
                <w:szCs w:val="18"/>
              </w:rPr>
            </w:pPr>
            <w:r w:rsidRPr="00726299">
              <w:rPr>
                <w:sz w:val="18"/>
                <w:szCs w:val="18"/>
              </w:rPr>
              <w:t>Сети водоснабжения от ул. Красилова, 42 до ул. Варшавская, 5</w:t>
            </w:r>
          </w:p>
        </w:tc>
        <w:tc>
          <w:tcPr>
            <w:tcW w:w="356" w:type="pct"/>
            <w:shd w:val="clear" w:color="auto" w:fill="auto"/>
            <w:vAlign w:val="center"/>
            <w:hideMark/>
          </w:tcPr>
          <w:p w14:paraId="50EB5B4F" w14:textId="77777777" w:rsidR="00726299" w:rsidRPr="00726299" w:rsidRDefault="00726299" w:rsidP="00726299">
            <w:pPr>
              <w:jc w:val="center"/>
              <w:rPr>
                <w:sz w:val="18"/>
                <w:szCs w:val="18"/>
              </w:rPr>
            </w:pPr>
            <w:r w:rsidRPr="00726299">
              <w:rPr>
                <w:sz w:val="18"/>
                <w:szCs w:val="18"/>
              </w:rPr>
              <w:t>65 418,61</w:t>
            </w:r>
          </w:p>
        </w:tc>
        <w:tc>
          <w:tcPr>
            <w:tcW w:w="370" w:type="pct"/>
            <w:shd w:val="clear" w:color="auto" w:fill="auto"/>
            <w:vAlign w:val="center"/>
            <w:hideMark/>
          </w:tcPr>
          <w:p w14:paraId="701AC228"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4D977E47"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47D44C79" w14:textId="77777777" w:rsidR="00726299" w:rsidRPr="00726299" w:rsidRDefault="00726299" w:rsidP="00726299">
            <w:pPr>
              <w:jc w:val="center"/>
              <w:rPr>
                <w:sz w:val="18"/>
                <w:szCs w:val="18"/>
              </w:rPr>
            </w:pPr>
            <w:r w:rsidRPr="00726299">
              <w:rPr>
                <w:sz w:val="18"/>
                <w:szCs w:val="18"/>
              </w:rPr>
              <w:t>65 418,61</w:t>
            </w:r>
          </w:p>
        </w:tc>
        <w:tc>
          <w:tcPr>
            <w:tcW w:w="312" w:type="pct"/>
            <w:shd w:val="clear" w:color="auto" w:fill="auto"/>
            <w:vAlign w:val="center"/>
            <w:hideMark/>
          </w:tcPr>
          <w:p w14:paraId="3686A044"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5BF102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DDC15B0"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2F38F980"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37C86104" w14:textId="77777777" w:rsidR="00726299" w:rsidRPr="00726299" w:rsidRDefault="00726299" w:rsidP="00726299">
            <w:pPr>
              <w:jc w:val="center"/>
              <w:rPr>
                <w:sz w:val="18"/>
                <w:szCs w:val="18"/>
              </w:rPr>
            </w:pPr>
            <w:r w:rsidRPr="00726299">
              <w:rPr>
                <w:sz w:val="18"/>
                <w:szCs w:val="18"/>
              </w:rPr>
              <w:t>2026</w:t>
            </w:r>
          </w:p>
        </w:tc>
      </w:tr>
      <w:tr w:rsidR="00726299" w:rsidRPr="00726299" w14:paraId="37B61E34" w14:textId="77777777" w:rsidTr="00E8485B">
        <w:trPr>
          <w:trHeight w:val="20"/>
        </w:trPr>
        <w:tc>
          <w:tcPr>
            <w:tcW w:w="244" w:type="pct"/>
            <w:shd w:val="clear" w:color="auto" w:fill="auto"/>
            <w:vAlign w:val="center"/>
            <w:hideMark/>
          </w:tcPr>
          <w:p w14:paraId="09B8D684" w14:textId="77777777" w:rsidR="00726299" w:rsidRPr="00726299" w:rsidRDefault="00726299" w:rsidP="00726299">
            <w:pPr>
              <w:jc w:val="center"/>
              <w:rPr>
                <w:sz w:val="18"/>
                <w:szCs w:val="18"/>
              </w:rPr>
            </w:pPr>
            <w:r w:rsidRPr="00726299">
              <w:rPr>
                <w:sz w:val="18"/>
                <w:szCs w:val="18"/>
              </w:rPr>
              <w:t>1.1.3.3</w:t>
            </w:r>
          </w:p>
        </w:tc>
        <w:tc>
          <w:tcPr>
            <w:tcW w:w="958" w:type="pct"/>
            <w:shd w:val="clear" w:color="auto" w:fill="auto"/>
            <w:vAlign w:val="center"/>
            <w:hideMark/>
          </w:tcPr>
          <w:p w14:paraId="130A39A8" w14:textId="77777777" w:rsidR="00726299" w:rsidRPr="00726299" w:rsidRDefault="00726299" w:rsidP="00726299">
            <w:pPr>
              <w:rPr>
                <w:sz w:val="18"/>
                <w:szCs w:val="18"/>
              </w:rPr>
            </w:pPr>
            <w:r w:rsidRPr="00726299">
              <w:rPr>
                <w:sz w:val="18"/>
                <w:szCs w:val="18"/>
              </w:rPr>
              <w:t xml:space="preserve">Реконструкция сети водоснабжения от ул. Варшавская, 5 до ул. </w:t>
            </w:r>
            <w:proofErr w:type="spellStart"/>
            <w:r w:rsidRPr="00726299">
              <w:rPr>
                <w:sz w:val="18"/>
                <w:szCs w:val="18"/>
              </w:rPr>
              <w:t>Граневая</w:t>
            </w:r>
            <w:proofErr w:type="spellEnd"/>
            <w:r w:rsidRPr="00726299">
              <w:rPr>
                <w:sz w:val="18"/>
                <w:szCs w:val="18"/>
              </w:rPr>
              <w:t xml:space="preserve"> в районе д. 77 и от ул. Красилова, 42 по пер. Рельсовый до д. 5а диаметром 250 мм, протяженностью 1,2 км</w:t>
            </w:r>
          </w:p>
        </w:tc>
        <w:tc>
          <w:tcPr>
            <w:tcW w:w="655" w:type="pct"/>
            <w:shd w:val="clear" w:color="auto" w:fill="auto"/>
            <w:vAlign w:val="center"/>
            <w:hideMark/>
          </w:tcPr>
          <w:p w14:paraId="0A52A240" w14:textId="77777777" w:rsidR="00726299" w:rsidRPr="00726299" w:rsidRDefault="00726299" w:rsidP="00726299">
            <w:pPr>
              <w:jc w:val="center"/>
              <w:rPr>
                <w:sz w:val="18"/>
                <w:szCs w:val="18"/>
              </w:rPr>
            </w:pPr>
            <w:r w:rsidRPr="00726299">
              <w:rPr>
                <w:sz w:val="18"/>
                <w:szCs w:val="18"/>
              </w:rPr>
              <w:t xml:space="preserve">Сети водоснабжения от ул. Варшавская, 5 до ул. </w:t>
            </w:r>
            <w:proofErr w:type="spellStart"/>
            <w:r w:rsidRPr="00726299">
              <w:rPr>
                <w:sz w:val="18"/>
                <w:szCs w:val="18"/>
              </w:rPr>
              <w:t>Граневая</w:t>
            </w:r>
            <w:proofErr w:type="spellEnd"/>
            <w:r w:rsidRPr="00726299">
              <w:rPr>
                <w:sz w:val="18"/>
                <w:szCs w:val="18"/>
              </w:rPr>
              <w:t xml:space="preserve"> в районе д. 77 и от ул. Красилова, 42 по пер. Рельсовый до д. 5а</w:t>
            </w:r>
          </w:p>
        </w:tc>
        <w:tc>
          <w:tcPr>
            <w:tcW w:w="356" w:type="pct"/>
            <w:shd w:val="clear" w:color="auto" w:fill="auto"/>
            <w:vAlign w:val="center"/>
            <w:hideMark/>
          </w:tcPr>
          <w:p w14:paraId="1F2717EA" w14:textId="77777777" w:rsidR="00726299" w:rsidRPr="00726299" w:rsidRDefault="00726299" w:rsidP="00726299">
            <w:pPr>
              <w:jc w:val="center"/>
              <w:rPr>
                <w:sz w:val="18"/>
                <w:szCs w:val="18"/>
              </w:rPr>
            </w:pPr>
            <w:r w:rsidRPr="00726299">
              <w:rPr>
                <w:sz w:val="18"/>
                <w:szCs w:val="18"/>
              </w:rPr>
              <w:t>64 572,58</w:t>
            </w:r>
          </w:p>
        </w:tc>
        <w:tc>
          <w:tcPr>
            <w:tcW w:w="370" w:type="pct"/>
            <w:shd w:val="clear" w:color="auto" w:fill="auto"/>
            <w:vAlign w:val="center"/>
            <w:hideMark/>
          </w:tcPr>
          <w:p w14:paraId="39CD3B5C"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116AF99D"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4FF6B08F"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5E04473" w14:textId="77777777" w:rsidR="00726299" w:rsidRPr="00726299" w:rsidRDefault="00726299" w:rsidP="00726299">
            <w:pPr>
              <w:jc w:val="center"/>
              <w:rPr>
                <w:sz w:val="18"/>
                <w:szCs w:val="18"/>
              </w:rPr>
            </w:pPr>
            <w:r w:rsidRPr="00726299">
              <w:rPr>
                <w:sz w:val="18"/>
                <w:szCs w:val="18"/>
              </w:rPr>
              <w:t>64 572,58</w:t>
            </w:r>
          </w:p>
        </w:tc>
        <w:tc>
          <w:tcPr>
            <w:tcW w:w="312" w:type="pct"/>
            <w:shd w:val="clear" w:color="auto" w:fill="auto"/>
            <w:vAlign w:val="center"/>
            <w:hideMark/>
          </w:tcPr>
          <w:p w14:paraId="47AEDC3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A426400"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000314D1" w14:textId="77777777" w:rsidR="00726299" w:rsidRPr="00726299" w:rsidRDefault="00726299" w:rsidP="00726299">
            <w:pPr>
              <w:jc w:val="center"/>
              <w:rPr>
                <w:sz w:val="18"/>
                <w:szCs w:val="18"/>
              </w:rPr>
            </w:pPr>
            <w:r w:rsidRPr="00726299">
              <w:rPr>
                <w:sz w:val="18"/>
                <w:szCs w:val="18"/>
              </w:rPr>
              <w:t>2027</w:t>
            </w:r>
          </w:p>
        </w:tc>
        <w:tc>
          <w:tcPr>
            <w:tcW w:w="416" w:type="pct"/>
            <w:vAlign w:val="center"/>
          </w:tcPr>
          <w:p w14:paraId="11424DFA" w14:textId="77777777" w:rsidR="00726299" w:rsidRPr="00726299" w:rsidRDefault="00726299" w:rsidP="00726299">
            <w:pPr>
              <w:jc w:val="center"/>
              <w:rPr>
                <w:sz w:val="18"/>
                <w:szCs w:val="18"/>
              </w:rPr>
            </w:pPr>
            <w:r w:rsidRPr="00726299">
              <w:rPr>
                <w:sz w:val="18"/>
                <w:szCs w:val="18"/>
              </w:rPr>
              <w:t>2027</w:t>
            </w:r>
          </w:p>
        </w:tc>
      </w:tr>
      <w:tr w:rsidR="00726299" w:rsidRPr="00726299" w14:paraId="0DB4FD51" w14:textId="77777777" w:rsidTr="00E8485B">
        <w:trPr>
          <w:trHeight w:val="20"/>
        </w:trPr>
        <w:tc>
          <w:tcPr>
            <w:tcW w:w="244" w:type="pct"/>
            <w:shd w:val="clear" w:color="auto" w:fill="auto"/>
            <w:vAlign w:val="center"/>
            <w:hideMark/>
          </w:tcPr>
          <w:p w14:paraId="60B182E6" w14:textId="77777777" w:rsidR="00726299" w:rsidRPr="00726299" w:rsidRDefault="00726299" w:rsidP="00726299">
            <w:pPr>
              <w:jc w:val="center"/>
              <w:rPr>
                <w:sz w:val="18"/>
                <w:szCs w:val="18"/>
              </w:rPr>
            </w:pPr>
            <w:r w:rsidRPr="00726299">
              <w:rPr>
                <w:sz w:val="18"/>
                <w:szCs w:val="18"/>
              </w:rPr>
              <w:t>1.1.4</w:t>
            </w:r>
          </w:p>
        </w:tc>
        <w:tc>
          <w:tcPr>
            <w:tcW w:w="1613" w:type="pct"/>
            <w:gridSpan w:val="2"/>
            <w:shd w:val="clear" w:color="auto" w:fill="auto"/>
            <w:vAlign w:val="center"/>
            <w:hideMark/>
          </w:tcPr>
          <w:p w14:paraId="14F79729" w14:textId="77777777" w:rsidR="00726299" w:rsidRPr="00726299" w:rsidRDefault="00726299" w:rsidP="00726299">
            <w:pPr>
              <w:rPr>
                <w:sz w:val="18"/>
                <w:szCs w:val="18"/>
              </w:rPr>
            </w:pPr>
            <w:r w:rsidRPr="00726299">
              <w:rPr>
                <w:sz w:val="18"/>
                <w:szCs w:val="18"/>
              </w:rPr>
              <w:t>Увеличение мощности и производительности существующих объектов централизованных систем водоснабжения</w:t>
            </w:r>
          </w:p>
        </w:tc>
        <w:tc>
          <w:tcPr>
            <w:tcW w:w="356" w:type="pct"/>
            <w:shd w:val="clear" w:color="auto" w:fill="auto"/>
            <w:vAlign w:val="center"/>
            <w:hideMark/>
          </w:tcPr>
          <w:p w14:paraId="796EBF0E" w14:textId="77777777" w:rsidR="00726299" w:rsidRPr="00726299" w:rsidRDefault="00726299" w:rsidP="00726299">
            <w:pPr>
              <w:jc w:val="center"/>
              <w:rPr>
                <w:sz w:val="18"/>
                <w:szCs w:val="18"/>
              </w:rPr>
            </w:pPr>
            <w:r w:rsidRPr="00726299">
              <w:rPr>
                <w:sz w:val="18"/>
                <w:szCs w:val="18"/>
              </w:rPr>
              <w:t>0,00</w:t>
            </w:r>
          </w:p>
        </w:tc>
        <w:tc>
          <w:tcPr>
            <w:tcW w:w="370" w:type="pct"/>
            <w:shd w:val="clear" w:color="auto" w:fill="auto"/>
            <w:vAlign w:val="center"/>
            <w:hideMark/>
          </w:tcPr>
          <w:p w14:paraId="28A48103"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49F60C8F"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7F4C93D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7D0099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30D2DD7"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BA46339"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1C7F84E9" w14:textId="77777777" w:rsidR="00726299" w:rsidRPr="00726299" w:rsidRDefault="00726299" w:rsidP="00726299">
            <w:pPr>
              <w:jc w:val="center"/>
              <w:rPr>
                <w:sz w:val="18"/>
                <w:szCs w:val="18"/>
              </w:rPr>
            </w:pPr>
            <w:r w:rsidRPr="00726299">
              <w:rPr>
                <w:sz w:val="18"/>
                <w:szCs w:val="18"/>
              </w:rPr>
              <w:t>-</w:t>
            </w:r>
          </w:p>
        </w:tc>
        <w:tc>
          <w:tcPr>
            <w:tcW w:w="416" w:type="pct"/>
            <w:vAlign w:val="center"/>
          </w:tcPr>
          <w:p w14:paraId="631A9437" w14:textId="77777777" w:rsidR="00726299" w:rsidRPr="00726299" w:rsidRDefault="00726299" w:rsidP="00726299">
            <w:pPr>
              <w:jc w:val="center"/>
              <w:rPr>
                <w:sz w:val="18"/>
                <w:szCs w:val="18"/>
              </w:rPr>
            </w:pPr>
            <w:r w:rsidRPr="00726299">
              <w:rPr>
                <w:sz w:val="18"/>
                <w:szCs w:val="18"/>
              </w:rPr>
              <w:t>-</w:t>
            </w:r>
          </w:p>
        </w:tc>
      </w:tr>
      <w:tr w:rsidR="00726299" w:rsidRPr="00726299" w14:paraId="398A9791" w14:textId="77777777" w:rsidTr="00E8485B">
        <w:trPr>
          <w:trHeight w:val="20"/>
        </w:trPr>
        <w:tc>
          <w:tcPr>
            <w:tcW w:w="244" w:type="pct"/>
            <w:shd w:val="clear" w:color="auto" w:fill="auto"/>
            <w:vAlign w:val="center"/>
            <w:hideMark/>
          </w:tcPr>
          <w:p w14:paraId="7366BF26" w14:textId="77777777" w:rsidR="00726299" w:rsidRPr="00726299" w:rsidRDefault="00726299" w:rsidP="00726299">
            <w:pPr>
              <w:jc w:val="center"/>
              <w:rPr>
                <w:sz w:val="18"/>
                <w:szCs w:val="18"/>
              </w:rPr>
            </w:pPr>
            <w:r w:rsidRPr="00726299">
              <w:rPr>
                <w:sz w:val="18"/>
                <w:szCs w:val="18"/>
              </w:rPr>
              <w:t>1.2</w:t>
            </w:r>
          </w:p>
        </w:tc>
        <w:tc>
          <w:tcPr>
            <w:tcW w:w="1613" w:type="pct"/>
            <w:gridSpan w:val="2"/>
            <w:shd w:val="clear" w:color="auto" w:fill="auto"/>
            <w:vAlign w:val="center"/>
            <w:hideMark/>
          </w:tcPr>
          <w:p w14:paraId="47C013E2" w14:textId="77777777" w:rsidR="00726299" w:rsidRPr="00726299" w:rsidRDefault="00726299" w:rsidP="00726299">
            <w:pPr>
              <w:rPr>
                <w:sz w:val="18"/>
                <w:szCs w:val="18"/>
              </w:rPr>
            </w:pPr>
            <w:r w:rsidRPr="00726299">
              <w:rPr>
                <w:sz w:val="18"/>
                <w:szCs w:val="18"/>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c>
          <w:tcPr>
            <w:tcW w:w="356" w:type="pct"/>
            <w:shd w:val="clear" w:color="auto" w:fill="auto"/>
            <w:vAlign w:val="center"/>
            <w:hideMark/>
          </w:tcPr>
          <w:p w14:paraId="2EC7A157" w14:textId="77777777" w:rsidR="00726299" w:rsidRPr="00726299" w:rsidRDefault="00726299" w:rsidP="00726299">
            <w:pPr>
              <w:jc w:val="center"/>
              <w:rPr>
                <w:sz w:val="18"/>
                <w:szCs w:val="18"/>
              </w:rPr>
            </w:pPr>
            <w:r w:rsidRPr="00726299">
              <w:rPr>
                <w:sz w:val="18"/>
                <w:szCs w:val="18"/>
              </w:rPr>
              <w:t>6772,52</w:t>
            </w:r>
          </w:p>
        </w:tc>
        <w:tc>
          <w:tcPr>
            <w:tcW w:w="370" w:type="pct"/>
            <w:shd w:val="clear" w:color="auto" w:fill="auto"/>
            <w:vAlign w:val="center"/>
            <w:hideMark/>
          </w:tcPr>
          <w:p w14:paraId="3B855116"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0484819A"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6A6CA4CB" w14:textId="77777777" w:rsidR="00726299" w:rsidRPr="00726299" w:rsidRDefault="00726299" w:rsidP="00726299">
            <w:pPr>
              <w:jc w:val="center"/>
              <w:rPr>
                <w:sz w:val="18"/>
                <w:szCs w:val="18"/>
              </w:rPr>
            </w:pPr>
            <w:r w:rsidRPr="00726299">
              <w:rPr>
                <w:sz w:val="18"/>
                <w:szCs w:val="18"/>
              </w:rPr>
              <w:t>6772,52</w:t>
            </w:r>
          </w:p>
        </w:tc>
        <w:tc>
          <w:tcPr>
            <w:tcW w:w="312" w:type="pct"/>
            <w:shd w:val="clear" w:color="auto" w:fill="auto"/>
            <w:vAlign w:val="center"/>
            <w:hideMark/>
          </w:tcPr>
          <w:p w14:paraId="64FAF442"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A797321"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04262B9"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3DD233B7"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4416CB85" w14:textId="77777777" w:rsidR="00726299" w:rsidRPr="00726299" w:rsidRDefault="00726299" w:rsidP="00726299">
            <w:pPr>
              <w:jc w:val="center"/>
              <w:rPr>
                <w:sz w:val="18"/>
                <w:szCs w:val="18"/>
              </w:rPr>
            </w:pPr>
            <w:r w:rsidRPr="00726299">
              <w:rPr>
                <w:sz w:val="18"/>
                <w:szCs w:val="18"/>
              </w:rPr>
              <w:t>-</w:t>
            </w:r>
          </w:p>
        </w:tc>
      </w:tr>
    </w:tbl>
    <w:p w14:paraId="14E55EE2"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007"/>
        <w:gridCol w:w="2056"/>
        <w:gridCol w:w="1117"/>
        <w:gridCol w:w="1161"/>
        <w:gridCol w:w="1224"/>
        <w:gridCol w:w="1120"/>
        <w:gridCol w:w="979"/>
        <w:gridCol w:w="979"/>
        <w:gridCol w:w="979"/>
        <w:gridCol w:w="998"/>
        <w:gridCol w:w="1306"/>
      </w:tblGrid>
      <w:tr w:rsidR="00726299" w:rsidRPr="00726299" w14:paraId="628070BC" w14:textId="77777777" w:rsidTr="00E8485B">
        <w:trPr>
          <w:trHeight w:val="20"/>
        </w:trPr>
        <w:tc>
          <w:tcPr>
            <w:tcW w:w="244" w:type="pct"/>
            <w:shd w:val="clear" w:color="auto" w:fill="auto"/>
            <w:vAlign w:val="center"/>
            <w:hideMark/>
          </w:tcPr>
          <w:p w14:paraId="3E75C956" w14:textId="77777777" w:rsidR="00726299" w:rsidRPr="00726299" w:rsidRDefault="00726299" w:rsidP="00726299">
            <w:pPr>
              <w:jc w:val="center"/>
              <w:rPr>
                <w:sz w:val="18"/>
                <w:szCs w:val="18"/>
              </w:rPr>
            </w:pPr>
            <w:r w:rsidRPr="00726299">
              <w:rPr>
                <w:sz w:val="18"/>
                <w:szCs w:val="18"/>
              </w:rPr>
              <w:lastRenderedPageBreak/>
              <w:t>1</w:t>
            </w:r>
          </w:p>
        </w:tc>
        <w:tc>
          <w:tcPr>
            <w:tcW w:w="958" w:type="pct"/>
            <w:shd w:val="clear" w:color="auto" w:fill="auto"/>
            <w:vAlign w:val="center"/>
            <w:hideMark/>
          </w:tcPr>
          <w:p w14:paraId="47B9BBC9" w14:textId="77777777" w:rsidR="00726299" w:rsidRPr="00726299" w:rsidRDefault="00726299" w:rsidP="00726299">
            <w:pPr>
              <w:jc w:val="center"/>
              <w:rPr>
                <w:sz w:val="18"/>
                <w:szCs w:val="18"/>
              </w:rPr>
            </w:pPr>
            <w:r w:rsidRPr="00726299">
              <w:rPr>
                <w:sz w:val="18"/>
                <w:szCs w:val="18"/>
              </w:rPr>
              <w:t>2</w:t>
            </w:r>
          </w:p>
        </w:tc>
        <w:tc>
          <w:tcPr>
            <w:tcW w:w="655" w:type="pct"/>
            <w:shd w:val="clear" w:color="auto" w:fill="auto"/>
            <w:vAlign w:val="center"/>
            <w:hideMark/>
          </w:tcPr>
          <w:p w14:paraId="3B65FC2A" w14:textId="77777777" w:rsidR="00726299" w:rsidRPr="00726299" w:rsidRDefault="00726299" w:rsidP="00726299">
            <w:pPr>
              <w:jc w:val="center"/>
              <w:rPr>
                <w:sz w:val="18"/>
                <w:szCs w:val="18"/>
              </w:rPr>
            </w:pPr>
            <w:r w:rsidRPr="00726299">
              <w:rPr>
                <w:sz w:val="18"/>
                <w:szCs w:val="18"/>
              </w:rPr>
              <w:t>3</w:t>
            </w:r>
          </w:p>
        </w:tc>
        <w:tc>
          <w:tcPr>
            <w:tcW w:w="356" w:type="pct"/>
            <w:shd w:val="clear" w:color="auto" w:fill="auto"/>
            <w:vAlign w:val="center"/>
          </w:tcPr>
          <w:p w14:paraId="5287B18C" w14:textId="77777777" w:rsidR="00726299" w:rsidRPr="00726299" w:rsidRDefault="00726299" w:rsidP="00726299">
            <w:pPr>
              <w:jc w:val="center"/>
              <w:rPr>
                <w:sz w:val="18"/>
                <w:szCs w:val="18"/>
              </w:rPr>
            </w:pPr>
            <w:r w:rsidRPr="00726299">
              <w:rPr>
                <w:sz w:val="18"/>
                <w:szCs w:val="18"/>
              </w:rPr>
              <w:t>4</w:t>
            </w:r>
          </w:p>
        </w:tc>
        <w:tc>
          <w:tcPr>
            <w:tcW w:w="370" w:type="pct"/>
            <w:shd w:val="clear" w:color="auto" w:fill="auto"/>
            <w:vAlign w:val="center"/>
          </w:tcPr>
          <w:p w14:paraId="3AB31CFB" w14:textId="77777777" w:rsidR="00726299" w:rsidRPr="00726299" w:rsidRDefault="00726299" w:rsidP="00726299">
            <w:pPr>
              <w:jc w:val="center"/>
              <w:rPr>
                <w:sz w:val="18"/>
                <w:szCs w:val="18"/>
              </w:rPr>
            </w:pPr>
            <w:r w:rsidRPr="00726299">
              <w:rPr>
                <w:sz w:val="18"/>
                <w:szCs w:val="18"/>
              </w:rPr>
              <w:t>5</w:t>
            </w:r>
          </w:p>
        </w:tc>
        <w:tc>
          <w:tcPr>
            <w:tcW w:w="390" w:type="pct"/>
            <w:shd w:val="clear" w:color="auto" w:fill="auto"/>
            <w:vAlign w:val="center"/>
          </w:tcPr>
          <w:p w14:paraId="046B89DA" w14:textId="77777777" w:rsidR="00726299" w:rsidRPr="00726299" w:rsidRDefault="00726299" w:rsidP="00726299">
            <w:pPr>
              <w:jc w:val="center"/>
              <w:rPr>
                <w:sz w:val="18"/>
                <w:szCs w:val="18"/>
              </w:rPr>
            </w:pPr>
            <w:r w:rsidRPr="00726299">
              <w:rPr>
                <w:sz w:val="18"/>
                <w:szCs w:val="18"/>
              </w:rPr>
              <w:t>6</w:t>
            </w:r>
          </w:p>
        </w:tc>
        <w:tc>
          <w:tcPr>
            <w:tcW w:w="357" w:type="pct"/>
            <w:shd w:val="clear" w:color="auto" w:fill="auto"/>
            <w:vAlign w:val="center"/>
          </w:tcPr>
          <w:p w14:paraId="2C941A4E" w14:textId="77777777" w:rsidR="00726299" w:rsidRPr="00726299" w:rsidRDefault="00726299" w:rsidP="00726299">
            <w:pPr>
              <w:jc w:val="center"/>
              <w:rPr>
                <w:sz w:val="18"/>
                <w:szCs w:val="18"/>
              </w:rPr>
            </w:pPr>
            <w:r w:rsidRPr="00726299">
              <w:rPr>
                <w:sz w:val="18"/>
                <w:szCs w:val="18"/>
              </w:rPr>
              <w:t>7</w:t>
            </w:r>
          </w:p>
        </w:tc>
        <w:tc>
          <w:tcPr>
            <w:tcW w:w="312" w:type="pct"/>
            <w:shd w:val="clear" w:color="auto" w:fill="auto"/>
            <w:vAlign w:val="center"/>
          </w:tcPr>
          <w:p w14:paraId="48C1FF52" w14:textId="77777777" w:rsidR="00726299" w:rsidRPr="00726299" w:rsidRDefault="00726299" w:rsidP="00726299">
            <w:pPr>
              <w:jc w:val="center"/>
              <w:rPr>
                <w:sz w:val="18"/>
                <w:szCs w:val="18"/>
              </w:rPr>
            </w:pPr>
            <w:r w:rsidRPr="00726299">
              <w:rPr>
                <w:sz w:val="18"/>
                <w:szCs w:val="18"/>
              </w:rPr>
              <w:t>8</w:t>
            </w:r>
          </w:p>
        </w:tc>
        <w:tc>
          <w:tcPr>
            <w:tcW w:w="312" w:type="pct"/>
            <w:shd w:val="clear" w:color="auto" w:fill="auto"/>
            <w:vAlign w:val="center"/>
          </w:tcPr>
          <w:p w14:paraId="556CD696" w14:textId="77777777" w:rsidR="00726299" w:rsidRPr="00726299" w:rsidRDefault="00726299" w:rsidP="00726299">
            <w:pPr>
              <w:jc w:val="center"/>
              <w:rPr>
                <w:sz w:val="18"/>
                <w:szCs w:val="18"/>
              </w:rPr>
            </w:pPr>
            <w:r w:rsidRPr="00726299">
              <w:rPr>
                <w:sz w:val="18"/>
                <w:szCs w:val="18"/>
              </w:rPr>
              <w:t>9</w:t>
            </w:r>
          </w:p>
        </w:tc>
        <w:tc>
          <w:tcPr>
            <w:tcW w:w="312" w:type="pct"/>
            <w:shd w:val="clear" w:color="auto" w:fill="auto"/>
            <w:vAlign w:val="center"/>
          </w:tcPr>
          <w:p w14:paraId="4B71249D" w14:textId="77777777" w:rsidR="00726299" w:rsidRPr="00726299" w:rsidRDefault="00726299" w:rsidP="00726299">
            <w:pPr>
              <w:jc w:val="center"/>
              <w:rPr>
                <w:sz w:val="18"/>
                <w:szCs w:val="18"/>
              </w:rPr>
            </w:pPr>
            <w:r w:rsidRPr="00726299">
              <w:rPr>
                <w:sz w:val="18"/>
                <w:szCs w:val="18"/>
              </w:rPr>
              <w:t>10</w:t>
            </w:r>
          </w:p>
        </w:tc>
        <w:tc>
          <w:tcPr>
            <w:tcW w:w="318" w:type="pct"/>
            <w:shd w:val="clear" w:color="auto" w:fill="auto"/>
            <w:vAlign w:val="center"/>
          </w:tcPr>
          <w:p w14:paraId="4E9678FF" w14:textId="77777777" w:rsidR="00726299" w:rsidRPr="00726299" w:rsidRDefault="00726299" w:rsidP="00726299">
            <w:pPr>
              <w:jc w:val="center"/>
              <w:rPr>
                <w:sz w:val="18"/>
                <w:szCs w:val="18"/>
              </w:rPr>
            </w:pPr>
            <w:r w:rsidRPr="00726299">
              <w:rPr>
                <w:sz w:val="18"/>
                <w:szCs w:val="18"/>
              </w:rPr>
              <w:t>11</w:t>
            </w:r>
          </w:p>
        </w:tc>
        <w:tc>
          <w:tcPr>
            <w:tcW w:w="416" w:type="pct"/>
          </w:tcPr>
          <w:p w14:paraId="7DAC9FEE" w14:textId="77777777" w:rsidR="00726299" w:rsidRPr="00726299" w:rsidRDefault="00726299" w:rsidP="00726299">
            <w:pPr>
              <w:jc w:val="center"/>
              <w:rPr>
                <w:sz w:val="18"/>
                <w:szCs w:val="18"/>
              </w:rPr>
            </w:pPr>
            <w:r w:rsidRPr="00726299">
              <w:rPr>
                <w:sz w:val="18"/>
                <w:szCs w:val="18"/>
              </w:rPr>
              <w:t>12</w:t>
            </w:r>
          </w:p>
        </w:tc>
      </w:tr>
      <w:tr w:rsidR="00726299" w:rsidRPr="00726299" w14:paraId="135C0A2C" w14:textId="77777777" w:rsidTr="00E8485B">
        <w:trPr>
          <w:trHeight w:val="20"/>
        </w:trPr>
        <w:tc>
          <w:tcPr>
            <w:tcW w:w="244" w:type="pct"/>
            <w:shd w:val="clear" w:color="auto" w:fill="auto"/>
            <w:vAlign w:val="center"/>
            <w:hideMark/>
          </w:tcPr>
          <w:p w14:paraId="7471BF20" w14:textId="77777777" w:rsidR="00726299" w:rsidRPr="00726299" w:rsidRDefault="00726299" w:rsidP="00726299">
            <w:pPr>
              <w:jc w:val="center"/>
              <w:rPr>
                <w:sz w:val="18"/>
                <w:szCs w:val="18"/>
              </w:rPr>
            </w:pPr>
            <w:r w:rsidRPr="00726299">
              <w:rPr>
                <w:sz w:val="18"/>
                <w:szCs w:val="18"/>
              </w:rPr>
              <w:t>1.2.1</w:t>
            </w:r>
          </w:p>
        </w:tc>
        <w:tc>
          <w:tcPr>
            <w:tcW w:w="1613" w:type="pct"/>
            <w:gridSpan w:val="2"/>
            <w:shd w:val="clear" w:color="auto" w:fill="auto"/>
            <w:vAlign w:val="center"/>
            <w:hideMark/>
          </w:tcPr>
          <w:p w14:paraId="4ABE1EDE" w14:textId="77777777" w:rsidR="00726299" w:rsidRPr="00726299" w:rsidRDefault="00726299" w:rsidP="00726299">
            <w:pPr>
              <w:rPr>
                <w:sz w:val="18"/>
                <w:szCs w:val="18"/>
              </w:rPr>
            </w:pPr>
            <w:r w:rsidRPr="00726299">
              <w:rPr>
                <w:sz w:val="18"/>
                <w:szCs w:val="18"/>
              </w:rPr>
              <w:t>Строительство новых сетей водоснабжения</w:t>
            </w:r>
          </w:p>
        </w:tc>
        <w:tc>
          <w:tcPr>
            <w:tcW w:w="356" w:type="pct"/>
            <w:shd w:val="clear" w:color="auto" w:fill="auto"/>
            <w:vAlign w:val="center"/>
            <w:hideMark/>
          </w:tcPr>
          <w:p w14:paraId="7AB30861" w14:textId="77777777" w:rsidR="00726299" w:rsidRPr="00726299" w:rsidRDefault="00726299" w:rsidP="00726299">
            <w:pPr>
              <w:jc w:val="center"/>
              <w:rPr>
                <w:sz w:val="18"/>
                <w:szCs w:val="18"/>
              </w:rPr>
            </w:pPr>
            <w:r w:rsidRPr="00726299">
              <w:rPr>
                <w:sz w:val="18"/>
                <w:szCs w:val="18"/>
              </w:rPr>
              <w:t>6772,52</w:t>
            </w:r>
          </w:p>
        </w:tc>
        <w:tc>
          <w:tcPr>
            <w:tcW w:w="370" w:type="pct"/>
            <w:shd w:val="clear" w:color="auto" w:fill="auto"/>
            <w:vAlign w:val="center"/>
            <w:hideMark/>
          </w:tcPr>
          <w:p w14:paraId="41557A5B"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0743DE7D"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51BB0453" w14:textId="77777777" w:rsidR="00726299" w:rsidRPr="00726299" w:rsidRDefault="00726299" w:rsidP="00726299">
            <w:pPr>
              <w:jc w:val="center"/>
              <w:rPr>
                <w:sz w:val="18"/>
                <w:szCs w:val="18"/>
              </w:rPr>
            </w:pPr>
            <w:r w:rsidRPr="00726299">
              <w:rPr>
                <w:sz w:val="18"/>
                <w:szCs w:val="18"/>
              </w:rPr>
              <w:t>6772,52</w:t>
            </w:r>
          </w:p>
        </w:tc>
        <w:tc>
          <w:tcPr>
            <w:tcW w:w="312" w:type="pct"/>
            <w:shd w:val="clear" w:color="auto" w:fill="auto"/>
            <w:vAlign w:val="center"/>
            <w:hideMark/>
          </w:tcPr>
          <w:p w14:paraId="0EA1D6B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1B72044"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95DBF3A"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3C7DC48D"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3FEA1CB4" w14:textId="77777777" w:rsidR="00726299" w:rsidRPr="00726299" w:rsidRDefault="00726299" w:rsidP="00726299">
            <w:pPr>
              <w:jc w:val="center"/>
              <w:rPr>
                <w:sz w:val="18"/>
                <w:szCs w:val="18"/>
              </w:rPr>
            </w:pPr>
            <w:r w:rsidRPr="00726299">
              <w:rPr>
                <w:sz w:val="18"/>
                <w:szCs w:val="18"/>
              </w:rPr>
              <w:t>-</w:t>
            </w:r>
          </w:p>
        </w:tc>
      </w:tr>
      <w:tr w:rsidR="00726299" w:rsidRPr="00726299" w14:paraId="21F20F08" w14:textId="77777777" w:rsidTr="00E8485B">
        <w:trPr>
          <w:trHeight w:val="20"/>
        </w:trPr>
        <w:tc>
          <w:tcPr>
            <w:tcW w:w="244" w:type="pct"/>
            <w:shd w:val="clear" w:color="auto" w:fill="auto"/>
            <w:vAlign w:val="center"/>
            <w:hideMark/>
          </w:tcPr>
          <w:p w14:paraId="4CFEF939" w14:textId="77777777" w:rsidR="00726299" w:rsidRPr="00726299" w:rsidRDefault="00726299" w:rsidP="00726299">
            <w:pPr>
              <w:jc w:val="center"/>
              <w:rPr>
                <w:sz w:val="18"/>
                <w:szCs w:val="18"/>
              </w:rPr>
            </w:pPr>
            <w:r w:rsidRPr="00726299">
              <w:rPr>
                <w:sz w:val="18"/>
                <w:szCs w:val="18"/>
              </w:rPr>
              <w:t>1.2.1.1</w:t>
            </w:r>
          </w:p>
        </w:tc>
        <w:tc>
          <w:tcPr>
            <w:tcW w:w="958" w:type="pct"/>
            <w:shd w:val="clear" w:color="auto" w:fill="auto"/>
            <w:vAlign w:val="center"/>
            <w:hideMark/>
          </w:tcPr>
          <w:p w14:paraId="6CABE53C" w14:textId="77777777" w:rsidR="00726299" w:rsidRPr="00726299" w:rsidRDefault="00726299" w:rsidP="00726299">
            <w:pPr>
              <w:rPr>
                <w:sz w:val="18"/>
                <w:szCs w:val="18"/>
              </w:rPr>
            </w:pPr>
            <w:r w:rsidRPr="00726299">
              <w:rPr>
                <w:sz w:val="18"/>
                <w:szCs w:val="18"/>
              </w:rPr>
              <w:t xml:space="preserve">Строительство перемычки диаметром 160 мм, протяженностью 0,02 км </w:t>
            </w:r>
            <w:r w:rsidRPr="00726299">
              <w:rPr>
                <w:sz w:val="18"/>
                <w:szCs w:val="18"/>
              </w:rPr>
              <w:br/>
              <w:t>по ул. Свердлова, 28</w:t>
            </w:r>
          </w:p>
        </w:tc>
        <w:tc>
          <w:tcPr>
            <w:tcW w:w="655" w:type="pct"/>
            <w:shd w:val="clear" w:color="auto" w:fill="auto"/>
            <w:vAlign w:val="center"/>
            <w:hideMark/>
          </w:tcPr>
          <w:p w14:paraId="19860D5C" w14:textId="77777777" w:rsidR="00726299" w:rsidRPr="00726299" w:rsidRDefault="00726299" w:rsidP="00726299">
            <w:pPr>
              <w:jc w:val="center"/>
              <w:rPr>
                <w:sz w:val="18"/>
                <w:szCs w:val="18"/>
              </w:rPr>
            </w:pPr>
            <w:r w:rsidRPr="00726299">
              <w:rPr>
                <w:sz w:val="18"/>
                <w:szCs w:val="18"/>
              </w:rPr>
              <w:t>Сети водоснабжения по ул. Свердлова, 28</w:t>
            </w:r>
          </w:p>
        </w:tc>
        <w:tc>
          <w:tcPr>
            <w:tcW w:w="356" w:type="pct"/>
            <w:shd w:val="clear" w:color="auto" w:fill="auto"/>
            <w:vAlign w:val="center"/>
            <w:hideMark/>
          </w:tcPr>
          <w:p w14:paraId="46BB3EE4" w14:textId="77777777" w:rsidR="00726299" w:rsidRPr="00726299" w:rsidRDefault="00726299" w:rsidP="00726299">
            <w:pPr>
              <w:jc w:val="center"/>
              <w:rPr>
                <w:sz w:val="18"/>
                <w:szCs w:val="18"/>
              </w:rPr>
            </w:pPr>
            <w:r w:rsidRPr="00726299">
              <w:rPr>
                <w:sz w:val="18"/>
                <w:szCs w:val="18"/>
              </w:rPr>
              <w:t>2158,16</w:t>
            </w:r>
          </w:p>
        </w:tc>
        <w:tc>
          <w:tcPr>
            <w:tcW w:w="370" w:type="pct"/>
            <w:shd w:val="clear" w:color="auto" w:fill="auto"/>
            <w:vAlign w:val="center"/>
            <w:hideMark/>
          </w:tcPr>
          <w:p w14:paraId="18687AB6"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7B384F56"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3A48916D" w14:textId="77777777" w:rsidR="00726299" w:rsidRPr="00726299" w:rsidRDefault="00726299" w:rsidP="00726299">
            <w:pPr>
              <w:jc w:val="center"/>
              <w:rPr>
                <w:sz w:val="18"/>
                <w:szCs w:val="18"/>
              </w:rPr>
            </w:pPr>
            <w:r w:rsidRPr="00726299">
              <w:rPr>
                <w:sz w:val="18"/>
                <w:szCs w:val="18"/>
              </w:rPr>
              <w:t>2158,16</w:t>
            </w:r>
          </w:p>
        </w:tc>
        <w:tc>
          <w:tcPr>
            <w:tcW w:w="312" w:type="pct"/>
            <w:shd w:val="clear" w:color="auto" w:fill="auto"/>
            <w:vAlign w:val="center"/>
            <w:hideMark/>
          </w:tcPr>
          <w:p w14:paraId="0CFFCDC1"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C851FB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A1E3E3E"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6546A20B"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61C371CF" w14:textId="77777777" w:rsidR="00726299" w:rsidRPr="00726299" w:rsidRDefault="00726299" w:rsidP="00726299">
            <w:pPr>
              <w:jc w:val="center"/>
              <w:rPr>
                <w:sz w:val="18"/>
                <w:szCs w:val="18"/>
              </w:rPr>
            </w:pPr>
            <w:r w:rsidRPr="00726299">
              <w:rPr>
                <w:sz w:val="18"/>
                <w:szCs w:val="18"/>
              </w:rPr>
              <w:t>2026</w:t>
            </w:r>
          </w:p>
        </w:tc>
      </w:tr>
      <w:tr w:rsidR="00726299" w:rsidRPr="00726299" w14:paraId="0B7D7568" w14:textId="77777777" w:rsidTr="00E8485B">
        <w:trPr>
          <w:trHeight w:val="20"/>
        </w:trPr>
        <w:tc>
          <w:tcPr>
            <w:tcW w:w="244" w:type="pct"/>
            <w:shd w:val="clear" w:color="auto" w:fill="auto"/>
            <w:vAlign w:val="center"/>
            <w:hideMark/>
          </w:tcPr>
          <w:p w14:paraId="5E3770E8" w14:textId="77777777" w:rsidR="00726299" w:rsidRPr="00726299" w:rsidRDefault="00726299" w:rsidP="00726299">
            <w:pPr>
              <w:jc w:val="center"/>
              <w:rPr>
                <w:sz w:val="18"/>
                <w:szCs w:val="18"/>
              </w:rPr>
            </w:pPr>
            <w:r w:rsidRPr="00726299">
              <w:rPr>
                <w:sz w:val="18"/>
                <w:szCs w:val="18"/>
              </w:rPr>
              <w:t>1.2.1.2</w:t>
            </w:r>
          </w:p>
        </w:tc>
        <w:tc>
          <w:tcPr>
            <w:tcW w:w="958" w:type="pct"/>
            <w:shd w:val="clear" w:color="auto" w:fill="auto"/>
            <w:vAlign w:val="center"/>
            <w:hideMark/>
          </w:tcPr>
          <w:p w14:paraId="0FF36DAB" w14:textId="77777777" w:rsidR="00726299" w:rsidRPr="00726299" w:rsidRDefault="00726299" w:rsidP="00726299">
            <w:pPr>
              <w:rPr>
                <w:sz w:val="18"/>
                <w:szCs w:val="18"/>
              </w:rPr>
            </w:pPr>
            <w:r w:rsidRPr="00726299">
              <w:rPr>
                <w:sz w:val="18"/>
                <w:szCs w:val="18"/>
              </w:rPr>
              <w:t xml:space="preserve">Строительство перемычки диаметром 225 мм, протяженностью 0,024 км </w:t>
            </w:r>
            <w:r w:rsidRPr="00726299">
              <w:rPr>
                <w:sz w:val="18"/>
                <w:szCs w:val="18"/>
              </w:rPr>
              <w:br/>
              <w:t xml:space="preserve">по ул. </w:t>
            </w:r>
            <w:proofErr w:type="spellStart"/>
            <w:r w:rsidRPr="00726299">
              <w:rPr>
                <w:sz w:val="18"/>
                <w:szCs w:val="18"/>
              </w:rPr>
              <w:t>Тольяти</w:t>
            </w:r>
            <w:proofErr w:type="spellEnd"/>
            <w:r w:rsidRPr="00726299">
              <w:rPr>
                <w:sz w:val="18"/>
                <w:szCs w:val="18"/>
              </w:rPr>
              <w:t>, 52</w:t>
            </w:r>
          </w:p>
        </w:tc>
        <w:tc>
          <w:tcPr>
            <w:tcW w:w="655" w:type="pct"/>
            <w:shd w:val="clear" w:color="auto" w:fill="auto"/>
            <w:vAlign w:val="center"/>
            <w:hideMark/>
          </w:tcPr>
          <w:p w14:paraId="08C2F67E" w14:textId="77777777" w:rsidR="00726299" w:rsidRPr="00726299" w:rsidRDefault="00726299" w:rsidP="00726299">
            <w:pPr>
              <w:jc w:val="center"/>
              <w:rPr>
                <w:sz w:val="18"/>
                <w:szCs w:val="18"/>
              </w:rPr>
            </w:pPr>
            <w:r w:rsidRPr="00726299">
              <w:rPr>
                <w:sz w:val="18"/>
                <w:szCs w:val="18"/>
              </w:rPr>
              <w:t xml:space="preserve">Сети водоснабжения по ул. </w:t>
            </w:r>
            <w:proofErr w:type="spellStart"/>
            <w:r w:rsidRPr="00726299">
              <w:rPr>
                <w:sz w:val="18"/>
                <w:szCs w:val="18"/>
              </w:rPr>
              <w:t>Тольяти</w:t>
            </w:r>
            <w:proofErr w:type="spellEnd"/>
            <w:r w:rsidRPr="00726299">
              <w:rPr>
                <w:sz w:val="18"/>
                <w:szCs w:val="18"/>
              </w:rPr>
              <w:t>, 52</w:t>
            </w:r>
          </w:p>
        </w:tc>
        <w:tc>
          <w:tcPr>
            <w:tcW w:w="356" w:type="pct"/>
            <w:shd w:val="clear" w:color="auto" w:fill="auto"/>
            <w:vAlign w:val="center"/>
            <w:hideMark/>
          </w:tcPr>
          <w:p w14:paraId="3A76EA2F" w14:textId="77777777" w:rsidR="00726299" w:rsidRPr="00726299" w:rsidRDefault="00726299" w:rsidP="00726299">
            <w:pPr>
              <w:jc w:val="center"/>
              <w:rPr>
                <w:sz w:val="18"/>
                <w:szCs w:val="18"/>
              </w:rPr>
            </w:pPr>
            <w:r w:rsidRPr="00726299">
              <w:rPr>
                <w:sz w:val="18"/>
                <w:szCs w:val="18"/>
              </w:rPr>
              <w:t>2455,90</w:t>
            </w:r>
          </w:p>
        </w:tc>
        <w:tc>
          <w:tcPr>
            <w:tcW w:w="370" w:type="pct"/>
            <w:shd w:val="clear" w:color="auto" w:fill="auto"/>
            <w:vAlign w:val="center"/>
            <w:hideMark/>
          </w:tcPr>
          <w:p w14:paraId="7F02DF91"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2C47BD5B"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57381350" w14:textId="77777777" w:rsidR="00726299" w:rsidRPr="00726299" w:rsidRDefault="00726299" w:rsidP="00726299">
            <w:pPr>
              <w:jc w:val="center"/>
              <w:rPr>
                <w:sz w:val="18"/>
                <w:szCs w:val="18"/>
              </w:rPr>
            </w:pPr>
            <w:r w:rsidRPr="00726299">
              <w:rPr>
                <w:sz w:val="18"/>
                <w:szCs w:val="18"/>
              </w:rPr>
              <w:t>2455,90</w:t>
            </w:r>
          </w:p>
        </w:tc>
        <w:tc>
          <w:tcPr>
            <w:tcW w:w="312" w:type="pct"/>
            <w:shd w:val="clear" w:color="auto" w:fill="auto"/>
            <w:vAlign w:val="center"/>
            <w:hideMark/>
          </w:tcPr>
          <w:p w14:paraId="1D49DA4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5488794"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A85F6CF"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405A25F6"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5D6F2223" w14:textId="77777777" w:rsidR="00726299" w:rsidRPr="00726299" w:rsidRDefault="00726299" w:rsidP="00726299">
            <w:pPr>
              <w:jc w:val="center"/>
              <w:rPr>
                <w:sz w:val="18"/>
                <w:szCs w:val="18"/>
              </w:rPr>
            </w:pPr>
            <w:r w:rsidRPr="00726299">
              <w:rPr>
                <w:sz w:val="18"/>
                <w:szCs w:val="18"/>
              </w:rPr>
              <w:t>2026</w:t>
            </w:r>
          </w:p>
        </w:tc>
      </w:tr>
      <w:tr w:rsidR="00726299" w:rsidRPr="00726299" w14:paraId="061109C9" w14:textId="77777777" w:rsidTr="00E8485B">
        <w:trPr>
          <w:trHeight w:val="20"/>
        </w:trPr>
        <w:tc>
          <w:tcPr>
            <w:tcW w:w="244" w:type="pct"/>
            <w:shd w:val="clear" w:color="auto" w:fill="auto"/>
            <w:vAlign w:val="center"/>
            <w:hideMark/>
          </w:tcPr>
          <w:p w14:paraId="670DBE57" w14:textId="77777777" w:rsidR="00726299" w:rsidRPr="00726299" w:rsidRDefault="00726299" w:rsidP="00726299">
            <w:pPr>
              <w:jc w:val="center"/>
              <w:rPr>
                <w:sz w:val="18"/>
                <w:szCs w:val="18"/>
              </w:rPr>
            </w:pPr>
            <w:r w:rsidRPr="00726299">
              <w:rPr>
                <w:sz w:val="18"/>
                <w:szCs w:val="18"/>
              </w:rPr>
              <w:t>1.2.1.3</w:t>
            </w:r>
          </w:p>
        </w:tc>
        <w:tc>
          <w:tcPr>
            <w:tcW w:w="958" w:type="pct"/>
            <w:shd w:val="clear" w:color="auto" w:fill="auto"/>
            <w:vAlign w:val="center"/>
            <w:hideMark/>
          </w:tcPr>
          <w:p w14:paraId="154C0C37" w14:textId="77777777" w:rsidR="00726299" w:rsidRPr="00726299" w:rsidRDefault="00726299" w:rsidP="00726299">
            <w:pPr>
              <w:rPr>
                <w:sz w:val="18"/>
                <w:szCs w:val="18"/>
              </w:rPr>
            </w:pPr>
            <w:r w:rsidRPr="00726299">
              <w:rPr>
                <w:sz w:val="18"/>
                <w:szCs w:val="18"/>
              </w:rPr>
              <w:t>Строительство перемычки диаметром 160 мм, протяженностью 0,03 км в районе д. 1 по ул. Депутатская</w:t>
            </w:r>
          </w:p>
        </w:tc>
        <w:tc>
          <w:tcPr>
            <w:tcW w:w="655" w:type="pct"/>
            <w:shd w:val="clear" w:color="auto" w:fill="auto"/>
            <w:vAlign w:val="center"/>
            <w:hideMark/>
          </w:tcPr>
          <w:p w14:paraId="217D5015" w14:textId="77777777" w:rsidR="00726299" w:rsidRPr="00726299" w:rsidRDefault="00726299" w:rsidP="00726299">
            <w:pPr>
              <w:jc w:val="center"/>
              <w:rPr>
                <w:sz w:val="18"/>
                <w:szCs w:val="18"/>
              </w:rPr>
            </w:pPr>
            <w:r w:rsidRPr="00726299">
              <w:rPr>
                <w:sz w:val="18"/>
                <w:szCs w:val="18"/>
              </w:rPr>
              <w:t>Сети водоснабжения по ул. Депутатская</w:t>
            </w:r>
          </w:p>
        </w:tc>
        <w:tc>
          <w:tcPr>
            <w:tcW w:w="356" w:type="pct"/>
            <w:shd w:val="clear" w:color="auto" w:fill="auto"/>
            <w:vAlign w:val="center"/>
            <w:hideMark/>
          </w:tcPr>
          <w:p w14:paraId="5F75EEA6" w14:textId="77777777" w:rsidR="00726299" w:rsidRPr="00726299" w:rsidRDefault="00726299" w:rsidP="00726299">
            <w:pPr>
              <w:jc w:val="center"/>
              <w:rPr>
                <w:sz w:val="18"/>
                <w:szCs w:val="18"/>
              </w:rPr>
            </w:pPr>
            <w:r w:rsidRPr="00726299">
              <w:rPr>
                <w:sz w:val="18"/>
                <w:szCs w:val="18"/>
              </w:rPr>
              <w:t>2158,47</w:t>
            </w:r>
          </w:p>
        </w:tc>
        <w:tc>
          <w:tcPr>
            <w:tcW w:w="370" w:type="pct"/>
            <w:shd w:val="clear" w:color="auto" w:fill="auto"/>
            <w:vAlign w:val="center"/>
            <w:hideMark/>
          </w:tcPr>
          <w:p w14:paraId="4A5138E9"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29011DFC"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2AE81022" w14:textId="77777777" w:rsidR="00726299" w:rsidRPr="00726299" w:rsidRDefault="00726299" w:rsidP="00726299">
            <w:pPr>
              <w:jc w:val="center"/>
              <w:rPr>
                <w:sz w:val="18"/>
                <w:szCs w:val="18"/>
              </w:rPr>
            </w:pPr>
            <w:r w:rsidRPr="00726299">
              <w:rPr>
                <w:sz w:val="18"/>
                <w:szCs w:val="18"/>
              </w:rPr>
              <w:t>2158,47</w:t>
            </w:r>
          </w:p>
        </w:tc>
        <w:tc>
          <w:tcPr>
            <w:tcW w:w="312" w:type="pct"/>
            <w:shd w:val="clear" w:color="auto" w:fill="auto"/>
            <w:vAlign w:val="center"/>
            <w:hideMark/>
          </w:tcPr>
          <w:p w14:paraId="23BFBC0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D9DEE1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EC3474F"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24939DEF"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4E1E9398" w14:textId="77777777" w:rsidR="00726299" w:rsidRPr="00726299" w:rsidRDefault="00726299" w:rsidP="00726299">
            <w:pPr>
              <w:jc w:val="center"/>
              <w:rPr>
                <w:sz w:val="18"/>
                <w:szCs w:val="18"/>
              </w:rPr>
            </w:pPr>
            <w:r w:rsidRPr="00726299">
              <w:rPr>
                <w:sz w:val="18"/>
                <w:szCs w:val="18"/>
              </w:rPr>
              <w:t>2026</w:t>
            </w:r>
          </w:p>
        </w:tc>
      </w:tr>
      <w:tr w:rsidR="00726299" w:rsidRPr="00726299" w14:paraId="7E283E25" w14:textId="77777777" w:rsidTr="00E8485B">
        <w:trPr>
          <w:trHeight w:val="20"/>
        </w:trPr>
        <w:tc>
          <w:tcPr>
            <w:tcW w:w="244" w:type="pct"/>
            <w:shd w:val="clear" w:color="auto" w:fill="auto"/>
            <w:vAlign w:val="center"/>
            <w:hideMark/>
          </w:tcPr>
          <w:p w14:paraId="56B11625" w14:textId="77777777" w:rsidR="00726299" w:rsidRPr="00726299" w:rsidRDefault="00726299" w:rsidP="00726299">
            <w:pPr>
              <w:jc w:val="center"/>
              <w:rPr>
                <w:sz w:val="18"/>
                <w:szCs w:val="18"/>
              </w:rPr>
            </w:pPr>
            <w:r w:rsidRPr="00726299">
              <w:rPr>
                <w:sz w:val="18"/>
                <w:szCs w:val="18"/>
              </w:rPr>
              <w:t>1.3</w:t>
            </w:r>
          </w:p>
        </w:tc>
        <w:tc>
          <w:tcPr>
            <w:tcW w:w="1613" w:type="pct"/>
            <w:gridSpan w:val="2"/>
            <w:shd w:val="clear" w:color="auto" w:fill="auto"/>
            <w:vAlign w:val="center"/>
            <w:hideMark/>
          </w:tcPr>
          <w:p w14:paraId="62AB7722" w14:textId="77777777" w:rsidR="00726299" w:rsidRPr="00726299" w:rsidRDefault="00726299" w:rsidP="00726299">
            <w:pPr>
              <w:rPr>
                <w:sz w:val="18"/>
                <w:szCs w:val="18"/>
              </w:rPr>
            </w:pPr>
            <w:r w:rsidRPr="00726299">
              <w:rPr>
                <w:sz w:val="18"/>
                <w:szCs w:val="18"/>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356" w:type="pct"/>
            <w:shd w:val="clear" w:color="auto" w:fill="auto"/>
            <w:vAlign w:val="center"/>
            <w:hideMark/>
          </w:tcPr>
          <w:p w14:paraId="6706508E" w14:textId="77777777" w:rsidR="00726299" w:rsidRPr="00726299" w:rsidRDefault="00726299" w:rsidP="00726299">
            <w:pPr>
              <w:jc w:val="center"/>
              <w:rPr>
                <w:sz w:val="18"/>
                <w:szCs w:val="18"/>
              </w:rPr>
            </w:pPr>
            <w:r w:rsidRPr="00726299">
              <w:rPr>
                <w:sz w:val="18"/>
                <w:szCs w:val="18"/>
              </w:rPr>
              <w:t>218 731,47</w:t>
            </w:r>
          </w:p>
        </w:tc>
        <w:tc>
          <w:tcPr>
            <w:tcW w:w="370" w:type="pct"/>
            <w:shd w:val="clear" w:color="auto" w:fill="auto"/>
            <w:vAlign w:val="center"/>
            <w:hideMark/>
          </w:tcPr>
          <w:p w14:paraId="784D456D" w14:textId="77777777" w:rsidR="00726299" w:rsidRPr="00726299" w:rsidRDefault="00726299" w:rsidP="00726299">
            <w:pPr>
              <w:jc w:val="center"/>
              <w:rPr>
                <w:sz w:val="18"/>
                <w:szCs w:val="18"/>
              </w:rPr>
            </w:pPr>
            <w:r w:rsidRPr="00726299">
              <w:rPr>
                <w:sz w:val="18"/>
                <w:szCs w:val="18"/>
              </w:rPr>
              <w:t>725 16,55</w:t>
            </w:r>
          </w:p>
        </w:tc>
        <w:tc>
          <w:tcPr>
            <w:tcW w:w="390" w:type="pct"/>
            <w:shd w:val="clear" w:color="auto" w:fill="auto"/>
            <w:vAlign w:val="center"/>
            <w:hideMark/>
          </w:tcPr>
          <w:p w14:paraId="476D71BD"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4CB14556" w14:textId="77777777" w:rsidR="00726299" w:rsidRPr="00726299" w:rsidRDefault="00726299" w:rsidP="00726299">
            <w:pPr>
              <w:jc w:val="center"/>
              <w:rPr>
                <w:sz w:val="18"/>
                <w:szCs w:val="18"/>
              </w:rPr>
            </w:pPr>
            <w:r w:rsidRPr="00726299">
              <w:rPr>
                <w:sz w:val="18"/>
                <w:szCs w:val="18"/>
              </w:rPr>
              <w:t>16 391,29</w:t>
            </w:r>
          </w:p>
        </w:tc>
        <w:tc>
          <w:tcPr>
            <w:tcW w:w="312" w:type="pct"/>
            <w:shd w:val="clear" w:color="auto" w:fill="auto"/>
            <w:vAlign w:val="center"/>
            <w:hideMark/>
          </w:tcPr>
          <w:p w14:paraId="47BDE0BD" w14:textId="77777777" w:rsidR="00726299" w:rsidRPr="00726299" w:rsidRDefault="00726299" w:rsidP="00726299">
            <w:pPr>
              <w:jc w:val="center"/>
              <w:rPr>
                <w:sz w:val="18"/>
                <w:szCs w:val="18"/>
              </w:rPr>
            </w:pPr>
            <w:r w:rsidRPr="00726299">
              <w:rPr>
                <w:sz w:val="18"/>
                <w:szCs w:val="18"/>
              </w:rPr>
              <w:t>27 243,50</w:t>
            </w:r>
          </w:p>
        </w:tc>
        <w:tc>
          <w:tcPr>
            <w:tcW w:w="312" w:type="pct"/>
            <w:shd w:val="clear" w:color="auto" w:fill="auto"/>
            <w:vAlign w:val="center"/>
            <w:hideMark/>
          </w:tcPr>
          <w:p w14:paraId="5A638D19" w14:textId="77777777" w:rsidR="00726299" w:rsidRPr="00726299" w:rsidRDefault="00726299" w:rsidP="00726299">
            <w:pPr>
              <w:jc w:val="center"/>
              <w:rPr>
                <w:sz w:val="18"/>
                <w:szCs w:val="18"/>
              </w:rPr>
            </w:pPr>
            <w:r w:rsidRPr="00726299">
              <w:rPr>
                <w:sz w:val="18"/>
                <w:szCs w:val="18"/>
              </w:rPr>
              <w:t>63 431,07</w:t>
            </w:r>
          </w:p>
        </w:tc>
        <w:tc>
          <w:tcPr>
            <w:tcW w:w="312" w:type="pct"/>
            <w:shd w:val="clear" w:color="auto" w:fill="auto"/>
            <w:vAlign w:val="center"/>
            <w:hideMark/>
          </w:tcPr>
          <w:p w14:paraId="3828DB23" w14:textId="77777777" w:rsidR="00726299" w:rsidRPr="00726299" w:rsidRDefault="00726299" w:rsidP="00726299">
            <w:pPr>
              <w:jc w:val="center"/>
              <w:rPr>
                <w:sz w:val="18"/>
                <w:szCs w:val="18"/>
              </w:rPr>
            </w:pPr>
            <w:r w:rsidRPr="00726299">
              <w:rPr>
                <w:sz w:val="18"/>
                <w:szCs w:val="18"/>
              </w:rPr>
              <w:t>39 149,06</w:t>
            </w:r>
          </w:p>
        </w:tc>
        <w:tc>
          <w:tcPr>
            <w:tcW w:w="318" w:type="pct"/>
            <w:shd w:val="clear" w:color="auto" w:fill="auto"/>
            <w:vAlign w:val="center"/>
            <w:hideMark/>
          </w:tcPr>
          <w:p w14:paraId="126BAC81" w14:textId="77777777" w:rsidR="00726299" w:rsidRPr="00726299" w:rsidRDefault="00726299" w:rsidP="00726299">
            <w:pPr>
              <w:jc w:val="center"/>
              <w:rPr>
                <w:sz w:val="18"/>
                <w:szCs w:val="18"/>
              </w:rPr>
            </w:pPr>
            <w:r w:rsidRPr="00726299">
              <w:rPr>
                <w:sz w:val="18"/>
                <w:szCs w:val="18"/>
              </w:rPr>
              <w:t>2024-2029</w:t>
            </w:r>
          </w:p>
        </w:tc>
        <w:tc>
          <w:tcPr>
            <w:tcW w:w="416" w:type="pct"/>
            <w:vAlign w:val="center"/>
          </w:tcPr>
          <w:p w14:paraId="47C57BB9" w14:textId="77777777" w:rsidR="00726299" w:rsidRPr="00726299" w:rsidRDefault="00726299" w:rsidP="00726299">
            <w:pPr>
              <w:jc w:val="center"/>
              <w:rPr>
                <w:sz w:val="18"/>
                <w:szCs w:val="18"/>
              </w:rPr>
            </w:pPr>
            <w:r w:rsidRPr="00726299">
              <w:rPr>
                <w:sz w:val="18"/>
                <w:szCs w:val="18"/>
              </w:rPr>
              <w:t>-</w:t>
            </w:r>
          </w:p>
        </w:tc>
      </w:tr>
      <w:tr w:rsidR="00726299" w:rsidRPr="00726299" w14:paraId="6CC89AA3" w14:textId="77777777" w:rsidTr="00E8485B">
        <w:trPr>
          <w:trHeight w:val="20"/>
        </w:trPr>
        <w:tc>
          <w:tcPr>
            <w:tcW w:w="244" w:type="pct"/>
            <w:shd w:val="clear" w:color="auto" w:fill="auto"/>
            <w:vAlign w:val="center"/>
            <w:hideMark/>
          </w:tcPr>
          <w:p w14:paraId="68E51EC1" w14:textId="77777777" w:rsidR="00726299" w:rsidRPr="00726299" w:rsidRDefault="00726299" w:rsidP="00726299">
            <w:pPr>
              <w:jc w:val="center"/>
              <w:rPr>
                <w:sz w:val="18"/>
                <w:szCs w:val="18"/>
              </w:rPr>
            </w:pPr>
            <w:r w:rsidRPr="00726299">
              <w:rPr>
                <w:sz w:val="18"/>
                <w:szCs w:val="18"/>
              </w:rPr>
              <w:t>1.3.1</w:t>
            </w:r>
          </w:p>
        </w:tc>
        <w:tc>
          <w:tcPr>
            <w:tcW w:w="1613" w:type="pct"/>
            <w:gridSpan w:val="2"/>
            <w:shd w:val="clear" w:color="auto" w:fill="auto"/>
            <w:vAlign w:val="center"/>
            <w:hideMark/>
          </w:tcPr>
          <w:p w14:paraId="38D9C222" w14:textId="77777777" w:rsidR="00726299" w:rsidRPr="00726299" w:rsidRDefault="00726299" w:rsidP="00726299">
            <w:pPr>
              <w:rPr>
                <w:sz w:val="18"/>
                <w:szCs w:val="18"/>
              </w:rPr>
            </w:pPr>
            <w:r w:rsidRPr="00726299">
              <w:rPr>
                <w:sz w:val="18"/>
                <w:szCs w:val="18"/>
              </w:rPr>
              <w:t>Модернизация или реконструкция существующих сетей водоснабжения</w:t>
            </w:r>
          </w:p>
        </w:tc>
        <w:tc>
          <w:tcPr>
            <w:tcW w:w="356" w:type="pct"/>
            <w:shd w:val="clear" w:color="auto" w:fill="auto"/>
            <w:vAlign w:val="center"/>
            <w:hideMark/>
          </w:tcPr>
          <w:p w14:paraId="14F95B09" w14:textId="77777777" w:rsidR="00726299" w:rsidRPr="00726299" w:rsidRDefault="00726299" w:rsidP="00726299">
            <w:pPr>
              <w:jc w:val="center"/>
              <w:rPr>
                <w:sz w:val="18"/>
                <w:szCs w:val="18"/>
              </w:rPr>
            </w:pPr>
            <w:r w:rsidRPr="00726299">
              <w:rPr>
                <w:sz w:val="18"/>
                <w:szCs w:val="18"/>
              </w:rPr>
              <w:t>191 911,25</w:t>
            </w:r>
          </w:p>
        </w:tc>
        <w:tc>
          <w:tcPr>
            <w:tcW w:w="370" w:type="pct"/>
            <w:shd w:val="clear" w:color="auto" w:fill="auto"/>
            <w:vAlign w:val="center"/>
            <w:hideMark/>
          </w:tcPr>
          <w:p w14:paraId="3D262317" w14:textId="77777777" w:rsidR="00726299" w:rsidRPr="00726299" w:rsidRDefault="00726299" w:rsidP="00726299">
            <w:pPr>
              <w:jc w:val="center"/>
              <w:rPr>
                <w:sz w:val="18"/>
                <w:szCs w:val="18"/>
              </w:rPr>
            </w:pPr>
            <w:r w:rsidRPr="00726299">
              <w:rPr>
                <w:sz w:val="18"/>
                <w:szCs w:val="18"/>
              </w:rPr>
              <w:t>725 16,55</w:t>
            </w:r>
          </w:p>
        </w:tc>
        <w:tc>
          <w:tcPr>
            <w:tcW w:w="390" w:type="pct"/>
            <w:shd w:val="clear" w:color="auto" w:fill="auto"/>
            <w:vAlign w:val="center"/>
            <w:hideMark/>
          </w:tcPr>
          <w:p w14:paraId="7B1CF362"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20B1E220"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33CB246" w14:textId="77777777" w:rsidR="00726299" w:rsidRPr="00726299" w:rsidRDefault="00726299" w:rsidP="00726299">
            <w:pPr>
              <w:jc w:val="center"/>
              <w:rPr>
                <w:sz w:val="18"/>
                <w:szCs w:val="18"/>
              </w:rPr>
            </w:pPr>
            <w:r w:rsidRPr="00726299">
              <w:rPr>
                <w:sz w:val="18"/>
                <w:szCs w:val="18"/>
              </w:rPr>
              <w:t>27 243,50</w:t>
            </w:r>
          </w:p>
        </w:tc>
        <w:tc>
          <w:tcPr>
            <w:tcW w:w="312" w:type="pct"/>
            <w:shd w:val="clear" w:color="auto" w:fill="auto"/>
            <w:vAlign w:val="center"/>
            <w:hideMark/>
          </w:tcPr>
          <w:p w14:paraId="2A9020AA" w14:textId="77777777" w:rsidR="00726299" w:rsidRPr="00726299" w:rsidRDefault="00726299" w:rsidP="00726299">
            <w:pPr>
              <w:jc w:val="center"/>
              <w:rPr>
                <w:sz w:val="18"/>
                <w:szCs w:val="18"/>
              </w:rPr>
            </w:pPr>
            <w:r w:rsidRPr="00726299">
              <w:rPr>
                <w:sz w:val="18"/>
                <w:szCs w:val="18"/>
              </w:rPr>
              <w:t>53 002,14</w:t>
            </w:r>
          </w:p>
        </w:tc>
        <w:tc>
          <w:tcPr>
            <w:tcW w:w="312" w:type="pct"/>
            <w:shd w:val="clear" w:color="auto" w:fill="auto"/>
            <w:vAlign w:val="center"/>
            <w:hideMark/>
          </w:tcPr>
          <w:p w14:paraId="7641EF8C" w14:textId="77777777" w:rsidR="00726299" w:rsidRPr="00726299" w:rsidRDefault="00726299" w:rsidP="00726299">
            <w:pPr>
              <w:jc w:val="center"/>
              <w:rPr>
                <w:sz w:val="18"/>
                <w:szCs w:val="18"/>
              </w:rPr>
            </w:pPr>
            <w:r w:rsidRPr="00726299">
              <w:rPr>
                <w:sz w:val="18"/>
                <w:szCs w:val="18"/>
              </w:rPr>
              <w:t>39 149,06</w:t>
            </w:r>
          </w:p>
        </w:tc>
        <w:tc>
          <w:tcPr>
            <w:tcW w:w="318" w:type="pct"/>
            <w:shd w:val="clear" w:color="auto" w:fill="auto"/>
            <w:vAlign w:val="center"/>
            <w:hideMark/>
          </w:tcPr>
          <w:p w14:paraId="5A8FCD3C" w14:textId="77777777" w:rsidR="00726299" w:rsidRPr="00726299" w:rsidRDefault="00726299" w:rsidP="00726299">
            <w:pPr>
              <w:jc w:val="center"/>
              <w:rPr>
                <w:sz w:val="18"/>
                <w:szCs w:val="18"/>
              </w:rPr>
            </w:pPr>
            <w:r w:rsidRPr="00726299">
              <w:rPr>
                <w:sz w:val="18"/>
                <w:szCs w:val="18"/>
              </w:rPr>
              <w:t>2024-2029</w:t>
            </w:r>
          </w:p>
        </w:tc>
        <w:tc>
          <w:tcPr>
            <w:tcW w:w="416" w:type="pct"/>
            <w:vAlign w:val="center"/>
          </w:tcPr>
          <w:p w14:paraId="59C16EE8" w14:textId="77777777" w:rsidR="00726299" w:rsidRPr="00726299" w:rsidRDefault="00726299" w:rsidP="00726299">
            <w:pPr>
              <w:jc w:val="center"/>
              <w:rPr>
                <w:sz w:val="18"/>
                <w:szCs w:val="18"/>
              </w:rPr>
            </w:pPr>
            <w:r w:rsidRPr="00726299">
              <w:rPr>
                <w:sz w:val="18"/>
                <w:szCs w:val="18"/>
              </w:rPr>
              <w:t>-</w:t>
            </w:r>
          </w:p>
        </w:tc>
      </w:tr>
      <w:tr w:rsidR="00726299" w:rsidRPr="00726299" w14:paraId="199C464D" w14:textId="77777777" w:rsidTr="00E8485B">
        <w:trPr>
          <w:trHeight w:val="20"/>
        </w:trPr>
        <w:tc>
          <w:tcPr>
            <w:tcW w:w="244" w:type="pct"/>
            <w:shd w:val="clear" w:color="auto" w:fill="auto"/>
            <w:vAlign w:val="center"/>
            <w:hideMark/>
          </w:tcPr>
          <w:p w14:paraId="66E14FAE" w14:textId="77777777" w:rsidR="00726299" w:rsidRPr="00726299" w:rsidRDefault="00726299" w:rsidP="00726299">
            <w:pPr>
              <w:jc w:val="center"/>
              <w:rPr>
                <w:sz w:val="18"/>
                <w:szCs w:val="18"/>
              </w:rPr>
            </w:pPr>
            <w:r w:rsidRPr="00726299">
              <w:rPr>
                <w:sz w:val="18"/>
                <w:szCs w:val="18"/>
              </w:rPr>
              <w:t>1.3.1.1</w:t>
            </w:r>
          </w:p>
        </w:tc>
        <w:tc>
          <w:tcPr>
            <w:tcW w:w="958" w:type="pct"/>
            <w:shd w:val="clear" w:color="auto" w:fill="auto"/>
            <w:vAlign w:val="center"/>
            <w:hideMark/>
          </w:tcPr>
          <w:p w14:paraId="6CBAB8C6" w14:textId="77777777" w:rsidR="00726299" w:rsidRPr="00726299" w:rsidRDefault="00726299" w:rsidP="00726299">
            <w:pPr>
              <w:rPr>
                <w:sz w:val="18"/>
                <w:szCs w:val="18"/>
              </w:rPr>
            </w:pPr>
            <w:r w:rsidRPr="00726299">
              <w:rPr>
                <w:sz w:val="18"/>
                <w:szCs w:val="18"/>
              </w:rPr>
              <w:t xml:space="preserve">Реконструкция магистрального водовода диаметром 500 мм, протяженностью 0,174 км </w:t>
            </w:r>
            <w:r w:rsidRPr="00726299">
              <w:rPr>
                <w:sz w:val="18"/>
                <w:szCs w:val="18"/>
              </w:rPr>
              <w:br/>
              <w:t>от ул. Павловского, 14 до ул. Павловского, 4</w:t>
            </w:r>
          </w:p>
        </w:tc>
        <w:tc>
          <w:tcPr>
            <w:tcW w:w="655" w:type="pct"/>
            <w:shd w:val="clear" w:color="auto" w:fill="auto"/>
            <w:vAlign w:val="center"/>
            <w:hideMark/>
          </w:tcPr>
          <w:p w14:paraId="524F79B7" w14:textId="77777777" w:rsidR="00726299" w:rsidRPr="00726299" w:rsidRDefault="00726299" w:rsidP="00726299">
            <w:pPr>
              <w:jc w:val="center"/>
              <w:rPr>
                <w:sz w:val="18"/>
                <w:szCs w:val="18"/>
              </w:rPr>
            </w:pPr>
            <w:r w:rsidRPr="00726299">
              <w:rPr>
                <w:sz w:val="18"/>
                <w:szCs w:val="18"/>
              </w:rPr>
              <w:t>Сети водоснабжения от ул. Павловского, 14 до ул. Павловского, 4</w:t>
            </w:r>
          </w:p>
        </w:tc>
        <w:tc>
          <w:tcPr>
            <w:tcW w:w="356" w:type="pct"/>
            <w:shd w:val="clear" w:color="auto" w:fill="auto"/>
            <w:vAlign w:val="center"/>
            <w:hideMark/>
          </w:tcPr>
          <w:p w14:paraId="4DFD5000" w14:textId="77777777" w:rsidR="00726299" w:rsidRPr="00726299" w:rsidRDefault="00726299" w:rsidP="00726299">
            <w:pPr>
              <w:jc w:val="center"/>
              <w:rPr>
                <w:sz w:val="18"/>
                <w:szCs w:val="18"/>
              </w:rPr>
            </w:pPr>
            <w:r w:rsidRPr="00726299">
              <w:rPr>
                <w:sz w:val="18"/>
                <w:szCs w:val="18"/>
              </w:rPr>
              <w:t>27243,50</w:t>
            </w:r>
          </w:p>
        </w:tc>
        <w:tc>
          <w:tcPr>
            <w:tcW w:w="370" w:type="pct"/>
            <w:shd w:val="clear" w:color="auto" w:fill="auto"/>
            <w:vAlign w:val="center"/>
            <w:hideMark/>
          </w:tcPr>
          <w:p w14:paraId="09F2E6C5"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468BD414"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7D53EC2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797EC7D" w14:textId="77777777" w:rsidR="00726299" w:rsidRPr="00726299" w:rsidRDefault="00726299" w:rsidP="00726299">
            <w:pPr>
              <w:jc w:val="center"/>
              <w:rPr>
                <w:sz w:val="18"/>
                <w:szCs w:val="18"/>
              </w:rPr>
            </w:pPr>
            <w:r w:rsidRPr="00726299">
              <w:rPr>
                <w:sz w:val="18"/>
                <w:szCs w:val="18"/>
              </w:rPr>
              <w:t>27243,50</w:t>
            </w:r>
          </w:p>
        </w:tc>
        <w:tc>
          <w:tcPr>
            <w:tcW w:w="312" w:type="pct"/>
            <w:shd w:val="clear" w:color="auto" w:fill="auto"/>
            <w:vAlign w:val="center"/>
            <w:hideMark/>
          </w:tcPr>
          <w:p w14:paraId="3A583A2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5BC7DC1"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0B3131CE" w14:textId="77777777" w:rsidR="00726299" w:rsidRPr="00726299" w:rsidRDefault="00726299" w:rsidP="00726299">
            <w:pPr>
              <w:jc w:val="center"/>
              <w:rPr>
                <w:sz w:val="18"/>
                <w:szCs w:val="18"/>
              </w:rPr>
            </w:pPr>
            <w:r w:rsidRPr="00726299">
              <w:rPr>
                <w:sz w:val="18"/>
                <w:szCs w:val="18"/>
              </w:rPr>
              <w:t>2027</w:t>
            </w:r>
          </w:p>
        </w:tc>
        <w:tc>
          <w:tcPr>
            <w:tcW w:w="416" w:type="pct"/>
            <w:vAlign w:val="center"/>
          </w:tcPr>
          <w:p w14:paraId="79505365" w14:textId="77777777" w:rsidR="00726299" w:rsidRPr="00726299" w:rsidRDefault="00726299" w:rsidP="00726299">
            <w:pPr>
              <w:jc w:val="center"/>
              <w:rPr>
                <w:sz w:val="18"/>
                <w:szCs w:val="18"/>
              </w:rPr>
            </w:pPr>
            <w:r w:rsidRPr="00726299">
              <w:rPr>
                <w:sz w:val="18"/>
                <w:szCs w:val="18"/>
              </w:rPr>
              <w:t>2027</w:t>
            </w:r>
          </w:p>
        </w:tc>
      </w:tr>
      <w:tr w:rsidR="00726299" w:rsidRPr="00726299" w14:paraId="6193BC85" w14:textId="77777777" w:rsidTr="00E8485B">
        <w:trPr>
          <w:trHeight w:val="20"/>
        </w:trPr>
        <w:tc>
          <w:tcPr>
            <w:tcW w:w="244" w:type="pct"/>
            <w:shd w:val="clear" w:color="auto" w:fill="auto"/>
            <w:vAlign w:val="center"/>
            <w:hideMark/>
          </w:tcPr>
          <w:p w14:paraId="1B41AE26" w14:textId="77777777" w:rsidR="00726299" w:rsidRPr="00726299" w:rsidRDefault="00726299" w:rsidP="00726299">
            <w:pPr>
              <w:jc w:val="center"/>
              <w:rPr>
                <w:sz w:val="18"/>
                <w:szCs w:val="18"/>
              </w:rPr>
            </w:pPr>
            <w:r w:rsidRPr="00726299">
              <w:rPr>
                <w:sz w:val="18"/>
                <w:szCs w:val="18"/>
              </w:rPr>
              <w:t>1.3.1.2</w:t>
            </w:r>
          </w:p>
        </w:tc>
        <w:tc>
          <w:tcPr>
            <w:tcW w:w="958" w:type="pct"/>
            <w:shd w:val="clear" w:color="auto" w:fill="auto"/>
            <w:vAlign w:val="center"/>
            <w:hideMark/>
          </w:tcPr>
          <w:p w14:paraId="41C2A7CB" w14:textId="77777777" w:rsidR="00726299" w:rsidRPr="00726299" w:rsidRDefault="00726299" w:rsidP="00726299">
            <w:pPr>
              <w:rPr>
                <w:sz w:val="18"/>
                <w:szCs w:val="18"/>
              </w:rPr>
            </w:pPr>
            <w:r w:rsidRPr="00726299">
              <w:rPr>
                <w:sz w:val="18"/>
                <w:szCs w:val="18"/>
              </w:rPr>
              <w:t xml:space="preserve">Реконструкция магистрального водовода диаметром 500 мм, протяженностью 0,122 км </w:t>
            </w:r>
            <w:r w:rsidRPr="00726299">
              <w:rPr>
                <w:sz w:val="18"/>
                <w:szCs w:val="18"/>
              </w:rPr>
              <w:br/>
              <w:t xml:space="preserve">от Павловского, 4 </w:t>
            </w:r>
            <w:r w:rsidRPr="00726299">
              <w:rPr>
                <w:sz w:val="18"/>
                <w:szCs w:val="18"/>
              </w:rPr>
              <w:br/>
              <w:t xml:space="preserve">до пр. </w:t>
            </w:r>
            <w:proofErr w:type="spellStart"/>
            <w:r w:rsidRPr="00726299">
              <w:rPr>
                <w:sz w:val="18"/>
                <w:szCs w:val="18"/>
              </w:rPr>
              <w:t>Кузнецкстроевский</w:t>
            </w:r>
            <w:proofErr w:type="spellEnd"/>
            <w:r w:rsidRPr="00726299">
              <w:rPr>
                <w:sz w:val="18"/>
                <w:szCs w:val="18"/>
              </w:rPr>
              <w:t>, 44</w:t>
            </w:r>
          </w:p>
        </w:tc>
        <w:tc>
          <w:tcPr>
            <w:tcW w:w="655" w:type="pct"/>
            <w:shd w:val="clear" w:color="auto" w:fill="auto"/>
            <w:vAlign w:val="center"/>
            <w:hideMark/>
          </w:tcPr>
          <w:p w14:paraId="63ABF53B" w14:textId="77777777" w:rsidR="00726299" w:rsidRPr="00726299" w:rsidRDefault="00726299" w:rsidP="00726299">
            <w:pPr>
              <w:jc w:val="center"/>
              <w:rPr>
                <w:sz w:val="18"/>
                <w:szCs w:val="18"/>
              </w:rPr>
            </w:pPr>
            <w:r w:rsidRPr="00726299">
              <w:rPr>
                <w:sz w:val="18"/>
                <w:szCs w:val="18"/>
              </w:rPr>
              <w:t xml:space="preserve">Сети водоснабжения от Павловского, 4 </w:t>
            </w:r>
            <w:r w:rsidRPr="00726299">
              <w:rPr>
                <w:sz w:val="18"/>
                <w:szCs w:val="18"/>
              </w:rPr>
              <w:br/>
              <w:t xml:space="preserve">до пр. </w:t>
            </w:r>
            <w:proofErr w:type="spellStart"/>
            <w:r w:rsidRPr="00726299">
              <w:rPr>
                <w:sz w:val="18"/>
                <w:szCs w:val="18"/>
              </w:rPr>
              <w:t>Кузнецкстроевский</w:t>
            </w:r>
            <w:proofErr w:type="spellEnd"/>
            <w:r w:rsidRPr="00726299">
              <w:rPr>
                <w:sz w:val="18"/>
                <w:szCs w:val="18"/>
              </w:rPr>
              <w:t>, 44</w:t>
            </w:r>
          </w:p>
        </w:tc>
        <w:tc>
          <w:tcPr>
            <w:tcW w:w="356" w:type="pct"/>
            <w:shd w:val="clear" w:color="auto" w:fill="auto"/>
            <w:vAlign w:val="center"/>
            <w:hideMark/>
          </w:tcPr>
          <w:p w14:paraId="56EBB425" w14:textId="77777777" w:rsidR="00726299" w:rsidRPr="00726299" w:rsidRDefault="00726299" w:rsidP="00726299">
            <w:pPr>
              <w:jc w:val="center"/>
              <w:rPr>
                <w:sz w:val="18"/>
                <w:szCs w:val="18"/>
              </w:rPr>
            </w:pPr>
            <w:r w:rsidRPr="00726299">
              <w:rPr>
                <w:sz w:val="18"/>
                <w:szCs w:val="18"/>
              </w:rPr>
              <w:t>31759,72</w:t>
            </w:r>
          </w:p>
        </w:tc>
        <w:tc>
          <w:tcPr>
            <w:tcW w:w="370" w:type="pct"/>
            <w:shd w:val="clear" w:color="auto" w:fill="auto"/>
            <w:vAlign w:val="center"/>
            <w:hideMark/>
          </w:tcPr>
          <w:p w14:paraId="2B6AD5DF"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3C9B8B1A"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36343C0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CF00C1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00BF078" w14:textId="77777777" w:rsidR="00726299" w:rsidRPr="00726299" w:rsidRDefault="00726299" w:rsidP="00726299">
            <w:pPr>
              <w:jc w:val="center"/>
              <w:rPr>
                <w:sz w:val="18"/>
                <w:szCs w:val="18"/>
              </w:rPr>
            </w:pPr>
            <w:r w:rsidRPr="00726299">
              <w:rPr>
                <w:sz w:val="18"/>
                <w:szCs w:val="18"/>
              </w:rPr>
              <w:t>31759,72</w:t>
            </w:r>
          </w:p>
        </w:tc>
        <w:tc>
          <w:tcPr>
            <w:tcW w:w="312" w:type="pct"/>
            <w:shd w:val="clear" w:color="auto" w:fill="auto"/>
            <w:vAlign w:val="center"/>
            <w:hideMark/>
          </w:tcPr>
          <w:p w14:paraId="151514F2"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64D14A60" w14:textId="77777777" w:rsidR="00726299" w:rsidRPr="00726299" w:rsidRDefault="00726299" w:rsidP="00726299">
            <w:pPr>
              <w:jc w:val="center"/>
              <w:rPr>
                <w:sz w:val="18"/>
                <w:szCs w:val="18"/>
              </w:rPr>
            </w:pPr>
            <w:r w:rsidRPr="00726299">
              <w:rPr>
                <w:sz w:val="18"/>
                <w:szCs w:val="18"/>
              </w:rPr>
              <w:t>2028</w:t>
            </w:r>
          </w:p>
        </w:tc>
        <w:tc>
          <w:tcPr>
            <w:tcW w:w="416" w:type="pct"/>
            <w:vAlign w:val="center"/>
          </w:tcPr>
          <w:p w14:paraId="4C1F2322" w14:textId="77777777" w:rsidR="00726299" w:rsidRPr="00726299" w:rsidRDefault="00726299" w:rsidP="00726299">
            <w:pPr>
              <w:jc w:val="center"/>
              <w:rPr>
                <w:sz w:val="18"/>
                <w:szCs w:val="18"/>
              </w:rPr>
            </w:pPr>
            <w:r w:rsidRPr="00726299">
              <w:rPr>
                <w:sz w:val="18"/>
                <w:szCs w:val="18"/>
              </w:rPr>
              <w:t>2027</w:t>
            </w:r>
          </w:p>
        </w:tc>
      </w:tr>
      <w:tr w:rsidR="00726299" w:rsidRPr="00726299" w14:paraId="79B5F4F7" w14:textId="77777777" w:rsidTr="00E8485B">
        <w:trPr>
          <w:trHeight w:val="20"/>
        </w:trPr>
        <w:tc>
          <w:tcPr>
            <w:tcW w:w="244" w:type="pct"/>
            <w:shd w:val="clear" w:color="auto" w:fill="auto"/>
            <w:vAlign w:val="center"/>
            <w:hideMark/>
          </w:tcPr>
          <w:p w14:paraId="7BB42D1A" w14:textId="77777777" w:rsidR="00726299" w:rsidRPr="00726299" w:rsidRDefault="00726299" w:rsidP="00726299">
            <w:pPr>
              <w:jc w:val="center"/>
              <w:rPr>
                <w:sz w:val="18"/>
                <w:szCs w:val="18"/>
              </w:rPr>
            </w:pPr>
            <w:r w:rsidRPr="00726299">
              <w:rPr>
                <w:sz w:val="18"/>
                <w:szCs w:val="18"/>
              </w:rPr>
              <w:t>1.3.1.3</w:t>
            </w:r>
          </w:p>
        </w:tc>
        <w:tc>
          <w:tcPr>
            <w:tcW w:w="958" w:type="pct"/>
            <w:shd w:val="clear" w:color="auto" w:fill="auto"/>
            <w:vAlign w:val="center"/>
            <w:hideMark/>
          </w:tcPr>
          <w:p w14:paraId="4A334923" w14:textId="77777777" w:rsidR="00726299" w:rsidRPr="00726299" w:rsidRDefault="00726299" w:rsidP="00726299">
            <w:pPr>
              <w:rPr>
                <w:sz w:val="18"/>
                <w:szCs w:val="18"/>
              </w:rPr>
            </w:pPr>
            <w:r w:rsidRPr="00726299">
              <w:rPr>
                <w:sz w:val="18"/>
                <w:szCs w:val="18"/>
              </w:rPr>
              <w:t xml:space="preserve">Реконструкция магистрального водовода диаметром 500 мм, протяженностью 0,098 км </w:t>
            </w:r>
            <w:r w:rsidRPr="00726299">
              <w:rPr>
                <w:sz w:val="18"/>
                <w:szCs w:val="18"/>
              </w:rPr>
              <w:br/>
              <w:t xml:space="preserve">от пр. </w:t>
            </w:r>
            <w:proofErr w:type="spellStart"/>
            <w:r w:rsidRPr="00726299">
              <w:rPr>
                <w:sz w:val="18"/>
                <w:szCs w:val="18"/>
              </w:rPr>
              <w:t>Кузнецкстроевский</w:t>
            </w:r>
            <w:proofErr w:type="spellEnd"/>
            <w:r w:rsidRPr="00726299">
              <w:rPr>
                <w:sz w:val="18"/>
                <w:szCs w:val="18"/>
              </w:rPr>
              <w:t xml:space="preserve">, 44 </w:t>
            </w:r>
            <w:r w:rsidRPr="00726299">
              <w:rPr>
                <w:sz w:val="18"/>
                <w:szCs w:val="18"/>
              </w:rPr>
              <w:br/>
              <w:t xml:space="preserve">до пр. </w:t>
            </w:r>
            <w:proofErr w:type="spellStart"/>
            <w:r w:rsidRPr="00726299">
              <w:rPr>
                <w:sz w:val="18"/>
                <w:szCs w:val="18"/>
              </w:rPr>
              <w:t>Кузнецкстроевский</w:t>
            </w:r>
            <w:proofErr w:type="spellEnd"/>
            <w:r w:rsidRPr="00726299">
              <w:rPr>
                <w:sz w:val="18"/>
                <w:szCs w:val="18"/>
              </w:rPr>
              <w:t>, 11</w:t>
            </w:r>
          </w:p>
        </w:tc>
        <w:tc>
          <w:tcPr>
            <w:tcW w:w="655" w:type="pct"/>
            <w:shd w:val="clear" w:color="auto" w:fill="auto"/>
            <w:vAlign w:val="center"/>
            <w:hideMark/>
          </w:tcPr>
          <w:p w14:paraId="2C89A5F3" w14:textId="77777777" w:rsidR="00726299" w:rsidRPr="00726299" w:rsidRDefault="00726299" w:rsidP="00726299">
            <w:pPr>
              <w:jc w:val="center"/>
              <w:rPr>
                <w:sz w:val="18"/>
                <w:szCs w:val="18"/>
              </w:rPr>
            </w:pPr>
            <w:r w:rsidRPr="00726299">
              <w:rPr>
                <w:sz w:val="18"/>
                <w:szCs w:val="18"/>
              </w:rPr>
              <w:t xml:space="preserve">Сети водоснабжения от пр. </w:t>
            </w:r>
            <w:proofErr w:type="spellStart"/>
            <w:r w:rsidRPr="00726299">
              <w:rPr>
                <w:sz w:val="18"/>
                <w:szCs w:val="18"/>
              </w:rPr>
              <w:t>Кузнецкстроевский</w:t>
            </w:r>
            <w:proofErr w:type="spellEnd"/>
            <w:r w:rsidRPr="00726299">
              <w:rPr>
                <w:sz w:val="18"/>
                <w:szCs w:val="18"/>
              </w:rPr>
              <w:t xml:space="preserve">, 44 до пр. </w:t>
            </w:r>
            <w:proofErr w:type="spellStart"/>
            <w:r w:rsidRPr="00726299">
              <w:rPr>
                <w:sz w:val="18"/>
                <w:szCs w:val="18"/>
              </w:rPr>
              <w:t>Кузнецкстроевский</w:t>
            </w:r>
            <w:proofErr w:type="spellEnd"/>
            <w:r w:rsidRPr="00726299">
              <w:rPr>
                <w:sz w:val="18"/>
                <w:szCs w:val="18"/>
              </w:rPr>
              <w:t>, 11</w:t>
            </w:r>
          </w:p>
        </w:tc>
        <w:tc>
          <w:tcPr>
            <w:tcW w:w="356" w:type="pct"/>
            <w:shd w:val="clear" w:color="auto" w:fill="auto"/>
            <w:vAlign w:val="center"/>
            <w:hideMark/>
          </w:tcPr>
          <w:p w14:paraId="37B013C6" w14:textId="77777777" w:rsidR="00726299" w:rsidRPr="00726299" w:rsidRDefault="00726299" w:rsidP="00726299">
            <w:pPr>
              <w:jc w:val="center"/>
              <w:rPr>
                <w:sz w:val="18"/>
                <w:szCs w:val="18"/>
              </w:rPr>
            </w:pPr>
            <w:r w:rsidRPr="00726299">
              <w:rPr>
                <w:sz w:val="18"/>
                <w:szCs w:val="18"/>
              </w:rPr>
              <w:t>21242,43</w:t>
            </w:r>
          </w:p>
        </w:tc>
        <w:tc>
          <w:tcPr>
            <w:tcW w:w="370" w:type="pct"/>
            <w:shd w:val="clear" w:color="auto" w:fill="auto"/>
            <w:vAlign w:val="center"/>
            <w:hideMark/>
          </w:tcPr>
          <w:p w14:paraId="78F36B1E"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2D615616"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A304AF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9B85EF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120DC6A" w14:textId="77777777" w:rsidR="00726299" w:rsidRPr="00726299" w:rsidRDefault="00726299" w:rsidP="00726299">
            <w:pPr>
              <w:jc w:val="center"/>
              <w:rPr>
                <w:sz w:val="18"/>
                <w:szCs w:val="18"/>
              </w:rPr>
            </w:pPr>
            <w:r w:rsidRPr="00726299">
              <w:rPr>
                <w:sz w:val="18"/>
                <w:szCs w:val="18"/>
              </w:rPr>
              <w:t>21242,43</w:t>
            </w:r>
          </w:p>
        </w:tc>
        <w:tc>
          <w:tcPr>
            <w:tcW w:w="312" w:type="pct"/>
            <w:shd w:val="clear" w:color="auto" w:fill="auto"/>
            <w:vAlign w:val="center"/>
            <w:hideMark/>
          </w:tcPr>
          <w:p w14:paraId="54B49384"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2E8C13F5" w14:textId="77777777" w:rsidR="00726299" w:rsidRPr="00726299" w:rsidRDefault="00726299" w:rsidP="00726299">
            <w:pPr>
              <w:jc w:val="center"/>
              <w:rPr>
                <w:sz w:val="18"/>
                <w:szCs w:val="18"/>
              </w:rPr>
            </w:pPr>
            <w:r w:rsidRPr="00726299">
              <w:rPr>
                <w:sz w:val="18"/>
                <w:szCs w:val="18"/>
              </w:rPr>
              <w:t>2028</w:t>
            </w:r>
          </w:p>
        </w:tc>
        <w:tc>
          <w:tcPr>
            <w:tcW w:w="416" w:type="pct"/>
            <w:vAlign w:val="center"/>
          </w:tcPr>
          <w:p w14:paraId="4EE67226" w14:textId="77777777" w:rsidR="00726299" w:rsidRPr="00726299" w:rsidRDefault="00726299" w:rsidP="00726299">
            <w:pPr>
              <w:jc w:val="center"/>
              <w:rPr>
                <w:sz w:val="18"/>
                <w:szCs w:val="18"/>
              </w:rPr>
            </w:pPr>
            <w:r w:rsidRPr="00726299">
              <w:rPr>
                <w:sz w:val="18"/>
                <w:szCs w:val="18"/>
              </w:rPr>
              <w:t>2028</w:t>
            </w:r>
          </w:p>
        </w:tc>
      </w:tr>
      <w:tr w:rsidR="00726299" w:rsidRPr="00726299" w14:paraId="57636064" w14:textId="77777777" w:rsidTr="00E8485B">
        <w:trPr>
          <w:trHeight w:val="20"/>
        </w:trPr>
        <w:tc>
          <w:tcPr>
            <w:tcW w:w="244" w:type="pct"/>
            <w:shd w:val="clear" w:color="auto" w:fill="auto"/>
            <w:vAlign w:val="center"/>
            <w:hideMark/>
          </w:tcPr>
          <w:p w14:paraId="5483ADC7" w14:textId="77777777" w:rsidR="00726299" w:rsidRPr="00726299" w:rsidRDefault="00726299" w:rsidP="00726299">
            <w:pPr>
              <w:jc w:val="center"/>
              <w:rPr>
                <w:sz w:val="18"/>
                <w:szCs w:val="18"/>
              </w:rPr>
            </w:pPr>
            <w:r w:rsidRPr="00726299">
              <w:rPr>
                <w:sz w:val="18"/>
                <w:szCs w:val="18"/>
              </w:rPr>
              <w:t>1.3.1.4</w:t>
            </w:r>
          </w:p>
        </w:tc>
        <w:tc>
          <w:tcPr>
            <w:tcW w:w="958" w:type="pct"/>
            <w:shd w:val="clear" w:color="auto" w:fill="auto"/>
            <w:vAlign w:val="center"/>
            <w:hideMark/>
          </w:tcPr>
          <w:p w14:paraId="5AAE837B" w14:textId="77777777" w:rsidR="00726299" w:rsidRPr="00726299" w:rsidRDefault="00726299" w:rsidP="00726299">
            <w:pPr>
              <w:rPr>
                <w:sz w:val="18"/>
                <w:szCs w:val="18"/>
              </w:rPr>
            </w:pPr>
            <w:r w:rsidRPr="00726299">
              <w:rPr>
                <w:sz w:val="18"/>
                <w:szCs w:val="18"/>
              </w:rPr>
              <w:t xml:space="preserve">Реконструкция магистрального водовода диаметром 500 мм, протяженностью 0,140 км </w:t>
            </w:r>
            <w:r w:rsidRPr="00726299">
              <w:rPr>
                <w:sz w:val="18"/>
                <w:szCs w:val="18"/>
              </w:rPr>
              <w:br/>
              <w:t>по ул. Орджоникидзе, 35</w:t>
            </w:r>
          </w:p>
        </w:tc>
        <w:tc>
          <w:tcPr>
            <w:tcW w:w="655" w:type="pct"/>
            <w:shd w:val="clear" w:color="auto" w:fill="auto"/>
            <w:vAlign w:val="center"/>
            <w:hideMark/>
          </w:tcPr>
          <w:p w14:paraId="73F6FDDE" w14:textId="77777777" w:rsidR="00726299" w:rsidRPr="00726299" w:rsidRDefault="00726299" w:rsidP="00726299">
            <w:pPr>
              <w:jc w:val="center"/>
              <w:rPr>
                <w:sz w:val="18"/>
                <w:szCs w:val="18"/>
              </w:rPr>
            </w:pPr>
            <w:r w:rsidRPr="00726299">
              <w:rPr>
                <w:sz w:val="18"/>
                <w:szCs w:val="18"/>
              </w:rPr>
              <w:t>Сети водоснабжения по ул. Орджоникидзе, 35</w:t>
            </w:r>
          </w:p>
        </w:tc>
        <w:tc>
          <w:tcPr>
            <w:tcW w:w="356" w:type="pct"/>
            <w:shd w:val="clear" w:color="auto" w:fill="auto"/>
            <w:vAlign w:val="center"/>
            <w:hideMark/>
          </w:tcPr>
          <w:p w14:paraId="657614F9" w14:textId="77777777" w:rsidR="00726299" w:rsidRPr="00726299" w:rsidRDefault="00726299" w:rsidP="00726299">
            <w:pPr>
              <w:jc w:val="center"/>
              <w:rPr>
                <w:sz w:val="18"/>
                <w:szCs w:val="18"/>
              </w:rPr>
            </w:pPr>
            <w:r w:rsidRPr="00726299">
              <w:rPr>
                <w:sz w:val="18"/>
                <w:szCs w:val="18"/>
              </w:rPr>
              <w:t>39149,06</w:t>
            </w:r>
          </w:p>
        </w:tc>
        <w:tc>
          <w:tcPr>
            <w:tcW w:w="370" w:type="pct"/>
            <w:shd w:val="clear" w:color="auto" w:fill="auto"/>
            <w:vAlign w:val="center"/>
            <w:hideMark/>
          </w:tcPr>
          <w:p w14:paraId="7E0F80E0"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33D00B36"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4F4AD794"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53D351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82B660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53F65291" w14:textId="77777777" w:rsidR="00726299" w:rsidRPr="00726299" w:rsidRDefault="00726299" w:rsidP="00726299">
            <w:pPr>
              <w:jc w:val="center"/>
              <w:rPr>
                <w:sz w:val="18"/>
                <w:szCs w:val="18"/>
              </w:rPr>
            </w:pPr>
            <w:r w:rsidRPr="00726299">
              <w:rPr>
                <w:sz w:val="18"/>
                <w:szCs w:val="18"/>
              </w:rPr>
              <w:t>39149,06</w:t>
            </w:r>
          </w:p>
        </w:tc>
        <w:tc>
          <w:tcPr>
            <w:tcW w:w="318" w:type="pct"/>
            <w:shd w:val="clear" w:color="auto" w:fill="auto"/>
            <w:vAlign w:val="center"/>
            <w:hideMark/>
          </w:tcPr>
          <w:p w14:paraId="2BCA62B6"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0E39B863" w14:textId="77777777" w:rsidR="00726299" w:rsidRPr="00726299" w:rsidRDefault="00726299" w:rsidP="00726299">
            <w:pPr>
              <w:jc w:val="center"/>
              <w:rPr>
                <w:sz w:val="18"/>
                <w:szCs w:val="18"/>
              </w:rPr>
            </w:pPr>
            <w:r w:rsidRPr="00726299">
              <w:rPr>
                <w:sz w:val="18"/>
                <w:szCs w:val="18"/>
              </w:rPr>
              <w:t>2029</w:t>
            </w:r>
          </w:p>
        </w:tc>
      </w:tr>
    </w:tbl>
    <w:p w14:paraId="1A75BF89"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007"/>
        <w:gridCol w:w="2056"/>
        <w:gridCol w:w="1117"/>
        <w:gridCol w:w="1161"/>
        <w:gridCol w:w="1224"/>
        <w:gridCol w:w="1120"/>
        <w:gridCol w:w="979"/>
        <w:gridCol w:w="979"/>
        <w:gridCol w:w="979"/>
        <w:gridCol w:w="998"/>
        <w:gridCol w:w="1306"/>
      </w:tblGrid>
      <w:tr w:rsidR="00726299" w:rsidRPr="00726299" w14:paraId="74200D79" w14:textId="77777777" w:rsidTr="00E8485B">
        <w:trPr>
          <w:trHeight w:val="20"/>
        </w:trPr>
        <w:tc>
          <w:tcPr>
            <w:tcW w:w="244" w:type="pct"/>
            <w:shd w:val="clear" w:color="auto" w:fill="auto"/>
            <w:vAlign w:val="center"/>
            <w:hideMark/>
          </w:tcPr>
          <w:p w14:paraId="3241B121" w14:textId="77777777" w:rsidR="00726299" w:rsidRPr="00726299" w:rsidRDefault="00726299" w:rsidP="00726299">
            <w:pPr>
              <w:jc w:val="center"/>
              <w:rPr>
                <w:sz w:val="18"/>
                <w:szCs w:val="18"/>
              </w:rPr>
            </w:pPr>
            <w:r w:rsidRPr="00726299">
              <w:rPr>
                <w:sz w:val="18"/>
                <w:szCs w:val="18"/>
              </w:rPr>
              <w:lastRenderedPageBreak/>
              <w:t>1</w:t>
            </w:r>
          </w:p>
        </w:tc>
        <w:tc>
          <w:tcPr>
            <w:tcW w:w="958" w:type="pct"/>
            <w:shd w:val="clear" w:color="auto" w:fill="auto"/>
            <w:vAlign w:val="center"/>
            <w:hideMark/>
          </w:tcPr>
          <w:p w14:paraId="1D3507F9" w14:textId="77777777" w:rsidR="00726299" w:rsidRPr="00726299" w:rsidRDefault="00726299" w:rsidP="00726299">
            <w:pPr>
              <w:jc w:val="center"/>
              <w:rPr>
                <w:sz w:val="18"/>
                <w:szCs w:val="18"/>
              </w:rPr>
            </w:pPr>
            <w:r w:rsidRPr="00726299">
              <w:rPr>
                <w:sz w:val="18"/>
                <w:szCs w:val="18"/>
              </w:rPr>
              <w:t>2</w:t>
            </w:r>
          </w:p>
        </w:tc>
        <w:tc>
          <w:tcPr>
            <w:tcW w:w="655" w:type="pct"/>
            <w:shd w:val="clear" w:color="auto" w:fill="auto"/>
            <w:vAlign w:val="center"/>
            <w:hideMark/>
          </w:tcPr>
          <w:p w14:paraId="167F8BCA" w14:textId="77777777" w:rsidR="00726299" w:rsidRPr="00726299" w:rsidRDefault="00726299" w:rsidP="00726299">
            <w:pPr>
              <w:jc w:val="center"/>
              <w:rPr>
                <w:sz w:val="18"/>
                <w:szCs w:val="18"/>
              </w:rPr>
            </w:pPr>
            <w:r w:rsidRPr="00726299">
              <w:rPr>
                <w:sz w:val="18"/>
                <w:szCs w:val="18"/>
              </w:rPr>
              <w:t>3</w:t>
            </w:r>
          </w:p>
        </w:tc>
        <w:tc>
          <w:tcPr>
            <w:tcW w:w="356" w:type="pct"/>
            <w:shd w:val="clear" w:color="auto" w:fill="auto"/>
            <w:vAlign w:val="center"/>
          </w:tcPr>
          <w:p w14:paraId="36227DEE" w14:textId="77777777" w:rsidR="00726299" w:rsidRPr="00726299" w:rsidRDefault="00726299" w:rsidP="00726299">
            <w:pPr>
              <w:jc w:val="center"/>
              <w:rPr>
                <w:sz w:val="18"/>
                <w:szCs w:val="18"/>
              </w:rPr>
            </w:pPr>
            <w:r w:rsidRPr="00726299">
              <w:rPr>
                <w:sz w:val="18"/>
                <w:szCs w:val="18"/>
              </w:rPr>
              <w:t>4</w:t>
            </w:r>
          </w:p>
        </w:tc>
        <w:tc>
          <w:tcPr>
            <w:tcW w:w="370" w:type="pct"/>
            <w:shd w:val="clear" w:color="auto" w:fill="auto"/>
            <w:vAlign w:val="center"/>
          </w:tcPr>
          <w:p w14:paraId="6445DA1E" w14:textId="77777777" w:rsidR="00726299" w:rsidRPr="00726299" w:rsidRDefault="00726299" w:rsidP="00726299">
            <w:pPr>
              <w:jc w:val="center"/>
              <w:rPr>
                <w:sz w:val="18"/>
                <w:szCs w:val="18"/>
              </w:rPr>
            </w:pPr>
            <w:r w:rsidRPr="00726299">
              <w:rPr>
                <w:sz w:val="18"/>
                <w:szCs w:val="18"/>
              </w:rPr>
              <w:t>5</w:t>
            </w:r>
          </w:p>
        </w:tc>
        <w:tc>
          <w:tcPr>
            <w:tcW w:w="390" w:type="pct"/>
            <w:shd w:val="clear" w:color="auto" w:fill="auto"/>
            <w:vAlign w:val="center"/>
          </w:tcPr>
          <w:p w14:paraId="66CD95C0" w14:textId="77777777" w:rsidR="00726299" w:rsidRPr="00726299" w:rsidRDefault="00726299" w:rsidP="00726299">
            <w:pPr>
              <w:jc w:val="center"/>
              <w:rPr>
                <w:sz w:val="18"/>
                <w:szCs w:val="18"/>
              </w:rPr>
            </w:pPr>
            <w:r w:rsidRPr="00726299">
              <w:rPr>
                <w:sz w:val="18"/>
                <w:szCs w:val="18"/>
              </w:rPr>
              <w:t>6</w:t>
            </w:r>
          </w:p>
        </w:tc>
        <w:tc>
          <w:tcPr>
            <w:tcW w:w="357" w:type="pct"/>
            <w:shd w:val="clear" w:color="auto" w:fill="auto"/>
            <w:vAlign w:val="center"/>
          </w:tcPr>
          <w:p w14:paraId="77F6D351" w14:textId="77777777" w:rsidR="00726299" w:rsidRPr="00726299" w:rsidRDefault="00726299" w:rsidP="00726299">
            <w:pPr>
              <w:jc w:val="center"/>
              <w:rPr>
                <w:sz w:val="18"/>
                <w:szCs w:val="18"/>
              </w:rPr>
            </w:pPr>
            <w:r w:rsidRPr="00726299">
              <w:rPr>
                <w:sz w:val="18"/>
                <w:szCs w:val="18"/>
              </w:rPr>
              <w:t>7</w:t>
            </w:r>
          </w:p>
        </w:tc>
        <w:tc>
          <w:tcPr>
            <w:tcW w:w="312" w:type="pct"/>
            <w:shd w:val="clear" w:color="auto" w:fill="auto"/>
            <w:vAlign w:val="center"/>
          </w:tcPr>
          <w:p w14:paraId="5315D232" w14:textId="77777777" w:rsidR="00726299" w:rsidRPr="00726299" w:rsidRDefault="00726299" w:rsidP="00726299">
            <w:pPr>
              <w:jc w:val="center"/>
              <w:rPr>
                <w:sz w:val="18"/>
                <w:szCs w:val="18"/>
              </w:rPr>
            </w:pPr>
            <w:r w:rsidRPr="00726299">
              <w:rPr>
                <w:sz w:val="18"/>
                <w:szCs w:val="18"/>
              </w:rPr>
              <w:t>8</w:t>
            </w:r>
          </w:p>
        </w:tc>
        <w:tc>
          <w:tcPr>
            <w:tcW w:w="312" w:type="pct"/>
            <w:shd w:val="clear" w:color="auto" w:fill="auto"/>
            <w:vAlign w:val="center"/>
          </w:tcPr>
          <w:p w14:paraId="072DA71A" w14:textId="77777777" w:rsidR="00726299" w:rsidRPr="00726299" w:rsidRDefault="00726299" w:rsidP="00726299">
            <w:pPr>
              <w:jc w:val="center"/>
              <w:rPr>
                <w:sz w:val="18"/>
                <w:szCs w:val="18"/>
              </w:rPr>
            </w:pPr>
            <w:r w:rsidRPr="00726299">
              <w:rPr>
                <w:sz w:val="18"/>
                <w:szCs w:val="18"/>
              </w:rPr>
              <w:t>9</w:t>
            </w:r>
          </w:p>
        </w:tc>
        <w:tc>
          <w:tcPr>
            <w:tcW w:w="312" w:type="pct"/>
            <w:shd w:val="clear" w:color="auto" w:fill="auto"/>
            <w:vAlign w:val="center"/>
          </w:tcPr>
          <w:p w14:paraId="7D70493D" w14:textId="77777777" w:rsidR="00726299" w:rsidRPr="00726299" w:rsidRDefault="00726299" w:rsidP="00726299">
            <w:pPr>
              <w:jc w:val="center"/>
              <w:rPr>
                <w:sz w:val="18"/>
                <w:szCs w:val="18"/>
              </w:rPr>
            </w:pPr>
            <w:r w:rsidRPr="00726299">
              <w:rPr>
                <w:sz w:val="18"/>
                <w:szCs w:val="18"/>
              </w:rPr>
              <w:t>10</w:t>
            </w:r>
          </w:p>
        </w:tc>
        <w:tc>
          <w:tcPr>
            <w:tcW w:w="318" w:type="pct"/>
            <w:shd w:val="clear" w:color="auto" w:fill="auto"/>
            <w:vAlign w:val="center"/>
          </w:tcPr>
          <w:p w14:paraId="57B69D39" w14:textId="77777777" w:rsidR="00726299" w:rsidRPr="00726299" w:rsidRDefault="00726299" w:rsidP="00726299">
            <w:pPr>
              <w:jc w:val="center"/>
              <w:rPr>
                <w:sz w:val="18"/>
                <w:szCs w:val="18"/>
              </w:rPr>
            </w:pPr>
            <w:r w:rsidRPr="00726299">
              <w:rPr>
                <w:sz w:val="18"/>
                <w:szCs w:val="18"/>
              </w:rPr>
              <w:t>11</w:t>
            </w:r>
          </w:p>
        </w:tc>
        <w:tc>
          <w:tcPr>
            <w:tcW w:w="416" w:type="pct"/>
          </w:tcPr>
          <w:p w14:paraId="13BA7B7C" w14:textId="77777777" w:rsidR="00726299" w:rsidRPr="00726299" w:rsidRDefault="00726299" w:rsidP="00726299">
            <w:pPr>
              <w:jc w:val="center"/>
              <w:rPr>
                <w:sz w:val="18"/>
                <w:szCs w:val="18"/>
              </w:rPr>
            </w:pPr>
            <w:r w:rsidRPr="00726299">
              <w:rPr>
                <w:sz w:val="18"/>
                <w:szCs w:val="18"/>
              </w:rPr>
              <w:t>12</w:t>
            </w:r>
          </w:p>
        </w:tc>
      </w:tr>
      <w:tr w:rsidR="00726299" w:rsidRPr="00726299" w14:paraId="33E058FC" w14:textId="77777777" w:rsidTr="00E8485B">
        <w:trPr>
          <w:trHeight w:val="20"/>
        </w:trPr>
        <w:tc>
          <w:tcPr>
            <w:tcW w:w="244" w:type="pct"/>
            <w:shd w:val="clear" w:color="auto" w:fill="auto"/>
            <w:vAlign w:val="center"/>
            <w:hideMark/>
          </w:tcPr>
          <w:p w14:paraId="0CB1DB76" w14:textId="77777777" w:rsidR="00726299" w:rsidRPr="00726299" w:rsidRDefault="00726299" w:rsidP="00726299">
            <w:pPr>
              <w:jc w:val="center"/>
              <w:rPr>
                <w:sz w:val="18"/>
                <w:szCs w:val="18"/>
              </w:rPr>
            </w:pPr>
            <w:r w:rsidRPr="00726299">
              <w:rPr>
                <w:sz w:val="18"/>
                <w:szCs w:val="18"/>
              </w:rPr>
              <w:t>1.3.1.5</w:t>
            </w:r>
          </w:p>
        </w:tc>
        <w:tc>
          <w:tcPr>
            <w:tcW w:w="958" w:type="pct"/>
            <w:shd w:val="clear" w:color="auto" w:fill="auto"/>
            <w:vAlign w:val="center"/>
            <w:hideMark/>
          </w:tcPr>
          <w:p w14:paraId="1E3D0520" w14:textId="77777777" w:rsidR="00726299" w:rsidRPr="00726299" w:rsidRDefault="00726299" w:rsidP="00726299">
            <w:pPr>
              <w:rPr>
                <w:sz w:val="18"/>
                <w:szCs w:val="18"/>
              </w:rPr>
            </w:pPr>
            <w:r w:rsidRPr="00726299">
              <w:rPr>
                <w:sz w:val="18"/>
                <w:szCs w:val="18"/>
              </w:rPr>
              <w:t xml:space="preserve">Реконструкция сети водоснабжения диаметром 160 мм, протяженностью 0,745 км </w:t>
            </w:r>
            <w:r w:rsidRPr="00726299">
              <w:rPr>
                <w:sz w:val="18"/>
                <w:szCs w:val="18"/>
              </w:rPr>
              <w:br/>
              <w:t xml:space="preserve">от ул. Райсоветская, 52 </w:t>
            </w:r>
            <w:r w:rsidRPr="00726299">
              <w:rPr>
                <w:sz w:val="18"/>
                <w:szCs w:val="18"/>
              </w:rPr>
              <w:br/>
              <w:t xml:space="preserve">до пр. </w:t>
            </w:r>
            <w:proofErr w:type="spellStart"/>
            <w:r w:rsidRPr="00726299">
              <w:rPr>
                <w:sz w:val="18"/>
                <w:szCs w:val="18"/>
              </w:rPr>
              <w:t>Флеровского</w:t>
            </w:r>
            <w:proofErr w:type="spellEnd"/>
            <w:r w:rsidRPr="00726299">
              <w:rPr>
                <w:sz w:val="18"/>
                <w:szCs w:val="18"/>
              </w:rPr>
              <w:t>, 32</w:t>
            </w:r>
          </w:p>
        </w:tc>
        <w:tc>
          <w:tcPr>
            <w:tcW w:w="655" w:type="pct"/>
            <w:shd w:val="clear" w:color="auto" w:fill="auto"/>
            <w:vAlign w:val="center"/>
            <w:hideMark/>
          </w:tcPr>
          <w:p w14:paraId="25FA6C80" w14:textId="77777777" w:rsidR="00726299" w:rsidRPr="00726299" w:rsidRDefault="00726299" w:rsidP="00726299">
            <w:pPr>
              <w:jc w:val="center"/>
              <w:rPr>
                <w:sz w:val="18"/>
                <w:szCs w:val="18"/>
              </w:rPr>
            </w:pPr>
            <w:r w:rsidRPr="00726299">
              <w:rPr>
                <w:sz w:val="18"/>
                <w:szCs w:val="18"/>
              </w:rPr>
              <w:t xml:space="preserve">Сети водоснабжения от ул. Райсоветская, 52 до пр. </w:t>
            </w:r>
            <w:proofErr w:type="spellStart"/>
            <w:r w:rsidRPr="00726299">
              <w:rPr>
                <w:sz w:val="18"/>
                <w:szCs w:val="18"/>
              </w:rPr>
              <w:t>Флеровского</w:t>
            </w:r>
            <w:proofErr w:type="spellEnd"/>
            <w:r w:rsidRPr="00726299">
              <w:rPr>
                <w:sz w:val="18"/>
                <w:szCs w:val="18"/>
              </w:rPr>
              <w:t>, 32</w:t>
            </w:r>
          </w:p>
        </w:tc>
        <w:tc>
          <w:tcPr>
            <w:tcW w:w="356" w:type="pct"/>
            <w:shd w:val="clear" w:color="auto" w:fill="auto"/>
            <w:vAlign w:val="center"/>
            <w:hideMark/>
          </w:tcPr>
          <w:p w14:paraId="1321361B" w14:textId="77777777" w:rsidR="00726299" w:rsidRPr="00726299" w:rsidRDefault="00726299" w:rsidP="00726299">
            <w:pPr>
              <w:jc w:val="center"/>
              <w:rPr>
                <w:sz w:val="18"/>
                <w:szCs w:val="18"/>
              </w:rPr>
            </w:pPr>
            <w:r w:rsidRPr="00726299">
              <w:rPr>
                <w:sz w:val="18"/>
                <w:szCs w:val="18"/>
              </w:rPr>
              <w:t>32533,05</w:t>
            </w:r>
          </w:p>
        </w:tc>
        <w:tc>
          <w:tcPr>
            <w:tcW w:w="370" w:type="pct"/>
            <w:shd w:val="clear" w:color="auto" w:fill="auto"/>
            <w:vAlign w:val="center"/>
            <w:hideMark/>
          </w:tcPr>
          <w:p w14:paraId="7C2567D9" w14:textId="77777777" w:rsidR="00726299" w:rsidRPr="00726299" w:rsidRDefault="00726299" w:rsidP="00726299">
            <w:pPr>
              <w:jc w:val="center"/>
              <w:rPr>
                <w:sz w:val="18"/>
                <w:szCs w:val="18"/>
              </w:rPr>
            </w:pPr>
            <w:r w:rsidRPr="00726299">
              <w:rPr>
                <w:sz w:val="18"/>
                <w:szCs w:val="18"/>
              </w:rPr>
              <w:t>32533,05</w:t>
            </w:r>
          </w:p>
        </w:tc>
        <w:tc>
          <w:tcPr>
            <w:tcW w:w="390" w:type="pct"/>
            <w:shd w:val="clear" w:color="auto" w:fill="auto"/>
            <w:vAlign w:val="center"/>
            <w:hideMark/>
          </w:tcPr>
          <w:p w14:paraId="420DD8F5"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284902D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3FF227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DDADF37"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0B2179A"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1B402186"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0652DC76" w14:textId="77777777" w:rsidR="00726299" w:rsidRPr="00726299" w:rsidRDefault="00726299" w:rsidP="00726299">
            <w:pPr>
              <w:jc w:val="center"/>
              <w:rPr>
                <w:sz w:val="18"/>
                <w:szCs w:val="18"/>
              </w:rPr>
            </w:pPr>
            <w:r w:rsidRPr="00726299">
              <w:rPr>
                <w:sz w:val="18"/>
                <w:szCs w:val="18"/>
              </w:rPr>
              <w:t>2024</w:t>
            </w:r>
          </w:p>
        </w:tc>
      </w:tr>
      <w:tr w:rsidR="00726299" w:rsidRPr="00726299" w14:paraId="676B981B" w14:textId="77777777" w:rsidTr="00E8485B">
        <w:trPr>
          <w:trHeight w:val="20"/>
        </w:trPr>
        <w:tc>
          <w:tcPr>
            <w:tcW w:w="244" w:type="pct"/>
            <w:shd w:val="clear" w:color="auto" w:fill="auto"/>
            <w:vAlign w:val="center"/>
            <w:hideMark/>
          </w:tcPr>
          <w:p w14:paraId="40C28547" w14:textId="77777777" w:rsidR="00726299" w:rsidRPr="00726299" w:rsidRDefault="00726299" w:rsidP="00726299">
            <w:pPr>
              <w:jc w:val="center"/>
              <w:rPr>
                <w:sz w:val="18"/>
                <w:szCs w:val="18"/>
              </w:rPr>
            </w:pPr>
            <w:r w:rsidRPr="00726299">
              <w:rPr>
                <w:sz w:val="18"/>
                <w:szCs w:val="18"/>
              </w:rPr>
              <w:t>1.3.1.6</w:t>
            </w:r>
          </w:p>
        </w:tc>
        <w:tc>
          <w:tcPr>
            <w:tcW w:w="958" w:type="pct"/>
            <w:shd w:val="clear" w:color="auto" w:fill="auto"/>
            <w:vAlign w:val="center"/>
            <w:hideMark/>
          </w:tcPr>
          <w:p w14:paraId="017FC472" w14:textId="77777777" w:rsidR="00726299" w:rsidRPr="00726299" w:rsidRDefault="00726299" w:rsidP="00726299">
            <w:pPr>
              <w:rPr>
                <w:sz w:val="18"/>
                <w:szCs w:val="18"/>
              </w:rPr>
            </w:pPr>
            <w:r w:rsidRPr="00726299">
              <w:rPr>
                <w:sz w:val="18"/>
                <w:szCs w:val="18"/>
              </w:rPr>
              <w:t xml:space="preserve">Реконструкция магистрального водовода диаметром 400 мм, протяженностью 0,370 км </w:t>
            </w:r>
            <w:r w:rsidRPr="00726299">
              <w:rPr>
                <w:sz w:val="18"/>
                <w:szCs w:val="18"/>
              </w:rPr>
              <w:br/>
              <w:t>от ВНС по ул. Щорса, 19</w:t>
            </w:r>
          </w:p>
        </w:tc>
        <w:tc>
          <w:tcPr>
            <w:tcW w:w="655" w:type="pct"/>
            <w:shd w:val="clear" w:color="auto" w:fill="auto"/>
            <w:vAlign w:val="center"/>
            <w:hideMark/>
          </w:tcPr>
          <w:p w14:paraId="1DA0001D" w14:textId="77777777" w:rsidR="00726299" w:rsidRPr="00726299" w:rsidRDefault="00726299" w:rsidP="00726299">
            <w:pPr>
              <w:jc w:val="center"/>
              <w:rPr>
                <w:sz w:val="18"/>
                <w:szCs w:val="18"/>
              </w:rPr>
            </w:pPr>
            <w:r w:rsidRPr="00726299">
              <w:rPr>
                <w:sz w:val="18"/>
                <w:szCs w:val="18"/>
              </w:rPr>
              <w:t>Сети водоснабжения от ВНС по ул. Щорса, 19</w:t>
            </w:r>
          </w:p>
        </w:tc>
        <w:tc>
          <w:tcPr>
            <w:tcW w:w="356" w:type="pct"/>
            <w:shd w:val="clear" w:color="auto" w:fill="auto"/>
            <w:vAlign w:val="center"/>
            <w:hideMark/>
          </w:tcPr>
          <w:p w14:paraId="1E3122F1" w14:textId="77777777" w:rsidR="00726299" w:rsidRPr="00726299" w:rsidRDefault="00726299" w:rsidP="00726299">
            <w:pPr>
              <w:jc w:val="center"/>
              <w:rPr>
                <w:sz w:val="18"/>
                <w:szCs w:val="18"/>
              </w:rPr>
            </w:pPr>
            <w:r w:rsidRPr="00726299">
              <w:rPr>
                <w:sz w:val="18"/>
                <w:szCs w:val="18"/>
              </w:rPr>
              <w:t>39983,50</w:t>
            </w:r>
          </w:p>
        </w:tc>
        <w:tc>
          <w:tcPr>
            <w:tcW w:w="370" w:type="pct"/>
            <w:shd w:val="clear" w:color="auto" w:fill="auto"/>
            <w:vAlign w:val="center"/>
            <w:hideMark/>
          </w:tcPr>
          <w:p w14:paraId="5E1644B0" w14:textId="77777777" w:rsidR="00726299" w:rsidRPr="00726299" w:rsidRDefault="00726299" w:rsidP="00726299">
            <w:pPr>
              <w:jc w:val="center"/>
              <w:rPr>
                <w:sz w:val="18"/>
                <w:szCs w:val="18"/>
              </w:rPr>
            </w:pPr>
            <w:r w:rsidRPr="00726299">
              <w:rPr>
                <w:sz w:val="18"/>
                <w:szCs w:val="18"/>
              </w:rPr>
              <w:t>39983,50</w:t>
            </w:r>
          </w:p>
        </w:tc>
        <w:tc>
          <w:tcPr>
            <w:tcW w:w="390" w:type="pct"/>
            <w:shd w:val="clear" w:color="auto" w:fill="auto"/>
            <w:vAlign w:val="center"/>
            <w:hideMark/>
          </w:tcPr>
          <w:p w14:paraId="175600EC"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596E2BF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299481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D70993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3B39A31"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7C2F2C54"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38C48D40" w14:textId="77777777" w:rsidR="00726299" w:rsidRPr="00726299" w:rsidRDefault="00726299" w:rsidP="00726299">
            <w:pPr>
              <w:jc w:val="center"/>
              <w:rPr>
                <w:sz w:val="18"/>
                <w:szCs w:val="18"/>
              </w:rPr>
            </w:pPr>
            <w:r w:rsidRPr="00726299">
              <w:rPr>
                <w:sz w:val="18"/>
                <w:szCs w:val="18"/>
              </w:rPr>
              <w:t>2024</w:t>
            </w:r>
          </w:p>
        </w:tc>
      </w:tr>
      <w:tr w:rsidR="00726299" w:rsidRPr="00726299" w14:paraId="46B850B2" w14:textId="77777777" w:rsidTr="00E8485B">
        <w:trPr>
          <w:trHeight w:val="20"/>
        </w:trPr>
        <w:tc>
          <w:tcPr>
            <w:tcW w:w="244" w:type="pct"/>
            <w:shd w:val="clear" w:color="auto" w:fill="auto"/>
            <w:vAlign w:val="center"/>
            <w:hideMark/>
          </w:tcPr>
          <w:p w14:paraId="25B72511" w14:textId="77777777" w:rsidR="00726299" w:rsidRPr="00726299" w:rsidRDefault="00726299" w:rsidP="00726299">
            <w:pPr>
              <w:jc w:val="center"/>
              <w:rPr>
                <w:sz w:val="18"/>
                <w:szCs w:val="18"/>
              </w:rPr>
            </w:pPr>
            <w:r w:rsidRPr="00726299">
              <w:rPr>
                <w:sz w:val="18"/>
                <w:szCs w:val="18"/>
              </w:rPr>
              <w:t>1.3.2</w:t>
            </w:r>
          </w:p>
        </w:tc>
        <w:tc>
          <w:tcPr>
            <w:tcW w:w="1613" w:type="pct"/>
            <w:gridSpan w:val="2"/>
            <w:shd w:val="clear" w:color="auto" w:fill="auto"/>
            <w:vAlign w:val="center"/>
            <w:hideMark/>
          </w:tcPr>
          <w:p w14:paraId="7E15CE2B" w14:textId="77777777" w:rsidR="00726299" w:rsidRPr="00726299" w:rsidRDefault="00726299" w:rsidP="00726299">
            <w:pPr>
              <w:rPr>
                <w:sz w:val="18"/>
                <w:szCs w:val="18"/>
              </w:rPr>
            </w:pPr>
            <w:r w:rsidRPr="00726299">
              <w:rPr>
                <w:sz w:val="18"/>
                <w:szCs w:val="18"/>
              </w:rPr>
              <w:t>Модернизация или реконструкция существующих объектов централизованных систем водоснабжения (за исключением сетей водоснабжения)</w:t>
            </w:r>
          </w:p>
        </w:tc>
        <w:tc>
          <w:tcPr>
            <w:tcW w:w="356" w:type="pct"/>
            <w:shd w:val="clear" w:color="auto" w:fill="auto"/>
            <w:vAlign w:val="center"/>
            <w:hideMark/>
          </w:tcPr>
          <w:p w14:paraId="25935563" w14:textId="77777777" w:rsidR="00726299" w:rsidRPr="00726299" w:rsidRDefault="00726299" w:rsidP="00726299">
            <w:pPr>
              <w:jc w:val="center"/>
              <w:rPr>
                <w:sz w:val="18"/>
                <w:szCs w:val="18"/>
              </w:rPr>
            </w:pPr>
            <w:r w:rsidRPr="00726299">
              <w:rPr>
                <w:sz w:val="18"/>
                <w:szCs w:val="18"/>
              </w:rPr>
              <w:t>26820,22</w:t>
            </w:r>
          </w:p>
        </w:tc>
        <w:tc>
          <w:tcPr>
            <w:tcW w:w="370" w:type="pct"/>
            <w:shd w:val="clear" w:color="auto" w:fill="auto"/>
            <w:vAlign w:val="center"/>
            <w:hideMark/>
          </w:tcPr>
          <w:p w14:paraId="203F83EB"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3FB496C1"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E082F6D" w14:textId="77777777" w:rsidR="00726299" w:rsidRPr="00726299" w:rsidRDefault="00726299" w:rsidP="00726299">
            <w:pPr>
              <w:jc w:val="center"/>
              <w:rPr>
                <w:sz w:val="18"/>
                <w:szCs w:val="18"/>
              </w:rPr>
            </w:pPr>
            <w:r w:rsidRPr="00726299">
              <w:rPr>
                <w:sz w:val="18"/>
                <w:szCs w:val="18"/>
              </w:rPr>
              <w:t>16391,29</w:t>
            </w:r>
          </w:p>
        </w:tc>
        <w:tc>
          <w:tcPr>
            <w:tcW w:w="312" w:type="pct"/>
            <w:shd w:val="clear" w:color="auto" w:fill="auto"/>
            <w:vAlign w:val="center"/>
            <w:hideMark/>
          </w:tcPr>
          <w:p w14:paraId="6B101CBF"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42BB569" w14:textId="77777777" w:rsidR="00726299" w:rsidRPr="00726299" w:rsidRDefault="00726299" w:rsidP="00726299">
            <w:pPr>
              <w:jc w:val="center"/>
              <w:rPr>
                <w:sz w:val="18"/>
                <w:szCs w:val="18"/>
              </w:rPr>
            </w:pPr>
            <w:r w:rsidRPr="00726299">
              <w:rPr>
                <w:sz w:val="18"/>
                <w:szCs w:val="18"/>
              </w:rPr>
              <w:t>10428,93</w:t>
            </w:r>
          </w:p>
        </w:tc>
        <w:tc>
          <w:tcPr>
            <w:tcW w:w="312" w:type="pct"/>
            <w:shd w:val="clear" w:color="auto" w:fill="auto"/>
            <w:vAlign w:val="center"/>
            <w:hideMark/>
          </w:tcPr>
          <w:p w14:paraId="7BDB57E1"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28C751AB" w14:textId="77777777" w:rsidR="00726299" w:rsidRPr="00726299" w:rsidRDefault="00726299" w:rsidP="00726299">
            <w:pPr>
              <w:jc w:val="center"/>
              <w:rPr>
                <w:sz w:val="18"/>
                <w:szCs w:val="18"/>
              </w:rPr>
            </w:pPr>
            <w:r w:rsidRPr="00726299">
              <w:rPr>
                <w:sz w:val="18"/>
                <w:szCs w:val="18"/>
              </w:rPr>
              <w:t>2028</w:t>
            </w:r>
          </w:p>
        </w:tc>
        <w:tc>
          <w:tcPr>
            <w:tcW w:w="416" w:type="pct"/>
            <w:vAlign w:val="center"/>
          </w:tcPr>
          <w:p w14:paraId="0194DB93" w14:textId="77777777" w:rsidR="00726299" w:rsidRPr="00726299" w:rsidRDefault="00726299" w:rsidP="00726299">
            <w:pPr>
              <w:jc w:val="center"/>
              <w:rPr>
                <w:sz w:val="18"/>
                <w:szCs w:val="18"/>
              </w:rPr>
            </w:pPr>
            <w:r w:rsidRPr="00726299">
              <w:rPr>
                <w:sz w:val="18"/>
                <w:szCs w:val="18"/>
              </w:rPr>
              <w:t>-</w:t>
            </w:r>
          </w:p>
        </w:tc>
      </w:tr>
      <w:tr w:rsidR="00726299" w:rsidRPr="00726299" w14:paraId="098CAAF7" w14:textId="77777777" w:rsidTr="00E8485B">
        <w:trPr>
          <w:trHeight w:val="20"/>
        </w:trPr>
        <w:tc>
          <w:tcPr>
            <w:tcW w:w="244" w:type="pct"/>
            <w:shd w:val="clear" w:color="auto" w:fill="auto"/>
            <w:vAlign w:val="center"/>
            <w:hideMark/>
          </w:tcPr>
          <w:p w14:paraId="27FCA2A5" w14:textId="77777777" w:rsidR="00726299" w:rsidRPr="00726299" w:rsidRDefault="00726299" w:rsidP="00726299">
            <w:pPr>
              <w:jc w:val="center"/>
              <w:rPr>
                <w:sz w:val="18"/>
                <w:szCs w:val="18"/>
              </w:rPr>
            </w:pPr>
            <w:r w:rsidRPr="00726299">
              <w:rPr>
                <w:sz w:val="18"/>
                <w:szCs w:val="18"/>
              </w:rPr>
              <w:t>1.3.2.1</w:t>
            </w:r>
          </w:p>
        </w:tc>
        <w:tc>
          <w:tcPr>
            <w:tcW w:w="958" w:type="pct"/>
            <w:shd w:val="clear" w:color="auto" w:fill="auto"/>
            <w:vAlign w:val="center"/>
            <w:hideMark/>
          </w:tcPr>
          <w:p w14:paraId="21F85B0D" w14:textId="77777777" w:rsidR="00726299" w:rsidRPr="00726299" w:rsidRDefault="00726299" w:rsidP="00726299">
            <w:pPr>
              <w:rPr>
                <w:sz w:val="18"/>
                <w:szCs w:val="18"/>
              </w:rPr>
            </w:pPr>
            <w:r w:rsidRPr="00726299">
              <w:rPr>
                <w:sz w:val="18"/>
                <w:szCs w:val="18"/>
              </w:rPr>
              <w:t>Замена насосной установки на ВНС-406 (ул. Жуковского, 23)</w:t>
            </w:r>
          </w:p>
        </w:tc>
        <w:tc>
          <w:tcPr>
            <w:tcW w:w="655" w:type="pct"/>
            <w:shd w:val="clear" w:color="auto" w:fill="auto"/>
            <w:vAlign w:val="center"/>
            <w:hideMark/>
          </w:tcPr>
          <w:p w14:paraId="4FC9C3A9" w14:textId="77777777" w:rsidR="00726299" w:rsidRPr="00726299" w:rsidRDefault="00726299" w:rsidP="00726299">
            <w:pPr>
              <w:jc w:val="center"/>
              <w:rPr>
                <w:sz w:val="18"/>
                <w:szCs w:val="18"/>
              </w:rPr>
            </w:pPr>
            <w:r w:rsidRPr="00726299">
              <w:rPr>
                <w:sz w:val="18"/>
                <w:szCs w:val="18"/>
              </w:rPr>
              <w:t>ВНС-406 по ул. Жуковского, 23</w:t>
            </w:r>
          </w:p>
        </w:tc>
        <w:tc>
          <w:tcPr>
            <w:tcW w:w="356" w:type="pct"/>
            <w:shd w:val="clear" w:color="auto" w:fill="auto"/>
            <w:vAlign w:val="center"/>
            <w:hideMark/>
          </w:tcPr>
          <w:p w14:paraId="0A63FE3E" w14:textId="77777777" w:rsidR="00726299" w:rsidRPr="00726299" w:rsidRDefault="00726299" w:rsidP="00726299">
            <w:pPr>
              <w:jc w:val="center"/>
              <w:rPr>
                <w:sz w:val="18"/>
                <w:szCs w:val="18"/>
              </w:rPr>
            </w:pPr>
            <w:r w:rsidRPr="00726299">
              <w:rPr>
                <w:sz w:val="18"/>
                <w:szCs w:val="18"/>
              </w:rPr>
              <w:t>10428,93</w:t>
            </w:r>
          </w:p>
        </w:tc>
        <w:tc>
          <w:tcPr>
            <w:tcW w:w="370" w:type="pct"/>
            <w:shd w:val="clear" w:color="auto" w:fill="auto"/>
            <w:vAlign w:val="center"/>
            <w:hideMark/>
          </w:tcPr>
          <w:p w14:paraId="391D4DD1"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343F14BB"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730B208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CEC9A2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BE3081C" w14:textId="77777777" w:rsidR="00726299" w:rsidRPr="00726299" w:rsidRDefault="00726299" w:rsidP="00726299">
            <w:pPr>
              <w:jc w:val="center"/>
              <w:rPr>
                <w:sz w:val="18"/>
                <w:szCs w:val="18"/>
              </w:rPr>
            </w:pPr>
            <w:r w:rsidRPr="00726299">
              <w:rPr>
                <w:sz w:val="18"/>
                <w:szCs w:val="18"/>
              </w:rPr>
              <w:t>10428,93</w:t>
            </w:r>
          </w:p>
        </w:tc>
        <w:tc>
          <w:tcPr>
            <w:tcW w:w="312" w:type="pct"/>
            <w:shd w:val="clear" w:color="auto" w:fill="auto"/>
            <w:vAlign w:val="center"/>
            <w:hideMark/>
          </w:tcPr>
          <w:p w14:paraId="7FBB059E"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44D36A85" w14:textId="77777777" w:rsidR="00726299" w:rsidRPr="00726299" w:rsidRDefault="00726299" w:rsidP="00726299">
            <w:pPr>
              <w:jc w:val="center"/>
              <w:rPr>
                <w:sz w:val="18"/>
                <w:szCs w:val="18"/>
              </w:rPr>
            </w:pPr>
            <w:r w:rsidRPr="00726299">
              <w:rPr>
                <w:sz w:val="18"/>
                <w:szCs w:val="18"/>
              </w:rPr>
              <w:t>2028</w:t>
            </w:r>
          </w:p>
        </w:tc>
        <w:tc>
          <w:tcPr>
            <w:tcW w:w="416" w:type="pct"/>
            <w:vAlign w:val="center"/>
          </w:tcPr>
          <w:p w14:paraId="7DAA4E59" w14:textId="77777777" w:rsidR="00726299" w:rsidRPr="00726299" w:rsidRDefault="00726299" w:rsidP="00726299">
            <w:pPr>
              <w:jc w:val="center"/>
              <w:rPr>
                <w:sz w:val="18"/>
                <w:szCs w:val="18"/>
              </w:rPr>
            </w:pPr>
            <w:r w:rsidRPr="00726299">
              <w:rPr>
                <w:sz w:val="18"/>
                <w:szCs w:val="18"/>
              </w:rPr>
              <w:t>2028</w:t>
            </w:r>
          </w:p>
        </w:tc>
      </w:tr>
      <w:tr w:rsidR="00726299" w:rsidRPr="00726299" w14:paraId="6E3D86AF" w14:textId="77777777" w:rsidTr="00E8485B">
        <w:trPr>
          <w:trHeight w:val="20"/>
        </w:trPr>
        <w:tc>
          <w:tcPr>
            <w:tcW w:w="244" w:type="pct"/>
            <w:shd w:val="clear" w:color="auto" w:fill="auto"/>
            <w:vAlign w:val="center"/>
          </w:tcPr>
          <w:p w14:paraId="7487784E" w14:textId="77777777" w:rsidR="00726299" w:rsidRPr="00726299" w:rsidRDefault="00726299" w:rsidP="00726299">
            <w:pPr>
              <w:jc w:val="center"/>
              <w:rPr>
                <w:sz w:val="18"/>
                <w:szCs w:val="18"/>
              </w:rPr>
            </w:pPr>
            <w:r w:rsidRPr="00726299">
              <w:rPr>
                <w:sz w:val="18"/>
                <w:szCs w:val="18"/>
              </w:rPr>
              <w:t>1.3.2.2</w:t>
            </w:r>
          </w:p>
        </w:tc>
        <w:tc>
          <w:tcPr>
            <w:tcW w:w="958" w:type="pct"/>
            <w:shd w:val="clear" w:color="auto" w:fill="auto"/>
            <w:vAlign w:val="center"/>
          </w:tcPr>
          <w:p w14:paraId="0C1F397B" w14:textId="77777777" w:rsidR="00726299" w:rsidRPr="00726299" w:rsidRDefault="00726299" w:rsidP="00726299">
            <w:pPr>
              <w:rPr>
                <w:sz w:val="18"/>
                <w:szCs w:val="18"/>
              </w:rPr>
            </w:pPr>
            <w:r w:rsidRPr="00726299">
              <w:rPr>
                <w:sz w:val="18"/>
                <w:szCs w:val="18"/>
              </w:rPr>
              <w:t xml:space="preserve">Размещение </w:t>
            </w:r>
            <w:proofErr w:type="spellStart"/>
            <w:r w:rsidRPr="00726299">
              <w:rPr>
                <w:sz w:val="18"/>
                <w:szCs w:val="18"/>
              </w:rPr>
              <w:t>повысительной</w:t>
            </w:r>
            <w:proofErr w:type="spellEnd"/>
            <w:r w:rsidRPr="00726299">
              <w:rPr>
                <w:sz w:val="18"/>
                <w:szCs w:val="18"/>
              </w:rPr>
              <w:t xml:space="preserve"> установки в здании ВНС-408 и строительство сетей водоснабжения диаметром 160 мм, протяженностью 275 км, диаметром 110 мм, протяженностью 0,016 км от ВНС по ул. Щорса, 19 </w:t>
            </w:r>
            <w:r w:rsidRPr="00726299">
              <w:rPr>
                <w:sz w:val="18"/>
                <w:szCs w:val="18"/>
              </w:rPr>
              <w:br/>
              <w:t>до ул. Лермонтова, 12д</w:t>
            </w:r>
          </w:p>
        </w:tc>
        <w:tc>
          <w:tcPr>
            <w:tcW w:w="655" w:type="pct"/>
            <w:shd w:val="clear" w:color="auto" w:fill="auto"/>
            <w:vAlign w:val="center"/>
          </w:tcPr>
          <w:p w14:paraId="24ECE1F3" w14:textId="77777777" w:rsidR="00726299" w:rsidRPr="00726299" w:rsidRDefault="00726299" w:rsidP="00726299">
            <w:pPr>
              <w:jc w:val="center"/>
              <w:rPr>
                <w:sz w:val="18"/>
                <w:szCs w:val="18"/>
              </w:rPr>
            </w:pPr>
            <w:r w:rsidRPr="00726299">
              <w:rPr>
                <w:sz w:val="18"/>
                <w:szCs w:val="18"/>
              </w:rPr>
              <w:t>ВНС по ул. Щорса, 19</w:t>
            </w:r>
          </w:p>
        </w:tc>
        <w:tc>
          <w:tcPr>
            <w:tcW w:w="356" w:type="pct"/>
            <w:shd w:val="clear" w:color="auto" w:fill="auto"/>
            <w:vAlign w:val="center"/>
          </w:tcPr>
          <w:p w14:paraId="2EA4FEF2" w14:textId="77777777" w:rsidR="00726299" w:rsidRPr="00726299" w:rsidRDefault="00726299" w:rsidP="00726299">
            <w:pPr>
              <w:jc w:val="center"/>
              <w:rPr>
                <w:sz w:val="18"/>
                <w:szCs w:val="18"/>
              </w:rPr>
            </w:pPr>
            <w:r w:rsidRPr="00726299">
              <w:rPr>
                <w:sz w:val="18"/>
                <w:szCs w:val="18"/>
              </w:rPr>
              <w:t>16391,29</w:t>
            </w:r>
          </w:p>
        </w:tc>
        <w:tc>
          <w:tcPr>
            <w:tcW w:w="370" w:type="pct"/>
            <w:shd w:val="clear" w:color="auto" w:fill="auto"/>
            <w:vAlign w:val="center"/>
          </w:tcPr>
          <w:p w14:paraId="0AD55153"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tcPr>
          <w:p w14:paraId="349D949A"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tcPr>
          <w:p w14:paraId="1C5A9B4F" w14:textId="77777777" w:rsidR="00726299" w:rsidRPr="00726299" w:rsidRDefault="00726299" w:rsidP="00726299">
            <w:pPr>
              <w:jc w:val="center"/>
              <w:rPr>
                <w:sz w:val="18"/>
                <w:szCs w:val="18"/>
              </w:rPr>
            </w:pPr>
            <w:r w:rsidRPr="00726299">
              <w:rPr>
                <w:sz w:val="18"/>
                <w:szCs w:val="18"/>
              </w:rPr>
              <w:t>16391,29</w:t>
            </w:r>
          </w:p>
        </w:tc>
        <w:tc>
          <w:tcPr>
            <w:tcW w:w="312" w:type="pct"/>
            <w:shd w:val="clear" w:color="auto" w:fill="auto"/>
            <w:vAlign w:val="center"/>
          </w:tcPr>
          <w:p w14:paraId="5B04E47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tcPr>
          <w:p w14:paraId="65BE717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tcPr>
          <w:p w14:paraId="5614BFB2"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tcPr>
          <w:p w14:paraId="750AF018" w14:textId="77777777" w:rsidR="00726299" w:rsidRPr="00726299" w:rsidRDefault="00726299" w:rsidP="00726299">
            <w:pPr>
              <w:jc w:val="center"/>
              <w:rPr>
                <w:sz w:val="18"/>
                <w:szCs w:val="18"/>
              </w:rPr>
            </w:pPr>
            <w:r w:rsidRPr="00726299">
              <w:rPr>
                <w:sz w:val="18"/>
                <w:szCs w:val="18"/>
              </w:rPr>
              <w:t>2026</w:t>
            </w:r>
          </w:p>
        </w:tc>
        <w:tc>
          <w:tcPr>
            <w:tcW w:w="416" w:type="pct"/>
            <w:vAlign w:val="center"/>
          </w:tcPr>
          <w:p w14:paraId="3FA9C028" w14:textId="77777777" w:rsidR="00726299" w:rsidRPr="00726299" w:rsidRDefault="00726299" w:rsidP="00726299">
            <w:pPr>
              <w:jc w:val="center"/>
              <w:rPr>
                <w:sz w:val="18"/>
                <w:szCs w:val="18"/>
              </w:rPr>
            </w:pPr>
            <w:r w:rsidRPr="00726299">
              <w:rPr>
                <w:sz w:val="18"/>
                <w:szCs w:val="18"/>
              </w:rPr>
              <w:t>2026</w:t>
            </w:r>
          </w:p>
        </w:tc>
      </w:tr>
      <w:tr w:rsidR="00726299" w:rsidRPr="00726299" w14:paraId="3851C2DB" w14:textId="77777777" w:rsidTr="00E8485B">
        <w:trPr>
          <w:trHeight w:val="20"/>
        </w:trPr>
        <w:tc>
          <w:tcPr>
            <w:tcW w:w="244" w:type="pct"/>
            <w:shd w:val="clear" w:color="auto" w:fill="auto"/>
            <w:vAlign w:val="center"/>
            <w:hideMark/>
          </w:tcPr>
          <w:p w14:paraId="4964E4B4" w14:textId="77777777" w:rsidR="00726299" w:rsidRPr="00726299" w:rsidRDefault="00726299" w:rsidP="00726299">
            <w:pPr>
              <w:jc w:val="center"/>
              <w:rPr>
                <w:sz w:val="18"/>
                <w:szCs w:val="18"/>
              </w:rPr>
            </w:pPr>
            <w:r w:rsidRPr="00726299">
              <w:rPr>
                <w:sz w:val="18"/>
                <w:szCs w:val="18"/>
              </w:rPr>
              <w:t>1.4</w:t>
            </w:r>
          </w:p>
        </w:tc>
        <w:tc>
          <w:tcPr>
            <w:tcW w:w="1613" w:type="pct"/>
            <w:gridSpan w:val="2"/>
            <w:shd w:val="clear" w:color="auto" w:fill="auto"/>
            <w:vAlign w:val="center"/>
            <w:hideMark/>
          </w:tcPr>
          <w:p w14:paraId="3EA6B46B" w14:textId="77777777" w:rsidR="00726299" w:rsidRPr="00726299" w:rsidRDefault="00726299" w:rsidP="00726299">
            <w:pPr>
              <w:rPr>
                <w:sz w:val="18"/>
                <w:szCs w:val="18"/>
              </w:rPr>
            </w:pPr>
            <w:r w:rsidRPr="00726299">
              <w:rPr>
                <w:sz w:val="18"/>
                <w:szCs w:val="18"/>
              </w:rPr>
              <w:t>Мероприятия, направленные на повышение экологической эффективности</w:t>
            </w:r>
          </w:p>
        </w:tc>
        <w:tc>
          <w:tcPr>
            <w:tcW w:w="356" w:type="pct"/>
            <w:shd w:val="clear" w:color="auto" w:fill="auto"/>
            <w:vAlign w:val="center"/>
            <w:hideMark/>
          </w:tcPr>
          <w:p w14:paraId="1C643D59" w14:textId="77777777" w:rsidR="00726299" w:rsidRPr="00726299" w:rsidRDefault="00726299" w:rsidP="00726299">
            <w:pPr>
              <w:jc w:val="center"/>
              <w:rPr>
                <w:sz w:val="18"/>
                <w:szCs w:val="18"/>
              </w:rPr>
            </w:pPr>
            <w:r w:rsidRPr="00726299">
              <w:rPr>
                <w:sz w:val="18"/>
                <w:szCs w:val="18"/>
              </w:rPr>
              <w:t>30371,1</w:t>
            </w:r>
          </w:p>
        </w:tc>
        <w:tc>
          <w:tcPr>
            <w:tcW w:w="370" w:type="pct"/>
            <w:shd w:val="clear" w:color="auto" w:fill="auto"/>
            <w:vAlign w:val="center"/>
            <w:hideMark/>
          </w:tcPr>
          <w:p w14:paraId="4C9235F4" w14:textId="77777777" w:rsidR="00726299" w:rsidRPr="00726299" w:rsidRDefault="00726299" w:rsidP="00726299">
            <w:pPr>
              <w:jc w:val="center"/>
              <w:rPr>
                <w:sz w:val="18"/>
                <w:szCs w:val="18"/>
              </w:rPr>
            </w:pPr>
            <w:r w:rsidRPr="00726299">
              <w:rPr>
                <w:sz w:val="18"/>
                <w:szCs w:val="18"/>
              </w:rPr>
              <w:t>6026,24</w:t>
            </w:r>
          </w:p>
        </w:tc>
        <w:tc>
          <w:tcPr>
            <w:tcW w:w="390" w:type="pct"/>
            <w:shd w:val="clear" w:color="auto" w:fill="auto"/>
            <w:vAlign w:val="center"/>
            <w:hideMark/>
          </w:tcPr>
          <w:p w14:paraId="202CBB71"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6F1FA3C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BDC1A2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5E46858"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683BC75" w14:textId="77777777" w:rsidR="00726299" w:rsidRPr="00726299" w:rsidRDefault="00726299" w:rsidP="00726299">
            <w:pPr>
              <w:jc w:val="center"/>
              <w:rPr>
                <w:sz w:val="18"/>
                <w:szCs w:val="18"/>
              </w:rPr>
            </w:pPr>
            <w:r w:rsidRPr="00726299">
              <w:rPr>
                <w:sz w:val="18"/>
                <w:szCs w:val="18"/>
              </w:rPr>
              <w:t>24344,89</w:t>
            </w:r>
          </w:p>
        </w:tc>
        <w:tc>
          <w:tcPr>
            <w:tcW w:w="318" w:type="pct"/>
            <w:shd w:val="clear" w:color="auto" w:fill="auto"/>
            <w:vAlign w:val="center"/>
            <w:hideMark/>
          </w:tcPr>
          <w:p w14:paraId="56E188BA" w14:textId="77777777" w:rsidR="00726299" w:rsidRPr="00726299" w:rsidRDefault="00726299" w:rsidP="00726299">
            <w:pPr>
              <w:jc w:val="center"/>
              <w:rPr>
                <w:sz w:val="18"/>
                <w:szCs w:val="18"/>
              </w:rPr>
            </w:pPr>
            <w:r w:rsidRPr="00726299">
              <w:rPr>
                <w:sz w:val="18"/>
                <w:szCs w:val="18"/>
              </w:rPr>
              <w:t>2024-2029</w:t>
            </w:r>
          </w:p>
        </w:tc>
        <w:tc>
          <w:tcPr>
            <w:tcW w:w="416" w:type="pct"/>
            <w:vAlign w:val="center"/>
          </w:tcPr>
          <w:p w14:paraId="25473890" w14:textId="77777777" w:rsidR="00726299" w:rsidRPr="00726299" w:rsidRDefault="00726299" w:rsidP="00726299">
            <w:pPr>
              <w:jc w:val="center"/>
              <w:rPr>
                <w:sz w:val="18"/>
                <w:szCs w:val="18"/>
              </w:rPr>
            </w:pPr>
            <w:r w:rsidRPr="00726299">
              <w:rPr>
                <w:sz w:val="18"/>
                <w:szCs w:val="18"/>
              </w:rPr>
              <w:t>-</w:t>
            </w:r>
          </w:p>
        </w:tc>
      </w:tr>
      <w:tr w:rsidR="00726299" w:rsidRPr="00726299" w14:paraId="5A2F0D35" w14:textId="77777777" w:rsidTr="00E8485B">
        <w:trPr>
          <w:trHeight w:val="20"/>
        </w:trPr>
        <w:tc>
          <w:tcPr>
            <w:tcW w:w="244" w:type="pct"/>
            <w:shd w:val="clear" w:color="auto" w:fill="auto"/>
            <w:vAlign w:val="center"/>
            <w:hideMark/>
          </w:tcPr>
          <w:p w14:paraId="33AD1D88" w14:textId="77777777" w:rsidR="00726299" w:rsidRPr="00726299" w:rsidRDefault="00726299" w:rsidP="00726299">
            <w:pPr>
              <w:jc w:val="center"/>
              <w:rPr>
                <w:sz w:val="18"/>
                <w:szCs w:val="18"/>
              </w:rPr>
            </w:pPr>
            <w:r w:rsidRPr="00726299">
              <w:rPr>
                <w:sz w:val="18"/>
                <w:szCs w:val="18"/>
              </w:rPr>
              <w:t>1.4.1</w:t>
            </w:r>
          </w:p>
        </w:tc>
        <w:tc>
          <w:tcPr>
            <w:tcW w:w="958" w:type="pct"/>
            <w:shd w:val="clear" w:color="auto" w:fill="auto"/>
            <w:vAlign w:val="center"/>
            <w:hideMark/>
          </w:tcPr>
          <w:p w14:paraId="1352B94F" w14:textId="77777777" w:rsidR="00726299" w:rsidRPr="00726299" w:rsidRDefault="00726299" w:rsidP="00726299">
            <w:pPr>
              <w:rPr>
                <w:sz w:val="18"/>
                <w:szCs w:val="18"/>
              </w:rPr>
            </w:pPr>
            <w:r w:rsidRPr="00726299">
              <w:rPr>
                <w:sz w:val="18"/>
                <w:szCs w:val="18"/>
              </w:rPr>
              <w:t>Монтаж мембранной электролизной установки производительностью 5 кг по активному хлору в сутки на РЧВ 2000 (ул. Горьковская, 62а)</w:t>
            </w:r>
          </w:p>
        </w:tc>
        <w:tc>
          <w:tcPr>
            <w:tcW w:w="655" w:type="pct"/>
            <w:shd w:val="clear" w:color="auto" w:fill="auto"/>
            <w:vAlign w:val="center"/>
            <w:hideMark/>
          </w:tcPr>
          <w:p w14:paraId="679BC970" w14:textId="77777777" w:rsidR="00726299" w:rsidRPr="00726299" w:rsidRDefault="00726299" w:rsidP="00726299">
            <w:pPr>
              <w:jc w:val="center"/>
              <w:rPr>
                <w:sz w:val="18"/>
                <w:szCs w:val="18"/>
              </w:rPr>
            </w:pPr>
            <w:r w:rsidRPr="00726299">
              <w:rPr>
                <w:sz w:val="18"/>
                <w:szCs w:val="18"/>
              </w:rPr>
              <w:t>РЧВ 2000 по ул. Горьковская, 62а</w:t>
            </w:r>
          </w:p>
        </w:tc>
        <w:tc>
          <w:tcPr>
            <w:tcW w:w="356" w:type="pct"/>
            <w:shd w:val="clear" w:color="auto" w:fill="auto"/>
            <w:vAlign w:val="center"/>
            <w:hideMark/>
          </w:tcPr>
          <w:p w14:paraId="5E8BC14D" w14:textId="77777777" w:rsidR="00726299" w:rsidRPr="00726299" w:rsidRDefault="00726299" w:rsidP="00726299">
            <w:pPr>
              <w:jc w:val="center"/>
              <w:rPr>
                <w:sz w:val="18"/>
                <w:szCs w:val="18"/>
              </w:rPr>
            </w:pPr>
            <w:r w:rsidRPr="00726299">
              <w:rPr>
                <w:sz w:val="18"/>
                <w:szCs w:val="18"/>
              </w:rPr>
              <w:t>6026,24</w:t>
            </w:r>
          </w:p>
        </w:tc>
        <w:tc>
          <w:tcPr>
            <w:tcW w:w="370" w:type="pct"/>
            <w:shd w:val="clear" w:color="auto" w:fill="auto"/>
            <w:vAlign w:val="center"/>
            <w:hideMark/>
          </w:tcPr>
          <w:p w14:paraId="32838B3A" w14:textId="77777777" w:rsidR="00726299" w:rsidRPr="00726299" w:rsidRDefault="00726299" w:rsidP="00726299">
            <w:pPr>
              <w:jc w:val="center"/>
              <w:rPr>
                <w:sz w:val="18"/>
                <w:szCs w:val="18"/>
              </w:rPr>
            </w:pPr>
            <w:r w:rsidRPr="00726299">
              <w:rPr>
                <w:sz w:val="18"/>
                <w:szCs w:val="18"/>
              </w:rPr>
              <w:t>6026,24</w:t>
            </w:r>
          </w:p>
        </w:tc>
        <w:tc>
          <w:tcPr>
            <w:tcW w:w="390" w:type="pct"/>
            <w:shd w:val="clear" w:color="auto" w:fill="auto"/>
            <w:vAlign w:val="center"/>
            <w:hideMark/>
          </w:tcPr>
          <w:p w14:paraId="7B810B41"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2099BEF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540CBD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1D918C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0994990"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73A7F206"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0CFCD2C8" w14:textId="77777777" w:rsidR="00726299" w:rsidRPr="00726299" w:rsidRDefault="00726299" w:rsidP="00726299">
            <w:pPr>
              <w:jc w:val="center"/>
              <w:rPr>
                <w:sz w:val="18"/>
                <w:szCs w:val="18"/>
              </w:rPr>
            </w:pPr>
            <w:r w:rsidRPr="00726299">
              <w:rPr>
                <w:sz w:val="18"/>
                <w:szCs w:val="18"/>
              </w:rPr>
              <w:t>2024</w:t>
            </w:r>
          </w:p>
        </w:tc>
      </w:tr>
      <w:tr w:rsidR="00726299" w:rsidRPr="00726299" w14:paraId="2C039415" w14:textId="77777777" w:rsidTr="00E8485B">
        <w:trPr>
          <w:trHeight w:val="20"/>
        </w:trPr>
        <w:tc>
          <w:tcPr>
            <w:tcW w:w="244" w:type="pct"/>
            <w:shd w:val="clear" w:color="auto" w:fill="auto"/>
            <w:vAlign w:val="center"/>
            <w:hideMark/>
          </w:tcPr>
          <w:p w14:paraId="5A1AA031" w14:textId="77777777" w:rsidR="00726299" w:rsidRPr="00726299" w:rsidRDefault="00726299" w:rsidP="00726299">
            <w:pPr>
              <w:jc w:val="center"/>
              <w:rPr>
                <w:sz w:val="18"/>
                <w:szCs w:val="18"/>
              </w:rPr>
            </w:pPr>
            <w:r w:rsidRPr="00726299">
              <w:rPr>
                <w:sz w:val="18"/>
                <w:szCs w:val="18"/>
              </w:rPr>
              <w:t>1.4.2</w:t>
            </w:r>
          </w:p>
        </w:tc>
        <w:tc>
          <w:tcPr>
            <w:tcW w:w="958" w:type="pct"/>
            <w:shd w:val="clear" w:color="auto" w:fill="auto"/>
            <w:vAlign w:val="center"/>
            <w:hideMark/>
          </w:tcPr>
          <w:p w14:paraId="4A804DE5" w14:textId="77777777" w:rsidR="00726299" w:rsidRPr="00726299" w:rsidRDefault="00726299" w:rsidP="00726299">
            <w:pPr>
              <w:rPr>
                <w:sz w:val="18"/>
                <w:szCs w:val="18"/>
              </w:rPr>
            </w:pPr>
            <w:r w:rsidRPr="00726299">
              <w:rPr>
                <w:sz w:val="18"/>
                <w:szCs w:val="18"/>
              </w:rPr>
              <w:t>Монтаж системы измерения расхода воды с организацией передачи данных на водоводах диаметром 400 мм (два водовода, подача воды в РЧВ) и диаметром 500 мм (два водовода, отвод воды из РЧВ) вблизи распределительного узла № 17</w:t>
            </w:r>
          </w:p>
        </w:tc>
        <w:tc>
          <w:tcPr>
            <w:tcW w:w="655" w:type="pct"/>
            <w:shd w:val="clear" w:color="auto" w:fill="auto"/>
            <w:vAlign w:val="center"/>
            <w:hideMark/>
          </w:tcPr>
          <w:p w14:paraId="373918B8" w14:textId="77777777" w:rsidR="00726299" w:rsidRPr="00726299" w:rsidRDefault="00726299" w:rsidP="00726299">
            <w:pPr>
              <w:jc w:val="center"/>
              <w:rPr>
                <w:sz w:val="18"/>
                <w:szCs w:val="18"/>
              </w:rPr>
            </w:pPr>
            <w:r w:rsidRPr="00726299">
              <w:rPr>
                <w:sz w:val="18"/>
                <w:szCs w:val="18"/>
              </w:rPr>
              <w:t>сети водоснабжения вблизи распределительного узла № 17</w:t>
            </w:r>
          </w:p>
        </w:tc>
        <w:tc>
          <w:tcPr>
            <w:tcW w:w="356" w:type="pct"/>
            <w:shd w:val="clear" w:color="auto" w:fill="auto"/>
            <w:vAlign w:val="center"/>
            <w:hideMark/>
          </w:tcPr>
          <w:p w14:paraId="24760C1C" w14:textId="77777777" w:rsidR="00726299" w:rsidRPr="00726299" w:rsidRDefault="00726299" w:rsidP="00726299">
            <w:pPr>
              <w:jc w:val="center"/>
              <w:rPr>
                <w:sz w:val="18"/>
                <w:szCs w:val="18"/>
              </w:rPr>
            </w:pPr>
            <w:r w:rsidRPr="00726299">
              <w:rPr>
                <w:sz w:val="18"/>
                <w:szCs w:val="18"/>
              </w:rPr>
              <w:t>9561,80</w:t>
            </w:r>
          </w:p>
        </w:tc>
        <w:tc>
          <w:tcPr>
            <w:tcW w:w="370" w:type="pct"/>
            <w:shd w:val="clear" w:color="auto" w:fill="auto"/>
            <w:vAlign w:val="center"/>
            <w:hideMark/>
          </w:tcPr>
          <w:p w14:paraId="5FBB49AA"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2F05E124"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F9AE884"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4D6B98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C98B5B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97F9AAD" w14:textId="77777777" w:rsidR="00726299" w:rsidRPr="00726299" w:rsidRDefault="00726299" w:rsidP="00726299">
            <w:pPr>
              <w:jc w:val="center"/>
              <w:rPr>
                <w:sz w:val="18"/>
                <w:szCs w:val="18"/>
              </w:rPr>
            </w:pPr>
            <w:r w:rsidRPr="00726299">
              <w:rPr>
                <w:sz w:val="18"/>
                <w:szCs w:val="18"/>
              </w:rPr>
              <w:t>9561,80</w:t>
            </w:r>
          </w:p>
        </w:tc>
        <w:tc>
          <w:tcPr>
            <w:tcW w:w="318" w:type="pct"/>
            <w:shd w:val="clear" w:color="auto" w:fill="auto"/>
            <w:vAlign w:val="center"/>
            <w:hideMark/>
          </w:tcPr>
          <w:p w14:paraId="7F5DA20E"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461EF0AA" w14:textId="77777777" w:rsidR="00726299" w:rsidRPr="00726299" w:rsidRDefault="00726299" w:rsidP="00726299">
            <w:pPr>
              <w:jc w:val="center"/>
              <w:rPr>
                <w:sz w:val="18"/>
                <w:szCs w:val="18"/>
              </w:rPr>
            </w:pPr>
            <w:r w:rsidRPr="00726299">
              <w:rPr>
                <w:sz w:val="18"/>
                <w:szCs w:val="18"/>
              </w:rPr>
              <w:t>2029</w:t>
            </w:r>
          </w:p>
        </w:tc>
      </w:tr>
    </w:tbl>
    <w:p w14:paraId="2054B9CE"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007"/>
        <w:gridCol w:w="2056"/>
        <w:gridCol w:w="1117"/>
        <w:gridCol w:w="1161"/>
        <w:gridCol w:w="1224"/>
        <w:gridCol w:w="1120"/>
        <w:gridCol w:w="979"/>
        <w:gridCol w:w="979"/>
        <w:gridCol w:w="979"/>
        <w:gridCol w:w="998"/>
        <w:gridCol w:w="1306"/>
      </w:tblGrid>
      <w:tr w:rsidR="00726299" w:rsidRPr="00726299" w14:paraId="64E27BB7" w14:textId="77777777" w:rsidTr="00E8485B">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8D4F2" w14:textId="77777777" w:rsidR="00726299" w:rsidRPr="00726299" w:rsidRDefault="00726299" w:rsidP="00726299">
            <w:pPr>
              <w:jc w:val="center"/>
              <w:rPr>
                <w:sz w:val="18"/>
                <w:szCs w:val="18"/>
              </w:rPr>
            </w:pPr>
            <w:r w:rsidRPr="00726299">
              <w:rPr>
                <w:sz w:val="18"/>
                <w:szCs w:val="18"/>
              </w:rPr>
              <w:lastRenderedPageBreak/>
              <w:t>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E4232" w14:textId="77777777" w:rsidR="00726299" w:rsidRPr="00726299" w:rsidRDefault="00726299" w:rsidP="00726299">
            <w:pPr>
              <w:jc w:val="center"/>
              <w:rPr>
                <w:sz w:val="18"/>
                <w:szCs w:val="18"/>
              </w:rPr>
            </w:pPr>
            <w:r w:rsidRPr="00726299">
              <w:rPr>
                <w:sz w:val="18"/>
                <w:szCs w:val="18"/>
              </w:rPr>
              <w:t>2</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E62CA" w14:textId="77777777" w:rsidR="00726299" w:rsidRPr="00726299" w:rsidRDefault="00726299" w:rsidP="00726299">
            <w:pPr>
              <w:jc w:val="center"/>
              <w:rPr>
                <w:sz w:val="18"/>
                <w:szCs w:val="18"/>
              </w:rPr>
            </w:pPr>
            <w:r w:rsidRPr="00726299">
              <w:rPr>
                <w:sz w:val="18"/>
                <w:szCs w:val="18"/>
              </w:rPr>
              <w:t>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0A511" w14:textId="77777777" w:rsidR="00726299" w:rsidRPr="00726299" w:rsidRDefault="00726299" w:rsidP="00726299">
            <w:pPr>
              <w:jc w:val="center"/>
              <w:rPr>
                <w:sz w:val="18"/>
                <w:szCs w:val="18"/>
              </w:rPr>
            </w:pPr>
            <w:r w:rsidRPr="00726299">
              <w:rPr>
                <w:sz w:val="18"/>
                <w:szCs w:val="18"/>
              </w:rPr>
              <w:t>4</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9542A" w14:textId="77777777" w:rsidR="00726299" w:rsidRPr="00726299" w:rsidRDefault="00726299" w:rsidP="00726299">
            <w:pPr>
              <w:jc w:val="center"/>
              <w:rPr>
                <w:sz w:val="18"/>
                <w:szCs w:val="18"/>
              </w:rPr>
            </w:pPr>
            <w:r w:rsidRPr="00726299">
              <w:rPr>
                <w:sz w:val="18"/>
                <w:szCs w:val="18"/>
              </w:rPr>
              <w:t>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ECB0A" w14:textId="77777777" w:rsidR="00726299" w:rsidRPr="00726299" w:rsidRDefault="00726299" w:rsidP="00726299">
            <w:pPr>
              <w:jc w:val="center"/>
              <w:rPr>
                <w:sz w:val="18"/>
                <w:szCs w:val="18"/>
              </w:rPr>
            </w:pPr>
            <w:r w:rsidRPr="00726299">
              <w:rPr>
                <w:sz w:val="18"/>
                <w:szCs w:val="18"/>
              </w:rPr>
              <w:t>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01B2B" w14:textId="77777777" w:rsidR="00726299" w:rsidRPr="00726299" w:rsidRDefault="00726299" w:rsidP="00726299">
            <w:pPr>
              <w:jc w:val="center"/>
              <w:rPr>
                <w:sz w:val="18"/>
                <w:szCs w:val="18"/>
              </w:rPr>
            </w:pPr>
            <w:r w:rsidRPr="00726299">
              <w:rPr>
                <w:sz w:val="18"/>
                <w:szCs w:val="18"/>
              </w:rPr>
              <w:t>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F26F8" w14:textId="77777777" w:rsidR="00726299" w:rsidRPr="00726299" w:rsidRDefault="00726299" w:rsidP="00726299">
            <w:pPr>
              <w:jc w:val="center"/>
              <w:rPr>
                <w:sz w:val="18"/>
                <w:szCs w:val="18"/>
              </w:rPr>
            </w:pPr>
            <w:r w:rsidRPr="00726299">
              <w:rPr>
                <w:sz w:val="18"/>
                <w:szCs w:val="18"/>
              </w:rPr>
              <w:t>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6FCF0" w14:textId="77777777" w:rsidR="00726299" w:rsidRPr="00726299" w:rsidRDefault="00726299" w:rsidP="00726299">
            <w:pPr>
              <w:jc w:val="center"/>
              <w:rPr>
                <w:sz w:val="18"/>
                <w:szCs w:val="18"/>
              </w:rPr>
            </w:pPr>
            <w:r w:rsidRPr="00726299">
              <w:rPr>
                <w:sz w:val="18"/>
                <w:szCs w:val="18"/>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28557" w14:textId="77777777" w:rsidR="00726299" w:rsidRPr="00726299" w:rsidRDefault="00726299" w:rsidP="00726299">
            <w:pPr>
              <w:jc w:val="center"/>
              <w:rPr>
                <w:sz w:val="18"/>
                <w:szCs w:val="18"/>
              </w:rPr>
            </w:pPr>
            <w:r w:rsidRPr="00726299">
              <w:rPr>
                <w:sz w:val="18"/>
                <w:szCs w:val="18"/>
              </w:rPr>
              <w:t>10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221B7" w14:textId="77777777" w:rsidR="00726299" w:rsidRPr="00726299" w:rsidRDefault="00726299" w:rsidP="00726299">
            <w:pPr>
              <w:jc w:val="center"/>
              <w:rPr>
                <w:sz w:val="18"/>
                <w:szCs w:val="18"/>
              </w:rPr>
            </w:pPr>
            <w:r w:rsidRPr="00726299">
              <w:rPr>
                <w:sz w:val="18"/>
                <w:szCs w:val="18"/>
              </w:rPr>
              <w:t>11</w:t>
            </w:r>
          </w:p>
        </w:tc>
        <w:tc>
          <w:tcPr>
            <w:tcW w:w="416" w:type="pct"/>
            <w:tcBorders>
              <w:top w:val="single" w:sz="4" w:space="0" w:color="auto"/>
              <w:left w:val="single" w:sz="4" w:space="0" w:color="auto"/>
              <w:bottom w:val="single" w:sz="4" w:space="0" w:color="auto"/>
              <w:right w:val="single" w:sz="4" w:space="0" w:color="auto"/>
            </w:tcBorders>
            <w:vAlign w:val="center"/>
          </w:tcPr>
          <w:p w14:paraId="73642B6A" w14:textId="77777777" w:rsidR="00726299" w:rsidRPr="00726299" w:rsidRDefault="00726299" w:rsidP="00726299">
            <w:pPr>
              <w:jc w:val="center"/>
              <w:rPr>
                <w:sz w:val="18"/>
                <w:szCs w:val="18"/>
              </w:rPr>
            </w:pPr>
            <w:r w:rsidRPr="00726299">
              <w:rPr>
                <w:sz w:val="18"/>
                <w:szCs w:val="18"/>
              </w:rPr>
              <w:t>12</w:t>
            </w:r>
          </w:p>
        </w:tc>
      </w:tr>
      <w:tr w:rsidR="00726299" w:rsidRPr="00726299" w14:paraId="6174F7DF" w14:textId="77777777" w:rsidTr="00E8485B">
        <w:trPr>
          <w:trHeight w:val="20"/>
        </w:trPr>
        <w:tc>
          <w:tcPr>
            <w:tcW w:w="244" w:type="pct"/>
            <w:shd w:val="clear" w:color="auto" w:fill="auto"/>
            <w:vAlign w:val="center"/>
            <w:hideMark/>
          </w:tcPr>
          <w:p w14:paraId="5FB0FF35" w14:textId="77777777" w:rsidR="00726299" w:rsidRPr="00726299" w:rsidRDefault="00726299" w:rsidP="00726299">
            <w:pPr>
              <w:jc w:val="center"/>
              <w:rPr>
                <w:sz w:val="18"/>
                <w:szCs w:val="18"/>
              </w:rPr>
            </w:pPr>
            <w:r w:rsidRPr="00726299">
              <w:rPr>
                <w:sz w:val="18"/>
                <w:szCs w:val="18"/>
              </w:rPr>
              <w:t>1.4.3</w:t>
            </w:r>
          </w:p>
        </w:tc>
        <w:tc>
          <w:tcPr>
            <w:tcW w:w="958" w:type="pct"/>
            <w:shd w:val="clear" w:color="auto" w:fill="auto"/>
            <w:vAlign w:val="center"/>
            <w:hideMark/>
          </w:tcPr>
          <w:p w14:paraId="243B8B64" w14:textId="77777777" w:rsidR="00726299" w:rsidRPr="00726299" w:rsidRDefault="00726299" w:rsidP="00726299">
            <w:pPr>
              <w:rPr>
                <w:sz w:val="18"/>
                <w:szCs w:val="18"/>
              </w:rPr>
            </w:pPr>
            <w:r w:rsidRPr="00726299">
              <w:rPr>
                <w:sz w:val="18"/>
                <w:szCs w:val="18"/>
              </w:rPr>
              <w:t>Монтаж системы измерения расхода воды с организацией передачи данных на водоводе диаметром 700 мм вблизи ВНС-751 (пр. Мира, 17)</w:t>
            </w:r>
          </w:p>
        </w:tc>
        <w:tc>
          <w:tcPr>
            <w:tcW w:w="655" w:type="pct"/>
            <w:shd w:val="clear" w:color="auto" w:fill="auto"/>
            <w:vAlign w:val="center"/>
            <w:hideMark/>
          </w:tcPr>
          <w:p w14:paraId="1B5F4DD4" w14:textId="77777777" w:rsidR="00726299" w:rsidRPr="00726299" w:rsidRDefault="00726299" w:rsidP="00726299">
            <w:pPr>
              <w:jc w:val="center"/>
              <w:rPr>
                <w:sz w:val="18"/>
                <w:szCs w:val="18"/>
              </w:rPr>
            </w:pPr>
            <w:r w:rsidRPr="00726299">
              <w:rPr>
                <w:sz w:val="18"/>
                <w:szCs w:val="18"/>
              </w:rPr>
              <w:t>ВНС-751 по пр. Мира, 17</w:t>
            </w:r>
          </w:p>
        </w:tc>
        <w:tc>
          <w:tcPr>
            <w:tcW w:w="356" w:type="pct"/>
            <w:shd w:val="clear" w:color="auto" w:fill="auto"/>
            <w:vAlign w:val="center"/>
            <w:hideMark/>
          </w:tcPr>
          <w:p w14:paraId="323970F8" w14:textId="77777777" w:rsidR="00726299" w:rsidRPr="00726299" w:rsidRDefault="00726299" w:rsidP="00726299">
            <w:pPr>
              <w:jc w:val="center"/>
              <w:rPr>
                <w:sz w:val="18"/>
                <w:szCs w:val="18"/>
              </w:rPr>
            </w:pPr>
            <w:r w:rsidRPr="00726299">
              <w:rPr>
                <w:sz w:val="18"/>
                <w:szCs w:val="18"/>
              </w:rPr>
              <w:t>3860,69</w:t>
            </w:r>
          </w:p>
        </w:tc>
        <w:tc>
          <w:tcPr>
            <w:tcW w:w="370" w:type="pct"/>
            <w:shd w:val="clear" w:color="auto" w:fill="auto"/>
            <w:vAlign w:val="center"/>
            <w:hideMark/>
          </w:tcPr>
          <w:p w14:paraId="60AFA159"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4CCDC992"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DBAB1A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E3DC4FB"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2BABA4F"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08A3C78" w14:textId="77777777" w:rsidR="00726299" w:rsidRPr="00726299" w:rsidRDefault="00726299" w:rsidP="00726299">
            <w:pPr>
              <w:jc w:val="center"/>
              <w:rPr>
                <w:sz w:val="18"/>
                <w:szCs w:val="18"/>
              </w:rPr>
            </w:pPr>
            <w:r w:rsidRPr="00726299">
              <w:rPr>
                <w:sz w:val="18"/>
                <w:szCs w:val="18"/>
              </w:rPr>
              <w:t>3860,69</w:t>
            </w:r>
          </w:p>
        </w:tc>
        <w:tc>
          <w:tcPr>
            <w:tcW w:w="318" w:type="pct"/>
            <w:shd w:val="clear" w:color="auto" w:fill="auto"/>
            <w:vAlign w:val="center"/>
            <w:hideMark/>
          </w:tcPr>
          <w:p w14:paraId="123EA448"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08312C16" w14:textId="77777777" w:rsidR="00726299" w:rsidRPr="00726299" w:rsidRDefault="00726299" w:rsidP="00726299">
            <w:pPr>
              <w:jc w:val="center"/>
              <w:rPr>
                <w:sz w:val="18"/>
                <w:szCs w:val="18"/>
              </w:rPr>
            </w:pPr>
            <w:r w:rsidRPr="00726299">
              <w:rPr>
                <w:sz w:val="18"/>
                <w:szCs w:val="18"/>
              </w:rPr>
              <w:t>2029</w:t>
            </w:r>
          </w:p>
        </w:tc>
      </w:tr>
      <w:tr w:rsidR="00726299" w:rsidRPr="00726299" w14:paraId="2D69091E" w14:textId="77777777" w:rsidTr="00E8485B">
        <w:trPr>
          <w:trHeight w:val="20"/>
        </w:trPr>
        <w:tc>
          <w:tcPr>
            <w:tcW w:w="244" w:type="pct"/>
            <w:shd w:val="clear" w:color="auto" w:fill="auto"/>
            <w:vAlign w:val="center"/>
            <w:hideMark/>
          </w:tcPr>
          <w:p w14:paraId="5F560279" w14:textId="77777777" w:rsidR="00726299" w:rsidRPr="00726299" w:rsidRDefault="00726299" w:rsidP="00726299">
            <w:pPr>
              <w:jc w:val="center"/>
              <w:rPr>
                <w:sz w:val="18"/>
                <w:szCs w:val="18"/>
              </w:rPr>
            </w:pPr>
            <w:r w:rsidRPr="00726299">
              <w:rPr>
                <w:sz w:val="18"/>
                <w:szCs w:val="18"/>
              </w:rPr>
              <w:t>1.4.4</w:t>
            </w:r>
          </w:p>
        </w:tc>
        <w:tc>
          <w:tcPr>
            <w:tcW w:w="958" w:type="pct"/>
            <w:shd w:val="clear" w:color="auto" w:fill="auto"/>
            <w:vAlign w:val="center"/>
            <w:hideMark/>
          </w:tcPr>
          <w:p w14:paraId="01A9BB58" w14:textId="77777777" w:rsidR="00726299" w:rsidRPr="00726299" w:rsidRDefault="00726299" w:rsidP="00726299">
            <w:pPr>
              <w:rPr>
                <w:sz w:val="18"/>
                <w:szCs w:val="18"/>
              </w:rPr>
            </w:pPr>
            <w:r w:rsidRPr="00726299">
              <w:rPr>
                <w:sz w:val="18"/>
                <w:szCs w:val="18"/>
              </w:rPr>
              <w:t>Монтаж системы измерения расхода воды с организацией передачи данных на водоводе диаметром 400 мм (два водовода) и диаметром 700 мм вблизи д. 79 по ул. Косыгина</w:t>
            </w:r>
          </w:p>
        </w:tc>
        <w:tc>
          <w:tcPr>
            <w:tcW w:w="655" w:type="pct"/>
            <w:shd w:val="clear" w:color="auto" w:fill="auto"/>
            <w:vAlign w:val="center"/>
            <w:hideMark/>
          </w:tcPr>
          <w:p w14:paraId="6784DB36" w14:textId="77777777" w:rsidR="00726299" w:rsidRPr="00726299" w:rsidRDefault="00726299" w:rsidP="00726299">
            <w:pPr>
              <w:jc w:val="center"/>
              <w:rPr>
                <w:sz w:val="18"/>
                <w:szCs w:val="18"/>
              </w:rPr>
            </w:pPr>
            <w:r w:rsidRPr="00726299">
              <w:rPr>
                <w:sz w:val="18"/>
                <w:szCs w:val="18"/>
              </w:rPr>
              <w:t>сети водоснабжения вблизи д. 79 по ул. Косыгина</w:t>
            </w:r>
          </w:p>
        </w:tc>
        <w:tc>
          <w:tcPr>
            <w:tcW w:w="356" w:type="pct"/>
            <w:shd w:val="clear" w:color="auto" w:fill="auto"/>
            <w:vAlign w:val="center"/>
            <w:hideMark/>
          </w:tcPr>
          <w:p w14:paraId="6EDA81F4" w14:textId="77777777" w:rsidR="00726299" w:rsidRPr="00726299" w:rsidRDefault="00726299" w:rsidP="00726299">
            <w:pPr>
              <w:jc w:val="center"/>
              <w:rPr>
                <w:sz w:val="18"/>
                <w:szCs w:val="18"/>
              </w:rPr>
            </w:pPr>
            <w:r w:rsidRPr="00726299">
              <w:rPr>
                <w:sz w:val="18"/>
                <w:szCs w:val="18"/>
              </w:rPr>
              <w:t>8283,31</w:t>
            </w:r>
          </w:p>
        </w:tc>
        <w:tc>
          <w:tcPr>
            <w:tcW w:w="370" w:type="pct"/>
            <w:shd w:val="clear" w:color="auto" w:fill="auto"/>
            <w:vAlign w:val="center"/>
            <w:hideMark/>
          </w:tcPr>
          <w:p w14:paraId="4FB8630D"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6FBCDBD6"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3B4A9315"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6F96DA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9F0CED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63C4E99" w14:textId="77777777" w:rsidR="00726299" w:rsidRPr="00726299" w:rsidRDefault="00726299" w:rsidP="00726299">
            <w:pPr>
              <w:jc w:val="center"/>
              <w:rPr>
                <w:sz w:val="18"/>
                <w:szCs w:val="18"/>
              </w:rPr>
            </w:pPr>
            <w:r w:rsidRPr="00726299">
              <w:rPr>
                <w:sz w:val="18"/>
                <w:szCs w:val="18"/>
              </w:rPr>
              <w:t>8283,31</w:t>
            </w:r>
          </w:p>
        </w:tc>
        <w:tc>
          <w:tcPr>
            <w:tcW w:w="318" w:type="pct"/>
            <w:shd w:val="clear" w:color="auto" w:fill="auto"/>
            <w:vAlign w:val="center"/>
            <w:hideMark/>
          </w:tcPr>
          <w:p w14:paraId="12A00F6A"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217C0218" w14:textId="77777777" w:rsidR="00726299" w:rsidRPr="00726299" w:rsidRDefault="00726299" w:rsidP="00726299">
            <w:pPr>
              <w:jc w:val="center"/>
              <w:rPr>
                <w:sz w:val="18"/>
                <w:szCs w:val="18"/>
              </w:rPr>
            </w:pPr>
            <w:r w:rsidRPr="00726299">
              <w:rPr>
                <w:sz w:val="18"/>
                <w:szCs w:val="18"/>
              </w:rPr>
              <w:t>2029</w:t>
            </w:r>
          </w:p>
        </w:tc>
      </w:tr>
      <w:tr w:rsidR="00726299" w:rsidRPr="00726299" w14:paraId="21C2A4EA" w14:textId="77777777" w:rsidTr="00E8485B">
        <w:trPr>
          <w:trHeight w:val="20"/>
        </w:trPr>
        <w:tc>
          <w:tcPr>
            <w:tcW w:w="244" w:type="pct"/>
            <w:shd w:val="clear" w:color="auto" w:fill="auto"/>
            <w:vAlign w:val="center"/>
            <w:hideMark/>
          </w:tcPr>
          <w:p w14:paraId="318F98CB" w14:textId="77777777" w:rsidR="00726299" w:rsidRPr="00726299" w:rsidRDefault="00726299" w:rsidP="00726299">
            <w:pPr>
              <w:jc w:val="center"/>
              <w:rPr>
                <w:sz w:val="18"/>
                <w:szCs w:val="18"/>
              </w:rPr>
            </w:pPr>
            <w:r w:rsidRPr="00726299">
              <w:rPr>
                <w:sz w:val="18"/>
                <w:szCs w:val="18"/>
              </w:rPr>
              <w:t>1.4.5</w:t>
            </w:r>
          </w:p>
        </w:tc>
        <w:tc>
          <w:tcPr>
            <w:tcW w:w="958" w:type="pct"/>
            <w:shd w:val="clear" w:color="auto" w:fill="auto"/>
            <w:vAlign w:val="center"/>
            <w:hideMark/>
          </w:tcPr>
          <w:p w14:paraId="6CE575DD" w14:textId="77777777" w:rsidR="00726299" w:rsidRPr="00726299" w:rsidRDefault="00726299" w:rsidP="00726299">
            <w:pPr>
              <w:rPr>
                <w:sz w:val="18"/>
                <w:szCs w:val="18"/>
              </w:rPr>
            </w:pPr>
            <w:r w:rsidRPr="00726299">
              <w:rPr>
                <w:sz w:val="18"/>
                <w:szCs w:val="18"/>
              </w:rPr>
              <w:t>Монтаж системы измерения расхода воды с организацией передачи данных на водоводе диаметром 400 мм по ул. Монтажная</w:t>
            </w:r>
          </w:p>
        </w:tc>
        <w:tc>
          <w:tcPr>
            <w:tcW w:w="655" w:type="pct"/>
            <w:shd w:val="clear" w:color="auto" w:fill="auto"/>
            <w:vAlign w:val="center"/>
            <w:hideMark/>
          </w:tcPr>
          <w:p w14:paraId="39E7A27C" w14:textId="77777777" w:rsidR="00726299" w:rsidRPr="00726299" w:rsidRDefault="00726299" w:rsidP="00726299">
            <w:pPr>
              <w:jc w:val="center"/>
              <w:rPr>
                <w:sz w:val="18"/>
                <w:szCs w:val="18"/>
              </w:rPr>
            </w:pPr>
            <w:r w:rsidRPr="00726299">
              <w:rPr>
                <w:sz w:val="18"/>
                <w:szCs w:val="18"/>
              </w:rPr>
              <w:t>Сети водоснабжения по ул. Монтажная</w:t>
            </w:r>
          </w:p>
        </w:tc>
        <w:tc>
          <w:tcPr>
            <w:tcW w:w="356" w:type="pct"/>
            <w:shd w:val="clear" w:color="auto" w:fill="auto"/>
            <w:vAlign w:val="center"/>
            <w:hideMark/>
          </w:tcPr>
          <w:p w14:paraId="06514AFD" w14:textId="77777777" w:rsidR="00726299" w:rsidRPr="00726299" w:rsidRDefault="00726299" w:rsidP="00726299">
            <w:pPr>
              <w:jc w:val="center"/>
              <w:rPr>
                <w:sz w:val="18"/>
                <w:szCs w:val="18"/>
              </w:rPr>
            </w:pPr>
            <w:r w:rsidRPr="00726299">
              <w:rPr>
                <w:sz w:val="18"/>
                <w:szCs w:val="18"/>
              </w:rPr>
              <w:t>2639,10</w:t>
            </w:r>
          </w:p>
        </w:tc>
        <w:tc>
          <w:tcPr>
            <w:tcW w:w="370" w:type="pct"/>
            <w:shd w:val="clear" w:color="auto" w:fill="auto"/>
            <w:vAlign w:val="center"/>
            <w:hideMark/>
          </w:tcPr>
          <w:p w14:paraId="77B67A83"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2E86F30B"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A26C5C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C7E933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EE2DE6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07BEAF2" w14:textId="77777777" w:rsidR="00726299" w:rsidRPr="00726299" w:rsidRDefault="00726299" w:rsidP="00726299">
            <w:pPr>
              <w:jc w:val="center"/>
              <w:rPr>
                <w:sz w:val="18"/>
                <w:szCs w:val="18"/>
              </w:rPr>
            </w:pPr>
            <w:r w:rsidRPr="00726299">
              <w:rPr>
                <w:sz w:val="18"/>
                <w:szCs w:val="18"/>
              </w:rPr>
              <w:t>2639,10</w:t>
            </w:r>
          </w:p>
        </w:tc>
        <w:tc>
          <w:tcPr>
            <w:tcW w:w="318" w:type="pct"/>
            <w:shd w:val="clear" w:color="auto" w:fill="auto"/>
            <w:vAlign w:val="center"/>
            <w:hideMark/>
          </w:tcPr>
          <w:p w14:paraId="7CF0F664"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4329482C" w14:textId="77777777" w:rsidR="00726299" w:rsidRPr="00726299" w:rsidRDefault="00726299" w:rsidP="00726299">
            <w:pPr>
              <w:jc w:val="center"/>
              <w:rPr>
                <w:sz w:val="18"/>
                <w:szCs w:val="18"/>
              </w:rPr>
            </w:pPr>
            <w:r w:rsidRPr="00726299">
              <w:rPr>
                <w:sz w:val="18"/>
                <w:szCs w:val="18"/>
              </w:rPr>
              <w:t>2029</w:t>
            </w:r>
          </w:p>
        </w:tc>
      </w:tr>
      <w:tr w:rsidR="00726299" w:rsidRPr="00726299" w14:paraId="2BA07545" w14:textId="77777777" w:rsidTr="00E8485B">
        <w:trPr>
          <w:trHeight w:val="20"/>
        </w:trPr>
        <w:tc>
          <w:tcPr>
            <w:tcW w:w="244" w:type="pct"/>
            <w:shd w:val="clear" w:color="auto" w:fill="auto"/>
            <w:vAlign w:val="center"/>
            <w:hideMark/>
          </w:tcPr>
          <w:p w14:paraId="433D722F" w14:textId="77777777" w:rsidR="00726299" w:rsidRPr="00726299" w:rsidRDefault="00726299" w:rsidP="00726299">
            <w:pPr>
              <w:jc w:val="center"/>
              <w:rPr>
                <w:sz w:val="18"/>
                <w:szCs w:val="18"/>
              </w:rPr>
            </w:pPr>
            <w:r w:rsidRPr="00726299">
              <w:rPr>
                <w:sz w:val="18"/>
                <w:szCs w:val="18"/>
              </w:rPr>
              <w:t>1.5</w:t>
            </w:r>
          </w:p>
        </w:tc>
        <w:tc>
          <w:tcPr>
            <w:tcW w:w="1613" w:type="pct"/>
            <w:gridSpan w:val="2"/>
            <w:shd w:val="clear" w:color="auto" w:fill="auto"/>
            <w:vAlign w:val="center"/>
            <w:hideMark/>
          </w:tcPr>
          <w:p w14:paraId="2752525D" w14:textId="77777777" w:rsidR="00726299" w:rsidRPr="00726299" w:rsidRDefault="00726299" w:rsidP="00726299">
            <w:pPr>
              <w:rPr>
                <w:sz w:val="18"/>
                <w:szCs w:val="18"/>
              </w:rPr>
            </w:pPr>
            <w:r w:rsidRPr="00726299">
              <w:rPr>
                <w:sz w:val="18"/>
                <w:szCs w:val="18"/>
              </w:rPr>
              <w:t>Вывод из эксплуатации, консервация и демонтаж объектов централизованных систем водоснабжения</w:t>
            </w:r>
          </w:p>
        </w:tc>
        <w:tc>
          <w:tcPr>
            <w:tcW w:w="356" w:type="pct"/>
            <w:shd w:val="clear" w:color="auto" w:fill="auto"/>
            <w:vAlign w:val="center"/>
            <w:hideMark/>
          </w:tcPr>
          <w:p w14:paraId="1C2E72BC" w14:textId="77777777" w:rsidR="00726299" w:rsidRPr="00726299" w:rsidRDefault="00726299" w:rsidP="00726299">
            <w:pPr>
              <w:jc w:val="center"/>
              <w:rPr>
                <w:sz w:val="18"/>
                <w:szCs w:val="18"/>
              </w:rPr>
            </w:pPr>
            <w:r w:rsidRPr="00726299">
              <w:rPr>
                <w:sz w:val="18"/>
                <w:szCs w:val="18"/>
              </w:rPr>
              <w:t>8656,59</w:t>
            </w:r>
          </w:p>
        </w:tc>
        <w:tc>
          <w:tcPr>
            <w:tcW w:w="370" w:type="pct"/>
            <w:shd w:val="clear" w:color="auto" w:fill="auto"/>
            <w:vAlign w:val="center"/>
            <w:hideMark/>
          </w:tcPr>
          <w:p w14:paraId="3CF44B92"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0303FF80"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4B6D94B6"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5EEE156"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8477B34"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94E675C" w14:textId="77777777" w:rsidR="00726299" w:rsidRPr="00726299" w:rsidRDefault="00726299" w:rsidP="00726299">
            <w:pPr>
              <w:jc w:val="center"/>
              <w:rPr>
                <w:sz w:val="18"/>
                <w:szCs w:val="18"/>
              </w:rPr>
            </w:pPr>
            <w:r w:rsidRPr="00726299">
              <w:rPr>
                <w:sz w:val="18"/>
                <w:szCs w:val="18"/>
              </w:rPr>
              <w:t>8656,59</w:t>
            </w:r>
          </w:p>
        </w:tc>
        <w:tc>
          <w:tcPr>
            <w:tcW w:w="318" w:type="pct"/>
            <w:shd w:val="clear" w:color="auto" w:fill="auto"/>
            <w:vAlign w:val="center"/>
            <w:hideMark/>
          </w:tcPr>
          <w:p w14:paraId="7FE01CCB"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53BD98EC" w14:textId="77777777" w:rsidR="00726299" w:rsidRPr="00726299" w:rsidRDefault="00726299" w:rsidP="00726299">
            <w:pPr>
              <w:jc w:val="center"/>
              <w:rPr>
                <w:sz w:val="18"/>
                <w:szCs w:val="18"/>
              </w:rPr>
            </w:pPr>
            <w:r w:rsidRPr="00726299">
              <w:rPr>
                <w:sz w:val="18"/>
                <w:szCs w:val="18"/>
              </w:rPr>
              <w:t>-</w:t>
            </w:r>
          </w:p>
        </w:tc>
      </w:tr>
      <w:tr w:rsidR="00726299" w:rsidRPr="00726299" w14:paraId="2A1D50AF" w14:textId="77777777" w:rsidTr="00E8485B">
        <w:trPr>
          <w:trHeight w:val="20"/>
        </w:trPr>
        <w:tc>
          <w:tcPr>
            <w:tcW w:w="244" w:type="pct"/>
            <w:shd w:val="clear" w:color="auto" w:fill="auto"/>
            <w:vAlign w:val="center"/>
            <w:hideMark/>
          </w:tcPr>
          <w:p w14:paraId="45BFA23F" w14:textId="77777777" w:rsidR="00726299" w:rsidRPr="00726299" w:rsidRDefault="00726299" w:rsidP="00726299">
            <w:pPr>
              <w:jc w:val="center"/>
              <w:rPr>
                <w:sz w:val="18"/>
                <w:szCs w:val="18"/>
              </w:rPr>
            </w:pPr>
            <w:r w:rsidRPr="00726299">
              <w:rPr>
                <w:sz w:val="18"/>
                <w:szCs w:val="18"/>
              </w:rPr>
              <w:t>1.5.1</w:t>
            </w:r>
          </w:p>
        </w:tc>
        <w:tc>
          <w:tcPr>
            <w:tcW w:w="958" w:type="pct"/>
            <w:shd w:val="clear" w:color="auto" w:fill="auto"/>
            <w:vAlign w:val="center"/>
            <w:hideMark/>
          </w:tcPr>
          <w:p w14:paraId="63C01DFB" w14:textId="77777777" w:rsidR="00726299" w:rsidRPr="00726299" w:rsidRDefault="00726299" w:rsidP="00726299">
            <w:pPr>
              <w:rPr>
                <w:sz w:val="18"/>
                <w:szCs w:val="18"/>
              </w:rPr>
            </w:pPr>
            <w:r w:rsidRPr="00726299">
              <w:rPr>
                <w:sz w:val="18"/>
                <w:szCs w:val="18"/>
              </w:rPr>
              <w:t xml:space="preserve">Демонтаж здания ВНС-501 </w:t>
            </w:r>
            <w:r w:rsidRPr="00726299">
              <w:rPr>
                <w:sz w:val="18"/>
                <w:szCs w:val="18"/>
              </w:rPr>
              <w:br/>
              <w:t>(ул. Пржевальского, 6а)</w:t>
            </w:r>
          </w:p>
        </w:tc>
        <w:tc>
          <w:tcPr>
            <w:tcW w:w="655" w:type="pct"/>
            <w:shd w:val="clear" w:color="auto" w:fill="auto"/>
            <w:vAlign w:val="center"/>
            <w:hideMark/>
          </w:tcPr>
          <w:p w14:paraId="5C4B10E1" w14:textId="77777777" w:rsidR="00726299" w:rsidRPr="00726299" w:rsidRDefault="00726299" w:rsidP="00726299">
            <w:pPr>
              <w:jc w:val="center"/>
              <w:rPr>
                <w:sz w:val="18"/>
                <w:szCs w:val="18"/>
              </w:rPr>
            </w:pPr>
            <w:r w:rsidRPr="00726299">
              <w:rPr>
                <w:sz w:val="18"/>
                <w:szCs w:val="18"/>
              </w:rPr>
              <w:t>ВНС-501 по ул. Пржевальского, 6а</w:t>
            </w:r>
          </w:p>
        </w:tc>
        <w:tc>
          <w:tcPr>
            <w:tcW w:w="356" w:type="pct"/>
            <w:shd w:val="clear" w:color="auto" w:fill="auto"/>
            <w:vAlign w:val="center"/>
            <w:hideMark/>
          </w:tcPr>
          <w:p w14:paraId="46D37AC1" w14:textId="77777777" w:rsidR="00726299" w:rsidRPr="00726299" w:rsidRDefault="00726299" w:rsidP="00726299">
            <w:pPr>
              <w:jc w:val="center"/>
              <w:rPr>
                <w:sz w:val="18"/>
                <w:szCs w:val="18"/>
              </w:rPr>
            </w:pPr>
            <w:r w:rsidRPr="00726299">
              <w:rPr>
                <w:sz w:val="18"/>
                <w:szCs w:val="18"/>
              </w:rPr>
              <w:t>3654,19</w:t>
            </w:r>
          </w:p>
        </w:tc>
        <w:tc>
          <w:tcPr>
            <w:tcW w:w="370" w:type="pct"/>
            <w:shd w:val="clear" w:color="auto" w:fill="auto"/>
            <w:vAlign w:val="center"/>
            <w:hideMark/>
          </w:tcPr>
          <w:p w14:paraId="3A1910FC"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6EAD6956"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0DAF07A0"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EC4308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785CB96"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2E0039A" w14:textId="77777777" w:rsidR="00726299" w:rsidRPr="00726299" w:rsidRDefault="00726299" w:rsidP="00726299">
            <w:pPr>
              <w:jc w:val="center"/>
              <w:rPr>
                <w:sz w:val="18"/>
                <w:szCs w:val="18"/>
              </w:rPr>
            </w:pPr>
            <w:r w:rsidRPr="00726299">
              <w:rPr>
                <w:sz w:val="18"/>
                <w:szCs w:val="18"/>
              </w:rPr>
              <w:t>3654,19</w:t>
            </w:r>
          </w:p>
        </w:tc>
        <w:tc>
          <w:tcPr>
            <w:tcW w:w="318" w:type="pct"/>
            <w:shd w:val="clear" w:color="auto" w:fill="auto"/>
            <w:vAlign w:val="center"/>
            <w:hideMark/>
          </w:tcPr>
          <w:p w14:paraId="66F6D0B5"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25B19E94" w14:textId="77777777" w:rsidR="00726299" w:rsidRPr="00726299" w:rsidRDefault="00726299" w:rsidP="00726299">
            <w:pPr>
              <w:jc w:val="center"/>
              <w:rPr>
                <w:sz w:val="18"/>
                <w:szCs w:val="18"/>
              </w:rPr>
            </w:pPr>
            <w:r w:rsidRPr="00726299">
              <w:rPr>
                <w:sz w:val="18"/>
                <w:szCs w:val="18"/>
              </w:rPr>
              <w:t>2029</w:t>
            </w:r>
          </w:p>
        </w:tc>
      </w:tr>
      <w:tr w:rsidR="00726299" w:rsidRPr="00726299" w14:paraId="6B9E2D8D" w14:textId="77777777" w:rsidTr="00E8485B">
        <w:trPr>
          <w:trHeight w:val="20"/>
        </w:trPr>
        <w:tc>
          <w:tcPr>
            <w:tcW w:w="244" w:type="pct"/>
            <w:shd w:val="clear" w:color="auto" w:fill="auto"/>
            <w:vAlign w:val="center"/>
            <w:hideMark/>
          </w:tcPr>
          <w:p w14:paraId="41AD16E7" w14:textId="77777777" w:rsidR="00726299" w:rsidRPr="00726299" w:rsidRDefault="00726299" w:rsidP="00726299">
            <w:pPr>
              <w:jc w:val="center"/>
              <w:rPr>
                <w:sz w:val="18"/>
                <w:szCs w:val="18"/>
              </w:rPr>
            </w:pPr>
            <w:r w:rsidRPr="00726299">
              <w:rPr>
                <w:sz w:val="18"/>
                <w:szCs w:val="18"/>
              </w:rPr>
              <w:t>1.5.2</w:t>
            </w:r>
          </w:p>
        </w:tc>
        <w:tc>
          <w:tcPr>
            <w:tcW w:w="958" w:type="pct"/>
            <w:shd w:val="clear" w:color="auto" w:fill="auto"/>
            <w:vAlign w:val="center"/>
            <w:hideMark/>
          </w:tcPr>
          <w:p w14:paraId="285460C7" w14:textId="77777777" w:rsidR="00726299" w:rsidRPr="00726299" w:rsidRDefault="00726299" w:rsidP="00726299">
            <w:pPr>
              <w:rPr>
                <w:sz w:val="18"/>
                <w:szCs w:val="18"/>
              </w:rPr>
            </w:pPr>
            <w:r w:rsidRPr="00726299">
              <w:rPr>
                <w:sz w:val="18"/>
                <w:szCs w:val="18"/>
              </w:rPr>
              <w:t xml:space="preserve">Демонтаж здания ВНС-502 </w:t>
            </w:r>
            <w:r w:rsidRPr="00726299">
              <w:rPr>
                <w:sz w:val="18"/>
                <w:szCs w:val="18"/>
              </w:rPr>
              <w:br/>
              <w:t>(ул. Радищева, 2б)</w:t>
            </w:r>
          </w:p>
        </w:tc>
        <w:tc>
          <w:tcPr>
            <w:tcW w:w="655" w:type="pct"/>
            <w:shd w:val="clear" w:color="auto" w:fill="auto"/>
            <w:vAlign w:val="center"/>
            <w:hideMark/>
          </w:tcPr>
          <w:p w14:paraId="4811895C" w14:textId="77777777" w:rsidR="00726299" w:rsidRPr="00726299" w:rsidRDefault="00726299" w:rsidP="00726299">
            <w:pPr>
              <w:jc w:val="center"/>
              <w:rPr>
                <w:sz w:val="18"/>
                <w:szCs w:val="18"/>
              </w:rPr>
            </w:pPr>
            <w:r w:rsidRPr="00726299">
              <w:rPr>
                <w:sz w:val="18"/>
                <w:szCs w:val="18"/>
              </w:rPr>
              <w:t>ВНС-502 по ул. Радищева, 2б</w:t>
            </w:r>
          </w:p>
        </w:tc>
        <w:tc>
          <w:tcPr>
            <w:tcW w:w="356" w:type="pct"/>
            <w:shd w:val="clear" w:color="auto" w:fill="auto"/>
            <w:vAlign w:val="center"/>
            <w:hideMark/>
          </w:tcPr>
          <w:p w14:paraId="63CF6ACE" w14:textId="77777777" w:rsidR="00726299" w:rsidRPr="00726299" w:rsidRDefault="00726299" w:rsidP="00726299">
            <w:pPr>
              <w:jc w:val="center"/>
              <w:rPr>
                <w:sz w:val="18"/>
                <w:szCs w:val="18"/>
              </w:rPr>
            </w:pPr>
            <w:r w:rsidRPr="00726299">
              <w:rPr>
                <w:sz w:val="18"/>
                <w:szCs w:val="18"/>
              </w:rPr>
              <w:t>3379,48</w:t>
            </w:r>
          </w:p>
        </w:tc>
        <w:tc>
          <w:tcPr>
            <w:tcW w:w="370" w:type="pct"/>
            <w:shd w:val="clear" w:color="auto" w:fill="auto"/>
            <w:vAlign w:val="center"/>
            <w:hideMark/>
          </w:tcPr>
          <w:p w14:paraId="27415F9E"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11FDF0C4"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560A43CD"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2D7FCF1"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30F91DB"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575B2C0A" w14:textId="77777777" w:rsidR="00726299" w:rsidRPr="00726299" w:rsidRDefault="00726299" w:rsidP="00726299">
            <w:pPr>
              <w:jc w:val="center"/>
              <w:rPr>
                <w:sz w:val="18"/>
                <w:szCs w:val="18"/>
              </w:rPr>
            </w:pPr>
            <w:r w:rsidRPr="00726299">
              <w:rPr>
                <w:sz w:val="18"/>
                <w:szCs w:val="18"/>
              </w:rPr>
              <w:t>3379,48</w:t>
            </w:r>
          </w:p>
        </w:tc>
        <w:tc>
          <w:tcPr>
            <w:tcW w:w="318" w:type="pct"/>
            <w:shd w:val="clear" w:color="auto" w:fill="auto"/>
            <w:vAlign w:val="center"/>
            <w:hideMark/>
          </w:tcPr>
          <w:p w14:paraId="5FB55F49"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4C1563B0" w14:textId="77777777" w:rsidR="00726299" w:rsidRPr="00726299" w:rsidRDefault="00726299" w:rsidP="00726299">
            <w:pPr>
              <w:jc w:val="center"/>
              <w:rPr>
                <w:sz w:val="18"/>
                <w:szCs w:val="18"/>
              </w:rPr>
            </w:pPr>
            <w:r w:rsidRPr="00726299">
              <w:rPr>
                <w:sz w:val="18"/>
                <w:szCs w:val="18"/>
              </w:rPr>
              <w:t>2029</w:t>
            </w:r>
          </w:p>
        </w:tc>
      </w:tr>
      <w:tr w:rsidR="00726299" w:rsidRPr="00726299" w14:paraId="56F38814" w14:textId="77777777" w:rsidTr="00E8485B">
        <w:trPr>
          <w:trHeight w:val="20"/>
        </w:trPr>
        <w:tc>
          <w:tcPr>
            <w:tcW w:w="244" w:type="pct"/>
            <w:shd w:val="clear" w:color="auto" w:fill="auto"/>
            <w:vAlign w:val="center"/>
            <w:hideMark/>
          </w:tcPr>
          <w:p w14:paraId="2E467987" w14:textId="77777777" w:rsidR="00726299" w:rsidRPr="00726299" w:rsidRDefault="00726299" w:rsidP="00726299">
            <w:pPr>
              <w:jc w:val="center"/>
              <w:rPr>
                <w:sz w:val="18"/>
                <w:szCs w:val="18"/>
              </w:rPr>
            </w:pPr>
            <w:r w:rsidRPr="00726299">
              <w:rPr>
                <w:sz w:val="18"/>
                <w:szCs w:val="18"/>
              </w:rPr>
              <w:t>1.5.3</w:t>
            </w:r>
          </w:p>
        </w:tc>
        <w:tc>
          <w:tcPr>
            <w:tcW w:w="958" w:type="pct"/>
            <w:shd w:val="clear" w:color="auto" w:fill="auto"/>
            <w:vAlign w:val="center"/>
            <w:hideMark/>
          </w:tcPr>
          <w:p w14:paraId="60B0FAE5" w14:textId="77777777" w:rsidR="00726299" w:rsidRPr="00726299" w:rsidRDefault="00726299" w:rsidP="00726299">
            <w:pPr>
              <w:rPr>
                <w:sz w:val="18"/>
                <w:szCs w:val="18"/>
              </w:rPr>
            </w:pPr>
            <w:r w:rsidRPr="00726299">
              <w:rPr>
                <w:sz w:val="18"/>
                <w:szCs w:val="18"/>
              </w:rPr>
              <w:t>Демонтаж здания ВНС-503 (ул. Тульская, 23а)</w:t>
            </w:r>
          </w:p>
        </w:tc>
        <w:tc>
          <w:tcPr>
            <w:tcW w:w="655" w:type="pct"/>
            <w:shd w:val="clear" w:color="auto" w:fill="auto"/>
            <w:vAlign w:val="center"/>
            <w:hideMark/>
          </w:tcPr>
          <w:p w14:paraId="00960EA5" w14:textId="77777777" w:rsidR="00726299" w:rsidRPr="00726299" w:rsidRDefault="00726299" w:rsidP="00726299">
            <w:pPr>
              <w:jc w:val="center"/>
              <w:rPr>
                <w:sz w:val="18"/>
                <w:szCs w:val="18"/>
              </w:rPr>
            </w:pPr>
            <w:r w:rsidRPr="00726299">
              <w:rPr>
                <w:sz w:val="18"/>
                <w:szCs w:val="18"/>
              </w:rPr>
              <w:t>ВНС-503 по ул. Тульская, 23а</w:t>
            </w:r>
          </w:p>
        </w:tc>
        <w:tc>
          <w:tcPr>
            <w:tcW w:w="356" w:type="pct"/>
            <w:shd w:val="clear" w:color="auto" w:fill="auto"/>
            <w:vAlign w:val="center"/>
            <w:hideMark/>
          </w:tcPr>
          <w:p w14:paraId="17BC6F30" w14:textId="77777777" w:rsidR="00726299" w:rsidRPr="00726299" w:rsidRDefault="00726299" w:rsidP="00726299">
            <w:pPr>
              <w:jc w:val="center"/>
              <w:rPr>
                <w:sz w:val="18"/>
                <w:szCs w:val="18"/>
              </w:rPr>
            </w:pPr>
            <w:r w:rsidRPr="00726299">
              <w:rPr>
                <w:sz w:val="18"/>
                <w:szCs w:val="18"/>
              </w:rPr>
              <w:t>1622,92</w:t>
            </w:r>
          </w:p>
        </w:tc>
        <w:tc>
          <w:tcPr>
            <w:tcW w:w="370" w:type="pct"/>
            <w:shd w:val="clear" w:color="auto" w:fill="auto"/>
            <w:vAlign w:val="center"/>
            <w:hideMark/>
          </w:tcPr>
          <w:p w14:paraId="33025477"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7B6F17E8"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6FF50A17"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690FEA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3872976"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134E5BF4" w14:textId="77777777" w:rsidR="00726299" w:rsidRPr="00726299" w:rsidRDefault="00726299" w:rsidP="00726299">
            <w:pPr>
              <w:jc w:val="center"/>
              <w:rPr>
                <w:sz w:val="18"/>
                <w:szCs w:val="18"/>
              </w:rPr>
            </w:pPr>
            <w:r w:rsidRPr="00726299">
              <w:rPr>
                <w:sz w:val="18"/>
                <w:szCs w:val="18"/>
              </w:rPr>
              <w:t>1622,92</w:t>
            </w:r>
          </w:p>
        </w:tc>
        <w:tc>
          <w:tcPr>
            <w:tcW w:w="318" w:type="pct"/>
            <w:shd w:val="clear" w:color="auto" w:fill="auto"/>
            <w:vAlign w:val="center"/>
            <w:hideMark/>
          </w:tcPr>
          <w:p w14:paraId="402A4914" w14:textId="77777777" w:rsidR="00726299" w:rsidRPr="00726299" w:rsidRDefault="00726299" w:rsidP="00726299">
            <w:pPr>
              <w:jc w:val="center"/>
              <w:rPr>
                <w:sz w:val="18"/>
                <w:szCs w:val="18"/>
              </w:rPr>
            </w:pPr>
            <w:r w:rsidRPr="00726299">
              <w:rPr>
                <w:sz w:val="18"/>
                <w:szCs w:val="18"/>
              </w:rPr>
              <w:t>2029</w:t>
            </w:r>
          </w:p>
        </w:tc>
        <w:tc>
          <w:tcPr>
            <w:tcW w:w="416" w:type="pct"/>
            <w:vAlign w:val="center"/>
          </w:tcPr>
          <w:p w14:paraId="314248E7" w14:textId="77777777" w:rsidR="00726299" w:rsidRPr="00726299" w:rsidRDefault="00726299" w:rsidP="00726299">
            <w:pPr>
              <w:jc w:val="center"/>
              <w:rPr>
                <w:sz w:val="18"/>
                <w:szCs w:val="18"/>
              </w:rPr>
            </w:pPr>
            <w:r w:rsidRPr="00726299">
              <w:rPr>
                <w:sz w:val="18"/>
                <w:szCs w:val="18"/>
              </w:rPr>
              <w:t>2029</w:t>
            </w:r>
          </w:p>
        </w:tc>
      </w:tr>
      <w:tr w:rsidR="00726299" w:rsidRPr="00726299" w14:paraId="74A09DBC" w14:textId="77777777" w:rsidTr="00E8485B">
        <w:trPr>
          <w:trHeight w:val="20"/>
        </w:trPr>
        <w:tc>
          <w:tcPr>
            <w:tcW w:w="244" w:type="pct"/>
            <w:shd w:val="clear" w:color="auto" w:fill="auto"/>
            <w:vAlign w:val="center"/>
            <w:hideMark/>
          </w:tcPr>
          <w:p w14:paraId="57B85004" w14:textId="77777777" w:rsidR="00726299" w:rsidRPr="00726299" w:rsidRDefault="00726299" w:rsidP="00726299">
            <w:pPr>
              <w:jc w:val="center"/>
              <w:rPr>
                <w:sz w:val="18"/>
                <w:szCs w:val="18"/>
              </w:rPr>
            </w:pPr>
            <w:r w:rsidRPr="00726299">
              <w:rPr>
                <w:sz w:val="18"/>
                <w:szCs w:val="18"/>
              </w:rPr>
              <w:t>1.6</w:t>
            </w:r>
          </w:p>
        </w:tc>
        <w:tc>
          <w:tcPr>
            <w:tcW w:w="1613" w:type="pct"/>
            <w:gridSpan w:val="2"/>
            <w:shd w:val="clear" w:color="auto" w:fill="auto"/>
            <w:vAlign w:val="center"/>
            <w:hideMark/>
          </w:tcPr>
          <w:p w14:paraId="54E280BE" w14:textId="77777777" w:rsidR="00726299" w:rsidRPr="00726299" w:rsidRDefault="00726299" w:rsidP="00726299">
            <w:pPr>
              <w:rPr>
                <w:sz w:val="18"/>
                <w:szCs w:val="18"/>
              </w:rPr>
            </w:pPr>
            <w:r w:rsidRPr="00726299">
              <w:rPr>
                <w:sz w:val="18"/>
                <w:szCs w:val="18"/>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356" w:type="pct"/>
            <w:shd w:val="clear" w:color="auto" w:fill="auto"/>
            <w:vAlign w:val="center"/>
            <w:hideMark/>
          </w:tcPr>
          <w:p w14:paraId="1071EA51" w14:textId="77777777" w:rsidR="00726299" w:rsidRPr="00726299" w:rsidRDefault="00726299" w:rsidP="00726299">
            <w:pPr>
              <w:jc w:val="center"/>
              <w:rPr>
                <w:sz w:val="18"/>
                <w:szCs w:val="18"/>
              </w:rPr>
            </w:pPr>
            <w:r w:rsidRPr="00726299">
              <w:rPr>
                <w:sz w:val="18"/>
                <w:szCs w:val="18"/>
              </w:rPr>
              <w:t>39163,1</w:t>
            </w:r>
          </w:p>
        </w:tc>
        <w:tc>
          <w:tcPr>
            <w:tcW w:w="370" w:type="pct"/>
            <w:shd w:val="clear" w:color="auto" w:fill="auto"/>
            <w:vAlign w:val="center"/>
            <w:hideMark/>
          </w:tcPr>
          <w:p w14:paraId="7D36F179" w14:textId="77777777" w:rsidR="00726299" w:rsidRPr="00726299" w:rsidRDefault="00726299" w:rsidP="00726299">
            <w:pPr>
              <w:jc w:val="center"/>
              <w:rPr>
                <w:sz w:val="18"/>
                <w:szCs w:val="18"/>
              </w:rPr>
            </w:pPr>
            <w:r w:rsidRPr="00726299">
              <w:rPr>
                <w:sz w:val="18"/>
                <w:szCs w:val="18"/>
              </w:rPr>
              <w:t>36399,45</w:t>
            </w:r>
          </w:p>
        </w:tc>
        <w:tc>
          <w:tcPr>
            <w:tcW w:w="390" w:type="pct"/>
            <w:shd w:val="clear" w:color="auto" w:fill="auto"/>
            <w:vAlign w:val="center"/>
            <w:hideMark/>
          </w:tcPr>
          <w:p w14:paraId="3FDABD2C" w14:textId="77777777" w:rsidR="00726299" w:rsidRPr="00726299" w:rsidRDefault="00726299" w:rsidP="00726299">
            <w:pPr>
              <w:jc w:val="center"/>
              <w:rPr>
                <w:sz w:val="18"/>
                <w:szCs w:val="18"/>
              </w:rPr>
            </w:pPr>
            <w:r w:rsidRPr="00726299">
              <w:rPr>
                <w:sz w:val="18"/>
                <w:szCs w:val="18"/>
              </w:rPr>
              <w:t>2763,66</w:t>
            </w:r>
          </w:p>
        </w:tc>
        <w:tc>
          <w:tcPr>
            <w:tcW w:w="357" w:type="pct"/>
            <w:shd w:val="clear" w:color="auto" w:fill="auto"/>
            <w:vAlign w:val="center"/>
            <w:hideMark/>
          </w:tcPr>
          <w:p w14:paraId="45981188"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5E5725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E61191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E0CC0A7"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7A47A825" w14:textId="77777777" w:rsidR="00726299" w:rsidRPr="00726299" w:rsidRDefault="00726299" w:rsidP="00726299">
            <w:pPr>
              <w:jc w:val="center"/>
              <w:rPr>
                <w:sz w:val="18"/>
                <w:szCs w:val="18"/>
              </w:rPr>
            </w:pPr>
            <w:r w:rsidRPr="00726299">
              <w:rPr>
                <w:sz w:val="18"/>
                <w:szCs w:val="18"/>
              </w:rPr>
              <w:t>2024-2025</w:t>
            </w:r>
          </w:p>
        </w:tc>
        <w:tc>
          <w:tcPr>
            <w:tcW w:w="416" w:type="pct"/>
            <w:vAlign w:val="center"/>
          </w:tcPr>
          <w:p w14:paraId="2A0A9FC9" w14:textId="77777777" w:rsidR="00726299" w:rsidRPr="00726299" w:rsidRDefault="00726299" w:rsidP="00726299">
            <w:pPr>
              <w:jc w:val="center"/>
              <w:rPr>
                <w:sz w:val="18"/>
                <w:szCs w:val="18"/>
              </w:rPr>
            </w:pPr>
            <w:r w:rsidRPr="00726299">
              <w:rPr>
                <w:sz w:val="18"/>
                <w:szCs w:val="18"/>
              </w:rPr>
              <w:t>-</w:t>
            </w:r>
          </w:p>
        </w:tc>
      </w:tr>
    </w:tbl>
    <w:p w14:paraId="50D02C95"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007"/>
        <w:gridCol w:w="2056"/>
        <w:gridCol w:w="1117"/>
        <w:gridCol w:w="1161"/>
        <w:gridCol w:w="1224"/>
        <w:gridCol w:w="1120"/>
        <w:gridCol w:w="979"/>
        <w:gridCol w:w="979"/>
        <w:gridCol w:w="979"/>
        <w:gridCol w:w="998"/>
        <w:gridCol w:w="1306"/>
      </w:tblGrid>
      <w:tr w:rsidR="00726299" w:rsidRPr="00726299" w14:paraId="2529F9DE" w14:textId="77777777" w:rsidTr="00E8485B">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B308F" w14:textId="77777777" w:rsidR="00726299" w:rsidRPr="00726299" w:rsidRDefault="00726299" w:rsidP="00726299">
            <w:pPr>
              <w:jc w:val="center"/>
              <w:rPr>
                <w:sz w:val="18"/>
                <w:szCs w:val="18"/>
              </w:rPr>
            </w:pPr>
            <w:r w:rsidRPr="00726299">
              <w:rPr>
                <w:sz w:val="18"/>
                <w:szCs w:val="18"/>
              </w:rPr>
              <w:lastRenderedPageBreak/>
              <w:t>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2D563" w14:textId="77777777" w:rsidR="00726299" w:rsidRPr="00726299" w:rsidRDefault="00726299" w:rsidP="00726299">
            <w:pPr>
              <w:jc w:val="center"/>
              <w:rPr>
                <w:sz w:val="18"/>
                <w:szCs w:val="18"/>
              </w:rPr>
            </w:pPr>
            <w:r w:rsidRPr="00726299">
              <w:rPr>
                <w:sz w:val="18"/>
                <w:szCs w:val="18"/>
              </w:rPr>
              <w:t>2</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0FEF9" w14:textId="77777777" w:rsidR="00726299" w:rsidRPr="00726299" w:rsidRDefault="00726299" w:rsidP="00726299">
            <w:pPr>
              <w:jc w:val="center"/>
              <w:rPr>
                <w:sz w:val="18"/>
                <w:szCs w:val="18"/>
              </w:rPr>
            </w:pPr>
            <w:r w:rsidRPr="00726299">
              <w:rPr>
                <w:sz w:val="18"/>
                <w:szCs w:val="18"/>
              </w:rPr>
              <w:t>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25F4A" w14:textId="77777777" w:rsidR="00726299" w:rsidRPr="00726299" w:rsidRDefault="00726299" w:rsidP="00726299">
            <w:pPr>
              <w:jc w:val="center"/>
              <w:rPr>
                <w:sz w:val="18"/>
                <w:szCs w:val="18"/>
              </w:rPr>
            </w:pPr>
            <w:r w:rsidRPr="00726299">
              <w:rPr>
                <w:sz w:val="18"/>
                <w:szCs w:val="18"/>
              </w:rPr>
              <w:t>4</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E62A3" w14:textId="77777777" w:rsidR="00726299" w:rsidRPr="00726299" w:rsidRDefault="00726299" w:rsidP="00726299">
            <w:pPr>
              <w:jc w:val="center"/>
              <w:rPr>
                <w:sz w:val="18"/>
                <w:szCs w:val="18"/>
              </w:rPr>
            </w:pPr>
            <w:r w:rsidRPr="00726299">
              <w:rPr>
                <w:sz w:val="18"/>
                <w:szCs w:val="18"/>
              </w:rPr>
              <w:t>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AEF5D" w14:textId="77777777" w:rsidR="00726299" w:rsidRPr="00726299" w:rsidRDefault="00726299" w:rsidP="00726299">
            <w:pPr>
              <w:jc w:val="center"/>
              <w:rPr>
                <w:sz w:val="18"/>
                <w:szCs w:val="18"/>
              </w:rPr>
            </w:pPr>
            <w:r w:rsidRPr="00726299">
              <w:rPr>
                <w:sz w:val="18"/>
                <w:szCs w:val="18"/>
              </w:rPr>
              <w:t>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DAF0F" w14:textId="77777777" w:rsidR="00726299" w:rsidRPr="00726299" w:rsidRDefault="00726299" w:rsidP="00726299">
            <w:pPr>
              <w:jc w:val="center"/>
              <w:rPr>
                <w:sz w:val="18"/>
                <w:szCs w:val="18"/>
              </w:rPr>
            </w:pPr>
            <w:r w:rsidRPr="00726299">
              <w:rPr>
                <w:sz w:val="18"/>
                <w:szCs w:val="18"/>
              </w:rPr>
              <w:t>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197FC" w14:textId="77777777" w:rsidR="00726299" w:rsidRPr="00726299" w:rsidRDefault="00726299" w:rsidP="00726299">
            <w:pPr>
              <w:jc w:val="center"/>
              <w:rPr>
                <w:sz w:val="18"/>
                <w:szCs w:val="18"/>
              </w:rPr>
            </w:pPr>
            <w:r w:rsidRPr="00726299">
              <w:rPr>
                <w:sz w:val="18"/>
                <w:szCs w:val="18"/>
              </w:rPr>
              <w:t>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0679B" w14:textId="77777777" w:rsidR="00726299" w:rsidRPr="00726299" w:rsidRDefault="00726299" w:rsidP="00726299">
            <w:pPr>
              <w:jc w:val="center"/>
              <w:rPr>
                <w:sz w:val="18"/>
                <w:szCs w:val="18"/>
              </w:rPr>
            </w:pPr>
            <w:r w:rsidRPr="00726299">
              <w:rPr>
                <w:sz w:val="18"/>
                <w:szCs w:val="18"/>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35C9B" w14:textId="77777777" w:rsidR="00726299" w:rsidRPr="00726299" w:rsidRDefault="00726299" w:rsidP="00726299">
            <w:pPr>
              <w:jc w:val="center"/>
              <w:rPr>
                <w:sz w:val="18"/>
                <w:szCs w:val="18"/>
              </w:rPr>
            </w:pPr>
            <w:r w:rsidRPr="00726299">
              <w:rPr>
                <w:sz w:val="18"/>
                <w:szCs w:val="18"/>
              </w:rPr>
              <w:t>10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48219" w14:textId="77777777" w:rsidR="00726299" w:rsidRPr="00726299" w:rsidRDefault="00726299" w:rsidP="00726299">
            <w:pPr>
              <w:jc w:val="center"/>
              <w:rPr>
                <w:sz w:val="18"/>
                <w:szCs w:val="18"/>
              </w:rPr>
            </w:pPr>
            <w:r w:rsidRPr="00726299">
              <w:rPr>
                <w:sz w:val="18"/>
                <w:szCs w:val="18"/>
              </w:rPr>
              <w:t>11</w:t>
            </w:r>
          </w:p>
        </w:tc>
        <w:tc>
          <w:tcPr>
            <w:tcW w:w="416" w:type="pct"/>
            <w:tcBorders>
              <w:top w:val="single" w:sz="4" w:space="0" w:color="auto"/>
              <w:left w:val="single" w:sz="4" w:space="0" w:color="auto"/>
              <w:bottom w:val="single" w:sz="4" w:space="0" w:color="auto"/>
              <w:right w:val="single" w:sz="4" w:space="0" w:color="auto"/>
            </w:tcBorders>
            <w:vAlign w:val="center"/>
          </w:tcPr>
          <w:p w14:paraId="476FC01D" w14:textId="77777777" w:rsidR="00726299" w:rsidRPr="00726299" w:rsidRDefault="00726299" w:rsidP="00726299">
            <w:pPr>
              <w:jc w:val="center"/>
              <w:rPr>
                <w:sz w:val="18"/>
                <w:szCs w:val="18"/>
              </w:rPr>
            </w:pPr>
            <w:r w:rsidRPr="00726299">
              <w:rPr>
                <w:sz w:val="18"/>
                <w:szCs w:val="18"/>
              </w:rPr>
              <w:t>12</w:t>
            </w:r>
          </w:p>
        </w:tc>
      </w:tr>
      <w:tr w:rsidR="00726299" w:rsidRPr="00726299" w14:paraId="23E264E8" w14:textId="77777777" w:rsidTr="00E8485B">
        <w:trPr>
          <w:trHeight w:val="20"/>
        </w:trPr>
        <w:tc>
          <w:tcPr>
            <w:tcW w:w="244" w:type="pct"/>
            <w:shd w:val="clear" w:color="auto" w:fill="auto"/>
            <w:vAlign w:val="center"/>
            <w:hideMark/>
          </w:tcPr>
          <w:p w14:paraId="5663919D" w14:textId="77777777" w:rsidR="00726299" w:rsidRPr="00726299" w:rsidRDefault="00726299" w:rsidP="00726299">
            <w:pPr>
              <w:jc w:val="center"/>
              <w:rPr>
                <w:sz w:val="18"/>
                <w:szCs w:val="18"/>
              </w:rPr>
            </w:pPr>
            <w:r w:rsidRPr="00726299">
              <w:rPr>
                <w:sz w:val="18"/>
                <w:szCs w:val="18"/>
              </w:rPr>
              <w:t>1.6.1</w:t>
            </w:r>
          </w:p>
        </w:tc>
        <w:tc>
          <w:tcPr>
            <w:tcW w:w="958" w:type="pct"/>
            <w:shd w:val="clear" w:color="auto" w:fill="auto"/>
            <w:vAlign w:val="center"/>
            <w:hideMark/>
          </w:tcPr>
          <w:p w14:paraId="44D61751" w14:textId="77777777" w:rsidR="00726299" w:rsidRPr="00726299" w:rsidRDefault="00726299" w:rsidP="00726299">
            <w:pPr>
              <w:rPr>
                <w:sz w:val="18"/>
                <w:szCs w:val="18"/>
              </w:rPr>
            </w:pPr>
            <w:r w:rsidRPr="00726299">
              <w:rPr>
                <w:sz w:val="18"/>
                <w:szCs w:val="18"/>
              </w:rPr>
              <w:t xml:space="preserve">Монтаж ограждения территории ВНС-304 (ул. </w:t>
            </w:r>
            <w:proofErr w:type="spellStart"/>
            <w:r w:rsidRPr="00726299">
              <w:rPr>
                <w:sz w:val="18"/>
                <w:szCs w:val="18"/>
              </w:rPr>
              <w:t>Шункова</w:t>
            </w:r>
            <w:proofErr w:type="spellEnd"/>
            <w:r w:rsidRPr="00726299">
              <w:rPr>
                <w:sz w:val="18"/>
                <w:szCs w:val="18"/>
              </w:rPr>
              <w:t>, 25а)</w:t>
            </w:r>
          </w:p>
        </w:tc>
        <w:tc>
          <w:tcPr>
            <w:tcW w:w="655" w:type="pct"/>
            <w:shd w:val="clear" w:color="auto" w:fill="auto"/>
            <w:vAlign w:val="center"/>
            <w:hideMark/>
          </w:tcPr>
          <w:p w14:paraId="64494BC0" w14:textId="77777777" w:rsidR="00726299" w:rsidRPr="00726299" w:rsidRDefault="00726299" w:rsidP="00726299">
            <w:pPr>
              <w:jc w:val="center"/>
              <w:rPr>
                <w:sz w:val="18"/>
                <w:szCs w:val="18"/>
              </w:rPr>
            </w:pPr>
            <w:r w:rsidRPr="00726299">
              <w:rPr>
                <w:sz w:val="18"/>
                <w:szCs w:val="18"/>
              </w:rPr>
              <w:t xml:space="preserve">ВНС-304 </w:t>
            </w:r>
            <w:r w:rsidRPr="00726299">
              <w:rPr>
                <w:sz w:val="18"/>
                <w:szCs w:val="18"/>
              </w:rPr>
              <w:br/>
              <w:t xml:space="preserve">по ул. </w:t>
            </w:r>
            <w:proofErr w:type="spellStart"/>
            <w:r w:rsidRPr="00726299">
              <w:rPr>
                <w:sz w:val="18"/>
                <w:szCs w:val="18"/>
              </w:rPr>
              <w:t>Шункова</w:t>
            </w:r>
            <w:proofErr w:type="spellEnd"/>
            <w:r w:rsidRPr="00726299">
              <w:rPr>
                <w:sz w:val="18"/>
                <w:szCs w:val="18"/>
              </w:rPr>
              <w:t>, 25а</w:t>
            </w:r>
          </w:p>
        </w:tc>
        <w:tc>
          <w:tcPr>
            <w:tcW w:w="356" w:type="pct"/>
            <w:shd w:val="clear" w:color="auto" w:fill="auto"/>
            <w:vAlign w:val="center"/>
            <w:hideMark/>
          </w:tcPr>
          <w:p w14:paraId="6AEBEFF8" w14:textId="77777777" w:rsidR="00726299" w:rsidRPr="00726299" w:rsidRDefault="00726299" w:rsidP="00726299">
            <w:pPr>
              <w:jc w:val="center"/>
              <w:rPr>
                <w:sz w:val="18"/>
                <w:szCs w:val="18"/>
              </w:rPr>
            </w:pPr>
            <w:r w:rsidRPr="00726299">
              <w:rPr>
                <w:sz w:val="18"/>
                <w:szCs w:val="18"/>
              </w:rPr>
              <w:t>240,73</w:t>
            </w:r>
          </w:p>
        </w:tc>
        <w:tc>
          <w:tcPr>
            <w:tcW w:w="370" w:type="pct"/>
            <w:shd w:val="clear" w:color="auto" w:fill="auto"/>
            <w:vAlign w:val="center"/>
            <w:hideMark/>
          </w:tcPr>
          <w:p w14:paraId="7861FA85" w14:textId="77777777" w:rsidR="00726299" w:rsidRPr="00726299" w:rsidRDefault="00726299" w:rsidP="00726299">
            <w:pPr>
              <w:jc w:val="center"/>
              <w:rPr>
                <w:sz w:val="18"/>
                <w:szCs w:val="18"/>
              </w:rPr>
            </w:pPr>
            <w:r w:rsidRPr="00726299">
              <w:rPr>
                <w:sz w:val="18"/>
                <w:szCs w:val="18"/>
              </w:rPr>
              <w:t>240,73</w:t>
            </w:r>
          </w:p>
        </w:tc>
        <w:tc>
          <w:tcPr>
            <w:tcW w:w="390" w:type="pct"/>
            <w:shd w:val="clear" w:color="auto" w:fill="auto"/>
            <w:vAlign w:val="center"/>
            <w:hideMark/>
          </w:tcPr>
          <w:p w14:paraId="61D4C337"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3A51FB68"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626AA3B"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45D976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558597D7"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011EFC02"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1CB69798" w14:textId="77777777" w:rsidR="00726299" w:rsidRPr="00726299" w:rsidRDefault="00726299" w:rsidP="00726299">
            <w:pPr>
              <w:jc w:val="center"/>
              <w:rPr>
                <w:sz w:val="18"/>
                <w:szCs w:val="18"/>
              </w:rPr>
            </w:pPr>
            <w:r w:rsidRPr="00726299">
              <w:rPr>
                <w:sz w:val="18"/>
                <w:szCs w:val="18"/>
              </w:rPr>
              <w:t>2024</w:t>
            </w:r>
          </w:p>
        </w:tc>
      </w:tr>
      <w:tr w:rsidR="00726299" w:rsidRPr="00726299" w14:paraId="6DAB318F" w14:textId="77777777" w:rsidTr="00E8485B">
        <w:trPr>
          <w:trHeight w:val="20"/>
        </w:trPr>
        <w:tc>
          <w:tcPr>
            <w:tcW w:w="244" w:type="pct"/>
            <w:shd w:val="clear" w:color="auto" w:fill="auto"/>
            <w:vAlign w:val="center"/>
            <w:hideMark/>
          </w:tcPr>
          <w:p w14:paraId="3F45F096" w14:textId="77777777" w:rsidR="00726299" w:rsidRPr="00726299" w:rsidRDefault="00726299" w:rsidP="00726299">
            <w:pPr>
              <w:jc w:val="center"/>
              <w:rPr>
                <w:sz w:val="18"/>
                <w:szCs w:val="18"/>
              </w:rPr>
            </w:pPr>
            <w:r w:rsidRPr="00726299">
              <w:rPr>
                <w:sz w:val="18"/>
                <w:szCs w:val="18"/>
              </w:rPr>
              <w:t>1.6.2</w:t>
            </w:r>
          </w:p>
        </w:tc>
        <w:tc>
          <w:tcPr>
            <w:tcW w:w="958" w:type="pct"/>
            <w:shd w:val="clear" w:color="auto" w:fill="auto"/>
            <w:vAlign w:val="center"/>
            <w:hideMark/>
          </w:tcPr>
          <w:p w14:paraId="792B7395" w14:textId="77777777" w:rsidR="00726299" w:rsidRPr="00726299" w:rsidRDefault="00726299" w:rsidP="00726299">
            <w:pPr>
              <w:rPr>
                <w:sz w:val="18"/>
                <w:szCs w:val="18"/>
              </w:rPr>
            </w:pPr>
            <w:r w:rsidRPr="00726299">
              <w:rPr>
                <w:sz w:val="18"/>
                <w:szCs w:val="18"/>
              </w:rPr>
              <w:t>Замена хлораторов ESCO на Драгунском водозаборе</w:t>
            </w:r>
          </w:p>
        </w:tc>
        <w:tc>
          <w:tcPr>
            <w:tcW w:w="655" w:type="pct"/>
            <w:shd w:val="clear" w:color="auto" w:fill="auto"/>
            <w:vAlign w:val="center"/>
            <w:hideMark/>
          </w:tcPr>
          <w:p w14:paraId="12FE0F6C" w14:textId="77777777" w:rsidR="00726299" w:rsidRPr="00726299" w:rsidRDefault="00726299" w:rsidP="00726299">
            <w:pPr>
              <w:jc w:val="center"/>
              <w:rPr>
                <w:sz w:val="18"/>
                <w:szCs w:val="18"/>
              </w:rPr>
            </w:pPr>
            <w:r w:rsidRPr="00726299">
              <w:rPr>
                <w:sz w:val="18"/>
                <w:szCs w:val="18"/>
              </w:rPr>
              <w:t>Драгунского водозабор</w:t>
            </w:r>
          </w:p>
        </w:tc>
        <w:tc>
          <w:tcPr>
            <w:tcW w:w="356" w:type="pct"/>
            <w:shd w:val="clear" w:color="auto" w:fill="auto"/>
            <w:vAlign w:val="center"/>
            <w:hideMark/>
          </w:tcPr>
          <w:p w14:paraId="37A2521D" w14:textId="77777777" w:rsidR="00726299" w:rsidRPr="00726299" w:rsidRDefault="00726299" w:rsidP="00726299">
            <w:pPr>
              <w:jc w:val="center"/>
              <w:rPr>
                <w:sz w:val="18"/>
                <w:szCs w:val="18"/>
              </w:rPr>
            </w:pPr>
            <w:r w:rsidRPr="00726299">
              <w:rPr>
                <w:sz w:val="18"/>
                <w:szCs w:val="18"/>
              </w:rPr>
              <w:t>2763,66</w:t>
            </w:r>
          </w:p>
        </w:tc>
        <w:tc>
          <w:tcPr>
            <w:tcW w:w="370" w:type="pct"/>
            <w:shd w:val="clear" w:color="auto" w:fill="auto"/>
            <w:vAlign w:val="center"/>
            <w:hideMark/>
          </w:tcPr>
          <w:p w14:paraId="6934FEFF" w14:textId="77777777" w:rsidR="00726299" w:rsidRPr="00726299" w:rsidRDefault="00726299" w:rsidP="00726299">
            <w:pPr>
              <w:jc w:val="center"/>
              <w:rPr>
                <w:sz w:val="18"/>
                <w:szCs w:val="18"/>
              </w:rPr>
            </w:pPr>
            <w:r w:rsidRPr="00726299">
              <w:rPr>
                <w:sz w:val="18"/>
                <w:szCs w:val="18"/>
              </w:rPr>
              <w:t>0,00</w:t>
            </w:r>
          </w:p>
        </w:tc>
        <w:tc>
          <w:tcPr>
            <w:tcW w:w="390" w:type="pct"/>
            <w:shd w:val="clear" w:color="auto" w:fill="auto"/>
            <w:vAlign w:val="center"/>
            <w:hideMark/>
          </w:tcPr>
          <w:p w14:paraId="31275C06" w14:textId="77777777" w:rsidR="00726299" w:rsidRPr="00726299" w:rsidRDefault="00726299" w:rsidP="00726299">
            <w:pPr>
              <w:jc w:val="center"/>
              <w:rPr>
                <w:sz w:val="18"/>
                <w:szCs w:val="18"/>
              </w:rPr>
            </w:pPr>
            <w:r w:rsidRPr="00726299">
              <w:rPr>
                <w:sz w:val="18"/>
                <w:szCs w:val="18"/>
              </w:rPr>
              <w:t>2763,66</w:t>
            </w:r>
          </w:p>
        </w:tc>
        <w:tc>
          <w:tcPr>
            <w:tcW w:w="357" w:type="pct"/>
            <w:shd w:val="clear" w:color="auto" w:fill="auto"/>
            <w:vAlign w:val="center"/>
            <w:hideMark/>
          </w:tcPr>
          <w:p w14:paraId="4E020E6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3FF02093"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A1E6AFC"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7BFB3F9A"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70C3F319" w14:textId="77777777" w:rsidR="00726299" w:rsidRPr="00726299" w:rsidRDefault="00726299" w:rsidP="00726299">
            <w:pPr>
              <w:jc w:val="center"/>
              <w:rPr>
                <w:sz w:val="18"/>
                <w:szCs w:val="18"/>
              </w:rPr>
            </w:pPr>
            <w:r w:rsidRPr="00726299">
              <w:rPr>
                <w:sz w:val="18"/>
                <w:szCs w:val="18"/>
              </w:rPr>
              <w:t>2025</w:t>
            </w:r>
          </w:p>
        </w:tc>
        <w:tc>
          <w:tcPr>
            <w:tcW w:w="416" w:type="pct"/>
            <w:vAlign w:val="center"/>
          </w:tcPr>
          <w:p w14:paraId="28520589" w14:textId="77777777" w:rsidR="00726299" w:rsidRPr="00726299" w:rsidRDefault="00726299" w:rsidP="00726299">
            <w:pPr>
              <w:jc w:val="center"/>
              <w:rPr>
                <w:sz w:val="18"/>
                <w:szCs w:val="18"/>
              </w:rPr>
            </w:pPr>
            <w:r w:rsidRPr="00726299">
              <w:rPr>
                <w:sz w:val="18"/>
                <w:szCs w:val="18"/>
              </w:rPr>
              <w:t>2025</w:t>
            </w:r>
          </w:p>
        </w:tc>
      </w:tr>
      <w:tr w:rsidR="00726299" w:rsidRPr="00726299" w14:paraId="546B26DD" w14:textId="77777777" w:rsidTr="00E8485B">
        <w:trPr>
          <w:trHeight w:val="20"/>
        </w:trPr>
        <w:tc>
          <w:tcPr>
            <w:tcW w:w="244" w:type="pct"/>
            <w:shd w:val="clear" w:color="auto" w:fill="auto"/>
            <w:vAlign w:val="center"/>
            <w:hideMark/>
          </w:tcPr>
          <w:p w14:paraId="5B991E27" w14:textId="77777777" w:rsidR="00726299" w:rsidRPr="00726299" w:rsidRDefault="00726299" w:rsidP="00726299">
            <w:pPr>
              <w:jc w:val="center"/>
              <w:rPr>
                <w:sz w:val="18"/>
                <w:szCs w:val="18"/>
              </w:rPr>
            </w:pPr>
            <w:r w:rsidRPr="00726299">
              <w:rPr>
                <w:sz w:val="18"/>
                <w:szCs w:val="18"/>
              </w:rPr>
              <w:t>1.6.3</w:t>
            </w:r>
          </w:p>
        </w:tc>
        <w:tc>
          <w:tcPr>
            <w:tcW w:w="958" w:type="pct"/>
            <w:shd w:val="clear" w:color="auto" w:fill="auto"/>
            <w:vAlign w:val="center"/>
            <w:hideMark/>
          </w:tcPr>
          <w:p w14:paraId="1C26AAE4" w14:textId="77777777" w:rsidR="00726299" w:rsidRPr="00726299" w:rsidRDefault="00726299" w:rsidP="00726299">
            <w:pPr>
              <w:rPr>
                <w:sz w:val="18"/>
                <w:szCs w:val="18"/>
              </w:rPr>
            </w:pPr>
            <w:r w:rsidRPr="00726299">
              <w:rPr>
                <w:sz w:val="18"/>
                <w:szCs w:val="18"/>
              </w:rPr>
              <w:t>Замена хлораторов ESCO на Левобережном водозаборе</w:t>
            </w:r>
          </w:p>
        </w:tc>
        <w:tc>
          <w:tcPr>
            <w:tcW w:w="655" w:type="pct"/>
            <w:shd w:val="clear" w:color="auto" w:fill="auto"/>
            <w:vAlign w:val="center"/>
            <w:hideMark/>
          </w:tcPr>
          <w:p w14:paraId="1276B5D0" w14:textId="77777777" w:rsidR="00726299" w:rsidRPr="00726299" w:rsidRDefault="00726299" w:rsidP="00726299">
            <w:pPr>
              <w:jc w:val="center"/>
              <w:rPr>
                <w:sz w:val="18"/>
                <w:szCs w:val="18"/>
              </w:rPr>
            </w:pPr>
            <w:r w:rsidRPr="00726299">
              <w:rPr>
                <w:sz w:val="18"/>
                <w:szCs w:val="18"/>
              </w:rPr>
              <w:t>Левобережный водозабор</w:t>
            </w:r>
          </w:p>
        </w:tc>
        <w:tc>
          <w:tcPr>
            <w:tcW w:w="356" w:type="pct"/>
            <w:shd w:val="clear" w:color="auto" w:fill="auto"/>
            <w:vAlign w:val="center"/>
            <w:hideMark/>
          </w:tcPr>
          <w:p w14:paraId="6F299CE4" w14:textId="77777777" w:rsidR="00726299" w:rsidRPr="00726299" w:rsidRDefault="00726299" w:rsidP="00726299">
            <w:pPr>
              <w:jc w:val="center"/>
              <w:rPr>
                <w:sz w:val="18"/>
                <w:szCs w:val="18"/>
              </w:rPr>
            </w:pPr>
            <w:r w:rsidRPr="00726299">
              <w:rPr>
                <w:sz w:val="18"/>
                <w:szCs w:val="18"/>
              </w:rPr>
              <w:t>2334,63</w:t>
            </w:r>
          </w:p>
        </w:tc>
        <w:tc>
          <w:tcPr>
            <w:tcW w:w="370" w:type="pct"/>
            <w:shd w:val="clear" w:color="auto" w:fill="auto"/>
            <w:vAlign w:val="center"/>
            <w:hideMark/>
          </w:tcPr>
          <w:p w14:paraId="2A74B6BD" w14:textId="77777777" w:rsidR="00726299" w:rsidRPr="00726299" w:rsidRDefault="00726299" w:rsidP="00726299">
            <w:pPr>
              <w:jc w:val="center"/>
              <w:rPr>
                <w:sz w:val="18"/>
                <w:szCs w:val="18"/>
              </w:rPr>
            </w:pPr>
            <w:r w:rsidRPr="00726299">
              <w:rPr>
                <w:sz w:val="18"/>
                <w:szCs w:val="18"/>
              </w:rPr>
              <w:t>2334,63</w:t>
            </w:r>
          </w:p>
        </w:tc>
        <w:tc>
          <w:tcPr>
            <w:tcW w:w="390" w:type="pct"/>
            <w:shd w:val="clear" w:color="auto" w:fill="auto"/>
            <w:vAlign w:val="center"/>
            <w:hideMark/>
          </w:tcPr>
          <w:p w14:paraId="5A933751"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5CBE0347"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0090A75E"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8717C31"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4B642BC"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1F2B10EC"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5234F36B" w14:textId="77777777" w:rsidR="00726299" w:rsidRPr="00726299" w:rsidRDefault="00726299" w:rsidP="00726299">
            <w:pPr>
              <w:jc w:val="center"/>
              <w:rPr>
                <w:sz w:val="18"/>
                <w:szCs w:val="18"/>
              </w:rPr>
            </w:pPr>
            <w:r w:rsidRPr="00726299">
              <w:rPr>
                <w:sz w:val="18"/>
                <w:szCs w:val="18"/>
              </w:rPr>
              <w:t>2024</w:t>
            </w:r>
          </w:p>
        </w:tc>
      </w:tr>
      <w:tr w:rsidR="00726299" w:rsidRPr="00726299" w14:paraId="5D39AC4C" w14:textId="77777777" w:rsidTr="00E8485B">
        <w:trPr>
          <w:trHeight w:val="20"/>
        </w:trPr>
        <w:tc>
          <w:tcPr>
            <w:tcW w:w="244" w:type="pct"/>
            <w:shd w:val="clear" w:color="auto" w:fill="auto"/>
            <w:vAlign w:val="center"/>
            <w:hideMark/>
          </w:tcPr>
          <w:p w14:paraId="2DBEC1B4" w14:textId="77777777" w:rsidR="00726299" w:rsidRPr="00726299" w:rsidRDefault="00726299" w:rsidP="00726299">
            <w:pPr>
              <w:jc w:val="center"/>
              <w:rPr>
                <w:sz w:val="18"/>
                <w:szCs w:val="18"/>
              </w:rPr>
            </w:pPr>
            <w:r w:rsidRPr="00726299">
              <w:rPr>
                <w:sz w:val="18"/>
                <w:szCs w:val="18"/>
              </w:rPr>
              <w:t>1.6.4</w:t>
            </w:r>
          </w:p>
        </w:tc>
        <w:tc>
          <w:tcPr>
            <w:tcW w:w="958" w:type="pct"/>
            <w:shd w:val="clear" w:color="auto" w:fill="auto"/>
            <w:vAlign w:val="center"/>
            <w:hideMark/>
          </w:tcPr>
          <w:p w14:paraId="0A19F2EE" w14:textId="77777777" w:rsidR="00726299" w:rsidRPr="00726299" w:rsidRDefault="00726299" w:rsidP="00726299">
            <w:pPr>
              <w:rPr>
                <w:sz w:val="18"/>
                <w:szCs w:val="18"/>
              </w:rPr>
            </w:pPr>
            <w:r w:rsidRPr="00726299">
              <w:rPr>
                <w:sz w:val="18"/>
                <w:szCs w:val="18"/>
              </w:rPr>
              <w:t>Устройство системы видеонаблюдения в помещении склада хлора Драгунского водозабора</w:t>
            </w:r>
          </w:p>
        </w:tc>
        <w:tc>
          <w:tcPr>
            <w:tcW w:w="655" w:type="pct"/>
            <w:shd w:val="clear" w:color="auto" w:fill="auto"/>
            <w:vAlign w:val="center"/>
            <w:hideMark/>
          </w:tcPr>
          <w:p w14:paraId="20895474" w14:textId="77777777" w:rsidR="00726299" w:rsidRPr="00726299" w:rsidRDefault="00726299" w:rsidP="00726299">
            <w:pPr>
              <w:jc w:val="center"/>
              <w:rPr>
                <w:sz w:val="18"/>
                <w:szCs w:val="18"/>
              </w:rPr>
            </w:pPr>
            <w:r w:rsidRPr="00726299">
              <w:rPr>
                <w:sz w:val="18"/>
                <w:szCs w:val="18"/>
              </w:rPr>
              <w:t>Драгунский водозабор</w:t>
            </w:r>
          </w:p>
        </w:tc>
        <w:tc>
          <w:tcPr>
            <w:tcW w:w="356" w:type="pct"/>
            <w:shd w:val="clear" w:color="auto" w:fill="auto"/>
            <w:vAlign w:val="center"/>
            <w:hideMark/>
          </w:tcPr>
          <w:p w14:paraId="4F799E43" w14:textId="77777777" w:rsidR="00726299" w:rsidRPr="00726299" w:rsidRDefault="00726299" w:rsidP="00726299">
            <w:pPr>
              <w:jc w:val="center"/>
              <w:rPr>
                <w:sz w:val="18"/>
                <w:szCs w:val="18"/>
              </w:rPr>
            </w:pPr>
            <w:r w:rsidRPr="00726299">
              <w:rPr>
                <w:sz w:val="18"/>
                <w:szCs w:val="18"/>
              </w:rPr>
              <w:t>1038,45</w:t>
            </w:r>
          </w:p>
        </w:tc>
        <w:tc>
          <w:tcPr>
            <w:tcW w:w="370" w:type="pct"/>
            <w:shd w:val="clear" w:color="auto" w:fill="auto"/>
            <w:vAlign w:val="center"/>
            <w:hideMark/>
          </w:tcPr>
          <w:p w14:paraId="07B94C0E" w14:textId="77777777" w:rsidR="00726299" w:rsidRPr="00726299" w:rsidRDefault="00726299" w:rsidP="00726299">
            <w:pPr>
              <w:jc w:val="center"/>
              <w:rPr>
                <w:sz w:val="18"/>
                <w:szCs w:val="18"/>
              </w:rPr>
            </w:pPr>
            <w:r w:rsidRPr="00726299">
              <w:rPr>
                <w:sz w:val="18"/>
                <w:szCs w:val="18"/>
              </w:rPr>
              <w:t>1038,45</w:t>
            </w:r>
          </w:p>
        </w:tc>
        <w:tc>
          <w:tcPr>
            <w:tcW w:w="390" w:type="pct"/>
            <w:shd w:val="clear" w:color="auto" w:fill="auto"/>
            <w:vAlign w:val="center"/>
            <w:hideMark/>
          </w:tcPr>
          <w:p w14:paraId="6AA77526"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35461842"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5D1D7391"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DE7687A"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19FF240"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301D6A9A"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738F5841" w14:textId="77777777" w:rsidR="00726299" w:rsidRPr="00726299" w:rsidRDefault="00726299" w:rsidP="00726299">
            <w:pPr>
              <w:jc w:val="center"/>
              <w:rPr>
                <w:sz w:val="18"/>
                <w:szCs w:val="18"/>
              </w:rPr>
            </w:pPr>
            <w:r w:rsidRPr="00726299">
              <w:rPr>
                <w:sz w:val="18"/>
                <w:szCs w:val="18"/>
              </w:rPr>
              <w:t>2024</w:t>
            </w:r>
          </w:p>
        </w:tc>
      </w:tr>
      <w:tr w:rsidR="00726299" w:rsidRPr="00726299" w14:paraId="23A85F1D" w14:textId="77777777" w:rsidTr="00E8485B">
        <w:trPr>
          <w:trHeight w:val="20"/>
        </w:trPr>
        <w:tc>
          <w:tcPr>
            <w:tcW w:w="244" w:type="pct"/>
            <w:shd w:val="clear" w:color="auto" w:fill="auto"/>
            <w:vAlign w:val="center"/>
            <w:hideMark/>
          </w:tcPr>
          <w:p w14:paraId="0893D507" w14:textId="77777777" w:rsidR="00726299" w:rsidRPr="00726299" w:rsidRDefault="00726299" w:rsidP="00726299">
            <w:pPr>
              <w:jc w:val="center"/>
              <w:rPr>
                <w:sz w:val="18"/>
                <w:szCs w:val="18"/>
              </w:rPr>
            </w:pPr>
            <w:r w:rsidRPr="00726299">
              <w:rPr>
                <w:sz w:val="18"/>
                <w:szCs w:val="18"/>
              </w:rPr>
              <w:t>1.6.5</w:t>
            </w:r>
          </w:p>
        </w:tc>
        <w:tc>
          <w:tcPr>
            <w:tcW w:w="958" w:type="pct"/>
            <w:shd w:val="clear" w:color="auto" w:fill="auto"/>
            <w:vAlign w:val="center"/>
            <w:hideMark/>
          </w:tcPr>
          <w:p w14:paraId="2A6012DC" w14:textId="77777777" w:rsidR="00726299" w:rsidRPr="00726299" w:rsidRDefault="00726299" w:rsidP="00726299">
            <w:pPr>
              <w:rPr>
                <w:sz w:val="18"/>
                <w:szCs w:val="18"/>
              </w:rPr>
            </w:pPr>
            <w:r w:rsidRPr="00726299">
              <w:rPr>
                <w:sz w:val="18"/>
                <w:szCs w:val="18"/>
              </w:rPr>
              <w:t xml:space="preserve">Строительство сетей водоснабжения диаметром 160 мм, протяженностью 0,780 км </w:t>
            </w:r>
            <w:r w:rsidRPr="00726299">
              <w:rPr>
                <w:sz w:val="18"/>
                <w:szCs w:val="18"/>
              </w:rPr>
              <w:br/>
              <w:t xml:space="preserve">от ул. Днестровская, 24 </w:t>
            </w:r>
            <w:r w:rsidRPr="00726299">
              <w:rPr>
                <w:sz w:val="18"/>
                <w:szCs w:val="18"/>
              </w:rPr>
              <w:br/>
              <w:t>до ул. Ладожская, 100</w:t>
            </w:r>
          </w:p>
        </w:tc>
        <w:tc>
          <w:tcPr>
            <w:tcW w:w="655" w:type="pct"/>
            <w:shd w:val="clear" w:color="auto" w:fill="auto"/>
            <w:vAlign w:val="center"/>
            <w:hideMark/>
          </w:tcPr>
          <w:p w14:paraId="42C046EE" w14:textId="77777777" w:rsidR="00726299" w:rsidRPr="00726299" w:rsidRDefault="00726299" w:rsidP="00726299">
            <w:pPr>
              <w:jc w:val="center"/>
              <w:rPr>
                <w:sz w:val="18"/>
                <w:szCs w:val="18"/>
              </w:rPr>
            </w:pPr>
            <w:r w:rsidRPr="00726299">
              <w:rPr>
                <w:sz w:val="18"/>
                <w:szCs w:val="18"/>
              </w:rPr>
              <w:t>Сети водоснабжения от ул. Днестровская, 24 до ул. Ладожская, 100</w:t>
            </w:r>
          </w:p>
        </w:tc>
        <w:tc>
          <w:tcPr>
            <w:tcW w:w="356" w:type="pct"/>
            <w:shd w:val="clear" w:color="auto" w:fill="auto"/>
            <w:vAlign w:val="center"/>
            <w:hideMark/>
          </w:tcPr>
          <w:p w14:paraId="656DFD76" w14:textId="77777777" w:rsidR="00726299" w:rsidRPr="00726299" w:rsidRDefault="00726299" w:rsidP="00726299">
            <w:pPr>
              <w:jc w:val="center"/>
              <w:rPr>
                <w:sz w:val="18"/>
                <w:szCs w:val="18"/>
              </w:rPr>
            </w:pPr>
            <w:r w:rsidRPr="00726299">
              <w:rPr>
                <w:sz w:val="18"/>
                <w:szCs w:val="18"/>
              </w:rPr>
              <w:t>32785,64</w:t>
            </w:r>
          </w:p>
        </w:tc>
        <w:tc>
          <w:tcPr>
            <w:tcW w:w="370" w:type="pct"/>
            <w:shd w:val="clear" w:color="auto" w:fill="auto"/>
            <w:vAlign w:val="center"/>
            <w:hideMark/>
          </w:tcPr>
          <w:p w14:paraId="47A19260" w14:textId="77777777" w:rsidR="00726299" w:rsidRPr="00726299" w:rsidRDefault="00726299" w:rsidP="00726299">
            <w:pPr>
              <w:jc w:val="center"/>
              <w:rPr>
                <w:sz w:val="18"/>
                <w:szCs w:val="18"/>
              </w:rPr>
            </w:pPr>
            <w:r w:rsidRPr="00726299">
              <w:rPr>
                <w:sz w:val="18"/>
                <w:szCs w:val="18"/>
              </w:rPr>
              <w:t>32785,64</w:t>
            </w:r>
          </w:p>
        </w:tc>
        <w:tc>
          <w:tcPr>
            <w:tcW w:w="390" w:type="pct"/>
            <w:shd w:val="clear" w:color="auto" w:fill="auto"/>
            <w:vAlign w:val="center"/>
            <w:hideMark/>
          </w:tcPr>
          <w:p w14:paraId="1C79460B" w14:textId="77777777" w:rsidR="00726299" w:rsidRPr="00726299" w:rsidRDefault="00726299" w:rsidP="00726299">
            <w:pPr>
              <w:jc w:val="center"/>
              <w:rPr>
                <w:sz w:val="18"/>
                <w:szCs w:val="18"/>
              </w:rPr>
            </w:pPr>
            <w:r w:rsidRPr="00726299">
              <w:rPr>
                <w:sz w:val="18"/>
                <w:szCs w:val="18"/>
              </w:rPr>
              <w:t>0,00</w:t>
            </w:r>
          </w:p>
        </w:tc>
        <w:tc>
          <w:tcPr>
            <w:tcW w:w="357" w:type="pct"/>
            <w:shd w:val="clear" w:color="auto" w:fill="auto"/>
            <w:vAlign w:val="center"/>
            <w:hideMark/>
          </w:tcPr>
          <w:p w14:paraId="7380CD50"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2F51748B"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62F0C359" w14:textId="77777777" w:rsidR="00726299" w:rsidRPr="00726299" w:rsidRDefault="00726299" w:rsidP="00726299">
            <w:pPr>
              <w:jc w:val="center"/>
              <w:rPr>
                <w:sz w:val="18"/>
                <w:szCs w:val="18"/>
              </w:rPr>
            </w:pPr>
            <w:r w:rsidRPr="00726299">
              <w:rPr>
                <w:sz w:val="18"/>
                <w:szCs w:val="18"/>
              </w:rPr>
              <w:t>0,00</w:t>
            </w:r>
          </w:p>
        </w:tc>
        <w:tc>
          <w:tcPr>
            <w:tcW w:w="312" w:type="pct"/>
            <w:shd w:val="clear" w:color="auto" w:fill="auto"/>
            <w:vAlign w:val="center"/>
            <w:hideMark/>
          </w:tcPr>
          <w:p w14:paraId="498318C7" w14:textId="77777777" w:rsidR="00726299" w:rsidRPr="00726299" w:rsidRDefault="00726299" w:rsidP="00726299">
            <w:pPr>
              <w:jc w:val="center"/>
              <w:rPr>
                <w:sz w:val="18"/>
                <w:szCs w:val="18"/>
              </w:rPr>
            </w:pPr>
            <w:r w:rsidRPr="00726299">
              <w:rPr>
                <w:sz w:val="18"/>
                <w:szCs w:val="18"/>
              </w:rPr>
              <w:t>0,00</w:t>
            </w:r>
          </w:p>
        </w:tc>
        <w:tc>
          <w:tcPr>
            <w:tcW w:w="318" w:type="pct"/>
            <w:shd w:val="clear" w:color="auto" w:fill="auto"/>
            <w:vAlign w:val="center"/>
            <w:hideMark/>
          </w:tcPr>
          <w:p w14:paraId="455A7644" w14:textId="77777777" w:rsidR="00726299" w:rsidRPr="00726299" w:rsidRDefault="00726299" w:rsidP="00726299">
            <w:pPr>
              <w:jc w:val="center"/>
              <w:rPr>
                <w:sz w:val="18"/>
                <w:szCs w:val="18"/>
              </w:rPr>
            </w:pPr>
            <w:r w:rsidRPr="00726299">
              <w:rPr>
                <w:sz w:val="18"/>
                <w:szCs w:val="18"/>
              </w:rPr>
              <w:t>2024</w:t>
            </w:r>
          </w:p>
        </w:tc>
        <w:tc>
          <w:tcPr>
            <w:tcW w:w="416" w:type="pct"/>
            <w:vAlign w:val="center"/>
          </w:tcPr>
          <w:p w14:paraId="3A77DEBA" w14:textId="77777777" w:rsidR="00726299" w:rsidRPr="00726299" w:rsidRDefault="00726299" w:rsidP="00726299">
            <w:pPr>
              <w:jc w:val="center"/>
              <w:rPr>
                <w:sz w:val="18"/>
                <w:szCs w:val="18"/>
              </w:rPr>
            </w:pPr>
            <w:r w:rsidRPr="00726299">
              <w:rPr>
                <w:sz w:val="18"/>
                <w:szCs w:val="18"/>
              </w:rPr>
              <w:t>2024</w:t>
            </w:r>
          </w:p>
        </w:tc>
      </w:tr>
      <w:tr w:rsidR="00726299" w:rsidRPr="00726299" w14:paraId="2AFCF467" w14:textId="77777777" w:rsidTr="00E8485B">
        <w:trPr>
          <w:trHeight w:val="20"/>
        </w:trPr>
        <w:tc>
          <w:tcPr>
            <w:tcW w:w="244" w:type="pct"/>
            <w:shd w:val="clear" w:color="auto" w:fill="auto"/>
            <w:vAlign w:val="center"/>
            <w:hideMark/>
          </w:tcPr>
          <w:p w14:paraId="0D559156" w14:textId="77777777" w:rsidR="00726299" w:rsidRPr="00726299" w:rsidRDefault="00726299" w:rsidP="00726299">
            <w:pPr>
              <w:jc w:val="center"/>
              <w:rPr>
                <w:color w:val="000000"/>
                <w:sz w:val="18"/>
                <w:szCs w:val="18"/>
              </w:rPr>
            </w:pPr>
            <w:r w:rsidRPr="00726299">
              <w:rPr>
                <w:color w:val="000000"/>
                <w:sz w:val="18"/>
                <w:szCs w:val="18"/>
              </w:rPr>
              <w:t>2</w:t>
            </w:r>
          </w:p>
        </w:tc>
        <w:tc>
          <w:tcPr>
            <w:tcW w:w="1613" w:type="pct"/>
            <w:gridSpan w:val="2"/>
            <w:shd w:val="clear" w:color="auto" w:fill="auto"/>
            <w:vAlign w:val="bottom"/>
            <w:hideMark/>
          </w:tcPr>
          <w:p w14:paraId="26B553C1" w14:textId="77777777" w:rsidR="00726299" w:rsidRPr="00726299" w:rsidRDefault="00726299" w:rsidP="00726299">
            <w:pPr>
              <w:rPr>
                <w:color w:val="000000"/>
                <w:sz w:val="18"/>
                <w:szCs w:val="18"/>
              </w:rPr>
            </w:pPr>
            <w:r w:rsidRPr="00726299">
              <w:rPr>
                <w:color w:val="000000"/>
                <w:sz w:val="18"/>
                <w:szCs w:val="18"/>
              </w:rPr>
              <w:t>итого в сфере водоснабжения, в т.ч.</w:t>
            </w:r>
          </w:p>
        </w:tc>
        <w:tc>
          <w:tcPr>
            <w:tcW w:w="356" w:type="pct"/>
            <w:shd w:val="clear" w:color="auto" w:fill="auto"/>
            <w:noWrap/>
            <w:vAlign w:val="center"/>
            <w:hideMark/>
          </w:tcPr>
          <w:p w14:paraId="155ADFD8" w14:textId="77777777" w:rsidR="00726299" w:rsidRPr="00726299" w:rsidRDefault="00726299" w:rsidP="00726299">
            <w:pPr>
              <w:jc w:val="center"/>
              <w:rPr>
                <w:color w:val="000000"/>
                <w:sz w:val="18"/>
                <w:szCs w:val="18"/>
              </w:rPr>
            </w:pPr>
            <w:r w:rsidRPr="00726299">
              <w:rPr>
                <w:color w:val="000000"/>
                <w:sz w:val="18"/>
                <w:szCs w:val="18"/>
              </w:rPr>
              <w:t>525797,55</w:t>
            </w:r>
          </w:p>
        </w:tc>
        <w:tc>
          <w:tcPr>
            <w:tcW w:w="370" w:type="pct"/>
            <w:shd w:val="clear" w:color="auto" w:fill="auto"/>
            <w:noWrap/>
            <w:vAlign w:val="center"/>
            <w:hideMark/>
          </w:tcPr>
          <w:p w14:paraId="5A4A14F1" w14:textId="77777777" w:rsidR="00726299" w:rsidRPr="00726299" w:rsidRDefault="00726299" w:rsidP="00726299">
            <w:pPr>
              <w:jc w:val="center"/>
              <w:rPr>
                <w:color w:val="000000"/>
                <w:sz w:val="18"/>
                <w:szCs w:val="18"/>
              </w:rPr>
            </w:pPr>
            <w:r w:rsidRPr="00726299">
              <w:rPr>
                <w:color w:val="000000"/>
                <w:sz w:val="18"/>
                <w:szCs w:val="18"/>
              </w:rPr>
              <w:t>114942,24</w:t>
            </w:r>
          </w:p>
        </w:tc>
        <w:tc>
          <w:tcPr>
            <w:tcW w:w="390" w:type="pct"/>
            <w:shd w:val="clear" w:color="auto" w:fill="auto"/>
            <w:noWrap/>
            <w:vAlign w:val="center"/>
            <w:hideMark/>
          </w:tcPr>
          <w:p w14:paraId="67125995" w14:textId="77777777" w:rsidR="00726299" w:rsidRPr="00726299" w:rsidRDefault="00726299" w:rsidP="00726299">
            <w:pPr>
              <w:jc w:val="center"/>
              <w:rPr>
                <w:color w:val="000000"/>
                <w:sz w:val="18"/>
                <w:szCs w:val="18"/>
              </w:rPr>
            </w:pPr>
            <w:r w:rsidRPr="00726299">
              <w:rPr>
                <w:color w:val="000000"/>
                <w:sz w:val="18"/>
                <w:szCs w:val="18"/>
              </w:rPr>
              <w:t>94875,19</w:t>
            </w:r>
          </w:p>
        </w:tc>
        <w:tc>
          <w:tcPr>
            <w:tcW w:w="357" w:type="pct"/>
            <w:shd w:val="clear" w:color="auto" w:fill="auto"/>
            <w:noWrap/>
            <w:vAlign w:val="center"/>
            <w:hideMark/>
          </w:tcPr>
          <w:p w14:paraId="4603A8E2" w14:textId="77777777" w:rsidR="00726299" w:rsidRPr="00726299" w:rsidRDefault="00726299" w:rsidP="00726299">
            <w:pPr>
              <w:jc w:val="center"/>
              <w:rPr>
                <w:color w:val="000000"/>
                <w:sz w:val="18"/>
                <w:szCs w:val="18"/>
              </w:rPr>
            </w:pPr>
            <w:r w:rsidRPr="00726299">
              <w:rPr>
                <w:color w:val="000000"/>
                <w:sz w:val="18"/>
                <w:szCs w:val="18"/>
              </w:rPr>
              <w:t>88582,43</w:t>
            </w:r>
          </w:p>
        </w:tc>
        <w:tc>
          <w:tcPr>
            <w:tcW w:w="312" w:type="pct"/>
            <w:shd w:val="clear" w:color="auto" w:fill="auto"/>
            <w:noWrap/>
            <w:vAlign w:val="center"/>
            <w:hideMark/>
          </w:tcPr>
          <w:p w14:paraId="1572B454" w14:textId="77777777" w:rsidR="00726299" w:rsidRPr="00726299" w:rsidRDefault="00726299" w:rsidP="00726299">
            <w:pPr>
              <w:jc w:val="center"/>
              <w:rPr>
                <w:color w:val="000000"/>
                <w:sz w:val="18"/>
                <w:szCs w:val="18"/>
              </w:rPr>
            </w:pPr>
            <w:r w:rsidRPr="00726299">
              <w:rPr>
                <w:color w:val="000000"/>
                <w:sz w:val="18"/>
                <w:szCs w:val="18"/>
              </w:rPr>
              <w:t>91816,08</w:t>
            </w:r>
          </w:p>
        </w:tc>
        <w:tc>
          <w:tcPr>
            <w:tcW w:w="312" w:type="pct"/>
            <w:shd w:val="clear" w:color="auto" w:fill="auto"/>
            <w:noWrap/>
            <w:vAlign w:val="center"/>
            <w:hideMark/>
          </w:tcPr>
          <w:p w14:paraId="6C7CC644" w14:textId="77777777" w:rsidR="00726299" w:rsidRPr="00726299" w:rsidRDefault="00726299" w:rsidP="00726299">
            <w:pPr>
              <w:jc w:val="center"/>
              <w:rPr>
                <w:color w:val="000000"/>
                <w:sz w:val="18"/>
                <w:szCs w:val="18"/>
              </w:rPr>
            </w:pPr>
            <w:r w:rsidRPr="00726299">
              <w:rPr>
                <w:color w:val="000000"/>
                <w:sz w:val="18"/>
                <w:szCs w:val="18"/>
              </w:rPr>
              <w:t>63431,07</w:t>
            </w:r>
          </w:p>
        </w:tc>
        <w:tc>
          <w:tcPr>
            <w:tcW w:w="312" w:type="pct"/>
            <w:shd w:val="clear" w:color="auto" w:fill="auto"/>
            <w:noWrap/>
            <w:vAlign w:val="center"/>
            <w:hideMark/>
          </w:tcPr>
          <w:p w14:paraId="09CF110C" w14:textId="77777777" w:rsidR="00726299" w:rsidRPr="00726299" w:rsidRDefault="00726299" w:rsidP="00726299">
            <w:pPr>
              <w:jc w:val="center"/>
              <w:rPr>
                <w:color w:val="000000"/>
                <w:sz w:val="18"/>
                <w:szCs w:val="18"/>
              </w:rPr>
            </w:pPr>
            <w:r w:rsidRPr="00726299">
              <w:rPr>
                <w:color w:val="000000"/>
                <w:sz w:val="18"/>
                <w:szCs w:val="18"/>
              </w:rPr>
              <w:t>72150,54</w:t>
            </w:r>
          </w:p>
        </w:tc>
        <w:tc>
          <w:tcPr>
            <w:tcW w:w="318" w:type="pct"/>
            <w:shd w:val="clear" w:color="auto" w:fill="auto"/>
            <w:noWrap/>
            <w:vAlign w:val="bottom"/>
            <w:hideMark/>
          </w:tcPr>
          <w:p w14:paraId="67CDB407" w14:textId="77777777" w:rsidR="00726299" w:rsidRPr="00726299" w:rsidRDefault="00726299" w:rsidP="00726299">
            <w:pPr>
              <w:rPr>
                <w:color w:val="000000"/>
                <w:sz w:val="18"/>
                <w:szCs w:val="18"/>
              </w:rPr>
            </w:pPr>
            <w:r w:rsidRPr="00726299">
              <w:rPr>
                <w:color w:val="000000"/>
                <w:sz w:val="18"/>
                <w:szCs w:val="18"/>
              </w:rPr>
              <w:t>2024-2029</w:t>
            </w:r>
          </w:p>
        </w:tc>
        <w:tc>
          <w:tcPr>
            <w:tcW w:w="416" w:type="pct"/>
            <w:vAlign w:val="center"/>
          </w:tcPr>
          <w:p w14:paraId="598052FF" w14:textId="77777777" w:rsidR="00726299" w:rsidRPr="00726299" w:rsidRDefault="00726299" w:rsidP="00726299">
            <w:pPr>
              <w:jc w:val="center"/>
              <w:rPr>
                <w:color w:val="000000"/>
                <w:sz w:val="18"/>
                <w:szCs w:val="18"/>
              </w:rPr>
            </w:pPr>
            <w:r w:rsidRPr="00726299">
              <w:rPr>
                <w:color w:val="000000"/>
                <w:sz w:val="18"/>
                <w:szCs w:val="18"/>
              </w:rPr>
              <w:t>-</w:t>
            </w:r>
          </w:p>
        </w:tc>
      </w:tr>
      <w:tr w:rsidR="00726299" w:rsidRPr="00726299" w14:paraId="52DDD460" w14:textId="77777777" w:rsidTr="00E8485B">
        <w:trPr>
          <w:trHeight w:val="20"/>
        </w:trPr>
        <w:tc>
          <w:tcPr>
            <w:tcW w:w="244" w:type="pct"/>
            <w:shd w:val="clear" w:color="auto" w:fill="auto"/>
            <w:vAlign w:val="center"/>
            <w:hideMark/>
          </w:tcPr>
          <w:p w14:paraId="4538DF3F" w14:textId="77777777" w:rsidR="00726299" w:rsidRPr="00726299" w:rsidRDefault="00726299" w:rsidP="00726299">
            <w:pPr>
              <w:jc w:val="center"/>
              <w:rPr>
                <w:color w:val="000000"/>
                <w:sz w:val="18"/>
                <w:szCs w:val="18"/>
              </w:rPr>
            </w:pPr>
            <w:r w:rsidRPr="00726299">
              <w:rPr>
                <w:color w:val="000000"/>
                <w:sz w:val="18"/>
                <w:szCs w:val="18"/>
              </w:rPr>
              <w:t>2.1</w:t>
            </w:r>
          </w:p>
        </w:tc>
        <w:tc>
          <w:tcPr>
            <w:tcW w:w="1613" w:type="pct"/>
            <w:gridSpan w:val="2"/>
            <w:shd w:val="clear" w:color="auto" w:fill="auto"/>
            <w:vAlign w:val="bottom"/>
            <w:hideMark/>
          </w:tcPr>
          <w:p w14:paraId="31D946D5" w14:textId="77777777" w:rsidR="00726299" w:rsidRPr="00726299" w:rsidRDefault="00726299" w:rsidP="00726299">
            <w:pPr>
              <w:rPr>
                <w:color w:val="000000"/>
                <w:sz w:val="18"/>
                <w:szCs w:val="18"/>
              </w:rPr>
            </w:pPr>
            <w:r w:rsidRPr="00726299">
              <w:rPr>
                <w:color w:val="000000"/>
                <w:sz w:val="18"/>
                <w:szCs w:val="18"/>
              </w:rPr>
              <w:t xml:space="preserve">Амортизация </w:t>
            </w:r>
          </w:p>
        </w:tc>
        <w:tc>
          <w:tcPr>
            <w:tcW w:w="356" w:type="pct"/>
            <w:shd w:val="clear" w:color="auto" w:fill="auto"/>
            <w:noWrap/>
            <w:vAlign w:val="center"/>
            <w:hideMark/>
          </w:tcPr>
          <w:p w14:paraId="777F3623" w14:textId="77777777" w:rsidR="00726299" w:rsidRPr="00726299" w:rsidRDefault="00726299" w:rsidP="00726299">
            <w:pPr>
              <w:jc w:val="center"/>
              <w:rPr>
                <w:color w:val="000000"/>
                <w:sz w:val="18"/>
                <w:szCs w:val="18"/>
              </w:rPr>
            </w:pPr>
            <w:r w:rsidRPr="00726299">
              <w:rPr>
                <w:color w:val="000000"/>
                <w:sz w:val="18"/>
                <w:szCs w:val="18"/>
              </w:rPr>
              <w:t>5098,29</w:t>
            </w:r>
          </w:p>
        </w:tc>
        <w:tc>
          <w:tcPr>
            <w:tcW w:w="370" w:type="pct"/>
            <w:shd w:val="clear" w:color="auto" w:fill="auto"/>
            <w:noWrap/>
            <w:vAlign w:val="center"/>
            <w:hideMark/>
          </w:tcPr>
          <w:p w14:paraId="664CD7F8" w14:textId="77777777" w:rsidR="00726299" w:rsidRPr="00726299" w:rsidRDefault="00726299" w:rsidP="00726299">
            <w:pPr>
              <w:jc w:val="center"/>
              <w:rPr>
                <w:color w:val="000000"/>
                <w:sz w:val="18"/>
                <w:szCs w:val="18"/>
              </w:rPr>
            </w:pPr>
            <w:r w:rsidRPr="00726299">
              <w:rPr>
                <w:color w:val="000000"/>
                <w:sz w:val="18"/>
                <w:szCs w:val="18"/>
              </w:rPr>
              <w:t>2334,63</w:t>
            </w:r>
          </w:p>
        </w:tc>
        <w:tc>
          <w:tcPr>
            <w:tcW w:w="390" w:type="pct"/>
            <w:shd w:val="clear" w:color="auto" w:fill="auto"/>
            <w:noWrap/>
            <w:vAlign w:val="center"/>
            <w:hideMark/>
          </w:tcPr>
          <w:p w14:paraId="2D063DA8" w14:textId="77777777" w:rsidR="00726299" w:rsidRPr="00726299" w:rsidRDefault="00726299" w:rsidP="00726299">
            <w:pPr>
              <w:jc w:val="center"/>
              <w:rPr>
                <w:color w:val="000000"/>
                <w:sz w:val="18"/>
                <w:szCs w:val="18"/>
              </w:rPr>
            </w:pPr>
            <w:r w:rsidRPr="00726299">
              <w:rPr>
                <w:color w:val="000000"/>
                <w:sz w:val="18"/>
                <w:szCs w:val="18"/>
              </w:rPr>
              <w:t>2763,66</w:t>
            </w:r>
          </w:p>
        </w:tc>
        <w:tc>
          <w:tcPr>
            <w:tcW w:w="357" w:type="pct"/>
            <w:shd w:val="clear" w:color="auto" w:fill="auto"/>
            <w:noWrap/>
            <w:vAlign w:val="center"/>
            <w:hideMark/>
          </w:tcPr>
          <w:p w14:paraId="63781378"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108FE0B4"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7AAC0166"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33BEA61C"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bottom"/>
            <w:hideMark/>
          </w:tcPr>
          <w:p w14:paraId="33F743FC" w14:textId="77777777" w:rsidR="00726299" w:rsidRPr="00726299" w:rsidRDefault="00726299" w:rsidP="00726299">
            <w:pPr>
              <w:rPr>
                <w:color w:val="000000"/>
                <w:sz w:val="18"/>
                <w:szCs w:val="18"/>
              </w:rPr>
            </w:pPr>
            <w:r w:rsidRPr="00726299">
              <w:rPr>
                <w:color w:val="000000"/>
                <w:sz w:val="18"/>
                <w:szCs w:val="18"/>
              </w:rPr>
              <w:t>2024-2029</w:t>
            </w:r>
          </w:p>
        </w:tc>
        <w:tc>
          <w:tcPr>
            <w:tcW w:w="416" w:type="pct"/>
            <w:vAlign w:val="center"/>
          </w:tcPr>
          <w:p w14:paraId="2FF7DCC9"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021A51DC" w14:textId="77777777" w:rsidTr="00E8485B">
        <w:trPr>
          <w:trHeight w:val="20"/>
        </w:trPr>
        <w:tc>
          <w:tcPr>
            <w:tcW w:w="244" w:type="pct"/>
            <w:shd w:val="clear" w:color="auto" w:fill="auto"/>
            <w:vAlign w:val="center"/>
            <w:hideMark/>
          </w:tcPr>
          <w:p w14:paraId="23293A0C" w14:textId="77777777" w:rsidR="00726299" w:rsidRPr="00726299" w:rsidRDefault="00726299" w:rsidP="00726299">
            <w:pPr>
              <w:jc w:val="center"/>
              <w:rPr>
                <w:color w:val="000000"/>
                <w:sz w:val="18"/>
                <w:szCs w:val="18"/>
              </w:rPr>
            </w:pPr>
            <w:r w:rsidRPr="00726299">
              <w:rPr>
                <w:color w:val="000000"/>
                <w:sz w:val="18"/>
                <w:szCs w:val="18"/>
              </w:rPr>
              <w:t>2.2</w:t>
            </w:r>
          </w:p>
        </w:tc>
        <w:tc>
          <w:tcPr>
            <w:tcW w:w="1613" w:type="pct"/>
            <w:gridSpan w:val="2"/>
            <w:shd w:val="clear" w:color="auto" w:fill="auto"/>
            <w:vAlign w:val="bottom"/>
            <w:hideMark/>
          </w:tcPr>
          <w:p w14:paraId="7FA4A9A9" w14:textId="77777777" w:rsidR="00726299" w:rsidRPr="00726299" w:rsidRDefault="00726299" w:rsidP="00726299">
            <w:pPr>
              <w:rPr>
                <w:color w:val="000000"/>
                <w:sz w:val="18"/>
                <w:szCs w:val="18"/>
              </w:rPr>
            </w:pPr>
            <w:r w:rsidRPr="00726299">
              <w:rPr>
                <w:color w:val="000000"/>
                <w:sz w:val="18"/>
                <w:szCs w:val="18"/>
              </w:rPr>
              <w:t>Прибыль, направленная на инвестиции</w:t>
            </w:r>
          </w:p>
        </w:tc>
        <w:tc>
          <w:tcPr>
            <w:tcW w:w="356" w:type="pct"/>
            <w:shd w:val="clear" w:color="auto" w:fill="auto"/>
            <w:noWrap/>
            <w:vAlign w:val="center"/>
            <w:hideMark/>
          </w:tcPr>
          <w:p w14:paraId="6B0DA749" w14:textId="77777777" w:rsidR="00726299" w:rsidRPr="00726299" w:rsidRDefault="00726299" w:rsidP="00726299">
            <w:pPr>
              <w:jc w:val="center"/>
              <w:rPr>
                <w:color w:val="000000"/>
                <w:sz w:val="18"/>
                <w:szCs w:val="18"/>
              </w:rPr>
            </w:pPr>
            <w:r w:rsidRPr="00726299">
              <w:rPr>
                <w:color w:val="000000"/>
                <w:sz w:val="18"/>
                <w:szCs w:val="18"/>
              </w:rPr>
              <w:t>520699,26</w:t>
            </w:r>
          </w:p>
        </w:tc>
        <w:tc>
          <w:tcPr>
            <w:tcW w:w="370" w:type="pct"/>
            <w:shd w:val="clear" w:color="auto" w:fill="auto"/>
            <w:noWrap/>
            <w:vAlign w:val="center"/>
            <w:hideMark/>
          </w:tcPr>
          <w:p w14:paraId="05D79522" w14:textId="77777777" w:rsidR="00726299" w:rsidRPr="00726299" w:rsidRDefault="00726299" w:rsidP="00726299">
            <w:pPr>
              <w:jc w:val="center"/>
              <w:rPr>
                <w:color w:val="000000"/>
                <w:sz w:val="18"/>
                <w:szCs w:val="18"/>
              </w:rPr>
            </w:pPr>
            <w:r w:rsidRPr="00726299">
              <w:rPr>
                <w:color w:val="000000"/>
                <w:sz w:val="18"/>
                <w:szCs w:val="18"/>
              </w:rPr>
              <w:t>112607,61</w:t>
            </w:r>
          </w:p>
        </w:tc>
        <w:tc>
          <w:tcPr>
            <w:tcW w:w="390" w:type="pct"/>
            <w:shd w:val="clear" w:color="auto" w:fill="auto"/>
            <w:noWrap/>
            <w:vAlign w:val="center"/>
            <w:hideMark/>
          </w:tcPr>
          <w:p w14:paraId="3A80E556" w14:textId="77777777" w:rsidR="00726299" w:rsidRPr="00726299" w:rsidRDefault="00726299" w:rsidP="00726299">
            <w:pPr>
              <w:jc w:val="center"/>
              <w:rPr>
                <w:color w:val="000000"/>
                <w:sz w:val="18"/>
                <w:szCs w:val="18"/>
              </w:rPr>
            </w:pPr>
            <w:r w:rsidRPr="00726299">
              <w:rPr>
                <w:color w:val="000000"/>
                <w:sz w:val="18"/>
                <w:szCs w:val="18"/>
              </w:rPr>
              <w:t>92111,53</w:t>
            </w:r>
          </w:p>
        </w:tc>
        <w:tc>
          <w:tcPr>
            <w:tcW w:w="357" w:type="pct"/>
            <w:shd w:val="clear" w:color="auto" w:fill="auto"/>
            <w:noWrap/>
            <w:vAlign w:val="center"/>
            <w:hideMark/>
          </w:tcPr>
          <w:p w14:paraId="7DEADF9E" w14:textId="77777777" w:rsidR="00726299" w:rsidRPr="00726299" w:rsidRDefault="00726299" w:rsidP="00726299">
            <w:pPr>
              <w:jc w:val="center"/>
              <w:rPr>
                <w:color w:val="000000"/>
                <w:sz w:val="18"/>
                <w:szCs w:val="18"/>
              </w:rPr>
            </w:pPr>
            <w:r w:rsidRPr="00726299">
              <w:rPr>
                <w:color w:val="000000"/>
                <w:sz w:val="18"/>
                <w:szCs w:val="18"/>
              </w:rPr>
              <w:t>88582,43</w:t>
            </w:r>
          </w:p>
        </w:tc>
        <w:tc>
          <w:tcPr>
            <w:tcW w:w="312" w:type="pct"/>
            <w:shd w:val="clear" w:color="auto" w:fill="auto"/>
            <w:noWrap/>
            <w:vAlign w:val="center"/>
            <w:hideMark/>
          </w:tcPr>
          <w:p w14:paraId="3691A643" w14:textId="77777777" w:rsidR="00726299" w:rsidRPr="00726299" w:rsidRDefault="00726299" w:rsidP="00726299">
            <w:pPr>
              <w:jc w:val="center"/>
              <w:rPr>
                <w:color w:val="000000"/>
                <w:sz w:val="18"/>
                <w:szCs w:val="18"/>
              </w:rPr>
            </w:pPr>
            <w:r w:rsidRPr="00726299">
              <w:rPr>
                <w:color w:val="000000"/>
                <w:sz w:val="18"/>
                <w:szCs w:val="18"/>
              </w:rPr>
              <w:t>91816,08</w:t>
            </w:r>
          </w:p>
        </w:tc>
        <w:tc>
          <w:tcPr>
            <w:tcW w:w="312" w:type="pct"/>
            <w:shd w:val="clear" w:color="auto" w:fill="auto"/>
            <w:noWrap/>
            <w:vAlign w:val="center"/>
            <w:hideMark/>
          </w:tcPr>
          <w:p w14:paraId="0CA4278B" w14:textId="77777777" w:rsidR="00726299" w:rsidRPr="00726299" w:rsidRDefault="00726299" w:rsidP="00726299">
            <w:pPr>
              <w:jc w:val="center"/>
              <w:rPr>
                <w:color w:val="000000"/>
                <w:sz w:val="18"/>
                <w:szCs w:val="18"/>
              </w:rPr>
            </w:pPr>
            <w:r w:rsidRPr="00726299">
              <w:rPr>
                <w:color w:val="000000"/>
                <w:sz w:val="18"/>
                <w:szCs w:val="18"/>
              </w:rPr>
              <w:t>63431,07</w:t>
            </w:r>
          </w:p>
        </w:tc>
        <w:tc>
          <w:tcPr>
            <w:tcW w:w="312" w:type="pct"/>
            <w:shd w:val="clear" w:color="auto" w:fill="auto"/>
            <w:noWrap/>
            <w:vAlign w:val="center"/>
            <w:hideMark/>
          </w:tcPr>
          <w:p w14:paraId="108DB2C0" w14:textId="77777777" w:rsidR="00726299" w:rsidRPr="00726299" w:rsidRDefault="00726299" w:rsidP="00726299">
            <w:pPr>
              <w:jc w:val="center"/>
              <w:rPr>
                <w:color w:val="000000"/>
                <w:sz w:val="18"/>
                <w:szCs w:val="18"/>
              </w:rPr>
            </w:pPr>
            <w:r w:rsidRPr="00726299">
              <w:rPr>
                <w:color w:val="000000"/>
                <w:sz w:val="18"/>
                <w:szCs w:val="18"/>
              </w:rPr>
              <w:t>72150,54</w:t>
            </w:r>
          </w:p>
        </w:tc>
        <w:tc>
          <w:tcPr>
            <w:tcW w:w="318" w:type="pct"/>
            <w:shd w:val="clear" w:color="auto" w:fill="auto"/>
            <w:noWrap/>
            <w:vAlign w:val="bottom"/>
            <w:hideMark/>
          </w:tcPr>
          <w:p w14:paraId="270F2C85" w14:textId="77777777" w:rsidR="00726299" w:rsidRPr="00726299" w:rsidRDefault="00726299" w:rsidP="00726299">
            <w:pPr>
              <w:rPr>
                <w:color w:val="000000"/>
                <w:sz w:val="18"/>
                <w:szCs w:val="18"/>
              </w:rPr>
            </w:pPr>
            <w:r w:rsidRPr="00726299">
              <w:rPr>
                <w:color w:val="000000"/>
                <w:sz w:val="18"/>
                <w:szCs w:val="18"/>
              </w:rPr>
              <w:t>2024-2029</w:t>
            </w:r>
          </w:p>
        </w:tc>
        <w:tc>
          <w:tcPr>
            <w:tcW w:w="416" w:type="pct"/>
            <w:vAlign w:val="center"/>
          </w:tcPr>
          <w:p w14:paraId="0C2BA9B6"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0CDFD44A" w14:textId="77777777" w:rsidTr="00E8485B">
        <w:trPr>
          <w:trHeight w:val="20"/>
        </w:trPr>
        <w:tc>
          <w:tcPr>
            <w:tcW w:w="244" w:type="pct"/>
            <w:shd w:val="clear" w:color="auto" w:fill="auto"/>
            <w:vAlign w:val="center"/>
            <w:hideMark/>
          </w:tcPr>
          <w:p w14:paraId="46C314E0" w14:textId="77777777" w:rsidR="00726299" w:rsidRPr="00726299" w:rsidRDefault="00726299" w:rsidP="00726299">
            <w:pPr>
              <w:jc w:val="center"/>
              <w:rPr>
                <w:color w:val="000000"/>
                <w:sz w:val="18"/>
                <w:szCs w:val="18"/>
              </w:rPr>
            </w:pPr>
            <w:r w:rsidRPr="00726299">
              <w:rPr>
                <w:color w:val="000000"/>
                <w:sz w:val="18"/>
                <w:szCs w:val="18"/>
              </w:rPr>
              <w:t>2.3</w:t>
            </w:r>
          </w:p>
        </w:tc>
        <w:tc>
          <w:tcPr>
            <w:tcW w:w="1613" w:type="pct"/>
            <w:gridSpan w:val="2"/>
            <w:shd w:val="clear" w:color="auto" w:fill="auto"/>
            <w:vAlign w:val="bottom"/>
            <w:hideMark/>
          </w:tcPr>
          <w:p w14:paraId="4504B8CF" w14:textId="77777777" w:rsidR="00726299" w:rsidRPr="00726299" w:rsidRDefault="00726299" w:rsidP="00726299">
            <w:pPr>
              <w:rPr>
                <w:color w:val="000000"/>
                <w:sz w:val="18"/>
                <w:szCs w:val="18"/>
              </w:rPr>
            </w:pPr>
            <w:r w:rsidRPr="00726299">
              <w:rPr>
                <w:color w:val="000000"/>
                <w:sz w:val="18"/>
                <w:szCs w:val="18"/>
              </w:rPr>
              <w:t>Средства, полученные за счет платы за подключение</w:t>
            </w:r>
          </w:p>
        </w:tc>
        <w:tc>
          <w:tcPr>
            <w:tcW w:w="356" w:type="pct"/>
            <w:shd w:val="clear" w:color="auto" w:fill="auto"/>
            <w:noWrap/>
            <w:vAlign w:val="center"/>
            <w:hideMark/>
          </w:tcPr>
          <w:p w14:paraId="6132A91A"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6F8E245B"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3B15B610"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4AF65928"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67C72919"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5E808E8E"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04E9BBB3"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15D27AE7"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46C19E39"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3C7045D7" w14:textId="77777777" w:rsidTr="00E8485B">
        <w:trPr>
          <w:trHeight w:val="20"/>
        </w:trPr>
        <w:tc>
          <w:tcPr>
            <w:tcW w:w="244" w:type="pct"/>
            <w:shd w:val="clear" w:color="auto" w:fill="auto"/>
            <w:vAlign w:val="center"/>
            <w:hideMark/>
          </w:tcPr>
          <w:p w14:paraId="01DFDDB9" w14:textId="77777777" w:rsidR="00726299" w:rsidRPr="00726299" w:rsidRDefault="00726299" w:rsidP="00726299">
            <w:pPr>
              <w:jc w:val="center"/>
              <w:rPr>
                <w:color w:val="000000"/>
                <w:sz w:val="18"/>
                <w:szCs w:val="18"/>
              </w:rPr>
            </w:pPr>
            <w:r w:rsidRPr="00726299">
              <w:rPr>
                <w:color w:val="000000"/>
                <w:sz w:val="18"/>
                <w:szCs w:val="18"/>
              </w:rPr>
              <w:t>2.4</w:t>
            </w:r>
          </w:p>
        </w:tc>
        <w:tc>
          <w:tcPr>
            <w:tcW w:w="1613" w:type="pct"/>
            <w:gridSpan w:val="2"/>
            <w:shd w:val="clear" w:color="auto" w:fill="auto"/>
            <w:vAlign w:val="bottom"/>
            <w:hideMark/>
          </w:tcPr>
          <w:p w14:paraId="0449B696" w14:textId="77777777" w:rsidR="00726299" w:rsidRPr="00726299" w:rsidRDefault="00726299" w:rsidP="00726299">
            <w:pPr>
              <w:rPr>
                <w:color w:val="000000"/>
                <w:sz w:val="18"/>
                <w:szCs w:val="18"/>
              </w:rPr>
            </w:pPr>
            <w:r w:rsidRPr="00726299">
              <w:rPr>
                <w:color w:val="000000"/>
                <w:sz w:val="18"/>
                <w:szCs w:val="18"/>
              </w:rPr>
              <w:t>Экономия расходов</w:t>
            </w:r>
          </w:p>
        </w:tc>
        <w:tc>
          <w:tcPr>
            <w:tcW w:w="356" w:type="pct"/>
            <w:shd w:val="clear" w:color="auto" w:fill="auto"/>
            <w:noWrap/>
            <w:vAlign w:val="center"/>
            <w:hideMark/>
          </w:tcPr>
          <w:p w14:paraId="1AEE4AB3"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42B473F5"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1FD15EC7"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3E2DAF24"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79A4D06A"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42DC78A1"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1F0C97B9"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412568E0"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53353CF4"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0C76D0BF" w14:textId="77777777" w:rsidTr="00E8485B">
        <w:trPr>
          <w:trHeight w:val="20"/>
        </w:trPr>
        <w:tc>
          <w:tcPr>
            <w:tcW w:w="244" w:type="pct"/>
            <w:shd w:val="clear" w:color="auto" w:fill="auto"/>
            <w:vAlign w:val="center"/>
            <w:hideMark/>
          </w:tcPr>
          <w:p w14:paraId="3A3423D8" w14:textId="77777777" w:rsidR="00726299" w:rsidRPr="00726299" w:rsidRDefault="00726299" w:rsidP="00726299">
            <w:pPr>
              <w:jc w:val="center"/>
              <w:rPr>
                <w:color w:val="000000"/>
                <w:sz w:val="18"/>
                <w:szCs w:val="18"/>
              </w:rPr>
            </w:pPr>
            <w:r w:rsidRPr="00726299">
              <w:rPr>
                <w:color w:val="000000"/>
                <w:sz w:val="18"/>
                <w:szCs w:val="18"/>
              </w:rPr>
              <w:t>2.5</w:t>
            </w:r>
          </w:p>
        </w:tc>
        <w:tc>
          <w:tcPr>
            <w:tcW w:w="1613" w:type="pct"/>
            <w:gridSpan w:val="2"/>
            <w:shd w:val="clear" w:color="auto" w:fill="auto"/>
            <w:vAlign w:val="bottom"/>
            <w:hideMark/>
          </w:tcPr>
          <w:p w14:paraId="7D4FEE08" w14:textId="77777777" w:rsidR="00726299" w:rsidRPr="00726299" w:rsidRDefault="00726299" w:rsidP="00726299">
            <w:pPr>
              <w:rPr>
                <w:color w:val="000000"/>
                <w:sz w:val="18"/>
                <w:szCs w:val="18"/>
              </w:rPr>
            </w:pPr>
            <w:r w:rsidRPr="00726299">
              <w:rPr>
                <w:color w:val="000000"/>
                <w:sz w:val="18"/>
                <w:szCs w:val="18"/>
              </w:rPr>
              <w:t>Расходы на оплату лизинговых платежей по договору финансовой аренды (лизинга)</w:t>
            </w:r>
          </w:p>
        </w:tc>
        <w:tc>
          <w:tcPr>
            <w:tcW w:w="356" w:type="pct"/>
            <w:shd w:val="clear" w:color="auto" w:fill="auto"/>
            <w:noWrap/>
            <w:vAlign w:val="center"/>
            <w:hideMark/>
          </w:tcPr>
          <w:p w14:paraId="7E6B9D91"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0188BCD7"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75C12CA4"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0EDA73B0"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6D94D95D"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0263A7FF"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443081A2"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13E9ECD6"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102F9514"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3F41A3E0" w14:textId="77777777" w:rsidTr="00E8485B">
        <w:trPr>
          <w:trHeight w:val="20"/>
        </w:trPr>
        <w:tc>
          <w:tcPr>
            <w:tcW w:w="244" w:type="pct"/>
            <w:shd w:val="clear" w:color="auto" w:fill="auto"/>
            <w:vAlign w:val="center"/>
            <w:hideMark/>
          </w:tcPr>
          <w:p w14:paraId="4532F6DE" w14:textId="77777777" w:rsidR="00726299" w:rsidRPr="00726299" w:rsidRDefault="00726299" w:rsidP="00726299">
            <w:pPr>
              <w:jc w:val="center"/>
              <w:rPr>
                <w:color w:val="000000"/>
                <w:sz w:val="18"/>
                <w:szCs w:val="18"/>
              </w:rPr>
            </w:pPr>
            <w:r w:rsidRPr="00726299">
              <w:rPr>
                <w:color w:val="000000"/>
                <w:sz w:val="18"/>
                <w:szCs w:val="18"/>
              </w:rPr>
              <w:t>2.6</w:t>
            </w:r>
          </w:p>
        </w:tc>
        <w:tc>
          <w:tcPr>
            <w:tcW w:w="1613" w:type="pct"/>
            <w:gridSpan w:val="2"/>
            <w:shd w:val="clear" w:color="auto" w:fill="auto"/>
            <w:vAlign w:val="bottom"/>
            <w:hideMark/>
          </w:tcPr>
          <w:p w14:paraId="4F35876D" w14:textId="77777777" w:rsidR="00726299" w:rsidRPr="00726299" w:rsidRDefault="00726299" w:rsidP="00726299">
            <w:pPr>
              <w:rPr>
                <w:color w:val="000000"/>
                <w:sz w:val="18"/>
                <w:szCs w:val="18"/>
              </w:rPr>
            </w:pPr>
            <w:r w:rsidRPr="00726299">
              <w:rPr>
                <w:color w:val="000000"/>
                <w:sz w:val="18"/>
                <w:szCs w:val="18"/>
              </w:rPr>
              <w:t xml:space="preserve">Иные собственные средства </w:t>
            </w:r>
          </w:p>
        </w:tc>
        <w:tc>
          <w:tcPr>
            <w:tcW w:w="356" w:type="pct"/>
            <w:shd w:val="clear" w:color="auto" w:fill="auto"/>
            <w:noWrap/>
            <w:vAlign w:val="center"/>
            <w:hideMark/>
          </w:tcPr>
          <w:p w14:paraId="53994633"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3A26F80E"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04070FA6"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1DF00FA0"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1D942912"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57F85701"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6D2E956E"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2F279586"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1C9FF333"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543CB49D" w14:textId="77777777" w:rsidTr="00E8485B">
        <w:trPr>
          <w:trHeight w:val="20"/>
        </w:trPr>
        <w:tc>
          <w:tcPr>
            <w:tcW w:w="244" w:type="pct"/>
            <w:shd w:val="clear" w:color="auto" w:fill="auto"/>
            <w:vAlign w:val="center"/>
            <w:hideMark/>
          </w:tcPr>
          <w:p w14:paraId="543892A1" w14:textId="77777777" w:rsidR="00726299" w:rsidRPr="00726299" w:rsidRDefault="00726299" w:rsidP="00726299">
            <w:pPr>
              <w:jc w:val="center"/>
              <w:rPr>
                <w:color w:val="000000"/>
                <w:sz w:val="18"/>
                <w:szCs w:val="18"/>
              </w:rPr>
            </w:pPr>
            <w:r w:rsidRPr="00726299">
              <w:rPr>
                <w:color w:val="000000"/>
                <w:sz w:val="18"/>
                <w:szCs w:val="18"/>
              </w:rPr>
              <w:t>2.7</w:t>
            </w:r>
          </w:p>
        </w:tc>
        <w:tc>
          <w:tcPr>
            <w:tcW w:w="1613" w:type="pct"/>
            <w:gridSpan w:val="2"/>
            <w:shd w:val="clear" w:color="auto" w:fill="auto"/>
            <w:vAlign w:val="bottom"/>
            <w:hideMark/>
          </w:tcPr>
          <w:p w14:paraId="195E048E" w14:textId="77777777" w:rsidR="00726299" w:rsidRPr="00726299" w:rsidRDefault="00726299" w:rsidP="00726299">
            <w:pPr>
              <w:rPr>
                <w:color w:val="000000"/>
                <w:sz w:val="18"/>
                <w:szCs w:val="18"/>
              </w:rPr>
            </w:pPr>
            <w:r w:rsidRPr="00726299">
              <w:rPr>
                <w:color w:val="000000"/>
                <w:sz w:val="18"/>
                <w:szCs w:val="18"/>
              </w:rPr>
              <w:t>Привлеченные средства на возвратной основе</w:t>
            </w:r>
          </w:p>
        </w:tc>
        <w:tc>
          <w:tcPr>
            <w:tcW w:w="356" w:type="pct"/>
            <w:shd w:val="clear" w:color="auto" w:fill="auto"/>
            <w:noWrap/>
            <w:vAlign w:val="center"/>
            <w:hideMark/>
          </w:tcPr>
          <w:p w14:paraId="46E17BCD"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53573480"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5385E1D9"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52362962"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02DE6F7E"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2A67F4EA"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712B7B11"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2C1D25A7"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753A2F7D"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00A15BC2" w14:textId="77777777" w:rsidTr="00E8485B">
        <w:trPr>
          <w:trHeight w:val="20"/>
        </w:trPr>
        <w:tc>
          <w:tcPr>
            <w:tcW w:w="244" w:type="pct"/>
            <w:shd w:val="clear" w:color="auto" w:fill="auto"/>
            <w:vAlign w:val="center"/>
            <w:hideMark/>
          </w:tcPr>
          <w:p w14:paraId="37E9BB95" w14:textId="77777777" w:rsidR="00726299" w:rsidRPr="00726299" w:rsidRDefault="00726299" w:rsidP="00726299">
            <w:pPr>
              <w:jc w:val="center"/>
              <w:rPr>
                <w:color w:val="000000"/>
                <w:sz w:val="18"/>
                <w:szCs w:val="18"/>
              </w:rPr>
            </w:pPr>
            <w:r w:rsidRPr="00726299">
              <w:rPr>
                <w:color w:val="000000"/>
                <w:sz w:val="18"/>
                <w:szCs w:val="18"/>
              </w:rPr>
              <w:t>2.8</w:t>
            </w:r>
          </w:p>
        </w:tc>
        <w:tc>
          <w:tcPr>
            <w:tcW w:w="1613" w:type="pct"/>
            <w:gridSpan w:val="2"/>
            <w:shd w:val="clear" w:color="auto" w:fill="auto"/>
            <w:vAlign w:val="bottom"/>
            <w:hideMark/>
          </w:tcPr>
          <w:p w14:paraId="1CCE2716" w14:textId="77777777" w:rsidR="00726299" w:rsidRPr="00726299" w:rsidRDefault="00726299" w:rsidP="00726299">
            <w:pPr>
              <w:rPr>
                <w:color w:val="000000"/>
                <w:sz w:val="18"/>
                <w:szCs w:val="18"/>
              </w:rPr>
            </w:pPr>
            <w:r w:rsidRPr="00726299">
              <w:rPr>
                <w:color w:val="000000"/>
                <w:sz w:val="18"/>
                <w:szCs w:val="18"/>
              </w:rPr>
              <w:t>Бюджетные средства</w:t>
            </w:r>
          </w:p>
        </w:tc>
        <w:tc>
          <w:tcPr>
            <w:tcW w:w="356" w:type="pct"/>
            <w:shd w:val="clear" w:color="auto" w:fill="auto"/>
            <w:noWrap/>
            <w:vAlign w:val="center"/>
            <w:hideMark/>
          </w:tcPr>
          <w:p w14:paraId="2BBE364F"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3B363AD5"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2A7BD7D2"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6C134FFB"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3BF02EF8"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0846B165"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1B10263E"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5597D4FD"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3CD2DE27" w14:textId="77777777" w:rsidR="00726299" w:rsidRPr="00726299" w:rsidRDefault="00726299" w:rsidP="00726299">
            <w:pPr>
              <w:jc w:val="center"/>
              <w:rPr>
                <w:sz w:val="20"/>
                <w:szCs w:val="20"/>
              </w:rPr>
            </w:pPr>
            <w:r w:rsidRPr="00726299">
              <w:rPr>
                <w:color w:val="000000"/>
                <w:sz w:val="18"/>
                <w:szCs w:val="18"/>
              </w:rPr>
              <w:t>-</w:t>
            </w:r>
          </w:p>
        </w:tc>
      </w:tr>
      <w:tr w:rsidR="00726299" w:rsidRPr="00726299" w14:paraId="5EADA32C" w14:textId="77777777" w:rsidTr="00E8485B">
        <w:trPr>
          <w:trHeight w:val="20"/>
        </w:trPr>
        <w:tc>
          <w:tcPr>
            <w:tcW w:w="244" w:type="pct"/>
            <w:shd w:val="clear" w:color="auto" w:fill="auto"/>
            <w:vAlign w:val="center"/>
            <w:hideMark/>
          </w:tcPr>
          <w:p w14:paraId="4949CFEF" w14:textId="77777777" w:rsidR="00726299" w:rsidRPr="00726299" w:rsidRDefault="00726299" w:rsidP="00726299">
            <w:pPr>
              <w:jc w:val="center"/>
              <w:rPr>
                <w:color w:val="000000"/>
                <w:sz w:val="18"/>
                <w:szCs w:val="18"/>
              </w:rPr>
            </w:pPr>
            <w:r w:rsidRPr="00726299">
              <w:rPr>
                <w:color w:val="000000"/>
                <w:sz w:val="18"/>
                <w:szCs w:val="18"/>
              </w:rPr>
              <w:t>2.9</w:t>
            </w:r>
          </w:p>
        </w:tc>
        <w:tc>
          <w:tcPr>
            <w:tcW w:w="1613" w:type="pct"/>
            <w:gridSpan w:val="2"/>
            <w:shd w:val="clear" w:color="auto" w:fill="auto"/>
            <w:vAlign w:val="bottom"/>
            <w:hideMark/>
          </w:tcPr>
          <w:p w14:paraId="2FBACEFB" w14:textId="77777777" w:rsidR="00726299" w:rsidRPr="00726299" w:rsidRDefault="00726299" w:rsidP="00726299">
            <w:pPr>
              <w:rPr>
                <w:color w:val="000000"/>
                <w:sz w:val="18"/>
                <w:szCs w:val="18"/>
              </w:rPr>
            </w:pPr>
            <w:r w:rsidRPr="00726299">
              <w:rPr>
                <w:color w:val="000000"/>
                <w:sz w:val="18"/>
                <w:szCs w:val="18"/>
              </w:rPr>
              <w:t>Прочие источники финансирования</w:t>
            </w:r>
          </w:p>
        </w:tc>
        <w:tc>
          <w:tcPr>
            <w:tcW w:w="356" w:type="pct"/>
            <w:shd w:val="clear" w:color="auto" w:fill="auto"/>
            <w:noWrap/>
            <w:vAlign w:val="center"/>
            <w:hideMark/>
          </w:tcPr>
          <w:p w14:paraId="2CA3393E" w14:textId="77777777" w:rsidR="00726299" w:rsidRPr="00726299" w:rsidRDefault="00726299" w:rsidP="00726299">
            <w:pPr>
              <w:jc w:val="center"/>
              <w:rPr>
                <w:color w:val="000000"/>
                <w:sz w:val="18"/>
                <w:szCs w:val="18"/>
              </w:rPr>
            </w:pPr>
            <w:r w:rsidRPr="00726299">
              <w:rPr>
                <w:color w:val="000000"/>
                <w:sz w:val="18"/>
                <w:szCs w:val="18"/>
              </w:rPr>
              <w:t>0,00</w:t>
            </w:r>
          </w:p>
        </w:tc>
        <w:tc>
          <w:tcPr>
            <w:tcW w:w="370" w:type="pct"/>
            <w:shd w:val="clear" w:color="auto" w:fill="auto"/>
            <w:noWrap/>
            <w:vAlign w:val="center"/>
            <w:hideMark/>
          </w:tcPr>
          <w:p w14:paraId="0CD7D2FF" w14:textId="77777777" w:rsidR="00726299" w:rsidRPr="00726299" w:rsidRDefault="00726299" w:rsidP="00726299">
            <w:pPr>
              <w:jc w:val="center"/>
              <w:rPr>
                <w:color w:val="000000"/>
                <w:sz w:val="18"/>
                <w:szCs w:val="18"/>
              </w:rPr>
            </w:pPr>
            <w:r w:rsidRPr="00726299">
              <w:rPr>
                <w:color w:val="000000"/>
                <w:sz w:val="18"/>
                <w:szCs w:val="18"/>
              </w:rPr>
              <w:t>0,00</w:t>
            </w:r>
          </w:p>
        </w:tc>
        <w:tc>
          <w:tcPr>
            <w:tcW w:w="390" w:type="pct"/>
            <w:shd w:val="clear" w:color="auto" w:fill="auto"/>
            <w:noWrap/>
            <w:vAlign w:val="center"/>
            <w:hideMark/>
          </w:tcPr>
          <w:p w14:paraId="4EC64173" w14:textId="77777777" w:rsidR="00726299" w:rsidRPr="00726299" w:rsidRDefault="00726299" w:rsidP="00726299">
            <w:pPr>
              <w:jc w:val="center"/>
              <w:rPr>
                <w:color w:val="000000"/>
                <w:sz w:val="18"/>
                <w:szCs w:val="18"/>
              </w:rPr>
            </w:pPr>
            <w:r w:rsidRPr="00726299">
              <w:rPr>
                <w:color w:val="000000"/>
                <w:sz w:val="18"/>
                <w:szCs w:val="18"/>
              </w:rPr>
              <w:t>0,00</w:t>
            </w:r>
          </w:p>
        </w:tc>
        <w:tc>
          <w:tcPr>
            <w:tcW w:w="357" w:type="pct"/>
            <w:shd w:val="clear" w:color="auto" w:fill="auto"/>
            <w:noWrap/>
            <w:vAlign w:val="center"/>
            <w:hideMark/>
          </w:tcPr>
          <w:p w14:paraId="26C9B730"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2385812F"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53B9AC42" w14:textId="77777777" w:rsidR="00726299" w:rsidRPr="00726299" w:rsidRDefault="00726299" w:rsidP="00726299">
            <w:pPr>
              <w:jc w:val="center"/>
              <w:rPr>
                <w:color w:val="000000"/>
                <w:sz w:val="18"/>
                <w:szCs w:val="18"/>
              </w:rPr>
            </w:pPr>
            <w:r w:rsidRPr="00726299">
              <w:rPr>
                <w:color w:val="000000"/>
                <w:sz w:val="18"/>
                <w:szCs w:val="18"/>
              </w:rPr>
              <w:t>0,00</w:t>
            </w:r>
          </w:p>
        </w:tc>
        <w:tc>
          <w:tcPr>
            <w:tcW w:w="312" w:type="pct"/>
            <w:shd w:val="clear" w:color="auto" w:fill="auto"/>
            <w:noWrap/>
            <w:vAlign w:val="center"/>
            <w:hideMark/>
          </w:tcPr>
          <w:p w14:paraId="1512450F" w14:textId="77777777" w:rsidR="00726299" w:rsidRPr="00726299" w:rsidRDefault="00726299" w:rsidP="00726299">
            <w:pPr>
              <w:jc w:val="center"/>
              <w:rPr>
                <w:color w:val="000000"/>
                <w:sz w:val="18"/>
                <w:szCs w:val="18"/>
              </w:rPr>
            </w:pPr>
            <w:r w:rsidRPr="00726299">
              <w:rPr>
                <w:color w:val="000000"/>
                <w:sz w:val="18"/>
                <w:szCs w:val="18"/>
              </w:rPr>
              <w:t>0,00</w:t>
            </w:r>
          </w:p>
        </w:tc>
        <w:tc>
          <w:tcPr>
            <w:tcW w:w="318" w:type="pct"/>
            <w:shd w:val="clear" w:color="auto" w:fill="auto"/>
            <w:noWrap/>
            <w:vAlign w:val="center"/>
            <w:hideMark/>
          </w:tcPr>
          <w:p w14:paraId="78F00532" w14:textId="77777777" w:rsidR="00726299" w:rsidRPr="00726299" w:rsidRDefault="00726299" w:rsidP="00726299">
            <w:pPr>
              <w:jc w:val="center"/>
              <w:rPr>
                <w:sz w:val="20"/>
                <w:szCs w:val="20"/>
              </w:rPr>
            </w:pPr>
            <w:r w:rsidRPr="00726299">
              <w:rPr>
                <w:color w:val="000000"/>
                <w:sz w:val="18"/>
                <w:szCs w:val="18"/>
              </w:rPr>
              <w:t>-</w:t>
            </w:r>
          </w:p>
        </w:tc>
        <w:tc>
          <w:tcPr>
            <w:tcW w:w="416" w:type="pct"/>
            <w:vAlign w:val="center"/>
          </w:tcPr>
          <w:p w14:paraId="2B044A93" w14:textId="77777777" w:rsidR="00726299" w:rsidRPr="00726299" w:rsidRDefault="00726299" w:rsidP="00726299">
            <w:pPr>
              <w:jc w:val="center"/>
              <w:rPr>
                <w:sz w:val="20"/>
                <w:szCs w:val="20"/>
              </w:rPr>
            </w:pPr>
            <w:r w:rsidRPr="00726299">
              <w:rPr>
                <w:color w:val="000000"/>
                <w:sz w:val="18"/>
                <w:szCs w:val="18"/>
              </w:rPr>
              <w:t>-</w:t>
            </w:r>
          </w:p>
        </w:tc>
      </w:tr>
    </w:tbl>
    <w:p w14:paraId="4659AA8C" w14:textId="77777777" w:rsidR="00726299" w:rsidRPr="00726299" w:rsidRDefault="00726299" w:rsidP="00726299">
      <w:pPr>
        <w:rPr>
          <w:sz w:val="20"/>
          <w:szCs w:val="20"/>
        </w:rPr>
      </w:pPr>
    </w:p>
    <w:p w14:paraId="78F09559" w14:textId="77777777" w:rsidR="00726299" w:rsidRPr="00726299" w:rsidRDefault="00726299" w:rsidP="00726299">
      <w:pPr>
        <w:autoSpaceDE w:val="0"/>
        <w:autoSpaceDN w:val="0"/>
        <w:adjustRightInd w:val="0"/>
        <w:jc w:val="center"/>
        <w:rPr>
          <w:b/>
          <w:sz w:val="28"/>
          <w:szCs w:val="28"/>
        </w:rPr>
      </w:pPr>
      <w:r w:rsidRPr="00726299">
        <w:rPr>
          <w:b/>
          <w:sz w:val="28"/>
          <w:szCs w:val="28"/>
        </w:rPr>
        <w:br w:type="page"/>
      </w:r>
      <w:r w:rsidRPr="00726299">
        <w:rPr>
          <w:b/>
          <w:sz w:val="28"/>
          <w:szCs w:val="28"/>
        </w:rPr>
        <w:lastRenderedPageBreak/>
        <w:t>Источники финансирования инвестиционной программы в сфере холодного водоснабжения</w:t>
      </w:r>
    </w:p>
    <w:p w14:paraId="409E6507" w14:textId="77777777" w:rsidR="00726299" w:rsidRPr="00726299" w:rsidRDefault="00726299" w:rsidP="00726299">
      <w:pPr>
        <w:autoSpaceDE w:val="0"/>
        <w:autoSpaceDN w:val="0"/>
        <w:adjustRightInd w:val="0"/>
        <w:jc w:val="center"/>
        <w:rPr>
          <w:b/>
          <w:sz w:val="28"/>
          <w:szCs w:val="28"/>
        </w:rPr>
      </w:pPr>
    </w:p>
    <w:p w14:paraId="17969463" w14:textId="77777777" w:rsidR="00726299" w:rsidRPr="00726299" w:rsidRDefault="00726299" w:rsidP="00726299">
      <w:pPr>
        <w:rPr>
          <w:sz w:val="20"/>
          <w:szCs w:val="20"/>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3"/>
        <w:gridCol w:w="2346"/>
        <w:gridCol w:w="1974"/>
        <w:gridCol w:w="801"/>
        <w:gridCol w:w="919"/>
        <w:gridCol w:w="1005"/>
        <w:gridCol w:w="992"/>
        <w:gridCol w:w="1186"/>
        <w:gridCol w:w="1291"/>
        <w:gridCol w:w="916"/>
        <w:gridCol w:w="957"/>
        <w:gridCol w:w="1005"/>
        <w:gridCol w:w="830"/>
        <w:gridCol w:w="1122"/>
      </w:tblGrid>
      <w:tr w:rsidR="00726299" w:rsidRPr="00726299" w14:paraId="57336AA3" w14:textId="77777777" w:rsidTr="00E8485B">
        <w:trPr>
          <w:trHeight w:val="212"/>
        </w:trPr>
        <w:tc>
          <w:tcPr>
            <w:tcW w:w="174" w:type="pct"/>
            <w:vMerge w:val="restart"/>
            <w:shd w:val="clear" w:color="auto" w:fill="auto"/>
            <w:vAlign w:val="center"/>
            <w:hideMark/>
          </w:tcPr>
          <w:p w14:paraId="06C76173" w14:textId="77777777" w:rsidR="00726299" w:rsidRPr="00726299" w:rsidRDefault="00726299" w:rsidP="00726299">
            <w:pPr>
              <w:jc w:val="center"/>
              <w:rPr>
                <w:sz w:val="14"/>
                <w:szCs w:val="18"/>
              </w:rPr>
            </w:pPr>
            <w:r w:rsidRPr="00726299">
              <w:rPr>
                <w:sz w:val="14"/>
                <w:szCs w:val="18"/>
              </w:rPr>
              <w:t>№</w:t>
            </w:r>
            <w:r w:rsidRPr="00726299">
              <w:rPr>
                <w:sz w:val="14"/>
                <w:szCs w:val="18"/>
              </w:rPr>
              <w:br/>
              <w:t>п/п</w:t>
            </w:r>
          </w:p>
        </w:tc>
        <w:tc>
          <w:tcPr>
            <w:tcW w:w="738" w:type="pct"/>
            <w:vMerge w:val="restart"/>
            <w:shd w:val="clear" w:color="auto" w:fill="auto"/>
            <w:vAlign w:val="center"/>
            <w:hideMark/>
          </w:tcPr>
          <w:p w14:paraId="29F23732" w14:textId="77777777" w:rsidR="00726299" w:rsidRPr="00726299" w:rsidRDefault="00726299" w:rsidP="00726299">
            <w:pPr>
              <w:jc w:val="center"/>
              <w:rPr>
                <w:sz w:val="14"/>
                <w:szCs w:val="18"/>
              </w:rPr>
            </w:pPr>
            <w:r w:rsidRPr="00726299">
              <w:rPr>
                <w:sz w:val="14"/>
                <w:szCs w:val="18"/>
              </w:rPr>
              <w:t>Наименование</w:t>
            </w:r>
            <w:r w:rsidRPr="00726299">
              <w:rPr>
                <w:sz w:val="14"/>
                <w:szCs w:val="18"/>
              </w:rPr>
              <w:br/>
              <w:t>мероприятий</w:t>
            </w:r>
          </w:p>
        </w:tc>
        <w:tc>
          <w:tcPr>
            <w:tcW w:w="621" w:type="pct"/>
            <w:vMerge w:val="restart"/>
            <w:shd w:val="clear" w:color="auto" w:fill="auto"/>
            <w:vAlign w:val="center"/>
            <w:hideMark/>
          </w:tcPr>
          <w:p w14:paraId="4C3C3867" w14:textId="77777777" w:rsidR="00726299" w:rsidRPr="00726299" w:rsidRDefault="00726299" w:rsidP="00726299">
            <w:pPr>
              <w:jc w:val="center"/>
              <w:rPr>
                <w:sz w:val="14"/>
                <w:szCs w:val="18"/>
              </w:rPr>
            </w:pPr>
            <w:r w:rsidRPr="00726299">
              <w:rPr>
                <w:sz w:val="14"/>
                <w:szCs w:val="18"/>
              </w:rPr>
              <w:t>Описание и место расположения</w:t>
            </w:r>
            <w:r w:rsidRPr="00726299">
              <w:rPr>
                <w:sz w:val="14"/>
                <w:szCs w:val="18"/>
              </w:rPr>
              <w:br/>
              <w:t>объекта</w:t>
            </w:r>
          </w:p>
        </w:tc>
        <w:tc>
          <w:tcPr>
            <w:tcW w:w="252" w:type="pct"/>
            <w:vMerge w:val="restart"/>
            <w:shd w:val="clear" w:color="auto" w:fill="auto"/>
            <w:vAlign w:val="center"/>
            <w:hideMark/>
          </w:tcPr>
          <w:p w14:paraId="3D4CACF2" w14:textId="77777777" w:rsidR="00726299" w:rsidRPr="00726299" w:rsidRDefault="00726299" w:rsidP="00726299">
            <w:pPr>
              <w:jc w:val="center"/>
              <w:rPr>
                <w:sz w:val="14"/>
                <w:szCs w:val="18"/>
              </w:rPr>
            </w:pPr>
            <w:r w:rsidRPr="00726299">
              <w:rPr>
                <w:sz w:val="14"/>
                <w:szCs w:val="18"/>
              </w:rPr>
              <w:t xml:space="preserve">Объем </w:t>
            </w:r>
            <w:proofErr w:type="spellStart"/>
            <w:r w:rsidRPr="00726299">
              <w:rPr>
                <w:sz w:val="14"/>
                <w:szCs w:val="18"/>
              </w:rPr>
              <w:t>финан-сирования</w:t>
            </w:r>
            <w:proofErr w:type="spellEnd"/>
          </w:p>
        </w:tc>
        <w:tc>
          <w:tcPr>
            <w:tcW w:w="3215" w:type="pct"/>
            <w:gridSpan w:val="10"/>
            <w:shd w:val="clear" w:color="auto" w:fill="auto"/>
            <w:vAlign w:val="center"/>
            <w:hideMark/>
          </w:tcPr>
          <w:p w14:paraId="41939E79" w14:textId="77777777" w:rsidR="00726299" w:rsidRPr="00726299" w:rsidRDefault="00726299" w:rsidP="00726299">
            <w:pPr>
              <w:jc w:val="center"/>
              <w:rPr>
                <w:sz w:val="14"/>
                <w:szCs w:val="18"/>
              </w:rPr>
            </w:pPr>
            <w:r w:rsidRPr="00726299">
              <w:rPr>
                <w:sz w:val="14"/>
                <w:szCs w:val="18"/>
              </w:rPr>
              <w:t>Источники финансирования, тыс. руб. без НДС</w:t>
            </w:r>
          </w:p>
        </w:tc>
      </w:tr>
      <w:tr w:rsidR="00726299" w:rsidRPr="00726299" w14:paraId="0CCD7741" w14:textId="77777777" w:rsidTr="00E8485B">
        <w:trPr>
          <w:trHeight w:val="315"/>
        </w:trPr>
        <w:tc>
          <w:tcPr>
            <w:tcW w:w="174" w:type="pct"/>
            <w:vMerge/>
            <w:shd w:val="clear" w:color="auto" w:fill="auto"/>
            <w:vAlign w:val="center"/>
            <w:hideMark/>
          </w:tcPr>
          <w:p w14:paraId="6A8ED185" w14:textId="77777777" w:rsidR="00726299" w:rsidRPr="00726299" w:rsidRDefault="00726299" w:rsidP="00726299">
            <w:pPr>
              <w:rPr>
                <w:sz w:val="14"/>
                <w:szCs w:val="18"/>
              </w:rPr>
            </w:pPr>
          </w:p>
        </w:tc>
        <w:tc>
          <w:tcPr>
            <w:tcW w:w="738" w:type="pct"/>
            <w:vMerge/>
            <w:shd w:val="clear" w:color="auto" w:fill="auto"/>
            <w:vAlign w:val="center"/>
            <w:hideMark/>
          </w:tcPr>
          <w:p w14:paraId="0408C126" w14:textId="77777777" w:rsidR="00726299" w:rsidRPr="00726299" w:rsidRDefault="00726299" w:rsidP="00726299">
            <w:pPr>
              <w:rPr>
                <w:sz w:val="14"/>
                <w:szCs w:val="18"/>
              </w:rPr>
            </w:pPr>
          </w:p>
        </w:tc>
        <w:tc>
          <w:tcPr>
            <w:tcW w:w="621" w:type="pct"/>
            <w:vMerge/>
            <w:shd w:val="clear" w:color="auto" w:fill="auto"/>
            <w:vAlign w:val="center"/>
            <w:hideMark/>
          </w:tcPr>
          <w:p w14:paraId="5EE67C82" w14:textId="77777777" w:rsidR="00726299" w:rsidRPr="00726299" w:rsidRDefault="00726299" w:rsidP="00726299">
            <w:pPr>
              <w:rPr>
                <w:sz w:val="14"/>
                <w:szCs w:val="18"/>
              </w:rPr>
            </w:pPr>
          </w:p>
        </w:tc>
        <w:tc>
          <w:tcPr>
            <w:tcW w:w="252" w:type="pct"/>
            <w:vMerge/>
            <w:shd w:val="clear" w:color="auto" w:fill="auto"/>
            <w:vAlign w:val="center"/>
            <w:hideMark/>
          </w:tcPr>
          <w:p w14:paraId="4B437FC9" w14:textId="77777777" w:rsidR="00726299" w:rsidRPr="00726299" w:rsidRDefault="00726299" w:rsidP="00726299">
            <w:pPr>
              <w:rPr>
                <w:sz w:val="14"/>
                <w:szCs w:val="18"/>
              </w:rPr>
            </w:pPr>
          </w:p>
        </w:tc>
        <w:tc>
          <w:tcPr>
            <w:tcW w:w="289" w:type="pct"/>
            <w:vMerge w:val="restart"/>
            <w:shd w:val="clear" w:color="auto" w:fill="auto"/>
            <w:vAlign w:val="center"/>
            <w:hideMark/>
          </w:tcPr>
          <w:p w14:paraId="778A25D2" w14:textId="77777777" w:rsidR="00726299" w:rsidRPr="00726299" w:rsidRDefault="00726299" w:rsidP="00726299">
            <w:pPr>
              <w:jc w:val="center"/>
              <w:rPr>
                <w:sz w:val="14"/>
                <w:szCs w:val="18"/>
              </w:rPr>
            </w:pPr>
            <w:r w:rsidRPr="00726299">
              <w:rPr>
                <w:sz w:val="14"/>
                <w:szCs w:val="18"/>
              </w:rPr>
              <w:t xml:space="preserve">Амортизация </w:t>
            </w:r>
          </w:p>
        </w:tc>
        <w:tc>
          <w:tcPr>
            <w:tcW w:w="316" w:type="pct"/>
            <w:vMerge w:val="restart"/>
            <w:shd w:val="clear" w:color="auto" w:fill="auto"/>
            <w:vAlign w:val="center"/>
            <w:hideMark/>
          </w:tcPr>
          <w:p w14:paraId="09D9E766" w14:textId="77777777" w:rsidR="00726299" w:rsidRPr="00726299" w:rsidRDefault="00726299" w:rsidP="00726299">
            <w:pPr>
              <w:jc w:val="center"/>
              <w:rPr>
                <w:sz w:val="14"/>
                <w:szCs w:val="18"/>
              </w:rPr>
            </w:pPr>
            <w:r w:rsidRPr="00726299">
              <w:rPr>
                <w:sz w:val="14"/>
                <w:szCs w:val="18"/>
              </w:rPr>
              <w:t xml:space="preserve">Прибыль, направленная на </w:t>
            </w:r>
            <w:r w:rsidRPr="00726299">
              <w:rPr>
                <w:sz w:val="14"/>
                <w:szCs w:val="18"/>
              </w:rPr>
              <w:br/>
              <w:t>инвестиции</w:t>
            </w:r>
          </w:p>
        </w:tc>
        <w:tc>
          <w:tcPr>
            <w:tcW w:w="312" w:type="pct"/>
            <w:vMerge w:val="restart"/>
            <w:shd w:val="clear" w:color="auto" w:fill="auto"/>
            <w:vAlign w:val="center"/>
            <w:hideMark/>
          </w:tcPr>
          <w:p w14:paraId="078EDC25" w14:textId="77777777" w:rsidR="00726299" w:rsidRPr="00726299" w:rsidRDefault="00726299" w:rsidP="00726299">
            <w:pPr>
              <w:jc w:val="center"/>
              <w:rPr>
                <w:sz w:val="14"/>
                <w:szCs w:val="18"/>
              </w:rPr>
            </w:pPr>
            <w:r w:rsidRPr="00726299">
              <w:rPr>
                <w:sz w:val="14"/>
                <w:szCs w:val="18"/>
              </w:rPr>
              <w:t xml:space="preserve">Средства, полученные </w:t>
            </w:r>
            <w:r w:rsidRPr="00726299">
              <w:rPr>
                <w:sz w:val="14"/>
                <w:szCs w:val="18"/>
              </w:rPr>
              <w:br/>
              <w:t>за счет платы за подключение</w:t>
            </w:r>
          </w:p>
        </w:tc>
        <w:tc>
          <w:tcPr>
            <w:tcW w:w="779" w:type="pct"/>
            <w:gridSpan w:val="2"/>
            <w:shd w:val="clear" w:color="auto" w:fill="auto"/>
            <w:noWrap/>
            <w:vAlign w:val="center"/>
            <w:hideMark/>
          </w:tcPr>
          <w:p w14:paraId="0EA031BD" w14:textId="77777777" w:rsidR="00726299" w:rsidRPr="00726299" w:rsidRDefault="00726299" w:rsidP="00726299">
            <w:pPr>
              <w:jc w:val="center"/>
              <w:rPr>
                <w:sz w:val="14"/>
                <w:szCs w:val="18"/>
              </w:rPr>
            </w:pPr>
            <w:r w:rsidRPr="00726299">
              <w:rPr>
                <w:sz w:val="14"/>
                <w:szCs w:val="18"/>
              </w:rPr>
              <w:t>Экономия расходов</w:t>
            </w:r>
          </w:p>
        </w:tc>
        <w:tc>
          <w:tcPr>
            <w:tcW w:w="288" w:type="pct"/>
            <w:vMerge w:val="restart"/>
            <w:shd w:val="clear" w:color="auto" w:fill="auto"/>
            <w:vAlign w:val="center"/>
            <w:hideMark/>
          </w:tcPr>
          <w:p w14:paraId="32A0DF47" w14:textId="77777777" w:rsidR="00726299" w:rsidRPr="00726299" w:rsidRDefault="00726299" w:rsidP="00726299">
            <w:pPr>
              <w:jc w:val="center"/>
              <w:rPr>
                <w:sz w:val="14"/>
                <w:szCs w:val="18"/>
              </w:rPr>
            </w:pPr>
            <w:r w:rsidRPr="00726299">
              <w:rPr>
                <w:sz w:val="14"/>
                <w:szCs w:val="18"/>
              </w:rPr>
              <w:t>Расходы на оплату лизинговых платежей по договору финансовой аренды (лизинга)</w:t>
            </w:r>
          </w:p>
        </w:tc>
        <w:tc>
          <w:tcPr>
            <w:tcW w:w="301" w:type="pct"/>
            <w:vMerge w:val="restart"/>
            <w:shd w:val="clear" w:color="auto" w:fill="auto"/>
            <w:vAlign w:val="center"/>
            <w:hideMark/>
          </w:tcPr>
          <w:p w14:paraId="60A2626F" w14:textId="77777777" w:rsidR="00726299" w:rsidRPr="00726299" w:rsidRDefault="00726299" w:rsidP="00726299">
            <w:pPr>
              <w:jc w:val="center"/>
              <w:rPr>
                <w:sz w:val="14"/>
                <w:szCs w:val="18"/>
              </w:rPr>
            </w:pPr>
            <w:r w:rsidRPr="00726299">
              <w:rPr>
                <w:sz w:val="14"/>
                <w:szCs w:val="18"/>
              </w:rPr>
              <w:t>Иные собственные средства</w:t>
            </w:r>
          </w:p>
        </w:tc>
        <w:tc>
          <w:tcPr>
            <w:tcW w:w="316" w:type="pct"/>
            <w:vMerge w:val="restart"/>
            <w:shd w:val="clear" w:color="auto" w:fill="auto"/>
            <w:vAlign w:val="center"/>
            <w:hideMark/>
          </w:tcPr>
          <w:p w14:paraId="50A72CA4" w14:textId="77777777" w:rsidR="00726299" w:rsidRPr="00726299" w:rsidRDefault="00726299" w:rsidP="00726299">
            <w:pPr>
              <w:jc w:val="center"/>
              <w:rPr>
                <w:sz w:val="14"/>
                <w:szCs w:val="18"/>
              </w:rPr>
            </w:pPr>
            <w:r w:rsidRPr="00726299">
              <w:rPr>
                <w:sz w:val="14"/>
                <w:szCs w:val="18"/>
              </w:rPr>
              <w:t>Привлеченные средства на возвратной основе</w:t>
            </w:r>
          </w:p>
        </w:tc>
        <w:tc>
          <w:tcPr>
            <w:tcW w:w="261" w:type="pct"/>
            <w:vMerge w:val="restart"/>
            <w:shd w:val="clear" w:color="auto" w:fill="auto"/>
            <w:vAlign w:val="center"/>
            <w:hideMark/>
          </w:tcPr>
          <w:p w14:paraId="38687422" w14:textId="77777777" w:rsidR="00726299" w:rsidRPr="00726299" w:rsidRDefault="00726299" w:rsidP="00726299">
            <w:pPr>
              <w:jc w:val="center"/>
              <w:rPr>
                <w:sz w:val="14"/>
                <w:szCs w:val="18"/>
              </w:rPr>
            </w:pPr>
            <w:r w:rsidRPr="00726299">
              <w:rPr>
                <w:sz w:val="14"/>
                <w:szCs w:val="18"/>
              </w:rPr>
              <w:t>Бюджетные средства</w:t>
            </w:r>
          </w:p>
        </w:tc>
        <w:tc>
          <w:tcPr>
            <w:tcW w:w="353" w:type="pct"/>
            <w:vMerge w:val="restart"/>
            <w:shd w:val="clear" w:color="auto" w:fill="auto"/>
            <w:vAlign w:val="center"/>
            <w:hideMark/>
          </w:tcPr>
          <w:p w14:paraId="1A3C0D0D" w14:textId="77777777" w:rsidR="00726299" w:rsidRPr="00726299" w:rsidRDefault="00726299" w:rsidP="00726299">
            <w:pPr>
              <w:jc w:val="center"/>
              <w:rPr>
                <w:sz w:val="14"/>
                <w:szCs w:val="18"/>
              </w:rPr>
            </w:pPr>
            <w:r w:rsidRPr="00726299">
              <w:rPr>
                <w:sz w:val="14"/>
                <w:szCs w:val="18"/>
              </w:rPr>
              <w:t>Прочие источники финансирования</w:t>
            </w:r>
          </w:p>
        </w:tc>
      </w:tr>
      <w:tr w:rsidR="00726299" w:rsidRPr="00726299" w14:paraId="6CCE4B1A" w14:textId="77777777" w:rsidTr="00E8485B">
        <w:trPr>
          <w:trHeight w:val="375"/>
        </w:trPr>
        <w:tc>
          <w:tcPr>
            <w:tcW w:w="174" w:type="pct"/>
            <w:vMerge/>
            <w:shd w:val="clear" w:color="auto" w:fill="auto"/>
            <w:vAlign w:val="center"/>
            <w:hideMark/>
          </w:tcPr>
          <w:p w14:paraId="4164AFB0" w14:textId="77777777" w:rsidR="00726299" w:rsidRPr="00726299" w:rsidRDefault="00726299" w:rsidP="00726299">
            <w:pPr>
              <w:rPr>
                <w:sz w:val="14"/>
                <w:szCs w:val="18"/>
              </w:rPr>
            </w:pPr>
          </w:p>
        </w:tc>
        <w:tc>
          <w:tcPr>
            <w:tcW w:w="738" w:type="pct"/>
            <w:vMerge/>
            <w:shd w:val="clear" w:color="auto" w:fill="auto"/>
            <w:vAlign w:val="center"/>
            <w:hideMark/>
          </w:tcPr>
          <w:p w14:paraId="4EB4B9D2" w14:textId="77777777" w:rsidR="00726299" w:rsidRPr="00726299" w:rsidRDefault="00726299" w:rsidP="00726299">
            <w:pPr>
              <w:rPr>
                <w:sz w:val="14"/>
                <w:szCs w:val="18"/>
              </w:rPr>
            </w:pPr>
          </w:p>
        </w:tc>
        <w:tc>
          <w:tcPr>
            <w:tcW w:w="621" w:type="pct"/>
            <w:vMerge/>
            <w:shd w:val="clear" w:color="auto" w:fill="auto"/>
            <w:vAlign w:val="center"/>
            <w:hideMark/>
          </w:tcPr>
          <w:p w14:paraId="064980B0" w14:textId="77777777" w:rsidR="00726299" w:rsidRPr="00726299" w:rsidRDefault="00726299" w:rsidP="00726299">
            <w:pPr>
              <w:rPr>
                <w:sz w:val="14"/>
                <w:szCs w:val="18"/>
              </w:rPr>
            </w:pPr>
          </w:p>
        </w:tc>
        <w:tc>
          <w:tcPr>
            <w:tcW w:w="252" w:type="pct"/>
            <w:vMerge/>
            <w:shd w:val="clear" w:color="auto" w:fill="auto"/>
            <w:vAlign w:val="center"/>
            <w:hideMark/>
          </w:tcPr>
          <w:p w14:paraId="4CDA99C8" w14:textId="77777777" w:rsidR="00726299" w:rsidRPr="00726299" w:rsidRDefault="00726299" w:rsidP="00726299">
            <w:pPr>
              <w:rPr>
                <w:sz w:val="14"/>
                <w:szCs w:val="18"/>
              </w:rPr>
            </w:pPr>
          </w:p>
        </w:tc>
        <w:tc>
          <w:tcPr>
            <w:tcW w:w="289" w:type="pct"/>
            <w:vMerge/>
            <w:shd w:val="clear" w:color="auto" w:fill="auto"/>
            <w:vAlign w:val="center"/>
            <w:hideMark/>
          </w:tcPr>
          <w:p w14:paraId="794A702F" w14:textId="77777777" w:rsidR="00726299" w:rsidRPr="00726299" w:rsidRDefault="00726299" w:rsidP="00726299">
            <w:pPr>
              <w:rPr>
                <w:sz w:val="14"/>
                <w:szCs w:val="18"/>
              </w:rPr>
            </w:pPr>
          </w:p>
        </w:tc>
        <w:tc>
          <w:tcPr>
            <w:tcW w:w="316" w:type="pct"/>
            <w:vMerge/>
            <w:shd w:val="clear" w:color="auto" w:fill="auto"/>
            <w:vAlign w:val="center"/>
            <w:hideMark/>
          </w:tcPr>
          <w:p w14:paraId="37BEB5CF" w14:textId="77777777" w:rsidR="00726299" w:rsidRPr="00726299" w:rsidRDefault="00726299" w:rsidP="00726299">
            <w:pPr>
              <w:rPr>
                <w:sz w:val="14"/>
                <w:szCs w:val="18"/>
              </w:rPr>
            </w:pPr>
          </w:p>
        </w:tc>
        <w:tc>
          <w:tcPr>
            <w:tcW w:w="312" w:type="pct"/>
            <w:vMerge/>
            <w:shd w:val="clear" w:color="auto" w:fill="auto"/>
            <w:vAlign w:val="center"/>
            <w:hideMark/>
          </w:tcPr>
          <w:p w14:paraId="2A518E0F" w14:textId="77777777" w:rsidR="00726299" w:rsidRPr="00726299" w:rsidRDefault="00726299" w:rsidP="00726299">
            <w:pPr>
              <w:rPr>
                <w:sz w:val="14"/>
                <w:szCs w:val="18"/>
              </w:rPr>
            </w:pPr>
          </w:p>
        </w:tc>
        <w:tc>
          <w:tcPr>
            <w:tcW w:w="373" w:type="pct"/>
            <w:shd w:val="clear" w:color="auto" w:fill="auto"/>
            <w:vAlign w:val="center"/>
            <w:hideMark/>
          </w:tcPr>
          <w:p w14:paraId="15C39059" w14:textId="77777777" w:rsidR="00726299" w:rsidRPr="00726299" w:rsidRDefault="00726299" w:rsidP="00726299">
            <w:pPr>
              <w:jc w:val="center"/>
              <w:rPr>
                <w:sz w:val="14"/>
                <w:szCs w:val="18"/>
              </w:rPr>
            </w:pPr>
            <w:r w:rsidRPr="00726299">
              <w:rPr>
                <w:sz w:val="14"/>
                <w:szCs w:val="18"/>
              </w:rPr>
              <w:t>в результате реализации мероприятий инвестиционной программы</w:t>
            </w:r>
          </w:p>
        </w:tc>
        <w:tc>
          <w:tcPr>
            <w:tcW w:w="406" w:type="pct"/>
            <w:shd w:val="clear" w:color="auto" w:fill="auto"/>
            <w:vAlign w:val="center"/>
            <w:hideMark/>
          </w:tcPr>
          <w:p w14:paraId="0A8550F8" w14:textId="77777777" w:rsidR="00726299" w:rsidRPr="00726299" w:rsidRDefault="00726299" w:rsidP="00726299">
            <w:pPr>
              <w:jc w:val="center"/>
              <w:rPr>
                <w:sz w:val="14"/>
                <w:szCs w:val="18"/>
              </w:rPr>
            </w:pPr>
            <w:r w:rsidRPr="00726299">
              <w:rPr>
                <w:sz w:val="14"/>
                <w:szCs w:val="18"/>
              </w:rPr>
              <w:t xml:space="preserve">связанную реализацией </w:t>
            </w:r>
            <w:proofErr w:type="spellStart"/>
            <w:r w:rsidRPr="00726299">
              <w:rPr>
                <w:sz w:val="14"/>
                <w:szCs w:val="18"/>
              </w:rPr>
              <w:t>энергосервисного</w:t>
            </w:r>
            <w:proofErr w:type="spellEnd"/>
            <w:r w:rsidRPr="00726299">
              <w:rPr>
                <w:sz w:val="14"/>
                <w:szCs w:val="18"/>
              </w:rPr>
              <w:t xml:space="preserve"> договора (контракта) в размере, определенном по решению регулируемой организации, плату за подключение (технологическое присоединение) к централизованным системам водоснабжения и (или) водоотведения </w:t>
            </w:r>
          </w:p>
        </w:tc>
        <w:tc>
          <w:tcPr>
            <w:tcW w:w="288" w:type="pct"/>
            <w:vMerge/>
            <w:shd w:val="clear" w:color="auto" w:fill="auto"/>
            <w:vAlign w:val="center"/>
            <w:hideMark/>
          </w:tcPr>
          <w:p w14:paraId="377FFB22" w14:textId="77777777" w:rsidR="00726299" w:rsidRPr="00726299" w:rsidRDefault="00726299" w:rsidP="00726299">
            <w:pPr>
              <w:jc w:val="center"/>
              <w:rPr>
                <w:sz w:val="14"/>
                <w:szCs w:val="18"/>
              </w:rPr>
            </w:pPr>
          </w:p>
        </w:tc>
        <w:tc>
          <w:tcPr>
            <w:tcW w:w="301" w:type="pct"/>
            <w:vMerge/>
            <w:shd w:val="clear" w:color="auto" w:fill="auto"/>
            <w:vAlign w:val="center"/>
            <w:hideMark/>
          </w:tcPr>
          <w:p w14:paraId="43D2144E" w14:textId="77777777" w:rsidR="00726299" w:rsidRPr="00726299" w:rsidRDefault="00726299" w:rsidP="00726299">
            <w:pPr>
              <w:jc w:val="center"/>
              <w:rPr>
                <w:sz w:val="14"/>
                <w:szCs w:val="18"/>
              </w:rPr>
            </w:pPr>
          </w:p>
        </w:tc>
        <w:tc>
          <w:tcPr>
            <w:tcW w:w="316" w:type="pct"/>
            <w:vMerge/>
            <w:shd w:val="clear" w:color="auto" w:fill="auto"/>
            <w:vAlign w:val="center"/>
            <w:hideMark/>
          </w:tcPr>
          <w:p w14:paraId="6D61BCB7" w14:textId="77777777" w:rsidR="00726299" w:rsidRPr="00726299" w:rsidRDefault="00726299" w:rsidP="00726299">
            <w:pPr>
              <w:jc w:val="center"/>
              <w:rPr>
                <w:sz w:val="14"/>
                <w:szCs w:val="18"/>
              </w:rPr>
            </w:pPr>
          </w:p>
        </w:tc>
        <w:tc>
          <w:tcPr>
            <w:tcW w:w="261" w:type="pct"/>
            <w:vMerge/>
            <w:shd w:val="clear" w:color="auto" w:fill="auto"/>
            <w:vAlign w:val="center"/>
            <w:hideMark/>
          </w:tcPr>
          <w:p w14:paraId="5991A427" w14:textId="77777777" w:rsidR="00726299" w:rsidRPr="00726299" w:rsidRDefault="00726299" w:rsidP="00726299">
            <w:pPr>
              <w:jc w:val="center"/>
              <w:rPr>
                <w:sz w:val="14"/>
                <w:szCs w:val="18"/>
              </w:rPr>
            </w:pPr>
          </w:p>
        </w:tc>
        <w:tc>
          <w:tcPr>
            <w:tcW w:w="353" w:type="pct"/>
            <w:vMerge/>
            <w:shd w:val="clear" w:color="auto" w:fill="auto"/>
            <w:vAlign w:val="center"/>
            <w:hideMark/>
          </w:tcPr>
          <w:p w14:paraId="435346C2" w14:textId="77777777" w:rsidR="00726299" w:rsidRPr="00726299" w:rsidRDefault="00726299" w:rsidP="00726299">
            <w:pPr>
              <w:jc w:val="center"/>
              <w:rPr>
                <w:sz w:val="14"/>
                <w:szCs w:val="18"/>
              </w:rPr>
            </w:pPr>
          </w:p>
        </w:tc>
      </w:tr>
      <w:tr w:rsidR="00726299" w:rsidRPr="00726299" w14:paraId="08514A16" w14:textId="77777777" w:rsidTr="00E8485B">
        <w:trPr>
          <w:trHeight w:val="135"/>
        </w:trPr>
        <w:tc>
          <w:tcPr>
            <w:tcW w:w="174" w:type="pct"/>
            <w:shd w:val="clear" w:color="auto" w:fill="auto"/>
            <w:vAlign w:val="center"/>
            <w:hideMark/>
          </w:tcPr>
          <w:p w14:paraId="4124215A" w14:textId="77777777" w:rsidR="00726299" w:rsidRPr="00726299" w:rsidRDefault="00726299" w:rsidP="00726299">
            <w:pPr>
              <w:jc w:val="center"/>
              <w:rPr>
                <w:sz w:val="14"/>
                <w:szCs w:val="18"/>
              </w:rPr>
            </w:pPr>
            <w:r w:rsidRPr="00726299">
              <w:rPr>
                <w:sz w:val="14"/>
                <w:szCs w:val="18"/>
              </w:rPr>
              <w:t>1</w:t>
            </w:r>
          </w:p>
        </w:tc>
        <w:tc>
          <w:tcPr>
            <w:tcW w:w="738" w:type="pct"/>
            <w:shd w:val="clear" w:color="auto" w:fill="auto"/>
            <w:vAlign w:val="center"/>
            <w:hideMark/>
          </w:tcPr>
          <w:p w14:paraId="22204BBE" w14:textId="77777777" w:rsidR="00726299" w:rsidRPr="00726299" w:rsidRDefault="00726299" w:rsidP="00726299">
            <w:pPr>
              <w:jc w:val="center"/>
              <w:rPr>
                <w:sz w:val="14"/>
                <w:szCs w:val="18"/>
              </w:rPr>
            </w:pPr>
            <w:r w:rsidRPr="00726299">
              <w:rPr>
                <w:sz w:val="14"/>
                <w:szCs w:val="18"/>
              </w:rPr>
              <w:t>2</w:t>
            </w:r>
          </w:p>
        </w:tc>
        <w:tc>
          <w:tcPr>
            <w:tcW w:w="621" w:type="pct"/>
            <w:shd w:val="clear" w:color="auto" w:fill="auto"/>
            <w:vAlign w:val="center"/>
            <w:hideMark/>
          </w:tcPr>
          <w:p w14:paraId="4C068DE4" w14:textId="77777777" w:rsidR="00726299" w:rsidRPr="00726299" w:rsidRDefault="00726299" w:rsidP="00726299">
            <w:pPr>
              <w:jc w:val="center"/>
              <w:rPr>
                <w:sz w:val="14"/>
                <w:szCs w:val="18"/>
              </w:rPr>
            </w:pPr>
            <w:r w:rsidRPr="00726299">
              <w:rPr>
                <w:sz w:val="14"/>
                <w:szCs w:val="18"/>
              </w:rPr>
              <w:t>3</w:t>
            </w:r>
          </w:p>
        </w:tc>
        <w:tc>
          <w:tcPr>
            <w:tcW w:w="252" w:type="pct"/>
            <w:shd w:val="clear" w:color="auto" w:fill="auto"/>
            <w:vAlign w:val="center"/>
          </w:tcPr>
          <w:p w14:paraId="327E43D0" w14:textId="77777777" w:rsidR="00726299" w:rsidRPr="00726299" w:rsidRDefault="00726299" w:rsidP="00726299">
            <w:pPr>
              <w:jc w:val="center"/>
              <w:rPr>
                <w:sz w:val="14"/>
                <w:szCs w:val="18"/>
              </w:rPr>
            </w:pPr>
            <w:r w:rsidRPr="00726299">
              <w:rPr>
                <w:sz w:val="14"/>
                <w:szCs w:val="18"/>
              </w:rPr>
              <w:t>4</w:t>
            </w:r>
          </w:p>
        </w:tc>
        <w:tc>
          <w:tcPr>
            <w:tcW w:w="289" w:type="pct"/>
            <w:shd w:val="clear" w:color="auto" w:fill="auto"/>
            <w:vAlign w:val="center"/>
          </w:tcPr>
          <w:p w14:paraId="30FC5031" w14:textId="77777777" w:rsidR="00726299" w:rsidRPr="00726299" w:rsidRDefault="00726299" w:rsidP="00726299">
            <w:pPr>
              <w:jc w:val="center"/>
              <w:rPr>
                <w:sz w:val="14"/>
                <w:szCs w:val="18"/>
              </w:rPr>
            </w:pPr>
            <w:r w:rsidRPr="00726299">
              <w:rPr>
                <w:sz w:val="14"/>
                <w:szCs w:val="18"/>
              </w:rPr>
              <w:t>5</w:t>
            </w:r>
          </w:p>
        </w:tc>
        <w:tc>
          <w:tcPr>
            <w:tcW w:w="316" w:type="pct"/>
            <w:shd w:val="clear" w:color="auto" w:fill="auto"/>
            <w:vAlign w:val="center"/>
          </w:tcPr>
          <w:p w14:paraId="5A9D222B" w14:textId="77777777" w:rsidR="00726299" w:rsidRPr="00726299" w:rsidRDefault="00726299" w:rsidP="00726299">
            <w:pPr>
              <w:jc w:val="center"/>
              <w:rPr>
                <w:sz w:val="14"/>
                <w:szCs w:val="18"/>
              </w:rPr>
            </w:pPr>
            <w:r w:rsidRPr="00726299">
              <w:rPr>
                <w:sz w:val="14"/>
                <w:szCs w:val="18"/>
              </w:rPr>
              <w:t>6</w:t>
            </w:r>
          </w:p>
        </w:tc>
        <w:tc>
          <w:tcPr>
            <w:tcW w:w="312" w:type="pct"/>
            <w:shd w:val="clear" w:color="auto" w:fill="auto"/>
            <w:vAlign w:val="center"/>
          </w:tcPr>
          <w:p w14:paraId="5934B891" w14:textId="77777777" w:rsidR="00726299" w:rsidRPr="00726299" w:rsidRDefault="00726299" w:rsidP="00726299">
            <w:pPr>
              <w:jc w:val="center"/>
              <w:rPr>
                <w:sz w:val="14"/>
                <w:szCs w:val="18"/>
              </w:rPr>
            </w:pPr>
            <w:r w:rsidRPr="00726299">
              <w:rPr>
                <w:sz w:val="14"/>
                <w:szCs w:val="18"/>
              </w:rPr>
              <w:t>7</w:t>
            </w:r>
          </w:p>
        </w:tc>
        <w:tc>
          <w:tcPr>
            <w:tcW w:w="373" w:type="pct"/>
            <w:shd w:val="clear" w:color="auto" w:fill="auto"/>
            <w:vAlign w:val="center"/>
          </w:tcPr>
          <w:p w14:paraId="5699708F" w14:textId="77777777" w:rsidR="00726299" w:rsidRPr="00726299" w:rsidRDefault="00726299" w:rsidP="00726299">
            <w:pPr>
              <w:jc w:val="center"/>
              <w:rPr>
                <w:sz w:val="14"/>
                <w:szCs w:val="18"/>
              </w:rPr>
            </w:pPr>
            <w:r w:rsidRPr="00726299">
              <w:rPr>
                <w:sz w:val="14"/>
                <w:szCs w:val="18"/>
              </w:rPr>
              <w:t>8</w:t>
            </w:r>
          </w:p>
        </w:tc>
        <w:tc>
          <w:tcPr>
            <w:tcW w:w="406" w:type="pct"/>
            <w:shd w:val="clear" w:color="auto" w:fill="auto"/>
            <w:vAlign w:val="center"/>
          </w:tcPr>
          <w:p w14:paraId="57800EA4" w14:textId="77777777" w:rsidR="00726299" w:rsidRPr="00726299" w:rsidRDefault="00726299" w:rsidP="00726299">
            <w:pPr>
              <w:jc w:val="center"/>
              <w:rPr>
                <w:sz w:val="14"/>
                <w:szCs w:val="18"/>
              </w:rPr>
            </w:pPr>
            <w:r w:rsidRPr="00726299">
              <w:rPr>
                <w:sz w:val="14"/>
                <w:szCs w:val="18"/>
              </w:rPr>
              <w:t>9</w:t>
            </w:r>
          </w:p>
        </w:tc>
        <w:tc>
          <w:tcPr>
            <w:tcW w:w="288" w:type="pct"/>
            <w:shd w:val="clear" w:color="auto" w:fill="auto"/>
            <w:vAlign w:val="center"/>
          </w:tcPr>
          <w:p w14:paraId="66BE8A9C" w14:textId="77777777" w:rsidR="00726299" w:rsidRPr="00726299" w:rsidRDefault="00726299" w:rsidP="00726299">
            <w:pPr>
              <w:jc w:val="center"/>
              <w:rPr>
                <w:sz w:val="14"/>
                <w:szCs w:val="18"/>
              </w:rPr>
            </w:pPr>
            <w:r w:rsidRPr="00726299">
              <w:rPr>
                <w:sz w:val="14"/>
                <w:szCs w:val="18"/>
              </w:rPr>
              <w:t>10</w:t>
            </w:r>
          </w:p>
        </w:tc>
        <w:tc>
          <w:tcPr>
            <w:tcW w:w="301" w:type="pct"/>
            <w:shd w:val="clear" w:color="auto" w:fill="auto"/>
            <w:vAlign w:val="center"/>
          </w:tcPr>
          <w:p w14:paraId="36D86521" w14:textId="77777777" w:rsidR="00726299" w:rsidRPr="00726299" w:rsidRDefault="00726299" w:rsidP="00726299">
            <w:pPr>
              <w:jc w:val="center"/>
              <w:rPr>
                <w:sz w:val="14"/>
                <w:szCs w:val="18"/>
              </w:rPr>
            </w:pPr>
            <w:r w:rsidRPr="00726299">
              <w:rPr>
                <w:sz w:val="14"/>
                <w:szCs w:val="18"/>
              </w:rPr>
              <w:t>11</w:t>
            </w:r>
          </w:p>
        </w:tc>
        <w:tc>
          <w:tcPr>
            <w:tcW w:w="316" w:type="pct"/>
            <w:shd w:val="clear" w:color="auto" w:fill="auto"/>
            <w:vAlign w:val="center"/>
          </w:tcPr>
          <w:p w14:paraId="26AC7064" w14:textId="77777777" w:rsidR="00726299" w:rsidRPr="00726299" w:rsidRDefault="00726299" w:rsidP="00726299">
            <w:pPr>
              <w:jc w:val="center"/>
              <w:rPr>
                <w:sz w:val="14"/>
                <w:szCs w:val="18"/>
              </w:rPr>
            </w:pPr>
            <w:r w:rsidRPr="00726299">
              <w:rPr>
                <w:sz w:val="14"/>
                <w:szCs w:val="18"/>
              </w:rPr>
              <w:t>12</w:t>
            </w:r>
          </w:p>
        </w:tc>
        <w:tc>
          <w:tcPr>
            <w:tcW w:w="261" w:type="pct"/>
            <w:shd w:val="clear" w:color="auto" w:fill="auto"/>
            <w:vAlign w:val="center"/>
          </w:tcPr>
          <w:p w14:paraId="40607828" w14:textId="77777777" w:rsidR="00726299" w:rsidRPr="00726299" w:rsidRDefault="00726299" w:rsidP="00726299">
            <w:pPr>
              <w:jc w:val="center"/>
              <w:rPr>
                <w:sz w:val="14"/>
                <w:szCs w:val="18"/>
              </w:rPr>
            </w:pPr>
            <w:r w:rsidRPr="00726299">
              <w:rPr>
                <w:sz w:val="14"/>
                <w:szCs w:val="18"/>
              </w:rPr>
              <w:t>13</w:t>
            </w:r>
          </w:p>
        </w:tc>
        <w:tc>
          <w:tcPr>
            <w:tcW w:w="353" w:type="pct"/>
            <w:shd w:val="clear" w:color="auto" w:fill="auto"/>
            <w:vAlign w:val="center"/>
          </w:tcPr>
          <w:p w14:paraId="4FEE697A" w14:textId="77777777" w:rsidR="00726299" w:rsidRPr="00726299" w:rsidRDefault="00726299" w:rsidP="00726299">
            <w:pPr>
              <w:jc w:val="center"/>
              <w:rPr>
                <w:sz w:val="14"/>
                <w:szCs w:val="18"/>
              </w:rPr>
            </w:pPr>
            <w:r w:rsidRPr="00726299">
              <w:rPr>
                <w:sz w:val="14"/>
                <w:szCs w:val="18"/>
              </w:rPr>
              <w:t>14</w:t>
            </w:r>
          </w:p>
        </w:tc>
      </w:tr>
      <w:tr w:rsidR="00726299" w:rsidRPr="00726299" w14:paraId="35693567" w14:textId="77777777" w:rsidTr="00E8485B">
        <w:trPr>
          <w:trHeight w:val="450"/>
        </w:trPr>
        <w:tc>
          <w:tcPr>
            <w:tcW w:w="174" w:type="pct"/>
            <w:shd w:val="clear" w:color="auto" w:fill="auto"/>
            <w:vAlign w:val="center"/>
            <w:hideMark/>
          </w:tcPr>
          <w:p w14:paraId="3193DC86" w14:textId="77777777" w:rsidR="00726299" w:rsidRPr="00726299" w:rsidRDefault="00726299" w:rsidP="00726299">
            <w:pPr>
              <w:jc w:val="center"/>
              <w:rPr>
                <w:sz w:val="14"/>
                <w:szCs w:val="18"/>
              </w:rPr>
            </w:pPr>
            <w:r w:rsidRPr="00726299">
              <w:rPr>
                <w:sz w:val="14"/>
                <w:szCs w:val="18"/>
              </w:rPr>
              <w:t>1</w:t>
            </w:r>
          </w:p>
        </w:tc>
        <w:tc>
          <w:tcPr>
            <w:tcW w:w="1359" w:type="pct"/>
            <w:gridSpan w:val="2"/>
            <w:shd w:val="clear" w:color="auto" w:fill="auto"/>
            <w:vAlign w:val="center"/>
            <w:hideMark/>
          </w:tcPr>
          <w:p w14:paraId="107FD2CE" w14:textId="77777777" w:rsidR="00726299" w:rsidRPr="00726299" w:rsidRDefault="00726299" w:rsidP="00726299">
            <w:pPr>
              <w:rPr>
                <w:sz w:val="14"/>
                <w:szCs w:val="18"/>
              </w:rPr>
            </w:pPr>
            <w:r w:rsidRPr="00726299">
              <w:rPr>
                <w:sz w:val="14"/>
                <w:szCs w:val="18"/>
              </w:rPr>
              <w:t>Мероприятия инвестиционной программы, реализуемые в сфере холодного водоснабжения</w:t>
            </w:r>
          </w:p>
        </w:tc>
        <w:tc>
          <w:tcPr>
            <w:tcW w:w="252" w:type="pct"/>
            <w:shd w:val="clear" w:color="auto" w:fill="auto"/>
            <w:vAlign w:val="center"/>
            <w:hideMark/>
          </w:tcPr>
          <w:p w14:paraId="12C6DF50" w14:textId="77777777" w:rsidR="00726299" w:rsidRPr="00726299" w:rsidRDefault="00726299" w:rsidP="00726299">
            <w:pPr>
              <w:jc w:val="center"/>
              <w:rPr>
                <w:sz w:val="14"/>
                <w:szCs w:val="14"/>
              </w:rPr>
            </w:pPr>
            <w:r w:rsidRPr="00726299">
              <w:rPr>
                <w:sz w:val="14"/>
                <w:szCs w:val="14"/>
              </w:rPr>
              <w:t>525797,55</w:t>
            </w:r>
          </w:p>
        </w:tc>
        <w:tc>
          <w:tcPr>
            <w:tcW w:w="289" w:type="pct"/>
            <w:shd w:val="clear" w:color="auto" w:fill="auto"/>
            <w:vAlign w:val="center"/>
            <w:hideMark/>
          </w:tcPr>
          <w:p w14:paraId="7271B58F" w14:textId="77777777" w:rsidR="00726299" w:rsidRPr="00726299" w:rsidRDefault="00726299" w:rsidP="00726299">
            <w:pPr>
              <w:jc w:val="center"/>
              <w:rPr>
                <w:sz w:val="14"/>
                <w:szCs w:val="14"/>
              </w:rPr>
            </w:pPr>
            <w:r w:rsidRPr="00726299">
              <w:rPr>
                <w:sz w:val="14"/>
                <w:szCs w:val="14"/>
              </w:rPr>
              <w:t>29443,18</w:t>
            </w:r>
          </w:p>
        </w:tc>
        <w:tc>
          <w:tcPr>
            <w:tcW w:w="316" w:type="pct"/>
            <w:shd w:val="clear" w:color="auto" w:fill="auto"/>
            <w:vAlign w:val="center"/>
            <w:hideMark/>
          </w:tcPr>
          <w:p w14:paraId="0F4F2351" w14:textId="77777777" w:rsidR="00726299" w:rsidRPr="00726299" w:rsidRDefault="00726299" w:rsidP="00726299">
            <w:pPr>
              <w:jc w:val="center"/>
              <w:rPr>
                <w:sz w:val="14"/>
                <w:szCs w:val="14"/>
              </w:rPr>
            </w:pPr>
            <w:r w:rsidRPr="00726299">
              <w:rPr>
                <w:sz w:val="14"/>
                <w:szCs w:val="14"/>
              </w:rPr>
              <w:t>496354,37</w:t>
            </w:r>
          </w:p>
        </w:tc>
        <w:tc>
          <w:tcPr>
            <w:tcW w:w="312" w:type="pct"/>
            <w:shd w:val="clear" w:color="auto" w:fill="auto"/>
            <w:vAlign w:val="center"/>
            <w:hideMark/>
          </w:tcPr>
          <w:p w14:paraId="6A0A9159" w14:textId="77777777" w:rsidR="00726299" w:rsidRPr="00726299" w:rsidRDefault="00726299" w:rsidP="00726299">
            <w:pPr>
              <w:jc w:val="center"/>
              <w:rPr>
                <w:sz w:val="14"/>
                <w:szCs w:val="18"/>
              </w:rPr>
            </w:pPr>
            <w:r w:rsidRPr="00726299">
              <w:rPr>
                <w:sz w:val="14"/>
                <w:szCs w:val="18"/>
              </w:rPr>
              <w:t>0,00</w:t>
            </w:r>
          </w:p>
        </w:tc>
        <w:tc>
          <w:tcPr>
            <w:tcW w:w="373" w:type="pct"/>
            <w:shd w:val="clear" w:color="auto" w:fill="auto"/>
            <w:vAlign w:val="center"/>
            <w:hideMark/>
          </w:tcPr>
          <w:p w14:paraId="3276E2A4" w14:textId="77777777" w:rsidR="00726299" w:rsidRPr="00726299" w:rsidRDefault="00726299" w:rsidP="00726299">
            <w:pPr>
              <w:jc w:val="center"/>
              <w:rPr>
                <w:sz w:val="14"/>
                <w:szCs w:val="18"/>
              </w:rPr>
            </w:pPr>
            <w:r w:rsidRPr="00726299">
              <w:rPr>
                <w:sz w:val="14"/>
                <w:szCs w:val="18"/>
              </w:rPr>
              <w:t>0,00</w:t>
            </w:r>
          </w:p>
        </w:tc>
        <w:tc>
          <w:tcPr>
            <w:tcW w:w="406" w:type="pct"/>
            <w:shd w:val="clear" w:color="auto" w:fill="auto"/>
            <w:vAlign w:val="center"/>
            <w:hideMark/>
          </w:tcPr>
          <w:p w14:paraId="15E18938" w14:textId="77777777" w:rsidR="00726299" w:rsidRPr="00726299" w:rsidRDefault="00726299" w:rsidP="00726299">
            <w:pPr>
              <w:jc w:val="center"/>
              <w:rPr>
                <w:sz w:val="14"/>
                <w:szCs w:val="18"/>
              </w:rPr>
            </w:pPr>
            <w:r w:rsidRPr="00726299">
              <w:rPr>
                <w:sz w:val="14"/>
                <w:szCs w:val="18"/>
              </w:rPr>
              <w:t>0,00</w:t>
            </w:r>
          </w:p>
        </w:tc>
        <w:tc>
          <w:tcPr>
            <w:tcW w:w="288" w:type="pct"/>
            <w:shd w:val="clear" w:color="auto" w:fill="auto"/>
            <w:vAlign w:val="center"/>
            <w:hideMark/>
          </w:tcPr>
          <w:p w14:paraId="0859E271" w14:textId="77777777" w:rsidR="00726299" w:rsidRPr="00726299" w:rsidRDefault="00726299" w:rsidP="00726299">
            <w:pPr>
              <w:jc w:val="center"/>
              <w:rPr>
                <w:sz w:val="14"/>
                <w:szCs w:val="18"/>
              </w:rPr>
            </w:pPr>
            <w:r w:rsidRPr="00726299">
              <w:rPr>
                <w:sz w:val="14"/>
                <w:szCs w:val="18"/>
              </w:rPr>
              <w:t>0,00</w:t>
            </w:r>
          </w:p>
        </w:tc>
        <w:tc>
          <w:tcPr>
            <w:tcW w:w="301" w:type="pct"/>
            <w:shd w:val="clear" w:color="auto" w:fill="auto"/>
            <w:vAlign w:val="center"/>
            <w:hideMark/>
          </w:tcPr>
          <w:p w14:paraId="7B50CC42"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65B8FD8E"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04E41AEA" w14:textId="77777777" w:rsidR="00726299" w:rsidRPr="00726299" w:rsidRDefault="00726299" w:rsidP="00726299">
            <w:pPr>
              <w:jc w:val="center"/>
              <w:rPr>
                <w:sz w:val="14"/>
                <w:szCs w:val="18"/>
              </w:rPr>
            </w:pPr>
            <w:r w:rsidRPr="00726299">
              <w:rPr>
                <w:sz w:val="14"/>
                <w:szCs w:val="18"/>
              </w:rPr>
              <w:t>0,00</w:t>
            </w:r>
          </w:p>
        </w:tc>
        <w:tc>
          <w:tcPr>
            <w:tcW w:w="353" w:type="pct"/>
            <w:shd w:val="clear" w:color="auto" w:fill="auto"/>
            <w:vAlign w:val="center"/>
            <w:hideMark/>
          </w:tcPr>
          <w:p w14:paraId="3DE92CD1" w14:textId="77777777" w:rsidR="00726299" w:rsidRPr="00726299" w:rsidRDefault="00726299" w:rsidP="00726299">
            <w:pPr>
              <w:jc w:val="center"/>
              <w:rPr>
                <w:sz w:val="14"/>
                <w:szCs w:val="18"/>
              </w:rPr>
            </w:pPr>
            <w:r w:rsidRPr="00726299">
              <w:rPr>
                <w:sz w:val="14"/>
                <w:szCs w:val="18"/>
              </w:rPr>
              <w:t>0,00</w:t>
            </w:r>
          </w:p>
        </w:tc>
      </w:tr>
      <w:tr w:rsidR="00726299" w:rsidRPr="00726299" w14:paraId="77EB3112" w14:textId="77777777" w:rsidTr="00E8485B">
        <w:trPr>
          <w:trHeight w:val="225"/>
        </w:trPr>
        <w:tc>
          <w:tcPr>
            <w:tcW w:w="174" w:type="pct"/>
            <w:shd w:val="clear" w:color="auto" w:fill="auto"/>
            <w:vAlign w:val="center"/>
            <w:hideMark/>
          </w:tcPr>
          <w:p w14:paraId="20328457" w14:textId="77777777" w:rsidR="00726299" w:rsidRPr="00726299" w:rsidRDefault="00726299" w:rsidP="00726299">
            <w:pPr>
              <w:jc w:val="center"/>
              <w:rPr>
                <w:sz w:val="14"/>
                <w:szCs w:val="18"/>
              </w:rPr>
            </w:pPr>
            <w:r w:rsidRPr="00726299">
              <w:rPr>
                <w:sz w:val="14"/>
                <w:szCs w:val="18"/>
              </w:rPr>
              <w:t>1.1</w:t>
            </w:r>
          </w:p>
        </w:tc>
        <w:tc>
          <w:tcPr>
            <w:tcW w:w="1359" w:type="pct"/>
            <w:gridSpan w:val="2"/>
            <w:shd w:val="clear" w:color="auto" w:fill="auto"/>
            <w:vAlign w:val="center"/>
            <w:hideMark/>
          </w:tcPr>
          <w:p w14:paraId="4D0BC1DD" w14:textId="77777777" w:rsidR="00726299" w:rsidRPr="00726299" w:rsidRDefault="00726299" w:rsidP="00726299">
            <w:pPr>
              <w:rPr>
                <w:sz w:val="14"/>
                <w:szCs w:val="18"/>
              </w:rPr>
            </w:pPr>
            <w:r w:rsidRPr="00726299">
              <w:rPr>
                <w:sz w:val="14"/>
                <w:szCs w:val="18"/>
              </w:rPr>
              <w:t>Строительство, модернизация и (или) реконструкция объектов централизованных систем водоснабжения и в целях подключения объектов капитального строительства абонентов</w:t>
            </w:r>
          </w:p>
        </w:tc>
        <w:tc>
          <w:tcPr>
            <w:tcW w:w="252" w:type="pct"/>
            <w:shd w:val="clear" w:color="auto" w:fill="auto"/>
            <w:vAlign w:val="center"/>
            <w:hideMark/>
          </w:tcPr>
          <w:p w14:paraId="57192755" w14:textId="77777777" w:rsidR="00726299" w:rsidRPr="00726299" w:rsidRDefault="00726299" w:rsidP="00726299">
            <w:pPr>
              <w:jc w:val="center"/>
              <w:rPr>
                <w:sz w:val="14"/>
                <w:szCs w:val="14"/>
              </w:rPr>
            </w:pPr>
            <w:r w:rsidRPr="00726299">
              <w:rPr>
                <w:sz w:val="14"/>
                <w:szCs w:val="14"/>
              </w:rPr>
              <w:t>222102,7</w:t>
            </w:r>
          </w:p>
        </w:tc>
        <w:tc>
          <w:tcPr>
            <w:tcW w:w="289" w:type="pct"/>
            <w:shd w:val="clear" w:color="auto" w:fill="auto"/>
            <w:vAlign w:val="center"/>
            <w:hideMark/>
          </w:tcPr>
          <w:p w14:paraId="7B06BEDE" w14:textId="77777777" w:rsidR="00726299" w:rsidRPr="00726299" w:rsidRDefault="00726299" w:rsidP="00726299">
            <w:pPr>
              <w:jc w:val="center"/>
              <w:rPr>
                <w:sz w:val="14"/>
                <w:szCs w:val="14"/>
              </w:rPr>
            </w:pPr>
            <w:r w:rsidRPr="00726299">
              <w:rPr>
                <w:sz w:val="14"/>
                <w:szCs w:val="14"/>
              </w:rPr>
              <w:t>0,00</w:t>
            </w:r>
          </w:p>
        </w:tc>
        <w:tc>
          <w:tcPr>
            <w:tcW w:w="316" w:type="pct"/>
            <w:shd w:val="clear" w:color="auto" w:fill="auto"/>
            <w:vAlign w:val="center"/>
            <w:hideMark/>
          </w:tcPr>
          <w:p w14:paraId="4CD5466E" w14:textId="77777777" w:rsidR="00726299" w:rsidRPr="00726299" w:rsidRDefault="00726299" w:rsidP="00726299">
            <w:pPr>
              <w:jc w:val="center"/>
              <w:rPr>
                <w:sz w:val="14"/>
                <w:szCs w:val="14"/>
              </w:rPr>
            </w:pPr>
            <w:r w:rsidRPr="00726299">
              <w:rPr>
                <w:sz w:val="14"/>
                <w:szCs w:val="14"/>
              </w:rPr>
              <w:t>222102,72</w:t>
            </w:r>
          </w:p>
        </w:tc>
        <w:tc>
          <w:tcPr>
            <w:tcW w:w="312" w:type="pct"/>
            <w:shd w:val="clear" w:color="auto" w:fill="auto"/>
            <w:vAlign w:val="center"/>
            <w:hideMark/>
          </w:tcPr>
          <w:p w14:paraId="2CFBC680" w14:textId="77777777" w:rsidR="00726299" w:rsidRPr="00726299" w:rsidRDefault="00726299" w:rsidP="00726299">
            <w:pPr>
              <w:jc w:val="center"/>
              <w:rPr>
                <w:sz w:val="14"/>
                <w:szCs w:val="18"/>
              </w:rPr>
            </w:pPr>
            <w:r w:rsidRPr="00726299">
              <w:rPr>
                <w:sz w:val="14"/>
                <w:szCs w:val="18"/>
              </w:rPr>
              <w:t>0,00</w:t>
            </w:r>
          </w:p>
        </w:tc>
        <w:tc>
          <w:tcPr>
            <w:tcW w:w="373" w:type="pct"/>
            <w:shd w:val="clear" w:color="auto" w:fill="auto"/>
            <w:vAlign w:val="center"/>
            <w:hideMark/>
          </w:tcPr>
          <w:p w14:paraId="51FADC7D" w14:textId="77777777" w:rsidR="00726299" w:rsidRPr="00726299" w:rsidRDefault="00726299" w:rsidP="00726299">
            <w:pPr>
              <w:jc w:val="center"/>
              <w:rPr>
                <w:sz w:val="14"/>
                <w:szCs w:val="18"/>
              </w:rPr>
            </w:pPr>
            <w:r w:rsidRPr="00726299">
              <w:rPr>
                <w:sz w:val="14"/>
                <w:szCs w:val="18"/>
              </w:rPr>
              <w:t>0,00</w:t>
            </w:r>
          </w:p>
        </w:tc>
        <w:tc>
          <w:tcPr>
            <w:tcW w:w="406" w:type="pct"/>
            <w:shd w:val="clear" w:color="auto" w:fill="auto"/>
            <w:vAlign w:val="center"/>
            <w:hideMark/>
          </w:tcPr>
          <w:p w14:paraId="1FE985E6" w14:textId="77777777" w:rsidR="00726299" w:rsidRPr="00726299" w:rsidRDefault="00726299" w:rsidP="00726299">
            <w:pPr>
              <w:jc w:val="center"/>
              <w:rPr>
                <w:sz w:val="14"/>
                <w:szCs w:val="18"/>
              </w:rPr>
            </w:pPr>
            <w:r w:rsidRPr="00726299">
              <w:rPr>
                <w:sz w:val="14"/>
                <w:szCs w:val="18"/>
              </w:rPr>
              <w:t>0,00</w:t>
            </w:r>
          </w:p>
        </w:tc>
        <w:tc>
          <w:tcPr>
            <w:tcW w:w="288" w:type="pct"/>
            <w:shd w:val="clear" w:color="auto" w:fill="auto"/>
            <w:vAlign w:val="center"/>
            <w:hideMark/>
          </w:tcPr>
          <w:p w14:paraId="5CC27DE7" w14:textId="77777777" w:rsidR="00726299" w:rsidRPr="00726299" w:rsidRDefault="00726299" w:rsidP="00726299">
            <w:pPr>
              <w:jc w:val="center"/>
              <w:rPr>
                <w:sz w:val="14"/>
                <w:szCs w:val="18"/>
              </w:rPr>
            </w:pPr>
            <w:r w:rsidRPr="00726299">
              <w:rPr>
                <w:sz w:val="14"/>
                <w:szCs w:val="18"/>
              </w:rPr>
              <w:t>0,00</w:t>
            </w:r>
          </w:p>
        </w:tc>
        <w:tc>
          <w:tcPr>
            <w:tcW w:w="301" w:type="pct"/>
            <w:shd w:val="clear" w:color="auto" w:fill="auto"/>
            <w:vAlign w:val="center"/>
            <w:hideMark/>
          </w:tcPr>
          <w:p w14:paraId="2C64ED59"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36F22E6C"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03EBBCD4" w14:textId="77777777" w:rsidR="00726299" w:rsidRPr="00726299" w:rsidRDefault="00726299" w:rsidP="00726299">
            <w:pPr>
              <w:jc w:val="center"/>
              <w:rPr>
                <w:sz w:val="14"/>
                <w:szCs w:val="18"/>
              </w:rPr>
            </w:pPr>
            <w:r w:rsidRPr="00726299">
              <w:rPr>
                <w:sz w:val="14"/>
                <w:szCs w:val="18"/>
              </w:rPr>
              <w:t>0,00</w:t>
            </w:r>
          </w:p>
        </w:tc>
        <w:tc>
          <w:tcPr>
            <w:tcW w:w="353" w:type="pct"/>
            <w:shd w:val="clear" w:color="auto" w:fill="auto"/>
            <w:vAlign w:val="center"/>
            <w:hideMark/>
          </w:tcPr>
          <w:p w14:paraId="05B7D175" w14:textId="77777777" w:rsidR="00726299" w:rsidRPr="00726299" w:rsidRDefault="00726299" w:rsidP="00726299">
            <w:pPr>
              <w:jc w:val="center"/>
              <w:rPr>
                <w:sz w:val="14"/>
                <w:szCs w:val="18"/>
              </w:rPr>
            </w:pPr>
            <w:r w:rsidRPr="00726299">
              <w:rPr>
                <w:sz w:val="14"/>
                <w:szCs w:val="18"/>
              </w:rPr>
              <w:t>0,00</w:t>
            </w:r>
          </w:p>
        </w:tc>
      </w:tr>
      <w:tr w:rsidR="00726299" w:rsidRPr="00726299" w14:paraId="1C2D7C03" w14:textId="77777777" w:rsidTr="00E8485B">
        <w:trPr>
          <w:trHeight w:val="225"/>
        </w:trPr>
        <w:tc>
          <w:tcPr>
            <w:tcW w:w="174" w:type="pct"/>
            <w:shd w:val="clear" w:color="auto" w:fill="auto"/>
            <w:vAlign w:val="center"/>
            <w:hideMark/>
          </w:tcPr>
          <w:p w14:paraId="14C668E4" w14:textId="77777777" w:rsidR="00726299" w:rsidRPr="00726299" w:rsidRDefault="00726299" w:rsidP="00726299">
            <w:pPr>
              <w:jc w:val="center"/>
              <w:rPr>
                <w:sz w:val="14"/>
                <w:szCs w:val="18"/>
              </w:rPr>
            </w:pPr>
            <w:r w:rsidRPr="00726299">
              <w:rPr>
                <w:sz w:val="14"/>
                <w:szCs w:val="18"/>
              </w:rPr>
              <w:t>1.1.1</w:t>
            </w:r>
          </w:p>
        </w:tc>
        <w:tc>
          <w:tcPr>
            <w:tcW w:w="1359" w:type="pct"/>
            <w:gridSpan w:val="2"/>
            <w:shd w:val="clear" w:color="auto" w:fill="auto"/>
            <w:vAlign w:val="center"/>
            <w:hideMark/>
          </w:tcPr>
          <w:p w14:paraId="1AB2B54B" w14:textId="77777777" w:rsidR="00726299" w:rsidRPr="00726299" w:rsidRDefault="00726299" w:rsidP="00726299">
            <w:pPr>
              <w:rPr>
                <w:sz w:val="14"/>
                <w:szCs w:val="18"/>
              </w:rPr>
            </w:pPr>
            <w:r w:rsidRPr="00726299">
              <w:rPr>
                <w:sz w:val="14"/>
                <w:szCs w:val="18"/>
              </w:rPr>
              <w:t>Строительство новых сетей водоснабжения</w:t>
            </w:r>
          </w:p>
        </w:tc>
        <w:tc>
          <w:tcPr>
            <w:tcW w:w="252" w:type="pct"/>
            <w:shd w:val="clear" w:color="auto" w:fill="auto"/>
            <w:vAlign w:val="center"/>
            <w:hideMark/>
          </w:tcPr>
          <w:p w14:paraId="54E1B624" w14:textId="77777777" w:rsidR="00726299" w:rsidRPr="00726299" w:rsidRDefault="00726299" w:rsidP="00726299">
            <w:pPr>
              <w:jc w:val="center"/>
              <w:rPr>
                <w:sz w:val="14"/>
                <w:szCs w:val="14"/>
              </w:rPr>
            </w:pPr>
            <w:r w:rsidRPr="00726299">
              <w:rPr>
                <w:sz w:val="14"/>
                <w:szCs w:val="14"/>
              </w:rPr>
              <w:t>0,00</w:t>
            </w:r>
          </w:p>
        </w:tc>
        <w:tc>
          <w:tcPr>
            <w:tcW w:w="289" w:type="pct"/>
            <w:shd w:val="clear" w:color="auto" w:fill="auto"/>
            <w:vAlign w:val="center"/>
            <w:hideMark/>
          </w:tcPr>
          <w:p w14:paraId="7215703F" w14:textId="77777777" w:rsidR="00726299" w:rsidRPr="00726299" w:rsidRDefault="00726299" w:rsidP="00726299">
            <w:pPr>
              <w:jc w:val="center"/>
              <w:rPr>
                <w:sz w:val="14"/>
                <w:szCs w:val="14"/>
              </w:rPr>
            </w:pPr>
            <w:r w:rsidRPr="00726299">
              <w:rPr>
                <w:sz w:val="14"/>
                <w:szCs w:val="14"/>
              </w:rPr>
              <w:t>0,00</w:t>
            </w:r>
          </w:p>
        </w:tc>
        <w:tc>
          <w:tcPr>
            <w:tcW w:w="316" w:type="pct"/>
            <w:shd w:val="clear" w:color="auto" w:fill="auto"/>
            <w:vAlign w:val="center"/>
            <w:hideMark/>
          </w:tcPr>
          <w:p w14:paraId="3B8013AD" w14:textId="77777777" w:rsidR="00726299" w:rsidRPr="00726299" w:rsidRDefault="00726299" w:rsidP="00726299">
            <w:pPr>
              <w:jc w:val="center"/>
              <w:rPr>
                <w:sz w:val="14"/>
                <w:szCs w:val="14"/>
              </w:rPr>
            </w:pPr>
            <w:r w:rsidRPr="00726299">
              <w:rPr>
                <w:sz w:val="14"/>
                <w:szCs w:val="14"/>
              </w:rPr>
              <w:t>0,00</w:t>
            </w:r>
          </w:p>
        </w:tc>
        <w:tc>
          <w:tcPr>
            <w:tcW w:w="312" w:type="pct"/>
            <w:shd w:val="clear" w:color="auto" w:fill="auto"/>
            <w:vAlign w:val="center"/>
            <w:hideMark/>
          </w:tcPr>
          <w:p w14:paraId="3B7FB82D" w14:textId="77777777" w:rsidR="00726299" w:rsidRPr="00726299" w:rsidRDefault="00726299" w:rsidP="00726299">
            <w:pPr>
              <w:jc w:val="center"/>
              <w:rPr>
                <w:sz w:val="14"/>
                <w:szCs w:val="18"/>
              </w:rPr>
            </w:pPr>
            <w:r w:rsidRPr="00726299">
              <w:rPr>
                <w:sz w:val="14"/>
                <w:szCs w:val="18"/>
              </w:rPr>
              <w:t>0,00</w:t>
            </w:r>
          </w:p>
        </w:tc>
        <w:tc>
          <w:tcPr>
            <w:tcW w:w="373" w:type="pct"/>
            <w:shd w:val="clear" w:color="auto" w:fill="auto"/>
            <w:vAlign w:val="center"/>
            <w:hideMark/>
          </w:tcPr>
          <w:p w14:paraId="2DC97881" w14:textId="77777777" w:rsidR="00726299" w:rsidRPr="00726299" w:rsidRDefault="00726299" w:rsidP="00726299">
            <w:pPr>
              <w:jc w:val="center"/>
              <w:rPr>
                <w:sz w:val="14"/>
                <w:szCs w:val="18"/>
              </w:rPr>
            </w:pPr>
            <w:r w:rsidRPr="00726299">
              <w:rPr>
                <w:sz w:val="14"/>
                <w:szCs w:val="18"/>
              </w:rPr>
              <w:t>0,00</w:t>
            </w:r>
          </w:p>
        </w:tc>
        <w:tc>
          <w:tcPr>
            <w:tcW w:w="406" w:type="pct"/>
            <w:shd w:val="clear" w:color="auto" w:fill="auto"/>
            <w:vAlign w:val="center"/>
            <w:hideMark/>
          </w:tcPr>
          <w:p w14:paraId="2520C4C2" w14:textId="77777777" w:rsidR="00726299" w:rsidRPr="00726299" w:rsidRDefault="00726299" w:rsidP="00726299">
            <w:pPr>
              <w:jc w:val="center"/>
              <w:rPr>
                <w:sz w:val="14"/>
                <w:szCs w:val="18"/>
              </w:rPr>
            </w:pPr>
            <w:r w:rsidRPr="00726299">
              <w:rPr>
                <w:sz w:val="14"/>
                <w:szCs w:val="18"/>
              </w:rPr>
              <w:t>0,00</w:t>
            </w:r>
          </w:p>
        </w:tc>
        <w:tc>
          <w:tcPr>
            <w:tcW w:w="288" w:type="pct"/>
            <w:shd w:val="clear" w:color="auto" w:fill="auto"/>
            <w:vAlign w:val="center"/>
            <w:hideMark/>
          </w:tcPr>
          <w:p w14:paraId="7528FC6C" w14:textId="77777777" w:rsidR="00726299" w:rsidRPr="00726299" w:rsidRDefault="00726299" w:rsidP="00726299">
            <w:pPr>
              <w:jc w:val="center"/>
              <w:rPr>
                <w:sz w:val="14"/>
                <w:szCs w:val="18"/>
              </w:rPr>
            </w:pPr>
            <w:r w:rsidRPr="00726299">
              <w:rPr>
                <w:sz w:val="14"/>
                <w:szCs w:val="18"/>
              </w:rPr>
              <w:t>0,00</w:t>
            </w:r>
          </w:p>
        </w:tc>
        <w:tc>
          <w:tcPr>
            <w:tcW w:w="301" w:type="pct"/>
            <w:shd w:val="clear" w:color="auto" w:fill="auto"/>
            <w:vAlign w:val="center"/>
            <w:hideMark/>
          </w:tcPr>
          <w:p w14:paraId="4068B30C"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0BA997EC"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0435F3EF" w14:textId="77777777" w:rsidR="00726299" w:rsidRPr="00726299" w:rsidRDefault="00726299" w:rsidP="00726299">
            <w:pPr>
              <w:jc w:val="center"/>
              <w:rPr>
                <w:sz w:val="14"/>
                <w:szCs w:val="18"/>
              </w:rPr>
            </w:pPr>
            <w:r w:rsidRPr="00726299">
              <w:rPr>
                <w:sz w:val="14"/>
                <w:szCs w:val="18"/>
              </w:rPr>
              <w:t>0,00</w:t>
            </w:r>
          </w:p>
        </w:tc>
        <w:tc>
          <w:tcPr>
            <w:tcW w:w="353" w:type="pct"/>
            <w:shd w:val="clear" w:color="auto" w:fill="auto"/>
            <w:vAlign w:val="center"/>
            <w:hideMark/>
          </w:tcPr>
          <w:p w14:paraId="24DBB7F8" w14:textId="77777777" w:rsidR="00726299" w:rsidRPr="00726299" w:rsidRDefault="00726299" w:rsidP="00726299">
            <w:pPr>
              <w:jc w:val="center"/>
              <w:rPr>
                <w:sz w:val="14"/>
                <w:szCs w:val="18"/>
              </w:rPr>
            </w:pPr>
            <w:r w:rsidRPr="00726299">
              <w:rPr>
                <w:sz w:val="14"/>
                <w:szCs w:val="18"/>
              </w:rPr>
              <w:t>0,00</w:t>
            </w:r>
          </w:p>
        </w:tc>
      </w:tr>
      <w:tr w:rsidR="00726299" w:rsidRPr="00726299" w14:paraId="66B4B423" w14:textId="77777777" w:rsidTr="00E8485B">
        <w:trPr>
          <w:trHeight w:val="225"/>
        </w:trPr>
        <w:tc>
          <w:tcPr>
            <w:tcW w:w="174" w:type="pct"/>
            <w:shd w:val="clear" w:color="auto" w:fill="auto"/>
            <w:vAlign w:val="center"/>
            <w:hideMark/>
          </w:tcPr>
          <w:p w14:paraId="17FB4D8B" w14:textId="77777777" w:rsidR="00726299" w:rsidRPr="00726299" w:rsidRDefault="00726299" w:rsidP="00726299">
            <w:pPr>
              <w:jc w:val="center"/>
              <w:rPr>
                <w:sz w:val="14"/>
                <w:szCs w:val="18"/>
              </w:rPr>
            </w:pPr>
            <w:r w:rsidRPr="00726299">
              <w:rPr>
                <w:sz w:val="14"/>
                <w:szCs w:val="18"/>
              </w:rPr>
              <w:t>1.1.2</w:t>
            </w:r>
          </w:p>
        </w:tc>
        <w:tc>
          <w:tcPr>
            <w:tcW w:w="1359" w:type="pct"/>
            <w:gridSpan w:val="2"/>
            <w:shd w:val="clear" w:color="auto" w:fill="auto"/>
            <w:vAlign w:val="center"/>
            <w:hideMark/>
          </w:tcPr>
          <w:p w14:paraId="1EDA87CB" w14:textId="77777777" w:rsidR="00726299" w:rsidRPr="00726299" w:rsidRDefault="00726299" w:rsidP="00726299">
            <w:pPr>
              <w:rPr>
                <w:sz w:val="14"/>
                <w:szCs w:val="18"/>
              </w:rPr>
            </w:pPr>
            <w:r w:rsidRPr="00726299">
              <w:rPr>
                <w:sz w:val="14"/>
                <w:szCs w:val="18"/>
              </w:rPr>
              <w:t>Строительство иных объектов централизованных систем водоснабжения</w:t>
            </w:r>
          </w:p>
        </w:tc>
        <w:tc>
          <w:tcPr>
            <w:tcW w:w="252" w:type="pct"/>
            <w:shd w:val="clear" w:color="auto" w:fill="auto"/>
            <w:vAlign w:val="center"/>
            <w:hideMark/>
          </w:tcPr>
          <w:p w14:paraId="4098365C" w14:textId="77777777" w:rsidR="00726299" w:rsidRPr="00726299" w:rsidRDefault="00726299" w:rsidP="00726299">
            <w:pPr>
              <w:jc w:val="center"/>
              <w:rPr>
                <w:sz w:val="14"/>
                <w:szCs w:val="14"/>
              </w:rPr>
            </w:pPr>
            <w:r w:rsidRPr="00726299">
              <w:rPr>
                <w:sz w:val="14"/>
                <w:szCs w:val="14"/>
              </w:rPr>
              <w:t>0,00</w:t>
            </w:r>
          </w:p>
        </w:tc>
        <w:tc>
          <w:tcPr>
            <w:tcW w:w="289" w:type="pct"/>
            <w:shd w:val="clear" w:color="auto" w:fill="auto"/>
            <w:vAlign w:val="center"/>
            <w:hideMark/>
          </w:tcPr>
          <w:p w14:paraId="2A6A496E" w14:textId="77777777" w:rsidR="00726299" w:rsidRPr="00726299" w:rsidRDefault="00726299" w:rsidP="00726299">
            <w:pPr>
              <w:jc w:val="center"/>
              <w:rPr>
                <w:sz w:val="14"/>
                <w:szCs w:val="14"/>
              </w:rPr>
            </w:pPr>
            <w:r w:rsidRPr="00726299">
              <w:rPr>
                <w:sz w:val="14"/>
                <w:szCs w:val="14"/>
              </w:rPr>
              <w:t>0,00</w:t>
            </w:r>
          </w:p>
        </w:tc>
        <w:tc>
          <w:tcPr>
            <w:tcW w:w="316" w:type="pct"/>
            <w:shd w:val="clear" w:color="auto" w:fill="auto"/>
            <w:vAlign w:val="center"/>
            <w:hideMark/>
          </w:tcPr>
          <w:p w14:paraId="4A8FCAEA" w14:textId="77777777" w:rsidR="00726299" w:rsidRPr="00726299" w:rsidRDefault="00726299" w:rsidP="00726299">
            <w:pPr>
              <w:jc w:val="center"/>
              <w:rPr>
                <w:sz w:val="14"/>
                <w:szCs w:val="14"/>
              </w:rPr>
            </w:pPr>
            <w:r w:rsidRPr="00726299">
              <w:rPr>
                <w:sz w:val="14"/>
                <w:szCs w:val="14"/>
              </w:rPr>
              <w:t>0,00</w:t>
            </w:r>
          </w:p>
        </w:tc>
        <w:tc>
          <w:tcPr>
            <w:tcW w:w="312" w:type="pct"/>
            <w:shd w:val="clear" w:color="auto" w:fill="auto"/>
            <w:vAlign w:val="center"/>
            <w:hideMark/>
          </w:tcPr>
          <w:p w14:paraId="09685791" w14:textId="77777777" w:rsidR="00726299" w:rsidRPr="00726299" w:rsidRDefault="00726299" w:rsidP="00726299">
            <w:pPr>
              <w:jc w:val="center"/>
              <w:rPr>
                <w:sz w:val="14"/>
                <w:szCs w:val="18"/>
              </w:rPr>
            </w:pPr>
            <w:r w:rsidRPr="00726299">
              <w:rPr>
                <w:sz w:val="14"/>
                <w:szCs w:val="18"/>
              </w:rPr>
              <w:t>0,00</w:t>
            </w:r>
          </w:p>
        </w:tc>
        <w:tc>
          <w:tcPr>
            <w:tcW w:w="373" w:type="pct"/>
            <w:shd w:val="clear" w:color="auto" w:fill="auto"/>
            <w:vAlign w:val="center"/>
            <w:hideMark/>
          </w:tcPr>
          <w:p w14:paraId="02F40004" w14:textId="77777777" w:rsidR="00726299" w:rsidRPr="00726299" w:rsidRDefault="00726299" w:rsidP="00726299">
            <w:pPr>
              <w:jc w:val="center"/>
              <w:rPr>
                <w:sz w:val="14"/>
                <w:szCs w:val="18"/>
              </w:rPr>
            </w:pPr>
            <w:r w:rsidRPr="00726299">
              <w:rPr>
                <w:sz w:val="14"/>
                <w:szCs w:val="18"/>
              </w:rPr>
              <w:t>0,00</w:t>
            </w:r>
          </w:p>
        </w:tc>
        <w:tc>
          <w:tcPr>
            <w:tcW w:w="406" w:type="pct"/>
            <w:shd w:val="clear" w:color="auto" w:fill="auto"/>
            <w:vAlign w:val="center"/>
            <w:hideMark/>
          </w:tcPr>
          <w:p w14:paraId="65B13E9E" w14:textId="77777777" w:rsidR="00726299" w:rsidRPr="00726299" w:rsidRDefault="00726299" w:rsidP="00726299">
            <w:pPr>
              <w:jc w:val="center"/>
              <w:rPr>
                <w:sz w:val="14"/>
                <w:szCs w:val="18"/>
              </w:rPr>
            </w:pPr>
            <w:r w:rsidRPr="00726299">
              <w:rPr>
                <w:sz w:val="14"/>
                <w:szCs w:val="18"/>
              </w:rPr>
              <w:t>0,00</w:t>
            </w:r>
          </w:p>
        </w:tc>
        <w:tc>
          <w:tcPr>
            <w:tcW w:w="288" w:type="pct"/>
            <w:shd w:val="clear" w:color="auto" w:fill="auto"/>
            <w:vAlign w:val="center"/>
            <w:hideMark/>
          </w:tcPr>
          <w:p w14:paraId="5BBC10D6" w14:textId="77777777" w:rsidR="00726299" w:rsidRPr="00726299" w:rsidRDefault="00726299" w:rsidP="00726299">
            <w:pPr>
              <w:jc w:val="center"/>
              <w:rPr>
                <w:sz w:val="14"/>
                <w:szCs w:val="18"/>
              </w:rPr>
            </w:pPr>
            <w:r w:rsidRPr="00726299">
              <w:rPr>
                <w:sz w:val="14"/>
                <w:szCs w:val="18"/>
              </w:rPr>
              <w:t>0,00</w:t>
            </w:r>
          </w:p>
        </w:tc>
        <w:tc>
          <w:tcPr>
            <w:tcW w:w="301" w:type="pct"/>
            <w:shd w:val="clear" w:color="auto" w:fill="auto"/>
            <w:vAlign w:val="center"/>
            <w:hideMark/>
          </w:tcPr>
          <w:p w14:paraId="58DEBFA0"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46A4DD0"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2D382BF6" w14:textId="77777777" w:rsidR="00726299" w:rsidRPr="00726299" w:rsidRDefault="00726299" w:rsidP="00726299">
            <w:pPr>
              <w:jc w:val="center"/>
              <w:rPr>
                <w:sz w:val="14"/>
                <w:szCs w:val="18"/>
              </w:rPr>
            </w:pPr>
            <w:r w:rsidRPr="00726299">
              <w:rPr>
                <w:sz w:val="14"/>
                <w:szCs w:val="18"/>
              </w:rPr>
              <w:t>0,00</w:t>
            </w:r>
          </w:p>
        </w:tc>
        <w:tc>
          <w:tcPr>
            <w:tcW w:w="353" w:type="pct"/>
            <w:shd w:val="clear" w:color="auto" w:fill="auto"/>
            <w:vAlign w:val="center"/>
            <w:hideMark/>
          </w:tcPr>
          <w:p w14:paraId="5EFB3888" w14:textId="77777777" w:rsidR="00726299" w:rsidRPr="00726299" w:rsidRDefault="00726299" w:rsidP="00726299">
            <w:pPr>
              <w:jc w:val="center"/>
              <w:rPr>
                <w:sz w:val="14"/>
                <w:szCs w:val="18"/>
              </w:rPr>
            </w:pPr>
            <w:r w:rsidRPr="00726299">
              <w:rPr>
                <w:sz w:val="14"/>
                <w:szCs w:val="18"/>
              </w:rPr>
              <w:t>0,00</w:t>
            </w:r>
          </w:p>
        </w:tc>
      </w:tr>
      <w:tr w:rsidR="00726299" w:rsidRPr="00726299" w14:paraId="1866C78B" w14:textId="77777777" w:rsidTr="00E8485B">
        <w:trPr>
          <w:trHeight w:val="225"/>
        </w:trPr>
        <w:tc>
          <w:tcPr>
            <w:tcW w:w="174" w:type="pct"/>
            <w:shd w:val="clear" w:color="auto" w:fill="auto"/>
            <w:vAlign w:val="center"/>
            <w:hideMark/>
          </w:tcPr>
          <w:p w14:paraId="3D6F90C9" w14:textId="77777777" w:rsidR="00726299" w:rsidRPr="00726299" w:rsidRDefault="00726299" w:rsidP="00726299">
            <w:pPr>
              <w:jc w:val="center"/>
              <w:rPr>
                <w:sz w:val="14"/>
                <w:szCs w:val="18"/>
              </w:rPr>
            </w:pPr>
            <w:r w:rsidRPr="00726299">
              <w:rPr>
                <w:sz w:val="14"/>
                <w:szCs w:val="18"/>
              </w:rPr>
              <w:t>1.1.3</w:t>
            </w:r>
          </w:p>
        </w:tc>
        <w:tc>
          <w:tcPr>
            <w:tcW w:w="1359" w:type="pct"/>
            <w:gridSpan w:val="2"/>
            <w:shd w:val="clear" w:color="auto" w:fill="auto"/>
            <w:vAlign w:val="center"/>
            <w:hideMark/>
          </w:tcPr>
          <w:p w14:paraId="7C124256" w14:textId="77777777" w:rsidR="00726299" w:rsidRPr="00726299" w:rsidRDefault="00726299" w:rsidP="00726299">
            <w:pPr>
              <w:rPr>
                <w:sz w:val="14"/>
                <w:szCs w:val="18"/>
              </w:rPr>
            </w:pPr>
            <w:r w:rsidRPr="00726299">
              <w:rPr>
                <w:sz w:val="14"/>
                <w:szCs w:val="18"/>
              </w:rPr>
              <w:t>Увеличение пропускной способности существующих сетей водоснабжения</w:t>
            </w:r>
          </w:p>
        </w:tc>
        <w:tc>
          <w:tcPr>
            <w:tcW w:w="252" w:type="pct"/>
            <w:shd w:val="clear" w:color="auto" w:fill="auto"/>
            <w:vAlign w:val="center"/>
            <w:hideMark/>
          </w:tcPr>
          <w:p w14:paraId="6387DCD8" w14:textId="77777777" w:rsidR="00726299" w:rsidRPr="00726299" w:rsidRDefault="00726299" w:rsidP="00726299">
            <w:pPr>
              <w:jc w:val="center"/>
              <w:rPr>
                <w:sz w:val="14"/>
                <w:szCs w:val="14"/>
              </w:rPr>
            </w:pPr>
            <w:r w:rsidRPr="00726299">
              <w:rPr>
                <w:sz w:val="14"/>
                <w:szCs w:val="14"/>
              </w:rPr>
              <w:t>222102,72</w:t>
            </w:r>
          </w:p>
        </w:tc>
        <w:tc>
          <w:tcPr>
            <w:tcW w:w="289" w:type="pct"/>
            <w:shd w:val="clear" w:color="auto" w:fill="auto"/>
            <w:vAlign w:val="center"/>
            <w:hideMark/>
          </w:tcPr>
          <w:p w14:paraId="6E303131" w14:textId="77777777" w:rsidR="00726299" w:rsidRPr="00726299" w:rsidRDefault="00726299" w:rsidP="00726299">
            <w:pPr>
              <w:jc w:val="center"/>
              <w:rPr>
                <w:sz w:val="14"/>
                <w:szCs w:val="14"/>
              </w:rPr>
            </w:pPr>
            <w:r w:rsidRPr="00726299">
              <w:rPr>
                <w:sz w:val="14"/>
                <w:szCs w:val="14"/>
              </w:rPr>
              <w:t>0,00</w:t>
            </w:r>
          </w:p>
        </w:tc>
        <w:tc>
          <w:tcPr>
            <w:tcW w:w="316" w:type="pct"/>
            <w:shd w:val="clear" w:color="auto" w:fill="auto"/>
            <w:vAlign w:val="center"/>
            <w:hideMark/>
          </w:tcPr>
          <w:p w14:paraId="49DC2620" w14:textId="77777777" w:rsidR="00726299" w:rsidRPr="00726299" w:rsidRDefault="00726299" w:rsidP="00726299">
            <w:pPr>
              <w:jc w:val="center"/>
              <w:rPr>
                <w:sz w:val="14"/>
                <w:szCs w:val="14"/>
              </w:rPr>
            </w:pPr>
            <w:r w:rsidRPr="00726299">
              <w:rPr>
                <w:sz w:val="14"/>
                <w:szCs w:val="14"/>
              </w:rPr>
              <w:t>222102,72</w:t>
            </w:r>
          </w:p>
        </w:tc>
        <w:tc>
          <w:tcPr>
            <w:tcW w:w="312" w:type="pct"/>
            <w:shd w:val="clear" w:color="auto" w:fill="auto"/>
            <w:vAlign w:val="center"/>
            <w:hideMark/>
          </w:tcPr>
          <w:p w14:paraId="1DAF873F" w14:textId="77777777" w:rsidR="00726299" w:rsidRPr="00726299" w:rsidRDefault="00726299" w:rsidP="00726299">
            <w:pPr>
              <w:jc w:val="center"/>
              <w:rPr>
                <w:sz w:val="14"/>
                <w:szCs w:val="18"/>
              </w:rPr>
            </w:pPr>
            <w:r w:rsidRPr="00726299">
              <w:rPr>
                <w:sz w:val="14"/>
                <w:szCs w:val="18"/>
              </w:rPr>
              <w:t>0,00</w:t>
            </w:r>
          </w:p>
        </w:tc>
        <w:tc>
          <w:tcPr>
            <w:tcW w:w="373" w:type="pct"/>
            <w:shd w:val="clear" w:color="auto" w:fill="auto"/>
            <w:vAlign w:val="center"/>
            <w:hideMark/>
          </w:tcPr>
          <w:p w14:paraId="71E44BC2" w14:textId="77777777" w:rsidR="00726299" w:rsidRPr="00726299" w:rsidRDefault="00726299" w:rsidP="00726299">
            <w:pPr>
              <w:jc w:val="center"/>
              <w:rPr>
                <w:sz w:val="14"/>
                <w:szCs w:val="18"/>
              </w:rPr>
            </w:pPr>
            <w:r w:rsidRPr="00726299">
              <w:rPr>
                <w:sz w:val="14"/>
                <w:szCs w:val="18"/>
              </w:rPr>
              <w:t>0,00</w:t>
            </w:r>
          </w:p>
        </w:tc>
        <w:tc>
          <w:tcPr>
            <w:tcW w:w="406" w:type="pct"/>
            <w:shd w:val="clear" w:color="auto" w:fill="auto"/>
            <w:vAlign w:val="center"/>
            <w:hideMark/>
          </w:tcPr>
          <w:p w14:paraId="5E3B4371" w14:textId="77777777" w:rsidR="00726299" w:rsidRPr="00726299" w:rsidRDefault="00726299" w:rsidP="00726299">
            <w:pPr>
              <w:jc w:val="center"/>
              <w:rPr>
                <w:sz w:val="14"/>
                <w:szCs w:val="18"/>
              </w:rPr>
            </w:pPr>
            <w:r w:rsidRPr="00726299">
              <w:rPr>
                <w:sz w:val="14"/>
                <w:szCs w:val="18"/>
              </w:rPr>
              <w:t>0,00</w:t>
            </w:r>
          </w:p>
        </w:tc>
        <w:tc>
          <w:tcPr>
            <w:tcW w:w="288" w:type="pct"/>
            <w:shd w:val="clear" w:color="auto" w:fill="auto"/>
            <w:vAlign w:val="center"/>
            <w:hideMark/>
          </w:tcPr>
          <w:p w14:paraId="22972A88" w14:textId="77777777" w:rsidR="00726299" w:rsidRPr="00726299" w:rsidRDefault="00726299" w:rsidP="00726299">
            <w:pPr>
              <w:jc w:val="center"/>
              <w:rPr>
                <w:sz w:val="14"/>
                <w:szCs w:val="18"/>
              </w:rPr>
            </w:pPr>
            <w:r w:rsidRPr="00726299">
              <w:rPr>
                <w:sz w:val="14"/>
                <w:szCs w:val="18"/>
              </w:rPr>
              <w:t>0,00</w:t>
            </w:r>
          </w:p>
        </w:tc>
        <w:tc>
          <w:tcPr>
            <w:tcW w:w="301" w:type="pct"/>
            <w:shd w:val="clear" w:color="auto" w:fill="auto"/>
            <w:vAlign w:val="center"/>
            <w:hideMark/>
          </w:tcPr>
          <w:p w14:paraId="1C476D23"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B32A75C"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614B77D8" w14:textId="77777777" w:rsidR="00726299" w:rsidRPr="00726299" w:rsidRDefault="00726299" w:rsidP="00726299">
            <w:pPr>
              <w:jc w:val="center"/>
              <w:rPr>
                <w:sz w:val="14"/>
                <w:szCs w:val="18"/>
              </w:rPr>
            </w:pPr>
            <w:r w:rsidRPr="00726299">
              <w:rPr>
                <w:sz w:val="14"/>
                <w:szCs w:val="18"/>
              </w:rPr>
              <w:t>0,00</w:t>
            </w:r>
          </w:p>
        </w:tc>
        <w:tc>
          <w:tcPr>
            <w:tcW w:w="353" w:type="pct"/>
            <w:shd w:val="clear" w:color="auto" w:fill="auto"/>
            <w:vAlign w:val="center"/>
            <w:hideMark/>
          </w:tcPr>
          <w:p w14:paraId="27418A63" w14:textId="77777777" w:rsidR="00726299" w:rsidRPr="00726299" w:rsidRDefault="00726299" w:rsidP="00726299">
            <w:pPr>
              <w:jc w:val="center"/>
              <w:rPr>
                <w:sz w:val="14"/>
                <w:szCs w:val="18"/>
              </w:rPr>
            </w:pPr>
            <w:r w:rsidRPr="00726299">
              <w:rPr>
                <w:sz w:val="14"/>
                <w:szCs w:val="18"/>
              </w:rPr>
              <w:t>0,00</w:t>
            </w:r>
          </w:p>
        </w:tc>
      </w:tr>
      <w:tr w:rsidR="00726299" w:rsidRPr="00726299" w14:paraId="7F3B11C6" w14:textId="77777777" w:rsidTr="00E8485B">
        <w:trPr>
          <w:trHeight w:val="1350"/>
        </w:trPr>
        <w:tc>
          <w:tcPr>
            <w:tcW w:w="174" w:type="pct"/>
            <w:shd w:val="clear" w:color="auto" w:fill="auto"/>
            <w:vAlign w:val="center"/>
            <w:hideMark/>
          </w:tcPr>
          <w:p w14:paraId="3A01CF3A" w14:textId="77777777" w:rsidR="00726299" w:rsidRPr="00726299" w:rsidRDefault="00726299" w:rsidP="00726299">
            <w:pPr>
              <w:jc w:val="center"/>
              <w:rPr>
                <w:sz w:val="14"/>
                <w:szCs w:val="18"/>
              </w:rPr>
            </w:pPr>
            <w:r w:rsidRPr="00726299">
              <w:rPr>
                <w:sz w:val="14"/>
                <w:szCs w:val="18"/>
              </w:rPr>
              <w:t>1.1.3.1</w:t>
            </w:r>
          </w:p>
        </w:tc>
        <w:tc>
          <w:tcPr>
            <w:tcW w:w="738" w:type="pct"/>
            <w:shd w:val="clear" w:color="auto" w:fill="auto"/>
            <w:vAlign w:val="center"/>
            <w:hideMark/>
          </w:tcPr>
          <w:p w14:paraId="7277B298" w14:textId="77777777" w:rsidR="00726299" w:rsidRPr="00726299" w:rsidRDefault="00726299" w:rsidP="00726299">
            <w:pPr>
              <w:rPr>
                <w:sz w:val="14"/>
                <w:szCs w:val="18"/>
              </w:rPr>
            </w:pPr>
            <w:r w:rsidRPr="00726299">
              <w:rPr>
                <w:sz w:val="14"/>
                <w:szCs w:val="18"/>
              </w:rPr>
              <w:t xml:space="preserve">Реконструкция сети водоснабжения от предлагаемого к строительству РЧВ «Телецентр» (Куйбышевский район, вблизи жилого дома по ул. Литейная, 57) </w:t>
            </w:r>
            <w:r w:rsidRPr="00726299">
              <w:rPr>
                <w:sz w:val="14"/>
                <w:szCs w:val="18"/>
              </w:rPr>
              <w:br/>
              <w:t>до ул. Красилова, 42 диаметром 315 мм, протяженностью 1,5 км</w:t>
            </w:r>
          </w:p>
        </w:tc>
        <w:tc>
          <w:tcPr>
            <w:tcW w:w="621" w:type="pct"/>
            <w:shd w:val="clear" w:color="auto" w:fill="auto"/>
            <w:vAlign w:val="center"/>
            <w:hideMark/>
          </w:tcPr>
          <w:p w14:paraId="750B58D7" w14:textId="77777777" w:rsidR="00726299" w:rsidRPr="00726299" w:rsidRDefault="00726299" w:rsidP="00726299">
            <w:pPr>
              <w:jc w:val="center"/>
              <w:rPr>
                <w:sz w:val="14"/>
                <w:szCs w:val="18"/>
              </w:rPr>
            </w:pPr>
            <w:r w:rsidRPr="00726299">
              <w:rPr>
                <w:sz w:val="14"/>
                <w:szCs w:val="18"/>
              </w:rPr>
              <w:t xml:space="preserve">Куйбышевский район, вблизи жилого дома </w:t>
            </w:r>
            <w:r w:rsidRPr="00726299">
              <w:rPr>
                <w:sz w:val="14"/>
                <w:szCs w:val="18"/>
              </w:rPr>
              <w:br/>
              <w:t>по ул. Литейная, 57 до ул. Красилова, 42</w:t>
            </w:r>
          </w:p>
        </w:tc>
        <w:tc>
          <w:tcPr>
            <w:tcW w:w="252" w:type="pct"/>
            <w:shd w:val="clear" w:color="auto" w:fill="auto"/>
            <w:vAlign w:val="center"/>
            <w:hideMark/>
          </w:tcPr>
          <w:p w14:paraId="4F5C3866" w14:textId="77777777" w:rsidR="00726299" w:rsidRPr="00726299" w:rsidRDefault="00726299" w:rsidP="00726299">
            <w:pPr>
              <w:jc w:val="center"/>
              <w:rPr>
                <w:sz w:val="14"/>
                <w:szCs w:val="14"/>
              </w:rPr>
            </w:pPr>
            <w:r w:rsidRPr="00726299">
              <w:rPr>
                <w:sz w:val="14"/>
                <w:szCs w:val="14"/>
              </w:rPr>
              <w:t>92 111,53</w:t>
            </w:r>
          </w:p>
        </w:tc>
        <w:tc>
          <w:tcPr>
            <w:tcW w:w="289" w:type="pct"/>
            <w:shd w:val="clear" w:color="auto" w:fill="auto"/>
            <w:vAlign w:val="center"/>
            <w:hideMark/>
          </w:tcPr>
          <w:p w14:paraId="1FEC8A7B" w14:textId="77777777" w:rsidR="00726299" w:rsidRPr="00726299" w:rsidRDefault="00726299" w:rsidP="00726299">
            <w:pPr>
              <w:jc w:val="center"/>
              <w:rPr>
                <w:sz w:val="14"/>
                <w:szCs w:val="14"/>
              </w:rPr>
            </w:pPr>
            <w:r w:rsidRPr="00726299">
              <w:rPr>
                <w:sz w:val="14"/>
                <w:szCs w:val="14"/>
              </w:rPr>
              <w:t>0,00</w:t>
            </w:r>
          </w:p>
        </w:tc>
        <w:tc>
          <w:tcPr>
            <w:tcW w:w="316" w:type="pct"/>
            <w:shd w:val="clear" w:color="auto" w:fill="auto"/>
            <w:vAlign w:val="center"/>
            <w:hideMark/>
          </w:tcPr>
          <w:p w14:paraId="508959F6" w14:textId="77777777" w:rsidR="00726299" w:rsidRPr="00726299" w:rsidRDefault="00726299" w:rsidP="00726299">
            <w:pPr>
              <w:jc w:val="center"/>
              <w:rPr>
                <w:sz w:val="14"/>
                <w:szCs w:val="14"/>
              </w:rPr>
            </w:pPr>
            <w:r w:rsidRPr="00726299">
              <w:rPr>
                <w:sz w:val="14"/>
                <w:szCs w:val="14"/>
              </w:rPr>
              <w:t>92 111,53</w:t>
            </w:r>
          </w:p>
        </w:tc>
        <w:tc>
          <w:tcPr>
            <w:tcW w:w="312" w:type="pct"/>
            <w:shd w:val="clear" w:color="auto" w:fill="auto"/>
            <w:vAlign w:val="center"/>
            <w:hideMark/>
          </w:tcPr>
          <w:p w14:paraId="404D24EF" w14:textId="77777777" w:rsidR="00726299" w:rsidRPr="00726299" w:rsidRDefault="00726299" w:rsidP="00726299">
            <w:pPr>
              <w:jc w:val="center"/>
              <w:rPr>
                <w:sz w:val="14"/>
                <w:szCs w:val="18"/>
              </w:rPr>
            </w:pPr>
            <w:r w:rsidRPr="00726299">
              <w:rPr>
                <w:sz w:val="14"/>
                <w:szCs w:val="18"/>
              </w:rPr>
              <w:t>0,00</w:t>
            </w:r>
          </w:p>
        </w:tc>
        <w:tc>
          <w:tcPr>
            <w:tcW w:w="373" w:type="pct"/>
            <w:shd w:val="clear" w:color="auto" w:fill="auto"/>
            <w:vAlign w:val="center"/>
            <w:hideMark/>
          </w:tcPr>
          <w:p w14:paraId="6A8EB43F" w14:textId="77777777" w:rsidR="00726299" w:rsidRPr="00726299" w:rsidRDefault="00726299" w:rsidP="00726299">
            <w:pPr>
              <w:jc w:val="center"/>
              <w:rPr>
                <w:sz w:val="14"/>
                <w:szCs w:val="18"/>
              </w:rPr>
            </w:pPr>
            <w:r w:rsidRPr="00726299">
              <w:rPr>
                <w:sz w:val="14"/>
                <w:szCs w:val="18"/>
              </w:rPr>
              <w:t>0,00</w:t>
            </w:r>
          </w:p>
        </w:tc>
        <w:tc>
          <w:tcPr>
            <w:tcW w:w="406" w:type="pct"/>
            <w:shd w:val="clear" w:color="auto" w:fill="auto"/>
            <w:vAlign w:val="center"/>
            <w:hideMark/>
          </w:tcPr>
          <w:p w14:paraId="7FA5C367" w14:textId="77777777" w:rsidR="00726299" w:rsidRPr="00726299" w:rsidRDefault="00726299" w:rsidP="00726299">
            <w:pPr>
              <w:jc w:val="center"/>
              <w:rPr>
                <w:sz w:val="14"/>
                <w:szCs w:val="18"/>
              </w:rPr>
            </w:pPr>
            <w:r w:rsidRPr="00726299">
              <w:rPr>
                <w:sz w:val="14"/>
                <w:szCs w:val="18"/>
              </w:rPr>
              <w:t>0,00</w:t>
            </w:r>
          </w:p>
        </w:tc>
        <w:tc>
          <w:tcPr>
            <w:tcW w:w="288" w:type="pct"/>
            <w:shd w:val="clear" w:color="auto" w:fill="auto"/>
            <w:vAlign w:val="center"/>
            <w:hideMark/>
          </w:tcPr>
          <w:p w14:paraId="1546438D" w14:textId="77777777" w:rsidR="00726299" w:rsidRPr="00726299" w:rsidRDefault="00726299" w:rsidP="00726299">
            <w:pPr>
              <w:jc w:val="center"/>
              <w:rPr>
                <w:sz w:val="14"/>
                <w:szCs w:val="18"/>
              </w:rPr>
            </w:pPr>
            <w:r w:rsidRPr="00726299">
              <w:rPr>
                <w:sz w:val="14"/>
                <w:szCs w:val="18"/>
              </w:rPr>
              <w:t>0,00</w:t>
            </w:r>
          </w:p>
        </w:tc>
        <w:tc>
          <w:tcPr>
            <w:tcW w:w="301" w:type="pct"/>
            <w:shd w:val="clear" w:color="auto" w:fill="auto"/>
            <w:vAlign w:val="center"/>
            <w:hideMark/>
          </w:tcPr>
          <w:p w14:paraId="439A38E3"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0E852CF1"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2619D02D" w14:textId="77777777" w:rsidR="00726299" w:rsidRPr="00726299" w:rsidRDefault="00726299" w:rsidP="00726299">
            <w:pPr>
              <w:jc w:val="center"/>
              <w:rPr>
                <w:sz w:val="14"/>
                <w:szCs w:val="18"/>
              </w:rPr>
            </w:pPr>
            <w:r w:rsidRPr="00726299">
              <w:rPr>
                <w:sz w:val="14"/>
                <w:szCs w:val="18"/>
              </w:rPr>
              <w:t>0,00</w:t>
            </w:r>
          </w:p>
        </w:tc>
        <w:tc>
          <w:tcPr>
            <w:tcW w:w="353" w:type="pct"/>
            <w:shd w:val="clear" w:color="auto" w:fill="auto"/>
            <w:vAlign w:val="center"/>
            <w:hideMark/>
          </w:tcPr>
          <w:p w14:paraId="475411C8" w14:textId="77777777" w:rsidR="00726299" w:rsidRPr="00726299" w:rsidRDefault="00726299" w:rsidP="00726299">
            <w:pPr>
              <w:jc w:val="center"/>
              <w:rPr>
                <w:sz w:val="14"/>
                <w:szCs w:val="18"/>
              </w:rPr>
            </w:pPr>
            <w:r w:rsidRPr="00726299">
              <w:rPr>
                <w:sz w:val="14"/>
                <w:szCs w:val="18"/>
              </w:rPr>
              <w:t>0,00</w:t>
            </w:r>
          </w:p>
        </w:tc>
      </w:tr>
    </w:tbl>
    <w:p w14:paraId="1825DD41" w14:textId="77777777" w:rsidR="00726299" w:rsidRPr="00726299" w:rsidRDefault="00726299" w:rsidP="00726299">
      <w:pPr>
        <w:rPr>
          <w:sz w:val="20"/>
          <w:szCs w:val="20"/>
        </w:rPr>
      </w:pPr>
      <w:r w:rsidRPr="00726299">
        <w:rPr>
          <w:sz w:val="20"/>
          <w:szCs w:val="20"/>
        </w:rPr>
        <w:br w:type="page"/>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2"/>
        <w:gridCol w:w="2353"/>
        <w:gridCol w:w="1981"/>
        <w:gridCol w:w="741"/>
        <w:gridCol w:w="919"/>
        <w:gridCol w:w="1014"/>
        <w:gridCol w:w="1002"/>
        <w:gridCol w:w="1192"/>
        <w:gridCol w:w="1297"/>
        <w:gridCol w:w="922"/>
        <w:gridCol w:w="963"/>
        <w:gridCol w:w="1005"/>
        <w:gridCol w:w="830"/>
        <w:gridCol w:w="1116"/>
      </w:tblGrid>
      <w:tr w:rsidR="00726299" w:rsidRPr="00726299" w14:paraId="28CEF9DE" w14:textId="77777777" w:rsidTr="00E8485B">
        <w:trPr>
          <w:trHeight w:val="135"/>
        </w:trPr>
        <w:tc>
          <w:tcPr>
            <w:tcW w:w="177" w:type="pct"/>
            <w:shd w:val="clear" w:color="auto" w:fill="auto"/>
            <w:vAlign w:val="center"/>
            <w:hideMark/>
          </w:tcPr>
          <w:p w14:paraId="7FA5D80F" w14:textId="77777777" w:rsidR="00726299" w:rsidRPr="00726299" w:rsidRDefault="00726299" w:rsidP="00726299">
            <w:pPr>
              <w:jc w:val="center"/>
              <w:rPr>
                <w:sz w:val="14"/>
                <w:szCs w:val="18"/>
              </w:rPr>
            </w:pPr>
            <w:r w:rsidRPr="00726299">
              <w:rPr>
                <w:sz w:val="14"/>
                <w:szCs w:val="18"/>
              </w:rPr>
              <w:lastRenderedPageBreak/>
              <w:t>1</w:t>
            </w:r>
          </w:p>
        </w:tc>
        <w:tc>
          <w:tcPr>
            <w:tcW w:w="740" w:type="pct"/>
            <w:shd w:val="clear" w:color="auto" w:fill="auto"/>
            <w:vAlign w:val="center"/>
            <w:hideMark/>
          </w:tcPr>
          <w:p w14:paraId="185EA24D" w14:textId="77777777" w:rsidR="00726299" w:rsidRPr="00726299" w:rsidRDefault="00726299" w:rsidP="00726299">
            <w:pPr>
              <w:jc w:val="center"/>
              <w:rPr>
                <w:sz w:val="14"/>
                <w:szCs w:val="18"/>
              </w:rPr>
            </w:pPr>
            <w:r w:rsidRPr="00726299">
              <w:rPr>
                <w:sz w:val="14"/>
                <w:szCs w:val="18"/>
              </w:rPr>
              <w:t>2</w:t>
            </w:r>
          </w:p>
        </w:tc>
        <w:tc>
          <w:tcPr>
            <w:tcW w:w="623" w:type="pct"/>
            <w:shd w:val="clear" w:color="auto" w:fill="auto"/>
            <w:vAlign w:val="center"/>
            <w:hideMark/>
          </w:tcPr>
          <w:p w14:paraId="0185185A" w14:textId="77777777" w:rsidR="00726299" w:rsidRPr="00726299" w:rsidRDefault="00726299" w:rsidP="00726299">
            <w:pPr>
              <w:jc w:val="center"/>
              <w:rPr>
                <w:sz w:val="14"/>
                <w:szCs w:val="18"/>
              </w:rPr>
            </w:pPr>
            <w:r w:rsidRPr="00726299">
              <w:rPr>
                <w:sz w:val="14"/>
                <w:szCs w:val="18"/>
              </w:rPr>
              <w:t>3</w:t>
            </w:r>
          </w:p>
        </w:tc>
        <w:tc>
          <w:tcPr>
            <w:tcW w:w="233" w:type="pct"/>
            <w:shd w:val="clear" w:color="auto" w:fill="auto"/>
            <w:vAlign w:val="center"/>
          </w:tcPr>
          <w:p w14:paraId="6A03E6E5" w14:textId="77777777" w:rsidR="00726299" w:rsidRPr="00726299" w:rsidRDefault="00726299" w:rsidP="00726299">
            <w:pPr>
              <w:jc w:val="center"/>
              <w:rPr>
                <w:sz w:val="14"/>
                <w:szCs w:val="18"/>
              </w:rPr>
            </w:pPr>
            <w:r w:rsidRPr="00726299">
              <w:rPr>
                <w:sz w:val="14"/>
                <w:szCs w:val="18"/>
              </w:rPr>
              <w:t>4</w:t>
            </w:r>
          </w:p>
        </w:tc>
        <w:tc>
          <w:tcPr>
            <w:tcW w:w="289" w:type="pct"/>
            <w:shd w:val="clear" w:color="auto" w:fill="auto"/>
            <w:vAlign w:val="center"/>
          </w:tcPr>
          <w:p w14:paraId="32BDD3DB" w14:textId="77777777" w:rsidR="00726299" w:rsidRPr="00726299" w:rsidRDefault="00726299" w:rsidP="00726299">
            <w:pPr>
              <w:jc w:val="center"/>
              <w:rPr>
                <w:sz w:val="14"/>
                <w:szCs w:val="18"/>
              </w:rPr>
            </w:pPr>
            <w:r w:rsidRPr="00726299">
              <w:rPr>
                <w:sz w:val="14"/>
                <w:szCs w:val="18"/>
              </w:rPr>
              <w:t>5</w:t>
            </w:r>
          </w:p>
        </w:tc>
        <w:tc>
          <w:tcPr>
            <w:tcW w:w="319" w:type="pct"/>
            <w:shd w:val="clear" w:color="auto" w:fill="auto"/>
            <w:vAlign w:val="center"/>
          </w:tcPr>
          <w:p w14:paraId="377556BF" w14:textId="77777777" w:rsidR="00726299" w:rsidRPr="00726299" w:rsidRDefault="00726299" w:rsidP="00726299">
            <w:pPr>
              <w:jc w:val="center"/>
              <w:rPr>
                <w:sz w:val="14"/>
                <w:szCs w:val="18"/>
              </w:rPr>
            </w:pPr>
            <w:r w:rsidRPr="00726299">
              <w:rPr>
                <w:sz w:val="14"/>
                <w:szCs w:val="18"/>
              </w:rPr>
              <w:t>6</w:t>
            </w:r>
          </w:p>
        </w:tc>
        <w:tc>
          <w:tcPr>
            <w:tcW w:w="315" w:type="pct"/>
            <w:shd w:val="clear" w:color="auto" w:fill="auto"/>
            <w:vAlign w:val="center"/>
          </w:tcPr>
          <w:p w14:paraId="2B8D9D3A" w14:textId="77777777" w:rsidR="00726299" w:rsidRPr="00726299" w:rsidRDefault="00726299" w:rsidP="00726299">
            <w:pPr>
              <w:jc w:val="center"/>
              <w:rPr>
                <w:sz w:val="14"/>
                <w:szCs w:val="18"/>
              </w:rPr>
            </w:pPr>
            <w:r w:rsidRPr="00726299">
              <w:rPr>
                <w:sz w:val="14"/>
                <w:szCs w:val="18"/>
              </w:rPr>
              <w:t>7</w:t>
            </w:r>
          </w:p>
        </w:tc>
        <w:tc>
          <w:tcPr>
            <w:tcW w:w="375" w:type="pct"/>
            <w:shd w:val="clear" w:color="auto" w:fill="auto"/>
            <w:vAlign w:val="center"/>
          </w:tcPr>
          <w:p w14:paraId="72D58A9E" w14:textId="77777777" w:rsidR="00726299" w:rsidRPr="00726299" w:rsidRDefault="00726299" w:rsidP="00726299">
            <w:pPr>
              <w:jc w:val="center"/>
              <w:rPr>
                <w:sz w:val="14"/>
                <w:szCs w:val="18"/>
              </w:rPr>
            </w:pPr>
            <w:r w:rsidRPr="00726299">
              <w:rPr>
                <w:sz w:val="14"/>
                <w:szCs w:val="18"/>
              </w:rPr>
              <w:t>8</w:t>
            </w:r>
          </w:p>
        </w:tc>
        <w:tc>
          <w:tcPr>
            <w:tcW w:w="408" w:type="pct"/>
            <w:shd w:val="clear" w:color="auto" w:fill="auto"/>
            <w:vAlign w:val="center"/>
          </w:tcPr>
          <w:p w14:paraId="0533B35B" w14:textId="77777777" w:rsidR="00726299" w:rsidRPr="00726299" w:rsidRDefault="00726299" w:rsidP="00726299">
            <w:pPr>
              <w:jc w:val="center"/>
              <w:rPr>
                <w:sz w:val="14"/>
                <w:szCs w:val="18"/>
              </w:rPr>
            </w:pPr>
            <w:r w:rsidRPr="00726299">
              <w:rPr>
                <w:sz w:val="14"/>
                <w:szCs w:val="18"/>
              </w:rPr>
              <w:t>9</w:t>
            </w:r>
          </w:p>
        </w:tc>
        <w:tc>
          <w:tcPr>
            <w:tcW w:w="290" w:type="pct"/>
            <w:shd w:val="clear" w:color="auto" w:fill="auto"/>
            <w:vAlign w:val="center"/>
          </w:tcPr>
          <w:p w14:paraId="2B746986" w14:textId="77777777" w:rsidR="00726299" w:rsidRPr="00726299" w:rsidRDefault="00726299" w:rsidP="00726299">
            <w:pPr>
              <w:jc w:val="center"/>
              <w:rPr>
                <w:sz w:val="14"/>
                <w:szCs w:val="18"/>
              </w:rPr>
            </w:pPr>
            <w:r w:rsidRPr="00726299">
              <w:rPr>
                <w:sz w:val="14"/>
                <w:szCs w:val="18"/>
              </w:rPr>
              <w:t>10</w:t>
            </w:r>
          </w:p>
        </w:tc>
        <w:tc>
          <w:tcPr>
            <w:tcW w:w="303" w:type="pct"/>
            <w:shd w:val="clear" w:color="auto" w:fill="auto"/>
            <w:vAlign w:val="center"/>
          </w:tcPr>
          <w:p w14:paraId="2C010DC0" w14:textId="77777777" w:rsidR="00726299" w:rsidRPr="00726299" w:rsidRDefault="00726299" w:rsidP="00726299">
            <w:pPr>
              <w:jc w:val="center"/>
              <w:rPr>
                <w:sz w:val="14"/>
                <w:szCs w:val="18"/>
              </w:rPr>
            </w:pPr>
            <w:r w:rsidRPr="00726299">
              <w:rPr>
                <w:sz w:val="14"/>
                <w:szCs w:val="18"/>
              </w:rPr>
              <w:t>11</w:t>
            </w:r>
          </w:p>
        </w:tc>
        <w:tc>
          <w:tcPr>
            <w:tcW w:w="316" w:type="pct"/>
            <w:shd w:val="clear" w:color="auto" w:fill="auto"/>
            <w:vAlign w:val="center"/>
          </w:tcPr>
          <w:p w14:paraId="3F7950F2" w14:textId="77777777" w:rsidR="00726299" w:rsidRPr="00726299" w:rsidRDefault="00726299" w:rsidP="00726299">
            <w:pPr>
              <w:jc w:val="center"/>
              <w:rPr>
                <w:sz w:val="14"/>
                <w:szCs w:val="18"/>
              </w:rPr>
            </w:pPr>
            <w:r w:rsidRPr="00726299">
              <w:rPr>
                <w:sz w:val="14"/>
                <w:szCs w:val="18"/>
              </w:rPr>
              <w:t>12</w:t>
            </w:r>
          </w:p>
        </w:tc>
        <w:tc>
          <w:tcPr>
            <w:tcW w:w="261" w:type="pct"/>
            <w:shd w:val="clear" w:color="auto" w:fill="auto"/>
            <w:vAlign w:val="center"/>
          </w:tcPr>
          <w:p w14:paraId="2C2337B8" w14:textId="77777777" w:rsidR="00726299" w:rsidRPr="00726299" w:rsidRDefault="00726299" w:rsidP="00726299">
            <w:pPr>
              <w:jc w:val="center"/>
              <w:rPr>
                <w:sz w:val="14"/>
                <w:szCs w:val="18"/>
              </w:rPr>
            </w:pPr>
            <w:r w:rsidRPr="00726299">
              <w:rPr>
                <w:sz w:val="14"/>
                <w:szCs w:val="18"/>
              </w:rPr>
              <w:t>13</w:t>
            </w:r>
          </w:p>
        </w:tc>
        <w:tc>
          <w:tcPr>
            <w:tcW w:w="351" w:type="pct"/>
            <w:shd w:val="clear" w:color="auto" w:fill="auto"/>
            <w:vAlign w:val="center"/>
          </w:tcPr>
          <w:p w14:paraId="5E1D6595" w14:textId="77777777" w:rsidR="00726299" w:rsidRPr="00726299" w:rsidRDefault="00726299" w:rsidP="00726299">
            <w:pPr>
              <w:jc w:val="center"/>
              <w:rPr>
                <w:sz w:val="14"/>
                <w:szCs w:val="18"/>
              </w:rPr>
            </w:pPr>
            <w:r w:rsidRPr="00726299">
              <w:rPr>
                <w:sz w:val="14"/>
                <w:szCs w:val="18"/>
              </w:rPr>
              <w:t>14</w:t>
            </w:r>
          </w:p>
        </w:tc>
      </w:tr>
      <w:tr w:rsidR="00726299" w:rsidRPr="00726299" w14:paraId="590FD051" w14:textId="77777777" w:rsidTr="00E8485B">
        <w:trPr>
          <w:trHeight w:val="675"/>
        </w:trPr>
        <w:tc>
          <w:tcPr>
            <w:tcW w:w="177" w:type="pct"/>
            <w:shd w:val="clear" w:color="auto" w:fill="auto"/>
            <w:vAlign w:val="center"/>
            <w:hideMark/>
          </w:tcPr>
          <w:p w14:paraId="27549357" w14:textId="77777777" w:rsidR="00726299" w:rsidRPr="00726299" w:rsidRDefault="00726299" w:rsidP="00726299">
            <w:pPr>
              <w:jc w:val="center"/>
              <w:rPr>
                <w:sz w:val="14"/>
                <w:szCs w:val="18"/>
              </w:rPr>
            </w:pPr>
            <w:r w:rsidRPr="00726299">
              <w:rPr>
                <w:sz w:val="14"/>
                <w:szCs w:val="18"/>
              </w:rPr>
              <w:t>1.1.3.2</w:t>
            </w:r>
          </w:p>
        </w:tc>
        <w:tc>
          <w:tcPr>
            <w:tcW w:w="740" w:type="pct"/>
            <w:shd w:val="clear" w:color="auto" w:fill="auto"/>
            <w:vAlign w:val="center"/>
            <w:hideMark/>
          </w:tcPr>
          <w:p w14:paraId="72A53456" w14:textId="77777777" w:rsidR="00726299" w:rsidRPr="00726299" w:rsidRDefault="00726299" w:rsidP="00726299">
            <w:pPr>
              <w:rPr>
                <w:sz w:val="14"/>
                <w:szCs w:val="18"/>
              </w:rPr>
            </w:pPr>
            <w:r w:rsidRPr="00726299">
              <w:rPr>
                <w:sz w:val="14"/>
                <w:szCs w:val="18"/>
              </w:rPr>
              <w:t xml:space="preserve">Реконструкция сети водоснабжения </w:t>
            </w:r>
            <w:r w:rsidRPr="00726299">
              <w:rPr>
                <w:sz w:val="14"/>
                <w:szCs w:val="18"/>
              </w:rPr>
              <w:br/>
              <w:t xml:space="preserve">от ул. Красилова, 42 </w:t>
            </w:r>
            <w:r w:rsidRPr="00726299">
              <w:rPr>
                <w:sz w:val="14"/>
                <w:szCs w:val="18"/>
              </w:rPr>
              <w:br/>
              <w:t>до ул. Варшавская, 5, диаметром 315 мм, протяженностью 0,9 км</w:t>
            </w:r>
          </w:p>
        </w:tc>
        <w:tc>
          <w:tcPr>
            <w:tcW w:w="623" w:type="pct"/>
            <w:shd w:val="clear" w:color="auto" w:fill="auto"/>
            <w:vAlign w:val="center"/>
            <w:hideMark/>
          </w:tcPr>
          <w:p w14:paraId="46D5CF3D" w14:textId="77777777" w:rsidR="00726299" w:rsidRPr="00726299" w:rsidRDefault="00726299" w:rsidP="00726299">
            <w:pPr>
              <w:jc w:val="center"/>
              <w:rPr>
                <w:sz w:val="14"/>
                <w:szCs w:val="18"/>
              </w:rPr>
            </w:pPr>
            <w:r w:rsidRPr="00726299">
              <w:rPr>
                <w:sz w:val="14"/>
                <w:szCs w:val="18"/>
              </w:rPr>
              <w:t xml:space="preserve">Сети водоснабжения </w:t>
            </w:r>
            <w:r w:rsidRPr="00726299">
              <w:rPr>
                <w:sz w:val="14"/>
                <w:szCs w:val="18"/>
              </w:rPr>
              <w:br/>
              <w:t xml:space="preserve">от ул. Красилова, 42 </w:t>
            </w:r>
            <w:r w:rsidRPr="00726299">
              <w:rPr>
                <w:sz w:val="14"/>
                <w:szCs w:val="18"/>
              </w:rPr>
              <w:br/>
              <w:t>до ул. Варшавская, 5</w:t>
            </w:r>
          </w:p>
        </w:tc>
        <w:tc>
          <w:tcPr>
            <w:tcW w:w="233" w:type="pct"/>
            <w:shd w:val="clear" w:color="auto" w:fill="auto"/>
            <w:vAlign w:val="center"/>
            <w:hideMark/>
          </w:tcPr>
          <w:p w14:paraId="137C24B7" w14:textId="77777777" w:rsidR="00726299" w:rsidRPr="00726299" w:rsidRDefault="00726299" w:rsidP="00726299">
            <w:pPr>
              <w:jc w:val="center"/>
              <w:rPr>
                <w:sz w:val="14"/>
                <w:szCs w:val="16"/>
              </w:rPr>
            </w:pPr>
            <w:r w:rsidRPr="00726299">
              <w:rPr>
                <w:sz w:val="14"/>
                <w:szCs w:val="16"/>
              </w:rPr>
              <w:t>65 418,61</w:t>
            </w:r>
          </w:p>
        </w:tc>
        <w:tc>
          <w:tcPr>
            <w:tcW w:w="289" w:type="pct"/>
            <w:shd w:val="clear" w:color="auto" w:fill="auto"/>
            <w:vAlign w:val="center"/>
            <w:hideMark/>
          </w:tcPr>
          <w:p w14:paraId="1C9933E2"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3C682FCE" w14:textId="77777777" w:rsidR="00726299" w:rsidRPr="00726299" w:rsidRDefault="00726299" w:rsidP="00726299">
            <w:pPr>
              <w:jc w:val="center"/>
              <w:rPr>
                <w:sz w:val="14"/>
                <w:szCs w:val="16"/>
              </w:rPr>
            </w:pPr>
            <w:r w:rsidRPr="00726299">
              <w:rPr>
                <w:sz w:val="14"/>
                <w:szCs w:val="16"/>
              </w:rPr>
              <w:t>65 418,61</w:t>
            </w:r>
          </w:p>
        </w:tc>
        <w:tc>
          <w:tcPr>
            <w:tcW w:w="315" w:type="pct"/>
            <w:shd w:val="clear" w:color="auto" w:fill="auto"/>
            <w:vAlign w:val="center"/>
            <w:hideMark/>
          </w:tcPr>
          <w:p w14:paraId="03FECF5A"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165572E"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07CE755A"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1678B7EB"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30346B05"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65FA5E9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10B43B5"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8315ED5" w14:textId="77777777" w:rsidR="00726299" w:rsidRPr="00726299" w:rsidRDefault="00726299" w:rsidP="00726299">
            <w:pPr>
              <w:jc w:val="center"/>
              <w:rPr>
                <w:sz w:val="14"/>
                <w:szCs w:val="18"/>
              </w:rPr>
            </w:pPr>
            <w:r w:rsidRPr="00726299">
              <w:rPr>
                <w:sz w:val="14"/>
                <w:szCs w:val="18"/>
              </w:rPr>
              <w:t>0,00</w:t>
            </w:r>
          </w:p>
        </w:tc>
      </w:tr>
      <w:tr w:rsidR="00726299" w:rsidRPr="00726299" w14:paraId="33167FE8" w14:textId="77777777" w:rsidTr="00E8485B">
        <w:trPr>
          <w:trHeight w:val="1125"/>
        </w:trPr>
        <w:tc>
          <w:tcPr>
            <w:tcW w:w="177" w:type="pct"/>
            <w:shd w:val="clear" w:color="auto" w:fill="auto"/>
            <w:vAlign w:val="center"/>
            <w:hideMark/>
          </w:tcPr>
          <w:p w14:paraId="4EB7A371" w14:textId="77777777" w:rsidR="00726299" w:rsidRPr="00726299" w:rsidRDefault="00726299" w:rsidP="00726299">
            <w:pPr>
              <w:jc w:val="center"/>
              <w:rPr>
                <w:sz w:val="14"/>
                <w:szCs w:val="18"/>
              </w:rPr>
            </w:pPr>
            <w:r w:rsidRPr="00726299">
              <w:rPr>
                <w:sz w:val="14"/>
                <w:szCs w:val="18"/>
              </w:rPr>
              <w:t>1.1.3.3</w:t>
            </w:r>
          </w:p>
        </w:tc>
        <w:tc>
          <w:tcPr>
            <w:tcW w:w="740" w:type="pct"/>
            <w:shd w:val="clear" w:color="auto" w:fill="auto"/>
            <w:vAlign w:val="center"/>
            <w:hideMark/>
          </w:tcPr>
          <w:p w14:paraId="76061517" w14:textId="77777777" w:rsidR="00726299" w:rsidRPr="00726299" w:rsidRDefault="00726299" w:rsidP="00726299">
            <w:pPr>
              <w:rPr>
                <w:sz w:val="14"/>
                <w:szCs w:val="18"/>
              </w:rPr>
            </w:pPr>
            <w:r w:rsidRPr="00726299">
              <w:rPr>
                <w:sz w:val="14"/>
                <w:szCs w:val="18"/>
              </w:rPr>
              <w:t xml:space="preserve">Реконструкция сети водоснабжения от ул. Варшавская, 5 </w:t>
            </w:r>
            <w:r w:rsidRPr="00726299">
              <w:rPr>
                <w:sz w:val="14"/>
                <w:szCs w:val="18"/>
              </w:rPr>
              <w:br/>
              <w:t xml:space="preserve">до ул. </w:t>
            </w:r>
            <w:proofErr w:type="spellStart"/>
            <w:r w:rsidRPr="00726299">
              <w:rPr>
                <w:sz w:val="14"/>
                <w:szCs w:val="18"/>
              </w:rPr>
              <w:t>Граневая</w:t>
            </w:r>
            <w:proofErr w:type="spellEnd"/>
            <w:r w:rsidRPr="00726299">
              <w:rPr>
                <w:sz w:val="14"/>
                <w:szCs w:val="18"/>
              </w:rPr>
              <w:t xml:space="preserve"> в районе д. 77 и от ул. Красилова, 42 по пер. Рельсовый до д. 5а диаметром 250 мм, протяженностью 1,2 км</w:t>
            </w:r>
          </w:p>
        </w:tc>
        <w:tc>
          <w:tcPr>
            <w:tcW w:w="623" w:type="pct"/>
            <w:shd w:val="clear" w:color="auto" w:fill="auto"/>
            <w:vAlign w:val="center"/>
            <w:hideMark/>
          </w:tcPr>
          <w:p w14:paraId="62641AE6" w14:textId="77777777" w:rsidR="00726299" w:rsidRPr="00726299" w:rsidRDefault="00726299" w:rsidP="00726299">
            <w:pPr>
              <w:jc w:val="center"/>
              <w:rPr>
                <w:sz w:val="14"/>
                <w:szCs w:val="18"/>
              </w:rPr>
            </w:pPr>
            <w:r w:rsidRPr="00726299">
              <w:rPr>
                <w:sz w:val="14"/>
                <w:szCs w:val="18"/>
              </w:rPr>
              <w:t xml:space="preserve">Сети водоснабжения </w:t>
            </w:r>
            <w:r w:rsidRPr="00726299">
              <w:rPr>
                <w:sz w:val="14"/>
                <w:szCs w:val="18"/>
              </w:rPr>
              <w:br/>
              <w:t xml:space="preserve">от ул. Варшавская, 5 </w:t>
            </w:r>
            <w:r w:rsidRPr="00726299">
              <w:rPr>
                <w:sz w:val="14"/>
                <w:szCs w:val="18"/>
              </w:rPr>
              <w:br/>
              <w:t xml:space="preserve">до ул. </w:t>
            </w:r>
            <w:proofErr w:type="spellStart"/>
            <w:r w:rsidRPr="00726299">
              <w:rPr>
                <w:sz w:val="14"/>
                <w:szCs w:val="18"/>
              </w:rPr>
              <w:t>Граневая</w:t>
            </w:r>
            <w:proofErr w:type="spellEnd"/>
            <w:r w:rsidRPr="00726299">
              <w:rPr>
                <w:sz w:val="14"/>
                <w:szCs w:val="18"/>
              </w:rPr>
              <w:t xml:space="preserve"> в районе д. 77 и от ул. Красилова, 42 </w:t>
            </w:r>
            <w:r w:rsidRPr="00726299">
              <w:rPr>
                <w:sz w:val="14"/>
                <w:szCs w:val="18"/>
              </w:rPr>
              <w:br/>
              <w:t>по пер. Рельсовый до д. 5а</w:t>
            </w:r>
          </w:p>
        </w:tc>
        <w:tc>
          <w:tcPr>
            <w:tcW w:w="233" w:type="pct"/>
            <w:shd w:val="clear" w:color="auto" w:fill="auto"/>
            <w:vAlign w:val="center"/>
            <w:hideMark/>
          </w:tcPr>
          <w:p w14:paraId="3568DA06" w14:textId="77777777" w:rsidR="00726299" w:rsidRPr="00726299" w:rsidRDefault="00726299" w:rsidP="00726299">
            <w:pPr>
              <w:jc w:val="center"/>
              <w:rPr>
                <w:sz w:val="14"/>
                <w:szCs w:val="16"/>
              </w:rPr>
            </w:pPr>
            <w:r w:rsidRPr="00726299">
              <w:rPr>
                <w:sz w:val="14"/>
                <w:szCs w:val="16"/>
              </w:rPr>
              <w:t>64572,58</w:t>
            </w:r>
          </w:p>
        </w:tc>
        <w:tc>
          <w:tcPr>
            <w:tcW w:w="289" w:type="pct"/>
            <w:shd w:val="clear" w:color="auto" w:fill="auto"/>
            <w:vAlign w:val="center"/>
            <w:hideMark/>
          </w:tcPr>
          <w:p w14:paraId="1280E44F"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75C37327" w14:textId="77777777" w:rsidR="00726299" w:rsidRPr="00726299" w:rsidRDefault="00726299" w:rsidP="00726299">
            <w:pPr>
              <w:jc w:val="center"/>
              <w:rPr>
                <w:sz w:val="14"/>
                <w:szCs w:val="16"/>
              </w:rPr>
            </w:pPr>
            <w:r w:rsidRPr="00726299">
              <w:rPr>
                <w:sz w:val="14"/>
                <w:szCs w:val="16"/>
              </w:rPr>
              <w:t>64 572,58</w:t>
            </w:r>
          </w:p>
        </w:tc>
        <w:tc>
          <w:tcPr>
            <w:tcW w:w="315" w:type="pct"/>
            <w:shd w:val="clear" w:color="auto" w:fill="auto"/>
            <w:vAlign w:val="center"/>
            <w:hideMark/>
          </w:tcPr>
          <w:p w14:paraId="662591CE"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4A5788BE"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1B25B2FF"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1050AF8A"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026AFEE1"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5DC0A4A0"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42787262"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21C8E56E" w14:textId="77777777" w:rsidR="00726299" w:rsidRPr="00726299" w:rsidRDefault="00726299" w:rsidP="00726299">
            <w:pPr>
              <w:jc w:val="center"/>
              <w:rPr>
                <w:sz w:val="14"/>
                <w:szCs w:val="18"/>
              </w:rPr>
            </w:pPr>
            <w:r w:rsidRPr="00726299">
              <w:rPr>
                <w:sz w:val="14"/>
                <w:szCs w:val="18"/>
              </w:rPr>
              <w:t>0,00</w:t>
            </w:r>
          </w:p>
        </w:tc>
      </w:tr>
      <w:tr w:rsidR="00726299" w:rsidRPr="00726299" w14:paraId="034C01FF" w14:textId="77777777" w:rsidTr="00E8485B">
        <w:trPr>
          <w:trHeight w:val="675"/>
        </w:trPr>
        <w:tc>
          <w:tcPr>
            <w:tcW w:w="177" w:type="pct"/>
            <w:shd w:val="clear" w:color="auto" w:fill="auto"/>
            <w:vAlign w:val="center"/>
            <w:hideMark/>
          </w:tcPr>
          <w:p w14:paraId="0135C40C" w14:textId="77777777" w:rsidR="00726299" w:rsidRPr="00726299" w:rsidRDefault="00726299" w:rsidP="00726299">
            <w:pPr>
              <w:jc w:val="center"/>
              <w:rPr>
                <w:sz w:val="14"/>
                <w:szCs w:val="18"/>
              </w:rPr>
            </w:pPr>
            <w:r w:rsidRPr="00726299">
              <w:rPr>
                <w:sz w:val="14"/>
                <w:szCs w:val="18"/>
              </w:rPr>
              <w:t>1.1.4</w:t>
            </w:r>
          </w:p>
        </w:tc>
        <w:tc>
          <w:tcPr>
            <w:tcW w:w="1363" w:type="pct"/>
            <w:gridSpan w:val="2"/>
            <w:shd w:val="clear" w:color="auto" w:fill="auto"/>
            <w:vAlign w:val="center"/>
            <w:hideMark/>
          </w:tcPr>
          <w:p w14:paraId="06AEAEE5" w14:textId="77777777" w:rsidR="00726299" w:rsidRPr="00726299" w:rsidRDefault="00726299" w:rsidP="00726299">
            <w:pPr>
              <w:rPr>
                <w:sz w:val="14"/>
                <w:szCs w:val="18"/>
              </w:rPr>
            </w:pPr>
            <w:r w:rsidRPr="00726299">
              <w:rPr>
                <w:sz w:val="14"/>
                <w:szCs w:val="18"/>
              </w:rPr>
              <w:t>Увеличение мощности и производительности существующих объектов централизованных систем водоснабжения</w:t>
            </w:r>
          </w:p>
        </w:tc>
        <w:tc>
          <w:tcPr>
            <w:tcW w:w="233" w:type="pct"/>
            <w:shd w:val="clear" w:color="auto" w:fill="auto"/>
            <w:vAlign w:val="center"/>
            <w:hideMark/>
          </w:tcPr>
          <w:p w14:paraId="767832F3" w14:textId="77777777" w:rsidR="00726299" w:rsidRPr="00726299" w:rsidRDefault="00726299" w:rsidP="00726299">
            <w:pPr>
              <w:jc w:val="center"/>
              <w:rPr>
                <w:sz w:val="14"/>
                <w:szCs w:val="18"/>
              </w:rPr>
            </w:pPr>
            <w:r w:rsidRPr="00726299">
              <w:rPr>
                <w:sz w:val="14"/>
                <w:szCs w:val="18"/>
              </w:rPr>
              <w:t>0,00</w:t>
            </w:r>
          </w:p>
        </w:tc>
        <w:tc>
          <w:tcPr>
            <w:tcW w:w="289" w:type="pct"/>
            <w:shd w:val="clear" w:color="auto" w:fill="auto"/>
            <w:vAlign w:val="center"/>
            <w:hideMark/>
          </w:tcPr>
          <w:p w14:paraId="7C477C9D" w14:textId="77777777" w:rsidR="00726299" w:rsidRPr="00726299" w:rsidRDefault="00726299" w:rsidP="00726299">
            <w:pPr>
              <w:jc w:val="center"/>
              <w:rPr>
                <w:sz w:val="14"/>
                <w:szCs w:val="18"/>
              </w:rPr>
            </w:pPr>
            <w:r w:rsidRPr="00726299">
              <w:rPr>
                <w:sz w:val="14"/>
                <w:szCs w:val="18"/>
              </w:rPr>
              <w:t>0,00</w:t>
            </w:r>
          </w:p>
        </w:tc>
        <w:tc>
          <w:tcPr>
            <w:tcW w:w="319" w:type="pct"/>
            <w:shd w:val="clear" w:color="auto" w:fill="auto"/>
            <w:vAlign w:val="center"/>
            <w:hideMark/>
          </w:tcPr>
          <w:p w14:paraId="5D847DA8" w14:textId="77777777" w:rsidR="00726299" w:rsidRPr="00726299" w:rsidRDefault="00726299" w:rsidP="00726299">
            <w:pPr>
              <w:jc w:val="center"/>
              <w:rPr>
                <w:sz w:val="14"/>
                <w:szCs w:val="18"/>
              </w:rPr>
            </w:pPr>
            <w:r w:rsidRPr="00726299">
              <w:rPr>
                <w:sz w:val="14"/>
                <w:szCs w:val="18"/>
              </w:rPr>
              <w:t>0,00</w:t>
            </w:r>
          </w:p>
        </w:tc>
        <w:tc>
          <w:tcPr>
            <w:tcW w:w="315" w:type="pct"/>
            <w:shd w:val="clear" w:color="auto" w:fill="auto"/>
            <w:vAlign w:val="center"/>
            <w:hideMark/>
          </w:tcPr>
          <w:p w14:paraId="3ED58227"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1FEEF021"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2C7EF349"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1D48146F"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7144A2CA"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1260F9F"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C324ADC"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06EBCC1" w14:textId="77777777" w:rsidR="00726299" w:rsidRPr="00726299" w:rsidRDefault="00726299" w:rsidP="00726299">
            <w:pPr>
              <w:jc w:val="center"/>
              <w:rPr>
                <w:sz w:val="14"/>
                <w:szCs w:val="18"/>
              </w:rPr>
            </w:pPr>
            <w:r w:rsidRPr="00726299">
              <w:rPr>
                <w:sz w:val="14"/>
                <w:szCs w:val="18"/>
              </w:rPr>
              <w:t>0,00</w:t>
            </w:r>
          </w:p>
        </w:tc>
      </w:tr>
      <w:tr w:rsidR="00726299" w:rsidRPr="00726299" w14:paraId="5D915399" w14:textId="77777777" w:rsidTr="00E8485B">
        <w:trPr>
          <w:trHeight w:val="225"/>
        </w:trPr>
        <w:tc>
          <w:tcPr>
            <w:tcW w:w="177" w:type="pct"/>
            <w:shd w:val="clear" w:color="auto" w:fill="auto"/>
            <w:vAlign w:val="center"/>
            <w:hideMark/>
          </w:tcPr>
          <w:p w14:paraId="15F54ADD" w14:textId="77777777" w:rsidR="00726299" w:rsidRPr="00726299" w:rsidRDefault="00726299" w:rsidP="00726299">
            <w:pPr>
              <w:jc w:val="center"/>
              <w:rPr>
                <w:sz w:val="14"/>
                <w:szCs w:val="18"/>
              </w:rPr>
            </w:pPr>
            <w:r w:rsidRPr="00726299">
              <w:rPr>
                <w:sz w:val="14"/>
                <w:szCs w:val="18"/>
              </w:rPr>
              <w:t>1.2</w:t>
            </w:r>
          </w:p>
        </w:tc>
        <w:tc>
          <w:tcPr>
            <w:tcW w:w="1363" w:type="pct"/>
            <w:gridSpan w:val="2"/>
            <w:shd w:val="clear" w:color="auto" w:fill="auto"/>
            <w:vAlign w:val="center"/>
            <w:hideMark/>
          </w:tcPr>
          <w:p w14:paraId="7E45AEBD" w14:textId="77777777" w:rsidR="00726299" w:rsidRPr="00726299" w:rsidRDefault="00726299" w:rsidP="00726299">
            <w:pPr>
              <w:rPr>
                <w:sz w:val="14"/>
                <w:szCs w:val="18"/>
              </w:rPr>
            </w:pPr>
            <w:r w:rsidRPr="00726299">
              <w:rPr>
                <w:sz w:val="14"/>
                <w:szCs w:val="18"/>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c>
          <w:tcPr>
            <w:tcW w:w="233" w:type="pct"/>
            <w:shd w:val="clear" w:color="auto" w:fill="auto"/>
            <w:vAlign w:val="center"/>
            <w:hideMark/>
          </w:tcPr>
          <w:p w14:paraId="524D912E" w14:textId="77777777" w:rsidR="00726299" w:rsidRPr="00726299" w:rsidRDefault="00726299" w:rsidP="00726299">
            <w:pPr>
              <w:jc w:val="center"/>
              <w:rPr>
                <w:sz w:val="14"/>
                <w:szCs w:val="16"/>
              </w:rPr>
            </w:pPr>
            <w:r w:rsidRPr="00726299">
              <w:rPr>
                <w:sz w:val="14"/>
                <w:szCs w:val="16"/>
              </w:rPr>
              <w:t>6772,52</w:t>
            </w:r>
          </w:p>
        </w:tc>
        <w:tc>
          <w:tcPr>
            <w:tcW w:w="289" w:type="pct"/>
            <w:shd w:val="clear" w:color="auto" w:fill="auto"/>
            <w:vAlign w:val="center"/>
            <w:hideMark/>
          </w:tcPr>
          <w:p w14:paraId="04C769C1"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7130D4FF" w14:textId="77777777" w:rsidR="00726299" w:rsidRPr="00726299" w:rsidRDefault="00726299" w:rsidP="00726299">
            <w:pPr>
              <w:jc w:val="center"/>
              <w:rPr>
                <w:sz w:val="14"/>
                <w:szCs w:val="16"/>
              </w:rPr>
            </w:pPr>
            <w:r w:rsidRPr="00726299">
              <w:rPr>
                <w:sz w:val="14"/>
                <w:szCs w:val="16"/>
              </w:rPr>
              <w:t>6772,52</w:t>
            </w:r>
          </w:p>
        </w:tc>
        <w:tc>
          <w:tcPr>
            <w:tcW w:w="315" w:type="pct"/>
            <w:shd w:val="clear" w:color="auto" w:fill="auto"/>
            <w:vAlign w:val="center"/>
            <w:hideMark/>
          </w:tcPr>
          <w:p w14:paraId="79682A34"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2C27F890"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147786E7"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487F168C"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4E90CF67"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471746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2F8AEF3B"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0008682E" w14:textId="77777777" w:rsidR="00726299" w:rsidRPr="00726299" w:rsidRDefault="00726299" w:rsidP="00726299">
            <w:pPr>
              <w:jc w:val="center"/>
              <w:rPr>
                <w:sz w:val="14"/>
                <w:szCs w:val="18"/>
              </w:rPr>
            </w:pPr>
            <w:r w:rsidRPr="00726299">
              <w:rPr>
                <w:sz w:val="14"/>
                <w:szCs w:val="18"/>
              </w:rPr>
              <w:t>0,00</w:t>
            </w:r>
          </w:p>
        </w:tc>
      </w:tr>
      <w:tr w:rsidR="00726299" w:rsidRPr="00726299" w14:paraId="3A89F829" w14:textId="77777777" w:rsidTr="00E8485B">
        <w:trPr>
          <w:trHeight w:val="363"/>
        </w:trPr>
        <w:tc>
          <w:tcPr>
            <w:tcW w:w="177" w:type="pct"/>
            <w:shd w:val="clear" w:color="auto" w:fill="auto"/>
            <w:vAlign w:val="center"/>
            <w:hideMark/>
          </w:tcPr>
          <w:p w14:paraId="2B40F8D7" w14:textId="77777777" w:rsidR="00726299" w:rsidRPr="00726299" w:rsidRDefault="00726299" w:rsidP="00726299">
            <w:pPr>
              <w:jc w:val="center"/>
              <w:rPr>
                <w:sz w:val="14"/>
                <w:szCs w:val="18"/>
              </w:rPr>
            </w:pPr>
            <w:r w:rsidRPr="00726299">
              <w:rPr>
                <w:sz w:val="14"/>
                <w:szCs w:val="18"/>
              </w:rPr>
              <w:t>1.2.1</w:t>
            </w:r>
          </w:p>
        </w:tc>
        <w:tc>
          <w:tcPr>
            <w:tcW w:w="1363" w:type="pct"/>
            <w:gridSpan w:val="2"/>
            <w:shd w:val="clear" w:color="auto" w:fill="auto"/>
            <w:vAlign w:val="center"/>
            <w:hideMark/>
          </w:tcPr>
          <w:p w14:paraId="76971290" w14:textId="77777777" w:rsidR="00726299" w:rsidRPr="00726299" w:rsidRDefault="00726299" w:rsidP="00726299">
            <w:pPr>
              <w:rPr>
                <w:sz w:val="14"/>
                <w:szCs w:val="18"/>
              </w:rPr>
            </w:pPr>
            <w:r w:rsidRPr="00726299">
              <w:rPr>
                <w:sz w:val="14"/>
                <w:szCs w:val="18"/>
              </w:rPr>
              <w:t>Строительство новых сетей водоснабжения</w:t>
            </w:r>
          </w:p>
        </w:tc>
        <w:tc>
          <w:tcPr>
            <w:tcW w:w="233" w:type="pct"/>
            <w:shd w:val="clear" w:color="auto" w:fill="auto"/>
            <w:vAlign w:val="center"/>
            <w:hideMark/>
          </w:tcPr>
          <w:p w14:paraId="1CB022F0" w14:textId="77777777" w:rsidR="00726299" w:rsidRPr="00726299" w:rsidRDefault="00726299" w:rsidP="00726299">
            <w:pPr>
              <w:jc w:val="center"/>
              <w:rPr>
                <w:sz w:val="14"/>
                <w:szCs w:val="16"/>
              </w:rPr>
            </w:pPr>
            <w:r w:rsidRPr="00726299">
              <w:rPr>
                <w:sz w:val="14"/>
                <w:szCs w:val="16"/>
              </w:rPr>
              <w:t>6772,52</w:t>
            </w:r>
          </w:p>
        </w:tc>
        <w:tc>
          <w:tcPr>
            <w:tcW w:w="289" w:type="pct"/>
            <w:shd w:val="clear" w:color="auto" w:fill="auto"/>
            <w:vAlign w:val="center"/>
            <w:hideMark/>
          </w:tcPr>
          <w:p w14:paraId="2C391825"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25601DCF" w14:textId="77777777" w:rsidR="00726299" w:rsidRPr="00726299" w:rsidRDefault="00726299" w:rsidP="00726299">
            <w:pPr>
              <w:jc w:val="center"/>
              <w:rPr>
                <w:sz w:val="14"/>
                <w:szCs w:val="16"/>
              </w:rPr>
            </w:pPr>
            <w:r w:rsidRPr="00726299">
              <w:rPr>
                <w:sz w:val="14"/>
                <w:szCs w:val="16"/>
              </w:rPr>
              <w:t>6772,52</w:t>
            </w:r>
          </w:p>
        </w:tc>
        <w:tc>
          <w:tcPr>
            <w:tcW w:w="315" w:type="pct"/>
            <w:shd w:val="clear" w:color="auto" w:fill="auto"/>
            <w:vAlign w:val="center"/>
            <w:hideMark/>
          </w:tcPr>
          <w:p w14:paraId="736443EC"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88E97A3"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415C3F6D"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0AFA121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3693C502"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5DF9A55B"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4D4986C6"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8C4374B" w14:textId="77777777" w:rsidR="00726299" w:rsidRPr="00726299" w:rsidRDefault="00726299" w:rsidP="00726299">
            <w:pPr>
              <w:jc w:val="center"/>
              <w:rPr>
                <w:sz w:val="14"/>
                <w:szCs w:val="18"/>
              </w:rPr>
            </w:pPr>
            <w:r w:rsidRPr="00726299">
              <w:rPr>
                <w:sz w:val="14"/>
                <w:szCs w:val="18"/>
              </w:rPr>
              <w:t>0,00</w:t>
            </w:r>
          </w:p>
        </w:tc>
      </w:tr>
      <w:tr w:rsidR="00726299" w:rsidRPr="00726299" w14:paraId="2DB78DD7" w14:textId="77777777" w:rsidTr="00E8485B">
        <w:trPr>
          <w:trHeight w:val="552"/>
        </w:trPr>
        <w:tc>
          <w:tcPr>
            <w:tcW w:w="177" w:type="pct"/>
            <w:shd w:val="clear" w:color="auto" w:fill="auto"/>
            <w:vAlign w:val="center"/>
            <w:hideMark/>
          </w:tcPr>
          <w:p w14:paraId="5A021469" w14:textId="77777777" w:rsidR="00726299" w:rsidRPr="00726299" w:rsidRDefault="00726299" w:rsidP="00726299">
            <w:pPr>
              <w:jc w:val="center"/>
              <w:rPr>
                <w:sz w:val="14"/>
                <w:szCs w:val="18"/>
              </w:rPr>
            </w:pPr>
            <w:r w:rsidRPr="00726299">
              <w:rPr>
                <w:sz w:val="14"/>
                <w:szCs w:val="18"/>
              </w:rPr>
              <w:t>1.2.1.1</w:t>
            </w:r>
          </w:p>
        </w:tc>
        <w:tc>
          <w:tcPr>
            <w:tcW w:w="740" w:type="pct"/>
            <w:shd w:val="clear" w:color="auto" w:fill="auto"/>
            <w:vAlign w:val="center"/>
            <w:hideMark/>
          </w:tcPr>
          <w:p w14:paraId="1CD5DFFB" w14:textId="77777777" w:rsidR="00726299" w:rsidRPr="00726299" w:rsidRDefault="00726299" w:rsidP="00726299">
            <w:pPr>
              <w:rPr>
                <w:sz w:val="14"/>
                <w:szCs w:val="18"/>
              </w:rPr>
            </w:pPr>
            <w:r w:rsidRPr="00726299">
              <w:rPr>
                <w:sz w:val="14"/>
                <w:szCs w:val="18"/>
              </w:rPr>
              <w:t>Строительство перемычки диаметром 160 мм, протяженностью 0,02 км по ул. Свердлова, 28</w:t>
            </w:r>
          </w:p>
        </w:tc>
        <w:tc>
          <w:tcPr>
            <w:tcW w:w="623" w:type="pct"/>
            <w:shd w:val="clear" w:color="auto" w:fill="auto"/>
            <w:vAlign w:val="center"/>
            <w:hideMark/>
          </w:tcPr>
          <w:p w14:paraId="53FE5FDF" w14:textId="77777777" w:rsidR="00726299" w:rsidRPr="00726299" w:rsidRDefault="00726299" w:rsidP="00726299">
            <w:pPr>
              <w:jc w:val="center"/>
              <w:rPr>
                <w:sz w:val="14"/>
                <w:szCs w:val="18"/>
              </w:rPr>
            </w:pPr>
            <w:r w:rsidRPr="00726299">
              <w:rPr>
                <w:sz w:val="14"/>
                <w:szCs w:val="18"/>
              </w:rPr>
              <w:t xml:space="preserve">Сети водоснабжения </w:t>
            </w:r>
            <w:r w:rsidRPr="00726299">
              <w:rPr>
                <w:sz w:val="14"/>
                <w:szCs w:val="18"/>
              </w:rPr>
              <w:br/>
              <w:t>по ул. Свердлова, 28</w:t>
            </w:r>
          </w:p>
        </w:tc>
        <w:tc>
          <w:tcPr>
            <w:tcW w:w="233" w:type="pct"/>
            <w:shd w:val="clear" w:color="auto" w:fill="auto"/>
            <w:vAlign w:val="center"/>
            <w:hideMark/>
          </w:tcPr>
          <w:p w14:paraId="60B0D6FC" w14:textId="77777777" w:rsidR="00726299" w:rsidRPr="00726299" w:rsidRDefault="00726299" w:rsidP="00726299">
            <w:pPr>
              <w:jc w:val="center"/>
              <w:rPr>
                <w:sz w:val="14"/>
                <w:szCs w:val="16"/>
              </w:rPr>
            </w:pPr>
            <w:r w:rsidRPr="00726299">
              <w:rPr>
                <w:sz w:val="14"/>
                <w:szCs w:val="16"/>
              </w:rPr>
              <w:t>2158,16</w:t>
            </w:r>
          </w:p>
        </w:tc>
        <w:tc>
          <w:tcPr>
            <w:tcW w:w="289" w:type="pct"/>
            <w:shd w:val="clear" w:color="auto" w:fill="auto"/>
            <w:vAlign w:val="center"/>
            <w:hideMark/>
          </w:tcPr>
          <w:p w14:paraId="7B346DBD"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2562F6F4" w14:textId="77777777" w:rsidR="00726299" w:rsidRPr="00726299" w:rsidRDefault="00726299" w:rsidP="00726299">
            <w:pPr>
              <w:jc w:val="center"/>
              <w:rPr>
                <w:sz w:val="14"/>
                <w:szCs w:val="16"/>
              </w:rPr>
            </w:pPr>
            <w:r w:rsidRPr="00726299">
              <w:rPr>
                <w:sz w:val="14"/>
                <w:szCs w:val="16"/>
              </w:rPr>
              <w:t>2 158,16</w:t>
            </w:r>
          </w:p>
        </w:tc>
        <w:tc>
          <w:tcPr>
            <w:tcW w:w="315" w:type="pct"/>
            <w:shd w:val="clear" w:color="auto" w:fill="auto"/>
            <w:vAlign w:val="center"/>
            <w:hideMark/>
          </w:tcPr>
          <w:p w14:paraId="60A8BBE4"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443CFE15"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72EC46D0"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D659BEF"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6E1C221F"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4855FAAB"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257E5242"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7A26632C" w14:textId="77777777" w:rsidR="00726299" w:rsidRPr="00726299" w:rsidRDefault="00726299" w:rsidP="00726299">
            <w:pPr>
              <w:jc w:val="center"/>
              <w:rPr>
                <w:sz w:val="14"/>
                <w:szCs w:val="18"/>
              </w:rPr>
            </w:pPr>
            <w:r w:rsidRPr="00726299">
              <w:rPr>
                <w:sz w:val="14"/>
                <w:szCs w:val="18"/>
              </w:rPr>
              <w:t>0,00</w:t>
            </w:r>
          </w:p>
        </w:tc>
      </w:tr>
      <w:tr w:rsidR="00726299" w:rsidRPr="00726299" w14:paraId="30E3CE2C" w14:textId="77777777" w:rsidTr="00E8485B">
        <w:trPr>
          <w:trHeight w:val="560"/>
        </w:trPr>
        <w:tc>
          <w:tcPr>
            <w:tcW w:w="177" w:type="pct"/>
            <w:shd w:val="clear" w:color="auto" w:fill="auto"/>
            <w:vAlign w:val="center"/>
            <w:hideMark/>
          </w:tcPr>
          <w:p w14:paraId="75C93882" w14:textId="77777777" w:rsidR="00726299" w:rsidRPr="00726299" w:rsidRDefault="00726299" w:rsidP="00726299">
            <w:pPr>
              <w:jc w:val="center"/>
              <w:rPr>
                <w:sz w:val="14"/>
                <w:szCs w:val="18"/>
              </w:rPr>
            </w:pPr>
            <w:r w:rsidRPr="00726299">
              <w:rPr>
                <w:sz w:val="14"/>
                <w:szCs w:val="18"/>
              </w:rPr>
              <w:t>1.2.1.2</w:t>
            </w:r>
          </w:p>
        </w:tc>
        <w:tc>
          <w:tcPr>
            <w:tcW w:w="740" w:type="pct"/>
            <w:shd w:val="clear" w:color="auto" w:fill="auto"/>
            <w:vAlign w:val="center"/>
            <w:hideMark/>
          </w:tcPr>
          <w:p w14:paraId="4389D766" w14:textId="77777777" w:rsidR="00726299" w:rsidRPr="00726299" w:rsidRDefault="00726299" w:rsidP="00726299">
            <w:pPr>
              <w:rPr>
                <w:sz w:val="14"/>
                <w:szCs w:val="18"/>
              </w:rPr>
            </w:pPr>
            <w:r w:rsidRPr="00726299">
              <w:rPr>
                <w:sz w:val="14"/>
                <w:szCs w:val="18"/>
              </w:rPr>
              <w:t xml:space="preserve">Строительство перемычки диаметром 225 мм, протяженностью 0,024 км по ул. </w:t>
            </w:r>
            <w:proofErr w:type="spellStart"/>
            <w:r w:rsidRPr="00726299">
              <w:rPr>
                <w:sz w:val="14"/>
                <w:szCs w:val="18"/>
              </w:rPr>
              <w:t>Тольяти</w:t>
            </w:r>
            <w:proofErr w:type="spellEnd"/>
            <w:r w:rsidRPr="00726299">
              <w:rPr>
                <w:sz w:val="14"/>
                <w:szCs w:val="18"/>
              </w:rPr>
              <w:t>, 52</w:t>
            </w:r>
          </w:p>
        </w:tc>
        <w:tc>
          <w:tcPr>
            <w:tcW w:w="623" w:type="pct"/>
            <w:shd w:val="clear" w:color="auto" w:fill="auto"/>
            <w:vAlign w:val="center"/>
            <w:hideMark/>
          </w:tcPr>
          <w:p w14:paraId="1A194DC8" w14:textId="77777777" w:rsidR="00726299" w:rsidRPr="00726299" w:rsidRDefault="00726299" w:rsidP="00726299">
            <w:pPr>
              <w:jc w:val="center"/>
              <w:rPr>
                <w:sz w:val="14"/>
                <w:szCs w:val="18"/>
              </w:rPr>
            </w:pPr>
            <w:r w:rsidRPr="00726299">
              <w:rPr>
                <w:sz w:val="14"/>
                <w:szCs w:val="18"/>
              </w:rPr>
              <w:t xml:space="preserve">Сети водоснабжения </w:t>
            </w:r>
            <w:r w:rsidRPr="00726299">
              <w:rPr>
                <w:sz w:val="14"/>
                <w:szCs w:val="18"/>
              </w:rPr>
              <w:br/>
              <w:t xml:space="preserve">по ул. </w:t>
            </w:r>
            <w:proofErr w:type="spellStart"/>
            <w:r w:rsidRPr="00726299">
              <w:rPr>
                <w:sz w:val="14"/>
                <w:szCs w:val="18"/>
              </w:rPr>
              <w:t>Тольяти</w:t>
            </w:r>
            <w:proofErr w:type="spellEnd"/>
            <w:r w:rsidRPr="00726299">
              <w:rPr>
                <w:sz w:val="14"/>
                <w:szCs w:val="18"/>
              </w:rPr>
              <w:t>, 52</w:t>
            </w:r>
          </w:p>
        </w:tc>
        <w:tc>
          <w:tcPr>
            <w:tcW w:w="233" w:type="pct"/>
            <w:shd w:val="clear" w:color="auto" w:fill="auto"/>
            <w:vAlign w:val="center"/>
            <w:hideMark/>
          </w:tcPr>
          <w:p w14:paraId="57C9B072" w14:textId="77777777" w:rsidR="00726299" w:rsidRPr="00726299" w:rsidRDefault="00726299" w:rsidP="00726299">
            <w:pPr>
              <w:jc w:val="center"/>
              <w:rPr>
                <w:sz w:val="14"/>
                <w:szCs w:val="16"/>
              </w:rPr>
            </w:pPr>
            <w:r w:rsidRPr="00726299">
              <w:rPr>
                <w:sz w:val="14"/>
                <w:szCs w:val="16"/>
              </w:rPr>
              <w:t>2455,90</w:t>
            </w:r>
          </w:p>
        </w:tc>
        <w:tc>
          <w:tcPr>
            <w:tcW w:w="289" w:type="pct"/>
            <w:shd w:val="clear" w:color="auto" w:fill="auto"/>
            <w:vAlign w:val="center"/>
            <w:hideMark/>
          </w:tcPr>
          <w:p w14:paraId="6F82E77E"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0BF7C410" w14:textId="77777777" w:rsidR="00726299" w:rsidRPr="00726299" w:rsidRDefault="00726299" w:rsidP="00726299">
            <w:pPr>
              <w:jc w:val="center"/>
              <w:rPr>
                <w:sz w:val="14"/>
                <w:szCs w:val="16"/>
              </w:rPr>
            </w:pPr>
            <w:r w:rsidRPr="00726299">
              <w:rPr>
                <w:sz w:val="14"/>
                <w:szCs w:val="16"/>
              </w:rPr>
              <w:t>2 455,90</w:t>
            </w:r>
          </w:p>
        </w:tc>
        <w:tc>
          <w:tcPr>
            <w:tcW w:w="315" w:type="pct"/>
            <w:shd w:val="clear" w:color="auto" w:fill="auto"/>
            <w:vAlign w:val="center"/>
            <w:hideMark/>
          </w:tcPr>
          <w:p w14:paraId="3B2953E2"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3B83D62D"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4BBC445A"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10971FE4"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10AF3696"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CCDDA48"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703BC210"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F90CBB6" w14:textId="77777777" w:rsidR="00726299" w:rsidRPr="00726299" w:rsidRDefault="00726299" w:rsidP="00726299">
            <w:pPr>
              <w:jc w:val="center"/>
              <w:rPr>
                <w:sz w:val="14"/>
                <w:szCs w:val="18"/>
              </w:rPr>
            </w:pPr>
            <w:r w:rsidRPr="00726299">
              <w:rPr>
                <w:sz w:val="14"/>
                <w:szCs w:val="18"/>
              </w:rPr>
              <w:t>0,00</w:t>
            </w:r>
          </w:p>
        </w:tc>
      </w:tr>
      <w:tr w:rsidR="00726299" w:rsidRPr="00726299" w14:paraId="63D2E2EB" w14:textId="77777777" w:rsidTr="00E8485B">
        <w:trPr>
          <w:trHeight w:val="675"/>
        </w:trPr>
        <w:tc>
          <w:tcPr>
            <w:tcW w:w="177" w:type="pct"/>
            <w:shd w:val="clear" w:color="auto" w:fill="auto"/>
            <w:vAlign w:val="center"/>
            <w:hideMark/>
          </w:tcPr>
          <w:p w14:paraId="2E694BA5" w14:textId="77777777" w:rsidR="00726299" w:rsidRPr="00726299" w:rsidRDefault="00726299" w:rsidP="00726299">
            <w:pPr>
              <w:jc w:val="center"/>
              <w:rPr>
                <w:sz w:val="14"/>
                <w:szCs w:val="18"/>
              </w:rPr>
            </w:pPr>
            <w:r w:rsidRPr="00726299">
              <w:rPr>
                <w:sz w:val="14"/>
                <w:szCs w:val="18"/>
              </w:rPr>
              <w:t>1.2.1.3</w:t>
            </w:r>
          </w:p>
        </w:tc>
        <w:tc>
          <w:tcPr>
            <w:tcW w:w="740" w:type="pct"/>
            <w:shd w:val="clear" w:color="auto" w:fill="auto"/>
            <w:vAlign w:val="center"/>
            <w:hideMark/>
          </w:tcPr>
          <w:p w14:paraId="1887D4BB" w14:textId="77777777" w:rsidR="00726299" w:rsidRPr="00726299" w:rsidRDefault="00726299" w:rsidP="00726299">
            <w:pPr>
              <w:rPr>
                <w:sz w:val="14"/>
                <w:szCs w:val="18"/>
              </w:rPr>
            </w:pPr>
            <w:r w:rsidRPr="00726299">
              <w:rPr>
                <w:sz w:val="14"/>
                <w:szCs w:val="18"/>
              </w:rPr>
              <w:t>Строительство перемычки диаметром 160 мм, протяженностью 0,03 км в районе д. 1 по ул. Депутатская</w:t>
            </w:r>
          </w:p>
        </w:tc>
        <w:tc>
          <w:tcPr>
            <w:tcW w:w="623" w:type="pct"/>
            <w:shd w:val="clear" w:color="auto" w:fill="auto"/>
            <w:vAlign w:val="center"/>
            <w:hideMark/>
          </w:tcPr>
          <w:p w14:paraId="2DF8D0F8" w14:textId="77777777" w:rsidR="00726299" w:rsidRPr="00726299" w:rsidRDefault="00726299" w:rsidP="00726299">
            <w:pPr>
              <w:jc w:val="center"/>
              <w:rPr>
                <w:sz w:val="14"/>
                <w:szCs w:val="18"/>
              </w:rPr>
            </w:pPr>
            <w:r w:rsidRPr="00726299">
              <w:rPr>
                <w:sz w:val="14"/>
                <w:szCs w:val="18"/>
              </w:rPr>
              <w:t xml:space="preserve">Сети водоснабжения </w:t>
            </w:r>
            <w:r w:rsidRPr="00726299">
              <w:rPr>
                <w:sz w:val="14"/>
                <w:szCs w:val="18"/>
              </w:rPr>
              <w:br/>
              <w:t>по ул. Депутатская</w:t>
            </w:r>
          </w:p>
        </w:tc>
        <w:tc>
          <w:tcPr>
            <w:tcW w:w="233" w:type="pct"/>
            <w:shd w:val="clear" w:color="auto" w:fill="auto"/>
            <w:vAlign w:val="center"/>
            <w:hideMark/>
          </w:tcPr>
          <w:p w14:paraId="3D757510" w14:textId="77777777" w:rsidR="00726299" w:rsidRPr="00726299" w:rsidRDefault="00726299" w:rsidP="00726299">
            <w:pPr>
              <w:jc w:val="center"/>
              <w:rPr>
                <w:sz w:val="14"/>
                <w:szCs w:val="16"/>
              </w:rPr>
            </w:pPr>
            <w:r w:rsidRPr="00726299">
              <w:rPr>
                <w:sz w:val="14"/>
                <w:szCs w:val="16"/>
              </w:rPr>
              <w:t>2158,47</w:t>
            </w:r>
          </w:p>
        </w:tc>
        <w:tc>
          <w:tcPr>
            <w:tcW w:w="289" w:type="pct"/>
            <w:shd w:val="clear" w:color="auto" w:fill="auto"/>
            <w:vAlign w:val="center"/>
            <w:hideMark/>
          </w:tcPr>
          <w:p w14:paraId="5E18BEC7"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765BBB92" w14:textId="77777777" w:rsidR="00726299" w:rsidRPr="00726299" w:rsidRDefault="00726299" w:rsidP="00726299">
            <w:pPr>
              <w:jc w:val="center"/>
              <w:rPr>
                <w:sz w:val="14"/>
                <w:szCs w:val="16"/>
              </w:rPr>
            </w:pPr>
            <w:r w:rsidRPr="00726299">
              <w:rPr>
                <w:sz w:val="14"/>
                <w:szCs w:val="16"/>
              </w:rPr>
              <w:t>2 158,47</w:t>
            </w:r>
          </w:p>
        </w:tc>
        <w:tc>
          <w:tcPr>
            <w:tcW w:w="315" w:type="pct"/>
            <w:shd w:val="clear" w:color="auto" w:fill="auto"/>
            <w:vAlign w:val="center"/>
            <w:hideMark/>
          </w:tcPr>
          <w:p w14:paraId="3837C3BB"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4E5CA1CB"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52B7BFD0"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E466AF2"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1E81C4B2"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363A106"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0256481"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458D967C" w14:textId="77777777" w:rsidR="00726299" w:rsidRPr="00726299" w:rsidRDefault="00726299" w:rsidP="00726299">
            <w:pPr>
              <w:jc w:val="center"/>
              <w:rPr>
                <w:sz w:val="14"/>
                <w:szCs w:val="18"/>
              </w:rPr>
            </w:pPr>
            <w:r w:rsidRPr="00726299">
              <w:rPr>
                <w:sz w:val="14"/>
                <w:szCs w:val="18"/>
              </w:rPr>
              <w:t>0,00</w:t>
            </w:r>
          </w:p>
        </w:tc>
      </w:tr>
      <w:tr w:rsidR="00726299" w:rsidRPr="00726299" w14:paraId="737617CA" w14:textId="77777777" w:rsidTr="00E8485B">
        <w:trPr>
          <w:trHeight w:val="225"/>
        </w:trPr>
        <w:tc>
          <w:tcPr>
            <w:tcW w:w="177" w:type="pct"/>
            <w:shd w:val="clear" w:color="auto" w:fill="auto"/>
            <w:vAlign w:val="center"/>
            <w:hideMark/>
          </w:tcPr>
          <w:p w14:paraId="2C584357" w14:textId="77777777" w:rsidR="00726299" w:rsidRPr="00726299" w:rsidRDefault="00726299" w:rsidP="00726299">
            <w:pPr>
              <w:jc w:val="center"/>
              <w:rPr>
                <w:sz w:val="14"/>
                <w:szCs w:val="18"/>
              </w:rPr>
            </w:pPr>
            <w:r w:rsidRPr="00726299">
              <w:rPr>
                <w:sz w:val="14"/>
                <w:szCs w:val="18"/>
              </w:rPr>
              <w:t>1.3</w:t>
            </w:r>
          </w:p>
        </w:tc>
        <w:tc>
          <w:tcPr>
            <w:tcW w:w="1363" w:type="pct"/>
            <w:gridSpan w:val="2"/>
            <w:shd w:val="clear" w:color="auto" w:fill="auto"/>
            <w:vAlign w:val="center"/>
            <w:hideMark/>
          </w:tcPr>
          <w:p w14:paraId="511C1EA5" w14:textId="77777777" w:rsidR="00726299" w:rsidRPr="00726299" w:rsidRDefault="00726299" w:rsidP="00726299">
            <w:pPr>
              <w:rPr>
                <w:sz w:val="14"/>
                <w:szCs w:val="18"/>
              </w:rPr>
            </w:pPr>
            <w:r w:rsidRPr="00726299">
              <w:rPr>
                <w:sz w:val="14"/>
                <w:szCs w:val="18"/>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233" w:type="pct"/>
            <w:shd w:val="clear" w:color="auto" w:fill="auto"/>
            <w:vAlign w:val="center"/>
            <w:hideMark/>
          </w:tcPr>
          <w:p w14:paraId="3ED08911" w14:textId="77777777" w:rsidR="00726299" w:rsidRPr="00726299" w:rsidRDefault="00726299" w:rsidP="00726299">
            <w:pPr>
              <w:jc w:val="center"/>
              <w:rPr>
                <w:sz w:val="14"/>
                <w:szCs w:val="16"/>
              </w:rPr>
            </w:pPr>
            <w:r w:rsidRPr="00726299">
              <w:rPr>
                <w:sz w:val="14"/>
                <w:szCs w:val="16"/>
              </w:rPr>
              <w:t>218731,47</w:t>
            </w:r>
          </w:p>
        </w:tc>
        <w:tc>
          <w:tcPr>
            <w:tcW w:w="289" w:type="pct"/>
            <w:shd w:val="clear" w:color="auto" w:fill="auto"/>
            <w:vAlign w:val="center"/>
            <w:hideMark/>
          </w:tcPr>
          <w:p w14:paraId="612724F2"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35C1349A" w14:textId="77777777" w:rsidR="00726299" w:rsidRPr="00726299" w:rsidRDefault="00726299" w:rsidP="00726299">
            <w:pPr>
              <w:jc w:val="center"/>
              <w:rPr>
                <w:sz w:val="14"/>
                <w:szCs w:val="16"/>
              </w:rPr>
            </w:pPr>
            <w:r w:rsidRPr="00726299">
              <w:rPr>
                <w:sz w:val="14"/>
                <w:szCs w:val="16"/>
              </w:rPr>
              <w:t>218731,47</w:t>
            </w:r>
          </w:p>
        </w:tc>
        <w:tc>
          <w:tcPr>
            <w:tcW w:w="315" w:type="pct"/>
            <w:shd w:val="clear" w:color="auto" w:fill="auto"/>
            <w:vAlign w:val="center"/>
            <w:hideMark/>
          </w:tcPr>
          <w:p w14:paraId="500BC5DF"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EB2D240"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5D38E413"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A928C6F"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13226EDF"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B040DBF"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5901CB8"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4AAB1DD" w14:textId="77777777" w:rsidR="00726299" w:rsidRPr="00726299" w:rsidRDefault="00726299" w:rsidP="00726299">
            <w:pPr>
              <w:jc w:val="center"/>
              <w:rPr>
                <w:sz w:val="14"/>
                <w:szCs w:val="18"/>
              </w:rPr>
            </w:pPr>
            <w:r w:rsidRPr="00726299">
              <w:rPr>
                <w:sz w:val="14"/>
                <w:szCs w:val="18"/>
              </w:rPr>
              <w:t>0,00</w:t>
            </w:r>
          </w:p>
        </w:tc>
      </w:tr>
      <w:tr w:rsidR="00726299" w:rsidRPr="00726299" w14:paraId="2257F8AC" w14:textId="77777777" w:rsidTr="00E8485B">
        <w:trPr>
          <w:trHeight w:val="225"/>
        </w:trPr>
        <w:tc>
          <w:tcPr>
            <w:tcW w:w="177" w:type="pct"/>
            <w:shd w:val="clear" w:color="auto" w:fill="auto"/>
            <w:vAlign w:val="center"/>
            <w:hideMark/>
          </w:tcPr>
          <w:p w14:paraId="147B9C8B" w14:textId="77777777" w:rsidR="00726299" w:rsidRPr="00726299" w:rsidRDefault="00726299" w:rsidP="00726299">
            <w:pPr>
              <w:jc w:val="center"/>
              <w:rPr>
                <w:sz w:val="14"/>
                <w:szCs w:val="18"/>
              </w:rPr>
            </w:pPr>
            <w:r w:rsidRPr="00726299">
              <w:rPr>
                <w:sz w:val="14"/>
                <w:szCs w:val="18"/>
              </w:rPr>
              <w:t>1.3.1</w:t>
            </w:r>
          </w:p>
        </w:tc>
        <w:tc>
          <w:tcPr>
            <w:tcW w:w="1363" w:type="pct"/>
            <w:gridSpan w:val="2"/>
            <w:shd w:val="clear" w:color="auto" w:fill="auto"/>
            <w:vAlign w:val="center"/>
            <w:hideMark/>
          </w:tcPr>
          <w:p w14:paraId="65313338" w14:textId="77777777" w:rsidR="00726299" w:rsidRPr="00726299" w:rsidRDefault="00726299" w:rsidP="00726299">
            <w:pPr>
              <w:rPr>
                <w:sz w:val="14"/>
                <w:szCs w:val="18"/>
              </w:rPr>
            </w:pPr>
            <w:r w:rsidRPr="00726299">
              <w:rPr>
                <w:sz w:val="14"/>
                <w:szCs w:val="18"/>
              </w:rPr>
              <w:t>Модернизация или реконструкция существующих сетей водоснабжения</w:t>
            </w:r>
          </w:p>
        </w:tc>
        <w:tc>
          <w:tcPr>
            <w:tcW w:w="233" w:type="pct"/>
            <w:shd w:val="clear" w:color="auto" w:fill="auto"/>
            <w:vAlign w:val="center"/>
            <w:hideMark/>
          </w:tcPr>
          <w:p w14:paraId="2B86EA6C" w14:textId="77777777" w:rsidR="00726299" w:rsidRPr="00726299" w:rsidRDefault="00726299" w:rsidP="00726299">
            <w:pPr>
              <w:jc w:val="center"/>
              <w:rPr>
                <w:sz w:val="14"/>
                <w:szCs w:val="16"/>
              </w:rPr>
            </w:pPr>
            <w:r w:rsidRPr="00726299">
              <w:rPr>
                <w:sz w:val="14"/>
                <w:szCs w:val="16"/>
              </w:rPr>
              <w:t>191911,25</w:t>
            </w:r>
          </w:p>
        </w:tc>
        <w:tc>
          <w:tcPr>
            <w:tcW w:w="289" w:type="pct"/>
            <w:shd w:val="clear" w:color="auto" w:fill="auto"/>
            <w:vAlign w:val="center"/>
            <w:hideMark/>
          </w:tcPr>
          <w:p w14:paraId="71DC0D78"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21FDA570" w14:textId="77777777" w:rsidR="00726299" w:rsidRPr="00726299" w:rsidRDefault="00726299" w:rsidP="00726299">
            <w:pPr>
              <w:jc w:val="center"/>
              <w:rPr>
                <w:sz w:val="14"/>
                <w:szCs w:val="16"/>
              </w:rPr>
            </w:pPr>
            <w:r w:rsidRPr="00726299">
              <w:rPr>
                <w:sz w:val="14"/>
                <w:szCs w:val="16"/>
              </w:rPr>
              <w:t>191911,25</w:t>
            </w:r>
          </w:p>
        </w:tc>
        <w:tc>
          <w:tcPr>
            <w:tcW w:w="315" w:type="pct"/>
            <w:shd w:val="clear" w:color="auto" w:fill="auto"/>
            <w:vAlign w:val="center"/>
            <w:hideMark/>
          </w:tcPr>
          <w:p w14:paraId="1AC08272"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6591133"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01F5BDCE"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4B7F270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680840C8"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1FAA2D52"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E997582"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403DEA72" w14:textId="77777777" w:rsidR="00726299" w:rsidRPr="00726299" w:rsidRDefault="00726299" w:rsidP="00726299">
            <w:pPr>
              <w:jc w:val="center"/>
              <w:rPr>
                <w:sz w:val="14"/>
                <w:szCs w:val="18"/>
              </w:rPr>
            </w:pPr>
            <w:r w:rsidRPr="00726299">
              <w:rPr>
                <w:sz w:val="14"/>
                <w:szCs w:val="18"/>
              </w:rPr>
              <w:t>0,00</w:t>
            </w:r>
          </w:p>
        </w:tc>
      </w:tr>
      <w:tr w:rsidR="00726299" w:rsidRPr="00726299" w14:paraId="55E459CC" w14:textId="77777777" w:rsidTr="00E8485B">
        <w:trPr>
          <w:trHeight w:val="900"/>
        </w:trPr>
        <w:tc>
          <w:tcPr>
            <w:tcW w:w="177" w:type="pct"/>
            <w:shd w:val="clear" w:color="auto" w:fill="auto"/>
            <w:vAlign w:val="center"/>
            <w:hideMark/>
          </w:tcPr>
          <w:p w14:paraId="23EBAF7C" w14:textId="77777777" w:rsidR="00726299" w:rsidRPr="00726299" w:rsidRDefault="00726299" w:rsidP="00726299">
            <w:pPr>
              <w:jc w:val="center"/>
              <w:rPr>
                <w:sz w:val="14"/>
                <w:szCs w:val="18"/>
              </w:rPr>
            </w:pPr>
            <w:r w:rsidRPr="00726299">
              <w:rPr>
                <w:sz w:val="14"/>
                <w:szCs w:val="18"/>
              </w:rPr>
              <w:t>1.3.1.1</w:t>
            </w:r>
          </w:p>
        </w:tc>
        <w:tc>
          <w:tcPr>
            <w:tcW w:w="740" w:type="pct"/>
            <w:shd w:val="clear" w:color="auto" w:fill="auto"/>
            <w:vAlign w:val="center"/>
            <w:hideMark/>
          </w:tcPr>
          <w:p w14:paraId="23B7E916" w14:textId="77777777" w:rsidR="00726299" w:rsidRPr="00726299" w:rsidRDefault="00726299" w:rsidP="00726299">
            <w:pPr>
              <w:rPr>
                <w:sz w:val="14"/>
                <w:szCs w:val="18"/>
              </w:rPr>
            </w:pPr>
            <w:r w:rsidRPr="00726299">
              <w:rPr>
                <w:sz w:val="14"/>
                <w:szCs w:val="18"/>
              </w:rPr>
              <w:t>Реконструкция магистрального водовода диаметром 500 мм, протяженностью 0,174 км от ул. Павловского, 14 до ул. Павловского, 4</w:t>
            </w:r>
          </w:p>
        </w:tc>
        <w:tc>
          <w:tcPr>
            <w:tcW w:w="623" w:type="pct"/>
            <w:shd w:val="clear" w:color="auto" w:fill="auto"/>
            <w:vAlign w:val="center"/>
            <w:hideMark/>
          </w:tcPr>
          <w:p w14:paraId="6175BDF1" w14:textId="77777777" w:rsidR="00726299" w:rsidRPr="00726299" w:rsidRDefault="00726299" w:rsidP="00726299">
            <w:pPr>
              <w:jc w:val="center"/>
              <w:rPr>
                <w:sz w:val="14"/>
                <w:szCs w:val="18"/>
              </w:rPr>
            </w:pPr>
            <w:r w:rsidRPr="00726299">
              <w:rPr>
                <w:sz w:val="14"/>
                <w:szCs w:val="18"/>
              </w:rPr>
              <w:t xml:space="preserve">Сети водоснабжения от ул. Павловского, 14 </w:t>
            </w:r>
            <w:r w:rsidRPr="00726299">
              <w:rPr>
                <w:sz w:val="14"/>
                <w:szCs w:val="18"/>
              </w:rPr>
              <w:br/>
              <w:t>до ул. Павловского, 4</w:t>
            </w:r>
          </w:p>
        </w:tc>
        <w:tc>
          <w:tcPr>
            <w:tcW w:w="233" w:type="pct"/>
            <w:shd w:val="clear" w:color="auto" w:fill="auto"/>
            <w:vAlign w:val="center"/>
            <w:hideMark/>
          </w:tcPr>
          <w:p w14:paraId="7D04B54B" w14:textId="77777777" w:rsidR="00726299" w:rsidRPr="00726299" w:rsidRDefault="00726299" w:rsidP="00726299">
            <w:pPr>
              <w:jc w:val="center"/>
              <w:rPr>
                <w:sz w:val="14"/>
                <w:szCs w:val="16"/>
              </w:rPr>
            </w:pPr>
            <w:r w:rsidRPr="00726299">
              <w:rPr>
                <w:sz w:val="14"/>
                <w:szCs w:val="16"/>
              </w:rPr>
              <w:t>27243,50</w:t>
            </w:r>
          </w:p>
        </w:tc>
        <w:tc>
          <w:tcPr>
            <w:tcW w:w="289" w:type="pct"/>
            <w:shd w:val="clear" w:color="auto" w:fill="auto"/>
            <w:vAlign w:val="center"/>
            <w:hideMark/>
          </w:tcPr>
          <w:p w14:paraId="38ABE9EB"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3639B6F6" w14:textId="77777777" w:rsidR="00726299" w:rsidRPr="00726299" w:rsidRDefault="00726299" w:rsidP="00726299">
            <w:pPr>
              <w:jc w:val="center"/>
              <w:rPr>
                <w:sz w:val="14"/>
                <w:szCs w:val="16"/>
              </w:rPr>
            </w:pPr>
            <w:r w:rsidRPr="00726299">
              <w:rPr>
                <w:sz w:val="14"/>
                <w:szCs w:val="16"/>
              </w:rPr>
              <w:t>27 243,50</w:t>
            </w:r>
          </w:p>
        </w:tc>
        <w:tc>
          <w:tcPr>
            <w:tcW w:w="315" w:type="pct"/>
            <w:shd w:val="clear" w:color="auto" w:fill="auto"/>
            <w:vAlign w:val="center"/>
            <w:hideMark/>
          </w:tcPr>
          <w:p w14:paraId="5F2CC5FF"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3B49E2E"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53251CAF"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51CA3479"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554BEA0F"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5C5F3510"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4B838B11"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07AE65E" w14:textId="77777777" w:rsidR="00726299" w:rsidRPr="00726299" w:rsidRDefault="00726299" w:rsidP="00726299">
            <w:pPr>
              <w:jc w:val="center"/>
              <w:rPr>
                <w:sz w:val="14"/>
                <w:szCs w:val="18"/>
              </w:rPr>
            </w:pPr>
            <w:r w:rsidRPr="00726299">
              <w:rPr>
                <w:sz w:val="14"/>
                <w:szCs w:val="18"/>
              </w:rPr>
              <w:t>0,00</w:t>
            </w:r>
          </w:p>
        </w:tc>
      </w:tr>
      <w:tr w:rsidR="00726299" w:rsidRPr="00726299" w14:paraId="6B964FF5" w14:textId="77777777" w:rsidTr="00E8485B">
        <w:trPr>
          <w:trHeight w:val="1050"/>
        </w:trPr>
        <w:tc>
          <w:tcPr>
            <w:tcW w:w="177" w:type="pct"/>
            <w:shd w:val="clear" w:color="auto" w:fill="auto"/>
            <w:vAlign w:val="center"/>
            <w:hideMark/>
          </w:tcPr>
          <w:p w14:paraId="3455C30C" w14:textId="77777777" w:rsidR="00726299" w:rsidRPr="00726299" w:rsidRDefault="00726299" w:rsidP="00726299">
            <w:pPr>
              <w:jc w:val="center"/>
              <w:rPr>
                <w:sz w:val="14"/>
                <w:szCs w:val="18"/>
              </w:rPr>
            </w:pPr>
            <w:r w:rsidRPr="00726299">
              <w:rPr>
                <w:sz w:val="14"/>
                <w:szCs w:val="18"/>
              </w:rPr>
              <w:t>1.3.1.2</w:t>
            </w:r>
          </w:p>
        </w:tc>
        <w:tc>
          <w:tcPr>
            <w:tcW w:w="740" w:type="pct"/>
            <w:shd w:val="clear" w:color="auto" w:fill="auto"/>
            <w:vAlign w:val="center"/>
            <w:hideMark/>
          </w:tcPr>
          <w:p w14:paraId="59287854" w14:textId="77777777" w:rsidR="00726299" w:rsidRPr="00726299" w:rsidRDefault="00726299" w:rsidP="00726299">
            <w:pPr>
              <w:rPr>
                <w:sz w:val="14"/>
                <w:szCs w:val="18"/>
              </w:rPr>
            </w:pPr>
            <w:r w:rsidRPr="00726299">
              <w:rPr>
                <w:sz w:val="14"/>
                <w:szCs w:val="18"/>
              </w:rPr>
              <w:t xml:space="preserve">Реконструкция магистрального водовода диаметром 500 мм, протяженностью 0,122 км от Павловского, 4 </w:t>
            </w:r>
            <w:r w:rsidRPr="00726299">
              <w:rPr>
                <w:sz w:val="14"/>
                <w:szCs w:val="18"/>
              </w:rPr>
              <w:br/>
              <w:t xml:space="preserve">до пр. </w:t>
            </w:r>
            <w:proofErr w:type="spellStart"/>
            <w:r w:rsidRPr="00726299">
              <w:rPr>
                <w:sz w:val="14"/>
                <w:szCs w:val="18"/>
              </w:rPr>
              <w:t>Кузнецкстроевский</w:t>
            </w:r>
            <w:proofErr w:type="spellEnd"/>
            <w:r w:rsidRPr="00726299">
              <w:rPr>
                <w:sz w:val="14"/>
                <w:szCs w:val="18"/>
              </w:rPr>
              <w:t>, 44</w:t>
            </w:r>
          </w:p>
        </w:tc>
        <w:tc>
          <w:tcPr>
            <w:tcW w:w="623" w:type="pct"/>
            <w:shd w:val="clear" w:color="auto" w:fill="auto"/>
            <w:vAlign w:val="center"/>
            <w:hideMark/>
          </w:tcPr>
          <w:p w14:paraId="009D079C" w14:textId="77777777" w:rsidR="00726299" w:rsidRPr="00726299" w:rsidRDefault="00726299" w:rsidP="00726299">
            <w:pPr>
              <w:jc w:val="center"/>
              <w:rPr>
                <w:sz w:val="14"/>
                <w:szCs w:val="18"/>
              </w:rPr>
            </w:pPr>
            <w:r w:rsidRPr="00726299">
              <w:rPr>
                <w:sz w:val="14"/>
                <w:szCs w:val="18"/>
              </w:rPr>
              <w:t xml:space="preserve">Сети водоснабжения от Павловского, 4 </w:t>
            </w:r>
            <w:r w:rsidRPr="00726299">
              <w:rPr>
                <w:sz w:val="14"/>
                <w:szCs w:val="18"/>
              </w:rPr>
              <w:br/>
              <w:t xml:space="preserve">до пр. </w:t>
            </w:r>
            <w:proofErr w:type="spellStart"/>
            <w:r w:rsidRPr="00726299">
              <w:rPr>
                <w:sz w:val="14"/>
                <w:szCs w:val="18"/>
              </w:rPr>
              <w:t>Кузнецкстроевский</w:t>
            </w:r>
            <w:proofErr w:type="spellEnd"/>
            <w:r w:rsidRPr="00726299">
              <w:rPr>
                <w:sz w:val="14"/>
                <w:szCs w:val="18"/>
              </w:rPr>
              <w:t>, 44</w:t>
            </w:r>
          </w:p>
        </w:tc>
        <w:tc>
          <w:tcPr>
            <w:tcW w:w="233" w:type="pct"/>
            <w:shd w:val="clear" w:color="auto" w:fill="auto"/>
            <w:vAlign w:val="center"/>
            <w:hideMark/>
          </w:tcPr>
          <w:p w14:paraId="23399E07" w14:textId="77777777" w:rsidR="00726299" w:rsidRPr="00726299" w:rsidRDefault="00726299" w:rsidP="00726299">
            <w:pPr>
              <w:jc w:val="center"/>
              <w:rPr>
                <w:sz w:val="14"/>
                <w:szCs w:val="16"/>
              </w:rPr>
            </w:pPr>
            <w:r w:rsidRPr="00726299">
              <w:rPr>
                <w:sz w:val="14"/>
                <w:szCs w:val="16"/>
              </w:rPr>
              <w:t>31759,72</w:t>
            </w:r>
          </w:p>
        </w:tc>
        <w:tc>
          <w:tcPr>
            <w:tcW w:w="289" w:type="pct"/>
            <w:shd w:val="clear" w:color="auto" w:fill="auto"/>
            <w:vAlign w:val="center"/>
            <w:hideMark/>
          </w:tcPr>
          <w:p w14:paraId="7470286A"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0DCB66DB" w14:textId="77777777" w:rsidR="00726299" w:rsidRPr="00726299" w:rsidRDefault="00726299" w:rsidP="00726299">
            <w:pPr>
              <w:jc w:val="center"/>
              <w:rPr>
                <w:sz w:val="14"/>
                <w:szCs w:val="16"/>
              </w:rPr>
            </w:pPr>
            <w:r w:rsidRPr="00726299">
              <w:rPr>
                <w:sz w:val="14"/>
                <w:szCs w:val="16"/>
              </w:rPr>
              <w:t>31 759,72</w:t>
            </w:r>
          </w:p>
        </w:tc>
        <w:tc>
          <w:tcPr>
            <w:tcW w:w="315" w:type="pct"/>
            <w:shd w:val="clear" w:color="auto" w:fill="auto"/>
            <w:vAlign w:val="center"/>
            <w:hideMark/>
          </w:tcPr>
          <w:p w14:paraId="4F35907C"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4F4D656"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4FCF93A8"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9607BE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357D5D80"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578CD85"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26712EE0"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5F200CC2" w14:textId="77777777" w:rsidR="00726299" w:rsidRPr="00726299" w:rsidRDefault="00726299" w:rsidP="00726299">
            <w:pPr>
              <w:jc w:val="center"/>
              <w:rPr>
                <w:sz w:val="14"/>
                <w:szCs w:val="18"/>
              </w:rPr>
            </w:pPr>
            <w:r w:rsidRPr="00726299">
              <w:rPr>
                <w:sz w:val="14"/>
                <w:szCs w:val="18"/>
              </w:rPr>
              <w:t>0,00</w:t>
            </w:r>
          </w:p>
        </w:tc>
      </w:tr>
    </w:tbl>
    <w:p w14:paraId="00864FE9" w14:textId="77777777" w:rsidR="00726299" w:rsidRPr="00726299" w:rsidRDefault="00726299" w:rsidP="00726299">
      <w:pPr>
        <w:rPr>
          <w:sz w:val="20"/>
          <w:szCs w:val="20"/>
        </w:rPr>
      </w:pPr>
      <w:r w:rsidRPr="00726299">
        <w:rPr>
          <w:sz w:val="20"/>
          <w:szCs w:val="20"/>
        </w:rPr>
        <w:br w:type="page"/>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2"/>
        <w:gridCol w:w="2353"/>
        <w:gridCol w:w="1981"/>
        <w:gridCol w:w="741"/>
        <w:gridCol w:w="919"/>
        <w:gridCol w:w="1014"/>
        <w:gridCol w:w="1002"/>
        <w:gridCol w:w="1192"/>
        <w:gridCol w:w="1297"/>
        <w:gridCol w:w="922"/>
        <w:gridCol w:w="963"/>
        <w:gridCol w:w="1005"/>
        <w:gridCol w:w="830"/>
        <w:gridCol w:w="1116"/>
      </w:tblGrid>
      <w:tr w:rsidR="00726299" w:rsidRPr="00726299" w14:paraId="5A04CFE2" w14:textId="77777777" w:rsidTr="00E8485B">
        <w:trPr>
          <w:trHeight w:val="135"/>
        </w:trPr>
        <w:tc>
          <w:tcPr>
            <w:tcW w:w="177" w:type="pct"/>
            <w:shd w:val="clear" w:color="auto" w:fill="auto"/>
            <w:vAlign w:val="center"/>
            <w:hideMark/>
          </w:tcPr>
          <w:p w14:paraId="3BB45252" w14:textId="77777777" w:rsidR="00726299" w:rsidRPr="00726299" w:rsidRDefault="00726299" w:rsidP="00726299">
            <w:pPr>
              <w:jc w:val="center"/>
              <w:rPr>
                <w:sz w:val="14"/>
                <w:szCs w:val="18"/>
              </w:rPr>
            </w:pPr>
            <w:r w:rsidRPr="00726299">
              <w:rPr>
                <w:sz w:val="14"/>
                <w:szCs w:val="18"/>
              </w:rPr>
              <w:lastRenderedPageBreak/>
              <w:t>1</w:t>
            </w:r>
          </w:p>
        </w:tc>
        <w:tc>
          <w:tcPr>
            <w:tcW w:w="740" w:type="pct"/>
            <w:shd w:val="clear" w:color="auto" w:fill="auto"/>
            <w:vAlign w:val="center"/>
            <w:hideMark/>
          </w:tcPr>
          <w:p w14:paraId="0FC6E1DE" w14:textId="77777777" w:rsidR="00726299" w:rsidRPr="00726299" w:rsidRDefault="00726299" w:rsidP="00726299">
            <w:pPr>
              <w:jc w:val="center"/>
              <w:rPr>
                <w:sz w:val="14"/>
                <w:szCs w:val="18"/>
              </w:rPr>
            </w:pPr>
            <w:r w:rsidRPr="00726299">
              <w:rPr>
                <w:sz w:val="14"/>
                <w:szCs w:val="18"/>
              </w:rPr>
              <w:t>2</w:t>
            </w:r>
          </w:p>
        </w:tc>
        <w:tc>
          <w:tcPr>
            <w:tcW w:w="623" w:type="pct"/>
            <w:shd w:val="clear" w:color="auto" w:fill="auto"/>
            <w:vAlign w:val="center"/>
            <w:hideMark/>
          </w:tcPr>
          <w:p w14:paraId="5BD3CAED" w14:textId="77777777" w:rsidR="00726299" w:rsidRPr="00726299" w:rsidRDefault="00726299" w:rsidP="00726299">
            <w:pPr>
              <w:jc w:val="center"/>
              <w:rPr>
                <w:sz w:val="14"/>
                <w:szCs w:val="18"/>
              </w:rPr>
            </w:pPr>
            <w:r w:rsidRPr="00726299">
              <w:rPr>
                <w:sz w:val="14"/>
                <w:szCs w:val="18"/>
              </w:rPr>
              <w:t>3</w:t>
            </w:r>
          </w:p>
        </w:tc>
        <w:tc>
          <w:tcPr>
            <w:tcW w:w="233" w:type="pct"/>
            <w:shd w:val="clear" w:color="auto" w:fill="auto"/>
            <w:vAlign w:val="center"/>
          </w:tcPr>
          <w:p w14:paraId="671CD8A9" w14:textId="77777777" w:rsidR="00726299" w:rsidRPr="00726299" w:rsidRDefault="00726299" w:rsidP="00726299">
            <w:pPr>
              <w:jc w:val="center"/>
              <w:rPr>
                <w:sz w:val="14"/>
                <w:szCs w:val="18"/>
              </w:rPr>
            </w:pPr>
            <w:r w:rsidRPr="00726299">
              <w:rPr>
                <w:sz w:val="14"/>
                <w:szCs w:val="18"/>
              </w:rPr>
              <w:t>4</w:t>
            </w:r>
          </w:p>
        </w:tc>
        <w:tc>
          <w:tcPr>
            <w:tcW w:w="289" w:type="pct"/>
            <w:shd w:val="clear" w:color="auto" w:fill="auto"/>
            <w:vAlign w:val="center"/>
          </w:tcPr>
          <w:p w14:paraId="58B0C12E" w14:textId="77777777" w:rsidR="00726299" w:rsidRPr="00726299" w:rsidRDefault="00726299" w:rsidP="00726299">
            <w:pPr>
              <w:jc w:val="center"/>
              <w:rPr>
                <w:sz w:val="14"/>
                <w:szCs w:val="18"/>
              </w:rPr>
            </w:pPr>
            <w:r w:rsidRPr="00726299">
              <w:rPr>
                <w:sz w:val="14"/>
                <w:szCs w:val="18"/>
              </w:rPr>
              <w:t>5</w:t>
            </w:r>
          </w:p>
        </w:tc>
        <w:tc>
          <w:tcPr>
            <w:tcW w:w="319" w:type="pct"/>
            <w:shd w:val="clear" w:color="auto" w:fill="auto"/>
            <w:vAlign w:val="center"/>
          </w:tcPr>
          <w:p w14:paraId="0FEFF03C" w14:textId="77777777" w:rsidR="00726299" w:rsidRPr="00726299" w:rsidRDefault="00726299" w:rsidP="00726299">
            <w:pPr>
              <w:jc w:val="center"/>
              <w:rPr>
                <w:sz w:val="14"/>
                <w:szCs w:val="18"/>
              </w:rPr>
            </w:pPr>
            <w:r w:rsidRPr="00726299">
              <w:rPr>
                <w:sz w:val="14"/>
                <w:szCs w:val="18"/>
              </w:rPr>
              <w:t>6</w:t>
            </w:r>
          </w:p>
        </w:tc>
        <w:tc>
          <w:tcPr>
            <w:tcW w:w="315" w:type="pct"/>
            <w:shd w:val="clear" w:color="auto" w:fill="auto"/>
            <w:vAlign w:val="center"/>
          </w:tcPr>
          <w:p w14:paraId="02DFDE34" w14:textId="77777777" w:rsidR="00726299" w:rsidRPr="00726299" w:rsidRDefault="00726299" w:rsidP="00726299">
            <w:pPr>
              <w:jc w:val="center"/>
              <w:rPr>
                <w:sz w:val="14"/>
                <w:szCs w:val="18"/>
              </w:rPr>
            </w:pPr>
            <w:r w:rsidRPr="00726299">
              <w:rPr>
                <w:sz w:val="14"/>
                <w:szCs w:val="18"/>
              </w:rPr>
              <w:t>7</w:t>
            </w:r>
          </w:p>
        </w:tc>
        <w:tc>
          <w:tcPr>
            <w:tcW w:w="375" w:type="pct"/>
            <w:shd w:val="clear" w:color="auto" w:fill="auto"/>
            <w:vAlign w:val="center"/>
          </w:tcPr>
          <w:p w14:paraId="615C3167" w14:textId="77777777" w:rsidR="00726299" w:rsidRPr="00726299" w:rsidRDefault="00726299" w:rsidP="00726299">
            <w:pPr>
              <w:jc w:val="center"/>
              <w:rPr>
                <w:sz w:val="14"/>
                <w:szCs w:val="18"/>
              </w:rPr>
            </w:pPr>
            <w:r w:rsidRPr="00726299">
              <w:rPr>
                <w:sz w:val="14"/>
                <w:szCs w:val="18"/>
              </w:rPr>
              <w:t>8</w:t>
            </w:r>
          </w:p>
        </w:tc>
        <w:tc>
          <w:tcPr>
            <w:tcW w:w="408" w:type="pct"/>
            <w:shd w:val="clear" w:color="auto" w:fill="auto"/>
            <w:vAlign w:val="center"/>
          </w:tcPr>
          <w:p w14:paraId="28E02552" w14:textId="77777777" w:rsidR="00726299" w:rsidRPr="00726299" w:rsidRDefault="00726299" w:rsidP="00726299">
            <w:pPr>
              <w:jc w:val="center"/>
              <w:rPr>
                <w:sz w:val="14"/>
                <w:szCs w:val="18"/>
              </w:rPr>
            </w:pPr>
            <w:r w:rsidRPr="00726299">
              <w:rPr>
                <w:sz w:val="14"/>
                <w:szCs w:val="18"/>
              </w:rPr>
              <w:t>9</w:t>
            </w:r>
          </w:p>
        </w:tc>
        <w:tc>
          <w:tcPr>
            <w:tcW w:w="290" w:type="pct"/>
            <w:shd w:val="clear" w:color="auto" w:fill="auto"/>
            <w:vAlign w:val="center"/>
          </w:tcPr>
          <w:p w14:paraId="3A0490A8" w14:textId="77777777" w:rsidR="00726299" w:rsidRPr="00726299" w:rsidRDefault="00726299" w:rsidP="00726299">
            <w:pPr>
              <w:jc w:val="center"/>
              <w:rPr>
                <w:sz w:val="14"/>
                <w:szCs w:val="18"/>
              </w:rPr>
            </w:pPr>
            <w:r w:rsidRPr="00726299">
              <w:rPr>
                <w:sz w:val="14"/>
                <w:szCs w:val="18"/>
              </w:rPr>
              <w:t>10</w:t>
            </w:r>
          </w:p>
        </w:tc>
        <w:tc>
          <w:tcPr>
            <w:tcW w:w="303" w:type="pct"/>
            <w:shd w:val="clear" w:color="auto" w:fill="auto"/>
            <w:vAlign w:val="center"/>
          </w:tcPr>
          <w:p w14:paraId="5C2E5D03" w14:textId="77777777" w:rsidR="00726299" w:rsidRPr="00726299" w:rsidRDefault="00726299" w:rsidP="00726299">
            <w:pPr>
              <w:jc w:val="center"/>
              <w:rPr>
                <w:sz w:val="14"/>
                <w:szCs w:val="18"/>
              </w:rPr>
            </w:pPr>
            <w:r w:rsidRPr="00726299">
              <w:rPr>
                <w:sz w:val="14"/>
                <w:szCs w:val="18"/>
              </w:rPr>
              <w:t>11</w:t>
            </w:r>
          </w:p>
        </w:tc>
        <w:tc>
          <w:tcPr>
            <w:tcW w:w="316" w:type="pct"/>
            <w:shd w:val="clear" w:color="auto" w:fill="auto"/>
            <w:vAlign w:val="center"/>
          </w:tcPr>
          <w:p w14:paraId="79B33013" w14:textId="77777777" w:rsidR="00726299" w:rsidRPr="00726299" w:rsidRDefault="00726299" w:rsidP="00726299">
            <w:pPr>
              <w:jc w:val="center"/>
              <w:rPr>
                <w:sz w:val="14"/>
                <w:szCs w:val="18"/>
              </w:rPr>
            </w:pPr>
            <w:r w:rsidRPr="00726299">
              <w:rPr>
                <w:sz w:val="14"/>
                <w:szCs w:val="18"/>
              </w:rPr>
              <w:t>12</w:t>
            </w:r>
          </w:p>
        </w:tc>
        <w:tc>
          <w:tcPr>
            <w:tcW w:w="261" w:type="pct"/>
            <w:shd w:val="clear" w:color="auto" w:fill="auto"/>
            <w:vAlign w:val="center"/>
          </w:tcPr>
          <w:p w14:paraId="6A484FFF" w14:textId="77777777" w:rsidR="00726299" w:rsidRPr="00726299" w:rsidRDefault="00726299" w:rsidP="00726299">
            <w:pPr>
              <w:jc w:val="center"/>
              <w:rPr>
                <w:sz w:val="14"/>
                <w:szCs w:val="18"/>
              </w:rPr>
            </w:pPr>
            <w:r w:rsidRPr="00726299">
              <w:rPr>
                <w:sz w:val="14"/>
                <w:szCs w:val="18"/>
              </w:rPr>
              <w:t>13</w:t>
            </w:r>
          </w:p>
        </w:tc>
        <w:tc>
          <w:tcPr>
            <w:tcW w:w="351" w:type="pct"/>
            <w:shd w:val="clear" w:color="auto" w:fill="auto"/>
            <w:vAlign w:val="center"/>
          </w:tcPr>
          <w:p w14:paraId="7331D6A8" w14:textId="77777777" w:rsidR="00726299" w:rsidRPr="00726299" w:rsidRDefault="00726299" w:rsidP="00726299">
            <w:pPr>
              <w:jc w:val="center"/>
              <w:rPr>
                <w:sz w:val="14"/>
                <w:szCs w:val="18"/>
              </w:rPr>
            </w:pPr>
            <w:r w:rsidRPr="00726299">
              <w:rPr>
                <w:sz w:val="14"/>
                <w:szCs w:val="18"/>
              </w:rPr>
              <w:t>14</w:t>
            </w:r>
          </w:p>
        </w:tc>
      </w:tr>
      <w:tr w:rsidR="00726299" w:rsidRPr="00726299" w14:paraId="3C72779F" w14:textId="77777777" w:rsidTr="00E8485B">
        <w:trPr>
          <w:trHeight w:val="900"/>
        </w:trPr>
        <w:tc>
          <w:tcPr>
            <w:tcW w:w="177" w:type="pct"/>
            <w:shd w:val="clear" w:color="auto" w:fill="auto"/>
            <w:vAlign w:val="center"/>
            <w:hideMark/>
          </w:tcPr>
          <w:p w14:paraId="05A7FDD4" w14:textId="77777777" w:rsidR="00726299" w:rsidRPr="00726299" w:rsidRDefault="00726299" w:rsidP="00726299">
            <w:pPr>
              <w:jc w:val="center"/>
              <w:rPr>
                <w:sz w:val="14"/>
                <w:szCs w:val="18"/>
              </w:rPr>
            </w:pPr>
            <w:r w:rsidRPr="00726299">
              <w:rPr>
                <w:sz w:val="14"/>
                <w:szCs w:val="18"/>
              </w:rPr>
              <w:t>1.3.1.3</w:t>
            </w:r>
          </w:p>
        </w:tc>
        <w:tc>
          <w:tcPr>
            <w:tcW w:w="740" w:type="pct"/>
            <w:shd w:val="clear" w:color="auto" w:fill="auto"/>
            <w:vAlign w:val="center"/>
            <w:hideMark/>
          </w:tcPr>
          <w:p w14:paraId="18C150A3" w14:textId="77777777" w:rsidR="00726299" w:rsidRPr="00726299" w:rsidRDefault="00726299" w:rsidP="00726299">
            <w:pPr>
              <w:rPr>
                <w:sz w:val="14"/>
                <w:szCs w:val="18"/>
              </w:rPr>
            </w:pPr>
            <w:r w:rsidRPr="00726299">
              <w:rPr>
                <w:sz w:val="14"/>
                <w:szCs w:val="18"/>
              </w:rPr>
              <w:t xml:space="preserve">Реконструкция магистрального водовода диаметром 500 мм, протяженностью 0,098 км от пр. </w:t>
            </w:r>
            <w:proofErr w:type="spellStart"/>
            <w:r w:rsidRPr="00726299">
              <w:rPr>
                <w:sz w:val="14"/>
                <w:szCs w:val="18"/>
              </w:rPr>
              <w:t>Кузнецкстроевский</w:t>
            </w:r>
            <w:proofErr w:type="spellEnd"/>
            <w:r w:rsidRPr="00726299">
              <w:rPr>
                <w:sz w:val="14"/>
                <w:szCs w:val="18"/>
              </w:rPr>
              <w:t xml:space="preserve">, 44 </w:t>
            </w:r>
            <w:r w:rsidRPr="00726299">
              <w:rPr>
                <w:sz w:val="14"/>
                <w:szCs w:val="18"/>
              </w:rPr>
              <w:br/>
              <w:t xml:space="preserve">до пр. </w:t>
            </w:r>
            <w:proofErr w:type="spellStart"/>
            <w:r w:rsidRPr="00726299">
              <w:rPr>
                <w:sz w:val="14"/>
                <w:szCs w:val="18"/>
              </w:rPr>
              <w:t>Кузнецкстроевский</w:t>
            </w:r>
            <w:proofErr w:type="spellEnd"/>
            <w:r w:rsidRPr="00726299">
              <w:rPr>
                <w:sz w:val="14"/>
                <w:szCs w:val="18"/>
              </w:rPr>
              <w:t>, 11</w:t>
            </w:r>
          </w:p>
        </w:tc>
        <w:tc>
          <w:tcPr>
            <w:tcW w:w="623" w:type="pct"/>
            <w:shd w:val="clear" w:color="auto" w:fill="auto"/>
            <w:vAlign w:val="center"/>
            <w:hideMark/>
          </w:tcPr>
          <w:p w14:paraId="4B3F2D8B" w14:textId="77777777" w:rsidR="00726299" w:rsidRPr="00726299" w:rsidRDefault="00726299" w:rsidP="00726299">
            <w:pPr>
              <w:jc w:val="center"/>
              <w:rPr>
                <w:sz w:val="14"/>
                <w:szCs w:val="18"/>
              </w:rPr>
            </w:pPr>
            <w:r w:rsidRPr="00726299">
              <w:rPr>
                <w:sz w:val="14"/>
                <w:szCs w:val="18"/>
              </w:rPr>
              <w:t xml:space="preserve">Сети водоснабжения от пр. </w:t>
            </w:r>
            <w:proofErr w:type="spellStart"/>
            <w:r w:rsidRPr="00726299">
              <w:rPr>
                <w:sz w:val="14"/>
                <w:szCs w:val="18"/>
              </w:rPr>
              <w:t>Кузнецкстроевский</w:t>
            </w:r>
            <w:proofErr w:type="spellEnd"/>
            <w:r w:rsidRPr="00726299">
              <w:rPr>
                <w:sz w:val="14"/>
                <w:szCs w:val="18"/>
              </w:rPr>
              <w:t xml:space="preserve">, 44 </w:t>
            </w:r>
            <w:r w:rsidRPr="00726299">
              <w:rPr>
                <w:sz w:val="14"/>
                <w:szCs w:val="18"/>
              </w:rPr>
              <w:br/>
              <w:t xml:space="preserve">до пр. </w:t>
            </w:r>
            <w:proofErr w:type="spellStart"/>
            <w:r w:rsidRPr="00726299">
              <w:rPr>
                <w:sz w:val="14"/>
                <w:szCs w:val="18"/>
              </w:rPr>
              <w:t>Кузнецкстроевский</w:t>
            </w:r>
            <w:proofErr w:type="spellEnd"/>
            <w:r w:rsidRPr="00726299">
              <w:rPr>
                <w:sz w:val="14"/>
                <w:szCs w:val="18"/>
              </w:rPr>
              <w:t>, 11</w:t>
            </w:r>
          </w:p>
        </w:tc>
        <w:tc>
          <w:tcPr>
            <w:tcW w:w="233" w:type="pct"/>
            <w:shd w:val="clear" w:color="auto" w:fill="auto"/>
            <w:vAlign w:val="center"/>
            <w:hideMark/>
          </w:tcPr>
          <w:p w14:paraId="51C30D67" w14:textId="77777777" w:rsidR="00726299" w:rsidRPr="00726299" w:rsidRDefault="00726299" w:rsidP="00726299">
            <w:pPr>
              <w:jc w:val="center"/>
              <w:rPr>
                <w:sz w:val="14"/>
                <w:szCs w:val="16"/>
              </w:rPr>
            </w:pPr>
            <w:r w:rsidRPr="00726299">
              <w:rPr>
                <w:sz w:val="14"/>
                <w:szCs w:val="16"/>
              </w:rPr>
              <w:t>21242,43</w:t>
            </w:r>
          </w:p>
        </w:tc>
        <w:tc>
          <w:tcPr>
            <w:tcW w:w="289" w:type="pct"/>
            <w:shd w:val="clear" w:color="auto" w:fill="auto"/>
            <w:vAlign w:val="center"/>
            <w:hideMark/>
          </w:tcPr>
          <w:p w14:paraId="42E61570"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0FD14E8B" w14:textId="77777777" w:rsidR="00726299" w:rsidRPr="00726299" w:rsidRDefault="00726299" w:rsidP="00726299">
            <w:pPr>
              <w:jc w:val="center"/>
              <w:rPr>
                <w:sz w:val="14"/>
                <w:szCs w:val="16"/>
              </w:rPr>
            </w:pPr>
            <w:r w:rsidRPr="00726299">
              <w:rPr>
                <w:sz w:val="14"/>
                <w:szCs w:val="16"/>
              </w:rPr>
              <w:t>21 242,43</w:t>
            </w:r>
          </w:p>
        </w:tc>
        <w:tc>
          <w:tcPr>
            <w:tcW w:w="315" w:type="pct"/>
            <w:shd w:val="clear" w:color="auto" w:fill="auto"/>
            <w:vAlign w:val="center"/>
            <w:hideMark/>
          </w:tcPr>
          <w:p w14:paraId="6BBEF0B4"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17250ACD"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031C130C"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7136C27"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6F29083B"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142DBE2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39E4248C"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005AF4EA" w14:textId="77777777" w:rsidR="00726299" w:rsidRPr="00726299" w:rsidRDefault="00726299" w:rsidP="00726299">
            <w:pPr>
              <w:jc w:val="center"/>
              <w:rPr>
                <w:sz w:val="14"/>
                <w:szCs w:val="18"/>
              </w:rPr>
            </w:pPr>
            <w:r w:rsidRPr="00726299">
              <w:rPr>
                <w:sz w:val="14"/>
                <w:szCs w:val="18"/>
              </w:rPr>
              <w:t>0,00</w:t>
            </w:r>
          </w:p>
        </w:tc>
      </w:tr>
      <w:tr w:rsidR="00726299" w:rsidRPr="00726299" w14:paraId="29E1A9EB" w14:textId="77777777" w:rsidTr="00E8485B">
        <w:trPr>
          <w:trHeight w:val="1050"/>
        </w:trPr>
        <w:tc>
          <w:tcPr>
            <w:tcW w:w="177" w:type="pct"/>
            <w:shd w:val="clear" w:color="auto" w:fill="auto"/>
            <w:vAlign w:val="center"/>
            <w:hideMark/>
          </w:tcPr>
          <w:p w14:paraId="0E63D49A" w14:textId="77777777" w:rsidR="00726299" w:rsidRPr="00726299" w:rsidRDefault="00726299" w:rsidP="00726299">
            <w:pPr>
              <w:jc w:val="center"/>
              <w:rPr>
                <w:sz w:val="14"/>
                <w:szCs w:val="18"/>
              </w:rPr>
            </w:pPr>
            <w:r w:rsidRPr="00726299">
              <w:rPr>
                <w:sz w:val="14"/>
                <w:szCs w:val="18"/>
              </w:rPr>
              <w:t>1.3.1.4</w:t>
            </w:r>
          </w:p>
        </w:tc>
        <w:tc>
          <w:tcPr>
            <w:tcW w:w="740" w:type="pct"/>
            <w:shd w:val="clear" w:color="auto" w:fill="auto"/>
            <w:vAlign w:val="center"/>
            <w:hideMark/>
          </w:tcPr>
          <w:p w14:paraId="26DFBE89" w14:textId="77777777" w:rsidR="00726299" w:rsidRPr="00726299" w:rsidRDefault="00726299" w:rsidP="00726299">
            <w:pPr>
              <w:rPr>
                <w:sz w:val="14"/>
                <w:szCs w:val="18"/>
              </w:rPr>
            </w:pPr>
            <w:r w:rsidRPr="00726299">
              <w:rPr>
                <w:sz w:val="14"/>
                <w:szCs w:val="18"/>
              </w:rPr>
              <w:t>Реконструкция магистрального водовода диаметром 500 мм, протяженностью 0,140 км по ул. Орджоникидзе, 35</w:t>
            </w:r>
          </w:p>
        </w:tc>
        <w:tc>
          <w:tcPr>
            <w:tcW w:w="623" w:type="pct"/>
            <w:shd w:val="clear" w:color="auto" w:fill="auto"/>
            <w:vAlign w:val="center"/>
            <w:hideMark/>
          </w:tcPr>
          <w:p w14:paraId="709D5626" w14:textId="77777777" w:rsidR="00726299" w:rsidRPr="00726299" w:rsidRDefault="00726299" w:rsidP="00726299">
            <w:pPr>
              <w:jc w:val="center"/>
              <w:rPr>
                <w:sz w:val="14"/>
                <w:szCs w:val="18"/>
              </w:rPr>
            </w:pPr>
            <w:r w:rsidRPr="00726299">
              <w:rPr>
                <w:sz w:val="14"/>
                <w:szCs w:val="18"/>
              </w:rPr>
              <w:t xml:space="preserve">Сети водоснабжения </w:t>
            </w:r>
            <w:r w:rsidRPr="00726299">
              <w:rPr>
                <w:sz w:val="14"/>
                <w:szCs w:val="18"/>
              </w:rPr>
              <w:br/>
              <w:t>по ул. Орджоникидзе, 35</w:t>
            </w:r>
          </w:p>
        </w:tc>
        <w:tc>
          <w:tcPr>
            <w:tcW w:w="233" w:type="pct"/>
            <w:shd w:val="clear" w:color="auto" w:fill="auto"/>
            <w:vAlign w:val="center"/>
            <w:hideMark/>
          </w:tcPr>
          <w:p w14:paraId="5EFEDB7A" w14:textId="77777777" w:rsidR="00726299" w:rsidRPr="00726299" w:rsidRDefault="00726299" w:rsidP="00726299">
            <w:pPr>
              <w:jc w:val="center"/>
              <w:rPr>
                <w:sz w:val="14"/>
                <w:szCs w:val="16"/>
              </w:rPr>
            </w:pPr>
            <w:r w:rsidRPr="00726299">
              <w:rPr>
                <w:sz w:val="14"/>
                <w:szCs w:val="16"/>
              </w:rPr>
              <w:t>39149,06</w:t>
            </w:r>
          </w:p>
        </w:tc>
        <w:tc>
          <w:tcPr>
            <w:tcW w:w="289" w:type="pct"/>
            <w:shd w:val="clear" w:color="auto" w:fill="auto"/>
            <w:vAlign w:val="center"/>
            <w:hideMark/>
          </w:tcPr>
          <w:p w14:paraId="7236B1E8"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37540246" w14:textId="77777777" w:rsidR="00726299" w:rsidRPr="00726299" w:rsidRDefault="00726299" w:rsidP="00726299">
            <w:pPr>
              <w:jc w:val="center"/>
              <w:rPr>
                <w:sz w:val="14"/>
                <w:szCs w:val="16"/>
              </w:rPr>
            </w:pPr>
            <w:r w:rsidRPr="00726299">
              <w:rPr>
                <w:sz w:val="14"/>
                <w:szCs w:val="16"/>
              </w:rPr>
              <w:t>39 149,06</w:t>
            </w:r>
          </w:p>
        </w:tc>
        <w:tc>
          <w:tcPr>
            <w:tcW w:w="315" w:type="pct"/>
            <w:shd w:val="clear" w:color="auto" w:fill="auto"/>
            <w:vAlign w:val="center"/>
            <w:hideMark/>
          </w:tcPr>
          <w:p w14:paraId="2CE80DF9"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D6CDB6D"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342AD9DD"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AF4B106"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483826CB"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D351E1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69CFA10E"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5D629457" w14:textId="77777777" w:rsidR="00726299" w:rsidRPr="00726299" w:rsidRDefault="00726299" w:rsidP="00726299">
            <w:pPr>
              <w:jc w:val="center"/>
              <w:rPr>
                <w:sz w:val="14"/>
                <w:szCs w:val="18"/>
              </w:rPr>
            </w:pPr>
            <w:r w:rsidRPr="00726299">
              <w:rPr>
                <w:sz w:val="14"/>
                <w:szCs w:val="18"/>
              </w:rPr>
              <w:t>0,00</w:t>
            </w:r>
          </w:p>
        </w:tc>
      </w:tr>
      <w:tr w:rsidR="00726299" w:rsidRPr="00726299" w14:paraId="0B0DC053" w14:textId="77777777" w:rsidTr="00E8485B">
        <w:trPr>
          <w:trHeight w:val="900"/>
        </w:trPr>
        <w:tc>
          <w:tcPr>
            <w:tcW w:w="177" w:type="pct"/>
            <w:shd w:val="clear" w:color="auto" w:fill="auto"/>
            <w:vAlign w:val="center"/>
            <w:hideMark/>
          </w:tcPr>
          <w:p w14:paraId="51406DD1" w14:textId="77777777" w:rsidR="00726299" w:rsidRPr="00726299" w:rsidRDefault="00726299" w:rsidP="00726299">
            <w:pPr>
              <w:jc w:val="center"/>
              <w:rPr>
                <w:sz w:val="14"/>
                <w:szCs w:val="18"/>
              </w:rPr>
            </w:pPr>
            <w:r w:rsidRPr="00726299">
              <w:rPr>
                <w:sz w:val="14"/>
                <w:szCs w:val="18"/>
              </w:rPr>
              <w:t>1.3.1.5</w:t>
            </w:r>
          </w:p>
        </w:tc>
        <w:tc>
          <w:tcPr>
            <w:tcW w:w="740" w:type="pct"/>
            <w:shd w:val="clear" w:color="auto" w:fill="auto"/>
            <w:vAlign w:val="center"/>
            <w:hideMark/>
          </w:tcPr>
          <w:p w14:paraId="2FC1D5C6" w14:textId="77777777" w:rsidR="00726299" w:rsidRPr="00726299" w:rsidRDefault="00726299" w:rsidP="00726299">
            <w:pPr>
              <w:rPr>
                <w:sz w:val="14"/>
                <w:szCs w:val="18"/>
              </w:rPr>
            </w:pPr>
            <w:r w:rsidRPr="00726299">
              <w:rPr>
                <w:sz w:val="14"/>
                <w:szCs w:val="18"/>
              </w:rPr>
              <w:t xml:space="preserve">Реконструкция сети водоснабжения диаметром 160 мм, протяженностью 0,745 км от ул. Райсоветская, 52 </w:t>
            </w:r>
            <w:r w:rsidRPr="00726299">
              <w:rPr>
                <w:sz w:val="14"/>
                <w:szCs w:val="18"/>
              </w:rPr>
              <w:br/>
              <w:t xml:space="preserve">до пр. </w:t>
            </w:r>
            <w:proofErr w:type="spellStart"/>
            <w:r w:rsidRPr="00726299">
              <w:rPr>
                <w:sz w:val="14"/>
                <w:szCs w:val="18"/>
              </w:rPr>
              <w:t>Флеровского</w:t>
            </w:r>
            <w:proofErr w:type="spellEnd"/>
            <w:r w:rsidRPr="00726299">
              <w:rPr>
                <w:sz w:val="14"/>
                <w:szCs w:val="18"/>
              </w:rPr>
              <w:t>, 32</w:t>
            </w:r>
          </w:p>
        </w:tc>
        <w:tc>
          <w:tcPr>
            <w:tcW w:w="623" w:type="pct"/>
            <w:shd w:val="clear" w:color="auto" w:fill="auto"/>
            <w:vAlign w:val="center"/>
            <w:hideMark/>
          </w:tcPr>
          <w:p w14:paraId="3A32E785" w14:textId="77777777" w:rsidR="00726299" w:rsidRPr="00726299" w:rsidRDefault="00726299" w:rsidP="00726299">
            <w:pPr>
              <w:jc w:val="center"/>
              <w:rPr>
                <w:sz w:val="14"/>
                <w:szCs w:val="18"/>
              </w:rPr>
            </w:pPr>
            <w:r w:rsidRPr="00726299">
              <w:rPr>
                <w:sz w:val="14"/>
                <w:szCs w:val="18"/>
              </w:rPr>
              <w:t xml:space="preserve">Сети водоснабжения от ул. Райсоветская, 52 </w:t>
            </w:r>
            <w:r w:rsidRPr="00726299">
              <w:rPr>
                <w:sz w:val="14"/>
                <w:szCs w:val="18"/>
              </w:rPr>
              <w:br/>
              <w:t xml:space="preserve">до пр. </w:t>
            </w:r>
            <w:proofErr w:type="spellStart"/>
            <w:r w:rsidRPr="00726299">
              <w:rPr>
                <w:sz w:val="14"/>
                <w:szCs w:val="18"/>
              </w:rPr>
              <w:t>Флеровского</w:t>
            </w:r>
            <w:proofErr w:type="spellEnd"/>
            <w:r w:rsidRPr="00726299">
              <w:rPr>
                <w:sz w:val="14"/>
                <w:szCs w:val="18"/>
              </w:rPr>
              <w:t>, 32</w:t>
            </w:r>
          </w:p>
        </w:tc>
        <w:tc>
          <w:tcPr>
            <w:tcW w:w="233" w:type="pct"/>
            <w:shd w:val="clear" w:color="auto" w:fill="auto"/>
            <w:vAlign w:val="center"/>
            <w:hideMark/>
          </w:tcPr>
          <w:p w14:paraId="4DE8A3F2" w14:textId="77777777" w:rsidR="00726299" w:rsidRPr="00726299" w:rsidRDefault="00726299" w:rsidP="00726299">
            <w:pPr>
              <w:jc w:val="center"/>
              <w:rPr>
                <w:sz w:val="14"/>
                <w:szCs w:val="16"/>
              </w:rPr>
            </w:pPr>
            <w:r w:rsidRPr="00726299">
              <w:rPr>
                <w:sz w:val="14"/>
                <w:szCs w:val="16"/>
              </w:rPr>
              <w:t>32533,05</w:t>
            </w:r>
          </w:p>
        </w:tc>
        <w:tc>
          <w:tcPr>
            <w:tcW w:w="289" w:type="pct"/>
            <w:shd w:val="clear" w:color="auto" w:fill="auto"/>
            <w:vAlign w:val="center"/>
            <w:hideMark/>
          </w:tcPr>
          <w:p w14:paraId="70E65174"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4ECFC77A" w14:textId="77777777" w:rsidR="00726299" w:rsidRPr="00726299" w:rsidRDefault="00726299" w:rsidP="00726299">
            <w:pPr>
              <w:jc w:val="center"/>
              <w:rPr>
                <w:sz w:val="14"/>
                <w:szCs w:val="16"/>
              </w:rPr>
            </w:pPr>
            <w:r w:rsidRPr="00726299">
              <w:rPr>
                <w:sz w:val="14"/>
                <w:szCs w:val="16"/>
              </w:rPr>
              <w:t>32 533,05</w:t>
            </w:r>
          </w:p>
        </w:tc>
        <w:tc>
          <w:tcPr>
            <w:tcW w:w="315" w:type="pct"/>
            <w:shd w:val="clear" w:color="auto" w:fill="auto"/>
            <w:vAlign w:val="center"/>
            <w:hideMark/>
          </w:tcPr>
          <w:p w14:paraId="1424625F"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2DEA230"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4200F6CF"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3A094834"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1123C70A"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4977D70"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62B3EB01"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2B4B83D8" w14:textId="77777777" w:rsidR="00726299" w:rsidRPr="00726299" w:rsidRDefault="00726299" w:rsidP="00726299">
            <w:pPr>
              <w:jc w:val="center"/>
              <w:rPr>
                <w:sz w:val="14"/>
                <w:szCs w:val="18"/>
              </w:rPr>
            </w:pPr>
            <w:r w:rsidRPr="00726299">
              <w:rPr>
                <w:sz w:val="14"/>
                <w:szCs w:val="18"/>
              </w:rPr>
              <w:t>0,00</w:t>
            </w:r>
          </w:p>
        </w:tc>
      </w:tr>
      <w:tr w:rsidR="00726299" w:rsidRPr="00726299" w14:paraId="5B4F673C" w14:textId="77777777" w:rsidTr="00E8485B">
        <w:trPr>
          <w:trHeight w:val="1260"/>
        </w:trPr>
        <w:tc>
          <w:tcPr>
            <w:tcW w:w="177" w:type="pct"/>
            <w:shd w:val="clear" w:color="auto" w:fill="auto"/>
            <w:vAlign w:val="center"/>
            <w:hideMark/>
          </w:tcPr>
          <w:p w14:paraId="2997F53D" w14:textId="77777777" w:rsidR="00726299" w:rsidRPr="00726299" w:rsidRDefault="00726299" w:rsidP="00726299">
            <w:pPr>
              <w:jc w:val="center"/>
              <w:rPr>
                <w:sz w:val="14"/>
                <w:szCs w:val="18"/>
              </w:rPr>
            </w:pPr>
            <w:r w:rsidRPr="00726299">
              <w:rPr>
                <w:sz w:val="14"/>
                <w:szCs w:val="18"/>
              </w:rPr>
              <w:t>1.3.1.6</w:t>
            </w:r>
          </w:p>
        </w:tc>
        <w:tc>
          <w:tcPr>
            <w:tcW w:w="740" w:type="pct"/>
            <w:shd w:val="clear" w:color="auto" w:fill="auto"/>
            <w:vAlign w:val="center"/>
            <w:hideMark/>
          </w:tcPr>
          <w:p w14:paraId="45A7EAC5" w14:textId="77777777" w:rsidR="00726299" w:rsidRPr="00726299" w:rsidRDefault="00726299" w:rsidP="00726299">
            <w:pPr>
              <w:rPr>
                <w:sz w:val="14"/>
                <w:szCs w:val="18"/>
              </w:rPr>
            </w:pPr>
            <w:r w:rsidRPr="00726299">
              <w:rPr>
                <w:sz w:val="14"/>
                <w:szCs w:val="18"/>
              </w:rPr>
              <w:t>Реконструкция магистрального водовода диаметром 400 мм, протяженностью 0,370 км от ВНС по ул. Щорса, 19</w:t>
            </w:r>
          </w:p>
        </w:tc>
        <w:tc>
          <w:tcPr>
            <w:tcW w:w="623" w:type="pct"/>
            <w:shd w:val="clear" w:color="auto" w:fill="auto"/>
            <w:vAlign w:val="center"/>
            <w:hideMark/>
          </w:tcPr>
          <w:p w14:paraId="55E65797" w14:textId="77777777" w:rsidR="00726299" w:rsidRPr="00726299" w:rsidRDefault="00726299" w:rsidP="00726299">
            <w:pPr>
              <w:jc w:val="center"/>
              <w:rPr>
                <w:sz w:val="14"/>
                <w:szCs w:val="18"/>
              </w:rPr>
            </w:pPr>
            <w:r w:rsidRPr="00726299">
              <w:rPr>
                <w:sz w:val="14"/>
                <w:szCs w:val="18"/>
              </w:rPr>
              <w:t>Сети водоснабжения от ВНС по ул. Щорса, 19</w:t>
            </w:r>
          </w:p>
        </w:tc>
        <w:tc>
          <w:tcPr>
            <w:tcW w:w="233" w:type="pct"/>
            <w:shd w:val="clear" w:color="auto" w:fill="auto"/>
            <w:vAlign w:val="center"/>
            <w:hideMark/>
          </w:tcPr>
          <w:p w14:paraId="00BB1566" w14:textId="77777777" w:rsidR="00726299" w:rsidRPr="00726299" w:rsidRDefault="00726299" w:rsidP="00726299">
            <w:pPr>
              <w:jc w:val="center"/>
              <w:rPr>
                <w:sz w:val="14"/>
                <w:szCs w:val="14"/>
              </w:rPr>
            </w:pPr>
            <w:r w:rsidRPr="00726299">
              <w:rPr>
                <w:sz w:val="14"/>
                <w:szCs w:val="14"/>
              </w:rPr>
              <w:t>39983,50</w:t>
            </w:r>
          </w:p>
        </w:tc>
        <w:tc>
          <w:tcPr>
            <w:tcW w:w="289" w:type="pct"/>
            <w:shd w:val="clear" w:color="auto" w:fill="auto"/>
            <w:vAlign w:val="center"/>
            <w:hideMark/>
          </w:tcPr>
          <w:p w14:paraId="24309FDB"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78715811" w14:textId="77777777" w:rsidR="00726299" w:rsidRPr="00726299" w:rsidRDefault="00726299" w:rsidP="00726299">
            <w:pPr>
              <w:jc w:val="center"/>
              <w:rPr>
                <w:sz w:val="14"/>
                <w:szCs w:val="14"/>
              </w:rPr>
            </w:pPr>
            <w:r w:rsidRPr="00726299">
              <w:rPr>
                <w:sz w:val="14"/>
                <w:szCs w:val="14"/>
              </w:rPr>
              <w:t>39 983,50</w:t>
            </w:r>
          </w:p>
        </w:tc>
        <w:tc>
          <w:tcPr>
            <w:tcW w:w="315" w:type="pct"/>
            <w:shd w:val="clear" w:color="auto" w:fill="auto"/>
            <w:vAlign w:val="center"/>
            <w:hideMark/>
          </w:tcPr>
          <w:p w14:paraId="2F4C82C5"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254181BB"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5D1AA552"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2451214"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0ED37A8F"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62118C00"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634C3D9"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414A5298" w14:textId="77777777" w:rsidR="00726299" w:rsidRPr="00726299" w:rsidRDefault="00726299" w:rsidP="00726299">
            <w:pPr>
              <w:jc w:val="center"/>
              <w:rPr>
                <w:sz w:val="14"/>
                <w:szCs w:val="18"/>
              </w:rPr>
            </w:pPr>
            <w:r w:rsidRPr="00726299">
              <w:rPr>
                <w:sz w:val="14"/>
                <w:szCs w:val="18"/>
              </w:rPr>
              <w:t>0,00</w:t>
            </w:r>
          </w:p>
        </w:tc>
      </w:tr>
      <w:tr w:rsidR="00726299" w:rsidRPr="00726299" w14:paraId="0DD4BAFA" w14:textId="77777777" w:rsidTr="00E8485B">
        <w:trPr>
          <w:trHeight w:val="450"/>
        </w:trPr>
        <w:tc>
          <w:tcPr>
            <w:tcW w:w="177" w:type="pct"/>
            <w:shd w:val="clear" w:color="auto" w:fill="auto"/>
            <w:vAlign w:val="center"/>
            <w:hideMark/>
          </w:tcPr>
          <w:p w14:paraId="103856B8" w14:textId="77777777" w:rsidR="00726299" w:rsidRPr="00726299" w:rsidRDefault="00726299" w:rsidP="00726299">
            <w:pPr>
              <w:jc w:val="center"/>
              <w:rPr>
                <w:sz w:val="14"/>
                <w:szCs w:val="18"/>
              </w:rPr>
            </w:pPr>
            <w:r w:rsidRPr="00726299">
              <w:rPr>
                <w:sz w:val="14"/>
                <w:szCs w:val="18"/>
              </w:rPr>
              <w:t>1.3.2</w:t>
            </w:r>
          </w:p>
        </w:tc>
        <w:tc>
          <w:tcPr>
            <w:tcW w:w="1363" w:type="pct"/>
            <w:gridSpan w:val="2"/>
            <w:shd w:val="clear" w:color="auto" w:fill="auto"/>
            <w:vAlign w:val="center"/>
            <w:hideMark/>
          </w:tcPr>
          <w:p w14:paraId="5C63963A" w14:textId="77777777" w:rsidR="00726299" w:rsidRPr="00726299" w:rsidRDefault="00726299" w:rsidP="00726299">
            <w:pPr>
              <w:rPr>
                <w:sz w:val="14"/>
                <w:szCs w:val="18"/>
              </w:rPr>
            </w:pPr>
            <w:r w:rsidRPr="00726299">
              <w:rPr>
                <w:sz w:val="14"/>
                <w:szCs w:val="18"/>
              </w:rPr>
              <w:t>Модернизация или реконструкция существующих объектов централизованных систем водоснабжения (за исключением сетей водоснабжения)</w:t>
            </w:r>
          </w:p>
        </w:tc>
        <w:tc>
          <w:tcPr>
            <w:tcW w:w="233" w:type="pct"/>
            <w:shd w:val="clear" w:color="auto" w:fill="auto"/>
            <w:vAlign w:val="center"/>
            <w:hideMark/>
          </w:tcPr>
          <w:p w14:paraId="7387108D" w14:textId="77777777" w:rsidR="00726299" w:rsidRPr="00726299" w:rsidRDefault="00726299" w:rsidP="00726299">
            <w:pPr>
              <w:jc w:val="center"/>
              <w:rPr>
                <w:sz w:val="14"/>
                <w:szCs w:val="14"/>
              </w:rPr>
            </w:pPr>
            <w:r w:rsidRPr="00726299">
              <w:rPr>
                <w:sz w:val="14"/>
                <w:szCs w:val="14"/>
              </w:rPr>
              <w:t>26820,22</w:t>
            </w:r>
          </w:p>
        </w:tc>
        <w:tc>
          <w:tcPr>
            <w:tcW w:w="289" w:type="pct"/>
            <w:shd w:val="clear" w:color="auto" w:fill="auto"/>
            <w:vAlign w:val="center"/>
            <w:hideMark/>
          </w:tcPr>
          <w:p w14:paraId="1F92D721"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5F53C1A9" w14:textId="77777777" w:rsidR="00726299" w:rsidRPr="00726299" w:rsidRDefault="00726299" w:rsidP="00726299">
            <w:pPr>
              <w:jc w:val="center"/>
              <w:rPr>
                <w:sz w:val="14"/>
                <w:szCs w:val="14"/>
              </w:rPr>
            </w:pPr>
            <w:r w:rsidRPr="00726299">
              <w:rPr>
                <w:sz w:val="14"/>
                <w:szCs w:val="14"/>
              </w:rPr>
              <w:t>26820,22</w:t>
            </w:r>
          </w:p>
        </w:tc>
        <w:tc>
          <w:tcPr>
            <w:tcW w:w="315" w:type="pct"/>
            <w:shd w:val="clear" w:color="auto" w:fill="auto"/>
            <w:vAlign w:val="center"/>
            <w:hideMark/>
          </w:tcPr>
          <w:p w14:paraId="2B3964D6"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3DE238F"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0C06F92C"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0291C6C2"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2D82B5AD"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0A808658"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7FAE95F0"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67BB0C53" w14:textId="77777777" w:rsidR="00726299" w:rsidRPr="00726299" w:rsidRDefault="00726299" w:rsidP="00726299">
            <w:pPr>
              <w:jc w:val="center"/>
              <w:rPr>
                <w:sz w:val="14"/>
                <w:szCs w:val="18"/>
              </w:rPr>
            </w:pPr>
            <w:r w:rsidRPr="00726299">
              <w:rPr>
                <w:sz w:val="14"/>
                <w:szCs w:val="18"/>
              </w:rPr>
              <w:t>0,00</w:t>
            </w:r>
          </w:p>
        </w:tc>
      </w:tr>
      <w:tr w:rsidR="00726299" w:rsidRPr="00726299" w14:paraId="7F4138B4" w14:textId="77777777" w:rsidTr="00E8485B">
        <w:trPr>
          <w:trHeight w:val="450"/>
        </w:trPr>
        <w:tc>
          <w:tcPr>
            <w:tcW w:w="177" w:type="pct"/>
            <w:shd w:val="clear" w:color="auto" w:fill="auto"/>
            <w:vAlign w:val="center"/>
            <w:hideMark/>
          </w:tcPr>
          <w:p w14:paraId="3515AEBC" w14:textId="77777777" w:rsidR="00726299" w:rsidRPr="00726299" w:rsidRDefault="00726299" w:rsidP="00726299">
            <w:pPr>
              <w:jc w:val="center"/>
              <w:rPr>
                <w:sz w:val="14"/>
                <w:szCs w:val="18"/>
              </w:rPr>
            </w:pPr>
            <w:r w:rsidRPr="00726299">
              <w:rPr>
                <w:sz w:val="14"/>
                <w:szCs w:val="18"/>
              </w:rPr>
              <w:t>1.3.2.1</w:t>
            </w:r>
          </w:p>
        </w:tc>
        <w:tc>
          <w:tcPr>
            <w:tcW w:w="740" w:type="pct"/>
            <w:shd w:val="clear" w:color="auto" w:fill="auto"/>
            <w:vAlign w:val="center"/>
            <w:hideMark/>
          </w:tcPr>
          <w:p w14:paraId="1BDD38B1" w14:textId="77777777" w:rsidR="00726299" w:rsidRPr="00726299" w:rsidRDefault="00726299" w:rsidP="00726299">
            <w:pPr>
              <w:rPr>
                <w:sz w:val="14"/>
                <w:szCs w:val="18"/>
              </w:rPr>
            </w:pPr>
            <w:r w:rsidRPr="00726299">
              <w:rPr>
                <w:sz w:val="14"/>
                <w:szCs w:val="18"/>
              </w:rPr>
              <w:t>Замена насосной установки на ВНС-406 (ул. Жуковского, 23)</w:t>
            </w:r>
          </w:p>
        </w:tc>
        <w:tc>
          <w:tcPr>
            <w:tcW w:w="623" w:type="pct"/>
            <w:shd w:val="clear" w:color="auto" w:fill="auto"/>
            <w:vAlign w:val="center"/>
            <w:hideMark/>
          </w:tcPr>
          <w:p w14:paraId="10D4A257" w14:textId="77777777" w:rsidR="00726299" w:rsidRPr="00726299" w:rsidRDefault="00726299" w:rsidP="00726299">
            <w:pPr>
              <w:jc w:val="center"/>
              <w:rPr>
                <w:sz w:val="14"/>
                <w:szCs w:val="18"/>
              </w:rPr>
            </w:pPr>
            <w:r w:rsidRPr="00726299">
              <w:rPr>
                <w:sz w:val="14"/>
                <w:szCs w:val="18"/>
              </w:rPr>
              <w:t>ВНС-406 по ул. Жуковского, 23</w:t>
            </w:r>
          </w:p>
        </w:tc>
        <w:tc>
          <w:tcPr>
            <w:tcW w:w="233" w:type="pct"/>
            <w:shd w:val="clear" w:color="auto" w:fill="auto"/>
            <w:vAlign w:val="center"/>
            <w:hideMark/>
          </w:tcPr>
          <w:p w14:paraId="48649462" w14:textId="77777777" w:rsidR="00726299" w:rsidRPr="00726299" w:rsidRDefault="00726299" w:rsidP="00726299">
            <w:pPr>
              <w:jc w:val="center"/>
              <w:rPr>
                <w:sz w:val="14"/>
                <w:szCs w:val="14"/>
              </w:rPr>
            </w:pPr>
            <w:r w:rsidRPr="00726299">
              <w:rPr>
                <w:sz w:val="14"/>
                <w:szCs w:val="14"/>
              </w:rPr>
              <w:t>10428,93</w:t>
            </w:r>
          </w:p>
        </w:tc>
        <w:tc>
          <w:tcPr>
            <w:tcW w:w="289" w:type="pct"/>
            <w:shd w:val="clear" w:color="auto" w:fill="auto"/>
            <w:vAlign w:val="center"/>
            <w:hideMark/>
          </w:tcPr>
          <w:p w14:paraId="559D56F5"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101DC94D" w14:textId="77777777" w:rsidR="00726299" w:rsidRPr="00726299" w:rsidRDefault="00726299" w:rsidP="00726299">
            <w:pPr>
              <w:jc w:val="center"/>
              <w:rPr>
                <w:sz w:val="14"/>
                <w:szCs w:val="14"/>
              </w:rPr>
            </w:pPr>
            <w:r w:rsidRPr="00726299">
              <w:rPr>
                <w:sz w:val="14"/>
                <w:szCs w:val="14"/>
              </w:rPr>
              <w:t>10 428,93</w:t>
            </w:r>
          </w:p>
        </w:tc>
        <w:tc>
          <w:tcPr>
            <w:tcW w:w="315" w:type="pct"/>
            <w:shd w:val="clear" w:color="auto" w:fill="auto"/>
            <w:vAlign w:val="center"/>
            <w:hideMark/>
          </w:tcPr>
          <w:p w14:paraId="61C04FB5"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29BED08F"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1853D6D1"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364D3BC"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2E1BBBE6"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9042FE8"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30AED0D1"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D8DAD61" w14:textId="77777777" w:rsidR="00726299" w:rsidRPr="00726299" w:rsidRDefault="00726299" w:rsidP="00726299">
            <w:pPr>
              <w:jc w:val="center"/>
              <w:rPr>
                <w:sz w:val="14"/>
                <w:szCs w:val="18"/>
              </w:rPr>
            </w:pPr>
            <w:r w:rsidRPr="00726299">
              <w:rPr>
                <w:sz w:val="14"/>
                <w:szCs w:val="18"/>
              </w:rPr>
              <w:t>0,00</w:t>
            </w:r>
          </w:p>
        </w:tc>
      </w:tr>
      <w:tr w:rsidR="00726299" w:rsidRPr="00726299" w14:paraId="429560F6" w14:textId="77777777" w:rsidTr="00E8485B">
        <w:trPr>
          <w:trHeight w:val="450"/>
        </w:trPr>
        <w:tc>
          <w:tcPr>
            <w:tcW w:w="177" w:type="pct"/>
            <w:shd w:val="clear" w:color="auto" w:fill="auto"/>
            <w:vAlign w:val="center"/>
          </w:tcPr>
          <w:p w14:paraId="042942C3" w14:textId="77777777" w:rsidR="00726299" w:rsidRPr="00726299" w:rsidRDefault="00726299" w:rsidP="00726299">
            <w:pPr>
              <w:jc w:val="center"/>
              <w:rPr>
                <w:sz w:val="14"/>
                <w:szCs w:val="18"/>
              </w:rPr>
            </w:pPr>
            <w:r w:rsidRPr="00726299">
              <w:rPr>
                <w:sz w:val="14"/>
                <w:szCs w:val="18"/>
              </w:rPr>
              <w:t>1.3.2.2</w:t>
            </w:r>
          </w:p>
        </w:tc>
        <w:tc>
          <w:tcPr>
            <w:tcW w:w="740" w:type="pct"/>
            <w:shd w:val="clear" w:color="auto" w:fill="auto"/>
            <w:vAlign w:val="center"/>
          </w:tcPr>
          <w:p w14:paraId="3DF2DF93" w14:textId="77777777" w:rsidR="00726299" w:rsidRPr="00726299" w:rsidRDefault="00726299" w:rsidP="00726299">
            <w:pPr>
              <w:rPr>
                <w:sz w:val="14"/>
                <w:szCs w:val="18"/>
              </w:rPr>
            </w:pPr>
            <w:r w:rsidRPr="00726299">
              <w:rPr>
                <w:sz w:val="14"/>
                <w:szCs w:val="18"/>
              </w:rPr>
              <w:t xml:space="preserve">Размещение </w:t>
            </w:r>
            <w:proofErr w:type="spellStart"/>
            <w:r w:rsidRPr="00726299">
              <w:rPr>
                <w:sz w:val="14"/>
                <w:szCs w:val="18"/>
              </w:rPr>
              <w:t>повысительной</w:t>
            </w:r>
            <w:proofErr w:type="spellEnd"/>
            <w:r w:rsidRPr="00726299">
              <w:rPr>
                <w:sz w:val="14"/>
                <w:szCs w:val="18"/>
              </w:rPr>
              <w:t xml:space="preserve"> установки в здании ВНС-408 и строительство сетей водоснабжения диаметром 160 мм, протяженностью 275 км, диаметром 110 мм, протяженностью 0,016 км от ВНС по ул. Щорса, 19 до ул. Лермонтова, 12д</w:t>
            </w:r>
          </w:p>
        </w:tc>
        <w:tc>
          <w:tcPr>
            <w:tcW w:w="623" w:type="pct"/>
            <w:shd w:val="clear" w:color="auto" w:fill="auto"/>
            <w:vAlign w:val="center"/>
          </w:tcPr>
          <w:p w14:paraId="2977CEBD" w14:textId="77777777" w:rsidR="00726299" w:rsidRPr="00726299" w:rsidRDefault="00726299" w:rsidP="00726299">
            <w:pPr>
              <w:jc w:val="center"/>
              <w:rPr>
                <w:sz w:val="14"/>
                <w:szCs w:val="18"/>
              </w:rPr>
            </w:pPr>
            <w:r w:rsidRPr="00726299">
              <w:rPr>
                <w:sz w:val="14"/>
                <w:szCs w:val="18"/>
              </w:rPr>
              <w:t>ВНС по ул. Щорса, 19</w:t>
            </w:r>
          </w:p>
        </w:tc>
        <w:tc>
          <w:tcPr>
            <w:tcW w:w="233" w:type="pct"/>
            <w:shd w:val="clear" w:color="auto" w:fill="auto"/>
            <w:vAlign w:val="center"/>
          </w:tcPr>
          <w:p w14:paraId="7442F54F" w14:textId="77777777" w:rsidR="00726299" w:rsidRPr="00726299" w:rsidRDefault="00726299" w:rsidP="00726299">
            <w:pPr>
              <w:jc w:val="center"/>
              <w:rPr>
                <w:sz w:val="14"/>
                <w:szCs w:val="14"/>
              </w:rPr>
            </w:pPr>
            <w:r w:rsidRPr="00726299">
              <w:rPr>
                <w:sz w:val="14"/>
                <w:szCs w:val="14"/>
              </w:rPr>
              <w:t>16391,29</w:t>
            </w:r>
          </w:p>
        </w:tc>
        <w:tc>
          <w:tcPr>
            <w:tcW w:w="289" w:type="pct"/>
            <w:shd w:val="clear" w:color="auto" w:fill="auto"/>
            <w:vAlign w:val="center"/>
          </w:tcPr>
          <w:p w14:paraId="47C9D0EF"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tcPr>
          <w:p w14:paraId="246136C5" w14:textId="77777777" w:rsidR="00726299" w:rsidRPr="00726299" w:rsidRDefault="00726299" w:rsidP="00726299">
            <w:pPr>
              <w:jc w:val="center"/>
              <w:rPr>
                <w:sz w:val="14"/>
                <w:szCs w:val="14"/>
              </w:rPr>
            </w:pPr>
            <w:r w:rsidRPr="00726299">
              <w:rPr>
                <w:sz w:val="14"/>
                <w:szCs w:val="14"/>
              </w:rPr>
              <w:t>16 391,29</w:t>
            </w:r>
          </w:p>
        </w:tc>
        <w:tc>
          <w:tcPr>
            <w:tcW w:w="315" w:type="pct"/>
            <w:shd w:val="clear" w:color="auto" w:fill="auto"/>
            <w:vAlign w:val="center"/>
          </w:tcPr>
          <w:p w14:paraId="407EE428"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tcPr>
          <w:p w14:paraId="5F039C09"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tcPr>
          <w:p w14:paraId="2885E661"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tcPr>
          <w:p w14:paraId="33E3DA4D"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tcPr>
          <w:p w14:paraId="473A8541"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tcPr>
          <w:p w14:paraId="2B16DAD1"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tcPr>
          <w:p w14:paraId="26D5535A"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tcPr>
          <w:p w14:paraId="60EB6BD9" w14:textId="77777777" w:rsidR="00726299" w:rsidRPr="00726299" w:rsidRDefault="00726299" w:rsidP="00726299">
            <w:pPr>
              <w:jc w:val="center"/>
              <w:rPr>
                <w:sz w:val="14"/>
                <w:szCs w:val="18"/>
              </w:rPr>
            </w:pPr>
            <w:r w:rsidRPr="00726299">
              <w:rPr>
                <w:sz w:val="14"/>
                <w:szCs w:val="18"/>
              </w:rPr>
              <w:t>0,00</w:t>
            </w:r>
          </w:p>
        </w:tc>
      </w:tr>
      <w:tr w:rsidR="00726299" w:rsidRPr="00726299" w14:paraId="1043F593" w14:textId="77777777" w:rsidTr="00E8485B">
        <w:trPr>
          <w:trHeight w:val="225"/>
        </w:trPr>
        <w:tc>
          <w:tcPr>
            <w:tcW w:w="177" w:type="pct"/>
            <w:shd w:val="clear" w:color="auto" w:fill="auto"/>
            <w:vAlign w:val="center"/>
            <w:hideMark/>
          </w:tcPr>
          <w:p w14:paraId="77B5A43E" w14:textId="77777777" w:rsidR="00726299" w:rsidRPr="00726299" w:rsidRDefault="00726299" w:rsidP="00726299">
            <w:pPr>
              <w:jc w:val="center"/>
              <w:rPr>
                <w:sz w:val="14"/>
                <w:szCs w:val="18"/>
              </w:rPr>
            </w:pPr>
            <w:r w:rsidRPr="00726299">
              <w:rPr>
                <w:sz w:val="14"/>
                <w:szCs w:val="18"/>
              </w:rPr>
              <w:t>1.4</w:t>
            </w:r>
          </w:p>
        </w:tc>
        <w:tc>
          <w:tcPr>
            <w:tcW w:w="1363" w:type="pct"/>
            <w:gridSpan w:val="2"/>
            <w:shd w:val="clear" w:color="auto" w:fill="auto"/>
            <w:vAlign w:val="center"/>
            <w:hideMark/>
          </w:tcPr>
          <w:p w14:paraId="0E6AC76D" w14:textId="77777777" w:rsidR="00726299" w:rsidRPr="00726299" w:rsidRDefault="00726299" w:rsidP="00726299">
            <w:pPr>
              <w:rPr>
                <w:sz w:val="14"/>
                <w:szCs w:val="18"/>
              </w:rPr>
            </w:pPr>
            <w:r w:rsidRPr="00726299">
              <w:rPr>
                <w:sz w:val="14"/>
                <w:szCs w:val="18"/>
              </w:rPr>
              <w:t>Мероприятия, направленные на повышение экологической эффективности</w:t>
            </w:r>
          </w:p>
        </w:tc>
        <w:tc>
          <w:tcPr>
            <w:tcW w:w="233" w:type="pct"/>
            <w:shd w:val="clear" w:color="auto" w:fill="auto"/>
            <w:vAlign w:val="center"/>
            <w:hideMark/>
          </w:tcPr>
          <w:p w14:paraId="31715F77" w14:textId="77777777" w:rsidR="00726299" w:rsidRPr="00726299" w:rsidRDefault="00726299" w:rsidP="00726299">
            <w:pPr>
              <w:jc w:val="center"/>
              <w:rPr>
                <w:sz w:val="14"/>
                <w:szCs w:val="14"/>
              </w:rPr>
            </w:pPr>
            <w:r w:rsidRPr="00726299">
              <w:rPr>
                <w:sz w:val="14"/>
                <w:szCs w:val="14"/>
              </w:rPr>
              <w:t>30371,1</w:t>
            </w:r>
          </w:p>
        </w:tc>
        <w:tc>
          <w:tcPr>
            <w:tcW w:w="289" w:type="pct"/>
            <w:shd w:val="clear" w:color="auto" w:fill="auto"/>
            <w:vAlign w:val="center"/>
            <w:hideMark/>
          </w:tcPr>
          <w:p w14:paraId="65681AEA" w14:textId="77777777" w:rsidR="00726299" w:rsidRPr="00726299" w:rsidRDefault="00726299" w:rsidP="00726299">
            <w:pPr>
              <w:jc w:val="center"/>
              <w:rPr>
                <w:sz w:val="14"/>
                <w:szCs w:val="14"/>
              </w:rPr>
            </w:pPr>
            <w:r w:rsidRPr="00726299">
              <w:rPr>
                <w:sz w:val="14"/>
                <w:szCs w:val="14"/>
              </w:rPr>
              <w:t>24344,89</w:t>
            </w:r>
          </w:p>
        </w:tc>
        <w:tc>
          <w:tcPr>
            <w:tcW w:w="319" w:type="pct"/>
            <w:shd w:val="clear" w:color="auto" w:fill="auto"/>
            <w:vAlign w:val="center"/>
            <w:hideMark/>
          </w:tcPr>
          <w:p w14:paraId="65DD762C" w14:textId="77777777" w:rsidR="00726299" w:rsidRPr="00726299" w:rsidRDefault="00726299" w:rsidP="00726299">
            <w:pPr>
              <w:jc w:val="center"/>
              <w:rPr>
                <w:sz w:val="14"/>
                <w:szCs w:val="14"/>
              </w:rPr>
            </w:pPr>
            <w:r w:rsidRPr="00726299">
              <w:rPr>
                <w:sz w:val="14"/>
                <w:szCs w:val="14"/>
              </w:rPr>
              <w:t>6026,24</w:t>
            </w:r>
          </w:p>
        </w:tc>
        <w:tc>
          <w:tcPr>
            <w:tcW w:w="315" w:type="pct"/>
            <w:shd w:val="clear" w:color="auto" w:fill="auto"/>
            <w:vAlign w:val="center"/>
            <w:hideMark/>
          </w:tcPr>
          <w:p w14:paraId="7C0B56CA"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A0D774C"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51A67873"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7A67A572"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7543062A"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7506DEC"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395C987"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461353B" w14:textId="77777777" w:rsidR="00726299" w:rsidRPr="00726299" w:rsidRDefault="00726299" w:rsidP="00726299">
            <w:pPr>
              <w:jc w:val="center"/>
              <w:rPr>
                <w:sz w:val="14"/>
                <w:szCs w:val="18"/>
              </w:rPr>
            </w:pPr>
            <w:r w:rsidRPr="00726299">
              <w:rPr>
                <w:sz w:val="14"/>
                <w:szCs w:val="18"/>
              </w:rPr>
              <w:t>0,00</w:t>
            </w:r>
          </w:p>
        </w:tc>
      </w:tr>
    </w:tbl>
    <w:p w14:paraId="1A30B36A" w14:textId="77777777" w:rsidR="00726299" w:rsidRPr="00726299" w:rsidRDefault="00726299" w:rsidP="00726299">
      <w:pPr>
        <w:rPr>
          <w:sz w:val="20"/>
          <w:szCs w:val="20"/>
        </w:rPr>
      </w:pPr>
      <w:r w:rsidRPr="00726299">
        <w:rPr>
          <w:sz w:val="20"/>
          <w:szCs w:val="20"/>
        </w:rPr>
        <w:br w:type="page"/>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2"/>
        <w:gridCol w:w="2353"/>
        <w:gridCol w:w="1981"/>
        <w:gridCol w:w="741"/>
        <w:gridCol w:w="919"/>
        <w:gridCol w:w="1014"/>
        <w:gridCol w:w="1002"/>
        <w:gridCol w:w="1192"/>
        <w:gridCol w:w="1297"/>
        <w:gridCol w:w="922"/>
        <w:gridCol w:w="963"/>
        <w:gridCol w:w="1005"/>
        <w:gridCol w:w="830"/>
        <w:gridCol w:w="1116"/>
      </w:tblGrid>
      <w:tr w:rsidR="00726299" w:rsidRPr="00726299" w14:paraId="12B9F3DA" w14:textId="77777777" w:rsidTr="00E8485B">
        <w:trPr>
          <w:trHeight w:val="135"/>
        </w:trPr>
        <w:tc>
          <w:tcPr>
            <w:tcW w:w="177" w:type="pct"/>
            <w:shd w:val="clear" w:color="auto" w:fill="auto"/>
            <w:vAlign w:val="center"/>
            <w:hideMark/>
          </w:tcPr>
          <w:p w14:paraId="595FA706" w14:textId="77777777" w:rsidR="00726299" w:rsidRPr="00726299" w:rsidRDefault="00726299" w:rsidP="00726299">
            <w:pPr>
              <w:jc w:val="center"/>
              <w:rPr>
                <w:sz w:val="14"/>
                <w:szCs w:val="18"/>
              </w:rPr>
            </w:pPr>
            <w:r w:rsidRPr="00726299">
              <w:rPr>
                <w:sz w:val="14"/>
                <w:szCs w:val="18"/>
              </w:rPr>
              <w:lastRenderedPageBreak/>
              <w:t>1</w:t>
            </w:r>
          </w:p>
        </w:tc>
        <w:tc>
          <w:tcPr>
            <w:tcW w:w="740" w:type="pct"/>
            <w:shd w:val="clear" w:color="auto" w:fill="auto"/>
            <w:vAlign w:val="center"/>
            <w:hideMark/>
          </w:tcPr>
          <w:p w14:paraId="45976FE4" w14:textId="77777777" w:rsidR="00726299" w:rsidRPr="00726299" w:rsidRDefault="00726299" w:rsidP="00726299">
            <w:pPr>
              <w:jc w:val="center"/>
              <w:rPr>
                <w:sz w:val="14"/>
                <w:szCs w:val="18"/>
              </w:rPr>
            </w:pPr>
            <w:r w:rsidRPr="00726299">
              <w:rPr>
                <w:sz w:val="14"/>
                <w:szCs w:val="18"/>
              </w:rPr>
              <w:t>2</w:t>
            </w:r>
          </w:p>
        </w:tc>
        <w:tc>
          <w:tcPr>
            <w:tcW w:w="623" w:type="pct"/>
            <w:shd w:val="clear" w:color="auto" w:fill="auto"/>
            <w:vAlign w:val="center"/>
            <w:hideMark/>
          </w:tcPr>
          <w:p w14:paraId="5DAC4815" w14:textId="77777777" w:rsidR="00726299" w:rsidRPr="00726299" w:rsidRDefault="00726299" w:rsidP="00726299">
            <w:pPr>
              <w:jc w:val="center"/>
              <w:rPr>
                <w:sz w:val="14"/>
                <w:szCs w:val="18"/>
              </w:rPr>
            </w:pPr>
            <w:r w:rsidRPr="00726299">
              <w:rPr>
                <w:sz w:val="14"/>
                <w:szCs w:val="18"/>
              </w:rPr>
              <w:t>3</w:t>
            </w:r>
          </w:p>
        </w:tc>
        <w:tc>
          <w:tcPr>
            <w:tcW w:w="233" w:type="pct"/>
            <w:shd w:val="clear" w:color="auto" w:fill="auto"/>
            <w:vAlign w:val="center"/>
          </w:tcPr>
          <w:p w14:paraId="355627B2" w14:textId="77777777" w:rsidR="00726299" w:rsidRPr="00726299" w:rsidRDefault="00726299" w:rsidP="00726299">
            <w:pPr>
              <w:jc w:val="center"/>
              <w:rPr>
                <w:sz w:val="14"/>
                <w:szCs w:val="18"/>
              </w:rPr>
            </w:pPr>
            <w:r w:rsidRPr="00726299">
              <w:rPr>
                <w:sz w:val="14"/>
                <w:szCs w:val="18"/>
              </w:rPr>
              <w:t>4</w:t>
            </w:r>
          </w:p>
        </w:tc>
        <w:tc>
          <w:tcPr>
            <w:tcW w:w="289" w:type="pct"/>
            <w:shd w:val="clear" w:color="auto" w:fill="auto"/>
            <w:vAlign w:val="center"/>
          </w:tcPr>
          <w:p w14:paraId="453D97E1" w14:textId="77777777" w:rsidR="00726299" w:rsidRPr="00726299" w:rsidRDefault="00726299" w:rsidP="00726299">
            <w:pPr>
              <w:jc w:val="center"/>
              <w:rPr>
                <w:sz w:val="14"/>
                <w:szCs w:val="18"/>
              </w:rPr>
            </w:pPr>
            <w:r w:rsidRPr="00726299">
              <w:rPr>
                <w:sz w:val="14"/>
                <w:szCs w:val="18"/>
              </w:rPr>
              <w:t>5</w:t>
            </w:r>
          </w:p>
        </w:tc>
        <w:tc>
          <w:tcPr>
            <w:tcW w:w="319" w:type="pct"/>
            <w:shd w:val="clear" w:color="auto" w:fill="auto"/>
            <w:vAlign w:val="center"/>
          </w:tcPr>
          <w:p w14:paraId="66F85FC3" w14:textId="77777777" w:rsidR="00726299" w:rsidRPr="00726299" w:rsidRDefault="00726299" w:rsidP="00726299">
            <w:pPr>
              <w:jc w:val="center"/>
              <w:rPr>
                <w:sz w:val="14"/>
                <w:szCs w:val="18"/>
              </w:rPr>
            </w:pPr>
            <w:r w:rsidRPr="00726299">
              <w:rPr>
                <w:sz w:val="14"/>
                <w:szCs w:val="18"/>
              </w:rPr>
              <w:t>6</w:t>
            </w:r>
          </w:p>
        </w:tc>
        <w:tc>
          <w:tcPr>
            <w:tcW w:w="315" w:type="pct"/>
            <w:shd w:val="clear" w:color="auto" w:fill="auto"/>
            <w:vAlign w:val="center"/>
          </w:tcPr>
          <w:p w14:paraId="617EB18D" w14:textId="77777777" w:rsidR="00726299" w:rsidRPr="00726299" w:rsidRDefault="00726299" w:rsidP="00726299">
            <w:pPr>
              <w:jc w:val="center"/>
              <w:rPr>
                <w:sz w:val="14"/>
                <w:szCs w:val="18"/>
              </w:rPr>
            </w:pPr>
            <w:r w:rsidRPr="00726299">
              <w:rPr>
                <w:sz w:val="14"/>
                <w:szCs w:val="18"/>
              </w:rPr>
              <w:t>7</w:t>
            </w:r>
          </w:p>
        </w:tc>
        <w:tc>
          <w:tcPr>
            <w:tcW w:w="375" w:type="pct"/>
            <w:shd w:val="clear" w:color="auto" w:fill="auto"/>
            <w:vAlign w:val="center"/>
          </w:tcPr>
          <w:p w14:paraId="546E55C6" w14:textId="77777777" w:rsidR="00726299" w:rsidRPr="00726299" w:rsidRDefault="00726299" w:rsidP="00726299">
            <w:pPr>
              <w:jc w:val="center"/>
              <w:rPr>
                <w:sz w:val="14"/>
                <w:szCs w:val="18"/>
              </w:rPr>
            </w:pPr>
            <w:r w:rsidRPr="00726299">
              <w:rPr>
                <w:sz w:val="14"/>
                <w:szCs w:val="18"/>
              </w:rPr>
              <w:t>8</w:t>
            </w:r>
          </w:p>
        </w:tc>
        <w:tc>
          <w:tcPr>
            <w:tcW w:w="408" w:type="pct"/>
            <w:shd w:val="clear" w:color="auto" w:fill="auto"/>
            <w:vAlign w:val="center"/>
          </w:tcPr>
          <w:p w14:paraId="27DD67D2" w14:textId="77777777" w:rsidR="00726299" w:rsidRPr="00726299" w:rsidRDefault="00726299" w:rsidP="00726299">
            <w:pPr>
              <w:jc w:val="center"/>
              <w:rPr>
                <w:sz w:val="14"/>
                <w:szCs w:val="18"/>
              </w:rPr>
            </w:pPr>
            <w:r w:rsidRPr="00726299">
              <w:rPr>
                <w:sz w:val="14"/>
                <w:szCs w:val="18"/>
              </w:rPr>
              <w:t>9</w:t>
            </w:r>
          </w:p>
        </w:tc>
        <w:tc>
          <w:tcPr>
            <w:tcW w:w="290" w:type="pct"/>
            <w:shd w:val="clear" w:color="auto" w:fill="auto"/>
            <w:vAlign w:val="center"/>
          </w:tcPr>
          <w:p w14:paraId="73E4A36D" w14:textId="77777777" w:rsidR="00726299" w:rsidRPr="00726299" w:rsidRDefault="00726299" w:rsidP="00726299">
            <w:pPr>
              <w:jc w:val="center"/>
              <w:rPr>
                <w:sz w:val="14"/>
                <w:szCs w:val="18"/>
              </w:rPr>
            </w:pPr>
            <w:r w:rsidRPr="00726299">
              <w:rPr>
                <w:sz w:val="14"/>
                <w:szCs w:val="18"/>
              </w:rPr>
              <w:t>10</w:t>
            </w:r>
          </w:p>
        </w:tc>
        <w:tc>
          <w:tcPr>
            <w:tcW w:w="303" w:type="pct"/>
            <w:shd w:val="clear" w:color="auto" w:fill="auto"/>
            <w:vAlign w:val="center"/>
          </w:tcPr>
          <w:p w14:paraId="255E7905" w14:textId="77777777" w:rsidR="00726299" w:rsidRPr="00726299" w:rsidRDefault="00726299" w:rsidP="00726299">
            <w:pPr>
              <w:jc w:val="center"/>
              <w:rPr>
                <w:sz w:val="14"/>
                <w:szCs w:val="18"/>
              </w:rPr>
            </w:pPr>
            <w:r w:rsidRPr="00726299">
              <w:rPr>
                <w:sz w:val="14"/>
                <w:szCs w:val="18"/>
              </w:rPr>
              <w:t>11</w:t>
            </w:r>
          </w:p>
        </w:tc>
        <w:tc>
          <w:tcPr>
            <w:tcW w:w="316" w:type="pct"/>
            <w:shd w:val="clear" w:color="auto" w:fill="auto"/>
            <w:vAlign w:val="center"/>
          </w:tcPr>
          <w:p w14:paraId="3455885D" w14:textId="77777777" w:rsidR="00726299" w:rsidRPr="00726299" w:rsidRDefault="00726299" w:rsidP="00726299">
            <w:pPr>
              <w:jc w:val="center"/>
              <w:rPr>
                <w:sz w:val="14"/>
                <w:szCs w:val="18"/>
              </w:rPr>
            </w:pPr>
            <w:r w:rsidRPr="00726299">
              <w:rPr>
                <w:sz w:val="14"/>
                <w:szCs w:val="18"/>
              </w:rPr>
              <w:t>12</w:t>
            </w:r>
          </w:p>
        </w:tc>
        <w:tc>
          <w:tcPr>
            <w:tcW w:w="261" w:type="pct"/>
            <w:shd w:val="clear" w:color="auto" w:fill="auto"/>
            <w:vAlign w:val="center"/>
          </w:tcPr>
          <w:p w14:paraId="505D1F91" w14:textId="77777777" w:rsidR="00726299" w:rsidRPr="00726299" w:rsidRDefault="00726299" w:rsidP="00726299">
            <w:pPr>
              <w:jc w:val="center"/>
              <w:rPr>
                <w:sz w:val="14"/>
                <w:szCs w:val="18"/>
              </w:rPr>
            </w:pPr>
            <w:r w:rsidRPr="00726299">
              <w:rPr>
                <w:sz w:val="14"/>
                <w:szCs w:val="18"/>
              </w:rPr>
              <w:t>13</w:t>
            </w:r>
          </w:p>
        </w:tc>
        <w:tc>
          <w:tcPr>
            <w:tcW w:w="351" w:type="pct"/>
            <w:shd w:val="clear" w:color="auto" w:fill="auto"/>
            <w:vAlign w:val="center"/>
          </w:tcPr>
          <w:p w14:paraId="1F90D7F7" w14:textId="77777777" w:rsidR="00726299" w:rsidRPr="00726299" w:rsidRDefault="00726299" w:rsidP="00726299">
            <w:pPr>
              <w:jc w:val="center"/>
              <w:rPr>
                <w:sz w:val="14"/>
                <w:szCs w:val="18"/>
              </w:rPr>
            </w:pPr>
            <w:r w:rsidRPr="00726299">
              <w:rPr>
                <w:sz w:val="14"/>
                <w:szCs w:val="18"/>
              </w:rPr>
              <w:t>14</w:t>
            </w:r>
          </w:p>
        </w:tc>
      </w:tr>
      <w:tr w:rsidR="00726299" w:rsidRPr="00726299" w14:paraId="68C4BC5D" w14:textId="77777777" w:rsidTr="00E8485B">
        <w:trPr>
          <w:trHeight w:val="900"/>
        </w:trPr>
        <w:tc>
          <w:tcPr>
            <w:tcW w:w="177" w:type="pct"/>
            <w:shd w:val="clear" w:color="auto" w:fill="auto"/>
            <w:vAlign w:val="center"/>
            <w:hideMark/>
          </w:tcPr>
          <w:p w14:paraId="02CCB2DD" w14:textId="77777777" w:rsidR="00726299" w:rsidRPr="00726299" w:rsidRDefault="00726299" w:rsidP="00726299">
            <w:pPr>
              <w:jc w:val="center"/>
              <w:rPr>
                <w:sz w:val="14"/>
                <w:szCs w:val="18"/>
              </w:rPr>
            </w:pPr>
            <w:r w:rsidRPr="00726299">
              <w:rPr>
                <w:sz w:val="14"/>
                <w:szCs w:val="18"/>
              </w:rPr>
              <w:t>1.4.1</w:t>
            </w:r>
          </w:p>
        </w:tc>
        <w:tc>
          <w:tcPr>
            <w:tcW w:w="740" w:type="pct"/>
            <w:shd w:val="clear" w:color="auto" w:fill="auto"/>
            <w:vAlign w:val="center"/>
            <w:hideMark/>
          </w:tcPr>
          <w:p w14:paraId="01F67266" w14:textId="77777777" w:rsidR="00726299" w:rsidRPr="00726299" w:rsidRDefault="00726299" w:rsidP="00726299">
            <w:pPr>
              <w:rPr>
                <w:sz w:val="14"/>
                <w:szCs w:val="18"/>
              </w:rPr>
            </w:pPr>
            <w:r w:rsidRPr="00726299">
              <w:rPr>
                <w:sz w:val="14"/>
                <w:szCs w:val="18"/>
              </w:rPr>
              <w:t xml:space="preserve">Монтаж мембранной электролизной установки производительностью </w:t>
            </w:r>
            <w:r w:rsidRPr="00726299">
              <w:rPr>
                <w:sz w:val="14"/>
                <w:szCs w:val="18"/>
              </w:rPr>
              <w:br/>
              <w:t>5 кг по активному хлору в сутки на РЧВ 2000 (ул. Горьковская, 62а)</w:t>
            </w:r>
          </w:p>
        </w:tc>
        <w:tc>
          <w:tcPr>
            <w:tcW w:w="623" w:type="pct"/>
            <w:shd w:val="clear" w:color="auto" w:fill="auto"/>
            <w:vAlign w:val="center"/>
            <w:hideMark/>
          </w:tcPr>
          <w:p w14:paraId="668F69AD" w14:textId="77777777" w:rsidR="00726299" w:rsidRPr="00726299" w:rsidRDefault="00726299" w:rsidP="00726299">
            <w:pPr>
              <w:jc w:val="center"/>
              <w:rPr>
                <w:sz w:val="14"/>
                <w:szCs w:val="18"/>
              </w:rPr>
            </w:pPr>
            <w:r w:rsidRPr="00726299">
              <w:rPr>
                <w:sz w:val="14"/>
                <w:szCs w:val="18"/>
              </w:rPr>
              <w:t xml:space="preserve">РЧВ 2000 </w:t>
            </w:r>
            <w:r w:rsidRPr="00726299">
              <w:rPr>
                <w:sz w:val="14"/>
                <w:szCs w:val="18"/>
              </w:rPr>
              <w:br/>
              <w:t>по ул. Горьковская, 62а</w:t>
            </w:r>
          </w:p>
        </w:tc>
        <w:tc>
          <w:tcPr>
            <w:tcW w:w="233" w:type="pct"/>
            <w:shd w:val="clear" w:color="auto" w:fill="auto"/>
            <w:vAlign w:val="center"/>
            <w:hideMark/>
          </w:tcPr>
          <w:p w14:paraId="26D612A6" w14:textId="77777777" w:rsidR="00726299" w:rsidRPr="00726299" w:rsidRDefault="00726299" w:rsidP="00726299">
            <w:pPr>
              <w:jc w:val="center"/>
              <w:rPr>
                <w:sz w:val="14"/>
                <w:szCs w:val="16"/>
              </w:rPr>
            </w:pPr>
            <w:r w:rsidRPr="00726299">
              <w:rPr>
                <w:sz w:val="14"/>
                <w:szCs w:val="16"/>
              </w:rPr>
              <w:t>6026,24</w:t>
            </w:r>
          </w:p>
        </w:tc>
        <w:tc>
          <w:tcPr>
            <w:tcW w:w="289" w:type="pct"/>
            <w:shd w:val="clear" w:color="auto" w:fill="auto"/>
            <w:vAlign w:val="center"/>
            <w:hideMark/>
          </w:tcPr>
          <w:p w14:paraId="7D961F5A"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033DB09E" w14:textId="77777777" w:rsidR="00726299" w:rsidRPr="00726299" w:rsidRDefault="00726299" w:rsidP="00726299">
            <w:pPr>
              <w:jc w:val="center"/>
              <w:rPr>
                <w:sz w:val="14"/>
                <w:szCs w:val="16"/>
              </w:rPr>
            </w:pPr>
            <w:r w:rsidRPr="00726299">
              <w:rPr>
                <w:sz w:val="14"/>
                <w:szCs w:val="16"/>
              </w:rPr>
              <w:t>6 026,24</w:t>
            </w:r>
          </w:p>
        </w:tc>
        <w:tc>
          <w:tcPr>
            <w:tcW w:w="315" w:type="pct"/>
            <w:shd w:val="clear" w:color="auto" w:fill="auto"/>
            <w:vAlign w:val="center"/>
            <w:hideMark/>
          </w:tcPr>
          <w:p w14:paraId="70AD46AE"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427D84A3"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645642B2"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5C498C9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0CA271B8"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4EF1478E"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1952F6C5"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ED1916D" w14:textId="77777777" w:rsidR="00726299" w:rsidRPr="00726299" w:rsidRDefault="00726299" w:rsidP="00726299">
            <w:pPr>
              <w:jc w:val="center"/>
              <w:rPr>
                <w:sz w:val="14"/>
                <w:szCs w:val="18"/>
              </w:rPr>
            </w:pPr>
            <w:r w:rsidRPr="00726299">
              <w:rPr>
                <w:sz w:val="14"/>
                <w:szCs w:val="18"/>
              </w:rPr>
              <w:t>0,00</w:t>
            </w:r>
          </w:p>
        </w:tc>
      </w:tr>
      <w:tr w:rsidR="00726299" w:rsidRPr="00726299" w14:paraId="5034134C" w14:textId="77777777" w:rsidTr="00E8485B">
        <w:trPr>
          <w:trHeight w:val="1350"/>
        </w:trPr>
        <w:tc>
          <w:tcPr>
            <w:tcW w:w="177" w:type="pct"/>
            <w:shd w:val="clear" w:color="auto" w:fill="auto"/>
            <w:vAlign w:val="center"/>
            <w:hideMark/>
          </w:tcPr>
          <w:p w14:paraId="5E7B3DB6" w14:textId="77777777" w:rsidR="00726299" w:rsidRPr="00726299" w:rsidRDefault="00726299" w:rsidP="00726299">
            <w:pPr>
              <w:jc w:val="center"/>
              <w:rPr>
                <w:sz w:val="14"/>
                <w:szCs w:val="18"/>
              </w:rPr>
            </w:pPr>
            <w:r w:rsidRPr="00726299">
              <w:rPr>
                <w:sz w:val="14"/>
                <w:szCs w:val="18"/>
              </w:rPr>
              <w:t>1.4.2</w:t>
            </w:r>
          </w:p>
        </w:tc>
        <w:tc>
          <w:tcPr>
            <w:tcW w:w="740" w:type="pct"/>
            <w:shd w:val="clear" w:color="auto" w:fill="auto"/>
            <w:vAlign w:val="center"/>
            <w:hideMark/>
          </w:tcPr>
          <w:p w14:paraId="38FB479C" w14:textId="77777777" w:rsidR="00726299" w:rsidRPr="00726299" w:rsidRDefault="00726299" w:rsidP="00726299">
            <w:pPr>
              <w:rPr>
                <w:sz w:val="14"/>
                <w:szCs w:val="18"/>
              </w:rPr>
            </w:pPr>
            <w:r w:rsidRPr="00726299">
              <w:rPr>
                <w:sz w:val="14"/>
                <w:szCs w:val="18"/>
              </w:rPr>
              <w:t>Монтаж системы измерения расхода воды с организацией передачи данных на водоводах диаметром 400 мм (два водовода, подача воды в РЧВ) и диаметром 500 мм (два водовода, отвод воды из РЧВ) вблизи распределительного узла № 17</w:t>
            </w:r>
          </w:p>
        </w:tc>
        <w:tc>
          <w:tcPr>
            <w:tcW w:w="623" w:type="pct"/>
            <w:shd w:val="clear" w:color="auto" w:fill="auto"/>
            <w:vAlign w:val="center"/>
            <w:hideMark/>
          </w:tcPr>
          <w:p w14:paraId="1AF6F302" w14:textId="77777777" w:rsidR="00726299" w:rsidRPr="00726299" w:rsidRDefault="00726299" w:rsidP="00726299">
            <w:pPr>
              <w:jc w:val="center"/>
              <w:rPr>
                <w:sz w:val="14"/>
                <w:szCs w:val="18"/>
              </w:rPr>
            </w:pPr>
            <w:r w:rsidRPr="00726299">
              <w:rPr>
                <w:sz w:val="14"/>
                <w:szCs w:val="18"/>
              </w:rPr>
              <w:t>Сети водоснабжения вблизи распределительного узла № 17</w:t>
            </w:r>
          </w:p>
        </w:tc>
        <w:tc>
          <w:tcPr>
            <w:tcW w:w="233" w:type="pct"/>
            <w:shd w:val="clear" w:color="auto" w:fill="auto"/>
            <w:vAlign w:val="center"/>
            <w:hideMark/>
          </w:tcPr>
          <w:p w14:paraId="0ED54435" w14:textId="77777777" w:rsidR="00726299" w:rsidRPr="00726299" w:rsidRDefault="00726299" w:rsidP="00726299">
            <w:pPr>
              <w:jc w:val="center"/>
              <w:rPr>
                <w:sz w:val="14"/>
                <w:szCs w:val="16"/>
              </w:rPr>
            </w:pPr>
            <w:r w:rsidRPr="00726299">
              <w:rPr>
                <w:sz w:val="14"/>
                <w:szCs w:val="16"/>
              </w:rPr>
              <w:t>9561,80</w:t>
            </w:r>
          </w:p>
        </w:tc>
        <w:tc>
          <w:tcPr>
            <w:tcW w:w="289" w:type="pct"/>
            <w:shd w:val="clear" w:color="auto" w:fill="auto"/>
            <w:vAlign w:val="center"/>
            <w:hideMark/>
          </w:tcPr>
          <w:p w14:paraId="26A66CBD" w14:textId="77777777" w:rsidR="00726299" w:rsidRPr="00726299" w:rsidRDefault="00726299" w:rsidP="00726299">
            <w:pPr>
              <w:jc w:val="center"/>
              <w:rPr>
                <w:sz w:val="14"/>
                <w:szCs w:val="16"/>
              </w:rPr>
            </w:pPr>
            <w:r w:rsidRPr="00726299">
              <w:rPr>
                <w:sz w:val="14"/>
                <w:szCs w:val="16"/>
              </w:rPr>
              <w:t>9 561,80</w:t>
            </w:r>
          </w:p>
        </w:tc>
        <w:tc>
          <w:tcPr>
            <w:tcW w:w="319" w:type="pct"/>
            <w:shd w:val="clear" w:color="auto" w:fill="auto"/>
            <w:vAlign w:val="center"/>
            <w:hideMark/>
          </w:tcPr>
          <w:p w14:paraId="59A64D13" w14:textId="77777777" w:rsidR="00726299" w:rsidRPr="00726299" w:rsidRDefault="00726299" w:rsidP="00726299">
            <w:pPr>
              <w:jc w:val="center"/>
              <w:rPr>
                <w:sz w:val="14"/>
                <w:szCs w:val="16"/>
              </w:rPr>
            </w:pPr>
            <w:r w:rsidRPr="00726299">
              <w:rPr>
                <w:sz w:val="14"/>
                <w:szCs w:val="16"/>
              </w:rPr>
              <w:t>0,00</w:t>
            </w:r>
          </w:p>
        </w:tc>
        <w:tc>
          <w:tcPr>
            <w:tcW w:w="315" w:type="pct"/>
            <w:shd w:val="clear" w:color="auto" w:fill="auto"/>
            <w:vAlign w:val="center"/>
            <w:hideMark/>
          </w:tcPr>
          <w:p w14:paraId="5BE7B781"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377B564"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02769BE4"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1B473626"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15F50BC1"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4D09B37"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01DF7E5A"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75FEEF6D" w14:textId="77777777" w:rsidR="00726299" w:rsidRPr="00726299" w:rsidRDefault="00726299" w:rsidP="00726299">
            <w:pPr>
              <w:jc w:val="center"/>
              <w:rPr>
                <w:sz w:val="14"/>
                <w:szCs w:val="18"/>
              </w:rPr>
            </w:pPr>
            <w:r w:rsidRPr="00726299">
              <w:rPr>
                <w:sz w:val="14"/>
                <w:szCs w:val="18"/>
              </w:rPr>
              <w:t>0,00</w:t>
            </w:r>
          </w:p>
        </w:tc>
      </w:tr>
      <w:tr w:rsidR="00726299" w:rsidRPr="00726299" w14:paraId="6521FFC5" w14:textId="77777777" w:rsidTr="00E8485B">
        <w:trPr>
          <w:trHeight w:val="900"/>
        </w:trPr>
        <w:tc>
          <w:tcPr>
            <w:tcW w:w="177" w:type="pct"/>
            <w:shd w:val="clear" w:color="auto" w:fill="auto"/>
            <w:vAlign w:val="center"/>
            <w:hideMark/>
          </w:tcPr>
          <w:p w14:paraId="78D52E56" w14:textId="77777777" w:rsidR="00726299" w:rsidRPr="00726299" w:rsidRDefault="00726299" w:rsidP="00726299">
            <w:pPr>
              <w:jc w:val="center"/>
              <w:rPr>
                <w:sz w:val="14"/>
                <w:szCs w:val="18"/>
              </w:rPr>
            </w:pPr>
            <w:r w:rsidRPr="00726299">
              <w:rPr>
                <w:sz w:val="14"/>
                <w:szCs w:val="18"/>
              </w:rPr>
              <w:t>1.4.3</w:t>
            </w:r>
          </w:p>
        </w:tc>
        <w:tc>
          <w:tcPr>
            <w:tcW w:w="740" w:type="pct"/>
            <w:shd w:val="clear" w:color="auto" w:fill="auto"/>
            <w:vAlign w:val="center"/>
            <w:hideMark/>
          </w:tcPr>
          <w:p w14:paraId="255F9061" w14:textId="77777777" w:rsidR="00726299" w:rsidRPr="00726299" w:rsidRDefault="00726299" w:rsidP="00726299">
            <w:pPr>
              <w:rPr>
                <w:sz w:val="14"/>
                <w:szCs w:val="18"/>
              </w:rPr>
            </w:pPr>
            <w:r w:rsidRPr="00726299">
              <w:rPr>
                <w:sz w:val="14"/>
                <w:szCs w:val="18"/>
              </w:rPr>
              <w:t>Монтаж системы измерения расхода воды с организацией передачи данных на водоводе диаметром 700 мм вблизи ВНС-751 (пр. Мира, 17)</w:t>
            </w:r>
          </w:p>
        </w:tc>
        <w:tc>
          <w:tcPr>
            <w:tcW w:w="623" w:type="pct"/>
            <w:shd w:val="clear" w:color="auto" w:fill="auto"/>
            <w:vAlign w:val="center"/>
            <w:hideMark/>
          </w:tcPr>
          <w:p w14:paraId="5E32ABE2" w14:textId="77777777" w:rsidR="00726299" w:rsidRPr="00726299" w:rsidRDefault="00726299" w:rsidP="00726299">
            <w:pPr>
              <w:jc w:val="center"/>
              <w:rPr>
                <w:sz w:val="14"/>
                <w:szCs w:val="18"/>
              </w:rPr>
            </w:pPr>
            <w:r w:rsidRPr="00726299">
              <w:rPr>
                <w:sz w:val="14"/>
                <w:szCs w:val="18"/>
              </w:rPr>
              <w:t>ВНС-751 по пр. Мира, 17</w:t>
            </w:r>
          </w:p>
        </w:tc>
        <w:tc>
          <w:tcPr>
            <w:tcW w:w="233" w:type="pct"/>
            <w:shd w:val="clear" w:color="auto" w:fill="auto"/>
            <w:vAlign w:val="center"/>
            <w:hideMark/>
          </w:tcPr>
          <w:p w14:paraId="58F8E45A" w14:textId="77777777" w:rsidR="00726299" w:rsidRPr="00726299" w:rsidRDefault="00726299" w:rsidP="00726299">
            <w:pPr>
              <w:jc w:val="center"/>
              <w:rPr>
                <w:sz w:val="14"/>
                <w:szCs w:val="16"/>
              </w:rPr>
            </w:pPr>
            <w:r w:rsidRPr="00726299">
              <w:rPr>
                <w:sz w:val="14"/>
                <w:szCs w:val="16"/>
              </w:rPr>
              <w:t>3860,69</w:t>
            </w:r>
          </w:p>
        </w:tc>
        <w:tc>
          <w:tcPr>
            <w:tcW w:w="289" w:type="pct"/>
            <w:shd w:val="clear" w:color="auto" w:fill="auto"/>
            <w:vAlign w:val="center"/>
            <w:hideMark/>
          </w:tcPr>
          <w:p w14:paraId="5F5D3612" w14:textId="77777777" w:rsidR="00726299" w:rsidRPr="00726299" w:rsidRDefault="00726299" w:rsidP="00726299">
            <w:pPr>
              <w:jc w:val="center"/>
              <w:rPr>
                <w:sz w:val="14"/>
                <w:szCs w:val="16"/>
              </w:rPr>
            </w:pPr>
            <w:r w:rsidRPr="00726299">
              <w:rPr>
                <w:sz w:val="14"/>
                <w:szCs w:val="16"/>
              </w:rPr>
              <w:t>3 860,69</w:t>
            </w:r>
          </w:p>
        </w:tc>
        <w:tc>
          <w:tcPr>
            <w:tcW w:w="319" w:type="pct"/>
            <w:shd w:val="clear" w:color="auto" w:fill="auto"/>
            <w:vAlign w:val="center"/>
            <w:hideMark/>
          </w:tcPr>
          <w:p w14:paraId="15F04787" w14:textId="77777777" w:rsidR="00726299" w:rsidRPr="00726299" w:rsidRDefault="00726299" w:rsidP="00726299">
            <w:pPr>
              <w:jc w:val="center"/>
              <w:rPr>
                <w:sz w:val="14"/>
                <w:szCs w:val="16"/>
              </w:rPr>
            </w:pPr>
            <w:r w:rsidRPr="00726299">
              <w:rPr>
                <w:sz w:val="14"/>
                <w:szCs w:val="16"/>
              </w:rPr>
              <w:t>0,00</w:t>
            </w:r>
          </w:p>
        </w:tc>
        <w:tc>
          <w:tcPr>
            <w:tcW w:w="315" w:type="pct"/>
            <w:shd w:val="clear" w:color="auto" w:fill="auto"/>
            <w:vAlign w:val="center"/>
            <w:hideMark/>
          </w:tcPr>
          <w:p w14:paraId="3DF4CA9A"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730D5780"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61E2B65E"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517B318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7E26F747"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37E961B2"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0F55A9BB"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645D2A05" w14:textId="77777777" w:rsidR="00726299" w:rsidRPr="00726299" w:rsidRDefault="00726299" w:rsidP="00726299">
            <w:pPr>
              <w:jc w:val="center"/>
              <w:rPr>
                <w:sz w:val="14"/>
                <w:szCs w:val="18"/>
              </w:rPr>
            </w:pPr>
            <w:r w:rsidRPr="00726299">
              <w:rPr>
                <w:sz w:val="14"/>
                <w:szCs w:val="18"/>
              </w:rPr>
              <w:t>0,00</w:t>
            </w:r>
          </w:p>
        </w:tc>
      </w:tr>
      <w:tr w:rsidR="00726299" w:rsidRPr="00726299" w14:paraId="4B5BAF8B" w14:textId="77777777" w:rsidTr="00E8485B">
        <w:trPr>
          <w:trHeight w:val="1125"/>
        </w:trPr>
        <w:tc>
          <w:tcPr>
            <w:tcW w:w="177" w:type="pct"/>
            <w:shd w:val="clear" w:color="auto" w:fill="auto"/>
            <w:vAlign w:val="center"/>
            <w:hideMark/>
          </w:tcPr>
          <w:p w14:paraId="645E0F5E" w14:textId="77777777" w:rsidR="00726299" w:rsidRPr="00726299" w:rsidRDefault="00726299" w:rsidP="00726299">
            <w:pPr>
              <w:jc w:val="center"/>
              <w:rPr>
                <w:sz w:val="14"/>
                <w:szCs w:val="18"/>
              </w:rPr>
            </w:pPr>
            <w:r w:rsidRPr="00726299">
              <w:rPr>
                <w:sz w:val="14"/>
                <w:szCs w:val="18"/>
              </w:rPr>
              <w:t>1.4.4</w:t>
            </w:r>
          </w:p>
        </w:tc>
        <w:tc>
          <w:tcPr>
            <w:tcW w:w="740" w:type="pct"/>
            <w:shd w:val="clear" w:color="auto" w:fill="auto"/>
            <w:vAlign w:val="center"/>
            <w:hideMark/>
          </w:tcPr>
          <w:p w14:paraId="07806B15" w14:textId="77777777" w:rsidR="00726299" w:rsidRPr="00726299" w:rsidRDefault="00726299" w:rsidP="00726299">
            <w:pPr>
              <w:rPr>
                <w:sz w:val="14"/>
                <w:szCs w:val="18"/>
              </w:rPr>
            </w:pPr>
            <w:r w:rsidRPr="00726299">
              <w:rPr>
                <w:sz w:val="14"/>
                <w:szCs w:val="18"/>
              </w:rPr>
              <w:t>Монтаж системы измерения расхода воды с организацией передачи данных на водоводе диаметром 400 мм (два водовода) и диаметром 700 мм вблизи д. 79 по ул. Косыгина</w:t>
            </w:r>
          </w:p>
        </w:tc>
        <w:tc>
          <w:tcPr>
            <w:tcW w:w="623" w:type="pct"/>
            <w:shd w:val="clear" w:color="auto" w:fill="auto"/>
            <w:vAlign w:val="center"/>
            <w:hideMark/>
          </w:tcPr>
          <w:p w14:paraId="6498C79D" w14:textId="77777777" w:rsidR="00726299" w:rsidRPr="00726299" w:rsidRDefault="00726299" w:rsidP="00726299">
            <w:pPr>
              <w:jc w:val="center"/>
              <w:rPr>
                <w:sz w:val="14"/>
                <w:szCs w:val="18"/>
              </w:rPr>
            </w:pPr>
            <w:r w:rsidRPr="00726299">
              <w:rPr>
                <w:sz w:val="14"/>
                <w:szCs w:val="18"/>
              </w:rPr>
              <w:t>Сети водоснабжения вблизи д. 79 по ул. Косыгина</w:t>
            </w:r>
          </w:p>
        </w:tc>
        <w:tc>
          <w:tcPr>
            <w:tcW w:w="233" w:type="pct"/>
            <w:shd w:val="clear" w:color="auto" w:fill="auto"/>
            <w:vAlign w:val="center"/>
            <w:hideMark/>
          </w:tcPr>
          <w:p w14:paraId="542EBAB6" w14:textId="77777777" w:rsidR="00726299" w:rsidRPr="00726299" w:rsidRDefault="00726299" w:rsidP="00726299">
            <w:pPr>
              <w:jc w:val="center"/>
              <w:rPr>
                <w:sz w:val="14"/>
                <w:szCs w:val="14"/>
              </w:rPr>
            </w:pPr>
            <w:r w:rsidRPr="00726299">
              <w:rPr>
                <w:sz w:val="14"/>
                <w:szCs w:val="14"/>
              </w:rPr>
              <w:t>8283,31</w:t>
            </w:r>
          </w:p>
        </w:tc>
        <w:tc>
          <w:tcPr>
            <w:tcW w:w="289" w:type="pct"/>
            <w:shd w:val="clear" w:color="auto" w:fill="auto"/>
            <w:vAlign w:val="center"/>
            <w:hideMark/>
          </w:tcPr>
          <w:p w14:paraId="1FBDA871" w14:textId="77777777" w:rsidR="00726299" w:rsidRPr="00726299" w:rsidRDefault="00726299" w:rsidP="00726299">
            <w:pPr>
              <w:jc w:val="center"/>
              <w:rPr>
                <w:sz w:val="14"/>
                <w:szCs w:val="14"/>
              </w:rPr>
            </w:pPr>
            <w:r w:rsidRPr="00726299">
              <w:rPr>
                <w:sz w:val="14"/>
                <w:szCs w:val="14"/>
              </w:rPr>
              <w:t>8 283,31</w:t>
            </w:r>
          </w:p>
        </w:tc>
        <w:tc>
          <w:tcPr>
            <w:tcW w:w="319" w:type="pct"/>
            <w:shd w:val="clear" w:color="auto" w:fill="auto"/>
            <w:vAlign w:val="center"/>
            <w:hideMark/>
          </w:tcPr>
          <w:p w14:paraId="49F3C61A" w14:textId="77777777" w:rsidR="00726299" w:rsidRPr="00726299" w:rsidRDefault="00726299" w:rsidP="00726299">
            <w:pPr>
              <w:jc w:val="center"/>
              <w:rPr>
                <w:sz w:val="14"/>
                <w:szCs w:val="14"/>
              </w:rPr>
            </w:pPr>
            <w:r w:rsidRPr="00726299">
              <w:rPr>
                <w:sz w:val="14"/>
                <w:szCs w:val="14"/>
              </w:rPr>
              <w:t>0,00</w:t>
            </w:r>
          </w:p>
        </w:tc>
        <w:tc>
          <w:tcPr>
            <w:tcW w:w="315" w:type="pct"/>
            <w:shd w:val="clear" w:color="auto" w:fill="auto"/>
            <w:vAlign w:val="center"/>
            <w:hideMark/>
          </w:tcPr>
          <w:p w14:paraId="28039F20"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2DFC53A3"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442152DB"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4D746FB4"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06EE258F"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923984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6595672E"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2FA440EE" w14:textId="77777777" w:rsidR="00726299" w:rsidRPr="00726299" w:rsidRDefault="00726299" w:rsidP="00726299">
            <w:pPr>
              <w:jc w:val="center"/>
              <w:rPr>
                <w:sz w:val="14"/>
                <w:szCs w:val="18"/>
              </w:rPr>
            </w:pPr>
            <w:r w:rsidRPr="00726299">
              <w:rPr>
                <w:sz w:val="14"/>
                <w:szCs w:val="18"/>
              </w:rPr>
              <w:t>0,00</w:t>
            </w:r>
          </w:p>
        </w:tc>
      </w:tr>
      <w:tr w:rsidR="00726299" w:rsidRPr="00726299" w14:paraId="547F419F" w14:textId="77777777" w:rsidTr="00E8485B">
        <w:trPr>
          <w:trHeight w:val="675"/>
        </w:trPr>
        <w:tc>
          <w:tcPr>
            <w:tcW w:w="177" w:type="pct"/>
            <w:shd w:val="clear" w:color="auto" w:fill="auto"/>
            <w:vAlign w:val="center"/>
            <w:hideMark/>
          </w:tcPr>
          <w:p w14:paraId="176A5378" w14:textId="77777777" w:rsidR="00726299" w:rsidRPr="00726299" w:rsidRDefault="00726299" w:rsidP="00726299">
            <w:pPr>
              <w:jc w:val="center"/>
              <w:rPr>
                <w:sz w:val="14"/>
                <w:szCs w:val="18"/>
              </w:rPr>
            </w:pPr>
            <w:r w:rsidRPr="00726299">
              <w:rPr>
                <w:sz w:val="14"/>
                <w:szCs w:val="18"/>
              </w:rPr>
              <w:t>1.4.5</w:t>
            </w:r>
          </w:p>
        </w:tc>
        <w:tc>
          <w:tcPr>
            <w:tcW w:w="740" w:type="pct"/>
            <w:shd w:val="clear" w:color="auto" w:fill="auto"/>
            <w:vAlign w:val="center"/>
            <w:hideMark/>
          </w:tcPr>
          <w:p w14:paraId="6510F29D" w14:textId="77777777" w:rsidR="00726299" w:rsidRPr="00726299" w:rsidRDefault="00726299" w:rsidP="00726299">
            <w:pPr>
              <w:rPr>
                <w:sz w:val="14"/>
                <w:szCs w:val="18"/>
              </w:rPr>
            </w:pPr>
            <w:r w:rsidRPr="00726299">
              <w:rPr>
                <w:sz w:val="14"/>
                <w:szCs w:val="18"/>
              </w:rPr>
              <w:t>Монтаж системы измерения расхода воды с организацией передачи данных на водоводе диаметром 400 мм по ул. Монтажная</w:t>
            </w:r>
          </w:p>
        </w:tc>
        <w:tc>
          <w:tcPr>
            <w:tcW w:w="623" w:type="pct"/>
            <w:shd w:val="clear" w:color="auto" w:fill="auto"/>
            <w:vAlign w:val="center"/>
            <w:hideMark/>
          </w:tcPr>
          <w:p w14:paraId="563870F0" w14:textId="77777777" w:rsidR="00726299" w:rsidRPr="00726299" w:rsidRDefault="00726299" w:rsidP="00726299">
            <w:pPr>
              <w:jc w:val="center"/>
              <w:rPr>
                <w:sz w:val="14"/>
                <w:szCs w:val="18"/>
              </w:rPr>
            </w:pPr>
            <w:r w:rsidRPr="00726299">
              <w:rPr>
                <w:sz w:val="14"/>
                <w:szCs w:val="18"/>
              </w:rPr>
              <w:t>Сети водоснабжения по ул. Монтажная</w:t>
            </w:r>
          </w:p>
        </w:tc>
        <w:tc>
          <w:tcPr>
            <w:tcW w:w="233" w:type="pct"/>
            <w:shd w:val="clear" w:color="auto" w:fill="auto"/>
            <w:vAlign w:val="center"/>
            <w:hideMark/>
          </w:tcPr>
          <w:p w14:paraId="4E518359" w14:textId="77777777" w:rsidR="00726299" w:rsidRPr="00726299" w:rsidRDefault="00726299" w:rsidP="00726299">
            <w:pPr>
              <w:jc w:val="center"/>
              <w:rPr>
                <w:sz w:val="14"/>
                <w:szCs w:val="14"/>
              </w:rPr>
            </w:pPr>
            <w:r w:rsidRPr="00726299">
              <w:rPr>
                <w:sz w:val="14"/>
                <w:szCs w:val="14"/>
              </w:rPr>
              <w:t>2639,10</w:t>
            </w:r>
          </w:p>
        </w:tc>
        <w:tc>
          <w:tcPr>
            <w:tcW w:w="289" w:type="pct"/>
            <w:shd w:val="clear" w:color="auto" w:fill="auto"/>
            <w:vAlign w:val="center"/>
            <w:hideMark/>
          </w:tcPr>
          <w:p w14:paraId="2828D735" w14:textId="77777777" w:rsidR="00726299" w:rsidRPr="00726299" w:rsidRDefault="00726299" w:rsidP="00726299">
            <w:pPr>
              <w:jc w:val="center"/>
              <w:rPr>
                <w:sz w:val="14"/>
                <w:szCs w:val="14"/>
              </w:rPr>
            </w:pPr>
            <w:r w:rsidRPr="00726299">
              <w:rPr>
                <w:sz w:val="14"/>
                <w:szCs w:val="14"/>
              </w:rPr>
              <w:t>2 639,10</w:t>
            </w:r>
          </w:p>
        </w:tc>
        <w:tc>
          <w:tcPr>
            <w:tcW w:w="319" w:type="pct"/>
            <w:shd w:val="clear" w:color="auto" w:fill="auto"/>
            <w:vAlign w:val="center"/>
            <w:hideMark/>
          </w:tcPr>
          <w:p w14:paraId="41D4D8FB" w14:textId="77777777" w:rsidR="00726299" w:rsidRPr="00726299" w:rsidRDefault="00726299" w:rsidP="00726299">
            <w:pPr>
              <w:jc w:val="center"/>
              <w:rPr>
                <w:sz w:val="14"/>
                <w:szCs w:val="14"/>
              </w:rPr>
            </w:pPr>
            <w:r w:rsidRPr="00726299">
              <w:rPr>
                <w:sz w:val="14"/>
                <w:szCs w:val="14"/>
              </w:rPr>
              <w:t>0,00</w:t>
            </w:r>
          </w:p>
        </w:tc>
        <w:tc>
          <w:tcPr>
            <w:tcW w:w="315" w:type="pct"/>
            <w:shd w:val="clear" w:color="auto" w:fill="auto"/>
            <w:vAlign w:val="center"/>
            <w:hideMark/>
          </w:tcPr>
          <w:p w14:paraId="1D94EF06"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75A28AD9"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77B5A695"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0EC496CC"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26D9BC8B"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0A22EF53"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7943F9EC"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FD7CA78" w14:textId="77777777" w:rsidR="00726299" w:rsidRPr="00726299" w:rsidRDefault="00726299" w:rsidP="00726299">
            <w:pPr>
              <w:jc w:val="center"/>
              <w:rPr>
                <w:sz w:val="14"/>
                <w:szCs w:val="18"/>
              </w:rPr>
            </w:pPr>
            <w:r w:rsidRPr="00726299">
              <w:rPr>
                <w:sz w:val="14"/>
                <w:szCs w:val="18"/>
              </w:rPr>
              <w:t>0,00</w:t>
            </w:r>
          </w:p>
        </w:tc>
      </w:tr>
      <w:tr w:rsidR="00726299" w:rsidRPr="00726299" w14:paraId="60A5EE5B" w14:textId="77777777" w:rsidTr="00E8485B">
        <w:trPr>
          <w:trHeight w:val="225"/>
        </w:trPr>
        <w:tc>
          <w:tcPr>
            <w:tcW w:w="177" w:type="pct"/>
            <w:shd w:val="clear" w:color="auto" w:fill="auto"/>
            <w:vAlign w:val="center"/>
            <w:hideMark/>
          </w:tcPr>
          <w:p w14:paraId="31055D69" w14:textId="77777777" w:rsidR="00726299" w:rsidRPr="00726299" w:rsidRDefault="00726299" w:rsidP="00726299">
            <w:pPr>
              <w:jc w:val="center"/>
              <w:rPr>
                <w:sz w:val="14"/>
                <w:szCs w:val="18"/>
              </w:rPr>
            </w:pPr>
            <w:r w:rsidRPr="00726299">
              <w:rPr>
                <w:sz w:val="14"/>
                <w:szCs w:val="18"/>
              </w:rPr>
              <w:t>1.5</w:t>
            </w:r>
          </w:p>
        </w:tc>
        <w:tc>
          <w:tcPr>
            <w:tcW w:w="1363" w:type="pct"/>
            <w:gridSpan w:val="2"/>
            <w:shd w:val="clear" w:color="auto" w:fill="auto"/>
            <w:vAlign w:val="center"/>
            <w:hideMark/>
          </w:tcPr>
          <w:p w14:paraId="35DD4728" w14:textId="77777777" w:rsidR="00726299" w:rsidRPr="00726299" w:rsidRDefault="00726299" w:rsidP="00726299">
            <w:pPr>
              <w:rPr>
                <w:sz w:val="14"/>
                <w:szCs w:val="18"/>
              </w:rPr>
            </w:pPr>
            <w:r w:rsidRPr="00726299">
              <w:rPr>
                <w:sz w:val="14"/>
                <w:szCs w:val="18"/>
              </w:rPr>
              <w:t>Вывод из эксплуатации, консервация и демонтаж объектов централизованных систем водоснабжения</w:t>
            </w:r>
          </w:p>
        </w:tc>
        <w:tc>
          <w:tcPr>
            <w:tcW w:w="233" w:type="pct"/>
            <w:shd w:val="clear" w:color="auto" w:fill="auto"/>
            <w:vAlign w:val="center"/>
            <w:hideMark/>
          </w:tcPr>
          <w:p w14:paraId="04FFA459" w14:textId="77777777" w:rsidR="00726299" w:rsidRPr="00726299" w:rsidRDefault="00726299" w:rsidP="00726299">
            <w:pPr>
              <w:jc w:val="center"/>
              <w:rPr>
                <w:sz w:val="14"/>
                <w:szCs w:val="14"/>
              </w:rPr>
            </w:pPr>
            <w:r w:rsidRPr="00726299">
              <w:rPr>
                <w:sz w:val="14"/>
                <w:szCs w:val="14"/>
              </w:rPr>
              <w:t>8656,59</w:t>
            </w:r>
          </w:p>
        </w:tc>
        <w:tc>
          <w:tcPr>
            <w:tcW w:w="289" w:type="pct"/>
            <w:shd w:val="clear" w:color="auto" w:fill="auto"/>
            <w:vAlign w:val="center"/>
            <w:hideMark/>
          </w:tcPr>
          <w:p w14:paraId="5E50A380"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569D560B" w14:textId="77777777" w:rsidR="00726299" w:rsidRPr="00726299" w:rsidRDefault="00726299" w:rsidP="00726299">
            <w:pPr>
              <w:jc w:val="center"/>
              <w:rPr>
                <w:sz w:val="14"/>
                <w:szCs w:val="14"/>
              </w:rPr>
            </w:pPr>
            <w:r w:rsidRPr="00726299">
              <w:rPr>
                <w:sz w:val="14"/>
                <w:szCs w:val="14"/>
              </w:rPr>
              <w:t>8656,59</w:t>
            </w:r>
          </w:p>
        </w:tc>
        <w:tc>
          <w:tcPr>
            <w:tcW w:w="315" w:type="pct"/>
            <w:shd w:val="clear" w:color="auto" w:fill="auto"/>
            <w:vAlign w:val="center"/>
            <w:hideMark/>
          </w:tcPr>
          <w:p w14:paraId="6CFAB717"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94ED80D"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10C35DBE"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31EFEE88"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5C9EAD33"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4E67568B"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6D6FE43E"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7893FEE1" w14:textId="77777777" w:rsidR="00726299" w:rsidRPr="00726299" w:rsidRDefault="00726299" w:rsidP="00726299">
            <w:pPr>
              <w:jc w:val="center"/>
              <w:rPr>
                <w:sz w:val="14"/>
                <w:szCs w:val="18"/>
              </w:rPr>
            </w:pPr>
            <w:r w:rsidRPr="00726299">
              <w:rPr>
                <w:sz w:val="14"/>
                <w:szCs w:val="18"/>
              </w:rPr>
              <w:t>0,00</w:t>
            </w:r>
          </w:p>
        </w:tc>
      </w:tr>
      <w:tr w:rsidR="00726299" w:rsidRPr="00726299" w14:paraId="7EC938D9" w14:textId="77777777" w:rsidTr="00E8485B">
        <w:trPr>
          <w:trHeight w:val="450"/>
        </w:trPr>
        <w:tc>
          <w:tcPr>
            <w:tcW w:w="177" w:type="pct"/>
            <w:shd w:val="clear" w:color="auto" w:fill="auto"/>
            <w:vAlign w:val="center"/>
            <w:hideMark/>
          </w:tcPr>
          <w:p w14:paraId="58B5F332" w14:textId="77777777" w:rsidR="00726299" w:rsidRPr="00726299" w:rsidRDefault="00726299" w:rsidP="00726299">
            <w:pPr>
              <w:jc w:val="center"/>
              <w:rPr>
                <w:sz w:val="14"/>
                <w:szCs w:val="18"/>
              </w:rPr>
            </w:pPr>
            <w:r w:rsidRPr="00726299">
              <w:rPr>
                <w:sz w:val="14"/>
                <w:szCs w:val="18"/>
              </w:rPr>
              <w:t>1.5.1</w:t>
            </w:r>
          </w:p>
        </w:tc>
        <w:tc>
          <w:tcPr>
            <w:tcW w:w="740" w:type="pct"/>
            <w:shd w:val="clear" w:color="auto" w:fill="auto"/>
            <w:vAlign w:val="center"/>
            <w:hideMark/>
          </w:tcPr>
          <w:p w14:paraId="573FB2B5" w14:textId="77777777" w:rsidR="00726299" w:rsidRPr="00726299" w:rsidRDefault="00726299" w:rsidP="00726299">
            <w:pPr>
              <w:rPr>
                <w:sz w:val="14"/>
                <w:szCs w:val="18"/>
              </w:rPr>
            </w:pPr>
            <w:r w:rsidRPr="00726299">
              <w:rPr>
                <w:sz w:val="14"/>
                <w:szCs w:val="18"/>
              </w:rPr>
              <w:t>Демонтаж здания ВНС-501 (ул. Пржевальского, 6а)</w:t>
            </w:r>
          </w:p>
        </w:tc>
        <w:tc>
          <w:tcPr>
            <w:tcW w:w="623" w:type="pct"/>
            <w:shd w:val="clear" w:color="auto" w:fill="auto"/>
            <w:vAlign w:val="center"/>
            <w:hideMark/>
          </w:tcPr>
          <w:p w14:paraId="41B7B906" w14:textId="77777777" w:rsidR="00726299" w:rsidRPr="00726299" w:rsidRDefault="00726299" w:rsidP="00726299">
            <w:pPr>
              <w:jc w:val="center"/>
              <w:rPr>
                <w:sz w:val="14"/>
                <w:szCs w:val="18"/>
              </w:rPr>
            </w:pPr>
            <w:r w:rsidRPr="00726299">
              <w:rPr>
                <w:sz w:val="14"/>
                <w:szCs w:val="18"/>
              </w:rPr>
              <w:t>ВНС-501 по ул. Пржевальского, 6а</w:t>
            </w:r>
          </w:p>
        </w:tc>
        <w:tc>
          <w:tcPr>
            <w:tcW w:w="233" w:type="pct"/>
            <w:shd w:val="clear" w:color="auto" w:fill="auto"/>
            <w:vAlign w:val="center"/>
            <w:hideMark/>
          </w:tcPr>
          <w:p w14:paraId="4041EAE7" w14:textId="77777777" w:rsidR="00726299" w:rsidRPr="00726299" w:rsidRDefault="00726299" w:rsidP="00726299">
            <w:pPr>
              <w:jc w:val="center"/>
              <w:rPr>
                <w:sz w:val="14"/>
                <w:szCs w:val="14"/>
              </w:rPr>
            </w:pPr>
            <w:r w:rsidRPr="00726299">
              <w:rPr>
                <w:sz w:val="14"/>
                <w:szCs w:val="14"/>
              </w:rPr>
              <w:t>3654,19</w:t>
            </w:r>
          </w:p>
        </w:tc>
        <w:tc>
          <w:tcPr>
            <w:tcW w:w="289" w:type="pct"/>
            <w:shd w:val="clear" w:color="auto" w:fill="auto"/>
            <w:vAlign w:val="center"/>
            <w:hideMark/>
          </w:tcPr>
          <w:p w14:paraId="3BDD83F3"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3C1BC790" w14:textId="77777777" w:rsidR="00726299" w:rsidRPr="00726299" w:rsidRDefault="00726299" w:rsidP="00726299">
            <w:pPr>
              <w:jc w:val="center"/>
              <w:rPr>
                <w:sz w:val="14"/>
                <w:szCs w:val="14"/>
              </w:rPr>
            </w:pPr>
            <w:r w:rsidRPr="00726299">
              <w:rPr>
                <w:sz w:val="14"/>
                <w:szCs w:val="14"/>
              </w:rPr>
              <w:t>3 654,19</w:t>
            </w:r>
          </w:p>
        </w:tc>
        <w:tc>
          <w:tcPr>
            <w:tcW w:w="315" w:type="pct"/>
            <w:shd w:val="clear" w:color="auto" w:fill="auto"/>
            <w:vAlign w:val="center"/>
            <w:hideMark/>
          </w:tcPr>
          <w:p w14:paraId="10C3A154"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3C10C7F7"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6AD42E43"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68FFB0E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3431A159"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6F07A59A"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1368EFB9"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BC1398A" w14:textId="77777777" w:rsidR="00726299" w:rsidRPr="00726299" w:rsidRDefault="00726299" w:rsidP="00726299">
            <w:pPr>
              <w:jc w:val="center"/>
              <w:rPr>
                <w:sz w:val="14"/>
                <w:szCs w:val="18"/>
              </w:rPr>
            </w:pPr>
            <w:r w:rsidRPr="00726299">
              <w:rPr>
                <w:sz w:val="14"/>
                <w:szCs w:val="18"/>
              </w:rPr>
              <w:t>0,00</w:t>
            </w:r>
          </w:p>
        </w:tc>
      </w:tr>
      <w:tr w:rsidR="00726299" w:rsidRPr="00726299" w14:paraId="0A891C29" w14:textId="77777777" w:rsidTr="00E8485B">
        <w:trPr>
          <w:trHeight w:val="450"/>
        </w:trPr>
        <w:tc>
          <w:tcPr>
            <w:tcW w:w="177" w:type="pct"/>
            <w:shd w:val="clear" w:color="auto" w:fill="auto"/>
            <w:vAlign w:val="center"/>
            <w:hideMark/>
          </w:tcPr>
          <w:p w14:paraId="0896D53F" w14:textId="77777777" w:rsidR="00726299" w:rsidRPr="00726299" w:rsidRDefault="00726299" w:rsidP="00726299">
            <w:pPr>
              <w:jc w:val="center"/>
              <w:rPr>
                <w:sz w:val="14"/>
                <w:szCs w:val="18"/>
              </w:rPr>
            </w:pPr>
            <w:r w:rsidRPr="00726299">
              <w:rPr>
                <w:sz w:val="14"/>
                <w:szCs w:val="18"/>
              </w:rPr>
              <w:t>1.5.2</w:t>
            </w:r>
          </w:p>
        </w:tc>
        <w:tc>
          <w:tcPr>
            <w:tcW w:w="740" w:type="pct"/>
            <w:shd w:val="clear" w:color="auto" w:fill="auto"/>
            <w:vAlign w:val="center"/>
            <w:hideMark/>
          </w:tcPr>
          <w:p w14:paraId="1D7F8178" w14:textId="77777777" w:rsidR="00726299" w:rsidRPr="00726299" w:rsidRDefault="00726299" w:rsidP="00726299">
            <w:pPr>
              <w:rPr>
                <w:sz w:val="14"/>
                <w:szCs w:val="18"/>
              </w:rPr>
            </w:pPr>
            <w:r w:rsidRPr="00726299">
              <w:rPr>
                <w:sz w:val="14"/>
                <w:szCs w:val="18"/>
              </w:rPr>
              <w:t>Демонтаж здания ВНС-502 (ул. Радищева, 2б)</w:t>
            </w:r>
          </w:p>
        </w:tc>
        <w:tc>
          <w:tcPr>
            <w:tcW w:w="623" w:type="pct"/>
            <w:shd w:val="clear" w:color="auto" w:fill="auto"/>
            <w:vAlign w:val="center"/>
            <w:hideMark/>
          </w:tcPr>
          <w:p w14:paraId="3F96992F" w14:textId="77777777" w:rsidR="00726299" w:rsidRPr="00726299" w:rsidRDefault="00726299" w:rsidP="00726299">
            <w:pPr>
              <w:jc w:val="center"/>
              <w:rPr>
                <w:sz w:val="14"/>
                <w:szCs w:val="18"/>
              </w:rPr>
            </w:pPr>
            <w:r w:rsidRPr="00726299">
              <w:rPr>
                <w:sz w:val="14"/>
                <w:szCs w:val="18"/>
              </w:rPr>
              <w:t>ВНС-502 по ул. Радищева, 2б</w:t>
            </w:r>
          </w:p>
        </w:tc>
        <w:tc>
          <w:tcPr>
            <w:tcW w:w="233" w:type="pct"/>
            <w:shd w:val="clear" w:color="auto" w:fill="auto"/>
            <w:vAlign w:val="center"/>
            <w:hideMark/>
          </w:tcPr>
          <w:p w14:paraId="0F7F6995" w14:textId="77777777" w:rsidR="00726299" w:rsidRPr="00726299" w:rsidRDefault="00726299" w:rsidP="00726299">
            <w:pPr>
              <w:jc w:val="center"/>
              <w:rPr>
                <w:sz w:val="14"/>
                <w:szCs w:val="14"/>
              </w:rPr>
            </w:pPr>
            <w:r w:rsidRPr="00726299">
              <w:rPr>
                <w:sz w:val="14"/>
                <w:szCs w:val="14"/>
              </w:rPr>
              <w:t>3379,48</w:t>
            </w:r>
          </w:p>
        </w:tc>
        <w:tc>
          <w:tcPr>
            <w:tcW w:w="289" w:type="pct"/>
            <w:shd w:val="clear" w:color="auto" w:fill="auto"/>
            <w:vAlign w:val="center"/>
            <w:hideMark/>
          </w:tcPr>
          <w:p w14:paraId="260233E0"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3D8CDB70" w14:textId="77777777" w:rsidR="00726299" w:rsidRPr="00726299" w:rsidRDefault="00726299" w:rsidP="00726299">
            <w:pPr>
              <w:jc w:val="center"/>
              <w:rPr>
                <w:sz w:val="14"/>
                <w:szCs w:val="14"/>
              </w:rPr>
            </w:pPr>
            <w:r w:rsidRPr="00726299">
              <w:rPr>
                <w:sz w:val="14"/>
                <w:szCs w:val="14"/>
              </w:rPr>
              <w:t>3 379,48</w:t>
            </w:r>
          </w:p>
        </w:tc>
        <w:tc>
          <w:tcPr>
            <w:tcW w:w="315" w:type="pct"/>
            <w:shd w:val="clear" w:color="auto" w:fill="auto"/>
            <w:vAlign w:val="center"/>
            <w:hideMark/>
          </w:tcPr>
          <w:p w14:paraId="5FCB20F7"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0EBC964D"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73DEB108"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413A6E6D"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79AB2270"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35551089"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1B681656"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032DAE6C" w14:textId="77777777" w:rsidR="00726299" w:rsidRPr="00726299" w:rsidRDefault="00726299" w:rsidP="00726299">
            <w:pPr>
              <w:jc w:val="center"/>
              <w:rPr>
                <w:sz w:val="14"/>
                <w:szCs w:val="18"/>
              </w:rPr>
            </w:pPr>
            <w:r w:rsidRPr="00726299">
              <w:rPr>
                <w:sz w:val="14"/>
                <w:szCs w:val="18"/>
              </w:rPr>
              <w:t>0,00</w:t>
            </w:r>
          </w:p>
        </w:tc>
      </w:tr>
      <w:tr w:rsidR="00726299" w:rsidRPr="00726299" w14:paraId="781B6D2C" w14:textId="77777777" w:rsidTr="00E8485B">
        <w:trPr>
          <w:trHeight w:val="450"/>
        </w:trPr>
        <w:tc>
          <w:tcPr>
            <w:tcW w:w="177" w:type="pct"/>
            <w:shd w:val="clear" w:color="auto" w:fill="auto"/>
            <w:vAlign w:val="center"/>
            <w:hideMark/>
          </w:tcPr>
          <w:p w14:paraId="490A09D8" w14:textId="77777777" w:rsidR="00726299" w:rsidRPr="00726299" w:rsidRDefault="00726299" w:rsidP="00726299">
            <w:pPr>
              <w:jc w:val="center"/>
              <w:rPr>
                <w:sz w:val="14"/>
                <w:szCs w:val="18"/>
              </w:rPr>
            </w:pPr>
            <w:r w:rsidRPr="00726299">
              <w:rPr>
                <w:sz w:val="14"/>
                <w:szCs w:val="18"/>
              </w:rPr>
              <w:t>1.5.3</w:t>
            </w:r>
          </w:p>
        </w:tc>
        <w:tc>
          <w:tcPr>
            <w:tcW w:w="740" w:type="pct"/>
            <w:shd w:val="clear" w:color="auto" w:fill="auto"/>
            <w:vAlign w:val="center"/>
            <w:hideMark/>
          </w:tcPr>
          <w:p w14:paraId="21286FBD" w14:textId="77777777" w:rsidR="00726299" w:rsidRPr="00726299" w:rsidRDefault="00726299" w:rsidP="00726299">
            <w:pPr>
              <w:rPr>
                <w:sz w:val="14"/>
                <w:szCs w:val="18"/>
              </w:rPr>
            </w:pPr>
            <w:r w:rsidRPr="00726299">
              <w:rPr>
                <w:sz w:val="14"/>
                <w:szCs w:val="18"/>
              </w:rPr>
              <w:t>Демонтаж здания ВНС-503 (ул. Тульская, 23а)</w:t>
            </w:r>
          </w:p>
        </w:tc>
        <w:tc>
          <w:tcPr>
            <w:tcW w:w="623" w:type="pct"/>
            <w:shd w:val="clear" w:color="auto" w:fill="auto"/>
            <w:vAlign w:val="center"/>
            <w:hideMark/>
          </w:tcPr>
          <w:p w14:paraId="27536CC5" w14:textId="77777777" w:rsidR="00726299" w:rsidRPr="00726299" w:rsidRDefault="00726299" w:rsidP="00726299">
            <w:pPr>
              <w:jc w:val="center"/>
              <w:rPr>
                <w:sz w:val="14"/>
                <w:szCs w:val="18"/>
              </w:rPr>
            </w:pPr>
            <w:r w:rsidRPr="00726299">
              <w:rPr>
                <w:sz w:val="14"/>
                <w:szCs w:val="18"/>
              </w:rPr>
              <w:t>ВНС-503 по ул. Тульская, 23а</w:t>
            </w:r>
          </w:p>
        </w:tc>
        <w:tc>
          <w:tcPr>
            <w:tcW w:w="233" w:type="pct"/>
            <w:shd w:val="clear" w:color="auto" w:fill="auto"/>
            <w:vAlign w:val="center"/>
            <w:hideMark/>
          </w:tcPr>
          <w:p w14:paraId="46808381" w14:textId="77777777" w:rsidR="00726299" w:rsidRPr="00726299" w:rsidRDefault="00726299" w:rsidP="00726299">
            <w:pPr>
              <w:jc w:val="center"/>
              <w:rPr>
                <w:sz w:val="14"/>
                <w:szCs w:val="14"/>
              </w:rPr>
            </w:pPr>
            <w:r w:rsidRPr="00726299">
              <w:rPr>
                <w:sz w:val="14"/>
                <w:szCs w:val="14"/>
              </w:rPr>
              <w:t>1622,92</w:t>
            </w:r>
          </w:p>
        </w:tc>
        <w:tc>
          <w:tcPr>
            <w:tcW w:w="289" w:type="pct"/>
            <w:shd w:val="clear" w:color="auto" w:fill="auto"/>
            <w:vAlign w:val="center"/>
            <w:hideMark/>
          </w:tcPr>
          <w:p w14:paraId="4B41BFB5" w14:textId="77777777" w:rsidR="00726299" w:rsidRPr="00726299" w:rsidRDefault="00726299" w:rsidP="00726299">
            <w:pPr>
              <w:jc w:val="center"/>
              <w:rPr>
                <w:sz w:val="14"/>
                <w:szCs w:val="14"/>
              </w:rPr>
            </w:pPr>
            <w:r w:rsidRPr="00726299">
              <w:rPr>
                <w:sz w:val="14"/>
                <w:szCs w:val="14"/>
              </w:rPr>
              <w:t>0,00</w:t>
            </w:r>
          </w:p>
        </w:tc>
        <w:tc>
          <w:tcPr>
            <w:tcW w:w="319" w:type="pct"/>
            <w:shd w:val="clear" w:color="auto" w:fill="auto"/>
            <w:vAlign w:val="center"/>
            <w:hideMark/>
          </w:tcPr>
          <w:p w14:paraId="34646669" w14:textId="77777777" w:rsidR="00726299" w:rsidRPr="00726299" w:rsidRDefault="00726299" w:rsidP="00726299">
            <w:pPr>
              <w:jc w:val="center"/>
              <w:rPr>
                <w:sz w:val="14"/>
                <w:szCs w:val="14"/>
              </w:rPr>
            </w:pPr>
            <w:r w:rsidRPr="00726299">
              <w:rPr>
                <w:sz w:val="14"/>
                <w:szCs w:val="14"/>
              </w:rPr>
              <w:t>1 622,92</w:t>
            </w:r>
          </w:p>
        </w:tc>
        <w:tc>
          <w:tcPr>
            <w:tcW w:w="315" w:type="pct"/>
            <w:shd w:val="clear" w:color="auto" w:fill="auto"/>
            <w:vAlign w:val="center"/>
            <w:hideMark/>
          </w:tcPr>
          <w:p w14:paraId="0AB993F4"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0C6DA7E6"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65CED521"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4AD34421"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25E98A78"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0B71E75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2BC42ACD"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FAAD789" w14:textId="77777777" w:rsidR="00726299" w:rsidRPr="00726299" w:rsidRDefault="00726299" w:rsidP="00726299">
            <w:pPr>
              <w:jc w:val="center"/>
              <w:rPr>
                <w:sz w:val="14"/>
                <w:szCs w:val="18"/>
              </w:rPr>
            </w:pPr>
            <w:r w:rsidRPr="00726299">
              <w:rPr>
                <w:sz w:val="14"/>
                <w:szCs w:val="18"/>
              </w:rPr>
              <w:t>0,00</w:t>
            </w:r>
          </w:p>
        </w:tc>
      </w:tr>
    </w:tbl>
    <w:p w14:paraId="4F3818FC" w14:textId="77777777" w:rsidR="00726299" w:rsidRPr="00726299" w:rsidRDefault="00726299" w:rsidP="00726299">
      <w:pPr>
        <w:rPr>
          <w:sz w:val="20"/>
          <w:szCs w:val="20"/>
        </w:rPr>
      </w:pPr>
      <w:r w:rsidRPr="00726299">
        <w:rPr>
          <w:sz w:val="20"/>
          <w:szCs w:val="20"/>
        </w:rPr>
        <w:br w:type="page"/>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2"/>
        <w:gridCol w:w="2353"/>
        <w:gridCol w:w="1981"/>
        <w:gridCol w:w="741"/>
        <w:gridCol w:w="919"/>
        <w:gridCol w:w="1014"/>
        <w:gridCol w:w="1002"/>
        <w:gridCol w:w="1192"/>
        <w:gridCol w:w="1297"/>
        <w:gridCol w:w="922"/>
        <w:gridCol w:w="963"/>
        <w:gridCol w:w="1005"/>
        <w:gridCol w:w="830"/>
        <w:gridCol w:w="1116"/>
      </w:tblGrid>
      <w:tr w:rsidR="00726299" w:rsidRPr="00726299" w14:paraId="20F09E49" w14:textId="77777777" w:rsidTr="00E8485B">
        <w:trPr>
          <w:trHeight w:val="135"/>
        </w:trPr>
        <w:tc>
          <w:tcPr>
            <w:tcW w:w="177" w:type="pct"/>
            <w:shd w:val="clear" w:color="auto" w:fill="auto"/>
            <w:vAlign w:val="center"/>
            <w:hideMark/>
          </w:tcPr>
          <w:p w14:paraId="362359E2" w14:textId="77777777" w:rsidR="00726299" w:rsidRPr="00726299" w:rsidRDefault="00726299" w:rsidP="00726299">
            <w:pPr>
              <w:jc w:val="center"/>
              <w:rPr>
                <w:sz w:val="14"/>
                <w:szCs w:val="18"/>
              </w:rPr>
            </w:pPr>
            <w:r w:rsidRPr="00726299">
              <w:rPr>
                <w:sz w:val="14"/>
                <w:szCs w:val="18"/>
              </w:rPr>
              <w:lastRenderedPageBreak/>
              <w:t>1</w:t>
            </w:r>
          </w:p>
        </w:tc>
        <w:tc>
          <w:tcPr>
            <w:tcW w:w="740" w:type="pct"/>
            <w:shd w:val="clear" w:color="auto" w:fill="auto"/>
            <w:vAlign w:val="center"/>
            <w:hideMark/>
          </w:tcPr>
          <w:p w14:paraId="053C00E2" w14:textId="77777777" w:rsidR="00726299" w:rsidRPr="00726299" w:rsidRDefault="00726299" w:rsidP="00726299">
            <w:pPr>
              <w:jc w:val="center"/>
              <w:rPr>
                <w:sz w:val="14"/>
                <w:szCs w:val="18"/>
              </w:rPr>
            </w:pPr>
            <w:r w:rsidRPr="00726299">
              <w:rPr>
                <w:sz w:val="14"/>
                <w:szCs w:val="18"/>
              </w:rPr>
              <w:t>2</w:t>
            </w:r>
          </w:p>
        </w:tc>
        <w:tc>
          <w:tcPr>
            <w:tcW w:w="623" w:type="pct"/>
            <w:shd w:val="clear" w:color="auto" w:fill="auto"/>
            <w:vAlign w:val="center"/>
            <w:hideMark/>
          </w:tcPr>
          <w:p w14:paraId="69FA800B" w14:textId="77777777" w:rsidR="00726299" w:rsidRPr="00726299" w:rsidRDefault="00726299" w:rsidP="00726299">
            <w:pPr>
              <w:jc w:val="center"/>
              <w:rPr>
                <w:sz w:val="14"/>
                <w:szCs w:val="18"/>
              </w:rPr>
            </w:pPr>
            <w:r w:rsidRPr="00726299">
              <w:rPr>
                <w:sz w:val="14"/>
                <w:szCs w:val="18"/>
              </w:rPr>
              <w:t>3</w:t>
            </w:r>
          </w:p>
        </w:tc>
        <w:tc>
          <w:tcPr>
            <w:tcW w:w="233" w:type="pct"/>
            <w:shd w:val="clear" w:color="auto" w:fill="auto"/>
            <w:vAlign w:val="center"/>
          </w:tcPr>
          <w:p w14:paraId="4A0F0AB3" w14:textId="77777777" w:rsidR="00726299" w:rsidRPr="00726299" w:rsidRDefault="00726299" w:rsidP="00726299">
            <w:pPr>
              <w:jc w:val="center"/>
              <w:rPr>
                <w:sz w:val="14"/>
                <w:szCs w:val="18"/>
              </w:rPr>
            </w:pPr>
            <w:r w:rsidRPr="00726299">
              <w:rPr>
                <w:sz w:val="14"/>
                <w:szCs w:val="18"/>
              </w:rPr>
              <w:t>4</w:t>
            </w:r>
          </w:p>
        </w:tc>
        <w:tc>
          <w:tcPr>
            <w:tcW w:w="289" w:type="pct"/>
            <w:shd w:val="clear" w:color="auto" w:fill="auto"/>
            <w:vAlign w:val="center"/>
          </w:tcPr>
          <w:p w14:paraId="3E1A53AA" w14:textId="77777777" w:rsidR="00726299" w:rsidRPr="00726299" w:rsidRDefault="00726299" w:rsidP="00726299">
            <w:pPr>
              <w:jc w:val="center"/>
              <w:rPr>
                <w:sz w:val="14"/>
                <w:szCs w:val="18"/>
              </w:rPr>
            </w:pPr>
            <w:r w:rsidRPr="00726299">
              <w:rPr>
                <w:sz w:val="14"/>
                <w:szCs w:val="18"/>
              </w:rPr>
              <w:t>5</w:t>
            </w:r>
          </w:p>
        </w:tc>
        <w:tc>
          <w:tcPr>
            <w:tcW w:w="319" w:type="pct"/>
            <w:shd w:val="clear" w:color="auto" w:fill="auto"/>
            <w:vAlign w:val="center"/>
          </w:tcPr>
          <w:p w14:paraId="1308640C" w14:textId="77777777" w:rsidR="00726299" w:rsidRPr="00726299" w:rsidRDefault="00726299" w:rsidP="00726299">
            <w:pPr>
              <w:jc w:val="center"/>
              <w:rPr>
                <w:sz w:val="14"/>
                <w:szCs w:val="18"/>
              </w:rPr>
            </w:pPr>
            <w:r w:rsidRPr="00726299">
              <w:rPr>
                <w:sz w:val="14"/>
                <w:szCs w:val="18"/>
              </w:rPr>
              <w:t>6</w:t>
            </w:r>
          </w:p>
        </w:tc>
        <w:tc>
          <w:tcPr>
            <w:tcW w:w="315" w:type="pct"/>
            <w:shd w:val="clear" w:color="auto" w:fill="auto"/>
            <w:vAlign w:val="center"/>
          </w:tcPr>
          <w:p w14:paraId="43F2D82E" w14:textId="77777777" w:rsidR="00726299" w:rsidRPr="00726299" w:rsidRDefault="00726299" w:rsidP="00726299">
            <w:pPr>
              <w:jc w:val="center"/>
              <w:rPr>
                <w:sz w:val="14"/>
                <w:szCs w:val="18"/>
              </w:rPr>
            </w:pPr>
            <w:r w:rsidRPr="00726299">
              <w:rPr>
                <w:sz w:val="14"/>
                <w:szCs w:val="18"/>
              </w:rPr>
              <w:t>7</w:t>
            </w:r>
          </w:p>
        </w:tc>
        <w:tc>
          <w:tcPr>
            <w:tcW w:w="375" w:type="pct"/>
            <w:shd w:val="clear" w:color="auto" w:fill="auto"/>
            <w:vAlign w:val="center"/>
          </w:tcPr>
          <w:p w14:paraId="565C42E9" w14:textId="77777777" w:rsidR="00726299" w:rsidRPr="00726299" w:rsidRDefault="00726299" w:rsidP="00726299">
            <w:pPr>
              <w:jc w:val="center"/>
              <w:rPr>
                <w:sz w:val="14"/>
                <w:szCs w:val="18"/>
              </w:rPr>
            </w:pPr>
            <w:r w:rsidRPr="00726299">
              <w:rPr>
                <w:sz w:val="14"/>
                <w:szCs w:val="18"/>
              </w:rPr>
              <w:t>8</w:t>
            </w:r>
          </w:p>
        </w:tc>
        <w:tc>
          <w:tcPr>
            <w:tcW w:w="408" w:type="pct"/>
            <w:shd w:val="clear" w:color="auto" w:fill="auto"/>
            <w:vAlign w:val="center"/>
          </w:tcPr>
          <w:p w14:paraId="2C7FDB8F" w14:textId="77777777" w:rsidR="00726299" w:rsidRPr="00726299" w:rsidRDefault="00726299" w:rsidP="00726299">
            <w:pPr>
              <w:jc w:val="center"/>
              <w:rPr>
                <w:sz w:val="14"/>
                <w:szCs w:val="18"/>
              </w:rPr>
            </w:pPr>
            <w:r w:rsidRPr="00726299">
              <w:rPr>
                <w:sz w:val="14"/>
                <w:szCs w:val="18"/>
              </w:rPr>
              <w:t>9</w:t>
            </w:r>
          </w:p>
        </w:tc>
        <w:tc>
          <w:tcPr>
            <w:tcW w:w="290" w:type="pct"/>
            <w:shd w:val="clear" w:color="auto" w:fill="auto"/>
            <w:vAlign w:val="center"/>
          </w:tcPr>
          <w:p w14:paraId="4016BA8A" w14:textId="77777777" w:rsidR="00726299" w:rsidRPr="00726299" w:rsidRDefault="00726299" w:rsidP="00726299">
            <w:pPr>
              <w:jc w:val="center"/>
              <w:rPr>
                <w:sz w:val="14"/>
                <w:szCs w:val="18"/>
              </w:rPr>
            </w:pPr>
            <w:r w:rsidRPr="00726299">
              <w:rPr>
                <w:sz w:val="14"/>
                <w:szCs w:val="18"/>
              </w:rPr>
              <w:t>10</w:t>
            </w:r>
          </w:p>
        </w:tc>
        <w:tc>
          <w:tcPr>
            <w:tcW w:w="303" w:type="pct"/>
            <w:shd w:val="clear" w:color="auto" w:fill="auto"/>
            <w:vAlign w:val="center"/>
          </w:tcPr>
          <w:p w14:paraId="42FF25D0" w14:textId="77777777" w:rsidR="00726299" w:rsidRPr="00726299" w:rsidRDefault="00726299" w:rsidP="00726299">
            <w:pPr>
              <w:jc w:val="center"/>
              <w:rPr>
                <w:sz w:val="14"/>
                <w:szCs w:val="18"/>
              </w:rPr>
            </w:pPr>
            <w:r w:rsidRPr="00726299">
              <w:rPr>
                <w:sz w:val="14"/>
                <w:szCs w:val="18"/>
              </w:rPr>
              <w:t>11</w:t>
            </w:r>
          </w:p>
        </w:tc>
        <w:tc>
          <w:tcPr>
            <w:tcW w:w="316" w:type="pct"/>
            <w:shd w:val="clear" w:color="auto" w:fill="auto"/>
            <w:vAlign w:val="center"/>
          </w:tcPr>
          <w:p w14:paraId="515A62B2" w14:textId="77777777" w:rsidR="00726299" w:rsidRPr="00726299" w:rsidRDefault="00726299" w:rsidP="00726299">
            <w:pPr>
              <w:jc w:val="center"/>
              <w:rPr>
                <w:sz w:val="14"/>
                <w:szCs w:val="18"/>
              </w:rPr>
            </w:pPr>
            <w:r w:rsidRPr="00726299">
              <w:rPr>
                <w:sz w:val="14"/>
                <w:szCs w:val="18"/>
              </w:rPr>
              <w:t>12</w:t>
            </w:r>
          </w:p>
        </w:tc>
        <w:tc>
          <w:tcPr>
            <w:tcW w:w="261" w:type="pct"/>
            <w:shd w:val="clear" w:color="auto" w:fill="auto"/>
            <w:vAlign w:val="center"/>
          </w:tcPr>
          <w:p w14:paraId="1389211B" w14:textId="77777777" w:rsidR="00726299" w:rsidRPr="00726299" w:rsidRDefault="00726299" w:rsidP="00726299">
            <w:pPr>
              <w:jc w:val="center"/>
              <w:rPr>
                <w:sz w:val="14"/>
                <w:szCs w:val="18"/>
              </w:rPr>
            </w:pPr>
            <w:r w:rsidRPr="00726299">
              <w:rPr>
                <w:sz w:val="14"/>
                <w:szCs w:val="18"/>
              </w:rPr>
              <w:t>13</w:t>
            </w:r>
          </w:p>
        </w:tc>
        <w:tc>
          <w:tcPr>
            <w:tcW w:w="351" w:type="pct"/>
            <w:shd w:val="clear" w:color="auto" w:fill="auto"/>
            <w:vAlign w:val="center"/>
          </w:tcPr>
          <w:p w14:paraId="0EC7C581" w14:textId="77777777" w:rsidR="00726299" w:rsidRPr="00726299" w:rsidRDefault="00726299" w:rsidP="00726299">
            <w:pPr>
              <w:jc w:val="center"/>
              <w:rPr>
                <w:sz w:val="14"/>
                <w:szCs w:val="18"/>
              </w:rPr>
            </w:pPr>
            <w:r w:rsidRPr="00726299">
              <w:rPr>
                <w:sz w:val="14"/>
                <w:szCs w:val="18"/>
              </w:rPr>
              <w:t>14</w:t>
            </w:r>
          </w:p>
        </w:tc>
      </w:tr>
      <w:tr w:rsidR="00726299" w:rsidRPr="00726299" w14:paraId="6AEC4EF9" w14:textId="77777777" w:rsidTr="00E8485B">
        <w:trPr>
          <w:trHeight w:val="240"/>
        </w:trPr>
        <w:tc>
          <w:tcPr>
            <w:tcW w:w="177" w:type="pct"/>
            <w:shd w:val="clear" w:color="auto" w:fill="auto"/>
            <w:vAlign w:val="center"/>
            <w:hideMark/>
          </w:tcPr>
          <w:p w14:paraId="49F527BE" w14:textId="77777777" w:rsidR="00726299" w:rsidRPr="00726299" w:rsidRDefault="00726299" w:rsidP="00726299">
            <w:pPr>
              <w:jc w:val="center"/>
              <w:rPr>
                <w:sz w:val="14"/>
                <w:szCs w:val="18"/>
              </w:rPr>
            </w:pPr>
            <w:r w:rsidRPr="00726299">
              <w:rPr>
                <w:sz w:val="14"/>
                <w:szCs w:val="18"/>
              </w:rPr>
              <w:t>1.6</w:t>
            </w:r>
          </w:p>
        </w:tc>
        <w:tc>
          <w:tcPr>
            <w:tcW w:w="1363" w:type="pct"/>
            <w:gridSpan w:val="2"/>
            <w:shd w:val="clear" w:color="auto" w:fill="auto"/>
            <w:vAlign w:val="center"/>
            <w:hideMark/>
          </w:tcPr>
          <w:p w14:paraId="5D0279F7" w14:textId="77777777" w:rsidR="00726299" w:rsidRPr="00726299" w:rsidRDefault="00726299" w:rsidP="00726299">
            <w:pPr>
              <w:rPr>
                <w:sz w:val="14"/>
                <w:szCs w:val="18"/>
              </w:rPr>
            </w:pPr>
            <w:r w:rsidRPr="00726299">
              <w:rPr>
                <w:sz w:val="14"/>
                <w:szCs w:val="18"/>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233" w:type="pct"/>
            <w:shd w:val="clear" w:color="auto" w:fill="auto"/>
            <w:vAlign w:val="center"/>
            <w:hideMark/>
          </w:tcPr>
          <w:p w14:paraId="430DDFAF" w14:textId="77777777" w:rsidR="00726299" w:rsidRPr="00726299" w:rsidRDefault="00726299" w:rsidP="00726299">
            <w:pPr>
              <w:jc w:val="center"/>
              <w:rPr>
                <w:sz w:val="14"/>
                <w:szCs w:val="16"/>
              </w:rPr>
            </w:pPr>
            <w:r w:rsidRPr="00726299">
              <w:rPr>
                <w:sz w:val="14"/>
                <w:szCs w:val="16"/>
              </w:rPr>
              <w:t>39163,1</w:t>
            </w:r>
          </w:p>
        </w:tc>
        <w:tc>
          <w:tcPr>
            <w:tcW w:w="289" w:type="pct"/>
            <w:shd w:val="clear" w:color="auto" w:fill="auto"/>
            <w:vAlign w:val="center"/>
            <w:hideMark/>
          </w:tcPr>
          <w:p w14:paraId="064B0615" w14:textId="77777777" w:rsidR="00726299" w:rsidRPr="00726299" w:rsidRDefault="00726299" w:rsidP="00726299">
            <w:pPr>
              <w:jc w:val="center"/>
              <w:rPr>
                <w:sz w:val="14"/>
                <w:szCs w:val="16"/>
              </w:rPr>
            </w:pPr>
            <w:r w:rsidRPr="00726299">
              <w:rPr>
                <w:sz w:val="14"/>
                <w:szCs w:val="16"/>
              </w:rPr>
              <w:t>5098,28</w:t>
            </w:r>
          </w:p>
        </w:tc>
        <w:tc>
          <w:tcPr>
            <w:tcW w:w="319" w:type="pct"/>
            <w:shd w:val="clear" w:color="auto" w:fill="auto"/>
            <w:vAlign w:val="center"/>
            <w:hideMark/>
          </w:tcPr>
          <w:p w14:paraId="07350E60" w14:textId="77777777" w:rsidR="00726299" w:rsidRPr="00726299" w:rsidRDefault="00726299" w:rsidP="00726299">
            <w:pPr>
              <w:jc w:val="center"/>
              <w:rPr>
                <w:sz w:val="14"/>
                <w:szCs w:val="16"/>
              </w:rPr>
            </w:pPr>
            <w:r w:rsidRPr="00726299">
              <w:rPr>
                <w:sz w:val="14"/>
                <w:szCs w:val="16"/>
              </w:rPr>
              <w:t>34064,82</w:t>
            </w:r>
          </w:p>
        </w:tc>
        <w:tc>
          <w:tcPr>
            <w:tcW w:w="315" w:type="pct"/>
            <w:shd w:val="clear" w:color="auto" w:fill="auto"/>
            <w:vAlign w:val="center"/>
            <w:hideMark/>
          </w:tcPr>
          <w:p w14:paraId="19753BF0"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41892F78"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46EEDACC"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544C9388"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18C4B6EE"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4DAA78DD"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1FEB9D2A"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2CF916CC" w14:textId="77777777" w:rsidR="00726299" w:rsidRPr="00726299" w:rsidRDefault="00726299" w:rsidP="00726299">
            <w:pPr>
              <w:jc w:val="center"/>
              <w:rPr>
                <w:sz w:val="14"/>
                <w:szCs w:val="18"/>
              </w:rPr>
            </w:pPr>
            <w:r w:rsidRPr="00726299">
              <w:rPr>
                <w:sz w:val="14"/>
                <w:szCs w:val="18"/>
              </w:rPr>
              <w:t>0,00</w:t>
            </w:r>
          </w:p>
        </w:tc>
      </w:tr>
      <w:tr w:rsidR="00726299" w:rsidRPr="00726299" w14:paraId="5B73A23D" w14:textId="77777777" w:rsidTr="00E8485B">
        <w:trPr>
          <w:trHeight w:val="450"/>
        </w:trPr>
        <w:tc>
          <w:tcPr>
            <w:tcW w:w="177" w:type="pct"/>
            <w:shd w:val="clear" w:color="auto" w:fill="auto"/>
            <w:vAlign w:val="center"/>
            <w:hideMark/>
          </w:tcPr>
          <w:p w14:paraId="069E8F83" w14:textId="77777777" w:rsidR="00726299" w:rsidRPr="00726299" w:rsidRDefault="00726299" w:rsidP="00726299">
            <w:pPr>
              <w:jc w:val="center"/>
              <w:rPr>
                <w:sz w:val="14"/>
                <w:szCs w:val="18"/>
              </w:rPr>
            </w:pPr>
            <w:r w:rsidRPr="00726299">
              <w:rPr>
                <w:sz w:val="14"/>
                <w:szCs w:val="18"/>
              </w:rPr>
              <w:t>1.6.1</w:t>
            </w:r>
          </w:p>
        </w:tc>
        <w:tc>
          <w:tcPr>
            <w:tcW w:w="740" w:type="pct"/>
            <w:shd w:val="clear" w:color="auto" w:fill="auto"/>
            <w:vAlign w:val="center"/>
            <w:hideMark/>
          </w:tcPr>
          <w:p w14:paraId="0BF43B2E" w14:textId="77777777" w:rsidR="00726299" w:rsidRPr="00726299" w:rsidRDefault="00726299" w:rsidP="00726299">
            <w:pPr>
              <w:rPr>
                <w:sz w:val="14"/>
                <w:szCs w:val="18"/>
              </w:rPr>
            </w:pPr>
            <w:r w:rsidRPr="00726299">
              <w:rPr>
                <w:sz w:val="14"/>
                <w:szCs w:val="18"/>
              </w:rPr>
              <w:t xml:space="preserve">Монтаж ограждения территории ВНС-304 (ул. </w:t>
            </w:r>
            <w:proofErr w:type="spellStart"/>
            <w:r w:rsidRPr="00726299">
              <w:rPr>
                <w:sz w:val="14"/>
                <w:szCs w:val="18"/>
              </w:rPr>
              <w:t>Шункова</w:t>
            </w:r>
            <w:proofErr w:type="spellEnd"/>
            <w:r w:rsidRPr="00726299">
              <w:rPr>
                <w:sz w:val="14"/>
                <w:szCs w:val="18"/>
              </w:rPr>
              <w:t>, 25а)</w:t>
            </w:r>
          </w:p>
        </w:tc>
        <w:tc>
          <w:tcPr>
            <w:tcW w:w="623" w:type="pct"/>
            <w:shd w:val="clear" w:color="auto" w:fill="auto"/>
            <w:vAlign w:val="center"/>
            <w:hideMark/>
          </w:tcPr>
          <w:p w14:paraId="338F1C18" w14:textId="77777777" w:rsidR="00726299" w:rsidRPr="00726299" w:rsidRDefault="00726299" w:rsidP="00726299">
            <w:pPr>
              <w:jc w:val="center"/>
              <w:rPr>
                <w:sz w:val="14"/>
                <w:szCs w:val="18"/>
              </w:rPr>
            </w:pPr>
            <w:r w:rsidRPr="00726299">
              <w:rPr>
                <w:sz w:val="14"/>
                <w:szCs w:val="18"/>
              </w:rPr>
              <w:t xml:space="preserve">ВНС-304 по ул. </w:t>
            </w:r>
            <w:proofErr w:type="spellStart"/>
            <w:r w:rsidRPr="00726299">
              <w:rPr>
                <w:sz w:val="14"/>
                <w:szCs w:val="18"/>
              </w:rPr>
              <w:t>Шункова</w:t>
            </w:r>
            <w:proofErr w:type="spellEnd"/>
            <w:r w:rsidRPr="00726299">
              <w:rPr>
                <w:sz w:val="14"/>
                <w:szCs w:val="18"/>
              </w:rPr>
              <w:t>, 25а</w:t>
            </w:r>
          </w:p>
        </w:tc>
        <w:tc>
          <w:tcPr>
            <w:tcW w:w="233" w:type="pct"/>
            <w:shd w:val="clear" w:color="auto" w:fill="auto"/>
            <w:vAlign w:val="center"/>
            <w:hideMark/>
          </w:tcPr>
          <w:p w14:paraId="14358A08" w14:textId="77777777" w:rsidR="00726299" w:rsidRPr="00726299" w:rsidRDefault="00726299" w:rsidP="00726299">
            <w:pPr>
              <w:jc w:val="center"/>
              <w:rPr>
                <w:sz w:val="14"/>
                <w:szCs w:val="16"/>
              </w:rPr>
            </w:pPr>
            <w:r w:rsidRPr="00726299">
              <w:rPr>
                <w:sz w:val="14"/>
                <w:szCs w:val="16"/>
              </w:rPr>
              <w:t>240,73</w:t>
            </w:r>
          </w:p>
        </w:tc>
        <w:tc>
          <w:tcPr>
            <w:tcW w:w="289" w:type="pct"/>
            <w:shd w:val="clear" w:color="auto" w:fill="auto"/>
            <w:vAlign w:val="center"/>
            <w:hideMark/>
          </w:tcPr>
          <w:p w14:paraId="64FD090E"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5A51481C" w14:textId="77777777" w:rsidR="00726299" w:rsidRPr="00726299" w:rsidRDefault="00726299" w:rsidP="00726299">
            <w:pPr>
              <w:jc w:val="center"/>
              <w:rPr>
                <w:sz w:val="14"/>
                <w:szCs w:val="16"/>
              </w:rPr>
            </w:pPr>
            <w:r w:rsidRPr="00726299">
              <w:rPr>
                <w:sz w:val="14"/>
                <w:szCs w:val="16"/>
              </w:rPr>
              <w:t>240,73</w:t>
            </w:r>
          </w:p>
        </w:tc>
        <w:tc>
          <w:tcPr>
            <w:tcW w:w="315" w:type="pct"/>
            <w:shd w:val="clear" w:color="auto" w:fill="auto"/>
            <w:vAlign w:val="center"/>
            <w:hideMark/>
          </w:tcPr>
          <w:p w14:paraId="7B4834D5"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1C1FC757"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0A2F271B"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4DFBE9C2"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5443A519"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42217FF5"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1A36A59C"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3D7C0FB7" w14:textId="77777777" w:rsidR="00726299" w:rsidRPr="00726299" w:rsidRDefault="00726299" w:rsidP="00726299">
            <w:pPr>
              <w:jc w:val="center"/>
              <w:rPr>
                <w:sz w:val="14"/>
                <w:szCs w:val="18"/>
              </w:rPr>
            </w:pPr>
            <w:r w:rsidRPr="00726299">
              <w:rPr>
                <w:sz w:val="14"/>
                <w:szCs w:val="18"/>
              </w:rPr>
              <w:t>0,00</w:t>
            </w:r>
          </w:p>
        </w:tc>
      </w:tr>
      <w:tr w:rsidR="00726299" w:rsidRPr="00726299" w14:paraId="7C0537EE" w14:textId="77777777" w:rsidTr="00E8485B">
        <w:trPr>
          <w:trHeight w:val="450"/>
        </w:trPr>
        <w:tc>
          <w:tcPr>
            <w:tcW w:w="177" w:type="pct"/>
            <w:shd w:val="clear" w:color="auto" w:fill="auto"/>
            <w:vAlign w:val="center"/>
            <w:hideMark/>
          </w:tcPr>
          <w:p w14:paraId="7E23F84A" w14:textId="77777777" w:rsidR="00726299" w:rsidRPr="00726299" w:rsidRDefault="00726299" w:rsidP="00726299">
            <w:pPr>
              <w:jc w:val="center"/>
              <w:rPr>
                <w:sz w:val="14"/>
                <w:szCs w:val="18"/>
              </w:rPr>
            </w:pPr>
            <w:r w:rsidRPr="00726299">
              <w:rPr>
                <w:sz w:val="14"/>
                <w:szCs w:val="18"/>
              </w:rPr>
              <w:t>1.6.2</w:t>
            </w:r>
          </w:p>
        </w:tc>
        <w:tc>
          <w:tcPr>
            <w:tcW w:w="740" w:type="pct"/>
            <w:shd w:val="clear" w:color="auto" w:fill="auto"/>
            <w:vAlign w:val="center"/>
            <w:hideMark/>
          </w:tcPr>
          <w:p w14:paraId="44F931EF" w14:textId="77777777" w:rsidR="00726299" w:rsidRPr="00726299" w:rsidRDefault="00726299" w:rsidP="00726299">
            <w:pPr>
              <w:rPr>
                <w:sz w:val="14"/>
                <w:szCs w:val="18"/>
              </w:rPr>
            </w:pPr>
            <w:r w:rsidRPr="00726299">
              <w:rPr>
                <w:sz w:val="14"/>
                <w:szCs w:val="18"/>
              </w:rPr>
              <w:t>Замена хлораторов ESCO на Драгунском водозаборе</w:t>
            </w:r>
          </w:p>
        </w:tc>
        <w:tc>
          <w:tcPr>
            <w:tcW w:w="623" w:type="pct"/>
            <w:shd w:val="clear" w:color="auto" w:fill="auto"/>
            <w:vAlign w:val="center"/>
            <w:hideMark/>
          </w:tcPr>
          <w:p w14:paraId="26FD6BD4" w14:textId="77777777" w:rsidR="00726299" w:rsidRPr="00726299" w:rsidRDefault="00726299" w:rsidP="00726299">
            <w:pPr>
              <w:jc w:val="center"/>
              <w:rPr>
                <w:sz w:val="14"/>
                <w:szCs w:val="18"/>
              </w:rPr>
            </w:pPr>
            <w:r w:rsidRPr="00726299">
              <w:rPr>
                <w:sz w:val="14"/>
                <w:szCs w:val="18"/>
              </w:rPr>
              <w:t>Драгунский водозабор</w:t>
            </w:r>
          </w:p>
        </w:tc>
        <w:tc>
          <w:tcPr>
            <w:tcW w:w="233" w:type="pct"/>
            <w:shd w:val="clear" w:color="auto" w:fill="auto"/>
            <w:vAlign w:val="center"/>
            <w:hideMark/>
          </w:tcPr>
          <w:p w14:paraId="631E5ADC" w14:textId="77777777" w:rsidR="00726299" w:rsidRPr="00726299" w:rsidRDefault="00726299" w:rsidP="00726299">
            <w:pPr>
              <w:jc w:val="center"/>
              <w:rPr>
                <w:sz w:val="14"/>
                <w:szCs w:val="16"/>
              </w:rPr>
            </w:pPr>
            <w:r w:rsidRPr="00726299">
              <w:rPr>
                <w:sz w:val="14"/>
                <w:szCs w:val="16"/>
              </w:rPr>
              <w:t>2763,66</w:t>
            </w:r>
          </w:p>
        </w:tc>
        <w:tc>
          <w:tcPr>
            <w:tcW w:w="289" w:type="pct"/>
            <w:shd w:val="clear" w:color="auto" w:fill="auto"/>
            <w:vAlign w:val="center"/>
            <w:hideMark/>
          </w:tcPr>
          <w:p w14:paraId="1E90A8A1" w14:textId="77777777" w:rsidR="00726299" w:rsidRPr="00726299" w:rsidRDefault="00726299" w:rsidP="00726299">
            <w:pPr>
              <w:jc w:val="center"/>
              <w:rPr>
                <w:sz w:val="14"/>
                <w:szCs w:val="16"/>
              </w:rPr>
            </w:pPr>
            <w:r w:rsidRPr="00726299">
              <w:rPr>
                <w:sz w:val="14"/>
                <w:szCs w:val="16"/>
              </w:rPr>
              <w:t>2 763,66</w:t>
            </w:r>
          </w:p>
        </w:tc>
        <w:tc>
          <w:tcPr>
            <w:tcW w:w="319" w:type="pct"/>
            <w:shd w:val="clear" w:color="auto" w:fill="auto"/>
            <w:vAlign w:val="center"/>
            <w:hideMark/>
          </w:tcPr>
          <w:p w14:paraId="2EA1E1E2" w14:textId="77777777" w:rsidR="00726299" w:rsidRPr="00726299" w:rsidRDefault="00726299" w:rsidP="00726299">
            <w:pPr>
              <w:jc w:val="center"/>
              <w:rPr>
                <w:sz w:val="14"/>
                <w:szCs w:val="16"/>
              </w:rPr>
            </w:pPr>
            <w:r w:rsidRPr="00726299">
              <w:rPr>
                <w:sz w:val="14"/>
                <w:szCs w:val="16"/>
              </w:rPr>
              <w:t>0,00</w:t>
            </w:r>
          </w:p>
        </w:tc>
        <w:tc>
          <w:tcPr>
            <w:tcW w:w="315" w:type="pct"/>
            <w:shd w:val="clear" w:color="auto" w:fill="auto"/>
            <w:vAlign w:val="center"/>
            <w:hideMark/>
          </w:tcPr>
          <w:p w14:paraId="13637A30"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6A534A2B"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18513F72"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7FFBBA7F"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772EA247"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53147FA5"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471AE8A"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2841B68E" w14:textId="77777777" w:rsidR="00726299" w:rsidRPr="00726299" w:rsidRDefault="00726299" w:rsidP="00726299">
            <w:pPr>
              <w:jc w:val="center"/>
              <w:rPr>
                <w:sz w:val="14"/>
                <w:szCs w:val="18"/>
              </w:rPr>
            </w:pPr>
            <w:r w:rsidRPr="00726299">
              <w:rPr>
                <w:sz w:val="14"/>
                <w:szCs w:val="18"/>
              </w:rPr>
              <w:t>0,00</w:t>
            </w:r>
          </w:p>
        </w:tc>
      </w:tr>
      <w:tr w:rsidR="00726299" w:rsidRPr="00726299" w14:paraId="6FA14DBA" w14:textId="77777777" w:rsidTr="00E8485B">
        <w:trPr>
          <w:trHeight w:val="450"/>
        </w:trPr>
        <w:tc>
          <w:tcPr>
            <w:tcW w:w="177" w:type="pct"/>
            <w:shd w:val="clear" w:color="auto" w:fill="auto"/>
            <w:vAlign w:val="center"/>
            <w:hideMark/>
          </w:tcPr>
          <w:p w14:paraId="6F3F9733" w14:textId="77777777" w:rsidR="00726299" w:rsidRPr="00726299" w:rsidRDefault="00726299" w:rsidP="00726299">
            <w:pPr>
              <w:jc w:val="center"/>
              <w:rPr>
                <w:sz w:val="14"/>
                <w:szCs w:val="18"/>
              </w:rPr>
            </w:pPr>
            <w:r w:rsidRPr="00726299">
              <w:rPr>
                <w:sz w:val="14"/>
                <w:szCs w:val="18"/>
              </w:rPr>
              <w:t>1.6.3</w:t>
            </w:r>
          </w:p>
        </w:tc>
        <w:tc>
          <w:tcPr>
            <w:tcW w:w="740" w:type="pct"/>
            <w:shd w:val="clear" w:color="auto" w:fill="auto"/>
            <w:vAlign w:val="center"/>
            <w:hideMark/>
          </w:tcPr>
          <w:p w14:paraId="75987589" w14:textId="77777777" w:rsidR="00726299" w:rsidRPr="00726299" w:rsidRDefault="00726299" w:rsidP="00726299">
            <w:pPr>
              <w:rPr>
                <w:sz w:val="14"/>
                <w:szCs w:val="18"/>
              </w:rPr>
            </w:pPr>
            <w:r w:rsidRPr="00726299">
              <w:rPr>
                <w:sz w:val="14"/>
                <w:szCs w:val="18"/>
              </w:rPr>
              <w:t>Замена хлораторов ESCO на Левобережном водозаборе</w:t>
            </w:r>
          </w:p>
        </w:tc>
        <w:tc>
          <w:tcPr>
            <w:tcW w:w="623" w:type="pct"/>
            <w:shd w:val="clear" w:color="auto" w:fill="auto"/>
            <w:vAlign w:val="center"/>
            <w:hideMark/>
          </w:tcPr>
          <w:p w14:paraId="74E20C44" w14:textId="77777777" w:rsidR="00726299" w:rsidRPr="00726299" w:rsidRDefault="00726299" w:rsidP="00726299">
            <w:pPr>
              <w:jc w:val="center"/>
              <w:rPr>
                <w:sz w:val="14"/>
                <w:szCs w:val="18"/>
              </w:rPr>
            </w:pPr>
            <w:r w:rsidRPr="00726299">
              <w:rPr>
                <w:sz w:val="14"/>
                <w:szCs w:val="18"/>
              </w:rPr>
              <w:t>Левобережный водозабор</w:t>
            </w:r>
          </w:p>
        </w:tc>
        <w:tc>
          <w:tcPr>
            <w:tcW w:w="233" w:type="pct"/>
            <w:shd w:val="clear" w:color="auto" w:fill="auto"/>
            <w:vAlign w:val="center"/>
            <w:hideMark/>
          </w:tcPr>
          <w:p w14:paraId="1EFD8484" w14:textId="77777777" w:rsidR="00726299" w:rsidRPr="00726299" w:rsidRDefault="00726299" w:rsidP="00726299">
            <w:pPr>
              <w:jc w:val="center"/>
              <w:rPr>
                <w:sz w:val="14"/>
                <w:szCs w:val="16"/>
              </w:rPr>
            </w:pPr>
            <w:r w:rsidRPr="00726299">
              <w:rPr>
                <w:sz w:val="14"/>
                <w:szCs w:val="16"/>
              </w:rPr>
              <w:t>2334,63</w:t>
            </w:r>
          </w:p>
        </w:tc>
        <w:tc>
          <w:tcPr>
            <w:tcW w:w="289" w:type="pct"/>
            <w:shd w:val="clear" w:color="auto" w:fill="auto"/>
            <w:vAlign w:val="center"/>
            <w:hideMark/>
          </w:tcPr>
          <w:p w14:paraId="7ED18082" w14:textId="77777777" w:rsidR="00726299" w:rsidRPr="00726299" w:rsidRDefault="00726299" w:rsidP="00726299">
            <w:pPr>
              <w:jc w:val="center"/>
              <w:rPr>
                <w:sz w:val="14"/>
                <w:szCs w:val="16"/>
              </w:rPr>
            </w:pPr>
            <w:r w:rsidRPr="00726299">
              <w:rPr>
                <w:sz w:val="14"/>
                <w:szCs w:val="16"/>
              </w:rPr>
              <w:t>2 334,63</w:t>
            </w:r>
          </w:p>
        </w:tc>
        <w:tc>
          <w:tcPr>
            <w:tcW w:w="319" w:type="pct"/>
            <w:shd w:val="clear" w:color="auto" w:fill="auto"/>
            <w:vAlign w:val="center"/>
            <w:hideMark/>
          </w:tcPr>
          <w:p w14:paraId="463C0325" w14:textId="77777777" w:rsidR="00726299" w:rsidRPr="00726299" w:rsidRDefault="00726299" w:rsidP="00726299">
            <w:pPr>
              <w:jc w:val="center"/>
              <w:rPr>
                <w:sz w:val="14"/>
                <w:szCs w:val="16"/>
              </w:rPr>
            </w:pPr>
            <w:r w:rsidRPr="00726299">
              <w:rPr>
                <w:sz w:val="14"/>
                <w:szCs w:val="16"/>
              </w:rPr>
              <w:t>0,00</w:t>
            </w:r>
          </w:p>
        </w:tc>
        <w:tc>
          <w:tcPr>
            <w:tcW w:w="315" w:type="pct"/>
            <w:shd w:val="clear" w:color="auto" w:fill="auto"/>
            <w:vAlign w:val="center"/>
            <w:hideMark/>
          </w:tcPr>
          <w:p w14:paraId="07518F77"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5EF986B8"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25B22D6B"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3F851CEA"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70B31BF0"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2243CBB6"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1DEAD2F8"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54AC435E" w14:textId="77777777" w:rsidR="00726299" w:rsidRPr="00726299" w:rsidRDefault="00726299" w:rsidP="00726299">
            <w:pPr>
              <w:jc w:val="center"/>
              <w:rPr>
                <w:sz w:val="14"/>
                <w:szCs w:val="18"/>
              </w:rPr>
            </w:pPr>
            <w:r w:rsidRPr="00726299">
              <w:rPr>
                <w:sz w:val="14"/>
                <w:szCs w:val="18"/>
              </w:rPr>
              <w:t>0,00</w:t>
            </w:r>
          </w:p>
        </w:tc>
      </w:tr>
      <w:tr w:rsidR="00726299" w:rsidRPr="00726299" w14:paraId="3530D3DF" w14:textId="77777777" w:rsidTr="00E8485B">
        <w:trPr>
          <w:trHeight w:val="675"/>
        </w:trPr>
        <w:tc>
          <w:tcPr>
            <w:tcW w:w="177" w:type="pct"/>
            <w:shd w:val="clear" w:color="auto" w:fill="auto"/>
            <w:vAlign w:val="center"/>
            <w:hideMark/>
          </w:tcPr>
          <w:p w14:paraId="1A2FDDF2" w14:textId="77777777" w:rsidR="00726299" w:rsidRPr="00726299" w:rsidRDefault="00726299" w:rsidP="00726299">
            <w:pPr>
              <w:jc w:val="center"/>
              <w:rPr>
                <w:sz w:val="14"/>
                <w:szCs w:val="18"/>
              </w:rPr>
            </w:pPr>
            <w:r w:rsidRPr="00726299">
              <w:rPr>
                <w:sz w:val="14"/>
                <w:szCs w:val="18"/>
              </w:rPr>
              <w:t>1.6.4</w:t>
            </w:r>
          </w:p>
        </w:tc>
        <w:tc>
          <w:tcPr>
            <w:tcW w:w="740" w:type="pct"/>
            <w:shd w:val="clear" w:color="auto" w:fill="auto"/>
            <w:vAlign w:val="center"/>
            <w:hideMark/>
          </w:tcPr>
          <w:p w14:paraId="39624CAE" w14:textId="77777777" w:rsidR="00726299" w:rsidRPr="00726299" w:rsidRDefault="00726299" w:rsidP="00726299">
            <w:pPr>
              <w:rPr>
                <w:sz w:val="14"/>
                <w:szCs w:val="18"/>
              </w:rPr>
            </w:pPr>
            <w:r w:rsidRPr="00726299">
              <w:rPr>
                <w:sz w:val="14"/>
                <w:szCs w:val="18"/>
              </w:rPr>
              <w:t>Устройство системы видеонаблюдения в помещении склада хлора Драгунского водозабора</w:t>
            </w:r>
          </w:p>
        </w:tc>
        <w:tc>
          <w:tcPr>
            <w:tcW w:w="623" w:type="pct"/>
            <w:shd w:val="clear" w:color="auto" w:fill="auto"/>
            <w:vAlign w:val="center"/>
            <w:hideMark/>
          </w:tcPr>
          <w:p w14:paraId="0B2478CB" w14:textId="77777777" w:rsidR="00726299" w:rsidRPr="00726299" w:rsidRDefault="00726299" w:rsidP="00726299">
            <w:pPr>
              <w:jc w:val="center"/>
              <w:rPr>
                <w:sz w:val="14"/>
                <w:szCs w:val="18"/>
              </w:rPr>
            </w:pPr>
            <w:r w:rsidRPr="00726299">
              <w:rPr>
                <w:sz w:val="14"/>
                <w:szCs w:val="18"/>
              </w:rPr>
              <w:t>Драгунский водозабор</w:t>
            </w:r>
          </w:p>
        </w:tc>
        <w:tc>
          <w:tcPr>
            <w:tcW w:w="233" w:type="pct"/>
            <w:shd w:val="clear" w:color="auto" w:fill="auto"/>
            <w:vAlign w:val="center"/>
            <w:hideMark/>
          </w:tcPr>
          <w:p w14:paraId="113AC576" w14:textId="77777777" w:rsidR="00726299" w:rsidRPr="00726299" w:rsidRDefault="00726299" w:rsidP="00726299">
            <w:pPr>
              <w:jc w:val="center"/>
              <w:rPr>
                <w:sz w:val="14"/>
                <w:szCs w:val="16"/>
              </w:rPr>
            </w:pPr>
            <w:r w:rsidRPr="00726299">
              <w:rPr>
                <w:sz w:val="14"/>
                <w:szCs w:val="16"/>
              </w:rPr>
              <w:t>1038,45</w:t>
            </w:r>
          </w:p>
        </w:tc>
        <w:tc>
          <w:tcPr>
            <w:tcW w:w="289" w:type="pct"/>
            <w:shd w:val="clear" w:color="auto" w:fill="auto"/>
            <w:vAlign w:val="center"/>
            <w:hideMark/>
          </w:tcPr>
          <w:p w14:paraId="16B5FECF"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5EFD14DA" w14:textId="77777777" w:rsidR="00726299" w:rsidRPr="00726299" w:rsidRDefault="00726299" w:rsidP="00726299">
            <w:pPr>
              <w:jc w:val="center"/>
              <w:rPr>
                <w:sz w:val="14"/>
                <w:szCs w:val="16"/>
              </w:rPr>
            </w:pPr>
            <w:r w:rsidRPr="00726299">
              <w:rPr>
                <w:sz w:val="14"/>
                <w:szCs w:val="16"/>
              </w:rPr>
              <w:t>1 038,45</w:t>
            </w:r>
          </w:p>
        </w:tc>
        <w:tc>
          <w:tcPr>
            <w:tcW w:w="315" w:type="pct"/>
            <w:shd w:val="clear" w:color="auto" w:fill="auto"/>
            <w:vAlign w:val="center"/>
            <w:hideMark/>
          </w:tcPr>
          <w:p w14:paraId="2E15DE3E"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17FBAB58"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2CE91900"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0570DA2A"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556E2378"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7D53A4DB"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0CE865D7"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4A979B62" w14:textId="77777777" w:rsidR="00726299" w:rsidRPr="00726299" w:rsidRDefault="00726299" w:rsidP="00726299">
            <w:pPr>
              <w:jc w:val="center"/>
              <w:rPr>
                <w:sz w:val="14"/>
                <w:szCs w:val="18"/>
              </w:rPr>
            </w:pPr>
            <w:r w:rsidRPr="00726299">
              <w:rPr>
                <w:sz w:val="14"/>
                <w:szCs w:val="18"/>
              </w:rPr>
              <w:t>0,00</w:t>
            </w:r>
          </w:p>
        </w:tc>
      </w:tr>
      <w:tr w:rsidR="00726299" w:rsidRPr="00726299" w14:paraId="6A70D979" w14:textId="77777777" w:rsidTr="00E8485B">
        <w:trPr>
          <w:trHeight w:val="900"/>
        </w:trPr>
        <w:tc>
          <w:tcPr>
            <w:tcW w:w="177" w:type="pct"/>
            <w:shd w:val="clear" w:color="auto" w:fill="auto"/>
            <w:vAlign w:val="center"/>
            <w:hideMark/>
          </w:tcPr>
          <w:p w14:paraId="2D3CE09D" w14:textId="77777777" w:rsidR="00726299" w:rsidRPr="00726299" w:rsidRDefault="00726299" w:rsidP="00726299">
            <w:pPr>
              <w:jc w:val="center"/>
              <w:rPr>
                <w:sz w:val="14"/>
                <w:szCs w:val="18"/>
              </w:rPr>
            </w:pPr>
            <w:r w:rsidRPr="00726299">
              <w:rPr>
                <w:sz w:val="14"/>
                <w:szCs w:val="18"/>
              </w:rPr>
              <w:t>1.6.5</w:t>
            </w:r>
          </w:p>
        </w:tc>
        <w:tc>
          <w:tcPr>
            <w:tcW w:w="740" w:type="pct"/>
            <w:shd w:val="clear" w:color="auto" w:fill="auto"/>
            <w:vAlign w:val="center"/>
            <w:hideMark/>
          </w:tcPr>
          <w:p w14:paraId="1381AF45" w14:textId="77777777" w:rsidR="00726299" w:rsidRPr="00726299" w:rsidRDefault="00726299" w:rsidP="00726299">
            <w:pPr>
              <w:rPr>
                <w:sz w:val="14"/>
                <w:szCs w:val="18"/>
              </w:rPr>
            </w:pPr>
            <w:r w:rsidRPr="00726299">
              <w:rPr>
                <w:sz w:val="14"/>
                <w:szCs w:val="18"/>
              </w:rPr>
              <w:t>Строительство сетей водоснабжения диаметром 160 мм, протяженностью 0,780 км от ул. Днестровская, 24 до ул. Ладожская, 100</w:t>
            </w:r>
          </w:p>
        </w:tc>
        <w:tc>
          <w:tcPr>
            <w:tcW w:w="623" w:type="pct"/>
            <w:shd w:val="clear" w:color="auto" w:fill="auto"/>
            <w:vAlign w:val="center"/>
            <w:hideMark/>
          </w:tcPr>
          <w:p w14:paraId="712DA170" w14:textId="77777777" w:rsidR="00726299" w:rsidRPr="00726299" w:rsidRDefault="00726299" w:rsidP="00726299">
            <w:pPr>
              <w:jc w:val="center"/>
              <w:rPr>
                <w:sz w:val="14"/>
                <w:szCs w:val="18"/>
              </w:rPr>
            </w:pPr>
            <w:r w:rsidRPr="00726299">
              <w:rPr>
                <w:sz w:val="14"/>
                <w:szCs w:val="18"/>
              </w:rPr>
              <w:t>Сети водоснабжения от ул. Днестровская, 24 до ул. Ладожская, 100</w:t>
            </w:r>
          </w:p>
        </w:tc>
        <w:tc>
          <w:tcPr>
            <w:tcW w:w="233" w:type="pct"/>
            <w:shd w:val="clear" w:color="auto" w:fill="auto"/>
            <w:vAlign w:val="center"/>
            <w:hideMark/>
          </w:tcPr>
          <w:p w14:paraId="7E972871" w14:textId="77777777" w:rsidR="00726299" w:rsidRPr="00726299" w:rsidRDefault="00726299" w:rsidP="00726299">
            <w:pPr>
              <w:jc w:val="center"/>
              <w:rPr>
                <w:sz w:val="14"/>
                <w:szCs w:val="16"/>
              </w:rPr>
            </w:pPr>
            <w:r w:rsidRPr="00726299">
              <w:rPr>
                <w:sz w:val="14"/>
                <w:szCs w:val="16"/>
              </w:rPr>
              <w:t>32785,64</w:t>
            </w:r>
          </w:p>
        </w:tc>
        <w:tc>
          <w:tcPr>
            <w:tcW w:w="289" w:type="pct"/>
            <w:shd w:val="clear" w:color="auto" w:fill="auto"/>
            <w:vAlign w:val="center"/>
            <w:hideMark/>
          </w:tcPr>
          <w:p w14:paraId="07F7607B" w14:textId="77777777" w:rsidR="00726299" w:rsidRPr="00726299" w:rsidRDefault="00726299" w:rsidP="00726299">
            <w:pPr>
              <w:jc w:val="center"/>
              <w:rPr>
                <w:sz w:val="14"/>
                <w:szCs w:val="16"/>
              </w:rPr>
            </w:pPr>
            <w:r w:rsidRPr="00726299">
              <w:rPr>
                <w:sz w:val="14"/>
                <w:szCs w:val="16"/>
              </w:rPr>
              <w:t>0,00</w:t>
            </w:r>
          </w:p>
        </w:tc>
        <w:tc>
          <w:tcPr>
            <w:tcW w:w="319" w:type="pct"/>
            <w:shd w:val="clear" w:color="auto" w:fill="auto"/>
            <w:vAlign w:val="center"/>
            <w:hideMark/>
          </w:tcPr>
          <w:p w14:paraId="383CF1AD" w14:textId="77777777" w:rsidR="00726299" w:rsidRPr="00726299" w:rsidRDefault="00726299" w:rsidP="00726299">
            <w:pPr>
              <w:jc w:val="center"/>
              <w:rPr>
                <w:sz w:val="14"/>
                <w:szCs w:val="16"/>
              </w:rPr>
            </w:pPr>
            <w:r w:rsidRPr="00726299">
              <w:rPr>
                <w:sz w:val="14"/>
                <w:szCs w:val="16"/>
              </w:rPr>
              <w:t>32 785,64</w:t>
            </w:r>
          </w:p>
        </w:tc>
        <w:tc>
          <w:tcPr>
            <w:tcW w:w="315" w:type="pct"/>
            <w:shd w:val="clear" w:color="auto" w:fill="auto"/>
            <w:vAlign w:val="center"/>
            <w:hideMark/>
          </w:tcPr>
          <w:p w14:paraId="15104D05" w14:textId="77777777" w:rsidR="00726299" w:rsidRPr="00726299" w:rsidRDefault="00726299" w:rsidP="00726299">
            <w:pPr>
              <w:jc w:val="center"/>
              <w:rPr>
                <w:sz w:val="14"/>
                <w:szCs w:val="18"/>
              </w:rPr>
            </w:pPr>
            <w:r w:rsidRPr="00726299">
              <w:rPr>
                <w:sz w:val="14"/>
                <w:szCs w:val="18"/>
              </w:rPr>
              <w:t>0,00</w:t>
            </w:r>
          </w:p>
        </w:tc>
        <w:tc>
          <w:tcPr>
            <w:tcW w:w="375" w:type="pct"/>
            <w:shd w:val="clear" w:color="auto" w:fill="auto"/>
            <w:vAlign w:val="center"/>
            <w:hideMark/>
          </w:tcPr>
          <w:p w14:paraId="2D67841F" w14:textId="77777777" w:rsidR="00726299" w:rsidRPr="00726299" w:rsidRDefault="00726299" w:rsidP="00726299">
            <w:pPr>
              <w:jc w:val="center"/>
              <w:rPr>
                <w:sz w:val="14"/>
                <w:szCs w:val="18"/>
              </w:rPr>
            </w:pPr>
            <w:r w:rsidRPr="00726299">
              <w:rPr>
                <w:sz w:val="14"/>
                <w:szCs w:val="18"/>
              </w:rPr>
              <w:t>0,00</w:t>
            </w:r>
          </w:p>
        </w:tc>
        <w:tc>
          <w:tcPr>
            <w:tcW w:w="408" w:type="pct"/>
            <w:shd w:val="clear" w:color="auto" w:fill="auto"/>
            <w:vAlign w:val="center"/>
            <w:hideMark/>
          </w:tcPr>
          <w:p w14:paraId="774461CA" w14:textId="77777777" w:rsidR="00726299" w:rsidRPr="00726299" w:rsidRDefault="00726299" w:rsidP="00726299">
            <w:pPr>
              <w:jc w:val="center"/>
              <w:rPr>
                <w:sz w:val="14"/>
                <w:szCs w:val="18"/>
              </w:rPr>
            </w:pPr>
            <w:r w:rsidRPr="00726299">
              <w:rPr>
                <w:sz w:val="14"/>
                <w:szCs w:val="18"/>
              </w:rPr>
              <w:t>0,00</w:t>
            </w:r>
          </w:p>
        </w:tc>
        <w:tc>
          <w:tcPr>
            <w:tcW w:w="290" w:type="pct"/>
            <w:shd w:val="clear" w:color="auto" w:fill="auto"/>
            <w:vAlign w:val="center"/>
            <w:hideMark/>
          </w:tcPr>
          <w:p w14:paraId="15687BFF" w14:textId="77777777" w:rsidR="00726299" w:rsidRPr="00726299" w:rsidRDefault="00726299" w:rsidP="00726299">
            <w:pPr>
              <w:jc w:val="center"/>
              <w:rPr>
                <w:sz w:val="14"/>
                <w:szCs w:val="18"/>
              </w:rPr>
            </w:pPr>
            <w:r w:rsidRPr="00726299">
              <w:rPr>
                <w:sz w:val="14"/>
                <w:szCs w:val="18"/>
              </w:rPr>
              <w:t>0,00</w:t>
            </w:r>
          </w:p>
        </w:tc>
        <w:tc>
          <w:tcPr>
            <w:tcW w:w="303" w:type="pct"/>
            <w:shd w:val="clear" w:color="auto" w:fill="auto"/>
            <w:vAlign w:val="center"/>
            <w:hideMark/>
          </w:tcPr>
          <w:p w14:paraId="6469919E" w14:textId="77777777" w:rsidR="00726299" w:rsidRPr="00726299" w:rsidRDefault="00726299" w:rsidP="00726299">
            <w:pPr>
              <w:jc w:val="center"/>
              <w:rPr>
                <w:sz w:val="14"/>
                <w:szCs w:val="18"/>
              </w:rPr>
            </w:pPr>
            <w:r w:rsidRPr="00726299">
              <w:rPr>
                <w:sz w:val="14"/>
                <w:szCs w:val="18"/>
              </w:rPr>
              <w:t>0,00</w:t>
            </w:r>
          </w:p>
        </w:tc>
        <w:tc>
          <w:tcPr>
            <w:tcW w:w="316" w:type="pct"/>
            <w:shd w:val="clear" w:color="auto" w:fill="auto"/>
            <w:vAlign w:val="center"/>
            <w:hideMark/>
          </w:tcPr>
          <w:p w14:paraId="41044C24" w14:textId="77777777" w:rsidR="00726299" w:rsidRPr="00726299" w:rsidRDefault="00726299" w:rsidP="00726299">
            <w:pPr>
              <w:jc w:val="center"/>
              <w:rPr>
                <w:sz w:val="14"/>
                <w:szCs w:val="18"/>
              </w:rPr>
            </w:pPr>
            <w:r w:rsidRPr="00726299">
              <w:rPr>
                <w:sz w:val="14"/>
                <w:szCs w:val="18"/>
              </w:rPr>
              <w:t>0,00</w:t>
            </w:r>
          </w:p>
        </w:tc>
        <w:tc>
          <w:tcPr>
            <w:tcW w:w="261" w:type="pct"/>
            <w:shd w:val="clear" w:color="auto" w:fill="auto"/>
            <w:vAlign w:val="center"/>
            <w:hideMark/>
          </w:tcPr>
          <w:p w14:paraId="5CE9D093" w14:textId="77777777" w:rsidR="00726299" w:rsidRPr="00726299" w:rsidRDefault="00726299" w:rsidP="00726299">
            <w:pPr>
              <w:jc w:val="center"/>
              <w:rPr>
                <w:sz w:val="14"/>
                <w:szCs w:val="18"/>
              </w:rPr>
            </w:pPr>
            <w:r w:rsidRPr="00726299">
              <w:rPr>
                <w:sz w:val="14"/>
                <w:szCs w:val="18"/>
              </w:rPr>
              <w:t>0,00</w:t>
            </w:r>
          </w:p>
        </w:tc>
        <w:tc>
          <w:tcPr>
            <w:tcW w:w="351" w:type="pct"/>
            <w:shd w:val="clear" w:color="auto" w:fill="auto"/>
            <w:vAlign w:val="center"/>
            <w:hideMark/>
          </w:tcPr>
          <w:p w14:paraId="10F38CE5" w14:textId="77777777" w:rsidR="00726299" w:rsidRPr="00726299" w:rsidRDefault="00726299" w:rsidP="00726299">
            <w:pPr>
              <w:jc w:val="center"/>
              <w:rPr>
                <w:sz w:val="14"/>
                <w:szCs w:val="18"/>
              </w:rPr>
            </w:pPr>
            <w:r w:rsidRPr="00726299">
              <w:rPr>
                <w:sz w:val="14"/>
                <w:szCs w:val="18"/>
              </w:rPr>
              <w:t>0,00</w:t>
            </w:r>
          </w:p>
        </w:tc>
      </w:tr>
      <w:tr w:rsidR="00726299" w:rsidRPr="00726299" w14:paraId="06056D39" w14:textId="77777777" w:rsidTr="00E8485B">
        <w:trPr>
          <w:trHeight w:val="300"/>
        </w:trPr>
        <w:tc>
          <w:tcPr>
            <w:tcW w:w="177" w:type="pct"/>
            <w:shd w:val="clear" w:color="auto" w:fill="auto"/>
            <w:vAlign w:val="center"/>
            <w:hideMark/>
          </w:tcPr>
          <w:p w14:paraId="0653DE36" w14:textId="77777777" w:rsidR="00726299" w:rsidRPr="00726299" w:rsidRDefault="00726299" w:rsidP="00726299">
            <w:pPr>
              <w:jc w:val="center"/>
              <w:rPr>
                <w:color w:val="000000"/>
                <w:sz w:val="14"/>
                <w:szCs w:val="18"/>
              </w:rPr>
            </w:pPr>
            <w:r w:rsidRPr="00726299">
              <w:rPr>
                <w:color w:val="000000"/>
                <w:sz w:val="14"/>
                <w:szCs w:val="18"/>
              </w:rPr>
              <w:t>2</w:t>
            </w:r>
          </w:p>
        </w:tc>
        <w:tc>
          <w:tcPr>
            <w:tcW w:w="1363" w:type="pct"/>
            <w:gridSpan w:val="2"/>
            <w:shd w:val="clear" w:color="auto" w:fill="auto"/>
            <w:vAlign w:val="center"/>
            <w:hideMark/>
          </w:tcPr>
          <w:p w14:paraId="5A807CA1" w14:textId="77777777" w:rsidR="00726299" w:rsidRPr="00726299" w:rsidRDefault="00726299" w:rsidP="00726299">
            <w:pPr>
              <w:rPr>
                <w:color w:val="000000"/>
                <w:sz w:val="14"/>
                <w:szCs w:val="18"/>
              </w:rPr>
            </w:pPr>
            <w:r w:rsidRPr="00726299">
              <w:rPr>
                <w:color w:val="000000"/>
                <w:sz w:val="14"/>
                <w:szCs w:val="18"/>
              </w:rPr>
              <w:t>итого в сфере водоснабжения.</w:t>
            </w:r>
          </w:p>
        </w:tc>
        <w:tc>
          <w:tcPr>
            <w:tcW w:w="233" w:type="pct"/>
            <w:shd w:val="clear" w:color="auto" w:fill="auto"/>
            <w:noWrap/>
            <w:vAlign w:val="center"/>
            <w:hideMark/>
          </w:tcPr>
          <w:p w14:paraId="0E3A237A" w14:textId="77777777" w:rsidR="00726299" w:rsidRPr="00726299" w:rsidRDefault="00726299" w:rsidP="00726299">
            <w:pPr>
              <w:jc w:val="center"/>
              <w:rPr>
                <w:color w:val="000000"/>
                <w:sz w:val="14"/>
                <w:szCs w:val="16"/>
              </w:rPr>
            </w:pPr>
            <w:r w:rsidRPr="00726299">
              <w:rPr>
                <w:color w:val="000000"/>
                <w:sz w:val="14"/>
                <w:szCs w:val="16"/>
              </w:rPr>
              <w:t>525797,55</w:t>
            </w:r>
          </w:p>
        </w:tc>
        <w:tc>
          <w:tcPr>
            <w:tcW w:w="289" w:type="pct"/>
            <w:shd w:val="clear" w:color="auto" w:fill="auto"/>
            <w:noWrap/>
            <w:vAlign w:val="center"/>
            <w:hideMark/>
          </w:tcPr>
          <w:p w14:paraId="676FC3E1" w14:textId="77777777" w:rsidR="00726299" w:rsidRPr="00726299" w:rsidRDefault="00726299" w:rsidP="00726299">
            <w:pPr>
              <w:jc w:val="center"/>
              <w:rPr>
                <w:color w:val="000000"/>
                <w:sz w:val="14"/>
                <w:szCs w:val="16"/>
              </w:rPr>
            </w:pPr>
            <w:r w:rsidRPr="00726299">
              <w:rPr>
                <w:color w:val="000000"/>
                <w:sz w:val="14"/>
                <w:szCs w:val="16"/>
              </w:rPr>
              <w:t>29443,18</w:t>
            </w:r>
          </w:p>
        </w:tc>
        <w:tc>
          <w:tcPr>
            <w:tcW w:w="319" w:type="pct"/>
            <w:shd w:val="clear" w:color="auto" w:fill="auto"/>
            <w:noWrap/>
            <w:vAlign w:val="center"/>
            <w:hideMark/>
          </w:tcPr>
          <w:p w14:paraId="45BA704B" w14:textId="77777777" w:rsidR="00726299" w:rsidRPr="00726299" w:rsidRDefault="00726299" w:rsidP="00726299">
            <w:pPr>
              <w:jc w:val="center"/>
              <w:rPr>
                <w:color w:val="000000"/>
                <w:sz w:val="14"/>
                <w:szCs w:val="16"/>
              </w:rPr>
            </w:pPr>
            <w:r w:rsidRPr="00726299">
              <w:rPr>
                <w:color w:val="000000"/>
                <w:sz w:val="14"/>
                <w:szCs w:val="16"/>
              </w:rPr>
              <w:t>496354,37</w:t>
            </w:r>
          </w:p>
        </w:tc>
        <w:tc>
          <w:tcPr>
            <w:tcW w:w="315" w:type="pct"/>
            <w:shd w:val="clear" w:color="auto" w:fill="auto"/>
            <w:noWrap/>
            <w:vAlign w:val="center"/>
            <w:hideMark/>
          </w:tcPr>
          <w:p w14:paraId="1C72DA1F" w14:textId="77777777" w:rsidR="00726299" w:rsidRPr="00726299" w:rsidRDefault="00726299" w:rsidP="00726299">
            <w:pPr>
              <w:jc w:val="center"/>
              <w:rPr>
                <w:color w:val="000000"/>
                <w:sz w:val="14"/>
                <w:szCs w:val="18"/>
              </w:rPr>
            </w:pPr>
            <w:r w:rsidRPr="00726299">
              <w:rPr>
                <w:color w:val="000000"/>
                <w:sz w:val="14"/>
                <w:szCs w:val="18"/>
              </w:rPr>
              <w:t>0,00</w:t>
            </w:r>
          </w:p>
        </w:tc>
        <w:tc>
          <w:tcPr>
            <w:tcW w:w="375" w:type="pct"/>
            <w:shd w:val="clear" w:color="auto" w:fill="auto"/>
            <w:noWrap/>
            <w:vAlign w:val="center"/>
            <w:hideMark/>
          </w:tcPr>
          <w:p w14:paraId="7D2687D0" w14:textId="77777777" w:rsidR="00726299" w:rsidRPr="00726299" w:rsidRDefault="00726299" w:rsidP="00726299">
            <w:pPr>
              <w:jc w:val="center"/>
              <w:rPr>
                <w:color w:val="000000"/>
                <w:sz w:val="14"/>
                <w:szCs w:val="18"/>
              </w:rPr>
            </w:pPr>
            <w:r w:rsidRPr="00726299">
              <w:rPr>
                <w:color w:val="000000"/>
                <w:sz w:val="14"/>
                <w:szCs w:val="18"/>
              </w:rPr>
              <w:t>0,00</w:t>
            </w:r>
          </w:p>
        </w:tc>
        <w:tc>
          <w:tcPr>
            <w:tcW w:w="408" w:type="pct"/>
            <w:shd w:val="clear" w:color="auto" w:fill="auto"/>
            <w:noWrap/>
            <w:vAlign w:val="center"/>
            <w:hideMark/>
          </w:tcPr>
          <w:p w14:paraId="4A352B60" w14:textId="77777777" w:rsidR="00726299" w:rsidRPr="00726299" w:rsidRDefault="00726299" w:rsidP="00726299">
            <w:pPr>
              <w:jc w:val="center"/>
              <w:rPr>
                <w:color w:val="000000"/>
                <w:sz w:val="14"/>
                <w:szCs w:val="18"/>
              </w:rPr>
            </w:pPr>
            <w:r w:rsidRPr="00726299">
              <w:rPr>
                <w:color w:val="000000"/>
                <w:sz w:val="14"/>
                <w:szCs w:val="18"/>
              </w:rPr>
              <w:t>0,00</w:t>
            </w:r>
          </w:p>
        </w:tc>
        <w:tc>
          <w:tcPr>
            <w:tcW w:w="290" w:type="pct"/>
            <w:shd w:val="clear" w:color="auto" w:fill="auto"/>
            <w:noWrap/>
            <w:vAlign w:val="center"/>
            <w:hideMark/>
          </w:tcPr>
          <w:p w14:paraId="74CDE29B" w14:textId="77777777" w:rsidR="00726299" w:rsidRPr="00726299" w:rsidRDefault="00726299" w:rsidP="00726299">
            <w:pPr>
              <w:jc w:val="center"/>
              <w:rPr>
                <w:color w:val="000000"/>
                <w:sz w:val="14"/>
                <w:szCs w:val="18"/>
              </w:rPr>
            </w:pPr>
            <w:r w:rsidRPr="00726299">
              <w:rPr>
                <w:color w:val="000000"/>
                <w:sz w:val="14"/>
                <w:szCs w:val="18"/>
              </w:rPr>
              <w:t>0,00</w:t>
            </w:r>
          </w:p>
        </w:tc>
        <w:tc>
          <w:tcPr>
            <w:tcW w:w="303" w:type="pct"/>
            <w:shd w:val="clear" w:color="auto" w:fill="auto"/>
            <w:noWrap/>
            <w:vAlign w:val="center"/>
            <w:hideMark/>
          </w:tcPr>
          <w:p w14:paraId="197B4142" w14:textId="77777777" w:rsidR="00726299" w:rsidRPr="00726299" w:rsidRDefault="00726299" w:rsidP="00726299">
            <w:pPr>
              <w:jc w:val="center"/>
              <w:rPr>
                <w:color w:val="000000"/>
                <w:sz w:val="14"/>
                <w:szCs w:val="18"/>
              </w:rPr>
            </w:pPr>
            <w:r w:rsidRPr="00726299">
              <w:rPr>
                <w:color w:val="000000"/>
                <w:sz w:val="14"/>
                <w:szCs w:val="18"/>
              </w:rPr>
              <w:t>0,00</w:t>
            </w:r>
          </w:p>
        </w:tc>
        <w:tc>
          <w:tcPr>
            <w:tcW w:w="316" w:type="pct"/>
            <w:shd w:val="clear" w:color="auto" w:fill="auto"/>
            <w:noWrap/>
            <w:vAlign w:val="center"/>
            <w:hideMark/>
          </w:tcPr>
          <w:p w14:paraId="288338A6" w14:textId="77777777" w:rsidR="00726299" w:rsidRPr="00726299" w:rsidRDefault="00726299" w:rsidP="00726299">
            <w:pPr>
              <w:jc w:val="center"/>
              <w:rPr>
                <w:color w:val="000000"/>
                <w:sz w:val="14"/>
                <w:szCs w:val="18"/>
              </w:rPr>
            </w:pPr>
            <w:r w:rsidRPr="00726299">
              <w:rPr>
                <w:color w:val="000000"/>
                <w:sz w:val="14"/>
                <w:szCs w:val="18"/>
              </w:rPr>
              <w:t>0,00</w:t>
            </w:r>
          </w:p>
        </w:tc>
        <w:tc>
          <w:tcPr>
            <w:tcW w:w="261" w:type="pct"/>
            <w:shd w:val="clear" w:color="auto" w:fill="auto"/>
            <w:noWrap/>
            <w:vAlign w:val="center"/>
            <w:hideMark/>
          </w:tcPr>
          <w:p w14:paraId="4D211092" w14:textId="77777777" w:rsidR="00726299" w:rsidRPr="00726299" w:rsidRDefault="00726299" w:rsidP="00726299">
            <w:pPr>
              <w:jc w:val="center"/>
              <w:rPr>
                <w:color w:val="000000"/>
                <w:sz w:val="14"/>
                <w:szCs w:val="18"/>
              </w:rPr>
            </w:pPr>
            <w:r w:rsidRPr="00726299">
              <w:rPr>
                <w:color w:val="000000"/>
                <w:sz w:val="14"/>
                <w:szCs w:val="18"/>
              </w:rPr>
              <w:t>0,00</w:t>
            </w:r>
          </w:p>
        </w:tc>
        <w:tc>
          <w:tcPr>
            <w:tcW w:w="351" w:type="pct"/>
            <w:shd w:val="clear" w:color="auto" w:fill="auto"/>
            <w:noWrap/>
            <w:vAlign w:val="center"/>
            <w:hideMark/>
          </w:tcPr>
          <w:p w14:paraId="088589D5" w14:textId="77777777" w:rsidR="00726299" w:rsidRPr="00726299" w:rsidRDefault="00726299" w:rsidP="00726299">
            <w:pPr>
              <w:jc w:val="center"/>
              <w:rPr>
                <w:color w:val="000000"/>
                <w:sz w:val="14"/>
                <w:szCs w:val="18"/>
              </w:rPr>
            </w:pPr>
            <w:r w:rsidRPr="00726299">
              <w:rPr>
                <w:color w:val="000000"/>
                <w:sz w:val="14"/>
                <w:szCs w:val="18"/>
              </w:rPr>
              <w:t>0,00</w:t>
            </w:r>
          </w:p>
        </w:tc>
      </w:tr>
    </w:tbl>
    <w:p w14:paraId="193BEA11" w14:textId="77777777" w:rsidR="00726299" w:rsidRPr="00726299" w:rsidRDefault="00726299" w:rsidP="00726299">
      <w:pPr>
        <w:rPr>
          <w:sz w:val="20"/>
          <w:szCs w:val="20"/>
        </w:rPr>
      </w:pPr>
    </w:p>
    <w:p w14:paraId="2A8F5728" w14:textId="77777777" w:rsidR="00726299" w:rsidRPr="00726299" w:rsidRDefault="00726299" w:rsidP="00726299">
      <w:pPr>
        <w:rPr>
          <w:sz w:val="20"/>
          <w:szCs w:val="20"/>
        </w:rPr>
      </w:pPr>
    </w:p>
    <w:p w14:paraId="580F7039" w14:textId="77777777" w:rsidR="00726299" w:rsidRPr="00726299" w:rsidRDefault="00726299" w:rsidP="00726299">
      <w:pPr>
        <w:autoSpaceDE w:val="0"/>
        <w:autoSpaceDN w:val="0"/>
        <w:adjustRightInd w:val="0"/>
        <w:jc w:val="center"/>
        <w:rPr>
          <w:b/>
          <w:sz w:val="28"/>
          <w:szCs w:val="28"/>
        </w:rPr>
      </w:pPr>
    </w:p>
    <w:p w14:paraId="63511A9D" w14:textId="77777777" w:rsidR="00726299" w:rsidRPr="00726299" w:rsidRDefault="00726299" w:rsidP="00726299">
      <w:pPr>
        <w:autoSpaceDE w:val="0"/>
        <w:autoSpaceDN w:val="0"/>
        <w:adjustRightInd w:val="0"/>
        <w:jc w:val="center"/>
        <w:rPr>
          <w:b/>
          <w:sz w:val="28"/>
          <w:szCs w:val="28"/>
        </w:rPr>
      </w:pPr>
      <w:r w:rsidRPr="00726299">
        <w:rPr>
          <w:b/>
          <w:sz w:val="28"/>
          <w:szCs w:val="28"/>
        </w:rPr>
        <w:br w:type="page"/>
      </w:r>
    </w:p>
    <w:p w14:paraId="3976E60E" w14:textId="77777777" w:rsidR="00726299" w:rsidRPr="00726299" w:rsidRDefault="00726299" w:rsidP="00726299">
      <w:pPr>
        <w:autoSpaceDE w:val="0"/>
        <w:autoSpaceDN w:val="0"/>
        <w:adjustRightInd w:val="0"/>
        <w:jc w:val="center"/>
        <w:rPr>
          <w:b/>
          <w:sz w:val="28"/>
          <w:szCs w:val="28"/>
        </w:rPr>
      </w:pPr>
      <w:r w:rsidRPr="00726299">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w:t>
      </w:r>
    </w:p>
    <w:p w14:paraId="21648BF1" w14:textId="77777777" w:rsidR="00726299" w:rsidRPr="00726299" w:rsidRDefault="00726299" w:rsidP="00726299">
      <w:pPr>
        <w:autoSpaceDE w:val="0"/>
        <w:autoSpaceDN w:val="0"/>
        <w:adjustRightInd w:val="0"/>
        <w:ind w:firstLine="54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083"/>
        <w:gridCol w:w="1874"/>
        <w:gridCol w:w="1139"/>
        <w:gridCol w:w="907"/>
        <w:gridCol w:w="998"/>
        <w:gridCol w:w="998"/>
        <w:gridCol w:w="998"/>
        <w:gridCol w:w="973"/>
        <w:gridCol w:w="951"/>
        <w:gridCol w:w="910"/>
        <w:gridCol w:w="1183"/>
      </w:tblGrid>
      <w:tr w:rsidR="00726299" w:rsidRPr="00726299" w14:paraId="2C0E0F85" w14:textId="77777777" w:rsidTr="00E8485B">
        <w:trPr>
          <w:trHeight w:val="470"/>
        </w:trPr>
        <w:tc>
          <w:tcPr>
            <w:tcW w:w="216" w:type="pct"/>
            <w:vMerge w:val="restart"/>
            <w:tcBorders>
              <w:bottom w:val="single" w:sz="4" w:space="0" w:color="auto"/>
            </w:tcBorders>
            <w:shd w:val="clear" w:color="auto" w:fill="auto"/>
            <w:vAlign w:val="center"/>
            <w:hideMark/>
          </w:tcPr>
          <w:p w14:paraId="295962C3" w14:textId="77777777" w:rsidR="00726299" w:rsidRPr="00726299" w:rsidRDefault="00726299" w:rsidP="00726299">
            <w:pPr>
              <w:jc w:val="center"/>
              <w:rPr>
                <w:sz w:val="16"/>
                <w:szCs w:val="16"/>
              </w:rPr>
            </w:pPr>
            <w:r w:rsidRPr="00726299">
              <w:rPr>
                <w:sz w:val="16"/>
                <w:szCs w:val="16"/>
              </w:rPr>
              <w:t>№</w:t>
            </w:r>
            <w:r w:rsidRPr="00726299">
              <w:rPr>
                <w:sz w:val="16"/>
                <w:szCs w:val="16"/>
              </w:rPr>
              <w:br/>
              <w:t>п/п</w:t>
            </w:r>
          </w:p>
        </w:tc>
        <w:tc>
          <w:tcPr>
            <w:tcW w:w="1301" w:type="pct"/>
            <w:vMerge w:val="restart"/>
            <w:tcBorders>
              <w:bottom w:val="single" w:sz="4" w:space="0" w:color="auto"/>
            </w:tcBorders>
            <w:shd w:val="clear" w:color="auto" w:fill="auto"/>
            <w:vAlign w:val="center"/>
            <w:hideMark/>
          </w:tcPr>
          <w:p w14:paraId="652E8DE2" w14:textId="77777777" w:rsidR="00726299" w:rsidRPr="00726299" w:rsidRDefault="00726299" w:rsidP="00726299">
            <w:pPr>
              <w:jc w:val="center"/>
              <w:rPr>
                <w:sz w:val="16"/>
                <w:szCs w:val="16"/>
              </w:rPr>
            </w:pPr>
            <w:r w:rsidRPr="00726299">
              <w:rPr>
                <w:sz w:val="16"/>
                <w:szCs w:val="16"/>
              </w:rPr>
              <w:t>Наименование</w:t>
            </w:r>
            <w:r w:rsidRPr="00726299">
              <w:rPr>
                <w:sz w:val="16"/>
                <w:szCs w:val="16"/>
              </w:rPr>
              <w:br/>
              <w:t>мероприятий</w:t>
            </w:r>
          </w:p>
        </w:tc>
        <w:tc>
          <w:tcPr>
            <w:tcW w:w="597" w:type="pct"/>
            <w:vMerge w:val="restart"/>
            <w:tcBorders>
              <w:bottom w:val="single" w:sz="4" w:space="0" w:color="auto"/>
            </w:tcBorders>
            <w:shd w:val="clear" w:color="auto" w:fill="auto"/>
            <w:vAlign w:val="center"/>
            <w:hideMark/>
          </w:tcPr>
          <w:p w14:paraId="4605F609" w14:textId="77777777" w:rsidR="00726299" w:rsidRPr="00726299" w:rsidRDefault="00726299" w:rsidP="00726299">
            <w:pPr>
              <w:jc w:val="center"/>
              <w:rPr>
                <w:sz w:val="16"/>
                <w:szCs w:val="16"/>
              </w:rPr>
            </w:pPr>
            <w:r w:rsidRPr="00726299">
              <w:rPr>
                <w:sz w:val="16"/>
                <w:szCs w:val="16"/>
              </w:rPr>
              <w:t>Описание и место расположения</w:t>
            </w:r>
            <w:r w:rsidRPr="00726299">
              <w:rPr>
                <w:sz w:val="16"/>
                <w:szCs w:val="16"/>
              </w:rPr>
              <w:br/>
              <w:t>объекта</w:t>
            </w:r>
          </w:p>
        </w:tc>
        <w:tc>
          <w:tcPr>
            <w:tcW w:w="363" w:type="pct"/>
            <w:vMerge w:val="restart"/>
            <w:tcBorders>
              <w:bottom w:val="single" w:sz="4" w:space="0" w:color="auto"/>
            </w:tcBorders>
            <w:shd w:val="clear" w:color="auto" w:fill="auto"/>
            <w:vAlign w:val="center"/>
            <w:hideMark/>
          </w:tcPr>
          <w:p w14:paraId="6DBC966D" w14:textId="77777777" w:rsidR="00726299" w:rsidRPr="00726299" w:rsidRDefault="00726299" w:rsidP="00726299">
            <w:pPr>
              <w:jc w:val="center"/>
              <w:rPr>
                <w:sz w:val="16"/>
                <w:szCs w:val="16"/>
              </w:rPr>
            </w:pPr>
            <w:r w:rsidRPr="00726299">
              <w:rPr>
                <w:sz w:val="16"/>
                <w:szCs w:val="16"/>
              </w:rPr>
              <w:t xml:space="preserve">Объем </w:t>
            </w:r>
            <w:proofErr w:type="spellStart"/>
            <w:r w:rsidRPr="00726299">
              <w:rPr>
                <w:sz w:val="16"/>
                <w:szCs w:val="16"/>
              </w:rPr>
              <w:t>финан-сирования</w:t>
            </w:r>
            <w:proofErr w:type="spellEnd"/>
          </w:p>
        </w:tc>
        <w:tc>
          <w:tcPr>
            <w:tcW w:w="1855" w:type="pct"/>
            <w:gridSpan w:val="6"/>
            <w:tcBorders>
              <w:bottom w:val="single" w:sz="4" w:space="0" w:color="auto"/>
            </w:tcBorders>
            <w:shd w:val="clear" w:color="auto" w:fill="auto"/>
            <w:vAlign w:val="center"/>
            <w:hideMark/>
          </w:tcPr>
          <w:p w14:paraId="76E3C7A9" w14:textId="77777777" w:rsidR="00726299" w:rsidRPr="00726299" w:rsidRDefault="00726299" w:rsidP="00726299">
            <w:pPr>
              <w:jc w:val="center"/>
              <w:rPr>
                <w:sz w:val="16"/>
                <w:szCs w:val="16"/>
              </w:rPr>
            </w:pPr>
            <w:r w:rsidRPr="00726299">
              <w:rPr>
                <w:sz w:val="16"/>
                <w:szCs w:val="16"/>
              </w:rPr>
              <w:t>Потребность в финансировании по годам</w:t>
            </w:r>
          </w:p>
        </w:tc>
        <w:tc>
          <w:tcPr>
            <w:tcW w:w="290" w:type="pct"/>
            <w:vMerge w:val="restart"/>
            <w:tcBorders>
              <w:bottom w:val="single" w:sz="4" w:space="0" w:color="auto"/>
            </w:tcBorders>
            <w:shd w:val="clear" w:color="auto" w:fill="auto"/>
            <w:vAlign w:val="center"/>
            <w:hideMark/>
          </w:tcPr>
          <w:p w14:paraId="1B6F862C" w14:textId="77777777" w:rsidR="00726299" w:rsidRPr="00726299" w:rsidRDefault="00726299" w:rsidP="00726299">
            <w:pPr>
              <w:jc w:val="center"/>
              <w:rPr>
                <w:sz w:val="16"/>
                <w:szCs w:val="16"/>
              </w:rPr>
            </w:pPr>
            <w:r w:rsidRPr="00726299">
              <w:rPr>
                <w:sz w:val="16"/>
                <w:szCs w:val="16"/>
              </w:rPr>
              <w:t xml:space="preserve">Срок </w:t>
            </w:r>
            <w:proofErr w:type="spellStart"/>
            <w:r w:rsidRPr="00726299">
              <w:rPr>
                <w:sz w:val="16"/>
                <w:szCs w:val="16"/>
              </w:rPr>
              <w:t>реализа-ции</w:t>
            </w:r>
            <w:proofErr w:type="spellEnd"/>
            <w:r w:rsidRPr="00726299">
              <w:rPr>
                <w:sz w:val="16"/>
                <w:szCs w:val="16"/>
              </w:rPr>
              <w:t>, год</w:t>
            </w:r>
          </w:p>
        </w:tc>
        <w:tc>
          <w:tcPr>
            <w:tcW w:w="377" w:type="pct"/>
            <w:vMerge w:val="restart"/>
            <w:vAlign w:val="center"/>
          </w:tcPr>
          <w:p w14:paraId="207B0F7E" w14:textId="77777777" w:rsidR="00726299" w:rsidRPr="00726299" w:rsidRDefault="00726299" w:rsidP="00726299">
            <w:pPr>
              <w:jc w:val="center"/>
              <w:rPr>
                <w:sz w:val="16"/>
                <w:szCs w:val="16"/>
              </w:rPr>
            </w:pPr>
            <w:r w:rsidRPr="00726299">
              <w:rPr>
                <w:sz w:val="16"/>
                <w:szCs w:val="16"/>
              </w:rPr>
              <w:t>Год ввода в эксплуатацию</w:t>
            </w:r>
          </w:p>
        </w:tc>
      </w:tr>
      <w:tr w:rsidR="00726299" w:rsidRPr="00726299" w14:paraId="62049E99" w14:textId="77777777" w:rsidTr="00E8485B">
        <w:trPr>
          <w:trHeight w:val="20"/>
        </w:trPr>
        <w:tc>
          <w:tcPr>
            <w:tcW w:w="216" w:type="pct"/>
            <w:vMerge/>
            <w:shd w:val="clear" w:color="auto" w:fill="auto"/>
            <w:vAlign w:val="center"/>
            <w:hideMark/>
          </w:tcPr>
          <w:p w14:paraId="32762461" w14:textId="77777777" w:rsidR="00726299" w:rsidRPr="00726299" w:rsidRDefault="00726299" w:rsidP="00726299">
            <w:pPr>
              <w:rPr>
                <w:sz w:val="16"/>
                <w:szCs w:val="16"/>
              </w:rPr>
            </w:pPr>
          </w:p>
        </w:tc>
        <w:tc>
          <w:tcPr>
            <w:tcW w:w="1301" w:type="pct"/>
            <w:vMerge/>
            <w:shd w:val="clear" w:color="auto" w:fill="auto"/>
            <w:vAlign w:val="center"/>
            <w:hideMark/>
          </w:tcPr>
          <w:p w14:paraId="795E6684" w14:textId="77777777" w:rsidR="00726299" w:rsidRPr="00726299" w:rsidRDefault="00726299" w:rsidP="00726299">
            <w:pPr>
              <w:rPr>
                <w:sz w:val="16"/>
                <w:szCs w:val="16"/>
              </w:rPr>
            </w:pPr>
          </w:p>
        </w:tc>
        <w:tc>
          <w:tcPr>
            <w:tcW w:w="597" w:type="pct"/>
            <w:vMerge/>
            <w:shd w:val="clear" w:color="auto" w:fill="auto"/>
            <w:vAlign w:val="center"/>
            <w:hideMark/>
          </w:tcPr>
          <w:p w14:paraId="358FC885" w14:textId="77777777" w:rsidR="00726299" w:rsidRPr="00726299" w:rsidRDefault="00726299" w:rsidP="00726299">
            <w:pPr>
              <w:rPr>
                <w:sz w:val="16"/>
                <w:szCs w:val="16"/>
              </w:rPr>
            </w:pPr>
          </w:p>
        </w:tc>
        <w:tc>
          <w:tcPr>
            <w:tcW w:w="363" w:type="pct"/>
            <w:vMerge/>
            <w:shd w:val="clear" w:color="auto" w:fill="auto"/>
            <w:vAlign w:val="center"/>
            <w:hideMark/>
          </w:tcPr>
          <w:p w14:paraId="680C65D0" w14:textId="77777777" w:rsidR="00726299" w:rsidRPr="00726299" w:rsidRDefault="00726299" w:rsidP="00726299">
            <w:pPr>
              <w:rPr>
                <w:sz w:val="16"/>
                <w:szCs w:val="16"/>
              </w:rPr>
            </w:pPr>
          </w:p>
        </w:tc>
        <w:tc>
          <w:tcPr>
            <w:tcW w:w="289" w:type="pct"/>
            <w:shd w:val="clear" w:color="auto" w:fill="auto"/>
            <w:vAlign w:val="center"/>
            <w:hideMark/>
          </w:tcPr>
          <w:p w14:paraId="3EAAD20D" w14:textId="77777777" w:rsidR="00726299" w:rsidRPr="00726299" w:rsidRDefault="00726299" w:rsidP="00726299">
            <w:pPr>
              <w:jc w:val="center"/>
              <w:rPr>
                <w:sz w:val="16"/>
                <w:szCs w:val="16"/>
              </w:rPr>
            </w:pPr>
            <w:r w:rsidRPr="00726299">
              <w:rPr>
                <w:sz w:val="16"/>
                <w:szCs w:val="16"/>
              </w:rPr>
              <w:t>2024</w:t>
            </w:r>
          </w:p>
        </w:tc>
        <w:tc>
          <w:tcPr>
            <w:tcW w:w="318" w:type="pct"/>
            <w:shd w:val="clear" w:color="auto" w:fill="auto"/>
            <w:vAlign w:val="center"/>
            <w:hideMark/>
          </w:tcPr>
          <w:p w14:paraId="3A490F5F" w14:textId="77777777" w:rsidR="00726299" w:rsidRPr="00726299" w:rsidRDefault="00726299" w:rsidP="00726299">
            <w:pPr>
              <w:jc w:val="center"/>
              <w:rPr>
                <w:sz w:val="16"/>
                <w:szCs w:val="16"/>
              </w:rPr>
            </w:pPr>
            <w:r w:rsidRPr="00726299">
              <w:rPr>
                <w:sz w:val="16"/>
                <w:szCs w:val="16"/>
              </w:rPr>
              <w:t>2025</w:t>
            </w:r>
          </w:p>
        </w:tc>
        <w:tc>
          <w:tcPr>
            <w:tcW w:w="318" w:type="pct"/>
            <w:shd w:val="clear" w:color="auto" w:fill="auto"/>
            <w:vAlign w:val="center"/>
            <w:hideMark/>
          </w:tcPr>
          <w:p w14:paraId="1FDF7067" w14:textId="77777777" w:rsidR="00726299" w:rsidRPr="00726299" w:rsidRDefault="00726299" w:rsidP="00726299">
            <w:pPr>
              <w:jc w:val="center"/>
              <w:rPr>
                <w:sz w:val="16"/>
                <w:szCs w:val="16"/>
              </w:rPr>
            </w:pPr>
            <w:r w:rsidRPr="00726299">
              <w:rPr>
                <w:sz w:val="16"/>
                <w:szCs w:val="16"/>
              </w:rPr>
              <w:t>2026</w:t>
            </w:r>
          </w:p>
        </w:tc>
        <w:tc>
          <w:tcPr>
            <w:tcW w:w="318" w:type="pct"/>
            <w:shd w:val="clear" w:color="auto" w:fill="auto"/>
            <w:vAlign w:val="center"/>
            <w:hideMark/>
          </w:tcPr>
          <w:p w14:paraId="59E7DE6E" w14:textId="77777777" w:rsidR="00726299" w:rsidRPr="00726299" w:rsidRDefault="00726299" w:rsidP="00726299">
            <w:pPr>
              <w:jc w:val="center"/>
              <w:rPr>
                <w:sz w:val="16"/>
                <w:szCs w:val="16"/>
              </w:rPr>
            </w:pPr>
            <w:r w:rsidRPr="00726299">
              <w:rPr>
                <w:sz w:val="16"/>
                <w:szCs w:val="16"/>
              </w:rPr>
              <w:t>2027</w:t>
            </w:r>
          </w:p>
        </w:tc>
        <w:tc>
          <w:tcPr>
            <w:tcW w:w="310" w:type="pct"/>
            <w:shd w:val="clear" w:color="auto" w:fill="auto"/>
            <w:vAlign w:val="center"/>
            <w:hideMark/>
          </w:tcPr>
          <w:p w14:paraId="2F4D18F3" w14:textId="77777777" w:rsidR="00726299" w:rsidRPr="00726299" w:rsidRDefault="00726299" w:rsidP="00726299">
            <w:pPr>
              <w:jc w:val="center"/>
              <w:rPr>
                <w:sz w:val="16"/>
                <w:szCs w:val="16"/>
              </w:rPr>
            </w:pPr>
            <w:r w:rsidRPr="00726299">
              <w:rPr>
                <w:sz w:val="16"/>
                <w:szCs w:val="16"/>
              </w:rPr>
              <w:t>2028</w:t>
            </w:r>
          </w:p>
        </w:tc>
        <w:tc>
          <w:tcPr>
            <w:tcW w:w="303" w:type="pct"/>
            <w:shd w:val="clear" w:color="auto" w:fill="auto"/>
            <w:vAlign w:val="center"/>
            <w:hideMark/>
          </w:tcPr>
          <w:p w14:paraId="3BC2E6D6" w14:textId="77777777" w:rsidR="00726299" w:rsidRPr="00726299" w:rsidRDefault="00726299" w:rsidP="00726299">
            <w:pPr>
              <w:jc w:val="center"/>
              <w:rPr>
                <w:sz w:val="16"/>
                <w:szCs w:val="16"/>
              </w:rPr>
            </w:pPr>
            <w:r w:rsidRPr="00726299">
              <w:rPr>
                <w:sz w:val="16"/>
                <w:szCs w:val="16"/>
              </w:rPr>
              <w:t>2029</w:t>
            </w:r>
          </w:p>
        </w:tc>
        <w:tc>
          <w:tcPr>
            <w:tcW w:w="290" w:type="pct"/>
            <w:vMerge/>
            <w:shd w:val="clear" w:color="auto" w:fill="auto"/>
            <w:vAlign w:val="center"/>
            <w:hideMark/>
          </w:tcPr>
          <w:p w14:paraId="3F1E814D" w14:textId="77777777" w:rsidR="00726299" w:rsidRPr="00726299" w:rsidRDefault="00726299" w:rsidP="00726299">
            <w:pPr>
              <w:rPr>
                <w:sz w:val="16"/>
                <w:szCs w:val="16"/>
              </w:rPr>
            </w:pPr>
          </w:p>
        </w:tc>
        <w:tc>
          <w:tcPr>
            <w:tcW w:w="377" w:type="pct"/>
            <w:vMerge/>
          </w:tcPr>
          <w:p w14:paraId="10532D7C" w14:textId="77777777" w:rsidR="00726299" w:rsidRPr="00726299" w:rsidRDefault="00726299" w:rsidP="00726299">
            <w:pPr>
              <w:rPr>
                <w:sz w:val="16"/>
                <w:szCs w:val="16"/>
              </w:rPr>
            </w:pPr>
          </w:p>
        </w:tc>
      </w:tr>
      <w:tr w:rsidR="00726299" w:rsidRPr="00726299" w14:paraId="5C599DC9" w14:textId="77777777" w:rsidTr="00E8485B">
        <w:trPr>
          <w:trHeight w:val="20"/>
        </w:trPr>
        <w:tc>
          <w:tcPr>
            <w:tcW w:w="216" w:type="pct"/>
            <w:shd w:val="clear" w:color="auto" w:fill="auto"/>
            <w:vAlign w:val="center"/>
            <w:hideMark/>
          </w:tcPr>
          <w:p w14:paraId="66454865" w14:textId="77777777" w:rsidR="00726299" w:rsidRPr="00726299" w:rsidRDefault="00726299" w:rsidP="00726299">
            <w:pPr>
              <w:jc w:val="center"/>
              <w:rPr>
                <w:sz w:val="16"/>
                <w:szCs w:val="16"/>
              </w:rPr>
            </w:pPr>
            <w:r w:rsidRPr="00726299">
              <w:rPr>
                <w:sz w:val="16"/>
                <w:szCs w:val="16"/>
              </w:rPr>
              <w:t>1</w:t>
            </w:r>
          </w:p>
        </w:tc>
        <w:tc>
          <w:tcPr>
            <w:tcW w:w="1301" w:type="pct"/>
            <w:shd w:val="clear" w:color="auto" w:fill="auto"/>
            <w:vAlign w:val="center"/>
            <w:hideMark/>
          </w:tcPr>
          <w:p w14:paraId="0AF72B5A" w14:textId="77777777" w:rsidR="00726299" w:rsidRPr="00726299" w:rsidRDefault="00726299" w:rsidP="00726299">
            <w:pPr>
              <w:jc w:val="center"/>
              <w:rPr>
                <w:sz w:val="16"/>
                <w:szCs w:val="16"/>
              </w:rPr>
            </w:pPr>
            <w:r w:rsidRPr="00726299">
              <w:rPr>
                <w:sz w:val="16"/>
                <w:szCs w:val="16"/>
              </w:rPr>
              <w:t>2</w:t>
            </w:r>
          </w:p>
        </w:tc>
        <w:tc>
          <w:tcPr>
            <w:tcW w:w="597" w:type="pct"/>
            <w:shd w:val="clear" w:color="auto" w:fill="auto"/>
            <w:vAlign w:val="center"/>
            <w:hideMark/>
          </w:tcPr>
          <w:p w14:paraId="4746DB4F" w14:textId="77777777" w:rsidR="00726299" w:rsidRPr="00726299" w:rsidRDefault="00726299" w:rsidP="00726299">
            <w:pPr>
              <w:jc w:val="center"/>
              <w:rPr>
                <w:sz w:val="16"/>
                <w:szCs w:val="16"/>
              </w:rPr>
            </w:pPr>
            <w:r w:rsidRPr="00726299">
              <w:rPr>
                <w:sz w:val="16"/>
                <w:szCs w:val="16"/>
              </w:rPr>
              <w:t>3</w:t>
            </w:r>
          </w:p>
        </w:tc>
        <w:tc>
          <w:tcPr>
            <w:tcW w:w="363" w:type="pct"/>
            <w:shd w:val="clear" w:color="auto" w:fill="auto"/>
            <w:vAlign w:val="center"/>
          </w:tcPr>
          <w:p w14:paraId="045847B6" w14:textId="77777777" w:rsidR="00726299" w:rsidRPr="00726299" w:rsidRDefault="00726299" w:rsidP="00726299">
            <w:pPr>
              <w:jc w:val="center"/>
              <w:rPr>
                <w:sz w:val="16"/>
                <w:szCs w:val="16"/>
              </w:rPr>
            </w:pPr>
            <w:r w:rsidRPr="00726299">
              <w:rPr>
                <w:sz w:val="16"/>
                <w:szCs w:val="16"/>
              </w:rPr>
              <w:t>4</w:t>
            </w:r>
          </w:p>
        </w:tc>
        <w:tc>
          <w:tcPr>
            <w:tcW w:w="289" w:type="pct"/>
            <w:shd w:val="clear" w:color="auto" w:fill="auto"/>
            <w:vAlign w:val="center"/>
          </w:tcPr>
          <w:p w14:paraId="49C3B4B5" w14:textId="77777777" w:rsidR="00726299" w:rsidRPr="00726299" w:rsidRDefault="00726299" w:rsidP="00726299">
            <w:pPr>
              <w:jc w:val="center"/>
              <w:rPr>
                <w:sz w:val="16"/>
                <w:szCs w:val="16"/>
              </w:rPr>
            </w:pPr>
            <w:r w:rsidRPr="00726299">
              <w:rPr>
                <w:sz w:val="16"/>
                <w:szCs w:val="16"/>
              </w:rPr>
              <w:t>5</w:t>
            </w:r>
          </w:p>
        </w:tc>
        <w:tc>
          <w:tcPr>
            <w:tcW w:w="318" w:type="pct"/>
            <w:shd w:val="clear" w:color="auto" w:fill="auto"/>
            <w:vAlign w:val="center"/>
          </w:tcPr>
          <w:p w14:paraId="73F8684E" w14:textId="77777777" w:rsidR="00726299" w:rsidRPr="00726299" w:rsidRDefault="00726299" w:rsidP="00726299">
            <w:pPr>
              <w:jc w:val="center"/>
              <w:rPr>
                <w:sz w:val="16"/>
                <w:szCs w:val="16"/>
              </w:rPr>
            </w:pPr>
            <w:r w:rsidRPr="00726299">
              <w:rPr>
                <w:sz w:val="16"/>
                <w:szCs w:val="16"/>
              </w:rPr>
              <w:t>6</w:t>
            </w:r>
          </w:p>
        </w:tc>
        <w:tc>
          <w:tcPr>
            <w:tcW w:w="318" w:type="pct"/>
            <w:shd w:val="clear" w:color="auto" w:fill="auto"/>
            <w:vAlign w:val="center"/>
          </w:tcPr>
          <w:p w14:paraId="1BC66F66" w14:textId="77777777" w:rsidR="00726299" w:rsidRPr="00726299" w:rsidRDefault="00726299" w:rsidP="00726299">
            <w:pPr>
              <w:jc w:val="center"/>
              <w:rPr>
                <w:sz w:val="16"/>
                <w:szCs w:val="16"/>
              </w:rPr>
            </w:pPr>
            <w:r w:rsidRPr="00726299">
              <w:rPr>
                <w:sz w:val="16"/>
                <w:szCs w:val="16"/>
              </w:rPr>
              <w:t>7</w:t>
            </w:r>
          </w:p>
        </w:tc>
        <w:tc>
          <w:tcPr>
            <w:tcW w:w="318" w:type="pct"/>
            <w:shd w:val="clear" w:color="auto" w:fill="auto"/>
            <w:vAlign w:val="center"/>
          </w:tcPr>
          <w:p w14:paraId="26AC67A9" w14:textId="77777777" w:rsidR="00726299" w:rsidRPr="00726299" w:rsidRDefault="00726299" w:rsidP="00726299">
            <w:pPr>
              <w:jc w:val="center"/>
              <w:rPr>
                <w:sz w:val="16"/>
                <w:szCs w:val="16"/>
              </w:rPr>
            </w:pPr>
            <w:r w:rsidRPr="00726299">
              <w:rPr>
                <w:sz w:val="16"/>
                <w:szCs w:val="16"/>
              </w:rPr>
              <w:t>8</w:t>
            </w:r>
          </w:p>
        </w:tc>
        <w:tc>
          <w:tcPr>
            <w:tcW w:w="310" w:type="pct"/>
            <w:shd w:val="clear" w:color="auto" w:fill="auto"/>
            <w:vAlign w:val="center"/>
          </w:tcPr>
          <w:p w14:paraId="3F117C6F" w14:textId="77777777" w:rsidR="00726299" w:rsidRPr="00726299" w:rsidRDefault="00726299" w:rsidP="00726299">
            <w:pPr>
              <w:jc w:val="center"/>
              <w:rPr>
                <w:sz w:val="16"/>
                <w:szCs w:val="16"/>
              </w:rPr>
            </w:pPr>
            <w:r w:rsidRPr="00726299">
              <w:rPr>
                <w:sz w:val="16"/>
                <w:szCs w:val="16"/>
              </w:rPr>
              <w:t>9</w:t>
            </w:r>
          </w:p>
        </w:tc>
        <w:tc>
          <w:tcPr>
            <w:tcW w:w="303" w:type="pct"/>
            <w:shd w:val="clear" w:color="auto" w:fill="auto"/>
            <w:vAlign w:val="center"/>
          </w:tcPr>
          <w:p w14:paraId="1CDF9773" w14:textId="77777777" w:rsidR="00726299" w:rsidRPr="00726299" w:rsidRDefault="00726299" w:rsidP="00726299">
            <w:pPr>
              <w:jc w:val="center"/>
              <w:rPr>
                <w:sz w:val="16"/>
                <w:szCs w:val="16"/>
              </w:rPr>
            </w:pPr>
            <w:r w:rsidRPr="00726299">
              <w:rPr>
                <w:sz w:val="16"/>
                <w:szCs w:val="16"/>
              </w:rPr>
              <w:t>10</w:t>
            </w:r>
          </w:p>
        </w:tc>
        <w:tc>
          <w:tcPr>
            <w:tcW w:w="290" w:type="pct"/>
            <w:shd w:val="clear" w:color="auto" w:fill="auto"/>
            <w:vAlign w:val="center"/>
          </w:tcPr>
          <w:p w14:paraId="48C1EA8C" w14:textId="77777777" w:rsidR="00726299" w:rsidRPr="00726299" w:rsidRDefault="00726299" w:rsidP="00726299">
            <w:pPr>
              <w:jc w:val="center"/>
              <w:rPr>
                <w:sz w:val="16"/>
                <w:szCs w:val="16"/>
              </w:rPr>
            </w:pPr>
            <w:r w:rsidRPr="00726299">
              <w:rPr>
                <w:sz w:val="16"/>
                <w:szCs w:val="16"/>
              </w:rPr>
              <w:t>11</w:t>
            </w:r>
          </w:p>
        </w:tc>
        <w:tc>
          <w:tcPr>
            <w:tcW w:w="377" w:type="pct"/>
          </w:tcPr>
          <w:p w14:paraId="524FD98B" w14:textId="77777777" w:rsidR="00726299" w:rsidRPr="00726299" w:rsidRDefault="00726299" w:rsidP="00726299">
            <w:pPr>
              <w:jc w:val="center"/>
              <w:rPr>
                <w:sz w:val="16"/>
                <w:szCs w:val="16"/>
              </w:rPr>
            </w:pPr>
            <w:r w:rsidRPr="00726299">
              <w:rPr>
                <w:sz w:val="16"/>
                <w:szCs w:val="16"/>
              </w:rPr>
              <w:t>12</w:t>
            </w:r>
          </w:p>
        </w:tc>
      </w:tr>
      <w:tr w:rsidR="00726299" w:rsidRPr="00726299" w14:paraId="5648DD3D" w14:textId="77777777" w:rsidTr="00E8485B">
        <w:trPr>
          <w:trHeight w:val="20"/>
        </w:trPr>
        <w:tc>
          <w:tcPr>
            <w:tcW w:w="216" w:type="pct"/>
            <w:shd w:val="clear" w:color="auto" w:fill="auto"/>
            <w:vAlign w:val="center"/>
            <w:hideMark/>
          </w:tcPr>
          <w:p w14:paraId="7506FE42" w14:textId="77777777" w:rsidR="00726299" w:rsidRPr="00726299" w:rsidRDefault="00726299" w:rsidP="00726299">
            <w:pPr>
              <w:jc w:val="center"/>
              <w:rPr>
                <w:sz w:val="16"/>
                <w:szCs w:val="16"/>
              </w:rPr>
            </w:pPr>
            <w:r w:rsidRPr="00726299">
              <w:rPr>
                <w:sz w:val="16"/>
                <w:szCs w:val="16"/>
              </w:rPr>
              <w:t>1</w:t>
            </w:r>
          </w:p>
        </w:tc>
        <w:tc>
          <w:tcPr>
            <w:tcW w:w="1898" w:type="pct"/>
            <w:gridSpan w:val="2"/>
            <w:shd w:val="clear" w:color="auto" w:fill="auto"/>
            <w:vAlign w:val="center"/>
            <w:hideMark/>
          </w:tcPr>
          <w:p w14:paraId="28552CCE" w14:textId="77777777" w:rsidR="00726299" w:rsidRPr="00726299" w:rsidRDefault="00726299" w:rsidP="00726299">
            <w:pPr>
              <w:rPr>
                <w:sz w:val="16"/>
                <w:szCs w:val="16"/>
              </w:rPr>
            </w:pPr>
            <w:r w:rsidRPr="00726299">
              <w:rPr>
                <w:sz w:val="16"/>
                <w:szCs w:val="16"/>
              </w:rPr>
              <w:t>Мероприятия инвестиционной программы, реализуемые в сфере водоотведения</w:t>
            </w:r>
          </w:p>
        </w:tc>
        <w:tc>
          <w:tcPr>
            <w:tcW w:w="363" w:type="pct"/>
            <w:shd w:val="clear" w:color="auto" w:fill="auto"/>
            <w:vAlign w:val="center"/>
            <w:hideMark/>
          </w:tcPr>
          <w:p w14:paraId="66A49401" w14:textId="77777777" w:rsidR="00726299" w:rsidRPr="00726299" w:rsidRDefault="00726299" w:rsidP="00726299">
            <w:pPr>
              <w:jc w:val="center"/>
              <w:rPr>
                <w:sz w:val="16"/>
                <w:szCs w:val="16"/>
              </w:rPr>
            </w:pPr>
            <w:r w:rsidRPr="00726299">
              <w:rPr>
                <w:sz w:val="16"/>
                <w:szCs w:val="16"/>
              </w:rPr>
              <w:t>1216619,41</w:t>
            </w:r>
          </w:p>
        </w:tc>
        <w:tc>
          <w:tcPr>
            <w:tcW w:w="289" w:type="pct"/>
            <w:shd w:val="clear" w:color="auto" w:fill="auto"/>
            <w:vAlign w:val="center"/>
            <w:hideMark/>
          </w:tcPr>
          <w:p w14:paraId="52CEDAE8" w14:textId="77777777" w:rsidR="00726299" w:rsidRPr="00726299" w:rsidRDefault="00726299" w:rsidP="00726299">
            <w:pPr>
              <w:jc w:val="center"/>
              <w:rPr>
                <w:sz w:val="16"/>
                <w:szCs w:val="16"/>
              </w:rPr>
            </w:pPr>
            <w:r w:rsidRPr="00726299">
              <w:rPr>
                <w:sz w:val="16"/>
                <w:szCs w:val="16"/>
              </w:rPr>
              <w:t>51420,23</w:t>
            </w:r>
          </w:p>
        </w:tc>
        <w:tc>
          <w:tcPr>
            <w:tcW w:w="318" w:type="pct"/>
            <w:shd w:val="clear" w:color="auto" w:fill="auto"/>
            <w:vAlign w:val="center"/>
            <w:hideMark/>
          </w:tcPr>
          <w:p w14:paraId="64B0C960" w14:textId="77777777" w:rsidR="00726299" w:rsidRPr="00726299" w:rsidRDefault="00726299" w:rsidP="00726299">
            <w:pPr>
              <w:jc w:val="center"/>
              <w:rPr>
                <w:sz w:val="16"/>
                <w:szCs w:val="16"/>
              </w:rPr>
            </w:pPr>
            <w:r w:rsidRPr="00726299">
              <w:rPr>
                <w:sz w:val="16"/>
                <w:szCs w:val="16"/>
              </w:rPr>
              <w:t>234513,27</w:t>
            </w:r>
          </w:p>
        </w:tc>
        <w:tc>
          <w:tcPr>
            <w:tcW w:w="318" w:type="pct"/>
            <w:shd w:val="clear" w:color="auto" w:fill="auto"/>
            <w:vAlign w:val="center"/>
            <w:hideMark/>
          </w:tcPr>
          <w:p w14:paraId="6D2A5292" w14:textId="77777777" w:rsidR="00726299" w:rsidRPr="00726299" w:rsidRDefault="00726299" w:rsidP="00726299">
            <w:pPr>
              <w:jc w:val="center"/>
              <w:rPr>
                <w:sz w:val="16"/>
                <w:szCs w:val="16"/>
              </w:rPr>
            </w:pPr>
            <w:r w:rsidRPr="00726299">
              <w:rPr>
                <w:sz w:val="16"/>
                <w:szCs w:val="16"/>
              </w:rPr>
              <w:t>195488,84</w:t>
            </w:r>
          </w:p>
        </w:tc>
        <w:tc>
          <w:tcPr>
            <w:tcW w:w="318" w:type="pct"/>
            <w:shd w:val="clear" w:color="auto" w:fill="auto"/>
            <w:vAlign w:val="center"/>
            <w:hideMark/>
          </w:tcPr>
          <w:p w14:paraId="0BAE9E0F" w14:textId="77777777" w:rsidR="00726299" w:rsidRPr="00726299" w:rsidRDefault="00726299" w:rsidP="00726299">
            <w:pPr>
              <w:jc w:val="center"/>
              <w:rPr>
                <w:sz w:val="16"/>
                <w:szCs w:val="16"/>
              </w:rPr>
            </w:pPr>
            <w:r w:rsidRPr="00726299">
              <w:rPr>
                <w:sz w:val="16"/>
                <w:szCs w:val="16"/>
              </w:rPr>
              <w:t>229126,74</w:t>
            </w:r>
          </w:p>
        </w:tc>
        <w:tc>
          <w:tcPr>
            <w:tcW w:w="310" w:type="pct"/>
            <w:shd w:val="clear" w:color="auto" w:fill="auto"/>
            <w:vAlign w:val="center"/>
            <w:hideMark/>
          </w:tcPr>
          <w:p w14:paraId="44F25208" w14:textId="77777777" w:rsidR="00726299" w:rsidRPr="00726299" w:rsidRDefault="00726299" w:rsidP="00726299">
            <w:pPr>
              <w:jc w:val="center"/>
              <w:rPr>
                <w:sz w:val="16"/>
                <w:szCs w:val="16"/>
              </w:rPr>
            </w:pPr>
            <w:r w:rsidRPr="00726299">
              <w:rPr>
                <w:sz w:val="16"/>
                <w:szCs w:val="16"/>
              </w:rPr>
              <w:t>242943,60</w:t>
            </w:r>
          </w:p>
        </w:tc>
        <w:tc>
          <w:tcPr>
            <w:tcW w:w="303" w:type="pct"/>
            <w:shd w:val="clear" w:color="auto" w:fill="auto"/>
            <w:vAlign w:val="center"/>
            <w:hideMark/>
          </w:tcPr>
          <w:p w14:paraId="1F41D9AB" w14:textId="77777777" w:rsidR="00726299" w:rsidRPr="00726299" w:rsidRDefault="00726299" w:rsidP="00726299">
            <w:pPr>
              <w:jc w:val="center"/>
              <w:rPr>
                <w:sz w:val="16"/>
                <w:szCs w:val="16"/>
              </w:rPr>
            </w:pPr>
            <w:r w:rsidRPr="00726299">
              <w:rPr>
                <w:sz w:val="16"/>
                <w:szCs w:val="16"/>
              </w:rPr>
              <w:t>263126,74</w:t>
            </w:r>
          </w:p>
        </w:tc>
        <w:tc>
          <w:tcPr>
            <w:tcW w:w="290" w:type="pct"/>
            <w:shd w:val="clear" w:color="auto" w:fill="auto"/>
            <w:vAlign w:val="center"/>
            <w:hideMark/>
          </w:tcPr>
          <w:p w14:paraId="3C484A04" w14:textId="77777777" w:rsidR="00726299" w:rsidRPr="00726299" w:rsidRDefault="00726299" w:rsidP="00726299">
            <w:pPr>
              <w:jc w:val="center"/>
              <w:rPr>
                <w:sz w:val="16"/>
                <w:szCs w:val="16"/>
              </w:rPr>
            </w:pPr>
            <w:r w:rsidRPr="00726299">
              <w:rPr>
                <w:sz w:val="16"/>
                <w:szCs w:val="16"/>
              </w:rPr>
              <w:t>2024-2029</w:t>
            </w:r>
          </w:p>
        </w:tc>
        <w:tc>
          <w:tcPr>
            <w:tcW w:w="377" w:type="pct"/>
            <w:vAlign w:val="center"/>
          </w:tcPr>
          <w:p w14:paraId="3C4C4D93" w14:textId="77777777" w:rsidR="00726299" w:rsidRPr="00726299" w:rsidRDefault="00726299" w:rsidP="00726299">
            <w:pPr>
              <w:jc w:val="center"/>
              <w:rPr>
                <w:sz w:val="16"/>
                <w:szCs w:val="16"/>
              </w:rPr>
            </w:pPr>
            <w:r w:rsidRPr="00726299">
              <w:rPr>
                <w:sz w:val="16"/>
                <w:szCs w:val="16"/>
              </w:rPr>
              <w:t>-</w:t>
            </w:r>
          </w:p>
        </w:tc>
      </w:tr>
      <w:tr w:rsidR="00726299" w:rsidRPr="00726299" w14:paraId="1F0469EB" w14:textId="77777777" w:rsidTr="00E8485B">
        <w:trPr>
          <w:trHeight w:val="20"/>
        </w:trPr>
        <w:tc>
          <w:tcPr>
            <w:tcW w:w="216" w:type="pct"/>
            <w:shd w:val="clear" w:color="auto" w:fill="auto"/>
            <w:vAlign w:val="center"/>
            <w:hideMark/>
          </w:tcPr>
          <w:p w14:paraId="445C4906" w14:textId="77777777" w:rsidR="00726299" w:rsidRPr="00726299" w:rsidRDefault="00726299" w:rsidP="00726299">
            <w:pPr>
              <w:jc w:val="center"/>
              <w:rPr>
                <w:sz w:val="16"/>
                <w:szCs w:val="16"/>
              </w:rPr>
            </w:pPr>
            <w:r w:rsidRPr="00726299">
              <w:rPr>
                <w:sz w:val="16"/>
                <w:szCs w:val="16"/>
              </w:rPr>
              <w:t>1.1</w:t>
            </w:r>
          </w:p>
        </w:tc>
        <w:tc>
          <w:tcPr>
            <w:tcW w:w="1898" w:type="pct"/>
            <w:gridSpan w:val="2"/>
            <w:shd w:val="clear" w:color="auto" w:fill="auto"/>
            <w:vAlign w:val="center"/>
            <w:hideMark/>
          </w:tcPr>
          <w:p w14:paraId="236A392F" w14:textId="77777777" w:rsidR="00726299" w:rsidRPr="00726299" w:rsidRDefault="00726299" w:rsidP="00726299">
            <w:pPr>
              <w:rPr>
                <w:sz w:val="16"/>
                <w:szCs w:val="16"/>
              </w:rPr>
            </w:pPr>
            <w:r w:rsidRPr="00726299">
              <w:rPr>
                <w:sz w:val="16"/>
                <w:szCs w:val="16"/>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363" w:type="pct"/>
            <w:shd w:val="clear" w:color="auto" w:fill="auto"/>
            <w:vAlign w:val="center"/>
            <w:hideMark/>
          </w:tcPr>
          <w:p w14:paraId="3D2076EC"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217F1414"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2331FCAA"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4FB6BE7A"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0B63B6B"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5A123D54"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08C7A7F8"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6E839082"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484BCD01" w14:textId="77777777" w:rsidR="00726299" w:rsidRPr="00726299" w:rsidRDefault="00726299" w:rsidP="00726299">
            <w:pPr>
              <w:jc w:val="center"/>
              <w:rPr>
                <w:sz w:val="16"/>
                <w:szCs w:val="16"/>
              </w:rPr>
            </w:pPr>
            <w:r w:rsidRPr="00726299">
              <w:rPr>
                <w:sz w:val="16"/>
                <w:szCs w:val="16"/>
              </w:rPr>
              <w:t>-</w:t>
            </w:r>
          </w:p>
        </w:tc>
      </w:tr>
      <w:tr w:rsidR="00726299" w:rsidRPr="00726299" w14:paraId="33FE86B1" w14:textId="77777777" w:rsidTr="00E8485B">
        <w:trPr>
          <w:trHeight w:val="20"/>
        </w:trPr>
        <w:tc>
          <w:tcPr>
            <w:tcW w:w="216" w:type="pct"/>
            <w:shd w:val="clear" w:color="auto" w:fill="auto"/>
            <w:vAlign w:val="center"/>
            <w:hideMark/>
          </w:tcPr>
          <w:p w14:paraId="07602BF3" w14:textId="77777777" w:rsidR="00726299" w:rsidRPr="00726299" w:rsidRDefault="00726299" w:rsidP="00726299">
            <w:pPr>
              <w:jc w:val="center"/>
              <w:rPr>
                <w:sz w:val="16"/>
                <w:szCs w:val="16"/>
              </w:rPr>
            </w:pPr>
            <w:r w:rsidRPr="00726299">
              <w:rPr>
                <w:sz w:val="16"/>
                <w:szCs w:val="16"/>
              </w:rPr>
              <w:t>1.1.1</w:t>
            </w:r>
          </w:p>
        </w:tc>
        <w:tc>
          <w:tcPr>
            <w:tcW w:w="1898" w:type="pct"/>
            <w:gridSpan w:val="2"/>
            <w:shd w:val="clear" w:color="auto" w:fill="auto"/>
            <w:vAlign w:val="center"/>
            <w:hideMark/>
          </w:tcPr>
          <w:p w14:paraId="0F82B903" w14:textId="77777777" w:rsidR="00726299" w:rsidRPr="00726299" w:rsidRDefault="00726299" w:rsidP="00726299">
            <w:pPr>
              <w:rPr>
                <w:sz w:val="16"/>
                <w:szCs w:val="16"/>
              </w:rPr>
            </w:pPr>
            <w:r w:rsidRPr="00726299">
              <w:rPr>
                <w:sz w:val="16"/>
                <w:szCs w:val="16"/>
              </w:rPr>
              <w:t>Строительство новых сетей водоотведения</w:t>
            </w:r>
          </w:p>
        </w:tc>
        <w:tc>
          <w:tcPr>
            <w:tcW w:w="363" w:type="pct"/>
            <w:shd w:val="clear" w:color="auto" w:fill="auto"/>
            <w:vAlign w:val="center"/>
            <w:hideMark/>
          </w:tcPr>
          <w:p w14:paraId="25005041"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18138EE1"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415D093B"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2937FED1"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64375E5B"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3B2BBF5F"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18597216"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3A7A6FEA"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06242726" w14:textId="77777777" w:rsidR="00726299" w:rsidRPr="00726299" w:rsidRDefault="00726299" w:rsidP="00726299">
            <w:pPr>
              <w:jc w:val="center"/>
              <w:rPr>
                <w:sz w:val="20"/>
                <w:szCs w:val="20"/>
              </w:rPr>
            </w:pPr>
            <w:r w:rsidRPr="00726299">
              <w:rPr>
                <w:sz w:val="16"/>
                <w:szCs w:val="16"/>
              </w:rPr>
              <w:t>-</w:t>
            </w:r>
          </w:p>
        </w:tc>
      </w:tr>
      <w:tr w:rsidR="00726299" w:rsidRPr="00726299" w14:paraId="6A59C25C" w14:textId="77777777" w:rsidTr="00E8485B">
        <w:trPr>
          <w:trHeight w:val="20"/>
        </w:trPr>
        <w:tc>
          <w:tcPr>
            <w:tcW w:w="216" w:type="pct"/>
            <w:shd w:val="clear" w:color="auto" w:fill="auto"/>
            <w:vAlign w:val="center"/>
            <w:hideMark/>
          </w:tcPr>
          <w:p w14:paraId="4681FC62" w14:textId="77777777" w:rsidR="00726299" w:rsidRPr="00726299" w:rsidRDefault="00726299" w:rsidP="00726299">
            <w:pPr>
              <w:jc w:val="center"/>
              <w:rPr>
                <w:sz w:val="16"/>
                <w:szCs w:val="16"/>
              </w:rPr>
            </w:pPr>
            <w:r w:rsidRPr="00726299">
              <w:rPr>
                <w:sz w:val="16"/>
                <w:szCs w:val="16"/>
              </w:rPr>
              <w:t>1.1.2</w:t>
            </w:r>
          </w:p>
        </w:tc>
        <w:tc>
          <w:tcPr>
            <w:tcW w:w="1898" w:type="pct"/>
            <w:gridSpan w:val="2"/>
            <w:shd w:val="clear" w:color="auto" w:fill="auto"/>
            <w:vAlign w:val="center"/>
            <w:hideMark/>
          </w:tcPr>
          <w:p w14:paraId="03BC0B67" w14:textId="77777777" w:rsidR="00726299" w:rsidRPr="00726299" w:rsidRDefault="00726299" w:rsidP="00726299">
            <w:pPr>
              <w:rPr>
                <w:sz w:val="16"/>
                <w:szCs w:val="16"/>
              </w:rPr>
            </w:pPr>
            <w:r w:rsidRPr="00726299">
              <w:rPr>
                <w:sz w:val="16"/>
                <w:szCs w:val="16"/>
              </w:rPr>
              <w:t>Строительство иных объектов централизованных систем водоотведения</w:t>
            </w:r>
          </w:p>
        </w:tc>
        <w:tc>
          <w:tcPr>
            <w:tcW w:w="363" w:type="pct"/>
            <w:shd w:val="clear" w:color="auto" w:fill="auto"/>
            <w:vAlign w:val="center"/>
            <w:hideMark/>
          </w:tcPr>
          <w:p w14:paraId="600E330D"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1BC96240"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17CAF3A4"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5FF18B81"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5081C527"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1D755B96"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3A474AFB"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5C144F95"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123DDD26" w14:textId="77777777" w:rsidR="00726299" w:rsidRPr="00726299" w:rsidRDefault="00726299" w:rsidP="00726299">
            <w:pPr>
              <w:jc w:val="center"/>
              <w:rPr>
                <w:sz w:val="20"/>
                <w:szCs w:val="20"/>
              </w:rPr>
            </w:pPr>
            <w:r w:rsidRPr="00726299">
              <w:rPr>
                <w:sz w:val="16"/>
                <w:szCs w:val="16"/>
              </w:rPr>
              <w:t>-</w:t>
            </w:r>
          </w:p>
        </w:tc>
      </w:tr>
      <w:tr w:rsidR="00726299" w:rsidRPr="00726299" w14:paraId="71212EC8" w14:textId="77777777" w:rsidTr="00E8485B">
        <w:trPr>
          <w:trHeight w:val="20"/>
        </w:trPr>
        <w:tc>
          <w:tcPr>
            <w:tcW w:w="216" w:type="pct"/>
            <w:shd w:val="clear" w:color="auto" w:fill="auto"/>
            <w:vAlign w:val="center"/>
            <w:hideMark/>
          </w:tcPr>
          <w:p w14:paraId="10822F2C" w14:textId="77777777" w:rsidR="00726299" w:rsidRPr="00726299" w:rsidRDefault="00726299" w:rsidP="00726299">
            <w:pPr>
              <w:jc w:val="center"/>
              <w:rPr>
                <w:sz w:val="16"/>
                <w:szCs w:val="16"/>
              </w:rPr>
            </w:pPr>
            <w:r w:rsidRPr="00726299">
              <w:rPr>
                <w:sz w:val="16"/>
                <w:szCs w:val="16"/>
              </w:rPr>
              <w:t>1.1.3</w:t>
            </w:r>
          </w:p>
        </w:tc>
        <w:tc>
          <w:tcPr>
            <w:tcW w:w="1898" w:type="pct"/>
            <w:gridSpan w:val="2"/>
            <w:shd w:val="clear" w:color="auto" w:fill="auto"/>
            <w:vAlign w:val="center"/>
            <w:hideMark/>
          </w:tcPr>
          <w:p w14:paraId="6D58661A" w14:textId="77777777" w:rsidR="00726299" w:rsidRPr="00726299" w:rsidRDefault="00726299" w:rsidP="00726299">
            <w:pPr>
              <w:rPr>
                <w:sz w:val="16"/>
                <w:szCs w:val="16"/>
              </w:rPr>
            </w:pPr>
            <w:r w:rsidRPr="00726299">
              <w:rPr>
                <w:sz w:val="16"/>
                <w:szCs w:val="16"/>
              </w:rPr>
              <w:t>Увеличение пропускной способности существующих сетей водоотведения</w:t>
            </w:r>
          </w:p>
        </w:tc>
        <w:tc>
          <w:tcPr>
            <w:tcW w:w="363" w:type="pct"/>
            <w:shd w:val="clear" w:color="auto" w:fill="auto"/>
            <w:vAlign w:val="center"/>
            <w:hideMark/>
          </w:tcPr>
          <w:p w14:paraId="7351D958"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260C065F"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65D38AA"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153968B"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6EC32298"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4F1301BA"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2736149D"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60C18EEB"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7C94BCF0" w14:textId="77777777" w:rsidR="00726299" w:rsidRPr="00726299" w:rsidRDefault="00726299" w:rsidP="00726299">
            <w:pPr>
              <w:jc w:val="center"/>
              <w:rPr>
                <w:sz w:val="20"/>
                <w:szCs w:val="20"/>
              </w:rPr>
            </w:pPr>
            <w:r w:rsidRPr="00726299">
              <w:rPr>
                <w:sz w:val="16"/>
                <w:szCs w:val="16"/>
              </w:rPr>
              <w:t>-</w:t>
            </w:r>
          </w:p>
        </w:tc>
      </w:tr>
      <w:tr w:rsidR="00726299" w:rsidRPr="00726299" w14:paraId="50F46601" w14:textId="77777777" w:rsidTr="00E8485B">
        <w:trPr>
          <w:trHeight w:val="20"/>
        </w:trPr>
        <w:tc>
          <w:tcPr>
            <w:tcW w:w="216" w:type="pct"/>
            <w:shd w:val="clear" w:color="auto" w:fill="auto"/>
            <w:vAlign w:val="center"/>
            <w:hideMark/>
          </w:tcPr>
          <w:p w14:paraId="210CA891" w14:textId="77777777" w:rsidR="00726299" w:rsidRPr="00726299" w:rsidRDefault="00726299" w:rsidP="00726299">
            <w:pPr>
              <w:jc w:val="center"/>
              <w:rPr>
                <w:sz w:val="16"/>
                <w:szCs w:val="16"/>
              </w:rPr>
            </w:pPr>
            <w:r w:rsidRPr="00726299">
              <w:rPr>
                <w:sz w:val="16"/>
                <w:szCs w:val="16"/>
              </w:rPr>
              <w:t>1.1.4</w:t>
            </w:r>
          </w:p>
        </w:tc>
        <w:tc>
          <w:tcPr>
            <w:tcW w:w="1898" w:type="pct"/>
            <w:gridSpan w:val="2"/>
            <w:shd w:val="clear" w:color="auto" w:fill="auto"/>
            <w:vAlign w:val="center"/>
            <w:hideMark/>
          </w:tcPr>
          <w:p w14:paraId="7DAB8A87" w14:textId="77777777" w:rsidR="00726299" w:rsidRPr="00726299" w:rsidRDefault="00726299" w:rsidP="00726299">
            <w:pPr>
              <w:rPr>
                <w:sz w:val="16"/>
                <w:szCs w:val="16"/>
              </w:rPr>
            </w:pPr>
            <w:r w:rsidRPr="00726299">
              <w:rPr>
                <w:sz w:val="16"/>
                <w:szCs w:val="16"/>
              </w:rPr>
              <w:t>Увеличение мощности и производительности существующих объектов централизованных систем водоотведения</w:t>
            </w:r>
          </w:p>
        </w:tc>
        <w:tc>
          <w:tcPr>
            <w:tcW w:w="363" w:type="pct"/>
            <w:shd w:val="clear" w:color="auto" w:fill="auto"/>
            <w:vAlign w:val="center"/>
            <w:hideMark/>
          </w:tcPr>
          <w:p w14:paraId="38EE64AA"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2C989EE8"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7614F941"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1DAB1DB0"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489EB224"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0B24FAAE"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24B19265"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4B49F479"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6F34A03E" w14:textId="77777777" w:rsidR="00726299" w:rsidRPr="00726299" w:rsidRDefault="00726299" w:rsidP="00726299">
            <w:pPr>
              <w:jc w:val="center"/>
              <w:rPr>
                <w:sz w:val="20"/>
                <w:szCs w:val="20"/>
              </w:rPr>
            </w:pPr>
            <w:r w:rsidRPr="00726299">
              <w:rPr>
                <w:sz w:val="16"/>
                <w:szCs w:val="16"/>
              </w:rPr>
              <w:t>-</w:t>
            </w:r>
          </w:p>
        </w:tc>
      </w:tr>
      <w:tr w:rsidR="00726299" w:rsidRPr="00726299" w14:paraId="59E3F93D" w14:textId="77777777" w:rsidTr="00E8485B">
        <w:trPr>
          <w:trHeight w:val="20"/>
        </w:trPr>
        <w:tc>
          <w:tcPr>
            <w:tcW w:w="216" w:type="pct"/>
            <w:shd w:val="clear" w:color="auto" w:fill="auto"/>
            <w:vAlign w:val="center"/>
            <w:hideMark/>
          </w:tcPr>
          <w:p w14:paraId="4AFA1B64" w14:textId="77777777" w:rsidR="00726299" w:rsidRPr="00726299" w:rsidRDefault="00726299" w:rsidP="00726299">
            <w:pPr>
              <w:jc w:val="center"/>
              <w:rPr>
                <w:sz w:val="16"/>
                <w:szCs w:val="16"/>
              </w:rPr>
            </w:pPr>
            <w:r w:rsidRPr="00726299">
              <w:rPr>
                <w:sz w:val="16"/>
                <w:szCs w:val="16"/>
              </w:rPr>
              <w:t>1.2</w:t>
            </w:r>
          </w:p>
        </w:tc>
        <w:tc>
          <w:tcPr>
            <w:tcW w:w="1898" w:type="pct"/>
            <w:gridSpan w:val="2"/>
            <w:shd w:val="clear" w:color="auto" w:fill="auto"/>
            <w:vAlign w:val="center"/>
            <w:hideMark/>
          </w:tcPr>
          <w:p w14:paraId="77F99BCC" w14:textId="77777777" w:rsidR="00726299" w:rsidRPr="00726299" w:rsidRDefault="00726299" w:rsidP="00726299">
            <w:pPr>
              <w:rPr>
                <w:sz w:val="16"/>
                <w:szCs w:val="16"/>
              </w:rPr>
            </w:pPr>
            <w:r w:rsidRPr="00726299">
              <w:rPr>
                <w:sz w:val="16"/>
                <w:szCs w:val="16"/>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363" w:type="pct"/>
            <w:shd w:val="clear" w:color="auto" w:fill="auto"/>
            <w:vAlign w:val="center"/>
            <w:hideMark/>
          </w:tcPr>
          <w:p w14:paraId="3DDAE476"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117B4661"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4147C3F7"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7935B491"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1C5D16B7"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3A3D1DA8"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55A79231"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18A04BAD"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5883F893" w14:textId="77777777" w:rsidR="00726299" w:rsidRPr="00726299" w:rsidRDefault="00726299" w:rsidP="00726299">
            <w:pPr>
              <w:jc w:val="center"/>
              <w:rPr>
                <w:sz w:val="20"/>
                <w:szCs w:val="20"/>
              </w:rPr>
            </w:pPr>
            <w:r w:rsidRPr="00726299">
              <w:rPr>
                <w:sz w:val="16"/>
                <w:szCs w:val="16"/>
              </w:rPr>
              <w:t>-</w:t>
            </w:r>
          </w:p>
        </w:tc>
      </w:tr>
      <w:tr w:rsidR="00726299" w:rsidRPr="00726299" w14:paraId="582E0924" w14:textId="77777777" w:rsidTr="00E8485B">
        <w:trPr>
          <w:trHeight w:val="20"/>
        </w:trPr>
        <w:tc>
          <w:tcPr>
            <w:tcW w:w="216" w:type="pct"/>
            <w:shd w:val="clear" w:color="auto" w:fill="auto"/>
            <w:vAlign w:val="center"/>
            <w:hideMark/>
          </w:tcPr>
          <w:p w14:paraId="19DD9133" w14:textId="77777777" w:rsidR="00726299" w:rsidRPr="00726299" w:rsidRDefault="00726299" w:rsidP="00726299">
            <w:pPr>
              <w:jc w:val="center"/>
              <w:rPr>
                <w:sz w:val="16"/>
                <w:szCs w:val="16"/>
              </w:rPr>
            </w:pPr>
            <w:r w:rsidRPr="00726299">
              <w:rPr>
                <w:sz w:val="16"/>
                <w:szCs w:val="16"/>
              </w:rPr>
              <w:t>1.2.1</w:t>
            </w:r>
          </w:p>
        </w:tc>
        <w:tc>
          <w:tcPr>
            <w:tcW w:w="1898" w:type="pct"/>
            <w:gridSpan w:val="2"/>
            <w:shd w:val="clear" w:color="auto" w:fill="auto"/>
            <w:vAlign w:val="center"/>
            <w:hideMark/>
          </w:tcPr>
          <w:p w14:paraId="6418048D" w14:textId="77777777" w:rsidR="00726299" w:rsidRPr="00726299" w:rsidRDefault="00726299" w:rsidP="00726299">
            <w:pPr>
              <w:rPr>
                <w:sz w:val="16"/>
                <w:szCs w:val="16"/>
              </w:rPr>
            </w:pPr>
            <w:r w:rsidRPr="00726299">
              <w:rPr>
                <w:sz w:val="16"/>
                <w:szCs w:val="16"/>
              </w:rPr>
              <w:t>Строительство новых сетей водоотведения</w:t>
            </w:r>
          </w:p>
        </w:tc>
        <w:tc>
          <w:tcPr>
            <w:tcW w:w="363" w:type="pct"/>
            <w:shd w:val="clear" w:color="auto" w:fill="auto"/>
            <w:vAlign w:val="center"/>
            <w:hideMark/>
          </w:tcPr>
          <w:p w14:paraId="087389D1"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537ABC50"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26973B68"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12CEBF4E"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208DC17E"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7944D46A"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6095D7F3"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6F8A5F6A"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2A7B530E" w14:textId="77777777" w:rsidR="00726299" w:rsidRPr="00726299" w:rsidRDefault="00726299" w:rsidP="00726299">
            <w:pPr>
              <w:jc w:val="center"/>
              <w:rPr>
                <w:sz w:val="20"/>
                <w:szCs w:val="20"/>
              </w:rPr>
            </w:pPr>
            <w:r w:rsidRPr="00726299">
              <w:rPr>
                <w:sz w:val="16"/>
                <w:szCs w:val="16"/>
              </w:rPr>
              <w:t>-</w:t>
            </w:r>
          </w:p>
        </w:tc>
      </w:tr>
      <w:tr w:rsidR="00726299" w:rsidRPr="00726299" w14:paraId="538ACEDD" w14:textId="77777777" w:rsidTr="00E8485B">
        <w:trPr>
          <w:trHeight w:val="20"/>
        </w:trPr>
        <w:tc>
          <w:tcPr>
            <w:tcW w:w="216" w:type="pct"/>
            <w:shd w:val="clear" w:color="auto" w:fill="auto"/>
            <w:vAlign w:val="center"/>
            <w:hideMark/>
          </w:tcPr>
          <w:p w14:paraId="792187BC" w14:textId="77777777" w:rsidR="00726299" w:rsidRPr="00726299" w:rsidRDefault="00726299" w:rsidP="00726299">
            <w:pPr>
              <w:jc w:val="center"/>
              <w:rPr>
                <w:sz w:val="16"/>
                <w:szCs w:val="16"/>
              </w:rPr>
            </w:pPr>
            <w:r w:rsidRPr="00726299">
              <w:rPr>
                <w:sz w:val="16"/>
                <w:szCs w:val="16"/>
              </w:rPr>
              <w:t>1.2.2</w:t>
            </w:r>
          </w:p>
        </w:tc>
        <w:tc>
          <w:tcPr>
            <w:tcW w:w="1898" w:type="pct"/>
            <w:gridSpan w:val="2"/>
            <w:shd w:val="clear" w:color="auto" w:fill="auto"/>
            <w:vAlign w:val="center"/>
            <w:hideMark/>
          </w:tcPr>
          <w:p w14:paraId="16613973" w14:textId="77777777" w:rsidR="00726299" w:rsidRPr="00726299" w:rsidRDefault="00726299" w:rsidP="00726299">
            <w:pPr>
              <w:rPr>
                <w:sz w:val="16"/>
                <w:szCs w:val="16"/>
              </w:rPr>
            </w:pPr>
            <w:r w:rsidRPr="00726299">
              <w:rPr>
                <w:sz w:val="16"/>
                <w:szCs w:val="16"/>
              </w:rPr>
              <w:t>Строительство иных объектов централизованных систем водоотведения</w:t>
            </w:r>
          </w:p>
        </w:tc>
        <w:tc>
          <w:tcPr>
            <w:tcW w:w="363" w:type="pct"/>
            <w:shd w:val="clear" w:color="auto" w:fill="auto"/>
            <w:vAlign w:val="center"/>
            <w:hideMark/>
          </w:tcPr>
          <w:p w14:paraId="2AE5B7E3"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49CC4167"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BF5E043"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62A94DFE"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1421F972"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766B3AAA"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0AB68B11"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1801AFAB"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13BCF835" w14:textId="77777777" w:rsidR="00726299" w:rsidRPr="00726299" w:rsidRDefault="00726299" w:rsidP="00726299">
            <w:pPr>
              <w:jc w:val="center"/>
              <w:rPr>
                <w:sz w:val="20"/>
                <w:szCs w:val="20"/>
              </w:rPr>
            </w:pPr>
            <w:r w:rsidRPr="00726299">
              <w:rPr>
                <w:sz w:val="16"/>
                <w:szCs w:val="16"/>
              </w:rPr>
              <w:t>-</w:t>
            </w:r>
          </w:p>
        </w:tc>
      </w:tr>
      <w:tr w:rsidR="00726299" w:rsidRPr="00726299" w14:paraId="57C95027" w14:textId="77777777" w:rsidTr="00E8485B">
        <w:trPr>
          <w:trHeight w:val="20"/>
        </w:trPr>
        <w:tc>
          <w:tcPr>
            <w:tcW w:w="216" w:type="pct"/>
            <w:shd w:val="clear" w:color="auto" w:fill="auto"/>
            <w:vAlign w:val="center"/>
            <w:hideMark/>
          </w:tcPr>
          <w:p w14:paraId="0F2EC450" w14:textId="77777777" w:rsidR="00726299" w:rsidRPr="00726299" w:rsidRDefault="00726299" w:rsidP="00726299">
            <w:pPr>
              <w:jc w:val="center"/>
              <w:rPr>
                <w:sz w:val="16"/>
                <w:szCs w:val="16"/>
              </w:rPr>
            </w:pPr>
            <w:r w:rsidRPr="00726299">
              <w:rPr>
                <w:sz w:val="16"/>
                <w:szCs w:val="16"/>
              </w:rPr>
              <w:t>1.3</w:t>
            </w:r>
          </w:p>
        </w:tc>
        <w:tc>
          <w:tcPr>
            <w:tcW w:w="1898" w:type="pct"/>
            <w:gridSpan w:val="2"/>
            <w:shd w:val="clear" w:color="auto" w:fill="auto"/>
            <w:vAlign w:val="center"/>
            <w:hideMark/>
          </w:tcPr>
          <w:p w14:paraId="102DE43E" w14:textId="77777777" w:rsidR="00726299" w:rsidRPr="00726299" w:rsidRDefault="00726299" w:rsidP="00726299">
            <w:pPr>
              <w:rPr>
                <w:sz w:val="16"/>
                <w:szCs w:val="16"/>
              </w:rPr>
            </w:pPr>
            <w:r w:rsidRPr="00726299">
              <w:rPr>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363" w:type="pct"/>
            <w:shd w:val="clear" w:color="auto" w:fill="auto"/>
            <w:vAlign w:val="center"/>
            <w:hideMark/>
          </w:tcPr>
          <w:p w14:paraId="4B99D452" w14:textId="77777777" w:rsidR="00726299" w:rsidRPr="00726299" w:rsidRDefault="00726299" w:rsidP="00726299">
            <w:pPr>
              <w:jc w:val="center"/>
              <w:rPr>
                <w:sz w:val="16"/>
                <w:szCs w:val="16"/>
              </w:rPr>
            </w:pPr>
            <w:r w:rsidRPr="00726299">
              <w:rPr>
                <w:sz w:val="16"/>
                <w:szCs w:val="16"/>
              </w:rPr>
              <w:t>169249,84</w:t>
            </w:r>
          </w:p>
        </w:tc>
        <w:tc>
          <w:tcPr>
            <w:tcW w:w="289" w:type="pct"/>
            <w:shd w:val="clear" w:color="auto" w:fill="auto"/>
            <w:vAlign w:val="center"/>
            <w:hideMark/>
          </w:tcPr>
          <w:p w14:paraId="677337A9" w14:textId="77777777" w:rsidR="00726299" w:rsidRPr="00726299" w:rsidRDefault="00726299" w:rsidP="00726299">
            <w:pPr>
              <w:jc w:val="center"/>
              <w:rPr>
                <w:sz w:val="16"/>
                <w:szCs w:val="16"/>
              </w:rPr>
            </w:pPr>
            <w:r w:rsidRPr="00726299">
              <w:rPr>
                <w:sz w:val="16"/>
                <w:szCs w:val="16"/>
              </w:rPr>
              <w:t>5613,33</w:t>
            </w:r>
          </w:p>
        </w:tc>
        <w:tc>
          <w:tcPr>
            <w:tcW w:w="318" w:type="pct"/>
            <w:shd w:val="clear" w:color="auto" w:fill="auto"/>
            <w:vAlign w:val="center"/>
            <w:hideMark/>
          </w:tcPr>
          <w:p w14:paraId="4A2B417C" w14:textId="77777777" w:rsidR="00726299" w:rsidRPr="00726299" w:rsidRDefault="00726299" w:rsidP="00726299">
            <w:pPr>
              <w:jc w:val="center"/>
              <w:rPr>
                <w:sz w:val="16"/>
                <w:szCs w:val="16"/>
              </w:rPr>
            </w:pPr>
            <w:r w:rsidRPr="00726299">
              <w:rPr>
                <w:sz w:val="16"/>
                <w:szCs w:val="16"/>
              </w:rPr>
              <w:t>74457,56</w:t>
            </w:r>
          </w:p>
        </w:tc>
        <w:tc>
          <w:tcPr>
            <w:tcW w:w="318" w:type="pct"/>
            <w:shd w:val="clear" w:color="auto" w:fill="auto"/>
            <w:vAlign w:val="center"/>
            <w:hideMark/>
          </w:tcPr>
          <w:p w14:paraId="787C0BE2" w14:textId="77777777" w:rsidR="00726299" w:rsidRPr="00726299" w:rsidRDefault="00726299" w:rsidP="00726299">
            <w:pPr>
              <w:jc w:val="center"/>
              <w:rPr>
                <w:sz w:val="16"/>
                <w:szCs w:val="16"/>
              </w:rPr>
            </w:pPr>
            <w:r w:rsidRPr="00726299">
              <w:rPr>
                <w:sz w:val="16"/>
                <w:szCs w:val="16"/>
              </w:rPr>
              <w:t>85362,10</w:t>
            </w:r>
          </w:p>
        </w:tc>
        <w:tc>
          <w:tcPr>
            <w:tcW w:w="318" w:type="pct"/>
            <w:shd w:val="clear" w:color="auto" w:fill="auto"/>
            <w:vAlign w:val="center"/>
            <w:hideMark/>
          </w:tcPr>
          <w:p w14:paraId="49E0D523"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515D7941" w14:textId="77777777" w:rsidR="00726299" w:rsidRPr="00726299" w:rsidRDefault="00726299" w:rsidP="00726299">
            <w:pPr>
              <w:jc w:val="center"/>
              <w:rPr>
                <w:sz w:val="16"/>
                <w:szCs w:val="16"/>
              </w:rPr>
            </w:pPr>
            <w:r w:rsidRPr="00726299">
              <w:rPr>
                <w:sz w:val="16"/>
                <w:szCs w:val="16"/>
              </w:rPr>
              <w:t>3816,86</w:t>
            </w:r>
          </w:p>
        </w:tc>
        <w:tc>
          <w:tcPr>
            <w:tcW w:w="303" w:type="pct"/>
            <w:shd w:val="clear" w:color="auto" w:fill="auto"/>
            <w:vAlign w:val="center"/>
            <w:hideMark/>
          </w:tcPr>
          <w:p w14:paraId="0A018EC7"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78CF2BCD" w14:textId="77777777" w:rsidR="00726299" w:rsidRPr="00726299" w:rsidRDefault="00726299" w:rsidP="00726299">
            <w:pPr>
              <w:jc w:val="center"/>
              <w:rPr>
                <w:sz w:val="16"/>
                <w:szCs w:val="16"/>
              </w:rPr>
            </w:pPr>
            <w:r w:rsidRPr="00726299">
              <w:rPr>
                <w:sz w:val="16"/>
                <w:szCs w:val="16"/>
              </w:rPr>
              <w:t>2024-2028</w:t>
            </w:r>
          </w:p>
        </w:tc>
        <w:tc>
          <w:tcPr>
            <w:tcW w:w="377" w:type="pct"/>
            <w:vAlign w:val="center"/>
          </w:tcPr>
          <w:p w14:paraId="3ED04A90" w14:textId="77777777" w:rsidR="00726299" w:rsidRPr="00726299" w:rsidRDefault="00726299" w:rsidP="00726299">
            <w:pPr>
              <w:jc w:val="center"/>
              <w:rPr>
                <w:sz w:val="20"/>
                <w:szCs w:val="20"/>
              </w:rPr>
            </w:pPr>
            <w:r w:rsidRPr="00726299">
              <w:rPr>
                <w:sz w:val="16"/>
                <w:szCs w:val="16"/>
              </w:rPr>
              <w:t>-</w:t>
            </w:r>
          </w:p>
        </w:tc>
      </w:tr>
      <w:tr w:rsidR="00726299" w:rsidRPr="00726299" w14:paraId="701A5455" w14:textId="77777777" w:rsidTr="00E8485B">
        <w:trPr>
          <w:trHeight w:val="20"/>
        </w:trPr>
        <w:tc>
          <w:tcPr>
            <w:tcW w:w="216" w:type="pct"/>
            <w:shd w:val="clear" w:color="auto" w:fill="auto"/>
            <w:vAlign w:val="center"/>
            <w:hideMark/>
          </w:tcPr>
          <w:p w14:paraId="6114B9D7" w14:textId="77777777" w:rsidR="00726299" w:rsidRPr="00726299" w:rsidRDefault="00726299" w:rsidP="00726299">
            <w:pPr>
              <w:jc w:val="center"/>
              <w:rPr>
                <w:sz w:val="16"/>
                <w:szCs w:val="16"/>
              </w:rPr>
            </w:pPr>
            <w:r w:rsidRPr="00726299">
              <w:rPr>
                <w:sz w:val="16"/>
                <w:szCs w:val="16"/>
              </w:rPr>
              <w:t>1.3.1</w:t>
            </w:r>
          </w:p>
        </w:tc>
        <w:tc>
          <w:tcPr>
            <w:tcW w:w="1898" w:type="pct"/>
            <w:gridSpan w:val="2"/>
            <w:shd w:val="clear" w:color="auto" w:fill="auto"/>
            <w:vAlign w:val="center"/>
            <w:hideMark/>
          </w:tcPr>
          <w:p w14:paraId="732A467E" w14:textId="77777777" w:rsidR="00726299" w:rsidRPr="00726299" w:rsidRDefault="00726299" w:rsidP="00726299">
            <w:pPr>
              <w:rPr>
                <w:sz w:val="16"/>
                <w:szCs w:val="16"/>
              </w:rPr>
            </w:pPr>
            <w:r w:rsidRPr="00726299">
              <w:rPr>
                <w:sz w:val="16"/>
                <w:szCs w:val="16"/>
              </w:rPr>
              <w:t>Модернизация или реконструкция существующих сетей водоотведения</w:t>
            </w:r>
          </w:p>
        </w:tc>
        <w:tc>
          <w:tcPr>
            <w:tcW w:w="363" w:type="pct"/>
            <w:shd w:val="clear" w:color="auto" w:fill="auto"/>
            <w:vAlign w:val="center"/>
            <w:hideMark/>
          </w:tcPr>
          <w:p w14:paraId="37DF445D" w14:textId="77777777" w:rsidR="00726299" w:rsidRPr="00726299" w:rsidRDefault="00726299" w:rsidP="00726299">
            <w:pPr>
              <w:jc w:val="center"/>
              <w:rPr>
                <w:sz w:val="16"/>
                <w:szCs w:val="16"/>
              </w:rPr>
            </w:pPr>
            <w:r w:rsidRPr="00726299">
              <w:rPr>
                <w:sz w:val="16"/>
                <w:szCs w:val="16"/>
              </w:rPr>
              <w:t>5613,33</w:t>
            </w:r>
          </w:p>
        </w:tc>
        <w:tc>
          <w:tcPr>
            <w:tcW w:w="289" w:type="pct"/>
            <w:shd w:val="clear" w:color="auto" w:fill="auto"/>
            <w:vAlign w:val="center"/>
            <w:hideMark/>
          </w:tcPr>
          <w:p w14:paraId="0B4E6F8B" w14:textId="77777777" w:rsidR="00726299" w:rsidRPr="00726299" w:rsidRDefault="00726299" w:rsidP="00726299">
            <w:pPr>
              <w:jc w:val="center"/>
              <w:rPr>
                <w:sz w:val="16"/>
                <w:szCs w:val="16"/>
              </w:rPr>
            </w:pPr>
            <w:r w:rsidRPr="00726299">
              <w:rPr>
                <w:sz w:val="16"/>
                <w:szCs w:val="16"/>
              </w:rPr>
              <w:t>5613,33</w:t>
            </w:r>
          </w:p>
        </w:tc>
        <w:tc>
          <w:tcPr>
            <w:tcW w:w="318" w:type="pct"/>
            <w:shd w:val="clear" w:color="auto" w:fill="auto"/>
            <w:vAlign w:val="center"/>
            <w:hideMark/>
          </w:tcPr>
          <w:p w14:paraId="5B19CD1C"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07DE8C0F"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7FAFC99A"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15D614F4"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50EE9FCB"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6D750FB3" w14:textId="77777777" w:rsidR="00726299" w:rsidRPr="00726299" w:rsidRDefault="00726299" w:rsidP="00726299">
            <w:pPr>
              <w:jc w:val="center"/>
              <w:rPr>
                <w:sz w:val="16"/>
                <w:szCs w:val="16"/>
              </w:rPr>
            </w:pPr>
            <w:r w:rsidRPr="00726299">
              <w:rPr>
                <w:sz w:val="16"/>
                <w:szCs w:val="16"/>
              </w:rPr>
              <w:t>2024</w:t>
            </w:r>
          </w:p>
        </w:tc>
        <w:tc>
          <w:tcPr>
            <w:tcW w:w="377" w:type="pct"/>
            <w:vAlign w:val="center"/>
          </w:tcPr>
          <w:p w14:paraId="3EE847E1" w14:textId="77777777" w:rsidR="00726299" w:rsidRPr="00726299" w:rsidRDefault="00726299" w:rsidP="00726299">
            <w:pPr>
              <w:jc w:val="center"/>
              <w:rPr>
                <w:sz w:val="20"/>
                <w:szCs w:val="20"/>
              </w:rPr>
            </w:pPr>
            <w:r w:rsidRPr="00726299">
              <w:rPr>
                <w:sz w:val="16"/>
                <w:szCs w:val="16"/>
              </w:rPr>
              <w:t>-</w:t>
            </w:r>
          </w:p>
        </w:tc>
      </w:tr>
      <w:tr w:rsidR="00726299" w:rsidRPr="00726299" w14:paraId="7D5EFEAE" w14:textId="77777777" w:rsidTr="00E8485B">
        <w:trPr>
          <w:trHeight w:val="20"/>
        </w:trPr>
        <w:tc>
          <w:tcPr>
            <w:tcW w:w="216" w:type="pct"/>
            <w:shd w:val="clear" w:color="auto" w:fill="auto"/>
            <w:vAlign w:val="center"/>
            <w:hideMark/>
          </w:tcPr>
          <w:p w14:paraId="3D2239AA" w14:textId="77777777" w:rsidR="00726299" w:rsidRPr="00726299" w:rsidRDefault="00726299" w:rsidP="00726299">
            <w:pPr>
              <w:jc w:val="center"/>
              <w:rPr>
                <w:sz w:val="16"/>
                <w:szCs w:val="16"/>
              </w:rPr>
            </w:pPr>
            <w:r w:rsidRPr="00726299">
              <w:rPr>
                <w:sz w:val="16"/>
                <w:szCs w:val="16"/>
              </w:rPr>
              <w:t>1.3.1.1</w:t>
            </w:r>
          </w:p>
        </w:tc>
        <w:tc>
          <w:tcPr>
            <w:tcW w:w="1301" w:type="pct"/>
            <w:shd w:val="clear" w:color="auto" w:fill="auto"/>
            <w:vAlign w:val="center"/>
            <w:hideMark/>
          </w:tcPr>
          <w:p w14:paraId="650B011A" w14:textId="77777777" w:rsidR="00726299" w:rsidRPr="00726299" w:rsidRDefault="00726299" w:rsidP="00726299">
            <w:pPr>
              <w:rPr>
                <w:sz w:val="16"/>
                <w:szCs w:val="16"/>
              </w:rPr>
            </w:pPr>
            <w:r w:rsidRPr="00726299">
              <w:rPr>
                <w:sz w:val="16"/>
                <w:szCs w:val="16"/>
              </w:rPr>
              <w:t>Реконструкция сетей самотечной канализации диаметром 160 мм, протяженностью 0,095 км по ул. Народная, 27а</w:t>
            </w:r>
          </w:p>
        </w:tc>
        <w:tc>
          <w:tcPr>
            <w:tcW w:w="597" w:type="pct"/>
            <w:shd w:val="clear" w:color="auto" w:fill="auto"/>
            <w:vAlign w:val="center"/>
            <w:hideMark/>
          </w:tcPr>
          <w:p w14:paraId="7236342F" w14:textId="77777777" w:rsidR="00726299" w:rsidRPr="00726299" w:rsidRDefault="00726299" w:rsidP="00726299">
            <w:pPr>
              <w:rPr>
                <w:sz w:val="16"/>
                <w:szCs w:val="16"/>
              </w:rPr>
            </w:pPr>
            <w:r w:rsidRPr="00726299">
              <w:rPr>
                <w:sz w:val="16"/>
                <w:szCs w:val="16"/>
              </w:rPr>
              <w:t>Сети водоотведения по ул. Народная, 27а</w:t>
            </w:r>
          </w:p>
        </w:tc>
        <w:tc>
          <w:tcPr>
            <w:tcW w:w="363" w:type="pct"/>
            <w:shd w:val="clear" w:color="auto" w:fill="auto"/>
            <w:vAlign w:val="center"/>
            <w:hideMark/>
          </w:tcPr>
          <w:p w14:paraId="247CE4F0" w14:textId="77777777" w:rsidR="00726299" w:rsidRPr="00726299" w:rsidRDefault="00726299" w:rsidP="00726299">
            <w:pPr>
              <w:jc w:val="center"/>
              <w:rPr>
                <w:sz w:val="16"/>
                <w:szCs w:val="16"/>
              </w:rPr>
            </w:pPr>
            <w:r w:rsidRPr="00726299">
              <w:rPr>
                <w:sz w:val="16"/>
                <w:szCs w:val="16"/>
              </w:rPr>
              <w:t>5613,33</w:t>
            </w:r>
          </w:p>
        </w:tc>
        <w:tc>
          <w:tcPr>
            <w:tcW w:w="289" w:type="pct"/>
            <w:shd w:val="clear" w:color="auto" w:fill="auto"/>
            <w:vAlign w:val="center"/>
            <w:hideMark/>
          </w:tcPr>
          <w:p w14:paraId="66679A62" w14:textId="77777777" w:rsidR="00726299" w:rsidRPr="00726299" w:rsidRDefault="00726299" w:rsidP="00726299">
            <w:pPr>
              <w:jc w:val="center"/>
              <w:rPr>
                <w:sz w:val="16"/>
                <w:szCs w:val="16"/>
              </w:rPr>
            </w:pPr>
            <w:r w:rsidRPr="00726299">
              <w:rPr>
                <w:sz w:val="16"/>
                <w:szCs w:val="16"/>
              </w:rPr>
              <w:t>5613,33</w:t>
            </w:r>
          </w:p>
        </w:tc>
        <w:tc>
          <w:tcPr>
            <w:tcW w:w="318" w:type="pct"/>
            <w:shd w:val="clear" w:color="auto" w:fill="auto"/>
            <w:vAlign w:val="center"/>
            <w:hideMark/>
          </w:tcPr>
          <w:p w14:paraId="2F9AA195"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5A358DE5"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53916FF1"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0D806405"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1189C3C6"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6D283FFE" w14:textId="77777777" w:rsidR="00726299" w:rsidRPr="00726299" w:rsidRDefault="00726299" w:rsidP="00726299">
            <w:pPr>
              <w:jc w:val="center"/>
              <w:rPr>
                <w:sz w:val="16"/>
                <w:szCs w:val="16"/>
              </w:rPr>
            </w:pPr>
            <w:r w:rsidRPr="00726299">
              <w:rPr>
                <w:sz w:val="16"/>
                <w:szCs w:val="16"/>
              </w:rPr>
              <w:t>2024</w:t>
            </w:r>
          </w:p>
        </w:tc>
        <w:tc>
          <w:tcPr>
            <w:tcW w:w="377" w:type="pct"/>
            <w:vAlign w:val="center"/>
          </w:tcPr>
          <w:p w14:paraId="3C2BF4E6" w14:textId="77777777" w:rsidR="00726299" w:rsidRPr="00726299" w:rsidRDefault="00726299" w:rsidP="00726299">
            <w:pPr>
              <w:jc w:val="center"/>
              <w:rPr>
                <w:sz w:val="16"/>
                <w:szCs w:val="16"/>
              </w:rPr>
            </w:pPr>
            <w:r w:rsidRPr="00726299">
              <w:rPr>
                <w:sz w:val="16"/>
                <w:szCs w:val="16"/>
              </w:rPr>
              <w:t>2024</w:t>
            </w:r>
          </w:p>
        </w:tc>
      </w:tr>
      <w:tr w:rsidR="00726299" w:rsidRPr="00726299" w14:paraId="48BCF121" w14:textId="77777777" w:rsidTr="00E8485B">
        <w:trPr>
          <w:trHeight w:val="20"/>
        </w:trPr>
        <w:tc>
          <w:tcPr>
            <w:tcW w:w="216" w:type="pct"/>
            <w:shd w:val="clear" w:color="auto" w:fill="auto"/>
            <w:vAlign w:val="center"/>
            <w:hideMark/>
          </w:tcPr>
          <w:p w14:paraId="405D6554" w14:textId="77777777" w:rsidR="00726299" w:rsidRPr="00726299" w:rsidRDefault="00726299" w:rsidP="00726299">
            <w:pPr>
              <w:jc w:val="center"/>
              <w:rPr>
                <w:sz w:val="16"/>
                <w:szCs w:val="16"/>
              </w:rPr>
            </w:pPr>
            <w:r w:rsidRPr="00726299">
              <w:rPr>
                <w:sz w:val="16"/>
                <w:szCs w:val="16"/>
              </w:rPr>
              <w:t>1.3.2</w:t>
            </w:r>
          </w:p>
        </w:tc>
        <w:tc>
          <w:tcPr>
            <w:tcW w:w="1898" w:type="pct"/>
            <w:gridSpan w:val="2"/>
            <w:shd w:val="clear" w:color="auto" w:fill="auto"/>
            <w:vAlign w:val="center"/>
            <w:hideMark/>
          </w:tcPr>
          <w:p w14:paraId="5A0514C4" w14:textId="77777777" w:rsidR="00726299" w:rsidRPr="00726299" w:rsidRDefault="00726299" w:rsidP="00726299">
            <w:pPr>
              <w:rPr>
                <w:sz w:val="16"/>
                <w:szCs w:val="16"/>
              </w:rPr>
            </w:pPr>
            <w:r w:rsidRPr="00726299">
              <w:rPr>
                <w:sz w:val="16"/>
                <w:szCs w:val="16"/>
              </w:rPr>
              <w:t>Модернизация или реконструкция существующих объектов централизованных систем водоотведения (за исключением сетей водоотведения)</w:t>
            </w:r>
          </w:p>
        </w:tc>
        <w:tc>
          <w:tcPr>
            <w:tcW w:w="363" w:type="pct"/>
            <w:shd w:val="clear" w:color="auto" w:fill="auto"/>
            <w:vAlign w:val="center"/>
            <w:hideMark/>
          </w:tcPr>
          <w:p w14:paraId="0FFA8776" w14:textId="77777777" w:rsidR="00726299" w:rsidRPr="00726299" w:rsidRDefault="00726299" w:rsidP="00726299">
            <w:pPr>
              <w:jc w:val="center"/>
              <w:rPr>
                <w:sz w:val="16"/>
                <w:szCs w:val="16"/>
              </w:rPr>
            </w:pPr>
            <w:r w:rsidRPr="00726299">
              <w:rPr>
                <w:sz w:val="16"/>
                <w:szCs w:val="16"/>
              </w:rPr>
              <w:t>163636,51</w:t>
            </w:r>
          </w:p>
        </w:tc>
        <w:tc>
          <w:tcPr>
            <w:tcW w:w="289" w:type="pct"/>
            <w:shd w:val="clear" w:color="auto" w:fill="auto"/>
            <w:vAlign w:val="center"/>
            <w:hideMark/>
          </w:tcPr>
          <w:p w14:paraId="192B6EB2"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2425850" w14:textId="77777777" w:rsidR="00726299" w:rsidRPr="00726299" w:rsidRDefault="00726299" w:rsidP="00726299">
            <w:pPr>
              <w:jc w:val="center"/>
              <w:rPr>
                <w:sz w:val="16"/>
                <w:szCs w:val="16"/>
              </w:rPr>
            </w:pPr>
            <w:r w:rsidRPr="00726299">
              <w:rPr>
                <w:sz w:val="16"/>
                <w:szCs w:val="16"/>
              </w:rPr>
              <w:t>74457,56</w:t>
            </w:r>
          </w:p>
        </w:tc>
        <w:tc>
          <w:tcPr>
            <w:tcW w:w="318" w:type="pct"/>
            <w:shd w:val="clear" w:color="auto" w:fill="auto"/>
            <w:vAlign w:val="center"/>
            <w:hideMark/>
          </w:tcPr>
          <w:p w14:paraId="3642D100" w14:textId="77777777" w:rsidR="00726299" w:rsidRPr="00726299" w:rsidRDefault="00726299" w:rsidP="00726299">
            <w:pPr>
              <w:jc w:val="center"/>
              <w:rPr>
                <w:sz w:val="16"/>
                <w:szCs w:val="16"/>
              </w:rPr>
            </w:pPr>
            <w:r w:rsidRPr="00726299">
              <w:rPr>
                <w:sz w:val="16"/>
                <w:szCs w:val="16"/>
              </w:rPr>
              <w:t>85362,10</w:t>
            </w:r>
          </w:p>
        </w:tc>
        <w:tc>
          <w:tcPr>
            <w:tcW w:w="318" w:type="pct"/>
            <w:shd w:val="clear" w:color="auto" w:fill="auto"/>
            <w:vAlign w:val="center"/>
            <w:hideMark/>
          </w:tcPr>
          <w:p w14:paraId="3C58C1F8"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3416202F" w14:textId="77777777" w:rsidR="00726299" w:rsidRPr="00726299" w:rsidRDefault="00726299" w:rsidP="00726299">
            <w:pPr>
              <w:jc w:val="center"/>
              <w:rPr>
                <w:sz w:val="16"/>
                <w:szCs w:val="16"/>
              </w:rPr>
            </w:pPr>
            <w:r w:rsidRPr="00726299">
              <w:rPr>
                <w:sz w:val="16"/>
                <w:szCs w:val="16"/>
              </w:rPr>
              <w:t>3816,86</w:t>
            </w:r>
          </w:p>
        </w:tc>
        <w:tc>
          <w:tcPr>
            <w:tcW w:w="303" w:type="pct"/>
            <w:shd w:val="clear" w:color="auto" w:fill="auto"/>
            <w:vAlign w:val="center"/>
            <w:hideMark/>
          </w:tcPr>
          <w:p w14:paraId="4FDD83CA"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0015B8A0" w14:textId="77777777" w:rsidR="00726299" w:rsidRPr="00726299" w:rsidRDefault="00726299" w:rsidP="00726299">
            <w:pPr>
              <w:jc w:val="center"/>
              <w:rPr>
                <w:sz w:val="16"/>
                <w:szCs w:val="16"/>
              </w:rPr>
            </w:pPr>
            <w:r w:rsidRPr="00726299">
              <w:rPr>
                <w:sz w:val="16"/>
                <w:szCs w:val="16"/>
              </w:rPr>
              <w:t>2025-2028</w:t>
            </w:r>
          </w:p>
        </w:tc>
        <w:tc>
          <w:tcPr>
            <w:tcW w:w="377" w:type="pct"/>
            <w:vAlign w:val="center"/>
          </w:tcPr>
          <w:p w14:paraId="5C58763D" w14:textId="77777777" w:rsidR="00726299" w:rsidRPr="00726299" w:rsidRDefault="00726299" w:rsidP="00726299">
            <w:pPr>
              <w:jc w:val="center"/>
              <w:rPr>
                <w:sz w:val="16"/>
                <w:szCs w:val="16"/>
              </w:rPr>
            </w:pPr>
            <w:r w:rsidRPr="00726299">
              <w:rPr>
                <w:sz w:val="16"/>
                <w:szCs w:val="16"/>
              </w:rPr>
              <w:t>-</w:t>
            </w:r>
          </w:p>
        </w:tc>
      </w:tr>
      <w:tr w:rsidR="00726299" w:rsidRPr="00726299" w14:paraId="2DBBF1E8" w14:textId="77777777" w:rsidTr="00E8485B">
        <w:trPr>
          <w:trHeight w:val="20"/>
        </w:trPr>
        <w:tc>
          <w:tcPr>
            <w:tcW w:w="216" w:type="pct"/>
            <w:shd w:val="clear" w:color="auto" w:fill="auto"/>
            <w:vAlign w:val="center"/>
            <w:hideMark/>
          </w:tcPr>
          <w:p w14:paraId="137B66D8" w14:textId="77777777" w:rsidR="00726299" w:rsidRPr="00726299" w:rsidRDefault="00726299" w:rsidP="00726299">
            <w:pPr>
              <w:jc w:val="center"/>
              <w:rPr>
                <w:sz w:val="16"/>
                <w:szCs w:val="16"/>
              </w:rPr>
            </w:pPr>
            <w:r w:rsidRPr="00726299">
              <w:rPr>
                <w:sz w:val="16"/>
                <w:szCs w:val="16"/>
              </w:rPr>
              <w:t>1.3.2.1</w:t>
            </w:r>
          </w:p>
        </w:tc>
        <w:tc>
          <w:tcPr>
            <w:tcW w:w="1301" w:type="pct"/>
            <w:shd w:val="clear" w:color="auto" w:fill="auto"/>
            <w:vAlign w:val="center"/>
            <w:hideMark/>
          </w:tcPr>
          <w:p w14:paraId="00251682" w14:textId="77777777" w:rsidR="00726299" w:rsidRPr="00726299" w:rsidRDefault="00726299" w:rsidP="00726299">
            <w:pPr>
              <w:rPr>
                <w:sz w:val="16"/>
                <w:szCs w:val="16"/>
              </w:rPr>
            </w:pPr>
            <w:r w:rsidRPr="00726299">
              <w:rPr>
                <w:sz w:val="16"/>
                <w:szCs w:val="16"/>
              </w:rPr>
              <w:t>Замена насосного агрегата на КНС-313 (ул. Набережная, 2)</w:t>
            </w:r>
          </w:p>
        </w:tc>
        <w:tc>
          <w:tcPr>
            <w:tcW w:w="597" w:type="pct"/>
            <w:shd w:val="clear" w:color="auto" w:fill="auto"/>
            <w:vAlign w:val="center"/>
            <w:hideMark/>
          </w:tcPr>
          <w:p w14:paraId="29DD28E2" w14:textId="77777777" w:rsidR="00726299" w:rsidRPr="00726299" w:rsidRDefault="00726299" w:rsidP="00726299">
            <w:pPr>
              <w:rPr>
                <w:sz w:val="16"/>
                <w:szCs w:val="16"/>
              </w:rPr>
            </w:pPr>
            <w:r w:rsidRPr="00726299">
              <w:rPr>
                <w:sz w:val="16"/>
                <w:szCs w:val="16"/>
              </w:rPr>
              <w:t>КНС-313 по ул. Набережная, 2</w:t>
            </w:r>
          </w:p>
        </w:tc>
        <w:tc>
          <w:tcPr>
            <w:tcW w:w="363" w:type="pct"/>
            <w:shd w:val="clear" w:color="auto" w:fill="auto"/>
            <w:vAlign w:val="center"/>
            <w:hideMark/>
          </w:tcPr>
          <w:p w14:paraId="24762DA9" w14:textId="77777777" w:rsidR="00726299" w:rsidRPr="00726299" w:rsidRDefault="00726299" w:rsidP="00726299">
            <w:pPr>
              <w:jc w:val="center"/>
              <w:rPr>
                <w:sz w:val="16"/>
                <w:szCs w:val="16"/>
              </w:rPr>
            </w:pPr>
            <w:r w:rsidRPr="00726299">
              <w:rPr>
                <w:sz w:val="16"/>
                <w:szCs w:val="16"/>
              </w:rPr>
              <w:t>8018,02</w:t>
            </w:r>
          </w:p>
        </w:tc>
        <w:tc>
          <w:tcPr>
            <w:tcW w:w="289" w:type="pct"/>
            <w:shd w:val="clear" w:color="auto" w:fill="auto"/>
            <w:vAlign w:val="center"/>
            <w:hideMark/>
          </w:tcPr>
          <w:p w14:paraId="64C2802A"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14BBA7F2" w14:textId="77777777" w:rsidR="00726299" w:rsidRPr="00726299" w:rsidRDefault="00726299" w:rsidP="00726299">
            <w:pPr>
              <w:jc w:val="center"/>
              <w:rPr>
                <w:sz w:val="16"/>
                <w:szCs w:val="16"/>
              </w:rPr>
            </w:pPr>
            <w:r w:rsidRPr="00726299">
              <w:rPr>
                <w:sz w:val="16"/>
                <w:szCs w:val="16"/>
              </w:rPr>
              <w:t>8018,02</w:t>
            </w:r>
          </w:p>
        </w:tc>
        <w:tc>
          <w:tcPr>
            <w:tcW w:w="318" w:type="pct"/>
            <w:shd w:val="clear" w:color="auto" w:fill="auto"/>
            <w:vAlign w:val="center"/>
            <w:hideMark/>
          </w:tcPr>
          <w:p w14:paraId="7E26BCD6"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2F275A59"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13C1E4DF"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1075FF01"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19C4817D" w14:textId="77777777" w:rsidR="00726299" w:rsidRPr="00726299" w:rsidRDefault="00726299" w:rsidP="00726299">
            <w:pPr>
              <w:jc w:val="center"/>
              <w:rPr>
                <w:sz w:val="16"/>
                <w:szCs w:val="16"/>
              </w:rPr>
            </w:pPr>
            <w:r w:rsidRPr="00726299">
              <w:rPr>
                <w:sz w:val="16"/>
                <w:szCs w:val="16"/>
              </w:rPr>
              <w:t>2025</w:t>
            </w:r>
          </w:p>
        </w:tc>
        <w:tc>
          <w:tcPr>
            <w:tcW w:w="377" w:type="pct"/>
            <w:vAlign w:val="center"/>
          </w:tcPr>
          <w:p w14:paraId="22A84DC3" w14:textId="77777777" w:rsidR="00726299" w:rsidRPr="00726299" w:rsidRDefault="00726299" w:rsidP="00726299">
            <w:pPr>
              <w:jc w:val="center"/>
              <w:rPr>
                <w:sz w:val="16"/>
                <w:szCs w:val="16"/>
              </w:rPr>
            </w:pPr>
            <w:r w:rsidRPr="00726299">
              <w:rPr>
                <w:sz w:val="16"/>
                <w:szCs w:val="16"/>
              </w:rPr>
              <w:t>2025</w:t>
            </w:r>
          </w:p>
        </w:tc>
      </w:tr>
      <w:tr w:rsidR="00726299" w:rsidRPr="00726299" w14:paraId="7B2747A7" w14:textId="77777777" w:rsidTr="00E8485B">
        <w:trPr>
          <w:trHeight w:val="20"/>
        </w:trPr>
        <w:tc>
          <w:tcPr>
            <w:tcW w:w="216" w:type="pct"/>
            <w:shd w:val="clear" w:color="auto" w:fill="auto"/>
            <w:vAlign w:val="center"/>
            <w:hideMark/>
          </w:tcPr>
          <w:p w14:paraId="1E3C1060" w14:textId="77777777" w:rsidR="00726299" w:rsidRPr="00726299" w:rsidRDefault="00726299" w:rsidP="00726299">
            <w:pPr>
              <w:jc w:val="center"/>
              <w:rPr>
                <w:sz w:val="16"/>
                <w:szCs w:val="16"/>
              </w:rPr>
            </w:pPr>
            <w:r w:rsidRPr="00726299">
              <w:rPr>
                <w:sz w:val="16"/>
                <w:szCs w:val="16"/>
              </w:rPr>
              <w:t>1.3.2.2</w:t>
            </w:r>
          </w:p>
        </w:tc>
        <w:tc>
          <w:tcPr>
            <w:tcW w:w="1301" w:type="pct"/>
            <w:shd w:val="clear" w:color="auto" w:fill="auto"/>
            <w:vAlign w:val="center"/>
            <w:hideMark/>
          </w:tcPr>
          <w:p w14:paraId="014CE41B" w14:textId="77777777" w:rsidR="00726299" w:rsidRPr="00726299" w:rsidRDefault="00726299" w:rsidP="00726299">
            <w:pPr>
              <w:rPr>
                <w:sz w:val="16"/>
                <w:szCs w:val="16"/>
              </w:rPr>
            </w:pPr>
            <w:r w:rsidRPr="00726299">
              <w:rPr>
                <w:sz w:val="16"/>
                <w:szCs w:val="16"/>
              </w:rPr>
              <w:t xml:space="preserve">Замена насосного агрегата на КНС-124А </w:t>
            </w:r>
            <w:r w:rsidRPr="00726299">
              <w:rPr>
                <w:sz w:val="16"/>
                <w:szCs w:val="16"/>
              </w:rPr>
              <w:br/>
              <w:t>(пр-т Н.С. Ермакова, 4А)</w:t>
            </w:r>
          </w:p>
        </w:tc>
        <w:tc>
          <w:tcPr>
            <w:tcW w:w="597" w:type="pct"/>
            <w:shd w:val="clear" w:color="auto" w:fill="auto"/>
            <w:vAlign w:val="center"/>
            <w:hideMark/>
          </w:tcPr>
          <w:p w14:paraId="7DD7A03E" w14:textId="77777777" w:rsidR="00726299" w:rsidRPr="00726299" w:rsidRDefault="00726299" w:rsidP="00726299">
            <w:pPr>
              <w:rPr>
                <w:sz w:val="16"/>
                <w:szCs w:val="16"/>
              </w:rPr>
            </w:pPr>
            <w:r w:rsidRPr="00726299">
              <w:rPr>
                <w:sz w:val="16"/>
                <w:szCs w:val="16"/>
              </w:rPr>
              <w:t>КНС-124А по пр-т Н.С. Ермакова, 4А</w:t>
            </w:r>
          </w:p>
        </w:tc>
        <w:tc>
          <w:tcPr>
            <w:tcW w:w="363" w:type="pct"/>
            <w:shd w:val="clear" w:color="auto" w:fill="auto"/>
            <w:vAlign w:val="center"/>
            <w:hideMark/>
          </w:tcPr>
          <w:p w14:paraId="542B72D1" w14:textId="77777777" w:rsidR="00726299" w:rsidRPr="00726299" w:rsidRDefault="00726299" w:rsidP="00726299">
            <w:pPr>
              <w:jc w:val="center"/>
              <w:rPr>
                <w:sz w:val="16"/>
                <w:szCs w:val="16"/>
              </w:rPr>
            </w:pPr>
            <w:r w:rsidRPr="00726299">
              <w:rPr>
                <w:sz w:val="16"/>
                <w:szCs w:val="16"/>
              </w:rPr>
              <w:t>3816,86</w:t>
            </w:r>
          </w:p>
        </w:tc>
        <w:tc>
          <w:tcPr>
            <w:tcW w:w="289" w:type="pct"/>
            <w:shd w:val="clear" w:color="auto" w:fill="auto"/>
            <w:vAlign w:val="center"/>
            <w:hideMark/>
          </w:tcPr>
          <w:p w14:paraId="21E0B0E4"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43EEE30F"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E89942F"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3F06B1D5"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7EE0FB49" w14:textId="77777777" w:rsidR="00726299" w:rsidRPr="00726299" w:rsidRDefault="00726299" w:rsidP="00726299">
            <w:pPr>
              <w:jc w:val="center"/>
              <w:rPr>
                <w:sz w:val="16"/>
                <w:szCs w:val="16"/>
              </w:rPr>
            </w:pPr>
            <w:r w:rsidRPr="00726299">
              <w:rPr>
                <w:sz w:val="16"/>
                <w:szCs w:val="16"/>
              </w:rPr>
              <w:t>3816,86</w:t>
            </w:r>
          </w:p>
        </w:tc>
        <w:tc>
          <w:tcPr>
            <w:tcW w:w="303" w:type="pct"/>
            <w:shd w:val="clear" w:color="auto" w:fill="auto"/>
            <w:vAlign w:val="center"/>
            <w:hideMark/>
          </w:tcPr>
          <w:p w14:paraId="18152798"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7E9CA04C" w14:textId="77777777" w:rsidR="00726299" w:rsidRPr="00726299" w:rsidRDefault="00726299" w:rsidP="00726299">
            <w:pPr>
              <w:jc w:val="center"/>
              <w:rPr>
                <w:sz w:val="16"/>
                <w:szCs w:val="16"/>
              </w:rPr>
            </w:pPr>
            <w:r w:rsidRPr="00726299">
              <w:rPr>
                <w:sz w:val="16"/>
                <w:szCs w:val="16"/>
              </w:rPr>
              <w:t>2028</w:t>
            </w:r>
          </w:p>
        </w:tc>
        <w:tc>
          <w:tcPr>
            <w:tcW w:w="377" w:type="pct"/>
            <w:vAlign w:val="center"/>
          </w:tcPr>
          <w:p w14:paraId="59BE78A5" w14:textId="77777777" w:rsidR="00726299" w:rsidRPr="00726299" w:rsidRDefault="00726299" w:rsidP="00726299">
            <w:pPr>
              <w:jc w:val="center"/>
              <w:rPr>
                <w:sz w:val="16"/>
                <w:szCs w:val="16"/>
              </w:rPr>
            </w:pPr>
            <w:r w:rsidRPr="00726299">
              <w:rPr>
                <w:sz w:val="16"/>
                <w:szCs w:val="16"/>
              </w:rPr>
              <w:t>2028</w:t>
            </w:r>
          </w:p>
        </w:tc>
      </w:tr>
      <w:tr w:rsidR="00726299" w:rsidRPr="00726299" w14:paraId="34E61B39" w14:textId="77777777" w:rsidTr="00E8485B">
        <w:trPr>
          <w:trHeight w:val="20"/>
        </w:trPr>
        <w:tc>
          <w:tcPr>
            <w:tcW w:w="216" w:type="pct"/>
            <w:shd w:val="clear" w:color="auto" w:fill="auto"/>
            <w:vAlign w:val="center"/>
            <w:hideMark/>
          </w:tcPr>
          <w:p w14:paraId="2CF4B938" w14:textId="77777777" w:rsidR="00726299" w:rsidRPr="00726299" w:rsidRDefault="00726299" w:rsidP="00726299">
            <w:pPr>
              <w:jc w:val="center"/>
              <w:rPr>
                <w:sz w:val="16"/>
                <w:szCs w:val="16"/>
              </w:rPr>
            </w:pPr>
            <w:r w:rsidRPr="00726299">
              <w:rPr>
                <w:sz w:val="16"/>
                <w:szCs w:val="16"/>
              </w:rPr>
              <w:t>1.3.2.3</w:t>
            </w:r>
          </w:p>
        </w:tc>
        <w:tc>
          <w:tcPr>
            <w:tcW w:w="1301" w:type="pct"/>
            <w:shd w:val="clear" w:color="auto" w:fill="auto"/>
            <w:vAlign w:val="center"/>
            <w:hideMark/>
          </w:tcPr>
          <w:p w14:paraId="43727462" w14:textId="77777777" w:rsidR="00726299" w:rsidRPr="00726299" w:rsidRDefault="00726299" w:rsidP="00726299">
            <w:pPr>
              <w:rPr>
                <w:sz w:val="16"/>
                <w:szCs w:val="16"/>
              </w:rPr>
            </w:pPr>
            <w:r w:rsidRPr="00726299">
              <w:rPr>
                <w:sz w:val="16"/>
                <w:szCs w:val="16"/>
              </w:rPr>
              <w:t>ЦОСК. Реконструкция технологической линии механического обезвоживания осадка. Замена фильтр-прессов</w:t>
            </w:r>
          </w:p>
        </w:tc>
        <w:tc>
          <w:tcPr>
            <w:tcW w:w="597" w:type="pct"/>
            <w:shd w:val="clear" w:color="auto" w:fill="auto"/>
            <w:vAlign w:val="center"/>
            <w:hideMark/>
          </w:tcPr>
          <w:p w14:paraId="18E7A1AE" w14:textId="77777777" w:rsidR="00726299" w:rsidRPr="00726299" w:rsidRDefault="00726299" w:rsidP="00726299">
            <w:pPr>
              <w:rPr>
                <w:sz w:val="16"/>
                <w:szCs w:val="16"/>
              </w:rPr>
            </w:pPr>
            <w:r w:rsidRPr="00726299">
              <w:rPr>
                <w:sz w:val="16"/>
                <w:szCs w:val="16"/>
              </w:rPr>
              <w:t>Линия механического обезвоживания осадка</w:t>
            </w:r>
          </w:p>
        </w:tc>
        <w:tc>
          <w:tcPr>
            <w:tcW w:w="363" w:type="pct"/>
            <w:shd w:val="clear" w:color="auto" w:fill="auto"/>
            <w:vAlign w:val="center"/>
            <w:hideMark/>
          </w:tcPr>
          <w:p w14:paraId="09324E08" w14:textId="77777777" w:rsidR="00726299" w:rsidRPr="00726299" w:rsidRDefault="00726299" w:rsidP="00726299">
            <w:pPr>
              <w:jc w:val="center"/>
              <w:rPr>
                <w:sz w:val="16"/>
                <w:szCs w:val="16"/>
              </w:rPr>
            </w:pPr>
            <w:r w:rsidRPr="00726299">
              <w:rPr>
                <w:sz w:val="16"/>
                <w:szCs w:val="16"/>
              </w:rPr>
              <w:t>151801,64</w:t>
            </w:r>
          </w:p>
        </w:tc>
        <w:tc>
          <w:tcPr>
            <w:tcW w:w="289" w:type="pct"/>
            <w:shd w:val="clear" w:color="auto" w:fill="auto"/>
            <w:vAlign w:val="center"/>
            <w:hideMark/>
          </w:tcPr>
          <w:p w14:paraId="69E836C3"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0C89B6FA" w14:textId="77777777" w:rsidR="00726299" w:rsidRPr="00726299" w:rsidRDefault="00726299" w:rsidP="00726299">
            <w:pPr>
              <w:jc w:val="center"/>
              <w:rPr>
                <w:sz w:val="16"/>
                <w:szCs w:val="16"/>
              </w:rPr>
            </w:pPr>
            <w:r w:rsidRPr="00726299">
              <w:rPr>
                <w:sz w:val="16"/>
                <w:szCs w:val="16"/>
              </w:rPr>
              <w:t>66439,54</w:t>
            </w:r>
          </w:p>
        </w:tc>
        <w:tc>
          <w:tcPr>
            <w:tcW w:w="318" w:type="pct"/>
            <w:shd w:val="clear" w:color="auto" w:fill="auto"/>
            <w:vAlign w:val="center"/>
            <w:hideMark/>
          </w:tcPr>
          <w:p w14:paraId="1A3D4A06" w14:textId="77777777" w:rsidR="00726299" w:rsidRPr="00726299" w:rsidRDefault="00726299" w:rsidP="00726299">
            <w:pPr>
              <w:jc w:val="center"/>
              <w:rPr>
                <w:sz w:val="16"/>
                <w:szCs w:val="16"/>
              </w:rPr>
            </w:pPr>
            <w:r w:rsidRPr="00726299">
              <w:rPr>
                <w:sz w:val="16"/>
                <w:szCs w:val="16"/>
              </w:rPr>
              <w:t>85362,10</w:t>
            </w:r>
          </w:p>
        </w:tc>
        <w:tc>
          <w:tcPr>
            <w:tcW w:w="318" w:type="pct"/>
            <w:shd w:val="clear" w:color="auto" w:fill="auto"/>
            <w:vAlign w:val="center"/>
            <w:hideMark/>
          </w:tcPr>
          <w:p w14:paraId="3C4D7A4F"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0359F009"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2C5A39C0"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1C66423C" w14:textId="77777777" w:rsidR="00726299" w:rsidRPr="00726299" w:rsidRDefault="00726299" w:rsidP="00726299">
            <w:pPr>
              <w:jc w:val="center"/>
              <w:rPr>
                <w:sz w:val="16"/>
                <w:szCs w:val="16"/>
              </w:rPr>
            </w:pPr>
            <w:r w:rsidRPr="00726299">
              <w:rPr>
                <w:sz w:val="16"/>
                <w:szCs w:val="16"/>
              </w:rPr>
              <w:t>2025-2026</w:t>
            </w:r>
          </w:p>
        </w:tc>
        <w:tc>
          <w:tcPr>
            <w:tcW w:w="377" w:type="pct"/>
            <w:vAlign w:val="center"/>
          </w:tcPr>
          <w:p w14:paraId="1A07B637" w14:textId="77777777" w:rsidR="00726299" w:rsidRPr="00726299" w:rsidRDefault="00726299" w:rsidP="00726299">
            <w:pPr>
              <w:jc w:val="center"/>
              <w:rPr>
                <w:sz w:val="16"/>
                <w:szCs w:val="16"/>
              </w:rPr>
            </w:pPr>
            <w:r w:rsidRPr="00726299">
              <w:rPr>
                <w:sz w:val="16"/>
                <w:szCs w:val="16"/>
              </w:rPr>
              <w:t>2026</w:t>
            </w:r>
          </w:p>
        </w:tc>
      </w:tr>
      <w:tr w:rsidR="00726299" w:rsidRPr="00726299" w14:paraId="0B596E98" w14:textId="77777777" w:rsidTr="00E8485B">
        <w:trPr>
          <w:trHeight w:val="20"/>
        </w:trPr>
        <w:tc>
          <w:tcPr>
            <w:tcW w:w="216" w:type="pct"/>
            <w:shd w:val="clear" w:color="auto" w:fill="auto"/>
            <w:vAlign w:val="center"/>
            <w:hideMark/>
          </w:tcPr>
          <w:p w14:paraId="7AAF18DE" w14:textId="77777777" w:rsidR="00726299" w:rsidRPr="00726299" w:rsidRDefault="00726299" w:rsidP="00726299">
            <w:pPr>
              <w:jc w:val="center"/>
              <w:rPr>
                <w:sz w:val="16"/>
                <w:szCs w:val="16"/>
              </w:rPr>
            </w:pPr>
            <w:r w:rsidRPr="00726299">
              <w:rPr>
                <w:sz w:val="16"/>
                <w:szCs w:val="16"/>
              </w:rPr>
              <w:t>1.4</w:t>
            </w:r>
          </w:p>
        </w:tc>
        <w:tc>
          <w:tcPr>
            <w:tcW w:w="1898" w:type="pct"/>
            <w:gridSpan w:val="2"/>
            <w:shd w:val="clear" w:color="auto" w:fill="auto"/>
            <w:vAlign w:val="center"/>
            <w:hideMark/>
          </w:tcPr>
          <w:p w14:paraId="2A5A0193" w14:textId="77777777" w:rsidR="00726299" w:rsidRPr="00726299" w:rsidRDefault="00726299" w:rsidP="00726299">
            <w:pPr>
              <w:rPr>
                <w:sz w:val="16"/>
                <w:szCs w:val="16"/>
              </w:rPr>
            </w:pPr>
            <w:r w:rsidRPr="00726299">
              <w:rPr>
                <w:sz w:val="16"/>
                <w:szCs w:val="16"/>
              </w:rPr>
              <w:t>Мероприятия, направленные на повышение экологической эффективности</w:t>
            </w:r>
          </w:p>
        </w:tc>
        <w:tc>
          <w:tcPr>
            <w:tcW w:w="363" w:type="pct"/>
            <w:shd w:val="clear" w:color="auto" w:fill="auto"/>
            <w:vAlign w:val="center"/>
            <w:hideMark/>
          </w:tcPr>
          <w:p w14:paraId="59FB20DE" w14:textId="77777777" w:rsidR="00726299" w:rsidRPr="00726299" w:rsidRDefault="00726299" w:rsidP="00726299">
            <w:pPr>
              <w:jc w:val="center"/>
              <w:rPr>
                <w:sz w:val="16"/>
                <w:szCs w:val="16"/>
              </w:rPr>
            </w:pPr>
            <w:r w:rsidRPr="00726299">
              <w:rPr>
                <w:sz w:val="16"/>
                <w:szCs w:val="16"/>
              </w:rPr>
              <w:t>1047369,57</w:t>
            </w:r>
          </w:p>
        </w:tc>
        <w:tc>
          <w:tcPr>
            <w:tcW w:w="289" w:type="pct"/>
            <w:shd w:val="clear" w:color="auto" w:fill="auto"/>
            <w:vAlign w:val="center"/>
            <w:hideMark/>
          </w:tcPr>
          <w:p w14:paraId="1228D4E5" w14:textId="77777777" w:rsidR="00726299" w:rsidRPr="00726299" w:rsidRDefault="00726299" w:rsidP="00726299">
            <w:pPr>
              <w:jc w:val="center"/>
              <w:rPr>
                <w:sz w:val="16"/>
                <w:szCs w:val="16"/>
              </w:rPr>
            </w:pPr>
            <w:r w:rsidRPr="00726299">
              <w:rPr>
                <w:sz w:val="16"/>
                <w:szCs w:val="16"/>
              </w:rPr>
              <w:t>11806,90</w:t>
            </w:r>
          </w:p>
        </w:tc>
        <w:tc>
          <w:tcPr>
            <w:tcW w:w="318" w:type="pct"/>
            <w:shd w:val="clear" w:color="auto" w:fill="auto"/>
            <w:vAlign w:val="center"/>
            <w:hideMark/>
          </w:tcPr>
          <w:p w14:paraId="437C0C6A" w14:textId="77777777" w:rsidR="00726299" w:rsidRPr="00726299" w:rsidRDefault="00726299" w:rsidP="00726299">
            <w:pPr>
              <w:jc w:val="center"/>
              <w:rPr>
                <w:sz w:val="16"/>
                <w:szCs w:val="16"/>
              </w:rPr>
            </w:pPr>
            <w:r w:rsidRPr="00726299">
              <w:rPr>
                <w:sz w:val="16"/>
                <w:szCs w:val="16"/>
              </w:rPr>
              <w:t>294150,12</w:t>
            </w:r>
          </w:p>
        </w:tc>
        <w:tc>
          <w:tcPr>
            <w:tcW w:w="318" w:type="pct"/>
            <w:shd w:val="clear" w:color="auto" w:fill="auto"/>
            <w:vAlign w:val="center"/>
            <w:hideMark/>
          </w:tcPr>
          <w:p w14:paraId="08F51355" w14:textId="77777777" w:rsidR="00726299" w:rsidRPr="00726299" w:rsidRDefault="00726299" w:rsidP="00726299">
            <w:pPr>
              <w:jc w:val="center"/>
              <w:rPr>
                <w:sz w:val="16"/>
                <w:szCs w:val="16"/>
              </w:rPr>
            </w:pPr>
            <w:r w:rsidRPr="00726299">
              <w:rPr>
                <w:sz w:val="16"/>
                <w:szCs w:val="16"/>
              </w:rPr>
              <w:t>267672,76</w:t>
            </w:r>
          </w:p>
        </w:tc>
        <w:tc>
          <w:tcPr>
            <w:tcW w:w="318" w:type="pct"/>
            <w:shd w:val="clear" w:color="auto" w:fill="auto"/>
            <w:vAlign w:val="center"/>
            <w:hideMark/>
          </w:tcPr>
          <w:p w14:paraId="3CF348AB" w14:textId="77777777" w:rsidR="00726299" w:rsidRPr="00726299" w:rsidRDefault="00726299" w:rsidP="00726299">
            <w:pPr>
              <w:jc w:val="center"/>
              <w:rPr>
                <w:sz w:val="16"/>
                <w:szCs w:val="16"/>
              </w:rPr>
            </w:pPr>
            <w:r w:rsidRPr="00726299">
              <w:rPr>
                <w:sz w:val="16"/>
                <w:szCs w:val="16"/>
              </w:rPr>
              <w:t>321159,66</w:t>
            </w:r>
          </w:p>
        </w:tc>
        <w:tc>
          <w:tcPr>
            <w:tcW w:w="310" w:type="pct"/>
            <w:shd w:val="clear" w:color="auto" w:fill="auto"/>
            <w:vAlign w:val="center"/>
            <w:hideMark/>
          </w:tcPr>
          <w:p w14:paraId="5C37A914" w14:textId="77777777" w:rsidR="00726299" w:rsidRPr="00726299" w:rsidRDefault="00726299" w:rsidP="00726299">
            <w:pPr>
              <w:jc w:val="center"/>
              <w:rPr>
                <w:sz w:val="16"/>
                <w:szCs w:val="16"/>
              </w:rPr>
            </w:pPr>
            <w:r w:rsidRPr="00726299">
              <w:rPr>
                <w:sz w:val="16"/>
                <w:szCs w:val="16"/>
              </w:rPr>
              <w:t>150908,72</w:t>
            </w:r>
          </w:p>
        </w:tc>
        <w:tc>
          <w:tcPr>
            <w:tcW w:w="303" w:type="pct"/>
            <w:shd w:val="clear" w:color="auto" w:fill="auto"/>
            <w:vAlign w:val="center"/>
            <w:hideMark/>
          </w:tcPr>
          <w:p w14:paraId="5E5E3FC0" w14:textId="77777777" w:rsidR="00726299" w:rsidRPr="00726299" w:rsidRDefault="00726299" w:rsidP="00726299">
            <w:pPr>
              <w:jc w:val="center"/>
              <w:rPr>
                <w:sz w:val="16"/>
                <w:szCs w:val="16"/>
              </w:rPr>
            </w:pPr>
            <w:r w:rsidRPr="00726299">
              <w:rPr>
                <w:sz w:val="16"/>
                <w:szCs w:val="16"/>
              </w:rPr>
              <w:t>1671,41</w:t>
            </w:r>
          </w:p>
        </w:tc>
        <w:tc>
          <w:tcPr>
            <w:tcW w:w="290" w:type="pct"/>
            <w:shd w:val="clear" w:color="auto" w:fill="auto"/>
            <w:vAlign w:val="center"/>
            <w:hideMark/>
          </w:tcPr>
          <w:p w14:paraId="60C0A0A2" w14:textId="77777777" w:rsidR="00726299" w:rsidRPr="00726299" w:rsidRDefault="00726299" w:rsidP="00726299">
            <w:pPr>
              <w:jc w:val="center"/>
              <w:rPr>
                <w:sz w:val="16"/>
                <w:szCs w:val="16"/>
              </w:rPr>
            </w:pPr>
            <w:r w:rsidRPr="00726299">
              <w:rPr>
                <w:sz w:val="16"/>
                <w:szCs w:val="16"/>
              </w:rPr>
              <w:t>2024-2029</w:t>
            </w:r>
          </w:p>
        </w:tc>
        <w:tc>
          <w:tcPr>
            <w:tcW w:w="377" w:type="pct"/>
            <w:vAlign w:val="center"/>
          </w:tcPr>
          <w:p w14:paraId="58DF58AB" w14:textId="77777777" w:rsidR="00726299" w:rsidRPr="00726299" w:rsidRDefault="00726299" w:rsidP="00726299">
            <w:pPr>
              <w:jc w:val="center"/>
              <w:rPr>
                <w:sz w:val="16"/>
                <w:szCs w:val="16"/>
              </w:rPr>
            </w:pPr>
            <w:r w:rsidRPr="00726299">
              <w:rPr>
                <w:sz w:val="16"/>
                <w:szCs w:val="16"/>
              </w:rPr>
              <w:t>-</w:t>
            </w:r>
          </w:p>
        </w:tc>
      </w:tr>
      <w:tr w:rsidR="00726299" w:rsidRPr="00726299" w14:paraId="38CDFCF1" w14:textId="77777777" w:rsidTr="00E8485B">
        <w:trPr>
          <w:trHeight w:val="20"/>
        </w:trPr>
        <w:tc>
          <w:tcPr>
            <w:tcW w:w="216" w:type="pct"/>
            <w:shd w:val="clear" w:color="auto" w:fill="auto"/>
            <w:vAlign w:val="center"/>
            <w:hideMark/>
          </w:tcPr>
          <w:p w14:paraId="00F461DD" w14:textId="77777777" w:rsidR="00726299" w:rsidRPr="00726299" w:rsidRDefault="00726299" w:rsidP="00726299">
            <w:pPr>
              <w:jc w:val="center"/>
              <w:rPr>
                <w:sz w:val="16"/>
                <w:szCs w:val="16"/>
              </w:rPr>
            </w:pPr>
            <w:r w:rsidRPr="00726299">
              <w:rPr>
                <w:sz w:val="16"/>
                <w:szCs w:val="16"/>
              </w:rPr>
              <w:t>1.4.1</w:t>
            </w:r>
          </w:p>
        </w:tc>
        <w:tc>
          <w:tcPr>
            <w:tcW w:w="1301" w:type="pct"/>
            <w:shd w:val="clear" w:color="auto" w:fill="auto"/>
            <w:vAlign w:val="center"/>
            <w:hideMark/>
          </w:tcPr>
          <w:p w14:paraId="3A5B07F1" w14:textId="77777777" w:rsidR="00726299" w:rsidRPr="00726299" w:rsidRDefault="00726299" w:rsidP="00726299">
            <w:pPr>
              <w:rPr>
                <w:sz w:val="16"/>
                <w:szCs w:val="16"/>
              </w:rPr>
            </w:pPr>
            <w:r w:rsidRPr="00726299">
              <w:rPr>
                <w:sz w:val="16"/>
                <w:szCs w:val="16"/>
              </w:rPr>
              <w:t xml:space="preserve">Реконструкция аэротенков для перехода на технологию </w:t>
            </w:r>
            <w:proofErr w:type="spellStart"/>
            <w:r w:rsidRPr="00726299">
              <w:rPr>
                <w:sz w:val="16"/>
                <w:szCs w:val="16"/>
              </w:rPr>
              <w:t>нитри</w:t>
            </w:r>
            <w:proofErr w:type="spellEnd"/>
            <w:r w:rsidRPr="00726299">
              <w:rPr>
                <w:sz w:val="16"/>
                <w:szCs w:val="16"/>
              </w:rPr>
              <w:t>-денитрификации для удаления биогенных элементов</w:t>
            </w:r>
          </w:p>
        </w:tc>
        <w:tc>
          <w:tcPr>
            <w:tcW w:w="597" w:type="pct"/>
            <w:shd w:val="clear" w:color="auto" w:fill="auto"/>
            <w:vAlign w:val="center"/>
            <w:hideMark/>
          </w:tcPr>
          <w:p w14:paraId="514C8C48" w14:textId="77777777" w:rsidR="00726299" w:rsidRPr="00726299" w:rsidRDefault="00726299" w:rsidP="00726299">
            <w:pPr>
              <w:jc w:val="center"/>
              <w:rPr>
                <w:sz w:val="16"/>
                <w:szCs w:val="16"/>
              </w:rPr>
            </w:pPr>
            <w:r w:rsidRPr="00726299">
              <w:rPr>
                <w:sz w:val="16"/>
                <w:szCs w:val="16"/>
              </w:rPr>
              <w:t>-</w:t>
            </w:r>
          </w:p>
        </w:tc>
        <w:tc>
          <w:tcPr>
            <w:tcW w:w="363" w:type="pct"/>
            <w:shd w:val="clear" w:color="auto" w:fill="auto"/>
            <w:vAlign w:val="center"/>
            <w:hideMark/>
          </w:tcPr>
          <w:p w14:paraId="00AE8266" w14:textId="77777777" w:rsidR="00726299" w:rsidRPr="00726299" w:rsidRDefault="00726299" w:rsidP="00726299">
            <w:pPr>
              <w:jc w:val="center"/>
              <w:rPr>
                <w:sz w:val="16"/>
                <w:szCs w:val="16"/>
              </w:rPr>
            </w:pPr>
            <w:r w:rsidRPr="00726299">
              <w:rPr>
                <w:sz w:val="16"/>
                <w:szCs w:val="16"/>
              </w:rPr>
              <w:t>1007440,60</w:t>
            </w:r>
          </w:p>
        </w:tc>
        <w:tc>
          <w:tcPr>
            <w:tcW w:w="289" w:type="pct"/>
            <w:shd w:val="clear" w:color="auto" w:fill="auto"/>
            <w:vAlign w:val="center"/>
            <w:hideMark/>
          </w:tcPr>
          <w:p w14:paraId="41CD272C" w14:textId="77777777" w:rsidR="00726299" w:rsidRPr="00726299" w:rsidRDefault="00726299" w:rsidP="00726299">
            <w:pPr>
              <w:jc w:val="center"/>
              <w:rPr>
                <w:sz w:val="16"/>
                <w:szCs w:val="16"/>
              </w:rPr>
            </w:pPr>
            <w:r w:rsidRPr="00726299">
              <w:rPr>
                <w:sz w:val="16"/>
                <w:szCs w:val="16"/>
              </w:rPr>
              <w:t>11806,90</w:t>
            </w:r>
          </w:p>
        </w:tc>
        <w:tc>
          <w:tcPr>
            <w:tcW w:w="318" w:type="pct"/>
            <w:shd w:val="clear" w:color="auto" w:fill="auto"/>
            <w:vAlign w:val="center"/>
            <w:hideMark/>
          </w:tcPr>
          <w:p w14:paraId="76648B97" w14:textId="77777777" w:rsidR="00726299" w:rsidRPr="00726299" w:rsidRDefault="00726299" w:rsidP="00726299">
            <w:pPr>
              <w:jc w:val="center"/>
              <w:rPr>
                <w:sz w:val="16"/>
                <w:szCs w:val="16"/>
              </w:rPr>
            </w:pPr>
            <w:r w:rsidRPr="00726299">
              <w:rPr>
                <w:sz w:val="16"/>
                <w:szCs w:val="16"/>
              </w:rPr>
              <w:t>254221,15</w:t>
            </w:r>
          </w:p>
        </w:tc>
        <w:tc>
          <w:tcPr>
            <w:tcW w:w="318" w:type="pct"/>
            <w:shd w:val="clear" w:color="auto" w:fill="auto"/>
            <w:vAlign w:val="center"/>
            <w:hideMark/>
          </w:tcPr>
          <w:p w14:paraId="0A4C0589" w14:textId="77777777" w:rsidR="00726299" w:rsidRPr="00726299" w:rsidRDefault="00726299" w:rsidP="00726299">
            <w:pPr>
              <w:jc w:val="center"/>
              <w:rPr>
                <w:sz w:val="16"/>
                <w:szCs w:val="16"/>
              </w:rPr>
            </w:pPr>
            <w:r w:rsidRPr="00726299">
              <w:rPr>
                <w:sz w:val="16"/>
                <w:szCs w:val="16"/>
              </w:rPr>
              <w:t>267672,76</w:t>
            </w:r>
          </w:p>
        </w:tc>
        <w:tc>
          <w:tcPr>
            <w:tcW w:w="318" w:type="pct"/>
            <w:shd w:val="clear" w:color="auto" w:fill="auto"/>
            <w:vAlign w:val="center"/>
            <w:hideMark/>
          </w:tcPr>
          <w:p w14:paraId="217D1EFB" w14:textId="77777777" w:rsidR="00726299" w:rsidRPr="00726299" w:rsidRDefault="00726299" w:rsidP="00726299">
            <w:pPr>
              <w:jc w:val="center"/>
              <w:rPr>
                <w:sz w:val="16"/>
                <w:szCs w:val="16"/>
              </w:rPr>
            </w:pPr>
            <w:r w:rsidRPr="00726299">
              <w:rPr>
                <w:sz w:val="16"/>
                <w:szCs w:val="16"/>
              </w:rPr>
              <w:t>321159,66</w:t>
            </w:r>
          </w:p>
        </w:tc>
        <w:tc>
          <w:tcPr>
            <w:tcW w:w="310" w:type="pct"/>
            <w:shd w:val="clear" w:color="auto" w:fill="auto"/>
            <w:vAlign w:val="center"/>
            <w:hideMark/>
          </w:tcPr>
          <w:p w14:paraId="581A3E3A" w14:textId="77777777" w:rsidR="00726299" w:rsidRPr="00726299" w:rsidRDefault="00726299" w:rsidP="00726299">
            <w:pPr>
              <w:jc w:val="center"/>
              <w:rPr>
                <w:sz w:val="16"/>
                <w:szCs w:val="16"/>
              </w:rPr>
            </w:pPr>
            <w:r w:rsidRPr="00726299">
              <w:rPr>
                <w:sz w:val="16"/>
                <w:szCs w:val="16"/>
              </w:rPr>
              <w:t>150908,72</w:t>
            </w:r>
          </w:p>
        </w:tc>
        <w:tc>
          <w:tcPr>
            <w:tcW w:w="303" w:type="pct"/>
            <w:shd w:val="clear" w:color="auto" w:fill="auto"/>
            <w:vAlign w:val="center"/>
            <w:hideMark/>
          </w:tcPr>
          <w:p w14:paraId="01D21602" w14:textId="77777777" w:rsidR="00726299" w:rsidRPr="00726299" w:rsidRDefault="00726299" w:rsidP="00726299">
            <w:pPr>
              <w:jc w:val="center"/>
              <w:rPr>
                <w:sz w:val="16"/>
                <w:szCs w:val="16"/>
              </w:rPr>
            </w:pPr>
            <w:r w:rsidRPr="00726299">
              <w:rPr>
                <w:sz w:val="16"/>
                <w:szCs w:val="16"/>
              </w:rPr>
              <w:t>1671,41</w:t>
            </w:r>
          </w:p>
        </w:tc>
        <w:tc>
          <w:tcPr>
            <w:tcW w:w="290" w:type="pct"/>
            <w:shd w:val="clear" w:color="auto" w:fill="auto"/>
            <w:vAlign w:val="center"/>
            <w:hideMark/>
          </w:tcPr>
          <w:p w14:paraId="73A30385" w14:textId="77777777" w:rsidR="00726299" w:rsidRPr="00726299" w:rsidRDefault="00726299" w:rsidP="00726299">
            <w:pPr>
              <w:jc w:val="center"/>
              <w:rPr>
                <w:sz w:val="16"/>
                <w:szCs w:val="16"/>
              </w:rPr>
            </w:pPr>
            <w:r w:rsidRPr="00726299">
              <w:rPr>
                <w:sz w:val="16"/>
                <w:szCs w:val="16"/>
              </w:rPr>
              <w:t>2024-2029</w:t>
            </w:r>
          </w:p>
        </w:tc>
        <w:tc>
          <w:tcPr>
            <w:tcW w:w="377" w:type="pct"/>
            <w:vAlign w:val="center"/>
          </w:tcPr>
          <w:p w14:paraId="4FCAF962" w14:textId="77777777" w:rsidR="00726299" w:rsidRPr="00726299" w:rsidRDefault="00726299" w:rsidP="00726299">
            <w:pPr>
              <w:jc w:val="center"/>
              <w:rPr>
                <w:sz w:val="16"/>
                <w:szCs w:val="16"/>
              </w:rPr>
            </w:pPr>
            <w:r w:rsidRPr="00726299">
              <w:rPr>
                <w:sz w:val="16"/>
                <w:szCs w:val="16"/>
              </w:rPr>
              <w:t>2029</w:t>
            </w:r>
          </w:p>
        </w:tc>
      </w:tr>
      <w:tr w:rsidR="00726299" w:rsidRPr="00726299" w14:paraId="5ED28459" w14:textId="77777777" w:rsidTr="00E8485B">
        <w:trPr>
          <w:trHeight w:val="20"/>
        </w:trPr>
        <w:tc>
          <w:tcPr>
            <w:tcW w:w="216" w:type="pct"/>
            <w:shd w:val="clear" w:color="auto" w:fill="auto"/>
            <w:vAlign w:val="center"/>
            <w:hideMark/>
          </w:tcPr>
          <w:p w14:paraId="516D894F" w14:textId="77777777" w:rsidR="00726299" w:rsidRPr="00726299" w:rsidRDefault="00726299" w:rsidP="00726299">
            <w:pPr>
              <w:jc w:val="center"/>
              <w:rPr>
                <w:sz w:val="16"/>
                <w:szCs w:val="16"/>
              </w:rPr>
            </w:pPr>
            <w:r w:rsidRPr="00726299">
              <w:rPr>
                <w:sz w:val="16"/>
                <w:szCs w:val="16"/>
              </w:rPr>
              <w:t>1.4.2</w:t>
            </w:r>
          </w:p>
        </w:tc>
        <w:tc>
          <w:tcPr>
            <w:tcW w:w="1301" w:type="pct"/>
            <w:shd w:val="clear" w:color="auto" w:fill="auto"/>
            <w:vAlign w:val="center"/>
            <w:hideMark/>
          </w:tcPr>
          <w:p w14:paraId="72397AC8" w14:textId="77777777" w:rsidR="00726299" w:rsidRPr="00726299" w:rsidRDefault="00726299" w:rsidP="00726299">
            <w:pPr>
              <w:rPr>
                <w:sz w:val="16"/>
                <w:szCs w:val="16"/>
              </w:rPr>
            </w:pPr>
            <w:r w:rsidRPr="00726299">
              <w:rPr>
                <w:sz w:val="16"/>
                <w:szCs w:val="16"/>
              </w:rPr>
              <w:t xml:space="preserve">Проектирование блока </w:t>
            </w:r>
            <w:proofErr w:type="spellStart"/>
            <w:r w:rsidRPr="00726299">
              <w:rPr>
                <w:sz w:val="16"/>
                <w:szCs w:val="16"/>
              </w:rPr>
              <w:t>доочистных</w:t>
            </w:r>
            <w:proofErr w:type="spellEnd"/>
            <w:r w:rsidRPr="00726299">
              <w:rPr>
                <w:sz w:val="16"/>
                <w:szCs w:val="16"/>
              </w:rPr>
              <w:t xml:space="preserve"> сточных вод</w:t>
            </w:r>
          </w:p>
        </w:tc>
        <w:tc>
          <w:tcPr>
            <w:tcW w:w="597" w:type="pct"/>
            <w:shd w:val="clear" w:color="auto" w:fill="auto"/>
            <w:vAlign w:val="center"/>
            <w:hideMark/>
          </w:tcPr>
          <w:p w14:paraId="222837C1" w14:textId="77777777" w:rsidR="00726299" w:rsidRPr="00726299" w:rsidRDefault="00726299" w:rsidP="00726299">
            <w:pPr>
              <w:jc w:val="center"/>
              <w:rPr>
                <w:sz w:val="16"/>
                <w:szCs w:val="16"/>
              </w:rPr>
            </w:pPr>
            <w:r w:rsidRPr="00726299">
              <w:rPr>
                <w:sz w:val="16"/>
                <w:szCs w:val="16"/>
              </w:rPr>
              <w:t>-</w:t>
            </w:r>
          </w:p>
        </w:tc>
        <w:tc>
          <w:tcPr>
            <w:tcW w:w="363" w:type="pct"/>
            <w:shd w:val="clear" w:color="auto" w:fill="auto"/>
            <w:vAlign w:val="center"/>
            <w:hideMark/>
          </w:tcPr>
          <w:p w14:paraId="7BEFAC92" w14:textId="77777777" w:rsidR="00726299" w:rsidRPr="00726299" w:rsidRDefault="00726299" w:rsidP="00726299">
            <w:pPr>
              <w:jc w:val="center"/>
              <w:rPr>
                <w:sz w:val="16"/>
                <w:szCs w:val="16"/>
              </w:rPr>
            </w:pPr>
            <w:r w:rsidRPr="00726299">
              <w:rPr>
                <w:sz w:val="16"/>
                <w:szCs w:val="16"/>
              </w:rPr>
              <w:t>39928,97</w:t>
            </w:r>
          </w:p>
        </w:tc>
        <w:tc>
          <w:tcPr>
            <w:tcW w:w="289" w:type="pct"/>
            <w:shd w:val="clear" w:color="auto" w:fill="auto"/>
            <w:vAlign w:val="center"/>
            <w:hideMark/>
          </w:tcPr>
          <w:p w14:paraId="34BC457D"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tcPr>
          <w:p w14:paraId="35C2AE58" w14:textId="77777777" w:rsidR="00726299" w:rsidRPr="00726299" w:rsidRDefault="00726299" w:rsidP="00726299">
            <w:pPr>
              <w:jc w:val="center"/>
              <w:rPr>
                <w:sz w:val="16"/>
                <w:szCs w:val="16"/>
              </w:rPr>
            </w:pPr>
            <w:r w:rsidRPr="00726299">
              <w:rPr>
                <w:sz w:val="16"/>
                <w:szCs w:val="16"/>
              </w:rPr>
              <w:t>39928,97</w:t>
            </w:r>
          </w:p>
        </w:tc>
        <w:tc>
          <w:tcPr>
            <w:tcW w:w="318" w:type="pct"/>
            <w:shd w:val="clear" w:color="auto" w:fill="auto"/>
            <w:vAlign w:val="center"/>
          </w:tcPr>
          <w:p w14:paraId="08A728F5"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tcPr>
          <w:p w14:paraId="0FDB0152"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tcPr>
          <w:p w14:paraId="5FCE50BF"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tcPr>
          <w:p w14:paraId="08FCA4CE"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5F4B1826" w14:textId="77777777" w:rsidR="00726299" w:rsidRPr="00726299" w:rsidRDefault="00726299" w:rsidP="00726299">
            <w:pPr>
              <w:jc w:val="center"/>
              <w:rPr>
                <w:sz w:val="16"/>
                <w:szCs w:val="16"/>
              </w:rPr>
            </w:pPr>
            <w:r w:rsidRPr="00726299">
              <w:rPr>
                <w:sz w:val="16"/>
                <w:szCs w:val="16"/>
              </w:rPr>
              <w:t>2025</w:t>
            </w:r>
          </w:p>
        </w:tc>
        <w:tc>
          <w:tcPr>
            <w:tcW w:w="377" w:type="pct"/>
            <w:vAlign w:val="center"/>
          </w:tcPr>
          <w:p w14:paraId="5EEA552D" w14:textId="77777777" w:rsidR="00726299" w:rsidRPr="00726299" w:rsidRDefault="00726299" w:rsidP="00726299">
            <w:pPr>
              <w:jc w:val="center"/>
              <w:rPr>
                <w:sz w:val="16"/>
                <w:szCs w:val="16"/>
              </w:rPr>
            </w:pPr>
            <w:r w:rsidRPr="00726299">
              <w:rPr>
                <w:sz w:val="16"/>
                <w:szCs w:val="16"/>
              </w:rPr>
              <w:t>2025</w:t>
            </w:r>
          </w:p>
        </w:tc>
      </w:tr>
      <w:tr w:rsidR="00726299" w:rsidRPr="00726299" w14:paraId="033C100B" w14:textId="77777777" w:rsidTr="00E8485B">
        <w:trPr>
          <w:trHeight w:val="20"/>
        </w:trPr>
        <w:tc>
          <w:tcPr>
            <w:tcW w:w="216" w:type="pct"/>
            <w:shd w:val="clear" w:color="auto" w:fill="auto"/>
            <w:vAlign w:val="center"/>
            <w:hideMark/>
          </w:tcPr>
          <w:p w14:paraId="4D2C44D7" w14:textId="77777777" w:rsidR="00726299" w:rsidRPr="00726299" w:rsidRDefault="00726299" w:rsidP="00726299">
            <w:pPr>
              <w:jc w:val="center"/>
              <w:rPr>
                <w:sz w:val="16"/>
                <w:szCs w:val="16"/>
              </w:rPr>
            </w:pPr>
            <w:r w:rsidRPr="00726299">
              <w:rPr>
                <w:sz w:val="16"/>
                <w:szCs w:val="16"/>
              </w:rPr>
              <w:t>1.5</w:t>
            </w:r>
          </w:p>
        </w:tc>
        <w:tc>
          <w:tcPr>
            <w:tcW w:w="1898" w:type="pct"/>
            <w:gridSpan w:val="2"/>
            <w:shd w:val="clear" w:color="auto" w:fill="auto"/>
            <w:vAlign w:val="center"/>
            <w:hideMark/>
          </w:tcPr>
          <w:p w14:paraId="3659C545" w14:textId="77777777" w:rsidR="00726299" w:rsidRPr="00726299" w:rsidRDefault="00726299" w:rsidP="00726299">
            <w:pPr>
              <w:rPr>
                <w:sz w:val="16"/>
                <w:szCs w:val="16"/>
              </w:rPr>
            </w:pPr>
            <w:r w:rsidRPr="00726299">
              <w:rPr>
                <w:sz w:val="16"/>
                <w:szCs w:val="16"/>
              </w:rPr>
              <w:t>Вывод из эксплуатации, консервация и демонтаж объектов централизованных систем водоотведения</w:t>
            </w:r>
          </w:p>
        </w:tc>
        <w:tc>
          <w:tcPr>
            <w:tcW w:w="363" w:type="pct"/>
            <w:shd w:val="clear" w:color="auto" w:fill="auto"/>
            <w:vAlign w:val="center"/>
            <w:hideMark/>
          </w:tcPr>
          <w:p w14:paraId="2CF1C7C0"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5288E8DD"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695A5780"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49DBB4F2"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0CB993E4"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466B3B7D"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1AD603F4"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1F625D71"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1BA77B90" w14:textId="77777777" w:rsidR="00726299" w:rsidRPr="00726299" w:rsidRDefault="00726299" w:rsidP="00726299">
            <w:pPr>
              <w:jc w:val="center"/>
              <w:rPr>
                <w:sz w:val="16"/>
                <w:szCs w:val="16"/>
              </w:rPr>
            </w:pPr>
            <w:r w:rsidRPr="00726299">
              <w:rPr>
                <w:sz w:val="16"/>
                <w:szCs w:val="16"/>
              </w:rPr>
              <w:t>-</w:t>
            </w:r>
          </w:p>
        </w:tc>
      </w:tr>
    </w:tbl>
    <w:p w14:paraId="32402979" w14:textId="77777777" w:rsidR="00726299" w:rsidRPr="00726299" w:rsidRDefault="00726299" w:rsidP="00726299">
      <w:pPr>
        <w:rPr>
          <w:sz w:val="20"/>
          <w:szCs w:val="20"/>
        </w:rPr>
      </w:pPr>
      <w:r w:rsidRPr="0072629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083"/>
        <w:gridCol w:w="1874"/>
        <w:gridCol w:w="1139"/>
        <w:gridCol w:w="907"/>
        <w:gridCol w:w="998"/>
        <w:gridCol w:w="998"/>
        <w:gridCol w:w="998"/>
        <w:gridCol w:w="973"/>
        <w:gridCol w:w="951"/>
        <w:gridCol w:w="910"/>
        <w:gridCol w:w="1183"/>
      </w:tblGrid>
      <w:tr w:rsidR="00726299" w:rsidRPr="00726299" w14:paraId="54D1C25A" w14:textId="77777777" w:rsidTr="00E8485B">
        <w:trPr>
          <w:trHeight w:val="20"/>
        </w:trPr>
        <w:tc>
          <w:tcPr>
            <w:tcW w:w="216" w:type="pct"/>
            <w:shd w:val="clear" w:color="auto" w:fill="auto"/>
            <w:vAlign w:val="center"/>
            <w:hideMark/>
          </w:tcPr>
          <w:p w14:paraId="6283D8A1" w14:textId="77777777" w:rsidR="00726299" w:rsidRPr="00726299" w:rsidRDefault="00726299" w:rsidP="00726299">
            <w:pPr>
              <w:jc w:val="center"/>
              <w:rPr>
                <w:sz w:val="16"/>
                <w:szCs w:val="16"/>
              </w:rPr>
            </w:pPr>
            <w:r w:rsidRPr="00726299">
              <w:rPr>
                <w:sz w:val="16"/>
                <w:szCs w:val="16"/>
              </w:rPr>
              <w:lastRenderedPageBreak/>
              <w:t>1</w:t>
            </w:r>
          </w:p>
        </w:tc>
        <w:tc>
          <w:tcPr>
            <w:tcW w:w="1301" w:type="pct"/>
            <w:shd w:val="clear" w:color="auto" w:fill="auto"/>
            <w:vAlign w:val="center"/>
            <w:hideMark/>
          </w:tcPr>
          <w:p w14:paraId="771A88E1" w14:textId="77777777" w:rsidR="00726299" w:rsidRPr="00726299" w:rsidRDefault="00726299" w:rsidP="00726299">
            <w:pPr>
              <w:jc w:val="center"/>
              <w:rPr>
                <w:sz w:val="16"/>
                <w:szCs w:val="16"/>
              </w:rPr>
            </w:pPr>
            <w:r w:rsidRPr="00726299">
              <w:rPr>
                <w:sz w:val="16"/>
                <w:szCs w:val="16"/>
              </w:rPr>
              <w:t>2</w:t>
            </w:r>
          </w:p>
        </w:tc>
        <w:tc>
          <w:tcPr>
            <w:tcW w:w="597" w:type="pct"/>
            <w:shd w:val="clear" w:color="auto" w:fill="auto"/>
            <w:vAlign w:val="center"/>
            <w:hideMark/>
          </w:tcPr>
          <w:p w14:paraId="50020B42" w14:textId="77777777" w:rsidR="00726299" w:rsidRPr="00726299" w:rsidRDefault="00726299" w:rsidP="00726299">
            <w:pPr>
              <w:jc w:val="center"/>
              <w:rPr>
                <w:sz w:val="16"/>
                <w:szCs w:val="16"/>
              </w:rPr>
            </w:pPr>
            <w:r w:rsidRPr="00726299">
              <w:rPr>
                <w:sz w:val="16"/>
                <w:szCs w:val="16"/>
              </w:rPr>
              <w:t>3</w:t>
            </w:r>
          </w:p>
        </w:tc>
        <w:tc>
          <w:tcPr>
            <w:tcW w:w="363" w:type="pct"/>
            <w:shd w:val="clear" w:color="auto" w:fill="auto"/>
            <w:vAlign w:val="center"/>
          </w:tcPr>
          <w:p w14:paraId="7976D5FD" w14:textId="77777777" w:rsidR="00726299" w:rsidRPr="00726299" w:rsidRDefault="00726299" w:rsidP="00726299">
            <w:pPr>
              <w:jc w:val="center"/>
              <w:rPr>
                <w:sz w:val="16"/>
                <w:szCs w:val="16"/>
              </w:rPr>
            </w:pPr>
            <w:r w:rsidRPr="00726299">
              <w:rPr>
                <w:sz w:val="16"/>
                <w:szCs w:val="16"/>
              </w:rPr>
              <w:t>4</w:t>
            </w:r>
          </w:p>
        </w:tc>
        <w:tc>
          <w:tcPr>
            <w:tcW w:w="289" w:type="pct"/>
            <w:shd w:val="clear" w:color="auto" w:fill="auto"/>
            <w:vAlign w:val="center"/>
          </w:tcPr>
          <w:p w14:paraId="5EFC4425" w14:textId="77777777" w:rsidR="00726299" w:rsidRPr="00726299" w:rsidRDefault="00726299" w:rsidP="00726299">
            <w:pPr>
              <w:jc w:val="center"/>
              <w:rPr>
                <w:sz w:val="16"/>
                <w:szCs w:val="16"/>
              </w:rPr>
            </w:pPr>
            <w:r w:rsidRPr="00726299">
              <w:rPr>
                <w:sz w:val="16"/>
                <w:szCs w:val="16"/>
              </w:rPr>
              <w:t>5</w:t>
            </w:r>
          </w:p>
        </w:tc>
        <w:tc>
          <w:tcPr>
            <w:tcW w:w="318" w:type="pct"/>
            <w:shd w:val="clear" w:color="auto" w:fill="auto"/>
            <w:vAlign w:val="center"/>
          </w:tcPr>
          <w:p w14:paraId="0ECF1563" w14:textId="77777777" w:rsidR="00726299" w:rsidRPr="00726299" w:rsidRDefault="00726299" w:rsidP="00726299">
            <w:pPr>
              <w:jc w:val="center"/>
              <w:rPr>
                <w:sz w:val="16"/>
                <w:szCs w:val="16"/>
              </w:rPr>
            </w:pPr>
            <w:r w:rsidRPr="00726299">
              <w:rPr>
                <w:sz w:val="16"/>
                <w:szCs w:val="16"/>
              </w:rPr>
              <w:t>6</w:t>
            </w:r>
          </w:p>
        </w:tc>
        <w:tc>
          <w:tcPr>
            <w:tcW w:w="318" w:type="pct"/>
            <w:shd w:val="clear" w:color="auto" w:fill="auto"/>
            <w:vAlign w:val="center"/>
          </w:tcPr>
          <w:p w14:paraId="3974378E" w14:textId="77777777" w:rsidR="00726299" w:rsidRPr="00726299" w:rsidRDefault="00726299" w:rsidP="00726299">
            <w:pPr>
              <w:jc w:val="center"/>
              <w:rPr>
                <w:sz w:val="16"/>
                <w:szCs w:val="16"/>
              </w:rPr>
            </w:pPr>
            <w:r w:rsidRPr="00726299">
              <w:rPr>
                <w:sz w:val="16"/>
                <w:szCs w:val="16"/>
              </w:rPr>
              <w:t>7</w:t>
            </w:r>
          </w:p>
        </w:tc>
        <w:tc>
          <w:tcPr>
            <w:tcW w:w="318" w:type="pct"/>
            <w:shd w:val="clear" w:color="auto" w:fill="auto"/>
            <w:vAlign w:val="center"/>
          </w:tcPr>
          <w:p w14:paraId="3A840C17" w14:textId="77777777" w:rsidR="00726299" w:rsidRPr="00726299" w:rsidRDefault="00726299" w:rsidP="00726299">
            <w:pPr>
              <w:jc w:val="center"/>
              <w:rPr>
                <w:sz w:val="16"/>
                <w:szCs w:val="16"/>
              </w:rPr>
            </w:pPr>
            <w:r w:rsidRPr="00726299">
              <w:rPr>
                <w:sz w:val="16"/>
                <w:szCs w:val="16"/>
              </w:rPr>
              <w:t>8</w:t>
            </w:r>
          </w:p>
        </w:tc>
        <w:tc>
          <w:tcPr>
            <w:tcW w:w="310" w:type="pct"/>
            <w:shd w:val="clear" w:color="auto" w:fill="auto"/>
            <w:vAlign w:val="center"/>
          </w:tcPr>
          <w:p w14:paraId="76D0AF76" w14:textId="77777777" w:rsidR="00726299" w:rsidRPr="00726299" w:rsidRDefault="00726299" w:rsidP="00726299">
            <w:pPr>
              <w:jc w:val="center"/>
              <w:rPr>
                <w:sz w:val="16"/>
                <w:szCs w:val="16"/>
              </w:rPr>
            </w:pPr>
            <w:r w:rsidRPr="00726299">
              <w:rPr>
                <w:sz w:val="16"/>
                <w:szCs w:val="16"/>
              </w:rPr>
              <w:t>9</w:t>
            </w:r>
          </w:p>
        </w:tc>
        <w:tc>
          <w:tcPr>
            <w:tcW w:w="303" w:type="pct"/>
            <w:shd w:val="clear" w:color="auto" w:fill="auto"/>
            <w:vAlign w:val="center"/>
          </w:tcPr>
          <w:p w14:paraId="3EE82B4B" w14:textId="77777777" w:rsidR="00726299" w:rsidRPr="00726299" w:rsidRDefault="00726299" w:rsidP="00726299">
            <w:pPr>
              <w:jc w:val="center"/>
              <w:rPr>
                <w:sz w:val="16"/>
                <w:szCs w:val="16"/>
              </w:rPr>
            </w:pPr>
            <w:r w:rsidRPr="00726299">
              <w:rPr>
                <w:sz w:val="16"/>
                <w:szCs w:val="16"/>
              </w:rPr>
              <w:t>10</w:t>
            </w:r>
          </w:p>
        </w:tc>
        <w:tc>
          <w:tcPr>
            <w:tcW w:w="290" w:type="pct"/>
            <w:shd w:val="clear" w:color="auto" w:fill="auto"/>
            <w:vAlign w:val="center"/>
          </w:tcPr>
          <w:p w14:paraId="6BD1A599" w14:textId="77777777" w:rsidR="00726299" w:rsidRPr="00726299" w:rsidRDefault="00726299" w:rsidP="00726299">
            <w:pPr>
              <w:jc w:val="center"/>
              <w:rPr>
                <w:sz w:val="16"/>
                <w:szCs w:val="16"/>
              </w:rPr>
            </w:pPr>
            <w:r w:rsidRPr="00726299">
              <w:rPr>
                <w:sz w:val="16"/>
                <w:szCs w:val="16"/>
              </w:rPr>
              <w:t>11</w:t>
            </w:r>
          </w:p>
        </w:tc>
        <w:tc>
          <w:tcPr>
            <w:tcW w:w="377" w:type="pct"/>
            <w:vAlign w:val="center"/>
          </w:tcPr>
          <w:p w14:paraId="64CAD81D" w14:textId="77777777" w:rsidR="00726299" w:rsidRPr="00726299" w:rsidRDefault="00726299" w:rsidP="00726299">
            <w:pPr>
              <w:jc w:val="center"/>
              <w:rPr>
                <w:sz w:val="16"/>
                <w:szCs w:val="16"/>
              </w:rPr>
            </w:pPr>
            <w:r w:rsidRPr="00726299">
              <w:rPr>
                <w:sz w:val="16"/>
                <w:szCs w:val="16"/>
              </w:rPr>
              <w:t>12</w:t>
            </w:r>
          </w:p>
        </w:tc>
      </w:tr>
      <w:tr w:rsidR="00726299" w:rsidRPr="00726299" w14:paraId="5BCA5F5E" w14:textId="77777777" w:rsidTr="00E8485B">
        <w:trPr>
          <w:trHeight w:val="20"/>
        </w:trPr>
        <w:tc>
          <w:tcPr>
            <w:tcW w:w="216" w:type="pct"/>
            <w:shd w:val="clear" w:color="auto" w:fill="auto"/>
            <w:vAlign w:val="center"/>
            <w:hideMark/>
          </w:tcPr>
          <w:p w14:paraId="0E19CD2A" w14:textId="77777777" w:rsidR="00726299" w:rsidRPr="00726299" w:rsidRDefault="00726299" w:rsidP="00726299">
            <w:pPr>
              <w:jc w:val="center"/>
              <w:rPr>
                <w:sz w:val="16"/>
                <w:szCs w:val="16"/>
              </w:rPr>
            </w:pPr>
            <w:r w:rsidRPr="00726299">
              <w:rPr>
                <w:sz w:val="16"/>
                <w:szCs w:val="16"/>
              </w:rPr>
              <w:t>1.6</w:t>
            </w:r>
          </w:p>
        </w:tc>
        <w:tc>
          <w:tcPr>
            <w:tcW w:w="1898" w:type="pct"/>
            <w:gridSpan w:val="2"/>
            <w:shd w:val="clear" w:color="auto" w:fill="auto"/>
            <w:vAlign w:val="center"/>
            <w:hideMark/>
          </w:tcPr>
          <w:p w14:paraId="0EE08F44" w14:textId="77777777" w:rsidR="00726299" w:rsidRPr="00726299" w:rsidRDefault="00726299" w:rsidP="00726299">
            <w:pPr>
              <w:rPr>
                <w:sz w:val="16"/>
                <w:szCs w:val="16"/>
              </w:rPr>
            </w:pPr>
            <w:r w:rsidRPr="00726299">
              <w:rPr>
                <w:sz w:val="16"/>
                <w:szCs w:val="16"/>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363" w:type="pct"/>
            <w:shd w:val="clear" w:color="auto" w:fill="auto"/>
            <w:vAlign w:val="center"/>
            <w:hideMark/>
          </w:tcPr>
          <w:p w14:paraId="57E4D05C"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vAlign w:val="center"/>
            <w:hideMark/>
          </w:tcPr>
          <w:p w14:paraId="001A3D28"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09A8D1F2"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2C8ADD0D" w14:textId="77777777" w:rsidR="00726299" w:rsidRPr="00726299" w:rsidRDefault="00726299" w:rsidP="00726299">
            <w:pPr>
              <w:jc w:val="center"/>
              <w:rPr>
                <w:sz w:val="16"/>
                <w:szCs w:val="16"/>
              </w:rPr>
            </w:pPr>
            <w:r w:rsidRPr="00726299">
              <w:rPr>
                <w:sz w:val="16"/>
                <w:szCs w:val="16"/>
              </w:rPr>
              <w:t>0,00</w:t>
            </w:r>
          </w:p>
        </w:tc>
        <w:tc>
          <w:tcPr>
            <w:tcW w:w="318" w:type="pct"/>
            <w:shd w:val="clear" w:color="auto" w:fill="auto"/>
            <w:vAlign w:val="center"/>
            <w:hideMark/>
          </w:tcPr>
          <w:p w14:paraId="664EFD0C" w14:textId="77777777" w:rsidR="00726299" w:rsidRPr="00726299" w:rsidRDefault="00726299" w:rsidP="00726299">
            <w:pPr>
              <w:jc w:val="center"/>
              <w:rPr>
                <w:sz w:val="16"/>
                <w:szCs w:val="16"/>
              </w:rPr>
            </w:pPr>
            <w:r w:rsidRPr="00726299">
              <w:rPr>
                <w:sz w:val="16"/>
                <w:szCs w:val="16"/>
              </w:rPr>
              <w:t>0,00</w:t>
            </w:r>
          </w:p>
        </w:tc>
        <w:tc>
          <w:tcPr>
            <w:tcW w:w="310" w:type="pct"/>
            <w:shd w:val="clear" w:color="auto" w:fill="auto"/>
            <w:vAlign w:val="center"/>
            <w:hideMark/>
          </w:tcPr>
          <w:p w14:paraId="7F4EB54C" w14:textId="77777777" w:rsidR="00726299" w:rsidRPr="00726299" w:rsidRDefault="00726299" w:rsidP="00726299">
            <w:pPr>
              <w:jc w:val="center"/>
              <w:rPr>
                <w:sz w:val="16"/>
                <w:szCs w:val="16"/>
              </w:rPr>
            </w:pPr>
            <w:r w:rsidRPr="00726299">
              <w:rPr>
                <w:sz w:val="16"/>
                <w:szCs w:val="16"/>
              </w:rPr>
              <w:t>0,00</w:t>
            </w:r>
          </w:p>
        </w:tc>
        <w:tc>
          <w:tcPr>
            <w:tcW w:w="303" w:type="pct"/>
            <w:shd w:val="clear" w:color="auto" w:fill="auto"/>
            <w:vAlign w:val="center"/>
            <w:hideMark/>
          </w:tcPr>
          <w:p w14:paraId="098E1767" w14:textId="77777777" w:rsidR="00726299" w:rsidRPr="00726299" w:rsidRDefault="00726299" w:rsidP="00726299">
            <w:pPr>
              <w:jc w:val="center"/>
              <w:rPr>
                <w:sz w:val="16"/>
                <w:szCs w:val="16"/>
              </w:rPr>
            </w:pPr>
            <w:r w:rsidRPr="00726299">
              <w:rPr>
                <w:sz w:val="16"/>
                <w:szCs w:val="16"/>
              </w:rPr>
              <w:t>0,00</w:t>
            </w:r>
          </w:p>
        </w:tc>
        <w:tc>
          <w:tcPr>
            <w:tcW w:w="290" w:type="pct"/>
            <w:shd w:val="clear" w:color="auto" w:fill="auto"/>
            <w:vAlign w:val="center"/>
            <w:hideMark/>
          </w:tcPr>
          <w:p w14:paraId="2B248863" w14:textId="77777777" w:rsidR="00726299" w:rsidRPr="00726299" w:rsidRDefault="00726299" w:rsidP="00726299">
            <w:pPr>
              <w:jc w:val="center"/>
              <w:rPr>
                <w:sz w:val="16"/>
                <w:szCs w:val="16"/>
              </w:rPr>
            </w:pPr>
            <w:r w:rsidRPr="00726299">
              <w:rPr>
                <w:sz w:val="16"/>
                <w:szCs w:val="16"/>
              </w:rPr>
              <w:t>-</w:t>
            </w:r>
          </w:p>
        </w:tc>
        <w:tc>
          <w:tcPr>
            <w:tcW w:w="377" w:type="pct"/>
            <w:vAlign w:val="center"/>
          </w:tcPr>
          <w:p w14:paraId="3390F9C2" w14:textId="77777777" w:rsidR="00726299" w:rsidRPr="00726299" w:rsidRDefault="00726299" w:rsidP="00726299">
            <w:pPr>
              <w:jc w:val="center"/>
              <w:rPr>
                <w:sz w:val="16"/>
                <w:szCs w:val="16"/>
              </w:rPr>
            </w:pPr>
            <w:r w:rsidRPr="00726299">
              <w:rPr>
                <w:sz w:val="16"/>
                <w:szCs w:val="16"/>
              </w:rPr>
              <w:t>-</w:t>
            </w:r>
          </w:p>
        </w:tc>
      </w:tr>
      <w:tr w:rsidR="00726299" w:rsidRPr="00726299" w14:paraId="35F6F0DD" w14:textId="77777777" w:rsidTr="00E8485B">
        <w:trPr>
          <w:trHeight w:val="20"/>
        </w:trPr>
        <w:tc>
          <w:tcPr>
            <w:tcW w:w="216" w:type="pct"/>
            <w:shd w:val="clear" w:color="auto" w:fill="auto"/>
            <w:vAlign w:val="center"/>
            <w:hideMark/>
          </w:tcPr>
          <w:p w14:paraId="7DB97575" w14:textId="77777777" w:rsidR="00726299" w:rsidRPr="00726299" w:rsidRDefault="00726299" w:rsidP="00726299">
            <w:pPr>
              <w:jc w:val="center"/>
              <w:rPr>
                <w:bCs/>
                <w:sz w:val="16"/>
                <w:szCs w:val="16"/>
              </w:rPr>
            </w:pPr>
            <w:r w:rsidRPr="00726299">
              <w:rPr>
                <w:bCs/>
                <w:sz w:val="16"/>
                <w:szCs w:val="16"/>
              </w:rPr>
              <w:t>2</w:t>
            </w:r>
          </w:p>
        </w:tc>
        <w:tc>
          <w:tcPr>
            <w:tcW w:w="1898" w:type="pct"/>
            <w:gridSpan w:val="2"/>
            <w:shd w:val="clear" w:color="auto" w:fill="auto"/>
            <w:vAlign w:val="center"/>
            <w:hideMark/>
          </w:tcPr>
          <w:p w14:paraId="4EDC0150" w14:textId="77777777" w:rsidR="00726299" w:rsidRPr="00726299" w:rsidRDefault="00726299" w:rsidP="00726299">
            <w:pPr>
              <w:rPr>
                <w:bCs/>
                <w:sz w:val="16"/>
                <w:szCs w:val="16"/>
              </w:rPr>
            </w:pPr>
            <w:r w:rsidRPr="00726299">
              <w:rPr>
                <w:bCs/>
                <w:sz w:val="16"/>
                <w:szCs w:val="16"/>
              </w:rPr>
              <w:t>итого в сфере водоотведения, в т.ч.</w:t>
            </w:r>
          </w:p>
        </w:tc>
        <w:tc>
          <w:tcPr>
            <w:tcW w:w="363" w:type="pct"/>
            <w:shd w:val="clear" w:color="auto" w:fill="auto"/>
            <w:vAlign w:val="center"/>
            <w:hideMark/>
          </w:tcPr>
          <w:p w14:paraId="692B44FC" w14:textId="77777777" w:rsidR="00726299" w:rsidRPr="00726299" w:rsidRDefault="00726299" w:rsidP="00726299">
            <w:pPr>
              <w:jc w:val="center"/>
              <w:rPr>
                <w:sz w:val="16"/>
                <w:szCs w:val="16"/>
              </w:rPr>
            </w:pPr>
            <w:r w:rsidRPr="00726299">
              <w:rPr>
                <w:sz w:val="16"/>
                <w:szCs w:val="16"/>
              </w:rPr>
              <w:t>1 216 619,41</w:t>
            </w:r>
          </w:p>
        </w:tc>
        <w:tc>
          <w:tcPr>
            <w:tcW w:w="289" w:type="pct"/>
            <w:shd w:val="clear" w:color="auto" w:fill="auto"/>
            <w:vAlign w:val="center"/>
            <w:hideMark/>
          </w:tcPr>
          <w:p w14:paraId="3C02591B" w14:textId="77777777" w:rsidR="00726299" w:rsidRPr="00726299" w:rsidRDefault="00726299" w:rsidP="00726299">
            <w:pPr>
              <w:jc w:val="center"/>
              <w:rPr>
                <w:sz w:val="16"/>
                <w:szCs w:val="16"/>
              </w:rPr>
            </w:pPr>
            <w:r w:rsidRPr="00726299">
              <w:rPr>
                <w:sz w:val="16"/>
                <w:szCs w:val="16"/>
              </w:rPr>
              <w:t>17 420,23</w:t>
            </w:r>
          </w:p>
        </w:tc>
        <w:tc>
          <w:tcPr>
            <w:tcW w:w="318" w:type="pct"/>
            <w:shd w:val="clear" w:color="auto" w:fill="auto"/>
            <w:vAlign w:val="center"/>
            <w:hideMark/>
          </w:tcPr>
          <w:p w14:paraId="41212751" w14:textId="77777777" w:rsidR="00726299" w:rsidRPr="00726299" w:rsidRDefault="00726299" w:rsidP="00726299">
            <w:pPr>
              <w:jc w:val="center"/>
              <w:rPr>
                <w:sz w:val="16"/>
                <w:szCs w:val="16"/>
              </w:rPr>
            </w:pPr>
            <w:r w:rsidRPr="00726299">
              <w:rPr>
                <w:sz w:val="16"/>
                <w:szCs w:val="16"/>
              </w:rPr>
              <w:t>368 607,68</w:t>
            </w:r>
          </w:p>
        </w:tc>
        <w:tc>
          <w:tcPr>
            <w:tcW w:w="318" w:type="pct"/>
            <w:shd w:val="clear" w:color="auto" w:fill="auto"/>
            <w:vAlign w:val="center"/>
            <w:hideMark/>
          </w:tcPr>
          <w:p w14:paraId="2FEE2558" w14:textId="77777777" w:rsidR="00726299" w:rsidRPr="00726299" w:rsidRDefault="00726299" w:rsidP="00726299">
            <w:pPr>
              <w:jc w:val="center"/>
              <w:rPr>
                <w:sz w:val="16"/>
                <w:szCs w:val="16"/>
              </w:rPr>
            </w:pPr>
            <w:r w:rsidRPr="00726299">
              <w:rPr>
                <w:sz w:val="16"/>
                <w:szCs w:val="16"/>
              </w:rPr>
              <w:t>353 034,86</w:t>
            </w:r>
          </w:p>
        </w:tc>
        <w:tc>
          <w:tcPr>
            <w:tcW w:w="318" w:type="pct"/>
            <w:shd w:val="clear" w:color="auto" w:fill="auto"/>
            <w:vAlign w:val="center"/>
            <w:hideMark/>
          </w:tcPr>
          <w:p w14:paraId="5E1B6F6B" w14:textId="77777777" w:rsidR="00726299" w:rsidRPr="00726299" w:rsidRDefault="00726299" w:rsidP="00726299">
            <w:pPr>
              <w:jc w:val="center"/>
              <w:rPr>
                <w:sz w:val="16"/>
                <w:szCs w:val="16"/>
              </w:rPr>
            </w:pPr>
            <w:r w:rsidRPr="00726299">
              <w:rPr>
                <w:sz w:val="16"/>
                <w:szCs w:val="16"/>
              </w:rPr>
              <w:t>321 159,66</w:t>
            </w:r>
          </w:p>
        </w:tc>
        <w:tc>
          <w:tcPr>
            <w:tcW w:w="310" w:type="pct"/>
            <w:shd w:val="clear" w:color="auto" w:fill="auto"/>
            <w:vAlign w:val="center"/>
            <w:hideMark/>
          </w:tcPr>
          <w:p w14:paraId="5D8E3C87" w14:textId="77777777" w:rsidR="00726299" w:rsidRPr="00726299" w:rsidRDefault="00726299" w:rsidP="00726299">
            <w:pPr>
              <w:jc w:val="center"/>
              <w:rPr>
                <w:sz w:val="16"/>
                <w:szCs w:val="16"/>
              </w:rPr>
            </w:pPr>
            <w:r w:rsidRPr="00726299">
              <w:rPr>
                <w:sz w:val="16"/>
                <w:szCs w:val="16"/>
              </w:rPr>
              <w:t>154 725,58</w:t>
            </w:r>
          </w:p>
        </w:tc>
        <w:tc>
          <w:tcPr>
            <w:tcW w:w="303" w:type="pct"/>
            <w:shd w:val="clear" w:color="auto" w:fill="auto"/>
            <w:vAlign w:val="center"/>
            <w:hideMark/>
          </w:tcPr>
          <w:p w14:paraId="34B4ED05" w14:textId="77777777" w:rsidR="00726299" w:rsidRPr="00726299" w:rsidRDefault="00726299" w:rsidP="00726299">
            <w:pPr>
              <w:jc w:val="center"/>
              <w:rPr>
                <w:sz w:val="16"/>
                <w:szCs w:val="16"/>
              </w:rPr>
            </w:pPr>
            <w:r w:rsidRPr="00726299">
              <w:rPr>
                <w:sz w:val="16"/>
                <w:szCs w:val="16"/>
              </w:rPr>
              <w:t>1 671,41</w:t>
            </w:r>
          </w:p>
        </w:tc>
        <w:tc>
          <w:tcPr>
            <w:tcW w:w="290" w:type="pct"/>
            <w:shd w:val="clear" w:color="auto" w:fill="auto"/>
            <w:vAlign w:val="center"/>
            <w:hideMark/>
          </w:tcPr>
          <w:p w14:paraId="1BF5BAD3" w14:textId="77777777" w:rsidR="00726299" w:rsidRPr="00726299" w:rsidRDefault="00726299" w:rsidP="00726299">
            <w:pPr>
              <w:jc w:val="center"/>
              <w:rPr>
                <w:bCs/>
                <w:sz w:val="16"/>
                <w:szCs w:val="16"/>
              </w:rPr>
            </w:pPr>
            <w:r w:rsidRPr="00726299">
              <w:rPr>
                <w:bCs/>
                <w:sz w:val="16"/>
                <w:szCs w:val="16"/>
              </w:rPr>
              <w:t>2024-2029</w:t>
            </w:r>
          </w:p>
        </w:tc>
        <w:tc>
          <w:tcPr>
            <w:tcW w:w="377" w:type="pct"/>
            <w:vAlign w:val="center"/>
          </w:tcPr>
          <w:p w14:paraId="3D0CFA9B" w14:textId="77777777" w:rsidR="00726299" w:rsidRPr="00726299" w:rsidRDefault="00726299" w:rsidP="00726299">
            <w:pPr>
              <w:jc w:val="center"/>
              <w:rPr>
                <w:sz w:val="20"/>
                <w:szCs w:val="20"/>
              </w:rPr>
            </w:pPr>
            <w:r w:rsidRPr="00726299">
              <w:rPr>
                <w:sz w:val="16"/>
                <w:szCs w:val="16"/>
              </w:rPr>
              <w:t>-</w:t>
            </w:r>
          </w:p>
        </w:tc>
      </w:tr>
      <w:tr w:rsidR="00726299" w:rsidRPr="00726299" w14:paraId="7190BF44" w14:textId="77777777" w:rsidTr="00E8485B">
        <w:trPr>
          <w:trHeight w:val="20"/>
        </w:trPr>
        <w:tc>
          <w:tcPr>
            <w:tcW w:w="216" w:type="pct"/>
            <w:shd w:val="clear" w:color="auto" w:fill="auto"/>
            <w:vAlign w:val="center"/>
            <w:hideMark/>
          </w:tcPr>
          <w:p w14:paraId="5D831EFB" w14:textId="77777777" w:rsidR="00726299" w:rsidRPr="00726299" w:rsidRDefault="00726299" w:rsidP="00726299">
            <w:pPr>
              <w:jc w:val="center"/>
              <w:rPr>
                <w:color w:val="000000"/>
                <w:sz w:val="16"/>
                <w:szCs w:val="16"/>
              </w:rPr>
            </w:pPr>
            <w:r w:rsidRPr="00726299">
              <w:rPr>
                <w:color w:val="000000"/>
                <w:sz w:val="16"/>
                <w:szCs w:val="16"/>
              </w:rPr>
              <w:t>2.1</w:t>
            </w:r>
          </w:p>
        </w:tc>
        <w:tc>
          <w:tcPr>
            <w:tcW w:w="1898" w:type="pct"/>
            <w:gridSpan w:val="2"/>
            <w:shd w:val="clear" w:color="auto" w:fill="auto"/>
            <w:vAlign w:val="bottom"/>
            <w:hideMark/>
          </w:tcPr>
          <w:p w14:paraId="0A487514" w14:textId="77777777" w:rsidR="00726299" w:rsidRPr="00726299" w:rsidRDefault="00726299" w:rsidP="00726299">
            <w:pPr>
              <w:rPr>
                <w:color w:val="000000"/>
                <w:sz w:val="16"/>
                <w:szCs w:val="16"/>
              </w:rPr>
            </w:pPr>
            <w:r w:rsidRPr="00726299">
              <w:rPr>
                <w:color w:val="000000"/>
                <w:sz w:val="16"/>
                <w:szCs w:val="16"/>
              </w:rPr>
              <w:t xml:space="preserve">Амортизация </w:t>
            </w:r>
          </w:p>
        </w:tc>
        <w:tc>
          <w:tcPr>
            <w:tcW w:w="363" w:type="pct"/>
            <w:shd w:val="clear" w:color="auto" w:fill="auto"/>
            <w:vAlign w:val="center"/>
            <w:hideMark/>
          </w:tcPr>
          <w:p w14:paraId="18C03757" w14:textId="77777777" w:rsidR="00726299" w:rsidRPr="00726299" w:rsidRDefault="00726299" w:rsidP="00726299">
            <w:pPr>
              <w:jc w:val="center"/>
              <w:rPr>
                <w:sz w:val="16"/>
                <w:szCs w:val="16"/>
              </w:rPr>
            </w:pPr>
            <w:r w:rsidRPr="00726299">
              <w:rPr>
                <w:sz w:val="16"/>
                <w:szCs w:val="16"/>
              </w:rPr>
              <w:t>11 834,88</w:t>
            </w:r>
          </w:p>
        </w:tc>
        <w:tc>
          <w:tcPr>
            <w:tcW w:w="289" w:type="pct"/>
            <w:shd w:val="clear" w:color="auto" w:fill="auto"/>
            <w:noWrap/>
            <w:vAlign w:val="bottom"/>
            <w:hideMark/>
          </w:tcPr>
          <w:p w14:paraId="2117CB7D"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28E64DCF" w14:textId="77777777" w:rsidR="00726299" w:rsidRPr="00726299" w:rsidRDefault="00726299" w:rsidP="00726299">
            <w:pPr>
              <w:jc w:val="center"/>
              <w:rPr>
                <w:color w:val="000000"/>
                <w:sz w:val="16"/>
                <w:szCs w:val="16"/>
              </w:rPr>
            </w:pPr>
            <w:r w:rsidRPr="00726299">
              <w:rPr>
                <w:color w:val="000000"/>
                <w:sz w:val="16"/>
                <w:szCs w:val="16"/>
              </w:rPr>
              <w:t>8 018,02</w:t>
            </w:r>
          </w:p>
        </w:tc>
        <w:tc>
          <w:tcPr>
            <w:tcW w:w="318" w:type="pct"/>
            <w:shd w:val="clear" w:color="auto" w:fill="auto"/>
            <w:noWrap/>
            <w:vAlign w:val="bottom"/>
            <w:hideMark/>
          </w:tcPr>
          <w:p w14:paraId="2643B80C"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0EF86088"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699BEF69" w14:textId="77777777" w:rsidR="00726299" w:rsidRPr="00726299" w:rsidRDefault="00726299" w:rsidP="00726299">
            <w:pPr>
              <w:jc w:val="center"/>
              <w:rPr>
                <w:color w:val="000000"/>
                <w:sz w:val="16"/>
                <w:szCs w:val="16"/>
              </w:rPr>
            </w:pPr>
            <w:r w:rsidRPr="00726299">
              <w:rPr>
                <w:color w:val="000000"/>
                <w:sz w:val="16"/>
                <w:szCs w:val="16"/>
              </w:rPr>
              <w:t>3 816,86</w:t>
            </w:r>
          </w:p>
        </w:tc>
        <w:tc>
          <w:tcPr>
            <w:tcW w:w="303" w:type="pct"/>
            <w:shd w:val="clear" w:color="auto" w:fill="auto"/>
            <w:noWrap/>
            <w:vAlign w:val="bottom"/>
            <w:hideMark/>
          </w:tcPr>
          <w:p w14:paraId="1E3C7D37"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119C7A4E" w14:textId="77777777" w:rsidR="00726299" w:rsidRPr="00726299" w:rsidRDefault="00726299" w:rsidP="00726299">
            <w:pPr>
              <w:jc w:val="center"/>
              <w:rPr>
                <w:color w:val="000000"/>
                <w:sz w:val="16"/>
                <w:szCs w:val="16"/>
              </w:rPr>
            </w:pPr>
            <w:r w:rsidRPr="00726299">
              <w:rPr>
                <w:color w:val="000000"/>
                <w:sz w:val="16"/>
                <w:szCs w:val="16"/>
              </w:rPr>
              <w:t>2025-2028</w:t>
            </w:r>
          </w:p>
        </w:tc>
        <w:tc>
          <w:tcPr>
            <w:tcW w:w="377" w:type="pct"/>
            <w:vAlign w:val="center"/>
          </w:tcPr>
          <w:p w14:paraId="3B0CB536" w14:textId="77777777" w:rsidR="00726299" w:rsidRPr="00726299" w:rsidRDefault="00726299" w:rsidP="00726299">
            <w:pPr>
              <w:jc w:val="center"/>
              <w:rPr>
                <w:sz w:val="20"/>
                <w:szCs w:val="20"/>
              </w:rPr>
            </w:pPr>
            <w:r w:rsidRPr="00726299">
              <w:rPr>
                <w:sz w:val="16"/>
                <w:szCs w:val="16"/>
              </w:rPr>
              <w:t>-</w:t>
            </w:r>
          </w:p>
        </w:tc>
      </w:tr>
      <w:tr w:rsidR="00726299" w:rsidRPr="00726299" w14:paraId="0A547E74" w14:textId="77777777" w:rsidTr="00E8485B">
        <w:trPr>
          <w:trHeight w:val="20"/>
        </w:trPr>
        <w:tc>
          <w:tcPr>
            <w:tcW w:w="216" w:type="pct"/>
            <w:shd w:val="clear" w:color="auto" w:fill="auto"/>
            <w:vAlign w:val="center"/>
            <w:hideMark/>
          </w:tcPr>
          <w:p w14:paraId="59068E0F" w14:textId="77777777" w:rsidR="00726299" w:rsidRPr="00726299" w:rsidRDefault="00726299" w:rsidP="00726299">
            <w:pPr>
              <w:jc w:val="center"/>
              <w:rPr>
                <w:color w:val="000000"/>
                <w:sz w:val="16"/>
                <w:szCs w:val="16"/>
              </w:rPr>
            </w:pPr>
            <w:r w:rsidRPr="00726299">
              <w:rPr>
                <w:color w:val="000000"/>
                <w:sz w:val="16"/>
                <w:szCs w:val="16"/>
              </w:rPr>
              <w:t>2.2</w:t>
            </w:r>
          </w:p>
        </w:tc>
        <w:tc>
          <w:tcPr>
            <w:tcW w:w="1898" w:type="pct"/>
            <w:gridSpan w:val="2"/>
            <w:shd w:val="clear" w:color="auto" w:fill="auto"/>
            <w:vAlign w:val="bottom"/>
            <w:hideMark/>
          </w:tcPr>
          <w:p w14:paraId="6B84C71D" w14:textId="77777777" w:rsidR="00726299" w:rsidRPr="00726299" w:rsidRDefault="00726299" w:rsidP="00726299">
            <w:pPr>
              <w:rPr>
                <w:color w:val="000000"/>
                <w:sz w:val="16"/>
                <w:szCs w:val="16"/>
              </w:rPr>
            </w:pPr>
            <w:r w:rsidRPr="00726299">
              <w:rPr>
                <w:color w:val="000000"/>
                <w:sz w:val="16"/>
                <w:szCs w:val="16"/>
              </w:rPr>
              <w:t>Прибыль, направленная на инвестиции</w:t>
            </w:r>
          </w:p>
        </w:tc>
        <w:tc>
          <w:tcPr>
            <w:tcW w:w="363" w:type="pct"/>
            <w:shd w:val="clear" w:color="auto" w:fill="auto"/>
            <w:vAlign w:val="center"/>
            <w:hideMark/>
          </w:tcPr>
          <w:p w14:paraId="5FD7926D" w14:textId="77777777" w:rsidR="00726299" w:rsidRPr="00726299" w:rsidRDefault="00726299" w:rsidP="00726299">
            <w:pPr>
              <w:jc w:val="center"/>
              <w:rPr>
                <w:sz w:val="16"/>
                <w:szCs w:val="16"/>
              </w:rPr>
            </w:pPr>
            <w:r w:rsidRPr="00726299">
              <w:rPr>
                <w:sz w:val="16"/>
                <w:szCs w:val="16"/>
              </w:rPr>
              <w:t>1 164 855,56</w:t>
            </w:r>
          </w:p>
        </w:tc>
        <w:tc>
          <w:tcPr>
            <w:tcW w:w="289" w:type="pct"/>
            <w:shd w:val="clear" w:color="auto" w:fill="auto"/>
            <w:noWrap/>
            <w:vAlign w:val="center"/>
            <w:hideMark/>
          </w:tcPr>
          <w:p w14:paraId="6C195934" w14:textId="77777777" w:rsidR="00726299" w:rsidRPr="00726299" w:rsidRDefault="00726299" w:rsidP="00726299">
            <w:pPr>
              <w:jc w:val="center"/>
              <w:rPr>
                <w:color w:val="000000"/>
                <w:sz w:val="16"/>
                <w:szCs w:val="16"/>
              </w:rPr>
            </w:pPr>
            <w:r w:rsidRPr="00726299">
              <w:rPr>
                <w:color w:val="000000"/>
                <w:sz w:val="16"/>
                <w:szCs w:val="16"/>
              </w:rPr>
              <w:t>17 420,23</w:t>
            </w:r>
          </w:p>
        </w:tc>
        <w:tc>
          <w:tcPr>
            <w:tcW w:w="318" w:type="pct"/>
            <w:shd w:val="clear" w:color="auto" w:fill="auto"/>
            <w:noWrap/>
            <w:vAlign w:val="center"/>
            <w:hideMark/>
          </w:tcPr>
          <w:p w14:paraId="23801887" w14:textId="77777777" w:rsidR="00726299" w:rsidRPr="00726299" w:rsidRDefault="00726299" w:rsidP="00726299">
            <w:pPr>
              <w:jc w:val="center"/>
              <w:rPr>
                <w:color w:val="000000"/>
                <w:sz w:val="16"/>
                <w:szCs w:val="16"/>
              </w:rPr>
            </w:pPr>
            <w:r w:rsidRPr="00726299">
              <w:rPr>
                <w:color w:val="000000"/>
                <w:sz w:val="16"/>
                <w:szCs w:val="16"/>
              </w:rPr>
              <w:t>320 660,69</w:t>
            </w:r>
          </w:p>
        </w:tc>
        <w:tc>
          <w:tcPr>
            <w:tcW w:w="318" w:type="pct"/>
            <w:shd w:val="clear" w:color="auto" w:fill="auto"/>
            <w:noWrap/>
            <w:vAlign w:val="center"/>
            <w:hideMark/>
          </w:tcPr>
          <w:p w14:paraId="0439B79B" w14:textId="77777777" w:rsidR="00726299" w:rsidRPr="00726299" w:rsidRDefault="00726299" w:rsidP="00726299">
            <w:pPr>
              <w:jc w:val="center"/>
              <w:rPr>
                <w:color w:val="000000"/>
                <w:sz w:val="16"/>
                <w:szCs w:val="16"/>
              </w:rPr>
            </w:pPr>
            <w:r w:rsidRPr="00726299">
              <w:rPr>
                <w:color w:val="000000"/>
                <w:sz w:val="16"/>
                <w:szCs w:val="16"/>
              </w:rPr>
              <w:t>353 034,86</w:t>
            </w:r>
          </w:p>
        </w:tc>
        <w:tc>
          <w:tcPr>
            <w:tcW w:w="318" w:type="pct"/>
            <w:shd w:val="clear" w:color="auto" w:fill="auto"/>
            <w:noWrap/>
            <w:vAlign w:val="center"/>
            <w:hideMark/>
          </w:tcPr>
          <w:p w14:paraId="35457081" w14:textId="77777777" w:rsidR="00726299" w:rsidRPr="00726299" w:rsidRDefault="00726299" w:rsidP="00726299">
            <w:pPr>
              <w:jc w:val="center"/>
              <w:rPr>
                <w:color w:val="000000"/>
                <w:sz w:val="16"/>
                <w:szCs w:val="16"/>
              </w:rPr>
            </w:pPr>
            <w:r w:rsidRPr="00726299">
              <w:rPr>
                <w:color w:val="000000"/>
                <w:sz w:val="16"/>
                <w:szCs w:val="16"/>
              </w:rPr>
              <w:t>321 159,66</w:t>
            </w:r>
          </w:p>
        </w:tc>
        <w:tc>
          <w:tcPr>
            <w:tcW w:w="310" w:type="pct"/>
            <w:shd w:val="clear" w:color="auto" w:fill="auto"/>
            <w:noWrap/>
            <w:vAlign w:val="center"/>
            <w:hideMark/>
          </w:tcPr>
          <w:p w14:paraId="43F9CB5F" w14:textId="77777777" w:rsidR="00726299" w:rsidRPr="00726299" w:rsidRDefault="00726299" w:rsidP="00726299">
            <w:pPr>
              <w:jc w:val="center"/>
              <w:rPr>
                <w:color w:val="000000"/>
                <w:sz w:val="16"/>
                <w:szCs w:val="16"/>
              </w:rPr>
            </w:pPr>
            <w:r w:rsidRPr="00726299">
              <w:rPr>
                <w:color w:val="000000"/>
                <w:sz w:val="16"/>
                <w:szCs w:val="16"/>
              </w:rPr>
              <w:t>150 908,72</w:t>
            </w:r>
          </w:p>
        </w:tc>
        <w:tc>
          <w:tcPr>
            <w:tcW w:w="303" w:type="pct"/>
            <w:shd w:val="clear" w:color="auto" w:fill="auto"/>
            <w:noWrap/>
            <w:vAlign w:val="center"/>
            <w:hideMark/>
          </w:tcPr>
          <w:p w14:paraId="60FBD26D" w14:textId="77777777" w:rsidR="00726299" w:rsidRPr="00726299" w:rsidRDefault="00726299" w:rsidP="00726299">
            <w:pPr>
              <w:jc w:val="center"/>
              <w:rPr>
                <w:color w:val="000000"/>
                <w:sz w:val="16"/>
                <w:szCs w:val="16"/>
              </w:rPr>
            </w:pPr>
            <w:r w:rsidRPr="00726299">
              <w:rPr>
                <w:color w:val="000000"/>
                <w:sz w:val="16"/>
                <w:szCs w:val="16"/>
              </w:rPr>
              <w:t>1 671,41</w:t>
            </w:r>
          </w:p>
        </w:tc>
        <w:tc>
          <w:tcPr>
            <w:tcW w:w="290" w:type="pct"/>
            <w:shd w:val="clear" w:color="auto" w:fill="auto"/>
            <w:noWrap/>
            <w:vAlign w:val="center"/>
            <w:hideMark/>
          </w:tcPr>
          <w:p w14:paraId="37C49469" w14:textId="77777777" w:rsidR="00726299" w:rsidRPr="00726299" w:rsidRDefault="00726299" w:rsidP="00726299">
            <w:pPr>
              <w:jc w:val="center"/>
              <w:rPr>
                <w:color w:val="000000"/>
                <w:sz w:val="16"/>
                <w:szCs w:val="16"/>
              </w:rPr>
            </w:pPr>
            <w:r w:rsidRPr="00726299">
              <w:rPr>
                <w:color w:val="000000"/>
                <w:sz w:val="16"/>
                <w:szCs w:val="16"/>
              </w:rPr>
              <w:t>2024-2029</w:t>
            </w:r>
          </w:p>
        </w:tc>
        <w:tc>
          <w:tcPr>
            <w:tcW w:w="377" w:type="pct"/>
            <w:vAlign w:val="center"/>
          </w:tcPr>
          <w:p w14:paraId="0B7E60CE" w14:textId="77777777" w:rsidR="00726299" w:rsidRPr="00726299" w:rsidRDefault="00726299" w:rsidP="00726299">
            <w:pPr>
              <w:jc w:val="center"/>
              <w:rPr>
                <w:sz w:val="20"/>
                <w:szCs w:val="20"/>
              </w:rPr>
            </w:pPr>
            <w:r w:rsidRPr="00726299">
              <w:rPr>
                <w:sz w:val="16"/>
                <w:szCs w:val="16"/>
              </w:rPr>
              <w:t>-</w:t>
            </w:r>
          </w:p>
        </w:tc>
      </w:tr>
      <w:tr w:rsidR="00726299" w:rsidRPr="00726299" w14:paraId="3F09165D" w14:textId="77777777" w:rsidTr="00E8485B">
        <w:trPr>
          <w:trHeight w:val="20"/>
        </w:trPr>
        <w:tc>
          <w:tcPr>
            <w:tcW w:w="216" w:type="pct"/>
            <w:shd w:val="clear" w:color="auto" w:fill="auto"/>
            <w:vAlign w:val="center"/>
            <w:hideMark/>
          </w:tcPr>
          <w:p w14:paraId="6683E3C8" w14:textId="77777777" w:rsidR="00726299" w:rsidRPr="00726299" w:rsidRDefault="00726299" w:rsidP="00726299">
            <w:pPr>
              <w:jc w:val="center"/>
              <w:rPr>
                <w:color w:val="000000"/>
                <w:sz w:val="16"/>
                <w:szCs w:val="16"/>
              </w:rPr>
            </w:pPr>
            <w:r w:rsidRPr="00726299">
              <w:rPr>
                <w:color w:val="000000"/>
                <w:sz w:val="16"/>
                <w:szCs w:val="16"/>
              </w:rPr>
              <w:t>2.3</w:t>
            </w:r>
          </w:p>
        </w:tc>
        <w:tc>
          <w:tcPr>
            <w:tcW w:w="1898" w:type="pct"/>
            <w:gridSpan w:val="2"/>
            <w:shd w:val="clear" w:color="auto" w:fill="auto"/>
            <w:vAlign w:val="bottom"/>
            <w:hideMark/>
          </w:tcPr>
          <w:p w14:paraId="6CC65FF9" w14:textId="77777777" w:rsidR="00726299" w:rsidRPr="00726299" w:rsidRDefault="00726299" w:rsidP="00726299">
            <w:pPr>
              <w:rPr>
                <w:color w:val="000000"/>
                <w:sz w:val="16"/>
                <w:szCs w:val="16"/>
              </w:rPr>
            </w:pPr>
            <w:r w:rsidRPr="00726299">
              <w:rPr>
                <w:color w:val="000000"/>
                <w:sz w:val="16"/>
                <w:szCs w:val="16"/>
              </w:rPr>
              <w:t>Средства, полученные за счет платы за подключение</w:t>
            </w:r>
          </w:p>
        </w:tc>
        <w:tc>
          <w:tcPr>
            <w:tcW w:w="363" w:type="pct"/>
            <w:shd w:val="clear" w:color="auto" w:fill="auto"/>
            <w:vAlign w:val="center"/>
            <w:hideMark/>
          </w:tcPr>
          <w:p w14:paraId="115CB804"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noWrap/>
            <w:vAlign w:val="bottom"/>
            <w:hideMark/>
          </w:tcPr>
          <w:p w14:paraId="2D0C1BF0"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44989FA7"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2E319EDD"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40A84BEB"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137542BA"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148D9092"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15EFF0F5" w14:textId="77777777" w:rsidR="00726299" w:rsidRPr="00726299" w:rsidRDefault="00726299" w:rsidP="00726299">
            <w:pPr>
              <w:jc w:val="center"/>
              <w:rPr>
                <w:color w:val="000000"/>
                <w:sz w:val="16"/>
                <w:szCs w:val="16"/>
              </w:rPr>
            </w:pPr>
            <w:r w:rsidRPr="00726299">
              <w:rPr>
                <w:color w:val="000000"/>
                <w:sz w:val="16"/>
                <w:szCs w:val="16"/>
              </w:rPr>
              <w:t>-</w:t>
            </w:r>
          </w:p>
        </w:tc>
        <w:tc>
          <w:tcPr>
            <w:tcW w:w="377" w:type="pct"/>
            <w:vAlign w:val="center"/>
          </w:tcPr>
          <w:p w14:paraId="30FB9828" w14:textId="77777777" w:rsidR="00726299" w:rsidRPr="00726299" w:rsidRDefault="00726299" w:rsidP="00726299">
            <w:pPr>
              <w:jc w:val="center"/>
              <w:rPr>
                <w:sz w:val="20"/>
                <w:szCs w:val="20"/>
              </w:rPr>
            </w:pPr>
            <w:r w:rsidRPr="00726299">
              <w:rPr>
                <w:sz w:val="16"/>
                <w:szCs w:val="16"/>
              </w:rPr>
              <w:t>-</w:t>
            </w:r>
          </w:p>
        </w:tc>
      </w:tr>
      <w:tr w:rsidR="00726299" w:rsidRPr="00726299" w14:paraId="42229480" w14:textId="77777777" w:rsidTr="00E8485B">
        <w:trPr>
          <w:trHeight w:val="20"/>
        </w:trPr>
        <w:tc>
          <w:tcPr>
            <w:tcW w:w="216" w:type="pct"/>
            <w:shd w:val="clear" w:color="auto" w:fill="auto"/>
            <w:vAlign w:val="center"/>
            <w:hideMark/>
          </w:tcPr>
          <w:p w14:paraId="5AABD3D6" w14:textId="77777777" w:rsidR="00726299" w:rsidRPr="00726299" w:rsidRDefault="00726299" w:rsidP="00726299">
            <w:pPr>
              <w:jc w:val="center"/>
              <w:rPr>
                <w:color w:val="000000"/>
                <w:sz w:val="16"/>
                <w:szCs w:val="16"/>
              </w:rPr>
            </w:pPr>
            <w:r w:rsidRPr="00726299">
              <w:rPr>
                <w:color w:val="000000"/>
                <w:sz w:val="16"/>
                <w:szCs w:val="16"/>
              </w:rPr>
              <w:t>2.4</w:t>
            </w:r>
          </w:p>
        </w:tc>
        <w:tc>
          <w:tcPr>
            <w:tcW w:w="1898" w:type="pct"/>
            <w:gridSpan w:val="2"/>
            <w:shd w:val="clear" w:color="auto" w:fill="auto"/>
            <w:vAlign w:val="bottom"/>
            <w:hideMark/>
          </w:tcPr>
          <w:p w14:paraId="0CEAA1B8" w14:textId="77777777" w:rsidR="00726299" w:rsidRPr="00726299" w:rsidRDefault="00726299" w:rsidP="00726299">
            <w:pPr>
              <w:rPr>
                <w:color w:val="000000"/>
                <w:sz w:val="16"/>
                <w:szCs w:val="16"/>
              </w:rPr>
            </w:pPr>
            <w:r w:rsidRPr="00726299">
              <w:rPr>
                <w:color w:val="000000"/>
                <w:sz w:val="16"/>
                <w:szCs w:val="16"/>
              </w:rPr>
              <w:t>Экономия расходов</w:t>
            </w:r>
          </w:p>
        </w:tc>
        <w:tc>
          <w:tcPr>
            <w:tcW w:w="363" w:type="pct"/>
            <w:shd w:val="clear" w:color="auto" w:fill="auto"/>
            <w:vAlign w:val="center"/>
            <w:hideMark/>
          </w:tcPr>
          <w:p w14:paraId="204AD5AE"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noWrap/>
            <w:vAlign w:val="bottom"/>
            <w:hideMark/>
          </w:tcPr>
          <w:p w14:paraId="71F432C6"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404CC978"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5CD9DE07"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2D279FCA"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6429DBC7"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34E14180"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409AAE08" w14:textId="77777777" w:rsidR="00726299" w:rsidRPr="00726299" w:rsidRDefault="00726299" w:rsidP="00726299">
            <w:pPr>
              <w:jc w:val="center"/>
              <w:rPr>
                <w:color w:val="000000"/>
                <w:sz w:val="16"/>
                <w:szCs w:val="16"/>
              </w:rPr>
            </w:pPr>
            <w:r w:rsidRPr="00726299">
              <w:rPr>
                <w:color w:val="000000"/>
                <w:sz w:val="16"/>
                <w:szCs w:val="16"/>
              </w:rPr>
              <w:t>-</w:t>
            </w:r>
          </w:p>
        </w:tc>
        <w:tc>
          <w:tcPr>
            <w:tcW w:w="377" w:type="pct"/>
            <w:vAlign w:val="center"/>
          </w:tcPr>
          <w:p w14:paraId="09133D47" w14:textId="77777777" w:rsidR="00726299" w:rsidRPr="00726299" w:rsidRDefault="00726299" w:rsidP="00726299">
            <w:pPr>
              <w:jc w:val="center"/>
              <w:rPr>
                <w:sz w:val="20"/>
                <w:szCs w:val="20"/>
              </w:rPr>
            </w:pPr>
            <w:r w:rsidRPr="00726299">
              <w:rPr>
                <w:sz w:val="16"/>
                <w:szCs w:val="16"/>
              </w:rPr>
              <w:t>-</w:t>
            </w:r>
          </w:p>
        </w:tc>
      </w:tr>
      <w:tr w:rsidR="00726299" w:rsidRPr="00726299" w14:paraId="35B8413B" w14:textId="77777777" w:rsidTr="00E8485B">
        <w:trPr>
          <w:trHeight w:val="20"/>
        </w:trPr>
        <w:tc>
          <w:tcPr>
            <w:tcW w:w="216" w:type="pct"/>
            <w:shd w:val="clear" w:color="auto" w:fill="auto"/>
            <w:vAlign w:val="center"/>
            <w:hideMark/>
          </w:tcPr>
          <w:p w14:paraId="43A7C5D2" w14:textId="77777777" w:rsidR="00726299" w:rsidRPr="00726299" w:rsidRDefault="00726299" w:rsidP="00726299">
            <w:pPr>
              <w:jc w:val="center"/>
              <w:rPr>
                <w:color w:val="000000"/>
                <w:sz w:val="16"/>
                <w:szCs w:val="16"/>
              </w:rPr>
            </w:pPr>
            <w:r w:rsidRPr="00726299">
              <w:rPr>
                <w:color w:val="000000"/>
                <w:sz w:val="16"/>
                <w:szCs w:val="16"/>
              </w:rPr>
              <w:t>2.5</w:t>
            </w:r>
          </w:p>
        </w:tc>
        <w:tc>
          <w:tcPr>
            <w:tcW w:w="1898" w:type="pct"/>
            <w:gridSpan w:val="2"/>
            <w:shd w:val="clear" w:color="auto" w:fill="auto"/>
            <w:vAlign w:val="bottom"/>
            <w:hideMark/>
          </w:tcPr>
          <w:p w14:paraId="165CE288" w14:textId="77777777" w:rsidR="00726299" w:rsidRPr="00726299" w:rsidRDefault="00726299" w:rsidP="00726299">
            <w:pPr>
              <w:rPr>
                <w:color w:val="000000"/>
                <w:sz w:val="16"/>
                <w:szCs w:val="16"/>
              </w:rPr>
            </w:pPr>
            <w:r w:rsidRPr="00726299">
              <w:rPr>
                <w:color w:val="000000"/>
                <w:sz w:val="16"/>
                <w:szCs w:val="16"/>
              </w:rPr>
              <w:t>Расходы на оплату лизинговых платежей по договору финансовой аренды (лизинга)</w:t>
            </w:r>
          </w:p>
        </w:tc>
        <w:tc>
          <w:tcPr>
            <w:tcW w:w="363" w:type="pct"/>
            <w:shd w:val="clear" w:color="auto" w:fill="auto"/>
            <w:vAlign w:val="center"/>
            <w:hideMark/>
          </w:tcPr>
          <w:p w14:paraId="046B3BB3" w14:textId="77777777" w:rsidR="00726299" w:rsidRPr="00726299" w:rsidRDefault="00726299" w:rsidP="00726299">
            <w:pPr>
              <w:jc w:val="center"/>
              <w:rPr>
                <w:sz w:val="16"/>
                <w:szCs w:val="16"/>
              </w:rPr>
            </w:pPr>
            <w:r w:rsidRPr="00726299">
              <w:rPr>
                <w:sz w:val="16"/>
                <w:szCs w:val="16"/>
              </w:rPr>
              <w:t>0,00</w:t>
            </w:r>
          </w:p>
        </w:tc>
        <w:tc>
          <w:tcPr>
            <w:tcW w:w="289" w:type="pct"/>
            <w:shd w:val="clear" w:color="auto" w:fill="auto"/>
            <w:noWrap/>
            <w:vAlign w:val="bottom"/>
            <w:hideMark/>
          </w:tcPr>
          <w:p w14:paraId="20DDEFA9"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7D3FF19E"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192548B1"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46625F61"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46F1E51A"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48EF009E"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13F79600" w14:textId="77777777" w:rsidR="00726299" w:rsidRPr="00726299" w:rsidRDefault="00726299" w:rsidP="00726299">
            <w:pPr>
              <w:jc w:val="center"/>
              <w:rPr>
                <w:color w:val="000000"/>
                <w:sz w:val="16"/>
                <w:szCs w:val="16"/>
              </w:rPr>
            </w:pPr>
            <w:r w:rsidRPr="00726299">
              <w:rPr>
                <w:color w:val="000000"/>
                <w:sz w:val="16"/>
                <w:szCs w:val="16"/>
              </w:rPr>
              <w:t>-</w:t>
            </w:r>
          </w:p>
        </w:tc>
        <w:tc>
          <w:tcPr>
            <w:tcW w:w="377" w:type="pct"/>
            <w:vAlign w:val="center"/>
          </w:tcPr>
          <w:p w14:paraId="1C42475B" w14:textId="77777777" w:rsidR="00726299" w:rsidRPr="00726299" w:rsidRDefault="00726299" w:rsidP="00726299">
            <w:pPr>
              <w:jc w:val="center"/>
              <w:rPr>
                <w:sz w:val="20"/>
                <w:szCs w:val="20"/>
              </w:rPr>
            </w:pPr>
            <w:r w:rsidRPr="00726299">
              <w:rPr>
                <w:sz w:val="16"/>
                <w:szCs w:val="16"/>
              </w:rPr>
              <w:t>-</w:t>
            </w:r>
          </w:p>
        </w:tc>
      </w:tr>
      <w:tr w:rsidR="00726299" w:rsidRPr="00726299" w14:paraId="698CAD49" w14:textId="77777777" w:rsidTr="00E8485B">
        <w:trPr>
          <w:trHeight w:val="20"/>
        </w:trPr>
        <w:tc>
          <w:tcPr>
            <w:tcW w:w="216" w:type="pct"/>
            <w:shd w:val="clear" w:color="auto" w:fill="auto"/>
            <w:vAlign w:val="center"/>
            <w:hideMark/>
          </w:tcPr>
          <w:p w14:paraId="78AB3FBC" w14:textId="77777777" w:rsidR="00726299" w:rsidRPr="00726299" w:rsidRDefault="00726299" w:rsidP="00726299">
            <w:pPr>
              <w:jc w:val="center"/>
              <w:rPr>
                <w:color w:val="000000"/>
                <w:sz w:val="16"/>
                <w:szCs w:val="16"/>
              </w:rPr>
            </w:pPr>
            <w:r w:rsidRPr="00726299">
              <w:rPr>
                <w:color w:val="000000"/>
                <w:sz w:val="16"/>
                <w:szCs w:val="16"/>
              </w:rPr>
              <w:t>2.6</w:t>
            </w:r>
          </w:p>
        </w:tc>
        <w:tc>
          <w:tcPr>
            <w:tcW w:w="1898" w:type="pct"/>
            <w:gridSpan w:val="2"/>
            <w:shd w:val="clear" w:color="auto" w:fill="auto"/>
            <w:vAlign w:val="bottom"/>
            <w:hideMark/>
          </w:tcPr>
          <w:p w14:paraId="5CB8FE30" w14:textId="77777777" w:rsidR="00726299" w:rsidRPr="00726299" w:rsidRDefault="00726299" w:rsidP="00726299">
            <w:pPr>
              <w:rPr>
                <w:color w:val="000000"/>
                <w:sz w:val="16"/>
                <w:szCs w:val="16"/>
              </w:rPr>
            </w:pPr>
            <w:r w:rsidRPr="00726299">
              <w:rPr>
                <w:color w:val="000000"/>
                <w:sz w:val="16"/>
                <w:szCs w:val="16"/>
              </w:rPr>
              <w:t xml:space="preserve">Иные собственные средства </w:t>
            </w:r>
          </w:p>
        </w:tc>
        <w:tc>
          <w:tcPr>
            <w:tcW w:w="363" w:type="pct"/>
            <w:shd w:val="clear" w:color="auto" w:fill="auto"/>
            <w:vAlign w:val="center"/>
            <w:hideMark/>
          </w:tcPr>
          <w:p w14:paraId="3FFC710C" w14:textId="77777777" w:rsidR="00726299" w:rsidRPr="00726299" w:rsidRDefault="00726299" w:rsidP="00726299">
            <w:pPr>
              <w:jc w:val="center"/>
              <w:rPr>
                <w:sz w:val="16"/>
                <w:szCs w:val="16"/>
              </w:rPr>
            </w:pPr>
            <w:r w:rsidRPr="00726299">
              <w:rPr>
                <w:sz w:val="16"/>
                <w:szCs w:val="16"/>
              </w:rPr>
              <w:t>39 928,97</w:t>
            </w:r>
          </w:p>
        </w:tc>
        <w:tc>
          <w:tcPr>
            <w:tcW w:w="289" w:type="pct"/>
            <w:shd w:val="clear" w:color="auto" w:fill="auto"/>
            <w:noWrap/>
            <w:vAlign w:val="bottom"/>
            <w:hideMark/>
          </w:tcPr>
          <w:p w14:paraId="5289ABA1"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068A2A44" w14:textId="77777777" w:rsidR="00726299" w:rsidRPr="00726299" w:rsidRDefault="00726299" w:rsidP="00726299">
            <w:pPr>
              <w:jc w:val="center"/>
              <w:rPr>
                <w:color w:val="000000"/>
                <w:sz w:val="16"/>
                <w:szCs w:val="16"/>
              </w:rPr>
            </w:pPr>
            <w:r w:rsidRPr="00726299">
              <w:rPr>
                <w:color w:val="000000"/>
                <w:sz w:val="16"/>
                <w:szCs w:val="16"/>
              </w:rPr>
              <w:t>39 928,97</w:t>
            </w:r>
          </w:p>
        </w:tc>
        <w:tc>
          <w:tcPr>
            <w:tcW w:w="318" w:type="pct"/>
            <w:shd w:val="clear" w:color="auto" w:fill="auto"/>
            <w:noWrap/>
            <w:vAlign w:val="bottom"/>
            <w:hideMark/>
          </w:tcPr>
          <w:p w14:paraId="7D841FF5"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50CAEF1E"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14442825"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15C4C98B"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39749284" w14:textId="77777777" w:rsidR="00726299" w:rsidRPr="00726299" w:rsidRDefault="00726299" w:rsidP="00726299">
            <w:pPr>
              <w:jc w:val="center"/>
              <w:rPr>
                <w:color w:val="000000"/>
                <w:sz w:val="16"/>
                <w:szCs w:val="16"/>
              </w:rPr>
            </w:pPr>
            <w:r w:rsidRPr="00726299">
              <w:rPr>
                <w:color w:val="000000"/>
                <w:sz w:val="16"/>
                <w:szCs w:val="16"/>
              </w:rPr>
              <w:t>2024-2027</w:t>
            </w:r>
          </w:p>
        </w:tc>
        <w:tc>
          <w:tcPr>
            <w:tcW w:w="377" w:type="pct"/>
            <w:vAlign w:val="center"/>
          </w:tcPr>
          <w:p w14:paraId="4825B48F" w14:textId="77777777" w:rsidR="00726299" w:rsidRPr="00726299" w:rsidRDefault="00726299" w:rsidP="00726299">
            <w:pPr>
              <w:jc w:val="center"/>
              <w:rPr>
                <w:sz w:val="20"/>
                <w:szCs w:val="20"/>
              </w:rPr>
            </w:pPr>
            <w:r w:rsidRPr="00726299">
              <w:rPr>
                <w:sz w:val="16"/>
                <w:szCs w:val="16"/>
              </w:rPr>
              <w:t>-</w:t>
            </w:r>
          </w:p>
        </w:tc>
      </w:tr>
      <w:tr w:rsidR="00726299" w:rsidRPr="00726299" w14:paraId="21E98EDD" w14:textId="77777777" w:rsidTr="00E8485B">
        <w:trPr>
          <w:trHeight w:val="20"/>
        </w:trPr>
        <w:tc>
          <w:tcPr>
            <w:tcW w:w="216" w:type="pct"/>
            <w:shd w:val="clear" w:color="auto" w:fill="auto"/>
            <w:vAlign w:val="center"/>
            <w:hideMark/>
          </w:tcPr>
          <w:p w14:paraId="54E0B378" w14:textId="77777777" w:rsidR="00726299" w:rsidRPr="00726299" w:rsidRDefault="00726299" w:rsidP="00726299">
            <w:pPr>
              <w:jc w:val="center"/>
              <w:rPr>
                <w:color w:val="000000"/>
                <w:sz w:val="16"/>
                <w:szCs w:val="16"/>
              </w:rPr>
            </w:pPr>
            <w:r w:rsidRPr="00726299">
              <w:rPr>
                <w:color w:val="000000"/>
                <w:sz w:val="16"/>
                <w:szCs w:val="16"/>
              </w:rPr>
              <w:t>2.7</w:t>
            </w:r>
          </w:p>
        </w:tc>
        <w:tc>
          <w:tcPr>
            <w:tcW w:w="1898" w:type="pct"/>
            <w:gridSpan w:val="2"/>
            <w:shd w:val="clear" w:color="auto" w:fill="auto"/>
            <w:vAlign w:val="bottom"/>
            <w:hideMark/>
          </w:tcPr>
          <w:p w14:paraId="4B51D64A" w14:textId="77777777" w:rsidR="00726299" w:rsidRPr="00726299" w:rsidRDefault="00726299" w:rsidP="00726299">
            <w:pPr>
              <w:rPr>
                <w:color w:val="000000"/>
                <w:sz w:val="16"/>
                <w:szCs w:val="16"/>
              </w:rPr>
            </w:pPr>
            <w:r w:rsidRPr="00726299">
              <w:rPr>
                <w:color w:val="000000"/>
                <w:sz w:val="16"/>
                <w:szCs w:val="16"/>
              </w:rPr>
              <w:t>Привлеченные средства на возвратной основе</w:t>
            </w:r>
          </w:p>
        </w:tc>
        <w:tc>
          <w:tcPr>
            <w:tcW w:w="363" w:type="pct"/>
            <w:shd w:val="clear" w:color="auto" w:fill="auto"/>
            <w:vAlign w:val="center"/>
            <w:hideMark/>
          </w:tcPr>
          <w:p w14:paraId="1D96AA9A" w14:textId="77777777" w:rsidR="00726299" w:rsidRPr="00726299" w:rsidRDefault="00726299" w:rsidP="00726299">
            <w:pPr>
              <w:jc w:val="center"/>
              <w:rPr>
                <w:bCs/>
                <w:sz w:val="16"/>
                <w:szCs w:val="16"/>
              </w:rPr>
            </w:pPr>
            <w:r w:rsidRPr="00726299">
              <w:rPr>
                <w:bCs/>
                <w:sz w:val="16"/>
                <w:szCs w:val="16"/>
              </w:rPr>
              <w:t>0,00</w:t>
            </w:r>
          </w:p>
        </w:tc>
        <w:tc>
          <w:tcPr>
            <w:tcW w:w="289" w:type="pct"/>
            <w:shd w:val="clear" w:color="auto" w:fill="auto"/>
            <w:noWrap/>
            <w:vAlign w:val="bottom"/>
            <w:hideMark/>
          </w:tcPr>
          <w:p w14:paraId="381BA7FE"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18089125"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1BB4F210"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07B71D71"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16F1326C"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3E281FD1"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245972D0" w14:textId="77777777" w:rsidR="00726299" w:rsidRPr="00726299" w:rsidRDefault="00726299" w:rsidP="00726299">
            <w:pPr>
              <w:jc w:val="center"/>
              <w:rPr>
                <w:color w:val="000000"/>
                <w:sz w:val="16"/>
                <w:szCs w:val="16"/>
              </w:rPr>
            </w:pPr>
            <w:r w:rsidRPr="00726299">
              <w:rPr>
                <w:color w:val="000000"/>
                <w:sz w:val="16"/>
                <w:szCs w:val="16"/>
              </w:rPr>
              <w:t>-</w:t>
            </w:r>
          </w:p>
        </w:tc>
        <w:tc>
          <w:tcPr>
            <w:tcW w:w="377" w:type="pct"/>
            <w:vAlign w:val="center"/>
          </w:tcPr>
          <w:p w14:paraId="16965FE5" w14:textId="77777777" w:rsidR="00726299" w:rsidRPr="00726299" w:rsidRDefault="00726299" w:rsidP="00726299">
            <w:pPr>
              <w:jc w:val="center"/>
              <w:rPr>
                <w:sz w:val="20"/>
                <w:szCs w:val="20"/>
              </w:rPr>
            </w:pPr>
            <w:r w:rsidRPr="00726299">
              <w:rPr>
                <w:sz w:val="16"/>
                <w:szCs w:val="16"/>
              </w:rPr>
              <w:t>-</w:t>
            </w:r>
          </w:p>
        </w:tc>
      </w:tr>
      <w:tr w:rsidR="00726299" w:rsidRPr="00726299" w14:paraId="59A442F7" w14:textId="77777777" w:rsidTr="00E8485B">
        <w:trPr>
          <w:trHeight w:val="20"/>
        </w:trPr>
        <w:tc>
          <w:tcPr>
            <w:tcW w:w="216" w:type="pct"/>
            <w:shd w:val="clear" w:color="auto" w:fill="auto"/>
            <w:vAlign w:val="center"/>
            <w:hideMark/>
          </w:tcPr>
          <w:p w14:paraId="181A7061" w14:textId="77777777" w:rsidR="00726299" w:rsidRPr="00726299" w:rsidRDefault="00726299" w:rsidP="00726299">
            <w:pPr>
              <w:jc w:val="center"/>
              <w:rPr>
                <w:color w:val="000000"/>
                <w:sz w:val="16"/>
                <w:szCs w:val="16"/>
              </w:rPr>
            </w:pPr>
            <w:r w:rsidRPr="00726299">
              <w:rPr>
                <w:color w:val="000000"/>
                <w:sz w:val="16"/>
                <w:szCs w:val="16"/>
              </w:rPr>
              <w:t>2.8</w:t>
            </w:r>
          </w:p>
        </w:tc>
        <w:tc>
          <w:tcPr>
            <w:tcW w:w="1898" w:type="pct"/>
            <w:gridSpan w:val="2"/>
            <w:shd w:val="clear" w:color="auto" w:fill="auto"/>
            <w:vAlign w:val="bottom"/>
            <w:hideMark/>
          </w:tcPr>
          <w:p w14:paraId="495606A4" w14:textId="77777777" w:rsidR="00726299" w:rsidRPr="00726299" w:rsidRDefault="00726299" w:rsidP="00726299">
            <w:pPr>
              <w:rPr>
                <w:color w:val="000000"/>
                <w:sz w:val="16"/>
                <w:szCs w:val="16"/>
              </w:rPr>
            </w:pPr>
            <w:r w:rsidRPr="00726299">
              <w:rPr>
                <w:color w:val="000000"/>
                <w:sz w:val="16"/>
                <w:szCs w:val="16"/>
              </w:rPr>
              <w:t>Бюджетные средства</w:t>
            </w:r>
          </w:p>
        </w:tc>
        <w:tc>
          <w:tcPr>
            <w:tcW w:w="363" w:type="pct"/>
            <w:shd w:val="clear" w:color="auto" w:fill="auto"/>
            <w:vAlign w:val="center"/>
            <w:hideMark/>
          </w:tcPr>
          <w:p w14:paraId="04498D69" w14:textId="77777777" w:rsidR="00726299" w:rsidRPr="00726299" w:rsidRDefault="00726299" w:rsidP="00726299">
            <w:pPr>
              <w:jc w:val="center"/>
              <w:rPr>
                <w:bCs/>
                <w:sz w:val="16"/>
                <w:szCs w:val="16"/>
              </w:rPr>
            </w:pPr>
            <w:r w:rsidRPr="00726299">
              <w:rPr>
                <w:bCs/>
                <w:sz w:val="16"/>
                <w:szCs w:val="16"/>
              </w:rPr>
              <w:t>0,00</w:t>
            </w:r>
          </w:p>
        </w:tc>
        <w:tc>
          <w:tcPr>
            <w:tcW w:w="289" w:type="pct"/>
            <w:shd w:val="clear" w:color="auto" w:fill="auto"/>
            <w:noWrap/>
            <w:vAlign w:val="bottom"/>
            <w:hideMark/>
          </w:tcPr>
          <w:p w14:paraId="14C2A1BB"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09C33956"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217B46C6"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1156EC0E"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4EAA8B8F"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7FB8C8CF"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6EFCA18F" w14:textId="77777777" w:rsidR="00726299" w:rsidRPr="00726299" w:rsidRDefault="00726299" w:rsidP="00726299">
            <w:pPr>
              <w:jc w:val="center"/>
              <w:rPr>
                <w:color w:val="000000"/>
                <w:sz w:val="16"/>
                <w:szCs w:val="16"/>
              </w:rPr>
            </w:pPr>
            <w:r w:rsidRPr="00726299">
              <w:rPr>
                <w:color w:val="000000"/>
                <w:sz w:val="16"/>
                <w:szCs w:val="16"/>
              </w:rPr>
              <w:t>-</w:t>
            </w:r>
          </w:p>
        </w:tc>
        <w:tc>
          <w:tcPr>
            <w:tcW w:w="377" w:type="pct"/>
            <w:vAlign w:val="center"/>
          </w:tcPr>
          <w:p w14:paraId="6CCEEE99" w14:textId="77777777" w:rsidR="00726299" w:rsidRPr="00726299" w:rsidRDefault="00726299" w:rsidP="00726299">
            <w:pPr>
              <w:jc w:val="center"/>
              <w:rPr>
                <w:sz w:val="20"/>
                <w:szCs w:val="20"/>
              </w:rPr>
            </w:pPr>
            <w:r w:rsidRPr="00726299">
              <w:rPr>
                <w:sz w:val="16"/>
                <w:szCs w:val="16"/>
              </w:rPr>
              <w:t>-</w:t>
            </w:r>
          </w:p>
        </w:tc>
      </w:tr>
      <w:tr w:rsidR="00726299" w:rsidRPr="00726299" w14:paraId="6A5206BC" w14:textId="77777777" w:rsidTr="00E8485B">
        <w:trPr>
          <w:trHeight w:val="20"/>
        </w:trPr>
        <w:tc>
          <w:tcPr>
            <w:tcW w:w="216" w:type="pct"/>
            <w:shd w:val="clear" w:color="auto" w:fill="auto"/>
            <w:vAlign w:val="center"/>
            <w:hideMark/>
          </w:tcPr>
          <w:p w14:paraId="0DA9E06A" w14:textId="77777777" w:rsidR="00726299" w:rsidRPr="00726299" w:rsidRDefault="00726299" w:rsidP="00726299">
            <w:pPr>
              <w:jc w:val="center"/>
              <w:rPr>
                <w:color w:val="000000"/>
                <w:sz w:val="16"/>
                <w:szCs w:val="16"/>
              </w:rPr>
            </w:pPr>
            <w:r w:rsidRPr="00726299">
              <w:rPr>
                <w:color w:val="000000"/>
                <w:sz w:val="16"/>
                <w:szCs w:val="16"/>
              </w:rPr>
              <w:t>2.9</w:t>
            </w:r>
          </w:p>
        </w:tc>
        <w:tc>
          <w:tcPr>
            <w:tcW w:w="1898" w:type="pct"/>
            <w:gridSpan w:val="2"/>
            <w:shd w:val="clear" w:color="auto" w:fill="auto"/>
            <w:vAlign w:val="bottom"/>
            <w:hideMark/>
          </w:tcPr>
          <w:p w14:paraId="4912FE73" w14:textId="77777777" w:rsidR="00726299" w:rsidRPr="00726299" w:rsidRDefault="00726299" w:rsidP="00726299">
            <w:pPr>
              <w:rPr>
                <w:color w:val="000000"/>
                <w:sz w:val="16"/>
                <w:szCs w:val="16"/>
              </w:rPr>
            </w:pPr>
            <w:r w:rsidRPr="00726299">
              <w:rPr>
                <w:color w:val="000000"/>
                <w:sz w:val="16"/>
                <w:szCs w:val="16"/>
              </w:rPr>
              <w:t>Прочие источники финансирования</w:t>
            </w:r>
          </w:p>
        </w:tc>
        <w:tc>
          <w:tcPr>
            <w:tcW w:w="363" w:type="pct"/>
            <w:shd w:val="clear" w:color="auto" w:fill="auto"/>
            <w:vAlign w:val="center"/>
            <w:hideMark/>
          </w:tcPr>
          <w:p w14:paraId="78B8679A" w14:textId="77777777" w:rsidR="00726299" w:rsidRPr="00726299" w:rsidRDefault="00726299" w:rsidP="00726299">
            <w:pPr>
              <w:jc w:val="center"/>
              <w:rPr>
                <w:bCs/>
                <w:sz w:val="16"/>
                <w:szCs w:val="16"/>
              </w:rPr>
            </w:pPr>
            <w:r w:rsidRPr="00726299">
              <w:rPr>
                <w:bCs/>
                <w:sz w:val="16"/>
                <w:szCs w:val="16"/>
              </w:rPr>
              <w:t>0,00</w:t>
            </w:r>
          </w:p>
        </w:tc>
        <w:tc>
          <w:tcPr>
            <w:tcW w:w="289" w:type="pct"/>
            <w:shd w:val="clear" w:color="auto" w:fill="auto"/>
            <w:noWrap/>
            <w:vAlign w:val="bottom"/>
            <w:hideMark/>
          </w:tcPr>
          <w:p w14:paraId="556B7961"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171C5096"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344C55DF" w14:textId="77777777" w:rsidR="00726299" w:rsidRPr="00726299" w:rsidRDefault="00726299" w:rsidP="00726299">
            <w:pPr>
              <w:jc w:val="center"/>
              <w:rPr>
                <w:color w:val="000000"/>
                <w:sz w:val="16"/>
                <w:szCs w:val="16"/>
              </w:rPr>
            </w:pPr>
            <w:r w:rsidRPr="00726299">
              <w:rPr>
                <w:color w:val="000000"/>
                <w:sz w:val="16"/>
                <w:szCs w:val="16"/>
              </w:rPr>
              <w:t>0,00</w:t>
            </w:r>
          </w:p>
        </w:tc>
        <w:tc>
          <w:tcPr>
            <w:tcW w:w="318" w:type="pct"/>
            <w:shd w:val="clear" w:color="auto" w:fill="auto"/>
            <w:noWrap/>
            <w:vAlign w:val="bottom"/>
            <w:hideMark/>
          </w:tcPr>
          <w:p w14:paraId="6F871B82" w14:textId="77777777" w:rsidR="00726299" w:rsidRPr="00726299" w:rsidRDefault="00726299" w:rsidP="00726299">
            <w:pPr>
              <w:jc w:val="center"/>
              <w:rPr>
                <w:color w:val="000000"/>
                <w:sz w:val="16"/>
                <w:szCs w:val="16"/>
              </w:rPr>
            </w:pPr>
            <w:r w:rsidRPr="00726299">
              <w:rPr>
                <w:color w:val="000000"/>
                <w:sz w:val="16"/>
                <w:szCs w:val="16"/>
              </w:rPr>
              <w:t>0,00</w:t>
            </w:r>
          </w:p>
        </w:tc>
        <w:tc>
          <w:tcPr>
            <w:tcW w:w="310" w:type="pct"/>
            <w:shd w:val="clear" w:color="auto" w:fill="auto"/>
            <w:noWrap/>
            <w:vAlign w:val="bottom"/>
            <w:hideMark/>
          </w:tcPr>
          <w:p w14:paraId="2D373FB7" w14:textId="77777777" w:rsidR="00726299" w:rsidRPr="00726299" w:rsidRDefault="00726299" w:rsidP="00726299">
            <w:pPr>
              <w:jc w:val="center"/>
              <w:rPr>
                <w:color w:val="000000"/>
                <w:sz w:val="16"/>
                <w:szCs w:val="16"/>
              </w:rPr>
            </w:pPr>
            <w:r w:rsidRPr="00726299">
              <w:rPr>
                <w:color w:val="000000"/>
                <w:sz w:val="16"/>
                <w:szCs w:val="16"/>
              </w:rPr>
              <w:t>0,00</w:t>
            </w:r>
          </w:p>
        </w:tc>
        <w:tc>
          <w:tcPr>
            <w:tcW w:w="303" w:type="pct"/>
            <w:shd w:val="clear" w:color="auto" w:fill="auto"/>
            <w:noWrap/>
            <w:vAlign w:val="bottom"/>
            <w:hideMark/>
          </w:tcPr>
          <w:p w14:paraId="3B942221" w14:textId="77777777" w:rsidR="00726299" w:rsidRPr="00726299" w:rsidRDefault="00726299" w:rsidP="00726299">
            <w:pPr>
              <w:jc w:val="center"/>
              <w:rPr>
                <w:color w:val="000000"/>
                <w:sz w:val="16"/>
                <w:szCs w:val="16"/>
              </w:rPr>
            </w:pPr>
            <w:r w:rsidRPr="00726299">
              <w:rPr>
                <w:color w:val="000000"/>
                <w:sz w:val="16"/>
                <w:szCs w:val="16"/>
              </w:rPr>
              <w:t>0,00</w:t>
            </w:r>
          </w:p>
        </w:tc>
        <w:tc>
          <w:tcPr>
            <w:tcW w:w="290" w:type="pct"/>
            <w:shd w:val="clear" w:color="auto" w:fill="auto"/>
            <w:noWrap/>
            <w:vAlign w:val="center"/>
            <w:hideMark/>
          </w:tcPr>
          <w:p w14:paraId="3CEE0CE0" w14:textId="77777777" w:rsidR="00726299" w:rsidRPr="00726299" w:rsidRDefault="00726299" w:rsidP="00726299">
            <w:pPr>
              <w:jc w:val="center"/>
              <w:rPr>
                <w:color w:val="000000"/>
                <w:sz w:val="16"/>
                <w:szCs w:val="16"/>
              </w:rPr>
            </w:pPr>
            <w:r w:rsidRPr="00726299">
              <w:rPr>
                <w:color w:val="000000"/>
                <w:sz w:val="16"/>
                <w:szCs w:val="16"/>
              </w:rPr>
              <w:t>-</w:t>
            </w:r>
          </w:p>
        </w:tc>
        <w:tc>
          <w:tcPr>
            <w:tcW w:w="377" w:type="pct"/>
            <w:vAlign w:val="center"/>
          </w:tcPr>
          <w:p w14:paraId="1370D2C2" w14:textId="77777777" w:rsidR="00726299" w:rsidRPr="00726299" w:rsidRDefault="00726299" w:rsidP="00726299">
            <w:pPr>
              <w:jc w:val="center"/>
              <w:rPr>
                <w:sz w:val="20"/>
                <w:szCs w:val="20"/>
              </w:rPr>
            </w:pPr>
            <w:r w:rsidRPr="00726299">
              <w:rPr>
                <w:sz w:val="16"/>
                <w:szCs w:val="16"/>
              </w:rPr>
              <w:t>-</w:t>
            </w:r>
          </w:p>
        </w:tc>
      </w:tr>
    </w:tbl>
    <w:p w14:paraId="67D94538" w14:textId="77777777" w:rsidR="00726299" w:rsidRPr="00726299" w:rsidRDefault="00726299" w:rsidP="00726299">
      <w:pPr>
        <w:jc w:val="center"/>
        <w:rPr>
          <w:sz w:val="20"/>
          <w:szCs w:val="20"/>
        </w:rPr>
      </w:pPr>
      <w:r w:rsidRPr="00726299">
        <w:rPr>
          <w:sz w:val="20"/>
          <w:szCs w:val="20"/>
        </w:rPr>
        <w:br w:type="page"/>
      </w:r>
      <w:r w:rsidRPr="00726299">
        <w:rPr>
          <w:b/>
          <w:sz w:val="28"/>
          <w:szCs w:val="28"/>
        </w:rPr>
        <w:lastRenderedPageBreak/>
        <w:t>Источники финансирования инвестиционной программы в сфере водоотведения</w:t>
      </w:r>
    </w:p>
    <w:p w14:paraId="154156E7" w14:textId="77777777" w:rsidR="00726299" w:rsidRPr="00726299" w:rsidRDefault="00726299" w:rsidP="00726299">
      <w:pPr>
        <w:rPr>
          <w:sz w:val="20"/>
          <w:szCs w:val="20"/>
        </w:rPr>
      </w:pPr>
    </w:p>
    <w:tbl>
      <w:tblPr>
        <w:tblW w:w="1601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4"/>
        <w:gridCol w:w="1665"/>
        <w:gridCol w:w="1807"/>
        <w:gridCol w:w="1078"/>
        <w:gridCol w:w="1026"/>
        <w:gridCol w:w="1050"/>
        <w:gridCol w:w="1032"/>
        <w:gridCol w:w="1247"/>
        <w:gridCol w:w="1333"/>
        <w:gridCol w:w="938"/>
        <w:gridCol w:w="984"/>
        <w:gridCol w:w="1123"/>
        <w:gridCol w:w="923"/>
        <w:gridCol w:w="1254"/>
      </w:tblGrid>
      <w:tr w:rsidR="00726299" w:rsidRPr="00726299" w14:paraId="6C4E43BE" w14:textId="77777777" w:rsidTr="00E8485B">
        <w:trPr>
          <w:trHeight w:val="465"/>
        </w:trPr>
        <w:tc>
          <w:tcPr>
            <w:tcW w:w="554" w:type="dxa"/>
            <w:vMerge w:val="restart"/>
            <w:shd w:val="clear" w:color="auto" w:fill="auto"/>
            <w:vAlign w:val="center"/>
            <w:hideMark/>
          </w:tcPr>
          <w:bookmarkEnd w:id="137"/>
          <w:p w14:paraId="06AFA26E" w14:textId="77777777" w:rsidR="00726299" w:rsidRPr="00726299" w:rsidRDefault="00726299" w:rsidP="00726299">
            <w:pPr>
              <w:jc w:val="center"/>
              <w:rPr>
                <w:sz w:val="16"/>
                <w:szCs w:val="16"/>
              </w:rPr>
            </w:pPr>
            <w:r w:rsidRPr="00726299">
              <w:rPr>
                <w:sz w:val="16"/>
                <w:szCs w:val="16"/>
              </w:rPr>
              <w:t>№</w:t>
            </w:r>
            <w:r w:rsidRPr="00726299">
              <w:rPr>
                <w:sz w:val="16"/>
                <w:szCs w:val="16"/>
              </w:rPr>
              <w:br/>
              <w:t>п/п</w:t>
            </w:r>
          </w:p>
        </w:tc>
        <w:tc>
          <w:tcPr>
            <w:tcW w:w="1665" w:type="dxa"/>
            <w:vMerge w:val="restart"/>
            <w:shd w:val="clear" w:color="auto" w:fill="auto"/>
            <w:vAlign w:val="center"/>
            <w:hideMark/>
          </w:tcPr>
          <w:p w14:paraId="1AF70684" w14:textId="77777777" w:rsidR="00726299" w:rsidRPr="00726299" w:rsidRDefault="00726299" w:rsidP="00726299">
            <w:pPr>
              <w:jc w:val="center"/>
              <w:rPr>
                <w:sz w:val="16"/>
                <w:szCs w:val="16"/>
              </w:rPr>
            </w:pPr>
            <w:r w:rsidRPr="00726299">
              <w:rPr>
                <w:sz w:val="16"/>
                <w:szCs w:val="16"/>
              </w:rPr>
              <w:t>Наименование</w:t>
            </w:r>
            <w:r w:rsidRPr="00726299">
              <w:rPr>
                <w:sz w:val="16"/>
                <w:szCs w:val="16"/>
              </w:rPr>
              <w:br/>
              <w:t>мероприятий</w:t>
            </w:r>
          </w:p>
        </w:tc>
        <w:tc>
          <w:tcPr>
            <w:tcW w:w="1807" w:type="dxa"/>
            <w:vMerge w:val="restart"/>
            <w:shd w:val="clear" w:color="auto" w:fill="auto"/>
            <w:vAlign w:val="center"/>
            <w:hideMark/>
          </w:tcPr>
          <w:p w14:paraId="11C1C468" w14:textId="77777777" w:rsidR="00726299" w:rsidRPr="00726299" w:rsidRDefault="00726299" w:rsidP="00726299">
            <w:pPr>
              <w:jc w:val="center"/>
              <w:rPr>
                <w:sz w:val="16"/>
                <w:szCs w:val="16"/>
              </w:rPr>
            </w:pPr>
            <w:r w:rsidRPr="00726299">
              <w:rPr>
                <w:sz w:val="16"/>
                <w:szCs w:val="16"/>
              </w:rPr>
              <w:t>Описание и место расположения</w:t>
            </w:r>
            <w:r w:rsidRPr="00726299">
              <w:rPr>
                <w:sz w:val="16"/>
                <w:szCs w:val="16"/>
              </w:rPr>
              <w:br/>
              <w:t>объекта</w:t>
            </w:r>
          </w:p>
        </w:tc>
        <w:tc>
          <w:tcPr>
            <w:tcW w:w="1078" w:type="dxa"/>
            <w:vMerge w:val="restart"/>
            <w:shd w:val="clear" w:color="auto" w:fill="auto"/>
            <w:vAlign w:val="center"/>
            <w:hideMark/>
          </w:tcPr>
          <w:p w14:paraId="51988413" w14:textId="77777777" w:rsidR="00726299" w:rsidRPr="00726299" w:rsidRDefault="00726299" w:rsidP="00726299">
            <w:pPr>
              <w:jc w:val="center"/>
              <w:rPr>
                <w:sz w:val="16"/>
                <w:szCs w:val="16"/>
              </w:rPr>
            </w:pPr>
            <w:r w:rsidRPr="00726299">
              <w:rPr>
                <w:sz w:val="16"/>
                <w:szCs w:val="16"/>
              </w:rPr>
              <w:t xml:space="preserve">Объем </w:t>
            </w:r>
            <w:proofErr w:type="spellStart"/>
            <w:r w:rsidRPr="00726299">
              <w:rPr>
                <w:sz w:val="16"/>
                <w:szCs w:val="16"/>
              </w:rPr>
              <w:t>финан-сирования</w:t>
            </w:r>
            <w:proofErr w:type="spellEnd"/>
          </w:p>
        </w:tc>
        <w:tc>
          <w:tcPr>
            <w:tcW w:w="10910" w:type="dxa"/>
            <w:gridSpan w:val="10"/>
            <w:shd w:val="clear" w:color="auto" w:fill="auto"/>
            <w:vAlign w:val="center"/>
            <w:hideMark/>
          </w:tcPr>
          <w:p w14:paraId="630FB2E1" w14:textId="77777777" w:rsidR="00726299" w:rsidRPr="00726299" w:rsidRDefault="00726299" w:rsidP="00726299">
            <w:pPr>
              <w:jc w:val="center"/>
              <w:rPr>
                <w:sz w:val="16"/>
                <w:szCs w:val="16"/>
              </w:rPr>
            </w:pPr>
            <w:r w:rsidRPr="00726299">
              <w:rPr>
                <w:sz w:val="16"/>
                <w:szCs w:val="16"/>
              </w:rPr>
              <w:t>Расшифровка источников финансирования инвестиционной программы, тыс. руб. без НДС</w:t>
            </w:r>
          </w:p>
        </w:tc>
      </w:tr>
      <w:tr w:rsidR="00726299" w:rsidRPr="00726299" w14:paraId="62BE5DCC" w14:textId="77777777" w:rsidTr="00E8485B">
        <w:trPr>
          <w:trHeight w:val="315"/>
        </w:trPr>
        <w:tc>
          <w:tcPr>
            <w:tcW w:w="554" w:type="dxa"/>
            <w:vMerge/>
            <w:shd w:val="clear" w:color="auto" w:fill="auto"/>
            <w:vAlign w:val="center"/>
            <w:hideMark/>
          </w:tcPr>
          <w:p w14:paraId="1189C058" w14:textId="77777777" w:rsidR="00726299" w:rsidRPr="00726299" w:rsidRDefault="00726299" w:rsidP="00726299">
            <w:pPr>
              <w:rPr>
                <w:sz w:val="16"/>
                <w:szCs w:val="16"/>
              </w:rPr>
            </w:pPr>
          </w:p>
        </w:tc>
        <w:tc>
          <w:tcPr>
            <w:tcW w:w="1665" w:type="dxa"/>
            <w:vMerge/>
            <w:shd w:val="clear" w:color="auto" w:fill="auto"/>
            <w:vAlign w:val="center"/>
            <w:hideMark/>
          </w:tcPr>
          <w:p w14:paraId="6CA4AE3B" w14:textId="77777777" w:rsidR="00726299" w:rsidRPr="00726299" w:rsidRDefault="00726299" w:rsidP="00726299">
            <w:pPr>
              <w:rPr>
                <w:sz w:val="16"/>
                <w:szCs w:val="16"/>
              </w:rPr>
            </w:pPr>
          </w:p>
        </w:tc>
        <w:tc>
          <w:tcPr>
            <w:tcW w:w="1807" w:type="dxa"/>
            <w:vMerge/>
            <w:shd w:val="clear" w:color="auto" w:fill="auto"/>
            <w:vAlign w:val="center"/>
            <w:hideMark/>
          </w:tcPr>
          <w:p w14:paraId="04BD0B78" w14:textId="77777777" w:rsidR="00726299" w:rsidRPr="00726299" w:rsidRDefault="00726299" w:rsidP="00726299">
            <w:pPr>
              <w:rPr>
                <w:sz w:val="16"/>
                <w:szCs w:val="16"/>
              </w:rPr>
            </w:pPr>
          </w:p>
        </w:tc>
        <w:tc>
          <w:tcPr>
            <w:tcW w:w="1078" w:type="dxa"/>
            <w:vMerge/>
            <w:shd w:val="clear" w:color="auto" w:fill="auto"/>
            <w:vAlign w:val="center"/>
            <w:hideMark/>
          </w:tcPr>
          <w:p w14:paraId="636D9BC9" w14:textId="77777777" w:rsidR="00726299" w:rsidRPr="00726299" w:rsidRDefault="00726299" w:rsidP="00726299">
            <w:pPr>
              <w:rPr>
                <w:sz w:val="16"/>
                <w:szCs w:val="16"/>
              </w:rPr>
            </w:pPr>
          </w:p>
        </w:tc>
        <w:tc>
          <w:tcPr>
            <w:tcW w:w="1026" w:type="dxa"/>
            <w:vMerge w:val="restart"/>
            <w:shd w:val="clear" w:color="auto" w:fill="auto"/>
            <w:vAlign w:val="center"/>
            <w:hideMark/>
          </w:tcPr>
          <w:p w14:paraId="7EFE59C3" w14:textId="77777777" w:rsidR="00726299" w:rsidRPr="00726299" w:rsidRDefault="00726299" w:rsidP="00726299">
            <w:pPr>
              <w:jc w:val="center"/>
              <w:rPr>
                <w:sz w:val="16"/>
                <w:szCs w:val="16"/>
              </w:rPr>
            </w:pPr>
            <w:r w:rsidRPr="00726299">
              <w:rPr>
                <w:sz w:val="16"/>
                <w:szCs w:val="16"/>
              </w:rPr>
              <w:t xml:space="preserve">Амортизация </w:t>
            </w:r>
          </w:p>
        </w:tc>
        <w:tc>
          <w:tcPr>
            <w:tcW w:w="1050" w:type="dxa"/>
            <w:vMerge w:val="restart"/>
            <w:shd w:val="clear" w:color="auto" w:fill="auto"/>
            <w:vAlign w:val="center"/>
            <w:hideMark/>
          </w:tcPr>
          <w:p w14:paraId="7EC695AE" w14:textId="77777777" w:rsidR="00726299" w:rsidRPr="00726299" w:rsidRDefault="00726299" w:rsidP="00726299">
            <w:pPr>
              <w:jc w:val="center"/>
              <w:rPr>
                <w:sz w:val="16"/>
                <w:szCs w:val="16"/>
              </w:rPr>
            </w:pPr>
            <w:r w:rsidRPr="00726299">
              <w:rPr>
                <w:sz w:val="16"/>
                <w:szCs w:val="16"/>
              </w:rPr>
              <w:t xml:space="preserve">Прибыль, направленная на </w:t>
            </w:r>
            <w:r w:rsidRPr="00726299">
              <w:rPr>
                <w:sz w:val="16"/>
                <w:szCs w:val="16"/>
              </w:rPr>
              <w:br/>
              <w:t>инвестиции</w:t>
            </w:r>
          </w:p>
        </w:tc>
        <w:tc>
          <w:tcPr>
            <w:tcW w:w="1032" w:type="dxa"/>
            <w:vMerge w:val="restart"/>
            <w:shd w:val="clear" w:color="auto" w:fill="auto"/>
            <w:vAlign w:val="center"/>
            <w:hideMark/>
          </w:tcPr>
          <w:p w14:paraId="2369408E" w14:textId="77777777" w:rsidR="00726299" w:rsidRPr="00726299" w:rsidRDefault="00726299" w:rsidP="00726299">
            <w:pPr>
              <w:jc w:val="center"/>
              <w:rPr>
                <w:sz w:val="16"/>
                <w:szCs w:val="16"/>
              </w:rPr>
            </w:pPr>
            <w:r w:rsidRPr="00726299">
              <w:rPr>
                <w:sz w:val="16"/>
                <w:szCs w:val="16"/>
              </w:rPr>
              <w:t xml:space="preserve">Средства, полученные </w:t>
            </w:r>
            <w:r w:rsidRPr="00726299">
              <w:rPr>
                <w:sz w:val="16"/>
                <w:szCs w:val="16"/>
              </w:rPr>
              <w:br/>
              <w:t>за счет платы за подключение</w:t>
            </w:r>
          </w:p>
        </w:tc>
        <w:tc>
          <w:tcPr>
            <w:tcW w:w="2580" w:type="dxa"/>
            <w:gridSpan w:val="2"/>
            <w:shd w:val="clear" w:color="auto" w:fill="auto"/>
            <w:noWrap/>
            <w:vAlign w:val="center"/>
            <w:hideMark/>
          </w:tcPr>
          <w:p w14:paraId="17DE434E" w14:textId="77777777" w:rsidR="00726299" w:rsidRPr="00726299" w:rsidRDefault="00726299" w:rsidP="00726299">
            <w:pPr>
              <w:jc w:val="center"/>
              <w:rPr>
                <w:sz w:val="16"/>
                <w:szCs w:val="16"/>
              </w:rPr>
            </w:pPr>
            <w:r w:rsidRPr="00726299">
              <w:rPr>
                <w:sz w:val="16"/>
                <w:szCs w:val="16"/>
              </w:rPr>
              <w:t>Экономия расходов</w:t>
            </w:r>
          </w:p>
        </w:tc>
        <w:tc>
          <w:tcPr>
            <w:tcW w:w="938" w:type="dxa"/>
            <w:vMerge w:val="restart"/>
            <w:shd w:val="clear" w:color="auto" w:fill="auto"/>
            <w:vAlign w:val="center"/>
            <w:hideMark/>
          </w:tcPr>
          <w:p w14:paraId="44C8D842" w14:textId="77777777" w:rsidR="00726299" w:rsidRPr="00726299" w:rsidRDefault="00726299" w:rsidP="00726299">
            <w:pPr>
              <w:jc w:val="center"/>
              <w:rPr>
                <w:sz w:val="16"/>
                <w:szCs w:val="16"/>
              </w:rPr>
            </w:pPr>
            <w:r w:rsidRPr="00726299">
              <w:rPr>
                <w:sz w:val="16"/>
                <w:szCs w:val="16"/>
              </w:rPr>
              <w:t>Расходы на оплату лизинговых платежей по договору финансовой аренды (лизинга)</w:t>
            </w:r>
          </w:p>
        </w:tc>
        <w:tc>
          <w:tcPr>
            <w:tcW w:w="984" w:type="dxa"/>
            <w:vMerge w:val="restart"/>
            <w:shd w:val="clear" w:color="auto" w:fill="auto"/>
            <w:vAlign w:val="center"/>
            <w:hideMark/>
          </w:tcPr>
          <w:p w14:paraId="681D3C68" w14:textId="77777777" w:rsidR="00726299" w:rsidRPr="00726299" w:rsidRDefault="00726299" w:rsidP="00726299">
            <w:pPr>
              <w:jc w:val="center"/>
              <w:rPr>
                <w:sz w:val="16"/>
                <w:szCs w:val="16"/>
              </w:rPr>
            </w:pPr>
            <w:r w:rsidRPr="00726299">
              <w:rPr>
                <w:sz w:val="16"/>
                <w:szCs w:val="16"/>
              </w:rPr>
              <w:t xml:space="preserve">Иные собственные средства </w:t>
            </w:r>
          </w:p>
        </w:tc>
        <w:tc>
          <w:tcPr>
            <w:tcW w:w="1123" w:type="dxa"/>
            <w:vMerge w:val="restart"/>
            <w:shd w:val="clear" w:color="auto" w:fill="auto"/>
            <w:vAlign w:val="center"/>
            <w:hideMark/>
          </w:tcPr>
          <w:p w14:paraId="44A35938" w14:textId="77777777" w:rsidR="00726299" w:rsidRPr="00726299" w:rsidRDefault="00726299" w:rsidP="00726299">
            <w:pPr>
              <w:jc w:val="center"/>
              <w:rPr>
                <w:sz w:val="16"/>
                <w:szCs w:val="16"/>
              </w:rPr>
            </w:pPr>
            <w:r w:rsidRPr="00726299">
              <w:rPr>
                <w:sz w:val="16"/>
                <w:szCs w:val="16"/>
              </w:rPr>
              <w:t>Привлеченные средства на возвратной основе</w:t>
            </w:r>
          </w:p>
        </w:tc>
        <w:tc>
          <w:tcPr>
            <w:tcW w:w="923" w:type="dxa"/>
            <w:vMerge w:val="restart"/>
            <w:shd w:val="clear" w:color="auto" w:fill="auto"/>
            <w:vAlign w:val="center"/>
            <w:hideMark/>
          </w:tcPr>
          <w:p w14:paraId="49A28159" w14:textId="77777777" w:rsidR="00726299" w:rsidRPr="00726299" w:rsidRDefault="00726299" w:rsidP="00726299">
            <w:pPr>
              <w:jc w:val="center"/>
              <w:rPr>
                <w:sz w:val="16"/>
                <w:szCs w:val="16"/>
              </w:rPr>
            </w:pPr>
            <w:r w:rsidRPr="00726299">
              <w:rPr>
                <w:sz w:val="16"/>
                <w:szCs w:val="16"/>
              </w:rPr>
              <w:t>Бюджетные средства</w:t>
            </w:r>
          </w:p>
        </w:tc>
        <w:tc>
          <w:tcPr>
            <w:tcW w:w="1254" w:type="dxa"/>
            <w:vMerge w:val="restart"/>
            <w:shd w:val="clear" w:color="auto" w:fill="auto"/>
            <w:vAlign w:val="center"/>
            <w:hideMark/>
          </w:tcPr>
          <w:p w14:paraId="7A492286" w14:textId="77777777" w:rsidR="00726299" w:rsidRPr="00726299" w:rsidRDefault="00726299" w:rsidP="00726299">
            <w:pPr>
              <w:jc w:val="center"/>
              <w:rPr>
                <w:sz w:val="16"/>
                <w:szCs w:val="16"/>
              </w:rPr>
            </w:pPr>
            <w:r w:rsidRPr="00726299">
              <w:rPr>
                <w:sz w:val="16"/>
                <w:szCs w:val="16"/>
              </w:rPr>
              <w:t>Прочие источники финансирования</w:t>
            </w:r>
          </w:p>
        </w:tc>
      </w:tr>
      <w:tr w:rsidR="00726299" w:rsidRPr="00726299" w14:paraId="3706DDE4" w14:textId="77777777" w:rsidTr="00E8485B">
        <w:trPr>
          <w:trHeight w:val="465"/>
        </w:trPr>
        <w:tc>
          <w:tcPr>
            <w:tcW w:w="554" w:type="dxa"/>
            <w:vMerge/>
            <w:shd w:val="clear" w:color="auto" w:fill="auto"/>
            <w:vAlign w:val="center"/>
            <w:hideMark/>
          </w:tcPr>
          <w:p w14:paraId="3C214356" w14:textId="77777777" w:rsidR="00726299" w:rsidRPr="00726299" w:rsidRDefault="00726299" w:rsidP="00726299">
            <w:pPr>
              <w:rPr>
                <w:sz w:val="16"/>
                <w:szCs w:val="16"/>
              </w:rPr>
            </w:pPr>
          </w:p>
        </w:tc>
        <w:tc>
          <w:tcPr>
            <w:tcW w:w="1665" w:type="dxa"/>
            <w:vMerge/>
            <w:shd w:val="clear" w:color="auto" w:fill="auto"/>
            <w:vAlign w:val="center"/>
            <w:hideMark/>
          </w:tcPr>
          <w:p w14:paraId="6321071E" w14:textId="77777777" w:rsidR="00726299" w:rsidRPr="00726299" w:rsidRDefault="00726299" w:rsidP="00726299">
            <w:pPr>
              <w:rPr>
                <w:sz w:val="16"/>
                <w:szCs w:val="16"/>
              </w:rPr>
            </w:pPr>
          </w:p>
        </w:tc>
        <w:tc>
          <w:tcPr>
            <w:tcW w:w="1807" w:type="dxa"/>
            <w:vMerge/>
            <w:shd w:val="clear" w:color="auto" w:fill="auto"/>
            <w:vAlign w:val="center"/>
            <w:hideMark/>
          </w:tcPr>
          <w:p w14:paraId="051AF1AE" w14:textId="77777777" w:rsidR="00726299" w:rsidRPr="00726299" w:rsidRDefault="00726299" w:rsidP="00726299">
            <w:pPr>
              <w:rPr>
                <w:sz w:val="16"/>
                <w:szCs w:val="16"/>
              </w:rPr>
            </w:pPr>
          </w:p>
        </w:tc>
        <w:tc>
          <w:tcPr>
            <w:tcW w:w="1078" w:type="dxa"/>
            <w:vMerge/>
            <w:shd w:val="clear" w:color="auto" w:fill="auto"/>
            <w:vAlign w:val="center"/>
            <w:hideMark/>
          </w:tcPr>
          <w:p w14:paraId="75B64346" w14:textId="77777777" w:rsidR="00726299" w:rsidRPr="00726299" w:rsidRDefault="00726299" w:rsidP="00726299">
            <w:pPr>
              <w:rPr>
                <w:sz w:val="16"/>
                <w:szCs w:val="16"/>
              </w:rPr>
            </w:pPr>
          </w:p>
        </w:tc>
        <w:tc>
          <w:tcPr>
            <w:tcW w:w="1026" w:type="dxa"/>
            <w:vMerge/>
            <w:shd w:val="clear" w:color="auto" w:fill="auto"/>
            <w:vAlign w:val="center"/>
            <w:hideMark/>
          </w:tcPr>
          <w:p w14:paraId="6C3FD4EE" w14:textId="77777777" w:rsidR="00726299" w:rsidRPr="00726299" w:rsidRDefault="00726299" w:rsidP="00726299">
            <w:pPr>
              <w:rPr>
                <w:sz w:val="16"/>
                <w:szCs w:val="16"/>
              </w:rPr>
            </w:pPr>
          </w:p>
        </w:tc>
        <w:tc>
          <w:tcPr>
            <w:tcW w:w="1050" w:type="dxa"/>
            <w:vMerge/>
            <w:shd w:val="clear" w:color="auto" w:fill="auto"/>
            <w:vAlign w:val="center"/>
            <w:hideMark/>
          </w:tcPr>
          <w:p w14:paraId="67D89C14" w14:textId="77777777" w:rsidR="00726299" w:rsidRPr="00726299" w:rsidRDefault="00726299" w:rsidP="00726299">
            <w:pPr>
              <w:rPr>
                <w:sz w:val="16"/>
                <w:szCs w:val="16"/>
              </w:rPr>
            </w:pPr>
          </w:p>
        </w:tc>
        <w:tc>
          <w:tcPr>
            <w:tcW w:w="1032" w:type="dxa"/>
            <w:vMerge/>
            <w:shd w:val="clear" w:color="auto" w:fill="auto"/>
            <w:vAlign w:val="center"/>
            <w:hideMark/>
          </w:tcPr>
          <w:p w14:paraId="7BE8A193" w14:textId="77777777" w:rsidR="00726299" w:rsidRPr="00726299" w:rsidRDefault="00726299" w:rsidP="00726299">
            <w:pPr>
              <w:rPr>
                <w:sz w:val="16"/>
                <w:szCs w:val="16"/>
              </w:rPr>
            </w:pPr>
          </w:p>
        </w:tc>
        <w:tc>
          <w:tcPr>
            <w:tcW w:w="1247" w:type="dxa"/>
            <w:shd w:val="clear" w:color="auto" w:fill="auto"/>
            <w:vAlign w:val="center"/>
            <w:hideMark/>
          </w:tcPr>
          <w:p w14:paraId="268B7D57" w14:textId="77777777" w:rsidR="00726299" w:rsidRPr="00726299" w:rsidRDefault="00726299" w:rsidP="00726299">
            <w:pPr>
              <w:jc w:val="center"/>
              <w:rPr>
                <w:sz w:val="16"/>
                <w:szCs w:val="16"/>
              </w:rPr>
            </w:pPr>
            <w:r w:rsidRPr="00726299">
              <w:rPr>
                <w:sz w:val="16"/>
                <w:szCs w:val="16"/>
              </w:rPr>
              <w:t>в результате реализации мероприятий инвестиционной программы</w:t>
            </w:r>
          </w:p>
        </w:tc>
        <w:tc>
          <w:tcPr>
            <w:tcW w:w="1333" w:type="dxa"/>
            <w:shd w:val="clear" w:color="auto" w:fill="auto"/>
            <w:vAlign w:val="center"/>
            <w:hideMark/>
          </w:tcPr>
          <w:p w14:paraId="50542CAD" w14:textId="77777777" w:rsidR="00726299" w:rsidRPr="00726299" w:rsidRDefault="00726299" w:rsidP="00726299">
            <w:pPr>
              <w:jc w:val="center"/>
              <w:rPr>
                <w:sz w:val="16"/>
                <w:szCs w:val="16"/>
              </w:rPr>
            </w:pPr>
            <w:r w:rsidRPr="00726299">
              <w:rPr>
                <w:sz w:val="16"/>
                <w:szCs w:val="16"/>
              </w:rPr>
              <w:t xml:space="preserve">связанную реализацией </w:t>
            </w:r>
            <w:proofErr w:type="spellStart"/>
            <w:r w:rsidRPr="00726299">
              <w:rPr>
                <w:sz w:val="16"/>
                <w:szCs w:val="16"/>
              </w:rPr>
              <w:t>энергосервисного</w:t>
            </w:r>
            <w:proofErr w:type="spellEnd"/>
            <w:r w:rsidRPr="00726299">
              <w:rPr>
                <w:sz w:val="16"/>
                <w:szCs w:val="16"/>
              </w:rPr>
              <w:t xml:space="preserve"> договора (контракта) в размере, определенном по решению регулируемой организации, плату за подключение (технологическое присоединение) к </w:t>
            </w:r>
            <w:proofErr w:type="spellStart"/>
            <w:r w:rsidRPr="00726299">
              <w:rPr>
                <w:sz w:val="16"/>
                <w:szCs w:val="16"/>
              </w:rPr>
              <w:t>центраизованным</w:t>
            </w:r>
            <w:proofErr w:type="spellEnd"/>
            <w:r w:rsidRPr="00726299">
              <w:rPr>
                <w:sz w:val="16"/>
                <w:szCs w:val="16"/>
              </w:rPr>
              <w:t xml:space="preserve"> системам водоснабжения и (или) водоотведения</w:t>
            </w:r>
          </w:p>
        </w:tc>
        <w:tc>
          <w:tcPr>
            <w:tcW w:w="938" w:type="dxa"/>
            <w:vMerge/>
            <w:shd w:val="clear" w:color="auto" w:fill="auto"/>
            <w:vAlign w:val="center"/>
            <w:hideMark/>
          </w:tcPr>
          <w:p w14:paraId="4842B9EB" w14:textId="77777777" w:rsidR="00726299" w:rsidRPr="00726299" w:rsidRDefault="00726299" w:rsidP="00726299">
            <w:pPr>
              <w:rPr>
                <w:sz w:val="16"/>
                <w:szCs w:val="16"/>
              </w:rPr>
            </w:pPr>
          </w:p>
        </w:tc>
        <w:tc>
          <w:tcPr>
            <w:tcW w:w="984" w:type="dxa"/>
            <w:vMerge/>
            <w:shd w:val="clear" w:color="auto" w:fill="auto"/>
            <w:vAlign w:val="center"/>
            <w:hideMark/>
          </w:tcPr>
          <w:p w14:paraId="42E35ABE" w14:textId="77777777" w:rsidR="00726299" w:rsidRPr="00726299" w:rsidRDefault="00726299" w:rsidP="00726299">
            <w:pPr>
              <w:rPr>
                <w:sz w:val="16"/>
                <w:szCs w:val="16"/>
              </w:rPr>
            </w:pPr>
          </w:p>
        </w:tc>
        <w:tc>
          <w:tcPr>
            <w:tcW w:w="1123" w:type="dxa"/>
            <w:vMerge/>
            <w:shd w:val="clear" w:color="auto" w:fill="auto"/>
            <w:vAlign w:val="center"/>
            <w:hideMark/>
          </w:tcPr>
          <w:p w14:paraId="271CF3DB" w14:textId="77777777" w:rsidR="00726299" w:rsidRPr="00726299" w:rsidRDefault="00726299" w:rsidP="00726299">
            <w:pPr>
              <w:rPr>
                <w:sz w:val="16"/>
                <w:szCs w:val="16"/>
              </w:rPr>
            </w:pPr>
          </w:p>
        </w:tc>
        <w:tc>
          <w:tcPr>
            <w:tcW w:w="923" w:type="dxa"/>
            <w:vMerge/>
            <w:shd w:val="clear" w:color="auto" w:fill="auto"/>
            <w:vAlign w:val="center"/>
            <w:hideMark/>
          </w:tcPr>
          <w:p w14:paraId="1CC3E151" w14:textId="77777777" w:rsidR="00726299" w:rsidRPr="00726299" w:rsidRDefault="00726299" w:rsidP="00726299">
            <w:pPr>
              <w:rPr>
                <w:sz w:val="16"/>
                <w:szCs w:val="16"/>
              </w:rPr>
            </w:pPr>
          </w:p>
        </w:tc>
        <w:tc>
          <w:tcPr>
            <w:tcW w:w="1254" w:type="dxa"/>
            <w:vMerge/>
            <w:shd w:val="clear" w:color="auto" w:fill="auto"/>
            <w:vAlign w:val="center"/>
            <w:hideMark/>
          </w:tcPr>
          <w:p w14:paraId="21A7A237" w14:textId="77777777" w:rsidR="00726299" w:rsidRPr="00726299" w:rsidRDefault="00726299" w:rsidP="00726299">
            <w:pPr>
              <w:rPr>
                <w:sz w:val="16"/>
                <w:szCs w:val="16"/>
              </w:rPr>
            </w:pPr>
          </w:p>
        </w:tc>
      </w:tr>
      <w:tr w:rsidR="00726299" w:rsidRPr="00726299" w14:paraId="4962EAC3" w14:textId="77777777" w:rsidTr="00E8485B">
        <w:trPr>
          <w:trHeight w:val="315"/>
        </w:trPr>
        <w:tc>
          <w:tcPr>
            <w:tcW w:w="554" w:type="dxa"/>
            <w:shd w:val="clear" w:color="auto" w:fill="auto"/>
            <w:vAlign w:val="center"/>
            <w:hideMark/>
          </w:tcPr>
          <w:p w14:paraId="1D7B395D" w14:textId="77777777" w:rsidR="00726299" w:rsidRPr="00726299" w:rsidRDefault="00726299" w:rsidP="00726299">
            <w:pPr>
              <w:jc w:val="center"/>
              <w:rPr>
                <w:sz w:val="16"/>
                <w:szCs w:val="16"/>
              </w:rPr>
            </w:pPr>
            <w:r w:rsidRPr="00726299">
              <w:rPr>
                <w:sz w:val="16"/>
                <w:szCs w:val="16"/>
              </w:rPr>
              <w:t>1</w:t>
            </w:r>
          </w:p>
        </w:tc>
        <w:tc>
          <w:tcPr>
            <w:tcW w:w="1665" w:type="dxa"/>
            <w:shd w:val="clear" w:color="auto" w:fill="auto"/>
            <w:vAlign w:val="center"/>
            <w:hideMark/>
          </w:tcPr>
          <w:p w14:paraId="1B546DD8" w14:textId="77777777" w:rsidR="00726299" w:rsidRPr="00726299" w:rsidRDefault="00726299" w:rsidP="00726299">
            <w:pPr>
              <w:jc w:val="center"/>
              <w:rPr>
                <w:sz w:val="16"/>
                <w:szCs w:val="16"/>
              </w:rPr>
            </w:pPr>
            <w:r w:rsidRPr="00726299">
              <w:rPr>
                <w:sz w:val="16"/>
                <w:szCs w:val="16"/>
              </w:rPr>
              <w:t>2</w:t>
            </w:r>
          </w:p>
        </w:tc>
        <w:tc>
          <w:tcPr>
            <w:tcW w:w="1807" w:type="dxa"/>
            <w:shd w:val="clear" w:color="auto" w:fill="auto"/>
            <w:vAlign w:val="center"/>
            <w:hideMark/>
          </w:tcPr>
          <w:p w14:paraId="1106AEC5" w14:textId="77777777" w:rsidR="00726299" w:rsidRPr="00726299" w:rsidRDefault="00726299" w:rsidP="00726299">
            <w:pPr>
              <w:jc w:val="center"/>
              <w:rPr>
                <w:sz w:val="16"/>
                <w:szCs w:val="16"/>
              </w:rPr>
            </w:pPr>
            <w:r w:rsidRPr="00726299">
              <w:rPr>
                <w:sz w:val="16"/>
                <w:szCs w:val="16"/>
              </w:rPr>
              <w:t>3</w:t>
            </w:r>
          </w:p>
        </w:tc>
        <w:tc>
          <w:tcPr>
            <w:tcW w:w="1078" w:type="dxa"/>
            <w:shd w:val="clear" w:color="auto" w:fill="auto"/>
            <w:vAlign w:val="center"/>
          </w:tcPr>
          <w:p w14:paraId="486B70FD" w14:textId="77777777" w:rsidR="00726299" w:rsidRPr="00726299" w:rsidRDefault="00726299" w:rsidP="00726299">
            <w:pPr>
              <w:jc w:val="center"/>
              <w:rPr>
                <w:sz w:val="16"/>
                <w:szCs w:val="16"/>
              </w:rPr>
            </w:pPr>
            <w:r w:rsidRPr="00726299">
              <w:rPr>
                <w:sz w:val="16"/>
                <w:szCs w:val="16"/>
              </w:rPr>
              <w:t>4</w:t>
            </w:r>
          </w:p>
        </w:tc>
        <w:tc>
          <w:tcPr>
            <w:tcW w:w="1026" w:type="dxa"/>
            <w:shd w:val="clear" w:color="auto" w:fill="auto"/>
            <w:vAlign w:val="center"/>
          </w:tcPr>
          <w:p w14:paraId="5CDA874E" w14:textId="77777777" w:rsidR="00726299" w:rsidRPr="00726299" w:rsidRDefault="00726299" w:rsidP="00726299">
            <w:pPr>
              <w:jc w:val="center"/>
              <w:rPr>
                <w:sz w:val="16"/>
                <w:szCs w:val="16"/>
              </w:rPr>
            </w:pPr>
            <w:r w:rsidRPr="00726299">
              <w:rPr>
                <w:sz w:val="16"/>
                <w:szCs w:val="16"/>
              </w:rPr>
              <w:t>5</w:t>
            </w:r>
          </w:p>
        </w:tc>
        <w:tc>
          <w:tcPr>
            <w:tcW w:w="1050" w:type="dxa"/>
            <w:shd w:val="clear" w:color="auto" w:fill="auto"/>
            <w:vAlign w:val="center"/>
          </w:tcPr>
          <w:p w14:paraId="46859CAB" w14:textId="77777777" w:rsidR="00726299" w:rsidRPr="00726299" w:rsidRDefault="00726299" w:rsidP="00726299">
            <w:pPr>
              <w:jc w:val="center"/>
              <w:rPr>
                <w:sz w:val="16"/>
                <w:szCs w:val="16"/>
              </w:rPr>
            </w:pPr>
            <w:r w:rsidRPr="00726299">
              <w:rPr>
                <w:sz w:val="16"/>
                <w:szCs w:val="16"/>
              </w:rPr>
              <w:t>6</w:t>
            </w:r>
          </w:p>
        </w:tc>
        <w:tc>
          <w:tcPr>
            <w:tcW w:w="1032" w:type="dxa"/>
            <w:shd w:val="clear" w:color="auto" w:fill="auto"/>
            <w:vAlign w:val="center"/>
          </w:tcPr>
          <w:p w14:paraId="0ED82417" w14:textId="77777777" w:rsidR="00726299" w:rsidRPr="00726299" w:rsidRDefault="00726299" w:rsidP="00726299">
            <w:pPr>
              <w:jc w:val="center"/>
              <w:rPr>
                <w:sz w:val="16"/>
                <w:szCs w:val="16"/>
              </w:rPr>
            </w:pPr>
            <w:r w:rsidRPr="00726299">
              <w:rPr>
                <w:sz w:val="16"/>
                <w:szCs w:val="16"/>
              </w:rPr>
              <w:t>7</w:t>
            </w:r>
          </w:p>
        </w:tc>
        <w:tc>
          <w:tcPr>
            <w:tcW w:w="1247" w:type="dxa"/>
            <w:shd w:val="clear" w:color="auto" w:fill="auto"/>
            <w:vAlign w:val="center"/>
          </w:tcPr>
          <w:p w14:paraId="14ED4346" w14:textId="77777777" w:rsidR="00726299" w:rsidRPr="00726299" w:rsidRDefault="00726299" w:rsidP="00726299">
            <w:pPr>
              <w:jc w:val="center"/>
              <w:rPr>
                <w:sz w:val="16"/>
                <w:szCs w:val="16"/>
              </w:rPr>
            </w:pPr>
            <w:r w:rsidRPr="00726299">
              <w:rPr>
                <w:sz w:val="16"/>
                <w:szCs w:val="16"/>
              </w:rPr>
              <w:t>8</w:t>
            </w:r>
          </w:p>
        </w:tc>
        <w:tc>
          <w:tcPr>
            <w:tcW w:w="1333" w:type="dxa"/>
            <w:shd w:val="clear" w:color="auto" w:fill="auto"/>
            <w:vAlign w:val="center"/>
          </w:tcPr>
          <w:p w14:paraId="6D3AA1C1" w14:textId="77777777" w:rsidR="00726299" w:rsidRPr="00726299" w:rsidRDefault="00726299" w:rsidP="00726299">
            <w:pPr>
              <w:jc w:val="center"/>
              <w:rPr>
                <w:sz w:val="16"/>
                <w:szCs w:val="16"/>
              </w:rPr>
            </w:pPr>
            <w:r w:rsidRPr="00726299">
              <w:rPr>
                <w:sz w:val="16"/>
                <w:szCs w:val="16"/>
              </w:rPr>
              <w:t>9</w:t>
            </w:r>
          </w:p>
        </w:tc>
        <w:tc>
          <w:tcPr>
            <w:tcW w:w="938" w:type="dxa"/>
            <w:shd w:val="clear" w:color="auto" w:fill="auto"/>
            <w:vAlign w:val="center"/>
          </w:tcPr>
          <w:p w14:paraId="7D5C5455" w14:textId="77777777" w:rsidR="00726299" w:rsidRPr="00726299" w:rsidRDefault="00726299" w:rsidP="00726299">
            <w:pPr>
              <w:jc w:val="center"/>
              <w:rPr>
                <w:sz w:val="16"/>
                <w:szCs w:val="16"/>
              </w:rPr>
            </w:pPr>
            <w:r w:rsidRPr="00726299">
              <w:rPr>
                <w:sz w:val="16"/>
                <w:szCs w:val="16"/>
              </w:rPr>
              <w:t>10</w:t>
            </w:r>
          </w:p>
        </w:tc>
        <w:tc>
          <w:tcPr>
            <w:tcW w:w="984" w:type="dxa"/>
            <w:shd w:val="clear" w:color="auto" w:fill="auto"/>
            <w:vAlign w:val="center"/>
          </w:tcPr>
          <w:p w14:paraId="5A1C3E62" w14:textId="77777777" w:rsidR="00726299" w:rsidRPr="00726299" w:rsidRDefault="00726299" w:rsidP="00726299">
            <w:pPr>
              <w:jc w:val="center"/>
              <w:rPr>
                <w:sz w:val="16"/>
                <w:szCs w:val="16"/>
              </w:rPr>
            </w:pPr>
            <w:r w:rsidRPr="00726299">
              <w:rPr>
                <w:sz w:val="16"/>
                <w:szCs w:val="16"/>
              </w:rPr>
              <w:t>11</w:t>
            </w:r>
          </w:p>
        </w:tc>
        <w:tc>
          <w:tcPr>
            <w:tcW w:w="1123" w:type="dxa"/>
            <w:shd w:val="clear" w:color="auto" w:fill="auto"/>
            <w:vAlign w:val="center"/>
          </w:tcPr>
          <w:p w14:paraId="08921909" w14:textId="77777777" w:rsidR="00726299" w:rsidRPr="00726299" w:rsidRDefault="00726299" w:rsidP="00726299">
            <w:pPr>
              <w:jc w:val="center"/>
              <w:rPr>
                <w:sz w:val="16"/>
                <w:szCs w:val="16"/>
              </w:rPr>
            </w:pPr>
            <w:r w:rsidRPr="00726299">
              <w:rPr>
                <w:sz w:val="16"/>
                <w:szCs w:val="16"/>
              </w:rPr>
              <w:t>12</w:t>
            </w:r>
          </w:p>
        </w:tc>
        <w:tc>
          <w:tcPr>
            <w:tcW w:w="923" w:type="dxa"/>
            <w:shd w:val="clear" w:color="auto" w:fill="auto"/>
            <w:vAlign w:val="center"/>
          </w:tcPr>
          <w:p w14:paraId="67D7232B" w14:textId="77777777" w:rsidR="00726299" w:rsidRPr="00726299" w:rsidRDefault="00726299" w:rsidP="00726299">
            <w:pPr>
              <w:jc w:val="center"/>
              <w:rPr>
                <w:sz w:val="16"/>
                <w:szCs w:val="16"/>
              </w:rPr>
            </w:pPr>
            <w:r w:rsidRPr="00726299">
              <w:rPr>
                <w:sz w:val="16"/>
                <w:szCs w:val="16"/>
              </w:rPr>
              <w:t>13</w:t>
            </w:r>
          </w:p>
        </w:tc>
        <w:tc>
          <w:tcPr>
            <w:tcW w:w="1254" w:type="dxa"/>
            <w:shd w:val="clear" w:color="auto" w:fill="auto"/>
            <w:vAlign w:val="center"/>
          </w:tcPr>
          <w:p w14:paraId="436D0B9A" w14:textId="77777777" w:rsidR="00726299" w:rsidRPr="00726299" w:rsidRDefault="00726299" w:rsidP="00726299">
            <w:pPr>
              <w:jc w:val="center"/>
              <w:rPr>
                <w:sz w:val="16"/>
                <w:szCs w:val="16"/>
              </w:rPr>
            </w:pPr>
            <w:r w:rsidRPr="00726299">
              <w:rPr>
                <w:sz w:val="16"/>
                <w:szCs w:val="16"/>
              </w:rPr>
              <w:t>14</w:t>
            </w:r>
          </w:p>
        </w:tc>
      </w:tr>
      <w:tr w:rsidR="00726299" w:rsidRPr="00726299" w14:paraId="2245E07D" w14:textId="77777777" w:rsidTr="00E8485B">
        <w:trPr>
          <w:trHeight w:val="450"/>
        </w:trPr>
        <w:tc>
          <w:tcPr>
            <w:tcW w:w="554" w:type="dxa"/>
            <w:shd w:val="clear" w:color="auto" w:fill="auto"/>
            <w:vAlign w:val="center"/>
            <w:hideMark/>
          </w:tcPr>
          <w:p w14:paraId="72D5102E" w14:textId="77777777" w:rsidR="00726299" w:rsidRPr="00726299" w:rsidRDefault="00726299" w:rsidP="00726299">
            <w:pPr>
              <w:jc w:val="center"/>
              <w:rPr>
                <w:sz w:val="16"/>
                <w:szCs w:val="16"/>
              </w:rPr>
            </w:pPr>
            <w:r w:rsidRPr="00726299">
              <w:rPr>
                <w:sz w:val="16"/>
                <w:szCs w:val="16"/>
              </w:rPr>
              <w:t>1</w:t>
            </w:r>
          </w:p>
        </w:tc>
        <w:tc>
          <w:tcPr>
            <w:tcW w:w="3472" w:type="dxa"/>
            <w:gridSpan w:val="2"/>
            <w:shd w:val="clear" w:color="auto" w:fill="auto"/>
            <w:vAlign w:val="center"/>
            <w:hideMark/>
          </w:tcPr>
          <w:p w14:paraId="72DAB0A4" w14:textId="77777777" w:rsidR="00726299" w:rsidRPr="00726299" w:rsidRDefault="00726299" w:rsidP="00726299">
            <w:pPr>
              <w:rPr>
                <w:sz w:val="16"/>
                <w:szCs w:val="16"/>
              </w:rPr>
            </w:pPr>
            <w:r w:rsidRPr="00726299">
              <w:rPr>
                <w:sz w:val="16"/>
                <w:szCs w:val="16"/>
              </w:rPr>
              <w:t>Мероприятия инвестиционной программы, реализуемые в сфере водоотведения</w:t>
            </w:r>
          </w:p>
        </w:tc>
        <w:tc>
          <w:tcPr>
            <w:tcW w:w="1078" w:type="dxa"/>
            <w:shd w:val="clear" w:color="auto" w:fill="auto"/>
            <w:vAlign w:val="center"/>
            <w:hideMark/>
          </w:tcPr>
          <w:p w14:paraId="4AB76E33" w14:textId="77777777" w:rsidR="00726299" w:rsidRPr="00726299" w:rsidRDefault="00726299" w:rsidP="00726299">
            <w:pPr>
              <w:jc w:val="center"/>
              <w:rPr>
                <w:sz w:val="16"/>
                <w:szCs w:val="16"/>
              </w:rPr>
            </w:pPr>
            <w:r w:rsidRPr="00726299">
              <w:rPr>
                <w:sz w:val="16"/>
                <w:szCs w:val="16"/>
              </w:rPr>
              <w:t>1216619,41</w:t>
            </w:r>
          </w:p>
        </w:tc>
        <w:tc>
          <w:tcPr>
            <w:tcW w:w="1026" w:type="dxa"/>
            <w:shd w:val="clear" w:color="auto" w:fill="auto"/>
            <w:vAlign w:val="center"/>
            <w:hideMark/>
          </w:tcPr>
          <w:p w14:paraId="7A0B86A5" w14:textId="77777777" w:rsidR="00726299" w:rsidRPr="00726299" w:rsidRDefault="00726299" w:rsidP="00726299">
            <w:pPr>
              <w:jc w:val="center"/>
              <w:rPr>
                <w:sz w:val="16"/>
                <w:szCs w:val="16"/>
              </w:rPr>
            </w:pPr>
            <w:r w:rsidRPr="00726299">
              <w:rPr>
                <w:sz w:val="16"/>
                <w:szCs w:val="16"/>
              </w:rPr>
              <w:t>11834,87</w:t>
            </w:r>
          </w:p>
        </w:tc>
        <w:tc>
          <w:tcPr>
            <w:tcW w:w="1050" w:type="dxa"/>
            <w:shd w:val="clear" w:color="auto" w:fill="auto"/>
            <w:vAlign w:val="center"/>
            <w:hideMark/>
          </w:tcPr>
          <w:p w14:paraId="27396C44" w14:textId="77777777" w:rsidR="00726299" w:rsidRPr="00726299" w:rsidRDefault="00726299" w:rsidP="00726299">
            <w:pPr>
              <w:jc w:val="center"/>
              <w:rPr>
                <w:sz w:val="16"/>
                <w:szCs w:val="16"/>
              </w:rPr>
            </w:pPr>
            <w:r w:rsidRPr="00726299">
              <w:rPr>
                <w:sz w:val="16"/>
                <w:szCs w:val="16"/>
              </w:rPr>
              <w:t>1164855,57</w:t>
            </w:r>
          </w:p>
        </w:tc>
        <w:tc>
          <w:tcPr>
            <w:tcW w:w="1032" w:type="dxa"/>
            <w:shd w:val="clear" w:color="auto" w:fill="auto"/>
            <w:vAlign w:val="center"/>
            <w:hideMark/>
          </w:tcPr>
          <w:p w14:paraId="60FB3E26"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218C22A8"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181A3B42"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41601D9B"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1F5C99DA" w14:textId="77777777" w:rsidR="00726299" w:rsidRPr="00726299" w:rsidRDefault="00726299" w:rsidP="00726299">
            <w:pPr>
              <w:jc w:val="center"/>
              <w:rPr>
                <w:sz w:val="16"/>
                <w:szCs w:val="16"/>
              </w:rPr>
            </w:pPr>
            <w:r w:rsidRPr="00726299">
              <w:rPr>
                <w:sz w:val="16"/>
                <w:szCs w:val="16"/>
              </w:rPr>
              <w:t>39928,97</w:t>
            </w:r>
          </w:p>
        </w:tc>
        <w:tc>
          <w:tcPr>
            <w:tcW w:w="1123" w:type="dxa"/>
            <w:shd w:val="clear" w:color="auto" w:fill="auto"/>
            <w:vAlign w:val="center"/>
            <w:hideMark/>
          </w:tcPr>
          <w:p w14:paraId="3E87122B"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5ED0CA85"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0AF6346D" w14:textId="77777777" w:rsidR="00726299" w:rsidRPr="00726299" w:rsidRDefault="00726299" w:rsidP="00726299">
            <w:pPr>
              <w:jc w:val="center"/>
              <w:rPr>
                <w:sz w:val="16"/>
                <w:szCs w:val="16"/>
              </w:rPr>
            </w:pPr>
            <w:r w:rsidRPr="00726299">
              <w:rPr>
                <w:sz w:val="16"/>
                <w:szCs w:val="16"/>
              </w:rPr>
              <w:t>0,00</w:t>
            </w:r>
          </w:p>
        </w:tc>
      </w:tr>
      <w:tr w:rsidR="00726299" w:rsidRPr="00726299" w14:paraId="020D7F06" w14:textId="77777777" w:rsidTr="00E8485B">
        <w:trPr>
          <w:trHeight w:val="225"/>
        </w:trPr>
        <w:tc>
          <w:tcPr>
            <w:tcW w:w="554" w:type="dxa"/>
            <w:shd w:val="clear" w:color="auto" w:fill="auto"/>
            <w:vAlign w:val="center"/>
            <w:hideMark/>
          </w:tcPr>
          <w:p w14:paraId="6DC1D94C" w14:textId="77777777" w:rsidR="00726299" w:rsidRPr="00726299" w:rsidRDefault="00726299" w:rsidP="00726299">
            <w:pPr>
              <w:jc w:val="center"/>
              <w:rPr>
                <w:sz w:val="16"/>
                <w:szCs w:val="16"/>
              </w:rPr>
            </w:pPr>
            <w:r w:rsidRPr="00726299">
              <w:rPr>
                <w:sz w:val="16"/>
                <w:szCs w:val="16"/>
              </w:rPr>
              <w:t>1.1</w:t>
            </w:r>
          </w:p>
        </w:tc>
        <w:tc>
          <w:tcPr>
            <w:tcW w:w="3472" w:type="dxa"/>
            <w:gridSpan w:val="2"/>
            <w:shd w:val="clear" w:color="auto" w:fill="auto"/>
            <w:vAlign w:val="center"/>
            <w:hideMark/>
          </w:tcPr>
          <w:p w14:paraId="40BA3A29" w14:textId="77777777" w:rsidR="00726299" w:rsidRPr="00726299" w:rsidRDefault="00726299" w:rsidP="00726299">
            <w:pPr>
              <w:rPr>
                <w:sz w:val="16"/>
                <w:szCs w:val="16"/>
              </w:rPr>
            </w:pPr>
            <w:r w:rsidRPr="00726299">
              <w:rPr>
                <w:sz w:val="16"/>
                <w:szCs w:val="16"/>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078" w:type="dxa"/>
            <w:shd w:val="clear" w:color="auto" w:fill="auto"/>
            <w:vAlign w:val="center"/>
            <w:hideMark/>
          </w:tcPr>
          <w:p w14:paraId="435612FB"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58230A16"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5346E534"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61D3D55A"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16ACD941"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00175A40"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1AEDEF3E"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34FFD486"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5588E63B"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7FF53F32"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7E86523A" w14:textId="77777777" w:rsidR="00726299" w:rsidRPr="00726299" w:rsidRDefault="00726299" w:rsidP="00726299">
            <w:pPr>
              <w:jc w:val="center"/>
              <w:rPr>
                <w:sz w:val="16"/>
                <w:szCs w:val="16"/>
              </w:rPr>
            </w:pPr>
            <w:r w:rsidRPr="00726299">
              <w:rPr>
                <w:sz w:val="16"/>
                <w:szCs w:val="16"/>
              </w:rPr>
              <w:t>0,00</w:t>
            </w:r>
          </w:p>
        </w:tc>
      </w:tr>
      <w:tr w:rsidR="00726299" w:rsidRPr="00726299" w14:paraId="1B30E5C1" w14:textId="77777777" w:rsidTr="00E8485B">
        <w:trPr>
          <w:trHeight w:val="450"/>
        </w:trPr>
        <w:tc>
          <w:tcPr>
            <w:tcW w:w="554" w:type="dxa"/>
            <w:shd w:val="clear" w:color="auto" w:fill="auto"/>
            <w:vAlign w:val="center"/>
            <w:hideMark/>
          </w:tcPr>
          <w:p w14:paraId="5ACEB7B5" w14:textId="77777777" w:rsidR="00726299" w:rsidRPr="00726299" w:rsidRDefault="00726299" w:rsidP="00726299">
            <w:pPr>
              <w:jc w:val="center"/>
              <w:rPr>
                <w:sz w:val="16"/>
                <w:szCs w:val="16"/>
              </w:rPr>
            </w:pPr>
            <w:r w:rsidRPr="00726299">
              <w:rPr>
                <w:sz w:val="16"/>
                <w:szCs w:val="16"/>
              </w:rPr>
              <w:t>1.1.1</w:t>
            </w:r>
          </w:p>
        </w:tc>
        <w:tc>
          <w:tcPr>
            <w:tcW w:w="3472" w:type="dxa"/>
            <w:gridSpan w:val="2"/>
            <w:shd w:val="clear" w:color="auto" w:fill="auto"/>
            <w:vAlign w:val="center"/>
            <w:hideMark/>
          </w:tcPr>
          <w:p w14:paraId="476A933E" w14:textId="77777777" w:rsidR="00726299" w:rsidRPr="00726299" w:rsidRDefault="00726299" w:rsidP="00726299">
            <w:pPr>
              <w:rPr>
                <w:sz w:val="16"/>
                <w:szCs w:val="16"/>
              </w:rPr>
            </w:pPr>
            <w:r w:rsidRPr="00726299">
              <w:rPr>
                <w:sz w:val="16"/>
                <w:szCs w:val="16"/>
              </w:rPr>
              <w:t>Строительство новых сетей водоотведения</w:t>
            </w:r>
          </w:p>
        </w:tc>
        <w:tc>
          <w:tcPr>
            <w:tcW w:w="1078" w:type="dxa"/>
            <w:shd w:val="clear" w:color="auto" w:fill="auto"/>
            <w:vAlign w:val="center"/>
            <w:hideMark/>
          </w:tcPr>
          <w:p w14:paraId="5E9F7EFF"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27D7F5CC"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22FD61F0"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6DA2EAF5"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1E1CB0BE"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4DB526B0"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399A1A96"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67FAAE80"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170565AE"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451A7D62"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2448E2C8" w14:textId="77777777" w:rsidR="00726299" w:rsidRPr="00726299" w:rsidRDefault="00726299" w:rsidP="00726299">
            <w:pPr>
              <w:jc w:val="center"/>
              <w:rPr>
                <w:sz w:val="16"/>
                <w:szCs w:val="16"/>
              </w:rPr>
            </w:pPr>
            <w:r w:rsidRPr="00726299">
              <w:rPr>
                <w:sz w:val="16"/>
                <w:szCs w:val="16"/>
              </w:rPr>
              <w:t>0,00</w:t>
            </w:r>
          </w:p>
        </w:tc>
      </w:tr>
      <w:tr w:rsidR="00726299" w:rsidRPr="00726299" w14:paraId="647B551E" w14:textId="77777777" w:rsidTr="00E8485B">
        <w:trPr>
          <w:trHeight w:val="450"/>
        </w:trPr>
        <w:tc>
          <w:tcPr>
            <w:tcW w:w="554" w:type="dxa"/>
            <w:shd w:val="clear" w:color="auto" w:fill="auto"/>
            <w:vAlign w:val="center"/>
            <w:hideMark/>
          </w:tcPr>
          <w:p w14:paraId="3DEAE173" w14:textId="77777777" w:rsidR="00726299" w:rsidRPr="00726299" w:rsidRDefault="00726299" w:rsidP="00726299">
            <w:pPr>
              <w:jc w:val="center"/>
              <w:rPr>
                <w:sz w:val="16"/>
                <w:szCs w:val="16"/>
              </w:rPr>
            </w:pPr>
            <w:r w:rsidRPr="00726299">
              <w:rPr>
                <w:sz w:val="16"/>
                <w:szCs w:val="16"/>
              </w:rPr>
              <w:t>1.1.2</w:t>
            </w:r>
          </w:p>
        </w:tc>
        <w:tc>
          <w:tcPr>
            <w:tcW w:w="3472" w:type="dxa"/>
            <w:gridSpan w:val="2"/>
            <w:shd w:val="clear" w:color="auto" w:fill="auto"/>
            <w:vAlign w:val="center"/>
            <w:hideMark/>
          </w:tcPr>
          <w:p w14:paraId="76D7C56D" w14:textId="77777777" w:rsidR="00726299" w:rsidRPr="00726299" w:rsidRDefault="00726299" w:rsidP="00726299">
            <w:pPr>
              <w:rPr>
                <w:sz w:val="16"/>
                <w:szCs w:val="16"/>
              </w:rPr>
            </w:pPr>
            <w:r w:rsidRPr="00726299">
              <w:rPr>
                <w:sz w:val="16"/>
                <w:szCs w:val="16"/>
              </w:rPr>
              <w:t>Строительство иных объектов централизованных систем водоотведения</w:t>
            </w:r>
          </w:p>
        </w:tc>
        <w:tc>
          <w:tcPr>
            <w:tcW w:w="1078" w:type="dxa"/>
            <w:shd w:val="clear" w:color="auto" w:fill="auto"/>
            <w:vAlign w:val="center"/>
            <w:hideMark/>
          </w:tcPr>
          <w:p w14:paraId="4EBDDFD5"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6540C452"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00B864BF"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3CFD9687"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67849A26"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651A98B1"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4860A5ED"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3ECA56F4"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7376B105"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2B71F99D"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4E81CBFC" w14:textId="77777777" w:rsidR="00726299" w:rsidRPr="00726299" w:rsidRDefault="00726299" w:rsidP="00726299">
            <w:pPr>
              <w:jc w:val="center"/>
              <w:rPr>
                <w:sz w:val="16"/>
                <w:szCs w:val="16"/>
              </w:rPr>
            </w:pPr>
            <w:r w:rsidRPr="00726299">
              <w:rPr>
                <w:sz w:val="16"/>
                <w:szCs w:val="16"/>
              </w:rPr>
              <w:t>0,00</w:t>
            </w:r>
          </w:p>
        </w:tc>
      </w:tr>
      <w:tr w:rsidR="00726299" w:rsidRPr="00726299" w14:paraId="0DB53DAE" w14:textId="77777777" w:rsidTr="00E8485B">
        <w:trPr>
          <w:trHeight w:val="450"/>
        </w:trPr>
        <w:tc>
          <w:tcPr>
            <w:tcW w:w="554" w:type="dxa"/>
            <w:shd w:val="clear" w:color="auto" w:fill="auto"/>
            <w:vAlign w:val="center"/>
            <w:hideMark/>
          </w:tcPr>
          <w:p w14:paraId="6A7D402E" w14:textId="77777777" w:rsidR="00726299" w:rsidRPr="00726299" w:rsidRDefault="00726299" w:rsidP="00726299">
            <w:pPr>
              <w:jc w:val="center"/>
              <w:rPr>
                <w:sz w:val="16"/>
                <w:szCs w:val="16"/>
              </w:rPr>
            </w:pPr>
            <w:r w:rsidRPr="00726299">
              <w:rPr>
                <w:sz w:val="16"/>
                <w:szCs w:val="16"/>
              </w:rPr>
              <w:t>1.1.3</w:t>
            </w:r>
          </w:p>
        </w:tc>
        <w:tc>
          <w:tcPr>
            <w:tcW w:w="3472" w:type="dxa"/>
            <w:gridSpan w:val="2"/>
            <w:shd w:val="clear" w:color="auto" w:fill="auto"/>
            <w:vAlign w:val="center"/>
            <w:hideMark/>
          </w:tcPr>
          <w:p w14:paraId="62140E35" w14:textId="77777777" w:rsidR="00726299" w:rsidRPr="00726299" w:rsidRDefault="00726299" w:rsidP="00726299">
            <w:pPr>
              <w:rPr>
                <w:sz w:val="16"/>
                <w:szCs w:val="16"/>
              </w:rPr>
            </w:pPr>
            <w:r w:rsidRPr="00726299">
              <w:rPr>
                <w:sz w:val="16"/>
                <w:szCs w:val="16"/>
              </w:rPr>
              <w:t>Увеличение пропускной способности существующих сетей водоотведения</w:t>
            </w:r>
          </w:p>
        </w:tc>
        <w:tc>
          <w:tcPr>
            <w:tcW w:w="1078" w:type="dxa"/>
            <w:shd w:val="clear" w:color="auto" w:fill="auto"/>
            <w:vAlign w:val="center"/>
            <w:hideMark/>
          </w:tcPr>
          <w:p w14:paraId="3671FDDE"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4E24F5BB"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7AF3D6BB"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7781AEEE"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4520C8FC"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15CB5460"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34709EC6"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5F87D8BC"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79929715"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07BB0B53"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2DAE2B06" w14:textId="77777777" w:rsidR="00726299" w:rsidRPr="00726299" w:rsidRDefault="00726299" w:rsidP="00726299">
            <w:pPr>
              <w:jc w:val="center"/>
              <w:rPr>
                <w:sz w:val="16"/>
                <w:szCs w:val="16"/>
              </w:rPr>
            </w:pPr>
            <w:r w:rsidRPr="00726299">
              <w:rPr>
                <w:sz w:val="16"/>
                <w:szCs w:val="16"/>
              </w:rPr>
              <w:t>0,00</w:t>
            </w:r>
          </w:p>
        </w:tc>
      </w:tr>
      <w:tr w:rsidR="00726299" w:rsidRPr="00726299" w14:paraId="3E30DDA1" w14:textId="77777777" w:rsidTr="00E8485B">
        <w:trPr>
          <w:trHeight w:val="675"/>
        </w:trPr>
        <w:tc>
          <w:tcPr>
            <w:tcW w:w="554" w:type="dxa"/>
            <w:shd w:val="clear" w:color="auto" w:fill="auto"/>
            <w:vAlign w:val="center"/>
            <w:hideMark/>
          </w:tcPr>
          <w:p w14:paraId="7D0BEE09" w14:textId="77777777" w:rsidR="00726299" w:rsidRPr="00726299" w:rsidRDefault="00726299" w:rsidP="00726299">
            <w:pPr>
              <w:jc w:val="center"/>
              <w:rPr>
                <w:sz w:val="16"/>
                <w:szCs w:val="16"/>
              </w:rPr>
            </w:pPr>
            <w:r w:rsidRPr="00726299">
              <w:rPr>
                <w:sz w:val="16"/>
                <w:szCs w:val="16"/>
              </w:rPr>
              <w:t>1.1.4</w:t>
            </w:r>
          </w:p>
        </w:tc>
        <w:tc>
          <w:tcPr>
            <w:tcW w:w="3472" w:type="dxa"/>
            <w:gridSpan w:val="2"/>
            <w:shd w:val="clear" w:color="auto" w:fill="auto"/>
            <w:vAlign w:val="center"/>
            <w:hideMark/>
          </w:tcPr>
          <w:p w14:paraId="4DB7C774" w14:textId="77777777" w:rsidR="00726299" w:rsidRPr="00726299" w:rsidRDefault="00726299" w:rsidP="00726299">
            <w:pPr>
              <w:rPr>
                <w:sz w:val="16"/>
                <w:szCs w:val="16"/>
              </w:rPr>
            </w:pPr>
            <w:r w:rsidRPr="00726299">
              <w:rPr>
                <w:sz w:val="16"/>
                <w:szCs w:val="16"/>
              </w:rPr>
              <w:t>Увеличение мощности и производительности существующих объектов централизованных систем водоотведения</w:t>
            </w:r>
          </w:p>
        </w:tc>
        <w:tc>
          <w:tcPr>
            <w:tcW w:w="1078" w:type="dxa"/>
            <w:shd w:val="clear" w:color="auto" w:fill="auto"/>
            <w:vAlign w:val="center"/>
            <w:hideMark/>
          </w:tcPr>
          <w:p w14:paraId="1E6B9478"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202B8594"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40B04B45"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46445B00"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4763ED09"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5F894A89"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30FD4290"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7EEF4B27"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3D2303E4"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03590AE3"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0A035DC4" w14:textId="77777777" w:rsidR="00726299" w:rsidRPr="00726299" w:rsidRDefault="00726299" w:rsidP="00726299">
            <w:pPr>
              <w:jc w:val="center"/>
              <w:rPr>
                <w:sz w:val="16"/>
                <w:szCs w:val="16"/>
              </w:rPr>
            </w:pPr>
            <w:r w:rsidRPr="00726299">
              <w:rPr>
                <w:sz w:val="16"/>
                <w:szCs w:val="16"/>
              </w:rPr>
              <w:t>0,00</w:t>
            </w:r>
          </w:p>
        </w:tc>
      </w:tr>
    </w:tbl>
    <w:p w14:paraId="73B33084" w14:textId="77777777" w:rsidR="00726299" w:rsidRPr="00726299" w:rsidRDefault="00726299" w:rsidP="00726299">
      <w:pPr>
        <w:rPr>
          <w:sz w:val="20"/>
          <w:szCs w:val="20"/>
        </w:rPr>
      </w:pPr>
      <w:r w:rsidRPr="00726299">
        <w:rPr>
          <w:sz w:val="20"/>
          <w:szCs w:val="20"/>
        </w:rPr>
        <w:br w:type="page"/>
      </w:r>
    </w:p>
    <w:tbl>
      <w:tblPr>
        <w:tblW w:w="1601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4"/>
        <w:gridCol w:w="1665"/>
        <w:gridCol w:w="1807"/>
        <w:gridCol w:w="1078"/>
        <w:gridCol w:w="1026"/>
        <w:gridCol w:w="1050"/>
        <w:gridCol w:w="1032"/>
        <w:gridCol w:w="1247"/>
        <w:gridCol w:w="1333"/>
        <w:gridCol w:w="938"/>
        <w:gridCol w:w="984"/>
        <w:gridCol w:w="1123"/>
        <w:gridCol w:w="923"/>
        <w:gridCol w:w="1254"/>
      </w:tblGrid>
      <w:tr w:rsidR="00726299" w:rsidRPr="00726299" w14:paraId="438971DD" w14:textId="77777777" w:rsidTr="00E8485B">
        <w:trPr>
          <w:trHeight w:val="315"/>
        </w:trPr>
        <w:tc>
          <w:tcPr>
            <w:tcW w:w="554" w:type="dxa"/>
            <w:shd w:val="clear" w:color="auto" w:fill="auto"/>
            <w:vAlign w:val="center"/>
            <w:hideMark/>
          </w:tcPr>
          <w:p w14:paraId="3C593FA6" w14:textId="77777777" w:rsidR="00726299" w:rsidRPr="00726299" w:rsidRDefault="00726299" w:rsidP="00726299">
            <w:pPr>
              <w:jc w:val="center"/>
              <w:rPr>
                <w:sz w:val="16"/>
                <w:szCs w:val="16"/>
              </w:rPr>
            </w:pPr>
            <w:r w:rsidRPr="00726299">
              <w:rPr>
                <w:sz w:val="16"/>
                <w:szCs w:val="16"/>
              </w:rPr>
              <w:lastRenderedPageBreak/>
              <w:t>1</w:t>
            </w:r>
          </w:p>
        </w:tc>
        <w:tc>
          <w:tcPr>
            <w:tcW w:w="1665" w:type="dxa"/>
            <w:shd w:val="clear" w:color="auto" w:fill="auto"/>
            <w:vAlign w:val="center"/>
            <w:hideMark/>
          </w:tcPr>
          <w:p w14:paraId="46EB9B58" w14:textId="77777777" w:rsidR="00726299" w:rsidRPr="00726299" w:rsidRDefault="00726299" w:rsidP="00726299">
            <w:pPr>
              <w:jc w:val="center"/>
              <w:rPr>
                <w:sz w:val="16"/>
                <w:szCs w:val="16"/>
              </w:rPr>
            </w:pPr>
            <w:r w:rsidRPr="00726299">
              <w:rPr>
                <w:sz w:val="16"/>
                <w:szCs w:val="16"/>
              </w:rPr>
              <w:t>2</w:t>
            </w:r>
          </w:p>
        </w:tc>
        <w:tc>
          <w:tcPr>
            <w:tcW w:w="1807" w:type="dxa"/>
            <w:shd w:val="clear" w:color="auto" w:fill="auto"/>
            <w:vAlign w:val="center"/>
            <w:hideMark/>
          </w:tcPr>
          <w:p w14:paraId="57B36937" w14:textId="77777777" w:rsidR="00726299" w:rsidRPr="00726299" w:rsidRDefault="00726299" w:rsidP="00726299">
            <w:pPr>
              <w:jc w:val="center"/>
              <w:rPr>
                <w:sz w:val="16"/>
                <w:szCs w:val="16"/>
              </w:rPr>
            </w:pPr>
            <w:r w:rsidRPr="00726299">
              <w:rPr>
                <w:sz w:val="16"/>
                <w:szCs w:val="16"/>
              </w:rPr>
              <w:t>3</w:t>
            </w:r>
          </w:p>
        </w:tc>
        <w:tc>
          <w:tcPr>
            <w:tcW w:w="1078" w:type="dxa"/>
            <w:shd w:val="clear" w:color="auto" w:fill="auto"/>
            <w:vAlign w:val="center"/>
          </w:tcPr>
          <w:p w14:paraId="18D8528D" w14:textId="77777777" w:rsidR="00726299" w:rsidRPr="00726299" w:rsidRDefault="00726299" w:rsidP="00726299">
            <w:pPr>
              <w:jc w:val="center"/>
              <w:rPr>
                <w:sz w:val="16"/>
                <w:szCs w:val="16"/>
              </w:rPr>
            </w:pPr>
            <w:r w:rsidRPr="00726299">
              <w:rPr>
                <w:sz w:val="16"/>
                <w:szCs w:val="16"/>
              </w:rPr>
              <w:t>4</w:t>
            </w:r>
          </w:p>
        </w:tc>
        <w:tc>
          <w:tcPr>
            <w:tcW w:w="1026" w:type="dxa"/>
            <w:shd w:val="clear" w:color="auto" w:fill="auto"/>
            <w:vAlign w:val="center"/>
          </w:tcPr>
          <w:p w14:paraId="3DE3B075" w14:textId="77777777" w:rsidR="00726299" w:rsidRPr="00726299" w:rsidRDefault="00726299" w:rsidP="00726299">
            <w:pPr>
              <w:jc w:val="center"/>
              <w:rPr>
                <w:sz w:val="16"/>
                <w:szCs w:val="16"/>
              </w:rPr>
            </w:pPr>
            <w:r w:rsidRPr="00726299">
              <w:rPr>
                <w:sz w:val="16"/>
                <w:szCs w:val="16"/>
              </w:rPr>
              <w:t>5</w:t>
            </w:r>
          </w:p>
        </w:tc>
        <w:tc>
          <w:tcPr>
            <w:tcW w:w="1050" w:type="dxa"/>
            <w:shd w:val="clear" w:color="auto" w:fill="auto"/>
            <w:vAlign w:val="center"/>
          </w:tcPr>
          <w:p w14:paraId="62F54C0C" w14:textId="77777777" w:rsidR="00726299" w:rsidRPr="00726299" w:rsidRDefault="00726299" w:rsidP="00726299">
            <w:pPr>
              <w:jc w:val="center"/>
              <w:rPr>
                <w:sz w:val="16"/>
                <w:szCs w:val="16"/>
              </w:rPr>
            </w:pPr>
            <w:r w:rsidRPr="00726299">
              <w:rPr>
                <w:sz w:val="16"/>
                <w:szCs w:val="16"/>
              </w:rPr>
              <w:t>6</w:t>
            </w:r>
          </w:p>
        </w:tc>
        <w:tc>
          <w:tcPr>
            <w:tcW w:w="1032" w:type="dxa"/>
            <w:shd w:val="clear" w:color="auto" w:fill="auto"/>
            <w:vAlign w:val="center"/>
          </w:tcPr>
          <w:p w14:paraId="77735680" w14:textId="77777777" w:rsidR="00726299" w:rsidRPr="00726299" w:rsidRDefault="00726299" w:rsidP="00726299">
            <w:pPr>
              <w:jc w:val="center"/>
              <w:rPr>
                <w:sz w:val="16"/>
                <w:szCs w:val="16"/>
              </w:rPr>
            </w:pPr>
            <w:r w:rsidRPr="00726299">
              <w:rPr>
                <w:sz w:val="16"/>
                <w:szCs w:val="16"/>
              </w:rPr>
              <w:t>7</w:t>
            </w:r>
          </w:p>
        </w:tc>
        <w:tc>
          <w:tcPr>
            <w:tcW w:w="1247" w:type="dxa"/>
            <w:shd w:val="clear" w:color="auto" w:fill="auto"/>
            <w:vAlign w:val="center"/>
          </w:tcPr>
          <w:p w14:paraId="1ECA6D27" w14:textId="77777777" w:rsidR="00726299" w:rsidRPr="00726299" w:rsidRDefault="00726299" w:rsidP="00726299">
            <w:pPr>
              <w:jc w:val="center"/>
              <w:rPr>
                <w:sz w:val="16"/>
                <w:szCs w:val="16"/>
              </w:rPr>
            </w:pPr>
            <w:r w:rsidRPr="00726299">
              <w:rPr>
                <w:sz w:val="16"/>
                <w:szCs w:val="16"/>
              </w:rPr>
              <w:t>8</w:t>
            </w:r>
          </w:p>
        </w:tc>
        <w:tc>
          <w:tcPr>
            <w:tcW w:w="1333" w:type="dxa"/>
            <w:shd w:val="clear" w:color="auto" w:fill="auto"/>
            <w:vAlign w:val="center"/>
          </w:tcPr>
          <w:p w14:paraId="56CA465C" w14:textId="77777777" w:rsidR="00726299" w:rsidRPr="00726299" w:rsidRDefault="00726299" w:rsidP="00726299">
            <w:pPr>
              <w:jc w:val="center"/>
              <w:rPr>
                <w:sz w:val="16"/>
                <w:szCs w:val="16"/>
              </w:rPr>
            </w:pPr>
            <w:r w:rsidRPr="00726299">
              <w:rPr>
                <w:sz w:val="16"/>
                <w:szCs w:val="16"/>
              </w:rPr>
              <w:t>9</w:t>
            </w:r>
          </w:p>
        </w:tc>
        <w:tc>
          <w:tcPr>
            <w:tcW w:w="938" w:type="dxa"/>
            <w:shd w:val="clear" w:color="auto" w:fill="auto"/>
            <w:vAlign w:val="center"/>
          </w:tcPr>
          <w:p w14:paraId="28FA256B" w14:textId="77777777" w:rsidR="00726299" w:rsidRPr="00726299" w:rsidRDefault="00726299" w:rsidP="00726299">
            <w:pPr>
              <w:jc w:val="center"/>
              <w:rPr>
                <w:sz w:val="16"/>
                <w:szCs w:val="16"/>
              </w:rPr>
            </w:pPr>
            <w:r w:rsidRPr="00726299">
              <w:rPr>
                <w:sz w:val="16"/>
                <w:szCs w:val="16"/>
              </w:rPr>
              <w:t>10</w:t>
            </w:r>
          </w:p>
        </w:tc>
        <w:tc>
          <w:tcPr>
            <w:tcW w:w="984" w:type="dxa"/>
            <w:shd w:val="clear" w:color="auto" w:fill="auto"/>
            <w:vAlign w:val="center"/>
          </w:tcPr>
          <w:p w14:paraId="1F7A463A" w14:textId="77777777" w:rsidR="00726299" w:rsidRPr="00726299" w:rsidRDefault="00726299" w:rsidP="00726299">
            <w:pPr>
              <w:jc w:val="center"/>
              <w:rPr>
                <w:sz w:val="16"/>
                <w:szCs w:val="16"/>
              </w:rPr>
            </w:pPr>
            <w:r w:rsidRPr="00726299">
              <w:rPr>
                <w:sz w:val="16"/>
                <w:szCs w:val="16"/>
              </w:rPr>
              <w:t>11</w:t>
            </w:r>
          </w:p>
        </w:tc>
        <w:tc>
          <w:tcPr>
            <w:tcW w:w="1123" w:type="dxa"/>
            <w:shd w:val="clear" w:color="auto" w:fill="auto"/>
            <w:vAlign w:val="center"/>
          </w:tcPr>
          <w:p w14:paraId="30E4D612" w14:textId="77777777" w:rsidR="00726299" w:rsidRPr="00726299" w:rsidRDefault="00726299" w:rsidP="00726299">
            <w:pPr>
              <w:jc w:val="center"/>
              <w:rPr>
                <w:sz w:val="16"/>
                <w:szCs w:val="16"/>
              </w:rPr>
            </w:pPr>
            <w:r w:rsidRPr="00726299">
              <w:rPr>
                <w:sz w:val="16"/>
                <w:szCs w:val="16"/>
              </w:rPr>
              <w:t>12</w:t>
            </w:r>
          </w:p>
        </w:tc>
        <w:tc>
          <w:tcPr>
            <w:tcW w:w="923" w:type="dxa"/>
            <w:shd w:val="clear" w:color="auto" w:fill="auto"/>
            <w:vAlign w:val="center"/>
          </w:tcPr>
          <w:p w14:paraId="55F53074" w14:textId="77777777" w:rsidR="00726299" w:rsidRPr="00726299" w:rsidRDefault="00726299" w:rsidP="00726299">
            <w:pPr>
              <w:jc w:val="center"/>
              <w:rPr>
                <w:sz w:val="16"/>
                <w:szCs w:val="16"/>
              </w:rPr>
            </w:pPr>
            <w:r w:rsidRPr="00726299">
              <w:rPr>
                <w:sz w:val="16"/>
                <w:szCs w:val="16"/>
              </w:rPr>
              <w:t>13</w:t>
            </w:r>
          </w:p>
        </w:tc>
        <w:tc>
          <w:tcPr>
            <w:tcW w:w="1254" w:type="dxa"/>
            <w:shd w:val="clear" w:color="auto" w:fill="auto"/>
            <w:vAlign w:val="center"/>
          </w:tcPr>
          <w:p w14:paraId="3A50A9A8" w14:textId="77777777" w:rsidR="00726299" w:rsidRPr="00726299" w:rsidRDefault="00726299" w:rsidP="00726299">
            <w:pPr>
              <w:jc w:val="center"/>
              <w:rPr>
                <w:sz w:val="16"/>
                <w:szCs w:val="16"/>
              </w:rPr>
            </w:pPr>
            <w:r w:rsidRPr="00726299">
              <w:rPr>
                <w:sz w:val="16"/>
                <w:szCs w:val="16"/>
              </w:rPr>
              <w:t>14</w:t>
            </w:r>
          </w:p>
        </w:tc>
      </w:tr>
      <w:tr w:rsidR="00726299" w:rsidRPr="00726299" w14:paraId="24E78208" w14:textId="77777777" w:rsidTr="00E8485B">
        <w:trPr>
          <w:trHeight w:val="225"/>
        </w:trPr>
        <w:tc>
          <w:tcPr>
            <w:tcW w:w="554" w:type="dxa"/>
            <w:shd w:val="clear" w:color="auto" w:fill="auto"/>
            <w:vAlign w:val="center"/>
            <w:hideMark/>
          </w:tcPr>
          <w:p w14:paraId="0AE21157" w14:textId="77777777" w:rsidR="00726299" w:rsidRPr="00726299" w:rsidRDefault="00726299" w:rsidP="00726299">
            <w:pPr>
              <w:jc w:val="center"/>
              <w:rPr>
                <w:sz w:val="16"/>
                <w:szCs w:val="16"/>
              </w:rPr>
            </w:pPr>
            <w:r w:rsidRPr="00726299">
              <w:rPr>
                <w:sz w:val="16"/>
                <w:szCs w:val="16"/>
              </w:rPr>
              <w:t>1.2</w:t>
            </w:r>
          </w:p>
        </w:tc>
        <w:tc>
          <w:tcPr>
            <w:tcW w:w="3472" w:type="dxa"/>
            <w:gridSpan w:val="2"/>
            <w:shd w:val="clear" w:color="auto" w:fill="auto"/>
            <w:vAlign w:val="center"/>
            <w:hideMark/>
          </w:tcPr>
          <w:p w14:paraId="1DBFF938" w14:textId="77777777" w:rsidR="00726299" w:rsidRPr="00726299" w:rsidRDefault="00726299" w:rsidP="00726299">
            <w:pPr>
              <w:rPr>
                <w:sz w:val="16"/>
                <w:szCs w:val="16"/>
              </w:rPr>
            </w:pPr>
            <w:r w:rsidRPr="00726299">
              <w:rPr>
                <w:sz w:val="16"/>
                <w:szCs w:val="16"/>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1078" w:type="dxa"/>
            <w:shd w:val="clear" w:color="auto" w:fill="auto"/>
            <w:vAlign w:val="center"/>
            <w:hideMark/>
          </w:tcPr>
          <w:p w14:paraId="68C89F2D"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738F6646"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5F537EF8"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213ACD88"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67EBA149"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55976747"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2C61EF01"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441AB588"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4FB2F6C6"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1FB1F800"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0983EB53" w14:textId="77777777" w:rsidR="00726299" w:rsidRPr="00726299" w:rsidRDefault="00726299" w:rsidP="00726299">
            <w:pPr>
              <w:jc w:val="center"/>
              <w:rPr>
                <w:sz w:val="16"/>
                <w:szCs w:val="16"/>
              </w:rPr>
            </w:pPr>
            <w:r w:rsidRPr="00726299">
              <w:rPr>
                <w:sz w:val="16"/>
                <w:szCs w:val="16"/>
              </w:rPr>
              <w:t>0,00</w:t>
            </w:r>
          </w:p>
        </w:tc>
      </w:tr>
      <w:tr w:rsidR="00726299" w:rsidRPr="00726299" w14:paraId="5FF642BE" w14:textId="77777777" w:rsidTr="00E8485B">
        <w:trPr>
          <w:trHeight w:val="450"/>
        </w:trPr>
        <w:tc>
          <w:tcPr>
            <w:tcW w:w="554" w:type="dxa"/>
            <w:shd w:val="clear" w:color="auto" w:fill="auto"/>
            <w:vAlign w:val="center"/>
            <w:hideMark/>
          </w:tcPr>
          <w:p w14:paraId="60742D31" w14:textId="77777777" w:rsidR="00726299" w:rsidRPr="00726299" w:rsidRDefault="00726299" w:rsidP="00726299">
            <w:pPr>
              <w:jc w:val="center"/>
              <w:rPr>
                <w:sz w:val="16"/>
                <w:szCs w:val="16"/>
              </w:rPr>
            </w:pPr>
            <w:r w:rsidRPr="00726299">
              <w:rPr>
                <w:sz w:val="16"/>
                <w:szCs w:val="16"/>
              </w:rPr>
              <w:t>1.2.1</w:t>
            </w:r>
          </w:p>
        </w:tc>
        <w:tc>
          <w:tcPr>
            <w:tcW w:w="3472" w:type="dxa"/>
            <w:gridSpan w:val="2"/>
            <w:shd w:val="clear" w:color="auto" w:fill="auto"/>
            <w:vAlign w:val="center"/>
            <w:hideMark/>
          </w:tcPr>
          <w:p w14:paraId="63F6AB28" w14:textId="77777777" w:rsidR="00726299" w:rsidRPr="00726299" w:rsidRDefault="00726299" w:rsidP="00726299">
            <w:pPr>
              <w:rPr>
                <w:sz w:val="16"/>
                <w:szCs w:val="16"/>
              </w:rPr>
            </w:pPr>
            <w:r w:rsidRPr="00726299">
              <w:rPr>
                <w:sz w:val="16"/>
                <w:szCs w:val="16"/>
              </w:rPr>
              <w:t>Строительство новых сетей водоотведения</w:t>
            </w:r>
          </w:p>
        </w:tc>
        <w:tc>
          <w:tcPr>
            <w:tcW w:w="1078" w:type="dxa"/>
            <w:shd w:val="clear" w:color="auto" w:fill="auto"/>
            <w:vAlign w:val="center"/>
            <w:hideMark/>
          </w:tcPr>
          <w:p w14:paraId="09110F20"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6E7E002F"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72DA08CD"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319098E2"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1345EC0C"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7C7D48F2"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6D645BC8"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3E21E8D7"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35EE4A36"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11A1C5BF"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062BF8D9" w14:textId="77777777" w:rsidR="00726299" w:rsidRPr="00726299" w:rsidRDefault="00726299" w:rsidP="00726299">
            <w:pPr>
              <w:jc w:val="center"/>
              <w:rPr>
                <w:sz w:val="16"/>
                <w:szCs w:val="16"/>
              </w:rPr>
            </w:pPr>
            <w:r w:rsidRPr="00726299">
              <w:rPr>
                <w:sz w:val="16"/>
                <w:szCs w:val="16"/>
              </w:rPr>
              <w:t>0,00</w:t>
            </w:r>
          </w:p>
        </w:tc>
      </w:tr>
      <w:tr w:rsidR="00726299" w:rsidRPr="00726299" w14:paraId="33A5E6BA" w14:textId="77777777" w:rsidTr="00E8485B">
        <w:trPr>
          <w:trHeight w:val="450"/>
        </w:trPr>
        <w:tc>
          <w:tcPr>
            <w:tcW w:w="554" w:type="dxa"/>
            <w:shd w:val="clear" w:color="auto" w:fill="auto"/>
            <w:vAlign w:val="center"/>
            <w:hideMark/>
          </w:tcPr>
          <w:p w14:paraId="056B6FC8" w14:textId="77777777" w:rsidR="00726299" w:rsidRPr="00726299" w:rsidRDefault="00726299" w:rsidP="00726299">
            <w:pPr>
              <w:jc w:val="center"/>
              <w:rPr>
                <w:sz w:val="16"/>
                <w:szCs w:val="16"/>
              </w:rPr>
            </w:pPr>
            <w:r w:rsidRPr="00726299">
              <w:rPr>
                <w:sz w:val="16"/>
                <w:szCs w:val="16"/>
              </w:rPr>
              <w:t>1.2.2</w:t>
            </w:r>
          </w:p>
        </w:tc>
        <w:tc>
          <w:tcPr>
            <w:tcW w:w="3472" w:type="dxa"/>
            <w:gridSpan w:val="2"/>
            <w:shd w:val="clear" w:color="auto" w:fill="auto"/>
            <w:vAlign w:val="center"/>
            <w:hideMark/>
          </w:tcPr>
          <w:p w14:paraId="05AC0FB2" w14:textId="77777777" w:rsidR="00726299" w:rsidRPr="00726299" w:rsidRDefault="00726299" w:rsidP="00726299">
            <w:pPr>
              <w:rPr>
                <w:sz w:val="16"/>
                <w:szCs w:val="16"/>
              </w:rPr>
            </w:pPr>
            <w:r w:rsidRPr="00726299">
              <w:rPr>
                <w:sz w:val="16"/>
                <w:szCs w:val="16"/>
              </w:rPr>
              <w:t>Строительство иных объектов централизованных систем водоотведения</w:t>
            </w:r>
          </w:p>
        </w:tc>
        <w:tc>
          <w:tcPr>
            <w:tcW w:w="1078" w:type="dxa"/>
            <w:shd w:val="clear" w:color="auto" w:fill="auto"/>
            <w:vAlign w:val="center"/>
            <w:hideMark/>
          </w:tcPr>
          <w:p w14:paraId="34E2D072"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7C636267"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0BC30414"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53803414"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785AC1AC"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4CC4DE97"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379C317B"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7E23015D"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1FF84A24"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13411C93"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43F1F08B" w14:textId="77777777" w:rsidR="00726299" w:rsidRPr="00726299" w:rsidRDefault="00726299" w:rsidP="00726299">
            <w:pPr>
              <w:jc w:val="center"/>
              <w:rPr>
                <w:sz w:val="16"/>
                <w:szCs w:val="16"/>
              </w:rPr>
            </w:pPr>
            <w:r w:rsidRPr="00726299">
              <w:rPr>
                <w:sz w:val="16"/>
                <w:szCs w:val="16"/>
              </w:rPr>
              <w:t>0,00</w:t>
            </w:r>
          </w:p>
        </w:tc>
      </w:tr>
      <w:tr w:rsidR="00726299" w:rsidRPr="00726299" w14:paraId="70FB1196" w14:textId="77777777" w:rsidTr="00E8485B">
        <w:trPr>
          <w:trHeight w:val="225"/>
        </w:trPr>
        <w:tc>
          <w:tcPr>
            <w:tcW w:w="554" w:type="dxa"/>
            <w:shd w:val="clear" w:color="auto" w:fill="auto"/>
            <w:vAlign w:val="center"/>
            <w:hideMark/>
          </w:tcPr>
          <w:p w14:paraId="7E914C6D" w14:textId="77777777" w:rsidR="00726299" w:rsidRPr="00726299" w:rsidRDefault="00726299" w:rsidP="00726299">
            <w:pPr>
              <w:jc w:val="center"/>
              <w:rPr>
                <w:sz w:val="16"/>
                <w:szCs w:val="16"/>
              </w:rPr>
            </w:pPr>
            <w:r w:rsidRPr="00726299">
              <w:rPr>
                <w:sz w:val="16"/>
                <w:szCs w:val="16"/>
              </w:rPr>
              <w:t>1.3</w:t>
            </w:r>
          </w:p>
        </w:tc>
        <w:tc>
          <w:tcPr>
            <w:tcW w:w="3472" w:type="dxa"/>
            <w:gridSpan w:val="2"/>
            <w:shd w:val="clear" w:color="auto" w:fill="auto"/>
            <w:vAlign w:val="center"/>
            <w:hideMark/>
          </w:tcPr>
          <w:p w14:paraId="272DF027" w14:textId="77777777" w:rsidR="00726299" w:rsidRPr="00726299" w:rsidRDefault="00726299" w:rsidP="00726299">
            <w:pPr>
              <w:rPr>
                <w:sz w:val="16"/>
                <w:szCs w:val="16"/>
              </w:rPr>
            </w:pPr>
            <w:r w:rsidRPr="00726299">
              <w:rPr>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078" w:type="dxa"/>
            <w:shd w:val="clear" w:color="auto" w:fill="auto"/>
            <w:vAlign w:val="center"/>
            <w:hideMark/>
          </w:tcPr>
          <w:p w14:paraId="2862DA11" w14:textId="77777777" w:rsidR="00726299" w:rsidRPr="00726299" w:rsidRDefault="00726299" w:rsidP="00726299">
            <w:pPr>
              <w:jc w:val="center"/>
              <w:rPr>
                <w:sz w:val="16"/>
                <w:szCs w:val="16"/>
              </w:rPr>
            </w:pPr>
            <w:r w:rsidRPr="00726299">
              <w:rPr>
                <w:sz w:val="16"/>
                <w:szCs w:val="16"/>
              </w:rPr>
              <w:t>169249,84</w:t>
            </w:r>
          </w:p>
        </w:tc>
        <w:tc>
          <w:tcPr>
            <w:tcW w:w="1026" w:type="dxa"/>
            <w:shd w:val="clear" w:color="auto" w:fill="auto"/>
            <w:vAlign w:val="center"/>
            <w:hideMark/>
          </w:tcPr>
          <w:p w14:paraId="7354861B" w14:textId="77777777" w:rsidR="00726299" w:rsidRPr="00726299" w:rsidRDefault="00726299" w:rsidP="00726299">
            <w:pPr>
              <w:jc w:val="center"/>
              <w:rPr>
                <w:sz w:val="16"/>
                <w:szCs w:val="16"/>
              </w:rPr>
            </w:pPr>
            <w:r w:rsidRPr="00726299">
              <w:rPr>
                <w:sz w:val="16"/>
                <w:szCs w:val="16"/>
              </w:rPr>
              <w:t>11834,87</w:t>
            </w:r>
          </w:p>
        </w:tc>
        <w:tc>
          <w:tcPr>
            <w:tcW w:w="1050" w:type="dxa"/>
            <w:shd w:val="clear" w:color="auto" w:fill="auto"/>
            <w:vAlign w:val="center"/>
            <w:hideMark/>
          </w:tcPr>
          <w:p w14:paraId="0CA9A20A" w14:textId="77777777" w:rsidR="00726299" w:rsidRPr="00726299" w:rsidRDefault="00726299" w:rsidP="00726299">
            <w:pPr>
              <w:jc w:val="center"/>
              <w:rPr>
                <w:sz w:val="16"/>
                <w:szCs w:val="16"/>
              </w:rPr>
            </w:pPr>
            <w:r w:rsidRPr="00726299">
              <w:rPr>
                <w:sz w:val="16"/>
                <w:szCs w:val="16"/>
              </w:rPr>
              <w:t>157414,97</w:t>
            </w:r>
          </w:p>
        </w:tc>
        <w:tc>
          <w:tcPr>
            <w:tcW w:w="1032" w:type="dxa"/>
            <w:shd w:val="clear" w:color="auto" w:fill="auto"/>
            <w:vAlign w:val="center"/>
            <w:hideMark/>
          </w:tcPr>
          <w:p w14:paraId="62BA0038"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14A75317"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722B5EA9"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04DB7A46"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72EE9316"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458DB405"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683FF590"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78BC75AB" w14:textId="77777777" w:rsidR="00726299" w:rsidRPr="00726299" w:rsidRDefault="00726299" w:rsidP="00726299">
            <w:pPr>
              <w:jc w:val="center"/>
              <w:rPr>
                <w:sz w:val="16"/>
                <w:szCs w:val="16"/>
              </w:rPr>
            </w:pPr>
            <w:r w:rsidRPr="00726299">
              <w:rPr>
                <w:sz w:val="16"/>
                <w:szCs w:val="16"/>
              </w:rPr>
              <w:t>0,00</w:t>
            </w:r>
          </w:p>
        </w:tc>
      </w:tr>
      <w:tr w:rsidR="00726299" w:rsidRPr="00726299" w14:paraId="6F714419" w14:textId="77777777" w:rsidTr="00E8485B">
        <w:trPr>
          <w:trHeight w:val="450"/>
        </w:trPr>
        <w:tc>
          <w:tcPr>
            <w:tcW w:w="554" w:type="dxa"/>
            <w:shd w:val="clear" w:color="auto" w:fill="auto"/>
            <w:vAlign w:val="center"/>
            <w:hideMark/>
          </w:tcPr>
          <w:p w14:paraId="6ADE9A0E" w14:textId="77777777" w:rsidR="00726299" w:rsidRPr="00726299" w:rsidRDefault="00726299" w:rsidP="00726299">
            <w:pPr>
              <w:jc w:val="center"/>
              <w:rPr>
                <w:sz w:val="16"/>
                <w:szCs w:val="16"/>
              </w:rPr>
            </w:pPr>
            <w:r w:rsidRPr="00726299">
              <w:rPr>
                <w:sz w:val="16"/>
                <w:szCs w:val="16"/>
              </w:rPr>
              <w:t>1.3.1</w:t>
            </w:r>
          </w:p>
        </w:tc>
        <w:tc>
          <w:tcPr>
            <w:tcW w:w="3472" w:type="dxa"/>
            <w:gridSpan w:val="2"/>
            <w:shd w:val="clear" w:color="auto" w:fill="auto"/>
            <w:vAlign w:val="center"/>
            <w:hideMark/>
          </w:tcPr>
          <w:p w14:paraId="78C900F2" w14:textId="77777777" w:rsidR="00726299" w:rsidRPr="00726299" w:rsidRDefault="00726299" w:rsidP="00726299">
            <w:pPr>
              <w:rPr>
                <w:sz w:val="16"/>
                <w:szCs w:val="16"/>
              </w:rPr>
            </w:pPr>
            <w:r w:rsidRPr="00726299">
              <w:rPr>
                <w:sz w:val="16"/>
                <w:szCs w:val="16"/>
              </w:rPr>
              <w:t>Модернизация или реконструкция существующих сетей водоотведения</w:t>
            </w:r>
          </w:p>
        </w:tc>
        <w:tc>
          <w:tcPr>
            <w:tcW w:w="1078" w:type="dxa"/>
            <w:shd w:val="clear" w:color="auto" w:fill="auto"/>
            <w:vAlign w:val="center"/>
            <w:hideMark/>
          </w:tcPr>
          <w:p w14:paraId="5236397A" w14:textId="77777777" w:rsidR="00726299" w:rsidRPr="00726299" w:rsidRDefault="00726299" w:rsidP="00726299">
            <w:pPr>
              <w:jc w:val="center"/>
              <w:rPr>
                <w:sz w:val="16"/>
                <w:szCs w:val="16"/>
              </w:rPr>
            </w:pPr>
            <w:r w:rsidRPr="00726299">
              <w:rPr>
                <w:sz w:val="16"/>
                <w:szCs w:val="16"/>
              </w:rPr>
              <w:t>5613,33</w:t>
            </w:r>
          </w:p>
        </w:tc>
        <w:tc>
          <w:tcPr>
            <w:tcW w:w="1026" w:type="dxa"/>
            <w:shd w:val="clear" w:color="auto" w:fill="auto"/>
            <w:vAlign w:val="center"/>
            <w:hideMark/>
          </w:tcPr>
          <w:p w14:paraId="0547D703"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301051D4" w14:textId="77777777" w:rsidR="00726299" w:rsidRPr="00726299" w:rsidRDefault="00726299" w:rsidP="00726299">
            <w:pPr>
              <w:jc w:val="center"/>
              <w:rPr>
                <w:sz w:val="16"/>
                <w:szCs w:val="16"/>
              </w:rPr>
            </w:pPr>
            <w:r w:rsidRPr="00726299">
              <w:rPr>
                <w:sz w:val="16"/>
                <w:szCs w:val="16"/>
              </w:rPr>
              <w:t>5613,33</w:t>
            </w:r>
          </w:p>
        </w:tc>
        <w:tc>
          <w:tcPr>
            <w:tcW w:w="1032" w:type="dxa"/>
            <w:shd w:val="clear" w:color="auto" w:fill="auto"/>
            <w:vAlign w:val="center"/>
            <w:hideMark/>
          </w:tcPr>
          <w:p w14:paraId="7D1FED48"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4CDED6FF"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1BEAC796"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18F77BE5"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6958AEB8"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0A33C155"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7E8C9059"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718AA88E" w14:textId="77777777" w:rsidR="00726299" w:rsidRPr="00726299" w:rsidRDefault="00726299" w:rsidP="00726299">
            <w:pPr>
              <w:jc w:val="center"/>
              <w:rPr>
                <w:sz w:val="16"/>
                <w:szCs w:val="16"/>
              </w:rPr>
            </w:pPr>
            <w:r w:rsidRPr="00726299">
              <w:rPr>
                <w:sz w:val="16"/>
                <w:szCs w:val="16"/>
              </w:rPr>
              <w:t>0,00</w:t>
            </w:r>
          </w:p>
        </w:tc>
      </w:tr>
      <w:tr w:rsidR="00726299" w:rsidRPr="00726299" w14:paraId="7A475D4F" w14:textId="77777777" w:rsidTr="00E8485B">
        <w:trPr>
          <w:trHeight w:val="675"/>
        </w:trPr>
        <w:tc>
          <w:tcPr>
            <w:tcW w:w="554" w:type="dxa"/>
            <w:shd w:val="clear" w:color="auto" w:fill="auto"/>
            <w:vAlign w:val="center"/>
            <w:hideMark/>
          </w:tcPr>
          <w:p w14:paraId="674E5E4D" w14:textId="77777777" w:rsidR="00726299" w:rsidRPr="00726299" w:rsidRDefault="00726299" w:rsidP="00726299">
            <w:pPr>
              <w:jc w:val="center"/>
              <w:rPr>
                <w:sz w:val="16"/>
                <w:szCs w:val="16"/>
              </w:rPr>
            </w:pPr>
            <w:r w:rsidRPr="00726299">
              <w:rPr>
                <w:sz w:val="16"/>
                <w:szCs w:val="16"/>
              </w:rPr>
              <w:t>1.3.1.1</w:t>
            </w:r>
          </w:p>
        </w:tc>
        <w:tc>
          <w:tcPr>
            <w:tcW w:w="1665" w:type="dxa"/>
            <w:shd w:val="clear" w:color="auto" w:fill="auto"/>
            <w:vAlign w:val="center"/>
            <w:hideMark/>
          </w:tcPr>
          <w:p w14:paraId="4484AD7A" w14:textId="77777777" w:rsidR="00726299" w:rsidRPr="00726299" w:rsidRDefault="00726299" w:rsidP="00726299">
            <w:pPr>
              <w:rPr>
                <w:sz w:val="16"/>
                <w:szCs w:val="16"/>
              </w:rPr>
            </w:pPr>
            <w:r w:rsidRPr="00726299">
              <w:rPr>
                <w:sz w:val="16"/>
                <w:szCs w:val="16"/>
              </w:rPr>
              <w:t>Реконструкция сетей самотечной канализации диаметром 160 мм, протяженностью 0,095 км по ул. Народная, 27а</w:t>
            </w:r>
          </w:p>
        </w:tc>
        <w:tc>
          <w:tcPr>
            <w:tcW w:w="1807" w:type="dxa"/>
            <w:shd w:val="clear" w:color="auto" w:fill="auto"/>
            <w:vAlign w:val="center"/>
            <w:hideMark/>
          </w:tcPr>
          <w:p w14:paraId="310004AD" w14:textId="77777777" w:rsidR="00726299" w:rsidRPr="00726299" w:rsidRDefault="00726299" w:rsidP="00726299">
            <w:pPr>
              <w:jc w:val="center"/>
              <w:rPr>
                <w:sz w:val="16"/>
                <w:szCs w:val="16"/>
              </w:rPr>
            </w:pPr>
            <w:r w:rsidRPr="00726299">
              <w:rPr>
                <w:sz w:val="16"/>
                <w:szCs w:val="16"/>
              </w:rPr>
              <w:t xml:space="preserve">Сети водоотведения </w:t>
            </w:r>
            <w:r w:rsidRPr="00726299">
              <w:rPr>
                <w:sz w:val="16"/>
                <w:szCs w:val="16"/>
              </w:rPr>
              <w:br/>
              <w:t>по ул. Народная, 27а</w:t>
            </w:r>
          </w:p>
        </w:tc>
        <w:tc>
          <w:tcPr>
            <w:tcW w:w="1078" w:type="dxa"/>
            <w:shd w:val="clear" w:color="auto" w:fill="auto"/>
            <w:vAlign w:val="center"/>
            <w:hideMark/>
          </w:tcPr>
          <w:p w14:paraId="68C03524" w14:textId="77777777" w:rsidR="00726299" w:rsidRPr="00726299" w:rsidRDefault="00726299" w:rsidP="00726299">
            <w:pPr>
              <w:jc w:val="center"/>
              <w:rPr>
                <w:sz w:val="16"/>
                <w:szCs w:val="16"/>
              </w:rPr>
            </w:pPr>
            <w:r w:rsidRPr="00726299">
              <w:rPr>
                <w:sz w:val="16"/>
                <w:szCs w:val="16"/>
              </w:rPr>
              <w:t>5613,33</w:t>
            </w:r>
          </w:p>
        </w:tc>
        <w:tc>
          <w:tcPr>
            <w:tcW w:w="1026" w:type="dxa"/>
            <w:shd w:val="clear" w:color="auto" w:fill="auto"/>
            <w:vAlign w:val="center"/>
            <w:hideMark/>
          </w:tcPr>
          <w:p w14:paraId="30C38D2E"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590BF527" w14:textId="77777777" w:rsidR="00726299" w:rsidRPr="00726299" w:rsidRDefault="00726299" w:rsidP="00726299">
            <w:pPr>
              <w:jc w:val="center"/>
              <w:rPr>
                <w:sz w:val="16"/>
                <w:szCs w:val="16"/>
              </w:rPr>
            </w:pPr>
            <w:r w:rsidRPr="00726299">
              <w:rPr>
                <w:sz w:val="16"/>
                <w:szCs w:val="16"/>
              </w:rPr>
              <w:t>5 613,33</w:t>
            </w:r>
          </w:p>
        </w:tc>
        <w:tc>
          <w:tcPr>
            <w:tcW w:w="1032" w:type="dxa"/>
            <w:shd w:val="clear" w:color="auto" w:fill="auto"/>
            <w:vAlign w:val="center"/>
            <w:hideMark/>
          </w:tcPr>
          <w:p w14:paraId="3AC8B209"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4062C714"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287C32DE"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3FB83801"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19495189"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2CC9C013"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52DA616F"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1ED8B292" w14:textId="77777777" w:rsidR="00726299" w:rsidRPr="00726299" w:rsidRDefault="00726299" w:rsidP="00726299">
            <w:pPr>
              <w:jc w:val="center"/>
              <w:rPr>
                <w:sz w:val="16"/>
                <w:szCs w:val="16"/>
              </w:rPr>
            </w:pPr>
            <w:r w:rsidRPr="00726299">
              <w:rPr>
                <w:sz w:val="16"/>
                <w:szCs w:val="16"/>
              </w:rPr>
              <w:t>0,00</w:t>
            </w:r>
          </w:p>
        </w:tc>
      </w:tr>
      <w:tr w:rsidR="00726299" w:rsidRPr="00726299" w14:paraId="7C2BBAB0" w14:textId="77777777" w:rsidTr="00E8485B">
        <w:trPr>
          <w:trHeight w:val="900"/>
        </w:trPr>
        <w:tc>
          <w:tcPr>
            <w:tcW w:w="554" w:type="dxa"/>
            <w:shd w:val="clear" w:color="auto" w:fill="auto"/>
            <w:vAlign w:val="center"/>
            <w:hideMark/>
          </w:tcPr>
          <w:p w14:paraId="1ED38A79" w14:textId="77777777" w:rsidR="00726299" w:rsidRPr="00726299" w:rsidRDefault="00726299" w:rsidP="00726299">
            <w:pPr>
              <w:jc w:val="center"/>
              <w:rPr>
                <w:sz w:val="16"/>
                <w:szCs w:val="16"/>
              </w:rPr>
            </w:pPr>
            <w:r w:rsidRPr="00726299">
              <w:rPr>
                <w:sz w:val="16"/>
                <w:szCs w:val="16"/>
              </w:rPr>
              <w:t>1.3.2</w:t>
            </w:r>
          </w:p>
        </w:tc>
        <w:tc>
          <w:tcPr>
            <w:tcW w:w="3472" w:type="dxa"/>
            <w:gridSpan w:val="2"/>
            <w:shd w:val="clear" w:color="auto" w:fill="auto"/>
            <w:vAlign w:val="center"/>
            <w:hideMark/>
          </w:tcPr>
          <w:p w14:paraId="347417A7" w14:textId="77777777" w:rsidR="00726299" w:rsidRPr="00726299" w:rsidRDefault="00726299" w:rsidP="00726299">
            <w:pPr>
              <w:rPr>
                <w:sz w:val="16"/>
                <w:szCs w:val="16"/>
              </w:rPr>
            </w:pPr>
            <w:r w:rsidRPr="00726299">
              <w:rPr>
                <w:sz w:val="16"/>
                <w:szCs w:val="16"/>
              </w:rPr>
              <w:t>Модернизация или реконструкция существующих объектов централизованных систем водоотведения (за исключением сетей водоотведения)</w:t>
            </w:r>
          </w:p>
        </w:tc>
        <w:tc>
          <w:tcPr>
            <w:tcW w:w="1078" w:type="dxa"/>
            <w:shd w:val="clear" w:color="auto" w:fill="auto"/>
            <w:vAlign w:val="center"/>
            <w:hideMark/>
          </w:tcPr>
          <w:p w14:paraId="64BC3762" w14:textId="77777777" w:rsidR="00726299" w:rsidRPr="00726299" w:rsidRDefault="00726299" w:rsidP="00726299">
            <w:pPr>
              <w:jc w:val="center"/>
              <w:rPr>
                <w:sz w:val="16"/>
                <w:szCs w:val="16"/>
              </w:rPr>
            </w:pPr>
            <w:r w:rsidRPr="00726299">
              <w:rPr>
                <w:sz w:val="16"/>
                <w:szCs w:val="16"/>
              </w:rPr>
              <w:t>163636,51</w:t>
            </w:r>
          </w:p>
        </w:tc>
        <w:tc>
          <w:tcPr>
            <w:tcW w:w="1026" w:type="dxa"/>
            <w:shd w:val="clear" w:color="auto" w:fill="auto"/>
            <w:vAlign w:val="center"/>
            <w:hideMark/>
          </w:tcPr>
          <w:p w14:paraId="23A5A303" w14:textId="77777777" w:rsidR="00726299" w:rsidRPr="00726299" w:rsidRDefault="00726299" w:rsidP="00726299">
            <w:pPr>
              <w:jc w:val="center"/>
              <w:rPr>
                <w:sz w:val="16"/>
                <w:szCs w:val="16"/>
              </w:rPr>
            </w:pPr>
            <w:r w:rsidRPr="00726299">
              <w:rPr>
                <w:sz w:val="16"/>
                <w:szCs w:val="16"/>
              </w:rPr>
              <w:t>11834,87</w:t>
            </w:r>
          </w:p>
        </w:tc>
        <w:tc>
          <w:tcPr>
            <w:tcW w:w="1050" w:type="dxa"/>
            <w:shd w:val="clear" w:color="auto" w:fill="auto"/>
            <w:vAlign w:val="center"/>
            <w:hideMark/>
          </w:tcPr>
          <w:p w14:paraId="246B7FF6" w14:textId="77777777" w:rsidR="00726299" w:rsidRPr="00726299" w:rsidRDefault="00726299" w:rsidP="00726299">
            <w:pPr>
              <w:jc w:val="center"/>
              <w:rPr>
                <w:sz w:val="16"/>
                <w:szCs w:val="16"/>
              </w:rPr>
            </w:pPr>
            <w:r w:rsidRPr="00726299">
              <w:rPr>
                <w:sz w:val="16"/>
                <w:szCs w:val="16"/>
              </w:rPr>
              <w:t>151801,64</w:t>
            </w:r>
          </w:p>
        </w:tc>
        <w:tc>
          <w:tcPr>
            <w:tcW w:w="1032" w:type="dxa"/>
            <w:shd w:val="clear" w:color="auto" w:fill="auto"/>
            <w:vAlign w:val="center"/>
            <w:hideMark/>
          </w:tcPr>
          <w:p w14:paraId="4B18B9FD"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0EA3EC8A"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41B62481"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03A32F73"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2660064D"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4CDE824D"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0F39A502"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317BF9D2" w14:textId="77777777" w:rsidR="00726299" w:rsidRPr="00726299" w:rsidRDefault="00726299" w:rsidP="00726299">
            <w:pPr>
              <w:jc w:val="center"/>
              <w:rPr>
                <w:sz w:val="16"/>
                <w:szCs w:val="16"/>
              </w:rPr>
            </w:pPr>
            <w:r w:rsidRPr="00726299">
              <w:rPr>
                <w:sz w:val="16"/>
                <w:szCs w:val="16"/>
              </w:rPr>
              <w:t>0,00</w:t>
            </w:r>
          </w:p>
        </w:tc>
      </w:tr>
      <w:tr w:rsidR="00726299" w:rsidRPr="00726299" w14:paraId="5A5FF9B3" w14:textId="77777777" w:rsidTr="00E8485B">
        <w:trPr>
          <w:trHeight w:val="450"/>
        </w:trPr>
        <w:tc>
          <w:tcPr>
            <w:tcW w:w="554" w:type="dxa"/>
            <w:shd w:val="clear" w:color="auto" w:fill="auto"/>
            <w:vAlign w:val="center"/>
            <w:hideMark/>
          </w:tcPr>
          <w:p w14:paraId="34A5E421" w14:textId="77777777" w:rsidR="00726299" w:rsidRPr="00726299" w:rsidRDefault="00726299" w:rsidP="00726299">
            <w:pPr>
              <w:jc w:val="center"/>
              <w:rPr>
                <w:sz w:val="16"/>
                <w:szCs w:val="16"/>
              </w:rPr>
            </w:pPr>
            <w:r w:rsidRPr="00726299">
              <w:rPr>
                <w:sz w:val="16"/>
                <w:szCs w:val="16"/>
              </w:rPr>
              <w:t>1.3.2.1</w:t>
            </w:r>
          </w:p>
        </w:tc>
        <w:tc>
          <w:tcPr>
            <w:tcW w:w="1665" w:type="dxa"/>
            <w:shd w:val="clear" w:color="auto" w:fill="auto"/>
            <w:vAlign w:val="center"/>
            <w:hideMark/>
          </w:tcPr>
          <w:p w14:paraId="5B2D98EF" w14:textId="77777777" w:rsidR="00726299" w:rsidRPr="00726299" w:rsidRDefault="00726299" w:rsidP="00726299">
            <w:pPr>
              <w:rPr>
                <w:sz w:val="16"/>
                <w:szCs w:val="16"/>
              </w:rPr>
            </w:pPr>
            <w:r w:rsidRPr="00726299">
              <w:rPr>
                <w:sz w:val="16"/>
                <w:szCs w:val="16"/>
              </w:rPr>
              <w:t>Замена насосного агрегата на КНС-313 (ул. Набережная, 2)</w:t>
            </w:r>
          </w:p>
        </w:tc>
        <w:tc>
          <w:tcPr>
            <w:tcW w:w="1807" w:type="dxa"/>
            <w:shd w:val="clear" w:color="auto" w:fill="auto"/>
            <w:vAlign w:val="center"/>
            <w:hideMark/>
          </w:tcPr>
          <w:p w14:paraId="7F50E595" w14:textId="77777777" w:rsidR="00726299" w:rsidRPr="00726299" w:rsidRDefault="00726299" w:rsidP="00726299">
            <w:pPr>
              <w:jc w:val="center"/>
              <w:rPr>
                <w:sz w:val="16"/>
                <w:szCs w:val="16"/>
              </w:rPr>
            </w:pPr>
            <w:r w:rsidRPr="00726299">
              <w:rPr>
                <w:sz w:val="16"/>
                <w:szCs w:val="16"/>
              </w:rPr>
              <w:t xml:space="preserve">КНС-313 </w:t>
            </w:r>
            <w:r w:rsidRPr="00726299">
              <w:rPr>
                <w:sz w:val="16"/>
                <w:szCs w:val="16"/>
              </w:rPr>
              <w:br/>
              <w:t>по ул. Набережная, 2</w:t>
            </w:r>
          </w:p>
        </w:tc>
        <w:tc>
          <w:tcPr>
            <w:tcW w:w="1078" w:type="dxa"/>
            <w:shd w:val="clear" w:color="auto" w:fill="auto"/>
            <w:vAlign w:val="center"/>
            <w:hideMark/>
          </w:tcPr>
          <w:p w14:paraId="5D848062" w14:textId="77777777" w:rsidR="00726299" w:rsidRPr="00726299" w:rsidRDefault="00726299" w:rsidP="00726299">
            <w:pPr>
              <w:jc w:val="center"/>
              <w:rPr>
                <w:sz w:val="16"/>
                <w:szCs w:val="16"/>
              </w:rPr>
            </w:pPr>
            <w:r w:rsidRPr="00726299">
              <w:rPr>
                <w:sz w:val="16"/>
                <w:szCs w:val="16"/>
              </w:rPr>
              <w:t>8018,02</w:t>
            </w:r>
          </w:p>
        </w:tc>
        <w:tc>
          <w:tcPr>
            <w:tcW w:w="1026" w:type="dxa"/>
            <w:shd w:val="clear" w:color="auto" w:fill="auto"/>
            <w:vAlign w:val="center"/>
            <w:hideMark/>
          </w:tcPr>
          <w:p w14:paraId="3F3E2829" w14:textId="77777777" w:rsidR="00726299" w:rsidRPr="00726299" w:rsidRDefault="00726299" w:rsidP="00726299">
            <w:pPr>
              <w:jc w:val="center"/>
              <w:rPr>
                <w:sz w:val="16"/>
                <w:szCs w:val="16"/>
              </w:rPr>
            </w:pPr>
            <w:r w:rsidRPr="00726299">
              <w:rPr>
                <w:sz w:val="16"/>
                <w:szCs w:val="16"/>
              </w:rPr>
              <w:t>8 018,02</w:t>
            </w:r>
          </w:p>
        </w:tc>
        <w:tc>
          <w:tcPr>
            <w:tcW w:w="1050" w:type="dxa"/>
            <w:shd w:val="clear" w:color="auto" w:fill="auto"/>
            <w:vAlign w:val="center"/>
            <w:hideMark/>
          </w:tcPr>
          <w:p w14:paraId="4E9790B3"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2796FAC5"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661F25F0"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53FF683D"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084ED643"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537E839B"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378BC526"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0817159B"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78A483C4" w14:textId="77777777" w:rsidR="00726299" w:rsidRPr="00726299" w:rsidRDefault="00726299" w:rsidP="00726299">
            <w:pPr>
              <w:jc w:val="center"/>
              <w:rPr>
                <w:sz w:val="16"/>
                <w:szCs w:val="16"/>
              </w:rPr>
            </w:pPr>
            <w:r w:rsidRPr="00726299">
              <w:rPr>
                <w:sz w:val="16"/>
                <w:szCs w:val="16"/>
              </w:rPr>
              <w:t>0,00</w:t>
            </w:r>
          </w:p>
        </w:tc>
      </w:tr>
      <w:tr w:rsidR="00726299" w:rsidRPr="00726299" w14:paraId="1B98A582" w14:textId="77777777" w:rsidTr="00E8485B">
        <w:trPr>
          <w:trHeight w:val="450"/>
        </w:trPr>
        <w:tc>
          <w:tcPr>
            <w:tcW w:w="554" w:type="dxa"/>
            <w:shd w:val="clear" w:color="auto" w:fill="auto"/>
            <w:vAlign w:val="center"/>
            <w:hideMark/>
          </w:tcPr>
          <w:p w14:paraId="2EFB3FD7" w14:textId="77777777" w:rsidR="00726299" w:rsidRPr="00726299" w:rsidRDefault="00726299" w:rsidP="00726299">
            <w:pPr>
              <w:jc w:val="center"/>
              <w:rPr>
                <w:sz w:val="16"/>
                <w:szCs w:val="16"/>
              </w:rPr>
            </w:pPr>
            <w:r w:rsidRPr="00726299">
              <w:rPr>
                <w:sz w:val="16"/>
                <w:szCs w:val="16"/>
              </w:rPr>
              <w:t>1.3.2.2</w:t>
            </w:r>
          </w:p>
        </w:tc>
        <w:tc>
          <w:tcPr>
            <w:tcW w:w="1665" w:type="dxa"/>
            <w:shd w:val="clear" w:color="auto" w:fill="auto"/>
            <w:vAlign w:val="center"/>
            <w:hideMark/>
          </w:tcPr>
          <w:p w14:paraId="77CCDF96" w14:textId="77777777" w:rsidR="00726299" w:rsidRPr="00726299" w:rsidRDefault="00726299" w:rsidP="00726299">
            <w:pPr>
              <w:rPr>
                <w:sz w:val="16"/>
                <w:szCs w:val="16"/>
              </w:rPr>
            </w:pPr>
            <w:r w:rsidRPr="00726299">
              <w:rPr>
                <w:sz w:val="16"/>
                <w:szCs w:val="16"/>
              </w:rPr>
              <w:t>Замена насосного агрегата на КНС-124А (пр-т Н.С. Ермакова, 4А)</w:t>
            </w:r>
          </w:p>
        </w:tc>
        <w:tc>
          <w:tcPr>
            <w:tcW w:w="1807" w:type="dxa"/>
            <w:shd w:val="clear" w:color="auto" w:fill="auto"/>
            <w:vAlign w:val="center"/>
            <w:hideMark/>
          </w:tcPr>
          <w:p w14:paraId="09AA7E73" w14:textId="77777777" w:rsidR="00726299" w:rsidRPr="00726299" w:rsidRDefault="00726299" w:rsidP="00726299">
            <w:pPr>
              <w:jc w:val="center"/>
              <w:rPr>
                <w:sz w:val="16"/>
                <w:szCs w:val="16"/>
              </w:rPr>
            </w:pPr>
            <w:r w:rsidRPr="00726299">
              <w:rPr>
                <w:sz w:val="16"/>
                <w:szCs w:val="16"/>
              </w:rPr>
              <w:t xml:space="preserve">КНС-124А </w:t>
            </w:r>
            <w:r w:rsidRPr="00726299">
              <w:rPr>
                <w:sz w:val="16"/>
                <w:szCs w:val="16"/>
              </w:rPr>
              <w:br/>
              <w:t>по пр-т Н.С. Ермакова, 4А</w:t>
            </w:r>
          </w:p>
        </w:tc>
        <w:tc>
          <w:tcPr>
            <w:tcW w:w="1078" w:type="dxa"/>
            <w:shd w:val="clear" w:color="auto" w:fill="auto"/>
            <w:vAlign w:val="center"/>
            <w:hideMark/>
          </w:tcPr>
          <w:p w14:paraId="6CC1A61D" w14:textId="77777777" w:rsidR="00726299" w:rsidRPr="00726299" w:rsidRDefault="00726299" w:rsidP="00726299">
            <w:pPr>
              <w:jc w:val="center"/>
              <w:rPr>
                <w:sz w:val="16"/>
                <w:szCs w:val="16"/>
              </w:rPr>
            </w:pPr>
            <w:r w:rsidRPr="00726299">
              <w:rPr>
                <w:sz w:val="16"/>
                <w:szCs w:val="16"/>
              </w:rPr>
              <w:t>3816,86</w:t>
            </w:r>
          </w:p>
        </w:tc>
        <w:tc>
          <w:tcPr>
            <w:tcW w:w="1026" w:type="dxa"/>
            <w:shd w:val="clear" w:color="auto" w:fill="auto"/>
            <w:vAlign w:val="center"/>
            <w:hideMark/>
          </w:tcPr>
          <w:p w14:paraId="5C0EAA68" w14:textId="77777777" w:rsidR="00726299" w:rsidRPr="00726299" w:rsidRDefault="00726299" w:rsidP="00726299">
            <w:pPr>
              <w:jc w:val="center"/>
              <w:rPr>
                <w:sz w:val="16"/>
                <w:szCs w:val="16"/>
              </w:rPr>
            </w:pPr>
            <w:r w:rsidRPr="00726299">
              <w:rPr>
                <w:sz w:val="16"/>
                <w:szCs w:val="16"/>
              </w:rPr>
              <w:t>3 816,86</w:t>
            </w:r>
          </w:p>
        </w:tc>
        <w:tc>
          <w:tcPr>
            <w:tcW w:w="1050" w:type="dxa"/>
            <w:shd w:val="clear" w:color="auto" w:fill="auto"/>
            <w:vAlign w:val="center"/>
            <w:hideMark/>
          </w:tcPr>
          <w:p w14:paraId="39AC4BFF"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21EC44EA"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001C7F3B"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6049B314"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0667EC66"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5BE4B6A8"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70402E4F"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693D8063"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7773412F" w14:textId="77777777" w:rsidR="00726299" w:rsidRPr="00726299" w:rsidRDefault="00726299" w:rsidP="00726299">
            <w:pPr>
              <w:jc w:val="center"/>
              <w:rPr>
                <w:sz w:val="16"/>
                <w:szCs w:val="16"/>
              </w:rPr>
            </w:pPr>
            <w:r w:rsidRPr="00726299">
              <w:rPr>
                <w:sz w:val="16"/>
                <w:szCs w:val="16"/>
              </w:rPr>
              <w:t>0,00</w:t>
            </w:r>
          </w:p>
        </w:tc>
      </w:tr>
      <w:tr w:rsidR="00726299" w:rsidRPr="00726299" w14:paraId="0015803F" w14:textId="77777777" w:rsidTr="00E8485B">
        <w:trPr>
          <w:trHeight w:val="675"/>
        </w:trPr>
        <w:tc>
          <w:tcPr>
            <w:tcW w:w="554" w:type="dxa"/>
            <w:shd w:val="clear" w:color="auto" w:fill="auto"/>
            <w:vAlign w:val="center"/>
            <w:hideMark/>
          </w:tcPr>
          <w:p w14:paraId="4A122266" w14:textId="77777777" w:rsidR="00726299" w:rsidRPr="00726299" w:rsidRDefault="00726299" w:rsidP="00726299">
            <w:pPr>
              <w:jc w:val="center"/>
              <w:rPr>
                <w:sz w:val="16"/>
                <w:szCs w:val="16"/>
              </w:rPr>
            </w:pPr>
            <w:r w:rsidRPr="00726299">
              <w:rPr>
                <w:sz w:val="16"/>
                <w:szCs w:val="16"/>
              </w:rPr>
              <w:t>1.3.2.3</w:t>
            </w:r>
          </w:p>
        </w:tc>
        <w:tc>
          <w:tcPr>
            <w:tcW w:w="1665" w:type="dxa"/>
            <w:shd w:val="clear" w:color="auto" w:fill="auto"/>
            <w:vAlign w:val="center"/>
            <w:hideMark/>
          </w:tcPr>
          <w:p w14:paraId="34BE8968" w14:textId="77777777" w:rsidR="00726299" w:rsidRPr="00726299" w:rsidRDefault="00726299" w:rsidP="00726299">
            <w:pPr>
              <w:rPr>
                <w:sz w:val="16"/>
                <w:szCs w:val="16"/>
              </w:rPr>
            </w:pPr>
            <w:r w:rsidRPr="00726299">
              <w:rPr>
                <w:sz w:val="16"/>
                <w:szCs w:val="16"/>
              </w:rPr>
              <w:t>ЦОСК. Реконструкция технологической линии механического обезвоживания осадка. Замена фильтр-</w:t>
            </w:r>
            <w:proofErr w:type="spellStart"/>
            <w:r w:rsidRPr="00726299">
              <w:rPr>
                <w:sz w:val="16"/>
                <w:szCs w:val="16"/>
              </w:rPr>
              <w:t>пресов</w:t>
            </w:r>
            <w:proofErr w:type="spellEnd"/>
          </w:p>
        </w:tc>
        <w:tc>
          <w:tcPr>
            <w:tcW w:w="1807" w:type="dxa"/>
            <w:shd w:val="clear" w:color="auto" w:fill="auto"/>
            <w:vAlign w:val="center"/>
            <w:hideMark/>
          </w:tcPr>
          <w:p w14:paraId="0CAA3945" w14:textId="77777777" w:rsidR="00726299" w:rsidRPr="00726299" w:rsidRDefault="00726299" w:rsidP="00726299">
            <w:pPr>
              <w:jc w:val="center"/>
              <w:rPr>
                <w:sz w:val="16"/>
                <w:szCs w:val="16"/>
              </w:rPr>
            </w:pPr>
            <w:r w:rsidRPr="00726299">
              <w:rPr>
                <w:sz w:val="16"/>
                <w:szCs w:val="16"/>
              </w:rPr>
              <w:t>Линия механического обезвоживания осадка</w:t>
            </w:r>
          </w:p>
        </w:tc>
        <w:tc>
          <w:tcPr>
            <w:tcW w:w="1078" w:type="dxa"/>
            <w:shd w:val="clear" w:color="auto" w:fill="auto"/>
            <w:vAlign w:val="center"/>
            <w:hideMark/>
          </w:tcPr>
          <w:p w14:paraId="7963C16A" w14:textId="77777777" w:rsidR="00726299" w:rsidRPr="00726299" w:rsidRDefault="00726299" w:rsidP="00726299">
            <w:pPr>
              <w:jc w:val="center"/>
              <w:rPr>
                <w:sz w:val="16"/>
                <w:szCs w:val="16"/>
              </w:rPr>
            </w:pPr>
            <w:r w:rsidRPr="00726299">
              <w:rPr>
                <w:sz w:val="16"/>
                <w:szCs w:val="16"/>
              </w:rPr>
              <w:t>151801,64</w:t>
            </w:r>
          </w:p>
        </w:tc>
        <w:tc>
          <w:tcPr>
            <w:tcW w:w="1026" w:type="dxa"/>
            <w:shd w:val="clear" w:color="auto" w:fill="auto"/>
            <w:vAlign w:val="center"/>
            <w:hideMark/>
          </w:tcPr>
          <w:p w14:paraId="02FFE5F0"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2E24E75A" w14:textId="77777777" w:rsidR="00726299" w:rsidRPr="00726299" w:rsidRDefault="00726299" w:rsidP="00726299">
            <w:pPr>
              <w:jc w:val="center"/>
              <w:rPr>
                <w:sz w:val="16"/>
                <w:szCs w:val="16"/>
              </w:rPr>
            </w:pPr>
            <w:r w:rsidRPr="00726299">
              <w:rPr>
                <w:sz w:val="16"/>
                <w:szCs w:val="16"/>
              </w:rPr>
              <w:t>151 801,64</w:t>
            </w:r>
          </w:p>
        </w:tc>
        <w:tc>
          <w:tcPr>
            <w:tcW w:w="1032" w:type="dxa"/>
            <w:shd w:val="clear" w:color="auto" w:fill="auto"/>
            <w:vAlign w:val="center"/>
            <w:hideMark/>
          </w:tcPr>
          <w:p w14:paraId="58CC4642"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2FB0254C"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1393ADDA"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2381447C"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312D1D0B"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2ABFFA3A"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21EF44A2"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7328D237" w14:textId="77777777" w:rsidR="00726299" w:rsidRPr="00726299" w:rsidRDefault="00726299" w:rsidP="00726299">
            <w:pPr>
              <w:jc w:val="center"/>
              <w:rPr>
                <w:sz w:val="16"/>
                <w:szCs w:val="16"/>
              </w:rPr>
            </w:pPr>
            <w:r w:rsidRPr="00726299">
              <w:rPr>
                <w:sz w:val="16"/>
                <w:szCs w:val="16"/>
              </w:rPr>
              <w:t>0,00</w:t>
            </w:r>
          </w:p>
        </w:tc>
      </w:tr>
    </w:tbl>
    <w:p w14:paraId="53E59287" w14:textId="77777777" w:rsidR="00726299" w:rsidRPr="00726299" w:rsidRDefault="00726299" w:rsidP="00726299">
      <w:pPr>
        <w:rPr>
          <w:sz w:val="20"/>
          <w:szCs w:val="20"/>
        </w:rPr>
      </w:pPr>
      <w:r w:rsidRPr="00726299">
        <w:rPr>
          <w:sz w:val="20"/>
          <w:szCs w:val="20"/>
        </w:rPr>
        <w:br w:type="page"/>
      </w:r>
    </w:p>
    <w:tbl>
      <w:tblPr>
        <w:tblW w:w="1601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4"/>
        <w:gridCol w:w="1665"/>
        <w:gridCol w:w="1807"/>
        <w:gridCol w:w="1078"/>
        <w:gridCol w:w="1026"/>
        <w:gridCol w:w="1050"/>
        <w:gridCol w:w="1032"/>
        <w:gridCol w:w="1247"/>
        <w:gridCol w:w="1333"/>
        <w:gridCol w:w="938"/>
        <w:gridCol w:w="984"/>
        <w:gridCol w:w="1123"/>
        <w:gridCol w:w="923"/>
        <w:gridCol w:w="1254"/>
      </w:tblGrid>
      <w:tr w:rsidR="00726299" w:rsidRPr="00726299" w14:paraId="234D6A30" w14:textId="77777777" w:rsidTr="00E8485B">
        <w:trPr>
          <w:trHeight w:val="315"/>
        </w:trPr>
        <w:tc>
          <w:tcPr>
            <w:tcW w:w="554" w:type="dxa"/>
            <w:shd w:val="clear" w:color="auto" w:fill="auto"/>
            <w:vAlign w:val="center"/>
            <w:hideMark/>
          </w:tcPr>
          <w:p w14:paraId="2933343D" w14:textId="77777777" w:rsidR="00726299" w:rsidRPr="00726299" w:rsidRDefault="00726299" w:rsidP="00726299">
            <w:pPr>
              <w:jc w:val="center"/>
              <w:rPr>
                <w:sz w:val="16"/>
                <w:szCs w:val="16"/>
              </w:rPr>
            </w:pPr>
            <w:r w:rsidRPr="00726299">
              <w:rPr>
                <w:sz w:val="16"/>
                <w:szCs w:val="16"/>
              </w:rPr>
              <w:lastRenderedPageBreak/>
              <w:t>1</w:t>
            </w:r>
          </w:p>
        </w:tc>
        <w:tc>
          <w:tcPr>
            <w:tcW w:w="1665" w:type="dxa"/>
            <w:shd w:val="clear" w:color="auto" w:fill="auto"/>
            <w:vAlign w:val="center"/>
            <w:hideMark/>
          </w:tcPr>
          <w:p w14:paraId="2C67DE8E" w14:textId="77777777" w:rsidR="00726299" w:rsidRPr="00726299" w:rsidRDefault="00726299" w:rsidP="00726299">
            <w:pPr>
              <w:jc w:val="center"/>
              <w:rPr>
                <w:sz w:val="16"/>
                <w:szCs w:val="16"/>
              </w:rPr>
            </w:pPr>
            <w:r w:rsidRPr="00726299">
              <w:rPr>
                <w:sz w:val="16"/>
                <w:szCs w:val="16"/>
              </w:rPr>
              <w:t>2</w:t>
            </w:r>
          </w:p>
        </w:tc>
        <w:tc>
          <w:tcPr>
            <w:tcW w:w="1807" w:type="dxa"/>
            <w:shd w:val="clear" w:color="auto" w:fill="auto"/>
            <w:vAlign w:val="center"/>
            <w:hideMark/>
          </w:tcPr>
          <w:p w14:paraId="27D1B19F" w14:textId="77777777" w:rsidR="00726299" w:rsidRPr="00726299" w:rsidRDefault="00726299" w:rsidP="00726299">
            <w:pPr>
              <w:jc w:val="center"/>
              <w:rPr>
                <w:sz w:val="16"/>
                <w:szCs w:val="16"/>
              </w:rPr>
            </w:pPr>
            <w:r w:rsidRPr="00726299">
              <w:rPr>
                <w:sz w:val="16"/>
                <w:szCs w:val="16"/>
              </w:rPr>
              <w:t>3</w:t>
            </w:r>
          </w:p>
        </w:tc>
        <w:tc>
          <w:tcPr>
            <w:tcW w:w="1078" w:type="dxa"/>
            <w:shd w:val="clear" w:color="auto" w:fill="auto"/>
            <w:vAlign w:val="center"/>
          </w:tcPr>
          <w:p w14:paraId="3297F7E8" w14:textId="77777777" w:rsidR="00726299" w:rsidRPr="00726299" w:rsidRDefault="00726299" w:rsidP="00726299">
            <w:pPr>
              <w:jc w:val="center"/>
              <w:rPr>
                <w:sz w:val="16"/>
                <w:szCs w:val="16"/>
              </w:rPr>
            </w:pPr>
            <w:r w:rsidRPr="00726299">
              <w:rPr>
                <w:sz w:val="16"/>
                <w:szCs w:val="16"/>
              </w:rPr>
              <w:t>4</w:t>
            </w:r>
          </w:p>
        </w:tc>
        <w:tc>
          <w:tcPr>
            <w:tcW w:w="1026" w:type="dxa"/>
            <w:shd w:val="clear" w:color="auto" w:fill="auto"/>
            <w:vAlign w:val="center"/>
          </w:tcPr>
          <w:p w14:paraId="0B0E3C47" w14:textId="77777777" w:rsidR="00726299" w:rsidRPr="00726299" w:rsidRDefault="00726299" w:rsidP="00726299">
            <w:pPr>
              <w:jc w:val="center"/>
              <w:rPr>
                <w:sz w:val="16"/>
                <w:szCs w:val="16"/>
              </w:rPr>
            </w:pPr>
            <w:r w:rsidRPr="00726299">
              <w:rPr>
                <w:sz w:val="16"/>
                <w:szCs w:val="16"/>
              </w:rPr>
              <w:t>5</w:t>
            </w:r>
          </w:p>
        </w:tc>
        <w:tc>
          <w:tcPr>
            <w:tcW w:w="1050" w:type="dxa"/>
            <w:shd w:val="clear" w:color="auto" w:fill="auto"/>
            <w:vAlign w:val="center"/>
          </w:tcPr>
          <w:p w14:paraId="3C2B1DB9" w14:textId="77777777" w:rsidR="00726299" w:rsidRPr="00726299" w:rsidRDefault="00726299" w:rsidP="00726299">
            <w:pPr>
              <w:jc w:val="center"/>
              <w:rPr>
                <w:sz w:val="16"/>
                <w:szCs w:val="16"/>
              </w:rPr>
            </w:pPr>
            <w:r w:rsidRPr="00726299">
              <w:rPr>
                <w:sz w:val="16"/>
                <w:szCs w:val="16"/>
              </w:rPr>
              <w:t>6</w:t>
            </w:r>
          </w:p>
        </w:tc>
        <w:tc>
          <w:tcPr>
            <w:tcW w:w="1032" w:type="dxa"/>
            <w:shd w:val="clear" w:color="auto" w:fill="auto"/>
            <w:vAlign w:val="center"/>
          </w:tcPr>
          <w:p w14:paraId="5D20294F" w14:textId="77777777" w:rsidR="00726299" w:rsidRPr="00726299" w:rsidRDefault="00726299" w:rsidP="00726299">
            <w:pPr>
              <w:jc w:val="center"/>
              <w:rPr>
                <w:sz w:val="16"/>
                <w:szCs w:val="16"/>
              </w:rPr>
            </w:pPr>
            <w:r w:rsidRPr="00726299">
              <w:rPr>
                <w:sz w:val="16"/>
                <w:szCs w:val="16"/>
              </w:rPr>
              <w:t>7</w:t>
            </w:r>
          </w:p>
        </w:tc>
        <w:tc>
          <w:tcPr>
            <w:tcW w:w="1247" w:type="dxa"/>
            <w:shd w:val="clear" w:color="auto" w:fill="auto"/>
            <w:vAlign w:val="center"/>
          </w:tcPr>
          <w:p w14:paraId="35DD9324" w14:textId="77777777" w:rsidR="00726299" w:rsidRPr="00726299" w:rsidRDefault="00726299" w:rsidP="00726299">
            <w:pPr>
              <w:jc w:val="center"/>
              <w:rPr>
                <w:sz w:val="16"/>
                <w:szCs w:val="16"/>
              </w:rPr>
            </w:pPr>
            <w:r w:rsidRPr="00726299">
              <w:rPr>
                <w:sz w:val="16"/>
                <w:szCs w:val="16"/>
              </w:rPr>
              <w:t>8</w:t>
            </w:r>
          </w:p>
        </w:tc>
        <w:tc>
          <w:tcPr>
            <w:tcW w:w="1333" w:type="dxa"/>
            <w:shd w:val="clear" w:color="auto" w:fill="auto"/>
            <w:vAlign w:val="center"/>
          </w:tcPr>
          <w:p w14:paraId="1062A4F2" w14:textId="77777777" w:rsidR="00726299" w:rsidRPr="00726299" w:rsidRDefault="00726299" w:rsidP="00726299">
            <w:pPr>
              <w:jc w:val="center"/>
              <w:rPr>
                <w:sz w:val="16"/>
                <w:szCs w:val="16"/>
              </w:rPr>
            </w:pPr>
            <w:r w:rsidRPr="00726299">
              <w:rPr>
                <w:sz w:val="16"/>
                <w:szCs w:val="16"/>
              </w:rPr>
              <w:t>9</w:t>
            </w:r>
          </w:p>
        </w:tc>
        <w:tc>
          <w:tcPr>
            <w:tcW w:w="938" w:type="dxa"/>
            <w:shd w:val="clear" w:color="auto" w:fill="auto"/>
            <w:vAlign w:val="center"/>
          </w:tcPr>
          <w:p w14:paraId="335E9BBA" w14:textId="77777777" w:rsidR="00726299" w:rsidRPr="00726299" w:rsidRDefault="00726299" w:rsidP="00726299">
            <w:pPr>
              <w:jc w:val="center"/>
              <w:rPr>
                <w:sz w:val="16"/>
                <w:szCs w:val="16"/>
              </w:rPr>
            </w:pPr>
            <w:r w:rsidRPr="00726299">
              <w:rPr>
                <w:sz w:val="16"/>
                <w:szCs w:val="16"/>
              </w:rPr>
              <w:t>10</w:t>
            </w:r>
          </w:p>
        </w:tc>
        <w:tc>
          <w:tcPr>
            <w:tcW w:w="984" w:type="dxa"/>
            <w:shd w:val="clear" w:color="auto" w:fill="auto"/>
            <w:vAlign w:val="center"/>
          </w:tcPr>
          <w:p w14:paraId="4F88F0CE" w14:textId="77777777" w:rsidR="00726299" w:rsidRPr="00726299" w:rsidRDefault="00726299" w:rsidP="00726299">
            <w:pPr>
              <w:jc w:val="center"/>
              <w:rPr>
                <w:sz w:val="16"/>
                <w:szCs w:val="16"/>
              </w:rPr>
            </w:pPr>
            <w:r w:rsidRPr="00726299">
              <w:rPr>
                <w:sz w:val="16"/>
                <w:szCs w:val="16"/>
              </w:rPr>
              <w:t>11</w:t>
            </w:r>
          </w:p>
        </w:tc>
        <w:tc>
          <w:tcPr>
            <w:tcW w:w="1123" w:type="dxa"/>
            <w:shd w:val="clear" w:color="auto" w:fill="auto"/>
            <w:vAlign w:val="center"/>
          </w:tcPr>
          <w:p w14:paraId="538AFE8E" w14:textId="77777777" w:rsidR="00726299" w:rsidRPr="00726299" w:rsidRDefault="00726299" w:rsidP="00726299">
            <w:pPr>
              <w:jc w:val="center"/>
              <w:rPr>
                <w:sz w:val="16"/>
                <w:szCs w:val="16"/>
              </w:rPr>
            </w:pPr>
            <w:r w:rsidRPr="00726299">
              <w:rPr>
                <w:sz w:val="16"/>
                <w:szCs w:val="16"/>
              </w:rPr>
              <w:t>12</w:t>
            </w:r>
          </w:p>
        </w:tc>
        <w:tc>
          <w:tcPr>
            <w:tcW w:w="923" w:type="dxa"/>
            <w:shd w:val="clear" w:color="auto" w:fill="auto"/>
            <w:vAlign w:val="center"/>
          </w:tcPr>
          <w:p w14:paraId="165460C2" w14:textId="77777777" w:rsidR="00726299" w:rsidRPr="00726299" w:rsidRDefault="00726299" w:rsidP="00726299">
            <w:pPr>
              <w:jc w:val="center"/>
              <w:rPr>
                <w:sz w:val="16"/>
                <w:szCs w:val="16"/>
              </w:rPr>
            </w:pPr>
            <w:r w:rsidRPr="00726299">
              <w:rPr>
                <w:sz w:val="16"/>
                <w:szCs w:val="16"/>
              </w:rPr>
              <w:t>13</w:t>
            </w:r>
          </w:p>
        </w:tc>
        <w:tc>
          <w:tcPr>
            <w:tcW w:w="1254" w:type="dxa"/>
            <w:shd w:val="clear" w:color="auto" w:fill="auto"/>
            <w:vAlign w:val="center"/>
          </w:tcPr>
          <w:p w14:paraId="3E10BDC8" w14:textId="77777777" w:rsidR="00726299" w:rsidRPr="00726299" w:rsidRDefault="00726299" w:rsidP="00726299">
            <w:pPr>
              <w:jc w:val="center"/>
              <w:rPr>
                <w:sz w:val="16"/>
                <w:szCs w:val="16"/>
              </w:rPr>
            </w:pPr>
            <w:r w:rsidRPr="00726299">
              <w:rPr>
                <w:sz w:val="16"/>
                <w:szCs w:val="16"/>
              </w:rPr>
              <w:t>14</w:t>
            </w:r>
          </w:p>
        </w:tc>
      </w:tr>
      <w:tr w:rsidR="00726299" w:rsidRPr="00726299" w14:paraId="2381F91C" w14:textId="77777777" w:rsidTr="00E8485B">
        <w:trPr>
          <w:trHeight w:val="450"/>
        </w:trPr>
        <w:tc>
          <w:tcPr>
            <w:tcW w:w="554" w:type="dxa"/>
            <w:shd w:val="clear" w:color="auto" w:fill="auto"/>
            <w:vAlign w:val="center"/>
            <w:hideMark/>
          </w:tcPr>
          <w:p w14:paraId="6BEF86AE" w14:textId="77777777" w:rsidR="00726299" w:rsidRPr="00726299" w:rsidRDefault="00726299" w:rsidP="00726299">
            <w:pPr>
              <w:jc w:val="center"/>
              <w:rPr>
                <w:sz w:val="16"/>
                <w:szCs w:val="16"/>
              </w:rPr>
            </w:pPr>
            <w:r w:rsidRPr="00726299">
              <w:rPr>
                <w:sz w:val="16"/>
                <w:szCs w:val="16"/>
              </w:rPr>
              <w:t>1.4</w:t>
            </w:r>
          </w:p>
        </w:tc>
        <w:tc>
          <w:tcPr>
            <w:tcW w:w="3472" w:type="dxa"/>
            <w:gridSpan w:val="2"/>
            <w:shd w:val="clear" w:color="auto" w:fill="auto"/>
            <w:vAlign w:val="center"/>
            <w:hideMark/>
          </w:tcPr>
          <w:p w14:paraId="5F0EB9D8" w14:textId="77777777" w:rsidR="00726299" w:rsidRPr="00726299" w:rsidRDefault="00726299" w:rsidP="00726299">
            <w:pPr>
              <w:rPr>
                <w:sz w:val="16"/>
                <w:szCs w:val="16"/>
              </w:rPr>
            </w:pPr>
            <w:r w:rsidRPr="00726299">
              <w:rPr>
                <w:sz w:val="16"/>
                <w:szCs w:val="16"/>
              </w:rPr>
              <w:t>Мероприятия, направленные на повышение экологической эффективности</w:t>
            </w:r>
          </w:p>
        </w:tc>
        <w:tc>
          <w:tcPr>
            <w:tcW w:w="1078" w:type="dxa"/>
            <w:shd w:val="clear" w:color="auto" w:fill="auto"/>
            <w:vAlign w:val="center"/>
            <w:hideMark/>
          </w:tcPr>
          <w:p w14:paraId="52FC7E64" w14:textId="77777777" w:rsidR="00726299" w:rsidRPr="00726299" w:rsidRDefault="00726299" w:rsidP="00726299">
            <w:pPr>
              <w:jc w:val="center"/>
              <w:rPr>
                <w:sz w:val="16"/>
                <w:szCs w:val="16"/>
              </w:rPr>
            </w:pPr>
            <w:r w:rsidRPr="00726299">
              <w:rPr>
                <w:sz w:val="16"/>
                <w:szCs w:val="16"/>
              </w:rPr>
              <w:t>1047369,57</w:t>
            </w:r>
          </w:p>
        </w:tc>
        <w:tc>
          <w:tcPr>
            <w:tcW w:w="1026" w:type="dxa"/>
            <w:shd w:val="clear" w:color="auto" w:fill="auto"/>
            <w:vAlign w:val="center"/>
            <w:hideMark/>
          </w:tcPr>
          <w:p w14:paraId="3B89A3E3"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2A6101F9" w14:textId="77777777" w:rsidR="00726299" w:rsidRPr="00726299" w:rsidRDefault="00726299" w:rsidP="00726299">
            <w:pPr>
              <w:jc w:val="center"/>
              <w:rPr>
                <w:sz w:val="16"/>
                <w:szCs w:val="16"/>
              </w:rPr>
            </w:pPr>
            <w:r w:rsidRPr="00726299">
              <w:rPr>
                <w:sz w:val="16"/>
                <w:szCs w:val="16"/>
              </w:rPr>
              <w:t>1007440,60</w:t>
            </w:r>
          </w:p>
        </w:tc>
        <w:tc>
          <w:tcPr>
            <w:tcW w:w="1032" w:type="dxa"/>
            <w:shd w:val="clear" w:color="auto" w:fill="auto"/>
            <w:vAlign w:val="center"/>
            <w:hideMark/>
          </w:tcPr>
          <w:p w14:paraId="6695845F"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11042554"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6718C1CF"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3BD0082D"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36D6885B" w14:textId="77777777" w:rsidR="00726299" w:rsidRPr="00726299" w:rsidRDefault="00726299" w:rsidP="00726299">
            <w:pPr>
              <w:jc w:val="center"/>
              <w:rPr>
                <w:sz w:val="16"/>
                <w:szCs w:val="16"/>
              </w:rPr>
            </w:pPr>
            <w:r w:rsidRPr="00726299">
              <w:rPr>
                <w:sz w:val="16"/>
                <w:szCs w:val="16"/>
              </w:rPr>
              <w:t>39928,97</w:t>
            </w:r>
          </w:p>
        </w:tc>
        <w:tc>
          <w:tcPr>
            <w:tcW w:w="1123" w:type="dxa"/>
            <w:shd w:val="clear" w:color="auto" w:fill="auto"/>
            <w:vAlign w:val="center"/>
            <w:hideMark/>
          </w:tcPr>
          <w:p w14:paraId="5F39D503"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48ADB8A5"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4B9162A4" w14:textId="77777777" w:rsidR="00726299" w:rsidRPr="00726299" w:rsidRDefault="00726299" w:rsidP="00726299">
            <w:pPr>
              <w:jc w:val="center"/>
              <w:rPr>
                <w:sz w:val="16"/>
                <w:szCs w:val="16"/>
              </w:rPr>
            </w:pPr>
            <w:r w:rsidRPr="00726299">
              <w:rPr>
                <w:sz w:val="16"/>
                <w:szCs w:val="16"/>
              </w:rPr>
              <w:t>0,00</w:t>
            </w:r>
          </w:p>
        </w:tc>
      </w:tr>
      <w:tr w:rsidR="00726299" w:rsidRPr="00726299" w14:paraId="27698993" w14:textId="77777777" w:rsidTr="00E8485B">
        <w:trPr>
          <w:trHeight w:val="1260"/>
        </w:trPr>
        <w:tc>
          <w:tcPr>
            <w:tcW w:w="554" w:type="dxa"/>
            <w:shd w:val="clear" w:color="auto" w:fill="auto"/>
            <w:vAlign w:val="center"/>
            <w:hideMark/>
          </w:tcPr>
          <w:p w14:paraId="4C3E5E3E" w14:textId="77777777" w:rsidR="00726299" w:rsidRPr="00726299" w:rsidRDefault="00726299" w:rsidP="00726299">
            <w:pPr>
              <w:jc w:val="center"/>
              <w:rPr>
                <w:sz w:val="16"/>
                <w:szCs w:val="16"/>
              </w:rPr>
            </w:pPr>
            <w:r w:rsidRPr="00726299">
              <w:rPr>
                <w:sz w:val="16"/>
                <w:szCs w:val="16"/>
              </w:rPr>
              <w:t>1.4.1</w:t>
            </w:r>
          </w:p>
        </w:tc>
        <w:tc>
          <w:tcPr>
            <w:tcW w:w="1665" w:type="dxa"/>
            <w:shd w:val="clear" w:color="auto" w:fill="auto"/>
            <w:vAlign w:val="center"/>
            <w:hideMark/>
          </w:tcPr>
          <w:p w14:paraId="0FB25DC6" w14:textId="77777777" w:rsidR="00726299" w:rsidRPr="00726299" w:rsidRDefault="00726299" w:rsidP="00726299">
            <w:pPr>
              <w:rPr>
                <w:sz w:val="16"/>
                <w:szCs w:val="16"/>
              </w:rPr>
            </w:pPr>
            <w:r w:rsidRPr="00726299">
              <w:rPr>
                <w:sz w:val="16"/>
                <w:szCs w:val="16"/>
              </w:rPr>
              <w:t xml:space="preserve">Реконструкция аэротенков для перехода на технологию </w:t>
            </w:r>
            <w:proofErr w:type="spellStart"/>
            <w:r w:rsidRPr="00726299">
              <w:rPr>
                <w:sz w:val="16"/>
                <w:szCs w:val="16"/>
              </w:rPr>
              <w:t>нитри</w:t>
            </w:r>
            <w:proofErr w:type="spellEnd"/>
            <w:r w:rsidRPr="00726299">
              <w:rPr>
                <w:sz w:val="16"/>
                <w:szCs w:val="16"/>
              </w:rPr>
              <w:t>-денитрификации для удаления биогенных элементов</w:t>
            </w:r>
          </w:p>
        </w:tc>
        <w:tc>
          <w:tcPr>
            <w:tcW w:w="1807" w:type="dxa"/>
            <w:shd w:val="clear" w:color="auto" w:fill="auto"/>
            <w:vAlign w:val="center"/>
            <w:hideMark/>
          </w:tcPr>
          <w:p w14:paraId="48C421F6" w14:textId="77777777" w:rsidR="00726299" w:rsidRPr="00726299" w:rsidRDefault="00726299" w:rsidP="00726299">
            <w:pPr>
              <w:jc w:val="center"/>
              <w:rPr>
                <w:sz w:val="16"/>
                <w:szCs w:val="16"/>
              </w:rPr>
            </w:pPr>
            <w:r w:rsidRPr="00726299">
              <w:rPr>
                <w:sz w:val="16"/>
                <w:szCs w:val="16"/>
              </w:rPr>
              <w:t>-</w:t>
            </w:r>
          </w:p>
        </w:tc>
        <w:tc>
          <w:tcPr>
            <w:tcW w:w="1078" w:type="dxa"/>
            <w:shd w:val="clear" w:color="auto" w:fill="auto"/>
            <w:vAlign w:val="center"/>
            <w:hideMark/>
          </w:tcPr>
          <w:p w14:paraId="2757BA94" w14:textId="77777777" w:rsidR="00726299" w:rsidRPr="00726299" w:rsidRDefault="00726299" w:rsidP="00726299">
            <w:pPr>
              <w:jc w:val="center"/>
              <w:rPr>
                <w:sz w:val="16"/>
                <w:szCs w:val="16"/>
              </w:rPr>
            </w:pPr>
            <w:r w:rsidRPr="00726299">
              <w:rPr>
                <w:sz w:val="16"/>
                <w:szCs w:val="16"/>
              </w:rPr>
              <w:t>1007440,60</w:t>
            </w:r>
          </w:p>
        </w:tc>
        <w:tc>
          <w:tcPr>
            <w:tcW w:w="1026" w:type="dxa"/>
            <w:shd w:val="clear" w:color="auto" w:fill="auto"/>
            <w:vAlign w:val="center"/>
            <w:hideMark/>
          </w:tcPr>
          <w:p w14:paraId="6B9D7BEE"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13A85432" w14:textId="77777777" w:rsidR="00726299" w:rsidRPr="00726299" w:rsidRDefault="00726299" w:rsidP="00726299">
            <w:pPr>
              <w:jc w:val="center"/>
              <w:rPr>
                <w:sz w:val="16"/>
                <w:szCs w:val="16"/>
              </w:rPr>
            </w:pPr>
            <w:r w:rsidRPr="00726299">
              <w:rPr>
                <w:sz w:val="16"/>
                <w:szCs w:val="16"/>
              </w:rPr>
              <w:t>1 007 440,60</w:t>
            </w:r>
          </w:p>
        </w:tc>
        <w:tc>
          <w:tcPr>
            <w:tcW w:w="1032" w:type="dxa"/>
            <w:shd w:val="clear" w:color="auto" w:fill="auto"/>
            <w:vAlign w:val="center"/>
            <w:hideMark/>
          </w:tcPr>
          <w:p w14:paraId="3BB2CA05"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54FD0313"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096BC0E7"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05D41EF6"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35B469F5"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6551A462"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081C2F47"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3C4E6AF2" w14:textId="77777777" w:rsidR="00726299" w:rsidRPr="00726299" w:rsidRDefault="00726299" w:rsidP="00726299">
            <w:pPr>
              <w:jc w:val="center"/>
              <w:rPr>
                <w:sz w:val="16"/>
                <w:szCs w:val="16"/>
              </w:rPr>
            </w:pPr>
            <w:r w:rsidRPr="00726299">
              <w:rPr>
                <w:sz w:val="16"/>
                <w:szCs w:val="16"/>
              </w:rPr>
              <w:t>0,00</w:t>
            </w:r>
          </w:p>
        </w:tc>
      </w:tr>
      <w:tr w:rsidR="00726299" w:rsidRPr="00726299" w14:paraId="7F7D496D" w14:textId="77777777" w:rsidTr="00E8485B">
        <w:trPr>
          <w:trHeight w:val="450"/>
        </w:trPr>
        <w:tc>
          <w:tcPr>
            <w:tcW w:w="554" w:type="dxa"/>
            <w:shd w:val="clear" w:color="auto" w:fill="auto"/>
            <w:vAlign w:val="center"/>
            <w:hideMark/>
          </w:tcPr>
          <w:p w14:paraId="16CFA712" w14:textId="77777777" w:rsidR="00726299" w:rsidRPr="00726299" w:rsidRDefault="00726299" w:rsidP="00726299">
            <w:pPr>
              <w:jc w:val="center"/>
              <w:rPr>
                <w:sz w:val="16"/>
                <w:szCs w:val="16"/>
              </w:rPr>
            </w:pPr>
            <w:r w:rsidRPr="00726299">
              <w:rPr>
                <w:sz w:val="16"/>
                <w:szCs w:val="16"/>
              </w:rPr>
              <w:t>1.4.2</w:t>
            </w:r>
          </w:p>
        </w:tc>
        <w:tc>
          <w:tcPr>
            <w:tcW w:w="1665" w:type="dxa"/>
            <w:shd w:val="clear" w:color="auto" w:fill="auto"/>
            <w:vAlign w:val="center"/>
            <w:hideMark/>
          </w:tcPr>
          <w:p w14:paraId="374908C6" w14:textId="77777777" w:rsidR="00726299" w:rsidRPr="00726299" w:rsidRDefault="00726299" w:rsidP="00726299">
            <w:pPr>
              <w:rPr>
                <w:sz w:val="16"/>
                <w:szCs w:val="16"/>
              </w:rPr>
            </w:pPr>
            <w:r w:rsidRPr="00726299">
              <w:rPr>
                <w:sz w:val="16"/>
                <w:szCs w:val="16"/>
              </w:rPr>
              <w:t>проектирование блока доочистки сточных вод</w:t>
            </w:r>
          </w:p>
        </w:tc>
        <w:tc>
          <w:tcPr>
            <w:tcW w:w="1807" w:type="dxa"/>
            <w:shd w:val="clear" w:color="auto" w:fill="auto"/>
            <w:vAlign w:val="center"/>
            <w:hideMark/>
          </w:tcPr>
          <w:p w14:paraId="07E2665B" w14:textId="77777777" w:rsidR="00726299" w:rsidRPr="00726299" w:rsidRDefault="00726299" w:rsidP="00726299">
            <w:pPr>
              <w:jc w:val="center"/>
              <w:rPr>
                <w:sz w:val="16"/>
                <w:szCs w:val="16"/>
              </w:rPr>
            </w:pPr>
            <w:r w:rsidRPr="00726299">
              <w:rPr>
                <w:sz w:val="16"/>
                <w:szCs w:val="16"/>
              </w:rPr>
              <w:t>-</w:t>
            </w:r>
          </w:p>
        </w:tc>
        <w:tc>
          <w:tcPr>
            <w:tcW w:w="1078" w:type="dxa"/>
            <w:shd w:val="clear" w:color="auto" w:fill="auto"/>
            <w:vAlign w:val="center"/>
            <w:hideMark/>
          </w:tcPr>
          <w:p w14:paraId="137D5D0B" w14:textId="77777777" w:rsidR="00726299" w:rsidRPr="00726299" w:rsidRDefault="00726299" w:rsidP="00726299">
            <w:pPr>
              <w:jc w:val="center"/>
              <w:rPr>
                <w:sz w:val="16"/>
                <w:szCs w:val="16"/>
              </w:rPr>
            </w:pPr>
            <w:r w:rsidRPr="00726299">
              <w:rPr>
                <w:sz w:val="16"/>
                <w:szCs w:val="16"/>
              </w:rPr>
              <w:t>39928,97</w:t>
            </w:r>
          </w:p>
        </w:tc>
        <w:tc>
          <w:tcPr>
            <w:tcW w:w="1026" w:type="dxa"/>
            <w:shd w:val="clear" w:color="auto" w:fill="auto"/>
            <w:vAlign w:val="center"/>
            <w:hideMark/>
          </w:tcPr>
          <w:p w14:paraId="4B673A60"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52374460"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2D46E600"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13F260A6"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54728131"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47D31A2E"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08A02756" w14:textId="77777777" w:rsidR="00726299" w:rsidRPr="00726299" w:rsidRDefault="00726299" w:rsidP="00726299">
            <w:pPr>
              <w:jc w:val="center"/>
              <w:rPr>
                <w:sz w:val="16"/>
                <w:szCs w:val="16"/>
              </w:rPr>
            </w:pPr>
            <w:r w:rsidRPr="00726299">
              <w:rPr>
                <w:sz w:val="16"/>
                <w:szCs w:val="16"/>
              </w:rPr>
              <w:t>39 928,97</w:t>
            </w:r>
          </w:p>
        </w:tc>
        <w:tc>
          <w:tcPr>
            <w:tcW w:w="1123" w:type="dxa"/>
            <w:shd w:val="clear" w:color="auto" w:fill="auto"/>
            <w:vAlign w:val="center"/>
            <w:hideMark/>
          </w:tcPr>
          <w:p w14:paraId="0311D2CE"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5DD0E407"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31C8CD6B" w14:textId="77777777" w:rsidR="00726299" w:rsidRPr="00726299" w:rsidRDefault="00726299" w:rsidP="00726299">
            <w:pPr>
              <w:jc w:val="center"/>
              <w:rPr>
                <w:sz w:val="16"/>
                <w:szCs w:val="16"/>
              </w:rPr>
            </w:pPr>
            <w:r w:rsidRPr="00726299">
              <w:rPr>
                <w:sz w:val="16"/>
                <w:szCs w:val="16"/>
              </w:rPr>
              <w:t>0,00</w:t>
            </w:r>
          </w:p>
        </w:tc>
      </w:tr>
      <w:tr w:rsidR="00726299" w:rsidRPr="00726299" w14:paraId="012D51ED" w14:textId="77777777" w:rsidTr="00E8485B">
        <w:trPr>
          <w:trHeight w:val="225"/>
        </w:trPr>
        <w:tc>
          <w:tcPr>
            <w:tcW w:w="554" w:type="dxa"/>
            <w:shd w:val="clear" w:color="auto" w:fill="auto"/>
            <w:vAlign w:val="center"/>
            <w:hideMark/>
          </w:tcPr>
          <w:p w14:paraId="0476C659" w14:textId="77777777" w:rsidR="00726299" w:rsidRPr="00726299" w:rsidRDefault="00726299" w:rsidP="00726299">
            <w:pPr>
              <w:jc w:val="center"/>
              <w:rPr>
                <w:sz w:val="16"/>
                <w:szCs w:val="16"/>
              </w:rPr>
            </w:pPr>
            <w:r w:rsidRPr="00726299">
              <w:rPr>
                <w:sz w:val="16"/>
                <w:szCs w:val="16"/>
              </w:rPr>
              <w:t>1.5</w:t>
            </w:r>
          </w:p>
        </w:tc>
        <w:tc>
          <w:tcPr>
            <w:tcW w:w="3472" w:type="dxa"/>
            <w:gridSpan w:val="2"/>
            <w:shd w:val="clear" w:color="auto" w:fill="auto"/>
            <w:vAlign w:val="center"/>
            <w:hideMark/>
          </w:tcPr>
          <w:p w14:paraId="5BA3FF99" w14:textId="77777777" w:rsidR="00726299" w:rsidRPr="00726299" w:rsidRDefault="00726299" w:rsidP="00726299">
            <w:pPr>
              <w:rPr>
                <w:sz w:val="16"/>
                <w:szCs w:val="16"/>
              </w:rPr>
            </w:pPr>
            <w:r w:rsidRPr="00726299">
              <w:rPr>
                <w:sz w:val="16"/>
                <w:szCs w:val="16"/>
              </w:rPr>
              <w:t>Вывод из эксплуатации, консервация и демонтаж объектов централизованных систем водоотведения</w:t>
            </w:r>
          </w:p>
        </w:tc>
        <w:tc>
          <w:tcPr>
            <w:tcW w:w="1078" w:type="dxa"/>
            <w:shd w:val="clear" w:color="auto" w:fill="auto"/>
            <w:vAlign w:val="center"/>
            <w:hideMark/>
          </w:tcPr>
          <w:p w14:paraId="3D91846C"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1291F609"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04985FBC"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649D6611"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056191EA"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0B277B87"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04BAA265"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06F4A096"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71C14E31"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1FE19461"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2C061A57" w14:textId="77777777" w:rsidR="00726299" w:rsidRPr="00726299" w:rsidRDefault="00726299" w:rsidP="00726299">
            <w:pPr>
              <w:jc w:val="center"/>
              <w:rPr>
                <w:sz w:val="16"/>
                <w:szCs w:val="16"/>
              </w:rPr>
            </w:pPr>
            <w:r w:rsidRPr="00726299">
              <w:rPr>
                <w:sz w:val="16"/>
                <w:szCs w:val="16"/>
              </w:rPr>
              <w:t>0,00</w:t>
            </w:r>
          </w:p>
        </w:tc>
      </w:tr>
      <w:tr w:rsidR="00726299" w:rsidRPr="00726299" w14:paraId="03FAE62C" w14:textId="77777777" w:rsidTr="00E8485B">
        <w:trPr>
          <w:trHeight w:val="225"/>
        </w:trPr>
        <w:tc>
          <w:tcPr>
            <w:tcW w:w="554" w:type="dxa"/>
            <w:shd w:val="clear" w:color="auto" w:fill="auto"/>
            <w:vAlign w:val="center"/>
            <w:hideMark/>
          </w:tcPr>
          <w:p w14:paraId="42ACAE2A" w14:textId="77777777" w:rsidR="00726299" w:rsidRPr="00726299" w:rsidRDefault="00726299" w:rsidP="00726299">
            <w:pPr>
              <w:jc w:val="center"/>
              <w:rPr>
                <w:sz w:val="16"/>
                <w:szCs w:val="16"/>
              </w:rPr>
            </w:pPr>
            <w:r w:rsidRPr="00726299">
              <w:rPr>
                <w:sz w:val="16"/>
                <w:szCs w:val="16"/>
              </w:rPr>
              <w:t>1.6</w:t>
            </w:r>
          </w:p>
        </w:tc>
        <w:tc>
          <w:tcPr>
            <w:tcW w:w="3472" w:type="dxa"/>
            <w:gridSpan w:val="2"/>
            <w:shd w:val="clear" w:color="auto" w:fill="auto"/>
            <w:vAlign w:val="center"/>
            <w:hideMark/>
          </w:tcPr>
          <w:p w14:paraId="75A25C85" w14:textId="77777777" w:rsidR="00726299" w:rsidRPr="00726299" w:rsidRDefault="00726299" w:rsidP="00726299">
            <w:pPr>
              <w:rPr>
                <w:sz w:val="16"/>
                <w:szCs w:val="16"/>
              </w:rPr>
            </w:pPr>
            <w:r w:rsidRPr="00726299">
              <w:rPr>
                <w:sz w:val="16"/>
                <w:szCs w:val="16"/>
              </w:rPr>
              <w:t xml:space="preserve">Реализация мероприятий, по защите централизованных систем водоснабжения и  </w:t>
            </w:r>
            <w:proofErr w:type="spellStart"/>
            <w:r w:rsidRPr="00726299">
              <w:rPr>
                <w:sz w:val="16"/>
                <w:szCs w:val="16"/>
              </w:rPr>
              <w:t>и</w:t>
            </w:r>
            <w:proofErr w:type="spellEnd"/>
            <w:r w:rsidRPr="00726299">
              <w:rPr>
                <w:sz w:val="16"/>
                <w:szCs w:val="16"/>
              </w:rPr>
              <w:t xml:space="preserve">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1078" w:type="dxa"/>
            <w:shd w:val="clear" w:color="auto" w:fill="auto"/>
            <w:vAlign w:val="center"/>
            <w:hideMark/>
          </w:tcPr>
          <w:p w14:paraId="70C448C2" w14:textId="77777777" w:rsidR="00726299" w:rsidRPr="00726299" w:rsidRDefault="00726299" w:rsidP="00726299">
            <w:pPr>
              <w:jc w:val="center"/>
              <w:rPr>
                <w:sz w:val="16"/>
                <w:szCs w:val="16"/>
              </w:rPr>
            </w:pPr>
            <w:r w:rsidRPr="00726299">
              <w:rPr>
                <w:sz w:val="16"/>
                <w:szCs w:val="16"/>
              </w:rPr>
              <w:t>0,00</w:t>
            </w:r>
          </w:p>
        </w:tc>
        <w:tc>
          <w:tcPr>
            <w:tcW w:w="1026" w:type="dxa"/>
            <w:shd w:val="clear" w:color="auto" w:fill="auto"/>
            <w:vAlign w:val="center"/>
            <w:hideMark/>
          </w:tcPr>
          <w:p w14:paraId="352830CA" w14:textId="77777777" w:rsidR="00726299" w:rsidRPr="00726299" w:rsidRDefault="00726299" w:rsidP="00726299">
            <w:pPr>
              <w:jc w:val="center"/>
              <w:rPr>
                <w:sz w:val="16"/>
                <w:szCs w:val="16"/>
              </w:rPr>
            </w:pPr>
            <w:r w:rsidRPr="00726299">
              <w:rPr>
                <w:sz w:val="16"/>
                <w:szCs w:val="16"/>
              </w:rPr>
              <w:t>0,00</w:t>
            </w:r>
          </w:p>
        </w:tc>
        <w:tc>
          <w:tcPr>
            <w:tcW w:w="1050" w:type="dxa"/>
            <w:shd w:val="clear" w:color="auto" w:fill="auto"/>
            <w:vAlign w:val="center"/>
            <w:hideMark/>
          </w:tcPr>
          <w:p w14:paraId="61E48807" w14:textId="77777777" w:rsidR="00726299" w:rsidRPr="00726299" w:rsidRDefault="00726299" w:rsidP="00726299">
            <w:pPr>
              <w:jc w:val="center"/>
              <w:rPr>
                <w:sz w:val="16"/>
                <w:szCs w:val="16"/>
              </w:rPr>
            </w:pPr>
            <w:r w:rsidRPr="00726299">
              <w:rPr>
                <w:sz w:val="16"/>
                <w:szCs w:val="16"/>
              </w:rPr>
              <w:t>0,00</w:t>
            </w:r>
          </w:p>
        </w:tc>
        <w:tc>
          <w:tcPr>
            <w:tcW w:w="1032" w:type="dxa"/>
            <w:shd w:val="clear" w:color="auto" w:fill="auto"/>
            <w:vAlign w:val="center"/>
            <w:hideMark/>
          </w:tcPr>
          <w:p w14:paraId="17435BCC" w14:textId="77777777" w:rsidR="00726299" w:rsidRPr="00726299" w:rsidRDefault="00726299" w:rsidP="00726299">
            <w:pPr>
              <w:jc w:val="center"/>
              <w:rPr>
                <w:sz w:val="16"/>
                <w:szCs w:val="16"/>
              </w:rPr>
            </w:pPr>
            <w:r w:rsidRPr="00726299">
              <w:rPr>
                <w:sz w:val="16"/>
                <w:szCs w:val="16"/>
              </w:rPr>
              <w:t>0,00</w:t>
            </w:r>
          </w:p>
        </w:tc>
        <w:tc>
          <w:tcPr>
            <w:tcW w:w="1247" w:type="dxa"/>
            <w:shd w:val="clear" w:color="auto" w:fill="auto"/>
            <w:vAlign w:val="center"/>
            <w:hideMark/>
          </w:tcPr>
          <w:p w14:paraId="0E256021" w14:textId="77777777" w:rsidR="00726299" w:rsidRPr="00726299" w:rsidRDefault="00726299" w:rsidP="00726299">
            <w:pPr>
              <w:jc w:val="center"/>
              <w:rPr>
                <w:sz w:val="16"/>
                <w:szCs w:val="16"/>
              </w:rPr>
            </w:pPr>
            <w:r w:rsidRPr="00726299">
              <w:rPr>
                <w:sz w:val="16"/>
                <w:szCs w:val="16"/>
              </w:rPr>
              <w:t>0,00</w:t>
            </w:r>
          </w:p>
        </w:tc>
        <w:tc>
          <w:tcPr>
            <w:tcW w:w="1333" w:type="dxa"/>
            <w:shd w:val="clear" w:color="auto" w:fill="auto"/>
            <w:vAlign w:val="center"/>
            <w:hideMark/>
          </w:tcPr>
          <w:p w14:paraId="4AE57C3F" w14:textId="77777777" w:rsidR="00726299" w:rsidRPr="00726299" w:rsidRDefault="00726299" w:rsidP="00726299">
            <w:pPr>
              <w:jc w:val="center"/>
              <w:rPr>
                <w:sz w:val="16"/>
                <w:szCs w:val="16"/>
              </w:rPr>
            </w:pPr>
            <w:r w:rsidRPr="00726299">
              <w:rPr>
                <w:sz w:val="16"/>
                <w:szCs w:val="16"/>
              </w:rPr>
              <w:t>0,00</w:t>
            </w:r>
          </w:p>
        </w:tc>
        <w:tc>
          <w:tcPr>
            <w:tcW w:w="938" w:type="dxa"/>
            <w:shd w:val="clear" w:color="auto" w:fill="auto"/>
            <w:vAlign w:val="center"/>
            <w:hideMark/>
          </w:tcPr>
          <w:p w14:paraId="60DC67CF" w14:textId="77777777" w:rsidR="00726299" w:rsidRPr="00726299" w:rsidRDefault="00726299" w:rsidP="00726299">
            <w:pPr>
              <w:jc w:val="center"/>
              <w:rPr>
                <w:sz w:val="16"/>
                <w:szCs w:val="16"/>
              </w:rPr>
            </w:pPr>
            <w:r w:rsidRPr="00726299">
              <w:rPr>
                <w:sz w:val="16"/>
                <w:szCs w:val="16"/>
              </w:rPr>
              <w:t>0,00</w:t>
            </w:r>
          </w:p>
        </w:tc>
        <w:tc>
          <w:tcPr>
            <w:tcW w:w="984" w:type="dxa"/>
            <w:shd w:val="clear" w:color="auto" w:fill="auto"/>
            <w:vAlign w:val="center"/>
            <w:hideMark/>
          </w:tcPr>
          <w:p w14:paraId="028751C3" w14:textId="77777777" w:rsidR="00726299" w:rsidRPr="00726299" w:rsidRDefault="00726299" w:rsidP="00726299">
            <w:pPr>
              <w:jc w:val="center"/>
              <w:rPr>
                <w:sz w:val="16"/>
                <w:szCs w:val="16"/>
              </w:rPr>
            </w:pPr>
            <w:r w:rsidRPr="00726299">
              <w:rPr>
                <w:sz w:val="16"/>
                <w:szCs w:val="16"/>
              </w:rPr>
              <w:t>0,00</w:t>
            </w:r>
          </w:p>
        </w:tc>
        <w:tc>
          <w:tcPr>
            <w:tcW w:w="1123" w:type="dxa"/>
            <w:shd w:val="clear" w:color="auto" w:fill="auto"/>
            <w:vAlign w:val="center"/>
            <w:hideMark/>
          </w:tcPr>
          <w:p w14:paraId="1C5845FD"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0181AB78"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669BD9AE" w14:textId="77777777" w:rsidR="00726299" w:rsidRPr="00726299" w:rsidRDefault="00726299" w:rsidP="00726299">
            <w:pPr>
              <w:jc w:val="center"/>
              <w:rPr>
                <w:sz w:val="16"/>
                <w:szCs w:val="16"/>
              </w:rPr>
            </w:pPr>
            <w:r w:rsidRPr="00726299">
              <w:rPr>
                <w:sz w:val="16"/>
                <w:szCs w:val="16"/>
              </w:rPr>
              <w:t>0,00</w:t>
            </w:r>
          </w:p>
        </w:tc>
      </w:tr>
      <w:tr w:rsidR="00726299" w:rsidRPr="00726299" w14:paraId="3823E88C" w14:textId="77777777" w:rsidTr="00E8485B">
        <w:trPr>
          <w:trHeight w:val="435"/>
        </w:trPr>
        <w:tc>
          <w:tcPr>
            <w:tcW w:w="554" w:type="dxa"/>
            <w:shd w:val="clear" w:color="auto" w:fill="auto"/>
            <w:vAlign w:val="center"/>
            <w:hideMark/>
          </w:tcPr>
          <w:p w14:paraId="4B5CCB86" w14:textId="77777777" w:rsidR="00726299" w:rsidRPr="00726299" w:rsidRDefault="00726299" w:rsidP="00726299">
            <w:pPr>
              <w:jc w:val="center"/>
              <w:rPr>
                <w:bCs/>
                <w:sz w:val="16"/>
                <w:szCs w:val="16"/>
              </w:rPr>
            </w:pPr>
            <w:r w:rsidRPr="00726299">
              <w:rPr>
                <w:bCs/>
                <w:sz w:val="16"/>
                <w:szCs w:val="16"/>
              </w:rPr>
              <w:t>2</w:t>
            </w:r>
          </w:p>
        </w:tc>
        <w:tc>
          <w:tcPr>
            <w:tcW w:w="3472" w:type="dxa"/>
            <w:gridSpan w:val="2"/>
            <w:shd w:val="clear" w:color="auto" w:fill="auto"/>
            <w:vAlign w:val="center"/>
            <w:hideMark/>
          </w:tcPr>
          <w:p w14:paraId="41F8AD98" w14:textId="77777777" w:rsidR="00726299" w:rsidRPr="00726299" w:rsidRDefault="00726299" w:rsidP="00726299">
            <w:pPr>
              <w:rPr>
                <w:bCs/>
                <w:sz w:val="16"/>
                <w:szCs w:val="16"/>
              </w:rPr>
            </w:pPr>
            <w:r w:rsidRPr="00726299">
              <w:rPr>
                <w:bCs/>
                <w:sz w:val="16"/>
                <w:szCs w:val="16"/>
              </w:rPr>
              <w:t>итого в сфере водоотведения, в т.ч.</w:t>
            </w:r>
          </w:p>
        </w:tc>
        <w:tc>
          <w:tcPr>
            <w:tcW w:w="1078" w:type="dxa"/>
            <w:shd w:val="clear" w:color="auto" w:fill="auto"/>
            <w:vAlign w:val="center"/>
            <w:hideMark/>
          </w:tcPr>
          <w:p w14:paraId="7C2878DB" w14:textId="77777777" w:rsidR="00726299" w:rsidRPr="00726299" w:rsidRDefault="00726299" w:rsidP="00726299">
            <w:pPr>
              <w:jc w:val="center"/>
              <w:rPr>
                <w:sz w:val="16"/>
                <w:szCs w:val="16"/>
              </w:rPr>
            </w:pPr>
            <w:r w:rsidRPr="00726299">
              <w:rPr>
                <w:sz w:val="16"/>
                <w:szCs w:val="16"/>
              </w:rPr>
              <w:t>1 216 619,41</w:t>
            </w:r>
          </w:p>
        </w:tc>
        <w:tc>
          <w:tcPr>
            <w:tcW w:w="1026" w:type="dxa"/>
            <w:shd w:val="clear" w:color="auto" w:fill="auto"/>
            <w:vAlign w:val="center"/>
            <w:hideMark/>
          </w:tcPr>
          <w:p w14:paraId="37B16531" w14:textId="77777777" w:rsidR="00726299" w:rsidRPr="00726299" w:rsidRDefault="00726299" w:rsidP="00726299">
            <w:pPr>
              <w:jc w:val="center"/>
              <w:rPr>
                <w:sz w:val="16"/>
                <w:szCs w:val="16"/>
              </w:rPr>
            </w:pPr>
            <w:r w:rsidRPr="00726299">
              <w:rPr>
                <w:sz w:val="16"/>
                <w:szCs w:val="16"/>
              </w:rPr>
              <w:t>11 834,87</w:t>
            </w:r>
          </w:p>
        </w:tc>
        <w:tc>
          <w:tcPr>
            <w:tcW w:w="1050" w:type="dxa"/>
            <w:shd w:val="clear" w:color="auto" w:fill="auto"/>
            <w:vAlign w:val="center"/>
            <w:hideMark/>
          </w:tcPr>
          <w:p w14:paraId="2B83D78D" w14:textId="77777777" w:rsidR="00726299" w:rsidRPr="00726299" w:rsidRDefault="00726299" w:rsidP="00726299">
            <w:pPr>
              <w:jc w:val="center"/>
              <w:rPr>
                <w:sz w:val="16"/>
                <w:szCs w:val="16"/>
              </w:rPr>
            </w:pPr>
            <w:r w:rsidRPr="00726299">
              <w:rPr>
                <w:sz w:val="16"/>
                <w:szCs w:val="16"/>
              </w:rPr>
              <w:t>1 164 855,57</w:t>
            </w:r>
          </w:p>
        </w:tc>
        <w:tc>
          <w:tcPr>
            <w:tcW w:w="1032" w:type="dxa"/>
            <w:shd w:val="clear" w:color="auto" w:fill="auto"/>
            <w:vAlign w:val="center"/>
            <w:hideMark/>
          </w:tcPr>
          <w:p w14:paraId="7BF11263" w14:textId="77777777" w:rsidR="00726299" w:rsidRPr="00726299" w:rsidRDefault="00726299" w:rsidP="00726299">
            <w:pPr>
              <w:jc w:val="center"/>
              <w:rPr>
                <w:sz w:val="16"/>
                <w:szCs w:val="16"/>
              </w:rPr>
            </w:pPr>
            <w:r w:rsidRPr="00726299">
              <w:rPr>
                <w:sz w:val="16"/>
                <w:szCs w:val="16"/>
              </w:rPr>
              <w:t>0,0</w:t>
            </w:r>
          </w:p>
        </w:tc>
        <w:tc>
          <w:tcPr>
            <w:tcW w:w="1247" w:type="dxa"/>
            <w:shd w:val="clear" w:color="auto" w:fill="auto"/>
            <w:vAlign w:val="center"/>
            <w:hideMark/>
          </w:tcPr>
          <w:p w14:paraId="6A5B5BD2" w14:textId="77777777" w:rsidR="00726299" w:rsidRPr="00726299" w:rsidRDefault="00726299" w:rsidP="00726299">
            <w:pPr>
              <w:jc w:val="center"/>
              <w:rPr>
                <w:sz w:val="16"/>
                <w:szCs w:val="16"/>
              </w:rPr>
            </w:pPr>
            <w:r w:rsidRPr="00726299">
              <w:rPr>
                <w:sz w:val="16"/>
                <w:szCs w:val="16"/>
              </w:rPr>
              <w:t>0,0</w:t>
            </w:r>
          </w:p>
        </w:tc>
        <w:tc>
          <w:tcPr>
            <w:tcW w:w="1333" w:type="dxa"/>
            <w:shd w:val="clear" w:color="auto" w:fill="auto"/>
            <w:vAlign w:val="center"/>
            <w:hideMark/>
          </w:tcPr>
          <w:p w14:paraId="4DDE6ADE" w14:textId="77777777" w:rsidR="00726299" w:rsidRPr="00726299" w:rsidRDefault="00726299" w:rsidP="00726299">
            <w:pPr>
              <w:jc w:val="center"/>
              <w:rPr>
                <w:sz w:val="16"/>
                <w:szCs w:val="16"/>
              </w:rPr>
            </w:pPr>
            <w:r w:rsidRPr="00726299">
              <w:rPr>
                <w:sz w:val="16"/>
                <w:szCs w:val="16"/>
              </w:rPr>
              <w:t>0,0</w:t>
            </w:r>
          </w:p>
        </w:tc>
        <w:tc>
          <w:tcPr>
            <w:tcW w:w="938" w:type="dxa"/>
            <w:shd w:val="clear" w:color="auto" w:fill="auto"/>
            <w:vAlign w:val="center"/>
            <w:hideMark/>
          </w:tcPr>
          <w:p w14:paraId="68B6AFD8" w14:textId="77777777" w:rsidR="00726299" w:rsidRPr="00726299" w:rsidRDefault="00726299" w:rsidP="00726299">
            <w:pPr>
              <w:jc w:val="center"/>
              <w:rPr>
                <w:sz w:val="16"/>
                <w:szCs w:val="16"/>
              </w:rPr>
            </w:pPr>
            <w:r w:rsidRPr="00726299">
              <w:rPr>
                <w:sz w:val="16"/>
                <w:szCs w:val="16"/>
              </w:rPr>
              <w:t>0,0</w:t>
            </w:r>
          </w:p>
        </w:tc>
        <w:tc>
          <w:tcPr>
            <w:tcW w:w="984" w:type="dxa"/>
            <w:shd w:val="clear" w:color="auto" w:fill="auto"/>
            <w:vAlign w:val="center"/>
            <w:hideMark/>
          </w:tcPr>
          <w:p w14:paraId="4384F292" w14:textId="77777777" w:rsidR="00726299" w:rsidRPr="00726299" w:rsidRDefault="00726299" w:rsidP="00726299">
            <w:pPr>
              <w:jc w:val="center"/>
              <w:rPr>
                <w:sz w:val="16"/>
                <w:szCs w:val="16"/>
              </w:rPr>
            </w:pPr>
            <w:r w:rsidRPr="00726299">
              <w:rPr>
                <w:sz w:val="16"/>
                <w:szCs w:val="16"/>
              </w:rPr>
              <w:t>39 928,97</w:t>
            </w:r>
          </w:p>
        </w:tc>
        <w:tc>
          <w:tcPr>
            <w:tcW w:w="1123" w:type="dxa"/>
            <w:shd w:val="clear" w:color="auto" w:fill="auto"/>
            <w:vAlign w:val="center"/>
            <w:hideMark/>
          </w:tcPr>
          <w:p w14:paraId="5E5AA39A" w14:textId="77777777" w:rsidR="00726299" w:rsidRPr="00726299" w:rsidRDefault="00726299" w:rsidP="00726299">
            <w:pPr>
              <w:jc w:val="center"/>
              <w:rPr>
                <w:sz w:val="16"/>
                <w:szCs w:val="16"/>
              </w:rPr>
            </w:pPr>
            <w:r w:rsidRPr="00726299">
              <w:rPr>
                <w:sz w:val="16"/>
                <w:szCs w:val="16"/>
              </w:rPr>
              <w:t>0,00</w:t>
            </w:r>
          </w:p>
        </w:tc>
        <w:tc>
          <w:tcPr>
            <w:tcW w:w="923" w:type="dxa"/>
            <w:shd w:val="clear" w:color="auto" w:fill="auto"/>
            <w:vAlign w:val="center"/>
            <w:hideMark/>
          </w:tcPr>
          <w:p w14:paraId="56433F9C" w14:textId="77777777" w:rsidR="00726299" w:rsidRPr="00726299" w:rsidRDefault="00726299" w:rsidP="00726299">
            <w:pPr>
              <w:jc w:val="center"/>
              <w:rPr>
                <w:sz w:val="16"/>
                <w:szCs w:val="16"/>
              </w:rPr>
            </w:pPr>
            <w:r w:rsidRPr="00726299">
              <w:rPr>
                <w:sz w:val="16"/>
                <w:szCs w:val="16"/>
              </w:rPr>
              <w:t>0,00</w:t>
            </w:r>
          </w:p>
        </w:tc>
        <w:tc>
          <w:tcPr>
            <w:tcW w:w="1254" w:type="dxa"/>
            <w:shd w:val="clear" w:color="auto" w:fill="auto"/>
            <w:vAlign w:val="center"/>
            <w:hideMark/>
          </w:tcPr>
          <w:p w14:paraId="6CEC1664" w14:textId="77777777" w:rsidR="00726299" w:rsidRPr="00726299" w:rsidRDefault="00726299" w:rsidP="00726299">
            <w:pPr>
              <w:jc w:val="center"/>
              <w:rPr>
                <w:sz w:val="16"/>
                <w:szCs w:val="16"/>
              </w:rPr>
            </w:pPr>
            <w:r w:rsidRPr="00726299">
              <w:rPr>
                <w:sz w:val="16"/>
                <w:szCs w:val="16"/>
              </w:rPr>
              <w:t>0,00</w:t>
            </w:r>
          </w:p>
        </w:tc>
      </w:tr>
    </w:tbl>
    <w:p w14:paraId="549D2431" w14:textId="77777777" w:rsidR="00726299" w:rsidRPr="00726299" w:rsidRDefault="00726299" w:rsidP="00726299">
      <w:pPr>
        <w:rPr>
          <w:sz w:val="20"/>
          <w:szCs w:val="20"/>
        </w:rPr>
      </w:pPr>
    </w:p>
    <w:p w14:paraId="2B8243C5" w14:textId="77777777" w:rsidR="00726299" w:rsidRPr="00726299" w:rsidRDefault="00726299" w:rsidP="00726299">
      <w:pPr>
        <w:rPr>
          <w:sz w:val="20"/>
          <w:szCs w:val="20"/>
        </w:rPr>
      </w:pPr>
    </w:p>
    <w:p w14:paraId="3F6E997C" w14:textId="77777777" w:rsidR="00726299" w:rsidRPr="00726299" w:rsidRDefault="00726299" w:rsidP="00726299">
      <w:pPr>
        <w:autoSpaceDE w:val="0"/>
        <w:autoSpaceDN w:val="0"/>
        <w:adjustRightInd w:val="0"/>
        <w:jc w:val="center"/>
        <w:outlineLvl w:val="0"/>
        <w:rPr>
          <w:b/>
          <w:sz w:val="28"/>
          <w:szCs w:val="28"/>
        </w:rPr>
      </w:pPr>
      <w:r w:rsidRPr="00726299">
        <w:rPr>
          <w:sz w:val="20"/>
          <w:szCs w:val="20"/>
        </w:rPr>
        <w:br w:type="page"/>
      </w:r>
      <w:bookmarkStart w:id="138" w:name="_Hlk495584485"/>
    </w:p>
    <w:p w14:paraId="1102F760" w14:textId="77777777" w:rsidR="00726299" w:rsidRPr="00726299" w:rsidRDefault="00726299" w:rsidP="00726299">
      <w:pPr>
        <w:autoSpaceDE w:val="0"/>
        <w:autoSpaceDN w:val="0"/>
        <w:adjustRightInd w:val="0"/>
        <w:jc w:val="center"/>
        <w:outlineLvl w:val="0"/>
        <w:rPr>
          <w:b/>
          <w:sz w:val="28"/>
          <w:szCs w:val="28"/>
        </w:rPr>
      </w:pPr>
      <w:r w:rsidRPr="00726299">
        <w:rPr>
          <w:b/>
          <w:sz w:val="28"/>
          <w:szCs w:val="28"/>
        </w:rPr>
        <w:lastRenderedPageBreak/>
        <w:t>Плановый и фактический процент износа объектов централизованной системы холодного водоснабжения и водоотведения</w:t>
      </w:r>
    </w:p>
    <w:tbl>
      <w:tblPr>
        <w:tblW w:w="14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660"/>
        <w:gridCol w:w="4460"/>
        <w:gridCol w:w="2180"/>
      </w:tblGrid>
      <w:tr w:rsidR="00726299" w:rsidRPr="00726299" w14:paraId="60959CC8" w14:textId="77777777" w:rsidTr="00E8485B">
        <w:trPr>
          <w:trHeight w:val="330"/>
        </w:trPr>
        <w:tc>
          <w:tcPr>
            <w:tcW w:w="960" w:type="dxa"/>
            <w:shd w:val="clear" w:color="auto" w:fill="auto"/>
            <w:noWrap/>
            <w:vAlign w:val="center"/>
            <w:hideMark/>
          </w:tcPr>
          <w:p w14:paraId="39D8E2BC" w14:textId="77777777" w:rsidR="00726299" w:rsidRPr="00726299" w:rsidRDefault="00726299" w:rsidP="00726299">
            <w:pPr>
              <w:jc w:val="center"/>
              <w:rPr>
                <w:color w:val="000000"/>
                <w:sz w:val="22"/>
                <w:szCs w:val="22"/>
              </w:rPr>
            </w:pPr>
            <w:bookmarkStart w:id="139" w:name="_Hlk495585601"/>
            <w:bookmarkEnd w:id="138"/>
            <w:r w:rsidRPr="00726299">
              <w:rPr>
                <w:color w:val="000000"/>
                <w:sz w:val="22"/>
                <w:szCs w:val="22"/>
              </w:rPr>
              <w:t>№ п/п</w:t>
            </w:r>
          </w:p>
        </w:tc>
        <w:tc>
          <w:tcPr>
            <w:tcW w:w="6660" w:type="dxa"/>
            <w:shd w:val="clear" w:color="auto" w:fill="auto"/>
            <w:vAlign w:val="center"/>
            <w:hideMark/>
          </w:tcPr>
          <w:p w14:paraId="507F1D5D" w14:textId="77777777" w:rsidR="00726299" w:rsidRPr="00726299" w:rsidRDefault="00726299" w:rsidP="00726299">
            <w:pPr>
              <w:jc w:val="center"/>
              <w:rPr>
                <w:color w:val="000000"/>
              </w:rPr>
            </w:pPr>
            <w:r w:rsidRPr="00726299">
              <w:rPr>
                <w:color w:val="000000"/>
              </w:rPr>
              <w:t>Наименование показателя</w:t>
            </w:r>
          </w:p>
        </w:tc>
        <w:tc>
          <w:tcPr>
            <w:tcW w:w="4460" w:type="dxa"/>
            <w:shd w:val="clear" w:color="auto" w:fill="auto"/>
            <w:vAlign w:val="center"/>
            <w:hideMark/>
          </w:tcPr>
          <w:p w14:paraId="3796552C" w14:textId="77777777" w:rsidR="00726299" w:rsidRPr="00726299" w:rsidRDefault="00726299" w:rsidP="00726299">
            <w:pPr>
              <w:jc w:val="center"/>
              <w:rPr>
                <w:color w:val="000000"/>
              </w:rPr>
            </w:pPr>
            <w:r w:rsidRPr="00726299">
              <w:rPr>
                <w:color w:val="000000"/>
              </w:rPr>
              <w:t>Единицы измерения</w:t>
            </w:r>
          </w:p>
        </w:tc>
        <w:tc>
          <w:tcPr>
            <w:tcW w:w="2180" w:type="dxa"/>
            <w:shd w:val="clear" w:color="auto" w:fill="auto"/>
            <w:vAlign w:val="center"/>
            <w:hideMark/>
          </w:tcPr>
          <w:p w14:paraId="1D4E5167" w14:textId="77777777" w:rsidR="00726299" w:rsidRPr="00726299" w:rsidRDefault="00726299" w:rsidP="00726299">
            <w:pPr>
              <w:jc w:val="center"/>
              <w:rPr>
                <w:color w:val="000000"/>
              </w:rPr>
            </w:pPr>
            <w:r w:rsidRPr="00726299">
              <w:rPr>
                <w:color w:val="000000"/>
              </w:rPr>
              <w:t>Значение</w:t>
            </w:r>
          </w:p>
        </w:tc>
      </w:tr>
      <w:tr w:rsidR="00726299" w:rsidRPr="00726299" w14:paraId="34D962EC" w14:textId="77777777" w:rsidTr="00E8485B">
        <w:trPr>
          <w:trHeight w:val="330"/>
        </w:trPr>
        <w:tc>
          <w:tcPr>
            <w:tcW w:w="960" w:type="dxa"/>
            <w:shd w:val="clear" w:color="auto" w:fill="auto"/>
            <w:noWrap/>
            <w:vAlign w:val="center"/>
          </w:tcPr>
          <w:p w14:paraId="66AC7F9E" w14:textId="77777777" w:rsidR="00726299" w:rsidRPr="00726299" w:rsidRDefault="00726299" w:rsidP="00726299">
            <w:pPr>
              <w:jc w:val="center"/>
              <w:rPr>
                <w:color w:val="000000"/>
                <w:sz w:val="22"/>
                <w:szCs w:val="22"/>
              </w:rPr>
            </w:pPr>
            <w:r w:rsidRPr="00726299">
              <w:rPr>
                <w:color w:val="000000"/>
                <w:sz w:val="22"/>
                <w:szCs w:val="22"/>
              </w:rPr>
              <w:t>1</w:t>
            </w:r>
          </w:p>
        </w:tc>
        <w:tc>
          <w:tcPr>
            <w:tcW w:w="6660" w:type="dxa"/>
            <w:shd w:val="clear" w:color="auto" w:fill="auto"/>
            <w:vAlign w:val="center"/>
          </w:tcPr>
          <w:p w14:paraId="02A8BDDF" w14:textId="77777777" w:rsidR="00726299" w:rsidRPr="00726299" w:rsidRDefault="00726299" w:rsidP="00726299">
            <w:pPr>
              <w:jc w:val="center"/>
              <w:rPr>
                <w:color w:val="000000"/>
              </w:rPr>
            </w:pPr>
            <w:r w:rsidRPr="00726299">
              <w:rPr>
                <w:color w:val="000000"/>
              </w:rPr>
              <w:t>2</w:t>
            </w:r>
          </w:p>
        </w:tc>
        <w:tc>
          <w:tcPr>
            <w:tcW w:w="4460" w:type="dxa"/>
            <w:shd w:val="clear" w:color="auto" w:fill="auto"/>
            <w:vAlign w:val="center"/>
          </w:tcPr>
          <w:p w14:paraId="1E88D5F3" w14:textId="77777777" w:rsidR="00726299" w:rsidRPr="00726299" w:rsidRDefault="00726299" w:rsidP="00726299">
            <w:pPr>
              <w:jc w:val="center"/>
              <w:rPr>
                <w:color w:val="000000"/>
              </w:rPr>
            </w:pPr>
            <w:r w:rsidRPr="00726299">
              <w:rPr>
                <w:color w:val="000000"/>
              </w:rPr>
              <w:t>3</w:t>
            </w:r>
          </w:p>
        </w:tc>
        <w:tc>
          <w:tcPr>
            <w:tcW w:w="2180" w:type="dxa"/>
            <w:shd w:val="clear" w:color="auto" w:fill="auto"/>
            <w:vAlign w:val="center"/>
          </w:tcPr>
          <w:p w14:paraId="02849F21" w14:textId="77777777" w:rsidR="00726299" w:rsidRPr="00726299" w:rsidRDefault="00726299" w:rsidP="00726299">
            <w:pPr>
              <w:jc w:val="center"/>
              <w:rPr>
                <w:color w:val="000000"/>
              </w:rPr>
            </w:pPr>
            <w:r w:rsidRPr="00726299">
              <w:rPr>
                <w:color w:val="000000"/>
              </w:rPr>
              <w:t>4</w:t>
            </w:r>
          </w:p>
        </w:tc>
      </w:tr>
      <w:tr w:rsidR="00726299" w:rsidRPr="00726299" w14:paraId="75818737" w14:textId="77777777" w:rsidTr="00E8485B">
        <w:trPr>
          <w:trHeight w:val="330"/>
        </w:trPr>
        <w:tc>
          <w:tcPr>
            <w:tcW w:w="960" w:type="dxa"/>
            <w:shd w:val="clear" w:color="auto" w:fill="auto"/>
            <w:noWrap/>
            <w:vAlign w:val="center"/>
            <w:hideMark/>
          </w:tcPr>
          <w:p w14:paraId="12B4B87A" w14:textId="77777777" w:rsidR="00726299" w:rsidRPr="00726299" w:rsidRDefault="00726299" w:rsidP="00726299">
            <w:pPr>
              <w:jc w:val="center"/>
              <w:rPr>
                <w:color w:val="000000"/>
                <w:sz w:val="22"/>
                <w:szCs w:val="22"/>
              </w:rPr>
            </w:pPr>
            <w:r w:rsidRPr="00726299">
              <w:rPr>
                <w:color w:val="000000"/>
                <w:sz w:val="22"/>
                <w:szCs w:val="22"/>
              </w:rPr>
              <w:t>1</w:t>
            </w:r>
          </w:p>
        </w:tc>
        <w:tc>
          <w:tcPr>
            <w:tcW w:w="13300" w:type="dxa"/>
            <w:gridSpan w:val="3"/>
            <w:shd w:val="clear" w:color="auto" w:fill="auto"/>
            <w:vAlign w:val="center"/>
            <w:hideMark/>
          </w:tcPr>
          <w:p w14:paraId="3A15E867" w14:textId="77777777" w:rsidR="00726299" w:rsidRPr="00726299" w:rsidRDefault="00726299" w:rsidP="00726299">
            <w:pPr>
              <w:jc w:val="center"/>
              <w:rPr>
                <w:color w:val="000000"/>
              </w:rPr>
            </w:pPr>
            <w:r w:rsidRPr="00726299">
              <w:rPr>
                <w:color w:val="000000"/>
              </w:rPr>
              <w:t>Водоснабжения</w:t>
            </w:r>
          </w:p>
        </w:tc>
      </w:tr>
      <w:tr w:rsidR="00726299" w:rsidRPr="00726299" w14:paraId="6450E1B7" w14:textId="77777777" w:rsidTr="00E8485B">
        <w:trPr>
          <w:trHeight w:val="330"/>
        </w:trPr>
        <w:tc>
          <w:tcPr>
            <w:tcW w:w="960" w:type="dxa"/>
            <w:shd w:val="clear" w:color="auto" w:fill="auto"/>
            <w:noWrap/>
            <w:vAlign w:val="center"/>
            <w:hideMark/>
          </w:tcPr>
          <w:p w14:paraId="052D33FB" w14:textId="77777777" w:rsidR="00726299" w:rsidRPr="00726299" w:rsidRDefault="00726299" w:rsidP="00726299">
            <w:pPr>
              <w:jc w:val="center"/>
              <w:rPr>
                <w:color w:val="000000"/>
                <w:sz w:val="22"/>
                <w:szCs w:val="22"/>
              </w:rPr>
            </w:pPr>
            <w:r w:rsidRPr="00726299">
              <w:rPr>
                <w:color w:val="000000"/>
                <w:sz w:val="22"/>
                <w:szCs w:val="22"/>
              </w:rPr>
              <w:t>1.1</w:t>
            </w:r>
          </w:p>
        </w:tc>
        <w:tc>
          <w:tcPr>
            <w:tcW w:w="6660" w:type="dxa"/>
            <w:shd w:val="clear" w:color="auto" w:fill="auto"/>
            <w:vAlign w:val="center"/>
            <w:hideMark/>
          </w:tcPr>
          <w:p w14:paraId="322FE659" w14:textId="77777777" w:rsidR="00726299" w:rsidRPr="00726299" w:rsidRDefault="00726299" w:rsidP="00726299">
            <w:pPr>
              <w:jc w:val="center"/>
              <w:rPr>
                <w:color w:val="000000"/>
              </w:rPr>
            </w:pPr>
            <w:r w:rsidRPr="00726299">
              <w:rPr>
                <w:color w:val="000000"/>
              </w:rPr>
              <w:t>Водоснабжение на 01.01.2024 г, тыс. руб.</w:t>
            </w:r>
          </w:p>
        </w:tc>
        <w:tc>
          <w:tcPr>
            <w:tcW w:w="4460" w:type="dxa"/>
            <w:shd w:val="clear" w:color="auto" w:fill="auto"/>
            <w:vAlign w:val="center"/>
            <w:hideMark/>
          </w:tcPr>
          <w:p w14:paraId="72A4A6B7"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319CB823" w14:textId="77777777" w:rsidR="00726299" w:rsidRPr="00726299" w:rsidRDefault="00726299" w:rsidP="00726299">
            <w:pPr>
              <w:jc w:val="center"/>
            </w:pPr>
            <w:r w:rsidRPr="00726299">
              <w:t>65,8</w:t>
            </w:r>
          </w:p>
        </w:tc>
      </w:tr>
      <w:tr w:rsidR="00726299" w:rsidRPr="00726299" w14:paraId="3C5F30FE" w14:textId="77777777" w:rsidTr="00E8485B">
        <w:trPr>
          <w:trHeight w:val="330"/>
        </w:trPr>
        <w:tc>
          <w:tcPr>
            <w:tcW w:w="960" w:type="dxa"/>
            <w:shd w:val="clear" w:color="auto" w:fill="auto"/>
            <w:noWrap/>
            <w:vAlign w:val="center"/>
            <w:hideMark/>
          </w:tcPr>
          <w:p w14:paraId="0DF022DE" w14:textId="77777777" w:rsidR="00726299" w:rsidRPr="00726299" w:rsidRDefault="00726299" w:rsidP="00726299">
            <w:pPr>
              <w:jc w:val="center"/>
              <w:rPr>
                <w:color w:val="000000"/>
                <w:sz w:val="22"/>
                <w:szCs w:val="22"/>
              </w:rPr>
            </w:pPr>
            <w:r w:rsidRPr="00726299">
              <w:rPr>
                <w:color w:val="000000"/>
                <w:sz w:val="22"/>
                <w:szCs w:val="22"/>
              </w:rPr>
              <w:t>1.2</w:t>
            </w:r>
          </w:p>
        </w:tc>
        <w:tc>
          <w:tcPr>
            <w:tcW w:w="6660" w:type="dxa"/>
            <w:shd w:val="clear" w:color="auto" w:fill="auto"/>
            <w:vAlign w:val="center"/>
            <w:hideMark/>
          </w:tcPr>
          <w:p w14:paraId="50765C04" w14:textId="77777777" w:rsidR="00726299" w:rsidRPr="00726299" w:rsidRDefault="00726299" w:rsidP="00726299">
            <w:pPr>
              <w:jc w:val="center"/>
              <w:rPr>
                <w:color w:val="000000"/>
              </w:rPr>
            </w:pPr>
            <w:r w:rsidRPr="00726299">
              <w:rPr>
                <w:color w:val="000000"/>
              </w:rPr>
              <w:t>Водоснабжение на 01.01.2025 г, тыс. руб.</w:t>
            </w:r>
          </w:p>
        </w:tc>
        <w:tc>
          <w:tcPr>
            <w:tcW w:w="4460" w:type="dxa"/>
            <w:shd w:val="clear" w:color="auto" w:fill="auto"/>
            <w:vAlign w:val="center"/>
            <w:hideMark/>
          </w:tcPr>
          <w:p w14:paraId="67B4D639"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1F8B4192" w14:textId="77777777" w:rsidR="00726299" w:rsidRPr="00726299" w:rsidRDefault="00726299" w:rsidP="00726299">
            <w:pPr>
              <w:jc w:val="center"/>
            </w:pPr>
            <w:r w:rsidRPr="00726299">
              <w:t>66,5</w:t>
            </w:r>
          </w:p>
        </w:tc>
      </w:tr>
      <w:tr w:rsidR="00726299" w:rsidRPr="00726299" w14:paraId="5AC5E7DD" w14:textId="77777777" w:rsidTr="00E8485B">
        <w:trPr>
          <w:trHeight w:val="330"/>
        </w:trPr>
        <w:tc>
          <w:tcPr>
            <w:tcW w:w="960" w:type="dxa"/>
            <w:shd w:val="clear" w:color="auto" w:fill="auto"/>
            <w:noWrap/>
            <w:vAlign w:val="center"/>
            <w:hideMark/>
          </w:tcPr>
          <w:p w14:paraId="2AE74788" w14:textId="77777777" w:rsidR="00726299" w:rsidRPr="00726299" w:rsidRDefault="00726299" w:rsidP="00726299">
            <w:pPr>
              <w:jc w:val="center"/>
              <w:rPr>
                <w:color w:val="000000"/>
                <w:sz w:val="22"/>
                <w:szCs w:val="22"/>
              </w:rPr>
            </w:pPr>
            <w:r w:rsidRPr="00726299">
              <w:rPr>
                <w:color w:val="000000"/>
                <w:sz w:val="22"/>
                <w:szCs w:val="22"/>
              </w:rPr>
              <w:t>1.3</w:t>
            </w:r>
          </w:p>
        </w:tc>
        <w:tc>
          <w:tcPr>
            <w:tcW w:w="6660" w:type="dxa"/>
            <w:shd w:val="clear" w:color="auto" w:fill="auto"/>
            <w:vAlign w:val="center"/>
            <w:hideMark/>
          </w:tcPr>
          <w:p w14:paraId="05AFFC49" w14:textId="77777777" w:rsidR="00726299" w:rsidRPr="00726299" w:rsidRDefault="00726299" w:rsidP="00726299">
            <w:pPr>
              <w:jc w:val="center"/>
              <w:rPr>
                <w:color w:val="000000"/>
              </w:rPr>
            </w:pPr>
            <w:r w:rsidRPr="00726299">
              <w:rPr>
                <w:color w:val="000000"/>
              </w:rPr>
              <w:t>Водоснабжение на 01.01.2026 г, тыс. руб.</w:t>
            </w:r>
          </w:p>
        </w:tc>
        <w:tc>
          <w:tcPr>
            <w:tcW w:w="4460" w:type="dxa"/>
            <w:shd w:val="clear" w:color="auto" w:fill="auto"/>
            <w:vAlign w:val="center"/>
            <w:hideMark/>
          </w:tcPr>
          <w:p w14:paraId="4B6E21C2"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5B11F3E1" w14:textId="77777777" w:rsidR="00726299" w:rsidRPr="00726299" w:rsidRDefault="00726299" w:rsidP="00726299">
            <w:pPr>
              <w:jc w:val="center"/>
            </w:pPr>
            <w:r w:rsidRPr="00726299">
              <w:t>67,2</w:t>
            </w:r>
          </w:p>
        </w:tc>
      </w:tr>
      <w:tr w:rsidR="00726299" w:rsidRPr="00726299" w14:paraId="19EDE0D4" w14:textId="77777777" w:rsidTr="00E8485B">
        <w:trPr>
          <w:trHeight w:val="330"/>
        </w:trPr>
        <w:tc>
          <w:tcPr>
            <w:tcW w:w="960" w:type="dxa"/>
            <w:shd w:val="clear" w:color="auto" w:fill="auto"/>
            <w:noWrap/>
            <w:vAlign w:val="center"/>
            <w:hideMark/>
          </w:tcPr>
          <w:p w14:paraId="755CDD0D" w14:textId="77777777" w:rsidR="00726299" w:rsidRPr="00726299" w:rsidRDefault="00726299" w:rsidP="00726299">
            <w:pPr>
              <w:jc w:val="center"/>
              <w:rPr>
                <w:color w:val="000000"/>
                <w:sz w:val="22"/>
                <w:szCs w:val="22"/>
              </w:rPr>
            </w:pPr>
            <w:r w:rsidRPr="00726299">
              <w:rPr>
                <w:color w:val="000000"/>
                <w:sz w:val="22"/>
                <w:szCs w:val="22"/>
              </w:rPr>
              <w:t>1.4</w:t>
            </w:r>
          </w:p>
        </w:tc>
        <w:tc>
          <w:tcPr>
            <w:tcW w:w="6660" w:type="dxa"/>
            <w:shd w:val="clear" w:color="auto" w:fill="auto"/>
            <w:vAlign w:val="center"/>
            <w:hideMark/>
          </w:tcPr>
          <w:p w14:paraId="06993EC7" w14:textId="77777777" w:rsidR="00726299" w:rsidRPr="00726299" w:rsidRDefault="00726299" w:rsidP="00726299">
            <w:pPr>
              <w:jc w:val="center"/>
              <w:rPr>
                <w:color w:val="000000"/>
              </w:rPr>
            </w:pPr>
            <w:r w:rsidRPr="00726299">
              <w:rPr>
                <w:color w:val="000000"/>
              </w:rPr>
              <w:t>Водоснабжение на 01.01.2027 г, тыс. руб.</w:t>
            </w:r>
          </w:p>
        </w:tc>
        <w:tc>
          <w:tcPr>
            <w:tcW w:w="4460" w:type="dxa"/>
            <w:shd w:val="clear" w:color="auto" w:fill="auto"/>
            <w:vAlign w:val="center"/>
            <w:hideMark/>
          </w:tcPr>
          <w:p w14:paraId="4009FFEE"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5AAC2AAC" w14:textId="77777777" w:rsidR="00726299" w:rsidRPr="00726299" w:rsidRDefault="00726299" w:rsidP="00726299">
            <w:pPr>
              <w:jc w:val="center"/>
            </w:pPr>
            <w:r w:rsidRPr="00726299">
              <w:t>67,9</w:t>
            </w:r>
          </w:p>
        </w:tc>
      </w:tr>
      <w:tr w:rsidR="00726299" w:rsidRPr="00726299" w14:paraId="503835B7" w14:textId="77777777" w:rsidTr="00E8485B">
        <w:trPr>
          <w:trHeight w:val="330"/>
        </w:trPr>
        <w:tc>
          <w:tcPr>
            <w:tcW w:w="960" w:type="dxa"/>
            <w:shd w:val="clear" w:color="auto" w:fill="auto"/>
            <w:noWrap/>
            <w:vAlign w:val="center"/>
            <w:hideMark/>
          </w:tcPr>
          <w:p w14:paraId="55D6DE69" w14:textId="77777777" w:rsidR="00726299" w:rsidRPr="00726299" w:rsidRDefault="00726299" w:rsidP="00726299">
            <w:pPr>
              <w:jc w:val="center"/>
              <w:rPr>
                <w:color w:val="000000"/>
                <w:sz w:val="22"/>
                <w:szCs w:val="22"/>
              </w:rPr>
            </w:pPr>
            <w:r w:rsidRPr="00726299">
              <w:rPr>
                <w:color w:val="000000"/>
                <w:sz w:val="22"/>
                <w:szCs w:val="22"/>
              </w:rPr>
              <w:t>1.5</w:t>
            </w:r>
          </w:p>
        </w:tc>
        <w:tc>
          <w:tcPr>
            <w:tcW w:w="6660" w:type="dxa"/>
            <w:shd w:val="clear" w:color="auto" w:fill="auto"/>
            <w:vAlign w:val="center"/>
            <w:hideMark/>
          </w:tcPr>
          <w:p w14:paraId="2F1F413B" w14:textId="77777777" w:rsidR="00726299" w:rsidRPr="00726299" w:rsidRDefault="00726299" w:rsidP="00726299">
            <w:pPr>
              <w:jc w:val="center"/>
              <w:rPr>
                <w:color w:val="000000"/>
              </w:rPr>
            </w:pPr>
            <w:r w:rsidRPr="00726299">
              <w:rPr>
                <w:color w:val="000000"/>
              </w:rPr>
              <w:t>Водоснабжение на 01.01.2028 г, тыс. руб.</w:t>
            </w:r>
          </w:p>
        </w:tc>
        <w:tc>
          <w:tcPr>
            <w:tcW w:w="4460" w:type="dxa"/>
            <w:shd w:val="clear" w:color="auto" w:fill="auto"/>
            <w:vAlign w:val="center"/>
            <w:hideMark/>
          </w:tcPr>
          <w:p w14:paraId="5D163B2A"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38E8A615" w14:textId="77777777" w:rsidR="00726299" w:rsidRPr="00726299" w:rsidRDefault="00726299" w:rsidP="00726299">
            <w:pPr>
              <w:jc w:val="center"/>
            </w:pPr>
            <w:r w:rsidRPr="00726299">
              <w:t>68,7</w:t>
            </w:r>
          </w:p>
        </w:tc>
      </w:tr>
      <w:tr w:rsidR="00726299" w:rsidRPr="00726299" w14:paraId="7351D3A0" w14:textId="77777777" w:rsidTr="00E8485B">
        <w:trPr>
          <w:trHeight w:val="330"/>
        </w:trPr>
        <w:tc>
          <w:tcPr>
            <w:tcW w:w="960" w:type="dxa"/>
            <w:shd w:val="clear" w:color="auto" w:fill="auto"/>
            <w:noWrap/>
            <w:vAlign w:val="center"/>
            <w:hideMark/>
          </w:tcPr>
          <w:p w14:paraId="17718F44" w14:textId="77777777" w:rsidR="00726299" w:rsidRPr="00726299" w:rsidRDefault="00726299" w:rsidP="00726299">
            <w:pPr>
              <w:jc w:val="center"/>
              <w:rPr>
                <w:color w:val="000000"/>
                <w:sz w:val="22"/>
                <w:szCs w:val="22"/>
              </w:rPr>
            </w:pPr>
            <w:r w:rsidRPr="00726299">
              <w:rPr>
                <w:color w:val="000000"/>
                <w:sz w:val="22"/>
                <w:szCs w:val="22"/>
              </w:rPr>
              <w:t>1.6</w:t>
            </w:r>
          </w:p>
        </w:tc>
        <w:tc>
          <w:tcPr>
            <w:tcW w:w="6660" w:type="dxa"/>
            <w:shd w:val="clear" w:color="auto" w:fill="auto"/>
            <w:vAlign w:val="center"/>
            <w:hideMark/>
          </w:tcPr>
          <w:p w14:paraId="7A91D8C0" w14:textId="77777777" w:rsidR="00726299" w:rsidRPr="00726299" w:rsidRDefault="00726299" w:rsidP="00726299">
            <w:pPr>
              <w:jc w:val="center"/>
              <w:rPr>
                <w:color w:val="000000"/>
              </w:rPr>
            </w:pPr>
            <w:r w:rsidRPr="00726299">
              <w:rPr>
                <w:color w:val="000000"/>
              </w:rPr>
              <w:t>Водоснабжение на 01.01.2029 г, тыс. руб.</w:t>
            </w:r>
          </w:p>
        </w:tc>
        <w:tc>
          <w:tcPr>
            <w:tcW w:w="4460" w:type="dxa"/>
            <w:shd w:val="clear" w:color="auto" w:fill="auto"/>
            <w:vAlign w:val="center"/>
            <w:hideMark/>
          </w:tcPr>
          <w:p w14:paraId="48352EAB"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3B4C25C5" w14:textId="77777777" w:rsidR="00726299" w:rsidRPr="00726299" w:rsidRDefault="00726299" w:rsidP="00726299">
            <w:pPr>
              <w:jc w:val="center"/>
            </w:pPr>
            <w:r w:rsidRPr="00726299">
              <w:t>69,4</w:t>
            </w:r>
          </w:p>
        </w:tc>
      </w:tr>
      <w:tr w:rsidR="00726299" w:rsidRPr="00726299" w14:paraId="3523E639" w14:textId="77777777" w:rsidTr="00E8485B">
        <w:trPr>
          <w:trHeight w:val="330"/>
        </w:trPr>
        <w:tc>
          <w:tcPr>
            <w:tcW w:w="960" w:type="dxa"/>
            <w:shd w:val="clear" w:color="auto" w:fill="auto"/>
            <w:noWrap/>
            <w:vAlign w:val="center"/>
            <w:hideMark/>
          </w:tcPr>
          <w:p w14:paraId="253091E5" w14:textId="77777777" w:rsidR="00726299" w:rsidRPr="00726299" w:rsidRDefault="00726299" w:rsidP="00726299">
            <w:pPr>
              <w:jc w:val="center"/>
              <w:rPr>
                <w:color w:val="000000"/>
                <w:sz w:val="22"/>
                <w:szCs w:val="22"/>
              </w:rPr>
            </w:pPr>
            <w:r w:rsidRPr="00726299">
              <w:rPr>
                <w:color w:val="000000"/>
                <w:sz w:val="22"/>
                <w:szCs w:val="22"/>
              </w:rPr>
              <w:t>2</w:t>
            </w:r>
          </w:p>
        </w:tc>
        <w:tc>
          <w:tcPr>
            <w:tcW w:w="13300" w:type="dxa"/>
            <w:gridSpan w:val="3"/>
            <w:shd w:val="clear" w:color="auto" w:fill="auto"/>
            <w:vAlign w:val="center"/>
            <w:hideMark/>
          </w:tcPr>
          <w:p w14:paraId="5359BFE7" w14:textId="77777777" w:rsidR="00726299" w:rsidRPr="00726299" w:rsidRDefault="00726299" w:rsidP="00726299">
            <w:pPr>
              <w:jc w:val="center"/>
              <w:rPr>
                <w:color w:val="000000"/>
              </w:rPr>
            </w:pPr>
            <w:r w:rsidRPr="00726299">
              <w:rPr>
                <w:color w:val="000000"/>
              </w:rPr>
              <w:t>Водоотведение</w:t>
            </w:r>
          </w:p>
        </w:tc>
      </w:tr>
      <w:tr w:rsidR="00726299" w:rsidRPr="00726299" w14:paraId="1B30CF2A" w14:textId="77777777" w:rsidTr="00E8485B">
        <w:trPr>
          <w:trHeight w:val="330"/>
        </w:trPr>
        <w:tc>
          <w:tcPr>
            <w:tcW w:w="960" w:type="dxa"/>
            <w:shd w:val="clear" w:color="auto" w:fill="auto"/>
            <w:noWrap/>
            <w:vAlign w:val="center"/>
            <w:hideMark/>
          </w:tcPr>
          <w:p w14:paraId="3D43E25D" w14:textId="77777777" w:rsidR="00726299" w:rsidRPr="00726299" w:rsidRDefault="00726299" w:rsidP="00726299">
            <w:pPr>
              <w:jc w:val="center"/>
              <w:rPr>
                <w:color w:val="000000"/>
                <w:sz w:val="22"/>
                <w:szCs w:val="22"/>
              </w:rPr>
            </w:pPr>
            <w:r w:rsidRPr="00726299">
              <w:rPr>
                <w:color w:val="000000"/>
                <w:sz w:val="22"/>
                <w:szCs w:val="22"/>
              </w:rPr>
              <w:t>2.1</w:t>
            </w:r>
          </w:p>
        </w:tc>
        <w:tc>
          <w:tcPr>
            <w:tcW w:w="6660" w:type="dxa"/>
            <w:shd w:val="clear" w:color="auto" w:fill="auto"/>
            <w:vAlign w:val="center"/>
            <w:hideMark/>
          </w:tcPr>
          <w:p w14:paraId="704FD277" w14:textId="77777777" w:rsidR="00726299" w:rsidRPr="00726299" w:rsidRDefault="00726299" w:rsidP="00726299">
            <w:pPr>
              <w:jc w:val="center"/>
              <w:rPr>
                <w:color w:val="000000"/>
              </w:rPr>
            </w:pPr>
            <w:r w:rsidRPr="00726299">
              <w:rPr>
                <w:color w:val="000000"/>
              </w:rPr>
              <w:t>Водоотведение на 01.01.2024 г, тыс. руб.</w:t>
            </w:r>
          </w:p>
        </w:tc>
        <w:tc>
          <w:tcPr>
            <w:tcW w:w="4460" w:type="dxa"/>
            <w:shd w:val="clear" w:color="auto" w:fill="auto"/>
            <w:vAlign w:val="center"/>
            <w:hideMark/>
          </w:tcPr>
          <w:p w14:paraId="414A006A"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4EFEAC9C" w14:textId="77777777" w:rsidR="00726299" w:rsidRPr="00726299" w:rsidRDefault="00726299" w:rsidP="00726299">
            <w:pPr>
              <w:jc w:val="center"/>
              <w:rPr>
                <w:color w:val="000000"/>
              </w:rPr>
            </w:pPr>
            <w:r w:rsidRPr="00726299">
              <w:rPr>
                <w:color w:val="000000"/>
              </w:rPr>
              <w:t>62,6</w:t>
            </w:r>
          </w:p>
        </w:tc>
      </w:tr>
      <w:tr w:rsidR="00726299" w:rsidRPr="00726299" w14:paraId="2AF31C81" w14:textId="77777777" w:rsidTr="00E8485B">
        <w:trPr>
          <w:trHeight w:val="330"/>
        </w:trPr>
        <w:tc>
          <w:tcPr>
            <w:tcW w:w="960" w:type="dxa"/>
            <w:shd w:val="clear" w:color="auto" w:fill="auto"/>
            <w:noWrap/>
            <w:vAlign w:val="center"/>
            <w:hideMark/>
          </w:tcPr>
          <w:p w14:paraId="3A8846B7" w14:textId="77777777" w:rsidR="00726299" w:rsidRPr="00726299" w:rsidRDefault="00726299" w:rsidP="00726299">
            <w:pPr>
              <w:jc w:val="center"/>
              <w:rPr>
                <w:color w:val="000000"/>
                <w:sz w:val="22"/>
                <w:szCs w:val="22"/>
              </w:rPr>
            </w:pPr>
            <w:r w:rsidRPr="00726299">
              <w:rPr>
                <w:color w:val="000000"/>
                <w:sz w:val="22"/>
                <w:szCs w:val="22"/>
              </w:rPr>
              <w:t>2.2</w:t>
            </w:r>
          </w:p>
        </w:tc>
        <w:tc>
          <w:tcPr>
            <w:tcW w:w="6660" w:type="dxa"/>
            <w:shd w:val="clear" w:color="auto" w:fill="auto"/>
            <w:vAlign w:val="center"/>
            <w:hideMark/>
          </w:tcPr>
          <w:p w14:paraId="190DA6C3" w14:textId="77777777" w:rsidR="00726299" w:rsidRPr="00726299" w:rsidRDefault="00726299" w:rsidP="00726299">
            <w:pPr>
              <w:jc w:val="center"/>
              <w:rPr>
                <w:color w:val="000000"/>
              </w:rPr>
            </w:pPr>
            <w:r w:rsidRPr="00726299">
              <w:rPr>
                <w:color w:val="000000"/>
              </w:rPr>
              <w:t>Водоотведение на 01.01.2025 г, тыс. руб.</w:t>
            </w:r>
          </w:p>
        </w:tc>
        <w:tc>
          <w:tcPr>
            <w:tcW w:w="4460" w:type="dxa"/>
            <w:shd w:val="clear" w:color="auto" w:fill="auto"/>
            <w:vAlign w:val="center"/>
            <w:hideMark/>
          </w:tcPr>
          <w:p w14:paraId="3BC336DF"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4B1CCD0C" w14:textId="77777777" w:rsidR="00726299" w:rsidRPr="00726299" w:rsidRDefault="00726299" w:rsidP="00726299">
            <w:pPr>
              <w:jc w:val="center"/>
              <w:rPr>
                <w:color w:val="000000"/>
              </w:rPr>
            </w:pPr>
            <w:r w:rsidRPr="00726299">
              <w:rPr>
                <w:color w:val="000000"/>
              </w:rPr>
              <w:t>63,3</w:t>
            </w:r>
          </w:p>
        </w:tc>
      </w:tr>
      <w:tr w:rsidR="00726299" w:rsidRPr="00726299" w14:paraId="24A1E297" w14:textId="77777777" w:rsidTr="00E8485B">
        <w:trPr>
          <w:trHeight w:val="330"/>
        </w:trPr>
        <w:tc>
          <w:tcPr>
            <w:tcW w:w="960" w:type="dxa"/>
            <w:shd w:val="clear" w:color="auto" w:fill="auto"/>
            <w:noWrap/>
            <w:vAlign w:val="center"/>
            <w:hideMark/>
          </w:tcPr>
          <w:p w14:paraId="4B993DDB" w14:textId="77777777" w:rsidR="00726299" w:rsidRPr="00726299" w:rsidRDefault="00726299" w:rsidP="00726299">
            <w:pPr>
              <w:jc w:val="center"/>
              <w:rPr>
                <w:color w:val="000000"/>
                <w:sz w:val="22"/>
                <w:szCs w:val="22"/>
              </w:rPr>
            </w:pPr>
            <w:r w:rsidRPr="00726299">
              <w:rPr>
                <w:color w:val="000000"/>
                <w:sz w:val="22"/>
                <w:szCs w:val="22"/>
              </w:rPr>
              <w:t>2.3</w:t>
            </w:r>
          </w:p>
        </w:tc>
        <w:tc>
          <w:tcPr>
            <w:tcW w:w="6660" w:type="dxa"/>
            <w:shd w:val="clear" w:color="auto" w:fill="auto"/>
            <w:vAlign w:val="center"/>
            <w:hideMark/>
          </w:tcPr>
          <w:p w14:paraId="50E6CEDA" w14:textId="77777777" w:rsidR="00726299" w:rsidRPr="00726299" w:rsidRDefault="00726299" w:rsidP="00726299">
            <w:pPr>
              <w:jc w:val="center"/>
              <w:rPr>
                <w:color w:val="000000"/>
              </w:rPr>
            </w:pPr>
            <w:r w:rsidRPr="00726299">
              <w:rPr>
                <w:color w:val="000000"/>
              </w:rPr>
              <w:t>Водоотведение на 01.01.2026 г, тыс. руб.</w:t>
            </w:r>
          </w:p>
        </w:tc>
        <w:tc>
          <w:tcPr>
            <w:tcW w:w="4460" w:type="dxa"/>
            <w:shd w:val="clear" w:color="auto" w:fill="auto"/>
            <w:vAlign w:val="center"/>
            <w:hideMark/>
          </w:tcPr>
          <w:p w14:paraId="419A684C"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5BA0030D" w14:textId="77777777" w:rsidR="00726299" w:rsidRPr="00726299" w:rsidRDefault="00726299" w:rsidP="00726299">
            <w:pPr>
              <w:jc w:val="center"/>
              <w:rPr>
                <w:color w:val="000000"/>
              </w:rPr>
            </w:pPr>
            <w:r w:rsidRPr="00726299">
              <w:rPr>
                <w:color w:val="000000"/>
              </w:rPr>
              <w:t>63,6</w:t>
            </w:r>
          </w:p>
        </w:tc>
      </w:tr>
      <w:tr w:rsidR="00726299" w:rsidRPr="00726299" w14:paraId="3907FB89" w14:textId="77777777" w:rsidTr="00E8485B">
        <w:trPr>
          <w:trHeight w:val="330"/>
        </w:trPr>
        <w:tc>
          <w:tcPr>
            <w:tcW w:w="960" w:type="dxa"/>
            <w:shd w:val="clear" w:color="auto" w:fill="auto"/>
            <w:noWrap/>
            <w:vAlign w:val="center"/>
            <w:hideMark/>
          </w:tcPr>
          <w:p w14:paraId="717E7EAA" w14:textId="77777777" w:rsidR="00726299" w:rsidRPr="00726299" w:rsidRDefault="00726299" w:rsidP="00726299">
            <w:pPr>
              <w:jc w:val="center"/>
              <w:rPr>
                <w:color w:val="000000"/>
                <w:sz w:val="22"/>
                <w:szCs w:val="22"/>
              </w:rPr>
            </w:pPr>
            <w:r w:rsidRPr="00726299">
              <w:rPr>
                <w:color w:val="000000"/>
                <w:sz w:val="22"/>
                <w:szCs w:val="22"/>
              </w:rPr>
              <w:t>2.4</w:t>
            </w:r>
          </w:p>
        </w:tc>
        <w:tc>
          <w:tcPr>
            <w:tcW w:w="6660" w:type="dxa"/>
            <w:shd w:val="clear" w:color="auto" w:fill="auto"/>
            <w:vAlign w:val="center"/>
            <w:hideMark/>
          </w:tcPr>
          <w:p w14:paraId="1CCE285C" w14:textId="77777777" w:rsidR="00726299" w:rsidRPr="00726299" w:rsidRDefault="00726299" w:rsidP="00726299">
            <w:pPr>
              <w:jc w:val="center"/>
              <w:rPr>
                <w:color w:val="000000"/>
              </w:rPr>
            </w:pPr>
            <w:r w:rsidRPr="00726299">
              <w:rPr>
                <w:color w:val="000000"/>
              </w:rPr>
              <w:t>Водоотведение на 01.01.2027 г, тыс. руб.</w:t>
            </w:r>
          </w:p>
        </w:tc>
        <w:tc>
          <w:tcPr>
            <w:tcW w:w="4460" w:type="dxa"/>
            <w:shd w:val="clear" w:color="auto" w:fill="auto"/>
            <w:vAlign w:val="center"/>
            <w:hideMark/>
          </w:tcPr>
          <w:p w14:paraId="2BEF1AC7"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0EE31777" w14:textId="77777777" w:rsidR="00726299" w:rsidRPr="00726299" w:rsidRDefault="00726299" w:rsidP="00726299">
            <w:pPr>
              <w:jc w:val="center"/>
              <w:rPr>
                <w:color w:val="000000"/>
              </w:rPr>
            </w:pPr>
            <w:r w:rsidRPr="00726299">
              <w:rPr>
                <w:color w:val="000000"/>
              </w:rPr>
              <w:t>63,9</w:t>
            </w:r>
          </w:p>
        </w:tc>
      </w:tr>
      <w:tr w:rsidR="00726299" w:rsidRPr="00726299" w14:paraId="2162441E" w14:textId="77777777" w:rsidTr="00E8485B">
        <w:trPr>
          <w:trHeight w:val="330"/>
        </w:trPr>
        <w:tc>
          <w:tcPr>
            <w:tcW w:w="960" w:type="dxa"/>
            <w:shd w:val="clear" w:color="auto" w:fill="auto"/>
            <w:noWrap/>
            <w:vAlign w:val="center"/>
            <w:hideMark/>
          </w:tcPr>
          <w:p w14:paraId="02497F4E" w14:textId="77777777" w:rsidR="00726299" w:rsidRPr="00726299" w:rsidRDefault="00726299" w:rsidP="00726299">
            <w:pPr>
              <w:jc w:val="center"/>
              <w:rPr>
                <w:color w:val="000000"/>
                <w:sz w:val="22"/>
                <w:szCs w:val="22"/>
              </w:rPr>
            </w:pPr>
            <w:r w:rsidRPr="00726299">
              <w:rPr>
                <w:color w:val="000000"/>
                <w:sz w:val="22"/>
                <w:szCs w:val="22"/>
              </w:rPr>
              <w:t>2.5</w:t>
            </w:r>
          </w:p>
        </w:tc>
        <w:tc>
          <w:tcPr>
            <w:tcW w:w="6660" w:type="dxa"/>
            <w:shd w:val="clear" w:color="auto" w:fill="auto"/>
            <w:vAlign w:val="center"/>
            <w:hideMark/>
          </w:tcPr>
          <w:p w14:paraId="58A58038" w14:textId="77777777" w:rsidR="00726299" w:rsidRPr="00726299" w:rsidRDefault="00726299" w:rsidP="00726299">
            <w:pPr>
              <w:jc w:val="center"/>
              <w:rPr>
                <w:color w:val="000000"/>
              </w:rPr>
            </w:pPr>
            <w:r w:rsidRPr="00726299">
              <w:rPr>
                <w:color w:val="000000"/>
              </w:rPr>
              <w:t>Водоотведение на 01.01.2028 г, тыс. руб.</w:t>
            </w:r>
          </w:p>
        </w:tc>
        <w:tc>
          <w:tcPr>
            <w:tcW w:w="4460" w:type="dxa"/>
            <w:shd w:val="clear" w:color="auto" w:fill="auto"/>
            <w:vAlign w:val="center"/>
            <w:hideMark/>
          </w:tcPr>
          <w:p w14:paraId="6034B69E"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614EA6CF" w14:textId="77777777" w:rsidR="00726299" w:rsidRPr="00726299" w:rsidRDefault="00726299" w:rsidP="00726299">
            <w:pPr>
              <w:jc w:val="center"/>
              <w:rPr>
                <w:color w:val="000000"/>
              </w:rPr>
            </w:pPr>
            <w:r w:rsidRPr="00726299">
              <w:rPr>
                <w:color w:val="000000"/>
              </w:rPr>
              <w:t>64,3</w:t>
            </w:r>
          </w:p>
        </w:tc>
      </w:tr>
      <w:tr w:rsidR="00726299" w:rsidRPr="00726299" w14:paraId="20278CD6" w14:textId="77777777" w:rsidTr="00E8485B">
        <w:trPr>
          <w:trHeight w:val="330"/>
        </w:trPr>
        <w:tc>
          <w:tcPr>
            <w:tcW w:w="960" w:type="dxa"/>
            <w:shd w:val="clear" w:color="auto" w:fill="auto"/>
            <w:noWrap/>
            <w:vAlign w:val="center"/>
            <w:hideMark/>
          </w:tcPr>
          <w:p w14:paraId="51DC0279" w14:textId="77777777" w:rsidR="00726299" w:rsidRPr="00726299" w:rsidRDefault="00726299" w:rsidP="00726299">
            <w:pPr>
              <w:jc w:val="center"/>
              <w:rPr>
                <w:color w:val="000000"/>
                <w:sz w:val="22"/>
                <w:szCs w:val="22"/>
              </w:rPr>
            </w:pPr>
            <w:r w:rsidRPr="00726299">
              <w:rPr>
                <w:color w:val="000000"/>
                <w:sz w:val="22"/>
                <w:szCs w:val="22"/>
              </w:rPr>
              <w:t>2.6</w:t>
            </w:r>
          </w:p>
        </w:tc>
        <w:tc>
          <w:tcPr>
            <w:tcW w:w="6660" w:type="dxa"/>
            <w:shd w:val="clear" w:color="auto" w:fill="auto"/>
            <w:vAlign w:val="center"/>
            <w:hideMark/>
          </w:tcPr>
          <w:p w14:paraId="0057B20E" w14:textId="77777777" w:rsidR="00726299" w:rsidRPr="00726299" w:rsidRDefault="00726299" w:rsidP="00726299">
            <w:pPr>
              <w:jc w:val="center"/>
              <w:rPr>
                <w:color w:val="000000"/>
              </w:rPr>
            </w:pPr>
            <w:r w:rsidRPr="00726299">
              <w:rPr>
                <w:color w:val="000000"/>
              </w:rPr>
              <w:t>Водоотведение на 01.01.2029 г, тыс. руб.</w:t>
            </w:r>
          </w:p>
        </w:tc>
        <w:tc>
          <w:tcPr>
            <w:tcW w:w="4460" w:type="dxa"/>
            <w:shd w:val="clear" w:color="auto" w:fill="auto"/>
            <w:vAlign w:val="center"/>
            <w:hideMark/>
          </w:tcPr>
          <w:p w14:paraId="3F566B3F" w14:textId="77777777" w:rsidR="00726299" w:rsidRPr="00726299" w:rsidRDefault="00726299" w:rsidP="00726299">
            <w:pPr>
              <w:jc w:val="center"/>
              <w:rPr>
                <w:color w:val="000000"/>
              </w:rPr>
            </w:pPr>
            <w:r w:rsidRPr="00726299">
              <w:rPr>
                <w:color w:val="000000"/>
              </w:rPr>
              <w:t>%</w:t>
            </w:r>
          </w:p>
        </w:tc>
        <w:tc>
          <w:tcPr>
            <w:tcW w:w="2180" w:type="dxa"/>
            <w:shd w:val="clear" w:color="auto" w:fill="auto"/>
            <w:vAlign w:val="center"/>
          </w:tcPr>
          <w:p w14:paraId="715D3783" w14:textId="77777777" w:rsidR="00726299" w:rsidRPr="00726299" w:rsidRDefault="00726299" w:rsidP="00726299">
            <w:pPr>
              <w:jc w:val="center"/>
              <w:rPr>
                <w:color w:val="000000"/>
              </w:rPr>
            </w:pPr>
            <w:r w:rsidRPr="00726299">
              <w:rPr>
                <w:color w:val="000000"/>
              </w:rPr>
              <w:t>64,8</w:t>
            </w:r>
          </w:p>
        </w:tc>
      </w:tr>
    </w:tbl>
    <w:p w14:paraId="2852A51E" w14:textId="77777777" w:rsidR="00726299" w:rsidRPr="00726299" w:rsidRDefault="00726299" w:rsidP="00726299">
      <w:pPr>
        <w:autoSpaceDE w:val="0"/>
        <w:autoSpaceDN w:val="0"/>
        <w:adjustRightInd w:val="0"/>
        <w:jc w:val="center"/>
        <w:outlineLvl w:val="0"/>
        <w:rPr>
          <w:b/>
          <w:sz w:val="28"/>
          <w:szCs w:val="28"/>
        </w:rPr>
      </w:pPr>
      <w:r w:rsidRPr="00726299">
        <w:rPr>
          <w:b/>
          <w:sz w:val="28"/>
          <w:szCs w:val="28"/>
        </w:rPr>
        <w:br w:type="page"/>
      </w:r>
    </w:p>
    <w:p w14:paraId="05952C4B" w14:textId="77777777" w:rsidR="00726299" w:rsidRPr="00726299" w:rsidRDefault="00726299" w:rsidP="00726299">
      <w:pPr>
        <w:autoSpaceDE w:val="0"/>
        <w:autoSpaceDN w:val="0"/>
        <w:adjustRightInd w:val="0"/>
        <w:jc w:val="center"/>
        <w:outlineLvl w:val="0"/>
        <w:rPr>
          <w:b/>
          <w:sz w:val="28"/>
          <w:szCs w:val="28"/>
        </w:rPr>
      </w:pPr>
      <w:r w:rsidRPr="00726299">
        <w:rPr>
          <w:b/>
          <w:sz w:val="28"/>
          <w:szCs w:val="28"/>
        </w:rPr>
        <w:lastRenderedPageBreak/>
        <w:t>Предварительный расчет тарифа в сфере холодного водоснабжения и водоотведения при включении в НВВ мероприятий из инвестиционной программы на 2024-2029 годы</w:t>
      </w:r>
    </w:p>
    <w:p w14:paraId="46D0FC28" w14:textId="77777777" w:rsidR="00726299" w:rsidRPr="00726299" w:rsidRDefault="00726299" w:rsidP="00726299">
      <w:pPr>
        <w:autoSpaceDE w:val="0"/>
        <w:autoSpaceDN w:val="0"/>
        <w:adjustRightInd w:val="0"/>
        <w:jc w:val="center"/>
        <w:rPr>
          <w:sz w:val="28"/>
          <w:szCs w:val="28"/>
        </w:rPr>
      </w:pPr>
    </w:p>
    <w:tbl>
      <w:tblPr>
        <w:tblW w:w="5000" w:type="pct"/>
        <w:tblLook w:val="04A0" w:firstRow="1" w:lastRow="0" w:firstColumn="1" w:lastColumn="0" w:noHBand="0" w:noVBand="1"/>
      </w:tblPr>
      <w:tblGrid>
        <w:gridCol w:w="748"/>
        <w:gridCol w:w="3653"/>
        <w:gridCol w:w="1287"/>
        <w:gridCol w:w="1805"/>
        <w:gridCol w:w="1638"/>
        <w:gridCol w:w="1638"/>
        <w:gridCol w:w="1638"/>
        <w:gridCol w:w="1638"/>
        <w:gridCol w:w="1648"/>
      </w:tblGrid>
      <w:tr w:rsidR="00726299" w:rsidRPr="00726299" w14:paraId="3E00FBD1" w14:textId="77777777" w:rsidTr="00E8485B">
        <w:trPr>
          <w:trHeight w:val="340"/>
        </w:trPr>
        <w:tc>
          <w:tcPr>
            <w:tcW w:w="238" w:type="pct"/>
            <w:tcBorders>
              <w:top w:val="single" w:sz="4" w:space="0" w:color="auto"/>
              <w:left w:val="single" w:sz="4" w:space="0" w:color="auto"/>
              <w:right w:val="single" w:sz="4" w:space="0" w:color="auto"/>
            </w:tcBorders>
            <w:shd w:val="clear" w:color="000000" w:fill="FFFFFF"/>
            <w:vAlign w:val="center"/>
            <w:hideMark/>
          </w:tcPr>
          <w:p w14:paraId="5A666C3D" w14:textId="77777777" w:rsidR="00726299" w:rsidRPr="00726299" w:rsidRDefault="00726299" w:rsidP="00726299">
            <w:pPr>
              <w:jc w:val="center"/>
              <w:rPr>
                <w:color w:val="000000"/>
                <w:szCs w:val="28"/>
              </w:rPr>
            </w:pPr>
            <w:r w:rsidRPr="00726299">
              <w:rPr>
                <w:color w:val="000000"/>
                <w:szCs w:val="28"/>
              </w:rPr>
              <w:t>№</w:t>
            </w:r>
          </w:p>
          <w:p w14:paraId="2653349B" w14:textId="77777777" w:rsidR="00726299" w:rsidRPr="00726299" w:rsidRDefault="00726299" w:rsidP="00726299">
            <w:pPr>
              <w:jc w:val="center"/>
              <w:rPr>
                <w:color w:val="000000"/>
                <w:szCs w:val="28"/>
              </w:rPr>
            </w:pPr>
            <w:r w:rsidRPr="00726299">
              <w:rPr>
                <w:color w:val="000000"/>
                <w:szCs w:val="28"/>
              </w:rPr>
              <w:t>п/п</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5ECFB" w14:textId="77777777" w:rsidR="00726299" w:rsidRPr="00726299" w:rsidRDefault="00726299" w:rsidP="00726299">
            <w:pPr>
              <w:jc w:val="center"/>
              <w:rPr>
                <w:color w:val="000000"/>
                <w:szCs w:val="28"/>
              </w:rPr>
            </w:pPr>
            <w:r w:rsidRPr="00726299">
              <w:rPr>
                <w:color w:val="000000"/>
                <w:szCs w:val="28"/>
              </w:rPr>
              <w:t>Наименование</w:t>
            </w:r>
          </w:p>
        </w:tc>
        <w:tc>
          <w:tcPr>
            <w:tcW w:w="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314EC0" w14:textId="77777777" w:rsidR="00726299" w:rsidRPr="00726299" w:rsidRDefault="00726299" w:rsidP="00726299">
            <w:pPr>
              <w:jc w:val="center"/>
              <w:rPr>
                <w:color w:val="000000"/>
                <w:szCs w:val="28"/>
              </w:rPr>
            </w:pPr>
            <w:r w:rsidRPr="00726299">
              <w:rPr>
                <w:color w:val="000000"/>
                <w:szCs w:val="28"/>
              </w:rPr>
              <w:t>Ед. изм.</w:t>
            </w:r>
          </w:p>
        </w:tc>
        <w:tc>
          <w:tcPr>
            <w:tcW w:w="57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BA6CEFF" w14:textId="77777777" w:rsidR="00726299" w:rsidRPr="00726299" w:rsidRDefault="00726299" w:rsidP="00726299">
            <w:pPr>
              <w:jc w:val="center"/>
              <w:rPr>
                <w:color w:val="000000"/>
                <w:szCs w:val="28"/>
              </w:rPr>
            </w:pPr>
            <w:r w:rsidRPr="00726299">
              <w:rPr>
                <w:color w:val="000000"/>
                <w:szCs w:val="28"/>
              </w:rPr>
              <w:t>2024 год</w:t>
            </w:r>
          </w:p>
        </w:tc>
        <w:tc>
          <w:tcPr>
            <w:tcW w:w="52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9601621" w14:textId="77777777" w:rsidR="00726299" w:rsidRPr="00726299" w:rsidRDefault="00726299" w:rsidP="00726299">
            <w:pPr>
              <w:jc w:val="center"/>
              <w:rPr>
                <w:color w:val="000000"/>
                <w:szCs w:val="28"/>
              </w:rPr>
            </w:pPr>
            <w:r w:rsidRPr="00726299">
              <w:rPr>
                <w:color w:val="000000"/>
                <w:szCs w:val="28"/>
              </w:rPr>
              <w:t>2025 год</w:t>
            </w:r>
          </w:p>
        </w:tc>
        <w:tc>
          <w:tcPr>
            <w:tcW w:w="52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63DD5D2" w14:textId="77777777" w:rsidR="00726299" w:rsidRPr="00726299" w:rsidRDefault="00726299" w:rsidP="00726299">
            <w:pPr>
              <w:jc w:val="center"/>
              <w:rPr>
                <w:color w:val="000000"/>
                <w:szCs w:val="28"/>
              </w:rPr>
            </w:pPr>
            <w:r w:rsidRPr="00726299">
              <w:rPr>
                <w:color w:val="000000"/>
                <w:szCs w:val="28"/>
              </w:rPr>
              <w:t>2026 год</w:t>
            </w:r>
          </w:p>
        </w:tc>
        <w:tc>
          <w:tcPr>
            <w:tcW w:w="52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D408700" w14:textId="77777777" w:rsidR="00726299" w:rsidRPr="00726299" w:rsidRDefault="00726299" w:rsidP="00726299">
            <w:pPr>
              <w:jc w:val="center"/>
              <w:rPr>
                <w:color w:val="000000"/>
                <w:szCs w:val="28"/>
              </w:rPr>
            </w:pPr>
            <w:r w:rsidRPr="00726299">
              <w:rPr>
                <w:color w:val="000000"/>
                <w:szCs w:val="28"/>
              </w:rPr>
              <w:t>2027 год</w:t>
            </w:r>
          </w:p>
        </w:tc>
        <w:tc>
          <w:tcPr>
            <w:tcW w:w="52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F87B6D4" w14:textId="77777777" w:rsidR="00726299" w:rsidRPr="00726299" w:rsidRDefault="00726299" w:rsidP="00726299">
            <w:pPr>
              <w:jc w:val="center"/>
              <w:rPr>
                <w:color w:val="000000"/>
                <w:szCs w:val="28"/>
              </w:rPr>
            </w:pPr>
            <w:r w:rsidRPr="00726299">
              <w:rPr>
                <w:color w:val="000000"/>
                <w:szCs w:val="28"/>
              </w:rPr>
              <w:t>2028 год</w:t>
            </w:r>
          </w:p>
        </w:tc>
        <w:tc>
          <w:tcPr>
            <w:tcW w:w="52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47DED30" w14:textId="77777777" w:rsidR="00726299" w:rsidRPr="00726299" w:rsidRDefault="00726299" w:rsidP="00726299">
            <w:pPr>
              <w:jc w:val="center"/>
              <w:rPr>
                <w:color w:val="000000"/>
                <w:szCs w:val="28"/>
              </w:rPr>
            </w:pPr>
            <w:r w:rsidRPr="00726299">
              <w:rPr>
                <w:color w:val="000000"/>
                <w:szCs w:val="28"/>
              </w:rPr>
              <w:t>2029 год</w:t>
            </w:r>
          </w:p>
        </w:tc>
      </w:tr>
      <w:tr w:rsidR="00726299" w:rsidRPr="00726299" w14:paraId="33F416AA" w14:textId="77777777" w:rsidTr="00E8485B">
        <w:trPr>
          <w:trHeight w:val="340"/>
        </w:trPr>
        <w:tc>
          <w:tcPr>
            <w:tcW w:w="5000" w:type="pct"/>
            <w:gridSpan w:val="9"/>
            <w:tcBorders>
              <w:top w:val="single" w:sz="4" w:space="0" w:color="auto"/>
              <w:left w:val="single" w:sz="4" w:space="0" w:color="auto"/>
              <w:bottom w:val="single" w:sz="4" w:space="0" w:color="auto"/>
              <w:right w:val="nil"/>
            </w:tcBorders>
            <w:shd w:val="clear" w:color="auto" w:fill="auto"/>
            <w:vAlign w:val="center"/>
            <w:hideMark/>
          </w:tcPr>
          <w:p w14:paraId="46C94F4D" w14:textId="77777777" w:rsidR="00726299" w:rsidRPr="00726299" w:rsidRDefault="00726299" w:rsidP="00726299">
            <w:pPr>
              <w:jc w:val="center"/>
              <w:rPr>
                <w:color w:val="000000"/>
                <w:szCs w:val="28"/>
              </w:rPr>
            </w:pPr>
            <w:r w:rsidRPr="00726299">
              <w:rPr>
                <w:color w:val="000000"/>
                <w:szCs w:val="28"/>
              </w:rPr>
              <w:t>1. Холодное водоснабжение</w:t>
            </w:r>
          </w:p>
        </w:tc>
      </w:tr>
      <w:tr w:rsidR="00726299" w:rsidRPr="00726299" w14:paraId="4DCDB46A" w14:textId="77777777" w:rsidTr="00E8485B">
        <w:trPr>
          <w:trHeight w:val="34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36163B7E" w14:textId="77777777" w:rsidR="00726299" w:rsidRPr="00726299" w:rsidRDefault="00726299" w:rsidP="00726299">
            <w:pPr>
              <w:jc w:val="center"/>
              <w:rPr>
                <w:color w:val="000000"/>
                <w:szCs w:val="28"/>
              </w:rPr>
            </w:pPr>
            <w:r w:rsidRPr="00726299">
              <w:rPr>
                <w:color w:val="000000"/>
                <w:szCs w:val="28"/>
              </w:rPr>
              <w:t>1.1</w:t>
            </w:r>
          </w:p>
        </w:tc>
        <w:tc>
          <w:tcPr>
            <w:tcW w:w="1164" w:type="pct"/>
            <w:tcBorders>
              <w:top w:val="nil"/>
              <w:left w:val="nil"/>
              <w:bottom w:val="single" w:sz="4" w:space="0" w:color="auto"/>
              <w:right w:val="single" w:sz="4" w:space="0" w:color="auto"/>
            </w:tcBorders>
            <w:shd w:val="clear" w:color="000000" w:fill="FFFFFF"/>
            <w:vAlign w:val="center"/>
            <w:hideMark/>
          </w:tcPr>
          <w:p w14:paraId="0DF53269" w14:textId="77777777" w:rsidR="00726299" w:rsidRPr="00726299" w:rsidRDefault="00726299" w:rsidP="00726299">
            <w:pPr>
              <w:jc w:val="center"/>
              <w:rPr>
                <w:color w:val="000000"/>
                <w:szCs w:val="28"/>
              </w:rPr>
            </w:pPr>
            <w:r w:rsidRPr="00726299">
              <w:rPr>
                <w:color w:val="000000"/>
                <w:szCs w:val="28"/>
              </w:rPr>
              <w:t>Объем реализации</w:t>
            </w:r>
          </w:p>
        </w:tc>
        <w:tc>
          <w:tcPr>
            <w:tcW w:w="410" w:type="pct"/>
            <w:tcBorders>
              <w:top w:val="nil"/>
              <w:left w:val="nil"/>
              <w:bottom w:val="single" w:sz="4" w:space="0" w:color="auto"/>
              <w:right w:val="single" w:sz="4" w:space="0" w:color="auto"/>
            </w:tcBorders>
            <w:shd w:val="clear" w:color="000000" w:fill="FFFFFF"/>
            <w:vAlign w:val="center"/>
            <w:hideMark/>
          </w:tcPr>
          <w:p w14:paraId="129B8D43" w14:textId="77777777" w:rsidR="00726299" w:rsidRPr="00726299" w:rsidRDefault="00726299" w:rsidP="00726299">
            <w:pPr>
              <w:jc w:val="center"/>
              <w:rPr>
                <w:color w:val="000000"/>
                <w:szCs w:val="28"/>
              </w:rPr>
            </w:pPr>
            <w:r w:rsidRPr="00726299">
              <w:rPr>
                <w:color w:val="000000"/>
                <w:szCs w:val="28"/>
              </w:rPr>
              <w:t>тыс. м³</w:t>
            </w:r>
          </w:p>
        </w:tc>
        <w:tc>
          <w:tcPr>
            <w:tcW w:w="575" w:type="pct"/>
            <w:tcBorders>
              <w:top w:val="nil"/>
              <w:left w:val="nil"/>
              <w:bottom w:val="single" w:sz="4" w:space="0" w:color="auto"/>
              <w:right w:val="single" w:sz="4" w:space="0" w:color="auto"/>
            </w:tcBorders>
            <w:shd w:val="clear" w:color="000000" w:fill="FFFFFF"/>
            <w:vAlign w:val="center"/>
            <w:hideMark/>
          </w:tcPr>
          <w:p w14:paraId="7486EFC5" w14:textId="77777777" w:rsidR="00726299" w:rsidRPr="00726299" w:rsidRDefault="00726299" w:rsidP="00726299">
            <w:pPr>
              <w:jc w:val="center"/>
              <w:rPr>
                <w:szCs w:val="28"/>
              </w:rPr>
            </w:pPr>
            <w:r w:rsidRPr="00726299">
              <w:rPr>
                <w:szCs w:val="28"/>
              </w:rPr>
              <w:t>25 715,65</w:t>
            </w:r>
          </w:p>
        </w:tc>
        <w:tc>
          <w:tcPr>
            <w:tcW w:w="522" w:type="pct"/>
            <w:tcBorders>
              <w:top w:val="nil"/>
              <w:left w:val="nil"/>
              <w:bottom w:val="single" w:sz="4" w:space="0" w:color="auto"/>
              <w:right w:val="single" w:sz="4" w:space="0" w:color="auto"/>
            </w:tcBorders>
            <w:shd w:val="clear" w:color="000000" w:fill="FFFFFF"/>
            <w:vAlign w:val="center"/>
            <w:hideMark/>
          </w:tcPr>
          <w:p w14:paraId="77A94DC0" w14:textId="77777777" w:rsidR="00726299" w:rsidRPr="00726299" w:rsidRDefault="00726299" w:rsidP="00726299">
            <w:pPr>
              <w:jc w:val="center"/>
              <w:rPr>
                <w:sz w:val="20"/>
                <w:szCs w:val="20"/>
              </w:rPr>
            </w:pPr>
            <w:r w:rsidRPr="00726299">
              <w:rPr>
                <w:szCs w:val="28"/>
              </w:rPr>
              <w:t>25 715,65</w:t>
            </w:r>
          </w:p>
        </w:tc>
        <w:tc>
          <w:tcPr>
            <w:tcW w:w="522" w:type="pct"/>
            <w:tcBorders>
              <w:top w:val="nil"/>
              <w:left w:val="nil"/>
              <w:bottom w:val="single" w:sz="4" w:space="0" w:color="auto"/>
              <w:right w:val="single" w:sz="4" w:space="0" w:color="auto"/>
            </w:tcBorders>
            <w:shd w:val="clear" w:color="000000" w:fill="FFFFFF"/>
            <w:vAlign w:val="center"/>
            <w:hideMark/>
          </w:tcPr>
          <w:p w14:paraId="3518C240" w14:textId="77777777" w:rsidR="00726299" w:rsidRPr="00726299" w:rsidRDefault="00726299" w:rsidP="00726299">
            <w:pPr>
              <w:jc w:val="center"/>
              <w:rPr>
                <w:sz w:val="20"/>
                <w:szCs w:val="20"/>
              </w:rPr>
            </w:pPr>
            <w:r w:rsidRPr="00726299">
              <w:rPr>
                <w:szCs w:val="28"/>
              </w:rPr>
              <w:t>25 715,65</w:t>
            </w:r>
          </w:p>
        </w:tc>
        <w:tc>
          <w:tcPr>
            <w:tcW w:w="522" w:type="pct"/>
            <w:tcBorders>
              <w:top w:val="nil"/>
              <w:left w:val="nil"/>
              <w:bottom w:val="single" w:sz="4" w:space="0" w:color="auto"/>
              <w:right w:val="single" w:sz="4" w:space="0" w:color="auto"/>
            </w:tcBorders>
            <w:shd w:val="clear" w:color="000000" w:fill="FFFFFF"/>
            <w:vAlign w:val="center"/>
            <w:hideMark/>
          </w:tcPr>
          <w:p w14:paraId="11E0E2B3" w14:textId="77777777" w:rsidR="00726299" w:rsidRPr="00726299" w:rsidRDefault="00726299" w:rsidP="00726299">
            <w:pPr>
              <w:jc w:val="center"/>
              <w:rPr>
                <w:sz w:val="20"/>
                <w:szCs w:val="20"/>
              </w:rPr>
            </w:pPr>
            <w:r w:rsidRPr="00726299">
              <w:rPr>
                <w:szCs w:val="28"/>
              </w:rPr>
              <w:t>25 715,65</w:t>
            </w:r>
          </w:p>
        </w:tc>
        <w:tc>
          <w:tcPr>
            <w:tcW w:w="522" w:type="pct"/>
            <w:tcBorders>
              <w:top w:val="nil"/>
              <w:left w:val="nil"/>
              <w:bottom w:val="single" w:sz="4" w:space="0" w:color="auto"/>
              <w:right w:val="single" w:sz="4" w:space="0" w:color="auto"/>
            </w:tcBorders>
            <w:shd w:val="clear" w:color="000000" w:fill="FFFFFF"/>
            <w:vAlign w:val="center"/>
            <w:hideMark/>
          </w:tcPr>
          <w:p w14:paraId="7B65B182" w14:textId="77777777" w:rsidR="00726299" w:rsidRPr="00726299" w:rsidRDefault="00726299" w:rsidP="00726299">
            <w:pPr>
              <w:jc w:val="center"/>
              <w:rPr>
                <w:sz w:val="20"/>
                <w:szCs w:val="20"/>
              </w:rPr>
            </w:pPr>
            <w:r w:rsidRPr="00726299">
              <w:rPr>
                <w:szCs w:val="28"/>
              </w:rPr>
              <w:t>25 715,65</w:t>
            </w:r>
          </w:p>
        </w:tc>
        <w:tc>
          <w:tcPr>
            <w:tcW w:w="525" w:type="pct"/>
            <w:tcBorders>
              <w:top w:val="nil"/>
              <w:left w:val="nil"/>
              <w:bottom w:val="single" w:sz="4" w:space="0" w:color="auto"/>
              <w:right w:val="single" w:sz="4" w:space="0" w:color="auto"/>
            </w:tcBorders>
            <w:shd w:val="clear" w:color="000000" w:fill="FFFFFF"/>
            <w:vAlign w:val="center"/>
            <w:hideMark/>
          </w:tcPr>
          <w:p w14:paraId="0757C92F" w14:textId="77777777" w:rsidR="00726299" w:rsidRPr="00726299" w:rsidRDefault="00726299" w:rsidP="00726299">
            <w:pPr>
              <w:jc w:val="center"/>
              <w:rPr>
                <w:sz w:val="20"/>
                <w:szCs w:val="20"/>
              </w:rPr>
            </w:pPr>
            <w:r w:rsidRPr="00726299">
              <w:rPr>
                <w:szCs w:val="28"/>
              </w:rPr>
              <w:t>25 715,65</w:t>
            </w:r>
          </w:p>
        </w:tc>
      </w:tr>
      <w:tr w:rsidR="00726299" w:rsidRPr="00726299" w14:paraId="05049BBE" w14:textId="77777777" w:rsidTr="00E8485B">
        <w:trPr>
          <w:trHeight w:val="34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678F2404" w14:textId="77777777" w:rsidR="00726299" w:rsidRPr="00726299" w:rsidRDefault="00726299" w:rsidP="00726299">
            <w:pPr>
              <w:jc w:val="center"/>
              <w:rPr>
                <w:color w:val="000000"/>
                <w:szCs w:val="28"/>
              </w:rPr>
            </w:pPr>
            <w:r w:rsidRPr="00726299">
              <w:rPr>
                <w:color w:val="000000"/>
                <w:szCs w:val="28"/>
              </w:rPr>
              <w:t>1.2</w:t>
            </w:r>
          </w:p>
        </w:tc>
        <w:tc>
          <w:tcPr>
            <w:tcW w:w="1164" w:type="pct"/>
            <w:tcBorders>
              <w:top w:val="nil"/>
              <w:left w:val="nil"/>
              <w:bottom w:val="single" w:sz="4" w:space="0" w:color="auto"/>
              <w:right w:val="single" w:sz="4" w:space="0" w:color="auto"/>
            </w:tcBorders>
            <w:shd w:val="clear" w:color="000000" w:fill="FFFFFF"/>
            <w:vAlign w:val="center"/>
            <w:hideMark/>
          </w:tcPr>
          <w:p w14:paraId="7965A1AA" w14:textId="77777777" w:rsidR="00726299" w:rsidRPr="00726299" w:rsidRDefault="00726299" w:rsidP="00726299">
            <w:pPr>
              <w:jc w:val="center"/>
              <w:rPr>
                <w:color w:val="000000"/>
                <w:szCs w:val="28"/>
              </w:rPr>
            </w:pPr>
            <w:r w:rsidRPr="00726299">
              <w:rPr>
                <w:color w:val="000000"/>
                <w:szCs w:val="28"/>
              </w:rPr>
              <w:t xml:space="preserve">Объем необходимой валовой выручки </w:t>
            </w:r>
          </w:p>
        </w:tc>
        <w:tc>
          <w:tcPr>
            <w:tcW w:w="410" w:type="pct"/>
            <w:tcBorders>
              <w:top w:val="nil"/>
              <w:left w:val="nil"/>
              <w:bottom w:val="single" w:sz="4" w:space="0" w:color="auto"/>
              <w:right w:val="single" w:sz="4" w:space="0" w:color="auto"/>
            </w:tcBorders>
            <w:shd w:val="clear" w:color="000000" w:fill="FFFFFF"/>
            <w:vAlign w:val="center"/>
            <w:hideMark/>
          </w:tcPr>
          <w:p w14:paraId="4AF7EC65" w14:textId="77777777" w:rsidR="00726299" w:rsidRPr="00726299" w:rsidRDefault="00726299" w:rsidP="00726299">
            <w:pPr>
              <w:jc w:val="center"/>
              <w:rPr>
                <w:color w:val="000000"/>
                <w:szCs w:val="28"/>
              </w:rPr>
            </w:pPr>
            <w:r w:rsidRPr="00726299">
              <w:rPr>
                <w:color w:val="000000"/>
                <w:szCs w:val="28"/>
              </w:rPr>
              <w:t>тыс. руб.</w:t>
            </w:r>
          </w:p>
        </w:tc>
        <w:tc>
          <w:tcPr>
            <w:tcW w:w="575" w:type="pct"/>
            <w:tcBorders>
              <w:top w:val="nil"/>
              <w:left w:val="nil"/>
              <w:bottom w:val="single" w:sz="4" w:space="0" w:color="auto"/>
              <w:right w:val="single" w:sz="4" w:space="0" w:color="auto"/>
            </w:tcBorders>
            <w:shd w:val="clear" w:color="000000" w:fill="FFFFFF"/>
            <w:vAlign w:val="center"/>
          </w:tcPr>
          <w:p w14:paraId="2434BF6D" w14:textId="77777777" w:rsidR="00726299" w:rsidRPr="00726299" w:rsidRDefault="00726299" w:rsidP="00726299">
            <w:pPr>
              <w:jc w:val="center"/>
              <w:rPr>
                <w:szCs w:val="28"/>
              </w:rPr>
            </w:pPr>
            <w:r w:rsidRPr="00726299">
              <w:rPr>
                <w:szCs w:val="28"/>
              </w:rPr>
              <w:t>132 1270,35</w:t>
            </w:r>
          </w:p>
        </w:tc>
        <w:tc>
          <w:tcPr>
            <w:tcW w:w="522" w:type="pct"/>
            <w:tcBorders>
              <w:top w:val="nil"/>
              <w:left w:val="nil"/>
              <w:bottom w:val="single" w:sz="4" w:space="0" w:color="auto"/>
              <w:right w:val="single" w:sz="4" w:space="0" w:color="auto"/>
            </w:tcBorders>
            <w:shd w:val="clear" w:color="000000" w:fill="FFFFFF"/>
            <w:vAlign w:val="center"/>
          </w:tcPr>
          <w:p w14:paraId="16A07F2F" w14:textId="77777777" w:rsidR="00726299" w:rsidRPr="00726299" w:rsidRDefault="00726299" w:rsidP="00726299">
            <w:pPr>
              <w:jc w:val="center"/>
              <w:rPr>
                <w:szCs w:val="28"/>
              </w:rPr>
            </w:pPr>
            <w:r w:rsidRPr="00726299">
              <w:rPr>
                <w:szCs w:val="28"/>
              </w:rPr>
              <w:t>1 402 017,51</w:t>
            </w:r>
          </w:p>
        </w:tc>
        <w:tc>
          <w:tcPr>
            <w:tcW w:w="522" w:type="pct"/>
            <w:tcBorders>
              <w:top w:val="nil"/>
              <w:left w:val="nil"/>
              <w:bottom w:val="single" w:sz="4" w:space="0" w:color="auto"/>
              <w:right w:val="single" w:sz="4" w:space="0" w:color="auto"/>
            </w:tcBorders>
            <w:shd w:val="clear" w:color="000000" w:fill="FFFFFF"/>
            <w:vAlign w:val="center"/>
          </w:tcPr>
          <w:p w14:paraId="263BE599" w14:textId="77777777" w:rsidR="00726299" w:rsidRPr="00726299" w:rsidRDefault="00726299" w:rsidP="00726299">
            <w:pPr>
              <w:jc w:val="center"/>
              <w:rPr>
                <w:szCs w:val="28"/>
              </w:rPr>
            </w:pPr>
            <w:r w:rsidRPr="00726299">
              <w:rPr>
                <w:szCs w:val="28"/>
              </w:rPr>
              <w:t>1 433 133,46</w:t>
            </w:r>
          </w:p>
        </w:tc>
        <w:tc>
          <w:tcPr>
            <w:tcW w:w="522" w:type="pct"/>
            <w:tcBorders>
              <w:top w:val="nil"/>
              <w:left w:val="nil"/>
              <w:bottom w:val="single" w:sz="4" w:space="0" w:color="auto"/>
              <w:right w:val="single" w:sz="4" w:space="0" w:color="auto"/>
            </w:tcBorders>
            <w:shd w:val="clear" w:color="000000" w:fill="FFFFFF"/>
            <w:vAlign w:val="center"/>
          </w:tcPr>
          <w:p w14:paraId="62E3E8E9" w14:textId="77777777" w:rsidR="00726299" w:rsidRPr="00726299" w:rsidRDefault="00726299" w:rsidP="00726299">
            <w:pPr>
              <w:jc w:val="center"/>
              <w:rPr>
                <w:szCs w:val="28"/>
              </w:rPr>
            </w:pPr>
            <w:r w:rsidRPr="00726299">
              <w:rPr>
                <w:szCs w:val="28"/>
              </w:rPr>
              <w:t>1 476 592,91</w:t>
            </w:r>
          </w:p>
        </w:tc>
        <w:tc>
          <w:tcPr>
            <w:tcW w:w="522" w:type="pct"/>
            <w:tcBorders>
              <w:top w:val="nil"/>
              <w:left w:val="nil"/>
              <w:bottom w:val="single" w:sz="4" w:space="0" w:color="auto"/>
              <w:right w:val="single" w:sz="4" w:space="0" w:color="auto"/>
            </w:tcBorders>
            <w:shd w:val="clear" w:color="000000" w:fill="FFFFFF"/>
            <w:vAlign w:val="center"/>
          </w:tcPr>
          <w:p w14:paraId="5C6B13AD" w14:textId="77777777" w:rsidR="00726299" w:rsidRPr="00726299" w:rsidRDefault="00726299" w:rsidP="00726299">
            <w:pPr>
              <w:jc w:val="center"/>
              <w:rPr>
                <w:szCs w:val="28"/>
              </w:rPr>
            </w:pPr>
            <w:r w:rsidRPr="00726299">
              <w:rPr>
                <w:szCs w:val="28"/>
              </w:rPr>
              <w:t>1 481 736,04</w:t>
            </w:r>
          </w:p>
        </w:tc>
        <w:tc>
          <w:tcPr>
            <w:tcW w:w="525" w:type="pct"/>
            <w:tcBorders>
              <w:top w:val="nil"/>
              <w:left w:val="nil"/>
              <w:bottom w:val="single" w:sz="4" w:space="0" w:color="auto"/>
              <w:right w:val="single" w:sz="4" w:space="0" w:color="auto"/>
            </w:tcBorders>
            <w:shd w:val="clear" w:color="000000" w:fill="FFFFFF"/>
            <w:vAlign w:val="center"/>
          </w:tcPr>
          <w:p w14:paraId="12DEB64E" w14:textId="77777777" w:rsidR="00726299" w:rsidRPr="00726299" w:rsidRDefault="00726299" w:rsidP="00726299">
            <w:pPr>
              <w:jc w:val="center"/>
              <w:rPr>
                <w:szCs w:val="28"/>
              </w:rPr>
            </w:pPr>
            <w:r w:rsidRPr="00726299">
              <w:rPr>
                <w:szCs w:val="28"/>
              </w:rPr>
              <w:t>1 533 810,24</w:t>
            </w:r>
          </w:p>
        </w:tc>
      </w:tr>
      <w:tr w:rsidR="00726299" w:rsidRPr="00726299" w14:paraId="719B4545" w14:textId="77777777" w:rsidTr="00E8485B">
        <w:trPr>
          <w:trHeight w:val="340"/>
        </w:trPr>
        <w:tc>
          <w:tcPr>
            <w:tcW w:w="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D76D7D" w14:textId="77777777" w:rsidR="00726299" w:rsidRPr="00726299" w:rsidRDefault="00726299" w:rsidP="00726299">
            <w:pPr>
              <w:jc w:val="center"/>
              <w:rPr>
                <w:color w:val="000000"/>
                <w:szCs w:val="28"/>
              </w:rPr>
            </w:pPr>
            <w:r w:rsidRPr="00726299">
              <w:rPr>
                <w:color w:val="000000"/>
                <w:szCs w:val="28"/>
              </w:rPr>
              <w:t>1.3</w:t>
            </w:r>
          </w:p>
        </w:tc>
        <w:tc>
          <w:tcPr>
            <w:tcW w:w="1164" w:type="pct"/>
            <w:tcBorders>
              <w:top w:val="single" w:sz="4" w:space="0" w:color="auto"/>
              <w:left w:val="nil"/>
              <w:bottom w:val="single" w:sz="4" w:space="0" w:color="auto"/>
              <w:right w:val="single" w:sz="4" w:space="0" w:color="auto"/>
            </w:tcBorders>
            <w:shd w:val="clear" w:color="000000" w:fill="FFFFFF"/>
            <w:vAlign w:val="center"/>
            <w:hideMark/>
          </w:tcPr>
          <w:p w14:paraId="0F90275C" w14:textId="77777777" w:rsidR="00726299" w:rsidRPr="00726299" w:rsidRDefault="00726299" w:rsidP="00726299">
            <w:pPr>
              <w:jc w:val="center"/>
              <w:rPr>
                <w:color w:val="000000"/>
                <w:szCs w:val="28"/>
              </w:rPr>
            </w:pPr>
            <w:r w:rsidRPr="00726299">
              <w:rPr>
                <w:color w:val="000000"/>
                <w:szCs w:val="28"/>
              </w:rPr>
              <w:t>Мероприятия инвестиционной программы</w:t>
            </w:r>
          </w:p>
        </w:tc>
        <w:tc>
          <w:tcPr>
            <w:tcW w:w="410" w:type="pct"/>
            <w:tcBorders>
              <w:top w:val="nil"/>
              <w:left w:val="single" w:sz="4" w:space="0" w:color="auto"/>
              <w:bottom w:val="single" w:sz="4" w:space="0" w:color="auto"/>
              <w:right w:val="single" w:sz="4" w:space="0" w:color="auto"/>
            </w:tcBorders>
            <w:shd w:val="clear" w:color="000000" w:fill="FFFFFF"/>
            <w:vAlign w:val="center"/>
            <w:hideMark/>
          </w:tcPr>
          <w:p w14:paraId="2842AAD2" w14:textId="77777777" w:rsidR="00726299" w:rsidRPr="00726299" w:rsidRDefault="00726299" w:rsidP="00726299">
            <w:pPr>
              <w:jc w:val="center"/>
              <w:rPr>
                <w:color w:val="000000"/>
                <w:szCs w:val="28"/>
              </w:rPr>
            </w:pPr>
            <w:r w:rsidRPr="00726299">
              <w:rPr>
                <w:color w:val="000000"/>
                <w:szCs w:val="28"/>
              </w:rPr>
              <w:t>тыс. руб.</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14:paraId="20A00F2F" w14:textId="77777777" w:rsidR="00726299" w:rsidRPr="00726299" w:rsidRDefault="00726299" w:rsidP="00726299">
            <w:pPr>
              <w:jc w:val="center"/>
              <w:rPr>
                <w:color w:val="000000"/>
                <w:szCs w:val="16"/>
              </w:rPr>
            </w:pPr>
            <w:r w:rsidRPr="00726299">
              <w:rPr>
                <w:color w:val="000000"/>
                <w:szCs w:val="16"/>
              </w:rPr>
              <w:t>112 607,61</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37735032" w14:textId="77777777" w:rsidR="00726299" w:rsidRPr="00726299" w:rsidRDefault="00726299" w:rsidP="00726299">
            <w:pPr>
              <w:jc w:val="center"/>
              <w:rPr>
                <w:color w:val="000000"/>
                <w:szCs w:val="16"/>
              </w:rPr>
            </w:pPr>
            <w:r w:rsidRPr="00726299">
              <w:rPr>
                <w:color w:val="000000"/>
                <w:szCs w:val="16"/>
              </w:rPr>
              <w:t>92 111,53</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5DD86B00" w14:textId="77777777" w:rsidR="00726299" w:rsidRPr="00726299" w:rsidRDefault="00726299" w:rsidP="00726299">
            <w:pPr>
              <w:jc w:val="center"/>
              <w:rPr>
                <w:color w:val="000000"/>
                <w:szCs w:val="16"/>
              </w:rPr>
            </w:pPr>
            <w:r w:rsidRPr="00726299">
              <w:rPr>
                <w:color w:val="000000"/>
                <w:szCs w:val="16"/>
              </w:rPr>
              <w:t>88 582,43</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528DBADC" w14:textId="77777777" w:rsidR="00726299" w:rsidRPr="00726299" w:rsidRDefault="00726299" w:rsidP="00726299">
            <w:pPr>
              <w:jc w:val="center"/>
              <w:rPr>
                <w:color w:val="000000"/>
                <w:szCs w:val="16"/>
              </w:rPr>
            </w:pPr>
            <w:r w:rsidRPr="00726299">
              <w:rPr>
                <w:color w:val="000000"/>
                <w:szCs w:val="16"/>
              </w:rPr>
              <w:t>91 816,08</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22467E4A" w14:textId="77777777" w:rsidR="00726299" w:rsidRPr="00726299" w:rsidRDefault="00726299" w:rsidP="00726299">
            <w:pPr>
              <w:jc w:val="center"/>
              <w:rPr>
                <w:color w:val="000000"/>
                <w:szCs w:val="16"/>
              </w:rPr>
            </w:pPr>
            <w:r w:rsidRPr="00726299">
              <w:rPr>
                <w:color w:val="000000"/>
                <w:szCs w:val="16"/>
              </w:rPr>
              <w:t>63 431,07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14:paraId="056793BC" w14:textId="77777777" w:rsidR="00726299" w:rsidRPr="00726299" w:rsidRDefault="00726299" w:rsidP="00726299">
            <w:pPr>
              <w:jc w:val="center"/>
              <w:rPr>
                <w:color w:val="000000"/>
                <w:szCs w:val="16"/>
              </w:rPr>
            </w:pPr>
            <w:r w:rsidRPr="00726299">
              <w:rPr>
                <w:color w:val="000000"/>
                <w:szCs w:val="16"/>
              </w:rPr>
              <w:t>72 150,54</w:t>
            </w:r>
          </w:p>
        </w:tc>
      </w:tr>
      <w:tr w:rsidR="00726299" w:rsidRPr="00726299" w14:paraId="5B789FD0" w14:textId="77777777" w:rsidTr="00E8485B">
        <w:trPr>
          <w:trHeight w:val="340"/>
        </w:trPr>
        <w:tc>
          <w:tcPr>
            <w:tcW w:w="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D6E30" w14:textId="77777777" w:rsidR="00726299" w:rsidRPr="00726299" w:rsidRDefault="00726299" w:rsidP="00726299">
            <w:pPr>
              <w:jc w:val="center"/>
              <w:rPr>
                <w:color w:val="000000"/>
                <w:szCs w:val="28"/>
              </w:rPr>
            </w:pPr>
            <w:r w:rsidRPr="00726299">
              <w:rPr>
                <w:color w:val="000000"/>
                <w:szCs w:val="28"/>
              </w:rPr>
              <w:t>1.4</w:t>
            </w:r>
          </w:p>
        </w:tc>
        <w:tc>
          <w:tcPr>
            <w:tcW w:w="1164" w:type="pct"/>
            <w:tcBorders>
              <w:top w:val="single" w:sz="4" w:space="0" w:color="auto"/>
              <w:left w:val="nil"/>
              <w:bottom w:val="single" w:sz="4" w:space="0" w:color="auto"/>
              <w:right w:val="single" w:sz="4" w:space="0" w:color="auto"/>
            </w:tcBorders>
            <w:shd w:val="clear" w:color="000000" w:fill="FFFFFF"/>
            <w:vAlign w:val="center"/>
            <w:hideMark/>
          </w:tcPr>
          <w:p w14:paraId="3A3906AC" w14:textId="77777777" w:rsidR="00726299" w:rsidRPr="00726299" w:rsidRDefault="00726299" w:rsidP="00726299">
            <w:pPr>
              <w:jc w:val="center"/>
              <w:rPr>
                <w:color w:val="000000"/>
                <w:szCs w:val="28"/>
              </w:rPr>
            </w:pPr>
            <w:r w:rsidRPr="00726299">
              <w:rPr>
                <w:color w:val="000000"/>
                <w:szCs w:val="28"/>
              </w:rPr>
              <w:t>Тариф</w:t>
            </w:r>
          </w:p>
        </w:tc>
        <w:tc>
          <w:tcPr>
            <w:tcW w:w="410" w:type="pct"/>
            <w:tcBorders>
              <w:top w:val="nil"/>
              <w:left w:val="nil"/>
              <w:bottom w:val="single" w:sz="4" w:space="0" w:color="auto"/>
              <w:right w:val="single" w:sz="4" w:space="0" w:color="auto"/>
            </w:tcBorders>
            <w:shd w:val="clear" w:color="000000" w:fill="FFFFFF"/>
            <w:vAlign w:val="center"/>
            <w:hideMark/>
          </w:tcPr>
          <w:p w14:paraId="38C1C93B" w14:textId="77777777" w:rsidR="00726299" w:rsidRPr="00726299" w:rsidRDefault="00726299" w:rsidP="00726299">
            <w:pPr>
              <w:jc w:val="center"/>
              <w:rPr>
                <w:color w:val="000000"/>
                <w:szCs w:val="28"/>
              </w:rPr>
            </w:pPr>
            <w:r w:rsidRPr="00726299">
              <w:rPr>
                <w:color w:val="000000"/>
                <w:szCs w:val="28"/>
              </w:rPr>
              <w:t>руб./м³</w:t>
            </w:r>
          </w:p>
        </w:tc>
        <w:tc>
          <w:tcPr>
            <w:tcW w:w="575" w:type="pct"/>
            <w:tcBorders>
              <w:top w:val="single" w:sz="4" w:space="0" w:color="auto"/>
              <w:left w:val="nil"/>
              <w:bottom w:val="single" w:sz="4" w:space="0" w:color="auto"/>
              <w:right w:val="single" w:sz="4" w:space="0" w:color="auto"/>
            </w:tcBorders>
            <w:shd w:val="clear" w:color="000000" w:fill="FFFFFF"/>
            <w:vAlign w:val="center"/>
          </w:tcPr>
          <w:p w14:paraId="7D51A09D" w14:textId="77777777" w:rsidR="00726299" w:rsidRPr="00726299" w:rsidRDefault="00726299" w:rsidP="00726299">
            <w:pPr>
              <w:jc w:val="center"/>
              <w:rPr>
                <w:szCs w:val="28"/>
              </w:rPr>
            </w:pPr>
            <w:r w:rsidRPr="00726299">
              <w:rPr>
                <w:szCs w:val="28"/>
              </w:rPr>
              <w:t>51,38</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3F8BB27A" w14:textId="77777777" w:rsidR="00726299" w:rsidRPr="00726299" w:rsidRDefault="00726299" w:rsidP="00726299">
            <w:pPr>
              <w:jc w:val="center"/>
              <w:rPr>
                <w:szCs w:val="28"/>
              </w:rPr>
            </w:pPr>
            <w:r w:rsidRPr="00726299">
              <w:rPr>
                <w:szCs w:val="28"/>
              </w:rPr>
              <w:t>54,52</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6D4ACD81" w14:textId="77777777" w:rsidR="00726299" w:rsidRPr="00726299" w:rsidRDefault="00726299" w:rsidP="00726299">
            <w:pPr>
              <w:jc w:val="center"/>
              <w:rPr>
                <w:szCs w:val="28"/>
              </w:rPr>
            </w:pPr>
            <w:r w:rsidRPr="00726299">
              <w:rPr>
                <w:szCs w:val="28"/>
              </w:rPr>
              <w:t>55,73</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69BAD03C" w14:textId="77777777" w:rsidR="00726299" w:rsidRPr="00726299" w:rsidRDefault="00726299" w:rsidP="00726299">
            <w:pPr>
              <w:jc w:val="center"/>
              <w:rPr>
                <w:szCs w:val="28"/>
              </w:rPr>
            </w:pPr>
            <w:r w:rsidRPr="00726299">
              <w:rPr>
                <w:szCs w:val="28"/>
              </w:rPr>
              <w:t>57,42</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3ED39019" w14:textId="77777777" w:rsidR="00726299" w:rsidRPr="00726299" w:rsidRDefault="00726299" w:rsidP="00726299">
            <w:pPr>
              <w:jc w:val="center"/>
              <w:rPr>
                <w:szCs w:val="28"/>
              </w:rPr>
            </w:pPr>
            <w:r w:rsidRPr="00726299">
              <w:rPr>
                <w:szCs w:val="28"/>
              </w:rPr>
              <w:t>57,62</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554BE40D" w14:textId="77777777" w:rsidR="00726299" w:rsidRPr="00726299" w:rsidRDefault="00726299" w:rsidP="00726299">
            <w:pPr>
              <w:jc w:val="center"/>
              <w:rPr>
                <w:szCs w:val="28"/>
              </w:rPr>
            </w:pPr>
            <w:r w:rsidRPr="00726299">
              <w:rPr>
                <w:szCs w:val="28"/>
              </w:rPr>
              <w:t>59,64</w:t>
            </w:r>
          </w:p>
        </w:tc>
      </w:tr>
      <w:tr w:rsidR="00726299" w:rsidRPr="00726299" w14:paraId="02C4CB09" w14:textId="77777777" w:rsidTr="00E8485B">
        <w:trPr>
          <w:trHeight w:val="340"/>
        </w:trPr>
        <w:tc>
          <w:tcPr>
            <w:tcW w:w="5000" w:type="pct"/>
            <w:gridSpan w:val="9"/>
            <w:tcBorders>
              <w:top w:val="single" w:sz="4" w:space="0" w:color="auto"/>
              <w:left w:val="single" w:sz="4" w:space="0" w:color="auto"/>
              <w:bottom w:val="single" w:sz="4" w:space="0" w:color="auto"/>
              <w:right w:val="nil"/>
            </w:tcBorders>
            <w:shd w:val="clear" w:color="auto" w:fill="auto"/>
            <w:vAlign w:val="center"/>
            <w:hideMark/>
          </w:tcPr>
          <w:p w14:paraId="3D97C747" w14:textId="77777777" w:rsidR="00726299" w:rsidRPr="00726299" w:rsidRDefault="00726299" w:rsidP="00726299">
            <w:pPr>
              <w:jc w:val="center"/>
              <w:rPr>
                <w:color w:val="000000"/>
                <w:szCs w:val="28"/>
              </w:rPr>
            </w:pPr>
            <w:r w:rsidRPr="00726299">
              <w:rPr>
                <w:color w:val="000000"/>
                <w:szCs w:val="28"/>
              </w:rPr>
              <w:t>2. Водоотведение</w:t>
            </w:r>
          </w:p>
        </w:tc>
      </w:tr>
      <w:tr w:rsidR="00726299" w:rsidRPr="00726299" w14:paraId="48DB8915" w14:textId="77777777" w:rsidTr="00E8485B">
        <w:trPr>
          <w:trHeight w:val="34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52ADBC62" w14:textId="77777777" w:rsidR="00726299" w:rsidRPr="00726299" w:rsidRDefault="00726299" w:rsidP="00726299">
            <w:pPr>
              <w:jc w:val="center"/>
              <w:rPr>
                <w:color w:val="000000"/>
                <w:szCs w:val="28"/>
              </w:rPr>
            </w:pPr>
            <w:r w:rsidRPr="00726299">
              <w:rPr>
                <w:color w:val="000000"/>
                <w:szCs w:val="28"/>
              </w:rPr>
              <w:t>2.1</w:t>
            </w:r>
          </w:p>
        </w:tc>
        <w:tc>
          <w:tcPr>
            <w:tcW w:w="1164" w:type="pct"/>
            <w:tcBorders>
              <w:top w:val="nil"/>
              <w:left w:val="nil"/>
              <w:bottom w:val="single" w:sz="4" w:space="0" w:color="auto"/>
              <w:right w:val="single" w:sz="4" w:space="0" w:color="auto"/>
            </w:tcBorders>
            <w:shd w:val="clear" w:color="000000" w:fill="FFFFFF"/>
            <w:vAlign w:val="center"/>
            <w:hideMark/>
          </w:tcPr>
          <w:p w14:paraId="6E20EA92" w14:textId="77777777" w:rsidR="00726299" w:rsidRPr="00726299" w:rsidRDefault="00726299" w:rsidP="00726299">
            <w:pPr>
              <w:jc w:val="center"/>
              <w:rPr>
                <w:color w:val="000000"/>
                <w:szCs w:val="28"/>
              </w:rPr>
            </w:pPr>
            <w:r w:rsidRPr="00726299">
              <w:rPr>
                <w:color w:val="000000"/>
                <w:szCs w:val="28"/>
              </w:rPr>
              <w:t>Объем реализации</w:t>
            </w:r>
          </w:p>
        </w:tc>
        <w:tc>
          <w:tcPr>
            <w:tcW w:w="410" w:type="pct"/>
            <w:tcBorders>
              <w:top w:val="nil"/>
              <w:left w:val="nil"/>
              <w:bottom w:val="single" w:sz="4" w:space="0" w:color="auto"/>
              <w:right w:val="single" w:sz="4" w:space="0" w:color="auto"/>
            </w:tcBorders>
            <w:shd w:val="clear" w:color="000000" w:fill="FFFFFF"/>
            <w:vAlign w:val="center"/>
            <w:hideMark/>
          </w:tcPr>
          <w:p w14:paraId="7FD3D441" w14:textId="77777777" w:rsidR="00726299" w:rsidRPr="00726299" w:rsidRDefault="00726299" w:rsidP="00726299">
            <w:pPr>
              <w:jc w:val="center"/>
              <w:rPr>
                <w:color w:val="000000"/>
                <w:szCs w:val="28"/>
              </w:rPr>
            </w:pPr>
            <w:r w:rsidRPr="00726299">
              <w:rPr>
                <w:color w:val="000000"/>
                <w:szCs w:val="28"/>
              </w:rPr>
              <w:t>м³</w:t>
            </w:r>
          </w:p>
        </w:tc>
        <w:tc>
          <w:tcPr>
            <w:tcW w:w="575" w:type="pct"/>
            <w:tcBorders>
              <w:top w:val="nil"/>
              <w:left w:val="nil"/>
              <w:bottom w:val="single" w:sz="4" w:space="0" w:color="auto"/>
              <w:right w:val="single" w:sz="4" w:space="0" w:color="auto"/>
            </w:tcBorders>
            <w:shd w:val="clear" w:color="000000" w:fill="FFFFFF"/>
            <w:vAlign w:val="center"/>
            <w:hideMark/>
          </w:tcPr>
          <w:p w14:paraId="7C82AD22" w14:textId="77777777" w:rsidR="00726299" w:rsidRPr="00726299" w:rsidRDefault="00726299" w:rsidP="00726299">
            <w:pPr>
              <w:jc w:val="center"/>
            </w:pPr>
            <w:r w:rsidRPr="00726299">
              <w:t>38 484,75</w:t>
            </w:r>
          </w:p>
        </w:tc>
        <w:tc>
          <w:tcPr>
            <w:tcW w:w="522" w:type="pct"/>
            <w:tcBorders>
              <w:top w:val="nil"/>
              <w:left w:val="nil"/>
              <w:bottom w:val="single" w:sz="4" w:space="0" w:color="auto"/>
              <w:right w:val="single" w:sz="4" w:space="0" w:color="auto"/>
            </w:tcBorders>
            <w:shd w:val="clear" w:color="000000" w:fill="FFFFFF"/>
            <w:vAlign w:val="center"/>
            <w:hideMark/>
          </w:tcPr>
          <w:p w14:paraId="3C38E45E" w14:textId="77777777" w:rsidR="00726299" w:rsidRPr="00726299" w:rsidRDefault="00726299" w:rsidP="00726299">
            <w:pPr>
              <w:jc w:val="center"/>
            </w:pPr>
            <w:r w:rsidRPr="00726299">
              <w:t>38 484,75</w:t>
            </w:r>
          </w:p>
        </w:tc>
        <w:tc>
          <w:tcPr>
            <w:tcW w:w="522" w:type="pct"/>
            <w:tcBorders>
              <w:top w:val="nil"/>
              <w:left w:val="nil"/>
              <w:bottom w:val="single" w:sz="4" w:space="0" w:color="auto"/>
              <w:right w:val="single" w:sz="4" w:space="0" w:color="auto"/>
            </w:tcBorders>
            <w:shd w:val="clear" w:color="000000" w:fill="FFFFFF"/>
            <w:vAlign w:val="center"/>
            <w:hideMark/>
          </w:tcPr>
          <w:p w14:paraId="6D9DBD17" w14:textId="77777777" w:rsidR="00726299" w:rsidRPr="00726299" w:rsidRDefault="00726299" w:rsidP="00726299">
            <w:pPr>
              <w:jc w:val="center"/>
            </w:pPr>
            <w:r w:rsidRPr="00726299">
              <w:t>38 484,75</w:t>
            </w:r>
          </w:p>
        </w:tc>
        <w:tc>
          <w:tcPr>
            <w:tcW w:w="522" w:type="pct"/>
            <w:tcBorders>
              <w:top w:val="nil"/>
              <w:left w:val="nil"/>
              <w:bottom w:val="single" w:sz="4" w:space="0" w:color="auto"/>
              <w:right w:val="single" w:sz="4" w:space="0" w:color="auto"/>
            </w:tcBorders>
            <w:shd w:val="clear" w:color="000000" w:fill="FFFFFF"/>
            <w:vAlign w:val="center"/>
            <w:hideMark/>
          </w:tcPr>
          <w:p w14:paraId="576C1E7B" w14:textId="77777777" w:rsidR="00726299" w:rsidRPr="00726299" w:rsidRDefault="00726299" w:rsidP="00726299">
            <w:pPr>
              <w:jc w:val="center"/>
            </w:pPr>
            <w:r w:rsidRPr="00726299">
              <w:t>38 484,75</w:t>
            </w:r>
          </w:p>
        </w:tc>
        <w:tc>
          <w:tcPr>
            <w:tcW w:w="522" w:type="pct"/>
            <w:tcBorders>
              <w:top w:val="nil"/>
              <w:left w:val="nil"/>
              <w:bottom w:val="single" w:sz="4" w:space="0" w:color="auto"/>
              <w:right w:val="single" w:sz="4" w:space="0" w:color="auto"/>
            </w:tcBorders>
            <w:shd w:val="clear" w:color="000000" w:fill="FFFFFF"/>
            <w:vAlign w:val="center"/>
            <w:hideMark/>
          </w:tcPr>
          <w:p w14:paraId="69DA29BA" w14:textId="77777777" w:rsidR="00726299" w:rsidRPr="00726299" w:rsidRDefault="00726299" w:rsidP="00726299">
            <w:pPr>
              <w:jc w:val="center"/>
            </w:pPr>
            <w:r w:rsidRPr="00726299">
              <w:t>38 484,75</w:t>
            </w:r>
          </w:p>
        </w:tc>
        <w:tc>
          <w:tcPr>
            <w:tcW w:w="525" w:type="pct"/>
            <w:tcBorders>
              <w:top w:val="nil"/>
              <w:left w:val="nil"/>
              <w:bottom w:val="single" w:sz="4" w:space="0" w:color="auto"/>
              <w:right w:val="single" w:sz="4" w:space="0" w:color="auto"/>
            </w:tcBorders>
            <w:shd w:val="clear" w:color="000000" w:fill="FFFFFF"/>
            <w:vAlign w:val="center"/>
            <w:hideMark/>
          </w:tcPr>
          <w:p w14:paraId="717FA4A0" w14:textId="77777777" w:rsidR="00726299" w:rsidRPr="00726299" w:rsidRDefault="00726299" w:rsidP="00726299">
            <w:pPr>
              <w:jc w:val="center"/>
            </w:pPr>
            <w:r w:rsidRPr="00726299">
              <w:t>38 484,75</w:t>
            </w:r>
          </w:p>
        </w:tc>
      </w:tr>
      <w:tr w:rsidR="00726299" w:rsidRPr="00726299" w14:paraId="271CB4B5" w14:textId="77777777" w:rsidTr="00E8485B">
        <w:trPr>
          <w:trHeight w:val="34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2926C751" w14:textId="77777777" w:rsidR="00726299" w:rsidRPr="00726299" w:rsidRDefault="00726299" w:rsidP="00726299">
            <w:pPr>
              <w:jc w:val="center"/>
              <w:rPr>
                <w:color w:val="000000"/>
                <w:szCs w:val="28"/>
              </w:rPr>
            </w:pPr>
            <w:r w:rsidRPr="00726299">
              <w:rPr>
                <w:color w:val="000000"/>
                <w:szCs w:val="28"/>
              </w:rPr>
              <w:t>2.2</w:t>
            </w:r>
          </w:p>
        </w:tc>
        <w:tc>
          <w:tcPr>
            <w:tcW w:w="1164" w:type="pct"/>
            <w:tcBorders>
              <w:top w:val="nil"/>
              <w:left w:val="nil"/>
              <w:bottom w:val="single" w:sz="4" w:space="0" w:color="auto"/>
              <w:right w:val="single" w:sz="4" w:space="0" w:color="auto"/>
            </w:tcBorders>
            <w:shd w:val="clear" w:color="000000" w:fill="FFFFFF"/>
            <w:vAlign w:val="center"/>
            <w:hideMark/>
          </w:tcPr>
          <w:p w14:paraId="4FB93C5A" w14:textId="77777777" w:rsidR="00726299" w:rsidRPr="00726299" w:rsidRDefault="00726299" w:rsidP="00726299">
            <w:pPr>
              <w:jc w:val="center"/>
              <w:rPr>
                <w:color w:val="000000"/>
                <w:szCs w:val="28"/>
              </w:rPr>
            </w:pPr>
            <w:r w:rsidRPr="00726299">
              <w:rPr>
                <w:color w:val="000000"/>
                <w:szCs w:val="28"/>
              </w:rPr>
              <w:t xml:space="preserve">Объем необходимой валовой выручки </w:t>
            </w:r>
          </w:p>
        </w:tc>
        <w:tc>
          <w:tcPr>
            <w:tcW w:w="410" w:type="pct"/>
            <w:tcBorders>
              <w:top w:val="nil"/>
              <w:left w:val="nil"/>
              <w:bottom w:val="single" w:sz="4" w:space="0" w:color="auto"/>
              <w:right w:val="single" w:sz="4" w:space="0" w:color="auto"/>
            </w:tcBorders>
            <w:shd w:val="clear" w:color="000000" w:fill="FFFFFF"/>
            <w:vAlign w:val="center"/>
            <w:hideMark/>
          </w:tcPr>
          <w:p w14:paraId="104D1EF1" w14:textId="77777777" w:rsidR="00726299" w:rsidRPr="00726299" w:rsidRDefault="00726299" w:rsidP="00726299">
            <w:pPr>
              <w:jc w:val="center"/>
              <w:rPr>
                <w:color w:val="000000"/>
                <w:szCs w:val="28"/>
              </w:rPr>
            </w:pPr>
            <w:r w:rsidRPr="00726299">
              <w:rPr>
                <w:color w:val="000000"/>
                <w:szCs w:val="28"/>
              </w:rPr>
              <w:t>тыс. руб.</w:t>
            </w:r>
          </w:p>
        </w:tc>
        <w:tc>
          <w:tcPr>
            <w:tcW w:w="575" w:type="pct"/>
            <w:tcBorders>
              <w:top w:val="nil"/>
              <w:left w:val="nil"/>
              <w:bottom w:val="single" w:sz="4" w:space="0" w:color="auto"/>
              <w:right w:val="single" w:sz="4" w:space="0" w:color="auto"/>
            </w:tcBorders>
            <w:shd w:val="clear" w:color="000000" w:fill="FFFFFF"/>
            <w:vAlign w:val="center"/>
          </w:tcPr>
          <w:p w14:paraId="79A8B9A5" w14:textId="77777777" w:rsidR="00726299" w:rsidRPr="00726299" w:rsidRDefault="00726299" w:rsidP="00726299">
            <w:pPr>
              <w:jc w:val="center"/>
            </w:pPr>
            <w:r w:rsidRPr="00726299">
              <w:t>823 381,16</w:t>
            </w:r>
          </w:p>
        </w:tc>
        <w:tc>
          <w:tcPr>
            <w:tcW w:w="522" w:type="pct"/>
            <w:tcBorders>
              <w:top w:val="nil"/>
              <w:left w:val="nil"/>
              <w:bottom w:val="single" w:sz="4" w:space="0" w:color="auto"/>
              <w:right w:val="single" w:sz="4" w:space="0" w:color="auto"/>
            </w:tcBorders>
            <w:shd w:val="clear" w:color="000000" w:fill="FFFFFF"/>
            <w:vAlign w:val="center"/>
          </w:tcPr>
          <w:p w14:paraId="58E6F4B0" w14:textId="77777777" w:rsidR="00726299" w:rsidRPr="00726299" w:rsidRDefault="00726299" w:rsidP="00726299">
            <w:pPr>
              <w:jc w:val="center"/>
            </w:pPr>
            <w:r w:rsidRPr="00726299">
              <w:t>968 468,66</w:t>
            </w:r>
          </w:p>
        </w:tc>
        <w:tc>
          <w:tcPr>
            <w:tcW w:w="522" w:type="pct"/>
            <w:tcBorders>
              <w:top w:val="nil"/>
              <w:left w:val="nil"/>
              <w:bottom w:val="single" w:sz="4" w:space="0" w:color="auto"/>
              <w:right w:val="single" w:sz="4" w:space="0" w:color="auto"/>
            </w:tcBorders>
            <w:shd w:val="clear" w:color="000000" w:fill="FFFFFF"/>
            <w:vAlign w:val="center"/>
          </w:tcPr>
          <w:p w14:paraId="2F45E69F" w14:textId="77777777" w:rsidR="00726299" w:rsidRPr="00726299" w:rsidRDefault="00726299" w:rsidP="00726299">
            <w:pPr>
              <w:jc w:val="center"/>
            </w:pPr>
            <w:r w:rsidRPr="00726299">
              <w:t>1 152 618,18</w:t>
            </w:r>
          </w:p>
        </w:tc>
        <w:tc>
          <w:tcPr>
            <w:tcW w:w="522" w:type="pct"/>
            <w:tcBorders>
              <w:top w:val="nil"/>
              <w:left w:val="nil"/>
              <w:bottom w:val="single" w:sz="4" w:space="0" w:color="auto"/>
              <w:right w:val="single" w:sz="4" w:space="0" w:color="auto"/>
            </w:tcBorders>
            <w:shd w:val="clear" w:color="000000" w:fill="FFFFFF"/>
            <w:vAlign w:val="center"/>
          </w:tcPr>
          <w:p w14:paraId="27AD1DB5" w14:textId="77777777" w:rsidR="00726299" w:rsidRPr="00726299" w:rsidRDefault="00726299" w:rsidP="00726299">
            <w:pPr>
              <w:jc w:val="center"/>
            </w:pPr>
            <w:r w:rsidRPr="00726299">
              <w:t>1 371 596,39</w:t>
            </w:r>
          </w:p>
        </w:tc>
        <w:tc>
          <w:tcPr>
            <w:tcW w:w="522" w:type="pct"/>
            <w:tcBorders>
              <w:top w:val="nil"/>
              <w:left w:val="nil"/>
              <w:bottom w:val="single" w:sz="4" w:space="0" w:color="auto"/>
              <w:right w:val="single" w:sz="4" w:space="0" w:color="auto"/>
            </w:tcBorders>
            <w:shd w:val="clear" w:color="000000" w:fill="FFFFFF"/>
            <w:vAlign w:val="center"/>
          </w:tcPr>
          <w:p w14:paraId="37596838" w14:textId="77777777" w:rsidR="00726299" w:rsidRPr="00726299" w:rsidRDefault="00726299" w:rsidP="00726299">
            <w:pPr>
              <w:jc w:val="center"/>
            </w:pPr>
            <w:r w:rsidRPr="00726299">
              <w:t>1 632 138,12</w:t>
            </w:r>
          </w:p>
        </w:tc>
        <w:tc>
          <w:tcPr>
            <w:tcW w:w="525" w:type="pct"/>
            <w:tcBorders>
              <w:top w:val="nil"/>
              <w:left w:val="nil"/>
              <w:bottom w:val="single" w:sz="4" w:space="0" w:color="auto"/>
              <w:right w:val="single" w:sz="4" w:space="0" w:color="auto"/>
            </w:tcBorders>
            <w:shd w:val="clear" w:color="000000" w:fill="FFFFFF"/>
            <w:vAlign w:val="center"/>
          </w:tcPr>
          <w:p w14:paraId="7C000069" w14:textId="77777777" w:rsidR="00726299" w:rsidRPr="00726299" w:rsidRDefault="00726299" w:rsidP="00726299">
            <w:pPr>
              <w:jc w:val="center"/>
            </w:pPr>
            <w:r w:rsidRPr="00726299">
              <w:t>1 885 367,75</w:t>
            </w:r>
          </w:p>
        </w:tc>
      </w:tr>
      <w:tr w:rsidR="00726299" w:rsidRPr="00726299" w14:paraId="27791BEF" w14:textId="77777777" w:rsidTr="00E8485B">
        <w:trPr>
          <w:trHeight w:val="340"/>
        </w:trPr>
        <w:tc>
          <w:tcPr>
            <w:tcW w:w="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4D4146" w14:textId="77777777" w:rsidR="00726299" w:rsidRPr="00726299" w:rsidRDefault="00726299" w:rsidP="00726299">
            <w:pPr>
              <w:jc w:val="center"/>
              <w:rPr>
                <w:color w:val="000000"/>
                <w:szCs w:val="28"/>
              </w:rPr>
            </w:pPr>
            <w:r w:rsidRPr="00726299">
              <w:rPr>
                <w:color w:val="000000"/>
                <w:szCs w:val="28"/>
              </w:rPr>
              <w:t>2.3</w:t>
            </w:r>
          </w:p>
        </w:tc>
        <w:tc>
          <w:tcPr>
            <w:tcW w:w="1164" w:type="pct"/>
            <w:tcBorders>
              <w:top w:val="single" w:sz="4" w:space="0" w:color="auto"/>
              <w:left w:val="nil"/>
              <w:bottom w:val="single" w:sz="4" w:space="0" w:color="auto"/>
              <w:right w:val="single" w:sz="4" w:space="0" w:color="auto"/>
            </w:tcBorders>
            <w:shd w:val="clear" w:color="000000" w:fill="FFFFFF"/>
            <w:vAlign w:val="center"/>
            <w:hideMark/>
          </w:tcPr>
          <w:p w14:paraId="15CDD2C7" w14:textId="77777777" w:rsidR="00726299" w:rsidRPr="00726299" w:rsidRDefault="00726299" w:rsidP="00726299">
            <w:pPr>
              <w:jc w:val="center"/>
              <w:rPr>
                <w:color w:val="000000"/>
                <w:szCs w:val="28"/>
              </w:rPr>
            </w:pPr>
            <w:r w:rsidRPr="00726299">
              <w:rPr>
                <w:color w:val="000000"/>
                <w:szCs w:val="28"/>
              </w:rPr>
              <w:t>Мероприятия инвестиционной программы</w:t>
            </w:r>
          </w:p>
        </w:tc>
        <w:tc>
          <w:tcPr>
            <w:tcW w:w="410" w:type="pct"/>
            <w:tcBorders>
              <w:top w:val="nil"/>
              <w:left w:val="single" w:sz="4" w:space="0" w:color="auto"/>
              <w:bottom w:val="single" w:sz="4" w:space="0" w:color="auto"/>
              <w:right w:val="single" w:sz="4" w:space="0" w:color="auto"/>
            </w:tcBorders>
            <w:shd w:val="clear" w:color="000000" w:fill="FFFFFF"/>
            <w:vAlign w:val="center"/>
            <w:hideMark/>
          </w:tcPr>
          <w:p w14:paraId="141BE68D" w14:textId="77777777" w:rsidR="00726299" w:rsidRPr="00726299" w:rsidRDefault="00726299" w:rsidP="00726299">
            <w:pPr>
              <w:jc w:val="center"/>
              <w:rPr>
                <w:color w:val="000000"/>
                <w:szCs w:val="28"/>
              </w:rPr>
            </w:pPr>
            <w:r w:rsidRPr="00726299">
              <w:rPr>
                <w:color w:val="000000"/>
                <w:szCs w:val="28"/>
              </w:rPr>
              <w:t>тыс. руб.</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14:paraId="0D6862ED" w14:textId="77777777" w:rsidR="00726299" w:rsidRPr="00726299" w:rsidRDefault="00726299" w:rsidP="00726299">
            <w:pPr>
              <w:jc w:val="center"/>
              <w:rPr>
                <w:szCs w:val="20"/>
              </w:rPr>
            </w:pPr>
            <w:r w:rsidRPr="00726299">
              <w:rPr>
                <w:szCs w:val="20"/>
              </w:rPr>
              <w:t>17 420,23</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78A7DE4F" w14:textId="77777777" w:rsidR="00726299" w:rsidRPr="00726299" w:rsidRDefault="00726299" w:rsidP="00726299">
            <w:pPr>
              <w:jc w:val="center"/>
              <w:rPr>
                <w:szCs w:val="20"/>
              </w:rPr>
            </w:pPr>
            <w:r w:rsidRPr="00726299">
              <w:rPr>
                <w:szCs w:val="20"/>
              </w:rPr>
              <w:t>399 928,97</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5B087016" w14:textId="77777777" w:rsidR="00726299" w:rsidRPr="00726299" w:rsidRDefault="00726299" w:rsidP="00726299">
            <w:pPr>
              <w:jc w:val="center"/>
              <w:rPr>
                <w:szCs w:val="20"/>
              </w:rPr>
            </w:pPr>
            <w:r w:rsidRPr="00726299">
              <w:rPr>
                <w:szCs w:val="20"/>
              </w:rPr>
              <w:t>353 034,86</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6DC0F1B4" w14:textId="77777777" w:rsidR="00726299" w:rsidRPr="00726299" w:rsidRDefault="00726299" w:rsidP="00726299">
            <w:pPr>
              <w:jc w:val="center"/>
              <w:rPr>
                <w:szCs w:val="20"/>
              </w:rPr>
            </w:pPr>
            <w:r w:rsidRPr="00726299">
              <w:rPr>
                <w:szCs w:val="20"/>
              </w:rPr>
              <w:t>321 159,66</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14:paraId="1E056DF2" w14:textId="77777777" w:rsidR="00726299" w:rsidRPr="00726299" w:rsidRDefault="00726299" w:rsidP="00726299">
            <w:pPr>
              <w:jc w:val="center"/>
              <w:rPr>
                <w:szCs w:val="20"/>
              </w:rPr>
            </w:pPr>
            <w:r w:rsidRPr="00726299">
              <w:rPr>
                <w:szCs w:val="20"/>
              </w:rPr>
              <w:t>150 908,72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14:paraId="51579197" w14:textId="77777777" w:rsidR="00726299" w:rsidRPr="00726299" w:rsidRDefault="00726299" w:rsidP="00726299">
            <w:pPr>
              <w:jc w:val="center"/>
              <w:rPr>
                <w:szCs w:val="20"/>
              </w:rPr>
            </w:pPr>
            <w:r w:rsidRPr="00726299">
              <w:rPr>
                <w:szCs w:val="20"/>
              </w:rPr>
              <w:t>1 671,41</w:t>
            </w:r>
          </w:p>
        </w:tc>
      </w:tr>
      <w:tr w:rsidR="00726299" w:rsidRPr="00726299" w14:paraId="417B5CC5" w14:textId="77777777" w:rsidTr="00E8485B">
        <w:trPr>
          <w:trHeight w:val="340"/>
        </w:trPr>
        <w:tc>
          <w:tcPr>
            <w:tcW w:w="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315DA3" w14:textId="77777777" w:rsidR="00726299" w:rsidRPr="00726299" w:rsidRDefault="00726299" w:rsidP="00726299">
            <w:pPr>
              <w:jc w:val="center"/>
              <w:rPr>
                <w:color w:val="000000"/>
                <w:szCs w:val="28"/>
              </w:rPr>
            </w:pPr>
            <w:r w:rsidRPr="00726299">
              <w:rPr>
                <w:color w:val="000000"/>
                <w:szCs w:val="28"/>
              </w:rPr>
              <w:t>2.4</w:t>
            </w:r>
          </w:p>
        </w:tc>
        <w:tc>
          <w:tcPr>
            <w:tcW w:w="1164" w:type="pct"/>
            <w:tcBorders>
              <w:top w:val="single" w:sz="4" w:space="0" w:color="auto"/>
              <w:left w:val="nil"/>
              <w:bottom w:val="single" w:sz="4" w:space="0" w:color="auto"/>
              <w:right w:val="single" w:sz="4" w:space="0" w:color="auto"/>
            </w:tcBorders>
            <w:shd w:val="clear" w:color="000000" w:fill="FFFFFF"/>
            <w:vAlign w:val="center"/>
            <w:hideMark/>
          </w:tcPr>
          <w:p w14:paraId="3CE230CC" w14:textId="77777777" w:rsidR="00726299" w:rsidRPr="00726299" w:rsidRDefault="00726299" w:rsidP="00726299">
            <w:pPr>
              <w:jc w:val="center"/>
              <w:rPr>
                <w:color w:val="000000"/>
                <w:szCs w:val="28"/>
              </w:rPr>
            </w:pPr>
            <w:r w:rsidRPr="00726299">
              <w:rPr>
                <w:color w:val="000000"/>
                <w:szCs w:val="28"/>
              </w:rPr>
              <w:t>Тариф</w:t>
            </w:r>
          </w:p>
        </w:tc>
        <w:tc>
          <w:tcPr>
            <w:tcW w:w="410" w:type="pct"/>
            <w:tcBorders>
              <w:top w:val="nil"/>
              <w:left w:val="nil"/>
              <w:bottom w:val="single" w:sz="4" w:space="0" w:color="auto"/>
              <w:right w:val="single" w:sz="4" w:space="0" w:color="auto"/>
            </w:tcBorders>
            <w:shd w:val="clear" w:color="000000" w:fill="FFFFFF"/>
            <w:vAlign w:val="center"/>
            <w:hideMark/>
          </w:tcPr>
          <w:p w14:paraId="4C76E23E" w14:textId="77777777" w:rsidR="00726299" w:rsidRPr="00726299" w:rsidRDefault="00726299" w:rsidP="00726299">
            <w:pPr>
              <w:jc w:val="center"/>
              <w:rPr>
                <w:color w:val="000000"/>
                <w:szCs w:val="28"/>
              </w:rPr>
            </w:pPr>
            <w:r w:rsidRPr="00726299">
              <w:rPr>
                <w:color w:val="000000"/>
                <w:szCs w:val="28"/>
              </w:rPr>
              <w:t>руб./м³</w:t>
            </w:r>
          </w:p>
        </w:tc>
        <w:tc>
          <w:tcPr>
            <w:tcW w:w="575" w:type="pct"/>
            <w:tcBorders>
              <w:top w:val="single" w:sz="4" w:space="0" w:color="auto"/>
              <w:left w:val="nil"/>
              <w:bottom w:val="single" w:sz="4" w:space="0" w:color="auto"/>
              <w:right w:val="single" w:sz="4" w:space="0" w:color="auto"/>
            </w:tcBorders>
            <w:shd w:val="clear" w:color="000000" w:fill="FFFFFF"/>
            <w:vAlign w:val="center"/>
          </w:tcPr>
          <w:p w14:paraId="07D24017" w14:textId="77777777" w:rsidR="00726299" w:rsidRPr="00726299" w:rsidRDefault="00726299" w:rsidP="00726299">
            <w:pPr>
              <w:jc w:val="center"/>
            </w:pPr>
            <w:r w:rsidRPr="00726299">
              <w:t>21,39</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27F1647C" w14:textId="77777777" w:rsidR="00726299" w:rsidRPr="00726299" w:rsidRDefault="00726299" w:rsidP="00726299">
            <w:pPr>
              <w:jc w:val="center"/>
            </w:pPr>
            <w:r w:rsidRPr="00726299">
              <w:t>25,17</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72A8B060" w14:textId="77777777" w:rsidR="00726299" w:rsidRPr="00726299" w:rsidRDefault="00726299" w:rsidP="00726299">
            <w:pPr>
              <w:jc w:val="center"/>
            </w:pPr>
            <w:r w:rsidRPr="00726299">
              <w:t>29,95</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4C835014" w14:textId="77777777" w:rsidR="00726299" w:rsidRPr="00726299" w:rsidRDefault="00726299" w:rsidP="00726299">
            <w:pPr>
              <w:jc w:val="center"/>
            </w:pPr>
            <w:r w:rsidRPr="00726299">
              <w:t>35,64</w:t>
            </w:r>
          </w:p>
        </w:tc>
        <w:tc>
          <w:tcPr>
            <w:tcW w:w="522" w:type="pct"/>
            <w:tcBorders>
              <w:top w:val="single" w:sz="4" w:space="0" w:color="auto"/>
              <w:left w:val="nil"/>
              <w:bottom w:val="single" w:sz="4" w:space="0" w:color="auto"/>
              <w:right w:val="single" w:sz="4" w:space="0" w:color="auto"/>
            </w:tcBorders>
            <w:shd w:val="clear" w:color="000000" w:fill="FFFFFF"/>
            <w:vAlign w:val="center"/>
          </w:tcPr>
          <w:p w14:paraId="64A3FD2F" w14:textId="77777777" w:rsidR="00726299" w:rsidRPr="00726299" w:rsidRDefault="00726299" w:rsidP="00726299">
            <w:pPr>
              <w:jc w:val="center"/>
            </w:pPr>
            <w:r w:rsidRPr="00726299">
              <w:t>42,41</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0234DFD3" w14:textId="77777777" w:rsidR="00726299" w:rsidRPr="00726299" w:rsidRDefault="00726299" w:rsidP="00726299">
            <w:pPr>
              <w:jc w:val="center"/>
            </w:pPr>
            <w:r w:rsidRPr="00726299">
              <w:t>48,99</w:t>
            </w:r>
          </w:p>
        </w:tc>
      </w:tr>
    </w:tbl>
    <w:p w14:paraId="34A2D779" w14:textId="77777777" w:rsidR="00726299" w:rsidRPr="00726299" w:rsidRDefault="00726299" w:rsidP="00726299">
      <w:pPr>
        <w:autoSpaceDE w:val="0"/>
        <w:autoSpaceDN w:val="0"/>
        <w:adjustRightInd w:val="0"/>
        <w:jc w:val="center"/>
        <w:outlineLvl w:val="0"/>
        <w:rPr>
          <w:sz w:val="28"/>
          <w:szCs w:val="28"/>
        </w:rPr>
      </w:pPr>
    </w:p>
    <w:p w14:paraId="663108A2" w14:textId="77777777" w:rsidR="00726299" w:rsidRPr="00726299" w:rsidRDefault="00726299" w:rsidP="00726299">
      <w:pPr>
        <w:autoSpaceDE w:val="0"/>
        <w:autoSpaceDN w:val="0"/>
        <w:adjustRightInd w:val="0"/>
        <w:jc w:val="center"/>
        <w:rPr>
          <w:sz w:val="28"/>
          <w:szCs w:val="28"/>
        </w:rPr>
      </w:pPr>
      <w:r w:rsidRPr="00726299">
        <w:rPr>
          <w:sz w:val="28"/>
          <w:szCs w:val="28"/>
        </w:rPr>
        <w:br w:type="page"/>
      </w:r>
    </w:p>
    <w:bookmarkEnd w:id="139"/>
    <w:p w14:paraId="02251A3A" w14:textId="77777777" w:rsidR="00726299" w:rsidRPr="00726299" w:rsidRDefault="00726299" w:rsidP="00726299">
      <w:pPr>
        <w:autoSpaceDE w:val="0"/>
        <w:autoSpaceDN w:val="0"/>
        <w:adjustRightInd w:val="0"/>
        <w:jc w:val="center"/>
        <w:outlineLvl w:val="0"/>
        <w:rPr>
          <w:b/>
          <w:sz w:val="28"/>
          <w:szCs w:val="28"/>
        </w:rPr>
      </w:pPr>
      <w:r w:rsidRPr="00726299">
        <w:rPr>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646BE1B5" w14:textId="77777777" w:rsidR="00726299" w:rsidRPr="00726299" w:rsidRDefault="00726299" w:rsidP="00726299">
      <w:pPr>
        <w:autoSpaceDE w:val="0"/>
        <w:autoSpaceDN w:val="0"/>
        <w:adjustRightInd w:val="0"/>
        <w:jc w:val="center"/>
        <w:outlineLvl w:val="0"/>
        <w:rPr>
          <w:sz w:val="28"/>
          <w:szCs w:val="28"/>
        </w:rPr>
      </w:pPr>
    </w:p>
    <w:p w14:paraId="19BED744" w14:textId="77777777" w:rsidR="00726299" w:rsidRPr="00726299" w:rsidRDefault="00726299" w:rsidP="00726299">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726299" w:rsidRPr="00726299" w14:paraId="12BFDCCA" w14:textId="77777777" w:rsidTr="00E8485B">
        <w:trPr>
          <w:trHeight w:val="371"/>
          <w:jc w:val="center"/>
        </w:trPr>
        <w:tc>
          <w:tcPr>
            <w:tcW w:w="598" w:type="dxa"/>
            <w:vAlign w:val="center"/>
          </w:tcPr>
          <w:p w14:paraId="49551582" w14:textId="77777777" w:rsidR="00726299" w:rsidRPr="00726299" w:rsidRDefault="00726299" w:rsidP="00726299">
            <w:pPr>
              <w:tabs>
                <w:tab w:val="left" w:pos="7440"/>
              </w:tabs>
              <w:jc w:val="center"/>
            </w:pPr>
            <w:r w:rsidRPr="00726299">
              <w:t>№ п/п</w:t>
            </w:r>
          </w:p>
        </w:tc>
        <w:tc>
          <w:tcPr>
            <w:tcW w:w="8859" w:type="dxa"/>
            <w:vAlign w:val="center"/>
          </w:tcPr>
          <w:p w14:paraId="6026F2D8" w14:textId="77777777" w:rsidR="00726299" w:rsidRPr="00726299" w:rsidRDefault="00726299" w:rsidP="00726299">
            <w:pPr>
              <w:tabs>
                <w:tab w:val="left" w:pos="7440"/>
              </w:tabs>
              <w:jc w:val="center"/>
            </w:pPr>
            <w:r w:rsidRPr="00726299">
              <w:t>Наименование мероприятия</w:t>
            </w:r>
          </w:p>
        </w:tc>
        <w:tc>
          <w:tcPr>
            <w:tcW w:w="1662" w:type="dxa"/>
            <w:vAlign w:val="center"/>
          </w:tcPr>
          <w:p w14:paraId="513F2168" w14:textId="77777777" w:rsidR="00726299" w:rsidRPr="00726299" w:rsidRDefault="00726299" w:rsidP="00726299">
            <w:pPr>
              <w:tabs>
                <w:tab w:val="left" w:pos="7440"/>
              </w:tabs>
              <w:jc w:val="center"/>
            </w:pPr>
            <w:r w:rsidRPr="00726299">
              <w:t>Срок выполнения</w:t>
            </w:r>
          </w:p>
        </w:tc>
        <w:tc>
          <w:tcPr>
            <w:tcW w:w="1461" w:type="dxa"/>
            <w:vAlign w:val="center"/>
          </w:tcPr>
          <w:p w14:paraId="7DF183EB" w14:textId="77777777" w:rsidR="00726299" w:rsidRPr="00726299" w:rsidRDefault="00726299" w:rsidP="00726299">
            <w:pPr>
              <w:tabs>
                <w:tab w:val="left" w:pos="7440"/>
              </w:tabs>
              <w:jc w:val="center"/>
            </w:pPr>
            <w:r w:rsidRPr="00726299">
              <w:t>Стоимость, млн. руб.</w:t>
            </w:r>
          </w:p>
        </w:tc>
        <w:tc>
          <w:tcPr>
            <w:tcW w:w="2187" w:type="dxa"/>
            <w:vAlign w:val="center"/>
          </w:tcPr>
          <w:p w14:paraId="355ED937" w14:textId="77777777" w:rsidR="00726299" w:rsidRPr="00726299" w:rsidRDefault="00726299" w:rsidP="00726299">
            <w:pPr>
              <w:tabs>
                <w:tab w:val="left" w:pos="7440"/>
              </w:tabs>
              <w:jc w:val="center"/>
            </w:pPr>
            <w:r w:rsidRPr="00726299">
              <w:t>Ответственный исполнитель</w:t>
            </w:r>
          </w:p>
        </w:tc>
      </w:tr>
      <w:tr w:rsidR="00726299" w:rsidRPr="00726299" w14:paraId="6EC00791" w14:textId="77777777" w:rsidTr="00E8485B">
        <w:trPr>
          <w:trHeight w:val="371"/>
          <w:jc w:val="center"/>
        </w:trPr>
        <w:tc>
          <w:tcPr>
            <w:tcW w:w="598" w:type="dxa"/>
            <w:vAlign w:val="center"/>
          </w:tcPr>
          <w:p w14:paraId="6585E1A2" w14:textId="77777777" w:rsidR="00726299" w:rsidRPr="00726299" w:rsidRDefault="00726299" w:rsidP="00726299">
            <w:pPr>
              <w:tabs>
                <w:tab w:val="left" w:pos="7440"/>
              </w:tabs>
              <w:jc w:val="center"/>
            </w:pPr>
            <w:r w:rsidRPr="00726299">
              <w:t>-</w:t>
            </w:r>
          </w:p>
        </w:tc>
        <w:tc>
          <w:tcPr>
            <w:tcW w:w="8859" w:type="dxa"/>
            <w:vAlign w:val="center"/>
          </w:tcPr>
          <w:p w14:paraId="5C2E0327" w14:textId="77777777" w:rsidR="00726299" w:rsidRPr="00726299" w:rsidRDefault="00726299" w:rsidP="00726299">
            <w:pPr>
              <w:tabs>
                <w:tab w:val="left" w:pos="7440"/>
              </w:tabs>
              <w:jc w:val="center"/>
            </w:pPr>
            <w:r w:rsidRPr="00726299">
              <w:t>-</w:t>
            </w:r>
          </w:p>
        </w:tc>
        <w:tc>
          <w:tcPr>
            <w:tcW w:w="1662" w:type="dxa"/>
            <w:vAlign w:val="center"/>
          </w:tcPr>
          <w:p w14:paraId="6C3BE04F" w14:textId="77777777" w:rsidR="00726299" w:rsidRPr="00726299" w:rsidRDefault="00726299" w:rsidP="00726299">
            <w:pPr>
              <w:tabs>
                <w:tab w:val="left" w:pos="7440"/>
              </w:tabs>
              <w:jc w:val="center"/>
            </w:pPr>
            <w:r w:rsidRPr="00726299">
              <w:t>-</w:t>
            </w:r>
          </w:p>
        </w:tc>
        <w:tc>
          <w:tcPr>
            <w:tcW w:w="1461" w:type="dxa"/>
            <w:vAlign w:val="center"/>
          </w:tcPr>
          <w:p w14:paraId="50191B2D" w14:textId="77777777" w:rsidR="00726299" w:rsidRPr="00726299" w:rsidRDefault="00726299" w:rsidP="00726299">
            <w:pPr>
              <w:tabs>
                <w:tab w:val="left" w:pos="7440"/>
              </w:tabs>
              <w:jc w:val="center"/>
            </w:pPr>
            <w:r w:rsidRPr="00726299">
              <w:t>-</w:t>
            </w:r>
          </w:p>
        </w:tc>
        <w:tc>
          <w:tcPr>
            <w:tcW w:w="2187" w:type="dxa"/>
            <w:vAlign w:val="center"/>
          </w:tcPr>
          <w:p w14:paraId="6E347D83" w14:textId="77777777" w:rsidR="00726299" w:rsidRPr="00726299" w:rsidRDefault="00726299" w:rsidP="00726299">
            <w:pPr>
              <w:tabs>
                <w:tab w:val="left" w:pos="7440"/>
              </w:tabs>
              <w:jc w:val="center"/>
            </w:pPr>
            <w:r w:rsidRPr="00726299">
              <w:t>-</w:t>
            </w:r>
          </w:p>
        </w:tc>
      </w:tr>
    </w:tbl>
    <w:p w14:paraId="57EF44FA" w14:textId="77777777" w:rsidR="00726299" w:rsidRPr="00726299" w:rsidRDefault="00726299" w:rsidP="00726299">
      <w:pPr>
        <w:autoSpaceDE w:val="0"/>
        <w:autoSpaceDN w:val="0"/>
        <w:adjustRightInd w:val="0"/>
        <w:ind w:left="5245"/>
        <w:jc w:val="center"/>
        <w:outlineLvl w:val="0"/>
        <w:rPr>
          <w:b/>
          <w:bCs/>
          <w:sz w:val="28"/>
          <w:szCs w:val="28"/>
        </w:rPr>
      </w:pPr>
    </w:p>
    <w:p w14:paraId="11361C0A" w14:textId="77777777" w:rsidR="00726299" w:rsidRPr="00726299" w:rsidRDefault="00726299" w:rsidP="00726299">
      <w:pPr>
        <w:tabs>
          <w:tab w:val="left" w:pos="5580"/>
          <w:tab w:val="left" w:pos="9498"/>
        </w:tabs>
        <w:ind w:firstLine="709"/>
        <w:sectPr w:rsidR="00726299" w:rsidRPr="00726299" w:rsidSect="00726299">
          <w:pgSz w:w="16838" w:h="11906" w:orient="landscape"/>
          <w:pgMar w:top="1418" w:right="709" w:bottom="707" w:left="426" w:header="709" w:footer="709" w:gutter="0"/>
          <w:cols w:space="708"/>
          <w:docGrid w:linePitch="360"/>
        </w:sectPr>
      </w:pPr>
    </w:p>
    <w:p w14:paraId="46EE3DD7" w14:textId="70DF75C5" w:rsidR="00CE18EC" w:rsidRPr="00AE0629" w:rsidRDefault="00CE18EC" w:rsidP="00CE18EC">
      <w:pPr>
        <w:tabs>
          <w:tab w:val="left" w:pos="5580"/>
          <w:tab w:val="left" w:pos="9498"/>
        </w:tabs>
        <w:ind w:left="-6649" w:right="-569" w:firstLine="12036"/>
      </w:pPr>
      <w:r w:rsidRPr="00AE0629">
        <w:lastRenderedPageBreak/>
        <w:t xml:space="preserve">Приложение № </w:t>
      </w:r>
      <w:proofErr w:type="gramStart"/>
      <w:r>
        <w:t>17</w:t>
      </w:r>
      <w:r>
        <w:t xml:space="preserve">9 </w:t>
      </w:r>
      <w:r>
        <w:t xml:space="preserve"> </w:t>
      </w:r>
      <w:r w:rsidRPr="00AE0629">
        <w:t>к</w:t>
      </w:r>
      <w:proofErr w:type="gramEnd"/>
      <w:r w:rsidRPr="00AE0629">
        <w:t xml:space="preserve"> протоколу № </w:t>
      </w:r>
      <w:r>
        <w:t>80</w:t>
      </w:r>
    </w:p>
    <w:p w14:paraId="3CC7474F" w14:textId="77777777" w:rsidR="00CE18EC" w:rsidRPr="00AE0629" w:rsidRDefault="00CE18EC" w:rsidP="00CE18EC">
      <w:pPr>
        <w:tabs>
          <w:tab w:val="left" w:pos="5580"/>
          <w:tab w:val="left" w:pos="9498"/>
        </w:tabs>
        <w:ind w:left="-6649" w:right="-569" w:firstLine="12036"/>
      </w:pPr>
      <w:r w:rsidRPr="00AE0629">
        <w:t>заседания правления Региональной</w:t>
      </w:r>
    </w:p>
    <w:p w14:paraId="4407723F" w14:textId="77777777" w:rsidR="00CE18EC" w:rsidRPr="00AE0629" w:rsidRDefault="00CE18EC" w:rsidP="00CE18EC">
      <w:pPr>
        <w:tabs>
          <w:tab w:val="left" w:pos="5580"/>
          <w:tab w:val="left" w:pos="9498"/>
        </w:tabs>
        <w:ind w:left="-6649" w:right="-569" w:firstLine="12036"/>
      </w:pPr>
      <w:r w:rsidRPr="00AE0629">
        <w:t>энергетической комиссии</w:t>
      </w:r>
    </w:p>
    <w:p w14:paraId="6CB6BED7" w14:textId="77777777" w:rsidR="00CE18EC" w:rsidRDefault="00CE18EC" w:rsidP="00CE18EC">
      <w:pPr>
        <w:tabs>
          <w:tab w:val="left" w:pos="5580"/>
          <w:tab w:val="left" w:pos="9498"/>
        </w:tabs>
        <w:ind w:left="-6649" w:right="-569" w:firstLine="12036"/>
      </w:pPr>
      <w:r w:rsidRPr="00AE0629">
        <w:t xml:space="preserve">Кузбасса от </w:t>
      </w:r>
      <w:r>
        <w:t>19</w:t>
      </w:r>
      <w:r w:rsidRPr="00AE0629">
        <w:t>.1</w:t>
      </w:r>
      <w:r>
        <w:t>2</w:t>
      </w:r>
      <w:r w:rsidRPr="00AE0629">
        <w:t>.2023</w:t>
      </w:r>
    </w:p>
    <w:p w14:paraId="4849EC45" w14:textId="77777777" w:rsidR="00726299" w:rsidRPr="00726299" w:rsidRDefault="00726299" w:rsidP="00726299">
      <w:pPr>
        <w:tabs>
          <w:tab w:val="left" w:pos="5580"/>
          <w:tab w:val="left" w:pos="9498"/>
        </w:tabs>
        <w:ind w:left="-4836" w:right="-569" w:firstLine="9231"/>
      </w:pPr>
    </w:p>
    <w:p w14:paraId="56F9FCF0" w14:textId="77777777" w:rsidR="00726299" w:rsidRPr="00726299" w:rsidRDefault="00726299" w:rsidP="00726299">
      <w:pPr>
        <w:jc w:val="center"/>
        <w:rPr>
          <w:b/>
          <w:sz w:val="28"/>
          <w:szCs w:val="28"/>
        </w:rPr>
      </w:pPr>
      <w:r w:rsidRPr="00726299">
        <w:rPr>
          <w:b/>
          <w:sz w:val="28"/>
          <w:szCs w:val="28"/>
        </w:rPr>
        <w:t>Долгосрочные параметры</w:t>
      </w:r>
    </w:p>
    <w:p w14:paraId="4F697647" w14:textId="77777777" w:rsidR="00726299" w:rsidRPr="00726299" w:rsidRDefault="00726299" w:rsidP="00726299">
      <w:pPr>
        <w:jc w:val="center"/>
        <w:rPr>
          <w:b/>
          <w:color w:val="FF0000"/>
          <w:sz w:val="28"/>
          <w:szCs w:val="28"/>
        </w:rPr>
      </w:pPr>
      <w:r w:rsidRPr="00726299">
        <w:rPr>
          <w:b/>
          <w:sz w:val="28"/>
          <w:szCs w:val="28"/>
        </w:rPr>
        <w:t xml:space="preserve"> регулирования тарифов на питьевую воду, водоотведение </w:t>
      </w:r>
    </w:p>
    <w:p w14:paraId="1BEB5BA2" w14:textId="77777777" w:rsidR="00726299" w:rsidRPr="00726299" w:rsidRDefault="00726299" w:rsidP="00726299">
      <w:pPr>
        <w:jc w:val="center"/>
        <w:rPr>
          <w:b/>
          <w:sz w:val="28"/>
          <w:szCs w:val="28"/>
        </w:rPr>
      </w:pPr>
      <w:r w:rsidRPr="00726299">
        <w:rPr>
          <w:b/>
          <w:sz w:val="28"/>
          <w:szCs w:val="28"/>
        </w:rPr>
        <w:t>ООО «Водоканал» (Новокузнецкий городской округ, Новокузнецкий муниципальный округ) на период с 01.01.2024 по 31.12.2029</w:t>
      </w:r>
    </w:p>
    <w:p w14:paraId="2F272786" w14:textId="77777777" w:rsidR="00726299" w:rsidRPr="00726299" w:rsidRDefault="00726299" w:rsidP="00726299">
      <w:pPr>
        <w:jc w:val="center"/>
        <w:rPr>
          <w:b/>
          <w:sz w:val="28"/>
          <w:szCs w:val="28"/>
        </w:rPr>
      </w:pPr>
    </w:p>
    <w:tbl>
      <w:tblPr>
        <w:tblStyle w:val="ae"/>
        <w:tblW w:w="11198" w:type="dxa"/>
        <w:tblInd w:w="-1139" w:type="dxa"/>
        <w:tblLayout w:type="fixed"/>
        <w:tblLook w:val="04A0" w:firstRow="1" w:lastRow="0" w:firstColumn="1" w:lastColumn="0" w:noHBand="0" w:noVBand="1"/>
      </w:tblPr>
      <w:tblGrid>
        <w:gridCol w:w="567"/>
        <w:gridCol w:w="1843"/>
        <w:gridCol w:w="992"/>
        <w:gridCol w:w="1843"/>
        <w:gridCol w:w="1842"/>
        <w:gridCol w:w="1701"/>
        <w:gridCol w:w="1134"/>
        <w:gridCol w:w="1276"/>
      </w:tblGrid>
      <w:tr w:rsidR="00726299" w:rsidRPr="00726299" w14:paraId="71A2F67B" w14:textId="77777777" w:rsidTr="00E8485B">
        <w:trPr>
          <w:trHeight w:val="922"/>
        </w:trPr>
        <w:tc>
          <w:tcPr>
            <w:tcW w:w="567" w:type="dxa"/>
            <w:vMerge w:val="restart"/>
            <w:vAlign w:val="center"/>
          </w:tcPr>
          <w:p w14:paraId="0C241913" w14:textId="77777777" w:rsidR="00726299" w:rsidRPr="00726299" w:rsidRDefault="00726299" w:rsidP="00726299">
            <w:pPr>
              <w:tabs>
                <w:tab w:val="left" w:pos="0"/>
              </w:tabs>
              <w:jc w:val="center"/>
            </w:pPr>
            <w:r w:rsidRPr="00726299">
              <w:t>№ п/п</w:t>
            </w:r>
          </w:p>
        </w:tc>
        <w:tc>
          <w:tcPr>
            <w:tcW w:w="1843" w:type="dxa"/>
            <w:vMerge w:val="restart"/>
            <w:vAlign w:val="center"/>
          </w:tcPr>
          <w:p w14:paraId="5FE295C3" w14:textId="77777777" w:rsidR="00726299" w:rsidRPr="00726299" w:rsidRDefault="00726299" w:rsidP="00726299">
            <w:pPr>
              <w:tabs>
                <w:tab w:val="left" w:pos="0"/>
              </w:tabs>
              <w:jc w:val="center"/>
            </w:pPr>
            <w:r w:rsidRPr="00726299">
              <w:t>Наименование услуг</w:t>
            </w:r>
          </w:p>
        </w:tc>
        <w:tc>
          <w:tcPr>
            <w:tcW w:w="992" w:type="dxa"/>
            <w:vMerge w:val="restart"/>
            <w:vAlign w:val="center"/>
          </w:tcPr>
          <w:p w14:paraId="12984BF5" w14:textId="77777777" w:rsidR="00726299" w:rsidRPr="00726299" w:rsidRDefault="00726299" w:rsidP="00726299">
            <w:pPr>
              <w:tabs>
                <w:tab w:val="left" w:pos="0"/>
              </w:tabs>
              <w:jc w:val="center"/>
            </w:pPr>
            <w:r w:rsidRPr="00726299">
              <w:t>Период</w:t>
            </w:r>
          </w:p>
        </w:tc>
        <w:tc>
          <w:tcPr>
            <w:tcW w:w="1843" w:type="dxa"/>
            <w:vMerge w:val="restart"/>
            <w:vAlign w:val="center"/>
          </w:tcPr>
          <w:p w14:paraId="77A6C1FA" w14:textId="77777777" w:rsidR="00726299" w:rsidRPr="00726299" w:rsidRDefault="00726299" w:rsidP="00726299">
            <w:pPr>
              <w:tabs>
                <w:tab w:val="left" w:pos="0"/>
              </w:tabs>
              <w:jc w:val="center"/>
            </w:pPr>
            <w:r w:rsidRPr="00726299">
              <w:t>Базовый уровень операционных расходов,</w:t>
            </w:r>
          </w:p>
          <w:p w14:paraId="536C9B11" w14:textId="77777777" w:rsidR="00726299" w:rsidRPr="00726299" w:rsidRDefault="00726299" w:rsidP="00726299">
            <w:pPr>
              <w:tabs>
                <w:tab w:val="left" w:pos="0"/>
              </w:tabs>
              <w:jc w:val="center"/>
            </w:pPr>
            <w:r w:rsidRPr="00726299">
              <w:t>тыс. руб.</w:t>
            </w:r>
          </w:p>
        </w:tc>
        <w:tc>
          <w:tcPr>
            <w:tcW w:w="1842" w:type="dxa"/>
            <w:vMerge w:val="restart"/>
            <w:vAlign w:val="center"/>
          </w:tcPr>
          <w:p w14:paraId="0885AFC6" w14:textId="77777777" w:rsidR="00726299" w:rsidRPr="00726299" w:rsidRDefault="00726299" w:rsidP="00726299">
            <w:pPr>
              <w:tabs>
                <w:tab w:val="left" w:pos="0"/>
              </w:tabs>
              <w:jc w:val="center"/>
            </w:pPr>
            <w:r w:rsidRPr="00726299">
              <w:t>Индекс эффективности операционных расходов, %</w:t>
            </w:r>
          </w:p>
        </w:tc>
        <w:tc>
          <w:tcPr>
            <w:tcW w:w="1701" w:type="dxa"/>
            <w:vMerge w:val="restart"/>
            <w:vAlign w:val="center"/>
          </w:tcPr>
          <w:p w14:paraId="0BB4F52E" w14:textId="77777777" w:rsidR="00726299" w:rsidRPr="00726299" w:rsidRDefault="00726299" w:rsidP="00726299">
            <w:pPr>
              <w:tabs>
                <w:tab w:val="left" w:pos="0"/>
              </w:tabs>
              <w:jc w:val="center"/>
            </w:pPr>
            <w:r w:rsidRPr="00726299">
              <w:t>Нормативный уровень прибыли, %</w:t>
            </w:r>
          </w:p>
        </w:tc>
        <w:tc>
          <w:tcPr>
            <w:tcW w:w="2410" w:type="dxa"/>
            <w:gridSpan w:val="2"/>
            <w:vAlign w:val="center"/>
          </w:tcPr>
          <w:p w14:paraId="382EACAB" w14:textId="77777777" w:rsidR="00726299" w:rsidRPr="00726299" w:rsidRDefault="00726299" w:rsidP="00726299">
            <w:pPr>
              <w:tabs>
                <w:tab w:val="left" w:pos="0"/>
              </w:tabs>
              <w:jc w:val="center"/>
            </w:pPr>
            <w:r w:rsidRPr="00726299">
              <w:t>Показатели энергосбережения и энергетической эффективности</w:t>
            </w:r>
          </w:p>
        </w:tc>
      </w:tr>
      <w:tr w:rsidR="00726299" w:rsidRPr="00726299" w14:paraId="02DEC20C" w14:textId="77777777" w:rsidTr="00E8485B">
        <w:trPr>
          <w:trHeight w:val="897"/>
        </w:trPr>
        <w:tc>
          <w:tcPr>
            <w:tcW w:w="567" w:type="dxa"/>
            <w:vMerge/>
          </w:tcPr>
          <w:p w14:paraId="13D6CF23" w14:textId="77777777" w:rsidR="00726299" w:rsidRPr="00726299" w:rsidRDefault="00726299" w:rsidP="00726299">
            <w:pPr>
              <w:tabs>
                <w:tab w:val="left" w:pos="0"/>
              </w:tabs>
              <w:jc w:val="center"/>
            </w:pPr>
          </w:p>
        </w:tc>
        <w:tc>
          <w:tcPr>
            <w:tcW w:w="1843" w:type="dxa"/>
            <w:vMerge/>
            <w:vAlign w:val="center"/>
          </w:tcPr>
          <w:p w14:paraId="32D52E55" w14:textId="77777777" w:rsidR="00726299" w:rsidRPr="00726299" w:rsidRDefault="00726299" w:rsidP="00726299">
            <w:pPr>
              <w:tabs>
                <w:tab w:val="left" w:pos="0"/>
              </w:tabs>
              <w:jc w:val="center"/>
            </w:pPr>
          </w:p>
        </w:tc>
        <w:tc>
          <w:tcPr>
            <w:tcW w:w="992" w:type="dxa"/>
            <w:vMerge/>
          </w:tcPr>
          <w:p w14:paraId="375F4AB2" w14:textId="77777777" w:rsidR="00726299" w:rsidRPr="00726299" w:rsidRDefault="00726299" w:rsidP="00726299">
            <w:pPr>
              <w:tabs>
                <w:tab w:val="left" w:pos="0"/>
              </w:tabs>
              <w:jc w:val="center"/>
            </w:pPr>
          </w:p>
        </w:tc>
        <w:tc>
          <w:tcPr>
            <w:tcW w:w="1843" w:type="dxa"/>
            <w:vMerge/>
          </w:tcPr>
          <w:p w14:paraId="5DC16402" w14:textId="77777777" w:rsidR="00726299" w:rsidRPr="00726299" w:rsidRDefault="00726299" w:rsidP="00726299">
            <w:pPr>
              <w:tabs>
                <w:tab w:val="left" w:pos="0"/>
              </w:tabs>
              <w:jc w:val="center"/>
            </w:pPr>
          </w:p>
        </w:tc>
        <w:tc>
          <w:tcPr>
            <w:tcW w:w="1842" w:type="dxa"/>
            <w:vMerge/>
          </w:tcPr>
          <w:p w14:paraId="5F26764B" w14:textId="77777777" w:rsidR="00726299" w:rsidRPr="00726299" w:rsidRDefault="00726299" w:rsidP="00726299">
            <w:pPr>
              <w:tabs>
                <w:tab w:val="left" w:pos="0"/>
              </w:tabs>
              <w:jc w:val="center"/>
            </w:pPr>
          </w:p>
        </w:tc>
        <w:tc>
          <w:tcPr>
            <w:tcW w:w="1701" w:type="dxa"/>
            <w:vMerge/>
            <w:vAlign w:val="center"/>
          </w:tcPr>
          <w:p w14:paraId="619505B8" w14:textId="77777777" w:rsidR="00726299" w:rsidRPr="00726299" w:rsidRDefault="00726299" w:rsidP="00726299">
            <w:pPr>
              <w:tabs>
                <w:tab w:val="left" w:pos="0"/>
              </w:tabs>
              <w:jc w:val="center"/>
            </w:pPr>
          </w:p>
        </w:tc>
        <w:tc>
          <w:tcPr>
            <w:tcW w:w="1134" w:type="dxa"/>
          </w:tcPr>
          <w:p w14:paraId="2D0941F5" w14:textId="77777777" w:rsidR="00726299" w:rsidRPr="00726299" w:rsidRDefault="00726299" w:rsidP="00726299">
            <w:pPr>
              <w:tabs>
                <w:tab w:val="left" w:pos="0"/>
              </w:tabs>
              <w:jc w:val="center"/>
            </w:pPr>
            <w:r w:rsidRPr="00726299">
              <w:t>Уровень потерь воды, %</w:t>
            </w:r>
          </w:p>
        </w:tc>
        <w:tc>
          <w:tcPr>
            <w:tcW w:w="1276" w:type="dxa"/>
          </w:tcPr>
          <w:p w14:paraId="57340CE0" w14:textId="77777777" w:rsidR="00726299" w:rsidRPr="00726299" w:rsidRDefault="00726299" w:rsidP="00726299">
            <w:pPr>
              <w:tabs>
                <w:tab w:val="left" w:pos="0"/>
              </w:tabs>
              <w:jc w:val="center"/>
            </w:pPr>
            <w:r w:rsidRPr="00726299">
              <w:t xml:space="preserve">Удельный расход </w:t>
            </w:r>
            <w:proofErr w:type="spellStart"/>
            <w:proofErr w:type="gramStart"/>
            <w:r w:rsidRPr="00726299">
              <w:t>электри</w:t>
            </w:r>
            <w:proofErr w:type="spellEnd"/>
            <w:r w:rsidRPr="00726299">
              <w:t>-ческой</w:t>
            </w:r>
            <w:proofErr w:type="gramEnd"/>
            <w:r w:rsidRPr="00726299">
              <w:t xml:space="preserve"> энергии, </w:t>
            </w:r>
            <w:r w:rsidRPr="00726299">
              <w:rPr>
                <w:color w:val="000000" w:themeColor="text1"/>
              </w:rPr>
              <w:t>кВт*ч/ м</w:t>
            </w:r>
            <w:r w:rsidRPr="00726299">
              <w:rPr>
                <w:color w:val="000000" w:themeColor="text1"/>
                <w:vertAlign w:val="superscript"/>
              </w:rPr>
              <w:t>3</w:t>
            </w:r>
          </w:p>
        </w:tc>
      </w:tr>
      <w:tr w:rsidR="00726299" w:rsidRPr="00726299" w14:paraId="026F953A" w14:textId="77777777" w:rsidTr="00E8485B">
        <w:tc>
          <w:tcPr>
            <w:tcW w:w="567" w:type="dxa"/>
            <w:vMerge w:val="restart"/>
            <w:vAlign w:val="center"/>
          </w:tcPr>
          <w:p w14:paraId="36C70394" w14:textId="77777777" w:rsidR="00726299" w:rsidRPr="00726299" w:rsidRDefault="00726299" w:rsidP="00726299">
            <w:pPr>
              <w:tabs>
                <w:tab w:val="left" w:pos="0"/>
              </w:tabs>
              <w:jc w:val="center"/>
            </w:pPr>
            <w:r w:rsidRPr="00726299">
              <w:t>1.</w:t>
            </w:r>
          </w:p>
        </w:tc>
        <w:tc>
          <w:tcPr>
            <w:tcW w:w="1843" w:type="dxa"/>
            <w:vMerge w:val="restart"/>
            <w:vAlign w:val="center"/>
          </w:tcPr>
          <w:p w14:paraId="0BE1079C" w14:textId="77777777" w:rsidR="00726299" w:rsidRPr="00726299" w:rsidRDefault="00726299" w:rsidP="00726299">
            <w:pPr>
              <w:tabs>
                <w:tab w:val="left" w:pos="0"/>
              </w:tabs>
              <w:rPr>
                <w:color w:val="000000" w:themeColor="text1"/>
                <w:vertAlign w:val="superscript"/>
              </w:rPr>
            </w:pPr>
            <w:r w:rsidRPr="00726299">
              <w:rPr>
                <w:color w:val="000000" w:themeColor="text1"/>
              </w:rPr>
              <w:t>Питьевая вода</w:t>
            </w:r>
          </w:p>
        </w:tc>
        <w:tc>
          <w:tcPr>
            <w:tcW w:w="992" w:type="dxa"/>
          </w:tcPr>
          <w:p w14:paraId="52ED90B0" w14:textId="77777777" w:rsidR="00726299" w:rsidRPr="00726299" w:rsidRDefault="00726299" w:rsidP="00726299">
            <w:pPr>
              <w:tabs>
                <w:tab w:val="left" w:pos="0"/>
              </w:tabs>
              <w:jc w:val="center"/>
            </w:pPr>
            <w:r w:rsidRPr="00726299">
              <w:t>2024</w:t>
            </w:r>
          </w:p>
        </w:tc>
        <w:tc>
          <w:tcPr>
            <w:tcW w:w="1843" w:type="dxa"/>
            <w:vAlign w:val="center"/>
          </w:tcPr>
          <w:p w14:paraId="7ED47F6F" w14:textId="77777777" w:rsidR="00726299" w:rsidRPr="00726299" w:rsidRDefault="00726299" w:rsidP="00726299">
            <w:pPr>
              <w:tabs>
                <w:tab w:val="left" w:pos="0"/>
              </w:tabs>
              <w:jc w:val="center"/>
            </w:pPr>
            <w:r w:rsidRPr="00726299">
              <w:t>890989,11</w:t>
            </w:r>
          </w:p>
        </w:tc>
        <w:tc>
          <w:tcPr>
            <w:tcW w:w="1842" w:type="dxa"/>
            <w:vAlign w:val="center"/>
          </w:tcPr>
          <w:p w14:paraId="3929BAD0" w14:textId="77777777" w:rsidR="00726299" w:rsidRPr="00726299" w:rsidRDefault="00726299" w:rsidP="00726299">
            <w:pPr>
              <w:tabs>
                <w:tab w:val="left" w:pos="0"/>
              </w:tabs>
              <w:jc w:val="center"/>
            </w:pPr>
            <w:r w:rsidRPr="00726299">
              <w:t>х</w:t>
            </w:r>
          </w:p>
        </w:tc>
        <w:tc>
          <w:tcPr>
            <w:tcW w:w="1701" w:type="dxa"/>
          </w:tcPr>
          <w:p w14:paraId="10F09036" w14:textId="77777777" w:rsidR="00726299" w:rsidRPr="00726299" w:rsidRDefault="00726299" w:rsidP="00726299">
            <w:pPr>
              <w:jc w:val="center"/>
            </w:pPr>
            <w:r w:rsidRPr="00726299">
              <w:t>х</w:t>
            </w:r>
          </w:p>
        </w:tc>
        <w:tc>
          <w:tcPr>
            <w:tcW w:w="1134" w:type="dxa"/>
            <w:vAlign w:val="center"/>
          </w:tcPr>
          <w:p w14:paraId="77D92881" w14:textId="77777777" w:rsidR="00726299" w:rsidRPr="00726299" w:rsidRDefault="00726299" w:rsidP="00726299">
            <w:pPr>
              <w:tabs>
                <w:tab w:val="left" w:pos="0"/>
              </w:tabs>
              <w:jc w:val="center"/>
            </w:pPr>
            <w:r w:rsidRPr="00726299">
              <w:t>45,27</w:t>
            </w:r>
          </w:p>
        </w:tc>
        <w:tc>
          <w:tcPr>
            <w:tcW w:w="1276" w:type="dxa"/>
            <w:vAlign w:val="center"/>
          </w:tcPr>
          <w:p w14:paraId="60F3C23D" w14:textId="77777777" w:rsidR="00726299" w:rsidRPr="00726299" w:rsidRDefault="00726299" w:rsidP="00726299">
            <w:pPr>
              <w:tabs>
                <w:tab w:val="left" w:pos="0"/>
              </w:tabs>
              <w:jc w:val="center"/>
            </w:pPr>
            <w:r w:rsidRPr="00726299">
              <w:t>0,696</w:t>
            </w:r>
          </w:p>
        </w:tc>
      </w:tr>
      <w:tr w:rsidR="00726299" w:rsidRPr="00726299" w14:paraId="7087DD80" w14:textId="77777777" w:rsidTr="00E8485B">
        <w:trPr>
          <w:trHeight w:val="129"/>
        </w:trPr>
        <w:tc>
          <w:tcPr>
            <w:tcW w:w="567" w:type="dxa"/>
            <w:vMerge/>
            <w:vAlign w:val="center"/>
          </w:tcPr>
          <w:p w14:paraId="0DBC773D" w14:textId="77777777" w:rsidR="00726299" w:rsidRPr="00726299" w:rsidRDefault="00726299" w:rsidP="00726299">
            <w:pPr>
              <w:tabs>
                <w:tab w:val="left" w:pos="0"/>
              </w:tabs>
              <w:jc w:val="center"/>
            </w:pPr>
          </w:p>
        </w:tc>
        <w:tc>
          <w:tcPr>
            <w:tcW w:w="1843" w:type="dxa"/>
            <w:vMerge/>
            <w:vAlign w:val="center"/>
          </w:tcPr>
          <w:p w14:paraId="1237163D" w14:textId="77777777" w:rsidR="00726299" w:rsidRPr="00726299" w:rsidRDefault="00726299" w:rsidP="00726299">
            <w:pPr>
              <w:tabs>
                <w:tab w:val="left" w:pos="0"/>
              </w:tabs>
              <w:jc w:val="center"/>
              <w:rPr>
                <w:color w:val="000000" w:themeColor="text1"/>
              </w:rPr>
            </w:pPr>
          </w:p>
        </w:tc>
        <w:tc>
          <w:tcPr>
            <w:tcW w:w="992" w:type="dxa"/>
          </w:tcPr>
          <w:p w14:paraId="665CD9AE" w14:textId="77777777" w:rsidR="00726299" w:rsidRPr="00726299" w:rsidRDefault="00726299" w:rsidP="00726299">
            <w:pPr>
              <w:tabs>
                <w:tab w:val="left" w:pos="0"/>
              </w:tabs>
              <w:jc w:val="center"/>
            </w:pPr>
            <w:r w:rsidRPr="00726299">
              <w:t>2025</w:t>
            </w:r>
          </w:p>
        </w:tc>
        <w:tc>
          <w:tcPr>
            <w:tcW w:w="1843" w:type="dxa"/>
            <w:vAlign w:val="center"/>
          </w:tcPr>
          <w:p w14:paraId="1317D8E8" w14:textId="77777777" w:rsidR="00726299" w:rsidRPr="00726299" w:rsidRDefault="00726299" w:rsidP="00726299">
            <w:pPr>
              <w:jc w:val="center"/>
            </w:pPr>
            <w:r w:rsidRPr="00726299">
              <w:t>х</w:t>
            </w:r>
          </w:p>
        </w:tc>
        <w:tc>
          <w:tcPr>
            <w:tcW w:w="1842" w:type="dxa"/>
            <w:vAlign w:val="center"/>
          </w:tcPr>
          <w:p w14:paraId="14E8F6F4" w14:textId="77777777" w:rsidR="00726299" w:rsidRPr="00726299" w:rsidRDefault="00726299" w:rsidP="00726299">
            <w:pPr>
              <w:tabs>
                <w:tab w:val="left" w:pos="0"/>
              </w:tabs>
              <w:jc w:val="center"/>
            </w:pPr>
            <w:r w:rsidRPr="00726299">
              <w:t>1</w:t>
            </w:r>
          </w:p>
        </w:tc>
        <w:tc>
          <w:tcPr>
            <w:tcW w:w="1701" w:type="dxa"/>
          </w:tcPr>
          <w:p w14:paraId="4856AABC" w14:textId="77777777" w:rsidR="00726299" w:rsidRPr="00726299" w:rsidRDefault="00726299" w:rsidP="00726299">
            <w:pPr>
              <w:jc w:val="center"/>
            </w:pPr>
            <w:r w:rsidRPr="00726299">
              <w:t>х</w:t>
            </w:r>
          </w:p>
        </w:tc>
        <w:tc>
          <w:tcPr>
            <w:tcW w:w="1134" w:type="dxa"/>
            <w:vAlign w:val="center"/>
          </w:tcPr>
          <w:p w14:paraId="3FE0BBB3" w14:textId="77777777" w:rsidR="00726299" w:rsidRPr="00726299" w:rsidRDefault="00726299" w:rsidP="00726299">
            <w:pPr>
              <w:jc w:val="center"/>
            </w:pPr>
            <w:r w:rsidRPr="00726299">
              <w:t>45,27</w:t>
            </w:r>
          </w:p>
        </w:tc>
        <w:tc>
          <w:tcPr>
            <w:tcW w:w="1276" w:type="dxa"/>
          </w:tcPr>
          <w:p w14:paraId="2B8D8DDB" w14:textId="77777777" w:rsidR="00726299" w:rsidRPr="00726299" w:rsidRDefault="00726299" w:rsidP="00726299">
            <w:pPr>
              <w:jc w:val="center"/>
            </w:pPr>
            <w:r w:rsidRPr="00726299">
              <w:t>0,696</w:t>
            </w:r>
          </w:p>
        </w:tc>
      </w:tr>
      <w:tr w:rsidR="00726299" w:rsidRPr="00726299" w14:paraId="445FB27B" w14:textId="77777777" w:rsidTr="00E8485B">
        <w:tc>
          <w:tcPr>
            <w:tcW w:w="567" w:type="dxa"/>
            <w:vMerge/>
            <w:vAlign w:val="center"/>
          </w:tcPr>
          <w:p w14:paraId="27497AA0" w14:textId="77777777" w:rsidR="00726299" w:rsidRPr="00726299" w:rsidRDefault="00726299" w:rsidP="00726299">
            <w:pPr>
              <w:tabs>
                <w:tab w:val="left" w:pos="0"/>
              </w:tabs>
              <w:jc w:val="center"/>
            </w:pPr>
          </w:p>
        </w:tc>
        <w:tc>
          <w:tcPr>
            <w:tcW w:w="1843" w:type="dxa"/>
            <w:vMerge/>
            <w:vAlign w:val="center"/>
          </w:tcPr>
          <w:p w14:paraId="48F2212B" w14:textId="77777777" w:rsidR="00726299" w:rsidRPr="00726299" w:rsidRDefault="00726299" w:rsidP="00726299">
            <w:pPr>
              <w:tabs>
                <w:tab w:val="left" w:pos="0"/>
              </w:tabs>
              <w:jc w:val="center"/>
              <w:rPr>
                <w:color w:val="000000" w:themeColor="text1"/>
              </w:rPr>
            </w:pPr>
          </w:p>
        </w:tc>
        <w:tc>
          <w:tcPr>
            <w:tcW w:w="992" w:type="dxa"/>
          </w:tcPr>
          <w:p w14:paraId="0BEF4EAF" w14:textId="77777777" w:rsidR="00726299" w:rsidRPr="00726299" w:rsidRDefault="00726299" w:rsidP="00726299">
            <w:pPr>
              <w:tabs>
                <w:tab w:val="left" w:pos="0"/>
              </w:tabs>
              <w:jc w:val="center"/>
            </w:pPr>
            <w:r w:rsidRPr="00726299">
              <w:t>2026</w:t>
            </w:r>
          </w:p>
        </w:tc>
        <w:tc>
          <w:tcPr>
            <w:tcW w:w="1843" w:type="dxa"/>
            <w:vAlign w:val="center"/>
          </w:tcPr>
          <w:p w14:paraId="76AA3DCD" w14:textId="77777777" w:rsidR="00726299" w:rsidRPr="00726299" w:rsidRDefault="00726299" w:rsidP="00726299">
            <w:pPr>
              <w:jc w:val="center"/>
            </w:pPr>
            <w:r w:rsidRPr="00726299">
              <w:t>х</w:t>
            </w:r>
          </w:p>
        </w:tc>
        <w:tc>
          <w:tcPr>
            <w:tcW w:w="1842" w:type="dxa"/>
            <w:vAlign w:val="center"/>
          </w:tcPr>
          <w:p w14:paraId="7C11E472" w14:textId="77777777" w:rsidR="00726299" w:rsidRPr="00726299" w:rsidRDefault="00726299" w:rsidP="00726299">
            <w:pPr>
              <w:tabs>
                <w:tab w:val="left" w:pos="0"/>
              </w:tabs>
              <w:jc w:val="center"/>
            </w:pPr>
            <w:r w:rsidRPr="00726299">
              <w:t>1</w:t>
            </w:r>
          </w:p>
        </w:tc>
        <w:tc>
          <w:tcPr>
            <w:tcW w:w="1701" w:type="dxa"/>
          </w:tcPr>
          <w:p w14:paraId="5575D6BC" w14:textId="77777777" w:rsidR="00726299" w:rsidRPr="00726299" w:rsidRDefault="00726299" w:rsidP="00726299">
            <w:pPr>
              <w:jc w:val="center"/>
            </w:pPr>
            <w:r w:rsidRPr="00726299">
              <w:t>х</w:t>
            </w:r>
          </w:p>
        </w:tc>
        <w:tc>
          <w:tcPr>
            <w:tcW w:w="1134" w:type="dxa"/>
            <w:vAlign w:val="center"/>
          </w:tcPr>
          <w:p w14:paraId="24BBC4BD" w14:textId="77777777" w:rsidR="00726299" w:rsidRPr="00726299" w:rsidRDefault="00726299" w:rsidP="00726299">
            <w:pPr>
              <w:jc w:val="center"/>
            </w:pPr>
            <w:r w:rsidRPr="00726299">
              <w:t>45,27</w:t>
            </w:r>
          </w:p>
        </w:tc>
        <w:tc>
          <w:tcPr>
            <w:tcW w:w="1276" w:type="dxa"/>
          </w:tcPr>
          <w:p w14:paraId="5277435A" w14:textId="77777777" w:rsidR="00726299" w:rsidRPr="00726299" w:rsidRDefault="00726299" w:rsidP="00726299">
            <w:pPr>
              <w:jc w:val="center"/>
            </w:pPr>
            <w:r w:rsidRPr="00726299">
              <w:t>0,696</w:t>
            </w:r>
          </w:p>
        </w:tc>
      </w:tr>
      <w:tr w:rsidR="00726299" w:rsidRPr="00726299" w14:paraId="3B2D1FF3" w14:textId="77777777" w:rsidTr="00E8485B">
        <w:tc>
          <w:tcPr>
            <w:tcW w:w="567" w:type="dxa"/>
            <w:vMerge/>
            <w:vAlign w:val="center"/>
          </w:tcPr>
          <w:p w14:paraId="264EE9E8" w14:textId="77777777" w:rsidR="00726299" w:rsidRPr="00726299" w:rsidRDefault="00726299" w:rsidP="00726299">
            <w:pPr>
              <w:tabs>
                <w:tab w:val="left" w:pos="0"/>
              </w:tabs>
              <w:jc w:val="center"/>
            </w:pPr>
          </w:p>
        </w:tc>
        <w:tc>
          <w:tcPr>
            <w:tcW w:w="1843" w:type="dxa"/>
            <w:vMerge/>
            <w:vAlign w:val="center"/>
          </w:tcPr>
          <w:p w14:paraId="3C703F39" w14:textId="77777777" w:rsidR="00726299" w:rsidRPr="00726299" w:rsidRDefault="00726299" w:rsidP="00726299">
            <w:pPr>
              <w:tabs>
                <w:tab w:val="left" w:pos="0"/>
              </w:tabs>
              <w:jc w:val="center"/>
              <w:rPr>
                <w:color w:val="000000" w:themeColor="text1"/>
              </w:rPr>
            </w:pPr>
          </w:p>
        </w:tc>
        <w:tc>
          <w:tcPr>
            <w:tcW w:w="992" w:type="dxa"/>
          </w:tcPr>
          <w:p w14:paraId="393654A9" w14:textId="77777777" w:rsidR="00726299" w:rsidRPr="00726299" w:rsidRDefault="00726299" w:rsidP="00726299">
            <w:pPr>
              <w:tabs>
                <w:tab w:val="left" w:pos="0"/>
              </w:tabs>
              <w:jc w:val="center"/>
            </w:pPr>
            <w:r w:rsidRPr="00726299">
              <w:t>2027</w:t>
            </w:r>
          </w:p>
        </w:tc>
        <w:tc>
          <w:tcPr>
            <w:tcW w:w="1843" w:type="dxa"/>
            <w:vAlign w:val="center"/>
          </w:tcPr>
          <w:p w14:paraId="745AA0E5" w14:textId="77777777" w:rsidR="00726299" w:rsidRPr="00726299" w:rsidRDefault="00726299" w:rsidP="00726299">
            <w:pPr>
              <w:jc w:val="center"/>
            </w:pPr>
            <w:r w:rsidRPr="00726299">
              <w:t>х</w:t>
            </w:r>
          </w:p>
        </w:tc>
        <w:tc>
          <w:tcPr>
            <w:tcW w:w="1842" w:type="dxa"/>
            <w:vAlign w:val="center"/>
          </w:tcPr>
          <w:p w14:paraId="53DB78A9" w14:textId="77777777" w:rsidR="00726299" w:rsidRPr="00726299" w:rsidRDefault="00726299" w:rsidP="00726299">
            <w:pPr>
              <w:tabs>
                <w:tab w:val="left" w:pos="0"/>
              </w:tabs>
              <w:jc w:val="center"/>
            </w:pPr>
            <w:r w:rsidRPr="00726299">
              <w:t>1</w:t>
            </w:r>
          </w:p>
        </w:tc>
        <w:tc>
          <w:tcPr>
            <w:tcW w:w="1701" w:type="dxa"/>
          </w:tcPr>
          <w:p w14:paraId="25B0D4D2" w14:textId="77777777" w:rsidR="00726299" w:rsidRPr="00726299" w:rsidRDefault="00726299" w:rsidP="00726299">
            <w:pPr>
              <w:jc w:val="center"/>
            </w:pPr>
            <w:r w:rsidRPr="00726299">
              <w:t>х</w:t>
            </w:r>
          </w:p>
        </w:tc>
        <w:tc>
          <w:tcPr>
            <w:tcW w:w="1134" w:type="dxa"/>
            <w:vAlign w:val="center"/>
          </w:tcPr>
          <w:p w14:paraId="0BE14593" w14:textId="77777777" w:rsidR="00726299" w:rsidRPr="00726299" w:rsidRDefault="00726299" w:rsidP="00726299">
            <w:pPr>
              <w:jc w:val="center"/>
            </w:pPr>
            <w:r w:rsidRPr="00726299">
              <w:t>45,27</w:t>
            </w:r>
          </w:p>
        </w:tc>
        <w:tc>
          <w:tcPr>
            <w:tcW w:w="1276" w:type="dxa"/>
          </w:tcPr>
          <w:p w14:paraId="5C36BE3D" w14:textId="77777777" w:rsidR="00726299" w:rsidRPr="00726299" w:rsidRDefault="00726299" w:rsidP="00726299">
            <w:pPr>
              <w:jc w:val="center"/>
            </w:pPr>
            <w:r w:rsidRPr="00726299">
              <w:t>0,696</w:t>
            </w:r>
          </w:p>
        </w:tc>
      </w:tr>
      <w:tr w:rsidR="00726299" w:rsidRPr="00726299" w14:paraId="38BD15F3" w14:textId="77777777" w:rsidTr="00E8485B">
        <w:tc>
          <w:tcPr>
            <w:tcW w:w="567" w:type="dxa"/>
            <w:vMerge/>
            <w:vAlign w:val="center"/>
          </w:tcPr>
          <w:p w14:paraId="4D2F756F" w14:textId="77777777" w:rsidR="00726299" w:rsidRPr="00726299" w:rsidRDefault="00726299" w:rsidP="00726299">
            <w:pPr>
              <w:tabs>
                <w:tab w:val="left" w:pos="0"/>
              </w:tabs>
              <w:jc w:val="center"/>
            </w:pPr>
          </w:p>
        </w:tc>
        <w:tc>
          <w:tcPr>
            <w:tcW w:w="1843" w:type="dxa"/>
            <w:vMerge/>
            <w:vAlign w:val="center"/>
          </w:tcPr>
          <w:p w14:paraId="30B8FA18" w14:textId="77777777" w:rsidR="00726299" w:rsidRPr="00726299" w:rsidRDefault="00726299" w:rsidP="00726299">
            <w:pPr>
              <w:tabs>
                <w:tab w:val="left" w:pos="0"/>
              </w:tabs>
              <w:jc w:val="center"/>
              <w:rPr>
                <w:color w:val="000000" w:themeColor="text1"/>
              </w:rPr>
            </w:pPr>
          </w:p>
        </w:tc>
        <w:tc>
          <w:tcPr>
            <w:tcW w:w="992" w:type="dxa"/>
          </w:tcPr>
          <w:p w14:paraId="435F2B3B" w14:textId="77777777" w:rsidR="00726299" w:rsidRPr="00726299" w:rsidRDefault="00726299" w:rsidP="00726299">
            <w:pPr>
              <w:tabs>
                <w:tab w:val="left" w:pos="0"/>
              </w:tabs>
              <w:jc w:val="center"/>
            </w:pPr>
            <w:r w:rsidRPr="00726299">
              <w:t>2028</w:t>
            </w:r>
          </w:p>
        </w:tc>
        <w:tc>
          <w:tcPr>
            <w:tcW w:w="1843" w:type="dxa"/>
            <w:vAlign w:val="center"/>
          </w:tcPr>
          <w:p w14:paraId="350A5F56" w14:textId="77777777" w:rsidR="00726299" w:rsidRPr="00726299" w:rsidRDefault="00726299" w:rsidP="00726299">
            <w:pPr>
              <w:jc w:val="center"/>
            </w:pPr>
            <w:r w:rsidRPr="00726299">
              <w:t>х</w:t>
            </w:r>
          </w:p>
        </w:tc>
        <w:tc>
          <w:tcPr>
            <w:tcW w:w="1842" w:type="dxa"/>
            <w:vAlign w:val="center"/>
          </w:tcPr>
          <w:p w14:paraId="69F8251B" w14:textId="77777777" w:rsidR="00726299" w:rsidRPr="00726299" w:rsidRDefault="00726299" w:rsidP="00726299">
            <w:pPr>
              <w:tabs>
                <w:tab w:val="left" w:pos="0"/>
              </w:tabs>
              <w:jc w:val="center"/>
            </w:pPr>
            <w:r w:rsidRPr="00726299">
              <w:t>1</w:t>
            </w:r>
          </w:p>
        </w:tc>
        <w:tc>
          <w:tcPr>
            <w:tcW w:w="1701" w:type="dxa"/>
          </w:tcPr>
          <w:p w14:paraId="6FB465DB" w14:textId="77777777" w:rsidR="00726299" w:rsidRPr="00726299" w:rsidRDefault="00726299" w:rsidP="00726299">
            <w:pPr>
              <w:jc w:val="center"/>
            </w:pPr>
            <w:r w:rsidRPr="00726299">
              <w:t>х</w:t>
            </w:r>
          </w:p>
        </w:tc>
        <w:tc>
          <w:tcPr>
            <w:tcW w:w="1134" w:type="dxa"/>
            <w:vAlign w:val="center"/>
          </w:tcPr>
          <w:p w14:paraId="76B475B8" w14:textId="77777777" w:rsidR="00726299" w:rsidRPr="00726299" w:rsidRDefault="00726299" w:rsidP="00726299">
            <w:pPr>
              <w:jc w:val="center"/>
            </w:pPr>
            <w:r w:rsidRPr="00726299">
              <w:t>45,27</w:t>
            </w:r>
          </w:p>
        </w:tc>
        <w:tc>
          <w:tcPr>
            <w:tcW w:w="1276" w:type="dxa"/>
          </w:tcPr>
          <w:p w14:paraId="04151B18" w14:textId="77777777" w:rsidR="00726299" w:rsidRPr="00726299" w:rsidRDefault="00726299" w:rsidP="00726299">
            <w:pPr>
              <w:jc w:val="center"/>
            </w:pPr>
            <w:r w:rsidRPr="00726299">
              <w:t>0,696</w:t>
            </w:r>
          </w:p>
        </w:tc>
      </w:tr>
      <w:tr w:rsidR="00726299" w:rsidRPr="00726299" w14:paraId="0F2662E4" w14:textId="77777777" w:rsidTr="00E8485B">
        <w:tc>
          <w:tcPr>
            <w:tcW w:w="567" w:type="dxa"/>
            <w:vMerge/>
            <w:vAlign w:val="center"/>
          </w:tcPr>
          <w:p w14:paraId="48FFE7E3" w14:textId="77777777" w:rsidR="00726299" w:rsidRPr="00726299" w:rsidRDefault="00726299" w:rsidP="00726299">
            <w:pPr>
              <w:tabs>
                <w:tab w:val="left" w:pos="0"/>
              </w:tabs>
              <w:jc w:val="center"/>
            </w:pPr>
          </w:p>
        </w:tc>
        <w:tc>
          <w:tcPr>
            <w:tcW w:w="1843" w:type="dxa"/>
            <w:vMerge/>
            <w:vAlign w:val="center"/>
          </w:tcPr>
          <w:p w14:paraId="1C6FDCCA" w14:textId="77777777" w:rsidR="00726299" w:rsidRPr="00726299" w:rsidRDefault="00726299" w:rsidP="00726299">
            <w:pPr>
              <w:tabs>
                <w:tab w:val="left" w:pos="0"/>
              </w:tabs>
              <w:jc w:val="center"/>
              <w:rPr>
                <w:color w:val="000000" w:themeColor="text1"/>
              </w:rPr>
            </w:pPr>
          </w:p>
        </w:tc>
        <w:tc>
          <w:tcPr>
            <w:tcW w:w="992" w:type="dxa"/>
          </w:tcPr>
          <w:p w14:paraId="0A75E563" w14:textId="77777777" w:rsidR="00726299" w:rsidRPr="00726299" w:rsidRDefault="00726299" w:rsidP="00726299">
            <w:pPr>
              <w:tabs>
                <w:tab w:val="left" w:pos="0"/>
              </w:tabs>
              <w:jc w:val="center"/>
            </w:pPr>
            <w:r w:rsidRPr="00726299">
              <w:t>2029</w:t>
            </w:r>
          </w:p>
        </w:tc>
        <w:tc>
          <w:tcPr>
            <w:tcW w:w="1843" w:type="dxa"/>
            <w:vAlign w:val="center"/>
          </w:tcPr>
          <w:p w14:paraId="67EDBCB0" w14:textId="77777777" w:rsidR="00726299" w:rsidRPr="00726299" w:rsidRDefault="00726299" w:rsidP="00726299">
            <w:pPr>
              <w:jc w:val="center"/>
            </w:pPr>
            <w:r w:rsidRPr="00726299">
              <w:t>х</w:t>
            </w:r>
          </w:p>
        </w:tc>
        <w:tc>
          <w:tcPr>
            <w:tcW w:w="1842" w:type="dxa"/>
            <w:vAlign w:val="center"/>
          </w:tcPr>
          <w:p w14:paraId="266C8ED8" w14:textId="77777777" w:rsidR="00726299" w:rsidRPr="00726299" w:rsidRDefault="00726299" w:rsidP="00726299">
            <w:pPr>
              <w:tabs>
                <w:tab w:val="left" w:pos="0"/>
              </w:tabs>
              <w:jc w:val="center"/>
            </w:pPr>
            <w:r w:rsidRPr="00726299">
              <w:t>1</w:t>
            </w:r>
          </w:p>
        </w:tc>
        <w:tc>
          <w:tcPr>
            <w:tcW w:w="1701" w:type="dxa"/>
          </w:tcPr>
          <w:p w14:paraId="2DB0C551" w14:textId="77777777" w:rsidR="00726299" w:rsidRPr="00726299" w:rsidRDefault="00726299" w:rsidP="00726299">
            <w:pPr>
              <w:jc w:val="center"/>
            </w:pPr>
            <w:r w:rsidRPr="00726299">
              <w:t>х</w:t>
            </w:r>
          </w:p>
        </w:tc>
        <w:tc>
          <w:tcPr>
            <w:tcW w:w="1134" w:type="dxa"/>
            <w:vAlign w:val="center"/>
          </w:tcPr>
          <w:p w14:paraId="718E8DE3" w14:textId="77777777" w:rsidR="00726299" w:rsidRPr="00726299" w:rsidRDefault="00726299" w:rsidP="00726299">
            <w:pPr>
              <w:jc w:val="center"/>
            </w:pPr>
            <w:r w:rsidRPr="00726299">
              <w:t>45,27</w:t>
            </w:r>
          </w:p>
        </w:tc>
        <w:tc>
          <w:tcPr>
            <w:tcW w:w="1276" w:type="dxa"/>
          </w:tcPr>
          <w:p w14:paraId="04E63907" w14:textId="77777777" w:rsidR="00726299" w:rsidRPr="00726299" w:rsidRDefault="00726299" w:rsidP="00726299">
            <w:pPr>
              <w:jc w:val="center"/>
            </w:pPr>
            <w:r w:rsidRPr="00726299">
              <w:t>0,696</w:t>
            </w:r>
          </w:p>
        </w:tc>
      </w:tr>
      <w:tr w:rsidR="00726299" w:rsidRPr="00726299" w14:paraId="59D68EF5" w14:textId="77777777" w:rsidTr="00E8485B">
        <w:tc>
          <w:tcPr>
            <w:tcW w:w="567" w:type="dxa"/>
            <w:vMerge w:val="restart"/>
            <w:vAlign w:val="center"/>
          </w:tcPr>
          <w:p w14:paraId="4EAC71C9" w14:textId="77777777" w:rsidR="00726299" w:rsidRPr="00726299" w:rsidRDefault="00726299" w:rsidP="00726299">
            <w:pPr>
              <w:tabs>
                <w:tab w:val="left" w:pos="0"/>
              </w:tabs>
              <w:jc w:val="center"/>
            </w:pPr>
            <w:r w:rsidRPr="00726299">
              <w:t xml:space="preserve">2. </w:t>
            </w:r>
          </w:p>
        </w:tc>
        <w:tc>
          <w:tcPr>
            <w:tcW w:w="1843" w:type="dxa"/>
            <w:vMerge w:val="restart"/>
            <w:vAlign w:val="center"/>
          </w:tcPr>
          <w:p w14:paraId="48960542" w14:textId="77777777" w:rsidR="00726299" w:rsidRPr="00726299" w:rsidRDefault="00726299" w:rsidP="00726299">
            <w:pPr>
              <w:tabs>
                <w:tab w:val="left" w:pos="0"/>
              </w:tabs>
              <w:rPr>
                <w:color w:val="000000" w:themeColor="text1"/>
              </w:rPr>
            </w:pPr>
            <w:r w:rsidRPr="00726299">
              <w:rPr>
                <w:color w:val="000000" w:themeColor="text1"/>
              </w:rPr>
              <w:t>Водоотведение</w:t>
            </w:r>
          </w:p>
        </w:tc>
        <w:tc>
          <w:tcPr>
            <w:tcW w:w="992" w:type="dxa"/>
          </w:tcPr>
          <w:p w14:paraId="3E549BA1" w14:textId="77777777" w:rsidR="00726299" w:rsidRPr="00726299" w:rsidRDefault="00726299" w:rsidP="00726299">
            <w:pPr>
              <w:tabs>
                <w:tab w:val="left" w:pos="0"/>
              </w:tabs>
              <w:jc w:val="center"/>
            </w:pPr>
            <w:r w:rsidRPr="00726299">
              <w:t>2024</w:t>
            </w:r>
          </w:p>
        </w:tc>
        <w:tc>
          <w:tcPr>
            <w:tcW w:w="1843" w:type="dxa"/>
            <w:vAlign w:val="center"/>
          </w:tcPr>
          <w:p w14:paraId="4EE3437B" w14:textId="77777777" w:rsidR="00726299" w:rsidRPr="00726299" w:rsidRDefault="00726299" w:rsidP="00726299">
            <w:pPr>
              <w:tabs>
                <w:tab w:val="left" w:pos="0"/>
              </w:tabs>
              <w:jc w:val="center"/>
            </w:pPr>
            <w:r w:rsidRPr="00726299">
              <w:t>661645,64</w:t>
            </w:r>
          </w:p>
        </w:tc>
        <w:tc>
          <w:tcPr>
            <w:tcW w:w="1842" w:type="dxa"/>
            <w:vAlign w:val="center"/>
          </w:tcPr>
          <w:p w14:paraId="7FA0B745" w14:textId="77777777" w:rsidR="00726299" w:rsidRPr="00726299" w:rsidRDefault="00726299" w:rsidP="00726299">
            <w:pPr>
              <w:tabs>
                <w:tab w:val="left" w:pos="0"/>
              </w:tabs>
              <w:jc w:val="center"/>
            </w:pPr>
            <w:r w:rsidRPr="00726299">
              <w:t>х</w:t>
            </w:r>
          </w:p>
        </w:tc>
        <w:tc>
          <w:tcPr>
            <w:tcW w:w="1701" w:type="dxa"/>
          </w:tcPr>
          <w:p w14:paraId="53A3E05B" w14:textId="77777777" w:rsidR="00726299" w:rsidRPr="00726299" w:rsidRDefault="00726299" w:rsidP="00726299">
            <w:pPr>
              <w:jc w:val="center"/>
            </w:pPr>
            <w:r w:rsidRPr="00726299">
              <w:t>х</w:t>
            </w:r>
          </w:p>
        </w:tc>
        <w:tc>
          <w:tcPr>
            <w:tcW w:w="1134" w:type="dxa"/>
            <w:vAlign w:val="center"/>
          </w:tcPr>
          <w:p w14:paraId="50E2DA80" w14:textId="77777777" w:rsidR="00726299" w:rsidRPr="00726299" w:rsidRDefault="00726299" w:rsidP="00726299">
            <w:pPr>
              <w:jc w:val="center"/>
            </w:pPr>
            <w:r w:rsidRPr="00726299">
              <w:t>х</w:t>
            </w:r>
          </w:p>
        </w:tc>
        <w:tc>
          <w:tcPr>
            <w:tcW w:w="1276" w:type="dxa"/>
            <w:vAlign w:val="center"/>
          </w:tcPr>
          <w:p w14:paraId="29E5395E" w14:textId="77777777" w:rsidR="00726299" w:rsidRPr="00726299" w:rsidRDefault="00726299" w:rsidP="00726299">
            <w:pPr>
              <w:tabs>
                <w:tab w:val="left" w:pos="0"/>
              </w:tabs>
              <w:jc w:val="center"/>
            </w:pPr>
            <w:r w:rsidRPr="00726299">
              <w:t>0,822</w:t>
            </w:r>
          </w:p>
        </w:tc>
      </w:tr>
      <w:tr w:rsidR="00726299" w:rsidRPr="00726299" w14:paraId="79154870" w14:textId="77777777" w:rsidTr="00E8485B">
        <w:tc>
          <w:tcPr>
            <w:tcW w:w="567" w:type="dxa"/>
            <w:vMerge/>
          </w:tcPr>
          <w:p w14:paraId="1737359B" w14:textId="77777777" w:rsidR="00726299" w:rsidRPr="00726299" w:rsidRDefault="00726299" w:rsidP="00726299">
            <w:pPr>
              <w:tabs>
                <w:tab w:val="left" w:pos="0"/>
              </w:tabs>
              <w:jc w:val="center"/>
            </w:pPr>
          </w:p>
        </w:tc>
        <w:tc>
          <w:tcPr>
            <w:tcW w:w="1843" w:type="dxa"/>
            <w:vMerge/>
          </w:tcPr>
          <w:p w14:paraId="3C1044AA" w14:textId="77777777" w:rsidR="00726299" w:rsidRPr="00726299" w:rsidRDefault="00726299" w:rsidP="00726299">
            <w:pPr>
              <w:tabs>
                <w:tab w:val="left" w:pos="0"/>
              </w:tabs>
              <w:jc w:val="center"/>
            </w:pPr>
          </w:p>
        </w:tc>
        <w:tc>
          <w:tcPr>
            <w:tcW w:w="992" w:type="dxa"/>
          </w:tcPr>
          <w:p w14:paraId="572700ED" w14:textId="77777777" w:rsidR="00726299" w:rsidRPr="00726299" w:rsidRDefault="00726299" w:rsidP="00726299">
            <w:pPr>
              <w:tabs>
                <w:tab w:val="left" w:pos="0"/>
              </w:tabs>
              <w:jc w:val="center"/>
            </w:pPr>
            <w:r w:rsidRPr="00726299">
              <w:t>2025</w:t>
            </w:r>
          </w:p>
        </w:tc>
        <w:tc>
          <w:tcPr>
            <w:tcW w:w="1843" w:type="dxa"/>
            <w:vAlign w:val="center"/>
          </w:tcPr>
          <w:p w14:paraId="0E5B75C4" w14:textId="77777777" w:rsidR="00726299" w:rsidRPr="00726299" w:rsidRDefault="00726299" w:rsidP="00726299">
            <w:pPr>
              <w:jc w:val="center"/>
            </w:pPr>
            <w:r w:rsidRPr="00726299">
              <w:t>х</w:t>
            </w:r>
          </w:p>
        </w:tc>
        <w:tc>
          <w:tcPr>
            <w:tcW w:w="1842" w:type="dxa"/>
            <w:vAlign w:val="center"/>
          </w:tcPr>
          <w:p w14:paraId="65C1A8BB" w14:textId="77777777" w:rsidR="00726299" w:rsidRPr="00726299" w:rsidRDefault="00726299" w:rsidP="00726299">
            <w:pPr>
              <w:tabs>
                <w:tab w:val="left" w:pos="0"/>
              </w:tabs>
              <w:jc w:val="center"/>
            </w:pPr>
            <w:r w:rsidRPr="00726299">
              <w:t>1</w:t>
            </w:r>
          </w:p>
        </w:tc>
        <w:tc>
          <w:tcPr>
            <w:tcW w:w="1701" w:type="dxa"/>
          </w:tcPr>
          <w:p w14:paraId="5173078B" w14:textId="77777777" w:rsidR="00726299" w:rsidRPr="00726299" w:rsidRDefault="00726299" w:rsidP="00726299">
            <w:pPr>
              <w:jc w:val="center"/>
            </w:pPr>
            <w:r w:rsidRPr="00726299">
              <w:t>х</w:t>
            </w:r>
          </w:p>
        </w:tc>
        <w:tc>
          <w:tcPr>
            <w:tcW w:w="1134" w:type="dxa"/>
            <w:vAlign w:val="center"/>
          </w:tcPr>
          <w:p w14:paraId="44F531C4" w14:textId="77777777" w:rsidR="00726299" w:rsidRPr="00726299" w:rsidRDefault="00726299" w:rsidP="00726299">
            <w:pPr>
              <w:jc w:val="center"/>
            </w:pPr>
            <w:r w:rsidRPr="00726299">
              <w:t>х</w:t>
            </w:r>
          </w:p>
        </w:tc>
        <w:tc>
          <w:tcPr>
            <w:tcW w:w="1276" w:type="dxa"/>
          </w:tcPr>
          <w:p w14:paraId="0D8316FB" w14:textId="77777777" w:rsidR="00726299" w:rsidRPr="00726299" w:rsidRDefault="00726299" w:rsidP="00726299">
            <w:pPr>
              <w:jc w:val="center"/>
            </w:pPr>
            <w:r w:rsidRPr="00726299">
              <w:t>0,822</w:t>
            </w:r>
          </w:p>
        </w:tc>
      </w:tr>
      <w:tr w:rsidR="00726299" w:rsidRPr="00726299" w14:paraId="200F3667" w14:textId="77777777" w:rsidTr="00E8485B">
        <w:tc>
          <w:tcPr>
            <w:tcW w:w="567" w:type="dxa"/>
            <w:vMerge/>
          </w:tcPr>
          <w:p w14:paraId="4088E5CD" w14:textId="77777777" w:rsidR="00726299" w:rsidRPr="00726299" w:rsidRDefault="00726299" w:rsidP="00726299">
            <w:pPr>
              <w:tabs>
                <w:tab w:val="left" w:pos="0"/>
              </w:tabs>
              <w:jc w:val="center"/>
            </w:pPr>
          </w:p>
        </w:tc>
        <w:tc>
          <w:tcPr>
            <w:tcW w:w="1843" w:type="dxa"/>
            <w:vMerge/>
          </w:tcPr>
          <w:p w14:paraId="5EE4BFB7" w14:textId="77777777" w:rsidR="00726299" w:rsidRPr="00726299" w:rsidRDefault="00726299" w:rsidP="00726299">
            <w:pPr>
              <w:tabs>
                <w:tab w:val="left" w:pos="0"/>
              </w:tabs>
              <w:jc w:val="center"/>
            </w:pPr>
          </w:p>
        </w:tc>
        <w:tc>
          <w:tcPr>
            <w:tcW w:w="992" w:type="dxa"/>
          </w:tcPr>
          <w:p w14:paraId="089BABF2" w14:textId="77777777" w:rsidR="00726299" w:rsidRPr="00726299" w:rsidRDefault="00726299" w:rsidP="00726299">
            <w:pPr>
              <w:tabs>
                <w:tab w:val="left" w:pos="0"/>
              </w:tabs>
              <w:jc w:val="center"/>
            </w:pPr>
            <w:r w:rsidRPr="00726299">
              <w:t>2026</w:t>
            </w:r>
          </w:p>
        </w:tc>
        <w:tc>
          <w:tcPr>
            <w:tcW w:w="1843" w:type="dxa"/>
            <w:vAlign w:val="center"/>
          </w:tcPr>
          <w:p w14:paraId="57201BEF" w14:textId="77777777" w:rsidR="00726299" w:rsidRPr="00726299" w:rsidRDefault="00726299" w:rsidP="00726299">
            <w:pPr>
              <w:jc w:val="center"/>
            </w:pPr>
            <w:r w:rsidRPr="00726299">
              <w:t>х</w:t>
            </w:r>
          </w:p>
        </w:tc>
        <w:tc>
          <w:tcPr>
            <w:tcW w:w="1842" w:type="dxa"/>
            <w:vAlign w:val="center"/>
          </w:tcPr>
          <w:p w14:paraId="05DC826F" w14:textId="77777777" w:rsidR="00726299" w:rsidRPr="00726299" w:rsidRDefault="00726299" w:rsidP="00726299">
            <w:pPr>
              <w:tabs>
                <w:tab w:val="left" w:pos="0"/>
              </w:tabs>
              <w:jc w:val="center"/>
            </w:pPr>
            <w:r w:rsidRPr="00726299">
              <w:t>1</w:t>
            </w:r>
          </w:p>
        </w:tc>
        <w:tc>
          <w:tcPr>
            <w:tcW w:w="1701" w:type="dxa"/>
          </w:tcPr>
          <w:p w14:paraId="7784914C" w14:textId="77777777" w:rsidR="00726299" w:rsidRPr="00726299" w:rsidRDefault="00726299" w:rsidP="00726299">
            <w:pPr>
              <w:jc w:val="center"/>
            </w:pPr>
            <w:r w:rsidRPr="00726299">
              <w:t>х</w:t>
            </w:r>
          </w:p>
        </w:tc>
        <w:tc>
          <w:tcPr>
            <w:tcW w:w="1134" w:type="dxa"/>
            <w:vAlign w:val="center"/>
          </w:tcPr>
          <w:p w14:paraId="33C6FA8F" w14:textId="77777777" w:rsidR="00726299" w:rsidRPr="00726299" w:rsidRDefault="00726299" w:rsidP="00726299">
            <w:pPr>
              <w:jc w:val="center"/>
            </w:pPr>
            <w:r w:rsidRPr="00726299">
              <w:t>х</w:t>
            </w:r>
          </w:p>
        </w:tc>
        <w:tc>
          <w:tcPr>
            <w:tcW w:w="1276" w:type="dxa"/>
          </w:tcPr>
          <w:p w14:paraId="738713CB" w14:textId="77777777" w:rsidR="00726299" w:rsidRPr="00726299" w:rsidRDefault="00726299" w:rsidP="00726299">
            <w:pPr>
              <w:jc w:val="center"/>
            </w:pPr>
            <w:r w:rsidRPr="00726299">
              <w:t>0,822</w:t>
            </w:r>
          </w:p>
        </w:tc>
      </w:tr>
      <w:tr w:rsidR="00726299" w:rsidRPr="00726299" w14:paraId="75C7D411" w14:textId="77777777" w:rsidTr="00E8485B">
        <w:tc>
          <w:tcPr>
            <w:tcW w:w="567" w:type="dxa"/>
            <w:vMerge/>
          </w:tcPr>
          <w:p w14:paraId="02A6D760" w14:textId="77777777" w:rsidR="00726299" w:rsidRPr="00726299" w:rsidRDefault="00726299" w:rsidP="00726299">
            <w:pPr>
              <w:tabs>
                <w:tab w:val="left" w:pos="0"/>
              </w:tabs>
              <w:jc w:val="center"/>
            </w:pPr>
          </w:p>
        </w:tc>
        <w:tc>
          <w:tcPr>
            <w:tcW w:w="1843" w:type="dxa"/>
            <w:vMerge/>
          </w:tcPr>
          <w:p w14:paraId="55A13C11" w14:textId="77777777" w:rsidR="00726299" w:rsidRPr="00726299" w:rsidRDefault="00726299" w:rsidP="00726299">
            <w:pPr>
              <w:tabs>
                <w:tab w:val="left" w:pos="0"/>
              </w:tabs>
              <w:jc w:val="center"/>
            </w:pPr>
          </w:p>
        </w:tc>
        <w:tc>
          <w:tcPr>
            <w:tcW w:w="992" w:type="dxa"/>
          </w:tcPr>
          <w:p w14:paraId="258A28E1" w14:textId="77777777" w:rsidR="00726299" w:rsidRPr="00726299" w:rsidRDefault="00726299" w:rsidP="00726299">
            <w:pPr>
              <w:tabs>
                <w:tab w:val="left" w:pos="0"/>
              </w:tabs>
              <w:jc w:val="center"/>
            </w:pPr>
            <w:r w:rsidRPr="00726299">
              <w:t>2027</w:t>
            </w:r>
          </w:p>
        </w:tc>
        <w:tc>
          <w:tcPr>
            <w:tcW w:w="1843" w:type="dxa"/>
            <w:vAlign w:val="center"/>
          </w:tcPr>
          <w:p w14:paraId="404EFBE8" w14:textId="77777777" w:rsidR="00726299" w:rsidRPr="00726299" w:rsidRDefault="00726299" w:rsidP="00726299">
            <w:pPr>
              <w:jc w:val="center"/>
            </w:pPr>
            <w:r w:rsidRPr="00726299">
              <w:t>х</w:t>
            </w:r>
          </w:p>
        </w:tc>
        <w:tc>
          <w:tcPr>
            <w:tcW w:w="1842" w:type="dxa"/>
            <w:vAlign w:val="center"/>
          </w:tcPr>
          <w:p w14:paraId="3122C7A7" w14:textId="77777777" w:rsidR="00726299" w:rsidRPr="00726299" w:rsidRDefault="00726299" w:rsidP="00726299">
            <w:pPr>
              <w:tabs>
                <w:tab w:val="left" w:pos="0"/>
              </w:tabs>
              <w:jc w:val="center"/>
            </w:pPr>
            <w:r w:rsidRPr="00726299">
              <w:t>1</w:t>
            </w:r>
          </w:p>
        </w:tc>
        <w:tc>
          <w:tcPr>
            <w:tcW w:w="1701" w:type="dxa"/>
          </w:tcPr>
          <w:p w14:paraId="1E521960" w14:textId="77777777" w:rsidR="00726299" w:rsidRPr="00726299" w:rsidRDefault="00726299" w:rsidP="00726299">
            <w:pPr>
              <w:jc w:val="center"/>
            </w:pPr>
            <w:r w:rsidRPr="00726299">
              <w:t>х</w:t>
            </w:r>
          </w:p>
        </w:tc>
        <w:tc>
          <w:tcPr>
            <w:tcW w:w="1134" w:type="dxa"/>
            <w:vAlign w:val="center"/>
          </w:tcPr>
          <w:p w14:paraId="4EA44B32" w14:textId="77777777" w:rsidR="00726299" w:rsidRPr="00726299" w:rsidRDefault="00726299" w:rsidP="00726299">
            <w:pPr>
              <w:jc w:val="center"/>
            </w:pPr>
            <w:r w:rsidRPr="00726299">
              <w:t>х</w:t>
            </w:r>
          </w:p>
        </w:tc>
        <w:tc>
          <w:tcPr>
            <w:tcW w:w="1276" w:type="dxa"/>
          </w:tcPr>
          <w:p w14:paraId="0FE59668" w14:textId="77777777" w:rsidR="00726299" w:rsidRPr="00726299" w:rsidRDefault="00726299" w:rsidP="00726299">
            <w:pPr>
              <w:jc w:val="center"/>
            </w:pPr>
            <w:r w:rsidRPr="00726299">
              <w:t>0,822</w:t>
            </w:r>
          </w:p>
        </w:tc>
      </w:tr>
      <w:tr w:rsidR="00726299" w:rsidRPr="00726299" w14:paraId="4131121F" w14:textId="77777777" w:rsidTr="00E8485B">
        <w:tc>
          <w:tcPr>
            <w:tcW w:w="567" w:type="dxa"/>
            <w:vMerge/>
          </w:tcPr>
          <w:p w14:paraId="0E1F8A89" w14:textId="77777777" w:rsidR="00726299" w:rsidRPr="00726299" w:rsidRDefault="00726299" w:rsidP="00726299">
            <w:pPr>
              <w:tabs>
                <w:tab w:val="left" w:pos="0"/>
              </w:tabs>
              <w:jc w:val="center"/>
            </w:pPr>
          </w:p>
        </w:tc>
        <w:tc>
          <w:tcPr>
            <w:tcW w:w="1843" w:type="dxa"/>
            <w:vMerge/>
          </w:tcPr>
          <w:p w14:paraId="6B127512" w14:textId="77777777" w:rsidR="00726299" w:rsidRPr="00726299" w:rsidRDefault="00726299" w:rsidP="00726299">
            <w:pPr>
              <w:tabs>
                <w:tab w:val="left" w:pos="0"/>
              </w:tabs>
              <w:jc w:val="center"/>
            </w:pPr>
          </w:p>
        </w:tc>
        <w:tc>
          <w:tcPr>
            <w:tcW w:w="992" w:type="dxa"/>
          </w:tcPr>
          <w:p w14:paraId="3E22226F" w14:textId="77777777" w:rsidR="00726299" w:rsidRPr="00726299" w:rsidRDefault="00726299" w:rsidP="00726299">
            <w:pPr>
              <w:tabs>
                <w:tab w:val="left" w:pos="0"/>
              </w:tabs>
              <w:jc w:val="center"/>
            </w:pPr>
            <w:r w:rsidRPr="00726299">
              <w:t>2028</w:t>
            </w:r>
          </w:p>
        </w:tc>
        <w:tc>
          <w:tcPr>
            <w:tcW w:w="1843" w:type="dxa"/>
            <w:vAlign w:val="center"/>
          </w:tcPr>
          <w:p w14:paraId="3E8FCF92" w14:textId="77777777" w:rsidR="00726299" w:rsidRPr="00726299" w:rsidRDefault="00726299" w:rsidP="00726299">
            <w:pPr>
              <w:jc w:val="center"/>
            </w:pPr>
            <w:r w:rsidRPr="00726299">
              <w:t>х</w:t>
            </w:r>
          </w:p>
        </w:tc>
        <w:tc>
          <w:tcPr>
            <w:tcW w:w="1842" w:type="dxa"/>
            <w:vAlign w:val="center"/>
          </w:tcPr>
          <w:p w14:paraId="2E1AE650" w14:textId="77777777" w:rsidR="00726299" w:rsidRPr="00726299" w:rsidRDefault="00726299" w:rsidP="00726299">
            <w:pPr>
              <w:tabs>
                <w:tab w:val="left" w:pos="0"/>
              </w:tabs>
              <w:jc w:val="center"/>
            </w:pPr>
            <w:r w:rsidRPr="00726299">
              <w:t>1</w:t>
            </w:r>
          </w:p>
        </w:tc>
        <w:tc>
          <w:tcPr>
            <w:tcW w:w="1701" w:type="dxa"/>
          </w:tcPr>
          <w:p w14:paraId="59024F79" w14:textId="77777777" w:rsidR="00726299" w:rsidRPr="00726299" w:rsidRDefault="00726299" w:rsidP="00726299">
            <w:pPr>
              <w:jc w:val="center"/>
            </w:pPr>
            <w:r w:rsidRPr="00726299">
              <w:t>х</w:t>
            </w:r>
          </w:p>
        </w:tc>
        <w:tc>
          <w:tcPr>
            <w:tcW w:w="1134" w:type="dxa"/>
            <w:vAlign w:val="center"/>
          </w:tcPr>
          <w:p w14:paraId="48AFA894" w14:textId="77777777" w:rsidR="00726299" w:rsidRPr="00726299" w:rsidRDefault="00726299" w:rsidP="00726299">
            <w:pPr>
              <w:jc w:val="center"/>
            </w:pPr>
            <w:r w:rsidRPr="00726299">
              <w:t>х</w:t>
            </w:r>
          </w:p>
        </w:tc>
        <w:tc>
          <w:tcPr>
            <w:tcW w:w="1276" w:type="dxa"/>
          </w:tcPr>
          <w:p w14:paraId="15E30485" w14:textId="77777777" w:rsidR="00726299" w:rsidRPr="00726299" w:rsidRDefault="00726299" w:rsidP="00726299">
            <w:pPr>
              <w:jc w:val="center"/>
            </w:pPr>
            <w:r w:rsidRPr="00726299">
              <w:t>0,822</w:t>
            </w:r>
          </w:p>
        </w:tc>
      </w:tr>
      <w:tr w:rsidR="00726299" w:rsidRPr="00726299" w14:paraId="4939ADB4" w14:textId="77777777" w:rsidTr="00E8485B">
        <w:tc>
          <w:tcPr>
            <w:tcW w:w="567" w:type="dxa"/>
            <w:vMerge/>
          </w:tcPr>
          <w:p w14:paraId="129104C2" w14:textId="77777777" w:rsidR="00726299" w:rsidRPr="00726299" w:rsidRDefault="00726299" w:rsidP="00726299">
            <w:pPr>
              <w:tabs>
                <w:tab w:val="left" w:pos="0"/>
              </w:tabs>
              <w:jc w:val="center"/>
            </w:pPr>
          </w:p>
        </w:tc>
        <w:tc>
          <w:tcPr>
            <w:tcW w:w="1843" w:type="dxa"/>
            <w:vMerge/>
          </w:tcPr>
          <w:p w14:paraId="6070439E" w14:textId="77777777" w:rsidR="00726299" w:rsidRPr="00726299" w:rsidRDefault="00726299" w:rsidP="00726299">
            <w:pPr>
              <w:tabs>
                <w:tab w:val="left" w:pos="0"/>
              </w:tabs>
              <w:jc w:val="center"/>
            </w:pPr>
          </w:p>
        </w:tc>
        <w:tc>
          <w:tcPr>
            <w:tcW w:w="992" w:type="dxa"/>
          </w:tcPr>
          <w:p w14:paraId="4DDEE6A1" w14:textId="77777777" w:rsidR="00726299" w:rsidRPr="00726299" w:rsidRDefault="00726299" w:rsidP="00726299">
            <w:pPr>
              <w:tabs>
                <w:tab w:val="left" w:pos="0"/>
              </w:tabs>
              <w:jc w:val="center"/>
            </w:pPr>
            <w:r w:rsidRPr="00726299">
              <w:t>2029</w:t>
            </w:r>
          </w:p>
        </w:tc>
        <w:tc>
          <w:tcPr>
            <w:tcW w:w="1843" w:type="dxa"/>
            <w:vAlign w:val="center"/>
          </w:tcPr>
          <w:p w14:paraId="7B428D58" w14:textId="77777777" w:rsidR="00726299" w:rsidRPr="00726299" w:rsidRDefault="00726299" w:rsidP="00726299">
            <w:pPr>
              <w:jc w:val="center"/>
            </w:pPr>
            <w:r w:rsidRPr="00726299">
              <w:t>х</w:t>
            </w:r>
          </w:p>
        </w:tc>
        <w:tc>
          <w:tcPr>
            <w:tcW w:w="1842" w:type="dxa"/>
            <w:vAlign w:val="center"/>
          </w:tcPr>
          <w:p w14:paraId="43356786" w14:textId="77777777" w:rsidR="00726299" w:rsidRPr="00726299" w:rsidRDefault="00726299" w:rsidP="00726299">
            <w:pPr>
              <w:tabs>
                <w:tab w:val="left" w:pos="0"/>
              </w:tabs>
              <w:jc w:val="center"/>
            </w:pPr>
            <w:r w:rsidRPr="00726299">
              <w:t>1</w:t>
            </w:r>
          </w:p>
        </w:tc>
        <w:tc>
          <w:tcPr>
            <w:tcW w:w="1701" w:type="dxa"/>
          </w:tcPr>
          <w:p w14:paraId="72D15193" w14:textId="77777777" w:rsidR="00726299" w:rsidRPr="00726299" w:rsidRDefault="00726299" w:rsidP="00726299">
            <w:pPr>
              <w:jc w:val="center"/>
            </w:pPr>
            <w:r w:rsidRPr="00726299">
              <w:t>х</w:t>
            </w:r>
          </w:p>
        </w:tc>
        <w:tc>
          <w:tcPr>
            <w:tcW w:w="1134" w:type="dxa"/>
            <w:vAlign w:val="center"/>
          </w:tcPr>
          <w:p w14:paraId="633362B2" w14:textId="77777777" w:rsidR="00726299" w:rsidRPr="00726299" w:rsidRDefault="00726299" w:rsidP="00726299">
            <w:pPr>
              <w:jc w:val="center"/>
            </w:pPr>
            <w:r w:rsidRPr="00726299">
              <w:t>х</w:t>
            </w:r>
          </w:p>
        </w:tc>
        <w:tc>
          <w:tcPr>
            <w:tcW w:w="1276" w:type="dxa"/>
          </w:tcPr>
          <w:p w14:paraId="455E2EE4" w14:textId="77777777" w:rsidR="00726299" w:rsidRPr="00726299" w:rsidRDefault="00726299" w:rsidP="00726299">
            <w:pPr>
              <w:jc w:val="center"/>
            </w:pPr>
            <w:r w:rsidRPr="00726299">
              <w:t>0,822</w:t>
            </w:r>
          </w:p>
        </w:tc>
      </w:tr>
    </w:tbl>
    <w:p w14:paraId="44C9BA2B" w14:textId="77777777" w:rsidR="00726299" w:rsidRPr="00726299" w:rsidRDefault="00726299" w:rsidP="00726299">
      <w:pPr>
        <w:tabs>
          <w:tab w:val="left" w:pos="0"/>
        </w:tabs>
        <w:jc w:val="center"/>
        <w:rPr>
          <w:sz w:val="28"/>
          <w:szCs w:val="28"/>
        </w:rPr>
      </w:pPr>
    </w:p>
    <w:p w14:paraId="09F7CD0E" w14:textId="77777777" w:rsidR="00726299" w:rsidRPr="00726299" w:rsidRDefault="00726299" w:rsidP="00726299">
      <w:pPr>
        <w:tabs>
          <w:tab w:val="left" w:pos="0"/>
        </w:tabs>
        <w:ind w:left="3544"/>
        <w:jc w:val="center"/>
        <w:rPr>
          <w:sz w:val="28"/>
          <w:szCs w:val="28"/>
        </w:rPr>
      </w:pPr>
    </w:p>
    <w:p w14:paraId="028245DE" w14:textId="77777777" w:rsidR="00726299" w:rsidRPr="00726299" w:rsidRDefault="00726299" w:rsidP="00726299">
      <w:pPr>
        <w:tabs>
          <w:tab w:val="left" w:pos="0"/>
        </w:tabs>
        <w:ind w:left="3544"/>
        <w:jc w:val="center"/>
        <w:rPr>
          <w:sz w:val="28"/>
          <w:szCs w:val="28"/>
        </w:rPr>
      </w:pPr>
    </w:p>
    <w:p w14:paraId="5ABEF677" w14:textId="77777777" w:rsidR="00726299" w:rsidRPr="00726299" w:rsidRDefault="00726299" w:rsidP="00726299">
      <w:pPr>
        <w:tabs>
          <w:tab w:val="left" w:pos="0"/>
        </w:tabs>
        <w:ind w:left="3544"/>
        <w:jc w:val="center"/>
        <w:rPr>
          <w:sz w:val="28"/>
          <w:szCs w:val="28"/>
        </w:rPr>
      </w:pPr>
    </w:p>
    <w:p w14:paraId="6B022280" w14:textId="77777777" w:rsidR="00726299" w:rsidRPr="00726299" w:rsidRDefault="00726299" w:rsidP="00726299">
      <w:pPr>
        <w:tabs>
          <w:tab w:val="left" w:pos="5580"/>
          <w:tab w:val="left" w:pos="9498"/>
        </w:tabs>
        <w:sectPr w:rsidR="00726299" w:rsidRPr="00726299" w:rsidSect="00726299">
          <w:pgSz w:w="11906" w:h="16838"/>
          <w:pgMar w:top="709" w:right="707" w:bottom="426" w:left="1418" w:header="709" w:footer="709" w:gutter="0"/>
          <w:cols w:space="708"/>
          <w:docGrid w:linePitch="360"/>
        </w:sectPr>
      </w:pPr>
    </w:p>
    <w:p w14:paraId="47B5FAA1" w14:textId="52A1B90C" w:rsidR="00CE18EC" w:rsidRPr="00AE0629" w:rsidRDefault="00CE18EC" w:rsidP="00CE18EC">
      <w:pPr>
        <w:tabs>
          <w:tab w:val="left" w:pos="5580"/>
          <w:tab w:val="left" w:pos="9498"/>
        </w:tabs>
        <w:ind w:left="-6649" w:right="-569" w:firstLine="12036"/>
      </w:pPr>
      <w:r w:rsidRPr="00AE0629">
        <w:lastRenderedPageBreak/>
        <w:t xml:space="preserve">Приложение № </w:t>
      </w:r>
      <w:r>
        <w:t>1</w:t>
      </w:r>
      <w:r>
        <w:t>80</w:t>
      </w:r>
      <w:r>
        <w:t xml:space="preserve"> </w:t>
      </w:r>
      <w:r w:rsidRPr="00AE0629">
        <w:t xml:space="preserve">к протоколу № </w:t>
      </w:r>
      <w:r>
        <w:t>80</w:t>
      </w:r>
    </w:p>
    <w:p w14:paraId="2B5CDA44" w14:textId="77777777" w:rsidR="00CE18EC" w:rsidRPr="00AE0629" w:rsidRDefault="00CE18EC" w:rsidP="00CE18EC">
      <w:pPr>
        <w:tabs>
          <w:tab w:val="left" w:pos="5580"/>
          <w:tab w:val="left" w:pos="9498"/>
        </w:tabs>
        <w:ind w:left="-6649" w:right="-569" w:firstLine="12036"/>
      </w:pPr>
      <w:r w:rsidRPr="00AE0629">
        <w:t>заседания правления Региональной</w:t>
      </w:r>
    </w:p>
    <w:p w14:paraId="242E2C23" w14:textId="77777777" w:rsidR="00CE18EC" w:rsidRPr="00AE0629" w:rsidRDefault="00CE18EC" w:rsidP="00CE18EC">
      <w:pPr>
        <w:tabs>
          <w:tab w:val="left" w:pos="5580"/>
          <w:tab w:val="left" w:pos="9498"/>
        </w:tabs>
        <w:ind w:left="-6649" w:right="-569" w:firstLine="12036"/>
      </w:pPr>
      <w:r w:rsidRPr="00AE0629">
        <w:t>энергетической комиссии</w:t>
      </w:r>
    </w:p>
    <w:p w14:paraId="1A5FEE7E" w14:textId="77777777" w:rsidR="00CE18EC" w:rsidRDefault="00CE18EC" w:rsidP="00CE18EC">
      <w:pPr>
        <w:tabs>
          <w:tab w:val="left" w:pos="5580"/>
          <w:tab w:val="left" w:pos="9498"/>
        </w:tabs>
        <w:ind w:left="-6649" w:right="-569" w:firstLine="12036"/>
      </w:pPr>
      <w:r w:rsidRPr="00AE0629">
        <w:t xml:space="preserve">Кузбасса от </w:t>
      </w:r>
      <w:r>
        <w:t>19</w:t>
      </w:r>
      <w:r w:rsidRPr="00AE0629">
        <w:t>.1</w:t>
      </w:r>
      <w:r>
        <w:t>2</w:t>
      </w:r>
      <w:r w:rsidRPr="00AE0629">
        <w:t>.2023</w:t>
      </w:r>
    </w:p>
    <w:p w14:paraId="3C849C65" w14:textId="77777777" w:rsidR="00726299" w:rsidRPr="00726299" w:rsidRDefault="00726299" w:rsidP="00726299">
      <w:pPr>
        <w:tabs>
          <w:tab w:val="left" w:pos="5580"/>
          <w:tab w:val="left" w:pos="9498"/>
        </w:tabs>
        <w:ind w:left="-4836" w:right="-569" w:firstLine="9231"/>
      </w:pPr>
    </w:p>
    <w:p w14:paraId="4670AED3" w14:textId="77777777" w:rsidR="00726299" w:rsidRPr="00726299" w:rsidRDefault="00726299" w:rsidP="00726299">
      <w:pPr>
        <w:tabs>
          <w:tab w:val="left" w:pos="3052"/>
        </w:tabs>
        <w:jc w:val="center"/>
        <w:rPr>
          <w:b/>
          <w:bCs/>
          <w:sz w:val="28"/>
          <w:szCs w:val="28"/>
        </w:rPr>
      </w:pPr>
      <w:r w:rsidRPr="00726299">
        <w:rPr>
          <w:b/>
          <w:bCs/>
          <w:sz w:val="28"/>
          <w:szCs w:val="28"/>
        </w:rPr>
        <w:t xml:space="preserve">Производственная программа </w:t>
      </w:r>
    </w:p>
    <w:p w14:paraId="6BEFB036" w14:textId="77777777" w:rsidR="00726299" w:rsidRPr="00726299" w:rsidRDefault="00726299" w:rsidP="00726299">
      <w:pPr>
        <w:tabs>
          <w:tab w:val="left" w:pos="3052"/>
        </w:tabs>
        <w:jc w:val="center"/>
        <w:rPr>
          <w:b/>
          <w:sz w:val="28"/>
          <w:szCs w:val="28"/>
          <w:lang w:eastAsia="en-US"/>
        </w:rPr>
      </w:pPr>
      <w:r w:rsidRPr="00726299">
        <w:rPr>
          <w:b/>
          <w:sz w:val="28"/>
          <w:szCs w:val="28"/>
          <w:lang w:eastAsia="en-US"/>
        </w:rPr>
        <w:t>ООО «Водоканал» (Новокузнецкий городской округ,</w:t>
      </w:r>
    </w:p>
    <w:p w14:paraId="65480678" w14:textId="77777777" w:rsidR="00726299" w:rsidRPr="00726299" w:rsidRDefault="00726299" w:rsidP="00726299">
      <w:pPr>
        <w:tabs>
          <w:tab w:val="left" w:pos="3052"/>
        </w:tabs>
        <w:jc w:val="center"/>
        <w:rPr>
          <w:b/>
          <w:sz w:val="28"/>
          <w:szCs w:val="28"/>
          <w:lang w:eastAsia="en-US"/>
        </w:rPr>
      </w:pPr>
      <w:r w:rsidRPr="00726299">
        <w:rPr>
          <w:b/>
          <w:sz w:val="28"/>
          <w:szCs w:val="28"/>
          <w:lang w:eastAsia="en-US"/>
        </w:rPr>
        <w:t>Новокузнецкий муниципальный округ)</w:t>
      </w:r>
    </w:p>
    <w:p w14:paraId="172D175E" w14:textId="77777777" w:rsidR="00726299" w:rsidRPr="00726299" w:rsidRDefault="00726299" w:rsidP="00726299">
      <w:pPr>
        <w:tabs>
          <w:tab w:val="left" w:pos="3052"/>
        </w:tabs>
        <w:jc w:val="center"/>
        <w:rPr>
          <w:b/>
          <w:bCs/>
          <w:sz w:val="28"/>
          <w:szCs w:val="28"/>
        </w:rPr>
      </w:pPr>
      <w:r w:rsidRPr="00726299">
        <w:rPr>
          <w:b/>
          <w:bCs/>
          <w:kern w:val="32"/>
          <w:sz w:val="28"/>
          <w:szCs w:val="28"/>
          <w:lang w:eastAsia="en-US"/>
        </w:rPr>
        <w:t xml:space="preserve"> </w:t>
      </w:r>
      <w:r w:rsidRPr="00726299">
        <w:rPr>
          <w:b/>
          <w:bCs/>
          <w:sz w:val="28"/>
          <w:szCs w:val="28"/>
        </w:rPr>
        <w:t xml:space="preserve">в сфере холодного водоснабжения питьевой водой, водоотведения </w:t>
      </w:r>
    </w:p>
    <w:p w14:paraId="37E62899" w14:textId="77777777" w:rsidR="00726299" w:rsidRPr="00726299" w:rsidRDefault="00726299" w:rsidP="00726299">
      <w:pPr>
        <w:tabs>
          <w:tab w:val="left" w:pos="3052"/>
        </w:tabs>
        <w:jc w:val="center"/>
        <w:rPr>
          <w:b/>
          <w:lang w:eastAsia="en-US"/>
        </w:rPr>
      </w:pPr>
      <w:r w:rsidRPr="00726299">
        <w:rPr>
          <w:b/>
          <w:bCs/>
          <w:sz w:val="28"/>
          <w:szCs w:val="28"/>
        </w:rPr>
        <w:t>на период с 01.01.2024 по 31.12.2029</w:t>
      </w:r>
    </w:p>
    <w:p w14:paraId="13B038F2" w14:textId="77777777" w:rsidR="00726299" w:rsidRPr="00726299" w:rsidRDefault="00726299" w:rsidP="00726299">
      <w:pPr>
        <w:rPr>
          <w:b/>
          <w:lang w:eastAsia="en-US"/>
        </w:rPr>
      </w:pPr>
    </w:p>
    <w:p w14:paraId="6A855AB4" w14:textId="77777777" w:rsidR="00726299" w:rsidRPr="00726299" w:rsidRDefault="00726299" w:rsidP="00726299">
      <w:pPr>
        <w:rPr>
          <w:lang w:eastAsia="en-US"/>
        </w:rPr>
      </w:pPr>
    </w:p>
    <w:p w14:paraId="18F58D79" w14:textId="77777777" w:rsidR="00726299" w:rsidRPr="00726299" w:rsidRDefault="00726299" w:rsidP="00726299">
      <w:pPr>
        <w:jc w:val="center"/>
        <w:rPr>
          <w:sz w:val="28"/>
          <w:szCs w:val="28"/>
        </w:rPr>
      </w:pPr>
      <w:r w:rsidRPr="00726299">
        <w:rPr>
          <w:sz w:val="28"/>
          <w:szCs w:val="28"/>
        </w:rPr>
        <w:t>Раздел 1. Паспорт производственной программы</w:t>
      </w:r>
    </w:p>
    <w:p w14:paraId="1F412BE2" w14:textId="77777777" w:rsidR="00726299" w:rsidRPr="00726299" w:rsidRDefault="00726299" w:rsidP="00726299">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726299" w:rsidRPr="00726299" w14:paraId="6F5D5B74" w14:textId="77777777" w:rsidTr="00E8485B">
        <w:trPr>
          <w:trHeight w:val="1221"/>
        </w:trPr>
        <w:tc>
          <w:tcPr>
            <w:tcW w:w="5103" w:type="dxa"/>
            <w:vAlign w:val="center"/>
          </w:tcPr>
          <w:p w14:paraId="223D372C" w14:textId="77777777" w:rsidR="00726299" w:rsidRPr="00726299" w:rsidRDefault="00726299" w:rsidP="00726299">
            <w:pPr>
              <w:rPr>
                <w:sz w:val="28"/>
                <w:szCs w:val="28"/>
              </w:rPr>
            </w:pPr>
            <w:r w:rsidRPr="00726299">
              <w:rPr>
                <w:sz w:val="28"/>
                <w:szCs w:val="28"/>
              </w:rPr>
              <w:t>Наименование организации</w:t>
            </w:r>
          </w:p>
        </w:tc>
        <w:tc>
          <w:tcPr>
            <w:tcW w:w="4962" w:type="dxa"/>
            <w:vAlign w:val="center"/>
          </w:tcPr>
          <w:p w14:paraId="217A640F" w14:textId="77777777" w:rsidR="00726299" w:rsidRPr="00726299" w:rsidRDefault="00726299" w:rsidP="00726299">
            <w:pPr>
              <w:jc w:val="center"/>
              <w:rPr>
                <w:sz w:val="28"/>
                <w:szCs w:val="28"/>
              </w:rPr>
            </w:pPr>
            <w:r w:rsidRPr="00726299">
              <w:rPr>
                <w:sz w:val="28"/>
                <w:szCs w:val="28"/>
              </w:rPr>
              <w:t>ООО «Водоканал»</w:t>
            </w:r>
          </w:p>
        </w:tc>
      </w:tr>
      <w:tr w:rsidR="00726299" w:rsidRPr="00726299" w14:paraId="7B6D9DDC" w14:textId="77777777" w:rsidTr="00E8485B">
        <w:trPr>
          <w:trHeight w:val="1109"/>
        </w:trPr>
        <w:tc>
          <w:tcPr>
            <w:tcW w:w="5103" w:type="dxa"/>
            <w:vAlign w:val="center"/>
          </w:tcPr>
          <w:p w14:paraId="6B8A6055" w14:textId="77777777" w:rsidR="00726299" w:rsidRPr="00726299" w:rsidRDefault="00726299" w:rsidP="00726299">
            <w:pPr>
              <w:rPr>
                <w:sz w:val="28"/>
                <w:szCs w:val="28"/>
              </w:rPr>
            </w:pPr>
            <w:r w:rsidRPr="00726299">
              <w:rPr>
                <w:sz w:val="28"/>
                <w:szCs w:val="28"/>
              </w:rPr>
              <w:t>Юридический адрес, почтовый адрес</w:t>
            </w:r>
          </w:p>
        </w:tc>
        <w:tc>
          <w:tcPr>
            <w:tcW w:w="4962" w:type="dxa"/>
            <w:vAlign w:val="center"/>
          </w:tcPr>
          <w:p w14:paraId="369E8C00" w14:textId="77777777" w:rsidR="00726299" w:rsidRPr="00726299" w:rsidRDefault="00726299" w:rsidP="00726299">
            <w:pPr>
              <w:jc w:val="center"/>
              <w:rPr>
                <w:sz w:val="28"/>
                <w:szCs w:val="28"/>
              </w:rPr>
            </w:pPr>
            <w:r w:rsidRPr="00726299">
              <w:rPr>
                <w:sz w:val="28"/>
                <w:szCs w:val="28"/>
              </w:rPr>
              <w:t xml:space="preserve">654005, г. </w:t>
            </w:r>
            <w:proofErr w:type="gramStart"/>
            <w:r w:rsidRPr="00726299">
              <w:rPr>
                <w:sz w:val="28"/>
                <w:szCs w:val="28"/>
              </w:rPr>
              <w:t xml:space="preserve">Новокузнецк,   </w:t>
            </w:r>
            <w:proofErr w:type="gramEnd"/>
            <w:r w:rsidRPr="00726299">
              <w:rPr>
                <w:sz w:val="28"/>
                <w:szCs w:val="28"/>
              </w:rPr>
              <w:t xml:space="preserve">                            пр. Строителей, д. 98</w:t>
            </w:r>
          </w:p>
        </w:tc>
      </w:tr>
      <w:tr w:rsidR="00726299" w:rsidRPr="00726299" w14:paraId="4A383FA8" w14:textId="77777777" w:rsidTr="00E8485B">
        <w:tc>
          <w:tcPr>
            <w:tcW w:w="5103" w:type="dxa"/>
            <w:vAlign w:val="center"/>
          </w:tcPr>
          <w:p w14:paraId="374DF42A" w14:textId="77777777" w:rsidR="00726299" w:rsidRPr="00726299" w:rsidRDefault="00726299" w:rsidP="00726299">
            <w:pPr>
              <w:rPr>
                <w:sz w:val="28"/>
                <w:szCs w:val="28"/>
              </w:rPr>
            </w:pPr>
            <w:r w:rsidRPr="00726299">
              <w:rPr>
                <w:sz w:val="28"/>
                <w:szCs w:val="28"/>
              </w:rPr>
              <w:t>Наименование уполномоченного органа, утвердившего производственную программу</w:t>
            </w:r>
          </w:p>
        </w:tc>
        <w:tc>
          <w:tcPr>
            <w:tcW w:w="4962" w:type="dxa"/>
            <w:vAlign w:val="center"/>
          </w:tcPr>
          <w:p w14:paraId="449CB0D2" w14:textId="77777777" w:rsidR="00726299" w:rsidRPr="00726299" w:rsidRDefault="00726299" w:rsidP="00726299">
            <w:pPr>
              <w:jc w:val="center"/>
              <w:rPr>
                <w:sz w:val="28"/>
                <w:szCs w:val="28"/>
              </w:rPr>
            </w:pPr>
            <w:r w:rsidRPr="00726299">
              <w:rPr>
                <w:sz w:val="28"/>
                <w:szCs w:val="28"/>
              </w:rPr>
              <w:t>Региональная энергетическая комиссия Кузбасса</w:t>
            </w:r>
          </w:p>
        </w:tc>
      </w:tr>
      <w:tr w:rsidR="00726299" w:rsidRPr="00726299" w14:paraId="6CC1CF76" w14:textId="77777777" w:rsidTr="00E8485B">
        <w:tc>
          <w:tcPr>
            <w:tcW w:w="5103" w:type="dxa"/>
            <w:vAlign w:val="center"/>
          </w:tcPr>
          <w:p w14:paraId="6AEEE1ED" w14:textId="77777777" w:rsidR="00726299" w:rsidRPr="00726299" w:rsidRDefault="00726299" w:rsidP="00726299">
            <w:pPr>
              <w:rPr>
                <w:sz w:val="28"/>
                <w:szCs w:val="28"/>
              </w:rPr>
            </w:pPr>
            <w:r w:rsidRPr="00726299">
              <w:rPr>
                <w:sz w:val="28"/>
                <w:szCs w:val="28"/>
              </w:rPr>
              <w:t>Юридический адрес, почтовый адрес уполномоченного органа, утвердившего программу</w:t>
            </w:r>
          </w:p>
        </w:tc>
        <w:tc>
          <w:tcPr>
            <w:tcW w:w="4962" w:type="dxa"/>
            <w:vAlign w:val="center"/>
          </w:tcPr>
          <w:p w14:paraId="695E2F64" w14:textId="77777777" w:rsidR="00726299" w:rsidRPr="00726299" w:rsidRDefault="00726299" w:rsidP="00726299">
            <w:pPr>
              <w:jc w:val="center"/>
              <w:rPr>
                <w:sz w:val="28"/>
                <w:szCs w:val="28"/>
              </w:rPr>
            </w:pPr>
            <w:r w:rsidRPr="00726299">
              <w:rPr>
                <w:sz w:val="28"/>
                <w:szCs w:val="28"/>
              </w:rPr>
              <w:t xml:space="preserve">650000, г. Кемерово, </w:t>
            </w:r>
          </w:p>
          <w:p w14:paraId="5D4CF78D" w14:textId="77777777" w:rsidR="00726299" w:rsidRPr="00726299" w:rsidRDefault="00726299" w:rsidP="00726299">
            <w:pPr>
              <w:jc w:val="center"/>
              <w:rPr>
                <w:sz w:val="28"/>
                <w:szCs w:val="28"/>
              </w:rPr>
            </w:pPr>
            <w:r w:rsidRPr="00726299">
              <w:rPr>
                <w:sz w:val="28"/>
                <w:szCs w:val="28"/>
              </w:rPr>
              <w:t>ул. Н. Островского, д. 32</w:t>
            </w:r>
          </w:p>
        </w:tc>
      </w:tr>
    </w:tbl>
    <w:p w14:paraId="6240C9A4" w14:textId="77777777" w:rsidR="00726299" w:rsidRPr="00726299" w:rsidRDefault="00726299" w:rsidP="00726299">
      <w:pPr>
        <w:jc w:val="center"/>
        <w:rPr>
          <w:sz w:val="28"/>
          <w:szCs w:val="28"/>
        </w:rPr>
      </w:pPr>
    </w:p>
    <w:p w14:paraId="6A848872" w14:textId="77777777" w:rsidR="00726299" w:rsidRPr="00726299" w:rsidRDefault="00726299" w:rsidP="00726299">
      <w:pPr>
        <w:jc w:val="center"/>
        <w:rPr>
          <w:sz w:val="28"/>
          <w:szCs w:val="28"/>
        </w:rPr>
      </w:pPr>
    </w:p>
    <w:p w14:paraId="79735E85" w14:textId="77777777" w:rsidR="00726299" w:rsidRPr="00726299" w:rsidRDefault="00726299" w:rsidP="00726299">
      <w:pPr>
        <w:jc w:val="center"/>
        <w:rPr>
          <w:sz w:val="28"/>
          <w:szCs w:val="28"/>
        </w:rPr>
      </w:pPr>
    </w:p>
    <w:p w14:paraId="59FDFDBD" w14:textId="77777777" w:rsidR="00726299" w:rsidRPr="00726299" w:rsidRDefault="00726299" w:rsidP="00726299">
      <w:pPr>
        <w:jc w:val="center"/>
        <w:rPr>
          <w:sz w:val="28"/>
          <w:szCs w:val="28"/>
        </w:rPr>
      </w:pPr>
    </w:p>
    <w:p w14:paraId="7FFC2B60" w14:textId="77777777" w:rsidR="00726299" w:rsidRPr="00726299" w:rsidRDefault="00726299" w:rsidP="00726299">
      <w:pPr>
        <w:jc w:val="center"/>
        <w:rPr>
          <w:sz w:val="28"/>
          <w:szCs w:val="28"/>
        </w:rPr>
      </w:pPr>
    </w:p>
    <w:p w14:paraId="0818FB6A" w14:textId="77777777" w:rsidR="00726299" w:rsidRPr="00726299" w:rsidRDefault="00726299" w:rsidP="00726299">
      <w:pPr>
        <w:jc w:val="center"/>
        <w:rPr>
          <w:sz w:val="28"/>
          <w:szCs w:val="28"/>
        </w:rPr>
      </w:pPr>
    </w:p>
    <w:p w14:paraId="4171B699" w14:textId="77777777" w:rsidR="00726299" w:rsidRPr="00726299" w:rsidRDefault="00726299" w:rsidP="00726299">
      <w:pPr>
        <w:jc w:val="center"/>
        <w:rPr>
          <w:sz w:val="28"/>
          <w:szCs w:val="28"/>
        </w:rPr>
      </w:pPr>
    </w:p>
    <w:p w14:paraId="4276E20D" w14:textId="77777777" w:rsidR="00726299" w:rsidRPr="00726299" w:rsidRDefault="00726299" w:rsidP="00726299">
      <w:pPr>
        <w:jc w:val="center"/>
        <w:rPr>
          <w:sz w:val="28"/>
          <w:szCs w:val="28"/>
        </w:rPr>
      </w:pPr>
    </w:p>
    <w:p w14:paraId="65CAD7B9" w14:textId="77777777" w:rsidR="00726299" w:rsidRPr="00726299" w:rsidRDefault="00726299" w:rsidP="00726299">
      <w:pPr>
        <w:jc w:val="center"/>
        <w:rPr>
          <w:sz w:val="28"/>
          <w:szCs w:val="28"/>
        </w:rPr>
      </w:pPr>
    </w:p>
    <w:p w14:paraId="31C2CD98" w14:textId="77777777" w:rsidR="00726299" w:rsidRPr="00726299" w:rsidRDefault="00726299" w:rsidP="00726299">
      <w:pPr>
        <w:jc w:val="center"/>
        <w:rPr>
          <w:sz w:val="28"/>
          <w:szCs w:val="28"/>
        </w:rPr>
      </w:pPr>
    </w:p>
    <w:p w14:paraId="1955FD96" w14:textId="77777777" w:rsidR="00726299" w:rsidRPr="00726299" w:rsidRDefault="00726299" w:rsidP="00726299">
      <w:pPr>
        <w:jc w:val="center"/>
        <w:rPr>
          <w:sz w:val="28"/>
          <w:szCs w:val="28"/>
        </w:rPr>
      </w:pPr>
    </w:p>
    <w:p w14:paraId="12EE3445" w14:textId="77777777" w:rsidR="00726299" w:rsidRPr="00726299" w:rsidRDefault="00726299" w:rsidP="00726299">
      <w:pPr>
        <w:jc w:val="center"/>
        <w:rPr>
          <w:sz w:val="28"/>
          <w:szCs w:val="28"/>
        </w:rPr>
      </w:pPr>
    </w:p>
    <w:p w14:paraId="5757E733" w14:textId="77777777" w:rsidR="00726299" w:rsidRPr="00726299" w:rsidRDefault="00726299" w:rsidP="00726299">
      <w:pPr>
        <w:jc w:val="center"/>
        <w:rPr>
          <w:sz w:val="28"/>
          <w:szCs w:val="28"/>
        </w:rPr>
      </w:pPr>
    </w:p>
    <w:p w14:paraId="624D68D7" w14:textId="77777777" w:rsidR="00726299" w:rsidRPr="00726299" w:rsidRDefault="00726299" w:rsidP="00726299">
      <w:pPr>
        <w:jc w:val="center"/>
        <w:rPr>
          <w:sz w:val="28"/>
          <w:szCs w:val="28"/>
        </w:rPr>
      </w:pPr>
    </w:p>
    <w:p w14:paraId="4EBBEDBA" w14:textId="77777777" w:rsidR="00726299" w:rsidRPr="00726299" w:rsidRDefault="00726299" w:rsidP="00726299">
      <w:pPr>
        <w:jc w:val="center"/>
        <w:rPr>
          <w:sz w:val="28"/>
          <w:szCs w:val="28"/>
        </w:rPr>
      </w:pPr>
    </w:p>
    <w:p w14:paraId="1A9BC872" w14:textId="77777777" w:rsidR="00726299" w:rsidRPr="00726299" w:rsidRDefault="00726299" w:rsidP="00726299">
      <w:pPr>
        <w:jc w:val="center"/>
        <w:rPr>
          <w:sz w:val="28"/>
          <w:szCs w:val="28"/>
        </w:rPr>
        <w:sectPr w:rsidR="00726299" w:rsidRPr="00726299" w:rsidSect="00726299">
          <w:headerReference w:type="default" r:id="rId142"/>
          <w:headerReference w:type="first" r:id="rId143"/>
          <w:pgSz w:w="11906" w:h="16838"/>
          <w:pgMar w:top="851" w:right="1418" w:bottom="567" w:left="1559" w:header="709" w:footer="709" w:gutter="0"/>
          <w:cols w:space="708"/>
          <w:titlePg/>
          <w:docGrid w:linePitch="360"/>
        </w:sectPr>
      </w:pPr>
    </w:p>
    <w:p w14:paraId="65658904" w14:textId="77777777" w:rsidR="00726299" w:rsidRPr="00726299" w:rsidRDefault="00726299" w:rsidP="00726299">
      <w:pPr>
        <w:jc w:val="center"/>
        <w:rPr>
          <w:sz w:val="28"/>
          <w:szCs w:val="28"/>
        </w:rPr>
      </w:pPr>
    </w:p>
    <w:p w14:paraId="034642DC" w14:textId="77777777" w:rsidR="00726299" w:rsidRPr="00726299" w:rsidRDefault="00726299" w:rsidP="00726299">
      <w:pPr>
        <w:jc w:val="center"/>
        <w:rPr>
          <w:sz w:val="28"/>
          <w:szCs w:val="28"/>
        </w:rPr>
      </w:pPr>
      <w:r w:rsidRPr="00726299">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397FB4AF" w14:textId="77777777" w:rsidR="00726299" w:rsidRPr="00726299" w:rsidRDefault="00726299" w:rsidP="00726299">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726299" w:rsidRPr="00726299" w14:paraId="2B5FBEC3" w14:textId="77777777" w:rsidTr="00E8485B">
        <w:trPr>
          <w:trHeight w:val="706"/>
        </w:trPr>
        <w:tc>
          <w:tcPr>
            <w:tcW w:w="636" w:type="dxa"/>
            <w:vMerge w:val="restart"/>
            <w:vAlign w:val="center"/>
          </w:tcPr>
          <w:p w14:paraId="73437158" w14:textId="77777777" w:rsidR="00726299" w:rsidRPr="00726299" w:rsidRDefault="00726299" w:rsidP="00726299">
            <w:pPr>
              <w:jc w:val="center"/>
              <w:rPr>
                <w:sz w:val="28"/>
                <w:szCs w:val="28"/>
              </w:rPr>
            </w:pPr>
            <w:r w:rsidRPr="00726299">
              <w:rPr>
                <w:sz w:val="28"/>
                <w:szCs w:val="28"/>
              </w:rPr>
              <w:t>№ п/п</w:t>
            </w:r>
          </w:p>
        </w:tc>
        <w:tc>
          <w:tcPr>
            <w:tcW w:w="3334" w:type="dxa"/>
            <w:vMerge w:val="restart"/>
            <w:vAlign w:val="center"/>
          </w:tcPr>
          <w:p w14:paraId="7D6030A8" w14:textId="77777777" w:rsidR="00726299" w:rsidRPr="00726299" w:rsidRDefault="00726299" w:rsidP="00726299">
            <w:pPr>
              <w:jc w:val="center"/>
              <w:rPr>
                <w:sz w:val="28"/>
                <w:szCs w:val="28"/>
              </w:rPr>
            </w:pPr>
            <w:r w:rsidRPr="00726299">
              <w:rPr>
                <w:sz w:val="28"/>
                <w:szCs w:val="28"/>
              </w:rPr>
              <w:t>Наименование мероприятия</w:t>
            </w:r>
          </w:p>
        </w:tc>
        <w:tc>
          <w:tcPr>
            <w:tcW w:w="992" w:type="dxa"/>
            <w:vMerge w:val="restart"/>
            <w:vAlign w:val="center"/>
          </w:tcPr>
          <w:p w14:paraId="6E378840" w14:textId="77777777" w:rsidR="00726299" w:rsidRPr="00726299" w:rsidRDefault="00726299" w:rsidP="00726299">
            <w:pPr>
              <w:jc w:val="center"/>
              <w:rPr>
                <w:sz w:val="28"/>
                <w:szCs w:val="28"/>
              </w:rPr>
            </w:pPr>
            <w:r w:rsidRPr="00726299">
              <w:rPr>
                <w:sz w:val="28"/>
                <w:szCs w:val="28"/>
              </w:rPr>
              <w:t xml:space="preserve">Срок </w:t>
            </w:r>
            <w:proofErr w:type="spellStart"/>
            <w:r w:rsidRPr="00726299">
              <w:rPr>
                <w:sz w:val="28"/>
                <w:szCs w:val="28"/>
              </w:rPr>
              <w:t>реали-зации</w:t>
            </w:r>
            <w:proofErr w:type="spellEnd"/>
          </w:p>
        </w:tc>
        <w:tc>
          <w:tcPr>
            <w:tcW w:w="1451" w:type="dxa"/>
            <w:vMerge w:val="restart"/>
          </w:tcPr>
          <w:p w14:paraId="6372FCC1" w14:textId="77777777" w:rsidR="00726299" w:rsidRPr="00726299" w:rsidRDefault="00726299" w:rsidP="00726299">
            <w:pPr>
              <w:jc w:val="center"/>
              <w:rPr>
                <w:sz w:val="28"/>
                <w:szCs w:val="28"/>
              </w:rPr>
            </w:pPr>
            <w:proofErr w:type="spellStart"/>
            <w:r w:rsidRPr="00726299">
              <w:rPr>
                <w:sz w:val="28"/>
                <w:szCs w:val="28"/>
              </w:rPr>
              <w:t>Финан-совые</w:t>
            </w:r>
            <w:proofErr w:type="spellEnd"/>
            <w:r w:rsidRPr="00726299">
              <w:rPr>
                <w:sz w:val="28"/>
                <w:szCs w:val="28"/>
              </w:rPr>
              <w:t xml:space="preserve"> </w:t>
            </w:r>
            <w:proofErr w:type="gramStart"/>
            <w:r w:rsidRPr="00726299">
              <w:rPr>
                <w:sz w:val="28"/>
                <w:szCs w:val="28"/>
              </w:rPr>
              <w:t>потреб-</w:t>
            </w:r>
            <w:proofErr w:type="spellStart"/>
            <w:r w:rsidRPr="00726299">
              <w:rPr>
                <w:sz w:val="28"/>
                <w:szCs w:val="28"/>
              </w:rPr>
              <w:t>ности</w:t>
            </w:r>
            <w:proofErr w:type="spellEnd"/>
            <w:proofErr w:type="gramEnd"/>
            <w:r w:rsidRPr="00726299">
              <w:rPr>
                <w:sz w:val="28"/>
                <w:szCs w:val="28"/>
              </w:rPr>
              <w:t>, тыс. руб. (без НДС)</w:t>
            </w:r>
          </w:p>
        </w:tc>
        <w:tc>
          <w:tcPr>
            <w:tcW w:w="3794" w:type="dxa"/>
            <w:gridSpan w:val="3"/>
            <w:vAlign w:val="center"/>
          </w:tcPr>
          <w:p w14:paraId="4D575B8B" w14:textId="77777777" w:rsidR="00726299" w:rsidRPr="00726299" w:rsidRDefault="00726299" w:rsidP="00726299">
            <w:pPr>
              <w:jc w:val="center"/>
              <w:rPr>
                <w:sz w:val="28"/>
                <w:szCs w:val="28"/>
              </w:rPr>
            </w:pPr>
            <w:r w:rsidRPr="00726299">
              <w:rPr>
                <w:sz w:val="28"/>
                <w:szCs w:val="28"/>
              </w:rPr>
              <w:t>Ожидаемый эффект</w:t>
            </w:r>
          </w:p>
        </w:tc>
      </w:tr>
      <w:tr w:rsidR="00726299" w:rsidRPr="00726299" w14:paraId="7712DF8E" w14:textId="77777777" w:rsidTr="00E8485B">
        <w:trPr>
          <w:trHeight w:val="844"/>
        </w:trPr>
        <w:tc>
          <w:tcPr>
            <w:tcW w:w="636" w:type="dxa"/>
            <w:vMerge/>
          </w:tcPr>
          <w:p w14:paraId="1325FB76" w14:textId="77777777" w:rsidR="00726299" w:rsidRPr="00726299" w:rsidRDefault="00726299" w:rsidP="00726299">
            <w:pPr>
              <w:jc w:val="center"/>
              <w:rPr>
                <w:sz w:val="28"/>
                <w:szCs w:val="28"/>
              </w:rPr>
            </w:pPr>
          </w:p>
        </w:tc>
        <w:tc>
          <w:tcPr>
            <w:tcW w:w="3334" w:type="dxa"/>
            <w:vMerge/>
          </w:tcPr>
          <w:p w14:paraId="332C8F52" w14:textId="77777777" w:rsidR="00726299" w:rsidRPr="00726299" w:rsidRDefault="00726299" w:rsidP="00726299">
            <w:pPr>
              <w:jc w:val="center"/>
              <w:rPr>
                <w:sz w:val="28"/>
                <w:szCs w:val="28"/>
              </w:rPr>
            </w:pPr>
          </w:p>
        </w:tc>
        <w:tc>
          <w:tcPr>
            <w:tcW w:w="992" w:type="dxa"/>
            <w:vMerge/>
          </w:tcPr>
          <w:p w14:paraId="4F831222" w14:textId="77777777" w:rsidR="00726299" w:rsidRPr="00726299" w:rsidRDefault="00726299" w:rsidP="00726299">
            <w:pPr>
              <w:jc w:val="center"/>
              <w:rPr>
                <w:sz w:val="28"/>
                <w:szCs w:val="28"/>
              </w:rPr>
            </w:pPr>
          </w:p>
        </w:tc>
        <w:tc>
          <w:tcPr>
            <w:tcW w:w="1451" w:type="dxa"/>
            <w:vMerge/>
          </w:tcPr>
          <w:p w14:paraId="725B77EB" w14:textId="77777777" w:rsidR="00726299" w:rsidRPr="00726299" w:rsidRDefault="00726299" w:rsidP="00726299">
            <w:pPr>
              <w:jc w:val="center"/>
              <w:rPr>
                <w:sz w:val="28"/>
                <w:szCs w:val="28"/>
              </w:rPr>
            </w:pPr>
          </w:p>
        </w:tc>
        <w:tc>
          <w:tcPr>
            <w:tcW w:w="1983" w:type="dxa"/>
            <w:vAlign w:val="center"/>
          </w:tcPr>
          <w:p w14:paraId="3A145CD8" w14:textId="77777777" w:rsidR="00726299" w:rsidRPr="00726299" w:rsidRDefault="00726299" w:rsidP="00726299">
            <w:pPr>
              <w:jc w:val="center"/>
              <w:rPr>
                <w:sz w:val="28"/>
                <w:szCs w:val="28"/>
              </w:rPr>
            </w:pPr>
            <w:r w:rsidRPr="00726299">
              <w:rPr>
                <w:sz w:val="28"/>
                <w:szCs w:val="28"/>
              </w:rPr>
              <w:t>Наименование показателей</w:t>
            </w:r>
          </w:p>
        </w:tc>
        <w:tc>
          <w:tcPr>
            <w:tcW w:w="980" w:type="dxa"/>
            <w:vAlign w:val="center"/>
          </w:tcPr>
          <w:p w14:paraId="3A3AA8A7" w14:textId="77777777" w:rsidR="00726299" w:rsidRPr="00726299" w:rsidRDefault="00726299" w:rsidP="00726299">
            <w:pPr>
              <w:jc w:val="center"/>
              <w:rPr>
                <w:sz w:val="28"/>
                <w:szCs w:val="28"/>
              </w:rPr>
            </w:pPr>
            <w:r w:rsidRPr="00726299">
              <w:rPr>
                <w:sz w:val="28"/>
                <w:szCs w:val="28"/>
              </w:rPr>
              <w:t>тыс. руб.</w:t>
            </w:r>
          </w:p>
        </w:tc>
        <w:tc>
          <w:tcPr>
            <w:tcW w:w="831" w:type="dxa"/>
            <w:vAlign w:val="center"/>
          </w:tcPr>
          <w:p w14:paraId="7764F4DE" w14:textId="77777777" w:rsidR="00726299" w:rsidRPr="00726299" w:rsidRDefault="00726299" w:rsidP="00726299">
            <w:pPr>
              <w:jc w:val="center"/>
              <w:rPr>
                <w:sz w:val="28"/>
                <w:szCs w:val="28"/>
              </w:rPr>
            </w:pPr>
            <w:r w:rsidRPr="00726299">
              <w:rPr>
                <w:sz w:val="28"/>
                <w:szCs w:val="28"/>
              </w:rPr>
              <w:t>%</w:t>
            </w:r>
          </w:p>
        </w:tc>
      </w:tr>
      <w:tr w:rsidR="00726299" w:rsidRPr="00726299" w14:paraId="5C23E78A" w14:textId="77777777" w:rsidTr="00E8485B">
        <w:tc>
          <w:tcPr>
            <w:tcW w:w="10207" w:type="dxa"/>
            <w:gridSpan w:val="7"/>
          </w:tcPr>
          <w:p w14:paraId="2A1754FB" w14:textId="77777777" w:rsidR="00726299" w:rsidRPr="00726299" w:rsidRDefault="00726299" w:rsidP="00726299">
            <w:pPr>
              <w:numPr>
                <w:ilvl w:val="0"/>
                <w:numId w:val="15"/>
              </w:numPr>
              <w:contextualSpacing/>
              <w:jc w:val="center"/>
              <w:rPr>
                <w:sz w:val="28"/>
                <w:szCs w:val="28"/>
              </w:rPr>
            </w:pPr>
            <w:r w:rsidRPr="00726299">
              <w:rPr>
                <w:sz w:val="28"/>
                <w:szCs w:val="28"/>
              </w:rPr>
              <w:t>Холодное водоснабжение питьевой водой</w:t>
            </w:r>
          </w:p>
        </w:tc>
      </w:tr>
      <w:tr w:rsidR="00726299" w:rsidRPr="00726299" w14:paraId="7D354FC2" w14:textId="77777777" w:rsidTr="00E8485B">
        <w:tc>
          <w:tcPr>
            <w:tcW w:w="636" w:type="dxa"/>
            <w:vMerge w:val="restart"/>
            <w:vAlign w:val="center"/>
          </w:tcPr>
          <w:p w14:paraId="68768879" w14:textId="77777777" w:rsidR="00726299" w:rsidRPr="00726299" w:rsidRDefault="00726299" w:rsidP="00726299">
            <w:pPr>
              <w:jc w:val="center"/>
              <w:rPr>
                <w:sz w:val="28"/>
                <w:szCs w:val="28"/>
              </w:rPr>
            </w:pPr>
            <w:r w:rsidRPr="00726299">
              <w:rPr>
                <w:sz w:val="28"/>
                <w:szCs w:val="28"/>
              </w:rPr>
              <w:t>1.1.</w:t>
            </w:r>
          </w:p>
        </w:tc>
        <w:tc>
          <w:tcPr>
            <w:tcW w:w="3334" w:type="dxa"/>
            <w:vMerge w:val="restart"/>
            <w:vAlign w:val="center"/>
          </w:tcPr>
          <w:p w14:paraId="265E8704" w14:textId="77777777" w:rsidR="00726299" w:rsidRPr="00726299" w:rsidRDefault="00726299" w:rsidP="00726299">
            <w:pPr>
              <w:rPr>
                <w:color w:val="FF0000"/>
                <w:sz w:val="28"/>
                <w:szCs w:val="28"/>
              </w:rPr>
            </w:pPr>
            <w:r w:rsidRPr="00726299">
              <w:rPr>
                <w:sz w:val="28"/>
                <w:szCs w:val="28"/>
              </w:rPr>
              <w:t xml:space="preserve">Капитальный ремонт </w:t>
            </w:r>
          </w:p>
        </w:tc>
        <w:tc>
          <w:tcPr>
            <w:tcW w:w="992" w:type="dxa"/>
            <w:vAlign w:val="center"/>
          </w:tcPr>
          <w:p w14:paraId="136E5E00" w14:textId="77777777" w:rsidR="00726299" w:rsidRPr="00726299" w:rsidRDefault="00726299" w:rsidP="00726299">
            <w:pPr>
              <w:jc w:val="center"/>
              <w:rPr>
                <w:sz w:val="28"/>
                <w:szCs w:val="28"/>
              </w:rPr>
            </w:pPr>
            <w:r w:rsidRPr="00726299">
              <w:rPr>
                <w:sz w:val="28"/>
                <w:szCs w:val="28"/>
              </w:rPr>
              <w:t>2024</w:t>
            </w:r>
          </w:p>
        </w:tc>
        <w:tc>
          <w:tcPr>
            <w:tcW w:w="1451" w:type="dxa"/>
            <w:vAlign w:val="center"/>
          </w:tcPr>
          <w:p w14:paraId="0C18ECA9" w14:textId="77777777" w:rsidR="00726299" w:rsidRPr="00726299" w:rsidRDefault="00726299" w:rsidP="00726299">
            <w:pPr>
              <w:jc w:val="center"/>
              <w:rPr>
                <w:sz w:val="28"/>
                <w:szCs w:val="28"/>
              </w:rPr>
            </w:pPr>
            <w:r w:rsidRPr="00726299">
              <w:rPr>
                <w:sz w:val="28"/>
                <w:szCs w:val="28"/>
              </w:rPr>
              <w:t>134753,87</w:t>
            </w:r>
          </w:p>
        </w:tc>
        <w:tc>
          <w:tcPr>
            <w:tcW w:w="1983" w:type="dxa"/>
            <w:vAlign w:val="center"/>
          </w:tcPr>
          <w:p w14:paraId="333BCDE3"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185643AD"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406EFEE4" w14:textId="77777777" w:rsidR="00726299" w:rsidRPr="00726299" w:rsidRDefault="00726299" w:rsidP="00726299">
            <w:pPr>
              <w:jc w:val="center"/>
              <w:rPr>
                <w:sz w:val="28"/>
                <w:szCs w:val="28"/>
              </w:rPr>
            </w:pPr>
            <w:r w:rsidRPr="00726299">
              <w:rPr>
                <w:sz w:val="28"/>
                <w:szCs w:val="28"/>
              </w:rPr>
              <w:t>-</w:t>
            </w:r>
          </w:p>
        </w:tc>
      </w:tr>
      <w:tr w:rsidR="00726299" w:rsidRPr="00726299" w14:paraId="32F943FC" w14:textId="77777777" w:rsidTr="00E8485B">
        <w:tc>
          <w:tcPr>
            <w:tcW w:w="636" w:type="dxa"/>
            <w:vMerge/>
            <w:vAlign w:val="center"/>
          </w:tcPr>
          <w:p w14:paraId="0141CB01" w14:textId="77777777" w:rsidR="00726299" w:rsidRPr="00726299" w:rsidRDefault="00726299" w:rsidP="00726299">
            <w:pPr>
              <w:jc w:val="center"/>
              <w:rPr>
                <w:sz w:val="28"/>
                <w:szCs w:val="28"/>
              </w:rPr>
            </w:pPr>
          </w:p>
        </w:tc>
        <w:tc>
          <w:tcPr>
            <w:tcW w:w="3334" w:type="dxa"/>
            <w:vMerge/>
            <w:vAlign w:val="center"/>
          </w:tcPr>
          <w:p w14:paraId="54158CD9" w14:textId="77777777" w:rsidR="00726299" w:rsidRPr="00726299" w:rsidRDefault="00726299" w:rsidP="00726299">
            <w:pPr>
              <w:rPr>
                <w:sz w:val="28"/>
                <w:szCs w:val="28"/>
              </w:rPr>
            </w:pPr>
          </w:p>
        </w:tc>
        <w:tc>
          <w:tcPr>
            <w:tcW w:w="992" w:type="dxa"/>
            <w:vAlign w:val="center"/>
          </w:tcPr>
          <w:p w14:paraId="59C95678" w14:textId="77777777" w:rsidR="00726299" w:rsidRPr="00726299" w:rsidRDefault="00726299" w:rsidP="00726299">
            <w:pPr>
              <w:jc w:val="center"/>
              <w:rPr>
                <w:sz w:val="28"/>
                <w:szCs w:val="28"/>
              </w:rPr>
            </w:pPr>
            <w:r w:rsidRPr="00726299">
              <w:rPr>
                <w:sz w:val="28"/>
                <w:szCs w:val="28"/>
              </w:rPr>
              <w:t>2025</w:t>
            </w:r>
          </w:p>
        </w:tc>
        <w:tc>
          <w:tcPr>
            <w:tcW w:w="1451" w:type="dxa"/>
            <w:vAlign w:val="center"/>
          </w:tcPr>
          <w:p w14:paraId="1C0725A5" w14:textId="77777777" w:rsidR="00726299" w:rsidRPr="00726299" w:rsidRDefault="00726299" w:rsidP="00726299">
            <w:pPr>
              <w:jc w:val="center"/>
              <w:rPr>
                <w:sz w:val="28"/>
                <w:szCs w:val="28"/>
              </w:rPr>
            </w:pPr>
            <w:r w:rsidRPr="00726299">
              <w:rPr>
                <w:sz w:val="28"/>
                <w:szCs w:val="28"/>
              </w:rPr>
              <w:t>139009,39</w:t>
            </w:r>
          </w:p>
        </w:tc>
        <w:tc>
          <w:tcPr>
            <w:tcW w:w="1983" w:type="dxa"/>
            <w:vAlign w:val="center"/>
          </w:tcPr>
          <w:p w14:paraId="593BDB92"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68634575"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436C760A" w14:textId="77777777" w:rsidR="00726299" w:rsidRPr="00726299" w:rsidRDefault="00726299" w:rsidP="00726299">
            <w:pPr>
              <w:jc w:val="center"/>
              <w:rPr>
                <w:sz w:val="28"/>
                <w:szCs w:val="28"/>
              </w:rPr>
            </w:pPr>
            <w:r w:rsidRPr="00726299">
              <w:rPr>
                <w:sz w:val="28"/>
                <w:szCs w:val="28"/>
              </w:rPr>
              <w:t>-</w:t>
            </w:r>
          </w:p>
        </w:tc>
      </w:tr>
      <w:tr w:rsidR="00726299" w:rsidRPr="00726299" w14:paraId="183FA7C3" w14:textId="77777777" w:rsidTr="00E8485B">
        <w:tc>
          <w:tcPr>
            <w:tcW w:w="636" w:type="dxa"/>
            <w:vMerge/>
            <w:vAlign w:val="center"/>
          </w:tcPr>
          <w:p w14:paraId="1FB1F909" w14:textId="77777777" w:rsidR="00726299" w:rsidRPr="00726299" w:rsidRDefault="00726299" w:rsidP="00726299">
            <w:pPr>
              <w:jc w:val="center"/>
              <w:rPr>
                <w:sz w:val="28"/>
                <w:szCs w:val="28"/>
              </w:rPr>
            </w:pPr>
          </w:p>
        </w:tc>
        <w:tc>
          <w:tcPr>
            <w:tcW w:w="3334" w:type="dxa"/>
            <w:vMerge/>
            <w:vAlign w:val="center"/>
          </w:tcPr>
          <w:p w14:paraId="09AB839F" w14:textId="77777777" w:rsidR="00726299" w:rsidRPr="00726299" w:rsidRDefault="00726299" w:rsidP="00726299">
            <w:pPr>
              <w:rPr>
                <w:sz w:val="28"/>
                <w:szCs w:val="28"/>
              </w:rPr>
            </w:pPr>
          </w:p>
        </w:tc>
        <w:tc>
          <w:tcPr>
            <w:tcW w:w="992" w:type="dxa"/>
            <w:vAlign w:val="center"/>
          </w:tcPr>
          <w:p w14:paraId="13E52AD4" w14:textId="77777777" w:rsidR="00726299" w:rsidRPr="00726299" w:rsidRDefault="00726299" w:rsidP="00726299">
            <w:pPr>
              <w:jc w:val="center"/>
              <w:rPr>
                <w:sz w:val="28"/>
                <w:szCs w:val="28"/>
              </w:rPr>
            </w:pPr>
            <w:r w:rsidRPr="00726299">
              <w:rPr>
                <w:sz w:val="28"/>
                <w:szCs w:val="28"/>
              </w:rPr>
              <w:t>2026</w:t>
            </w:r>
          </w:p>
        </w:tc>
        <w:tc>
          <w:tcPr>
            <w:tcW w:w="1451" w:type="dxa"/>
            <w:vAlign w:val="center"/>
          </w:tcPr>
          <w:p w14:paraId="59A8C61B" w14:textId="77777777" w:rsidR="00726299" w:rsidRPr="00726299" w:rsidRDefault="00726299" w:rsidP="00726299">
            <w:pPr>
              <w:jc w:val="center"/>
              <w:rPr>
                <w:sz w:val="28"/>
                <w:szCs w:val="28"/>
              </w:rPr>
            </w:pPr>
            <w:r w:rsidRPr="00726299">
              <w:rPr>
                <w:sz w:val="28"/>
                <w:szCs w:val="28"/>
              </w:rPr>
              <w:t>143124,07</w:t>
            </w:r>
          </w:p>
        </w:tc>
        <w:tc>
          <w:tcPr>
            <w:tcW w:w="1983" w:type="dxa"/>
            <w:vAlign w:val="center"/>
          </w:tcPr>
          <w:p w14:paraId="3AC4D167"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2BA21CDC"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0539DF7E" w14:textId="77777777" w:rsidR="00726299" w:rsidRPr="00726299" w:rsidRDefault="00726299" w:rsidP="00726299">
            <w:pPr>
              <w:jc w:val="center"/>
              <w:rPr>
                <w:sz w:val="28"/>
                <w:szCs w:val="28"/>
              </w:rPr>
            </w:pPr>
            <w:r w:rsidRPr="00726299">
              <w:rPr>
                <w:sz w:val="28"/>
                <w:szCs w:val="28"/>
              </w:rPr>
              <w:t>-</w:t>
            </w:r>
          </w:p>
        </w:tc>
      </w:tr>
      <w:tr w:rsidR="00726299" w:rsidRPr="00726299" w14:paraId="37DD54D3" w14:textId="77777777" w:rsidTr="00E8485B">
        <w:tc>
          <w:tcPr>
            <w:tcW w:w="636" w:type="dxa"/>
            <w:vMerge/>
            <w:vAlign w:val="center"/>
          </w:tcPr>
          <w:p w14:paraId="5D13A626" w14:textId="77777777" w:rsidR="00726299" w:rsidRPr="00726299" w:rsidRDefault="00726299" w:rsidP="00726299">
            <w:pPr>
              <w:jc w:val="center"/>
              <w:rPr>
                <w:sz w:val="28"/>
                <w:szCs w:val="28"/>
              </w:rPr>
            </w:pPr>
          </w:p>
        </w:tc>
        <w:tc>
          <w:tcPr>
            <w:tcW w:w="3334" w:type="dxa"/>
            <w:vMerge/>
            <w:vAlign w:val="center"/>
          </w:tcPr>
          <w:p w14:paraId="55D9F67D" w14:textId="77777777" w:rsidR="00726299" w:rsidRPr="00726299" w:rsidRDefault="00726299" w:rsidP="00726299">
            <w:pPr>
              <w:rPr>
                <w:sz w:val="28"/>
                <w:szCs w:val="28"/>
              </w:rPr>
            </w:pPr>
          </w:p>
        </w:tc>
        <w:tc>
          <w:tcPr>
            <w:tcW w:w="992" w:type="dxa"/>
            <w:vAlign w:val="center"/>
          </w:tcPr>
          <w:p w14:paraId="25D20ED3" w14:textId="77777777" w:rsidR="00726299" w:rsidRPr="00726299" w:rsidRDefault="00726299" w:rsidP="00726299">
            <w:pPr>
              <w:jc w:val="center"/>
              <w:rPr>
                <w:sz w:val="28"/>
                <w:szCs w:val="28"/>
              </w:rPr>
            </w:pPr>
            <w:r w:rsidRPr="00726299">
              <w:rPr>
                <w:sz w:val="28"/>
                <w:szCs w:val="28"/>
              </w:rPr>
              <w:t>2027</w:t>
            </w:r>
          </w:p>
        </w:tc>
        <w:tc>
          <w:tcPr>
            <w:tcW w:w="1451" w:type="dxa"/>
            <w:vAlign w:val="center"/>
          </w:tcPr>
          <w:p w14:paraId="068F8055" w14:textId="77777777" w:rsidR="00726299" w:rsidRPr="00726299" w:rsidRDefault="00726299" w:rsidP="00726299">
            <w:pPr>
              <w:jc w:val="center"/>
              <w:rPr>
                <w:sz w:val="28"/>
                <w:szCs w:val="28"/>
              </w:rPr>
            </w:pPr>
            <w:r w:rsidRPr="00726299">
              <w:rPr>
                <w:sz w:val="28"/>
                <w:szCs w:val="28"/>
              </w:rPr>
              <w:t>147360,55</w:t>
            </w:r>
          </w:p>
        </w:tc>
        <w:tc>
          <w:tcPr>
            <w:tcW w:w="1983" w:type="dxa"/>
            <w:vAlign w:val="center"/>
          </w:tcPr>
          <w:p w14:paraId="4A3B01E3"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54C44678"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08D03DBE" w14:textId="77777777" w:rsidR="00726299" w:rsidRPr="00726299" w:rsidRDefault="00726299" w:rsidP="00726299">
            <w:pPr>
              <w:jc w:val="center"/>
              <w:rPr>
                <w:sz w:val="28"/>
                <w:szCs w:val="28"/>
              </w:rPr>
            </w:pPr>
            <w:r w:rsidRPr="00726299">
              <w:rPr>
                <w:sz w:val="28"/>
                <w:szCs w:val="28"/>
              </w:rPr>
              <w:t>-</w:t>
            </w:r>
          </w:p>
        </w:tc>
      </w:tr>
      <w:tr w:rsidR="00726299" w:rsidRPr="00726299" w14:paraId="1CE3DFA3" w14:textId="77777777" w:rsidTr="00E8485B">
        <w:tc>
          <w:tcPr>
            <w:tcW w:w="636" w:type="dxa"/>
            <w:vMerge/>
            <w:vAlign w:val="center"/>
          </w:tcPr>
          <w:p w14:paraId="410C0256" w14:textId="77777777" w:rsidR="00726299" w:rsidRPr="00726299" w:rsidRDefault="00726299" w:rsidP="00726299">
            <w:pPr>
              <w:jc w:val="center"/>
              <w:rPr>
                <w:sz w:val="28"/>
                <w:szCs w:val="28"/>
              </w:rPr>
            </w:pPr>
          </w:p>
        </w:tc>
        <w:tc>
          <w:tcPr>
            <w:tcW w:w="3334" w:type="dxa"/>
            <w:vMerge/>
            <w:vAlign w:val="center"/>
          </w:tcPr>
          <w:p w14:paraId="04C2755D" w14:textId="77777777" w:rsidR="00726299" w:rsidRPr="00726299" w:rsidRDefault="00726299" w:rsidP="00726299">
            <w:pPr>
              <w:rPr>
                <w:sz w:val="28"/>
                <w:szCs w:val="28"/>
              </w:rPr>
            </w:pPr>
          </w:p>
        </w:tc>
        <w:tc>
          <w:tcPr>
            <w:tcW w:w="992" w:type="dxa"/>
            <w:vAlign w:val="center"/>
          </w:tcPr>
          <w:p w14:paraId="331D1547" w14:textId="77777777" w:rsidR="00726299" w:rsidRPr="00726299" w:rsidRDefault="00726299" w:rsidP="00726299">
            <w:pPr>
              <w:jc w:val="center"/>
              <w:rPr>
                <w:sz w:val="28"/>
                <w:szCs w:val="28"/>
              </w:rPr>
            </w:pPr>
            <w:r w:rsidRPr="00726299">
              <w:rPr>
                <w:sz w:val="28"/>
                <w:szCs w:val="28"/>
              </w:rPr>
              <w:t>2028</w:t>
            </w:r>
          </w:p>
        </w:tc>
        <w:tc>
          <w:tcPr>
            <w:tcW w:w="1451" w:type="dxa"/>
            <w:vAlign w:val="center"/>
          </w:tcPr>
          <w:p w14:paraId="7DC609E0" w14:textId="77777777" w:rsidR="00726299" w:rsidRPr="00726299" w:rsidRDefault="00726299" w:rsidP="00726299">
            <w:pPr>
              <w:jc w:val="center"/>
              <w:rPr>
                <w:sz w:val="28"/>
                <w:szCs w:val="28"/>
              </w:rPr>
            </w:pPr>
            <w:r w:rsidRPr="00726299">
              <w:rPr>
                <w:sz w:val="28"/>
                <w:szCs w:val="28"/>
              </w:rPr>
              <w:t>151722,42</w:t>
            </w:r>
          </w:p>
        </w:tc>
        <w:tc>
          <w:tcPr>
            <w:tcW w:w="1983" w:type="dxa"/>
            <w:vAlign w:val="center"/>
          </w:tcPr>
          <w:p w14:paraId="3175C259"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0DADA06F"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58F07C78" w14:textId="77777777" w:rsidR="00726299" w:rsidRPr="00726299" w:rsidRDefault="00726299" w:rsidP="00726299">
            <w:pPr>
              <w:jc w:val="center"/>
              <w:rPr>
                <w:sz w:val="28"/>
                <w:szCs w:val="28"/>
              </w:rPr>
            </w:pPr>
            <w:r w:rsidRPr="00726299">
              <w:rPr>
                <w:sz w:val="28"/>
                <w:szCs w:val="28"/>
              </w:rPr>
              <w:t>-</w:t>
            </w:r>
          </w:p>
        </w:tc>
      </w:tr>
      <w:tr w:rsidR="00726299" w:rsidRPr="00726299" w14:paraId="2FD901FF" w14:textId="77777777" w:rsidTr="00E8485B">
        <w:tc>
          <w:tcPr>
            <w:tcW w:w="636" w:type="dxa"/>
            <w:vMerge/>
            <w:vAlign w:val="center"/>
          </w:tcPr>
          <w:p w14:paraId="6D073419" w14:textId="77777777" w:rsidR="00726299" w:rsidRPr="00726299" w:rsidRDefault="00726299" w:rsidP="00726299">
            <w:pPr>
              <w:jc w:val="center"/>
              <w:rPr>
                <w:sz w:val="28"/>
                <w:szCs w:val="28"/>
              </w:rPr>
            </w:pPr>
          </w:p>
        </w:tc>
        <w:tc>
          <w:tcPr>
            <w:tcW w:w="3334" w:type="dxa"/>
            <w:vMerge/>
            <w:vAlign w:val="center"/>
          </w:tcPr>
          <w:p w14:paraId="486692A6" w14:textId="77777777" w:rsidR="00726299" w:rsidRPr="00726299" w:rsidRDefault="00726299" w:rsidP="00726299">
            <w:pPr>
              <w:rPr>
                <w:sz w:val="28"/>
                <w:szCs w:val="28"/>
              </w:rPr>
            </w:pPr>
          </w:p>
        </w:tc>
        <w:tc>
          <w:tcPr>
            <w:tcW w:w="992" w:type="dxa"/>
            <w:vAlign w:val="center"/>
          </w:tcPr>
          <w:p w14:paraId="2214D5FB" w14:textId="77777777" w:rsidR="00726299" w:rsidRPr="00726299" w:rsidRDefault="00726299" w:rsidP="00726299">
            <w:pPr>
              <w:jc w:val="center"/>
              <w:rPr>
                <w:sz w:val="28"/>
                <w:szCs w:val="28"/>
              </w:rPr>
            </w:pPr>
            <w:r w:rsidRPr="00726299">
              <w:rPr>
                <w:sz w:val="28"/>
                <w:szCs w:val="28"/>
              </w:rPr>
              <w:t>2029</w:t>
            </w:r>
          </w:p>
        </w:tc>
        <w:tc>
          <w:tcPr>
            <w:tcW w:w="1451" w:type="dxa"/>
            <w:vAlign w:val="center"/>
          </w:tcPr>
          <w:p w14:paraId="1461B256" w14:textId="77777777" w:rsidR="00726299" w:rsidRPr="00726299" w:rsidRDefault="00726299" w:rsidP="00726299">
            <w:pPr>
              <w:jc w:val="center"/>
              <w:rPr>
                <w:sz w:val="28"/>
                <w:szCs w:val="28"/>
              </w:rPr>
            </w:pPr>
            <w:r w:rsidRPr="00726299">
              <w:rPr>
                <w:sz w:val="28"/>
                <w:szCs w:val="28"/>
              </w:rPr>
              <w:t>156213,40</w:t>
            </w:r>
          </w:p>
        </w:tc>
        <w:tc>
          <w:tcPr>
            <w:tcW w:w="1983" w:type="dxa"/>
            <w:vAlign w:val="center"/>
          </w:tcPr>
          <w:p w14:paraId="030350E8"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31438895"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06DB8DBB" w14:textId="77777777" w:rsidR="00726299" w:rsidRPr="00726299" w:rsidRDefault="00726299" w:rsidP="00726299">
            <w:pPr>
              <w:jc w:val="center"/>
              <w:rPr>
                <w:sz w:val="28"/>
                <w:szCs w:val="28"/>
              </w:rPr>
            </w:pPr>
            <w:r w:rsidRPr="00726299">
              <w:rPr>
                <w:sz w:val="28"/>
                <w:szCs w:val="28"/>
              </w:rPr>
              <w:t>-</w:t>
            </w:r>
          </w:p>
        </w:tc>
      </w:tr>
      <w:tr w:rsidR="00726299" w:rsidRPr="00726299" w14:paraId="14AF6F93" w14:textId="77777777" w:rsidTr="00E8485B">
        <w:tc>
          <w:tcPr>
            <w:tcW w:w="10207" w:type="dxa"/>
            <w:gridSpan w:val="7"/>
            <w:vAlign w:val="center"/>
          </w:tcPr>
          <w:p w14:paraId="332E5CEB" w14:textId="77777777" w:rsidR="00726299" w:rsidRPr="00726299" w:rsidRDefault="00726299" w:rsidP="00726299">
            <w:pPr>
              <w:numPr>
                <w:ilvl w:val="0"/>
                <w:numId w:val="15"/>
              </w:numPr>
              <w:contextualSpacing/>
              <w:jc w:val="center"/>
              <w:rPr>
                <w:sz w:val="28"/>
                <w:szCs w:val="28"/>
              </w:rPr>
            </w:pPr>
            <w:r w:rsidRPr="00726299">
              <w:rPr>
                <w:sz w:val="28"/>
                <w:szCs w:val="28"/>
              </w:rPr>
              <w:t xml:space="preserve">Водоотведение </w:t>
            </w:r>
          </w:p>
        </w:tc>
      </w:tr>
      <w:tr w:rsidR="00726299" w:rsidRPr="00726299" w14:paraId="41C8B42E" w14:textId="77777777" w:rsidTr="00E8485B">
        <w:tc>
          <w:tcPr>
            <w:tcW w:w="636" w:type="dxa"/>
            <w:vMerge w:val="restart"/>
            <w:vAlign w:val="center"/>
          </w:tcPr>
          <w:p w14:paraId="295829D4" w14:textId="77777777" w:rsidR="00726299" w:rsidRPr="00726299" w:rsidRDefault="00726299" w:rsidP="00726299">
            <w:pPr>
              <w:jc w:val="center"/>
              <w:rPr>
                <w:sz w:val="28"/>
                <w:szCs w:val="28"/>
              </w:rPr>
            </w:pPr>
            <w:r w:rsidRPr="00726299">
              <w:rPr>
                <w:sz w:val="28"/>
                <w:szCs w:val="28"/>
              </w:rPr>
              <w:t>2.1.</w:t>
            </w:r>
          </w:p>
        </w:tc>
        <w:tc>
          <w:tcPr>
            <w:tcW w:w="3334" w:type="dxa"/>
            <w:vMerge w:val="restart"/>
            <w:vAlign w:val="center"/>
          </w:tcPr>
          <w:p w14:paraId="3649722C" w14:textId="77777777" w:rsidR="00726299" w:rsidRPr="00726299" w:rsidRDefault="00726299" w:rsidP="00726299">
            <w:pPr>
              <w:rPr>
                <w:color w:val="FF0000"/>
                <w:sz w:val="28"/>
                <w:szCs w:val="28"/>
              </w:rPr>
            </w:pPr>
            <w:r w:rsidRPr="00726299">
              <w:rPr>
                <w:sz w:val="28"/>
                <w:szCs w:val="28"/>
              </w:rPr>
              <w:t>Капитальный ремонт</w:t>
            </w:r>
          </w:p>
        </w:tc>
        <w:tc>
          <w:tcPr>
            <w:tcW w:w="992" w:type="dxa"/>
            <w:vAlign w:val="center"/>
          </w:tcPr>
          <w:p w14:paraId="3AADD8C1" w14:textId="77777777" w:rsidR="00726299" w:rsidRPr="00726299" w:rsidRDefault="00726299" w:rsidP="00726299">
            <w:pPr>
              <w:jc w:val="center"/>
              <w:rPr>
                <w:sz w:val="28"/>
                <w:szCs w:val="28"/>
              </w:rPr>
            </w:pPr>
            <w:r w:rsidRPr="00726299">
              <w:rPr>
                <w:sz w:val="28"/>
                <w:szCs w:val="28"/>
              </w:rPr>
              <w:t>2024</w:t>
            </w:r>
          </w:p>
        </w:tc>
        <w:tc>
          <w:tcPr>
            <w:tcW w:w="1451" w:type="dxa"/>
            <w:vAlign w:val="center"/>
          </w:tcPr>
          <w:p w14:paraId="3A6124A1" w14:textId="77777777" w:rsidR="00726299" w:rsidRPr="00726299" w:rsidRDefault="00726299" w:rsidP="00726299">
            <w:pPr>
              <w:jc w:val="center"/>
              <w:rPr>
                <w:sz w:val="28"/>
                <w:szCs w:val="28"/>
              </w:rPr>
            </w:pPr>
            <w:r w:rsidRPr="00726299">
              <w:rPr>
                <w:sz w:val="28"/>
                <w:szCs w:val="28"/>
              </w:rPr>
              <w:t>122882,97</w:t>
            </w:r>
          </w:p>
        </w:tc>
        <w:tc>
          <w:tcPr>
            <w:tcW w:w="1983" w:type="dxa"/>
            <w:vAlign w:val="center"/>
          </w:tcPr>
          <w:p w14:paraId="3BC6F706"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5AFF8668"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17D42CD5" w14:textId="77777777" w:rsidR="00726299" w:rsidRPr="00726299" w:rsidRDefault="00726299" w:rsidP="00726299">
            <w:pPr>
              <w:jc w:val="center"/>
              <w:rPr>
                <w:sz w:val="28"/>
                <w:szCs w:val="28"/>
              </w:rPr>
            </w:pPr>
            <w:r w:rsidRPr="00726299">
              <w:rPr>
                <w:sz w:val="28"/>
                <w:szCs w:val="28"/>
              </w:rPr>
              <w:t>-</w:t>
            </w:r>
          </w:p>
        </w:tc>
      </w:tr>
      <w:tr w:rsidR="00726299" w:rsidRPr="00726299" w14:paraId="7329D64D" w14:textId="77777777" w:rsidTr="00E8485B">
        <w:tc>
          <w:tcPr>
            <w:tcW w:w="636" w:type="dxa"/>
            <w:vMerge/>
            <w:vAlign w:val="center"/>
          </w:tcPr>
          <w:p w14:paraId="4BB52985" w14:textId="77777777" w:rsidR="00726299" w:rsidRPr="00726299" w:rsidRDefault="00726299" w:rsidP="00726299">
            <w:pPr>
              <w:jc w:val="center"/>
              <w:rPr>
                <w:sz w:val="28"/>
                <w:szCs w:val="28"/>
              </w:rPr>
            </w:pPr>
          </w:p>
        </w:tc>
        <w:tc>
          <w:tcPr>
            <w:tcW w:w="3334" w:type="dxa"/>
            <w:vMerge/>
            <w:vAlign w:val="center"/>
          </w:tcPr>
          <w:p w14:paraId="0006A0DF" w14:textId="77777777" w:rsidR="00726299" w:rsidRPr="00726299" w:rsidRDefault="00726299" w:rsidP="00726299">
            <w:pPr>
              <w:rPr>
                <w:sz w:val="28"/>
                <w:szCs w:val="28"/>
              </w:rPr>
            </w:pPr>
          </w:p>
        </w:tc>
        <w:tc>
          <w:tcPr>
            <w:tcW w:w="992" w:type="dxa"/>
            <w:vAlign w:val="center"/>
          </w:tcPr>
          <w:p w14:paraId="19563E6A" w14:textId="77777777" w:rsidR="00726299" w:rsidRPr="00726299" w:rsidRDefault="00726299" w:rsidP="00726299">
            <w:pPr>
              <w:jc w:val="center"/>
              <w:rPr>
                <w:sz w:val="28"/>
                <w:szCs w:val="28"/>
              </w:rPr>
            </w:pPr>
            <w:r w:rsidRPr="00726299">
              <w:rPr>
                <w:sz w:val="28"/>
                <w:szCs w:val="28"/>
              </w:rPr>
              <w:t>2025</w:t>
            </w:r>
          </w:p>
        </w:tc>
        <w:tc>
          <w:tcPr>
            <w:tcW w:w="1451" w:type="dxa"/>
            <w:vAlign w:val="center"/>
          </w:tcPr>
          <w:p w14:paraId="1CA53337" w14:textId="77777777" w:rsidR="00726299" w:rsidRPr="00726299" w:rsidRDefault="00726299" w:rsidP="00726299">
            <w:pPr>
              <w:jc w:val="center"/>
              <w:rPr>
                <w:sz w:val="28"/>
                <w:szCs w:val="28"/>
              </w:rPr>
            </w:pPr>
            <w:r w:rsidRPr="00726299">
              <w:rPr>
                <w:sz w:val="28"/>
                <w:szCs w:val="28"/>
              </w:rPr>
              <w:t>126763,61</w:t>
            </w:r>
          </w:p>
        </w:tc>
        <w:tc>
          <w:tcPr>
            <w:tcW w:w="1983" w:type="dxa"/>
            <w:vAlign w:val="center"/>
          </w:tcPr>
          <w:p w14:paraId="08AA89C9"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1174AC41"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4400F0FC" w14:textId="77777777" w:rsidR="00726299" w:rsidRPr="00726299" w:rsidRDefault="00726299" w:rsidP="00726299">
            <w:pPr>
              <w:jc w:val="center"/>
              <w:rPr>
                <w:sz w:val="28"/>
                <w:szCs w:val="28"/>
              </w:rPr>
            </w:pPr>
            <w:r w:rsidRPr="00726299">
              <w:rPr>
                <w:sz w:val="28"/>
                <w:szCs w:val="28"/>
              </w:rPr>
              <w:t>-</w:t>
            </w:r>
          </w:p>
        </w:tc>
      </w:tr>
      <w:tr w:rsidR="00726299" w:rsidRPr="00726299" w14:paraId="534F09C8" w14:textId="77777777" w:rsidTr="00E8485B">
        <w:trPr>
          <w:trHeight w:val="313"/>
        </w:trPr>
        <w:tc>
          <w:tcPr>
            <w:tcW w:w="636" w:type="dxa"/>
            <w:vMerge/>
            <w:vAlign w:val="center"/>
          </w:tcPr>
          <w:p w14:paraId="270F3140" w14:textId="77777777" w:rsidR="00726299" w:rsidRPr="00726299" w:rsidRDefault="00726299" w:rsidP="00726299">
            <w:pPr>
              <w:jc w:val="center"/>
              <w:rPr>
                <w:sz w:val="28"/>
                <w:szCs w:val="28"/>
              </w:rPr>
            </w:pPr>
          </w:p>
        </w:tc>
        <w:tc>
          <w:tcPr>
            <w:tcW w:w="3334" w:type="dxa"/>
            <w:vMerge/>
            <w:vAlign w:val="center"/>
          </w:tcPr>
          <w:p w14:paraId="0CE11FAC" w14:textId="77777777" w:rsidR="00726299" w:rsidRPr="00726299" w:rsidRDefault="00726299" w:rsidP="00726299">
            <w:pPr>
              <w:rPr>
                <w:sz w:val="28"/>
                <w:szCs w:val="28"/>
              </w:rPr>
            </w:pPr>
          </w:p>
        </w:tc>
        <w:tc>
          <w:tcPr>
            <w:tcW w:w="992" w:type="dxa"/>
            <w:vAlign w:val="center"/>
          </w:tcPr>
          <w:p w14:paraId="3388BE89" w14:textId="77777777" w:rsidR="00726299" w:rsidRPr="00726299" w:rsidRDefault="00726299" w:rsidP="00726299">
            <w:pPr>
              <w:jc w:val="center"/>
              <w:rPr>
                <w:sz w:val="28"/>
                <w:szCs w:val="28"/>
              </w:rPr>
            </w:pPr>
            <w:r w:rsidRPr="00726299">
              <w:rPr>
                <w:sz w:val="28"/>
                <w:szCs w:val="28"/>
              </w:rPr>
              <w:t>2026</w:t>
            </w:r>
          </w:p>
        </w:tc>
        <w:tc>
          <w:tcPr>
            <w:tcW w:w="1451" w:type="dxa"/>
            <w:vAlign w:val="center"/>
          </w:tcPr>
          <w:p w14:paraId="20025853" w14:textId="77777777" w:rsidR="00726299" w:rsidRPr="00726299" w:rsidRDefault="00726299" w:rsidP="00726299">
            <w:pPr>
              <w:jc w:val="center"/>
              <w:rPr>
                <w:sz w:val="28"/>
                <w:szCs w:val="28"/>
              </w:rPr>
            </w:pPr>
            <w:r w:rsidRPr="00726299">
              <w:rPr>
                <w:sz w:val="28"/>
                <w:szCs w:val="28"/>
              </w:rPr>
              <w:t>130515,82</w:t>
            </w:r>
          </w:p>
        </w:tc>
        <w:tc>
          <w:tcPr>
            <w:tcW w:w="1983" w:type="dxa"/>
            <w:vAlign w:val="center"/>
          </w:tcPr>
          <w:p w14:paraId="150337BB"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377DB0AA"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6BEF3848" w14:textId="77777777" w:rsidR="00726299" w:rsidRPr="00726299" w:rsidRDefault="00726299" w:rsidP="00726299">
            <w:pPr>
              <w:jc w:val="center"/>
              <w:rPr>
                <w:sz w:val="28"/>
                <w:szCs w:val="28"/>
              </w:rPr>
            </w:pPr>
            <w:r w:rsidRPr="00726299">
              <w:rPr>
                <w:sz w:val="28"/>
                <w:szCs w:val="28"/>
              </w:rPr>
              <w:t>-</w:t>
            </w:r>
          </w:p>
        </w:tc>
      </w:tr>
      <w:tr w:rsidR="00726299" w:rsidRPr="00726299" w14:paraId="41D23F85" w14:textId="77777777" w:rsidTr="00E8485B">
        <w:trPr>
          <w:trHeight w:val="313"/>
        </w:trPr>
        <w:tc>
          <w:tcPr>
            <w:tcW w:w="636" w:type="dxa"/>
            <w:vMerge/>
            <w:vAlign w:val="center"/>
          </w:tcPr>
          <w:p w14:paraId="1A371F97" w14:textId="77777777" w:rsidR="00726299" w:rsidRPr="00726299" w:rsidRDefault="00726299" w:rsidP="00726299">
            <w:pPr>
              <w:jc w:val="center"/>
              <w:rPr>
                <w:sz w:val="28"/>
                <w:szCs w:val="28"/>
              </w:rPr>
            </w:pPr>
          </w:p>
        </w:tc>
        <w:tc>
          <w:tcPr>
            <w:tcW w:w="3334" w:type="dxa"/>
            <w:vMerge/>
            <w:vAlign w:val="center"/>
          </w:tcPr>
          <w:p w14:paraId="4FC3A6D7" w14:textId="77777777" w:rsidR="00726299" w:rsidRPr="00726299" w:rsidRDefault="00726299" w:rsidP="00726299">
            <w:pPr>
              <w:rPr>
                <w:sz w:val="28"/>
                <w:szCs w:val="28"/>
              </w:rPr>
            </w:pPr>
          </w:p>
        </w:tc>
        <w:tc>
          <w:tcPr>
            <w:tcW w:w="992" w:type="dxa"/>
            <w:vAlign w:val="center"/>
          </w:tcPr>
          <w:p w14:paraId="1FE46EC8" w14:textId="77777777" w:rsidR="00726299" w:rsidRPr="00726299" w:rsidRDefault="00726299" w:rsidP="00726299">
            <w:pPr>
              <w:jc w:val="center"/>
              <w:rPr>
                <w:sz w:val="28"/>
                <w:szCs w:val="28"/>
              </w:rPr>
            </w:pPr>
            <w:r w:rsidRPr="00726299">
              <w:rPr>
                <w:sz w:val="28"/>
                <w:szCs w:val="28"/>
              </w:rPr>
              <w:t>2027</w:t>
            </w:r>
          </w:p>
        </w:tc>
        <w:tc>
          <w:tcPr>
            <w:tcW w:w="1451" w:type="dxa"/>
            <w:vAlign w:val="center"/>
          </w:tcPr>
          <w:p w14:paraId="197ABEFB" w14:textId="77777777" w:rsidR="00726299" w:rsidRPr="00726299" w:rsidRDefault="00726299" w:rsidP="00726299">
            <w:pPr>
              <w:jc w:val="center"/>
              <w:rPr>
                <w:sz w:val="28"/>
                <w:szCs w:val="28"/>
              </w:rPr>
            </w:pPr>
            <w:r w:rsidRPr="00726299">
              <w:rPr>
                <w:sz w:val="28"/>
                <w:szCs w:val="28"/>
              </w:rPr>
              <w:t>134379,09</w:t>
            </w:r>
          </w:p>
        </w:tc>
        <w:tc>
          <w:tcPr>
            <w:tcW w:w="1983" w:type="dxa"/>
            <w:vAlign w:val="center"/>
          </w:tcPr>
          <w:p w14:paraId="14FD723C"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5A143379"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54079454" w14:textId="77777777" w:rsidR="00726299" w:rsidRPr="00726299" w:rsidRDefault="00726299" w:rsidP="00726299">
            <w:pPr>
              <w:jc w:val="center"/>
              <w:rPr>
                <w:sz w:val="28"/>
                <w:szCs w:val="28"/>
              </w:rPr>
            </w:pPr>
            <w:r w:rsidRPr="00726299">
              <w:rPr>
                <w:sz w:val="28"/>
                <w:szCs w:val="28"/>
              </w:rPr>
              <w:t>-</w:t>
            </w:r>
          </w:p>
        </w:tc>
      </w:tr>
      <w:tr w:rsidR="00726299" w:rsidRPr="00726299" w14:paraId="1624F947" w14:textId="77777777" w:rsidTr="00E8485B">
        <w:trPr>
          <w:trHeight w:val="313"/>
        </w:trPr>
        <w:tc>
          <w:tcPr>
            <w:tcW w:w="636" w:type="dxa"/>
            <w:vMerge/>
            <w:vAlign w:val="center"/>
          </w:tcPr>
          <w:p w14:paraId="39DBA576" w14:textId="77777777" w:rsidR="00726299" w:rsidRPr="00726299" w:rsidRDefault="00726299" w:rsidP="00726299">
            <w:pPr>
              <w:jc w:val="center"/>
              <w:rPr>
                <w:sz w:val="28"/>
                <w:szCs w:val="28"/>
              </w:rPr>
            </w:pPr>
          </w:p>
        </w:tc>
        <w:tc>
          <w:tcPr>
            <w:tcW w:w="3334" w:type="dxa"/>
            <w:vMerge/>
            <w:vAlign w:val="center"/>
          </w:tcPr>
          <w:p w14:paraId="3A677908" w14:textId="77777777" w:rsidR="00726299" w:rsidRPr="00726299" w:rsidRDefault="00726299" w:rsidP="00726299">
            <w:pPr>
              <w:rPr>
                <w:sz w:val="28"/>
                <w:szCs w:val="28"/>
              </w:rPr>
            </w:pPr>
          </w:p>
        </w:tc>
        <w:tc>
          <w:tcPr>
            <w:tcW w:w="992" w:type="dxa"/>
            <w:vAlign w:val="center"/>
          </w:tcPr>
          <w:p w14:paraId="2E9B0797" w14:textId="77777777" w:rsidR="00726299" w:rsidRPr="00726299" w:rsidRDefault="00726299" w:rsidP="00726299">
            <w:pPr>
              <w:jc w:val="center"/>
              <w:rPr>
                <w:sz w:val="28"/>
                <w:szCs w:val="28"/>
              </w:rPr>
            </w:pPr>
            <w:r w:rsidRPr="00726299">
              <w:rPr>
                <w:sz w:val="28"/>
                <w:szCs w:val="28"/>
              </w:rPr>
              <w:t>2028</w:t>
            </w:r>
          </w:p>
        </w:tc>
        <w:tc>
          <w:tcPr>
            <w:tcW w:w="1451" w:type="dxa"/>
            <w:vAlign w:val="center"/>
          </w:tcPr>
          <w:p w14:paraId="0C7F03FA" w14:textId="77777777" w:rsidR="00726299" w:rsidRPr="00726299" w:rsidRDefault="00726299" w:rsidP="00726299">
            <w:pPr>
              <w:jc w:val="center"/>
              <w:rPr>
                <w:sz w:val="28"/>
                <w:szCs w:val="28"/>
              </w:rPr>
            </w:pPr>
            <w:r w:rsidRPr="00726299">
              <w:rPr>
                <w:sz w:val="28"/>
                <w:szCs w:val="28"/>
              </w:rPr>
              <w:t>138356,71</w:t>
            </w:r>
          </w:p>
        </w:tc>
        <w:tc>
          <w:tcPr>
            <w:tcW w:w="1983" w:type="dxa"/>
            <w:vAlign w:val="center"/>
          </w:tcPr>
          <w:p w14:paraId="7FC8324F"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3E3EEC26"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0EF63391" w14:textId="77777777" w:rsidR="00726299" w:rsidRPr="00726299" w:rsidRDefault="00726299" w:rsidP="00726299">
            <w:pPr>
              <w:jc w:val="center"/>
              <w:rPr>
                <w:sz w:val="28"/>
                <w:szCs w:val="28"/>
              </w:rPr>
            </w:pPr>
            <w:r w:rsidRPr="00726299">
              <w:rPr>
                <w:sz w:val="28"/>
                <w:szCs w:val="28"/>
              </w:rPr>
              <w:t>-</w:t>
            </w:r>
          </w:p>
        </w:tc>
      </w:tr>
      <w:tr w:rsidR="00726299" w:rsidRPr="00726299" w14:paraId="39A638D5" w14:textId="77777777" w:rsidTr="00E8485B">
        <w:trPr>
          <w:trHeight w:val="313"/>
        </w:trPr>
        <w:tc>
          <w:tcPr>
            <w:tcW w:w="636" w:type="dxa"/>
            <w:vMerge/>
            <w:vAlign w:val="center"/>
          </w:tcPr>
          <w:p w14:paraId="237BC3BB" w14:textId="77777777" w:rsidR="00726299" w:rsidRPr="00726299" w:rsidRDefault="00726299" w:rsidP="00726299">
            <w:pPr>
              <w:jc w:val="center"/>
              <w:rPr>
                <w:sz w:val="28"/>
                <w:szCs w:val="28"/>
              </w:rPr>
            </w:pPr>
          </w:p>
        </w:tc>
        <w:tc>
          <w:tcPr>
            <w:tcW w:w="3334" w:type="dxa"/>
            <w:vMerge/>
            <w:vAlign w:val="center"/>
          </w:tcPr>
          <w:p w14:paraId="5E10937B" w14:textId="77777777" w:rsidR="00726299" w:rsidRPr="00726299" w:rsidRDefault="00726299" w:rsidP="00726299">
            <w:pPr>
              <w:rPr>
                <w:sz w:val="28"/>
                <w:szCs w:val="28"/>
              </w:rPr>
            </w:pPr>
          </w:p>
        </w:tc>
        <w:tc>
          <w:tcPr>
            <w:tcW w:w="992" w:type="dxa"/>
            <w:vAlign w:val="center"/>
          </w:tcPr>
          <w:p w14:paraId="3CF6B884" w14:textId="77777777" w:rsidR="00726299" w:rsidRPr="00726299" w:rsidRDefault="00726299" w:rsidP="00726299">
            <w:pPr>
              <w:jc w:val="center"/>
              <w:rPr>
                <w:sz w:val="28"/>
                <w:szCs w:val="28"/>
              </w:rPr>
            </w:pPr>
            <w:r w:rsidRPr="00726299">
              <w:rPr>
                <w:sz w:val="28"/>
                <w:szCs w:val="28"/>
              </w:rPr>
              <w:t>2029</w:t>
            </w:r>
          </w:p>
        </w:tc>
        <w:tc>
          <w:tcPr>
            <w:tcW w:w="1451" w:type="dxa"/>
            <w:vAlign w:val="center"/>
          </w:tcPr>
          <w:p w14:paraId="601169D5" w14:textId="77777777" w:rsidR="00726299" w:rsidRPr="00726299" w:rsidRDefault="00726299" w:rsidP="00726299">
            <w:pPr>
              <w:jc w:val="center"/>
              <w:rPr>
                <w:sz w:val="28"/>
                <w:szCs w:val="28"/>
              </w:rPr>
            </w:pPr>
            <w:r w:rsidRPr="00726299">
              <w:rPr>
                <w:sz w:val="28"/>
                <w:szCs w:val="28"/>
              </w:rPr>
              <w:t>142452,06</w:t>
            </w:r>
          </w:p>
        </w:tc>
        <w:tc>
          <w:tcPr>
            <w:tcW w:w="1983" w:type="dxa"/>
            <w:vAlign w:val="center"/>
          </w:tcPr>
          <w:p w14:paraId="1715EDF8" w14:textId="77777777" w:rsidR="00726299" w:rsidRPr="00726299" w:rsidRDefault="00726299" w:rsidP="00726299">
            <w:pPr>
              <w:jc w:val="center"/>
              <w:rPr>
                <w:sz w:val="28"/>
                <w:szCs w:val="28"/>
              </w:rPr>
            </w:pPr>
            <w:r w:rsidRPr="00726299">
              <w:rPr>
                <w:sz w:val="28"/>
                <w:szCs w:val="28"/>
              </w:rPr>
              <w:t>-</w:t>
            </w:r>
          </w:p>
        </w:tc>
        <w:tc>
          <w:tcPr>
            <w:tcW w:w="980" w:type="dxa"/>
            <w:vAlign w:val="center"/>
          </w:tcPr>
          <w:p w14:paraId="3F56F18D" w14:textId="77777777" w:rsidR="00726299" w:rsidRPr="00726299" w:rsidRDefault="00726299" w:rsidP="00726299">
            <w:pPr>
              <w:jc w:val="center"/>
              <w:rPr>
                <w:sz w:val="28"/>
                <w:szCs w:val="28"/>
              </w:rPr>
            </w:pPr>
            <w:r w:rsidRPr="00726299">
              <w:rPr>
                <w:sz w:val="28"/>
                <w:szCs w:val="28"/>
              </w:rPr>
              <w:t>-</w:t>
            </w:r>
          </w:p>
        </w:tc>
        <w:tc>
          <w:tcPr>
            <w:tcW w:w="831" w:type="dxa"/>
            <w:vAlign w:val="center"/>
          </w:tcPr>
          <w:p w14:paraId="057D7961" w14:textId="77777777" w:rsidR="00726299" w:rsidRPr="00726299" w:rsidRDefault="00726299" w:rsidP="00726299">
            <w:pPr>
              <w:jc w:val="center"/>
              <w:rPr>
                <w:sz w:val="28"/>
                <w:szCs w:val="28"/>
              </w:rPr>
            </w:pPr>
            <w:r w:rsidRPr="00726299">
              <w:rPr>
                <w:sz w:val="28"/>
                <w:szCs w:val="28"/>
              </w:rPr>
              <w:t>-</w:t>
            </w:r>
          </w:p>
        </w:tc>
      </w:tr>
    </w:tbl>
    <w:p w14:paraId="38DF1EDE" w14:textId="77777777" w:rsidR="00726299" w:rsidRPr="00726299" w:rsidRDefault="00726299" w:rsidP="00726299">
      <w:pPr>
        <w:jc w:val="center"/>
        <w:rPr>
          <w:sz w:val="28"/>
          <w:szCs w:val="28"/>
        </w:rPr>
      </w:pPr>
    </w:p>
    <w:p w14:paraId="62AFFC2B" w14:textId="77777777" w:rsidR="00726299" w:rsidRPr="00726299" w:rsidRDefault="00726299" w:rsidP="00726299">
      <w:pPr>
        <w:jc w:val="center"/>
        <w:rPr>
          <w:sz w:val="28"/>
          <w:szCs w:val="28"/>
        </w:rPr>
      </w:pPr>
    </w:p>
    <w:p w14:paraId="1469EF71" w14:textId="77777777" w:rsidR="00726299" w:rsidRPr="00726299" w:rsidRDefault="00726299" w:rsidP="00726299">
      <w:pPr>
        <w:jc w:val="center"/>
        <w:rPr>
          <w:sz w:val="28"/>
          <w:szCs w:val="28"/>
        </w:rPr>
      </w:pPr>
    </w:p>
    <w:p w14:paraId="3F137228" w14:textId="77777777" w:rsidR="00726299" w:rsidRPr="00726299" w:rsidRDefault="00726299" w:rsidP="00726299">
      <w:pPr>
        <w:jc w:val="center"/>
        <w:rPr>
          <w:sz w:val="28"/>
          <w:szCs w:val="28"/>
        </w:rPr>
      </w:pPr>
    </w:p>
    <w:p w14:paraId="680F3388" w14:textId="77777777" w:rsidR="00726299" w:rsidRPr="00726299" w:rsidRDefault="00726299" w:rsidP="00726299">
      <w:pPr>
        <w:jc w:val="center"/>
        <w:rPr>
          <w:sz w:val="28"/>
          <w:szCs w:val="28"/>
        </w:rPr>
      </w:pPr>
    </w:p>
    <w:p w14:paraId="2A38E1CB" w14:textId="77777777" w:rsidR="00726299" w:rsidRPr="00726299" w:rsidRDefault="00726299" w:rsidP="00726299">
      <w:pPr>
        <w:jc w:val="center"/>
        <w:rPr>
          <w:sz w:val="28"/>
          <w:szCs w:val="28"/>
        </w:rPr>
      </w:pPr>
    </w:p>
    <w:p w14:paraId="633AE61C" w14:textId="77777777" w:rsidR="00726299" w:rsidRPr="00726299" w:rsidRDefault="00726299" w:rsidP="00726299">
      <w:pPr>
        <w:jc w:val="center"/>
        <w:rPr>
          <w:sz w:val="28"/>
          <w:szCs w:val="28"/>
        </w:rPr>
      </w:pPr>
    </w:p>
    <w:p w14:paraId="659AB74E" w14:textId="77777777" w:rsidR="00726299" w:rsidRPr="00726299" w:rsidRDefault="00726299" w:rsidP="00726299">
      <w:pPr>
        <w:jc w:val="center"/>
        <w:rPr>
          <w:sz w:val="28"/>
          <w:szCs w:val="28"/>
        </w:rPr>
      </w:pPr>
    </w:p>
    <w:p w14:paraId="7B772431" w14:textId="77777777" w:rsidR="00726299" w:rsidRPr="00726299" w:rsidRDefault="00726299" w:rsidP="00726299">
      <w:pPr>
        <w:jc w:val="center"/>
        <w:rPr>
          <w:sz w:val="28"/>
          <w:szCs w:val="28"/>
        </w:rPr>
      </w:pPr>
    </w:p>
    <w:p w14:paraId="24B46B7B" w14:textId="77777777" w:rsidR="00726299" w:rsidRPr="00726299" w:rsidRDefault="00726299" w:rsidP="00726299">
      <w:pPr>
        <w:jc w:val="center"/>
        <w:rPr>
          <w:sz w:val="28"/>
          <w:szCs w:val="28"/>
        </w:rPr>
      </w:pPr>
    </w:p>
    <w:p w14:paraId="388C14F1" w14:textId="77777777" w:rsidR="00726299" w:rsidRPr="00726299" w:rsidRDefault="00726299" w:rsidP="00726299">
      <w:pPr>
        <w:jc w:val="center"/>
        <w:rPr>
          <w:sz w:val="28"/>
          <w:szCs w:val="28"/>
        </w:rPr>
      </w:pPr>
    </w:p>
    <w:p w14:paraId="710C316C" w14:textId="77777777" w:rsidR="00726299" w:rsidRPr="00726299" w:rsidRDefault="00726299" w:rsidP="00726299">
      <w:pPr>
        <w:jc w:val="center"/>
        <w:rPr>
          <w:sz w:val="28"/>
          <w:szCs w:val="28"/>
        </w:rPr>
      </w:pPr>
    </w:p>
    <w:p w14:paraId="7BD0EE32" w14:textId="77777777" w:rsidR="00726299" w:rsidRPr="00726299" w:rsidRDefault="00726299" w:rsidP="00726299">
      <w:pPr>
        <w:jc w:val="center"/>
        <w:rPr>
          <w:sz w:val="28"/>
          <w:szCs w:val="28"/>
        </w:rPr>
      </w:pPr>
    </w:p>
    <w:p w14:paraId="194EFF02" w14:textId="77777777" w:rsidR="00726299" w:rsidRPr="00726299" w:rsidRDefault="00726299" w:rsidP="00726299">
      <w:pPr>
        <w:jc w:val="center"/>
        <w:rPr>
          <w:sz w:val="28"/>
          <w:szCs w:val="28"/>
        </w:rPr>
      </w:pPr>
    </w:p>
    <w:p w14:paraId="0699B989" w14:textId="77777777" w:rsidR="00726299" w:rsidRPr="00726299" w:rsidRDefault="00726299" w:rsidP="00726299">
      <w:pPr>
        <w:jc w:val="center"/>
        <w:rPr>
          <w:sz w:val="28"/>
          <w:szCs w:val="28"/>
        </w:rPr>
      </w:pPr>
    </w:p>
    <w:p w14:paraId="526F6D06" w14:textId="77777777" w:rsidR="00726299" w:rsidRPr="00726299" w:rsidRDefault="00726299" w:rsidP="00726299">
      <w:pPr>
        <w:jc w:val="center"/>
        <w:rPr>
          <w:sz w:val="28"/>
          <w:szCs w:val="28"/>
        </w:rPr>
      </w:pPr>
    </w:p>
    <w:p w14:paraId="17B6581F" w14:textId="77777777" w:rsidR="00726299" w:rsidRPr="00726299" w:rsidRDefault="00726299" w:rsidP="00726299">
      <w:pPr>
        <w:jc w:val="center"/>
        <w:rPr>
          <w:sz w:val="28"/>
          <w:szCs w:val="28"/>
        </w:rPr>
      </w:pPr>
    </w:p>
    <w:p w14:paraId="495F680A" w14:textId="77777777" w:rsidR="00726299" w:rsidRPr="00726299" w:rsidRDefault="00726299" w:rsidP="00726299">
      <w:pPr>
        <w:jc w:val="center"/>
        <w:rPr>
          <w:sz w:val="28"/>
          <w:szCs w:val="28"/>
        </w:rPr>
      </w:pPr>
    </w:p>
    <w:p w14:paraId="6C272C1C" w14:textId="77777777" w:rsidR="00726299" w:rsidRPr="00726299" w:rsidRDefault="00726299" w:rsidP="00726299">
      <w:pPr>
        <w:jc w:val="center"/>
        <w:rPr>
          <w:sz w:val="28"/>
          <w:szCs w:val="28"/>
        </w:rPr>
      </w:pPr>
    </w:p>
    <w:p w14:paraId="35D41E44" w14:textId="77777777" w:rsidR="00726299" w:rsidRPr="00726299" w:rsidRDefault="00726299" w:rsidP="00726299">
      <w:pPr>
        <w:jc w:val="center"/>
        <w:rPr>
          <w:sz w:val="28"/>
          <w:szCs w:val="28"/>
        </w:rPr>
      </w:pPr>
    </w:p>
    <w:p w14:paraId="2599E65B" w14:textId="77777777" w:rsidR="00726299" w:rsidRPr="00726299" w:rsidRDefault="00726299" w:rsidP="00726299">
      <w:pPr>
        <w:jc w:val="center"/>
        <w:rPr>
          <w:sz w:val="28"/>
          <w:szCs w:val="28"/>
        </w:rPr>
      </w:pPr>
    </w:p>
    <w:p w14:paraId="1C26E7C2" w14:textId="77777777" w:rsidR="00726299" w:rsidRPr="00726299" w:rsidRDefault="00726299" w:rsidP="00726299">
      <w:pPr>
        <w:jc w:val="center"/>
        <w:rPr>
          <w:sz w:val="28"/>
          <w:szCs w:val="28"/>
        </w:rPr>
      </w:pPr>
    </w:p>
    <w:p w14:paraId="1B95C7E2" w14:textId="77777777" w:rsidR="00726299" w:rsidRPr="00726299" w:rsidRDefault="00726299" w:rsidP="00726299">
      <w:pPr>
        <w:jc w:val="center"/>
        <w:rPr>
          <w:sz w:val="28"/>
          <w:szCs w:val="28"/>
        </w:rPr>
      </w:pPr>
    </w:p>
    <w:p w14:paraId="5C21EABD" w14:textId="77777777" w:rsidR="00726299" w:rsidRPr="00726299" w:rsidRDefault="00726299" w:rsidP="00726299">
      <w:pPr>
        <w:jc w:val="center"/>
        <w:rPr>
          <w:sz w:val="28"/>
          <w:szCs w:val="28"/>
        </w:rPr>
      </w:pPr>
      <w:r w:rsidRPr="00726299">
        <w:rPr>
          <w:sz w:val="28"/>
          <w:szCs w:val="28"/>
        </w:rPr>
        <w:t>Раздел 3. Перечень плановых мероприятий, направленных на улучшение качества питьевой воды и качества очистки сточных вод</w:t>
      </w:r>
    </w:p>
    <w:p w14:paraId="1C3732FF" w14:textId="77777777" w:rsidR="00726299" w:rsidRPr="00726299" w:rsidRDefault="00726299" w:rsidP="00726299">
      <w:pPr>
        <w:jc w:val="center"/>
        <w:rPr>
          <w:color w:val="FF0000"/>
          <w:sz w:val="28"/>
          <w:szCs w:val="28"/>
        </w:rPr>
      </w:pPr>
    </w:p>
    <w:tbl>
      <w:tblPr>
        <w:tblStyle w:val="ae"/>
        <w:tblW w:w="10207" w:type="dxa"/>
        <w:jc w:val="center"/>
        <w:tblLook w:val="04A0" w:firstRow="1" w:lastRow="0" w:firstColumn="1" w:lastColumn="0" w:noHBand="0" w:noVBand="1"/>
      </w:tblPr>
      <w:tblGrid>
        <w:gridCol w:w="710"/>
        <w:gridCol w:w="2803"/>
        <w:gridCol w:w="992"/>
        <w:gridCol w:w="1415"/>
        <w:gridCol w:w="1981"/>
        <w:gridCol w:w="1474"/>
        <w:gridCol w:w="832"/>
      </w:tblGrid>
      <w:tr w:rsidR="00726299" w:rsidRPr="00726299" w14:paraId="445B9C2A" w14:textId="77777777" w:rsidTr="00E8485B">
        <w:trPr>
          <w:trHeight w:val="706"/>
          <w:jc w:val="center"/>
        </w:trPr>
        <w:tc>
          <w:tcPr>
            <w:tcW w:w="710" w:type="dxa"/>
            <w:vMerge w:val="restart"/>
            <w:vAlign w:val="center"/>
          </w:tcPr>
          <w:p w14:paraId="0CAC2E6A" w14:textId="77777777" w:rsidR="00726299" w:rsidRPr="00726299" w:rsidRDefault="00726299" w:rsidP="00726299">
            <w:pPr>
              <w:jc w:val="center"/>
              <w:rPr>
                <w:sz w:val="28"/>
                <w:szCs w:val="28"/>
              </w:rPr>
            </w:pPr>
            <w:r w:rsidRPr="00726299">
              <w:rPr>
                <w:sz w:val="28"/>
                <w:szCs w:val="28"/>
              </w:rPr>
              <w:t>№ п/п</w:t>
            </w:r>
          </w:p>
        </w:tc>
        <w:tc>
          <w:tcPr>
            <w:tcW w:w="2803" w:type="dxa"/>
            <w:vMerge w:val="restart"/>
            <w:vAlign w:val="center"/>
          </w:tcPr>
          <w:p w14:paraId="447D60D0" w14:textId="77777777" w:rsidR="00726299" w:rsidRPr="00726299" w:rsidRDefault="00726299" w:rsidP="00726299">
            <w:pPr>
              <w:jc w:val="center"/>
              <w:rPr>
                <w:sz w:val="28"/>
                <w:szCs w:val="28"/>
              </w:rPr>
            </w:pPr>
            <w:r w:rsidRPr="00726299">
              <w:rPr>
                <w:sz w:val="28"/>
                <w:szCs w:val="28"/>
              </w:rPr>
              <w:t>Наименование мероприятия</w:t>
            </w:r>
          </w:p>
        </w:tc>
        <w:tc>
          <w:tcPr>
            <w:tcW w:w="992" w:type="dxa"/>
            <w:vMerge w:val="restart"/>
            <w:vAlign w:val="center"/>
          </w:tcPr>
          <w:p w14:paraId="18F7F045" w14:textId="77777777" w:rsidR="00726299" w:rsidRPr="00726299" w:rsidRDefault="00726299" w:rsidP="00726299">
            <w:pPr>
              <w:jc w:val="center"/>
              <w:rPr>
                <w:sz w:val="28"/>
                <w:szCs w:val="28"/>
              </w:rPr>
            </w:pPr>
            <w:r w:rsidRPr="00726299">
              <w:rPr>
                <w:sz w:val="28"/>
                <w:szCs w:val="28"/>
              </w:rPr>
              <w:t xml:space="preserve">Срок </w:t>
            </w:r>
            <w:proofErr w:type="spellStart"/>
            <w:r w:rsidRPr="00726299">
              <w:rPr>
                <w:sz w:val="28"/>
                <w:szCs w:val="28"/>
              </w:rPr>
              <w:t>реали-зации</w:t>
            </w:r>
            <w:proofErr w:type="spellEnd"/>
          </w:p>
        </w:tc>
        <w:tc>
          <w:tcPr>
            <w:tcW w:w="1415" w:type="dxa"/>
            <w:vMerge w:val="restart"/>
          </w:tcPr>
          <w:p w14:paraId="7AC93F56" w14:textId="77777777" w:rsidR="00726299" w:rsidRPr="00726299" w:rsidRDefault="00726299" w:rsidP="00726299">
            <w:pPr>
              <w:jc w:val="center"/>
              <w:rPr>
                <w:sz w:val="28"/>
                <w:szCs w:val="28"/>
              </w:rPr>
            </w:pPr>
            <w:proofErr w:type="spellStart"/>
            <w:r w:rsidRPr="00726299">
              <w:rPr>
                <w:sz w:val="28"/>
                <w:szCs w:val="28"/>
              </w:rPr>
              <w:t>Финан-совые</w:t>
            </w:r>
            <w:proofErr w:type="spellEnd"/>
            <w:r w:rsidRPr="00726299">
              <w:rPr>
                <w:sz w:val="28"/>
                <w:szCs w:val="28"/>
              </w:rPr>
              <w:t xml:space="preserve"> </w:t>
            </w:r>
            <w:proofErr w:type="gramStart"/>
            <w:r w:rsidRPr="00726299">
              <w:rPr>
                <w:sz w:val="28"/>
                <w:szCs w:val="28"/>
              </w:rPr>
              <w:t>потреб-</w:t>
            </w:r>
            <w:proofErr w:type="spellStart"/>
            <w:r w:rsidRPr="00726299">
              <w:rPr>
                <w:sz w:val="28"/>
                <w:szCs w:val="28"/>
              </w:rPr>
              <w:t>ности</w:t>
            </w:r>
            <w:proofErr w:type="spellEnd"/>
            <w:proofErr w:type="gramEnd"/>
            <w:r w:rsidRPr="00726299">
              <w:rPr>
                <w:sz w:val="28"/>
                <w:szCs w:val="28"/>
              </w:rPr>
              <w:t>, тыс. руб. (без НДС)</w:t>
            </w:r>
          </w:p>
        </w:tc>
        <w:tc>
          <w:tcPr>
            <w:tcW w:w="4287" w:type="dxa"/>
            <w:gridSpan w:val="3"/>
            <w:vAlign w:val="center"/>
          </w:tcPr>
          <w:p w14:paraId="158FAFE5" w14:textId="77777777" w:rsidR="00726299" w:rsidRPr="00726299" w:rsidRDefault="00726299" w:rsidP="00726299">
            <w:pPr>
              <w:jc w:val="center"/>
              <w:rPr>
                <w:sz w:val="28"/>
                <w:szCs w:val="28"/>
              </w:rPr>
            </w:pPr>
            <w:r w:rsidRPr="00726299">
              <w:rPr>
                <w:sz w:val="28"/>
                <w:szCs w:val="28"/>
              </w:rPr>
              <w:t>Ожидаемый эффект</w:t>
            </w:r>
          </w:p>
        </w:tc>
      </w:tr>
      <w:tr w:rsidR="00726299" w:rsidRPr="00726299" w14:paraId="58D64AD6" w14:textId="77777777" w:rsidTr="00E8485B">
        <w:trPr>
          <w:trHeight w:val="844"/>
          <w:jc w:val="center"/>
        </w:trPr>
        <w:tc>
          <w:tcPr>
            <w:tcW w:w="710" w:type="dxa"/>
            <w:vMerge/>
          </w:tcPr>
          <w:p w14:paraId="0982C509" w14:textId="77777777" w:rsidR="00726299" w:rsidRPr="00726299" w:rsidRDefault="00726299" w:rsidP="00726299">
            <w:pPr>
              <w:jc w:val="center"/>
              <w:rPr>
                <w:sz w:val="28"/>
                <w:szCs w:val="28"/>
              </w:rPr>
            </w:pPr>
          </w:p>
        </w:tc>
        <w:tc>
          <w:tcPr>
            <w:tcW w:w="2803" w:type="dxa"/>
            <w:vMerge/>
          </w:tcPr>
          <w:p w14:paraId="78CDB292" w14:textId="77777777" w:rsidR="00726299" w:rsidRPr="00726299" w:rsidRDefault="00726299" w:rsidP="00726299">
            <w:pPr>
              <w:jc w:val="center"/>
              <w:rPr>
                <w:sz w:val="28"/>
                <w:szCs w:val="28"/>
              </w:rPr>
            </w:pPr>
          </w:p>
        </w:tc>
        <w:tc>
          <w:tcPr>
            <w:tcW w:w="992" w:type="dxa"/>
            <w:vMerge/>
          </w:tcPr>
          <w:p w14:paraId="0648961C" w14:textId="77777777" w:rsidR="00726299" w:rsidRPr="00726299" w:rsidRDefault="00726299" w:rsidP="00726299">
            <w:pPr>
              <w:jc w:val="center"/>
              <w:rPr>
                <w:sz w:val="28"/>
                <w:szCs w:val="28"/>
              </w:rPr>
            </w:pPr>
          </w:p>
        </w:tc>
        <w:tc>
          <w:tcPr>
            <w:tcW w:w="1415" w:type="dxa"/>
            <w:vMerge/>
          </w:tcPr>
          <w:p w14:paraId="29B36872" w14:textId="77777777" w:rsidR="00726299" w:rsidRPr="00726299" w:rsidRDefault="00726299" w:rsidP="00726299">
            <w:pPr>
              <w:jc w:val="center"/>
              <w:rPr>
                <w:sz w:val="28"/>
                <w:szCs w:val="28"/>
              </w:rPr>
            </w:pPr>
          </w:p>
        </w:tc>
        <w:tc>
          <w:tcPr>
            <w:tcW w:w="1981" w:type="dxa"/>
            <w:vAlign w:val="center"/>
          </w:tcPr>
          <w:p w14:paraId="62BAA0B3" w14:textId="77777777" w:rsidR="00726299" w:rsidRPr="00726299" w:rsidRDefault="00726299" w:rsidP="00726299">
            <w:pPr>
              <w:jc w:val="center"/>
              <w:rPr>
                <w:sz w:val="28"/>
                <w:szCs w:val="28"/>
              </w:rPr>
            </w:pPr>
            <w:r w:rsidRPr="00726299">
              <w:rPr>
                <w:sz w:val="28"/>
                <w:szCs w:val="28"/>
              </w:rPr>
              <w:t>Наименование показателей</w:t>
            </w:r>
          </w:p>
        </w:tc>
        <w:tc>
          <w:tcPr>
            <w:tcW w:w="1474" w:type="dxa"/>
            <w:vAlign w:val="center"/>
          </w:tcPr>
          <w:p w14:paraId="2CB3D137" w14:textId="77777777" w:rsidR="00726299" w:rsidRPr="00726299" w:rsidRDefault="00726299" w:rsidP="00726299">
            <w:pPr>
              <w:jc w:val="center"/>
              <w:rPr>
                <w:sz w:val="28"/>
                <w:szCs w:val="28"/>
              </w:rPr>
            </w:pPr>
            <w:r w:rsidRPr="00726299">
              <w:rPr>
                <w:sz w:val="28"/>
                <w:szCs w:val="28"/>
              </w:rPr>
              <w:t>м</w:t>
            </w:r>
            <w:r w:rsidRPr="00726299">
              <w:rPr>
                <w:sz w:val="28"/>
                <w:szCs w:val="28"/>
                <w:vertAlign w:val="superscript"/>
              </w:rPr>
              <w:t>3</w:t>
            </w:r>
          </w:p>
        </w:tc>
        <w:tc>
          <w:tcPr>
            <w:tcW w:w="832" w:type="dxa"/>
            <w:vAlign w:val="center"/>
          </w:tcPr>
          <w:p w14:paraId="096DEAD3" w14:textId="77777777" w:rsidR="00726299" w:rsidRPr="00726299" w:rsidRDefault="00726299" w:rsidP="00726299">
            <w:pPr>
              <w:jc w:val="center"/>
              <w:rPr>
                <w:sz w:val="28"/>
                <w:szCs w:val="28"/>
              </w:rPr>
            </w:pPr>
            <w:r w:rsidRPr="00726299">
              <w:rPr>
                <w:sz w:val="28"/>
                <w:szCs w:val="28"/>
              </w:rPr>
              <w:t>%</w:t>
            </w:r>
          </w:p>
        </w:tc>
      </w:tr>
      <w:tr w:rsidR="00726299" w:rsidRPr="00726299" w14:paraId="51BCAD57" w14:textId="77777777" w:rsidTr="00E8485B">
        <w:trPr>
          <w:jc w:val="center"/>
        </w:trPr>
        <w:tc>
          <w:tcPr>
            <w:tcW w:w="10207" w:type="dxa"/>
            <w:gridSpan w:val="7"/>
          </w:tcPr>
          <w:p w14:paraId="3001D7B3" w14:textId="77777777" w:rsidR="00726299" w:rsidRPr="00726299" w:rsidRDefault="00726299" w:rsidP="00726299">
            <w:pPr>
              <w:numPr>
                <w:ilvl w:val="0"/>
                <w:numId w:val="16"/>
              </w:numPr>
              <w:contextualSpacing/>
              <w:jc w:val="center"/>
              <w:rPr>
                <w:sz w:val="28"/>
                <w:szCs w:val="28"/>
              </w:rPr>
            </w:pPr>
            <w:r w:rsidRPr="00726299">
              <w:rPr>
                <w:sz w:val="28"/>
                <w:szCs w:val="28"/>
              </w:rPr>
              <w:t>Холодное водоснабжение питьевой водой</w:t>
            </w:r>
          </w:p>
        </w:tc>
      </w:tr>
      <w:tr w:rsidR="00726299" w:rsidRPr="00726299" w14:paraId="6FB35FBA" w14:textId="77777777" w:rsidTr="00E8485B">
        <w:trPr>
          <w:jc w:val="center"/>
        </w:trPr>
        <w:tc>
          <w:tcPr>
            <w:tcW w:w="3513" w:type="dxa"/>
            <w:gridSpan w:val="2"/>
          </w:tcPr>
          <w:p w14:paraId="4E52CF1A" w14:textId="77777777" w:rsidR="00726299" w:rsidRPr="00726299" w:rsidRDefault="00726299" w:rsidP="00726299">
            <w:pPr>
              <w:jc w:val="center"/>
              <w:rPr>
                <w:sz w:val="28"/>
                <w:szCs w:val="28"/>
              </w:rPr>
            </w:pPr>
            <w:r w:rsidRPr="00726299">
              <w:rPr>
                <w:sz w:val="28"/>
                <w:szCs w:val="28"/>
              </w:rPr>
              <w:t>-</w:t>
            </w:r>
          </w:p>
        </w:tc>
        <w:tc>
          <w:tcPr>
            <w:tcW w:w="992" w:type="dxa"/>
          </w:tcPr>
          <w:p w14:paraId="59DFF2E2" w14:textId="77777777" w:rsidR="00726299" w:rsidRPr="00726299" w:rsidRDefault="00726299" w:rsidP="00726299">
            <w:pPr>
              <w:jc w:val="center"/>
              <w:rPr>
                <w:sz w:val="28"/>
                <w:szCs w:val="28"/>
              </w:rPr>
            </w:pPr>
            <w:r w:rsidRPr="00726299">
              <w:rPr>
                <w:sz w:val="28"/>
                <w:szCs w:val="28"/>
              </w:rPr>
              <w:t>-</w:t>
            </w:r>
          </w:p>
        </w:tc>
        <w:tc>
          <w:tcPr>
            <w:tcW w:w="1415" w:type="dxa"/>
          </w:tcPr>
          <w:p w14:paraId="7F75AB27" w14:textId="77777777" w:rsidR="00726299" w:rsidRPr="00726299" w:rsidRDefault="00726299" w:rsidP="00726299">
            <w:pPr>
              <w:jc w:val="center"/>
              <w:rPr>
                <w:sz w:val="28"/>
                <w:szCs w:val="28"/>
              </w:rPr>
            </w:pPr>
            <w:r w:rsidRPr="00726299">
              <w:rPr>
                <w:sz w:val="28"/>
                <w:szCs w:val="28"/>
              </w:rPr>
              <w:t>-</w:t>
            </w:r>
          </w:p>
        </w:tc>
        <w:tc>
          <w:tcPr>
            <w:tcW w:w="1981" w:type="dxa"/>
          </w:tcPr>
          <w:p w14:paraId="6033FC50" w14:textId="77777777" w:rsidR="00726299" w:rsidRPr="00726299" w:rsidRDefault="00726299" w:rsidP="00726299">
            <w:pPr>
              <w:jc w:val="center"/>
              <w:rPr>
                <w:sz w:val="28"/>
                <w:szCs w:val="28"/>
              </w:rPr>
            </w:pPr>
            <w:r w:rsidRPr="00726299">
              <w:rPr>
                <w:sz w:val="28"/>
                <w:szCs w:val="28"/>
              </w:rPr>
              <w:t>-</w:t>
            </w:r>
          </w:p>
        </w:tc>
        <w:tc>
          <w:tcPr>
            <w:tcW w:w="1474" w:type="dxa"/>
          </w:tcPr>
          <w:p w14:paraId="456380B9" w14:textId="77777777" w:rsidR="00726299" w:rsidRPr="00726299" w:rsidRDefault="00726299" w:rsidP="00726299">
            <w:pPr>
              <w:jc w:val="center"/>
              <w:rPr>
                <w:sz w:val="28"/>
                <w:szCs w:val="28"/>
              </w:rPr>
            </w:pPr>
            <w:r w:rsidRPr="00726299">
              <w:rPr>
                <w:sz w:val="28"/>
                <w:szCs w:val="28"/>
              </w:rPr>
              <w:t>-</w:t>
            </w:r>
          </w:p>
        </w:tc>
        <w:tc>
          <w:tcPr>
            <w:tcW w:w="832" w:type="dxa"/>
          </w:tcPr>
          <w:p w14:paraId="154E161F" w14:textId="77777777" w:rsidR="00726299" w:rsidRPr="00726299" w:rsidRDefault="00726299" w:rsidP="00726299">
            <w:pPr>
              <w:jc w:val="center"/>
              <w:rPr>
                <w:sz w:val="28"/>
                <w:szCs w:val="28"/>
              </w:rPr>
            </w:pPr>
            <w:r w:rsidRPr="00726299">
              <w:rPr>
                <w:sz w:val="28"/>
                <w:szCs w:val="28"/>
              </w:rPr>
              <w:t>-</w:t>
            </w:r>
          </w:p>
        </w:tc>
      </w:tr>
      <w:tr w:rsidR="00726299" w:rsidRPr="00726299" w14:paraId="09B1D34D" w14:textId="77777777" w:rsidTr="00E8485B">
        <w:trPr>
          <w:jc w:val="center"/>
        </w:trPr>
        <w:tc>
          <w:tcPr>
            <w:tcW w:w="10207" w:type="dxa"/>
            <w:gridSpan w:val="7"/>
          </w:tcPr>
          <w:p w14:paraId="4F6C52D0" w14:textId="77777777" w:rsidR="00726299" w:rsidRPr="00726299" w:rsidRDefault="00726299" w:rsidP="00726299">
            <w:pPr>
              <w:numPr>
                <w:ilvl w:val="0"/>
                <w:numId w:val="16"/>
              </w:numPr>
              <w:contextualSpacing/>
              <w:jc w:val="center"/>
              <w:rPr>
                <w:sz w:val="28"/>
                <w:szCs w:val="28"/>
              </w:rPr>
            </w:pPr>
            <w:r w:rsidRPr="00726299">
              <w:rPr>
                <w:sz w:val="28"/>
                <w:szCs w:val="28"/>
              </w:rPr>
              <w:t>Водоотведение</w:t>
            </w:r>
          </w:p>
        </w:tc>
      </w:tr>
      <w:tr w:rsidR="00726299" w:rsidRPr="00726299" w14:paraId="148AC9B1" w14:textId="77777777" w:rsidTr="00E8485B">
        <w:trPr>
          <w:jc w:val="center"/>
        </w:trPr>
        <w:tc>
          <w:tcPr>
            <w:tcW w:w="710" w:type="dxa"/>
            <w:vMerge w:val="restart"/>
            <w:vAlign w:val="center"/>
          </w:tcPr>
          <w:p w14:paraId="0603ED5E" w14:textId="77777777" w:rsidR="00726299" w:rsidRPr="00726299" w:rsidRDefault="00726299" w:rsidP="00726299">
            <w:pPr>
              <w:jc w:val="center"/>
              <w:rPr>
                <w:sz w:val="28"/>
                <w:szCs w:val="28"/>
              </w:rPr>
            </w:pPr>
            <w:r w:rsidRPr="00726299">
              <w:rPr>
                <w:sz w:val="28"/>
                <w:szCs w:val="28"/>
              </w:rPr>
              <w:t>2.1.</w:t>
            </w:r>
          </w:p>
        </w:tc>
        <w:tc>
          <w:tcPr>
            <w:tcW w:w="2803" w:type="dxa"/>
            <w:vMerge w:val="restart"/>
            <w:vAlign w:val="center"/>
          </w:tcPr>
          <w:p w14:paraId="5FB5F20F" w14:textId="77777777" w:rsidR="00726299" w:rsidRPr="00726299" w:rsidRDefault="00726299" w:rsidP="00726299">
            <w:pPr>
              <w:rPr>
                <w:sz w:val="28"/>
                <w:szCs w:val="28"/>
              </w:rPr>
            </w:pPr>
            <w:r w:rsidRPr="00726299">
              <w:rPr>
                <w:sz w:val="28"/>
                <w:szCs w:val="28"/>
              </w:rPr>
              <w:t>Работы по снижению объема осадка сточных вод (рыхление осадка на иловых картах)</w:t>
            </w:r>
          </w:p>
        </w:tc>
        <w:tc>
          <w:tcPr>
            <w:tcW w:w="992" w:type="dxa"/>
          </w:tcPr>
          <w:p w14:paraId="62140B27" w14:textId="77777777" w:rsidR="00726299" w:rsidRPr="00726299" w:rsidRDefault="00726299" w:rsidP="00726299">
            <w:pPr>
              <w:jc w:val="center"/>
              <w:rPr>
                <w:sz w:val="28"/>
                <w:szCs w:val="28"/>
              </w:rPr>
            </w:pPr>
            <w:r w:rsidRPr="00726299">
              <w:rPr>
                <w:sz w:val="28"/>
                <w:szCs w:val="28"/>
              </w:rPr>
              <w:t>2024</w:t>
            </w:r>
          </w:p>
        </w:tc>
        <w:tc>
          <w:tcPr>
            <w:tcW w:w="1415" w:type="dxa"/>
          </w:tcPr>
          <w:p w14:paraId="35FCD1FA" w14:textId="77777777" w:rsidR="00726299" w:rsidRPr="00726299" w:rsidRDefault="00726299" w:rsidP="00726299">
            <w:pPr>
              <w:jc w:val="center"/>
            </w:pPr>
            <w:r w:rsidRPr="00726299">
              <w:rPr>
                <w:sz w:val="28"/>
                <w:szCs w:val="28"/>
              </w:rPr>
              <w:t>-</w:t>
            </w:r>
          </w:p>
        </w:tc>
        <w:tc>
          <w:tcPr>
            <w:tcW w:w="1981" w:type="dxa"/>
            <w:vMerge w:val="restart"/>
            <w:vAlign w:val="center"/>
          </w:tcPr>
          <w:p w14:paraId="3F10327F" w14:textId="77777777" w:rsidR="00726299" w:rsidRPr="00726299" w:rsidRDefault="00726299" w:rsidP="00726299">
            <w:pPr>
              <w:jc w:val="center"/>
              <w:rPr>
                <w:sz w:val="28"/>
                <w:szCs w:val="28"/>
              </w:rPr>
            </w:pPr>
            <w:r w:rsidRPr="00726299">
              <w:rPr>
                <w:sz w:val="28"/>
                <w:szCs w:val="28"/>
              </w:rPr>
              <w:t>Уменьшение объема осадка на иловых картах</w:t>
            </w:r>
          </w:p>
        </w:tc>
        <w:tc>
          <w:tcPr>
            <w:tcW w:w="1474" w:type="dxa"/>
          </w:tcPr>
          <w:p w14:paraId="6B6E0155" w14:textId="77777777" w:rsidR="00726299" w:rsidRPr="00726299" w:rsidRDefault="00726299" w:rsidP="00726299">
            <w:pPr>
              <w:jc w:val="center"/>
              <w:rPr>
                <w:sz w:val="28"/>
                <w:szCs w:val="28"/>
              </w:rPr>
            </w:pPr>
            <w:r w:rsidRPr="00726299">
              <w:rPr>
                <w:sz w:val="28"/>
                <w:szCs w:val="28"/>
              </w:rPr>
              <w:t>23846</w:t>
            </w:r>
          </w:p>
        </w:tc>
        <w:tc>
          <w:tcPr>
            <w:tcW w:w="832" w:type="dxa"/>
          </w:tcPr>
          <w:p w14:paraId="763619DA" w14:textId="77777777" w:rsidR="00726299" w:rsidRPr="00726299" w:rsidRDefault="00726299" w:rsidP="00726299">
            <w:pPr>
              <w:jc w:val="center"/>
              <w:rPr>
                <w:sz w:val="28"/>
                <w:szCs w:val="28"/>
              </w:rPr>
            </w:pPr>
            <w:r w:rsidRPr="00726299">
              <w:rPr>
                <w:sz w:val="28"/>
                <w:szCs w:val="28"/>
              </w:rPr>
              <w:t>-</w:t>
            </w:r>
          </w:p>
        </w:tc>
      </w:tr>
      <w:tr w:rsidR="00726299" w:rsidRPr="00726299" w14:paraId="4128D06D" w14:textId="77777777" w:rsidTr="00E8485B">
        <w:trPr>
          <w:jc w:val="center"/>
        </w:trPr>
        <w:tc>
          <w:tcPr>
            <w:tcW w:w="710" w:type="dxa"/>
            <w:vMerge/>
          </w:tcPr>
          <w:p w14:paraId="2B684AC4" w14:textId="77777777" w:rsidR="00726299" w:rsidRPr="00726299" w:rsidRDefault="00726299" w:rsidP="00726299">
            <w:pPr>
              <w:jc w:val="center"/>
              <w:rPr>
                <w:sz w:val="28"/>
                <w:szCs w:val="28"/>
              </w:rPr>
            </w:pPr>
          </w:p>
        </w:tc>
        <w:tc>
          <w:tcPr>
            <w:tcW w:w="2803" w:type="dxa"/>
            <w:vMerge/>
          </w:tcPr>
          <w:p w14:paraId="5B091545" w14:textId="77777777" w:rsidR="00726299" w:rsidRPr="00726299" w:rsidRDefault="00726299" w:rsidP="00726299">
            <w:pPr>
              <w:jc w:val="center"/>
              <w:rPr>
                <w:sz w:val="28"/>
                <w:szCs w:val="28"/>
              </w:rPr>
            </w:pPr>
          </w:p>
        </w:tc>
        <w:tc>
          <w:tcPr>
            <w:tcW w:w="992" w:type="dxa"/>
          </w:tcPr>
          <w:p w14:paraId="0681F0A1" w14:textId="77777777" w:rsidR="00726299" w:rsidRPr="00726299" w:rsidRDefault="00726299" w:rsidP="00726299">
            <w:pPr>
              <w:jc w:val="center"/>
              <w:rPr>
                <w:sz w:val="28"/>
                <w:szCs w:val="28"/>
              </w:rPr>
            </w:pPr>
            <w:r w:rsidRPr="00726299">
              <w:rPr>
                <w:sz w:val="28"/>
                <w:szCs w:val="28"/>
              </w:rPr>
              <w:t>2025</w:t>
            </w:r>
          </w:p>
        </w:tc>
        <w:tc>
          <w:tcPr>
            <w:tcW w:w="1415" w:type="dxa"/>
          </w:tcPr>
          <w:p w14:paraId="41F90DEE" w14:textId="77777777" w:rsidR="00726299" w:rsidRPr="00726299" w:rsidRDefault="00726299" w:rsidP="00726299">
            <w:pPr>
              <w:jc w:val="center"/>
            </w:pPr>
            <w:r w:rsidRPr="00726299">
              <w:rPr>
                <w:sz w:val="28"/>
                <w:szCs w:val="28"/>
              </w:rPr>
              <w:t>-</w:t>
            </w:r>
          </w:p>
        </w:tc>
        <w:tc>
          <w:tcPr>
            <w:tcW w:w="1981" w:type="dxa"/>
            <w:vMerge/>
          </w:tcPr>
          <w:p w14:paraId="0A983B35" w14:textId="77777777" w:rsidR="00726299" w:rsidRPr="00726299" w:rsidRDefault="00726299" w:rsidP="00726299">
            <w:pPr>
              <w:jc w:val="center"/>
              <w:rPr>
                <w:sz w:val="28"/>
                <w:szCs w:val="28"/>
              </w:rPr>
            </w:pPr>
          </w:p>
        </w:tc>
        <w:tc>
          <w:tcPr>
            <w:tcW w:w="1474" w:type="dxa"/>
          </w:tcPr>
          <w:p w14:paraId="0D240845" w14:textId="77777777" w:rsidR="00726299" w:rsidRPr="00726299" w:rsidRDefault="00726299" w:rsidP="00726299">
            <w:pPr>
              <w:jc w:val="center"/>
              <w:rPr>
                <w:sz w:val="28"/>
                <w:szCs w:val="28"/>
              </w:rPr>
            </w:pPr>
            <w:r w:rsidRPr="00726299">
              <w:rPr>
                <w:sz w:val="28"/>
                <w:szCs w:val="28"/>
              </w:rPr>
              <w:t>22972</w:t>
            </w:r>
          </w:p>
        </w:tc>
        <w:tc>
          <w:tcPr>
            <w:tcW w:w="832" w:type="dxa"/>
          </w:tcPr>
          <w:p w14:paraId="3A5DF265" w14:textId="77777777" w:rsidR="00726299" w:rsidRPr="00726299" w:rsidRDefault="00726299" w:rsidP="00726299">
            <w:pPr>
              <w:jc w:val="center"/>
              <w:rPr>
                <w:sz w:val="28"/>
                <w:szCs w:val="28"/>
              </w:rPr>
            </w:pPr>
            <w:r w:rsidRPr="00726299">
              <w:rPr>
                <w:sz w:val="28"/>
                <w:szCs w:val="28"/>
              </w:rPr>
              <w:t>3,66</w:t>
            </w:r>
          </w:p>
        </w:tc>
      </w:tr>
      <w:tr w:rsidR="00726299" w:rsidRPr="00726299" w14:paraId="63C81B7C" w14:textId="77777777" w:rsidTr="00E8485B">
        <w:trPr>
          <w:jc w:val="center"/>
        </w:trPr>
        <w:tc>
          <w:tcPr>
            <w:tcW w:w="710" w:type="dxa"/>
            <w:vMerge/>
          </w:tcPr>
          <w:p w14:paraId="55D0C73A" w14:textId="77777777" w:rsidR="00726299" w:rsidRPr="00726299" w:rsidRDefault="00726299" w:rsidP="00726299">
            <w:pPr>
              <w:jc w:val="center"/>
              <w:rPr>
                <w:sz w:val="28"/>
                <w:szCs w:val="28"/>
              </w:rPr>
            </w:pPr>
          </w:p>
        </w:tc>
        <w:tc>
          <w:tcPr>
            <w:tcW w:w="2803" w:type="dxa"/>
            <w:vMerge/>
          </w:tcPr>
          <w:p w14:paraId="4577EFE9" w14:textId="77777777" w:rsidR="00726299" w:rsidRPr="00726299" w:rsidRDefault="00726299" w:rsidP="00726299">
            <w:pPr>
              <w:jc w:val="center"/>
              <w:rPr>
                <w:sz w:val="28"/>
                <w:szCs w:val="28"/>
              </w:rPr>
            </w:pPr>
          </w:p>
        </w:tc>
        <w:tc>
          <w:tcPr>
            <w:tcW w:w="992" w:type="dxa"/>
          </w:tcPr>
          <w:p w14:paraId="253B9071" w14:textId="77777777" w:rsidR="00726299" w:rsidRPr="00726299" w:rsidRDefault="00726299" w:rsidP="00726299">
            <w:pPr>
              <w:jc w:val="center"/>
              <w:rPr>
                <w:sz w:val="28"/>
                <w:szCs w:val="28"/>
              </w:rPr>
            </w:pPr>
            <w:r w:rsidRPr="00726299">
              <w:rPr>
                <w:sz w:val="28"/>
                <w:szCs w:val="28"/>
              </w:rPr>
              <w:t>2026</w:t>
            </w:r>
          </w:p>
        </w:tc>
        <w:tc>
          <w:tcPr>
            <w:tcW w:w="1415" w:type="dxa"/>
          </w:tcPr>
          <w:p w14:paraId="79210DDF" w14:textId="77777777" w:rsidR="00726299" w:rsidRPr="00726299" w:rsidRDefault="00726299" w:rsidP="00726299">
            <w:pPr>
              <w:jc w:val="center"/>
            </w:pPr>
            <w:r w:rsidRPr="00726299">
              <w:rPr>
                <w:sz w:val="28"/>
                <w:szCs w:val="28"/>
              </w:rPr>
              <w:t>-</w:t>
            </w:r>
          </w:p>
        </w:tc>
        <w:tc>
          <w:tcPr>
            <w:tcW w:w="1981" w:type="dxa"/>
            <w:vMerge/>
          </w:tcPr>
          <w:p w14:paraId="041E2784" w14:textId="77777777" w:rsidR="00726299" w:rsidRPr="00726299" w:rsidRDefault="00726299" w:rsidP="00726299">
            <w:pPr>
              <w:jc w:val="center"/>
              <w:rPr>
                <w:sz w:val="28"/>
                <w:szCs w:val="28"/>
              </w:rPr>
            </w:pPr>
          </w:p>
        </w:tc>
        <w:tc>
          <w:tcPr>
            <w:tcW w:w="1474" w:type="dxa"/>
          </w:tcPr>
          <w:p w14:paraId="13DE9E0A" w14:textId="77777777" w:rsidR="00726299" w:rsidRPr="00726299" w:rsidRDefault="00726299" w:rsidP="00726299">
            <w:pPr>
              <w:jc w:val="center"/>
              <w:rPr>
                <w:sz w:val="28"/>
                <w:szCs w:val="28"/>
              </w:rPr>
            </w:pPr>
            <w:r w:rsidRPr="00726299">
              <w:rPr>
                <w:sz w:val="28"/>
                <w:szCs w:val="28"/>
              </w:rPr>
              <w:t>21695</w:t>
            </w:r>
          </w:p>
        </w:tc>
        <w:tc>
          <w:tcPr>
            <w:tcW w:w="832" w:type="dxa"/>
          </w:tcPr>
          <w:p w14:paraId="5E61AA1E" w14:textId="77777777" w:rsidR="00726299" w:rsidRPr="00726299" w:rsidRDefault="00726299" w:rsidP="00726299">
            <w:pPr>
              <w:jc w:val="center"/>
              <w:rPr>
                <w:sz w:val="28"/>
                <w:szCs w:val="28"/>
              </w:rPr>
            </w:pPr>
            <w:r w:rsidRPr="00726299">
              <w:rPr>
                <w:sz w:val="28"/>
                <w:szCs w:val="28"/>
              </w:rPr>
              <w:t>5,56</w:t>
            </w:r>
          </w:p>
        </w:tc>
      </w:tr>
      <w:tr w:rsidR="00726299" w:rsidRPr="00726299" w14:paraId="27C90745" w14:textId="77777777" w:rsidTr="00E8485B">
        <w:trPr>
          <w:jc w:val="center"/>
        </w:trPr>
        <w:tc>
          <w:tcPr>
            <w:tcW w:w="710" w:type="dxa"/>
            <w:vMerge/>
          </w:tcPr>
          <w:p w14:paraId="0ED3550B" w14:textId="77777777" w:rsidR="00726299" w:rsidRPr="00726299" w:rsidRDefault="00726299" w:rsidP="00726299">
            <w:pPr>
              <w:jc w:val="center"/>
              <w:rPr>
                <w:sz w:val="28"/>
                <w:szCs w:val="28"/>
              </w:rPr>
            </w:pPr>
          </w:p>
        </w:tc>
        <w:tc>
          <w:tcPr>
            <w:tcW w:w="2803" w:type="dxa"/>
            <w:vMerge/>
          </w:tcPr>
          <w:p w14:paraId="5C72372C" w14:textId="77777777" w:rsidR="00726299" w:rsidRPr="00726299" w:rsidRDefault="00726299" w:rsidP="00726299">
            <w:pPr>
              <w:jc w:val="center"/>
              <w:rPr>
                <w:sz w:val="28"/>
                <w:szCs w:val="28"/>
              </w:rPr>
            </w:pPr>
          </w:p>
        </w:tc>
        <w:tc>
          <w:tcPr>
            <w:tcW w:w="992" w:type="dxa"/>
          </w:tcPr>
          <w:p w14:paraId="24BB8B52" w14:textId="77777777" w:rsidR="00726299" w:rsidRPr="00726299" w:rsidRDefault="00726299" w:rsidP="00726299">
            <w:pPr>
              <w:jc w:val="center"/>
              <w:rPr>
                <w:sz w:val="28"/>
                <w:szCs w:val="28"/>
              </w:rPr>
            </w:pPr>
            <w:r w:rsidRPr="00726299">
              <w:rPr>
                <w:sz w:val="28"/>
                <w:szCs w:val="28"/>
              </w:rPr>
              <w:t>2027</w:t>
            </w:r>
          </w:p>
        </w:tc>
        <w:tc>
          <w:tcPr>
            <w:tcW w:w="1415" w:type="dxa"/>
          </w:tcPr>
          <w:p w14:paraId="49DC97B0" w14:textId="77777777" w:rsidR="00726299" w:rsidRPr="00726299" w:rsidRDefault="00726299" w:rsidP="00726299">
            <w:pPr>
              <w:jc w:val="center"/>
            </w:pPr>
            <w:r w:rsidRPr="00726299">
              <w:rPr>
                <w:sz w:val="28"/>
                <w:szCs w:val="28"/>
              </w:rPr>
              <w:t>-</w:t>
            </w:r>
          </w:p>
        </w:tc>
        <w:tc>
          <w:tcPr>
            <w:tcW w:w="1981" w:type="dxa"/>
            <w:vMerge/>
          </w:tcPr>
          <w:p w14:paraId="2EB41F0B" w14:textId="77777777" w:rsidR="00726299" w:rsidRPr="00726299" w:rsidRDefault="00726299" w:rsidP="00726299">
            <w:pPr>
              <w:jc w:val="center"/>
              <w:rPr>
                <w:sz w:val="28"/>
                <w:szCs w:val="28"/>
              </w:rPr>
            </w:pPr>
          </w:p>
        </w:tc>
        <w:tc>
          <w:tcPr>
            <w:tcW w:w="1474" w:type="dxa"/>
          </w:tcPr>
          <w:p w14:paraId="4F17B63F" w14:textId="77777777" w:rsidR="00726299" w:rsidRPr="00726299" w:rsidRDefault="00726299" w:rsidP="00726299">
            <w:pPr>
              <w:jc w:val="center"/>
              <w:rPr>
                <w:sz w:val="28"/>
                <w:szCs w:val="28"/>
              </w:rPr>
            </w:pPr>
            <w:r w:rsidRPr="00726299">
              <w:rPr>
                <w:sz w:val="28"/>
                <w:szCs w:val="28"/>
              </w:rPr>
              <w:t>21695</w:t>
            </w:r>
          </w:p>
        </w:tc>
        <w:tc>
          <w:tcPr>
            <w:tcW w:w="832" w:type="dxa"/>
          </w:tcPr>
          <w:p w14:paraId="5BB77324" w14:textId="77777777" w:rsidR="00726299" w:rsidRPr="00726299" w:rsidRDefault="00726299" w:rsidP="00726299">
            <w:pPr>
              <w:jc w:val="center"/>
              <w:rPr>
                <w:sz w:val="28"/>
                <w:szCs w:val="28"/>
              </w:rPr>
            </w:pPr>
            <w:r w:rsidRPr="00726299">
              <w:rPr>
                <w:sz w:val="28"/>
                <w:szCs w:val="28"/>
              </w:rPr>
              <w:t>-</w:t>
            </w:r>
          </w:p>
        </w:tc>
      </w:tr>
      <w:tr w:rsidR="00726299" w:rsidRPr="00726299" w14:paraId="4AB0ED94" w14:textId="77777777" w:rsidTr="00E8485B">
        <w:trPr>
          <w:jc w:val="center"/>
        </w:trPr>
        <w:tc>
          <w:tcPr>
            <w:tcW w:w="710" w:type="dxa"/>
            <w:vMerge/>
          </w:tcPr>
          <w:p w14:paraId="662897B7" w14:textId="77777777" w:rsidR="00726299" w:rsidRPr="00726299" w:rsidRDefault="00726299" w:rsidP="00726299">
            <w:pPr>
              <w:jc w:val="center"/>
              <w:rPr>
                <w:sz w:val="28"/>
                <w:szCs w:val="28"/>
              </w:rPr>
            </w:pPr>
          </w:p>
        </w:tc>
        <w:tc>
          <w:tcPr>
            <w:tcW w:w="2803" w:type="dxa"/>
            <w:vMerge/>
          </w:tcPr>
          <w:p w14:paraId="3E51236B" w14:textId="77777777" w:rsidR="00726299" w:rsidRPr="00726299" w:rsidRDefault="00726299" w:rsidP="00726299">
            <w:pPr>
              <w:jc w:val="center"/>
              <w:rPr>
                <w:sz w:val="28"/>
                <w:szCs w:val="28"/>
              </w:rPr>
            </w:pPr>
          </w:p>
        </w:tc>
        <w:tc>
          <w:tcPr>
            <w:tcW w:w="992" w:type="dxa"/>
          </w:tcPr>
          <w:p w14:paraId="49C894D7" w14:textId="77777777" w:rsidR="00726299" w:rsidRPr="00726299" w:rsidRDefault="00726299" w:rsidP="00726299">
            <w:pPr>
              <w:jc w:val="center"/>
              <w:rPr>
                <w:sz w:val="28"/>
                <w:szCs w:val="28"/>
              </w:rPr>
            </w:pPr>
            <w:r w:rsidRPr="00726299">
              <w:rPr>
                <w:sz w:val="28"/>
                <w:szCs w:val="28"/>
              </w:rPr>
              <w:t>2028</w:t>
            </w:r>
          </w:p>
        </w:tc>
        <w:tc>
          <w:tcPr>
            <w:tcW w:w="1415" w:type="dxa"/>
          </w:tcPr>
          <w:p w14:paraId="2F02D532" w14:textId="77777777" w:rsidR="00726299" w:rsidRPr="00726299" w:rsidRDefault="00726299" w:rsidP="00726299">
            <w:pPr>
              <w:jc w:val="center"/>
            </w:pPr>
            <w:r w:rsidRPr="00726299">
              <w:rPr>
                <w:sz w:val="28"/>
                <w:szCs w:val="28"/>
              </w:rPr>
              <w:t>-</w:t>
            </w:r>
          </w:p>
        </w:tc>
        <w:tc>
          <w:tcPr>
            <w:tcW w:w="1981" w:type="dxa"/>
            <w:vMerge/>
          </w:tcPr>
          <w:p w14:paraId="1AB9B7E2" w14:textId="77777777" w:rsidR="00726299" w:rsidRPr="00726299" w:rsidRDefault="00726299" w:rsidP="00726299">
            <w:pPr>
              <w:jc w:val="center"/>
              <w:rPr>
                <w:sz w:val="28"/>
                <w:szCs w:val="28"/>
              </w:rPr>
            </w:pPr>
          </w:p>
        </w:tc>
        <w:tc>
          <w:tcPr>
            <w:tcW w:w="1474" w:type="dxa"/>
          </w:tcPr>
          <w:p w14:paraId="61D00EF9" w14:textId="77777777" w:rsidR="00726299" w:rsidRPr="00726299" w:rsidRDefault="00726299" w:rsidP="00726299">
            <w:pPr>
              <w:jc w:val="center"/>
              <w:rPr>
                <w:sz w:val="28"/>
                <w:szCs w:val="28"/>
              </w:rPr>
            </w:pPr>
            <w:r w:rsidRPr="00726299">
              <w:rPr>
                <w:sz w:val="28"/>
                <w:szCs w:val="28"/>
              </w:rPr>
              <w:t>21695</w:t>
            </w:r>
          </w:p>
        </w:tc>
        <w:tc>
          <w:tcPr>
            <w:tcW w:w="832" w:type="dxa"/>
          </w:tcPr>
          <w:p w14:paraId="05DB574E" w14:textId="77777777" w:rsidR="00726299" w:rsidRPr="00726299" w:rsidRDefault="00726299" w:rsidP="00726299">
            <w:pPr>
              <w:jc w:val="center"/>
              <w:rPr>
                <w:sz w:val="28"/>
                <w:szCs w:val="28"/>
              </w:rPr>
            </w:pPr>
            <w:r w:rsidRPr="00726299">
              <w:rPr>
                <w:sz w:val="28"/>
                <w:szCs w:val="28"/>
              </w:rPr>
              <w:t>-</w:t>
            </w:r>
          </w:p>
        </w:tc>
      </w:tr>
      <w:tr w:rsidR="00726299" w:rsidRPr="00726299" w14:paraId="1754C732" w14:textId="77777777" w:rsidTr="00E8485B">
        <w:trPr>
          <w:jc w:val="center"/>
        </w:trPr>
        <w:tc>
          <w:tcPr>
            <w:tcW w:w="710" w:type="dxa"/>
            <w:vMerge/>
          </w:tcPr>
          <w:p w14:paraId="009720FC" w14:textId="77777777" w:rsidR="00726299" w:rsidRPr="00726299" w:rsidRDefault="00726299" w:rsidP="00726299">
            <w:pPr>
              <w:jc w:val="center"/>
              <w:rPr>
                <w:sz w:val="28"/>
                <w:szCs w:val="28"/>
              </w:rPr>
            </w:pPr>
          </w:p>
        </w:tc>
        <w:tc>
          <w:tcPr>
            <w:tcW w:w="2803" w:type="dxa"/>
            <w:vMerge/>
          </w:tcPr>
          <w:p w14:paraId="40D90B56" w14:textId="77777777" w:rsidR="00726299" w:rsidRPr="00726299" w:rsidRDefault="00726299" w:rsidP="00726299">
            <w:pPr>
              <w:jc w:val="center"/>
              <w:rPr>
                <w:sz w:val="28"/>
                <w:szCs w:val="28"/>
              </w:rPr>
            </w:pPr>
          </w:p>
        </w:tc>
        <w:tc>
          <w:tcPr>
            <w:tcW w:w="992" w:type="dxa"/>
          </w:tcPr>
          <w:p w14:paraId="6194A707" w14:textId="77777777" w:rsidR="00726299" w:rsidRPr="00726299" w:rsidRDefault="00726299" w:rsidP="00726299">
            <w:pPr>
              <w:jc w:val="center"/>
              <w:rPr>
                <w:sz w:val="28"/>
                <w:szCs w:val="28"/>
              </w:rPr>
            </w:pPr>
            <w:r w:rsidRPr="00726299">
              <w:rPr>
                <w:sz w:val="28"/>
                <w:szCs w:val="28"/>
              </w:rPr>
              <w:t>2029</w:t>
            </w:r>
          </w:p>
        </w:tc>
        <w:tc>
          <w:tcPr>
            <w:tcW w:w="1415" w:type="dxa"/>
          </w:tcPr>
          <w:p w14:paraId="1ED8931C" w14:textId="77777777" w:rsidR="00726299" w:rsidRPr="00726299" w:rsidRDefault="00726299" w:rsidP="00726299">
            <w:pPr>
              <w:jc w:val="center"/>
            </w:pPr>
            <w:r w:rsidRPr="00726299">
              <w:rPr>
                <w:sz w:val="28"/>
                <w:szCs w:val="28"/>
              </w:rPr>
              <w:t>-</w:t>
            </w:r>
          </w:p>
        </w:tc>
        <w:tc>
          <w:tcPr>
            <w:tcW w:w="1981" w:type="dxa"/>
            <w:vMerge/>
          </w:tcPr>
          <w:p w14:paraId="75904B4C" w14:textId="77777777" w:rsidR="00726299" w:rsidRPr="00726299" w:rsidRDefault="00726299" w:rsidP="00726299">
            <w:pPr>
              <w:jc w:val="center"/>
              <w:rPr>
                <w:sz w:val="28"/>
                <w:szCs w:val="28"/>
              </w:rPr>
            </w:pPr>
          </w:p>
        </w:tc>
        <w:tc>
          <w:tcPr>
            <w:tcW w:w="1474" w:type="dxa"/>
          </w:tcPr>
          <w:p w14:paraId="3BA5904E" w14:textId="77777777" w:rsidR="00726299" w:rsidRPr="00726299" w:rsidRDefault="00726299" w:rsidP="00726299">
            <w:pPr>
              <w:jc w:val="center"/>
              <w:rPr>
                <w:sz w:val="28"/>
                <w:szCs w:val="28"/>
              </w:rPr>
            </w:pPr>
            <w:r w:rsidRPr="00726299">
              <w:rPr>
                <w:sz w:val="28"/>
                <w:szCs w:val="28"/>
              </w:rPr>
              <w:t>21695</w:t>
            </w:r>
          </w:p>
        </w:tc>
        <w:tc>
          <w:tcPr>
            <w:tcW w:w="832" w:type="dxa"/>
          </w:tcPr>
          <w:p w14:paraId="599DD72D" w14:textId="77777777" w:rsidR="00726299" w:rsidRPr="00726299" w:rsidRDefault="00726299" w:rsidP="00726299">
            <w:pPr>
              <w:jc w:val="center"/>
              <w:rPr>
                <w:sz w:val="28"/>
                <w:szCs w:val="28"/>
              </w:rPr>
            </w:pPr>
            <w:r w:rsidRPr="00726299">
              <w:rPr>
                <w:sz w:val="28"/>
                <w:szCs w:val="28"/>
              </w:rPr>
              <w:t>-</w:t>
            </w:r>
          </w:p>
        </w:tc>
      </w:tr>
    </w:tbl>
    <w:p w14:paraId="2A6A8795" w14:textId="77777777" w:rsidR="00726299" w:rsidRPr="00726299" w:rsidRDefault="00726299" w:rsidP="00726299">
      <w:pPr>
        <w:jc w:val="center"/>
        <w:rPr>
          <w:color w:val="FF0000"/>
          <w:sz w:val="28"/>
          <w:szCs w:val="28"/>
        </w:rPr>
      </w:pPr>
    </w:p>
    <w:p w14:paraId="53E01E5E" w14:textId="77777777" w:rsidR="00726299" w:rsidRPr="00726299" w:rsidRDefault="00726299" w:rsidP="00726299">
      <w:pPr>
        <w:jc w:val="center"/>
        <w:rPr>
          <w:color w:val="FF0000"/>
          <w:sz w:val="28"/>
          <w:szCs w:val="28"/>
        </w:rPr>
      </w:pPr>
    </w:p>
    <w:p w14:paraId="57F9E1AD" w14:textId="77777777" w:rsidR="00726299" w:rsidRPr="00726299" w:rsidRDefault="00726299" w:rsidP="00726299">
      <w:pPr>
        <w:jc w:val="center"/>
        <w:rPr>
          <w:sz w:val="28"/>
          <w:szCs w:val="28"/>
        </w:rPr>
      </w:pPr>
    </w:p>
    <w:p w14:paraId="28538869" w14:textId="77777777" w:rsidR="00726299" w:rsidRPr="00726299" w:rsidRDefault="00726299" w:rsidP="00726299">
      <w:pPr>
        <w:jc w:val="center"/>
        <w:rPr>
          <w:sz w:val="28"/>
          <w:szCs w:val="28"/>
        </w:rPr>
      </w:pPr>
    </w:p>
    <w:p w14:paraId="27A4E077" w14:textId="77777777" w:rsidR="00726299" w:rsidRPr="00726299" w:rsidRDefault="00726299" w:rsidP="00726299">
      <w:pPr>
        <w:jc w:val="center"/>
        <w:rPr>
          <w:sz w:val="28"/>
          <w:szCs w:val="28"/>
        </w:rPr>
      </w:pPr>
    </w:p>
    <w:p w14:paraId="7B43F12B" w14:textId="77777777" w:rsidR="00726299" w:rsidRPr="00726299" w:rsidRDefault="00726299" w:rsidP="00726299">
      <w:pPr>
        <w:jc w:val="center"/>
        <w:rPr>
          <w:sz w:val="28"/>
          <w:szCs w:val="28"/>
        </w:rPr>
      </w:pPr>
    </w:p>
    <w:p w14:paraId="78880ACF" w14:textId="77777777" w:rsidR="00726299" w:rsidRPr="00726299" w:rsidRDefault="00726299" w:rsidP="00726299">
      <w:pPr>
        <w:jc w:val="center"/>
        <w:rPr>
          <w:sz w:val="28"/>
          <w:szCs w:val="28"/>
        </w:rPr>
      </w:pPr>
    </w:p>
    <w:p w14:paraId="1613A1B6" w14:textId="77777777" w:rsidR="00726299" w:rsidRPr="00726299" w:rsidRDefault="00726299" w:rsidP="00726299">
      <w:pPr>
        <w:jc w:val="center"/>
        <w:rPr>
          <w:sz w:val="28"/>
          <w:szCs w:val="28"/>
        </w:rPr>
      </w:pPr>
    </w:p>
    <w:p w14:paraId="0A2F75FF" w14:textId="77777777" w:rsidR="00726299" w:rsidRPr="00726299" w:rsidRDefault="00726299" w:rsidP="00726299">
      <w:pPr>
        <w:jc w:val="center"/>
        <w:rPr>
          <w:sz w:val="28"/>
          <w:szCs w:val="28"/>
        </w:rPr>
      </w:pPr>
    </w:p>
    <w:p w14:paraId="59CE77ED" w14:textId="77777777" w:rsidR="00726299" w:rsidRPr="00726299" w:rsidRDefault="00726299" w:rsidP="00726299">
      <w:pPr>
        <w:jc w:val="center"/>
        <w:rPr>
          <w:sz w:val="28"/>
          <w:szCs w:val="28"/>
        </w:rPr>
      </w:pPr>
    </w:p>
    <w:p w14:paraId="60DB9317" w14:textId="77777777" w:rsidR="00726299" w:rsidRPr="00726299" w:rsidRDefault="00726299" w:rsidP="00726299">
      <w:pPr>
        <w:jc w:val="center"/>
        <w:rPr>
          <w:sz w:val="28"/>
          <w:szCs w:val="28"/>
        </w:rPr>
      </w:pPr>
    </w:p>
    <w:p w14:paraId="62A6CAF2" w14:textId="77777777" w:rsidR="00726299" w:rsidRPr="00726299" w:rsidRDefault="00726299" w:rsidP="00726299">
      <w:pPr>
        <w:jc w:val="center"/>
        <w:rPr>
          <w:sz w:val="28"/>
          <w:szCs w:val="28"/>
        </w:rPr>
      </w:pPr>
    </w:p>
    <w:p w14:paraId="33C48DD7" w14:textId="77777777" w:rsidR="00726299" w:rsidRPr="00726299" w:rsidRDefault="00726299" w:rsidP="00726299">
      <w:pPr>
        <w:jc w:val="center"/>
        <w:rPr>
          <w:sz w:val="28"/>
          <w:szCs w:val="28"/>
        </w:rPr>
      </w:pPr>
    </w:p>
    <w:p w14:paraId="1682487A" w14:textId="77777777" w:rsidR="00726299" w:rsidRPr="00726299" w:rsidRDefault="00726299" w:rsidP="00726299">
      <w:pPr>
        <w:jc w:val="center"/>
        <w:rPr>
          <w:sz w:val="28"/>
          <w:szCs w:val="28"/>
        </w:rPr>
      </w:pPr>
    </w:p>
    <w:p w14:paraId="1F231BDB" w14:textId="77777777" w:rsidR="00726299" w:rsidRPr="00726299" w:rsidRDefault="00726299" w:rsidP="00726299">
      <w:pPr>
        <w:jc w:val="center"/>
        <w:rPr>
          <w:sz w:val="28"/>
          <w:szCs w:val="28"/>
        </w:rPr>
      </w:pPr>
    </w:p>
    <w:p w14:paraId="20F0687E" w14:textId="77777777" w:rsidR="00726299" w:rsidRPr="00726299" w:rsidRDefault="00726299" w:rsidP="00726299">
      <w:pPr>
        <w:jc w:val="center"/>
        <w:rPr>
          <w:sz w:val="28"/>
          <w:szCs w:val="28"/>
        </w:rPr>
      </w:pPr>
    </w:p>
    <w:p w14:paraId="41E56BA3" w14:textId="77777777" w:rsidR="00726299" w:rsidRPr="00726299" w:rsidRDefault="00726299" w:rsidP="00726299">
      <w:pPr>
        <w:jc w:val="center"/>
        <w:rPr>
          <w:sz w:val="28"/>
          <w:szCs w:val="28"/>
        </w:rPr>
      </w:pPr>
    </w:p>
    <w:p w14:paraId="195F1918" w14:textId="77777777" w:rsidR="00726299" w:rsidRPr="00726299" w:rsidRDefault="00726299" w:rsidP="00726299">
      <w:pPr>
        <w:jc w:val="center"/>
        <w:rPr>
          <w:sz w:val="28"/>
          <w:szCs w:val="28"/>
        </w:rPr>
      </w:pPr>
    </w:p>
    <w:p w14:paraId="70526F21" w14:textId="77777777" w:rsidR="00726299" w:rsidRPr="00726299" w:rsidRDefault="00726299" w:rsidP="00726299">
      <w:pPr>
        <w:jc w:val="center"/>
        <w:rPr>
          <w:sz w:val="28"/>
          <w:szCs w:val="28"/>
        </w:rPr>
      </w:pPr>
    </w:p>
    <w:p w14:paraId="257E34C9" w14:textId="77777777" w:rsidR="00726299" w:rsidRPr="00726299" w:rsidRDefault="00726299" w:rsidP="00726299">
      <w:pPr>
        <w:jc w:val="center"/>
        <w:rPr>
          <w:sz w:val="28"/>
          <w:szCs w:val="28"/>
        </w:rPr>
      </w:pPr>
    </w:p>
    <w:p w14:paraId="75BBB6CB" w14:textId="77777777" w:rsidR="00726299" w:rsidRPr="00726299" w:rsidRDefault="00726299" w:rsidP="00726299">
      <w:pPr>
        <w:jc w:val="center"/>
        <w:rPr>
          <w:sz w:val="28"/>
          <w:szCs w:val="28"/>
        </w:rPr>
      </w:pPr>
    </w:p>
    <w:p w14:paraId="3D60774B" w14:textId="77777777" w:rsidR="00726299" w:rsidRPr="00726299" w:rsidRDefault="00726299" w:rsidP="00726299">
      <w:pPr>
        <w:jc w:val="center"/>
        <w:rPr>
          <w:sz w:val="28"/>
          <w:szCs w:val="28"/>
        </w:rPr>
      </w:pPr>
    </w:p>
    <w:p w14:paraId="38CD414D" w14:textId="77777777" w:rsidR="00726299" w:rsidRPr="00726299" w:rsidRDefault="00726299" w:rsidP="00726299">
      <w:pPr>
        <w:jc w:val="center"/>
        <w:rPr>
          <w:sz w:val="28"/>
          <w:szCs w:val="28"/>
        </w:rPr>
      </w:pPr>
    </w:p>
    <w:p w14:paraId="354F04A2" w14:textId="77777777" w:rsidR="00726299" w:rsidRPr="00726299" w:rsidRDefault="00726299" w:rsidP="00726299">
      <w:pPr>
        <w:jc w:val="center"/>
        <w:rPr>
          <w:sz w:val="28"/>
          <w:szCs w:val="28"/>
        </w:rPr>
      </w:pPr>
    </w:p>
    <w:p w14:paraId="337196A4" w14:textId="77777777" w:rsidR="00726299" w:rsidRPr="00726299" w:rsidRDefault="00726299" w:rsidP="00726299">
      <w:pPr>
        <w:jc w:val="center"/>
        <w:rPr>
          <w:sz w:val="28"/>
          <w:szCs w:val="28"/>
        </w:rPr>
      </w:pPr>
    </w:p>
    <w:p w14:paraId="27ACD89D" w14:textId="77777777" w:rsidR="00726299" w:rsidRPr="00726299" w:rsidRDefault="00726299" w:rsidP="00726299">
      <w:pPr>
        <w:jc w:val="center"/>
        <w:rPr>
          <w:sz w:val="28"/>
          <w:szCs w:val="28"/>
        </w:rPr>
      </w:pPr>
    </w:p>
    <w:p w14:paraId="2CFEBA01" w14:textId="77777777" w:rsidR="00726299" w:rsidRPr="00726299" w:rsidRDefault="00726299" w:rsidP="00726299">
      <w:pPr>
        <w:jc w:val="center"/>
        <w:rPr>
          <w:sz w:val="28"/>
          <w:szCs w:val="28"/>
        </w:rPr>
      </w:pPr>
    </w:p>
    <w:p w14:paraId="43329054" w14:textId="77777777" w:rsidR="00726299" w:rsidRPr="00726299" w:rsidRDefault="00726299" w:rsidP="00726299">
      <w:pPr>
        <w:jc w:val="center"/>
        <w:rPr>
          <w:sz w:val="28"/>
          <w:szCs w:val="28"/>
        </w:rPr>
      </w:pPr>
      <w:r w:rsidRPr="00726299">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05D7C9CD" w14:textId="77777777" w:rsidR="00726299" w:rsidRPr="00726299" w:rsidRDefault="00726299" w:rsidP="00726299">
      <w:pPr>
        <w:jc w:val="center"/>
        <w:rPr>
          <w:sz w:val="28"/>
          <w:szCs w:val="28"/>
        </w:rPr>
      </w:pPr>
      <w:r w:rsidRPr="00726299">
        <w:rPr>
          <w:sz w:val="28"/>
          <w:szCs w:val="28"/>
        </w:rPr>
        <w:t>и водоотведения</w:t>
      </w:r>
    </w:p>
    <w:p w14:paraId="42656470" w14:textId="77777777" w:rsidR="00726299" w:rsidRPr="00726299" w:rsidRDefault="00726299" w:rsidP="00726299">
      <w:pPr>
        <w:jc w:val="center"/>
        <w:rPr>
          <w:sz w:val="28"/>
          <w:szCs w:val="28"/>
        </w:rPr>
      </w:pPr>
    </w:p>
    <w:tbl>
      <w:tblPr>
        <w:tblStyle w:val="ae"/>
        <w:tblW w:w="10207" w:type="dxa"/>
        <w:tblInd w:w="-431" w:type="dxa"/>
        <w:tblLook w:val="04A0" w:firstRow="1" w:lastRow="0" w:firstColumn="1" w:lastColumn="0" w:noHBand="0" w:noVBand="1"/>
      </w:tblPr>
      <w:tblGrid>
        <w:gridCol w:w="636"/>
        <w:gridCol w:w="3334"/>
        <w:gridCol w:w="992"/>
        <w:gridCol w:w="1451"/>
        <w:gridCol w:w="1983"/>
        <w:gridCol w:w="980"/>
        <w:gridCol w:w="831"/>
      </w:tblGrid>
      <w:tr w:rsidR="00726299" w:rsidRPr="00726299" w14:paraId="097C9013" w14:textId="77777777" w:rsidTr="00E8485B">
        <w:trPr>
          <w:trHeight w:val="706"/>
        </w:trPr>
        <w:tc>
          <w:tcPr>
            <w:tcW w:w="636" w:type="dxa"/>
            <w:vMerge w:val="restart"/>
            <w:vAlign w:val="center"/>
          </w:tcPr>
          <w:p w14:paraId="46CAE18C" w14:textId="77777777" w:rsidR="00726299" w:rsidRPr="00726299" w:rsidRDefault="00726299" w:rsidP="00726299">
            <w:pPr>
              <w:jc w:val="center"/>
              <w:rPr>
                <w:sz w:val="28"/>
                <w:szCs w:val="28"/>
              </w:rPr>
            </w:pPr>
            <w:r w:rsidRPr="00726299">
              <w:rPr>
                <w:sz w:val="28"/>
                <w:szCs w:val="28"/>
              </w:rPr>
              <w:t>№ п/п</w:t>
            </w:r>
          </w:p>
        </w:tc>
        <w:tc>
          <w:tcPr>
            <w:tcW w:w="3334" w:type="dxa"/>
            <w:vMerge w:val="restart"/>
            <w:vAlign w:val="center"/>
          </w:tcPr>
          <w:p w14:paraId="703B8EEC" w14:textId="77777777" w:rsidR="00726299" w:rsidRPr="00726299" w:rsidRDefault="00726299" w:rsidP="00726299">
            <w:pPr>
              <w:jc w:val="center"/>
              <w:rPr>
                <w:sz w:val="28"/>
                <w:szCs w:val="28"/>
              </w:rPr>
            </w:pPr>
            <w:r w:rsidRPr="00726299">
              <w:rPr>
                <w:sz w:val="28"/>
                <w:szCs w:val="28"/>
              </w:rPr>
              <w:t>Наименование мероприятия</w:t>
            </w:r>
          </w:p>
        </w:tc>
        <w:tc>
          <w:tcPr>
            <w:tcW w:w="992" w:type="dxa"/>
            <w:vMerge w:val="restart"/>
            <w:vAlign w:val="center"/>
          </w:tcPr>
          <w:p w14:paraId="37E6F67C" w14:textId="77777777" w:rsidR="00726299" w:rsidRPr="00726299" w:rsidRDefault="00726299" w:rsidP="00726299">
            <w:pPr>
              <w:jc w:val="center"/>
              <w:rPr>
                <w:sz w:val="28"/>
                <w:szCs w:val="28"/>
              </w:rPr>
            </w:pPr>
            <w:r w:rsidRPr="00726299">
              <w:rPr>
                <w:sz w:val="28"/>
                <w:szCs w:val="28"/>
              </w:rPr>
              <w:t xml:space="preserve">Срок </w:t>
            </w:r>
            <w:proofErr w:type="spellStart"/>
            <w:r w:rsidRPr="00726299">
              <w:rPr>
                <w:sz w:val="28"/>
                <w:szCs w:val="28"/>
              </w:rPr>
              <w:t>реали-зации</w:t>
            </w:r>
            <w:proofErr w:type="spellEnd"/>
          </w:p>
        </w:tc>
        <w:tc>
          <w:tcPr>
            <w:tcW w:w="1451" w:type="dxa"/>
            <w:vMerge w:val="restart"/>
          </w:tcPr>
          <w:p w14:paraId="328ACB8A" w14:textId="77777777" w:rsidR="00726299" w:rsidRPr="00726299" w:rsidRDefault="00726299" w:rsidP="00726299">
            <w:pPr>
              <w:jc w:val="center"/>
              <w:rPr>
                <w:sz w:val="28"/>
                <w:szCs w:val="28"/>
              </w:rPr>
            </w:pPr>
            <w:proofErr w:type="spellStart"/>
            <w:r w:rsidRPr="00726299">
              <w:rPr>
                <w:sz w:val="28"/>
                <w:szCs w:val="28"/>
              </w:rPr>
              <w:t>Финан-совые</w:t>
            </w:r>
            <w:proofErr w:type="spellEnd"/>
            <w:r w:rsidRPr="00726299">
              <w:rPr>
                <w:sz w:val="28"/>
                <w:szCs w:val="28"/>
              </w:rPr>
              <w:t xml:space="preserve"> </w:t>
            </w:r>
            <w:proofErr w:type="gramStart"/>
            <w:r w:rsidRPr="00726299">
              <w:rPr>
                <w:sz w:val="28"/>
                <w:szCs w:val="28"/>
              </w:rPr>
              <w:t>потреб-</w:t>
            </w:r>
            <w:proofErr w:type="spellStart"/>
            <w:r w:rsidRPr="00726299">
              <w:rPr>
                <w:sz w:val="28"/>
                <w:szCs w:val="28"/>
              </w:rPr>
              <w:t>ности</w:t>
            </w:r>
            <w:proofErr w:type="spellEnd"/>
            <w:proofErr w:type="gramEnd"/>
            <w:r w:rsidRPr="00726299">
              <w:rPr>
                <w:sz w:val="28"/>
                <w:szCs w:val="28"/>
              </w:rPr>
              <w:t>, тыс. руб. (без НДС)</w:t>
            </w:r>
          </w:p>
        </w:tc>
        <w:tc>
          <w:tcPr>
            <w:tcW w:w="3794" w:type="dxa"/>
            <w:gridSpan w:val="3"/>
            <w:vAlign w:val="center"/>
          </w:tcPr>
          <w:p w14:paraId="11AF3478" w14:textId="77777777" w:rsidR="00726299" w:rsidRPr="00726299" w:rsidRDefault="00726299" w:rsidP="00726299">
            <w:pPr>
              <w:jc w:val="center"/>
              <w:rPr>
                <w:sz w:val="28"/>
                <w:szCs w:val="28"/>
              </w:rPr>
            </w:pPr>
            <w:r w:rsidRPr="00726299">
              <w:rPr>
                <w:sz w:val="28"/>
                <w:szCs w:val="28"/>
              </w:rPr>
              <w:t>Ожидаемый эффект</w:t>
            </w:r>
          </w:p>
        </w:tc>
      </w:tr>
      <w:tr w:rsidR="00726299" w:rsidRPr="00726299" w14:paraId="02388AD6" w14:textId="77777777" w:rsidTr="00E8485B">
        <w:trPr>
          <w:trHeight w:val="844"/>
        </w:trPr>
        <w:tc>
          <w:tcPr>
            <w:tcW w:w="636" w:type="dxa"/>
            <w:vMerge/>
          </w:tcPr>
          <w:p w14:paraId="0AAFF063" w14:textId="77777777" w:rsidR="00726299" w:rsidRPr="00726299" w:rsidRDefault="00726299" w:rsidP="00726299">
            <w:pPr>
              <w:jc w:val="center"/>
              <w:rPr>
                <w:sz w:val="28"/>
                <w:szCs w:val="28"/>
              </w:rPr>
            </w:pPr>
          </w:p>
        </w:tc>
        <w:tc>
          <w:tcPr>
            <w:tcW w:w="3334" w:type="dxa"/>
            <w:vMerge/>
          </w:tcPr>
          <w:p w14:paraId="1AA5C462" w14:textId="77777777" w:rsidR="00726299" w:rsidRPr="00726299" w:rsidRDefault="00726299" w:rsidP="00726299">
            <w:pPr>
              <w:jc w:val="center"/>
              <w:rPr>
                <w:sz w:val="28"/>
                <w:szCs w:val="28"/>
              </w:rPr>
            </w:pPr>
          </w:p>
        </w:tc>
        <w:tc>
          <w:tcPr>
            <w:tcW w:w="992" w:type="dxa"/>
            <w:vMerge/>
          </w:tcPr>
          <w:p w14:paraId="646BA2D7" w14:textId="77777777" w:rsidR="00726299" w:rsidRPr="00726299" w:rsidRDefault="00726299" w:rsidP="00726299">
            <w:pPr>
              <w:jc w:val="center"/>
              <w:rPr>
                <w:sz w:val="28"/>
                <w:szCs w:val="28"/>
              </w:rPr>
            </w:pPr>
          </w:p>
        </w:tc>
        <w:tc>
          <w:tcPr>
            <w:tcW w:w="1451" w:type="dxa"/>
            <w:vMerge/>
          </w:tcPr>
          <w:p w14:paraId="1052F7A3" w14:textId="77777777" w:rsidR="00726299" w:rsidRPr="00726299" w:rsidRDefault="00726299" w:rsidP="00726299">
            <w:pPr>
              <w:jc w:val="center"/>
              <w:rPr>
                <w:sz w:val="28"/>
                <w:szCs w:val="28"/>
              </w:rPr>
            </w:pPr>
          </w:p>
        </w:tc>
        <w:tc>
          <w:tcPr>
            <w:tcW w:w="1983" w:type="dxa"/>
            <w:vAlign w:val="center"/>
          </w:tcPr>
          <w:p w14:paraId="59F2E069" w14:textId="77777777" w:rsidR="00726299" w:rsidRPr="00726299" w:rsidRDefault="00726299" w:rsidP="00726299">
            <w:pPr>
              <w:jc w:val="center"/>
              <w:rPr>
                <w:sz w:val="28"/>
                <w:szCs w:val="28"/>
              </w:rPr>
            </w:pPr>
            <w:r w:rsidRPr="00726299">
              <w:rPr>
                <w:sz w:val="28"/>
                <w:szCs w:val="28"/>
              </w:rPr>
              <w:t>Наименование показателей</w:t>
            </w:r>
          </w:p>
        </w:tc>
        <w:tc>
          <w:tcPr>
            <w:tcW w:w="980" w:type="dxa"/>
            <w:vAlign w:val="center"/>
          </w:tcPr>
          <w:p w14:paraId="5597FED3" w14:textId="77777777" w:rsidR="00726299" w:rsidRPr="00726299" w:rsidRDefault="00726299" w:rsidP="00726299">
            <w:pPr>
              <w:jc w:val="center"/>
              <w:rPr>
                <w:sz w:val="28"/>
                <w:szCs w:val="28"/>
              </w:rPr>
            </w:pPr>
            <w:r w:rsidRPr="00726299">
              <w:rPr>
                <w:sz w:val="28"/>
                <w:szCs w:val="28"/>
              </w:rPr>
              <w:t>тыс. руб.</w:t>
            </w:r>
          </w:p>
        </w:tc>
        <w:tc>
          <w:tcPr>
            <w:tcW w:w="831" w:type="dxa"/>
            <w:vAlign w:val="center"/>
          </w:tcPr>
          <w:p w14:paraId="4317C6F5" w14:textId="77777777" w:rsidR="00726299" w:rsidRPr="00726299" w:rsidRDefault="00726299" w:rsidP="00726299">
            <w:pPr>
              <w:jc w:val="center"/>
              <w:rPr>
                <w:sz w:val="28"/>
                <w:szCs w:val="28"/>
              </w:rPr>
            </w:pPr>
            <w:r w:rsidRPr="00726299">
              <w:rPr>
                <w:sz w:val="28"/>
                <w:szCs w:val="28"/>
              </w:rPr>
              <w:t>%</w:t>
            </w:r>
          </w:p>
        </w:tc>
      </w:tr>
      <w:tr w:rsidR="00726299" w:rsidRPr="00726299" w14:paraId="10FFCAFB" w14:textId="77777777" w:rsidTr="00E8485B">
        <w:tc>
          <w:tcPr>
            <w:tcW w:w="10207" w:type="dxa"/>
            <w:gridSpan w:val="7"/>
          </w:tcPr>
          <w:p w14:paraId="4E32E173" w14:textId="77777777" w:rsidR="00726299" w:rsidRPr="00726299" w:rsidRDefault="00726299" w:rsidP="00726299">
            <w:pPr>
              <w:numPr>
                <w:ilvl w:val="0"/>
                <w:numId w:val="20"/>
              </w:numPr>
              <w:contextualSpacing/>
              <w:jc w:val="center"/>
              <w:rPr>
                <w:sz w:val="28"/>
                <w:szCs w:val="28"/>
              </w:rPr>
            </w:pPr>
            <w:r w:rsidRPr="00726299">
              <w:rPr>
                <w:sz w:val="28"/>
                <w:szCs w:val="28"/>
              </w:rPr>
              <w:t>Холодное водоснабжение питьевой водой</w:t>
            </w:r>
          </w:p>
        </w:tc>
      </w:tr>
      <w:tr w:rsidR="00726299" w:rsidRPr="00726299" w14:paraId="225A59CF" w14:textId="77777777" w:rsidTr="00E8485B">
        <w:tc>
          <w:tcPr>
            <w:tcW w:w="636" w:type="dxa"/>
          </w:tcPr>
          <w:p w14:paraId="401AAD44" w14:textId="77777777" w:rsidR="00726299" w:rsidRPr="00726299" w:rsidRDefault="00726299" w:rsidP="00726299">
            <w:pPr>
              <w:jc w:val="center"/>
              <w:rPr>
                <w:sz w:val="28"/>
                <w:szCs w:val="28"/>
              </w:rPr>
            </w:pPr>
            <w:r w:rsidRPr="00726299">
              <w:rPr>
                <w:sz w:val="28"/>
                <w:szCs w:val="28"/>
              </w:rPr>
              <w:t>-</w:t>
            </w:r>
          </w:p>
        </w:tc>
        <w:tc>
          <w:tcPr>
            <w:tcW w:w="3334" w:type="dxa"/>
          </w:tcPr>
          <w:p w14:paraId="5A75D860" w14:textId="77777777" w:rsidR="00726299" w:rsidRPr="00726299" w:rsidRDefault="00726299" w:rsidP="00726299">
            <w:pPr>
              <w:jc w:val="center"/>
              <w:rPr>
                <w:sz w:val="28"/>
                <w:szCs w:val="28"/>
              </w:rPr>
            </w:pPr>
            <w:r w:rsidRPr="00726299">
              <w:rPr>
                <w:sz w:val="28"/>
                <w:szCs w:val="28"/>
              </w:rPr>
              <w:t>-</w:t>
            </w:r>
          </w:p>
        </w:tc>
        <w:tc>
          <w:tcPr>
            <w:tcW w:w="992" w:type="dxa"/>
          </w:tcPr>
          <w:p w14:paraId="75FAD06F" w14:textId="77777777" w:rsidR="00726299" w:rsidRPr="00726299" w:rsidRDefault="00726299" w:rsidP="00726299">
            <w:pPr>
              <w:jc w:val="center"/>
              <w:rPr>
                <w:sz w:val="28"/>
                <w:szCs w:val="28"/>
              </w:rPr>
            </w:pPr>
            <w:r w:rsidRPr="00726299">
              <w:rPr>
                <w:sz w:val="28"/>
                <w:szCs w:val="28"/>
              </w:rPr>
              <w:t>-</w:t>
            </w:r>
          </w:p>
        </w:tc>
        <w:tc>
          <w:tcPr>
            <w:tcW w:w="1451" w:type="dxa"/>
          </w:tcPr>
          <w:p w14:paraId="321B324E" w14:textId="77777777" w:rsidR="00726299" w:rsidRPr="00726299" w:rsidRDefault="00726299" w:rsidP="00726299">
            <w:pPr>
              <w:jc w:val="center"/>
              <w:rPr>
                <w:sz w:val="28"/>
                <w:szCs w:val="28"/>
              </w:rPr>
            </w:pPr>
            <w:r w:rsidRPr="00726299">
              <w:rPr>
                <w:sz w:val="28"/>
                <w:szCs w:val="28"/>
              </w:rPr>
              <w:t>-</w:t>
            </w:r>
          </w:p>
        </w:tc>
        <w:tc>
          <w:tcPr>
            <w:tcW w:w="1983" w:type="dxa"/>
          </w:tcPr>
          <w:p w14:paraId="5865971A" w14:textId="77777777" w:rsidR="00726299" w:rsidRPr="00726299" w:rsidRDefault="00726299" w:rsidP="00726299">
            <w:pPr>
              <w:jc w:val="center"/>
              <w:rPr>
                <w:sz w:val="28"/>
                <w:szCs w:val="28"/>
              </w:rPr>
            </w:pPr>
            <w:r w:rsidRPr="00726299">
              <w:rPr>
                <w:sz w:val="28"/>
                <w:szCs w:val="28"/>
              </w:rPr>
              <w:t>-</w:t>
            </w:r>
          </w:p>
        </w:tc>
        <w:tc>
          <w:tcPr>
            <w:tcW w:w="980" w:type="dxa"/>
          </w:tcPr>
          <w:p w14:paraId="4C62A633" w14:textId="77777777" w:rsidR="00726299" w:rsidRPr="00726299" w:rsidRDefault="00726299" w:rsidP="00726299">
            <w:pPr>
              <w:jc w:val="center"/>
              <w:rPr>
                <w:sz w:val="28"/>
                <w:szCs w:val="28"/>
              </w:rPr>
            </w:pPr>
            <w:r w:rsidRPr="00726299">
              <w:rPr>
                <w:sz w:val="28"/>
                <w:szCs w:val="28"/>
              </w:rPr>
              <w:t>-</w:t>
            </w:r>
          </w:p>
        </w:tc>
        <w:tc>
          <w:tcPr>
            <w:tcW w:w="831" w:type="dxa"/>
          </w:tcPr>
          <w:p w14:paraId="7F8EBFA0" w14:textId="77777777" w:rsidR="00726299" w:rsidRPr="00726299" w:rsidRDefault="00726299" w:rsidP="00726299">
            <w:pPr>
              <w:jc w:val="center"/>
              <w:rPr>
                <w:sz w:val="28"/>
                <w:szCs w:val="28"/>
              </w:rPr>
            </w:pPr>
            <w:r w:rsidRPr="00726299">
              <w:rPr>
                <w:sz w:val="28"/>
                <w:szCs w:val="28"/>
              </w:rPr>
              <w:t>-</w:t>
            </w:r>
          </w:p>
        </w:tc>
      </w:tr>
      <w:tr w:rsidR="00726299" w:rsidRPr="00726299" w14:paraId="0C6D66F8" w14:textId="77777777" w:rsidTr="00E8485B">
        <w:tc>
          <w:tcPr>
            <w:tcW w:w="10207" w:type="dxa"/>
            <w:gridSpan w:val="7"/>
          </w:tcPr>
          <w:p w14:paraId="7F341743" w14:textId="77777777" w:rsidR="00726299" w:rsidRPr="00726299" w:rsidRDefault="00726299" w:rsidP="00726299">
            <w:pPr>
              <w:numPr>
                <w:ilvl w:val="0"/>
                <w:numId w:val="20"/>
              </w:numPr>
              <w:contextualSpacing/>
              <w:jc w:val="center"/>
              <w:rPr>
                <w:sz w:val="28"/>
                <w:szCs w:val="28"/>
              </w:rPr>
            </w:pPr>
            <w:r w:rsidRPr="00726299">
              <w:rPr>
                <w:sz w:val="28"/>
                <w:szCs w:val="28"/>
              </w:rPr>
              <w:t>Водоотведение</w:t>
            </w:r>
          </w:p>
        </w:tc>
      </w:tr>
      <w:tr w:rsidR="00726299" w:rsidRPr="00726299" w14:paraId="13E210AB" w14:textId="77777777" w:rsidTr="00E8485B">
        <w:tc>
          <w:tcPr>
            <w:tcW w:w="636" w:type="dxa"/>
          </w:tcPr>
          <w:p w14:paraId="5C13F4DC" w14:textId="77777777" w:rsidR="00726299" w:rsidRPr="00726299" w:rsidRDefault="00726299" w:rsidP="00726299">
            <w:pPr>
              <w:jc w:val="center"/>
              <w:rPr>
                <w:sz w:val="28"/>
                <w:szCs w:val="28"/>
              </w:rPr>
            </w:pPr>
            <w:r w:rsidRPr="00726299">
              <w:rPr>
                <w:sz w:val="28"/>
                <w:szCs w:val="28"/>
              </w:rPr>
              <w:t>-</w:t>
            </w:r>
          </w:p>
        </w:tc>
        <w:tc>
          <w:tcPr>
            <w:tcW w:w="3334" w:type="dxa"/>
          </w:tcPr>
          <w:p w14:paraId="04A581AE" w14:textId="77777777" w:rsidR="00726299" w:rsidRPr="00726299" w:rsidRDefault="00726299" w:rsidP="00726299">
            <w:pPr>
              <w:jc w:val="center"/>
              <w:rPr>
                <w:sz w:val="28"/>
                <w:szCs w:val="28"/>
              </w:rPr>
            </w:pPr>
            <w:r w:rsidRPr="00726299">
              <w:rPr>
                <w:sz w:val="28"/>
                <w:szCs w:val="28"/>
              </w:rPr>
              <w:t>-</w:t>
            </w:r>
          </w:p>
        </w:tc>
        <w:tc>
          <w:tcPr>
            <w:tcW w:w="992" w:type="dxa"/>
          </w:tcPr>
          <w:p w14:paraId="5C6C96F3" w14:textId="77777777" w:rsidR="00726299" w:rsidRPr="00726299" w:rsidRDefault="00726299" w:rsidP="00726299">
            <w:pPr>
              <w:jc w:val="center"/>
              <w:rPr>
                <w:sz w:val="28"/>
                <w:szCs w:val="28"/>
              </w:rPr>
            </w:pPr>
            <w:r w:rsidRPr="00726299">
              <w:rPr>
                <w:sz w:val="28"/>
                <w:szCs w:val="28"/>
              </w:rPr>
              <w:t>-</w:t>
            </w:r>
          </w:p>
        </w:tc>
        <w:tc>
          <w:tcPr>
            <w:tcW w:w="1451" w:type="dxa"/>
          </w:tcPr>
          <w:p w14:paraId="4CE7BE98" w14:textId="77777777" w:rsidR="00726299" w:rsidRPr="00726299" w:rsidRDefault="00726299" w:rsidP="00726299">
            <w:pPr>
              <w:jc w:val="center"/>
              <w:rPr>
                <w:sz w:val="28"/>
                <w:szCs w:val="28"/>
              </w:rPr>
            </w:pPr>
            <w:r w:rsidRPr="00726299">
              <w:rPr>
                <w:sz w:val="28"/>
                <w:szCs w:val="28"/>
              </w:rPr>
              <w:t>-</w:t>
            </w:r>
          </w:p>
        </w:tc>
        <w:tc>
          <w:tcPr>
            <w:tcW w:w="1983" w:type="dxa"/>
          </w:tcPr>
          <w:p w14:paraId="7187B0A5" w14:textId="77777777" w:rsidR="00726299" w:rsidRPr="00726299" w:rsidRDefault="00726299" w:rsidP="00726299">
            <w:pPr>
              <w:jc w:val="center"/>
              <w:rPr>
                <w:sz w:val="28"/>
                <w:szCs w:val="28"/>
              </w:rPr>
            </w:pPr>
            <w:r w:rsidRPr="00726299">
              <w:rPr>
                <w:sz w:val="28"/>
                <w:szCs w:val="28"/>
              </w:rPr>
              <w:t>-</w:t>
            </w:r>
          </w:p>
        </w:tc>
        <w:tc>
          <w:tcPr>
            <w:tcW w:w="980" w:type="dxa"/>
          </w:tcPr>
          <w:p w14:paraId="7D90AB90" w14:textId="77777777" w:rsidR="00726299" w:rsidRPr="00726299" w:rsidRDefault="00726299" w:rsidP="00726299">
            <w:pPr>
              <w:jc w:val="center"/>
              <w:rPr>
                <w:sz w:val="28"/>
                <w:szCs w:val="28"/>
              </w:rPr>
            </w:pPr>
            <w:r w:rsidRPr="00726299">
              <w:rPr>
                <w:sz w:val="28"/>
                <w:szCs w:val="28"/>
              </w:rPr>
              <w:t>-</w:t>
            </w:r>
          </w:p>
        </w:tc>
        <w:tc>
          <w:tcPr>
            <w:tcW w:w="831" w:type="dxa"/>
          </w:tcPr>
          <w:p w14:paraId="3212BCCF" w14:textId="77777777" w:rsidR="00726299" w:rsidRPr="00726299" w:rsidRDefault="00726299" w:rsidP="00726299">
            <w:pPr>
              <w:jc w:val="center"/>
              <w:rPr>
                <w:sz w:val="28"/>
                <w:szCs w:val="28"/>
              </w:rPr>
            </w:pPr>
            <w:r w:rsidRPr="00726299">
              <w:rPr>
                <w:sz w:val="28"/>
                <w:szCs w:val="28"/>
              </w:rPr>
              <w:t>-</w:t>
            </w:r>
          </w:p>
        </w:tc>
      </w:tr>
    </w:tbl>
    <w:p w14:paraId="62A61DD3" w14:textId="77777777" w:rsidR="00726299" w:rsidRPr="00726299" w:rsidRDefault="00726299" w:rsidP="00726299">
      <w:pPr>
        <w:jc w:val="center"/>
        <w:rPr>
          <w:sz w:val="28"/>
          <w:szCs w:val="28"/>
        </w:rPr>
      </w:pPr>
    </w:p>
    <w:p w14:paraId="19D32037" w14:textId="77777777" w:rsidR="00726299" w:rsidRPr="00726299" w:rsidRDefault="00726299" w:rsidP="00726299">
      <w:pPr>
        <w:jc w:val="center"/>
        <w:rPr>
          <w:sz w:val="28"/>
          <w:szCs w:val="28"/>
        </w:rPr>
      </w:pPr>
    </w:p>
    <w:p w14:paraId="53879B6C" w14:textId="77777777" w:rsidR="00726299" w:rsidRPr="00726299" w:rsidRDefault="00726299" w:rsidP="00726299">
      <w:pPr>
        <w:jc w:val="center"/>
        <w:rPr>
          <w:sz w:val="28"/>
          <w:szCs w:val="28"/>
        </w:rPr>
      </w:pPr>
    </w:p>
    <w:p w14:paraId="146255FA" w14:textId="77777777" w:rsidR="00726299" w:rsidRPr="00726299" w:rsidRDefault="00726299" w:rsidP="00726299">
      <w:pPr>
        <w:jc w:val="center"/>
        <w:rPr>
          <w:sz w:val="28"/>
          <w:szCs w:val="28"/>
        </w:rPr>
      </w:pPr>
    </w:p>
    <w:p w14:paraId="1B892633" w14:textId="77777777" w:rsidR="00726299" w:rsidRPr="00726299" w:rsidRDefault="00726299" w:rsidP="00726299">
      <w:pPr>
        <w:jc w:val="center"/>
        <w:rPr>
          <w:sz w:val="28"/>
          <w:szCs w:val="28"/>
        </w:rPr>
      </w:pPr>
    </w:p>
    <w:p w14:paraId="778B25DA" w14:textId="77777777" w:rsidR="00726299" w:rsidRPr="00726299" w:rsidRDefault="00726299" w:rsidP="00726299">
      <w:pPr>
        <w:jc w:val="center"/>
        <w:rPr>
          <w:sz w:val="28"/>
          <w:szCs w:val="28"/>
        </w:rPr>
      </w:pPr>
    </w:p>
    <w:p w14:paraId="3038064C" w14:textId="77777777" w:rsidR="00726299" w:rsidRPr="00726299" w:rsidRDefault="00726299" w:rsidP="00726299">
      <w:pPr>
        <w:jc w:val="center"/>
        <w:rPr>
          <w:sz w:val="28"/>
          <w:szCs w:val="28"/>
        </w:rPr>
      </w:pPr>
    </w:p>
    <w:p w14:paraId="70564CE0" w14:textId="77777777" w:rsidR="00726299" w:rsidRPr="00726299" w:rsidRDefault="00726299" w:rsidP="00726299">
      <w:pPr>
        <w:jc w:val="center"/>
        <w:rPr>
          <w:sz w:val="28"/>
          <w:szCs w:val="28"/>
        </w:rPr>
      </w:pPr>
    </w:p>
    <w:p w14:paraId="39D02137" w14:textId="77777777" w:rsidR="00726299" w:rsidRPr="00726299" w:rsidRDefault="00726299" w:rsidP="00726299">
      <w:pPr>
        <w:jc w:val="center"/>
        <w:rPr>
          <w:sz w:val="28"/>
          <w:szCs w:val="28"/>
        </w:rPr>
        <w:sectPr w:rsidR="00726299" w:rsidRPr="00726299" w:rsidSect="00726299">
          <w:pgSz w:w="11906" w:h="16838"/>
          <w:pgMar w:top="851" w:right="1418" w:bottom="567" w:left="1559" w:header="709" w:footer="709" w:gutter="0"/>
          <w:cols w:space="708"/>
          <w:titlePg/>
          <w:docGrid w:linePitch="360"/>
        </w:sectPr>
      </w:pPr>
    </w:p>
    <w:p w14:paraId="00970DEE" w14:textId="77777777" w:rsidR="00726299" w:rsidRPr="00726299" w:rsidRDefault="00726299" w:rsidP="00726299">
      <w:pPr>
        <w:jc w:val="center"/>
        <w:rPr>
          <w:sz w:val="28"/>
          <w:szCs w:val="28"/>
        </w:rPr>
      </w:pPr>
      <w:r w:rsidRPr="00726299">
        <w:rPr>
          <w:sz w:val="28"/>
          <w:szCs w:val="28"/>
        </w:rPr>
        <w:lastRenderedPageBreak/>
        <w:t>Раздел 5. Планируемые объемы подачи питьевой воды и объемы принимаемых сточных вод</w:t>
      </w:r>
    </w:p>
    <w:p w14:paraId="3DFE19DC" w14:textId="77777777" w:rsidR="00726299" w:rsidRPr="00726299" w:rsidRDefault="00726299" w:rsidP="00726299">
      <w:pPr>
        <w:jc w:val="center"/>
        <w:rPr>
          <w:sz w:val="28"/>
          <w:szCs w:val="28"/>
        </w:rPr>
      </w:pPr>
    </w:p>
    <w:tbl>
      <w:tblPr>
        <w:tblStyle w:val="ae"/>
        <w:tblW w:w="15588" w:type="dxa"/>
        <w:jc w:val="center"/>
        <w:tblLayout w:type="fixed"/>
        <w:tblLook w:val="04A0" w:firstRow="1" w:lastRow="0" w:firstColumn="1" w:lastColumn="0" w:noHBand="0" w:noVBand="1"/>
      </w:tblPr>
      <w:tblGrid>
        <w:gridCol w:w="846"/>
        <w:gridCol w:w="2126"/>
        <w:gridCol w:w="709"/>
        <w:gridCol w:w="992"/>
        <w:gridCol w:w="992"/>
        <w:gridCol w:w="993"/>
        <w:gridCol w:w="992"/>
        <w:gridCol w:w="992"/>
        <w:gridCol w:w="992"/>
        <w:gridCol w:w="993"/>
        <w:gridCol w:w="992"/>
        <w:gridCol w:w="992"/>
        <w:gridCol w:w="992"/>
        <w:gridCol w:w="993"/>
        <w:gridCol w:w="992"/>
      </w:tblGrid>
      <w:tr w:rsidR="00726299" w:rsidRPr="00726299" w14:paraId="307B4974" w14:textId="77777777" w:rsidTr="00E8485B">
        <w:trPr>
          <w:trHeight w:val="673"/>
          <w:jc w:val="center"/>
        </w:trPr>
        <w:tc>
          <w:tcPr>
            <w:tcW w:w="846" w:type="dxa"/>
            <w:vMerge w:val="restart"/>
            <w:vAlign w:val="center"/>
          </w:tcPr>
          <w:p w14:paraId="5832E1D1" w14:textId="77777777" w:rsidR="00726299" w:rsidRPr="00726299" w:rsidRDefault="00726299" w:rsidP="00726299">
            <w:pPr>
              <w:jc w:val="center"/>
              <w:rPr>
                <w:sz w:val="20"/>
                <w:szCs w:val="20"/>
              </w:rPr>
            </w:pPr>
            <w:r w:rsidRPr="00726299">
              <w:rPr>
                <w:sz w:val="20"/>
                <w:szCs w:val="20"/>
              </w:rPr>
              <w:t>№ п/п</w:t>
            </w:r>
          </w:p>
        </w:tc>
        <w:tc>
          <w:tcPr>
            <w:tcW w:w="2126" w:type="dxa"/>
            <w:vMerge w:val="restart"/>
            <w:vAlign w:val="center"/>
          </w:tcPr>
          <w:p w14:paraId="330DEC83" w14:textId="77777777" w:rsidR="00726299" w:rsidRPr="00726299" w:rsidRDefault="00726299" w:rsidP="00726299">
            <w:pPr>
              <w:jc w:val="center"/>
              <w:rPr>
                <w:sz w:val="20"/>
                <w:szCs w:val="20"/>
              </w:rPr>
            </w:pPr>
            <w:r w:rsidRPr="00726299">
              <w:rPr>
                <w:sz w:val="20"/>
                <w:szCs w:val="20"/>
              </w:rPr>
              <w:t>Наименование показателя</w:t>
            </w:r>
          </w:p>
        </w:tc>
        <w:tc>
          <w:tcPr>
            <w:tcW w:w="709" w:type="dxa"/>
            <w:vMerge w:val="restart"/>
            <w:vAlign w:val="center"/>
          </w:tcPr>
          <w:p w14:paraId="38373269" w14:textId="77777777" w:rsidR="00726299" w:rsidRPr="00726299" w:rsidRDefault="00726299" w:rsidP="00726299">
            <w:pPr>
              <w:jc w:val="center"/>
              <w:rPr>
                <w:sz w:val="20"/>
                <w:szCs w:val="20"/>
              </w:rPr>
            </w:pPr>
            <w:r w:rsidRPr="00726299">
              <w:rPr>
                <w:sz w:val="20"/>
                <w:szCs w:val="20"/>
              </w:rPr>
              <w:t>Ед. изм.</w:t>
            </w:r>
          </w:p>
        </w:tc>
        <w:tc>
          <w:tcPr>
            <w:tcW w:w="1984" w:type="dxa"/>
            <w:gridSpan w:val="2"/>
            <w:vAlign w:val="center"/>
          </w:tcPr>
          <w:p w14:paraId="3895B14C" w14:textId="77777777" w:rsidR="00726299" w:rsidRPr="00726299" w:rsidRDefault="00726299" w:rsidP="00726299">
            <w:pPr>
              <w:jc w:val="center"/>
              <w:rPr>
                <w:sz w:val="20"/>
                <w:szCs w:val="20"/>
              </w:rPr>
            </w:pPr>
            <w:r w:rsidRPr="00726299">
              <w:rPr>
                <w:sz w:val="20"/>
                <w:szCs w:val="20"/>
              </w:rPr>
              <w:t>2024 год</w:t>
            </w:r>
          </w:p>
        </w:tc>
        <w:tc>
          <w:tcPr>
            <w:tcW w:w="1985" w:type="dxa"/>
            <w:gridSpan w:val="2"/>
            <w:vAlign w:val="center"/>
          </w:tcPr>
          <w:p w14:paraId="61BF9191" w14:textId="77777777" w:rsidR="00726299" w:rsidRPr="00726299" w:rsidRDefault="00726299" w:rsidP="00726299">
            <w:pPr>
              <w:jc w:val="center"/>
              <w:rPr>
                <w:sz w:val="20"/>
                <w:szCs w:val="20"/>
              </w:rPr>
            </w:pPr>
            <w:r w:rsidRPr="00726299">
              <w:rPr>
                <w:sz w:val="20"/>
                <w:szCs w:val="20"/>
              </w:rPr>
              <w:t>2025 год</w:t>
            </w:r>
          </w:p>
        </w:tc>
        <w:tc>
          <w:tcPr>
            <w:tcW w:w="1984" w:type="dxa"/>
            <w:gridSpan w:val="2"/>
            <w:vAlign w:val="center"/>
          </w:tcPr>
          <w:p w14:paraId="0D40432B" w14:textId="77777777" w:rsidR="00726299" w:rsidRPr="00726299" w:rsidRDefault="00726299" w:rsidP="00726299">
            <w:pPr>
              <w:jc w:val="center"/>
              <w:rPr>
                <w:sz w:val="20"/>
                <w:szCs w:val="20"/>
              </w:rPr>
            </w:pPr>
            <w:r w:rsidRPr="00726299">
              <w:rPr>
                <w:sz w:val="20"/>
                <w:szCs w:val="20"/>
              </w:rPr>
              <w:t>2026 год</w:t>
            </w:r>
          </w:p>
        </w:tc>
        <w:tc>
          <w:tcPr>
            <w:tcW w:w="1985" w:type="dxa"/>
            <w:gridSpan w:val="2"/>
            <w:vAlign w:val="center"/>
          </w:tcPr>
          <w:p w14:paraId="755D73C7" w14:textId="77777777" w:rsidR="00726299" w:rsidRPr="00726299" w:rsidRDefault="00726299" w:rsidP="00726299">
            <w:pPr>
              <w:jc w:val="center"/>
              <w:rPr>
                <w:sz w:val="20"/>
                <w:szCs w:val="20"/>
              </w:rPr>
            </w:pPr>
            <w:r w:rsidRPr="00726299">
              <w:rPr>
                <w:sz w:val="20"/>
                <w:szCs w:val="20"/>
              </w:rPr>
              <w:t>2027 год</w:t>
            </w:r>
          </w:p>
        </w:tc>
        <w:tc>
          <w:tcPr>
            <w:tcW w:w="1984" w:type="dxa"/>
            <w:gridSpan w:val="2"/>
            <w:vAlign w:val="center"/>
          </w:tcPr>
          <w:p w14:paraId="1D2F8B1D" w14:textId="77777777" w:rsidR="00726299" w:rsidRPr="00726299" w:rsidRDefault="00726299" w:rsidP="00726299">
            <w:pPr>
              <w:jc w:val="center"/>
              <w:rPr>
                <w:sz w:val="20"/>
                <w:szCs w:val="20"/>
              </w:rPr>
            </w:pPr>
            <w:r w:rsidRPr="00726299">
              <w:rPr>
                <w:sz w:val="20"/>
                <w:szCs w:val="20"/>
              </w:rPr>
              <w:t>2028 год</w:t>
            </w:r>
          </w:p>
        </w:tc>
        <w:tc>
          <w:tcPr>
            <w:tcW w:w="1985" w:type="dxa"/>
            <w:gridSpan w:val="2"/>
            <w:vAlign w:val="center"/>
          </w:tcPr>
          <w:p w14:paraId="43F887B7" w14:textId="77777777" w:rsidR="00726299" w:rsidRPr="00726299" w:rsidRDefault="00726299" w:rsidP="00726299">
            <w:pPr>
              <w:jc w:val="center"/>
              <w:rPr>
                <w:sz w:val="20"/>
                <w:szCs w:val="20"/>
              </w:rPr>
            </w:pPr>
            <w:r w:rsidRPr="00726299">
              <w:rPr>
                <w:sz w:val="20"/>
                <w:szCs w:val="20"/>
              </w:rPr>
              <w:t>2029 год</w:t>
            </w:r>
          </w:p>
        </w:tc>
      </w:tr>
      <w:tr w:rsidR="00726299" w:rsidRPr="00726299" w14:paraId="06B0908E" w14:textId="77777777" w:rsidTr="00E8485B">
        <w:trPr>
          <w:trHeight w:val="796"/>
          <w:jc w:val="center"/>
        </w:trPr>
        <w:tc>
          <w:tcPr>
            <w:tcW w:w="846" w:type="dxa"/>
            <w:vMerge/>
            <w:vAlign w:val="center"/>
          </w:tcPr>
          <w:p w14:paraId="04BDB60B" w14:textId="77777777" w:rsidR="00726299" w:rsidRPr="00726299" w:rsidRDefault="00726299" w:rsidP="00726299">
            <w:pPr>
              <w:jc w:val="both"/>
              <w:rPr>
                <w:sz w:val="20"/>
                <w:szCs w:val="20"/>
              </w:rPr>
            </w:pPr>
          </w:p>
        </w:tc>
        <w:tc>
          <w:tcPr>
            <w:tcW w:w="2126" w:type="dxa"/>
            <w:vMerge/>
            <w:vAlign w:val="center"/>
          </w:tcPr>
          <w:p w14:paraId="7CFD81BC" w14:textId="77777777" w:rsidR="00726299" w:rsidRPr="00726299" w:rsidRDefault="00726299" w:rsidP="00726299">
            <w:pPr>
              <w:jc w:val="both"/>
              <w:rPr>
                <w:sz w:val="20"/>
                <w:szCs w:val="20"/>
              </w:rPr>
            </w:pPr>
          </w:p>
        </w:tc>
        <w:tc>
          <w:tcPr>
            <w:tcW w:w="709" w:type="dxa"/>
            <w:vMerge/>
            <w:vAlign w:val="center"/>
          </w:tcPr>
          <w:p w14:paraId="2466FCEA" w14:textId="77777777" w:rsidR="00726299" w:rsidRPr="00726299" w:rsidRDefault="00726299" w:rsidP="00726299">
            <w:pPr>
              <w:jc w:val="both"/>
              <w:rPr>
                <w:sz w:val="20"/>
                <w:szCs w:val="20"/>
              </w:rPr>
            </w:pPr>
          </w:p>
        </w:tc>
        <w:tc>
          <w:tcPr>
            <w:tcW w:w="992" w:type="dxa"/>
            <w:vAlign w:val="center"/>
          </w:tcPr>
          <w:p w14:paraId="1E015AFA" w14:textId="77777777" w:rsidR="00726299" w:rsidRPr="00726299" w:rsidRDefault="00726299" w:rsidP="00726299">
            <w:pPr>
              <w:jc w:val="center"/>
              <w:rPr>
                <w:sz w:val="20"/>
                <w:szCs w:val="20"/>
              </w:rPr>
            </w:pPr>
            <w:r w:rsidRPr="00726299">
              <w:rPr>
                <w:sz w:val="20"/>
                <w:szCs w:val="20"/>
              </w:rPr>
              <w:t>с 01.01.    по 30.06.</w:t>
            </w:r>
          </w:p>
        </w:tc>
        <w:tc>
          <w:tcPr>
            <w:tcW w:w="992" w:type="dxa"/>
            <w:vAlign w:val="center"/>
          </w:tcPr>
          <w:p w14:paraId="350BE49D" w14:textId="77777777" w:rsidR="00726299" w:rsidRPr="00726299" w:rsidRDefault="00726299" w:rsidP="00726299">
            <w:pPr>
              <w:jc w:val="center"/>
              <w:rPr>
                <w:sz w:val="20"/>
                <w:szCs w:val="20"/>
              </w:rPr>
            </w:pPr>
            <w:r w:rsidRPr="00726299">
              <w:rPr>
                <w:sz w:val="20"/>
                <w:szCs w:val="20"/>
              </w:rPr>
              <w:t>с 01.07.     по 31.12.</w:t>
            </w:r>
          </w:p>
        </w:tc>
        <w:tc>
          <w:tcPr>
            <w:tcW w:w="993" w:type="dxa"/>
            <w:vAlign w:val="center"/>
          </w:tcPr>
          <w:p w14:paraId="244E32EE" w14:textId="77777777" w:rsidR="00726299" w:rsidRPr="00726299" w:rsidRDefault="00726299" w:rsidP="00726299">
            <w:pPr>
              <w:jc w:val="center"/>
              <w:rPr>
                <w:sz w:val="20"/>
                <w:szCs w:val="20"/>
              </w:rPr>
            </w:pPr>
            <w:r w:rsidRPr="00726299">
              <w:rPr>
                <w:sz w:val="20"/>
                <w:szCs w:val="20"/>
              </w:rPr>
              <w:t>с 01.01.   по 30.06.</w:t>
            </w:r>
          </w:p>
        </w:tc>
        <w:tc>
          <w:tcPr>
            <w:tcW w:w="992" w:type="dxa"/>
            <w:vAlign w:val="center"/>
          </w:tcPr>
          <w:p w14:paraId="67048A68" w14:textId="77777777" w:rsidR="00726299" w:rsidRPr="00726299" w:rsidRDefault="00726299" w:rsidP="00726299">
            <w:pPr>
              <w:jc w:val="center"/>
              <w:rPr>
                <w:sz w:val="20"/>
                <w:szCs w:val="20"/>
              </w:rPr>
            </w:pPr>
            <w:r w:rsidRPr="00726299">
              <w:rPr>
                <w:sz w:val="20"/>
                <w:szCs w:val="20"/>
              </w:rPr>
              <w:t>с 01.07.   по 31.12.</w:t>
            </w:r>
          </w:p>
        </w:tc>
        <w:tc>
          <w:tcPr>
            <w:tcW w:w="992" w:type="dxa"/>
            <w:vAlign w:val="center"/>
          </w:tcPr>
          <w:p w14:paraId="343EAF98" w14:textId="77777777" w:rsidR="00726299" w:rsidRPr="00726299" w:rsidRDefault="00726299" w:rsidP="00726299">
            <w:pPr>
              <w:jc w:val="center"/>
              <w:rPr>
                <w:sz w:val="20"/>
                <w:szCs w:val="20"/>
              </w:rPr>
            </w:pPr>
            <w:r w:rsidRPr="00726299">
              <w:rPr>
                <w:sz w:val="20"/>
                <w:szCs w:val="20"/>
              </w:rPr>
              <w:t>с 01.01. по 30.06.</w:t>
            </w:r>
          </w:p>
        </w:tc>
        <w:tc>
          <w:tcPr>
            <w:tcW w:w="992" w:type="dxa"/>
            <w:vAlign w:val="center"/>
          </w:tcPr>
          <w:p w14:paraId="63E31EB4" w14:textId="77777777" w:rsidR="00726299" w:rsidRPr="00726299" w:rsidRDefault="00726299" w:rsidP="00726299">
            <w:pPr>
              <w:jc w:val="center"/>
              <w:rPr>
                <w:sz w:val="20"/>
                <w:szCs w:val="20"/>
              </w:rPr>
            </w:pPr>
            <w:r w:rsidRPr="00726299">
              <w:rPr>
                <w:sz w:val="20"/>
                <w:szCs w:val="20"/>
              </w:rPr>
              <w:t>с 01.07. по 31.12.</w:t>
            </w:r>
          </w:p>
        </w:tc>
        <w:tc>
          <w:tcPr>
            <w:tcW w:w="993" w:type="dxa"/>
            <w:vAlign w:val="center"/>
          </w:tcPr>
          <w:p w14:paraId="1B1DB9FB" w14:textId="77777777" w:rsidR="00726299" w:rsidRPr="00726299" w:rsidRDefault="00726299" w:rsidP="00726299">
            <w:pPr>
              <w:jc w:val="center"/>
              <w:rPr>
                <w:sz w:val="20"/>
                <w:szCs w:val="20"/>
              </w:rPr>
            </w:pPr>
            <w:r w:rsidRPr="00726299">
              <w:rPr>
                <w:sz w:val="20"/>
                <w:szCs w:val="20"/>
              </w:rPr>
              <w:t>с 01.01. по 30.06.</w:t>
            </w:r>
          </w:p>
        </w:tc>
        <w:tc>
          <w:tcPr>
            <w:tcW w:w="992" w:type="dxa"/>
            <w:vAlign w:val="center"/>
          </w:tcPr>
          <w:p w14:paraId="5E749CD0" w14:textId="77777777" w:rsidR="00726299" w:rsidRPr="00726299" w:rsidRDefault="00726299" w:rsidP="00726299">
            <w:pPr>
              <w:jc w:val="center"/>
              <w:rPr>
                <w:sz w:val="20"/>
                <w:szCs w:val="20"/>
              </w:rPr>
            </w:pPr>
            <w:r w:rsidRPr="00726299">
              <w:rPr>
                <w:sz w:val="20"/>
                <w:szCs w:val="20"/>
              </w:rPr>
              <w:t>с 01.07. по 31.12.</w:t>
            </w:r>
          </w:p>
        </w:tc>
        <w:tc>
          <w:tcPr>
            <w:tcW w:w="992" w:type="dxa"/>
            <w:vAlign w:val="center"/>
          </w:tcPr>
          <w:p w14:paraId="3AB0AE1B" w14:textId="77777777" w:rsidR="00726299" w:rsidRPr="00726299" w:rsidRDefault="00726299" w:rsidP="00726299">
            <w:pPr>
              <w:jc w:val="center"/>
              <w:rPr>
                <w:sz w:val="20"/>
                <w:szCs w:val="20"/>
              </w:rPr>
            </w:pPr>
            <w:r w:rsidRPr="00726299">
              <w:rPr>
                <w:sz w:val="20"/>
                <w:szCs w:val="20"/>
              </w:rPr>
              <w:t>с 01.01. по 30.06.</w:t>
            </w:r>
          </w:p>
        </w:tc>
        <w:tc>
          <w:tcPr>
            <w:tcW w:w="992" w:type="dxa"/>
            <w:vAlign w:val="center"/>
          </w:tcPr>
          <w:p w14:paraId="271413C8" w14:textId="77777777" w:rsidR="00726299" w:rsidRPr="00726299" w:rsidRDefault="00726299" w:rsidP="00726299">
            <w:pPr>
              <w:jc w:val="center"/>
              <w:rPr>
                <w:sz w:val="20"/>
                <w:szCs w:val="20"/>
              </w:rPr>
            </w:pPr>
            <w:r w:rsidRPr="00726299">
              <w:rPr>
                <w:sz w:val="20"/>
                <w:szCs w:val="20"/>
              </w:rPr>
              <w:t>с 01.07. по 31.12.</w:t>
            </w:r>
          </w:p>
        </w:tc>
        <w:tc>
          <w:tcPr>
            <w:tcW w:w="993" w:type="dxa"/>
            <w:vAlign w:val="center"/>
          </w:tcPr>
          <w:p w14:paraId="4847AE8E" w14:textId="77777777" w:rsidR="00726299" w:rsidRPr="00726299" w:rsidRDefault="00726299" w:rsidP="00726299">
            <w:pPr>
              <w:jc w:val="center"/>
              <w:rPr>
                <w:sz w:val="20"/>
                <w:szCs w:val="20"/>
              </w:rPr>
            </w:pPr>
            <w:r w:rsidRPr="00726299">
              <w:rPr>
                <w:sz w:val="20"/>
                <w:szCs w:val="20"/>
              </w:rPr>
              <w:t>с 01.01. по 30.06.</w:t>
            </w:r>
          </w:p>
        </w:tc>
        <w:tc>
          <w:tcPr>
            <w:tcW w:w="992" w:type="dxa"/>
            <w:vAlign w:val="center"/>
          </w:tcPr>
          <w:p w14:paraId="010061B2" w14:textId="77777777" w:rsidR="00726299" w:rsidRPr="00726299" w:rsidRDefault="00726299" w:rsidP="00726299">
            <w:pPr>
              <w:jc w:val="center"/>
              <w:rPr>
                <w:sz w:val="20"/>
                <w:szCs w:val="20"/>
              </w:rPr>
            </w:pPr>
            <w:r w:rsidRPr="00726299">
              <w:rPr>
                <w:sz w:val="20"/>
                <w:szCs w:val="20"/>
              </w:rPr>
              <w:t>с 01.07. по 31.12.</w:t>
            </w:r>
          </w:p>
        </w:tc>
      </w:tr>
      <w:tr w:rsidR="00726299" w:rsidRPr="00726299" w14:paraId="5FA384AE" w14:textId="77777777" w:rsidTr="00E8485B">
        <w:trPr>
          <w:trHeight w:val="253"/>
          <w:jc w:val="center"/>
        </w:trPr>
        <w:tc>
          <w:tcPr>
            <w:tcW w:w="846" w:type="dxa"/>
            <w:vAlign w:val="center"/>
          </w:tcPr>
          <w:p w14:paraId="3EA6557A" w14:textId="77777777" w:rsidR="00726299" w:rsidRPr="00726299" w:rsidRDefault="00726299" w:rsidP="00726299">
            <w:pPr>
              <w:jc w:val="center"/>
              <w:rPr>
                <w:sz w:val="22"/>
                <w:szCs w:val="22"/>
              </w:rPr>
            </w:pPr>
            <w:r w:rsidRPr="00726299">
              <w:rPr>
                <w:sz w:val="22"/>
                <w:szCs w:val="22"/>
              </w:rPr>
              <w:t>1</w:t>
            </w:r>
          </w:p>
        </w:tc>
        <w:tc>
          <w:tcPr>
            <w:tcW w:w="2126" w:type="dxa"/>
            <w:vAlign w:val="center"/>
          </w:tcPr>
          <w:p w14:paraId="0E2A1003" w14:textId="77777777" w:rsidR="00726299" w:rsidRPr="00726299" w:rsidRDefault="00726299" w:rsidP="00726299">
            <w:pPr>
              <w:jc w:val="center"/>
              <w:rPr>
                <w:sz w:val="22"/>
                <w:szCs w:val="22"/>
              </w:rPr>
            </w:pPr>
            <w:r w:rsidRPr="00726299">
              <w:rPr>
                <w:sz w:val="22"/>
                <w:szCs w:val="22"/>
              </w:rPr>
              <w:t>2</w:t>
            </w:r>
          </w:p>
        </w:tc>
        <w:tc>
          <w:tcPr>
            <w:tcW w:w="709" w:type="dxa"/>
            <w:vAlign w:val="center"/>
          </w:tcPr>
          <w:p w14:paraId="7EB5076C" w14:textId="77777777" w:rsidR="00726299" w:rsidRPr="00726299" w:rsidRDefault="00726299" w:rsidP="00726299">
            <w:pPr>
              <w:jc w:val="center"/>
              <w:rPr>
                <w:sz w:val="22"/>
                <w:szCs w:val="22"/>
              </w:rPr>
            </w:pPr>
            <w:r w:rsidRPr="00726299">
              <w:rPr>
                <w:sz w:val="22"/>
                <w:szCs w:val="22"/>
              </w:rPr>
              <w:t>3</w:t>
            </w:r>
          </w:p>
        </w:tc>
        <w:tc>
          <w:tcPr>
            <w:tcW w:w="992" w:type="dxa"/>
            <w:vAlign w:val="center"/>
          </w:tcPr>
          <w:p w14:paraId="01EAAD41" w14:textId="77777777" w:rsidR="00726299" w:rsidRPr="00726299" w:rsidRDefault="00726299" w:rsidP="00726299">
            <w:pPr>
              <w:jc w:val="center"/>
              <w:rPr>
                <w:sz w:val="22"/>
                <w:szCs w:val="22"/>
              </w:rPr>
            </w:pPr>
            <w:r w:rsidRPr="00726299">
              <w:rPr>
                <w:sz w:val="22"/>
                <w:szCs w:val="22"/>
              </w:rPr>
              <w:t>4</w:t>
            </w:r>
          </w:p>
        </w:tc>
        <w:tc>
          <w:tcPr>
            <w:tcW w:w="992" w:type="dxa"/>
            <w:vAlign w:val="center"/>
          </w:tcPr>
          <w:p w14:paraId="23054333" w14:textId="77777777" w:rsidR="00726299" w:rsidRPr="00726299" w:rsidRDefault="00726299" w:rsidP="00726299">
            <w:pPr>
              <w:jc w:val="center"/>
              <w:rPr>
                <w:sz w:val="22"/>
                <w:szCs w:val="22"/>
              </w:rPr>
            </w:pPr>
            <w:r w:rsidRPr="00726299">
              <w:rPr>
                <w:sz w:val="22"/>
                <w:szCs w:val="22"/>
              </w:rPr>
              <w:t>5</w:t>
            </w:r>
          </w:p>
        </w:tc>
        <w:tc>
          <w:tcPr>
            <w:tcW w:w="993" w:type="dxa"/>
            <w:vAlign w:val="center"/>
          </w:tcPr>
          <w:p w14:paraId="1BEFB1EE" w14:textId="77777777" w:rsidR="00726299" w:rsidRPr="00726299" w:rsidRDefault="00726299" w:rsidP="00726299">
            <w:pPr>
              <w:jc w:val="center"/>
              <w:rPr>
                <w:sz w:val="22"/>
                <w:szCs w:val="22"/>
              </w:rPr>
            </w:pPr>
            <w:r w:rsidRPr="00726299">
              <w:rPr>
                <w:sz w:val="22"/>
                <w:szCs w:val="22"/>
              </w:rPr>
              <w:t>6</w:t>
            </w:r>
          </w:p>
        </w:tc>
        <w:tc>
          <w:tcPr>
            <w:tcW w:w="992" w:type="dxa"/>
            <w:vAlign w:val="center"/>
          </w:tcPr>
          <w:p w14:paraId="5589BCFE" w14:textId="77777777" w:rsidR="00726299" w:rsidRPr="00726299" w:rsidRDefault="00726299" w:rsidP="00726299">
            <w:pPr>
              <w:jc w:val="center"/>
              <w:rPr>
                <w:sz w:val="22"/>
                <w:szCs w:val="22"/>
              </w:rPr>
            </w:pPr>
            <w:r w:rsidRPr="00726299">
              <w:rPr>
                <w:sz w:val="22"/>
                <w:szCs w:val="22"/>
              </w:rPr>
              <w:t>7</w:t>
            </w:r>
          </w:p>
        </w:tc>
        <w:tc>
          <w:tcPr>
            <w:tcW w:w="992" w:type="dxa"/>
            <w:vAlign w:val="center"/>
          </w:tcPr>
          <w:p w14:paraId="20244BB2" w14:textId="77777777" w:rsidR="00726299" w:rsidRPr="00726299" w:rsidRDefault="00726299" w:rsidP="00726299">
            <w:pPr>
              <w:jc w:val="center"/>
              <w:rPr>
                <w:sz w:val="22"/>
                <w:szCs w:val="22"/>
              </w:rPr>
            </w:pPr>
            <w:r w:rsidRPr="00726299">
              <w:rPr>
                <w:sz w:val="22"/>
                <w:szCs w:val="22"/>
              </w:rPr>
              <w:t>8</w:t>
            </w:r>
          </w:p>
        </w:tc>
        <w:tc>
          <w:tcPr>
            <w:tcW w:w="992" w:type="dxa"/>
            <w:vAlign w:val="center"/>
          </w:tcPr>
          <w:p w14:paraId="2B78A2F6" w14:textId="77777777" w:rsidR="00726299" w:rsidRPr="00726299" w:rsidRDefault="00726299" w:rsidP="00726299">
            <w:pPr>
              <w:jc w:val="center"/>
              <w:rPr>
                <w:sz w:val="22"/>
                <w:szCs w:val="22"/>
              </w:rPr>
            </w:pPr>
            <w:r w:rsidRPr="00726299">
              <w:rPr>
                <w:sz w:val="22"/>
                <w:szCs w:val="22"/>
              </w:rPr>
              <w:t>9</w:t>
            </w:r>
          </w:p>
        </w:tc>
        <w:tc>
          <w:tcPr>
            <w:tcW w:w="993" w:type="dxa"/>
            <w:vAlign w:val="center"/>
          </w:tcPr>
          <w:p w14:paraId="4E109327" w14:textId="77777777" w:rsidR="00726299" w:rsidRPr="00726299" w:rsidRDefault="00726299" w:rsidP="00726299">
            <w:pPr>
              <w:jc w:val="center"/>
              <w:rPr>
                <w:sz w:val="22"/>
                <w:szCs w:val="22"/>
              </w:rPr>
            </w:pPr>
            <w:r w:rsidRPr="00726299">
              <w:rPr>
                <w:sz w:val="22"/>
                <w:szCs w:val="22"/>
              </w:rPr>
              <w:t>10</w:t>
            </w:r>
          </w:p>
        </w:tc>
        <w:tc>
          <w:tcPr>
            <w:tcW w:w="992" w:type="dxa"/>
            <w:vAlign w:val="center"/>
          </w:tcPr>
          <w:p w14:paraId="6CEA2C90" w14:textId="77777777" w:rsidR="00726299" w:rsidRPr="00726299" w:rsidRDefault="00726299" w:rsidP="00726299">
            <w:pPr>
              <w:jc w:val="center"/>
              <w:rPr>
                <w:sz w:val="22"/>
                <w:szCs w:val="22"/>
              </w:rPr>
            </w:pPr>
            <w:r w:rsidRPr="00726299">
              <w:rPr>
                <w:sz w:val="22"/>
                <w:szCs w:val="22"/>
              </w:rPr>
              <w:t>11</w:t>
            </w:r>
          </w:p>
        </w:tc>
        <w:tc>
          <w:tcPr>
            <w:tcW w:w="992" w:type="dxa"/>
            <w:vAlign w:val="center"/>
          </w:tcPr>
          <w:p w14:paraId="6EBC71A4" w14:textId="77777777" w:rsidR="00726299" w:rsidRPr="00726299" w:rsidRDefault="00726299" w:rsidP="00726299">
            <w:pPr>
              <w:jc w:val="center"/>
              <w:rPr>
                <w:sz w:val="22"/>
                <w:szCs w:val="22"/>
              </w:rPr>
            </w:pPr>
            <w:r w:rsidRPr="00726299">
              <w:rPr>
                <w:sz w:val="22"/>
                <w:szCs w:val="22"/>
              </w:rPr>
              <w:t>12</w:t>
            </w:r>
          </w:p>
        </w:tc>
        <w:tc>
          <w:tcPr>
            <w:tcW w:w="992" w:type="dxa"/>
            <w:vAlign w:val="center"/>
          </w:tcPr>
          <w:p w14:paraId="4E609EFB" w14:textId="77777777" w:rsidR="00726299" w:rsidRPr="00726299" w:rsidRDefault="00726299" w:rsidP="00726299">
            <w:pPr>
              <w:jc w:val="center"/>
              <w:rPr>
                <w:sz w:val="22"/>
                <w:szCs w:val="22"/>
              </w:rPr>
            </w:pPr>
            <w:r w:rsidRPr="00726299">
              <w:rPr>
                <w:sz w:val="22"/>
                <w:szCs w:val="22"/>
              </w:rPr>
              <w:t>13</w:t>
            </w:r>
          </w:p>
        </w:tc>
        <w:tc>
          <w:tcPr>
            <w:tcW w:w="993" w:type="dxa"/>
          </w:tcPr>
          <w:p w14:paraId="6BBFED81" w14:textId="77777777" w:rsidR="00726299" w:rsidRPr="00726299" w:rsidRDefault="00726299" w:rsidP="00726299">
            <w:pPr>
              <w:jc w:val="center"/>
              <w:rPr>
                <w:sz w:val="22"/>
                <w:szCs w:val="22"/>
              </w:rPr>
            </w:pPr>
            <w:r w:rsidRPr="00726299">
              <w:rPr>
                <w:sz w:val="22"/>
                <w:szCs w:val="22"/>
              </w:rPr>
              <w:t>14</w:t>
            </w:r>
          </w:p>
        </w:tc>
        <w:tc>
          <w:tcPr>
            <w:tcW w:w="992" w:type="dxa"/>
          </w:tcPr>
          <w:p w14:paraId="3D076466" w14:textId="77777777" w:rsidR="00726299" w:rsidRPr="00726299" w:rsidRDefault="00726299" w:rsidP="00726299">
            <w:pPr>
              <w:jc w:val="center"/>
              <w:rPr>
                <w:sz w:val="22"/>
                <w:szCs w:val="22"/>
              </w:rPr>
            </w:pPr>
            <w:r w:rsidRPr="00726299">
              <w:rPr>
                <w:sz w:val="22"/>
                <w:szCs w:val="22"/>
              </w:rPr>
              <w:t>15</w:t>
            </w:r>
          </w:p>
        </w:tc>
      </w:tr>
      <w:tr w:rsidR="00726299" w:rsidRPr="00726299" w14:paraId="0C6B138F" w14:textId="77777777" w:rsidTr="00E8485B">
        <w:trPr>
          <w:trHeight w:val="337"/>
          <w:jc w:val="center"/>
        </w:trPr>
        <w:tc>
          <w:tcPr>
            <w:tcW w:w="15588" w:type="dxa"/>
            <w:gridSpan w:val="15"/>
            <w:vAlign w:val="center"/>
          </w:tcPr>
          <w:p w14:paraId="1F25E912" w14:textId="77777777" w:rsidR="00726299" w:rsidRPr="00726299" w:rsidRDefault="00726299" w:rsidP="00726299">
            <w:pPr>
              <w:numPr>
                <w:ilvl w:val="0"/>
                <w:numId w:val="12"/>
              </w:numPr>
              <w:contextualSpacing/>
              <w:jc w:val="center"/>
              <w:rPr>
                <w:sz w:val="28"/>
                <w:szCs w:val="28"/>
              </w:rPr>
            </w:pPr>
            <w:r w:rsidRPr="00726299">
              <w:rPr>
                <w:sz w:val="28"/>
                <w:szCs w:val="28"/>
              </w:rPr>
              <w:t>Холодное водоснабжение питьевой водой</w:t>
            </w:r>
          </w:p>
        </w:tc>
      </w:tr>
      <w:tr w:rsidR="00726299" w:rsidRPr="00726299" w14:paraId="61A354E7" w14:textId="77777777" w:rsidTr="00E8485B">
        <w:trPr>
          <w:trHeight w:val="439"/>
          <w:jc w:val="center"/>
        </w:trPr>
        <w:tc>
          <w:tcPr>
            <w:tcW w:w="846" w:type="dxa"/>
            <w:vAlign w:val="center"/>
          </w:tcPr>
          <w:p w14:paraId="02DA1B63" w14:textId="77777777" w:rsidR="00726299" w:rsidRPr="00726299" w:rsidRDefault="00726299" w:rsidP="00726299">
            <w:pPr>
              <w:jc w:val="center"/>
              <w:rPr>
                <w:sz w:val="18"/>
                <w:szCs w:val="18"/>
              </w:rPr>
            </w:pPr>
            <w:r w:rsidRPr="00726299">
              <w:rPr>
                <w:sz w:val="18"/>
                <w:szCs w:val="18"/>
              </w:rPr>
              <w:t>1.1.</w:t>
            </w:r>
          </w:p>
        </w:tc>
        <w:tc>
          <w:tcPr>
            <w:tcW w:w="2126" w:type="dxa"/>
            <w:vAlign w:val="center"/>
          </w:tcPr>
          <w:p w14:paraId="04594E8E" w14:textId="77777777" w:rsidR="00726299" w:rsidRPr="00726299" w:rsidRDefault="00726299" w:rsidP="00726299">
            <w:pPr>
              <w:rPr>
                <w:sz w:val="18"/>
                <w:szCs w:val="18"/>
              </w:rPr>
            </w:pPr>
            <w:r w:rsidRPr="00726299">
              <w:rPr>
                <w:sz w:val="18"/>
                <w:szCs w:val="18"/>
              </w:rPr>
              <w:t>Поднято воды</w:t>
            </w:r>
          </w:p>
        </w:tc>
        <w:tc>
          <w:tcPr>
            <w:tcW w:w="709" w:type="dxa"/>
            <w:vAlign w:val="center"/>
          </w:tcPr>
          <w:p w14:paraId="712749CB" w14:textId="77777777" w:rsidR="00726299" w:rsidRPr="00726299" w:rsidRDefault="00726299" w:rsidP="00726299">
            <w:pPr>
              <w:jc w:val="center"/>
              <w:rPr>
                <w:sz w:val="18"/>
                <w:szCs w:val="18"/>
                <w:vertAlign w:val="superscript"/>
              </w:rPr>
            </w:pPr>
            <w:r w:rsidRPr="00726299">
              <w:rPr>
                <w:sz w:val="18"/>
                <w:szCs w:val="18"/>
              </w:rPr>
              <w:t>м</w:t>
            </w:r>
            <w:r w:rsidRPr="00726299">
              <w:rPr>
                <w:sz w:val="18"/>
                <w:szCs w:val="18"/>
                <w:vertAlign w:val="superscript"/>
              </w:rPr>
              <w:t>3</w:t>
            </w:r>
          </w:p>
        </w:tc>
        <w:tc>
          <w:tcPr>
            <w:tcW w:w="992" w:type="dxa"/>
            <w:vAlign w:val="center"/>
          </w:tcPr>
          <w:p w14:paraId="0B46E807"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3A3FFF7A" w14:textId="77777777" w:rsidR="00726299" w:rsidRPr="00726299" w:rsidRDefault="00726299" w:rsidP="00726299">
            <w:pPr>
              <w:jc w:val="center"/>
              <w:rPr>
                <w:sz w:val="18"/>
                <w:szCs w:val="18"/>
              </w:rPr>
            </w:pPr>
            <w:r w:rsidRPr="00726299">
              <w:rPr>
                <w:sz w:val="18"/>
                <w:szCs w:val="18"/>
              </w:rPr>
              <w:t>23132380</w:t>
            </w:r>
          </w:p>
        </w:tc>
        <w:tc>
          <w:tcPr>
            <w:tcW w:w="993" w:type="dxa"/>
            <w:vAlign w:val="center"/>
          </w:tcPr>
          <w:p w14:paraId="4438C83B"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51666243"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5FD49495"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7954F5B6" w14:textId="77777777" w:rsidR="00726299" w:rsidRPr="00726299" w:rsidRDefault="00726299" w:rsidP="00726299">
            <w:pPr>
              <w:jc w:val="center"/>
              <w:rPr>
                <w:sz w:val="18"/>
                <w:szCs w:val="18"/>
              </w:rPr>
            </w:pPr>
            <w:r w:rsidRPr="00726299">
              <w:rPr>
                <w:sz w:val="18"/>
                <w:szCs w:val="18"/>
              </w:rPr>
              <w:t>23132380</w:t>
            </w:r>
          </w:p>
        </w:tc>
        <w:tc>
          <w:tcPr>
            <w:tcW w:w="993" w:type="dxa"/>
            <w:vAlign w:val="center"/>
          </w:tcPr>
          <w:p w14:paraId="4B63424D"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39F34F20"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462F5F95"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2272B29E" w14:textId="77777777" w:rsidR="00726299" w:rsidRPr="00726299" w:rsidRDefault="00726299" w:rsidP="00726299">
            <w:pPr>
              <w:jc w:val="center"/>
              <w:rPr>
                <w:sz w:val="18"/>
                <w:szCs w:val="18"/>
              </w:rPr>
            </w:pPr>
            <w:r w:rsidRPr="00726299">
              <w:rPr>
                <w:sz w:val="18"/>
                <w:szCs w:val="18"/>
              </w:rPr>
              <w:t>23132380</w:t>
            </w:r>
          </w:p>
        </w:tc>
        <w:tc>
          <w:tcPr>
            <w:tcW w:w="993" w:type="dxa"/>
            <w:vAlign w:val="center"/>
          </w:tcPr>
          <w:p w14:paraId="253B28EC" w14:textId="77777777" w:rsidR="00726299" w:rsidRPr="00726299" w:rsidRDefault="00726299" w:rsidP="00726299">
            <w:pPr>
              <w:jc w:val="center"/>
              <w:rPr>
                <w:sz w:val="18"/>
                <w:szCs w:val="18"/>
              </w:rPr>
            </w:pPr>
            <w:r w:rsidRPr="00726299">
              <w:rPr>
                <w:sz w:val="18"/>
                <w:szCs w:val="18"/>
              </w:rPr>
              <w:t>23132380</w:t>
            </w:r>
          </w:p>
        </w:tc>
        <w:tc>
          <w:tcPr>
            <w:tcW w:w="992" w:type="dxa"/>
            <w:vAlign w:val="center"/>
          </w:tcPr>
          <w:p w14:paraId="699DB12F" w14:textId="77777777" w:rsidR="00726299" w:rsidRPr="00726299" w:rsidRDefault="00726299" w:rsidP="00726299">
            <w:pPr>
              <w:jc w:val="center"/>
              <w:rPr>
                <w:sz w:val="18"/>
                <w:szCs w:val="18"/>
              </w:rPr>
            </w:pPr>
            <w:r w:rsidRPr="00726299">
              <w:rPr>
                <w:sz w:val="18"/>
                <w:szCs w:val="18"/>
              </w:rPr>
              <w:t>23132380</w:t>
            </w:r>
          </w:p>
        </w:tc>
      </w:tr>
      <w:tr w:rsidR="00726299" w:rsidRPr="00726299" w14:paraId="5C0B46D9" w14:textId="77777777" w:rsidTr="00E8485B">
        <w:trPr>
          <w:jc w:val="center"/>
        </w:trPr>
        <w:tc>
          <w:tcPr>
            <w:tcW w:w="846" w:type="dxa"/>
            <w:vAlign w:val="center"/>
          </w:tcPr>
          <w:p w14:paraId="51FD1349" w14:textId="77777777" w:rsidR="00726299" w:rsidRPr="00726299" w:rsidRDefault="00726299" w:rsidP="00726299">
            <w:pPr>
              <w:jc w:val="center"/>
              <w:rPr>
                <w:sz w:val="18"/>
                <w:szCs w:val="18"/>
              </w:rPr>
            </w:pPr>
            <w:r w:rsidRPr="00726299">
              <w:rPr>
                <w:sz w:val="18"/>
                <w:szCs w:val="18"/>
              </w:rPr>
              <w:t>1.2.</w:t>
            </w:r>
          </w:p>
        </w:tc>
        <w:tc>
          <w:tcPr>
            <w:tcW w:w="2126" w:type="dxa"/>
            <w:vAlign w:val="center"/>
          </w:tcPr>
          <w:p w14:paraId="74D9AA8A" w14:textId="77777777" w:rsidR="00726299" w:rsidRPr="00726299" w:rsidRDefault="00726299" w:rsidP="00726299">
            <w:pPr>
              <w:rPr>
                <w:sz w:val="18"/>
                <w:szCs w:val="18"/>
              </w:rPr>
            </w:pPr>
            <w:r w:rsidRPr="00726299">
              <w:rPr>
                <w:sz w:val="18"/>
                <w:szCs w:val="18"/>
              </w:rPr>
              <w:t>Получено со стороны</w:t>
            </w:r>
          </w:p>
        </w:tc>
        <w:tc>
          <w:tcPr>
            <w:tcW w:w="709" w:type="dxa"/>
            <w:vAlign w:val="center"/>
          </w:tcPr>
          <w:p w14:paraId="5D7053DC"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394E1622"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03B3EFD2" w14:textId="77777777" w:rsidR="00726299" w:rsidRPr="00726299" w:rsidRDefault="00726299" w:rsidP="00726299">
            <w:pPr>
              <w:jc w:val="center"/>
              <w:rPr>
                <w:sz w:val="18"/>
                <w:szCs w:val="18"/>
              </w:rPr>
            </w:pPr>
            <w:r w:rsidRPr="00726299">
              <w:rPr>
                <w:sz w:val="18"/>
                <w:szCs w:val="18"/>
              </w:rPr>
              <w:t>1527807</w:t>
            </w:r>
          </w:p>
        </w:tc>
        <w:tc>
          <w:tcPr>
            <w:tcW w:w="993" w:type="dxa"/>
            <w:vAlign w:val="center"/>
          </w:tcPr>
          <w:p w14:paraId="2903FA1F"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189F3EE5"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303CA38B"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215AE8DC" w14:textId="77777777" w:rsidR="00726299" w:rsidRPr="00726299" w:rsidRDefault="00726299" w:rsidP="00726299">
            <w:pPr>
              <w:jc w:val="center"/>
              <w:rPr>
                <w:sz w:val="18"/>
                <w:szCs w:val="18"/>
              </w:rPr>
            </w:pPr>
            <w:r w:rsidRPr="00726299">
              <w:rPr>
                <w:sz w:val="18"/>
                <w:szCs w:val="18"/>
              </w:rPr>
              <w:t>1527807</w:t>
            </w:r>
          </w:p>
        </w:tc>
        <w:tc>
          <w:tcPr>
            <w:tcW w:w="993" w:type="dxa"/>
            <w:vAlign w:val="center"/>
          </w:tcPr>
          <w:p w14:paraId="37A3FFD6"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299A8C43"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29039FD0"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0B16AE41" w14:textId="77777777" w:rsidR="00726299" w:rsidRPr="00726299" w:rsidRDefault="00726299" w:rsidP="00726299">
            <w:pPr>
              <w:jc w:val="center"/>
              <w:rPr>
                <w:sz w:val="18"/>
                <w:szCs w:val="18"/>
              </w:rPr>
            </w:pPr>
            <w:r w:rsidRPr="00726299">
              <w:rPr>
                <w:sz w:val="18"/>
                <w:szCs w:val="18"/>
              </w:rPr>
              <w:t>1527807</w:t>
            </w:r>
          </w:p>
        </w:tc>
        <w:tc>
          <w:tcPr>
            <w:tcW w:w="993" w:type="dxa"/>
            <w:vAlign w:val="center"/>
          </w:tcPr>
          <w:p w14:paraId="0027B63B" w14:textId="77777777" w:rsidR="00726299" w:rsidRPr="00726299" w:rsidRDefault="00726299" w:rsidP="00726299">
            <w:pPr>
              <w:jc w:val="center"/>
              <w:rPr>
                <w:sz w:val="18"/>
                <w:szCs w:val="18"/>
              </w:rPr>
            </w:pPr>
            <w:r w:rsidRPr="00726299">
              <w:rPr>
                <w:sz w:val="18"/>
                <w:szCs w:val="18"/>
              </w:rPr>
              <w:t>1527807</w:t>
            </w:r>
          </w:p>
        </w:tc>
        <w:tc>
          <w:tcPr>
            <w:tcW w:w="992" w:type="dxa"/>
            <w:vAlign w:val="center"/>
          </w:tcPr>
          <w:p w14:paraId="0E8694E8" w14:textId="77777777" w:rsidR="00726299" w:rsidRPr="00726299" w:rsidRDefault="00726299" w:rsidP="00726299">
            <w:pPr>
              <w:jc w:val="center"/>
              <w:rPr>
                <w:sz w:val="18"/>
                <w:szCs w:val="18"/>
              </w:rPr>
            </w:pPr>
            <w:r w:rsidRPr="00726299">
              <w:rPr>
                <w:sz w:val="18"/>
                <w:szCs w:val="18"/>
              </w:rPr>
              <w:t>1527807</w:t>
            </w:r>
          </w:p>
        </w:tc>
      </w:tr>
      <w:tr w:rsidR="00726299" w:rsidRPr="00726299" w14:paraId="6569B61D" w14:textId="77777777" w:rsidTr="00E8485B">
        <w:trPr>
          <w:trHeight w:val="571"/>
          <w:jc w:val="center"/>
        </w:trPr>
        <w:tc>
          <w:tcPr>
            <w:tcW w:w="846" w:type="dxa"/>
            <w:vAlign w:val="center"/>
          </w:tcPr>
          <w:p w14:paraId="37A9CE60" w14:textId="77777777" w:rsidR="00726299" w:rsidRPr="00726299" w:rsidRDefault="00726299" w:rsidP="00726299">
            <w:pPr>
              <w:jc w:val="center"/>
              <w:rPr>
                <w:sz w:val="18"/>
                <w:szCs w:val="18"/>
              </w:rPr>
            </w:pPr>
            <w:r w:rsidRPr="00726299">
              <w:rPr>
                <w:sz w:val="18"/>
                <w:szCs w:val="18"/>
              </w:rPr>
              <w:t>1.3.</w:t>
            </w:r>
          </w:p>
        </w:tc>
        <w:tc>
          <w:tcPr>
            <w:tcW w:w="2126" w:type="dxa"/>
            <w:vAlign w:val="center"/>
          </w:tcPr>
          <w:p w14:paraId="085F193D" w14:textId="77777777" w:rsidR="00726299" w:rsidRPr="00726299" w:rsidRDefault="00726299" w:rsidP="00726299">
            <w:pPr>
              <w:rPr>
                <w:sz w:val="18"/>
                <w:szCs w:val="18"/>
              </w:rPr>
            </w:pPr>
            <w:r w:rsidRPr="00726299">
              <w:rPr>
                <w:sz w:val="18"/>
                <w:szCs w:val="18"/>
              </w:rPr>
              <w:t>Расход воды на коммунально-бытовые нужды</w:t>
            </w:r>
          </w:p>
        </w:tc>
        <w:tc>
          <w:tcPr>
            <w:tcW w:w="709" w:type="dxa"/>
            <w:vAlign w:val="center"/>
          </w:tcPr>
          <w:p w14:paraId="4357DCE7"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1CC2560C"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66BD2D0"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51836834"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9416949"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1D70D98F"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D56F3BB"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5BD109ED"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7D769D63"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4A80EC6E"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4EFB0F67"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108ABB49"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53FA355" w14:textId="77777777" w:rsidR="00726299" w:rsidRPr="00726299" w:rsidRDefault="00726299" w:rsidP="00726299">
            <w:pPr>
              <w:jc w:val="center"/>
              <w:rPr>
                <w:sz w:val="18"/>
                <w:szCs w:val="18"/>
              </w:rPr>
            </w:pPr>
            <w:r w:rsidRPr="00726299">
              <w:rPr>
                <w:sz w:val="18"/>
                <w:szCs w:val="18"/>
              </w:rPr>
              <w:t>-</w:t>
            </w:r>
          </w:p>
        </w:tc>
      </w:tr>
      <w:tr w:rsidR="00726299" w:rsidRPr="00726299" w14:paraId="38A86C84" w14:textId="77777777" w:rsidTr="00E8485B">
        <w:trPr>
          <w:trHeight w:val="509"/>
          <w:jc w:val="center"/>
        </w:trPr>
        <w:tc>
          <w:tcPr>
            <w:tcW w:w="846" w:type="dxa"/>
            <w:vAlign w:val="center"/>
          </w:tcPr>
          <w:p w14:paraId="237C6641" w14:textId="77777777" w:rsidR="00726299" w:rsidRPr="00726299" w:rsidRDefault="00726299" w:rsidP="00726299">
            <w:pPr>
              <w:jc w:val="center"/>
              <w:rPr>
                <w:sz w:val="18"/>
                <w:szCs w:val="18"/>
              </w:rPr>
            </w:pPr>
            <w:r w:rsidRPr="00726299">
              <w:rPr>
                <w:sz w:val="18"/>
                <w:szCs w:val="18"/>
              </w:rPr>
              <w:t>1.4.</w:t>
            </w:r>
          </w:p>
        </w:tc>
        <w:tc>
          <w:tcPr>
            <w:tcW w:w="2126" w:type="dxa"/>
            <w:vAlign w:val="center"/>
          </w:tcPr>
          <w:p w14:paraId="766B9EC8" w14:textId="77777777" w:rsidR="00726299" w:rsidRPr="00726299" w:rsidRDefault="00726299" w:rsidP="00726299">
            <w:pPr>
              <w:rPr>
                <w:sz w:val="18"/>
                <w:szCs w:val="18"/>
              </w:rPr>
            </w:pPr>
            <w:r w:rsidRPr="00726299">
              <w:rPr>
                <w:sz w:val="18"/>
                <w:szCs w:val="18"/>
              </w:rPr>
              <w:t>Расход воды на нужды предприятия:</w:t>
            </w:r>
          </w:p>
        </w:tc>
        <w:tc>
          <w:tcPr>
            <w:tcW w:w="709" w:type="dxa"/>
            <w:vAlign w:val="center"/>
          </w:tcPr>
          <w:p w14:paraId="19B75053"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289148C2"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68A114B0" w14:textId="77777777" w:rsidR="00726299" w:rsidRPr="00726299" w:rsidRDefault="00726299" w:rsidP="00726299">
            <w:pPr>
              <w:jc w:val="center"/>
              <w:rPr>
                <w:sz w:val="18"/>
                <w:szCs w:val="18"/>
              </w:rPr>
            </w:pPr>
            <w:r w:rsidRPr="00726299">
              <w:rPr>
                <w:sz w:val="18"/>
                <w:szCs w:val="18"/>
              </w:rPr>
              <w:t>1168017</w:t>
            </w:r>
          </w:p>
        </w:tc>
        <w:tc>
          <w:tcPr>
            <w:tcW w:w="993" w:type="dxa"/>
            <w:vAlign w:val="center"/>
          </w:tcPr>
          <w:p w14:paraId="06A39874"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4D1C5EED"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54727A32"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46C6B0AC" w14:textId="77777777" w:rsidR="00726299" w:rsidRPr="00726299" w:rsidRDefault="00726299" w:rsidP="00726299">
            <w:pPr>
              <w:jc w:val="center"/>
              <w:rPr>
                <w:sz w:val="18"/>
                <w:szCs w:val="18"/>
              </w:rPr>
            </w:pPr>
            <w:r w:rsidRPr="00726299">
              <w:rPr>
                <w:sz w:val="18"/>
                <w:szCs w:val="18"/>
              </w:rPr>
              <w:t>1168017</w:t>
            </w:r>
          </w:p>
        </w:tc>
        <w:tc>
          <w:tcPr>
            <w:tcW w:w="993" w:type="dxa"/>
            <w:vAlign w:val="center"/>
          </w:tcPr>
          <w:p w14:paraId="4F748E86"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458C94EE"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3D3A37AB"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7D76605A" w14:textId="77777777" w:rsidR="00726299" w:rsidRPr="00726299" w:rsidRDefault="00726299" w:rsidP="00726299">
            <w:pPr>
              <w:jc w:val="center"/>
              <w:rPr>
                <w:sz w:val="18"/>
                <w:szCs w:val="18"/>
              </w:rPr>
            </w:pPr>
            <w:r w:rsidRPr="00726299">
              <w:rPr>
                <w:sz w:val="18"/>
                <w:szCs w:val="18"/>
              </w:rPr>
              <w:t>1168017</w:t>
            </w:r>
          </w:p>
        </w:tc>
        <w:tc>
          <w:tcPr>
            <w:tcW w:w="993" w:type="dxa"/>
            <w:vAlign w:val="center"/>
          </w:tcPr>
          <w:p w14:paraId="415B569B" w14:textId="77777777" w:rsidR="00726299" w:rsidRPr="00726299" w:rsidRDefault="00726299" w:rsidP="00726299">
            <w:pPr>
              <w:jc w:val="center"/>
              <w:rPr>
                <w:sz w:val="18"/>
                <w:szCs w:val="18"/>
              </w:rPr>
            </w:pPr>
            <w:r w:rsidRPr="00726299">
              <w:rPr>
                <w:sz w:val="18"/>
                <w:szCs w:val="18"/>
              </w:rPr>
              <w:t>1168017</w:t>
            </w:r>
          </w:p>
        </w:tc>
        <w:tc>
          <w:tcPr>
            <w:tcW w:w="992" w:type="dxa"/>
            <w:vAlign w:val="center"/>
          </w:tcPr>
          <w:p w14:paraId="6816402A" w14:textId="77777777" w:rsidR="00726299" w:rsidRPr="00726299" w:rsidRDefault="00726299" w:rsidP="00726299">
            <w:pPr>
              <w:jc w:val="center"/>
              <w:rPr>
                <w:sz w:val="18"/>
                <w:szCs w:val="18"/>
              </w:rPr>
            </w:pPr>
            <w:r w:rsidRPr="00726299">
              <w:rPr>
                <w:sz w:val="18"/>
                <w:szCs w:val="18"/>
              </w:rPr>
              <w:t>1168017</w:t>
            </w:r>
          </w:p>
        </w:tc>
      </w:tr>
      <w:tr w:rsidR="00726299" w:rsidRPr="00726299" w14:paraId="5FFCB2E3" w14:textId="77777777" w:rsidTr="00E8485B">
        <w:trPr>
          <w:jc w:val="center"/>
        </w:trPr>
        <w:tc>
          <w:tcPr>
            <w:tcW w:w="846" w:type="dxa"/>
            <w:vAlign w:val="center"/>
          </w:tcPr>
          <w:p w14:paraId="3057D4F4" w14:textId="77777777" w:rsidR="00726299" w:rsidRPr="00726299" w:rsidRDefault="00726299" w:rsidP="00726299">
            <w:pPr>
              <w:jc w:val="center"/>
              <w:rPr>
                <w:sz w:val="18"/>
                <w:szCs w:val="18"/>
              </w:rPr>
            </w:pPr>
            <w:r w:rsidRPr="00726299">
              <w:rPr>
                <w:sz w:val="18"/>
                <w:szCs w:val="18"/>
              </w:rPr>
              <w:t>1.4.1.</w:t>
            </w:r>
          </w:p>
        </w:tc>
        <w:tc>
          <w:tcPr>
            <w:tcW w:w="2126" w:type="dxa"/>
            <w:vAlign w:val="center"/>
          </w:tcPr>
          <w:p w14:paraId="349155AE" w14:textId="77777777" w:rsidR="00726299" w:rsidRPr="00726299" w:rsidRDefault="00726299" w:rsidP="00726299">
            <w:pPr>
              <w:rPr>
                <w:sz w:val="18"/>
                <w:szCs w:val="18"/>
              </w:rPr>
            </w:pPr>
            <w:r w:rsidRPr="00726299">
              <w:rPr>
                <w:sz w:val="18"/>
                <w:szCs w:val="18"/>
              </w:rPr>
              <w:t>- на очистные сооружения</w:t>
            </w:r>
          </w:p>
        </w:tc>
        <w:tc>
          <w:tcPr>
            <w:tcW w:w="709" w:type="dxa"/>
            <w:vAlign w:val="center"/>
          </w:tcPr>
          <w:p w14:paraId="4690C12A"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3A4F30A4"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0B09C8E4" w14:textId="77777777" w:rsidR="00726299" w:rsidRPr="00726299" w:rsidRDefault="00726299" w:rsidP="00726299">
            <w:pPr>
              <w:jc w:val="center"/>
              <w:rPr>
                <w:sz w:val="18"/>
                <w:szCs w:val="18"/>
              </w:rPr>
            </w:pPr>
            <w:r w:rsidRPr="00726299">
              <w:rPr>
                <w:sz w:val="18"/>
                <w:szCs w:val="18"/>
              </w:rPr>
              <w:t>913127</w:t>
            </w:r>
          </w:p>
        </w:tc>
        <w:tc>
          <w:tcPr>
            <w:tcW w:w="993" w:type="dxa"/>
            <w:vAlign w:val="center"/>
          </w:tcPr>
          <w:p w14:paraId="116C86FB"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0B830ED9"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3DDD4F22"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6E319CF2" w14:textId="77777777" w:rsidR="00726299" w:rsidRPr="00726299" w:rsidRDefault="00726299" w:rsidP="00726299">
            <w:pPr>
              <w:jc w:val="center"/>
              <w:rPr>
                <w:sz w:val="18"/>
                <w:szCs w:val="18"/>
              </w:rPr>
            </w:pPr>
            <w:r w:rsidRPr="00726299">
              <w:rPr>
                <w:sz w:val="18"/>
                <w:szCs w:val="18"/>
              </w:rPr>
              <w:t>913127</w:t>
            </w:r>
          </w:p>
        </w:tc>
        <w:tc>
          <w:tcPr>
            <w:tcW w:w="993" w:type="dxa"/>
            <w:vAlign w:val="center"/>
          </w:tcPr>
          <w:p w14:paraId="005EE8B4"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5411ED5F"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4ECC4741"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0DD66680" w14:textId="77777777" w:rsidR="00726299" w:rsidRPr="00726299" w:rsidRDefault="00726299" w:rsidP="00726299">
            <w:pPr>
              <w:jc w:val="center"/>
              <w:rPr>
                <w:sz w:val="18"/>
                <w:szCs w:val="18"/>
              </w:rPr>
            </w:pPr>
            <w:r w:rsidRPr="00726299">
              <w:rPr>
                <w:sz w:val="18"/>
                <w:szCs w:val="18"/>
              </w:rPr>
              <w:t>913127</w:t>
            </w:r>
          </w:p>
        </w:tc>
        <w:tc>
          <w:tcPr>
            <w:tcW w:w="993" w:type="dxa"/>
            <w:vAlign w:val="center"/>
          </w:tcPr>
          <w:p w14:paraId="752706D3" w14:textId="77777777" w:rsidR="00726299" w:rsidRPr="00726299" w:rsidRDefault="00726299" w:rsidP="00726299">
            <w:pPr>
              <w:jc w:val="center"/>
              <w:rPr>
                <w:sz w:val="18"/>
                <w:szCs w:val="18"/>
              </w:rPr>
            </w:pPr>
            <w:r w:rsidRPr="00726299">
              <w:rPr>
                <w:sz w:val="18"/>
                <w:szCs w:val="18"/>
              </w:rPr>
              <w:t>913127</w:t>
            </w:r>
          </w:p>
        </w:tc>
        <w:tc>
          <w:tcPr>
            <w:tcW w:w="992" w:type="dxa"/>
            <w:vAlign w:val="center"/>
          </w:tcPr>
          <w:p w14:paraId="753DD40B" w14:textId="77777777" w:rsidR="00726299" w:rsidRPr="00726299" w:rsidRDefault="00726299" w:rsidP="00726299">
            <w:pPr>
              <w:jc w:val="center"/>
              <w:rPr>
                <w:sz w:val="18"/>
                <w:szCs w:val="18"/>
              </w:rPr>
            </w:pPr>
            <w:r w:rsidRPr="00726299">
              <w:rPr>
                <w:sz w:val="18"/>
                <w:szCs w:val="18"/>
              </w:rPr>
              <w:t>913127</w:t>
            </w:r>
          </w:p>
        </w:tc>
      </w:tr>
      <w:tr w:rsidR="00726299" w:rsidRPr="00726299" w14:paraId="726924EC" w14:textId="77777777" w:rsidTr="00E8485B">
        <w:trPr>
          <w:trHeight w:val="267"/>
          <w:jc w:val="center"/>
        </w:trPr>
        <w:tc>
          <w:tcPr>
            <w:tcW w:w="846" w:type="dxa"/>
            <w:vAlign w:val="center"/>
          </w:tcPr>
          <w:p w14:paraId="7C67A945" w14:textId="77777777" w:rsidR="00726299" w:rsidRPr="00726299" w:rsidRDefault="00726299" w:rsidP="00726299">
            <w:pPr>
              <w:jc w:val="center"/>
              <w:rPr>
                <w:sz w:val="18"/>
                <w:szCs w:val="18"/>
              </w:rPr>
            </w:pPr>
            <w:r w:rsidRPr="00726299">
              <w:rPr>
                <w:sz w:val="18"/>
                <w:szCs w:val="18"/>
              </w:rPr>
              <w:t>1.4.2.</w:t>
            </w:r>
          </w:p>
        </w:tc>
        <w:tc>
          <w:tcPr>
            <w:tcW w:w="2126" w:type="dxa"/>
            <w:vAlign w:val="center"/>
          </w:tcPr>
          <w:p w14:paraId="2FD5B11B" w14:textId="77777777" w:rsidR="00726299" w:rsidRPr="00726299" w:rsidRDefault="00726299" w:rsidP="00726299">
            <w:pPr>
              <w:rPr>
                <w:sz w:val="18"/>
                <w:szCs w:val="18"/>
              </w:rPr>
            </w:pPr>
            <w:r w:rsidRPr="00726299">
              <w:rPr>
                <w:sz w:val="18"/>
                <w:szCs w:val="18"/>
              </w:rPr>
              <w:t>- на промывку сетей</w:t>
            </w:r>
          </w:p>
        </w:tc>
        <w:tc>
          <w:tcPr>
            <w:tcW w:w="709" w:type="dxa"/>
            <w:vAlign w:val="center"/>
          </w:tcPr>
          <w:p w14:paraId="33F82829"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52296E15"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1A70F685"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7AAE0C74"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220AA91"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A3C29DC"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11EA4B5"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7FA17EAE"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7185CBA0"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4E1A10D"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4EEC472A"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5972EF1F"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94C6270" w14:textId="77777777" w:rsidR="00726299" w:rsidRPr="00726299" w:rsidRDefault="00726299" w:rsidP="00726299">
            <w:pPr>
              <w:jc w:val="center"/>
              <w:rPr>
                <w:sz w:val="18"/>
                <w:szCs w:val="18"/>
              </w:rPr>
            </w:pPr>
            <w:r w:rsidRPr="00726299">
              <w:rPr>
                <w:sz w:val="18"/>
                <w:szCs w:val="18"/>
              </w:rPr>
              <w:t>-</w:t>
            </w:r>
          </w:p>
        </w:tc>
      </w:tr>
      <w:tr w:rsidR="00726299" w:rsidRPr="00726299" w14:paraId="6B9BB074" w14:textId="77777777" w:rsidTr="00E8485B">
        <w:trPr>
          <w:trHeight w:val="271"/>
          <w:jc w:val="center"/>
        </w:trPr>
        <w:tc>
          <w:tcPr>
            <w:tcW w:w="846" w:type="dxa"/>
            <w:vAlign w:val="center"/>
          </w:tcPr>
          <w:p w14:paraId="46BA6174" w14:textId="77777777" w:rsidR="00726299" w:rsidRPr="00726299" w:rsidRDefault="00726299" w:rsidP="00726299">
            <w:pPr>
              <w:jc w:val="center"/>
              <w:rPr>
                <w:sz w:val="18"/>
                <w:szCs w:val="18"/>
              </w:rPr>
            </w:pPr>
            <w:r w:rsidRPr="00726299">
              <w:rPr>
                <w:sz w:val="18"/>
                <w:szCs w:val="18"/>
              </w:rPr>
              <w:t>1.4.3.</w:t>
            </w:r>
          </w:p>
        </w:tc>
        <w:tc>
          <w:tcPr>
            <w:tcW w:w="2126" w:type="dxa"/>
            <w:vAlign w:val="center"/>
          </w:tcPr>
          <w:p w14:paraId="77397262" w14:textId="77777777" w:rsidR="00726299" w:rsidRPr="00726299" w:rsidRDefault="00726299" w:rsidP="00726299">
            <w:pPr>
              <w:rPr>
                <w:sz w:val="18"/>
                <w:szCs w:val="18"/>
              </w:rPr>
            </w:pPr>
            <w:r w:rsidRPr="00726299">
              <w:rPr>
                <w:sz w:val="18"/>
                <w:szCs w:val="18"/>
              </w:rPr>
              <w:t>- прочие</w:t>
            </w:r>
          </w:p>
        </w:tc>
        <w:tc>
          <w:tcPr>
            <w:tcW w:w="709" w:type="dxa"/>
            <w:vAlign w:val="center"/>
          </w:tcPr>
          <w:p w14:paraId="71E6123C"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225672B9"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697BDE79" w14:textId="77777777" w:rsidR="00726299" w:rsidRPr="00726299" w:rsidRDefault="00726299" w:rsidP="00726299">
            <w:pPr>
              <w:jc w:val="center"/>
              <w:rPr>
                <w:sz w:val="18"/>
                <w:szCs w:val="18"/>
              </w:rPr>
            </w:pPr>
            <w:r w:rsidRPr="00726299">
              <w:rPr>
                <w:sz w:val="18"/>
                <w:szCs w:val="18"/>
              </w:rPr>
              <w:t>254890</w:t>
            </w:r>
          </w:p>
        </w:tc>
        <w:tc>
          <w:tcPr>
            <w:tcW w:w="993" w:type="dxa"/>
            <w:vAlign w:val="center"/>
          </w:tcPr>
          <w:p w14:paraId="5012BBCC"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79BB53E7"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228EBA1C"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58867AF1" w14:textId="77777777" w:rsidR="00726299" w:rsidRPr="00726299" w:rsidRDefault="00726299" w:rsidP="00726299">
            <w:pPr>
              <w:jc w:val="center"/>
              <w:rPr>
                <w:sz w:val="18"/>
                <w:szCs w:val="18"/>
              </w:rPr>
            </w:pPr>
            <w:r w:rsidRPr="00726299">
              <w:rPr>
                <w:sz w:val="18"/>
                <w:szCs w:val="18"/>
              </w:rPr>
              <w:t>254890</w:t>
            </w:r>
          </w:p>
        </w:tc>
        <w:tc>
          <w:tcPr>
            <w:tcW w:w="993" w:type="dxa"/>
            <w:vAlign w:val="center"/>
          </w:tcPr>
          <w:p w14:paraId="3A276749"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14B23F67"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15370AC4"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7BA4CB74" w14:textId="77777777" w:rsidR="00726299" w:rsidRPr="00726299" w:rsidRDefault="00726299" w:rsidP="00726299">
            <w:pPr>
              <w:jc w:val="center"/>
              <w:rPr>
                <w:sz w:val="18"/>
                <w:szCs w:val="18"/>
              </w:rPr>
            </w:pPr>
            <w:r w:rsidRPr="00726299">
              <w:rPr>
                <w:sz w:val="18"/>
                <w:szCs w:val="18"/>
              </w:rPr>
              <w:t>254890</w:t>
            </w:r>
          </w:p>
        </w:tc>
        <w:tc>
          <w:tcPr>
            <w:tcW w:w="993" w:type="dxa"/>
            <w:vAlign w:val="center"/>
          </w:tcPr>
          <w:p w14:paraId="7C1E2190" w14:textId="77777777" w:rsidR="00726299" w:rsidRPr="00726299" w:rsidRDefault="00726299" w:rsidP="00726299">
            <w:pPr>
              <w:jc w:val="center"/>
              <w:rPr>
                <w:sz w:val="18"/>
                <w:szCs w:val="18"/>
              </w:rPr>
            </w:pPr>
            <w:r w:rsidRPr="00726299">
              <w:rPr>
                <w:sz w:val="18"/>
                <w:szCs w:val="18"/>
              </w:rPr>
              <w:t>254890</w:t>
            </w:r>
          </w:p>
        </w:tc>
        <w:tc>
          <w:tcPr>
            <w:tcW w:w="992" w:type="dxa"/>
            <w:vAlign w:val="center"/>
          </w:tcPr>
          <w:p w14:paraId="2AFA9E67" w14:textId="77777777" w:rsidR="00726299" w:rsidRPr="00726299" w:rsidRDefault="00726299" w:rsidP="00726299">
            <w:pPr>
              <w:jc w:val="center"/>
              <w:rPr>
                <w:sz w:val="18"/>
                <w:szCs w:val="18"/>
              </w:rPr>
            </w:pPr>
            <w:r w:rsidRPr="00726299">
              <w:rPr>
                <w:sz w:val="18"/>
                <w:szCs w:val="18"/>
              </w:rPr>
              <w:t>254890</w:t>
            </w:r>
          </w:p>
        </w:tc>
      </w:tr>
      <w:tr w:rsidR="00726299" w:rsidRPr="00726299" w14:paraId="18A0C0EA" w14:textId="77777777" w:rsidTr="00E8485B">
        <w:trPr>
          <w:trHeight w:val="705"/>
          <w:jc w:val="center"/>
        </w:trPr>
        <w:tc>
          <w:tcPr>
            <w:tcW w:w="846" w:type="dxa"/>
            <w:vAlign w:val="center"/>
          </w:tcPr>
          <w:p w14:paraId="4ECD4694" w14:textId="77777777" w:rsidR="00726299" w:rsidRPr="00726299" w:rsidRDefault="00726299" w:rsidP="00726299">
            <w:pPr>
              <w:jc w:val="center"/>
              <w:rPr>
                <w:sz w:val="18"/>
                <w:szCs w:val="18"/>
              </w:rPr>
            </w:pPr>
            <w:r w:rsidRPr="00726299">
              <w:rPr>
                <w:sz w:val="18"/>
                <w:szCs w:val="18"/>
              </w:rPr>
              <w:t>1.5.</w:t>
            </w:r>
          </w:p>
        </w:tc>
        <w:tc>
          <w:tcPr>
            <w:tcW w:w="2126" w:type="dxa"/>
            <w:vAlign w:val="center"/>
          </w:tcPr>
          <w:p w14:paraId="34198018" w14:textId="77777777" w:rsidR="00726299" w:rsidRPr="00726299" w:rsidRDefault="00726299" w:rsidP="00726299">
            <w:pPr>
              <w:rPr>
                <w:sz w:val="18"/>
                <w:szCs w:val="18"/>
              </w:rPr>
            </w:pPr>
            <w:r w:rsidRPr="00726299">
              <w:rPr>
                <w:sz w:val="18"/>
                <w:szCs w:val="18"/>
              </w:rPr>
              <w:t>Объем пропущенной воды через очистные сооружения</w:t>
            </w:r>
          </w:p>
        </w:tc>
        <w:tc>
          <w:tcPr>
            <w:tcW w:w="709" w:type="dxa"/>
            <w:vAlign w:val="center"/>
          </w:tcPr>
          <w:p w14:paraId="5153FAE0"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1DCC3B45"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F0A7C04"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104476E7"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D924067"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5EBD8A01"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864395B"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27F92E9A"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1D7D9BEB"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76D35544"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47B1C2C"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21F4913D"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E748F0D" w14:textId="77777777" w:rsidR="00726299" w:rsidRPr="00726299" w:rsidRDefault="00726299" w:rsidP="00726299">
            <w:pPr>
              <w:jc w:val="center"/>
              <w:rPr>
                <w:sz w:val="18"/>
                <w:szCs w:val="18"/>
              </w:rPr>
            </w:pPr>
            <w:r w:rsidRPr="00726299">
              <w:rPr>
                <w:sz w:val="18"/>
                <w:szCs w:val="18"/>
              </w:rPr>
              <w:t>-</w:t>
            </w:r>
          </w:p>
        </w:tc>
      </w:tr>
      <w:tr w:rsidR="00726299" w:rsidRPr="00726299" w14:paraId="2D006A5F" w14:textId="77777777" w:rsidTr="00E8485B">
        <w:trPr>
          <w:trHeight w:val="271"/>
          <w:jc w:val="center"/>
        </w:trPr>
        <w:tc>
          <w:tcPr>
            <w:tcW w:w="846" w:type="dxa"/>
            <w:vAlign w:val="center"/>
          </w:tcPr>
          <w:p w14:paraId="6A1586A7" w14:textId="77777777" w:rsidR="00726299" w:rsidRPr="00726299" w:rsidRDefault="00726299" w:rsidP="00726299">
            <w:pPr>
              <w:jc w:val="center"/>
              <w:rPr>
                <w:sz w:val="18"/>
                <w:szCs w:val="18"/>
              </w:rPr>
            </w:pPr>
            <w:r w:rsidRPr="00726299">
              <w:rPr>
                <w:sz w:val="18"/>
                <w:szCs w:val="18"/>
              </w:rPr>
              <w:t>1.6.</w:t>
            </w:r>
          </w:p>
        </w:tc>
        <w:tc>
          <w:tcPr>
            <w:tcW w:w="2126" w:type="dxa"/>
            <w:vAlign w:val="center"/>
          </w:tcPr>
          <w:p w14:paraId="56DBB6F8" w14:textId="77777777" w:rsidR="00726299" w:rsidRPr="00726299" w:rsidRDefault="00726299" w:rsidP="00726299">
            <w:pPr>
              <w:rPr>
                <w:sz w:val="18"/>
                <w:szCs w:val="18"/>
              </w:rPr>
            </w:pPr>
            <w:r w:rsidRPr="00726299">
              <w:rPr>
                <w:sz w:val="18"/>
                <w:szCs w:val="18"/>
              </w:rPr>
              <w:t>Подано воды в сеть</w:t>
            </w:r>
          </w:p>
        </w:tc>
        <w:tc>
          <w:tcPr>
            <w:tcW w:w="709" w:type="dxa"/>
            <w:vAlign w:val="center"/>
          </w:tcPr>
          <w:p w14:paraId="46071D10"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19F2C7E8"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11EBC1A3" w14:textId="77777777" w:rsidR="00726299" w:rsidRPr="00726299" w:rsidRDefault="00726299" w:rsidP="00726299">
            <w:pPr>
              <w:jc w:val="center"/>
              <w:rPr>
                <w:sz w:val="18"/>
                <w:szCs w:val="18"/>
              </w:rPr>
            </w:pPr>
            <w:r w:rsidRPr="00726299">
              <w:rPr>
                <w:sz w:val="18"/>
                <w:szCs w:val="18"/>
              </w:rPr>
              <w:t>23492170</w:t>
            </w:r>
          </w:p>
        </w:tc>
        <w:tc>
          <w:tcPr>
            <w:tcW w:w="993" w:type="dxa"/>
            <w:vAlign w:val="center"/>
          </w:tcPr>
          <w:p w14:paraId="1C704017"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19577CD6"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4C5CE659"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22FDBE8C" w14:textId="77777777" w:rsidR="00726299" w:rsidRPr="00726299" w:rsidRDefault="00726299" w:rsidP="00726299">
            <w:pPr>
              <w:jc w:val="center"/>
              <w:rPr>
                <w:sz w:val="18"/>
                <w:szCs w:val="18"/>
              </w:rPr>
            </w:pPr>
            <w:r w:rsidRPr="00726299">
              <w:rPr>
                <w:sz w:val="18"/>
                <w:szCs w:val="18"/>
              </w:rPr>
              <w:t>23492170</w:t>
            </w:r>
          </w:p>
        </w:tc>
        <w:tc>
          <w:tcPr>
            <w:tcW w:w="993" w:type="dxa"/>
            <w:vAlign w:val="center"/>
          </w:tcPr>
          <w:p w14:paraId="7B83CF02"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0AA96AE1"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2075E3A0"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65AA3934" w14:textId="77777777" w:rsidR="00726299" w:rsidRPr="00726299" w:rsidRDefault="00726299" w:rsidP="00726299">
            <w:pPr>
              <w:jc w:val="center"/>
              <w:rPr>
                <w:sz w:val="18"/>
                <w:szCs w:val="18"/>
              </w:rPr>
            </w:pPr>
            <w:r w:rsidRPr="00726299">
              <w:rPr>
                <w:sz w:val="18"/>
                <w:szCs w:val="18"/>
              </w:rPr>
              <w:t>23492170</w:t>
            </w:r>
          </w:p>
        </w:tc>
        <w:tc>
          <w:tcPr>
            <w:tcW w:w="993" w:type="dxa"/>
            <w:vAlign w:val="center"/>
          </w:tcPr>
          <w:p w14:paraId="4E61760D" w14:textId="77777777" w:rsidR="00726299" w:rsidRPr="00726299" w:rsidRDefault="00726299" w:rsidP="00726299">
            <w:pPr>
              <w:jc w:val="center"/>
              <w:rPr>
                <w:sz w:val="18"/>
                <w:szCs w:val="18"/>
              </w:rPr>
            </w:pPr>
            <w:r w:rsidRPr="00726299">
              <w:rPr>
                <w:sz w:val="18"/>
                <w:szCs w:val="18"/>
              </w:rPr>
              <w:t>23492170</w:t>
            </w:r>
          </w:p>
        </w:tc>
        <w:tc>
          <w:tcPr>
            <w:tcW w:w="992" w:type="dxa"/>
            <w:vAlign w:val="center"/>
          </w:tcPr>
          <w:p w14:paraId="0BFABBB9" w14:textId="77777777" w:rsidR="00726299" w:rsidRPr="00726299" w:rsidRDefault="00726299" w:rsidP="00726299">
            <w:pPr>
              <w:jc w:val="center"/>
              <w:rPr>
                <w:sz w:val="18"/>
                <w:szCs w:val="18"/>
              </w:rPr>
            </w:pPr>
            <w:r w:rsidRPr="00726299">
              <w:rPr>
                <w:sz w:val="18"/>
                <w:szCs w:val="18"/>
              </w:rPr>
              <w:t>23492170</w:t>
            </w:r>
          </w:p>
        </w:tc>
      </w:tr>
      <w:tr w:rsidR="00726299" w:rsidRPr="00726299" w14:paraId="4610AA4C" w14:textId="77777777" w:rsidTr="00E8485B">
        <w:trPr>
          <w:trHeight w:val="417"/>
          <w:jc w:val="center"/>
        </w:trPr>
        <w:tc>
          <w:tcPr>
            <w:tcW w:w="846" w:type="dxa"/>
            <w:vAlign w:val="center"/>
          </w:tcPr>
          <w:p w14:paraId="03FD80E7" w14:textId="77777777" w:rsidR="00726299" w:rsidRPr="00726299" w:rsidRDefault="00726299" w:rsidP="00726299">
            <w:pPr>
              <w:jc w:val="center"/>
              <w:rPr>
                <w:sz w:val="18"/>
                <w:szCs w:val="18"/>
              </w:rPr>
            </w:pPr>
            <w:r w:rsidRPr="00726299">
              <w:rPr>
                <w:sz w:val="18"/>
                <w:szCs w:val="18"/>
              </w:rPr>
              <w:t>1.7.</w:t>
            </w:r>
          </w:p>
        </w:tc>
        <w:tc>
          <w:tcPr>
            <w:tcW w:w="2126" w:type="dxa"/>
            <w:vAlign w:val="center"/>
          </w:tcPr>
          <w:p w14:paraId="2F46CED9" w14:textId="77777777" w:rsidR="00726299" w:rsidRPr="00726299" w:rsidRDefault="00726299" w:rsidP="00726299">
            <w:pPr>
              <w:rPr>
                <w:sz w:val="18"/>
                <w:szCs w:val="18"/>
              </w:rPr>
            </w:pPr>
            <w:r w:rsidRPr="00726299">
              <w:rPr>
                <w:sz w:val="18"/>
                <w:szCs w:val="18"/>
              </w:rPr>
              <w:t>Потери воды</w:t>
            </w:r>
          </w:p>
        </w:tc>
        <w:tc>
          <w:tcPr>
            <w:tcW w:w="709" w:type="dxa"/>
            <w:vAlign w:val="center"/>
          </w:tcPr>
          <w:p w14:paraId="4A7A25C3"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4B0775E4" w14:textId="77777777" w:rsidR="00726299" w:rsidRPr="00726299" w:rsidRDefault="00726299" w:rsidP="00726299">
            <w:pPr>
              <w:jc w:val="center"/>
              <w:rPr>
                <w:sz w:val="18"/>
                <w:szCs w:val="18"/>
              </w:rPr>
            </w:pPr>
            <w:r w:rsidRPr="00726299">
              <w:rPr>
                <w:sz w:val="18"/>
                <w:szCs w:val="18"/>
              </w:rPr>
              <w:t>10634343</w:t>
            </w:r>
          </w:p>
        </w:tc>
        <w:tc>
          <w:tcPr>
            <w:tcW w:w="992" w:type="dxa"/>
            <w:vAlign w:val="center"/>
          </w:tcPr>
          <w:p w14:paraId="784293AD" w14:textId="77777777" w:rsidR="00726299" w:rsidRPr="00726299" w:rsidRDefault="00726299" w:rsidP="00726299">
            <w:pPr>
              <w:jc w:val="center"/>
            </w:pPr>
            <w:r w:rsidRPr="00726299">
              <w:rPr>
                <w:sz w:val="18"/>
                <w:szCs w:val="18"/>
              </w:rPr>
              <w:t>10634343</w:t>
            </w:r>
          </w:p>
        </w:tc>
        <w:tc>
          <w:tcPr>
            <w:tcW w:w="993" w:type="dxa"/>
            <w:vAlign w:val="center"/>
          </w:tcPr>
          <w:p w14:paraId="2D284A9C" w14:textId="77777777" w:rsidR="00726299" w:rsidRPr="00726299" w:rsidRDefault="00726299" w:rsidP="00726299">
            <w:pPr>
              <w:jc w:val="center"/>
            </w:pPr>
            <w:r w:rsidRPr="00726299">
              <w:rPr>
                <w:sz w:val="18"/>
                <w:szCs w:val="18"/>
              </w:rPr>
              <w:t>10634343</w:t>
            </w:r>
          </w:p>
        </w:tc>
        <w:tc>
          <w:tcPr>
            <w:tcW w:w="992" w:type="dxa"/>
            <w:vAlign w:val="center"/>
          </w:tcPr>
          <w:p w14:paraId="7DC318C3" w14:textId="77777777" w:rsidR="00726299" w:rsidRPr="00726299" w:rsidRDefault="00726299" w:rsidP="00726299">
            <w:pPr>
              <w:jc w:val="center"/>
            </w:pPr>
            <w:r w:rsidRPr="00726299">
              <w:rPr>
                <w:sz w:val="18"/>
                <w:szCs w:val="18"/>
              </w:rPr>
              <w:t>10634343</w:t>
            </w:r>
          </w:p>
        </w:tc>
        <w:tc>
          <w:tcPr>
            <w:tcW w:w="992" w:type="dxa"/>
            <w:vAlign w:val="center"/>
          </w:tcPr>
          <w:p w14:paraId="4099E5BA" w14:textId="77777777" w:rsidR="00726299" w:rsidRPr="00726299" w:rsidRDefault="00726299" w:rsidP="00726299">
            <w:pPr>
              <w:jc w:val="center"/>
            </w:pPr>
            <w:r w:rsidRPr="00726299">
              <w:rPr>
                <w:sz w:val="18"/>
                <w:szCs w:val="18"/>
              </w:rPr>
              <w:t>10634343</w:t>
            </w:r>
          </w:p>
        </w:tc>
        <w:tc>
          <w:tcPr>
            <w:tcW w:w="992" w:type="dxa"/>
            <w:vAlign w:val="center"/>
          </w:tcPr>
          <w:p w14:paraId="6B0EF832" w14:textId="77777777" w:rsidR="00726299" w:rsidRPr="00726299" w:rsidRDefault="00726299" w:rsidP="00726299">
            <w:pPr>
              <w:jc w:val="center"/>
            </w:pPr>
            <w:r w:rsidRPr="00726299">
              <w:rPr>
                <w:sz w:val="18"/>
                <w:szCs w:val="18"/>
              </w:rPr>
              <w:t>10634343</w:t>
            </w:r>
          </w:p>
        </w:tc>
        <w:tc>
          <w:tcPr>
            <w:tcW w:w="993" w:type="dxa"/>
            <w:vAlign w:val="center"/>
          </w:tcPr>
          <w:p w14:paraId="38547805" w14:textId="77777777" w:rsidR="00726299" w:rsidRPr="00726299" w:rsidRDefault="00726299" w:rsidP="00726299">
            <w:pPr>
              <w:jc w:val="center"/>
            </w:pPr>
            <w:r w:rsidRPr="00726299">
              <w:rPr>
                <w:sz w:val="18"/>
                <w:szCs w:val="18"/>
              </w:rPr>
              <w:t>10634343</w:t>
            </w:r>
          </w:p>
        </w:tc>
        <w:tc>
          <w:tcPr>
            <w:tcW w:w="992" w:type="dxa"/>
            <w:vAlign w:val="center"/>
          </w:tcPr>
          <w:p w14:paraId="1B8D3A5A" w14:textId="77777777" w:rsidR="00726299" w:rsidRPr="00726299" w:rsidRDefault="00726299" w:rsidP="00726299">
            <w:pPr>
              <w:jc w:val="center"/>
            </w:pPr>
            <w:r w:rsidRPr="00726299">
              <w:rPr>
                <w:sz w:val="18"/>
                <w:szCs w:val="18"/>
              </w:rPr>
              <w:t>10634343</w:t>
            </w:r>
          </w:p>
        </w:tc>
        <w:tc>
          <w:tcPr>
            <w:tcW w:w="992" w:type="dxa"/>
            <w:vAlign w:val="center"/>
          </w:tcPr>
          <w:p w14:paraId="14043CB4" w14:textId="77777777" w:rsidR="00726299" w:rsidRPr="00726299" w:rsidRDefault="00726299" w:rsidP="00726299">
            <w:pPr>
              <w:jc w:val="center"/>
            </w:pPr>
            <w:r w:rsidRPr="00726299">
              <w:rPr>
                <w:sz w:val="18"/>
                <w:szCs w:val="18"/>
              </w:rPr>
              <w:t>10634343</w:t>
            </w:r>
          </w:p>
        </w:tc>
        <w:tc>
          <w:tcPr>
            <w:tcW w:w="992" w:type="dxa"/>
            <w:vAlign w:val="center"/>
          </w:tcPr>
          <w:p w14:paraId="01998D1A" w14:textId="77777777" w:rsidR="00726299" w:rsidRPr="00726299" w:rsidRDefault="00726299" w:rsidP="00726299">
            <w:pPr>
              <w:jc w:val="center"/>
            </w:pPr>
            <w:r w:rsidRPr="00726299">
              <w:rPr>
                <w:sz w:val="18"/>
                <w:szCs w:val="18"/>
              </w:rPr>
              <w:t>10634343</w:t>
            </w:r>
          </w:p>
        </w:tc>
        <w:tc>
          <w:tcPr>
            <w:tcW w:w="993" w:type="dxa"/>
            <w:vAlign w:val="center"/>
          </w:tcPr>
          <w:p w14:paraId="7AC6CB66" w14:textId="77777777" w:rsidR="00726299" w:rsidRPr="00726299" w:rsidRDefault="00726299" w:rsidP="00726299">
            <w:pPr>
              <w:jc w:val="center"/>
            </w:pPr>
            <w:r w:rsidRPr="00726299">
              <w:rPr>
                <w:sz w:val="18"/>
                <w:szCs w:val="18"/>
              </w:rPr>
              <w:t>10634343</w:t>
            </w:r>
          </w:p>
        </w:tc>
        <w:tc>
          <w:tcPr>
            <w:tcW w:w="992" w:type="dxa"/>
            <w:vAlign w:val="center"/>
          </w:tcPr>
          <w:p w14:paraId="377607A9" w14:textId="77777777" w:rsidR="00726299" w:rsidRPr="00726299" w:rsidRDefault="00726299" w:rsidP="00726299">
            <w:pPr>
              <w:jc w:val="center"/>
            </w:pPr>
            <w:r w:rsidRPr="00726299">
              <w:rPr>
                <w:sz w:val="18"/>
                <w:szCs w:val="18"/>
              </w:rPr>
              <w:t>10634343</w:t>
            </w:r>
          </w:p>
        </w:tc>
      </w:tr>
      <w:tr w:rsidR="00726299" w:rsidRPr="00726299" w14:paraId="02D3A544" w14:textId="77777777" w:rsidTr="00E8485B">
        <w:trPr>
          <w:trHeight w:val="535"/>
          <w:jc w:val="center"/>
        </w:trPr>
        <w:tc>
          <w:tcPr>
            <w:tcW w:w="846" w:type="dxa"/>
            <w:vAlign w:val="center"/>
          </w:tcPr>
          <w:p w14:paraId="0861FF87" w14:textId="77777777" w:rsidR="00726299" w:rsidRPr="00726299" w:rsidRDefault="00726299" w:rsidP="00726299">
            <w:pPr>
              <w:jc w:val="center"/>
              <w:rPr>
                <w:sz w:val="18"/>
                <w:szCs w:val="18"/>
              </w:rPr>
            </w:pPr>
            <w:r w:rsidRPr="00726299">
              <w:rPr>
                <w:sz w:val="18"/>
                <w:szCs w:val="18"/>
              </w:rPr>
              <w:t>1.9.</w:t>
            </w:r>
          </w:p>
        </w:tc>
        <w:tc>
          <w:tcPr>
            <w:tcW w:w="2126" w:type="dxa"/>
            <w:vAlign w:val="center"/>
          </w:tcPr>
          <w:p w14:paraId="32949052" w14:textId="77777777" w:rsidR="00726299" w:rsidRPr="00726299" w:rsidRDefault="00726299" w:rsidP="00726299">
            <w:pPr>
              <w:rPr>
                <w:sz w:val="18"/>
                <w:szCs w:val="18"/>
              </w:rPr>
            </w:pPr>
            <w:r w:rsidRPr="00726299">
              <w:rPr>
                <w:sz w:val="18"/>
                <w:szCs w:val="18"/>
              </w:rPr>
              <w:t>Уровень потерь к объему поданной воды в сеть</w:t>
            </w:r>
          </w:p>
        </w:tc>
        <w:tc>
          <w:tcPr>
            <w:tcW w:w="709" w:type="dxa"/>
            <w:vAlign w:val="center"/>
          </w:tcPr>
          <w:p w14:paraId="08716F10"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2BE610E"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5C9DF7F4" w14:textId="77777777" w:rsidR="00726299" w:rsidRPr="00726299" w:rsidRDefault="00726299" w:rsidP="00726299">
            <w:pPr>
              <w:jc w:val="center"/>
              <w:rPr>
                <w:sz w:val="18"/>
                <w:szCs w:val="18"/>
              </w:rPr>
            </w:pPr>
            <w:r w:rsidRPr="00726299">
              <w:rPr>
                <w:sz w:val="18"/>
                <w:szCs w:val="18"/>
              </w:rPr>
              <w:t>45,27</w:t>
            </w:r>
          </w:p>
        </w:tc>
        <w:tc>
          <w:tcPr>
            <w:tcW w:w="993" w:type="dxa"/>
            <w:vAlign w:val="center"/>
          </w:tcPr>
          <w:p w14:paraId="333E2961"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72C641A1"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3AD0C40F"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75FE55FA" w14:textId="77777777" w:rsidR="00726299" w:rsidRPr="00726299" w:rsidRDefault="00726299" w:rsidP="00726299">
            <w:pPr>
              <w:jc w:val="center"/>
              <w:rPr>
                <w:sz w:val="18"/>
                <w:szCs w:val="18"/>
              </w:rPr>
            </w:pPr>
            <w:r w:rsidRPr="00726299">
              <w:rPr>
                <w:sz w:val="18"/>
                <w:szCs w:val="18"/>
              </w:rPr>
              <w:t>45,27</w:t>
            </w:r>
          </w:p>
        </w:tc>
        <w:tc>
          <w:tcPr>
            <w:tcW w:w="993" w:type="dxa"/>
            <w:vAlign w:val="center"/>
          </w:tcPr>
          <w:p w14:paraId="3935528E"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4DACD971"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7B1EA54E"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61B898B2" w14:textId="77777777" w:rsidR="00726299" w:rsidRPr="00726299" w:rsidRDefault="00726299" w:rsidP="00726299">
            <w:pPr>
              <w:jc w:val="center"/>
              <w:rPr>
                <w:sz w:val="18"/>
                <w:szCs w:val="18"/>
              </w:rPr>
            </w:pPr>
            <w:r w:rsidRPr="00726299">
              <w:rPr>
                <w:sz w:val="18"/>
                <w:szCs w:val="18"/>
              </w:rPr>
              <w:t>45,27</w:t>
            </w:r>
          </w:p>
        </w:tc>
        <w:tc>
          <w:tcPr>
            <w:tcW w:w="993" w:type="dxa"/>
            <w:vAlign w:val="center"/>
          </w:tcPr>
          <w:p w14:paraId="01C6CC25" w14:textId="77777777" w:rsidR="00726299" w:rsidRPr="00726299" w:rsidRDefault="00726299" w:rsidP="00726299">
            <w:pPr>
              <w:jc w:val="center"/>
              <w:rPr>
                <w:sz w:val="18"/>
                <w:szCs w:val="18"/>
              </w:rPr>
            </w:pPr>
            <w:r w:rsidRPr="00726299">
              <w:rPr>
                <w:sz w:val="18"/>
                <w:szCs w:val="18"/>
              </w:rPr>
              <w:t>45,27</w:t>
            </w:r>
          </w:p>
        </w:tc>
        <w:tc>
          <w:tcPr>
            <w:tcW w:w="992" w:type="dxa"/>
            <w:vAlign w:val="center"/>
          </w:tcPr>
          <w:p w14:paraId="429254FF" w14:textId="77777777" w:rsidR="00726299" w:rsidRPr="00726299" w:rsidRDefault="00726299" w:rsidP="00726299">
            <w:pPr>
              <w:jc w:val="center"/>
              <w:rPr>
                <w:sz w:val="18"/>
                <w:szCs w:val="18"/>
              </w:rPr>
            </w:pPr>
            <w:r w:rsidRPr="00726299">
              <w:rPr>
                <w:sz w:val="18"/>
                <w:szCs w:val="18"/>
              </w:rPr>
              <w:t>45,27</w:t>
            </w:r>
          </w:p>
        </w:tc>
      </w:tr>
      <w:tr w:rsidR="00726299" w:rsidRPr="00726299" w14:paraId="6CFC5B57" w14:textId="77777777" w:rsidTr="00E8485B">
        <w:trPr>
          <w:jc w:val="center"/>
        </w:trPr>
        <w:tc>
          <w:tcPr>
            <w:tcW w:w="846" w:type="dxa"/>
            <w:vAlign w:val="center"/>
          </w:tcPr>
          <w:p w14:paraId="0C77D808" w14:textId="77777777" w:rsidR="00726299" w:rsidRPr="00726299" w:rsidRDefault="00726299" w:rsidP="00726299">
            <w:pPr>
              <w:jc w:val="center"/>
              <w:rPr>
                <w:sz w:val="18"/>
                <w:szCs w:val="18"/>
              </w:rPr>
            </w:pPr>
            <w:r w:rsidRPr="00726299">
              <w:rPr>
                <w:sz w:val="18"/>
                <w:szCs w:val="18"/>
              </w:rPr>
              <w:t>1.9.</w:t>
            </w:r>
          </w:p>
        </w:tc>
        <w:tc>
          <w:tcPr>
            <w:tcW w:w="2126" w:type="dxa"/>
            <w:vAlign w:val="center"/>
          </w:tcPr>
          <w:p w14:paraId="6CA75278" w14:textId="77777777" w:rsidR="00726299" w:rsidRPr="00726299" w:rsidRDefault="00726299" w:rsidP="00726299">
            <w:pPr>
              <w:rPr>
                <w:sz w:val="18"/>
                <w:szCs w:val="18"/>
              </w:rPr>
            </w:pPr>
            <w:r w:rsidRPr="00726299">
              <w:rPr>
                <w:sz w:val="18"/>
                <w:szCs w:val="18"/>
              </w:rPr>
              <w:t>Отпущено воды по категориям потребителей</w:t>
            </w:r>
          </w:p>
        </w:tc>
        <w:tc>
          <w:tcPr>
            <w:tcW w:w="709" w:type="dxa"/>
            <w:vAlign w:val="center"/>
          </w:tcPr>
          <w:p w14:paraId="6A13B2D4"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10C059A4"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3E3BAE43" w14:textId="77777777" w:rsidR="00726299" w:rsidRPr="00726299" w:rsidRDefault="00726299" w:rsidP="00726299">
            <w:pPr>
              <w:jc w:val="center"/>
              <w:rPr>
                <w:sz w:val="18"/>
                <w:szCs w:val="18"/>
              </w:rPr>
            </w:pPr>
            <w:r w:rsidRPr="00726299">
              <w:rPr>
                <w:sz w:val="18"/>
                <w:szCs w:val="18"/>
              </w:rPr>
              <w:t>12857828</w:t>
            </w:r>
          </w:p>
        </w:tc>
        <w:tc>
          <w:tcPr>
            <w:tcW w:w="993" w:type="dxa"/>
            <w:vAlign w:val="center"/>
          </w:tcPr>
          <w:p w14:paraId="12991756"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1620ED4D"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83C5926"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E34C6CC" w14:textId="77777777" w:rsidR="00726299" w:rsidRPr="00726299" w:rsidRDefault="00726299" w:rsidP="00726299">
            <w:pPr>
              <w:jc w:val="center"/>
              <w:rPr>
                <w:sz w:val="18"/>
                <w:szCs w:val="18"/>
              </w:rPr>
            </w:pPr>
            <w:r w:rsidRPr="00726299">
              <w:rPr>
                <w:sz w:val="18"/>
                <w:szCs w:val="18"/>
              </w:rPr>
              <w:t>12857828</w:t>
            </w:r>
          </w:p>
        </w:tc>
        <w:tc>
          <w:tcPr>
            <w:tcW w:w="993" w:type="dxa"/>
            <w:vAlign w:val="center"/>
          </w:tcPr>
          <w:p w14:paraId="19BB383C"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3E690B25"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5EDD70DE"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703FDA19" w14:textId="77777777" w:rsidR="00726299" w:rsidRPr="00726299" w:rsidRDefault="00726299" w:rsidP="00726299">
            <w:pPr>
              <w:jc w:val="center"/>
              <w:rPr>
                <w:sz w:val="18"/>
                <w:szCs w:val="18"/>
              </w:rPr>
            </w:pPr>
            <w:r w:rsidRPr="00726299">
              <w:rPr>
                <w:sz w:val="18"/>
                <w:szCs w:val="18"/>
              </w:rPr>
              <w:t>12857828</w:t>
            </w:r>
          </w:p>
        </w:tc>
        <w:tc>
          <w:tcPr>
            <w:tcW w:w="993" w:type="dxa"/>
            <w:vAlign w:val="center"/>
          </w:tcPr>
          <w:p w14:paraId="5C9EEF09"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58451325" w14:textId="77777777" w:rsidR="00726299" w:rsidRPr="00726299" w:rsidRDefault="00726299" w:rsidP="00726299">
            <w:pPr>
              <w:jc w:val="center"/>
              <w:rPr>
                <w:sz w:val="18"/>
                <w:szCs w:val="18"/>
              </w:rPr>
            </w:pPr>
            <w:r w:rsidRPr="00726299">
              <w:rPr>
                <w:sz w:val="18"/>
                <w:szCs w:val="18"/>
              </w:rPr>
              <w:t>12857828</w:t>
            </w:r>
          </w:p>
        </w:tc>
      </w:tr>
      <w:tr w:rsidR="00726299" w:rsidRPr="00726299" w14:paraId="18182EB3" w14:textId="77777777" w:rsidTr="00E8485B">
        <w:trPr>
          <w:trHeight w:val="285"/>
          <w:jc w:val="center"/>
        </w:trPr>
        <w:tc>
          <w:tcPr>
            <w:tcW w:w="846" w:type="dxa"/>
            <w:vAlign w:val="center"/>
          </w:tcPr>
          <w:p w14:paraId="2848FDD6" w14:textId="77777777" w:rsidR="00726299" w:rsidRPr="00726299" w:rsidRDefault="00726299" w:rsidP="00726299">
            <w:pPr>
              <w:jc w:val="center"/>
              <w:rPr>
                <w:sz w:val="18"/>
                <w:szCs w:val="18"/>
              </w:rPr>
            </w:pPr>
            <w:r w:rsidRPr="00726299">
              <w:rPr>
                <w:sz w:val="18"/>
                <w:szCs w:val="18"/>
              </w:rPr>
              <w:t>1.9.1.</w:t>
            </w:r>
          </w:p>
        </w:tc>
        <w:tc>
          <w:tcPr>
            <w:tcW w:w="2126" w:type="dxa"/>
            <w:vAlign w:val="center"/>
          </w:tcPr>
          <w:p w14:paraId="133EBD82" w14:textId="77777777" w:rsidR="00726299" w:rsidRPr="00726299" w:rsidRDefault="00726299" w:rsidP="00726299">
            <w:pPr>
              <w:rPr>
                <w:sz w:val="18"/>
                <w:szCs w:val="18"/>
              </w:rPr>
            </w:pPr>
            <w:r w:rsidRPr="00726299">
              <w:rPr>
                <w:sz w:val="18"/>
                <w:szCs w:val="18"/>
              </w:rPr>
              <w:t>Потребительский рынок</w:t>
            </w:r>
          </w:p>
        </w:tc>
        <w:tc>
          <w:tcPr>
            <w:tcW w:w="709" w:type="dxa"/>
            <w:vAlign w:val="center"/>
          </w:tcPr>
          <w:p w14:paraId="68F8D1A2"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2C8F108A"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77A4C10" w14:textId="77777777" w:rsidR="00726299" w:rsidRPr="00726299" w:rsidRDefault="00726299" w:rsidP="00726299">
            <w:pPr>
              <w:jc w:val="center"/>
              <w:rPr>
                <w:sz w:val="18"/>
                <w:szCs w:val="18"/>
              </w:rPr>
            </w:pPr>
            <w:r w:rsidRPr="00726299">
              <w:rPr>
                <w:sz w:val="18"/>
                <w:szCs w:val="18"/>
              </w:rPr>
              <w:t>12857828</w:t>
            </w:r>
          </w:p>
        </w:tc>
        <w:tc>
          <w:tcPr>
            <w:tcW w:w="993" w:type="dxa"/>
            <w:vAlign w:val="center"/>
          </w:tcPr>
          <w:p w14:paraId="79C4B1B0"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9E1AFC4"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3220AB60"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2A5B4C0E" w14:textId="77777777" w:rsidR="00726299" w:rsidRPr="00726299" w:rsidRDefault="00726299" w:rsidP="00726299">
            <w:pPr>
              <w:jc w:val="center"/>
              <w:rPr>
                <w:sz w:val="18"/>
                <w:szCs w:val="18"/>
              </w:rPr>
            </w:pPr>
            <w:r w:rsidRPr="00726299">
              <w:rPr>
                <w:sz w:val="18"/>
                <w:szCs w:val="18"/>
              </w:rPr>
              <w:t>12857828</w:t>
            </w:r>
          </w:p>
        </w:tc>
        <w:tc>
          <w:tcPr>
            <w:tcW w:w="993" w:type="dxa"/>
            <w:vAlign w:val="center"/>
          </w:tcPr>
          <w:p w14:paraId="0B81882F"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352376A"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42483CD"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7E0FBFC" w14:textId="77777777" w:rsidR="00726299" w:rsidRPr="00726299" w:rsidRDefault="00726299" w:rsidP="00726299">
            <w:pPr>
              <w:jc w:val="center"/>
              <w:rPr>
                <w:sz w:val="18"/>
                <w:szCs w:val="18"/>
              </w:rPr>
            </w:pPr>
            <w:r w:rsidRPr="00726299">
              <w:rPr>
                <w:sz w:val="18"/>
                <w:szCs w:val="18"/>
              </w:rPr>
              <w:t>12857828</w:t>
            </w:r>
          </w:p>
        </w:tc>
        <w:tc>
          <w:tcPr>
            <w:tcW w:w="993" w:type="dxa"/>
            <w:vAlign w:val="center"/>
          </w:tcPr>
          <w:p w14:paraId="5D2FB8F8" w14:textId="77777777" w:rsidR="00726299" w:rsidRPr="00726299" w:rsidRDefault="00726299" w:rsidP="00726299">
            <w:pPr>
              <w:jc w:val="center"/>
              <w:rPr>
                <w:sz w:val="18"/>
                <w:szCs w:val="18"/>
              </w:rPr>
            </w:pPr>
            <w:r w:rsidRPr="00726299">
              <w:rPr>
                <w:sz w:val="18"/>
                <w:szCs w:val="18"/>
              </w:rPr>
              <w:t>12857828</w:t>
            </w:r>
          </w:p>
        </w:tc>
        <w:tc>
          <w:tcPr>
            <w:tcW w:w="992" w:type="dxa"/>
            <w:vAlign w:val="center"/>
          </w:tcPr>
          <w:p w14:paraId="0AD7E927" w14:textId="77777777" w:rsidR="00726299" w:rsidRPr="00726299" w:rsidRDefault="00726299" w:rsidP="00726299">
            <w:pPr>
              <w:jc w:val="center"/>
              <w:rPr>
                <w:sz w:val="18"/>
                <w:szCs w:val="18"/>
              </w:rPr>
            </w:pPr>
            <w:r w:rsidRPr="00726299">
              <w:rPr>
                <w:sz w:val="18"/>
                <w:szCs w:val="18"/>
              </w:rPr>
              <w:t>12857828</w:t>
            </w:r>
          </w:p>
        </w:tc>
      </w:tr>
      <w:tr w:rsidR="00726299" w:rsidRPr="00726299" w14:paraId="6E6EF92E" w14:textId="77777777" w:rsidTr="00E8485B">
        <w:trPr>
          <w:trHeight w:val="325"/>
          <w:jc w:val="center"/>
        </w:trPr>
        <w:tc>
          <w:tcPr>
            <w:tcW w:w="846" w:type="dxa"/>
            <w:vAlign w:val="center"/>
          </w:tcPr>
          <w:p w14:paraId="72C43EF9" w14:textId="77777777" w:rsidR="00726299" w:rsidRPr="00726299" w:rsidRDefault="00726299" w:rsidP="00726299">
            <w:pPr>
              <w:jc w:val="center"/>
              <w:rPr>
                <w:sz w:val="18"/>
                <w:szCs w:val="18"/>
              </w:rPr>
            </w:pPr>
            <w:r w:rsidRPr="00726299">
              <w:rPr>
                <w:sz w:val="18"/>
                <w:szCs w:val="18"/>
              </w:rPr>
              <w:t>1.9.1.1.</w:t>
            </w:r>
          </w:p>
        </w:tc>
        <w:tc>
          <w:tcPr>
            <w:tcW w:w="2126" w:type="dxa"/>
            <w:vAlign w:val="center"/>
          </w:tcPr>
          <w:p w14:paraId="6DB0CE44" w14:textId="77777777" w:rsidR="00726299" w:rsidRPr="00726299" w:rsidRDefault="00726299" w:rsidP="00726299">
            <w:pPr>
              <w:rPr>
                <w:sz w:val="18"/>
                <w:szCs w:val="18"/>
              </w:rPr>
            </w:pPr>
            <w:r w:rsidRPr="00726299">
              <w:rPr>
                <w:sz w:val="18"/>
                <w:szCs w:val="18"/>
              </w:rPr>
              <w:t>- население</w:t>
            </w:r>
          </w:p>
        </w:tc>
        <w:tc>
          <w:tcPr>
            <w:tcW w:w="709" w:type="dxa"/>
            <w:vAlign w:val="center"/>
          </w:tcPr>
          <w:p w14:paraId="32E5F1A0"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3A7368C2"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7886A7F3" w14:textId="77777777" w:rsidR="00726299" w:rsidRPr="00726299" w:rsidRDefault="00726299" w:rsidP="00726299">
            <w:pPr>
              <w:jc w:val="center"/>
              <w:rPr>
                <w:sz w:val="18"/>
                <w:szCs w:val="18"/>
              </w:rPr>
            </w:pPr>
            <w:r w:rsidRPr="00726299">
              <w:rPr>
                <w:sz w:val="18"/>
                <w:szCs w:val="18"/>
              </w:rPr>
              <w:t>7819567</w:t>
            </w:r>
          </w:p>
        </w:tc>
        <w:tc>
          <w:tcPr>
            <w:tcW w:w="993" w:type="dxa"/>
            <w:vAlign w:val="center"/>
          </w:tcPr>
          <w:p w14:paraId="60E60E6F"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74C4AD96"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38443799"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2C15B5D6" w14:textId="77777777" w:rsidR="00726299" w:rsidRPr="00726299" w:rsidRDefault="00726299" w:rsidP="00726299">
            <w:pPr>
              <w:jc w:val="center"/>
              <w:rPr>
                <w:sz w:val="18"/>
                <w:szCs w:val="18"/>
              </w:rPr>
            </w:pPr>
            <w:r w:rsidRPr="00726299">
              <w:rPr>
                <w:sz w:val="18"/>
                <w:szCs w:val="18"/>
              </w:rPr>
              <w:t>7819567</w:t>
            </w:r>
          </w:p>
        </w:tc>
        <w:tc>
          <w:tcPr>
            <w:tcW w:w="993" w:type="dxa"/>
            <w:vAlign w:val="center"/>
          </w:tcPr>
          <w:p w14:paraId="57ED90A2"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4FD2720A"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576DC5A5"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294426E1" w14:textId="77777777" w:rsidR="00726299" w:rsidRPr="00726299" w:rsidRDefault="00726299" w:rsidP="00726299">
            <w:pPr>
              <w:jc w:val="center"/>
              <w:rPr>
                <w:sz w:val="18"/>
                <w:szCs w:val="18"/>
              </w:rPr>
            </w:pPr>
            <w:r w:rsidRPr="00726299">
              <w:rPr>
                <w:sz w:val="18"/>
                <w:szCs w:val="18"/>
              </w:rPr>
              <w:t>7819567</w:t>
            </w:r>
          </w:p>
        </w:tc>
        <w:tc>
          <w:tcPr>
            <w:tcW w:w="993" w:type="dxa"/>
            <w:vAlign w:val="center"/>
          </w:tcPr>
          <w:p w14:paraId="36945AB5" w14:textId="77777777" w:rsidR="00726299" w:rsidRPr="00726299" w:rsidRDefault="00726299" w:rsidP="00726299">
            <w:pPr>
              <w:jc w:val="center"/>
              <w:rPr>
                <w:sz w:val="18"/>
                <w:szCs w:val="18"/>
              </w:rPr>
            </w:pPr>
            <w:r w:rsidRPr="00726299">
              <w:rPr>
                <w:sz w:val="18"/>
                <w:szCs w:val="18"/>
              </w:rPr>
              <w:t>7819567</w:t>
            </w:r>
          </w:p>
        </w:tc>
        <w:tc>
          <w:tcPr>
            <w:tcW w:w="992" w:type="dxa"/>
            <w:vAlign w:val="center"/>
          </w:tcPr>
          <w:p w14:paraId="7468AAD7" w14:textId="77777777" w:rsidR="00726299" w:rsidRPr="00726299" w:rsidRDefault="00726299" w:rsidP="00726299">
            <w:pPr>
              <w:jc w:val="center"/>
              <w:rPr>
                <w:sz w:val="18"/>
                <w:szCs w:val="18"/>
              </w:rPr>
            </w:pPr>
            <w:r w:rsidRPr="00726299">
              <w:rPr>
                <w:sz w:val="18"/>
                <w:szCs w:val="18"/>
              </w:rPr>
              <w:t>7819567</w:t>
            </w:r>
          </w:p>
        </w:tc>
      </w:tr>
      <w:tr w:rsidR="00726299" w:rsidRPr="00726299" w14:paraId="5646979F" w14:textId="77777777" w:rsidTr="00E8485B">
        <w:trPr>
          <w:trHeight w:val="365"/>
          <w:jc w:val="center"/>
        </w:trPr>
        <w:tc>
          <w:tcPr>
            <w:tcW w:w="846" w:type="dxa"/>
            <w:vAlign w:val="center"/>
          </w:tcPr>
          <w:p w14:paraId="325A5C50" w14:textId="77777777" w:rsidR="00726299" w:rsidRPr="00726299" w:rsidRDefault="00726299" w:rsidP="00726299">
            <w:pPr>
              <w:jc w:val="center"/>
              <w:rPr>
                <w:sz w:val="18"/>
                <w:szCs w:val="18"/>
              </w:rPr>
            </w:pPr>
            <w:r w:rsidRPr="00726299">
              <w:rPr>
                <w:sz w:val="18"/>
                <w:szCs w:val="18"/>
              </w:rPr>
              <w:t>1.9.1.2.</w:t>
            </w:r>
          </w:p>
        </w:tc>
        <w:tc>
          <w:tcPr>
            <w:tcW w:w="2126" w:type="dxa"/>
            <w:vAlign w:val="center"/>
          </w:tcPr>
          <w:p w14:paraId="4F94339E" w14:textId="77777777" w:rsidR="00726299" w:rsidRPr="00726299" w:rsidRDefault="00726299" w:rsidP="00726299">
            <w:pPr>
              <w:rPr>
                <w:sz w:val="18"/>
                <w:szCs w:val="18"/>
              </w:rPr>
            </w:pPr>
            <w:r w:rsidRPr="00726299">
              <w:rPr>
                <w:sz w:val="18"/>
                <w:szCs w:val="18"/>
              </w:rPr>
              <w:t>- прочие потребители</w:t>
            </w:r>
          </w:p>
        </w:tc>
        <w:tc>
          <w:tcPr>
            <w:tcW w:w="709" w:type="dxa"/>
            <w:vAlign w:val="center"/>
          </w:tcPr>
          <w:p w14:paraId="038D03FA"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53DE3D8C"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0FEC18C0" w14:textId="77777777" w:rsidR="00726299" w:rsidRPr="00726299" w:rsidRDefault="00726299" w:rsidP="00726299">
            <w:pPr>
              <w:jc w:val="center"/>
              <w:rPr>
                <w:sz w:val="18"/>
                <w:szCs w:val="18"/>
              </w:rPr>
            </w:pPr>
            <w:r w:rsidRPr="00726299">
              <w:rPr>
                <w:sz w:val="18"/>
                <w:szCs w:val="18"/>
              </w:rPr>
              <w:t>5038261</w:t>
            </w:r>
          </w:p>
        </w:tc>
        <w:tc>
          <w:tcPr>
            <w:tcW w:w="993" w:type="dxa"/>
            <w:vAlign w:val="center"/>
          </w:tcPr>
          <w:p w14:paraId="6F7E3F03"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594437F2"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29232172"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43C6E6C9" w14:textId="77777777" w:rsidR="00726299" w:rsidRPr="00726299" w:rsidRDefault="00726299" w:rsidP="00726299">
            <w:pPr>
              <w:jc w:val="center"/>
              <w:rPr>
                <w:sz w:val="18"/>
                <w:szCs w:val="18"/>
              </w:rPr>
            </w:pPr>
            <w:r w:rsidRPr="00726299">
              <w:rPr>
                <w:sz w:val="18"/>
                <w:szCs w:val="18"/>
              </w:rPr>
              <w:t>5038261</w:t>
            </w:r>
          </w:p>
        </w:tc>
        <w:tc>
          <w:tcPr>
            <w:tcW w:w="993" w:type="dxa"/>
            <w:vAlign w:val="center"/>
          </w:tcPr>
          <w:p w14:paraId="409074BA"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00DAD6E5"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6672C211"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5B8BECD4" w14:textId="77777777" w:rsidR="00726299" w:rsidRPr="00726299" w:rsidRDefault="00726299" w:rsidP="00726299">
            <w:pPr>
              <w:jc w:val="center"/>
              <w:rPr>
                <w:sz w:val="18"/>
                <w:szCs w:val="18"/>
              </w:rPr>
            </w:pPr>
            <w:r w:rsidRPr="00726299">
              <w:rPr>
                <w:sz w:val="18"/>
                <w:szCs w:val="18"/>
              </w:rPr>
              <w:t>5038261</w:t>
            </w:r>
          </w:p>
        </w:tc>
        <w:tc>
          <w:tcPr>
            <w:tcW w:w="993" w:type="dxa"/>
            <w:vAlign w:val="center"/>
          </w:tcPr>
          <w:p w14:paraId="2209607A" w14:textId="77777777" w:rsidR="00726299" w:rsidRPr="00726299" w:rsidRDefault="00726299" w:rsidP="00726299">
            <w:pPr>
              <w:jc w:val="center"/>
              <w:rPr>
                <w:sz w:val="18"/>
                <w:szCs w:val="18"/>
              </w:rPr>
            </w:pPr>
            <w:r w:rsidRPr="00726299">
              <w:rPr>
                <w:sz w:val="18"/>
                <w:szCs w:val="18"/>
              </w:rPr>
              <w:t>5038261</w:t>
            </w:r>
          </w:p>
        </w:tc>
        <w:tc>
          <w:tcPr>
            <w:tcW w:w="992" w:type="dxa"/>
            <w:vAlign w:val="center"/>
          </w:tcPr>
          <w:p w14:paraId="5CC6EB88" w14:textId="77777777" w:rsidR="00726299" w:rsidRPr="00726299" w:rsidRDefault="00726299" w:rsidP="00726299">
            <w:pPr>
              <w:jc w:val="center"/>
              <w:rPr>
                <w:sz w:val="18"/>
                <w:szCs w:val="18"/>
              </w:rPr>
            </w:pPr>
            <w:r w:rsidRPr="00726299">
              <w:rPr>
                <w:sz w:val="18"/>
                <w:szCs w:val="18"/>
              </w:rPr>
              <w:t>5038261</w:t>
            </w:r>
          </w:p>
        </w:tc>
      </w:tr>
      <w:tr w:rsidR="00726299" w:rsidRPr="00726299" w14:paraId="37F4EBE9" w14:textId="77777777" w:rsidTr="00E8485B">
        <w:trPr>
          <w:trHeight w:val="405"/>
          <w:jc w:val="center"/>
        </w:trPr>
        <w:tc>
          <w:tcPr>
            <w:tcW w:w="846" w:type="dxa"/>
            <w:vAlign w:val="center"/>
          </w:tcPr>
          <w:p w14:paraId="6D339915" w14:textId="77777777" w:rsidR="00726299" w:rsidRPr="00726299" w:rsidRDefault="00726299" w:rsidP="00726299">
            <w:pPr>
              <w:jc w:val="center"/>
              <w:rPr>
                <w:sz w:val="18"/>
                <w:szCs w:val="18"/>
              </w:rPr>
            </w:pPr>
            <w:r w:rsidRPr="00726299">
              <w:rPr>
                <w:sz w:val="18"/>
                <w:szCs w:val="18"/>
              </w:rPr>
              <w:t>1.9.2.</w:t>
            </w:r>
          </w:p>
        </w:tc>
        <w:tc>
          <w:tcPr>
            <w:tcW w:w="2126" w:type="dxa"/>
            <w:vAlign w:val="center"/>
          </w:tcPr>
          <w:p w14:paraId="6F84B12A" w14:textId="77777777" w:rsidR="00726299" w:rsidRPr="00726299" w:rsidRDefault="00726299" w:rsidP="00726299">
            <w:pPr>
              <w:rPr>
                <w:sz w:val="18"/>
                <w:szCs w:val="18"/>
              </w:rPr>
            </w:pPr>
            <w:r w:rsidRPr="00726299">
              <w:rPr>
                <w:sz w:val="18"/>
                <w:szCs w:val="18"/>
              </w:rPr>
              <w:t>Собственные нужды производства</w:t>
            </w:r>
          </w:p>
        </w:tc>
        <w:tc>
          <w:tcPr>
            <w:tcW w:w="709" w:type="dxa"/>
            <w:vAlign w:val="center"/>
          </w:tcPr>
          <w:p w14:paraId="508D7FE2"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5F6FE308"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2659341"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6DCF0D49"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B3DA035"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4637E04E"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8A4DC03"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17994A77"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ECA75DE"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818C027"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189097C6"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7E1B4737"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77880356" w14:textId="77777777" w:rsidR="00726299" w:rsidRPr="00726299" w:rsidRDefault="00726299" w:rsidP="00726299">
            <w:pPr>
              <w:jc w:val="center"/>
              <w:rPr>
                <w:sz w:val="18"/>
                <w:szCs w:val="18"/>
              </w:rPr>
            </w:pPr>
            <w:r w:rsidRPr="00726299">
              <w:rPr>
                <w:sz w:val="18"/>
                <w:szCs w:val="18"/>
              </w:rPr>
              <w:t>-</w:t>
            </w:r>
          </w:p>
        </w:tc>
      </w:tr>
      <w:tr w:rsidR="00726299" w:rsidRPr="00726299" w14:paraId="49316408" w14:textId="77777777" w:rsidTr="00E8485B">
        <w:trPr>
          <w:trHeight w:val="296"/>
          <w:jc w:val="center"/>
        </w:trPr>
        <w:tc>
          <w:tcPr>
            <w:tcW w:w="846" w:type="dxa"/>
            <w:vAlign w:val="center"/>
          </w:tcPr>
          <w:p w14:paraId="4A0B1240" w14:textId="77777777" w:rsidR="00726299" w:rsidRPr="00726299" w:rsidRDefault="00726299" w:rsidP="00726299">
            <w:pPr>
              <w:jc w:val="center"/>
              <w:rPr>
                <w:sz w:val="22"/>
                <w:szCs w:val="22"/>
              </w:rPr>
            </w:pPr>
            <w:r w:rsidRPr="00726299">
              <w:rPr>
                <w:sz w:val="22"/>
                <w:szCs w:val="22"/>
              </w:rPr>
              <w:lastRenderedPageBreak/>
              <w:t>1</w:t>
            </w:r>
          </w:p>
        </w:tc>
        <w:tc>
          <w:tcPr>
            <w:tcW w:w="2126" w:type="dxa"/>
            <w:vAlign w:val="center"/>
          </w:tcPr>
          <w:p w14:paraId="25C7FB77" w14:textId="77777777" w:rsidR="00726299" w:rsidRPr="00726299" w:rsidRDefault="00726299" w:rsidP="00726299">
            <w:pPr>
              <w:jc w:val="center"/>
              <w:rPr>
                <w:sz w:val="22"/>
                <w:szCs w:val="22"/>
              </w:rPr>
            </w:pPr>
            <w:r w:rsidRPr="00726299">
              <w:rPr>
                <w:sz w:val="22"/>
                <w:szCs w:val="22"/>
              </w:rPr>
              <w:t>2</w:t>
            </w:r>
          </w:p>
        </w:tc>
        <w:tc>
          <w:tcPr>
            <w:tcW w:w="709" w:type="dxa"/>
            <w:vAlign w:val="center"/>
          </w:tcPr>
          <w:p w14:paraId="0406D262" w14:textId="77777777" w:rsidR="00726299" w:rsidRPr="00726299" w:rsidRDefault="00726299" w:rsidP="00726299">
            <w:pPr>
              <w:jc w:val="center"/>
              <w:rPr>
                <w:sz w:val="22"/>
                <w:szCs w:val="22"/>
              </w:rPr>
            </w:pPr>
            <w:r w:rsidRPr="00726299">
              <w:rPr>
                <w:sz w:val="22"/>
                <w:szCs w:val="22"/>
              </w:rPr>
              <w:t>3</w:t>
            </w:r>
          </w:p>
        </w:tc>
        <w:tc>
          <w:tcPr>
            <w:tcW w:w="992" w:type="dxa"/>
            <w:vAlign w:val="center"/>
          </w:tcPr>
          <w:p w14:paraId="14C1BE64" w14:textId="77777777" w:rsidR="00726299" w:rsidRPr="00726299" w:rsidRDefault="00726299" w:rsidP="00726299">
            <w:pPr>
              <w:jc w:val="center"/>
              <w:rPr>
                <w:sz w:val="22"/>
                <w:szCs w:val="22"/>
              </w:rPr>
            </w:pPr>
            <w:r w:rsidRPr="00726299">
              <w:rPr>
                <w:sz w:val="22"/>
                <w:szCs w:val="22"/>
              </w:rPr>
              <w:t>4</w:t>
            </w:r>
          </w:p>
        </w:tc>
        <w:tc>
          <w:tcPr>
            <w:tcW w:w="992" w:type="dxa"/>
            <w:vAlign w:val="center"/>
          </w:tcPr>
          <w:p w14:paraId="67B1AC10" w14:textId="77777777" w:rsidR="00726299" w:rsidRPr="00726299" w:rsidRDefault="00726299" w:rsidP="00726299">
            <w:pPr>
              <w:jc w:val="center"/>
              <w:rPr>
                <w:sz w:val="22"/>
                <w:szCs w:val="22"/>
              </w:rPr>
            </w:pPr>
            <w:r w:rsidRPr="00726299">
              <w:rPr>
                <w:sz w:val="22"/>
                <w:szCs w:val="22"/>
              </w:rPr>
              <w:t>5</w:t>
            </w:r>
          </w:p>
        </w:tc>
        <w:tc>
          <w:tcPr>
            <w:tcW w:w="993" w:type="dxa"/>
            <w:vAlign w:val="center"/>
          </w:tcPr>
          <w:p w14:paraId="2622C252" w14:textId="77777777" w:rsidR="00726299" w:rsidRPr="00726299" w:rsidRDefault="00726299" w:rsidP="00726299">
            <w:pPr>
              <w:jc w:val="center"/>
              <w:rPr>
                <w:sz w:val="22"/>
                <w:szCs w:val="22"/>
              </w:rPr>
            </w:pPr>
            <w:r w:rsidRPr="00726299">
              <w:rPr>
                <w:sz w:val="22"/>
                <w:szCs w:val="22"/>
              </w:rPr>
              <w:t>6</w:t>
            </w:r>
          </w:p>
        </w:tc>
        <w:tc>
          <w:tcPr>
            <w:tcW w:w="992" w:type="dxa"/>
            <w:vAlign w:val="center"/>
          </w:tcPr>
          <w:p w14:paraId="1E859BD5" w14:textId="77777777" w:rsidR="00726299" w:rsidRPr="00726299" w:rsidRDefault="00726299" w:rsidP="00726299">
            <w:pPr>
              <w:jc w:val="center"/>
              <w:rPr>
                <w:sz w:val="22"/>
                <w:szCs w:val="22"/>
              </w:rPr>
            </w:pPr>
            <w:r w:rsidRPr="00726299">
              <w:rPr>
                <w:sz w:val="22"/>
                <w:szCs w:val="22"/>
              </w:rPr>
              <w:t>7</w:t>
            </w:r>
          </w:p>
        </w:tc>
        <w:tc>
          <w:tcPr>
            <w:tcW w:w="992" w:type="dxa"/>
            <w:vAlign w:val="center"/>
          </w:tcPr>
          <w:p w14:paraId="06B7FE45" w14:textId="77777777" w:rsidR="00726299" w:rsidRPr="00726299" w:rsidRDefault="00726299" w:rsidP="00726299">
            <w:pPr>
              <w:jc w:val="center"/>
              <w:rPr>
                <w:sz w:val="22"/>
                <w:szCs w:val="22"/>
              </w:rPr>
            </w:pPr>
            <w:r w:rsidRPr="00726299">
              <w:rPr>
                <w:sz w:val="22"/>
                <w:szCs w:val="22"/>
              </w:rPr>
              <w:t>8</w:t>
            </w:r>
          </w:p>
        </w:tc>
        <w:tc>
          <w:tcPr>
            <w:tcW w:w="992" w:type="dxa"/>
            <w:vAlign w:val="center"/>
          </w:tcPr>
          <w:p w14:paraId="5BA23FE8" w14:textId="77777777" w:rsidR="00726299" w:rsidRPr="00726299" w:rsidRDefault="00726299" w:rsidP="00726299">
            <w:pPr>
              <w:jc w:val="center"/>
              <w:rPr>
                <w:sz w:val="22"/>
                <w:szCs w:val="22"/>
              </w:rPr>
            </w:pPr>
            <w:r w:rsidRPr="00726299">
              <w:rPr>
                <w:sz w:val="22"/>
                <w:szCs w:val="22"/>
              </w:rPr>
              <w:t>9</w:t>
            </w:r>
          </w:p>
        </w:tc>
        <w:tc>
          <w:tcPr>
            <w:tcW w:w="993" w:type="dxa"/>
            <w:vAlign w:val="center"/>
          </w:tcPr>
          <w:p w14:paraId="7A7A92E0" w14:textId="77777777" w:rsidR="00726299" w:rsidRPr="00726299" w:rsidRDefault="00726299" w:rsidP="00726299">
            <w:pPr>
              <w:jc w:val="center"/>
              <w:rPr>
                <w:sz w:val="22"/>
                <w:szCs w:val="22"/>
              </w:rPr>
            </w:pPr>
            <w:r w:rsidRPr="00726299">
              <w:rPr>
                <w:sz w:val="22"/>
                <w:szCs w:val="22"/>
              </w:rPr>
              <w:t>10</w:t>
            </w:r>
          </w:p>
        </w:tc>
        <w:tc>
          <w:tcPr>
            <w:tcW w:w="992" w:type="dxa"/>
            <w:vAlign w:val="center"/>
          </w:tcPr>
          <w:p w14:paraId="4B619548" w14:textId="77777777" w:rsidR="00726299" w:rsidRPr="00726299" w:rsidRDefault="00726299" w:rsidP="00726299">
            <w:pPr>
              <w:jc w:val="center"/>
              <w:rPr>
                <w:sz w:val="22"/>
                <w:szCs w:val="22"/>
              </w:rPr>
            </w:pPr>
            <w:r w:rsidRPr="00726299">
              <w:rPr>
                <w:sz w:val="22"/>
                <w:szCs w:val="22"/>
              </w:rPr>
              <w:t>11</w:t>
            </w:r>
          </w:p>
        </w:tc>
        <w:tc>
          <w:tcPr>
            <w:tcW w:w="992" w:type="dxa"/>
            <w:vAlign w:val="center"/>
          </w:tcPr>
          <w:p w14:paraId="79A8D95F" w14:textId="77777777" w:rsidR="00726299" w:rsidRPr="00726299" w:rsidRDefault="00726299" w:rsidP="00726299">
            <w:pPr>
              <w:jc w:val="center"/>
              <w:rPr>
                <w:sz w:val="22"/>
                <w:szCs w:val="22"/>
              </w:rPr>
            </w:pPr>
            <w:r w:rsidRPr="00726299">
              <w:rPr>
                <w:sz w:val="22"/>
                <w:szCs w:val="22"/>
              </w:rPr>
              <w:t>12</w:t>
            </w:r>
          </w:p>
        </w:tc>
        <w:tc>
          <w:tcPr>
            <w:tcW w:w="992" w:type="dxa"/>
            <w:vAlign w:val="center"/>
          </w:tcPr>
          <w:p w14:paraId="5DA81921" w14:textId="77777777" w:rsidR="00726299" w:rsidRPr="00726299" w:rsidRDefault="00726299" w:rsidP="00726299">
            <w:pPr>
              <w:jc w:val="center"/>
              <w:rPr>
                <w:sz w:val="22"/>
                <w:szCs w:val="22"/>
              </w:rPr>
            </w:pPr>
            <w:r w:rsidRPr="00726299">
              <w:rPr>
                <w:sz w:val="22"/>
                <w:szCs w:val="22"/>
              </w:rPr>
              <w:t>13</w:t>
            </w:r>
          </w:p>
        </w:tc>
        <w:tc>
          <w:tcPr>
            <w:tcW w:w="993" w:type="dxa"/>
            <w:vAlign w:val="center"/>
          </w:tcPr>
          <w:p w14:paraId="14D8FE80" w14:textId="77777777" w:rsidR="00726299" w:rsidRPr="00726299" w:rsidRDefault="00726299" w:rsidP="00726299">
            <w:pPr>
              <w:jc w:val="center"/>
              <w:rPr>
                <w:sz w:val="22"/>
                <w:szCs w:val="22"/>
              </w:rPr>
            </w:pPr>
            <w:r w:rsidRPr="00726299">
              <w:rPr>
                <w:sz w:val="22"/>
                <w:szCs w:val="22"/>
              </w:rPr>
              <w:t>14</w:t>
            </w:r>
          </w:p>
        </w:tc>
        <w:tc>
          <w:tcPr>
            <w:tcW w:w="992" w:type="dxa"/>
            <w:vAlign w:val="center"/>
          </w:tcPr>
          <w:p w14:paraId="63A84379" w14:textId="77777777" w:rsidR="00726299" w:rsidRPr="00726299" w:rsidRDefault="00726299" w:rsidP="00726299">
            <w:pPr>
              <w:jc w:val="center"/>
              <w:rPr>
                <w:sz w:val="22"/>
                <w:szCs w:val="22"/>
              </w:rPr>
            </w:pPr>
            <w:r w:rsidRPr="00726299">
              <w:rPr>
                <w:sz w:val="22"/>
                <w:szCs w:val="22"/>
              </w:rPr>
              <w:t>15</w:t>
            </w:r>
          </w:p>
        </w:tc>
      </w:tr>
      <w:tr w:rsidR="00726299" w:rsidRPr="00726299" w14:paraId="0DEA7A1E" w14:textId="77777777" w:rsidTr="00E8485B">
        <w:trPr>
          <w:trHeight w:val="269"/>
          <w:jc w:val="center"/>
        </w:trPr>
        <w:tc>
          <w:tcPr>
            <w:tcW w:w="13603" w:type="dxa"/>
            <w:gridSpan w:val="13"/>
            <w:vAlign w:val="center"/>
          </w:tcPr>
          <w:p w14:paraId="06D7500A" w14:textId="77777777" w:rsidR="00726299" w:rsidRPr="00726299" w:rsidRDefault="00726299" w:rsidP="00726299">
            <w:pPr>
              <w:ind w:left="360"/>
              <w:jc w:val="center"/>
              <w:rPr>
                <w:sz w:val="28"/>
                <w:szCs w:val="28"/>
              </w:rPr>
            </w:pPr>
            <w:r w:rsidRPr="00726299">
              <w:rPr>
                <w:sz w:val="28"/>
                <w:szCs w:val="28"/>
              </w:rPr>
              <w:t>2. Водоотведение</w:t>
            </w:r>
          </w:p>
        </w:tc>
        <w:tc>
          <w:tcPr>
            <w:tcW w:w="993" w:type="dxa"/>
          </w:tcPr>
          <w:p w14:paraId="0D264DE7" w14:textId="77777777" w:rsidR="00726299" w:rsidRPr="00726299" w:rsidRDefault="00726299" w:rsidP="00726299">
            <w:pPr>
              <w:ind w:left="360"/>
              <w:jc w:val="center"/>
              <w:rPr>
                <w:sz w:val="18"/>
                <w:szCs w:val="18"/>
              </w:rPr>
            </w:pPr>
          </w:p>
        </w:tc>
        <w:tc>
          <w:tcPr>
            <w:tcW w:w="992" w:type="dxa"/>
          </w:tcPr>
          <w:p w14:paraId="11874839" w14:textId="77777777" w:rsidR="00726299" w:rsidRPr="00726299" w:rsidRDefault="00726299" w:rsidP="00726299">
            <w:pPr>
              <w:ind w:left="360"/>
              <w:jc w:val="center"/>
              <w:rPr>
                <w:sz w:val="18"/>
                <w:szCs w:val="18"/>
              </w:rPr>
            </w:pPr>
          </w:p>
        </w:tc>
      </w:tr>
      <w:tr w:rsidR="00726299" w:rsidRPr="00726299" w14:paraId="2D7E8E05" w14:textId="77777777" w:rsidTr="00E8485B">
        <w:trPr>
          <w:jc w:val="center"/>
        </w:trPr>
        <w:tc>
          <w:tcPr>
            <w:tcW w:w="846" w:type="dxa"/>
            <w:vAlign w:val="center"/>
          </w:tcPr>
          <w:p w14:paraId="775B8858" w14:textId="77777777" w:rsidR="00726299" w:rsidRPr="00726299" w:rsidRDefault="00726299" w:rsidP="00726299">
            <w:pPr>
              <w:jc w:val="center"/>
              <w:rPr>
                <w:sz w:val="18"/>
                <w:szCs w:val="18"/>
              </w:rPr>
            </w:pPr>
            <w:r w:rsidRPr="00726299">
              <w:rPr>
                <w:sz w:val="18"/>
                <w:szCs w:val="18"/>
              </w:rPr>
              <w:t>2.1.</w:t>
            </w:r>
          </w:p>
        </w:tc>
        <w:tc>
          <w:tcPr>
            <w:tcW w:w="2126" w:type="dxa"/>
            <w:vAlign w:val="center"/>
          </w:tcPr>
          <w:p w14:paraId="0D8A81B2" w14:textId="77777777" w:rsidR="00726299" w:rsidRPr="00726299" w:rsidRDefault="00726299" w:rsidP="00726299">
            <w:pPr>
              <w:rPr>
                <w:sz w:val="18"/>
                <w:szCs w:val="18"/>
              </w:rPr>
            </w:pPr>
            <w:r w:rsidRPr="00726299">
              <w:rPr>
                <w:sz w:val="18"/>
                <w:szCs w:val="18"/>
              </w:rPr>
              <w:t>Объем отведенных стоков</w:t>
            </w:r>
          </w:p>
        </w:tc>
        <w:tc>
          <w:tcPr>
            <w:tcW w:w="709" w:type="dxa"/>
            <w:vAlign w:val="center"/>
          </w:tcPr>
          <w:p w14:paraId="159E4888"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74514C17" w14:textId="77777777" w:rsidR="00726299" w:rsidRPr="00726299" w:rsidRDefault="00726299" w:rsidP="00726299">
            <w:pPr>
              <w:jc w:val="center"/>
              <w:rPr>
                <w:sz w:val="18"/>
                <w:szCs w:val="18"/>
              </w:rPr>
            </w:pPr>
            <w:r w:rsidRPr="00726299">
              <w:rPr>
                <w:sz w:val="18"/>
                <w:szCs w:val="18"/>
              </w:rPr>
              <w:t>25622811</w:t>
            </w:r>
          </w:p>
        </w:tc>
        <w:tc>
          <w:tcPr>
            <w:tcW w:w="992" w:type="dxa"/>
            <w:vAlign w:val="center"/>
          </w:tcPr>
          <w:p w14:paraId="6DE10185" w14:textId="77777777" w:rsidR="00726299" w:rsidRPr="00726299" w:rsidRDefault="00726299" w:rsidP="00726299">
            <w:pPr>
              <w:jc w:val="center"/>
            </w:pPr>
            <w:r w:rsidRPr="00726299">
              <w:rPr>
                <w:sz w:val="18"/>
                <w:szCs w:val="18"/>
              </w:rPr>
              <w:t>25622811</w:t>
            </w:r>
          </w:p>
        </w:tc>
        <w:tc>
          <w:tcPr>
            <w:tcW w:w="993" w:type="dxa"/>
            <w:vAlign w:val="center"/>
          </w:tcPr>
          <w:p w14:paraId="6C042C32" w14:textId="77777777" w:rsidR="00726299" w:rsidRPr="00726299" w:rsidRDefault="00726299" w:rsidP="00726299">
            <w:pPr>
              <w:jc w:val="center"/>
            </w:pPr>
            <w:r w:rsidRPr="00726299">
              <w:rPr>
                <w:sz w:val="18"/>
                <w:szCs w:val="18"/>
              </w:rPr>
              <w:t>25622811</w:t>
            </w:r>
          </w:p>
        </w:tc>
        <w:tc>
          <w:tcPr>
            <w:tcW w:w="992" w:type="dxa"/>
            <w:vAlign w:val="center"/>
          </w:tcPr>
          <w:p w14:paraId="7720751E" w14:textId="77777777" w:rsidR="00726299" w:rsidRPr="00726299" w:rsidRDefault="00726299" w:rsidP="00726299">
            <w:pPr>
              <w:jc w:val="center"/>
            </w:pPr>
            <w:r w:rsidRPr="00726299">
              <w:rPr>
                <w:sz w:val="18"/>
                <w:szCs w:val="18"/>
              </w:rPr>
              <w:t>25622811</w:t>
            </w:r>
          </w:p>
        </w:tc>
        <w:tc>
          <w:tcPr>
            <w:tcW w:w="992" w:type="dxa"/>
            <w:vAlign w:val="center"/>
          </w:tcPr>
          <w:p w14:paraId="333A02F3" w14:textId="77777777" w:rsidR="00726299" w:rsidRPr="00726299" w:rsidRDefault="00726299" w:rsidP="00726299">
            <w:pPr>
              <w:jc w:val="center"/>
            </w:pPr>
            <w:r w:rsidRPr="00726299">
              <w:rPr>
                <w:sz w:val="18"/>
                <w:szCs w:val="18"/>
              </w:rPr>
              <w:t>25622811</w:t>
            </w:r>
          </w:p>
        </w:tc>
        <w:tc>
          <w:tcPr>
            <w:tcW w:w="992" w:type="dxa"/>
            <w:vAlign w:val="center"/>
          </w:tcPr>
          <w:p w14:paraId="538FF247" w14:textId="77777777" w:rsidR="00726299" w:rsidRPr="00726299" w:rsidRDefault="00726299" w:rsidP="00726299">
            <w:pPr>
              <w:jc w:val="center"/>
            </w:pPr>
            <w:r w:rsidRPr="00726299">
              <w:rPr>
                <w:sz w:val="18"/>
                <w:szCs w:val="18"/>
              </w:rPr>
              <w:t>25622811</w:t>
            </w:r>
          </w:p>
        </w:tc>
        <w:tc>
          <w:tcPr>
            <w:tcW w:w="993" w:type="dxa"/>
            <w:vAlign w:val="center"/>
          </w:tcPr>
          <w:p w14:paraId="544E6B01" w14:textId="77777777" w:rsidR="00726299" w:rsidRPr="00726299" w:rsidRDefault="00726299" w:rsidP="00726299">
            <w:pPr>
              <w:jc w:val="center"/>
            </w:pPr>
            <w:r w:rsidRPr="00726299">
              <w:rPr>
                <w:sz w:val="18"/>
                <w:szCs w:val="18"/>
              </w:rPr>
              <w:t>25622811</w:t>
            </w:r>
          </w:p>
        </w:tc>
        <w:tc>
          <w:tcPr>
            <w:tcW w:w="992" w:type="dxa"/>
            <w:vAlign w:val="center"/>
          </w:tcPr>
          <w:p w14:paraId="5F6BDDB4" w14:textId="77777777" w:rsidR="00726299" w:rsidRPr="00726299" w:rsidRDefault="00726299" w:rsidP="00726299">
            <w:pPr>
              <w:jc w:val="center"/>
            </w:pPr>
            <w:r w:rsidRPr="00726299">
              <w:rPr>
                <w:sz w:val="18"/>
                <w:szCs w:val="18"/>
              </w:rPr>
              <w:t>25622811</w:t>
            </w:r>
          </w:p>
        </w:tc>
        <w:tc>
          <w:tcPr>
            <w:tcW w:w="992" w:type="dxa"/>
            <w:vAlign w:val="center"/>
          </w:tcPr>
          <w:p w14:paraId="48252226" w14:textId="77777777" w:rsidR="00726299" w:rsidRPr="00726299" w:rsidRDefault="00726299" w:rsidP="00726299">
            <w:pPr>
              <w:jc w:val="center"/>
            </w:pPr>
            <w:r w:rsidRPr="00726299">
              <w:rPr>
                <w:sz w:val="18"/>
                <w:szCs w:val="18"/>
              </w:rPr>
              <w:t>25622811</w:t>
            </w:r>
          </w:p>
        </w:tc>
        <w:tc>
          <w:tcPr>
            <w:tcW w:w="992" w:type="dxa"/>
            <w:vAlign w:val="center"/>
          </w:tcPr>
          <w:p w14:paraId="539BEAE3" w14:textId="77777777" w:rsidR="00726299" w:rsidRPr="00726299" w:rsidRDefault="00726299" w:rsidP="00726299">
            <w:pPr>
              <w:jc w:val="center"/>
            </w:pPr>
            <w:r w:rsidRPr="00726299">
              <w:rPr>
                <w:sz w:val="18"/>
                <w:szCs w:val="18"/>
              </w:rPr>
              <w:t>25622811</w:t>
            </w:r>
          </w:p>
        </w:tc>
        <w:tc>
          <w:tcPr>
            <w:tcW w:w="993" w:type="dxa"/>
            <w:vAlign w:val="center"/>
          </w:tcPr>
          <w:p w14:paraId="1F8EF390" w14:textId="77777777" w:rsidR="00726299" w:rsidRPr="00726299" w:rsidRDefault="00726299" w:rsidP="00726299">
            <w:pPr>
              <w:jc w:val="center"/>
            </w:pPr>
            <w:r w:rsidRPr="00726299">
              <w:rPr>
                <w:sz w:val="18"/>
                <w:szCs w:val="18"/>
              </w:rPr>
              <w:t>25622811</w:t>
            </w:r>
          </w:p>
        </w:tc>
        <w:tc>
          <w:tcPr>
            <w:tcW w:w="992" w:type="dxa"/>
            <w:vAlign w:val="center"/>
          </w:tcPr>
          <w:p w14:paraId="4A22A0C5" w14:textId="77777777" w:rsidR="00726299" w:rsidRPr="00726299" w:rsidRDefault="00726299" w:rsidP="00726299">
            <w:pPr>
              <w:jc w:val="center"/>
            </w:pPr>
            <w:r w:rsidRPr="00726299">
              <w:rPr>
                <w:sz w:val="18"/>
                <w:szCs w:val="18"/>
              </w:rPr>
              <w:t>25622811</w:t>
            </w:r>
          </w:p>
        </w:tc>
      </w:tr>
      <w:tr w:rsidR="00726299" w:rsidRPr="00726299" w14:paraId="686AC790" w14:textId="77777777" w:rsidTr="00E8485B">
        <w:trPr>
          <w:trHeight w:val="324"/>
          <w:jc w:val="center"/>
        </w:trPr>
        <w:tc>
          <w:tcPr>
            <w:tcW w:w="846" w:type="dxa"/>
            <w:vAlign w:val="center"/>
          </w:tcPr>
          <w:p w14:paraId="6B1B113B" w14:textId="77777777" w:rsidR="00726299" w:rsidRPr="00726299" w:rsidRDefault="00726299" w:rsidP="00726299">
            <w:pPr>
              <w:jc w:val="center"/>
              <w:rPr>
                <w:sz w:val="18"/>
                <w:szCs w:val="18"/>
              </w:rPr>
            </w:pPr>
            <w:r w:rsidRPr="00726299">
              <w:rPr>
                <w:sz w:val="18"/>
                <w:szCs w:val="18"/>
              </w:rPr>
              <w:t>2.2.</w:t>
            </w:r>
          </w:p>
        </w:tc>
        <w:tc>
          <w:tcPr>
            <w:tcW w:w="2126" w:type="dxa"/>
            <w:vAlign w:val="center"/>
          </w:tcPr>
          <w:p w14:paraId="08710637" w14:textId="77777777" w:rsidR="00726299" w:rsidRPr="00726299" w:rsidRDefault="00726299" w:rsidP="00726299">
            <w:pPr>
              <w:rPr>
                <w:sz w:val="18"/>
                <w:szCs w:val="18"/>
              </w:rPr>
            </w:pPr>
            <w:r w:rsidRPr="00726299">
              <w:rPr>
                <w:sz w:val="18"/>
                <w:szCs w:val="18"/>
              </w:rPr>
              <w:t>Хозяйственные нужды предприятия</w:t>
            </w:r>
          </w:p>
        </w:tc>
        <w:tc>
          <w:tcPr>
            <w:tcW w:w="709" w:type="dxa"/>
            <w:vAlign w:val="center"/>
          </w:tcPr>
          <w:p w14:paraId="7308102B"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17613790"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79D3F32"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368E1743"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41F44BA"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E9C4FD0"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DAEB9E7"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031E9682"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4780A68F"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D8291AC"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051B362D"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7FFA02C8"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549B9D4" w14:textId="77777777" w:rsidR="00726299" w:rsidRPr="00726299" w:rsidRDefault="00726299" w:rsidP="00726299">
            <w:pPr>
              <w:jc w:val="center"/>
              <w:rPr>
                <w:sz w:val="18"/>
                <w:szCs w:val="18"/>
              </w:rPr>
            </w:pPr>
            <w:r w:rsidRPr="00726299">
              <w:rPr>
                <w:sz w:val="18"/>
                <w:szCs w:val="18"/>
              </w:rPr>
              <w:t>-</w:t>
            </w:r>
          </w:p>
        </w:tc>
      </w:tr>
      <w:tr w:rsidR="00726299" w:rsidRPr="00726299" w14:paraId="69E7550A" w14:textId="77777777" w:rsidTr="00E8485B">
        <w:trPr>
          <w:trHeight w:val="614"/>
          <w:jc w:val="center"/>
        </w:trPr>
        <w:tc>
          <w:tcPr>
            <w:tcW w:w="846" w:type="dxa"/>
            <w:vAlign w:val="center"/>
          </w:tcPr>
          <w:p w14:paraId="6376DF70" w14:textId="77777777" w:rsidR="00726299" w:rsidRPr="00726299" w:rsidRDefault="00726299" w:rsidP="00726299">
            <w:pPr>
              <w:jc w:val="center"/>
              <w:rPr>
                <w:sz w:val="18"/>
                <w:szCs w:val="18"/>
              </w:rPr>
            </w:pPr>
            <w:r w:rsidRPr="00726299">
              <w:rPr>
                <w:sz w:val="18"/>
                <w:szCs w:val="18"/>
              </w:rPr>
              <w:t>2.3.</w:t>
            </w:r>
          </w:p>
        </w:tc>
        <w:tc>
          <w:tcPr>
            <w:tcW w:w="2126" w:type="dxa"/>
            <w:vAlign w:val="center"/>
          </w:tcPr>
          <w:p w14:paraId="6266BCC1" w14:textId="77777777" w:rsidR="00726299" w:rsidRPr="00726299" w:rsidRDefault="00726299" w:rsidP="00726299">
            <w:pPr>
              <w:rPr>
                <w:sz w:val="18"/>
                <w:szCs w:val="18"/>
              </w:rPr>
            </w:pPr>
            <w:r w:rsidRPr="00726299">
              <w:rPr>
                <w:sz w:val="18"/>
                <w:szCs w:val="18"/>
              </w:rPr>
              <w:t>Принято сточных вод по категориям потребителей</w:t>
            </w:r>
          </w:p>
        </w:tc>
        <w:tc>
          <w:tcPr>
            <w:tcW w:w="709" w:type="dxa"/>
            <w:vAlign w:val="center"/>
          </w:tcPr>
          <w:p w14:paraId="1A6415A0"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0C9E68FB" w14:textId="77777777" w:rsidR="00726299" w:rsidRPr="00726299" w:rsidRDefault="00726299" w:rsidP="00726299">
            <w:pPr>
              <w:jc w:val="center"/>
              <w:rPr>
                <w:sz w:val="18"/>
                <w:szCs w:val="18"/>
              </w:rPr>
            </w:pPr>
            <w:r w:rsidRPr="00726299">
              <w:rPr>
                <w:sz w:val="18"/>
                <w:szCs w:val="18"/>
              </w:rPr>
              <w:t>19242374</w:t>
            </w:r>
          </w:p>
        </w:tc>
        <w:tc>
          <w:tcPr>
            <w:tcW w:w="992" w:type="dxa"/>
            <w:vAlign w:val="center"/>
          </w:tcPr>
          <w:p w14:paraId="342E0E18" w14:textId="77777777" w:rsidR="00726299" w:rsidRPr="00726299" w:rsidRDefault="00726299" w:rsidP="00726299">
            <w:pPr>
              <w:jc w:val="center"/>
            </w:pPr>
            <w:r w:rsidRPr="00726299">
              <w:rPr>
                <w:sz w:val="18"/>
                <w:szCs w:val="18"/>
              </w:rPr>
              <w:t>19242374</w:t>
            </w:r>
          </w:p>
        </w:tc>
        <w:tc>
          <w:tcPr>
            <w:tcW w:w="993" w:type="dxa"/>
            <w:vAlign w:val="center"/>
          </w:tcPr>
          <w:p w14:paraId="65DF8F4D" w14:textId="77777777" w:rsidR="00726299" w:rsidRPr="00726299" w:rsidRDefault="00726299" w:rsidP="00726299">
            <w:pPr>
              <w:jc w:val="center"/>
            </w:pPr>
            <w:r w:rsidRPr="00726299">
              <w:rPr>
                <w:sz w:val="18"/>
                <w:szCs w:val="18"/>
              </w:rPr>
              <w:t>19242374</w:t>
            </w:r>
          </w:p>
        </w:tc>
        <w:tc>
          <w:tcPr>
            <w:tcW w:w="992" w:type="dxa"/>
            <w:vAlign w:val="center"/>
          </w:tcPr>
          <w:p w14:paraId="4C895BFB" w14:textId="77777777" w:rsidR="00726299" w:rsidRPr="00726299" w:rsidRDefault="00726299" w:rsidP="00726299">
            <w:pPr>
              <w:jc w:val="center"/>
            </w:pPr>
            <w:r w:rsidRPr="00726299">
              <w:rPr>
                <w:sz w:val="18"/>
                <w:szCs w:val="18"/>
              </w:rPr>
              <w:t>19242374</w:t>
            </w:r>
          </w:p>
        </w:tc>
        <w:tc>
          <w:tcPr>
            <w:tcW w:w="992" w:type="dxa"/>
            <w:vAlign w:val="center"/>
          </w:tcPr>
          <w:p w14:paraId="4C9A924F" w14:textId="77777777" w:rsidR="00726299" w:rsidRPr="00726299" w:rsidRDefault="00726299" w:rsidP="00726299">
            <w:pPr>
              <w:jc w:val="center"/>
            </w:pPr>
            <w:r w:rsidRPr="00726299">
              <w:rPr>
                <w:sz w:val="18"/>
                <w:szCs w:val="18"/>
              </w:rPr>
              <w:t>19242374</w:t>
            </w:r>
          </w:p>
        </w:tc>
        <w:tc>
          <w:tcPr>
            <w:tcW w:w="992" w:type="dxa"/>
            <w:vAlign w:val="center"/>
          </w:tcPr>
          <w:p w14:paraId="60EBD0A4" w14:textId="77777777" w:rsidR="00726299" w:rsidRPr="00726299" w:rsidRDefault="00726299" w:rsidP="00726299">
            <w:pPr>
              <w:jc w:val="center"/>
            </w:pPr>
            <w:r w:rsidRPr="00726299">
              <w:rPr>
                <w:sz w:val="18"/>
                <w:szCs w:val="18"/>
              </w:rPr>
              <w:t>19242374</w:t>
            </w:r>
          </w:p>
        </w:tc>
        <w:tc>
          <w:tcPr>
            <w:tcW w:w="993" w:type="dxa"/>
            <w:vAlign w:val="center"/>
          </w:tcPr>
          <w:p w14:paraId="51B00BA7" w14:textId="77777777" w:rsidR="00726299" w:rsidRPr="00726299" w:rsidRDefault="00726299" w:rsidP="00726299">
            <w:pPr>
              <w:jc w:val="center"/>
            </w:pPr>
            <w:r w:rsidRPr="00726299">
              <w:rPr>
                <w:sz w:val="18"/>
                <w:szCs w:val="18"/>
              </w:rPr>
              <w:t>19242374</w:t>
            </w:r>
          </w:p>
        </w:tc>
        <w:tc>
          <w:tcPr>
            <w:tcW w:w="992" w:type="dxa"/>
            <w:vAlign w:val="center"/>
          </w:tcPr>
          <w:p w14:paraId="69BBEAF8" w14:textId="77777777" w:rsidR="00726299" w:rsidRPr="00726299" w:rsidRDefault="00726299" w:rsidP="00726299">
            <w:pPr>
              <w:jc w:val="center"/>
            </w:pPr>
            <w:r w:rsidRPr="00726299">
              <w:rPr>
                <w:sz w:val="18"/>
                <w:szCs w:val="18"/>
              </w:rPr>
              <w:t>19242374</w:t>
            </w:r>
          </w:p>
        </w:tc>
        <w:tc>
          <w:tcPr>
            <w:tcW w:w="992" w:type="dxa"/>
            <w:vAlign w:val="center"/>
          </w:tcPr>
          <w:p w14:paraId="69321C1C" w14:textId="77777777" w:rsidR="00726299" w:rsidRPr="00726299" w:rsidRDefault="00726299" w:rsidP="00726299">
            <w:pPr>
              <w:jc w:val="center"/>
            </w:pPr>
            <w:r w:rsidRPr="00726299">
              <w:rPr>
                <w:sz w:val="18"/>
                <w:szCs w:val="18"/>
              </w:rPr>
              <w:t>19242374</w:t>
            </w:r>
          </w:p>
        </w:tc>
        <w:tc>
          <w:tcPr>
            <w:tcW w:w="992" w:type="dxa"/>
            <w:vAlign w:val="center"/>
          </w:tcPr>
          <w:p w14:paraId="426D4D37" w14:textId="77777777" w:rsidR="00726299" w:rsidRPr="00726299" w:rsidRDefault="00726299" w:rsidP="00726299">
            <w:pPr>
              <w:jc w:val="center"/>
            </w:pPr>
            <w:r w:rsidRPr="00726299">
              <w:rPr>
                <w:sz w:val="18"/>
                <w:szCs w:val="18"/>
              </w:rPr>
              <w:t>19242374</w:t>
            </w:r>
          </w:p>
        </w:tc>
        <w:tc>
          <w:tcPr>
            <w:tcW w:w="993" w:type="dxa"/>
            <w:vAlign w:val="center"/>
          </w:tcPr>
          <w:p w14:paraId="76381829" w14:textId="77777777" w:rsidR="00726299" w:rsidRPr="00726299" w:rsidRDefault="00726299" w:rsidP="00726299">
            <w:pPr>
              <w:jc w:val="center"/>
            </w:pPr>
            <w:r w:rsidRPr="00726299">
              <w:rPr>
                <w:sz w:val="18"/>
                <w:szCs w:val="18"/>
              </w:rPr>
              <w:t>19242374</w:t>
            </w:r>
          </w:p>
        </w:tc>
        <w:tc>
          <w:tcPr>
            <w:tcW w:w="992" w:type="dxa"/>
            <w:vAlign w:val="center"/>
          </w:tcPr>
          <w:p w14:paraId="6103CD49" w14:textId="77777777" w:rsidR="00726299" w:rsidRPr="00726299" w:rsidRDefault="00726299" w:rsidP="00726299">
            <w:pPr>
              <w:jc w:val="center"/>
            </w:pPr>
            <w:r w:rsidRPr="00726299">
              <w:rPr>
                <w:sz w:val="18"/>
                <w:szCs w:val="18"/>
              </w:rPr>
              <w:t>19242374</w:t>
            </w:r>
          </w:p>
        </w:tc>
      </w:tr>
      <w:tr w:rsidR="00726299" w:rsidRPr="00726299" w14:paraId="676822F5" w14:textId="77777777" w:rsidTr="00E8485B">
        <w:trPr>
          <w:trHeight w:val="269"/>
          <w:jc w:val="center"/>
        </w:trPr>
        <w:tc>
          <w:tcPr>
            <w:tcW w:w="846" w:type="dxa"/>
            <w:vAlign w:val="center"/>
          </w:tcPr>
          <w:p w14:paraId="6AB65392" w14:textId="77777777" w:rsidR="00726299" w:rsidRPr="00726299" w:rsidRDefault="00726299" w:rsidP="00726299">
            <w:pPr>
              <w:jc w:val="center"/>
              <w:rPr>
                <w:sz w:val="18"/>
                <w:szCs w:val="18"/>
              </w:rPr>
            </w:pPr>
            <w:r w:rsidRPr="00726299">
              <w:rPr>
                <w:sz w:val="18"/>
                <w:szCs w:val="18"/>
              </w:rPr>
              <w:t>2.3.1.</w:t>
            </w:r>
          </w:p>
        </w:tc>
        <w:tc>
          <w:tcPr>
            <w:tcW w:w="2126" w:type="dxa"/>
            <w:vAlign w:val="center"/>
          </w:tcPr>
          <w:p w14:paraId="6FB0FA4D" w14:textId="77777777" w:rsidR="00726299" w:rsidRPr="00726299" w:rsidRDefault="00726299" w:rsidP="00726299">
            <w:pPr>
              <w:rPr>
                <w:sz w:val="18"/>
                <w:szCs w:val="18"/>
              </w:rPr>
            </w:pPr>
            <w:r w:rsidRPr="00726299">
              <w:rPr>
                <w:sz w:val="18"/>
                <w:szCs w:val="18"/>
              </w:rPr>
              <w:t>Потребительский рынок</w:t>
            </w:r>
          </w:p>
        </w:tc>
        <w:tc>
          <w:tcPr>
            <w:tcW w:w="709" w:type="dxa"/>
            <w:vAlign w:val="center"/>
          </w:tcPr>
          <w:p w14:paraId="737F5C3F"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7802DBE3" w14:textId="77777777" w:rsidR="00726299" w:rsidRPr="00726299" w:rsidRDefault="00726299" w:rsidP="00726299">
            <w:pPr>
              <w:jc w:val="center"/>
              <w:rPr>
                <w:sz w:val="18"/>
                <w:szCs w:val="18"/>
              </w:rPr>
            </w:pPr>
            <w:r w:rsidRPr="00726299">
              <w:rPr>
                <w:sz w:val="18"/>
                <w:szCs w:val="18"/>
              </w:rPr>
              <w:t>19242374</w:t>
            </w:r>
          </w:p>
        </w:tc>
        <w:tc>
          <w:tcPr>
            <w:tcW w:w="992" w:type="dxa"/>
            <w:vAlign w:val="center"/>
          </w:tcPr>
          <w:p w14:paraId="20BA8F2C" w14:textId="77777777" w:rsidR="00726299" w:rsidRPr="00726299" w:rsidRDefault="00726299" w:rsidP="00726299">
            <w:pPr>
              <w:jc w:val="center"/>
            </w:pPr>
            <w:r w:rsidRPr="00726299">
              <w:rPr>
                <w:sz w:val="18"/>
                <w:szCs w:val="18"/>
              </w:rPr>
              <w:t>19242374</w:t>
            </w:r>
          </w:p>
        </w:tc>
        <w:tc>
          <w:tcPr>
            <w:tcW w:w="993" w:type="dxa"/>
            <w:vAlign w:val="center"/>
          </w:tcPr>
          <w:p w14:paraId="301360A1" w14:textId="77777777" w:rsidR="00726299" w:rsidRPr="00726299" w:rsidRDefault="00726299" w:rsidP="00726299">
            <w:pPr>
              <w:jc w:val="center"/>
            </w:pPr>
            <w:r w:rsidRPr="00726299">
              <w:rPr>
                <w:sz w:val="18"/>
                <w:szCs w:val="18"/>
              </w:rPr>
              <w:t>19242374</w:t>
            </w:r>
          </w:p>
        </w:tc>
        <w:tc>
          <w:tcPr>
            <w:tcW w:w="992" w:type="dxa"/>
            <w:vAlign w:val="center"/>
          </w:tcPr>
          <w:p w14:paraId="726ECB90" w14:textId="77777777" w:rsidR="00726299" w:rsidRPr="00726299" w:rsidRDefault="00726299" w:rsidP="00726299">
            <w:pPr>
              <w:jc w:val="center"/>
            </w:pPr>
            <w:r w:rsidRPr="00726299">
              <w:rPr>
                <w:sz w:val="18"/>
                <w:szCs w:val="18"/>
              </w:rPr>
              <w:t>19242374</w:t>
            </w:r>
          </w:p>
        </w:tc>
        <w:tc>
          <w:tcPr>
            <w:tcW w:w="992" w:type="dxa"/>
            <w:vAlign w:val="center"/>
          </w:tcPr>
          <w:p w14:paraId="1F8453AB" w14:textId="77777777" w:rsidR="00726299" w:rsidRPr="00726299" w:rsidRDefault="00726299" w:rsidP="00726299">
            <w:pPr>
              <w:jc w:val="center"/>
            </w:pPr>
            <w:r w:rsidRPr="00726299">
              <w:rPr>
                <w:sz w:val="18"/>
                <w:szCs w:val="18"/>
              </w:rPr>
              <w:t>19242374</w:t>
            </w:r>
          </w:p>
        </w:tc>
        <w:tc>
          <w:tcPr>
            <w:tcW w:w="992" w:type="dxa"/>
            <w:vAlign w:val="center"/>
          </w:tcPr>
          <w:p w14:paraId="328A8071" w14:textId="77777777" w:rsidR="00726299" w:rsidRPr="00726299" w:rsidRDefault="00726299" w:rsidP="00726299">
            <w:pPr>
              <w:jc w:val="center"/>
            </w:pPr>
            <w:r w:rsidRPr="00726299">
              <w:rPr>
                <w:sz w:val="18"/>
                <w:szCs w:val="18"/>
              </w:rPr>
              <w:t>19242374</w:t>
            </w:r>
          </w:p>
        </w:tc>
        <w:tc>
          <w:tcPr>
            <w:tcW w:w="993" w:type="dxa"/>
            <w:vAlign w:val="center"/>
          </w:tcPr>
          <w:p w14:paraId="066E472C" w14:textId="77777777" w:rsidR="00726299" w:rsidRPr="00726299" w:rsidRDefault="00726299" w:rsidP="00726299">
            <w:pPr>
              <w:jc w:val="center"/>
            </w:pPr>
            <w:r w:rsidRPr="00726299">
              <w:rPr>
                <w:sz w:val="18"/>
                <w:szCs w:val="18"/>
              </w:rPr>
              <w:t>19242374</w:t>
            </w:r>
          </w:p>
        </w:tc>
        <w:tc>
          <w:tcPr>
            <w:tcW w:w="992" w:type="dxa"/>
            <w:vAlign w:val="center"/>
          </w:tcPr>
          <w:p w14:paraId="4FAD0779" w14:textId="77777777" w:rsidR="00726299" w:rsidRPr="00726299" w:rsidRDefault="00726299" w:rsidP="00726299">
            <w:pPr>
              <w:jc w:val="center"/>
            </w:pPr>
            <w:r w:rsidRPr="00726299">
              <w:rPr>
                <w:sz w:val="18"/>
                <w:szCs w:val="18"/>
              </w:rPr>
              <w:t>19242374</w:t>
            </w:r>
          </w:p>
        </w:tc>
        <w:tc>
          <w:tcPr>
            <w:tcW w:w="992" w:type="dxa"/>
            <w:vAlign w:val="center"/>
          </w:tcPr>
          <w:p w14:paraId="3C049868" w14:textId="77777777" w:rsidR="00726299" w:rsidRPr="00726299" w:rsidRDefault="00726299" w:rsidP="00726299">
            <w:pPr>
              <w:jc w:val="center"/>
            </w:pPr>
            <w:r w:rsidRPr="00726299">
              <w:rPr>
                <w:sz w:val="18"/>
                <w:szCs w:val="18"/>
              </w:rPr>
              <w:t>19242374</w:t>
            </w:r>
          </w:p>
        </w:tc>
        <w:tc>
          <w:tcPr>
            <w:tcW w:w="992" w:type="dxa"/>
            <w:vAlign w:val="center"/>
          </w:tcPr>
          <w:p w14:paraId="17579364" w14:textId="77777777" w:rsidR="00726299" w:rsidRPr="00726299" w:rsidRDefault="00726299" w:rsidP="00726299">
            <w:pPr>
              <w:jc w:val="center"/>
            </w:pPr>
            <w:r w:rsidRPr="00726299">
              <w:rPr>
                <w:sz w:val="18"/>
                <w:szCs w:val="18"/>
              </w:rPr>
              <w:t>19242374</w:t>
            </w:r>
          </w:p>
        </w:tc>
        <w:tc>
          <w:tcPr>
            <w:tcW w:w="993" w:type="dxa"/>
            <w:vAlign w:val="center"/>
          </w:tcPr>
          <w:p w14:paraId="15BE335B" w14:textId="77777777" w:rsidR="00726299" w:rsidRPr="00726299" w:rsidRDefault="00726299" w:rsidP="00726299">
            <w:pPr>
              <w:jc w:val="center"/>
            </w:pPr>
            <w:r w:rsidRPr="00726299">
              <w:rPr>
                <w:sz w:val="18"/>
                <w:szCs w:val="18"/>
              </w:rPr>
              <w:t>19242374</w:t>
            </w:r>
          </w:p>
        </w:tc>
        <w:tc>
          <w:tcPr>
            <w:tcW w:w="992" w:type="dxa"/>
            <w:vAlign w:val="center"/>
          </w:tcPr>
          <w:p w14:paraId="3CC4DD3C" w14:textId="77777777" w:rsidR="00726299" w:rsidRPr="00726299" w:rsidRDefault="00726299" w:rsidP="00726299">
            <w:pPr>
              <w:jc w:val="center"/>
            </w:pPr>
            <w:r w:rsidRPr="00726299">
              <w:rPr>
                <w:sz w:val="18"/>
                <w:szCs w:val="18"/>
              </w:rPr>
              <w:t>19242374</w:t>
            </w:r>
          </w:p>
        </w:tc>
      </w:tr>
      <w:tr w:rsidR="00726299" w:rsidRPr="00726299" w14:paraId="07596D2E" w14:textId="77777777" w:rsidTr="00E8485B">
        <w:trPr>
          <w:trHeight w:val="145"/>
          <w:jc w:val="center"/>
        </w:trPr>
        <w:tc>
          <w:tcPr>
            <w:tcW w:w="846" w:type="dxa"/>
            <w:vAlign w:val="center"/>
          </w:tcPr>
          <w:p w14:paraId="2111FAE1" w14:textId="77777777" w:rsidR="00726299" w:rsidRPr="00726299" w:rsidRDefault="00726299" w:rsidP="00726299">
            <w:pPr>
              <w:jc w:val="center"/>
              <w:rPr>
                <w:sz w:val="18"/>
                <w:szCs w:val="18"/>
              </w:rPr>
            </w:pPr>
            <w:r w:rsidRPr="00726299">
              <w:rPr>
                <w:sz w:val="18"/>
                <w:szCs w:val="18"/>
              </w:rPr>
              <w:t>2.3.1.1.</w:t>
            </w:r>
          </w:p>
        </w:tc>
        <w:tc>
          <w:tcPr>
            <w:tcW w:w="2126" w:type="dxa"/>
            <w:vAlign w:val="center"/>
          </w:tcPr>
          <w:p w14:paraId="49D25677" w14:textId="77777777" w:rsidR="00726299" w:rsidRPr="00726299" w:rsidRDefault="00726299" w:rsidP="00726299">
            <w:pPr>
              <w:rPr>
                <w:sz w:val="18"/>
                <w:szCs w:val="18"/>
              </w:rPr>
            </w:pPr>
            <w:r w:rsidRPr="00726299">
              <w:rPr>
                <w:sz w:val="18"/>
                <w:szCs w:val="18"/>
              </w:rPr>
              <w:t>- население</w:t>
            </w:r>
          </w:p>
        </w:tc>
        <w:tc>
          <w:tcPr>
            <w:tcW w:w="709" w:type="dxa"/>
            <w:vAlign w:val="center"/>
          </w:tcPr>
          <w:p w14:paraId="254BED12"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6CD29D35"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66E5FA01" w14:textId="77777777" w:rsidR="00726299" w:rsidRPr="00726299" w:rsidRDefault="00726299" w:rsidP="00726299">
            <w:pPr>
              <w:jc w:val="center"/>
              <w:rPr>
                <w:sz w:val="18"/>
                <w:szCs w:val="18"/>
              </w:rPr>
            </w:pPr>
            <w:r w:rsidRPr="00726299">
              <w:rPr>
                <w:sz w:val="18"/>
                <w:szCs w:val="18"/>
              </w:rPr>
              <w:t>12702401</w:t>
            </w:r>
          </w:p>
        </w:tc>
        <w:tc>
          <w:tcPr>
            <w:tcW w:w="993" w:type="dxa"/>
            <w:vAlign w:val="center"/>
          </w:tcPr>
          <w:p w14:paraId="1FB4ED07"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7AF5F843"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4942108F"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06821F49" w14:textId="77777777" w:rsidR="00726299" w:rsidRPr="00726299" w:rsidRDefault="00726299" w:rsidP="00726299">
            <w:pPr>
              <w:jc w:val="center"/>
              <w:rPr>
                <w:sz w:val="18"/>
                <w:szCs w:val="18"/>
              </w:rPr>
            </w:pPr>
            <w:r w:rsidRPr="00726299">
              <w:rPr>
                <w:sz w:val="18"/>
                <w:szCs w:val="18"/>
              </w:rPr>
              <w:t>12702401</w:t>
            </w:r>
          </w:p>
        </w:tc>
        <w:tc>
          <w:tcPr>
            <w:tcW w:w="993" w:type="dxa"/>
            <w:vAlign w:val="center"/>
          </w:tcPr>
          <w:p w14:paraId="48F6E51F"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42C0B98B"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769AD6D2"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2D302183" w14:textId="77777777" w:rsidR="00726299" w:rsidRPr="00726299" w:rsidRDefault="00726299" w:rsidP="00726299">
            <w:pPr>
              <w:jc w:val="center"/>
              <w:rPr>
                <w:sz w:val="18"/>
                <w:szCs w:val="18"/>
              </w:rPr>
            </w:pPr>
            <w:r w:rsidRPr="00726299">
              <w:rPr>
                <w:sz w:val="18"/>
                <w:szCs w:val="18"/>
              </w:rPr>
              <w:t>12702401</w:t>
            </w:r>
          </w:p>
        </w:tc>
        <w:tc>
          <w:tcPr>
            <w:tcW w:w="993" w:type="dxa"/>
            <w:vAlign w:val="center"/>
          </w:tcPr>
          <w:p w14:paraId="2A8275BC" w14:textId="77777777" w:rsidR="00726299" w:rsidRPr="00726299" w:rsidRDefault="00726299" w:rsidP="00726299">
            <w:pPr>
              <w:jc w:val="center"/>
              <w:rPr>
                <w:sz w:val="18"/>
                <w:szCs w:val="18"/>
              </w:rPr>
            </w:pPr>
            <w:r w:rsidRPr="00726299">
              <w:rPr>
                <w:sz w:val="18"/>
                <w:szCs w:val="18"/>
              </w:rPr>
              <w:t>12702401</w:t>
            </w:r>
          </w:p>
        </w:tc>
        <w:tc>
          <w:tcPr>
            <w:tcW w:w="992" w:type="dxa"/>
            <w:vAlign w:val="center"/>
          </w:tcPr>
          <w:p w14:paraId="69EB6A49" w14:textId="77777777" w:rsidR="00726299" w:rsidRPr="00726299" w:rsidRDefault="00726299" w:rsidP="00726299">
            <w:pPr>
              <w:jc w:val="center"/>
              <w:rPr>
                <w:sz w:val="18"/>
                <w:szCs w:val="18"/>
              </w:rPr>
            </w:pPr>
            <w:r w:rsidRPr="00726299">
              <w:rPr>
                <w:sz w:val="18"/>
                <w:szCs w:val="18"/>
              </w:rPr>
              <w:t>12702401</w:t>
            </w:r>
          </w:p>
        </w:tc>
      </w:tr>
      <w:tr w:rsidR="00726299" w:rsidRPr="00726299" w14:paraId="2710D8D4" w14:textId="77777777" w:rsidTr="00E8485B">
        <w:trPr>
          <w:jc w:val="center"/>
        </w:trPr>
        <w:tc>
          <w:tcPr>
            <w:tcW w:w="846" w:type="dxa"/>
            <w:vAlign w:val="center"/>
          </w:tcPr>
          <w:p w14:paraId="0CBE3E74" w14:textId="77777777" w:rsidR="00726299" w:rsidRPr="00726299" w:rsidRDefault="00726299" w:rsidP="00726299">
            <w:pPr>
              <w:jc w:val="center"/>
              <w:rPr>
                <w:sz w:val="18"/>
                <w:szCs w:val="18"/>
              </w:rPr>
            </w:pPr>
            <w:r w:rsidRPr="00726299">
              <w:rPr>
                <w:sz w:val="18"/>
                <w:szCs w:val="18"/>
              </w:rPr>
              <w:t>2.3.1.2.</w:t>
            </w:r>
          </w:p>
        </w:tc>
        <w:tc>
          <w:tcPr>
            <w:tcW w:w="2126" w:type="dxa"/>
            <w:vAlign w:val="center"/>
          </w:tcPr>
          <w:p w14:paraId="796E9937" w14:textId="77777777" w:rsidR="00726299" w:rsidRPr="00726299" w:rsidRDefault="00726299" w:rsidP="00726299">
            <w:pPr>
              <w:rPr>
                <w:sz w:val="18"/>
                <w:szCs w:val="18"/>
              </w:rPr>
            </w:pPr>
            <w:r w:rsidRPr="00726299">
              <w:rPr>
                <w:sz w:val="18"/>
                <w:szCs w:val="18"/>
              </w:rPr>
              <w:t>- прочие потребители</w:t>
            </w:r>
          </w:p>
        </w:tc>
        <w:tc>
          <w:tcPr>
            <w:tcW w:w="709" w:type="dxa"/>
            <w:vAlign w:val="center"/>
          </w:tcPr>
          <w:p w14:paraId="22F8D236"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3EA52594"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609F6EF0" w14:textId="77777777" w:rsidR="00726299" w:rsidRPr="00726299" w:rsidRDefault="00726299" w:rsidP="00726299">
            <w:pPr>
              <w:jc w:val="center"/>
              <w:rPr>
                <w:sz w:val="18"/>
                <w:szCs w:val="18"/>
              </w:rPr>
            </w:pPr>
            <w:r w:rsidRPr="00726299">
              <w:rPr>
                <w:sz w:val="18"/>
                <w:szCs w:val="18"/>
              </w:rPr>
              <w:t>6539973</w:t>
            </w:r>
          </w:p>
        </w:tc>
        <w:tc>
          <w:tcPr>
            <w:tcW w:w="993" w:type="dxa"/>
            <w:vAlign w:val="center"/>
          </w:tcPr>
          <w:p w14:paraId="5F6FD4A9"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603E51AD"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51D04478"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3DDF9BA4" w14:textId="77777777" w:rsidR="00726299" w:rsidRPr="00726299" w:rsidRDefault="00726299" w:rsidP="00726299">
            <w:pPr>
              <w:jc w:val="center"/>
              <w:rPr>
                <w:sz w:val="18"/>
                <w:szCs w:val="18"/>
              </w:rPr>
            </w:pPr>
            <w:r w:rsidRPr="00726299">
              <w:rPr>
                <w:sz w:val="18"/>
                <w:szCs w:val="18"/>
              </w:rPr>
              <w:t>6539973</w:t>
            </w:r>
          </w:p>
        </w:tc>
        <w:tc>
          <w:tcPr>
            <w:tcW w:w="993" w:type="dxa"/>
            <w:vAlign w:val="center"/>
          </w:tcPr>
          <w:p w14:paraId="4662B992"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5475EB75"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4AD6C40A"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2C2B99FD" w14:textId="77777777" w:rsidR="00726299" w:rsidRPr="00726299" w:rsidRDefault="00726299" w:rsidP="00726299">
            <w:pPr>
              <w:jc w:val="center"/>
              <w:rPr>
                <w:sz w:val="18"/>
                <w:szCs w:val="18"/>
              </w:rPr>
            </w:pPr>
            <w:r w:rsidRPr="00726299">
              <w:rPr>
                <w:sz w:val="18"/>
                <w:szCs w:val="18"/>
              </w:rPr>
              <w:t>6539973</w:t>
            </w:r>
          </w:p>
        </w:tc>
        <w:tc>
          <w:tcPr>
            <w:tcW w:w="993" w:type="dxa"/>
            <w:vAlign w:val="center"/>
          </w:tcPr>
          <w:p w14:paraId="1FBF3709" w14:textId="77777777" w:rsidR="00726299" w:rsidRPr="00726299" w:rsidRDefault="00726299" w:rsidP="00726299">
            <w:pPr>
              <w:jc w:val="center"/>
              <w:rPr>
                <w:sz w:val="18"/>
                <w:szCs w:val="18"/>
              </w:rPr>
            </w:pPr>
            <w:r w:rsidRPr="00726299">
              <w:rPr>
                <w:sz w:val="18"/>
                <w:szCs w:val="18"/>
              </w:rPr>
              <w:t>6539973</w:t>
            </w:r>
          </w:p>
        </w:tc>
        <w:tc>
          <w:tcPr>
            <w:tcW w:w="992" w:type="dxa"/>
            <w:vAlign w:val="center"/>
          </w:tcPr>
          <w:p w14:paraId="05AF099F" w14:textId="77777777" w:rsidR="00726299" w:rsidRPr="00726299" w:rsidRDefault="00726299" w:rsidP="00726299">
            <w:pPr>
              <w:jc w:val="center"/>
              <w:rPr>
                <w:sz w:val="18"/>
                <w:szCs w:val="18"/>
              </w:rPr>
            </w:pPr>
            <w:r w:rsidRPr="00726299">
              <w:rPr>
                <w:sz w:val="18"/>
                <w:szCs w:val="18"/>
              </w:rPr>
              <w:t>6539973</w:t>
            </w:r>
          </w:p>
        </w:tc>
      </w:tr>
      <w:tr w:rsidR="00726299" w:rsidRPr="00726299" w14:paraId="5E22A406" w14:textId="77777777" w:rsidTr="00E8485B">
        <w:trPr>
          <w:jc w:val="center"/>
        </w:trPr>
        <w:tc>
          <w:tcPr>
            <w:tcW w:w="846" w:type="dxa"/>
            <w:vAlign w:val="center"/>
          </w:tcPr>
          <w:p w14:paraId="4C5AFC1B" w14:textId="77777777" w:rsidR="00726299" w:rsidRPr="00726299" w:rsidRDefault="00726299" w:rsidP="00726299">
            <w:pPr>
              <w:jc w:val="center"/>
              <w:rPr>
                <w:sz w:val="18"/>
                <w:szCs w:val="18"/>
              </w:rPr>
            </w:pPr>
            <w:r w:rsidRPr="00726299">
              <w:rPr>
                <w:sz w:val="18"/>
                <w:szCs w:val="18"/>
              </w:rPr>
              <w:t>2.3.2.</w:t>
            </w:r>
          </w:p>
        </w:tc>
        <w:tc>
          <w:tcPr>
            <w:tcW w:w="2126" w:type="dxa"/>
            <w:vAlign w:val="center"/>
          </w:tcPr>
          <w:p w14:paraId="59866F66" w14:textId="77777777" w:rsidR="00726299" w:rsidRPr="00726299" w:rsidRDefault="00726299" w:rsidP="00726299">
            <w:pPr>
              <w:rPr>
                <w:sz w:val="18"/>
                <w:szCs w:val="18"/>
              </w:rPr>
            </w:pPr>
            <w:r w:rsidRPr="00726299">
              <w:rPr>
                <w:sz w:val="18"/>
                <w:szCs w:val="18"/>
              </w:rPr>
              <w:t>Собственные нужды производства</w:t>
            </w:r>
          </w:p>
        </w:tc>
        <w:tc>
          <w:tcPr>
            <w:tcW w:w="709" w:type="dxa"/>
            <w:vAlign w:val="center"/>
          </w:tcPr>
          <w:p w14:paraId="156C82DC"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7EE4ED7D"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F77BDC3"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1FB7A44E"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326FC3B"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9A7509A"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52CC16BC"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7A910E9F"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9EAF248"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355D8C33"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60D84469" w14:textId="77777777" w:rsidR="00726299" w:rsidRPr="00726299" w:rsidRDefault="00726299" w:rsidP="00726299">
            <w:pPr>
              <w:jc w:val="center"/>
              <w:rPr>
                <w:sz w:val="18"/>
                <w:szCs w:val="18"/>
              </w:rPr>
            </w:pPr>
            <w:r w:rsidRPr="00726299">
              <w:rPr>
                <w:sz w:val="18"/>
                <w:szCs w:val="18"/>
              </w:rPr>
              <w:t>-</w:t>
            </w:r>
          </w:p>
        </w:tc>
        <w:tc>
          <w:tcPr>
            <w:tcW w:w="993" w:type="dxa"/>
            <w:vAlign w:val="center"/>
          </w:tcPr>
          <w:p w14:paraId="63C55FB6" w14:textId="77777777" w:rsidR="00726299" w:rsidRPr="00726299" w:rsidRDefault="00726299" w:rsidP="00726299">
            <w:pPr>
              <w:jc w:val="center"/>
              <w:rPr>
                <w:sz w:val="18"/>
                <w:szCs w:val="18"/>
              </w:rPr>
            </w:pPr>
            <w:r w:rsidRPr="00726299">
              <w:rPr>
                <w:sz w:val="18"/>
                <w:szCs w:val="18"/>
              </w:rPr>
              <w:t>-</w:t>
            </w:r>
          </w:p>
        </w:tc>
        <w:tc>
          <w:tcPr>
            <w:tcW w:w="992" w:type="dxa"/>
            <w:vAlign w:val="center"/>
          </w:tcPr>
          <w:p w14:paraId="25F5B4B7" w14:textId="77777777" w:rsidR="00726299" w:rsidRPr="00726299" w:rsidRDefault="00726299" w:rsidP="00726299">
            <w:pPr>
              <w:jc w:val="center"/>
              <w:rPr>
                <w:sz w:val="18"/>
                <w:szCs w:val="18"/>
              </w:rPr>
            </w:pPr>
            <w:r w:rsidRPr="00726299">
              <w:rPr>
                <w:sz w:val="18"/>
                <w:szCs w:val="18"/>
              </w:rPr>
              <w:t>-</w:t>
            </w:r>
          </w:p>
        </w:tc>
      </w:tr>
      <w:tr w:rsidR="00726299" w:rsidRPr="00726299" w14:paraId="0122241E" w14:textId="77777777" w:rsidTr="00E8485B">
        <w:trPr>
          <w:jc w:val="center"/>
        </w:trPr>
        <w:tc>
          <w:tcPr>
            <w:tcW w:w="846" w:type="dxa"/>
            <w:vAlign w:val="center"/>
          </w:tcPr>
          <w:p w14:paraId="71FB6852" w14:textId="77777777" w:rsidR="00726299" w:rsidRPr="00726299" w:rsidRDefault="00726299" w:rsidP="00726299">
            <w:pPr>
              <w:jc w:val="center"/>
              <w:rPr>
                <w:sz w:val="18"/>
                <w:szCs w:val="18"/>
              </w:rPr>
            </w:pPr>
            <w:r w:rsidRPr="00726299">
              <w:rPr>
                <w:sz w:val="18"/>
                <w:szCs w:val="18"/>
              </w:rPr>
              <w:t>2.4.</w:t>
            </w:r>
          </w:p>
        </w:tc>
        <w:tc>
          <w:tcPr>
            <w:tcW w:w="2126" w:type="dxa"/>
            <w:vAlign w:val="center"/>
          </w:tcPr>
          <w:p w14:paraId="54DE1271" w14:textId="77777777" w:rsidR="00726299" w:rsidRPr="00726299" w:rsidRDefault="00726299" w:rsidP="00726299">
            <w:pPr>
              <w:rPr>
                <w:sz w:val="18"/>
                <w:szCs w:val="18"/>
              </w:rPr>
            </w:pPr>
            <w:r w:rsidRPr="00726299">
              <w:rPr>
                <w:sz w:val="18"/>
                <w:szCs w:val="18"/>
              </w:rPr>
              <w:t>Пропущено через собственные очистные сооружения</w:t>
            </w:r>
          </w:p>
        </w:tc>
        <w:tc>
          <w:tcPr>
            <w:tcW w:w="709" w:type="dxa"/>
            <w:vAlign w:val="center"/>
          </w:tcPr>
          <w:p w14:paraId="66764E3E" w14:textId="77777777" w:rsidR="00726299" w:rsidRPr="00726299" w:rsidRDefault="00726299" w:rsidP="00726299">
            <w:pPr>
              <w:jc w:val="center"/>
              <w:rPr>
                <w:sz w:val="18"/>
                <w:szCs w:val="18"/>
              </w:rPr>
            </w:pPr>
            <w:r w:rsidRPr="00726299">
              <w:rPr>
                <w:sz w:val="18"/>
                <w:szCs w:val="18"/>
              </w:rPr>
              <w:t>м</w:t>
            </w:r>
            <w:r w:rsidRPr="00726299">
              <w:rPr>
                <w:sz w:val="18"/>
                <w:szCs w:val="18"/>
                <w:vertAlign w:val="superscript"/>
              </w:rPr>
              <w:t>3</w:t>
            </w:r>
          </w:p>
        </w:tc>
        <w:tc>
          <w:tcPr>
            <w:tcW w:w="992" w:type="dxa"/>
            <w:vAlign w:val="center"/>
          </w:tcPr>
          <w:p w14:paraId="63A48E84" w14:textId="77777777" w:rsidR="00726299" w:rsidRPr="00726299" w:rsidRDefault="00726299" w:rsidP="00726299">
            <w:pPr>
              <w:jc w:val="center"/>
              <w:rPr>
                <w:sz w:val="18"/>
                <w:szCs w:val="18"/>
              </w:rPr>
            </w:pPr>
            <w:r w:rsidRPr="00726299">
              <w:rPr>
                <w:sz w:val="18"/>
                <w:szCs w:val="18"/>
              </w:rPr>
              <w:t>25622811</w:t>
            </w:r>
          </w:p>
        </w:tc>
        <w:tc>
          <w:tcPr>
            <w:tcW w:w="992" w:type="dxa"/>
            <w:vAlign w:val="center"/>
          </w:tcPr>
          <w:p w14:paraId="3AFC50AB" w14:textId="77777777" w:rsidR="00726299" w:rsidRPr="00726299" w:rsidRDefault="00726299" w:rsidP="00726299">
            <w:pPr>
              <w:jc w:val="center"/>
            </w:pPr>
            <w:r w:rsidRPr="00726299">
              <w:rPr>
                <w:sz w:val="18"/>
                <w:szCs w:val="18"/>
              </w:rPr>
              <w:t>25622811</w:t>
            </w:r>
          </w:p>
        </w:tc>
        <w:tc>
          <w:tcPr>
            <w:tcW w:w="993" w:type="dxa"/>
            <w:vAlign w:val="center"/>
          </w:tcPr>
          <w:p w14:paraId="7CAF8D7A" w14:textId="77777777" w:rsidR="00726299" w:rsidRPr="00726299" w:rsidRDefault="00726299" w:rsidP="00726299">
            <w:pPr>
              <w:jc w:val="center"/>
            </w:pPr>
            <w:r w:rsidRPr="00726299">
              <w:rPr>
                <w:sz w:val="18"/>
                <w:szCs w:val="18"/>
              </w:rPr>
              <w:t>25622811</w:t>
            </w:r>
          </w:p>
        </w:tc>
        <w:tc>
          <w:tcPr>
            <w:tcW w:w="992" w:type="dxa"/>
            <w:vAlign w:val="center"/>
          </w:tcPr>
          <w:p w14:paraId="75D38DF5" w14:textId="77777777" w:rsidR="00726299" w:rsidRPr="00726299" w:rsidRDefault="00726299" w:rsidP="00726299">
            <w:pPr>
              <w:jc w:val="center"/>
            </w:pPr>
            <w:r w:rsidRPr="00726299">
              <w:rPr>
                <w:sz w:val="18"/>
                <w:szCs w:val="18"/>
              </w:rPr>
              <w:t>25622811</w:t>
            </w:r>
          </w:p>
        </w:tc>
        <w:tc>
          <w:tcPr>
            <w:tcW w:w="992" w:type="dxa"/>
            <w:vAlign w:val="center"/>
          </w:tcPr>
          <w:p w14:paraId="4FF9EDF5" w14:textId="77777777" w:rsidR="00726299" w:rsidRPr="00726299" w:rsidRDefault="00726299" w:rsidP="00726299">
            <w:pPr>
              <w:jc w:val="center"/>
            </w:pPr>
            <w:r w:rsidRPr="00726299">
              <w:rPr>
                <w:sz w:val="18"/>
                <w:szCs w:val="18"/>
              </w:rPr>
              <w:t>25622811</w:t>
            </w:r>
          </w:p>
        </w:tc>
        <w:tc>
          <w:tcPr>
            <w:tcW w:w="992" w:type="dxa"/>
            <w:vAlign w:val="center"/>
          </w:tcPr>
          <w:p w14:paraId="422AB6E1" w14:textId="77777777" w:rsidR="00726299" w:rsidRPr="00726299" w:rsidRDefault="00726299" w:rsidP="00726299">
            <w:pPr>
              <w:jc w:val="center"/>
            </w:pPr>
            <w:r w:rsidRPr="00726299">
              <w:rPr>
                <w:sz w:val="18"/>
                <w:szCs w:val="18"/>
              </w:rPr>
              <w:t>25622811</w:t>
            </w:r>
          </w:p>
        </w:tc>
        <w:tc>
          <w:tcPr>
            <w:tcW w:w="993" w:type="dxa"/>
            <w:vAlign w:val="center"/>
          </w:tcPr>
          <w:p w14:paraId="7BB6BEA2" w14:textId="77777777" w:rsidR="00726299" w:rsidRPr="00726299" w:rsidRDefault="00726299" w:rsidP="00726299">
            <w:pPr>
              <w:jc w:val="center"/>
            </w:pPr>
            <w:r w:rsidRPr="00726299">
              <w:rPr>
                <w:sz w:val="18"/>
                <w:szCs w:val="18"/>
              </w:rPr>
              <w:t>25622811</w:t>
            </w:r>
          </w:p>
        </w:tc>
        <w:tc>
          <w:tcPr>
            <w:tcW w:w="992" w:type="dxa"/>
            <w:vAlign w:val="center"/>
          </w:tcPr>
          <w:p w14:paraId="2CBC5872" w14:textId="77777777" w:rsidR="00726299" w:rsidRPr="00726299" w:rsidRDefault="00726299" w:rsidP="00726299">
            <w:pPr>
              <w:jc w:val="center"/>
            </w:pPr>
            <w:r w:rsidRPr="00726299">
              <w:rPr>
                <w:sz w:val="18"/>
                <w:szCs w:val="18"/>
              </w:rPr>
              <w:t>25622811</w:t>
            </w:r>
          </w:p>
        </w:tc>
        <w:tc>
          <w:tcPr>
            <w:tcW w:w="992" w:type="dxa"/>
            <w:vAlign w:val="center"/>
          </w:tcPr>
          <w:p w14:paraId="5099D02D" w14:textId="77777777" w:rsidR="00726299" w:rsidRPr="00726299" w:rsidRDefault="00726299" w:rsidP="00726299">
            <w:pPr>
              <w:jc w:val="center"/>
            </w:pPr>
            <w:r w:rsidRPr="00726299">
              <w:rPr>
                <w:sz w:val="18"/>
                <w:szCs w:val="18"/>
              </w:rPr>
              <w:t>25622811</w:t>
            </w:r>
          </w:p>
        </w:tc>
        <w:tc>
          <w:tcPr>
            <w:tcW w:w="992" w:type="dxa"/>
            <w:vAlign w:val="center"/>
          </w:tcPr>
          <w:p w14:paraId="37D4221E" w14:textId="77777777" w:rsidR="00726299" w:rsidRPr="00726299" w:rsidRDefault="00726299" w:rsidP="00726299">
            <w:pPr>
              <w:jc w:val="center"/>
            </w:pPr>
            <w:r w:rsidRPr="00726299">
              <w:rPr>
                <w:sz w:val="18"/>
                <w:szCs w:val="18"/>
              </w:rPr>
              <w:t>25622811</w:t>
            </w:r>
          </w:p>
        </w:tc>
        <w:tc>
          <w:tcPr>
            <w:tcW w:w="993" w:type="dxa"/>
            <w:vAlign w:val="center"/>
          </w:tcPr>
          <w:p w14:paraId="602DB595" w14:textId="77777777" w:rsidR="00726299" w:rsidRPr="00726299" w:rsidRDefault="00726299" w:rsidP="00726299">
            <w:pPr>
              <w:jc w:val="center"/>
            </w:pPr>
            <w:r w:rsidRPr="00726299">
              <w:rPr>
                <w:sz w:val="18"/>
                <w:szCs w:val="18"/>
              </w:rPr>
              <w:t>25622811</w:t>
            </w:r>
          </w:p>
        </w:tc>
        <w:tc>
          <w:tcPr>
            <w:tcW w:w="992" w:type="dxa"/>
            <w:vAlign w:val="center"/>
          </w:tcPr>
          <w:p w14:paraId="549C096B" w14:textId="77777777" w:rsidR="00726299" w:rsidRPr="00726299" w:rsidRDefault="00726299" w:rsidP="00726299">
            <w:pPr>
              <w:jc w:val="center"/>
            </w:pPr>
            <w:r w:rsidRPr="00726299">
              <w:rPr>
                <w:sz w:val="18"/>
                <w:szCs w:val="18"/>
              </w:rPr>
              <w:t>25622811</w:t>
            </w:r>
          </w:p>
        </w:tc>
      </w:tr>
    </w:tbl>
    <w:p w14:paraId="15D04900" w14:textId="77777777" w:rsidR="00726299" w:rsidRPr="00726299" w:rsidRDefault="00726299" w:rsidP="00726299">
      <w:pPr>
        <w:jc w:val="both"/>
        <w:rPr>
          <w:sz w:val="28"/>
          <w:szCs w:val="28"/>
          <w:lang w:eastAsia="en-US"/>
        </w:rPr>
      </w:pPr>
    </w:p>
    <w:p w14:paraId="728D3E05" w14:textId="77777777" w:rsidR="00726299" w:rsidRPr="00726299" w:rsidRDefault="00726299" w:rsidP="00726299">
      <w:pPr>
        <w:jc w:val="both"/>
        <w:rPr>
          <w:sz w:val="28"/>
          <w:szCs w:val="28"/>
          <w:lang w:eastAsia="en-US"/>
        </w:rPr>
      </w:pPr>
    </w:p>
    <w:p w14:paraId="2F9133ED" w14:textId="77777777" w:rsidR="00726299" w:rsidRPr="00726299" w:rsidRDefault="00726299" w:rsidP="00726299">
      <w:pPr>
        <w:jc w:val="both"/>
        <w:rPr>
          <w:sz w:val="28"/>
          <w:szCs w:val="28"/>
          <w:lang w:eastAsia="en-US"/>
        </w:rPr>
      </w:pPr>
    </w:p>
    <w:p w14:paraId="7081CEC1" w14:textId="77777777" w:rsidR="00726299" w:rsidRPr="00726299" w:rsidRDefault="00726299" w:rsidP="00726299">
      <w:pPr>
        <w:jc w:val="both"/>
        <w:rPr>
          <w:sz w:val="28"/>
          <w:szCs w:val="28"/>
          <w:lang w:eastAsia="en-US"/>
        </w:rPr>
      </w:pPr>
    </w:p>
    <w:p w14:paraId="3EE5C324" w14:textId="77777777" w:rsidR="00726299" w:rsidRPr="00726299" w:rsidRDefault="00726299" w:rsidP="00726299">
      <w:pPr>
        <w:jc w:val="both"/>
        <w:rPr>
          <w:sz w:val="28"/>
          <w:szCs w:val="28"/>
          <w:lang w:eastAsia="en-US"/>
        </w:rPr>
      </w:pPr>
    </w:p>
    <w:p w14:paraId="0F7C0DD4" w14:textId="77777777" w:rsidR="00726299" w:rsidRPr="00726299" w:rsidRDefault="00726299" w:rsidP="00726299">
      <w:pPr>
        <w:jc w:val="both"/>
        <w:rPr>
          <w:sz w:val="28"/>
          <w:szCs w:val="28"/>
          <w:lang w:eastAsia="en-US"/>
        </w:rPr>
      </w:pPr>
    </w:p>
    <w:p w14:paraId="252B3803" w14:textId="77777777" w:rsidR="00726299" w:rsidRPr="00726299" w:rsidRDefault="00726299" w:rsidP="00726299">
      <w:pPr>
        <w:jc w:val="both"/>
        <w:rPr>
          <w:sz w:val="28"/>
          <w:szCs w:val="28"/>
          <w:lang w:eastAsia="en-US"/>
        </w:rPr>
      </w:pPr>
    </w:p>
    <w:p w14:paraId="06109533" w14:textId="77777777" w:rsidR="00726299" w:rsidRPr="00726299" w:rsidRDefault="00726299" w:rsidP="00726299">
      <w:pPr>
        <w:jc w:val="both"/>
        <w:rPr>
          <w:sz w:val="28"/>
          <w:szCs w:val="28"/>
          <w:lang w:eastAsia="en-US"/>
        </w:rPr>
      </w:pPr>
    </w:p>
    <w:p w14:paraId="45386B4B" w14:textId="77777777" w:rsidR="00726299" w:rsidRPr="00726299" w:rsidRDefault="00726299" w:rsidP="00726299">
      <w:pPr>
        <w:jc w:val="both"/>
        <w:rPr>
          <w:sz w:val="28"/>
          <w:szCs w:val="28"/>
          <w:lang w:eastAsia="en-US"/>
        </w:rPr>
      </w:pPr>
    </w:p>
    <w:p w14:paraId="2078E4B4" w14:textId="77777777" w:rsidR="00726299" w:rsidRPr="00726299" w:rsidRDefault="00726299" w:rsidP="00726299">
      <w:pPr>
        <w:jc w:val="both"/>
        <w:rPr>
          <w:sz w:val="28"/>
          <w:szCs w:val="28"/>
          <w:lang w:eastAsia="en-US"/>
        </w:rPr>
      </w:pPr>
    </w:p>
    <w:p w14:paraId="58EA99AB" w14:textId="77777777" w:rsidR="00726299" w:rsidRPr="00726299" w:rsidRDefault="00726299" w:rsidP="00726299">
      <w:pPr>
        <w:jc w:val="both"/>
        <w:rPr>
          <w:sz w:val="28"/>
          <w:szCs w:val="28"/>
          <w:lang w:eastAsia="en-US"/>
        </w:rPr>
      </w:pPr>
    </w:p>
    <w:p w14:paraId="3B160B84" w14:textId="77777777" w:rsidR="00726299" w:rsidRPr="00726299" w:rsidRDefault="00726299" w:rsidP="00726299">
      <w:pPr>
        <w:jc w:val="both"/>
        <w:rPr>
          <w:sz w:val="28"/>
          <w:szCs w:val="28"/>
          <w:lang w:eastAsia="en-US"/>
        </w:rPr>
      </w:pPr>
    </w:p>
    <w:p w14:paraId="57C48AFD" w14:textId="77777777" w:rsidR="00726299" w:rsidRPr="00726299" w:rsidRDefault="00726299" w:rsidP="00726299">
      <w:pPr>
        <w:jc w:val="both"/>
        <w:rPr>
          <w:sz w:val="28"/>
          <w:szCs w:val="28"/>
          <w:lang w:eastAsia="en-US"/>
        </w:rPr>
      </w:pPr>
    </w:p>
    <w:p w14:paraId="2A14E30E" w14:textId="77777777" w:rsidR="00726299" w:rsidRPr="00726299" w:rsidRDefault="00726299" w:rsidP="00726299">
      <w:pPr>
        <w:jc w:val="both"/>
        <w:rPr>
          <w:sz w:val="28"/>
          <w:szCs w:val="28"/>
          <w:lang w:eastAsia="en-US"/>
        </w:rPr>
      </w:pPr>
    </w:p>
    <w:p w14:paraId="7E574D13" w14:textId="77777777" w:rsidR="00726299" w:rsidRPr="00726299" w:rsidRDefault="00726299" w:rsidP="00726299">
      <w:pPr>
        <w:jc w:val="both"/>
        <w:rPr>
          <w:sz w:val="28"/>
          <w:szCs w:val="28"/>
          <w:lang w:eastAsia="en-US"/>
        </w:rPr>
      </w:pPr>
    </w:p>
    <w:p w14:paraId="7634CC8F" w14:textId="77777777" w:rsidR="00726299" w:rsidRPr="00726299" w:rsidRDefault="00726299" w:rsidP="00726299">
      <w:pPr>
        <w:jc w:val="both"/>
        <w:rPr>
          <w:sz w:val="28"/>
          <w:szCs w:val="28"/>
          <w:lang w:eastAsia="en-US"/>
        </w:rPr>
      </w:pPr>
    </w:p>
    <w:p w14:paraId="62987120" w14:textId="77777777" w:rsidR="00726299" w:rsidRPr="00726299" w:rsidRDefault="00726299" w:rsidP="00726299">
      <w:pPr>
        <w:jc w:val="both"/>
        <w:rPr>
          <w:sz w:val="28"/>
          <w:szCs w:val="28"/>
          <w:lang w:eastAsia="en-US"/>
        </w:rPr>
      </w:pPr>
    </w:p>
    <w:p w14:paraId="0D38B71D" w14:textId="77777777" w:rsidR="00726299" w:rsidRPr="00726299" w:rsidRDefault="00726299" w:rsidP="00726299">
      <w:pPr>
        <w:jc w:val="both"/>
        <w:rPr>
          <w:sz w:val="28"/>
          <w:szCs w:val="28"/>
          <w:lang w:eastAsia="en-US"/>
        </w:rPr>
      </w:pPr>
    </w:p>
    <w:p w14:paraId="53D588E2" w14:textId="77777777" w:rsidR="00726299" w:rsidRPr="00726299" w:rsidRDefault="00726299" w:rsidP="00726299">
      <w:pPr>
        <w:ind w:left="-567"/>
        <w:jc w:val="center"/>
        <w:rPr>
          <w:bCs/>
          <w:color w:val="000000"/>
          <w:sz w:val="28"/>
          <w:szCs w:val="28"/>
        </w:rPr>
      </w:pPr>
      <w:r w:rsidRPr="00726299">
        <w:rPr>
          <w:bCs/>
          <w:color w:val="000000"/>
          <w:sz w:val="28"/>
          <w:szCs w:val="28"/>
        </w:rPr>
        <w:t xml:space="preserve">           Раздел 6. Объем финансовых потребностей, необходимых для реализации производственной программы</w:t>
      </w:r>
    </w:p>
    <w:p w14:paraId="41F12C87" w14:textId="77777777" w:rsidR="00726299" w:rsidRPr="00726299" w:rsidRDefault="00726299" w:rsidP="00726299">
      <w:pPr>
        <w:ind w:left="-567"/>
        <w:jc w:val="center"/>
        <w:rPr>
          <w:bCs/>
          <w:color w:val="000000"/>
          <w:sz w:val="28"/>
          <w:szCs w:val="28"/>
        </w:rPr>
      </w:pPr>
    </w:p>
    <w:tbl>
      <w:tblPr>
        <w:tblStyle w:val="ae"/>
        <w:tblW w:w="15268" w:type="dxa"/>
        <w:jc w:val="center"/>
        <w:tblLook w:val="04A0" w:firstRow="1" w:lastRow="0" w:firstColumn="1" w:lastColumn="0" w:noHBand="0" w:noVBand="1"/>
      </w:tblPr>
      <w:tblGrid>
        <w:gridCol w:w="594"/>
        <w:gridCol w:w="2833"/>
        <w:gridCol w:w="981"/>
        <w:gridCol w:w="990"/>
        <w:gridCol w:w="1024"/>
        <w:gridCol w:w="981"/>
        <w:gridCol w:w="981"/>
        <w:gridCol w:w="986"/>
        <w:gridCol w:w="983"/>
        <w:gridCol w:w="981"/>
        <w:gridCol w:w="981"/>
        <w:gridCol w:w="981"/>
        <w:gridCol w:w="981"/>
        <w:gridCol w:w="991"/>
      </w:tblGrid>
      <w:tr w:rsidR="00726299" w:rsidRPr="00726299" w14:paraId="112B354C" w14:textId="77777777" w:rsidTr="00E8485B">
        <w:trPr>
          <w:jc w:val="center"/>
        </w:trPr>
        <w:tc>
          <w:tcPr>
            <w:tcW w:w="595" w:type="dxa"/>
            <w:vMerge w:val="restart"/>
            <w:vAlign w:val="center"/>
          </w:tcPr>
          <w:p w14:paraId="5C461C7F" w14:textId="77777777" w:rsidR="00726299" w:rsidRPr="00726299" w:rsidRDefault="00726299" w:rsidP="00726299">
            <w:pPr>
              <w:jc w:val="center"/>
              <w:rPr>
                <w:bCs/>
                <w:color w:val="000000"/>
                <w:sz w:val="28"/>
                <w:szCs w:val="28"/>
              </w:rPr>
            </w:pPr>
            <w:r w:rsidRPr="00726299">
              <w:rPr>
                <w:bCs/>
                <w:color w:val="000000"/>
                <w:sz w:val="28"/>
                <w:szCs w:val="28"/>
              </w:rPr>
              <w:t>№ п/п</w:t>
            </w:r>
          </w:p>
        </w:tc>
        <w:tc>
          <w:tcPr>
            <w:tcW w:w="2944" w:type="dxa"/>
            <w:vMerge w:val="restart"/>
            <w:vAlign w:val="center"/>
          </w:tcPr>
          <w:p w14:paraId="08C00BBB" w14:textId="77777777" w:rsidR="00726299" w:rsidRPr="00726299" w:rsidRDefault="00726299" w:rsidP="00726299">
            <w:pPr>
              <w:jc w:val="center"/>
              <w:rPr>
                <w:bCs/>
                <w:color w:val="000000"/>
                <w:sz w:val="28"/>
                <w:szCs w:val="28"/>
              </w:rPr>
            </w:pPr>
            <w:r w:rsidRPr="00726299">
              <w:rPr>
                <w:bCs/>
                <w:color w:val="000000"/>
                <w:sz w:val="28"/>
                <w:szCs w:val="28"/>
              </w:rPr>
              <w:t>Наименование показателя</w:t>
            </w:r>
          </w:p>
        </w:tc>
        <w:tc>
          <w:tcPr>
            <w:tcW w:w="1843" w:type="dxa"/>
            <w:gridSpan w:val="2"/>
            <w:vAlign w:val="center"/>
          </w:tcPr>
          <w:p w14:paraId="4A8EC55F" w14:textId="77777777" w:rsidR="00726299" w:rsidRPr="00726299" w:rsidRDefault="00726299" w:rsidP="00726299">
            <w:pPr>
              <w:jc w:val="center"/>
              <w:rPr>
                <w:bCs/>
                <w:color w:val="000000"/>
                <w:sz w:val="18"/>
                <w:szCs w:val="18"/>
              </w:rPr>
            </w:pPr>
            <w:r w:rsidRPr="00726299">
              <w:rPr>
                <w:bCs/>
                <w:color w:val="000000"/>
                <w:sz w:val="18"/>
                <w:szCs w:val="18"/>
              </w:rPr>
              <w:t>2024 год</w:t>
            </w:r>
          </w:p>
        </w:tc>
        <w:tc>
          <w:tcPr>
            <w:tcW w:w="2016" w:type="dxa"/>
            <w:gridSpan w:val="2"/>
            <w:vAlign w:val="center"/>
          </w:tcPr>
          <w:p w14:paraId="6236AF71" w14:textId="77777777" w:rsidR="00726299" w:rsidRPr="00726299" w:rsidRDefault="00726299" w:rsidP="00726299">
            <w:pPr>
              <w:jc w:val="center"/>
              <w:rPr>
                <w:bCs/>
                <w:color w:val="000000"/>
                <w:sz w:val="18"/>
                <w:szCs w:val="18"/>
              </w:rPr>
            </w:pPr>
            <w:r w:rsidRPr="00726299">
              <w:rPr>
                <w:bCs/>
                <w:color w:val="000000"/>
                <w:sz w:val="18"/>
                <w:szCs w:val="18"/>
              </w:rPr>
              <w:t>2025 год</w:t>
            </w:r>
          </w:p>
        </w:tc>
        <w:tc>
          <w:tcPr>
            <w:tcW w:w="1968" w:type="dxa"/>
            <w:gridSpan w:val="2"/>
            <w:vAlign w:val="center"/>
          </w:tcPr>
          <w:p w14:paraId="66F56B66" w14:textId="77777777" w:rsidR="00726299" w:rsidRPr="00726299" w:rsidRDefault="00726299" w:rsidP="00726299">
            <w:pPr>
              <w:jc w:val="center"/>
              <w:rPr>
                <w:bCs/>
                <w:color w:val="000000"/>
                <w:sz w:val="18"/>
                <w:szCs w:val="18"/>
              </w:rPr>
            </w:pPr>
            <w:r w:rsidRPr="00726299">
              <w:rPr>
                <w:bCs/>
                <w:color w:val="000000"/>
                <w:sz w:val="18"/>
                <w:szCs w:val="18"/>
              </w:rPr>
              <w:t>2026 год</w:t>
            </w:r>
          </w:p>
        </w:tc>
        <w:tc>
          <w:tcPr>
            <w:tcW w:w="1965" w:type="dxa"/>
            <w:gridSpan w:val="2"/>
            <w:vAlign w:val="center"/>
          </w:tcPr>
          <w:p w14:paraId="702610BA" w14:textId="77777777" w:rsidR="00726299" w:rsidRPr="00726299" w:rsidRDefault="00726299" w:rsidP="00726299">
            <w:pPr>
              <w:jc w:val="center"/>
              <w:rPr>
                <w:bCs/>
                <w:color w:val="000000"/>
                <w:sz w:val="18"/>
                <w:szCs w:val="18"/>
              </w:rPr>
            </w:pPr>
            <w:r w:rsidRPr="00726299">
              <w:rPr>
                <w:bCs/>
                <w:color w:val="000000"/>
                <w:sz w:val="18"/>
                <w:szCs w:val="18"/>
              </w:rPr>
              <w:t>2027 год</w:t>
            </w:r>
          </w:p>
        </w:tc>
        <w:tc>
          <w:tcPr>
            <w:tcW w:w="1962" w:type="dxa"/>
            <w:gridSpan w:val="2"/>
            <w:vAlign w:val="center"/>
          </w:tcPr>
          <w:p w14:paraId="7F5CA641" w14:textId="77777777" w:rsidR="00726299" w:rsidRPr="00726299" w:rsidRDefault="00726299" w:rsidP="00726299">
            <w:pPr>
              <w:jc w:val="center"/>
              <w:rPr>
                <w:bCs/>
                <w:color w:val="000000"/>
                <w:sz w:val="18"/>
                <w:szCs w:val="18"/>
              </w:rPr>
            </w:pPr>
            <w:r w:rsidRPr="00726299">
              <w:rPr>
                <w:bCs/>
                <w:color w:val="000000"/>
                <w:sz w:val="18"/>
                <w:szCs w:val="18"/>
              </w:rPr>
              <w:t>2028 год</w:t>
            </w:r>
          </w:p>
        </w:tc>
        <w:tc>
          <w:tcPr>
            <w:tcW w:w="1975" w:type="dxa"/>
            <w:gridSpan w:val="2"/>
            <w:vAlign w:val="center"/>
          </w:tcPr>
          <w:p w14:paraId="20630107" w14:textId="77777777" w:rsidR="00726299" w:rsidRPr="00726299" w:rsidRDefault="00726299" w:rsidP="00726299">
            <w:pPr>
              <w:jc w:val="center"/>
              <w:rPr>
                <w:bCs/>
                <w:color w:val="000000"/>
                <w:sz w:val="18"/>
                <w:szCs w:val="18"/>
              </w:rPr>
            </w:pPr>
            <w:r w:rsidRPr="00726299">
              <w:rPr>
                <w:bCs/>
                <w:color w:val="000000"/>
                <w:sz w:val="18"/>
                <w:szCs w:val="18"/>
              </w:rPr>
              <w:t>2029 год</w:t>
            </w:r>
          </w:p>
        </w:tc>
      </w:tr>
      <w:tr w:rsidR="00726299" w:rsidRPr="00726299" w14:paraId="2F249044" w14:textId="77777777" w:rsidTr="00E8485B">
        <w:trPr>
          <w:trHeight w:val="554"/>
          <w:jc w:val="center"/>
        </w:trPr>
        <w:tc>
          <w:tcPr>
            <w:tcW w:w="595" w:type="dxa"/>
            <w:vMerge/>
            <w:vAlign w:val="center"/>
          </w:tcPr>
          <w:p w14:paraId="41A87096" w14:textId="77777777" w:rsidR="00726299" w:rsidRPr="00726299" w:rsidRDefault="00726299" w:rsidP="00726299">
            <w:pPr>
              <w:jc w:val="center"/>
              <w:rPr>
                <w:bCs/>
                <w:color w:val="000000"/>
                <w:sz w:val="28"/>
                <w:szCs w:val="28"/>
              </w:rPr>
            </w:pPr>
          </w:p>
        </w:tc>
        <w:tc>
          <w:tcPr>
            <w:tcW w:w="2944" w:type="dxa"/>
            <w:vMerge/>
            <w:vAlign w:val="center"/>
          </w:tcPr>
          <w:p w14:paraId="75F40B5F" w14:textId="77777777" w:rsidR="00726299" w:rsidRPr="00726299" w:rsidRDefault="00726299" w:rsidP="00726299">
            <w:pPr>
              <w:jc w:val="center"/>
              <w:rPr>
                <w:bCs/>
                <w:color w:val="000000"/>
                <w:sz w:val="28"/>
                <w:szCs w:val="28"/>
              </w:rPr>
            </w:pPr>
          </w:p>
        </w:tc>
        <w:tc>
          <w:tcPr>
            <w:tcW w:w="851" w:type="dxa"/>
            <w:vAlign w:val="center"/>
          </w:tcPr>
          <w:p w14:paraId="2E653665" w14:textId="77777777" w:rsidR="00726299" w:rsidRPr="00726299" w:rsidRDefault="00726299" w:rsidP="00726299">
            <w:pPr>
              <w:jc w:val="center"/>
              <w:rPr>
                <w:sz w:val="18"/>
                <w:szCs w:val="18"/>
              </w:rPr>
            </w:pPr>
            <w:r w:rsidRPr="00726299">
              <w:rPr>
                <w:sz w:val="18"/>
                <w:szCs w:val="18"/>
              </w:rPr>
              <w:t>с 01.01.    по 30.06.</w:t>
            </w:r>
          </w:p>
        </w:tc>
        <w:tc>
          <w:tcPr>
            <w:tcW w:w="992" w:type="dxa"/>
            <w:vAlign w:val="center"/>
          </w:tcPr>
          <w:p w14:paraId="7BE49655" w14:textId="77777777" w:rsidR="00726299" w:rsidRPr="00726299" w:rsidRDefault="00726299" w:rsidP="00726299">
            <w:pPr>
              <w:jc w:val="center"/>
              <w:rPr>
                <w:bCs/>
                <w:color w:val="000000"/>
                <w:sz w:val="18"/>
                <w:szCs w:val="18"/>
              </w:rPr>
            </w:pPr>
            <w:r w:rsidRPr="00726299">
              <w:rPr>
                <w:sz w:val="18"/>
                <w:szCs w:val="18"/>
              </w:rPr>
              <w:t>с 01.07.     по 31.12.</w:t>
            </w:r>
          </w:p>
        </w:tc>
        <w:tc>
          <w:tcPr>
            <w:tcW w:w="1035" w:type="dxa"/>
            <w:vAlign w:val="center"/>
          </w:tcPr>
          <w:p w14:paraId="0B682C53" w14:textId="77777777" w:rsidR="00726299" w:rsidRPr="00726299" w:rsidRDefault="00726299" w:rsidP="00726299">
            <w:pPr>
              <w:jc w:val="center"/>
              <w:rPr>
                <w:sz w:val="18"/>
                <w:szCs w:val="18"/>
              </w:rPr>
            </w:pPr>
            <w:r w:rsidRPr="00726299">
              <w:rPr>
                <w:sz w:val="18"/>
                <w:szCs w:val="18"/>
              </w:rPr>
              <w:t>с 01.01.    по 30.06.</w:t>
            </w:r>
          </w:p>
        </w:tc>
        <w:tc>
          <w:tcPr>
            <w:tcW w:w="981" w:type="dxa"/>
            <w:vAlign w:val="center"/>
          </w:tcPr>
          <w:p w14:paraId="36791FEE" w14:textId="77777777" w:rsidR="00726299" w:rsidRPr="00726299" w:rsidRDefault="00726299" w:rsidP="00726299">
            <w:pPr>
              <w:jc w:val="center"/>
              <w:rPr>
                <w:bCs/>
                <w:color w:val="000000"/>
                <w:sz w:val="18"/>
                <w:szCs w:val="18"/>
              </w:rPr>
            </w:pPr>
            <w:r w:rsidRPr="00726299">
              <w:rPr>
                <w:sz w:val="18"/>
                <w:szCs w:val="18"/>
              </w:rPr>
              <w:t>с 01.07.     по 31.12.</w:t>
            </w:r>
          </w:p>
        </w:tc>
        <w:tc>
          <w:tcPr>
            <w:tcW w:w="981" w:type="dxa"/>
            <w:vAlign w:val="center"/>
          </w:tcPr>
          <w:p w14:paraId="5FCAB4A4" w14:textId="77777777" w:rsidR="00726299" w:rsidRPr="00726299" w:rsidRDefault="00726299" w:rsidP="00726299">
            <w:pPr>
              <w:jc w:val="center"/>
              <w:rPr>
                <w:sz w:val="18"/>
                <w:szCs w:val="18"/>
              </w:rPr>
            </w:pPr>
            <w:r w:rsidRPr="00726299">
              <w:rPr>
                <w:sz w:val="18"/>
                <w:szCs w:val="18"/>
              </w:rPr>
              <w:t>с 01.01.    по 30.06.</w:t>
            </w:r>
          </w:p>
        </w:tc>
        <w:tc>
          <w:tcPr>
            <w:tcW w:w="987" w:type="dxa"/>
            <w:vAlign w:val="center"/>
          </w:tcPr>
          <w:p w14:paraId="7E80E6D8" w14:textId="77777777" w:rsidR="00726299" w:rsidRPr="00726299" w:rsidRDefault="00726299" w:rsidP="00726299">
            <w:pPr>
              <w:jc w:val="center"/>
              <w:rPr>
                <w:bCs/>
                <w:color w:val="000000"/>
                <w:sz w:val="18"/>
                <w:szCs w:val="18"/>
              </w:rPr>
            </w:pPr>
            <w:r w:rsidRPr="00726299">
              <w:rPr>
                <w:sz w:val="18"/>
                <w:szCs w:val="18"/>
              </w:rPr>
              <w:t>с 01.07.     по 31.12.</w:t>
            </w:r>
          </w:p>
        </w:tc>
        <w:tc>
          <w:tcPr>
            <w:tcW w:w="984" w:type="dxa"/>
            <w:vAlign w:val="center"/>
          </w:tcPr>
          <w:p w14:paraId="3224E28F" w14:textId="77777777" w:rsidR="00726299" w:rsidRPr="00726299" w:rsidRDefault="00726299" w:rsidP="00726299">
            <w:pPr>
              <w:jc w:val="center"/>
              <w:rPr>
                <w:sz w:val="18"/>
                <w:szCs w:val="18"/>
              </w:rPr>
            </w:pPr>
            <w:r w:rsidRPr="00726299">
              <w:rPr>
                <w:sz w:val="18"/>
                <w:szCs w:val="18"/>
              </w:rPr>
              <w:t>с 01.01.    по 30.06.</w:t>
            </w:r>
          </w:p>
        </w:tc>
        <w:tc>
          <w:tcPr>
            <w:tcW w:w="981" w:type="dxa"/>
            <w:vAlign w:val="center"/>
          </w:tcPr>
          <w:p w14:paraId="4C14459D" w14:textId="77777777" w:rsidR="00726299" w:rsidRPr="00726299" w:rsidRDefault="00726299" w:rsidP="00726299">
            <w:pPr>
              <w:jc w:val="center"/>
              <w:rPr>
                <w:bCs/>
                <w:color w:val="000000"/>
                <w:sz w:val="18"/>
                <w:szCs w:val="18"/>
              </w:rPr>
            </w:pPr>
            <w:r w:rsidRPr="00726299">
              <w:rPr>
                <w:sz w:val="18"/>
                <w:szCs w:val="18"/>
              </w:rPr>
              <w:t>с 01.07.     по 31.12.</w:t>
            </w:r>
          </w:p>
        </w:tc>
        <w:tc>
          <w:tcPr>
            <w:tcW w:w="981" w:type="dxa"/>
            <w:vAlign w:val="center"/>
          </w:tcPr>
          <w:p w14:paraId="40BF84AE" w14:textId="77777777" w:rsidR="00726299" w:rsidRPr="00726299" w:rsidRDefault="00726299" w:rsidP="00726299">
            <w:pPr>
              <w:jc w:val="center"/>
              <w:rPr>
                <w:sz w:val="18"/>
                <w:szCs w:val="18"/>
              </w:rPr>
            </w:pPr>
            <w:r w:rsidRPr="00726299">
              <w:rPr>
                <w:sz w:val="18"/>
                <w:szCs w:val="18"/>
              </w:rPr>
              <w:t>с 01.01.    по 30.06.</w:t>
            </w:r>
          </w:p>
        </w:tc>
        <w:tc>
          <w:tcPr>
            <w:tcW w:w="981" w:type="dxa"/>
            <w:vAlign w:val="center"/>
          </w:tcPr>
          <w:p w14:paraId="0E51EF97" w14:textId="77777777" w:rsidR="00726299" w:rsidRPr="00726299" w:rsidRDefault="00726299" w:rsidP="00726299">
            <w:pPr>
              <w:jc w:val="center"/>
              <w:rPr>
                <w:bCs/>
                <w:color w:val="000000"/>
                <w:sz w:val="18"/>
                <w:szCs w:val="18"/>
              </w:rPr>
            </w:pPr>
            <w:r w:rsidRPr="00726299">
              <w:rPr>
                <w:sz w:val="18"/>
                <w:szCs w:val="18"/>
              </w:rPr>
              <w:t>с 01.07.     по 31.12.</w:t>
            </w:r>
          </w:p>
        </w:tc>
        <w:tc>
          <w:tcPr>
            <w:tcW w:w="981" w:type="dxa"/>
            <w:vAlign w:val="center"/>
          </w:tcPr>
          <w:p w14:paraId="7861284D" w14:textId="77777777" w:rsidR="00726299" w:rsidRPr="00726299" w:rsidRDefault="00726299" w:rsidP="00726299">
            <w:pPr>
              <w:jc w:val="center"/>
              <w:rPr>
                <w:sz w:val="18"/>
                <w:szCs w:val="18"/>
              </w:rPr>
            </w:pPr>
            <w:r w:rsidRPr="00726299">
              <w:rPr>
                <w:sz w:val="18"/>
                <w:szCs w:val="18"/>
              </w:rPr>
              <w:t>с 01.01.    по 30.06.</w:t>
            </w:r>
          </w:p>
        </w:tc>
        <w:tc>
          <w:tcPr>
            <w:tcW w:w="994" w:type="dxa"/>
            <w:vAlign w:val="center"/>
          </w:tcPr>
          <w:p w14:paraId="425417DF" w14:textId="77777777" w:rsidR="00726299" w:rsidRPr="00726299" w:rsidRDefault="00726299" w:rsidP="00726299">
            <w:pPr>
              <w:jc w:val="center"/>
              <w:rPr>
                <w:bCs/>
                <w:color w:val="000000"/>
                <w:sz w:val="18"/>
                <w:szCs w:val="18"/>
              </w:rPr>
            </w:pPr>
            <w:r w:rsidRPr="00726299">
              <w:rPr>
                <w:sz w:val="18"/>
                <w:szCs w:val="18"/>
              </w:rPr>
              <w:t>с 01.07.     по 31.12.</w:t>
            </w:r>
          </w:p>
        </w:tc>
      </w:tr>
      <w:tr w:rsidR="00726299" w:rsidRPr="00726299" w14:paraId="36DEE741" w14:textId="77777777" w:rsidTr="00E8485B">
        <w:trPr>
          <w:jc w:val="center"/>
        </w:trPr>
        <w:tc>
          <w:tcPr>
            <w:tcW w:w="595" w:type="dxa"/>
            <w:vAlign w:val="center"/>
          </w:tcPr>
          <w:p w14:paraId="28BF5AC5" w14:textId="77777777" w:rsidR="00726299" w:rsidRPr="00726299" w:rsidRDefault="00726299" w:rsidP="00726299">
            <w:pPr>
              <w:jc w:val="center"/>
              <w:rPr>
                <w:bCs/>
                <w:color w:val="000000"/>
                <w:sz w:val="18"/>
                <w:szCs w:val="18"/>
              </w:rPr>
            </w:pPr>
            <w:r w:rsidRPr="00726299">
              <w:rPr>
                <w:bCs/>
                <w:color w:val="000000"/>
                <w:sz w:val="18"/>
                <w:szCs w:val="18"/>
              </w:rPr>
              <w:t>1</w:t>
            </w:r>
          </w:p>
        </w:tc>
        <w:tc>
          <w:tcPr>
            <w:tcW w:w="2944" w:type="dxa"/>
            <w:vAlign w:val="center"/>
          </w:tcPr>
          <w:p w14:paraId="5009F7C8" w14:textId="77777777" w:rsidR="00726299" w:rsidRPr="00726299" w:rsidRDefault="00726299" w:rsidP="00726299">
            <w:pPr>
              <w:jc w:val="center"/>
              <w:rPr>
                <w:bCs/>
                <w:color w:val="000000"/>
                <w:sz w:val="18"/>
                <w:szCs w:val="18"/>
              </w:rPr>
            </w:pPr>
            <w:r w:rsidRPr="00726299">
              <w:rPr>
                <w:bCs/>
                <w:color w:val="000000"/>
                <w:sz w:val="18"/>
                <w:szCs w:val="18"/>
              </w:rPr>
              <w:t>2</w:t>
            </w:r>
          </w:p>
        </w:tc>
        <w:tc>
          <w:tcPr>
            <w:tcW w:w="851" w:type="dxa"/>
            <w:vAlign w:val="center"/>
          </w:tcPr>
          <w:p w14:paraId="297380AF" w14:textId="77777777" w:rsidR="00726299" w:rsidRPr="00726299" w:rsidRDefault="00726299" w:rsidP="00726299">
            <w:pPr>
              <w:jc w:val="center"/>
              <w:rPr>
                <w:bCs/>
                <w:color w:val="000000"/>
                <w:sz w:val="18"/>
                <w:szCs w:val="18"/>
              </w:rPr>
            </w:pPr>
            <w:r w:rsidRPr="00726299">
              <w:rPr>
                <w:bCs/>
                <w:color w:val="000000"/>
                <w:sz w:val="18"/>
                <w:szCs w:val="18"/>
              </w:rPr>
              <w:t>3</w:t>
            </w:r>
          </w:p>
        </w:tc>
        <w:tc>
          <w:tcPr>
            <w:tcW w:w="992" w:type="dxa"/>
            <w:vAlign w:val="center"/>
          </w:tcPr>
          <w:p w14:paraId="4F1C88EC" w14:textId="77777777" w:rsidR="00726299" w:rsidRPr="00726299" w:rsidRDefault="00726299" w:rsidP="00726299">
            <w:pPr>
              <w:jc w:val="center"/>
              <w:rPr>
                <w:bCs/>
                <w:color w:val="000000"/>
                <w:sz w:val="18"/>
                <w:szCs w:val="18"/>
              </w:rPr>
            </w:pPr>
            <w:r w:rsidRPr="00726299">
              <w:rPr>
                <w:bCs/>
                <w:color w:val="000000"/>
                <w:sz w:val="18"/>
                <w:szCs w:val="18"/>
              </w:rPr>
              <w:t>4</w:t>
            </w:r>
          </w:p>
        </w:tc>
        <w:tc>
          <w:tcPr>
            <w:tcW w:w="1035" w:type="dxa"/>
            <w:vAlign w:val="center"/>
          </w:tcPr>
          <w:p w14:paraId="14BDAD4A" w14:textId="77777777" w:rsidR="00726299" w:rsidRPr="00726299" w:rsidRDefault="00726299" w:rsidP="00726299">
            <w:pPr>
              <w:jc w:val="center"/>
              <w:rPr>
                <w:bCs/>
                <w:color w:val="000000"/>
                <w:sz w:val="18"/>
                <w:szCs w:val="18"/>
              </w:rPr>
            </w:pPr>
            <w:r w:rsidRPr="00726299">
              <w:rPr>
                <w:bCs/>
                <w:color w:val="000000"/>
                <w:sz w:val="18"/>
                <w:szCs w:val="18"/>
              </w:rPr>
              <w:t>5</w:t>
            </w:r>
          </w:p>
        </w:tc>
        <w:tc>
          <w:tcPr>
            <w:tcW w:w="981" w:type="dxa"/>
            <w:vAlign w:val="center"/>
          </w:tcPr>
          <w:p w14:paraId="4BADA468" w14:textId="77777777" w:rsidR="00726299" w:rsidRPr="00726299" w:rsidRDefault="00726299" w:rsidP="00726299">
            <w:pPr>
              <w:jc w:val="center"/>
              <w:rPr>
                <w:bCs/>
                <w:color w:val="000000"/>
                <w:sz w:val="18"/>
                <w:szCs w:val="18"/>
              </w:rPr>
            </w:pPr>
            <w:r w:rsidRPr="00726299">
              <w:rPr>
                <w:bCs/>
                <w:color w:val="000000"/>
                <w:sz w:val="18"/>
                <w:szCs w:val="18"/>
              </w:rPr>
              <w:t>6</w:t>
            </w:r>
          </w:p>
        </w:tc>
        <w:tc>
          <w:tcPr>
            <w:tcW w:w="981" w:type="dxa"/>
            <w:vAlign w:val="center"/>
          </w:tcPr>
          <w:p w14:paraId="5F891048" w14:textId="77777777" w:rsidR="00726299" w:rsidRPr="00726299" w:rsidRDefault="00726299" w:rsidP="00726299">
            <w:pPr>
              <w:jc w:val="center"/>
              <w:rPr>
                <w:bCs/>
                <w:color w:val="000000"/>
                <w:sz w:val="18"/>
                <w:szCs w:val="18"/>
              </w:rPr>
            </w:pPr>
            <w:r w:rsidRPr="00726299">
              <w:rPr>
                <w:bCs/>
                <w:color w:val="000000"/>
                <w:sz w:val="18"/>
                <w:szCs w:val="18"/>
              </w:rPr>
              <w:t>7</w:t>
            </w:r>
          </w:p>
        </w:tc>
        <w:tc>
          <w:tcPr>
            <w:tcW w:w="987" w:type="dxa"/>
            <w:vAlign w:val="center"/>
          </w:tcPr>
          <w:p w14:paraId="28428694" w14:textId="77777777" w:rsidR="00726299" w:rsidRPr="00726299" w:rsidRDefault="00726299" w:rsidP="00726299">
            <w:pPr>
              <w:jc w:val="center"/>
              <w:rPr>
                <w:bCs/>
                <w:color w:val="000000"/>
                <w:sz w:val="18"/>
                <w:szCs w:val="18"/>
              </w:rPr>
            </w:pPr>
            <w:r w:rsidRPr="00726299">
              <w:rPr>
                <w:bCs/>
                <w:color w:val="000000"/>
                <w:sz w:val="18"/>
                <w:szCs w:val="18"/>
              </w:rPr>
              <w:t>8</w:t>
            </w:r>
          </w:p>
        </w:tc>
        <w:tc>
          <w:tcPr>
            <w:tcW w:w="984" w:type="dxa"/>
            <w:vAlign w:val="center"/>
          </w:tcPr>
          <w:p w14:paraId="1B31AF3D" w14:textId="77777777" w:rsidR="00726299" w:rsidRPr="00726299" w:rsidRDefault="00726299" w:rsidP="00726299">
            <w:pPr>
              <w:jc w:val="center"/>
              <w:rPr>
                <w:bCs/>
                <w:color w:val="000000"/>
                <w:sz w:val="18"/>
                <w:szCs w:val="18"/>
              </w:rPr>
            </w:pPr>
            <w:r w:rsidRPr="00726299">
              <w:rPr>
                <w:bCs/>
                <w:color w:val="000000"/>
                <w:sz w:val="18"/>
                <w:szCs w:val="18"/>
              </w:rPr>
              <w:t>9</w:t>
            </w:r>
          </w:p>
        </w:tc>
        <w:tc>
          <w:tcPr>
            <w:tcW w:w="981" w:type="dxa"/>
            <w:vAlign w:val="center"/>
          </w:tcPr>
          <w:p w14:paraId="5C1C77F9" w14:textId="77777777" w:rsidR="00726299" w:rsidRPr="00726299" w:rsidRDefault="00726299" w:rsidP="00726299">
            <w:pPr>
              <w:jc w:val="center"/>
              <w:rPr>
                <w:bCs/>
                <w:color w:val="000000"/>
                <w:sz w:val="18"/>
                <w:szCs w:val="18"/>
              </w:rPr>
            </w:pPr>
            <w:r w:rsidRPr="00726299">
              <w:rPr>
                <w:bCs/>
                <w:color w:val="000000"/>
                <w:sz w:val="18"/>
                <w:szCs w:val="18"/>
              </w:rPr>
              <w:t>10</w:t>
            </w:r>
          </w:p>
        </w:tc>
        <w:tc>
          <w:tcPr>
            <w:tcW w:w="981" w:type="dxa"/>
          </w:tcPr>
          <w:p w14:paraId="4B3369DE" w14:textId="77777777" w:rsidR="00726299" w:rsidRPr="00726299" w:rsidRDefault="00726299" w:rsidP="00726299">
            <w:pPr>
              <w:jc w:val="center"/>
              <w:rPr>
                <w:bCs/>
                <w:color w:val="000000"/>
                <w:sz w:val="18"/>
                <w:szCs w:val="18"/>
              </w:rPr>
            </w:pPr>
            <w:r w:rsidRPr="00726299">
              <w:rPr>
                <w:bCs/>
                <w:color w:val="000000"/>
                <w:sz w:val="18"/>
                <w:szCs w:val="18"/>
              </w:rPr>
              <w:t>11</w:t>
            </w:r>
          </w:p>
        </w:tc>
        <w:tc>
          <w:tcPr>
            <w:tcW w:w="981" w:type="dxa"/>
          </w:tcPr>
          <w:p w14:paraId="0E713E65" w14:textId="77777777" w:rsidR="00726299" w:rsidRPr="00726299" w:rsidRDefault="00726299" w:rsidP="00726299">
            <w:pPr>
              <w:jc w:val="center"/>
              <w:rPr>
                <w:bCs/>
                <w:color w:val="000000"/>
                <w:sz w:val="18"/>
                <w:szCs w:val="18"/>
              </w:rPr>
            </w:pPr>
            <w:r w:rsidRPr="00726299">
              <w:rPr>
                <w:bCs/>
                <w:color w:val="000000"/>
                <w:sz w:val="18"/>
                <w:szCs w:val="18"/>
              </w:rPr>
              <w:t>12</w:t>
            </w:r>
          </w:p>
        </w:tc>
        <w:tc>
          <w:tcPr>
            <w:tcW w:w="981" w:type="dxa"/>
            <w:vAlign w:val="center"/>
          </w:tcPr>
          <w:p w14:paraId="29736CE1" w14:textId="77777777" w:rsidR="00726299" w:rsidRPr="00726299" w:rsidRDefault="00726299" w:rsidP="00726299">
            <w:pPr>
              <w:jc w:val="center"/>
              <w:rPr>
                <w:bCs/>
                <w:color w:val="000000"/>
                <w:sz w:val="18"/>
                <w:szCs w:val="18"/>
              </w:rPr>
            </w:pPr>
            <w:r w:rsidRPr="00726299">
              <w:rPr>
                <w:bCs/>
                <w:color w:val="000000"/>
                <w:sz w:val="18"/>
                <w:szCs w:val="18"/>
              </w:rPr>
              <w:t>13</w:t>
            </w:r>
          </w:p>
        </w:tc>
        <w:tc>
          <w:tcPr>
            <w:tcW w:w="994" w:type="dxa"/>
            <w:vAlign w:val="center"/>
          </w:tcPr>
          <w:p w14:paraId="4C24B274" w14:textId="77777777" w:rsidR="00726299" w:rsidRPr="00726299" w:rsidRDefault="00726299" w:rsidP="00726299">
            <w:pPr>
              <w:jc w:val="center"/>
              <w:rPr>
                <w:bCs/>
                <w:color w:val="000000"/>
                <w:sz w:val="18"/>
                <w:szCs w:val="18"/>
              </w:rPr>
            </w:pPr>
            <w:r w:rsidRPr="00726299">
              <w:rPr>
                <w:bCs/>
                <w:color w:val="000000"/>
                <w:sz w:val="18"/>
                <w:szCs w:val="18"/>
              </w:rPr>
              <w:t>14</w:t>
            </w:r>
          </w:p>
        </w:tc>
      </w:tr>
      <w:tr w:rsidR="00726299" w:rsidRPr="00726299" w14:paraId="25DA322D" w14:textId="77777777" w:rsidTr="00E8485B">
        <w:trPr>
          <w:jc w:val="center"/>
        </w:trPr>
        <w:tc>
          <w:tcPr>
            <w:tcW w:w="595" w:type="dxa"/>
            <w:vAlign w:val="center"/>
          </w:tcPr>
          <w:p w14:paraId="205A7DA9" w14:textId="77777777" w:rsidR="00726299" w:rsidRPr="00726299" w:rsidRDefault="00726299" w:rsidP="00726299">
            <w:pPr>
              <w:jc w:val="center"/>
              <w:rPr>
                <w:bCs/>
                <w:color w:val="000000"/>
                <w:sz w:val="28"/>
                <w:szCs w:val="28"/>
              </w:rPr>
            </w:pPr>
            <w:r w:rsidRPr="00726299">
              <w:rPr>
                <w:bCs/>
                <w:color w:val="000000"/>
                <w:sz w:val="28"/>
                <w:szCs w:val="28"/>
              </w:rPr>
              <w:t>1.</w:t>
            </w:r>
          </w:p>
        </w:tc>
        <w:tc>
          <w:tcPr>
            <w:tcW w:w="2944" w:type="dxa"/>
            <w:vAlign w:val="center"/>
          </w:tcPr>
          <w:p w14:paraId="4A937617" w14:textId="77777777" w:rsidR="00726299" w:rsidRPr="00726299" w:rsidRDefault="00726299" w:rsidP="00726299">
            <w:pPr>
              <w:rPr>
                <w:bCs/>
                <w:color w:val="000000"/>
                <w:sz w:val="28"/>
                <w:szCs w:val="28"/>
              </w:rPr>
            </w:pPr>
            <w:r w:rsidRPr="00726299">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w:t>
            </w:r>
          </w:p>
          <w:p w14:paraId="162624F4" w14:textId="77777777" w:rsidR="00726299" w:rsidRPr="00726299" w:rsidRDefault="00726299" w:rsidP="00726299">
            <w:pPr>
              <w:rPr>
                <w:bCs/>
                <w:color w:val="000000"/>
                <w:sz w:val="28"/>
                <w:szCs w:val="28"/>
              </w:rPr>
            </w:pPr>
            <w:r w:rsidRPr="00726299">
              <w:rPr>
                <w:bCs/>
                <w:color w:val="000000"/>
                <w:sz w:val="28"/>
                <w:szCs w:val="28"/>
              </w:rPr>
              <w:t>тыс. руб.</w:t>
            </w:r>
          </w:p>
        </w:tc>
        <w:tc>
          <w:tcPr>
            <w:tcW w:w="851" w:type="dxa"/>
            <w:vAlign w:val="center"/>
          </w:tcPr>
          <w:p w14:paraId="50645AE3" w14:textId="77777777" w:rsidR="00726299" w:rsidRPr="00726299" w:rsidRDefault="00726299" w:rsidP="00726299">
            <w:pPr>
              <w:jc w:val="center"/>
              <w:rPr>
                <w:bCs/>
                <w:color w:val="000000"/>
                <w:sz w:val="18"/>
                <w:szCs w:val="18"/>
              </w:rPr>
            </w:pPr>
            <w:r w:rsidRPr="00726299">
              <w:rPr>
                <w:bCs/>
                <w:color w:val="000000"/>
                <w:sz w:val="18"/>
                <w:szCs w:val="18"/>
              </w:rPr>
              <w:t>627590,56</w:t>
            </w:r>
          </w:p>
        </w:tc>
        <w:tc>
          <w:tcPr>
            <w:tcW w:w="992" w:type="dxa"/>
            <w:vAlign w:val="center"/>
          </w:tcPr>
          <w:p w14:paraId="34FFA3C9" w14:textId="77777777" w:rsidR="00726299" w:rsidRPr="00726299" w:rsidRDefault="00726299" w:rsidP="00726299">
            <w:pPr>
              <w:jc w:val="center"/>
              <w:rPr>
                <w:bCs/>
                <w:color w:val="000000"/>
                <w:sz w:val="18"/>
                <w:szCs w:val="18"/>
              </w:rPr>
            </w:pPr>
            <w:r w:rsidRPr="00726299">
              <w:rPr>
                <w:bCs/>
                <w:color w:val="000000"/>
                <w:sz w:val="18"/>
                <w:szCs w:val="18"/>
              </w:rPr>
              <w:t>693679,79</w:t>
            </w:r>
          </w:p>
        </w:tc>
        <w:tc>
          <w:tcPr>
            <w:tcW w:w="1035" w:type="dxa"/>
            <w:vAlign w:val="center"/>
          </w:tcPr>
          <w:p w14:paraId="4E3B3062" w14:textId="77777777" w:rsidR="00726299" w:rsidRPr="00726299" w:rsidRDefault="00726299" w:rsidP="00726299">
            <w:pPr>
              <w:jc w:val="center"/>
              <w:rPr>
                <w:bCs/>
                <w:color w:val="000000"/>
                <w:sz w:val="18"/>
                <w:szCs w:val="18"/>
              </w:rPr>
            </w:pPr>
            <w:r w:rsidRPr="00726299">
              <w:rPr>
                <w:bCs/>
                <w:color w:val="000000"/>
                <w:sz w:val="18"/>
                <w:szCs w:val="18"/>
              </w:rPr>
              <w:t>693679,79</w:t>
            </w:r>
          </w:p>
        </w:tc>
        <w:tc>
          <w:tcPr>
            <w:tcW w:w="981" w:type="dxa"/>
            <w:vAlign w:val="center"/>
          </w:tcPr>
          <w:p w14:paraId="4FBBFBB0" w14:textId="77777777" w:rsidR="00726299" w:rsidRPr="00726299" w:rsidRDefault="00726299" w:rsidP="00726299">
            <w:pPr>
              <w:jc w:val="center"/>
              <w:rPr>
                <w:bCs/>
                <w:color w:val="000000"/>
                <w:sz w:val="18"/>
                <w:szCs w:val="18"/>
              </w:rPr>
            </w:pPr>
            <w:r w:rsidRPr="00726299">
              <w:rPr>
                <w:bCs/>
                <w:color w:val="000000"/>
                <w:sz w:val="18"/>
                <w:szCs w:val="18"/>
              </w:rPr>
              <w:t>708337,72</w:t>
            </w:r>
          </w:p>
        </w:tc>
        <w:tc>
          <w:tcPr>
            <w:tcW w:w="981" w:type="dxa"/>
            <w:vAlign w:val="center"/>
          </w:tcPr>
          <w:p w14:paraId="79B371D7" w14:textId="77777777" w:rsidR="00726299" w:rsidRPr="00726299" w:rsidRDefault="00726299" w:rsidP="00726299">
            <w:pPr>
              <w:jc w:val="center"/>
              <w:rPr>
                <w:bCs/>
                <w:color w:val="000000"/>
                <w:sz w:val="18"/>
                <w:szCs w:val="18"/>
              </w:rPr>
            </w:pPr>
            <w:r w:rsidRPr="00726299">
              <w:rPr>
                <w:bCs/>
                <w:color w:val="000000"/>
                <w:sz w:val="18"/>
                <w:szCs w:val="18"/>
              </w:rPr>
              <w:t>708337,72</w:t>
            </w:r>
          </w:p>
        </w:tc>
        <w:tc>
          <w:tcPr>
            <w:tcW w:w="987" w:type="dxa"/>
            <w:vAlign w:val="center"/>
          </w:tcPr>
          <w:p w14:paraId="74233C50" w14:textId="77777777" w:rsidR="00726299" w:rsidRPr="00726299" w:rsidRDefault="00726299" w:rsidP="00726299">
            <w:pPr>
              <w:jc w:val="center"/>
              <w:rPr>
                <w:bCs/>
                <w:color w:val="000000"/>
                <w:sz w:val="18"/>
                <w:szCs w:val="18"/>
              </w:rPr>
            </w:pPr>
            <w:r w:rsidRPr="00726299">
              <w:rPr>
                <w:bCs/>
                <w:color w:val="000000"/>
                <w:sz w:val="18"/>
                <w:szCs w:val="18"/>
              </w:rPr>
              <w:t>724795,74</w:t>
            </w:r>
          </w:p>
        </w:tc>
        <w:tc>
          <w:tcPr>
            <w:tcW w:w="984" w:type="dxa"/>
            <w:vAlign w:val="center"/>
          </w:tcPr>
          <w:p w14:paraId="06CDC8F8" w14:textId="77777777" w:rsidR="00726299" w:rsidRPr="00726299" w:rsidRDefault="00726299" w:rsidP="00726299">
            <w:pPr>
              <w:jc w:val="center"/>
              <w:rPr>
                <w:bCs/>
                <w:color w:val="000000"/>
                <w:sz w:val="18"/>
                <w:szCs w:val="18"/>
              </w:rPr>
            </w:pPr>
            <w:r w:rsidRPr="00726299">
              <w:rPr>
                <w:bCs/>
                <w:color w:val="000000"/>
                <w:sz w:val="18"/>
                <w:szCs w:val="18"/>
              </w:rPr>
              <w:t>724795,74</w:t>
            </w:r>
          </w:p>
        </w:tc>
        <w:tc>
          <w:tcPr>
            <w:tcW w:w="981" w:type="dxa"/>
            <w:vAlign w:val="center"/>
          </w:tcPr>
          <w:p w14:paraId="1FA387F8" w14:textId="77777777" w:rsidR="00726299" w:rsidRPr="00726299" w:rsidRDefault="00726299" w:rsidP="00726299">
            <w:pPr>
              <w:jc w:val="center"/>
              <w:rPr>
                <w:bCs/>
                <w:color w:val="000000"/>
                <w:sz w:val="18"/>
                <w:szCs w:val="18"/>
              </w:rPr>
            </w:pPr>
            <w:r w:rsidRPr="00726299">
              <w:rPr>
                <w:bCs/>
                <w:color w:val="000000"/>
                <w:sz w:val="18"/>
                <w:szCs w:val="18"/>
              </w:rPr>
              <w:t>751797,17</w:t>
            </w:r>
          </w:p>
        </w:tc>
        <w:tc>
          <w:tcPr>
            <w:tcW w:w="981" w:type="dxa"/>
            <w:vAlign w:val="center"/>
          </w:tcPr>
          <w:p w14:paraId="5FA3FF92" w14:textId="77777777" w:rsidR="00726299" w:rsidRPr="00726299" w:rsidRDefault="00726299" w:rsidP="00726299">
            <w:pPr>
              <w:jc w:val="center"/>
              <w:rPr>
                <w:bCs/>
                <w:color w:val="000000"/>
                <w:sz w:val="18"/>
                <w:szCs w:val="18"/>
              </w:rPr>
            </w:pPr>
            <w:r w:rsidRPr="00726299">
              <w:rPr>
                <w:bCs/>
                <w:color w:val="000000"/>
                <w:sz w:val="18"/>
                <w:szCs w:val="18"/>
              </w:rPr>
              <w:t>740868,02</w:t>
            </w:r>
          </w:p>
        </w:tc>
        <w:tc>
          <w:tcPr>
            <w:tcW w:w="981" w:type="dxa"/>
            <w:vAlign w:val="center"/>
          </w:tcPr>
          <w:p w14:paraId="31907302" w14:textId="77777777" w:rsidR="00726299" w:rsidRPr="00726299" w:rsidRDefault="00726299" w:rsidP="00726299">
            <w:pPr>
              <w:jc w:val="center"/>
              <w:rPr>
                <w:bCs/>
                <w:color w:val="000000"/>
                <w:sz w:val="18"/>
                <w:szCs w:val="18"/>
              </w:rPr>
            </w:pPr>
            <w:r w:rsidRPr="00726299">
              <w:rPr>
                <w:bCs/>
                <w:color w:val="000000"/>
                <w:sz w:val="18"/>
                <w:szCs w:val="18"/>
              </w:rPr>
              <w:t>740868,02</w:t>
            </w:r>
          </w:p>
        </w:tc>
        <w:tc>
          <w:tcPr>
            <w:tcW w:w="981" w:type="dxa"/>
            <w:vAlign w:val="center"/>
          </w:tcPr>
          <w:p w14:paraId="0D98EDF2" w14:textId="77777777" w:rsidR="00726299" w:rsidRPr="00726299" w:rsidRDefault="00726299" w:rsidP="00726299">
            <w:pPr>
              <w:jc w:val="center"/>
              <w:rPr>
                <w:bCs/>
                <w:color w:val="000000"/>
                <w:sz w:val="18"/>
                <w:szCs w:val="18"/>
              </w:rPr>
            </w:pPr>
            <w:r w:rsidRPr="00726299">
              <w:rPr>
                <w:bCs/>
                <w:color w:val="000000"/>
                <w:sz w:val="18"/>
                <w:szCs w:val="18"/>
              </w:rPr>
              <w:t>740868,02</w:t>
            </w:r>
          </w:p>
        </w:tc>
        <w:tc>
          <w:tcPr>
            <w:tcW w:w="994" w:type="dxa"/>
            <w:vAlign w:val="center"/>
          </w:tcPr>
          <w:p w14:paraId="3EED04B4" w14:textId="77777777" w:rsidR="00726299" w:rsidRPr="00726299" w:rsidRDefault="00726299" w:rsidP="00726299">
            <w:pPr>
              <w:jc w:val="center"/>
              <w:rPr>
                <w:bCs/>
                <w:color w:val="000000"/>
                <w:sz w:val="18"/>
                <w:szCs w:val="18"/>
              </w:rPr>
            </w:pPr>
            <w:r w:rsidRPr="00726299">
              <w:rPr>
                <w:bCs/>
                <w:color w:val="000000"/>
                <w:sz w:val="18"/>
                <w:szCs w:val="18"/>
              </w:rPr>
              <w:t>792942,22</w:t>
            </w:r>
          </w:p>
        </w:tc>
      </w:tr>
      <w:tr w:rsidR="00726299" w:rsidRPr="00726299" w14:paraId="411A7682" w14:textId="77777777" w:rsidTr="00E8485B">
        <w:trPr>
          <w:jc w:val="center"/>
        </w:trPr>
        <w:tc>
          <w:tcPr>
            <w:tcW w:w="595" w:type="dxa"/>
            <w:vAlign w:val="center"/>
          </w:tcPr>
          <w:p w14:paraId="3EC3B872"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2944" w:type="dxa"/>
            <w:vAlign w:val="center"/>
          </w:tcPr>
          <w:p w14:paraId="7587CDEB" w14:textId="77777777" w:rsidR="00726299" w:rsidRPr="00726299" w:rsidRDefault="00726299" w:rsidP="00726299">
            <w:pPr>
              <w:rPr>
                <w:bCs/>
                <w:color w:val="000000"/>
                <w:sz w:val="28"/>
                <w:szCs w:val="28"/>
              </w:rPr>
            </w:pPr>
            <w:r w:rsidRPr="00726299">
              <w:rPr>
                <w:bCs/>
                <w:color w:val="000000"/>
                <w:sz w:val="28"/>
                <w:szCs w:val="28"/>
              </w:rPr>
              <w:t>Финансовые потребности, необходимые для реализации производственной программы в сфере водоотведения,</w:t>
            </w:r>
          </w:p>
          <w:p w14:paraId="75F3AEC6" w14:textId="77777777" w:rsidR="00726299" w:rsidRPr="00726299" w:rsidRDefault="00726299" w:rsidP="00726299">
            <w:pPr>
              <w:rPr>
                <w:bCs/>
                <w:color w:val="000000"/>
                <w:sz w:val="28"/>
                <w:szCs w:val="28"/>
              </w:rPr>
            </w:pPr>
            <w:r w:rsidRPr="00726299">
              <w:rPr>
                <w:bCs/>
                <w:color w:val="000000"/>
                <w:sz w:val="28"/>
                <w:szCs w:val="28"/>
              </w:rPr>
              <w:t>тыс. руб.</w:t>
            </w:r>
          </w:p>
        </w:tc>
        <w:tc>
          <w:tcPr>
            <w:tcW w:w="851" w:type="dxa"/>
            <w:vAlign w:val="center"/>
          </w:tcPr>
          <w:p w14:paraId="2084CC41" w14:textId="77777777" w:rsidR="00726299" w:rsidRPr="00726299" w:rsidRDefault="00726299" w:rsidP="00726299">
            <w:pPr>
              <w:jc w:val="center"/>
              <w:rPr>
                <w:bCs/>
                <w:color w:val="000000"/>
                <w:sz w:val="18"/>
                <w:szCs w:val="18"/>
              </w:rPr>
            </w:pPr>
            <w:r w:rsidRPr="00726299">
              <w:rPr>
                <w:bCs/>
                <w:color w:val="000000"/>
                <w:sz w:val="18"/>
                <w:szCs w:val="18"/>
              </w:rPr>
              <w:t>381191,42</w:t>
            </w:r>
          </w:p>
        </w:tc>
        <w:tc>
          <w:tcPr>
            <w:tcW w:w="992" w:type="dxa"/>
            <w:vAlign w:val="center"/>
          </w:tcPr>
          <w:p w14:paraId="219CA9DD" w14:textId="77777777" w:rsidR="00726299" w:rsidRPr="00726299" w:rsidRDefault="00726299" w:rsidP="00726299">
            <w:pPr>
              <w:jc w:val="center"/>
              <w:rPr>
                <w:bCs/>
                <w:color w:val="000000"/>
                <w:sz w:val="18"/>
                <w:szCs w:val="18"/>
              </w:rPr>
            </w:pPr>
            <w:r w:rsidRPr="00726299">
              <w:rPr>
                <w:bCs/>
                <w:color w:val="000000"/>
                <w:sz w:val="18"/>
                <w:szCs w:val="18"/>
              </w:rPr>
              <w:t>442189,74</w:t>
            </w:r>
          </w:p>
        </w:tc>
        <w:tc>
          <w:tcPr>
            <w:tcW w:w="1035" w:type="dxa"/>
            <w:vAlign w:val="center"/>
          </w:tcPr>
          <w:p w14:paraId="122D4B5F" w14:textId="77777777" w:rsidR="00726299" w:rsidRPr="00726299" w:rsidRDefault="00726299" w:rsidP="00726299">
            <w:pPr>
              <w:jc w:val="center"/>
              <w:rPr>
                <w:bCs/>
                <w:color w:val="000000"/>
                <w:sz w:val="18"/>
                <w:szCs w:val="18"/>
              </w:rPr>
            </w:pPr>
            <w:r w:rsidRPr="00726299">
              <w:rPr>
                <w:bCs/>
                <w:color w:val="000000"/>
                <w:sz w:val="18"/>
                <w:szCs w:val="18"/>
              </w:rPr>
              <w:t>442189,74</w:t>
            </w:r>
          </w:p>
        </w:tc>
        <w:tc>
          <w:tcPr>
            <w:tcW w:w="981" w:type="dxa"/>
            <w:vAlign w:val="center"/>
          </w:tcPr>
          <w:p w14:paraId="6EB124F2" w14:textId="77777777" w:rsidR="00726299" w:rsidRPr="00726299" w:rsidRDefault="00726299" w:rsidP="00726299">
            <w:pPr>
              <w:jc w:val="center"/>
              <w:rPr>
                <w:bCs/>
                <w:color w:val="000000"/>
                <w:sz w:val="18"/>
                <w:szCs w:val="18"/>
              </w:rPr>
            </w:pPr>
            <w:r w:rsidRPr="00726299">
              <w:rPr>
                <w:bCs/>
                <w:color w:val="000000"/>
                <w:sz w:val="18"/>
                <w:szCs w:val="18"/>
              </w:rPr>
              <w:t>526278,92</w:t>
            </w:r>
          </w:p>
        </w:tc>
        <w:tc>
          <w:tcPr>
            <w:tcW w:w="981" w:type="dxa"/>
            <w:vAlign w:val="center"/>
          </w:tcPr>
          <w:p w14:paraId="1CE342EA" w14:textId="77777777" w:rsidR="00726299" w:rsidRPr="00726299" w:rsidRDefault="00726299" w:rsidP="00726299">
            <w:pPr>
              <w:jc w:val="center"/>
              <w:rPr>
                <w:bCs/>
                <w:color w:val="000000"/>
                <w:sz w:val="18"/>
                <w:szCs w:val="18"/>
              </w:rPr>
            </w:pPr>
            <w:r w:rsidRPr="00726299">
              <w:rPr>
                <w:bCs/>
                <w:color w:val="000000"/>
                <w:sz w:val="18"/>
                <w:szCs w:val="18"/>
              </w:rPr>
              <w:t>526278,92</w:t>
            </w:r>
          </w:p>
        </w:tc>
        <w:tc>
          <w:tcPr>
            <w:tcW w:w="987" w:type="dxa"/>
            <w:vAlign w:val="center"/>
          </w:tcPr>
          <w:p w14:paraId="558ACD2B" w14:textId="77777777" w:rsidR="00726299" w:rsidRPr="00726299" w:rsidRDefault="00726299" w:rsidP="00726299">
            <w:pPr>
              <w:jc w:val="center"/>
              <w:rPr>
                <w:bCs/>
                <w:color w:val="000000"/>
                <w:sz w:val="18"/>
                <w:szCs w:val="18"/>
              </w:rPr>
            </w:pPr>
            <w:r w:rsidRPr="00726299">
              <w:rPr>
                <w:bCs/>
                <w:color w:val="000000"/>
                <w:sz w:val="18"/>
                <w:szCs w:val="18"/>
              </w:rPr>
              <w:t>626339,26</w:t>
            </w:r>
          </w:p>
        </w:tc>
        <w:tc>
          <w:tcPr>
            <w:tcW w:w="984" w:type="dxa"/>
            <w:vAlign w:val="center"/>
          </w:tcPr>
          <w:p w14:paraId="48EDD35F" w14:textId="77777777" w:rsidR="00726299" w:rsidRPr="00726299" w:rsidRDefault="00726299" w:rsidP="00726299">
            <w:pPr>
              <w:jc w:val="center"/>
              <w:rPr>
                <w:bCs/>
                <w:color w:val="000000"/>
                <w:sz w:val="18"/>
                <w:szCs w:val="18"/>
              </w:rPr>
            </w:pPr>
            <w:r w:rsidRPr="00726299">
              <w:rPr>
                <w:bCs/>
                <w:color w:val="000000"/>
                <w:sz w:val="18"/>
                <w:szCs w:val="18"/>
              </w:rPr>
              <w:t>626339,26</w:t>
            </w:r>
          </w:p>
        </w:tc>
        <w:tc>
          <w:tcPr>
            <w:tcW w:w="981" w:type="dxa"/>
            <w:vAlign w:val="center"/>
          </w:tcPr>
          <w:p w14:paraId="66D2BACD" w14:textId="77777777" w:rsidR="00726299" w:rsidRPr="00726299" w:rsidRDefault="00726299" w:rsidP="00726299">
            <w:pPr>
              <w:jc w:val="center"/>
              <w:rPr>
                <w:bCs/>
                <w:color w:val="000000"/>
                <w:sz w:val="18"/>
                <w:szCs w:val="18"/>
              </w:rPr>
            </w:pPr>
            <w:r w:rsidRPr="00726299">
              <w:rPr>
                <w:bCs/>
                <w:color w:val="000000"/>
                <w:sz w:val="18"/>
                <w:szCs w:val="18"/>
              </w:rPr>
              <w:t>745257,13</w:t>
            </w:r>
          </w:p>
        </w:tc>
        <w:tc>
          <w:tcPr>
            <w:tcW w:w="981" w:type="dxa"/>
            <w:vAlign w:val="center"/>
          </w:tcPr>
          <w:p w14:paraId="3D553BC4" w14:textId="77777777" w:rsidR="00726299" w:rsidRPr="00726299" w:rsidRDefault="00726299" w:rsidP="00726299">
            <w:pPr>
              <w:jc w:val="center"/>
              <w:rPr>
                <w:bCs/>
                <w:color w:val="000000"/>
                <w:sz w:val="18"/>
                <w:szCs w:val="18"/>
              </w:rPr>
            </w:pPr>
            <w:r w:rsidRPr="00726299">
              <w:rPr>
                <w:bCs/>
                <w:color w:val="000000"/>
                <w:sz w:val="18"/>
                <w:szCs w:val="18"/>
              </w:rPr>
              <w:t>745257,13</w:t>
            </w:r>
          </w:p>
        </w:tc>
        <w:tc>
          <w:tcPr>
            <w:tcW w:w="981" w:type="dxa"/>
            <w:vAlign w:val="center"/>
          </w:tcPr>
          <w:p w14:paraId="09E29A42" w14:textId="77777777" w:rsidR="00726299" w:rsidRPr="00726299" w:rsidRDefault="00726299" w:rsidP="00726299">
            <w:pPr>
              <w:jc w:val="center"/>
              <w:rPr>
                <w:bCs/>
                <w:color w:val="000000"/>
                <w:sz w:val="18"/>
                <w:szCs w:val="18"/>
              </w:rPr>
            </w:pPr>
            <w:r w:rsidRPr="00726299">
              <w:rPr>
                <w:bCs/>
                <w:color w:val="000000"/>
                <w:sz w:val="18"/>
                <w:szCs w:val="18"/>
              </w:rPr>
              <w:t>886880,99</w:t>
            </w:r>
          </w:p>
        </w:tc>
        <w:tc>
          <w:tcPr>
            <w:tcW w:w="981" w:type="dxa"/>
            <w:vAlign w:val="center"/>
          </w:tcPr>
          <w:p w14:paraId="55449777" w14:textId="77777777" w:rsidR="00726299" w:rsidRPr="00726299" w:rsidRDefault="00726299" w:rsidP="00726299">
            <w:pPr>
              <w:jc w:val="center"/>
              <w:rPr>
                <w:bCs/>
                <w:color w:val="000000"/>
                <w:sz w:val="18"/>
                <w:szCs w:val="18"/>
              </w:rPr>
            </w:pPr>
            <w:r w:rsidRPr="00726299">
              <w:rPr>
                <w:bCs/>
                <w:color w:val="000000"/>
                <w:sz w:val="18"/>
                <w:szCs w:val="18"/>
              </w:rPr>
              <w:t>886880,99</w:t>
            </w:r>
          </w:p>
        </w:tc>
        <w:tc>
          <w:tcPr>
            <w:tcW w:w="994" w:type="dxa"/>
            <w:vAlign w:val="center"/>
          </w:tcPr>
          <w:p w14:paraId="437380A1" w14:textId="77777777" w:rsidR="00726299" w:rsidRPr="00726299" w:rsidRDefault="00726299" w:rsidP="00726299">
            <w:pPr>
              <w:jc w:val="center"/>
              <w:rPr>
                <w:bCs/>
                <w:color w:val="000000"/>
                <w:sz w:val="18"/>
                <w:szCs w:val="18"/>
              </w:rPr>
            </w:pPr>
            <w:r w:rsidRPr="00726299">
              <w:rPr>
                <w:bCs/>
                <w:color w:val="000000"/>
                <w:sz w:val="18"/>
                <w:szCs w:val="18"/>
              </w:rPr>
              <w:t>998486,76</w:t>
            </w:r>
          </w:p>
        </w:tc>
      </w:tr>
    </w:tbl>
    <w:p w14:paraId="2F4120C9" w14:textId="77777777" w:rsidR="00726299" w:rsidRPr="00726299" w:rsidRDefault="00726299" w:rsidP="00726299">
      <w:pPr>
        <w:rPr>
          <w:bCs/>
          <w:color w:val="000000"/>
          <w:sz w:val="28"/>
          <w:szCs w:val="28"/>
        </w:rPr>
      </w:pPr>
    </w:p>
    <w:p w14:paraId="70938467" w14:textId="77777777" w:rsidR="00726299" w:rsidRPr="00726299" w:rsidRDefault="00726299" w:rsidP="00726299">
      <w:pPr>
        <w:rPr>
          <w:sz w:val="28"/>
          <w:szCs w:val="28"/>
        </w:rPr>
      </w:pPr>
    </w:p>
    <w:p w14:paraId="664B44E6" w14:textId="77777777" w:rsidR="00726299" w:rsidRPr="00726299" w:rsidRDefault="00726299" w:rsidP="00726299">
      <w:pPr>
        <w:tabs>
          <w:tab w:val="left" w:pos="14160"/>
        </w:tabs>
        <w:rPr>
          <w:bCs/>
          <w:color w:val="000000"/>
          <w:sz w:val="28"/>
          <w:szCs w:val="28"/>
        </w:rPr>
      </w:pPr>
      <w:r w:rsidRPr="00726299">
        <w:rPr>
          <w:sz w:val="28"/>
          <w:szCs w:val="28"/>
        </w:rPr>
        <w:tab/>
      </w:r>
    </w:p>
    <w:p w14:paraId="709F1188" w14:textId="77777777" w:rsidR="00726299" w:rsidRPr="00726299" w:rsidRDefault="00726299" w:rsidP="00726299">
      <w:pPr>
        <w:ind w:left="-567"/>
        <w:jc w:val="center"/>
        <w:rPr>
          <w:bCs/>
          <w:color w:val="000000"/>
          <w:sz w:val="28"/>
          <w:szCs w:val="28"/>
        </w:rPr>
      </w:pPr>
    </w:p>
    <w:p w14:paraId="2170706A" w14:textId="77777777" w:rsidR="00726299" w:rsidRPr="00726299" w:rsidRDefault="00726299" w:rsidP="00726299">
      <w:pPr>
        <w:ind w:left="-567"/>
        <w:jc w:val="center"/>
        <w:rPr>
          <w:bCs/>
          <w:color w:val="000000"/>
          <w:sz w:val="28"/>
          <w:szCs w:val="28"/>
        </w:rPr>
      </w:pPr>
    </w:p>
    <w:p w14:paraId="71955C76" w14:textId="77777777" w:rsidR="00726299" w:rsidRPr="00726299" w:rsidRDefault="00726299" w:rsidP="00726299">
      <w:pPr>
        <w:ind w:left="-567"/>
        <w:jc w:val="center"/>
        <w:rPr>
          <w:bCs/>
          <w:color w:val="000000"/>
          <w:sz w:val="28"/>
          <w:szCs w:val="28"/>
        </w:rPr>
        <w:sectPr w:rsidR="00726299" w:rsidRPr="00726299" w:rsidSect="00726299">
          <w:pgSz w:w="16838" w:h="11906" w:orient="landscape"/>
          <w:pgMar w:top="851" w:right="851" w:bottom="709" w:left="709" w:header="709" w:footer="709" w:gutter="0"/>
          <w:cols w:space="708"/>
          <w:titlePg/>
          <w:docGrid w:linePitch="360"/>
        </w:sectPr>
      </w:pPr>
    </w:p>
    <w:p w14:paraId="0A08FF6D" w14:textId="77777777" w:rsidR="00726299" w:rsidRPr="00726299" w:rsidRDefault="00726299" w:rsidP="00726299">
      <w:pPr>
        <w:ind w:left="-567"/>
        <w:jc w:val="center"/>
        <w:rPr>
          <w:bCs/>
          <w:color w:val="000000"/>
          <w:sz w:val="28"/>
          <w:szCs w:val="28"/>
        </w:rPr>
      </w:pPr>
      <w:r w:rsidRPr="00726299">
        <w:rPr>
          <w:bCs/>
          <w:color w:val="000000"/>
          <w:sz w:val="28"/>
          <w:szCs w:val="28"/>
        </w:rPr>
        <w:lastRenderedPageBreak/>
        <w:t>Раздел 7. График реализации мероприятий производственной программы</w:t>
      </w:r>
    </w:p>
    <w:p w14:paraId="163BA316" w14:textId="77777777" w:rsidR="00726299" w:rsidRPr="00726299" w:rsidRDefault="00726299" w:rsidP="00726299">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726299" w:rsidRPr="00726299" w14:paraId="01C27AEF" w14:textId="77777777" w:rsidTr="00E8485B">
        <w:trPr>
          <w:trHeight w:val="914"/>
        </w:trPr>
        <w:tc>
          <w:tcPr>
            <w:tcW w:w="3539" w:type="dxa"/>
            <w:vAlign w:val="center"/>
          </w:tcPr>
          <w:p w14:paraId="08EC3619" w14:textId="77777777" w:rsidR="00726299" w:rsidRPr="00726299" w:rsidRDefault="00726299" w:rsidP="00726299">
            <w:pPr>
              <w:jc w:val="center"/>
              <w:rPr>
                <w:bCs/>
                <w:color w:val="000000"/>
                <w:sz w:val="28"/>
                <w:szCs w:val="28"/>
              </w:rPr>
            </w:pPr>
            <w:r w:rsidRPr="00726299">
              <w:rPr>
                <w:bCs/>
                <w:color w:val="000000"/>
                <w:sz w:val="28"/>
                <w:szCs w:val="28"/>
              </w:rPr>
              <w:t>Наименование мероприятия</w:t>
            </w:r>
          </w:p>
        </w:tc>
        <w:tc>
          <w:tcPr>
            <w:tcW w:w="3260" w:type="dxa"/>
            <w:vAlign w:val="center"/>
          </w:tcPr>
          <w:p w14:paraId="68E40BE9" w14:textId="77777777" w:rsidR="00726299" w:rsidRPr="00726299" w:rsidRDefault="00726299" w:rsidP="00726299">
            <w:pPr>
              <w:jc w:val="center"/>
              <w:rPr>
                <w:bCs/>
                <w:color w:val="000000"/>
                <w:sz w:val="28"/>
                <w:szCs w:val="28"/>
              </w:rPr>
            </w:pPr>
            <w:r w:rsidRPr="00726299">
              <w:rPr>
                <w:bCs/>
                <w:color w:val="000000"/>
                <w:sz w:val="28"/>
                <w:szCs w:val="28"/>
              </w:rPr>
              <w:t>Дата начала    реализации мероприятий</w:t>
            </w:r>
          </w:p>
        </w:tc>
        <w:tc>
          <w:tcPr>
            <w:tcW w:w="3261" w:type="dxa"/>
            <w:vAlign w:val="center"/>
          </w:tcPr>
          <w:p w14:paraId="0FA9D7A4" w14:textId="77777777" w:rsidR="00726299" w:rsidRPr="00726299" w:rsidRDefault="00726299" w:rsidP="00726299">
            <w:pPr>
              <w:jc w:val="center"/>
              <w:rPr>
                <w:bCs/>
                <w:color w:val="000000"/>
                <w:sz w:val="28"/>
                <w:szCs w:val="28"/>
              </w:rPr>
            </w:pPr>
            <w:r w:rsidRPr="00726299">
              <w:rPr>
                <w:bCs/>
                <w:color w:val="000000"/>
                <w:sz w:val="28"/>
                <w:szCs w:val="28"/>
              </w:rPr>
              <w:t>Дата окончания реализации мероприятий</w:t>
            </w:r>
          </w:p>
        </w:tc>
      </w:tr>
      <w:tr w:rsidR="00726299" w:rsidRPr="00726299" w14:paraId="7A43C4EE" w14:textId="77777777" w:rsidTr="00E8485B">
        <w:trPr>
          <w:trHeight w:val="1409"/>
        </w:trPr>
        <w:tc>
          <w:tcPr>
            <w:tcW w:w="3539" w:type="dxa"/>
            <w:vAlign w:val="center"/>
          </w:tcPr>
          <w:p w14:paraId="1CF2D9D3" w14:textId="77777777" w:rsidR="00726299" w:rsidRPr="00726299" w:rsidRDefault="00726299" w:rsidP="00726299">
            <w:pPr>
              <w:jc w:val="center"/>
              <w:rPr>
                <w:bCs/>
                <w:color w:val="000000"/>
                <w:sz w:val="28"/>
                <w:szCs w:val="28"/>
              </w:rPr>
            </w:pPr>
            <w:r w:rsidRPr="00726299">
              <w:rPr>
                <w:bCs/>
                <w:color w:val="000000"/>
                <w:sz w:val="28"/>
                <w:szCs w:val="28"/>
              </w:rPr>
              <w:t xml:space="preserve">Бесперебойное </w:t>
            </w:r>
            <w:r w:rsidRPr="00726299">
              <w:rPr>
                <w:bCs/>
                <w:sz w:val="28"/>
                <w:szCs w:val="28"/>
              </w:rPr>
              <w:t>холодное водоснабжение и водоотведение</w:t>
            </w:r>
          </w:p>
        </w:tc>
        <w:tc>
          <w:tcPr>
            <w:tcW w:w="3260" w:type="dxa"/>
            <w:vAlign w:val="center"/>
          </w:tcPr>
          <w:p w14:paraId="2B9B3392" w14:textId="77777777" w:rsidR="00726299" w:rsidRPr="00726299" w:rsidRDefault="00726299" w:rsidP="00726299">
            <w:pPr>
              <w:jc w:val="center"/>
              <w:rPr>
                <w:bCs/>
                <w:color w:val="000000"/>
                <w:sz w:val="28"/>
                <w:szCs w:val="28"/>
              </w:rPr>
            </w:pPr>
            <w:r w:rsidRPr="00726299">
              <w:rPr>
                <w:bCs/>
                <w:color w:val="000000"/>
                <w:sz w:val="28"/>
                <w:szCs w:val="28"/>
              </w:rPr>
              <w:t>01.01.2024</w:t>
            </w:r>
          </w:p>
        </w:tc>
        <w:tc>
          <w:tcPr>
            <w:tcW w:w="3261" w:type="dxa"/>
            <w:vAlign w:val="center"/>
          </w:tcPr>
          <w:p w14:paraId="7C163031" w14:textId="77777777" w:rsidR="00726299" w:rsidRPr="00726299" w:rsidRDefault="00726299" w:rsidP="00726299">
            <w:pPr>
              <w:jc w:val="center"/>
              <w:rPr>
                <w:bCs/>
                <w:color w:val="000000"/>
                <w:sz w:val="28"/>
                <w:szCs w:val="28"/>
              </w:rPr>
            </w:pPr>
            <w:r w:rsidRPr="00726299">
              <w:rPr>
                <w:bCs/>
                <w:color w:val="000000"/>
                <w:sz w:val="28"/>
                <w:szCs w:val="28"/>
              </w:rPr>
              <w:t>31.12.2029</w:t>
            </w:r>
          </w:p>
        </w:tc>
      </w:tr>
    </w:tbl>
    <w:p w14:paraId="14E6C57E" w14:textId="77777777" w:rsidR="00726299" w:rsidRPr="00726299" w:rsidRDefault="00726299" w:rsidP="00726299">
      <w:pPr>
        <w:ind w:left="-567"/>
        <w:jc w:val="center"/>
        <w:rPr>
          <w:bCs/>
          <w:color w:val="000000"/>
          <w:sz w:val="28"/>
          <w:szCs w:val="28"/>
        </w:rPr>
      </w:pPr>
    </w:p>
    <w:p w14:paraId="74331CF5" w14:textId="77777777" w:rsidR="00726299" w:rsidRPr="00726299" w:rsidRDefault="00726299" w:rsidP="00726299">
      <w:pPr>
        <w:ind w:left="-567"/>
        <w:jc w:val="center"/>
        <w:rPr>
          <w:bCs/>
          <w:color w:val="000000"/>
          <w:sz w:val="28"/>
          <w:szCs w:val="28"/>
        </w:rPr>
      </w:pPr>
    </w:p>
    <w:p w14:paraId="67EAC6F5" w14:textId="77777777" w:rsidR="00726299" w:rsidRPr="00726299" w:rsidRDefault="00726299" w:rsidP="00726299">
      <w:pPr>
        <w:ind w:left="-567"/>
        <w:jc w:val="center"/>
        <w:rPr>
          <w:bCs/>
          <w:color w:val="000000"/>
          <w:sz w:val="28"/>
          <w:szCs w:val="28"/>
        </w:rPr>
      </w:pPr>
    </w:p>
    <w:p w14:paraId="34DF8AD5" w14:textId="77777777" w:rsidR="00726299" w:rsidRPr="00726299" w:rsidRDefault="00726299" w:rsidP="00726299">
      <w:pPr>
        <w:ind w:left="-567"/>
        <w:jc w:val="center"/>
        <w:rPr>
          <w:bCs/>
          <w:color w:val="000000"/>
          <w:sz w:val="28"/>
          <w:szCs w:val="28"/>
        </w:rPr>
      </w:pPr>
    </w:p>
    <w:p w14:paraId="7EDDE172" w14:textId="77777777" w:rsidR="00726299" w:rsidRPr="00726299" w:rsidRDefault="00726299" w:rsidP="00726299">
      <w:pPr>
        <w:ind w:left="-567"/>
        <w:jc w:val="center"/>
        <w:rPr>
          <w:bCs/>
          <w:color w:val="000000"/>
          <w:sz w:val="28"/>
          <w:szCs w:val="28"/>
        </w:rPr>
      </w:pPr>
    </w:p>
    <w:p w14:paraId="211ECAFA" w14:textId="77777777" w:rsidR="00726299" w:rsidRPr="00726299" w:rsidRDefault="00726299" w:rsidP="00726299">
      <w:pPr>
        <w:ind w:left="-567"/>
        <w:jc w:val="center"/>
        <w:rPr>
          <w:bCs/>
          <w:color w:val="000000"/>
          <w:sz w:val="28"/>
          <w:szCs w:val="28"/>
        </w:rPr>
      </w:pPr>
    </w:p>
    <w:p w14:paraId="355D9656" w14:textId="77777777" w:rsidR="00726299" w:rsidRPr="00726299" w:rsidRDefault="00726299" w:rsidP="00726299">
      <w:pPr>
        <w:ind w:left="-567"/>
        <w:jc w:val="center"/>
        <w:rPr>
          <w:bCs/>
          <w:color w:val="000000"/>
          <w:sz w:val="28"/>
          <w:szCs w:val="28"/>
        </w:rPr>
      </w:pPr>
    </w:p>
    <w:p w14:paraId="625D3FF3" w14:textId="77777777" w:rsidR="00726299" w:rsidRPr="00726299" w:rsidRDefault="00726299" w:rsidP="00726299">
      <w:pPr>
        <w:ind w:left="-567"/>
        <w:jc w:val="center"/>
        <w:rPr>
          <w:bCs/>
          <w:color w:val="000000"/>
          <w:sz w:val="28"/>
          <w:szCs w:val="28"/>
        </w:rPr>
      </w:pPr>
    </w:p>
    <w:p w14:paraId="2E6B3DE5" w14:textId="77777777" w:rsidR="00726299" w:rsidRPr="00726299" w:rsidRDefault="00726299" w:rsidP="00726299">
      <w:pPr>
        <w:ind w:left="-567"/>
        <w:jc w:val="center"/>
        <w:rPr>
          <w:bCs/>
          <w:color w:val="000000"/>
          <w:sz w:val="28"/>
          <w:szCs w:val="28"/>
        </w:rPr>
      </w:pPr>
    </w:p>
    <w:p w14:paraId="63325441" w14:textId="77777777" w:rsidR="00726299" w:rsidRPr="00726299" w:rsidRDefault="00726299" w:rsidP="00726299">
      <w:pPr>
        <w:ind w:left="-567"/>
        <w:jc w:val="center"/>
        <w:rPr>
          <w:bCs/>
          <w:color w:val="000000"/>
          <w:sz w:val="28"/>
          <w:szCs w:val="28"/>
        </w:rPr>
      </w:pPr>
    </w:p>
    <w:p w14:paraId="1CD72831" w14:textId="77777777" w:rsidR="00726299" w:rsidRPr="00726299" w:rsidRDefault="00726299" w:rsidP="00726299">
      <w:pPr>
        <w:ind w:left="-567"/>
        <w:jc w:val="center"/>
        <w:rPr>
          <w:bCs/>
          <w:color w:val="000000"/>
          <w:sz w:val="28"/>
          <w:szCs w:val="28"/>
        </w:rPr>
      </w:pPr>
    </w:p>
    <w:p w14:paraId="052DACD5" w14:textId="77777777" w:rsidR="00726299" w:rsidRPr="00726299" w:rsidRDefault="00726299" w:rsidP="00726299">
      <w:pPr>
        <w:ind w:left="-567"/>
        <w:jc w:val="center"/>
        <w:rPr>
          <w:bCs/>
          <w:color w:val="000000"/>
          <w:sz w:val="28"/>
          <w:szCs w:val="28"/>
        </w:rPr>
      </w:pPr>
    </w:p>
    <w:p w14:paraId="444C105D" w14:textId="77777777" w:rsidR="00726299" w:rsidRPr="00726299" w:rsidRDefault="00726299" w:rsidP="00726299">
      <w:pPr>
        <w:ind w:left="-567"/>
        <w:jc w:val="center"/>
        <w:rPr>
          <w:bCs/>
          <w:color w:val="000000"/>
          <w:sz w:val="28"/>
          <w:szCs w:val="28"/>
        </w:rPr>
      </w:pPr>
    </w:p>
    <w:p w14:paraId="351CA756" w14:textId="77777777" w:rsidR="00726299" w:rsidRPr="00726299" w:rsidRDefault="00726299" w:rsidP="00726299">
      <w:pPr>
        <w:ind w:left="-567"/>
        <w:jc w:val="center"/>
        <w:rPr>
          <w:bCs/>
          <w:color w:val="000000"/>
          <w:sz w:val="28"/>
          <w:szCs w:val="28"/>
        </w:rPr>
      </w:pPr>
    </w:p>
    <w:p w14:paraId="274C6922" w14:textId="77777777" w:rsidR="00726299" w:rsidRPr="00726299" w:rsidRDefault="00726299" w:rsidP="00726299">
      <w:pPr>
        <w:ind w:left="-567"/>
        <w:jc w:val="center"/>
        <w:rPr>
          <w:bCs/>
          <w:color w:val="000000"/>
          <w:sz w:val="28"/>
          <w:szCs w:val="28"/>
        </w:rPr>
      </w:pPr>
    </w:p>
    <w:p w14:paraId="3969FD7E" w14:textId="77777777" w:rsidR="00726299" w:rsidRPr="00726299" w:rsidRDefault="00726299" w:rsidP="00726299">
      <w:pPr>
        <w:ind w:left="-567"/>
        <w:jc w:val="center"/>
        <w:rPr>
          <w:bCs/>
          <w:color w:val="000000"/>
          <w:sz w:val="28"/>
          <w:szCs w:val="28"/>
        </w:rPr>
      </w:pPr>
    </w:p>
    <w:p w14:paraId="322E90D5" w14:textId="77777777" w:rsidR="00726299" w:rsidRPr="00726299" w:rsidRDefault="00726299" w:rsidP="00726299">
      <w:pPr>
        <w:ind w:left="-567"/>
        <w:jc w:val="center"/>
        <w:rPr>
          <w:bCs/>
          <w:color w:val="000000"/>
          <w:sz w:val="28"/>
          <w:szCs w:val="28"/>
        </w:rPr>
      </w:pPr>
    </w:p>
    <w:p w14:paraId="3F770ED9" w14:textId="77777777" w:rsidR="00726299" w:rsidRPr="00726299" w:rsidRDefault="00726299" w:rsidP="00726299">
      <w:pPr>
        <w:ind w:left="-567"/>
        <w:jc w:val="center"/>
        <w:rPr>
          <w:bCs/>
          <w:color w:val="000000"/>
          <w:sz w:val="28"/>
          <w:szCs w:val="28"/>
        </w:rPr>
      </w:pPr>
    </w:p>
    <w:p w14:paraId="55818202" w14:textId="77777777" w:rsidR="00726299" w:rsidRPr="00726299" w:rsidRDefault="00726299" w:rsidP="00726299">
      <w:pPr>
        <w:ind w:left="-567"/>
        <w:jc w:val="center"/>
        <w:rPr>
          <w:bCs/>
          <w:color w:val="000000"/>
          <w:sz w:val="28"/>
          <w:szCs w:val="28"/>
        </w:rPr>
      </w:pPr>
    </w:p>
    <w:p w14:paraId="64656522" w14:textId="77777777" w:rsidR="00726299" w:rsidRPr="00726299" w:rsidRDefault="00726299" w:rsidP="00726299">
      <w:pPr>
        <w:ind w:left="-567"/>
        <w:jc w:val="center"/>
        <w:rPr>
          <w:bCs/>
          <w:color w:val="000000"/>
          <w:sz w:val="28"/>
          <w:szCs w:val="28"/>
        </w:rPr>
      </w:pPr>
    </w:p>
    <w:p w14:paraId="20E5C476" w14:textId="77777777" w:rsidR="00726299" w:rsidRPr="00726299" w:rsidRDefault="00726299" w:rsidP="00726299">
      <w:pPr>
        <w:ind w:left="-567"/>
        <w:jc w:val="center"/>
        <w:rPr>
          <w:bCs/>
          <w:color w:val="000000"/>
          <w:sz w:val="28"/>
          <w:szCs w:val="28"/>
        </w:rPr>
      </w:pPr>
    </w:p>
    <w:p w14:paraId="29AEA70E" w14:textId="77777777" w:rsidR="00726299" w:rsidRPr="00726299" w:rsidRDefault="00726299" w:rsidP="00726299">
      <w:pPr>
        <w:ind w:left="-567"/>
        <w:jc w:val="center"/>
        <w:rPr>
          <w:bCs/>
          <w:color w:val="000000"/>
          <w:sz w:val="28"/>
          <w:szCs w:val="28"/>
        </w:rPr>
      </w:pPr>
    </w:p>
    <w:p w14:paraId="2C4B82CD" w14:textId="77777777" w:rsidR="00726299" w:rsidRPr="00726299" w:rsidRDefault="00726299" w:rsidP="00726299">
      <w:pPr>
        <w:ind w:left="-567"/>
        <w:jc w:val="center"/>
        <w:rPr>
          <w:bCs/>
          <w:color w:val="000000"/>
          <w:sz w:val="28"/>
          <w:szCs w:val="28"/>
        </w:rPr>
      </w:pPr>
    </w:p>
    <w:p w14:paraId="67E5CD95" w14:textId="77777777" w:rsidR="00726299" w:rsidRPr="00726299" w:rsidRDefault="00726299" w:rsidP="00726299">
      <w:pPr>
        <w:ind w:left="-567"/>
        <w:jc w:val="center"/>
        <w:rPr>
          <w:bCs/>
          <w:color w:val="000000"/>
          <w:sz w:val="28"/>
          <w:szCs w:val="28"/>
        </w:rPr>
      </w:pPr>
    </w:p>
    <w:p w14:paraId="760CC888" w14:textId="77777777" w:rsidR="00726299" w:rsidRPr="00726299" w:rsidRDefault="00726299" w:rsidP="00726299">
      <w:pPr>
        <w:ind w:left="-567"/>
        <w:jc w:val="center"/>
        <w:rPr>
          <w:bCs/>
          <w:color w:val="000000"/>
          <w:sz w:val="28"/>
          <w:szCs w:val="28"/>
        </w:rPr>
      </w:pPr>
    </w:p>
    <w:p w14:paraId="63760FD3" w14:textId="77777777" w:rsidR="00726299" w:rsidRPr="00726299" w:rsidRDefault="00726299" w:rsidP="00726299">
      <w:pPr>
        <w:ind w:left="-567"/>
        <w:jc w:val="center"/>
        <w:rPr>
          <w:bCs/>
          <w:color w:val="000000"/>
          <w:sz w:val="28"/>
          <w:szCs w:val="28"/>
        </w:rPr>
      </w:pPr>
    </w:p>
    <w:p w14:paraId="434A0CC2" w14:textId="77777777" w:rsidR="00726299" w:rsidRPr="00726299" w:rsidRDefault="00726299" w:rsidP="00726299">
      <w:pPr>
        <w:ind w:left="-567"/>
        <w:jc w:val="center"/>
        <w:rPr>
          <w:bCs/>
          <w:color w:val="000000"/>
          <w:sz w:val="28"/>
          <w:szCs w:val="28"/>
        </w:rPr>
      </w:pPr>
    </w:p>
    <w:p w14:paraId="0AD85907" w14:textId="77777777" w:rsidR="00726299" w:rsidRPr="00726299" w:rsidRDefault="00726299" w:rsidP="00726299">
      <w:pPr>
        <w:ind w:left="-567"/>
        <w:jc w:val="center"/>
        <w:rPr>
          <w:bCs/>
          <w:color w:val="000000"/>
          <w:sz w:val="28"/>
          <w:szCs w:val="28"/>
        </w:rPr>
      </w:pPr>
    </w:p>
    <w:p w14:paraId="28DC2042" w14:textId="77777777" w:rsidR="00726299" w:rsidRPr="00726299" w:rsidRDefault="00726299" w:rsidP="00726299">
      <w:pPr>
        <w:ind w:left="-567"/>
        <w:jc w:val="center"/>
        <w:rPr>
          <w:bCs/>
          <w:color w:val="000000"/>
          <w:sz w:val="28"/>
          <w:szCs w:val="28"/>
        </w:rPr>
      </w:pPr>
    </w:p>
    <w:p w14:paraId="1FCE5F17" w14:textId="77777777" w:rsidR="00726299" w:rsidRPr="00726299" w:rsidRDefault="00726299" w:rsidP="00726299">
      <w:pPr>
        <w:ind w:left="-567"/>
        <w:jc w:val="center"/>
        <w:rPr>
          <w:bCs/>
          <w:color w:val="000000"/>
          <w:sz w:val="28"/>
          <w:szCs w:val="28"/>
        </w:rPr>
      </w:pPr>
    </w:p>
    <w:p w14:paraId="4B22CA66" w14:textId="77777777" w:rsidR="00726299" w:rsidRPr="00726299" w:rsidRDefault="00726299" w:rsidP="00726299">
      <w:pPr>
        <w:ind w:left="-567"/>
        <w:jc w:val="center"/>
        <w:rPr>
          <w:bCs/>
          <w:color w:val="000000"/>
          <w:sz w:val="28"/>
          <w:szCs w:val="28"/>
        </w:rPr>
      </w:pPr>
    </w:p>
    <w:p w14:paraId="10BB8B1E" w14:textId="77777777" w:rsidR="00726299" w:rsidRPr="00726299" w:rsidRDefault="00726299" w:rsidP="00726299">
      <w:pPr>
        <w:ind w:left="-567"/>
        <w:jc w:val="center"/>
        <w:rPr>
          <w:bCs/>
          <w:color w:val="000000"/>
          <w:sz w:val="28"/>
          <w:szCs w:val="28"/>
        </w:rPr>
      </w:pPr>
    </w:p>
    <w:p w14:paraId="05D4AC22" w14:textId="77777777" w:rsidR="00726299" w:rsidRPr="00726299" w:rsidRDefault="00726299" w:rsidP="00726299">
      <w:pPr>
        <w:ind w:left="-567"/>
        <w:jc w:val="center"/>
        <w:rPr>
          <w:bCs/>
          <w:color w:val="000000"/>
          <w:sz w:val="28"/>
          <w:szCs w:val="28"/>
        </w:rPr>
      </w:pPr>
    </w:p>
    <w:p w14:paraId="4ADC4A99" w14:textId="77777777" w:rsidR="00726299" w:rsidRPr="00726299" w:rsidRDefault="00726299" w:rsidP="00726299">
      <w:pPr>
        <w:ind w:left="-567"/>
        <w:jc w:val="center"/>
        <w:rPr>
          <w:bCs/>
          <w:color w:val="000000"/>
          <w:sz w:val="28"/>
          <w:szCs w:val="28"/>
        </w:rPr>
      </w:pPr>
    </w:p>
    <w:p w14:paraId="0026BCE8" w14:textId="77777777" w:rsidR="00726299" w:rsidRPr="00726299" w:rsidRDefault="00726299" w:rsidP="00726299">
      <w:pPr>
        <w:ind w:left="-567"/>
        <w:jc w:val="center"/>
        <w:rPr>
          <w:bCs/>
          <w:color w:val="000000"/>
          <w:sz w:val="28"/>
          <w:szCs w:val="28"/>
        </w:rPr>
      </w:pPr>
    </w:p>
    <w:p w14:paraId="6929C448" w14:textId="77777777" w:rsidR="00726299" w:rsidRPr="00726299" w:rsidRDefault="00726299" w:rsidP="00726299">
      <w:pPr>
        <w:ind w:left="-567"/>
        <w:jc w:val="center"/>
        <w:rPr>
          <w:bCs/>
          <w:color w:val="000000"/>
          <w:sz w:val="28"/>
          <w:szCs w:val="28"/>
        </w:rPr>
        <w:sectPr w:rsidR="00726299" w:rsidRPr="00726299" w:rsidSect="00726299">
          <w:pgSz w:w="11906" w:h="16838"/>
          <w:pgMar w:top="851" w:right="709" w:bottom="709" w:left="1559" w:header="709" w:footer="709" w:gutter="0"/>
          <w:cols w:space="708"/>
          <w:titlePg/>
          <w:docGrid w:linePitch="360"/>
        </w:sectPr>
      </w:pPr>
    </w:p>
    <w:p w14:paraId="025BDA40" w14:textId="77777777" w:rsidR="00726299" w:rsidRPr="00726299" w:rsidRDefault="00726299" w:rsidP="00726299">
      <w:pPr>
        <w:ind w:left="-567"/>
        <w:jc w:val="center"/>
        <w:rPr>
          <w:bCs/>
          <w:color w:val="000000"/>
          <w:sz w:val="28"/>
          <w:szCs w:val="28"/>
        </w:rPr>
      </w:pPr>
      <w:r w:rsidRPr="00726299">
        <w:rPr>
          <w:bCs/>
          <w:color w:val="000000"/>
          <w:sz w:val="28"/>
          <w:szCs w:val="28"/>
        </w:rPr>
        <w:lastRenderedPageBreak/>
        <w:t>Раздел 8. Показатели надежности, качества, энергетической эффективности</w:t>
      </w:r>
    </w:p>
    <w:p w14:paraId="18D06DD1" w14:textId="77777777" w:rsidR="00726299" w:rsidRPr="00726299" w:rsidRDefault="00726299" w:rsidP="00726299">
      <w:pPr>
        <w:ind w:left="-567"/>
        <w:jc w:val="center"/>
        <w:rPr>
          <w:bCs/>
          <w:color w:val="FF0000"/>
          <w:sz w:val="28"/>
          <w:szCs w:val="28"/>
        </w:rPr>
      </w:pPr>
      <w:r w:rsidRPr="00726299">
        <w:rPr>
          <w:bCs/>
          <w:color w:val="000000"/>
          <w:sz w:val="28"/>
          <w:szCs w:val="28"/>
        </w:rPr>
        <w:t xml:space="preserve"> объектов централизованных </w:t>
      </w:r>
      <w:r w:rsidRPr="00726299">
        <w:rPr>
          <w:bCs/>
          <w:sz w:val="28"/>
          <w:szCs w:val="28"/>
        </w:rPr>
        <w:t>систем холодного водоснабжения и водоотведения</w:t>
      </w:r>
    </w:p>
    <w:p w14:paraId="0F11B6FC" w14:textId="77777777" w:rsidR="00726299" w:rsidRPr="00726299" w:rsidRDefault="00726299" w:rsidP="00726299">
      <w:pPr>
        <w:ind w:left="-567"/>
        <w:jc w:val="center"/>
        <w:rPr>
          <w:bCs/>
          <w:color w:val="000000"/>
          <w:sz w:val="28"/>
          <w:szCs w:val="28"/>
        </w:rPr>
      </w:pPr>
    </w:p>
    <w:tbl>
      <w:tblPr>
        <w:tblStyle w:val="ae"/>
        <w:tblW w:w="14571" w:type="dxa"/>
        <w:tblInd w:w="988" w:type="dxa"/>
        <w:tblLayout w:type="fixed"/>
        <w:tblLook w:val="04A0" w:firstRow="1" w:lastRow="0" w:firstColumn="1" w:lastColumn="0" w:noHBand="0" w:noVBand="1"/>
      </w:tblPr>
      <w:tblGrid>
        <w:gridCol w:w="822"/>
        <w:gridCol w:w="3375"/>
        <w:gridCol w:w="1047"/>
        <w:gridCol w:w="1647"/>
        <w:gridCol w:w="992"/>
        <w:gridCol w:w="1134"/>
        <w:gridCol w:w="1134"/>
        <w:gridCol w:w="1105"/>
        <w:gridCol w:w="1105"/>
        <w:gridCol w:w="1105"/>
        <w:gridCol w:w="1105"/>
      </w:tblGrid>
      <w:tr w:rsidR="00726299" w:rsidRPr="00726299" w14:paraId="3258D7EA" w14:textId="77777777" w:rsidTr="00E8485B">
        <w:trPr>
          <w:trHeight w:val="1154"/>
        </w:trPr>
        <w:tc>
          <w:tcPr>
            <w:tcW w:w="822" w:type="dxa"/>
            <w:vAlign w:val="center"/>
          </w:tcPr>
          <w:p w14:paraId="35A593AD" w14:textId="77777777" w:rsidR="00726299" w:rsidRPr="00726299" w:rsidRDefault="00726299" w:rsidP="00726299">
            <w:pPr>
              <w:jc w:val="center"/>
              <w:rPr>
                <w:bCs/>
                <w:color w:val="000000"/>
                <w:sz w:val="28"/>
                <w:szCs w:val="28"/>
              </w:rPr>
            </w:pPr>
            <w:r w:rsidRPr="00726299">
              <w:rPr>
                <w:bCs/>
                <w:color w:val="000000"/>
                <w:sz w:val="28"/>
                <w:szCs w:val="28"/>
              </w:rPr>
              <w:t>№ п/п</w:t>
            </w:r>
          </w:p>
        </w:tc>
        <w:tc>
          <w:tcPr>
            <w:tcW w:w="3375" w:type="dxa"/>
            <w:vAlign w:val="center"/>
          </w:tcPr>
          <w:p w14:paraId="2C1F1B2E" w14:textId="77777777" w:rsidR="00726299" w:rsidRPr="00726299" w:rsidRDefault="00726299" w:rsidP="00726299">
            <w:pPr>
              <w:jc w:val="center"/>
              <w:rPr>
                <w:bCs/>
                <w:color w:val="000000"/>
                <w:sz w:val="28"/>
                <w:szCs w:val="28"/>
              </w:rPr>
            </w:pPr>
            <w:r w:rsidRPr="00726299">
              <w:rPr>
                <w:bCs/>
                <w:color w:val="000000"/>
                <w:sz w:val="28"/>
                <w:szCs w:val="28"/>
              </w:rPr>
              <w:t>Наименование показателя</w:t>
            </w:r>
          </w:p>
        </w:tc>
        <w:tc>
          <w:tcPr>
            <w:tcW w:w="1047" w:type="dxa"/>
            <w:vAlign w:val="center"/>
          </w:tcPr>
          <w:p w14:paraId="40628A8E" w14:textId="77777777" w:rsidR="00726299" w:rsidRPr="00726299" w:rsidRDefault="00726299" w:rsidP="00726299">
            <w:pPr>
              <w:jc w:val="center"/>
              <w:rPr>
                <w:bCs/>
                <w:color w:val="000000"/>
                <w:sz w:val="28"/>
                <w:szCs w:val="28"/>
              </w:rPr>
            </w:pPr>
            <w:r w:rsidRPr="00726299">
              <w:rPr>
                <w:bCs/>
                <w:color w:val="000000"/>
                <w:sz w:val="28"/>
                <w:szCs w:val="28"/>
              </w:rPr>
              <w:t>Факт 2022 год</w:t>
            </w:r>
          </w:p>
        </w:tc>
        <w:tc>
          <w:tcPr>
            <w:tcW w:w="1647" w:type="dxa"/>
            <w:vAlign w:val="center"/>
          </w:tcPr>
          <w:p w14:paraId="1F6A3112" w14:textId="77777777" w:rsidR="00726299" w:rsidRPr="00726299" w:rsidRDefault="00726299" w:rsidP="00726299">
            <w:pPr>
              <w:jc w:val="center"/>
              <w:rPr>
                <w:bCs/>
                <w:color w:val="000000"/>
                <w:sz w:val="28"/>
                <w:szCs w:val="28"/>
              </w:rPr>
            </w:pPr>
            <w:r w:rsidRPr="00726299">
              <w:rPr>
                <w:bCs/>
                <w:color w:val="000000"/>
                <w:sz w:val="28"/>
                <w:szCs w:val="28"/>
              </w:rPr>
              <w:t>Ожидаемые значения 2023 год</w:t>
            </w:r>
          </w:p>
        </w:tc>
        <w:tc>
          <w:tcPr>
            <w:tcW w:w="992" w:type="dxa"/>
            <w:vAlign w:val="center"/>
          </w:tcPr>
          <w:p w14:paraId="47E93DF4" w14:textId="77777777" w:rsidR="00726299" w:rsidRPr="00726299" w:rsidRDefault="00726299" w:rsidP="00726299">
            <w:pPr>
              <w:jc w:val="center"/>
              <w:rPr>
                <w:bCs/>
                <w:color w:val="000000"/>
                <w:sz w:val="28"/>
                <w:szCs w:val="28"/>
              </w:rPr>
            </w:pPr>
            <w:r w:rsidRPr="00726299">
              <w:rPr>
                <w:bCs/>
                <w:color w:val="000000"/>
                <w:sz w:val="28"/>
                <w:szCs w:val="28"/>
              </w:rPr>
              <w:t>План 2024 год</w:t>
            </w:r>
          </w:p>
        </w:tc>
        <w:tc>
          <w:tcPr>
            <w:tcW w:w="1134" w:type="dxa"/>
            <w:vAlign w:val="center"/>
          </w:tcPr>
          <w:p w14:paraId="59FA9F3E" w14:textId="77777777" w:rsidR="00726299" w:rsidRPr="00726299" w:rsidRDefault="00726299" w:rsidP="00726299">
            <w:pPr>
              <w:jc w:val="center"/>
              <w:rPr>
                <w:bCs/>
                <w:color w:val="000000"/>
                <w:sz w:val="28"/>
                <w:szCs w:val="28"/>
              </w:rPr>
            </w:pPr>
            <w:r w:rsidRPr="00726299">
              <w:rPr>
                <w:bCs/>
                <w:color w:val="000000"/>
                <w:sz w:val="28"/>
                <w:szCs w:val="28"/>
              </w:rPr>
              <w:t>План 2025 год</w:t>
            </w:r>
          </w:p>
        </w:tc>
        <w:tc>
          <w:tcPr>
            <w:tcW w:w="1134" w:type="dxa"/>
            <w:vAlign w:val="center"/>
          </w:tcPr>
          <w:p w14:paraId="7EBBF30C" w14:textId="77777777" w:rsidR="00726299" w:rsidRPr="00726299" w:rsidRDefault="00726299" w:rsidP="00726299">
            <w:pPr>
              <w:jc w:val="center"/>
              <w:rPr>
                <w:bCs/>
                <w:color w:val="000000"/>
                <w:sz w:val="28"/>
                <w:szCs w:val="28"/>
              </w:rPr>
            </w:pPr>
            <w:r w:rsidRPr="00726299">
              <w:rPr>
                <w:bCs/>
                <w:color w:val="000000"/>
                <w:sz w:val="28"/>
                <w:szCs w:val="28"/>
              </w:rPr>
              <w:t>План 2026 год</w:t>
            </w:r>
          </w:p>
        </w:tc>
        <w:tc>
          <w:tcPr>
            <w:tcW w:w="1105" w:type="dxa"/>
            <w:vAlign w:val="center"/>
          </w:tcPr>
          <w:p w14:paraId="0B681849" w14:textId="77777777" w:rsidR="00726299" w:rsidRPr="00726299" w:rsidRDefault="00726299" w:rsidP="00726299">
            <w:pPr>
              <w:jc w:val="center"/>
              <w:rPr>
                <w:bCs/>
                <w:color w:val="000000"/>
                <w:sz w:val="28"/>
                <w:szCs w:val="28"/>
              </w:rPr>
            </w:pPr>
            <w:r w:rsidRPr="00726299">
              <w:rPr>
                <w:bCs/>
                <w:color w:val="000000"/>
                <w:sz w:val="28"/>
                <w:szCs w:val="28"/>
              </w:rPr>
              <w:t>План 2027 год</w:t>
            </w:r>
          </w:p>
        </w:tc>
        <w:tc>
          <w:tcPr>
            <w:tcW w:w="1105" w:type="dxa"/>
            <w:vAlign w:val="center"/>
          </w:tcPr>
          <w:p w14:paraId="337864FD" w14:textId="77777777" w:rsidR="00726299" w:rsidRPr="00726299" w:rsidRDefault="00726299" w:rsidP="00726299">
            <w:pPr>
              <w:jc w:val="center"/>
              <w:rPr>
                <w:bCs/>
                <w:color w:val="000000"/>
                <w:sz w:val="28"/>
                <w:szCs w:val="28"/>
              </w:rPr>
            </w:pPr>
            <w:r w:rsidRPr="00726299">
              <w:rPr>
                <w:bCs/>
                <w:color w:val="000000"/>
                <w:sz w:val="28"/>
                <w:szCs w:val="28"/>
              </w:rPr>
              <w:t>План 2028 год</w:t>
            </w:r>
          </w:p>
        </w:tc>
        <w:tc>
          <w:tcPr>
            <w:tcW w:w="1105" w:type="dxa"/>
            <w:vAlign w:val="center"/>
          </w:tcPr>
          <w:p w14:paraId="2CC707CA" w14:textId="77777777" w:rsidR="00726299" w:rsidRPr="00726299" w:rsidRDefault="00726299" w:rsidP="00726299">
            <w:pPr>
              <w:jc w:val="center"/>
              <w:rPr>
                <w:bCs/>
                <w:color w:val="000000"/>
                <w:sz w:val="28"/>
                <w:szCs w:val="28"/>
              </w:rPr>
            </w:pPr>
            <w:r w:rsidRPr="00726299">
              <w:rPr>
                <w:bCs/>
                <w:color w:val="000000"/>
                <w:sz w:val="28"/>
                <w:szCs w:val="28"/>
              </w:rPr>
              <w:t>План 2029 год</w:t>
            </w:r>
          </w:p>
        </w:tc>
        <w:tc>
          <w:tcPr>
            <w:tcW w:w="1105" w:type="dxa"/>
            <w:vAlign w:val="center"/>
          </w:tcPr>
          <w:p w14:paraId="6A82ADF7" w14:textId="77777777" w:rsidR="00726299" w:rsidRPr="00726299" w:rsidRDefault="00726299" w:rsidP="00726299">
            <w:pPr>
              <w:jc w:val="center"/>
              <w:rPr>
                <w:bCs/>
                <w:color w:val="000000"/>
                <w:sz w:val="28"/>
                <w:szCs w:val="28"/>
              </w:rPr>
            </w:pPr>
            <w:r w:rsidRPr="00726299">
              <w:rPr>
                <w:bCs/>
                <w:color w:val="000000"/>
                <w:sz w:val="28"/>
                <w:szCs w:val="28"/>
              </w:rPr>
              <w:t>План 2030 год</w:t>
            </w:r>
          </w:p>
        </w:tc>
      </w:tr>
      <w:tr w:rsidR="00726299" w:rsidRPr="00726299" w14:paraId="684E1194" w14:textId="77777777" w:rsidTr="00E8485B">
        <w:tc>
          <w:tcPr>
            <w:tcW w:w="822" w:type="dxa"/>
          </w:tcPr>
          <w:p w14:paraId="155FF72A" w14:textId="77777777" w:rsidR="00726299" w:rsidRPr="00726299" w:rsidRDefault="00726299" w:rsidP="00726299">
            <w:pPr>
              <w:jc w:val="center"/>
              <w:rPr>
                <w:bCs/>
                <w:color w:val="000000"/>
                <w:sz w:val="28"/>
                <w:szCs w:val="28"/>
              </w:rPr>
            </w:pPr>
            <w:r w:rsidRPr="00726299">
              <w:rPr>
                <w:bCs/>
                <w:color w:val="000000"/>
                <w:sz w:val="28"/>
                <w:szCs w:val="28"/>
              </w:rPr>
              <w:t>1</w:t>
            </w:r>
          </w:p>
        </w:tc>
        <w:tc>
          <w:tcPr>
            <w:tcW w:w="3375" w:type="dxa"/>
          </w:tcPr>
          <w:p w14:paraId="1D99C0DB"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047" w:type="dxa"/>
          </w:tcPr>
          <w:p w14:paraId="2E8846AF"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1647" w:type="dxa"/>
          </w:tcPr>
          <w:p w14:paraId="3D0C7919"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992" w:type="dxa"/>
          </w:tcPr>
          <w:p w14:paraId="228E7F89" w14:textId="77777777" w:rsidR="00726299" w:rsidRPr="00726299" w:rsidRDefault="00726299" w:rsidP="00726299">
            <w:pPr>
              <w:jc w:val="center"/>
              <w:rPr>
                <w:bCs/>
                <w:color w:val="000000"/>
                <w:sz w:val="28"/>
                <w:szCs w:val="28"/>
              </w:rPr>
            </w:pPr>
            <w:r w:rsidRPr="00726299">
              <w:rPr>
                <w:bCs/>
                <w:color w:val="000000"/>
                <w:sz w:val="28"/>
                <w:szCs w:val="28"/>
              </w:rPr>
              <w:t>5</w:t>
            </w:r>
          </w:p>
        </w:tc>
        <w:tc>
          <w:tcPr>
            <w:tcW w:w="1134" w:type="dxa"/>
          </w:tcPr>
          <w:p w14:paraId="4FBF813C" w14:textId="77777777" w:rsidR="00726299" w:rsidRPr="00726299" w:rsidRDefault="00726299" w:rsidP="00726299">
            <w:pPr>
              <w:jc w:val="center"/>
              <w:rPr>
                <w:bCs/>
                <w:color w:val="000000"/>
                <w:sz w:val="28"/>
                <w:szCs w:val="28"/>
              </w:rPr>
            </w:pPr>
            <w:r w:rsidRPr="00726299">
              <w:rPr>
                <w:bCs/>
                <w:color w:val="000000"/>
                <w:sz w:val="28"/>
                <w:szCs w:val="28"/>
              </w:rPr>
              <w:t>6</w:t>
            </w:r>
          </w:p>
        </w:tc>
        <w:tc>
          <w:tcPr>
            <w:tcW w:w="1134" w:type="dxa"/>
          </w:tcPr>
          <w:p w14:paraId="00CDCC2B" w14:textId="77777777" w:rsidR="00726299" w:rsidRPr="00726299" w:rsidRDefault="00726299" w:rsidP="00726299">
            <w:pPr>
              <w:jc w:val="center"/>
              <w:rPr>
                <w:bCs/>
                <w:color w:val="000000"/>
                <w:sz w:val="28"/>
                <w:szCs w:val="28"/>
              </w:rPr>
            </w:pPr>
            <w:r w:rsidRPr="00726299">
              <w:rPr>
                <w:bCs/>
                <w:color w:val="000000"/>
                <w:sz w:val="28"/>
                <w:szCs w:val="28"/>
              </w:rPr>
              <w:t>7</w:t>
            </w:r>
          </w:p>
        </w:tc>
        <w:tc>
          <w:tcPr>
            <w:tcW w:w="1105" w:type="dxa"/>
          </w:tcPr>
          <w:p w14:paraId="721E3A47" w14:textId="77777777" w:rsidR="00726299" w:rsidRPr="00726299" w:rsidRDefault="00726299" w:rsidP="00726299">
            <w:pPr>
              <w:jc w:val="center"/>
              <w:rPr>
                <w:bCs/>
                <w:color w:val="000000"/>
                <w:sz w:val="28"/>
                <w:szCs w:val="28"/>
              </w:rPr>
            </w:pPr>
            <w:r w:rsidRPr="00726299">
              <w:rPr>
                <w:bCs/>
                <w:color w:val="000000"/>
                <w:sz w:val="28"/>
                <w:szCs w:val="28"/>
              </w:rPr>
              <w:t>8</w:t>
            </w:r>
          </w:p>
        </w:tc>
        <w:tc>
          <w:tcPr>
            <w:tcW w:w="1105" w:type="dxa"/>
          </w:tcPr>
          <w:p w14:paraId="0CAE9987" w14:textId="77777777" w:rsidR="00726299" w:rsidRPr="00726299" w:rsidRDefault="00726299" w:rsidP="00726299">
            <w:pPr>
              <w:jc w:val="center"/>
              <w:rPr>
                <w:bCs/>
                <w:color w:val="000000"/>
                <w:sz w:val="28"/>
                <w:szCs w:val="28"/>
              </w:rPr>
            </w:pPr>
            <w:r w:rsidRPr="00726299">
              <w:rPr>
                <w:bCs/>
                <w:color w:val="000000"/>
                <w:sz w:val="28"/>
                <w:szCs w:val="28"/>
              </w:rPr>
              <w:t>9</w:t>
            </w:r>
          </w:p>
        </w:tc>
        <w:tc>
          <w:tcPr>
            <w:tcW w:w="1105" w:type="dxa"/>
          </w:tcPr>
          <w:p w14:paraId="21448612" w14:textId="77777777" w:rsidR="00726299" w:rsidRPr="00726299" w:rsidRDefault="00726299" w:rsidP="00726299">
            <w:pPr>
              <w:jc w:val="center"/>
              <w:rPr>
                <w:bCs/>
                <w:color w:val="000000"/>
                <w:sz w:val="28"/>
                <w:szCs w:val="28"/>
              </w:rPr>
            </w:pPr>
            <w:r w:rsidRPr="00726299">
              <w:rPr>
                <w:bCs/>
                <w:color w:val="000000"/>
                <w:sz w:val="28"/>
                <w:szCs w:val="28"/>
              </w:rPr>
              <w:t>10</w:t>
            </w:r>
          </w:p>
        </w:tc>
        <w:tc>
          <w:tcPr>
            <w:tcW w:w="1105" w:type="dxa"/>
          </w:tcPr>
          <w:p w14:paraId="5CD81297" w14:textId="77777777" w:rsidR="00726299" w:rsidRPr="00726299" w:rsidRDefault="00726299" w:rsidP="00726299">
            <w:pPr>
              <w:jc w:val="center"/>
              <w:rPr>
                <w:bCs/>
                <w:color w:val="000000"/>
                <w:sz w:val="28"/>
                <w:szCs w:val="28"/>
              </w:rPr>
            </w:pPr>
            <w:r w:rsidRPr="00726299">
              <w:rPr>
                <w:bCs/>
                <w:color w:val="000000"/>
                <w:sz w:val="28"/>
                <w:szCs w:val="28"/>
              </w:rPr>
              <w:t>11</w:t>
            </w:r>
          </w:p>
        </w:tc>
      </w:tr>
      <w:tr w:rsidR="00726299" w:rsidRPr="00726299" w14:paraId="66AACBD3" w14:textId="77777777" w:rsidTr="00E8485B">
        <w:trPr>
          <w:trHeight w:val="650"/>
        </w:trPr>
        <w:tc>
          <w:tcPr>
            <w:tcW w:w="14571" w:type="dxa"/>
            <w:gridSpan w:val="11"/>
            <w:vAlign w:val="center"/>
          </w:tcPr>
          <w:p w14:paraId="16055C18" w14:textId="77777777" w:rsidR="00726299" w:rsidRPr="00726299" w:rsidRDefault="00726299" w:rsidP="00726299">
            <w:pPr>
              <w:numPr>
                <w:ilvl w:val="0"/>
                <w:numId w:val="10"/>
              </w:numPr>
              <w:contextualSpacing/>
              <w:jc w:val="center"/>
              <w:rPr>
                <w:bCs/>
                <w:color w:val="000000"/>
                <w:sz w:val="28"/>
                <w:szCs w:val="28"/>
              </w:rPr>
            </w:pPr>
            <w:r w:rsidRPr="00726299">
              <w:rPr>
                <w:bCs/>
                <w:color w:val="000000"/>
                <w:sz w:val="28"/>
                <w:szCs w:val="28"/>
              </w:rPr>
              <w:t>Показатели качества воды</w:t>
            </w:r>
          </w:p>
        </w:tc>
      </w:tr>
      <w:tr w:rsidR="00726299" w:rsidRPr="00726299" w14:paraId="4CD1E0CB" w14:textId="77777777" w:rsidTr="00E8485B">
        <w:trPr>
          <w:trHeight w:val="3987"/>
        </w:trPr>
        <w:tc>
          <w:tcPr>
            <w:tcW w:w="822" w:type="dxa"/>
            <w:vAlign w:val="center"/>
          </w:tcPr>
          <w:p w14:paraId="415A45F4" w14:textId="77777777" w:rsidR="00726299" w:rsidRPr="00726299" w:rsidRDefault="00726299" w:rsidP="00726299">
            <w:pPr>
              <w:jc w:val="center"/>
              <w:rPr>
                <w:bCs/>
                <w:color w:val="000000"/>
                <w:sz w:val="28"/>
                <w:szCs w:val="28"/>
              </w:rPr>
            </w:pPr>
            <w:r w:rsidRPr="00726299">
              <w:rPr>
                <w:bCs/>
                <w:color w:val="000000"/>
                <w:sz w:val="28"/>
                <w:szCs w:val="28"/>
              </w:rPr>
              <w:t>1.1.</w:t>
            </w:r>
          </w:p>
        </w:tc>
        <w:tc>
          <w:tcPr>
            <w:tcW w:w="3375" w:type="dxa"/>
            <w:vAlign w:val="center"/>
          </w:tcPr>
          <w:p w14:paraId="3F3A757C" w14:textId="77777777" w:rsidR="00726299" w:rsidRPr="00726299" w:rsidRDefault="00726299" w:rsidP="00726299">
            <w:pPr>
              <w:rPr>
                <w:color w:val="000000"/>
                <w:sz w:val="22"/>
                <w:szCs w:val="22"/>
              </w:rPr>
            </w:pPr>
            <w:r w:rsidRPr="0072629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47" w:type="dxa"/>
            <w:vAlign w:val="center"/>
          </w:tcPr>
          <w:p w14:paraId="40B9F9B4" w14:textId="77777777" w:rsidR="00726299" w:rsidRPr="00726299" w:rsidRDefault="00726299" w:rsidP="00726299">
            <w:pPr>
              <w:jc w:val="center"/>
              <w:rPr>
                <w:bCs/>
                <w:sz w:val="28"/>
                <w:szCs w:val="28"/>
              </w:rPr>
            </w:pPr>
            <w:r w:rsidRPr="00726299">
              <w:rPr>
                <w:bCs/>
                <w:sz w:val="28"/>
                <w:szCs w:val="28"/>
              </w:rPr>
              <w:t>0,00</w:t>
            </w:r>
          </w:p>
        </w:tc>
        <w:tc>
          <w:tcPr>
            <w:tcW w:w="1647" w:type="dxa"/>
            <w:vAlign w:val="center"/>
          </w:tcPr>
          <w:p w14:paraId="39AD3832" w14:textId="77777777" w:rsidR="00726299" w:rsidRPr="00726299" w:rsidRDefault="00726299" w:rsidP="00726299">
            <w:pPr>
              <w:jc w:val="center"/>
            </w:pPr>
            <w:r w:rsidRPr="00726299">
              <w:rPr>
                <w:bCs/>
                <w:sz w:val="28"/>
                <w:szCs w:val="28"/>
              </w:rPr>
              <w:t>0,00</w:t>
            </w:r>
          </w:p>
        </w:tc>
        <w:tc>
          <w:tcPr>
            <w:tcW w:w="992" w:type="dxa"/>
            <w:vAlign w:val="center"/>
          </w:tcPr>
          <w:p w14:paraId="4551ACC8" w14:textId="77777777" w:rsidR="00726299" w:rsidRPr="00726299" w:rsidRDefault="00726299" w:rsidP="00726299">
            <w:pPr>
              <w:jc w:val="center"/>
              <w:rPr>
                <w:bCs/>
                <w:sz w:val="28"/>
                <w:szCs w:val="28"/>
              </w:rPr>
            </w:pPr>
            <w:r w:rsidRPr="00726299">
              <w:rPr>
                <w:bCs/>
                <w:sz w:val="28"/>
                <w:szCs w:val="28"/>
              </w:rPr>
              <w:t>0,00</w:t>
            </w:r>
          </w:p>
        </w:tc>
        <w:tc>
          <w:tcPr>
            <w:tcW w:w="1134" w:type="dxa"/>
            <w:vAlign w:val="center"/>
          </w:tcPr>
          <w:p w14:paraId="695E4D98" w14:textId="77777777" w:rsidR="00726299" w:rsidRPr="00726299" w:rsidRDefault="00726299" w:rsidP="00726299">
            <w:pPr>
              <w:jc w:val="center"/>
            </w:pPr>
            <w:r w:rsidRPr="00726299">
              <w:rPr>
                <w:bCs/>
                <w:sz w:val="28"/>
                <w:szCs w:val="28"/>
              </w:rPr>
              <w:t>0,00</w:t>
            </w:r>
          </w:p>
        </w:tc>
        <w:tc>
          <w:tcPr>
            <w:tcW w:w="1134" w:type="dxa"/>
            <w:vAlign w:val="center"/>
          </w:tcPr>
          <w:p w14:paraId="61D3B15C" w14:textId="77777777" w:rsidR="00726299" w:rsidRPr="00726299" w:rsidRDefault="00726299" w:rsidP="00726299">
            <w:pPr>
              <w:jc w:val="center"/>
            </w:pPr>
            <w:r w:rsidRPr="00726299">
              <w:rPr>
                <w:bCs/>
                <w:sz w:val="28"/>
                <w:szCs w:val="28"/>
              </w:rPr>
              <w:t>0,00</w:t>
            </w:r>
          </w:p>
        </w:tc>
        <w:tc>
          <w:tcPr>
            <w:tcW w:w="1105" w:type="dxa"/>
            <w:vAlign w:val="center"/>
          </w:tcPr>
          <w:p w14:paraId="1147FAE7" w14:textId="77777777" w:rsidR="00726299" w:rsidRPr="00726299" w:rsidRDefault="00726299" w:rsidP="00726299">
            <w:pPr>
              <w:jc w:val="center"/>
            </w:pPr>
            <w:r w:rsidRPr="00726299">
              <w:rPr>
                <w:bCs/>
                <w:sz w:val="28"/>
                <w:szCs w:val="28"/>
              </w:rPr>
              <w:t>0,00</w:t>
            </w:r>
          </w:p>
        </w:tc>
        <w:tc>
          <w:tcPr>
            <w:tcW w:w="1105" w:type="dxa"/>
            <w:vAlign w:val="center"/>
          </w:tcPr>
          <w:p w14:paraId="117139A7" w14:textId="77777777" w:rsidR="00726299" w:rsidRPr="00726299" w:rsidRDefault="00726299" w:rsidP="00726299">
            <w:pPr>
              <w:jc w:val="center"/>
            </w:pPr>
            <w:r w:rsidRPr="00726299">
              <w:rPr>
                <w:bCs/>
                <w:sz w:val="28"/>
                <w:szCs w:val="28"/>
              </w:rPr>
              <w:t>0,00</w:t>
            </w:r>
          </w:p>
        </w:tc>
        <w:tc>
          <w:tcPr>
            <w:tcW w:w="1105" w:type="dxa"/>
            <w:vAlign w:val="center"/>
          </w:tcPr>
          <w:p w14:paraId="3FBD64F4" w14:textId="77777777" w:rsidR="00726299" w:rsidRPr="00726299" w:rsidRDefault="00726299" w:rsidP="00726299">
            <w:pPr>
              <w:jc w:val="center"/>
            </w:pPr>
            <w:r w:rsidRPr="00726299">
              <w:rPr>
                <w:bCs/>
                <w:sz w:val="28"/>
                <w:szCs w:val="28"/>
              </w:rPr>
              <w:t>0,00</w:t>
            </w:r>
          </w:p>
        </w:tc>
        <w:tc>
          <w:tcPr>
            <w:tcW w:w="1105" w:type="dxa"/>
            <w:vAlign w:val="center"/>
          </w:tcPr>
          <w:p w14:paraId="5FD6C1B3" w14:textId="77777777" w:rsidR="00726299" w:rsidRPr="00726299" w:rsidRDefault="00726299" w:rsidP="00726299">
            <w:pPr>
              <w:jc w:val="center"/>
            </w:pPr>
            <w:r w:rsidRPr="00726299">
              <w:rPr>
                <w:bCs/>
                <w:sz w:val="28"/>
                <w:szCs w:val="28"/>
              </w:rPr>
              <w:t>0,00</w:t>
            </w:r>
          </w:p>
        </w:tc>
      </w:tr>
      <w:tr w:rsidR="00726299" w:rsidRPr="00726299" w14:paraId="5626E3CF" w14:textId="77777777" w:rsidTr="00E8485B">
        <w:trPr>
          <w:trHeight w:val="2793"/>
        </w:trPr>
        <w:tc>
          <w:tcPr>
            <w:tcW w:w="822" w:type="dxa"/>
            <w:vAlign w:val="center"/>
          </w:tcPr>
          <w:p w14:paraId="2AA9B3C0" w14:textId="77777777" w:rsidR="00726299" w:rsidRPr="00726299" w:rsidRDefault="00726299" w:rsidP="00726299">
            <w:pPr>
              <w:jc w:val="center"/>
              <w:rPr>
                <w:bCs/>
                <w:color w:val="000000"/>
                <w:sz w:val="28"/>
                <w:szCs w:val="28"/>
              </w:rPr>
            </w:pPr>
            <w:r w:rsidRPr="00726299">
              <w:rPr>
                <w:bCs/>
                <w:color w:val="000000"/>
                <w:sz w:val="28"/>
                <w:szCs w:val="28"/>
              </w:rPr>
              <w:t>1.2.</w:t>
            </w:r>
          </w:p>
        </w:tc>
        <w:tc>
          <w:tcPr>
            <w:tcW w:w="3375" w:type="dxa"/>
          </w:tcPr>
          <w:p w14:paraId="4B6184B9" w14:textId="77777777" w:rsidR="00726299" w:rsidRPr="00726299" w:rsidRDefault="00726299" w:rsidP="00726299">
            <w:pPr>
              <w:rPr>
                <w:bCs/>
                <w:color w:val="000000"/>
                <w:sz w:val="28"/>
                <w:szCs w:val="28"/>
              </w:rPr>
            </w:pPr>
            <w:r w:rsidRPr="0072629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47" w:type="dxa"/>
            <w:vAlign w:val="center"/>
          </w:tcPr>
          <w:p w14:paraId="772D7AFB" w14:textId="77777777" w:rsidR="00726299" w:rsidRPr="00726299" w:rsidRDefault="00726299" w:rsidP="00726299">
            <w:pPr>
              <w:jc w:val="center"/>
              <w:rPr>
                <w:bCs/>
                <w:sz w:val="28"/>
                <w:szCs w:val="28"/>
              </w:rPr>
            </w:pPr>
            <w:r w:rsidRPr="00726299">
              <w:rPr>
                <w:bCs/>
                <w:sz w:val="28"/>
                <w:szCs w:val="28"/>
              </w:rPr>
              <w:t>0,00</w:t>
            </w:r>
          </w:p>
        </w:tc>
        <w:tc>
          <w:tcPr>
            <w:tcW w:w="1647" w:type="dxa"/>
            <w:vAlign w:val="center"/>
          </w:tcPr>
          <w:p w14:paraId="26D3DDDB" w14:textId="77777777" w:rsidR="00726299" w:rsidRPr="00726299" w:rsidRDefault="00726299" w:rsidP="00726299">
            <w:pPr>
              <w:jc w:val="center"/>
            </w:pPr>
            <w:r w:rsidRPr="00726299">
              <w:rPr>
                <w:bCs/>
                <w:sz w:val="28"/>
                <w:szCs w:val="28"/>
              </w:rPr>
              <w:t>0,28</w:t>
            </w:r>
          </w:p>
        </w:tc>
        <w:tc>
          <w:tcPr>
            <w:tcW w:w="992" w:type="dxa"/>
            <w:vAlign w:val="center"/>
          </w:tcPr>
          <w:p w14:paraId="28F2D8FA" w14:textId="77777777" w:rsidR="00726299" w:rsidRPr="00726299" w:rsidRDefault="00726299" w:rsidP="00726299">
            <w:pPr>
              <w:jc w:val="center"/>
              <w:rPr>
                <w:bCs/>
                <w:sz w:val="28"/>
                <w:szCs w:val="28"/>
              </w:rPr>
            </w:pPr>
            <w:r w:rsidRPr="00726299">
              <w:rPr>
                <w:bCs/>
                <w:sz w:val="28"/>
                <w:szCs w:val="28"/>
              </w:rPr>
              <w:t>0,00</w:t>
            </w:r>
          </w:p>
        </w:tc>
        <w:tc>
          <w:tcPr>
            <w:tcW w:w="1134" w:type="dxa"/>
            <w:vAlign w:val="center"/>
          </w:tcPr>
          <w:p w14:paraId="077AAE10" w14:textId="77777777" w:rsidR="00726299" w:rsidRPr="00726299" w:rsidRDefault="00726299" w:rsidP="00726299">
            <w:pPr>
              <w:jc w:val="center"/>
            </w:pPr>
            <w:r w:rsidRPr="00726299">
              <w:rPr>
                <w:bCs/>
                <w:sz w:val="28"/>
                <w:szCs w:val="28"/>
              </w:rPr>
              <w:t>0,00</w:t>
            </w:r>
          </w:p>
        </w:tc>
        <w:tc>
          <w:tcPr>
            <w:tcW w:w="1134" w:type="dxa"/>
            <w:vAlign w:val="center"/>
          </w:tcPr>
          <w:p w14:paraId="08745AFB" w14:textId="77777777" w:rsidR="00726299" w:rsidRPr="00726299" w:rsidRDefault="00726299" w:rsidP="00726299">
            <w:pPr>
              <w:jc w:val="center"/>
            </w:pPr>
            <w:r w:rsidRPr="00726299">
              <w:rPr>
                <w:bCs/>
                <w:sz w:val="28"/>
                <w:szCs w:val="28"/>
              </w:rPr>
              <w:t>0,00</w:t>
            </w:r>
          </w:p>
        </w:tc>
        <w:tc>
          <w:tcPr>
            <w:tcW w:w="1105" w:type="dxa"/>
            <w:vAlign w:val="center"/>
          </w:tcPr>
          <w:p w14:paraId="72D30761" w14:textId="77777777" w:rsidR="00726299" w:rsidRPr="00726299" w:rsidRDefault="00726299" w:rsidP="00726299">
            <w:pPr>
              <w:jc w:val="center"/>
            </w:pPr>
            <w:r w:rsidRPr="00726299">
              <w:rPr>
                <w:bCs/>
                <w:sz w:val="28"/>
                <w:szCs w:val="28"/>
              </w:rPr>
              <w:t>0,00</w:t>
            </w:r>
          </w:p>
        </w:tc>
        <w:tc>
          <w:tcPr>
            <w:tcW w:w="1105" w:type="dxa"/>
            <w:vAlign w:val="center"/>
          </w:tcPr>
          <w:p w14:paraId="24CEF6EC" w14:textId="77777777" w:rsidR="00726299" w:rsidRPr="00726299" w:rsidRDefault="00726299" w:rsidP="00726299">
            <w:pPr>
              <w:jc w:val="center"/>
            </w:pPr>
            <w:r w:rsidRPr="00726299">
              <w:rPr>
                <w:bCs/>
                <w:sz w:val="28"/>
                <w:szCs w:val="28"/>
              </w:rPr>
              <w:t>0,00</w:t>
            </w:r>
          </w:p>
        </w:tc>
        <w:tc>
          <w:tcPr>
            <w:tcW w:w="1105" w:type="dxa"/>
            <w:vAlign w:val="center"/>
          </w:tcPr>
          <w:p w14:paraId="32E377C1" w14:textId="77777777" w:rsidR="00726299" w:rsidRPr="00726299" w:rsidRDefault="00726299" w:rsidP="00726299">
            <w:pPr>
              <w:jc w:val="center"/>
            </w:pPr>
            <w:r w:rsidRPr="00726299">
              <w:rPr>
                <w:bCs/>
                <w:sz w:val="28"/>
                <w:szCs w:val="28"/>
              </w:rPr>
              <w:t>0,00</w:t>
            </w:r>
          </w:p>
        </w:tc>
        <w:tc>
          <w:tcPr>
            <w:tcW w:w="1105" w:type="dxa"/>
            <w:vAlign w:val="center"/>
          </w:tcPr>
          <w:p w14:paraId="5B75ED8B" w14:textId="77777777" w:rsidR="00726299" w:rsidRPr="00726299" w:rsidRDefault="00726299" w:rsidP="00726299">
            <w:pPr>
              <w:jc w:val="center"/>
            </w:pPr>
            <w:r w:rsidRPr="00726299">
              <w:rPr>
                <w:bCs/>
                <w:sz w:val="28"/>
                <w:szCs w:val="28"/>
              </w:rPr>
              <w:t>0,00</w:t>
            </w:r>
          </w:p>
        </w:tc>
      </w:tr>
      <w:tr w:rsidR="00726299" w:rsidRPr="00726299" w14:paraId="1A3F5106" w14:textId="77777777" w:rsidTr="00E8485B">
        <w:trPr>
          <w:trHeight w:val="438"/>
        </w:trPr>
        <w:tc>
          <w:tcPr>
            <w:tcW w:w="822" w:type="dxa"/>
            <w:vAlign w:val="center"/>
          </w:tcPr>
          <w:p w14:paraId="2CFE4EC6" w14:textId="77777777" w:rsidR="00726299" w:rsidRPr="00726299" w:rsidRDefault="00726299" w:rsidP="00726299">
            <w:pPr>
              <w:jc w:val="center"/>
              <w:rPr>
                <w:bCs/>
                <w:color w:val="000000"/>
                <w:sz w:val="28"/>
                <w:szCs w:val="28"/>
              </w:rPr>
            </w:pPr>
            <w:r w:rsidRPr="00726299">
              <w:rPr>
                <w:bCs/>
                <w:color w:val="000000"/>
                <w:sz w:val="28"/>
                <w:szCs w:val="28"/>
              </w:rPr>
              <w:lastRenderedPageBreak/>
              <w:t>1</w:t>
            </w:r>
          </w:p>
        </w:tc>
        <w:tc>
          <w:tcPr>
            <w:tcW w:w="3375" w:type="dxa"/>
            <w:vAlign w:val="center"/>
          </w:tcPr>
          <w:p w14:paraId="3320BBDA"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047" w:type="dxa"/>
            <w:vAlign w:val="center"/>
          </w:tcPr>
          <w:p w14:paraId="09D35D56"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1647" w:type="dxa"/>
            <w:vAlign w:val="center"/>
          </w:tcPr>
          <w:p w14:paraId="0CB05621"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992" w:type="dxa"/>
            <w:vAlign w:val="center"/>
          </w:tcPr>
          <w:p w14:paraId="63E4F811" w14:textId="77777777" w:rsidR="00726299" w:rsidRPr="00726299" w:rsidRDefault="00726299" w:rsidP="00726299">
            <w:pPr>
              <w:jc w:val="center"/>
              <w:rPr>
                <w:bCs/>
                <w:color w:val="000000"/>
                <w:sz w:val="28"/>
                <w:szCs w:val="28"/>
              </w:rPr>
            </w:pPr>
            <w:r w:rsidRPr="00726299">
              <w:rPr>
                <w:bCs/>
                <w:color w:val="000000"/>
                <w:sz w:val="28"/>
                <w:szCs w:val="28"/>
              </w:rPr>
              <w:t>5</w:t>
            </w:r>
          </w:p>
        </w:tc>
        <w:tc>
          <w:tcPr>
            <w:tcW w:w="1134" w:type="dxa"/>
            <w:vAlign w:val="center"/>
          </w:tcPr>
          <w:p w14:paraId="620D9A56" w14:textId="77777777" w:rsidR="00726299" w:rsidRPr="00726299" w:rsidRDefault="00726299" w:rsidP="00726299">
            <w:pPr>
              <w:jc w:val="center"/>
              <w:rPr>
                <w:bCs/>
                <w:color w:val="000000"/>
                <w:sz w:val="28"/>
                <w:szCs w:val="28"/>
              </w:rPr>
            </w:pPr>
            <w:r w:rsidRPr="00726299">
              <w:rPr>
                <w:bCs/>
                <w:color w:val="000000"/>
                <w:sz w:val="28"/>
                <w:szCs w:val="28"/>
              </w:rPr>
              <w:t>6</w:t>
            </w:r>
          </w:p>
        </w:tc>
        <w:tc>
          <w:tcPr>
            <w:tcW w:w="1134" w:type="dxa"/>
            <w:vAlign w:val="center"/>
          </w:tcPr>
          <w:p w14:paraId="3EE6C03D" w14:textId="77777777" w:rsidR="00726299" w:rsidRPr="00726299" w:rsidRDefault="00726299" w:rsidP="00726299">
            <w:pPr>
              <w:jc w:val="center"/>
              <w:rPr>
                <w:bCs/>
                <w:color w:val="000000"/>
                <w:sz w:val="28"/>
                <w:szCs w:val="28"/>
              </w:rPr>
            </w:pPr>
            <w:r w:rsidRPr="00726299">
              <w:rPr>
                <w:bCs/>
                <w:color w:val="000000"/>
                <w:sz w:val="28"/>
                <w:szCs w:val="28"/>
              </w:rPr>
              <w:t>7</w:t>
            </w:r>
          </w:p>
        </w:tc>
        <w:tc>
          <w:tcPr>
            <w:tcW w:w="1105" w:type="dxa"/>
            <w:vAlign w:val="center"/>
          </w:tcPr>
          <w:p w14:paraId="3569CCB0" w14:textId="77777777" w:rsidR="00726299" w:rsidRPr="00726299" w:rsidRDefault="00726299" w:rsidP="00726299">
            <w:pPr>
              <w:jc w:val="center"/>
              <w:rPr>
                <w:bCs/>
                <w:color w:val="000000"/>
                <w:sz w:val="28"/>
                <w:szCs w:val="28"/>
              </w:rPr>
            </w:pPr>
            <w:r w:rsidRPr="00726299">
              <w:rPr>
                <w:bCs/>
                <w:color w:val="000000"/>
                <w:sz w:val="28"/>
                <w:szCs w:val="28"/>
              </w:rPr>
              <w:t>8</w:t>
            </w:r>
          </w:p>
        </w:tc>
        <w:tc>
          <w:tcPr>
            <w:tcW w:w="1105" w:type="dxa"/>
            <w:vAlign w:val="center"/>
          </w:tcPr>
          <w:p w14:paraId="36DE3E53" w14:textId="77777777" w:rsidR="00726299" w:rsidRPr="00726299" w:rsidRDefault="00726299" w:rsidP="00726299">
            <w:pPr>
              <w:jc w:val="center"/>
              <w:rPr>
                <w:bCs/>
                <w:color w:val="000000"/>
                <w:sz w:val="28"/>
                <w:szCs w:val="28"/>
              </w:rPr>
            </w:pPr>
            <w:r w:rsidRPr="00726299">
              <w:rPr>
                <w:bCs/>
                <w:color w:val="000000"/>
                <w:sz w:val="28"/>
                <w:szCs w:val="28"/>
              </w:rPr>
              <w:t>9</w:t>
            </w:r>
          </w:p>
        </w:tc>
        <w:tc>
          <w:tcPr>
            <w:tcW w:w="1105" w:type="dxa"/>
            <w:vAlign w:val="center"/>
          </w:tcPr>
          <w:p w14:paraId="0709CD73" w14:textId="77777777" w:rsidR="00726299" w:rsidRPr="00726299" w:rsidRDefault="00726299" w:rsidP="00726299">
            <w:pPr>
              <w:jc w:val="center"/>
              <w:rPr>
                <w:bCs/>
                <w:color w:val="000000"/>
                <w:sz w:val="28"/>
                <w:szCs w:val="28"/>
              </w:rPr>
            </w:pPr>
            <w:r w:rsidRPr="00726299">
              <w:rPr>
                <w:bCs/>
                <w:color w:val="000000"/>
                <w:sz w:val="28"/>
                <w:szCs w:val="28"/>
              </w:rPr>
              <w:t>10</w:t>
            </w:r>
          </w:p>
        </w:tc>
        <w:tc>
          <w:tcPr>
            <w:tcW w:w="1105" w:type="dxa"/>
            <w:vAlign w:val="center"/>
          </w:tcPr>
          <w:p w14:paraId="1E1B5958" w14:textId="77777777" w:rsidR="00726299" w:rsidRPr="00726299" w:rsidRDefault="00726299" w:rsidP="00726299">
            <w:pPr>
              <w:jc w:val="center"/>
              <w:rPr>
                <w:bCs/>
                <w:color w:val="000000"/>
                <w:sz w:val="28"/>
                <w:szCs w:val="28"/>
              </w:rPr>
            </w:pPr>
            <w:r w:rsidRPr="00726299">
              <w:rPr>
                <w:bCs/>
                <w:color w:val="000000"/>
                <w:sz w:val="28"/>
                <w:szCs w:val="28"/>
              </w:rPr>
              <w:t>11</w:t>
            </w:r>
          </w:p>
        </w:tc>
      </w:tr>
      <w:tr w:rsidR="00726299" w:rsidRPr="00726299" w14:paraId="3F69B485" w14:textId="77777777" w:rsidTr="00E8485B">
        <w:trPr>
          <w:trHeight w:val="514"/>
        </w:trPr>
        <w:tc>
          <w:tcPr>
            <w:tcW w:w="14571" w:type="dxa"/>
            <w:gridSpan w:val="11"/>
            <w:vAlign w:val="center"/>
          </w:tcPr>
          <w:p w14:paraId="0A1414AC" w14:textId="77777777" w:rsidR="00726299" w:rsidRPr="00726299" w:rsidRDefault="00726299" w:rsidP="00726299">
            <w:pPr>
              <w:ind w:left="360"/>
              <w:jc w:val="center"/>
              <w:rPr>
                <w:bCs/>
                <w:color w:val="000000"/>
                <w:sz w:val="28"/>
                <w:szCs w:val="28"/>
              </w:rPr>
            </w:pPr>
            <w:r w:rsidRPr="00726299">
              <w:rPr>
                <w:bCs/>
                <w:color w:val="000000"/>
                <w:sz w:val="28"/>
                <w:szCs w:val="28"/>
              </w:rPr>
              <w:t>2. Показатели надежности и бесперебойности водоснабжения и водоотведения</w:t>
            </w:r>
          </w:p>
        </w:tc>
      </w:tr>
      <w:tr w:rsidR="00726299" w:rsidRPr="00726299" w14:paraId="59B005DB" w14:textId="77777777" w:rsidTr="00E8485B">
        <w:trPr>
          <w:trHeight w:val="4519"/>
        </w:trPr>
        <w:tc>
          <w:tcPr>
            <w:tcW w:w="822" w:type="dxa"/>
            <w:vAlign w:val="center"/>
          </w:tcPr>
          <w:p w14:paraId="553F2855" w14:textId="77777777" w:rsidR="00726299" w:rsidRPr="00726299" w:rsidRDefault="00726299" w:rsidP="00726299">
            <w:pPr>
              <w:jc w:val="center"/>
              <w:rPr>
                <w:bCs/>
                <w:color w:val="000000"/>
                <w:sz w:val="28"/>
                <w:szCs w:val="28"/>
              </w:rPr>
            </w:pPr>
            <w:r w:rsidRPr="00726299">
              <w:rPr>
                <w:bCs/>
                <w:color w:val="000000"/>
                <w:sz w:val="28"/>
                <w:szCs w:val="28"/>
              </w:rPr>
              <w:t>2.1.</w:t>
            </w:r>
          </w:p>
        </w:tc>
        <w:tc>
          <w:tcPr>
            <w:tcW w:w="3375" w:type="dxa"/>
          </w:tcPr>
          <w:p w14:paraId="72FB32CC" w14:textId="77777777" w:rsidR="00726299" w:rsidRPr="00726299" w:rsidRDefault="00726299" w:rsidP="00726299">
            <w:pPr>
              <w:rPr>
                <w:bCs/>
                <w:color w:val="000000"/>
                <w:sz w:val="28"/>
                <w:szCs w:val="28"/>
              </w:rPr>
            </w:pPr>
            <w:r w:rsidRPr="0072629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47" w:type="dxa"/>
            <w:vAlign w:val="center"/>
          </w:tcPr>
          <w:p w14:paraId="29D8A7DC" w14:textId="77777777" w:rsidR="00726299" w:rsidRPr="00726299" w:rsidRDefault="00726299" w:rsidP="00726299">
            <w:pPr>
              <w:jc w:val="center"/>
              <w:rPr>
                <w:bCs/>
                <w:sz w:val="28"/>
                <w:szCs w:val="28"/>
              </w:rPr>
            </w:pPr>
            <w:r w:rsidRPr="00726299">
              <w:rPr>
                <w:bCs/>
                <w:sz w:val="28"/>
                <w:szCs w:val="28"/>
              </w:rPr>
              <w:t>91,55</w:t>
            </w:r>
          </w:p>
        </w:tc>
        <w:tc>
          <w:tcPr>
            <w:tcW w:w="1647" w:type="dxa"/>
            <w:vAlign w:val="center"/>
          </w:tcPr>
          <w:p w14:paraId="77AC5E30" w14:textId="77777777" w:rsidR="00726299" w:rsidRPr="00726299" w:rsidRDefault="00726299" w:rsidP="00726299">
            <w:pPr>
              <w:jc w:val="center"/>
              <w:rPr>
                <w:bCs/>
                <w:sz w:val="28"/>
                <w:szCs w:val="28"/>
              </w:rPr>
            </w:pPr>
            <w:r w:rsidRPr="00726299">
              <w:rPr>
                <w:bCs/>
                <w:sz w:val="28"/>
                <w:szCs w:val="28"/>
              </w:rPr>
              <w:t>97,32</w:t>
            </w:r>
          </w:p>
        </w:tc>
        <w:tc>
          <w:tcPr>
            <w:tcW w:w="992" w:type="dxa"/>
            <w:vAlign w:val="center"/>
          </w:tcPr>
          <w:p w14:paraId="2AA64B47" w14:textId="77777777" w:rsidR="00726299" w:rsidRPr="00726299" w:rsidRDefault="00726299" w:rsidP="00726299">
            <w:pPr>
              <w:jc w:val="center"/>
              <w:rPr>
                <w:bCs/>
                <w:sz w:val="28"/>
                <w:szCs w:val="28"/>
              </w:rPr>
            </w:pPr>
            <w:r w:rsidRPr="00726299">
              <w:rPr>
                <w:bCs/>
                <w:sz w:val="28"/>
                <w:szCs w:val="28"/>
              </w:rPr>
              <w:t>91,55</w:t>
            </w:r>
          </w:p>
        </w:tc>
        <w:tc>
          <w:tcPr>
            <w:tcW w:w="1134" w:type="dxa"/>
            <w:vAlign w:val="center"/>
          </w:tcPr>
          <w:p w14:paraId="48A2B5BD" w14:textId="77777777" w:rsidR="00726299" w:rsidRPr="00726299" w:rsidRDefault="00726299" w:rsidP="00726299">
            <w:pPr>
              <w:jc w:val="center"/>
              <w:rPr>
                <w:bCs/>
                <w:sz w:val="28"/>
                <w:szCs w:val="28"/>
              </w:rPr>
            </w:pPr>
            <w:r w:rsidRPr="00726299">
              <w:rPr>
                <w:bCs/>
                <w:sz w:val="28"/>
                <w:szCs w:val="28"/>
              </w:rPr>
              <w:t>91,55</w:t>
            </w:r>
          </w:p>
        </w:tc>
        <w:tc>
          <w:tcPr>
            <w:tcW w:w="1134" w:type="dxa"/>
            <w:vAlign w:val="center"/>
          </w:tcPr>
          <w:p w14:paraId="2522F06C" w14:textId="77777777" w:rsidR="00726299" w:rsidRPr="00726299" w:rsidRDefault="00726299" w:rsidP="00726299">
            <w:pPr>
              <w:jc w:val="center"/>
              <w:rPr>
                <w:bCs/>
                <w:sz w:val="28"/>
                <w:szCs w:val="28"/>
              </w:rPr>
            </w:pPr>
            <w:r w:rsidRPr="00726299">
              <w:rPr>
                <w:bCs/>
                <w:sz w:val="28"/>
                <w:szCs w:val="28"/>
              </w:rPr>
              <w:t>91,55</w:t>
            </w:r>
          </w:p>
        </w:tc>
        <w:tc>
          <w:tcPr>
            <w:tcW w:w="1105" w:type="dxa"/>
            <w:vAlign w:val="center"/>
          </w:tcPr>
          <w:p w14:paraId="486E3421" w14:textId="77777777" w:rsidR="00726299" w:rsidRPr="00726299" w:rsidRDefault="00726299" w:rsidP="00726299">
            <w:pPr>
              <w:jc w:val="center"/>
              <w:rPr>
                <w:bCs/>
                <w:sz w:val="28"/>
                <w:szCs w:val="28"/>
              </w:rPr>
            </w:pPr>
            <w:r w:rsidRPr="00726299">
              <w:rPr>
                <w:bCs/>
                <w:sz w:val="28"/>
                <w:szCs w:val="28"/>
              </w:rPr>
              <w:t>91,55</w:t>
            </w:r>
          </w:p>
        </w:tc>
        <w:tc>
          <w:tcPr>
            <w:tcW w:w="1105" w:type="dxa"/>
            <w:vAlign w:val="center"/>
          </w:tcPr>
          <w:p w14:paraId="46D2A81C" w14:textId="77777777" w:rsidR="00726299" w:rsidRPr="00726299" w:rsidRDefault="00726299" w:rsidP="00726299">
            <w:pPr>
              <w:jc w:val="center"/>
              <w:rPr>
                <w:bCs/>
                <w:sz w:val="28"/>
                <w:szCs w:val="28"/>
              </w:rPr>
            </w:pPr>
            <w:r w:rsidRPr="00726299">
              <w:rPr>
                <w:bCs/>
                <w:sz w:val="28"/>
                <w:szCs w:val="28"/>
              </w:rPr>
              <w:t>91,55</w:t>
            </w:r>
          </w:p>
        </w:tc>
        <w:tc>
          <w:tcPr>
            <w:tcW w:w="1105" w:type="dxa"/>
            <w:vAlign w:val="center"/>
          </w:tcPr>
          <w:p w14:paraId="1A881703" w14:textId="77777777" w:rsidR="00726299" w:rsidRPr="00726299" w:rsidRDefault="00726299" w:rsidP="00726299">
            <w:pPr>
              <w:jc w:val="center"/>
              <w:rPr>
                <w:bCs/>
                <w:sz w:val="28"/>
                <w:szCs w:val="28"/>
              </w:rPr>
            </w:pPr>
            <w:r w:rsidRPr="00726299">
              <w:rPr>
                <w:bCs/>
                <w:sz w:val="28"/>
                <w:szCs w:val="28"/>
              </w:rPr>
              <w:t>91,55</w:t>
            </w:r>
          </w:p>
        </w:tc>
        <w:tc>
          <w:tcPr>
            <w:tcW w:w="1105" w:type="dxa"/>
            <w:vAlign w:val="center"/>
          </w:tcPr>
          <w:p w14:paraId="71E78396" w14:textId="77777777" w:rsidR="00726299" w:rsidRPr="00726299" w:rsidRDefault="00726299" w:rsidP="00726299">
            <w:pPr>
              <w:jc w:val="center"/>
              <w:rPr>
                <w:bCs/>
                <w:sz w:val="28"/>
                <w:szCs w:val="28"/>
              </w:rPr>
            </w:pPr>
            <w:r w:rsidRPr="00726299">
              <w:rPr>
                <w:bCs/>
                <w:sz w:val="28"/>
                <w:szCs w:val="28"/>
              </w:rPr>
              <w:t>91,55</w:t>
            </w:r>
          </w:p>
        </w:tc>
      </w:tr>
      <w:tr w:rsidR="00726299" w:rsidRPr="00726299" w14:paraId="30CE7689" w14:textId="77777777" w:rsidTr="00E8485B">
        <w:trPr>
          <w:trHeight w:val="1167"/>
        </w:trPr>
        <w:tc>
          <w:tcPr>
            <w:tcW w:w="822" w:type="dxa"/>
            <w:vAlign w:val="center"/>
          </w:tcPr>
          <w:p w14:paraId="50DD7FD8" w14:textId="77777777" w:rsidR="00726299" w:rsidRPr="00726299" w:rsidRDefault="00726299" w:rsidP="00726299">
            <w:pPr>
              <w:jc w:val="center"/>
              <w:rPr>
                <w:bCs/>
                <w:color w:val="000000"/>
                <w:sz w:val="28"/>
                <w:szCs w:val="28"/>
              </w:rPr>
            </w:pPr>
            <w:r w:rsidRPr="00726299">
              <w:rPr>
                <w:bCs/>
                <w:color w:val="000000"/>
                <w:sz w:val="28"/>
                <w:szCs w:val="28"/>
              </w:rPr>
              <w:t>2.2.</w:t>
            </w:r>
          </w:p>
        </w:tc>
        <w:tc>
          <w:tcPr>
            <w:tcW w:w="3375" w:type="dxa"/>
          </w:tcPr>
          <w:p w14:paraId="5C7E60C7" w14:textId="77777777" w:rsidR="00726299" w:rsidRPr="00726299" w:rsidRDefault="00726299" w:rsidP="00726299">
            <w:pPr>
              <w:rPr>
                <w:bCs/>
                <w:color w:val="000000"/>
                <w:sz w:val="28"/>
                <w:szCs w:val="28"/>
              </w:rPr>
            </w:pPr>
            <w:r w:rsidRPr="00726299">
              <w:rPr>
                <w:color w:val="000000"/>
                <w:sz w:val="22"/>
                <w:szCs w:val="22"/>
              </w:rPr>
              <w:t>Удельное количество аварий и засоров в расчете на протяженность канализационной сети в год (ед./км)</w:t>
            </w:r>
          </w:p>
        </w:tc>
        <w:tc>
          <w:tcPr>
            <w:tcW w:w="1047" w:type="dxa"/>
            <w:vAlign w:val="center"/>
          </w:tcPr>
          <w:p w14:paraId="77538DED" w14:textId="77777777" w:rsidR="00726299" w:rsidRPr="00726299" w:rsidRDefault="00726299" w:rsidP="00726299">
            <w:pPr>
              <w:jc w:val="center"/>
              <w:rPr>
                <w:bCs/>
                <w:sz w:val="28"/>
                <w:szCs w:val="28"/>
              </w:rPr>
            </w:pPr>
            <w:r w:rsidRPr="00726299">
              <w:rPr>
                <w:bCs/>
                <w:sz w:val="28"/>
                <w:szCs w:val="28"/>
              </w:rPr>
              <w:t>6,02</w:t>
            </w:r>
          </w:p>
        </w:tc>
        <w:tc>
          <w:tcPr>
            <w:tcW w:w="1647" w:type="dxa"/>
            <w:vAlign w:val="center"/>
          </w:tcPr>
          <w:p w14:paraId="5B78C2EB" w14:textId="77777777" w:rsidR="00726299" w:rsidRPr="00726299" w:rsidRDefault="00726299" w:rsidP="00726299">
            <w:pPr>
              <w:jc w:val="center"/>
              <w:rPr>
                <w:bCs/>
                <w:sz w:val="28"/>
                <w:szCs w:val="28"/>
              </w:rPr>
            </w:pPr>
            <w:r w:rsidRPr="00726299">
              <w:rPr>
                <w:bCs/>
                <w:sz w:val="28"/>
                <w:szCs w:val="28"/>
              </w:rPr>
              <w:t>8,37</w:t>
            </w:r>
          </w:p>
        </w:tc>
        <w:tc>
          <w:tcPr>
            <w:tcW w:w="992" w:type="dxa"/>
            <w:vAlign w:val="center"/>
          </w:tcPr>
          <w:p w14:paraId="42DA9B18" w14:textId="77777777" w:rsidR="00726299" w:rsidRPr="00726299" w:rsidRDefault="00726299" w:rsidP="00726299">
            <w:pPr>
              <w:jc w:val="center"/>
            </w:pPr>
            <w:r w:rsidRPr="00726299">
              <w:rPr>
                <w:bCs/>
                <w:sz w:val="28"/>
                <w:szCs w:val="28"/>
              </w:rPr>
              <w:t>6,02</w:t>
            </w:r>
          </w:p>
        </w:tc>
        <w:tc>
          <w:tcPr>
            <w:tcW w:w="1134" w:type="dxa"/>
            <w:vAlign w:val="center"/>
          </w:tcPr>
          <w:p w14:paraId="577CCCDF" w14:textId="77777777" w:rsidR="00726299" w:rsidRPr="00726299" w:rsidRDefault="00726299" w:rsidP="00726299">
            <w:pPr>
              <w:jc w:val="center"/>
            </w:pPr>
            <w:r w:rsidRPr="00726299">
              <w:rPr>
                <w:bCs/>
                <w:sz w:val="28"/>
                <w:szCs w:val="28"/>
              </w:rPr>
              <w:t>6,02</w:t>
            </w:r>
          </w:p>
        </w:tc>
        <w:tc>
          <w:tcPr>
            <w:tcW w:w="1134" w:type="dxa"/>
            <w:vAlign w:val="center"/>
          </w:tcPr>
          <w:p w14:paraId="69CC6917" w14:textId="77777777" w:rsidR="00726299" w:rsidRPr="00726299" w:rsidRDefault="00726299" w:rsidP="00726299">
            <w:pPr>
              <w:jc w:val="center"/>
            </w:pPr>
            <w:r w:rsidRPr="00726299">
              <w:rPr>
                <w:bCs/>
                <w:sz w:val="28"/>
                <w:szCs w:val="28"/>
              </w:rPr>
              <w:t>6,02</w:t>
            </w:r>
          </w:p>
        </w:tc>
        <w:tc>
          <w:tcPr>
            <w:tcW w:w="1105" w:type="dxa"/>
            <w:vAlign w:val="center"/>
          </w:tcPr>
          <w:p w14:paraId="61E88EA4" w14:textId="77777777" w:rsidR="00726299" w:rsidRPr="00726299" w:rsidRDefault="00726299" w:rsidP="00726299">
            <w:pPr>
              <w:jc w:val="center"/>
            </w:pPr>
            <w:r w:rsidRPr="00726299">
              <w:rPr>
                <w:bCs/>
                <w:sz w:val="28"/>
                <w:szCs w:val="28"/>
              </w:rPr>
              <w:t>6,02</w:t>
            </w:r>
          </w:p>
        </w:tc>
        <w:tc>
          <w:tcPr>
            <w:tcW w:w="1105" w:type="dxa"/>
            <w:vAlign w:val="center"/>
          </w:tcPr>
          <w:p w14:paraId="31B50A03" w14:textId="77777777" w:rsidR="00726299" w:rsidRPr="00726299" w:rsidRDefault="00726299" w:rsidP="00726299">
            <w:pPr>
              <w:jc w:val="center"/>
            </w:pPr>
            <w:r w:rsidRPr="00726299">
              <w:rPr>
                <w:bCs/>
                <w:sz w:val="28"/>
                <w:szCs w:val="28"/>
              </w:rPr>
              <w:t>6,02</w:t>
            </w:r>
          </w:p>
        </w:tc>
        <w:tc>
          <w:tcPr>
            <w:tcW w:w="1105" w:type="dxa"/>
            <w:vAlign w:val="center"/>
          </w:tcPr>
          <w:p w14:paraId="094DE62A" w14:textId="77777777" w:rsidR="00726299" w:rsidRPr="00726299" w:rsidRDefault="00726299" w:rsidP="00726299">
            <w:pPr>
              <w:jc w:val="center"/>
            </w:pPr>
            <w:r w:rsidRPr="00726299">
              <w:rPr>
                <w:bCs/>
                <w:sz w:val="28"/>
                <w:szCs w:val="28"/>
              </w:rPr>
              <w:t>6,02</w:t>
            </w:r>
          </w:p>
        </w:tc>
        <w:tc>
          <w:tcPr>
            <w:tcW w:w="1105" w:type="dxa"/>
            <w:vAlign w:val="center"/>
          </w:tcPr>
          <w:p w14:paraId="0C83A144" w14:textId="77777777" w:rsidR="00726299" w:rsidRPr="00726299" w:rsidRDefault="00726299" w:rsidP="00726299">
            <w:pPr>
              <w:jc w:val="center"/>
            </w:pPr>
            <w:r w:rsidRPr="00726299">
              <w:rPr>
                <w:bCs/>
                <w:sz w:val="28"/>
                <w:szCs w:val="28"/>
              </w:rPr>
              <w:t>6,02</w:t>
            </w:r>
          </w:p>
        </w:tc>
      </w:tr>
      <w:tr w:rsidR="00726299" w:rsidRPr="00726299" w14:paraId="3153B2D5" w14:textId="77777777" w:rsidTr="00E8485B">
        <w:trPr>
          <w:trHeight w:val="630"/>
        </w:trPr>
        <w:tc>
          <w:tcPr>
            <w:tcW w:w="14571" w:type="dxa"/>
            <w:gridSpan w:val="11"/>
            <w:vAlign w:val="center"/>
          </w:tcPr>
          <w:p w14:paraId="7BA62E86" w14:textId="77777777" w:rsidR="00726299" w:rsidRPr="00726299" w:rsidRDefault="00726299" w:rsidP="00726299">
            <w:pPr>
              <w:ind w:left="360"/>
              <w:jc w:val="center"/>
              <w:rPr>
                <w:bCs/>
                <w:color w:val="000000"/>
                <w:sz w:val="28"/>
                <w:szCs w:val="28"/>
              </w:rPr>
            </w:pPr>
            <w:r w:rsidRPr="00726299">
              <w:rPr>
                <w:bCs/>
                <w:color w:val="000000"/>
                <w:sz w:val="28"/>
                <w:szCs w:val="28"/>
              </w:rPr>
              <w:t>3. Показатели качества очистки сточных вод</w:t>
            </w:r>
          </w:p>
        </w:tc>
      </w:tr>
      <w:tr w:rsidR="00726299" w:rsidRPr="00726299" w14:paraId="28C57458" w14:textId="77777777" w:rsidTr="00E8485B">
        <w:trPr>
          <w:trHeight w:val="2166"/>
        </w:trPr>
        <w:tc>
          <w:tcPr>
            <w:tcW w:w="822" w:type="dxa"/>
            <w:vAlign w:val="center"/>
          </w:tcPr>
          <w:p w14:paraId="73005B6F" w14:textId="77777777" w:rsidR="00726299" w:rsidRPr="00726299" w:rsidRDefault="00726299" w:rsidP="00726299">
            <w:pPr>
              <w:jc w:val="center"/>
              <w:rPr>
                <w:bCs/>
                <w:color w:val="000000"/>
                <w:sz w:val="28"/>
                <w:szCs w:val="28"/>
              </w:rPr>
            </w:pPr>
            <w:r w:rsidRPr="00726299">
              <w:rPr>
                <w:bCs/>
                <w:color w:val="000000"/>
                <w:sz w:val="28"/>
                <w:szCs w:val="28"/>
              </w:rPr>
              <w:t>3.1.</w:t>
            </w:r>
          </w:p>
        </w:tc>
        <w:tc>
          <w:tcPr>
            <w:tcW w:w="3375" w:type="dxa"/>
            <w:vAlign w:val="center"/>
          </w:tcPr>
          <w:p w14:paraId="6FC0AB28" w14:textId="77777777" w:rsidR="00726299" w:rsidRPr="00726299" w:rsidRDefault="00726299" w:rsidP="00726299">
            <w:pPr>
              <w:rPr>
                <w:color w:val="000000"/>
                <w:sz w:val="22"/>
                <w:szCs w:val="22"/>
              </w:rPr>
            </w:pPr>
            <w:r w:rsidRPr="0072629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047" w:type="dxa"/>
            <w:vAlign w:val="center"/>
          </w:tcPr>
          <w:p w14:paraId="4D7304DB" w14:textId="77777777" w:rsidR="00726299" w:rsidRPr="00726299" w:rsidRDefault="00726299" w:rsidP="00726299">
            <w:pPr>
              <w:jc w:val="center"/>
              <w:rPr>
                <w:bCs/>
                <w:sz w:val="28"/>
                <w:szCs w:val="28"/>
              </w:rPr>
            </w:pPr>
            <w:r w:rsidRPr="00726299">
              <w:rPr>
                <w:bCs/>
                <w:sz w:val="28"/>
                <w:szCs w:val="28"/>
              </w:rPr>
              <w:t>0,00</w:t>
            </w:r>
          </w:p>
        </w:tc>
        <w:tc>
          <w:tcPr>
            <w:tcW w:w="1647" w:type="dxa"/>
            <w:vAlign w:val="center"/>
          </w:tcPr>
          <w:p w14:paraId="508E31FB" w14:textId="77777777" w:rsidR="00726299" w:rsidRPr="00726299" w:rsidRDefault="00726299" w:rsidP="00726299">
            <w:pPr>
              <w:jc w:val="center"/>
            </w:pPr>
            <w:r w:rsidRPr="00726299">
              <w:rPr>
                <w:bCs/>
                <w:sz w:val="28"/>
                <w:szCs w:val="28"/>
              </w:rPr>
              <w:t>0,00</w:t>
            </w:r>
          </w:p>
        </w:tc>
        <w:tc>
          <w:tcPr>
            <w:tcW w:w="992" w:type="dxa"/>
            <w:vAlign w:val="center"/>
          </w:tcPr>
          <w:p w14:paraId="7A203DA7" w14:textId="77777777" w:rsidR="00726299" w:rsidRPr="00726299" w:rsidRDefault="00726299" w:rsidP="00726299">
            <w:pPr>
              <w:jc w:val="center"/>
              <w:rPr>
                <w:bCs/>
                <w:sz w:val="28"/>
                <w:szCs w:val="28"/>
              </w:rPr>
            </w:pPr>
            <w:r w:rsidRPr="00726299">
              <w:rPr>
                <w:bCs/>
                <w:sz w:val="28"/>
                <w:szCs w:val="28"/>
              </w:rPr>
              <w:t>0,00</w:t>
            </w:r>
          </w:p>
        </w:tc>
        <w:tc>
          <w:tcPr>
            <w:tcW w:w="1134" w:type="dxa"/>
            <w:vAlign w:val="center"/>
          </w:tcPr>
          <w:p w14:paraId="41EA16D8" w14:textId="77777777" w:rsidR="00726299" w:rsidRPr="00726299" w:rsidRDefault="00726299" w:rsidP="00726299">
            <w:pPr>
              <w:jc w:val="center"/>
            </w:pPr>
            <w:r w:rsidRPr="00726299">
              <w:rPr>
                <w:bCs/>
                <w:sz w:val="28"/>
                <w:szCs w:val="28"/>
              </w:rPr>
              <w:t>0,00</w:t>
            </w:r>
          </w:p>
        </w:tc>
        <w:tc>
          <w:tcPr>
            <w:tcW w:w="1134" w:type="dxa"/>
            <w:vAlign w:val="center"/>
          </w:tcPr>
          <w:p w14:paraId="4C7B3AF4" w14:textId="77777777" w:rsidR="00726299" w:rsidRPr="00726299" w:rsidRDefault="00726299" w:rsidP="00726299">
            <w:pPr>
              <w:jc w:val="center"/>
            </w:pPr>
            <w:r w:rsidRPr="00726299">
              <w:rPr>
                <w:bCs/>
                <w:sz w:val="28"/>
                <w:szCs w:val="28"/>
              </w:rPr>
              <w:t>0,00</w:t>
            </w:r>
          </w:p>
        </w:tc>
        <w:tc>
          <w:tcPr>
            <w:tcW w:w="1105" w:type="dxa"/>
            <w:vAlign w:val="center"/>
          </w:tcPr>
          <w:p w14:paraId="2E917E5B" w14:textId="77777777" w:rsidR="00726299" w:rsidRPr="00726299" w:rsidRDefault="00726299" w:rsidP="00726299">
            <w:pPr>
              <w:jc w:val="center"/>
            </w:pPr>
            <w:r w:rsidRPr="00726299">
              <w:rPr>
                <w:bCs/>
                <w:sz w:val="28"/>
                <w:szCs w:val="28"/>
              </w:rPr>
              <w:t>0,00</w:t>
            </w:r>
          </w:p>
        </w:tc>
        <w:tc>
          <w:tcPr>
            <w:tcW w:w="1105" w:type="dxa"/>
            <w:vAlign w:val="center"/>
          </w:tcPr>
          <w:p w14:paraId="1EA92920" w14:textId="77777777" w:rsidR="00726299" w:rsidRPr="00726299" w:rsidRDefault="00726299" w:rsidP="00726299">
            <w:pPr>
              <w:jc w:val="center"/>
            </w:pPr>
            <w:r w:rsidRPr="00726299">
              <w:rPr>
                <w:bCs/>
                <w:sz w:val="28"/>
                <w:szCs w:val="28"/>
              </w:rPr>
              <w:t>0,00</w:t>
            </w:r>
          </w:p>
        </w:tc>
        <w:tc>
          <w:tcPr>
            <w:tcW w:w="1105" w:type="dxa"/>
            <w:vAlign w:val="center"/>
          </w:tcPr>
          <w:p w14:paraId="5A9B6FB7" w14:textId="77777777" w:rsidR="00726299" w:rsidRPr="00726299" w:rsidRDefault="00726299" w:rsidP="00726299">
            <w:pPr>
              <w:jc w:val="center"/>
              <w:rPr>
                <w:bCs/>
                <w:sz w:val="28"/>
                <w:szCs w:val="28"/>
              </w:rPr>
            </w:pPr>
            <w:r w:rsidRPr="00726299">
              <w:rPr>
                <w:bCs/>
                <w:sz w:val="28"/>
                <w:szCs w:val="28"/>
              </w:rPr>
              <w:t>0,00</w:t>
            </w:r>
          </w:p>
        </w:tc>
        <w:tc>
          <w:tcPr>
            <w:tcW w:w="1105" w:type="dxa"/>
            <w:vAlign w:val="center"/>
          </w:tcPr>
          <w:p w14:paraId="18199713" w14:textId="77777777" w:rsidR="00726299" w:rsidRPr="00726299" w:rsidRDefault="00726299" w:rsidP="00726299">
            <w:pPr>
              <w:jc w:val="center"/>
            </w:pPr>
            <w:r w:rsidRPr="00726299">
              <w:rPr>
                <w:bCs/>
                <w:sz w:val="28"/>
                <w:szCs w:val="28"/>
              </w:rPr>
              <w:t>0,00</w:t>
            </w:r>
          </w:p>
        </w:tc>
      </w:tr>
      <w:tr w:rsidR="00726299" w:rsidRPr="00726299" w14:paraId="51308B17" w14:textId="77777777" w:rsidTr="00E8485B">
        <w:trPr>
          <w:trHeight w:val="438"/>
        </w:trPr>
        <w:tc>
          <w:tcPr>
            <w:tcW w:w="822" w:type="dxa"/>
            <w:vAlign w:val="center"/>
          </w:tcPr>
          <w:p w14:paraId="3A0D0F8A" w14:textId="77777777" w:rsidR="00726299" w:rsidRPr="00726299" w:rsidRDefault="00726299" w:rsidP="00726299">
            <w:pPr>
              <w:jc w:val="center"/>
              <w:rPr>
                <w:bCs/>
                <w:color w:val="000000"/>
                <w:sz w:val="28"/>
                <w:szCs w:val="28"/>
              </w:rPr>
            </w:pPr>
            <w:r w:rsidRPr="00726299">
              <w:rPr>
                <w:bCs/>
                <w:color w:val="000000"/>
                <w:sz w:val="28"/>
                <w:szCs w:val="28"/>
              </w:rPr>
              <w:lastRenderedPageBreak/>
              <w:t>1</w:t>
            </w:r>
          </w:p>
        </w:tc>
        <w:tc>
          <w:tcPr>
            <w:tcW w:w="3375" w:type="dxa"/>
            <w:vAlign w:val="center"/>
          </w:tcPr>
          <w:p w14:paraId="2219E41F"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047" w:type="dxa"/>
            <w:vAlign w:val="center"/>
          </w:tcPr>
          <w:p w14:paraId="56513B92"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1647" w:type="dxa"/>
            <w:vAlign w:val="center"/>
          </w:tcPr>
          <w:p w14:paraId="056746BB"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992" w:type="dxa"/>
            <w:vAlign w:val="center"/>
          </w:tcPr>
          <w:p w14:paraId="66111C9E" w14:textId="77777777" w:rsidR="00726299" w:rsidRPr="00726299" w:rsidRDefault="00726299" w:rsidP="00726299">
            <w:pPr>
              <w:jc w:val="center"/>
              <w:rPr>
                <w:bCs/>
                <w:color w:val="000000"/>
                <w:sz w:val="28"/>
                <w:szCs w:val="28"/>
              </w:rPr>
            </w:pPr>
            <w:r w:rsidRPr="00726299">
              <w:rPr>
                <w:bCs/>
                <w:color w:val="000000"/>
                <w:sz w:val="28"/>
                <w:szCs w:val="28"/>
              </w:rPr>
              <w:t>5</w:t>
            </w:r>
          </w:p>
        </w:tc>
        <w:tc>
          <w:tcPr>
            <w:tcW w:w="1134" w:type="dxa"/>
            <w:vAlign w:val="center"/>
          </w:tcPr>
          <w:p w14:paraId="3983CB71" w14:textId="77777777" w:rsidR="00726299" w:rsidRPr="00726299" w:rsidRDefault="00726299" w:rsidP="00726299">
            <w:pPr>
              <w:jc w:val="center"/>
              <w:rPr>
                <w:bCs/>
                <w:color w:val="000000"/>
                <w:sz w:val="28"/>
                <w:szCs w:val="28"/>
              </w:rPr>
            </w:pPr>
            <w:r w:rsidRPr="00726299">
              <w:rPr>
                <w:bCs/>
                <w:color w:val="000000"/>
                <w:sz w:val="28"/>
                <w:szCs w:val="28"/>
              </w:rPr>
              <w:t>6</w:t>
            </w:r>
          </w:p>
        </w:tc>
        <w:tc>
          <w:tcPr>
            <w:tcW w:w="1134" w:type="dxa"/>
            <w:vAlign w:val="center"/>
          </w:tcPr>
          <w:p w14:paraId="10207310" w14:textId="77777777" w:rsidR="00726299" w:rsidRPr="00726299" w:rsidRDefault="00726299" w:rsidP="00726299">
            <w:pPr>
              <w:jc w:val="center"/>
              <w:rPr>
                <w:bCs/>
                <w:color w:val="000000"/>
                <w:sz w:val="28"/>
                <w:szCs w:val="28"/>
              </w:rPr>
            </w:pPr>
            <w:r w:rsidRPr="00726299">
              <w:rPr>
                <w:bCs/>
                <w:color w:val="000000"/>
                <w:sz w:val="28"/>
                <w:szCs w:val="28"/>
              </w:rPr>
              <w:t>7</w:t>
            </w:r>
          </w:p>
        </w:tc>
        <w:tc>
          <w:tcPr>
            <w:tcW w:w="1105" w:type="dxa"/>
            <w:vAlign w:val="center"/>
          </w:tcPr>
          <w:p w14:paraId="47EAEB74" w14:textId="77777777" w:rsidR="00726299" w:rsidRPr="00726299" w:rsidRDefault="00726299" w:rsidP="00726299">
            <w:pPr>
              <w:jc w:val="center"/>
              <w:rPr>
                <w:bCs/>
                <w:color w:val="000000"/>
                <w:sz w:val="28"/>
                <w:szCs w:val="28"/>
              </w:rPr>
            </w:pPr>
            <w:r w:rsidRPr="00726299">
              <w:rPr>
                <w:bCs/>
                <w:color w:val="000000"/>
                <w:sz w:val="28"/>
                <w:szCs w:val="28"/>
              </w:rPr>
              <w:t>8</w:t>
            </w:r>
          </w:p>
        </w:tc>
        <w:tc>
          <w:tcPr>
            <w:tcW w:w="1105" w:type="dxa"/>
            <w:vAlign w:val="center"/>
          </w:tcPr>
          <w:p w14:paraId="1A57954A" w14:textId="77777777" w:rsidR="00726299" w:rsidRPr="00726299" w:rsidRDefault="00726299" w:rsidP="00726299">
            <w:pPr>
              <w:jc w:val="center"/>
              <w:rPr>
                <w:bCs/>
                <w:color w:val="000000"/>
                <w:sz w:val="28"/>
                <w:szCs w:val="28"/>
              </w:rPr>
            </w:pPr>
            <w:r w:rsidRPr="00726299">
              <w:rPr>
                <w:bCs/>
                <w:color w:val="000000"/>
                <w:sz w:val="28"/>
                <w:szCs w:val="28"/>
              </w:rPr>
              <w:t>9</w:t>
            </w:r>
          </w:p>
        </w:tc>
        <w:tc>
          <w:tcPr>
            <w:tcW w:w="1105" w:type="dxa"/>
            <w:vAlign w:val="center"/>
          </w:tcPr>
          <w:p w14:paraId="2D06EAB0" w14:textId="77777777" w:rsidR="00726299" w:rsidRPr="00726299" w:rsidRDefault="00726299" w:rsidP="00726299">
            <w:pPr>
              <w:jc w:val="center"/>
              <w:rPr>
                <w:bCs/>
                <w:color w:val="000000"/>
                <w:sz w:val="28"/>
                <w:szCs w:val="28"/>
              </w:rPr>
            </w:pPr>
            <w:r w:rsidRPr="00726299">
              <w:rPr>
                <w:bCs/>
                <w:color w:val="000000"/>
                <w:sz w:val="28"/>
                <w:szCs w:val="28"/>
              </w:rPr>
              <w:t>10</w:t>
            </w:r>
          </w:p>
        </w:tc>
        <w:tc>
          <w:tcPr>
            <w:tcW w:w="1105" w:type="dxa"/>
            <w:vAlign w:val="center"/>
          </w:tcPr>
          <w:p w14:paraId="7D661B41" w14:textId="77777777" w:rsidR="00726299" w:rsidRPr="00726299" w:rsidRDefault="00726299" w:rsidP="00726299">
            <w:pPr>
              <w:jc w:val="center"/>
              <w:rPr>
                <w:bCs/>
                <w:color w:val="000000"/>
                <w:sz w:val="28"/>
                <w:szCs w:val="28"/>
              </w:rPr>
            </w:pPr>
            <w:r w:rsidRPr="00726299">
              <w:rPr>
                <w:bCs/>
                <w:color w:val="000000"/>
                <w:sz w:val="28"/>
                <w:szCs w:val="28"/>
              </w:rPr>
              <w:t>11</w:t>
            </w:r>
          </w:p>
        </w:tc>
      </w:tr>
      <w:tr w:rsidR="00726299" w:rsidRPr="00726299" w14:paraId="64AC4F84" w14:textId="77777777" w:rsidTr="00E8485B">
        <w:trPr>
          <w:trHeight w:val="2244"/>
        </w:trPr>
        <w:tc>
          <w:tcPr>
            <w:tcW w:w="822" w:type="dxa"/>
            <w:vAlign w:val="center"/>
          </w:tcPr>
          <w:p w14:paraId="4E54E292" w14:textId="77777777" w:rsidR="00726299" w:rsidRPr="00726299" w:rsidRDefault="00726299" w:rsidP="00726299">
            <w:pPr>
              <w:jc w:val="center"/>
              <w:rPr>
                <w:bCs/>
                <w:color w:val="000000"/>
                <w:sz w:val="28"/>
                <w:szCs w:val="28"/>
              </w:rPr>
            </w:pPr>
            <w:r w:rsidRPr="00726299">
              <w:rPr>
                <w:bCs/>
                <w:color w:val="000000"/>
                <w:sz w:val="28"/>
                <w:szCs w:val="28"/>
              </w:rPr>
              <w:t>3.2.</w:t>
            </w:r>
          </w:p>
        </w:tc>
        <w:tc>
          <w:tcPr>
            <w:tcW w:w="3375" w:type="dxa"/>
            <w:vAlign w:val="center"/>
          </w:tcPr>
          <w:p w14:paraId="2984E67D" w14:textId="77777777" w:rsidR="00726299" w:rsidRPr="00726299" w:rsidRDefault="00726299" w:rsidP="00726299">
            <w:pPr>
              <w:rPr>
                <w:bCs/>
                <w:color w:val="000000"/>
                <w:sz w:val="28"/>
                <w:szCs w:val="28"/>
              </w:rPr>
            </w:pPr>
            <w:r w:rsidRPr="0072629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047" w:type="dxa"/>
            <w:vAlign w:val="center"/>
          </w:tcPr>
          <w:p w14:paraId="6A8B0F04" w14:textId="77777777" w:rsidR="00726299" w:rsidRPr="00726299" w:rsidRDefault="00726299" w:rsidP="00726299">
            <w:pPr>
              <w:jc w:val="center"/>
              <w:rPr>
                <w:bCs/>
                <w:sz w:val="28"/>
                <w:szCs w:val="28"/>
              </w:rPr>
            </w:pPr>
            <w:r w:rsidRPr="00726299">
              <w:rPr>
                <w:bCs/>
                <w:sz w:val="28"/>
                <w:szCs w:val="28"/>
              </w:rPr>
              <w:t>0,00</w:t>
            </w:r>
          </w:p>
        </w:tc>
        <w:tc>
          <w:tcPr>
            <w:tcW w:w="1647" w:type="dxa"/>
            <w:vAlign w:val="center"/>
          </w:tcPr>
          <w:p w14:paraId="73CC02D6" w14:textId="77777777" w:rsidR="00726299" w:rsidRPr="00726299" w:rsidRDefault="00726299" w:rsidP="00726299">
            <w:pPr>
              <w:jc w:val="center"/>
            </w:pPr>
            <w:r w:rsidRPr="00726299">
              <w:rPr>
                <w:bCs/>
                <w:sz w:val="28"/>
                <w:szCs w:val="28"/>
              </w:rPr>
              <w:t>0,00</w:t>
            </w:r>
          </w:p>
        </w:tc>
        <w:tc>
          <w:tcPr>
            <w:tcW w:w="992" w:type="dxa"/>
            <w:vAlign w:val="center"/>
          </w:tcPr>
          <w:p w14:paraId="7495CBA4" w14:textId="77777777" w:rsidR="00726299" w:rsidRPr="00726299" w:rsidRDefault="00726299" w:rsidP="00726299">
            <w:pPr>
              <w:jc w:val="center"/>
              <w:rPr>
                <w:bCs/>
                <w:sz w:val="28"/>
                <w:szCs w:val="28"/>
              </w:rPr>
            </w:pPr>
            <w:r w:rsidRPr="00726299">
              <w:rPr>
                <w:bCs/>
                <w:sz w:val="28"/>
                <w:szCs w:val="28"/>
              </w:rPr>
              <w:t>0,00</w:t>
            </w:r>
          </w:p>
        </w:tc>
        <w:tc>
          <w:tcPr>
            <w:tcW w:w="1134" w:type="dxa"/>
            <w:vAlign w:val="center"/>
          </w:tcPr>
          <w:p w14:paraId="31B2552E" w14:textId="77777777" w:rsidR="00726299" w:rsidRPr="00726299" w:rsidRDefault="00726299" w:rsidP="00726299">
            <w:pPr>
              <w:jc w:val="center"/>
            </w:pPr>
            <w:r w:rsidRPr="00726299">
              <w:rPr>
                <w:bCs/>
                <w:sz w:val="28"/>
                <w:szCs w:val="28"/>
              </w:rPr>
              <w:t>0,00</w:t>
            </w:r>
          </w:p>
        </w:tc>
        <w:tc>
          <w:tcPr>
            <w:tcW w:w="1134" w:type="dxa"/>
            <w:vAlign w:val="center"/>
          </w:tcPr>
          <w:p w14:paraId="217A9044" w14:textId="77777777" w:rsidR="00726299" w:rsidRPr="00726299" w:rsidRDefault="00726299" w:rsidP="00726299">
            <w:pPr>
              <w:jc w:val="center"/>
            </w:pPr>
            <w:r w:rsidRPr="00726299">
              <w:rPr>
                <w:bCs/>
                <w:sz w:val="28"/>
                <w:szCs w:val="28"/>
              </w:rPr>
              <w:t>0,00</w:t>
            </w:r>
          </w:p>
        </w:tc>
        <w:tc>
          <w:tcPr>
            <w:tcW w:w="1105" w:type="dxa"/>
            <w:vAlign w:val="center"/>
          </w:tcPr>
          <w:p w14:paraId="75FD5046" w14:textId="77777777" w:rsidR="00726299" w:rsidRPr="00726299" w:rsidRDefault="00726299" w:rsidP="00726299">
            <w:pPr>
              <w:jc w:val="center"/>
            </w:pPr>
            <w:r w:rsidRPr="00726299">
              <w:rPr>
                <w:bCs/>
                <w:sz w:val="28"/>
                <w:szCs w:val="28"/>
              </w:rPr>
              <w:t>0,00</w:t>
            </w:r>
          </w:p>
        </w:tc>
        <w:tc>
          <w:tcPr>
            <w:tcW w:w="1105" w:type="dxa"/>
            <w:vAlign w:val="center"/>
          </w:tcPr>
          <w:p w14:paraId="11FD89E4" w14:textId="77777777" w:rsidR="00726299" w:rsidRPr="00726299" w:rsidRDefault="00726299" w:rsidP="00726299">
            <w:pPr>
              <w:jc w:val="center"/>
            </w:pPr>
            <w:r w:rsidRPr="00726299">
              <w:rPr>
                <w:bCs/>
                <w:sz w:val="28"/>
                <w:szCs w:val="28"/>
              </w:rPr>
              <w:t>0,00</w:t>
            </w:r>
          </w:p>
        </w:tc>
        <w:tc>
          <w:tcPr>
            <w:tcW w:w="1105" w:type="dxa"/>
            <w:vAlign w:val="center"/>
          </w:tcPr>
          <w:p w14:paraId="469F9811" w14:textId="77777777" w:rsidR="00726299" w:rsidRPr="00726299" w:rsidRDefault="00726299" w:rsidP="00726299">
            <w:pPr>
              <w:jc w:val="center"/>
              <w:rPr>
                <w:bCs/>
                <w:sz w:val="28"/>
                <w:szCs w:val="28"/>
              </w:rPr>
            </w:pPr>
            <w:r w:rsidRPr="00726299">
              <w:rPr>
                <w:bCs/>
                <w:sz w:val="28"/>
                <w:szCs w:val="28"/>
              </w:rPr>
              <w:t>0,00</w:t>
            </w:r>
          </w:p>
        </w:tc>
        <w:tc>
          <w:tcPr>
            <w:tcW w:w="1105" w:type="dxa"/>
            <w:vAlign w:val="center"/>
          </w:tcPr>
          <w:p w14:paraId="73998C67" w14:textId="77777777" w:rsidR="00726299" w:rsidRPr="00726299" w:rsidRDefault="00726299" w:rsidP="00726299">
            <w:pPr>
              <w:jc w:val="center"/>
            </w:pPr>
            <w:r w:rsidRPr="00726299">
              <w:rPr>
                <w:bCs/>
                <w:sz w:val="28"/>
                <w:szCs w:val="28"/>
              </w:rPr>
              <w:t>0,00</w:t>
            </w:r>
          </w:p>
        </w:tc>
      </w:tr>
      <w:tr w:rsidR="00726299" w:rsidRPr="00726299" w14:paraId="31F2F328" w14:textId="77777777" w:rsidTr="00E8485B">
        <w:trPr>
          <w:trHeight w:val="3393"/>
        </w:trPr>
        <w:tc>
          <w:tcPr>
            <w:tcW w:w="822" w:type="dxa"/>
            <w:vAlign w:val="center"/>
          </w:tcPr>
          <w:p w14:paraId="41735DC9" w14:textId="77777777" w:rsidR="00726299" w:rsidRPr="00726299" w:rsidRDefault="00726299" w:rsidP="00726299">
            <w:pPr>
              <w:jc w:val="center"/>
              <w:rPr>
                <w:bCs/>
                <w:color w:val="000000"/>
                <w:sz w:val="28"/>
                <w:szCs w:val="28"/>
              </w:rPr>
            </w:pPr>
            <w:r w:rsidRPr="00726299">
              <w:rPr>
                <w:bCs/>
                <w:color w:val="000000"/>
                <w:sz w:val="28"/>
                <w:szCs w:val="28"/>
              </w:rPr>
              <w:t>3.3.</w:t>
            </w:r>
          </w:p>
        </w:tc>
        <w:tc>
          <w:tcPr>
            <w:tcW w:w="3375" w:type="dxa"/>
            <w:vAlign w:val="center"/>
          </w:tcPr>
          <w:p w14:paraId="01E1B1E7" w14:textId="77777777" w:rsidR="00726299" w:rsidRPr="00726299" w:rsidRDefault="00726299" w:rsidP="00726299">
            <w:pPr>
              <w:rPr>
                <w:color w:val="000000"/>
                <w:sz w:val="22"/>
                <w:szCs w:val="22"/>
              </w:rPr>
            </w:pPr>
            <w:r w:rsidRPr="0072629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047" w:type="dxa"/>
            <w:vAlign w:val="center"/>
          </w:tcPr>
          <w:p w14:paraId="4A72A224" w14:textId="77777777" w:rsidR="00726299" w:rsidRPr="00726299" w:rsidRDefault="00726299" w:rsidP="00726299">
            <w:pPr>
              <w:jc w:val="center"/>
              <w:rPr>
                <w:bCs/>
                <w:sz w:val="28"/>
                <w:szCs w:val="28"/>
              </w:rPr>
            </w:pPr>
            <w:r w:rsidRPr="00726299">
              <w:rPr>
                <w:bCs/>
                <w:sz w:val="28"/>
                <w:szCs w:val="28"/>
              </w:rPr>
              <w:t>2,73</w:t>
            </w:r>
          </w:p>
        </w:tc>
        <w:tc>
          <w:tcPr>
            <w:tcW w:w="1647" w:type="dxa"/>
            <w:vAlign w:val="center"/>
          </w:tcPr>
          <w:p w14:paraId="2AC313E7" w14:textId="77777777" w:rsidR="00726299" w:rsidRPr="00726299" w:rsidRDefault="00726299" w:rsidP="00726299">
            <w:pPr>
              <w:jc w:val="center"/>
              <w:rPr>
                <w:bCs/>
                <w:sz w:val="28"/>
                <w:szCs w:val="28"/>
              </w:rPr>
            </w:pPr>
            <w:r w:rsidRPr="00726299">
              <w:rPr>
                <w:bCs/>
                <w:sz w:val="28"/>
                <w:szCs w:val="28"/>
              </w:rPr>
              <w:t>22,38</w:t>
            </w:r>
          </w:p>
        </w:tc>
        <w:tc>
          <w:tcPr>
            <w:tcW w:w="992" w:type="dxa"/>
            <w:vAlign w:val="center"/>
          </w:tcPr>
          <w:p w14:paraId="18DF40B7" w14:textId="77777777" w:rsidR="00726299" w:rsidRPr="00726299" w:rsidRDefault="00726299" w:rsidP="00726299">
            <w:pPr>
              <w:jc w:val="center"/>
              <w:rPr>
                <w:bCs/>
                <w:sz w:val="28"/>
                <w:szCs w:val="28"/>
              </w:rPr>
            </w:pPr>
            <w:r w:rsidRPr="00726299">
              <w:rPr>
                <w:bCs/>
                <w:sz w:val="28"/>
                <w:szCs w:val="28"/>
              </w:rPr>
              <w:t>23,36</w:t>
            </w:r>
          </w:p>
        </w:tc>
        <w:tc>
          <w:tcPr>
            <w:tcW w:w="1134" w:type="dxa"/>
            <w:vAlign w:val="center"/>
          </w:tcPr>
          <w:p w14:paraId="47C25E02" w14:textId="77777777" w:rsidR="00726299" w:rsidRPr="00726299" w:rsidRDefault="00726299" w:rsidP="00726299">
            <w:pPr>
              <w:jc w:val="center"/>
              <w:rPr>
                <w:bCs/>
                <w:sz w:val="28"/>
                <w:szCs w:val="28"/>
              </w:rPr>
            </w:pPr>
            <w:r w:rsidRPr="00726299">
              <w:rPr>
                <w:bCs/>
                <w:sz w:val="28"/>
                <w:szCs w:val="28"/>
              </w:rPr>
              <w:t>23,36</w:t>
            </w:r>
          </w:p>
        </w:tc>
        <w:tc>
          <w:tcPr>
            <w:tcW w:w="1134" w:type="dxa"/>
            <w:vAlign w:val="center"/>
          </w:tcPr>
          <w:p w14:paraId="069D4F0B" w14:textId="77777777" w:rsidR="00726299" w:rsidRPr="00726299" w:rsidRDefault="00726299" w:rsidP="00726299">
            <w:pPr>
              <w:jc w:val="center"/>
              <w:rPr>
                <w:bCs/>
                <w:sz w:val="28"/>
                <w:szCs w:val="28"/>
              </w:rPr>
            </w:pPr>
            <w:r w:rsidRPr="00726299">
              <w:rPr>
                <w:bCs/>
                <w:sz w:val="28"/>
                <w:szCs w:val="28"/>
              </w:rPr>
              <w:t>23,36</w:t>
            </w:r>
          </w:p>
        </w:tc>
        <w:tc>
          <w:tcPr>
            <w:tcW w:w="1105" w:type="dxa"/>
            <w:vAlign w:val="center"/>
          </w:tcPr>
          <w:p w14:paraId="5BEE0414" w14:textId="77777777" w:rsidR="00726299" w:rsidRPr="00726299" w:rsidRDefault="00726299" w:rsidP="00726299">
            <w:pPr>
              <w:jc w:val="center"/>
              <w:rPr>
                <w:bCs/>
                <w:sz w:val="28"/>
                <w:szCs w:val="28"/>
              </w:rPr>
            </w:pPr>
            <w:r w:rsidRPr="00726299">
              <w:rPr>
                <w:bCs/>
                <w:sz w:val="28"/>
                <w:szCs w:val="28"/>
              </w:rPr>
              <w:t>23,36</w:t>
            </w:r>
          </w:p>
        </w:tc>
        <w:tc>
          <w:tcPr>
            <w:tcW w:w="1105" w:type="dxa"/>
            <w:vAlign w:val="center"/>
          </w:tcPr>
          <w:p w14:paraId="551F5E1D" w14:textId="77777777" w:rsidR="00726299" w:rsidRPr="00726299" w:rsidRDefault="00726299" w:rsidP="00726299">
            <w:pPr>
              <w:jc w:val="center"/>
              <w:rPr>
                <w:bCs/>
                <w:sz w:val="28"/>
                <w:szCs w:val="28"/>
              </w:rPr>
            </w:pPr>
            <w:r w:rsidRPr="00726299">
              <w:rPr>
                <w:bCs/>
                <w:sz w:val="28"/>
                <w:szCs w:val="28"/>
              </w:rPr>
              <w:t>23,36</w:t>
            </w:r>
          </w:p>
        </w:tc>
        <w:tc>
          <w:tcPr>
            <w:tcW w:w="1105" w:type="dxa"/>
            <w:vAlign w:val="center"/>
          </w:tcPr>
          <w:p w14:paraId="2F6A5920" w14:textId="77777777" w:rsidR="00726299" w:rsidRPr="00726299" w:rsidRDefault="00726299" w:rsidP="00726299">
            <w:pPr>
              <w:jc w:val="center"/>
              <w:rPr>
                <w:bCs/>
                <w:sz w:val="28"/>
                <w:szCs w:val="28"/>
              </w:rPr>
            </w:pPr>
            <w:r w:rsidRPr="00726299">
              <w:rPr>
                <w:bCs/>
                <w:sz w:val="28"/>
                <w:szCs w:val="28"/>
              </w:rPr>
              <w:t>23,36</w:t>
            </w:r>
          </w:p>
        </w:tc>
        <w:tc>
          <w:tcPr>
            <w:tcW w:w="1105" w:type="dxa"/>
            <w:vAlign w:val="center"/>
          </w:tcPr>
          <w:p w14:paraId="1DE9EB42" w14:textId="77777777" w:rsidR="00726299" w:rsidRPr="00726299" w:rsidRDefault="00726299" w:rsidP="00726299">
            <w:pPr>
              <w:jc w:val="center"/>
              <w:rPr>
                <w:bCs/>
                <w:sz w:val="28"/>
                <w:szCs w:val="28"/>
              </w:rPr>
            </w:pPr>
            <w:r w:rsidRPr="00726299">
              <w:rPr>
                <w:bCs/>
                <w:sz w:val="28"/>
                <w:szCs w:val="28"/>
              </w:rPr>
              <w:t>23,36</w:t>
            </w:r>
          </w:p>
        </w:tc>
      </w:tr>
      <w:tr w:rsidR="00726299" w:rsidRPr="00726299" w14:paraId="1DFD7EC4" w14:textId="77777777" w:rsidTr="00E8485B">
        <w:trPr>
          <w:trHeight w:val="1133"/>
        </w:trPr>
        <w:tc>
          <w:tcPr>
            <w:tcW w:w="14571" w:type="dxa"/>
            <w:gridSpan w:val="11"/>
            <w:vAlign w:val="center"/>
          </w:tcPr>
          <w:p w14:paraId="50671781" w14:textId="77777777" w:rsidR="00726299" w:rsidRPr="00726299" w:rsidRDefault="00726299" w:rsidP="00726299">
            <w:pPr>
              <w:ind w:left="360"/>
              <w:jc w:val="center"/>
              <w:rPr>
                <w:bCs/>
                <w:color w:val="000000"/>
                <w:sz w:val="28"/>
                <w:szCs w:val="28"/>
              </w:rPr>
            </w:pPr>
            <w:r w:rsidRPr="00726299">
              <w:rPr>
                <w:bCs/>
                <w:color w:val="000000"/>
                <w:sz w:val="28"/>
                <w:szCs w:val="28"/>
              </w:rPr>
              <w:t>4. Показатели энергетической эффективности использования ресурсов, в том числе уровень потерь воды</w:t>
            </w:r>
          </w:p>
        </w:tc>
      </w:tr>
      <w:tr w:rsidR="00726299" w:rsidRPr="00726299" w14:paraId="04FD0EC4" w14:textId="77777777" w:rsidTr="00E8485B">
        <w:trPr>
          <w:trHeight w:val="2255"/>
        </w:trPr>
        <w:tc>
          <w:tcPr>
            <w:tcW w:w="822" w:type="dxa"/>
            <w:vAlign w:val="center"/>
          </w:tcPr>
          <w:p w14:paraId="20F4E2F2" w14:textId="77777777" w:rsidR="00726299" w:rsidRPr="00726299" w:rsidRDefault="00726299" w:rsidP="00726299">
            <w:pPr>
              <w:jc w:val="center"/>
              <w:rPr>
                <w:bCs/>
                <w:color w:val="000000"/>
                <w:sz w:val="28"/>
                <w:szCs w:val="28"/>
              </w:rPr>
            </w:pPr>
            <w:r w:rsidRPr="00726299">
              <w:rPr>
                <w:bCs/>
                <w:color w:val="000000"/>
                <w:sz w:val="28"/>
                <w:szCs w:val="28"/>
              </w:rPr>
              <w:t>4.1.</w:t>
            </w:r>
          </w:p>
        </w:tc>
        <w:tc>
          <w:tcPr>
            <w:tcW w:w="3375" w:type="dxa"/>
            <w:vAlign w:val="center"/>
          </w:tcPr>
          <w:p w14:paraId="6DB32B2A" w14:textId="77777777" w:rsidR="00726299" w:rsidRPr="00726299" w:rsidRDefault="00726299" w:rsidP="00726299">
            <w:pPr>
              <w:rPr>
                <w:bCs/>
                <w:color w:val="000000"/>
                <w:sz w:val="28"/>
                <w:szCs w:val="28"/>
              </w:rPr>
            </w:pPr>
            <w:r w:rsidRPr="00726299">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047" w:type="dxa"/>
            <w:vAlign w:val="center"/>
          </w:tcPr>
          <w:p w14:paraId="0D8BCE84" w14:textId="77777777" w:rsidR="00726299" w:rsidRPr="00726299" w:rsidRDefault="00726299" w:rsidP="00726299">
            <w:pPr>
              <w:jc w:val="center"/>
              <w:rPr>
                <w:bCs/>
                <w:sz w:val="28"/>
                <w:szCs w:val="28"/>
              </w:rPr>
            </w:pPr>
            <w:r w:rsidRPr="00726299">
              <w:rPr>
                <w:bCs/>
                <w:sz w:val="28"/>
                <w:szCs w:val="28"/>
              </w:rPr>
              <w:t>45,43</w:t>
            </w:r>
          </w:p>
        </w:tc>
        <w:tc>
          <w:tcPr>
            <w:tcW w:w="1647" w:type="dxa"/>
            <w:vAlign w:val="center"/>
          </w:tcPr>
          <w:p w14:paraId="477E52ED" w14:textId="77777777" w:rsidR="00726299" w:rsidRPr="00726299" w:rsidRDefault="00726299" w:rsidP="00726299">
            <w:pPr>
              <w:jc w:val="center"/>
              <w:rPr>
                <w:sz w:val="28"/>
                <w:szCs w:val="28"/>
              </w:rPr>
            </w:pPr>
            <w:r w:rsidRPr="00726299">
              <w:rPr>
                <w:sz w:val="28"/>
                <w:szCs w:val="28"/>
              </w:rPr>
              <w:t>39,21</w:t>
            </w:r>
          </w:p>
        </w:tc>
        <w:tc>
          <w:tcPr>
            <w:tcW w:w="992" w:type="dxa"/>
            <w:vAlign w:val="center"/>
          </w:tcPr>
          <w:p w14:paraId="5440380C" w14:textId="77777777" w:rsidR="00726299" w:rsidRPr="00726299" w:rsidRDefault="00726299" w:rsidP="00726299">
            <w:pPr>
              <w:jc w:val="center"/>
              <w:rPr>
                <w:sz w:val="28"/>
                <w:szCs w:val="28"/>
              </w:rPr>
            </w:pPr>
            <w:r w:rsidRPr="00726299">
              <w:rPr>
                <w:sz w:val="28"/>
                <w:szCs w:val="28"/>
              </w:rPr>
              <w:t>45,27</w:t>
            </w:r>
          </w:p>
        </w:tc>
        <w:tc>
          <w:tcPr>
            <w:tcW w:w="1134" w:type="dxa"/>
            <w:vAlign w:val="center"/>
          </w:tcPr>
          <w:p w14:paraId="3EB2F80E" w14:textId="77777777" w:rsidR="00726299" w:rsidRPr="00726299" w:rsidRDefault="00726299" w:rsidP="00726299">
            <w:pPr>
              <w:jc w:val="center"/>
              <w:rPr>
                <w:sz w:val="28"/>
                <w:szCs w:val="28"/>
              </w:rPr>
            </w:pPr>
            <w:r w:rsidRPr="00726299">
              <w:rPr>
                <w:sz w:val="28"/>
                <w:szCs w:val="28"/>
              </w:rPr>
              <w:t>45,27</w:t>
            </w:r>
          </w:p>
        </w:tc>
        <w:tc>
          <w:tcPr>
            <w:tcW w:w="1134" w:type="dxa"/>
            <w:vAlign w:val="center"/>
          </w:tcPr>
          <w:p w14:paraId="72E306CD" w14:textId="77777777" w:rsidR="00726299" w:rsidRPr="00726299" w:rsidRDefault="00726299" w:rsidP="00726299">
            <w:pPr>
              <w:jc w:val="center"/>
              <w:rPr>
                <w:sz w:val="28"/>
                <w:szCs w:val="28"/>
              </w:rPr>
            </w:pPr>
            <w:r w:rsidRPr="00726299">
              <w:rPr>
                <w:sz w:val="28"/>
                <w:szCs w:val="28"/>
              </w:rPr>
              <w:t>45,27</w:t>
            </w:r>
          </w:p>
        </w:tc>
        <w:tc>
          <w:tcPr>
            <w:tcW w:w="1105" w:type="dxa"/>
            <w:vAlign w:val="center"/>
          </w:tcPr>
          <w:p w14:paraId="0A88DEE3" w14:textId="77777777" w:rsidR="00726299" w:rsidRPr="00726299" w:rsidRDefault="00726299" w:rsidP="00726299">
            <w:pPr>
              <w:jc w:val="center"/>
              <w:rPr>
                <w:sz w:val="28"/>
                <w:szCs w:val="28"/>
              </w:rPr>
            </w:pPr>
            <w:r w:rsidRPr="00726299">
              <w:rPr>
                <w:sz w:val="28"/>
                <w:szCs w:val="28"/>
              </w:rPr>
              <w:t>45,27</w:t>
            </w:r>
          </w:p>
        </w:tc>
        <w:tc>
          <w:tcPr>
            <w:tcW w:w="1105" w:type="dxa"/>
            <w:vAlign w:val="center"/>
          </w:tcPr>
          <w:p w14:paraId="3FDB5A0B" w14:textId="77777777" w:rsidR="00726299" w:rsidRPr="00726299" w:rsidRDefault="00726299" w:rsidP="00726299">
            <w:pPr>
              <w:jc w:val="center"/>
              <w:rPr>
                <w:sz w:val="28"/>
                <w:szCs w:val="28"/>
              </w:rPr>
            </w:pPr>
            <w:r w:rsidRPr="00726299">
              <w:rPr>
                <w:sz w:val="28"/>
                <w:szCs w:val="28"/>
              </w:rPr>
              <w:t>45,27</w:t>
            </w:r>
          </w:p>
        </w:tc>
        <w:tc>
          <w:tcPr>
            <w:tcW w:w="1105" w:type="dxa"/>
            <w:vAlign w:val="center"/>
          </w:tcPr>
          <w:p w14:paraId="5D1A3EF2" w14:textId="77777777" w:rsidR="00726299" w:rsidRPr="00726299" w:rsidRDefault="00726299" w:rsidP="00726299">
            <w:pPr>
              <w:jc w:val="center"/>
              <w:rPr>
                <w:sz w:val="28"/>
                <w:szCs w:val="28"/>
              </w:rPr>
            </w:pPr>
            <w:r w:rsidRPr="00726299">
              <w:rPr>
                <w:sz w:val="28"/>
                <w:szCs w:val="28"/>
              </w:rPr>
              <w:t>45,27</w:t>
            </w:r>
          </w:p>
        </w:tc>
        <w:tc>
          <w:tcPr>
            <w:tcW w:w="1105" w:type="dxa"/>
            <w:vAlign w:val="center"/>
          </w:tcPr>
          <w:p w14:paraId="52EDB9C8" w14:textId="77777777" w:rsidR="00726299" w:rsidRPr="00726299" w:rsidRDefault="00726299" w:rsidP="00726299">
            <w:pPr>
              <w:jc w:val="center"/>
              <w:rPr>
                <w:sz w:val="28"/>
                <w:szCs w:val="28"/>
              </w:rPr>
            </w:pPr>
            <w:r w:rsidRPr="00726299">
              <w:rPr>
                <w:sz w:val="28"/>
                <w:szCs w:val="28"/>
              </w:rPr>
              <w:t>45,27</w:t>
            </w:r>
          </w:p>
        </w:tc>
      </w:tr>
      <w:tr w:rsidR="00726299" w:rsidRPr="00726299" w14:paraId="49983820" w14:textId="77777777" w:rsidTr="00E8485B">
        <w:trPr>
          <w:trHeight w:val="438"/>
        </w:trPr>
        <w:tc>
          <w:tcPr>
            <w:tcW w:w="822" w:type="dxa"/>
            <w:vAlign w:val="center"/>
          </w:tcPr>
          <w:p w14:paraId="7B2C3843" w14:textId="77777777" w:rsidR="00726299" w:rsidRPr="00726299" w:rsidRDefault="00726299" w:rsidP="00726299">
            <w:pPr>
              <w:jc w:val="center"/>
              <w:rPr>
                <w:bCs/>
                <w:color w:val="000000"/>
                <w:sz w:val="28"/>
                <w:szCs w:val="28"/>
              </w:rPr>
            </w:pPr>
            <w:r w:rsidRPr="00726299">
              <w:rPr>
                <w:bCs/>
                <w:color w:val="000000"/>
                <w:sz w:val="28"/>
                <w:szCs w:val="28"/>
              </w:rPr>
              <w:lastRenderedPageBreak/>
              <w:t>1</w:t>
            </w:r>
          </w:p>
        </w:tc>
        <w:tc>
          <w:tcPr>
            <w:tcW w:w="3375" w:type="dxa"/>
            <w:vAlign w:val="center"/>
          </w:tcPr>
          <w:p w14:paraId="6A7751FB"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047" w:type="dxa"/>
            <w:vAlign w:val="center"/>
          </w:tcPr>
          <w:p w14:paraId="7E90FCE5"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1647" w:type="dxa"/>
            <w:vAlign w:val="center"/>
          </w:tcPr>
          <w:p w14:paraId="1B42E0EB"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992" w:type="dxa"/>
            <w:vAlign w:val="center"/>
          </w:tcPr>
          <w:p w14:paraId="6FBB576F" w14:textId="77777777" w:rsidR="00726299" w:rsidRPr="00726299" w:rsidRDefault="00726299" w:rsidP="00726299">
            <w:pPr>
              <w:jc w:val="center"/>
              <w:rPr>
                <w:bCs/>
                <w:color w:val="000000"/>
                <w:sz w:val="28"/>
                <w:szCs w:val="28"/>
              </w:rPr>
            </w:pPr>
            <w:r w:rsidRPr="00726299">
              <w:rPr>
                <w:bCs/>
                <w:color w:val="000000"/>
                <w:sz w:val="28"/>
                <w:szCs w:val="28"/>
              </w:rPr>
              <w:t>5</w:t>
            </w:r>
          </w:p>
        </w:tc>
        <w:tc>
          <w:tcPr>
            <w:tcW w:w="1134" w:type="dxa"/>
            <w:vAlign w:val="center"/>
          </w:tcPr>
          <w:p w14:paraId="011622C8" w14:textId="77777777" w:rsidR="00726299" w:rsidRPr="00726299" w:rsidRDefault="00726299" w:rsidP="00726299">
            <w:pPr>
              <w:jc w:val="center"/>
              <w:rPr>
                <w:bCs/>
                <w:color w:val="000000"/>
                <w:sz w:val="28"/>
                <w:szCs w:val="28"/>
              </w:rPr>
            </w:pPr>
            <w:r w:rsidRPr="00726299">
              <w:rPr>
                <w:bCs/>
                <w:color w:val="000000"/>
                <w:sz w:val="28"/>
                <w:szCs w:val="28"/>
              </w:rPr>
              <w:t>6</w:t>
            </w:r>
          </w:p>
        </w:tc>
        <w:tc>
          <w:tcPr>
            <w:tcW w:w="1134" w:type="dxa"/>
            <w:vAlign w:val="center"/>
          </w:tcPr>
          <w:p w14:paraId="49410409" w14:textId="77777777" w:rsidR="00726299" w:rsidRPr="00726299" w:rsidRDefault="00726299" w:rsidP="00726299">
            <w:pPr>
              <w:jc w:val="center"/>
              <w:rPr>
                <w:bCs/>
                <w:color w:val="000000"/>
                <w:sz w:val="28"/>
                <w:szCs w:val="28"/>
              </w:rPr>
            </w:pPr>
            <w:r w:rsidRPr="00726299">
              <w:rPr>
                <w:bCs/>
                <w:color w:val="000000"/>
                <w:sz w:val="28"/>
                <w:szCs w:val="28"/>
              </w:rPr>
              <w:t>7</w:t>
            </w:r>
          </w:p>
        </w:tc>
        <w:tc>
          <w:tcPr>
            <w:tcW w:w="1105" w:type="dxa"/>
            <w:vAlign w:val="center"/>
          </w:tcPr>
          <w:p w14:paraId="5E449BA5" w14:textId="77777777" w:rsidR="00726299" w:rsidRPr="00726299" w:rsidRDefault="00726299" w:rsidP="00726299">
            <w:pPr>
              <w:jc w:val="center"/>
              <w:rPr>
                <w:bCs/>
                <w:color w:val="000000"/>
                <w:sz w:val="28"/>
                <w:szCs w:val="28"/>
              </w:rPr>
            </w:pPr>
            <w:r w:rsidRPr="00726299">
              <w:rPr>
                <w:bCs/>
                <w:color w:val="000000"/>
                <w:sz w:val="28"/>
                <w:szCs w:val="28"/>
              </w:rPr>
              <w:t>8</w:t>
            </w:r>
          </w:p>
        </w:tc>
        <w:tc>
          <w:tcPr>
            <w:tcW w:w="1105" w:type="dxa"/>
            <w:vAlign w:val="center"/>
          </w:tcPr>
          <w:p w14:paraId="0913EE19" w14:textId="77777777" w:rsidR="00726299" w:rsidRPr="00726299" w:rsidRDefault="00726299" w:rsidP="00726299">
            <w:pPr>
              <w:jc w:val="center"/>
              <w:rPr>
                <w:bCs/>
                <w:color w:val="000000"/>
                <w:sz w:val="28"/>
                <w:szCs w:val="28"/>
              </w:rPr>
            </w:pPr>
            <w:r w:rsidRPr="00726299">
              <w:rPr>
                <w:bCs/>
                <w:color w:val="000000"/>
                <w:sz w:val="28"/>
                <w:szCs w:val="28"/>
              </w:rPr>
              <w:t>9</w:t>
            </w:r>
          </w:p>
        </w:tc>
        <w:tc>
          <w:tcPr>
            <w:tcW w:w="1105" w:type="dxa"/>
            <w:vAlign w:val="center"/>
          </w:tcPr>
          <w:p w14:paraId="5CA1F0CC" w14:textId="77777777" w:rsidR="00726299" w:rsidRPr="00726299" w:rsidRDefault="00726299" w:rsidP="00726299">
            <w:pPr>
              <w:jc w:val="center"/>
              <w:rPr>
                <w:bCs/>
                <w:color w:val="000000"/>
                <w:sz w:val="28"/>
                <w:szCs w:val="28"/>
              </w:rPr>
            </w:pPr>
            <w:r w:rsidRPr="00726299">
              <w:rPr>
                <w:bCs/>
                <w:color w:val="000000"/>
                <w:sz w:val="28"/>
                <w:szCs w:val="28"/>
              </w:rPr>
              <w:t>10</w:t>
            </w:r>
          </w:p>
        </w:tc>
        <w:tc>
          <w:tcPr>
            <w:tcW w:w="1105" w:type="dxa"/>
            <w:vAlign w:val="center"/>
          </w:tcPr>
          <w:p w14:paraId="4B9FB965" w14:textId="77777777" w:rsidR="00726299" w:rsidRPr="00726299" w:rsidRDefault="00726299" w:rsidP="00726299">
            <w:pPr>
              <w:jc w:val="center"/>
              <w:rPr>
                <w:bCs/>
                <w:color w:val="000000"/>
                <w:sz w:val="28"/>
                <w:szCs w:val="28"/>
              </w:rPr>
            </w:pPr>
            <w:r w:rsidRPr="00726299">
              <w:rPr>
                <w:bCs/>
                <w:color w:val="000000"/>
                <w:sz w:val="28"/>
                <w:szCs w:val="28"/>
              </w:rPr>
              <w:t>11</w:t>
            </w:r>
          </w:p>
        </w:tc>
      </w:tr>
      <w:tr w:rsidR="00726299" w:rsidRPr="00726299" w14:paraId="34435247" w14:textId="77777777" w:rsidTr="00E8485B">
        <w:trPr>
          <w:trHeight w:val="2263"/>
        </w:trPr>
        <w:tc>
          <w:tcPr>
            <w:tcW w:w="822" w:type="dxa"/>
            <w:vAlign w:val="center"/>
          </w:tcPr>
          <w:p w14:paraId="6FADF4B2" w14:textId="77777777" w:rsidR="00726299" w:rsidRPr="00726299" w:rsidRDefault="00726299" w:rsidP="00726299">
            <w:pPr>
              <w:jc w:val="center"/>
              <w:rPr>
                <w:bCs/>
                <w:color w:val="000000"/>
                <w:sz w:val="28"/>
                <w:szCs w:val="28"/>
              </w:rPr>
            </w:pPr>
            <w:r w:rsidRPr="00726299">
              <w:rPr>
                <w:bCs/>
                <w:color w:val="000000"/>
                <w:sz w:val="28"/>
                <w:szCs w:val="28"/>
              </w:rPr>
              <w:t>4.2.</w:t>
            </w:r>
          </w:p>
        </w:tc>
        <w:tc>
          <w:tcPr>
            <w:tcW w:w="3375" w:type="dxa"/>
            <w:vAlign w:val="center"/>
          </w:tcPr>
          <w:p w14:paraId="7F913F08" w14:textId="77777777" w:rsidR="00726299" w:rsidRPr="00726299" w:rsidRDefault="00726299" w:rsidP="00726299">
            <w:pPr>
              <w:rPr>
                <w:bCs/>
                <w:color w:val="000000"/>
                <w:sz w:val="28"/>
                <w:szCs w:val="28"/>
              </w:rPr>
            </w:pPr>
            <w:r w:rsidRPr="0072629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26299">
              <w:rPr>
                <w:sz w:val="22"/>
                <w:szCs w:val="22"/>
              </w:rPr>
              <w:t>м</w:t>
            </w:r>
            <w:r w:rsidRPr="00726299">
              <w:rPr>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водоподготовке</w:t>
            </w:r>
          </w:p>
        </w:tc>
        <w:tc>
          <w:tcPr>
            <w:tcW w:w="1047" w:type="dxa"/>
            <w:vAlign w:val="center"/>
          </w:tcPr>
          <w:p w14:paraId="022C052E" w14:textId="77777777" w:rsidR="00726299" w:rsidRPr="00726299" w:rsidRDefault="00726299" w:rsidP="00726299">
            <w:pPr>
              <w:jc w:val="center"/>
              <w:rPr>
                <w:bCs/>
                <w:sz w:val="28"/>
                <w:szCs w:val="28"/>
              </w:rPr>
            </w:pPr>
            <w:r w:rsidRPr="00726299">
              <w:rPr>
                <w:bCs/>
                <w:sz w:val="28"/>
                <w:szCs w:val="28"/>
              </w:rPr>
              <w:t>-</w:t>
            </w:r>
          </w:p>
        </w:tc>
        <w:tc>
          <w:tcPr>
            <w:tcW w:w="1647" w:type="dxa"/>
            <w:vAlign w:val="center"/>
          </w:tcPr>
          <w:p w14:paraId="6DCF5F25" w14:textId="77777777" w:rsidR="00726299" w:rsidRPr="00726299" w:rsidRDefault="00726299" w:rsidP="00726299">
            <w:pPr>
              <w:jc w:val="center"/>
            </w:pPr>
            <w:r w:rsidRPr="00726299">
              <w:rPr>
                <w:bCs/>
                <w:sz w:val="28"/>
                <w:szCs w:val="28"/>
              </w:rPr>
              <w:t>-</w:t>
            </w:r>
          </w:p>
        </w:tc>
        <w:tc>
          <w:tcPr>
            <w:tcW w:w="992" w:type="dxa"/>
            <w:vAlign w:val="center"/>
          </w:tcPr>
          <w:p w14:paraId="4781F971" w14:textId="77777777" w:rsidR="00726299" w:rsidRPr="00726299" w:rsidRDefault="00726299" w:rsidP="00726299">
            <w:pPr>
              <w:jc w:val="center"/>
            </w:pPr>
            <w:r w:rsidRPr="00726299">
              <w:rPr>
                <w:bCs/>
                <w:sz w:val="28"/>
                <w:szCs w:val="28"/>
              </w:rPr>
              <w:t>-</w:t>
            </w:r>
          </w:p>
        </w:tc>
        <w:tc>
          <w:tcPr>
            <w:tcW w:w="1134" w:type="dxa"/>
            <w:vAlign w:val="center"/>
          </w:tcPr>
          <w:p w14:paraId="604B3D4A" w14:textId="77777777" w:rsidR="00726299" w:rsidRPr="00726299" w:rsidRDefault="00726299" w:rsidP="00726299">
            <w:pPr>
              <w:jc w:val="center"/>
            </w:pPr>
            <w:r w:rsidRPr="00726299">
              <w:rPr>
                <w:bCs/>
                <w:sz w:val="28"/>
                <w:szCs w:val="28"/>
              </w:rPr>
              <w:t>-</w:t>
            </w:r>
          </w:p>
        </w:tc>
        <w:tc>
          <w:tcPr>
            <w:tcW w:w="1134" w:type="dxa"/>
            <w:vAlign w:val="center"/>
          </w:tcPr>
          <w:p w14:paraId="417B2689" w14:textId="77777777" w:rsidR="00726299" w:rsidRPr="00726299" w:rsidRDefault="00726299" w:rsidP="00726299">
            <w:pPr>
              <w:jc w:val="center"/>
            </w:pPr>
            <w:r w:rsidRPr="00726299">
              <w:rPr>
                <w:bCs/>
                <w:sz w:val="28"/>
                <w:szCs w:val="28"/>
              </w:rPr>
              <w:t>-</w:t>
            </w:r>
          </w:p>
        </w:tc>
        <w:tc>
          <w:tcPr>
            <w:tcW w:w="1105" w:type="dxa"/>
            <w:vAlign w:val="center"/>
          </w:tcPr>
          <w:p w14:paraId="2C8229C4" w14:textId="77777777" w:rsidR="00726299" w:rsidRPr="00726299" w:rsidRDefault="00726299" w:rsidP="00726299">
            <w:pPr>
              <w:jc w:val="center"/>
            </w:pPr>
            <w:r w:rsidRPr="00726299">
              <w:rPr>
                <w:bCs/>
                <w:sz w:val="28"/>
                <w:szCs w:val="28"/>
              </w:rPr>
              <w:t>-</w:t>
            </w:r>
          </w:p>
        </w:tc>
        <w:tc>
          <w:tcPr>
            <w:tcW w:w="1105" w:type="dxa"/>
            <w:vAlign w:val="center"/>
          </w:tcPr>
          <w:p w14:paraId="18890F6F" w14:textId="77777777" w:rsidR="00726299" w:rsidRPr="00726299" w:rsidRDefault="00726299" w:rsidP="00726299">
            <w:pPr>
              <w:jc w:val="center"/>
            </w:pPr>
            <w:r w:rsidRPr="00726299">
              <w:rPr>
                <w:bCs/>
                <w:sz w:val="28"/>
                <w:szCs w:val="28"/>
              </w:rPr>
              <w:t>-</w:t>
            </w:r>
          </w:p>
        </w:tc>
        <w:tc>
          <w:tcPr>
            <w:tcW w:w="1105" w:type="dxa"/>
            <w:vAlign w:val="center"/>
          </w:tcPr>
          <w:p w14:paraId="5D21D6E3" w14:textId="77777777" w:rsidR="00726299" w:rsidRPr="00726299" w:rsidRDefault="00726299" w:rsidP="00726299">
            <w:pPr>
              <w:jc w:val="center"/>
            </w:pPr>
            <w:r w:rsidRPr="00726299">
              <w:rPr>
                <w:bCs/>
                <w:sz w:val="28"/>
                <w:szCs w:val="28"/>
              </w:rPr>
              <w:t>-</w:t>
            </w:r>
          </w:p>
        </w:tc>
        <w:tc>
          <w:tcPr>
            <w:tcW w:w="1105" w:type="dxa"/>
            <w:vAlign w:val="center"/>
          </w:tcPr>
          <w:p w14:paraId="763D99D4" w14:textId="77777777" w:rsidR="00726299" w:rsidRPr="00726299" w:rsidRDefault="00726299" w:rsidP="00726299">
            <w:pPr>
              <w:jc w:val="center"/>
            </w:pPr>
            <w:r w:rsidRPr="00726299">
              <w:rPr>
                <w:bCs/>
                <w:sz w:val="28"/>
                <w:szCs w:val="28"/>
              </w:rPr>
              <w:t>-</w:t>
            </w:r>
          </w:p>
        </w:tc>
      </w:tr>
      <w:tr w:rsidR="00726299" w:rsidRPr="00726299" w14:paraId="3EE44404" w14:textId="77777777" w:rsidTr="00E8485B">
        <w:tc>
          <w:tcPr>
            <w:tcW w:w="822" w:type="dxa"/>
            <w:vAlign w:val="center"/>
          </w:tcPr>
          <w:p w14:paraId="15B835CD" w14:textId="77777777" w:rsidR="00726299" w:rsidRPr="00726299" w:rsidRDefault="00726299" w:rsidP="00726299">
            <w:pPr>
              <w:jc w:val="center"/>
              <w:rPr>
                <w:bCs/>
                <w:color w:val="000000"/>
                <w:sz w:val="28"/>
                <w:szCs w:val="28"/>
              </w:rPr>
            </w:pPr>
            <w:r w:rsidRPr="00726299">
              <w:rPr>
                <w:bCs/>
                <w:color w:val="000000"/>
                <w:sz w:val="28"/>
                <w:szCs w:val="28"/>
              </w:rPr>
              <w:t>4.3.</w:t>
            </w:r>
          </w:p>
        </w:tc>
        <w:tc>
          <w:tcPr>
            <w:tcW w:w="3375" w:type="dxa"/>
            <w:vAlign w:val="center"/>
          </w:tcPr>
          <w:p w14:paraId="56F4C24D" w14:textId="77777777" w:rsidR="00726299" w:rsidRPr="00726299" w:rsidRDefault="00726299" w:rsidP="00726299">
            <w:pPr>
              <w:rPr>
                <w:color w:val="000000"/>
                <w:sz w:val="22"/>
                <w:szCs w:val="22"/>
              </w:rPr>
            </w:pPr>
            <w:r w:rsidRPr="0072629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26299">
              <w:rPr>
                <w:sz w:val="22"/>
                <w:szCs w:val="22"/>
              </w:rPr>
              <w:t>м</w:t>
            </w:r>
            <w:r w:rsidRPr="00726299">
              <w:rPr>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транспортировке</w:t>
            </w:r>
          </w:p>
        </w:tc>
        <w:tc>
          <w:tcPr>
            <w:tcW w:w="1047" w:type="dxa"/>
            <w:vAlign w:val="center"/>
          </w:tcPr>
          <w:p w14:paraId="06CEF318" w14:textId="77777777" w:rsidR="00726299" w:rsidRPr="00726299" w:rsidRDefault="00726299" w:rsidP="00726299">
            <w:pPr>
              <w:jc w:val="center"/>
              <w:rPr>
                <w:bCs/>
                <w:sz w:val="28"/>
                <w:szCs w:val="28"/>
              </w:rPr>
            </w:pPr>
            <w:r w:rsidRPr="00726299">
              <w:rPr>
                <w:bCs/>
                <w:sz w:val="28"/>
                <w:szCs w:val="28"/>
              </w:rPr>
              <w:t>-</w:t>
            </w:r>
          </w:p>
        </w:tc>
        <w:tc>
          <w:tcPr>
            <w:tcW w:w="1647" w:type="dxa"/>
            <w:vAlign w:val="center"/>
          </w:tcPr>
          <w:p w14:paraId="4C50A181" w14:textId="77777777" w:rsidR="00726299" w:rsidRPr="00726299" w:rsidRDefault="00726299" w:rsidP="00726299">
            <w:pPr>
              <w:jc w:val="center"/>
            </w:pPr>
            <w:r w:rsidRPr="00726299">
              <w:rPr>
                <w:bCs/>
                <w:sz w:val="28"/>
                <w:szCs w:val="28"/>
              </w:rPr>
              <w:t>-</w:t>
            </w:r>
          </w:p>
        </w:tc>
        <w:tc>
          <w:tcPr>
            <w:tcW w:w="992" w:type="dxa"/>
            <w:vAlign w:val="center"/>
          </w:tcPr>
          <w:p w14:paraId="4C50BE22" w14:textId="77777777" w:rsidR="00726299" w:rsidRPr="00726299" w:rsidRDefault="00726299" w:rsidP="00726299">
            <w:pPr>
              <w:jc w:val="center"/>
            </w:pPr>
            <w:r w:rsidRPr="00726299">
              <w:rPr>
                <w:bCs/>
                <w:sz w:val="28"/>
                <w:szCs w:val="28"/>
              </w:rPr>
              <w:t>-</w:t>
            </w:r>
          </w:p>
        </w:tc>
        <w:tc>
          <w:tcPr>
            <w:tcW w:w="1134" w:type="dxa"/>
            <w:vAlign w:val="center"/>
          </w:tcPr>
          <w:p w14:paraId="509B0A3F" w14:textId="77777777" w:rsidR="00726299" w:rsidRPr="00726299" w:rsidRDefault="00726299" w:rsidP="00726299">
            <w:pPr>
              <w:jc w:val="center"/>
            </w:pPr>
            <w:r w:rsidRPr="00726299">
              <w:rPr>
                <w:bCs/>
                <w:sz w:val="28"/>
                <w:szCs w:val="28"/>
              </w:rPr>
              <w:t>-</w:t>
            </w:r>
          </w:p>
        </w:tc>
        <w:tc>
          <w:tcPr>
            <w:tcW w:w="1134" w:type="dxa"/>
            <w:vAlign w:val="center"/>
          </w:tcPr>
          <w:p w14:paraId="66E5024E" w14:textId="77777777" w:rsidR="00726299" w:rsidRPr="00726299" w:rsidRDefault="00726299" w:rsidP="00726299">
            <w:pPr>
              <w:jc w:val="center"/>
            </w:pPr>
            <w:r w:rsidRPr="00726299">
              <w:rPr>
                <w:bCs/>
                <w:sz w:val="28"/>
                <w:szCs w:val="28"/>
              </w:rPr>
              <w:t>-</w:t>
            </w:r>
          </w:p>
        </w:tc>
        <w:tc>
          <w:tcPr>
            <w:tcW w:w="1105" w:type="dxa"/>
            <w:vAlign w:val="center"/>
          </w:tcPr>
          <w:p w14:paraId="7A9647FE" w14:textId="77777777" w:rsidR="00726299" w:rsidRPr="00726299" w:rsidRDefault="00726299" w:rsidP="00726299">
            <w:pPr>
              <w:jc w:val="center"/>
            </w:pPr>
            <w:r w:rsidRPr="00726299">
              <w:rPr>
                <w:bCs/>
                <w:sz w:val="28"/>
                <w:szCs w:val="28"/>
              </w:rPr>
              <w:t>-</w:t>
            </w:r>
          </w:p>
        </w:tc>
        <w:tc>
          <w:tcPr>
            <w:tcW w:w="1105" w:type="dxa"/>
            <w:vAlign w:val="center"/>
          </w:tcPr>
          <w:p w14:paraId="7254DD6C" w14:textId="77777777" w:rsidR="00726299" w:rsidRPr="00726299" w:rsidRDefault="00726299" w:rsidP="00726299">
            <w:pPr>
              <w:jc w:val="center"/>
            </w:pPr>
            <w:r w:rsidRPr="00726299">
              <w:rPr>
                <w:bCs/>
                <w:sz w:val="28"/>
                <w:szCs w:val="28"/>
              </w:rPr>
              <w:t>-</w:t>
            </w:r>
          </w:p>
        </w:tc>
        <w:tc>
          <w:tcPr>
            <w:tcW w:w="1105" w:type="dxa"/>
            <w:vAlign w:val="center"/>
          </w:tcPr>
          <w:p w14:paraId="3CBF65B5" w14:textId="77777777" w:rsidR="00726299" w:rsidRPr="00726299" w:rsidRDefault="00726299" w:rsidP="00726299">
            <w:pPr>
              <w:jc w:val="center"/>
            </w:pPr>
            <w:r w:rsidRPr="00726299">
              <w:rPr>
                <w:bCs/>
                <w:sz w:val="28"/>
                <w:szCs w:val="28"/>
              </w:rPr>
              <w:t>-</w:t>
            </w:r>
          </w:p>
        </w:tc>
        <w:tc>
          <w:tcPr>
            <w:tcW w:w="1105" w:type="dxa"/>
            <w:vAlign w:val="center"/>
          </w:tcPr>
          <w:p w14:paraId="15AD92C5" w14:textId="77777777" w:rsidR="00726299" w:rsidRPr="00726299" w:rsidRDefault="00726299" w:rsidP="00726299">
            <w:pPr>
              <w:jc w:val="center"/>
            </w:pPr>
            <w:r w:rsidRPr="00726299">
              <w:rPr>
                <w:bCs/>
                <w:sz w:val="28"/>
                <w:szCs w:val="28"/>
              </w:rPr>
              <w:t>-</w:t>
            </w:r>
          </w:p>
        </w:tc>
      </w:tr>
      <w:tr w:rsidR="00726299" w:rsidRPr="00726299" w14:paraId="5AC3F058" w14:textId="77777777" w:rsidTr="00E8485B">
        <w:tc>
          <w:tcPr>
            <w:tcW w:w="822" w:type="dxa"/>
            <w:vAlign w:val="center"/>
          </w:tcPr>
          <w:p w14:paraId="56122CFC" w14:textId="77777777" w:rsidR="00726299" w:rsidRPr="00726299" w:rsidRDefault="00726299" w:rsidP="00726299">
            <w:pPr>
              <w:jc w:val="center"/>
              <w:rPr>
                <w:bCs/>
                <w:color w:val="000000"/>
                <w:sz w:val="28"/>
                <w:szCs w:val="28"/>
              </w:rPr>
            </w:pPr>
            <w:r w:rsidRPr="00726299">
              <w:rPr>
                <w:bCs/>
                <w:color w:val="000000"/>
                <w:sz w:val="28"/>
                <w:szCs w:val="28"/>
              </w:rPr>
              <w:t>4.4.</w:t>
            </w:r>
          </w:p>
        </w:tc>
        <w:tc>
          <w:tcPr>
            <w:tcW w:w="3375" w:type="dxa"/>
          </w:tcPr>
          <w:p w14:paraId="1254B018" w14:textId="77777777" w:rsidR="00726299" w:rsidRPr="00726299" w:rsidRDefault="00726299" w:rsidP="00726299">
            <w:pPr>
              <w:rPr>
                <w:bCs/>
                <w:color w:val="000000"/>
                <w:sz w:val="28"/>
                <w:szCs w:val="28"/>
              </w:rPr>
            </w:pPr>
            <w:r w:rsidRPr="0072629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26299">
              <w:rPr>
                <w:sz w:val="22"/>
                <w:szCs w:val="22"/>
              </w:rPr>
              <w:t>м</w:t>
            </w:r>
            <w:r w:rsidRPr="00726299">
              <w:rPr>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водоснабжения (полный цикл)</w:t>
            </w:r>
          </w:p>
        </w:tc>
        <w:tc>
          <w:tcPr>
            <w:tcW w:w="1047" w:type="dxa"/>
            <w:vAlign w:val="center"/>
          </w:tcPr>
          <w:p w14:paraId="55F43573" w14:textId="77777777" w:rsidR="00726299" w:rsidRPr="00726299" w:rsidRDefault="00726299" w:rsidP="00726299">
            <w:pPr>
              <w:jc w:val="center"/>
              <w:rPr>
                <w:bCs/>
                <w:sz w:val="28"/>
                <w:szCs w:val="28"/>
              </w:rPr>
            </w:pPr>
            <w:r w:rsidRPr="00726299">
              <w:rPr>
                <w:bCs/>
                <w:sz w:val="28"/>
                <w:szCs w:val="28"/>
              </w:rPr>
              <w:t>0,683</w:t>
            </w:r>
          </w:p>
        </w:tc>
        <w:tc>
          <w:tcPr>
            <w:tcW w:w="1647" w:type="dxa"/>
            <w:vAlign w:val="center"/>
          </w:tcPr>
          <w:p w14:paraId="14B3677A" w14:textId="77777777" w:rsidR="00726299" w:rsidRPr="00726299" w:rsidRDefault="00726299" w:rsidP="00726299">
            <w:pPr>
              <w:jc w:val="center"/>
              <w:rPr>
                <w:bCs/>
                <w:sz w:val="28"/>
                <w:szCs w:val="28"/>
              </w:rPr>
            </w:pPr>
            <w:r w:rsidRPr="00726299">
              <w:rPr>
                <w:bCs/>
                <w:sz w:val="28"/>
                <w:szCs w:val="28"/>
              </w:rPr>
              <w:t>0,725</w:t>
            </w:r>
          </w:p>
        </w:tc>
        <w:tc>
          <w:tcPr>
            <w:tcW w:w="992" w:type="dxa"/>
            <w:vAlign w:val="center"/>
          </w:tcPr>
          <w:p w14:paraId="41957FF9" w14:textId="77777777" w:rsidR="00726299" w:rsidRPr="00726299" w:rsidRDefault="00726299" w:rsidP="00726299">
            <w:pPr>
              <w:jc w:val="center"/>
              <w:rPr>
                <w:bCs/>
                <w:sz w:val="28"/>
                <w:szCs w:val="28"/>
              </w:rPr>
            </w:pPr>
            <w:r w:rsidRPr="00726299">
              <w:rPr>
                <w:bCs/>
                <w:sz w:val="28"/>
                <w:szCs w:val="28"/>
              </w:rPr>
              <w:t>0,696</w:t>
            </w:r>
          </w:p>
        </w:tc>
        <w:tc>
          <w:tcPr>
            <w:tcW w:w="1134" w:type="dxa"/>
            <w:vAlign w:val="center"/>
          </w:tcPr>
          <w:p w14:paraId="1F5B4654" w14:textId="77777777" w:rsidR="00726299" w:rsidRPr="00726299" w:rsidRDefault="00726299" w:rsidP="00726299">
            <w:pPr>
              <w:jc w:val="center"/>
            </w:pPr>
            <w:r w:rsidRPr="00726299">
              <w:rPr>
                <w:bCs/>
                <w:sz w:val="28"/>
                <w:szCs w:val="28"/>
              </w:rPr>
              <w:t>0,696</w:t>
            </w:r>
          </w:p>
        </w:tc>
        <w:tc>
          <w:tcPr>
            <w:tcW w:w="1134" w:type="dxa"/>
            <w:vAlign w:val="center"/>
          </w:tcPr>
          <w:p w14:paraId="0BA5DA50" w14:textId="77777777" w:rsidR="00726299" w:rsidRPr="00726299" w:rsidRDefault="00726299" w:rsidP="00726299">
            <w:pPr>
              <w:jc w:val="center"/>
            </w:pPr>
            <w:r w:rsidRPr="00726299">
              <w:rPr>
                <w:bCs/>
                <w:sz w:val="28"/>
                <w:szCs w:val="28"/>
              </w:rPr>
              <w:t>0,696</w:t>
            </w:r>
          </w:p>
        </w:tc>
        <w:tc>
          <w:tcPr>
            <w:tcW w:w="1105" w:type="dxa"/>
            <w:vAlign w:val="center"/>
          </w:tcPr>
          <w:p w14:paraId="74B4E1B6" w14:textId="77777777" w:rsidR="00726299" w:rsidRPr="00726299" w:rsidRDefault="00726299" w:rsidP="00726299">
            <w:pPr>
              <w:jc w:val="center"/>
            </w:pPr>
            <w:r w:rsidRPr="00726299">
              <w:rPr>
                <w:bCs/>
                <w:sz w:val="28"/>
                <w:szCs w:val="28"/>
              </w:rPr>
              <w:t>0,696</w:t>
            </w:r>
          </w:p>
        </w:tc>
        <w:tc>
          <w:tcPr>
            <w:tcW w:w="1105" w:type="dxa"/>
            <w:vAlign w:val="center"/>
          </w:tcPr>
          <w:p w14:paraId="5A43FB3A" w14:textId="77777777" w:rsidR="00726299" w:rsidRPr="00726299" w:rsidRDefault="00726299" w:rsidP="00726299">
            <w:pPr>
              <w:jc w:val="center"/>
            </w:pPr>
            <w:r w:rsidRPr="00726299">
              <w:rPr>
                <w:bCs/>
                <w:sz w:val="28"/>
                <w:szCs w:val="28"/>
              </w:rPr>
              <w:t>0,696</w:t>
            </w:r>
          </w:p>
        </w:tc>
        <w:tc>
          <w:tcPr>
            <w:tcW w:w="1105" w:type="dxa"/>
            <w:vAlign w:val="center"/>
          </w:tcPr>
          <w:p w14:paraId="7D09C080" w14:textId="77777777" w:rsidR="00726299" w:rsidRPr="00726299" w:rsidRDefault="00726299" w:rsidP="00726299">
            <w:pPr>
              <w:jc w:val="center"/>
            </w:pPr>
            <w:r w:rsidRPr="00726299">
              <w:rPr>
                <w:bCs/>
                <w:sz w:val="28"/>
                <w:szCs w:val="28"/>
              </w:rPr>
              <w:t>0,696</w:t>
            </w:r>
          </w:p>
        </w:tc>
        <w:tc>
          <w:tcPr>
            <w:tcW w:w="1105" w:type="dxa"/>
            <w:vAlign w:val="center"/>
          </w:tcPr>
          <w:p w14:paraId="7A2AE5EF" w14:textId="77777777" w:rsidR="00726299" w:rsidRPr="00726299" w:rsidRDefault="00726299" w:rsidP="00726299">
            <w:pPr>
              <w:jc w:val="center"/>
            </w:pPr>
            <w:r w:rsidRPr="00726299">
              <w:rPr>
                <w:bCs/>
                <w:sz w:val="28"/>
                <w:szCs w:val="28"/>
              </w:rPr>
              <w:t>0,696</w:t>
            </w:r>
          </w:p>
        </w:tc>
      </w:tr>
      <w:tr w:rsidR="00726299" w:rsidRPr="00726299" w14:paraId="7007E693" w14:textId="77777777" w:rsidTr="00E8485B">
        <w:trPr>
          <w:trHeight w:val="580"/>
        </w:trPr>
        <w:tc>
          <w:tcPr>
            <w:tcW w:w="822" w:type="dxa"/>
            <w:vAlign w:val="center"/>
          </w:tcPr>
          <w:p w14:paraId="29E836D0" w14:textId="77777777" w:rsidR="00726299" w:rsidRPr="00726299" w:rsidRDefault="00726299" w:rsidP="00726299">
            <w:pPr>
              <w:jc w:val="center"/>
              <w:rPr>
                <w:bCs/>
                <w:color w:val="000000"/>
                <w:sz w:val="28"/>
                <w:szCs w:val="28"/>
              </w:rPr>
            </w:pPr>
            <w:r w:rsidRPr="00726299">
              <w:rPr>
                <w:bCs/>
                <w:color w:val="000000"/>
                <w:sz w:val="28"/>
                <w:szCs w:val="28"/>
              </w:rPr>
              <w:t>4.5.</w:t>
            </w:r>
          </w:p>
        </w:tc>
        <w:tc>
          <w:tcPr>
            <w:tcW w:w="3375" w:type="dxa"/>
          </w:tcPr>
          <w:p w14:paraId="4C8B910B" w14:textId="77777777" w:rsidR="00726299" w:rsidRPr="00726299" w:rsidRDefault="00726299" w:rsidP="00726299">
            <w:pPr>
              <w:rPr>
                <w:bCs/>
                <w:color w:val="000000"/>
                <w:sz w:val="28"/>
                <w:szCs w:val="28"/>
              </w:rPr>
            </w:pPr>
            <w:r w:rsidRPr="0072629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26299">
              <w:rPr>
                <w:color w:val="000000"/>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очистке сточных вод</w:t>
            </w:r>
          </w:p>
        </w:tc>
        <w:tc>
          <w:tcPr>
            <w:tcW w:w="1047" w:type="dxa"/>
            <w:vAlign w:val="center"/>
          </w:tcPr>
          <w:p w14:paraId="214837C7" w14:textId="77777777" w:rsidR="00726299" w:rsidRPr="00726299" w:rsidRDefault="00726299" w:rsidP="00726299">
            <w:pPr>
              <w:jc w:val="center"/>
              <w:rPr>
                <w:bCs/>
                <w:sz w:val="28"/>
                <w:szCs w:val="28"/>
              </w:rPr>
            </w:pPr>
            <w:r w:rsidRPr="00726299">
              <w:rPr>
                <w:bCs/>
                <w:sz w:val="28"/>
                <w:szCs w:val="28"/>
              </w:rPr>
              <w:t>-</w:t>
            </w:r>
          </w:p>
        </w:tc>
        <w:tc>
          <w:tcPr>
            <w:tcW w:w="1647" w:type="dxa"/>
            <w:vAlign w:val="center"/>
          </w:tcPr>
          <w:p w14:paraId="6A908C88" w14:textId="77777777" w:rsidR="00726299" w:rsidRPr="00726299" w:rsidRDefault="00726299" w:rsidP="00726299">
            <w:pPr>
              <w:jc w:val="center"/>
            </w:pPr>
            <w:r w:rsidRPr="00726299">
              <w:rPr>
                <w:bCs/>
                <w:sz w:val="28"/>
                <w:szCs w:val="28"/>
              </w:rPr>
              <w:t>-</w:t>
            </w:r>
          </w:p>
        </w:tc>
        <w:tc>
          <w:tcPr>
            <w:tcW w:w="992" w:type="dxa"/>
            <w:vAlign w:val="center"/>
          </w:tcPr>
          <w:p w14:paraId="466C22EF" w14:textId="77777777" w:rsidR="00726299" w:rsidRPr="00726299" w:rsidRDefault="00726299" w:rsidP="00726299">
            <w:pPr>
              <w:jc w:val="center"/>
            </w:pPr>
            <w:r w:rsidRPr="00726299">
              <w:rPr>
                <w:bCs/>
                <w:sz w:val="28"/>
                <w:szCs w:val="28"/>
              </w:rPr>
              <w:t>-</w:t>
            </w:r>
          </w:p>
        </w:tc>
        <w:tc>
          <w:tcPr>
            <w:tcW w:w="1134" w:type="dxa"/>
            <w:vAlign w:val="center"/>
          </w:tcPr>
          <w:p w14:paraId="3D850962" w14:textId="77777777" w:rsidR="00726299" w:rsidRPr="00726299" w:rsidRDefault="00726299" w:rsidP="00726299">
            <w:pPr>
              <w:jc w:val="center"/>
            </w:pPr>
            <w:r w:rsidRPr="00726299">
              <w:rPr>
                <w:bCs/>
                <w:sz w:val="28"/>
                <w:szCs w:val="28"/>
              </w:rPr>
              <w:t>-</w:t>
            </w:r>
          </w:p>
        </w:tc>
        <w:tc>
          <w:tcPr>
            <w:tcW w:w="1134" w:type="dxa"/>
            <w:vAlign w:val="center"/>
          </w:tcPr>
          <w:p w14:paraId="33C5D748" w14:textId="77777777" w:rsidR="00726299" w:rsidRPr="00726299" w:rsidRDefault="00726299" w:rsidP="00726299">
            <w:pPr>
              <w:jc w:val="center"/>
            </w:pPr>
            <w:r w:rsidRPr="00726299">
              <w:rPr>
                <w:bCs/>
                <w:sz w:val="28"/>
                <w:szCs w:val="28"/>
              </w:rPr>
              <w:t>-</w:t>
            </w:r>
          </w:p>
        </w:tc>
        <w:tc>
          <w:tcPr>
            <w:tcW w:w="1105" w:type="dxa"/>
            <w:vAlign w:val="center"/>
          </w:tcPr>
          <w:p w14:paraId="47E0C776" w14:textId="77777777" w:rsidR="00726299" w:rsidRPr="00726299" w:rsidRDefault="00726299" w:rsidP="00726299">
            <w:pPr>
              <w:jc w:val="center"/>
            </w:pPr>
            <w:r w:rsidRPr="00726299">
              <w:rPr>
                <w:bCs/>
                <w:sz w:val="28"/>
                <w:szCs w:val="28"/>
              </w:rPr>
              <w:t>-</w:t>
            </w:r>
          </w:p>
        </w:tc>
        <w:tc>
          <w:tcPr>
            <w:tcW w:w="1105" w:type="dxa"/>
            <w:vAlign w:val="center"/>
          </w:tcPr>
          <w:p w14:paraId="1550DFB3" w14:textId="77777777" w:rsidR="00726299" w:rsidRPr="00726299" w:rsidRDefault="00726299" w:rsidP="00726299">
            <w:pPr>
              <w:jc w:val="center"/>
            </w:pPr>
            <w:r w:rsidRPr="00726299">
              <w:rPr>
                <w:bCs/>
                <w:sz w:val="28"/>
                <w:szCs w:val="28"/>
              </w:rPr>
              <w:t>-</w:t>
            </w:r>
          </w:p>
        </w:tc>
        <w:tc>
          <w:tcPr>
            <w:tcW w:w="1105" w:type="dxa"/>
            <w:vAlign w:val="center"/>
          </w:tcPr>
          <w:p w14:paraId="5AA283BB" w14:textId="77777777" w:rsidR="00726299" w:rsidRPr="00726299" w:rsidRDefault="00726299" w:rsidP="00726299">
            <w:pPr>
              <w:jc w:val="center"/>
            </w:pPr>
            <w:r w:rsidRPr="00726299">
              <w:rPr>
                <w:bCs/>
                <w:sz w:val="28"/>
                <w:szCs w:val="28"/>
              </w:rPr>
              <w:t>-</w:t>
            </w:r>
          </w:p>
        </w:tc>
        <w:tc>
          <w:tcPr>
            <w:tcW w:w="1105" w:type="dxa"/>
            <w:vAlign w:val="center"/>
          </w:tcPr>
          <w:p w14:paraId="27A4957F" w14:textId="77777777" w:rsidR="00726299" w:rsidRPr="00726299" w:rsidRDefault="00726299" w:rsidP="00726299">
            <w:pPr>
              <w:jc w:val="center"/>
            </w:pPr>
            <w:r w:rsidRPr="00726299">
              <w:rPr>
                <w:bCs/>
                <w:sz w:val="28"/>
                <w:szCs w:val="28"/>
              </w:rPr>
              <w:t>-</w:t>
            </w:r>
          </w:p>
        </w:tc>
      </w:tr>
      <w:tr w:rsidR="00726299" w:rsidRPr="00726299" w14:paraId="0243845B" w14:textId="77777777" w:rsidTr="00E8485B">
        <w:tc>
          <w:tcPr>
            <w:tcW w:w="822" w:type="dxa"/>
            <w:vAlign w:val="center"/>
          </w:tcPr>
          <w:p w14:paraId="7A259381" w14:textId="77777777" w:rsidR="00726299" w:rsidRPr="00726299" w:rsidRDefault="00726299" w:rsidP="00726299">
            <w:pPr>
              <w:jc w:val="center"/>
              <w:rPr>
                <w:bCs/>
                <w:color w:val="000000"/>
                <w:sz w:val="28"/>
                <w:szCs w:val="28"/>
              </w:rPr>
            </w:pPr>
            <w:r w:rsidRPr="00726299">
              <w:rPr>
                <w:bCs/>
                <w:color w:val="000000"/>
                <w:sz w:val="28"/>
                <w:szCs w:val="28"/>
              </w:rPr>
              <w:lastRenderedPageBreak/>
              <w:t>1</w:t>
            </w:r>
          </w:p>
        </w:tc>
        <w:tc>
          <w:tcPr>
            <w:tcW w:w="3375" w:type="dxa"/>
            <w:vAlign w:val="center"/>
          </w:tcPr>
          <w:p w14:paraId="0E98B0AE"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047" w:type="dxa"/>
            <w:vAlign w:val="center"/>
          </w:tcPr>
          <w:p w14:paraId="12BEBD95"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1647" w:type="dxa"/>
            <w:vAlign w:val="center"/>
          </w:tcPr>
          <w:p w14:paraId="3A7BC3B6"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992" w:type="dxa"/>
            <w:vAlign w:val="center"/>
          </w:tcPr>
          <w:p w14:paraId="390FFB01" w14:textId="77777777" w:rsidR="00726299" w:rsidRPr="00726299" w:rsidRDefault="00726299" w:rsidP="00726299">
            <w:pPr>
              <w:jc w:val="center"/>
              <w:rPr>
                <w:bCs/>
                <w:color w:val="000000"/>
                <w:sz w:val="28"/>
                <w:szCs w:val="28"/>
              </w:rPr>
            </w:pPr>
            <w:r w:rsidRPr="00726299">
              <w:rPr>
                <w:bCs/>
                <w:color w:val="000000"/>
                <w:sz w:val="28"/>
                <w:szCs w:val="28"/>
              </w:rPr>
              <w:t>5</w:t>
            </w:r>
          </w:p>
        </w:tc>
        <w:tc>
          <w:tcPr>
            <w:tcW w:w="1134" w:type="dxa"/>
            <w:vAlign w:val="center"/>
          </w:tcPr>
          <w:p w14:paraId="351D1FB1" w14:textId="77777777" w:rsidR="00726299" w:rsidRPr="00726299" w:rsidRDefault="00726299" w:rsidP="00726299">
            <w:pPr>
              <w:jc w:val="center"/>
              <w:rPr>
                <w:bCs/>
                <w:color w:val="000000"/>
                <w:sz w:val="28"/>
                <w:szCs w:val="28"/>
              </w:rPr>
            </w:pPr>
            <w:r w:rsidRPr="00726299">
              <w:rPr>
                <w:bCs/>
                <w:color w:val="000000"/>
                <w:sz w:val="28"/>
                <w:szCs w:val="28"/>
              </w:rPr>
              <w:t>6</w:t>
            </w:r>
          </w:p>
        </w:tc>
        <w:tc>
          <w:tcPr>
            <w:tcW w:w="1134" w:type="dxa"/>
            <w:vAlign w:val="center"/>
          </w:tcPr>
          <w:p w14:paraId="3955AA55" w14:textId="77777777" w:rsidR="00726299" w:rsidRPr="00726299" w:rsidRDefault="00726299" w:rsidP="00726299">
            <w:pPr>
              <w:jc w:val="center"/>
              <w:rPr>
                <w:bCs/>
                <w:color w:val="000000"/>
                <w:sz w:val="28"/>
                <w:szCs w:val="28"/>
              </w:rPr>
            </w:pPr>
            <w:r w:rsidRPr="00726299">
              <w:rPr>
                <w:bCs/>
                <w:color w:val="000000"/>
                <w:sz w:val="28"/>
                <w:szCs w:val="28"/>
              </w:rPr>
              <w:t>7</w:t>
            </w:r>
          </w:p>
        </w:tc>
        <w:tc>
          <w:tcPr>
            <w:tcW w:w="1105" w:type="dxa"/>
            <w:vAlign w:val="center"/>
          </w:tcPr>
          <w:p w14:paraId="26746156" w14:textId="77777777" w:rsidR="00726299" w:rsidRPr="00726299" w:rsidRDefault="00726299" w:rsidP="00726299">
            <w:pPr>
              <w:jc w:val="center"/>
              <w:rPr>
                <w:bCs/>
                <w:color w:val="000000"/>
                <w:sz w:val="28"/>
                <w:szCs w:val="28"/>
              </w:rPr>
            </w:pPr>
            <w:r w:rsidRPr="00726299">
              <w:rPr>
                <w:bCs/>
                <w:color w:val="000000"/>
                <w:sz w:val="28"/>
                <w:szCs w:val="28"/>
              </w:rPr>
              <w:t>8</w:t>
            </w:r>
          </w:p>
        </w:tc>
        <w:tc>
          <w:tcPr>
            <w:tcW w:w="1105" w:type="dxa"/>
            <w:vAlign w:val="center"/>
          </w:tcPr>
          <w:p w14:paraId="59C6EDA4" w14:textId="77777777" w:rsidR="00726299" w:rsidRPr="00726299" w:rsidRDefault="00726299" w:rsidP="00726299">
            <w:pPr>
              <w:jc w:val="center"/>
              <w:rPr>
                <w:bCs/>
                <w:color w:val="000000"/>
                <w:sz w:val="28"/>
                <w:szCs w:val="28"/>
              </w:rPr>
            </w:pPr>
            <w:r w:rsidRPr="00726299">
              <w:rPr>
                <w:bCs/>
                <w:color w:val="000000"/>
                <w:sz w:val="28"/>
                <w:szCs w:val="28"/>
              </w:rPr>
              <w:t>9</w:t>
            </w:r>
          </w:p>
        </w:tc>
        <w:tc>
          <w:tcPr>
            <w:tcW w:w="1105" w:type="dxa"/>
            <w:vAlign w:val="center"/>
          </w:tcPr>
          <w:p w14:paraId="3F979EC5" w14:textId="77777777" w:rsidR="00726299" w:rsidRPr="00726299" w:rsidRDefault="00726299" w:rsidP="00726299">
            <w:pPr>
              <w:jc w:val="center"/>
              <w:rPr>
                <w:bCs/>
                <w:color w:val="000000"/>
                <w:sz w:val="28"/>
                <w:szCs w:val="28"/>
              </w:rPr>
            </w:pPr>
            <w:r w:rsidRPr="00726299">
              <w:rPr>
                <w:bCs/>
                <w:color w:val="000000"/>
                <w:sz w:val="28"/>
                <w:szCs w:val="28"/>
              </w:rPr>
              <w:t>10</w:t>
            </w:r>
          </w:p>
        </w:tc>
        <w:tc>
          <w:tcPr>
            <w:tcW w:w="1105" w:type="dxa"/>
            <w:vAlign w:val="center"/>
          </w:tcPr>
          <w:p w14:paraId="36B2BE83" w14:textId="77777777" w:rsidR="00726299" w:rsidRPr="00726299" w:rsidRDefault="00726299" w:rsidP="00726299">
            <w:pPr>
              <w:jc w:val="center"/>
              <w:rPr>
                <w:bCs/>
                <w:color w:val="000000"/>
                <w:sz w:val="28"/>
                <w:szCs w:val="28"/>
              </w:rPr>
            </w:pPr>
            <w:r w:rsidRPr="00726299">
              <w:rPr>
                <w:bCs/>
                <w:color w:val="000000"/>
                <w:sz w:val="28"/>
                <w:szCs w:val="28"/>
              </w:rPr>
              <w:t>11</w:t>
            </w:r>
          </w:p>
        </w:tc>
      </w:tr>
      <w:tr w:rsidR="00726299" w:rsidRPr="00726299" w14:paraId="40E9BC40" w14:textId="77777777" w:rsidTr="00E8485B">
        <w:tc>
          <w:tcPr>
            <w:tcW w:w="822" w:type="dxa"/>
            <w:vAlign w:val="center"/>
          </w:tcPr>
          <w:p w14:paraId="73394596" w14:textId="77777777" w:rsidR="00726299" w:rsidRPr="00726299" w:rsidRDefault="00726299" w:rsidP="00726299">
            <w:pPr>
              <w:jc w:val="center"/>
              <w:rPr>
                <w:bCs/>
                <w:color w:val="000000"/>
                <w:sz w:val="28"/>
                <w:szCs w:val="28"/>
              </w:rPr>
            </w:pPr>
            <w:r w:rsidRPr="00726299">
              <w:rPr>
                <w:bCs/>
                <w:color w:val="000000"/>
                <w:sz w:val="28"/>
                <w:szCs w:val="28"/>
              </w:rPr>
              <w:t>4.6.</w:t>
            </w:r>
          </w:p>
        </w:tc>
        <w:tc>
          <w:tcPr>
            <w:tcW w:w="3375" w:type="dxa"/>
            <w:vAlign w:val="center"/>
          </w:tcPr>
          <w:p w14:paraId="772F83FA" w14:textId="77777777" w:rsidR="00726299" w:rsidRPr="00726299" w:rsidRDefault="00726299" w:rsidP="00726299">
            <w:pPr>
              <w:rPr>
                <w:color w:val="000000"/>
                <w:sz w:val="22"/>
                <w:szCs w:val="22"/>
              </w:rPr>
            </w:pPr>
            <w:r w:rsidRPr="0072629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26299">
              <w:rPr>
                <w:color w:val="000000"/>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транспортировке сточных вод</w:t>
            </w:r>
          </w:p>
        </w:tc>
        <w:tc>
          <w:tcPr>
            <w:tcW w:w="1047" w:type="dxa"/>
            <w:vAlign w:val="center"/>
          </w:tcPr>
          <w:p w14:paraId="74E701BB" w14:textId="77777777" w:rsidR="00726299" w:rsidRPr="00726299" w:rsidRDefault="00726299" w:rsidP="00726299">
            <w:pPr>
              <w:jc w:val="center"/>
              <w:rPr>
                <w:bCs/>
                <w:sz w:val="28"/>
                <w:szCs w:val="28"/>
              </w:rPr>
            </w:pPr>
            <w:r w:rsidRPr="00726299">
              <w:rPr>
                <w:bCs/>
                <w:sz w:val="28"/>
                <w:szCs w:val="28"/>
              </w:rPr>
              <w:t>-</w:t>
            </w:r>
          </w:p>
        </w:tc>
        <w:tc>
          <w:tcPr>
            <w:tcW w:w="1647" w:type="dxa"/>
            <w:vAlign w:val="center"/>
          </w:tcPr>
          <w:p w14:paraId="5D3A6322" w14:textId="77777777" w:rsidR="00726299" w:rsidRPr="00726299" w:rsidRDefault="00726299" w:rsidP="00726299">
            <w:pPr>
              <w:jc w:val="center"/>
            </w:pPr>
            <w:r w:rsidRPr="00726299">
              <w:rPr>
                <w:bCs/>
                <w:sz w:val="28"/>
                <w:szCs w:val="28"/>
              </w:rPr>
              <w:t>-</w:t>
            </w:r>
          </w:p>
        </w:tc>
        <w:tc>
          <w:tcPr>
            <w:tcW w:w="992" w:type="dxa"/>
            <w:vAlign w:val="center"/>
          </w:tcPr>
          <w:p w14:paraId="23FA0777" w14:textId="77777777" w:rsidR="00726299" w:rsidRPr="00726299" w:rsidRDefault="00726299" w:rsidP="00726299">
            <w:pPr>
              <w:jc w:val="center"/>
            </w:pPr>
            <w:r w:rsidRPr="00726299">
              <w:rPr>
                <w:bCs/>
                <w:sz w:val="28"/>
                <w:szCs w:val="28"/>
              </w:rPr>
              <w:t>-</w:t>
            </w:r>
          </w:p>
        </w:tc>
        <w:tc>
          <w:tcPr>
            <w:tcW w:w="1134" w:type="dxa"/>
            <w:vAlign w:val="center"/>
          </w:tcPr>
          <w:p w14:paraId="49FD1A3A" w14:textId="77777777" w:rsidR="00726299" w:rsidRPr="00726299" w:rsidRDefault="00726299" w:rsidP="00726299">
            <w:pPr>
              <w:jc w:val="center"/>
            </w:pPr>
            <w:r w:rsidRPr="00726299">
              <w:rPr>
                <w:bCs/>
                <w:sz w:val="28"/>
                <w:szCs w:val="28"/>
              </w:rPr>
              <w:t>-</w:t>
            </w:r>
          </w:p>
        </w:tc>
        <w:tc>
          <w:tcPr>
            <w:tcW w:w="1134" w:type="dxa"/>
            <w:vAlign w:val="center"/>
          </w:tcPr>
          <w:p w14:paraId="0DE3ED2E" w14:textId="77777777" w:rsidR="00726299" w:rsidRPr="00726299" w:rsidRDefault="00726299" w:rsidP="00726299">
            <w:pPr>
              <w:jc w:val="center"/>
            </w:pPr>
            <w:r w:rsidRPr="00726299">
              <w:rPr>
                <w:bCs/>
                <w:sz w:val="28"/>
                <w:szCs w:val="28"/>
              </w:rPr>
              <w:t>-</w:t>
            </w:r>
          </w:p>
        </w:tc>
        <w:tc>
          <w:tcPr>
            <w:tcW w:w="1105" w:type="dxa"/>
            <w:vAlign w:val="center"/>
          </w:tcPr>
          <w:p w14:paraId="7C0EA379" w14:textId="77777777" w:rsidR="00726299" w:rsidRPr="00726299" w:rsidRDefault="00726299" w:rsidP="00726299">
            <w:pPr>
              <w:jc w:val="center"/>
            </w:pPr>
            <w:r w:rsidRPr="00726299">
              <w:rPr>
                <w:bCs/>
                <w:sz w:val="28"/>
                <w:szCs w:val="28"/>
              </w:rPr>
              <w:t>-</w:t>
            </w:r>
          </w:p>
        </w:tc>
        <w:tc>
          <w:tcPr>
            <w:tcW w:w="1105" w:type="dxa"/>
            <w:vAlign w:val="center"/>
          </w:tcPr>
          <w:p w14:paraId="58A247C6" w14:textId="77777777" w:rsidR="00726299" w:rsidRPr="00726299" w:rsidRDefault="00726299" w:rsidP="00726299">
            <w:pPr>
              <w:jc w:val="center"/>
            </w:pPr>
            <w:r w:rsidRPr="00726299">
              <w:rPr>
                <w:bCs/>
                <w:sz w:val="28"/>
                <w:szCs w:val="28"/>
              </w:rPr>
              <w:t>-</w:t>
            </w:r>
          </w:p>
        </w:tc>
        <w:tc>
          <w:tcPr>
            <w:tcW w:w="1105" w:type="dxa"/>
            <w:vAlign w:val="center"/>
          </w:tcPr>
          <w:p w14:paraId="64A869A5" w14:textId="77777777" w:rsidR="00726299" w:rsidRPr="00726299" w:rsidRDefault="00726299" w:rsidP="00726299">
            <w:pPr>
              <w:jc w:val="center"/>
            </w:pPr>
            <w:r w:rsidRPr="00726299">
              <w:rPr>
                <w:bCs/>
                <w:sz w:val="28"/>
                <w:szCs w:val="28"/>
              </w:rPr>
              <w:t>-</w:t>
            </w:r>
          </w:p>
        </w:tc>
        <w:tc>
          <w:tcPr>
            <w:tcW w:w="1105" w:type="dxa"/>
            <w:vAlign w:val="center"/>
          </w:tcPr>
          <w:p w14:paraId="2BE9BC4E" w14:textId="77777777" w:rsidR="00726299" w:rsidRPr="00726299" w:rsidRDefault="00726299" w:rsidP="00726299">
            <w:pPr>
              <w:jc w:val="center"/>
            </w:pPr>
            <w:r w:rsidRPr="00726299">
              <w:rPr>
                <w:bCs/>
                <w:sz w:val="28"/>
                <w:szCs w:val="28"/>
              </w:rPr>
              <w:t>-</w:t>
            </w:r>
          </w:p>
        </w:tc>
      </w:tr>
      <w:tr w:rsidR="00726299" w:rsidRPr="00726299" w14:paraId="0D6980C4" w14:textId="77777777" w:rsidTr="00E8485B">
        <w:tc>
          <w:tcPr>
            <w:tcW w:w="822" w:type="dxa"/>
            <w:vAlign w:val="center"/>
          </w:tcPr>
          <w:p w14:paraId="61E7BAC4" w14:textId="77777777" w:rsidR="00726299" w:rsidRPr="00726299" w:rsidRDefault="00726299" w:rsidP="00726299">
            <w:pPr>
              <w:jc w:val="center"/>
              <w:rPr>
                <w:bCs/>
                <w:color w:val="000000"/>
                <w:sz w:val="28"/>
                <w:szCs w:val="28"/>
              </w:rPr>
            </w:pPr>
            <w:r w:rsidRPr="00726299">
              <w:rPr>
                <w:bCs/>
                <w:color w:val="000000"/>
                <w:sz w:val="28"/>
                <w:szCs w:val="28"/>
              </w:rPr>
              <w:t>4.7.</w:t>
            </w:r>
          </w:p>
        </w:tc>
        <w:tc>
          <w:tcPr>
            <w:tcW w:w="3375" w:type="dxa"/>
            <w:vAlign w:val="center"/>
          </w:tcPr>
          <w:p w14:paraId="11F4D10A" w14:textId="77777777" w:rsidR="00726299" w:rsidRPr="00726299" w:rsidRDefault="00726299" w:rsidP="00726299">
            <w:pPr>
              <w:rPr>
                <w:color w:val="000000"/>
                <w:sz w:val="22"/>
                <w:szCs w:val="22"/>
              </w:rPr>
            </w:pPr>
            <w:r w:rsidRPr="0072629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26299">
              <w:rPr>
                <w:color w:val="000000"/>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водоотведению</w:t>
            </w:r>
          </w:p>
        </w:tc>
        <w:tc>
          <w:tcPr>
            <w:tcW w:w="1047" w:type="dxa"/>
            <w:vAlign w:val="center"/>
          </w:tcPr>
          <w:p w14:paraId="78042C52" w14:textId="77777777" w:rsidR="00726299" w:rsidRPr="00726299" w:rsidRDefault="00726299" w:rsidP="00726299">
            <w:pPr>
              <w:jc w:val="center"/>
              <w:rPr>
                <w:bCs/>
                <w:sz w:val="28"/>
                <w:szCs w:val="28"/>
              </w:rPr>
            </w:pPr>
            <w:r w:rsidRPr="00726299">
              <w:rPr>
                <w:bCs/>
                <w:sz w:val="28"/>
                <w:szCs w:val="28"/>
              </w:rPr>
              <w:t>0,823</w:t>
            </w:r>
          </w:p>
        </w:tc>
        <w:tc>
          <w:tcPr>
            <w:tcW w:w="1647" w:type="dxa"/>
            <w:vAlign w:val="center"/>
          </w:tcPr>
          <w:p w14:paraId="53252EC3" w14:textId="77777777" w:rsidR="00726299" w:rsidRPr="00726299" w:rsidRDefault="00726299" w:rsidP="00726299">
            <w:pPr>
              <w:jc w:val="center"/>
              <w:rPr>
                <w:bCs/>
                <w:sz w:val="28"/>
                <w:szCs w:val="28"/>
              </w:rPr>
            </w:pPr>
            <w:r w:rsidRPr="00726299">
              <w:rPr>
                <w:bCs/>
                <w:sz w:val="28"/>
                <w:szCs w:val="28"/>
              </w:rPr>
              <w:t>0,783</w:t>
            </w:r>
          </w:p>
        </w:tc>
        <w:tc>
          <w:tcPr>
            <w:tcW w:w="992" w:type="dxa"/>
            <w:vAlign w:val="center"/>
          </w:tcPr>
          <w:p w14:paraId="547FDB1C" w14:textId="77777777" w:rsidR="00726299" w:rsidRPr="00726299" w:rsidRDefault="00726299" w:rsidP="00726299">
            <w:pPr>
              <w:jc w:val="center"/>
              <w:rPr>
                <w:bCs/>
                <w:sz w:val="28"/>
                <w:szCs w:val="28"/>
              </w:rPr>
            </w:pPr>
            <w:r w:rsidRPr="00726299">
              <w:rPr>
                <w:bCs/>
                <w:sz w:val="28"/>
                <w:szCs w:val="28"/>
              </w:rPr>
              <w:t>0,822</w:t>
            </w:r>
          </w:p>
        </w:tc>
        <w:tc>
          <w:tcPr>
            <w:tcW w:w="1134" w:type="dxa"/>
            <w:vAlign w:val="center"/>
          </w:tcPr>
          <w:p w14:paraId="4805AD12" w14:textId="77777777" w:rsidR="00726299" w:rsidRPr="00726299" w:rsidRDefault="00726299" w:rsidP="00726299">
            <w:pPr>
              <w:jc w:val="center"/>
            </w:pPr>
            <w:r w:rsidRPr="00726299">
              <w:rPr>
                <w:bCs/>
                <w:sz w:val="28"/>
                <w:szCs w:val="28"/>
              </w:rPr>
              <w:t>0,822</w:t>
            </w:r>
          </w:p>
        </w:tc>
        <w:tc>
          <w:tcPr>
            <w:tcW w:w="1134" w:type="dxa"/>
            <w:vAlign w:val="center"/>
          </w:tcPr>
          <w:p w14:paraId="1CCD5499" w14:textId="77777777" w:rsidR="00726299" w:rsidRPr="00726299" w:rsidRDefault="00726299" w:rsidP="00726299">
            <w:pPr>
              <w:jc w:val="center"/>
            </w:pPr>
            <w:r w:rsidRPr="00726299">
              <w:rPr>
                <w:bCs/>
                <w:sz w:val="28"/>
                <w:szCs w:val="28"/>
              </w:rPr>
              <w:t>0,822</w:t>
            </w:r>
          </w:p>
        </w:tc>
        <w:tc>
          <w:tcPr>
            <w:tcW w:w="1105" w:type="dxa"/>
            <w:vAlign w:val="center"/>
          </w:tcPr>
          <w:p w14:paraId="0C3328E2" w14:textId="77777777" w:rsidR="00726299" w:rsidRPr="00726299" w:rsidRDefault="00726299" w:rsidP="00726299">
            <w:pPr>
              <w:jc w:val="center"/>
            </w:pPr>
            <w:r w:rsidRPr="00726299">
              <w:rPr>
                <w:bCs/>
                <w:sz w:val="28"/>
                <w:szCs w:val="28"/>
              </w:rPr>
              <w:t>0,822</w:t>
            </w:r>
          </w:p>
        </w:tc>
        <w:tc>
          <w:tcPr>
            <w:tcW w:w="1105" w:type="dxa"/>
            <w:vAlign w:val="center"/>
          </w:tcPr>
          <w:p w14:paraId="21B41B87" w14:textId="77777777" w:rsidR="00726299" w:rsidRPr="00726299" w:rsidRDefault="00726299" w:rsidP="00726299">
            <w:pPr>
              <w:jc w:val="center"/>
            </w:pPr>
            <w:r w:rsidRPr="00726299">
              <w:rPr>
                <w:bCs/>
                <w:sz w:val="28"/>
                <w:szCs w:val="28"/>
              </w:rPr>
              <w:t>0,822</w:t>
            </w:r>
          </w:p>
        </w:tc>
        <w:tc>
          <w:tcPr>
            <w:tcW w:w="1105" w:type="dxa"/>
            <w:vAlign w:val="center"/>
          </w:tcPr>
          <w:p w14:paraId="1590D114" w14:textId="77777777" w:rsidR="00726299" w:rsidRPr="00726299" w:rsidRDefault="00726299" w:rsidP="00726299">
            <w:pPr>
              <w:jc w:val="center"/>
            </w:pPr>
            <w:r w:rsidRPr="00726299">
              <w:rPr>
                <w:bCs/>
                <w:sz w:val="28"/>
                <w:szCs w:val="28"/>
              </w:rPr>
              <w:t>0,822</w:t>
            </w:r>
          </w:p>
        </w:tc>
        <w:tc>
          <w:tcPr>
            <w:tcW w:w="1105" w:type="dxa"/>
            <w:vAlign w:val="center"/>
          </w:tcPr>
          <w:p w14:paraId="6FB1A73B" w14:textId="77777777" w:rsidR="00726299" w:rsidRPr="00726299" w:rsidRDefault="00726299" w:rsidP="00726299">
            <w:pPr>
              <w:jc w:val="center"/>
            </w:pPr>
            <w:r w:rsidRPr="00726299">
              <w:rPr>
                <w:bCs/>
                <w:sz w:val="28"/>
                <w:szCs w:val="28"/>
              </w:rPr>
              <w:t>0,822</w:t>
            </w:r>
          </w:p>
        </w:tc>
      </w:tr>
    </w:tbl>
    <w:p w14:paraId="237D9C46" w14:textId="77777777" w:rsidR="00726299" w:rsidRPr="00726299" w:rsidRDefault="00726299" w:rsidP="00726299">
      <w:pPr>
        <w:ind w:left="-567"/>
        <w:jc w:val="center"/>
        <w:rPr>
          <w:bCs/>
          <w:color w:val="000000"/>
          <w:sz w:val="28"/>
          <w:szCs w:val="28"/>
        </w:rPr>
      </w:pPr>
    </w:p>
    <w:p w14:paraId="24E0DE55" w14:textId="77777777" w:rsidR="00726299" w:rsidRPr="00726299" w:rsidRDefault="00726299" w:rsidP="00726299">
      <w:pPr>
        <w:ind w:left="-567"/>
        <w:jc w:val="center"/>
        <w:rPr>
          <w:bCs/>
          <w:color w:val="000000"/>
          <w:sz w:val="28"/>
          <w:szCs w:val="28"/>
        </w:rPr>
      </w:pPr>
    </w:p>
    <w:p w14:paraId="61BE1F7F" w14:textId="77777777" w:rsidR="00726299" w:rsidRPr="00726299" w:rsidRDefault="00726299" w:rsidP="00726299">
      <w:pPr>
        <w:ind w:left="-567"/>
        <w:jc w:val="center"/>
        <w:rPr>
          <w:bCs/>
          <w:color w:val="000000"/>
          <w:sz w:val="28"/>
          <w:szCs w:val="28"/>
        </w:rPr>
      </w:pPr>
    </w:p>
    <w:p w14:paraId="55CB22F4" w14:textId="77777777" w:rsidR="00726299" w:rsidRPr="00726299" w:rsidRDefault="00726299" w:rsidP="00726299">
      <w:pPr>
        <w:ind w:left="-567"/>
        <w:jc w:val="center"/>
        <w:rPr>
          <w:bCs/>
          <w:color w:val="000000"/>
          <w:sz w:val="28"/>
          <w:szCs w:val="28"/>
        </w:rPr>
      </w:pPr>
    </w:p>
    <w:p w14:paraId="6D08BFFB" w14:textId="77777777" w:rsidR="00726299" w:rsidRPr="00726299" w:rsidRDefault="00726299" w:rsidP="00726299">
      <w:pPr>
        <w:ind w:left="-567"/>
        <w:jc w:val="center"/>
        <w:rPr>
          <w:bCs/>
          <w:color w:val="000000"/>
          <w:sz w:val="28"/>
          <w:szCs w:val="28"/>
        </w:rPr>
      </w:pPr>
    </w:p>
    <w:p w14:paraId="03B9FC1E" w14:textId="77777777" w:rsidR="00726299" w:rsidRPr="00726299" w:rsidRDefault="00726299" w:rsidP="00726299">
      <w:pPr>
        <w:ind w:left="-567"/>
        <w:jc w:val="center"/>
        <w:rPr>
          <w:bCs/>
          <w:color w:val="000000"/>
          <w:sz w:val="28"/>
          <w:szCs w:val="28"/>
        </w:rPr>
      </w:pPr>
    </w:p>
    <w:p w14:paraId="1109CF29" w14:textId="77777777" w:rsidR="00726299" w:rsidRPr="00726299" w:rsidRDefault="00726299" w:rsidP="00726299">
      <w:pPr>
        <w:ind w:left="-567"/>
        <w:jc w:val="center"/>
        <w:rPr>
          <w:bCs/>
          <w:color w:val="000000"/>
          <w:sz w:val="28"/>
          <w:szCs w:val="28"/>
        </w:rPr>
        <w:sectPr w:rsidR="00726299" w:rsidRPr="00726299" w:rsidSect="00726299">
          <w:pgSz w:w="16838" w:h="11906" w:orient="landscape"/>
          <w:pgMar w:top="851" w:right="851" w:bottom="709" w:left="709" w:header="709" w:footer="709" w:gutter="0"/>
          <w:cols w:space="708"/>
          <w:titlePg/>
          <w:docGrid w:linePitch="360"/>
        </w:sectPr>
      </w:pPr>
    </w:p>
    <w:p w14:paraId="405D1D94" w14:textId="77777777" w:rsidR="00726299" w:rsidRPr="00726299" w:rsidRDefault="00726299" w:rsidP="00726299">
      <w:pPr>
        <w:ind w:left="-567"/>
        <w:jc w:val="center"/>
        <w:rPr>
          <w:bCs/>
          <w:color w:val="000000"/>
          <w:sz w:val="28"/>
          <w:szCs w:val="28"/>
        </w:rPr>
      </w:pPr>
      <w:r w:rsidRPr="00726299">
        <w:rPr>
          <w:bCs/>
          <w:color w:val="000000"/>
          <w:sz w:val="28"/>
          <w:szCs w:val="28"/>
        </w:rPr>
        <w:lastRenderedPageBreak/>
        <w:t>Раздел 9. Расчет эффективности производственной программы</w:t>
      </w:r>
    </w:p>
    <w:p w14:paraId="4F448DC2" w14:textId="77777777" w:rsidR="00726299" w:rsidRPr="00726299" w:rsidRDefault="00726299" w:rsidP="00726299">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726299" w:rsidRPr="00726299" w14:paraId="7E759182" w14:textId="77777777" w:rsidTr="00E8485B">
        <w:trPr>
          <w:trHeight w:val="2430"/>
        </w:trPr>
        <w:tc>
          <w:tcPr>
            <w:tcW w:w="736" w:type="dxa"/>
            <w:vAlign w:val="center"/>
          </w:tcPr>
          <w:p w14:paraId="13FF20E6" w14:textId="77777777" w:rsidR="00726299" w:rsidRPr="00726299" w:rsidRDefault="00726299" w:rsidP="00726299">
            <w:pPr>
              <w:jc w:val="center"/>
              <w:rPr>
                <w:bCs/>
                <w:color w:val="000000"/>
                <w:sz w:val="28"/>
                <w:szCs w:val="28"/>
              </w:rPr>
            </w:pPr>
            <w:r w:rsidRPr="00726299">
              <w:rPr>
                <w:bCs/>
                <w:color w:val="000000"/>
                <w:sz w:val="28"/>
                <w:szCs w:val="28"/>
              </w:rPr>
              <w:t>№ п/п</w:t>
            </w:r>
          </w:p>
        </w:tc>
        <w:tc>
          <w:tcPr>
            <w:tcW w:w="3659" w:type="dxa"/>
            <w:vAlign w:val="center"/>
          </w:tcPr>
          <w:p w14:paraId="3D9DCDBA" w14:textId="77777777" w:rsidR="00726299" w:rsidRPr="00726299" w:rsidRDefault="00726299" w:rsidP="00726299">
            <w:pPr>
              <w:jc w:val="center"/>
              <w:rPr>
                <w:bCs/>
                <w:color w:val="000000"/>
                <w:sz w:val="28"/>
                <w:szCs w:val="28"/>
              </w:rPr>
            </w:pPr>
            <w:r w:rsidRPr="00726299">
              <w:rPr>
                <w:bCs/>
                <w:color w:val="000000"/>
                <w:sz w:val="28"/>
                <w:szCs w:val="28"/>
              </w:rPr>
              <w:t>Наименование показателя</w:t>
            </w:r>
          </w:p>
        </w:tc>
        <w:tc>
          <w:tcPr>
            <w:tcW w:w="1559" w:type="dxa"/>
            <w:vAlign w:val="center"/>
          </w:tcPr>
          <w:p w14:paraId="69EA3EEC" w14:textId="77777777" w:rsidR="00726299" w:rsidRPr="00726299" w:rsidRDefault="00726299" w:rsidP="00726299">
            <w:pPr>
              <w:jc w:val="center"/>
              <w:rPr>
                <w:bCs/>
                <w:color w:val="000000"/>
                <w:sz w:val="28"/>
                <w:szCs w:val="28"/>
              </w:rPr>
            </w:pPr>
            <w:r w:rsidRPr="00726299">
              <w:rPr>
                <w:bCs/>
                <w:color w:val="000000"/>
                <w:sz w:val="28"/>
                <w:szCs w:val="28"/>
              </w:rPr>
              <w:t>Значение показателя в базовом периоде    2024 год</w:t>
            </w:r>
          </w:p>
        </w:tc>
        <w:tc>
          <w:tcPr>
            <w:tcW w:w="2551" w:type="dxa"/>
            <w:vAlign w:val="center"/>
          </w:tcPr>
          <w:p w14:paraId="5A7CC238" w14:textId="77777777" w:rsidR="00726299" w:rsidRPr="00726299" w:rsidRDefault="00726299" w:rsidP="00726299">
            <w:pPr>
              <w:jc w:val="center"/>
              <w:rPr>
                <w:bCs/>
                <w:color w:val="000000"/>
                <w:sz w:val="28"/>
                <w:szCs w:val="28"/>
              </w:rPr>
            </w:pPr>
            <w:r w:rsidRPr="00726299">
              <w:rPr>
                <w:bCs/>
                <w:color w:val="000000"/>
                <w:sz w:val="28"/>
                <w:szCs w:val="28"/>
              </w:rPr>
              <w:t>Планируемое значение показателя по итогам реализации производственной программы                  2030 год</w:t>
            </w:r>
          </w:p>
        </w:tc>
        <w:tc>
          <w:tcPr>
            <w:tcW w:w="2125" w:type="dxa"/>
            <w:vAlign w:val="center"/>
          </w:tcPr>
          <w:p w14:paraId="7F33BA0D" w14:textId="77777777" w:rsidR="00726299" w:rsidRPr="00726299" w:rsidRDefault="00726299" w:rsidP="00726299">
            <w:pPr>
              <w:jc w:val="center"/>
              <w:rPr>
                <w:bCs/>
                <w:color w:val="000000"/>
                <w:sz w:val="28"/>
                <w:szCs w:val="28"/>
              </w:rPr>
            </w:pPr>
            <w:r w:rsidRPr="00726299">
              <w:rPr>
                <w:bCs/>
                <w:color w:val="000000"/>
                <w:sz w:val="28"/>
                <w:szCs w:val="28"/>
              </w:rPr>
              <w:t xml:space="preserve">Эффективность </w:t>
            </w:r>
            <w:proofErr w:type="spellStart"/>
            <w:proofErr w:type="gramStart"/>
            <w:r w:rsidRPr="00726299">
              <w:rPr>
                <w:bCs/>
                <w:color w:val="000000"/>
                <w:sz w:val="28"/>
                <w:szCs w:val="28"/>
              </w:rPr>
              <w:t>производствен</w:t>
            </w:r>
            <w:proofErr w:type="spellEnd"/>
            <w:r w:rsidRPr="00726299">
              <w:rPr>
                <w:bCs/>
                <w:color w:val="000000"/>
                <w:sz w:val="28"/>
                <w:szCs w:val="28"/>
              </w:rPr>
              <w:t>-ной</w:t>
            </w:r>
            <w:proofErr w:type="gramEnd"/>
            <w:r w:rsidRPr="00726299">
              <w:rPr>
                <w:bCs/>
                <w:color w:val="000000"/>
                <w:sz w:val="28"/>
                <w:szCs w:val="28"/>
              </w:rPr>
              <w:t xml:space="preserve"> программы, тыс. руб.</w:t>
            </w:r>
          </w:p>
        </w:tc>
      </w:tr>
      <w:tr w:rsidR="00726299" w:rsidRPr="00726299" w14:paraId="046017D2" w14:textId="77777777" w:rsidTr="00E8485B">
        <w:tc>
          <w:tcPr>
            <w:tcW w:w="736" w:type="dxa"/>
          </w:tcPr>
          <w:p w14:paraId="7F5C341D" w14:textId="77777777" w:rsidR="00726299" w:rsidRPr="00726299" w:rsidRDefault="00726299" w:rsidP="00726299">
            <w:pPr>
              <w:jc w:val="center"/>
              <w:rPr>
                <w:bCs/>
                <w:color w:val="000000"/>
                <w:sz w:val="28"/>
                <w:szCs w:val="28"/>
              </w:rPr>
            </w:pPr>
            <w:r w:rsidRPr="00726299">
              <w:rPr>
                <w:bCs/>
                <w:color w:val="000000"/>
                <w:sz w:val="28"/>
                <w:szCs w:val="28"/>
              </w:rPr>
              <w:t>1</w:t>
            </w:r>
          </w:p>
        </w:tc>
        <w:tc>
          <w:tcPr>
            <w:tcW w:w="3659" w:type="dxa"/>
          </w:tcPr>
          <w:p w14:paraId="0F484189"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559" w:type="dxa"/>
          </w:tcPr>
          <w:p w14:paraId="6206E821"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2551" w:type="dxa"/>
          </w:tcPr>
          <w:p w14:paraId="3E041F24"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2125" w:type="dxa"/>
          </w:tcPr>
          <w:p w14:paraId="3F2B8A29" w14:textId="77777777" w:rsidR="00726299" w:rsidRPr="00726299" w:rsidRDefault="00726299" w:rsidP="00726299">
            <w:pPr>
              <w:jc w:val="center"/>
              <w:rPr>
                <w:bCs/>
                <w:color w:val="000000"/>
                <w:sz w:val="28"/>
                <w:szCs w:val="28"/>
              </w:rPr>
            </w:pPr>
            <w:r w:rsidRPr="00726299">
              <w:rPr>
                <w:bCs/>
                <w:color w:val="000000"/>
                <w:sz w:val="28"/>
                <w:szCs w:val="28"/>
              </w:rPr>
              <w:t>5</w:t>
            </w:r>
          </w:p>
        </w:tc>
      </w:tr>
      <w:tr w:rsidR="00726299" w:rsidRPr="00726299" w14:paraId="1301D37F" w14:textId="77777777" w:rsidTr="00E8485B">
        <w:trPr>
          <w:trHeight w:val="538"/>
        </w:trPr>
        <w:tc>
          <w:tcPr>
            <w:tcW w:w="10630" w:type="dxa"/>
            <w:gridSpan w:val="5"/>
            <w:vAlign w:val="center"/>
          </w:tcPr>
          <w:p w14:paraId="757E8D5B" w14:textId="77777777" w:rsidR="00726299" w:rsidRPr="00726299" w:rsidRDefault="00726299" w:rsidP="00726299">
            <w:pPr>
              <w:numPr>
                <w:ilvl w:val="0"/>
                <w:numId w:val="11"/>
              </w:numPr>
              <w:contextualSpacing/>
              <w:jc w:val="center"/>
              <w:rPr>
                <w:bCs/>
                <w:color w:val="000000"/>
                <w:sz w:val="28"/>
                <w:szCs w:val="28"/>
              </w:rPr>
            </w:pPr>
            <w:r w:rsidRPr="00726299">
              <w:rPr>
                <w:bCs/>
                <w:color w:val="000000"/>
                <w:sz w:val="28"/>
                <w:szCs w:val="28"/>
              </w:rPr>
              <w:t>Показатели качества воды</w:t>
            </w:r>
          </w:p>
        </w:tc>
      </w:tr>
      <w:tr w:rsidR="00726299" w:rsidRPr="00726299" w14:paraId="2D17AE88" w14:textId="77777777" w:rsidTr="00E8485B">
        <w:trPr>
          <w:trHeight w:val="3565"/>
        </w:trPr>
        <w:tc>
          <w:tcPr>
            <w:tcW w:w="736" w:type="dxa"/>
            <w:vAlign w:val="center"/>
          </w:tcPr>
          <w:p w14:paraId="481B774B" w14:textId="77777777" w:rsidR="00726299" w:rsidRPr="00726299" w:rsidRDefault="00726299" w:rsidP="00726299">
            <w:pPr>
              <w:jc w:val="center"/>
              <w:rPr>
                <w:bCs/>
                <w:color w:val="000000"/>
                <w:sz w:val="28"/>
                <w:szCs w:val="28"/>
              </w:rPr>
            </w:pPr>
            <w:r w:rsidRPr="00726299">
              <w:rPr>
                <w:bCs/>
                <w:color w:val="000000"/>
                <w:sz w:val="28"/>
                <w:szCs w:val="28"/>
              </w:rPr>
              <w:t>1.1.</w:t>
            </w:r>
          </w:p>
        </w:tc>
        <w:tc>
          <w:tcPr>
            <w:tcW w:w="3659" w:type="dxa"/>
            <w:vAlign w:val="center"/>
          </w:tcPr>
          <w:p w14:paraId="60BC4F03" w14:textId="77777777" w:rsidR="00726299" w:rsidRPr="00726299" w:rsidRDefault="00726299" w:rsidP="00726299">
            <w:pPr>
              <w:rPr>
                <w:color w:val="000000"/>
                <w:sz w:val="22"/>
                <w:szCs w:val="22"/>
              </w:rPr>
            </w:pPr>
            <w:r w:rsidRPr="0072629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3300CF8" w14:textId="77777777" w:rsidR="00726299" w:rsidRPr="00726299" w:rsidRDefault="00726299" w:rsidP="00726299">
            <w:pPr>
              <w:jc w:val="center"/>
              <w:rPr>
                <w:bCs/>
                <w:sz w:val="28"/>
                <w:szCs w:val="28"/>
              </w:rPr>
            </w:pPr>
            <w:r w:rsidRPr="00726299">
              <w:rPr>
                <w:bCs/>
                <w:sz w:val="28"/>
                <w:szCs w:val="28"/>
              </w:rPr>
              <w:t>0,00</w:t>
            </w:r>
          </w:p>
        </w:tc>
        <w:tc>
          <w:tcPr>
            <w:tcW w:w="2551" w:type="dxa"/>
            <w:vAlign w:val="center"/>
          </w:tcPr>
          <w:p w14:paraId="556E48A1" w14:textId="77777777" w:rsidR="00726299" w:rsidRPr="00726299" w:rsidRDefault="00726299" w:rsidP="00726299">
            <w:pPr>
              <w:jc w:val="center"/>
              <w:rPr>
                <w:bCs/>
                <w:sz w:val="28"/>
                <w:szCs w:val="28"/>
              </w:rPr>
            </w:pPr>
            <w:r w:rsidRPr="00726299">
              <w:rPr>
                <w:bCs/>
                <w:sz w:val="28"/>
                <w:szCs w:val="28"/>
              </w:rPr>
              <w:t>0,00</w:t>
            </w:r>
          </w:p>
        </w:tc>
        <w:tc>
          <w:tcPr>
            <w:tcW w:w="2125" w:type="dxa"/>
            <w:vAlign w:val="center"/>
          </w:tcPr>
          <w:p w14:paraId="02E52DB8" w14:textId="77777777" w:rsidR="00726299" w:rsidRPr="00726299" w:rsidRDefault="00726299" w:rsidP="00726299">
            <w:pPr>
              <w:jc w:val="center"/>
              <w:rPr>
                <w:bCs/>
                <w:sz w:val="28"/>
                <w:szCs w:val="28"/>
              </w:rPr>
            </w:pPr>
            <w:r w:rsidRPr="00726299">
              <w:rPr>
                <w:bCs/>
                <w:sz w:val="28"/>
                <w:szCs w:val="28"/>
              </w:rPr>
              <w:t>-</w:t>
            </w:r>
          </w:p>
        </w:tc>
      </w:tr>
      <w:tr w:rsidR="00726299" w:rsidRPr="00726299" w14:paraId="0DC1AAEB" w14:textId="77777777" w:rsidTr="00E8485B">
        <w:trPr>
          <w:trHeight w:val="2387"/>
        </w:trPr>
        <w:tc>
          <w:tcPr>
            <w:tcW w:w="736" w:type="dxa"/>
            <w:vAlign w:val="center"/>
          </w:tcPr>
          <w:p w14:paraId="008F6437" w14:textId="77777777" w:rsidR="00726299" w:rsidRPr="00726299" w:rsidRDefault="00726299" w:rsidP="00726299">
            <w:pPr>
              <w:jc w:val="center"/>
              <w:rPr>
                <w:bCs/>
                <w:color w:val="000000"/>
                <w:sz w:val="28"/>
                <w:szCs w:val="28"/>
              </w:rPr>
            </w:pPr>
            <w:r w:rsidRPr="00726299">
              <w:rPr>
                <w:bCs/>
                <w:color w:val="000000"/>
                <w:sz w:val="28"/>
                <w:szCs w:val="28"/>
              </w:rPr>
              <w:t>1.2.</w:t>
            </w:r>
          </w:p>
        </w:tc>
        <w:tc>
          <w:tcPr>
            <w:tcW w:w="3659" w:type="dxa"/>
            <w:vAlign w:val="center"/>
          </w:tcPr>
          <w:p w14:paraId="18043D11" w14:textId="77777777" w:rsidR="00726299" w:rsidRPr="00726299" w:rsidRDefault="00726299" w:rsidP="00726299">
            <w:pPr>
              <w:rPr>
                <w:bCs/>
                <w:color w:val="000000"/>
                <w:sz w:val="28"/>
                <w:szCs w:val="28"/>
              </w:rPr>
            </w:pPr>
            <w:r w:rsidRPr="0072629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5A779A9" w14:textId="77777777" w:rsidR="00726299" w:rsidRPr="00726299" w:rsidRDefault="00726299" w:rsidP="00726299">
            <w:pPr>
              <w:jc w:val="center"/>
              <w:rPr>
                <w:bCs/>
                <w:sz w:val="28"/>
                <w:szCs w:val="28"/>
              </w:rPr>
            </w:pPr>
            <w:r w:rsidRPr="00726299">
              <w:rPr>
                <w:bCs/>
                <w:sz w:val="28"/>
                <w:szCs w:val="28"/>
              </w:rPr>
              <w:t>0,00</w:t>
            </w:r>
          </w:p>
        </w:tc>
        <w:tc>
          <w:tcPr>
            <w:tcW w:w="2551" w:type="dxa"/>
            <w:vAlign w:val="center"/>
          </w:tcPr>
          <w:p w14:paraId="34F32E7C" w14:textId="77777777" w:rsidR="00726299" w:rsidRPr="00726299" w:rsidRDefault="00726299" w:rsidP="00726299">
            <w:pPr>
              <w:jc w:val="center"/>
              <w:rPr>
                <w:bCs/>
                <w:sz w:val="28"/>
                <w:szCs w:val="28"/>
              </w:rPr>
            </w:pPr>
            <w:r w:rsidRPr="00726299">
              <w:rPr>
                <w:bCs/>
                <w:sz w:val="28"/>
                <w:szCs w:val="28"/>
              </w:rPr>
              <w:t>0,00</w:t>
            </w:r>
          </w:p>
        </w:tc>
        <w:tc>
          <w:tcPr>
            <w:tcW w:w="2125" w:type="dxa"/>
            <w:vAlign w:val="center"/>
          </w:tcPr>
          <w:p w14:paraId="704B246F" w14:textId="77777777" w:rsidR="00726299" w:rsidRPr="00726299" w:rsidRDefault="00726299" w:rsidP="00726299">
            <w:pPr>
              <w:jc w:val="center"/>
              <w:rPr>
                <w:bCs/>
                <w:sz w:val="28"/>
                <w:szCs w:val="28"/>
              </w:rPr>
            </w:pPr>
            <w:r w:rsidRPr="00726299">
              <w:rPr>
                <w:bCs/>
                <w:sz w:val="28"/>
                <w:szCs w:val="28"/>
              </w:rPr>
              <w:t>-</w:t>
            </w:r>
          </w:p>
        </w:tc>
      </w:tr>
      <w:tr w:rsidR="00726299" w:rsidRPr="00726299" w14:paraId="33C56AD1" w14:textId="77777777" w:rsidTr="00E8485B">
        <w:trPr>
          <w:trHeight w:val="704"/>
        </w:trPr>
        <w:tc>
          <w:tcPr>
            <w:tcW w:w="10630" w:type="dxa"/>
            <w:gridSpan w:val="5"/>
            <w:vAlign w:val="center"/>
          </w:tcPr>
          <w:p w14:paraId="59C69EC2" w14:textId="77777777" w:rsidR="00726299" w:rsidRPr="00726299" w:rsidRDefault="00726299" w:rsidP="00726299">
            <w:pPr>
              <w:numPr>
                <w:ilvl w:val="0"/>
                <w:numId w:val="11"/>
              </w:numPr>
              <w:contextualSpacing/>
              <w:jc w:val="center"/>
              <w:rPr>
                <w:bCs/>
                <w:color w:val="000000"/>
                <w:sz w:val="28"/>
                <w:szCs w:val="28"/>
              </w:rPr>
            </w:pPr>
            <w:r w:rsidRPr="00726299">
              <w:rPr>
                <w:bCs/>
                <w:color w:val="000000"/>
                <w:sz w:val="28"/>
                <w:szCs w:val="28"/>
              </w:rPr>
              <w:t>Показатели надежности и бесперебойности водоснабжения и водоотведения</w:t>
            </w:r>
          </w:p>
        </w:tc>
      </w:tr>
      <w:tr w:rsidR="00726299" w:rsidRPr="00726299" w14:paraId="149054AB" w14:textId="77777777" w:rsidTr="00E8485B">
        <w:trPr>
          <w:trHeight w:val="3982"/>
        </w:trPr>
        <w:tc>
          <w:tcPr>
            <w:tcW w:w="736" w:type="dxa"/>
            <w:vAlign w:val="center"/>
          </w:tcPr>
          <w:p w14:paraId="379FB4CF" w14:textId="77777777" w:rsidR="00726299" w:rsidRPr="00726299" w:rsidRDefault="00726299" w:rsidP="00726299">
            <w:pPr>
              <w:jc w:val="center"/>
              <w:rPr>
                <w:bCs/>
                <w:color w:val="000000"/>
                <w:sz w:val="28"/>
                <w:szCs w:val="28"/>
              </w:rPr>
            </w:pPr>
            <w:r w:rsidRPr="00726299">
              <w:rPr>
                <w:bCs/>
                <w:color w:val="000000"/>
                <w:sz w:val="28"/>
                <w:szCs w:val="28"/>
              </w:rPr>
              <w:t>2.1.</w:t>
            </w:r>
          </w:p>
        </w:tc>
        <w:tc>
          <w:tcPr>
            <w:tcW w:w="3659" w:type="dxa"/>
            <w:vAlign w:val="center"/>
          </w:tcPr>
          <w:p w14:paraId="04E83DB9" w14:textId="77777777" w:rsidR="00726299" w:rsidRPr="00726299" w:rsidRDefault="00726299" w:rsidP="00726299">
            <w:pPr>
              <w:rPr>
                <w:bCs/>
                <w:color w:val="000000"/>
                <w:sz w:val="28"/>
                <w:szCs w:val="28"/>
              </w:rPr>
            </w:pPr>
            <w:r w:rsidRPr="0072629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C94917C" w14:textId="77777777" w:rsidR="00726299" w:rsidRPr="00726299" w:rsidRDefault="00726299" w:rsidP="00726299">
            <w:pPr>
              <w:jc w:val="center"/>
              <w:rPr>
                <w:sz w:val="28"/>
                <w:szCs w:val="28"/>
              </w:rPr>
            </w:pPr>
            <w:r w:rsidRPr="00726299">
              <w:rPr>
                <w:sz w:val="28"/>
                <w:szCs w:val="28"/>
              </w:rPr>
              <w:t>91,55</w:t>
            </w:r>
          </w:p>
        </w:tc>
        <w:tc>
          <w:tcPr>
            <w:tcW w:w="2551" w:type="dxa"/>
            <w:vAlign w:val="center"/>
          </w:tcPr>
          <w:p w14:paraId="4A9E337D" w14:textId="77777777" w:rsidR="00726299" w:rsidRPr="00726299" w:rsidRDefault="00726299" w:rsidP="00726299">
            <w:pPr>
              <w:jc w:val="center"/>
              <w:rPr>
                <w:sz w:val="28"/>
                <w:szCs w:val="28"/>
              </w:rPr>
            </w:pPr>
            <w:r w:rsidRPr="00726299">
              <w:rPr>
                <w:sz w:val="28"/>
                <w:szCs w:val="28"/>
              </w:rPr>
              <w:t>91,55</w:t>
            </w:r>
          </w:p>
        </w:tc>
        <w:tc>
          <w:tcPr>
            <w:tcW w:w="2125" w:type="dxa"/>
            <w:vAlign w:val="center"/>
          </w:tcPr>
          <w:p w14:paraId="322A1C66" w14:textId="77777777" w:rsidR="00726299" w:rsidRPr="00726299" w:rsidRDefault="00726299" w:rsidP="00726299">
            <w:pPr>
              <w:jc w:val="center"/>
              <w:rPr>
                <w:bCs/>
                <w:sz w:val="28"/>
                <w:szCs w:val="28"/>
              </w:rPr>
            </w:pPr>
            <w:r w:rsidRPr="00726299">
              <w:rPr>
                <w:bCs/>
                <w:sz w:val="28"/>
                <w:szCs w:val="28"/>
              </w:rPr>
              <w:t>-</w:t>
            </w:r>
          </w:p>
        </w:tc>
      </w:tr>
      <w:tr w:rsidR="00726299" w:rsidRPr="00726299" w14:paraId="6DDBC31B" w14:textId="77777777" w:rsidTr="00E8485B">
        <w:tc>
          <w:tcPr>
            <w:tcW w:w="736" w:type="dxa"/>
          </w:tcPr>
          <w:p w14:paraId="000CCEE9" w14:textId="77777777" w:rsidR="00726299" w:rsidRPr="00726299" w:rsidRDefault="00726299" w:rsidP="00726299">
            <w:pPr>
              <w:jc w:val="center"/>
              <w:rPr>
                <w:bCs/>
                <w:color w:val="000000"/>
                <w:sz w:val="28"/>
                <w:szCs w:val="28"/>
              </w:rPr>
            </w:pPr>
            <w:r w:rsidRPr="00726299">
              <w:rPr>
                <w:bCs/>
                <w:color w:val="000000"/>
                <w:sz w:val="28"/>
                <w:szCs w:val="28"/>
              </w:rPr>
              <w:lastRenderedPageBreak/>
              <w:t>1</w:t>
            </w:r>
          </w:p>
        </w:tc>
        <w:tc>
          <w:tcPr>
            <w:tcW w:w="3659" w:type="dxa"/>
          </w:tcPr>
          <w:p w14:paraId="066A6942"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1559" w:type="dxa"/>
          </w:tcPr>
          <w:p w14:paraId="3B54CDB0"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2551" w:type="dxa"/>
          </w:tcPr>
          <w:p w14:paraId="3F63AFB9"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2125" w:type="dxa"/>
          </w:tcPr>
          <w:p w14:paraId="6E592B37" w14:textId="77777777" w:rsidR="00726299" w:rsidRPr="00726299" w:rsidRDefault="00726299" w:rsidP="00726299">
            <w:pPr>
              <w:jc w:val="center"/>
              <w:rPr>
                <w:bCs/>
                <w:color w:val="000000"/>
                <w:sz w:val="28"/>
                <w:szCs w:val="28"/>
              </w:rPr>
            </w:pPr>
            <w:r w:rsidRPr="00726299">
              <w:rPr>
                <w:bCs/>
                <w:color w:val="000000"/>
                <w:sz w:val="28"/>
                <w:szCs w:val="28"/>
              </w:rPr>
              <w:t>5</w:t>
            </w:r>
          </w:p>
        </w:tc>
      </w:tr>
      <w:tr w:rsidR="00726299" w:rsidRPr="00726299" w14:paraId="42CB8A24" w14:textId="77777777" w:rsidTr="00E8485B">
        <w:trPr>
          <w:trHeight w:val="953"/>
        </w:trPr>
        <w:tc>
          <w:tcPr>
            <w:tcW w:w="736" w:type="dxa"/>
            <w:vAlign w:val="center"/>
          </w:tcPr>
          <w:p w14:paraId="22D8D2D4" w14:textId="77777777" w:rsidR="00726299" w:rsidRPr="00726299" w:rsidRDefault="00726299" w:rsidP="00726299">
            <w:pPr>
              <w:jc w:val="center"/>
              <w:rPr>
                <w:bCs/>
                <w:color w:val="000000"/>
                <w:sz w:val="28"/>
                <w:szCs w:val="28"/>
              </w:rPr>
            </w:pPr>
            <w:r w:rsidRPr="00726299">
              <w:rPr>
                <w:bCs/>
                <w:color w:val="000000"/>
                <w:sz w:val="28"/>
                <w:szCs w:val="28"/>
              </w:rPr>
              <w:t>2.2.</w:t>
            </w:r>
          </w:p>
        </w:tc>
        <w:tc>
          <w:tcPr>
            <w:tcW w:w="3659" w:type="dxa"/>
            <w:vAlign w:val="center"/>
          </w:tcPr>
          <w:p w14:paraId="731CD7C5" w14:textId="77777777" w:rsidR="00726299" w:rsidRPr="00726299" w:rsidRDefault="00726299" w:rsidP="00726299">
            <w:pPr>
              <w:rPr>
                <w:bCs/>
                <w:color w:val="000000"/>
                <w:sz w:val="28"/>
                <w:szCs w:val="28"/>
              </w:rPr>
            </w:pPr>
            <w:r w:rsidRPr="00726299">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48E88B8" w14:textId="77777777" w:rsidR="00726299" w:rsidRPr="00726299" w:rsidRDefault="00726299" w:rsidP="00726299">
            <w:pPr>
              <w:jc w:val="center"/>
              <w:rPr>
                <w:sz w:val="28"/>
                <w:szCs w:val="28"/>
              </w:rPr>
            </w:pPr>
            <w:r w:rsidRPr="00726299">
              <w:rPr>
                <w:sz w:val="28"/>
                <w:szCs w:val="28"/>
              </w:rPr>
              <w:t>6,02</w:t>
            </w:r>
          </w:p>
        </w:tc>
        <w:tc>
          <w:tcPr>
            <w:tcW w:w="2551" w:type="dxa"/>
            <w:vAlign w:val="center"/>
          </w:tcPr>
          <w:p w14:paraId="5B1FC0E6" w14:textId="77777777" w:rsidR="00726299" w:rsidRPr="00726299" w:rsidRDefault="00726299" w:rsidP="00726299">
            <w:pPr>
              <w:jc w:val="center"/>
              <w:rPr>
                <w:sz w:val="28"/>
                <w:szCs w:val="28"/>
              </w:rPr>
            </w:pPr>
            <w:r w:rsidRPr="00726299">
              <w:rPr>
                <w:sz w:val="28"/>
                <w:szCs w:val="28"/>
              </w:rPr>
              <w:t>6,02</w:t>
            </w:r>
          </w:p>
        </w:tc>
        <w:tc>
          <w:tcPr>
            <w:tcW w:w="2125" w:type="dxa"/>
            <w:vAlign w:val="center"/>
          </w:tcPr>
          <w:p w14:paraId="6C383163" w14:textId="77777777" w:rsidR="00726299" w:rsidRPr="00726299" w:rsidRDefault="00726299" w:rsidP="00726299">
            <w:pPr>
              <w:jc w:val="center"/>
              <w:rPr>
                <w:bCs/>
                <w:sz w:val="28"/>
                <w:szCs w:val="28"/>
              </w:rPr>
            </w:pPr>
            <w:r w:rsidRPr="00726299">
              <w:rPr>
                <w:bCs/>
                <w:sz w:val="28"/>
                <w:szCs w:val="28"/>
              </w:rPr>
              <w:t>-</w:t>
            </w:r>
          </w:p>
        </w:tc>
      </w:tr>
      <w:tr w:rsidR="00726299" w:rsidRPr="00726299" w14:paraId="53682106" w14:textId="77777777" w:rsidTr="00E8485B">
        <w:trPr>
          <w:trHeight w:val="498"/>
        </w:trPr>
        <w:tc>
          <w:tcPr>
            <w:tcW w:w="10630" w:type="dxa"/>
            <w:gridSpan w:val="5"/>
            <w:vAlign w:val="center"/>
          </w:tcPr>
          <w:p w14:paraId="157F6591" w14:textId="77777777" w:rsidR="00726299" w:rsidRPr="00726299" w:rsidRDefault="00726299" w:rsidP="00726299">
            <w:pPr>
              <w:numPr>
                <w:ilvl w:val="0"/>
                <w:numId w:val="11"/>
              </w:numPr>
              <w:contextualSpacing/>
              <w:jc w:val="center"/>
              <w:rPr>
                <w:bCs/>
                <w:color w:val="000000"/>
                <w:sz w:val="28"/>
                <w:szCs w:val="28"/>
              </w:rPr>
            </w:pPr>
            <w:r w:rsidRPr="00726299">
              <w:rPr>
                <w:bCs/>
                <w:color w:val="000000"/>
                <w:sz w:val="28"/>
                <w:szCs w:val="28"/>
              </w:rPr>
              <w:t>Показатели качества очистки сточных вод</w:t>
            </w:r>
          </w:p>
        </w:tc>
      </w:tr>
      <w:tr w:rsidR="00726299" w:rsidRPr="00726299" w14:paraId="20DDF0CF" w14:textId="77777777" w:rsidTr="00E8485B">
        <w:trPr>
          <w:trHeight w:val="1894"/>
        </w:trPr>
        <w:tc>
          <w:tcPr>
            <w:tcW w:w="736" w:type="dxa"/>
            <w:vAlign w:val="center"/>
          </w:tcPr>
          <w:p w14:paraId="5CC7C99B" w14:textId="77777777" w:rsidR="00726299" w:rsidRPr="00726299" w:rsidRDefault="00726299" w:rsidP="00726299">
            <w:pPr>
              <w:jc w:val="center"/>
              <w:rPr>
                <w:bCs/>
                <w:color w:val="000000"/>
                <w:sz w:val="28"/>
                <w:szCs w:val="28"/>
              </w:rPr>
            </w:pPr>
            <w:r w:rsidRPr="00726299">
              <w:rPr>
                <w:bCs/>
                <w:color w:val="000000"/>
                <w:sz w:val="28"/>
                <w:szCs w:val="28"/>
              </w:rPr>
              <w:t>3.1.</w:t>
            </w:r>
          </w:p>
        </w:tc>
        <w:tc>
          <w:tcPr>
            <w:tcW w:w="3659" w:type="dxa"/>
            <w:vAlign w:val="center"/>
          </w:tcPr>
          <w:p w14:paraId="778E24C2" w14:textId="77777777" w:rsidR="00726299" w:rsidRPr="00726299" w:rsidRDefault="00726299" w:rsidP="00726299">
            <w:pPr>
              <w:rPr>
                <w:color w:val="000000"/>
                <w:sz w:val="22"/>
                <w:szCs w:val="22"/>
              </w:rPr>
            </w:pPr>
            <w:r w:rsidRPr="0072629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325246F" w14:textId="77777777" w:rsidR="00726299" w:rsidRPr="00726299" w:rsidRDefault="00726299" w:rsidP="00726299">
            <w:pPr>
              <w:jc w:val="center"/>
              <w:rPr>
                <w:bCs/>
                <w:sz w:val="28"/>
                <w:szCs w:val="28"/>
              </w:rPr>
            </w:pPr>
            <w:r w:rsidRPr="00726299">
              <w:rPr>
                <w:bCs/>
                <w:sz w:val="28"/>
                <w:szCs w:val="28"/>
              </w:rPr>
              <w:t>0,00</w:t>
            </w:r>
          </w:p>
        </w:tc>
        <w:tc>
          <w:tcPr>
            <w:tcW w:w="2551" w:type="dxa"/>
            <w:vAlign w:val="center"/>
          </w:tcPr>
          <w:p w14:paraId="62F376D6" w14:textId="77777777" w:rsidR="00726299" w:rsidRPr="00726299" w:rsidRDefault="00726299" w:rsidP="00726299">
            <w:pPr>
              <w:jc w:val="center"/>
              <w:rPr>
                <w:bCs/>
                <w:sz w:val="28"/>
                <w:szCs w:val="28"/>
              </w:rPr>
            </w:pPr>
            <w:r w:rsidRPr="00726299">
              <w:rPr>
                <w:bCs/>
                <w:sz w:val="28"/>
                <w:szCs w:val="28"/>
              </w:rPr>
              <w:t>0,00</w:t>
            </w:r>
          </w:p>
        </w:tc>
        <w:tc>
          <w:tcPr>
            <w:tcW w:w="2125" w:type="dxa"/>
            <w:vAlign w:val="center"/>
          </w:tcPr>
          <w:p w14:paraId="3122D8A5" w14:textId="77777777" w:rsidR="00726299" w:rsidRPr="00726299" w:rsidRDefault="00726299" w:rsidP="00726299">
            <w:pPr>
              <w:jc w:val="center"/>
            </w:pPr>
            <w:r w:rsidRPr="00726299">
              <w:rPr>
                <w:bCs/>
                <w:sz w:val="28"/>
                <w:szCs w:val="28"/>
              </w:rPr>
              <w:t>-</w:t>
            </w:r>
          </w:p>
        </w:tc>
      </w:tr>
      <w:tr w:rsidR="00726299" w:rsidRPr="00726299" w14:paraId="381AC760" w14:textId="77777777" w:rsidTr="00E8485B">
        <w:trPr>
          <w:trHeight w:val="2120"/>
        </w:trPr>
        <w:tc>
          <w:tcPr>
            <w:tcW w:w="736" w:type="dxa"/>
            <w:vAlign w:val="center"/>
          </w:tcPr>
          <w:p w14:paraId="7D6BF7E2" w14:textId="77777777" w:rsidR="00726299" w:rsidRPr="00726299" w:rsidRDefault="00726299" w:rsidP="00726299">
            <w:pPr>
              <w:jc w:val="center"/>
              <w:rPr>
                <w:bCs/>
                <w:color w:val="000000"/>
                <w:sz w:val="28"/>
                <w:szCs w:val="28"/>
              </w:rPr>
            </w:pPr>
            <w:r w:rsidRPr="00726299">
              <w:rPr>
                <w:bCs/>
                <w:color w:val="000000"/>
                <w:sz w:val="28"/>
                <w:szCs w:val="28"/>
              </w:rPr>
              <w:t>3.2.</w:t>
            </w:r>
          </w:p>
        </w:tc>
        <w:tc>
          <w:tcPr>
            <w:tcW w:w="3659" w:type="dxa"/>
            <w:vAlign w:val="center"/>
          </w:tcPr>
          <w:p w14:paraId="32118C44" w14:textId="77777777" w:rsidR="00726299" w:rsidRPr="00726299" w:rsidRDefault="00726299" w:rsidP="00726299">
            <w:pPr>
              <w:rPr>
                <w:bCs/>
                <w:color w:val="000000"/>
                <w:sz w:val="28"/>
                <w:szCs w:val="28"/>
              </w:rPr>
            </w:pPr>
            <w:r w:rsidRPr="0072629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63EED95" w14:textId="77777777" w:rsidR="00726299" w:rsidRPr="00726299" w:rsidRDefault="00726299" w:rsidP="00726299">
            <w:pPr>
              <w:jc w:val="center"/>
              <w:rPr>
                <w:bCs/>
                <w:sz w:val="28"/>
                <w:szCs w:val="28"/>
              </w:rPr>
            </w:pPr>
            <w:r w:rsidRPr="00726299">
              <w:rPr>
                <w:bCs/>
                <w:sz w:val="28"/>
                <w:szCs w:val="28"/>
              </w:rPr>
              <w:t>0,00</w:t>
            </w:r>
          </w:p>
        </w:tc>
        <w:tc>
          <w:tcPr>
            <w:tcW w:w="2551" w:type="dxa"/>
            <w:vAlign w:val="center"/>
          </w:tcPr>
          <w:p w14:paraId="172D6804" w14:textId="77777777" w:rsidR="00726299" w:rsidRPr="00726299" w:rsidRDefault="00726299" w:rsidP="00726299">
            <w:pPr>
              <w:jc w:val="center"/>
              <w:rPr>
                <w:bCs/>
                <w:sz w:val="28"/>
                <w:szCs w:val="28"/>
              </w:rPr>
            </w:pPr>
            <w:r w:rsidRPr="00726299">
              <w:rPr>
                <w:bCs/>
                <w:sz w:val="28"/>
                <w:szCs w:val="28"/>
              </w:rPr>
              <w:t>0,00</w:t>
            </w:r>
          </w:p>
        </w:tc>
        <w:tc>
          <w:tcPr>
            <w:tcW w:w="2125" w:type="dxa"/>
            <w:vAlign w:val="center"/>
          </w:tcPr>
          <w:p w14:paraId="43FC10BC" w14:textId="77777777" w:rsidR="00726299" w:rsidRPr="00726299" w:rsidRDefault="00726299" w:rsidP="00726299">
            <w:pPr>
              <w:jc w:val="center"/>
            </w:pPr>
            <w:r w:rsidRPr="00726299">
              <w:rPr>
                <w:bCs/>
                <w:sz w:val="28"/>
                <w:szCs w:val="28"/>
              </w:rPr>
              <w:t>-</w:t>
            </w:r>
          </w:p>
        </w:tc>
      </w:tr>
      <w:tr w:rsidR="00726299" w:rsidRPr="00726299" w14:paraId="61AB42FA" w14:textId="77777777" w:rsidTr="00E8485B">
        <w:trPr>
          <w:trHeight w:val="3242"/>
        </w:trPr>
        <w:tc>
          <w:tcPr>
            <w:tcW w:w="736" w:type="dxa"/>
            <w:vAlign w:val="center"/>
          </w:tcPr>
          <w:p w14:paraId="765F87DC" w14:textId="77777777" w:rsidR="00726299" w:rsidRPr="00726299" w:rsidRDefault="00726299" w:rsidP="00726299">
            <w:pPr>
              <w:jc w:val="center"/>
              <w:rPr>
                <w:bCs/>
                <w:color w:val="000000"/>
                <w:sz w:val="28"/>
                <w:szCs w:val="28"/>
              </w:rPr>
            </w:pPr>
            <w:r w:rsidRPr="00726299">
              <w:rPr>
                <w:bCs/>
                <w:color w:val="000000"/>
                <w:sz w:val="28"/>
                <w:szCs w:val="28"/>
              </w:rPr>
              <w:t>3.3.</w:t>
            </w:r>
          </w:p>
        </w:tc>
        <w:tc>
          <w:tcPr>
            <w:tcW w:w="3659" w:type="dxa"/>
            <w:vAlign w:val="center"/>
          </w:tcPr>
          <w:p w14:paraId="49EC08E5" w14:textId="77777777" w:rsidR="00726299" w:rsidRPr="00726299" w:rsidRDefault="00726299" w:rsidP="00726299">
            <w:pPr>
              <w:rPr>
                <w:color w:val="000000"/>
                <w:sz w:val="22"/>
                <w:szCs w:val="22"/>
              </w:rPr>
            </w:pPr>
            <w:r w:rsidRPr="0072629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F1E0A56" w14:textId="77777777" w:rsidR="00726299" w:rsidRPr="00726299" w:rsidRDefault="00726299" w:rsidP="00726299">
            <w:pPr>
              <w:jc w:val="center"/>
              <w:rPr>
                <w:sz w:val="28"/>
                <w:szCs w:val="28"/>
              </w:rPr>
            </w:pPr>
            <w:r w:rsidRPr="00726299">
              <w:rPr>
                <w:sz w:val="28"/>
                <w:szCs w:val="28"/>
              </w:rPr>
              <w:t>23,36</w:t>
            </w:r>
          </w:p>
        </w:tc>
        <w:tc>
          <w:tcPr>
            <w:tcW w:w="2551" w:type="dxa"/>
            <w:vAlign w:val="center"/>
          </w:tcPr>
          <w:p w14:paraId="3E7F7A95" w14:textId="77777777" w:rsidR="00726299" w:rsidRPr="00726299" w:rsidRDefault="00726299" w:rsidP="00726299">
            <w:pPr>
              <w:jc w:val="center"/>
              <w:rPr>
                <w:sz w:val="28"/>
                <w:szCs w:val="28"/>
              </w:rPr>
            </w:pPr>
            <w:r w:rsidRPr="00726299">
              <w:rPr>
                <w:sz w:val="28"/>
                <w:szCs w:val="28"/>
              </w:rPr>
              <w:t>23,36</w:t>
            </w:r>
          </w:p>
        </w:tc>
        <w:tc>
          <w:tcPr>
            <w:tcW w:w="2125" w:type="dxa"/>
            <w:vAlign w:val="center"/>
          </w:tcPr>
          <w:p w14:paraId="3B8E6AFD" w14:textId="77777777" w:rsidR="00726299" w:rsidRPr="00726299" w:rsidRDefault="00726299" w:rsidP="00726299">
            <w:pPr>
              <w:jc w:val="center"/>
            </w:pPr>
            <w:r w:rsidRPr="00726299">
              <w:rPr>
                <w:bCs/>
                <w:sz w:val="28"/>
                <w:szCs w:val="28"/>
              </w:rPr>
              <w:t>-</w:t>
            </w:r>
          </w:p>
        </w:tc>
      </w:tr>
      <w:tr w:rsidR="00726299" w:rsidRPr="00726299" w14:paraId="51DFC2AB" w14:textId="77777777" w:rsidTr="00E8485B">
        <w:trPr>
          <w:trHeight w:val="982"/>
        </w:trPr>
        <w:tc>
          <w:tcPr>
            <w:tcW w:w="10630" w:type="dxa"/>
            <w:gridSpan w:val="5"/>
            <w:vAlign w:val="center"/>
          </w:tcPr>
          <w:p w14:paraId="02354D36" w14:textId="77777777" w:rsidR="00726299" w:rsidRPr="00726299" w:rsidRDefault="00726299" w:rsidP="00726299">
            <w:pPr>
              <w:numPr>
                <w:ilvl w:val="0"/>
                <w:numId w:val="11"/>
              </w:numPr>
              <w:contextualSpacing/>
              <w:jc w:val="center"/>
              <w:rPr>
                <w:bCs/>
                <w:color w:val="000000"/>
                <w:sz w:val="28"/>
                <w:szCs w:val="28"/>
              </w:rPr>
            </w:pPr>
            <w:r w:rsidRPr="00726299">
              <w:rPr>
                <w:bCs/>
                <w:color w:val="000000"/>
                <w:sz w:val="28"/>
                <w:szCs w:val="28"/>
              </w:rPr>
              <w:t>Показатели энергетической эффективности использования ресурсов, в том числе уровень потерь воды</w:t>
            </w:r>
          </w:p>
        </w:tc>
      </w:tr>
      <w:tr w:rsidR="00726299" w:rsidRPr="00726299" w14:paraId="4AD0B1F0" w14:textId="77777777" w:rsidTr="00E8485B">
        <w:trPr>
          <w:trHeight w:val="1980"/>
        </w:trPr>
        <w:tc>
          <w:tcPr>
            <w:tcW w:w="736" w:type="dxa"/>
            <w:vAlign w:val="center"/>
          </w:tcPr>
          <w:p w14:paraId="103C00DA" w14:textId="77777777" w:rsidR="00726299" w:rsidRPr="00726299" w:rsidRDefault="00726299" w:rsidP="00726299">
            <w:pPr>
              <w:jc w:val="center"/>
              <w:rPr>
                <w:bCs/>
                <w:color w:val="000000"/>
                <w:sz w:val="28"/>
                <w:szCs w:val="28"/>
              </w:rPr>
            </w:pPr>
            <w:r w:rsidRPr="00726299">
              <w:rPr>
                <w:bCs/>
                <w:color w:val="000000"/>
                <w:sz w:val="28"/>
                <w:szCs w:val="28"/>
              </w:rPr>
              <w:t>4.1.</w:t>
            </w:r>
          </w:p>
        </w:tc>
        <w:tc>
          <w:tcPr>
            <w:tcW w:w="3659" w:type="dxa"/>
            <w:vAlign w:val="center"/>
          </w:tcPr>
          <w:p w14:paraId="68F976CC" w14:textId="77777777" w:rsidR="00726299" w:rsidRPr="00726299" w:rsidRDefault="00726299" w:rsidP="00726299">
            <w:pPr>
              <w:rPr>
                <w:bCs/>
                <w:color w:val="000000"/>
                <w:sz w:val="28"/>
                <w:szCs w:val="28"/>
              </w:rPr>
            </w:pPr>
            <w:r w:rsidRPr="00726299">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54F5483" w14:textId="77777777" w:rsidR="00726299" w:rsidRPr="00726299" w:rsidRDefault="00726299" w:rsidP="00726299">
            <w:pPr>
              <w:jc w:val="center"/>
              <w:rPr>
                <w:bCs/>
                <w:sz w:val="28"/>
                <w:szCs w:val="28"/>
              </w:rPr>
            </w:pPr>
            <w:r w:rsidRPr="00726299">
              <w:rPr>
                <w:bCs/>
                <w:sz w:val="28"/>
                <w:szCs w:val="28"/>
              </w:rPr>
              <w:t>45,27</w:t>
            </w:r>
          </w:p>
        </w:tc>
        <w:tc>
          <w:tcPr>
            <w:tcW w:w="2551" w:type="dxa"/>
            <w:vAlign w:val="center"/>
          </w:tcPr>
          <w:p w14:paraId="0F6A0EB8" w14:textId="77777777" w:rsidR="00726299" w:rsidRPr="00726299" w:rsidRDefault="00726299" w:rsidP="00726299">
            <w:pPr>
              <w:jc w:val="center"/>
              <w:rPr>
                <w:bCs/>
                <w:sz w:val="28"/>
                <w:szCs w:val="28"/>
              </w:rPr>
            </w:pPr>
            <w:r w:rsidRPr="00726299">
              <w:rPr>
                <w:bCs/>
                <w:sz w:val="28"/>
                <w:szCs w:val="28"/>
              </w:rPr>
              <w:t>45,27</w:t>
            </w:r>
          </w:p>
        </w:tc>
        <w:tc>
          <w:tcPr>
            <w:tcW w:w="2125" w:type="dxa"/>
            <w:vAlign w:val="center"/>
          </w:tcPr>
          <w:p w14:paraId="72C3563F" w14:textId="77777777" w:rsidR="00726299" w:rsidRPr="00726299" w:rsidRDefault="00726299" w:rsidP="00726299">
            <w:pPr>
              <w:jc w:val="center"/>
              <w:rPr>
                <w:bCs/>
                <w:sz w:val="28"/>
                <w:szCs w:val="28"/>
              </w:rPr>
            </w:pPr>
            <w:r w:rsidRPr="00726299">
              <w:rPr>
                <w:bCs/>
                <w:sz w:val="28"/>
                <w:szCs w:val="28"/>
              </w:rPr>
              <w:t>-</w:t>
            </w:r>
          </w:p>
        </w:tc>
      </w:tr>
      <w:tr w:rsidR="00726299" w:rsidRPr="00726299" w14:paraId="60E49A44" w14:textId="77777777" w:rsidTr="00E8485B">
        <w:trPr>
          <w:trHeight w:val="2254"/>
        </w:trPr>
        <w:tc>
          <w:tcPr>
            <w:tcW w:w="736" w:type="dxa"/>
            <w:vAlign w:val="center"/>
          </w:tcPr>
          <w:p w14:paraId="43471230" w14:textId="77777777" w:rsidR="00726299" w:rsidRPr="00726299" w:rsidRDefault="00726299" w:rsidP="00726299">
            <w:pPr>
              <w:jc w:val="center"/>
              <w:rPr>
                <w:bCs/>
                <w:color w:val="000000"/>
                <w:sz w:val="28"/>
                <w:szCs w:val="28"/>
              </w:rPr>
            </w:pPr>
            <w:r w:rsidRPr="00726299">
              <w:rPr>
                <w:bCs/>
                <w:color w:val="000000"/>
                <w:sz w:val="28"/>
                <w:szCs w:val="28"/>
              </w:rPr>
              <w:t>4.2.</w:t>
            </w:r>
          </w:p>
        </w:tc>
        <w:tc>
          <w:tcPr>
            <w:tcW w:w="3659" w:type="dxa"/>
            <w:vAlign w:val="center"/>
          </w:tcPr>
          <w:p w14:paraId="189198A7" w14:textId="77777777" w:rsidR="00726299" w:rsidRPr="00726299" w:rsidRDefault="00726299" w:rsidP="00726299">
            <w:pPr>
              <w:rPr>
                <w:bCs/>
                <w:color w:val="000000"/>
                <w:sz w:val="28"/>
                <w:szCs w:val="28"/>
              </w:rPr>
            </w:pPr>
            <w:r w:rsidRPr="0072629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26299">
              <w:rPr>
                <w:sz w:val="22"/>
                <w:szCs w:val="22"/>
              </w:rPr>
              <w:t>м</w:t>
            </w:r>
            <w:r w:rsidRPr="00726299">
              <w:rPr>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водоподготовке</w:t>
            </w:r>
          </w:p>
        </w:tc>
        <w:tc>
          <w:tcPr>
            <w:tcW w:w="1559" w:type="dxa"/>
            <w:vAlign w:val="center"/>
          </w:tcPr>
          <w:p w14:paraId="2499F0A6" w14:textId="77777777" w:rsidR="00726299" w:rsidRPr="00726299" w:rsidRDefault="00726299" w:rsidP="00726299">
            <w:pPr>
              <w:jc w:val="center"/>
            </w:pPr>
            <w:r w:rsidRPr="00726299">
              <w:rPr>
                <w:bCs/>
                <w:sz w:val="28"/>
                <w:szCs w:val="28"/>
              </w:rPr>
              <w:t>-</w:t>
            </w:r>
          </w:p>
        </w:tc>
        <w:tc>
          <w:tcPr>
            <w:tcW w:w="2551" w:type="dxa"/>
            <w:vAlign w:val="center"/>
          </w:tcPr>
          <w:p w14:paraId="40B1C9B3" w14:textId="77777777" w:rsidR="00726299" w:rsidRPr="00726299" w:rsidRDefault="00726299" w:rsidP="00726299">
            <w:pPr>
              <w:jc w:val="center"/>
            </w:pPr>
            <w:r w:rsidRPr="00726299">
              <w:rPr>
                <w:bCs/>
                <w:sz w:val="28"/>
                <w:szCs w:val="28"/>
              </w:rPr>
              <w:t>-</w:t>
            </w:r>
          </w:p>
        </w:tc>
        <w:tc>
          <w:tcPr>
            <w:tcW w:w="2125" w:type="dxa"/>
            <w:vAlign w:val="center"/>
          </w:tcPr>
          <w:p w14:paraId="7F93B71C" w14:textId="77777777" w:rsidR="00726299" w:rsidRPr="00726299" w:rsidRDefault="00726299" w:rsidP="00726299">
            <w:pPr>
              <w:jc w:val="center"/>
            </w:pPr>
            <w:r w:rsidRPr="00726299">
              <w:rPr>
                <w:bCs/>
                <w:sz w:val="28"/>
                <w:szCs w:val="28"/>
              </w:rPr>
              <w:t>-</w:t>
            </w:r>
          </w:p>
        </w:tc>
      </w:tr>
      <w:tr w:rsidR="00726299" w:rsidRPr="00726299" w14:paraId="683A8F4F" w14:textId="77777777" w:rsidTr="00E8485B">
        <w:tc>
          <w:tcPr>
            <w:tcW w:w="736" w:type="dxa"/>
            <w:vAlign w:val="center"/>
          </w:tcPr>
          <w:p w14:paraId="3CFF0E87" w14:textId="77777777" w:rsidR="00726299" w:rsidRPr="00726299" w:rsidRDefault="00726299" w:rsidP="00726299">
            <w:pPr>
              <w:jc w:val="center"/>
              <w:rPr>
                <w:bCs/>
                <w:color w:val="000000"/>
                <w:sz w:val="28"/>
                <w:szCs w:val="28"/>
              </w:rPr>
            </w:pPr>
            <w:r w:rsidRPr="00726299">
              <w:rPr>
                <w:bCs/>
                <w:color w:val="000000"/>
                <w:sz w:val="28"/>
                <w:szCs w:val="28"/>
              </w:rPr>
              <w:lastRenderedPageBreak/>
              <w:t>1</w:t>
            </w:r>
          </w:p>
        </w:tc>
        <w:tc>
          <w:tcPr>
            <w:tcW w:w="3659" w:type="dxa"/>
            <w:vAlign w:val="center"/>
          </w:tcPr>
          <w:p w14:paraId="1FDD1322" w14:textId="77777777" w:rsidR="00726299" w:rsidRPr="00726299" w:rsidRDefault="00726299" w:rsidP="00726299">
            <w:pPr>
              <w:jc w:val="center"/>
              <w:rPr>
                <w:color w:val="000000"/>
                <w:sz w:val="28"/>
                <w:szCs w:val="28"/>
              </w:rPr>
            </w:pPr>
            <w:r w:rsidRPr="00726299">
              <w:rPr>
                <w:color w:val="000000"/>
                <w:sz w:val="28"/>
                <w:szCs w:val="28"/>
              </w:rPr>
              <w:t>2</w:t>
            </w:r>
          </w:p>
        </w:tc>
        <w:tc>
          <w:tcPr>
            <w:tcW w:w="1559" w:type="dxa"/>
            <w:vAlign w:val="center"/>
          </w:tcPr>
          <w:p w14:paraId="7F33BAC4" w14:textId="77777777" w:rsidR="00726299" w:rsidRPr="00726299" w:rsidRDefault="00726299" w:rsidP="00726299">
            <w:pPr>
              <w:jc w:val="center"/>
              <w:rPr>
                <w:bCs/>
                <w:color w:val="000000"/>
                <w:sz w:val="28"/>
                <w:szCs w:val="28"/>
              </w:rPr>
            </w:pPr>
            <w:r w:rsidRPr="00726299">
              <w:rPr>
                <w:bCs/>
                <w:color w:val="000000"/>
                <w:sz w:val="28"/>
                <w:szCs w:val="28"/>
              </w:rPr>
              <w:t>3</w:t>
            </w:r>
          </w:p>
        </w:tc>
        <w:tc>
          <w:tcPr>
            <w:tcW w:w="2551" w:type="dxa"/>
            <w:vAlign w:val="center"/>
          </w:tcPr>
          <w:p w14:paraId="7E90F2FA" w14:textId="77777777" w:rsidR="00726299" w:rsidRPr="00726299" w:rsidRDefault="00726299" w:rsidP="00726299">
            <w:pPr>
              <w:jc w:val="center"/>
              <w:rPr>
                <w:bCs/>
                <w:color w:val="000000"/>
                <w:sz w:val="28"/>
                <w:szCs w:val="28"/>
              </w:rPr>
            </w:pPr>
            <w:r w:rsidRPr="00726299">
              <w:rPr>
                <w:bCs/>
                <w:color w:val="000000"/>
                <w:sz w:val="28"/>
                <w:szCs w:val="28"/>
              </w:rPr>
              <w:t>4</w:t>
            </w:r>
          </w:p>
        </w:tc>
        <w:tc>
          <w:tcPr>
            <w:tcW w:w="2125" w:type="dxa"/>
            <w:vAlign w:val="center"/>
          </w:tcPr>
          <w:p w14:paraId="19C651BD" w14:textId="77777777" w:rsidR="00726299" w:rsidRPr="00726299" w:rsidRDefault="00726299" w:rsidP="00726299">
            <w:pPr>
              <w:jc w:val="center"/>
              <w:rPr>
                <w:bCs/>
                <w:color w:val="000000"/>
                <w:sz w:val="28"/>
                <w:szCs w:val="28"/>
              </w:rPr>
            </w:pPr>
            <w:r w:rsidRPr="00726299">
              <w:rPr>
                <w:bCs/>
                <w:color w:val="000000"/>
                <w:sz w:val="28"/>
                <w:szCs w:val="28"/>
              </w:rPr>
              <w:t>5</w:t>
            </w:r>
          </w:p>
        </w:tc>
      </w:tr>
      <w:tr w:rsidR="00726299" w:rsidRPr="00726299" w14:paraId="52C0D09C" w14:textId="77777777" w:rsidTr="00E8485B">
        <w:trPr>
          <w:trHeight w:val="2228"/>
        </w:trPr>
        <w:tc>
          <w:tcPr>
            <w:tcW w:w="736" w:type="dxa"/>
            <w:vAlign w:val="center"/>
          </w:tcPr>
          <w:p w14:paraId="2998A6C3" w14:textId="77777777" w:rsidR="00726299" w:rsidRPr="00726299" w:rsidRDefault="00726299" w:rsidP="00726299">
            <w:pPr>
              <w:jc w:val="center"/>
              <w:rPr>
                <w:bCs/>
                <w:color w:val="000000"/>
                <w:sz w:val="28"/>
                <w:szCs w:val="28"/>
              </w:rPr>
            </w:pPr>
            <w:r w:rsidRPr="00726299">
              <w:rPr>
                <w:bCs/>
                <w:color w:val="000000"/>
                <w:sz w:val="28"/>
                <w:szCs w:val="28"/>
              </w:rPr>
              <w:t>4.3.</w:t>
            </w:r>
          </w:p>
        </w:tc>
        <w:tc>
          <w:tcPr>
            <w:tcW w:w="3659" w:type="dxa"/>
            <w:vAlign w:val="center"/>
          </w:tcPr>
          <w:p w14:paraId="6042513E" w14:textId="77777777" w:rsidR="00726299" w:rsidRPr="00726299" w:rsidRDefault="00726299" w:rsidP="00726299">
            <w:pPr>
              <w:rPr>
                <w:color w:val="000000"/>
                <w:sz w:val="22"/>
                <w:szCs w:val="22"/>
              </w:rPr>
            </w:pPr>
            <w:r w:rsidRPr="0072629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26299">
              <w:rPr>
                <w:sz w:val="22"/>
                <w:szCs w:val="22"/>
              </w:rPr>
              <w:t>м</w:t>
            </w:r>
            <w:r w:rsidRPr="00726299">
              <w:rPr>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транспортировке</w:t>
            </w:r>
          </w:p>
        </w:tc>
        <w:tc>
          <w:tcPr>
            <w:tcW w:w="1559" w:type="dxa"/>
            <w:vAlign w:val="center"/>
          </w:tcPr>
          <w:p w14:paraId="6B339F86" w14:textId="77777777" w:rsidR="00726299" w:rsidRPr="00726299" w:rsidRDefault="00726299" w:rsidP="00726299">
            <w:pPr>
              <w:jc w:val="center"/>
            </w:pPr>
            <w:r w:rsidRPr="00726299">
              <w:rPr>
                <w:bCs/>
                <w:sz w:val="28"/>
                <w:szCs w:val="28"/>
              </w:rPr>
              <w:t>-</w:t>
            </w:r>
          </w:p>
        </w:tc>
        <w:tc>
          <w:tcPr>
            <w:tcW w:w="2551" w:type="dxa"/>
            <w:vAlign w:val="center"/>
          </w:tcPr>
          <w:p w14:paraId="367BB604" w14:textId="77777777" w:rsidR="00726299" w:rsidRPr="00726299" w:rsidRDefault="00726299" w:rsidP="00726299">
            <w:pPr>
              <w:jc w:val="center"/>
            </w:pPr>
            <w:r w:rsidRPr="00726299">
              <w:rPr>
                <w:bCs/>
                <w:sz w:val="28"/>
                <w:szCs w:val="28"/>
              </w:rPr>
              <w:t>-</w:t>
            </w:r>
          </w:p>
        </w:tc>
        <w:tc>
          <w:tcPr>
            <w:tcW w:w="2125" w:type="dxa"/>
            <w:vAlign w:val="center"/>
          </w:tcPr>
          <w:p w14:paraId="4302854E" w14:textId="77777777" w:rsidR="00726299" w:rsidRPr="00726299" w:rsidRDefault="00726299" w:rsidP="00726299">
            <w:pPr>
              <w:jc w:val="center"/>
            </w:pPr>
            <w:r w:rsidRPr="00726299">
              <w:rPr>
                <w:bCs/>
                <w:sz w:val="28"/>
                <w:szCs w:val="28"/>
              </w:rPr>
              <w:t>-</w:t>
            </w:r>
          </w:p>
        </w:tc>
      </w:tr>
      <w:tr w:rsidR="00726299" w:rsidRPr="00726299" w14:paraId="62B029DC" w14:textId="77777777" w:rsidTr="00E8485B">
        <w:trPr>
          <w:trHeight w:val="2259"/>
        </w:trPr>
        <w:tc>
          <w:tcPr>
            <w:tcW w:w="736" w:type="dxa"/>
            <w:vAlign w:val="center"/>
          </w:tcPr>
          <w:p w14:paraId="4A0FD141" w14:textId="77777777" w:rsidR="00726299" w:rsidRPr="00726299" w:rsidRDefault="00726299" w:rsidP="00726299">
            <w:pPr>
              <w:jc w:val="center"/>
              <w:rPr>
                <w:bCs/>
                <w:color w:val="000000"/>
                <w:sz w:val="28"/>
                <w:szCs w:val="28"/>
              </w:rPr>
            </w:pPr>
            <w:r w:rsidRPr="00726299">
              <w:rPr>
                <w:bCs/>
                <w:color w:val="000000"/>
                <w:sz w:val="28"/>
                <w:szCs w:val="28"/>
              </w:rPr>
              <w:t>4.4.</w:t>
            </w:r>
          </w:p>
        </w:tc>
        <w:tc>
          <w:tcPr>
            <w:tcW w:w="3659" w:type="dxa"/>
            <w:vAlign w:val="center"/>
          </w:tcPr>
          <w:p w14:paraId="5BDB899F" w14:textId="77777777" w:rsidR="00726299" w:rsidRPr="00726299" w:rsidRDefault="00726299" w:rsidP="00726299">
            <w:pPr>
              <w:rPr>
                <w:bCs/>
                <w:color w:val="000000"/>
                <w:sz w:val="28"/>
                <w:szCs w:val="28"/>
              </w:rPr>
            </w:pPr>
            <w:r w:rsidRPr="0072629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26299">
              <w:rPr>
                <w:sz w:val="22"/>
                <w:szCs w:val="22"/>
              </w:rPr>
              <w:t>м</w:t>
            </w:r>
            <w:r w:rsidRPr="00726299">
              <w:rPr>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водоснабжения (полный цикл)</w:t>
            </w:r>
          </w:p>
        </w:tc>
        <w:tc>
          <w:tcPr>
            <w:tcW w:w="1559" w:type="dxa"/>
            <w:vAlign w:val="center"/>
          </w:tcPr>
          <w:p w14:paraId="103B7EE4" w14:textId="77777777" w:rsidR="00726299" w:rsidRPr="00726299" w:rsidRDefault="00726299" w:rsidP="00726299">
            <w:pPr>
              <w:jc w:val="center"/>
              <w:rPr>
                <w:bCs/>
                <w:sz w:val="28"/>
                <w:szCs w:val="28"/>
              </w:rPr>
            </w:pPr>
            <w:r w:rsidRPr="00726299">
              <w:rPr>
                <w:bCs/>
                <w:sz w:val="28"/>
                <w:szCs w:val="28"/>
              </w:rPr>
              <w:t>0,696</w:t>
            </w:r>
          </w:p>
        </w:tc>
        <w:tc>
          <w:tcPr>
            <w:tcW w:w="2551" w:type="dxa"/>
            <w:vAlign w:val="center"/>
          </w:tcPr>
          <w:p w14:paraId="557FBA68" w14:textId="77777777" w:rsidR="00726299" w:rsidRPr="00726299" w:rsidRDefault="00726299" w:rsidP="00726299">
            <w:pPr>
              <w:jc w:val="center"/>
              <w:rPr>
                <w:bCs/>
                <w:sz w:val="28"/>
                <w:szCs w:val="28"/>
              </w:rPr>
            </w:pPr>
            <w:r w:rsidRPr="00726299">
              <w:rPr>
                <w:bCs/>
                <w:sz w:val="28"/>
                <w:szCs w:val="28"/>
              </w:rPr>
              <w:t>0,696</w:t>
            </w:r>
          </w:p>
        </w:tc>
        <w:tc>
          <w:tcPr>
            <w:tcW w:w="2125" w:type="dxa"/>
            <w:vAlign w:val="center"/>
          </w:tcPr>
          <w:p w14:paraId="201F0FDC" w14:textId="77777777" w:rsidR="00726299" w:rsidRPr="00726299" w:rsidRDefault="00726299" w:rsidP="00726299">
            <w:pPr>
              <w:jc w:val="center"/>
              <w:rPr>
                <w:bCs/>
                <w:sz w:val="28"/>
                <w:szCs w:val="28"/>
              </w:rPr>
            </w:pPr>
            <w:r w:rsidRPr="00726299">
              <w:rPr>
                <w:bCs/>
                <w:sz w:val="28"/>
                <w:szCs w:val="28"/>
              </w:rPr>
              <w:t>-</w:t>
            </w:r>
          </w:p>
        </w:tc>
      </w:tr>
      <w:tr w:rsidR="00726299" w:rsidRPr="00726299" w14:paraId="786421BA" w14:textId="77777777" w:rsidTr="00E8485B">
        <w:trPr>
          <w:trHeight w:val="1978"/>
        </w:trPr>
        <w:tc>
          <w:tcPr>
            <w:tcW w:w="736" w:type="dxa"/>
            <w:vAlign w:val="center"/>
          </w:tcPr>
          <w:p w14:paraId="1B42CCF1" w14:textId="77777777" w:rsidR="00726299" w:rsidRPr="00726299" w:rsidRDefault="00726299" w:rsidP="00726299">
            <w:pPr>
              <w:jc w:val="center"/>
              <w:rPr>
                <w:bCs/>
                <w:color w:val="000000"/>
                <w:sz w:val="28"/>
                <w:szCs w:val="28"/>
              </w:rPr>
            </w:pPr>
            <w:r w:rsidRPr="00726299">
              <w:rPr>
                <w:bCs/>
                <w:color w:val="000000"/>
                <w:sz w:val="28"/>
                <w:szCs w:val="28"/>
              </w:rPr>
              <w:t>4.5.</w:t>
            </w:r>
          </w:p>
        </w:tc>
        <w:tc>
          <w:tcPr>
            <w:tcW w:w="3659" w:type="dxa"/>
            <w:vAlign w:val="center"/>
          </w:tcPr>
          <w:p w14:paraId="6CBD023B" w14:textId="77777777" w:rsidR="00726299" w:rsidRPr="00726299" w:rsidRDefault="00726299" w:rsidP="00726299">
            <w:pPr>
              <w:rPr>
                <w:bCs/>
                <w:color w:val="000000"/>
                <w:sz w:val="28"/>
                <w:szCs w:val="28"/>
              </w:rPr>
            </w:pPr>
            <w:r w:rsidRPr="0072629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26299">
              <w:rPr>
                <w:color w:val="000000"/>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очистке сточных вод</w:t>
            </w:r>
          </w:p>
        </w:tc>
        <w:tc>
          <w:tcPr>
            <w:tcW w:w="1559" w:type="dxa"/>
            <w:vAlign w:val="center"/>
          </w:tcPr>
          <w:p w14:paraId="2A0B729E" w14:textId="77777777" w:rsidR="00726299" w:rsidRPr="00726299" w:rsidRDefault="00726299" w:rsidP="00726299">
            <w:pPr>
              <w:jc w:val="center"/>
            </w:pPr>
            <w:r w:rsidRPr="00726299">
              <w:rPr>
                <w:bCs/>
                <w:sz w:val="28"/>
                <w:szCs w:val="28"/>
              </w:rPr>
              <w:t>-</w:t>
            </w:r>
          </w:p>
        </w:tc>
        <w:tc>
          <w:tcPr>
            <w:tcW w:w="2551" w:type="dxa"/>
            <w:vAlign w:val="center"/>
          </w:tcPr>
          <w:p w14:paraId="1438E181" w14:textId="77777777" w:rsidR="00726299" w:rsidRPr="00726299" w:rsidRDefault="00726299" w:rsidP="00726299">
            <w:pPr>
              <w:jc w:val="center"/>
            </w:pPr>
            <w:r w:rsidRPr="00726299">
              <w:rPr>
                <w:bCs/>
                <w:sz w:val="28"/>
                <w:szCs w:val="28"/>
              </w:rPr>
              <w:t>-</w:t>
            </w:r>
          </w:p>
        </w:tc>
        <w:tc>
          <w:tcPr>
            <w:tcW w:w="2125" w:type="dxa"/>
            <w:vAlign w:val="center"/>
          </w:tcPr>
          <w:p w14:paraId="652FDDFD" w14:textId="77777777" w:rsidR="00726299" w:rsidRPr="00726299" w:rsidRDefault="00726299" w:rsidP="00726299">
            <w:pPr>
              <w:jc w:val="center"/>
            </w:pPr>
            <w:r w:rsidRPr="00726299">
              <w:rPr>
                <w:bCs/>
                <w:sz w:val="28"/>
                <w:szCs w:val="28"/>
              </w:rPr>
              <w:t>-</w:t>
            </w:r>
          </w:p>
        </w:tc>
      </w:tr>
      <w:tr w:rsidR="00726299" w:rsidRPr="00726299" w14:paraId="03AB00DB" w14:textId="77777777" w:rsidTr="00E8485B">
        <w:trPr>
          <w:trHeight w:val="2117"/>
        </w:trPr>
        <w:tc>
          <w:tcPr>
            <w:tcW w:w="736" w:type="dxa"/>
            <w:vAlign w:val="center"/>
          </w:tcPr>
          <w:p w14:paraId="346ECF36" w14:textId="77777777" w:rsidR="00726299" w:rsidRPr="00726299" w:rsidRDefault="00726299" w:rsidP="00726299">
            <w:pPr>
              <w:jc w:val="center"/>
              <w:rPr>
                <w:bCs/>
                <w:color w:val="000000"/>
                <w:sz w:val="28"/>
                <w:szCs w:val="28"/>
              </w:rPr>
            </w:pPr>
            <w:r w:rsidRPr="00726299">
              <w:rPr>
                <w:bCs/>
                <w:color w:val="000000"/>
                <w:sz w:val="28"/>
                <w:szCs w:val="28"/>
              </w:rPr>
              <w:t>4.6.</w:t>
            </w:r>
          </w:p>
        </w:tc>
        <w:tc>
          <w:tcPr>
            <w:tcW w:w="3659" w:type="dxa"/>
            <w:vAlign w:val="center"/>
          </w:tcPr>
          <w:p w14:paraId="1A102129" w14:textId="77777777" w:rsidR="00726299" w:rsidRPr="00726299" w:rsidRDefault="00726299" w:rsidP="00726299">
            <w:pPr>
              <w:rPr>
                <w:color w:val="000000"/>
                <w:sz w:val="22"/>
                <w:szCs w:val="22"/>
              </w:rPr>
            </w:pPr>
            <w:r w:rsidRPr="0072629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26299">
              <w:rPr>
                <w:color w:val="000000"/>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транспортировке сточных вод</w:t>
            </w:r>
          </w:p>
        </w:tc>
        <w:tc>
          <w:tcPr>
            <w:tcW w:w="1559" w:type="dxa"/>
            <w:vAlign w:val="center"/>
          </w:tcPr>
          <w:p w14:paraId="77D4F3DD" w14:textId="77777777" w:rsidR="00726299" w:rsidRPr="00726299" w:rsidRDefault="00726299" w:rsidP="00726299">
            <w:pPr>
              <w:jc w:val="center"/>
            </w:pPr>
            <w:r w:rsidRPr="00726299">
              <w:rPr>
                <w:bCs/>
                <w:sz w:val="28"/>
                <w:szCs w:val="28"/>
              </w:rPr>
              <w:t>-</w:t>
            </w:r>
          </w:p>
        </w:tc>
        <w:tc>
          <w:tcPr>
            <w:tcW w:w="2551" w:type="dxa"/>
            <w:vAlign w:val="center"/>
          </w:tcPr>
          <w:p w14:paraId="3F9C5A8C" w14:textId="77777777" w:rsidR="00726299" w:rsidRPr="00726299" w:rsidRDefault="00726299" w:rsidP="00726299">
            <w:pPr>
              <w:jc w:val="center"/>
            </w:pPr>
            <w:r w:rsidRPr="00726299">
              <w:rPr>
                <w:bCs/>
                <w:sz w:val="28"/>
                <w:szCs w:val="28"/>
              </w:rPr>
              <w:t>-</w:t>
            </w:r>
          </w:p>
        </w:tc>
        <w:tc>
          <w:tcPr>
            <w:tcW w:w="2125" w:type="dxa"/>
            <w:vAlign w:val="center"/>
          </w:tcPr>
          <w:p w14:paraId="6C4A9109" w14:textId="77777777" w:rsidR="00726299" w:rsidRPr="00726299" w:rsidRDefault="00726299" w:rsidP="00726299">
            <w:pPr>
              <w:jc w:val="center"/>
            </w:pPr>
            <w:r w:rsidRPr="00726299">
              <w:rPr>
                <w:bCs/>
                <w:sz w:val="28"/>
                <w:szCs w:val="28"/>
              </w:rPr>
              <w:t>-</w:t>
            </w:r>
          </w:p>
        </w:tc>
      </w:tr>
      <w:tr w:rsidR="00726299" w:rsidRPr="00726299" w14:paraId="3691AE7B" w14:textId="77777777" w:rsidTr="00E8485B">
        <w:trPr>
          <w:trHeight w:val="2248"/>
        </w:trPr>
        <w:tc>
          <w:tcPr>
            <w:tcW w:w="736" w:type="dxa"/>
            <w:vAlign w:val="center"/>
          </w:tcPr>
          <w:p w14:paraId="524C8B54" w14:textId="77777777" w:rsidR="00726299" w:rsidRPr="00726299" w:rsidRDefault="00726299" w:rsidP="00726299">
            <w:pPr>
              <w:jc w:val="center"/>
              <w:rPr>
                <w:bCs/>
                <w:color w:val="000000"/>
                <w:sz w:val="28"/>
                <w:szCs w:val="28"/>
              </w:rPr>
            </w:pPr>
            <w:r w:rsidRPr="00726299">
              <w:rPr>
                <w:bCs/>
                <w:color w:val="000000"/>
                <w:sz w:val="28"/>
                <w:szCs w:val="28"/>
              </w:rPr>
              <w:t>4.7.</w:t>
            </w:r>
          </w:p>
        </w:tc>
        <w:tc>
          <w:tcPr>
            <w:tcW w:w="3659" w:type="dxa"/>
            <w:vAlign w:val="center"/>
          </w:tcPr>
          <w:p w14:paraId="5D89F114" w14:textId="77777777" w:rsidR="00726299" w:rsidRPr="00726299" w:rsidRDefault="00726299" w:rsidP="00726299">
            <w:pPr>
              <w:rPr>
                <w:color w:val="000000"/>
                <w:sz w:val="22"/>
                <w:szCs w:val="22"/>
              </w:rPr>
            </w:pPr>
            <w:r w:rsidRPr="0072629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26299">
              <w:rPr>
                <w:color w:val="000000"/>
                <w:sz w:val="22"/>
                <w:szCs w:val="22"/>
                <w:vertAlign w:val="superscript"/>
              </w:rPr>
              <w:t>3</w:t>
            </w:r>
            <w:r w:rsidRPr="00726299">
              <w:rPr>
                <w:color w:val="000000"/>
                <w:sz w:val="22"/>
                <w:szCs w:val="22"/>
              </w:rPr>
              <w:t xml:space="preserve">) – </w:t>
            </w:r>
            <w:r w:rsidRPr="00726299">
              <w:rPr>
                <w:color w:val="000000"/>
                <w:sz w:val="22"/>
                <w:szCs w:val="22"/>
                <w:u w:val="single"/>
              </w:rPr>
              <w:t>для организаций, оказывающих услуги по водоотведению</w:t>
            </w:r>
          </w:p>
        </w:tc>
        <w:tc>
          <w:tcPr>
            <w:tcW w:w="1559" w:type="dxa"/>
            <w:vAlign w:val="center"/>
          </w:tcPr>
          <w:p w14:paraId="0FF264C2" w14:textId="77777777" w:rsidR="00726299" w:rsidRPr="00726299" w:rsidRDefault="00726299" w:rsidP="00726299">
            <w:pPr>
              <w:jc w:val="center"/>
              <w:rPr>
                <w:bCs/>
                <w:sz w:val="28"/>
                <w:szCs w:val="28"/>
              </w:rPr>
            </w:pPr>
            <w:r w:rsidRPr="00726299">
              <w:rPr>
                <w:bCs/>
                <w:sz w:val="28"/>
                <w:szCs w:val="28"/>
              </w:rPr>
              <w:t>0,822</w:t>
            </w:r>
          </w:p>
        </w:tc>
        <w:tc>
          <w:tcPr>
            <w:tcW w:w="2551" w:type="dxa"/>
            <w:vAlign w:val="center"/>
          </w:tcPr>
          <w:p w14:paraId="61102DCE" w14:textId="77777777" w:rsidR="00726299" w:rsidRPr="00726299" w:rsidRDefault="00726299" w:rsidP="00726299">
            <w:pPr>
              <w:jc w:val="center"/>
              <w:rPr>
                <w:bCs/>
                <w:sz w:val="28"/>
                <w:szCs w:val="28"/>
              </w:rPr>
            </w:pPr>
            <w:r w:rsidRPr="00726299">
              <w:rPr>
                <w:bCs/>
                <w:sz w:val="28"/>
                <w:szCs w:val="28"/>
              </w:rPr>
              <w:t>0,822</w:t>
            </w:r>
          </w:p>
        </w:tc>
        <w:tc>
          <w:tcPr>
            <w:tcW w:w="2125" w:type="dxa"/>
            <w:vAlign w:val="center"/>
          </w:tcPr>
          <w:p w14:paraId="44BA350B" w14:textId="77777777" w:rsidR="00726299" w:rsidRPr="00726299" w:rsidRDefault="00726299" w:rsidP="00726299">
            <w:pPr>
              <w:jc w:val="center"/>
              <w:rPr>
                <w:bCs/>
                <w:sz w:val="28"/>
                <w:szCs w:val="28"/>
              </w:rPr>
            </w:pPr>
            <w:r w:rsidRPr="00726299">
              <w:rPr>
                <w:bCs/>
                <w:sz w:val="28"/>
                <w:szCs w:val="28"/>
              </w:rPr>
              <w:t>-</w:t>
            </w:r>
          </w:p>
        </w:tc>
      </w:tr>
    </w:tbl>
    <w:p w14:paraId="0DDF631A" w14:textId="77777777" w:rsidR="00726299" w:rsidRPr="00726299" w:rsidRDefault="00726299" w:rsidP="00726299">
      <w:pPr>
        <w:ind w:left="-567"/>
        <w:jc w:val="center"/>
        <w:rPr>
          <w:bCs/>
          <w:color w:val="000000"/>
          <w:sz w:val="28"/>
          <w:szCs w:val="28"/>
        </w:rPr>
      </w:pPr>
    </w:p>
    <w:p w14:paraId="4DE99BAF" w14:textId="77777777" w:rsidR="00726299" w:rsidRPr="00726299" w:rsidRDefault="00726299" w:rsidP="00726299">
      <w:pPr>
        <w:ind w:left="-567"/>
        <w:jc w:val="center"/>
        <w:rPr>
          <w:bCs/>
          <w:color w:val="000000"/>
          <w:sz w:val="28"/>
          <w:szCs w:val="28"/>
        </w:rPr>
      </w:pPr>
    </w:p>
    <w:p w14:paraId="16066E1B" w14:textId="77777777" w:rsidR="00726299" w:rsidRPr="00726299" w:rsidRDefault="00726299" w:rsidP="00726299">
      <w:pPr>
        <w:ind w:left="-567"/>
        <w:jc w:val="center"/>
        <w:rPr>
          <w:bCs/>
          <w:color w:val="000000"/>
          <w:sz w:val="28"/>
          <w:szCs w:val="28"/>
        </w:rPr>
      </w:pPr>
    </w:p>
    <w:p w14:paraId="0FBABA02" w14:textId="77777777" w:rsidR="00726299" w:rsidRPr="00726299" w:rsidRDefault="00726299" w:rsidP="00726299">
      <w:pPr>
        <w:ind w:left="-567"/>
        <w:jc w:val="center"/>
        <w:rPr>
          <w:bCs/>
          <w:color w:val="000000"/>
          <w:sz w:val="28"/>
          <w:szCs w:val="28"/>
        </w:rPr>
      </w:pPr>
    </w:p>
    <w:p w14:paraId="097E9B0C" w14:textId="77777777" w:rsidR="00726299" w:rsidRPr="00726299" w:rsidRDefault="00726299" w:rsidP="00726299">
      <w:pPr>
        <w:ind w:left="-567"/>
        <w:jc w:val="center"/>
        <w:rPr>
          <w:bCs/>
          <w:color w:val="000000"/>
          <w:sz w:val="28"/>
          <w:szCs w:val="28"/>
        </w:rPr>
      </w:pPr>
    </w:p>
    <w:p w14:paraId="590ED74D" w14:textId="77777777" w:rsidR="00726299" w:rsidRPr="00726299" w:rsidRDefault="00726299" w:rsidP="00726299">
      <w:pPr>
        <w:ind w:left="-567"/>
        <w:jc w:val="center"/>
        <w:rPr>
          <w:bCs/>
          <w:color w:val="000000"/>
          <w:sz w:val="28"/>
          <w:szCs w:val="28"/>
        </w:rPr>
      </w:pPr>
    </w:p>
    <w:p w14:paraId="29668ACD" w14:textId="77777777" w:rsidR="00726299" w:rsidRPr="00726299" w:rsidRDefault="00726299" w:rsidP="00726299">
      <w:pPr>
        <w:ind w:left="-567"/>
        <w:jc w:val="center"/>
        <w:rPr>
          <w:bCs/>
          <w:color w:val="000000"/>
          <w:sz w:val="28"/>
          <w:szCs w:val="28"/>
        </w:rPr>
      </w:pPr>
    </w:p>
    <w:p w14:paraId="5DE7AE8A" w14:textId="77777777" w:rsidR="00726299" w:rsidRPr="00726299" w:rsidRDefault="00726299" w:rsidP="00726299">
      <w:pPr>
        <w:ind w:left="-567"/>
        <w:jc w:val="center"/>
        <w:rPr>
          <w:bCs/>
          <w:color w:val="000000"/>
          <w:sz w:val="28"/>
          <w:szCs w:val="28"/>
        </w:rPr>
      </w:pPr>
    </w:p>
    <w:p w14:paraId="1C1FDCB2" w14:textId="77777777" w:rsidR="00726299" w:rsidRPr="00726299" w:rsidRDefault="00726299" w:rsidP="00726299">
      <w:pPr>
        <w:ind w:left="-567"/>
        <w:jc w:val="center"/>
        <w:rPr>
          <w:bCs/>
          <w:color w:val="000000"/>
          <w:sz w:val="28"/>
          <w:szCs w:val="28"/>
        </w:rPr>
      </w:pPr>
    </w:p>
    <w:p w14:paraId="0D62561C" w14:textId="77777777" w:rsidR="00726299" w:rsidRPr="00726299" w:rsidRDefault="00726299" w:rsidP="00726299">
      <w:pPr>
        <w:ind w:left="-567"/>
        <w:jc w:val="center"/>
        <w:rPr>
          <w:bCs/>
          <w:color w:val="000000"/>
          <w:sz w:val="28"/>
          <w:szCs w:val="28"/>
        </w:rPr>
      </w:pPr>
    </w:p>
    <w:p w14:paraId="108E218E" w14:textId="77777777" w:rsidR="00726299" w:rsidRPr="00726299" w:rsidRDefault="00726299" w:rsidP="00726299">
      <w:pPr>
        <w:ind w:left="-567"/>
        <w:jc w:val="center"/>
        <w:rPr>
          <w:bCs/>
          <w:color w:val="000000"/>
          <w:sz w:val="28"/>
          <w:szCs w:val="28"/>
        </w:rPr>
      </w:pPr>
    </w:p>
    <w:p w14:paraId="37A9EC99" w14:textId="77777777" w:rsidR="00726299" w:rsidRPr="00726299" w:rsidRDefault="00726299" w:rsidP="00726299">
      <w:pPr>
        <w:ind w:left="-567"/>
        <w:jc w:val="center"/>
        <w:rPr>
          <w:bCs/>
          <w:color w:val="000000"/>
          <w:sz w:val="28"/>
          <w:szCs w:val="28"/>
        </w:rPr>
      </w:pPr>
      <w:r w:rsidRPr="00726299">
        <w:rPr>
          <w:bCs/>
          <w:color w:val="000000"/>
          <w:sz w:val="28"/>
          <w:szCs w:val="28"/>
        </w:rPr>
        <w:t>Раздел 10. Отчет об исполнении производственной программы за 2022 год</w:t>
      </w:r>
    </w:p>
    <w:p w14:paraId="0CE68346" w14:textId="77777777" w:rsidR="00726299" w:rsidRPr="00726299" w:rsidRDefault="00726299" w:rsidP="00726299">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776"/>
        <w:gridCol w:w="5887"/>
        <w:gridCol w:w="3510"/>
      </w:tblGrid>
      <w:tr w:rsidR="00726299" w:rsidRPr="00726299" w14:paraId="1DA47636" w14:textId="77777777" w:rsidTr="00E8485B">
        <w:trPr>
          <w:trHeight w:val="786"/>
        </w:trPr>
        <w:tc>
          <w:tcPr>
            <w:tcW w:w="776" w:type="dxa"/>
          </w:tcPr>
          <w:p w14:paraId="0246D82B" w14:textId="77777777" w:rsidR="00726299" w:rsidRPr="00726299" w:rsidRDefault="00726299" w:rsidP="00726299">
            <w:pPr>
              <w:jc w:val="center"/>
              <w:rPr>
                <w:bCs/>
                <w:color w:val="000000"/>
                <w:sz w:val="28"/>
                <w:szCs w:val="28"/>
              </w:rPr>
            </w:pPr>
            <w:r w:rsidRPr="00726299">
              <w:rPr>
                <w:bCs/>
                <w:color w:val="000000"/>
                <w:sz w:val="28"/>
                <w:szCs w:val="28"/>
              </w:rPr>
              <w:t>№ п/п</w:t>
            </w:r>
          </w:p>
        </w:tc>
        <w:tc>
          <w:tcPr>
            <w:tcW w:w="5887" w:type="dxa"/>
            <w:vAlign w:val="center"/>
          </w:tcPr>
          <w:p w14:paraId="72DFA4E3" w14:textId="77777777" w:rsidR="00726299" w:rsidRPr="00726299" w:rsidRDefault="00726299" w:rsidP="00726299">
            <w:pPr>
              <w:jc w:val="center"/>
              <w:rPr>
                <w:bCs/>
                <w:color w:val="000000"/>
                <w:sz w:val="28"/>
                <w:szCs w:val="28"/>
              </w:rPr>
            </w:pPr>
            <w:r w:rsidRPr="00726299">
              <w:rPr>
                <w:bCs/>
                <w:color w:val="000000"/>
                <w:sz w:val="28"/>
                <w:szCs w:val="28"/>
              </w:rPr>
              <w:t>Наименование показателя</w:t>
            </w:r>
          </w:p>
        </w:tc>
        <w:tc>
          <w:tcPr>
            <w:tcW w:w="3510" w:type="dxa"/>
            <w:vAlign w:val="center"/>
          </w:tcPr>
          <w:p w14:paraId="08C58C4F" w14:textId="77777777" w:rsidR="00726299" w:rsidRPr="00726299" w:rsidRDefault="00726299" w:rsidP="00726299">
            <w:pPr>
              <w:jc w:val="center"/>
              <w:rPr>
                <w:bCs/>
                <w:color w:val="000000"/>
                <w:sz w:val="28"/>
                <w:szCs w:val="28"/>
              </w:rPr>
            </w:pPr>
            <w:r w:rsidRPr="00726299">
              <w:rPr>
                <w:bCs/>
                <w:color w:val="000000"/>
                <w:sz w:val="28"/>
                <w:szCs w:val="28"/>
              </w:rPr>
              <w:t>Фактическое значение показателя, тыс. руб.</w:t>
            </w:r>
          </w:p>
        </w:tc>
      </w:tr>
      <w:tr w:rsidR="00726299" w:rsidRPr="00726299" w14:paraId="173BDD67" w14:textId="77777777" w:rsidTr="00E8485B">
        <w:tc>
          <w:tcPr>
            <w:tcW w:w="776" w:type="dxa"/>
          </w:tcPr>
          <w:p w14:paraId="4957C258" w14:textId="77777777" w:rsidR="00726299" w:rsidRPr="00726299" w:rsidRDefault="00726299" w:rsidP="00726299">
            <w:pPr>
              <w:jc w:val="center"/>
              <w:rPr>
                <w:bCs/>
                <w:color w:val="000000"/>
                <w:sz w:val="28"/>
                <w:szCs w:val="28"/>
              </w:rPr>
            </w:pPr>
            <w:r w:rsidRPr="00726299">
              <w:rPr>
                <w:bCs/>
                <w:color w:val="000000"/>
                <w:sz w:val="28"/>
                <w:szCs w:val="28"/>
              </w:rPr>
              <w:t>1</w:t>
            </w:r>
          </w:p>
        </w:tc>
        <w:tc>
          <w:tcPr>
            <w:tcW w:w="5887" w:type="dxa"/>
            <w:vAlign w:val="center"/>
          </w:tcPr>
          <w:p w14:paraId="46C783CF" w14:textId="77777777" w:rsidR="00726299" w:rsidRPr="00726299" w:rsidRDefault="00726299" w:rsidP="00726299">
            <w:pPr>
              <w:jc w:val="center"/>
              <w:rPr>
                <w:bCs/>
                <w:color w:val="000000"/>
                <w:sz w:val="28"/>
                <w:szCs w:val="28"/>
              </w:rPr>
            </w:pPr>
            <w:r w:rsidRPr="00726299">
              <w:rPr>
                <w:bCs/>
                <w:color w:val="000000"/>
                <w:sz w:val="28"/>
                <w:szCs w:val="28"/>
              </w:rPr>
              <w:t>2</w:t>
            </w:r>
          </w:p>
        </w:tc>
        <w:tc>
          <w:tcPr>
            <w:tcW w:w="3510" w:type="dxa"/>
            <w:vAlign w:val="center"/>
          </w:tcPr>
          <w:p w14:paraId="6F186DDE" w14:textId="77777777" w:rsidR="00726299" w:rsidRPr="00726299" w:rsidRDefault="00726299" w:rsidP="00726299">
            <w:pPr>
              <w:jc w:val="center"/>
              <w:rPr>
                <w:bCs/>
                <w:color w:val="000000"/>
                <w:sz w:val="28"/>
                <w:szCs w:val="28"/>
              </w:rPr>
            </w:pPr>
            <w:r w:rsidRPr="00726299">
              <w:rPr>
                <w:bCs/>
                <w:color w:val="000000"/>
                <w:sz w:val="28"/>
                <w:szCs w:val="28"/>
              </w:rPr>
              <w:t>3</w:t>
            </w:r>
          </w:p>
        </w:tc>
      </w:tr>
      <w:tr w:rsidR="00726299" w:rsidRPr="00726299" w14:paraId="78A21390" w14:textId="77777777" w:rsidTr="00E8485B">
        <w:trPr>
          <w:trHeight w:val="541"/>
        </w:trPr>
        <w:tc>
          <w:tcPr>
            <w:tcW w:w="10173" w:type="dxa"/>
            <w:gridSpan w:val="3"/>
            <w:vAlign w:val="center"/>
          </w:tcPr>
          <w:p w14:paraId="6EA986B7" w14:textId="77777777" w:rsidR="00726299" w:rsidRPr="00726299" w:rsidRDefault="00726299" w:rsidP="00726299">
            <w:pPr>
              <w:numPr>
                <w:ilvl w:val="0"/>
                <w:numId w:val="21"/>
              </w:numPr>
              <w:contextualSpacing/>
              <w:jc w:val="center"/>
              <w:rPr>
                <w:bCs/>
                <w:color w:val="000000"/>
                <w:sz w:val="28"/>
                <w:szCs w:val="28"/>
              </w:rPr>
            </w:pPr>
            <w:r w:rsidRPr="00726299">
              <w:rPr>
                <w:bCs/>
                <w:color w:val="000000"/>
                <w:sz w:val="28"/>
                <w:szCs w:val="28"/>
              </w:rPr>
              <w:t>год</w:t>
            </w:r>
          </w:p>
        </w:tc>
      </w:tr>
      <w:tr w:rsidR="00726299" w:rsidRPr="00726299" w14:paraId="223E67BE" w14:textId="77777777" w:rsidTr="00E8485B">
        <w:trPr>
          <w:trHeight w:val="541"/>
        </w:trPr>
        <w:tc>
          <w:tcPr>
            <w:tcW w:w="10173" w:type="dxa"/>
            <w:gridSpan w:val="3"/>
            <w:vAlign w:val="center"/>
          </w:tcPr>
          <w:p w14:paraId="7CD56987" w14:textId="77777777" w:rsidR="00726299" w:rsidRPr="00726299" w:rsidRDefault="00726299" w:rsidP="00726299">
            <w:pPr>
              <w:jc w:val="center"/>
              <w:rPr>
                <w:bCs/>
                <w:color w:val="000000"/>
                <w:sz w:val="28"/>
                <w:szCs w:val="28"/>
              </w:rPr>
            </w:pPr>
            <w:r w:rsidRPr="00726299">
              <w:rPr>
                <w:bCs/>
                <w:color w:val="000000"/>
                <w:sz w:val="28"/>
                <w:szCs w:val="28"/>
              </w:rPr>
              <w:t>1. Холодное водоснабжение питьевой водой</w:t>
            </w:r>
          </w:p>
        </w:tc>
      </w:tr>
      <w:tr w:rsidR="00726299" w:rsidRPr="00726299" w14:paraId="577AAC3C" w14:textId="77777777" w:rsidTr="00E8485B">
        <w:tc>
          <w:tcPr>
            <w:tcW w:w="776" w:type="dxa"/>
            <w:vAlign w:val="center"/>
          </w:tcPr>
          <w:p w14:paraId="4F1E95B3" w14:textId="77777777" w:rsidR="00726299" w:rsidRPr="00726299" w:rsidRDefault="00726299" w:rsidP="00726299">
            <w:pPr>
              <w:jc w:val="center"/>
              <w:rPr>
                <w:bCs/>
                <w:sz w:val="28"/>
                <w:szCs w:val="28"/>
              </w:rPr>
            </w:pPr>
            <w:r w:rsidRPr="00726299">
              <w:rPr>
                <w:bCs/>
                <w:sz w:val="28"/>
                <w:szCs w:val="28"/>
              </w:rPr>
              <w:t>1.1.</w:t>
            </w:r>
          </w:p>
        </w:tc>
        <w:tc>
          <w:tcPr>
            <w:tcW w:w="5887" w:type="dxa"/>
          </w:tcPr>
          <w:p w14:paraId="6361DE46" w14:textId="77777777" w:rsidR="00726299" w:rsidRPr="00726299" w:rsidRDefault="00726299" w:rsidP="00726299">
            <w:pPr>
              <w:rPr>
                <w:bCs/>
                <w:sz w:val="28"/>
                <w:szCs w:val="28"/>
              </w:rPr>
            </w:pPr>
            <w:r w:rsidRPr="00726299">
              <w:rPr>
                <w:bCs/>
                <w:sz w:val="28"/>
                <w:szCs w:val="28"/>
              </w:rPr>
              <w:t>Капитальный ремонт объектов холодного водоснабжения</w:t>
            </w:r>
          </w:p>
        </w:tc>
        <w:tc>
          <w:tcPr>
            <w:tcW w:w="3510" w:type="dxa"/>
            <w:vAlign w:val="center"/>
          </w:tcPr>
          <w:p w14:paraId="3C991300" w14:textId="77777777" w:rsidR="00726299" w:rsidRPr="00726299" w:rsidRDefault="00726299" w:rsidP="00726299">
            <w:pPr>
              <w:jc w:val="center"/>
              <w:rPr>
                <w:bCs/>
                <w:sz w:val="28"/>
                <w:szCs w:val="28"/>
              </w:rPr>
            </w:pPr>
            <w:r w:rsidRPr="00726299">
              <w:rPr>
                <w:bCs/>
                <w:sz w:val="28"/>
                <w:szCs w:val="28"/>
              </w:rPr>
              <w:t>42853,43</w:t>
            </w:r>
          </w:p>
        </w:tc>
      </w:tr>
      <w:tr w:rsidR="00726299" w:rsidRPr="00726299" w14:paraId="6C75D009" w14:textId="77777777" w:rsidTr="00E8485B">
        <w:tc>
          <w:tcPr>
            <w:tcW w:w="6663" w:type="dxa"/>
            <w:gridSpan w:val="2"/>
            <w:vAlign w:val="center"/>
          </w:tcPr>
          <w:p w14:paraId="182E4D58" w14:textId="77777777" w:rsidR="00726299" w:rsidRPr="00726299" w:rsidRDefault="00726299" w:rsidP="00726299">
            <w:pPr>
              <w:rPr>
                <w:bCs/>
                <w:sz w:val="28"/>
                <w:szCs w:val="28"/>
              </w:rPr>
            </w:pPr>
            <w:r w:rsidRPr="00726299">
              <w:rPr>
                <w:bCs/>
                <w:sz w:val="28"/>
                <w:szCs w:val="28"/>
              </w:rPr>
              <w:t>Итого:</w:t>
            </w:r>
          </w:p>
        </w:tc>
        <w:tc>
          <w:tcPr>
            <w:tcW w:w="3510" w:type="dxa"/>
            <w:vAlign w:val="center"/>
          </w:tcPr>
          <w:p w14:paraId="4359F0C0" w14:textId="77777777" w:rsidR="00726299" w:rsidRPr="00726299" w:rsidRDefault="00726299" w:rsidP="00726299">
            <w:pPr>
              <w:jc w:val="center"/>
              <w:rPr>
                <w:bCs/>
                <w:sz w:val="28"/>
                <w:szCs w:val="28"/>
              </w:rPr>
            </w:pPr>
            <w:r w:rsidRPr="00726299">
              <w:rPr>
                <w:bCs/>
                <w:sz w:val="28"/>
                <w:szCs w:val="28"/>
              </w:rPr>
              <w:t>42853,43</w:t>
            </w:r>
          </w:p>
        </w:tc>
      </w:tr>
      <w:tr w:rsidR="00726299" w:rsidRPr="00726299" w14:paraId="62E680C6" w14:textId="77777777" w:rsidTr="00E8485B">
        <w:trPr>
          <w:trHeight w:val="535"/>
        </w:trPr>
        <w:tc>
          <w:tcPr>
            <w:tcW w:w="10173" w:type="dxa"/>
            <w:gridSpan w:val="3"/>
            <w:vAlign w:val="center"/>
          </w:tcPr>
          <w:p w14:paraId="7EBAE4BF" w14:textId="77777777" w:rsidR="00726299" w:rsidRPr="00726299" w:rsidRDefault="00726299" w:rsidP="00726299">
            <w:pPr>
              <w:jc w:val="center"/>
              <w:rPr>
                <w:bCs/>
                <w:color w:val="000000"/>
                <w:sz w:val="28"/>
                <w:szCs w:val="28"/>
              </w:rPr>
            </w:pPr>
            <w:r w:rsidRPr="00726299">
              <w:rPr>
                <w:bCs/>
                <w:color w:val="000000"/>
                <w:sz w:val="28"/>
                <w:szCs w:val="28"/>
              </w:rPr>
              <w:t>2. Водоотведение</w:t>
            </w:r>
          </w:p>
        </w:tc>
      </w:tr>
      <w:tr w:rsidR="00726299" w:rsidRPr="00726299" w14:paraId="0F3ACF20" w14:textId="77777777" w:rsidTr="00E8485B">
        <w:tc>
          <w:tcPr>
            <w:tcW w:w="776" w:type="dxa"/>
            <w:vAlign w:val="center"/>
          </w:tcPr>
          <w:p w14:paraId="3FE722D7" w14:textId="77777777" w:rsidR="00726299" w:rsidRPr="00726299" w:rsidRDefault="00726299" w:rsidP="00726299">
            <w:pPr>
              <w:jc w:val="center"/>
              <w:rPr>
                <w:bCs/>
                <w:sz w:val="28"/>
                <w:szCs w:val="28"/>
              </w:rPr>
            </w:pPr>
            <w:r w:rsidRPr="00726299">
              <w:rPr>
                <w:bCs/>
                <w:sz w:val="28"/>
                <w:szCs w:val="28"/>
              </w:rPr>
              <w:t>2.1.</w:t>
            </w:r>
          </w:p>
        </w:tc>
        <w:tc>
          <w:tcPr>
            <w:tcW w:w="5887" w:type="dxa"/>
            <w:vAlign w:val="center"/>
          </w:tcPr>
          <w:p w14:paraId="21307610" w14:textId="77777777" w:rsidR="00726299" w:rsidRPr="00726299" w:rsidRDefault="00726299" w:rsidP="00726299">
            <w:pPr>
              <w:rPr>
                <w:bCs/>
                <w:sz w:val="28"/>
                <w:szCs w:val="28"/>
              </w:rPr>
            </w:pPr>
            <w:r w:rsidRPr="00726299">
              <w:rPr>
                <w:bCs/>
                <w:sz w:val="28"/>
                <w:szCs w:val="28"/>
              </w:rPr>
              <w:t>Капитальный ремонт объектов водоотведения</w:t>
            </w:r>
          </w:p>
        </w:tc>
        <w:tc>
          <w:tcPr>
            <w:tcW w:w="3510" w:type="dxa"/>
            <w:vAlign w:val="center"/>
          </w:tcPr>
          <w:p w14:paraId="5B2E0320" w14:textId="77777777" w:rsidR="00726299" w:rsidRPr="00726299" w:rsidRDefault="00726299" w:rsidP="00726299">
            <w:pPr>
              <w:jc w:val="center"/>
              <w:rPr>
                <w:bCs/>
                <w:sz w:val="28"/>
                <w:szCs w:val="28"/>
              </w:rPr>
            </w:pPr>
            <w:r w:rsidRPr="00726299">
              <w:rPr>
                <w:bCs/>
                <w:sz w:val="28"/>
                <w:szCs w:val="28"/>
              </w:rPr>
              <w:t>60189,96</w:t>
            </w:r>
          </w:p>
        </w:tc>
      </w:tr>
      <w:tr w:rsidR="00726299" w:rsidRPr="00726299" w14:paraId="24DEE46A" w14:textId="77777777" w:rsidTr="00E8485B">
        <w:tc>
          <w:tcPr>
            <w:tcW w:w="6663" w:type="dxa"/>
            <w:gridSpan w:val="2"/>
            <w:vAlign w:val="center"/>
          </w:tcPr>
          <w:p w14:paraId="5E28B2B3" w14:textId="77777777" w:rsidR="00726299" w:rsidRPr="00726299" w:rsidRDefault="00726299" w:rsidP="00726299">
            <w:pPr>
              <w:rPr>
                <w:bCs/>
                <w:sz w:val="28"/>
                <w:szCs w:val="28"/>
              </w:rPr>
            </w:pPr>
            <w:r w:rsidRPr="00726299">
              <w:rPr>
                <w:bCs/>
                <w:sz w:val="28"/>
                <w:szCs w:val="28"/>
              </w:rPr>
              <w:t>Итого:</w:t>
            </w:r>
          </w:p>
        </w:tc>
        <w:tc>
          <w:tcPr>
            <w:tcW w:w="3510" w:type="dxa"/>
            <w:vAlign w:val="center"/>
          </w:tcPr>
          <w:p w14:paraId="5A5C6015" w14:textId="77777777" w:rsidR="00726299" w:rsidRPr="00726299" w:rsidRDefault="00726299" w:rsidP="00726299">
            <w:pPr>
              <w:jc w:val="center"/>
              <w:rPr>
                <w:bCs/>
                <w:sz w:val="28"/>
                <w:szCs w:val="28"/>
              </w:rPr>
            </w:pPr>
            <w:r w:rsidRPr="00726299">
              <w:rPr>
                <w:bCs/>
                <w:sz w:val="28"/>
                <w:szCs w:val="28"/>
              </w:rPr>
              <w:t>60189,96</w:t>
            </w:r>
          </w:p>
        </w:tc>
      </w:tr>
    </w:tbl>
    <w:p w14:paraId="15ED87BC" w14:textId="77777777" w:rsidR="00726299" w:rsidRPr="00726299" w:rsidRDefault="00726299" w:rsidP="00726299">
      <w:pPr>
        <w:jc w:val="both"/>
        <w:rPr>
          <w:sz w:val="28"/>
          <w:szCs w:val="28"/>
          <w:lang w:eastAsia="en-US"/>
        </w:rPr>
      </w:pPr>
    </w:p>
    <w:p w14:paraId="547CE6E0" w14:textId="77777777" w:rsidR="00726299" w:rsidRPr="00726299" w:rsidRDefault="00726299" w:rsidP="00726299">
      <w:pPr>
        <w:jc w:val="both"/>
        <w:rPr>
          <w:sz w:val="28"/>
          <w:szCs w:val="28"/>
          <w:lang w:eastAsia="en-US"/>
        </w:rPr>
      </w:pPr>
    </w:p>
    <w:p w14:paraId="56B20653" w14:textId="77777777" w:rsidR="00726299" w:rsidRPr="00726299" w:rsidRDefault="00726299" w:rsidP="00726299">
      <w:pPr>
        <w:jc w:val="both"/>
        <w:rPr>
          <w:sz w:val="28"/>
          <w:szCs w:val="28"/>
          <w:lang w:eastAsia="en-US"/>
        </w:rPr>
      </w:pPr>
    </w:p>
    <w:p w14:paraId="06A98E06" w14:textId="77777777" w:rsidR="00726299" w:rsidRPr="00726299" w:rsidRDefault="00726299" w:rsidP="00726299">
      <w:pPr>
        <w:jc w:val="both"/>
        <w:rPr>
          <w:sz w:val="28"/>
          <w:szCs w:val="28"/>
          <w:lang w:eastAsia="en-US"/>
        </w:rPr>
      </w:pPr>
    </w:p>
    <w:p w14:paraId="31BA36ED" w14:textId="77777777" w:rsidR="00726299" w:rsidRPr="00726299" w:rsidRDefault="00726299" w:rsidP="00726299">
      <w:pPr>
        <w:jc w:val="both"/>
        <w:rPr>
          <w:sz w:val="28"/>
          <w:szCs w:val="28"/>
          <w:lang w:eastAsia="en-US"/>
        </w:rPr>
      </w:pPr>
    </w:p>
    <w:p w14:paraId="4FD9E528" w14:textId="77777777" w:rsidR="00726299" w:rsidRPr="00726299" w:rsidRDefault="00726299" w:rsidP="00726299">
      <w:pPr>
        <w:jc w:val="both"/>
        <w:rPr>
          <w:sz w:val="28"/>
          <w:szCs w:val="28"/>
          <w:lang w:eastAsia="en-US"/>
        </w:rPr>
      </w:pPr>
    </w:p>
    <w:p w14:paraId="75391F2C" w14:textId="77777777" w:rsidR="00726299" w:rsidRPr="00726299" w:rsidRDefault="00726299" w:rsidP="00726299">
      <w:pPr>
        <w:jc w:val="both"/>
        <w:rPr>
          <w:sz w:val="28"/>
          <w:szCs w:val="28"/>
          <w:lang w:eastAsia="en-US"/>
        </w:rPr>
      </w:pPr>
    </w:p>
    <w:p w14:paraId="2B6DCD8D" w14:textId="77777777" w:rsidR="00726299" w:rsidRPr="00726299" w:rsidRDefault="00726299" w:rsidP="00726299">
      <w:pPr>
        <w:jc w:val="both"/>
        <w:rPr>
          <w:sz w:val="28"/>
          <w:szCs w:val="28"/>
          <w:lang w:eastAsia="en-US"/>
        </w:rPr>
      </w:pPr>
    </w:p>
    <w:p w14:paraId="2E7369B9" w14:textId="77777777" w:rsidR="00726299" w:rsidRPr="00726299" w:rsidRDefault="00726299" w:rsidP="00726299">
      <w:pPr>
        <w:jc w:val="both"/>
        <w:rPr>
          <w:sz w:val="28"/>
          <w:szCs w:val="28"/>
          <w:lang w:eastAsia="en-US"/>
        </w:rPr>
      </w:pPr>
    </w:p>
    <w:p w14:paraId="1CABAD55" w14:textId="77777777" w:rsidR="00726299" w:rsidRPr="00726299" w:rsidRDefault="00726299" w:rsidP="00726299">
      <w:pPr>
        <w:jc w:val="both"/>
        <w:rPr>
          <w:sz w:val="28"/>
          <w:szCs w:val="28"/>
          <w:lang w:eastAsia="en-US"/>
        </w:rPr>
      </w:pPr>
    </w:p>
    <w:p w14:paraId="01256887" w14:textId="77777777" w:rsidR="00726299" w:rsidRPr="00726299" w:rsidRDefault="00726299" w:rsidP="00726299">
      <w:pPr>
        <w:jc w:val="both"/>
        <w:rPr>
          <w:sz w:val="28"/>
          <w:szCs w:val="28"/>
          <w:lang w:eastAsia="en-US"/>
        </w:rPr>
      </w:pPr>
    </w:p>
    <w:p w14:paraId="1327C3EF" w14:textId="77777777" w:rsidR="00726299" w:rsidRPr="00726299" w:rsidRDefault="00726299" w:rsidP="00726299">
      <w:pPr>
        <w:jc w:val="both"/>
        <w:rPr>
          <w:sz w:val="28"/>
          <w:szCs w:val="28"/>
          <w:lang w:eastAsia="en-US"/>
        </w:rPr>
      </w:pPr>
    </w:p>
    <w:p w14:paraId="779466D6" w14:textId="77777777" w:rsidR="00726299" w:rsidRPr="00726299" w:rsidRDefault="00726299" w:rsidP="00726299">
      <w:pPr>
        <w:jc w:val="both"/>
        <w:rPr>
          <w:sz w:val="28"/>
          <w:szCs w:val="28"/>
          <w:lang w:eastAsia="en-US"/>
        </w:rPr>
      </w:pPr>
    </w:p>
    <w:p w14:paraId="133A223C" w14:textId="77777777" w:rsidR="00726299" w:rsidRPr="00726299" w:rsidRDefault="00726299" w:rsidP="00726299">
      <w:pPr>
        <w:jc w:val="both"/>
        <w:rPr>
          <w:sz w:val="28"/>
          <w:szCs w:val="28"/>
          <w:lang w:eastAsia="en-US"/>
        </w:rPr>
      </w:pPr>
    </w:p>
    <w:p w14:paraId="384004AE" w14:textId="77777777" w:rsidR="00726299" w:rsidRPr="00726299" w:rsidRDefault="00726299" w:rsidP="00726299">
      <w:pPr>
        <w:jc w:val="both"/>
        <w:rPr>
          <w:sz w:val="28"/>
          <w:szCs w:val="28"/>
          <w:lang w:eastAsia="en-US"/>
        </w:rPr>
      </w:pPr>
    </w:p>
    <w:p w14:paraId="0B00597C" w14:textId="77777777" w:rsidR="00726299" w:rsidRPr="00726299" w:rsidRDefault="00726299" w:rsidP="00726299">
      <w:pPr>
        <w:jc w:val="both"/>
        <w:rPr>
          <w:sz w:val="28"/>
          <w:szCs w:val="28"/>
          <w:lang w:eastAsia="en-US"/>
        </w:rPr>
      </w:pPr>
    </w:p>
    <w:p w14:paraId="2775AE75" w14:textId="77777777" w:rsidR="00726299" w:rsidRPr="00726299" w:rsidRDefault="00726299" w:rsidP="00726299">
      <w:pPr>
        <w:jc w:val="both"/>
        <w:rPr>
          <w:sz w:val="28"/>
          <w:szCs w:val="28"/>
          <w:lang w:eastAsia="en-US"/>
        </w:rPr>
      </w:pPr>
    </w:p>
    <w:p w14:paraId="68B2921F" w14:textId="77777777" w:rsidR="00726299" w:rsidRPr="00726299" w:rsidRDefault="00726299" w:rsidP="00726299">
      <w:pPr>
        <w:jc w:val="both"/>
        <w:rPr>
          <w:sz w:val="28"/>
          <w:szCs w:val="28"/>
          <w:lang w:eastAsia="en-US"/>
        </w:rPr>
      </w:pPr>
    </w:p>
    <w:p w14:paraId="259CA460" w14:textId="77777777" w:rsidR="00726299" w:rsidRPr="00726299" w:rsidRDefault="00726299" w:rsidP="00726299">
      <w:pPr>
        <w:jc w:val="both"/>
        <w:rPr>
          <w:sz w:val="28"/>
          <w:szCs w:val="28"/>
          <w:lang w:eastAsia="en-US"/>
        </w:rPr>
      </w:pPr>
    </w:p>
    <w:p w14:paraId="055ACD0C" w14:textId="77777777" w:rsidR="00726299" w:rsidRPr="00726299" w:rsidRDefault="00726299" w:rsidP="00726299">
      <w:pPr>
        <w:jc w:val="both"/>
        <w:rPr>
          <w:sz w:val="28"/>
          <w:szCs w:val="28"/>
          <w:lang w:eastAsia="en-US"/>
        </w:rPr>
      </w:pPr>
    </w:p>
    <w:p w14:paraId="0778F47E" w14:textId="77777777" w:rsidR="00726299" w:rsidRPr="00726299" w:rsidRDefault="00726299" w:rsidP="00726299">
      <w:pPr>
        <w:jc w:val="both"/>
        <w:rPr>
          <w:sz w:val="28"/>
          <w:szCs w:val="28"/>
          <w:lang w:eastAsia="en-US"/>
        </w:rPr>
      </w:pPr>
    </w:p>
    <w:p w14:paraId="464842EA" w14:textId="77777777" w:rsidR="00726299" w:rsidRPr="00726299" w:rsidRDefault="00726299" w:rsidP="00726299">
      <w:pPr>
        <w:jc w:val="both"/>
        <w:rPr>
          <w:sz w:val="28"/>
          <w:szCs w:val="28"/>
          <w:lang w:eastAsia="en-US"/>
        </w:rPr>
      </w:pPr>
    </w:p>
    <w:p w14:paraId="5D3BED3D" w14:textId="77777777" w:rsidR="00726299" w:rsidRPr="00726299" w:rsidRDefault="00726299" w:rsidP="00726299">
      <w:pPr>
        <w:jc w:val="both"/>
        <w:rPr>
          <w:sz w:val="28"/>
          <w:szCs w:val="28"/>
          <w:lang w:eastAsia="en-US"/>
        </w:rPr>
      </w:pPr>
    </w:p>
    <w:p w14:paraId="5F091C05" w14:textId="77777777" w:rsidR="00726299" w:rsidRPr="00726299" w:rsidRDefault="00726299" w:rsidP="00726299">
      <w:pPr>
        <w:jc w:val="both"/>
        <w:rPr>
          <w:sz w:val="28"/>
          <w:szCs w:val="28"/>
          <w:lang w:eastAsia="en-US"/>
        </w:rPr>
      </w:pPr>
    </w:p>
    <w:p w14:paraId="7B84C401" w14:textId="77777777" w:rsidR="00726299" w:rsidRPr="00726299" w:rsidRDefault="00726299" w:rsidP="00726299">
      <w:pPr>
        <w:jc w:val="both"/>
        <w:rPr>
          <w:sz w:val="28"/>
          <w:szCs w:val="28"/>
          <w:lang w:eastAsia="en-US"/>
        </w:rPr>
      </w:pPr>
    </w:p>
    <w:p w14:paraId="2F60528D" w14:textId="77777777" w:rsidR="00726299" w:rsidRPr="00726299" w:rsidRDefault="00726299" w:rsidP="00726299">
      <w:pPr>
        <w:jc w:val="both"/>
        <w:rPr>
          <w:sz w:val="28"/>
          <w:szCs w:val="28"/>
          <w:lang w:eastAsia="en-US"/>
        </w:rPr>
      </w:pPr>
    </w:p>
    <w:p w14:paraId="1D4BAC30" w14:textId="77777777" w:rsidR="00726299" w:rsidRPr="00726299" w:rsidRDefault="00726299" w:rsidP="00726299">
      <w:pPr>
        <w:jc w:val="both"/>
        <w:rPr>
          <w:sz w:val="28"/>
          <w:szCs w:val="28"/>
          <w:lang w:eastAsia="en-US"/>
        </w:rPr>
      </w:pPr>
    </w:p>
    <w:p w14:paraId="7B19736B" w14:textId="77777777" w:rsidR="00726299" w:rsidRPr="00726299" w:rsidRDefault="00726299" w:rsidP="00726299">
      <w:pPr>
        <w:jc w:val="both"/>
        <w:rPr>
          <w:sz w:val="28"/>
          <w:szCs w:val="28"/>
          <w:lang w:eastAsia="en-US"/>
        </w:rPr>
      </w:pPr>
    </w:p>
    <w:p w14:paraId="1A6DC2BD" w14:textId="77777777" w:rsidR="00726299" w:rsidRPr="00726299" w:rsidRDefault="00726299" w:rsidP="00726299">
      <w:pPr>
        <w:jc w:val="both"/>
        <w:rPr>
          <w:sz w:val="28"/>
          <w:szCs w:val="28"/>
          <w:lang w:eastAsia="en-US"/>
        </w:rPr>
      </w:pPr>
    </w:p>
    <w:p w14:paraId="7FD491AA" w14:textId="77777777" w:rsidR="00726299" w:rsidRPr="00726299" w:rsidRDefault="00726299" w:rsidP="00726299">
      <w:pPr>
        <w:jc w:val="both"/>
        <w:rPr>
          <w:sz w:val="28"/>
          <w:szCs w:val="28"/>
          <w:lang w:eastAsia="en-US"/>
        </w:rPr>
      </w:pPr>
    </w:p>
    <w:p w14:paraId="18E53221" w14:textId="77777777" w:rsidR="00726299" w:rsidRPr="00726299" w:rsidRDefault="00726299" w:rsidP="00726299">
      <w:pPr>
        <w:ind w:left="-567"/>
        <w:jc w:val="center"/>
        <w:rPr>
          <w:bCs/>
          <w:color w:val="000000"/>
          <w:sz w:val="28"/>
          <w:szCs w:val="28"/>
        </w:rPr>
      </w:pPr>
      <w:r w:rsidRPr="00726299">
        <w:rPr>
          <w:bCs/>
          <w:color w:val="000000"/>
          <w:sz w:val="28"/>
          <w:szCs w:val="28"/>
        </w:rPr>
        <w:t>Раздел 11. Мероприятия, направленные на повышение качества обслуживания абонентов</w:t>
      </w:r>
    </w:p>
    <w:p w14:paraId="2BC0C9C5" w14:textId="77777777" w:rsidR="00726299" w:rsidRPr="00726299" w:rsidRDefault="00726299" w:rsidP="00726299">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726299" w:rsidRPr="00726299" w14:paraId="6B737183" w14:textId="77777777" w:rsidTr="00E8485B">
        <w:trPr>
          <w:trHeight w:val="748"/>
        </w:trPr>
        <w:tc>
          <w:tcPr>
            <w:tcW w:w="5935" w:type="dxa"/>
            <w:vAlign w:val="center"/>
          </w:tcPr>
          <w:p w14:paraId="1E0963BC" w14:textId="77777777" w:rsidR="00726299" w:rsidRPr="00726299" w:rsidRDefault="00726299" w:rsidP="00726299">
            <w:pPr>
              <w:jc w:val="center"/>
              <w:rPr>
                <w:bCs/>
                <w:color w:val="000000"/>
                <w:sz w:val="28"/>
                <w:szCs w:val="28"/>
              </w:rPr>
            </w:pPr>
            <w:r w:rsidRPr="00726299">
              <w:rPr>
                <w:bCs/>
                <w:color w:val="000000"/>
                <w:sz w:val="28"/>
                <w:szCs w:val="28"/>
              </w:rPr>
              <w:t>Наименование мероприятия</w:t>
            </w:r>
          </w:p>
        </w:tc>
        <w:tc>
          <w:tcPr>
            <w:tcW w:w="3983" w:type="dxa"/>
            <w:vAlign w:val="center"/>
          </w:tcPr>
          <w:p w14:paraId="6943DC9D" w14:textId="77777777" w:rsidR="00726299" w:rsidRPr="00726299" w:rsidRDefault="00726299" w:rsidP="00726299">
            <w:pPr>
              <w:jc w:val="center"/>
              <w:rPr>
                <w:bCs/>
                <w:color w:val="000000"/>
                <w:sz w:val="28"/>
                <w:szCs w:val="28"/>
              </w:rPr>
            </w:pPr>
            <w:r w:rsidRPr="00726299">
              <w:rPr>
                <w:bCs/>
                <w:color w:val="000000"/>
                <w:sz w:val="28"/>
                <w:szCs w:val="28"/>
              </w:rPr>
              <w:t>Период проведения мероприятий</w:t>
            </w:r>
          </w:p>
        </w:tc>
      </w:tr>
      <w:tr w:rsidR="00726299" w:rsidRPr="00726299" w14:paraId="2CE4CF00" w14:textId="77777777" w:rsidTr="00E8485B">
        <w:trPr>
          <w:trHeight w:val="517"/>
        </w:trPr>
        <w:tc>
          <w:tcPr>
            <w:tcW w:w="5935" w:type="dxa"/>
            <w:vAlign w:val="center"/>
          </w:tcPr>
          <w:p w14:paraId="46D69FCE" w14:textId="77777777" w:rsidR="00726299" w:rsidRPr="00726299" w:rsidRDefault="00726299" w:rsidP="00726299">
            <w:pPr>
              <w:jc w:val="center"/>
              <w:rPr>
                <w:bCs/>
                <w:sz w:val="28"/>
                <w:szCs w:val="28"/>
              </w:rPr>
            </w:pPr>
            <w:r w:rsidRPr="00726299">
              <w:rPr>
                <w:bCs/>
                <w:sz w:val="28"/>
                <w:szCs w:val="28"/>
              </w:rPr>
              <w:t>-</w:t>
            </w:r>
          </w:p>
        </w:tc>
        <w:tc>
          <w:tcPr>
            <w:tcW w:w="3983" w:type="dxa"/>
            <w:vAlign w:val="center"/>
          </w:tcPr>
          <w:p w14:paraId="32BD8D5C" w14:textId="77777777" w:rsidR="00726299" w:rsidRPr="00726299" w:rsidRDefault="00726299" w:rsidP="00726299">
            <w:pPr>
              <w:jc w:val="center"/>
              <w:rPr>
                <w:bCs/>
                <w:sz w:val="28"/>
                <w:szCs w:val="28"/>
              </w:rPr>
            </w:pPr>
            <w:r w:rsidRPr="00726299">
              <w:rPr>
                <w:bCs/>
                <w:sz w:val="28"/>
                <w:szCs w:val="28"/>
              </w:rPr>
              <w:t>-</w:t>
            </w:r>
          </w:p>
        </w:tc>
      </w:tr>
    </w:tbl>
    <w:p w14:paraId="60E5FEE7" w14:textId="77777777" w:rsidR="00726299" w:rsidRPr="00726299" w:rsidRDefault="00726299" w:rsidP="00726299">
      <w:pPr>
        <w:jc w:val="both"/>
        <w:rPr>
          <w:sz w:val="28"/>
          <w:szCs w:val="28"/>
          <w:lang w:eastAsia="en-US"/>
        </w:rPr>
      </w:pPr>
    </w:p>
    <w:p w14:paraId="7270BDD4" w14:textId="77777777" w:rsidR="00726299" w:rsidRPr="00726299" w:rsidRDefault="00726299" w:rsidP="00726299">
      <w:pPr>
        <w:jc w:val="both"/>
        <w:rPr>
          <w:sz w:val="28"/>
          <w:szCs w:val="28"/>
          <w:lang w:eastAsia="en-US"/>
        </w:rPr>
      </w:pPr>
    </w:p>
    <w:p w14:paraId="6A2F6D04" w14:textId="77777777" w:rsidR="00726299" w:rsidRPr="00726299" w:rsidRDefault="00726299" w:rsidP="00726299">
      <w:pPr>
        <w:jc w:val="both"/>
        <w:rPr>
          <w:sz w:val="28"/>
          <w:szCs w:val="28"/>
          <w:lang w:eastAsia="en-US"/>
        </w:rPr>
      </w:pPr>
    </w:p>
    <w:p w14:paraId="38762E29" w14:textId="77777777" w:rsidR="00726299" w:rsidRPr="00726299" w:rsidRDefault="00726299" w:rsidP="00726299">
      <w:pPr>
        <w:jc w:val="both"/>
        <w:rPr>
          <w:sz w:val="28"/>
          <w:szCs w:val="28"/>
          <w:lang w:eastAsia="en-US"/>
        </w:rPr>
      </w:pPr>
    </w:p>
    <w:p w14:paraId="28D5B077" w14:textId="77777777" w:rsidR="00726299" w:rsidRPr="00726299" w:rsidRDefault="00726299" w:rsidP="00726299">
      <w:pPr>
        <w:jc w:val="both"/>
        <w:rPr>
          <w:sz w:val="28"/>
          <w:szCs w:val="28"/>
          <w:lang w:eastAsia="en-US"/>
        </w:rPr>
      </w:pPr>
    </w:p>
    <w:p w14:paraId="28DF8958" w14:textId="77777777" w:rsidR="00726299" w:rsidRPr="00726299" w:rsidRDefault="00726299" w:rsidP="00726299">
      <w:pPr>
        <w:jc w:val="both"/>
        <w:rPr>
          <w:sz w:val="28"/>
          <w:szCs w:val="28"/>
          <w:lang w:eastAsia="en-US"/>
        </w:rPr>
      </w:pPr>
    </w:p>
    <w:p w14:paraId="22A4ACB8" w14:textId="77777777" w:rsidR="00726299" w:rsidRPr="00726299" w:rsidRDefault="00726299" w:rsidP="00726299">
      <w:pPr>
        <w:jc w:val="both"/>
        <w:rPr>
          <w:sz w:val="28"/>
          <w:szCs w:val="28"/>
          <w:lang w:eastAsia="en-US"/>
        </w:rPr>
      </w:pPr>
    </w:p>
    <w:p w14:paraId="2282C7B7" w14:textId="77777777" w:rsidR="00726299" w:rsidRPr="00726299" w:rsidRDefault="00726299" w:rsidP="00726299">
      <w:pPr>
        <w:jc w:val="both"/>
        <w:rPr>
          <w:sz w:val="28"/>
          <w:szCs w:val="28"/>
          <w:lang w:eastAsia="en-US"/>
        </w:rPr>
      </w:pPr>
    </w:p>
    <w:p w14:paraId="0E348C27" w14:textId="77777777" w:rsidR="00726299" w:rsidRPr="00726299" w:rsidRDefault="00726299" w:rsidP="00726299">
      <w:pPr>
        <w:jc w:val="both"/>
        <w:rPr>
          <w:sz w:val="28"/>
          <w:szCs w:val="28"/>
          <w:lang w:eastAsia="en-US"/>
        </w:rPr>
      </w:pPr>
    </w:p>
    <w:p w14:paraId="10F17163" w14:textId="77777777" w:rsidR="00726299" w:rsidRPr="00726299" w:rsidRDefault="00726299" w:rsidP="00726299">
      <w:pPr>
        <w:jc w:val="both"/>
        <w:rPr>
          <w:sz w:val="28"/>
          <w:szCs w:val="28"/>
          <w:lang w:eastAsia="en-US"/>
        </w:rPr>
      </w:pPr>
    </w:p>
    <w:p w14:paraId="1997A5CE" w14:textId="77777777" w:rsidR="00726299" w:rsidRPr="00726299" w:rsidRDefault="00726299" w:rsidP="00726299">
      <w:pPr>
        <w:jc w:val="both"/>
        <w:rPr>
          <w:sz w:val="28"/>
          <w:szCs w:val="28"/>
          <w:lang w:eastAsia="en-US"/>
        </w:rPr>
      </w:pPr>
    </w:p>
    <w:p w14:paraId="69C08435" w14:textId="77777777" w:rsidR="00726299" w:rsidRPr="00726299" w:rsidRDefault="00726299" w:rsidP="00726299">
      <w:pPr>
        <w:jc w:val="both"/>
        <w:rPr>
          <w:sz w:val="28"/>
          <w:szCs w:val="28"/>
          <w:lang w:eastAsia="en-US"/>
        </w:rPr>
      </w:pPr>
    </w:p>
    <w:p w14:paraId="199CE42F" w14:textId="77777777" w:rsidR="00726299" w:rsidRPr="00726299" w:rsidRDefault="00726299" w:rsidP="00726299">
      <w:pPr>
        <w:jc w:val="both"/>
        <w:rPr>
          <w:sz w:val="28"/>
          <w:szCs w:val="28"/>
          <w:lang w:eastAsia="en-US"/>
        </w:rPr>
      </w:pPr>
    </w:p>
    <w:p w14:paraId="32EAAD60" w14:textId="77777777" w:rsidR="00726299" w:rsidRPr="00726299" w:rsidRDefault="00726299" w:rsidP="00726299">
      <w:pPr>
        <w:jc w:val="both"/>
        <w:rPr>
          <w:sz w:val="28"/>
          <w:szCs w:val="28"/>
          <w:lang w:eastAsia="en-US"/>
        </w:rPr>
      </w:pPr>
    </w:p>
    <w:p w14:paraId="700A0E98" w14:textId="77777777" w:rsidR="00726299" w:rsidRPr="00726299" w:rsidRDefault="00726299" w:rsidP="00726299">
      <w:pPr>
        <w:jc w:val="both"/>
        <w:rPr>
          <w:sz w:val="28"/>
          <w:szCs w:val="28"/>
          <w:lang w:eastAsia="en-US"/>
        </w:rPr>
      </w:pPr>
    </w:p>
    <w:p w14:paraId="4CDECB70" w14:textId="77777777" w:rsidR="00726299" w:rsidRPr="00726299" w:rsidRDefault="00726299" w:rsidP="00726299">
      <w:pPr>
        <w:jc w:val="both"/>
        <w:rPr>
          <w:sz w:val="28"/>
          <w:szCs w:val="28"/>
          <w:lang w:eastAsia="en-US"/>
        </w:rPr>
      </w:pPr>
    </w:p>
    <w:p w14:paraId="1A2F6906" w14:textId="77777777" w:rsidR="00726299" w:rsidRPr="00726299" w:rsidRDefault="00726299" w:rsidP="00726299">
      <w:pPr>
        <w:jc w:val="both"/>
        <w:rPr>
          <w:sz w:val="28"/>
          <w:szCs w:val="28"/>
          <w:lang w:eastAsia="en-US"/>
        </w:rPr>
      </w:pPr>
    </w:p>
    <w:p w14:paraId="27DCBCC9" w14:textId="77777777" w:rsidR="00726299" w:rsidRPr="00726299" w:rsidRDefault="00726299" w:rsidP="00726299">
      <w:pPr>
        <w:jc w:val="both"/>
        <w:rPr>
          <w:sz w:val="28"/>
          <w:szCs w:val="28"/>
          <w:lang w:eastAsia="en-US"/>
        </w:rPr>
      </w:pPr>
    </w:p>
    <w:p w14:paraId="5A4327EF" w14:textId="77777777" w:rsidR="00726299" w:rsidRPr="00726299" w:rsidRDefault="00726299" w:rsidP="00726299">
      <w:pPr>
        <w:jc w:val="both"/>
        <w:rPr>
          <w:sz w:val="28"/>
          <w:szCs w:val="28"/>
          <w:lang w:eastAsia="en-US"/>
        </w:rPr>
      </w:pPr>
    </w:p>
    <w:p w14:paraId="5D5FEF83" w14:textId="77777777" w:rsidR="00726299" w:rsidRPr="00726299" w:rsidRDefault="00726299" w:rsidP="00726299">
      <w:pPr>
        <w:jc w:val="both"/>
        <w:rPr>
          <w:sz w:val="28"/>
          <w:szCs w:val="28"/>
          <w:lang w:eastAsia="en-US"/>
        </w:rPr>
      </w:pPr>
    </w:p>
    <w:p w14:paraId="44745FD0" w14:textId="77777777" w:rsidR="00726299" w:rsidRPr="00726299" w:rsidRDefault="00726299" w:rsidP="00726299">
      <w:pPr>
        <w:jc w:val="both"/>
        <w:rPr>
          <w:sz w:val="28"/>
          <w:szCs w:val="28"/>
          <w:lang w:eastAsia="en-US"/>
        </w:rPr>
      </w:pPr>
    </w:p>
    <w:p w14:paraId="3F8C85A1" w14:textId="77777777" w:rsidR="00726299" w:rsidRPr="00726299" w:rsidRDefault="00726299" w:rsidP="00726299">
      <w:pPr>
        <w:jc w:val="both"/>
        <w:rPr>
          <w:sz w:val="28"/>
          <w:szCs w:val="28"/>
          <w:lang w:eastAsia="en-US"/>
        </w:rPr>
      </w:pPr>
    </w:p>
    <w:p w14:paraId="0CEF4DE1" w14:textId="77777777" w:rsidR="00726299" w:rsidRPr="00726299" w:rsidRDefault="00726299" w:rsidP="00726299">
      <w:pPr>
        <w:jc w:val="both"/>
        <w:rPr>
          <w:sz w:val="28"/>
          <w:szCs w:val="28"/>
          <w:lang w:eastAsia="en-US"/>
        </w:rPr>
      </w:pPr>
    </w:p>
    <w:p w14:paraId="538B62CA" w14:textId="77777777" w:rsidR="00726299" w:rsidRPr="00726299" w:rsidRDefault="00726299" w:rsidP="00726299">
      <w:pPr>
        <w:jc w:val="both"/>
        <w:rPr>
          <w:sz w:val="28"/>
          <w:szCs w:val="28"/>
          <w:lang w:eastAsia="en-US"/>
        </w:rPr>
      </w:pPr>
    </w:p>
    <w:p w14:paraId="2559C61D" w14:textId="77777777" w:rsidR="00726299" w:rsidRPr="00726299" w:rsidRDefault="00726299" w:rsidP="00726299">
      <w:pPr>
        <w:jc w:val="both"/>
        <w:rPr>
          <w:sz w:val="28"/>
          <w:szCs w:val="28"/>
          <w:lang w:eastAsia="en-US"/>
        </w:rPr>
      </w:pPr>
    </w:p>
    <w:p w14:paraId="0011FB24" w14:textId="77777777" w:rsidR="00726299" w:rsidRPr="00726299" w:rsidRDefault="00726299" w:rsidP="00726299">
      <w:pPr>
        <w:jc w:val="both"/>
        <w:rPr>
          <w:sz w:val="28"/>
          <w:szCs w:val="28"/>
          <w:lang w:eastAsia="en-US"/>
        </w:rPr>
      </w:pPr>
    </w:p>
    <w:p w14:paraId="4CDC34D2" w14:textId="77777777" w:rsidR="00726299" w:rsidRPr="00726299" w:rsidRDefault="00726299" w:rsidP="00726299">
      <w:pPr>
        <w:jc w:val="both"/>
        <w:rPr>
          <w:sz w:val="28"/>
          <w:szCs w:val="28"/>
          <w:lang w:eastAsia="en-US"/>
        </w:rPr>
      </w:pPr>
    </w:p>
    <w:p w14:paraId="36E34497" w14:textId="77777777" w:rsidR="00726299" w:rsidRPr="00726299" w:rsidRDefault="00726299" w:rsidP="00726299">
      <w:pPr>
        <w:jc w:val="both"/>
        <w:rPr>
          <w:sz w:val="28"/>
          <w:szCs w:val="28"/>
          <w:lang w:eastAsia="en-US"/>
        </w:rPr>
      </w:pPr>
    </w:p>
    <w:p w14:paraId="47CB3656" w14:textId="77777777" w:rsidR="00726299" w:rsidRPr="00726299" w:rsidRDefault="00726299" w:rsidP="00726299">
      <w:pPr>
        <w:jc w:val="both"/>
        <w:rPr>
          <w:sz w:val="28"/>
          <w:szCs w:val="28"/>
          <w:lang w:eastAsia="en-US"/>
        </w:rPr>
      </w:pPr>
    </w:p>
    <w:p w14:paraId="59F06725" w14:textId="77777777" w:rsidR="00726299" w:rsidRPr="00726299" w:rsidRDefault="00726299" w:rsidP="00726299">
      <w:pPr>
        <w:jc w:val="both"/>
        <w:rPr>
          <w:sz w:val="28"/>
          <w:szCs w:val="28"/>
          <w:lang w:eastAsia="en-US"/>
        </w:rPr>
      </w:pPr>
    </w:p>
    <w:p w14:paraId="76B1D17A" w14:textId="77777777" w:rsidR="00726299" w:rsidRPr="00726299" w:rsidRDefault="00726299" w:rsidP="00726299">
      <w:pPr>
        <w:jc w:val="both"/>
        <w:rPr>
          <w:sz w:val="28"/>
          <w:szCs w:val="28"/>
          <w:lang w:eastAsia="en-US"/>
        </w:rPr>
      </w:pPr>
    </w:p>
    <w:p w14:paraId="1EBE29C3" w14:textId="77777777" w:rsidR="00726299" w:rsidRPr="00726299" w:rsidRDefault="00726299" w:rsidP="00726299">
      <w:pPr>
        <w:jc w:val="both"/>
        <w:rPr>
          <w:sz w:val="28"/>
          <w:szCs w:val="28"/>
          <w:lang w:eastAsia="en-US"/>
        </w:rPr>
      </w:pPr>
    </w:p>
    <w:p w14:paraId="0054DBCF" w14:textId="77777777" w:rsidR="00726299" w:rsidRPr="00726299" w:rsidRDefault="00726299" w:rsidP="00726299">
      <w:pPr>
        <w:jc w:val="both"/>
        <w:rPr>
          <w:sz w:val="28"/>
          <w:szCs w:val="28"/>
          <w:lang w:eastAsia="en-US"/>
        </w:rPr>
      </w:pPr>
    </w:p>
    <w:p w14:paraId="52814FFE" w14:textId="77777777" w:rsidR="00726299" w:rsidRPr="00726299" w:rsidRDefault="00726299" w:rsidP="00726299">
      <w:pPr>
        <w:jc w:val="both"/>
        <w:rPr>
          <w:sz w:val="28"/>
          <w:szCs w:val="28"/>
          <w:lang w:eastAsia="en-US"/>
        </w:rPr>
      </w:pPr>
    </w:p>
    <w:p w14:paraId="45E69B2A" w14:textId="77777777" w:rsidR="00726299" w:rsidRPr="00726299" w:rsidRDefault="00726299" w:rsidP="00726299">
      <w:pPr>
        <w:jc w:val="both"/>
        <w:rPr>
          <w:sz w:val="28"/>
          <w:szCs w:val="28"/>
          <w:lang w:eastAsia="en-US"/>
        </w:rPr>
        <w:sectPr w:rsidR="00726299" w:rsidRPr="00726299" w:rsidSect="00726299">
          <w:pgSz w:w="11906" w:h="16838"/>
          <w:pgMar w:top="851" w:right="709" w:bottom="709" w:left="1559" w:header="709" w:footer="709" w:gutter="0"/>
          <w:cols w:space="708"/>
          <w:titlePg/>
          <w:docGrid w:linePitch="360"/>
        </w:sectPr>
      </w:pPr>
    </w:p>
    <w:p w14:paraId="2144E9E3" w14:textId="175C21E4" w:rsidR="00CE18EC" w:rsidRPr="00AE0629" w:rsidRDefault="00CE18EC" w:rsidP="00CE18EC">
      <w:pPr>
        <w:tabs>
          <w:tab w:val="left" w:pos="5580"/>
          <w:tab w:val="left" w:pos="9498"/>
        </w:tabs>
        <w:ind w:left="-6649" w:right="-569" w:firstLine="18415"/>
      </w:pPr>
      <w:r w:rsidRPr="00AE0629">
        <w:lastRenderedPageBreak/>
        <w:t xml:space="preserve">Приложение № </w:t>
      </w:r>
      <w:r>
        <w:t>1</w:t>
      </w:r>
      <w:r>
        <w:t>81</w:t>
      </w:r>
      <w:r>
        <w:t xml:space="preserve"> </w:t>
      </w:r>
      <w:r w:rsidRPr="00AE0629">
        <w:t xml:space="preserve">к протоколу № </w:t>
      </w:r>
      <w:r>
        <w:t>80</w:t>
      </w:r>
    </w:p>
    <w:p w14:paraId="6BCD6BD9" w14:textId="77777777" w:rsidR="00CE18EC" w:rsidRPr="00AE0629" w:rsidRDefault="00CE18EC" w:rsidP="00CE18EC">
      <w:pPr>
        <w:tabs>
          <w:tab w:val="left" w:pos="5580"/>
          <w:tab w:val="left" w:pos="9498"/>
        </w:tabs>
        <w:ind w:left="-6649" w:right="-569" w:firstLine="18415"/>
      </w:pPr>
      <w:r w:rsidRPr="00AE0629">
        <w:t>заседания правления Региональной</w:t>
      </w:r>
    </w:p>
    <w:p w14:paraId="42AF617D" w14:textId="77777777" w:rsidR="00CE18EC" w:rsidRPr="00AE0629" w:rsidRDefault="00CE18EC" w:rsidP="00CE18EC">
      <w:pPr>
        <w:tabs>
          <w:tab w:val="left" w:pos="5580"/>
          <w:tab w:val="left" w:pos="9498"/>
        </w:tabs>
        <w:ind w:left="-6649" w:right="-569" w:firstLine="18415"/>
      </w:pPr>
      <w:r w:rsidRPr="00AE0629">
        <w:t>энергетической комиссии</w:t>
      </w:r>
    </w:p>
    <w:p w14:paraId="5D3BC369" w14:textId="77777777" w:rsidR="00CE18EC" w:rsidRDefault="00CE18EC" w:rsidP="00CE18EC">
      <w:pPr>
        <w:tabs>
          <w:tab w:val="left" w:pos="5580"/>
          <w:tab w:val="left" w:pos="9498"/>
        </w:tabs>
        <w:ind w:left="-6649" w:right="-569" w:firstLine="18415"/>
      </w:pPr>
      <w:r w:rsidRPr="00AE0629">
        <w:t xml:space="preserve">Кузбасса от </w:t>
      </w:r>
      <w:r>
        <w:t>19</w:t>
      </w:r>
      <w:r w:rsidRPr="00AE0629">
        <w:t>.1</w:t>
      </w:r>
      <w:r>
        <w:t>2</w:t>
      </w:r>
      <w:r w:rsidRPr="00AE0629">
        <w:t>.2023</w:t>
      </w:r>
    </w:p>
    <w:p w14:paraId="34317022" w14:textId="77777777" w:rsidR="00726299" w:rsidRPr="00726299" w:rsidRDefault="00726299" w:rsidP="00726299">
      <w:pPr>
        <w:tabs>
          <w:tab w:val="left" w:pos="0"/>
          <w:tab w:val="left" w:pos="3052"/>
        </w:tabs>
        <w:ind w:left="3544"/>
        <w:rPr>
          <w:lang w:eastAsia="en-US"/>
        </w:rPr>
      </w:pPr>
      <w:r w:rsidRPr="00726299">
        <w:rPr>
          <w:lang w:eastAsia="en-US"/>
        </w:rPr>
        <w:tab/>
      </w:r>
    </w:p>
    <w:p w14:paraId="67A79A19" w14:textId="77777777" w:rsidR="00726299" w:rsidRPr="00726299" w:rsidRDefault="00726299" w:rsidP="00726299">
      <w:pPr>
        <w:jc w:val="center"/>
        <w:rPr>
          <w:b/>
          <w:sz w:val="28"/>
          <w:szCs w:val="28"/>
          <w:lang w:eastAsia="en-US"/>
        </w:rPr>
      </w:pPr>
      <w:proofErr w:type="spellStart"/>
      <w:r w:rsidRPr="00726299">
        <w:rPr>
          <w:b/>
          <w:sz w:val="28"/>
          <w:szCs w:val="28"/>
          <w:lang w:eastAsia="en-US"/>
        </w:rPr>
        <w:t>Одноставочные</w:t>
      </w:r>
      <w:proofErr w:type="spellEnd"/>
      <w:r w:rsidRPr="00726299">
        <w:rPr>
          <w:b/>
          <w:sz w:val="28"/>
          <w:szCs w:val="28"/>
          <w:lang w:eastAsia="en-US"/>
        </w:rPr>
        <w:t xml:space="preserve"> тарифы на питьевую воду, водоотведение </w:t>
      </w:r>
    </w:p>
    <w:p w14:paraId="23CF9171" w14:textId="77777777" w:rsidR="00726299" w:rsidRPr="00726299" w:rsidRDefault="00726299" w:rsidP="00726299">
      <w:pPr>
        <w:jc w:val="center"/>
        <w:rPr>
          <w:b/>
          <w:sz w:val="28"/>
          <w:szCs w:val="28"/>
          <w:lang w:eastAsia="en-US"/>
        </w:rPr>
      </w:pPr>
      <w:r w:rsidRPr="00726299">
        <w:rPr>
          <w:b/>
          <w:sz w:val="28"/>
          <w:szCs w:val="28"/>
          <w:lang w:eastAsia="en-US"/>
        </w:rPr>
        <w:t>ООО «Водоканал» (Новокузнецкий городской округ, Новокузнецкий муниципальный округ)</w:t>
      </w:r>
    </w:p>
    <w:p w14:paraId="6D0B6627" w14:textId="77777777" w:rsidR="00726299" w:rsidRPr="00726299" w:rsidRDefault="00726299" w:rsidP="00726299">
      <w:pPr>
        <w:jc w:val="center"/>
        <w:rPr>
          <w:b/>
          <w:sz w:val="28"/>
          <w:szCs w:val="28"/>
          <w:lang w:eastAsia="en-US"/>
        </w:rPr>
      </w:pPr>
      <w:r w:rsidRPr="00726299">
        <w:rPr>
          <w:b/>
          <w:sz w:val="28"/>
          <w:szCs w:val="28"/>
          <w:lang w:eastAsia="en-US"/>
        </w:rPr>
        <w:t>на период с 01.01.2024 по 31.12.2029</w:t>
      </w:r>
    </w:p>
    <w:p w14:paraId="695AD8A8" w14:textId="77777777" w:rsidR="00726299" w:rsidRPr="00726299" w:rsidRDefault="00726299" w:rsidP="00726299">
      <w:pPr>
        <w:jc w:val="center"/>
        <w:rPr>
          <w:b/>
          <w:sz w:val="28"/>
          <w:szCs w:val="28"/>
          <w:lang w:eastAsia="en-US"/>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96"/>
        <w:gridCol w:w="993"/>
        <w:gridCol w:w="992"/>
        <w:gridCol w:w="992"/>
        <w:gridCol w:w="992"/>
        <w:gridCol w:w="993"/>
        <w:gridCol w:w="992"/>
        <w:gridCol w:w="992"/>
        <w:gridCol w:w="992"/>
        <w:gridCol w:w="991"/>
        <w:gridCol w:w="992"/>
        <w:gridCol w:w="993"/>
        <w:gridCol w:w="993"/>
      </w:tblGrid>
      <w:tr w:rsidR="00726299" w:rsidRPr="00726299" w14:paraId="5CA0A6BB" w14:textId="77777777" w:rsidTr="00E8485B">
        <w:trPr>
          <w:trHeight w:val="495"/>
          <w:jc w:val="center"/>
        </w:trPr>
        <w:tc>
          <w:tcPr>
            <w:tcW w:w="701" w:type="dxa"/>
            <w:vMerge w:val="restart"/>
            <w:shd w:val="clear" w:color="000000" w:fill="FFFFFF"/>
            <w:vAlign w:val="center"/>
            <w:hideMark/>
          </w:tcPr>
          <w:p w14:paraId="5D3693D9" w14:textId="77777777" w:rsidR="00726299" w:rsidRPr="00726299" w:rsidRDefault="00726299" w:rsidP="00726299">
            <w:pPr>
              <w:jc w:val="center"/>
              <w:rPr>
                <w:color w:val="000000"/>
                <w:sz w:val="28"/>
                <w:szCs w:val="28"/>
              </w:rPr>
            </w:pPr>
            <w:r w:rsidRPr="00726299">
              <w:rPr>
                <w:color w:val="000000"/>
                <w:sz w:val="28"/>
                <w:szCs w:val="28"/>
              </w:rPr>
              <w:t>№ п/п</w:t>
            </w:r>
          </w:p>
        </w:tc>
        <w:tc>
          <w:tcPr>
            <w:tcW w:w="2696" w:type="dxa"/>
            <w:vMerge w:val="restart"/>
            <w:shd w:val="clear" w:color="000000" w:fill="FFFFFF"/>
            <w:vAlign w:val="center"/>
            <w:hideMark/>
          </w:tcPr>
          <w:p w14:paraId="11D2DE7A" w14:textId="77777777" w:rsidR="00726299" w:rsidRPr="00726299" w:rsidRDefault="00726299" w:rsidP="00726299">
            <w:pPr>
              <w:jc w:val="center"/>
              <w:rPr>
                <w:color w:val="000000"/>
                <w:sz w:val="28"/>
                <w:szCs w:val="28"/>
              </w:rPr>
            </w:pPr>
            <w:r w:rsidRPr="00726299">
              <w:rPr>
                <w:color w:val="000000"/>
                <w:sz w:val="28"/>
                <w:szCs w:val="28"/>
              </w:rPr>
              <w:t>Наименование услуг, потребителей</w:t>
            </w:r>
          </w:p>
        </w:tc>
        <w:tc>
          <w:tcPr>
            <w:tcW w:w="11907" w:type="dxa"/>
            <w:gridSpan w:val="12"/>
            <w:shd w:val="clear" w:color="000000" w:fill="FFFFFF"/>
          </w:tcPr>
          <w:p w14:paraId="61AD9E59" w14:textId="77777777" w:rsidR="00726299" w:rsidRPr="00726299" w:rsidRDefault="00726299" w:rsidP="00726299">
            <w:pPr>
              <w:jc w:val="center"/>
              <w:rPr>
                <w:color w:val="000000"/>
                <w:sz w:val="28"/>
                <w:szCs w:val="28"/>
              </w:rPr>
            </w:pPr>
            <w:r w:rsidRPr="00726299">
              <w:rPr>
                <w:color w:val="000000"/>
                <w:sz w:val="28"/>
                <w:szCs w:val="28"/>
              </w:rPr>
              <w:t>Тариф, руб./м</w:t>
            </w:r>
            <w:r w:rsidRPr="00726299">
              <w:rPr>
                <w:color w:val="000000"/>
                <w:sz w:val="28"/>
                <w:szCs w:val="28"/>
                <w:vertAlign w:val="superscript"/>
              </w:rPr>
              <w:t>3</w:t>
            </w:r>
          </w:p>
        </w:tc>
      </w:tr>
      <w:tr w:rsidR="00726299" w:rsidRPr="00726299" w14:paraId="17554D3B" w14:textId="77777777" w:rsidTr="00E8485B">
        <w:trPr>
          <w:trHeight w:val="403"/>
          <w:jc w:val="center"/>
        </w:trPr>
        <w:tc>
          <w:tcPr>
            <w:tcW w:w="701" w:type="dxa"/>
            <w:vMerge/>
            <w:vAlign w:val="center"/>
          </w:tcPr>
          <w:p w14:paraId="1A292B14" w14:textId="77777777" w:rsidR="00726299" w:rsidRPr="00726299" w:rsidRDefault="00726299" w:rsidP="00726299">
            <w:pPr>
              <w:rPr>
                <w:color w:val="000000"/>
                <w:sz w:val="28"/>
                <w:szCs w:val="28"/>
              </w:rPr>
            </w:pPr>
          </w:p>
        </w:tc>
        <w:tc>
          <w:tcPr>
            <w:tcW w:w="2696" w:type="dxa"/>
            <w:vMerge/>
            <w:vAlign w:val="center"/>
          </w:tcPr>
          <w:p w14:paraId="38665B42" w14:textId="77777777" w:rsidR="00726299" w:rsidRPr="00726299" w:rsidRDefault="00726299" w:rsidP="00726299">
            <w:pPr>
              <w:rPr>
                <w:color w:val="000000"/>
                <w:sz w:val="28"/>
                <w:szCs w:val="28"/>
              </w:rPr>
            </w:pPr>
          </w:p>
        </w:tc>
        <w:tc>
          <w:tcPr>
            <w:tcW w:w="1985" w:type="dxa"/>
            <w:gridSpan w:val="2"/>
            <w:shd w:val="clear" w:color="000000" w:fill="FFFFFF"/>
            <w:vAlign w:val="center"/>
          </w:tcPr>
          <w:p w14:paraId="49C7C745" w14:textId="77777777" w:rsidR="00726299" w:rsidRPr="00726299" w:rsidRDefault="00726299" w:rsidP="00726299">
            <w:pPr>
              <w:jc w:val="center"/>
              <w:rPr>
                <w:color w:val="000000"/>
                <w:sz w:val="22"/>
                <w:szCs w:val="22"/>
              </w:rPr>
            </w:pPr>
            <w:r w:rsidRPr="00726299">
              <w:rPr>
                <w:color w:val="000000"/>
                <w:sz w:val="22"/>
                <w:szCs w:val="22"/>
              </w:rPr>
              <w:t>2024 год</w:t>
            </w:r>
          </w:p>
        </w:tc>
        <w:tc>
          <w:tcPr>
            <w:tcW w:w="1984" w:type="dxa"/>
            <w:gridSpan w:val="2"/>
            <w:shd w:val="clear" w:color="000000" w:fill="FFFFFF"/>
            <w:vAlign w:val="center"/>
          </w:tcPr>
          <w:p w14:paraId="1034892C" w14:textId="77777777" w:rsidR="00726299" w:rsidRPr="00726299" w:rsidRDefault="00726299" w:rsidP="00726299">
            <w:pPr>
              <w:jc w:val="center"/>
              <w:rPr>
                <w:color w:val="000000"/>
                <w:sz w:val="22"/>
                <w:szCs w:val="22"/>
              </w:rPr>
            </w:pPr>
            <w:r w:rsidRPr="00726299">
              <w:rPr>
                <w:color w:val="000000"/>
                <w:sz w:val="22"/>
                <w:szCs w:val="22"/>
              </w:rPr>
              <w:t>2025 год</w:t>
            </w:r>
          </w:p>
        </w:tc>
        <w:tc>
          <w:tcPr>
            <w:tcW w:w="1985" w:type="dxa"/>
            <w:gridSpan w:val="2"/>
            <w:shd w:val="clear" w:color="000000" w:fill="FFFFFF"/>
            <w:vAlign w:val="center"/>
          </w:tcPr>
          <w:p w14:paraId="4A7F0E10" w14:textId="77777777" w:rsidR="00726299" w:rsidRPr="00726299" w:rsidRDefault="00726299" w:rsidP="00726299">
            <w:pPr>
              <w:jc w:val="center"/>
              <w:rPr>
                <w:color w:val="000000"/>
                <w:sz w:val="22"/>
                <w:szCs w:val="22"/>
              </w:rPr>
            </w:pPr>
            <w:r w:rsidRPr="00726299">
              <w:rPr>
                <w:color w:val="000000"/>
                <w:sz w:val="22"/>
                <w:szCs w:val="22"/>
              </w:rPr>
              <w:t>2026 год</w:t>
            </w:r>
          </w:p>
        </w:tc>
        <w:tc>
          <w:tcPr>
            <w:tcW w:w="1984" w:type="dxa"/>
            <w:gridSpan w:val="2"/>
            <w:shd w:val="clear" w:color="000000" w:fill="FFFFFF"/>
            <w:vAlign w:val="center"/>
          </w:tcPr>
          <w:p w14:paraId="074B54AE" w14:textId="77777777" w:rsidR="00726299" w:rsidRPr="00726299" w:rsidRDefault="00726299" w:rsidP="00726299">
            <w:pPr>
              <w:jc w:val="center"/>
              <w:rPr>
                <w:color w:val="000000"/>
                <w:sz w:val="22"/>
                <w:szCs w:val="22"/>
              </w:rPr>
            </w:pPr>
            <w:r w:rsidRPr="00726299">
              <w:rPr>
                <w:color w:val="000000"/>
                <w:sz w:val="22"/>
                <w:szCs w:val="22"/>
              </w:rPr>
              <w:t>2027 год</w:t>
            </w:r>
          </w:p>
        </w:tc>
        <w:tc>
          <w:tcPr>
            <w:tcW w:w="1983" w:type="dxa"/>
            <w:gridSpan w:val="2"/>
            <w:shd w:val="clear" w:color="000000" w:fill="FFFFFF"/>
            <w:vAlign w:val="center"/>
          </w:tcPr>
          <w:p w14:paraId="6FFC5B05" w14:textId="77777777" w:rsidR="00726299" w:rsidRPr="00726299" w:rsidRDefault="00726299" w:rsidP="00726299">
            <w:pPr>
              <w:jc w:val="center"/>
              <w:rPr>
                <w:color w:val="000000"/>
                <w:sz w:val="22"/>
                <w:szCs w:val="22"/>
              </w:rPr>
            </w:pPr>
            <w:r w:rsidRPr="00726299">
              <w:rPr>
                <w:color w:val="000000"/>
                <w:sz w:val="22"/>
                <w:szCs w:val="22"/>
              </w:rPr>
              <w:t>2028 год</w:t>
            </w:r>
          </w:p>
        </w:tc>
        <w:tc>
          <w:tcPr>
            <w:tcW w:w="1986" w:type="dxa"/>
            <w:gridSpan w:val="2"/>
            <w:shd w:val="clear" w:color="000000" w:fill="FFFFFF"/>
            <w:vAlign w:val="center"/>
          </w:tcPr>
          <w:p w14:paraId="3F3CB76B" w14:textId="77777777" w:rsidR="00726299" w:rsidRPr="00726299" w:rsidRDefault="00726299" w:rsidP="00726299">
            <w:pPr>
              <w:jc w:val="center"/>
              <w:rPr>
                <w:color w:val="000000"/>
                <w:sz w:val="22"/>
                <w:szCs w:val="22"/>
              </w:rPr>
            </w:pPr>
            <w:r w:rsidRPr="00726299">
              <w:rPr>
                <w:color w:val="000000"/>
                <w:sz w:val="22"/>
                <w:szCs w:val="22"/>
              </w:rPr>
              <w:t>2029 год</w:t>
            </w:r>
          </w:p>
        </w:tc>
      </w:tr>
      <w:tr w:rsidR="00726299" w:rsidRPr="00726299" w14:paraId="0F0C9CB3" w14:textId="77777777" w:rsidTr="00E8485B">
        <w:trPr>
          <w:trHeight w:val="885"/>
          <w:jc w:val="center"/>
        </w:trPr>
        <w:tc>
          <w:tcPr>
            <w:tcW w:w="701" w:type="dxa"/>
            <w:vMerge/>
            <w:vAlign w:val="center"/>
            <w:hideMark/>
          </w:tcPr>
          <w:p w14:paraId="3E807D3E" w14:textId="77777777" w:rsidR="00726299" w:rsidRPr="00726299" w:rsidRDefault="00726299" w:rsidP="00726299">
            <w:pPr>
              <w:rPr>
                <w:color w:val="000000"/>
                <w:sz w:val="28"/>
                <w:szCs w:val="28"/>
              </w:rPr>
            </w:pPr>
          </w:p>
        </w:tc>
        <w:tc>
          <w:tcPr>
            <w:tcW w:w="2696" w:type="dxa"/>
            <w:vMerge/>
            <w:vAlign w:val="center"/>
            <w:hideMark/>
          </w:tcPr>
          <w:p w14:paraId="62517ED3" w14:textId="77777777" w:rsidR="00726299" w:rsidRPr="00726299" w:rsidRDefault="00726299" w:rsidP="00726299">
            <w:pPr>
              <w:rPr>
                <w:color w:val="000000"/>
                <w:sz w:val="28"/>
                <w:szCs w:val="28"/>
              </w:rPr>
            </w:pPr>
          </w:p>
        </w:tc>
        <w:tc>
          <w:tcPr>
            <w:tcW w:w="993" w:type="dxa"/>
            <w:shd w:val="clear" w:color="000000" w:fill="FFFFFF"/>
            <w:vAlign w:val="center"/>
            <w:hideMark/>
          </w:tcPr>
          <w:p w14:paraId="6B7B538B" w14:textId="77777777" w:rsidR="00726299" w:rsidRPr="00726299" w:rsidRDefault="00726299" w:rsidP="00726299">
            <w:pPr>
              <w:jc w:val="center"/>
              <w:rPr>
                <w:color w:val="000000"/>
                <w:sz w:val="22"/>
                <w:szCs w:val="22"/>
              </w:rPr>
            </w:pPr>
            <w:r w:rsidRPr="00726299">
              <w:rPr>
                <w:color w:val="000000"/>
                <w:sz w:val="22"/>
                <w:szCs w:val="22"/>
              </w:rPr>
              <w:t xml:space="preserve">с 01.01. </w:t>
            </w:r>
          </w:p>
          <w:p w14:paraId="7540F51A" w14:textId="77777777" w:rsidR="00726299" w:rsidRPr="00726299" w:rsidRDefault="00726299" w:rsidP="00726299">
            <w:pPr>
              <w:jc w:val="center"/>
              <w:rPr>
                <w:color w:val="000000"/>
                <w:sz w:val="22"/>
                <w:szCs w:val="22"/>
              </w:rPr>
            </w:pPr>
            <w:r w:rsidRPr="00726299">
              <w:rPr>
                <w:color w:val="000000"/>
                <w:sz w:val="22"/>
                <w:szCs w:val="22"/>
              </w:rPr>
              <w:t>по 30.06.</w:t>
            </w:r>
          </w:p>
        </w:tc>
        <w:tc>
          <w:tcPr>
            <w:tcW w:w="992" w:type="dxa"/>
            <w:shd w:val="clear" w:color="000000" w:fill="FFFFFF"/>
            <w:vAlign w:val="center"/>
            <w:hideMark/>
          </w:tcPr>
          <w:p w14:paraId="5807DF27" w14:textId="77777777" w:rsidR="00726299" w:rsidRPr="00726299" w:rsidRDefault="00726299" w:rsidP="00726299">
            <w:pPr>
              <w:jc w:val="center"/>
              <w:rPr>
                <w:color w:val="000000"/>
                <w:sz w:val="22"/>
                <w:szCs w:val="22"/>
              </w:rPr>
            </w:pPr>
            <w:r w:rsidRPr="00726299">
              <w:rPr>
                <w:color w:val="000000"/>
                <w:sz w:val="22"/>
                <w:szCs w:val="22"/>
              </w:rPr>
              <w:t>с 01.07. по 31.12.</w:t>
            </w:r>
          </w:p>
        </w:tc>
        <w:tc>
          <w:tcPr>
            <w:tcW w:w="992" w:type="dxa"/>
            <w:shd w:val="clear" w:color="000000" w:fill="FFFFFF"/>
            <w:vAlign w:val="center"/>
          </w:tcPr>
          <w:p w14:paraId="4108CCFC" w14:textId="77777777" w:rsidR="00726299" w:rsidRPr="00726299" w:rsidRDefault="00726299" w:rsidP="00726299">
            <w:pPr>
              <w:jc w:val="center"/>
              <w:rPr>
                <w:color w:val="000000"/>
                <w:sz w:val="22"/>
                <w:szCs w:val="22"/>
              </w:rPr>
            </w:pPr>
            <w:r w:rsidRPr="00726299">
              <w:rPr>
                <w:color w:val="000000"/>
                <w:sz w:val="22"/>
                <w:szCs w:val="22"/>
              </w:rPr>
              <w:t xml:space="preserve">с 01.01. </w:t>
            </w:r>
          </w:p>
          <w:p w14:paraId="09ACB605" w14:textId="77777777" w:rsidR="00726299" w:rsidRPr="00726299" w:rsidRDefault="00726299" w:rsidP="00726299">
            <w:pPr>
              <w:jc w:val="center"/>
              <w:rPr>
                <w:color w:val="000000"/>
                <w:sz w:val="22"/>
                <w:szCs w:val="22"/>
              </w:rPr>
            </w:pPr>
            <w:r w:rsidRPr="00726299">
              <w:rPr>
                <w:color w:val="000000"/>
                <w:sz w:val="22"/>
                <w:szCs w:val="22"/>
              </w:rPr>
              <w:t>по 30.06.</w:t>
            </w:r>
          </w:p>
        </w:tc>
        <w:tc>
          <w:tcPr>
            <w:tcW w:w="992" w:type="dxa"/>
            <w:shd w:val="clear" w:color="000000" w:fill="FFFFFF"/>
            <w:vAlign w:val="center"/>
          </w:tcPr>
          <w:p w14:paraId="41CF8275" w14:textId="77777777" w:rsidR="00726299" w:rsidRPr="00726299" w:rsidRDefault="00726299" w:rsidP="00726299">
            <w:pPr>
              <w:jc w:val="center"/>
              <w:rPr>
                <w:color w:val="000000"/>
                <w:sz w:val="22"/>
                <w:szCs w:val="22"/>
              </w:rPr>
            </w:pPr>
            <w:r w:rsidRPr="00726299">
              <w:rPr>
                <w:color w:val="000000"/>
                <w:sz w:val="22"/>
                <w:szCs w:val="22"/>
              </w:rPr>
              <w:t>с 01.07. по 31.12.</w:t>
            </w:r>
          </w:p>
        </w:tc>
        <w:tc>
          <w:tcPr>
            <w:tcW w:w="993" w:type="dxa"/>
            <w:shd w:val="clear" w:color="000000" w:fill="FFFFFF"/>
            <w:vAlign w:val="center"/>
          </w:tcPr>
          <w:p w14:paraId="50CC9586" w14:textId="77777777" w:rsidR="00726299" w:rsidRPr="00726299" w:rsidRDefault="00726299" w:rsidP="00726299">
            <w:pPr>
              <w:jc w:val="center"/>
              <w:rPr>
                <w:color w:val="000000"/>
                <w:sz w:val="22"/>
                <w:szCs w:val="22"/>
              </w:rPr>
            </w:pPr>
            <w:r w:rsidRPr="00726299">
              <w:rPr>
                <w:color w:val="000000"/>
                <w:sz w:val="22"/>
                <w:szCs w:val="22"/>
              </w:rPr>
              <w:t xml:space="preserve">с 01.01. </w:t>
            </w:r>
          </w:p>
          <w:p w14:paraId="53911969" w14:textId="77777777" w:rsidR="00726299" w:rsidRPr="00726299" w:rsidRDefault="00726299" w:rsidP="00726299">
            <w:pPr>
              <w:jc w:val="center"/>
              <w:rPr>
                <w:color w:val="000000"/>
                <w:sz w:val="22"/>
                <w:szCs w:val="22"/>
              </w:rPr>
            </w:pPr>
            <w:r w:rsidRPr="00726299">
              <w:rPr>
                <w:color w:val="000000"/>
                <w:sz w:val="22"/>
                <w:szCs w:val="22"/>
              </w:rPr>
              <w:t>по 30.06.</w:t>
            </w:r>
          </w:p>
        </w:tc>
        <w:tc>
          <w:tcPr>
            <w:tcW w:w="992" w:type="dxa"/>
            <w:shd w:val="clear" w:color="000000" w:fill="FFFFFF"/>
            <w:vAlign w:val="center"/>
          </w:tcPr>
          <w:p w14:paraId="0088A1EC" w14:textId="77777777" w:rsidR="00726299" w:rsidRPr="00726299" w:rsidRDefault="00726299" w:rsidP="00726299">
            <w:pPr>
              <w:jc w:val="center"/>
              <w:rPr>
                <w:color w:val="000000"/>
                <w:sz w:val="22"/>
                <w:szCs w:val="22"/>
              </w:rPr>
            </w:pPr>
            <w:r w:rsidRPr="00726299">
              <w:rPr>
                <w:color w:val="000000"/>
                <w:sz w:val="22"/>
                <w:szCs w:val="22"/>
              </w:rPr>
              <w:t>с 01.07. по 31.12.</w:t>
            </w:r>
          </w:p>
        </w:tc>
        <w:tc>
          <w:tcPr>
            <w:tcW w:w="992" w:type="dxa"/>
            <w:shd w:val="clear" w:color="000000" w:fill="FFFFFF"/>
            <w:vAlign w:val="center"/>
          </w:tcPr>
          <w:p w14:paraId="14B886DF" w14:textId="77777777" w:rsidR="00726299" w:rsidRPr="00726299" w:rsidRDefault="00726299" w:rsidP="00726299">
            <w:pPr>
              <w:jc w:val="center"/>
              <w:rPr>
                <w:color w:val="000000"/>
                <w:sz w:val="22"/>
                <w:szCs w:val="22"/>
              </w:rPr>
            </w:pPr>
            <w:r w:rsidRPr="00726299">
              <w:rPr>
                <w:color w:val="000000"/>
                <w:sz w:val="22"/>
                <w:szCs w:val="22"/>
              </w:rPr>
              <w:t xml:space="preserve">с 01.01. </w:t>
            </w:r>
          </w:p>
          <w:p w14:paraId="061ACBF8" w14:textId="77777777" w:rsidR="00726299" w:rsidRPr="00726299" w:rsidRDefault="00726299" w:rsidP="00726299">
            <w:pPr>
              <w:jc w:val="center"/>
              <w:rPr>
                <w:color w:val="000000"/>
                <w:sz w:val="22"/>
                <w:szCs w:val="22"/>
              </w:rPr>
            </w:pPr>
            <w:r w:rsidRPr="00726299">
              <w:rPr>
                <w:color w:val="000000"/>
                <w:sz w:val="22"/>
                <w:szCs w:val="22"/>
              </w:rPr>
              <w:t>по 30.06.</w:t>
            </w:r>
          </w:p>
        </w:tc>
        <w:tc>
          <w:tcPr>
            <w:tcW w:w="992" w:type="dxa"/>
            <w:shd w:val="clear" w:color="000000" w:fill="FFFFFF"/>
            <w:vAlign w:val="center"/>
          </w:tcPr>
          <w:p w14:paraId="4D0F957D" w14:textId="77777777" w:rsidR="00726299" w:rsidRPr="00726299" w:rsidRDefault="00726299" w:rsidP="00726299">
            <w:pPr>
              <w:jc w:val="center"/>
              <w:rPr>
                <w:color w:val="000000"/>
                <w:sz w:val="22"/>
                <w:szCs w:val="22"/>
              </w:rPr>
            </w:pPr>
            <w:r w:rsidRPr="00726299">
              <w:rPr>
                <w:color w:val="000000"/>
                <w:sz w:val="22"/>
                <w:szCs w:val="22"/>
              </w:rPr>
              <w:t>с 01.07. по 31.12.</w:t>
            </w:r>
          </w:p>
        </w:tc>
        <w:tc>
          <w:tcPr>
            <w:tcW w:w="991" w:type="dxa"/>
            <w:shd w:val="clear" w:color="000000" w:fill="FFFFFF"/>
            <w:vAlign w:val="center"/>
          </w:tcPr>
          <w:p w14:paraId="69E6BAEE" w14:textId="77777777" w:rsidR="00726299" w:rsidRPr="00726299" w:rsidRDefault="00726299" w:rsidP="00726299">
            <w:pPr>
              <w:jc w:val="center"/>
              <w:rPr>
                <w:color w:val="000000"/>
                <w:sz w:val="22"/>
                <w:szCs w:val="22"/>
              </w:rPr>
            </w:pPr>
            <w:r w:rsidRPr="00726299">
              <w:rPr>
                <w:color w:val="000000"/>
                <w:sz w:val="22"/>
                <w:szCs w:val="22"/>
              </w:rPr>
              <w:t xml:space="preserve">с 01.01. </w:t>
            </w:r>
          </w:p>
          <w:p w14:paraId="539E2ECD" w14:textId="77777777" w:rsidR="00726299" w:rsidRPr="00726299" w:rsidRDefault="00726299" w:rsidP="00726299">
            <w:pPr>
              <w:jc w:val="center"/>
              <w:rPr>
                <w:color w:val="000000"/>
                <w:sz w:val="22"/>
                <w:szCs w:val="22"/>
              </w:rPr>
            </w:pPr>
            <w:r w:rsidRPr="00726299">
              <w:rPr>
                <w:color w:val="000000"/>
                <w:sz w:val="22"/>
                <w:szCs w:val="22"/>
              </w:rPr>
              <w:t>по 30.06.</w:t>
            </w:r>
          </w:p>
        </w:tc>
        <w:tc>
          <w:tcPr>
            <w:tcW w:w="992" w:type="dxa"/>
            <w:shd w:val="clear" w:color="000000" w:fill="FFFFFF"/>
            <w:vAlign w:val="center"/>
          </w:tcPr>
          <w:p w14:paraId="76764F5A" w14:textId="77777777" w:rsidR="00726299" w:rsidRPr="00726299" w:rsidRDefault="00726299" w:rsidP="00726299">
            <w:pPr>
              <w:jc w:val="center"/>
              <w:rPr>
                <w:color w:val="000000"/>
                <w:sz w:val="22"/>
                <w:szCs w:val="22"/>
              </w:rPr>
            </w:pPr>
            <w:r w:rsidRPr="00726299">
              <w:rPr>
                <w:color w:val="000000"/>
                <w:sz w:val="22"/>
                <w:szCs w:val="22"/>
              </w:rPr>
              <w:t>с 01.07. по 31.12.</w:t>
            </w:r>
          </w:p>
        </w:tc>
        <w:tc>
          <w:tcPr>
            <w:tcW w:w="993" w:type="dxa"/>
            <w:shd w:val="clear" w:color="000000" w:fill="FFFFFF"/>
            <w:vAlign w:val="center"/>
          </w:tcPr>
          <w:p w14:paraId="33CF2A94" w14:textId="77777777" w:rsidR="00726299" w:rsidRPr="00726299" w:rsidRDefault="00726299" w:rsidP="00726299">
            <w:pPr>
              <w:jc w:val="center"/>
              <w:rPr>
                <w:color w:val="000000"/>
                <w:sz w:val="22"/>
                <w:szCs w:val="22"/>
              </w:rPr>
            </w:pPr>
            <w:r w:rsidRPr="00726299">
              <w:rPr>
                <w:color w:val="000000"/>
                <w:sz w:val="22"/>
                <w:szCs w:val="22"/>
              </w:rPr>
              <w:t xml:space="preserve">с 01.01. </w:t>
            </w:r>
          </w:p>
          <w:p w14:paraId="2DA14569" w14:textId="77777777" w:rsidR="00726299" w:rsidRPr="00726299" w:rsidRDefault="00726299" w:rsidP="00726299">
            <w:pPr>
              <w:jc w:val="center"/>
              <w:rPr>
                <w:color w:val="000000"/>
                <w:sz w:val="22"/>
                <w:szCs w:val="22"/>
              </w:rPr>
            </w:pPr>
            <w:r w:rsidRPr="00726299">
              <w:rPr>
                <w:color w:val="000000"/>
                <w:sz w:val="22"/>
                <w:szCs w:val="22"/>
              </w:rPr>
              <w:t>по 30.06.</w:t>
            </w:r>
          </w:p>
        </w:tc>
        <w:tc>
          <w:tcPr>
            <w:tcW w:w="993" w:type="dxa"/>
            <w:shd w:val="clear" w:color="000000" w:fill="FFFFFF"/>
            <w:vAlign w:val="center"/>
          </w:tcPr>
          <w:p w14:paraId="1EF0983A" w14:textId="77777777" w:rsidR="00726299" w:rsidRPr="00726299" w:rsidRDefault="00726299" w:rsidP="00726299">
            <w:pPr>
              <w:jc w:val="center"/>
              <w:rPr>
                <w:color w:val="000000"/>
                <w:sz w:val="22"/>
                <w:szCs w:val="22"/>
              </w:rPr>
            </w:pPr>
            <w:r w:rsidRPr="00726299">
              <w:rPr>
                <w:color w:val="000000"/>
                <w:sz w:val="22"/>
                <w:szCs w:val="22"/>
              </w:rPr>
              <w:t>с 01.07. по 31.12.</w:t>
            </w:r>
          </w:p>
        </w:tc>
      </w:tr>
      <w:tr w:rsidR="00726299" w:rsidRPr="00726299" w14:paraId="5B4FA693" w14:textId="77777777" w:rsidTr="00E8485B">
        <w:trPr>
          <w:trHeight w:val="435"/>
          <w:jc w:val="center"/>
        </w:trPr>
        <w:tc>
          <w:tcPr>
            <w:tcW w:w="15304" w:type="dxa"/>
            <w:gridSpan w:val="14"/>
            <w:shd w:val="clear" w:color="000000" w:fill="FFFFFF"/>
          </w:tcPr>
          <w:p w14:paraId="71E43845" w14:textId="77777777" w:rsidR="00726299" w:rsidRPr="00726299" w:rsidRDefault="00726299" w:rsidP="00726299">
            <w:pPr>
              <w:tabs>
                <w:tab w:val="center" w:pos="7544"/>
                <w:tab w:val="left" w:pos="9630"/>
              </w:tabs>
              <w:rPr>
                <w:sz w:val="28"/>
                <w:szCs w:val="28"/>
              </w:rPr>
            </w:pPr>
            <w:r w:rsidRPr="00726299">
              <w:rPr>
                <w:sz w:val="28"/>
                <w:szCs w:val="28"/>
              </w:rPr>
              <w:tab/>
              <w:t xml:space="preserve">1. </w:t>
            </w:r>
            <w:r w:rsidRPr="00726299">
              <w:rPr>
                <w:color w:val="000000"/>
                <w:sz w:val="28"/>
                <w:szCs w:val="28"/>
              </w:rPr>
              <w:t>Питьевая вода</w:t>
            </w:r>
            <w:r w:rsidRPr="00726299">
              <w:rPr>
                <w:color w:val="000000"/>
                <w:sz w:val="28"/>
                <w:szCs w:val="28"/>
              </w:rPr>
              <w:tab/>
            </w:r>
          </w:p>
        </w:tc>
      </w:tr>
      <w:tr w:rsidR="00726299" w:rsidRPr="00726299" w14:paraId="7FA8B08D" w14:textId="77777777" w:rsidTr="00E8485B">
        <w:trPr>
          <w:trHeight w:val="492"/>
          <w:jc w:val="center"/>
        </w:trPr>
        <w:tc>
          <w:tcPr>
            <w:tcW w:w="701" w:type="dxa"/>
            <w:shd w:val="clear" w:color="000000" w:fill="FFFFFF"/>
            <w:vAlign w:val="center"/>
            <w:hideMark/>
          </w:tcPr>
          <w:p w14:paraId="19B64AD1" w14:textId="77777777" w:rsidR="00726299" w:rsidRPr="00726299" w:rsidRDefault="00726299" w:rsidP="00726299">
            <w:pPr>
              <w:jc w:val="center"/>
              <w:rPr>
                <w:color w:val="000000"/>
                <w:sz w:val="28"/>
                <w:szCs w:val="28"/>
              </w:rPr>
            </w:pPr>
            <w:r w:rsidRPr="00726299">
              <w:rPr>
                <w:color w:val="000000"/>
                <w:sz w:val="28"/>
                <w:szCs w:val="28"/>
              </w:rPr>
              <w:t>1.1.</w:t>
            </w:r>
          </w:p>
        </w:tc>
        <w:tc>
          <w:tcPr>
            <w:tcW w:w="2696" w:type="dxa"/>
            <w:shd w:val="clear" w:color="000000" w:fill="FFFFFF"/>
            <w:vAlign w:val="center"/>
            <w:hideMark/>
          </w:tcPr>
          <w:p w14:paraId="0160FF9C" w14:textId="77777777" w:rsidR="00726299" w:rsidRPr="00726299" w:rsidRDefault="00726299" w:rsidP="00726299">
            <w:pPr>
              <w:rPr>
                <w:color w:val="000000"/>
                <w:sz w:val="28"/>
                <w:szCs w:val="28"/>
              </w:rPr>
            </w:pPr>
            <w:r w:rsidRPr="00726299">
              <w:rPr>
                <w:color w:val="000000"/>
                <w:sz w:val="28"/>
                <w:szCs w:val="28"/>
              </w:rPr>
              <w:t xml:space="preserve">Население      </w:t>
            </w:r>
          </w:p>
          <w:p w14:paraId="013AA252" w14:textId="77777777" w:rsidR="00726299" w:rsidRPr="00726299" w:rsidRDefault="00726299" w:rsidP="00726299">
            <w:pPr>
              <w:rPr>
                <w:color w:val="000000"/>
                <w:sz w:val="28"/>
                <w:szCs w:val="28"/>
              </w:rPr>
            </w:pPr>
            <w:r w:rsidRPr="00726299">
              <w:rPr>
                <w:color w:val="000000"/>
                <w:sz w:val="28"/>
                <w:szCs w:val="28"/>
              </w:rPr>
              <w:t xml:space="preserve">(с </w:t>
            </w:r>
            <w:proofErr w:type="gramStart"/>
            <w:r w:rsidRPr="00726299">
              <w:rPr>
                <w:color w:val="000000"/>
                <w:sz w:val="28"/>
                <w:szCs w:val="28"/>
              </w:rPr>
              <w:t>НДС)*</w:t>
            </w:r>
            <w:proofErr w:type="gramEnd"/>
          </w:p>
        </w:tc>
        <w:tc>
          <w:tcPr>
            <w:tcW w:w="993" w:type="dxa"/>
            <w:shd w:val="clear" w:color="000000" w:fill="FFFFFF"/>
            <w:vAlign w:val="center"/>
          </w:tcPr>
          <w:p w14:paraId="4171E26E" w14:textId="77777777" w:rsidR="00726299" w:rsidRPr="00726299" w:rsidRDefault="00726299" w:rsidP="00726299">
            <w:pPr>
              <w:jc w:val="center"/>
              <w:rPr>
                <w:sz w:val="28"/>
                <w:szCs w:val="28"/>
              </w:rPr>
            </w:pPr>
            <w:r w:rsidRPr="00726299">
              <w:rPr>
                <w:sz w:val="28"/>
                <w:szCs w:val="28"/>
              </w:rPr>
              <w:t>58,57</w:t>
            </w:r>
          </w:p>
        </w:tc>
        <w:tc>
          <w:tcPr>
            <w:tcW w:w="992" w:type="dxa"/>
            <w:shd w:val="clear" w:color="000000" w:fill="FFFFFF"/>
            <w:vAlign w:val="center"/>
          </w:tcPr>
          <w:p w14:paraId="4908759B" w14:textId="77777777" w:rsidR="00726299" w:rsidRPr="00726299" w:rsidRDefault="00726299" w:rsidP="00726299">
            <w:pPr>
              <w:jc w:val="center"/>
              <w:rPr>
                <w:sz w:val="28"/>
                <w:szCs w:val="28"/>
              </w:rPr>
            </w:pPr>
            <w:r w:rsidRPr="00726299">
              <w:rPr>
                <w:sz w:val="28"/>
                <w:szCs w:val="28"/>
              </w:rPr>
              <w:t>64,74</w:t>
            </w:r>
          </w:p>
        </w:tc>
        <w:tc>
          <w:tcPr>
            <w:tcW w:w="992" w:type="dxa"/>
            <w:shd w:val="clear" w:color="000000" w:fill="FFFFFF"/>
            <w:vAlign w:val="center"/>
          </w:tcPr>
          <w:p w14:paraId="64948C28" w14:textId="77777777" w:rsidR="00726299" w:rsidRPr="00726299" w:rsidRDefault="00726299" w:rsidP="00726299">
            <w:pPr>
              <w:jc w:val="center"/>
              <w:rPr>
                <w:sz w:val="28"/>
                <w:szCs w:val="28"/>
              </w:rPr>
            </w:pPr>
            <w:r w:rsidRPr="00726299">
              <w:rPr>
                <w:sz w:val="28"/>
                <w:szCs w:val="28"/>
              </w:rPr>
              <w:t>64,74</w:t>
            </w:r>
          </w:p>
        </w:tc>
        <w:tc>
          <w:tcPr>
            <w:tcW w:w="992" w:type="dxa"/>
            <w:shd w:val="clear" w:color="000000" w:fill="FFFFFF"/>
            <w:vAlign w:val="center"/>
          </w:tcPr>
          <w:p w14:paraId="31D1B3FF" w14:textId="77777777" w:rsidR="00726299" w:rsidRPr="00726299" w:rsidRDefault="00726299" w:rsidP="00726299">
            <w:pPr>
              <w:jc w:val="center"/>
              <w:rPr>
                <w:sz w:val="28"/>
                <w:szCs w:val="28"/>
              </w:rPr>
            </w:pPr>
            <w:r w:rsidRPr="00726299">
              <w:rPr>
                <w:sz w:val="28"/>
                <w:szCs w:val="28"/>
              </w:rPr>
              <w:t>66,11</w:t>
            </w:r>
          </w:p>
        </w:tc>
        <w:tc>
          <w:tcPr>
            <w:tcW w:w="993" w:type="dxa"/>
            <w:shd w:val="clear" w:color="000000" w:fill="FFFFFF"/>
            <w:vAlign w:val="center"/>
          </w:tcPr>
          <w:p w14:paraId="54F312D4" w14:textId="77777777" w:rsidR="00726299" w:rsidRPr="00726299" w:rsidRDefault="00726299" w:rsidP="00726299">
            <w:pPr>
              <w:jc w:val="center"/>
              <w:rPr>
                <w:sz w:val="28"/>
                <w:szCs w:val="28"/>
              </w:rPr>
            </w:pPr>
            <w:r w:rsidRPr="00726299">
              <w:rPr>
                <w:sz w:val="28"/>
                <w:szCs w:val="28"/>
              </w:rPr>
              <w:t>66,11</w:t>
            </w:r>
          </w:p>
        </w:tc>
        <w:tc>
          <w:tcPr>
            <w:tcW w:w="992" w:type="dxa"/>
            <w:shd w:val="clear" w:color="000000" w:fill="FFFFFF"/>
            <w:vAlign w:val="center"/>
          </w:tcPr>
          <w:p w14:paraId="0C263D04" w14:textId="77777777" w:rsidR="00726299" w:rsidRPr="00726299" w:rsidRDefault="00726299" w:rsidP="00726299">
            <w:pPr>
              <w:jc w:val="center"/>
              <w:rPr>
                <w:sz w:val="28"/>
                <w:szCs w:val="28"/>
              </w:rPr>
            </w:pPr>
            <w:r w:rsidRPr="00726299">
              <w:rPr>
                <w:sz w:val="28"/>
                <w:szCs w:val="28"/>
              </w:rPr>
              <w:t>67,64</w:t>
            </w:r>
          </w:p>
        </w:tc>
        <w:tc>
          <w:tcPr>
            <w:tcW w:w="992" w:type="dxa"/>
            <w:shd w:val="clear" w:color="000000" w:fill="FFFFFF"/>
            <w:vAlign w:val="center"/>
          </w:tcPr>
          <w:p w14:paraId="31FF6871" w14:textId="77777777" w:rsidR="00726299" w:rsidRPr="00726299" w:rsidRDefault="00726299" w:rsidP="00726299">
            <w:pPr>
              <w:jc w:val="center"/>
              <w:rPr>
                <w:sz w:val="28"/>
                <w:szCs w:val="28"/>
              </w:rPr>
            </w:pPr>
            <w:r w:rsidRPr="00726299">
              <w:rPr>
                <w:sz w:val="28"/>
                <w:szCs w:val="28"/>
              </w:rPr>
              <w:t>67,64</w:t>
            </w:r>
          </w:p>
        </w:tc>
        <w:tc>
          <w:tcPr>
            <w:tcW w:w="992" w:type="dxa"/>
            <w:shd w:val="clear" w:color="000000" w:fill="FFFFFF"/>
            <w:vAlign w:val="center"/>
          </w:tcPr>
          <w:p w14:paraId="2E56946A" w14:textId="77777777" w:rsidR="00726299" w:rsidRPr="00726299" w:rsidRDefault="00726299" w:rsidP="00726299">
            <w:pPr>
              <w:jc w:val="center"/>
              <w:rPr>
                <w:sz w:val="28"/>
                <w:szCs w:val="28"/>
              </w:rPr>
            </w:pPr>
            <w:r w:rsidRPr="00726299">
              <w:rPr>
                <w:sz w:val="28"/>
                <w:szCs w:val="28"/>
              </w:rPr>
              <w:t>70,16</w:t>
            </w:r>
          </w:p>
        </w:tc>
        <w:tc>
          <w:tcPr>
            <w:tcW w:w="991" w:type="dxa"/>
            <w:shd w:val="clear" w:color="000000" w:fill="FFFFFF"/>
            <w:vAlign w:val="center"/>
          </w:tcPr>
          <w:p w14:paraId="4A88666C" w14:textId="77777777" w:rsidR="00726299" w:rsidRPr="00726299" w:rsidRDefault="00726299" w:rsidP="00726299">
            <w:pPr>
              <w:jc w:val="center"/>
              <w:rPr>
                <w:sz w:val="28"/>
                <w:szCs w:val="28"/>
              </w:rPr>
            </w:pPr>
            <w:r w:rsidRPr="00726299">
              <w:rPr>
                <w:sz w:val="28"/>
                <w:szCs w:val="28"/>
              </w:rPr>
              <w:t>69,14</w:t>
            </w:r>
          </w:p>
        </w:tc>
        <w:tc>
          <w:tcPr>
            <w:tcW w:w="992" w:type="dxa"/>
            <w:shd w:val="clear" w:color="000000" w:fill="FFFFFF"/>
            <w:vAlign w:val="center"/>
          </w:tcPr>
          <w:p w14:paraId="6DCE14C0" w14:textId="77777777" w:rsidR="00726299" w:rsidRPr="00726299" w:rsidRDefault="00726299" w:rsidP="00726299">
            <w:pPr>
              <w:jc w:val="center"/>
              <w:rPr>
                <w:sz w:val="28"/>
                <w:szCs w:val="28"/>
              </w:rPr>
            </w:pPr>
            <w:r w:rsidRPr="00726299">
              <w:rPr>
                <w:sz w:val="28"/>
                <w:szCs w:val="28"/>
              </w:rPr>
              <w:t>69,14</w:t>
            </w:r>
          </w:p>
        </w:tc>
        <w:tc>
          <w:tcPr>
            <w:tcW w:w="993" w:type="dxa"/>
            <w:shd w:val="clear" w:color="000000" w:fill="FFFFFF"/>
            <w:vAlign w:val="center"/>
          </w:tcPr>
          <w:p w14:paraId="15FEE996" w14:textId="77777777" w:rsidR="00726299" w:rsidRPr="00726299" w:rsidRDefault="00726299" w:rsidP="00726299">
            <w:pPr>
              <w:jc w:val="center"/>
              <w:rPr>
                <w:sz w:val="28"/>
                <w:szCs w:val="28"/>
              </w:rPr>
            </w:pPr>
            <w:r w:rsidRPr="00726299">
              <w:rPr>
                <w:sz w:val="28"/>
                <w:szCs w:val="28"/>
              </w:rPr>
              <w:t>69,14</w:t>
            </w:r>
          </w:p>
        </w:tc>
        <w:tc>
          <w:tcPr>
            <w:tcW w:w="993" w:type="dxa"/>
            <w:shd w:val="clear" w:color="000000" w:fill="FFFFFF"/>
            <w:vAlign w:val="center"/>
          </w:tcPr>
          <w:p w14:paraId="6F53DF41" w14:textId="77777777" w:rsidR="00726299" w:rsidRPr="00726299" w:rsidRDefault="00726299" w:rsidP="00726299">
            <w:pPr>
              <w:jc w:val="center"/>
              <w:rPr>
                <w:sz w:val="28"/>
                <w:szCs w:val="28"/>
              </w:rPr>
            </w:pPr>
            <w:r w:rsidRPr="00726299">
              <w:rPr>
                <w:sz w:val="28"/>
                <w:szCs w:val="28"/>
              </w:rPr>
              <w:t>74,00</w:t>
            </w:r>
          </w:p>
        </w:tc>
      </w:tr>
      <w:tr w:rsidR="00726299" w:rsidRPr="00726299" w14:paraId="18C2B53E" w14:textId="77777777" w:rsidTr="00E8485B">
        <w:trPr>
          <w:trHeight w:val="557"/>
          <w:jc w:val="center"/>
        </w:trPr>
        <w:tc>
          <w:tcPr>
            <w:tcW w:w="701" w:type="dxa"/>
            <w:shd w:val="clear" w:color="000000" w:fill="FFFFFF"/>
            <w:vAlign w:val="center"/>
            <w:hideMark/>
          </w:tcPr>
          <w:p w14:paraId="058A1FD1" w14:textId="77777777" w:rsidR="00726299" w:rsidRPr="00726299" w:rsidRDefault="00726299" w:rsidP="00726299">
            <w:pPr>
              <w:jc w:val="center"/>
              <w:rPr>
                <w:color w:val="000000"/>
                <w:sz w:val="28"/>
                <w:szCs w:val="28"/>
              </w:rPr>
            </w:pPr>
            <w:r w:rsidRPr="00726299">
              <w:rPr>
                <w:color w:val="000000"/>
                <w:sz w:val="28"/>
                <w:szCs w:val="28"/>
              </w:rPr>
              <w:t>1.2.</w:t>
            </w:r>
          </w:p>
        </w:tc>
        <w:tc>
          <w:tcPr>
            <w:tcW w:w="2696" w:type="dxa"/>
            <w:shd w:val="clear" w:color="000000" w:fill="FFFFFF"/>
            <w:vAlign w:val="center"/>
            <w:hideMark/>
          </w:tcPr>
          <w:p w14:paraId="1EF33B84" w14:textId="77777777" w:rsidR="00726299" w:rsidRPr="00726299" w:rsidRDefault="00726299" w:rsidP="00726299">
            <w:pPr>
              <w:rPr>
                <w:color w:val="000000"/>
                <w:sz w:val="28"/>
                <w:szCs w:val="28"/>
              </w:rPr>
            </w:pPr>
            <w:r w:rsidRPr="00726299">
              <w:rPr>
                <w:color w:val="000000"/>
                <w:sz w:val="28"/>
                <w:szCs w:val="28"/>
              </w:rPr>
              <w:t xml:space="preserve">Прочие потребители  </w:t>
            </w:r>
          </w:p>
          <w:p w14:paraId="743EFF55" w14:textId="77777777" w:rsidR="00726299" w:rsidRPr="00726299" w:rsidRDefault="00726299" w:rsidP="00726299">
            <w:pPr>
              <w:rPr>
                <w:color w:val="000000"/>
                <w:sz w:val="28"/>
                <w:szCs w:val="28"/>
              </w:rPr>
            </w:pPr>
            <w:r w:rsidRPr="00726299">
              <w:rPr>
                <w:color w:val="000000"/>
                <w:sz w:val="28"/>
                <w:szCs w:val="28"/>
              </w:rPr>
              <w:t>(без НДС)</w:t>
            </w:r>
          </w:p>
        </w:tc>
        <w:tc>
          <w:tcPr>
            <w:tcW w:w="993" w:type="dxa"/>
            <w:shd w:val="clear" w:color="000000" w:fill="FFFFFF"/>
            <w:vAlign w:val="center"/>
          </w:tcPr>
          <w:p w14:paraId="2FD64B8D" w14:textId="77777777" w:rsidR="00726299" w:rsidRPr="00726299" w:rsidRDefault="00726299" w:rsidP="00726299">
            <w:pPr>
              <w:jc w:val="center"/>
              <w:rPr>
                <w:sz w:val="28"/>
                <w:szCs w:val="28"/>
              </w:rPr>
            </w:pPr>
            <w:r w:rsidRPr="00726299">
              <w:rPr>
                <w:sz w:val="28"/>
                <w:szCs w:val="28"/>
              </w:rPr>
              <w:t>48,81</w:t>
            </w:r>
          </w:p>
        </w:tc>
        <w:tc>
          <w:tcPr>
            <w:tcW w:w="992" w:type="dxa"/>
            <w:shd w:val="clear" w:color="000000" w:fill="FFFFFF"/>
            <w:vAlign w:val="center"/>
          </w:tcPr>
          <w:p w14:paraId="4B1D3AD0" w14:textId="77777777" w:rsidR="00726299" w:rsidRPr="00726299" w:rsidRDefault="00726299" w:rsidP="00726299">
            <w:pPr>
              <w:jc w:val="center"/>
              <w:rPr>
                <w:sz w:val="28"/>
                <w:szCs w:val="28"/>
              </w:rPr>
            </w:pPr>
            <w:r w:rsidRPr="00726299">
              <w:rPr>
                <w:sz w:val="28"/>
                <w:szCs w:val="28"/>
              </w:rPr>
              <w:t>53,95</w:t>
            </w:r>
          </w:p>
        </w:tc>
        <w:tc>
          <w:tcPr>
            <w:tcW w:w="992" w:type="dxa"/>
            <w:shd w:val="clear" w:color="000000" w:fill="FFFFFF"/>
            <w:vAlign w:val="center"/>
          </w:tcPr>
          <w:p w14:paraId="3B660831" w14:textId="77777777" w:rsidR="00726299" w:rsidRPr="00726299" w:rsidRDefault="00726299" w:rsidP="00726299">
            <w:pPr>
              <w:jc w:val="center"/>
              <w:rPr>
                <w:sz w:val="28"/>
                <w:szCs w:val="28"/>
              </w:rPr>
            </w:pPr>
            <w:r w:rsidRPr="00726299">
              <w:rPr>
                <w:sz w:val="28"/>
                <w:szCs w:val="28"/>
              </w:rPr>
              <w:t>53,95</w:t>
            </w:r>
          </w:p>
        </w:tc>
        <w:tc>
          <w:tcPr>
            <w:tcW w:w="992" w:type="dxa"/>
            <w:shd w:val="clear" w:color="000000" w:fill="FFFFFF"/>
            <w:vAlign w:val="center"/>
          </w:tcPr>
          <w:p w14:paraId="54551658" w14:textId="77777777" w:rsidR="00726299" w:rsidRPr="00726299" w:rsidRDefault="00726299" w:rsidP="00726299">
            <w:pPr>
              <w:jc w:val="center"/>
              <w:rPr>
                <w:sz w:val="28"/>
                <w:szCs w:val="28"/>
              </w:rPr>
            </w:pPr>
            <w:r w:rsidRPr="00726299">
              <w:rPr>
                <w:sz w:val="28"/>
                <w:szCs w:val="28"/>
              </w:rPr>
              <w:t>55,09</w:t>
            </w:r>
          </w:p>
        </w:tc>
        <w:tc>
          <w:tcPr>
            <w:tcW w:w="993" w:type="dxa"/>
            <w:shd w:val="clear" w:color="000000" w:fill="FFFFFF"/>
            <w:vAlign w:val="center"/>
          </w:tcPr>
          <w:p w14:paraId="5F46FFF0" w14:textId="77777777" w:rsidR="00726299" w:rsidRPr="00726299" w:rsidRDefault="00726299" w:rsidP="00726299">
            <w:pPr>
              <w:jc w:val="center"/>
              <w:rPr>
                <w:sz w:val="28"/>
                <w:szCs w:val="28"/>
              </w:rPr>
            </w:pPr>
            <w:r w:rsidRPr="00726299">
              <w:rPr>
                <w:sz w:val="28"/>
                <w:szCs w:val="28"/>
              </w:rPr>
              <w:t>55,09</w:t>
            </w:r>
          </w:p>
        </w:tc>
        <w:tc>
          <w:tcPr>
            <w:tcW w:w="992" w:type="dxa"/>
            <w:shd w:val="clear" w:color="000000" w:fill="FFFFFF"/>
            <w:vAlign w:val="center"/>
          </w:tcPr>
          <w:p w14:paraId="41D58F73" w14:textId="77777777" w:rsidR="00726299" w:rsidRPr="00726299" w:rsidRDefault="00726299" w:rsidP="00726299">
            <w:pPr>
              <w:jc w:val="center"/>
              <w:rPr>
                <w:sz w:val="28"/>
                <w:szCs w:val="28"/>
              </w:rPr>
            </w:pPr>
            <w:r w:rsidRPr="00726299">
              <w:rPr>
                <w:sz w:val="28"/>
                <w:szCs w:val="28"/>
              </w:rPr>
              <w:t>56,37</w:t>
            </w:r>
          </w:p>
        </w:tc>
        <w:tc>
          <w:tcPr>
            <w:tcW w:w="992" w:type="dxa"/>
            <w:shd w:val="clear" w:color="000000" w:fill="FFFFFF"/>
            <w:vAlign w:val="center"/>
          </w:tcPr>
          <w:p w14:paraId="38ED12E2" w14:textId="77777777" w:rsidR="00726299" w:rsidRPr="00726299" w:rsidRDefault="00726299" w:rsidP="00726299">
            <w:pPr>
              <w:jc w:val="center"/>
              <w:rPr>
                <w:sz w:val="28"/>
                <w:szCs w:val="28"/>
              </w:rPr>
            </w:pPr>
            <w:r w:rsidRPr="00726299">
              <w:rPr>
                <w:sz w:val="28"/>
                <w:szCs w:val="28"/>
              </w:rPr>
              <w:t>56,37</w:t>
            </w:r>
          </w:p>
        </w:tc>
        <w:tc>
          <w:tcPr>
            <w:tcW w:w="992" w:type="dxa"/>
            <w:shd w:val="clear" w:color="000000" w:fill="FFFFFF"/>
            <w:vAlign w:val="center"/>
          </w:tcPr>
          <w:p w14:paraId="79FA3559" w14:textId="77777777" w:rsidR="00726299" w:rsidRPr="00726299" w:rsidRDefault="00726299" w:rsidP="00726299">
            <w:pPr>
              <w:jc w:val="center"/>
              <w:rPr>
                <w:sz w:val="28"/>
                <w:szCs w:val="28"/>
              </w:rPr>
            </w:pPr>
            <w:r w:rsidRPr="00726299">
              <w:rPr>
                <w:sz w:val="28"/>
                <w:szCs w:val="28"/>
              </w:rPr>
              <w:t>58,47</w:t>
            </w:r>
          </w:p>
        </w:tc>
        <w:tc>
          <w:tcPr>
            <w:tcW w:w="991" w:type="dxa"/>
            <w:shd w:val="clear" w:color="000000" w:fill="FFFFFF"/>
            <w:vAlign w:val="center"/>
          </w:tcPr>
          <w:p w14:paraId="0EDDA1F4" w14:textId="77777777" w:rsidR="00726299" w:rsidRPr="00726299" w:rsidRDefault="00726299" w:rsidP="00726299">
            <w:pPr>
              <w:jc w:val="center"/>
              <w:rPr>
                <w:sz w:val="28"/>
                <w:szCs w:val="28"/>
              </w:rPr>
            </w:pPr>
            <w:r w:rsidRPr="00726299">
              <w:rPr>
                <w:sz w:val="28"/>
                <w:szCs w:val="28"/>
              </w:rPr>
              <w:t>57,62</w:t>
            </w:r>
          </w:p>
        </w:tc>
        <w:tc>
          <w:tcPr>
            <w:tcW w:w="992" w:type="dxa"/>
            <w:shd w:val="clear" w:color="000000" w:fill="FFFFFF"/>
            <w:vAlign w:val="center"/>
          </w:tcPr>
          <w:p w14:paraId="679AC29D" w14:textId="77777777" w:rsidR="00726299" w:rsidRPr="00726299" w:rsidRDefault="00726299" w:rsidP="00726299">
            <w:pPr>
              <w:jc w:val="center"/>
              <w:rPr>
                <w:sz w:val="28"/>
                <w:szCs w:val="28"/>
              </w:rPr>
            </w:pPr>
            <w:r w:rsidRPr="00726299">
              <w:rPr>
                <w:sz w:val="28"/>
                <w:szCs w:val="28"/>
              </w:rPr>
              <w:t>57,62</w:t>
            </w:r>
          </w:p>
        </w:tc>
        <w:tc>
          <w:tcPr>
            <w:tcW w:w="993" w:type="dxa"/>
            <w:shd w:val="clear" w:color="000000" w:fill="FFFFFF"/>
            <w:vAlign w:val="center"/>
          </w:tcPr>
          <w:p w14:paraId="3728EAFC" w14:textId="77777777" w:rsidR="00726299" w:rsidRPr="00726299" w:rsidRDefault="00726299" w:rsidP="00726299">
            <w:pPr>
              <w:jc w:val="center"/>
              <w:rPr>
                <w:sz w:val="28"/>
                <w:szCs w:val="28"/>
              </w:rPr>
            </w:pPr>
            <w:r w:rsidRPr="00726299">
              <w:rPr>
                <w:sz w:val="28"/>
                <w:szCs w:val="28"/>
              </w:rPr>
              <w:t>57,62</w:t>
            </w:r>
          </w:p>
        </w:tc>
        <w:tc>
          <w:tcPr>
            <w:tcW w:w="993" w:type="dxa"/>
            <w:shd w:val="clear" w:color="000000" w:fill="FFFFFF"/>
            <w:vAlign w:val="center"/>
          </w:tcPr>
          <w:p w14:paraId="37CB993E" w14:textId="77777777" w:rsidR="00726299" w:rsidRPr="00726299" w:rsidRDefault="00726299" w:rsidP="00726299">
            <w:pPr>
              <w:jc w:val="center"/>
              <w:rPr>
                <w:sz w:val="28"/>
                <w:szCs w:val="28"/>
              </w:rPr>
            </w:pPr>
            <w:r w:rsidRPr="00726299">
              <w:rPr>
                <w:sz w:val="28"/>
                <w:szCs w:val="28"/>
              </w:rPr>
              <w:t>61,67</w:t>
            </w:r>
          </w:p>
        </w:tc>
      </w:tr>
      <w:tr w:rsidR="00726299" w:rsidRPr="00726299" w14:paraId="75D3FFE7" w14:textId="77777777" w:rsidTr="00E8485B">
        <w:trPr>
          <w:trHeight w:val="435"/>
          <w:jc w:val="center"/>
        </w:trPr>
        <w:tc>
          <w:tcPr>
            <w:tcW w:w="15304" w:type="dxa"/>
            <w:gridSpan w:val="14"/>
            <w:shd w:val="clear" w:color="000000" w:fill="FFFFFF"/>
          </w:tcPr>
          <w:p w14:paraId="00AFDD93" w14:textId="77777777" w:rsidR="00726299" w:rsidRPr="00726299" w:rsidRDefault="00726299" w:rsidP="00726299">
            <w:pPr>
              <w:jc w:val="center"/>
              <w:rPr>
                <w:color w:val="000000"/>
                <w:sz w:val="28"/>
                <w:szCs w:val="28"/>
              </w:rPr>
            </w:pPr>
            <w:r w:rsidRPr="00726299">
              <w:rPr>
                <w:color w:val="000000"/>
                <w:sz w:val="28"/>
                <w:szCs w:val="28"/>
              </w:rPr>
              <w:t xml:space="preserve">2. </w:t>
            </w:r>
            <w:r w:rsidRPr="00726299">
              <w:rPr>
                <w:sz w:val="28"/>
                <w:szCs w:val="28"/>
              </w:rPr>
              <w:t xml:space="preserve">Водоотведение </w:t>
            </w:r>
          </w:p>
        </w:tc>
      </w:tr>
      <w:tr w:rsidR="00726299" w:rsidRPr="00726299" w14:paraId="67F31C7F" w14:textId="77777777" w:rsidTr="00E8485B">
        <w:trPr>
          <w:trHeight w:val="565"/>
          <w:jc w:val="center"/>
        </w:trPr>
        <w:tc>
          <w:tcPr>
            <w:tcW w:w="701" w:type="dxa"/>
            <w:shd w:val="clear" w:color="000000" w:fill="FFFFFF"/>
            <w:vAlign w:val="center"/>
            <w:hideMark/>
          </w:tcPr>
          <w:p w14:paraId="610D4744" w14:textId="77777777" w:rsidR="00726299" w:rsidRPr="00726299" w:rsidRDefault="00726299" w:rsidP="00726299">
            <w:pPr>
              <w:jc w:val="center"/>
              <w:rPr>
                <w:color w:val="000000"/>
                <w:sz w:val="28"/>
                <w:szCs w:val="28"/>
              </w:rPr>
            </w:pPr>
            <w:r w:rsidRPr="00726299">
              <w:rPr>
                <w:color w:val="000000"/>
                <w:sz w:val="28"/>
                <w:szCs w:val="28"/>
              </w:rPr>
              <w:t>2.1.</w:t>
            </w:r>
          </w:p>
        </w:tc>
        <w:tc>
          <w:tcPr>
            <w:tcW w:w="2696" w:type="dxa"/>
            <w:shd w:val="clear" w:color="000000" w:fill="FFFFFF"/>
            <w:vAlign w:val="center"/>
            <w:hideMark/>
          </w:tcPr>
          <w:p w14:paraId="5573D4F1" w14:textId="77777777" w:rsidR="00726299" w:rsidRPr="00726299" w:rsidRDefault="00726299" w:rsidP="00726299">
            <w:pPr>
              <w:rPr>
                <w:color w:val="000000"/>
                <w:sz w:val="28"/>
                <w:szCs w:val="28"/>
              </w:rPr>
            </w:pPr>
            <w:r w:rsidRPr="00726299">
              <w:rPr>
                <w:color w:val="000000"/>
                <w:sz w:val="28"/>
                <w:szCs w:val="28"/>
              </w:rPr>
              <w:t xml:space="preserve">Население   </w:t>
            </w:r>
          </w:p>
          <w:p w14:paraId="57BD0834" w14:textId="77777777" w:rsidR="00726299" w:rsidRPr="00726299" w:rsidRDefault="00726299" w:rsidP="00726299">
            <w:pPr>
              <w:rPr>
                <w:color w:val="000000"/>
                <w:sz w:val="28"/>
                <w:szCs w:val="28"/>
              </w:rPr>
            </w:pPr>
            <w:r w:rsidRPr="00726299">
              <w:rPr>
                <w:color w:val="000000"/>
                <w:sz w:val="28"/>
                <w:szCs w:val="28"/>
              </w:rPr>
              <w:t xml:space="preserve">(с </w:t>
            </w:r>
            <w:proofErr w:type="gramStart"/>
            <w:r w:rsidRPr="00726299">
              <w:rPr>
                <w:color w:val="000000"/>
                <w:sz w:val="28"/>
                <w:szCs w:val="28"/>
              </w:rPr>
              <w:t>НДС)*</w:t>
            </w:r>
            <w:proofErr w:type="gramEnd"/>
          </w:p>
        </w:tc>
        <w:tc>
          <w:tcPr>
            <w:tcW w:w="993" w:type="dxa"/>
            <w:shd w:val="clear" w:color="000000" w:fill="FFFFFF"/>
            <w:vAlign w:val="center"/>
          </w:tcPr>
          <w:p w14:paraId="09F086E4" w14:textId="77777777" w:rsidR="00726299" w:rsidRPr="00726299" w:rsidRDefault="00726299" w:rsidP="00726299">
            <w:pPr>
              <w:jc w:val="center"/>
              <w:rPr>
                <w:sz w:val="28"/>
                <w:szCs w:val="28"/>
              </w:rPr>
            </w:pPr>
            <w:r w:rsidRPr="00726299">
              <w:rPr>
                <w:sz w:val="28"/>
                <w:szCs w:val="28"/>
              </w:rPr>
              <w:t>23,77</w:t>
            </w:r>
          </w:p>
        </w:tc>
        <w:tc>
          <w:tcPr>
            <w:tcW w:w="992" w:type="dxa"/>
            <w:shd w:val="clear" w:color="000000" w:fill="FFFFFF"/>
            <w:vAlign w:val="center"/>
          </w:tcPr>
          <w:p w14:paraId="6B737DB1" w14:textId="77777777" w:rsidR="00726299" w:rsidRPr="00726299" w:rsidRDefault="00726299" w:rsidP="00726299">
            <w:pPr>
              <w:jc w:val="center"/>
              <w:rPr>
                <w:sz w:val="28"/>
                <w:szCs w:val="28"/>
              </w:rPr>
            </w:pPr>
            <w:r w:rsidRPr="00726299">
              <w:rPr>
                <w:sz w:val="28"/>
                <w:szCs w:val="28"/>
              </w:rPr>
              <w:t>27,58</w:t>
            </w:r>
          </w:p>
        </w:tc>
        <w:tc>
          <w:tcPr>
            <w:tcW w:w="992" w:type="dxa"/>
            <w:shd w:val="clear" w:color="000000" w:fill="FFFFFF"/>
            <w:vAlign w:val="center"/>
          </w:tcPr>
          <w:p w14:paraId="48A9D73A" w14:textId="77777777" w:rsidR="00726299" w:rsidRPr="00726299" w:rsidRDefault="00726299" w:rsidP="00726299">
            <w:pPr>
              <w:jc w:val="center"/>
              <w:rPr>
                <w:sz w:val="28"/>
                <w:szCs w:val="28"/>
              </w:rPr>
            </w:pPr>
            <w:r w:rsidRPr="00726299">
              <w:rPr>
                <w:sz w:val="28"/>
                <w:szCs w:val="28"/>
              </w:rPr>
              <w:t>27,58</w:t>
            </w:r>
          </w:p>
        </w:tc>
        <w:tc>
          <w:tcPr>
            <w:tcW w:w="992" w:type="dxa"/>
            <w:shd w:val="clear" w:color="000000" w:fill="FFFFFF"/>
            <w:vAlign w:val="center"/>
          </w:tcPr>
          <w:p w14:paraId="36B2A383" w14:textId="77777777" w:rsidR="00726299" w:rsidRPr="00726299" w:rsidRDefault="00726299" w:rsidP="00726299">
            <w:pPr>
              <w:jc w:val="center"/>
              <w:rPr>
                <w:sz w:val="28"/>
                <w:szCs w:val="28"/>
              </w:rPr>
            </w:pPr>
            <w:r w:rsidRPr="00726299">
              <w:rPr>
                <w:sz w:val="28"/>
                <w:szCs w:val="28"/>
              </w:rPr>
              <w:t>32,82</w:t>
            </w:r>
          </w:p>
        </w:tc>
        <w:tc>
          <w:tcPr>
            <w:tcW w:w="993" w:type="dxa"/>
            <w:shd w:val="clear" w:color="000000" w:fill="FFFFFF"/>
            <w:vAlign w:val="center"/>
          </w:tcPr>
          <w:p w14:paraId="7E37B174" w14:textId="77777777" w:rsidR="00726299" w:rsidRPr="00726299" w:rsidRDefault="00726299" w:rsidP="00726299">
            <w:pPr>
              <w:jc w:val="center"/>
              <w:rPr>
                <w:color w:val="000000"/>
                <w:sz w:val="28"/>
                <w:szCs w:val="28"/>
              </w:rPr>
            </w:pPr>
            <w:r w:rsidRPr="00726299">
              <w:rPr>
                <w:color w:val="000000"/>
                <w:sz w:val="28"/>
                <w:szCs w:val="28"/>
              </w:rPr>
              <w:t>32,82</w:t>
            </w:r>
          </w:p>
        </w:tc>
        <w:tc>
          <w:tcPr>
            <w:tcW w:w="992" w:type="dxa"/>
            <w:shd w:val="clear" w:color="000000" w:fill="FFFFFF"/>
            <w:vAlign w:val="center"/>
          </w:tcPr>
          <w:p w14:paraId="399F9951" w14:textId="77777777" w:rsidR="00726299" w:rsidRPr="00726299" w:rsidRDefault="00726299" w:rsidP="00726299">
            <w:pPr>
              <w:jc w:val="center"/>
              <w:rPr>
                <w:color w:val="000000"/>
                <w:sz w:val="28"/>
                <w:szCs w:val="28"/>
              </w:rPr>
            </w:pPr>
            <w:r w:rsidRPr="00726299">
              <w:rPr>
                <w:color w:val="000000"/>
                <w:sz w:val="28"/>
                <w:szCs w:val="28"/>
              </w:rPr>
              <w:t>39,06</w:t>
            </w:r>
          </w:p>
        </w:tc>
        <w:tc>
          <w:tcPr>
            <w:tcW w:w="992" w:type="dxa"/>
            <w:shd w:val="clear" w:color="000000" w:fill="FFFFFF"/>
            <w:vAlign w:val="center"/>
          </w:tcPr>
          <w:p w14:paraId="3AC97ABD" w14:textId="77777777" w:rsidR="00726299" w:rsidRPr="00726299" w:rsidRDefault="00726299" w:rsidP="00726299">
            <w:pPr>
              <w:jc w:val="center"/>
              <w:rPr>
                <w:color w:val="000000"/>
                <w:sz w:val="28"/>
                <w:szCs w:val="28"/>
              </w:rPr>
            </w:pPr>
            <w:r w:rsidRPr="00726299">
              <w:rPr>
                <w:color w:val="000000"/>
                <w:sz w:val="28"/>
                <w:szCs w:val="28"/>
              </w:rPr>
              <w:t>39,06</w:t>
            </w:r>
          </w:p>
        </w:tc>
        <w:tc>
          <w:tcPr>
            <w:tcW w:w="992" w:type="dxa"/>
            <w:shd w:val="clear" w:color="000000" w:fill="FFFFFF"/>
            <w:vAlign w:val="center"/>
          </w:tcPr>
          <w:p w14:paraId="5E7674FB" w14:textId="77777777" w:rsidR="00726299" w:rsidRPr="00726299" w:rsidRDefault="00726299" w:rsidP="00726299">
            <w:pPr>
              <w:jc w:val="center"/>
              <w:rPr>
                <w:color w:val="000000"/>
                <w:sz w:val="28"/>
                <w:szCs w:val="28"/>
              </w:rPr>
            </w:pPr>
            <w:r w:rsidRPr="00726299">
              <w:rPr>
                <w:color w:val="000000"/>
                <w:sz w:val="28"/>
                <w:szCs w:val="28"/>
              </w:rPr>
              <w:t>46,48</w:t>
            </w:r>
          </w:p>
        </w:tc>
        <w:tc>
          <w:tcPr>
            <w:tcW w:w="991" w:type="dxa"/>
            <w:shd w:val="clear" w:color="000000" w:fill="FFFFFF"/>
            <w:vAlign w:val="center"/>
          </w:tcPr>
          <w:p w14:paraId="0172B69A" w14:textId="77777777" w:rsidR="00726299" w:rsidRPr="00726299" w:rsidRDefault="00726299" w:rsidP="00726299">
            <w:pPr>
              <w:jc w:val="center"/>
              <w:rPr>
                <w:color w:val="000000"/>
                <w:sz w:val="28"/>
                <w:szCs w:val="28"/>
              </w:rPr>
            </w:pPr>
            <w:r w:rsidRPr="00726299">
              <w:rPr>
                <w:color w:val="000000"/>
                <w:sz w:val="28"/>
                <w:szCs w:val="28"/>
              </w:rPr>
              <w:t>46,48</w:t>
            </w:r>
          </w:p>
        </w:tc>
        <w:tc>
          <w:tcPr>
            <w:tcW w:w="992" w:type="dxa"/>
            <w:shd w:val="clear" w:color="000000" w:fill="FFFFFF"/>
            <w:vAlign w:val="center"/>
          </w:tcPr>
          <w:p w14:paraId="28D3D743" w14:textId="77777777" w:rsidR="00726299" w:rsidRPr="00726299" w:rsidRDefault="00726299" w:rsidP="00726299">
            <w:pPr>
              <w:jc w:val="center"/>
              <w:rPr>
                <w:color w:val="000000"/>
                <w:sz w:val="28"/>
                <w:szCs w:val="28"/>
              </w:rPr>
            </w:pPr>
            <w:r w:rsidRPr="00726299">
              <w:rPr>
                <w:color w:val="000000"/>
                <w:sz w:val="28"/>
                <w:szCs w:val="28"/>
              </w:rPr>
              <w:t>55,31</w:t>
            </w:r>
          </w:p>
        </w:tc>
        <w:tc>
          <w:tcPr>
            <w:tcW w:w="993" w:type="dxa"/>
            <w:shd w:val="clear" w:color="000000" w:fill="FFFFFF"/>
            <w:vAlign w:val="center"/>
          </w:tcPr>
          <w:p w14:paraId="61F5EA59" w14:textId="77777777" w:rsidR="00726299" w:rsidRPr="00726299" w:rsidRDefault="00726299" w:rsidP="00726299">
            <w:pPr>
              <w:jc w:val="center"/>
              <w:rPr>
                <w:color w:val="000000"/>
                <w:sz w:val="28"/>
                <w:szCs w:val="28"/>
              </w:rPr>
            </w:pPr>
            <w:r w:rsidRPr="00726299">
              <w:rPr>
                <w:color w:val="000000"/>
                <w:sz w:val="28"/>
                <w:szCs w:val="28"/>
              </w:rPr>
              <w:t>55,31</w:t>
            </w:r>
          </w:p>
        </w:tc>
        <w:tc>
          <w:tcPr>
            <w:tcW w:w="993" w:type="dxa"/>
            <w:shd w:val="clear" w:color="000000" w:fill="FFFFFF"/>
            <w:vAlign w:val="center"/>
          </w:tcPr>
          <w:p w14:paraId="322C48D7" w14:textId="77777777" w:rsidR="00726299" w:rsidRPr="00726299" w:rsidRDefault="00726299" w:rsidP="00726299">
            <w:pPr>
              <w:jc w:val="center"/>
              <w:rPr>
                <w:color w:val="000000"/>
                <w:sz w:val="28"/>
                <w:szCs w:val="28"/>
              </w:rPr>
            </w:pPr>
            <w:r w:rsidRPr="00726299">
              <w:rPr>
                <w:color w:val="000000"/>
                <w:sz w:val="28"/>
                <w:szCs w:val="28"/>
              </w:rPr>
              <w:t>62,27</w:t>
            </w:r>
          </w:p>
        </w:tc>
      </w:tr>
      <w:tr w:rsidR="00726299" w:rsidRPr="00726299" w14:paraId="0034FBB4" w14:textId="77777777" w:rsidTr="00E8485B">
        <w:trPr>
          <w:trHeight w:val="565"/>
          <w:jc w:val="center"/>
        </w:trPr>
        <w:tc>
          <w:tcPr>
            <w:tcW w:w="701" w:type="dxa"/>
            <w:shd w:val="clear" w:color="000000" w:fill="FFFFFF"/>
            <w:vAlign w:val="center"/>
            <w:hideMark/>
          </w:tcPr>
          <w:p w14:paraId="74991D68" w14:textId="77777777" w:rsidR="00726299" w:rsidRPr="00726299" w:rsidRDefault="00726299" w:rsidP="00726299">
            <w:pPr>
              <w:jc w:val="center"/>
              <w:rPr>
                <w:color w:val="000000"/>
                <w:sz w:val="28"/>
                <w:szCs w:val="28"/>
              </w:rPr>
            </w:pPr>
            <w:r w:rsidRPr="00726299">
              <w:rPr>
                <w:color w:val="000000"/>
                <w:sz w:val="28"/>
                <w:szCs w:val="28"/>
              </w:rPr>
              <w:t>2.2.</w:t>
            </w:r>
          </w:p>
        </w:tc>
        <w:tc>
          <w:tcPr>
            <w:tcW w:w="2696" w:type="dxa"/>
            <w:shd w:val="clear" w:color="000000" w:fill="FFFFFF"/>
            <w:vAlign w:val="center"/>
            <w:hideMark/>
          </w:tcPr>
          <w:p w14:paraId="310A26DA" w14:textId="77777777" w:rsidR="00726299" w:rsidRPr="00726299" w:rsidRDefault="00726299" w:rsidP="00726299">
            <w:pPr>
              <w:rPr>
                <w:color w:val="000000"/>
                <w:sz w:val="28"/>
                <w:szCs w:val="28"/>
              </w:rPr>
            </w:pPr>
            <w:r w:rsidRPr="00726299">
              <w:rPr>
                <w:color w:val="000000"/>
                <w:sz w:val="28"/>
                <w:szCs w:val="28"/>
              </w:rPr>
              <w:t>Прочие потребители</w:t>
            </w:r>
          </w:p>
          <w:p w14:paraId="6D814DA3" w14:textId="77777777" w:rsidR="00726299" w:rsidRPr="00726299" w:rsidRDefault="00726299" w:rsidP="00726299">
            <w:pPr>
              <w:rPr>
                <w:color w:val="000000"/>
                <w:sz w:val="28"/>
                <w:szCs w:val="28"/>
              </w:rPr>
            </w:pPr>
            <w:r w:rsidRPr="00726299">
              <w:rPr>
                <w:color w:val="000000"/>
                <w:sz w:val="28"/>
                <w:szCs w:val="28"/>
              </w:rPr>
              <w:t>(без НДС)</w:t>
            </w:r>
          </w:p>
        </w:tc>
        <w:tc>
          <w:tcPr>
            <w:tcW w:w="993" w:type="dxa"/>
            <w:shd w:val="clear" w:color="000000" w:fill="FFFFFF"/>
            <w:vAlign w:val="center"/>
          </w:tcPr>
          <w:p w14:paraId="148C5B41" w14:textId="77777777" w:rsidR="00726299" w:rsidRPr="00726299" w:rsidRDefault="00726299" w:rsidP="00726299">
            <w:pPr>
              <w:jc w:val="center"/>
              <w:rPr>
                <w:sz w:val="28"/>
                <w:szCs w:val="28"/>
              </w:rPr>
            </w:pPr>
            <w:r w:rsidRPr="00726299">
              <w:rPr>
                <w:sz w:val="28"/>
                <w:szCs w:val="28"/>
              </w:rPr>
              <w:t>19,81</w:t>
            </w:r>
          </w:p>
        </w:tc>
        <w:tc>
          <w:tcPr>
            <w:tcW w:w="992" w:type="dxa"/>
            <w:shd w:val="clear" w:color="000000" w:fill="FFFFFF"/>
            <w:vAlign w:val="center"/>
          </w:tcPr>
          <w:p w14:paraId="67959BF6" w14:textId="77777777" w:rsidR="00726299" w:rsidRPr="00726299" w:rsidRDefault="00726299" w:rsidP="00726299">
            <w:pPr>
              <w:jc w:val="center"/>
              <w:rPr>
                <w:sz w:val="28"/>
                <w:szCs w:val="28"/>
              </w:rPr>
            </w:pPr>
            <w:r w:rsidRPr="00726299">
              <w:rPr>
                <w:sz w:val="28"/>
                <w:szCs w:val="28"/>
              </w:rPr>
              <w:t>22,98</w:t>
            </w:r>
          </w:p>
        </w:tc>
        <w:tc>
          <w:tcPr>
            <w:tcW w:w="992" w:type="dxa"/>
            <w:shd w:val="clear" w:color="000000" w:fill="FFFFFF"/>
            <w:vAlign w:val="center"/>
          </w:tcPr>
          <w:p w14:paraId="718D13EA" w14:textId="77777777" w:rsidR="00726299" w:rsidRPr="00726299" w:rsidRDefault="00726299" w:rsidP="00726299">
            <w:pPr>
              <w:jc w:val="center"/>
              <w:rPr>
                <w:sz w:val="28"/>
                <w:szCs w:val="28"/>
              </w:rPr>
            </w:pPr>
            <w:r w:rsidRPr="00726299">
              <w:rPr>
                <w:sz w:val="28"/>
                <w:szCs w:val="28"/>
              </w:rPr>
              <w:t>22,98</w:t>
            </w:r>
          </w:p>
        </w:tc>
        <w:tc>
          <w:tcPr>
            <w:tcW w:w="992" w:type="dxa"/>
            <w:shd w:val="clear" w:color="000000" w:fill="FFFFFF"/>
            <w:vAlign w:val="center"/>
          </w:tcPr>
          <w:p w14:paraId="4C41F942" w14:textId="77777777" w:rsidR="00726299" w:rsidRPr="00726299" w:rsidRDefault="00726299" w:rsidP="00726299">
            <w:pPr>
              <w:jc w:val="center"/>
              <w:rPr>
                <w:sz w:val="28"/>
                <w:szCs w:val="28"/>
              </w:rPr>
            </w:pPr>
            <w:r w:rsidRPr="00726299">
              <w:rPr>
                <w:sz w:val="28"/>
                <w:szCs w:val="28"/>
              </w:rPr>
              <w:t>27,35</w:t>
            </w:r>
          </w:p>
        </w:tc>
        <w:tc>
          <w:tcPr>
            <w:tcW w:w="993" w:type="dxa"/>
            <w:shd w:val="clear" w:color="000000" w:fill="FFFFFF"/>
            <w:vAlign w:val="center"/>
          </w:tcPr>
          <w:p w14:paraId="1A043F8E" w14:textId="77777777" w:rsidR="00726299" w:rsidRPr="00726299" w:rsidRDefault="00726299" w:rsidP="00726299">
            <w:pPr>
              <w:jc w:val="center"/>
              <w:rPr>
                <w:color w:val="000000"/>
                <w:sz w:val="28"/>
                <w:szCs w:val="28"/>
              </w:rPr>
            </w:pPr>
            <w:r w:rsidRPr="00726299">
              <w:rPr>
                <w:color w:val="000000"/>
                <w:sz w:val="28"/>
                <w:szCs w:val="28"/>
              </w:rPr>
              <w:t>27,35</w:t>
            </w:r>
          </w:p>
        </w:tc>
        <w:tc>
          <w:tcPr>
            <w:tcW w:w="992" w:type="dxa"/>
            <w:shd w:val="clear" w:color="000000" w:fill="FFFFFF"/>
            <w:vAlign w:val="center"/>
          </w:tcPr>
          <w:p w14:paraId="3006F79D" w14:textId="77777777" w:rsidR="00726299" w:rsidRPr="00726299" w:rsidRDefault="00726299" w:rsidP="00726299">
            <w:pPr>
              <w:jc w:val="center"/>
              <w:rPr>
                <w:color w:val="000000"/>
                <w:sz w:val="28"/>
                <w:szCs w:val="28"/>
              </w:rPr>
            </w:pPr>
            <w:r w:rsidRPr="00726299">
              <w:rPr>
                <w:color w:val="000000"/>
                <w:sz w:val="28"/>
                <w:szCs w:val="28"/>
              </w:rPr>
              <w:t>32,55</w:t>
            </w:r>
          </w:p>
        </w:tc>
        <w:tc>
          <w:tcPr>
            <w:tcW w:w="992" w:type="dxa"/>
            <w:shd w:val="clear" w:color="000000" w:fill="FFFFFF"/>
            <w:vAlign w:val="center"/>
          </w:tcPr>
          <w:p w14:paraId="16561163" w14:textId="77777777" w:rsidR="00726299" w:rsidRPr="00726299" w:rsidRDefault="00726299" w:rsidP="00726299">
            <w:pPr>
              <w:jc w:val="center"/>
              <w:rPr>
                <w:color w:val="000000"/>
                <w:sz w:val="28"/>
                <w:szCs w:val="28"/>
              </w:rPr>
            </w:pPr>
            <w:r w:rsidRPr="00726299">
              <w:rPr>
                <w:color w:val="000000"/>
                <w:sz w:val="28"/>
                <w:szCs w:val="28"/>
              </w:rPr>
              <w:t>32,55</w:t>
            </w:r>
          </w:p>
        </w:tc>
        <w:tc>
          <w:tcPr>
            <w:tcW w:w="992" w:type="dxa"/>
            <w:shd w:val="clear" w:color="000000" w:fill="FFFFFF"/>
            <w:vAlign w:val="center"/>
          </w:tcPr>
          <w:p w14:paraId="7EE5C426" w14:textId="77777777" w:rsidR="00726299" w:rsidRPr="00726299" w:rsidRDefault="00726299" w:rsidP="00726299">
            <w:pPr>
              <w:jc w:val="center"/>
              <w:rPr>
                <w:color w:val="000000"/>
                <w:sz w:val="28"/>
                <w:szCs w:val="28"/>
              </w:rPr>
            </w:pPr>
            <w:r w:rsidRPr="00726299">
              <w:rPr>
                <w:color w:val="000000"/>
                <w:sz w:val="28"/>
                <w:szCs w:val="28"/>
              </w:rPr>
              <w:t>38,73</w:t>
            </w:r>
          </w:p>
        </w:tc>
        <w:tc>
          <w:tcPr>
            <w:tcW w:w="991" w:type="dxa"/>
            <w:shd w:val="clear" w:color="000000" w:fill="FFFFFF"/>
            <w:vAlign w:val="center"/>
          </w:tcPr>
          <w:p w14:paraId="4FA2E70E" w14:textId="77777777" w:rsidR="00726299" w:rsidRPr="00726299" w:rsidRDefault="00726299" w:rsidP="00726299">
            <w:pPr>
              <w:jc w:val="center"/>
              <w:rPr>
                <w:color w:val="000000"/>
                <w:sz w:val="28"/>
                <w:szCs w:val="28"/>
              </w:rPr>
            </w:pPr>
            <w:r w:rsidRPr="00726299">
              <w:rPr>
                <w:color w:val="000000"/>
                <w:sz w:val="28"/>
                <w:szCs w:val="28"/>
              </w:rPr>
              <w:t>38,73</w:t>
            </w:r>
          </w:p>
        </w:tc>
        <w:tc>
          <w:tcPr>
            <w:tcW w:w="992" w:type="dxa"/>
            <w:shd w:val="clear" w:color="000000" w:fill="FFFFFF"/>
            <w:vAlign w:val="center"/>
          </w:tcPr>
          <w:p w14:paraId="3786EAAA" w14:textId="77777777" w:rsidR="00726299" w:rsidRPr="00726299" w:rsidRDefault="00726299" w:rsidP="00726299">
            <w:pPr>
              <w:jc w:val="center"/>
              <w:rPr>
                <w:color w:val="000000"/>
                <w:sz w:val="28"/>
                <w:szCs w:val="28"/>
              </w:rPr>
            </w:pPr>
            <w:r w:rsidRPr="00726299">
              <w:rPr>
                <w:color w:val="000000"/>
                <w:sz w:val="28"/>
                <w:szCs w:val="28"/>
              </w:rPr>
              <w:t>46,09</w:t>
            </w:r>
          </w:p>
        </w:tc>
        <w:tc>
          <w:tcPr>
            <w:tcW w:w="993" w:type="dxa"/>
            <w:shd w:val="clear" w:color="000000" w:fill="FFFFFF"/>
            <w:vAlign w:val="center"/>
          </w:tcPr>
          <w:p w14:paraId="4DE548C9" w14:textId="77777777" w:rsidR="00726299" w:rsidRPr="00726299" w:rsidRDefault="00726299" w:rsidP="00726299">
            <w:pPr>
              <w:jc w:val="center"/>
              <w:rPr>
                <w:color w:val="000000"/>
                <w:sz w:val="28"/>
                <w:szCs w:val="28"/>
              </w:rPr>
            </w:pPr>
            <w:r w:rsidRPr="00726299">
              <w:rPr>
                <w:color w:val="000000"/>
                <w:sz w:val="28"/>
                <w:szCs w:val="28"/>
              </w:rPr>
              <w:t>46,09</w:t>
            </w:r>
          </w:p>
        </w:tc>
        <w:tc>
          <w:tcPr>
            <w:tcW w:w="993" w:type="dxa"/>
            <w:shd w:val="clear" w:color="000000" w:fill="FFFFFF"/>
            <w:vAlign w:val="center"/>
          </w:tcPr>
          <w:p w14:paraId="7026165E" w14:textId="77777777" w:rsidR="00726299" w:rsidRPr="00726299" w:rsidRDefault="00726299" w:rsidP="00726299">
            <w:pPr>
              <w:jc w:val="center"/>
              <w:rPr>
                <w:color w:val="000000"/>
                <w:sz w:val="28"/>
                <w:szCs w:val="28"/>
              </w:rPr>
            </w:pPr>
            <w:r w:rsidRPr="00726299">
              <w:rPr>
                <w:color w:val="000000"/>
                <w:sz w:val="28"/>
                <w:szCs w:val="28"/>
              </w:rPr>
              <w:t>51,89</w:t>
            </w:r>
          </w:p>
        </w:tc>
      </w:tr>
    </w:tbl>
    <w:p w14:paraId="0BA8DD12" w14:textId="77777777" w:rsidR="00726299" w:rsidRPr="00726299" w:rsidRDefault="00726299" w:rsidP="00726299">
      <w:pPr>
        <w:ind w:firstLine="709"/>
        <w:jc w:val="both"/>
        <w:rPr>
          <w:color w:val="000000"/>
          <w:sz w:val="28"/>
          <w:szCs w:val="28"/>
          <w:lang w:eastAsia="en-US"/>
        </w:rPr>
      </w:pPr>
    </w:p>
    <w:p w14:paraId="6835A340" w14:textId="77777777" w:rsidR="00726299" w:rsidRPr="00726299" w:rsidRDefault="00726299" w:rsidP="00726299">
      <w:pPr>
        <w:ind w:firstLine="709"/>
        <w:jc w:val="both"/>
        <w:rPr>
          <w:color w:val="000000"/>
          <w:sz w:val="28"/>
          <w:szCs w:val="28"/>
          <w:lang w:eastAsia="en-US"/>
        </w:rPr>
      </w:pPr>
      <w:r w:rsidRPr="00726299">
        <w:rPr>
          <w:color w:val="000000"/>
          <w:sz w:val="28"/>
          <w:szCs w:val="28"/>
          <w:lang w:eastAsia="en-US"/>
        </w:rPr>
        <w:t>*Выделяется в целях реализации пункта 6 статьи 168 Налогового кодекса Российской Федерации.</w:t>
      </w:r>
    </w:p>
    <w:p w14:paraId="6CC4C0CE" w14:textId="77777777" w:rsidR="00726299" w:rsidRPr="00726299" w:rsidRDefault="00726299" w:rsidP="00726299">
      <w:pPr>
        <w:tabs>
          <w:tab w:val="left" w:pos="5580"/>
          <w:tab w:val="left" w:pos="9498"/>
        </w:tabs>
      </w:pPr>
    </w:p>
    <w:p w14:paraId="5C965C74" w14:textId="77777777" w:rsidR="00615014" w:rsidRDefault="00615014" w:rsidP="00615014">
      <w:pPr>
        <w:tabs>
          <w:tab w:val="left" w:pos="5580"/>
          <w:tab w:val="left" w:pos="9498"/>
        </w:tabs>
        <w:ind w:right="-569"/>
      </w:pPr>
    </w:p>
    <w:p w14:paraId="6C84B4AA" w14:textId="77777777" w:rsidR="00CE18EC" w:rsidRDefault="00CE18EC" w:rsidP="00615014">
      <w:pPr>
        <w:tabs>
          <w:tab w:val="left" w:pos="5580"/>
          <w:tab w:val="left" w:pos="9498"/>
        </w:tabs>
        <w:sectPr w:rsidR="00CE18EC" w:rsidSect="00CE18EC">
          <w:pgSz w:w="16838" w:h="11906" w:orient="landscape"/>
          <w:pgMar w:top="1418" w:right="709" w:bottom="707" w:left="426" w:header="709" w:footer="709" w:gutter="0"/>
          <w:cols w:space="708"/>
          <w:docGrid w:linePitch="360"/>
        </w:sectPr>
      </w:pPr>
    </w:p>
    <w:p w14:paraId="3B63A5AE" w14:textId="73687887" w:rsidR="00CE18EC" w:rsidRPr="00AE0629" w:rsidRDefault="00CE18EC" w:rsidP="00CE18EC">
      <w:pPr>
        <w:tabs>
          <w:tab w:val="left" w:pos="5580"/>
          <w:tab w:val="left" w:pos="9498"/>
        </w:tabs>
        <w:ind w:left="-6649" w:right="-569" w:firstLine="12036"/>
      </w:pPr>
      <w:r w:rsidRPr="00AE0629">
        <w:lastRenderedPageBreak/>
        <w:t xml:space="preserve">Приложение № </w:t>
      </w:r>
      <w:r>
        <w:t>18</w:t>
      </w:r>
      <w:r>
        <w:t>3</w:t>
      </w:r>
      <w:r>
        <w:t xml:space="preserve"> </w:t>
      </w:r>
      <w:r w:rsidRPr="00AE0629">
        <w:t xml:space="preserve">к протоколу № </w:t>
      </w:r>
      <w:r>
        <w:t>80</w:t>
      </w:r>
    </w:p>
    <w:p w14:paraId="78D7D222" w14:textId="77777777" w:rsidR="00CE18EC" w:rsidRPr="00AE0629" w:rsidRDefault="00CE18EC" w:rsidP="00CE18EC">
      <w:pPr>
        <w:tabs>
          <w:tab w:val="left" w:pos="5580"/>
          <w:tab w:val="left" w:pos="9498"/>
        </w:tabs>
        <w:ind w:left="-6649" w:right="-569" w:firstLine="12036"/>
      </w:pPr>
      <w:r w:rsidRPr="00AE0629">
        <w:t>заседания правления Региональной</w:t>
      </w:r>
    </w:p>
    <w:p w14:paraId="0AA55EF6" w14:textId="77777777" w:rsidR="00CE18EC" w:rsidRPr="00AE0629" w:rsidRDefault="00CE18EC" w:rsidP="00CE18EC">
      <w:pPr>
        <w:tabs>
          <w:tab w:val="left" w:pos="5580"/>
          <w:tab w:val="left" w:pos="9498"/>
        </w:tabs>
        <w:ind w:left="-6649" w:right="-569" w:firstLine="12036"/>
      </w:pPr>
      <w:r w:rsidRPr="00AE0629">
        <w:t>энергетической комиссии</w:t>
      </w:r>
    </w:p>
    <w:p w14:paraId="0538B98B" w14:textId="77777777" w:rsidR="00CE18EC" w:rsidRDefault="00CE18EC" w:rsidP="00CE18EC">
      <w:pPr>
        <w:tabs>
          <w:tab w:val="left" w:pos="5580"/>
          <w:tab w:val="left" w:pos="9498"/>
        </w:tabs>
        <w:ind w:left="-6649" w:right="-569" w:firstLine="12036"/>
      </w:pPr>
      <w:r w:rsidRPr="00AE0629">
        <w:t xml:space="preserve">Кузбасса от </w:t>
      </w:r>
      <w:r>
        <w:t>19</w:t>
      </w:r>
      <w:r w:rsidRPr="00AE0629">
        <w:t>.1</w:t>
      </w:r>
      <w:r>
        <w:t>2</w:t>
      </w:r>
      <w:r w:rsidRPr="00AE0629">
        <w:t>.2023</w:t>
      </w:r>
    </w:p>
    <w:p w14:paraId="20AB186C" w14:textId="77777777" w:rsidR="00CE18EC" w:rsidRDefault="00CE18EC" w:rsidP="00CE18EC">
      <w:pPr>
        <w:tabs>
          <w:tab w:val="left" w:pos="5580"/>
          <w:tab w:val="left" w:pos="9498"/>
        </w:tabs>
        <w:ind w:left="-6649" w:right="-569" w:firstLine="12036"/>
      </w:pPr>
    </w:p>
    <w:p w14:paraId="1E95ABF3" w14:textId="77777777" w:rsidR="00CE18EC" w:rsidRPr="00357D04" w:rsidRDefault="00CE18EC" w:rsidP="00CE18EC">
      <w:pPr>
        <w:keepNext/>
        <w:ind w:firstLine="709"/>
        <w:jc w:val="center"/>
        <w:outlineLvl w:val="0"/>
        <w:rPr>
          <w:iCs/>
          <w:color w:val="000000"/>
          <w:sz w:val="28"/>
          <w:szCs w:val="28"/>
          <w:lang w:val="x-none"/>
        </w:rPr>
      </w:pPr>
      <w:r w:rsidRPr="00357D04">
        <w:rPr>
          <w:iCs/>
          <w:color w:val="000000"/>
          <w:sz w:val="28"/>
          <w:szCs w:val="28"/>
          <w:lang w:val="x-none"/>
        </w:rPr>
        <w:t>Экспертное заключение</w:t>
      </w:r>
    </w:p>
    <w:p w14:paraId="6EF248F7" w14:textId="77777777" w:rsidR="00CE18EC" w:rsidRPr="00357D04" w:rsidRDefault="00CE18EC" w:rsidP="00CE18EC">
      <w:pPr>
        <w:keepNext/>
        <w:ind w:firstLine="709"/>
        <w:jc w:val="center"/>
        <w:outlineLvl w:val="0"/>
        <w:rPr>
          <w:iCs/>
          <w:sz w:val="28"/>
          <w:szCs w:val="28"/>
          <w:lang w:val="x-none"/>
        </w:rPr>
      </w:pPr>
      <w:r w:rsidRPr="00357D04">
        <w:rPr>
          <w:iCs/>
          <w:sz w:val="28"/>
          <w:szCs w:val="28"/>
        </w:rPr>
        <w:t>Р</w:t>
      </w:r>
      <w:proofErr w:type="spellStart"/>
      <w:r w:rsidRPr="00357D04">
        <w:rPr>
          <w:iCs/>
          <w:sz w:val="28"/>
          <w:szCs w:val="28"/>
          <w:lang w:val="x-none"/>
        </w:rPr>
        <w:t>егиональной</w:t>
      </w:r>
      <w:proofErr w:type="spellEnd"/>
      <w:r w:rsidRPr="00357D04">
        <w:rPr>
          <w:iCs/>
          <w:sz w:val="28"/>
          <w:szCs w:val="28"/>
          <w:lang w:val="x-none"/>
        </w:rPr>
        <w:t xml:space="preserve"> </w:t>
      </w:r>
      <w:r w:rsidRPr="00357D04">
        <w:rPr>
          <w:iCs/>
          <w:sz w:val="28"/>
          <w:szCs w:val="28"/>
        </w:rPr>
        <w:t>э</w:t>
      </w:r>
      <w:proofErr w:type="spellStart"/>
      <w:r w:rsidRPr="00357D04">
        <w:rPr>
          <w:iCs/>
          <w:sz w:val="28"/>
          <w:szCs w:val="28"/>
          <w:lang w:val="x-none"/>
        </w:rPr>
        <w:t>нергетической</w:t>
      </w:r>
      <w:proofErr w:type="spellEnd"/>
      <w:r w:rsidRPr="00357D04">
        <w:rPr>
          <w:iCs/>
          <w:sz w:val="28"/>
          <w:szCs w:val="28"/>
          <w:lang w:val="x-none"/>
        </w:rPr>
        <w:t xml:space="preserve"> комиссии К</w:t>
      </w:r>
      <w:r w:rsidRPr="00357D04">
        <w:rPr>
          <w:iCs/>
          <w:sz w:val="28"/>
          <w:szCs w:val="28"/>
        </w:rPr>
        <w:t>узбасса</w:t>
      </w:r>
    </w:p>
    <w:p w14:paraId="5FE614B4" w14:textId="77777777" w:rsidR="00CE18EC" w:rsidRPr="00357D04" w:rsidRDefault="00CE18EC" w:rsidP="00CE18EC">
      <w:pPr>
        <w:tabs>
          <w:tab w:val="left" w:pos="10206"/>
        </w:tabs>
        <w:ind w:firstLine="709"/>
        <w:jc w:val="center"/>
        <w:rPr>
          <w:color w:val="000000"/>
          <w:sz w:val="28"/>
          <w:szCs w:val="28"/>
        </w:rPr>
      </w:pPr>
      <w:r w:rsidRPr="00357D04">
        <w:rPr>
          <w:color w:val="000000"/>
          <w:sz w:val="28"/>
          <w:szCs w:val="28"/>
          <w:lang w:val="x-none"/>
        </w:rPr>
        <w:t>по материалам, представленным</w:t>
      </w:r>
      <w:r w:rsidRPr="00357D04">
        <w:rPr>
          <w:b/>
          <w:color w:val="000000"/>
          <w:sz w:val="28"/>
          <w:szCs w:val="28"/>
          <w:lang w:val="x-none"/>
        </w:rPr>
        <w:t xml:space="preserve"> </w:t>
      </w:r>
      <w:r w:rsidRPr="00357D04">
        <w:rPr>
          <w:color w:val="000000"/>
          <w:sz w:val="28"/>
          <w:szCs w:val="28"/>
        </w:rPr>
        <w:t>МКП</w:t>
      </w:r>
      <w:r w:rsidRPr="00357D04">
        <w:rPr>
          <w:color w:val="000000"/>
          <w:sz w:val="28"/>
          <w:szCs w:val="28"/>
          <w:lang w:val="x-none"/>
        </w:rPr>
        <w:t xml:space="preserve"> «</w:t>
      </w:r>
      <w:r w:rsidRPr="00357D04">
        <w:rPr>
          <w:color w:val="000000"/>
          <w:sz w:val="28"/>
          <w:szCs w:val="28"/>
        </w:rPr>
        <w:t>Водоканал</w:t>
      </w:r>
      <w:r w:rsidRPr="00357D04">
        <w:rPr>
          <w:color w:val="000000"/>
          <w:sz w:val="28"/>
          <w:szCs w:val="28"/>
          <w:lang w:val="x-none"/>
        </w:rPr>
        <w:t xml:space="preserve">» </w:t>
      </w:r>
      <w:r w:rsidRPr="00357D04">
        <w:rPr>
          <w:color w:val="000000"/>
          <w:sz w:val="28"/>
          <w:szCs w:val="28"/>
        </w:rPr>
        <w:t>ТМР</w:t>
      </w:r>
    </w:p>
    <w:p w14:paraId="18B529AA" w14:textId="77777777" w:rsidR="00CE18EC" w:rsidRPr="00357D04" w:rsidRDefault="00CE18EC" w:rsidP="00CE18EC">
      <w:pPr>
        <w:tabs>
          <w:tab w:val="left" w:pos="10206"/>
        </w:tabs>
        <w:ind w:firstLine="709"/>
        <w:jc w:val="center"/>
        <w:rPr>
          <w:color w:val="000000"/>
          <w:sz w:val="28"/>
          <w:szCs w:val="28"/>
        </w:rPr>
      </w:pPr>
      <w:r w:rsidRPr="00357D04">
        <w:rPr>
          <w:color w:val="000000"/>
          <w:sz w:val="28"/>
          <w:szCs w:val="28"/>
          <w:lang w:val="x-none"/>
        </w:rPr>
        <w:t>(</w:t>
      </w:r>
      <w:r w:rsidRPr="00357D04">
        <w:rPr>
          <w:color w:val="000000"/>
          <w:sz w:val="28"/>
          <w:szCs w:val="28"/>
        </w:rPr>
        <w:t>Таштагольский муниципальный район</w:t>
      </w:r>
      <w:r w:rsidRPr="00357D04">
        <w:rPr>
          <w:color w:val="000000"/>
          <w:sz w:val="28"/>
          <w:szCs w:val="28"/>
          <w:lang w:val="x-none"/>
        </w:rPr>
        <w:t xml:space="preserve">) </w:t>
      </w:r>
      <w:r w:rsidRPr="00357D04">
        <w:rPr>
          <w:color w:val="000000"/>
          <w:sz w:val="28"/>
          <w:szCs w:val="28"/>
        </w:rPr>
        <w:t>д</w:t>
      </w:r>
      <w:r w:rsidRPr="00357D04">
        <w:rPr>
          <w:color w:val="000000"/>
          <w:sz w:val="28"/>
          <w:szCs w:val="28"/>
          <w:lang w:val="x-none"/>
        </w:rPr>
        <w:t>ля</w:t>
      </w:r>
      <w:r w:rsidRPr="00357D04">
        <w:rPr>
          <w:color w:val="000000"/>
          <w:sz w:val="28"/>
          <w:szCs w:val="28"/>
        </w:rPr>
        <w:t xml:space="preserve"> </w:t>
      </w:r>
      <w:r w:rsidRPr="00357D04">
        <w:rPr>
          <w:color w:val="000000"/>
          <w:sz w:val="28"/>
          <w:szCs w:val="28"/>
          <w:lang w:val="x-none"/>
        </w:rPr>
        <w:t>установления тарифов на</w:t>
      </w:r>
      <w:r w:rsidRPr="00357D04">
        <w:rPr>
          <w:color w:val="000000"/>
          <w:sz w:val="28"/>
          <w:szCs w:val="28"/>
        </w:rPr>
        <w:t xml:space="preserve"> подключение (технологическое присоединение)            </w:t>
      </w:r>
    </w:p>
    <w:p w14:paraId="790C244A" w14:textId="77777777" w:rsidR="00CE18EC" w:rsidRPr="00357D04" w:rsidRDefault="00CE18EC" w:rsidP="00CE18EC">
      <w:pPr>
        <w:tabs>
          <w:tab w:val="left" w:pos="10206"/>
        </w:tabs>
        <w:ind w:firstLine="709"/>
        <w:jc w:val="center"/>
        <w:rPr>
          <w:color w:val="000000"/>
          <w:sz w:val="28"/>
          <w:szCs w:val="28"/>
        </w:rPr>
      </w:pPr>
      <w:r w:rsidRPr="00357D04">
        <w:rPr>
          <w:color w:val="000000"/>
          <w:sz w:val="28"/>
          <w:szCs w:val="28"/>
        </w:rPr>
        <w:t>к централизованным системам холодного водоснабжения</w:t>
      </w:r>
    </w:p>
    <w:p w14:paraId="61D91A4D" w14:textId="77777777" w:rsidR="00CE18EC" w:rsidRPr="00357D04" w:rsidRDefault="00CE18EC" w:rsidP="00CE18EC">
      <w:pPr>
        <w:tabs>
          <w:tab w:val="left" w:pos="10206"/>
        </w:tabs>
        <w:ind w:firstLine="709"/>
        <w:jc w:val="center"/>
        <w:rPr>
          <w:color w:val="000000"/>
          <w:sz w:val="28"/>
          <w:szCs w:val="28"/>
        </w:rPr>
      </w:pPr>
      <w:r w:rsidRPr="00357D04">
        <w:rPr>
          <w:color w:val="000000"/>
          <w:sz w:val="28"/>
          <w:szCs w:val="28"/>
        </w:rPr>
        <w:t>на территории Таштагольского муниципального района</w:t>
      </w:r>
    </w:p>
    <w:p w14:paraId="60D2D9B5" w14:textId="77777777" w:rsidR="00CE18EC" w:rsidRPr="00357D04" w:rsidRDefault="00CE18EC" w:rsidP="00CE18EC">
      <w:pPr>
        <w:tabs>
          <w:tab w:val="left" w:pos="10206"/>
        </w:tabs>
        <w:ind w:firstLine="709"/>
        <w:jc w:val="center"/>
        <w:rPr>
          <w:i/>
          <w:sz w:val="29"/>
          <w:szCs w:val="29"/>
        </w:rPr>
      </w:pPr>
      <w:r w:rsidRPr="00357D04">
        <w:rPr>
          <w:sz w:val="28"/>
          <w:szCs w:val="28"/>
        </w:rPr>
        <w:t>на 2023-2024 годы</w:t>
      </w:r>
    </w:p>
    <w:p w14:paraId="13F6D783" w14:textId="77777777" w:rsidR="00CE18EC" w:rsidRPr="00357D04" w:rsidRDefault="00CE18EC" w:rsidP="00CE18EC">
      <w:pPr>
        <w:jc w:val="both"/>
        <w:rPr>
          <w:i/>
          <w:sz w:val="29"/>
          <w:szCs w:val="29"/>
        </w:rPr>
      </w:pPr>
    </w:p>
    <w:p w14:paraId="7FB67F7F" w14:textId="77777777" w:rsidR="00CE18EC" w:rsidRPr="00357D04" w:rsidRDefault="00CE18EC" w:rsidP="00CE18EC">
      <w:pPr>
        <w:ind w:firstLine="709"/>
        <w:jc w:val="both"/>
        <w:rPr>
          <w:rFonts w:ascii="Calibri" w:hAnsi="Calibri"/>
          <w:sz w:val="22"/>
          <w:szCs w:val="28"/>
        </w:rPr>
      </w:pPr>
      <w:r w:rsidRPr="00357D04">
        <w:rPr>
          <w:sz w:val="28"/>
          <w:szCs w:val="28"/>
        </w:rPr>
        <w:t>МКП «Водоканал» ТМР обратилось в Региональную энергетическую комиссию Кузбасса с заявлением об установлении тарифов на подключение (технологическое присоединение) к централизованной системе холодного водоснабжения на 2023-2024 годы (</w:t>
      </w:r>
      <w:bookmarkStart w:id="140" w:name="_Hlk145591341"/>
      <w:proofErr w:type="spellStart"/>
      <w:r w:rsidRPr="00357D04">
        <w:rPr>
          <w:sz w:val="28"/>
          <w:szCs w:val="28"/>
        </w:rPr>
        <w:t>вх</w:t>
      </w:r>
      <w:proofErr w:type="spellEnd"/>
      <w:r w:rsidRPr="00357D04">
        <w:rPr>
          <w:sz w:val="28"/>
          <w:szCs w:val="28"/>
        </w:rPr>
        <w:t>. от 12.09.2023 № 5068</w:t>
      </w:r>
      <w:bookmarkEnd w:id="140"/>
      <w:r w:rsidRPr="00357D04">
        <w:rPr>
          <w:sz w:val="28"/>
          <w:szCs w:val="28"/>
        </w:rPr>
        <w:t>):</w:t>
      </w:r>
    </w:p>
    <w:p w14:paraId="17463336"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20 мм (открытый способ прокладки трубопроводов) на 2023 год – </w:t>
      </w:r>
      <w:r w:rsidRPr="00357D04">
        <w:rPr>
          <w:b/>
          <w:i/>
          <w:sz w:val="28"/>
          <w:szCs w:val="28"/>
        </w:rPr>
        <w:t>9 276,97</w:t>
      </w:r>
      <w:r w:rsidRPr="00357D04">
        <w:rPr>
          <w:sz w:val="28"/>
          <w:szCs w:val="28"/>
        </w:rPr>
        <w:t xml:space="preserve"> тыс. руб. без НДС/км;</w:t>
      </w:r>
    </w:p>
    <w:p w14:paraId="7B274CB2"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50 мм (открытый способ прокладки трубопроводов) на 2023 год – </w:t>
      </w:r>
      <w:r w:rsidRPr="00357D04">
        <w:rPr>
          <w:b/>
          <w:i/>
          <w:sz w:val="28"/>
          <w:szCs w:val="28"/>
        </w:rPr>
        <w:t>9 596,10</w:t>
      </w:r>
      <w:r w:rsidRPr="00357D04">
        <w:rPr>
          <w:sz w:val="28"/>
          <w:szCs w:val="28"/>
        </w:rPr>
        <w:t xml:space="preserve"> тыс. руб. без НДС/км;</w:t>
      </w:r>
    </w:p>
    <w:p w14:paraId="2DB63DB4"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110 мм (открытый способ прокладки трубопроводов) на 2023 год – </w:t>
      </w:r>
      <w:r w:rsidRPr="00357D04">
        <w:rPr>
          <w:b/>
          <w:i/>
          <w:sz w:val="28"/>
          <w:szCs w:val="28"/>
        </w:rPr>
        <w:t>8 889,18</w:t>
      </w:r>
      <w:r w:rsidRPr="00357D04">
        <w:rPr>
          <w:sz w:val="28"/>
          <w:szCs w:val="28"/>
        </w:rPr>
        <w:t xml:space="preserve"> тыс. руб. без НДС/км;</w:t>
      </w:r>
    </w:p>
    <w:p w14:paraId="4369F1BD"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20 мм (открытый способ прокладки трубопроводов) на 2024 год – </w:t>
      </w:r>
      <w:r w:rsidRPr="00357D04">
        <w:rPr>
          <w:b/>
          <w:i/>
          <w:sz w:val="28"/>
          <w:szCs w:val="28"/>
        </w:rPr>
        <w:t>9 648,05</w:t>
      </w:r>
      <w:r w:rsidRPr="00357D04">
        <w:rPr>
          <w:sz w:val="28"/>
          <w:szCs w:val="28"/>
        </w:rPr>
        <w:t xml:space="preserve"> тыс. руб. без НДС/км;</w:t>
      </w:r>
    </w:p>
    <w:p w14:paraId="526BC736"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50 мм (открытый способ прокладки трубопроводов) на 2024 год – </w:t>
      </w:r>
      <w:r w:rsidRPr="00357D04">
        <w:rPr>
          <w:b/>
          <w:i/>
          <w:sz w:val="28"/>
          <w:szCs w:val="28"/>
        </w:rPr>
        <w:t>9 979,95</w:t>
      </w:r>
      <w:r w:rsidRPr="00357D04">
        <w:rPr>
          <w:sz w:val="28"/>
          <w:szCs w:val="28"/>
        </w:rPr>
        <w:t xml:space="preserve"> тыс. руб. без НДС/км;</w:t>
      </w:r>
    </w:p>
    <w:p w14:paraId="0BC63D82"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110 мм (открытый способ прокладки трубопроводов) на 2024 год – </w:t>
      </w:r>
      <w:r w:rsidRPr="00357D04">
        <w:rPr>
          <w:b/>
          <w:i/>
          <w:sz w:val="28"/>
          <w:szCs w:val="28"/>
        </w:rPr>
        <w:t>9 244,74</w:t>
      </w:r>
      <w:r w:rsidRPr="00357D04">
        <w:rPr>
          <w:sz w:val="28"/>
          <w:szCs w:val="28"/>
        </w:rPr>
        <w:t xml:space="preserve"> тыс. руб. без НДС/км;</w:t>
      </w:r>
    </w:p>
    <w:p w14:paraId="4F32645D"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20 мм (закрытый способ прокладки трубопроводов) на 2023 год – </w:t>
      </w:r>
      <w:r w:rsidRPr="00357D04">
        <w:rPr>
          <w:b/>
          <w:i/>
          <w:sz w:val="28"/>
          <w:szCs w:val="28"/>
        </w:rPr>
        <w:t>12 832,48</w:t>
      </w:r>
      <w:r w:rsidRPr="00357D04">
        <w:rPr>
          <w:sz w:val="28"/>
          <w:szCs w:val="28"/>
        </w:rPr>
        <w:t xml:space="preserve"> тыс. руб. без НДС/км;</w:t>
      </w:r>
    </w:p>
    <w:p w14:paraId="5B413034"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50 мм (закрытый способ прокладки трубопроводов) на 2023 год – </w:t>
      </w:r>
      <w:r w:rsidRPr="00357D04">
        <w:rPr>
          <w:b/>
          <w:i/>
          <w:sz w:val="28"/>
          <w:szCs w:val="28"/>
        </w:rPr>
        <w:t>15 169,72</w:t>
      </w:r>
      <w:r w:rsidRPr="00357D04">
        <w:rPr>
          <w:sz w:val="28"/>
          <w:szCs w:val="28"/>
        </w:rPr>
        <w:t xml:space="preserve"> тыс. руб. без НДС/км;</w:t>
      </w:r>
    </w:p>
    <w:p w14:paraId="6EE334B9"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110 мм (закрытый способ прокладки трубопроводов) на 2023 год – </w:t>
      </w:r>
      <w:r w:rsidRPr="00357D04">
        <w:rPr>
          <w:b/>
          <w:i/>
          <w:sz w:val="28"/>
          <w:szCs w:val="28"/>
        </w:rPr>
        <w:t>14 426,19</w:t>
      </w:r>
      <w:r w:rsidRPr="00357D04">
        <w:rPr>
          <w:sz w:val="28"/>
          <w:szCs w:val="28"/>
        </w:rPr>
        <w:t xml:space="preserve"> тыс. руб. без НДС/км;</w:t>
      </w:r>
    </w:p>
    <w:p w14:paraId="1D6A8463"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20 мм (закрытый способ прокладки трубопроводов) на 2024 год – </w:t>
      </w:r>
      <w:r w:rsidRPr="00357D04">
        <w:rPr>
          <w:b/>
          <w:i/>
          <w:sz w:val="28"/>
          <w:szCs w:val="28"/>
        </w:rPr>
        <w:t xml:space="preserve">13 345,78 </w:t>
      </w:r>
      <w:r w:rsidRPr="00357D04">
        <w:rPr>
          <w:sz w:val="28"/>
          <w:szCs w:val="28"/>
        </w:rPr>
        <w:t>тыс. руб. без НДС/км;</w:t>
      </w:r>
    </w:p>
    <w:p w14:paraId="1A658217" w14:textId="77777777" w:rsidR="00CE18EC" w:rsidRPr="00357D04" w:rsidRDefault="00CE18EC" w:rsidP="00CE18EC">
      <w:pPr>
        <w:tabs>
          <w:tab w:val="left" w:pos="10206"/>
        </w:tabs>
        <w:ind w:firstLine="709"/>
        <w:jc w:val="both"/>
        <w:rPr>
          <w:sz w:val="28"/>
          <w:szCs w:val="28"/>
        </w:rPr>
      </w:pPr>
      <w:r w:rsidRPr="00357D04">
        <w:rPr>
          <w:sz w:val="28"/>
          <w:szCs w:val="28"/>
        </w:rPr>
        <w:t xml:space="preserve">- ставка на протяженность водопроводной сети диаметром 50 мм (закрытый способ прокладки трубопроводов) на 2024 год – </w:t>
      </w:r>
      <w:r w:rsidRPr="00357D04">
        <w:rPr>
          <w:b/>
          <w:i/>
          <w:sz w:val="28"/>
          <w:szCs w:val="28"/>
        </w:rPr>
        <w:t>15 776,51</w:t>
      </w:r>
      <w:r w:rsidRPr="00357D04">
        <w:rPr>
          <w:sz w:val="28"/>
          <w:szCs w:val="28"/>
        </w:rPr>
        <w:t xml:space="preserve"> тыс. руб. без НДС/км;</w:t>
      </w:r>
    </w:p>
    <w:p w14:paraId="433C61B4" w14:textId="77777777" w:rsidR="00CE18EC" w:rsidRPr="00357D04" w:rsidRDefault="00CE18EC" w:rsidP="00CE18EC">
      <w:pPr>
        <w:tabs>
          <w:tab w:val="left" w:pos="10206"/>
        </w:tabs>
        <w:ind w:firstLine="709"/>
        <w:jc w:val="both"/>
        <w:rPr>
          <w:sz w:val="28"/>
          <w:szCs w:val="28"/>
        </w:rPr>
      </w:pPr>
      <w:r w:rsidRPr="00357D04">
        <w:rPr>
          <w:sz w:val="28"/>
          <w:szCs w:val="28"/>
        </w:rPr>
        <w:lastRenderedPageBreak/>
        <w:t xml:space="preserve">- ставка на протяженность водопроводной сети диаметром 110 мм (закрытый способ прокладки трубопроводов) на 2024 год – </w:t>
      </w:r>
      <w:r w:rsidRPr="00357D04">
        <w:rPr>
          <w:b/>
          <w:i/>
          <w:sz w:val="28"/>
          <w:szCs w:val="28"/>
        </w:rPr>
        <w:t>15 003,24</w:t>
      </w:r>
      <w:r w:rsidRPr="00357D04">
        <w:rPr>
          <w:sz w:val="28"/>
          <w:szCs w:val="28"/>
        </w:rPr>
        <w:t xml:space="preserve"> тыс. руб. без НДС/км.</w:t>
      </w:r>
    </w:p>
    <w:p w14:paraId="7E7D1CD0" w14:textId="77777777" w:rsidR="00CE18EC" w:rsidRPr="00357D04" w:rsidRDefault="00CE18EC" w:rsidP="00CE18EC">
      <w:pPr>
        <w:tabs>
          <w:tab w:val="left" w:pos="10206"/>
        </w:tabs>
        <w:ind w:firstLine="709"/>
        <w:jc w:val="both"/>
        <w:rPr>
          <w:sz w:val="28"/>
          <w:szCs w:val="28"/>
          <w:lang w:val="x-none"/>
        </w:rPr>
      </w:pPr>
      <w:r w:rsidRPr="00357D04">
        <w:rPr>
          <w:sz w:val="28"/>
          <w:szCs w:val="28"/>
          <w:lang w:val="x-none"/>
        </w:rPr>
        <w:t xml:space="preserve">Заявление </w:t>
      </w:r>
      <w:r w:rsidRPr="00357D04">
        <w:rPr>
          <w:sz w:val="28"/>
          <w:szCs w:val="28"/>
        </w:rPr>
        <w:t xml:space="preserve">на </w:t>
      </w:r>
      <w:r w:rsidRPr="00357D04">
        <w:rPr>
          <w:color w:val="000000"/>
          <w:sz w:val="28"/>
          <w:szCs w:val="28"/>
          <w:lang w:val="x-none"/>
        </w:rPr>
        <w:t>установлени</w:t>
      </w:r>
      <w:r w:rsidRPr="00357D04">
        <w:rPr>
          <w:color w:val="000000"/>
          <w:sz w:val="28"/>
          <w:szCs w:val="28"/>
        </w:rPr>
        <w:t xml:space="preserve">е </w:t>
      </w:r>
      <w:r w:rsidRPr="00357D04">
        <w:rPr>
          <w:color w:val="000000"/>
          <w:sz w:val="28"/>
          <w:szCs w:val="28"/>
          <w:lang w:val="x-none"/>
        </w:rPr>
        <w:t>тарифов на</w:t>
      </w:r>
      <w:r w:rsidRPr="00357D04">
        <w:rPr>
          <w:color w:val="000000"/>
          <w:sz w:val="28"/>
          <w:szCs w:val="28"/>
        </w:rPr>
        <w:t xml:space="preserve"> подключение (технологическое присоединение) к централизованным системам холодного водоснабжения было </w:t>
      </w:r>
      <w:r w:rsidRPr="00357D04">
        <w:rPr>
          <w:sz w:val="28"/>
          <w:szCs w:val="28"/>
          <w:lang w:val="x-none"/>
        </w:rPr>
        <w:t xml:space="preserve">направлено в электронном виде посредством Единой информационно-аналитической системы (далее – ЕИАС), в формате шаблона </w:t>
      </w:r>
      <w:r w:rsidRPr="00357D04">
        <w:rPr>
          <w:sz w:val="28"/>
          <w:szCs w:val="28"/>
          <w:lang w:val="en-US"/>
        </w:rPr>
        <w:t>DOCS</w:t>
      </w:r>
      <w:r w:rsidRPr="00357D04">
        <w:rPr>
          <w:sz w:val="28"/>
          <w:szCs w:val="28"/>
          <w:lang w:val="x-none"/>
        </w:rPr>
        <w:t>.</w:t>
      </w:r>
      <w:r w:rsidRPr="00357D04">
        <w:rPr>
          <w:sz w:val="28"/>
          <w:szCs w:val="28"/>
          <w:lang w:val="en-US"/>
        </w:rPr>
        <w:t>FORM</w:t>
      </w:r>
      <w:r w:rsidRPr="00357D04">
        <w:rPr>
          <w:sz w:val="28"/>
          <w:szCs w:val="28"/>
          <w:lang w:val="x-none"/>
        </w:rPr>
        <w:t>.6.42. с помощью ЕИАС.</w:t>
      </w:r>
    </w:p>
    <w:p w14:paraId="20C76362" w14:textId="77777777" w:rsidR="00CE18EC" w:rsidRPr="00357D04" w:rsidRDefault="00CE18EC" w:rsidP="00CE18EC">
      <w:pPr>
        <w:tabs>
          <w:tab w:val="left" w:pos="10206"/>
        </w:tabs>
        <w:ind w:firstLine="709"/>
        <w:jc w:val="both"/>
        <w:rPr>
          <w:sz w:val="28"/>
          <w:szCs w:val="28"/>
          <w:lang w:val="x-none"/>
        </w:rPr>
      </w:pPr>
      <w:r w:rsidRPr="00357D04">
        <w:rPr>
          <w:sz w:val="28"/>
          <w:szCs w:val="28"/>
        </w:rPr>
        <w:t xml:space="preserve">Главным консультантом </w:t>
      </w:r>
      <w:proofErr w:type="spellStart"/>
      <w:r w:rsidRPr="00357D04">
        <w:rPr>
          <w:sz w:val="28"/>
          <w:szCs w:val="28"/>
        </w:rPr>
        <w:t>Вахновой</w:t>
      </w:r>
      <w:proofErr w:type="spellEnd"/>
      <w:r w:rsidRPr="00357D04">
        <w:rPr>
          <w:sz w:val="28"/>
          <w:szCs w:val="28"/>
        </w:rPr>
        <w:t xml:space="preserve"> О.О. и ведущим</w:t>
      </w:r>
      <w:r w:rsidRPr="00357D04">
        <w:rPr>
          <w:sz w:val="28"/>
          <w:szCs w:val="28"/>
          <w:lang w:val="x-none"/>
        </w:rPr>
        <w:t xml:space="preserve"> </w:t>
      </w:r>
      <w:r w:rsidRPr="00357D04">
        <w:rPr>
          <w:sz w:val="28"/>
          <w:szCs w:val="28"/>
        </w:rPr>
        <w:t xml:space="preserve">консультантом Поляковой Л.Г. Региональной </w:t>
      </w:r>
      <w:r w:rsidRPr="00357D04">
        <w:rPr>
          <w:sz w:val="28"/>
          <w:szCs w:val="28"/>
          <w:lang w:val="x-none"/>
        </w:rPr>
        <w:t>энергетической комиссии</w:t>
      </w:r>
      <w:r w:rsidRPr="00357D04">
        <w:rPr>
          <w:sz w:val="28"/>
          <w:szCs w:val="28"/>
        </w:rPr>
        <w:t xml:space="preserve"> Кузбасса</w:t>
      </w:r>
      <w:r w:rsidRPr="00357D04">
        <w:rPr>
          <w:sz w:val="28"/>
          <w:szCs w:val="28"/>
          <w:lang w:val="x-none"/>
        </w:rPr>
        <w:t xml:space="preserve"> </w:t>
      </w:r>
      <w:r w:rsidRPr="00357D04">
        <w:rPr>
          <w:sz w:val="28"/>
          <w:szCs w:val="28"/>
        </w:rPr>
        <w:t>(далее – специалисты)</w:t>
      </w:r>
      <w:r w:rsidRPr="00357D04">
        <w:rPr>
          <w:sz w:val="28"/>
          <w:szCs w:val="28"/>
          <w:lang w:val="x-none"/>
        </w:rPr>
        <w:t xml:space="preserve"> </w:t>
      </w:r>
      <w:r w:rsidRPr="00357D04">
        <w:rPr>
          <w:sz w:val="28"/>
          <w:szCs w:val="28"/>
        </w:rPr>
        <w:t>проанализированы представленные МКП «Водоканал» ТМР материалы и</w:t>
      </w:r>
      <w:r w:rsidRPr="00357D04">
        <w:rPr>
          <w:sz w:val="28"/>
          <w:szCs w:val="28"/>
          <w:lang w:val="x-none"/>
        </w:rPr>
        <w:t xml:space="preserve"> произведен расчет</w:t>
      </w:r>
      <w:r w:rsidRPr="00357D04">
        <w:rPr>
          <w:sz w:val="28"/>
          <w:szCs w:val="28"/>
        </w:rPr>
        <w:t xml:space="preserve"> </w:t>
      </w:r>
      <w:r w:rsidRPr="00357D04">
        <w:rPr>
          <w:sz w:val="28"/>
          <w:szCs w:val="28"/>
          <w:lang w:val="x-none"/>
        </w:rPr>
        <w:t>тариф</w:t>
      </w:r>
      <w:r w:rsidRPr="00357D04">
        <w:rPr>
          <w:sz w:val="28"/>
          <w:szCs w:val="28"/>
        </w:rPr>
        <w:t>ов</w:t>
      </w:r>
      <w:r w:rsidRPr="00357D04">
        <w:rPr>
          <w:sz w:val="28"/>
          <w:szCs w:val="28"/>
          <w:lang w:val="x-none"/>
        </w:rPr>
        <w:t xml:space="preserve"> на</w:t>
      </w:r>
      <w:r w:rsidRPr="00357D04">
        <w:rPr>
          <w:sz w:val="28"/>
          <w:szCs w:val="28"/>
        </w:rPr>
        <w:t xml:space="preserve"> подключение (технологическое присоединение)</w:t>
      </w:r>
      <w:r w:rsidRPr="00357D04">
        <w:rPr>
          <w:sz w:val="28"/>
          <w:szCs w:val="28"/>
          <w:lang w:val="x-none"/>
        </w:rPr>
        <w:t xml:space="preserve"> </w:t>
      </w:r>
      <w:r w:rsidRPr="00357D04">
        <w:rPr>
          <w:sz w:val="28"/>
          <w:szCs w:val="28"/>
        </w:rPr>
        <w:t>к централизованной системе холодного водоснабжения (</w:t>
      </w:r>
      <w:proofErr w:type="spellStart"/>
      <w:r w:rsidRPr="00357D04">
        <w:rPr>
          <w:sz w:val="28"/>
          <w:szCs w:val="28"/>
        </w:rPr>
        <w:t>вх</w:t>
      </w:r>
      <w:proofErr w:type="spellEnd"/>
      <w:r w:rsidRPr="00357D04">
        <w:rPr>
          <w:sz w:val="28"/>
          <w:szCs w:val="28"/>
        </w:rPr>
        <w:t>. от 12.09.2023 № 5068)</w:t>
      </w:r>
      <w:r w:rsidRPr="00357D04">
        <w:rPr>
          <w:sz w:val="28"/>
          <w:szCs w:val="28"/>
          <w:lang w:val="x-none"/>
        </w:rPr>
        <w:t>.</w:t>
      </w:r>
    </w:p>
    <w:p w14:paraId="1C3C57FB"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t>При подготовке заключения специалисты руководствовались следующими нормативными документами:</w:t>
      </w:r>
    </w:p>
    <w:p w14:paraId="5208068F" w14:textId="77777777" w:rsidR="00CE18EC" w:rsidRPr="00357D04" w:rsidRDefault="00CE18EC" w:rsidP="00CE18EC">
      <w:pPr>
        <w:numPr>
          <w:ilvl w:val="0"/>
          <w:numId w:val="4"/>
        </w:numPr>
        <w:tabs>
          <w:tab w:val="left" w:pos="1036"/>
        </w:tabs>
        <w:spacing w:after="200" w:line="276" w:lineRule="auto"/>
        <w:ind w:left="0" w:firstLine="709"/>
        <w:jc w:val="both"/>
        <w:rPr>
          <w:sz w:val="28"/>
          <w:szCs w:val="28"/>
        </w:rPr>
      </w:pPr>
      <w:r w:rsidRPr="00357D04">
        <w:rPr>
          <w:sz w:val="28"/>
          <w:szCs w:val="28"/>
        </w:rPr>
        <w:t>Гражданским кодексом Российской Федерации;</w:t>
      </w:r>
    </w:p>
    <w:p w14:paraId="18F075A4" w14:textId="77777777" w:rsidR="00CE18EC" w:rsidRPr="00357D04" w:rsidRDefault="00CE18EC" w:rsidP="00CE18EC">
      <w:pPr>
        <w:numPr>
          <w:ilvl w:val="0"/>
          <w:numId w:val="4"/>
        </w:numPr>
        <w:tabs>
          <w:tab w:val="left" w:pos="1036"/>
        </w:tabs>
        <w:spacing w:after="200" w:line="276" w:lineRule="auto"/>
        <w:ind w:left="0" w:firstLine="709"/>
        <w:jc w:val="both"/>
        <w:rPr>
          <w:sz w:val="28"/>
          <w:szCs w:val="28"/>
        </w:rPr>
      </w:pPr>
      <w:r w:rsidRPr="00357D04">
        <w:rPr>
          <w:sz w:val="28"/>
          <w:szCs w:val="28"/>
        </w:rPr>
        <w:t>Федеральным законом от 23.11.2011 № 416-ФЗ «О водоснабжении и водоотведении»;</w:t>
      </w:r>
    </w:p>
    <w:p w14:paraId="5BDDD850" w14:textId="77777777" w:rsidR="00CE18EC" w:rsidRPr="00357D04" w:rsidRDefault="00CE18EC" w:rsidP="00CE18EC">
      <w:pPr>
        <w:numPr>
          <w:ilvl w:val="0"/>
          <w:numId w:val="4"/>
        </w:numPr>
        <w:tabs>
          <w:tab w:val="left" w:pos="1036"/>
        </w:tabs>
        <w:spacing w:after="200" w:line="276" w:lineRule="auto"/>
        <w:ind w:left="0" w:firstLine="709"/>
        <w:jc w:val="both"/>
        <w:rPr>
          <w:rFonts w:eastAsia="Calibri"/>
          <w:sz w:val="28"/>
          <w:szCs w:val="28"/>
          <w:lang w:eastAsia="en-US"/>
        </w:rPr>
      </w:pPr>
      <w:r w:rsidRPr="00357D04">
        <w:rPr>
          <w:rFonts w:eastAsia="Calibri"/>
          <w:sz w:val="28"/>
          <w:szCs w:val="28"/>
          <w:lang w:eastAsia="en-US"/>
        </w:rPr>
        <w:t>Постановлением Правительства Российской Федерации               от 13.05. 2013 № 406 «О государственном регулировании тарифов в сфере водоснабжения и водоотведения»;</w:t>
      </w:r>
    </w:p>
    <w:p w14:paraId="68C056B1" w14:textId="77777777" w:rsidR="00CE18EC" w:rsidRPr="00357D04" w:rsidRDefault="00CE18EC" w:rsidP="00CE18EC">
      <w:pPr>
        <w:numPr>
          <w:ilvl w:val="0"/>
          <w:numId w:val="4"/>
        </w:numPr>
        <w:tabs>
          <w:tab w:val="left" w:pos="1036"/>
        </w:tabs>
        <w:spacing w:after="200" w:line="276" w:lineRule="auto"/>
        <w:ind w:left="0" w:firstLine="709"/>
        <w:jc w:val="both"/>
        <w:rPr>
          <w:rFonts w:eastAsia="Calibri"/>
          <w:sz w:val="28"/>
          <w:szCs w:val="28"/>
          <w:lang w:eastAsia="en-US"/>
        </w:rPr>
      </w:pPr>
      <w:r w:rsidRPr="00357D04">
        <w:rPr>
          <w:rFonts w:eastAsia="Calibri"/>
          <w:sz w:val="28"/>
          <w:szCs w:val="28"/>
          <w:lang w:eastAsia="en-US"/>
        </w:rPr>
        <w:t>Приказом ФСТ России</w:t>
      </w:r>
      <w:r w:rsidRPr="00357D04">
        <w:rPr>
          <w:rFonts w:eastAsia="Calibri"/>
          <w:bCs/>
          <w:sz w:val="28"/>
          <w:szCs w:val="28"/>
          <w:lang w:eastAsia="en-US"/>
        </w:rPr>
        <w:t xml:space="preserve"> от 27.12.2013 № 1746-э</w:t>
      </w:r>
      <w:r w:rsidRPr="00357D04">
        <w:rPr>
          <w:rFonts w:eastAsia="Calibri"/>
          <w:sz w:val="28"/>
          <w:szCs w:val="28"/>
          <w:lang w:eastAsia="en-US"/>
        </w:rPr>
        <w:t xml:space="preserve"> «Об утверждении методических указаний по расчету регулируемых тарифов в сфере водоснабжения и водоотведения» (далее – Методические указания);</w:t>
      </w:r>
    </w:p>
    <w:p w14:paraId="35CAB824" w14:textId="77777777" w:rsidR="00CE18EC" w:rsidRPr="00357D04" w:rsidRDefault="00CE18EC" w:rsidP="00CE18EC">
      <w:pPr>
        <w:tabs>
          <w:tab w:val="left" w:pos="993"/>
        </w:tabs>
        <w:ind w:firstLine="709"/>
        <w:jc w:val="both"/>
        <w:rPr>
          <w:sz w:val="28"/>
          <w:szCs w:val="28"/>
        </w:rPr>
      </w:pPr>
      <w:r w:rsidRPr="00357D04">
        <w:rPr>
          <w:sz w:val="28"/>
          <w:szCs w:val="28"/>
        </w:rPr>
        <w:t>5. Налоговый кодекс Российской Федерации (в дальнейшем НК РФ);</w:t>
      </w:r>
    </w:p>
    <w:p w14:paraId="3D070FE0"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t>6. Трудовой Кодекс Российской Федерации (в дальнейшем ТК РФ);</w:t>
      </w:r>
    </w:p>
    <w:p w14:paraId="52F8D333" w14:textId="77777777" w:rsidR="00CE18EC" w:rsidRPr="00357D04" w:rsidRDefault="00CE18EC" w:rsidP="00CE18EC">
      <w:pPr>
        <w:tabs>
          <w:tab w:val="left" w:pos="993"/>
        </w:tabs>
        <w:ind w:firstLine="709"/>
        <w:jc w:val="both"/>
        <w:rPr>
          <w:sz w:val="28"/>
          <w:szCs w:val="28"/>
        </w:rPr>
      </w:pPr>
      <w:r w:rsidRPr="00357D04">
        <w:rPr>
          <w:sz w:val="28"/>
          <w:szCs w:val="28"/>
        </w:rPr>
        <w:t>7. Федеральный Закон от 17.08.1995 № 147-ФЗ «О естественных монополиях»;</w:t>
      </w:r>
    </w:p>
    <w:p w14:paraId="2ECB28AA"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t>8. Постановлением Правительства РФ от 30.11.2021 г. № 2130</w:t>
      </w:r>
      <w:r w:rsidRPr="00357D04">
        <w:rPr>
          <w:rFonts w:eastAsia="Calibri"/>
          <w:sz w:val="28"/>
          <w:szCs w:val="28"/>
          <w:lang w:eastAsia="en-US"/>
        </w:rPr>
        <w:b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РФ и признании утратившими силу отдельных актов Правительства РФ»;</w:t>
      </w:r>
    </w:p>
    <w:p w14:paraId="42E3D321"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t xml:space="preserve">9. Постановлением Правительства РФ от 29 июля 2013 г. № 644 </w:t>
      </w:r>
      <w:r w:rsidRPr="00357D04">
        <w:rPr>
          <w:rFonts w:eastAsia="Calibri"/>
          <w:sz w:val="28"/>
          <w:szCs w:val="28"/>
          <w:lang w:eastAsia="en-US"/>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39277CDE"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t xml:space="preserve">10. Постановлением Правительства РФ от 29.07.2013 № 641 </w:t>
      </w:r>
      <w:r w:rsidRPr="00357D04">
        <w:rPr>
          <w:rFonts w:eastAsia="Calibri"/>
          <w:sz w:val="28"/>
          <w:szCs w:val="28"/>
          <w:lang w:eastAsia="en-US"/>
        </w:rPr>
        <w:br/>
        <w:t>«Об инвестиционных и производственных программах организаций, осуществляющих деятельность в сфере водоснабжения и водоотведения»;</w:t>
      </w:r>
    </w:p>
    <w:p w14:paraId="3AEE2F5C"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lastRenderedPageBreak/>
        <w:t>11. Приказом Министерства строительства и жилищно-коммунального хозяйства Российской Федерации от 28.03.2022 № 203/</w:t>
      </w:r>
      <w:proofErr w:type="spellStart"/>
      <w:r w:rsidRPr="00357D04">
        <w:rPr>
          <w:rFonts w:eastAsia="Calibri"/>
          <w:sz w:val="28"/>
          <w:szCs w:val="28"/>
          <w:lang w:eastAsia="en-US"/>
        </w:rPr>
        <w:t>пр</w:t>
      </w:r>
      <w:proofErr w:type="spellEnd"/>
      <w:r w:rsidRPr="00357D04">
        <w:rPr>
          <w:rFonts w:eastAsia="Calibri"/>
          <w:sz w:val="28"/>
          <w:szCs w:val="28"/>
          <w:lang w:eastAsia="en-US"/>
        </w:rPr>
        <w:t xml:space="preserve"> «Об утверждении укрупненных нормативов цены строительства»;</w:t>
      </w:r>
    </w:p>
    <w:p w14:paraId="5E9BA6AD" w14:textId="77777777" w:rsidR="00CE18EC" w:rsidRPr="00357D04" w:rsidRDefault="00CE18EC" w:rsidP="00CE18EC">
      <w:pPr>
        <w:tabs>
          <w:tab w:val="left" w:pos="1036"/>
        </w:tabs>
        <w:ind w:firstLine="709"/>
        <w:jc w:val="both"/>
        <w:rPr>
          <w:rFonts w:eastAsia="Calibri"/>
          <w:sz w:val="28"/>
          <w:szCs w:val="28"/>
          <w:lang w:eastAsia="en-US"/>
        </w:rPr>
      </w:pPr>
      <w:r w:rsidRPr="00357D04">
        <w:rPr>
          <w:rFonts w:eastAsia="Calibri"/>
          <w:sz w:val="28"/>
          <w:szCs w:val="28"/>
          <w:lang w:eastAsia="en-US"/>
        </w:rPr>
        <w:t>Прочими законами и подзаконными актами, методическими разработками и подходами, действующими в отношении сферы и предмета государственного регулирования тарифов на продукцию (услуги) в холодного водоснабжения.</w:t>
      </w:r>
    </w:p>
    <w:p w14:paraId="145614EA"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Постановлением Правительства Российской Федерации от 13.05.2013 № 406 утверждены «Основы ценообразования в сфере водоснабжения и водоотведения» (далее – Основы) установлено:</w:t>
      </w:r>
    </w:p>
    <w:p w14:paraId="456D1539" w14:textId="77777777" w:rsidR="00CE18EC" w:rsidRPr="00357D04" w:rsidRDefault="00CE18EC" w:rsidP="00CE18EC">
      <w:pPr>
        <w:autoSpaceDE w:val="0"/>
        <w:autoSpaceDN w:val="0"/>
        <w:adjustRightInd w:val="0"/>
        <w:ind w:firstLine="709"/>
        <w:jc w:val="both"/>
        <w:rPr>
          <w:rFonts w:eastAsia="Calibri"/>
          <w:sz w:val="28"/>
          <w:szCs w:val="28"/>
        </w:rPr>
      </w:pPr>
      <w:bookmarkStart w:id="141" w:name="_Hlk114556561"/>
      <w:r w:rsidRPr="00357D04">
        <w:rPr>
          <w:sz w:val="28"/>
          <w:szCs w:val="28"/>
        </w:rPr>
        <w:t>Согласно п. 83  Основ ценообразования</w:t>
      </w:r>
      <w:r w:rsidRPr="00357D04">
        <w:rPr>
          <w:rFonts w:eastAsia="Calibri"/>
          <w:sz w:val="28"/>
          <w:szCs w:val="28"/>
        </w:rPr>
        <w:t>, 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14:paraId="04D3F8BD"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14:paraId="52FA13A5"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б) налог на прибыль.</w:t>
      </w:r>
    </w:p>
    <w:bookmarkEnd w:id="141"/>
    <w:p w14:paraId="5ED0887E" w14:textId="77777777" w:rsidR="00CE18EC" w:rsidRPr="00357D04" w:rsidRDefault="00CE18EC" w:rsidP="00CE18EC">
      <w:pPr>
        <w:autoSpaceDE w:val="0"/>
        <w:autoSpaceDN w:val="0"/>
        <w:adjustRightInd w:val="0"/>
        <w:ind w:firstLine="709"/>
        <w:jc w:val="both"/>
        <w:rPr>
          <w:rFonts w:eastAsia="Calibri"/>
          <w:sz w:val="28"/>
          <w:szCs w:val="28"/>
        </w:rPr>
      </w:pPr>
      <w:r w:rsidRPr="00357D04">
        <w:rPr>
          <w:sz w:val="28"/>
          <w:szCs w:val="28"/>
        </w:rPr>
        <w:t>Согласно п. 85 Основ ценообразования, в</w:t>
      </w:r>
      <w:r w:rsidRPr="00357D04">
        <w:rPr>
          <w:rFonts w:eastAsia="Calibri"/>
          <w:sz w:val="28"/>
          <w:szCs w:val="28"/>
        </w:rPr>
        <w:t xml:space="preserve">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011124AA" w14:textId="77777777" w:rsidR="00CE18EC" w:rsidRPr="00357D04" w:rsidRDefault="00CE18EC" w:rsidP="00CE18EC">
      <w:pPr>
        <w:autoSpaceDE w:val="0"/>
        <w:autoSpaceDN w:val="0"/>
        <w:adjustRightInd w:val="0"/>
        <w:ind w:firstLine="540"/>
        <w:jc w:val="both"/>
        <w:rPr>
          <w:rFonts w:eastAsia="Calibri"/>
          <w:sz w:val="28"/>
          <w:szCs w:val="28"/>
        </w:rPr>
      </w:pPr>
      <w:r w:rsidRPr="00357D04">
        <w:rPr>
          <w:sz w:val="28"/>
          <w:szCs w:val="28"/>
        </w:rPr>
        <w:t xml:space="preserve">Согласно п. </w:t>
      </w:r>
      <w:r w:rsidRPr="00357D04">
        <w:rPr>
          <w:rFonts w:eastAsia="Calibri"/>
          <w:sz w:val="28"/>
          <w:szCs w:val="28"/>
        </w:rPr>
        <w:t xml:space="preserve">86. </w:t>
      </w:r>
      <w:r w:rsidRPr="00357D04">
        <w:rPr>
          <w:sz w:val="28"/>
          <w:szCs w:val="28"/>
        </w:rPr>
        <w:t>Основ ценообразования</w:t>
      </w:r>
      <w:r w:rsidRPr="00357D04">
        <w:rPr>
          <w:rFonts w:eastAsia="Calibri"/>
          <w:sz w:val="28"/>
          <w:szCs w:val="28"/>
        </w:rPr>
        <w:t xml:space="preserve">,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w:t>
      </w:r>
      <w:r w:rsidRPr="00357D04">
        <w:rPr>
          <w:rFonts w:eastAsia="Calibri"/>
          <w:sz w:val="28"/>
          <w:szCs w:val="28"/>
        </w:rPr>
        <w:lastRenderedPageBreak/>
        <w:t>определенном органом регулирования тарифов с учетом представленной регулируемой организацией сметной стоимости таких работ.</w:t>
      </w:r>
    </w:p>
    <w:p w14:paraId="09B84DE6" w14:textId="77777777" w:rsidR="00CE18EC" w:rsidRPr="00357D04" w:rsidRDefault="00CE18EC" w:rsidP="00CE18EC">
      <w:pPr>
        <w:autoSpaceDE w:val="0"/>
        <w:autoSpaceDN w:val="0"/>
        <w:adjustRightInd w:val="0"/>
        <w:ind w:firstLine="540"/>
        <w:jc w:val="both"/>
        <w:rPr>
          <w:rFonts w:eastAsia="Calibri"/>
          <w:sz w:val="28"/>
          <w:szCs w:val="28"/>
        </w:rPr>
      </w:pPr>
      <w:r w:rsidRPr="00357D04">
        <w:rPr>
          <w:sz w:val="28"/>
          <w:szCs w:val="28"/>
        </w:rPr>
        <w:t>Согласно п. 86(1) Основ ценообразования, п</w:t>
      </w:r>
      <w:r w:rsidRPr="00357D04">
        <w:rPr>
          <w:rFonts w:eastAsia="Calibri"/>
          <w:sz w:val="28"/>
          <w:szCs w:val="28"/>
        </w:rPr>
        <w:t xml:space="preserve">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в 2022 и 2023 годах определяются исходя из расходов регулируемой организации, определенной на основании (в порядке очередности, если какой-либо из видов цен не может быть применен по причине отсутствия информации о таких ценах) рыночных цен, сложившихся в соответствующем субъекте Российской Федерации, подтвержденных договорами и (или) предложениями поставщиков, подрядчиков, полученных в ответ на запросы регулируемой организации, а в случае их отсутствия - на основе данных федеральных единичных расценок и (или) территориальных единичных расценок с применением к ним фактических и прогнозных индексов цен производителей, установленных для соответствующих видов экономической деятельности в прогнозе социально-экономического развития Российской Федерации на среднесрочный период. (п. 86(1) введен </w:t>
      </w:r>
      <w:hyperlink r:id="rId144" w:history="1">
        <w:r w:rsidRPr="00357D04">
          <w:rPr>
            <w:rFonts w:eastAsia="Calibri"/>
            <w:sz w:val="28"/>
            <w:szCs w:val="28"/>
          </w:rPr>
          <w:t>Постановлением</w:t>
        </w:r>
      </w:hyperlink>
      <w:r w:rsidRPr="00357D04">
        <w:rPr>
          <w:rFonts w:eastAsia="Calibri"/>
          <w:sz w:val="28"/>
          <w:szCs w:val="28"/>
        </w:rPr>
        <w:t xml:space="preserve"> Правительства РФ от 20.05.2022 N 912).</w:t>
      </w:r>
    </w:p>
    <w:p w14:paraId="7E91369C" w14:textId="1BCCCB43" w:rsidR="00CE18EC" w:rsidRPr="00357D04" w:rsidRDefault="00CE18EC" w:rsidP="00CE18EC">
      <w:pPr>
        <w:ind w:firstLine="709"/>
        <w:jc w:val="both"/>
        <w:rPr>
          <w:rFonts w:eastAsia="Calibri"/>
          <w:sz w:val="28"/>
          <w:szCs w:val="28"/>
          <w:lang w:eastAsia="en-US"/>
        </w:rPr>
      </w:pPr>
      <w:bookmarkStart w:id="142" w:name="_Hlk80350289"/>
      <w:r w:rsidRPr="00357D04">
        <w:rPr>
          <w:rFonts w:eastAsia="Calibri"/>
          <w:sz w:val="28"/>
          <w:szCs w:val="28"/>
          <w:lang w:eastAsia="en-US"/>
        </w:rPr>
        <w:t xml:space="preserve">В составе заявки (исх. № б/н от 07.09.2023, </w:t>
      </w:r>
      <w:proofErr w:type="spellStart"/>
      <w:r w:rsidRPr="00357D04">
        <w:rPr>
          <w:rFonts w:eastAsia="Calibri"/>
          <w:sz w:val="28"/>
          <w:szCs w:val="28"/>
          <w:lang w:eastAsia="en-US"/>
        </w:rPr>
        <w:t>вх</w:t>
      </w:r>
      <w:proofErr w:type="spellEnd"/>
      <w:r w:rsidRPr="00357D04">
        <w:rPr>
          <w:rFonts w:eastAsia="Calibri"/>
          <w:sz w:val="28"/>
          <w:szCs w:val="28"/>
          <w:lang w:eastAsia="en-US"/>
        </w:rPr>
        <w:t>. от 12.09.2023 № 5068) МКП «Водоканал» ТМР представлены:</w:t>
      </w:r>
    </w:p>
    <w:p w14:paraId="23E90402"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1. Расчет платы за подключение открытым и закрытым способами. </w:t>
      </w:r>
    </w:p>
    <w:p w14:paraId="3D4B903A"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2. Заявления о подключении к централизованной системе холодного водоснабжения МКП «Водоканал» ТМР.</w:t>
      </w:r>
    </w:p>
    <w:p w14:paraId="16E8D033"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3. Локальные сметные расчеты на строительство наружной сети водоснабжения Ду20 мм открытым и закрытым способом на расстояние 1 км.</w:t>
      </w:r>
    </w:p>
    <w:p w14:paraId="7C87E0CE"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4. Локальные сметные расчеты на строительство наружной сети водоснабжения Ду50 мм открытым и закрытым способом на расстояние 1 км.</w:t>
      </w:r>
    </w:p>
    <w:p w14:paraId="03C84C74"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5. Локальные сметные расчеты на строительство наружной сети водоснабжения Ду110 мм открытым и закрытым способом на расстояние 1 км.</w:t>
      </w:r>
    </w:p>
    <w:p w14:paraId="3629BD4E"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6</w:t>
      </w:r>
      <w:r w:rsidRPr="00357D04">
        <w:rPr>
          <w:rFonts w:eastAsia="Calibri"/>
          <w:color w:val="FF0000"/>
          <w:sz w:val="28"/>
          <w:szCs w:val="28"/>
          <w:lang w:eastAsia="en-US"/>
        </w:rPr>
        <w:t xml:space="preserve">. </w:t>
      </w:r>
      <w:r w:rsidRPr="00357D04">
        <w:rPr>
          <w:rFonts w:eastAsia="Calibri"/>
          <w:sz w:val="28"/>
          <w:szCs w:val="28"/>
          <w:lang w:eastAsia="en-US"/>
        </w:rPr>
        <w:t>Локальные сметные расчеты на строительство наружной сети водоснабжения Ду500 мм открытым и закрытым способом на расстояние 1 км.</w:t>
      </w:r>
    </w:p>
    <w:p w14:paraId="7A5037E4"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7. Учредительные документы, в том числе: </w:t>
      </w:r>
    </w:p>
    <w:p w14:paraId="727D2EDF"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7.1. копия Устава, утвержден постановлением Администрации Таштагольского муниципального района № 344-п от 10.04.2023 г.;</w:t>
      </w:r>
    </w:p>
    <w:p w14:paraId="477C0364"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7.2.</w:t>
      </w:r>
      <w:r w:rsidRPr="00357D04">
        <w:rPr>
          <w:rFonts w:eastAsia="Calibri"/>
          <w:sz w:val="28"/>
          <w:szCs w:val="28"/>
          <w:lang w:eastAsia="en-US"/>
        </w:rPr>
        <w:tab/>
        <w:t xml:space="preserve"> копия Листа записи Единого государственного реестра юридических лиц;</w:t>
      </w:r>
    </w:p>
    <w:p w14:paraId="7B9B0032"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7.3. копия приказа о приеме на работу;</w:t>
      </w:r>
    </w:p>
    <w:p w14:paraId="04637B73"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7.4. копия дополнительного соглашения к трудовому договору № 001 от 01.09.2019;</w:t>
      </w:r>
    </w:p>
    <w:p w14:paraId="778392DC"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7.5. копию доверенности на Быстрову Н.В.</w:t>
      </w:r>
    </w:p>
    <w:p w14:paraId="0DA608F2"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8. Копию правоустанавливающего документа (договор №1 от 28.04.2023 о закреплении имущества на праве оперативного управления).</w:t>
      </w:r>
    </w:p>
    <w:p w14:paraId="35B1EBAE"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9. Копию приказа «Об утверждении положений по учетной политике для целей бухгалтерского и налогового учета с 217.04.2023г.» с приложением рабочего плана счетов.</w:t>
      </w:r>
    </w:p>
    <w:p w14:paraId="05AB3BCB"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lastRenderedPageBreak/>
        <w:t>10. Копии бухгалтерской и статистической отчетности (П-4, 1-предприятие) за 2020-2023 годы.</w:t>
      </w:r>
    </w:p>
    <w:p w14:paraId="15219C76"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11. Постановление администрации </w:t>
      </w:r>
      <w:proofErr w:type="spellStart"/>
      <w:r w:rsidRPr="00357D04">
        <w:rPr>
          <w:rFonts w:eastAsia="Calibri"/>
          <w:sz w:val="28"/>
          <w:szCs w:val="28"/>
          <w:lang w:eastAsia="en-US"/>
        </w:rPr>
        <w:t>Шерегешского</w:t>
      </w:r>
      <w:proofErr w:type="spellEnd"/>
      <w:r w:rsidRPr="00357D04">
        <w:rPr>
          <w:rFonts w:eastAsia="Calibri"/>
          <w:sz w:val="28"/>
          <w:szCs w:val="28"/>
          <w:lang w:eastAsia="en-US"/>
        </w:rPr>
        <w:t xml:space="preserve"> городского поселения № 43-п от 02.05.2023 «Об определении гарантирующего поставщика по услугам водоснабжения на территории </w:t>
      </w:r>
      <w:proofErr w:type="spellStart"/>
      <w:r w:rsidRPr="00357D04">
        <w:rPr>
          <w:rFonts w:eastAsia="Calibri"/>
          <w:sz w:val="28"/>
          <w:szCs w:val="28"/>
          <w:lang w:eastAsia="en-US"/>
        </w:rPr>
        <w:t>Шерегешского</w:t>
      </w:r>
      <w:proofErr w:type="spellEnd"/>
      <w:r w:rsidRPr="00357D04">
        <w:rPr>
          <w:rFonts w:eastAsia="Calibri"/>
          <w:sz w:val="28"/>
          <w:szCs w:val="28"/>
          <w:lang w:eastAsia="en-US"/>
        </w:rPr>
        <w:t xml:space="preserve"> городского поселения на 2023 год».</w:t>
      </w:r>
    </w:p>
    <w:p w14:paraId="457C19CF"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12. Постановление администрации Таштагольского муниципального района № 56-п от 02.05.2023 «Об определении гарантирующего поставщика по услугам водоснабжения на территории Таштагольского городского поселения на 2023 г.».</w:t>
      </w:r>
    </w:p>
    <w:p w14:paraId="44F6E3DB"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13. Постановление администрации </w:t>
      </w:r>
      <w:proofErr w:type="spellStart"/>
      <w:r w:rsidRPr="00357D04">
        <w:rPr>
          <w:rFonts w:eastAsia="Calibri"/>
          <w:sz w:val="28"/>
          <w:szCs w:val="28"/>
          <w:lang w:eastAsia="en-US"/>
        </w:rPr>
        <w:t>Казского</w:t>
      </w:r>
      <w:proofErr w:type="spellEnd"/>
      <w:r w:rsidRPr="00357D04">
        <w:rPr>
          <w:rFonts w:eastAsia="Calibri"/>
          <w:sz w:val="28"/>
          <w:szCs w:val="28"/>
          <w:lang w:eastAsia="en-US"/>
        </w:rPr>
        <w:t xml:space="preserve"> городского поселения № 20-п от 02.05.2023 «Об определении гарантирующего поставщика по услугам водоснабжения на территории </w:t>
      </w:r>
      <w:proofErr w:type="spellStart"/>
      <w:r w:rsidRPr="00357D04">
        <w:rPr>
          <w:rFonts w:eastAsia="Calibri"/>
          <w:sz w:val="28"/>
          <w:szCs w:val="28"/>
          <w:lang w:eastAsia="en-US"/>
        </w:rPr>
        <w:t>Казского</w:t>
      </w:r>
      <w:proofErr w:type="spellEnd"/>
      <w:r w:rsidRPr="00357D04">
        <w:rPr>
          <w:rFonts w:eastAsia="Calibri"/>
          <w:sz w:val="28"/>
          <w:szCs w:val="28"/>
          <w:lang w:eastAsia="en-US"/>
        </w:rPr>
        <w:t xml:space="preserve"> городского поселения».</w:t>
      </w:r>
    </w:p>
    <w:p w14:paraId="4E90113D"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14. Постановление администрации </w:t>
      </w:r>
      <w:proofErr w:type="spellStart"/>
      <w:r w:rsidRPr="00357D04">
        <w:rPr>
          <w:rFonts w:eastAsia="Calibri"/>
          <w:sz w:val="28"/>
          <w:szCs w:val="28"/>
          <w:lang w:eastAsia="en-US"/>
        </w:rPr>
        <w:t>Мундыбашского</w:t>
      </w:r>
      <w:proofErr w:type="spellEnd"/>
      <w:r w:rsidRPr="00357D04">
        <w:rPr>
          <w:rFonts w:eastAsia="Calibri"/>
          <w:sz w:val="28"/>
          <w:szCs w:val="28"/>
          <w:lang w:eastAsia="en-US"/>
        </w:rPr>
        <w:t xml:space="preserve"> городского поселения № 30-п от 02.05.2023 «Об определении гарантирующего поставщика по услугам водоснабжения на территории муниципального образования «</w:t>
      </w:r>
      <w:proofErr w:type="spellStart"/>
      <w:r w:rsidRPr="00357D04">
        <w:rPr>
          <w:rFonts w:eastAsia="Calibri"/>
          <w:sz w:val="28"/>
          <w:szCs w:val="28"/>
          <w:lang w:eastAsia="en-US"/>
        </w:rPr>
        <w:t>Мундыбашское</w:t>
      </w:r>
      <w:proofErr w:type="spellEnd"/>
      <w:r w:rsidRPr="00357D04">
        <w:rPr>
          <w:rFonts w:eastAsia="Calibri"/>
          <w:sz w:val="28"/>
          <w:szCs w:val="28"/>
          <w:lang w:eastAsia="en-US"/>
        </w:rPr>
        <w:t xml:space="preserve"> городское поселение» Таштагольского муниципального района Кемеровской области-Кузбасса на 2023 год».</w:t>
      </w:r>
    </w:p>
    <w:p w14:paraId="07F23259"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15. Постановление администрации Спасского городского поселения № 15-п от 02.05.2023 «Об определении гарантирующего поставщика по услугам водоснабжения на территории Спасского городского поселения на 2023 год».</w:t>
      </w:r>
    </w:p>
    <w:p w14:paraId="718223FF"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16. Постановление администрации </w:t>
      </w:r>
      <w:proofErr w:type="spellStart"/>
      <w:r w:rsidRPr="00357D04">
        <w:rPr>
          <w:rFonts w:eastAsia="Calibri"/>
          <w:sz w:val="28"/>
          <w:szCs w:val="28"/>
          <w:lang w:eastAsia="en-US"/>
        </w:rPr>
        <w:t>Темиртауского</w:t>
      </w:r>
      <w:proofErr w:type="spellEnd"/>
      <w:r w:rsidRPr="00357D04">
        <w:rPr>
          <w:rFonts w:eastAsia="Calibri"/>
          <w:sz w:val="28"/>
          <w:szCs w:val="28"/>
          <w:lang w:eastAsia="en-US"/>
        </w:rPr>
        <w:t xml:space="preserve"> городского поселения № 23-п от 02.05.2023 «Об определении гарантирующего поставщика по услугам водоснабжения на территории </w:t>
      </w:r>
      <w:proofErr w:type="spellStart"/>
      <w:r w:rsidRPr="00357D04">
        <w:rPr>
          <w:rFonts w:eastAsia="Calibri"/>
          <w:sz w:val="28"/>
          <w:szCs w:val="28"/>
          <w:lang w:eastAsia="en-US"/>
        </w:rPr>
        <w:t>Темиртауского</w:t>
      </w:r>
      <w:proofErr w:type="spellEnd"/>
      <w:r w:rsidRPr="00357D04">
        <w:rPr>
          <w:rFonts w:eastAsia="Calibri"/>
          <w:sz w:val="28"/>
          <w:szCs w:val="28"/>
          <w:lang w:eastAsia="en-US"/>
        </w:rPr>
        <w:t xml:space="preserve"> городского поселения на 2023 г».</w:t>
      </w:r>
    </w:p>
    <w:p w14:paraId="28ABD929"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17. Протяженность водопроводной сети от точки подключения объекта заявителя до точки подключения к объектам централизованной системы водоснабжения.</w:t>
      </w:r>
    </w:p>
    <w:p w14:paraId="63B6C68B"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18. Схемы предполагаемой протяженности водопроводной сети от точек подключения объектов заявителей до точек подключения к объектам централизованной системы водоснабжения.</w:t>
      </w:r>
    </w:p>
    <w:p w14:paraId="75EBBBBA"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19. Реестр заявлений на подключение.</w:t>
      </w:r>
    </w:p>
    <w:p w14:paraId="6F8DCAB9"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20. Копии заявлений на подключение.</w:t>
      </w:r>
    </w:p>
    <w:p w14:paraId="2DA71AA9" w14:textId="77777777" w:rsidR="00CE18EC" w:rsidRPr="00357D04" w:rsidRDefault="00CE18EC" w:rsidP="00CE18EC">
      <w:pPr>
        <w:ind w:firstLine="709"/>
        <w:jc w:val="both"/>
        <w:rPr>
          <w:sz w:val="28"/>
          <w:szCs w:val="28"/>
        </w:rPr>
      </w:pPr>
      <w:r w:rsidRPr="00357D04">
        <w:rPr>
          <w:sz w:val="28"/>
          <w:szCs w:val="28"/>
        </w:rPr>
        <w:t>15.09.2023 (исх. №М-10-62/2671-02 от 15.09.2023) отрыто дело «Об установлении платы за подключение (технологическое присоединение) к централизованной системе холодного</w:t>
      </w:r>
      <w:r w:rsidRPr="00357D04">
        <w:rPr>
          <w:rFonts w:ascii="Calibri" w:hAnsi="Calibri"/>
          <w:sz w:val="28"/>
          <w:szCs w:val="28"/>
        </w:rPr>
        <w:t xml:space="preserve"> </w:t>
      </w:r>
      <w:r w:rsidRPr="00357D04">
        <w:rPr>
          <w:sz w:val="28"/>
          <w:szCs w:val="28"/>
        </w:rPr>
        <w:t xml:space="preserve">водоснабжения на 2023-2024 годы для </w:t>
      </w:r>
      <w:r w:rsidRPr="00357D04">
        <w:rPr>
          <w:bCs/>
          <w:sz w:val="28"/>
          <w:szCs w:val="28"/>
        </w:rPr>
        <w:t>МКП «Водоканал» ТМР (Таштагольский муниципальный район)</w:t>
      </w:r>
      <w:r w:rsidRPr="00357D04">
        <w:rPr>
          <w:sz w:val="28"/>
          <w:szCs w:val="28"/>
        </w:rPr>
        <w:t xml:space="preserve"> за № 3-ВС.</w:t>
      </w:r>
    </w:p>
    <w:p w14:paraId="7EB69E2E" w14:textId="77777777" w:rsidR="00CE18EC" w:rsidRPr="00357D04" w:rsidRDefault="00CE18EC" w:rsidP="00CE18EC">
      <w:pPr>
        <w:ind w:firstLine="709"/>
        <w:jc w:val="both"/>
        <w:rPr>
          <w:sz w:val="28"/>
          <w:szCs w:val="28"/>
        </w:rPr>
      </w:pPr>
      <w:r w:rsidRPr="00357D04">
        <w:rPr>
          <w:sz w:val="28"/>
          <w:szCs w:val="28"/>
        </w:rPr>
        <w:t>После открытия тарифного дела, были направлены запросы на предоставление дополнительных материалов (исх. № М-10-62/2675-02 от 15.09.2023, № М-5-6/4042-02 от 08.12.2023).</w:t>
      </w:r>
    </w:p>
    <w:p w14:paraId="3EDF5448" w14:textId="77777777" w:rsidR="00CE18EC" w:rsidRPr="00357D04" w:rsidRDefault="00CE18EC" w:rsidP="00CE18EC">
      <w:pPr>
        <w:tabs>
          <w:tab w:val="left" w:pos="10206"/>
        </w:tabs>
        <w:ind w:firstLine="709"/>
        <w:jc w:val="both"/>
        <w:rPr>
          <w:sz w:val="28"/>
          <w:szCs w:val="28"/>
          <w:lang w:val="x-none"/>
        </w:rPr>
      </w:pPr>
      <w:r w:rsidRPr="00357D04">
        <w:rPr>
          <w:sz w:val="28"/>
          <w:szCs w:val="28"/>
        </w:rPr>
        <w:t xml:space="preserve">Дополнительные документы на </w:t>
      </w:r>
      <w:r w:rsidRPr="00357D04">
        <w:rPr>
          <w:color w:val="000000"/>
          <w:sz w:val="28"/>
          <w:szCs w:val="28"/>
          <w:lang w:val="x-none"/>
        </w:rPr>
        <w:t>установлени</w:t>
      </w:r>
      <w:r w:rsidRPr="00357D04">
        <w:rPr>
          <w:color w:val="000000"/>
          <w:sz w:val="28"/>
          <w:szCs w:val="28"/>
        </w:rPr>
        <w:t xml:space="preserve">е </w:t>
      </w:r>
      <w:r w:rsidRPr="00357D04">
        <w:rPr>
          <w:color w:val="000000"/>
          <w:sz w:val="28"/>
          <w:szCs w:val="28"/>
          <w:lang w:val="x-none"/>
        </w:rPr>
        <w:t>тарифов на</w:t>
      </w:r>
      <w:r w:rsidRPr="00357D04">
        <w:rPr>
          <w:color w:val="000000"/>
          <w:sz w:val="28"/>
          <w:szCs w:val="28"/>
        </w:rPr>
        <w:t xml:space="preserve"> подключение (технологическое присоединение) к централизованным системам холодного водоснабжения были </w:t>
      </w:r>
      <w:r w:rsidRPr="00357D04">
        <w:rPr>
          <w:sz w:val="28"/>
          <w:szCs w:val="28"/>
          <w:lang w:val="x-none"/>
        </w:rPr>
        <w:t>направлен</w:t>
      </w:r>
      <w:r w:rsidRPr="00357D04">
        <w:rPr>
          <w:sz w:val="28"/>
          <w:szCs w:val="28"/>
        </w:rPr>
        <w:t>ы</w:t>
      </w:r>
      <w:r w:rsidRPr="00357D04">
        <w:rPr>
          <w:sz w:val="28"/>
          <w:szCs w:val="28"/>
          <w:lang w:val="x-none"/>
        </w:rPr>
        <w:t xml:space="preserve"> в электронном виде посредством Единой информационно-аналитической системы (далее – ЕИАС), в формате шаблона </w:t>
      </w:r>
      <w:r w:rsidRPr="00357D04">
        <w:rPr>
          <w:sz w:val="28"/>
          <w:szCs w:val="28"/>
          <w:lang w:val="en-US"/>
        </w:rPr>
        <w:t>DOCS</w:t>
      </w:r>
      <w:r w:rsidRPr="00357D04">
        <w:rPr>
          <w:sz w:val="28"/>
          <w:szCs w:val="28"/>
          <w:lang w:val="x-none"/>
        </w:rPr>
        <w:t>.</w:t>
      </w:r>
      <w:r w:rsidRPr="00357D04">
        <w:rPr>
          <w:sz w:val="28"/>
          <w:szCs w:val="28"/>
          <w:lang w:val="en-US"/>
        </w:rPr>
        <w:t>FORM</w:t>
      </w:r>
      <w:r w:rsidRPr="00357D04">
        <w:rPr>
          <w:sz w:val="28"/>
          <w:szCs w:val="28"/>
          <w:lang w:val="x-none"/>
        </w:rPr>
        <w:t>.6.42. с помощью ЕИАС</w:t>
      </w:r>
      <w:r w:rsidRPr="00357D04">
        <w:rPr>
          <w:sz w:val="28"/>
          <w:szCs w:val="28"/>
        </w:rPr>
        <w:t xml:space="preserve"> (02.10.2023, 05.12.2023, 07.12.2023, 14.12.2023)</w:t>
      </w:r>
      <w:r w:rsidRPr="00357D04">
        <w:rPr>
          <w:sz w:val="28"/>
          <w:szCs w:val="28"/>
          <w:lang w:val="x-none"/>
        </w:rPr>
        <w:t>.</w:t>
      </w:r>
    </w:p>
    <w:p w14:paraId="18B11484"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В дополнительном пакете документов (исх. № 886 от 02.10.2023) МКП «Водоканал» ТМР представлены:</w:t>
      </w:r>
    </w:p>
    <w:p w14:paraId="5C6CD4EF"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lastRenderedPageBreak/>
        <w:t>1. Заявки на подключение (3 шт.).</w:t>
      </w:r>
    </w:p>
    <w:p w14:paraId="5631AB84"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2. Перечень абонентов, подключенных в 2022 году.</w:t>
      </w:r>
    </w:p>
    <w:p w14:paraId="4A8DC6DC"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3. Письмо с пояснениями.  </w:t>
      </w:r>
    </w:p>
    <w:p w14:paraId="3C12D2F1"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В дополнительном пакете документов от 05.12.2023 МКП «Водоканал» ТМР представлены сметы на проектные работы строительство водовода для тех. присоединения диаметром 20, 50, 500 мм открытым и закрытым способом.</w:t>
      </w:r>
    </w:p>
    <w:p w14:paraId="39334C68"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В дополнительном пакете документов от 07.12.2023 МКП «Водоканал» ТМР представлены:</w:t>
      </w:r>
    </w:p>
    <w:p w14:paraId="0006F7FE"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 xml:space="preserve">1. Постановление администрации </w:t>
      </w:r>
      <w:proofErr w:type="spellStart"/>
      <w:r w:rsidRPr="00357D04">
        <w:rPr>
          <w:rFonts w:eastAsia="Calibri"/>
          <w:sz w:val="28"/>
          <w:szCs w:val="28"/>
          <w:lang w:eastAsia="en-US"/>
        </w:rPr>
        <w:t>Шерегешского</w:t>
      </w:r>
      <w:proofErr w:type="spellEnd"/>
      <w:r w:rsidRPr="00357D04">
        <w:rPr>
          <w:rFonts w:eastAsia="Calibri"/>
          <w:sz w:val="28"/>
          <w:szCs w:val="28"/>
          <w:lang w:eastAsia="en-US"/>
        </w:rPr>
        <w:t xml:space="preserve"> городского поселения № 137-п от 21.09.2022 «Об определении места временного складирования грунта на территории </w:t>
      </w:r>
      <w:proofErr w:type="spellStart"/>
      <w:r w:rsidRPr="00357D04">
        <w:rPr>
          <w:rFonts w:eastAsia="Calibri"/>
          <w:sz w:val="28"/>
          <w:szCs w:val="28"/>
          <w:lang w:eastAsia="en-US"/>
        </w:rPr>
        <w:t>Шерегешского</w:t>
      </w:r>
      <w:proofErr w:type="spellEnd"/>
      <w:r w:rsidRPr="00357D04">
        <w:rPr>
          <w:rFonts w:eastAsia="Calibri"/>
          <w:sz w:val="28"/>
          <w:szCs w:val="28"/>
          <w:lang w:eastAsia="en-US"/>
        </w:rPr>
        <w:t xml:space="preserve"> городского поселения».</w:t>
      </w:r>
    </w:p>
    <w:p w14:paraId="26648652"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2. Постановление администрации Таштагольского городского поселения № 147-п от 21.09.2022 «Об определении места временного складирования грунта на территории Таштагольского городского поселения».</w:t>
      </w:r>
    </w:p>
    <w:p w14:paraId="7981B05C" w14:textId="77777777" w:rsidR="00CE18EC" w:rsidRPr="00357D04" w:rsidRDefault="00CE18EC" w:rsidP="00CE18EC">
      <w:pPr>
        <w:ind w:firstLine="709"/>
        <w:jc w:val="both"/>
        <w:rPr>
          <w:rFonts w:eastAsia="Calibri"/>
          <w:sz w:val="28"/>
          <w:szCs w:val="28"/>
          <w:lang w:eastAsia="en-US"/>
        </w:rPr>
      </w:pPr>
      <w:r w:rsidRPr="00357D04">
        <w:rPr>
          <w:rFonts w:eastAsia="Calibri"/>
          <w:sz w:val="28"/>
          <w:szCs w:val="28"/>
          <w:lang w:eastAsia="en-US"/>
        </w:rPr>
        <w:t>В дополнительном пакете документов от 14.12.2023 МКП «Водоканал» ТМР представлены сметы, схемы и письмо с пояснениями.</w:t>
      </w:r>
    </w:p>
    <w:p w14:paraId="7F57A637" w14:textId="77777777" w:rsidR="00CE18EC" w:rsidRPr="00357D04" w:rsidRDefault="00CE18EC" w:rsidP="00CE18EC">
      <w:pPr>
        <w:tabs>
          <w:tab w:val="left" w:pos="1134"/>
        </w:tabs>
        <w:ind w:firstLine="709"/>
        <w:jc w:val="both"/>
        <w:rPr>
          <w:rFonts w:eastAsia="Calibri"/>
          <w:sz w:val="28"/>
          <w:szCs w:val="28"/>
          <w:lang w:eastAsia="en-US"/>
        </w:rPr>
      </w:pPr>
      <w:r w:rsidRPr="00357D04">
        <w:rPr>
          <w:rFonts w:eastAsia="Calibri"/>
          <w:sz w:val="28"/>
          <w:szCs w:val="28"/>
          <w:lang w:eastAsia="en-US"/>
        </w:rPr>
        <w:t>Следует отметить, что организация не предоставила Приложение № 8 к Методическим указаниям, утвержденным приказом ФСТ России от 27.12.2013 1746-э.</w:t>
      </w:r>
    </w:p>
    <w:bookmarkEnd w:id="142"/>
    <w:p w14:paraId="6090824A" w14:textId="77777777" w:rsidR="00CE18EC" w:rsidRPr="00357D04" w:rsidRDefault="00CE18EC" w:rsidP="00CE18EC">
      <w:pPr>
        <w:tabs>
          <w:tab w:val="left" w:pos="1134"/>
        </w:tabs>
        <w:ind w:firstLine="709"/>
        <w:jc w:val="both"/>
        <w:rPr>
          <w:rFonts w:eastAsia="Calibri"/>
          <w:color w:val="FF0000"/>
          <w:sz w:val="28"/>
          <w:szCs w:val="28"/>
          <w:lang w:eastAsia="en-US"/>
        </w:rPr>
      </w:pPr>
    </w:p>
    <w:p w14:paraId="22E349E5"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 xml:space="preserve">В соответствии с пунктом 115 Методических указаний от </w:t>
      </w:r>
      <w:r w:rsidRPr="00357D04">
        <w:rPr>
          <w:bCs/>
          <w:sz w:val="28"/>
          <w:szCs w:val="28"/>
        </w:rPr>
        <w:t xml:space="preserve">27.12.2013 </w:t>
      </w:r>
      <w:r w:rsidRPr="00357D04">
        <w:rPr>
          <w:rFonts w:eastAsia="Calibri"/>
          <w:sz w:val="28"/>
          <w:szCs w:val="28"/>
        </w:rPr>
        <w:t>№ 1746-э при расчете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определенные с учетом предложений регулируемых организаций 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p>
    <w:p w14:paraId="04969715"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Размер платы за подключение к централизованной системе водоснабжения и (или) водоотведения рассчитывается организацией, осуществляющей подключение (технологическое присоединение) по следующей формуле:</w:t>
      </w:r>
    </w:p>
    <w:p w14:paraId="202EBFA5" w14:textId="77777777" w:rsidR="00CE18EC" w:rsidRPr="00357D04" w:rsidRDefault="00CE18EC" w:rsidP="00CE18EC">
      <w:pPr>
        <w:autoSpaceDE w:val="0"/>
        <w:autoSpaceDN w:val="0"/>
        <w:adjustRightInd w:val="0"/>
        <w:ind w:firstLine="540"/>
        <w:jc w:val="both"/>
        <w:rPr>
          <w:rFonts w:eastAsia="Calibri"/>
          <w:sz w:val="28"/>
          <w:szCs w:val="28"/>
        </w:rPr>
      </w:pPr>
    </w:p>
    <w:p w14:paraId="3C7AED91" w14:textId="77777777" w:rsidR="00CE18EC" w:rsidRPr="00357D04" w:rsidRDefault="00CE18EC" w:rsidP="00CE18EC">
      <w:pPr>
        <w:autoSpaceDE w:val="0"/>
        <w:autoSpaceDN w:val="0"/>
        <w:adjustRightInd w:val="0"/>
        <w:jc w:val="center"/>
        <w:rPr>
          <w:rFonts w:eastAsia="Calibri"/>
          <w:sz w:val="28"/>
          <w:szCs w:val="28"/>
        </w:rPr>
      </w:pPr>
      <w:r w:rsidRPr="00357D04">
        <w:rPr>
          <w:rFonts w:eastAsia="Calibri"/>
          <w:noProof/>
          <w:position w:val="-14"/>
          <w:sz w:val="28"/>
          <w:szCs w:val="28"/>
        </w:rPr>
        <w:drawing>
          <wp:inline distT="0" distB="0" distL="0" distR="0" wp14:anchorId="6A316E39" wp14:editId="055E75AD">
            <wp:extent cx="2228850" cy="361950"/>
            <wp:effectExtent l="0" t="0" r="0" b="0"/>
            <wp:docPr id="6674326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361950"/>
                    </a:xfrm>
                    <a:prstGeom prst="rect">
                      <a:avLst/>
                    </a:prstGeom>
                    <a:noFill/>
                    <a:ln>
                      <a:noFill/>
                    </a:ln>
                  </pic:spPr>
                </pic:pic>
              </a:graphicData>
            </a:graphic>
          </wp:inline>
        </w:drawing>
      </w:r>
      <w:r w:rsidRPr="00357D04">
        <w:rPr>
          <w:rFonts w:eastAsia="Calibri"/>
          <w:sz w:val="28"/>
          <w:szCs w:val="28"/>
        </w:rPr>
        <w:t>, (50)</w:t>
      </w:r>
    </w:p>
    <w:p w14:paraId="52F8983C"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где:</w:t>
      </w:r>
    </w:p>
    <w:p w14:paraId="25F5175B"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ПП - плата за подключение объекта абонента к централизованной системе водоснабжения и (или) водоотведения, тыс. руб.;</w:t>
      </w:r>
    </w:p>
    <w:p w14:paraId="468DC491"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7"/>
          <w:sz w:val="28"/>
          <w:szCs w:val="28"/>
        </w:rPr>
        <w:drawing>
          <wp:inline distT="0" distB="0" distL="0" distR="0" wp14:anchorId="13D50FB8" wp14:editId="6FC8BD37">
            <wp:extent cx="390525" cy="266700"/>
            <wp:effectExtent l="0" t="0" r="0" b="0"/>
            <wp:docPr id="13290598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357D04">
        <w:rPr>
          <w:rFonts w:eastAsia="Calibri"/>
          <w:sz w:val="28"/>
          <w:szCs w:val="28"/>
        </w:rPr>
        <w:t xml:space="preserve"> - ставка тарифа за подключаемую нагрузку водопроводной или канализационной сети, тыс. руб./куб. м в </w:t>
      </w:r>
      <w:proofErr w:type="spellStart"/>
      <w:r w:rsidRPr="00357D04">
        <w:rPr>
          <w:rFonts w:eastAsia="Calibri"/>
          <w:sz w:val="28"/>
          <w:szCs w:val="28"/>
        </w:rPr>
        <w:t>сут</w:t>
      </w:r>
      <w:proofErr w:type="spellEnd"/>
      <w:r w:rsidRPr="00357D04">
        <w:rPr>
          <w:rFonts w:eastAsia="Calibri"/>
          <w:sz w:val="28"/>
          <w:szCs w:val="28"/>
        </w:rPr>
        <w:t xml:space="preserve">. (в ред. </w:t>
      </w:r>
      <w:hyperlink r:id="rId145" w:history="1">
        <w:r w:rsidRPr="00357D04">
          <w:rPr>
            <w:rFonts w:eastAsia="Calibri"/>
            <w:sz w:val="28"/>
            <w:szCs w:val="28"/>
          </w:rPr>
          <w:t>Приказа</w:t>
        </w:r>
      </w:hyperlink>
      <w:r w:rsidRPr="00357D04">
        <w:rPr>
          <w:rFonts w:eastAsia="Calibri"/>
          <w:sz w:val="28"/>
          <w:szCs w:val="28"/>
        </w:rPr>
        <w:t xml:space="preserve"> ФСТ России от 24.11.2014 N 2054-э);</w:t>
      </w:r>
    </w:p>
    <w:p w14:paraId="47BAC598"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М - подключаемая нагрузка (мощность) объекта абонента, определяемая исходя из диаметра подключаемой водопроводной или канализационной сети, куб. м/</w:t>
      </w:r>
      <w:proofErr w:type="spellStart"/>
      <w:r w:rsidRPr="00357D04">
        <w:rPr>
          <w:rFonts w:eastAsia="Calibri"/>
          <w:sz w:val="28"/>
          <w:szCs w:val="28"/>
        </w:rPr>
        <w:t>сут</w:t>
      </w:r>
      <w:proofErr w:type="spellEnd"/>
      <w:r w:rsidRPr="00357D04">
        <w:rPr>
          <w:rFonts w:eastAsia="Calibri"/>
          <w:sz w:val="28"/>
          <w:szCs w:val="28"/>
        </w:rPr>
        <w:t>.;</w:t>
      </w:r>
    </w:p>
    <w:p w14:paraId="633B26AB"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3"/>
          <w:sz w:val="28"/>
          <w:szCs w:val="28"/>
        </w:rPr>
        <w:lastRenderedPageBreak/>
        <w:drawing>
          <wp:inline distT="0" distB="0" distL="0" distR="0" wp14:anchorId="030FC9BD" wp14:editId="0FBB1AB9">
            <wp:extent cx="352425" cy="352425"/>
            <wp:effectExtent l="0" t="0" r="0" b="0"/>
            <wp:docPr id="11387386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357D04">
        <w:rPr>
          <w:rFonts w:eastAsia="Calibri"/>
          <w:sz w:val="28"/>
          <w:szCs w:val="28"/>
        </w:rPr>
        <w:t xml:space="preserve"> - ставка тарифа за протяженность водопроводной или канализационной сети диаметром d, тыс. руб./км (в ред. </w:t>
      </w:r>
      <w:hyperlink r:id="rId146" w:history="1">
        <w:r w:rsidRPr="00357D04">
          <w:rPr>
            <w:rFonts w:eastAsia="Calibri"/>
            <w:sz w:val="28"/>
            <w:szCs w:val="28"/>
          </w:rPr>
          <w:t>Приказа</w:t>
        </w:r>
      </w:hyperlink>
      <w:r w:rsidRPr="00357D04">
        <w:rPr>
          <w:rFonts w:eastAsia="Calibri"/>
          <w:sz w:val="28"/>
          <w:szCs w:val="28"/>
        </w:rPr>
        <w:t xml:space="preserve"> ФСТ России от 24.11.2014 N 2054-э);</w:t>
      </w:r>
    </w:p>
    <w:p w14:paraId="6F474EC7"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L -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(или) канализационных сетей к объектам централизованной системы водоснабжения и (или) водоотведения, км.</w:t>
      </w:r>
    </w:p>
    <w:p w14:paraId="1DA60E46"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 xml:space="preserve">Согласно пункту 117 Методических указаний от </w:t>
      </w:r>
      <w:r w:rsidRPr="00357D04">
        <w:rPr>
          <w:bCs/>
          <w:sz w:val="28"/>
          <w:szCs w:val="28"/>
        </w:rPr>
        <w:t xml:space="preserve">27.12.2013             </w:t>
      </w:r>
      <w:r w:rsidRPr="00357D04">
        <w:rPr>
          <w:rFonts w:eastAsia="Calibri"/>
          <w:sz w:val="28"/>
          <w:szCs w:val="28"/>
        </w:rPr>
        <w:t>№ 1746-э ставка тарифа на подключаемую нагрузку для регулируемой организации в централизованной системе водоснабжения и (или) водоотведения рассчитывается по следующей формуле:</w:t>
      </w:r>
    </w:p>
    <w:p w14:paraId="067E4F27" w14:textId="77777777" w:rsidR="00CE18EC" w:rsidRPr="00357D04" w:rsidRDefault="00CE18EC" w:rsidP="00CE18EC">
      <w:pPr>
        <w:autoSpaceDE w:val="0"/>
        <w:autoSpaceDN w:val="0"/>
        <w:adjustRightInd w:val="0"/>
        <w:jc w:val="both"/>
        <w:outlineLvl w:val="0"/>
        <w:rPr>
          <w:rFonts w:eastAsia="Calibri"/>
          <w:sz w:val="28"/>
          <w:szCs w:val="28"/>
        </w:rPr>
      </w:pPr>
    </w:p>
    <w:p w14:paraId="36AF35BA" w14:textId="77777777" w:rsidR="00CE18EC" w:rsidRPr="00357D04" w:rsidRDefault="00CE18EC" w:rsidP="00CE18EC">
      <w:pPr>
        <w:autoSpaceDE w:val="0"/>
        <w:autoSpaceDN w:val="0"/>
        <w:adjustRightInd w:val="0"/>
        <w:jc w:val="center"/>
        <w:rPr>
          <w:rFonts w:eastAsia="Calibri"/>
          <w:sz w:val="28"/>
          <w:szCs w:val="28"/>
        </w:rPr>
      </w:pPr>
      <w:r w:rsidRPr="00357D04">
        <w:rPr>
          <w:rFonts w:eastAsia="Calibri"/>
          <w:noProof/>
          <w:position w:val="-40"/>
          <w:sz w:val="28"/>
          <w:szCs w:val="28"/>
        </w:rPr>
        <w:drawing>
          <wp:inline distT="0" distB="0" distL="0" distR="0" wp14:anchorId="17FCF47E" wp14:editId="5E3C429D">
            <wp:extent cx="1295400" cy="685800"/>
            <wp:effectExtent l="0" t="0" r="0" b="0"/>
            <wp:docPr id="2466303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r w:rsidRPr="00357D04">
        <w:rPr>
          <w:rFonts w:eastAsia="Calibri"/>
          <w:sz w:val="28"/>
          <w:szCs w:val="28"/>
        </w:rPr>
        <w:t>, (51)</w:t>
      </w:r>
    </w:p>
    <w:p w14:paraId="7AAD0100" w14:textId="77777777" w:rsidR="00CE18EC" w:rsidRPr="00357D04" w:rsidRDefault="00CE18EC" w:rsidP="00CE18EC">
      <w:pPr>
        <w:autoSpaceDE w:val="0"/>
        <w:autoSpaceDN w:val="0"/>
        <w:adjustRightInd w:val="0"/>
        <w:jc w:val="both"/>
        <w:rPr>
          <w:rFonts w:eastAsia="Calibri"/>
          <w:sz w:val="28"/>
          <w:szCs w:val="28"/>
        </w:rPr>
      </w:pPr>
    </w:p>
    <w:p w14:paraId="5A0C546F"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где:</w:t>
      </w:r>
    </w:p>
    <w:p w14:paraId="261014D8"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3"/>
          <w:sz w:val="28"/>
          <w:szCs w:val="28"/>
        </w:rPr>
        <w:drawing>
          <wp:inline distT="0" distB="0" distL="0" distR="0" wp14:anchorId="48D46DC2" wp14:editId="18837476">
            <wp:extent cx="276225" cy="352425"/>
            <wp:effectExtent l="0" t="0" r="9525" b="0"/>
            <wp:docPr id="3867032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357D04">
        <w:rPr>
          <w:rFonts w:eastAsia="Calibri"/>
          <w:sz w:val="28"/>
          <w:szCs w:val="28"/>
        </w:rPr>
        <w:t xml:space="preserve"> - расчетный объем расходов на i-</w:t>
      </w:r>
      <w:proofErr w:type="spellStart"/>
      <w:r w:rsidRPr="00357D04">
        <w:rPr>
          <w:rFonts w:eastAsia="Calibri"/>
          <w:sz w:val="28"/>
          <w:szCs w:val="28"/>
        </w:rPr>
        <w:t>тый</w:t>
      </w:r>
      <w:proofErr w:type="spellEnd"/>
      <w:r w:rsidRPr="00357D04">
        <w:rPr>
          <w:rFonts w:eastAsia="Calibri"/>
          <w:sz w:val="28"/>
          <w:szCs w:val="28"/>
        </w:rPr>
        <w:t xml:space="preserve"> год на подключение объектов абонентов, не включая расходы на строительство сетей и объектов на них, тыс. руб.;</w:t>
      </w:r>
    </w:p>
    <w:p w14:paraId="51FC793C"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1"/>
          <w:sz w:val="28"/>
          <w:szCs w:val="28"/>
        </w:rPr>
        <w:drawing>
          <wp:inline distT="0" distB="0" distL="0" distR="0" wp14:anchorId="06178333" wp14:editId="4F10F512">
            <wp:extent cx="323850" cy="323850"/>
            <wp:effectExtent l="0" t="0" r="0" b="0"/>
            <wp:docPr id="10617799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57D04">
        <w:rPr>
          <w:rFonts w:eastAsia="Calibri"/>
          <w:sz w:val="28"/>
          <w:szCs w:val="28"/>
        </w:rPr>
        <w:t xml:space="preserve"> - расчетный объем подключаемой на i-</w:t>
      </w:r>
      <w:proofErr w:type="spellStart"/>
      <w:r w:rsidRPr="00357D04">
        <w:rPr>
          <w:rFonts w:eastAsia="Calibri"/>
          <w:sz w:val="28"/>
          <w:szCs w:val="28"/>
        </w:rPr>
        <w:t>тый</w:t>
      </w:r>
      <w:proofErr w:type="spellEnd"/>
      <w:r w:rsidRPr="00357D04">
        <w:rPr>
          <w:rFonts w:eastAsia="Calibri"/>
          <w:sz w:val="28"/>
          <w:szCs w:val="28"/>
        </w:rPr>
        <w:t xml:space="preserve"> год нагрузки (мощности), кроме мощности, подключаемой по индивидуально рассчитанной плате, куб. м/</w:t>
      </w:r>
      <w:proofErr w:type="spellStart"/>
      <w:r w:rsidRPr="00357D04">
        <w:rPr>
          <w:rFonts w:eastAsia="Calibri"/>
          <w:sz w:val="28"/>
          <w:szCs w:val="28"/>
        </w:rPr>
        <w:t>сут</w:t>
      </w:r>
      <w:proofErr w:type="spellEnd"/>
      <w:r w:rsidRPr="00357D04">
        <w:rPr>
          <w:rFonts w:eastAsia="Calibri"/>
          <w:sz w:val="28"/>
          <w:szCs w:val="28"/>
        </w:rPr>
        <w:t>.</w:t>
      </w:r>
    </w:p>
    <w:p w14:paraId="5DC3D9AC"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 xml:space="preserve">(в ред. </w:t>
      </w:r>
      <w:hyperlink r:id="rId147" w:history="1">
        <w:r w:rsidRPr="00357D04">
          <w:rPr>
            <w:rFonts w:eastAsia="Calibri"/>
            <w:sz w:val="28"/>
            <w:szCs w:val="28"/>
          </w:rPr>
          <w:t>Приказа</w:t>
        </w:r>
      </w:hyperlink>
      <w:r w:rsidRPr="00357D04">
        <w:rPr>
          <w:rFonts w:eastAsia="Calibri"/>
          <w:sz w:val="28"/>
          <w:szCs w:val="28"/>
        </w:rPr>
        <w:t xml:space="preserve"> ФСТ России от 24.11.2014 N 2054-э)</w:t>
      </w:r>
    </w:p>
    <w:p w14:paraId="3D828462" w14:textId="77777777" w:rsidR="00CE18EC" w:rsidRPr="00357D04" w:rsidRDefault="00CE18EC" w:rsidP="00CE18EC">
      <w:pPr>
        <w:ind w:firstLine="709"/>
        <w:jc w:val="both"/>
        <w:rPr>
          <w:rFonts w:eastAsia="Calibri"/>
          <w:sz w:val="28"/>
          <w:szCs w:val="28"/>
        </w:rPr>
      </w:pPr>
      <w:r w:rsidRPr="00357D04">
        <w:rPr>
          <w:rFonts w:eastAsia="Calibri"/>
          <w:sz w:val="28"/>
          <w:szCs w:val="28"/>
        </w:rPr>
        <w:t xml:space="preserve">В соответствии с разделом 1 Приложения 8 Методических рекомендаций в состав расходов, связанных </w:t>
      </w:r>
      <w:proofErr w:type="gramStart"/>
      <w:r w:rsidRPr="00357D04">
        <w:rPr>
          <w:rFonts w:eastAsia="Calibri"/>
          <w:sz w:val="28"/>
          <w:szCs w:val="28"/>
        </w:rPr>
        <w:t>с подключением (технологическим присоединением)</w:t>
      </w:r>
      <w:proofErr w:type="gramEnd"/>
      <w:r w:rsidRPr="00357D04">
        <w:rPr>
          <w:rFonts w:eastAsia="Calibri"/>
          <w:sz w:val="28"/>
          <w:szCs w:val="28"/>
        </w:rPr>
        <w:t xml:space="preserve"> включаются:</w:t>
      </w:r>
    </w:p>
    <w:p w14:paraId="531D88D4" w14:textId="77777777" w:rsidR="00CE18EC" w:rsidRPr="00357D04" w:rsidRDefault="00CE18EC" w:rsidP="00CE18EC">
      <w:pPr>
        <w:ind w:firstLine="709"/>
        <w:jc w:val="both"/>
        <w:rPr>
          <w:rFonts w:eastAsia="Calibri"/>
          <w:sz w:val="28"/>
          <w:szCs w:val="28"/>
        </w:rPr>
      </w:pPr>
      <w:r w:rsidRPr="00357D04">
        <w:rPr>
          <w:rFonts w:eastAsia="Calibri"/>
          <w:sz w:val="28"/>
          <w:szCs w:val="28"/>
        </w:rPr>
        <w:t>1. Расходы, связанные с подключением (технологическим присоединением)</w:t>
      </w:r>
    </w:p>
    <w:p w14:paraId="2F171611" w14:textId="77777777" w:rsidR="00CE18EC" w:rsidRPr="00357D04" w:rsidRDefault="00CE18EC" w:rsidP="00CE18EC">
      <w:pPr>
        <w:ind w:firstLine="709"/>
        <w:jc w:val="both"/>
        <w:rPr>
          <w:rFonts w:eastAsia="Calibri"/>
          <w:sz w:val="28"/>
          <w:szCs w:val="28"/>
        </w:rPr>
      </w:pPr>
      <w:r w:rsidRPr="00357D04">
        <w:rPr>
          <w:rFonts w:eastAsia="Calibri"/>
          <w:sz w:val="28"/>
          <w:szCs w:val="28"/>
        </w:rPr>
        <w:t>1.1. Расходы на проведение мероприятий по подключению заявителей</w:t>
      </w:r>
    </w:p>
    <w:p w14:paraId="23B656FB" w14:textId="77777777" w:rsidR="00CE18EC" w:rsidRPr="00357D04" w:rsidRDefault="00CE18EC" w:rsidP="00CE18EC">
      <w:pPr>
        <w:ind w:firstLine="709"/>
        <w:jc w:val="both"/>
        <w:rPr>
          <w:rFonts w:eastAsia="Calibri"/>
          <w:sz w:val="28"/>
          <w:szCs w:val="28"/>
        </w:rPr>
      </w:pPr>
      <w:r w:rsidRPr="00357D04">
        <w:rPr>
          <w:rFonts w:eastAsia="Calibri"/>
          <w:sz w:val="28"/>
          <w:szCs w:val="28"/>
        </w:rPr>
        <w:t>1.1.1. расходы на проектирование</w:t>
      </w:r>
    </w:p>
    <w:p w14:paraId="253395A1" w14:textId="77777777" w:rsidR="00CE18EC" w:rsidRPr="00357D04" w:rsidRDefault="00CE18EC" w:rsidP="00CE18EC">
      <w:pPr>
        <w:ind w:firstLine="709"/>
        <w:jc w:val="both"/>
        <w:rPr>
          <w:rFonts w:eastAsia="Calibri"/>
          <w:sz w:val="28"/>
          <w:szCs w:val="28"/>
        </w:rPr>
      </w:pPr>
      <w:r w:rsidRPr="00357D04">
        <w:rPr>
          <w:rFonts w:eastAsia="Calibri"/>
          <w:sz w:val="28"/>
          <w:szCs w:val="28"/>
        </w:rPr>
        <w:t>1.1.2. расходы на сырье и материалы</w:t>
      </w:r>
    </w:p>
    <w:p w14:paraId="47000F0A" w14:textId="77777777" w:rsidR="00CE18EC" w:rsidRPr="00357D04" w:rsidRDefault="00CE18EC" w:rsidP="00CE18EC">
      <w:pPr>
        <w:ind w:firstLine="709"/>
        <w:jc w:val="both"/>
        <w:rPr>
          <w:rFonts w:eastAsia="Calibri"/>
          <w:sz w:val="28"/>
          <w:szCs w:val="28"/>
        </w:rPr>
      </w:pPr>
      <w:r w:rsidRPr="00357D04">
        <w:rPr>
          <w:rFonts w:eastAsia="Calibri"/>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684DCC65" w14:textId="77777777" w:rsidR="00CE18EC" w:rsidRPr="00357D04" w:rsidRDefault="00CE18EC" w:rsidP="00CE18EC">
      <w:pPr>
        <w:ind w:firstLine="709"/>
        <w:jc w:val="both"/>
        <w:rPr>
          <w:rFonts w:eastAsia="Calibri"/>
          <w:sz w:val="28"/>
          <w:szCs w:val="28"/>
        </w:rPr>
      </w:pPr>
      <w:r w:rsidRPr="00357D04">
        <w:rPr>
          <w:rFonts w:eastAsia="Calibri"/>
          <w:sz w:val="28"/>
          <w:szCs w:val="28"/>
        </w:rPr>
        <w:t>1.1.4. расходы на оплату работ и услуг сторонних организаций</w:t>
      </w:r>
    </w:p>
    <w:p w14:paraId="0BA72FC3" w14:textId="77777777" w:rsidR="00CE18EC" w:rsidRPr="00357D04" w:rsidRDefault="00CE18EC" w:rsidP="00CE18EC">
      <w:pPr>
        <w:ind w:firstLine="709"/>
        <w:jc w:val="both"/>
        <w:rPr>
          <w:rFonts w:eastAsia="Calibri"/>
          <w:sz w:val="28"/>
          <w:szCs w:val="28"/>
        </w:rPr>
      </w:pPr>
      <w:r w:rsidRPr="00357D04">
        <w:rPr>
          <w:rFonts w:eastAsia="Calibri"/>
          <w:sz w:val="28"/>
          <w:szCs w:val="28"/>
        </w:rPr>
        <w:t>1.1.5. оплата труда и отчисления на социальные нужды</w:t>
      </w:r>
    </w:p>
    <w:p w14:paraId="27E002FD" w14:textId="77777777" w:rsidR="00CE18EC" w:rsidRPr="00357D04" w:rsidRDefault="00CE18EC" w:rsidP="00CE18EC">
      <w:pPr>
        <w:ind w:firstLine="709"/>
        <w:jc w:val="both"/>
        <w:rPr>
          <w:rFonts w:eastAsia="Calibri"/>
          <w:sz w:val="28"/>
          <w:szCs w:val="28"/>
          <w:u w:val="single"/>
        </w:rPr>
      </w:pPr>
      <w:r w:rsidRPr="00357D04">
        <w:rPr>
          <w:rFonts w:eastAsia="Calibri"/>
          <w:sz w:val="28"/>
          <w:szCs w:val="28"/>
        </w:rPr>
        <w:t>1.1.6. прочие расходы</w:t>
      </w:r>
    </w:p>
    <w:p w14:paraId="57DF71C2" w14:textId="77777777" w:rsidR="00CE18EC" w:rsidRPr="00357D04" w:rsidRDefault="00CE18EC" w:rsidP="00CE18EC">
      <w:pPr>
        <w:ind w:firstLine="709"/>
        <w:jc w:val="both"/>
        <w:rPr>
          <w:rFonts w:eastAsia="Calibri"/>
          <w:sz w:val="28"/>
          <w:szCs w:val="28"/>
        </w:rPr>
      </w:pPr>
      <w:r w:rsidRPr="00357D04">
        <w:rPr>
          <w:rFonts w:eastAsia="Calibri"/>
          <w:sz w:val="28"/>
          <w:szCs w:val="28"/>
        </w:rPr>
        <w:t>1.2. Внереализационные расходы, всего</w:t>
      </w:r>
    </w:p>
    <w:p w14:paraId="321C151D" w14:textId="77777777" w:rsidR="00CE18EC" w:rsidRPr="00357D04" w:rsidRDefault="00CE18EC" w:rsidP="00CE18EC">
      <w:pPr>
        <w:ind w:firstLine="709"/>
        <w:jc w:val="both"/>
        <w:rPr>
          <w:rFonts w:eastAsia="Calibri"/>
          <w:sz w:val="28"/>
          <w:szCs w:val="28"/>
        </w:rPr>
      </w:pPr>
      <w:r w:rsidRPr="00357D04">
        <w:rPr>
          <w:rFonts w:eastAsia="Calibri"/>
          <w:sz w:val="28"/>
          <w:szCs w:val="28"/>
        </w:rPr>
        <w:t>1.2.1. расходы на услуги банков</w:t>
      </w:r>
    </w:p>
    <w:p w14:paraId="7A62DA1D" w14:textId="77777777" w:rsidR="00CE18EC" w:rsidRPr="00357D04" w:rsidRDefault="00CE18EC" w:rsidP="00CE18EC">
      <w:pPr>
        <w:ind w:firstLine="709"/>
        <w:jc w:val="both"/>
        <w:rPr>
          <w:rFonts w:eastAsia="Calibri"/>
          <w:sz w:val="28"/>
          <w:szCs w:val="28"/>
        </w:rPr>
      </w:pPr>
      <w:r w:rsidRPr="00357D04">
        <w:rPr>
          <w:rFonts w:eastAsia="Calibri"/>
          <w:sz w:val="28"/>
          <w:szCs w:val="28"/>
        </w:rPr>
        <w:t>1.2.2. расходы на обслуживание заемных средств</w:t>
      </w:r>
    </w:p>
    <w:p w14:paraId="3D568FE8" w14:textId="77777777" w:rsidR="00CE18EC" w:rsidRPr="00357D04" w:rsidRDefault="00CE18EC" w:rsidP="00CE18EC">
      <w:pPr>
        <w:ind w:firstLine="709"/>
        <w:jc w:val="both"/>
        <w:rPr>
          <w:rFonts w:eastAsia="Calibri"/>
          <w:sz w:val="28"/>
          <w:szCs w:val="28"/>
        </w:rPr>
      </w:pPr>
      <w:r w:rsidRPr="00357D04">
        <w:rPr>
          <w:rFonts w:eastAsia="Calibri"/>
          <w:sz w:val="28"/>
          <w:szCs w:val="28"/>
        </w:rPr>
        <w:t>1.3. Налог на прибыль.</w:t>
      </w:r>
    </w:p>
    <w:p w14:paraId="3CDB9D69" w14:textId="77777777" w:rsidR="00CE18EC" w:rsidRPr="00357D04" w:rsidRDefault="00CE18EC" w:rsidP="00CE18EC">
      <w:pPr>
        <w:ind w:firstLine="709"/>
        <w:jc w:val="both"/>
        <w:rPr>
          <w:rFonts w:eastAsia="Calibri"/>
          <w:sz w:val="28"/>
          <w:szCs w:val="28"/>
        </w:rPr>
      </w:pPr>
      <w:r w:rsidRPr="00357D04">
        <w:rPr>
          <w:rFonts w:eastAsia="Calibri"/>
          <w:sz w:val="28"/>
          <w:szCs w:val="28"/>
        </w:rPr>
        <w:t>В представленной учетной политике, учет доходов и расходов, связанных с подключением (технологическим присоединением), не выделен.</w:t>
      </w:r>
    </w:p>
    <w:p w14:paraId="50328EB9" w14:textId="77777777" w:rsidR="00CE18EC" w:rsidRPr="00357D04" w:rsidRDefault="00CE18EC" w:rsidP="00CE18EC">
      <w:pPr>
        <w:spacing w:line="276" w:lineRule="auto"/>
        <w:ind w:firstLine="720"/>
        <w:jc w:val="both"/>
        <w:rPr>
          <w:rFonts w:eastAsia="Calibri"/>
          <w:sz w:val="28"/>
          <w:szCs w:val="28"/>
        </w:rPr>
      </w:pPr>
      <w:r w:rsidRPr="00357D04">
        <w:rPr>
          <w:rFonts w:eastAsia="Calibri"/>
          <w:sz w:val="28"/>
          <w:szCs w:val="28"/>
        </w:rPr>
        <w:lastRenderedPageBreak/>
        <w:t>Фактических расходов в 2022 году на прокладку (перекладку) сетей водоснабжения организация не понесла, так как впервые обратилась за тарифом. Для расчета взят факт 2022 года, организации, ранее обслуживающей данную коммунальную систему.</w:t>
      </w:r>
    </w:p>
    <w:p w14:paraId="3E9A3748"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 xml:space="preserve">Согласно пункту 118 Методических указаний от </w:t>
      </w:r>
      <w:r w:rsidRPr="00357D04">
        <w:rPr>
          <w:bCs/>
          <w:sz w:val="28"/>
          <w:szCs w:val="28"/>
        </w:rPr>
        <w:t xml:space="preserve">27.12.2013               </w:t>
      </w:r>
      <w:r w:rsidRPr="00357D04">
        <w:rPr>
          <w:rFonts w:eastAsia="Calibri"/>
          <w:sz w:val="28"/>
          <w:szCs w:val="28"/>
        </w:rPr>
        <w:t>№ 1746-э ставка тарифа за протяженность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(или) водоотведения и объектов на них в соответствии со сметной стоимостью прокладываемых (перекладываемых) сетей и объектов на них, включая расходы на проектирование, с учетом уплаты налога на прибыль.</w:t>
      </w:r>
    </w:p>
    <w:p w14:paraId="3D47AA76"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В случае, если подключение осуществляется по нескольким водопроводным вводам или канализационным выпускам, ставка за протяженность водопроводной или канализационной сети рассчитывается с учетом прокладки сетей различного диаметра. Ставка тарифа за протяженность водопроводной или канализационной сети рассчитывается по формулам:</w:t>
      </w:r>
    </w:p>
    <w:p w14:paraId="01633A87" w14:textId="77777777" w:rsidR="00CE18EC" w:rsidRPr="00357D04" w:rsidRDefault="00CE18EC" w:rsidP="00CE18EC">
      <w:pPr>
        <w:autoSpaceDE w:val="0"/>
        <w:autoSpaceDN w:val="0"/>
        <w:adjustRightInd w:val="0"/>
        <w:ind w:firstLine="709"/>
        <w:jc w:val="both"/>
        <w:rPr>
          <w:rFonts w:eastAsia="Calibri"/>
          <w:sz w:val="28"/>
          <w:szCs w:val="28"/>
        </w:rPr>
      </w:pPr>
    </w:p>
    <w:p w14:paraId="56C8EF5C" w14:textId="77777777" w:rsidR="00CE18EC" w:rsidRPr="00357D04" w:rsidRDefault="00CE18EC" w:rsidP="00CE18EC">
      <w:pPr>
        <w:autoSpaceDE w:val="0"/>
        <w:autoSpaceDN w:val="0"/>
        <w:adjustRightInd w:val="0"/>
        <w:ind w:firstLine="709"/>
        <w:jc w:val="center"/>
        <w:rPr>
          <w:rFonts w:eastAsia="Calibri"/>
          <w:sz w:val="28"/>
          <w:szCs w:val="28"/>
        </w:rPr>
      </w:pPr>
      <w:r w:rsidRPr="00357D04">
        <w:rPr>
          <w:rFonts w:eastAsia="Calibri"/>
          <w:noProof/>
          <w:position w:val="-12"/>
          <w:sz w:val="28"/>
          <w:szCs w:val="28"/>
        </w:rPr>
        <w:drawing>
          <wp:inline distT="0" distB="0" distL="0" distR="0" wp14:anchorId="5896A08F" wp14:editId="259A72CE">
            <wp:extent cx="1104900" cy="333375"/>
            <wp:effectExtent l="0" t="0" r="0" b="0"/>
            <wp:docPr id="16613660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Pr="00357D04">
        <w:rPr>
          <w:rFonts w:eastAsia="Calibri"/>
          <w:sz w:val="28"/>
          <w:szCs w:val="28"/>
        </w:rPr>
        <w:t>, (52)</w:t>
      </w:r>
    </w:p>
    <w:p w14:paraId="75937D9A" w14:textId="77777777" w:rsidR="00CE18EC" w:rsidRPr="00357D04" w:rsidRDefault="00CE18EC" w:rsidP="00CE18EC">
      <w:pPr>
        <w:autoSpaceDE w:val="0"/>
        <w:autoSpaceDN w:val="0"/>
        <w:adjustRightInd w:val="0"/>
        <w:ind w:firstLine="709"/>
        <w:jc w:val="both"/>
        <w:rPr>
          <w:rFonts w:eastAsia="Calibri"/>
          <w:sz w:val="28"/>
          <w:szCs w:val="28"/>
        </w:rPr>
      </w:pPr>
    </w:p>
    <w:p w14:paraId="364678CD" w14:textId="77777777" w:rsidR="00CE18EC" w:rsidRPr="00357D04" w:rsidRDefault="00CE18EC" w:rsidP="00CE18EC">
      <w:pPr>
        <w:autoSpaceDE w:val="0"/>
        <w:autoSpaceDN w:val="0"/>
        <w:adjustRightInd w:val="0"/>
        <w:ind w:firstLine="709"/>
        <w:jc w:val="center"/>
        <w:rPr>
          <w:rFonts w:eastAsia="Calibri"/>
          <w:sz w:val="28"/>
          <w:szCs w:val="28"/>
        </w:rPr>
      </w:pPr>
      <w:r w:rsidRPr="00357D04">
        <w:rPr>
          <w:rFonts w:eastAsia="Calibri"/>
          <w:noProof/>
          <w:position w:val="-43"/>
          <w:sz w:val="28"/>
          <w:szCs w:val="28"/>
        </w:rPr>
        <w:drawing>
          <wp:inline distT="0" distB="0" distL="0" distR="0" wp14:anchorId="31330F0C" wp14:editId="0ED4FA68">
            <wp:extent cx="1828800" cy="723900"/>
            <wp:effectExtent l="0" t="0" r="0" b="0"/>
            <wp:docPr id="13495172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357D04">
        <w:rPr>
          <w:rFonts w:eastAsia="Calibri"/>
          <w:sz w:val="28"/>
          <w:szCs w:val="28"/>
        </w:rPr>
        <w:t>, (52.1)</w:t>
      </w:r>
    </w:p>
    <w:p w14:paraId="4895340D" w14:textId="77777777" w:rsidR="00CE18EC" w:rsidRPr="00357D04" w:rsidRDefault="00CE18EC" w:rsidP="00CE18EC">
      <w:pPr>
        <w:autoSpaceDE w:val="0"/>
        <w:autoSpaceDN w:val="0"/>
        <w:adjustRightInd w:val="0"/>
        <w:ind w:firstLine="709"/>
        <w:jc w:val="both"/>
        <w:rPr>
          <w:rFonts w:eastAsia="Calibri"/>
          <w:sz w:val="28"/>
          <w:szCs w:val="28"/>
        </w:rPr>
      </w:pPr>
    </w:p>
    <w:p w14:paraId="1EFABFED"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где:</w:t>
      </w:r>
    </w:p>
    <w:p w14:paraId="14A19B7A"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3"/>
          <w:sz w:val="28"/>
          <w:szCs w:val="28"/>
        </w:rPr>
        <w:drawing>
          <wp:inline distT="0" distB="0" distL="0" distR="0" wp14:anchorId="1B97205B" wp14:editId="0FC0FBDC">
            <wp:extent cx="352425" cy="352425"/>
            <wp:effectExtent l="0" t="0" r="0" b="0"/>
            <wp:docPr id="9845726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357D04">
        <w:rPr>
          <w:rFonts w:eastAsia="Calibri"/>
          <w:sz w:val="28"/>
          <w:szCs w:val="28"/>
        </w:rPr>
        <w:t xml:space="preserve"> - ставка тарифа за протяженность водопроводной или канализационной сети диаметром d, тыс. руб./м;</w:t>
      </w:r>
    </w:p>
    <w:p w14:paraId="16D64986"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7"/>
          <w:sz w:val="28"/>
          <w:szCs w:val="28"/>
        </w:rPr>
        <w:drawing>
          <wp:inline distT="0" distB="0" distL="0" distR="0" wp14:anchorId="798ACE42" wp14:editId="5D17A1AD">
            <wp:extent cx="352425" cy="266700"/>
            <wp:effectExtent l="0" t="0" r="0" b="0"/>
            <wp:docPr id="14880466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357D04">
        <w:rPr>
          <w:rFonts w:eastAsia="Calibri"/>
          <w:sz w:val="28"/>
          <w:szCs w:val="28"/>
        </w:rPr>
        <w:t xml:space="preserve"> - базовая ставка тарифа за протяженность водопроводной или канализационной сети, тыс. руб./м;</w:t>
      </w:r>
    </w:p>
    <w:p w14:paraId="35CF67FB"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3"/>
          <w:sz w:val="28"/>
          <w:szCs w:val="28"/>
        </w:rPr>
        <w:drawing>
          <wp:inline distT="0" distB="0" distL="0" distR="0" wp14:anchorId="6EA252AB" wp14:editId="644A6EBE">
            <wp:extent cx="266700" cy="352425"/>
            <wp:effectExtent l="0" t="0" r="0" b="0"/>
            <wp:docPr id="19136561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357D04">
        <w:rPr>
          <w:rFonts w:eastAsia="Calibri"/>
          <w:sz w:val="28"/>
          <w:szCs w:val="28"/>
        </w:rPr>
        <w:t xml:space="preserve"> - расчетный объем расходов на подключение объектов абонентов в части строительства сетей диаметром d и объектов на них, тыс. руб.;</w:t>
      </w:r>
    </w:p>
    <w:p w14:paraId="70D4DAE7"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1"/>
          <w:sz w:val="28"/>
          <w:szCs w:val="28"/>
        </w:rPr>
        <w:drawing>
          <wp:inline distT="0" distB="0" distL="0" distR="0" wp14:anchorId="16875C59" wp14:editId="61EE7655">
            <wp:extent cx="257175" cy="323850"/>
            <wp:effectExtent l="0" t="0" r="9525" b="0"/>
            <wp:docPr id="14603480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57D04">
        <w:rPr>
          <w:rFonts w:eastAsia="Calibri"/>
          <w:sz w:val="28"/>
          <w:szCs w:val="28"/>
        </w:rPr>
        <w:t xml:space="preserve"> - коэффициент дифференциации стоимости строительства сетей в зависимости от их диаметра d, определенный в соответствии с </w:t>
      </w:r>
      <w:hyperlink r:id="rId148" w:history="1">
        <w:r w:rsidRPr="00357D04">
          <w:rPr>
            <w:rFonts w:eastAsia="Calibri"/>
            <w:sz w:val="28"/>
            <w:szCs w:val="28"/>
          </w:rPr>
          <w:t>формулой (3.1)</w:t>
        </w:r>
      </w:hyperlink>
      <w:r w:rsidRPr="00357D04">
        <w:rPr>
          <w:rFonts w:eastAsia="Calibri"/>
          <w:sz w:val="28"/>
          <w:szCs w:val="28"/>
        </w:rPr>
        <w:t>;</w:t>
      </w:r>
    </w:p>
    <w:p w14:paraId="30DEBE24"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1"/>
          <w:sz w:val="28"/>
          <w:szCs w:val="28"/>
        </w:rPr>
        <w:drawing>
          <wp:inline distT="0" distB="0" distL="0" distR="0" wp14:anchorId="143E76F8" wp14:editId="3B66C4A3">
            <wp:extent cx="266700" cy="323850"/>
            <wp:effectExtent l="0" t="0" r="0" b="0"/>
            <wp:docPr id="17837332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57D04">
        <w:rPr>
          <w:rFonts w:eastAsia="Calibri"/>
          <w:sz w:val="28"/>
          <w:szCs w:val="28"/>
        </w:rPr>
        <w:t xml:space="preserve"> - протяженность создаваемой водопроводной или канализационной сети диаметром d, км;</w:t>
      </w:r>
    </w:p>
    <w:p w14:paraId="6C31260B"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noProof/>
          <w:position w:val="-12"/>
          <w:sz w:val="28"/>
          <w:szCs w:val="28"/>
        </w:rPr>
        <w:drawing>
          <wp:inline distT="0" distB="0" distL="0" distR="0" wp14:anchorId="7092720F" wp14:editId="3D2EA947">
            <wp:extent cx="266700" cy="333375"/>
            <wp:effectExtent l="0" t="0" r="0" b="0"/>
            <wp:docPr id="2791619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357D04">
        <w:rPr>
          <w:rFonts w:eastAsia="Calibri"/>
          <w:sz w:val="28"/>
          <w:szCs w:val="28"/>
        </w:rPr>
        <w:t xml:space="preserve"> - ставка налога на прибыль, определяемая в соответствии с Налоговым </w:t>
      </w:r>
      <w:hyperlink r:id="rId149" w:history="1">
        <w:r w:rsidRPr="00357D04">
          <w:rPr>
            <w:rFonts w:eastAsia="Calibri"/>
            <w:sz w:val="28"/>
            <w:szCs w:val="28"/>
          </w:rPr>
          <w:t>кодексом</w:t>
        </w:r>
      </w:hyperlink>
      <w:r w:rsidRPr="00357D04">
        <w:rPr>
          <w:rFonts w:eastAsia="Calibri"/>
          <w:sz w:val="28"/>
          <w:szCs w:val="28"/>
        </w:rPr>
        <w:t xml:space="preserve"> Российской Федерации.</w:t>
      </w:r>
    </w:p>
    <w:p w14:paraId="348D7254"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 xml:space="preserve">Протяженность водопроводной сети от точки подключения объекта заявителя до точки подключения создаваемых организацией водопроводных </w:t>
      </w:r>
      <w:r w:rsidRPr="00357D04">
        <w:rPr>
          <w:rFonts w:eastAsia="Calibri"/>
          <w:sz w:val="28"/>
          <w:szCs w:val="28"/>
        </w:rPr>
        <w:lastRenderedPageBreak/>
        <w:t xml:space="preserve">сетей к объектам централизованной системы водоснабжения принята при расчете тарифов на подключение исходя из среднегодовой фактической протяженности сетей водоснабжения, подключенных в 2022 году. Данный подход обусловлен тем, что не предоставлена Схема водоснабжения. </w:t>
      </w:r>
    </w:p>
    <w:p w14:paraId="3167BD95" w14:textId="77777777" w:rsidR="00CE18EC" w:rsidRPr="00357D04" w:rsidRDefault="00CE18EC" w:rsidP="00CE18EC">
      <w:pPr>
        <w:autoSpaceDE w:val="0"/>
        <w:autoSpaceDN w:val="0"/>
        <w:adjustRightInd w:val="0"/>
        <w:ind w:firstLine="539"/>
        <w:jc w:val="both"/>
        <w:rPr>
          <w:rFonts w:eastAsia="Calibri"/>
          <w:sz w:val="28"/>
          <w:szCs w:val="28"/>
        </w:rPr>
      </w:pPr>
      <w:r w:rsidRPr="00357D04">
        <w:rPr>
          <w:rFonts w:eastAsia="Calibri"/>
          <w:sz w:val="28"/>
          <w:szCs w:val="28"/>
        </w:rPr>
        <w:t>В соответствии с представленными материалами МКП «Водоканал» ТМР предлагает дифференцировать плату за подключение по следующим техническим характеристикам (Таблица 2):</w:t>
      </w:r>
    </w:p>
    <w:p w14:paraId="73E0D864" w14:textId="77777777" w:rsidR="00CE18EC" w:rsidRPr="00357D04" w:rsidRDefault="00CE18EC" w:rsidP="00CE18EC">
      <w:pPr>
        <w:autoSpaceDE w:val="0"/>
        <w:autoSpaceDN w:val="0"/>
        <w:adjustRightInd w:val="0"/>
        <w:ind w:firstLine="539"/>
        <w:jc w:val="both"/>
        <w:rPr>
          <w:rFonts w:eastAsia="Calibri"/>
          <w:sz w:val="28"/>
          <w:szCs w:val="28"/>
        </w:rPr>
      </w:pPr>
      <w:r w:rsidRPr="00357D04">
        <w:rPr>
          <w:rFonts w:eastAsia="Calibri"/>
          <w:sz w:val="28"/>
          <w:szCs w:val="28"/>
        </w:rPr>
        <w:t xml:space="preserve">- диаметрам (20 мм, </w:t>
      </w:r>
      <w:r w:rsidRPr="00357D04">
        <w:rPr>
          <w:sz w:val="28"/>
          <w:szCs w:val="28"/>
        </w:rPr>
        <w:t>50 мм, 110 мм)</w:t>
      </w:r>
      <w:r w:rsidRPr="00357D04">
        <w:rPr>
          <w:rFonts w:eastAsia="Calibri"/>
          <w:sz w:val="28"/>
          <w:szCs w:val="28"/>
        </w:rPr>
        <w:t>;</w:t>
      </w:r>
    </w:p>
    <w:p w14:paraId="13DA5750" w14:textId="77777777" w:rsidR="00CE18EC" w:rsidRPr="00357D04" w:rsidRDefault="00CE18EC" w:rsidP="00CE18EC">
      <w:pPr>
        <w:autoSpaceDE w:val="0"/>
        <w:autoSpaceDN w:val="0"/>
        <w:adjustRightInd w:val="0"/>
        <w:ind w:firstLine="539"/>
        <w:jc w:val="both"/>
        <w:rPr>
          <w:rFonts w:eastAsia="Calibri"/>
          <w:sz w:val="28"/>
          <w:szCs w:val="28"/>
        </w:rPr>
      </w:pPr>
      <w:r w:rsidRPr="00357D04">
        <w:rPr>
          <w:rFonts w:eastAsia="Calibri"/>
          <w:sz w:val="28"/>
          <w:szCs w:val="28"/>
        </w:rPr>
        <w:t>- способу прокладки сетей (открытый способ прокладки, закрытый способом прокладки).</w:t>
      </w:r>
    </w:p>
    <w:p w14:paraId="3A544997" w14:textId="77777777" w:rsidR="00CE18EC" w:rsidRPr="00357D04" w:rsidRDefault="00CE18EC" w:rsidP="00CE18EC">
      <w:pPr>
        <w:autoSpaceDE w:val="0"/>
        <w:autoSpaceDN w:val="0"/>
        <w:adjustRightInd w:val="0"/>
        <w:ind w:firstLine="539"/>
        <w:jc w:val="both"/>
        <w:rPr>
          <w:rFonts w:eastAsia="Calibri"/>
          <w:color w:val="FF0000"/>
          <w:sz w:val="28"/>
          <w:szCs w:val="28"/>
        </w:rPr>
      </w:pPr>
    </w:p>
    <w:p w14:paraId="4E98022B" w14:textId="77777777" w:rsidR="00CE18EC" w:rsidRPr="00357D04" w:rsidRDefault="00CE18EC" w:rsidP="00CE18EC">
      <w:pPr>
        <w:autoSpaceDE w:val="0"/>
        <w:autoSpaceDN w:val="0"/>
        <w:adjustRightInd w:val="0"/>
        <w:ind w:firstLine="539"/>
        <w:jc w:val="right"/>
        <w:rPr>
          <w:sz w:val="28"/>
        </w:rPr>
      </w:pPr>
      <w:r w:rsidRPr="00357D04">
        <w:rPr>
          <w:sz w:val="28"/>
        </w:rPr>
        <w:t>Таблица 2</w:t>
      </w:r>
    </w:p>
    <w:p w14:paraId="3897FD12" w14:textId="77777777" w:rsidR="00CE18EC" w:rsidRPr="00357D04" w:rsidRDefault="00CE18EC" w:rsidP="00CE18EC">
      <w:pPr>
        <w:autoSpaceDE w:val="0"/>
        <w:autoSpaceDN w:val="0"/>
        <w:adjustRightInd w:val="0"/>
        <w:ind w:firstLine="539"/>
        <w:jc w:val="right"/>
        <w:rPr>
          <w:sz w:val="28"/>
        </w:rPr>
      </w:pPr>
    </w:p>
    <w:p w14:paraId="39D46006" w14:textId="77777777" w:rsidR="00CE18EC" w:rsidRPr="00357D04" w:rsidRDefault="00CE18EC" w:rsidP="00CE18EC">
      <w:pPr>
        <w:autoSpaceDE w:val="0"/>
        <w:autoSpaceDN w:val="0"/>
        <w:adjustRightInd w:val="0"/>
        <w:ind w:firstLine="539"/>
        <w:jc w:val="center"/>
        <w:rPr>
          <w:b/>
          <w:bCs/>
          <w:sz w:val="28"/>
        </w:rPr>
      </w:pPr>
      <w:r w:rsidRPr="00357D04">
        <w:rPr>
          <w:b/>
          <w:bCs/>
          <w:sz w:val="28"/>
        </w:rPr>
        <w:t>Стоимость строительства сетей водоснабжения по предложению предприятия</w:t>
      </w:r>
    </w:p>
    <w:p w14:paraId="2374A0C5" w14:textId="77777777" w:rsidR="00CE18EC" w:rsidRPr="00357D04" w:rsidRDefault="00CE18EC" w:rsidP="00CE18EC">
      <w:pPr>
        <w:autoSpaceDE w:val="0"/>
        <w:autoSpaceDN w:val="0"/>
        <w:adjustRightInd w:val="0"/>
        <w:ind w:firstLine="539"/>
        <w:jc w:val="center"/>
        <w:rPr>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2300"/>
        <w:gridCol w:w="1610"/>
        <w:gridCol w:w="2040"/>
      </w:tblGrid>
      <w:tr w:rsidR="00CE18EC" w:rsidRPr="00357D04" w14:paraId="323C62B3" w14:textId="77777777" w:rsidTr="00E8485B">
        <w:trPr>
          <w:trHeight w:val="326"/>
        </w:trPr>
        <w:tc>
          <w:tcPr>
            <w:tcW w:w="1955" w:type="pct"/>
            <w:shd w:val="clear" w:color="auto" w:fill="auto"/>
            <w:vAlign w:val="center"/>
            <w:hideMark/>
          </w:tcPr>
          <w:p w14:paraId="4C487032" w14:textId="77777777" w:rsidR="00CE18EC" w:rsidRPr="00357D04" w:rsidRDefault="00CE18EC" w:rsidP="00E8485B">
            <w:pPr>
              <w:autoSpaceDE w:val="0"/>
              <w:autoSpaceDN w:val="0"/>
              <w:adjustRightInd w:val="0"/>
              <w:jc w:val="center"/>
              <w:rPr>
                <w:rFonts w:eastAsia="Calibri"/>
                <w:sz w:val="28"/>
                <w:szCs w:val="28"/>
              </w:rPr>
            </w:pPr>
            <w:bookmarkStart w:id="143" w:name="_Hlk115773809"/>
            <w:r w:rsidRPr="00357D04">
              <w:rPr>
                <w:rFonts w:eastAsia="Calibri"/>
                <w:bCs/>
                <w:sz w:val="28"/>
                <w:szCs w:val="28"/>
              </w:rPr>
              <w:t>Холодное водоснабжение</w:t>
            </w:r>
          </w:p>
        </w:tc>
        <w:tc>
          <w:tcPr>
            <w:tcW w:w="1177" w:type="pct"/>
            <w:shd w:val="clear" w:color="auto" w:fill="auto"/>
            <w:vAlign w:val="center"/>
            <w:hideMark/>
          </w:tcPr>
          <w:p w14:paraId="120504B6" w14:textId="77777777" w:rsidR="00CE18EC" w:rsidRPr="00357D04" w:rsidRDefault="00CE18EC" w:rsidP="00E8485B">
            <w:pPr>
              <w:autoSpaceDE w:val="0"/>
              <w:autoSpaceDN w:val="0"/>
              <w:adjustRightInd w:val="0"/>
              <w:jc w:val="center"/>
              <w:rPr>
                <w:rFonts w:eastAsia="Calibri"/>
                <w:b/>
                <w:bCs/>
                <w:sz w:val="28"/>
                <w:szCs w:val="28"/>
              </w:rPr>
            </w:pPr>
            <w:r w:rsidRPr="00357D04">
              <w:rPr>
                <w:rFonts w:eastAsia="Calibri"/>
                <w:bCs/>
                <w:sz w:val="28"/>
                <w:szCs w:val="28"/>
              </w:rPr>
              <w:t>Протяженность, м</w:t>
            </w:r>
          </w:p>
        </w:tc>
        <w:tc>
          <w:tcPr>
            <w:tcW w:w="824" w:type="pct"/>
            <w:shd w:val="clear" w:color="auto" w:fill="auto"/>
            <w:vAlign w:val="center"/>
          </w:tcPr>
          <w:p w14:paraId="659265B9" w14:textId="77777777" w:rsidR="00CE18EC" w:rsidRPr="00357D04" w:rsidRDefault="00CE18EC" w:rsidP="00E8485B">
            <w:pPr>
              <w:autoSpaceDE w:val="0"/>
              <w:autoSpaceDN w:val="0"/>
              <w:adjustRightInd w:val="0"/>
              <w:jc w:val="center"/>
              <w:rPr>
                <w:rFonts w:eastAsia="Calibri"/>
                <w:bCs/>
                <w:sz w:val="28"/>
                <w:szCs w:val="28"/>
              </w:rPr>
            </w:pPr>
            <w:r w:rsidRPr="00357D04">
              <w:rPr>
                <w:rFonts w:eastAsia="Calibri"/>
                <w:bCs/>
                <w:sz w:val="28"/>
                <w:szCs w:val="28"/>
              </w:rPr>
              <w:t>Стоимость по смете, тыс. руб.</w:t>
            </w:r>
          </w:p>
        </w:tc>
        <w:tc>
          <w:tcPr>
            <w:tcW w:w="1044" w:type="pct"/>
            <w:shd w:val="clear" w:color="auto" w:fill="auto"/>
            <w:vAlign w:val="center"/>
          </w:tcPr>
          <w:p w14:paraId="3C555F78" w14:textId="77777777" w:rsidR="00CE18EC" w:rsidRPr="00357D04" w:rsidRDefault="00CE18EC" w:rsidP="00E8485B">
            <w:pPr>
              <w:autoSpaceDE w:val="0"/>
              <w:autoSpaceDN w:val="0"/>
              <w:adjustRightInd w:val="0"/>
              <w:jc w:val="center"/>
              <w:rPr>
                <w:rFonts w:eastAsia="Calibri"/>
                <w:b/>
                <w:bCs/>
                <w:sz w:val="28"/>
                <w:szCs w:val="28"/>
              </w:rPr>
            </w:pPr>
            <w:r w:rsidRPr="00357D04">
              <w:rPr>
                <w:rFonts w:eastAsia="Calibri"/>
                <w:sz w:val="28"/>
                <w:szCs w:val="28"/>
              </w:rPr>
              <w:t>Стоимость строительства трубопровода на 1 км, тыс. руб.</w:t>
            </w:r>
          </w:p>
        </w:tc>
      </w:tr>
      <w:tr w:rsidR="00CE18EC" w:rsidRPr="00357D04" w14:paraId="7DFF9A0B" w14:textId="77777777" w:rsidTr="00E8485B">
        <w:trPr>
          <w:trHeight w:val="20"/>
        </w:trPr>
        <w:tc>
          <w:tcPr>
            <w:tcW w:w="5000" w:type="pct"/>
            <w:gridSpan w:val="4"/>
            <w:shd w:val="clear" w:color="auto" w:fill="auto"/>
            <w:vAlign w:val="center"/>
          </w:tcPr>
          <w:p w14:paraId="51A33A47" w14:textId="77777777" w:rsidR="00CE18EC" w:rsidRPr="00357D04" w:rsidRDefault="00CE18EC" w:rsidP="00E8485B">
            <w:pPr>
              <w:autoSpaceDE w:val="0"/>
              <w:autoSpaceDN w:val="0"/>
              <w:adjustRightInd w:val="0"/>
              <w:jc w:val="center"/>
              <w:rPr>
                <w:rFonts w:eastAsia="Calibri"/>
                <w:bCs/>
                <w:sz w:val="28"/>
                <w:szCs w:val="28"/>
              </w:rPr>
            </w:pPr>
            <w:r w:rsidRPr="00357D04">
              <w:rPr>
                <w:rFonts w:eastAsia="Calibri"/>
                <w:bCs/>
                <w:sz w:val="28"/>
                <w:szCs w:val="28"/>
              </w:rPr>
              <w:t>Открытый способ прокладки</w:t>
            </w:r>
          </w:p>
        </w:tc>
      </w:tr>
      <w:tr w:rsidR="00CE18EC" w:rsidRPr="00357D04" w14:paraId="455D8A2E" w14:textId="77777777" w:rsidTr="00E8485B">
        <w:trPr>
          <w:trHeight w:val="20"/>
        </w:trPr>
        <w:tc>
          <w:tcPr>
            <w:tcW w:w="1955" w:type="pct"/>
            <w:shd w:val="clear" w:color="auto" w:fill="auto"/>
            <w:vAlign w:val="center"/>
            <w:hideMark/>
          </w:tcPr>
          <w:p w14:paraId="51C5998C"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20 мм</w:t>
            </w:r>
          </w:p>
        </w:tc>
        <w:tc>
          <w:tcPr>
            <w:tcW w:w="1177" w:type="pct"/>
            <w:shd w:val="clear" w:color="auto" w:fill="auto"/>
            <w:noWrap/>
            <w:vAlign w:val="center"/>
            <w:hideMark/>
          </w:tcPr>
          <w:p w14:paraId="24A06BF3"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395A05D2"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8 508,73</w:t>
            </w:r>
          </w:p>
        </w:tc>
        <w:tc>
          <w:tcPr>
            <w:tcW w:w="1044" w:type="pct"/>
            <w:shd w:val="clear" w:color="auto" w:fill="auto"/>
            <w:noWrap/>
            <w:vAlign w:val="center"/>
          </w:tcPr>
          <w:p w14:paraId="4D9E1A23"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8 508,73</w:t>
            </w:r>
          </w:p>
        </w:tc>
      </w:tr>
      <w:tr w:rsidR="00CE18EC" w:rsidRPr="00357D04" w14:paraId="173A33F0" w14:textId="77777777" w:rsidTr="00E8485B">
        <w:trPr>
          <w:trHeight w:val="20"/>
        </w:trPr>
        <w:tc>
          <w:tcPr>
            <w:tcW w:w="1955" w:type="pct"/>
            <w:shd w:val="clear" w:color="auto" w:fill="auto"/>
            <w:vAlign w:val="center"/>
            <w:hideMark/>
          </w:tcPr>
          <w:p w14:paraId="308ADBE8"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50 мм</w:t>
            </w:r>
          </w:p>
        </w:tc>
        <w:tc>
          <w:tcPr>
            <w:tcW w:w="1177" w:type="pct"/>
            <w:shd w:val="clear" w:color="auto" w:fill="auto"/>
            <w:noWrap/>
            <w:vAlign w:val="center"/>
            <w:hideMark/>
          </w:tcPr>
          <w:p w14:paraId="5A231AE9"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0FCC4F5D"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8 150,62</w:t>
            </w:r>
          </w:p>
        </w:tc>
        <w:tc>
          <w:tcPr>
            <w:tcW w:w="1044" w:type="pct"/>
            <w:shd w:val="clear" w:color="auto" w:fill="auto"/>
            <w:noWrap/>
            <w:vAlign w:val="center"/>
          </w:tcPr>
          <w:p w14:paraId="2C0D59C9"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8 150,62</w:t>
            </w:r>
          </w:p>
        </w:tc>
      </w:tr>
      <w:tr w:rsidR="00CE18EC" w:rsidRPr="00357D04" w14:paraId="1CDAEBCB" w14:textId="77777777" w:rsidTr="00E8485B">
        <w:trPr>
          <w:trHeight w:val="20"/>
        </w:trPr>
        <w:tc>
          <w:tcPr>
            <w:tcW w:w="1955" w:type="pct"/>
            <w:shd w:val="clear" w:color="auto" w:fill="auto"/>
            <w:vAlign w:val="center"/>
          </w:tcPr>
          <w:p w14:paraId="2EE72F58"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110 мм</w:t>
            </w:r>
          </w:p>
        </w:tc>
        <w:tc>
          <w:tcPr>
            <w:tcW w:w="1177" w:type="pct"/>
            <w:shd w:val="clear" w:color="auto" w:fill="auto"/>
            <w:noWrap/>
            <w:vAlign w:val="center"/>
          </w:tcPr>
          <w:p w14:paraId="760FFC70"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5E543ABD"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8 977,64</w:t>
            </w:r>
          </w:p>
        </w:tc>
        <w:tc>
          <w:tcPr>
            <w:tcW w:w="1044" w:type="pct"/>
            <w:shd w:val="clear" w:color="auto" w:fill="auto"/>
            <w:noWrap/>
            <w:vAlign w:val="center"/>
          </w:tcPr>
          <w:p w14:paraId="605E4DC8"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8 977,64</w:t>
            </w:r>
          </w:p>
        </w:tc>
      </w:tr>
      <w:tr w:rsidR="00CE18EC" w:rsidRPr="00357D04" w14:paraId="34DB2220" w14:textId="77777777" w:rsidTr="00E8485B">
        <w:trPr>
          <w:trHeight w:val="20"/>
        </w:trPr>
        <w:tc>
          <w:tcPr>
            <w:tcW w:w="1955" w:type="pct"/>
            <w:shd w:val="clear" w:color="auto" w:fill="auto"/>
            <w:vAlign w:val="center"/>
            <w:hideMark/>
          </w:tcPr>
          <w:p w14:paraId="15948112"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500 мм</w:t>
            </w:r>
          </w:p>
        </w:tc>
        <w:tc>
          <w:tcPr>
            <w:tcW w:w="1177" w:type="pct"/>
            <w:shd w:val="clear" w:color="auto" w:fill="auto"/>
            <w:noWrap/>
            <w:vAlign w:val="center"/>
            <w:hideMark/>
          </w:tcPr>
          <w:p w14:paraId="7D285D76"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1096747A"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43 821,98</w:t>
            </w:r>
          </w:p>
        </w:tc>
        <w:tc>
          <w:tcPr>
            <w:tcW w:w="1044" w:type="pct"/>
            <w:shd w:val="clear" w:color="auto" w:fill="auto"/>
            <w:noWrap/>
            <w:vAlign w:val="center"/>
          </w:tcPr>
          <w:p w14:paraId="76FF227E"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43 821,98</w:t>
            </w:r>
          </w:p>
        </w:tc>
      </w:tr>
      <w:tr w:rsidR="00CE18EC" w:rsidRPr="00357D04" w14:paraId="35E541A0" w14:textId="77777777" w:rsidTr="00E8485B">
        <w:trPr>
          <w:trHeight w:val="20"/>
        </w:trPr>
        <w:tc>
          <w:tcPr>
            <w:tcW w:w="5000" w:type="pct"/>
            <w:gridSpan w:val="4"/>
            <w:shd w:val="clear" w:color="auto" w:fill="auto"/>
            <w:vAlign w:val="center"/>
          </w:tcPr>
          <w:p w14:paraId="55B90442"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Закрытый способ прокладки</w:t>
            </w:r>
          </w:p>
        </w:tc>
      </w:tr>
      <w:tr w:rsidR="00CE18EC" w:rsidRPr="00357D04" w14:paraId="2C77C040" w14:textId="77777777" w:rsidTr="00E8485B">
        <w:trPr>
          <w:trHeight w:val="20"/>
        </w:trPr>
        <w:tc>
          <w:tcPr>
            <w:tcW w:w="1955" w:type="pct"/>
            <w:shd w:val="clear" w:color="auto" w:fill="auto"/>
            <w:vAlign w:val="center"/>
          </w:tcPr>
          <w:p w14:paraId="37137550"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20 мм</w:t>
            </w:r>
          </w:p>
        </w:tc>
        <w:tc>
          <w:tcPr>
            <w:tcW w:w="1177" w:type="pct"/>
            <w:shd w:val="clear" w:color="auto" w:fill="auto"/>
            <w:noWrap/>
            <w:vAlign w:val="center"/>
          </w:tcPr>
          <w:p w14:paraId="00883DE8"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05BB9778"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15 273,18</w:t>
            </w:r>
          </w:p>
        </w:tc>
        <w:tc>
          <w:tcPr>
            <w:tcW w:w="1044" w:type="pct"/>
            <w:shd w:val="clear" w:color="auto" w:fill="auto"/>
            <w:noWrap/>
            <w:vAlign w:val="center"/>
          </w:tcPr>
          <w:p w14:paraId="08AE9431"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15 273,18</w:t>
            </w:r>
          </w:p>
        </w:tc>
      </w:tr>
      <w:tr w:rsidR="00CE18EC" w:rsidRPr="00357D04" w14:paraId="36605453" w14:textId="77777777" w:rsidTr="00E8485B">
        <w:trPr>
          <w:trHeight w:val="20"/>
        </w:trPr>
        <w:tc>
          <w:tcPr>
            <w:tcW w:w="1955" w:type="pct"/>
            <w:shd w:val="clear" w:color="auto" w:fill="auto"/>
            <w:vAlign w:val="center"/>
          </w:tcPr>
          <w:p w14:paraId="09172469"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50 мм</w:t>
            </w:r>
          </w:p>
        </w:tc>
        <w:tc>
          <w:tcPr>
            <w:tcW w:w="1177" w:type="pct"/>
            <w:shd w:val="clear" w:color="auto" w:fill="auto"/>
            <w:noWrap/>
            <w:vAlign w:val="center"/>
          </w:tcPr>
          <w:p w14:paraId="57DC8EEF"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436448E8"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15 273,18</w:t>
            </w:r>
          </w:p>
        </w:tc>
        <w:tc>
          <w:tcPr>
            <w:tcW w:w="1044" w:type="pct"/>
            <w:shd w:val="clear" w:color="auto" w:fill="auto"/>
            <w:noWrap/>
            <w:vAlign w:val="center"/>
          </w:tcPr>
          <w:p w14:paraId="794DBD33"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15 273,18</w:t>
            </w:r>
          </w:p>
        </w:tc>
      </w:tr>
      <w:tr w:rsidR="00CE18EC" w:rsidRPr="00357D04" w14:paraId="277B1643" w14:textId="77777777" w:rsidTr="00E8485B">
        <w:trPr>
          <w:trHeight w:val="20"/>
        </w:trPr>
        <w:tc>
          <w:tcPr>
            <w:tcW w:w="1955" w:type="pct"/>
            <w:shd w:val="clear" w:color="auto" w:fill="auto"/>
            <w:vAlign w:val="center"/>
          </w:tcPr>
          <w:p w14:paraId="288FC54D"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110 мм</w:t>
            </w:r>
          </w:p>
        </w:tc>
        <w:tc>
          <w:tcPr>
            <w:tcW w:w="1177" w:type="pct"/>
            <w:shd w:val="clear" w:color="auto" w:fill="auto"/>
            <w:noWrap/>
            <w:vAlign w:val="center"/>
          </w:tcPr>
          <w:p w14:paraId="2E90E9F3"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086BD3FE"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16 923,52</w:t>
            </w:r>
          </w:p>
        </w:tc>
        <w:tc>
          <w:tcPr>
            <w:tcW w:w="1044" w:type="pct"/>
            <w:shd w:val="clear" w:color="auto" w:fill="auto"/>
            <w:noWrap/>
            <w:vAlign w:val="center"/>
          </w:tcPr>
          <w:p w14:paraId="2BB05A0B"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16 923,52</w:t>
            </w:r>
          </w:p>
        </w:tc>
      </w:tr>
      <w:tr w:rsidR="00CE18EC" w:rsidRPr="00357D04" w14:paraId="0576128E" w14:textId="77777777" w:rsidTr="00E8485B">
        <w:trPr>
          <w:trHeight w:val="20"/>
        </w:trPr>
        <w:tc>
          <w:tcPr>
            <w:tcW w:w="1955" w:type="pct"/>
            <w:shd w:val="clear" w:color="auto" w:fill="auto"/>
            <w:vAlign w:val="center"/>
          </w:tcPr>
          <w:p w14:paraId="3811E002" w14:textId="77777777" w:rsidR="00CE18EC" w:rsidRPr="00357D04" w:rsidRDefault="00CE18EC" w:rsidP="00E8485B">
            <w:pPr>
              <w:autoSpaceDE w:val="0"/>
              <w:autoSpaceDN w:val="0"/>
              <w:adjustRightInd w:val="0"/>
              <w:jc w:val="both"/>
              <w:rPr>
                <w:rFonts w:eastAsia="Calibri"/>
                <w:sz w:val="28"/>
                <w:szCs w:val="28"/>
              </w:rPr>
            </w:pPr>
            <w:r w:rsidRPr="00357D04">
              <w:rPr>
                <w:rFonts w:eastAsia="Calibri"/>
                <w:sz w:val="28"/>
                <w:szCs w:val="28"/>
              </w:rPr>
              <w:t>диаметр Ду 500 мм</w:t>
            </w:r>
          </w:p>
        </w:tc>
        <w:tc>
          <w:tcPr>
            <w:tcW w:w="1177" w:type="pct"/>
            <w:shd w:val="clear" w:color="auto" w:fill="auto"/>
            <w:noWrap/>
            <w:vAlign w:val="center"/>
          </w:tcPr>
          <w:p w14:paraId="20CB7423"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1000</w:t>
            </w:r>
          </w:p>
        </w:tc>
        <w:tc>
          <w:tcPr>
            <w:tcW w:w="824" w:type="pct"/>
            <w:shd w:val="clear" w:color="auto" w:fill="auto"/>
            <w:noWrap/>
            <w:vAlign w:val="center"/>
          </w:tcPr>
          <w:p w14:paraId="38331A2A"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48 892,09</w:t>
            </w:r>
          </w:p>
        </w:tc>
        <w:tc>
          <w:tcPr>
            <w:tcW w:w="1044" w:type="pct"/>
            <w:shd w:val="clear" w:color="auto" w:fill="auto"/>
            <w:noWrap/>
            <w:vAlign w:val="center"/>
          </w:tcPr>
          <w:p w14:paraId="1B7F809F" w14:textId="77777777" w:rsidR="00CE18EC" w:rsidRPr="00357D04" w:rsidRDefault="00CE18EC" w:rsidP="00E8485B">
            <w:pPr>
              <w:autoSpaceDE w:val="0"/>
              <w:autoSpaceDN w:val="0"/>
              <w:adjustRightInd w:val="0"/>
              <w:jc w:val="center"/>
              <w:rPr>
                <w:rFonts w:eastAsia="Calibri"/>
                <w:sz w:val="28"/>
                <w:szCs w:val="28"/>
              </w:rPr>
            </w:pPr>
            <w:r w:rsidRPr="00357D04">
              <w:rPr>
                <w:rFonts w:eastAsia="Calibri"/>
                <w:sz w:val="28"/>
                <w:szCs w:val="28"/>
              </w:rPr>
              <w:t>48 892,09</w:t>
            </w:r>
          </w:p>
        </w:tc>
      </w:tr>
      <w:bookmarkEnd w:id="143"/>
    </w:tbl>
    <w:p w14:paraId="1DB28D4E" w14:textId="77777777" w:rsidR="00CE18EC" w:rsidRPr="00357D04" w:rsidRDefault="00CE18EC" w:rsidP="00CE18EC">
      <w:pPr>
        <w:autoSpaceDE w:val="0"/>
        <w:autoSpaceDN w:val="0"/>
        <w:adjustRightInd w:val="0"/>
        <w:ind w:firstLine="539"/>
        <w:jc w:val="both"/>
        <w:rPr>
          <w:rFonts w:eastAsia="Calibri"/>
          <w:color w:val="FF0000"/>
          <w:sz w:val="28"/>
          <w:szCs w:val="28"/>
        </w:rPr>
      </w:pPr>
    </w:p>
    <w:p w14:paraId="65E3BA42" w14:textId="77777777" w:rsidR="00CE18EC" w:rsidRPr="00357D04" w:rsidRDefault="00CE18EC" w:rsidP="00CE18EC">
      <w:pPr>
        <w:autoSpaceDE w:val="0"/>
        <w:autoSpaceDN w:val="0"/>
        <w:adjustRightInd w:val="0"/>
        <w:ind w:firstLine="539"/>
        <w:jc w:val="both"/>
        <w:rPr>
          <w:rFonts w:eastAsia="Calibri"/>
          <w:sz w:val="28"/>
          <w:szCs w:val="28"/>
        </w:rPr>
      </w:pPr>
      <w:r w:rsidRPr="00357D04">
        <w:rPr>
          <w:rFonts w:eastAsia="Calibri"/>
          <w:sz w:val="28"/>
          <w:szCs w:val="28"/>
        </w:rPr>
        <w:t>Заявленная величина капитальных вложений подтверждена локальными сметными расчетами.</w:t>
      </w:r>
    </w:p>
    <w:p w14:paraId="6C6D5668"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Проанализировав представленные обосновывающие документы, РЭК Кузбасса предлагает исключить из стоимости строительства сетей холодного водоснабжения:</w:t>
      </w:r>
    </w:p>
    <w:p w14:paraId="3998CB38" w14:textId="77777777" w:rsidR="00CE18EC" w:rsidRPr="00357D04" w:rsidRDefault="00CE18EC" w:rsidP="00CE18EC">
      <w:pPr>
        <w:numPr>
          <w:ilvl w:val="0"/>
          <w:numId w:val="22"/>
        </w:numPr>
        <w:autoSpaceDE w:val="0"/>
        <w:autoSpaceDN w:val="0"/>
        <w:adjustRightInd w:val="0"/>
        <w:spacing w:after="200" w:line="276" w:lineRule="auto"/>
        <w:ind w:left="0" w:firstLine="284"/>
        <w:jc w:val="both"/>
        <w:rPr>
          <w:rFonts w:eastAsia="Calibri"/>
          <w:sz w:val="28"/>
          <w:szCs w:val="28"/>
        </w:rPr>
      </w:pPr>
      <w:r w:rsidRPr="00357D04">
        <w:rPr>
          <w:rFonts w:eastAsia="Calibri"/>
          <w:sz w:val="28"/>
          <w:szCs w:val="28"/>
        </w:rPr>
        <w:t>затраты на временные здания сооружения 1,5%, так как отсутствуют обоснования их необходимости;</w:t>
      </w:r>
    </w:p>
    <w:p w14:paraId="35B8EB80" w14:textId="77777777" w:rsidR="00CE18EC" w:rsidRPr="00357D04" w:rsidRDefault="00CE18EC" w:rsidP="00CE18EC">
      <w:pPr>
        <w:numPr>
          <w:ilvl w:val="0"/>
          <w:numId w:val="22"/>
        </w:numPr>
        <w:autoSpaceDE w:val="0"/>
        <w:autoSpaceDN w:val="0"/>
        <w:adjustRightInd w:val="0"/>
        <w:spacing w:after="200" w:line="276" w:lineRule="auto"/>
        <w:ind w:left="0" w:firstLine="284"/>
        <w:jc w:val="both"/>
        <w:rPr>
          <w:rFonts w:eastAsia="Calibri"/>
          <w:sz w:val="28"/>
          <w:szCs w:val="28"/>
        </w:rPr>
      </w:pPr>
      <w:r w:rsidRPr="00357D04">
        <w:rPr>
          <w:rFonts w:eastAsia="Calibri"/>
          <w:sz w:val="28"/>
          <w:szCs w:val="28"/>
        </w:rPr>
        <w:t xml:space="preserve">резерв на непредвиденные затраты 3%, так как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w:t>
      </w:r>
      <w:r w:rsidRPr="00357D04">
        <w:rPr>
          <w:rFonts w:eastAsia="Calibri"/>
          <w:sz w:val="28"/>
          <w:szCs w:val="28"/>
        </w:rPr>
        <w:lastRenderedPageBreak/>
        <w:t>Российской Федерации на территории Российской Федерации, утвержденной Приказом Минстроя России от 04.08.2020 № 421/</w:t>
      </w:r>
      <w:proofErr w:type="spellStart"/>
      <w:r w:rsidRPr="00357D04">
        <w:rPr>
          <w:rFonts w:eastAsia="Calibri"/>
          <w:sz w:val="28"/>
          <w:szCs w:val="28"/>
        </w:rPr>
        <w:t>пр</w:t>
      </w:r>
      <w:proofErr w:type="spellEnd"/>
      <w:r w:rsidRPr="00357D04">
        <w:rPr>
          <w:rFonts w:eastAsia="Calibri"/>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122F6445" w14:textId="77777777" w:rsidR="00CE18EC" w:rsidRPr="00357D04" w:rsidRDefault="00CE18EC" w:rsidP="00CE18EC">
      <w:pPr>
        <w:numPr>
          <w:ilvl w:val="0"/>
          <w:numId w:val="22"/>
        </w:numPr>
        <w:autoSpaceDE w:val="0"/>
        <w:autoSpaceDN w:val="0"/>
        <w:adjustRightInd w:val="0"/>
        <w:spacing w:after="200" w:line="276" w:lineRule="auto"/>
        <w:ind w:left="0" w:firstLine="284"/>
        <w:jc w:val="both"/>
        <w:rPr>
          <w:rFonts w:eastAsia="Calibri"/>
          <w:sz w:val="28"/>
          <w:szCs w:val="28"/>
        </w:rPr>
      </w:pPr>
      <w:r w:rsidRPr="00357D04">
        <w:rPr>
          <w:rFonts w:eastAsia="Calibri"/>
          <w:sz w:val="28"/>
          <w:szCs w:val="28"/>
        </w:rPr>
        <w:t>коэффициенты k-1,15; k-1,2 (производство работ в стесненных условиях, в охранной зоне действующей воздушной линии электропередачи) в связи с отсутствием обоснования необходимости их применения.</w:t>
      </w:r>
    </w:p>
    <w:p w14:paraId="3F266B94"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 xml:space="preserve">В соответствии с </w:t>
      </w:r>
      <w:r w:rsidRPr="00357D04">
        <w:rPr>
          <w:sz w:val="28"/>
          <w:szCs w:val="28"/>
        </w:rPr>
        <w:t xml:space="preserve">приложением № 8 Методических указаний от </w:t>
      </w:r>
      <w:r w:rsidRPr="00357D04">
        <w:rPr>
          <w:bCs/>
          <w:sz w:val="28"/>
          <w:szCs w:val="28"/>
        </w:rPr>
        <w:t>27.12.2013 № 1746-э предусмотрена следующая</w:t>
      </w:r>
      <w:r w:rsidRPr="00357D04">
        <w:rPr>
          <w:rFonts w:ascii="Calibri" w:hAnsi="Calibri"/>
          <w:sz w:val="22"/>
          <w:szCs w:val="22"/>
        </w:rPr>
        <w:t xml:space="preserve"> </w:t>
      </w:r>
      <w:r w:rsidRPr="00357D04">
        <w:rPr>
          <w:bCs/>
          <w:sz w:val="28"/>
          <w:szCs w:val="28"/>
        </w:rPr>
        <w:t>дифференциация расходов, относимых на ставку за протяженность сети:</w:t>
      </w:r>
    </w:p>
    <w:p w14:paraId="3FF9F5AA"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расходы на подключение сетей диаметром 40 мм и менее;</w:t>
      </w:r>
    </w:p>
    <w:p w14:paraId="73525FFC"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расходы на подключение сетей диаметром от 40 мм до 70 мм (включительно);</w:t>
      </w:r>
    </w:p>
    <w:p w14:paraId="3A392F99"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расходы на подключение сетей диаметром от 100 мм до 150 мм (включительно).</w:t>
      </w:r>
    </w:p>
    <w:p w14:paraId="3EE3CD89"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Таким образом, на основании представленных обосновывающих документов, и принимая во внимание все вышеуказанные замечания, РЭК Кузбасса, предлагает учесть в ставке за протяженность при расчете платы за подключение к централизованной системе холодного водоснабжения МКП «Водоканал» ТМР на территории Таштагольского муниципального района на 2023-2024 годы следующую стоимость строительства сетей холодного водоснабжения (Таблица 3).</w:t>
      </w:r>
    </w:p>
    <w:p w14:paraId="4450C926" w14:textId="77777777" w:rsidR="00CE18EC" w:rsidRPr="00357D04" w:rsidRDefault="00CE18EC" w:rsidP="00CE18EC">
      <w:pPr>
        <w:autoSpaceDE w:val="0"/>
        <w:autoSpaceDN w:val="0"/>
        <w:adjustRightInd w:val="0"/>
        <w:ind w:firstLine="709"/>
        <w:jc w:val="right"/>
        <w:rPr>
          <w:rFonts w:eastAsia="Calibri"/>
          <w:sz w:val="28"/>
          <w:szCs w:val="28"/>
        </w:rPr>
      </w:pPr>
    </w:p>
    <w:p w14:paraId="6A41A279" w14:textId="77777777" w:rsidR="00CE18EC" w:rsidRPr="00357D04" w:rsidRDefault="00CE18EC" w:rsidP="00CE18EC">
      <w:pPr>
        <w:autoSpaceDE w:val="0"/>
        <w:autoSpaceDN w:val="0"/>
        <w:adjustRightInd w:val="0"/>
        <w:ind w:firstLine="709"/>
        <w:jc w:val="right"/>
        <w:rPr>
          <w:rFonts w:eastAsia="Calibri"/>
          <w:sz w:val="28"/>
          <w:szCs w:val="28"/>
        </w:rPr>
      </w:pPr>
      <w:r w:rsidRPr="00357D04">
        <w:rPr>
          <w:rFonts w:eastAsia="Calibri"/>
          <w:sz w:val="28"/>
          <w:szCs w:val="28"/>
        </w:rPr>
        <w:t xml:space="preserve">Таблица 3 </w:t>
      </w:r>
    </w:p>
    <w:p w14:paraId="7302FCD5" w14:textId="77777777" w:rsidR="00CE18EC" w:rsidRPr="00357D04" w:rsidRDefault="00CE18EC" w:rsidP="00CE18EC">
      <w:pPr>
        <w:autoSpaceDE w:val="0"/>
        <w:autoSpaceDN w:val="0"/>
        <w:adjustRightInd w:val="0"/>
        <w:ind w:firstLine="709"/>
        <w:jc w:val="right"/>
        <w:rPr>
          <w:rFonts w:eastAsia="Calibri"/>
          <w:sz w:val="28"/>
          <w:szCs w:val="28"/>
        </w:rPr>
      </w:pPr>
    </w:p>
    <w:p w14:paraId="54AA6167" w14:textId="77777777" w:rsidR="00CE18EC" w:rsidRPr="00357D04" w:rsidRDefault="00CE18EC" w:rsidP="00CE18EC">
      <w:pPr>
        <w:autoSpaceDE w:val="0"/>
        <w:autoSpaceDN w:val="0"/>
        <w:adjustRightInd w:val="0"/>
        <w:jc w:val="right"/>
        <w:rPr>
          <w:rFonts w:eastAsia="Calibri"/>
          <w:sz w:val="28"/>
          <w:szCs w:val="28"/>
        </w:rPr>
      </w:pPr>
      <w:r w:rsidRPr="00357D04">
        <w:rPr>
          <w:rFonts w:ascii="Calibri" w:eastAsia="Calibri" w:hAnsi="Calibri"/>
          <w:noProof/>
          <w:sz w:val="22"/>
          <w:szCs w:val="22"/>
        </w:rPr>
        <w:lastRenderedPageBreak/>
        <w:drawing>
          <wp:inline distT="0" distB="0" distL="0" distR="0" wp14:anchorId="4220DE23" wp14:editId="01F6BA49">
            <wp:extent cx="5667375" cy="4200525"/>
            <wp:effectExtent l="0" t="0" r="9525" b="9525"/>
            <wp:docPr id="18761073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67375" cy="4200525"/>
                    </a:xfrm>
                    <a:prstGeom prst="rect">
                      <a:avLst/>
                    </a:prstGeom>
                    <a:noFill/>
                    <a:ln>
                      <a:noFill/>
                    </a:ln>
                  </pic:spPr>
                </pic:pic>
              </a:graphicData>
            </a:graphic>
          </wp:inline>
        </w:drawing>
      </w:r>
    </w:p>
    <w:p w14:paraId="27678728" w14:textId="77777777" w:rsidR="00CE18EC" w:rsidRPr="00357D04" w:rsidRDefault="00CE18EC" w:rsidP="00CE18EC">
      <w:pPr>
        <w:autoSpaceDE w:val="0"/>
        <w:autoSpaceDN w:val="0"/>
        <w:adjustRightInd w:val="0"/>
        <w:ind w:firstLine="540"/>
        <w:jc w:val="both"/>
        <w:rPr>
          <w:rFonts w:eastAsia="Calibri"/>
          <w:sz w:val="28"/>
          <w:szCs w:val="28"/>
        </w:rPr>
      </w:pPr>
    </w:p>
    <w:p w14:paraId="49B8E219"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МКП «Водоканал» ТМР в расчетах платы за подключение использовало стоимость строительства подводящих сетей следующих диаметров – Ду20, Ду50, Д110.</w:t>
      </w:r>
    </w:p>
    <w:p w14:paraId="54C6A762"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 xml:space="preserve">РЭК Кузбасса приняла к расчету платы, используемые предприятием диаметры сетей: Ду20, Ду50, Ду110. </w:t>
      </w:r>
    </w:p>
    <w:p w14:paraId="64102D52" w14:textId="77777777" w:rsidR="00CE18EC" w:rsidRPr="00357D04" w:rsidRDefault="00CE18EC" w:rsidP="00CE18EC">
      <w:pPr>
        <w:ind w:firstLine="567"/>
        <w:jc w:val="both"/>
        <w:rPr>
          <w:rFonts w:eastAsia="Calibri"/>
          <w:sz w:val="28"/>
          <w:szCs w:val="28"/>
        </w:rPr>
      </w:pPr>
      <w:r w:rsidRPr="00357D04">
        <w:rPr>
          <w:color w:val="000000"/>
          <w:sz w:val="28"/>
          <w:szCs w:val="28"/>
        </w:rPr>
        <w:t xml:space="preserve">Расчет коэффициентов дифференциации, стоимости мероприятий по строительству в разрезе диаметров и способов прокладки представлены </w:t>
      </w:r>
      <w:r w:rsidRPr="00357D04">
        <w:rPr>
          <w:rFonts w:eastAsia="Calibri"/>
          <w:sz w:val="28"/>
          <w:szCs w:val="28"/>
        </w:rPr>
        <w:t>Таблицах 4, 5.</w:t>
      </w:r>
    </w:p>
    <w:p w14:paraId="5BA79102" w14:textId="77777777" w:rsidR="00CE18EC" w:rsidRPr="00357D04" w:rsidRDefault="00CE18EC" w:rsidP="00CE18EC">
      <w:pPr>
        <w:autoSpaceDE w:val="0"/>
        <w:autoSpaceDN w:val="0"/>
        <w:adjustRightInd w:val="0"/>
        <w:ind w:firstLine="709"/>
        <w:jc w:val="both"/>
        <w:rPr>
          <w:rFonts w:eastAsia="Calibri"/>
          <w:sz w:val="28"/>
          <w:szCs w:val="28"/>
        </w:rPr>
      </w:pPr>
    </w:p>
    <w:p w14:paraId="4672DAFC" w14:textId="77777777" w:rsidR="00CE18EC" w:rsidRPr="00357D04" w:rsidRDefault="00CE18EC" w:rsidP="00CE18EC">
      <w:pPr>
        <w:ind w:firstLine="567"/>
        <w:jc w:val="right"/>
        <w:rPr>
          <w:rFonts w:eastAsia="Calibri"/>
          <w:sz w:val="28"/>
          <w:szCs w:val="28"/>
        </w:rPr>
      </w:pPr>
      <w:r w:rsidRPr="00357D04">
        <w:rPr>
          <w:rFonts w:eastAsia="Calibri"/>
          <w:sz w:val="28"/>
          <w:szCs w:val="28"/>
        </w:rPr>
        <w:t>Таблица 4</w:t>
      </w:r>
    </w:p>
    <w:p w14:paraId="3F47C68B" w14:textId="77777777" w:rsidR="00CE18EC" w:rsidRPr="00357D04" w:rsidRDefault="00CE18EC" w:rsidP="00CE18EC">
      <w:pPr>
        <w:ind w:firstLine="567"/>
        <w:jc w:val="right"/>
        <w:rPr>
          <w:rFonts w:eastAsia="Calibri"/>
          <w:sz w:val="28"/>
          <w:szCs w:val="28"/>
        </w:rPr>
      </w:pPr>
    </w:p>
    <w:p w14:paraId="3F98A9E6" w14:textId="77777777" w:rsidR="00CE18EC" w:rsidRPr="00357D04" w:rsidRDefault="00CE18EC" w:rsidP="00CE18EC">
      <w:pPr>
        <w:jc w:val="right"/>
        <w:rPr>
          <w:rFonts w:eastAsia="Calibri"/>
          <w:sz w:val="28"/>
          <w:szCs w:val="28"/>
        </w:rPr>
      </w:pPr>
      <w:r w:rsidRPr="00357D04">
        <w:rPr>
          <w:rFonts w:ascii="Calibri" w:eastAsia="Calibri" w:hAnsi="Calibri"/>
          <w:noProof/>
          <w:sz w:val="22"/>
          <w:szCs w:val="22"/>
        </w:rPr>
        <w:lastRenderedPageBreak/>
        <w:drawing>
          <wp:inline distT="0" distB="0" distL="0" distR="0" wp14:anchorId="715546A0" wp14:editId="6F836C99">
            <wp:extent cx="5667375" cy="4038600"/>
            <wp:effectExtent l="0" t="0" r="9525" b="0"/>
            <wp:docPr id="277054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7375" cy="4038600"/>
                    </a:xfrm>
                    <a:prstGeom prst="rect">
                      <a:avLst/>
                    </a:prstGeom>
                    <a:noFill/>
                    <a:ln>
                      <a:noFill/>
                    </a:ln>
                  </pic:spPr>
                </pic:pic>
              </a:graphicData>
            </a:graphic>
          </wp:inline>
        </w:drawing>
      </w:r>
    </w:p>
    <w:p w14:paraId="5EBAA981" w14:textId="77777777" w:rsidR="00CE18EC" w:rsidRPr="00357D04" w:rsidRDefault="00CE18EC" w:rsidP="00CE18EC">
      <w:pPr>
        <w:ind w:firstLine="567"/>
        <w:jc w:val="right"/>
        <w:rPr>
          <w:rFonts w:eastAsia="Calibri"/>
          <w:sz w:val="28"/>
          <w:szCs w:val="28"/>
        </w:rPr>
      </w:pPr>
    </w:p>
    <w:p w14:paraId="3A05A89C" w14:textId="77777777" w:rsidR="00CE18EC" w:rsidRPr="00357D04" w:rsidRDefault="00CE18EC" w:rsidP="00CE18EC">
      <w:pPr>
        <w:autoSpaceDE w:val="0"/>
        <w:autoSpaceDN w:val="0"/>
        <w:adjustRightInd w:val="0"/>
        <w:ind w:firstLine="540"/>
        <w:jc w:val="both"/>
        <w:rPr>
          <w:rFonts w:eastAsia="Calibri"/>
          <w:sz w:val="28"/>
          <w:szCs w:val="28"/>
        </w:rPr>
      </w:pPr>
      <w:r w:rsidRPr="00357D04">
        <w:rPr>
          <w:rFonts w:eastAsia="Calibri"/>
          <w:sz w:val="28"/>
          <w:szCs w:val="28"/>
        </w:rPr>
        <w:t>Таким образом, при дифференциации тарифов МКП «Водоканал» ТМР предложено использовать наиболее распространенный типоразмер сетей водоснабжения, необходимый для подключения новых потребителей.</w:t>
      </w:r>
    </w:p>
    <w:p w14:paraId="06222DFC" w14:textId="77777777" w:rsidR="00CE18EC" w:rsidRPr="00357D04" w:rsidRDefault="00CE18EC" w:rsidP="00CE18EC">
      <w:pPr>
        <w:spacing w:after="200"/>
        <w:jc w:val="both"/>
        <w:rPr>
          <w:sz w:val="28"/>
          <w:szCs w:val="28"/>
        </w:rPr>
      </w:pPr>
      <w:r w:rsidRPr="00357D04">
        <w:rPr>
          <w:color w:val="FF0000"/>
          <w:sz w:val="28"/>
          <w:szCs w:val="28"/>
        </w:rPr>
        <w:t xml:space="preserve">        </w:t>
      </w:r>
      <w:r w:rsidRPr="00357D04">
        <w:rPr>
          <w:sz w:val="28"/>
          <w:szCs w:val="28"/>
        </w:rPr>
        <w:t xml:space="preserve">При определении стоимости мероприятий на 2024 год к сметной стоимости строительства применен индекс-дефлятор, принятый согласно </w:t>
      </w:r>
      <w:r w:rsidRPr="00357D04">
        <w:rPr>
          <w:rFonts w:eastAsia="Calibri"/>
          <w:sz w:val="28"/>
          <w:szCs w:val="28"/>
        </w:rPr>
        <w:t xml:space="preserve">основных параметров прогноза социально-экономического развития Российской Федерации </w:t>
      </w:r>
      <w:r w:rsidRPr="00357D04">
        <w:rPr>
          <w:sz w:val="28"/>
          <w:szCs w:val="28"/>
        </w:rPr>
        <w:t>на 2024 год и на плановый период 2025 и 2026 годов</w:t>
      </w:r>
      <w:r w:rsidRPr="00357D04">
        <w:rPr>
          <w:rFonts w:eastAsia="Calibri"/>
          <w:sz w:val="28"/>
          <w:szCs w:val="28"/>
        </w:rPr>
        <w:t xml:space="preserve">,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22.09.2023г. на официальном сайте Министерства экономического развития Российской Федерации (далее - </w:t>
      </w:r>
      <w:r w:rsidRPr="00357D04">
        <w:rPr>
          <w:sz w:val="28"/>
          <w:szCs w:val="28"/>
        </w:rPr>
        <w:t>прогноз Минэкономразвития России) (Таблица 6).</w:t>
      </w:r>
    </w:p>
    <w:p w14:paraId="684AD0B2" w14:textId="77777777" w:rsidR="00CE18EC" w:rsidRPr="00357D04" w:rsidRDefault="00CE18EC" w:rsidP="00CE18EC">
      <w:pPr>
        <w:ind w:firstLine="709"/>
        <w:jc w:val="right"/>
        <w:rPr>
          <w:sz w:val="28"/>
          <w:szCs w:val="28"/>
        </w:rPr>
      </w:pPr>
      <w:r w:rsidRPr="00357D04">
        <w:rPr>
          <w:sz w:val="28"/>
          <w:szCs w:val="28"/>
        </w:rPr>
        <w:t>Таблица 6</w:t>
      </w:r>
    </w:p>
    <w:p w14:paraId="193526B1" w14:textId="77777777" w:rsidR="00CE18EC" w:rsidRPr="00357D04" w:rsidRDefault="00CE18EC" w:rsidP="00CE18EC">
      <w:pPr>
        <w:ind w:firstLine="709"/>
        <w:jc w:val="right"/>
        <w:rPr>
          <w:color w:val="FF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1"/>
        <w:gridCol w:w="1694"/>
      </w:tblGrid>
      <w:tr w:rsidR="00CE18EC" w:rsidRPr="00357D04" w14:paraId="2E821FEB" w14:textId="77777777" w:rsidTr="00E8485B">
        <w:trPr>
          <w:trHeight w:val="273"/>
          <w:jc w:val="center"/>
        </w:trPr>
        <w:tc>
          <w:tcPr>
            <w:tcW w:w="6941" w:type="dxa"/>
            <w:shd w:val="clear" w:color="auto" w:fill="auto"/>
            <w:vAlign w:val="center"/>
          </w:tcPr>
          <w:p w14:paraId="271A089A" w14:textId="77777777" w:rsidR="00CE18EC" w:rsidRPr="00357D04" w:rsidRDefault="00CE18EC" w:rsidP="00E8485B">
            <w:pPr>
              <w:ind w:firstLine="709"/>
              <w:jc w:val="both"/>
            </w:pPr>
          </w:p>
        </w:tc>
        <w:tc>
          <w:tcPr>
            <w:tcW w:w="1694" w:type="dxa"/>
          </w:tcPr>
          <w:p w14:paraId="2CC8CD8B" w14:textId="77777777" w:rsidR="00CE18EC" w:rsidRPr="00357D04" w:rsidRDefault="00CE18EC" w:rsidP="00E8485B">
            <w:pPr>
              <w:jc w:val="center"/>
            </w:pPr>
            <w:r w:rsidRPr="00357D04">
              <w:t>2024</w:t>
            </w:r>
          </w:p>
        </w:tc>
      </w:tr>
      <w:tr w:rsidR="00CE18EC" w:rsidRPr="00357D04" w14:paraId="1AD22C35" w14:textId="77777777" w:rsidTr="00E8485B">
        <w:trPr>
          <w:trHeight w:val="273"/>
          <w:jc w:val="center"/>
        </w:trPr>
        <w:tc>
          <w:tcPr>
            <w:tcW w:w="6941" w:type="dxa"/>
            <w:shd w:val="clear" w:color="auto" w:fill="auto"/>
            <w:vAlign w:val="center"/>
          </w:tcPr>
          <w:p w14:paraId="510F4CB7" w14:textId="77777777" w:rsidR="00CE18EC" w:rsidRPr="00357D04" w:rsidRDefault="00CE18EC" w:rsidP="00E8485B">
            <w:pPr>
              <w:jc w:val="both"/>
            </w:pPr>
            <w:r w:rsidRPr="00357D04">
              <w:t xml:space="preserve">Предложение </w:t>
            </w:r>
            <w:r w:rsidRPr="00357D04">
              <w:rPr>
                <w:rFonts w:eastAsia="Calibri"/>
              </w:rPr>
              <w:t>МКП «Водоканал» ТМР</w:t>
            </w:r>
          </w:p>
        </w:tc>
        <w:tc>
          <w:tcPr>
            <w:tcW w:w="1694" w:type="dxa"/>
            <w:vAlign w:val="center"/>
          </w:tcPr>
          <w:p w14:paraId="52FEFA39" w14:textId="77777777" w:rsidR="00CE18EC" w:rsidRPr="00357D04" w:rsidRDefault="00CE18EC" w:rsidP="00E8485B">
            <w:pPr>
              <w:jc w:val="center"/>
            </w:pPr>
            <w:r w:rsidRPr="00357D04">
              <w:t>104,0 %</w:t>
            </w:r>
          </w:p>
        </w:tc>
      </w:tr>
      <w:tr w:rsidR="00CE18EC" w:rsidRPr="00357D04" w14:paraId="5526705A" w14:textId="77777777" w:rsidTr="00E8485B">
        <w:trPr>
          <w:trHeight w:val="273"/>
          <w:jc w:val="center"/>
        </w:trPr>
        <w:tc>
          <w:tcPr>
            <w:tcW w:w="6941" w:type="dxa"/>
            <w:shd w:val="clear" w:color="auto" w:fill="FFFFFF"/>
            <w:vAlign w:val="center"/>
          </w:tcPr>
          <w:p w14:paraId="0BF6BC62" w14:textId="77777777" w:rsidR="00CE18EC" w:rsidRPr="00357D04" w:rsidRDefault="00CE18EC" w:rsidP="00E8485B">
            <w:pPr>
              <w:jc w:val="both"/>
            </w:pPr>
            <w:r w:rsidRPr="00357D04">
              <w:t>Предложение РЭК Кузбасса</w:t>
            </w:r>
          </w:p>
        </w:tc>
        <w:tc>
          <w:tcPr>
            <w:tcW w:w="1694" w:type="dxa"/>
            <w:shd w:val="clear" w:color="auto" w:fill="FFFFFF"/>
            <w:vAlign w:val="center"/>
          </w:tcPr>
          <w:p w14:paraId="13A5A7E3" w14:textId="77777777" w:rsidR="00CE18EC" w:rsidRPr="00357D04" w:rsidRDefault="00CE18EC" w:rsidP="00E8485B">
            <w:pPr>
              <w:jc w:val="center"/>
            </w:pPr>
            <w:r w:rsidRPr="00357D04">
              <w:t>105,0 %</w:t>
            </w:r>
          </w:p>
        </w:tc>
      </w:tr>
    </w:tbl>
    <w:p w14:paraId="3EB11213" w14:textId="77777777" w:rsidR="00CE18EC" w:rsidRPr="00357D04" w:rsidRDefault="00CE18EC" w:rsidP="00CE18EC">
      <w:pPr>
        <w:autoSpaceDE w:val="0"/>
        <w:autoSpaceDN w:val="0"/>
        <w:adjustRightInd w:val="0"/>
        <w:ind w:firstLine="540"/>
        <w:jc w:val="right"/>
        <w:rPr>
          <w:rFonts w:eastAsia="Calibri"/>
          <w:sz w:val="28"/>
          <w:szCs w:val="28"/>
        </w:rPr>
      </w:pPr>
      <w:r w:rsidRPr="00357D04">
        <w:rPr>
          <w:rFonts w:eastAsia="Calibri"/>
          <w:sz w:val="28"/>
          <w:szCs w:val="28"/>
        </w:rPr>
        <w:t>Таблица 5</w:t>
      </w:r>
    </w:p>
    <w:p w14:paraId="2A0F3387" w14:textId="77777777" w:rsidR="00CE18EC" w:rsidRPr="00357D04" w:rsidRDefault="00CE18EC" w:rsidP="00CE18EC">
      <w:pPr>
        <w:autoSpaceDE w:val="0"/>
        <w:autoSpaceDN w:val="0"/>
        <w:adjustRightInd w:val="0"/>
        <w:ind w:firstLine="540"/>
        <w:jc w:val="right"/>
        <w:rPr>
          <w:rFonts w:eastAsia="Calibri"/>
          <w:sz w:val="28"/>
          <w:szCs w:val="28"/>
        </w:rPr>
      </w:pPr>
    </w:p>
    <w:p w14:paraId="2438869B" w14:textId="77777777" w:rsidR="00CE18EC" w:rsidRPr="00357D04" w:rsidRDefault="00CE18EC" w:rsidP="00CE18EC">
      <w:pPr>
        <w:autoSpaceDE w:val="0"/>
        <w:autoSpaceDN w:val="0"/>
        <w:adjustRightInd w:val="0"/>
        <w:jc w:val="right"/>
        <w:rPr>
          <w:rFonts w:eastAsia="Calibri"/>
          <w:sz w:val="28"/>
          <w:szCs w:val="28"/>
        </w:rPr>
      </w:pPr>
      <w:r w:rsidRPr="00357D04">
        <w:rPr>
          <w:rFonts w:ascii="Calibri" w:eastAsia="Calibri" w:hAnsi="Calibri"/>
          <w:noProof/>
          <w:sz w:val="22"/>
          <w:szCs w:val="22"/>
        </w:rPr>
        <w:lastRenderedPageBreak/>
        <w:drawing>
          <wp:inline distT="0" distB="0" distL="0" distR="0" wp14:anchorId="1FEA1FE5" wp14:editId="73D666D6">
            <wp:extent cx="5657850" cy="4381500"/>
            <wp:effectExtent l="0" t="0" r="0" b="0"/>
            <wp:docPr id="2109578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57850" cy="4381500"/>
                    </a:xfrm>
                    <a:prstGeom prst="rect">
                      <a:avLst/>
                    </a:prstGeom>
                    <a:noFill/>
                    <a:ln>
                      <a:noFill/>
                    </a:ln>
                  </pic:spPr>
                </pic:pic>
              </a:graphicData>
            </a:graphic>
          </wp:inline>
        </w:drawing>
      </w:r>
    </w:p>
    <w:p w14:paraId="2790A381" w14:textId="77777777" w:rsidR="00CE18EC" w:rsidRPr="00357D04" w:rsidRDefault="00CE18EC" w:rsidP="00CE18EC">
      <w:pPr>
        <w:autoSpaceDE w:val="0"/>
        <w:autoSpaceDN w:val="0"/>
        <w:adjustRightInd w:val="0"/>
        <w:ind w:firstLine="540"/>
        <w:jc w:val="right"/>
        <w:rPr>
          <w:rFonts w:eastAsia="Calibri"/>
          <w:sz w:val="28"/>
          <w:szCs w:val="28"/>
        </w:rPr>
      </w:pPr>
    </w:p>
    <w:p w14:paraId="72DD525E" w14:textId="77777777" w:rsidR="00CE18EC" w:rsidRPr="00357D04" w:rsidRDefault="00CE18EC" w:rsidP="00CE18EC">
      <w:pPr>
        <w:ind w:firstLine="709"/>
        <w:jc w:val="both"/>
        <w:rPr>
          <w:rFonts w:eastAsia="Calibri"/>
          <w:sz w:val="28"/>
          <w:szCs w:val="28"/>
        </w:rPr>
      </w:pPr>
      <w:r w:rsidRPr="00357D04">
        <w:rPr>
          <w:color w:val="FF0000"/>
          <w:sz w:val="28"/>
          <w:szCs w:val="28"/>
        </w:rPr>
        <w:t xml:space="preserve">  </w:t>
      </w:r>
      <w:r w:rsidRPr="00357D04">
        <w:rPr>
          <w:rFonts w:eastAsia="Calibri"/>
          <w:sz w:val="28"/>
          <w:szCs w:val="28"/>
        </w:rPr>
        <w:t xml:space="preserve">На основании представленных обосновывающих документов, учитывая их объем и качество специалистом РЭК Кузбасса произведен расчет платы за подключение.  </w:t>
      </w:r>
    </w:p>
    <w:p w14:paraId="2FADDD6E" w14:textId="77777777" w:rsidR="00CE18EC" w:rsidRPr="00357D04" w:rsidRDefault="00CE18EC" w:rsidP="00CE18EC">
      <w:pPr>
        <w:autoSpaceDE w:val="0"/>
        <w:autoSpaceDN w:val="0"/>
        <w:adjustRightInd w:val="0"/>
        <w:ind w:firstLine="709"/>
        <w:jc w:val="both"/>
        <w:rPr>
          <w:rFonts w:eastAsia="Calibri"/>
          <w:sz w:val="28"/>
          <w:szCs w:val="28"/>
        </w:rPr>
      </w:pPr>
      <w:r w:rsidRPr="00357D04">
        <w:rPr>
          <w:rFonts w:eastAsia="Calibri"/>
          <w:sz w:val="28"/>
          <w:szCs w:val="28"/>
        </w:rPr>
        <w:t>Расчет платы производился исходя из стоимости строительства сетей водоснабжения (Таблица 3).</w:t>
      </w:r>
    </w:p>
    <w:p w14:paraId="3C149369" w14:textId="77777777" w:rsidR="00CE18EC" w:rsidRPr="00357D04" w:rsidRDefault="00CE18EC" w:rsidP="00CE18EC">
      <w:pPr>
        <w:autoSpaceDE w:val="0"/>
        <w:autoSpaceDN w:val="0"/>
        <w:adjustRightInd w:val="0"/>
        <w:ind w:firstLine="540"/>
        <w:jc w:val="both"/>
        <w:rPr>
          <w:sz w:val="28"/>
          <w:szCs w:val="28"/>
        </w:rPr>
      </w:pPr>
      <w:r w:rsidRPr="00357D04">
        <w:rPr>
          <w:sz w:val="28"/>
          <w:szCs w:val="28"/>
        </w:rPr>
        <w:t xml:space="preserve">По расчету РЭК Кузбасса ставки тарифа за протяженность к централизованным системам водоснабжения </w:t>
      </w:r>
      <w:r w:rsidRPr="00357D04">
        <w:rPr>
          <w:rFonts w:eastAsia="Calibri"/>
          <w:bCs/>
          <w:sz w:val="28"/>
          <w:szCs w:val="28"/>
          <w:lang w:eastAsia="en-US"/>
        </w:rPr>
        <w:t>на 2023-2024 годы, с разбивкой</w:t>
      </w:r>
      <w:r w:rsidRPr="00357D04">
        <w:rPr>
          <w:sz w:val="28"/>
          <w:szCs w:val="28"/>
        </w:rPr>
        <w:t xml:space="preserve"> по диаметрам сложились на уровне, представленном в приложении №1 к экспертному заключению.</w:t>
      </w:r>
    </w:p>
    <w:p w14:paraId="7C6803CC" w14:textId="77777777" w:rsidR="00CE18EC" w:rsidRPr="00357D04" w:rsidRDefault="00CE18EC" w:rsidP="00CE18EC">
      <w:pPr>
        <w:spacing w:line="276" w:lineRule="auto"/>
        <w:jc w:val="both"/>
        <w:rPr>
          <w:rFonts w:eastAsia="Calibri"/>
          <w:sz w:val="28"/>
          <w:szCs w:val="28"/>
        </w:rPr>
      </w:pPr>
      <w:r w:rsidRPr="00357D04">
        <w:rPr>
          <w:rFonts w:eastAsia="Calibri"/>
          <w:sz w:val="28"/>
          <w:szCs w:val="28"/>
        </w:rPr>
        <w:t xml:space="preserve">        С учетом проведенного анализа и предложений предприятия предлагается:</w:t>
      </w:r>
    </w:p>
    <w:p w14:paraId="3D66B573" w14:textId="77777777" w:rsidR="00CE18EC" w:rsidRPr="00357D04" w:rsidRDefault="00CE18EC" w:rsidP="00CE18EC">
      <w:pPr>
        <w:jc w:val="both"/>
        <w:rPr>
          <w:rFonts w:eastAsia="Calibri"/>
          <w:sz w:val="28"/>
          <w:szCs w:val="28"/>
        </w:rPr>
      </w:pPr>
      <w:r w:rsidRPr="00357D04">
        <w:rPr>
          <w:rFonts w:eastAsia="Calibri"/>
          <w:sz w:val="28"/>
          <w:szCs w:val="28"/>
        </w:rPr>
        <w:t xml:space="preserve">         1. Утвердить тарифы на подключение</w:t>
      </w:r>
      <w:r w:rsidRPr="00357D04">
        <w:rPr>
          <w:kern w:val="32"/>
          <w:sz w:val="28"/>
          <w:szCs w:val="28"/>
        </w:rPr>
        <w:t xml:space="preserve"> к централизованной системе холодного водоснабжения </w:t>
      </w:r>
      <w:r w:rsidRPr="00357D04">
        <w:rPr>
          <w:rFonts w:eastAsia="Calibri"/>
          <w:sz w:val="28"/>
          <w:szCs w:val="28"/>
        </w:rPr>
        <w:t>МКП «Водоканал» ТМР</w:t>
      </w:r>
      <w:r w:rsidRPr="00357D04">
        <w:rPr>
          <w:kern w:val="32"/>
          <w:sz w:val="28"/>
          <w:szCs w:val="28"/>
        </w:rPr>
        <w:t xml:space="preserve"> в отношении заявителей,</w:t>
      </w:r>
      <w:r w:rsidRPr="00357D04">
        <w:rPr>
          <w:sz w:val="28"/>
          <w:szCs w:val="28"/>
        </w:rPr>
        <w:t xml:space="preserve"> величина подключаемой (присоединяемой) нагрузки объектов которых не превышает 250 куб. метров в сутки и (или) осуществляется с использованием создаваемых сетей водоснабжения с наружным диаметром, не превышающим 250 мм (предельный уровень нагрузки),</w:t>
      </w:r>
      <w:r w:rsidRPr="00357D04">
        <w:rPr>
          <w:kern w:val="32"/>
          <w:sz w:val="28"/>
          <w:szCs w:val="28"/>
        </w:rPr>
        <w:t xml:space="preserve"> на территории Таштагольского муниципального района </w:t>
      </w:r>
      <w:r w:rsidRPr="00357D04">
        <w:rPr>
          <w:rFonts w:eastAsia="Calibri"/>
          <w:sz w:val="28"/>
          <w:szCs w:val="28"/>
        </w:rPr>
        <w:t xml:space="preserve"> при открытом способе прокладки дифференцировано по диаметрам  исходя из расчета РЭК Кузбасса на следующем уровне с учетом календарной разбивки по периодам (Таблица 7).</w:t>
      </w:r>
    </w:p>
    <w:p w14:paraId="284BDEDC" w14:textId="77777777" w:rsidR="00CE18EC" w:rsidRPr="00357D04" w:rsidRDefault="00CE18EC" w:rsidP="00CE18EC">
      <w:pPr>
        <w:jc w:val="both"/>
        <w:rPr>
          <w:rFonts w:eastAsia="Calibri"/>
          <w:sz w:val="28"/>
          <w:szCs w:val="28"/>
        </w:rPr>
      </w:pPr>
    </w:p>
    <w:p w14:paraId="01B16ED9" w14:textId="77777777" w:rsidR="00CE18EC" w:rsidRPr="00357D04" w:rsidRDefault="00CE18EC" w:rsidP="00CE18EC">
      <w:pPr>
        <w:ind w:firstLine="709"/>
        <w:jc w:val="right"/>
        <w:rPr>
          <w:rFonts w:eastAsia="Calibri"/>
          <w:sz w:val="28"/>
          <w:szCs w:val="28"/>
        </w:rPr>
      </w:pPr>
      <w:r w:rsidRPr="00357D04">
        <w:rPr>
          <w:rFonts w:eastAsia="Calibri"/>
          <w:sz w:val="28"/>
          <w:szCs w:val="28"/>
        </w:rPr>
        <w:t>Таблица 7</w:t>
      </w:r>
    </w:p>
    <w:p w14:paraId="0EF634E8" w14:textId="77777777" w:rsidR="00CE18EC" w:rsidRPr="00357D04" w:rsidRDefault="00CE18EC" w:rsidP="00CE18EC">
      <w:pPr>
        <w:ind w:firstLine="709"/>
        <w:jc w:val="right"/>
        <w:rPr>
          <w:rFonts w:eastAsia="Calibri"/>
          <w:sz w:val="28"/>
          <w:szCs w:val="28"/>
        </w:rPr>
      </w:pPr>
    </w:p>
    <w:p w14:paraId="165852FF" w14:textId="77777777" w:rsidR="00CE18EC" w:rsidRPr="00357D04" w:rsidRDefault="00CE18EC" w:rsidP="00CE18EC">
      <w:pPr>
        <w:ind w:firstLine="709"/>
        <w:jc w:val="right"/>
        <w:rPr>
          <w:rFonts w:eastAsia="Calibri"/>
          <w:sz w:val="28"/>
          <w:szCs w:val="28"/>
        </w:rPr>
      </w:pPr>
      <w:r w:rsidRPr="00357D04">
        <w:rPr>
          <w:rFonts w:eastAsia="Calibri"/>
          <w:sz w:val="28"/>
          <w:szCs w:val="28"/>
        </w:rPr>
        <w:lastRenderedPageBreak/>
        <w:t>(без НДС)</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1"/>
        <w:gridCol w:w="1701"/>
        <w:gridCol w:w="1701"/>
        <w:gridCol w:w="1701"/>
      </w:tblGrid>
      <w:tr w:rsidR="00CE18EC" w:rsidRPr="00357D04" w14:paraId="559A626A" w14:textId="77777777" w:rsidTr="00E8485B">
        <w:trPr>
          <w:trHeight w:val="605"/>
          <w:jc w:val="center"/>
        </w:trPr>
        <w:tc>
          <w:tcPr>
            <w:tcW w:w="851" w:type="dxa"/>
            <w:shd w:val="clear" w:color="auto" w:fill="auto"/>
            <w:vAlign w:val="center"/>
          </w:tcPr>
          <w:p w14:paraId="5574B948" w14:textId="77777777" w:rsidR="00CE18EC" w:rsidRPr="00357D04" w:rsidRDefault="00CE18EC" w:rsidP="00E8485B">
            <w:pPr>
              <w:jc w:val="center"/>
              <w:rPr>
                <w:sz w:val="28"/>
                <w:szCs w:val="28"/>
                <w:lang w:eastAsia="en-US"/>
              </w:rPr>
            </w:pPr>
            <w:r w:rsidRPr="00357D04">
              <w:rPr>
                <w:sz w:val="28"/>
                <w:szCs w:val="28"/>
                <w:lang w:eastAsia="en-US"/>
              </w:rPr>
              <w:t>№ п/п</w:t>
            </w:r>
          </w:p>
        </w:tc>
        <w:tc>
          <w:tcPr>
            <w:tcW w:w="3261" w:type="dxa"/>
            <w:shd w:val="clear" w:color="auto" w:fill="auto"/>
            <w:vAlign w:val="center"/>
          </w:tcPr>
          <w:p w14:paraId="79F4E548" w14:textId="77777777" w:rsidR="00CE18EC" w:rsidRPr="00357D04" w:rsidRDefault="00CE18EC" w:rsidP="00E8485B">
            <w:pPr>
              <w:jc w:val="center"/>
              <w:rPr>
                <w:sz w:val="28"/>
                <w:szCs w:val="28"/>
                <w:lang w:eastAsia="en-US"/>
              </w:rPr>
            </w:pPr>
            <w:r w:rsidRPr="00357D04">
              <w:rPr>
                <w:sz w:val="28"/>
                <w:szCs w:val="28"/>
                <w:lang w:eastAsia="en-US"/>
              </w:rPr>
              <w:t>Наименование</w:t>
            </w:r>
          </w:p>
        </w:tc>
        <w:tc>
          <w:tcPr>
            <w:tcW w:w="1701" w:type="dxa"/>
          </w:tcPr>
          <w:p w14:paraId="430CEB19" w14:textId="77777777" w:rsidR="00CE18EC" w:rsidRPr="00357D04" w:rsidRDefault="00CE18EC" w:rsidP="00E8485B">
            <w:pPr>
              <w:jc w:val="center"/>
              <w:rPr>
                <w:sz w:val="28"/>
                <w:szCs w:val="28"/>
                <w:lang w:eastAsia="en-US"/>
              </w:rPr>
            </w:pPr>
            <w:r w:rsidRPr="00357D04">
              <w:rPr>
                <w:sz w:val="28"/>
                <w:szCs w:val="28"/>
                <w:lang w:eastAsia="en-US"/>
              </w:rPr>
              <w:t>Единица</w:t>
            </w:r>
          </w:p>
          <w:p w14:paraId="61A4064E" w14:textId="77777777" w:rsidR="00CE18EC" w:rsidRPr="00357D04" w:rsidRDefault="00CE18EC" w:rsidP="00E8485B">
            <w:pPr>
              <w:jc w:val="center"/>
              <w:rPr>
                <w:sz w:val="28"/>
                <w:szCs w:val="28"/>
                <w:lang w:eastAsia="en-US"/>
              </w:rPr>
            </w:pPr>
            <w:r w:rsidRPr="00357D04">
              <w:rPr>
                <w:sz w:val="28"/>
                <w:szCs w:val="28"/>
                <w:lang w:eastAsia="en-US"/>
              </w:rPr>
              <w:t>измерения</w:t>
            </w:r>
          </w:p>
        </w:tc>
        <w:tc>
          <w:tcPr>
            <w:tcW w:w="1701" w:type="dxa"/>
          </w:tcPr>
          <w:p w14:paraId="6C92D193" w14:textId="77777777" w:rsidR="00CE18EC" w:rsidRPr="00357D04" w:rsidRDefault="00CE18EC" w:rsidP="00E8485B">
            <w:pPr>
              <w:jc w:val="center"/>
              <w:rPr>
                <w:sz w:val="28"/>
                <w:szCs w:val="28"/>
                <w:lang w:eastAsia="en-US"/>
              </w:rPr>
            </w:pPr>
            <w:r w:rsidRPr="00357D04">
              <w:rPr>
                <w:sz w:val="28"/>
                <w:szCs w:val="28"/>
                <w:lang w:eastAsia="en-US"/>
              </w:rPr>
              <w:t>с 21.12.2023</w:t>
            </w:r>
          </w:p>
          <w:p w14:paraId="577EDC2D" w14:textId="77777777" w:rsidR="00CE18EC" w:rsidRPr="00357D04" w:rsidRDefault="00CE18EC" w:rsidP="00E8485B">
            <w:pPr>
              <w:jc w:val="center"/>
              <w:rPr>
                <w:sz w:val="28"/>
                <w:szCs w:val="28"/>
                <w:lang w:eastAsia="en-US"/>
              </w:rPr>
            </w:pPr>
            <w:r w:rsidRPr="00357D04">
              <w:rPr>
                <w:sz w:val="28"/>
                <w:szCs w:val="28"/>
                <w:lang w:eastAsia="en-US"/>
              </w:rPr>
              <w:t>по 31.12.2023</w:t>
            </w:r>
          </w:p>
        </w:tc>
        <w:tc>
          <w:tcPr>
            <w:tcW w:w="1701" w:type="dxa"/>
            <w:shd w:val="clear" w:color="auto" w:fill="auto"/>
          </w:tcPr>
          <w:p w14:paraId="38D19A37" w14:textId="77777777" w:rsidR="00CE18EC" w:rsidRPr="00357D04" w:rsidRDefault="00CE18EC" w:rsidP="00E8485B">
            <w:pPr>
              <w:jc w:val="center"/>
              <w:rPr>
                <w:sz w:val="28"/>
                <w:szCs w:val="28"/>
                <w:lang w:eastAsia="en-US"/>
              </w:rPr>
            </w:pPr>
            <w:r w:rsidRPr="00357D04">
              <w:rPr>
                <w:sz w:val="28"/>
                <w:szCs w:val="28"/>
                <w:lang w:eastAsia="en-US"/>
              </w:rPr>
              <w:t>с 01.01.2024</w:t>
            </w:r>
          </w:p>
          <w:p w14:paraId="5C161116" w14:textId="77777777" w:rsidR="00CE18EC" w:rsidRPr="00357D04" w:rsidRDefault="00CE18EC" w:rsidP="00E8485B">
            <w:pPr>
              <w:jc w:val="center"/>
              <w:rPr>
                <w:sz w:val="28"/>
                <w:szCs w:val="28"/>
                <w:lang w:eastAsia="en-US"/>
              </w:rPr>
            </w:pPr>
            <w:r w:rsidRPr="00357D04">
              <w:rPr>
                <w:sz w:val="28"/>
                <w:szCs w:val="28"/>
                <w:lang w:eastAsia="en-US"/>
              </w:rPr>
              <w:t>по 31.12.2024</w:t>
            </w:r>
          </w:p>
        </w:tc>
      </w:tr>
      <w:tr w:rsidR="00CE18EC" w:rsidRPr="00357D04" w14:paraId="30B7662D" w14:textId="77777777" w:rsidTr="00E8485B">
        <w:trPr>
          <w:trHeight w:val="342"/>
          <w:jc w:val="center"/>
        </w:trPr>
        <w:tc>
          <w:tcPr>
            <w:tcW w:w="851" w:type="dxa"/>
            <w:shd w:val="clear" w:color="auto" w:fill="auto"/>
            <w:vAlign w:val="center"/>
          </w:tcPr>
          <w:p w14:paraId="1EBE6C27" w14:textId="77777777" w:rsidR="00CE18EC" w:rsidRPr="00357D04" w:rsidRDefault="00CE18EC" w:rsidP="00E8485B">
            <w:pPr>
              <w:jc w:val="center"/>
              <w:rPr>
                <w:sz w:val="28"/>
                <w:szCs w:val="28"/>
                <w:lang w:eastAsia="en-US"/>
              </w:rPr>
            </w:pPr>
            <w:r w:rsidRPr="00357D04">
              <w:rPr>
                <w:sz w:val="28"/>
                <w:szCs w:val="28"/>
                <w:lang w:eastAsia="en-US"/>
              </w:rPr>
              <w:t>1.</w:t>
            </w:r>
          </w:p>
        </w:tc>
        <w:tc>
          <w:tcPr>
            <w:tcW w:w="3261" w:type="dxa"/>
            <w:shd w:val="clear" w:color="auto" w:fill="auto"/>
          </w:tcPr>
          <w:p w14:paraId="0A47E060" w14:textId="77777777" w:rsidR="00CE18EC" w:rsidRPr="00357D04" w:rsidRDefault="00CE18EC" w:rsidP="00E8485B">
            <w:pPr>
              <w:rPr>
                <w:sz w:val="28"/>
                <w:szCs w:val="28"/>
                <w:lang w:eastAsia="en-US"/>
              </w:rPr>
            </w:pPr>
            <w:r w:rsidRPr="00357D04">
              <w:rPr>
                <w:sz w:val="28"/>
                <w:szCs w:val="28"/>
                <w:lang w:eastAsia="en-US"/>
              </w:rPr>
              <w:t>до 40 мм (включительно)</w:t>
            </w:r>
          </w:p>
        </w:tc>
        <w:tc>
          <w:tcPr>
            <w:tcW w:w="1701" w:type="dxa"/>
            <w:vAlign w:val="center"/>
          </w:tcPr>
          <w:p w14:paraId="02776BF1" w14:textId="77777777" w:rsidR="00CE18EC" w:rsidRPr="00357D04" w:rsidRDefault="00CE18EC" w:rsidP="00E8485B">
            <w:pPr>
              <w:jc w:val="center"/>
              <w:rPr>
                <w:sz w:val="28"/>
                <w:szCs w:val="28"/>
                <w:lang w:eastAsia="en-US"/>
              </w:rPr>
            </w:pPr>
            <w:r w:rsidRPr="00357D04">
              <w:rPr>
                <w:sz w:val="28"/>
                <w:szCs w:val="28"/>
                <w:lang w:eastAsia="en-US"/>
              </w:rPr>
              <w:t>тыс. руб./км</w:t>
            </w:r>
          </w:p>
        </w:tc>
        <w:tc>
          <w:tcPr>
            <w:tcW w:w="1701" w:type="dxa"/>
            <w:shd w:val="clear" w:color="auto" w:fill="auto"/>
            <w:vAlign w:val="center"/>
          </w:tcPr>
          <w:p w14:paraId="3A749E58" w14:textId="77777777" w:rsidR="00CE18EC" w:rsidRPr="00357D04" w:rsidRDefault="00CE18EC" w:rsidP="00E8485B">
            <w:pPr>
              <w:jc w:val="center"/>
              <w:rPr>
                <w:sz w:val="28"/>
                <w:szCs w:val="28"/>
                <w:lang w:eastAsia="en-US"/>
              </w:rPr>
            </w:pPr>
            <w:r w:rsidRPr="00357D04">
              <w:rPr>
                <w:sz w:val="28"/>
                <w:szCs w:val="28"/>
                <w:lang w:eastAsia="en-US"/>
              </w:rPr>
              <w:t>7 793,95</w:t>
            </w:r>
          </w:p>
        </w:tc>
        <w:tc>
          <w:tcPr>
            <w:tcW w:w="1701" w:type="dxa"/>
            <w:shd w:val="clear" w:color="auto" w:fill="auto"/>
            <w:vAlign w:val="center"/>
          </w:tcPr>
          <w:p w14:paraId="26EB6CBD" w14:textId="77777777" w:rsidR="00CE18EC" w:rsidRPr="00357D04" w:rsidRDefault="00CE18EC" w:rsidP="00E8485B">
            <w:pPr>
              <w:jc w:val="center"/>
              <w:rPr>
                <w:sz w:val="28"/>
                <w:szCs w:val="28"/>
                <w:lang w:eastAsia="en-US"/>
              </w:rPr>
            </w:pPr>
            <w:r w:rsidRPr="00357D04">
              <w:rPr>
                <w:sz w:val="28"/>
                <w:szCs w:val="28"/>
                <w:lang w:eastAsia="en-US"/>
              </w:rPr>
              <w:t>8 183,65</w:t>
            </w:r>
          </w:p>
        </w:tc>
      </w:tr>
      <w:tr w:rsidR="00CE18EC" w:rsidRPr="00357D04" w14:paraId="55A0F7F5" w14:textId="77777777" w:rsidTr="00E8485B">
        <w:trPr>
          <w:trHeight w:val="342"/>
          <w:jc w:val="center"/>
        </w:trPr>
        <w:tc>
          <w:tcPr>
            <w:tcW w:w="851" w:type="dxa"/>
            <w:shd w:val="clear" w:color="auto" w:fill="auto"/>
            <w:vAlign w:val="center"/>
          </w:tcPr>
          <w:p w14:paraId="06D7AC2F" w14:textId="77777777" w:rsidR="00CE18EC" w:rsidRPr="00357D04" w:rsidRDefault="00CE18EC" w:rsidP="00E8485B">
            <w:pPr>
              <w:jc w:val="center"/>
              <w:rPr>
                <w:sz w:val="28"/>
                <w:szCs w:val="28"/>
                <w:lang w:eastAsia="en-US"/>
              </w:rPr>
            </w:pPr>
            <w:r w:rsidRPr="00357D04">
              <w:rPr>
                <w:sz w:val="28"/>
                <w:szCs w:val="28"/>
                <w:lang w:eastAsia="en-US"/>
              </w:rPr>
              <w:t>2.</w:t>
            </w:r>
          </w:p>
        </w:tc>
        <w:tc>
          <w:tcPr>
            <w:tcW w:w="3261" w:type="dxa"/>
            <w:shd w:val="clear" w:color="auto" w:fill="auto"/>
          </w:tcPr>
          <w:p w14:paraId="1AF546C4" w14:textId="77777777" w:rsidR="00CE18EC" w:rsidRPr="00357D04" w:rsidRDefault="00CE18EC" w:rsidP="00E8485B">
            <w:pPr>
              <w:rPr>
                <w:sz w:val="28"/>
                <w:szCs w:val="28"/>
                <w:lang w:eastAsia="en-US"/>
              </w:rPr>
            </w:pPr>
            <w:r w:rsidRPr="00357D04">
              <w:rPr>
                <w:sz w:val="28"/>
                <w:szCs w:val="28"/>
                <w:lang w:eastAsia="en-US"/>
              </w:rPr>
              <w:t>свыше 40 мм до 70 мм (включительно)</w:t>
            </w:r>
          </w:p>
        </w:tc>
        <w:tc>
          <w:tcPr>
            <w:tcW w:w="1701" w:type="dxa"/>
            <w:vAlign w:val="center"/>
          </w:tcPr>
          <w:p w14:paraId="4EA88FD0" w14:textId="77777777" w:rsidR="00CE18EC" w:rsidRPr="00357D04" w:rsidRDefault="00CE18EC" w:rsidP="00E8485B">
            <w:pPr>
              <w:jc w:val="center"/>
              <w:rPr>
                <w:sz w:val="28"/>
                <w:szCs w:val="28"/>
                <w:lang w:eastAsia="en-US"/>
              </w:rPr>
            </w:pPr>
            <w:r w:rsidRPr="00357D04">
              <w:rPr>
                <w:sz w:val="28"/>
                <w:szCs w:val="28"/>
                <w:lang w:eastAsia="en-US"/>
              </w:rPr>
              <w:t>тыс. руб./км</w:t>
            </w:r>
          </w:p>
        </w:tc>
        <w:tc>
          <w:tcPr>
            <w:tcW w:w="1701" w:type="dxa"/>
            <w:shd w:val="clear" w:color="auto" w:fill="auto"/>
            <w:vAlign w:val="center"/>
          </w:tcPr>
          <w:p w14:paraId="33A20AC3" w14:textId="77777777" w:rsidR="00CE18EC" w:rsidRPr="00357D04" w:rsidRDefault="00CE18EC" w:rsidP="00E8485B">
            <w:pPr>
              <w:jc w:val="center"/>
              <w:rPr>
                <w:sz w:val="28"/>
                <w:szCs w:val="28"/>
                <w:lang w:eastAsia="en-US"/>
              </w:rPr>
            </w:pPr>
            <w:r w:rsidRPr="00357D04">
              <w:rPr>
                <w:sz w:val="28"/>
                <w:szCs w:val="28"/>
                <w:lang w:eastAsia="en-US"/>
              </w:rPr>
              <w:t>7 483,69</w:t>
            </w:r>
          </w:p>
        </w:tc>
        <w:tc>
          <w:tcPr>
            <w:tcW w:w="1701" w:type="dxa"/>
            <w:shd w:val="clear" w:color="auto" w:fill="auto"/>
            <w:vAlign w:val="center"/>
          </w:tcPr>
          <w:p w14:paraId="6A839967" w14:textId="77777777" w:rsidR="00CE18EC" w:rsidRPr="00357D04" w:rsidRDefault="00CE18EC" w:rsidP="00E8485B">
            <w:pPr>
              <w:jc w:val="center"/>
              <w:rPr>
                <w:sz w:val="28"/>
                <w:szCs w:val="28"/>
                <w:lang w:eastAsia="en-US"/>
              </w:rPr>
            </w:pPr>
            <w:r w:rsidRPr="00357D04">
              <w:rPr>
                <w:sz w:val="28"/>
                <w:szCs w:val="28"/>
                <w:lang w:eastAsia="en-US"/>
              </w:rPr>
              <w:t>7 857,87</w:t>
            </w:r>
          </w:p>
        </w:tc>
      </w:tr>
      <w:tr w:rsidR="00CE18EC" w:rsidRPr="00357D04" w14:paraId="3635D1AC" w14:textId="77777777" w:rsidTr="00E8485B">
        <w:trPr>
          <w:trHeight w:val="342"/>
          <w:jc w:val="center"/>
        </w:trPr>
        <w:tc>
          <w:tcPr>
            <w:tcW w:w="851" w:type="dxa"/>
            <w:shd w:val="clear" w:color="auto" w:fill="auto"/>
            <w:vAlign w:val="center"/>
          </w:tcPr>
          <w:p w14:paraId="1B554F4B" w14:textId="77777777" w:rsidR="00CE18EC" w:rsidRPr="00357D04" w:rsidRDefault="00CE18EC" w:rsidP="00E8485B">
            <w:pPr>
              <w:jc w:val="center"/>
              <w:rPr>
                <w:sz w:val="28"/>
                <w:szCs w:val="28"/>
                <w:lang w:eastAsia="en-US"/>
              </w:rPr>
            </w:pPr>
            <w:r w:rsidRPr="00357D04">
              <w:rPr>
                <w:sz w:val="28"/>
                <w:szCs w:val="28"/>
                <w:lang w:eastAsia="en-US"/>
              </w:rPr>
              <w:t>3.</w:t>
            </w:r>
          </w:p>
        </w:tc>
        <w:tc>
          <w:tcPr>
            <w:tcW w:w="3261" w:type="dxa"/>
            <w:shd w:val="clear" w:color="auto" w:fill="auto"/>
          </w:tcPr>
          <w:p w14:paraId="32CFA931" w14:textId="77777777" w:rsidR="00CE18EC" w:rsidRPr="00357D04" w:rsidRDefault="00CE18EC" w:rsidP="00E8485B">
            <w:pPr>
              <w:rPr>
                <w:sz w:val="28"/>
                <w:szCs w:val="28"/>
                <w:lang w:eastAsia="en-US"/>
              </w:rPr>
            </w:pPr>
            <w:r w:rsidRPr="00357D04">
              <w:rPr>
                <w:sz w:val="28"/>
                <w:szCs w:val="28"/>
                <w:lang w:eastAsia="en-US"/>
              </w:rPr>
              <w:t>свыше 100 мм до 150 мм (включительно)</w:t>
            </w:r>
          </w:p>
        </w:tc>
        <w:tc>
          <w:tcPr>
            <w:tcW w:w="1701" w:type="dxa"/>
            <w:vAlign w:val="center"/>
          </w:tcPr>
          <w:p w14:paraId="639A9870" w14:textId="77777777" w:rsidR="00CE18EC" w:rsidRPr="00357D04" w:rsidRDefault="00CE18EC" w:rsidP="00E8485B">
            <w:pPr>
              <w:jc w:val="center"/>
              <w:rPr>
                <w:sz w:val="28"/>
                <w:szCs w:val="28"/>
                <w:lang w:eastAsia="en-US"/>
              </w:rPr>
            </w:pPr>
            <w:r w:rsidRPr="00357D04">
              <w:rPr>
                <w:sz w:val="28"/>
                <w:szCs w:val="28"/>
                <w:lang w:eastAsia="en-US"/>
              </w:rPr>
              <w:t>тыс. руб./км</w:t>
            </w:r>
          </w:p>
        </w:tc>
        <w:tc>
          <w:tcPr>
            <w:tcW w:w="1701" w:type="dxa"/>
            <w:shd w:val="clear" w:color="auto" w:fill="auto"/>
            <w:vAlign w:val="center"/>
          </w:tcPr>
          <w:p w14:paraId="3CD6E026" w14:textId="77777777" w:rsidR="00CE18EC" w:rsidRPr="00357D04" w:rsidRDefault="00CE18EC" w:rsidP="00E8485B">
            <w:pPr>
              <w:jc w:val="center"/>
              <w:rPr>
                <w:sz w:val="28"/>
                <w:szCs w:val="28"/>
                <w:lang w:eastAsia="en-US"/>
              </w:rPr>
            </w:pPr>
            <w:r w:rsidRPr="00357D04">
              <w:rPr>
                <w:sz w:val="28"/>
                <w:szCs w:val="28"/>
                <w:lang w:eastAsia="en-US"/>
              </w:rPr>
              <w:t>8 200,23</w:t>
            </w:r>
          </w:p>
        </w:tc>
        <w:tc>
          <w:tcPr>
            <w:tcW w:w="1701" w:type="dxa"/>
            <w:shd w:val="clear" w:color="auto" w:fill="auto"/>
            <w:vAlign w:val="center"/>
          </w:tcPr>
          <w:p w14:paraId="1A61D505" w14:textId="77777777" w:rsidR="00CE18EC" w:rsidRPr="00357D04" w:rsidRDefault="00CE18EC" w:rsidP="00E8485B">
            <w:pPr>
              <w:jc w:val="center"/>
              <w:rPr>
                <w:sz w:val="28"/>
                <w:szCs w:val="28"/>
                <w:lang w:eastAsia="en-US"/>
              </w:rPr>
            </w:pPr>
            <w:r w:rsidRPr="00357D04">
              <w:rPr>
                <w:sz w:val="28"/>
                <w:szCs w:val="28"/>
                <w:lang w:eastAsia="en-US"/>
              </w:rPr>
              <w:t>8 610,24</w:t>
            </w:r>
          </w:p>
        </w:tc>
      </w:tr>
    </w:tbl>
    <w:p w14:paraId="49B97772" w14:textId="77777777" w:rsidR="00CE18EC" w:rsidRPr="00357D04" w:rsidRDefault="00CE18EC" w:rsidP="00CE18EC">
      <w:pPr>
        <w:ind w:firstLine="709"/>
        <w:jc w:val="both"/>
        <w:rPr>
          <w:rFonts w:eastAsia="Calibri"/>
          <w:sz w:val="28"/>
          <w:szCs w:val="28"/>
        </w:rPr>
      </w:pPr>
    </w:p>
    <w:p w14:paraId="6B282096" w14:textId="77777777" w:rsidR="00CE18EC" w:rsidRPr="00357D04" w:rsidRDefault="00CE18EC" w:rsidP="00CE18EC">
      <w:pPr>
        <w:ind w:firstLine="709"/>
        <w:jc w:val="both"/>
        <w:rPr>
          <w:rFonts w:eastAsia="Calibri"/>
          <w:sz w:val="28"/>
          <w:szCs w:val="28"/>
        </w:rPr>
      </w:pPr>
      <w:r w:rsidRPr="00357D04">
        <w:rPr>
          <w:rFonts w:eastAsia="Calibri"/>
          <w:sz w:val="28"/>
          <w:szCs w:val="28"/>
        </w:rPr>
        <w:t xml:space="preserve">2. Утвердить тарифы на подключение </w:t>
      </w:r>
      <w:r w:rsidRPr="00357D04">
        <w:rPr>
          <w:kern w:val="32"/>
          <w:sz w:val="28"/>
          <w:szCs w:val="28"/>
        </w:rPr>
        <w:t xml:space="preserve">к централизованной системе холодного водоснабжения </w:t>
      </w:r>
      <w:r w:rsidRPr="00357D04">
        <w:rPr>
          <w:rFonts w:eastAsia="Calibri"/>
          <w:sz w:val="28"/>
          <w:szCs w:val="28"/>
        </w:rPr>
        <w:t xml:space="preserve">МКП «Водоканал» ТМР </w:t>
      </w:r>
      <w:r w:rsidRPr="00357D04">
        <w:rPr>
          <w:kern w:val="32"/>
          <w:sz w:val="28"/>
          <w:szCs w:val="28"/>
        </w:rPr>
        <w:t>в отношении заявителей,</w:t>
      </w:r>
      <w:r w:rsidRPr="00357D04">
        <w:rPr>
          <w:sz w:val="28"/>
          <w:szCs w:val="28"/>
        </w:rPr>
        <w:t xml:space="preserve"> величина подключаемой (присоединяемой) нагрузки объектов которых не превышает 250 куб. метров в сутки и (или) осуществляется с использованием создаваемых сетей водоснабжения с наружным диаметром, не превышающим 250 мм (предельный уровень нагрузки),</w:t>
      </w:r>
      <w:r w:rsidRPr="00357D04">
        <w:rPr>
          <w:kern w:val="32"/>
          <w:sz w:val="28"/>
          <w:szCs w:val="28"/>
        </w:rPr>
        <w:t xml:space="preserve"> на территории Таштагольского муниципального района </w:t>
      </w:r>
      <w:r w:rsidRPr="00357D04">
        <w:rPr>
          <w:rFonts w:eastAsia="Calibri"/>
          <w:sz w:val="28"/>
          <w:szCs w:val="28"/>
        </w:rPr>
        <w:t>при закрытом способе прокладки дифференцировано по диаметрам исходя из расчета РЭК Кузбасса на следующем уровне с учетом календарной разбивки по периодам (Таблица 8).</w:t>
      </w:r>
    </w:p>
    <w:p w14:paraId="7D7701F7" w14:textId="77777777" w:rsidR="00CE18EC" w:rsidRPr="00357D04" w:rsidRDefault="00CE18EC" w:rsidP="00CE18EC">
      <w:pPr>
        <w:ind w:firstLine="709"/>
        <w:jc w:val="both"/>
        <w:rPr>
          <w:rFonts w:eastAsia="Calibri"/>
          <w:color w:val="FF0000"/>
          <w:sz w:val="28"/>
          <w:szCs w:val="28"/>
        </w:rPr>
      </w:pPr>
    </w:p>
    <w:p w14:paraId="59935B16" w14:textId="77777777" w:rsidR="00CE18EC" w:rsidRPr="00357D04" w:rsidRDefault="00CE18EC" w:rsidP="00CE18EC">
      <w:pPr>
        <w:ind w:firstLine="709"/>
        <w:jc w:val="right"/>
        <w:rPr>
          <w:rFonts w:eastAsia="Calibri"/>
          <w:sz w:val="28"/>
          <w:szCs w:val="28"/>
        </w:rPr>
      </w:pPr>
      <w:r w:rsidRPr="00357D04">
        <w:rPr>
          <w:rFonts w:eastAsia="Calibri"/>
          <w:sz w:val="28"/>
          <w:szCs w:val="28"/>
        </w:rPr>
        <w:t>Таблица 8</w:t>
      </w:r>
    </w:p>
    <w:p w14:paraId="051A4CAA" w14:textId="77777777" w:rsidR="00CE18EC" w:rsidRPr="00357D04" w:rsidRDefault="00CE18EC" w:rsidP="00CE18EC">
      <w:pPr>
        <w:ind w:firstLine="709"/>
        <w:jc w:val="right"/>
        <w:rPr>
          <w:rFonts w:eastAsia="Calibri"/>
          <w:sz w:val="28"/>
          <w:szCs w:val="28"/>
        </w:rPr>
      </w:pPr>
    </w:p>
    <w:p w14:paraId="5CFBB7EC" w14:textId="77777777" w:rsidR="00CE18EC" w:rsidRPr="00357D04" w:rsidRDefault="00CE18EC" w:rsidP="00CE18EC">
      <w:pPr>
        <w:ind w:firstLine="709"/>
        <w:jc w:val="right"/>
        <w:rPr>
          <w:rFonts w:eastAsia="Calibri"/>
          <w:sz w:val="28"/>
          <w:szCs w:val="28"/>
        </w:rPr>
      </w:pPr>
      <w:r w:rsidRPr="00357D04">
        <w:rPr>
          <w:rFonts w:eastAsia="Calibri"/>
          <w:sz w:val="28"/>
          <w:szCs w:val="28"/>
        </w:rPr>
        <w:t>(без НДС)</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1"/>
        <w:gridCol w:w="1701"/>
        <w:gridCol w:w="1701"/>
        <w:gridCol w:w="1701"/>
      </w:tblGrid>
      <w:tr w:rsidR="00CE18EC" w:rsidRPr="00357D04" w14:paraId="27C9B528" w14:textId="77777777" w:rsidTr="00E8485B">
        <w:trPr>
          <w:trHeight w:val="605"/>
          <w:jc w:val="center"/>
        </w:trPr>
        <w:tc>
          <w:tcPr>
            <w:tcW w:w="851" w:type="dxa"/>
            <w:shd w:val="clear" w:color="auto" w:fill="auto"/>
            <w:vAlign w:val="center"/>
          </w:tcPr>
          <w:p w14:paraId="3FCBD258" w14:textId="77777777" w:rsidR="00CE18EC" w:rsidRPr="00357D04" w:rsidRDefault="00CE18EC" w:rsidP="00E8485B">
            <w:pPr>
              <w:jc w:val="center"/>
              <w:rPr>
                <w:sz w:val="28"/>
                <w:szCs w:val="28"/>
                <w:lang w:eastAsia="en-US"/>
              </w:rPr>
            </w:pPr>
            <w:r w:rsidRPr="00357D04">
              <w:rPr>
                <w:sz w:val="28"/>
                <w:szCs w:val="28"/>
                <w:lang w:eastAsia="en-US"/>
              </w:rPr>
              <w:t>№ п/п</w:t>
            </w:r>
          </w:p>
        </w:tc>
        <w:tc>
          <w:tcPr>
            <w:tcW w:w="3261" w:type="dxa"/>
            <w:shd w:val="clear" w:color="auto" w:fill="auto"/>
            <w:vAlign w:val="center"/>
          </w:tcPr>
          <w:p w14:paraId="09514C3E" w14:textId="77777777" w:rsidR="00CE18EC" w:rsidRPr="00357D04" w:rsidRDefault="00CE18EC" w:rsidP="00E8485B">
            <w:pPr>
              <w:jc w:val="center"/>
              <w:rPr>
                <w:sz w:val="28"/>
                <w:szCs w:val="28"/>
                <w:lang w:eastAsia="en-US"/>
              </w:rPr>
            </w:pPr>
            <w:r w:rsidRPr="00357D04">
              <w:rPr>
                <w:sz w:val="28"/>
                <w:szCs w:val="28"/>
                <w:lang w:eastAsia="en-US"/>
              </w:rPr>
              <w:t>Наименование</w:t>
            </w:r>
          </w:p>
        </w:tc>
        <w:tc>
          <w:tcPr>
            <w:tcW w:w="1701" w:type="dxa"/>
          </w:tcPr>
          <w:p w14:paraId="0EE6AAF0" w14:textId="77777777" w:rsidR="00CE18EC" w:rsidRPr="00357D04" w:rsidRDefault="00CE18EC" w:rsidP="00E8485B">
            <w:pPr>
              <w:jc w:val="center"/>
              <w:rPr>
                <w:sz w:val="28"/>
                <w:szCs w:val="28"/>
                <w:lang w:eastAsia="en-US"/>
              </w:rPr>
            </w:pPr>
            <w:r w:rsidRPr="00357D04">
              <w:rPr>
                <w:sz w:val="28"/>
                <w:szCs w:val="28"/>
                <w:lang w:eastAsia="en-US"/>
              </w:rPr>
              <w:t>Единица</w:t>
            </w:r>
          </w:p>
          <w:p w14:paraId="42386672" w14:textId="77777777" w:rsidR="00CE18EC" w:rsidRPr="00357D04" w:rsidRDefault="00CE18EC" w:rsidP="00E8485B">
            <w:pPr>
              <w:jc w:val="center"/>
              <w:rPr>
                <w:sz w:val="28"/>
                <w:szCs w:val="28"/>
                <w:lang w:eastAsia="en-US"/>
              </w:rPr>
            </w:pPr>
            <w:r w:rsidRPr="00357D04">
              <w:rPr>
                <w:sz w:val="28"/>
                <w:szCs w:val="28"/>
                <w:lang w:eastAsia="en-US"/>
              </w:rPr>
              <w:t>измерения</w:t>
            </w:r>
          </w:p>
        </w:tc>
        <w:tc>
          <w:tcPr>
            <w:tcW w:w="1701" w:type="dxa"/>
          </w:tcPr>
          <w:p w14:paraId="08BEF22B" w14:textId="77777777" w:rsidR="00CE18EC" w:rsidRPr="00357D04" w:rsidRDefault="00CE18EC" w:rsidP="00E8485B">
            <w:pPr>
              <w:jc w:val="center"/>
              <w:rPr>
                <w:sz w:val="28"/>
                <w:szCs w:val="28"/>
                <w:lang w:eastAsia="en-US"/>
              </w:rPr>
            </w:pPr>
            <w:r w:rsidRPr="00357D04">
              <w:rPr>
                <w:sz w:val="28"/>
                <w:szCs w:val="28"/>
                <w:lang w:eastAsia="en-US"/>
              </w:rPr>
              <w:t>с 21.12.2023</w:t>
            </w:r>
          </w:p>
          <w:p w14:paraId="205D0B6D" w14:textId="77777777" w:rsidR="00CE18EC" w:rsidRPr="00357D04" w:rsidRDefault="00CE18EC" w:rsidP="00E8485B">
            <w:pPr>
              <w:jc w:val="center"/>
              <w:rPr>
                <w:sz w:val="28"/>
                <w:szCs w:val="28"/>
                <w:lang w:eastAsia="en-US"/>
              </w:rPr>
            </w:pPr>
            <w:r w:rsidRPr="00357D04">
              <w:rPr>
                <w:sz w:val="28"/>
                <w:szCs w:val="28"/>
                <w:lang w:eastAsia="en-US"/>
              </w:rPr>
              <w:t>по 31.12.2023</w:t>
            </w:r>
          </w:p>
        </w:tc>
        <w:tc>
          <w:tcPr>
            <w:tcW w:w="1701" w:type="dxa"/>
            <w:shd w:val="clear" w:color="auto" w:fill="auto"/>
          </w:tcPr>
          <w:p w14:paraId="2C8C2A18" w14:textId="77777777" w:rsidR="00CE18EC" w:rsidRPr="00357D04" w:rsidRDefault="00CE18EC" w:rsidP="00E8485B">
            <w:pPr>
              <w:jc w:val="center"/>
              <w:rPr>
                <w:sz w:val="28"/>
                <w:szCs w:val="28"/>
                <w:lang w:eastAsia="en-US"/>
              </w:rPr>
            </w:pPr>
            <w:r w:rsidRPr="00357D04">
              <w:rPr>
                <w:sz w:val="28"/>
                <w:szCs w:val="28"/>
                <w:lang w:eastAsia="en-US"/>
              </w:rPr>
              <w:t>с 01.01.2024</w:t>
            </w:r>
          </w:p>
          <w:p w14:paraId="183797DD" w14:textId="77777777" w:rsidR="00CE18EC" w:rsidRPr="00357D04" w:rsidRDefault="00CE18EC" w:rsidP="00E8485B">
            <w:pPr>
              <w:jc w:val="center"/>
              <w:rPr>
                <w:sz w:val="28"/>
                <w:szCs w:val="28"/>
                <w:lang w:eastAsia="en-US"/>
              </w:rPr>
            </w:pPr>
            <w:r w:rsidRPr="00357D04">
              <w:rPr>
                <w:sz w:val="28"/>
                <w:szCs w:val="28"/>
                <w:lang w:eastAsia="en-US"/>
              </w:rPr>
              <w:t>по 31.12.2024</w:t>
            </w:r>
          </w:p>
        </w:tc>
      </w:tr>
      <w:tr w:rsidR="00CE18EC" w:rsidRPr="00357D04" w14:paraId="1E15D399" w14:textId="77777777" w:rsidTr="00E8485B">
        <w:trPr>
          <w:trHeight w:val="311"/>
          <w:jc w:val="center"/>
        </w:trPr>
        <w:tc>
          <w:tcPr>
            <w:tcW w:w="851" w:type="dxa"/>
            <w:shd w:val="clear" w:color="auto" w:fill="auto"/>
            <w:vAlign w:val="center"/>
          </w:tcPr>
          <w:p w14:paraId="00377808" w14:textId="77777777" w:rsidR="00CE18EC" w:rsidRPr="00357D04" w:rsidRDefault="00CE18EC" w:rsidP="00E8485B">
            <w:pPr>
              <w:jc w:val="center"/>
              <w:rPr>
                <w:sz w:val="28"/>
                <w:szCs w:val="28"/>
                <w:lang w:eastAsia="en-US"/>
              </w:rPr>
            </w:pPr>
            <w:r w:rsidRPr="00357D04">
              <w:rPr>
                <w:sz w:val="28"/>
                <w:szCs w:val="28"/>
                <w:lang w:eastAsia="en-US"/>
              </w:rPr>
              <w:t>1.</w:t>
            </w:r>
          </w:p>
        </w:tc>
        <w:tc>
          <w:tcPr>
            <w:tcW w:w="3261" w:type="dxa"/>
            <w:shd w:val="clear" w:color="auto" w:fill="auto"/>
          </w:tcPr>
          <w:p w14:paraId="6B047CBB" w14:textId="77777777" w:rsidR="00CE18EC" w:rsidRPr="00357D04" w:rsidRDefault="00CE18EC" w:rsidP="00E8485B">
            <w:pPr>
              <w:rPr>
                <w:sz w:val="28"/>
                <w:szCs w:val="28"/>
                <w:lang w:eastAsia="en-US"/>
              </w:rPr>
            </w:pPr>
            <w:r w:rsidRPr="00357D04">
              <w:rPr>
                <w:sz w:val="28"/>
                <w:szCs w:val="28"/>
                <w:lang w:eastAsia="en-US"/>
              </w:rPr>
              <w:t>до 40 мм (включительно)</w:t>
            </w:r>
          </w:p>
        </w:tc>
        <w:tc>
          <w:tcPr>
            <w:tcW w:w="1701" w:type="dxa"/>
            <w:vAlign w:val="center"/>
          </w:tcPr>
          <w:p w14:paraId="26320A1F" w14:textId="77777777" w:rsidR="00CE18EC" w:rsidRPr="00357D04" w:rsidRDefault="00CE18EC" w:rsidP="00E8485B">
            <w:pPr>
              <w:jc w:val="center"/>
              <w:rPr>
                <w:sz w:val="28"/>
                <w:szCs w:val="28"/>
                <w:lang w:eastAsia="en-US"/>
              </w:rPr>
            </w:pPr>
            <w:r w:rsidRPr="00357D04">
              <w:rPr>
                <w:sz w:val="28"/>
                <w:szCs w:val="28"/>
                <w:lang w:eastAsia="en-US"/>
              </w:rPr>
              <w:t>тыс. руб./км</w:t>
            </w:r>
          </w:p>
        </w:tc>
        <w:tc>
          <w:tcPr>
            <w:tcW w:w="1701" w:type="dxa"/>
            <w:shd w:val="clear" w:color="auto" w:fill="auto"/>
            <w:vAlign w:val="center"/>
          </w:tcPr>
          <w:p w14:paraId="68BB169C" w14:textId="77777777" w:rsidR="00CE18EC" w:rsidRPr="00357D04" w:rsidRDefault="00CE18EC" w:rsidP="00E8485B">
            <w:pPr>
              <w:jc w:val="center"/>
              <w:rPr>
                <w:sz w:val="28"/>
                <w:szCs w:val="28"/>
                <w:lang w:eastAsia="en-US"/>
              </w:rPr>
            </w:pPr>
            <w:r w:rsidRPr="00357D04">
              <w:rPr>
                <w:sz w:val="28"/>
                <w:szCs w:val="28"/>
                <w:lang w:eastAsia="en-US"/>
              </w:rPr>
              <w:t>13 694,95</w:t>
            </w:r>
          </w:p>
        </w:tc>
        <w:tc>
          <w:tcPr>
            <w:tcW w:w="1701" w:type="dxa"/>
            <w:shd w:val="clear" w:color="auto" w:fill="auto"/>
            <w:vAlign w:val="center"/>
          </w:tcPr>
          <w:p w14:paraId="6C5F4638" w14:textId="77777777" w:rsidR="00CE18EC" w:rsidRPr="00357D04" w:rsidRDefault="00CE18EC" w:rsidP="00E8485B">
            <w:pPr>
              <w:jc w:val="center"/>
              <w:rPr>
                <w:sz w:val="28"/>
                <w:szCs w:val="28"/>
                <w:lang w:eastAsia="en-US"/>
              </w:rPr>
            </w:pPr>
            <w:r w:rsidRPr="00357D04">
              <w:rPr>
                <w:sz w:val="28"/>
                <w:szCs w:val="28"/>
                <w:lang w:eastAsia="en-US"/>
              </w:rPr>
              <w:t>14 379,70</w:t>
            </w:r>
          </w:p>
        </w:tc>
      </w:tr>
      <w:tr w:rsidR="00CE18EC" w:rsidRPr="00357D04" w14:paraId="3B9186E1" w14:textId="77777777" w:rsidTr="00E8485B">
        <w:trPr>
          <w:trHeight w:val="311"/>
          <w:jc w:val="center"/>
        </w:trPr>
        <w:tc>
          <w:tcPr>
            <w:tcW w:w="851" w:type="dxa"/>
            <w:shd w:val="clear" w:color="auto" w:fill="auto"/>
            <w:vAlign w:val="center"/>
          </w:tcPr>
          <w:p w14:paraId="466354CC" w14:textId="77777777" w:rsidR="00CE18EC" w:rsidRPr="00357D04" w:rsidRDefault="00CE18EC" w:rsidP="00E8485B">
            <w:pPr>
              <w:jc w:val="center"/>
              <w:rPr>
                <w:sz w:val="28"/>
                <w:szCs w:val="28"/>
                <w:lang w:eastAsia="en-US"/>
              </w:rPr>
            </w:pPr>
            <w:r w:rsidRPr="00357D04">
              <w:rPr>
                <w:sz w:val="28"/>
                <w:szCs w:val="28"/>
                <w:lang w:eastAsia="en-US"/>
              </w:rPr>
              <w:t>2.</w:t>
            </w:r>
          </w:p>
        </w:tc>
        <w:tc>
          <w:tcPr>
            <w:tcW w:w="3261" w:type="dxa"/>
            <w:shd w:val="clear" w:color="auto" w:fill="auto"/>
          </w:tcPr>
          <w:p w14:paraId="6BB8E322" w14:textId="77777777" w:rsidR="00CE18EC" w:rsidRPr="00357D04" w:rsidRDefault="00CE18EC" w:rsidP="00E8485B">
            <w:pPr>
              <w:rPr>
                <w:sz w:val="28"/>
                <w:szCs w:val="28"/>
                <w:lang w:eastAsia="en-US"/>
              </w:rPr>
            </w:pPr>
            <w:r w:rsidRPr="00357D04">
              <w:rPr>
                <w:sz w:val="28"/>
                <w:szCs w:val="28"/>
                <w:lang w:eastAsia="en-US"/>
              </w:rPr>
              <w:t>свыше 40 мм до 70 мм (включительно)</w:t>
            </w:r>
          </w:p>
        </w:tc>
        <w:tc>
          <w:tcPr>
            <w:tcW w:w="1701" w:type="dxa"/>
            <w:vAlign w:val="center"/>
          </w:tcPr>
          <w:p w14:paraId="2EEE8511" w14:textId="77777777" w:rsidR="00CE18EC" w:rsidRPr="00357D04" w:rsidRDefault="00CE18EC" w:rsidP="00E8485B">
            <w:pPr>
              <w:jc w:val="center"/>
              <w:rPr>
                <w:sz w:val="28"/>
                <w:szCs w:val="28"/>
                <w:lang w:eastAsia="en-US"/>
              </w:rPr>
            </w:pPr>
            <w:r w:rsidRPr="00357D04">
              <w:rPr>
                <w:sz w:val="28"/>
                <w:szCs w:val="28"/>
                <w:lang w:eastAsia="en-US"/>
              </w:rPr>
              <w:t>тыс. руб./км</w:t>
            </w:r>
          </w:p>
        </w:tc>
        <w:tc>
          <w:tcPr>
            <w:tcW w:w="1701" w:type="dxa"/>
            <w:shd w:val="clear" w:color="auto" w:fill="auto"/>
            <w:vAlign w:val="center"/>
          </w:tcPr>
          <w:p w14:paraId="0F739E71" w14:textId="77777777" w:rsidR="00CE18EC" w:rsidRPr="00357D04" w:rsidRDefault="00CE18EC" w:rsidP="00E8485B">
            <w:pPr>
              <w:jc w:val="center"/>
              <w:rPr>
                <w:sz w:val="28"/>
                <w:szCs w:val="28"/>
                <w:lang w:eastAsia="en-US"/>
              </w:rPr>
            </w:pPr>
            <w:r w:rsidRPr="00357D04">
              <w:rPr>
                <w:sz w:val="28"/>
                <w:szCs w:val="28"/>
                <w:lang w:eastAsia="en-US"/>
              </w:rPr>
              <w:t>13 694,95</w:t>
            </w:r>
          </w:p>
        </w:tc>
        <w:tc>
          <w:tcPr>
            <w:tcW w:w="1701" w:type="dxa"/>
            <w:shd w:val="clear" w:color="auto" w:fill="auto"/>
            <w:vAlign w:val="center"/>
          </w:tcPr>
          <w:p w14:paraId="6192108B" w14:textId="77777777" w:rsidR="00CE18EC" w:rsidRPr="00357D04" w:rsidRDefault="00CE18EC" w:rsidP="00E8485B">
            <w:pPr>
              <w:jc w:val="center"/>
              <w:rPr>
                <w:sz w:val="28"/>
                <w:szCs w:val="28"/>
                <w:lang w:eastAsia="en-US"/>
              </w:rPr>
            </w:pPr>
            <w:r w:rsidRPr="00357D04">
              <w:rPr>
                <w:sz w:val="28"/>
                <w:szCs w:val="28"/>
                <w:lang w:eastAsia="en-US"/>
              </w:rPr>
              <w:t>14 379,70</w:t>
            </w:r>
          </w:p>
        </w:tc>
      </w:tr>
      <w:tr w:rsidR="00CE18EC" w:rsidRPr="00357D04" w14:paraId="2D99D041" w14:textId="77777777" w:rsidTr="00E8485B">
        <w:trPr>
          <w:trHeight w:val="311"/>
          <w:jc w:val="center"/>
        </w:trPr>
        <w:tc>
          <w:tcPr>
            <w:tcW w:w="851" w:type="dxa"/>
            <w:shd w:val="clear" w:color="auto" w:fill="auto"/>
            <w:vAlign w:val="center"/>
          </w:tcPr>
          <w:p w14:paraId="58F02C2B" w14:textId="77777777" w:rsidR="00CE18EC" w:rsidRPr="00357D04" w:rsidRDefault="00CE18EC" w:rsidP="00E8485B">
            <w:pPr>
              <w:jc w:val="center"/>
              <w:rPr>
                <w:sz w:val="28"/>
                <w:szCs w:val="28"/>
                <w:lang w:eastAsia="en-US"/>
              </w:rPr>
            </w:pPr>
            <w:r w:rsidRPr="00357D04">
              <w:rPr>
                <w:sz w:val="28"/>
                <w:szCs w:val="28"/>
                <w:lang w:eastAsia="en-US"/>
              </w:rPr>
              <w:t>3.</w:t>
            </w:r>
          </w:p>
        </w:tc>
        <w:tc>
          <w:tcPr>
            <w:tcW w:w="3261" w:type="dxa"/>
            <w:shd w:val="clear" w:color="auto" w:fill="auto"/>
          </w:tcPr>
          <w:p w14:paraId="10DB63F0" w14:textId="77777777" w:rsidR="00CE18EC" w:rsidRPr="00357D04" w:rsidRDefault="00CE18EC" w:rsidP="00E8485B">
            <w:pPr>
              <w:rPr>
                <w:sz w:val="28"/>
                <w:szCs w:val="28"/>
                <w:lang w:eastAsia="en-US"/>
              </w:rPr>
            </w:pPr>
            <w:r w:rsidRPr="00357D04">
              <w:rPr>
                <w:sz w:val="28"/>
                <w:szCs w:val="28"/>
                <w:lang w:eastAsia="en-US"/>
              </w:rPr>
              <w:t>свыше 100 мм до 150 мм (включительно)</w:t>
            </w:r>
          </w:p>
        </w:tc>
        <w:tc>
          <w:tcPr>
            <w:tcW w:w="1701" w:type="dxa"/>
            <w:vAlign w:val="center"/>
          </w:tcPr>
          <w:p w14:paraId="4B959A65" w14:textId="77777777" w:rsidR="00CE18EC" w:rsidRPr="00357D04" w:rsidRDefault="00CE18EC" w:rsidP="00E8485B">
            <w:pPr>
              <w:jc w:val="center"/>
              <w:rPr>
                <w:sz w:val="28"/>
                <w:szCs w:val="28"/>
                <w:lang w:eastAsia="en-US"/>
              </w:rPr>
            </w:pPr>
            <w:r w:rsidRPr="00357D04">
              <w:rPr>
                <w:sz w:val="28"/>
                <w:szCs w:val="28"/>
                <w:lang w:eastAsia="en-US"/>
              </w:rPr>
              <w:t>тыс. руб./км</w:t>
            </w:r>
          </w:p>
        </w:tc>
        <w:tc>
          <w:tcPr>
            <w:tcW w:w="1701" w:type="dxa"/>
            <w:shd w:val="clear" w:color="auto" w:fill="auto"/>
            <w:vAlign w:val="center"/>
          </w:tcPr>
          <w:p w14:paraId="4550F4F9" w14:textId="77777777" w:rsidR="00CE18EC" w:rsidRPr="00357D04" w:rsidRDefault="00CE18EC" w:rsidP="00E8485B">
            <w:pPr>
              <w:jc w:val="center"/>
              <w:rPr>
                <w:sz w:val="28"/>
                <w:szCs w:val="28"/>
                <w:lang w:eastAsia="en-US"/>
              </w:rPr>
            </w:pPr>
            <w:r w:rsidRPr="00357D04">
              <w:rPr>
                <w:sz w:val="28"/>
                <w:szCs w:val="28"/>
                <w:lang w:eastAsia="en-US"/>
              </w:rPr>
              <w:t>15 124,84</w:t>
            </w:r>
          </w:p>
        </w:tc>
        <w:tc>
          <w:tcPr>
            <w:tcW w:w="1701" w:type="dxa"/>
            <w:shd w:val="clear" w:color="auto" w:fill="auto"/>
            <w:vAlign w:val="center"/>
          </w:tcPr>
          <w:p w14:paraId="4DD2DDF5" w14:textId="77777777" w:rsidR="00CE18EC" w:rsidRPr="00357D04" w:rsidRDefault="00CE18EC" w:rsidP="00E8485B">
            <w:pPr>
              <w:jc w:val="center"/>
              <w:rPr>
                <w:sz w:val="28"/>
                <w:szCs w:val="28"/>
                <w:lang w:eastAsia="en-US"/>
              </w:rPr>
            </w:pPr>
            <w:r w:rsidRPr="00357D04">
              <w:rPr>
                <w:sz w:val="28"/>
                <w:szCs w:val="28"/>
                <w:lang w:eastAsia="en-US"/>
              </w:rPr>
              <w:t>15 881,08</w:t>
            </w:r>
          </w:p>
        </w:tc>
      </w:tr>
    </w:tbl>
    <w:p w14:paraId="00D715B3" w14:textId="77777777" w:rsidR="00CE18EC" w:rsidRPr="00357D04" w:rsidRDefault="00CE18EC" w:rsidP="00CE18EC">
      <w:pPr>
        <w:ind w:firstLine="709"/>
        <w:jc w:val="right"/>
        <w:rPr>
          <w:rFonts w:eastAsia="Calibri"/>
          <w:color w:val="FF0000"/>
          <w:sz w:val="28"/>
          <w:szCs w:val="28"/>
        </w:rPr>
      </w:pPr>
    </w:p>
    <w:p w14:paraId="56681D76" w14:textId="77777777" w:rsidR="00CE18EC" w:rsidRDefault="00CE18EC" w:rsidP="00CE18EC">
      <w:pPr>
        <w:ind w:firstLine="709"/>
        <w:jc w:val="right"/>
        <w:rPr>
          <w:rFonts w:eastAsia="Calibri"/>
          <w:color w:val="FF0000"/>
          <w:sz w:val="28"/>
          <w:szCs w:val="28"/>
        </w:rPr>
        <w:sectPr w:rsidR="00CE18EC" w:rsidSect="00CE18EC">
          <w:pgSz w:w="11906" w:h="16838"/>
          <w:pgMar w:top="709" w:right="707" w:bottom="426" w:left="1418" w:header="709" w:footer="709" w:gutter="0"/>
          <w:cols w:space="708"/>
          <w:docGrid w:linePitch="360"/>
        </w:sectPr>
      </w:pPr>
    </w:p>
    <w:p w14:paraId="733F22DD" w14:textId="77777777" w:rsidR="00CE18EC" w:rsidRPr="00357D04" w:rsidRDefault="00CE18EC" w:rsidP="00CE18EC">
      <w:pPr>
        <w:ind w:firstLine="709"/>
        <w:jc w:val="right"/>
        <w:rPr>
          <w:rFonts w:eastAsia="Calibri"/>
          <w:color w:val="FF0000"/>
          <w:sz w:val="28"/>
          <w:szCs w:val="28"/>
        </w:rPr>
      </w:pPr>
    </w:p>
    <w:p w14:paraId="58296C46" w14:textId="77777777" w:rsidR="00CE18EC" w:rsidRPr="00357D04" w:rsidRDefault="00CE18EC" w:rsidP="00CE18EC">
      <w:pPr>
        <w:spacing w:after="200" w:line="276" w:lineRule="auto"/>
        <w:jc w:val="right"/>
        <w:rPr>
          <w:sz w:val="28"/>
          <w:szCs w:val="28"/>
        </w:rPr>
      </w:pPr>
      <w:r w:rsidRPr="00357D04">
        <w:rPr>
          <w:sz w:val="28"/>
          <w:szCs w:val="28"/>
        </w:rPr>
        <w:t>Приложение 1</w:t>
      </w:r>
    </w:p>
    <w:p w14:paraId="482B9A29" w14:textId="77777777" w:rsidR="00CE18EC" w:rsidRPr="00357D04" w:rsidRDefault="00CE18EC" w:rsidP="00CE18EC">
      <w:pPr>
        <w:spacing w:after="200" w:line="276" w:lineRule="auto"/>
        <w:jc w:val="right"/>
        <w:rPr>
          <w:sz w:val="28"/>
          <w:szCs w:val="28"/>
        </w:rPr>
      </w:pPr>
      <w:r w:rsidRPr="00357D04">
        <w:rPr>
          <w:rFonts w:ascii="Calibri" w:hAnsi="Calibri"/>
          <w:noProof/>
          <w:sz w:val="22"/>
          <w:szCs w:val="22"/>
        </w:rPr>
        <w:drawing>
          <wp:inline distT="0" distB="0" distL="0" distR="0" wp14:anchorId="033406FF" wp14:editId="7DFD23CC">
            <wp:extent cx="5667375" cy="3219450"/>
            <wp:effectExtent l="0" t="0" r="9525" b="0"/>
            <wp:docPr id="1093668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7375" cy="3219450"/>
                    </a:xfrm>
                    <a:prstGeom prst="rect">
                      <a:avLst/>
                    </a:prstGeom>
                    <a:noFill/>
                    <a:ln>
                      <a:noFill/>
                    </a:ln>
                  </pic:spPr>
                </pic:pic>
              </a:graphicData>
            </a:graphic>
          </wp:inline>
        </w:drawing>
      </w:r>
    </w:p>
    <w:p w14:paraId="4BC603D7" w14:textId="77777777" w:rsidR="00CE18EC" w:rsidRPr="00357D04" w:rsidRDefault="00CE18EC" w:rsidP="00CE18EC">
      <w:pPr>
        <w:spacing w:after="200" w:line="276" w:lineRule="auto"/>
        <w:jc w:val="right"/>
        <w:rPr>
          <w:sz w:val="28"/>
          <w:szCs w:val="28"/>
        </w:rPr>
      </w:pPr>
    </w:p>
    <w:p w14:paraId="068E2CFF" w14:textId="77777777" w:rsidR="00CE18EC" w:rsidRPr="00357D04" w:rsidRDefault="00CE18EC" w:rsidP="00CE18EC">
      <w:pPr>
        <w:spacing w:after="200" w:line="276" w:lineRule="auto"/>
        <w:jc w:val="right"/>
        <w:rPr>
          <w:sz w:val="28"/>
          <w:szCs w:val="28"/>
        </w:rPr>
      </w:pPr>
    </w:p>
    <w:p w14:paraId="1760D69B" w14:textId="77777777" w:rsidR="00CE18EC" w:rsidRPr="00357D04" w:rsidRDefault="00CE18EC" w:rsidP="00CE18EC">
      <w:pPr>
        <w:spacing w:after="200" w:line="276" w:lineRule="auto"/>
        <w:jc w:val="right"/>
        <w:rPr>
          <w:sz w:val="28"/>
          <w:szCs w:val="28"/>
        </w:rPr>
      </w:pPr>
    </w:p>
    <w:p w14:paraId="7915B2F9" w14:textId="77777777" w:rsidR="00CE18EC" w:rsidRPr="00357D04" w:rsidRDefault="00CE18EC" w:rsidP="00CE18EC">
      <w:pPr>
        <w:spacing w:after="200" w:line="276" w:lineRule="auto"/>
        <w:jc w:val="right"/>
        <w:rPr>
          <w:sz w:val="28"/>
          <w:szCs w:val="28"/>
        </w:rPr>
      </w:pPr>
    </w:p>
    <w:p w14:paraId="50800347" w14:textId="77777777" w:rsidR="00CE18EC" w:rsidRPr="00357D04" w:rsidRDefault="00CE18EC" w:rsidP="00CE18EC">
      <w:pPr>
        <w:spacing w:after="200" w:line="276" w:lineRule="auto"/>
        <w:jc w:val="right"/>
        <w:rPr>
          <w:sz w:val="28"/>
          <w:szCs w:val="28"/>
        </w:rPr>
      </w:pPr>
    </w:p>
    <w:p w14:paraId="5A0A8858" w14:textId="77777777" w:rsidR="00CE18EC" w:rsidRPr="00357D04" w:rsidRDefault="00CE18EC" w:rsidP="00CE18EC">
      <w:pPr>
        <w:spacing w:after="200" w:line="276" w:lineRule="auto"/>
        <w:jc w:val="right"/>
        <w:rPr>
          <w:sz w:val="28"/>
          <w:szCs w:val="28"/>
        </w:rPr>
      </w:pPr>
    </w:p>
    <w:p w14:paraId="611D71BB" w14:textId="77777777" w:rsidR="00CE18EC" w:rsidRPr="00357D04" w:rsidRDefault="00CE18EC" w:rsidP="00CE18EC">
      <w:pPr>
        <w:spacing w:after="200" w:line="276" w:lineRule="auto"/>
        <w:jc w:val="right"/>
        <w:rPr>
          <w:sz w:val="28"/>
          <w:szCs w:val="28"/>
        </w:rPr>
      </w:pPr>
    </w:p>
    <w:p w14:paraId="41A10400" w14:textId="77777777" w:rsidR="00CE18EC" w:rsidRPr="00357D04" w:rsidRDefault="00CE18EC" w:rsidP="00CE18EC">
      <w:pPr>
        <w:jc w:val="center"/>
        <w:rPr>
          <w:sz w:val="28"/>
          <w:szCs w:val="28"/>
        </w:rPr>
      </w:pPr>
    </w:p>
    <w:p w14:paraId="59235182" w14:textId="77777777" w:rsidR="00CE18EC" w:rsidRPr="00357D04" w:rsidRDefault="00CE18EC" w:rsidP="00CE18EC">
      <w:pPr>
        <w:spacing w:after="200" w:line="276" w:lineRule="auto"/>
        <w:rPr>
          <w:sz w:val="28"/>
          <w:szCs w:val="28"/>
        </w:rPr>
      </w:pPr>
    </w:p>
    <w:p w14:paraId="3AFADC71" w14:textId="77777777" w:rsidR="00CE18EC" w:rsidRPr="00357D04" w:rsidRDefault="00CE18EC" w:rsidP="00CE18EC">
      <w:pPr>
        <w:spacing w:after="200" w:line="276" w:lineRule="auto"/>
        <w:rPr>
          <w:sz w:val="28"/>
          <w:szCs w:val="28"/>
        </w:rPr>
      </w:pPr>
    </w:p>
    <w:p w14:paraId="44E7AA53" w14:textId="77777777" w:rsidR="00CE18EC" w:rsidRPr="00357D04" w:rsidRDefault="00CE18EC" w:rsidP="00CE18EC">
      <w:pPr>
        <w:spacing w:after="200" w:line="276" w:lineRule="auto"/>
        <w:rPr>
          <w:sz w:val="28"/>
          <w:szCs w:val="28"/>
        </w:rPr>
      </w:pPr>
    </w:p>
    <w:p w14:paraId="067E12BD" w14:textId="77777777" w:rsidR="00CE18EC" w:rsidRPr="00357D04" w:rsidRDefault="00CE18EC" w:rsidP="00CE18EC">
      <w:pPr>
        <w:spacing w:after="200" w:line="276" w:lineRule="auto"/>
        <w:rPr>
          <w:sz w:val="28"/>
          <w:szCs w:val="28"/>
        </w:rPr>
      </w:pPr>
    </w:p>
    <w:p w14:paraId="2DA1954F" w14:textId="77777777" w:rsidR="00CE18EC" w:rsidRPr="00357D04" w:rsidRDefault="00CE18EC" w:rsidP="00CE18EC">
      <w:pPr>
        <w:spacing w:after="200" w:line="276" w:lineRule="auto"/>
        <w:rPr>
          <w:sz w:val="28"/>
          <w:szCs w:val="28"/>
        </w:rPr>
      </w:pPr>
    </w:p>
    <w:p w14:paraId="2AE9B777" w14:textId="77777777" w:rsidR="00CE18EC" w:rsidRPr="00357D04" w:rsidRDefault="00CE18EC" w:rsidP="00CE18EC">
      <w:pPr>
        <w:tabs>
          <w:tab w:val="left" w:pos="448"/>
        </w:tabs>
        <w:ind w:right="-36"/>
        <w:jc w:val="center"/>
        <w:rPr>
          <w:b/>
          <w:sz w:val="28"/>
          <w:szCs w:val="28"/>
        </w:rPr>
      </w:pPr>
    </w:p>
    <w:p w14:paraId="633019CF" w14:textId="77777777" w:rsidR="00CE18EC" w:rsidRDefault="00CE18EC" w:rsidP="00CE18EC">
      <w:pPr>
        <w:tabs>
          <w:tab w:val="left" w:pos="5580"/>
          <w:tab w:val="left" w:pos="9498"/>
        </w:tabs>
        <w:ind w:firstLine="709"/>
        <w:sectPr w:rsidR="00CE18EC" w:rsidSect="00CE18EC">
          <w:pgSz w:w="11906" w:h="16838"/>
          <w:pgMar w:top="709" w:right="707" w:bottom="426" w:left="1418" w:header="709" w:footer="709" w:gutter="0"/>
          <w:cols w:space="708"/>
          <w:docGrid w:linePitch="360"/>
        </w:sectPr>
      </w:pPr>
    </w:p>
    <w:p w14:paraId="1A9E898E" w14:textId="60B56C96" w:rsidR="00785B88" w:rsidRPr="00AE0629" w:rsidRDefault="00785B88" w:rsidP="00785B88">
      <w:pPr>
        <w:tabs>
          <w:tab w:val="left" w:pos="5580"/>
          <w:tab w:val="left" w:pos="9498"/>
        </w:tabs>
        <w:ind w:left="-6649" w:right="-569" w:firstLine="12036"/>
      </w:pPr>
      <w:r w:rsidRPr="00AE0629">
        <w:lastRenderedPageBreak/>
        <w:t xml:space="preserve">Приложение № </w:t>
      </w:r>
      <w:r>
        <w:t>18</w:t>
      </w:r>
      <w:r>
        <w:t>4</w:t>
      </w:r>
      <w:r>
        <w:t xml:space="preserve"> </w:t>
      </w:r>
      <w:r w:rsidRPr="00AE0629">
        <w:t xml:space="preserve">к протоколу № </w:t>
      </w:r>
      <w:r>
        <w:t>80</w:t>
      </w:r>
    </w:p>
    <w:p w14:paraId="4F0FD99D" w14:textId="77777777" w:rsidR="00785B88" w:rsidRPr="00AE0629" w:rsidRDefault="00785B88" w:rsidP="00785B88">
      <w:pPr>
        <w:tabs>
          <w:tab w:val="left" w:pos="5580"/>
          <w:tab w:val="left" w:pos="9498"/>
        </w:tabs>
        <w:ind w:left="-6649" w:right="-569" w:firstLine="12036"/>
      </w:pPr>
      <w:r w:rsidRPr="00AE0629">
        <w:t>заседания правления Региональной</w:t>
      </w:r>
    </w:p>
    <w:p w14:paraId="2E1C2B63" w14:textId="77777777" w:rsidR="00785B88" w:rsidRPr="00AE0629" w:rsidRDefault="00785B88" w:rsidP="00785B88">
      <w:pPr>
        <w:tabs>
          <w:tab w:val="left" w:pos="5580"/>
          <w:tab w:val="left" w:pos="9498"/>
        </w:tabs>
        <w:ind w:left="-6649" w:right="-569" w:firstLine="12036"/>
      </w:pPr>
      <w:r w:rsidRPr="00AE0629">
        <w:t>энергетической комиссии</w:t>
      </w:r>
    </w:p>
    <w:p w14:paraId="09B93628" w14:textId="77777777" w:rsidR="00785B88" w:rsidRDefault="00785B88" w:rsidP="00785B88">
      <w:pPr>
        <w:tabs>
          <w:tab w:val="left" w:pos="5580"/>
          <w:tab w:val="left" w:pos="9498"/>
        </w:tabs>
        <w:ind w:left="-6649" w:right="-569" w:firstLine="12036"/>
      </w:pPr>
      <w:r w:rsidRPr="00AE0629">
        <w:t xml:space="preserve">Кузбасса от </w:t>
      </w:r>
      <w:r>
        <w:t>19</w:t>
      </w:r>
      <w:r w:rsidRPr="00AE0629">
        <w:t>.1</w:t>
      </w:r>
      <w:r>
        <w:t>2</w:t>
      </w:r>
      <w:r w:rsidRPr="00AE0629">
        <w:t>.2023</w:t>
      </w:r>
    </w:p>
    <w:p w14:paraId="5B6568F8" w14:textId="77777777" w:rsidR="00CE18EC" w:rsidRDefault="00CE18EC" w:rsidP="00CE18EC">
      <w:pPr>
        <w:tabs>
          <w:tab w:val="left" w:pos="5580"/>
          <w:tab w:val="left" w:pos="9498"/>
        </w:tabs>
        <w:ind w:firstLine="709"/>
      </w:pPr>
    </w:p>
    <w:p w14:paraId="5C78E27C" w14:textId="77777777" w:rsidR="00CE18EC" w:rsidRDefault="00CE18EC" w:rsidP="00CE18EC">
      <w:pPr>
        <w:jc w:val="center"/>
        <w:rPr>
          <w:b/>
          <w:bCs/>
          <w:kern w:val="32"/>
          <w:sz w:val="28"/>
          <w:szCs w:val="28"/>
        </w:rPr>
      </w:pPr>
      <w:r>
        <w:rPr>
          <w:b/>
          <w:bCs/>
          <w:kern w:val="32"/>
          <w:sz w:val="28"/>
          <w:szCs w:val="28"/>
        </w:rPr>
        <w:t>Т</w:t>
      </w:r>
      <w:r w:rsidRPr="004E6AF6">
        <w:rPr>
          <w:b/>
          <w:bCs/>
          <w:kern w:val="32"/>
          <w:sz w:val="28"/>
          <w:szCs w:val="28"/>
        </w:rPr>
        <w:t>ариф</w:t>
      </w:r>
      <w:r>
        <w:rPr>
          <w:b/>
          <w:bCs/>
          <w:kern w:val="32"/>
          <w:sz w:val="28"/>
          <w:szCs w:val="28"/>
        </w:rPr>
        <w:t xml:space="preserve">ы </w:t>
      </w:r>
      <w:r w:rsidRPr="004E6AF6">
        <w:rPr>
          <w:b/>
          <w:bCs/>
          <w:kern w:val="32"/>
          <w:sz w:val="28"/>
          <w:szCs w:val="28"/>
        </w:rPr>
        <w:t>на подключение (технологическое присоединение)</w:t>
      </w:r>
    </w:p>
    <w:p w14:paraId="24959A92" w14:textId="77777777" w:rsidR="00CE18EC" w:rsidRDefault="00CE18EC" w:rsidP="00CE18EC">
      <w:pPr>
        <w:jc w:val="center"/>
        <w:rPr>
          <w:b/>
          <w:bCs/>
          <w:kern w:val="32"/>
          <w:sz w:val="28"/>
          <w:szCs w:val="28"/>
        </w:rPr>
      </w:pPr>
      <w:r w:rsidRPr="004E6AF6">
        <w:rPr>
          <w:b/>
          <w:bCs/>
          <w:kern w:val="32"/>
          <w:sz w:val="28"/>
          <w:szCs w:val="28"/>
        </w:rPr>
        <w:t xml:space="preserve">к централизованной системе </w:t>
      </w:r>
      <w:r>
        <w:rPr>
          <w:b/>
          <w:bCs/>
          <w:kern w:val="32"/>
          <w:sz w:val="28"/>
          <w:szCs w:val="28"/>
        </w:rPr>
        <w:t xml:space="preserve">холодного </w:t>
      </w:r>
      <w:r w:rsidRPr="004E6AF6">
        <w:rPr>
          <w:b/>
          <w:bCs/>
          <w:kern w:val="32"/>
          <w:sz w:val="28"/>
          <w:szCs w:val="28"/>
        </w:rPr>
        <w:t>водоснабжения</w:t>
      </w:r>
    </w:p>
    <w:p w14:paraId="1A579F9E" w14:textId="77777777" w:rsidR="00CE18EC" w:rsidRDefault="00CE18EC" w:rsidP="00CE18EC">
      <w:pPr>
        <w:jc w:val="center"/>
        <w:rPr>
          <w:b/>
          <w:sz w:val="28"/>
          <w:szCs w:val="28"/>
        </w:rPr>
      </w:pPr>
      <w:r>
        <w:rPr>
          <w:b/>
          <w:bCs/>
          <w:kern w:val="32"/>
          <w:sz w:val="28"/>
          <w:szCs w:val="28"/>
        </w:rPr>
        <w:t>МКП</w:t>
      </w:r>
      <w:r w:rsidRPr="003E7941">
        <w:rPr>
          <w:b/>
          <w:bCs/>
          <w:kern w:val="32"/>
          <w:sz w:val="28"/>
          <w:szCs w:val="28"/>
        </w:rPr>
        <w:t xml:space="preserve"> «</w:t>
      </w:r>
      <w:r>
        <w:rPr>
          <w:b/>
          <w:bCs/>
          <w:kern w:val="32"/>
          <w:sz w:val="28"/>
          <w:szCs w:val="28"/>
        </w:rPr>
        <w:t>Водоканал</w:t>
      </w:r>
      <w:r w:rsidRPr="003E7941">
        <w:rPr>
          <w:b/>
          <w:bCs/>
          <w:kern w:val="32"/>
          <w:sz w:val="28"/>
          <w:szCs w:val="28"/>
        </w:rPr>
        <w:t>»</w:t>
      </w:r>
      <w:r>
        <w:rPr>
          <w:b/>
          <w:bCs/>
          <w:kern w:val="32"/>
          <w:sz w:val="28"/>
          <w:szCs w:val="28"/>
        </w:rPr>
        <w:t xml:space="preserve"> ТМР </w:t>
      </w:r>
      <w:r w:rsidRPr="00ED02AF">
        <w:rPr>
          <w:b/>
          <w:kern w:val="32"/>
          <w:sz w:val="28"/>
          <w:szCs w:val="28"/>
        </w:rPr>
        <w:t>в отношении заявителей</w:t>
      </w:r>
      <w:r>
        <w:rPr>
          <w:b/>
          <w:kern w:val="32"/>
          <w:sz w:val="28"/>
          <w:szCs w:val="28"/>
        </w:rPr>
        <w:t>,</w:t>
      </w:r>
      <w:r w:rsidRPr="00ED02AF">
        <w:rPr>
          <w:b/>
          <w:sz w:val="28"/>
          <w:szCs w:val="28"/>
        </w:rPr>
        <w:t xml:space="preserve"> величина подключаемой (присоединяемой) нагрузки объектов которых</w:t>
      </w:r>
    </w:p>
    <w:p w14:paraId="2E933C4D" w14:textId="77777777" w:rsidR="00CE18EC" w:rsidRDefault="00CE18EC" w:rsidP="00CE18EC">
      <w:pPr>
        <w:jc w:val="center"/>
        <w:rPr>
          <w:b/>
          <w:sz w:val="28"/>
          <w:szCs w:val="28"/>
        </w:rPr>
      </w:pPr>
      <w:r w:rsidRPr="00ED02AF">
        <w:rPr>
          <w:b/>
          <w:sz w:val="28"/>
          <w:szCs w:val="28"/>
        </w:rPr>
        <w:t>не превышает 250 куб. метров в сутки и (или) осуществляется</w:t>
      </w:r>
    </w:p>
    <w:p w14:paraId="617D2FE3" w14:textId="77777777" w:rsidR="00CE18EC" w:rsidRDefault="00CE18EC" w:rsidP="00CE18EC">
      <w:pPr>
        <w:jc w:val="center"/>
        <w:rPr>
          <w:b/>
          <w:bCs/>
          <w:kern w:val="32"/>
          <w:sz w:val="28"/>
          <w:szCs w:val="28"/>
        </w:rPr>
      </w:pPr>
      <w:r w:rsidRPr="00ED02AF">
        <w:rPr>
          <w:b/>
          <w:sz w:val="28"/>
          <w:szCs w:val="28"/>
        </w:rPr>
        <w:t>с использованием создаваемых сетей водоснабжения</w:t>
      </w:r>
      <w:r>
        <w:rPr>
          <w:b/>
          <w:sz w:val="28"/>
          <w:szCs w:val="28"/>
        </w:rPr>
        <w:t xml:space="preserve"> </w:t>
      </w:r>
      <w:r w:rsidRPr="00ED02AF">
        <w:rPr>
          <w:b/>
          <w:sz w:val="28"/>
          <w:szCs w:val="28"/>
        </w:rPr>
        <w:t>с наружным диаметром,</w:t>
      </w:r>
      <w:r>
        <w:rPr>
          <w:b/>
          <w:sz w:val="28"/>
          <w:szCs w:val="28"/>
        </w:rPr>
        <w:t xml:space="preserve"> </w:t>
      </w:r>
      <w:r w:rsidRPr="00ED02AF">
        <w:rPr>
          <w:b/>
          <w:sz w:val="28"/>
          <w:szCs w:val="28"/>
        </w:rPr>
        <w:t>не превышающим 250 мм</w:t>
      </w:r>
      <w:r>
        <w:rPr>
          <w:b/>
          <w:sz w:val="28"/>
          <w:szCs w:val="28"/>
        </w:rPr>
        <w:t xml:space="preserve"> </w:t>
      </w:r>
      <w:r w:rsidRPr="00ED02AF">
        <w:rPr>
          <w:b/>
          <w:sz w:val="28"/>
          <w:szCs w:val="28"/>
        </w:rPr>
        <w:t>(предельный уровень нагрузки),</w:t>
      </w:r>
      <w:r>
        <w:rPr>
          <w:b/>
          <w:sz w:val="28"/>
          <w:szCs w:val="28"/>
        </w:rPr>
        <w:t xml:space="preserve"> </w:t>
      </w:r>
      <w:r w:rsidRPr="004E6AF6">
        <w:rPr>
          <w:b/>
          <w:bCs/>
          <w:kern w:val="32"/>
          <w:sz w:val="28"/>
          <w:szCs w:val="28"/>
        </w:rPr>
        <w:t>на</w:t>
      </w:r>
      <w:r>
        <w:rPr>
          <w:b/>
          <w:bCs/>
          <w:kern w:val="32"/>
          <w:sz w:val="28"/>
          <w:szCs w:val="28"/>
        </w:rPr>
        <w:t xml:space="preserve"> территории Таштагольского муниципального района</w:t>
      </w:r>
    </w:p>
    <w:p w14:paraId="1AA2F01C" w14:textId="77777777" w:rsidR="00CE18EC" w:rsidRPr="004E6AF6" w:rsidRDefault="00CE18EC" w:rsidP="00CE18EC">
      <w:pPr>
        <w:jc w:val="right"/>
        <w:rPr>
          <w:b/>
          <w:sz w:val="28"/>
          <w:szCs w:val="28"/>
        </w:rPr>
      </w:pPr>
      <w:r>
        <w:rPr>
          <w:b/>
          <w:sz w:val="28"/>
          <w:szCs w:val="28"/>
        </w:rPr>
        <w:t xml:space="preserve">                          </w:t>
      </w:r>
      <w:r>
        <w:rPr>
          <w:sz w:val="28"/>
          <w:szCs w:val="28"/>
        </w:rPr>
        <w:t xml:space="preserve">                                                                                                                                                                    (без НДС)</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1"/>
        <w:gridCol w:w="1701"/>
        <w:gridCol w:w="1701"/>
        <w:gridCol w:w="1701"/>
      </w:tblGrid>
      <w:tr w:rsidR="00CE18EC" w:rsidRPr="007C5295" w14:paraId="63267BC6" w14:textId="77777777" w:rsidTr="00E8485B">
        <w:trPr>
          <w:trHeight w:val="605"/>
          <w:jc w:val="center"/>
        </w:trPr>
        <w:tc>
          <w:tcPr>
            <w:tcW w:w="851" w:type="dxa"/>
            <w:shd w:val="clear" w:color="auto" w:fill="auto"/>
            <w:vAlign w:val="center"/>
          </w:tcPr>
          <w:p w14:paraId="77E21113" w14:textId="77777777" w:rsidR="00CE18EC" w:rsidRPr="00CF03D0" w:rsidRDefault="00CE18EC" w:rsidP="00E8485B">
            <w:pPr>
              <w:jc w:val="center"/>
              <w:rPr>
                <w:sz w:val="28"/>
                <w:szCs w:val="28"/>
              </w:rPr>
            </w:pPr>
            <w:r>
              <w:rPr>
                <w:sz w:val="28"/>
                <w:szCs w:val="28"/>
              </w:rPr>
              <w:t>№ п/п</w:t>
            </w:r>
          </w:p>
        </w:tc>
        <w:tc>
          <w:tcPr>
            <w:tcW w:w="3261" w:type="dxa"/>
            <w:shd w:val="clear" w:color="auto" w:fill="auto"/>
            <w:vAlign w:val="center"/>
          </w:tcPr>
          <w:p w14:paraId="36B5FADE" w14:textId="77777777" w:rsidR="00CE18EC" w:rsidRPr="00CF03D0" w:rsidRDefault="00CE18EC" w:rsidP="00E8485B">
            <w:pPr>
              <w:jc w:val="center"/>
              <w:rPr>
                <w:sz w:val="28"/>
                <w:szCs w:val="28"/>
              </w:rPr>
            </w:pPr>
            <w:r>
              <w:rPr>
                <w:sz w:val="28"/>
                <w:szCs w:val="28"/>
              </w:rPr>
              <w:t>Наименование</w:t>
            </w:r>
          </w:p>
        </w:tc>
        <w:tc>
          <w:tcPr>
            <w:tcW w:w="1701" w:type="dxa"/>
          </w:tcPr>
          <w:p w14:paraId="7E65DEF3" w14:textId="77777777" w:rsidR="00CE18EC" w:rsidRDefault="00CE18EC" w:rsidP="00E8485B">
            <w:pPr>
              <w:jc w:val="center"/>
              <w:rPr>
                <w:sz w:val="28"/>
                <w:szCs w:val="28"/>
              </w:rPr>
            </w:pPr>
            <w:r>
              <w:rPr>
                <w:sz w:val="28"/>
                <w:szCs w:val="28"/>
              </w:rPr>
              <w:t>Единица</w:t>
            </w:r>
          </w:p>
          <w:p w14:paraId="25271B59" w14:textId="77777777" w:rsidR="00CE18EC" w:rsidRDefault="00CE18EC" w:rsidP="00E8485B">
            <w:pPr>
              <w:jc w:val="center"/>
              <w:rPr>
                <w:sz w:val="28"/>
                <w:szCs w:val="28"/>
              </w:rPr>
            </w:pPr>
            <w:r>
              <w:rPr>
                <w:sz w:val="28"/>
                <w:szCs w:val="28"/>
              </w:rPr>
              <w:t>измерения</w:t>
            </w:r>
          </w:p>
        </w:tc>
        <w:tc>
          <w:tcPr>
            <w:tcW w:w="1701" w:type="dxa"/>
          </w:tcPr>
          <w:p w14:paraId="6850DD9A" w14:textId="77777777" w:rsidR="00CE18EC" w:rsidRPr="00D02096" w:rsidRDefault="00CE18EC" w:rsidP="00E8485B">
            <w:pPr>
              <w:jc w:val="center"/>
              <w:rPr>
                <w:sz w:val="28"/>
                <w:szCs w:val="28"/>
              </w:rPr>
            </w:pPr>
            <w:r w:rsidRPr="00D02096">
              <w:rPr>
                <w:sz w:val="28"/>
                <w:szCs w:val="28"/>
              </w:rPr>
              <w:t>с 21.12.2023</w:t>
            </w:r>
          </w:p>
          <w:p w14:paraId="01524699" w14:textId="77777777" w:rsidR="00CE18EC" w:rsidRPr="00D02096" w:rsidRDefault="00CE18EC" w:rsidP="00E8485B">
            <w:pPr>
              <w:jc w:val="center"/>
              <w:rPr>
                <w:sz w:val="28"/>
                <w:szCs w:val="28"/>
              </w:rPr>
            </w:pPr>
            <w:r w:rsidRPr="00D02096">
              <w:rPr>
                <w:sz w:val="28"/>
                <w:szCs w:val="28"/>
              </w:rPr>
              <w:t>по 31.12.2023</w:t>
            </w:r>
          </w:p>
        </w:tc>
        <w:tc>
          <w:tcPr>
            <w:tcW w:w="1701" w:type="dxa"/>
            <w:shd w:val="clear" w:color="auto" w:fill="auto"/>
          </w:tcPr>
          <w:p w14:paraId="4C6B1367" w14:textId="77777777" w:rsidR="00CE18EC" w:rsidRPr="00D02096" w:rsidRDefault="00CE18EC" w:rsidP="00E8485B">
            <w:pPr>
              <w:jc w:val="center"/>
              <w:rPr>
                <w:sz w:val="28"/>
                <w:szCs w:val="28"/>
              </w:rPr>
            </w:pPr>
            <w:r w:rsidRPr="00D02096">
              <w:rPr>
                <w:sz w:val="28"/>
                <w:szCs w:val="28"/>
              </w:rPr>
              <w:t>с 01.01.2024</w:t>
            </w:r>
          </w:p>
          <w:p w14:paraId="42D43C9F" w14:textId="77777777" w:rsidR="00CE18EC" w:rsidRPr="00D02096" w:rsidRDefault="00CE18EC" w:rsidP="00E8485B">
            <w:pPr>
              <w:jc w:val="center"/>
              <w:rPr>
                <w:sz w:val="28"/>
                <w:szCs w:val="28"/>
              </w:rPr>
            </w:pPr>
            <w:r w:rsidRPr="00D02096">
              <w:rPr>
                <w:sz w:val="28"/>
                <w:szCs w:val="28"/>
              </w:rPr>
              <w:t>по 31.12.2024</w:t>
            </w:r>
          </w:p>
        </w:tc>
      </w:tr>
      <w:tr w:rsidR="00CE18EC" w:rsidRPr="00CF03D0" w14:paraId="50B0B79E" w14:textId="77777777" w:rsidTr="00E8485B">
        <w:trPr>
          <w:trHeight w:val="282"/>
          <w:jc w:val="center"/>
        </w:trPr>
        <w:tc>
          <w:tcPr>
            <w:tcW w:w="9215" w:type="dxa"/>
            <w:gridSpan w:val="5"/>
          </w:tcPr>
          <w:p w14:paraId="566736DE" w14:textId="77777777" w:rsidR="00CE18EC" w:rsidRPr="00CF03D0" w:rsidRDefault="00CE18EC" w:rsidP="00E8485B">
            <w:pPr>
              <w:jc w:val="center"/>
              <w:rPr>
                <w:sz w:val="28"/>
                <w:szCs w:val="28"/>
              </w:rPr>
            </w:pPr>
            <w:r>
              <w:rPr>
                <w:sz w:val="28"/>
                <w:szCs w:val="28"/>
              </w:rPr>
              <w:t>Ставка тарифа</w:t>
            </w:r>
            <w:r w:rsidRPr="00CF03D0">
              <w:rPr>
                <w:sz w:val="28"/>
                <w:szCs w:val="28"/>
              </w:rPr>
              <w:t xml:space="preserve"> за протяженность </w:t>
            </w:r>
            <w:r>
              <w:rPr>
                <w:sz w:val="28"/>
                <w:szCs w:val="28"/>
              </w:rPr>
              <w:t>в</w:t>
            </w:r>
            <w:r w:rsidRPr="00CF03D0">
              <w:rPr>
                <w:sz w:val="28"/>
                <w:szCs w:val="28"/>
              </w:rPr>
              <w:t>одопроводной сети</w:t>
            </w:r>
            <w:r>
              <w:rPr>
                <w:sz w:val="28"/>
                <w:szCs w:val="28"/>
              </w:rPr>
              <w:t xml:space="preserve"> </w:t>
            </w:r>
            <w:r w:rsidRPr="0051419A">
              <w:rPr>
                <w:b/>
                <w:bCs/>
              </w:rPr>
              <w:t>(</w:t>
            </w:r>
            <w:r w:rsidRPr="0051419A">
              <w:rPr>
                <w:b/>
                <w:noProof/>
                <w:position w:val="-12"/>
              </w:rPr>
              <w:drawing>
                <wp:inline distT="0" distB="0" distL="0" distR="0" wp14:anchorId="73534E08" wp14:editId="5DE582AA">
                  <wp:extent cx="247650" cy="247650"/>
                  <wp:effectExtent l="0" t="0" r="0" b="0"/>
                  <wp:docPr id="286238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1419A">
              <w:rPr>
                <w:b/>
                <w:bCs/>
              </w:rPr>
              <w:t>)</w:t>
            </w:r>
            <w:r w:rsidRPr="00CF03D0">
              <w:rPr>
                <w:sz w:val="28"/>
                <w:szCs w:val="28"/>
              </w:rPr>
              <w:t>:</w:t>
            </w:r>
          </w:p>
        </w:tc>
      </w:tr>
      <w:tr w:rsidR="00CE18EC" w:rsidRPr="0081468E" w14:paraId="3E22F120" w14:textId="77777777" w:rsidTr="00E8485B">
        <w:trPr>
          <w:trHeight w:val="326"/>
          <w:jc w:val="center"/>
        </w:trPr>
        <w:tc>
          <w:tcPr>
            <w:tcW w:w="9215" w:type="dxa"/>
            <w:gridSpan w:val="5"/>
          </w:tcPr>
          <w:p w14:paraId="2681017D" w14:textId="77777777" w:rsidR="00CE18EC" w:rsidRPr="0081468E" w:rsidRDefault="00CE18EC" w:rsidP="00E8485B">
            <w:pPr>
              <w:jc w:val="center"/>
              <w:rPr>
                <w:sz w:val="28"/>
                <w:szCs w:val="28"/>
              </w:rPr>
            </w:pPr>
            <w:r>
              <w:rPr>
                <w:sz w:val="28"/>
                <w:szCs w:val="28"/>
              </w:rPr>
              <w:t xml:space="preserve">1. При открытом способе прокладки </w:t>
            </w:r>
            <w:r w:rsidRPr="00CF03D0">
              <w:rPr>
                <w:sz w:val="28"/>
                <w:szCs w:val="28"/>
              </w:rPr>
              <w:t xml:space="preserve">диаметром </w:t>
            </w:r>
            <w:r w:rsidRPr="00CF03D0">
              <w:rPr>
                <w:sz w:val="28"/>
                <w:szCs w:val="28"/>
                <w:lang w:val="en-US"/>
              </w:rPr>
              <w:t>d</w:t>
            </w:r>
            <w:r>
              <w:rPr>
                <w:sz w:val="28"/>
                <w:szCs w:val="28"/>
              </w:rPr>
              <w:t>:</w:t>
            </w:r>
          </w:p>
        </w:tc>
      </w:tr>
      <w:tr w:rsidR="00CE18EC" w:rsidRPr="0081468E" w14:paraId="355FD812" w14:textId="77777777" w:rsidTr="00E8485B">
        <w:trPr>
          <w:trHeight w:val="342"/>
          <w:jc w:val="center"/>
        </w:trPr>
        <w:tc>
          <w:tcPr>
            <w:tcW w:w="851" w:type="dxa"/>
            <w:shd w:val="clear" w:color="auto" w:fill="auto"/>
            <w:vAlign w:val="center"/>
          </w:tcPr>
          <w:p w14:paraId="5D8934DC" w14:textId="77777777" w:rsidR="00CE18EC" w:rsidRPr="00CF03D0" w:rsidRDefault="00CE18EC" w:rsidP="00E8485B">
            <w:pPr>
              <w:jc w:val="center"/>
              <w:rPr>
                <w:sz w:val="28"/>
                <w:szCs w:val="28"/>
              </w:rPr>
            </w:pPr>
            <w:r>
              <w:rPr>
                <w:sz w:val="28"/>
                <w:szCs w:val="28"/>
              </w:rPr>
              <w:t>1.1.</w:t>
            </w:r>
          </w:p>
        </w:tc>
        <w:tc>
          <w:tcPr>
            <w:tcW w:w="3261" w:type="dxa"/>
            <w:shd w:val="clear" w:color="auto" w:fill="auto"/>
          </w:tcPr>
          <w:p w14:paraId="73BDCCC3" w14:textId="77777777" w:rsidR="00CE18EC" w:rsidRDefault="00CE18EC" w:rsidP="00E8485B">
            <w:pPr>
              <w:rPr>
                <w:sz w:val="28"/>
                <w:szCs w:val="28"/>
              </w:rPr>
            </w:pPr>
            <w:r>
              <w:rPr>
                <w:sz w:val="28"/>
                <w:szCs w:val="28"/>
              </w:rPr>
              <w:t>до 40 мм (включительно)</w:t>
            </w:r>
          </w:p>
        </w:tc>
        <w:tc>
          <w:tcPr>
            <w:tcW w:w="1701" w:type="dxa"/>
            <w:vAlign w:val="center"/>
          </w:tcPr>
          <w:p w14:paraId="536543CF" w14:textId="77777777" w:rsidR="00CE18EC" w:rsidRDefault="00CE18EC" w:rsidP="00E8485B">
            <w:pPr>
              <w:jc w:val="center"/>
              <w:rPr>
                <w:sz w:val="28"/>
                <w:szCs w:val="28"/>
              </w:rPr>
            </w:pPr>
            <w:r w:rsidRPr="00EF0F24">
              <w:rPr>
                <w:sz w:val="28"/>
                <w:szCs w:val="28"/>
              </w:rPr>
              <w:t>тыс. руб./км</w:t>
            </w:r>
          </w:p>
        </w:tc>
        <w:tc>
          <w:tcPr>
            <w:tcW w:w="1701" w:type="dxa"/>
            <w:shd w:val="clear" w:color="auto" w:fill="auto"/>
            <w:vAlign w:val="center"/>
          </w:tcPr>
          <w:p w14:paraId="6EE7367C" w14:textId="77777777" w:rsidR="00CE18EC" w:rsidRPr="00BC7A7D" w:rsidRDefault="00CE18EC" w:rsidP="00E8485B">
            <w:pPr>
              <w:jc w:val="center"/>
              <w:rPr>
                <w:sz w:val="28"/>
                <w:szCs w:val="28"/>
              </w:rPr>
            </w:pPr>
            <w:r>
              <w:rPr>
                <w:sz w:val="28"/>
                <w:szCs w:val="28"/>
              </w:rPr>
              <w:t>7 793,95</w:t>
            </w:r>
          </w:p>
        </w:tc>
        <w:tc>
          <w:tcPr>
            <w:tcW w:w="1701" w:type="dxa"/>
            <w:shd w:val="clear" w:color="auto" w:fill="auto"/>
            <w:vAlign w:val="center"/>
          </w:tcPr>
          <w:p w14:paraId="37222E88" w14:textId="77777777" w:rsidR="00CE18EC" w:rsidRPr="00BC7A7D" w:rsidRDefault="00CE18EC" w:rsidP="00E8485B">
            <w:pPr>
              <w:jc w:val="center"/>
              <w:rPr>
                <w:sz w:val="28"/>
                <w:szCs w:val="28"/>
              </w:rPr>
            </w:pPr>
            <w:r>
              <w:rPr>
                <w:sz w:val="28"/>
                <w:szCs w:val="28"/>
              </w:rPr>
              <w:t>8 183,65</w:t>
            </w:r>
          </w:p>
        </w:tc>
      </w:tr>
      <w:tr w:rsidR="00CE18EC" w:rsidRPr="0081468E" w14:paraId="54B39380" w14:textId="77777777" w:rsidTr="00E8485B">
        <w:trPr>
          <w:trHeight w:val="342"/>
          <w:jc w:val="center"/>
        </w:trPr>
        <w:tc>
          <w:tcPr>
            <w:tcW w:w="851" w:type="dxa"/>
            <w:shd w:val="clear" w:color="auto" w:fill="auto"/>
            <w:vAlign w:val="center"/>
          </w:tcPr>
          <w:p w14:paraId="38F0FB03" w14:textId="77777777" w:rsidR="00CE18EC" w:rsidRDefault="00CE18EC" w:rsidP="00E8485B">
            <w:pPr>
              <w:jc w:val="center"/>
              <w:rPr>
                <w:sz w:val="28"/>
                <w:szCs w:val="28"/>
              </w:rPr>
            </w:pPr>
            <w:r>
              <w:rPr>
                <w:sz w:val="28"/>
                <w:szCs w:val="28"/>
              </w:rPr>
              <w:t>1.2.</w:t>
            </w:r>
          </w:p>
        </w:tc>
        <w:tc>
          <w:tcPr>
            <w:tcW w:w="3261" w:type="dxa"/>
            <w:shd w:val="clear" w:color="auto" w:fill="auto"/>
          </w:tcPr>
          <w:p w14:paraId="0FDA7F14" w14:textId="77777777" w:rsidR="00CE18EC" w:rsidRDefault="00CE18EC" w:rsidP="00E8485B">
            <w:pPr>
              <w:rPr>
                <w:sz w:val="28"/>
                <w:szCs w:val="28"/>
              </w:rPr>
            </w:pPr>
            <w:r>
              <w:rPr>
                <w:sz w:val="28"/>
                <w:szCs w:val="28"/>
              </w:rPr>
              <w:t>свыше 40 мм до 70 мм (включительно)</w:t>
            </w:r>
          </w:p>
        </w:tc>
        <w:tc>
          <w:tcPr>
            <w:tcW w:w="1701" w:type="dxa"/>
            <w:vAlign w:val="center"/>
          </w:tcPr>
          <w:p w14:paraId="4C49E5B3" w14:textId="77777777" w:rsidR="00CE18EC" w:rsidRDefault="00CE18EC" w:rsidP="00E8485B">
            <w:pPr>
              <w:jc w:val="center"/>
              <w:rPr>
                <w:sz w:val="28"/>
                <w:szCs w:val="28"/>
              </w:rPr>
            </w:pPr>
            <w:r w:rsidRPr="00EF0F24">
              <w:rPr>
                <w:sz w:val="28"/>
                <w:szCs w:val="28"/>
              </w:rPr>
              <w:t>тыс. руб./км</w:t>
            </w:r>
          </w:p>
        </w:tc>
        <w:tc>
          <w:tcPr>
            <w:tcW w:w="1701" w:type="dxa"/>
            <w:shd w:val="clear" w:color="auto" w:fill="auto"/>
            <w:vAlign w:val="center"/>
          </w:tcPr>
          <w:p w14:paraId="49FDF026" w14:textId="77777777" w:rsidR="00CE18EC" w:rsidRPr="00BC7A7D" w:rsidRDefault="00CE18EC" w:rsidP="00E8485B">
            <w:pPr>
              <w:jc w:val="center"/>
              <w:rPr>
                <w:sz w:val="28"/>
                <w:szCs w:val="28"/>
              </w:rPr>
            </w:pPr>
            <w:r>
              <w:rPr>
                <w:sz w:val="28"/>
                <w:szCs w:val="28"/>
              </w:rPr>
              <w:t>7 483,69</w:t>
            </w:r>
          </w:p>
        </w:tc>
        <w:tc>
          <w:tcPr>
            <w:tcW w:w="1701" w:type="dxa"/>
            <w:shd w:val="clear" w:color="auto" w:fill="auto"/>
            <w:vAlign w:val="center"/>
          </w:tcPr>
          <w:p w14:paraId="2DF2BFC4" w14:textId="77777777" w:rsidR="00CE18EC" w:rsidRPr="00BC7A7D" w:rsidRDefault="00CE18EC" w:rsidP="00E8485B">
            <w:pPr>
              <w:jc w:val="center"/>
              <w:rPr>
                <w:sz w:val="28"/>
                <w:szCs w:val="28"/>
              </w:rPr>
            </w:pPr>
            <w:r>
              <w:rPr>
                <w:sz w:val="28"/>
                <w:szCs w:val="28"/>
              </w:rPr>
              <w:t>7 857,87</w:t>
            </w:r>
          </w:p>
        </w:tc>
      </w:tr>
      <w:tr w:rsidR="00CE18EC" w:rsidRPr="0081468E" w14:paraId="432F575D" w14:textId="77777777" w:rsidTr="00E8485B">
        <w:trPr>
          <w:trHeight w:val="342"/>
          <w:jc w:val="center"/>
        </w:trPr>
        <w:tc>
          <w:tcPr>
            <w:tcW w:w="851" w:type="dxa"/>
            <w:shd w:val="clear" w:color="auto" w:fill="auto"/>
            <w:vAlign w:val="center"/>
          </w:tcPr>
          <w:p w14:paraId="082E726A" w14:textId="77777777" w:rsidR="00CE18EC" w:rsidRDefault="00CE18EC" w:rsidP="00E8485B">
            <w:pPr>
              <w:jc w:val="center"/>
              <w:rPr>
                <w:sz w:val="28"/>
                <w:szCs w:val="28"/>
              </w:rPr>
            </w:pPr>
            <w:r>
              <w:rPr>
                <w:sz w:val="28"/>
                <w:szCs w:val="28"/>
              </w:rPr>
              <w:t>1.3.</w:t>
            </w:r>
          </w:p>
        </w:tc>
        <w:tc>
          <w:tcPr>
            <w:tcW w:w="3261" w:type="dxa"/>
            <w:shd w:val="clear" w:color="auto" w:fill="auto"/>
          </w:tcPr>
          <w:p w14:paraId="78E808F9" w14:textId="77777777" w:rsidR="00CE18EC" w:rsidRDefault="00CE18EC" w:rsidP="00E8485B">
            <w:pPr>
              <w:rPr>
                <w:sz w:val="28"/>
                <w:szCs w:val="28"/>
              </w:rPr>
            </w:pPr>
            <w:r>
              <w:rPr>
                <w:sz w:val="28"/>
                <w:szCs w:val="28"/>
              </w:rPr>
              <w:t>свыше 100 мм до 150 мм (включительно)</w:t>
            </w:r>
          </w:p>
        </w:tc>
        <w:tc>
          <w:tcPr>
            <w:tcW w:w="1701" w:type="dxa"/>
            <w:vAlign w:val="center"/>
          </w:tcPr>
          <w:p w14:paraId="78AD28B2" w14:textId="77777777" w:rsidR="00CE18EC" w:rsidRPr="00EF0F24" w:rsidRDefault="00CE18EC" w:rsidP="00E8485B">
            <w:pPr>
              <w:jc w:val="center"/>
              <w:rPr>
                <w:sz w:val="28"/>
                <w:szCs w:val="28"/>
              </w:rPr>
            </w:pPr>
            <w:r w:rsidRPr="00EF0F24">
              <w:rPr>
                <w:sz w:val="28"/>
                <w:szCs w:val="28"/>
              </w:rPr>
              <w:t>тыс. руб./км</w:t>
            </w:r>
          </w:p>
        </w:tc>
        <w:tc>
          <w:tcPr>
            <w:tcW w:w="1701" w:type="dxa"/>
            <w:shd w:val="clear" w:color="auto" w:fill="auto"/>
            <w:vAlign w:val="center"/>
          </w:tcPr>
          <w:p w14:paraId="25FF38C4" w14:textId="77777777" w:rsidR="00CE18EC" w:rsidRPr="00BC7A7D" w:rsidRDefault="00CE18EC" w:rsidP="00E8485B">
            <w:pPr>
              <w:jc w:val="center"/>
              <w:rPr>
                <w:sz w:val="28"/>
                <w:szCs w:val="28"/>
              </w:rPr>
            </w:pPr>
            <w:r>
              <w:rPr>
                <w:sz w:val="28"/>
                <w:szCs w:val="28"/>
              </w:rPr>
              <w:t>8 200,23</w:t>
            </w:r>
          </w:p>
        </w:tc>
        <w:tc>
          <w:tcPr>
            <w:tcW w:w="1701" w:type="dxa"/>
            <w:shd w:val="clear" w:color="auto" w:fill="auto"/>
            <w:vAlign w:val="center"/>
          </w:tcPr>
          <w:p w14:paraId="4B3173AB" w14:textId="77777777" w:rsidR="00CE18EC" w:rsidRPr="00BC7A7D" w:rsidRDefault="00CE18EC" w:rsidP="00E8485B">
            <w:pPr>
              <w:jc w:val="center"/>
              <w:rPr>
                <w:sz w:val="28"/>
                <w:szCs w:val="28"/>
              </w:rPr>
            </w:pPr>
            <w:r>
              <w:rPr>
                <w:sz w:val="28"/>
                <w:szCs w:val="28"/>
              </w:rPr>
              <w:t>8 610,24</w:t>
            </w:r>
          </w:p>
        </w:tc>
      </w:tr>
      <w:tr w:rsidR="00CE18EC" w:rsidRPr="0081468E" w14:paraId="0AABD956" w14:textId="77777777" w:rsidTr="00E8485B">
        <w:trPr>
          <w:trHeight w:val="311"/>
          <w:jc w:val="center"/>
        </w:trPr>
        <w:tc>
          <w:tcPr>
            <w:tcW w:w="9215" w:type="dxa"/>
            <w:gridSpan w:val="5"/>
            <w:shd w:val="clear" w:color="auto" w:fill="auto"/>
            <w:vAlign w:val="center"/>
          </w:tcPr>
          <w:p w14:paraId="0A376860" w14:textId="77777777" w:rsidR="00CE18EC" w:rsidRPr="00BC7A7D" w:rsidRDefault="00CE18EC" w:rsidP="00E8485B">
            <w:pPr>
              <w:jc w:val="center"/>
              <w:rPr>
                <w:sz w:val="28"/>
                <w:szCs w:val="28"/>
              </w:rPr>
            </w:pPr>
            <w:r w:rsidRPr="00BC7A7D">
              <w:rPr>
                <w:sz w:val="28"/>
                <w:szCs w:val="28"/>
              </w:rPr>
              <w:t xml:space="preserve">2. При закрытом способе прокладки диаметром </w:t>
            </w:r>
            <w:r w:rsidRPr="00BC7A7D">
              <w:rPr>
                <w:sz w:val="28"/>
                <w:szCs w:val="28"/>
                <w:lang w:val="en-US"/>
              </w:rPr>
              <w:t>d</w:t>
            </w:r>
            <w:r w:rsidRPr="00BC7A7D">
              <w:rPr>
                <w:sz w:val="28"/>
                <w:szCs w:val="28"/>
              </w:rPr>
              <w:t>:</w:t>
            </w:r>
          </w:p>
        </w:tc>
      </w:tr>
      <w:tr w:rsidR="00CE18EC" w:rsidRPr="0081468E" w14:paraId="6836F4D5" w14:textId="77777777" w:rsidTr="00E8485B">
        <w:trPr>
          <w:trHeight w:val="311"/>
          <w:jc w:val="center"/>
        </w:trPr>
        <w:tc>
          <w:tcPr>
            <w:tcW w:w="851" w:type="dxa"/>
            <w:shd w:val="clear" w:color="auto" w:fill="auto"/>
            <w:vAlign w:val="center"/>
          </w:tcPr>
          <w:p w14:paraId="7DBD5D07" w14:textId="77777777" w:rsidR="00CE18EC" w:rsidRDefault="00CE18EC" w:rsidP="00E8485B">
            <w:pPr>
              <w:jc w:val="center"/>
              <w:rPr>
                <w:sz w:val="28"/>
                <w:szCs w:val="28"/>
              </w:rPr>
            </w:pPr>
            <w:r>
              <w:rPr>
                <w:sz w:val="28"/>
                <w:szCs w:val="28"/>
              </w:rPr>
              <w:t>2.1.</w:t>
            </w:r>
          </w:p>
        </w:tc>
        <w:tc>
          <w:tcPr>
            <w:tcW w:w="3261" w:type="dxa"/>
            <w:shd w:val="clear" w:color="auto" w:fill="auto"/>
          </w:tcPr>
          <w:p w14:paraId="64A6DCDD" w14:textId="77777777" w:rsidR="00CE18EC" w:rsidRDefault="00CE18EC" w:rsidP="00E8485B">
            <w:pPr>
              <w:rPr>
                <w:sz w:val="28"/>
                <w:szCs w:val="28"/>
              </w:rPr>
            </w:pPr>
            <w:r>
              <w:rPr>
                <w:sz w:val="28"/>
                <w:szCs w:val="28"/>
              </w:rPr>
              <w:t>до 40 мм (включительно)</w:t>
            </w:r>
          </w:p>
        </w:tc>
        <w:tc>
          <w:tcPr>
            <w:tcW w:w="1701" w:type="dxa"/>
            <w:vAlign w:val="center"/>
          </w:tcPr>
          <w:p w14:paraId="7073E5EB" w14:textId="77777777" w:rsidR="00CE18EC" w:rsidRDefault="00CE18EC" w:rsidP="00E8485B">
            <w:pPr>
              <w:jc w:val="center"/>
              <w:rPr>
                <w:sz w:val="28"/>
                <w:szCs w:val="28"/>
              </w:rPr>
            </w:pPr>
            <w:r w:rsidRPr="00EF0F24">
              <w:rPr>
                <w:sz w:val="28"/>
                <w:szCs w:val="28"/>
              </w:rPr>
              <w:t>тыс. руб./км</w:t>
            </w:r>
          </w:p>
        </w:tc>
        <w:tc>
          <w:tcPr>
            <w:tcW w:w="1701" w:type="dxa"/>
            <w:shd w:val="clear" w:color="auto" w:fill="auto"/>
            <w:vAlign w:val="center"/>
          </w:tcPr>
          <w:p w14:paraId="29486E32" w14:textId="77777777" w:rsidR="00CE18EC" w:rsidRPr="00BC7A7D" w:rsidRDefault="00CE18EC" w:rsidP="00E8485B">
            <w:pPr>
              <w:jc w:val="center"/>
              <w:rPr>
                <w:sz w:val="28"/>
                <w:szCs w:val="28"/>
              </w:rPr>
            </w:pPr>
            <w:r>
              <w:rPr>
                <w:sz w:val="28"/>
                <w:szCs w:val="28"/>
              </w:rPr>
              <w:t>13 694,95</w:t>
            </w:r>
          </w:p>
        </w:tc>
        <w:tc>
          <w:tcPr>
            <w:tcW w:w="1701" w:type="dxa"/>
            <w:shd w:val="clear" w:color="auto" w:fill="auto"/>
            <w:vAlign w:val="center"/>
          </w:tcPr>
          <w:p w14:paraId="5AB83786" w14:textId="77777777" w:rsidR="00CE18EC" w:rsidRPr="00BC7A7D" w:rsidRDefault="00CE18EC" w:rsidP="00E8485B">
            <w:pPr>
              <w:jc w:val="center"/>
              <w:rPr>
                <w:sz w:val="28"/>
                <w:szCs w:val="28"/>
              </w:rPr>
            </w:pPr>
            <w:r>
              <w:rPr>
                <w:sz w:val="28"/>
                <w:szCs w:val="28"/>
              </w:rPr>
              <w:t>14 379,70</w:t>
            </w:r>
          </w:p>
        </w:tc>
      </w:tr>
      <w:tr w:rsidR="00CE18EC" w:rsidRPr="0081468E" w14:paraId="5E47FD4C" w14:textId="77777777" w:rsidTr="00E8485B">
        <w:trPr>
          <w:trHeight w:val="311"/>
          <w:jc w:val="center"/>
        </w:trPr>
        <w:tc>
          <w:tcPr>
            <w:tcW w:w="851" w:type="dxa"/>
            <w:shd w:val="clear" w:color="auto" w:fill="auto"/>
            <w:vAlign w:val="center"/>
          </w:tcPr>
          <w:p w14:paraId="1F5B7176" w14:textId="77777777" w:rsidR="00CE18EC" w:rsidRDefault="00CE18EC" w:rsidP="00E8485B">
            <w:pPr>
              <w:jc w:val="center"/>
              <w:rPr>
                <w:sz w:val="28"/>
                <w:szCs w:val="28"/>
              </w:rPr>
            </w:pPr>
            <w:r>
              <w:rPr>
                <w:sz w:val="28"/>
                <w:szCs w:val="28"/>
              </w:rPr>
              <w:t>2.2.</w:t>
            </w:r>
          </w:p>
        </w:tc>
        <w:tc>
          <w:tcPr>
            <w:tcW w:w="3261" w:type="dxa"/>
            <w:shd w:val="clear" w:color="auto" w:fill="auto"/>
          </w:tcPr>
          <w:p w14:paraId="121C8CCB" w14:textId="77777777" w:rsidR="00CE18EC" w:rsidRDefault="00CE18EC" w:rsidP="00E8485B">
            <w:pPr>
              <w:rPr>
                <w:sz w:val="28"/>
                <w:szCs w:val="28"/>
              </w:rPr>
            </w:pPr>
            <w:r>
              <w:rPr>
                <w:sz w:val="28"/>
                <w:szCs w:val="28"/>
              </w:rPr>
              <w:t>свыше 40 мм до 70 мм (включительно)</w:t>
            </w:r>
          </w:p>
        </w:tc>
        <w:tc>
          <w:tcPr>
            <w:tcW w:w="1701" w:type="dxa"/>
            <w:vAlign w:val="center"/>
          </w:tcPr>
          <w:p w14:paraId="6C5201D0" w14:textId="77777777" w:rsidR="00CE18EC" w:rsidRDefault="00CE18EC" w:rsidP="00E8485B">
            <w:pPr>
              <w:jc w:val="center"/>
              <w:rPr>
                <w:sz w:val="28"/>
                <w:szCs w:val="28"/>
              </w:rPr>
            </w:pPr>
            <w:r w:rsidRPr="00EF0F24">
              <w:rPr>
                <w:sz w:val="28"/>
                <w:szCs w:val="28"/>
              </w:rPr>
              <w:t>тыс. руб./км</w:t>
            </w:r>
          </w:p>
        </w:tc>
        <w:tc>
          <w:tcPr>
            <w:tcW w:w="1701" w:type="dxa"/>
            <w:shd w:val="clear" w:color="auto" w:fill="auto"/>
            <w:vAlign w:val="center"/>
          </w:tcPr>
          <w:p w14:paraId="211C8000" w14:textId="77777777" w:rsidR="00CE18EC" w:rsidRPr="00BC7A7D" w:rsidRDefault="00CE18EC" w:rsidP="00E8485B">
            <w:pPr>
              <w:jc w:val="center"/>
              <w:rPr>
                <w:sz w:val="28"/>
                <w:szCs w:val="28"/>
              </w:rPr>
            </w:pPr>
            <w:r>
              <w:rPr>
                <w:sz w:val="28"/>
                <w:szCs w:val="28"/>
              </w:rPr>
              <w:t>13 694,95</w:t>
            </w:r>
          </w:p>
        </w:tc>
        <w:tc>
          <w:tcPr>
            <w:tcW w:w="1701" w:type="dxa"/>
            <w:shd w:val="clear" w:color="auto" w:fill="auto"/>
            <w:vAlign w:val="center"/>
          </w:tcPr>
          <w:p w14:paraId="5D674828" w14:textId="77777777" w:rsidR="00CE18EC" w:rsidRPr="00BC7A7D" w:rsidRDefault="00CE18EC" w:rsidP="00E8485B">
            <w:pPr>
              <w:jc w:val="center"/>
              <w:rPr>
                <w:sz w:val="28"/>
                <w:szCs w:val="28"/>
              </w:rPr>
            </w:pPr>
            <w:r>
              <w:rPr>
                <w:sz w:val="28"/>
                <w:szCs w:val="28"/>
              </w:rPr>
              <w:t>14 379,70</w:t>
            </w:r>
          </w:p>
        </w:tc>
      </w:tr>
      <w:tr w:rsidR="00CE18EC" w:rsidRPr="0081468E" w14:paraId="7E76E514" w14:textId="77777777" w:rsidTr="00E8485B">
        <w:trPr>
          <w:trHeight w:val="311"/>
          <w:jc w:val="center"/>
        </w:trPr>
        <w:tc>
          <w:tcPr>
            <w:tcW w:w="851" w:type="dxa"/>
            <w:shd w:val="clear" w:color="auto" w:fill="auto"/>
            <w:vAlign w:val="center"/>
          </w:tcPr>
          <w:p w14:paraId="0ACD337D" w14:textId="77777777" w:rsidR="00CE18EC" w:rsidRDefault="00CE18EC" w:rsidP="00E8485B">
            <w:pPr>
              <w:jc w:val="center"/>
              <w:rPr>
                <w:sz w:val="28"/>
                <w:szCs w:val="28"/>
              </w:rPr>
            </w:pPr>
            <w:r>
              <w:rPr>
                <w:sz w:val="28"/>
                <w:szCs w:val="28"/>
              </w:rPr>
              <w:t>2.3.</w:t>
            </w:r>
          </w:p>
        </w:tc>
        <w:tc>
          <w:tcPr>
            <w:tcW w:w="3261" w:type="dxa"/>
            <w:shd w:val="clear" w:color="auto" w:fill="auto"/>
          </w:tcPr>
          <w:p w14:paraId="7D3D04F1" w14:textId="77777777" w:rsidR="00CE18EC" w:rsidRDefault="00CE18EC" w:rsidP="00E8485B">
            <w:pPr>
              <w:rPr>
                <w:sz w:val="28"/>
                <w:szCs w:val="28"/>
              </w:rPr>
            </w:pPr>
            <w:r>
              <w:rPr>
                <w:sz w:val="28"/>
                <w:szCs w:val="28"/>
              </w:rPr>
              <w:t>свыше 100 мм до 150 мм (включительно)</w:t>
            </w:r>
          </w:p>
        </w:tc>
        <w:tc>
          <w:tcPr>
            <w:tcW w:w="1701" w:type="dxa"/>
            <w:vAlign w:val="center"/>
          </w:tcPr>
          <w:p w14:paraId="28F39D25" w14:textId="77777777" w:rsidR="00CE18EC" w:rsidRDefault="00CE18EC" w:rsidP="00E8485B">
            <w:pPr>
              <w:jc w:val="center"/>
              <w:rPr>
                <w:sz w:val="28"/>
                <w:szCs w:val="28"/>
              </w:rPr>
            </w:pPr>
            <w:r w:rsidRPr="00EF0F24">
              <w:rPr>
                <w:sz w:val="28"/>
                <w:szCs w:val="28"/>
              </w:rPr>
              <w:t>тыс. руб./км</w:t>
            </w:r>
          </w:p>
        </w:tc>
        <w:tc>
          <w:tcPr>
            <w:tcW w:w="1701" w:type="dxa"/>
            <w:shd w:val="clear" w:color="auto" w:fill="auto"/>
            <w:vAlign w:val="center"/>
          </w:tcPr>
          <w:p w14:paraId="24E05734" w14:textId="77777777" w:rsidR="00CE18EC" w:rsidRPr="00BC7A7D" w:rsidRDefault="00CE18EC" w:rsidP="00E8485B">
            <w:pPr>
              <w:jc w:val="center"/>
              <w:rPr>
                <w:sz w:val="28"/>
                <w:szCs w:val="28"/>
              </w:rPr>
            </w:pPr>
            <w:r>
              <w:rPr>
                <w:sz w:val="28"/>
                <w:szCs w:val="28"/>
              </w:rPr>
              <w:t>15 124,84</w:t>
            </w:r>
          </w:p>
        </w:tc>
        <w:tc>
          <w:tcPr>
            <w:tcW w:w="1701" w:type="dxa"/>
            <w:shd w:val="clear" w:color="auto" w:fill="auto"/>
            <w:vAlign w:val="center"/>
          </w:tcPr>
          <w:p w14:paraId="4D7E39A9" w14:textId="77777777" w:rsidR="00CE18EC" w:rsidRPr="00BC7A7D" w:rsidRDefault="00CE18EC" w:rsidP="00E8485B">
            <w:pPr>
              <w:jc w:val="center"/>
              <w:rPr>
                <w:sz w:val="28"/>
                <w:szCs w:val="28"/>
              </w:rPr>
            </w:pPr>
            <w:r>
              <w:rPr>
                <w:sz w:val="28"/>
                <w:szCs w:val="28"/>
              </w:rPr>
              <w:t>15 881,08</w:t>
            </w:r>
          </w:p>
        </w:tc>
      </w:tr>
    </w:tbl>
    <w:p w14:paraId="323F248E" w14:textId="77777777" w:rsidR="00CE18EC" w:rsidRDefault="00CE18EC" w:rsidP="00CE18EC">
      <w:pPr>
        <w:tabs>
          <w:tab w:val="left" w:pos="3052"/>
          <w:tab w:val="left" w:pos="8364"/>
        </w:tabs>
        <w:ind w:left="3544" w:right="564" w:hanging="3544"/>
        <w:rPr>
          <w:sz w:val="28"/>
          <w:szCs w:val="28"/>
        </w:rPr>
      </w:pPr>
      <w:r>
        <w:rPr>
          <w:sz w:val="28"/>
          <w:szCs w:val="28"/>
        </w:rPr>
        <w:t xml:space="preserve">                       </w:t>
      </w:r>
    </w:p>
    <w:p w14:paraId="3B6A31D4" w14:textId="77777777" w:rsidR="00CE18EC" w:rsidRDefault="00CE18EC" w:rsidP="00CE18EC">
      <w:pPr>
        <w:pStyle w:val="ConsPlusNormal"/>
        <w:ind w:firstLine="567"/>
        <w:jc w:val="both"/>
      </w:pPr>
      <w:r w:rsidRPr="001F2E18">
        <w:t xml:space="preserve">Примечание: </w:t>
      </w:r>
    </w:p>
    <w:p w14:paraId="74066E79" w14:textId="77777777" w:rsidR="00CE18EC" w:rsidRDefault="00CE18EC" w:rsidP="00CE18EC">
      <w:pPr>
        <w:pStyle w:val="ConsPlusNormal"/>
        <w:ind w:firstLine="567"/>
        <w:jc w:val="both"/>
        <w:rPr>
          <w:sz w:val="24"/>
          <w:szCs w:val="24"/>
        </w:rPr>
      </w:pPr>
      <w:r w:rsidRPr="0051419A">
        <w:rPr>
          <w:sz w:val="24"/>
          <w:szCs w:val="24"/>
        </w:rPr>
        <w:t>Размер платы за подключение к централизованной системе водоснабжения рассчитывается организацией, осуществляющей подключение (технологическое присоединение) по следующей формуле:</w:t>
      </w:r>
    </w:p>
    <w:p w14:paraId="35C91DB4" w14:textId="77777777" w:rsidR="00CE18EC" w:rsidRDefault="00CE18EC" w:rsidP="00CE18EC">
      <w:pPr>
        <w:pStyle w:val="ConsPlusNormal"/>
        <w:ind w:firstLine="567"/>
        <w:jc w:val="both"/>
        <w:rPr>
          <w:sz w:val="24"/>
          <w:szCs w:val="24"/>
        </w:rPr>
      </w:pPr>
    </w:p>
    <w:p w14:paraId="7F856511" w14:textId="77777777" w:rsidR="00CE18EC" w:rsidRDefault="00CE18EC" w:rsidP="00CE18EC">
      <w:pPr>
        <w:pStyle w:val="ConsPlusNormal"/>
        <w:jc w:val="center"/>
        <w:rPr>
          <w:sz w:val="24"/>
          <w:szCs w:val="24"/>
        </w:rPr>
      </w:pPr>
      <w:r w:rsidRPr="0051419A">
        <w:rPr>
          <w:noProof/>
          <w:position w:val="-10"/>
          <w:sz w:val="24"/>
          <w:szCs w:val="24"/>
        </w:rPr>
        <w:drawing>
          <wp:inline distT="0" distB="0" distL="0" distR="0" wp14:anchorId="48D2940A" wp14:editId="51862D22">
            <wp:extent cx="1590675" cy="257175"/>
            <wp:effectExtent l="0" t="0" r="9525" b="0"/>
            <wp:docPr id="6841871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51419A">
        <w:rPr>
          <w:sz w:val="24"/>
          <w:szCs w:val="24"/>
        </w:rPr>
        <w:t>,</w:t>
      </w:r>
    </w:p>
    <w:p w14:paraId="3B8345D8" w14:textId="77777777" w:rsidR="00CE18EC" w:rsidRDefault="00CE18EC" w:rsidP="00CE18EC">
      <w:pPr>
        <w:pStyle w:val="ConsPlusNormal"/>
        <w:ind w:firstLine="709"/>
        <w:rPr>
          <w:sz w:val="24"/>
          <w:szCs w:val="24"/>
        </w:rPr>
      </w:pPr>
      <w:r w:rsidRPr="0051419A">
        <w:rPr>
          <w:sz w:val="24"/>
          <w:szCs w:val="24"/>
        </w:rPr>
        <w:t>где:</w:t>
      </w:r>
    </w:p>
    <w:p w14:paraId="361B554C" w14:textId="77777777" w:rsidR="00CE18EC" w:rsidRDefault="00CE18EC" w:rsidP="00CE18EC">
      <w:pPr>
        <w:pStyle w:val="ConsPlusNormal"/>
        <w:ind w:firstLine="709"/>
        <w:rPr>
          <w:sz w:val="24"/>
          <w:szCs w:val="24"/>
        </w:rPr>
      </w:pPr>
    </w:p>
    <w:p w14:paraId="51A418AE" w14:textId="77777777" w:rsidR="00CE18EC" w:rsidRPr="0051419A" w:rsidRDefault="00CE18EC" w:rsidP="00CE18EC">
      <w:pPr>
        <w:pStyle w:val="ConsPlusNormal"/>
        <w:ind w:firstLine="540"/>
        <w:jc w:val="both"/>
        <w:rPr>
          <w:sz w:val="24"/>
          <w:szCs w:val="24"/>
        </w:rPr>
      </w:pPr>
      <w:r w:rsidRPr="0051419A">
        <w:rPr>
          <w:sz w:val="24"/>
          <w:szCs w:val="24"/>
        </w:rPr>
        <w:t>ПП - плата за подключение объекта абонента к централизованной системе водоснабжения, тыс. руб.;</w:t>
      </w:r>
    </w:p>
    <w:p w14:paraId="1F539D69" w14:textId="77777777" w:rsidR="00CE18EC" w:rsidRPr="0051419A" w:rsidRDefault="00CE18EC" w:rsidP="00CE18EC">
      <w:pPr>
        <w:pStyle w:val="ConsPlusNormal"/>
        <w:ind w:firstLine="540"/>
        <w:jc w:val="both"/>
        <w:rPr>
          <w:sz w:val="24"/>
          <w:szCs w:val="24"/>
        </w:rPr>
      </w:pPr>
      <w:r w:rsidRPr="0051419A">
        <w:rPr>
          <w:noProof/>
          <w:position w:val="-4"/>
          <w:sz w:val="24"/>
          <w:szCs w:val="24"/>
        </w:rPr>
        <w:drawing>
          <wp:inline distT="0" distB="0" distL="0" distR="0" wp14:anchorId="237E419A" wp14:editId="3DA77907">
            <wp:extent cx="285750" cy="190500"/>
            <wp:effectExtent l="0" t="0" r="0" b="0"/>
            <wp:docPr id="13787983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51419A">
        <w:rPr>
          <w:sz w:val="24"/>
          <w:szCs w:val="24"/>
        </w:rPr>
        <w:t xml:space="preserve"> - ставка тарифа за подключаемую нагрузку водопроводной сети, тыс. руб./м</w:t>
      </w:r>
      <w:r>
        <w:rPr>
          <w:sz w:val="24"/>
          <w:szCs w:val="24"/>
          <w:vertAlign w:val="superscript"/>
        </w:rPr>
        <w:t>3</w:t>
      </w:r>
      <w:r w:rsidRPr="0051419A">
        <w:rPr>
          <w:sz w:val="24"/>
          <w:szCs w:val="24"/>
        </w:rPr>
        <w:t xml:space="preserve"> в сут</w:t>
      </w:r>
      <w:r>
        <w:rPr>
          <w:sz w:val="24"/>
          <w:szCs w:val="24"/>
        </w:rPr>
        <w:t>ки</w:t>
      </w:r>
      <w:r w:rsidRPr="0051419A">
        <w:rPr>
          <w:sz w:val="24"/>
          <w:szCs w:val="24"/>
        </w:rPr>
        <w:t>.;</w:t>
      </w:r>
    </w:p>
    <w:p w14:paraId="65CA8295" w14:textId="77777777" w:rsidR="00CE18EC" w:rsidRPr="0051419A" w:rsidRDefault="00CE18EC" w:rsidP="00CE18EC">
      <w:pPr>
        <w:pStyle w:val="ConsPlusNormal"/>
        <w:ind w:firstLine="540"/>
        <w:jc w:val="both"/>
        <w:rPr>
          <w:b/>
          <w:sz w:val="24"/>
          <w:szCs w:val="24"/>
        </w:rPr>
      </w:pPr>
      <w:r w:rsidRPr="0051419A">
        <w:rPr>
          <w:sz w:val="24"/>
          <w:szCs w:val="24"/>
        </w:rPr>
        <w:t>М - подключаемая нагрузка (мощность) объекта абонента, определяемая исходя из диаметра подключаемой водопроводной сети, м</w:t>
      </w:r>
      <w:r>
        <w:rPr>
          <w:sz w:val="24"/>
          <w:szCs w:val="24"/>
          <w:vertAlign w:val="superscript"/>
        </w:rPr>
        <w:t>3</w:t>
      </w:r>
      <w:r w:rsidRPr="0051419A">
        <w:rPr>
          <w:sz w:val="24"/>
          <w:szCs w:val="24"/>
        </w:rPr>
        <w:t>/сут</w:t>
      </w:r>
      <w:r>
        <w:rPr>
          <w:sz w:val="24"/>
          <w:szCs w:val="24"/>
        </w:rPr>
        <w:t>ки</w:t>
      </w:r>
      <w:r w:rsidRPr="0051419A">
        <w:rPr>
          <w:sz w:val="24"/>
          <w:szCs w:val="24"/>
        </w:rPr>
        <w:t>;</w:t>
      </w:r>
    </w:p>
    <w:p w14:paraId="25008C3C" w14:textId="77777777" w:rsidR="00CE18EC" w:rsidRPr="009375A1" w:rsidRDefault="00CE18EC" w:rsidP="00CE18EC">
      <w:pPr>
        <w:pStyle w:val="ConsPlusNormal"/>
        <w:ind w:firstLine="540"/>
        <w:jc w:val="both"/>
        <w:rPr>
          <w:sz w:val="24"/>
          <w:szCs w:val="24"/>
        </w:rPr>
      </w:pPr>
      <w:r w:rsidRPr="0051419A">
        <w:rPr>
          <w:b/>
          <w:noProof/>
          <w:position w:val="-12"/>
          <w:sz w:val="24"/>
          <w:szCs w:val="24"/>
        </w:rPr>
        <w:drawing>
          <wp:inline distT="0" distB="0" distL="0" distR="0" wp14:anchorId="5CDAD157" wp14:editId="519DE19A">
            <wp:extent cx="247650" cy="247650"/>
            <wp:effectExtent l="0" t="0" r="0" b="0"/>
            <wp:docPr id="14046447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1419A">
        <w:rPr>
          <w:sz w:val="24"/>
          <w:szCs w:val="24"/>
        </w:rPr>
        <w:t xml:space="preserve"> - ставка тарифа за протяженность водопроводной сети </w:t>
      </w:r>
      <w:r w:rsidRPr="009375A1">
        <w:rPr>
          <w:sz w:val="24"/>
          <w:szCs w:val="24"/>
        </w:rPr>
        <w:t>диаметром d, тыс. руб./км;</w:t>
      </w:r>
    </w:p>
    <w:p w14:paraId="2110A82D" w14:textId="77777777" w:rsidR="00CE18EC" w:rsidRDefault="00CE18EC" w:rsidP="00CE18EC">
      <w:pPr>
        <w:pStyle w:val="ConsPlusNormal"/>
        <w:ind w:firstLine="540"/>
        <w:jc w:val="both"/>
      </w:pPr>
      <w:r w:rsidRPr="009375A1">
        <w:rPr>
          <w:sz w:val="24"/>
          <w:szCs w:val="24"/>
        </w:rPr>
        <w:lastRenderedPageBreak/>
        <w:t>L - протяженность водопроводной сети от точки подключения объекта заявителя до точки подключения, создаваемых организацией водопроводных сетей к объектам централизованной системы водоснабжения, км.</w:t>
      </w:r>
    </w:p>
    <w:p w14:paraId="171079AD" w14:textId="77777777" w:rsidR="00CE18EC" w:rsidRDefault="00CE18EC" w:rsidP="00CE18EC">
      <w:pPr>
        <w:tabs>
          <w:tab w:val="left" w:pos="5580"/>
          <w:tab w:val="left" w:pos="9498"/>
        </w:tabs>
        <w:ind w:firstLine="709"/>
        <w:sectPr w:rsidR="00CE18EC" w:rsidSect="00CE18EC">
          <w:pgSz w:w="11906" w:h="16838"/>
          <w:pgMar w:top="709" w:right="707" w:bottom="426" w:left="1418" w:header="709" w:footer="709" w:gutter="0"/>
          <w:cols w:space="708"/>
          <w:docGrid w:linePitch="360"/>
        </w:sectPr>
      </w:pPr>
    </w:p>
    <w:p w14:paraId="2B13A2EA" w14:textId="6E4DD07E" w:rsidR="00785B88" w:rsidRPr="00AE0629" w:rsidRDefault="00785B88" w:rsidP="00785B88">
      <w:pPr>
        <w:tabs>
          <w:tab w:val="left" w:pos="5580"/>
          <w:tab w:val="left" w:pos="9498"/>
        </w:tabs>
        <w:ind w:left="-6649" w:right="-569" w:firstLine="12036"/>
      </w:pPr>
      <w:r w:rsidRPr="00AE0629">
        <w:lastRenderedPageBreak/>
        <w:t xml:space="preserve">Приложение № </w:t>
      </w:r>
      <w:r>
        <w:t>18</w:t>
      </w:r>
      <w:r>
        <w:t>5</w:t>
      </w:r>
      <w:r>
        <w:t xml:space="preserve"> </w:t>
      </w:r>
      <w:r w:rsidRPr="00AE0629">
        <w:t xml:space="preserve">к протоколу № </w:t>
      </w:r>
      <w:r>
        <w:t>80</w:t>
      </w:r>
    </w:p>
    <w:p w14:paraId="2B5DBE7B" w14:textId="77777777" w:rsidR="00785B88" w:rsidRPr="00AE0629" w:rsidRDefault="00785B88" w:rsidP="00785B88">
      <w:pPr>
        <w:tabs>
          <w:tab w:val="left" w:pos="5580"/>
          <w:tab w:val="left" w:pos="9498"/>
        </w:tabs>
        <w:ind w:left="-6649" w:right="-569" w:firstLine="12036"/>
      </w:pPr>
      <w:r w:rsidRPr="00AE0629">
        <w:t>заседания правления Региональной</w:t>
      </w:r>
    </w:p>
    <w:p w14:paraId="4661357F" w14:textId="77777777" w:rsidR="00785B88" w:rsidRPr="00AE0629" w:rsidRDefault="00785B88" w:rsidP="00785B88">
      <w:pPr>
        <w:tabs>
          <w:tab w:val="left" w:pos="5580"/>
          <w:tab w:val="left" w:pos="9498"/>
        </w:tabs>
        <w:ind w:left="-6649" w:right="-569" w:firstLine="12036"/>
      </w:pPr>
      <w:r w:rsidRPr="00AE0629">
        <w:t>энергетической комиссии</w:t>
      </w:r>
    </w:p>
    <w:p w14:paraId="1A4E278D" w14:textId="77777777" w:rsidR="00785B88" w:rsidRDefault="00785B88" w:rsidP="00785B88">
      <w:pPr>
        <w:tabs>
          <w:tab w:val="left" w:pos="5580"/>
          <w:tab w:val="left" w:pos="9498"/>
        </w:tabs>
        <w:ind w:left="-6649" w:right="-569" w:firstLine="12036"/>
      </w:pPr>
      <w:r w:rsidRPr="00AE0629">
        <w:t xml:space="preserve">Кузбасса от </w:t>
      </w:r>
      <w:r>
        <w:t>19</w:t>
      </w:r>
      <w:r w:rsidRPr="00AE0629">
        <w:t>.1</w:t>
      </w:r>
      <w:r>
        <w:t>2</w:t>
      </w:r>
      <w:r w:rsidRPr="00AE0629">
        <w:t>.2023</w:t>
      </w:r>
    </w:p>
    <w:p w14:paraId="0EF79593" w14:textId="77777777" w:rsidR="00CE18EC" w:rsidRDefault="00CE18EC" w:rsidP="00CE18EC">
      <w:pPr>
        <w:tabs>
          <w:tab w:val="left" w:pos="5580"/>
          <w:tab w:val="left" w:pos="9498"/>
        </w:tabs>
        <w:ind w:left="-709" w:firstLine="709"/>
        <w:sectPr w:rsidR="00CE18EC" w:rsidSect="00CE18EC">
          <w:pgSz w:w="11906" w:h="16838"/>
          <w:pgMar w:top="709" w:right="707" w:bottom="426" w:left="1418" w:header="709" w:footer="709" w:gutter="0"/>
          <w:cols w:space="708"/>
          <w:docGrid w:linePitch="360"/>
        </w:sectPr>
      </w:pPr>
      <w:r w:rsidRPr="00A21F5B">
        <w:rPr>
          <w:noProof/>
        </w:rPr>
        <w:drawing>
          <wp:inline distT="0" distB="0" distL="0" distR="0" wp14:anchorId="30E4B979" wp14:editId="1EA3E6E8">
            <wp:extent cx="6210935" cy="8248650"/>
            <wp:effectExtent l="0" t="0" r="0" b="0"/>
            <wp:docPr id="831690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10935" cy="8248650"/>
                    </a:xfrm>
                    <a:prstGeom prst="rect">
                      <a:avLst/>
                    </a:prstGeom>
                    <a:noFill/>
                    <a:ln>
                      <a:noFill/>
                    </a:ln>
                  </pic:spPr>
                </pic:pic>
              </a:graphicData>
            </a:graphic>
          </wp:inline>
        </w:drawing>
      </w:r>
    </w:p>
    <w:p w14:paraId="4B31ED90" w14:textId="77777777" w:rsidR="00CE18EC" w:rsidRDefault="00CE18EC" w:rsidP="00CE18EC">
      <w:pPr>
        <w:tabs>
          <w:tab w:val="left" w:pos="5580"/>
          <w:tab w:val="left" w:pos="9498"/>
        </w:tabs>
        <w:ind w:left="-709" w:firstLine="709"/>
        <w:sectPr w:rsidR="00CE18EC" w:rsidSect="00CE18EC">
          <w:pgSz w:w="11906" w:h="16838"/>
          <w:pgMar w:top="709" w:right="707" w:bottom="426" w:left="1418" w:header="709" w:footer="709" w:gutter="0"/>
          <w:cols w:space="708"/>
          <w:docGrid w:linePitch="360"/>
        </w:sectPr>
      </w:pPr>
      <w:r w:rsidRPr="00A21F5B">
        <w:rPr>
          <w:noProof/>
        </w:rPr>
        <w:lastRenderedPageBreak/>
        <w:drawing>
          <wp:inline distT="0" distB="0" distL="0" distR="0" wp14:anchorId="52551C42" wp14:editId="262A0145">
            <wp:extent cx="6210935" cy="8787765"/>
            <wp:effectExtent l="0" t="0" r="0" b="0"/>
            <wp:docPr id="20989177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557379E3" w14:textId="77777777" w:rsidR="00CE18EC" w:rsidRDefault="00CE18EC" w:rsidP="00CE18EC">
      <w:pPr>
        <w:tabs>
          <w:tab w:val="left" w:pos="5580"/>
          <w:tab w:val="left" w:pos="9498"/>
        </w:tabs>
        <w:ind w:left="-709" w:firstLine="709"/>
        <w:sectPr w:rsidR="00CE18EC" w:rsidSect="00CE18EC">
          <w:pgSz w:w="11906" w:h="16838"/>
          <w:pgMar w:top="709" w:right="707" w:bottom="426" w:left="1418" w:header="709" w:footer="709" w:gutter="0"/>
          <w:cols w:space="708"/>
          <w:docGrid w:linePitch="360"/>
        </w:sectPr>
      </w:pPr>
      <w:r w:rsidRPr="00A21F5B">
        <w:rPr>
          <w:noProof/>
        </w:rPr>
        <w:lastRenderedPageBreak/>
        <w:drawing>
          <wp:inline distT="0" distB="0" distL="0" distR="0" wp14:anchorId="347F801F" wp14:editId="1A62E6C0">
            <wp:extent cx="6210935" cy="8787765"/>
            <wp:effectExtent l="0" t="0" r="0" b="0"/>
            <wp:docPr id="1056181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4A17EBBB" w14:textId="77777777" w:rsidR="00CE18EC" w:rsidRDefault="00CE18EC" w:rsidP="00CE18EC">
      <w:pPr>
        <w:tabs>
          <w:tab w:val="left" w:pos="5580"/>
          <w:tab w:val="left" w:pos="9498"/>
        </w:tabs>
        <w:ind w:left="-709" w:firstLine="709"/>
        <w:sectPr w:rsidR="00CE18EC" w:rsidSect="00CE18EC">
          <w:pgSz w:w="11906" w:h="16838"/>
          <w:pgMar w:top="709" w:right="707" w:bottom="426" w:left="1418" w:header="709" w:footer="709" w:gutter="0"/>
          <w:cols w:space="708"/>
          <w:docGrid w:linePitch="360"/>
        </w:sectPr>
      </w:pPr>
      <w:r w:rsidRPr="00A21F5B">
        <w:rPr>
          <w:noProof/>
        </w:rPr>
        <w:lastRenderedPageBreak/>
        <w:drawing>
          <wp:inline distT="0" distB="0" distL="0" distR="0" wp14:anchorId="5F3B2425" wp14:editId="7AE69BD2">
            <wp:extent cx="6210935" cy="8787765"/>
            <wp:effectExtent l="0" t="0" r="0" b="0"/>
            <wp:docPr id="4035197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12BB3EDA" w14:textId="77777777" w:rsidR="00CE18EC" w:rsidRDefault="00CE18EC" w:rsidP="00CE18EC">
      <w:pPr>
        <w:tabs>
          <w:tab w:val="left" w:pos="5580"/>
          <w:tab w:val="left" w:pos="9498"/>
        </w:tabs>
        <w:ind w:left="-709" w:firstLine="709"/>
        <w:sectPr w:rsidR="00CE18EC" w:rsidSect="00CE18EC">
          <w:pgSz w:w="11906" w:h="16838"/>
          <w:pgMar w:top="709" w:right="707" w:bottom="426" w:left="1418" w:header="709" w:footer="709" w:gutter="0"/>
          <w:cols w:space="708"/>
          <w:docGrid w:linePitch="360"/>
        </w:sectPr>
      </w:pPr>
      <w:r w:rsidRPr="00A21F5B">
        <w:rPr>
          <w:noProof/>
        </w:rPr>
        <w:lastRenderedPageBreak/>
        <w:drawing>
          <wp:inline distT="0" distB="0" distL="0" distR="0" wp14:anchorId="7BF4B535" wp14:editId="75D89E13">
            <wp:extent cx="6210935" cy="8787765"/>
            <wp:effectExtent l="0" t="0" r="0" b="0"/>
            <wp:docPr id="463937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3466E379" w14:textId="77777777" w:rsidR="00CE18EC" w:rsidRDefault="00CE18EC" w:rsidP="00CE18EC">
      <w:pPr>
        <w:tabs>
          <w:tab w:val="left" w:pos="5580"/>
          <w:tab w:val="left" w:pos="9498"/>
        </w:tabs>
        <w:ind w:left="-709" w:firstLine="709"/>
      </w:pPr>
      <w:r w:rsidRPr="00A21F5B">
        <w:rPr>
          <w:noProof/>
        </w:rPr>
        <w:lastRenderedPageBreak/>
        <w:drawing>
          <wp:inline distT="0" distB="0" distL="0" distR="0" wp14:anchorId="1235276E" wp14:editId="1C36696D">
            <wp:extent cx="6210935" cy="8787765"/>
            <wp:effectExtent l="0" t="0" r="0" b="0"/>
            <wp:docPr id="1164838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760A565C" w14:textId="77777777" w:rsidR="00785B88" w:rsidRDefault="00785B88" w:rsidP="00CE18EC">
      <w:pPr>
        <w:tabs>
          <w:tab w:val="left" w:pos="5580"/>
          <w:tab w:val="left" w:pos="9498"/>
        </w:tabs>
        <w:ind w:right="-569"/>
        <w:sectPr w:rsidR="00785B88" w:rsidSect="00CE18EC">
          <w:pgSz w:w="11906" w:h="16838"/>
          <w:pgMar w:top="709" w:right="707" w:bottom="426" w:left="1418" w:header="709" w:footer="709" w:gutter="0"/>
          <w:cols w:space="708"/>
          <w:docGrid w:linePitch="360"/>
        </w:sectPr>
      </w:pPr>
    </w:p>
    <w:p w14:paraId="059FFDE3" w14:textId="298F61AA" w:rsidR="00785B88" w:rsidRPr="00AE0629" w:rsidRDefault="00785B88" w:rsidP="00785B88">
      <w:pPr>
        <w:tabs>
          <w:tab w:val="left" w:pos="5580"/>
          <w:tab w:val="left" w:pos="9498"/>
        </w:tabs>
        <w:ind w:left="-6649" w:right="-569" w:firstLine="12036"/>
      </w:pPr>
      <w:r w:rsidRPr="00AE0629">
        <w:lastRenderedPageBreak/>
        <w:t xml:space="preserve">Приложение № </w:t>
      </w:r>
      <w:r>
        <w:t>18</w:t>
      </w:r>
      <w:r>
        <w:t>6</w:t>
      </w:r>
      <w:r>
        <w:t xml:space="preserve"> </w:t>
      </w:r>
      <w:r w:rsidRPr="00AE0629">
        <w:t xml:space="preserve">к протоколу № </w:t>
      </w:r>
      <w:r>
        <w:t>80</w:t>
      </w:r>
    </w:p>
    <w:p w14:paraId="65DBA7AF" w14:textId="77777777" w:rsidR="00785B88" w:rsidRPr="00AE0629" w:rsidRDefault="00785B88" w:rsidP="00785B88">
      <w:pPr>
        <w:tabs>
          <w:tab w:val="left" w:pos="5580"/>
          <w:tab w:val="left" w:pos="9498"/>
        </w:tabs>
        <w:ind w:left="-6649" w:right="-569" w:firstLine="12036"/>
      </w:pPr>
      <w:r w:rsidRPr="00AE0629">
        <w:t>заседания правления Региональной</w:t>
      </w:r>
    </w:p>
    <w:p w14:paraId="36BCC396" w14:textId="77777777" w:rsidR="00785B88" w:rsidRPr="00AE0629" w:rsidRDefault="00785B88" w:rsidP="00785B88">
      <w:pPr>
        <w:tabs>
          <w:tab w:val="left" w:pos="5580"/>
          <w:tab w:val="left" w:pos="9498"/>
        </w:tabs>
        <w:ind w:left="-6649" w:right="-569" w:firstLine="12036"/>
      </w:pPr>
      <w:r w:rsidRPr="00AE0629">
        <w:t>энергетической комиссии</w:t>
      </w:r>
    </w:p>
    <w:p w14:paraId="02A81143" w14:textId="77777777" w:rsidR="00785B88" w:rsidRDefault="00785B88" w:rsidP="00785B88">
      <w:pPr>
        <w:tabs>
          <w:tab w:val="left" w:pos="5580"/>
          <w:tab w:val="left" w:pos="9498"/>
        </w:tabs>
        <w:ind w:left="-6649" w:right="-569" w:firstLine="12036"/>
      </w:pPr>
      <w:r w:rsidRPr="00AE0629">
        <w:t xml:space="preserve">Кузбасса от </w:t>
      </w:r>
      <w:r>
        <w:t>19</w:t>
      </w:r>
      <w:r w:rsidRPr="00AE0629">
        <w:t>.1</w:t>
      </w:r>
      <w:r>
        <w:t>2</w:t>
      </w:r>
      <w:r w:rsidRPr="00AE0629">
        <w:t>.2023</w:t>
      </w:r>
    </w:p>
    <w:p w14:paraId="7BD5EE8A" w14:textId="77777777" w:rsidR="00991C71" w:rsidRDefault="00991C71" w:rsidP="00785B88">
      <w:pPr>
        <w:tabs>
          <w:tab w:val="left" w:pos="5580"/>
          <w:tab w:val="left" w:pos="9498"/>
        </w:tabs>
        <w:ind w:left="-6649" w:right="-569" w:firstLine="12036"/>
      </w:pPr>
    </w:p>
    <w:p w14:paraId="3D628FD2" w14:textId="77777777" w:rsidR="00785B88" w:rsidRPr="00785B88" w:rsidRDefault="00785B88" w:rsidP="00785B88">
      <w:pPr>
        <w:jc w:val="center"/>
        <w:rPr>
          <w:b/>
          <w:color w:val="000000" w:themeColor="text1"/>
          <w:sz w:val="28"/>
          <w:szCs w:val="28"/>
        </w:rPr>
      </w:pPr>
      <w:r w:rsidRPr="00785B88">
        <w:rPr>
          <w:b/>
          <w:color w:val="000000" w:themeColor="text1"/>
          <w:sz w:val="28"/>
          <w:szCs w:val="28"/>
        </w:rPr>
        <w:t>Долгосрочные параметры</w:t>
      </w:r>
    </w:p>
    <w:p w14:paraId="09344D73" w14:textId="77777777" w:rsidR="00785B88" w:rsidRPr="00785B88" w:rsidRDefault="00785B88" w:rsidP="00785B88">
      <w:pPr>
        <w:jc w:val="center"/>
        <w:rPr>
          <w:color w:val="000000" w:themeColor="text1"/>
        </w:rPr>
      </w:pPr>
      <w:r w:rsidRPr="00785B88">
        <w:rPr>
          <w:b/>
          <w:color w:val="000000" w:themeColor="text1"/>
          <w:sz w:val="28"/>
          <w:szCs w:val="28"/>
        </w:rPr>
        <w:t xml:space="preserve"> регулирования тарифов на питьевую воду, водоотведение</w:t>
      </w:r>
    </w:p>
    <w:p w14:paraId="368BE64E" w14:textId="77777777" w:rsidR="00785B88" w:rsidRPr="00785B88" w:rsidRDefault="00785B88" w:rsidP="00785B88">
      <w:pPr>
        <w:jc w:val="center"/>
        <w:rPr>
          <w:b/>
          <w:color w:val="000000" w:themeColor="text1"/>
          <w:sz w:val="28"/>
          <w:szCs w:val="28"/>
        </w:rPr>
      </w:pPr>
      <w:r w:rsidRPr="00785B88">
        <w:rPr>
          <w:b/>
          <w:color w:val="000000" w:themeColor="text1"/>
          <w:sz w:val="28"/>
          <w:szCs w:val="28"/>
        </w:rPr>
        <w:t>ООО «</w:t>
      </w:r>
      <w:proofErr w:type="spellStart"/>
      <w:r w:rsidRPr="00785B88">
        <w:rPr>
          <w:b/>
          <w:color w:val="000000" w:themeColor="text1"/>
          <w:sz w:val="28"/>
          <w:szCs w:val="28"/>
        </w:rPr>
        <w:t>ВодСнаб</w:t>
      </w:r>
      <w:proofErr w:type="spellEnd"/>
      <w:r w:rsidRPr="00785B88">
        <w:rPr>
          <w:b/>
          <w:color w:val="000000" w:themeColor="text1"/>
          <w:sz w:val="28"/>
          <w:szCs w:val="28"/>
        </w:rPr>
        <w:t>» (Юргинский городской округ)</w:t>
      </w:r>
    </w:p>
    <w:p w14:paraId="300F1AA6" w14:textId="77777777" w:rsidR="00785B88" w:rsidRPr="00785B88" w:rsidRDefault="00785B88" w:rsidP="00785B88">
      <w:pPr>
        <w:jc w:val="center"/>
        <w:rPr>
          <w:b/>
          <w:color w:val="000000" w:themeColor="text1"/>
          <w:sz w:val="28"/>
          <w:szCs w:val="28"/>
        </w:rPr>
      </w:pPr>
      <w:r w:rsidRPr="00785B88">
        <w:rPr>
          <w:b/>
          <w:color w:val="000000" w:themeColor="text1"/>
          <w:sz w:val="28"/>
          <w:szCs w:val="28"/>
        </w:rPr>
        <w:t>на период с 01.01.2024 по 31.12.2028</w:t>
      </w:r>
    </w:p>
    <w:p w14:paraId="4E7E23C0" w14:textId="77777777" w:rsidR="00785B88" w:rsidRPr="00785B88" w:rsidRDefault="00785B88" w:rsidP="00785B88">
      <w:pPr>
        <w:jc w:val="center"/>
        <w:rPr>
          <w:b/>
          <w:color w:val="000000" w:themeColor="text1"/>
          <w:sz w:val="28"/>
          <w:szCs w:val="28"/>
        </w:rPr>
      </w:pPr>
    </w:p>
    <w:tbl>
      <w:tblPr>
        <w:tblStyle w:val="ae"/>
        <w:tblW w:w="11194" w:type="dxa"/>
        <w:tblInd w:w="-1214" w:type="dxa"/>
        <w:tblLayout w:type="fixed"/>
        <w:tblLook w:val="04A0" w:firstRow="1" w:lastRow="0" w:firstColumn="1" w:lastColumn="0" w:noHBand="0" w:noVBand="1"/>
      </w:tblPr>
      <w:tblGrid>
        <w:gridCol w:w="562"/>
        <w:gridCol w:w="1843"/>
        <w:gridCol w:w="992"/>
        <w:gridCol w:w="1843"/>
        <w:gridCol w:w="1843"/>
        <w:gridCol w:w="1701"/>
        <w:gridCol w:w="1134"/>
        <w:gridCol w:w="1276"/>
      </w:tblGrid>
      <w:tr w:rsidR="00785B88" w:rsidRPr="00785B88" w14:paraId="7A1D657E" w14:textId="77777777" w:rsidTr="00E8485B">
        <w:trPr>
          <w:trHeight w:val="922"/>
        </w:trPr>
        <w:tc>
          <w:tcPr>
            <w:tcW w:w="562" w:type="dxa"/>
            <w:vMerge w:val="restart"/>
            <w:vAlign w:val="center"/>
          </w:tcPr>
          <w:p w14:paraId="582E6799" w14:textId="77777777" w:rsidR="00785B88" w:rsidRPr="00785B88" w:rsidRDefault="00785B88" w:rsidP="00785B88">
            <w:pPr>
              <w:tabs>
                <w:tab w:val="left" w:pos="0"/>
              </w:tabs>
              <w:jc w:val="center"/>
              <w:rPr>
                <w:color w:val="000000" w:themeColor="text1"/>
              </w:rPr>
            </w:pPr>
            <w:r w:rsidRPr="00785B88">
              <w:rPr>
                <w:color w:val="000000" w:themeColor="text1"/>
              </w:rPr>
              <w:t>№ п/п</w:t>
            </w:r>
          </w:p>
        </w:tc>
        <w:tc>
          <w:tcPr>
            <w:tcW w:w="1843" w:type="dxa"/>
            <w:vMerge w:val="restart"/>
            <w:vAlign w:val="center"/>
          </w:tcPr>
          <w:p w14:paraId="0749332D" w14:textId="77777777" w:rsidR="00785B88" w:rsidRPr="00785B88" w:rsidRDefault="00785B88" w:rsidP="00785B88">
            <w:pPr>
              <w:tabs>
                <w:tab w:val="left" w:pos="0"/>
              </w:tabs>
              <w:jc w:val="center"/>
              <w:rPr>
                <w:color w:val="000000" w:themeColor="text1"/>
              </w:rPr>
            </w:pPr>
            <w:r w:rsidRPr="00785B88">
              <w:rPr>
                <w:color w:val="000000" w:themeColor="text1"/>
              </w:rPr>
              <w:t>Наименование услуг</w:t>
            </w:r>
          </w:p>
        </w:tc>
        <w:tc>
          <w:tcPr>
            <w:tcW w:w="992" w:type="dxa"/>
            <w:vMerge w:val="restart"/>
            <w:vAlign w:val="center"/>
          </w:tcPr>
          <w:p w14:paraId="1E3CE99E" w14:textId="77777777" w:rsidR="00785B88" w:rsidRPr="00785B88" w:rsidRDefault="00785B88" w:rsidP="00785B88">
            <w:pPr>
              <w:tabs>
                <w:tab w:val="left" w:pos="0"/>
              </w:tabs>
              <w:jc w:val="center"/>
              <w:rPr>
                <w:color w:val="000000" w:themeColor="text1"/>
              </w:rPr>
            </w:pPr>
            <w:r w:rsidRPr="00785B88">
              <w:rPr>
                <w:color w:val="000000" w:themeColor="text1"/>
              </w:rPr>
              <w:t>Период</w:t>
            </w:r>
          </w:p>
        </w:tc>
        <w:tc>
          <w:tcPr>
            <w:tcW w:w="1843" w:type="dxa"/>
            <w:vMerge w:val="restart"/>
            <w:vAlign w:val="center"/>
          </w:tcPr>
          <w:p w14:paraId="21DB0294" w14:textId="77777777" w:rsidR="00785B88" w:rsidRPr="00785B88" w:rsidRDefault="00785B88" w:rsidP="00785B88">
            <w:pPr>
              <w:tabs>
                <w:tab w:val="left" w:pos="0"/>
              </w:tabs>
              <w:jc w:val="center"/>
              <w:rPr>
                <w:color w:val="000000" w:themeColor="text1"/>
              </w:rPr>
            </w:pPr>
            <w:r w:rsidRPr="00785B88">
              <w:rPr>
                <w:color w:val="000000" w:themeColor="text1"/>
              </w:rPr>
              <w:t>Базовый уровень операционных расходов,</w:t>
            </w:r>
          </w:p>
          <w:p w14:paraId="69FEB9BC" w14:textId="77777777" w:rsidR="00785B88" w:rsidRPr="00785B88" w:rsidRDefault="00785B88" w:rsidP="00785B88">
            <w:pPr>
              <w:tabs>
                <w:tab w:val="left" w:pos="0"/>
              </w:tabs>
              <w:jc w:val="center"/>
              <w:rPr>
                <w:color w:val="000000" w:themeColor="text1"/>
              </w:rPr>
            </w:pPr>
            <w:r w:rsidRPr="00785B88">
              <w:rPr>
                <w:color w:val="000000" w:themeColor="text1"/>
              </w:rPr>
              <w:t>тыс. руб.</w:t>
            </w:r>
          </w:p>
        </w:tc>
        <w:tc>
          <w:tcPr>
            <w:tcW w:w="1843" w:type="dxa"/>
            <w:vMerge w:val="restart"/>
            <w:vAlign w:val="center"/>
          </w:tcPr>
          <w:p w14:paraId="6C28568F" w14:textId="77777777" w:rsidR="00785B88" w:rsidRPr="00785B88" w:rsidRDefault="00785B88" w:rsidP="00785B88">
            <w:pPr>
              <w:tabs>
                <w:tab w:val="left" w:pos="0"/>
              </w:tabs>
              <w:jc w:val="center"/>
              <w:rPr>
                <w:color w:val="000000" w:themeColor="text1"/>
              </w:rPr>
            </w:pPr>
            <w:r w:rsidRPr="00785B88">
              <w:rPr>
                <w:color w:val="000000" w:themeColor="text1"/>
              </w:rPr>
              <w:t>Индекс эффективности операционных расходов, %</w:t>
            </w:r>
          </w:p>
        </w:tc>
        <w:tc>
          <w:tcPr>
            <w:tcW w:w="1701" w:type="dxa"/>
            <w:vMerge w:val="restart"/>
            <w:vAlign w:val="center"/>
          </w:tcPr>
          <w:p w14:paraId="628D900D" w14:textId="77777777" w:rsidR="00785B88" w:rsidRPr="00785B88" w:rsidRDefault="00785B88" w:rsidP="00785B88">
            <w:pPr>
              <w:tabs>
                <w:tab w:val="left" w:pos="0"/>
              </w:tabs>
              <w:jc w:val="center"/>
              <w:rPr>
                <w:color w:val="000000" w:themeColor="text1"/>
              </w:rPr>
            </w:pPr>
            <w:r w:rsidRPr="00785B88">
              <w:rPr>
                <w:color w:val="000000" w:themeColor="text1"/>
              </w:rPr>
              <w:t>Нормативный уровень прибыли, %</w:t>
            </w:r>
          </w:p>
        </w:tc>
        <w:tc>
          <w:tcPr>
            <w:tcW w:w="2410" w:type="dxa"/>
            <w:gridSpan w:val="2"/>
            <w:vAlign w:val="center"/>
          </w:tcPr>
          <w:p w14:paraId="6BDC3656" w14:textId="77777777" w:rsidR="00785B88" w:rsidRPr="00785B88" w:rsidRDefault="00785B88" w:rsidP="00785B88">
            <w:pPr>
              <w:tabs>
                <w:tab w:val="left" w:pos="0"/>
              </w:tabs>
              <w:jc w:val="center"/>
              <w:rPr>
                <w:color w:val="000000" w:themeColor="text1"/>
              </w:rPr>
            </w:pPr>
            <w:r w:rsidRPr="00785B88">
              <w:rPr>
                <w:color w:val="000000" w:themeColor="text1"/>
              </w:rPr>
              <w:t>Показатели энергосбережения и энергетической эффективности</w:t>
            </w:r>
          </w:p>
        </w:tc>
      </w:tr>
      <w:tr w:rsidR="00785B88" w:rsidRPr="00785B88" w14:paraId="17568446" w14:textId="77777777" w:rsidTr="00E8485B">
        <w:trPr>
          <w:trHeight w:val="1788"/>
        </w:trPr>
        <w:tc>
          <w:tcPr>
            <w:tcW w:w="562" w:type="dxa"/>
            <w:vMerge/>
            <w:vAlign w:val="center"/>
          </w:tcPr>
          <w:p w14:paraId="54CB9479" w14:textId="77777777" w:rsidR="00785B88" w:rsidRPr="00785B88" w:rsidRDefault="00785B88" w:rsidP="00785B88">
            <w:pPr>
              <w:tabs>
                <w:tab w:val="left" w:pos="0"/>
              </w:tabs>
              <w:jc w:val="center"/>
              <w:rPr>
                <w:color w:val="000000" w:themeColor="text1"/>
              </w:rPr>
            </w:pPr>
          </w:p>
        </w:tc>
        <w:tc>
          <w:tcPr>
            <w:tcW w:w="1843" w:type="dxa"/>
            <w:vMerge/>
            <w:vAlign w:val="center"/>
          </w:tcPr>
          <w:p w14:paraId="210BCFFC" w14:textId="77777777" w:rsidR="00785B88" w:rsidRPr="00785B88" w:rsidRDefault="00785B88" w:rsidP="00785B88">
            <w:pPr>
              <w:tabs>
                <w:tab w:val="left" w:pos="0"/>
              </w:tabs>
              <w:jc w:val="center"/>
              <w:rPr>
                <w:color w:val="000000" w:themeColor="text1"/>
              </w:rPr>
            </w:pPr>
          </w:p>
        </w:tc>
        <w:tc>
          <w:tcPr>
            <w:tcW w:w="992" w:type="dxa"/>
            <w:vMerge/>
            <w:vAlign w:val="center"/>
          </w:tcPr>
          <w:p w14:paraId="5D36AAD8" w14:textId="77777777" w:rsidR="00785B88" w:rsidRPr="00785B88" w:rsidRDefault="00785B88" w:rsidP="00785B88">
            <w:pPr>
              <w:tabs>
                <w:tab w:val="left" w:pos="0"/>
              </w:tabs>
              <w:jc w:val="center"/>
              <w:rPr>
                <w:color w:val="000000" w:themeColor="text1"/>
              </w:rPr>
            </w:pPr>
          </w:p>
        </w:tc>
        <w:tc>
          <w:tcPr>
            <w:tcW w:w="1843" w:type="dxa"/>
            <w:vMerge/>
            <w:vAlign w:val="center"/>
          </w:tcPr>
          <w:p w14:paraId="1545186F" w14:textId="77777777" w:rsidR="00785B88" w:rsidRPr="00785B88" w:rsidRDefault="00785B88" w:rsidP="00785B88">
            <w:pPr>
              <w:tabs>
                <w:tab w:val="left" w:pos="0"/>
              </w:tabs>
              <w:jc w:val="center"/>
              <w:rPr>
                <w:color w:val="000000" w:themeColor="text1"/>
              </w:rPr>
            </w:pPr>
          </w:p>
        </w:tc>
        <w:tc>
          <w:tcPr>
            <w:tcW w:w="1843" w:type="dxa"/>
            <w:vMerge/>
            <w:vAlign w:val="center"/>
          </w:tcPr>
          <w:p w14:paraId="16C70663" w14:textId="77777777" w:rsidR="00785B88" w:rsidRPr="00785B88" w:rsidRDefault="00785B88" w:rsidP="00785B88">
            <w:pPr>
              <w:tabs>
                <w:tab w:val="left" w:pos="0"/>
              </w:tabs>
              <w:jc w:val="center"/>
              <w:rPr>
                <w:color w:val="000000" w:themeColor="text1"/>
              </w:rPr>
            </w:pPr>
          </w:p>
        </w:tc>
        <w:tc>
          <w:tcPr>
            <w:tcW w:w="1701" w:type="dxa"/>
            <w:vMerge/>
            <w:vAlign w:val="center"/>
          </w:tcPr>
          <w:p w14:paraId="6C4CAFF2" w14:textId="77777777" w:rsidR="00785B88" w:rsidRPr="00785B88" w:rsidRDefault="00785B88" w:rsidP="00785B88">
            <w:pPr>
              <w:tabs>
                <w:tab w:val="left" w:pos="0"/>
              </w:tabs>
              <w:jc w:val="center"/>
              <w:rPr>
                <w:color w:val="000000" w:themeColor="text1"/>
              </w:rPr>
            </w:pPr>
          </w:p>
        </w:tc>
        <w:tc>
          <w:tcPr>
            <w:tcW w:w="1134" w:type="dxa"/>
          </w:tcPr>
          <w:p w14:paraId="5506C8A7" w14:textId="77777777" w:rsidR="00785B88" w:rsidRPr="00785B88" w:rsidRDefault="00785B88" w:rsidP="00785B88">
            <w:pPr>
              <w:tabs>
                <w:tab w:val="left" w:pos="0"/>
              </w:tabs>
              <w:jc w:val="center"/>
              <w:rPr>
                <w:color w:val="000000" w:themeColor="text1"/>
              </w:rPr>
            </w:pPr>
            <w:r w:rsidRPr="00785B88">
              <w:rPr>
                <w:color w:val="000000" w:themeColor="text1"/>
              </w:rPr>
              <w:t>Уровень потерь воды, %</w:t>
            </w:r>
          </w:p>
        </w:tc>
        <w:tc>
          <w:tcPr>
            <w:tcW w:w="1276" w:type="dxa"/>
          </w:tcPr>
          <w:p w14:paraId="004CA4AF" w14:textId="77777777" w:rsidR="00785B88" w:rsidRPr="00785B88" w:rsidRDefault="00785B88" w:rsidP="00785B88">
            <w:pPr>
              <w:tabs>
                <w:tab w:val="left" w:pos="0"/>
              </w:tabs>
              <w:jc w:val="center"/>
              <w:rPr>
                <w:color w:val="000000" w:themeColor="text1"/>
              </w:rPr>
            </w:pPr>
            <w:r w:rsidRPr="00785B88">
              <w:rPr>
                <w:color w:val="000000" w:themeColor="text1"/>
              </w:rPr>
              <w:t xml:space="preserve">Удельный расход </w:t>
            </w:r>
            <w:proofErr w:type="spellStart"/>
            <w:proofErr w:type="gramStart"/>
            <w:r w:rsidRPr="00785B88">
              <w:rPr>
                <w:color w:val="000000" w:themeColor="text1"/>
              </w:rPr>
              <w:t>электри</w:t>
            </w:r>
            <w:proofErr w:type="spellEnd"/>
            <w:r w:rsidRPr="00785B88">
              <w:rPr>
                <w:color w:val="000000" w:themeColor="text1"/>
              </w:rPr>
              <w:t>-ческой</w:t>
            </w:r>
            <w:proofErr w:type="gramEnd"/>
            <w:r w:rsidRPr="00785B88">
              <w:rPr>
                <w:color w:val="000000" w:themeColor="text1"/>
              </w:rPr>
              <w:t xml:space="preserve"> энергии, кВт*ч/ м</w:t>
            </w:r>
            <w:r w:rsidRPr="00785B88">
              <w:rPr>
                <w:color w:val="000000" w:themeColor="text1"/>
                <w:vertAlign w:val="superscript"/>
              </w:rPr>
              <w:t>3</w:t>
            </w:r>
          </w:p>
        </w:tc>
      </w:tr>
      <w:tr w:rsidR="00785B88" w:rsidRPr="00785B88" w14:paraId="230D1EAB" w14:textId="77777777" w:rsidTr="00E8485B">
        <w:tc>
          <w:tcPr>
            <w:tcW w:w="562" w:type="dxa"/>
            <w:vMerge w:val="restart"/>
            <w:vAlign w:val="center"/>
          </w:tcPr>
          <w:p w14:paraId="6D1D3BD5"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843" w:type="dxa"/>
            <w:vMerge w:val="restart"/>
            <w:vAlign w:val="center"/>
          </w:tcPr>
          <w:p w14:paraId="158D50C0" w14:textId="77777777" w:rsidR="00785B88" w:rsidRPr="00785B88" w:rsidRDefault="00785B88" w:rsidP="00785B88">
            <w:pPr>
              <w:tabs>
                <w:tab w:val="left" w:pos="0"/>
              </w:tabs>
              <w:rPr>
                <w:color w:val="000000" w:themeColor="text1"/>
                <w:vertAlign w:val="superscript"/>
              </w:rPr>
            </w:pPr>
            <w:r w:rsidRPr="00785B88">
              <w:rPr>
                <w:color w:val="000000" w:themeColor="text1"/>
              </w:rPr>
              <w:t>Питьевая вода</w:t>
            </w:r>
          </w:p>
        </w:tc>
        <w:tc>
          <w:tcPr>
            <w:tcW w:w="992" w:type="dxa"/>
          </w:tcPr>
          <w:p w14:paraId="695F90DE" w14:textId="77777777" w:rsidR="00785B88" w:rsidRPr="00785B88" w:rsidRDefault="00785B88" w:rsidP="00785B88">
            <w:pPr>
              <w:tabs>
                <w:tab w:val="left" w:pos="0"/>
              </w:tabs>
              <w:jc w:val="center"/>
              <w:rPr>
                <w:color w:val="000000" w:themeColor="text1"/>
              </w:rPr>
            </w:pPr>
            <w:r w:rsidRPr="00785B88">
              <w:rPr>
                <w:color w:val="000000" w:themeColor="text1"/>
              </w:rPr>
              <w:t>2024</w:t>
            </w:r>
          </w:p>
        </w:tc>
        <w:tc>
          <w:tcPr>
            <w:tcW w:w="1843" w:type="dxa"/>
            <w:vAlign w:val="center"/>
          </w:tcPr>
          <w:p w14:paraId="12457A8E" w14:textId="77777777" w:rsidR="00785B88" w:rsidRPr="00785B88" w:rsidRDefault="00785B88" w:rsidP="00785B88">
            <w:pPr>
              <w:tabs>
                <w:tab w:val="left" w:pos="0"/>
              </w:tabs>
              <w:jc w:val="center"/>
              <w:rPr>
                <w:color w:val="000000" w:themeColor="text1"/>
              </w:rPr>
            </w:pPr>
            <w:r w:rsidRPr="00785B88">
              <w:rPr>
                <w:color w:val="000000" w:themeColor="text1"/>
              </w:rPr>
              <w:t>100 674,75</w:t>
            </w:r>
          </w:p>
        </w:tc>
        <w:tc>
          <w:tcPr>
            <w:tcW w:w="1843" w:type="dxa"/>
            <w:vAlign w:val="center"/>
          </w:tcPr>
          <w:p w14:paraId="0E7B4E44" w14:textId="77777777" w:rsidR="00785B88" w:rsidRPr="00785B88" w:rsidRDefault="00785B88" w:rsidP="00785B88">
            <w:pPr>
              <w:tabs>
                <w:tab w:val="left" w:pos="0"/>
              </w:tabs>
              <w:jc w:val="center"/>
              <w:rPr>
                <w:color w:val="000000" w:themeColor="text1"/>
              </w:rPr>
            </w:pPr>
            <w:r w:rsidRPr="00785B88">
              <w:rPr>
                <w:color w:val="000000" w:themeColor="text1"/>
              </w:rPr>
              <w:t>х</w:t>
            </w:r>
          </w:p>
        </w:tc>
        <w:tc>
          <w:tcPr>
            <w:tcW w:w="1701" w:type="dxa"/>
            <w:vAlign w:val="center"/>
          </w:tcPr>
          <w:p w14:paraId="2B762E6B"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6FDF7CAF" w14:textId="77777777" w:rsidR="00785B88" w:rsidRPr="00785B88" w:rsidRDefault="00785B88" w:rsidP="00785B88">
            <w:pPr>
              <w:tabs>
                <w:tab w:val="left" w:pos="0"/>
              </w:tabs>
              <w:jc w:val="center"/>
              <w:rPr>
                <w:color w:val="000000" w:themeColor="text1"/>
              </w:rPr>
            </w:pPr>
            <w:r w:rsidRPr="00785B88">
              <w:rPr>
                <w:color w:val="000000" w:themeColor="text1"/>
              </w:rPr>
              <w:t>29,11</w:t>
            </w:r>
          </w:p>
        </w:tc>
        <w:tc>
          <w:tcPr>
            <w:tcW w:w="1276" w:type="dxa"/>
            <w:vAlign w:val="center"/>
          </w:tcPr>
          <w:p w14:paraId="6BBF4028" w14:textId="77777777" w:rsidR="00785B88" w:rsidRPr="00785B88" w:rsidRDefault="00785B88" w:rsidP="00785B88">
            <w:pPr>
              <w:tabs>
                <w:tab w:val="left" w:pos="0"/>
              </w:tabs>
              <w:jc w:val="center"/>
              <w:rPr>
                <w:color w:val="000000" w:themeColor="text1"/>
              </w:rPr>
            </w:pPr>
            <w:r w:rsidRPr="00785B88">
              <w:rPr>
                <w:color w:val="000000" w:themeColor="text1"/>
              </w:rPr>
              <w:t>1,510</w:t>
            </w:r>
          </w:p>
        </w:tc>
      </w:tr>
      <w:tr w:rsidR="00785B88" w:rsidRPr="00785B88" w14:paraId="68CCA0CB" w14:textId="77777777" w:rsidTr="00E8485B">
        <w:tc>
          <w:tcPr>
            <w:tcW w:w="562" w:type="dxa"/>
            <w:vMerge/>
            <w:vAlign w:val="center"/>
          </w:tcPr>
          <w:p w14:paraId="495E3B65" w14:textId="77777777" w:rsidR="00785B88" w:rsidRPr="00785B88" w:rsidRDefault="00785B88" w:rsidP="00785B88">
            <w:pPr>
              <w:tabs>
                <w:tab w:val="left" w:pos="0"/>
              </w:tabs>
              <w:jc w:val="center"/>
              <w:rPr>
                <w:color w:val="000000" w:themeColor="text1"/>
              </w:rPr>
            </w:pPr>
          </w:p>
        </w:tc>
        <w:tc>
          <w:tcPr>
            <w:tcW w:w="1843" w:type="dxa"/>
            <w:vMerge/>
            <w:vAlign w:val="center"/>
          </w:tcPr>
          <w:p w14:paraId="3F197127" w14:textId="77777777" w:rsidR="00785B88" w:rsidRPr="00785B88" w:rsidRDefault="00785B88" w:rsidP="00785B88">
            <w:pPr>
              <w:tabs>
                <w:tab w:val="left" w:pos="0"/>
              </w:tabs>
              <w:jc w:val="center"/>
              <w:rPr>
                <w:color w:val="000000" w:themeColor="text1"/>
              </w:rPr>
            </w:pPr>
          </w:p>
        </w:tc>
        <w:tc>
          <w:tcPr>
            <w:tcW w:w="992" w:type="dxa"/>
          </w:tcPr>
          <w:p w14:paraId="4E16A861" w14:textId="77777777" w:rsidR="00785B88" w:rsidRPr="00785B88" w:rsidRDefault="00785B88" w:rsidP="00785B88">
            <w:pPr>
              <w:tabs>
                <w:tab w:val="left" w:pos="0"/>
              </w:tabs>
              <w:jc w:val="center"/>
              <w:rPr>
                <w:color w:val="000000" w:themeColor="text1"/>
              </w:rPr>
            </w:pPr>
            <w:r w:rsidRPr="00785B88">
              <w:rPr>
                <w:color w:val="000000" w:themeColor="text1"/>
              </w:rPr>
              <w:t>2025</w:t>
            </w:r>
          </w:p>
        </w:tc>
        <w:tc>
          <w:tcPr>
            <w:tcW w:w="1843" w:type="dxa"/>
            <w:vAlign w:val="center"/>
          </w:tcPr>
          <w:p w14:paraId="56466874"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66221476"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4477E967"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4741FBE5" w14:textId="77777777" w:rsidR="00785B88" w:rsidRPr="00785B88" w:rsidRDefault="00785B88" w:rsidP="00785B88">
            <w:pPr>
              <w:jc w:val="center"/>
              <w:rPr>
                <w:color w:val="000000" w:themeColor="text1"/>
              </w:rPr>
            </w:pPr>
            <w:r w:rsidRPr="00785B88">
              <w:rPr>
                <w:color w:val="000000" w:themeColor="text1"/>
              </w:rPr>
              <w:t>29,11</w:t>
            </w:r>
          </w:p>
        </w:tc>
        <w:tc>
          <w:tcPr>
            <w:tcW w:w="1276" w:type="dxa"/>
            <w:vAlign w:val="center"/>
          </w:tcPr>
          <w:p w14:paraId="4969541C" w14:textId="77777777" w:rsidR="00785B88" w:rsidRPr="00785B88" w:rsidRDefault="00785B88" w:rsidP="00785B88">
            <w:pPr>
              <w:jc w:val="center"/>
              <w:rPr>
                <w:color w:val="000000" w:themeColor="text1"/>
              </w:rPr>
            </w:pPr>
            <w:r w:rsidRPr="00785B88">
              <w:rPr>
                <w:color w:val="000000" w:themeColor="text1"/>
              </w:rPr>
              <w:t>1,510</w:t>
            </w:r>
          </w:p>
        </w:tc>
      </w:tr>
      <w:tr w:rsidR="00785B88" w:rsidRPr="00785B88" w14:paraId="13D73001" w14:textId="77777777" w:rsidTr="00E8485B">
        <w:tc>
          <w:tcPr>
            <w:tcW w:w="562" w:type="dxa"/>
            <w:vMerge/>
            <w:vAlign w:val="center"/>
          </w:tcPr>
          <w:p w14:paraId="0D4177CC" w14:textId="77777777" w:rsidR="00785B88" w:rsidRPr="00785B88" w:rsidRDefault="00785B88" w:rsidP="00785B88">
            <w:pPr>
              <w:tabs>
                <w:tab w:val="left" w:pos="0"/>
              </w:tabs>
              <w:jc w:val="center"/>
              <w:rPr>
                <w:color w:val="000000" w:themeColor="text1"/>
              </w:rPr>
            </w:pPr>
          </w:p>
        </w:tc>
        <w:tc>
          <w:tcPr>
            <w:tcW w:w="1843" w:type="dxa"/>
            <w:vMerge/>
            <w:vAlign w:val="center"/>
          </w:tcPr>
          <w:p w14:paraId="239D7DBD" w14:textId="77777777" w:rsidR="00785B88" w:rsidRPr="00785B88" w:rsidRDefault="00785B88" w:rsidP="00785B88">
            <w:pPr>
              <w:tabs>
                <w:tab w:val="left" w:pos="0"/>
              </w:tabs>
              <w:jc w:val="center"/>
              <w:rPr>
                <w:color w:val="000000" w:themeColor="text1"/>
              </w:rPr>
            </w:pPr>
          </w:p>
        </w:tc>
        <w:tc>
          <w:tcPr>
            <w:tcW w:w="992" w:type="dxa"/>
          </w:tcPr>
          <w:p w14:paraId="6BED9113" w14:textId="77777777" w:rsidR="00785B88" w:rsidRPr="00785B88" w:rsidRDefault="00785B88" w:rsidP="00785B88">
            <w:pPr>
              <w:tabs>
                <w:tab w:val="left" w:pos="0"/>
              </w:tabs>
              <w:jc w:val="center"/>
              <w:rPr>
                <w:color w:val="000000" w:themeColor="text1"/>
              </w:rPr>
            </w:pPr>
            <w:r w:rsidRPr="00785B88">
              <w:rPr>
                <w:color w:val="000000" w:themeColor="text1"/>
              </w:rPr>
              <w:t>2026</w:t>
            </w:r>
          </w:p>
        </w:tc>
        <w:tc>
          <w:tcPr>
            <w:tcW w:w="1843" w:type="dxa"/>
            <w:vAlign w:val="center"/>
          </w:tcPr>
          <w:p w14:paraId="13E388CE"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1B0406E7"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04898B03"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2BA6A352" w14:textId="77777777" w:rsidR="00785B88" w:rsidRPr="00785B88" w:rsidRDefault="00785B88" w:rsidP="00785B88">
            <w:pPr>
              <w:jc w:val="center"/>
              <w:rPr>
                <w:color w:val="000000" w:themeColor="text1"/>
              </w:rPr>
            </w:pPr>
            <w:r w:rsidRPr="00785B88">
              <w:rPr>
                <w:color w:val="000000" w:themeColor="text1"/>
              </w:rPr>
              <w:t>29,11</w:t>
            </w:r>
          </w:p>
        </w:tc>
        <w:tc>
          <w:tcPr>
            <w:tcW w:w="1276" w:type="dxa"/>
            <w:vAlign w:val="center"/>
          </w:tcPr>
          <w:p w14:paraId="32D4413B" w14:textId="77777777" w:rsidR="00785B88" w:rsidRPr="00785B88" w:rsidRDefault="00785B88" w:rsidP="00785B88">
            <w:pPr>
              <w:jc w:val="center"/>
              <w:rPr>
                <w:color w:val="000000" w:themeColor="text1"/>
              </w:rPr>
            </w:pPr>
            <w:r w:rsidRPr="00785B88">
              <w:rPr>
                <w:color w:val="000000" w:themeColor="text1"/>
              </w:rPr>
              <w:t>1,510</w:t>
            </w:r>
          </w:p>
        </w:tc>
      </w:tr>
      <w:tr w:rsidR="00785B88" w:rsidRPr="00785B88" w14:paraId="4BF50D32" w14:textId="77777777" w:rsidTr="00E8485B">
        <w:tc>
          <w:tcPr>
            <w:tcW w:w="562" w:type="dxa"/>
            <w:vMerge/>
            <w:vAlign w:val="center"/>
          </w:tcPr>
          <w:p w14:paraId="41595959" w14:textId="77777777" w:rsidR="00785B88" w:rsidRPr="00785B88" w:rsidRDefault="00785B88" w:rsidP="00785B88">
            <w:pPr>
              <w:tabs>
                <w:tab w:val="left" w:pos="0"/>
              </w:tabs>
              <w:jc w:val="center"/>
              <w:rPr>
                <w:color w:val="000000" w:themeColor="text1"/>
              </w:rPr>
            </w:pPr>
          </w:p>
        </w:tc>
        <w:tc>
          <w:tcPr>
            <w:tcW w:w="1843" w:type="dxa"/>
            <w:vMerge/>
            <w:vAlign w:val="center"/>
          </w:tcPr>
          <w:p w14:paraId="1BC59402" w14:textId="77777777" w:rsidR="00785B88" w:rsidRPr="00785B88" w:rsidRDefault="00785B88" w:rsidP="00785B88">
            <w:pPr>
              <w:tabs>
                <w:tab w:val="left" w:pos="0"/>
              </w:tabs>
              <w:jc w:val="center"/>
              <w:rPr>
                <w:color w:val="000000" w:themeColor="text1"/>
              </w:rPr>
            </w:pPr>
          </w:p>
        </w:tc>
        <w:tc>
          <w:tcPr>
            <w:tcW w:w="992" w:type="dxa"/>
          </w:tcPr>
          <w:p w14:paraId="05CBE10E" w14:textId="77777777" w:rsidR="00785B88" w:rsidRPr="00785B88" w:rsidRDefault="00785B88" w:rsidP="00785B88">
            <w:pPr>
              <w:tabs>
                <w:tab w:val="left" w:pos="0"/>
              </w:tabs>
              <w:jc w:val="center"/>
              <w:rPr>
                <w:color w:val="000000" w:themeColor="text1"/>
              </w:rPr>
            </w:pPr>
            <w:r w:rsidRPr="00785B88">
              <w:rPr>
                <w:color w:val="000000" w:themeColor="text1"/>
              </w:rPr>
              <w:t>2027</w:t>
            </w:r>
          </w:p>
        </w:tc>
        <w:tc>
          <w:tcPr>
            <w:tcW w:w="1843" w:type="dxa"/>
            <w:vAlign w:val="center"/>
          </w:tcPr>
          <w:p w14:paraId="79857EC5"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115D3D9C"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41114ED5"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500A0DF4" w14:textId="77777777" w:rsidR="00785B88" w:rsidRPr="00785B88" w:rsidRDefault="00785B88" w:rsidP="00785B88">
            <w:pPr>
              <w:jc w:val="center"/>
              <w:rPr>
                <w:color w:val="000000" w:themeColor="text1"/>
              </w:rPr>
            </w:pPr>
            <w:r w:rsidRPr="00785B88">
              <w:rPr>
                <w:color w:val="000000" w:themeColor="text1"/>
              </w:rPr>
              <w:t>29,11</w:t>
            </w:r>
          </w:p>
        </w:tc>
        <w:tc>
          <w:tcPr>
            <w:tcW w:w="1276" w:type="dxa"/>
            <w:vAlign w:val="center"/>
          </w:tcPr>
          <w:p w14:paraId="2CC63BE8" w14:textId="77777777" w:rsidR="00785B88" w:rsidRPr="00785B88" w:rsidRDefault="00785B88" w:rsidP="00785B88">
            <w:pPr>
              <w:jc w:val="center"/>
              <w:rPr>
                <w:color w:val="000000" w:themeColor="text1"/>
              </w:rPr>
            </w:pPr>
            <w:r w:rsidRPr="00785B88">
              <w:rPr>
                <w:color w:val="000000" w:themeColor="text1"/>
              </w:rPr>
              <w:t>1,510</w:t>
            </w:r>
          </w:p>
        </w:tc>
      </w:tr>
      <w:tr w:rsidR="00785B88" w:rsidRPr="00785B88" w14:paraId="3700F14A" w14:textId="77777777" w:rsidTr="00E8485B">
        <w:tc>
          <w:tcPr>
            <w:tcW w:w="562" w:type="dxa"/>
            <w:vMerge/>
            <w:vAlign w:val="center"/>
          </w:tcPr>
          <w:p w14:paraId="13080FCF" w14:textId="77777777" w:rsidR="00785B88" w:rsidRPr="00785B88" w:rsidRDefault="00785B88" w:rsidP="00785B88">
            <w:pPr>
              <w:tabs>
                <w:tab w:val="left" w:pos="0"/>
              </w:tabs>
              <w:jc w:val="center"/>
              <w:rPr>
                <w:color w:val="000000" w:themeColor="text1"/>
              </w:rPr>
            </w:pPr>
          </w:p>
        </w:tc>
        <w:tc>
          <w:tcPr>
            <w:tcW w:w="1843" w:type="dxa"/>
            <w:vMerge/>
            <w:vAlign w:val="center"/>
          </w:tcPr>
          <w:p w14:paraId="3753271B" w14:textId="77777777" w:rsidR="00785B88" w:rsidRPr="00785B88" w:rsidRDefault="00785B88" w:rsidP="00785B88">
            <w:pPr>
              <w:tabs>
                <w:tab w:val="left" w:pos="0"/>
              </w:tabs>
              <w:jc w:val="center"/>
              <w:rPr>
                <w:color w:val="000000" w:themeColor="text1"/>
              </w:rPr>
            </w:pPr>
          </w:p>
        </w:tc>
        <w:tc>
          <w:tcPr>
            <w:tcW w:w="992" w:type="dxa"/>
          </w:tcPr>
          <w:p w14:paraId="0C100569" w14:textId="77777777" w:rsidR="00785B88" w:rsidRPr="00785B88" w:rsidRDefault="00785B88" w:rsidP="00785B88">
            <w:pPr>
              <w:tabs>
                <w:tab w:val="left" w:pos="0"/>
              </w:tabs>
              <w:jc w:val="center"/>
              <w:rPr>
                <w:color w:val="000000" w:themeColor="text1"/>
              </w:rPr>
            </w:pPr>
            <w:r w:rsidRPr="00785B88">
              <w:rPr>
                <w:color w:val="000000" w:themeColor="text1"/>
              </w:rPr>
              <w:t>2028</w:t>
            </w:r>
          </w:p>
        </w:tc>
        <w:tc>
          <w:tcPr>
            <w:tcW w:w="1843" w:type="dxa"/>
            <w:vAlign w:val="center"/>
          </w:tcPr>
          <w:p w14:paraId="5DAC5560"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3754219C"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319A406E"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05A67EE0" w14:textId="77777777" w:rsidR="00785B88" w:rsidRPr="00785B88" w:rsidRDefault="00785B88" w:rsidP="00785B88">
            <w:pPr>
              <w:jc w:val="center"/>
              <w:rPr>
                <w:color w:val="000000" w:themeColor="text1"/>
              </w:rPr>
            </w:pPr>
            <w:r w:rsidRPr="00785B88">
              <w:rPr>
                <w:color w:val="000000" w:themeColor="text1"/>
              </w:rPr>
              <w:t>29,11</w:t>
            </w:r>
          </w:p>
        </w:tc>
        <w:tc>
          <w:tcPr>
            <w:tcW w:w="1276" w:type="dxa"/>
            <w:vAlign w:val="center"/>
          </w:tcPr>
          <w:p w14:paraId="5F5E12B7" w14:textId="77777777" w:rsidR="00785B88" w:rsidRPr="00785B88" w:rsidRDefault="00785B88" w:rsidP="00785B88">
            <w:pPr>
              <w:jc w:val="center"/>
              <w:rPr>
                <w:color w:val="000000" w:themeColor="text1"/>
              </w:rPr>
            </w:pPr>
            <w:r w:rsidRPr="00785B88">
              <w:rPr>
                <w:color w:val="000000" w:themeColor="text1"/>
              </w:rPr>
              <w:t>1,510</w:t>
            </w:r>
          </w:p>
        </w:tc>
      </w:tr>
      <w:tr w:rsidR="00785B88" w:rsidRPr="00785B88" w14:paraId="1A022DF9" w14:textId="77777777" w:rsidTr="00E8485B">
        <w:tc>
          <w:tcPr>
            <w:tcW w:w="562" w:type="dxa"/>
            <w:vMerge w:val="restart"/>
            <w:vAlign w:val="center"/>
          </w:tcPr>
          <w:p w14:paraId="3A35728F" w14:textId="77777777" w:rsidR="00785B88" w:rsidRPr="00785B88" w:rsidRDefault="00785B88" w:rsidP="00785B88">
            <w:pPr>
              <w:tabs>
                <w:tab w:val="left" w:pos="0"/>
              </w:tabs>
              <w:jc w:val="center"/>
              <w:rPr>
                <w:color w:val="000000" w:themeColor="text1"/>
              </w:rPr>
            </w:pPr>
            <w:r w:rsidRPr="00785B88">
              <w:rPr>
                <w:color w:val="000000" w:themeColor="text1"/>
              </w:rPr>
              <w:t>2.</w:t>
            </w:r>
          </w:p>
        </w:tc>
        <w:tc>
          <w:tcPr>
            <w:tcW w:w="1843" w:type="dxa"/>
            <w:vMerge w:val="restart"/>
            <w:vAlign w:val="center"/>
          </w:tcPr>
          <w:p w14:paraId="2F78A726" w14:textId="77777777" w:rsidR="00785B88" w:rsidRPr="00785B88" w:rsidRDefault="00785B88" w:rsidP="00785B88">
            <w:pPr>
              <w:tabs>
                <w:tab w:val="left" w:pos="0"/>
              </w:tabs>
              <w:jc w:val="center"/>
              <w:rPr>
                <w:color w:val="000000" w:themeColor="text1"/>
              </w:rPr>
            </w:pPr>
            <w:r w:rsidRPr="00785B88">
              <w:rPr>
                <w:color w:val="000000" w:themeColor="text1"/>
              </w:rPr>
              <w:t>Водоотведение</w:t>
            </w:r>
          </w:p>
        </w:tc>
        <w:tc>
          <w:tcPr>
            <w:tcW w:w="992" w:type="dxa"/>
          </w:tcPr>
          <w:p w14:paraId="42B1366B" w14:textId="77777777" w:rsidR="00785B88" w:rsidRPr="00785B88" w:rsidRDefault="00785B88" w:rsidP="00785B88">
            <w:pPr>
              <w:tabs>
                <w:tab w:val="left" w:pos="0"/>
              </w:tabs>
              <w:jc w:val="center"/>
              <w:rPr>
                <w:color w:val="000000" w:themeColor="text1"/>
              </w:rPr>
            </w:pPr>
            <w:r w:rsidRPr="00785B88">
              <w:rPr>
                <w:color w:val="000000" w:themeColor="text1"/>
              </w:rPr>
              <w:t>2024</w:t>
            </w:r>
          </w:p>
        </w:tc>
        <w:tc>
          <w:tcPr>
            <w:tcW w:w="1843" w:type="dxa"/>
            <w:vAlign w:val="center"/>
          </w:tcPr>
          <w:p w14:paraId="23818A01" w14:textId="77777777" w:rsidR="00785B88" w:rsidRPr="00785B88" w:rsidRDefault="00785B88" w:rsidP="00785B88">
            <w:pPr>
              <w:tabs>
                <w:tab w:val="left" w:pos="0"/>
              </w:tabs>
              <w:jc w:val="center"/>
              <w:rPr>
                <w:color w:val="000000" w:themeColor="text1"/>
              </w:rPr>
            </w:pPr>
            <w:r w:rsidRPr="00785B88">
              <w:rPr>
                <w:color w:val="000000" w:themeColor="text1"/>
              </w:rPr>
              <w:t>88 894,29</w:t>
            </w:r>
          </w:p>
        </w:tc>
        <w:tc>
          <w:tcPr>
            <w:tcW w:w="1843" w:type="dxa"/>
            <w:vAlign w:val="center"/>
          </w:tcPr>
          <w:p w14:paraId="3B9807C1" w14:textId="77777777" w:rsidR="00785B88" w:rsidRPr="00785B88" w:rsidRDefault="00785B88" w:rsidP="00785B88">
            <w:pPr>
              <w:tabs>
                <w:tab w:val="left" w:pos="0"/>
              </w:tabs>
              <w:jc w:val="center"/>
              <w:rPr>
                <w:color w:val="000000" w:themeColor="text1"/>
              </w:rPr>
            </w:pPr>
            <w:r w:rsidRPr="00785B88">
              <w:rPr>
                <w:color w:val="000000" w:themeColor="text1"/>
              </w:rPr>
              <w:t>х</w:t>
            </w:r>
          </w:p>
        </w:tc>
        <w:tc>
          <w:tcPr>
            <w:tcW w:w="1701" w:type="dxa"/>
            <w:vAlign w:val="center"/>
          </w:tcPr>
          <w:p w14:paraId="526E4437"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6B3BC84C" w14:textId="77777777" w:rsidR="00785B88" w:rsidRPr="00785B88" w:rsidRDefault="00785B88" w:rsidP="00785B88">
            <w:pPr>
              <w:jc w:val="center"/>
              <w:rPr>
                <w:color w:val="000000" w:themeColor="text1"/>
              </w:rPr>
            </w:pPr>
            <w:r w:rsidRPr="00785B88">
              <w:rPr>
                <w:color w:val="000000" w:themeColor="text1"/>
              </w:rPr>
              <w:t>х</w:t>
            </w:r>
          </w:p>
        </w:tc>
        <w:tc>
          <w:tcPr>
            <w:tcW w:w="1276" w:type="dxa"/>
            <w:vAlign w:val="center"/>
          </w:tcPr>
          <w:p w14:paraId="6F7FEF09" w14:textId="77777777" w:rsidR="00785B88" w:rsidRPr="00785B88" w:rsidRDefault="00785B88" w:rsidP="00785B88">
            <w:pPr>
              <w:tabs>
                <w:tab w:val="left" w:pos="0"/>
              </w:tabs>
              <w:jc w:val="center"/>
              <w:rPr>
                <w:color w:val="000000" w:themeColor="text1"/>
              </w:rPr>
            </w:pPr>
            <w:r w:rsidRPr="00785B88">
              <w:rPr>
                <w:color w:val="000000" w:themeColor="text1"/>
              </w:rPr>
              <w:t>0,427</w:t>
            </w:r>
          </w:p>
        </w:tc>
      </w:tr>
      <w:tr w:rsidR="00785B88" w:rsidRPr="00785B88" w14:paraId="4611C310" w14:textId="77777777" w:rsidTr="00E8485B">
        <w:tc>
          <w:tcPr>
            <w:tcW w:w="562" w:type="dxa"/>
            <w:vMerge/>
            <w:vAlign w:val="center"/>
          </w:tcPr>
          <w:p w14:paraId="60AA6D1E" w14:textId="77777777" w:rsidR="00785B88" w:rsidRPr="00785B88" w:rsidRDefault="00785B88" w:rsidP="00785B88">
            <w:pPr>
              <w:tabs>
                <w:tab w:val="left" w:pos="0"/>
              </w:tabs>
              <w:jc w:val="center"/>
              <w:rPr>
                <w:color w:val="000000" w:themeColor="text1"/>
              </w:rPr>
            </w:pPr>
          </w:p>
        </w:tc>
        <w:tc>
          <w:tcPr>
            <w:tcW w:w="1843" w:type="dxa"/>
            <w:vMerge/>
            <w:vAlign w:val="center"/>
          </w:tcPr>
          <w:p w14:paraId="0528F291" w14:textId="77777777" w:rsidR="00785B88" w:rsidRPr="00785B88" w:rsidRDefault="00785B88" w:rsidP="00785B88">
            <w:pPr>
              <w:tabs>
                <w:tab w:val="left" w:pos="0"/>
              </w:tabs>
              <w:jc w:val="center"/>
              <w:rPr>
                <w:color w:val="000000" w:themeColor="text1"/>
              </w:rPr>
            </w:pPr>
          </w:p>
        </w:tc>
        <w:tc>
          <w:tcPr>
            <w:tcW w:w="992" w:type="dxa"/>
          </w:tcPr>
          <w:p w14:paraId="0EEE4FEA" w14:textId="77777777" w:rsidR="00785B88" w:rsidRPr="00785B88" w:rsidRDefault="00785B88" w:rsidP="00785B88">
            <w:pPr>
              <w:tabs>
                <w:tab w:val="left" w:pos="0"/>
              </w:tabs>
              <w:jc w:val="center"/>
              <w:rPr>
                <w:color w:val="000000" w:themeColor="text1"/>
              </w:rPr>
            </w:pPr>
            <w:r w:rsidRPr="00785B88">
              <w:rPr>
                <w:color w:val="000000" w:themeColor="text1"/>
              </w:rPr>
              <w:t>2025</w:t>
            </w:r>
          </w:p>
        </w:tc>
        <w:tc>
          <w:tcPr>
            <w:tcW w:w="1843" w:type="dxa"/>
            <w:vAlign w:val="center"/>
          </w:tcPr>
          <w:p w14:paraId="677C7010"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2BE40E86"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670DF60E"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1DA56CF3" w14:textId="77777777" w:rsidR="00785B88" w:rsidRPr="00785B88" w:rsidRDefault="00785B88" w:rsidP="00785B88">
            <w:pPr>
              <w:jc w:val="center"/>
              <w:rPr>
                <w:color w:val="000000" w:themeColor="text1"/>
              </w:rPr>
            </w:pPr>
            <w:r w:rsidRPr="00785B88">
              <w:rPr>
                <w:color w:val="000000" w:themeColor="text1"/>
              </w:rPr>
              <w:t>х</w:t>
            </w:r>
          </w:p>
        </w:tc>
        <w:tc>
          <w:tcPr>
            <w:tcW w:w="1276" w:type="dxa"/>
            <w:vAlign w:val="center"/>
          </w:tcPr>
          <w:p w14:paraId="6E517566" w14:textId="77777777" w:rsidR="00785B88" w:rsidRPr="00785B88" w:rsidRDefault="00785B88" w:rsidP="00785B88">
            <w:pPr>
              <w:jc w:val="center"/>
              <w:rPr>
                <w:color w:val="000000" w:themeColor="text1"/>
              </w:rPr>
            </w:pPr>
            <w:r w:rsidRPr="00785B88">
              <w:rPr>
                <w:color w:val="000000" w:themeColor="text1"/>
              </w:rPr>
              <w:t>0,427</w:t>
            </w:r>
          </w:p>
        </w:tc>
      </w:tr>
      <w:tr w:rsidR="00785B88" w:rsidRPr="00785B88" w14:paraId="2F2B7F10" w14:textId="77777777" w:rsidTr="00E8485B">
        <w:tc>
          <w:tcPr>
            <w:tcW w:w="562" w:type="dxa"/>
            <w:vMerge/>
            <w:vAlign w:val="center"/>
          </w:tcPr>
          <w:p w14:paraId="32752424" w14:textId="77777777" w:rsidR="00785B88" w:rsidRPr="00785B88" w:rsidRDefault="00785B88" w:rsidP="00785B88">
            <w:pPr>
              <w:tabs>
                <w:tab w:val="left" w:pos="0"/>
              </w:tabs>
              <w:jc w:val="center"/>
              <w:rPr>
                <w:color w:val="000000" w:themeColor="text1"/>
              </w:rPr>
            </w:pPr>
          </w:p>
        </w:tc>
        <w:tc>
          <w:tcPr>
            <w:tcW w:w="1843" w:type="dxa"/>
            <w:vMerge/>
            <w:vAlign w:val="center"/>
          </w:tcPr>
          <w:p w14:paraId="52F83F0F" w14:textId="77777777" w:rsidR="00785B88" w:rsidRPr="00785B88" w:rsidRDefault="00785B88" w:rsidP="00785B88">
            <w:pPr>
              <w:tabs>
                <w:tab w:val="left" w:pos="0"/>
              </w:tabs>
              <w:jc w:val="center"/>
              <w:rPr>
                <w:color w:val="000000" w:themeColor="text1"/>
              </w:rPr>
            </w:pPr>
          </w:p>
        </w:tc>
        <w:tc>
          <w:tcPr>
            <w:tcW w:w="992" w:type="dxa"/>
          </w:tcPr>
          <w:p w14:paraId="18981551" w14:textId="77777777" w:rsidR="00785B88" w:rsidRPr="00785B88" w:rsidRDefault="00785B88" w:rsidP="00785B88">
            <w:pPr>
              <w:tabs>
                <w:tab w:val="left" w:pos="0"/>
              </w:tabs>
              <w:jc w:val="center"/>
              <w:rPr>
                <w:color w:val="000000" w:themeColor="text1"/>
              </w:rPr>
            </w:pPr>
            <w:r w:rsidRPr="00785B88">
              <w:rPr>
                <w:color w:val="000000" w:themeColor="text1"/>
              </w:rPr>
              <w:t>2026</w:t>
            </w:r>
          </w:p>
        </w:tc>
        <w:tc>
          <w:tcPr>
            <w:tcW w:w="1843" w:type="dxa"/>
            <w:vAlign w:val="center"/>
          </w:tcPr>
          <w:p w14:paraId="1D76895D"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67806C74"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44CD9CC5"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1F040A5C" w14:textId="77777777" w:rsidR="00785B88" w:rsidRPr="00785B88" w:rsidRDefault="00785B88" w:rsidP="00785B88">
            <w:pPr>
              <w:jc w:val="center"/>
              <w:rPr>
                <w:color w:val="000000" w:themeColor="text1"/>
              </w:rPr>
            </w:pPr>
            <w:r w:rsidRPr="00785B88">
              <w:rPr>
                <w:color w:val="000000" w:themeColor="text1"/>
              </w:rPr>
              <w:t>х</w:t>
            </w:r>
          </w:p>
        </w:tc>
        <w:tc>
          <w:tcPr>
            <w:tcW w:w="1276" w:type="dxa"/>
            <w:vAlign w:val="center"/>
          </w:tcPr>
          <w:p w14:paraId="790E2843" w14:textId="77777777" w:rsidR="00785B88" w:rsidRPr="00785B88" w:rsidRDefault="00785B88" w:rsidP="00785B88">
            <w:pPr>
              <w:jc w:val="center"/>
              <w:rPr>
                <w:color w:val="000000" w:themeColor="text1"/>
              </w:rPr>
            </w:pPr>
            <w:r w:rsidRPr="00785B88">
              <w:rPr>
                <w:color w:val="000000" w:themeColor="text1"/>
              </w:rPr>
              <w:t>0,427</w:t>
            </w:r>
          </w:p>
        </w:tc>
      </w:tr>
      <w:tr w:rsidR="00785B88" w:rsidRPr="00785B88" w14:paraId="464E78AB" w14:textId="77777777" w:rsidTr="00E8485B">
        <w:tc>
          <w:tcPr>
            <w:tcW w:w="562" w:type="dxa"/>
            <w:vMerge/>
            <w:vAlign w:val="center"/>
          </w:tcPr>
          <w:p w14:paraId="32B651DE" w14:textId="77777777" w:rsidR="00785B88" w:rsidRPr="00785B88" w:rsidRDefault="00785B88" w:rsidP="00785B88">
            <w:pPr>
              <w:tabs>
                <w:tab w:val="left" w:pos="0"/>
              </w:tabs>
              <w:jc w:val="center"/>
              <w:rPr>
                <w:color w:val="000000" w:themeColor="text1"/>
              </w:rPr>
            </w:pPr>
          </w:p>
        </w:tc>
        <w:tc>
          <w:tcPr>
            <w:tcW w:w="1843" w:type="dxa"/>
            <w:vMerge/>
            <w:vAlign w:val="center"/>
          </w:tcPr>
          <w:p w14:paraId="176F8F50" w14:textId="77777777" w:rsidR="00785B88" w:rsidRPr="00785B88" w:rsidRDefault="00785B88" w:rsidP="00785B88">
            <w:pPr>
              <w:tabs>
                <w:tab w:val="left" w:pos="0"/>
              </w:tabs>
              <w:jc w:val="center"/>
              <w:rPr>
                <w:color w:val="000000" w:themeColor="text1"/>
              </w:rPr>
            </w:pPr>
          </w:p>
        </w:tc>
        <w:tc>
          <w:tcPr>
            <w:tcW w:w="992" w:type="dxa"/>
          </w:tcPr>
          <w:p w14:paraId="2DD9A57D" w14:textId="77777777" w:rsidR="00785B88" w:rsidRPr="00785B88" w:rsidRDefault="00785B88" w:rsidP="00785B88">
            <w:pPr>
              <w:tabs>
                <w:tab w:val="left" w:pos="0"/>
              </w:tabs>
              <w:jc w:val="center"/>
              <w:rPr>
                <w:color w:val="000000" w:themeColor="text1"/>
              </w:rPr>
            </w:pPr>
            <w:r w:rsidRPr="00785B88">
              <w:rPr>
                <w:color w:val="000000" w:themeColor="text1"/>
              </w:rPr>
              <w:t>2027</w:t>
            </w:r>
          </w:p>
        </w:tc>
        <w:tc>
          <w:tcPr>
            <w:tcW w:w="1843" w:type="dxa"/>
            <w:vAlign w:val="center"/>
          </w:tcPr>
          <w:p w14:paraId="11AE7372"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6C8F9761"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5BAF6291"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7265381A" w14:textId="77777777" w:rsidR="00785B88" w:rsidRPr="00785B88" w:rsidRDefault="00785B88" w:rsidP="00785B88">
            <w:pPr>
              <w:jc w:val="center"/>
              <w:rPr>
                <w:color w:val="000000" w:themeColor="text1"/>
              </w:rPr>
            </w:pPr>
            <w:r w:rsidRPr="00785B88">
              <w:rPr>
                <w:color w:val="000000" w:themeColor="text1"/>
              </w:rPr>
              <w:t>х</w:t>
            </w:r>
          </w:p>
        </w:tc>
        <w:tc>
          <w:tcPr>
            <w:tcW w:w="1276" w:type="dxa"/>
            <w:vAlign w:val="center"/>
          </w:tcPr>
          <w:p w14:paraId="30263F13" w14:textId="77777777" w:rsidR="00785B88" w:rsidRPr="00785B88" w:rsidRDefault="00785B88" w:rsidP="00785B88">
            <w:pPr>
              <w:jc w:val="center"/>
              <w:rPr>
                <w:color w:val="000000" w:themeColor="text1"/>
              </w:rPr>
            </w:pPr>
            <w:r w:rsidRPr="00785B88">
              <w:rPr>
                <w:color w:val="000000" w:themeColor="text1"/>
              </w:rPr>
              <w:t>0,427</w:t>
            </w:r>
          </w:p>
        </w:tc>
      </w:tr>
      <w:tr w:rsidR="00785B88" w:rsidRPr="00785B88" w14:paraId="5621EB74" w14:textId="77777777" w:rsidTr="00E8485B">
        <w:tc>
          <w:tcPr>
            <w:tcW w:w="562" w:type="dxa"/>
            <w:vMerge/>
            <w:vAlign w:val="center"/>
          </w:tcPr>
          <w:p w14:paraId="4B781DE0" w14:textId="77777777" w:rsidR="00785B88" w:rsidRPr="00785B88" w:rsidRDefault="00785B88" w:rsidP="00785B88">
            <w:pPr>
              <w:tabs>
                <w:tab w:val="left" w:pos="0"/>
              </w:tabs>
              <w:jc w:val="center"/>
              <w:rPr>
                <w:color w:val="000000" w:themeColor="text1"/>
              </w:rPr>
            </w:pPr>
          </w:p>
        </w:tc>
        <w:tc>
          <w:tcPr>
            <w:tcW w:w="1843" w:type="dxa"/>
            <w:vMerge/>
            <w:vAlign w:val="center"/>
          </w:tcPr>
          <w:p w14:paraId="5A1EE77A" w14:textId="77777777" w:rsidR="00785B88" w:rsidRPr="00785B88" w:rsidRDefault="00785B88" w:rsidP="00785B88">
            <w:pPr>
              <w:tabs>
                <w:tab w:val="left" w:pos="0"/>
              </w:tabs>
              <w:jc w:val="center"/>
              <w:rPr>
                <w:color w:val="000000" w:themeColor="text1"/>
              </w:rPr>
            </w:pPr>
          </w:p>
        </w:tc>
        <w:tc>
          <w:tcPr>
            <w:tcW w:w="992" w:type="dxa"/>
          </w:tcPr>
          <w:p w14:paraId="6EA309A3" w14:textId="77777777" w:rsidR="00785B88" w:rsidRPr="00785B88" w:rsidRDefault="00785B88" w:rsidP="00785B88">
            <w:pPr>
              <w:tabs>
                <w:tab w:val="left" w:pos="0"/>
              </w:tabs>
              <w:jc w:val="center"/>
              <w:rPr>
                <w:color w:val="000000" w:themeColor="text1"/>
              </w:rPr>
            </w:pPr>
            <w:r w:rsidRPr="00785B88">
              <w:rPr>
                <w:color w:val="000000" w:themeColor="text1"/>
              </w:rPr>
              <w:t>2028</w:t>
            </w:r>
          </w:p>
        </w:tc>
        <w:tc>
          <w:tcPr>
            <w:tcW w:w="1843" w:type="dxa"/>
            <w:vAlign w:val="center"/>
          </w:tcPr>
          <w:p w14:paraId="7FB595A4" w14:textId="77777777" w:rsidR="00785B88" w:rsidRPr="00785B88" w:rsidRDefault="00785B88" w:rsidP="00785B88">
            <w:pPr>
              <w:jc w:val="center"/>
              <w:rPr>
                <w:color w:val="000000" w:themeColor="text1"/>
              </w:rPr>
            </w:pPr>
            <w:r w:rsidRPr="00785B88">
              <w:rPr>
                <w:color w:val="000000" w:themeColor="text1"/>
              </w:rPr>
              <w:t>х</w:t>
            </w:r>
          </w:p>
        </w:tc>
        <w:tc>
          <w:tcPr>
            <w:tcW w:w="1843" w:type="dxa"/>
            <w:vAlign w:val="center"/>
          </w:tcPr>
          <w:p w14:paraId="743AB647" w14:textId="77777777" w:rsidR="00785B88" w:rsidRPr="00785B88" w:rsidRDefault="00785B88" w:rsidP="00785B88">
            <w:pPr>
              <w:tabs>
                <w:tab w:val="left" w:pos="0"/>
              </w:tabs>
              <w:jc w:val="center"/>
              <w:rPr>
                <w:color w:val="000000" w:themeColor="text1"/>
              </w:rPr>
            </w:pPr>
            <w:r w:rsidRPr="00785B88">
              <w:rPr>
                <w:color w:val="000000" w:themeColor="text1"/>
              </w:rPr>
              <w:t>1</w:t>
            </w:r>
          </w:p>
        </w:tc>
        <w:tc>
          <w:tcPr>
            <w:tcW w:w="1701" w:type="dxa"/>
            <w:vAlign w:val="center"/>
          </w:tcPr>
          <w:p w14:paraId="0B6FABD2" w14:textId="77777777" w:rsidR="00785B88" w:rsidRPr="00785B88" w:rsidRDefault="00785B88" w:rsidP="00785B88">
            <w:pPr>
              <w:tabs>
                <w:tab w:val="left" w:pos="0"/>
              </w:tabs>
              <w:jc w:val="center"/>
              <w:rPr>
                <w:color w:val="000000" w:themeColor="text1"/>
              </w:rPr>
            </w:pPr>
            <w:r w:rsidRPr="00785B88">
              <w:t>х</w:t>
            </w:r>
          </w:p>
        </w:tc>
        <w:tc>
          <w:tcPr>
            <w:tcW w:w="1134" w:type="dxa"/>
            <w:vAlign w:val="center"/>
          </w:tcPr>
          <w:p w14:paraId="561F4BAA" w14:textId="77777777" w:rsidR="00785B88" w:rsidRPr="00785B88" w:rsidRDefault="00785B88" w:rsidP="00785B88">
            <w:pPr>
              <w:jc w:val="center"/>
              <w:rPr>
                <w:color w:val="000000" w:themeColor="text1"/>
              </w:rPr>
            </w:pPr>
            <w:r w:rsidRPr="00785B88">
              <w:rPr>
                <w:color w:val="000000" w:themeColor="text1"/>
              </w:rPr>
              <w:t>х</w:t>
            </w:r>
          </w:p>
        </w:tc>
        <w:tc>
          <w:tcPr>
            <w:tcW w:w="1276" w:type="dxa"/>
            <w:vAlign w:val="center"/>
          </w:tcPr>
          <w:p w14:paraId="09A69154" w14:textId="77777777" w:rsidR="00785B88" w:rsidRPr="00785B88" w:rsidRDefault="00785B88" w:rsidP="00785B88">
            <w:pPr>
              <w:jc w:val="center"/>
              <w:rPr>
                <w:color w:val="000000" w:themeColor="text1"/>
              </w:rPr>
            </w:pPr>
            <w:r w:rsidRPr="00785B88">
              <w:rPr>
                <w:color w:val="000000" w:themeColor="text1"/>
              </w:rPr>
              <w:t>0,427</w:t>
            </w:r>
          </w:p>
        </w:tc>
      </w:tr>
    </w:tbl>
    <w:p w14:paraId="6E5293DC" w14:textId="77777777" w:rsidR="00785B88" w:rsidRPr="00785B88" w:rsidRDefault="00785B88" w:rsidP="00785B88">
      <w:pPr>
        <w:jc w:val="center"/>
        <w:rPr>
          <w:b/>
          <w:color w:val="000000" w:themeColor="text1"/>
          <w:sz w:val="28"/>
          <w:szCs w:val="28"/>
        </w:rPr>
      </w:pPr>
    </w:p>
    <w:p w14:paraId="70FF4D24" w14:textId="77777777" w:rsidR="00785B88" w:rsidRPr="00785B88" w:rsidRDefault="00785B88" w:rsidP="00785B88">
      <w:pPr>
        <w:jc w:val="center"/>
        <w:rPr>
          <w:b/>
          <w:color w:val="000000" w:themeColor="text1"/>
          <w:sz w:val="28"/>
          <w:szCs w:val="28"/>
        </w:rPr>
      </w:pPr>
    </w:p>
    <w:p w14:paraId="0D3F3F6A" w14:textId="77777777" w:rsidR="00785B88" w:rsidRPr="00785B88" w:rsidRDefault="00785B88" w:rsidP="00785B88">
      <w:pPr>
        <w:tabs>
          <w:tab w:val="left" w:pos="0"/>
        </w:tabs>
        <w:ind w:left="3544"/>
        <w:jc w:val="center"/>
        <w:rPr>
          <w:color w:val="000000" w:themeColor="text1"/>
          <w:sz w:val="28"/>
          <w:szCs w:val="28"/>
        </w:rPr>
      </w:pPr>
    </w:p>
    <w:p w14:paraId="4E70772F" w14:textId="77777777" w:rsidR="00785B88" w:rsidRPr="00785B88" w:rsidRDefault="00785B88" w:rsidP="00785B88">
      <w:pPr>
        <w:tabs>
          <w:tab w:val="left" w:pos="0"/>
        </w:tabs>
        <w:ind w:left="3544"/>
        <w:jc w:val="center"/>
        <w:rPr>
          <w:color w:val="000000" w:themeColor="text1"/>
          <w:sz w:val="28"/>
          <w:szCs w:val="28"/>
        </w:rPr>
      </w:pPr>
    </w:p>
    <w:p w14:paraId="4B993052" w14:textId="77777777" w:rsidR="00785B88" w:rsidRPr="00785B88" w:rsidRDefault="00785B88" w:rsidP="00785B88">
      <w:pPr>
        <w:tabs>
          <w:tab w:val="left" w:pos="0"/>
        </w:tabs>
        <w:ind w:left="3544"/>
        <w:jc w:val="center"/>
        <w:rPr>
          <w:color w:val="000000" w:themeColor="text1"/>
          <w:sz w:val="28"/>
          <w:szCs w:val="28"/>
        </w:rPr>
      </w:pPr>
    </w:p>
    <w:p w14:paraId="4EDFA95B" w14:textId="77777777" w:rsidR="00785B88" w:rsidRPr="00785B88" w:rsidRDefault="00785B88" w:rsidP="00785B88">
      <w:pPr>
        <w:tabs>
          <w:tab w:val="left" w:pos="0"/>
        </w:tabs>
        <w:ind w:left="3544"/>
        <w:jc w:val="center"/>
        <w:rPr>
          <w:sz w:val="28"/>
          <w:szCs w:val="28"/>
        </w:rPr>
      </w:pPr>
    </w:p>
    <w:p w14:paraId="7570F3A7" w14:textId="77777777" w:rsidR="00785B88" w:rsidRPr="00785B88" w:rsidRDefault="00785B88" w:rsidP="00785B88">
      <w:pPr>
        <w:tabs>
          <w:tab w:val="left" w:pos="0"/>
        </w:tabs>
        <w:ind w:left="3544"/>
        <w:jc w:val="center"/>
        <w:rPr>
          <w:sz w:val="28"/>
          <w:szCs w:val="28"/>
        </w:rPr>
      </w:pPr>
    </w:p>
    <w:p w14:paraId="09404794" w14:textId="77777777" w:rsidR="00785B88" w:rsidRPr="00785B88" w:rsidRDefault="00785B88" w:rsidP="00785B88">
      <w:pPr>
        <w:tabs>
          <w:tab w:val="left" w:pos="0"/>
        </w:tabs>
        <w:ind w:left="3544"/>
        <w:jc w:val="center"/>
        <w:rPr>
          <w:sz w:val="28"/>
          <w:szCs w:val="28"/>
        </w:rPr>
      </w:pPr>
    </w:p>
    <w:p w14:paraId="0206C0A0" w14:textId="77777777" w:rsidR="00785B88" w:rsidRPr="00785B88" w:rsidRDefault="00785B88" w:rsidP="00785B88">
      <w:pPr>
        <w:tabs>
          <w:tab w:val="left" w:pos="0"/>
        </w:tabs>
        <w:ind w:left="3544"/>
        <w:jc w:val="center"/>
        <w:rPr>
          <w:sz w:val="28"/>
          <w:szCs w:val="28"/>
        </w:rPr>
      </w:pPr>
    </w:p>
    <w:p w14:paraId="58187504" w14:textId="77777777" w:rsidR="00785B88" w:rsidRPr="00785B88" w:rsidRDefault="00785B88" w:rsidP="00785B88">
      <w:pPr>
        <w:tabs>
          <w:tab w:val="left" w:pos="0"/>
        </w:tabs>
        <w:ind w:left="3544"/>
        <w:jc w:val="center"/>
        <w:rPr>
          <w:sz w:val="28"/>
          <w:szCs w:val="28"/>
        </w:rPr>
      </w:pPr>
    </w:p>
    <w:p w14:paraId="3D4E11D1" w14:textId="77777777" w:rsidR="00785B88" w:rsidRPr="00785B88" w:rsidRDefault="00785B88" w:rsidP="00785B88">
      <w:pPr>
        <w:tabs>
          <w:tab w:val="left" w:pos="0"/>
        </w:tabs>
        <w:ind w:left="3544"/>
        <w:jc w:val="center"/>
        <w:rPr>
          <w:sz w:val="28"/>
          <w:szCs w:val="28"/>
        </w:rPr>
        <w:sectPr w:rsidR="00785B88" w:rsidRPr="00785B88" w:rsidSect="00785B88">
          <w:pgSz w:w="11906" w:h="16838"/>
          <w:pgMar w:top="709" w:right="707" w:bottom="426" w:left="1418" w:header="709" w:footer="709" w:gutter="0"/>
          <w:cols w:space="708"/>
          <w:docGrid w:linePitch="360"/>
        </w:sectPr>
      </w:pPr>
    </w:p>
    <w:p w14:paraId="15E09E11" w14:textId="34296C45" w:rsidR="00991C71" w:rsidRPr="00AE0629" w:rsidRDefault="00991C71" w:rsidP="00991C71">
      <w:pPr>
        <w:tabs>
          <w:tab w:val="left" w:pos="5580"/>
          <w:tab w:val="left" w:pos="9498"/>
        </w:tabs>
        <w:ind w:left="-6649" w:right="-569" w:firstLine="12036"/>
      </w:pPr>
      <w:r w:rsidRPr="00AE0629">
        <w:lastRenderedPageBreak/>
        <w:t xml:space="preserve">Приложение № </w:t>
      </w:r>
      <w:r>
        <w:t>18</w:t>
      </w:r>
      <w:r>
        <w:t>7</w:t>
      </w:r>
      <w:r>
        <w:t xml:space="preserve"> </w:t>
      </w:r>
      <w:r w:rsidRPr="00AE0629">
        <w:t xml:space="preserve">к протоколу № </w:t>
      </w:r>
      <w:r>
        <w:t>80</w:t>
      </w:r>
    </w:p>
    <w:p w14:paraId="651CAF3E" w14:textId="77777777" w:rsidR="00991C71" w:rsidRPr="00AE0629" w:rsidRDefault="00991C71" w:rsidP="00991C71">
      <w:pPr>
        <w:tabs>
          <w:tab w:val="left" w:pos="5580"/>
          <w:tab w:val="left" w:pos="9498"/>
        </w:tabs>
        <w:ind w:left="-6649" w:right="-569" w:firstLine="12036"/>
      </w:pPr>
      <w:r w:rsidRPr="00AE0629">
        <w:t>заседания правления Региональной</w:t>
      </w:r>
    </w:p>
    <w:p w14:paraId="187BB8CA" w14:textId="77777777" w:rsidR="00991C71" w:rsidRPr="00AE0629" w:rsidRDefault="00991C71" w:rsidP="00991C71">
      <w:pPr>
        <w:tabs>
          <w:tab w:val="left" w:pos="5580"/>
          <w:tab w:val="left" w:pos="9498"/>
        </w:tabs>
        <w:ind w:left="-6649" w:right="-569" w:firstLine="12036"/>
      </w:pPr>
      <w:r w:rsidRPr="00AE0629">
        <w:t>энергетической комиссии</w:t>
      </w:r>
    </w:p>
    <w:p w14:paraId="5D6CDA00" w14:textId="77777777" w:rsidR="00991C71" w:rsidRDefault="00991C71" w:rsidP="00991C71">
      <w:pPr>
        <w:tabs>
          <w:tab w:val="left" w:pos="5580"/>
          <w:tab w:val="left" w:pos="9498"/>
        </w:tabs>
        <w:ind w:left="-6649" w:right="-569" w:firstLine="12036"/>
      </w:pPr>
      <w:r w:rsidRPr="00AE0629">
        <w:t xml:space="preserve">Кузбасса от </w:t>
      </w:r>
      <w:r>
        <w:t>19</w:t>
      </w:r>
      <w:r w:rsidRPr="00AE0629">
        <w:t>.1</w:t>
      </w:r>
      <w:r>
        <w:t>2</w:t>
      </w:r>
      <w:r w:rsidRPr="00AE0629">
        <w:t>.2023</w:t>
      </w:r>
    </w:p>
    <w:p w14:paraId="30BD2583" w14:textId="77777777" w:rsidR="00785B88" w:rsidRPr="00785B88" w:rsidRDefault="00785B88" w:rsidP="00785B88">
      <w:pPr>
        <w:tabs>
          <w:tab w:val="left" w:pos="5580"/>
          <w:tab w:val="left" w:pos="9498"/>
        </w:tabs>
        <w:ind w:left="-4836" w:right="-569" w:firstLine="9231"/>
      </w:pPr>
    </w:p>
    <w:p w14:paraId="6354D6FF" w14:textId="77777777" w:rsidR="00785B88" w:rsidRPr="00785B88" w:rsidRDefault="00785B88" w:rsidP="00785B88">
      <w:pPr>
        <w:tabs>
          <w:tab w:val="left" w:pos="0"/>
        </w:tabs>
        <w:ind w:left="3544"/>
        <w:jc w:val="center"/>
        <w:rPr>
          <w:sz w:val="28"/>
          <w:szCs w:val="28"/>
        </w:rPr>
      </w:pPr>
    </w:p>
    <w:p w14:paraId="48C8EE9F" w14:textId="77777777" w:rsidR="00785B88" w:rsidRPr="00785B88" w:rsidRDefault="00785B88" w:rsidP="00785B88">
      <w:pPr>
        <w:tabs>
          <w:tab w:val="left" w:pos="3052"/>
        </w:tabs>
        <w:jc w:val="center"/>
        <w:rPr>
          <w:b/>
          <w:bCs/>
          <w:color w:val="000000"/>
          <w:sz w:val="28"/>
          <w:szCs w:val="28"/>
        </w:rPr>
      </w:pPr>
      <w:r w:rsidRPr="00785B88">
        <w:rPr>
          <w:b/>
          <w:bCs/>
          <w:color w:val="000000"/>
          <w:sz w:val="28"/>
          <w:szCs w:val="28"/>
        </w:rPr>
        <w:t xml:space="preserve">Производственная программа </w:t>
      </w:r>
    </w:p>
    <w:p w14:paraId="5F771882" w14:textId="77777777" w:rsidR="00785B88" w:rsidRPr="00785B88" w:rsidRDefault="00785B88" w:rsidP="00785B88">
      <w:pPr>
        <w:jc w:val="center"/>
        <w:rPr>
          <w:b/>
          <w:bCs/>
          <w:kern w:val="32"/>
          <w:sz w:val="28"/>
          <w:szCs w:val="28"/>
          <w:lang w:eastAsia="en-US"/>
        </w:rPr>
      </w:pPr>
      <w:r w:rsidRPr="00785B88">
        <w:rPr>
          <w:b/>
          <w:bCs/>
          <w:kern w:val="32"/>
          <w:sz w:val="28"/>
          <w:szCs w:val="28"/>
          <w:lang w:eastAsia="en-US"/>
        </w:rPr>
        <w:t>ООО «</w:t>
      </w:r>
      <w:proofErr w:type="spellStart"/>
      <w:r w:rsidRPr="00785B88">
        <w:rPr>
          <w:b/>
          <w:bCs/>
          <w:kern w:val="32"/>
          <w:sz w:val="28"/>
          <w:szCs w:val="28"/>
          <w:lang w:eastAsia="en-US"/>
        </w:rPr>
        <w:t>ВодСнаб</w:t>
      </w:r>
      <w:proofErr w:type="spellEnd"/>
      <w:r w:rsidRPr="00785B88">
        <w:rPr>
          <w:b/>
          <w:bCs/>
          <w:kern w:val="32"/>
          <w:sz w:val="28"/>
          <w:szCs w:val="28"/>
          <w:lang w:eastAsia="en-US"/>
        </w:rPr>
        <w:t>»</w:t>
      </w:r>
      <w:r w:rsidRPr="00785B88">
        <w:rPr>
          <w:b/>
          <w:sz w:val="28"/>
          <w:szCs w:val="28"/>
          <w:lang w:eastAsia="en-US"/>
        </w:rPr>
        <w:t xml:space="preserve"> (Юргинский городской округ)</w:t>
      </w:r>
    </w:p>
    <w:p w14:paraId="76F42FC1" w14:textId="77777777" w:rsidR="00785B88" w:rsidRPr="00785B88" w:rsidRDefault="00785B88" w:rsidP="00785B88">
      <w:pPr>
        <w:tabs>
          <w:tab w:val="left" w:pos="3052"/>
        </w:tabs>
        <w:jc w:val="center"/>
        <w:rPr>
          <w:b/>
          <w:color w:val="000000"/>
          <w:sz w:val="28"/>
          <w:szCs w:val="28"/>
          <w:lang w:eastAsia="en-US"/>
        </w:rPr>
      </w:pPr>
      <w:r w:rsidRPr="00785B88">
        <w:rPr>
          <w:b/>
          <w:color w:val="000000"/>
          <w:sz w:val="28"/>
          <w:szCs w:val="28"/>
          <w:lang w:eastAsia="en-US"/>
        </w:rPr>
        <w:t xml:space="preserve">в сфере холодного водоснабжения, водоотведения </w:t>
      </w:r>
    </w:p>
    <w:p w14:paraId="10D8FAF9" w14:textId="77777777" w:rsidR="00785B88" w:rsidRPr="00785B88" w:rsidRDefault="00785B88" w:rsidP="00785B88">
      <w:pPr>
        <w:tabs>
          <w:tab w:val="left" w:pos="3052"/>
        </w:tabs>
        <w:jc w:val="center"/>
        <w:rPr>
          <w:b/>
          <w:color w:val="000000"/>
          <w:lang w:eastAsia="en-US"/>
        </w:rPr>
      </w:pPr>
      <w:r w:rsidRPr="00785B88">
        <w:rPr>
          <w:b/>
          <w:bCs/>
          <w:color w:val="000000"/>
          <w:sz w:val="28"/>
          <w:szCs w:val="28"/>
        </w:rPr>
        <w:t>на период с 01.01.2024 по 31.12.2028</w:t>
      </w:r>
    </w:p>
    <w:p w14:paraId="6F20DFAC" w14:textId="77777777" w:rsidR="00785B88" w:rsidRPr="00785B88" w:rsidRDefault="00785B88" w:rsidP="00785B88">
      <w:pPr>
        <w:rPr>
          <w:b/>
          <w:color w:val="000000"/>
          <w:lang w:eastAsia="en-US"/>
        </w:rPr>
      </w:pPr>
    </w:p>
    <w:p w14:paraId="5B31B2AF" w14:textId="77777777" w:rsidR="00785B88" w:rsidRPr="00785B88" w:rsidRDefault="00785B88" w:rsidP="00785B88">
      <w:pPr>
        <w:rPr>
          <w:color w:val="000000"/>
          <w:lang w:eastAsia="en-US"/>
        </w:rPr>
      </w:pPr>
    </w:p>
    <w:p w14:paraId="1CA0BE51" w14:textId="77777777" w:rsidR="00785B88" w:rsidRPr="00785B88" w:rsidRDefault="00785B88" w:rsidP="00785B88">
      <w:pPr>
        <w:jc w:val="center"/>
        <w:rPr>
          <w:color w:val="000000"/>
          <w:sz w:val="28"/>
          <w:szCs w:val="28"/>
        </w:rPr>
      </w:pPr>
      <w:r w:rsidRPr="00785B88">
        <w:rPr>
          <w:color w:val="000000"/>
          <w:sz w:val="28"/>
          <w:szCs w:val="28"/>
        </w:rPr>
        <w:t>Раздел 1. Паспорт производственной программы</w:t>
      </w:r>
    </w:p>
    <w:p w14:paraId="5DB1DBA0" w14:textId="77777777" w:rsidR="00785B88" w:rsidRPr="00785B88" w:rsidRDefault="00785B88" w:rsidP="00785B88">
      <w:pPr>
        <w:jc w:val="center"/>
        <w:rPr>
          <w:color w:val="000000"/>
          <w:sz w:val="28"/>
          <w:szCs w:val="28"/>
        </w:rPr>
      </w:pPr>
    </w:p>
    <w:tbl>
      <w:tblPr>
        <w:tblStyle w:val="ae"/>
        <w:tblW w:w="10065" w:type="dxa"/>
        <w:tblInd w:w="-431" w:type="dxa"/>
        <w:tblLook w:val="04A0" w:firstRow="1" w:lastRow="0" w:firstColumn="1" w:lastColumn="0" w:noHBand="0" w:noVBand="1"/>
      </w:tblPr>
      <w:tblGrid>
        <w:gridCol w:w="5103"/>
        <w:gridCol w:w="4962"/>
      </w:tblGrid>
      <w:tr w:rsidR="00785B88" w:rsidRPr="00785B88" w14:paraId="4D8EB0AA" w14:textId="77777777" w:rsidTr="00E8485B">
        <w:trPr>
          <w:trHeight w:val="1221"/>
        </w:trPr>
        <w:tc>
          <w:tcPr>
            <w:tcW w:w="5103" w:type="dxa"/>
            <w:vAlign w:val="center"/>
          </w:tcPr>
          <w:p w14:paraId="0B437DCB" w14:textId="77777777" w:rsidR="00785B88" w:rsidRPr="00785B88" w:rsidRDefault="00785B88" w:rsidP="00785B88">
            <w:pPr>
              <w:rPr>
                <w:color w:val="000000"/>
                <w:sz w:val="28"/>
                <w:szCs w:val="28"/>
              </w:rPr>
            </w:pPr>
            <w:r w:rsidRPr="00785B88">
              <w:rPr>
                <w:color w:val="000000"/>
                <w:sz w:val="28"/>
                <w:szCs w:val="28"/>
              </w:rPr>
              <w:t>Наименование организации</w:t>
            </w:r>
          </w:p>
        </w:tc>
        <w:tc>
          <w:tcPr>
            <w:tcW w:w="4962" w:type="dxa"/>
            <w:vAlign w:val="center"/>
          </w:tcPr>
          <w:p w14:paraId="373D811B" w14:textId="77777777" w:rsidR="00785B88" w:rsidRPr="00785B88" w:rsidRDefault="00785B88" w:rsidP="00785B88">
            <w:pPr>
              <w:jc w:val="center"/>
              <w:rPr>
                <w:color w:val="FF0000"/>
                <w:sz w:val="28"/>
                <w:szCs w:val="28"/>
              </w:rPr>
            </w:pPr>
            <w:r w:rsidRPr="00785B88">
              <w:rPr>
                <w:sz w:val="28"/>
                <w:szCs w:val="28"/>
              </w:rPr>
              <w:t>ООО «</w:t>
            </w:r>
            <w:proofErr w:type="spellStart"/>
            <w:r w:rsidRPr="00785B88">
              <w:rPr>
                <w:sz w:val="28"/>
                <w:szCs w:val="28"/>
              </w:rPr>
              <w:t>ВодСнаб</w:t>
            </w:r>
            <w:proofErr w:type="spellEnd"/>
            <w:r w:rsidRPr="00785B88">
              <w:rPr>
                <w:sz w:val="28"/>
                <w:szCs w:val="28"/>
              </w:rPr>
              <w:t>»</w:t>
            </w:r>
          </w:p>
        </w:tc>
      </w:tr>
      <w:tr w:rsidR="00785B88" w:rsidRPr="00785B88" w14:paraId="4501210E" w14:textId="77777777" w:rsidTr="00E8485B">
        <w:trPr>
          <w:trHeight w:val="1109"/>
        </w:trPr>
        <w:tc>
          <w:tcPr>
            <w:tcW w:w="5103" w:type="dxa"/>
            <w:vAlign w:val="center"/>
          </w:tcPr>
          <w:p w14:paraId="761C4B03" w14:textId="77777777" w:rsidR="00785B88" w:rsidRPr="00785B88" w:rsidRDefault="00785B88" w:rsidP="00785B88">
            <w:pPr>
              <w:rPr>
                <w:color w:val="000000"/>
                <w:sz w:val="28"/>
                <w:szCs w:val="28"/>
              </w:rPr>
            </w:pPr>
            <w:r w:rsidRPr="00785B88">
              <w:rPr>
                <w:color w:val="000000"/>
                <w:sz w:val="28"/>
                <w:szCs w:val="28"/>
              </w:rPr>
              <w:t>Юридический адрес, почтовый адрес</w:t>
            </w:r>
          </w:p>
        </w:tc>
        <w:tc>
          <w:tcPr>
            <w:tcW w:w="4962" w:type="dxa"/>
            <w:vAlign w:val="center"/>
          </w:tcPr>
          <w:p w14:paraId="3676A974" w14:textId="77777777" w:rsidR="00785B88" w:rsidRPr="00785B88" w:rsidRDefault="00785B88" w:rsidP="00785B88">
            <w:pPr>
              <w:jc w:val="center"/>
              <w:rPr>
                <w:sz w:val="28"/>
                <w:szCs w:val="28"/>
              </w:rPr>
            </w:pPr>
          </w:p>
          <w:p w14:paraId="014F8842" w14:textId="77777777" w:rsidR="00785B88" w:rsidRPr="00785B88" w:rsidRDefault="00785B88" w:rsidP="00785B88">
            <w:pPr>
              <w:jc w:val="center"/>
              <w:rPr>
                <w:sz w:val="28"/>
                <w:szCs w:val="28"/>
              </w:rPr>
            </w:pPr>
            <w:r w:rsidRPr="00785B88">
              <w:rPr>
                <w:sz w:val="28"/>
                <w:szCs w:val="28"/>
              </w:rPr>
              <w:t>652050, Кемеровская область,</w:t>
            </w:r>
          </w:p>
          <w:p w14:paraId="632AF988" w14:textId="77777777" w:rsidR="00785B88" w:rsidRPr="00785B88" w:rsidRDefault="00785B88" w:rsidP="00785B88">
            <w:pPr>
              <w:jc w:val="center"/>
              <w:rPr>
                <w:color w:val="FF0000"/>
                <w:sz w:val="28"/>
                <w:szCs w:val="28"/>
              </w:rPr>
            </w:pPr>
            <w:r w:rsidRPr="00785B88">
              <w:rPr>
                <w:sz w:val="28"/>
                <w:szCs w:val="28"/>
              </w:rPr>
              <w:t>г. Юрга, ул. Шоссейная,14А</w:t>
            </w:r>
          </w:p>
          <w:p w14:paraId="02B3C109" w14:textId="77777777" w:rsidR="00785B88" w:rsidRPr="00785B88" w:rsidRDefault="00785B88" w:rsidP="00785B88">
            <w:pPr>
              <w:jc w:val="center"/>
              <w:rPr>
                <w:color w:val="FF0000"/>
                <w:sz w:val="28"/>
                <w:szCs w:val="28"/>
              </w:rPr>
            </w:pPr>
          </w:p>
        </w:tc>
      </w:tr>
      <w:tr w:rsidR="00785B88" w:rsidRPr="00785B88" w14:paraId="791B651A" w14:textId="77777777" w:rsidTr="00E8485B">
        <w:tc>
          <w:tcPr>
            <w:tcW w:w="5103" w:type="dxa"/>
            <w:vAlign w:val="center"/>
          </w:tcPr>
          <w:p w14:paraId="575DE510" w14:textId="77777777" w:rsidR="00785B88" w:rsidRPr="00785B88" w:rsidRDefault="00785B88" w:rsidP="00785B88">
            <w:pPr>
              <w:rPr>
                <w:color w:val="000000"/>
                <w:sz w:val="28"/>
                <w:szCs w:val="28"/>
              </w:rPr>
            </w:pPr>
            <w:r w:rsidRPr="00785B88">
              <w:rPr>
                <w:color w:val="000000"/>
                <w:sz w:val="28"/>
                <w:szCs w:val="28"/>
              </w:rPr>
              <w:t>Наименование уполномоченного органа, утвердившего производственную программу</w:t>
            </w:r>
          </w:p>
        </w:tc>
        <w:tc>
          <w:tcPr>
            <w:tcW w:w="4962" w:type="dxa"/>
            <w:vAlign w:val="center"/>
          </w:tcPr>
          <w:p w14:paraId="48297286" w14:textId="77777777" w:rsidR="00785B88" w:rsidRPr="00785B88" w:rsidRDefault="00785B88" w:rsidP="00785B88">
            <w:pPr>
              <w:jc w:val="center"/>
              <w:rPr>
                <w:color w:val="000000"/>
                <w:sz w:val="28"/>
                <w:szCs w:val="28"/>
              </w:rPr>
            </w:pPr>
            <w:r w:rsidRPr="00785B88">
              <w:rPr>
                <w:color w:val="000000"/>
                <w:sz w:val="28"/>
                <w:szCs w:val="28"/>
              </w:rPr>
              <w:t>Региональная энергетическая комиссия Кузбасса</w:t>
            </w:r>
          </w:p>
        </w:tc>
      </w:tr>
      <w:tr w:rsidR="00785B88" w:rsidRPr="00785B88" w14:paraId="017F400E" w14:textId="77777777" w:rsidTr="00E8485B">
        <w:tc>
          <w:tcPr>
            <w:tcW w:w="5103" w:type="dxa"/>
            <w:vAlign w:val="center"/>
          </w:tcPr>
          <w:p w14:paraId="2B02A243" w14:textId="77777777" w:rsidR="00785B88" w:rsidRPr="00785B88" w:rsidRDefault="00785B88" w:rsidP="00785B88">
            <w:pPr>
              <w:rPr>
                <w:color w:val="000000"/>
                <w:sz w:val="28"/>
                <w:szCs w:val="28"/>
              </w:rPr>
            </w:pPr>
            <w:r w:rsidRPr="00785B88">
              <w:rPr>
                <w:color w:val="000000"/>
                <w:sz w:val="28"/>
                <w:szCs w:val="28"/>
              </w:rPr>
              <w:t>Юридический адрес, почтовый адрес уполномоченного органа, утвердившего программу</w:t>
            </w:r>
          </w:p>
        </w:tc>
        <w:tc>
          <w:tcPr>
            <w:tcW w:w="4962" w:type="dxa"/>
            <w:vAlign w:val="center"/>
          </w:tcPr>
          <w:p w14:paraId="1F17BC15" w14:textId="77777777" w:rsidR="00785B88" w:rsidRPr="00785B88" w:rsidRDefault="00785B88" w:rsidP="00785B88">
            <w:pPr>
              <w:jc w:val="center"/>
              <w:rPr>
                <w:color w:val="000000"/>
                <w:sz w:val="28"/>
                <w:szCs w:val="28"/>
              </w:rPr>
            </w:pPr>
            <w:r w:rsidRPr="00785B88">
              <w:rPr>
                <w:color w:val="000000"/>
                <w:sz w:val="28"/>
                <w:szCs w:val="28"/>
              </w:rPr>
              <w:t xml:space="preserve">650000, г. Кемерово, </w:t>
            </w:r>
          </w:p>
          <w:p w14:paraId="6C974000" w14:textId="77777777" w:rsidR="00785B88" w:rsidRPr="00785B88" w:rsidRDefault="00785B88" w:rsidP="00785B88">
            <w:pPr>
              <w:jc w:val="center"/>
              <w:rPr>
                <w:color w:val="000000"/>
                <w:sz w:val="28"/>
                <w:szCs w:val="28"/>
              </w:rPr>
            </w:pPr>
            <w:r w:rsidRPr="00785B88">
              <w:rPr>
                <w:color w:val="000000"/>
                <w:sz w:val="28"/>
                <w:szCs w:val="28"/>
              </w:rPr>
              <w:t>ул. Н. Островского, д. 32</w:t>
            </w:r>
          </w:p>
        </w:tc>
      </w:tr>
    </w:tbl>
    <w:p w14:paraId="09C91CE6" w14:textId="77777777" w:rsidR="00785B88" w:rsidRPr="00785B88" w:rsidRDefault="00785B88" w:rsidP="00785B88">
      <w:pPr>
        <w:jc w:val="center"/>
        <w:rPr>
          <w:color w:val="000000"/>
          <w:sz w:val="28"/>
          <w:szCs w:val="28"/>
        </w:rPr>
      </w:pPr>
    </w:p>
    <w:p w14:paraId="036665CC" w14:textId="77777777" w:rsidR="00785B88" w:rsidRPr="00785B88" w:rsidRDefault="00785B88" w:rsidP="00785B88">
      <w:pPr>
        <w:jc w:val="center"/>
        <w:rPr>
          <w:color w:val="000000"/>
          <w:sz w:val="28"/>
          <w:szCs w:val="28"/>
        </w:rPr>
      </w:pPr>
    </w:p>
    <w:p w14:paraId="0A5BF19B" w14:textId="77777777" w:rsidR="00785B88" w:rsidRPr="00785B88" w:rsidRDefault="00785B88" w:rsidP="00785B88">
      <w:pPr>
        <w:jc w:val="center"/>
        <w:rPr>
          <w:color w:val="000000"/>
          <w:sz w:val="28"/>
          <w:szCs w:val="28"/>
        </w:rPr>
      </w:pPr>
    </w:p>
    <w:p w14:paraId="045082C5" w14:textId="77777777" w:rsidR="00785B88" w:rsidRPr="00785B88" w:rsidRDefault="00785B88" w:rsidP="00785B88">
      <w:pPr>
        <w:jc w:val="center"/>
        <w:rPr>
          <w:color w:val="000000"/>
          <w:sz w:val="28"/>
          <w:szCs w:val="28"/>
        </w:rPr>
      </w:pPr>
    </w:p>
    <w:p w14:paraId="1FB564EC" w14:textId="77777777" w:rsidR="00785B88" w:rsidRPr="00785B88" w:rsidRDefault="00785B88" w:rsidP="00785B88">
      <w:pPr>
        <w:jc w:val="center"/>
        <w:rPr>
          <w:color w:val="000000"/>
          <w:sz w:val="28"/>
          <w:szCs w:val="28"/>
        </w:rPr>
      </w:pPr>
    </w:p>
    <w:p w14:paraId="0CED670D" w14:textId="77777777" w:rsidR="00785B88" w:rsidRPr="00785B88" w:rsidRDefault="00785B88" w:rsidP="00785B88">
      <w:pPr>
        <w:jc w:val="center"/>
        <w:rPr>
          <w:color w:val="000000"/>
          <w:sz w:val="28"/>
          <w:szCs w:val="28"/>
        </w:rPr>
      </w:pPr>
    </w:p>
    <w:p w14:paraId="0A970720" w14:textId="77777777" w:rsidR="00785B88" w:rsidRPr="00785B88" w:rsidRDefault="00785B88" w:rsidP="00785B88">
      <w:pPr>
        <w:jc w:val="center"/>
        <w:rPr>
          <w:color w:val="000000"/>
          <w:sz w:val="28"/>
          <w:szCs w:val="28"/>
        </w:rPr>
      </w:pPr>
    </w:p>
    <w:p w14:paraId="5EF90498" w14:textId="77777777" w:rsidR="00785B88" w:rsidRPr="00785B88" w:rsidRDefault="00785B88" w:rsidP="00785B88">
      <w:pPr>
        <w:jc w:val="center"/>
        <w:rPr>
          <w:color w:val="000000"/>
          <w:sz w:val="28"/>
          <w:szCs w:val="28"/>
        </w:rPr>
      </w:pPr>
    </w:p>
    <w:p w14:paraId="123212A0" w14:textId="77777777" w:rsidR="00785B88" w:rsidRPr="00785B88" w:rsidRDefault="00785B88" w:rsidP="00785B88">
      <w:pPr>
        <w:jc w:val="center"/>
        <w:rPr>
          <w:color w:val="000000"/>
          <w:sz w:val="28"/>
          <w:szCs w:val="28"/>
        </w:rPr>
      </w:pPr>
    </w:p>
    <w:p w14:paraId="2601465D" w14:textId="77777777" w:rsidR="00785B88" w:rsidRPr="00785B88" w:rsidRDefault="00785B88" w:rsidP="00785B88">
      <w:pPr>
        <w:jc w:val="center"/>
        <w:rPr>
          <w:color w:val="000000"/>
          <w:sz w:val="28"/>
          <w:szCs w:val="28"/>
        </w:rPr>
      </w:pPr>
    </w:p>
    <w:p w14:paraId="19F52725" w14:textId="77777777" w:rsidR="00785B88" w:rsidRPr="00785B88" w:rsidRDefault="00785B88" w:rsidP="00785B88">
      <w:pPr>
        <w:jc w:val="center"/>
        <w:rPr>
          <w:color w:val="000000"/>
          <w:sz w:val="28"/>
          <w:szCs w:val="28"/>
        </w:rPr>
      </w:pPr>
    </w:p>
    <w:p w14:paraId="6CEB633F" w14:textId="77777777" w:rsidR="00785B88" w:rsidRPr="00785B88" w:rsidRDefault="00785B88" w:rsidP="00785B88">
      <w:pPr>
        <w:jc w:val="center"/>
        <w:rPr>
          <w:color w:val="000000"/>
          <w:sz w:val="28"/>
          <w:szCs w:val="28"/>
        </w:rPr>
      </w:pPr>
    </w:p>
    <w:p w14:paraId="1D4B598E" w14:textId="77777777" w:rsidR="00785B88" w:rsidRPr="00785B88" w:rsidRDefault="00785B88" w:rsidP="00785B88">
      <w:pPr>
        <w:jc w:val="center"/>
        <w:rPr>
          <w:color w:val="000000"/>
          <w:sz w:val="28"/>
          <w:szCs w:val="28"/>
        </w:rPr>
      </w:pPr>
    </w:p>
    <w:p w14:paraId="6EB76530" w14:textId="77777777" w:rsidR="00785B88" w:rsidRPr="00785B88" w:rsidRDefault="00785B88" w:rsidP="00785B88">
      <w:pPr>
        <w:jc w:val="center"/>
        <w:rPr>
          <w:color w:val="000000"/>
          <w:sz w:val="28"/>
          <w:szCs w:val="28"/>
        </w:rPr>
      </w:pPr>
    </w:p>
    <w:p w14:paraId="0CB1E305" w14:textId="77777777" w:rsidR="00785B88" w:rsidRPr="00785B88" w:rsidRDefault="00785B88" w:rsidP="00785B88">
      <w:pPr>
        <w:jc w:val="center"/>
        <w:rPr>
          <w:color w:val="000000"/>
          <w:sz w:val="28"/>
          <w:szCs w:val="28"/>
        </w:rPr>
      </w:pPr>
    </w:p>
    <w:p w14:paraId="1F5EDE9B" w14:textId="77777777" w:rsidR="00785B88" w:rsidRPr="00785B88" w:rsidRDefault="00785B88" w:rsidP="00785B88">
      <w:pPr>
        <w:jc w:val="center"/>
        <w:rPr>
          <w:color w:val="000000"/>
          <w:sz w:val="28"/>
          <w:szCs w:val="28"/>
        </w:rPr>
      </w:pPr>
    </w:p>
    <w:p w14:paraId="158EA518" w14:textId="77777777" w:rsidR="00785B88" w:rsidRPr="00785B88" w:rsidRDefault="00785B88" w:rsidP="00785B88">
      <w:pPr>
        <w:jc w:val="center"/>
        <w:rPr>
          <w:color w:val="000000"/>
          <w:sz w:val="28"/>
          <w:szCs w:val="28"/>
        </w:rPr>
      </w:pPr>
    </w:p>
    <w:p w14:paraId="1C6059D2" w14:textId="77777777" w:rsidR="00785B88" w:rsidRPr="00785B88" w:rsidRDefault="00785B88" w:rsidP="00785B88">
      <w:pPr>
        <w:jc w:val="center"/>
        <w:rPr>
          <w:color w:val="000000"/>
          <w:sz w:val="28"/>
          <w:szCs w:val="28"/>
        </w:rPr>
      </w:pPr>
    </w:p>
    <w:p w14:paraId="3762876F" w14:textId="77777777" w:rsidR="00785B88" w:rsidRPr="00785B88" w:rsidRDefault="00785B88" w:rsidP="00785B88">
      <w:pPr>
        <w:jc w:val="center"/>
        <w:rPr>
          <w:color w:val="000000"/>
          <w:sz w:val="28"/>
          <w:szCs w:val="28"/>
        </w:rPr>
      </w:pPr>
      <w:r w:rsidRPr="00785B88">
        <w:rPr>
          <w:color w:val="000000"/>
          <w:sz w:val="28"/>
          <w:szCs w:val="28"/>
        </w:rPr>
        <w:lastRenderedPageBreak/>
        <w:t>Раздел 2. Перечень плановых мероприятий по ремонту объектов централизованных систем холодного водоснабжения и (или) водоотведения</w:t>
      </w:r>
    </w:p>
    <w:p w14:paraId="59F2855D" w14:textId="77777777" w:rsidR="00785B88" w:rsidRPr="00785B88" w:rsidRDefault="00785B88" w:rsidP="00785B88">
      <w:pPr>
        <w:jc w:val="center"/>
        <w:rPr>
          <w:color w:val="000000"/>
          <w:sz w:val="28"/>
          <w:szCs w:val="28"/>
        </w:rPr>
      </w:pPr>
    </w:p>
    <w:tbl>
      <w:tblPr>
        <w:tblStyle w:val="2382"/>
        <w:tblW w:w="9958" w:type="dxa"/>
        <w:jc w:val="center"/>
        <w:tblLayout w:type="fixed"/>
        <w:tblLook w:val="04A0" w:firstRow="1" w:lastRow="0" w:firstColumn="1" w:lastColumn="0" w:noHBand="0" w:noVBand="1"/>
      </w:tblPr>
      <w:tblGrid>
        <w:gridCol w:w="846"/>
        <w:gridCol w:w="2835"/>
        <w:gridCol w:w="992"/>
        <w:gridCol w:w="1842"/>
        <w:gridCol w:w="1985"/>
        <w:gridCol w:w="850"/>
        <w:gridCol w:w="608"/>
      </w:tblGrid>
      <w:tr w:rsidR="00785B88" w:rsidRPr="00785B88" w14:paraId="293457CB" w14:textId="77777777" w:rsidTr="00E8485B">
        <w:trPr>
          <w:trHeight w:val="706"/>
          <w:jc w:val="center"/>
        </w:trPr>
        <w:tc>
          <w:tcPr>
            <w:tcW w:w="846" w:type="dxa"/>
            <w:vMerge w:val="restart"/>
          </w:tcPr>
          <w:p w14:paraId="47F32B09" w14:textId="77777777" w:rsidR="00785B88" w:rsidRPr="00785B88" w:rsidRDefault="00785B88" w:rsidP="00785B88">
            <w:pPr>
              <w:rPr>
                <w:sz w:val="28"/>
                <w:szCs w:val="28"/>
              </w:rPr>
            </w:pPr>
            <w:r w:rsidRPr="00785B88">
              <w:rPr>
                <w:sz w:val="28"/>
                <w:szCs w:val="28"/>
              </w:rPr>
              <w:t>№ п/п</w:t>
            </w:r>
          </w:p>
        </w:tc>
        <w:tc>
          <w:tcPr>
            <w:tcW w:w="2835" w:type="dxa"/>
            <w:vMerge w:val="restart"/>
            <w:vAlign w:val="center"/>
          </w:tcPr>
          <w:p w14:paraId="56C6C179" w14:textId="77777777" w:rsidR="00785B88" w:rsidRPr="00785B88" w:rsidRDefault="00785B88" w:rsidP="00785B88">
            <w:pPr>
              <w:rPr>
                <w:sz w:val="28"/>
                <w:szCs w:val="28"/>
              </w:rPr>
            </w:pPr>
            <w:r w:rsidRPr="00785B88">
              <w:rPr>
                <w:sz w:val="28"/>
                <w:szCs w:val="28"/>
              </w:rPr>
              <w:t>Наименование мероприятия</w:t>
            </w:r>
          </w:p>
        </w:tc>
        <w:tc>
          <w:tcPr>
            <w:tcW w:w="992" w:type="dxa"/>
            <w:vMerge w:val="restart"/>
            <w:vAlign w:val="center"/>
          </w:tcPr>
          <w:p w14:paraId="21F92A8E" w14:textId="77777777" w:rsidR="00785B88" w:rsidRPr="00785B88" w:rsidRDefault="00785B88" w:rsidP="00785B88">
            <w:pPr>
              <w:rPr>
                <w:sz w:val="28"/>
                <w:szCs w:val="28"/>
              </w:rPr>
            </w:pPr>
            <w:r w:rsidRPr="00785B88">
              <w:rPr>
                <w:sz w:val="28"/>
                <w:szCs w:val="28"/>
              </w:rPr>
              <w:t xml:space="preserve">Срок </w:t>
            </w:r>
            <w:proofErr w:type="spellStart"/>
            <w:r w:rsidRPr="00785B88">
              <w:rPr>
                <w:sz w:val="28"/>
                <w:szCs w:val="28"/>
              </w:rPr>
              <w:t>реали-зации</w:t>
            </w:r>
            <w:proofErr w:type="spellEnd"/>
          </w:p>
        </w:tc>
        <w:tc>
          <w:tcPr>
            <w:tcW w:w="1842" w:type="dxa"/>
            <w:vMerge w:val="restart"/>
          </w:tcPr>
          <w:p w14:paraId="6EE25D21" w14:textId="77777777" w:rsidR="00785B88" w:rsidRPr="00785B88" w:rsidRDefault="00785B88" w:rsidP="00785B88">
            <w:pPr>
              <w:rPr>
                <w:sz w:val="28"/>
                <w:szCs w:val="28"/>
              </w:rPr>
            </w:pPr>
            <w:r w:rsidRPr="00785B88">
              <w:rPr>
                <w:sz w:val="28"/>
                <w:szCs w:val="28"/>
              </w:rPr>
              <w:t xml:space="preserve">Финансовые </w:t>
            </w:r>
            <w:proofErr w:type="gramStart"/>
            <w:r w:rsidRPr="00785B88">
              <w:rPr>
                <w:sz w:val="28"/>
                <w:szCs w:val="28"/>
              </w:rPr>
              <w:t>потреб-</w:t>
            </w:r>
            <w:proofErr w:type="spellStart"/>
            <w:r w:rsidRPr="00785B88">
              <w:rPr>
                <w:sz w:val="28"/>
                <w:szCs w:val="28"/>
              </w:rPr>
              <w:t>ности</w:t>
            </w:r>
            <w:proofErr w:type="spellEnd"/>
            <w:proofErr w:type="gramEnd"/>
            <w:r w:rsidRPr="00785B88">
              <w:rPr>
                <w:sz w:val="28"/>
                <w:szCs w:val="28"/>
              </w:rPr>
              <w:t>, тыс. руб. (НДС не облагается)</w:t>
            </w:r>
          </w:p>
        </w:tc>
        <w:tc>
          <w:tcPr>
            <w:tcW w:w="3443" w:type="dxa"/>
            <w:gridSpan w:val="3"/>
            <w:vAlign w:val="center"/>
          </w:tcPr>
          <w:p w14:paraId="7D1BA921" w14:textId="77777777" w:rsidR="00785B88" w:rsidRPr="00785B88" w:rsidRDefault="00785B88" w:rsidP="00785B88">
            <w:pPr>
              <w:rPr>
                <w:sz w:val="28"/>
                <w:szCs w:val="28"/>
              </w:rPr>
            </w:pPr>
            <w:r w:rsidRPr="00785B88">
              <w:rPr>
                <w:sz w:val="28"/>
                <w:szCs w:val="28"/>
              </w:rPr>
              <w:t>Ожидаемый эффект</w:t>
            </w:r>
          </w:p>
        </w:tc>
      </w:tr>
      <w:tr w:rsidR="00785B88" w:rsidRPr="00785B88" w14:paraId="4E8C8D4A" w14:textId="77777777" w:rsidTr="00E8485B">
        <w:trPr>
          <w:trHeight w:val="844"/>
          <w:jc w:val="center"/>
        </w:trPr>
        <w:tc>
          <w:tcPr>
            <w:tcW w:w="846" w:type="dxa"/>
            <w:vMerge/>
          </w:tcPr>
          <w:p w14:paraId="5818C383" w14:textId="77777777" w:rsidR="00785B88" w:rsidRPr="00785B88" w:rsidRDefault="00785B88" w:rsidP="00785B88">
            <w:pPr>
              <w:rPr>
                <w:sz w:val="28"/>
                <w:szCs w:val="28"/>
              </w:rPr>
            </w:pPr>
          </w:p>
        </w:tc>
        <w:tc>
          <w:tcPr>
            <w:tcW w:w="2835" w:type="dxa"/>
            <w:vMerge/>
          </w:tcPr>
          <w:p w14:paraId="49115E58" w14:textId="77777777" w:rsidR="00785B88" w:rsidRPr="00785B88" w:rsidRDefault="00785B88" w:rsidP="00785B88">
            <w:pPr>
              <w:rPr>
                <w:sz w:val="28"/>
                <w:szCs w:val="28"/>
              </w:rPr>
            </w:pPr>
          </w:p>
        </w:tc>
        <w:tc>
          <w:tcPr>
            <w:tcW w:w="992" w:type="dxa"/>
            <w:vMerge/>
          </w:tcPr>
          <w:p w14:paraId="3A5D2312" w14:textId="77777777" w:rsidR="00785B88" w:rsidRPr="00785B88" w:rsidRDefault="00785B88" w:rsidP="00785B88">
            <w:pPr>
              <w:rPr>
                <w:sz w:val="28"/>
                <w:szCs w:val="28"/>
              </w:rPr>
            </w:pPr>
          </w:p>
        </w:tc>
        <w:tc>
          <w:tcPr>
            <w:tcW w:w="1842" w:type="dxa"/>
            <w:vMerge/>
          </w:tcPr>
          <w:p w14:paraId="22173FDC" w14:textId="77777777" w:rsidR="00785B88" w:rsidRPr="00785B88" w:rsidRDefault="00785B88" w:rsidP="00785B88">
            <w:pPr>
              <w:rPr>
                <w:sz w:val="28"/>
                <w:szCs w:val="28"/>
              </w:rPr>
            </w:pPr>
          </w:p>
        </w:tc>
        <w:tc>
          <w:tcPr>
            <w:tcW w:w="1985" w:type="dxa"/>
            <w:vAlign w:val="center"/>
          </w:tcPr>
          <w:p w14:paraId="70F997FC" w14:textId="77777777" w:rsidR="00785B88" w:rsidRPr="00785B88" w:rsidRDefault="00785B88" w:rsidP="00785B88">
            <w:pPr>
              <w:rPr>
                <w:sz w:val="28"/>
                <w:szCs w:val="28"/>
              </w:rPr>
            </w:pPr>
            <w:r w:rsidRPr="00785B88">
              <w:rPr>
                <w:sz w:val="28"/>
                <w:szCs w:val="28"/>
              </w:rPr>
              <w:t>Наименование показателей</w:t>
            </w:r>
          </w:p>
        </w:tc>
        <w:tc>
          <w:tcPr>
            <w:tcW w:w="850" w:type="dxa"/>
            <w:vAlign w:val="center"/>
          </w:tcPr>
          <w:p w14:paraId="3248A02D" w14:textId="77777777" w:rsidR="00785B88" w:rsidRPr="00785B88" w:rsidRDefault="00785B88" w:rsidP="00785B88">
            <w:pPr>
              <w:rPr>
                <w:sz w:val="28"/>
                <w:szCs w:val="28"/>
              </w:rPr>
            </w:pPr>
            <w:r w:rsidRPr="00785B88">
              <w:rPr>
                <w:sz w:val="28"/>
                <w:szCs w:val="28"/>
              </w:rPr>
              <w:t>тыс. руб.</w:t>
            </w:r>
          </w:p>
        </w:tc>
        <w:tc>
          <w:tcPr>
            <w:tcW w:w="608" w:type="dxa"/>
            <w:vAlign w:val="center"/>
          </w:tcPr>
          <w:p w14:paraId="27359B1E" w14:textId="77777777" w:rsidR="00785B88" w:rsidRPr="00785B88" w:rsidRDefault="00785B88" w:rsidP="00785B88">
            <w:pPr>
              <w:rPr>
                <w:sz w:val="28"/>
                <w:szCs w:val="28"/>
              </w:rPr>
            </w:pPr>
            <w:r w:rsidRPr="00785B88">
              <w:rPr>
                <w:sz w:val="28"/>
                <w:szCs w:val="28"/>
              </w:rPr>
              <w:t>%</w:t>
            </w:r>
          </w:p>
        </w:tc>
      </w:tr>
      <w:tr w:rsidR="00785B88" w:rsidRPr="00785B88" w14:paraId="2205C5DE" w14:textId="77777777" w:rsidTr="00E8485B">
        <w:trPr>
          <w:jc w:val="center"/>
        </w:trPr>
        <w:tc>
          <w:tcPr>
            <w:tcW w:w="9958" w:type="dxa"/>
            <w:gridSpan w:val="7"/>
            <w:vAlign w:val="center"/>
          </w:tcPr>
          <w:p w14:paraId="01151CFD" w14:textId="77777777" w:rsidR="00785B88" w:rsidRPr="00785B88" w:rsidRDefault="00785B88" w:rsidP="00785B88">
            <w:pPr>
              <w:numPr>
                <w:ilvl w:val="0"/>
                <w:numId w:val="23"/>
              </w:numPr>
              <w:tabs>
                <w:tab w:val="left" w:pos="431"/>
              </w:tabs>
              <w:contextualSpacing/>
              <w:rPr>
                <w:sz w:val="28"/>
                <w:szCs w:val="28"/>
              </w:rPr>
            </w:pPr>
            <w:r w:rsidRPr="00785B88">
              <w:rPr>
                <w:sz w:val="28"/>
                <w:szCs w:val="28"/>
              </w:rPr>
              <w:t>Холодное водоснабжение</w:t>
            </w:r>
          </w:p>
        </w:tc>
      </w:tr>
      <w:tr w:rsidR="00785B88" w:rsidRPr="00785B88" w14:paraId="65B4D971" w14:textId="77777777" w:rsidTr="00E8485B">
        <w:trPr>
          <w:jc w:val="center"/>
        </w:trPr>
        <w:tc>
          <w:tcPr>
            <w:tcW w:w="846" w:type="dxa"/>
            <w:vAlign w:val="center"/>
          </w:tcPr>
          <w:p w14:paraId="528492B7" w14:textId="77777777" w:rsidR="00785B88" w:rsidRPr="00785B88" w:rsidRDefault="00785B88" w:rsidP="00785B88">
            <w:pPr>
              <w:tabs>
                <w:tab w:val="left" w:pos="431"/>
              </w:tabs>
              <w:contextualSpacing/>
              <w:rPr>
                <w:sz w:val="28"/>
                <w:szCs w:val="28"/>
              </w:rPr>
            </w:pPr>
            <w:r w:rsidRPr="00785B88">
              <w:rPr>
                <w:sz w:val="28"/>
                <w:szCs w:val="28"/>
              </w:rPr>
              <w:t>1.1.</w:t>
            </w:r>
          </w:p>
        </w:tc>
        <w:tc>
          <w:tcPr>
            <w:tcW w:w="2835" w:type="dxa"/>
            <w:vAlign w:val="center"/>
          </w:tcPr>
          <w:p w14:paraId="42FD5D3F" w14:textId="77777777" w:rsidR="00785B88" w:rsidRPr="00785B88" w:rsidRDefault="00785B88" w:rsidP="00785B88">
            <w:pPr>
              <w:ind w:left="360" w:hanging="360"/>
              <w:rPr>
                <w:sz w:val="28"/>
                <w:szCs w:val="28"/>
              </w:rPr>
            </w:pPr>
            <w:r w:rsidRPr="00785B88">
              <w:rPr>
                <w:sz w:val="28"/>
                <w:szCs w:val="28"/>
              </w:rPr>
              <w:t>Капитальный ремонт</w:t>
            </w:r>
          </w:p>
        </w:tc>
        <w:tc>
          <w:tcPr>
            <w:tcW w:w="992" w:type="dxa"/>
          </w:tcPr>
          <w:p w14:paraId="0CEF051E" w14:textId="77777777" w:rsidR="00785B88" w:rsidRPr="00785B88" w:rsidRDefault="00785B88" w:rsidP="00785B88">
            <w:pPr>
              <w:rPr>
                <w:sz w:val="28"/>
                <w:szCs w:val="28"/>
              </w:rPr>
            </w:pPr>
            <w:r w:rsidRPr="00785B88">
              <w:rPr>
                <w:sz w:val="28"/>
                <w:szCs w:val="28"/>
              </w:rPr>
              <w:t>2024</w:t>
            </w:r>
          </w:p>
        </w:tc>
        <w:tc>
          <w:tcPr>
            <w:tcW w:w="1842" w:type="dxa"/>
          </w:tcPr>
          <w:p w14:paraId="48A41176" w14:textId="77777777" w:rsidR="00785B88" w:rsidRPr="00785B88" w:rsidRDefault="00785B88" w:rsidP="00785B88">
            <w:pPr>
              <w:rPr>
                <w:sz w:val="28"/>
                <w:szCs w:val="28"/>
              </w:rPr>
            </w:pPr>
            <w:r w:rsidRPr="00785B88">
              <w:rPr>
                <w:sz w:val="28"/>
                <w:szCs w:val="28"/>
              </w:rPr>
              <w:t>2 918,54</w:t>
            </w:r>
          </w:p>
        </w:tc>
        <w:tc>
          <w:tcPr>
            <w:tcW w:w="1985" w:type="dxa"/>
          </w:tcPr>
          <w:p w14:paraId="593EB33B" w14:textId="77777777" w:rsidR="00785B88" w:rsidRPr="00785B88" w:rsidRDefault="00785B88" w:rsidP="00785B88">
            <w:pPr>
              <w:rPr>
                <w:sz w:val="28"/>
                <w:szCs w:val="28"/>
              </w:rPr>
            </w:pPr>
            <w:r w:rsidRPr="00785B88">
              <w:rPr>
                <w:sz w:val="28"/>
                <w:szCs w:val="28"/>
              </w:rPr>
              <w:t>-</w:t>
            </w:r>
          </w:p>
        </w:tc>
        <w:tc>
          <w:tcPr>
            <w:tcW w:w="850" w:type="dxa"/>
          </w:tcPr>
          <w:p w14:paraId="556ED6B1" w14:textId="77777777" w:rsidR="00785B88" w:rsidRPr="00785B88" w:rsidRDefault="00785B88" w:rsidP="00785B88">
            <w:pPr>
              <w:rPr>
                <w:sz w:val="28"/>
                <w:szCs w:val="28"/>
              </w:rPr>
            </w:pPr>
            <w:r w:rsidRPr="00785B88">
              <w:rPr>
                <w:sz w:val="28"/>
                <w:szCs w:val="28"/>
              </w:rPr>
              <w:t>-</w:t>
            </w:r>
          </w:p>
        </w:tc>
        <w:tc>
          <w:tcPr>
            <w:tcW w:w="608" w:type="dxa"/>
          </w:tcPr>
          <w:p w14:paraId="182F3299" w14:textId="77777777" w:rsidR="00785B88" w:rsidRPr="00785B88" w:rsidRDefault="00785B88" w:rsidP="00785B88">
            <w:pPr>
              <w:rPr>
                <w:sz w:val="28"/>
                <w:szCs w:val="28"/>
              </w:rPr>
            </w:pPr>
            <w:r w:rsidRPr="00785B88">
              <w:rPr>
                <w:sz w:val="28"/>
                <w:szCs w:val="28"/>
              </w:rPr>
              <w:t>-</w:t>
            </w:r>
          </w:p>
        </w:tc>
      </w:tr>
      <w:tr w:rsidR="00785B88" w:rsidRPr="00785B88" w14:paraId="1EF67A0B" w14:textId="77777777" w:rsidTr="00E8485B">
        <w:trPr>
          <w:jc w:val="center"/>
        </w:trPr>
        <w:tc>
          <w:tcPr>
            <w:tcW w:w="846" w:type="dxa"/>
            <w:vAlign w:val="center"/>
          </w:tcPr>
          <w:p w14:paraId="6606B74A" w14:textId="77777777" w:rsidR="00785B88" w:rsidRPr="00785B88" w:rsidRDefault="00785B88" w:rsidP="00785B88">
            <w:pPr>
              <w:tabs>
                <w:tab w:val="left" w:pos="431"/>
              </w:tabs>
              <w:contextualSpacing/>
              <w:rPr>
                <w:sz w:val="28"/>
                <w:szCs w:val="28"/>
              </w:rPr>
            </w:pPr>
            <w:r w:rsidRPr="00785B88">
              <w:rPr>
                <w:sz w:val="28"/>
                <w:szCs w:val="28"/>
              </w:rPr>
              <w:t>1.2.</w:t>
            </w:r>
          </w:p>
        </w:tc>
        <w:tc>
          <w:tcPr>
            <w:tcW w:w="2835" w:type="dxa"/>
            <w:vAlign w:val="center"/>
          </w:tcPr>
          <w:p w14:paraId="2AB279A9" w14:textId="77777777" w:rsidR="00785B88" w:rsidRPr="00785B88" w:rsidRDefault="00785B88" w:rsidP="00785B88">
            <w:pPr>
              <w:ind w:left="360" w:hanging="360"/>
              <w:rPr>
                <w:sz w:val="28"/>
                <w:szCs w:val="28"/>
              </w:rPr>
            </w:pPr>
            <w:r w:rsidRPr="00785B88">
              <w:rPr>
                <w:sz w:val="28"/>
                <w:szCs w:val="28"/>
              </w:rPr>
              <w:t>Капитальный ремонт</w:t>
            </w:r>
          </w:p>
        </w:tc>
        <w:tc>
          <w:tcPr>
            <w:tcW w:w="992" w:type="dxa"/>
          </w:tcPr>
          <w:p w14:paraId="1BF211D4" w14:textId="77777777" w:rsidR="00785B88" w:rsidRPr="00785B88" w:rsidRDefault="00785B88" w:rsidP="00785B88">
            <w:pPr>
              <w:rPr>
                <w:sz w:val="28"/>
                <w:szCs w:val="28"/>
              </w:rPr>
            </w:pPr>
            <w:r w:rsidRPr="00785B88">
              <w:rPr>
                <w:sz w:val="28"/>
                <w:szCs w:val="28"/>
              </w:rPr>
              <w:t>2025</w:t>
            </w:r>
          </w:p>
        </w:tc>
        <w:tc>
          <w:tcPr>
            <w:tcW w:w="1842" w:type="dxa"/>
          </w:tcPr>
          <w:p w14:paraId="30A2A5CB" w14:textId="77777777" w:rsidR="00785B88" w:rsidRPr="00785B88" w:rsidRDefault="00785B88" w:rsidP="00785B88">
            <w:pPr>
              <w:rPr>
                <w:sz w:val="28"/>
                <w:szCs w:val="28"/>
              </w:rPr>
            </w:pPr>
            <w:r w:rsidRPr="00785B88">
              <w:rPr>
                <w:sz w:val="28"/>
                <w:szCs w:val="28"/>
              </w:rPr>
              <w:t>3 010,71</w:t>
            </w:r>
          </w:p>
        </w:tc>
        <w:tc>
          <w:tcPr>
            <w:tcW w:w="1985" w:type="dxa"/>
          </w:tcPr>
          <w:p w14:paraId="6ABF23ED" w14:textId="77777777" w:rsidR="00785B88" w:rsidRPr="00785B88" w:rsidRDefault="00785B88" w:rsidP="00785B88">
            <w:pPr>
              <w:rPr>
                <w:sz w:val="28"/>
                <w:szCs w:val="28"/>
              </w:rPr>
            </w:pPr>
            <w:r w:rsidRPr="00785B88">
              <w:rPr>
                <w:sz w:val="28"/>
                <w:szCs w:val="28"/>
              </w:rPr>
              <w:t>-</w:t>
            </w:r>
          </w:p>
        </w:tc>
        <w:tc>
          <w:tcPr>
            <w:tcW w:w="850" w:type="dxa"/>
          </w:tcPr>
          <w:p w14:paraId="41D22A5E" w14:textId="77777777" w:rsidR="00785B88" w:rsidRPr="00785B88" w:rsidRDefault="00785B88" w:rsidP="00785B88">
            <w:pPr>
              <w:rPr>
                <w:sz w:val="28"/>
                <w:szCs w:val="28"/>
              </w:rPr>
            </w:pPr>
            <w:r w:rsidRPr="00785B88">
              <w:rPr>
                <w:sz w:val="28"/>
                <w:szCs w:val="28"/>
              </w:rPr>
              <w:t>-</w:t>
            </w:r>
          </w:p>
        </w:tc>
        <w:tc>
          <w:tcPr>
            <w:tcW w:w="608" w:type="dxa"/>
          </w:tcPr>
          <w:p w14:paraId="36B027DF" w14:textId="77777777" w:rsidR="00785B88" w:rsidRPr="00785B88" w:rsidRDefault="00785B88" w:rsidP="00785B88">
            <w:pPr>
              <w:rPr>
                <w:sz w:val="28"/>
                <w:szCs w:val="28"/>
              </w:rPr>
            </w:pPr>
            <w:r w:rsidRPr="00785B88">
              <w:rPr>
                <w:sz w:val="28"/>
                <w:szCs w:val="28"/>
              </w:rPr>
              <w:t>-</w:t>
            </w:r>
          </w:p>
        </w:tc>
      </w:tr>
      <w:tr w:rsidR="00785B88" w:rsidRPr="00785B88" w14:paraId="4637CDD4" w14:textId="77777777" w:rsidTr="00E8485B">
        <w:trPr>
          <w:jc w:val="center"/>
        </w:trPr>
        <w:tc>
          <w:tcPr>
            <w:tcW w:w="846" w:type="dxa"/>
            <w:vAlign w:val="center"/>
          </w:tcPr>
          <w:p w14:paraId="70B4BE47" w14:textId="77777777" w:rsidR="00785B88" w:rsidRPr="00785B88" w:rsidRDefault="00785B88" w:rsidP="00785B88">
            <w:pPr>
              <w:tabs>
                <w:tab w:val="left" w:pos="431"/>
              </w:tabs>
              <w:contextualSpacing/>
              <w:rPr>
                <w:sz w:val="28"/>
                <w:szCs w:val="28"/>
              </w:rPr>
            </w:pPr>
            <w:r w:rsidRPr="00785B88">
              <w:rPr>
                <w:sz w:val="28"/>
                <w:szCs w:val="28"/>
              </w:rPr>
              <w:t>1.3.</w:t>
            </w:r>
          </w:p>
        </w:tc>
        <w:tc>
          <w:tcPr>
            <w:tcW w:w="2835" w:type="dxa"/>
            <w:vAlign w:val="center"/>
          </w:tcPr>
          <w:p w14:paraId="60F4922B" w14:textId="77777777" w:rsidR="00785B88" w:rsidRPr="00785B88" w:rsidRDefault="00785B88" w:rsidP="00785B88">
            <w:pPr>
              <w:ind w:left="360" w:hanging="360"/>
              <w:rPr>
                <w:sz w:val="28"/>
                <w:szCs w:val="28"/>
              </w:rPr>
            </w:pPr>
            <w:r w:rsidRPr="00785B88">
              <w:rPr>
                <w:sz w:val="28"/>
                <w:szCs w:val="28"/>
              </w:rPr>
              <w:t>Капитальный ремонт</w:t>
            </w:r>
          </w:p>
        </w:tc>
        <w:tc>
          <w:tcPr>
            <w:tcW w:w="992" w:type="dxa"/>
          </w:tcPr>
          <w:p w14:paraId="21985683" w14:textId="77777777" w:rsidR="00785B88" w:rsidRPr="00785B88" w:rsidRDefault="00785B88" w:rsidP="00785B88">
            <w:pPr>
              <w:rPr>
                <w:sz w:val="28"/>
                <w:szCs w:val="28"/>
              </w:rPr>
            </w:pPr>
            <w:r w:rsidRPr="00785B88">
              <w:rPr>
                <w:sz w:val="28"/>
                <w:szCs w:val="28"/>
              </w:rPr>
              <w:t>2026</w:t>
            </w:r>
          </w:p>
        </w:tc>
        <w:tc>
          <w:tcPr>
            <w:tcW w:w="1842" w:type="dxa"/>
          </w:tcPr>
          <w:p w14:paraId="6C3B9FBA" w14:textId="77777777" w:rsidR="00785B88" w:rsidRPr="00785B88" w:rsidRDefault="00785B88" w:rsidP="00785B88">
            <w:pPr>
              <w:rPr>
                <w:sz w:val="28"/>
                <w:szCs w:val="28"/>
              </w:rPr>
            </w:pPr>
            <w:r w:rsidRPr="00785B88">
              <w:rPr>
                <w:sz w:val="28"/>
                <w:szCs w:val="28"/>
              </w:rPr>
              <w:t>3 099,82</w:t>
            </w:r>
          </w:p>
        </w:tc>
        <w:tc>
          <w:tcPr>
            <w:tcW w:w="1985" w:type="dxa"/>
          </w:tcPr>
          <w:p w14:paraId="466B8EFE" w14:textId="77777777" w:rsidR="00785B88" w:rsidRPr="00785B88" w:rsidRDefault="00785B88" w:rsidP="00785B88">
            <w:pPr>
              <w:rPr>
                <w:sz w:val="28"/>
                <w:szCs w:val="28"/>
              </w:rPr>
            </w:pPr>
            <w:r w:rsidRPr="00785B88">
              <w:rPr>
                <w:sz w:val="28"/>
                <w:szCs w:val="28"/>
              </w:rPr>
              <w:t>-</w:t>
            </w:r>
          </w:p>
        </w:tc>
        <w:tc>
          <w:tcPr>
            <w:tcW w:w="850" w:type="dxa"/>
          </w:tcPr>
          <w:p w14:paraId="275979D2" w14:textId="77777777" w:rsidR="00785B88" w:rsidRPr="00785B88" w:rsidRDefault="00785B88" w:rsidP="00785B88">
            <w:pPr>
              <w:rPr>
                <w:sz w:val="28"/>
                <w:szCs w:val="28"/>
              </w:rPr>
            </w:pPr>
            <w:r w:rsidRPr="00785B88">
              <w:rPr>
                <w:sz w:val="28"/>
                <w:szCs w:val="28"/>
              </w:rPr>
              <w:t>-</w:t>
            </w:r>
          </w:p>
        </w:tc>
        <w:tc>
          <w:tcPr>
            <w:tcW w:w="608" w:type="dxa"/>
          </w:tcPr>
          <w:p w14:paraId="2EA33512" w14:textId="77777777" w:rsidR="00785B88" w:rsidRPr="00785B88" w:rsidRDefault="00785B88" w:rsidP="00785B88">
            <w:pPr>
              <w:rPr>
                <w:sz w:val="28"/>
                <w:szCs w:val="28"/>
              </w:rPr>
            </w:pPr>
            <w:r w:rsidRPr="00785B88">
              <w:rPr>
                <w:sz w:val="28"/>
                <w:szCs w:val="28"/>
              </w:rPr>
              <w:t>-</w:t>
            </w:r>
          </w:p>
        </w:tc>
      </w:tr>
      <w:tr w:rsidR="00785B88" w:rsidRPr="00785B88" w14:paraId="64532937" w14:textId="77777777" w:rsidTr="00E8485B">
        <w:trPr>
          <w:jc w:val="center"/>
        </w:trPr>
        <w:tc>
          <w:tcPr>
            <w:tcW w:w="846" w:type="dxa"/>
            <w:vAlign w:val="center"/>
          </w:tcPr>
          <w:p w14:paraId="65E01322" w14:textId="77777777" w:rsidR="00785B88" w:rsidRPr="00785B88" w:rsidRDefault="00785B88" w:rsidP="00785B88">
            <w:pPr>
              <w:tabs>
                <w:tab w:val="left" w:pos="431"/>
              </w:tabs>
              <w:contextualSpacing/>
              <w:rPr>
                <w:sz w:val="28"/>
                <w:szCs w:val="28"/>
              </w:rPr>
            </w:pPr>
            <w:r w:rsidRPr="00785B88">
              <w:rPr>
                <w:sz w:val="28"/>
                <w:szCs w:val="28"/>
              </w:rPr>
              <w:t>1.4.</w:t>
            </w:r>
          </w:p>
        </w:tc>
        <w:tc>
          <w:tcPr>
            <w:tcW w:w="2835" w:type="dxa"/>
          </w:tcPr>
          <w:p w14:paraId="604AE660" w14:textId="77777777" w:rsidR="00785B88" w:rsidRPr="00785B88" w:rsidRDefault="00785B88" w:rsidP="00785B88">
            <w:pPr>
              <w:ind w:left="360" w:hanging="360"/>
              <w:rPr>
                <w:sz w:val="28"/>
                <w:szCs w:val="28"/>
              </w:rPr>
            </w:pPr>
            <w:r w:rsidRPr="00785B88">
              <w:rPr>
                <w:sz w:val="28"/>
                <w:szCs w:val="28"/>
              </w:rPr>
              <w:t>Капитальный ремонт</w:t>
            </w:r>
          </w:p>
        </w:tc>
        <w:tc>
          <w:tcPr>
            <w:tcW w:w="992" w:type="dxa"/>
          </w:tcPr>
          <w:p w14:paraId="3474E7B6" w14:textId="77777777" w:rsidR="00785B88" w:rsidRPr="00785B88" w:rsidRDefault="00785B88" w:rsidP="00785B88">
            <w:pPr>
              <w:rPr>
                <w:sz w:val="28"/>
                <w:szCs w:val="28"/>
              </w:rPr>
            </w:pPr>
            <w:r w:rsidRPr="00785B88">
              <w:rPr>
                <w:sz w:val="28"/>
                <w:szCs w:val="28"/>
              </w:rPr>
              <w:t>2027</w:t>
            </w:r>
          </w:p>
        </w:tc>
        <w:tc>
          <w:tcPr>
            <w:tcW w:w="1842" w:type="dxa"/>
          </w:tcPr>
          <w:p w14:paraId="03EA0E1B" w14:textId="77777777" w:rsidR="00785B88" w:rsidRPr="00785B88" w:rsidRDefault="00785B88" w:rsidP="00785B88">
            <w:pPr>
              <w:rPr>
                <w:sz w:val="28"/>
                <w:szCs w:val="28"/>
              </w:rPr>
            </w:pPr>
            <w:r w:rsidRPr="00785B88">
              <w:rPr>
                <w:sz w:val="28"/>
                <w:szCs w:val="28"/>
              </w:rPr>
              <w:t>3 191,58</w:t>
            </w:r>
          </w:p>
        </w:tc>
        <w:tc>
          <w:tcPr>
            <w:tcW w:w="1985" w:type="dxa"/>
          </w:tcPr>
          <w:p w14:paraId="452BE53E" w14:textId="77777777" w:rsidR="00785B88" w:rsidRPr="00785B88" w:rsidRDefault="00785B88" w:rsidP="00785B88">
            <w:pPr>
              <w:rPr>
                <w:sz w:val="28"/>
                <w:szCs w:val="28"/>
              </w:rPr>
            </w:pPr>
            <w:r w:rsidRPr="00785B88">
              <w:rPr>
                <w:sz w:val="28"/>
                <w:szCs w:val="28"/>
              </w:rPr>
              <w:t>-</w:t>
            </w:r>
          </w:p>
        </w:tc>
        <w:tc>
          <w:tcPr>
            <w:tcW w:w="850" w:type="dxa"/>
          </w:tcPr>
          <w:p w14:paraId="400667A5" w14:textId="77777777" w:rsidR="00785B88" w:rsidRPr="00785B88" w:rsidRDefault="00785B88" w:rsidP="00785B88">
            <w:pPr>
              <w:rPr>
                <w:sz w:val="28"/>
                <w:szCs w:val="28"/>
              </w:rPr>
            </w:pPr>
            <w:r w:rsidRPr="00785B88">
              <w:rPr>
                <w:sz w:val="28"/>
                <w:szCs w:val="28"/>
              </w:rPr>
              <w:t>-</w:t>
            </w:r>
          </w:p>
        </w:tc>
        <w:tc>
          <w:tcPr>
            <w:tcW w:w="608" w:type="dxa"/>
          </w:tcPr>
          <w:p w14:paraId="50C302E7" w14:textId="77777777" w:rsidR="00785B88" w:rsidRPr="00785B88" w:rsidRDefault="00785B88" w:rsidP="00785B88">
            <w:pPr>
              <w:rPr>
                <w:sz w:val="28"/>
                <w:szCs w:val="28"/>
              </w:rPr>
            </w:pPr>
            <w:r w:rsidRPr="00785B88">
              <w:rPr>
                <w:sz w:val="28"/>
                <w:szCs w:val="28"/>
              </w:rPr>
              <w:t>-</w:t>
            </w:r>
          </w:p>
        </w:tc>
      </w:tr>
      <w:tr w:rsidR="00785B88" w:rsidRPr="00785B88" w14:paraId="2CB8BAAF" w14:textId="77777777" w:rsidTr="00E8485B">
        <w:trPr>
          <w:jc w:val="center"/>
        </w:trPr>
        <w:tc>
          <w:tcPr>
            <w:tcW w:w="846" w:type="dxa"/>
            <w:vAlign w:val="center"/>
          </w:tcPr>
          <w:p w14:paraId="6560FFE4" w14:textId="77777777" w:rsidR="00785B88" w:rsidRPr="00785B88" w:rsidRDefault="00785B88" w:rsidP="00785B88">
            <w:pPr>
              <w:tabs>
                <w:tab w:val="left" w:pos="431"/>
              </w:tabs>
              <w:contextualSpacing/>
              <w:rPr>
                <w:sz w:val="28"/>
                <w:szCs w:val="28"/>
              </w:rPr>
            </w:pPr>
            <w:r w:rsidRPr="00785B88">
              <w:rPr>
                <w:sz w:val="28"/>
                <w:szCs w:val="28"/>
              </w:rPr>
              <w:t>1.5.</w:t>
            </w:r>
          </w:p>
        </w:tc>
        <w:tc>
          <w:tcPr>
            <w:tcW w:w="2835" w:type="dxa"/>
          </w:tcPr>
          <w:p w14:paraId="5545B0A8" w14:textId="77777777" w:rsidR="00785B88" w:rsidRPr="00785B88" w:rsidRDefault="00785B88" w:rsidP="00785B88">
            <w:pPr>
              <w:ind w:left="360" w:hanging="360"/>
              <w:rPr>
                <w:sz w:val="28"/>
                <w:szCs w:val="28"/>
              </w:rPr>
            </w:pPr>
            <w:r w:rsidRPr="00785B88">
              <w:rPr>
                <w:sz w:val="28"/>
                <w:szCs w:val="28"/>
              </w:rPr>
              <w:t>Капитальный ремонт</w:t>
            </w:r>
          </w:p>
        </w:tc>
        <w:tc>
          <w:tcPr>
            <w:tcW w:w="992" w:type="dxa"/>
          </w:tcPr>
          <w:p w14:paraId="6D970D45" w14:textId="77777777" w:rsidR="00785B88" w:rsidRPr="00785B88" w:rsidRDefault="00785B88" w:rsidP="00785B88">
            <w:pPr>
              <w:rPr>
                <w:sz w:val="28"/>
                <w:szCs w:val="28"/>
              </w:rPr>
            </w:pPr>
            <w:r w:rsidRPr="00785B88">
              <w:rPr>
                <w:sz w:val="28"/>
                <w:szCs w:val="28"/>
              </w:rPr>
              <w:t>2028</w:t>
            </w:r>
          </w:p>
        </w:tc>
        <w:tc>
          <w:tcPr>
            <w:tcW w:w="1842" w:type="dxa"/>
          </w:tcPr>
          <w:p w14:paraId="56E51404" w14:textId="77777777" w:rsidR="00785B88" w:rsidRPr="00785B88" w:rsidRDefault="00785B88" w:rsidP="00785B88">
            <w:pPr>
              <w:rPr>
                <w:sz w:val="28"/>
                <w:szCs w:val="28"/>
              </w:rPr>
            </w:pPr>
            <w:r w:rsidRPr="00785B88">
              <w:rPr>
                <w:sz w:val="28"/>
                <w:szCs w:val="28"/>
              </w:rPr>
              <w:t>3 286,05</w:t>
            </w:r>
          </w:p>
        </w:tc>
        <w:tc>
          <w:tcPr>
            <w:tcW w:w="1985" w:type="dxa"/>
          </w:tcPr>
          <w:p w14:paraId="2D3DB259" w14:textId="77777777" w:rsidR="00785B88" w:rsidRPr="00785B88" w:rsidRDefault="00785B88" w:rsidP="00785B88">
            <w:pPr>
              <w:rPr>
                <w:sz w:val="28"/>
                <w:szCs w:val="28"/>
              </w:rPr>
            </w:pPr>
            <w:r w:rsidRPr="00785B88">
              <w:rPr>
                <w:sz w:val="28"/>
                <w:szCs w:val="28"/>
              </w:rPr>
              <w:t>-</w:t>
            </w:r>
          </w:p>
        </w:tc>
        <w:tc>
          <w:tcPr>
            <w:tcW w:w="850" w:type="dxa"/>
          </w:tcPr>
          <w:p w14:paraId="32EFD274" w14:textId="77777777" w:rsidR="00785B88" w:rsidRPr="00785B88" w:rsidRDefault="00785B88" w:rsidP="00785B88">
            <w:pPr>
              <w:rPr>
                <w:sz w:val="28"/>
                <w:szCs w:val="28"/>
              </w:rPr>
            </w:pPr>
            <w:r w:rsidRPr="00785B88">
              <w:rPr>
                <w:sz w:val="28"/>
                <w:szCs w:val="28"/>
              </w:rPr>
              <w:t>-</w:t>
            </w:r>
          </w:p>
        </w:tc>
        <w:tc>
          <w:tcPr>
            <w:tcW w:w="608" w:type="dxa"/>
          </w:tcPr>
          <w:p w14:paraId="356988FA" w14:textId="77777777" w:rsidR="00785B88" w:rsidRPr="00785B88" w:rsidRDefault="00785B88" w:rsidP="00785B88">
            <w:pPr>
              <w:rPr>
                <w:sz w:val="28"/>
                <w:szCs w:val="28"/>
              </w:rPr>
            </w:pPr>
            <w:r w:rsidRPr="00785B88">
              <w:rPr>
                <w:sz w:val="28"/>
                <w:szCs w:val="28"/>
              </w:rPr>
              <w:t>-</w:t>
            </w:r>
          </w:p>
        </w:tc>
      </w:tr>
      <w:tr w:rsidR="00785B88" w:rsidRPr="00785B88" w14:paraId="07B6799E" w14:textId="77777777" w:rsidTr="00E8485B">
        <w:trPr>
          <w:jc w:val="center"/>
        </w:trPr>
        <w:tc>
          <w:tcPr>
            <w:tcW w:w="9958" w:type="dxa"/>
            <w:gridSpan w:val="7"/>
            <w:vAlign w:val="center"/>
          </w:tcPr>
          <w:p w14:paraId="45DE9993" w14:textId="77777777" w:rsidR="00785B88" w:rsidRPr="00785B88" w:rsidRDefault="00785B88" w:rsidP="00785B88">
            <w:pPr>
              <w:numPr>
                <w:ilvl w:val="0"/>
                <w:numId w:val="23"/>
              </w:numPr>
              <w:contextualSpacing/>
              <w:rPr>
                <w:sz w:val="28"/>
                <w:szCs w:val="28"/>
              </w:rPr>
            </w:pPr>
            <w:r w:rsidRPr="00785B88">
              <w:rPr>
                <w:sz w:val="28"/>
                <w:szCs w:val="28"/>
              </w:rPr>
              <w:t>Водоотведение</w:t>
            </w:r>
          </w:p>
        </w:tc>
      </w:tr>
      <w:tr w:rsidR="00785B88" w:rsidRPr="00785B88" w14:paraId="38D6FC8A" w14:textId="77777777" w:rsidTr="00E8485B">
        <w:trPr>
          <w:jc w:val="center"/>
        </w:trPr>
        <w:tc>
          <w:tcPr>
            <w:tcW w:w="846" w:type="dxa"/>
            <w:vAlign w:val="center"/>
          </w:tcPr>
          <w:p w14:paraId="7E64545F" w14:textId="77777777" w:rsidR="00785B88" w:rsidRPr="00785B88" w:rsidRDefault="00785B88" w:rsidP="00785B88">
            <w:pPr>
              <w:tabs>
                <w:tab w:val="left" w:pos="431"/>
              </w:tabs>
              <w:contextualSpacing/>
              <w:rPr>
                <w:sz w:val="28"/>
                <w:szCs w:val="28"/>
              </w:rPr>
            </w:pPr>
            <w:r w:rsidRPr="00785B88">
              <w:rPr>
                <w:sz w:val="28"/>
                <w:szCs w:val="28"/>
              </w:rPr>
              <w:t>2.1.</w:t>
            </w:r>
          </w:p>
        </w:tc>
        <w:tc>
          <w:tcPr>
            <w:tcW w:w="2835" w:type="dxa"/>
            <w:vAlign w:val="center"/>
          </w:tcPr>
          <w:p w14:paraId="6A05C6A2" w14:textId="77777777" w:rsidR="00785B88" w:rsidRPr="00785B88" w:rsidRDefault="00785B88" w:rsidP="00785B88">
            <w:pPr>
              <w:rPr>
                <w:sz w:val="28"/>
                <w:szCs w:val="28"/>
              </w:rPr>
            </w:pPr>
            <w:r w:rsidRPr="00785B88">
              <w:rPr>
                <w:sz w:val="28"/>
                <w:szCs w:val="28"/>
              </w:rPr>
              <w:t>Капитальный ремонт</w:t>
            </w:r>
          </w:p>
        </w:tc>
        <w:tc>
          <w:tcPr>
            <w:tcW w:w="992" w:type="dxa"/>
          </w:tcPr>
          <w:p w14:paraId="7AA21415" w14:textId="77777777" w:rsidR="00785B88" w:rsidRPr="00785B88" w:rsidRDefault="00785B88" w:rsidP="00785B88">
            <w:pPr>
              <w:rPr>
                <w:sz w:val="28"/>
                <w:szCs w:val="28"/>
              </w:rPr>
            </w:pPr>
            <w:r w:rsidRPr="00785B88">
              <w:rPr>
                <w:sz w:val="28"/>
                <w:szCs w:val="28"/>
              </w:rPr>
              <w:t>2024</w:t>
            </w:r>
          </w:p>
        </w:tc>
        <w:tc>
          <w:tcPr>
            <w:tcW w:w="1842" w:type="dxa"/>
          </w:tcPr>
          <w:p w14:paraId="36E964A9" w14:textId="77777777" w:rsidR="00785B88" w:rsidRPr="00785B88" w:rsidRDefault="00785B88" w:rsidP="00785B88">
            <w:pPr>
              <w:rPr>
                <w:sz w:val="28"/>
                <w:szCs w:val="28"/>
              </w:rPr>
            </w:pPr>
            <w:r w:rsidRPr="00785B88">
              <w:rPr>
                <w:sz w:val="28"/>
                <w:szCs w:val="28"/>
              </w:rPr>
              <w:t>3 048,12</w:t>
            </w:r>
          </w:p>
        </w:tc>
        <w:tc>
          <w:tcPr>
            <w:tcW w:w="1985" w:type="dxa"/>
          </w:tcPr>
          <w:p w14:paraId="32C78B20" w14:textId="77777777" w:rsidR="00785B88" w:rsidRPr="00785B88" w:rsidRDefault="00785B88" w:rsidP="00785B88">
            <w:pPr>
              <w:rPr>
                <w:sz w:val="28"/>
                <w:szCs w:val="28"/>
              </w:rPr>
            </w:pPr>
            <w:r w:rsidRPr="00785B88">
              <w:rPr>
                <w:sz w:val="28"/>
                <w:szCs w:val="28"/>
              </w:rPr>
              <w:t>-</w:t>
            </w:r>
          </w:p>
        </w:tc>
        <w:tc>
          <w:tcPr>
            <w:tcW w:w="850" w:type="dxa"/>
          </w:tcPr>
          <w:p w14:paraId="2C311B66" w14:textId="77777777" w:rsidR="00785B88" w:rsidRPr="00785B88" w:rsidRDefault="00785B88" w:rsidP="00785B88">
            <w:pPr>
              <w:rPr>
                <w:sz w:val="28"/>
                <w:szCs w:val="28"/>
              </w:rPr>
            </w:pPr>
            <w:r w:rsidRPr="00785B88">
              <w:rPr>
                <w:sz w:val="28"/>
                <w:szCs w:val="28"/>
              </w:rPr>
              <w:t>-</w:t>
            </w:r>
          </w:p>
        </w:tc>
        <w:tc>
          <w:tcPr>
            <w:tcW w:w="608" w:type="dxa"/>
          </w:tcPr>
          <w:p w14:paraId="72F4EA8C" w14:textId="77777777" w:rsidR="00785B88" w:rsidRPr="00785B88" w:rsidRDefault="00785B88" w:rsidP="00785B88">
            <w:pPr>
              <w:rPr>
                <w:sz w:val="28"/>
                <w:szCs w:val="28"/>
              </w:rPr>
            </w:pPr>
            <w:r w:rsidRPr="00785B88">
              <w:rPr>
                <w:sz w:val="28"/>
                <w:szCs w:val="28"/>
              </w:rPr>
              <w:t>-</w:t>
            </w:r>
          </w:p>
        </w:tc>
      </w:tr>
      <w:tr w:rsidR="00785B88" w:rsidRPr="00785B88" w14:paraId="56407B12" w14:textId="77777777" w:rsidTr="00E8485B">
        <w:trPr>
          <w:jc w:val="center"/>
        </w:trPr>
        <w:tc>
          <w:tcPr>
            <w:tcW w:w="846" w:type="dxa"/>
            <w:vAlign w:val="center"/>
          </w:tcPr>
          <w:p w14:paraId="2AA30164" w14:textId="77777777" w:rsidR="00785B88" w:rsidRPr="00785B88" w:rsidRDefault="00785B88" w:rsidP="00785B88">
            <w:pPr>
              <w:tabs>
                <w:tab w:val="left" w:pos="431"/>
              </w:tabs>
              <w:contextualSpacing/>
              <w:rPr>
                <w:sz w:val="28"/>
                <w:szCs w:val="28"/>
              </w:rPr>
            </w:pPr>
            <w:r w:rsidRPr="00785B88">
              <w:rPr>
                <w:sz w:val="28"/>
                <w:szCs w:val="28"/>
              </w:rPr>
              <w:t>2.2.</w:t>
            </w:r>
          </w:p>
        </w:tc>
        <w:tc>
          <w:tcPr>
            <w:tcW w:w="2835" w:type="dxa"/>
            <w:vAlign w:val="center"/>
          </w:tcPr>
          <w:p w14:paraId="4A792934" w14:textId="77777777" w:rsidR="00785B88" w:rsidRPr="00785B88" w:rsidRDefault="00785B88" w:rsidP="00785B88">
            <w:pPr>
              <w:rPr>
                <w:sz w:val="28"/>
                <w:szCs w:val="28"/>
              </w:rPr>
            </w:pPr>
            <w:r w:rsidRPr="00785B88">
              <w:rPr>
                <w:sz w:val="28"/>
                <w:szCs w:val="28"/>
              </w:rPr>
              <w:t>Капитальный ремонт</w:t>
            </w:r>
          </w:p>
        </w:tc>
        <w:tc>
          <w:tcPr>
            <w:tcW w:w="992" w:type="dxa"/>
          </w:tcPr>
          <w:p w14:paraId="252E7B7F" w14:textId="77777777" w:rsidR="00785B88" w:rsidRPr="00785B88" w:rsidRDefault="00785B88" w:rsidP="00785B88">
            <w:pPr>
              <w:rPr>
                <w:sz w:val="28"/>
                <w:szCs w:val="28"/>
              </w:rPr>
            </w:pPr>
            <w:r w:rsidRPr="00785B88">
              <w:rPr>
                <w:sz w:val="28"/>
                <w:szCs w:val="28"/>
              </w:rPr>
              <w:t>2025</w:t>
            </w:r>
          </w:p>
        </w:tc>
        <w:tc>
          <w:tcPr>
            <w:tcW w:w="1842" w:type="dxa"/>
          </w:tcPr>
          <w:p w14:paraId="0344752E" w14:textId="77777777" w:rsidR="00785B88" w:rsidRPr="00785B88" w:rsidRDefault="00785B88" w:rsidP="00785B88">
            <w:pPr>
              <w:rPr>
                <w:sz w:val="28"/>
                <w:szCs w:val="28"/>
              </w:rPr>
            </w:pPr>
            <w:r w:rsidRPr="00785B88">
              <w:rPr>
                <w:sz w:val="28"/>
                <w:szCs w:val="28"/>
              </w:rPr>
              <w:t>3 144,38</w:t>
            </w:r>
          </w:p>
        </w:tc>
        <w:tc>
          <w:tcPr>
            <w:tcW w:w="1985" w:type="dxa"/>
          </w:tcPr>
          <w:p w14:paraId="74502878" w14:textId="77777777" w:rsidR="00785B88" w:rsidRPr="00785B88" w:rsidRDefault="00785B88" w:rsidP="00785B88">
            <w:pPr>
              <w:rPr>
                <w:sz w:val="28"/>
                <w:szCs w:val="28"/>
              </w:rPr>
            </w:pPr>
            <w:r w:rsidRPr="00785B88">
              <w:rPr>
                <w:sz w:val="28"/>
                <w:szCs w:val="28"/>
              </w:rPr>
              <w:t>-</w:t>
            </w:r>
          </w:p>
        </w:tc>
        <w:tc>
          <w:tcPr>
            <w:tcW w:w="850" w:type="dxa"/>
          </w:tcPr>
          <w:p w14:paraId="422D7DBB" w14:textId="77777777" w:rsidR="00785B88" w:rsidRPr="00785B88" w:rsidRDefault="00785B88" w:rsidP="00785B88">
            <w:pPr>
              <w:rPr>
                <w:sz w:val="28"/>
                <w:szCs w:val="28"/>
              </w:rPr>
            </w:pPr>
            <w:r w:rsidRPr="00785B88">
              <w:rPr>
                <w:sz w:val="28"/>
                <w:szCs w:val="28"/>
              </w:rPr>
              <w:t>-</w:t>
            </w:r>
          </w:p>
        </w:tc>
        <w:tc>
          <w:tcPr>
            <w:tcW w:w="608" w:type="dxa"/>
          </w:tcPr>
          <w:p w14:paraId="663D3C55" w14:textId="77777777" w:rsidR="00785B88" w:rsidRPr="00785B88" w:rsidRDefault="00785B88" w:rsidP="00785B88">
            <w:pPr>
              <w:rPr>
                <w:sz w:val="28"/>
                <w:szCs w:val="28"/>
              </w:rPr>
            </w:pPr>
            <w:r w:rsidRPr="00785B88">
              <w:rPr>
                <w:sz w:val="28"/>
                <w:szCs w:val="28"/>
              </w:rPr>
              <w:t>-</w:t>
            </w:r>
          </w:p>
        </w:tc>
      </w:tr>
      <w:tr w:rsidR="00785B88" w:rsidRPr="00785B88" w14:paraId="60AD64D1" w14:textId="77777777" w:rsidTr="00E8485B">
        <w:trPr>
          <w:jc w:val="center"/>
        </w:trPr>
        <w:tc>
          <w:tcPr>
            <w:tcW w:w="846" w:type="dxa"/>
            <w:vAlign w:val="center"/>
          </w:tcPr>
          <w:p w14:paraId="02BE347D" w14:textId="77777777" w:rsidR="00785B88" w:rsidRPr="00785B88" w:rsidRDefault="00785B88" w:rsidP="00785B88">
            <w:pPr>
              <w:tabs>
                <w:tab w:val="left" w:pos="431"/>
              </w:tabs>
              <w:contextualSpacing/>
              <w:rPr>
                <w:sz w:val="28"/>
                <w:szCs w:val="28"/>
              </w:rPr>
            </w:pPr>
            <w:r w:rsidRPr="00785B88">
              <w:rPr>
                <w:sz w:val="28"/>
                <w:szCs w:val="28"/>
              </w:rPr>
              <w:t>2.3.</w:t>
            </w:r>
          </w:p>
        </w:tc>
        <w:tc>
          <w:tcPr>
            <w:tcW w:w="2835" w:type="dxa"/>
            <w:vAlign w:val="center"/>
          </w:tcPr>
          <w:p w14:paraId="55F055CF" w14:textId="77777777" w:rsidR="00785B88" w:rsidRPr="00785B88" w:rsidRDefault="00785B88" w:rsidP="00785B88">
            <w:pPr>
              <w:rPr>
                <w:sz w:val="28"/>
                <w:szCs w:val="28"/>
              </w:rPr>
            </w:pPr>
            <w:r w:rsidRPr="00785B88">
              <w:rPr>
                <w:sz w:val="28"/>
                <w:szCs w:val="28"/>
              </w:rPr>
              <w:t>Капитальный ремонт</w:t>
            </w:r>
          </w:p>
        </w:tc>
        <w:tc>
          <w:tcPr>
            <w:tcW w:w="992" w:type="dxa"/>
          </w:tcPr>
          <w:p w14:paraId="0018BB19" w14:textId="77777777" w:rsidR="00785B88" w:rsidRPr="00785B88" w:rsidRDefault="00785B88" w:rsidP="00785B88">
            <w:pPr>
              <w:rPr>
                <w:sz w:val="28"/>
                <w:szCs w:val="28"/>
              </w:rPr>
            </w:pPr>
            <w:r w:rsidRPr="00785B88">
              <w:rPr>
                <w:sz w:val="28"/>
                <w:szCs w:val="28"/>
              </w:rPr>
              <w:t>2026</w:t>
            </w:r>
          </w:p>
        </w:tc>
        <w:tc>
          <w:tcPr>
            <w:tcW w:w="1842" w:type="dxa"/>
          </w:tcPr>
          <w:p w14:paraId="4FCE70D8" w14:textId="77777777" w:rsidR="00785B88" w:rsidRPr="00785B88" w:rsidRDefault="00785B88" w:rsidP="00785B88">
            <w:pPr>
              <w:rPr>
                <w:sz w:val="28"/>
                <w:szCs w:val="28"/>
              </w:rPr>
            </w:pPr>
            <w:r w:rsidRPr="00785B88">
              <w:rPr>
                <w:sz w:val="28"/>
                <w:szCs w:val="28"/>
              </w:rPr>
              <w:t>3 237,45</w:t>
            </w:r>
          </w:p>
        </w:tc>
        <w:tc>
          <w:tcPr>
            <w:tcW w:w="1985" w:type="dxa"/>
          </w:tcPr>
          <w:p w14:paraId="3DCBE23E" w14:textId="77777777" w:rsidR="00785B88" w:rsidRPr="00785B88" w:rsidRDefault="00785B88" w:rsidP="00785B88">
            <w:pPr>
              <w:rPr>
                <w:sz w:val="28"/>
                <w:szCs w:val="28"/>
              </w:rPr>
            </w:pPr>
            <w:r w:rsidRPr="00785B88">
              <w:rPr>
                <w:sz w:val="28"/>
                <w:szCs w:val="28"/>
              </w:rPr>
              <w:t>-</w:t>
            </w:r>
          </w:p>
        </w:tc>
        <w:tc>
          <w:tcPr>
            <w:tcW w:w="850" w:type="dxa"/>
          </w:tcPr>
          <w:p w14:paraId="51B3287C" w14:textId="77777777" w:rsidR="00785B88" w:rsidRPr="00785B88" w:rsidRDefault="00785B88" w:rsidP="00785B88">
            <w:pPr>
              <w:rPr>
                <w:sz w:val="28"/>
                <w:szCs w:val="28"/>
              </w:rPr>
            </w:pPr>
            <w:r w:rsidRPr="00785B88">
              <w:rPr>
                <w:sz w:val="28"/>
                <w:szCs w:val="28"/>
              </w:rPr>
              <w:t>-</w:t>
            </w:r>
          </w:p>
        </w:tc>
        <w:tc>
          <w:tcPr>
            <w:tcW w:w="608" w:type="dxa"/>
          </w:tcPr>
          <w:p w14:paraId="6124ED38" w14:textId="77777777" w:rsidR="00785B88" w:rsidRPr="00785B88" w:rsidRDefault="00785B88" w:rsidP="00785B88">
            <w:pPr>
              <w:rPr>
                <w:sz w:val="28"/>
                <w:szCs w:val="28"/>
              </w:rPr>
            </w:pPr>
            <w:r w:rsidRPr="00785B88">
              <w:rPr>
                <w:sz w:val="28"/>
                <w:szCs w:val="28"/>
              </w:rPr>
              <w:t>-</w:t>
            </w:r>
          </w:p>
        </w:tc>
      </w:tr>
      <w:tr w:rsidR="00785B88" w:rsidRPr="00785B88" w14:paraId="1766E319" w14:textId="77777777" w:rsidTr="00E8485B">
        <w:trPr>
          <w:jc w:val="center"/>
        </w:trPr>
        <w:tc>
          <w:tcPr>
            <w:tcW w:w="846" w:type="dxa"/>
            <w:vAlign w:val="center"/>
          </w:tcPr>
          <w:p w14:paraId="7701A035" w14:textId="77777777" w:rsidR="00785B88" w:rsidRPr="00785B88" w:rsidRDefault="00785B88" w:rsidP="00785B88">
            <w:pPr>
              <w:tabs>
                <w:tab w:val="left" w:pos="431"/>
              </w:tabs>
              <w:contextualSpacing/>
              <w:rPr>
                <w:sz w:val="28"/>
                <w:szCs w:val="28"/>
              </w:rPr>
            </w:pPr>
            <w:r w:rsidRPr="00785B88">
              <w:rPr>
                <w:sz w:val="28"/>
                <w:szCs w:val="28"/>
              </w:rPr>
              <w:t>2.4.</w:t>
            </w:r>
          </w:p>
        </w:tc>
        <w:tc>
          <w:tcPr>
            <w:tcW w:w="2835" w:type="dxa"/>
          </w:tcPr>
          <w:p w14:paraId="146BFBE1" w14:textId="77777777" w:rsidR="00785B88" w:rsidRPr="00785B88" w:rsidRDefault="00785B88" w:rsidP="00785B88">
            <w:pPr>
              <w:rPr>
                <w:sz w:val="28"/>
                <w:szCs w:val="28"/>
              </w:rPr>
            </w:pPr>
            <w:r w:rsidRPr="00785B88">
              <w:rPr>
                <w:sz w:val="28"/>
                <w:szCs w:val="28"/>
              </w:rPr>
              <w:t>Капитальный ремонт</w:t>
            </w:r>
          </w:p>
        </w:tc>
        <w:tc>
          <w:tcPr>
            <w:tcW w:w="992" w:type="dxa"/>
          </w:tcPr>
          <w:p w14:paraId="0DAAAC80" w14:textId="77777777" w:rsidR="00785B88" w:rsidRPr="00785B88" w:rsidRDefault="00785B88" w:rsidP="00785B88">
            <w:pPr>
              <w:rPr>
                <w:sz w:val="28"/>
                <w:szCs w:val="28"/>
              </w:rPr>
            </w:pPr>
            <w:r w:rsidRPr="00785B88">
              <w:rPr>
                <w:sz w:val="28"/>
                <w:szCs w:val="28"/>
              </w:rPr>
              <w:t>2027</w:t>
            </w:r>
          </w:p>
        </w:tc>
        <w:tc>
          <w:tcPr>
            <w:tcW w:w="1842" w:type="dxa"/>
          </w:tcPr>
          <w:p w14:paraId="67A86218" w14:textId="77777777" w:rsidR="00785B88" w:rsidRPr="00785B88" w:rsidRDefault="00785B88" w:rsidP="00785B88">
            <w:pPr>
              <w:rPr>
                <w:sz w:val="28"/>
                <w:szCs w:val="28"/>
              </w:rPr>
            </w:pPr>
            <w:r w:rsidRPr="00785B88">
              <w:rPr>
                <w:sz w:val="28"/>
                <w:szCs w:val="28"/>
              </w:rPr>
              <w:t>3 333,28</w:t>
            </w:r>
          </w:p>
        </w:tc>
        <w:tc>
          <w:tcPr>
            <w:tcW w:w="1985" w:type="dxa"/>
          </w:tcPr>
          <w:p w14:paraId="41C82A61" w14:textId="77777777" w:rsidR="00785B88" w:rsidRPr="00785B88" w:rsidRDefault="00785B88" w:rsidP="00785B88">
            <w:pPr>
              <w:rPr>
                <w:sz w:val="28"/>
                <w:szCs w:val="28"/>
              </w:rPr>
            </w:pPr>
            <w:r w:rsidRPr="00785B88">
              <w:rPr>
                <w:sz w:val="28"/>
                <w:szCs w:val="28"/>
              </w:rPr>
              <w:t>-</w:t>
            </w:r>
          </w:p>
        </w:tc>
        <w:tc>
          <w:tcPr>
            <w:tcW w:w="850" w:type="dxa"/>
          </w:tcPr>
          <w:p w14:paraId="370EA826" w14:textId="77777777" w:rsidR="00785B88" w:rsidRPr="00785B88" w:rsidRDefault="00785B88" w:rsidP="00785B88">
            <w:pPr>
              <w:rPr>
                <w:sz w:val="28"/>
                <w:szCs w:val="28"/>
              </w:rPr>
            </w:pPr>
            <w:r w:rsidRPr="00785B88">
              <w:rPr>
                <w:sz w:val="28"/>
                <w:szCs w:val="28"/>
              </w:rPr>
              <w:t>-</w:t>
            </w:r>
          </w:p>
        </w:tc>
        <w:tc>
          <w:tcPr>
            <w:tcW w:w="608" w:type="dxa"/>
          </w:tcPr>
          <w:p w14:paraId="48559CA3" w14:textId="77777777" w:rsidR="00785B88" w:rsidRPr="00785B88" w:rsidRDefault="00785B88" w:rsidP="00785B88">
            <w:pPr>
              <w:rPr>
                <w:sz w:val="28"/>
                <w:szCs w:val="28"/>
              </w:rPr>
            </w:pPr>
            <w:r w:rsidRPr="00785B88">
              <w:rPr>
                <w:sz w:val="28"/>
                <w:szCs w:val="28"/>
              </w:rPr>
              <w:t>-</w:t>
            </w:r>
          </w:p>
        </w:tc>
      </w:tr>
      <w:tr w:rsidR="00785B88" w:rsidRPr="00785B88" w14:paraId="7608DDB2" w14:textId="77777777" w:rsidTr="00E8485B">
        <w:trPr>
          <w:jc w:val="center"/>
        </w:trPr>
        <w:tc>
          <w:tcPr>
            <w:tcW w:w="846" w:type="dxa"/>
            <w:vAlign w:val="center"/>
          </w:tcPr>
          <w:p w14:paraId="6122ED4D" w14:textId="77777777" w:rsidR="00785B88" w:rsidRPr="00785B88" w:rsidRDefault="00785B88" w:rsidP="00785B88">
            <w:pPr>
              <w:tabs>
                <w:tab w:val="left" w:pos="431"/>
              </w:tabs>
              <w:contextualSpacing/>
              <w:rPr>
                <w:sz w:val="28"/>
                <w:szCs w:val="28"/>
              </w:rPr>
            </w:pPr>
            <w:r w:rsidRPr="00785B88">
              <w:rPr>
                <w:sz w:val="28"/>
                <w:szCs w:val="28"/>
              </w:rPr>
              <w:t>2.5.</w:t>
            </w:r>
          </w:p>
        </w:tc>
        <w:tc>
          <w:tcPr>
            <w:tcW w:w="2835" w:type="dxa"/>
          </w:tcPr>
          <w:p w14:paraId="13F69E28" w14:textId="77777777" w:rsidR="00785B88" w:rsidRPr="00785B88" w:rsidRDefault="00785B88" w:rsidP="00785B88">
            <w:pPr>
              <w:rPr>
                <w:sz w:val="28"/>
                <w:szCs w:val="28"/>
              </w:rPr>
            </w:pPr>
            <w:r w:rsidRPr="00785B88">
              <w:rPr>
                <w:sz w:val="28"/>
                <w:szCs w:val="28"/>
              </w:rPr>
              <w:t>Капитальный ремонт</w:t>
            </w:r>
          </w:p>
        </w:tc>
        <w:tc>
          <w:tcPr>
            <w:tcW w:w="992" w:type="dxa"/>
          </w:tcPr>
          <w:p w14:paraId="771E2FAE" w14:textId="77777777" w:rsidR="00785B88" w:rsidRPr="00785B88" w:rsidRDefault="00785B88" w:rsidP="00785B88">
            <w:pPr>
              <w:rPr>
                <w:sz w:val="28"/>
                <w:szCs w:val="28"/>
              </w:rPr>
            </w:pPr>
            <w:r w:rsidRPr="00785B88">
              <w:rPr>
                <w:sz w:val="28"/>
                <w:szCs w:val="28"/>
              </w:rPr>
              <w:t>2028</w:t>
            </w:r>
          </w:p>
        </w:tc>
        <w:tc>
          <w:tcPr>
            <w:tcW w:w="1842" w:type="dxa"/>
          </w:tcPr>
          <w:p w14:paraId="5C182D88" w14:textId="77777777" w:rsidR="00785B88" w:rsidRPr="00785B88" w:rsidRDefault="00785B88" w:rsidP="00785B88">
            <w:pPr>
              <w:rPr>
                <w:sz w:val="28"/>
                <w:szCs w:val="28"/>
              </w:rPr>
            </w:pPr>
            <w:r w:rsidRPr="00785B88">
              <w:rPr>
                <w:sz w:val="28"/>
                <w:szCs w:val="28"/>
              </w:rPr>
              <w:t>3 431,95</w:t>
            </w:r>
          </w:p>
        </w:tc>
        <w:tc>
          <w:tcPr>
            <w:tcW w:w="1985" w:type="dxa"/>
          </w:tcPr>
          <w:p w14:paraId="2697960C" w14:textId="77777777" w:rsidR="00785B88" w:rsidRPr="00785B88" w:rsidRDefault="00785B88" w:rsidP="00785B88">
            <w:pPr>
              <w:rPr>
                <w:sz w:val="28"/>
                <w:szCs w:val="28"/>
              </w:rPr>
            </w:pPr>
            <w:r w:rsidRPr="00785B88">
              <w:rPr>
                <w:sz w:val="28"/>
                <w:szCs w:val="28"/>
              </w:rPr>
              <w:t>-</w:t>
            </w:r>
          </w:p>
        </w:tc>
        <w:tc>
          <w:tcPr>
            <w:tcW w:w="850" w:type="dxa"/>
          </w:tcPr>
          <w:p w14:paraId="20640375" w14:textId="77777777" w:rsidR="00785B88" w:rsidRPr="00785B88" w:rsidRDefault="00785B88" w:rsidP="00785B88">
            <w:pPr>
              <w:rPr>
                <w:sz w:val="28"/>
                <w:szCs w:val="28"/>
              </w:rPr>
            </w:pPr>
            <w:r w:rsidRPr="00785B88">
              <w:rPr>
                <w:sz w:val="28"/>
                <w:szCs w:val="28"/>
              </w:rPr>
              <w:t>-</w:t>
            </w:r>
          </w:p>
        </w:tc>
        <w:tc>
          <w:tcPr>
            <w:tcW w:w="608" w:type="dxa"/>
          </w:tcPr>
          <w:p w14:paraId="37E562B7" w14:textId="77777777" w:rsidR="00785B88" w:rsidRPr="00785B88" w:rsidRDefault="00785B88" w:rsidP="00785B88">
            <w:pPr>
              <w:rPr>
                <w:sz w:val="28"/>
                <w:szCs w:val="28"/>
              </w:rPr>
            </w:pPr>
            <w:r w:rsidRPr="00785B88">
              <w:rPr>
                <w:sz w:val="28"/>
                <w:szCs w:val="28"/>
              </w:rPr>
              <w:t>-</w:t>
            </w:r>
          </w:p>
        </w:tc>
      </w:tr>
    </w:tbl>
    <w:p w14:paraId="4D2DDFFD" w14:textId="77777777" w:rsidR="00785B88" w:rsidRPr="00785B88" w:rsidRDefault="00785B88" w:rsidP="00785B88">
      <w:pPr>
        <w:jc w:val="center"/>
        <w:rPr>
          <w:color w:val="000000"/>
          <w:sz w:val="28"/>
          <w:szCs w:val="28"/>
        </w:rPr>
      </w:pPr>
    </w:p>
    <w:p w14:paraId="73F6BD28" w14:textId="77777777" w:rsidR="00785B88" w:rsidRPr="00785B88" w:rsidRDefault="00785B88" w:rsidP="00785B88">
      <w:pPr>
        <w:jc w:val="center"/>
        <w:rPr>
          <w:color w:val="000000"/>
          <w:sz w:val="28"/>
          <w:szCs w:val="28"/>
        </w:rPr>
      </w:pPr>
    </w:p>
    <w:p w14:paraId="5BC395F9" w14:textId="77777777" w:rsidR="00785B88" w:rsidRPr="00785B88" w:rsidRDefault="00785B88" w:rsidP="00785B88">
      <w:pPr>
        <w:jc w:val="center"/>
        <w:rPr>
          <w:color w:val="000000"/>
          <w:sz w:val="28"/>
          <w:szCs w:val="28"/>
        </w:rPr>
      </w:pPr>
    </w:p>
    <w:p w14:paraId="795D67C4" w14:textId="77777777" w:rsidR="00785B88" w:rsidRPr="00785B88" w:rsidRDefault="00785B88" w:rsidP="00785B88">
      <w:pPr>
        <w:jc w:val="center"/>
        <w:rPr>
          <w:color w:val="000000"/>
          <w:sz w:val="28"/>
          <w:szCs w:val="28"/>
        </w:rPr>
      </w:pPr>
    </w:p>
    <w:p w14:paraId="0F62C324" w14:textId="77777777" w:rsidR="00785B88" w:rsidRPr="00785B88" w:rsidRDefault="00785B88" w:rsidP="00785B88">
      <w:pPr>
        <w:jc w:val="center"/>
        <w:rPr>
          <w:color w:val="000000"/>
          <w:sz w:val="28"/>
          <w:szCs w:val="28"/>
        </w:rPr>
      </w:pPr>
    </w:p>
    <w:p w14:paraId="5AE4F625" w14:textId="77777777" w:rsidR="00785B88" w:rsidRPr="00785B88" w:rsidRDefault="00785B88" w:rsidP="00785B88">
      <w:pPr>
        <w:jc w:val="center"/>
        <w:rPr>
          <w:color w:val="000000"/>
          <w:sz w:val="28"/>
          <w:szCs w:val="28"/>
          <w:lang w:val="en-US"/>
        </w:rPr>
      </w:pPr>
    </w:p>
    <w:p w14:paraId="1CC3E0E1" w14:textId="77777777" w:rsidR="00785B88" w:rsidRPr="00785B88" w:rsidRDefault="00785B88" w:rsidP="00785B88">
      <w:pPr>
        <w:jc w:val="center"/>
        <w:rPr>
          <w:color w:val="000000"/>
          <w:sz w:val="28"/>
          <w:szCs w:val="28"/>
        </w:rPr>
      </w:pPr>
    </w:p>
    <w:p w14:paraId="2196DFBF" w14:textId="77777777" w:rsidR="00785B88" w:rsidRPr="00785B88" w:rsidRDefault="00785B88" w:rsidP="00785B88">
      <w:pPr>
        <w:jc w:val="center"/>
        <w:rPr>
          <w:color w:val="000000"/>
          <w:sz w:val="28"/>
          <w:szCs w:val="28"/>
        </w:rPr>
      </w:pPr>
    </w:p>
    <w:p w14:paraId="34126B38" w14:textId="77777777" w:rsidR="00785B88" w:rsidRPr="00785B88" w:rsidRDefault="00785B88" w:rsidP="00785B88">
      <w:pPr>
        <w:jc w:val="center"/>
        <w:rPr>
          <w:color w:val="000000"/>
          <w:sz w:val="28"/>
          <w:szCs w:val="28"/>
        </w:rPr>
      </w:pPr>
    </w:p>
    <w:p w14:paraId="41A80C19" w14:textId="77777777" w:rsidR="00785B88" w:rsidRPr="00785B88" w:rsidRDefault="00785B88" w:rsidP="00785B88">
      <w:pPr>
        <w:jc w:val="center"/>
        <w:rPr>
          <w:color w:val="000000"/>
          <w:sz w:val="28"/>
          <w:szCs w:val="28"/>
        </w:rPr>
      </w:pPr>
    </w:p>
    <w:p w14:paraId="66E5033B" w14:textId="77777777" w:rsidR="00785B88" w:rsidRPr="00785B88" w:rsidRDefault="00785B88" w:rsidP="00785B88">
      <w:pPr>
        <w:jc w:val="center"/>
        <w:rPr>
          <w:color w:val="000000"/>
          <w:sz w:val="28"/>
          <w:szCs w:val="28"/>
        </w:rPr>
      </w:pPr>
    </w:p>
    <w:p w14:paraId="7AB9DAB4" w14:textId="77777777" w:rsidR="00785B88" w:rsidRPr="00785B88" w:rsidRDefault="00785B88" w:rsidP="00785B88">
      <w:pPr>
        <w:jc w:val="center"/>
        <w:rPr>
          <w:color w:val="000000"/>
          <w:sz w:val="28"/>
          <w:szCs w:val="28"/>
        </w:rPr>
      </w:pPr>
    </w:p>
    <w:p w14:paraId="4708174A" w14:textId="77777777" w:rsidR="00785B88" w:rsidRPr="00785B88" w:rsidRDefault="00785B88" w:rsidP="00785B88">
      <w:pPr>
        <w:jc w:val="center"/>
        <w:rPr>
          <w:color w:val="000000"/>
          <w:sz w:val="28"/>
          <w:szCs w:val="28"/>
        </w:rPr>
      </w:pPr>
    </w:p>
    <w:p w14:paraId="1C723AF1" w14:textId="77777777" w:rsidR="00785B88" w:rsidRPr="00785B88" w:rsidRDefault="00785B88" w:rsidP="00785B88">
      <w:pPr>
        <w:jc w:val="center"/>
        <w:rPr>
          <w:color w:val="000000"/>
          <w:sz w:val="28"/>
          <w:szCs w:val="28"/>
        </w:rPr>
      </w:pPr>
    </w:p>
    <w:p w14:paraId="654BE6D9" w14:textId="77777777" w:rsidR="00785B88" w:rsidRPr="00785B88" w:rsidRDefault="00785B88" w:rsidP="00785B88">
      <w:pPr>
        <w:jc w:val="center"/>
        <w:rPr>
          <w:color w:val="000000"/>
          <w:sz w:val="28"/>
          <w:szCs w:val="28"/>
        </w:rPr>
      </w:pPr>
    </w:p>
    <w:p w14:paraId="2BE3EE9F" w14:textId="77777777" w:rsidR="00785B88" w:rsidRPr="00785B88" w:rsidRDefault="00785B88" w:rsidP="00785B88">
      <w:pPr>
        <w:jc w:val="center"/>
        <w:rPr>
          <w:color w:val="000000"/>
          <w:sz w:val="28"/>
          <w:szCs w:val="28"/>
        </w:rPr>
      </w:pPr>
    </w:p>
    <w:p w14:paraId="624610CB" w14:textId="77777777" w:rsidR="00785B88" w:rsidRPr="00785B88" w:rsidRDefault="00785B88" w:rsidP="00785B88">
      <w:pPr>
        <w:jc w:val="center"/>
        <w:rPr>
          <w:color w:val="000000"/>
          <w:sz w:val="28"/>
          <w:szCs w:val="28"/>
        </w:rPr>
      </w:pPr>
    </w:p>
    <w:p w14:paraId="34FF1D14" w14:textId="77777777" w:rsidR="00785B88" w:rsidRPr="00785B88" w:rsidRDefault="00785B88" w:rsidP="00785B88">
      <w:pPr>
        <w:jc w:val="center"/>
        <w:rPr>
          <w:color w:val="000000"/>
          <w:sz w:val="28"/>
          <w:szCs w:val="28"/>
        </w:rPr>
      </w:pPr>
    </w:p>
    <w:p w14:paraId="3A0B603B" w14:textId="77777777" w:rsidR="00785B88" w:rsidRPr="00785B88" w:rsidRDefault="00785B88" w:rsidP="00785B88">
      <w:pPr>
        <w:jc w:val="center"/>
        <w:rPr>
          <w:color w:val="000000"/>
          <w:sz w:val="28"/>
          <w:szCs w:val="28"/>
        </w:rPr>
      </w:pPr>
    </w:p>
    <w:p w14:paraId="61779AB6" w14:textId="77777777" w:rsidR="00785B88" w:rsidRPr="00785B88" w:rsidRDefault="00785B88" w:rsidP="00785B88">
      <w:pPr>
        <w:jc w:val="center"/>
        <w:rPr>
          <w:color w:val="000000"/>
          <w:sz w:val="28"/>
          <w:szCs w:val="28"/>
        </w:rPr>
      </w:pPr>
    </w:p>
    <w:p w14:paraId="44772BCE" w14:textId="77777777" w:rsidR="00785B88" w:rsidRPr="00785B88" w:rsidRDefault="00785B88" w:rsidP="00785B88">
      <w:pPr>
        <w:spacing w:after="200" w:line="276" w:lineRule="auto"/>
        <w:rPr>
          <w:color w:val="000000"/>
          <w:sz w:val="28"/>
          <w:szCs w:val="28"/>
        </w:rPr>
      </w:pPr>
      <w:r w:rsidRPr="00785B88">
        <w:rPr>
          <w:color w:val="000000"/>
          <w:sz w:val="28"/>
          <w:szCs w:val="28"/>
        </w:rPr>
        <w:br w:type="page"/>
      </w:r>
    </w:p>
    <w:p w14:paraId="2AD8690F" w14:textId="77777777" w:rsidR="00785B88" w:rsidRPr="00785B88" w:rsidRDefault="00785B88" w:rsidP="00785B88">
      <w:pPr>
        <w:jc w:val="center"/>
        <w:rPr>
          <w:color w:val="000000"/>
          <w:sz w:val="28"/>
          <w:szCs w:val="28"/>
        </w:rPr>
      </w:pPr>
      <w:r w:rsidRPr="00785B88">
        <w:rPr>
          <w:color w:val="000000"/>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4B433B84" w14:textId="77777777" w:rsidR="00785B88" w:rsidRPr="00785B88" w:rsidRDefault="00785B88" w:rsidP="00785B88">
      <w:pPr>
        <w:jc w:val="center"/>
        <w:rPr>
          <w:color w:val="000000"/>
          <w:sz w:val="28"/>
          <w:szCs w:val="28"/>
        </w:rPr>
      </w:pPr>
    </w:p>
    <w:tbl>
      <w:tblPr>
        <w:tblStyle w:val="ae"/>
        <w:tblW w:w="9924" w:type="dxa"/>
        <w:jc w:val="center"/>
        <w:tblLook w:val="04A0" w:firstRow="1" w:lastRow="0" w:firstColumn="1" w:lastColumn="0" w:noHBand="0" w:noVBand="1"/>
      </w:tblPr>
      <w:tblGrid>
        <w:gridCol w:w="636"/>
        <w:gridCol w:w="2711"/>
        <w:gridCol w:w="1061"/>
        <w:gridCol w:w="1993"/>
        <w:gridCol w:w="2103"/>
        <w:gridCol w:w="730"/>
        <w:gridCol w:w="690"/>
      </w:tblGrid>
      <w:tr w:rsidR="00785B88" w:rsidRPr="00785B88" w14:paraId="327277C2" w14:textId="77777777" w:rsidTr="00E8485B">
        <w:trPr>
          <w:trHeight w:val="375"/>
          <w:jc w:val="center"/>
        </w:trPr>
        <w:tc>
          <w:tcPr>
            <w:tcW w:w="636" w:type="dxa"/>
            <w:vMerge w:val="restart"/>
            <w:tcBorders>
              <w:top w:val="single" w:sz="4" w:space="0" w:color="auto"/>
              <w:left w:val="single" w:sz="4" w:space="0" w:color="auto"/>
              <w:right w:val="single" w:sz="4" w:space="0" w:color="auto"/>
            </w:tcBorders>
            <w:vAlign w:val="center"/>
          </w:tcPr>
          <w:p w14:paraId="6D4F1356" w14:textId="77777777" w:rsidR="00785B88" w:rsidRPr="00785B88" w:rsidRDefault="00785B88" w:rsidP="00785B88">
            <w:pPr>
              <w:jc w:val="center"/>
              <w:rPr>
                <w:color w:val="000000"/>
              </w:rPr>
            </w:pPr>
            <w:r w:rsidRPr="00785B88">
              <w:rPr>
                <w:color w:val="000000"/>
              </w:rPr>
              <w:t>№ п/п</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DA5C906" w14:textId="77777777" w:rsidR="00785B88" w:rsidRPr="00785B88" w:rsidRDefault="00785B88" w:rsidP="00785B88">
            <w:pPr>
              <w:jc w:val="center"/>
              <w:rPr>
                <w:color w:val="000000"/>
              </w:rPr>
            </w:pPr>
            <w:r w:rsidRPr="00785B88">
              <w:rPr>
                <w:color w:val="000000"/>
              </w:rPr>
              <w:t>Наименование мероприятия</w:t>
            </w:r>
          </w:p>
        </w:tc>
        <w:tc>
          <w:tcPr>
            <w:tcW w:w="1061" w:type="dxa"/>
            <w:vMerge w:val="restart"/>
            <w:tcBorders>
              <w:top w:val="single" w:sz="4" w:space="0" w:color="auto"/>
              <w:left w:val="single" w:sz="4" w:space="0" w:color="auto"/>
              <w:bottom w:val="single" w:sz="4" w:space="0" w:color="auto"/>
              <w:right w:val="single" w:sz="4" w:space="0" w:color="auto"/>
            </w:tcBorders>
            <w:vAlign w:val="center"/>
            <w:hideMark/>
          </w:tcPr>
          <w:p w14:paraId="2C1DAB8B" w14:textId="77777777" w:rsidR="00785B88" w:rsidRPr="00785B88" w:rsidRDefault="00785B88" w:rsidP="00785B88">
            <w:pPr>
              <w:jc w:val="center"/>
              <w:rPr>
                <w:color w:val="000000"/>
              </w:rPr>
            </w:pPr>
            <w:r w:rsidRPr="00785B88">
              <w:rPr>
                <w:color w:val="000000"/>
              </w:rPr>
              <w:t xml:space="preserve">Срок </w:t>
            </w:r>
            <w:proofErr w:type="spellStart"/>
            <w:r w:rsidRPr="00785B88">
              <w:rPr>
                <w:color w:val="000000"/>
              </w:rPr>
              <w:t>реали-зации</w:t>
            </w:r>
            <w:proofErr w:type="spellEnd"/>
          </w:p>
        </w:tc>
        <w:tc>
          <w:tcPr>
            <w:tcW w:w="1993" w:type="dxa"/>
            <w:vMerge w:val="restart"/>
            <w:tcBorders>
              <w:top w:val="single" w:sz="4" w:space="0" w:color="auto"/>
              <w:left w:val="single" w:sz="4" w:space="0" w:color="auto"/>
              <w:bottom w:val="single" w:sz="4" w:space="0" w:color="auto"/>
              <w:right w:val="single" w:sz="4" w:space="0" w:color="auto"/>
            </w:tcBorders>
            <w:vAlign w:val="center"/>
            <w:hideMark/>
          </w:tcPr>
          <w:p w14:paraId="094ACE76" w14:textId="77777777" w:rsidR="00785B88" w:rsidRPr="00785B88" w:rsidRDefault="00785B88" w:rsidP="00785B88">
            <w:pPr>
              <w:jc w:val="center"/>
              <w:rPr>
                <w:color w:val="000000"/>
              </w:rPr>
            </w:pPr>
            <w:r w:rsidRPr="00785B88">
              <w:rPr>
                <w:color w:val="000000"/>
              </w:rPr>
              <w:t>Финансовые потребности, тыс. руб. (НДС не облагается)</w:t>
            </w:r>
          </w:p>
        </w:tc>
        <w:tc>
          <w:tcPr>
            <w:tcW w:w="3523" w:type="dxa"/>
            <w:gridSpan w:val="3"/>
            <w:tcBorders>
              <w:top w:val="single" w:sz="4" w:space="0" w:color="auto"/>
              <w:left w:val="single" w:sz="4" w:space="0" w:color="auto"/>
              <w:bottom w:val="single" w:sz="4" w:space="0" w:color="auto"/>
              <w:right w:val="single" w:sz="4" w:space="0" w:color="auto"/>
            </w:tcBorders>
            <w:hideMark/>
          </w:tcPr>
          <w:p w14:paraId="15DF4BFA" w14:textId="77777777" w:rsidR="00785B88" w:rsidRPr="00785B88" w:rsidRDefault="00785B88" w:rsidP="00785B88">
            <w:pPr>
              <w:jc w:val="center"/>
              <w:rPr>
                <w:color w:val="000000"/>
              </w:rPr>
            </w:pPr>
            <w:r w:rsidRPr="00785B88">
              <w:rPr>
                <w:color w:val="000000"/>
              </w:rPr>
              <w:t>Ожидаемый эффект</w:t>
            </w:r>
          </w:p>
        </w:tc>
      </w:tr>
      <w:tr w:rsidR="00785B88" w:rsidRPr="00785B88" w14:paraId="6F18E203" w14:textId="77777777" w:rsidTr="00E8485B">
        <w:trPr>
          <w:jc w:val="center"/>
        </w:trPr>
        <w:tc>
          <w:tcPr>
            <w:tcW w:w="636" w:type="dxa"/>
            <w:vMerge/>
            <w:tcBorders>
              <w:left w:val="single" w:sz="4" w:space="0" w:color="auto"/>
              <w:bottom w:val="single" w:sz="4" w:space="0" w:color="auto"/>
              <w:right w:val="single" w:sz="4" w:space="0" w:color="auto"/>
            </w:tcBorders>
          </w:tcPr>
          <w:p w14:paraId="6C692152" w14:textId="77777777" w:rsidR="00785B88" w:rsidRPr="00785B88" w:rsidRDefault="00785B88" w:rsidP="00785B88">
            <w:pPr>
              <w:jc w:val="center"/>
              <w:rPr>
                <w:color w:val="000000"/>
              </w:rPr>
            </w:pPr>
          </w:p>
        </w:tc>
        <w:tc>
          <w:tcPr>
            <w:tcW w:w="2711" w:type="dxa"/>
            <w:vMerge/>
            <w:tcBorders>
              <w:top w:val="single" w:sz="4" w:space="0" w:color="auto"/>
              <w:left w:val="single" w:sz="4" w:space="0" w:color="auto"/>
              <w:bottom w:val="single" w:sz="4" w:space="0" w:color="auto"/>
              <w:right w:val="single" w:sz="4" w:space="0" w:color="auto"/>
            </w:tcBorders>
            <w:vAlign w:val="center"/>
            <w:hideMark/>
          </w:tcPr>
          <w:p w14:paraId="18302A72" w14:textId="77777777" w:rsidR="00785B88" w:rsidRPr="00785B88" w:rsidRDefault="00785B88" w:rsidP="00785B88">
            <w:pPr>
              <w:jc w:val="center"/>
              <w:rPr>
                <w:color w:val="00000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0AD9215F" w14:textId="77777777" w:rsidR="00785B88" w:rsidRPr="00785B88" w:rsidRDefault="00785B88" w:rsidP="00785B88">
            <w:pPr>
              <w:jc w:val="center"/>
              <w:rPr>
                <w:color w:val="000000"/>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14:paraId="46E1F7B4" w14:textId="77777777" w:rsidR="00785B88" w:rsidRPr="00785B88" w:rsidRDefault="00785B88" w:rsidP="00785B88">
            <w:pPr>
              <w:jc w:val="center"/>
              <w:rPr>
                <w:color w:val="000000"/>
              </w:rPr>
            </w:pPr>
          </w:p>
        </w:tc>
        <w:tc>
          <w:tcPr>
            <w:tcW w:w="2103" w:type="dxa"/>
            <w:tcBorders>
              <w:top w:val="single" w:sz="4" w:space="0" w:color="auto"/>
              <w:left w:val="single" w:sz="4" w:space="0" w:color="auto"/>
              <w:bottom w:val="single" w:sz="4" w:space="0" w:color="auto"/>
              <w:right w:val="single" w:sz="4" w:space="0" w:color="auto"/>
            </w:tcBorders>
            <w:vAlign w:val="center"/>
            <w:hideMark/>
          </w:tcPr>
          <w:p w14:paraId="65E88516" w14:textId="77777777" w:rsidR="00785B88" w:rsidRPr="00785B88" w:rsidRDefault="00785B88" w:rsidP="00785B88">
            <w:pPr>
              <w:jc w:val="center"/>
              <w:rPr>
                <w:color w:val="000000"/>
              </w:rPr>
            </w:pPr>
            <w:r w:rsidRPr="00785B88">
              <w:rPr>
                <w:color w:val="000000"/>
              </w:rPr>
              <w:t>Наименование показателей</w:t>
            </w:r>
          </w:p>
        </w:tc>
        <w:tc>
          <w:tcPr>
            <w:tcW w:w="730" w:type="dxa"/>
            <w:tcBorders>
              <w:top w:val="single" w:sz="4" w:space="0" w:color="auto"/>
              <w:left w:val="single" w:sz="4" w:space="0" w:color="auto"/>
              <w:bottom w:val="single" w:sz="4" w:space="0" w:color="auto"/>
              <w:right w:val="single" w:sz="4" w:space="0" w:color="auto"/>
            </w:tcBorders>
            <w:vAlign w:val="center"/>
            <w:hideMark/>
          </w:tcPr>
          <w:p w14:paraId="24468EE3" w14:textId="77777777" w:rsidR="00785B88" w:rsidRPr="00785B88" w:rsidRDefault="00785B88" w:rsidP="00785B88">
            <w:pPr>
              <w:jc w:val="center"/>
              <w:rPr>
                <w:color w:val="000000"/>
              </w:rPr>
            </w:pPr>
            <w:r w:rsidRPr="00785B88">
              <w:rPr>
                <w:color w:val="000000"/>
              </w:rPr>
              <w:t>тыс. руб.</w:t>
            </w:r>
          </w:p>
        </w:tc>
        <w:tc>
          <w:tcPr>
            <w:tcW w:w="690" w:type="dxa"/>
            <w:tcBorders>
              <w:top w:val="single" w:sz="4" w:space="0" w:color="auto"/>
              <w:left w:val="single" w:sz="4" w:space="0" w:color="auto"/>
              <w:bottom w:val="single" w:sz="4" w:space="0" w:color="auto"/>
              <w:right w:val="single" w:sz="4" w:space="0" w:color="auto"/>
            </w:tcBorders>
            <w:vAlign w:val="center"/>
            <w:hideMark/>
          </w:tcPr>
          <w:p w14:paraId="41E4518A" w14:textId="77777777" w:rsidR="00785B88" w:rsidRPr="00785B88" w:rsidRDefault="00785B88" w:rsidP="00785B88">
            <w:pPr>
              <w:jc w:val="center"/>
              <w:rPr>
                <w:color w:val="000000"/>
              </w:rPr>
            </w:pPr>
            <w:r w:rsidRPr="00785B88">
              <w:rPr>
                <w:color w:val="000000"/>
              </w:rPr>
              <w:t>%</w:t>
            </w:r>
          </w:p>
        </w:tc>
      </w:tr>
      <w:tr w:rsidR="00785B88" w:rsidRPr="00785B88" w14:paraId="2479131E" w14:textId="77777777" w:rsidTr="00E8485B">
        <w:trPr>
          <w:jc w:val="center"/>
        </w:trPr>
        <w:tc>
          <w:tcPr>
            <w:tcW w:w="9924" w:type="dxa"/>
            <w:gridSpan w:val="7"/>
            <w:tcBorders>
              <w:top w:val="single" w:sz="4" w:space="0" w:color="auto"/>
              <w:left w:val="single" w:sz="4" w:space="0" w:color="auto"/>
              <w:bottom w:val="single" w:sz="4" w:space="0" w:color="auto"/>
              <w:right w:val="single" w:sz="4" w:space="0" w:color="auto"/>
            </w:tcBorders>
          </w:tcPr>
          <w:p w14:paraId="28A386DA" w14:textId="77777777" w:rsidR="00785B88" w:rsidRPr="00785B88" w:rsidRDefault="00785B88" w:rsidP="00785B88">
            <w:pPr>
              <w:numPr>
                <w:ilvl w:val="0"/>
                <w:numId w:val="25"/>
              </w:numPr>
              <w:contextualSpacing/>
              <w:jc w:val="center"/>
              <w:rPr>
                <w:color w:val="000000"/>
              </w:rPr>
            </w:pPr>
            <w:r w:rsidRPr="00785B88">
              <w:rPr>
                <w:color w:val="000000"/>
              </w:rPr>
              <w:t>Холодное водоснабжение питьевой водой</w:t>
            </w:r>
          </w:p>
        </w:tc>
      </w:tr>
      <w:tr w:rsidR="00785B88" w:rsidRPr="00785B88" w14:paraId="6BDE0F35" w14:textId="77777777" w:rsidTr="00E8485B">
        <w:trPr>
          <w:trHeight w:val="201"/>
          <w:jc w:val="center"/>
        </w:trPr>
        <w:tc>
          <w:tcPr>
            <w:tcW w:w="636" w:type="dxa"/>
            <w:vMerge w:val="restart"/>
            <w:tcBorders>
              <w:top w:val="single" w:sz="4" w:space="0" w:color="auto"/>
              <w:left w:val="single" w:sz="4" w:space="0" w:color="auto"/>
              <w:right w:val="single" w:sz="4" w:space="0" w:color="auto"/>
            </w:tcBorders>
            <w:vAlign w:val="center"/>
          </w:tcPr>
          <w:p w14:paraId="53DF2909" w14:textId="77777777" w:rsidR="00785B88" w:rsidRPr="00785B88" w:rsidRDefault="00785B88" w:rsidP="00785B88">
            <w:pPr>
              <w:rPr>
                <w:color w:val="000000"/>
              </w:rPr>
            </w:pPr>
            <w:r w:rsidRPr="00785B88">
              <w:rPr>
                <w:color w:val="000000"/>
              </w:rPr>
              <w:t>1.1.</w:t>
            </w:r>
          </w:p>
        </w:tc>
        <w:tc>
          <w:tcPr>
            <w:tcW w:w="2711" w:type="dxa"/>
            <w:vMerge w:val="restart"/>
            <w:tcBorders>
              <w:top w:val="single" w:sz="4" w:space="0" w:color="auto"/>
              <w:left w:val="single" w:sz="4" w:space="0" w:color="auto"/>
              <w:right w:val="single" w:sz="4" w:space="0" w:color="auto"/>
            </w:tcBorders>
            <w:vAlign w:val="center"/>
            <w:hideMark/>
          </w:tcPr>
          <w:p w14:paraId="33360E85" w14:textId="77777777" w:rsidR="00785B88" w:rsidRPr="00785B88" w:rsidRDefault="00785B88" w:rsidP="00785B88">
            <w:pPr>
              <w:rPr>
                <w:color w:val="000000"/>
              </w:rPr>
            </w:pPr>
            <w:r w:rsidRPr="00785B88">
              <w:rPr>
                <w:color w:val="000000"/>
              </w:rPr>
              <w:t>Мероприятия по разработке разрешительной документации</w:t>
            </w:r>
          </w:p>
        </w:tc>
        <w:tc>
          <w:tcPr>
            <w:tcW w:w="1061" w:type="dxa"/>
            <w:tcBorders>
              <w:top w:val="single" w:sz="4" w:space="0" w:color="auto"/>
              <w:left w:val="single" w:sz="4" w:space="0" w:color="auto"/>
              <w:bottom w:val="single" w:sz="4" w:space="0" w:color="auto"/>
              <w:right w:val="single" w:sz="4" w:space="0" w:color="auto"/>
            </w:tcBorders>
            <w:vAlign w:val="center"/>
            <w:hideMark/>
          </w:tcPr>
          <w:p w14:paraId="3BD7CC66" w14:textId="77777777" w:rsidR="00785B88" w:rsidRPr="00785B88" w:rsidRDefault="00785B88" w:rsidP="00785B88">
            <w:pPr>
              <w:jc w:val="center"/>
              <w:rPr>
                <w:color w:val="000000"/>
              </w:rPr>
            </w:pPr>
            <w:r w:rsidRPr="00785B88">
              <w:rPr>
                <w:color w:val="000000"/>
              </w:rPr>
              <w:t>2024</w:t>
            </w:r>
          </w:p>
        </w:tc>
        <w:tc>
          <w:tcPr>
            <w:tcW w:w="1993" w:type="dxa"/>
            <w:tcBorders>
              <w:top w:val="single" w:sz="4" w:space="0" w:color="auto"/>
              <w:left w:val="single" w:sz="4" w:space="0" w:color="auto"/>
              <w:bottom w:val="single" w:sz="4" w:space="0" w:color="auto"/>
              <w:right w:val="single" w:sz="4" w:space="0" w:color="auto"/>
            </w:tcBorders>
            <w:vAlign w:val="center"/>
            <w:hideMark/>
          </w:tcPr>
          <w:p w14:paraId="60C934DA" w14:textId="77777777" w:rsidR="00785B88" w:rsidRPr="00785B88" w:rsidRDefault="00785B88" w:rsidP="00785B88">
            <w:pPr>
              <w:jc w:val="center"/>
              <w:rPr>
                <w:color w:val="000000"/>
              </w:rPr>
            </w:pPr>
            <w:r w:rsidRPr="00785B88">
              <w:rPr>
                <w:color w:val="000000"/>
              </w:rPr>
              <w:t xml:space="preserve">118 566   </w:t>
            </w:r>
          </w:p>
        </w:tc>
        <w:tc>
          <w:tcPr>
            <w:tcW w:w="2103" w:type="dxa"/>
            <w:tcBorders>
              <w:top w:val="single" w:sz="4" w:space="0" w:color="auto"/>
              <w:left w:val="single" w:sz="4" w:space="0" w:color="auto"/>
              <w:right w:val="single" w:sz="4" w:space="0" w:color="auto"/>
            </w:tcBorders>
            <w:vAlign w:val="center"/>
            <w:hideMark/>
          </w:tcPr>
          <w:p w14:paraId="21FD7A32"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hideMark/>
          </w:tcPr>
          <w:p w14:paraId="14459254"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hideMark/>
          </w:tcPr>
          <w:p w14:paraId="4C0B62E7" w14:textId="77777777" w:rsidR="00785B88" w:rsidRPr="00785B88" w:rsidRDefault="00785B88" w:rsidP="00785B88">
            <w:pPr>
              <w:jc w:val="center"/>
              <w:rPr>
                <w:color w:val="000000"/>
              </w:rPr>
            </w:pPr>
            <w:r w:rsidRPr="00785B88">
              <w:rPr>
                <w:color w:val="000000"/>
              </w:rPr>
              <w:t>-</w:t>
            </w:r>
          </w:p>
        </w:tc>
      </w:tr>
      <w:tr w:rsidR="00785B88" w:rsidRPr="00785B88" w14:paraId="11CB1A4F" w14:textId="77777777" w:rsidTr="00E8485B">
        <w:trPr>
          <w:trHeight w:val="263"/>
          <w:jc w:val="center"/>
        </w:trPr>
        <w:tc>
          <w:tcPr>
            <w:tcW w:w="636" w:type="dxa"/>
            <w:vMerge/>
            <w:tcBorders>
              <w:left w:val="single" w:sz="4" w:space="0" w:color="auto"/>
              <w:right w:val="single" w:sz="4" w:space="0" w:color="auto"/>
            </w:tcBorders>
            <w:vAlign w:val="center"/>
          </w:tcPr>
          <w:p w14:paraId="40FA558C"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5EB0A7E9"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3A267D7F" w14:textId="77777777" w:rsidR="00785B88" w:rsidRPr="00785B88" w:rsidRDefault="00785B88" w:rsidP="00785B88">
            <w:pPr>
              <w:jc w:val="center"/>
              <w:rPr>
                <w:color w:val="000000"/>
              </w:rPr>
            </w:pPr>
            <w:r w:rsidRPr="00785B88">
              <w:rPr>
                <w:color w:val="000000"/>
              </w:rPr>
              <w:t>2025</w:t>
            </w:r>
          </w:p>
        </w:tc>
        <w:tc>
          <w:tcPr>
            <w:tcW w:w="1993" w:type="dxa"/>
            <w:tcBorders>
              <w:top w:val="single" w:sz="4" w:space="0" w:color="auto"/>
              <w:left w:val="single" w:sz="4" w:space="0" w:color="auto"/>
              <w:bottom w:val="single" w:sz="4" w:space="0" w:color="auto"/>
              <w:right w:val="single" w:sz="4" w:space="0" w:color="auto"/>
            </w:tcBorders>
            <w:vAlign w:val="center"/>
          </w:tcPr>
          <w:p w14:paraId="71A94188" w14:textId="77777777" w:rsidR="00785B88" w:rsidRPr="00785B88" w:rsidRDefault="00785B88" w:rsidP="00785B88">
            <w:pPr>
              <w:jc w:val="center"/>
              <w:rPr>
                <w:color w:val="000000"/>
              </w:rPr>
            </w:pPr>
            <w:r w:rsidRPr="00785B88">
              <w:rPr>
                <w:color w:val="000000"/>
              </w:rPr>
              <w:t xml:space="preserve">122 310   </w:t>
            </w:r>
          </w:p>
        </w:tc>
        <w:tc>
          <w:tcPr>
            <w:tcW w:w="2103" w:type="dxa"/>
            <w:tcBorders>
              <w:left w:val="single" w:sz="4" w:space="0" w:color="auto"/>
              <w:right w:val="single" w:sz="4" w:space="0" w:color="auto"/>
            </w:tcBorders>
          </w:tcPr>
          <w:p w14:paraId="0543FACB" w14:textId="77777777" w:rsidR="00785B88" w:rsidRPr="00785B88" w:rsidRDefault="00785B88" w:rsidP="00785B88">
            <w:pPr>
              <w:jc w:val="cente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1BF8DEF1"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358D88EF" w14:textId="77777777" w:rsidR="00785B88" w:rsidRPr="00785B88" w:rsidRDefault="00785B88" w:rsidP="00785B88">
            <w:pPr>
              <w:jc w:val="center"/>
              <w:rPr>
                <w:color w:val="000000"/>
              </w:rPr>
            </w:pPr>
            <w:r w:rsidRPr="00785B88">
              <w:rPr>
                <w:color w:val="000000"/>
              </w:rPr>
              <w:t>-</w:t>
            </w:r>
          </w:p>
        </w:tc>
      </w:tr>
      <w:tr w:rsidR="00785B88" w:rsidRPr="00785B88" w14:paraId="57DD0938" w14:textId="77777777" w:rsidTr="00E8485B">
        <w:trPr>
          <w:trHeight w:val="255"/>
          <w:jc w:val="center"/>
        </w:trPr>
        <w:tc>
          <w:tcPr>
            <w:tcW w:w="636" w:type="dxa"/>
            <w:vMerge/>
            <w:tcBorders>
              <w:left w:val="single" w:sz="4" w:space="0" w:color="auto"/>
              <w:right w:val="single" w:sz="4" w:space="0" w:color="auto"/>
            </w:tcBorders>
            <w:vAlign w:val="center"/>
          </w:tcPr>
          <w:p w14:paraId="37BD083D"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69F1E732"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003F5D9B" w14:textId="77777777" w:rsidR="00785B88" w:rsidRPr="00785B88" w:rsidRDefault="00785B88" w:rsidP="00785B88">
            <w:pPr>
              <w:jc w:val="center"/>
              <w:rPr>
                <w:color w:val="000000"/>
              </w:rPr>
            </w:pPr>
            <w:r w:rsidRPr="00785B88">
              <w:rPr>
                <w:color w:val="000000"/>
              </w:rPr>
              <w:t>2026</w:t>
            </w:r>
          </w:p>
        </w:tc>
        <w:tc>
          <w:tcPr>
            <w:tcW w:w="1993" w:type="dxa"/>
            <w:tcBorders>
              <w:top w:val="single" w:sz="4" w:space="0" w:color="auto"/>
              <w:left w:val="single" w:sz="4" w:space="0" w:color="auto"/>
              <w:bottom w:val="single" w:sz="4" w:space="0" w:color="auto"/>
              <w:right w:val="single" w:sz="4" w:space="0" w:color="auto"/>
            </w:tcBorders>
            <w:vAlign w:val="center"/>
          </w:tcPr>
          <w:p w14:paraId="19F6C121" w14:textId="77777777" w:rsidR="00785B88" w:rsidRPr="00785B88" w:rsidRDefault="00785B88" w:rsidP="00785B88">
            <w:pPr>
              <w:jc w:val="center"/>
              <w:rPr>
                <w:color w:val="000000"/>
              </w:rPr>
            </w:pPr>
            <w:r w:rsidRPr="00785B88">
              <w:rPr>
                <w:color w:val="000000"/>
              </w:rPr>
              <w:t xml:space="preserve">125 931   </w:t>
            </w:r>
          </w:p>
        </w:tc>
        <w:tc>
          <w:tcPr>
            <w:tcW w:w="2103" w:type="dxa"/>
            <w:tcBorders>
              <w:left w:val="single" w:sz="4" w:space="0" w:color="auto"/>
              <w:bottom w:val="single" w:sz="4" w:space="0" w:color="auto"/>
              <w:right w:val="single" w:sz="4" w:space="0" w:color="auto"/>
            </w:tcBorders>
          </w:tcPr>
          <w:p w14:paraId="2A5BBCD9" w14:textId="77777777" w:rsidR="00785B88" w:rsidRPr="00785B88" w:rsidRDefault="00785B88" w:rsidP="00785B88">
            <w:pPr>
              <w:jc w:val="cente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1C6898F9"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73C140BA" w14:textId="77777777" w:rsidR="00785B88" w:rsidRPr="00785B88" w:rsidRDefault="00785B88" w:rsidP="00785B88">
            <w:pPr>
              <w:jc w:val="center"/>
              <w:rPr>
                <w:color w:val="000000"/>
              </w:rPr>
            </w:pPr>
            <w:r w:rsidRPr="00785B88">
              <w:rPr>
                <w:color w:val="000000"/>
              </w:rPr>
              <w:t>-</w:t>
            </w:r>
          </w:p>
        </w:tc>
      </w:tr>
      <w:tr w:rsidR="00785B88" w:rsidRPr="00785B88" w14:paraId="4046D02B" w14:textId="77777777" w:rsidTr="00E8485B">
        <w:trPr>
          <w:trHeight w:val="247"/>
          <w:jc w:val="center"/>
        </w:trPr>
        <w:tc>
          <w:tcPr>
            <w:tcW w:w="636" w:type="dxa"/>
            <w:vMerge/>
            <w:tcBorders>
              <w:left w:val="single" w:sz="4" w:space="0" w:color="auto"/>
              <w:right w:val="single" w:sz="4" w:space="0" w:color="auto"/>
            </w:tcBorders>
            <w:vAlign w:val="center"/>
          </w:tcPr>
          <w:p w14:paraId="55B787AD"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7CDCEBFC"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42561137" w14:textId="77777777" w:rsidR="00785B88" w:rsidRPr="00785B88" w:rsidRDefault="00785B88" w:rsidP="00785B88">
            <w:pPr>
              <w:jc w:val="center"/>
              <w:rPr>
                <w:color w:val="000000"/>
              </w:rPr>
            </w:pPr>
            <w:r w:rsidRPr="00785B88">
              <w:rPr>
                <w:color w:val="000000"/>
              </w:rPr>
              <w:t>2027</w:t>
            </w:r>
          </w:p>
        </w:tc>
        <w:tc>
          <w:tcPr>
            <w:tcW w:w="1993" w:type="dxa"/>
            <w:tcBorders>
              <w:top w:val="single" w:sz="4" w:space="0" w:color="auto"/>
              <w:left w:val="single" w:sz="4" w:space="0" w:color="auto"/>
              <w:bottom w:val="single" w:sz="4" w:space="0" w:color="auto"/>
              <w:right w:val="single" w:sz="4" w:space="0" w:color="auto"/>
            </w:tcBorders>
            <w:vAlign w:val="center"/>
          </w:tcPr>
          <w:p w14:paraId="7ADF4FC1" w14:textId="77777777" w:rsidR="00785B88" w:rsidRPr="00785B88" w:rsidRDefault="00785B88" w:rsidP="00785B88">
            <w:pPr>
              <w:jc w:val="center"/>
              <w:rPr>
                <w:color w:val="000000"/>
              </w:rPr>
            </w:pPr>
            <w:r w:rsidRPr="00785B88">
              <w:rPr>
                <w:color w:val="000000"/>
              </w:rPr>
              <w:t xml:space="preserve">129 658   </w:t>
            </w:r>
          </w:p>
        </w:tc>
        <w:tc>
          <w:tcPr>
            <w:tcW w:w="2103" w:type="dxa"/>
            <w:tcBorders>
              <w:top w:val="single" w:sz="4" w:space="0" w:color="auto"/>
              <w:left w:val="single" w:sz="4" w:space="0" w:color="auto"/>
              <w:right w:val="single" w:sz="4" w:space="0" w:color="auto"/>
            </w:tcBorders>
            <w:vAlign w:val="center"/>
          </w:tcPr>
          <w:p w14:paraId="6403AB14" w14:textId="77777777" w:rsidR="00785B88" w:rsidRPr="00785B88" w:rsidRDefault="00785B88" w:rsidP="00785B88">
            <w:pPr>
              <w:jc w:val="cente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7BC703CA"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1CE9614F" w14:textId="77777777" w:rsidR="00785B88" w:rsidRPr="00785B88" w:rsidRDefault="00785B88" w:rsidP="00785B88">
            <w:pPr>
              <w:jc w:val="center"/>
              <w:rPr>
                <w:color w:val="000000"/>
              </w:rPr>
            </w:pPr>
            <w:r w:rsidRPr="00785B88">
              <w:rPr>
                <w:color w:val="000000"/>
              </w:rPr>
              <w:t>-</w:t>
            </w:r>
          </w:p>
        </w:tc>
      </w:tr>
      <w:tr w:rsidR="00785B88" w:rsidRPr="00785B88" w14:paraId="7832FA71" w14:textId="77777777" w:rsidTr="00E8485B">
        <w:trPr>
          <w:trHeight w:val="267"/>
          <w:jc w:val="center"/>
        </w:trPr>
        <w:tc>
          <w:tcPr>
            <w:tcW w:w="636" w:type="dxa"/>
            <w:vMerge/>
            <w:tcBorders>
              <w:left w:val="single" w:sz="4" w:space="0" w:color="auto"/>
              <w:bottom w:val="single" w:sz="4" w:space="0" w:color="auto"/>
              <w:right w:val="single" w:sz="4" w:space="0" w:color="auto"/>
            </w:tcBorders>
            <w:vAlign w:val="center"/>
          </w:tcPr>
          <w:p w14:paraId="77ACCB7F" w14:textId="77777777" w:rsidR="00785B88" w:rsidRPr="00785B88" w:rsidRDefault="00785B88" w:rsidP="00785B88">
            <w:pPr>
              <w:rPr>
                <w:color w:val="000000"/>
              </w:rPr>
            </w:pPr>
          </w:p>
        </w:tc>
        <w:tc>
          <w:tcPr>
            <w:tcW w:w="2711" w:type="dxa"/>
            <w:vMerge/>
            <w:tcBorders>
              <w:left w:val="single" w:sz="4" w:space="0" w:color="auto"/>
              <w:bottom w:val="single" w:sz="4" w:space="0" w:color="auto"/>
              <w:right w:val="single" w:sz="4" w:space="0" w:color="auto"/>
            </w:tcBorders>
            <w:vAlign w:val="center"/>
          </w:tcPr>
          <w:p w14:paraId="3B07CB16"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3506DFE3" w14:textId="77777777" w:rsidR="00785B88" w:rsidRPr="00785B88" w:rsidRDefault="00785B88" w:rsidP="00785B88">
            <w:pPr>
              <w:jc w:val="center"/>
              <w:rPr>
                <w:color w:val="000000"/>
              </w:rPr>
            </w:pPr>
            <w:r w:rsidRPr="00785B88">
              <w:rPr>
                <w:color w:val="000000"/>
              </w:rPr>
              <w:t>2028</w:t>
            </w:r>
          </w:p>
        </w:tc>
        <w:tc>
          <w:tcPr>
            <w:tcW w:w="1993" w:type="dxa"/>
            <w:tcBorders>
              <w:top w:val="single" w:sz="4" w:space="0" w:color="auto"/>
              <w:left w:val="single" w:sz="4" w:space="0" w:color="auto"/>
              <w:bottom w:val="single" w:sz="4" w:space="0" w:color="auto"/>
              <w:right w:val="single" w:sz="4" w:space="0" w:color="auto"/>
            </w:tcBorders>
            <w:vAlign w:val="center"/>
          </w:tcPr>
          <w:p w14:paraId="63C7D996" w14:textId="77777777" w:rsidR="00785B88" w:rsidRPr="00785B88" w:rsidRDefault="00785B88" w:rsidP="00785B88">
            <w:pPr>
              <w:jc w:val="center"/>
              <w:rPr>
                <w:color w:val="000000"/>
              </w:rPr>
            </w:pPr>
            <w:r w:rsidRPr="00785B88">
              <w:rPr>
                <w:color w:val="000000"/>
              </w:rPr>
              <w:t xml:space="preserve">133 496   </w:t>
            </w:r>
          </w:p>
        </w:tc>
        <w:tc>
          <w:tcPr>
            <w:tcW w:w="2103" w:type="dxa"/>
            <w:tcBorders>
              <w:top w:val="single" w:sz="4" w:space="0" w:color="auto"/>
              <w:left w:val="single" w:sz="4" w:space="0" w:color="auto"/>
              <w:right w:val="single" w:sz="4" w:space="0" w:color="auto"/>
            </w:tcBorders>
            <w:vAlign w:val="center"/>
          </w:tcPr>
          <w:p w14:paraId="04F32C55" w14:textId="77777777" w:rsidR="00785B88" w:rsidRPr="00785B88" w:rsidRDefault="00785B88" w:rsidP="00785B88">
            <w:pPr>
              <w:jc w:val="cente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7FF86E60"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78AF4D3C" w14:textId="77777777" w:rsidR="00785B88" w:rsidRPr="00785B88" w:rsidRDefault="00785B88" w:rsidP="00785B88">
            <w:pPr>
              <w:jc w:val="center"/>
              <w:rPr>
                <w:color w:val="000000"/>
              </w:rPr>
            </w:pPr>
            <w:r w:rsidRPr="00785B88">
              <w:rPr>
                <w:color w:val="000000"/>
              </w:rPr>
              <w:t>-</w:t>
            </w:r>
          </w:p>
        </w:tc>
      </w:tr>
      <w:tr w:rsidR="00785B88" w:rsidRPr="00785B88" w14:paraId="0C55E193" w14:textId="77777777" w:rsidTr="00E8485B">
        <w:trPr>
          <w:trHeight w:val="321"/>
          <w:jc w:val="center"/>
        </w:trPr>
        <w:tc>
          <w:tcPr>
            <w:tcW w:w="636" w:type="dxa"/>
            <w:vMerge w:val="restart"/>
            <w:tcBorders>
              <w:left w:val="single" w:sz="4" w:space="0" w:color="auto"/>
              <w:right w:val="single" w:sz="4" w:space="0" w:color="auto"/>
            </w:tcBorders>
            <w:vAlign w:val="center"/>
          </w:tcPr>
          <w:p w14:paraId="56BEC6CC" w14:textId="77777777" w:rsidR="00785B88" w:rsidRPr="00785B88" w:rsidRDefault="00785B88" w:rsidP="00785B88">
            <w:pPr>
              <w:rPr>
                <w:color w:val="000000"/>
              </w:rPr>
            </w:pPr>
            <w:r w:rsidRPr="00785B88">
              <w:rPr>
                <w:color w:val="000000"/>
              </w:rPr>
              <w:t>1.2.</w:t>
            </w:r>
          </w:p>
        </w:tc>
        <w:tc>
          <w:tcPr>
            <w:tcW w:w="2711" w:type="dxa"/>
            <w:vMerge w:val="restart"/>
            <w:tcBorders>
              <w:left w:val="single" w:sz="4" w:space="0" w:color="auto"/>
              <w:right w:val="single" w:sz="4" w:space="0" w:color="auto"/>
            </w:tcBorders>
            <w:vAlign w:val="center"/>
          </w:tcPr>
          <w:p w14:paraId="6FDD62CA" w14:textId="77777777" w:rsidR="00785B88" w:rsidRPr="00785B88" w:rsidRDefault="00785B88" w:rsidP="00785B88">
            <w:pPr>
              <w:rPr>
                <w:color w:val="000000"/>
              </w:rPr>
            </w:pPr>
            <w:r w:rsidRPr="00785B88">
              <w:rPr>
                <w:color w:val="000000"/>
              </w:rPr>
              <w:t>Оказание услуг по ведению наблюдений за водным объектом, его морфометрическими особенностями и водоохранной зоной</w:t>
            </w:r>
          </w:p>
        </w:tc>
        <w:tc>
          <w:tcPr>
            <w:tcW w:w="1061" w:type="dxa"/>
            <w:tcBorders>
              <w:top w:val="single" w:sz="4" w:space="0" w:color="auto"/>
              <w:left w:val="single" w:sz="4" w:space="0" w:color="auto"/>
              <w:bottom w:val="single" w:sz="4" w:space="0" w:color="auto"/>
              <w:right w:val="single" w:sz="4" w:space="0" w:color="auto"/>
            </w:tcBorders>
            <w:vAlign w:val="center"/>
          </w:tcPr>
          <w:p w14:paraId="1B23C1B1" w14:textId="77777777" w:rsidR="00785B88" w:rsidRPr="00785B88" w:rsidRDefault="00785B88" w:rsidP="00785B88">
            <w:pPr>
              <w:jc w:val="center"/>
              <w:rPr>
                <w:color w:val="000000"/>
              </w:rPr>
            </w:pPr>
            <w:r w:rsidRPr="00785B88">
              <w:t>2024</w:t>
            </w:r>
          </w:p>
        </w:tc>
        <w:tc>
          <w:tcPr>
            <w:tcW w:w="1993" w:type="dxa"/>
            <w:tcBorders>
              <w:top w:val="single" w:sz="4" w:space="0" w:color="auto"/>
              <w:left w:val="single" w:sz="4" w:space="0" w:color="auto"/>
              <w:bottom w:val="single" w:sz="4" w:space="0" w:color="auto"/>
              <w:right w:val="single" w:sz="4" w:space="0" w:color="auto"/>
            </w:tcBorders>
            <w:vAlign w:val="center"/>
          </w:tcPr>
          <w:p w14:paraId="45CA62C4" w14:textId="77777777" w:rsidR="00785B88" w:rsidRPr="00785B88" w:rsidRDefault="00785B88" w:rsidP="00785B88">
            <w:pPr>
              <w:jc w:val="center"/>
              <w:rPr>
                <w:color w:val="000000"/>
              </w:rPr>
            </w:pPr>
            <w:r w:rsidRPr="00785B88">
              <w:rPr>
                <w:color w:val="000000"/>
              </w:rPr>
              <w:t xml:space="preserve">180 925   </w:t>
            </w:r>
          </w:p>
        </w:tc>
        <w:tc>
          <w:tcPr>
            <w:tcW w:w="2103" w:type="dxa"/>
            <w:tcBorders>
              <w:top w:val="single" w:sz="4" w:space="0" w:color="auto"/>
              <w:left w:val="single" w:sz="4" w:space="0" w:color="auto"/>
              <w:right w:val="single" w:sz="4" w:space="0" w:color="auto"/>
            </w:tcBorders>
            <w:vAlign w:val="center"/>
          </w:tcPr>
          <w:p w14:paraId="003BCD47" w14:textId="77777777" w:rsidR="00785B88" w:rsidRPr="00785B88" w:rsidRDefault="00785B88" w:rsidP="00785B88">
            <w:pPr>
              <w:jc w:val="cente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113EC8A1"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30A385EF" w14:textId="77777777" w:rsidR="00785B88" w:rsidRPr="00785B88" w:rsidRDefault="00785B88" w:rsidP="00785B88">
            <w:pPr>
              <w:jc w:val="center"/>
              <w:rPr>
                <w:color w:val="000000"/>
              </w:rPr>
            </w:pPr>
            <w:r w:rsidRPr="00785B88">
              <w:rPr>
                <w:color w:val="000000"/>
              </w:rPr>
              <w:t>-</w:t>
            </w:r>
          </w:p>
        </w:tc>
      </w:tr>
      <w:tr w:rsidR="00785B88" w:rsidRPr="00785B88" w14:paraId="5EF3CA79" w14:textId="77777777" w:rsidTr="00E8485B">
        <w:trPr>
          <w:trHeight w:val="411"/>
          <w:jc w:val="center"/>
        </w:trPr>
        <w:tc>
          <w:tcPr>
            <w:tcW w:w="636" w:type="dxa"/>
            <w:vMerge/>
            <w:tcBorders>
              <w:left w:val="single" w:sz="4" w:space="0" w:color="auto"/>
              <w:right w:val="single" w:sz="4" w:space="0" w:color="auto"/>
            </w:tcBorders>
            <w:vAlign w:val="center"/>
          </w:tcPr>
          <w:p w14:paraId="55BB6F7C"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12B0D2E6"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49775C8" w14:textId="77777777" w:rsidR="00785B88" w:rsidRPr="00785B88" w:rsidRDefault="00785B88" w:rsidP="00785B88">
            <w:pPr>
              <w:jc w:val="center"/>
              <w:rPr>
                <w:color w:val="000000"/>
              </w:rPr>
            </w:pPr>
            <w:r w:rsidRPr="00785B88">
              <w:t>2025</w:t>
            </w:r>
          </w:p>
        </w:tc>
        <w:tc>
          <w:tcPr>
            <w:tcW w:w="1993" w:type="dxa"/>
            <w:tcBorders>
              <w:top w:val="single" w:sz="4" w:space="0" w:color="auto"/>
              <w:left w:val="single" w:sz="4" w:space="0" w:color="auto"/>
              <w:bottom w:val="single" w:sz="4" w:space="0" w:color="auto"/>
              <w:right w:val="single" w:sz="4" w:space="0" w:color="auto"/>
            </w:tcBorders>
            <w:vAlign w:val="center"/>
          </w:tcPr>
          <w:p w14:paraId="618E4448" w14:textId="77777777" w:rsidR="00785B88" w:rsidRPr="00785B88" w:rsidRDefault="00785B88" w:rsidP="00785B88">
            <w:pPr>
              <w:jc w:val="center"/>
              <w:rPr>
                <w:color w:val="000000"/>
              </w:rPr>
            </w:pPr>
            <w:r w:rsidRPr="00785B88">
              <w:rPr>
                <w:color w:val="000000"/>
              </w:rPr>
              <w:t xml:space="preserve">186 638   </w:t>
            </w:r>
          </w:p>
        </w:tc>
        <w:tc>
          <w:tcPr>
            <w:tcW w:w="2103" w:type="dxa"/>
            <w:tcBorders>
              <w:left w:val="single" w:sz="4" w:space="0" w:color="auto"/>
              <w:right w:val="single" w:sz="4" w:space="0" w:color="auto"/>
            </w:tcBorders>
          </w:tcPr>
          <w:p w14:paraId="29DE7B10" w14:textId="77777777" w:rsidR="00785B88" w:rsidRPr="00785B88" w:rsidRDefault="00785B88" w:rsidP="00785B88">
            <w:pPr>
              <w:jc w:val="cente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5723E6C8"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17597BEC" w14:textId="77777777" w:rsidR="00785B88" w:rsidRPr="00785B88" w:rsidRDefault="00785B88" w:rsidP="00785B88">
            <w:pPr>
              <w:jc w:val="center"/>
              <w:rPr>
                <w:color w:val="000000"/>
              </w:rPr>
            </w:pPr>
            <w:r w:rsidRPr="00785B88">
              <w:rPr>
                <w:color w:val="000000"/>
              </w:rPr>
              <w:t>-</w:t>
            </w:r>
          </w:p>
        </w:tc>
      </w:tr>
      <w:tr w:rsidR="00785B88" w:rsidRPr="00785B88" w14:paraId="24479A95" w14:textId="77777777" w:rsidTr="00E8485B">
        <w:trPr>
          <w:trHeight w:val="417"/>
          <w:jc w:val="center"/>
        </w:trPr>
        <w:tc>
          <w:tcPr>
            <w:tcW w:w="636" w:type="dxa"/>
            <w:vMerge/>
            <w:tcBorders>
              <w:left w:val="single" w:sz="4" w:space="0" w:color="auto"/>
              <w:right w:val="single" w:sz="4" w:space="0" w:color="auto"/>
            </w:tcBorders>
            <w:vAlign w:val="center"/>
          </w:tcPr>
          <w:p w14:paraId="49AB7792"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5217004B"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5773186F" w14:textId="77777777" w:rsidR="00785B88" w:rsidRPr="00785B88" w:rsidRDefault="00785B88" w:rsidP="00785B88">
            <w:pPr>
              <w:jc w:val="center"/>
              <w:rPr>
                <w:color w:val="000000"/>
              </w:rPr>
            </w:pPr>
            <w:r w:rsidRPr="00785B88">
              <w:t>2026</w:t>
            </w:r>
          </w:p>
        </w:tc>
        <w:tc>
          <w:tcPr>
            <w:tcW w:w="1993" w:type="dxa"/>
            <w:tcBorders>
              <w:top w:val="single" w:sz="4" w:space="0" w:color="auto"/>
              <w:left w:val="single" w:sz="4" w:space="0" w:color="auto"/>
              <w:bottom w:val="single" w:sz="4" w:space="0" w:color="auto"/>
              <w:right w:val="single" w:sz="4" w:space="0" w:color="auto"/>
            </w:tcBorders>
            <w:vAlign w:val="center"/>
          </w:tcPr>
          <w:p w14:paraId="757D3655" w14:textId="77777777" w:rsidR="00785B88" w:rsidRPr="00785B88" w:rsidRDefault="00785B88" w:rsidP="00785B88">
            <w:pPr>
              <w:jc w:val="center"/>
              <w:rPr>
                <w:color w:val="000000"/>
              </w:rPr>
            </w:pPr>
            <w:r w:rsidRPr="00785B88">
              <w:rPr>
                <w:color w:val="000000"/>
              </w:rPr>
              <w:t xml:space="preserve">192 163   </w:t>
            </w:r>
          </w:p>
        </w:tc>
        <w:tc>
          <w:tcPr>
            <w:tcW w:w="2103" w:type="dxa"/>
            <w:tcBorders>
              <w:left w:val="single" w:sz="4" w:space="0" w:color="auto"/>
              <w:bottom w:val="single" w:sz="4" w:space="0" w:color="auto"/>
              <w:right w:val="single" w:sz="4" w:space="0" w:color="auto"/>
            </w:tcBorders>
          </w:tcPr>
          <w:p w14:paraId="5F9A5D2D" w14:textId="77777777" w:rsidR="00785B88" w:rsidRPr="00785B88" w:rsidRDefault="00785B88" w:rsidP="00785B88">
            <w:pPr>
              <w:jc w:val="cente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3FF582C1"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48A6062C" w14:textId="77777777" w:rsidR="00785B88" w:rsidRPr="00785B88" w:rsidRDefault="00785B88" w:rsidP="00785B88">
            <w:pPr>
              <w:jc w:val="center"/>
              <w:rPr>
                <w:color w:val="000000"/>
              </w:rPr>
            </w:pPr>
            <w:r w:rsidRPr="00785B88">
              <w:rPr>
                <w:color w:val="000000"/>
              </w:rPr>
              <w:t>-</w:t>
            </w:r>
          </w:p>
        </w:tc>
      </w:tr>
      <w:tr w:rsidR="00785B88" w:rsidRPr="00785B88" w14:paraId="21E75A39" w14:textId="77777777" w:rsidTr="00E8485B">
        <w:trPr>
          <w:trHeight w:val="422"/>
          <w:jc w:val="center"/>
        </w:trPr>
        <w:tc>
          <w:tcPr>
            <w:tcW w:w="636" w:type="dxa"/>
            <w:vMerge/>
            <w:tcBorders>
              <w:left w:val="single" w:sz="4" w:space="0" w:color="auto"/>
              <w:right w:val="single" w:sz="4" w:space="0" w:color="auto"/>
            </w:tcBorders>
            <w:vAlign w:val="center"/>
          </w:tcPr>
          <w:p w14:paraId="6A01FC60"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693BDC31"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387B4487" w14:textId="77777777" w:rsidR="00785B88" w:rsidRPr="00785B88" w:rsidRDefault="00785B88" w:rsidP="00785B88">
            <w:pPr>
              <w:jc w:val="center"/>
              <w:rPr>
                <w:color w:val="000000"/>
              </w:rPr>
            </w:pPr>
            <w:r w:rsidRPr="00785B88">
              <w:t>2027</w:t>
            </w:r>
          </w:p>
        </w:tc>
        <w:tc>
          <w:tcPr>
            <w:tcW w:w="1993" w:type="dxa"/>
            <w:tcBorders>
              <w:top w:val="single" w:sz="4" w:space="0" w:color="auto"/>
              <w:left w:val="single" w:sz="4" w:space="0" w:color="auto"/>
              <w:bottom w:val="single" w:sz="4" w:space="0" w:color="auto"/>
              <w:right w:val="single" w:sz="4" w:space="0" w:color="auto"/>
            </w:tcBorders>
            <w:vAlign w:val="center"/>
          </w:tcPr>
          <w:p w14:paraId="6C00CB21" w14:textId="77777777" w:rsidR="00785B88" w:rsidRPr="00785B88" w:rsidRDefault="00785B88" w:rsidP="00785B88">
            <w:pPr>
              <w:jc w:val="center"/>
              <w:rPr>
                <w:color w:val="000000"/>
              </w:rPr>
            </w:pPr>
            <w:r w:rsidRPr="00785B88">
              <w:rPr>
                <w:color w:val="000000"/>
              </w:rPr>
              <w:t xml:space="preserve">197 851   </w:t>
            </w:r>
          </w:p>
        </w:tc>
        <w:tc>
          <w:tcPr>
            <w:tcW w:w="2103" w:type="dxa"/>
            <w:tcBorders>
              <w:top w:val="single" w:sz="4" w:space="0" w:color="auto"/>
              <w:left w:val="single" w:sz="4" w:space="0" w:color="auto"/>
              <w:right w:val="single" w:sz="4" w:space="0" w:color="auto"/>
            </w:tcBorders>
            <w:vAlign w:val="center"/>
          </w:tcPr>
          <w:p w14:paraId="757D93E4" w14:textId="77777777" w:rsidR="00785B88" w:rsidRPr="00785B88" w:rsidRDefault="00785B88" w:rsidP="00785B88">
            <w:pPr>
              <w:jc w:val="cente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6D9F8909"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1C591E2D" w14:textId="77777777" w:rsidR="00785B88" w:rsidRPr="00785B88" w:rsidRDefault="00785B88" w:rsidP="00785B88">
            <w:pPr>
              <w:jc w:val="center"/>
              <w:rPr>
                <w:color w:val="000000"/>
              </w:rPr>
            </w:pPr>
            <w:r w:rsidRPr="00785B88">
              <w:rPr>
                <w:color w:val="000000"/>
              </w:rPr>
              <w:t>-</w:t>
            </w:r>
          </w:p>
        </w:tc>
      </w:tr>
      <w:tr w:rsidR="00785B88" w:rsidRPr="00785B88" w14:paraId="16ECD19A" w14:textId="77777777" w:rsidTr="00E8485B">
        <w:trPr>
          <w:trHeight w:val="415"/>
          <w:jc w:val="center"/>
        </w:trPr>
        <w:tc>
          <w:tcPr>
            <w:tcW w:w="636" w:type="dxa"/>
            <w:vMerge/>
            <w:tcBorders>
              <w:left w:val="single" w:sz="4" w:space="0" w:color="auto"/>
              <w:bottom w:val="single" w:sz="4" w:space="0" w:color="auto"/>
              <w:right w:val="single" w:sz="4" w:space="0" w:color="auto"/>
            </w:tcBorders>
            <w:vAlign w:val="center"/>
          </w:tcPr>
          <w:p w14:paraId="437D0730" w14:textId="77777777" w:rsidR="00785B88" w:rsidRPr="00785B88" w:rsidRDefault="00785B88" w:rsidP="00785B88">
            <w:pPr>
              <w:rPr>
                <w:color w:val="000000"/>
              </w:rPr>
            </w:pPr>
          </w:p>
        </w:tc>
        <w:tc>
          <w:tcPr>
            <w:tcW w:w="2711" w:type="dxa"/>
            <w:vMerge/>
            <w:tcBorders>
              <w:left w:val="single" w:sz="4" w:space="0" w:color="auto"/>
              <w:bottom w:val="single" w:sz="4" w:space="0" w:color="auto"/>
              <w:right w:val="single" w:sz="4" w:space="0" w:color="auto"/>
            </w:tcBorders>
            <w:vAlign w:val="center"/>
          </w:tcPr>
          <w:p w14:paraId="2E89850B"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6CC1D135" w14:textId="77777777" w:rsidR="00785B88" w:rsidRPr="00785B88" w:rsidRDefault="00785B88" w:rsidP="00785B88">
            <w:pPr>
              <w:jc w:val="center"/>
              <w:rPr>
                <w:color w:val="000000"/>
              </w:rPr>
            </w:pPr>
            <w:r w:rsidRPr="00785B88">
              <w:t>2028</w:t>
            </w:r>
          </w:p>
        </w:tc>
        <w:tc>
          <w:tcPr>
            <w:tcW w:w="1993" w:type="dxa"/>
            <w:tcBorders>
              <w:top w:val="single" w:sz="4" w:space="0" w:color="auto"/>
              <w:left w:val="single" w:sz="4" w:space="0" w:color="auto"/>
              <w:bottom w:val="single" w:sz="4" w:space="0" w:color="auto"/>
              <w:right w:val="single" w:sz="4" w:space="0" w:color="auto"/>
            </w:tcBorders>
            <w:vAlign w:val="center"/>
          </w:tcPr>
          <w:p w14:paraId="6283D2C4" w14:textId="77777777" w:rsidR="00785B88" w:rsidRPr="00785B88" w:rsidRDefault="00785B88" w:rsidP="00785B88">
            <w:pPr>
              <w:jc w:val="center"/>
              <w:rPr>
                <w:color w:val="000000"/>
              </w:rPr>
            </w:pPr>
            <w:r w:rsidRPr="00785B88">
              <w:rPr>
                <w:color w:val="000000"/>
              </w:rPr>
              <w:t xml:space="preserve">203 707   </w:t>
            </w:r>
          </w:p>
        </w:tc>
        <w:tc>
          <w:tcPr>
            <w:tcW w:w="2103" w:type="dxa"/>
            <w:tcBorders>
              <w:top w:val="single" w:sz="4" w:space="0" w:color="auto"/>
              <w:left w:val="single" w:sz="4" w:space="0" w:color="auto"/>
              <w:right w:val="single" w:sz="4" w:space="0" w:color="auto"/>
            </w:tcBorders>
            <w:vAlign w:val="center"/>
          </w:tcPr>
          <w:p w14:paraId="7639946C" w14:textId="77777777" w:rsidR="00785B88" w:rsidRPr="00785B88" w:rsidRDefault="00785B88" w:rsidP="00785B88">
            <w:pPr>
              <w:jc w:val="cente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19FFF0AB"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0AC0864C" w14:textId="77777777" w:rsidR="00785B88" w:rsidRPr="00785B88" w:rsidRDefault="00785B88" w:rsidP="00785B88">
            <w:pPr>
              <w:jc w:val="center"/>
              <w:rPr>
                <w:color w:val="000000"/>
              </w:rPr>
            </w:pPr>
            <w:r w:rsidRPr="00785B88">
              <w:rPr>
                <w:color w:val="000000"/>
              </w:rPr>
              <w:t>-</w:t>
            </w:r>
          </w:p>
        </w:tc>
      </w:tr>
      <w:tr w:rsidR="00785B88" w:rsidRPr="00785B88" w14:paraId="07941174" w14:textId="77777777" w:rsidTr="00E8485B">
        <w:trPr>
          <w:trHeight w:val="409"/>
          <w:jc w:val="center"/>
        </w:trPr>
        <w:tc>
          <w:tcPr>
            <w:tcW w:w="636" w:type="dxa"/>
            <w:vMerge w:val="restart"/>
            <w:tcBorders>
              <w:left w:val="single" w:sz="4" w:space="0" w:color="auto"/>
              <w:right w:val="single" w:sz="4" w:space="0" w:color="auto"/>
            </w:tcBorders>
            <w:vAlign w:val="center"/>
          </w:tcPr>
          <w:p w14:paraId="1631B912" w14:textId="77777777" w:rsidR="00785B88" w:rsidRPr="00785B88" w:rsidRDefault="00785B88" w:rsidP="00785B88">
            <w:pPr>
              <w:rPr>
                <w:color w:val="000000"/>
              </w:rPr>
            </w:pPr>
            <w:r w:rsidRPr="00785B88">
              <w:rPr>
                <w:color w:val="000000"/>
              </w:rPr>
              <w:t>1.3.</w:t>
            </w:r>
          </w:p>
        </w:tc>
        <w:tc>
          <w:tcPr>
            <w:tcW w:w="2711" w:type="dxa"/>
            <w:vMerge w:val="restart"/>
            <w:tcBorders>
              <w:left w:val="single" w:sz="4" w:space="0" w:color="auto"/>
              <w:right w:val="single" w:sz="4" w:space="0" w:color="auto"/>
            </w:tcBorders>
            <w:vAlign w:val="center"/>
          </w:tcPr>
          <w:p w14:paraId="0C959CE4" w14:textId="77777777" w:rsidR="00785B88" w:rsidRPr="00785B88" w:rsidRDefault="00785B88" w:rsidP="00785B88">
            <w:pPr>
              <w:rPr>
                <w:color w:val="000000"/>
              </w:rPr>
            </w:pPr>
            <w:r w:rsidRPr="00785B88">
              <w:rPr>
                <w:color w:val="000000"/>
              </w:rPr>
              <w:t xml:space="preserve">Выполнение лабораторного контроля качества атмосферного воздуха на границе санитарно-защитной зоны от промплощадок </w:t>
            </w:r>
          </w:p>
          <w:p w14:paraId="62B096E4" w14:textId="77777777" w:rsidR="00785B88" w:rsidRPr="00785B88" w:rsidRDefault="00785B88" w:rsidP="00785B88">
            <w:pPr>
              <w:rPr>
                <w:color w:val="000000"/>
              </w:rPr>
            </w:pPr>
            <w:r w:rsidRPr="00785B88">
              <w:rPr>
                <w:color w:val="000000"/>
              </w:rPr>
              <w:t>ООО «</w:t>
            </w:r>
            <w:proofErr w:type="spellStart"/>
            <w:r w:rsidRPr="00785B88">
              <w:rPr>
                <w:color w:val="000000"/>
              </w:rPr>
              <w:t>ВодСнаб</w:t>
            </w:r>
            <w:proofErr w:type="spellEnd"/>
            <w:r w:rsidRPr="00785B88">
              <w:rPr>
                <w:color w:val="000000"/>
              </w:rPr>
              <w:t>»</w:t>
            </w:r>
          </w:p>
        </w:tc>
        <w:tc>
          <w:tcPr>
            <w:tcW w:w="1061" w:type="dxa"/>
            <w:tcBorders>
              <w:top w:val="single" w:sz="4" w:space="0" w:color="auto"/>
              <w:left w:val="single" w:sz="4" w:space="0" w:color="auto"/>
              <w:bottom w:val="single" w:sz="4" w:space="0" w:color="auto"/>
              <w:right w:val="single" w:sz="4" w:space="0" w:color="auto"/>
            </w:tcBorders>
            <w:vAlign w:val="center"/>
          </w:tcPr>
          <w:p w14:paraId="2B998E48" w14:textId="77777777" w:rsidR="00785B88" w:rsidRPr="00785B88" w:rsidRDefault="00785B88" w:rsidP="00785B88">
            <w:pPr>
              <w:jc w:val="center"/>
              <w:rPr>
                <w:color w:val="000000"/>
              </w:rPr>
            </w:pPr>
            <w:r w:rsidRPr="00785B88">
              <w:t>2024</w:t>
            </w:r>
          </w:p>
        </w:tc>
        <w:tc>
          <w:tcPr>
            <w:tcW w:w="1993" w:type="dxa"/>
            <w:tcBorders>
              <w:top w:val="single" w:sz="4" w:space="0" w:color="auto"/>
              <w:left w:val="single" w:sz="4" w:space="0" w:color="auto"/>
              <w:bottom w:val="single" w:sz="4" w:space="0" w:color="auto"/>
              <w:right w:val="single" w:sz="4" w:space="0" w:color="auto"/>
            </w:tcBorders>
            <w:vAlign w:val="center"/>
          </w:tcPr>
          <w:p w14:paraId="3CF437BF" w14:textId="77777777" w:rsidR="00785B88" w:rsidRPr="00785B88" w:rsidRDefault="00785B88" w:rsidP="00785B88">
            <w:pPr>
              <w:jc w:val="center"/>
              <w:rPr>
                <w:color w:val="000000"/>
              </w:rPr>
            </w:pPr>
            <w:r w:rsidRPr="00785B88">
              <w:rPr>
                <w:color w:val="000000"/>
              </w:rPr>
              <w:t xml:space="preserve">54 632   </w:t>
            </w:r>
          </w:p>
        </w:tc>
        <w:tc>
          <w:tcPr>
            <w:tcW w:w="2103" w:type="dxa"/>
            <w:tcBorders>
              <w:top w:val="single" w:sz="4" w:space="0" w:color="auto"/>
              <w:left w:val="single" w:sz="4" w:space="0" w:color="auto"/>
              <w:right w:val="single" w:sz="4" w:space="0" w:color="auto"/>
            </w:tcBorders>
            <w:vAlign w:val="center"/>
          </w:tcPr>
          <w:p w14:paraId="000B8131"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5467F05E"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327D2F80" w14:textId="77777777" w:rsidR="00785B88" w:rsidRPr="00785B88" w:rsidRDefault="00785B88" w:rsidP="00785B88">
            <w:pPr>
              <w:jc w:val="center"/>
              <w:rPr>
                <w:color w:val="000000"/>
              </w:rPr>
            </w:pPr>
            <w:r w:rsidRPr="00785B88">
              <w:rPr>
                <w:color w:val="000000"/>
              </w:rPr>
              <w:t>-</w:t>
            </w:r>
          </w:p>
        </w:tc>
      </w:tr>
      <w:tr w:rsidR="00785B88" w:rsidRPr="00785B88" w14:paraId="239CC0B3" w14:textId="77777777" w:rsidTr="00E8485B">
        <w:trPr>
          <w:trHeight w:val="429"/>
          <w:jc w:val="center"/>
        </w:trPr>
        <w:tc>
          <w:tcPr>
            <w:tcW w:w="636" w:type="dxa"/>
            <w:vMerge/>
            <w:tcBorders>
              <w:left w:val="single" w:sz="4" w:space="0" w:color="auto"/>
              <w:right w:val="single" w:sz="4" w:space="0" w:color="auto"/>
            </w:tcBorders>
            <w:vAlign w:val="center"/>
          </w:tcPr>
          <w:p w14:paraId="566E3B59"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5DE7A59D"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1AC96189" w14:textId="77777777" w:rsidR="00785B88" w:rsidRPr="00785B88" w:rsidRDefault="00785B88" w:rsidP="00785B88">
            <w:pPr>
              <w:jc w:val="center"/>
              <w:rPr>
                <w:color w:val="000000"/>
              </w:rPr>
            </w:pPr>
            <w:r w:rsidRPr="00785B88">
              <w:t>2025</w:t>
            </w:r>
          </w:p>
        </w:tc>
        <w:tc>
          <w:tcPr>
            <w:tcW w:w="1993" w:type="dxa"/>
            <w:tcBorders>
              <w:top w:val="single" w:sz="4" w:space="0" w:color="auto"/>
              <w:left w:val="single" w:sz="4" w:space="0" w:color="auto"/>
              <w:bottom w:val="single" w:sz="4" w:space="0" w:color="auto"/>
              <w:right w:val="single" w:sz="4" w:space="0" w:color="auto"/>
            </w:tcBorders>
            <w:vAlign w:val="center"/>
          </w:tcPr>
          <w:p w14:paraId="3AAF9505" w14:textId="77777777" w:rsidR="00785B88" w:rsidRPr="00785B88" w:rsidRDefault="00785B88" w:rsidP="00785B88">
            <w:pPr>
              <w:jc w:val="center"/>
              <w:rPr>
                <w:color w:val="000000"/>
              </w:rPr>
            </w:pPr>
            <w:r w:rsidRPr="00785B88">
              <w:rPr>
                <w:color w:val="000000"/>
              </w:rPr>
              <w:t xml:space="preserve">56 357   </w:t>
            </w:r>
          </w:p>
        </w:tc>
        <w:tc>
          <w:tcPr>
            <w:tcW w:w="2103" w:type="dxa"/>
            <w:tcBorders>
              <w:left w:val="single" w:sz="4" w:space="0" w:color="auto"/>
              <w:right w:val="single" w:sz="4" w:space="0" w:color="auto"/>
            </w:tcBorders>
          </w:tcPr>
          <w:p w14:paraId="7CF4A8E5" w14:textId="77777777" w:rsidR="00785B88" w:rsidRPr="00785B88" w:rsidRDefault="00785B88" w:rsidP="00785B88">
            <w:pPr>
              <w:jc w:val="center"/>
              <w:rPr>
                <w:color w:val="000000"/>
              </w:rP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51004F5A"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13F11AC5" w14:textId="77777777" w:rsidR="00785B88" w:rsidRPr="00785B88" w:rsidRDefault="00785B88" w:rsidP="00785B88">
            <w:pPr>
              <w:jc w:val="center"/>
              <w:rPr>
                <w:color w:val="000000"/>
              </w:rPr>
            </w:pPr>
            <w:r w:rsidRPr="00785B88">
              <w:rPr>
                <w:color w:val="000000"/>
              </w:rPr>
              <w:t>-</w:t>
            </w:r>
          </w:p>
        </w:tc>
      </w:tr>
      <w:tr w:rsidR="00785B88" w:rsidRPr="00785B88" w14:paraId="509609EA" w14:textId="77777777" w:rsidTr="00E8485B">
        <w:trPr>
          <w:trHeight w:val="547"/>
          <w:jc w:val="center"/>
        </w:trPr>
        <w:tc>
          <w:tcPr>
            <w:tcW w:w="636" w:type="dxa"/>
            <w:vMerge/>
            <w:tcBorders>
              <w:left w:val="single" w:sz="4" w:space="0" w:color="auto"/>
              <w:right w:val="single" w:sz="4" w:space="0" w:color="auto"/>
            </w:tcBorders>
            <w:vAlign w:val="center"/>
          </w:tcPr>
          <w:p w14:paraId="4F99514B"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47D081E9"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514B56B" w14:textId="77777777" w:rsidR="00785B88" w:rsidRPr="00785B88" w:rsidRDefault="00785B88" w:rsidP="00785B88">
            <w:pPr>
              <w:jc w:val="center"/>
              <w:rPr>
                <w:color w:val="000000"/>
              </w:rPr>
            </w:pPr>
            <w:r w:rsidRPr="00785B88">
              <w:t>2026</w:t>
            </w:r>
          </w:p>
        </w:tc>
        <w:tc>
          <w:tcPr>
            <w:tcW w:w="1993" w:type="dxa"/>
            <w:tcBorders>
              <w:top w:val="single" w:sz="4" w:space="0" w:color="auto"/>
              <w:left w:val="single" w:sz="4" w:space="0" w:color="auto"/>
              <w:bottom w:val="single" w:sz="4" w:space="0" w:color="auto"/>
              <w:right w:val="single" w:sz="4" w:space="0" w:color="auto"/>
            </w:tcBorders>
            <w:vAlign w:val="center"/>
          </w:tcPr>
          <w:p w14:paraId="26808152" w14:textId="77777777" w:rsidR="00785B88" w:rsidRPr="00785B88" w:rsidRDefault="00785B88" w:rsidP="00785B88">
            <w:pPr>
              <w:jc w:val="center"/>
              <w:rPr>
                <w:color w:val="000000"/>
              </w:rPr>
            </w:pPr>
            <w:r w:rsidRPr="00785B88">
              <w:rPr>
                <w:color w:val="000000"/>
              </w:rPr>
              <w:t xml:space="preserve">58 026   </w:t>
            </w:r>
          </w:p>
        </w:tc>
        <w:tc>
          <w:tcPr>
            <w:tcW w:w="2103" w:type="dxa"/>
            <w:tcBorders>
              <w:left w:val="single" w:sz="4" w:space="0" w:color="auto"/>
              <w:bottom w:val="single" w:sz="4" w:space="0" w:color="auto"/>
              <w:right w:val="single" w:sz="4" w:space="0" w:color="auto"/>
            </w:tcBorders>
          </w:tcPr>
          <w:p w14:paraId="2AEDEA27" w14:textId="77777777" w:rsidR="00785B88" w:rsidRPr="00785B88" w:rsidRDefault="00785B88" w:rsidP="00785B88">
            <w:pPr>
              <w:jc w:val="center"/>
              <w:rPr>
                <w:color w:val="000000"/>
              </w:rP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043C98F6"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23C4D116" w14:textId="77777777" w:rsidR="00785B88" w:rsidRPr="00785B88" w:rsidRDefault="00785B88" w:rsidP="00785B88">
            <w:pPr>
              <w:jc w:val="center"/>
              <w:rPr>
                <w:color w:val="000000"/>
              </w:rPr>
            </w:pPr>
            <w:r w:rsidRPr="00785B88">
              <w:rPr>
                <w:color w:val="000000"/>
              </w:rPr>
              <w:t>-</w:t>
            </w:r>
          </w:p>
        </w:tc>
      </w:tr>
      <w:tr w:rsidR="00785B88" w:rsidRPr="00785B88" w14:paraId="2E74EC55" w14:textId="77777777" w:rsidTr="00E8485B">
        <w:trPr>
          <w:trHeight w:val="412"/>
          <w:jc w:val="center"/>
        </w:trPr>
        <w:tc>
          <w:tcPr>
            <w:tcW w:w="636" w:type="dxa"/>
            <w:vMerge/>
            <w:tcBorders>
              <w:left w:val="single" w:sz="4" w:space="0" w:color="auto"/>
              <w:right w:val="single" w:sz="4" w:space="0" w:color="auto"/>
            </w:tcBorders>
            <w:vAlign w:val="center"/>
          </w:tcPr>
          <w:p w14:paraId="27073671"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5AC05E1F"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0E7B9A2" w14:textId="77777777" w:rsidR="00785B88" w:rsidRPr="00785B88" w:rsidRDefault="00785B88" w:rsidP="00785B88">
            <w:pPr>
              <w:jc w:val="center"/>
              <w:rPr>
                <w:color w:val="000000"/>
              </w:rPr>
            </w:pPr>
            <w:r w:rsidRPr="00785B88">
              <w:t>2027</w:t>
            </w:r>
          </w:p>
        </w:tc>
        <w:tc>
          <w:tcPr>
            <w:tcW w:w="1993" w:type="dxa"/>
            <w:tcBorders>
              <w:top w:val="single" w:sz="4" w:space="0" w:color="auto"/>
              <w:left w:val="single" w:sz="4" w:space="0" w:color="auto"/>
              <w:bottom w:val="single" w:sz="4" w:space="0" w:color="auto"/>
              <w:right w:val="single" w:sz="4" w:space="0" w:color="auto"/>
            </w:tcBorders>
            <w:vAlign w:val="center"/>
          </w:tcPr>
          <w:p w14:paraId="74C944AE" w14:textId="77777777" w:rsidR="00785B88" w:rsidRPr="00785B88" w:rsidRDefault="00785B88" w:rsidP="00785B88">
            <w:pPr>
              <w:jc w:val="center"/>
              <w:rPr>
                <w:color w:val="000000"/>
              </w:rPr>
            </w:pPr>
            <w:r w:rsidRPr="00785B88">
              <w:rPr>
                <w:color w:val="000000"/>
              </w:rPr>
              <w:t xml:space="preserve">59 743   </w:t>
            </w:r>
          </w:p>
        </w:tc>
        <w:tc>
          <w:tcPr>
            <w:tcW w:w="2103" w:type="dxa"/>
            <w:tcBorders>
              <w:top w:val="single" w:sz="4" w:space="0" w:color="auto"/>
              <w:left w:val="single" w:sz="4" w:space="0" w:color="auto"/>
              <w:right w:val="single" w:sz="4" w:space="0" w:color="auto"/>
            </w:tcBorders>
            <w:vAlign w:val="center"/>
          </w:tcPr>
          <w:p w14:paraId="685CB654"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47CB9CBE"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6948F1E6" w14:textId="77777777" w:rsidR="00785B88" w:rsidRPr="00785B88" w:rsidRDefault="00785B88" w:rsidP="00785B88">
            <w:pPr>
              <w:jc w:val="center"/>
              <w:rPr>
                <w:color w:val="000000"/>
              </w:rPr>
            </w:pPr>
            <w:r w:rsidRPr="00785B88">
              <w:rPr>
                <w:color w:val="000000"/>
              </w:rPr>
              <w:t>-</w:t>
            </w:r>
          </w:p>
        </w:tc>
      </w:tr>
      <w:tr w:rsidR="00785B88" w:rsidRPr="00785B88" w14:paraId="0418208C" w14:textId="77777777" w:rsidTr="00E8485B">
        <w:trPr>
          <w:trHeight w:val="435"/>
          <w:jc w:val="center"/>
        </w:trPr>
        <w:tc>
          <w:tcPr>
            <w:tcW w:w="636" w:type="dxa"/>
            <w:vMerge/>
            <w:tcBorders>
              <w:left w:val="single" w:sz="4" w:space="0" w:color="auto"/>
              <w:bottom w:val="single" w:sz="4" w:space="0" w:color="auto"/>
              <w:right w:val="single" w:sz="4" w:space="0" w:color="auto"/>
            </w:tcBorders>
            <w:vAlign w:val="center"/>
          </w:tcPr>
          <w:p w14:paraId="569B424F" w14:textId="77777777" w:rsidR="00785B88" w:rsidRPr="00785B88" w:rsidRDefault="00785B88" w:rsidP="00785B88">
            <w:pPr>
              <w:rPr>
                <w:color w:val="000000"/>
              </w:rPr>
            </w:pPr>
          </w:p>
        </w:tc>
        <w:tc>
          <w:tcPr>
            <w:tcW w:w="2711" w:type="dxa"/>
            <w:vMerge/>
            <w:tcBorders>
              <w:left w:val="single" w:sz="4" w:space="0" w:color="auto"/>
              <w:bottom w:val="single" w:sz="4" w:space="0" w:color="auto"/>
              <w:right w:val="single" w:sz="4" w:space="0" w:color="auto"/>
            </w:tcBorders>
            <w:vAlign w:val="center"/>
          </w:tcPr>
          <w:p w14:paraId="1D4BAAD7"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7AE5C149" w14:textId="77777777" w:rsidR="00785B88" w:rsidRPr="00785B88" w:rsidRDefault="00785B88" w:rsidP="00785B88">
            <w:pPr>
              <w:jc w:val="center"/>
              <w:rPr>
                <w:color w:val="000000"/>
              </w:rPr>
            </w:pPr>
            <w:r w:rsidRPr="00785B88">
              <w:t>2028</w:t>
            </w:r>
          </w:p>
        </w:tc>
        <w:tc>
          <w:tcPr>
            <w:tcW w:w="1993" w:type="dxa"/>
            <w:tcBorders>
              <w:top w:val="single" w:sz="4" w:space="0" w:color="auto"/>
              <w:left w:val="single" w:sz="4" w:space="0" w:color="auto"/>
              <w:bottom w:val="single" w:sz="4" w:space="0" w:color="auto"/>
              <w:right w:val="single" w:sz="4" w:space="0" w:color="auto"/>
            </w:tcBorders>
            <w:vAlign w:val="center"/>
          </w:tcPr>
          <w:p w14:paraId="5B34FCC9" w14:textId="77777777" w:rsidR="00785B88" w:rsidRPr="00785B88" w:rsidRDefault="00785B88" w:rsidP="00785B88">
            <w:pPr>
              <w:jc w:val="center"/>
              <w:rPr>
                <w:color w:val="000000"/>
              </w:rPr>
            </w:pPr>
            <w:r w:rsidRPr="00785B88">
              <w:rPr>
                <w:color w:val="000000"/>
              </w:rPr>
              <w:t xml:space="preserve">61 512   </w:t>
            </w:r>
          </w:p>
        </w:tc>
        <w:tc>
          <w:tcPr>
            <w:tcW w:w="2103" w:type="dxa"/>
            <w:tcBorders>
              <w:top w:val="single" w:sz="4" w:space="0" w:color="auto"/>
              <w:left w:val="single" w:sz="4" w:space="0" w:color="auto"/>
              <w:right w:val="single" w:sz="4" w:space="0" w:color="auto"/>
            </w:tcBorders>
            <w:vAlign w:val="center"/>
          </w:tcPr>
          <w:p w14:paraId="1AD2A12F"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1D7E4CB6"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1151A448" w14:textId="77777777" w:rsidR="00785B88" w:rsidRPr="00785B88" w:rsidRDefault="00785B88" w:rsidP="00785B88">
            <w:pPr>
              <w:jc w:val="center"/>
              <w:rPr>
                <w:color w:val="000000"/>
              </w:rPr>
            </w:pPr>
            <w:r w:rsidRPr="00785B88">
              <w:rPr>
                <w:color w:val="000000"/>
              </w:rPr>
              <w:t>-</w:t>
            </w:r>
          </w:p>
        </w:tc>
      </w:tr>
      <w:tr w:rsidR="00785B88" w:rsidRPr="00785B88" w14:paraId="5C594F4F" w14:textId="77777777" w:rsidTr="00E8485B">
        <w:trPr>
          <w:jc w:val="center"/>
        </w:trPr>
        <w:tc>
          <w:tcPr>
            <w:tcW w:w="9924" w:type="dxa"/>
            <w:gridSpan w:val="7"/>
            <w:tcBorders>
              <w:top w:val="single" w:sz="4" w:space="0" w:color="auto"/>
              <w:left w:val="single" w:sz="4" w:space="0" w:color="auto"/>
              <w:bottom w:val="single" w:sz="4" w:space="0" w:color="auto"/>
              <w:right w:val="single" w:sz="4" w:space="0" w:color="auto"/>
            </w:tcBorders>
          </w:tcPr>
          <w:p w14:paraId="2CA54BCA" w14:textId="77777777" w:rsidR="00785B88" w:rsidRPr="00785B88" w:rsidRDefault="00785B88" w:rsidP="00785B88">
            <w:pPr>
              <w:numPr>
                <w:ilvl w:val="0"/>
                <w:numId w:val="25"/>
              </w:numPr>
              <w:contextualSpacing/>
              <w:jc w:val="center"/>
              <w:rPr>
                <w:color w:val="000000"/>
              </w:rPr>
            </w:pPr>
            <w:r w:rsidRPr="00785B88">
              <w:rPr>
                <w:color w:val="000000"/>
              </w:rPr>
              <w:t xml:space="preserve">Водоотведение </w:t>
            </w:r>
          </w:p>
        </w:tc>
      </w:tr>
      <w:tr w:rsidR="00785B88" w:rsidRPr="00785B88" w14:paraId="22597C95" w14:textId="77777777" w:rsidTr="00E8485B">
        <w:trPr>
          <w:jc w:val="center"/>
        </w:trPr>
        <w:tc>
          <w:tcPr>
            <w:tcW w:w="636" w:type="dxa"/>
            <w:vMerge w:val="restart"/>
            <w:tcBorders>
              <w:top w:val="single" w:sz="4" w:space="0" w:color="auto"/>
              <w:left w:val="single" w:sz="4" w:space="0" w:color="auto"/>
              <w:right w:val="single" w:sz="4" w:space="0" w:color="auto"/>
            </w:tcBorders>
            <w:vAlign w:val="center"/>
          </w:tcPr>
          <w:p w14:paraId="69447C1D" w14:textId="77777777" w:rsidR="00785B88" w:rsidRPr="00785B88" w:rsidRDefault="00785B88" w:rsidP="00785B88">
            <w:pPr>
              <w:jc w:val="center"/>
              <w:rPr>
                <w:color w:val="000000"/>
              </w:rPr>
            </w:pPr>
            <w:r w:rsidRPr="00785B88">
              <w:rPr>
                <w:color w:val="000000"/>
              </w:rPr>
              <w:t>2.1.</w:t>
            </w:r>
          </w:p>
        </w:tc>
        <w:tc>
          <w:tcPr>
            <w:tcW w:w="2711" w:type="dxa"/>
            <w:vMerge w:val="restart"/>
            <w:tcBorders>
              <w:top w:val="single" w:sz="4" w:space="0" w:color="auto"/>
              <w:left w:val="single" w:sz="4" w:space="0" w:color="auto"/>
              <w:right w:val="single" w:sz="4" w:space="0" w:color="auto"/>
            </w:tcBorders>
            <w:vAlign w:val="center"/>
          </w:tcPr>
          <w:p w14:paraId="035A4C64" w14:textId="77777777" w:rsidR="00785B88" w:rsidRPr="00785B88" w:rsidRDefault="00785B88" w:rsidP="00785B88">
            <w:pPr>
              <w:rPr>
                <w:color w:val="000000"/>
              </w:rPr>
            </w:pPr>
            <w:r w:rsidRPr="00785B88">
              <w:rPr>
                <w:color w:val="000000"/>
              </w:rPr>
              <w:t>Мероприятия по разработке разрешительной документации</w:t>
            </w:r>
          </w:p>
        </w:tc>
        <w:tc>
          <w:tcPr>
            <w:tcW w:w="1061" w:type="dxa"/>
            <w:tcBorders>
              <w:top w:val="single" w:sz="4" w:space="0" w:color="auto"/>
              <w:left w:val="single" w:sz="4" w:space="0" w:color="auto"/>
              <w:bottom w:val="single" w:sz="4" w:space="0" w:color="auto"/>
              <w:right w:val="single" w:sz="4" w:space="0" w:color="auto"/>
            </w:tcBorders>
            <w:vAlign w:val="center"/>
          </w:tcPr>
          <w:p w14:paraId="3A31425D" w14:textId="77777777" w:rsidR="00785B88" w:rsidRPr="00785B88" w:rsidRDefault="00785B88" w:rsidP="00785B88">
            <w:pPr>
              <w:jc w:val="center"/>
              <w:rPr>
                <w:color w:val="000000"/>
              </w:rPr>
            </w:pPr>
            <w:r w:rsidRPr="00785B88">
              <w:t>2024</w:t>
            </w:r>
          </w:p>
        </w:tc>
        <w:tc>
          <w:tcPr>
            <w:tcW w:w="1993" w:type="dxa"/>
            <w:tcBorders>
              <w:top w:val="single" w:sz="4" w:space="0" w:color="auto"/>
              <w:left w:val="single" w:sz="4" w:space="0" w:color="auto"/>
              <w:bottom w:val="single" w:sz="4" w:space="0" w:color="auto"/>
              <w:right w:val="single" w:sz="4" w:space="0" w:color="auto"/>
            </w:tcBorders>
            <w:vAlign w:val="center"/>
          </w:tcPr>
          <w:p w14:paraId="0ECBBFCE" w14:textId="77777777" w:rsidR="00785B88" w:rsidRPr="00785B88" w:rsidRDefault="00785B88" w:rsidP="00785B88">
            <w:pPr>
              <w:jc w:val="center"/>
              <w:rPr>
                <w:color w:val="000000"/>
              </w:rPr>
            </w:pPr>
            <w:r w:rsidRPr="00785B88">
              <w:rPr>
                <w:color w:val="000000"/>
              </w:rPr>
              <w:t xml:space="preserve">297 833   </w:t>
            </w:r>
          </w:p>
        </w:tc>
        <w:tc>
          <w:tcPr>
            <w:tcW w:w="2103" w:type="dxa"/>
            <w:tcBorders>
              <w:top w:val="single" w:sz="4" w:space="0" w:color="auto"/>
              <w:left w:val="single" w:sz="4" w:space="0" w:color="auto"/>
              <w:right w:val="single" w:sz="4" w:space="0" w:color="auto"/>
            </w:tcBorders>
            <w:vAlign w:val="center"/>
          </w:tcPr>
          <w:p w14:paraId="398A0965"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7F972D12"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65A91362" w14:textId="77777777" w:rsidR="00785B88" w:rsidRPr="00785B88" w:rsidRDefault="00785B88" w:rsidP="00785B88">
            <w:pPr>
              <w:jc w:val="center"/>
              <w:rPr>
                <w:color w:val="000000"/>
              </w:rPr>
            </w:pPr>
            <w:r w:rsidRPr="00785B88">
              <w:rPr>
                <w:color w:val="000000"/>
              </w:rPr>
              <w:t>-</w:t>
            </w:r>
          </w:p>
        </w:tc>
      </w:tr>
      <w:tr w:rsidR="00785B88" w:rsidRPr="00785B88" w14:paraId="33888EF1" w14:textId="77777777" w:rsidTr="00E8485B">
        <w:trPr>
          <w:jc w:val="center"/>
        </w:trPr>
        <w:tc>
          <w:tcPr>
            <w:tcW w:w="636" w:type="dxa"/>
            <w:vMerge/>
            <w:tcBorders>
              <w:left w:val="single" w:sz="4" w:space="0" w:color="auto"/>
              <w:right w:val="single" w:sz="4" w:space="0" w:color="auto"/>
            </w:tcBorders>
            <w:vAlign w:val="center"/>
          </w:tcPr>
          <w:p w14:paraId="5E0D1BC5" w14:textId="77777777" w:rsidR="00785B88" w:rsidRPr="00785B88" w:rsidRDefault="00785B88" w:rsidP="00785B88">
            <w:pPr>
              <w:jc w:val="center"/>
              <w:rPr>
                <w:color w:val="000000"/>
              </w:rPr>
            </w:pPr>
          </w:p>
        </w:tc>
        <w:tc>
          <w:tcPr>
            <w:tcW w:w="2711" w:type="dxa"/>
            <w:vMerge/>
            <w:tcBorders>
              <w:left w:val="single" w:sz="4" w:space="0" w:color="auto"/>
              <w:right w:val="single" w:sz="4" w:space="0" w:color="auto"/>
            </w:tcBorders>
            <w:vAlign w:val="center"/>
          </w:tcPr>
          <w:p w14:paraId="37EF44E2"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713276A7" w14:textId="77777777" w:rsidR="00785B88" w:rsidRPr="00785B88" w:rsidRDefault="00785B88" w:rsidP="00785B88">
            <w:pPr>
              <w:jc w:val="center"/>
              <w:rPr>
                <w:color w:val="000000"/>
              </w:rPr>
            </w:pPr>
            <w:r w:rsidRPr="00785B88">
              <w:t>2025</w:t>
            </w:r>
          </w:p>
        </w:tc>
        <w:tc>
          <w:tcPr>
            <w:tcW w:w="1993" w:type="dxa"/>
            <w:tcBorders>
              <w:top w:val="single" w:sz="4" w:space="0" w:color="auto"/>
              <w:left w:val="single" w:sz="4" w:space="0" w:color="auto"/>
              <w:bottom w:val="single" w:sz="4" w:space="0" w:color="auto"/>
              <w:right w:val="single" w:sz="4" w:space="0" w:color="auto"/>
            </w:tcBorders>
            <w:vAlign w:val="center"/>
          </w:tcPr>
          <w:p w14:paraId="37FEDBBB" w14:textId="77777777" w:rsidR="00785B88" w:rsidRPr="00785B88" w:rsidRDefault="00785B88" w:rsidP="00785B88">
            <w:pPr>
              <w:jc w:val="center"/>
              <w:rPr>
                <w:color w:val="000000"/>
              </w:rPr>
            </w:pPr>
            <w:r w:rsidRPr="00785B88">
              <w:rPr>
                <w:color w:val="000000"/>
              </w:rPr>
              <w:t xml:space="preserve">307 239   </w:t>
            </w:r>
          </w:p>
        </w:tc>
        <w:tc>
          <w:tcPr>
            <w:tcW w:w="2103" w:type="dxa"/>
            <w:tcBorders>
              <w:left w:val="single" w:sz="4" w:space="0" w:color="auto"/>
              <w:right w:val="single" w:sz="4" w:space="0" w:color="auto"/>
            </w:tcBorders>
          </w:tcPr>
          <w:p w14:paraId="47406089" w14:textId="77777777" w:rsidR="00785B88" w:rsidRPr="00785B88" w:rsidRDefault="00785B88" w:rsidP="00785B88">
            <w:pPr>
              <w:jc w:val="center"/>
              <w:rPr>
                <w:color w:val="000000"/>
              </w:rP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0BC44C2D"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04AB1D1D" w14:textId="77777777" w:rsidR="00785B88" w:rsidRPr="00785B88" w:rsidRDefault="00785B88" w:rsidP="00785B88">
            <w:pPr>
              <w:jc w:val="center"/>
              <w:rPr>
                <w:color w:val="000000"/>
              </w:rPr>
            </w:pPr>
            <w:r w:rsidRPr="00785B88">
              <w:rPr>
                <w:color w:val="000000"/>
              </w:rPr>
              <w:t>-</w:t>
            </w:r>
          </w:p>
        </w:tc>
      </w:tr>
      <w:tr w:rsidR="00785B88" w:rsidRPr="00785B88" w14:paraId="0284F63B" w14:textId="77777777" w:rsidTr="00E8485B">
        <w:trPr>
          <w:jc w:val="center"/>
        </w:trPr>
        <w:tc>
          <w:tcPr>
            <w:tcW w:w="636" w:type="dxa"/>
            <w:vMerge/>
            <w:tcBorders>
              <w:left w:val="single" w:sz="4" w:space="0" w:color="auto"/>
              <w:right w:val="single" w:sz="4" w:space="0" w:color="auto"/>
            </w:tcBorders>
            <w:vAlign w:val="center"/>
          </w:tcPr>
          <w:p w14:paraId="18E0903D" w14:textId="77777777" w:rsidR="00785B88" w:rsidRPr="00785B88" w:rsidRDefault="00785B88" w:rsidP="00785B88">
            <w:pPr>
              <w:jc w:val="center"/>
              <w:rPr>
                <w:color w:val="000000"/>
              </w:rPr>
            </w:pPr>
          </w:p>
        </w:tc>
        <w:tc>
          <w:tcPr>
            <w:tcW w:w="2711" w:type="dxa"/>
            <w:vMerge/>
            <w:tcBorders>
              <w:left w:val="single" w:sz="4" w:space="0" w:color="auto"/>
              <w:right w:val="single" w:sz="4" w:space="0" w:color="auto"/>
            </w:tcBorders>
            <w:vAlign w:val="center"/>
          </w:tcPr>
          <w:p w14:paraId="7A0A4215"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76961C3B" w14:textId="77777777" w:rsidR="00785B88" w:rsidRPr="00785B88" w:rsidRDefault="00785B88" w:rsidP="00785B88">
            <w:pPr>
              <w:jc w:val="center"/>
              <w:rPr>
                <w:color w:val="000000"/>
              </w:rPr>
            </w:pPr>
            <w:r w:rsidRPr="00785B88">
              <w:t>2026</w:t>
            </w:r>
          </w:p>
        </w:tc>
        <w:tc>
          <w:tcPr>
            <w:tcW w:w="1993" w:type="dxa"/>
            <w:tcBorders>
              <w:top w:val="single" w:sz="4" w:space="0" w:color="auto"/>
              <w:left w:val="single" w:sz="4" w:space="0" w:color="auto"/>
              <w:bottom w:val="single" w:sz="4" w:space="0" w:color="auto"/>
              <w:right w:val="single" w:sz="4" w:space="0" w:color="auto"/>
            </w:tcBorders>
            <w:vAlign w:val="center"/>
          </w:tcPr>
          <w:p w14:paraId="77C60655" w14:textId="77777777" w:rsidR="00785B88" w:rsidRPr="00785B88" w:rsidRDefault="00785B88" w:rsidP="00785B88">
            <w:pPr>
              <w:jc w:val="center"/>
              <w:rPr>
                <w:color w:val="000000"/>
              </w:rPr>
            </w:pPr>
            <w:r w:rsidRPr="00785B88">
              <w:rPr>
                <w:color w:val="000000"/>
              </w:rPr>
              <w:t xml:space="preserve">316 333   </w:t>
            </w:r>
          </w:p>
        </w:tc>
        <w:tc>
          <w:tcPr>
            <w:tcW w:w="2103" w:type="dxa"/>
            <w:tcBorders>
              <w:left w:val="single" w:sz="4" w:space="0" w:color="auto"/>
              <w:bottom w:val="single" w:sz="4" w:space="0" w:color="auto"/>
              <w:right w:val="single" w:sz="4" w:space="0" w:color="auto"/>
            </w:tcBorders>
          </w:tcPr>
          <w:p w14:paraId="02EDD14F" w14:textId="77777777" w:rsidR="00785B88" w:rsidRPr="00785B88" w:rsidRDefault="00785B88" w:rsidP="00785B88">
            <w:pPr>
              <w:jc w:val="center"/>
              <w:rPr>
                <w:color w:val="000000"/>
              </w:rP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788382DC"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684036D8" w14:textId="77777777" w:rsidR="00785B88" w:rsidRPr="00785B88" w:rsidRDefault="00785B88" w:rsidP="00785B88">
            <w:pPr>
              <w:jc w:val="center"/>
              <w:rPr>
                <w:color w:val="000000"/>
              </w:rPr>
            </w:pPr>
            <w:r w:rsidRPr="00785B88">
              <w:rPr>
                <w:color w:val="000000"/>
              </w:rPr>
              <w:t>-</w:t>
            </w:r>
          </w:p>
        </w:tc>
      </w:tr>
      <w:tr w:rsidR="00785B88" w:rsidRPr="00785B88" w14:paraId="0817D644" w14:textId="77777777" w:rsidTr="00E8485B">
        <w:trPr>
          <w:jc w:val="center"/>
        </w:trPr>
        <w:tc>
          <w:tcPr>
            <w:tcW w:w="636" w:type="dxa"/>
            <w:vMerge/>
            <w:tcBorders>
              <w:left w:val="single" w:sz="4" w:space="0" w:color="auto"/>
              <w:right w:val="single" w:sz="4" w:space="0" w:color="auto"/>
            </w:tcBorders>
            <w:vAlign w:val="center"/>
          </w:tcPr>
          <w:p w14:paraId="41E6EF47" w14:textId="77777777" w:rsidR="00785B88" w:rsidRPr="00785B88" w:rsidRDefault="00785B88" w:rsidP="00785B88">
            <w:pPr>
              <w:jc w:val="center"/>
              <w:rPr>
                <w:color w:val="000000"/>
              </w:rPr>
            </w:pPr>
          </w:p>
        </w:tc>
        <w:tc>
          <w:tcPr>
            <w:tcW w:w="2711" w:type="dxa"/>
            <w:vMerge/>
            <w:tcBorders>
              <w:left w:val="single" w:sz="4" w:space="0" w:color="auto"/>
              <w:right w:val="single" w:sz="4" w:space="0" w:color="auto"/>
            </w:tcBorders>
            <w:vAlign w:val="center"/>
          </w:tcPr>
          <w:p w14:paraId="53765953"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7E4DB085" w14:textId="77777777" w:rsidR="00785B88" w:rsidRPr="00785B88" w:rsidRDefault="00785B88" w:rsidP="00785B88">
            <w:pPr>
              <w:jc w:val="center"/>
              <w:rPr>
                <w:color w:val="000000"/>
              </w:rPr>
            </w:pPr>
            <w:r w:rsidRPr="00785B88">
              <w:t>2027</w:t>
            </w:r>
          </w:p>
        </w:tc>
        <w:tc>
          <w:tcPr>
            <w:tcW w:w="1993" w:type="dxa"/>
            <w:tcBorders>
              <w:top w:val="single" w:sz="4" w:space="0" w:color="auto"/>
              <w:left w:val="single" w:sz="4" w:space="0" w:color="auto"/>
              <w:bottom w:val="single" w:sz="4" w:space="0" w:color="auto"/>
              <w:right w:val="single" w:sz="4" w:space="0" w:color="auto"/>
            </w:tcBorders>
            <w:vAlign w:val="center"/>
          </w:tcPr>
          <w:p w14:paraId="0579E9B0" w14:textId="77777777" w:rsidR="00785B88" w:rsidRPr="00785B88" w:rsidRDefault="00785B88" w:rsidP="00785B88">
            <w:pPr>
              <w:jc w:val="center"/>
              <w:rPr>
                <w:color w:val="000000"/>
              </w:rPr>
            </w:pPr>
            <w:r w:rsidRPr="00785B88">
              <w:rPr>
                <w:color w:val="000000"/>
              </w:rPr>
              <w:t xml:space="preserve">325 697   </w:t>
            </w:r>
          </w:p>
        </w:tc>
        <w:tc>
          <w:tcPr>
            <w:tcW w:w="2103" w:type="dxa"/>
            <w:tcBorders>
              <w:top w:val="single" w:sz="4" w:space="0" w:color="auto"/>
              <w:left w:val="single" w:sz="4" w:space="0" w:color="auto"/>
              <w:right w:val="single" w:sz="4" w:space="0" w:color="auto"/>
            </w:tcBorders>
            <w:vAlign w:val="center"/>
          </w:tcPr>
          <w:p w14:paraId="3106B2B8"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69031602"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36702A69" w14:textId="77777777" w:rsidR="00785B88" w:rsidRPr="00785B88" w:rsidRDefault="00785B88" w:rsidP="00785B88">
            <w:pPr>
              <w:jc w:val="center"/>
              <w:rPr>
                <w:color w:val="000000"/>
              </w:rPr>
            </w:pPr>
            <w:r w:rsidRPr="00785B88">
              <w:rPr>
                <w:color w:val="000000"/>
              </w:rPr>
              <w:t>-</w:t>
            </w:r>
          </w:p>
        </w:tc>
      </w:tr>
      <w:tr w:rsidR="00785B88" w:rsidRPr="00785B88" w14:paraId="142A6BEE" w14:textId="77777777" w:rsidTr="00E8485B">
        <w:trPr>
          <w:jc w:val="center"/>
        </w:trPr>
        <w:tc>
          <w:tcPr>
            <w:tcW w:w="636" w:type="dxa"/>
            <w:vMerge/>
            <w:tcBorders>
              <w:left w:val="single" w:sz="4" w:space="0" w:color="auto"/>
              <w:bottom w:val="single" w:sz="4" w:space="0" w:color="auto"/>
              <w:right w:val="single" w:sz="4" w:space="0" w:color="auto"/>
            </w:tcBorders>
            <w:vAlign w:val="center"/>
          </w:tcPr>
          <w:p w14:paraId="15839332" w14:textId="77777777" w:rsidR="00785B88" w:rsidRPr="00785B88" w:rsidRDefault="00785B88" w:rsidP="00785B88">
            <w:pPr>
              <w:jc w:val="center"/>
              <w:rPr>
                <w:color w:val="000000"/>
              </w:rPr>
            </w:pPr>
          </w:p>
        </w:tc>
        <w:tc>
          <w:tcPr>
            <w:tcW w:w="2711" w:type="dxa"/>
            <w:vMerge/>
            <w:tcBorders>
              <w:left w:val="single" w:sz="4" w:space="0" w:color="auto"/>
              <w:bottom w:val="single" w:sz="4" w:space="0" w:color="auto"/>
              <w:right w:val="single" w:sz="4" w:space="0" w:color="auto"/>
            </w:tcBorders>
            <w:vAlign w:val="center"/>
          </w:tcPr>
          <w:p w14:paraId="73B2AA3F"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83A1EDC" w14:textId="77777777" w:rsidR="00785B88" w:rsidRPr="00785B88" w:rsidRDefault="00785B88" w:rsidP="00785B88">
            <w:pPr>
              <w:jc w:val="center"/>
              <w:rPr>
                <w:color w:val="000000"/>
              </w:rPr>
            </w:pPr>
            <w:r w:rsidRPr="00785B88">
              <w:t>2028</w:t>
            </w:r>
          </w:p>
        </w:tc>
        <w:tc>
          <w:tcPr>
            <w:tcW w:w="1993" w:type="dxa"/>
            <w:tcBorders>
              <w:top w:val="single" w:sz="4" w:space="0" w:color="auto"/>
              <w:left w:val="single" w:sz="4" w:space="0" w:color="auto"/>
              <w:bottom w:val="single" w:sz="4" w:space="0" w:color="auto"/>
              <w:right w:val="single" w:sz="4" w:space="0" w:color="auto"/>
            </w:tcBorders>
            <w:vAlign w:val="center"/>
          </w:tcPr>
          <w:p w14:paraId="58BEAE05" w14:textId="77777777" w:rsidR="00785B88" w:rsidRPr="00785B88" w:rsidRDefault="00785B88" w:rsidP="00785B88">
            <w:pPr>
              <w:jc w:val="center"/>
              <w:rPr>
                <w:color w:val="000000"/>
              </w:rPr>
            </w:pPr>
            <w:r w:rsidRPr="00785B88">
              <w:rPr>
                <w:color w:val="000000"/>
              </w:rPr>
              <w:t xml:space="preserve">335 337   </w:t>
            </w:r>
          </w:p>
        </w:tc>
        <w:tc>
          <w:tcPr>
            <w:tcW w:w="2103" w:type="dxa"/>
            <w:tcBorders>
              <w:top w:val="single" w:sz="4" w:space="0" w:color="auto"/>
              <w:left w:val="single" w:sz="4" w:space="0" w:color="auto"/>
              <w:right w:val="single" w:sz="4" w:space="0" w:color="auto"/>
            </w:tcBorders>
            <w:vAlign w:val="center"/>
          </w:tcPr>
          <w:p w14:paraId="2626D653"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3AF90632"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7E6F700C" w14:textId="77777777" w:rsidR="00785B88" w:rsidRPr="00785B88" w:rsidRDefault="00785B88" w:rsidP="00785B88">
            <w:pPr>
              <w:jc w:val="center"/>
              <w:rPr>
                <w:color w:val="000000"/>
              </w:rPr>
            </w:pPr>
            <w:r w:rsidRPr="00785B88">
              <w:rPr>
                <w:color w:val="000000"/>
              </w:rPr>
              <w:t>-</w:t>
            </w:r>
          </w:p>
        </w:tc>
      </w:tr>
      <w:tr w:rsidR="00785B88" w:rsidRPr="00785B88" w14:paraId="5E6D00CA" w14:textId="77777777" w:rsidTr="00E8485B">
        <w:trPr>
          <w:trHeight w:val="393"/>
          <w:jc w:val="center"/>
        </w:trPr>
        <w:tc>
          <w:tcPr>
            <w:tcW w:w="636" w:type="dxa"/>
            <w:vMerge w:val="restart"/>
            <w:tcBorders>
              <w:left w:val="single" w:sz="4" w:space="0" w:color="auto"/>
              <w:right w:val="single" w:sz="4" w:space="0" w:color="auto"/>
            </w:tcBorders>
            <w:vAlign w:val="center"/>
          </w:tcPr>
          <w:p w14:paraId="3A7B4EC5" w14:textId="77777777" w:rsidR="00785B88" w:rsidRPr="00785B88" w:rsidRDefault="00785B88" w:rsidP="00785B88">
            <w:pPr>
              <w:jc w:val="center"/>
              <w:rPr>
                <w:color w:val="000000"/>
              </w:rPr>
            </w:pPr>
            <w:r w:rsidRPr="00785B88">
              <w:rPr>
                <w:color w:val="000000"/>
              </w:rPr>
              <w:t>2.2.</w:t>
            </w:r>
          </w:p>
        </w:tc>
        <w:tc>
          <w:tcPr>
            <w:tcW w:w="2711" w:type="dxa"/>
            <w:vMerge w:val="restart"/>
            <w:tcBorders>
              <w:left w:val="single" w:sz="4" w:space="0" w:color="auto"/>
              <w:right w:val="single" w:sz="4" w:space="0" w:color="auto"/>
            </w:tcBorders>
            <w:vAlign w:val="center"/>
          </w:tcPr>
          <w:p w14:paraId="2789B615" w14:textId="77777777" w:rsidR="00785B88" w:rsidRPr="00785B88" w:rsidRDefault="00785B88" w:rsidP="00785B88">
            <w:pPr>
              <w:rPr>
                <w:color w:val="000000"/>
              </w:rPr>
            </w:pPr>
            <w:r w:rsidRPr="00785B88">
              <w:rPr>
                <w:color w:val="000000"/>
              </w:rPr>
              <w:t>Оказание услуг по ведению наблюдений за водным объектом, его морфометрическими особенностями и водоохранной зоной</w:t>
            </w:r>
          </w:p>
        </w:tc>
        <w:tc>
          <w:tcPr>
            <w:tcW w:w="1061" w:type="dxa"/>
            <w:tcBorders>
              <w:top w:val="single" w:sz="4" w:space="0" w:color="auto"/>
              <w:left w:val="single" w:sz="4" w:space="0" w:color="auto"/>
              <w:bottom w:val="single" w:sz="4" w:space="0" w:color="auto"/>
              <w:right w:val="single" w:sz="4" w:space="0" w:color="auto"/>
            </w:tcBorders>
            <w:vAlign w:val="center"/>
          </w:tcPr>
          <w:p w14:paraId="691B0749" w14:textId="77777777" w:rsidR="00785B88" w:rsidRPr="00785B88" w:rsidRDefault="00785B88" w:rsidP="00785B88">
            <w:pPr>
              <w:jc w:val="center"/>
              <w:rPr>
                <w:color w:val="000000"/>
              </w:rPr>
            </w:pPr>
            <w:r w:rsidRPr="00785B88">
              <w:t>2024</w:t>
            </w:r>
          </w:p>
        </w:tc>
        <w:tc>
          <w:tcPr>
            <w:tcW w:w="1993" w:type="dxa"/>
            <w:tcBorders>
              <w:top w:val="single" w:sz="4" w:space="0" w:color="auto"/>
              <w:left w:val="single" w:sz="4" w:space="0" w:color="auto"/>
              <w:bottom w:val="single" w:sz="4" w:space="0" w:color="auto"/>
              <w:right w:val="single" w:sz="4" w:space="0" w:color="auto"/>
            </w:tcBorders>
            <w:vAlign w:val="center"/>
          </w:tcPr>
          <w:p w14:paraId="4CF37C8C" w14:textId="77777777" w:rsidR="00785B88" w:rsidRPr="00785B88" w:rsidRDefault="00785B88" w:rsidP="00785B88">
            <w:pPr>
              <w:jc w:val="center"/>
              <w:rPr>
                <w:color w:val="000000"/>
              </w:rPr>
            </w:pPr>
            <w:r w:rsidRPr="00785B88">
              <w:rPr>
                <w:color w:val="000000"/>
              </w:rPr>
              <w:t xml:space="preserve">115 706   </w:t>
            </w:r>
          </w:p>
        </w:tc>
        <w:tc>
          <w:tcPr>
            <w:tcW w:w="2103" w:type="dxa"/>
            <w:tcBorders>
              <w:top w:val="single" w:sz="4" w:space="0" w:color="auto"/>
              <w:left w:val="single" w:sz="4" w:space="0" w:color="auto"/>
              <w:right w:val="single" w:sz="4" w:space="0" w:color="auto"/>
            </w:tcBorders>
            <w:vAlign w:val="center"/>
          </w:tcPr>
          <w:p w14:paraId="33FDD875"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2C65D2ED"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5959A071" w14:textId="77777777" w:rsidR="00785B88" w:rsidRPr="00785B88" w:rsidRDefault="00785B88" w:rsidP="00785B88">
            <w:pPr>
              <w:jc w:val="center"/>
              <w:rPr>
                <w:color w:val="000000"/>
              </w:rPr>
            </w:pPr>
            <w:r w:rsidRPr="00785B88">
              <w:rPr>
                <w:color w:val="000000"/>
              </w:rPr>
              <w:t>-</w:t>
            </w:r>
          </w:p>
        </w:tc>
      </w:tr>
      <w:tr w:rsidR="00785B88" w:rsidRPr="00785B88" w14:paraId="1893489A" w14:textId="77777777" w:rsidTr="00E8485B">
        <w:trPr>
          <w:trHeight w:val="413"/>
          <w:jc w:val="center"/>
        </w:trPr>
        <w:tc>
          <w:tcPr>
            <w:tcW w:w="636" w:type="dxa"/>
            <w:vMerge/>
            <w:tcBorders>
              <w:left w:val="single" w:sz="4" w:space="0" w:color="auto"/>
              <w:right w:val="single" w:sz="4" w:space="0" w:color="auto"/>
            </w:tcBorders>
            <w:vAlign w:val="center"/>
          </w:tcPr>
          <w:p w14:paraId="16C43B3F" w14:textId="77777777" w:rsidR="00785B88" w:rsidRPr="00785B88" w:rsidRDefault="00785B88" w:rsidP="00785B88">
            <w:pPr>
              <w:jc w:val="center"/>
              <w:rPr>
                <w:color w:val="000000"/>
              </w:rPr>
            </w:pPr>
          </w:p>
        </w:tc>
        <w:tc>
          <w:tcPr>
            <w:tcW w:w="2711" w:type="dxa"/>
            <w:vMerge/>
            <w:tcBorders>
              <w:left w:val="single" w:sz="4" w:space="0" w:color="auto"/>
              <w:right w:val="single" w:sz="4" w:space="0" w:color="auto"/>
            </w:tcBorders>
            <w:vAlign w:val="center"/>
          </w:tcPr>
          <w:p w14:paraId="0121AF04" w14:textId="77777777" w:rsidR="00785B88" w:rsidRPr="00785B88" w:rsidRDefault="00785B88" w:rsidP="00785B88">
            <w:pPr>
              <w:jc w:val="cente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0443D8BD" w14:textId="77777777" w:rsidR="00785B88" w:rsidRPr="00785B88" w:rsidRDefault="00785B88" w:rsidP="00785B88">
            <w:pPr>
              <w:jc w:val="center"/>
              <w:rPr>
                <w:color w:val="000000"/>
              </w:rPr>
            </w:pPr>
            <w:r w:rsidRPr="00785B88">
              <w:t>2025</w:t>
            </w:r>
          </w:p>
        </w:tc>
        <w:tc>
          <w:tcPr>
            <w:tcW w:w="1993" w:type="dxa"/>
            <w:tcBorders>
              <w:top w:val="single" w:sz="4" w:space="0" w:color="auto"/>
              <w:left w:val="single" w:sz="4" w:space="0" w:color="auto"/>
              <w:bottom w:val="single" w:sz="4" w:space="0" w:color="auto"/>
              <w:right w:val="single" w:sz="4" w:space="0" w:color="auto"/>
            </w:tcBorders>
            <w:vAlign w:val="center"/>
          </w:tcPr>
          <w:p w14:paraId="39DE8B8D" w14:textId="77777777" w:rsidR="00785B88" w:rsidRPr="00785B88" w:rsidRDefault="00785B88" w:rsidP="00785B88">
            <w:pPr>
              <w:jc w:val="center"/>
              <w:rPr>
                <w:color w:val="000000"/>
              </w:rPr>
            </w:pPr>
            <w:r w:rsidRPr="00785B88">
              <w:rPr>
                <w:color w:val="000000"/>
              </w:rPr>
              <w:t xml:space="preserve">119 360   </w:t>
            </w:r>
          </w:p>
        </w:tc>
        <w:tc>
          <w:tcPr>
            <w:tcW w:w="2103" w:type="dxa"/>
            <w:tcBorders>
              <w:left w:val="single" w:sz="4" w:space="0" w:color="auto"/>
              <w:right w:val="single" w:sz="4" w:space="0" w:color="auto"/>
            </w:tcBorders>
          </w:tcPr>
          <w:p w14:paraId="299C6ABC" w14:textId="77777777" w:rsidR="00785B88" w:rsidRPr="00785B88" w:rsidRDefault="00785B88" w:rsidP="00785B88">
            <w:pPr>
              <w:jc w:val="center"/>
              <w:rPr>
                <w:color w:val="000000"/>
              </w:rP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70B785F6"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4B9B1C23" w14:textId="77777777" w:rsidR="00785B88" w:rsidRPr="00785B88" w:rsidRDefault="00785B88" w:rsidP="00785B88">
            <w:pPr>
              <w:jc w:val="center"/>
              <w:rPr>
                <w:color w:val="000000"/>
              </w:rPr>
            </w:pPr>
            <w:r w:rsidRPr="00785B88">
              <w:rPr>
                <w:color w:val="000000"/>
              </w:rPr>
              <w:t>-</w:t>
            </w:r>
          </w:p>
        </w:tc>
      </w:tr>
      <w:tr w:rsidR="00785B88" w:rsidRPr="00785B88" w14:paraId="4F772AF6" w14:textId="77777777" w:rsidTr="00E8485B">
        <w:trPr>
          <w:trHeight w:val="419"/>
          <w:jc w:val="center"/>
        </w:trPr>
        <w:tc>
          <w:tcPr>
            <w:tcW w:w="636" w:type="dxa"/>
            <w:vMerge/>
            <w:tcBorders>
              <w:left w:val="single" w:sz="4" w:space="0" w:color="auto"/>
              <w:right w:val="single" w:sz="4" w:space="0" w:color="auto"/>
            </w:tcBorders>
            <w:vAlign w:val="center"/>
          </w:tcPr>
          <w:p w14:paraId="65550646" w14:textId="77777777" w:rsidR="00785B88" w:rsidRPr="00785B88" w:rsidRDefault="00785B88" w:rsidP="00785B88">
            <w:pPr>
              <w:jc w:val="center"/>
              <w:rPr>
                <w:color w:val="000000"/>
              </w:rPr>
            </w:pPr>
          </w:p>
        </w:tc>
        <w:tc>
          <w:tcPr>
            <w:tcW w:w="2711" w:type="dxa"/>
            <w:vMerge/>
            <w:tcBorders>
              <w:left w:val="single" w:sz="4" w:space="0" w:color="auto"/>
              <w:right w:val="single" w:sz="4" w:space="0" w:color="auto"/>
            </w:tcBorders>
            <w:vAlign w:val="center"/>
          </w:tcPr>
          <w:p w14:paraId="09DE8C77" w14:textId="77777777" w:rsidR="00785B88" w:rsidRPr="00785B88" w:rsidRDefault="00785B88" w:rsidP="00785B88">
            <w:pPr>
              <w:jc w:val="cente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39BF6D53" w14:textId="77777777" w:rsidR="00785B88" w:rsidRPr="00785B88" w:rsidRDefault="00785B88" w:rsidP="00785B88">
            <w:pPr>
              <w:jc w:val="center"/>
              <w:rPr>
                <w:color w:val="000000"/>
              </w:rPr>
            </w:pPr>
            <w:r w:rsidRPr="00785B88">
              <w:t>2026</w:t>
            </w:r>
          </w:p>
        </w:tc>
        <w:tc>
          <w:tcPr>
            <w:tcW w:w="1993" w:type="dxa"/>
            <w:tcBorders>
              <w:top w:val="single" w:sz="4" w:space="0" w:color="auto"/>
              <w:left w:val="single" w:sz="4" w:space="0" w:color="auto"/>
              <w:bottom w:val="single" w:sz="4" w:space="0" w:color="auto"/>
              <w:right w:val="single" w:sz="4" w:space="0" w:color="auto"/>
            </w:tcBorders>
            <w:vAlign w:val="center"/>
          </w:tcPr>
          <w:p w14:paraId="7FD1D68D" w14:textId="77777777" w:rsidR="00785B88" w:rsidRPr="00785B88" w:rsidRDefault="00785B88" w:rsidP="00785B88">
            <w:pPr>
              <w:jc w:val="center"/>
              <w:rPr>
                <w:color w:val="000000"/>
              </w:rPr>
            </w:pPr>
            <w:r w:rsidRPr="00785B88">
              <w:rPr>
                <w:color w:val="000000"/>
              </w:rPr>
              <w:t xml:space="preserve">122 893   </w:t>
            </w:r>
          </w:p>
        </w:tc>
        <w:tc>
          <w:tcPr>
            <w:tcW w:w="2103" w:type="dxa"/>
            <w:tcBorders>
              <w:left w:val="single" w:sz="4" w:space="0" w:color="auto"/>
              <w:bottom w:val="single" w:sz="4" w:space="0" w:color="auto"/>
              <w:right w:val="single" w:sz="4" w:space="0" w:color="auto"/>
            </w:tcBorders>
          </w:tcPr>
          <w:p w14:paraId="3020D16A" w14:textId="77777777" w:rsidR="00785B88" w:rsidRPr="00785B88" w:rsidRDefault="00785B88" w:rsidP="00785B88">
            <w:pPr>
              <w:jc w:val="center"/>
              <w:rPr>
                <w:color w:val="000000"/>
              </w:rPr>
            </w:pPr>
            <w:r w:rsidRPr="00785B88">
              <w:t>-</w:t>
            </w:r>
          </w:p>
        </w:tc>
        <w:tc>
          <w:tcPr>
            <w:tcW w:w="730" w:type="dxa"/>
            <w:tcBorders>
              <w:top w:val="single" w:sz="4" w:space="0" w:color="auto"/>
              <w:left w:val="single" w:sz="4" w:space="0" w:color="auto"/>
              <w:bottom w:val="single" w:sz="4" w:space="0" w:color="auto"/>
              <w:right w:val="single" w:sz="4" w:space="0" w:color="auto"/>
            </w:tcBorders>
            <w:vAlign w:val="center"/>
          </w:tcPr>
          <w:p w14:paraId="760EA273"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2A7B18E7" w14:textId="77777777" w:rsidR="00785B88" w:rsidRPr="00785B88" w:rsidRDefault="00785B88" w:rsidP="00785B88">
            <w:pPr>
              <w:jc w:val="center"/>
              <w:rPr>
                <w:color w:val="000000"/>
              </w:rPr>
            </w:pPr>
            <w:r w:rsidRPr="00785B88">
              <w:rPr>
                <w:color w:val="000000"/>
              </w:rPr>
              <w:t>-</w:t>
            </w:r>
          </w:p>
        </w:tc>
      </w:tr>
      <w:tr w:rsidR="00785B88" w:rsidRPr="00785B88" w14:paraId="79840A5E" w14:textId="77777777" w:rsidTr="00E8485B">
        <w:trPr>
          <w:trHeight w:val="397"/>
          <w:jc w:val="center"/>
        </w:trPr>
        <w:tc>
          <w:tcPr>
            <w:tcW w:w="636" w:type="dxa"/>
            <w:vMerge/>
            <w:tcBorders>
              <w:left w:val="single" w:sz="4" w:space="0" w:color="auto"/>
              <w:right w:val="single" w:sz="4" w:space="0" w:color="auto"/>
            </w:tcBorders>
            <w:vAlign w:val="center"/>
          </w:tcPr>
          <w:p w14:paraId="29B7FF6D" w14:textId="77777777" w:rsidR="00785B88" w:rsidRPr="00785B88" w:rsidRDefault="00785B88" w:rsidP="00785B88">
            <w:pPr>
              <w:jc w:val="center"/>
              <w:rPr>
                <w:color w:val="000000"/>
              </w:rPr>
            </w:pPr>
          </w:p>
        </w:tc>
        <w:tc>
          <w:tcPr>
            <w:tcW w:w="2711" w:type="dxa"/>
            <w:vMerge/>
            <w:tcBorders>
              <w:left w:val="single" w:sz="4" w:space="0" w:color="auto"/>
              <w:right w:val="single" w:sz="4" w:space="0" w:color="auto"/>
            </w:tcBorders>
            <w:vAlign w:val="center"/>
          </w:tcPr>
          <w:p w14:paraId="12CECD32" w14:textId="77777777" w:rsidR="00785B88" w:rsidRPr="00785B88" w:rsidRDefault="00785B88" w:rsidP="00785B88">
            <w:pPr>
              <w:jc w:val="cente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2A2AD6A" w14:textId="77777777" w:rsidR="00785B88" w:rsidRPr="00785B88" w:rsidRDefault="00785B88" w:rsidP="00785B88">
            <w:pPr>
              <w:jc w:val="center"/>
              <w:rPr>
                <w:color w:val="000000"/>
              </w:rPr>
            </w:pPr>
            <w:r w:rsidRPr="00785B88">
              <w:t>2027</w:t>
            </w:r>
          </w:p>
        </w:tc>
        <w:tc>
          <w:tcPr>
            <w:tcW w:w="1993" w:type="dxa"/>
            <w:tcBorders>
              <w:top w:val="single" w:sz="4" w:space="0" w:color="auto"/>
              <w:left w:val="single" w:sz="4" w:space="0" w:color="auto"/>
              <w:bottom w:val="single" w:sz="4" w:space="0" w:color="auto"/>
              <w:right w:val="single" w:sz="4" w:space="0" w:color="auto"/>
            </w:tcBorders>
            <w:vAlign w:val="center"/>
          </w:tcPr>
          <w:p w14:paraId="55E38277" w14:textId="77777777" w:rsidR="00785B88" w:rsidRPr="00785B88" w:rsidRDefault="00785B88" w:rsidP="00785B88">
            <w:pPr>
              <w:jc w:val="center"/>
              <w:rPr>
                <w:color w:val="000000"/>
              </w:rPr>
            </w:pPr>
            <w:r w:rsidRPr="00785B88">
              <w:rPr>
                <w:color w:val="000000"/>
              </w:rPr>
              <w:t xml:space="preserve">126 531   </w:t>
            </w:r>
          </w:p>
        </w:tc>
        <w:tc>
          <w:tcPr>
            <w:tcW w:w="2103" w:type="dxa"/>
            <w:tcBorders>
              <w:top w:val="single" w:sz="4" w:space="0" w:color="auto"/>
              <w:left w:val="single" w:sz="4" w:space="0" w:color="auto"/>
              <w:right w:val="single" w:sz="4" w:space="0" w:color="auto"/>
            </w:tcBorders>
            <w:vAlign w:val="center"/>
          </w:tcPr>
          <w:p w14:paraId="1410E999"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67DE484E"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5588BB3E" w14:textId="77777777" w:rsidR="00785B88" w:rsidRPr="00785B88" w:rsidRDefault="00785B88" w:rsidP="00785B88">
            <w:pPr>
              <w:jc w:val="center"/>
              <w:rPr>
                <w:color w:val="000000"/>
              </w:rPr>
            </w:pPr>
            <w:r w:rsidRPr="00785B88">
              <w:rPr>
                <w:color w:val="000000"/>
              </w:rPr>
              <w:t>-</w:t>
            </w:r>
          </w:p>
        </w:tc>
      </w:tr>
      <w:tr w:rsidR="00785B88" w:rsidRPr="00785B88" w14:paraId="5364327B" w14:textId="77777777" w:rsidTr="00E8485B">
        <w:trPr>
          <w:trHeight w:val="417"/>
          <w:jc w:val="center"/>
        </w:trPr>
        <w:tc>
          <w:tcPr>
            <w:tcW w:w="636" w:type="dxa"/>
            <w:vMerge/>
            <w:tcBorders>
              <w:left w:val="single" w:sz="4" w:space="0" w:color="auto"/>
              <w:bottom w:val="single" w:sz="4" w:space="0" w:color="auto"/>
              <w:right w:val="single" w:sz="4" w:space="0" w:color="auto"/>
            </w:tcBorders>
            <w:vAlign w:val="center"/>
          </w:tcPr>
          <w:p w14:paraId="598EB7FA" w14:textId="77777777" w:rsidR="00785B88" w:rsidRPr="00785B88" w:rsidRDefault="00785B88" w:rsidP="00785B88">
            <w:pPr>
              <w:rPr>
                <w:color w:val="000000"/>
              </w:rPr>
            </w:pPr>
          </w:p>
        </w:tc>
        <w:tc>
          <w:tcPr>
            <w:tcW w:w="2711" w:type="dxa"/>
            <w:vMerge/>
            <w:tcBorders>
              <w:left w:val="single" w:sz="4" w:space="0" w:color="auto"/>
              <w:bottom w:val="single" w:sz="4" w:space="0" w:color="auto"/>
              <w:right w:val="single" w:sz="4" w:space="0" w:color="auto"/>
            </w:tcBorders>
            <w:vAlign w:val="center"/>
          </w:tcPr>
          <w:p w14:paraId="5334C72A"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AC96BD4" w14:textId="77777777" w:rsidR="00785B88" w:rsidRPr="00785B88" w:rsidRDefault="00785B88" w:rsidP="00785B88">
            <w:pPr>
              <w:jc w:val="center"/>
              <w:rPr>
                <w:color w:val="000000"/>
              </w:rPr>
            </w:pPr>
            <w:r w:rsidRPr="00785B88">
              <w:t>2028</w:t>
            </w:r>
          </w:p>
        </w:tc>
        <w:tc>
          <w:tcPr>
            <w:tcW w:w="1993" w:type="dxa"/>
            <w:tcBorders>
              <w:top w:val="single" w:sz="4" w:space="0" w:color="auto"/>
              <w:left w:val="single" w:sz="4" w:space="0" w:color="auto"/>
              <w:bottom w:val="single" w:sz="4" w:space="0" w:color="auto"/>
              <w:right w:val="single" w:sz="4" w:space="0" w:color="auto"/>
            </w:tcBorders>
            <w:vAlign w:val="center"/>
          </w:tcPr>
          <w:p w14:paraId="0C3A6821" w14:textId="77777777" w:rsidR="00785B88" w:rsidRPr="00785B88" w:rsidRDefault="00785B88" w:rsidP="00785B88">
            <w:pPr>
              <w:jc w:val="center"/>
              <w:rPr>
                <w:color w:val="000000"/>
              </w:rPr>
            </w:pPr>
            <w:r w:rsidRPr="00785B88">
              <w:rPr>
                <w:color w:val="000000"/>
              </w:rPr>
              <w:t xml:space="preserve">130 276   </w:t>
            </w:r>
          </w:p>
        </w:tc>
        <w:tc>
          <w:tcPr>
            <w:tcW w:w="2103" w:type="dxa"/>
            <w:tcBorders>
              <w:top w:val="single" w:sz="4" w:space="0" w:color="auto"/>
              <w:left w:val="single" w:sz="4" w:space="0" w:color="auto"/>
              <w:bottom w:val="single" w:sz="4" w:space="0" w:color="auto"/>
              <w:right w:val="single" w:sz="4" w:space="0" w:color="auto"/>
            </w:tcBorders>
            <w:vAlign w:val="center"/>
          </w:tcPr>
          <w:p w14:paraId="37B971BC"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604D1887"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08B2EE14" w14:textId="77777777" w:rsidR="00785B88" w:rsidRPr="00785B88" w:rsidRDefault="00785B88" w:rsidP="00785B88">
            <w:pPr>
              <w:jc w:val="center"/>
              <w:rPr>
                <w:color w:val="000000"/>
              </w:rPr>
            </w:pPr>
            <w:r w:rsidRPr="00785B88">
              <w:rPr>
                <w:color w:val="000000"/>
              </w:rPr>
              <w:t>-</w:t>
            </w:r>
          </w:p>
        </w:tc>
      </w:tr>
      <w:tr w:rsidR="00785B88" w:rsidRPr="00785B88" w14:paraId="6DA365A2" w14:textId="77777777" w:rsidTr="00E8485B">
        <w:trPr>
          <w:trHeight w:val="423"/>
          <w:jc w:val="center"/>
        </w:trPr>
        <w:tc>
          <w:tcPr>
            <w:tcW w:w="636" w:type="dxa"/>
            <w:vMerge w:val="restart"/>
            <w:tcBorders>
              <w:left w:val="single" w:sz="4" w:space="0" w:color="auto"/>
              <w:right w:val="single" w:sz="4" w:space="0" w:color="auto"/>
            </w:tcBorders>
            <w:vAlign w:val="center"/>
          </w:tcPr>
          <w:p w14:paraId="45F181E2" w14:textId="77777777" w:rsidR="00785B88" w:rsidRPr="00785B88" w:rsidRDefault="00785B88" w:rsidP="00785B88">
            <w:pPr>
              <w:rPr>
                <w:color w:val="000000"/>
              </w:rPr>
            </w:pPr>
            <w:r w:rsidRPr="00785B88">
              <w:rPr>
                <w:color w:val="000000"/>
              </w:rPr>
              <w:t>2.3.</w:t>
            </w:r>
          </w:p>
        </w:tc>
        <w:tc>
          <w:tcPr>
            <w:tcW w:w="2711" w:type="dxa"/>
            <w:vMerge w:val="restart"/>
            <w:tcBorders>
              <w:left w:val="single" w:sz="4" w:space="0" w:color="auto"/>
              <w:right w:val="single" w:sz="4" w:space="0" w:color="auto"/>
            </w:tcBorders>
            <w:vAlign w:val="center"/>
          </w:tcPr>
          <w:p w14:paraId="5D1095D7" w14:textId="77777777" w:rsidR="00785B88" w:rsidRPr="00785B88" w:rsidRDefault="00785B88" w:rsidP="00785B88">
            <w:pPr>
              <w:rPr>
                <w:color w:val="000000"/>
              </w:rPr>
            </w:pPr>
            <w:r w:rsidRPr="00785B88">
              <w:rPr>
                <w:color w:val="000000"/>
              </w:rPr>
              <w:t>Выполнение лабораторного контроля качества атмосферного воздуха на границе санитарно-защитной зоны от промплощадок ООО «</w:t>
            </w:r>
            <w:proofErr w:type="spellStart"/>
            <w:r w:rsidRPr="00785B88">
              <w:rPr>
                <w:color w:val="000000"/>
              </w:rPr>
              <w:t>ВодСнаб</w:t>
            </w:r>
            <w:proofErr w:type="spellEnd"/>
            <w:r w:rsidRPr="00785B88">
              <w:rPr>
                <w:color w:val="000000"/>
              </w:rPr>
              <w:t>»</w:t>
            </w:r>
          </w:p>
        </w:tc>
        <w:tc>
          <w:tcPr>
            <w:tcW w:w="1061" w:type="dxa"/>
            <w:tcBorders>
              <w:top w:val="single" w:sz="4" w:space="0" w:color="auto"/>
              <w:left w:val="single" w:sz="4" w:space="0" w:color="auto"/>
              <w:bottom w:val="single" w:sz="4" w:space="0" w:color="auto"/>
              <w:right w:val="single" w:sz="4" w:space="0" w:color="auto"/>
            </w:tcBorders>
            <w:vAlign w:val="center"/>
          </w:tcPr>
          <w:p w14:paraId="605131AB" w14:textId="77777777" w:rsidR="00785B88" w:rsidRPr="00785B88" w:rsidRDefault="00785B88" w:rsidP="00785B88">
            <w:pPr>
              <w:jc w:val="center"/>
              <w:rPr>
                <w:color w:val="000000"/>
              </w:rPr>
            </w:pPr>
            <w:r w:rsidRPr="00785B88">
              <w:t>2024</w:t>
            </w:r>
          </w:p>
        </w:tc>
        <w:tc>
          <w:tcPr>
            <w:tcW w:w="1993" w:type="dxa"/>
            <w:tcBorders>
              <w:top w:val="single" w:sz="4" w:space="0" w:color="auto"/>
              <w:left w:val="single" w:sz="4" w:space="0" w:color="auto"/>
              <w:bottom w:val="single" w:sz="4" w:space="0" w:color="auto"/>
              <w:right w:val="single" w:sz="4" w:space="0" w:color="auto"/>
            </w:tcBorders>
            <w:vAlign w:val="center"/>
          </w:tcPr>
          <w:p w14:paraId="25EB61C9" w14:textId="77777777" w:rsidR="00785B88" w:rsidRPr="00785B88" w:rsidRDefault="00785B88" w:rsidP="00785B88">
            <w:pPr>
              <w:jc w:val="center"/>
              <w:rPr>
                <w:color w:val="000000"/>
              </w:rPr>
            </w:pPr>
            <w:r w:rsidRPr="00785B88">
              <w:rPr>
                <w:color w:val="000000"/>
              </w:rPr>
              <w:t xml:space="preserve">34 939   </w:t>
            </w:r>
          </w:p>
        </w:tc>
        <w:tc>
          <w:tcPr>
            <w:tcW w:w="2103" w:type="dxa"/>
            <w:tcBorders>
              <w:top w:val="single" w:sz="4" w:space="0" w:color="auto"/>
              <w:left w:val="single" w:sz="4" w:space="0" w:color="auto"/>
              <w:bottom w:val="single" w:sz="4" w:space="0" w:color="auto"/>
              <w:right w:val="single" w:sz="4" w:space="0" w:color="auto"/>
            </w:tcBorders>
            <w:vAlign w:val="center"/>
          </w:tcPr>
          <w:p w14:paraId="52132EBD"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44F4F6E1"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04AFF700" w14:textId="77777777" w:rsidR="00785B88" w:rsidRPr="00785B88" w:rsidRDefault="00785B88" w:rsidP="00785B88">
            <w:pPr>
              <w:jc w:val="center"/>
              <w:rPr>
                <w:color w:val="000000"/>
              </w:rPr>
            </w:pPr>
            <w:r w:rsidRPr="00785B88">
              <w:rPr>
                <w:color w:val="000000"/>
              </w:rPr>
              <w:t>-</w:t>
            </w:r>
          </w:p>
        </w:tc>
      </w:tr>
      <w:tr w:rsidR="00785B88" w:rsidRPr="00785B88" w14:paraId="3AA24302" w14:textId="77777777" w:rsidTr="00E8485B">
        <w:trPr>
          <w:trHeight w:val="413"/>
          <w:jc w:val="center"/>
        </w:trPr>
        <w:tc>
          <w:tcPr>
            <w:tcW w:w="636" w:type="dxa"/>
            <w:vMerge/>
            <w:tcBorders>
              <w:left w:val="single" w:sz="4" w:space="0" w:color="auto"/>
              <w:right w:val="single" w:sz="4" w:space="0" w:color="auto"/>
            </w:tcBorders>
            <w:vAlign w:val="center"/>
          </w:tcPr>
          <w:p w14:paraId="307EDF41"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0E478D91"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6A0EBC0E" w14:textId="77777777" w:rsidR="00785B88" w:rsidRPr="00785B88" w:rsidRDefault="00785B88" w:rsidP="00785B88">
            <w:pPr>
              <w:jc w:val="center"/>
              <w:rPr>
                <w:color w:val="000000"/>
              </w:rPr>
            </w:pPr>
            <w:r w:rsidRPr="00785B88">
              <w:t>2025</w:t>
            </w:r>
          </w:p>
        </w:tc>
        <w:tc>
          <w:tcPr>
            <w:tcW w:w="1993" w:type="dxa"/>
            <w:tcBorders>
              <w:top w:val="single" w:sz="4" w:space="0" w:color="auto"/>
              <w:left w:val="single" w:sz="4" w:space="0" w:color="auto"/>
              <w:bottom w:val="single" w:sz="4" w:space="0" w:color="auto"/>
              <w:right w:val="single" w:sz="4" w:space="0" w:color="auto"/>
            </w:tcBorders>
            <w:vAlign w:val="center"/>
          </w:tcPr>
          <w:p w14:paraId="525150C2" w14:textId="77777777" w:rsidR="00785B88" w:rsidRPr="00785B88" w:rsidRDefault="00785B88" w:rsidP="00785B88">
            <w:pPr>
              <w:jc w:val="center"/>
              <w:rPr>
                <w:color w:val="000000"/>
              </w:rPr>
            </w:pPr>
            <w:r w:rsidRPr="00785B88">
              <w:rPr>
                <w:color w:val="000000"/>
              </w:rPr>
              <w:t xml:space="preserve">36 042   </w:t>
            </w:r>
          </w:p>
        </w:tc>
        <w:tc>
          <w:tcPr>
            <w:tcW w:w="2103" w:type="dxa"/>
            <w:tcBorders>
              <w:top w:val="single" w:sz="4" w:space="0" w:color="auto"/>
              <w:left w:val="single" w:sz="4" w:space="0" w:color="auto"/>
              <w:bottom w:val="single" w:sz="4" w:space="0" w:color="auto"/>
              <w:right w:val="single" w:sz="4" w:space="0" w:color="auto"/>
            </w:tcBorders>
            <w:vAlign w:val="center"/>
          </w:tcPr>
          <w:p w14:paraId="1493FCFE"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0C5D5FF0"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75362E7C" w14:textId="77777777" w:rsidR="00785B88" w:rsidRPr="00785B88" w:rsidRDefault="00785B88" w:rsidP="00785B88">
            <w:pPr>
              <w:jc w:val="center"/>
              <w:rPr>
                <w:color w:val="000000"/>
              </w:rPr>
            </w:pPr>
            <w:r w:rsidRPr="00785B88">
              <w:rPr>
                <w:color w:val="000000"/>
              </w:rPr>
              <w:t>-</w:t>
            </w:r>
          </w:p>
        </w:tc>
      </w:tr>
      <w:tr w:rsidR="00785B88" w:rsidRPr="00785B88" w14:paraId="684570BA" w14:textId="77777777" w:rsidTr="00E8485B">
        <w:trPr>
          <w:trHeight w:val="419"/>
          <w:jc w:val="center"/>
        </w:trPr>
        <w:tc>
          <w:tcPr>
            <w:tcW w:w="636" w:type="dxa"/>
            <w:vMerge/>
            <w:tcBorders>
              <w:left w:val="single" w:sz="4" w:space="0" w:color="auto"/>
              <w:right w:val="single" w:sz="4" w:space="0" w:color="auto"/>
            </w:tcBorders>
            <w:vAlign w:val="center"/>
          </w:tcPr>
          <w:p w14:paraId="7DF17638"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33514206"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4F5EA770" w14:textId="77777777" w:rsidR="00785B88" w:rsidRPr="00785B88" w:rsidRDefault="00785B88" w:rsidP="00785B88">
            <w:pPr>
              <w:jc w:val="center"/>
              <w:rPr>
                <w:color w:val="000000"/>
              </w:rPr>
            </w:pPr>
            <w:r w:rsidRPr="00785B88">
              <w:t>2026</w:t>
            </w:r>
          </w:p>
        </w:tc>
        <w:tc>
          <w:tcPr>
            <w:tcW w:w="1993" w:type="dxa"/>
            <w:tcBorders>
              <w:top w:val="single" w:sz="4" w:space="0" w:color="auto"/>
              <w:left w:val="single" w:sz="4" w:space="0" w:color="auto"/>
              <w:bottom w:val="single" w:sz="4" w:space="0" w:color="auto"/>
              <w:right w:val="single" w:sz="4" w:space="0" w:color="auto"/>
            </w:tcBorders>
            <w:vAlign w:val="center"/>
          </w:tcPr>
          <w:p w14:paraId="7D4A438F" w14:textId="77777777" w:rsidR="00785B88" w:rsidRPr="00785B88" w:rsidRDefault="00785B88" w:rsidP="00785B88">
            <w:pPr>
              <w:jc w:val="center"/>
              <w:rPr>
                <w:color w:val="000000"/>
              </w:rPr>
            </w:pPr>
            <w:r w:rsidRPr="00785B88">
              <w:rPr>
                <w:color w:val="000000"/>
              </w:rPr>
              <w:t xml:space="preserve">37 109   </w:t>
            </w:r>
          </w:p>
        </w:tc>
        <w:tc>
          <w:tcPr>
            <w:tcW w:w="2103" w:type="dxa"/>
            <w:tcBorders>
              <w:top w:val="single" w:sz="4" w:space="0" w:color="auto"/>
              <w:left w:val="single" w:sz="4" w:space="0" w:color="auto"/>
              <w:bottom w:val="single" w:sz="4" w:space="0" w:color="auto"/>
              <w:right w:val="single" w:sz="4" w:space="0" w:color="auto"/>
            </w:tcBorders>
            <w:vAlign w:val="center"/>
          </w:tcPr>
          <w:p w14:paraId="250EB6EB"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408C137D"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58D46C23" w14:textId="77777777" w:rsidR="00785B88" w:rsidRPr="00785B88" w:rsidRDefault="00785B88" w:rsidP="00785B88">
            <w:pPr>
              <w:jc w:val="center"/>
              <w:rPr>
                <w:color w:val="000000"/>
              </w:rPr>
            </w:pPr>
            <w:r w:rsidRPr="00785B88">
              <w:rPr>
                <w:color w:val="000000"/>
              </w:rPr>
              <w:t>-</w:t>
            </w:r>
          </w:p>
        </w:tc>
      </w:tr>
      <w:tr w:rsidR="00785B88" w:rsidRPr="00785B88" w14:paraId="60CC45B6" w14:textId="77777777" w:rsidTr="00E8485B">
        <w:trPr>
          <w:trHeight w:val="425"/>
          <w:jc w:val="center"/>
        </w:trPr>
        <w:tc>
          <w:tcPr>
            <w:tcW w:w="636" w:type="dxa"/>
            <w:vMerge/>
            <w:tcBorders>
              <w:left w:val="single" w:sz="4" w:space="0" w:color="auto"/>
              <w:right w:val="single" w:sz="4" w:space="0" w:color="auto"/>
            </w:tcBorders>
            <w:vAlign w:val="center"/>
          </w:tcPr>
          <w:p w14:paraId="4B026CA2" w14:textId="77777777" w:rsidR="00785B88" w:rsidRPr="00785B88" w:rsidRDefault="00785B88" w:rsidP="00785B88">
            <w:pPr>
              <w:rPr>
                <w:color w:val="000000"/>
              </w:rPr>
            </w:pPr>
          </w:p>
        </w:tc>
        <w:tc>
          <w:tcPr>
            <w:tcW w:w="2711" w:type="dxa"/>
            <w:vMerge/>
            <w:tcBorders>
              <w:left w:val="single" w:sz="4" w:space="0" w:color="auto"/>
              <w:right w:val="single" w:sz="4" w:space="0" w:color="auto"/>
            </w:tcBorders>
            <w:vAlign w:val="center"/>
          </w:tcPr>
          <w:p w14:paraId="370E4D42"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3AB69E9D" w14:textId="77777777" w:rsidR="00785B88" w:rsidRPr="00785B88" w:rsidRDefault="00785B88" w:rsidP="00785B88">
            <w:pPr>
              <w:jc w:val="center"/>
              <w:rPr>
                <w:color w:val="000000"/>
              </w:rPr>
            </w:pPr>
            <w:r w:rsidRPr="00785B88">
              <w:t>2027</w:t>
            </w:r>
          </w:p>
        </w:tc>
        <w:tc>
          <w:tcPr>
            <w:tcW w:w="1993" w:type="dxa"/>
            <w:tcBorders>
              <w:top w:val="single" w:sz="4" w:space="0" w:color="auto"/>
              <w:left w:val="single" w:sz="4" w:space="0" w:color="auto"/>
              <w:bottom w:val="single" w:sz="4" w:space="0" w:color="auto"/>
              <w:right w:val="single" w:sz="4" w:space="0" w:color="auto"/>
            </w:tcBorders>
            <w:vAlign w:val="center"/>
          </w:tcPr>
          <w:p w14:paraId="0AEFCB60" w14:textId="77777777" w:rsidR="00785B88" w:rsidRPr="00785B88" w:rsidRDefault="00785B88" w:rsidP="00785B88">
            <w:pPr>
              <w:jc w:val="center"/>
              <w:rPr>
                <w:color w:val="000000"/>
              </w:rPr>
            </w:pPr>
            <w:r w:rsidRPr="00785B88">
              <w:rPr>
                <w:color w:val="000000"/>
              </w:rPr>
              <w:t xml:space="preserve">38 207   </w:t>
            </w:r>
          </w:p>
        </w:tc>
        <w:tc>
          <w:tcPr>
            <w:tcW w:w="2103" w:type="dxa"/>
            <w:tcBorders>
              <w:top w:val="single" w:sz="4" w:space="0" w:color="auto"/>
              <w:left w:val="single" w:sz="4" w:space="0" w:color="auto"/>
              <w:bottom w:val="single" w:sz="4" w:space="0" w:color="auto"/>
              <w:right w:val="single" w:sz="4" w:space="0" w:color="auto"/>
            </w:tcBorders>
            <w:vAlign w:val="center"/>
          </w:tcPr>
          <w:p w14:paraId="2C59C94A"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0B8BE431"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10BDEA25" w14:textId="77777777" w:rsidR="00785B88" w:rsidRPr="00785B88" w:rsidRDefault="00785B88" w:rsidP="00785B88">
            <w:pPr>
              <w:jc w:val="center"/>
              <w:rPr>
                <w:color w:val="000000"/>
              </w:rPr>
            </w:pPr>
            <w:r w:rsidRPr="00785B88">
              <w:rPr>
                <w:color w:val="000000"/>
              </w:rPr>
              <w:t>-</w:t>
            </w:r>
          </w:p>
        </w:tc>
      </w:tr>
      <w:tr w:rsidR="00785B88" w:rsidRPr="00785B88" w14:paraId="43325347" w14:textId="77777777" w:rsidTr="00E8485B">
        <w:trPr>
          <w:trHeight w:val="267"/>
          <w:jc w:val="center"/>
        </w:trPr>
        <w:tc>
          <w:tcPr>
            <w:tcW w:w="636" w:type="dxa"/>
            <w:vMerge/>
            <w:tcBorders>
              <w:left w:val="single" w:sz="4" w:space="0" w:color="auto"/>
              <w:bottom w:val="single" w:sz="4" w:space="0" w:color="auto"/>
              <w:right w:val="single" w:sz="4" w:space="0" w:color="auto"/>
            </w:tcBorders>
            <w:vAlign w:val="center"/>
          </w:tcPr>
          <w:p w14:paraId="179B40C5" w14:textId="77777777" w:rsidR="00785B88" w:rsidRPr="00785B88" w:rsidRDefault="00785B88" w:rsidP="00785B88">
            <w:pPr>
              <w:rPr>
                <w:color w:val="000000"/>
              </w:rPr>
            </w:pPr>
          </w:p>
        </w:tc>
        <w:tc>
          <w:tcPr>
            <w:tcW w:w="2711" w:type="dxa"/>
            <w:vMerge/>
            <w:tcBorders>
              <w:left w:val="single" w:sz="4" w:space="0" w:color="auto"/>
              <w:bottom w:val="single" w:sz="4" w:space="0" w:color="auto"/>
              <w:right w:val="single" w:sz="4" w:space="0" w:color="auto"/>
            </w:tcBorders>
            <w:vAlign w:val="center"/>
          </w:tcPr>
          <w:p w14:paraId="3A107D64" w14:textId="77777777" w:rsidR="00785B88" w:rsidRPr="00785B88" w:rsidRDefault="00785B88" w:rsidP="00785B88">
            <w:pPr>
              <w:rPr>
                <w:color w:val="000000"/>
              </w:rPr>
            </w:pPr>
          </w:p>
        </w:tc>
        <w:tc>
          <w:tcPr>
            <w:tcW w:w="1061" w:type="dxa"/>
            <w:tcBorders>
              <w:top w:val="single" w:sz="4" w:space="0" w:color="auto"/>
              <w:left w:val="single" w:sz="4" w:space="0" w:color="auto"/>
              <w:bottom w:val="single" w:sz="4" w:space="0" w:color="auto"/>
              <w:right w:val="single" w:sz="4" w:space="0" w:color="auto"/>
            </w:tcBorders>
            <w:vAlign w:val="center"/>
          </w:tcPr>
          <w:p w14:paraId="25A7252B" w14:textId="77777777" w:rsidR="00785B88" w:rsidRPr="00785B88" w:rsidRDefault="00785B88" w:rsidP="00785B88">
            <w:pPr>
              <w:jc w:val="center"/>
              <w:rPr>
                <w:color w:val="000000"/>
              </w:rPr>
            </w:pPr>
            <w:r w:rsidRPr="00785B88">
              <w:t>2028</w:t>
            </w:r>
          </w:p>
        </w:tc>
        <w:tc>
          <w:tcPr>
            <w:tcW w:w="1993" w:type="dxa"/>
            <w:tcBorders>
              <w:top w:val="single" w:sz="4" w:space="0" w:color="auto"/>
              <w:left w:val="single" w:sz="4" w:space="0" w:color="auto"/>
              <w:bottom w:val="single" w:sz="4" w:space="0" w:color="auto"/>
              <w:right w:val="single" w:sz="4" w:space="0" w:color="auto"/>
            </w:tcBorders>
            <w:vAlign w:val="center"/>
          </w:tcPr>
          <w:p w14:paraId="1849B32C" w14:textId="77777777" w:rsidR="00785B88" w:rsidRPr="00785B88" w:rsidRDefault="00785B88" w:rsidP="00785B88">
            <w:pPr>
              <w:jc w:val="center"/>
              <w:rPr>
                <w:color w:val="000000"/>
              </w:rPr>
            </w:pPr>
            <w:r w:rsidRPr="00785B88">
              <w:rPr>
                <w:color w:val="000000"/>
              </w:rPr>
              <w:t xml:space="preserve">39 338   </w:t>
            </w:r>
          </w:p>
        </w:tc>
        <w:tc>
          <w:tcPr>
            <w:tcW w:w="2103" w:type="dxa"/>
            <w:tcBorders>
              <w:top w:val="single" w:sz="4" w:space="0" w:color="auto"/>
              <w:left w:val="single" w:sz="4" w:space="0" w:color="auto"/>
              <w:bottom w:val="single" w:sz="4" w:space="0" w:color="auto"/>
              <w:right w:val="single" w:sz="4" w:space="0" w:color="auto"/>
            </w:tcBorders>
            <w:vAlign w:val="center"/>
          </w:tcPr>
          <w:p w14:paraId="5E6B5C93" w14:textId="77777777" w:rsidR="00785B88" w:rsidRPr="00785B88" w:rsidRDefault="00785B88" w:rsidP="00785B88">
            <w:pPr>
              <w:jc w:val="center"/>
              <w:rPr>
                <w:color w:val="000000"/>
              </w:rPr>
            </w:pPr>
            <w:r w:rsidRPr="00785B88">
              <w:rPr>
                <w:color w:val="000000"/>
              </w:rPr>
              <w:t>-</w:t>
            </w:r>
          </w:p>
        </w:tc>
        <w:tc>
          <w:tcPr>
            <w:tcW w:w="730" w:type="dxa"/>
            <w:tcBorders>
              <w:top w:val="single" w:sz="4" w:space="0" w:color="auto"/>
              <w:left w:val="single" w:sz="4" w:space="0" w:color="auto"/>
              <w:bottom w:val="single" w:sz="4" w:space="0" w:color="auto"/>
              <w:right w:val="single" w:sz="4" w:space="0" w:color="auto"/>
            </w:tcBorders>
            <w:vAlign w:val="center"/>
          </w:tcPr>
          <w:p w14:paraId="57CB5914" w14:textId="77777777" w:rsidR="00785B88" w:rsidRPr="00785B88" w:rsidRDefault="00785B88" w:rsidP="00785B88">
            <w:pPr>
              <w:jc w:val="center"/>
              <w:rPr>
                <w:color w:val="000000"/>
              </w:rPr>
            </w:pPr>
            <w:r w:rsidRPr="00785B88">
              <w:rPr>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14:paraId="2F2540C3" w14:textId="77777777" w:rsidR="00785B88" w:rsidRPr="00785B88" w:rsidRDefault="00785B88" w:rsidP="00785B88">
            <w:pPr>
              <w:jc w:val="center"/>
              <w:rPr>
                <w:color w:val="000000"/>
              </w:rPr>
            </w:pPr>
            <w:r w:rsidRPr="00785B88">
              <w:rPr>
                <w:color w:val="000000"/>
              </w:rPr>
              <w:t>-</w:t>
            </w:r>
          </w:p>
        </w:tc>
      </w:tr>
    </w:tbl>
    <w:p w14:paraId="7CB1ADD8" w14:textId="77777777" w:rsidR="00785B88" w:rsidRPr="00785B88" w:rsidRDefault="00785B88" w:rsidP="00785B88">
      <w:pPr>
        <w:jc w:val="center"/>
        <w:rPr>
          <w:color w:val="000000"/>
          <w:sz w:val="28"/>
          <w:szCs w:val="28"/>
        </w:rPr>
      </w:pPr>
    </w:p>
    <w:p w14:paraId="47673C9E" w14:textId="77777777" w:rsidR="00785B88" w:rsidRPr="00785B88" w:rsidRDefault="00785B88" w:rsidP="00785B88">
      <w:pPr>
        <w:jc w:val="center"/>
        <w:rPr>
          <w:color w:val="000000"/>
          <w:sz w:val="28"/>
          <w:szCs w:val="28"/>
        </w:rPr>
      </w:pPr>
    </w:p>
    <w:p w14:paraId="5E8D4AB2" w14:textId="77777777" w:rsidR="00785B88" w:rsidRPr="00785B88" w:rsidRDefault="00785B88" w:rsidP="00785B88">
      <w:pPr>
        <w:jc w:val="center"/>
        <w:rPr>
          <w:sz w:val="28"/>
          <w:szCs w:val="28"/>
        </w:rPr>
      </w:pPr>
      <w:r w:rsidRPr="00785B88">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6D776B93" w14:textId="77777777" w:rsidR="00785B88" w:rsidRPr="00785B88" w:rsidRDefault="00785B88" w:rsidP="00785B88">
      <w:pPr>
        <w:jc w:val="center"/>
        <w:rPr>
          <w:sz w:val="28"/>
          <w:szCs w:val="28"/>
        </w:rPr>
      </w:pPr>
    </w:p>
    <w:tbl>
      <w:tblPr>
        <w:tblStyle w:val="41"/>
        <w:tblW w:w="10207" w:type="dxa"/>
        <w:tblInd w:w="-431" w:type="dxa"/>
        <w:tblLook w:val="04A0" w:firstRow="1" w:lastRow="0" w:firstColumn="1" w:lastColumn="0" w:noHBand="0" w:noVBand="1"/>
      </w:tblPr>
      <w:tblGrid>
        <w:gridCol w:w="2127"/>
        <w:gridCol w:w="1276"/>
        <w:gridCol w:w="2444"/>
        <w:gridCol w:w="1982"/>
        <w:gridCol w:w="966"/>
        <w:gridCol w:w="1412"/>
      </w:tblGrid>
      <w:tr w:rsidR="00785B88" w:rsidRPr="00785B88" w14:paraId="35608A7E" w14:textId="77777777" w:rsidTr="00E8485B">
        <w:trPr>
          <w:trHeight w:val="389"/>
        </w:trPr>
        <w:tc>
          <w:tcPr>
            <w:tcW w:w="2127" w:type="dxa"/>
            <w:vMerge w:val="restart"/>
            <w:vAlign w:val="center"/>
          </w:tcPr>
          <w:p w14:paraId="1966C93C" w14:textId="77777777" w:rsidR="00785B88" w:rsidRPr="00785B88" w:rsidRDefault="00785B88" w:rsidP="00785B88">
            <w:pPr>
              <w:jc w:val="center"/>
              <w:rPr>
                <w:sz w:val="28"/>
                <w:szCs w:val="28"/>
              </w:rPr>
            </w:pPr>
            <w:r w:rsidRPr="00785B88">
              <w:rPr>
                <w:sz w:val="28"/>
                <w:szCs w:val="28"/>
              </w:rPr>
              <w:t>Наименование мероприятия</w:t>
            </w:r>
          </w:p>
        </w:tc>
        <w:tc>
          <w:tcPr>
            <w:tcW w:w="1276" w:type="dxa"/>
            <w:vMerge w:val="restart"/>
            <w:vAlign w:val="center"/>
          </w:tcPr>
          <w:p w14:paraId="1742CCC1" w14:textId="77777777" w:rsidR="00785B88" w:rsidRPr="00785B88" w:rsidRDefault="00785B88" w:rsidP="00785B88">
            <w:pPr>
              <w:jc w:val="center"/>
              <w:rPr>
                <w:sz w:val="28"/>
                <w:szCs w:val="28"/>
              </w:rPr>
            </w:pPr>
            <w:r w:rsidRPr="00785B88">
              <w:rPr>
                <w:sz w:val="28"/>
                <w:szCs w:val="28"/>
              </w:rPr>
              <w:t xml:space="preserve">Срок </w:t>
            </w:r>
            <w:proofErr w:type="spellStart"/>
            <w:r w:rsidRPr="00785B88">
              <w:rPr>
                <w:sz w:val="28"/>
                <w:szCs w:val="28"/>
              </w:rPr>
              <w:t>реали-зации</w:t>
            </w:r>
            <w:proofErr w:type="spellEnd"/>
          </w:p>
        </w:tc>
        <w:tc>
          <w:tcPr>
            <w:tcW w:w="2444" w:type="dxa"/>
            <w:vMerge w:val="restart"/>
          </w:tcPr>
          <w:p w14:paraId="78B5C64D" w14:textId="77777777" w:rsidR="00785B88" w:rsidRPr="00785B88" w:rsidRDefault="00785B88" w:rsidP="00785B88">
            <w:pPr>
              <w:jc w:val="center"/>
              <w:rPr>
                <w:sz w:val="28"/>
                <w:szCs w:val="28"/>
              </w:rPr>
            </w:pPr>
            <w:r w:rsidRPr="00785B88">
              <w:rPr>
                <w:sz w:val="28"/>
                <w:szCs w:val="28"/>
              </w:rPr>
              <w:t xml:space="preserve">Финансовые потребности, тыс. руб. (НДС </w:t>
            </w:r>
          </w:p>
          <w:p w14:paraId="70856F08" w14:textId="77777777" w:rsidR="00785B88" w:rsidRPr="00785B88" w:rsidRDefault="00785B88" w:rsidP="00785B88">
            <w:pPr>
              <w:jc w:val="center"/>
              <w:rPr>
                <w:sz w:val="28"/>
                <w:szCs w:val="28"/>
              </w:rPr>
            </w:pPr>
            <w:r w:rsidRPr="00785B88">
              <w:rPr>
                <w:sz w:val="28"/>
                <w:szCs w:val="28"/>
              </w:rPr>
              <w:t>не облагается)</w:t>
            </w:r>
          </w:p>
        </w:tc>
        <w:tc>
          <w:tcPr>
            <w:tcW w:w="4360" w:type="dxa"/>
            <w:gridSpan w:val="3"/>
            <w:vAlign w:val="center"/>
          </w:tcPr>
          <w:p w14:paraId="4A0177DF" w14:textId="77777777" w:rsidR="00785B88" w:rsidRPr="00785B88" w:rsidRDefault="00785B88" w:rsidP="00785B88">
            <w:pPr>
              <w:jc w:val="center"/>
              <w:rPr>
                <w:sz w:val="28"/>
                <w:szCs w:val="28"/>
              </w:rPr>
            </w:pPr>
            <w:r w:rsidRPr="00785B88">
              <w:rPr>
                <w:sz w:val="28"/>
                <w:szCs w:val="28"/>
              </w:rPr>
              <w:t>Ожидаемый эффект</w:t>
            </w:r>
          </w:p>
        </w:tc>
      </w:tr>
      <w:tr w:rsidR="00785B88" w:rsidRPr="00785B88" w14:paraId="7C00DB5E" w14:textId="77777777" w:rsidTr="00E8485B">
        <w:trPr>
          <w:trHeight w:val="844"/>
        </w:trPr>
        <w:tc>
          <w:tcPr>
            <w:tcW w:w="2127" w:type="dxa"/>
            <w:vMerge/>
          </w:tcPr>
          <w:p w14:paraId="53ADCD81" w14:textId="77777777" w:rsidR="00785B88" w:rsidRPr="00785B88" w:rsidRDefault="00785B88" w:rsidP="00785B88">
            <w:pPr>
              <w:jc w:val="center"/>
              <w:rPr>
                <w:sz w:val="28"/>
                <w:szCs w:val="28"/>
              </w:rPr>
            </w:pPr>
          </w:p>
        </w:tc>
        <w:tc>
          <w:tcPr>
            <w:tcW w:w="1276" w:type="dxa"/>
            <w:vMerge/>
          </w:tcPr>
          <w:p w14:paraId="4DB19D83" w14:textId="77777777" w:rsidR="00785B88" w:rsidRPr="00785B88" w:rsidRDefault="00785B88" w:rsidP="00785B88">
            <w:pPr>
              <w:jc w:val="center"/>
              <w:rPr>
                <w:sz w:val="28"/>
                <w:szCs w:val="28"/>
              </w:rPr>
            </w:pPr>
          </w:p>
        </w:tc>
        <w:tc>
          <w:tcPr>
            <w:tcW w:w="2444" w:type="dxa"/>
            <w:vMerge/>
          </w:tcPr>
          <w:p w14:paraId="31F487A7" w14:textId="77777777" w:rsidR="00785B88" w:rsidRPr="00785B88" w:rsidRDefault="00785B88" w:rsidP="00785B88">
            <w:pPr>
              <w:jc w:val="center"/>
              <w:rPr>
                <w:sz w:val="28"/>
                <w:szCs w:val="28"/>
              </w:rPr>
            </w:pPr>
          </w:p>
        </w:tc>
        <w:tc>
          <w:tcPr>
            <w:tcW w:w="1982" w:type="dxa"/>
            <w:vAlign w:val="center"/>
          </w:tcPr>
          <w:p w14:paraId="0D04DC13" w14:textId="77777777" w:rsidR="00785B88" w:rsidRPr="00785B88" w:rsidRDefault="00785B88" w:rsidP="00785B88">
            <w:pPr>
              <w:jc w:val="center"/>
              <w:rPr>
                <w:sz w:val="28"/>
                <w:szCs w:val="28"/>
              </w:rPr>
            </w:pPr>
            <w:r w:rsidRPr="00785B88">
              <w:rPr>
                <w:sz w:val="28"/>
                <w:szCs w:val="28"/>
              </w:rPr>
              <w:t>Наименование показателей</w:t>
            </w:r>
          </w:p>
        </w:tc>
        <w:tc>
          <w:tcPr>
            <w:tcW w:w="966" w:type="dxa"/>
            <w:vAlign w:val="center"/>
          </w:tcPr>
          <w:p w14:paraId="0E7B868B" w14:textId="77777777" w:rsidR="00785B88" w:rsidRPr="00785B88" w:rsidRDefault="00785B88" w:rsidP="00785B88">
            <w:pPr>
              <w:jc w:val="center"/>
              <w:rPr>
                <w:sz w:val="28"/>
                <w:szCs w:val="28"/>
              </w:rPr>
            </w:pPr>
            <w:r w:rsidRPr="00785B88">
              <w:rPr>
                <w:sz w:val="28"/>
                <w:szCs w:val="28"/>
              </w:rPr>
              <w:t>тыс. руб.</w:t>
            </w:r>
          </w:p>
        </w:tc>
        <w:tc>
          <w:tcPr>
            <w:tcW w:w="1412" w:type="dxa"/>
            <w:vAlign w:val="center"/>
          </w:tcPr>
          <w:p w14:paraId="33E53A78" w14:textId="77777777" w:rsidR="00785B88" w:rsidRPr="00785B88" w:rsidRDefault="00785B88" w:rsidP="00785B88">
            <w:pPr>
              <w:jc w:val="center"/>
              <w:rPr>
                <w:sz w:val="28"/>
                <w:szCs w:val="28"/>
              </w:rPr>
            </w:pPr>
            <w:r w:rsidRPr="00785B88">
              <w:rPr>
                <w:sz w:val="28"/>
                <w:szCs w:val="28"/>
              </w:rPr>
              <w:t>%</w:t>
            </w:r>
          </w:p>
        </w:tc>
      </w:tr>
      <w:tr w:rsidR="00785B88" w:rsidRPr="00785B88" w14:paraId="59EF9DB4" w14:textId="77777777" w:rsidTr="00E8485B">
        <w:tc>
          <w:tcPr>
            <w:tcW w:w="10207" w:type="dxa"/>
            <w:gridSpan w:val="6"/>
          </w:tcPr>
          <w:p w14:paraId="47EC93D1" w14:textId="77777777" w:rsidR="00785B88" w:rsidRPr="00785B88" w:rsidRDefault="00785B88" w:rsidP="00785B88">
            <w:pPr>
              <w:numPr>
                <w:ilvl w:val="0"/>
                <w:numId w:val="20"/>
              </w:numPr>
              <w:contextualSpacing/>
              <w:jc w:val="center"/>
              <w:rPr>
                <w:sz w:val="28"/>
                <w:szCs w:val="28"/>
              </w:rPr>
            </w:pPr>
            <w:r w:rsidRPr="00785B88">
              <w:rPr>
                <w:sz w:val="28"/>
                <w:szCs w:val="28"/>
              </w:rPr>
              <w:t xml:space="preserve">Холодное водоснабжение </w:t>
            </w:r>
          </w:p>
        </w:tc>
      </w:tr>
      <w:tr w:rsidR="00785B88" w:rsidRPr="00785B88" w14:paraId="3DD25242" w14:textId="77777777" w:rsidTr="00E8485B">
        <w:tc>
          <w:tcPr>
            <w:tcW w:w="2127" w:type="dxa"/>
          </w:tcPr>
          <w:p w14:paraId="5881E7FE" w14:textId="77777777" w:rsidR="00785B88" w:rsidRPr="00785B88" w:rsidRDefault="00785B88" w:rsidP="00785B88">
            <w:pPr>
              <w:jc w:val="center"/>
              <w:rPr>
                <w:sz w:val="28"/>
                <w:szCs w:val="28"/>
              </w:rPr>
            </w:pPr>
            <w:r w:rsidRPr="00785B88">
              <w:rPr>
                <w:sz w:val="28"/>
                <w:szCs w:val="28"/>
              </w:rPr>
              <w:t>-</w:t>
            </w:r>
          </w:p>
        </w:tc>
        <w:tc>
          <w:tcPr>
            <w:tcW w:w="1276" w:type="dxa"/>
          </w:tcPr>
          <w:p w14:paraId="0AADE0CE" w14:textId="77777777" w:rsidR="00785B88" w:rsidRPr="00785B88" w:rsidRDefault="00785B88" w:rsidP="00785B88">
            <w:pPr>
              <w:jc w:val="center"/>
              <w:rPr>
                <w:sz w:val="28"/>
                <w:szCs w:val="28"/>
              </w:rPr>
            </w:pPr>
            <w:r w:rsidRPr="00785B88">
              <w:rPr>
                <w:sz w:val="28"/>
                <w:szCs w:val="28"/>
              </w:rPr>
              <w:t>-</w:t>
            </w:r>
          </w:p>
        </w:tc>
        <w:tc>
          <w:tcPr>
            <w:tcW w:w="2444" w:type="dxa"/>
          </w:tcPr>
          <w:p w14:paraId="4B95F708" w14:textId="77777777" w:rsidR="00785B88" w:rsidRPr="00785B88" w:rsidRDefault="00785B88" w:rsidP="00785B88">
            <w:pPr>
              <w:jc w:val="center"/>
              <w:rPr>
                <w:sz w:val="28"/>
                <w:szCs w:val="28"/>
              </w:rPr>
            </w:pPr>
            <w:r w:rsidRPr="00785B88">
              <w:rPr>
                <w:sz w:val="28"/>
                <w:szCs w:val="28"/>
              </w:rPr>
              <w:t>-</w:t>
            </w:r>
          </w:p>
        </w:tc>
        <w:tc>
          <w:tcPr>
            <w:tcW w:w="1982" w:type="dxa"/>
          </w:tcPr>
          <w:p w14:paraId="5332D096" w14:textId="77777777" w:rsidR="00785B88" w:rsidRPr="00785B88" w:rsidRDefault="00785B88" w:rsidP="00785B88">
            <w:pPr>
              <w:jc w:val="center"/>
              <w:rPr>
                <w:sz w:val="28"/>
                <w:szCs w:val="28"/>
              </w:rPr>
            </w:pPr>
            <w:r w:rsidRPr="00785B88">
              <w:rPr>
                <w:sz w:val="28"/>
                <w:szCs w:val="28"/>
              </w:rPr>
              <w:t>-</w:t>
            </w:r>
          </w:p>
        </w:tc>
        <w:tc>
          <w:tcPr>
            <w:tcW w:w="966" w:type="dxa"/>
          </w:tcPr>
          <w:p w14:paraId="5F78ECCC" w14:textId="77777777" w:rsidR="00785B88" w:rsidRPr="00785B88" w:rsidRDefault="00785B88" w:rsidP="00785B88">
            <w:pPr>
              <w:jc w:val="center"/>
              <w:rPr>
                <w:sz w:val="28"/>
                <w:szCs w:val="28"/>
              </w:rPr>
            </w:pPr>
            <w:r w:rsidRPr="00785B88">
              <w:rPr>
                <w:sz w:val="28"/>
                <w:szCs w:val="28"/>
              </w:rPr>
              <w:t>-</w:t>
            </w:r>
          </w:p>
        </w:tc>
        <w:tc>
          <w:tcPr>
            <w:tcW w:w="1412" w:type="dxa"/>
          </w:tcPr>
          <w:p w14:paraId="3D2133F0" w14:textId="77777777" w:rsidR="00785B88" w:rsidRPr="00785B88" w:rsidRDefault="00785B88" w:rsidP="00785B88">
            <w:pPr>
              <w:jc w:val="center"/>
              <w:rPr>
                <w:sz w:val="28"/>
                <w:szCs w:val="28"/>
              </w:rPr>
            </w:pPr>
            <w:r w:rsidRPr="00785B88">
              <w:rPr>
                <w:sz w:val="28"/>
                <w:szCs w:val="28"/>
              </w:rPr>
              <w:t>-</w:t>
            </w:r>
          </w:p>
        </w:tc>
      </w:tr>
      <w:tr w:rsidR="00785B88" w:rsidRPr="00785B88" w14:paraId="5003FBCA" w14:textId="77777777" w:rsidTr="00E8485B">
        <w:tc>
          <w:tcPr>
            <w:tcW w:w="10207" w:type="dxa"/>
            <w:gridSpan w:val="6"/>
          </w:tcPr>
          <w:p w14:paraId="48AA802C" w14:textId="77777777" w:rsidR="00785B88" w:rsidRPr="00785B88" w:rsidRDefault="00785B88" w:rsidP="00785B88">
            <w:pPr>
              <w:numPr>
                <w:ilvl w:val="0"/>
                <w:numId w:val="20"/>
              </w:numPr>
              <w:contextualSpacing/>
              <w:jc w:val="center"/>
              <w:rPr>
                <w:sz w:val="28"/>
                <w:szCs w:val="28"/>
              </w:rPr>
            </w:pPr>
            <w:r w:rsidRPr="00785B88">
              <w:rPr>
                <w:sz w:val="28"/>
                <w:szCs w:val="28"/>
              </w:rPr>
              <w:t xml:space="preserve">Водоотведение </w:t>
            </w:r>
          </w:p>
        </w:tc>
      </w:tr>
      <w:tr w:rsidR="00785B88" w:rsidRPr="00785B88" w14:paraId="5587F77C" w14:textId="77777777" w:rsidTr="00E8485B">
        <w:tc>
          <w:tcPr>
            <w:tcW w:w="2127" w:type="dxa"/>
          </w:tcPr>
          <w:p w14:paraId="43DF4C20" w14:textId="77777777" w:rsidR="00785B88" w:rsidRPr="00785B88" w:rsidRDefault="00785B88" w:rsidP="00785B88">
            <w:pPr>
              <w:jc w:val="center"/>
              <w:rPr>
                <w:sz w:val="28"/>
                <w:szCs w:val="28"/>
              </w:rPr>
            </w:pPr>
            <w:r w:rsidRPr="00785B88">
              <w:rPr>
                <w:sz w:val="28"/>
                <w:szCs w:val="28"/>
              </w:rPr>
              <w:t>-</w:t>
            </w:r>
          </w:p>
        </w:tc>
        <w:tc>
          <w:tcPr>
            <w:tcW w:w="1276" w:type="dxa"/>
          </w:tcPr>
          <w:p w14:paraId="687835FF" w14:textId="77777777" w:rsidR="00785B88" w:rsidRPr="00785B88" w:rsidRDefault="00785B88" w:rsidP="00785B88">
            <w:pPr>
              <w:jc w:val="center"/>
              <w:rPr>
                <w:sz w:val="28"/>
                <w:szCs w:val="28"/>
              </w:rPr>
            </w:pPr>
            <w:r w:rsidRPr="00785B88">
              <w:rPr>
                <w:sz w:val="28"/>
                <w:szCs w:val="28"/>
              </w:rPr>
              <w:t>-</w:t>
            </w:r>
          </w:p>
        </w:tc>
        <w:tc>
          <w:tcPr>
            <w:tcW w:w="2444" w:type="dxa"/>
          </w:tcPr>
          <w:p w14:paraId="66BC77B0" w14:textId="77777777" w:rsidR="00785B88" w:rsidRPr="00785B88" w:rsidRDefault="00785B88" w:rsidP="00785B88">
            <w:pPr>
              <w:jc w:val="center"/>
              <w:rPr>
                <w:sz w:val="28"/>
                <w:szCs w:val="28"/>
              </w:rPr>
            </w:pPr>
            <w:r w:rsidRPr="00785B88">
              <w:rPr>
                <w:sz w:val="28"/>
                <w:szCs w:val="28"/>
              </w:rPr>
              <w:t>-</w:t>
            </w:r>
          </w:p>
        </w:tc>
        <w:tc>
          <w:tcPr>
            <w:tcW w:w="1982" w:type="dxa"/>
          </w:tcPr>
          <w:p w14:paraId="67488509" w14:textId="77777777" w:rsidR="00785B88" w:rsidRPr="00785B88" w:rsidRDefault="00785B88" w:rsidP="00785B88">
            <w:pPr>
              <w:jc w:val="center"/>
              <w:rPr>
                <w:sz w:val="28"/>
                <w:szCs w:val="28"/>
              </w:rPr>
            </w:pPr>
            <w:r w:rsidRPr="00785B88">
              <w:rPr>
                <w:sz w:val="28"/>
                <w:szCs w:val="28"/>
              </w:rPr>
              <w:t>-</w:t>
            </w:r>
          </w:p>
        </w:tc>
        <w:tc>
          <w:tcPr>
            <w:tcW w:w="966" w:type="dxa"/>
          </w:tcPr>
          <w:p w14:paraId="64248BE6" w14:textId="77777777" w:rsidR="00785B88" w:rsidRPr="00785B88" w:rsidRDefault="00785B88" w:rsidP="00785B88">
            <w:pPr>
              <w:jc w:val="center"/>
              <w:rPr>
                <w:sz w:val="28"/>
                <w:szCs w:val="28"/>
              </w:rPr>
            </w:pPr>
            <w:r w:rsidRPr="00785B88">
              <w:rPr>
                <w:sz w:val="28"/>
                <w:szCs w:val="28"/>
              </w:rPr>
              <w:t>-</w:t>
            </w:r>
          </w:p>
        </w:tc>
        <w:tc>
          <w:tcPr>
            <w:tcW w:w="1412" w:type="dxa"/>
          </w:tcPr>
          <w:p w14:paraId="6917EA64" w14:textId="77777777" w:rsidR="00785B88" w:rsidRPr="00785B88" w:rsidRDefault="00785B88" w:rsidP="00785B88">
            <w:pPr>
              <w:jc w:val="center"/>
              <w:rPr>
                <w:sz w:val="28"/>
                <w:szCs w:val="28"/>
              </w:rPr>
            </w:pPr>
            <w:r w:rsidRPr="00785B88">
              <w:rPr>
                <w:sz w:val="28"/>
                <w:szCs w:val="28"/>
              </w:rPr>
              <w:t>-</w:t>
            </w:r>
          </w:p>
        </w:tc>
      </w:tr>
    </w:tbl>
    <w:p w14:paraId="5C2E453C" w14:textId="77777777" w:rsidR="00785B88" w:rsidRPr="00785B88" w:rsidRDefault="00785B88" w:rsidP="00785B88">
      <w:pPr>
        <w:jc w:val="center"/>
        <w:rPr>
          <w:color w:val="FF0000"/>
          <w:sz w:val="28"/>
          <w:szCs w:val="28"/>
        </w:rPr>
      </w:pPr>
    </w:p>
    <w:p w14:paraId="7622EBEE" w14:textId="77777777" w:rsidR="00785B88" w:rsidRPr="00785B88" w:rsidRDefault="00785B88" w:rsidP="00785B88">
      <w:pPr>
        <w:jc w:val="center"/>
        <w:rPr>
          <w:color w:val="FF0000"/>
          <w:sz w:val="28"/>
          <w:szCs w:val="28"/>
        </w:rPr>
      </w:pPr>
    </w:p>
    <w:p w14:paraId="34C20133" w14:textId="77777777" w:rsidR="00785B88" w:rsidRPr="00785B88" w:rsidRDefault="00785B88" w:rsidP="00785B88">
      <w:pPr>
        <w:jc w:val="center"/>
        <w:rPr>
          <w:color w:val="FF0000"/>
          <w:sz w:val="28"/>
          <w:szCs w:val="28"/>
        </w:rPr>
      </w:pPr>
    </w:p>
    <w:p w14:paraId="11B4BF32" w14:textId="77777777" w:rsidR="00785B88" w:rsidRPr="00785B88" w:rsidRDefault="00785B88" w:rsidP="00785B88">
      <w:pPr>
        <w:jc w:val="center"/>
        <w:rPr>
          <w:color w:val="FF0000"/>
          <w:sz w:val="28"/>
          <w:szCs w:val="28"/>
        </w:rPr>
      </w:pPr>
    </w:p>
    <w:p w14:paraId="5E17A772" w14:textId="77777777" w:rsidR="00785B88" w:rsidRPr="00785B88" w:rsidRDefault="00785B88" w:rsidP="00785B88">
      <w:pPr>
        <w:jc w:val="center"/>
        <w:rPr>
          <w:sz w:val="28"/>
          <w:szCs w:val="28"/>
        </w:rPr>
      </w:pPr>
    </w:p>
    <w:p w14:paraId="4C7FA8CA" w14:textId="77777777" w:rsidR="00785B88" w:rsidRPr="00785B88" w:rsidRDefault="00785B88" w:rsidP="00785B88">
      <w:pPr>
        <w:jc w:val="center"/>
        <w:rPr>
          <w:sz w:val="28"/>
          <w:szCs w:val="28"/>
        </w:rPr>
      </w:pPr>
    </w:p>
    <w:p w14:paraId="587B2832" w14:textId="77777777" w:rsidR="00785B88" w:rsidRPr="00785B88" w:rsidRDefault="00785B88" w:rsidP="00785B88">
      <w:pPr>
        <w:jc w:val="center"/>
        <w:rPr>
          <w:sz w:val="28"/>
          <w:szCs w:val="28"/>
        </w:rPr>
      </w:pPr>
    </w:p>
    <w:p w14:paraId="07C1E5B4" w14:textId="77777777" w:rsidR="00785B88" w:rsidRPr="00785B88" w:rsidRDefault="00785B88" w:rsidP="00785B88">
      <w:pPr>
        <w:jc w:val="center"/>
        <w:rPr>
          <w:sz w:val="28"/>
          <w:szCs w:val="28"/>
        </w:rPr>
      </w:pPr>
    </w:p>
    <w:p w14:paraId="3495CE35" w14:textId="77777777" w:rsidR="00785B88" w:rsidRPr="00785B88" w:rsidRDefault="00785B88" w:rsidP="00785B88">
      <w:pPr>
        <w:jc w:val="center"/>
        <w:rPr>
          <w:sz w:val="28"/>
          <w:szCs w:val="28"/>
        </w:rPr>
      </w:pPr>
    </w:p>
    <w:p w14:paraId="72149A59" w14:textId="77777777" w:rsidR="00785B88" w:rsidRPr="00785B88" w:rsidRDefault="00785B88" w:rsidP="00785B88">
      <w:pPr>
        <w:jc w:val="center"/>
        <w:rPr>
          <w:sz w:val="28"/>
          <w:szCs w:val="28"/>
        </w:rPr>
      </w:pPr>
    </w:p>
    <w:p w14:paraId="1B723308" w14:textId="77777777" w:rsidR="00785B88" w:rsidRPr="00785B88" w:rsidRDefault="00785B88" w:rsidP="00785B88">
      <w:pPr>
        <w:jc w:val="center"/>
        <w:rPr>
          <w:sz w:val="28"/>
          <w:szCs w:val="28"/>
        </w:rPr>
      </w:pPr>
    </w:p>
    <w:p w14:paraId="071C8690" w14:textId="77777777" w:rsidR="00785B88" w:rsidRPr="00785B88" w:rsidRDefault="00785B88" w:rsidP="00785B88">
      <w:pPr>
        <w:jc w:val="center"/>
        <w:rPr>
          <w:sz w:val="28"/>
          <w:szCs w:val="28"/>
        </w:rPr>
      </w:pPr>
    </w:p>
    <w:p w14:paraId="6C62EED1" w14:textId="77777777" w:rsidR="00785B88" w:rsidRPr="00785B88" w:rsidRDefault="00785B88" w:rsidP="00785B88">
      <w:pPr>
        <w:jc w:val="center"/>
        <w:rPr>
          <w:sz w:val="28"/>
          <w:szCs w:val="28"/>
        </w:rPr>
      </w:pPr>
    </w:p>
    <w:p w14:paraId="2A70C415" w14:textId="77777777" w:rsidR="00785B88" w:rsidRPr="00785B88" w:rsidRDefault="00785B88" w:rsidP="00785B88">
      <w:pPr>
        <w:jc w:val="center"/>
        <w:rPr>
          <w:sz w:val="28"/>
          <w:szCs w:val="28"/>
        </w:rPr>
      </w:pPr>
    </w:p>
    <w:p w14:paraId="431F32B8" w14:textId="77777777" w:rsidR="00785B88" w:rsidRPr="00785B88" w:rsidRDefault="00785B88" w:rsidP="00785B88">
      <w:pPr>
        <w:jc w:val="center"/>
        <w:rPr>
          <w:sz w:val="28"/>
          <w:szCs w:val="28"/>
        </w:rPr>
      </w:pPr>
    </w:p>
    <w:p w14:paraId="1EE99590" w14:textId="77777777" w:rsidR="00785B88" w:rsidRPr="00785B88" w:rsidRDefault="00785B88" w:rsidP="00785B88">
      <w:pPr>
        <w:jc w:val="center"/>
        <w:rPr>
          <w:sz w:val="28"/>
          <w:szCs w:val="28"/>
        </w:rPr>
      </w:pPr>
    </w:p>
    <w:p w14:paraId="021B6B31" w14:textId="77777777" w:rsidR="00785B88" w:rsidRPr="00785B88" w:rsidRDefault="00785B88" w:rsidP="00785B88">
      <w:pPr>
        <w:jc w:val="center"/>
        <w:rPr>
          <w:sz w:val="28"/>
          <w:szCs w:val="28"/>
        </w:rPr>
      </w:pPr>
    </w:p>
    <w:p w14:paraId="70EBDAEA" w14:textId="77777777" w:rsidR="00785B88" w:rsidRPr="00785B88" w:rsidRDefault="00785B88" w:rsidP="00785B88">
      <w:pPr>
        <w:jc w:val="center"/>
        <w:rPr>
          <w:sz w:val="28"/>
          <w:szCs w:val="28"/>
        </w:rPr>
      </w:pPr>
    </w:p>
    <w:p w14:paraId="233A31FB" w14:textId="77777777" w:rsidR="00785B88" w:rsidRPr="00785B88" w:rsidRDefault="00785B88" w:rsidP="00785B88">
      <w:pPr>
        <w:jc w:val="center"/>
        <w:rPr>
          <w:sz w:val="28"/>
          <w:szCs w:val="28"/>
        </w:rPr>
      </w:pPr>
    </w:p>
    <w:p w14:paraId="0A9C350A" w14:textId="77777777" w:rsidR="00785B88" w:rsidRPr="00785B88" w:rsidRDefault="00785B88" w:rsidP="00785B88">
      <w:pPr>
        <w:jc w:val="center"/>
        <w:rPr>
          <w:sz w:val="28"/>
          <w:szCs w:val="28"/>
        </w:rPr>
      </w:pPr>
    </w:p>
    <w:p w14:paraId="25AB85B8" w14:textId="77777777" w:rsidR="00785B88" w:rsidRPr="00785B88" w:rsidRDefault="00785B88" w:rsidP="00785B88">
      <w:pPr>
        <w:jc w:val="center"/>
        <w:rPr>
          <w:sz w:val="28"/>
          <w:szCs w:val="28"/>
        </w:rPr>
      </w:pPr>
    </w:p>
    <w:p w14:paraId="4035A974" w14:textId="77777777" w:rsidR="00785B88" w:rsidRPr="00785B88" w:rsidRDefault="00785B88" w:rsidP="00785B88">
      <w:pPr>
        <w:jc w:val="center"/>
        <w:rPr>
          <w:sz w:val="28"/>
          <w:szCs w:val="28"/>
        </w:rPr>
      </w:pPr>
    </w:p>
    <w:p w14:paraId="65B29729" w14:textId="77777777" w:rsidR="00785B88" w:rsidRPr="00785B88" w:rsidRDefault="00785B88" w:rsidP="00785B88">
      <w:pPr>
        <w:jc w:val="center"/>
        <w:rPr>
          <w:sz w:val="28"/>
          <w:szCs w:val="28"/>
        </w:rPr>
      </w:pPr>
    </w:p>
    <w:p w14:paraId="0F5DFFCD" w14:textId="77777777" w:rsidR="00785B88" w:rsidRPr="00785B88" w:rsidRDefault="00785B88" w:rsidP="00785B88">
      <w:pPr>
        <w:jc w:val="center"/>
        <w:rPr>
          <w:sz w:val="28"/>
          <w:szCs w:val="28"/>
        </w:rPr>
      </w:pPr>
    </w:p>
    <w:p w14:paraId="242B1146" w14:textId="77777777" w:rsidR="00785B88" w:rsidRPr="00785B88" w:rsidRDefault="00785B88" w:rsidP="00785B88">
      <w:pPr>
        <w:jc w:val="center"/>
        <w:rPr>
          <w:sz w:val="28"/>
          <w:szCs w:val="28"/>
        </w:rPr>
      </w:pPr>
    </w:p>
    <w:p w14:paraId="23426DF1" w14:textId="77777777" w:rsidR="00785B88" w:rsidRPr="00785B88" w:rsidRDefault="00785B88" w:rsidP="00785B88">
      <w:pPr>
        <w:jc w:val="center"/>
        <w:rPr>
          <w:sz w:val="28"/>
          <w:szCs w:val="28"/>
        </w:rPr>
      </w:pPr>
    </w:p>
    <w:p w14:paraId="46808347" w14:textId="77777777" w:rsidR="00785B88" w:rsidRPr="00785B88" w:rsidRDefault="00785B88" w:rsidP="00785B88">
      <w:pPr>
        <w:jc w:val="center"/>
        <w:rPr>
          <w:sz w:val="28"/>
          <w:szCs w:val="28"/>
        </w:rPr>
      </w:pPr>
    </w:p>
    <w:p w14:paraId="4B3914A2" w14:textId="77777777" w:rsidR="00785B88" w:rsidRPr="00785B88" w:rsidRDefault="00785B88" w:rsidP="00785B88">
      <w:pPr>
        <w:jc w:val="center"/>
        <w:rPr>
          <w:sz w:val="28"/>
          <w:szCs w:val="28"/>
        </w:rPr>
      </w:pPr>
    </w:p>
    <w:p w14:paraId="67D95C85" w14:textId="77777777" w:rsidR="00785B88" w:rsidRPr="00785B88" w:rsidRDefault="00785B88" w:rsidP="00785B88">
      <w:pPr>
        <w:spacing w:after="200" w:line="276" w:lineRule="auto"/>
        <w:rPr>
          <w:sz w:val="28"/>
          <w:szCs w:val="28"/>
        </w:rPr>
        <w:sectPr w:rsidR="00785B88" w:rsidRPr="00785B88" w:rsidSect="00785B88">
          <w:headerReference w:type="default" r:id="rId160"/>
          <w:headerReference w:type="first" r:id="rId161"/>
          <w:pgSz w:w="11906" w:h="16838"/>
          <w:pgMar w:top="851" w:right="1418" w:bottom="709" w:left="1559" w:header="709" w:footer="709" w:gutter="0"/>
          <w:cols w:space="708"/>
          <w:titlePg/>
          <w:docGrid w:linePitch="360"/>
        </w:sectPr>
      </w:pPr>
      <w:r w:rsidRPr="00785B88">
        <w:rPr>
          <w:sz w:val="28"/>
          <w:szCs w:val="28"/>
        </w:rPr>
        <w:br w:type="page"/>
      </w:r>
    </w:p>
    <w:p w14:paraId="18BF5A12" w14:textId="77777777" w:rsidR="00785B88" w:rsidRPr="00785B88" w:rsidRDefault="00785B88" w:rsidP="00785B88">
      <w:pPr>
        <w:jc w:val="center"/>
        <w:rPr>
          <w:sz w:val="28"/>
          <w:szCs w:val="28"/>
        </w:rPr>
      </w:pPr>
      <w:r w:rsidRPr="00785B88">
        <w:rPr>
          <w:sz w:val="28"/>
          <w:szCs w:val="28"/>
        </w:rPr>
        <w:lastRenderedPageBreak/>
        <w:t>Раздел 5. Планируемые объемы подачи питьевой воды и объемы принимаемых сточных вод</w:t>
      </w:r>
    </w:p>
    <w:p w14:paraId="7FEF32C3" w14:textId="77777777" w:rsidR="00785B88" w:rsidRPr="00785B88" w:rsidRDefault="00785B88" w:rsidP="00785B88">
      <w:pPr>
        <w:jc w:val="center"/>
        <w:rPr>
          <w:sz w:val="28"/>
          <w:szCs w:val="28"/>
        </w:rPr>
      </w:pPr>
    </w:p>
    <w:tbl>
      <w:tblPr>
        <w:tblStyle w:val="ae"/>
        <w:tblW w:w="15647" w:type="dxa"/>
        <w:jc w:val="center"/>
        <w:tblLayout w:type="fixed"/>
        <w:tblLook w:val="04A0" w:firstRow="1" w:lastRow="0" w:firstColumn="1" w:lastColumn="0" w:noHBand="0" w:noVBand="1"/>
      </w:tblPr>
      <w:tblGrid>
        <w:gridCol w:w="992"/>
        <w:gridCol w:w="2552"/>
        <w:gridCol w:w="708"/>
        <w:gridCol w:w="1134"/>
        <w:gridCol w:w="1134"/>
        <w:gridCol w:w="1134"/>
        <w:gridCol w:w="1134"/>
        <w:gridCol w:w="1134"/>
        <w:gridCol w:w="1145"/>
        <w:gridCol w:w="1145"/>
        <w:gridCol w:w="1145"/>
        <w:gridCol w:w="1145"/>
        <w:gridCol w:w="1145"/>
      </w:tblGrid>
      <w:tr w:rsidR="00785B88" w:rsidRPr="00785B88" w14:paraId="57DF4146" w14:textId="77777777" w:rsidTr="00E8485B">
        <w:trPr>
          <w:trHeight w:val="747"/>
          <w:jc w:val="center"/>
        </w:trPr>
        <w:tc>
          <w:tcPr>
            <w:tcW w:w="992" w:type="dxa"/>
            <w:vMerge w:val="restart"/>
            <w:vAlign w:val="center"/>
          </w:tcPr>
          <w:p w14:paraId="167B54F5" w14:textId="77777777" w:rsidR="00785B88" w:rsidRPr="00785B88" w:rsidRDefault="00785B88" w:rsidP="00785B88">
            <w:pPr>
              <w:jc w:val="center"/>
              <w:rPr>
                <w:color w:val="000000"/>
              </w:rPr>
            </w:pPr>
            <w:bookmarkStart w:id="144" w:name="_Hlk127360412"/>
            <w:r w:rsidRPr="00785B88">
              <w:rPr>
                <w:color w:val="000000"/>
              </w:rPr>
              <w:t>№ п/п</w:t>
            </w:r>
          </w:p>
        </w:tc>
        <w:tc>
          <w:tcPr>
            <w:tcW w:w="2552" w:type="dxa"/>
            <w:vMerge w:val="restart"/>
            <w:vAlign w:val="center"/>
          </w:tcPr>
          <w:p w14:paraId="1477070F" w14:textId="77777777" w:rsidR="00785B88" w:rsidRPr="00785B88" w:rsidRDefault="00785B88" w:rsidP="00785B88">
            <w:pPr>
              <w:jc w:val="center"/>
              <w:rPr>
                <w:color w:val="000000"/>
              </w:rPr>
            </w:pPr>
            <w:r w:rsidRPr="00785B88">
              <w:rPr>
                <w:color w:val="000000"/>
              </w:rPr>
              <w:t>Наименование показателя</w:t>
            </w:r>
          </w:p>
        </w:tc>
        <w:tc>
          <w:tcPr>
            <w:tcW w:w="708" w:type="dxa"/>
            <w:vMerge w:val="restart"/>
            <w:vAlign w:val="center"/>
          </w:tcPr>
          <w:p w14:paraId="35568BF0" w14:textId="77777777" w:rsidR="00785B88" w:rsidRPr="00785B88" w:rsidRDefault="00785B88" w:rsidP="00785B88">
            <w:pPr>
              <w:jc w:val="center"/>
              <w:rPr>
                <w:color w:val="000000"/>
              </w:rPr>
            </w:pPr>
            <w:r w:rsidRPr="00785B88">
              <w:rPr>
                <w:color w:val="000000"/>
              </w:rPr>
              <w:t>Ед. изм.</w:t>
            </w:r>
          </w:p>
        </w:tc>
        <w:tc>
          <w:tcPr>
            <w:tcW w:w="2268" w:type="dxa"/>
            <w:gridSpan w:val="2"/>
            <w:vAlign w:val="center"/>
          </w:tcPr>
          <w:p w14:paraId="54434696" w14:textId="77777777" w:rsidR="00785B88" w:rsidRPr="00785B88" w:rsidRDefault="00785B88" w:rsidP="00785B88">
            <w:pPr>
              <w:jc w:val="center"/>
              <w:rPr>
                <w:sz w:val="28"/>
                <w:szCs w:val="28"/>
              </w:rPr>
            </w:pPr>
            <w:r w:rsidRPr="00785B88">
              <w:rPr>
                <w:sz w:val="28"/>
                <w:szCs w:val="28"/>
              </w:rPr>
              <w:t>2024 год</w:t>
            </w:r>
          </w:p>
        </w:tc>
        <w:tc>
          <w:tcPr>
            <w:tcW w:w="2268" w:type="dxa"/>
            <w:gridSpan w:val="2"/>
            <w:vAlign w:val="center"/>
          </w:tcPr>
          <w:p w14:paraId="33F7BE83" w14:textId="77777777" w:rsidR="00785B88" w:rsidRPr="00785B88" w:rsidRDefault="00785B88" w:rsidP="00785B88">
            <w:pPr>
              <w:jc w:val="center"/>
              <w:rPr>
                <w:sz w:val="28"/>
                <w:szCs w:val="28"/>
              </w:rPr>
            </w:pPr>
            <w:r w:rsidRPr="00785B88">
              <w:rPr>
                <w:sz w:val="28"/>
                <w:szCs w:val="28"/>
              </w:rPr>
              <w:t>2025 год</w:t>
            </w:r>
          </w:p>
        </w:tc>
        <w:tc>
          <w:tcPr>
            <w:tcW w:w="2279" w:type="dxa"/>
            <w:gridSpan w:val="2"/>
            <w:vAlign w:val="center"/>
          </w:tcPr>
          <w:p w14:paraId="42546F26" w14:textId="77777777" w:rsidR="00785B88" w:rsidRPr="00785B88" w:rsidRDefault="00785B88" w:rsidP="00785B88">
            <w:pPr>
              <w:jc w:val="center"/>
              <w:rPr>
                <w:sz w:val="28"/>
                <w:szCs w:val="28"/>
              </w:rPr>
            </w:pPr>
            <w:r w:rsidRPr="00785B88">
              <w:rPr>
                <w:sz w:val="28"/>
                <w:szCs w:val="28"/>
              </w:rPr>
              <w:t>2026 год</w:t>
            </w:r>
          </w:p>
        </w:tc>
        <w:tc>
          <w:tcPr>
            <w:tcW w:w="2290" w:type="dxa"/>
            <w:gridSpan w:val="2"/>
            <w:vAlign w:val="center"/>
          </w:tcPr>
          <w:p w14:paraId="3C38CA30" w14:textId="77777777" w:rsidR="00785B88" w:rsidRPr="00785B88" w:rsidRDefault="00785B88" w:rsidP="00785B88">
            <w:pPr>
              <w:jc w:val="center"/>
              <w:rPr>
                <w:sz w:val="28"/>
                <w:szCs w:val="28"/>
              </w:rPr>
            </w:pPr>
            <w:r w:rsidRPr="00785B88">
              <w:rPr>
                <w:sz w:val="28"/>
                <w:szCs w:val="28"/>
              </w:rPr>
              <w:t>2027 год</w:t>
            </w:r>
          </w:p>
        </w:tc>
        <w:tc>
          <w:tcPr>
            <w:tcW w:w="2290" w:type="dxa"/>
            <w:gridSpan w:val="2"/>
            <w:vAlign w:val="center"/>
          </w:tcPr>
          <w:p w14:paraId="69B174EB" w14:textId="77777777" w:rsidR="00785B88" w:rsidRPr="00785B88" w:rsidRDefault="00785B88" w:rsidP="00785B88">
            <w:pPr>
              <w:jc w:val="center"/>
              <w:rPr>
                <w:sz w:val="28"/>
                <w:szCs w:val="28"/>
              </w:rPr>
            </w:pPr>
            <w:r w:rsidRPr="00785B88">
              <w:rPr>
                <w:sz w:val="28"/>
                <w:szCs w:val="28"/>
              </w:rPr>
              <w:t>2028 год</w:t>
            </w:r>
          </w:p>
        </w:tc>
      </w:tr>
      <w:tr w:rsidR="00785B88" w:rsidRPr="00785B88" w14:paraId="0711D5B1" w14:textId="77777777" w:rsidTr="00E8485B">
        <w:trPr>
          <w:trHeight w:val="867"/>
          <w:jc w:val="center"/>
        </w:trPr>
        <w:tc>
          <w:tcPr>
            <w:tcW w:w="992" w:type="dxa"/>
            <w:vMerge/>
          </w:tcPr>
          <w:p w14:paraId="2AD7F578" w14:textId="77777777" w:rsidR="00785B88" w:rsidRPr="00785B88" w:rsidRDefault="00785B88" w:rsidP="00785B88">
            <w:pPr>
              <w:jc w:val="both"/>
              <w:rPr>
                <w:color w:val="000000"/>
              </w:rPr>
            </w:pPr>
          </w:p>
        </w:tc>
        <w:tc>
          <w:tcPr>
            <w:tcW w:w="2552" w:type="dxa"/>
            <w:vMerge/>
          </w:tcPr>
          <w:p w14:paraId="39F0CAAB" w14:textId="77777777" w:rsidR="00785B88" w:rsidRPr="00785B88" w:rsidRDefault="00785B88" w:rsidP="00785B88">
            <w:pPr>
              <w:jc w:val="both"/>
              <w:rPr>
                <w:color w:val="000000"/>
              </w:rPr>
            </w:pPr>
          </w:p>
        </w:tc>
        <w:tc>
          <w:tcPr>
            <w:tcW w:w="708" w:type="dxa"/>
            <w:vMerge/>
          </w:tcPr>
          <w:p w14:paraId="659BE64C" w14:textId="77777777" w:rsidR="00785B88" w:rsidRPr="00785B88" w:rsidRDefault="00785B88" w:rsidP="00785B88">
            <w:pPr>
              <w:jc w:val="both"/>
              <w:rPr>
                <w:color w:val="000000"/>
              </w:rPr>
            </w:pPr>
          </w:p>
        </w:tc>
        <w:tc>
          <w:tcPr>
            <w:tcW w:w="1134" w:type="dxa"/>
            <w:vAlign w:val="center"/>
          </w:tcPr>
          <w:p w14:paraId="28DEEC32" w14:textId="77777777" w:rsidR="00785B88" w:rsidRPr="00785B88" w:rsidRDefault="00785B88" w:rsidP="00785B88">
            <w:pPr>
              <w:jc w:val="center"/>
            </w:pPr>
            <w:r w:rsidRPr="00785B88">
              <w:t>с 01.01.    по 30.06.</w:t>
            </w:r>
          </w:p>
        </w:tc>
        <w:tc>
          <w:tcPr>
            <w:tcW w:w="1134" w:type="dxa"/>
            <w:vAlign w:val="center"/>
          </w:tcPr>
          <w:p w14:paraId="0B17F3F0" w14:textId="77777777" w:rsidR="00785B88" w:rsidRPr="00785B88" w:rsidRDefault="00785B88" w:rsidP="00785B88">
            <w:pPr>
              <w:jc w:val="center"/>
            </w:pPr>
            <w:r w:rsidRPr="00785B88">
              <w:t>с 01.07.     по 31.12.</w:t>
            </w:r>
          </w:p>
        </w:tc>
        <w:tc>
          <w:tcPr>
            <w:tcW w:w="1134" w:type="dxa"/>
            <w:vAlign w:val="center"/>
          </w:tcPr>
          <w:p w14:paraId="30F5F363" w14:textId="77777777" w:rsidR="00785B88" w:rsidRPr="00785B88" w:rsidRDefault="00785B88" w:rsidP="00785B88">
            <w:pPr>
              <w:jc w:val="center"/>
            </w:pPr>
            <w:r w:rsidRPr="00785B88">
              <w:t>с 01.01.   по 30.06.</w:t>
            </w:r>
          </w:p>
        </w:tc>
        <w:tc>
          <w:tcPr>
            <w:tcW w:w="1134" w:type="dxa"/>
            <w:vAlign w:val="center"/>
          </w:tcPr>
          <w:p w14:paraId="6686F574" w14:textId="77777777" w:rsidR="00785B88" w:rsidRPr="00785B88" w:rsidRDefault="00785B88" w:rsidP="00785B88">
            <w:pPr>
              <w:jc w:val="center"/>
            </w:pPr>
            <w:r w:rsidRPr="00785B88">
              <w:t>с 01.07.   по 31.12.</w:t>
            </w:r>
          </w:p>
        </w:tc>
        <w:tc>
          <w:tcPr>
            <w:tcW w:w="1134" w:type="dxa"/>
            <w:vAlign w:val="center"/>
          </w:tcPr>
          <w:p w14:paraId="628350D5" w14:textId="77777777" w:rsidR="00785B88" w:rsidRPr="00785B88" w:rsidRDefault="00785B88" w:rsidP="00785B88">
            <w:pPr>
              <w:jc w:val="center"/>
            </w:pPr>
            <w:r w:rsidRPr="00785B88">
              <w:t>с 01.01. по 30.06.</w:t>
            </w:r>
          </w:p>
        </w:tc>
        <w:tc>
          <w:tcPr>
            <w:tcW w:w="1145" w:type="dxa"/>
            <w:vAlign w:val="center"/>
          </w:tcPr>
          <w:p w14:paraId="62C0F895" w14:textId="77777777" w:rsidR="00785B88" w:rsidRPr="00785B88" w:rsidRDefault="00785B88" w:rsidP="00785B88">
            <w:pPr>
              <w:jc w:val="center"/>
            </w:pPr>
            <w:r w:rsidRPr="00785B88">
              <w:t>с 01.07. по 31.12.</w:t>
            </w:r>
          </w:p>
        </w:tc>
        <w:tc>
          <w:tcPr>
            <w:tcW w:w="1145" w:type="dxa"/>
            <w:vAlign w:val="center"/>
          </w:tcPr>
          <w:p w14:paraId="200D59FA" w14:textId="77777777" w:rsidR="00785B88" w:rsidRPr="00785B88" w:rsidRDefault="00785B88" w:rsidP="00785B88">
            <w:pPr>
              <w:jc w:val="center"/>
            </w:pPr>
            <w:r w:rsidRPr="00785B88">
              <w:t>с 01.01. по 30.06.</w:t>
            </w:r>
          </w:p>
        </w:tc>
        <w:tc>
          <w:tcPr>
            <w:tcW w:w="1145" w:type="dxa"/>
            <w:vAlign w:val="center"/>
          </w:tcPr>
          <w:p w14:paraId="3B418A3C" w14:textId="77777777" w:rsidR="00785B88" w:rsidRPr="00785B88" w:rsidRDefault="00785B88" w:rsidP="00785B88">
            <w:pPr>
              <w:jc w:val="center"/>
            </w:pPr>
            <w:r w:rsidRPr="00785B88">
              <w:t>с 01.07. по 31.12.</w:t>
            </w:r>
          </w:p>
        </w:tc>
        <w:tc>
          <w:tcPr>
            <w:tcW w:w="1145" w:type="dxa"/>
            <w:vAlign w:val="center"/>
          </w:tcPr>
          <w:p w14:paraId="5C610566" w14:textId="77777777" w:rsidR="00785B88" w:rsidRPr="00785B88" w:rsidRDefault="00785B88" w:rsidP="00785B88">
            <w:pPr>
              <w:jc w:val="center"/>
            </w:pPr>
            <w:r w:rsidRPr="00785B88">
              <w:t>с 01.01. по 30.06.</w:t>
            </w:r>
          </w:p>
        </w:tc>
        <w:tc>
          <w:tcPr>
            <w:tcW w:w="1145" w:type="dxa"/>
            <w:vAlign w:val="center"/>
          </w:tcPr>
          <w:p w14:paraId="1118FF96" w14:textId="77777777" w:rsidR="00785B88" w:rsidRPr="00785B88" w:rsidRDefault="00785B88" w:rsidP="00785B88">
            <w:pPr>
              <w:jc w:val="center"/>
            </w:pPr>
            <w:r w:rsidRPr="00785B88">
              <w:t>с 01.07. по 31.12.</w:t>
            </w:r>
          </w:p>
        </w:tc>
      </w:tr>
      <w:bookmarkEnd w:id="144"/>
      <w:tr w:rsidR="00785B88" w:rsidRPr="00785B88" w14:paraId="69447D97" w14:textId="77777777" w:rsidTr="00E8485B">
        <w:trPr>
          <w:trHeight w:val="272"/>
          <w:jc w:val="center"/>
        </w:trPr>
        <w:tc>
          <w:tcPr>
            <w:tcW w:w="992" w:type="dxa"/>
            <w:vAlign w:val="center"/>
          </w:tcPr>
          <w:p w14:paraId="523FA39E" w14:textId="77777777" w:rsidR="00785B88" w:rsidRPr="00785B88" w:rsidRDefault="00785B88" w:rsidP="00785B88">
            <w:pPr>
              <w:jc w:val="center"/>
              <w:rPr>
                <w:color w:val="000000"/>
              </w:rPr>
            </w:pPr>
            <w:r w:rsidRPr="00785B88">
              <w:rPr>
                <w:color w:val="000000"/>
              </w:rPr>
              <w:t>1</w:t>
            </w:r>
          </w:p>
        </w:tc>
        <w:tc>
          <w:tcPr>
            <w:tcW w:w="2552" w:type="dxa"/>
            <w:vAlign w:val="center"/>
          </w:tcPr>
          <w:p w14:paraId="6E74C6B4" w14:textId="77777777" w:rsidR="00785B88" w:rsidRPr="00785B88" w:rsidRDefault="00785B88" w:rsidP="00785B88">
            <w:pPr>
              <w:jc w:val="center"/>
              <w:rPr>
                <w:color w:val="000000"/>
              </w:rPr>
            </w:pPr>
            <w:r w:rsidRPr="00785B88">
              <w:rPr>
                <w:color w:val="000000"/>
              </w:rPr>
              <w:t>2</w:t>
            </w:r>
          </w:p>
        </w:tc>
        <w:tc>
          <w:tcPr>
            <w:tcW w:w="708" w:type="dxa"/>
            <w:vAlign w:val="center"/>
          </w:tcPr>
          <w:p w14:paraId="10F7CD39" w14:textId="77777777" w:rsidR="00785B88" w:rsidRPr="00785B88" w:rsidRDefault="00785B88" w:rsidP="00785B88">
            <w:pPr>
              <w:jc w:val="center"/>
              <w:rPr>
                <w:color w:val="000000"/>
              </w:rPr>
            </w:pPr>
            <w:r w:rsidRPr="00785B88">
              <w:rPr>
                <w:color w:val="000000"/>
              </w:rPr>
              <w:t>3</w:t>
            </w:r>
          </w:p>
        </w:tc>
        <w:tc>
          <w:tcPr>
            <w:tcW w:w="1134" w:type="dxa"/>
            <w:vAlign w:val="center"/>
          </w:tcPr>
          <w:p w14:paraId="0D88B17E" w14:textId="77777777" w:rsidR="00785B88" w:rsidRPr="00785B88" w:rsidRDefault="00785B88" w:rsidP="00785B88">
            <w:pPr>
              <w:jc w:val="center"/>
              <w:rPr>
                <w:color w:val="000000"/>
              </w:rPr>
            </w:pPr>
            <w:r w:rsidRPr="00785B88">
              <w:rPr>
                <w:color w:val="000000"/>
              </w:rPr>
              <w:t>4</w:t>
            </w:r>
          </w:p>
        </w:tc>
        <w:tc>
          <w:tcPr>
            <w:tcW w:w="1134" w:type="dxa"/>
            <w:vAlign w:val="center"/>
          </w:tcPr>
          <w:p w14:paraId="500DE193" w14:textId="77777777" w:rsidR="00785B88" w:rsidRPr="00785B88" w:rsidRDefault="00785B88" w:rsidP="00785B88">
            <w:pPr>
              <w:jc w:val="center"/>
              <w:rPr>
                <w:color w:val="000000"/>
              </w:rPr>
            </w:pPr>
            <w:r w:rsidRPr="00785B88">
              <w:rPr>
                <w:color w:val="000000"/>
              </w:rPr>
              <w:t>5</w:t>
            </w:r>
          </w:p>
        </w:tc>
        <w:tc>
          <w:tcPr>
            <w:tcW w:w="1134" w:type="dxa"/>
            <w:vAlign w:val="center"/>
          </w:tcPr>
          <w:p w14:paraId="3F93A416" w14:textId="77777777" w:rsidR="00785B88" w:rsidRPr="00785B88" w:rsidRDefault="00785B88" w:rsidP="00785B88">
            <w:pPr>
              <w:jc w:val="center"/>
              <w:rPr>
                <w:color w:val="000000"/>
              </w:rPr>
            </w:pPr>
            <w:r w:rsidRPr="00785B88">
              <w:rPr>
                <w:color w:val="000000"/>
              </w:rPr>
              <w:t>6</w:t>
            </w:r>
          </w:p>
        </w:tc>
        <w:tc>
          <w:tcPr>
            <w:tcW w:w="1134" w:type="dxa"/>
            <w:vAlign w:val="center"/>
          </w:tcPr>
          <w:p w14:paraId="1E0AB81C" w14:textId="77777777" w:rsidR="00785B88" w:rsidRPr="00785B88" w:rsidRDefault="00785B88" w:rsidP="00785B88">
            <w:pPr>
              <w:jc w:val="center"/>
              <w:rPr>
                <w:color w:val="000000"/>
              </w:rPr>
            </w:pPr>
            <w:r w:rsidRPr="00785B88">
              <w:rPr>
                <w:color w:val="000000"/>
              </w:rPr>
              <w:t>7</w:t>
            </w:r>
          </w:p>
        </w:tc>
        <w:tc>
          <w:tcPr>
            <w:tcW w:w="1134" w:type="dxa"/>
            <w:vAlign w:val="center"/>
          </w:tcPr>
          <w:p w14:paraId="1C45D507" w14:textId="77777777" w:rsidR="00785B88" w:rsidRPr="00785B88" w:rsidRDefault="00785B88" w:rsidP="00785B88">
            <w:pPr>
              <w:jc w:val="center"/>
              <w:rPr>
                <w:color w:val="000000"/>
              </w:rPr>
            </w:pPr>
            <w:r w:rsidRPr="00785B88">
              <w:rPr>
                <w:color w:val="000000"/>
              </w:rPr>
              <w:t>8</w:t>
            </w:r>
          </w:p>
        </w:tc>
        <w:tc>
          <w:tcPr>
            <w:tcW w:w="1145" w:type="dxa"/>
            <w:vAlign w:val="center"/>
          </w:tcPr>
          <w:p w14:paraId="3E0A32A1" w14:textId="77777777" w:rsidR="00785B88" w:rsidRPr="00785B88" w:rsidRDefault="00785B88" w:rsidP="00785B88">
            <w:pPr>
              <w:jc w:val="center"/>
              <w:rPr>
                <w:color w:val="000000"/>
              </w:rPr>
            </w:pPr>
            <w:r w:rsidRPr="00785B88">
              <w:rPr>
                <w:color w:val="000000"/>
              </w:rPr>
              <w:t>9</w:t>
            </w:r>
          </w:p>
        </w:tc>
        <w:tc>
          <w:tcPr>
            <w:tcW w:w="1145" w:type="dxa"/>
          </w:tcPr>
          <w:p w14:paraId="28451019" w14:textId="77777777" w:rsidR="00785B88" w:rsidRPr="00785B88" w:rsidRDefault="00785B88" w:rsidP="00785B88">
            <w:pPr>
              <w:jc w:val="center"/>
              <w:rPr>
                <w:color w:val="000000"/>
              </w:rPr>
            </w:pPr>
            <w:r w:rsidRPr="00785B88">
              <w:rPr>
                <w:color w:val="000000"/>
              </w:rPr>
              <w:t>10</w:t>
            </w:r>
          </w:p>
        </w:tc>
        <w:tc>
          <w:tcPr>
            <w:tcW w:w="1145" w:type="dxa"/>
          </w:tcPr>
          <w:p w14:paraId="7C875F1A" w14:textId="77777777" w:rsidR="00785B88" w:rsidRPr="00785B88" w:rsidRDefault="00785B88" w:rsidP="00785B88">
            <w:pPr>
              <w:jc w:val="center"/>
              <w:rPr>
                <w:color w:val="000000"/>
              </w:rPr>
            </w:pPr>
            <w:r w:rsidRPr="00785B88">
              <w:rPr>
                <w:color w:val="000000"/>
              </w:rPr>
              <w:t>11</w:t>
            </w:r>
          </w:p>
        </w:tc>
        <w:tc>
          <w:tcPr>
            <w:tcW w:w="1145" w:type="dxa"/>
          </w:tcPr>
          <w:p w14:paraId="70586858" w14:textId="77777777" w:rsidR="00785B88" w:rsidRPr="00785B88" w:rsidRDefault="00785B88" w:rsidP="00785B88">
            <w:pPr>
              <w:jc w:val="center"/>
              <w:rPr>
                <w:color w:val="000000"/>
              </w:rPr>
            </w:pPr>
            <w:r w:rsidRPr="00785B88">
              <w:rPr>
                <w:color w:val="000000"/>
              </w:rPr>
              <w:t>12</w:t>
            </w:r>
          </w:p>
        </w:tc>
        <w:tc>
          <w:tcPr>
            <w:tcW w:w="1145" w:type="dxa"/>
          </w:tcPr>
          <w:p w14:paraId="0AA7FA93" w14:textId="77777777" w:rsidR="00785B88" w:rsidRPr="00785B88" w:rsidRDefault="00785B88" w:rsidP="00785B88">
            <w:pPr>
              <w:jc w:val="center"/>
              <w:rPr>
                <w:color w:val="000000"/>
              </w:rPr>
            </w:pPr>
            <w:r w:rsidRPr="00785B88">
              <w:rPr>
                <w:color w:val="000000"/>
              </w:rPr>
              <w:t>13</w:t>
            </w:r>
          </w:p>
        </w:tc>
      </w:tr>
      <w:tr w:rsidR="00785B88" w:rsidRPr="00785B88" w14:paraId="396BE4D7" w14:textId="77777777" w:rsidTr="00E8485B">
        <w:trPr>
          <w:trHeight w:val="553"/>
          <w:jc w:val="center"/>
        </w:trPr>
        <w:tc>
          <w:tcPr>
            <w:tcW w:w="15647" w:type="dxa"/>
            <w:gridSpan w:val="13"/>
            <w:vAlign w:val="center"/>
          </w:tcPr>
          <w:p w14:paraId="0392FFCC" w14:textId="77777777" w:rsidR="00785B88" w:rsidRPr="00785B88" w:rsidRDefault="00785B88" w:rsidP="00785B88">
            <w:pPr>
              <w:numPr>
                <w:ilvl w:val="0"/>
                <w:numId w:val="24"/>
              </w:numPr>
              <w:contextualSpacing/>
              <w:jc w:val="center"/>
              <w:rPr>
                <w:color w:val="000000"/>
              </w:rPr>
            </w:pPr>
            <w:r w:rsidRPr="00785B88">
              <w:rPr>
                <w:color w:val="000000"/>
              </w:rPr>
              <w:t>Холодное водоснабжение питьевой водой</w:t>
            </w:r>
          </w:p>
        </w:tc>
      </w:tr>
      <w:tr w:rsidR="00785B88" w:rsidRPr="00785B88" w14:paraId="76A0ABB3" w14:textId="77777777" w:rsidTr="00E8485B">
        <w:trPr>
          <w:trHeight w:val="281"/>
          <w:jc w:val="center"/>
        </w:trPr>
        <w:tc>
          <w:tcPr>
            <w:tcW w:w="992" w:type="dxa"/>
            <w:vAlign w:val="center"/>
          </w:tcPr>
          <w:p w14:paraId="7B36DAA1" w14:textId="77777777" w:rsidR="00785B88" w:rsidRPr="00785B88" w:rsidRDefault="00785B88" w:rsidP="00785B88">
            <w:pPr>
              <w:jc w:val="center"/>
              <w:rPr>
                <w:color w:val="000000"/>
              </w:rPr>
            </w:pPr>
            <w:bookmarkStart w:id="145" w:name="_Hlk51145636"/>
            <w:bookmarkStart w:id="146" w:name="_Hlk51145796"/>
            <w:r w:rsidRPr="00785B88">
              <w:rPr>
                <w:color w:val="000000"/>
              </w:rPr>
              <w:t>1.1.</w:t>
            </w:r>
          </w:p>
        </w:tc>
        <w:tc>
          <w:tcPr>
            <w:tcW w:w="2552" w:type="dxa"/>
            <w:vAlign w:val="center"/>
          </w:tcPr>
          <w:p w14:paraId="026E3A1E" w14:textId="77777777" w:rsidR="00785B88" w:rsidRPr="00785B88" w:rsidRDefault="00785B88" w:rsidP="00785B88">
            <w:pPr>
              <w:rPr>
                <w:color w:val="000000"/>
              </w:rPr>
            </w:pPr>
            <w:r w:rsidRPr="00785B88">
              <w:rPr>
                <w:color w:val="000000"/>
              </w:rPr>
              <w:t>Поднято воды</w:t>
            </w:r>
          </w:p>
        </w:tc>
        <w:tc>
          <w:tcPr>
            <w:tcW w:w="708" w:type="dxa"/>
            <w:vAlign w:val="center"/>
          </w:tcPr>
          <w:p w14:paraId="59B84C77" w14:textId="77777777" w:rsidR="00785B88" w:rsidRPr="00785B88" w:rsidRDefault="00785B88" w:rsidP="00785B88">
            <w:pPr>
              <w:jc w:val="center"/>
              <w:rPr>
                <w:color w:val="000000"/>
                <w:vertAlign w:val="superscript"/>
              </w:rPr>
            </w:pPr>
            <w:r w:rsidRPr="00785B88">
              <w:rPr>
                <w:color w:val="000000"/>
              </w:rPr>
              <w:t>м</w:t>
            </w:r>
            <w:r w:rsidRPr="00785B88">
              <w:rPr>
                <w:color w:val="000000"/>
                <w:vertAlign w:val="superscript"/>
              </w:rPr>
              <w:t>3</w:t>
            </w:r>
          </w:p>
        </w:tc>
        <w:tc>
          <w:tcPr>
            <w:tcW w:w="1134" w:type="dxa"/>
            <w:vAlign w:val="center"/>
          </w:tcPr>
          <w:p w14:paraId="0E5A5A96" w14:textId="77777777" w:rsidR="00785B88" w:rsidRPr="00785B88" w:rsidRDefault="00785B88" w:rsidP="00785B88">
            <w:pPr>
              <w:rPr>
                <w:color w:val="000000"/>
              </w:rPr>
            </w:pPr>
          </w:p>
          <w:p w14:paraId="3B51DF72" w14:textId="77777777" w:rsidR="00785B88" w:rsidRPr="00785B88" w:rsidRDefault="00785B88" w:rsidP="00785B88">
            <w:pPr>
              <w:rPr>
                <w:color w:val="000000"/>
              </w:rPr>
            </w:pPr>
            <w:r w:rsidRPr="00785B88">
              <w:rPr>
                <w:color w:val="000000"/>
              </w:rPr>
              <w:t>3065476</w:t>
            </w:r>
          </w:p>
          <w:p w14:paraId="4EF5DFAC" w14:textId="77777777" w:rsidR="00785B88" w:rsidRPr="00785B88" w:rsidRDefault="00785B88" w:rsidP="00785B88">
            <w:pPr>
              <w:jc w:val="center"/>
              <w:rPr>
                <w:color w:val="000000"/>
              </w:rPr>
            </w:pPr>
          </w:p>
        </w:tc>
        <w:tc>
          <w:tcPr>
            <w:tcW w:w="1134" w:type="dxa"/>
            <w:vAlign w:val="center"/>
          </w:tcPr>
          <w:p w14:paraId="4992995C" w14:textId="77777777" w:rsidR="00785B88" w:rsidRPr="00785B88" w:rsidRDefault="00785B88" w:rsidP="00785B88">
            <w:pPr>
              <w:jc w:val="center"/>
              <w:rPr>
                <w:color w:val="000000"/>
              </w:rPr>
            </w:pPr>
          </w:p>
          <w:p w14:paraId="18122A07" w14:textId="77777777" w:rsidR="00785B88" w:rsidRPr="00785B88" w:rsidRDefault="00785B88" w:rsidP="00785B88">
            <w:pPr>
              <w:jc w:val="center"/>
              <w:rPr>
                <w:color w:val="000000"/>
              </w:rPr>
            </w:pPr>
            <w:r w:rsidRPr="00785B88">
              <w:rPr>
                <w:color w:val="000000"/>
              </w:rPr>
              <w:t>3065476</w:t>
            </w:r>
          </w:p>
          <w:p w14:paraId="0BE30C96" w14:textId="77777777" w:rsidR="00785B88" w:rsidRPr="00785B88" w:rsidRDefault="00785B88" w:rsidP="00785B88">
            <w:pPr>
              <w:jc w:val="center"/>
              <w:rPr>
                <w:color w:val="000000"/>
              </w:rPr>
            </w:pPr>
          </w:p>
        </w:tc>
        <w:tc>
          <w:tcPr>
            <w:tcW w:w="1134" w:type="dxa"/>
            <w:vAlign w:val="center"/>
          </w:tcPr>
          <w:p w14:paraId="20669941" w14:textId="77777777" w:rsidR="00785B88" w:rsidRPr="00785B88" w:rsidRDefault="00785B88" w:rsidP="00785B88">
            <w:pPr>
              <w:jc w:val="center"/>
              <w:rPr>
                <w:color w:val="000000"/>
              </w:rPr>
            </w:pPr>
          </w:p>
          <w:p w14:paraId="1B122663" w14:textId="77777777" w:rsidR="00785B88" w:rsidRPr="00785B88" w:rsidRDefault="00785B88" w:rsidP="00785B88">
            <w:pPr>
              <w:jc w:val="center"/>
              <w:rPr>
                <w:color w:val="000000"/>
              </w:rPr>
            </w:pPr>
            <w:r w:rsidRPr="00785B88">
              <w:rPr>
                <w:color w:val="000000"/>
              </w:rPr>
              <w:t>3065476</w:t>
            </w:r>
          </w:p>
          <w:p w14:paraId="22575A4A" w14:textId="77777777" w:rsidR="00785B88" w:rsidRPr="00785B88" w:rsidRDefault="00785B88" w:rsidP="00785B88">
            <w:pPr>
              <w:jc w:val="center"/>
              <w:rPr>
                <w:color w:val="000000"/>
              </w:rPr>
            </w:pPr>
          </w:p>
        </w:tc>
        <w:tc>
          <w:tcPr>
            <w:tcW w:w="1134" w:type="dxa"/>
            <w:vAlign w:val="center"/>
          </w:tcPr>
          <w:p w14:paraId="0C2F96D0" w14:textId="77777777" w:rsidR="00785B88" w:rsidRPr="00785B88" w:rsidRDefault="00785B88" w:rsidP="00785B88">
            <w:pPr>
              <w:jc w:val="center"/>
              <w:rPr>
                <w:color w:val="000000"/>
              </w:rPr>
            </w:pPr>
          </w:p>
          <w:p w14:paraId="18B95972" w14:textId="77777777" w:rsidR="00785B88" w:rsidRPr="00785B88" w:rsidRDefault="00785B88" w:rsidP="00785B88">
            <w:pPr>
              <w:jc w:val="center"/>
              <w:rPr>
                <w:color w:val="000000"/>
              </w:rPr>
            </w:pPr>
            <w:r w:rsidRPr="00785B88">
              <w:rPr>
                <w:color w:val="000000"/>
              </w:rPr>
              <w:t>3065476</w:t>
            </w:r>
          </w:p>
          <w:p w14:paraId="19A92084" w14:textId="77777777" w:rsidR="00785B88" w:rsidRPr="00785B88" w:rsidRDefault="00785B88" w:rsidP="00785B88">
            <w:pPr>
              <w:jc w:val="center"/>
              <w:rPr>
                <w:color w:val="000000"/>
              </w:rPr>
            </w:pPr>
          </w:p>
        </w:tc>
        <w:tc>
          <w:tcPr>
            <w:tcW w:w="1134" w:type="dxa"/>
            <w:vAlign w:val="center"/>
          </w:tcPr>
          <w:p w14:paraId="085120FA" w14:textId="77777777" w:rsidR="00785B88" w:rsidRPr="00785B88" w:rsidRDefault="00785B88" w:rsidP="00785B88">
            <w:pPr>
              <w:jc w:val="center"/>
              <w:rPr>
                <w:color w:val="000000"/>
              </w:rPr>
            </w:pPr>
          </w:p>
          <w:p w14:paraId="2B6AD310" w14:textId="77777777" w:rsidR="00785B88" w:rsidRPr="00785B88" w:rsidRDefault="00785B88" w:rsidP="00785B88">
            <w:pPr>
              <w:jc w:val="center"/>
              <w:rPr>
                <w:color w:val="000000"/>
              </w:rPr>
            </w:pPr>
            <w:r w:rsidRPr="00785B88">
              <w:rPr>
                <w:color w:val="000000"/>
              </w:rPr>
              <w:t>3065476</w:t>
            </w:r>
          </w:p>
          <w:p w14:paraId="3C2FE827" w14:textId="77777777" w:rsidR="00785B88" w:rsidRPr="00785B88" w:rsidRDefault="00785B88" w:rsidP="00785B88">
            <w:pPr>
              <w:jc w:val="center"/>
              <w:rPr>
                <w:color w:val="000000"/>
              </w:rPr>
            </w:pPr>
          </w:p>
        </w:tc>
        <w:tc>
          <w:tcPr>
            <w:tcW w:w="1145" w:type="dxa"/>
            <w:vAlign w:val="center"/>
          </w:tcPr>
          <w:p w14:paraId="14E9E3C2" w14:textId="77777777" w:rsidR="00785B88" w:rsidRPr="00785B88" w:rsidRDefault="00785B88" w:rsidP="00785B88">
            <w:pPr>
              <w:jc w:val="center"/>
              <w:rPr>
                <w:color w:val="000000"/>
              </w:rPr>
            </w:pPr>
          </w:p>
          <w:p w14:paraId="6BD336CE" w14:textId="77777777" w:rsidR="00785B88" w:rsidRPr="00785B88" w:rsidRDefault="00785B88" w:rsidP="00785B88">
            <w:pPr>
              <w:jc w:val="center"/>
              <w:rPr>
                <w:color w:val="000000"/>
              </w:rPr>
            </w:pPr>
            <w:r w:rsidRPr="00785B88">
              <w:rPr>
                <w:color w:val="000000"/>
              </w:rPr>
              <w:t>3065476</w:t>
            </w:r>
          </w:p>
          <w:p w14:paraId="20EA78EB" w14:textId="77777777" w:rsidR="00785B88" w:rsidRPr="00785B88" w:rsidRDefault="00785B88" w:rsidP="00785B88">
            <w:pPr>
              <w:jc w:val="center"/>
              <w:rPr>
                <w:color w:val="000000"/>
              </w:rPr>
            </w:pPr>
          </w:p>
        </w:tc>
        <w:tc>
          <w:tcPr>
            <w:tcW w:w="1145" w:type="dxa"/>
            <w:vAlign w:val="center"/>
          </w:tcPr>
          <w:p w14:paraId="5E2DA16B" w14:textId="77777777" w:rsidR="00785B88" w:rsidRPr="00785B88" w:rsidRDefault="00785B88" w:rsidP="00785B88">
            <w:pPr>
              <w:jc w:val="center"/>
              <w:rPr>
                <w:color w:val="000000"/>
              </w:rPr>
            </w:pPr>
          </w:p>
          <w:p w14:paraId="17965BBE" w14:textId="77777777" w:rsidR="00785B88" w:rsidRPr="00785B88" w:rsidRDefault="00785B88" w:rsidP="00785B88">
            <w:pPr>
              <w:jc w:val="center"/>
              <w:rPr>
                <w:color w:val="000000"/>
              </w:rPr>
            </w:pPr>
            <w:r w:rsidRPr="00785B88">
              <w:rPr>
                <w:color w:val="000000"/>
              </w:rPr>
              <w:t>3065476</w:t>
            </w:r>
          </w:p>
          <w:p w14:paraId="7E4A41A4" w14:textId="77777777" w:rsidR="00785B88" w:rsidRPr="00785B88" w:rsidRDefault="00785B88" w:rsidP="00785B88">
            <w:pPr>
              <w:jc w:val="center"/>
              <w:rPr>
                <w:color w:val="000000"/>
              </w:rPr>
            </w:pPr>
          </w:p>
        </w:tc>
        <w:tc>
          <w:tcPr>
            <w:tcW w:w="1145" w:type="dxa"/>
            <w:vAlign w:val="center"/>
          </w:tcPr>
          <w:p w14:paraId="01C52492" w14:textId="77777777" w:rsidR="00785B88" w:rsidRPr="00785B88" w:rsidRDefault="00785B88" w:rsidP="00785B88">
            <w:pPr>
              <w:jc w:val="center"/>
              <w:rPr>
                <w:color w:val="000000"/>
              </w:rPr>
            </w:pPr>
          </w:p>
          <w:p w14:paraId="0318AF6A" w14:textId="77777777" w:rsidR="00785B88" w:rsidRPr="00785B88" w:rsidRDefault="00785B88" w:rsidP="00785B88">
            <w:pPr>
              <w:jc w:val="center"/>
              <w:rPr>
                <w:color w:val="000000"/>
              </w:rPr>
            </w:pPr>
            <w:r w:rsidRPr="00785B88">
              <w:rPr>
                <w:color w:val="000000"/>
              </w:rPr>
              <w:t>3065476</w:t>
            </w:r>
          </w:p>
          <w:p w14:paraId="650E15BA" w14:textId="77777777" w:rsidR="00785B88" w:rsidRPr="00785B88" w:rsidRDefault="00785B88" w:rsidP="00785B88">
            <w:pPr>
              <w:jc w:val="center"/>
              <w:rPr>
                <w:color w:val="000000"/>
              </w:rPr>
            </w:pPr>
          </w:p>
        </w:tc>
        <w:tc>
          <w:tcPr>
            <w:tcW w:w="1145" w:type="dxa"/>
            <w:vAlign w:val="center"/>
          </w:tcPr>
          <w:p w14:paraId="68647574" w14:textId="77777777" w:rsidR="00785B88" w:rsidRPr="00785B88" w:rsidRDefault="00785B88" w:rsidP="00785B88">
            <w:pPr>
              <w:jc w:val="center"/>
              <w:rPr>
                <w:color w:val="000000"/>
              </w:rPr>
            </w:pPr>
          </w:p>
          <w:p w14:paraId="70FAC31F" w14:textId="77777777" w:rsidR="00785B88" w:rsidRPr="00785B88" w:rsidRDefault="00785B88" w:rsidP="00785B88">
            <w:pPr>
              <w:jc w:val="center"/>
              <w:rPr>
                <w:color w:val="000000"/>
              </w:rPr>
            </w:pPr>
            <w:r w:rsidRPr="00785B88">
              <w:rPr>
                <w:color w:val="000000"/>
              </w:rPr>
              <w:t>3065476</w:t>
            </w:r>
          </w:p>
          <w:p w14:paraId="5F1C7040" w14:textId="77777777" w:rsidR="00785B88" w:rsidRPr="00785B88" w:rsidRDefault="00785B88" w:rsidP="00785B88">
            <w:pPr>
              <w:jc w:val="center"/>
              <w:rPr>
                <w:color w:val="000000"/>
              </w:rPr>
            </w:pPr>
          </w:p>
        </w:tc>
        <w:tc>
          <w:tcPr>
            <w:tcW w:w="1145" w:type="dxa"/>
            <w:vAlign w:val="center"/>
          </w:tcPr>
          <w:p w14:paraId="610B27FB" w14:textId="77777777" w:rsidR="00785B88" w:rsidRPr="00785B88" w:rsidRDefault="00785B88" w:rsidP="00785B88">
            <w:pPr>
              <w:jc w:val="center"/>
              <w:rPr>
                <w:color w:val="000000"/>
              </w:rPr>
            </w:pPr>
          </w:p>
          <w:p w14:paraId="0409B522" w14:textId="77777777" w:rsidR="00785B88" w:rsidRPr="00785B88" w:rsidRDefault="00785B88" w:rsidP="00785B88">
            <w:pPr>
              <w:jc w:val="center"/>
              <w:rPr>
                <w:color w:val="000000"/>
              </w:rPr>
            </w:pPr>
            <w:r w:rsidRPr="00785B88">
              <w:rPr>
                <w:color w:val="000000"/>
              </w:rPr>
              <w:t>3065476</w:t>
            </w:r>
          </w:p>
          <w:p w14:paraId="037690E1" w14:textId="77777777" w:rsidR="00785B88" w:rsidRPr="00785B88" w:rsidRDefault="00785B88" w:rsidP="00785B88">
            <w:pPr>
              <w:jc w:val="center"/>
              <w:rPr>
                <w:color w:val="000000"/>
              </w:rPr>
            </w:pPr>
          </w:p>
        </w:tc>
      </w:tr>
      <w:bookmarkEnd w:id="145"/>
      <w:tr w:rsidR="00785B88" w:rsidRPr="00785B88" w14:paraId="2C877569" w14:textId="77777777" w:rsidTr="00E8485B">
        <w:trPr>
          <w:trHeight w:val="389"/>
          <w:jc w:val="center"/>
        </w:trPr>
        <w:tc>
          <w:tcPr>
            <w:tcW w:w="992" w:type="dxa"/>
            <w:vAlign w:val="center"/>
          </w:tcPr>
          <w:p w14:paraId="0CE7F96D" w14:textId="77777777" w:rsidR="00785B88" w:rsidRPr="00785B88" w:rsidRDefault="00785B88" w:rsidP="00785B88">
            <w:pPr>
              <w:jc w:val="center"/>
              <w:rPr>
                <w:color w:val="000000"/>
              </w:rPr>
            </w:pPr>
            <w:r w:rsidRPr="00785B88">
              <w:rPr>
                <w:color w:val="000000"/>
              </w:rPr>
              <w:t>1.2.</w:t>
            </w:r>
          </w:p>
        </w:tc>
        <w:tc>
          <w:tcPr>
            <w:tcW w:w="2552" w:type="dxa"/>
            <w:vAlign w:val="center"/>
          </w:tcPr>
          <w:p w14:paraId="3A5886C4" w14:textId="77777777" w:rsidR="00785B88" w:rsidRPr="00785B88" w:rsidRDefault="00785B88" w:rsidP="00785B88">
            <w:pPr>
              <w:rPr>
                <w:color w:val="000000"/>
              </w:rPr>
            </w:pPr>
            <w:r w:rsidRPr="00785B88">
              <w:rPr>
                <w:color w:val="000000"/>
              </w:rPr>
              <w:t>Получено со стороны</w:t>
            </w:r>
          </w:p>
        </w:tc>
        <w:tc>
          <w:tcPr>
            <w:tcW w:w="708" w:type="dxa"/>
            <w:vAlign w:val="center"/>
          </w:tcPr>
          <w:p w14:paraId="7136E192"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61788C1B" w14:textId="77777777" w:rsidR="00785B88" w:rsidRPr="00785B88" w:rsidRDefault="00785B88" w:rsidP="00785B88">
            <w:pPr>
              <w:jc w:val="center"/>
              <w:rPr>
                <w:color w:val="000000"/>
              </w:rPr>
            </w:pPr>
            <w:r w:rsidRPr="00785B88">
              <w:rPr>
                <w:color w:val="000000"/>
              </w:rPr>
              <w:t>-</w:t>
            </w:r>
          </w:p>
        </w:tc>
        <w:tc>
          <w:tcPr>
            <w:tcW w:w="1134" w:type="dxa"/>
            <w:vAlign w:val="center"/>
          </w:tcPr>
          <w:p w14:paraId="68A3E191" w14:textId="77777777" w:rsidR="00785B88" w:rsidRPr="00785B88" w:rsidRDefault="00785B88" w:rsidP="00785B88">
            <w:pPr>
              <w:jc w:val="center"/>
              <w:rPr>
                <w:color w:val="000000"/>
              </w:rPr>
            </w:pPr>
            <w:r w:rsidRPr="00785B88">
              <w:rPr>
                <w:color w:val="000000"/>
              </w:rPr>
              <w:t>-</w:t>
            </w:r>
          </w:p>
        </w:tc>
        <w:tc>
          <w:tcPr>
            <w:tcW w:w="1134" w:type="dxa"/>
            <w:vAlign w:val="center"/>
          </w:tcPr>
          <w:p w14:paraId="721157E2" w14:textId="77777777" w:rsidR="00785B88" w:rsidRPr="00785B88" w:rsidRDefault="00785B88" w:rsidP="00785B88">
            <w:pPr>
              <w:jc w:val="center"/>
              <w:rPr>
                <w:color w:val="000000"/>
              </w:rPr>
            </w:pPr>
            <w:r w:rsidRPr="00785B88">
              <w:rPr>
                <w:color w:val="000000"/>
              </w:rPr>
              <w:t>-</w:t>
            </w:r>
          </w:p>
        </w:tc>
        <w:tc>
          <w:tcPr>
            <w:tcW w:w="1134" w:type="dxa"/>
            <w:vAlign w:val="center"/>
          </w:tcPr>
          <w:p w14:paraId="1E655BA2" w14:textId="77777777" w:rsidR="00785B88" w:rsidRPr="00785B88" w:rsidRDefault="00785B88" w:rsidP="00785B88">
            <w:pPr>
              <w:jc w:val="center"/>
              <w:rPr>
                <w:color w:val="000000"/>
              </w:rPr>
            </w:pPr>
            <w:r w:rsidRPr="00785B88">
              <w:rPr>
                <w:color w:val="000000"/>
              </w:rPr>
              <w:t>-</w:t>
            </w:r>
          </w:p>
        </w:tc>
        <w:tc>
          <w:tcPr>
            <w:tcW w:w="1134" w:type="dxa"/>
            <w:vAlign w:val="center"/>
          </w:tcPr>
          <w:p w14:paraId="31792A4C" w14:textId="77777777" w:rsidR="00785B88" w:rsidRPr="00785B88" w:rsidRDefault="00785B88" w:rsidP="00785B88">
            <w:pPr>
              <w:jc w:val="center"/>
              <w:rPr>
                <w:color w:val="000000"/>
              </w:rPr>
            </w:pPr>
            <w:r w:rsidRPr="00785B88">
              <w:rPr>
                <w:color w:val="000000"/>
              </w:rPr>
              <w:t>-</w:t>
            </w:r>
          </w:p>
        </w:tc>
        <w:tc>
          <w:tcPr>
            <w:tcW w:w="1145" w:type="dxa"/>
            <w:vAlign w:val="center"/>
          </w:tcPr>
          <w:p w14:paraId="1058744A" w14:textId="77777777" w:rsidR="00785B88" w:rsidRPr="00785B88" w:rsidRDefault="00785B88" w:rsidP="00785B88">
            <w:pPr>
              <w:jc w:val="center"/>
              <w:rPr>
                <w:color w:val="000000"/>
              </w:rPr>
            </w:pPr>
            <w:r w:rsidRPr="00785B88">
              <w:rPr>
                <w:color w:val="000000"/>
              </w:rPr>
              <w:t>-</w:t>
            </w:r>
          </w:p>
        </w:tc>
        <w:tc>
          <w:tcPr>
            <w:tcW w:w="1145" w:type="dxa"/>
            <w:vAlign w:val="center"/>
          </w:tcPr>
          <w:p w14:paraId="2C71E3B8" w14:textId="77777777" w:rsidR="00785B88" w:rsidRPr="00785B88" w:rsidRDefault="00785B88" w:rsidP="00785B88">
            <w:pPr>
              <w:jc w:val="center"/>
              <w:rPr>
                <w:color w:val="000000"/>
              </w:rPr>
            </w:pPr>
            <w:r w:rsidRPr="00785B88">
              <w:rPr>
                <w:color w:val="000000"/>
              </w:rPr>
              <w:t>-</w:t>
            </w:r>
          </w:p>
        </w:tc>
        <w:tc>
          <w:tcPr>
            <w:tcW w:w="1145" w:type="dxa"/>
            <w:vAlign w:val="center"/>
          </w:tcPr>
          <w:p w14:paraId="2839E376" w14:textId="77777777" w:rsidR="00785B88" w:rsidRPr="00785B88" w:rsidRDefault="00785B88" w:rsidP="00785B88">
            <w:pPr>
              <w:jc w:val="center"/>
              <w:rPr>
                <w:color w:val="000000"/>
              </w:rPr>
            </w:pPr>
            <w:r w:rsidRPr="00785B88">
              <w:rPr>
                <w:color w:val="000000"/>
              </w:rPr>
              <w:t>-</w:t>
            </w:r>
          </w:p>
        </w:tc>
        <w:tc>
          <w:tcPr>
            <w:tcW w:w="1145" w:type="dxa"/>
            <w:vAlign w:val="center"/>
          </w:tcPr>
          <w:p w14:paraId="4FD7E2A2" w14:textId="77777777" w:rsidR="00785B88" w:rsidRPr="00785B88" w:rsidRDefault="00785B88" w:rsidP="00785B88">
            <w:pPr>
              <w:jc w:val="center"/>
              <w:rPr>
                <w:color w:val="000000"/>
              </w:rPr>
            </w:pPr>
            <w:r w:rsidRPr="00785B88">
              <w:rPr>
                <w:color w:val="000000"/>
              </w:rPr>
              <w:t>-</w:t>
            </w:r>
          </w:p>
        </w:tc>
        <w:tc>
          <w:tcPr>
            <w:tcW w:w="1145" w:type="dxa"/>
            <w:vAlign w:val="center"/>
          </w:tcPr>
          <w:p w14:paraId="281E469B" w14:textId="77777777" w:rsidR="00785B88" w:rsidRPr="00785B88" w:rsidRDefault="00785B88" w:rsidP="00785B88">
            <w:pPr>
              <w:jc w:val="center"/>
              <w:rPr>
                <w:color w:val="000000"/>
              </w:rPr>
            </w:pPr>
            <w:r w:rsidRPr="00785B88">
              <w:rPr>
                <w:color w:val="000000"/>
              </w:rPr>
              <w:t>-</w:t>
            </w:r>
          </w:p>
        </w:tc>
      </w:tr>
      <w:tr w:rsidR="00785B88" w:rsidRPr="00785B88" w14:paraId="377994BD" w14:textId="77777777" w:rsidTr="00E8485B">
        <w:trPr>
          <w:trHeight w:val="905"/>
          <w:jc w:val="center"/>
        </w:trPr>
        <w:tc>
          <w:tcPr>
            <w:tcW w:w="992" w:type="dxa"/>
            <w:vAlign w:val="center"/>
          </w:tcPr>
          <w:p w14:paraId="63B01376" w14:textId="77777777" w:rsidR="00785B88" w:rsidRPr="00785B88" w:rsidRDefault="00785B88" w:rsidP="00785B88">
            <w:pPr>
              <w:jc w:val="center"/>
              <w:rPr>
                <w:color w:val="000000"/>
              </w:rPr>
            </w:pPr>
            <w:r w:rsidRPr="00785B88">
              <w:rPr>
                <w:color w:val="000000"/>
              </w:rPr>
              <w:t>1.3.</w:t>
            </w:r>
          </w:p>
        </w:tc>
        <w:tc>
          <w:tcPr>
            <w:tcW w:w="2552" w:type="dxa"/>
            <w:vAlign w:val="center"/>
          </w:tcPr>
          <w:p w14:paraId="74E7794B" w14:textId="77777777" w:rsidR="00785B88" w:rsidRPr="00785B88" w:rsidRDefault="00785B88" w:rsidP="00785B88">
            <w:pPr>
              <w:rPr>
                <w:color w:val="000000"/>
              </w:rPr>
            </w:pPr>
            <w:r w:rsidRPr="00785B88">
              <w:rPr>
                <w:color w:val="000000"/>
              </w:rPr>
              <w:t>Расход воды на коммунально-бытовые нужды</w:t>
            </w:r>
          </w:p>
        </w:tc>
        <w:tc>
          <w:tcPr>
            <w:tcW w:w="708" w:type="dxa"/>
            <w:vAlign w:val="center"/>
          </w:tcPr>
          <w:p w14:paraId="6F2533DF"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0143D525" w14:textId="77777777" w:rsidR="00785B88" w:rsidRPr="00785B88" w:rsidRDefault="00785B88" w:rsidP="00785B88">
            <w:pPr>
              <w:jc w:val="center"/>
              <w:rPr>
                <w:color w:val="000000"/>
              </w:rPr>
            </w:pPr>
            <w:r w:rsidRPr="00785B88">
              <w:rPr>
                <w:color w:val="000000"/>
              </w:rPr>
              <w:t>-</w:t>
            </w:r>
          </w:p>
        </w:tc>
        <w:tc>
          <w:tcPr>
            <w:tcW w:w="1134" w:type="dxa"/>
            <w:vAlign w:val="center"/>
          </w:tcPr>
          <w:p w14:paraId="2254ABE8" w14:textId="77777777" w:rsidR="00785B88" w:rsidRPr="00785B88" w:rsidRDefault="00785B88" w:rsidP="00785B88">
            <w:pPr>
              <w:jc w:val="center"/>
              <w:rPr>
                <w:color w:val="000000"/>
              </w:rPr>
            </w:pPr>
            <w:r w:rsidRPr="00785B88">
              <w:rPr>
                <w:color w:val="000000"/>
              </w:rPr>
              <w:t>-</w:t>
            </w:r>
          </w:p>
        </w:tc>
        <w:tc>
          <w:tcPr>
            <w:tcW w:w="1134" w:type="dxa"/>
            <w:vAlign w:val="center"/>
          </w:tcPr>
          <w:p w14:paraId="2553B75B" w14:textId="77777777" w:rsidR="00785B88" w:rsidRPr="00785B88" w:rsidRDefault="00785B88" w:rsidP="00785B88">
            <w:pPr>
              <w:jc w:val="center"/>
              <w:rPr>
                <w:color w:val="000000"/>
              </w:rPr>
            </w:pPr>
            <w:r w:rsidRPr="00785B88">
              <w:rPr>
                <w:color w:val="000000"/>
              </w:rPr>
              <w:t>-</w:t>
            </w:r>
          </w:p>
        </w:tc>
        <w:tc>
          <w:tcPr>
            <w:tcW w:w="1134" w:type="dxa"/>
            <w:vAlign w:val="center"/>
          </w:tcPr>
          <w:p w14:paraId="17ADD565" w14:textId="77777777" w:rsidR="00785B88" w:rsidRPr="00785B88" w:rsidRDefault="00785B88" w:rsidP="00785B88">
            <w:pPr>
              <w:jc w:val="center"/>
              <w:rPr>
                <w:color w:val="000000"/>
              </w:rPr>
            </w:pPr>
            <w:r w:rsidRPr="00785B88">
              <w:rPr>
                <w:color w:val="000000"/>
              </w:rPr>
              <w:t>-</w:t>
            </w:r>
          </w:p>
        </w:tc>
        <w:tc>
          <w:tcPr>
            <w:tcW w:w="1134" w:type="dxa"/>
            <w:vAlign w:val="center"/>
          </w:tcPr>
          <w:p w14:paraId="02E04FC9" w14:textId="77777777" w:rsidR="00785B88" w:rsidRPr="00785B88" w:rsidRDefault="00785B88" w:rsidP="00785B88">
            <w:pPr>
              <w:jc w:val="center"/>
              <w:rPr>
                <w:color w:val="000000"/>
              </w:rPr>
            </w:pPr>
            <w:r w:rsidRPr="00785B88">
              <w:rPr>
                <w:color w:val="000000"/>
              </w:rPr>
              <w:t>-</w:t>
            </w:r>
          </w:p>
        </w:tc>
        <w:tc>
          <w:tcPr>
            <w:tcW w:w="1145" w:type="dxa"/>
            <w:vAlign w:val="center"/>
          </w:tcPr>
          <w:p w14:paraId="726183CE" w14:textId="77777777" w:rsidR="00785B88" w:rsidRPr="00785B88" w:rsidRDefault="00785B88" w:rsidP="00785B88">
            <w:pPr>
              <w:jc w:val="center"/>
              <w:rPr>
                <w:color w:val="000000"/>
              </w:rPr>
            </w:pPr>
            <w:r w:rsidRPr="00785B88">
              <w:rPr>
                <w:color w:val="000000"/>
              </w:rPr>
              <w:t>-</w:t>
            </w:r>
          </w:p>
        </w:tc>
        <w:tc>
          <w:tcPr>
            <w:tcW w:w="1145" w:type="dxa"/>
            <w:vAlign w:val="center"/>
          </w:tcPr>
          <w:p w14:paraId="220A7DB9" w14:textId="77777777" w:rsidR="00785B88" w:rsidRPr="00785B88" w:rsidRDefault="00785B88" w:rsidP="00785B88">
            <w:pPr>
              <w:jc w:val="center"/>
              <w:rPr>
                <w:color w:val="000000"/>
              </w:rPr>
            </w:pPr>
            <w:r w:rsidRPr="00785B88">
              <w:rPr>
                <w:color w:val="000000"/>
              </w:rPr>
              <w:t>-</w:t>
            </w:r>
          </w:p>
        </w:tc>
        <w:tc>
          <w:tcPr>
            <w:tcW w:w="1145" w:type="dxa"/>
            <w:vAlign w:val="center"/>
          </w:tcPr>
          <w:p w14:paraId="0785E92B" w14:textId="77777777" w:rsidR="00785B88" w:rsidRPr="00785B88" w:rsidRDefault="00785B88" w:rsidP="00785B88">
            <w:pPr>
              <w:jc w:val="center"/>
              <w:rPr>
                <w:color w:val="000000"/>
              </w:rPr>
            </w:pPr>
            <w:r w:rsidRPr="00785B88">
              <w:rPr>
                <w:color w:val="000000"/>
              </w:rPr>
              <w:t>-</w:t>
            </w:r>
          </w:p>
        </w:tc>
        <w:tc>
          <w:tcPr>
            <w:tcW w:w="1145" w:type="dxa"/>
            <w:vAlign w:val="center"/>
          </w:tcPr>
          <w:p w14:paraId="374ECA9F" w14:textId="77777777" w:rsidR="00785B88" w:rsidRPr="00785B88" w:rsidRDefault="00785B88" w:rsidP="00785B88">
            <w:pPr>
              <w:jc w:val="center"/>
              <w:rPr>
                <w:color w:val="000000"/>
              </w:rPr>
            </w:pPr>
            <w:r w:rsidRPr="00785B88">
              <w:rPr>
                <w:color w:val="000000"/>
              </w:rPr>
              <w:t>-</w:t>
            </w:r>
          </w:p>
        </w:tc>
        <w:tc>
          <w:tcPr>
            <w:tcW w:w="1145" w:type="dxa"/>
            <w:vAlign w:val="center"/>
          </w:tcPr>
          <w:p w14:paraId="64C011D9" w14:textId="77777777" w:rsidR="00785B88" w:rsidRPr="00785B88" w:rsidRDefault="00785B88" w:rsidP="00785B88">
            <w:pPr>
              <w:jc w:val="center"/>
              <w:rPr>
                <w:color w:val="000000"/>
              </w:rPr>
            </w:pPr>
            <w:r w:rsidRPr="00785B88">
              <w:rPr>
                <w:color w:val="000000"/>
              </w:rPr>
              <w:t>-</w:t>
            </w:r>
          </w:p>
        </w:tc>
      </w:tr>
      <w:tr w:rsidR="00785B88" w:rsidRPr="00785B88" w14:paraId="7BF02207" w14:textId="77777777" w:rsidTr="00E8485B">
        <w:trPr>
          <w:trHeight w:val="692"/>
          <w:jc w:val="center"/>
        </w:trPr>
        <w:tc>
          <w:tcPr>
            <w:tcW w:w="992" w:type="dxa"/>
            <w:vAlign w:val="center"/>
          </w:tcPr>
          <w:p w14:paraId="4E4BE782" w14:textId="77777777" w:rsidR="00785B88" w:rsidRPr="00785B88" w:rsidRDefault="00785B88" w:rsidP="00785B88">
            <w:pPr>
              <w:jc w:val="center"/>
              <w:rPr>
                <w:color w:val="000000"/>
              </w:rPr>
            </w:pPr>
            <w:r w:rsidRPr="00785B88">
              <w:rPr>
                <w:color w:val="000000"/>
              </w:rPr>
              <w:t>1.4.</w:t>
            </w:r>
          </w:p>
        </w:tc>
        <w:tc>
          <w:tcPr>
            <w:tcW w:w="2552" w:type="dxa"/>
            <w:vAlign w:val="center"/>
          </w:tcPr>
          <w:p w14:paraId="50FD3FB1" w14:textId="77777777" w:rsidR="00785B88" w:rsidRPr="00785B88" w:rsidRDefault="00785B88" w:rsidP="00785B88">
            <w:pPr>
              <w:rPr>
                <w:color w:val="000000"/>
              </w:rPr>
            </w:pPr>
            <w:r w:rsidRPr="00785B88">
              <w:rPr>
                <w:color w:val="000000"/>
              </w:rPr>
              <w:t>Расход воды на нужды предприятия:</w:t>
            </w:r>
          </w:p>
        </w:tc>
        <w:tc>
          <w:tcPr>
            <w:tcW w:w="708" w:type="dxa"/>
            <w:vAlign w:val="center"/>
          </w:tcPr>
          <w:p w14:paraId="1E813E7F"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5F4755C4" w14:textId="77777777" w:rsidR="00785B88" w:rsidRPr="00785B88" w:rsidRDefault="00785B88" w:rsidP="00785B88">
            <w:pPr>
              <w:jc w:val="center"/>
              <w:rPr>
                <w:color w:val="000000"/>
              </w:rPr>
            </w:pPr>
            <w:r w:rsidRPr="00785B88">
              <w:rPr>
                <w:color w:val="000000"/>
              </w:rPr>
              <w:t>653305</w:t>
            </w:r>
          </w:p>
        </w:tc>
        <w:tc>
          <w:tcPr>
            <w:tcW w:w="1134" w:type="dxa"/>
            <w:vAlign w:val="center"/>
          </w:tcPr>
          <w:p w14:paraId="4EB232EB" w14:textId="77777777" w:rsidR="00785B88" w:rsidRPr="00785B88" w:rsidRDefault="00785B88" w:rsidP="00785B88">
            <w:pPr>
              <w:jc w:val="center"/>
              <w:rPr>
                <w:color w:val="000000"/>
              </w:rPr>
            </w:pPr>
            <w:r w:rsidRPr="00785B88">
              <w:rPr>
                <w:color w:val="000000"/>
              </w:rPr>
              <w:t>653305</w:t>
            </w:r>
          </w:p>
        </w:tc>
        <w:tc>
          <w:tcPr>
            <w:tcW w:w="1134" w:type="dxa"/>
            <w:vAlign w:val="center"/>
          </w:tcPr>
          <w:p w14:paraId="25583EBC" w14:textId="77777777" w:rsidR="00785B88" w:rsidRPr="00785B88" w:rsidRDefault="00785B88" w:rsidP="00785B88">
            <w:pPr>
              <w:jc w:val="center"/>
              <w:rPr>
                <w:color w:val="000000"/>
              </w:rPr>
            </w:pPr>
            <w:r w:rsidRPr="00785B88">
              <w:rPr>
                <w:color w:val="000000"/>
              </w:rPr>
              <w:t>653305</w:t>
            </w:r>
          </w:p>
        </w:tc>
        <w:tc>
          <w:tcPr>
            <w:tcW w:w="1134" w:type="dxa"/>
            <w:vAlign w:val="center"/>
          </w:tcPr>
          <w:p w14:paraId="456B7236" w14:textId="77777777" w:rsidR="00785B88" w:rsidRPr="00785B88" w:rsidRDefault="00785B88" w:rsidP="00785B88">
            <w:pPr>
              <w:jc w:val="center"/>
              <w:rPr>
                <w:color w:val="000000"/>
              </w:rPr>
            </w:pPr>
            <w:r w:rsidRPr="00785B88">
              <w:rPr>
                <w:color w:val="000000"/>
              </w:rPr>
              <w:t>653305</w:t>
            </w:r>
          </w:p>
        </w:tc>
        <w:tc>
          <w:tcPr>
            <w:tcW w:w="1134" w:type="dxa"/>
            <w:vAlign w:val="center"/>
          </w:tcPr>
          <w:p w14:paraId="46095922" w14:textId="77777777" w:rsidR="00785B88" w:rsidRPr="00785B88" w:rsidRDefault="00785B88" w:rsidP="00785B88">
            <w:pPr>
              <w:jc w:val="center"/>
              <w:rPr>
                <w:color w:val="000000"/>
              </w:rPr>
            </w:pPr>
            <w:r w:rsidRPr="00785B88">
              <w:rPr>
                <w:color w:val="000000"/>
              </w:rPr>
              <w:t>653305</w:t>
            </w:r>
          </w:p>
        </w:tc>
        <w:tc>
          <w:tcPr>
            <w:tcW w:w="1145" w:type="dxa"/>
            <w:vAlign w:val="center"/>
          </w:tcPr>
          <w:p w14:paraId="6FAD4D2F" w14:textId="77777777" w:rsidR="00785B88" w:rsidRPr="00785B88" w:rsidRDefault="00785B88" w:rsidP="00785B88">
            <w:pPr>
              <w:jc w:val="center"/>
              <w:rPr>
                <w:color w:val="000000"/>
              </w:rPr>
            </w:pPr>
            <w:r w:rsidRPr="00785B88">
              <w:rPr>
                <w:color w:val="000000"/>
              </w:rPr>
              <w:t>653305</w:t>
            </w:r>
          </w:p>
        </w:tc>
        <w:tc>
          <w:tcPr>
            <w:tcW w:w="1145" w:type="dxa"/>
            <w:vAlign w:val="center"/>
          </w:tcPr>
          <w:p w14:paraId="6676EA20" w14:textId="77777777" w:rsidR="00785B88" w:rsidRPr="00785B88" w:rsidRDefault="00785B88" w:rsidP="00785B88">
            <w:pPr>
              <w:jc w:val="center"/>
              <w:rPr>
                <w:color w:val="000000"/>
              </w:rPr>
            </w:pPr>
            <w:r w:rsidRPr="00785B88">
              <w:rPr>
                <w:color w:val="000000"/>
              </w:rPr>
              <w:t>653305</w:t>
            </w:r>
          </w:p>
        </w:tc>
        <w:tc>
          <w:tcPr>
            <w:tcW w:w="1145" w:type="dxa"/>
            <w:vAlign w:val="center"/>
          </w:tcPr>
          <w:p w14:paraId="7B00B6BF" w14:textId="77777777" w:rsidR="00785B88" w:rsidRPr="00785B88" w:rsidRDefault="00785B88" w:rsidP="00785B88">
            <w:pPr>
              <w:jc w:val="center"/>
              <w:rPr>
                <w:color w:val="000000"/>
              </w:rPr>
            </w:pPr>
            <w:r w:rsidRPr="00785B88">
              <w:rPr>
                <w:color w:val="000000"/>
              </w:rPr>
              <w:t>653305</w:t>
            </w:r>
          </w:p>
        </w:tc>
        <w:tc>
          <w:tcPr>
            <w:tcW w:w="1145" w:type="dxa"/>
            <w:vAlign w:val="center"/>
          </w:tcPr>
          <w:p w14:paraId="656FB785" w14:textId="77777777" w:rsidR="00785B88" w:rsidRPr="00785B88" w:rsidRDefault="00785B88" w:rsidP="00785B88">
            <w:pPr>
              <w:jc w:val="center"/>
              <w:rPr>
                <w:color w:val="000000"/>
              </w:rPr>
            </w:pPr>
            <w:r w:rsidRPr="00785B88">
              <w:rPr>
                <w:color w:val="000000"/>
              </w:rPr>
              <w:t>653305</w:t>
            </w:r>
          </w:p>
        </w:tc>
        <w:tc>
          <w:tcPr>
            <w:tcW w:w="1145" w:type="dxa"/>
            <w:vAlign w:val="center"/>
          </w:tcPr>
          <w:p w14:paraId="09E04628" w14:textId="77777777" w:rsidR="00785B88" w:rsidRPr="00785B88" w:rsidRDefault="00785B88" w:rsidP="00785B88">
            <w:pPr>
              <w:jc w:val="center"/>
              <w:rPr>
                <w:color w:val="000000"/>
              </w:rPr>
            </w:pPr>
            <w:r w:rsidRPr="00785B88">
              <w:rPr>
                <w:color w:val="000000"/>
              </w:rPr>
              <w:t>653305</w:t>
            </w:r>
          </w:p>
        </w:tc>
      </w:tr>
      <w:tr w:rsidR="00785B88" w:rsidRPr="00785B88" w14:paraId="4922E997" w14:textId="77777777" w:rsidTr="00E8485B">
        <w:trPr>
          <w:trHeight w:val="405"/>
          <w:jc w:val="center"/>
        </w:trPr>
        <w:tc>
          <w:tcPr>
            <w:tcW w:w="992" w:type="dxa"/>
            <w:vAlign w:val="center"/>
          </w:tcPr>
          <w:p w14:paraId="46565AE8" w14:textId="77777777" w:rsidR="00785B88" w:rsidRPr="00785B88" w:rsidRDefault="00785B88" w:rsidP="00785B88">
            <w:pPr>
              <w:jc w:val="center"/>
              <w:rPr>
                <w:color w:val="000000"/>
              </w:rPr>
            </w:pPr>
            <w:r w:rsidRPr="00785B88">
              <w:rPr>
                <w:color w:val="000000"/>
              </w:rPr>
              <w:t>1.4.1.</w:t>
            </w:r>
          </w:p>
        </w:tc>
        <w:tc>
          <w:tcPr>
            <w:tcW w:w="2552" w:type="dxa"/>
            <w:vAlign w:val="center"/>
          </w:tcPr>
          <w:p w14:paraId="79EA5390" w14:textId="77777777" w:rsidR="00785B88" w:rsidRPr="00785B88" w:rsidRDefault="00785B88" w:rsidP="00785B88">
            <w:pPr>
              <w:rPr>
                <w:color w:val="000000"/>
              </w:rPr>
            </w:pPr>
            <w:r w:rsidRPr="00785B88">
              <w:rPr>
                <w:color w:val="000000"/>
              </w:rPr>
              <w:t>- на очистные сооружения</w:t>
            </w:r>
          </w:p>
        </w:tc>
        <w:tc>
          <w:tcPr>
            <w:tcW w:w="708" w:type="dxa"/>
            <w:vAlign w:val="center"/>
          </w:tcPr>
          <w:p w14:paraId="2D94C0FC"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3EBC5F2F" w14:textId="77777777" w:rsidR="00785B88" w:rsidRPr="00785B88" w:rsidRDefault="00785B88" w:rsidP="00785B88">
            <w:pPr>
              <w:jc w:val="center"/>
              <w:rPr>
                <w:color w:val="000000"/>
              </w:rPr>
            </w:pPr>
            <w:r w:rsidRPr="00785B88">
              <w:rPr>
                <w:color w:val="000000"/>
              </w:rPr>
              <w:t>653305</w:t>
            </w:r>
          </w:p>
        </w:tc>
        <w:tc>
          <w:tcPr>
            <w:tcW w:w="1134" w:type="dxa"/>
            <w:vAlign w:val="center"/>
          </w:tcPr>
          <w:p w14:paraId="5B9C6D88" w14:textId="77777777" w:rsidR="00785B88" w:rsidRPr="00785B88" w:rsidRDefault="00785B88" w:rsidP="00785B88">
            <w:pPr>
              <w:jc w:val="center"/>
              <w:rPr>
                <w:color w:val="000000"/>
              </w:rPr>
            </w:pPr>
            <w:r w:rsidRPr="00785B88">
              <w:rPr>
                <w:color w:val="000000"/>
              </w:rPr>
              <w:t>653305</w:t>
            </w:r>
          </w:p>
        </w:tc>
        <w:tc>
          <w:tcPr>
            <w:tcW w:w="1134" w:type="dxa"/>
            <w:vAlign w:val="center"/>
          </w:tcPr>
          <w:p w14:paraId="1B22E3FC" w14:textId="77777777" w:rsidR="00785B88" w:rsidRPr="00785B88" w:rsidRDefault="00785B88" w:rsidP="00785B88">
            <w:pPr>
              <w:jc w:val="center"/>
              <w:rPr>
                <w:color w:val="000000"/>
              </w:rPr>
            </w:pPr>
            <w:r w:rsidRPr="00785B88">
              <w:rPr>
                <w:color w:val="000000"/>
              </w:rPr>
              <w:t>653305</w:t>
            </w:r>
          </w:p>
        </w:tc>
        <w:tc>
          <w:tcPr>
            <w:tcW w:w="1134" w:type="dxa"/>
            <w:vAlign w:val="center"/>
          </w:tcPr>
          <w:p w14:paraId="2490EB67" w14:textId="77777777" w:rsidR="00785B88" w:rsidRPr="00785B88" w:rsidRDefault="00785B88" w:rsidP="00785B88">
            <w:pPr>
              <w:jc w:val="center"/>
              <w:rPr>
                <w:color w:val="000000"/>
              </w:rPr>
            </w:pPr>
            <w:r w:rsidRPr="00785B88">
              <w:rPr>
                <w:color w:val="000000"/>
              </w:rPr>
              <w:t>653305</w:t>
            </w:r>
          </w:p>
        </w:tc>
        <w:tc>
          <w:tcPr>
            <w:tcW w:w="1134" w:type="dxa"/>
            <w:vAlign w:val="center"/>
          </w:tcPr>
          <w:p w14:paraId="66A39260" w14:textId="77777777" w:rsidR="00785B88" w:rsidRPr="00785B88" w:rsidRDefault="00785B88" w:rsidP="00785B88">
            <w:pPr>
              <w:jc w:val="center"/>
              <w:rPr>
                <w:color w:val="000000"/>
              </w:rPr>
            </w:pPr>
            <w:r w:rsidRPr="00785B88">
              <w:rPr>
                <w:color w:val="000000"/>
              </w:rPr>
              <w:t>653305</w:t>
            </w:r>
          </w:p>
        </w:tc>
        <w:tc>
          <w:tcPr>
            <w:tcW w:w="1145" w:type="dxa"/>
            <w:vAlign w:val="center"/>
          </w:tcPr>
          <w:p w14:paraId="2C33636A" w14:textId="77777777" w:rsidR="00785B88" w:rsidRPr="00785B88" w:rsidRDefault="00785B88" w:rsidP="00785B88">
            <w:pPr>
              <w:jc w:val="center"/>
              <w:rPr>
                <w:color w:val="000000"/>
              </w:rPr>
            </w:pPr>
            <w:r w:rsidRPr="00785B88">
              <w:rPr>
                <w:color w:val="000000"/>
              </w:rPr>
              <w:t>653305</w:t>
            </w:r>
          </w:p>
        </w:tc>
        <w:tc>
          <w:tcPr>
            <w:tcW w:w="1145" w:type="dxa"/>
            <w:vAlign w:val="center"/>
          </w:tcPr>
          <w:p w14:paraId="4A799A9F" w14:textId="77777777" w:rsidR="00785B88" w:rsidRPr="00785B88" w:rsidRDefault="00785B88" w:rsidP="00785B88">
            <w:pPr>
              <w:jc w:val="center"/>
              <w:rPr>
                <w:color w:val="000000"/>
              </w:rPr>
            </w:pPr>
            <w:r w:rsidRPr="00785B88">
              <w:rPr>
                <w:color w:val="000000"/>
              </w:rPr>
              <w:t>653305</w:t>
            </w:r>
          </w:p>
        </w:tc>
        <w:tc>
          <w:tcPr>
            <w:tcW w:w="1145" w:type="dxa"/>
            <w:vAlign w:val="center"/>
          </w:tcPr>
          <w:p w14:paraId="362D99AF" w14:textId="77777777" w:rsidR="00785B88" w:rsidRPr="00785B88" w:rsidRDefault="00785B88" w:rsidP="00785B88">
            <w:pPr>
              <w:jc w:val="center"/>
              <w:rPr>
                <w:color w:val="000000"/>
              </w:rPr>
            </w:pPr>
            <w:r w:rsidRPr="00785B88">
              <w:rPr>
                <w:color w:val="000000"/>
              </w:rPr>
              <w:t>653305</w:t>
            </w:r>
          </w:p>
        </w:tc>
        <w:tc>
          <w:tcPr>
            <w:tcW w:w="1145" w:type="dxa"/>
            <w:vAlign w:val="center"/>
          </w:tcPr>
          <w:p w14:paraId="0E6D92D6" w14:textId="77777777" w:rsidR="00785B88" w:rsidRPr="00785B88" w:rsidRDefault="00785B88" w:rsidP="00785B88">
            <w:pPr>
              <w:jc w:val="center"/>
              <w:rPr>
                <w:color w:val="000000"/>
              </w:rPr>
            </w:pPr>
            <w:r w:rsidRPr="00785B88">
              <w:rPr>
                <w:color w:val="000000"/>
              </w:rPr>
              <w:t>653305</w:t>
            </w:r>
          </w:p>
        </w:tc>
        <w:tc>
          <w:tcPr>
            <w:tcW w:w="1145" w:type="dxa"/>
            <w:vAlign w:val="center"/>
          </w:tcPr>
          <w:p w14:paraId="1CA6E16E" w14:textId="77777777" w:rsidR="00785B88" w:rsidRPr="00785B88" w:rsidRDefault="00785B88" w:rsidP="00785B88">
            <w:pPr>
              <w:jc w:val="center"/>
              <w:rPr>
                <w:color w:val="000000"/>
              </w:rPr>
            </w:pPr>
            <w:r w:rsidRPr="00785B88">
              <w:rPr>
                <w:color w:val="000000"/>
              </w:rPr>
              <w:t>653305</w:t>
            </w:r>
          </w:p>
        </w:tc>
      </w:tr>
      <w:tr w:rsidR="00785B88" w:rsidRPr="00785B88" w14:paraId="186A49AE" w14:textId="77777777" w:rsidTr="00E8485B">
        <w:trPr>
          <w:trHeight w:val="424"/>
          <w:jc w:val="center"/>
        </w:trPr>
        <w:tc>
          <w:tcPr>
            <w:tcW w:w="992" w:type="dxa"/>
            <w:vAlign w:val="center"/>
          </w:tcPr>
          <w:p w14:paraId="5B681B46" w14:textId="77777777" w:rsidR="00785B88" w:rsidRPr="00785B88" w:rsidRDefault="00785B88" w:rsidP="00785B88">
            <w:pPr>
              <w:jc w:val="center"/>
              <w:rPr>
                <w:color w:val="000000"/>
              </w:rPr>
            </w:pPr>
            <w:r w:rsidRPr="00785B88">
              <w:rPr>
                <w:color w:val="000000"/>
              </w:rPr>
              <w:t>1.4.2.</w:t>
            </w:r>
          </w:p>
        </w:tc>
        <w:tc>
          <w:tcPr>
            <w:tcW w:w="2552" w:type="dxa"/>
            <w:vAlign w:val="center"/>
          </w:tcPr>
          <w:p w14:paraId="43EB28F7" w14:textId="77777777" w:rsidR="00785B88" w:rsidRPr="00785B88" w:rsidRDefault="00785B88" w:rsidP="00785B88">
            <w:pPr>
              <w:rPr>
                <w:color w:val="000000"/>
              </w:rPr>
            </w:pPr>
            <w:r w:rsidRPr="00785B88">
              <w:rPr>
                <w:color w:val="000000"/>
              </w:rPr>
              <w:t>- на промывку сетей</w:t>
            </w:r>
          </w:p>
        </w:tc>
        <w:tc>
          <w:tcPr>
            <w:tcW w:w="708" w:type="dxa"/>
            <w:vAlign w:val="center"/>
          </w:tcPr>
          <w:p w14:paraId="2F8F7215"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2D186E1D" w14:textId="77777777" w:rsidR="00785B88" w:rsidRPr="00785B88" w:rsidRDefault="00785B88" w:rsidP="00785B88">
            <w:pPr>
              <w:jc w:val="center"/>
              <w:rPr>
                <w:color w:val="000000"/>
              </w:rPr>
            </w:pPr>
            <w:r w:rsidRPr="00785B88">
              <w:rPr>
                <w:color w:val="000000"/>
              </w:rPr>
              <w:t>-</w:t>
            </w:r>
          </w:p>
        </w:tc>
        <w:tc>
          <w:tcPr>
            <w:tcW w:w="1134" w:type="dxa"/>
            <w:vAlign w:val="center"/>
          </w:tcPr>
          <w:p w14:paraId="1D452A40" w14:textId="77777777" w:rsidR="00785B88" w:rsidRPr="00785B88" w:rsidRDefault="00785B88" w:rsidP="00785B88">
            <w:pPr>
              <w:jc w:val="center"/>
              <w:rPr>
                <w:color w:val="000000"/>
              </w:rPr>
            </w:pPr>
            <w:r w:rsidRPr="00785B88">
              <w:rPr>
                <w:color w:val="000000"/>
              </w:rPr>
              <w:t>-</w:t>
            </w:r>
          </w:p>
        </w:tc>
        <w:tc>
          <w:tcPr>
            <w:tcW w:w="1134" w:type="dxa"/>
            <w:vAlign w:val="center"/>
          </w:tcPr>
          <w:p w14:paraId="01729951" w14:textId="77777777" w:rsidR="00785B88" w:rsidRPr="00785B88" w:rsidRDefault="00785B88" w:rsidP="00785B88">
            <w:pPr>
              <w:jc w:val="center"/>
              <w:rPr>
                <w:color w:val="000000"/>
              </w:rPr>
            </w:pPr>
            <w:r w:rsidRPr="00785B88">
              <w:rPr>
                <w:color w:val="000000"/>
              </w:rPr>
              <w:t>-</w:t>
            </w:r>
          </w:p>
        </w:tc>
        <w:tc>
          <w:tcPr>
            <w:tcW w:w="1134" w:type="dxa"/>
            <w:vAlign w:val="center"/>
          </w:tcPr>
          <w:p w14:paraId="24707784" w14:textId="77777777" w:rsidR="00785B88" w:rsidRPr="00785B88" w:rsidRDefault="00785B88" w:rsidP="00785B88">
            <w:pPr>
              <w:jc w:val="center"/>
              <w:rPr>
                <w:color w:val="000000"/>
              </w:rPr>
            </w:pPr>
            <w:r w:rsidRPr="00785B88">
              <w:rPr>
                <w:color w:val="000000"/>
              </w:rPr>
              <w:t>-</w:t>
            </w:r>
          </w:p>
        </w:tc>
        <w:tc>
          <w:tcPr>
            <w:tcW w:w="1134" w:type="dxa"/>
            <w:vAlign w:val="center"/>
          </w:tcPr>
          <w:p w14:paraId="09A5DA8D" w14:textId="77777777" w:rsidR="00785B88" w:rsidRPr="00785B88" w:rsidRDefault="00785B88" w:rsidP="00785B88">
            <w:pPr>
              <w:jc w:val="center"/>
              <w:rPr>
                <w:color w:val="000000"/>
              </w:rPr>
            </w:pPr>
            <w:r w:rsidRPr="00785B88">
              <w:rPr>
                <w:color w:val="000000"/>
              </w:rPr>
              <w:t>-</w:t>
            </w:r>
          </w:p>
        </w:tc>
        <w:tc>
          <w:tcPr>
            <w:tcW w:w="1145" w:type="dxa"/>
            <w:vAlign w:val="center"/>
          </w:tcPr>
          <w:p w14:paraId="3ABDF8CD" w14:textId="77777777" w:rsidR="00785B88" w:rsidRPr="00785B88" w:rsidRDefault="00785B88" w:rsidP="00785B88">
            <w:pPr>
              <w:jc w:val="center"/>
              <w:rPr>
                <w:color w:val="000000"/>
              </w:rPr>
            </w:pPr>
            <w:r w:rsidRPr="00785B88">
              <w:rPr>
                <w:color w:val="000000"/>
              </w:rPr>
              <w:t>-</w:t>
            </w:r>
          </w:p>
        </w:tc>
        <w:tc>
          <w:tcPr>
            <w:tcW w:w="1145" w:type="dxa"/>
            <w:vAlign w:val="center"/>
          </w:tcPr>
          <w:p w14:paraId="24FE9AB1" w14:textId="77777777" w:rsidR="00785B88" w:rsidRPr="00785B88" w:rsidRDefault="00785B88" w:rsidP="00785B88">
            <w:pPr>
              <w:jc w:val="center"/>
              <w:rPr>
                <w:color w:val="000000"/>
              </w:rPr>
            </w:pPr>
            <w:r w:rsidRPr="00785B88">
              <w:rPr>
                <w:color w:val="000000"/>
              </w:rPr>
              <w:t>-</w:t>
            </w:r>
          </w:p>
        </w:tc>
        <w:tc>
          <w:tcPr>
            <w:tcW w:w="1145" w:type="dxa"/>
            <w:vAlign w:val="center"/>
          </w:tcPr>
          <w:p w14:paraId="56813BBC" w14:textId="77777777" w:rsidR="00785B88" w:rsidRPr="00785B88" w:rsidRDefault="00785B88" w:rsidP="00785B88">
            <w:pPr>
              <w:jc w:val="center"/>
              <w:rPr>
                <w:color w:val="000000"/>
              </w:rPr>
            </w:pPr>
            <w:r w:rsidRPr="00785B88">
              <w:rPr>
                <w:color w:val="000000"/>
              </w:rPr>
              <w:t>-</w:t>
            </w:r>
          </w:p>
        </w:tc>
        <w:tc>
          <w:tcPr>
            <w:tcW w:w="1145" w:type="dxa"/>
            <w:vAlign w:val="center"/>
          </w:tcPr>
          <w:p w14:paraId="36DD876B" w14:textId="77777777" w:rsidR="00785B88" w:rsidRPr="00785B88" w:rsidRDefault="00785B88" w:rsidP="00785B88">
            <w:pPr>
              <w:jc w:val="center"/>
              <w:rPr>
                <w:color w:val="000000"/>
              </w:rPr>
            </w:pPr>
            <w:r w:rsidRPr="00785B88">
              <w:rPr>
                <w:color w:val="000000"/>
              </w:rPr>
              <w:t>-</w:t>
            </w:r>
          </w:p>
        </w:tc>
        <w:tc>
          <w:tcPr>
            <w:tcW w:w="1145" w:type="dxa"/>
            <w:vAlign w:val="center"/>
          </w:tcPr>
          <w:p w14:paraId="6BA0F1D4" w14:textId="77777777" w:rsidR="00785B88" w:rsidRPr="00785B88" w:rsidRDefault="00785B88" w:rsidP="00785B88">
            <w:pPr>
              <w:jc w:val="center"/>
              <w:rPr>
                <w:color w:val="000000"/>
              </w:rPr>
            </w:pPr>
            <w:r w:rsidRPr="00785B88">
              <w:rPr>
                <w:color w:val="000000"/>
              </w:rPr>
              <w:t>-</w:t>
            </w:r>
          </w:p>
        </w:tc>
      </w:tr>
      <w:tr w:rsidR="00785B88" w:rsidRPr="00785B88" w14:paraId="5441DEB3" w14:textId="77777777" w:rsidTr="00E8485B">
        <w:trPr>
          <w:trHeight w:val="385"/>
          <w:jc w:val="center"/>
        </w:trPr>
        <w:tc>
          <w:tcPr>
            <w:tcW w:w="992" w:type="dxa"/>
            <w:vAlign w:val="center"/>
          </w:tcPr>
          <w:p w14:paraId="40994ED5" w14:textId="77777777" w:rsidR="00785B88" w:rsidRPr="00785B88" w:rsidRDefault="00785B88" w:rsidP="00785B88">
            <w:pPr>
              <w:jc w:val="center"/>
              <w:rPr>
                <w:color w:val="000000"/>
              </w:rPr>
            </w:pPr>
            <w:r w:rsidRPr="00785B88">
              <w:rPr>
                <w:color w:val="000000"/>
              </w:rPr>
              <w:t>1.4.3.</w:t>
            </w:r>
          </w:p>
        </w:tc>
        <w:tc>
          <w:tcPr>
            <w:tcW w:w="2552" w:type="dxa"/>
            <w:vAlign w:val="center"/>
          </w:tcPr>
          <w:p w14:paraId="54722B2D" w14:textId="77777777" w:rsidR="00785B88" w:rsidRPr="00785B88" w:rsidRDefault="00785B88" w:rsidP="00785B88">
            <w:pPr>
              <w:rPr>
                <w:color w:val="000000"/>
              </w:rPr>
            </w:pPr>
            <w:r w:rsidRPr="00785B88">
              <w:rPr>
                <w:color w:val="000000"/>
              </w:rPr>
              <w:t>- прочие</w:t>
            </w:r>
          </w:p>
        </w:tc>
        <w:tc>
          <w:tcPr>
            <w:tcW w:w="708" w:type="dxa"/>
            <w:vAlign w:val="center"/>
          </w:tcPr>
          <w:p w14:paraId="3AEF4978"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08E25E8F" w14:textId="77777777" w:rsidR="00785B88" w:rsidRPr="00785B88" w:rsidRDefault="00785B88" w:rsidP="00785B88">
            <w:pPr>
              <w:jc w:val="center"/>
              <w:rPr>
                <w:color w:val="000000"/>
              </w:rPr>
            </w:pPr>
            <w:r w:rsidRPr="00785B88">
              <w:rPr>
                <w:color w:val="000000"/>
              </w:rPr>
              <w:t>-</w:t>
            </w:r>
          </w:p>
        </w:tc>
        <w:tc>
          <w:tcPr>
            <w:tcW w:w="1134" w:type="dxa"/>
            <w:vAlign w:val="center"/>
          </w:tcPr>
          <w:p w14:paraId="6F523EE1" w14:textId="77777777" w:rsidR="00785B88" w:rsidRPr="00785B88" w:rsidRDefault="00785B88" w:rsidP="00785B88">
            <w:pPr>
              <w:jc w:val="center"/>
              <w:rPr>
                <w:color w:val="000000"/>
              </w:rPr>
            </w:pPr>
            <w:r w:rsidRPr="00785B88">
              <w:rPr>
                <w:color w:val="000000"/>
              </w:rPr>
              <w:t>-</w:t>
            </w:r>
          </w:p>
        </w:tc>
        <w:tc>
          <w:tcPr>
            <w:tcW w:w="1134" w:type="dxa"/>
            <w:vAlign w:val="center"/>
          </w:tcPr>
          <w:p w14:paraId="41434103" w14:textId="77777777" w:rsidR="00785B88" w:rsidRPr="00785B88" w:rsidRDefault="00785B88" w:rsidP="00785B88">
            <w:pPr>
              <w:jc w:val="center"/>
              <w:rPr>
                <w:color w:val="000000"/>
              </w:rPr>
            </w:pPr>
            <w:r w:rsidRPr="00785B88">
              <w:rPr>
                <w:color w:val="000000"/>
              </w:rPr>
              <w:t>-</w:t>
            </w:r>
          </w:p>
        </w:tc>
        <w:tc>
          <w:tcPr>
            <w:tcW w:w="1134" w:type="dxa"/>
            <w:vAlign w:val="center"/>
          </w:tcPr>
          <w:p w14:paraId="4C21F2EB" w14:textId="77777777" w:rsidR="00785B88" w:rsidRPr="00785B88" w:rsidRDefault="00785B88" w:rsidP="00785B88">
            <w:pPr>
              <w:jc w:val="center"/>
              <w:rPr>
                <w:color w:val="000000"/>
              </w:rPr>
            </w:pPr>
            <w:r w:rsidRPr="00785B88">
              <w:rPr>
                <w:color w:val="000000"/>
              </w:rPr>
              <w:t>-</w:t>
            </w:r>
          </w:p>
        </w:tc>
        <w:tc>
          <w:tcPr>
            <w:tcW w:w="1134" w:type="dxa"/>
            <w:vAlign w:val="center"/>
          </w:tcPr>
          <w:p w14:paraId="4D71119D" w14:textId="77777777" w:rsidR="00785B88" w:rsidRPr="00785B88" w:rsidRDefault="00785B88" w:rsidP="00785B88">
            <w:pPr>
              <w:jc w:val="center"/>
              <w:rPr>
                <w:color w:val="000000"/>
              </w:rPr>
            </w:pPr>
            <w:r w:rsidRPr="00785B88">
              <w:rPr>
                <w:color w:val="000000"/>
              </w:rPr>
              <w:t>-</w:t>
            </w:r>
          </w:p>
        </w:tc>
        <w:tc>
          <w:tcPr>
            <w:tcW w:w="1145" w:type="dxa"/>
            <w:vAlign w:val="center"/>
          </w:tcPr>
          <w:p w14:paraId="05BD91A0" w14:textId="77777777" w:rsidR="00785B88" w:rsidRPr="00785B88" w:rsidRDefault="00785B88" w:rsidP="00785B88">
            <w:pPr>
              <w:jc w:val="center"/>
              <w:rPr>
                <w:color w:val="000000"/>
              </w:rPr>
            </w:pPr>
            <w:r w:rsidRPr="00785B88">
              <w:rPr>
                <w:color w:val="000000"/>
              </w:rPr>
              <w:t>-</w:t>
            </w:r>
          </w:p>
        </w:tc>
        <w:tc>
          <w:tcPr>
            <w:tcW w:w="1145" w:type="dxa"/>
            <w:vAlign w:val="center"/>
          </w:tcPr>
          <w:p w14:paraId="54885594" w14:textId="77777777" w:rsidR="00785B88" w:rsidRPr="00785B88" w:rsidRDefault="00785B88" w:rsidP="00785B88">
            <w:pPr>
              <w:jc w:val="center"/>
              <w:rPr>
                <w:color w:val="000000"/>
              </w:rPr>
            </w:pPr>
            <w:r w:rsidRPr="00785B88">
              <w:rPr>
                <w:color w:val="000000"/>
              </w:rPr>
              <w:t>-</w:t>
            </w:r>
          </w:p>
        </w:tc>
        <w:tc>
          <w:tcPr>
            <w:tcW w:w="1145" w:type="dxa"/>
            <w:vAlign w:val="center"/>
          </w:tcPr>
          <w:p w14:paraId="0D480049" w14:textId="77777777" w:rsidR="00785B88" w:rsidRPr="00785B88" w:rsidRDefault="00785B88" w:rsidP="00785B88">
            <w:pPr>
              <w:jc w:val="center"/>
              <w:rPr>
                <w:color w:val="000000"/>
              </w:rPr>
            </w:pPr>
            <w:r w:rsidRPr="00785B88">
              <w:rPr>
                <w:color w:val="000000"/>
              </w:rPr>
              <w:t>-</w:t>
            </w:r>
          </w:p>
        </w:tc>
        <w:tc>
          <w:tcPr>
            <w:tcW w:w="1145" w:type="dxa"/>
            <w:vAlign w:val="center"/>
          </w:tcPr>
          <w:p w14:paraId="1E3FAB1E" w14:textId="77777777" w:rsidR="00785B88" w:rsidRPr="00785B88" w:rsidRDefault="00785B88" w:rsidP="00785B88">
            <w:pPr>
              <w:jc w:val="center"/>
              <w:rPr>
                <w:color w:val="000000"/>
              </w:rPr>
            </w:pPr>
            <w:r w:rsidRPr="00785B88">
              <w:rPr>
                <w:color w:val="000000"/>
              </w:rPr>
              <w:t>-</w:t>
            </w:r>
          </w:p>
        </w:tc>
        <w:tc>
          <w:tcPr>
            <w:tcW w:w="1145" w:type="dxa"/>
            <w:vAlign w:val="center"/>
          </w:tcPr>
          <w:p w14:paraId="0B945307" w14:textId="77777777" w:rsidR="00785B88" w:rsidRPr="00785B88" w:rsidRDefault="00785B88" w:rsidP="00785B88">
            <w:pPr>
              <w:jc w:val="center"/>
              <w:rPr>
                <w:color w:val="000000"/>
              </w:rPr>
            </w:pPr>
            <w:r w:rsidRPr="00785B88">
              <w:rPr>
                <w:color w:val="000000"/>
              </w:rPr>
              <w:t>-</w:t>
            </w:r>
          </w:p>
        </w:tc>
      </w:tr>
      <w:tr w:rsidR="00785B88" w:rsidRPr="00785B88" w14:paraId="246AE96B" w14:textId="77777777" w:rsidTr="00E8485B">
        <w:trPr>
          <w:trHeight w:val="1004"/>
          <w:jc w:val="center"/>
        </w:trPr>
        <w:tc>
          <w:tcPr>
            <w:tcW w:w="992" w:type="dxa"/>
            <w:vAlign w:val="center"/>
          </w:tcPr>
          <w:p w14:paraId="7E096AD7" w14:textId="77777777" w:rsidR="00785B88" w:rsidRPr="00785B88" w:rsidRDefault="00785B88" w:rsidP="00785B88">
            <w:pPr>
              <w:jc w:val="center"/>
              <w:rPr>
                <w:color w:val="000000"/>
              </w:rPr>
            </w:pPr>
            <w:r w:rsidRPr="00785B88">
              <w:rPr>
                <w:color w:val="000000"/>
              </w:rPr>
              <w:t xml:space="preserve">1.5. </w:t>
            </w:r>
          </w:p>
        </w:tc>
        <w:tc>
          <w:tcPr>
            <w:tcW w:w="2552" w:type="dxa"/>
            <w:vAlign w:val="center"/>
          </w:tcPr>
          <w:p w14:paraId="4A54B6F0" w14:textId="77777777" w:rsidR="00785B88" w:rsidRPr="00785B88" w:rsidRDefault="00785B88" w:rsidP="00785B88">
            <w:pPr>
              <w:rPr>
                <w:color w:val="000000"/>
              </w:rPr>
            </w:pPr>
            <w:r w:rsidRPr="00785B88">
              <w:rPr>
                <w:color w:val="000000"/>
              </w:rPr>
              <w:t>Объем пропущенной воды через очистные сооружения</w:t>
            </w:r>
          </w:p>
        </w:tc>
        <w:tc>
          <w:tcPr>
            <w:tcW w:w="708" w:type="dxa"/>
            <w:vAlign w:val="center"/>
          </w:tcPr>
          <w:p w14:paraId="2EFAE058"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697D4A8F" w14:textId="77777777" w:rsidR="00785B88" w:rsidRPr="00785B88" w:rsidRDefault="00785B88" w:rsidP="00785B88">
            <w:pPr>
              <w:jc w:val="center"/>
              <w:rPr>
                <w:color w:val="000000"/>
              </w:rPr>
            </w:pPr>
            <w:r w:rsidRPr="00785B88">
              <w:rPr>
                <w:color w:val="000000"/>
              </w:rPr>
              <w:t>3065476</w:t>
            </w:r>
          </w:p>
        </w:tc>
        <w:tc>
          <w:tcPr>
            <w:tcW w:w="1134" w:type="dxa"/>
            <w:vAlign w:val="center"/>
          </w:tcPr>
          <w:p w14:paraId="06A251CE" w14:textId="77777777" w:rsidR="00785B88" w:rsidRPr="00785B88" w:rsidRDefault="00785B88" w:rsidP="00785B88">
            <w:pPr>
              <w:jc w:val="center"/>
              <w:rPr>
                <w:color w:val="000000"/>
              </w:rPr>
            </w:pPr>
            <w:r w:rsidRPr="00785B88">
              <w:rPr>
                <w:color w:val="000000"/>
              </w:rPr>
              <w:t>3065476</w:t>
            </w:r>
          </w:p>
        </w:tc>
        <w:tc>
          <w:tcPr>
            <w:tcW w:w="1134" w:type="dxa"/>
            <w:vAlign w:val="center"/>
          </w:tcPr>
          <w:p w14:paraId="1C28F6FF" w14:textId="77777777" w:rsidR="00785B88" w:rsidRPr="00785B88" w:rsidRDefault="00785B88" w:rsidP="00785B88">
            <w:pPr>
              <w:jc w:val="center"/>
              <w:rPr>
                <w:color w:val="000000"/>
              </w:rPr>
            </w:pPr>
            <w:r w:rsidRPr="00785B88">
              <w:rPr>
                <w:color w:val="000000"/>
              </w:rPr>
              <w:t>3065476</w:t>
            </w:r>
          </w:p>
        </w:tc>
        <w:tc>
          <w:tcPr>
            <w:tcW w:w="1134" w:type="dxa"/>
            <w:vAlign w:val="center"/>
          </w:tcPr>
          <w:p w14:paraId="6A986016" w14:textId="77777777" w:rsidR="00785B88" w:rsidRPr="00785B88" w:rsidRDefault="00785B88" w:rsidP="00785B88">
            <w:pPr>
              <w:jc w:val="center"/>
              <w:rPr>
                <w:color w:val="000000"/>
              </w:rPr>
            </w:pPr>
            <w:r w:rsidRPr="00785B88">
              <w:rPr>
                <w:color w:val="000000"/>
              </w:rPr>
              <w:t>3065476</w:t>
            </w:r>
          </w:p>
        </w:tc>
        <w:tc>
          <w:tcPr>
            <w:tcW w:w="1134" w:type="dxa"/>
            <w:vAlign w:val="center"/>
          </w:tcPr>
          <w:p w14:paraId="72AB28D2" w14:textId="77777777" w:rsidR="00785B88" w:rsidRPr="00785B88" w:rsidRDefault="00785B88" w:rsidP="00785B88">
            <w:pPr>
              <w:jc w:val="center"/>
              <w:rPr>
                <w:color w:val="000000"/>
              </w:rPr>
            </w:pPr>
            <w:r w:rsidRPr="00785B88">
              <w:rPr>
                <w:color w:val="000000"/>
              </w:rPr>
              <w:t>3065476</w:t>
            </w:r>
          </w:p>
        </w:tc>
        <w:tc>
          <w:tcPr>
            <w:tcW w:w="1145" w:type="dxa"/>
            <w:vAlign w:val="center"/>
          </w:tcPr>
          <w:p w14:paraId="2B49F1A8" w14:textId="77777777" w:rsidR="00785B88" w:rsidRPr="00785B88" w:rsidRDefault="00785B88" w:rsidP="00785B88">
            <w:pPr>
              <w:jc w:val="center"/>
              <w:rPr>
                <w:color w:val="000000"/>
              </w:rPr>
            </w:pPr>
            <w:r w:rsidRPr="00785B88">
              <w:rPr>
                <w:color w:val="000000"/>
              </w:rPr>
              <w:t>3065476</w:t>
            </w:r>
          </w:p>
        </w:tc>
        <w:tc>
          <w:tcPr>
            <w:tcW w:w="1145" w:type="dxa"/>
            <w:vAlign w:val="center"/>
          </w:tcPr>
          <w:p w14:paraId="4EC88D20" w14:textId="77777777" w:rsidR="00785B88" w:rsidRPr="00785B88" w:rsidRDefault="00785B88" w:rsidP="00785B88">
            <w:pPr>
              <w:jc w:val="center"/>
              <w:rPr>
                <w:color w:val="000000"/>
              </w:rPr>
            </w:pPr>
            <w:r w:rsidRPr="00785B88">
              <w:rPr>
                <w:color w:val="000000"/>
              </w:rPr>
              <w:t>3065476</w:t>
            </w:r>
          </w:p>
        </w:tc>
        <w:tc>
          <w:tcPr>
            <w:tcW w:w="1145" w:type="dxa"/>
            <w:vAlign w:val="center"/>
          </w:tcPr>
          <w:p w14:paraId="7EDAEF52" w14:textId="77777777" w:rsidR="00785B88" w:rsidRPr="00785B88" w:rsidRDefault="00785B88" w:rsidP="00785B88">
            <w:pPr>
              <w:jc w:val="center"/>
              <w:rPr>
                <w:color w:val="000000"/>
              </w:rPr>
            </w:pPr>
            <w:r w:rsidRPr="00785B88">
              <w:rPr>
                <w:color w:val="000000"/>
              </w:rPr>
              <w:t>3065476</w:t>
            </w:r>
          </w:p>
        </w:tc>
        <w:tc>
          <w:tcPr>
            <w:tcW w:w="1145" w:type="dxa"/>
            <w:vAlign w:val="center"/>
          </w:tcPr>
          <w:p w14:paraId="301C0FCE" w14:textId="77777777" w:rsidR="00785B88" w:rsidRPr="00785B88" w:rsidRDefault="00785B88" w:rsidP="00785B88">
            <w:pPr>
              <w:jc w:val="center"/>
              <w:rPr>
                <w:color w:val="000000"/>
              </w:rPr>
            </w:pPr>
            <w:r w:rsidRPr="00785B88">
              <w:rPr>
                <w:color w:val="000000"/>
              </w:rPr>
              <w:t>3065476</w:t>
            </w:r>
          </w:p>
        </w:tc>
        <w:tc>
          <w:tcPr>
            <w:tcW w:w="1145" w:type="dxa"/>
            <w:vAlign w:val="center"/>
          </w:tcPr>
          <w:p w14:paraId="3F9724C8" w14:textId="77777777" w:rsidR="00785B88" w:rsidRPr="00785B88" w:rsidRDefault="00785B88" w:rsidP="00785B88">
            <w:pPr>
              <w:jc w:val="center"/>
              <w:rPr>
                <w:color w:val="000000"/>
              </w:rPr>
            </w:pPr>
            <w:r w:rsidRPr="00785B88">
              <w:rPr>
                <w:color w:val="000000"/>
              </w:rPr>
              <w:t>3065476</w:t>
            </w:r>
          </w:p>
        </w:tc>
      </w:tr>
      <w:tr w:rsidR="00785B88" w:rsidRPr="00785B88" w14:paraId="224704A1" w14:textId="77777777" w:rsidTr="00E8485B">
        <w:trPr>
          <w:trHeight w:val="424"/>
          <w:jc w:val="center"/>
        </w:trPr>
        <w:tc>
          <w:tcPr>
            <w:tcW w:w="992" w:type="dxa"/>
            <w:vAlign w:val="center"/>
          </w:tcPr>
          <w:p w14:paraId="348982C4" w14:textId="77777777" w:rsidR="00785B88" w:rsidRPr="00785B88" w:rsidRDefault="00785B88" w:rsidP="00785B88">
            <w:pPr>
              <w:jc w:val="center"/>
              <w:rPr>
                <w:color w:val="000000"/>
              </w:rPr>
            </w:pPr>
            <w:r w:rsidRPr="00785B88">
              <w:rPr>
                <w:color w:val="000000"/>
              </w:rPr>
              <w:t>1.6.</w:t>
            </w:r>
          </w:p>
        </w:tc>
        <w:tc>
          <w:tcPr>
            <w:tcW w:w="2552" w:type="dxa"/>
            <w:vAlign w:val="center"/>
          </w:tcPr>
          <w:p w14:paraId="1A6A6B54" w14:textId="77777777" w:rsidR="00785B88" w:rsidRPr="00785B88" w:rsidRDefault="00785B88" w:rsidP="00785B88">
            <w:pPr>
              <w:rPr>
                <w:color w:val="000000"/>
              </w:rPr>
            </w:pPr>
            <w:r w:rsidRPr="00785B88">
              <w:rPr>
                <w:color w:val="000000"/>
              </w:rPr>
              <w:t>Подано воды в сеть</w:t>
            </w:r>
          </w:p>
        </w:tc>
        <w:tc>
          <w:tcPr>
            <w:tcW w:w="708" w:type="dxa"/>
            <w:vAlign w:val="center"/>
          </w:tcPr>
          <w:p w14:paraId="7FA42BFC"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583864C5" w14:textId="77777777" w:rsidR="00785B88" w:rsidRPr="00785B88" w:rsidRDefault="00785B88" w:rsidP="00785B88">
            <w:pPr>
              <w:jc w:val="center"/>
              <w:rPr>
                <w:color w:val="000000"/>
              </w:rPr>
            </w:pPr>
            <w:r w:rsidRPr="00785B88">
              <w:rPr>
                <w:color w:val="000000"/>
              </w:rPr>
              <w:t>2412171</w:t>
            </w:r>
          </w:p>
        </w:tc>
        <w:tc>
          <w:tcPr>
            <w:tcW w:w="1134" w:type="dxa"/>
            <w:vAlign w:val="center"/>
          </w:tcPr>
          <w:p w14:paraId="067ECE15" w14:textId="77777777" w:rsidR="00785B88" w:rsidRPr="00785B88" w:rsidRDefault="00785B88" w:rsidP="00785B88">
            <w:pPr>
              <w:jc w:val="center"/>
              <w:rPr>
                <w:color w:val="000000"/>
              </w:rPr>
            </w:pPr>
            <w:r w:rsidRPr="00785B88">
              <w:rPr>
                <w:color w:val="000000"/>
              </w:rPr>
              <w:t>2412171</w:t>
            </w:r>
          </w:p>
        </w:tc>
        <w:tc>
          <w:tcPr>
            <w:tcW w:w="1134" w:type="dxa"/>
            <w:vAlign w:val="center"/>
          </w:tcPr>
          <w:p w14:paraId="49B4C06A" w14:textId="77777777" w:rsidR="00785B88" w:rsidRPr="00785B88" w:rsidRDefault="00785B88" w:rsidP="00785B88">
            <w:pPr>
              <w:jc w:val="center"/>
              <w:rPr>
                <w:color w:val="000000"/>
              </w:rPr>
            </w:pPr>
            <w:r w:rsidRPr="00785B88">
              <w:rPr>
                <w:color w:val="000000"/>
              </w:rPr>
              <w:t>2412171</w:t>
            </w:r>
          </w:p>
        </w:tc>
        <w:tc>
          <w:tcPr>
            <w:tcW w:w="1134" w:type="dxa"/>
            <w:vAlign w:val="center"/>
          </w:tcPr>
          <w:p w14:paraId="3646729B" w14:textId="77777777" w:rsidR="00785B88" w:rsidRPr="00785B88" w:rsidRDefault="00785B88" w:rsidP="00785B88">
            <w:pPr>
              <w:jc w:val="center"/>
              <w:rPr>
                <w:color w:val="000000"/>
              </w:rPr>
            </w:pPr>
            <w:r w:rsidRPr="00785B88">
              <w:rPr>
                <w:color w:val="000000"/>
              </w:rPr>
              <w:t>2412171</w:t>
            </w:r>
          </w:p>
        </w:tc>
        <w:tc>
          <w:tcPr>
            <w:tcW w:w="1134" w:type="dxa"/>
            <w:vAlign w:val="center"/>
          </w:tcPr>
          <w:p w14:paraId="47A784D1" w14:textId="77777777" w:rsidR="00785B88" w:rsidRPr="00785B88" w:rsidRDefault="00785B88" w:rsidP="00785B88">
            <w:pPr>
              <w:jc w:val="center"/>
              <w:rPr>
                <w:color w:val="000000"/>
              </w:rPr>
            </w:pPr>
            <w:r w:rsidRPr="00785B88">
              <w:rPr>
                <w:color w:val="000000"/>
              </w:rPr>
              <w:t>2412171</w:t>
            </w:r>
          </w:p>
        </w:tc>
        <w:tc>
          <w:tcPr>
            <w:tcW w:w="1145" w:type="dxa"/>
            <w:vAlign w:val="center"/>
          </w:tcPr>
          <w:p w14:paraId="009F1DF9" w14:textId="77777777" w:rsidR="00785B88" w:rsidRPr="00785B88" w:rsidRDefault="00785B88" w:rsidP="00785B88">
            <w:pPr>
              <w:jc w:val="center"/>
              <w:rPr>
                <w:color w:val="000000"/>
              </w:rPr>
            </w:pPr>
            <w:r w:rsidRPr="00785B88">
              <w:rPr>
                <w:color w:val="000000"/>
              </w:rPr>
              <w:t>2412171</w:t>
            </w:r>
          </w:p>
        </w:tc>
        <w:tc>
          <w:tcPr>
            <w:tcW w:w="1145" w:type="dxa"/>
            <w:vAlign w:val="center"/>
          </w:tcPr>
          <w:p w14:paraId="734D76FA" w14:textId="77777777" w:rsidR="00785B88" w:rsidRPr="00785B88" w:rsidRDefault="00785B88" w:rsidP="00785B88">
            <w:pPr>
              <w:jc w:val="center"/>
              <w:rPr>
                <w:color w:val="000000"/>
              </w:rPr>
            </w:pPr>
            <w:r w:rsidRPr="00785B88">
              <w:rPr>
                <w:color w:val="000000"/>
              </w:rPr>
              <w:t>2412171</w:t>
            </w:r>
          </w:p>
        </w:tc>
        <w:tc>
          <w:tcPr>
            <w:tcW w:w="1145" w:type="dxa"/>
            <w:vAlign w:val="center"/>
          </w:tcPr>
          <w:p w14:paraId="7DDA4463" w14:textId="77777777" w:rsidR="00785B88" w:rsidRPr="00785B88" w:rsidRDefault="00785B88" w:rsidP="00785B88">
            <w:pPr>
              <w:jc w:val="center"/>
              <w:rPr>
                <w:color w:val="000000"/>
              </w:rPr>
            </w:pPr>
            <w:r w:rsidRPr="00785B88">
              <w:rPr>
                <w:color w:val="000000"/>
              </w:rPr>
              <w:t>2412171</w:t>
            </w:r>
          </w:p>
        </w:tc>
        <w:tc>
          <w:tcPr>
            <w:tcW w:w="1145" w:type="dxa"/>
            <w:vAlign w:val="center"/>
          </w:tcPr>
          <w:p w14:paraId="397E812D" w14:textId="77777777" w:rsidR="00785B88" w:rsidRPr="00785B88" w:rsidRDefault="00785B88" w:rsidP="00785B88">
            <w:pPr>
              <w:jc w:val="center"/>
              <w:rPr>
                <w:color w:val="000000"/>
              </w:rPr>
            </w:pPr>
            <w:r w:rsidRPr="00785B88">
              <w:rPr>
                <w:color w:val="000000"/>
              </w:rPr>
              <w:t>2412171</w:t>
            </w:r>
          </w:p>
        </w:tc>
        <w:tc>
          <w:tcPr>
            <w:tcW w:w="1145" w:type="dxa"/>
            <w:vAlign w:val="center"/>
          </w:tcPr>
          <w:p w14:paraId="452E74E3" w14:textId="77777777" w:rsidR="00785B88" w:rsidRPr="00785B88" w:rsidRDefault="00785B88" w:rsidP="00785B88">
            <w:pPr>
              <w:jc w:val="center"/>
              <w:rPr>
                <w:color w:val="000000"/>
              </w:rPr>
            </w:pPr>
            <w:r w:rsidRPr="00785B88">
              <w:rPr>
                <w:color w:val="000000"/>
              </w:rPr>
              <w:t>2412171</w:t>
            </w:r>
          </w:p>
        </w:tc>
      </w:tr>
      <w:tr w:rsidR="00785B88" w:rsidRPr="00785B88" w14:paraId="0627B7A3" w14:textId="77777777" w:rsidTr="00E8485B">
        <w:trPr>
          <w:trHeight w:val="382"/>
          <w:jc w:val="center"/>
        </w:trPr>
        <w:tc>
          <w:tcPr>
            <w:tcW w:w="992" w:type="dxa"/>
            <w:vAlign w:val="center"/>
          </w:tcPr>
          <w:p w14:paraId="19895800" w14:textId="77777777" w:rsidR="00785B88" w:rsidRPr="00785B88" w:rsidRDefault="00785B88" w:rsidP="00785B88">
            <w:pPr>
              <w:jc w:val="center"/>
              <w:rPr>
                <w:color w:val="000000"/>
              </w:rPr>
            </w:pPr>
            <w:r w:rsidRPr="00785B88">
              <w:rPr>
                <w:color w:val="000000"/>
              </w:rPr>
              <w:t>1.7.</w:t>
            </w:r>
          </w:p>
        </w:tc>
        <w:tc>
          <w:tcPr>
            <w:tcW w:w="2552" w:type="dxa"/>
            <w:vAlign w:val="center"/>
          </w:tcPr>
          <w:p w14:paraId="4501C4BA" w14:textId="77777777" w:rsidR="00785B88" w:rsidRPr="00785B88" w:rsidRDefault="00785B88" w:rsidP="00785B88">
            <w:pPr>
              <w:rPr>
                <w:color w:val="000000"/>
              </w:rPr>
            </w:pPr>
            <w:r w:rsidRPr="00785B88">
              <w:rPr>
                <w:color w:val="000000"/>
              </w:rPr>
              <w:t>Потери воды</w:t>
            </w:r>
          </w:p>
        </w:tc>
        <w:tc>
          <w:tcPr>
            <w:tcW w:w="708" w:type="dxa"/>
            <w:vAlign w:val="center"/>
          </w:tcPr>
          <w:p w14:paraId="6FE4ED68"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3C74A6D1" w14:textId="77777777" w:rsidR="00785B88" w:rsidRPr="00785B88" w:rsidRDefault="00785B88" w:rsidP="00785B88">
            <w:pPr>
              <w:jc w:val="center"/>
              <w:rPr>
                <w:color w:val="000000"/>
              </w:rPr>
            </w:pPr>
            <w:r w:rsidRPr="00785B88">
              <w:rPr>
                <w:color w:val="000000"/>
              </w:rPr>
              <w:t>702183</w:t>
            </w:r>
          </w:p>
        </w:tc>
        <w:tc>
          <w:tcPr>
            <w:tcW w:w="1134" w:type="dxa"/>
            <w:vAlign w:val="center"/>
          </w:tcPr>
          <w:p w14:paraId="62307977" w14:textId="77777777" w:rsidR="00785B88" w:rsidRPr="00785B88" w:rsidRDefault="00785B88" w:rsidP="00785B88">
            <w:pPr>
              <w:jc w:val="center"/>
              <w:rPr>
                <w:color w:val="000000"/>
              </w:rPr>
            </w:pPr>
            <w:r w:rsidRPr="00785B88">
              <w:rPr>
                <w:color w:val="000000"/>
              </w:rPr>
              <w:t>702183</w:t>
            </w:r>
          </w:p>
        </w:tc>
        <w:tc>
          <w:tcPr>
            <w:tcW w:w="1134" w:type="dxa"/>
            <w:vAlign w:val="center"/>
          </w:tcPr>
          <w:p w14:paraId="78B0A664" w14:textId="77777777" w:rsidR="00785B88" w:rsidRPr="00785B88" w:rsidRDefault="00785B88" w:rsidP="00785B88">
            <w:pPr>
              <w:jc w:val="center"/>
              <w:rPr>
                <w:color w:val="000000"/>
              </w:rPr>
            </w:pPr>
            <w:r w:rsidRPr="00785B88">
              <w:rPr>
                <w:color w:val="000000"/>
              </w:rPr>
              <w:t>702183</w:t>
            </w:r>
          </w:p>
        </w:tc>
        <w:tc>
          <w:tcPr>
            <w:tcW w:w="1134" w:type="dxa"/>
            <w:vAlign w:val="center"/>
          </w:tcPr>
          <w:p w14:paraId="2BEC3434" w14:textId="77777777" w:rsidR="00785B88" w:rsidRPr="00785B88" w:rsidRDefault="00785B88" w:rsidP="00785B88">
            <w:pPr>
              <w:jc w:val="center"/>
              <w:rPr>
                <w:color w:val="000000"/>
              </w:rPr>
            </w:pPr>
            <w:r w:rsidRPr="00785B88">
              <w:rPr>
                <w:color w:val="000000"/>
              </w:rPr>
              <w:t>702183</w:t>
            </w:r>
          </w:p>
        </w:tc>
        <w:tc>
          <w:tcPr>
            <w:tcW w:w="1134" w:type="dxa"/>
            <w:vAlign w:val="center"/>
          </w:tcPr>
          <w:p w14:paraId="1F9B7BB2" w14:textId="77777777" w:rsidR="00785B88" w:rsidRPr="00785B88" w:rsidRDefault="00785B88" w:rsidP="00785B88">
            <w:pPr>
              <w:jc w:val="center"/>
              <w:rPr>
                <w:color w:val="000000"/>
              </w:rPr>
            </w:pPr>
            <w:r w:rsidRPr="00785B88">
              <w:rPr>
                <w:color w:val="000000"/>
              </w:rPr>
              <w:t>702183</w:t>
            </w:r>
          </w:p>
        </w:tc>
        <w:tc>
          <w:tcPr>
            <w:tcW w:w="1145" w:type="dxa"/>
            <w:vAlign w:val="center"/>
          </w:tcPr>
          <w:p w14:paraId="2AE5161C" w14:textId="77777777" w:rsidR="00785B88" w:rsidRPr="00785B88" w:rsidRDefault="00785B88" w:rsidP="00785B88">
            <w:pPr>
              <w:jc w:val="center"/>
              <w:rPr>
                <w:color w:val="000000"/>
              </w:rPr>
            </w:pPr>
            <w:r w:rsidRPr="00785B88">
              <w:rPr>
                <w:color w:val="000000"/>
              </w:rPr>
              <w:t>702183</w:t>
            </w:r>
          </w:p>
        </w:tc>
        <w:tc>
          <w:tcPr>
            <w:tcW w:w="1145" w:type="dxa"/>
            <w:vAlign w:val="center"/>
          </w:tcPr>
          <w:p w14:paraId="318DFDB9" w14:textId="77777777" w:rsidR="00785B88" w:rsidRPr="00785B88" w:rsidRDefault="00785B88" w:rsidP="00785B88">
            <w:pPr>
              <w:jc w:val="center"/>
              <w:rPr>
                <w:color w:val="000000"/>
              </w:rPr>
            </w:pPr>
            <w:r w:rsidRPr="00785B88">
              <w:rPr>
                <w:color w:val="000000"/>
              </w:rPr>
              <w:t>702183</w:t>
            </w:r>
          </w:p>
        </w:tc>
        <w:tc>
          <w:tcPr>
            <w:tcW w:w="1145" w:type="dxa"/>
            <w:vAlign w:val="center"/>
          </w:tcPr>
          <w:p w14:paraId="2F4B7BF9" w14:textId="77777777" w:rsidR="00785B88" w:rsidRPr="00785B88" w:rsidRDefault="00785B88" w:rsidP="00785B88">
            <w:pPr>
              <w:jc w:val="center"/>
              <w:rPr>
                <w:color w:val="000000"/>
              </w:rPr>
            </w:pPr>
            <w:r w:rsidRPr="00785B88">
              <w:rPr>
                <w:color w:val="000000"/>
              </w:rPr>
              <w:t>702183</w:t>
            </w:r>
          </w:p>
        </w:tc>
        <w:tc>
          <w:tcPr>
            <w:tcW w:w="1145" w:type="dxa"/>
            <w:vAlign w:val="center"/>
          </w:tcPr>
          <w:p w14:paraId="7DDFCA28" w14:textId="77777777" w:rsidR="00785B88" w:rsidRPr="00785B88" w:rsidRDefault="00785B88" w:rsidP="00785B88">
            <w:pPr>
              <w:jc w:val="center"/>
              <w:rPr>
                <w:color w:val="000000"/>
              </w:rPr>
            </w:pPr>
            <w:r w:rsidRPr="00785B88">
              <w:rPr>
                <w:color w:val="000000"/>
              </w:rPr>
              <w:t>702183</w:t>
            </w:r>
          </w:p>
        </w:tc>
        <w:tc>
          <w:tcPr>
            <w:tcW w:w="1145" w:type="dxa"/>
            <w:vAlign w:val="center"/>
          </w:tcPr>
          <w:p w14:paraId="0D5B6469" w14:textId="77777777" w:rsidR="00785B88" w:rsidRPr="00785B88" w:rsidRDefault="00785B88" w:rsidP="00785B88">
            <w:pPr>
              <w:jc w:val="center"/>
              <w:rPr>
                <w:color w:val="000000"/>
              </w:rPr>
            </w:pPr>
            <w:r w:rsidRPr="00785B88">
              <w:rPr>
                <w:color w:val="000000"/>
              </w:rPr>
              <w:t>702183</w:t>
            </w:r>
          </w:p>
        </w:tc>
      </w:tr>
      <w:tr w:rsidR="00785B88" w:rsidRPr="00785B88" w14:paraId="0B039683" w14:textId="77777777" w:rsidTr="00E8485B">
        <w:trPr>
          <w:trHeight w:val="259"/>
          <w:jc w:val="center"/>
        </w:trPr>
        <w:tc>
          <w:tcPr>
            <w:tcW w:w="992" w:type="dxa"/>
            <w:vAlign w:val="center"/>
          </w:tcPr>
          <w:p w14:paraId="3CBC9120" w14:textId="77777777" w:rsidR="00785B88" w:rsidRPr="00785B88" w:rsidRDefault="00785B88" w:rsidP="00785B88">
            <w:pPr>
              <w:jc w:val="center"/>
              <w:rPr>
                <w:color w:val="000000"/>
              </w:rPr>
            </w:pPr>
            <w:r w:rsidRPr="00785B88">
              <w:rPr>
                <w:color w:val="000000"/>
              </w:rPr>
              <w:lastRenderedPageBreak/>
              <w:t>1</w:t>
            </w:r>
          </w:p>
        </w:tc>
        <w:tc>
          <w:tcPr>
            <w:tcW w:w="2552" w:type="dxa"/>
            <w:vAlign w:val="center"/>
          </w:tcPr>
          <w:p w14:paraId="29185936" w14:textId="77777777" w:rsidR="00785B88" w:rsidRPr="00785B88" w:rsidRDefault="00785B88" w:rsidP="00785B88">
            <w:pPr>
              <w:jc w:val="center"/>
              <w:rPr>
                <w:color w:val="000000"/>
              </w:rPr>
            </w:pPr>
            <w:r w:rsidRPr="00785B88">
              <w:rPr>
                <w:color w:val="000000"/>
              </w:rPr>
              <w:t>2</w:t>
            </w:r>
          </w:p>
        </w:tc>
        <w:tc>
          <w:tcPr>
            <w:tcW w:w="708" w:type="dxa"/>
            <w:vAlign w:val="center"/>
          </w:tcPr>
          <w:p w14:paraId="26232544" w14:textId="77777777" w:rsidR="00785B88" w:rsidRPr="00785B88" w:rsidRDefault="00785B88" w:rsidP="00785B88">
            <w:pPr>
              <w:jc w:val="center"/>
              <w:rPr>
                <w:color w:val="000000"/>
              </w:rPr>
            </w:pPr>
            <w:r w:rsidRPr="00785B88">
              <w:rPr>
                <w:color w:val="000000"/>
              </w:rPr>
              <w:t>3</w:t>
            </w:r>
          </w:p>
        </w:tc>
        <w:tc>
          <w:tcPr>
            <w:tcW w:w="1134" w:type="dxa"/>
            <w:vAlign w:val="center"/>
          </w:tcPr>
          <w:p w14:paraId="2D596178" w14:textId="77777777" w:rsidR="00785B88" w:rsidRPr="00785B88" w:rsidRDefault="00785B88" w:rsidP="00785B88">
            <w:pPr>
              <w:jc w:val="center"/>
              <w:rPr>
                <w:color w:val="000000"/>
              </w:rPr>
            </w:pPr>
            <w:r w:rsidRPr="00785B88">
              <w:rPr>
                <w:color w:val="000000"/>
              </w:rPr>
              <w:t>4</w:t>
            </w:r>
          </w:p>
        </w:tc>
        <w:tc>
          <w:tcPr>
            <w:tcW w:w="1134" w:type="dxa"/>
            <w:vAlign w:val="center"/>
          </w:tcPr>
          <w:p w14:paraId="58FD022C" w14:textId="77777777" w:rsidR="00785B88" w:rsidRPr="00785B88" w:rsidRDefault="00785B88" w:rsidP="00785B88">
            <w:pPr>
              <w:jc w:val="center"/>
              <w:rPr>
                <w:color w:val="000000"/>
              </w:rPr>
            </w:pPr>
            <w:r w:rsidRPr="00785B88">
              <w:rPr>
                <w:color w:val="000000"/>
              </w:rPr>
              <w:t>5</w:t>
            </w:r>
          </w:p>
        </w:tc>
        <w:tc>
          <w:tcPr>
            <w:tcW w:w="1134" w:type="dxa"/>
            <w:vAlign w:val="center"/>
          </w:tcPr>
          <w:p w14:paraId="7D493A0E" w14:textId="77777777" w:rsidR="00785B88" w:rsidRPr="00785B88" w:rsidRDefault="00785B88" w:rsidP="00785B88">
            <w:pPr>
              <w:jc w:val="center"/>
              <w:rPr>
                <w:color w:val="000000"/>
              </w:rPr>
            </w:pPr>
            <w:r w:rsidRPr="00785B88">
              <w:rPr>
                <w:color w:val="000000"/>
              </w:rPr>
              <w:t>6</w:t>
            </w:r>
          </w:p>
        </w:tc>
        <w:tc>
          <w:tcPr>
            <w:tcW w:w="1134" w:type="dxa"/>
            <w:vAlign w:val="center"/>
          </w:tcPr>
          <w:p w14:paraId="7D4536C0" w14:textId="77777777" w:rsidR="00785B88" w:rsidRPr="00785B88" w:rsidRDefault="00785B88" w:rsidP="00785B88">
            <w:pPr>
              <w:jc w:val="center"/>
              <w:rPr>
                <w:color w:val="000000"/>
              </w:rPr>
            </w:pPr>
            <w:r w:rsidRPr="00785B88">
              <w:rPr>
                <w:color w:val="000000"/>
              </w:rPr>
              <w:t>7</w:t>
            </w:r>
          </w:p>
        </w:tc>
        <w:tc>
          <w:tcPr>
            <w:tcW w:w="1134" w:type="dxa"/>
            <w:vAlign w:val="center"/>
          </w:tcPr>
          <w:p w14:paraId="635253C4" w14:textId="77777777" w:rsidR="00785B88" w:rsidRPr="00785B88" w:rsidRDefault="00785B88" w:rsidP="00785B88">
            <w:pPr>
              <w:jc w:val="center"/>
              <w:rPr>
                <w:color w:val="000000"/>
              </w:rPr>
            </w:pPr>
            <w:r w:rsidRPr="00785B88">
              <w:rPr>
                <w:color w:val="000000"/>
              </w:rPr>
              <w:t>8</w:t>
            </w:r>
          </w:p>
        </w:tc>
        <w:tc>
          <w:tcPr>
            <w:tcW w:w="1145" w:type="dxa"/>
            <w:vAlign w:val="center"/>
          </w:tcPr>
          <w:p w14:paraId="68647552" w14:textId="77777777" w:rsidR="00785B88" w:rsidRPr="00785B88" w:rsidRDefault="00785B88" w:rsidP="00785B88">
            <w:pPr>
              <w:jc w:val="center"/>
              <w:rPr>
                <w:color w:val="000000"/>
              </w:rPr>
            </w:pPr>
            <w:r w:rsidRPr="00785B88">
              <w:rPr>
                <w:color w:val="000000"/>
              </w:rPr>
              <w:t>9</w:t>
            </w:r>
          </w:p>
        </w:tc>
        <w:tc>
          <w:tcPr>
            <w:tcW w:w="1145" w:type="dxa"/>
          </w:tcPr>
          <w:p w14:paraId="70F5B2F0" w14:textId="77777777" w:rsidR="00785B88" w:rsidRPr="00785B88" w:rsidRDefault="00785B88" w:rsidP="00785B88">
            <w:pPr>
              <w:jc w:val="center"/>
              <w:rPr>
                <w:color w:val="000000"/>
              </w:rPr>
            </w:pPr>
            <w:r w:rsidRPr="00785B88">
              <w:rPr>
                <w:color w:val="000000"/>
              </w:rPr>
              <w:t>10</w:t>
            </w:r>
          </w:p>
        </w:tc>
        <w:tc>
          <w:tcPr>
            <w:tcW w:w="1145" w:type="dxa"/>
          </w:tcPr>
          <w:p w14:paraId="1CDE8D76" w14:textId="77777777" w:rsidR="00785B88" w:rsidRPr="00785B88" w:rsidRDefault="00785B88" w:rsidP="00785B88">
            <w:pPr>
              <w:jc w:val="center"/>
              <w:rPr>
                <w:color w:val="000000"/>
              </w:rPr>
            </w:pPr>
            <w:r w:rsidRPr="00785B88">
              <w:rPr>
                <w:color w:val="000000"/>
              </w:rPr>
              <w:t>11</w:t>
            </w:r>
          </w:p>
        </w:tc>
        <w:tc>
          <w:tcPr>
            <w:tcW w:w="1145" w:type="dxa"/>
          </w:tcPr>
          <w:p w14:paraId="20E5AD7A" w14:textId="77777777" w:rsidR="00785B88" w:rsidRPr="00785B88" w:rsidRDefault="00785B88" w:rsidP="00785B88">
            <w:pPr>
              <w:jc w:val="center"/>
              <w:rPr>
                <w:color w:val="000000"/>
              </w:rPr>
            </w:pPr>
            <w:r w:rsidRPr="00785B88">
              <w:rPr>
                <w:color w:val="000000"/>
              </w:rPr>
              <w:t>12</w:t>
            </w:r>
          </w:p>
        </w:tc>
        <w:tc>
          <w:tcPr>
            <w:tcW w:w="1145" w:type="dxa"/>
          </w:tcPr>
          <w:p w14:paraId="263CF158" w14:textId="77777777" w:rsidR="00785B88" w:rsidRPr="00785B88" w:rsidRDefault="00785B88" w:rsidP="00785B88">
            <w:pPr>
              <w:jc w:val="center"/>
              <w:rPr>
                <w:color w:val="000000"/>
              </w:rPr>
            </w:pPr>
            <w:r w:rsidRPr="00785B88">
              <w:rPr>
                <w:color w:val="000000"/>
              </w:rPr>
              <w:t>13</w:t>
            </w:r>
          </w:p>
        </w:tc>
      </w:tr>
      <w:tr w:rsidR="00785B88" w:rsidRPr="00785B88" w14:paraId="50A50FB5" w14:textId="77777777" w:rsidTr="00E8485B">
        <w:trPr>
          <w:trHeight w:val="379"/>
          <w:jc w:val="center"/>
        </w:trPr>
        <w:tc>
          <w:tcPr>
            <w:tcW w:w="992" w:type="dxa"/>
            <w:vAlign w:val="center"/>
          </w:tcPr>
          <w:p w14:paraId="23B1D564" w14:textId="77777777" w:rsidR="00785B88" w:rsidRPr="00785B88" w:rsidRDefault="00785B88" w:rsidP="00785B88">
            <w:pPr>
              <w:jc w:val="center"/>
              <w:rPr>
                <w:color w:val="000000"/>
              </w:rPr>
            </w:pPr>
            <w:r w:rsidRPr="00785B88">
              <w:rPr>
                <w:color w:val="000000"/>
              </w:rPr>
              <w:t>1.8.</w:t>
            </w:r>
          </w:p>
        </w:tc>
        <w:tc>
          <w:tcPr>
            <w:tcW w:w="2552" w:type="dxa"/>
            <w:vAlign w:val="center"/>
          </w:tcPr>
          <w:p w14:paraId="785420D6" w14:textId="77777777" w:rsidR="00785B88" w:rsidRPr="00785B88" w:rsidRDefault="00785B88" w:rsidP="00785B88">
            <w:pPr>
              <w:rPr>
                <w:color w:val="000000"/>
              </w:rPr>
            </w:pPr>
            <w:r w:rsidRPr="00785B88">
              <w:rPr>
                <w:color w:val="000000"/>
              </w:rPr>
              <w:t>Уровень потерь к объему поданной воды в сеть</w:t>
            </w:r>
          </w:p>
        </w:tc>
        <w:tc>
          <w:tcPr>
            <w:tcW w:w="708" w:type="dxa"/>
            <w:vAlign w:val="center"/>
          </w:tcPr>
          <w:p w14:paraId="4E7CA4D5" w14:textId="77777777" w:rsidR="00785B88" w:rsidRPr="00785B88" w:rsidRDefault="00785B88" w:rsidP="00785B88">
            <w:pPr>
              <w:jc w:val="center"/>
              <w:rPr>
                <w:color w:val="000000"/>
              </w:rPr>
            </w:pPr>
            <w:r w:rsidRPr="00785B88">
              <w:rPr>
                <w:color w:val="000000"/>
              </w:rPr>
              <w:t>%</w:t>
            </w:r>
          </w:p>
        </w:tc>
        <w:tc>
          <w:tcPr>
            <w:tcW w:w="1134" w:type="dxa"/>
            <w:vAlign w:val="center"/>
          </w:tcPr>
          <w:p w14:paraId="1ECC5938" w14:textId="77777777" w:rsidR="00785B88" w:rsidRPr="00785B88" w:rsidRDefault="00785B88" w:rsidP="00785B88">
            <w:pPr>
              <w:jc w:val="center"/>
              <w:rPr>
                <w:color w:val="000000"/>
              </w:rPr>
            </w:pPr>
            <w:r w:rsidRPr="00785B88">
              <w:rPr>
                <w:color w:val="000000"/>
              </w:rPr>
              <w:t>29,11</w:t>
            </w:r>
          </w:p>
        </w:tc>
        <w:tc>
          <w:tcPr>
            <w:tcW w:w="1134" w:type="dxa"/>
            <w:vAlign w:val="center"/>
          </w:tcPr>
          <w:p w14:paraId="20878B05" w14:textId="77777777" w:rsidR="00785B88" w:rsidRPr="00785B88" w:rsidRDefault="00785B88" w:rsidP="00785B88">
            <w:pPr>
              <w:jc w:val="center"/>
              <w:rPr>
                <w:color w:val="000000"/>
              </w:rPr>
            </w:pPr>
            <w:r w:rsidRPr="00785B88">
              <w:rPr>
                <w:color w:val="000000"/>
              </w:rPr>
              <w:t>29,11</w:t>
            </w:r>
          </w:p>
        </w:tc>
        <w:tc>
          <w:tcPr>
            <w:tcW w:w="1134" w:type="dxa"/>
            <w:vAlign w:val="center"/>
          </w:tcPr>
          <w:p w14:paraId="0AECF1D9" w14:textId="77777777" w:rsidR="00785B88" w:rsidRPr="00785B88" w:rsidRDefault="00785B88" w:rsidP="00785B88">
            <w:pPr>
              <w:jc w:val="center"/>
              <w:rPr>
                <w:color w:val="000000"/>
              </w:rPr>
            </w:pPr>
            <w:r w:rsidRPr="00785B88">
              <w:rPr>
                <w:color w:val="000000"/>
              </w:rPr>
              <w:t>29,11</w:t>
            </w:r>
          </w:p>
        </w:tc>
        <w:tc>
          <w:tcPr>
            <w:tcW w:w="1134" w:type="dxa"/>
            <w:vAlign w:val="center"/>
          </w:tcPr>
          <w:p w14:paraId="3F06B9B2" w14:textId="77777777" w:rsidR="00785B88" w:rsidRPr="00785B88" w:rsidRDefault="00785B88" w:rsidP="00785B88">
            <w:pPr>
              <w:jc w:val="center"/>
              <w:rPr>
                <w:color w:val="000000"/>
              </w:rPr>
            </w:pPr>
            <w:r w:rsidRPr="00785B88">
              <w:rPr>
                <w:color w:val="000000"/>
              </w:rPr>
              <w:t>29,11</w:t>
            </w:r>
          </w:p>
        </w:tc>
        <w:tc>
          <w:tcPr>
            <w:tcW w:w="1134" w:type="dxa"/>
            <w:vAlign w:val="center"/>
          </w:tcPr>
          <w:p w14:paraId="000EAD6C" w14:textId="77777777" w:rsidR="00785B88" w:rsidRPr="00785B88" w:rsidRDefault="00785B88" w:rsidP="00785B88">
            <w:pPr>
              <w:jc w:val="center"/>
              <w:rPr>
                <w:color w:val="000000"/>
              </w:rPr>
            </w:pPr>
            <w:r w:rsidRPr="00785B88">
              <w:rPr>
                <w:color w:val="000000"/>
              </w:rPr>
              <w:t>29,11</w:t>
            </w:r>
          </w:p>
        </w:tc>
        <w:tc>
          <w:tcPr>
            <w:tcW w:w="1145" w:type="dxa"/>
            <w:vAlign w:val="center"/>
          </w:tcPr>
          <w:p w14:paraId="4E1FADD9" w14:textId="77777777" w:rsidR="00785B88" w:rsidRPr="00785B88" w:rsidRDefault="00785B88" w:rsidP="00785B88">
            <w:pPr>
              <w:jc w:val="center"/>
              <w:rPr>
                <w:color w:val="000000"/>
              </w:rPr>
            </w:pPr>
            <w:r w:rsidRPr="00785B88">
              <w:rPr>
                <w:color w:val="000000"/>
              </w:rPr>
              <w:t>29,11</w:t>
            </w:r>
          </w:p>
        </w:tc>
        <w:tc>
          <w:tcPr>
            <w:tcW w:w="1145" w:type="dxa"/>
            <w:vAlign w:val="center"/>
          </w:tcPr>
          <w:p w14:paraId="305D3EB8" w14:textId="77777777" w:rsidR="00785B88" w:rsidRPr="00785B88" w:rsidRDefault="00785B88" w:rsidP="00785B88">
            <w:pPr>
              <w:jc w:val="center"/>
              <w:rPr>
                <w:color w:val="000000"/>
              </w:rPr>
            </w:pPr>
            <w:r w:rsidRPr="00785B88">
              <w:rPr>
                <w:color w:val="000000"/>
              </w:rPr>
              <w:t>29,11</w:t>
            </w:r>
          </w:p>
        </w:tc>
        <w:tc>
          <w:tcPr>
            <w:tcW w:w="1145" w:type="dxa"/>
            <w:vAlign w:val="center"/>
          </w:tcPr>
          <w:p w14:paraId="043BD4A4" w14:textId="77777777" w:rsidR="00785B88" w:rsidRPr="00785B88" w:rsidRDefault="00785B88" w:rsidP="00785B88">
            <w:pPr>
              <w:jc w:val="center"/>
              <w:rPr>
                <w:color w:val="000000"/>
              </w:rPr>
            </w:pPr>
            <w:r w:rsidRPr="00785B88">
              <w:rPr>
                <w:color w:val="000000"/>
              </w:rPr>
              <w:t>29,11</w:t>
            </w:r>
          </w:p>
        </w:tc>
        <w:tc>
          <w:tcPr>
            <w:tcW w:w="1145" w:type="dxa"/>
            <w:vAlign w:val="center"/>
          </w:tcPr>
          <w:p w14:paraId="0659491C" w14:textId="77777777" w:rsidR="00785B88" w:rsidRPr="00785B88" w:rsidRDefault="00785B88" w:rsidP="00785B88">
            <w:pPr>
              <w:jc w:val="center"/>
              <w:rPr>
                <w:color w:val="000000"/>
              </w:rPr>
            </w:pPr>
            <w:r w:rsidRPr="00785B88">
              <w:rPr>
                <w:color w:val="000000"/>
              </w:rPr>
              <w:t>29,11</w:t>
            </w:r>
          </w:p>
        </w:tc>
        <w:tc>
          <w:tcPr>
            <w:tcW w:w="1145" w:type="dxa"/>
            <w:vAlign w:val="center"/>
          </w:tcPr>
          <w:p w14:paraId="2A566D1F" w14:textId="77777777" w:rsidR="00785B88" w:rsidRPr="00785B88" w:rsidRDefault="00785B88" w:rsidP="00785B88">
            <w:pPr>
              <w:jc w:val="center"/>
              <w:rPr>
                <w:color w:val="000000"/>
              </w:rPr>
            </w:pPr>
            <w:r w:rsidRPr="00785B88">
              <w:rPr>
                <w:color w:val="000000"/>
              </w:rPr>
              <w:t>29,11</w:t>
            </w:r>
          </w:p>
        </w:tc>
      </w:tr>
      <w:tr w:rsidR="00785B88" w:rsidRPr="00785B88" w14:paraId="399A8DDF" w14:textId="77777777" w:rsidTr="00E8485B">
        <w:trPr>
          <w:trHeight w:val="426"/>
          <w:jc w:val="center"/>
        </w:trPr>
        <w:tc>
          <w:tcPr>
            <w:tcW w:w="992" w:type="dxa"/>
            <w:vAlign w:val="center"/>
          </w:tcPr>
          <w:p w14:paraId="67587D99" w14:textId="77777777" w:rsidR="00785B88" w:rsidRPr="00785B88" w:rsidRDefault="00785B88" w:rsidP="00785B88">
            <w:pPr>
              <w:jc w:val="center"/>
              <w:rPr>
                <w:color w:val="000000"/>
              </w:rPr>
            </w:pPr>
            <w:r w:rsidRPr="00785B88">
              <w:rPr>
                <w:color w:val="000000"/>
              </w:rPr>
              <w:t>1.9.</w:t>
            </w:r>
          </w:p>
        </w:tc>
        <w:tc>
          <w:tcPr>
            <w:tcW w:w="2552" w:type="dxa"/>
            <w:vAlign w:val="center"/>
          </w:tcPr>
          <w:p w14:paraId="48D75789" w14:textId="77777777" w:rsidR="00785B88" w:rsidRPr="00785B88" w:rsidRDefault="00785B88" w:rsidP="00785B88">
            <w:pPr>
              <w:rPr>
                <w:color w:val="000000"/>
              </w:rPr>
            </w:pPr>
            <w:r w:rsidRPr="00785B88">
              <w:rPr>
                <w:color w:val="000000"/>
              </w:rPr>
              <w:t>Отпущено воды по категориям потребителей</w:t>
            </w:r>
          </w:p>
        </w:tc>
        <w:tc>
          <w:tcPr>
            <w:tcW w:w="708" w:type="dxa"/>
            <w:vAlign w:val="center"/>
          </w:tcPr>
          <w:p w14:paraId="0845ED67"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7DB13898" w14:textId="77777777" w:rsidR="00785B88" w:rsidRPr="00785B88" w:rsidRDefault="00785B88" w:rsidP="00785B88">
            <w:pPr>
              <w:jc w:val="center"/>
              <w:rPr>
                <w:color w:val="000000"/>
              </w:rPr>
            </w:pPr>
            <w:r w:rsidRPr="00785B88">
              <w:rPr>
                <w:color w:val="000000"/>
              </w:rPr>
              <w:t>1709988</w:t>
            </w:r>
          </w:p>
        </w:tc>
        <w:tc>
          <w:tcPr>
            <w:tcW w:w="1134" w:type="dxa"/>
            <w:vAlign w:val="center"/>
          </w:tcPr>
          <w:p w14:paraId="12D5178F" w14:textId="77777777" w:rsidR="00785B88" w:rsidRPr="00785B88" w:rsidRDefault="00785B88" w:rsidP="00785B88">
            <w:pPr>
              <w:jc w:val="center"/>
              <w:rPr>
                <w:color w:val="000000"/>
              </w:rPr>
            </w:pPr>
            <w:r w:rsidRPr="00785B88">
              <w:rPr>
                <w:color w:val="000000"/>
              </w:rPr>
              <w:t>1709988</w:t>
            </w:r>
          </w:p>
        </w:tc>
        <w:tc>
          <w:tcPr>
            <w:tcW w:w="1134" w:type="dxa"/>
            <w:vAlign w:val="center"/>
          </w:tcPr>
          <w:p w14:paraId="13F571A3" w14:textId="77777777" w:rsidR="00785B88" w:rsidRPr="00785B88" w:rsidRDefault="00785B88" w:rsidP="00785B88">
            <w:pPr>
              <w:jc w:val="center"/>
              <w:rPr>
                <w:color w:val="000000"/>
              </w:rPr>
            </w:pPr>
            <w:r w:rsidRPr="00785B88">
              <w:rPr>
                <w:color w:val="000000"/>
              </w:rPr>
              <w:t>1709988</w:t>
            </w:r>
          </w:p>
        </w:tc>
        <w:tc>
          <w:tcPr>
            <w:tcW w:w="1134" w:type="dxa"/>
            <w:vAlign w:val="center"/>
          </w:tcPr>
          <w:p w14:paraId="4A1545E4" w14:textId="77777777" w:rsidR="00785B88" w:rsidRPr="00785B88" w:rsidRDefault="00785B88" w:rsidP="00785B88">
            <w:pPr>
              <w:jc w:val="center"/>
              <w:rPr>
                <w:color w:val="000000"/>
              </w:rPr>
            </w:pPr>
            <w:r w:rsidRPr="00785B88">
              <w:rPr>
                <w:color w:val="000000"/>
              </w:rPr>
              <w:t>1709988</w:t>
            </w:r>
          </w:p>
        </w:tc>
        <w:tc>
          <w:tcPr>
            <w:tcW w:w="1134" w:type="dxa"/>
            <w:vAlign w:val="center"/>
          </w:tcPr>
          <w:p w14:paraId="2D272734" w14:textId="77777777" w:rsidR="00785B88" w:rsidRPr="00785B88" w:rsidRDefault="00785B88" w:rsidP="00785B88">
            <w:pPr>
              <w:jc w:val="center"/>
              <w:rPr>
                <w:color w:val="000000"/>
              </w:rPr>
            </w:pPr>
            <w:r w:rsidRPr="00785B88">
              <w:rPr>
                <w:color w:val="000000"/>
              </w:rPr>
              <w:t>1709988</w:t>
            </w:r>
          </w:p>
        </w:tc>
        <w:tc>
          <w:tcPr>
            <w:tcW w:w="1145" w:type="dxa"/>
            <w:vAlign w:val="center"/>
          </w:tcPr>
          <w:p w14:paraId="5217B488" w14:textId="77777777" w:rsidR="00785B88" w:rsidRPr="00785B88" w:rsidRDefault="00785B88" w:rsidP="00785B88">
            <w:pPr>
              <w:jc w:val="center"/>
              <w:rPr>
                <w:color w:val="000000"/>
              </w:rPr>
            </w:pPr>
            <w:r w:rsidRPr="00785B88">
              <w:rPr>
                <w:color w:val="000000"/>
              </w:rPr>
              <w:t>1709988</w:t>
            </w:r>
          </w:p>
        </w:tc>
        <w:tc>
          <w:tcPr>
            <w:tcW w:w="1145" w:type="dxa"/>
            <w:vAlign w:val="center"/>
          </w:tcPr>
          <w:p w14:paraId="7275998C" w14:textId="77777777" w:rsidR="00785B88" w:rsidRPr="00785B88" w:rsidRDefault="00785B88" w:rsidP="00785B88">
            <w:pPr>
              <w:jc w:val="center"/>
              <w:rPr>
                <w:color w:val="000000"/>
              </w:rPr>
            </w:pPr>
            <w:r w:rsidRPr="00785B88">
              <w:rPr>
                <w:color w:val="000000"/>
              </w:rPr>
              <w:t>1709988</w:t>
            </w:r>
          </w:p>
        </w:tc>
        <w:tc>
          <w:tcPr>
            <w:tcW w:w="1145" w:type="dxa"/>
            <w:vAlign w:val="center"/>
          </w:tcPr>
          <w:p w14:paraId="24908F64" w14:textId="77777777" w:rsidR="00785B88" w:rsidRPr="00785B88" w:rsidRDefault="00785B88" w:rsidP="00785B88">
            <w:pPr>
              <w:jc w:val="center"/>
              <w:rPr>
                <w:color w:val="000000"/>
              </w:rPr>
            </w:pPr>
            <w:r w:rsidRPr="00785B88">
              <w:rPr>
                <w:color w:val="000000"/>
              </w:rPr>
              <w:t>1709988</w:t>
            </w:r>
          </w:p>
        </w:tc>
        <w:tc>
          <w:tcPr>
            <w:tcW w:w="1145" w:type="dxa"/>
            <w:vAlign w:val="center"/>
          </w:tcPr>
          <w:p w14:paraId="58D9A8CC" w14:textId="77777777" w:rsidR="00785B88" w:rsidRPr="00785B88" w:rsidRDefault="00785B88" w:rsidP="00785B88">
            <w:pPr>
              <w:jc w:val="center"/>
              <w:rPr>
                <w:color w:val="000000"/>
              </w:rPr>
            </w:pPr>
            <w:r w:rsidRPr="00785B88">
              <w:rPr>
                <w:color w:val="000000"/>
              </w:rPr>
              <w:t>1709988</w:t>
            </w:r>
          </w:p>
        </w:tc>
        <w:tc>
          <w:tcPr>
            <w:tcW w:w="1145" w:type="dxa"/>
            <w:vAlign w:val="center"/>
          </w:tcPr>
          <w:p w14:paraId="312D802A" w14:textId="77777777" w:rsidR="00785B88" w:rsidRPr="00785B88" w:rsidRDefault="00785B88" w:rsidP="00785B88">
            <w:pPr>
              <w:jc w:val="center"/>
              <w:rPr>
                <w:color w:val="000000"/>
              </w:rPr>
            </w:pPr>
            <w:r w:rsidRPr="00785B88">
              <w:rPr>
                <w:color w:val="000000"/>
              </w:rPr>
              <w:t>1709988</w:t>
            </w:r>
          </w:p>
        </w:tc>
      </w:tr>
      <w:tr w:rsidR="00785B88" w:rsidRPr="00785B88" w14:paraId="076F6A2D" w14:textId="77777777" w:rsidTr="00E8485B">
        <w:trPr>
          <w:trHeight w:val="431"/>
          <w:jc w:val="center"/>
        </w:trPr>
        <w:tc>
          <w:tcPr>
            <w:tcW w:w="992" w:type="dxa"/>
            <w:vAlign w:val="center"/>
          </w:tcPr>
          <w:p w14:paraId="794169D7" w14:textId="77777777" w:rsidR="00785B88" w:rsidRPr="00785B88" w:rsidRDefault="00785B88" w:rsidP="00785B88">
            <w:pPr>
              <w:jc w:val="center"/>
              <w:rPr>
                <w:color w:val="000000"/>
              </w:rPr>
            </w:pPr>
            <w:r w:rsidRPr="00785B88">
              <w:rPr>
                <w:color w:val="000000"/>
              </w:rPr>
              <w:t>1.9.1.</w:t>
            </w:r>
          </w:p>
        </w:tc>
        <w:tc>
          <w:tcPr>
            <w:tcW w:w="2552" w:type="dxa"/>
            <w:vAlign w:val="center"/>
          </w:tcPr>
          <w:p w14:paraId="5D866865" w14:textId="77777777" w:rsidR="00785B88" w:rsidRPr="00785B88" w:rsidRDefault="00785B88" w:rsidP="00785B88">
            <w:pPr>
              <w:ind w:right="-114"/>
              <w:rPr>
                <w:color w:val="000000"/>
              </w:rPr>
            </w:pPr>
            <w:r w:rsidRPr="00785B88">
              <w:rPr>
                <w:color w:val="000000"/>
              </w:rPr>
              <w:t>Потребительский рынок</w:t>
            </w:r>
          </w:p>
        </w:tc>
        <w:tc>
          <w:tcPr>
            <w:tcW w:w="708" w:type="dxa"/>
            <w:vAlign w:val="center"/>
          </w:tcPr>
          <w:p w14:paraId="085FDE4F"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60E03A97" w14:textId="77777777" w:rsidR="00785B88" w:rsidRPr="00785B88" w:rsidRDefault="00785B88" w:rsidP="00785B88">
            <w:pPr>
              <w:jc w:val="center"/>
              <w:rPr>
                <w:color w:val="000000"/>
              </w:rPr>
            </w:pPr>
            <w:r w:rsidRPr="00785B88">
              <w:rPr>
                <w:color w:val="000000"/>
              </w:rPr>
              <w:t>1709988</w:t>
            </w:r>
          </w:p>
        </w:tc>
        <w:tc>
          <w:tcPr>
            <w:tcW w:w="1134" w:type="dxa"/>
            <w:vAlign w:val="center"/>
          </w:tcPr>
          <w:p w14:paraId="15348E0C" w14:textId="77777777" w:rsidR="00785B88" w:rsidRPr="00785B88" w:rsidRDefault="00785B88" w:rsidP="00785B88">
            <w:pPr>
              <w:jc w:val="center"/>
              <w:rPr>
                <w:color w:val="000000"/>
              </w:rPr>
            </w:pPr>
            <w:r w:rsidRPr="00785B88">
              <w:rPr>
                <w:color w:val="000000"/>
              </w:rPr>
              <w:t>1709988</w:t>
            </w:r>
          </w:p>
        </w:tc>
        <w:tc>
          <w:tcPr>
            <w:tcW w:w="1134" w:type="dxa"/>
            <w:vAlign w:val="center"/>
          </w:tcPr>
          <w:p w14:paraId="1C3A1803" w14:textId="77777777" w:rsidR="00785B88" w:rsidRPr="00785B88" w:rsidRDefault="00785B88" w:rsidP="00785B88">
            <w:pPr>
              <w:jc w:val="center"/>
              <w:rPr>
                <w:color w:val="000000"/>
              </w:rPr>
            </w:pPr>
            <w:r w:rsidRPr="00785B88">
              <w:rPr>
                <w:color w:val="000000"/>
              </w:rPr>
              <w:t>1709988</w:t>
            </w:r>
          </w:p>
        </w:tc>
        <w:tc>
          <w:tcPr>
            <w:tcW w:w="1134" w:type="dxa"/>
            <w:vAlign w:val="center"/>
          </w:tcPr>
          <w:p w14:paraId="7BB7E0A9" w14:textId="77777777" w:rsidR="00785B88" w:rsidRPr="00785B88" w:rsidRDefault="00785B88" w:rsidP="00785B88">
            <w:pPr>
              <w:jc w:val="center"/>
              <w:rPr>
                <w:color w:val="000000"/>
              </w:rPr>
            </w:pPr>
            <w:r w:rsidRPr="00785B88">
              <w:rPr>
                <w:color w:val="000000"/>
              </w:rPr>
              <w:t>1709988</w:t>
            </w:r>
          </w:p>
        </w:tc>
        <w:tc>
          <w:tcPr>
            <w:tcW w:w="1134" w:type="dxa"/>
            <w:vAlign w:val="center"/>
          </w:tcPr>
          <w:p w14:paraId="5832AEBA" w14:textId="77777777" w:rsidR="00785B88" w:rsidRPr="00785B88" w:rsidRDefault="00785B88" w:rsidP="00785B88">
            <w:pPr>
              <w:jc w:val="center"/>
              <w:rPr>
                <w:color w:val="000000"/>
              </w:rPr>
            </w:pPr>
            <w:r w:rsidRPr="00785B88">
              <w:rPr>
                <w:color w:val="000000"/>
              </w:rPr>
              <w:t>1709988</w:t>
            </w:r>
          </w:p>
        </w:tc>
        <w:tc>
          <w:tcPr>
            <w:tcW w:w="1145" w:type="dxa"/>
            <w:vAlign w:val="center"/>
          </w:tcPr>
          <w:p w14:paraId="2B65EED0" w14:textId="77777777" w:rsidR="00785B88" w:rsidRPr="00785B88" w:rsidRDefault="00785B88" w:rsidP="00785B88">
            <w:pPr>
              <w:jc w:val="center"/>
              <w:rPr>
                <w:color w:val="000000"/>
              </w:rPr>
            </w:pPr>
            <w:r w:rsidRPr="00785B88">
              <w:rPr>
                <w:color w:val="000000"/>
              </w:rPr>
              <w:t>1709988</w:t>
            </w:r>
          </w:p>
        </w:tc>
        <w:tc>
          <w:tcPr>
            <w:tcW w:w="1145" w:type="dxa"/>
            <w:vAlign w:val="center"/>
          </w:tcPr>
          <w:p w14:paraId="008761DB" w14:textId="77777777" w:rsidR="00785B88" w:rsidRPr="00785B88" w:rsidRDefault="00785B88" w:rsidP="00785B88">
            <w:pPr>
              <w:jc w:val="center"/>
              <w:rPr>
                <w:color w:val="000000"/>
              </w:rPr>
            </w:pPr>
            <w:r w:rsidRPr="00785B88">
              <w:rPr>
                <w:color w:val="000000"/>
              </w:rPr>
              <w:t>1709988</w:t>
            </w:r>
          </w:p>
        </w:tc>
        <w:tc>
          <w:tcPr>
            <w:tcW w:w="1145" w:type="dxa"/>
            <w:vAlign w:val="center"/>
          </w:tcPr>
          <w:p w14:paraId="64C1BC30" w14:textId="77777777" w:rsidR="00785B88" w:rsidRPr="00785B88" w:rsidRDefault="00785B88" w:rsidP="00785B88">
            <w:pPr>
              <w:jc w:val="center"/>
              <w:rPr>
                <w:color w:val="000000"/>
              </w:rPr>
            </w:pPr>
            <w:r w:rsidRPr="00785B88">
              <w:rPr>
                <w:color w:val="000000"/>
              </w:rPr>
              <w:t>1709988</w:t>
            </w:r>
          </w:p>
        </w:tc>
        <w:tc>
          <w:tcPr>
            <w:tcW w:w="1145" w:type="dxa"/>
            <w:vAlign w:val="center"/>
          </w:tcPr>
          <w:p w14:paraId="775D6F07" w14:textId="77777777" w:rsidR="00785B88" w:rsidRPr="00785B88" w:rsidRDefault="00785B88" w:rsidP="00785B88">
            <w:pPr>
              <w:jc w:val="center"/>
              <w:rPr>
                <w:color w:val="000000"/>
              </w:rPr>
            </w:pPr>
            <w:r w:rsidRPr="00785B88">
              <w:rPr>
                <w:color w:val="000000"/>
              </w:rPr>
              <w:t>1709988</w:t>
            </w:r>
          </w:p>
        </w:tc>
        <w:tc>
          <w:tcPr>
            <w:tcW w:w="1145" w:type="dxa"/>
            <w:vAlign w:val="center"/>
          </w:tcPr>
          <w:p w14:paraId="567952EE" w14:textId="77777777" w:rsidR="00785B88" w:rsidRPr="00785B88" w:rsidRDefault="00785B88" w:rsidP="00785B88">
            <w:pPr>
              <w:jc w:val="center"/>
              <w:rPr>
                <w:color w:val="000000"/>
              </w:rPr>
            </w:pPr>
            <w:r w:rsidRPr="00785B88">
              <w:rPr>
                <w:color w:val="000000"/>
              </w:rPr>
              <w:t>1709988</w:t>
            </w:r>
          </w:p>
        </w:tc>
      </w:tr>
      <w:tr w:rsidR="00785B88" w:rsidRPr="00785B88" w14:paraId="3B53105D" w14:textId="77777777" w:rsidTr="00E8485B">
        <w:trPr>
          <w:trHeight w:val="325"/>
          <w:jc w:val="center"/>
        </w:trPr>
        <w:tc>
          <w:tcPr>
            <w:tcW w:w="992" w:type="dxa"/>
            <w:vAlign w:val="center"/>
          </w:tcPr>
          <w:p w14:paraId="58490189" w14:textId="77777777" w:rsidR="00785B88" w:rsidRPr="00785B88" w:rsidRDefault="00785B88" w:rsidP="00785B88">
            <w:pPr>
              <w:ind w:hanging="108"/>
              <w:jc w:val="center"/>
              <w:rPr>
                <w:color w:val="000000"/>
              </w:rPr>
            </w:pPr>
            <w:r w:rsidRPr="00785B88">
              <w:rPr>
                <w:color w:val="000000"/>
              </w:rPr>
              <w:t xml:space="preserve"> 1.9.1.1.</w:t>
            </w:r>
          </w:p>
        </w:tc>
        <w:tc>
          <w:tcPr>
            <w:tcW w:w="2552" w:type="dxa"/>
            <w:vAlign w:val="center"/>
          </w:tcPr>
          <w:p w14:paraId="03CCBFA9" w14:textId="77777777" w:rsidR="00785B88" w:rsidRPr="00785B88" w:rsidRDefault="00785B88" w:rsidP="00785B88">
            <w:pPr>
              <w:rPr>
                <w:color w:val="000000"/>
              </w:rPr>
            </w:pPr>
            <w:r w:rsidRPr="00785B88">
              <w:rPr>
                <w:color w:val="000000"/>
              </w:rPr>
              <w:t>- население</w:t>
            </w:r>
          </w:p>
        </w:tc>
        <w:tc>
          <w:tcPr>
            <w:tcW w:w="708" w:type="dxa"/>
            <w:vAlign w:val="center"/>
          </w:tcPr>
          <w:p w14:paraId="60E17688"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448D2BD4" w14:textId="77777777" w:rsidR="00785B88" w:rsidRPr="00785B88" w:rsidRDefault="00785B88" w:rsidP="00785B88">
            <w:pPr>
              <w:jc w:val="center"/>
              <w:rPr>
                <w:color w:val="000000"/>
              </w:rPr>
            </w:pPr>
            <w:r w:rsidRPr="00785B88">
              <w:rPr>
                <w:color w:val="000000"/>
              </w:rPr>
              <w:t>1205787</w:t>
            </w:r>
          </w:p>
        </w:tc>
        <w:tc>
          <w:tcPr>
            <w:tcW w:w="1134" w:type="dxa"/>
            <w:vAlign w:val="center"/>
          </w:tcPr>
          <w:p w14:paraId="76D7377C" w14:textId="77777777" w:rsidR="00785B88" w:rsidRPr="00785B88" w:rsidRDefault="00785B88" w:rsidP="00785B88">
            <w:pPr>
              <w:jc w:val="center"/>
              <w:rPr>
                <w:color w:val="000000"/>
              </w:rPr>
            </w:pPr>
            <w:r w:rsidRPr="00785B88">
              <w:rPr>
                <w:color w:val="000000"/>
              </w:rPr>
              <w:t>1205787</w:t>
            </w:r>
          </w:p>
        </w:tc>
        <w:tc>
          <w:tcPr>
            <w:tcW w:w="1134" w:type="dxa"/>
            <w:vAlign w:val="center"/>
          </w:tcPr>
          <w:p w14:paraId="39787739" w14:textId="77777777" w:rsidR="00785B88" w:rsidRPr="00785B88" w:rsidRDefault="00785B88" w:rsidP="00785B88">
            <w:pPr>
              <w:jc w:val="center"/>
              <w:rPr>
                <w:color w:val="000000"/>
              </w:rPr>
            </w:pPr>
            <w:r w:rsidRPr="00785B88">
              <w:rPr>
                <w:color w:val="000000"/>
              </w:rPr>
              <w:t>1205787</w:t>
            </w:r>
          </w:p>
        </w:tc>
        <w:tc>
          <w:tcPr>
            <w:tcW w:w="1134" w:type="dxa"/>
            <w:vAlign w:val="center"/>
          </w:tcPr>
          <w:p w14:paraId="5D82A431" w14:textId="77777777" w:rsidR="00785B88" w:rsidRPr="00785B88" w:rsidRDefault="00785B88" w:rsidP="00785B88">
            <w:pPr>
              <w:jc w:val="center"/>
              <w:rPr>
                <w:color w:val="000000"/>
              </w:rPr>
            </w:pPr>
            <w:r w:rsidRPr="00785B88">
              <w:rPr>
                <w:color w:val="000000"/>
              </w:rPr>
              <w:t>1205787</w:t>
            </w:r>
          </w:p>
        </w:tc>
        <w:tc>
          <w:tcPr>
            <w:tcW w:w="1134" w:type="dxa"/>
            <w:vAlign w:val="center"/>
          </w:tcPr>
          <w:p w14:paraId="77E1C783" w14:textId="77777777" w:rsidR="00785B88" w:rsidRPr="00785B88" w:rsidRDefault="00785B88" w:rsidP="00785B88">
            <w:pPr>
              <w:jc w:val="center"/>
              <w:rPr>
                <w:color w:val="000000"/>
              </w:rPr>
            </w:pPr>
            <w:r w:rsidRPr="00785B88">
              <w:rPr>
                <w:color w:val="000000"/>
              </w:rPr>
              <w:t>1205787</w:t>
            </w:r>
          </w:p>
        </w:tc>
        <w:tc>
          <w:tcPr>
            <w:tcW w:w="1145" w:type="dxa"/>
            <w:vAlign w:val="center"/>
          </w:tcPr>
          <w:p w14:paraId="2BAFD305" w14:textId="77777777" w:rsidR="00785B88" w:rsidRPr="00785B88" w:rsidRDefault="00785B88" w:rsidP="00785B88">
            <w:pPr>
              <w:jc w:val="center"/>
              <w:rPr>
                <w:color w:val="000000"/>
              </w:rPr>
            </w:pPr>
            <w:r w:rsidRPr="00785B88">
              <w:rPr>
                <w:color w:val="000000"/>
              </w:rPr>
              <w:t>1205787</w:t>
            </w:r>
          </w:p>
        </w:tc>
        <w:tc>
          <w:tcPr>
            <w:tcW w:w="1145" w:type="dxa"/>
            <w:vAlign w:val="center"/>
          </w:tcPr>
          <w:p w14:paraId="133F25FC" w14:textId="77777777" w:rsidR="00785B88" w:rsidRPr="00785B88" w:rsidRDefault="00785B88" w:rsidP="00785B88">
            <w:pPr>
              <w:jc w:val="center"/>
              <w:rPr>
                <w:color w:val="000000"/>
              </w:rPr>
            </w:pPr>
            <w:r w:rsidRPr="00785B88">
              <w:rPr>
                <w:color w:val="000000"/>
              </w:rPr>
              <w:t>1205787</w:t>
            </w:r>
          </w:p>
        </w:tc>
        <w:tc>
          <w:tcPr>
            <w:tcW w:w="1145" w:type="dxa"/>
            <w:vAlign w:val="center"/>
          </w:tcPr>
          <w:p w14:paraId="78A0ECBD" w14:textId="77777777" w:rsidR="00785B88" w:rsidRPr="00785B88" w:rsidRDefault="00785B88" w:rsidP="00785B88">
            <w:pPr>
              <w:jc w:val="center"/>
              <w:rPr>
                <w:color w:val="000000"/>
              </w:rPr>
            </w:pPr>
            <w:r w:rsidRPr="00785B88">
              <w:rPr>
                <w:color w:val="000000"/>
              </w:rPr>
              <w:t>1205787</w:t>
            </w:r>
          </w:p>
        </w:tc>
        <w:tc>
          <w:tcPr>
            <w:tcW w:w="1145" w:type="dxa"/>
            <w:vAlign w:val="center"/>
          </w:tcPr>
          <w:p w14:paraId="50A717B4" w14:textId="77777777" w:rsidR="00785B88" w:rsidRPr="00785B88" w:rsidRDefault="00785B88" w:rsidP="00785B88">
            <w:pPr>
              <w:jc w:val="center"/>
              <w:rPr>
                <w:color w:val="000000"/>
              </w:rPr>
            </w:pPr>
            <w:r w:rsidRPr="00785B88">
              <w:rPr>
                <w:color w:val="000000"/>
              </w:rPr>
              <w:t>1205787</w:t>
            </w:r>
          </w:p>
        </w:tc>
        <w:tc>
          <w:tcPr>
            <w:tcW w:w="1145" w:type="dxa"/>
            <w:vAlign w:val="center"/>
          </w:tcPr>
          <w:p w14:paraId="354536C6" w14:textId="77777777" w:rsidR="00785B88" w:rsidRPr="00785B88" w:rsidRDefault="00785B88" w:rsidP="00785B88">
            <w:pPr>
              <w:jc w:val="center"/>
              <w:rPr>
                <w:color w:val="000000"/>
              </w:rPr>
            </w:pPr>
            <w:r w:rsidRPr="00785B88">
              <w:rPr>
                <w:color w:val="000000"/>
              </w:rPr>
              <w:t>1205787</w:t>
            </w:r>
          </w:p>
        </w:tc>
      </w:tr>
      <w:tr w:rsidR="00785B88" w:rsidRPr="00785B88" w14:paraId="6897448E" w14:textId="77777777" w:rsidTr="00E8485B">
        <w:trPr>
          <w:trHeight w:val="358"/>
          <w:jc w:val="center"/>
        </w:trPr>
        <w:tc>
          <w:tcPr>
            <w:tcW w:w="992" w:type="dxa"/>
            <w:vAlign w:val="center"/>
          </w:tcPr>
          <w:p w14:paraId="7CA78FBB" w14:textId="77777777" w:rsidR="00785B88" w:rsidRPr="00785B88" w:rsidRDefault="00785B88" w:rsidP="00785B88">
            <w:pPr>
              <w:ind w:hanging="108"/>
              <w:jc w:val="center"/>
              <w:rPr>
                <w:color w:val="000000"/>
              </w:rPr>
            </w:pPr>
            <w:r w:rsidRPr="00785B88">
              <w:rPr>
                <w:color w:val="000000"/>
              </w:rPr>
              <w:t xml:space="preserve"> 1.9.1.2.</w:t>
            </w:r>
          </w:p>
        </w:tc>
        <w:tc>
          <w:tcPr>
            <w:tcW w:w="2552" w:type="dxa"/>
            <w:vAlign w:val="center"/>
          </w:tcPr>
          <w:p w14:paraId="4341F1DE" w14:textId="77777777" w:rsidR="00785B88" w:rsidRPr="00785B88" w:rsidRDefault="00785B88" w:rsidP="00785B88">
            <w:pPr>
              <w:rPr>
                <w:color w:val="000000"/>
              </w:rPr>
            </w:pPr>
            <w:r w:rsidRPr="00785B88">
              <w:rPr>
                <w:color w:val="000000"/>
              </w:rPr>
              <w:t>- прочие потребители</w:t>
            </w:r>
          </w:p>
        </w:tc>
        <w:tc>
          <w:tcPr>
            <w:tcW w:w="708" w:type="dxa"/>
            <w:vAlign w:val="center"/>
          </w:tcPr>
          <w:p w14:paraId="53E8B215"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2104A0B4" w14:textId="77777777" w:rsidR="00785B88" w:rsidRPr="00785B88" w:rsidRDefault="00785B88" w:rsidP="00785B88">
            <w:pPr>
              <w:jc w:val="center"/>
              <w:rPr>
                <w:color w:val="000000"/>
              </w:rPr>
            </w:pPr>
            <w:r w:rsidRPr="00785B88">
              <w:rPr>
                <w:color w:val="000000"/>
              </w:rPr>
              <w:t>504201</w:t>
            </w:r>
          </w:p>
        </w:tc>
        <w:tc>
          <w:tcPr>
            <w:tcW w:w="1134" w:type="dxa"/>
            <w:vAlign w:val="center"/>
          </w:tcPr>
          <w:p w14:paraId="4995E165" w14:textId="77777777" w:rsidR="00785B88" w:rsidRPr="00785B88" w:rsidRDefault="00785B88" w:rsidP="00785B88">
            <w:pPr>
              <w:jc w:val="center"/>
              <w:rPr>
                <w:color w:val="000000"/>
              </w:rPr>
            </w:pPr>
            <w:r w:rsidRPr="00785B88">
              <w:rPr>
                <w:color w:val="000000"/>
              </w:rPr>
              <w:t>504201</w:t>
            </w:r>
          </w:p>
        </w:tc>
        <w:tc>
          <w:tcPr>
            <w:tcW w:w="1134" w:type="dxa"/>
            <w:vAlign w:val="center"/>
          </w:tcPr>
          <w:p w14:paraId="15F4CEE3" w14:textId="77777777" w:rsidR="00785B88" w:rsidRPr="00785B88" w:rsidRDefault="00785B88" w:rsidP="00785B88">
            <w:pPr>
              <w:jc w:val="center"/>
              <w:rPr>
                <w:color w:val="000000"/>
              </w:rPr>
            </w:pPr>
            <w:r w:rsidRPr="00785B88">
              <w:rPr>
                <w:color w:val="000000"/>
              </w:rPr>
              <w:t>504201</w:t>
            </w:r>
          </w:p>
        </w:tc>
        <w:tc>
          <w:tcPr>
            <w:tcW w:w="1134" w:type="dxa"/>
            <w:vAlign w:val="center"/>
          </w:tcPr>
          <w:p w14:paraId="6BB1A338" w14:textId="77777777" w:rsidR="00785B88" w:rsidRPr="00785B88" w:rsidRDefault="00785B88" w:rsidP="00785B88">
            <w:pPr>
              <w:jc w:val="center"/>
              <w:rPr>
                <w:color w:val="000000"/>
              </w:rPr>
            </w:pPr>
            <w:r w:rsidRPr="00785B88">
              <w:rPr>
                <w:color w:val="000000"/>
              </w:rPr>
              <w:t>504201</w:t>
            </w:r>
          </w:p>
        </w:tc>
        <w:tc>
          <w:tcPr>
            <w:tcW w:w="1134" w:type="dxa"/>
            <w:vAlign w:val="center"/>
          </w:tcPr>
          <w:p w14:paraId="18CF837F" w14:textId="77777777" w:rsidR="00785B88" w:rsidRPr="00785B88" w:rsidRDefault="00785B88" w:rsidP="00785B88">
            <w:pPr>
              <w:jc w:val="center"/>
              <w:rPr>
                <w:color w:val="000000"/>
              </w:rPr>
            </w:pPr>
            <w:r w:rsidRPr="00785B88">
              <w:rPr>
                <w:color w:val="000000"/>
              </w:rPr>
              <w:t>504201</w:t>
            </w:r>
          </w:p>
        </w:tc>
        <w:tc>
          <w:tcPr>
            <w:tcW w:w="1145" w:type="dxa"/>
            <w:vAlign w:val="center"/>
          </w:tcPr>
          <w:p w14:paraId="6BF46531" w14:textId="77777777" w:rsidR="00785B88" w:rsidRPr="00785B88" w:rsidRDefault="00785B88" w:rsidP="00785B88">
            <w:pPr>
              <w:jc w:val="center"/>
              <w:rPr>
                <w:color w:val="000000"/>
              </w:rPr>
            </w:pPr>
            <w:r w:rsidRPr="00785B88">
              <w:rPr>
                <w:color w:val="000000"/>
              </w:rPr>
              <w:t>504201</w:t>
            </w:r>
          </w:p>
        </w:tc>
        <w:tc>
          <w:tcPr>
            <w:tcW w:w="1145" w:type="dxa"/>
            <w:vAlign w:val="center"/>
          </w:tcPr>
          <w:p w14:paraId="19DB02A3" w14:textId="77777777" w:rsidR="00785B88" w:rsidRPr="00785B88" w:rsidRDefault="00785B88" w:rsidP="00785B88">
            <w:pPr>
              <w:jc w:val="center"/>
              <w:rPr>
                <w:color w:val="000000"/>
              </w:rPr>
            </w:pPr>
            <w:r w:rsidRPr="00785B88">
              <w:rPr>
                <w:color w:val="000000"/>
              </w:rPr>
              <w:t>504201</w:t>
            </w:r>
          </w:p>
        </w:tc>
        <w:tc>
          <w:tcPr>
            <w:tcW w:w="1145" w:type="dxa"/>
            <w:vAlign w:val="center"/>
          </w:tcPr>
          <w:p w14:paraId="0200E82F" w14:textId="77777777" w:rsidR="00785B88" w:rsidRPr="00785B88" w:rsidRDefault="00785B88" w:rsidP="00785B88">
            <w:pPr>
              <w:jc w:val="center"/>
              <w:rPr>
                <w:color w:val="000000"/>
              </w:rPr>
            </w:pPr>
            <w:r w:rsidRPr="00785B88">
              <w:rPr>
                <w:color w:val="000000"/>
              </w:rPr>
              <w:t>504201</w:t>
            </w:r>
          </w:p>
        </w:tc>
        <w:tc>
          <w:tcPr>
            <w:tcW w:w="1145" w:type="dxa"/>
            <w:vAlign w:val="center"/>
          </w:tcPr>
          <w:p w14:paraId="77D7F2B1" w14:textId="77777777" w:rsidR="00785B88" w:rsidRPr="00785B88" w:rsidRDefault="00785B88" w:rsidP="00785B88">
            <w:pPr>
              <w:jc w:val="center"/>
              <w:rPr>
                <w:color w:val="000000"/>
              </w:rPr>
            </w:pPr>
            <w:r w:rsidRPr="00785B88">
              <w:rPr>
                <w:color w:val="000000"/>
              </w:rPr>
              <w:t>504201</w:t>
            </w:r>
          </w:p>
        </w:tc>
        <w:tc>
          <w:tcPr>
            <w:tcW w:w="1145" w:type="dxa"/>
            <w:vAlign w:val="center"/>
          </w:tcPr>
          <w:p w14:paraId="3286632B" w14:textId="77777777" w:rsidR="00785B88" w:rsidRPr="00785B88" w:rsidRDefault="00785B88" w:rsidP="00785B88">
            <w:pPr>
              <w:jc w:val="center"/>
              <w:rPr>
                <w:color w:val="000000"/>
              </w:rPr>
            </w:pPr>
            <w:r w:rsidRPr="00785B88">
              <w:rPr>
                <w:color w:val="000000"/>
              </w:rPr>
              <w:t>504201</w:t>
            </w:r>
          </w:p>
        </w:tc>
      </w:tr>
      <w:tr w:rsidR="00785B88" w:rsidRPr="00785B88" w14:paraId="2D750BF5" w14:textId="77777777" w:rsidTr="00E8485B">
        <w:trPr>
          <w:trHeight w:val="369"/>
          <w:jc w:val="center"/>
        </w:trPr>
        <w:tc>
          <w:tcPr>
            <w:tcW w:w="992" w:type="dxa"/>
            <w:vAlign w:val="center"/>
          </w:tcPr>
          <w:p w14:paraId="0E2DF6EC" w14:textId="77777777" w:rsidR="00785B88" w:rsidRPr="00785B88" w:rsidRDefault="00785B88" w:rsidP="00785B88">
            <w:pPr>
              <w:jc w:val="center"/>
              <w:rPr>
                <w:color w:val="000000"/>
              </w:rPr>
            </w:pPr>
            <w:r w:rsidRPr="00785B88">
              <w:rPr>
                <w:color w:val="000000"/>
              </w:rPr>
              <w:t>1.9.2.</w:t>
            </w:r>
          </w:p>
        </w:tc>
        <w:tc>
          <w:tcPr>
            <w:tcW w:w="2552" w:type="dxa"/>
            <w:vAlign w:val="center"/>
          </w:tcPr>
          <w:p w14:paraId="14666E77" w14:textId="77777777" w:rsidR="00785B88" w:rsidRPr="00785B88" w:rsidRDefault="00785B88" w:rsidP="00785B88">
            <w:pPr>
              <w:rPr>
                <w:color w:val="000000"/>
              </w:rPr>
            </w:pPr>
            <w:r w:rsidRPr="00785B88">
              <w:rPr>
                <w:color w:val="000000"/>
              </w:rPr>
              <w:t>Собственные нужды производства</w:t>
            </w:r>
          </w:p>
        </w:tc>
        <w:tc>
          <w:tcPr>
            <w:tcW w:w="708" w:type="dxa"/>
            <w:vAlign w:val="center"/>
          </w:tcPr>
          <w:p w14:paraId="38A87D95" w14:textId="77777777" w:rsidR="00785B88" w:rsidRPr="00785B88" w:rsidRDefault="00785B88" w:rsidP="00785B88">
            <w:pPr>
              <w:jc w:val="center"/>
              <w:rPr>
                <w:color w:val="000000"/>
              </w:rPr>
            </w:pPr>
            <w:r w:rsidRPr="00785B88">
              <w:rPr>
                <w:color w:val="000000"/>
              </w:rPr>
              <w:t>м</w:t>
            </w:r>
            <w:r w:rsidRPr="00785B88">
              <w:rPr>
                <w:color w:val="000000"/>
                <w:vertAlign w:val="superscript"/>
              </w:rPr>
              <w:t>3</w:t>
            </w:r>
          </w:p>
        </w:tc>
        <w:tc>
          <w:tcPr>
            <w:tcW w:w="1134" w:type="dxa"/>
            <w:vAlign w:val="center"/>
          </w:tcPr>
          <w:p w14:paraId="32E6995E" w14:textId="77777777" w:rsidR="00785B88" w:rsidRPr="00785B88" w:rsidRDefault="00785B88" w:rsidP="00785B88">
            <w:pPr>
              <w:jc w:val="center"/>
              <w:rPr>
                <w:color w:val="000000"/>
              </w:rPr>
            </w:pPr>
            <w:r w:rsidRPr="00785B88">
              <w:t>-</w:t>
            </w:r>
          </w:p>
        </w:tc>
        <w:tc>
          <w:tcPr>
            <w:tcW w:w="1134" w:type="dxa"/>
            <w:vAlign w:val="center"/>
          </w:tcPr>
          <w:p w14:paraId="539675A0" w14:textId="77777777" w:rsidR="00785B88" w:rsidRPr="00785B88" w:rsidRDefault="00785B88" w:rsidP="00785B88">
            <w:pPr>
              <w:jc w:val="center"/>
              <w:rPr>
                <w:color w:val="000000"/>
              </w:rPr>
            </w:pPr>
            <w:r w:rsidRPr="00785B88">
              <w:t>-</w:t>
            </w:r>
          </w:p>
        </w:tc>
        <w:tc>
          <w:tcPr>
            <w:tcW w:w="1134" w:type="dxa"/>
            <w:vAlign w:val="center"/>
          </w:tcPr>
          <w:p w14:paraId="4E2B6A18" w14:textId="77777777" w:rsidR="00785B88" w:rsidRPr="00785B88" w:rsidRDefault="00785B88" w:rsidP="00785B88">
            <w:pPr>
              <w:jc w:val="center"/>
              <w:rPr>
                <w:color w:val="000000"/>
              </w:rPr>
            </w:pPr>
            <w:r w:rsidRPr="00785B88">
              <w:t>-</w:t>
            </w:r>
          </w:p>
        </w:tc>
        <w:tc>
          <w:tcPr>
            <w:tcW w:w="1134" w:type="dxa"/>
            <w:vAlign w:val="center"/>
          </w:tcPr>
          <w:p w14:paraId="7291F4EE" w14:textId="77777777" w:rsidR="00785B88" w:rsidRPr="00785B88" w:rsidRDefault="00785B88" w:rsidP="00785B88">
            <w:pPr>
              <w:jc w:val="center"/>
              <w:rPr>
                <w:color w:val="000000"/>
              </w:rPr>
            </w:pPr>
            <w:r w:rsidRPr="00785B88">
              <w:t>-</w:t>
            </w:r>
          </w:p>
        </w:tc>
        <w:tc>
          <w:tcPr>
            <w:tcW w:w="1134" w:type="dxa"/>
            <w:vAlign w:val="center"/>
          </w:tcPr>
          <w:p w14:paraId="646E42F9" w14:textId="77777777" w:rsidR="00785B88" w:rsidRPr="00785B88" w:rsidRDefault="00785B88" w:rsidP="00785B88">
            <w:pPr>
              <w:jc w:val="center"/>
              <w:rPr>
                <w:color w:val="000000"/>
              </w:rPr>
            </w:pPr>
            <w:r w:rsidRPr="00785B88">
              <w:t>-</w:t>
            </w:r>
          </w:p>
        </w:tc>
        <w:tc>
          <w:tcPr>
            <w:tcW w:w="1145" w:type="dxa"/>
            <w:vAlign w:val="center"/>
          </w:tcPr>
          <w:p w14:paraId="750C35AD" w14:textId="77777777" w:rsidR="00785B88" w:rsidRPr="00785B88" w:rsidRDefault="00785B88" w:rsidP="00785B88">
            <w:pPr>
              <w:jc w:val="center"/>
              <w:rPr>
                <w:color w:val="000000"/>
              </w:rPr>
            </w:pPr>
            <w:r w:rsidRPr="00785B88">
              <w:t>-</w:t>
            </w:r>
          </w:p>
        </w:tc>
        <w:tc>
          <w:tcPr>
            <w:tcW w:w="1145" w:type="dxa"/>
            <w:vAlign w:val="center"/>
          </w:tcPr>
          <w:p w14:paraId="70742B46" w14:textId="77777777" w:rsidR="00785B88" w:rsidRPr="00785B88" w:rsidRDefault="00785B88" w:rsidP="00785B88">
            <w:pPr>
              <w:jc w:val="center"/>
            </w:pPr>
            <w:r w:rsidRPr="00785B88">
              <w:t>-</w:t>
            </w:r>
          </w:p>
        </w:tc>
        <w:tc>
          <w:tcPr>
            <w:tcW w:w="1145" w:type="dxa"/>
            <w:vAlign w:val="center"/>
          </w:tcPr>
          <w:p w14:paraId="33AD1F55" w14:textId="77777777" w:rsidR="00785B88" w:rsidRPr="00785B88" w:rsidRDefault="00785B88" w:rsidP="00785B88">
            <w:pPr>
              <w:jc w:val="center"/>
            </w:pPr>
            <w:r w:rsidRPr="00785B88">
              <w:t>-</w:t>
            </w:r>
          </w:p>
        </w:tc>
        <w:tc>
          <w:tcPr>
            <w:tcW w:w="1145" w:type="dxa"/>
            <w:vAlign w:val="center"/>
          </w:tcPr>
          <w:p w14:paraId="1397BFF2" w14:textId="77777777" w:rsidR="00785B88" w:rsidRPr="00785B88" w:rsidRDefault="00785B88" w:rsidP="00785B88">
            <w:pPr>
              <w:jc w:val="center"/>
            </w:pPr>
            <w:r w:rsidRPr="00785B88">
              <w:t>-</w:t>
            </w:r>
          </w:p>
        </w:tc>
        <w:tc>
          <w:tcPr>
            <w:tcW w:w="1145" w:type="dxa"/>
            <w:vAlign w:val="center"/>
          </w:tcPr>
          <w:p w14:paraId="3FAB6601" w14:textId="77777777" w:rsidR="00785B88" w:rsidRPr="00785B88" w:rsidRDefault="00785B88" w:rsidP="00785B88">
            <w:pPr>
              <w:jc w:val="center"/>
            </w:pPr>
            <w:r w:rsidRPr="00785B88">
              <w:t>-</w:t>
            </w:r>
          </w:p>
        </w:tc>
      </w:tr>
      <w:tr w:rsidR="00785B88" w:rsidRPr="00785B88" w14:paraId="22C4AEFC" w14:textId="77777777" w:rsidTr="00E8485B">
        <w:trPr>
          <w:trHeight w:val="369"/>
          <w:jc w:val="center"/>
        </w:trPr>
        <w:tc>
          <w:tcPr>
            <w:tcW w:w="15647" w:type="dxa"/>
            <w:gridSpan w:val="13"/>
            <w:vAlign w:val="center"/>
          </w:tcPr>
          <w:p w14:paraId="7E587670" w14:textId="77777777" w:rsidR="00785B88" w:rsidRPr="00785B88" w:rsidRDefault="00785B88" w:rsidP="00785B88">
            <w:pPr>
              <w:jc w:val="center"/>
            </w:pPr>
            <w:r w:rsidRPr="00785B88">
              <w:t>2. Водоотведение</w:t>
            </w:r>
          </w:p>
        </w:tc>
      </w:tr>
      <w:tr w:rsidR="00785B88" w:rsidRPr="00785B88" w14:paraId="45A38EEA" w14:textId="77777777" w:rsidTr="00E8485B">
        <w:trPr>
          <w:trHeight w:val="369"/>
          <w:jc w:val="center"/>
        </w:trPr>
        <w:tc>
          <w:tcPr>
            <w:tcW w:w="992" w:type="dxa"/>
            <w:vAlign w:val="center"/>
          </w:tcPr>
          <w:p w14:paraId="6E79BC9B" w14:textId="77777777" w:rsidR="00785B88" w:rsidRPr="00785B88" w:rsidRDefault="00785B88" w:rsidP="00785B88">
            <w:pPr>
              <w:jc w:val="center"/>
              <w:rPr>
                <w:color w:val="000000"/>
              </w:rPr>
            </w:pPr>
            <w:r w:rsidRPr="00785B88">
              <w:rPr>
                <w:color w:val="000000"/>
              </w:rPr>
              <w:t>2.1.</w:t>
            </w:r>
          </w:p>
        </w:tc>
        <w:tc>
          <w:tcPr>
            <w:tcW w:w="2552" w:type="dxa"/>
            <w:vAlign w:val="center"/>
          </w:tcPr>
          <w:p w14:paraId="4F4575F3" w14:textId="77777777" w:rsidR="00785B88" w:rsidRPr="00785B88" w:rsidRDefault="00785B88" w:rsidP="00785B88">
            <w:pPr>
              <w:rPr>
                <w:color w:val="000000"/>
              </w:rPr>
            </w:pPr>
            <w:r w:rsidRPr="00785B88">
              <w:rPr>
                <w:color w:val="000000"/>
              </w:rPr>
              <w:t>Объем отведенных стоков</w:t>
            </w:r>
          </w:p>
        </w:tc>
        <w:tc>
          <w:tcPr>
            <w:tcW w:w="708" w:type="dxa"/>
            <w:vAlign w:val="center"/>
          </w:tcPr>
          <w:p w14:paraId="36CADDFE" w14:textId="77777777" w:rsidR="00785B88" w:rsidRPr="00785B88" w:rsidRDefault="00785B88" w:rsidP="00785B88">
            <w:pPr>
              <w:rPr>
                <w:color w:val="000000"/>
              </w:rPr>
            </w:pPr>
            <w:r w:rsidRPr="00785B88">
              <w:rPr>
                <w:color w:val="000000"/>
              </w:rPr>
              <w:t>м3</w:t>
            </w:r>
          </w:p>
        </w:tc>
        <w:tc>
          <w:tcPr>
            <w:tcW w:w="1134" w:type="dxa"/>
            <w:vAlign w:val="center"/>
          </w:tcPr>
          <w:p w14:paraId="1FB336A3" w14:textId="77777777" w:rsidR="00785B88" w:rsidRPr="00785B88" w:rsidRDefault="00785B88" w:rsidP="00785B88">
            <w:pPr>
              <w:jc w:val="center"/>
              <w:rPr>
                <w:color w:val="000000"/>
              </w:rPr>
            </w:pPr>
            <w:r w:rsidRPr="00785B88">
              <w:rPr>
                <w:color w:val="000000"/>
              </w:rPr>
              <w:t>3469402</w:t>
            </w:r>
          </w:p>
        </w:tc>
        <w:tc>
          <w:tcPr>
            <w:tcW w:w="1134" w:type="dxa"/>
            <w:vAlign w:val="center"/>
          </w:tcPr>
          <w:p w14:paraId="3943CB21" w14:textId="77777777" w:rsidR="00785B88" w:rsidRPr="00785B88" w:rsidRDefault="00785B88" w:rsidP="00785B88">
            <w:pPr>
              <w:jc w:val="center"/>
              <w:rPr>
                <w:color w:val="000000"/>
              </w:rPr>
            </w:pPr>
            <w:r w:rsidRPr="00785B88">
              <w:rPr>
                <w:color w:val="000000"/>
              </w:rPr>
              <w:t>3469402</w:t>
            </w:r>
          </w:p>
        </w:tc>
        <w:tc>
          <w:tcPr>
            <w:tcW w:w="1134" w:type="dxa"/>
            <w:vAlign w:val="center"/>
          </w:tcPr>
          <w:p w14:paraId="78D48880" w14:textId="77777777" w:rsidR="00785B88" w:rsidRPr="00785B88" w:rsidRDefault="00785B88" w:rsidP="00785B88">
            <w:pPr>
              <w:jc w:val="center"/>
              <w:rPr>
                <w:color w:val="000000"/>
              </w:rPr>
            </w:pPr>
            <w:r w:rsidRPr="00785B88">
              <w:rPr>
                <w:color w:val="000000"/>
              </w:rPr>
              <w:t>3469402</w:t>
            </w:r>
          </w:p>
        </w:tc>
        <w:tc>
          <w:tcPr>
            <w:tcW w:w="1134" w:type="dxa"/>
            <w:vAlign w:val="center"/>
          </w:tcPr>
          <w:p w14:paraId="0C859CB3" w14:textId="77777777" w:rsidR="00785B88" w:rsidRPr="00785B88" w:rsidRDefault="00785B88" w:rsidP="00785B88">
            <w:pPr>
              <w:jc w:val="center"/>
              <w:rPr>
                <w:color w:val="000000"/>
              </w:rPr>
            </w:pPr>
            <w:r w:rsidRPr="00785B88">
              <w:rPr>
                <w:color w:val="000000"/>
              </w:rPr>
              <w:t>3469402</w:t>
            </w:r>
          </w:p>
        </w:tc>
        <w:tc>
          <w:tcPr>
            <w:tcW w:w="1134" w:type="dxa"/>
            <w:vAlign w:val="center"/>
          </w:tcPr>
          <w:p w14:paraId="7CD93ECA" w14:textId="77777777" w:rsidR="00785B88" w:rsidRPr="00785B88" w:rsidRDefault="00785B88" w:rsidP="00785B88">
            <w:pPr>
              <w:jc w:val="center"/>
              <w:rPr>
                <w:color w:val="000000"/>
              </w:rPr>
            </w:pPr>
            <w:r w:rsidRPr="00785B88">
              <w:rPr>
                <w:color w:val="000000"/>
              </w:rPr>
              <w:t>3469402</w:t>
            </w:r>
          </w:p>
        </w:tc>
        <w:tc>
          <w:tcPr>
            <w:tcW w:w="1145" w:type="dxa"/>
            <w:vAlign w:val="center"/>
          </w:tcPr>
          <w:p w14:paraId="354ABB54" w14:textId="77777777" w:rsidR="00785B88" w:rsidRPr="00785B88" w:rsidRDefault="00785B88" w:rsidP="00785B88">
            <w:pPr>
              <w:jc w:val="center"/>
              <w:rPr>
                <w:color w:val="000000"/>
              </w:rPr>
            </w:pPr>
            <w:r w:rsidRPr="00785B88">
              <w:rPr>
                <w:color w:val="000000"/>
              </w:rPr>
              <w:t>3469402</w:t>
            </w:r>
          </w:p>
        </w:tc>
        <w:tc>
          <w:tcPr>
            <w:tcW w:w="1145" w:type="dxa"/>
            <w:vAlign w:val="center"/>
          </w:tcPr>
          <w:p w14:paraId="0F014762" w14:textId="77777777" w:rsidR="00785B88" w:rsidRPr="00785B88" w:rsidRDefault="00785B88" w:rsidP="00785B88">
            <w:pPr>
              <w:jc w:val="center"/>
              <w:rPr>
                <w:color w:val="000000"/>
              </w:rPr>
            </w:pPr>
            <w:r w:rsidRPr="00785B88">
              <w:rPr>
                <w:color w:val="000000"/>
              </w:rPr>
              <w:t>3469402</w:t>
            </w:r>
          </w:p>
        </w:tc>
        <w:tc>
          <w:tcPr>
            <w:tcW w:w="1145" w:type="dxa"/>
            <w:vAlign w:val="center"/>
          </w:tcPr>
          <w:p w14:paraId="3F1C211D" w14:textId="77777777" w:rsidR="00785B88" w:rsidRPr="00785B88" w:rsidRDefault="00785B88" w:rsidP="00785B88">
            <w:pPr>
              <w:jc w:val="center"/>
              <w:rPr>
                <w:color w:val="000000"/>
              </w:rPr>
            </w:pPr>
            <w:r w:rsidRPr="00785B88">
              <w:rPr>
                <w:color w:val="000000"/>
              </w:rPr>
              <w:t>3469402</w:t>
            </w:r>
          </w:p>
        </w:tc>
        <w:tc>
          <w:tcPr>
            <w:tcW w:w="1145" w:type="dxa"/>
            <w:vAlign w:val="center"/>
          </w:tcPr>
          <w:p w14:paraId="352F3D50" w14:textId="77777777" w:rsidR="00785B88" w:rsidRPr="00785B88" w:rsidRDefault="00785B88" w:rsidP="00785B88">
            <w:pPr>
              <w:jc w:val="center"/>
              <w:rPr>
                <w:color w:val="000000"/>
              </w:rPr>
            </w:pPr>
            <w:r w:rsidRPr="00785B88">
              <w:rPr>
                <w:color w:val="000000"/>
              </w:rPr>
              <w:t>3469402</w:t>
            </w:r>
          </w:p>
        </w:tc>
        <w:tc>
          <w:tcPr>
            <w:tcW w:w="1145" w:type="dxa"/>
            <w:vAlign w:val="center"/>
          </w:tcPr>
          <w:p w14:paraId="704FEF7D" w14:textId="77777777" w:rsidR="00785B88" w:rsidRPr="00785B88" w:rsidRDefault="00785B88" w:rsidP="00785B88">
            <w:pPr>
              <w:jc w:val="center"/>
              <w:rPr>
                <w:color w:val="000000"/>
              </w:rPr>
            </w:pPr>
            <w:r w:rsidRPr="00785B88">
              <w:rPr>
                <w:color w:val="000000"/>
              </w:rPr>
              <w:t>3469402</w:t>
            </w:r>
          </w:p>
        </w:tc>
      </w:tr>
      <w:tr w:rsidR="00785B88" w:rsidRPr="00785B88" w14:paraId="7F89D27A" w14:textId="77777777" w:rsidTr="00E8485B">
        <w:trPr>
          <w:trHeight w:val="369"/>
          <w:jc w:val="center"/>
        </w:trPr>
        <w:tc>
          <w:tcPr>
            <w:tcW w:w="992" w:type="dxa"/>
            <w:vAlign w:val="center"/>
          </w:tcPr>
          <w:p w14:paraId="2EAE6E44" w14:textId="77777777" w:rsidR="00785B88" w:rsidRPr="00785B88" w:rsidRDefault="00785B88" w:rsidP="00785B88">
            <w:pPr>
              <w:jc w:val="center"/>
              <w:rPr>
                <w:color w:val="000000"/>
              </w:rPr>
            </w:pPr>
            <w:r w:rsidRPr="00785B88">
              <w:rPr>
                <w:color w:val="000000"/>
              </w:rPr>
              <w:t>2.2.</w:t>
            </w:r>
          </w:p>
        </w:tc>
        <w:tc>
          <w:tcPr>
            <w:tcW w:w="2552" w:type="dxa"/>
            <w:vAlign w:val="center"/>
          </w:tcPr>
          <w:p w14:paraId="74C8F693" w14:textId="77777777" w:rsidR="00785B88" w:rsidRPr="00785B88" w:rsidRDefault="00785B88" w:rsidP="00785B88">
            <w:pPr>
              <w:rPr>
                <w:color w:val="000000"/>
              </w:rPr>
            </w:pPr>
            <w:r w:rsidRPr="00785B88">
              <w:rPr>
                <w:color w:val="000000"/>
              </w:rPr>
              <w:t>Хозяйственные нужды предприятия</w:t>
            </w:r>
          </w:p>
        </w:tc>
        <w:tc>
          <w:tcPr>
            <w:tcW w:w="708" w:type="dxa"/>
            <w:vAlign w:val="center"/>
          </w:tcPr>
          <w:p w14:paraId="5CA8575E" w14:textId="77777777" w:rsidR="00785B88" w:rsidRPr="00785B88" w:rsidRDefault="00785B88" w:rsidP="00785B88">
            <w:pPr>
              <w:rPr>
                <w:color w:val="000000"/>
              </w:rPr>
            </w:pPr>
            <w:r w:rsidRPr="00785B88">
              <w:rPr>
                <w:color w:val="000000"/>
              </w:rPr>
              <w:t>м3</w:t>
            </w:r>
          </w:p>
        </w:tc>
        <w:tc>
          <w:tcPr>
            <w:tcW w:w="1134" w:type="dxa"/>
            <w:vAlign w:val="center"/>
          </w:tcPr>
          <w:p w14:paraId="412C95A1" w14:textId="77777777" w:rsidR="00785B88" w:rsidRPr="00785B88" w:rsidRDefault="00785B88" w:rsidP="00785B88">
            <w:pPr>
              <w:jc w:val="center"/>
              <w:rPr>
                <w:color w:val="000000"/>
              </w:rPr>
            </w:pPr>
            <w:r w:rsidRPr="00785B88">
              <w:rPr>
                <w:color w:val="000000"/>
              </w:rPr>
              <w:t>1174390</w:t>
            </w:r>
          </w:p>
        </w:tc>
        <w:tc>
          <w:tcPr>
            <w:tcW w:w="1134" w:type="dxa"/>
            <w:vAlign w:val="center"/>
          </w:tcPr>
          <w:p w14:paraId="66750B37" w14:textId="77777777" w:rsidR="00785B88" w:rsidRPr="00785B88" w:rsidRDefault="00785B88" w:rsidP="00785B88">
            <w:pPr>
              <w:jc w:val="center"/>
              <w:rPr>
                <w:color w:val="000000"/>
              </w:rPr>
            </w:pPr>
            <w:r w:rsidRPr="00785B88">
              <w:rPr>
                <w:color w:val="000000"/>
              </w:rPr>
              <w:t>1174390</w:t>
            </w:r>
          </w:p>
        </w:tc>
        <w:tc>
          <w:tcPr>
            <w:tcW w:w="1134" w:type="dxa"/>
            <w:vAlign w:val="center"/>
          </w:tcPr>
          <w:p w14:paraId="333C32FE" w14:textId="77777777" w:rsidR="00785B88" w:rsidRPr="00785B88" w:rsidRDefault="00785B88" w:rsidP="00785B88">
            <w:pPr>
              <w:jc w:val="center"/>
              <w:rPr>
                <w:color w:val="000000"/>
              </w:rPr>
            </w:pPr>
            <w:r w:rsidRPr="00785B88">
              <w:rPr>
                <w:color w:val="000000"/>
              </w:rPr>
              <w:t>1174390</w:t>
            </w:r>
          </w:p>
        </w:tc>
        <w:tc>
          <w:tcPr>
            <w:tcW w:w="1134" w:type="dxa"/>
            <w:vAlign w:val="center"/>
          </w:tcPr>
          <w:p w14:paraId="277D1756" w14:textId="77777777" w:rsidR="00785B88" w:rsidRPr="00785B88" w:rsidRDefault="00785B88" w:rsidP="00785B88">
            <w:pPr>
              <w:jc w:val="center"/>
              <w:rPr>
                <w:color w:val="000000"/>
              </w:rPr>
            </w:pPr>
            <w:r w:rsidRPr="00785B88">
              <w:rPr>
                <w:color w:val="000000"/>
              </w:rPr>
              <w:t>1174390</w:t>
            </w:r>
          </w:p>
        </w:tc>
        <w:tc>
          <w:tcPr>
            <w:tcW w:w="1134" w:type="dxa"/>
            <w:vAlign w:val="center"/>
          </w:tcPr>
          <w:p w14:paraId="04F508A6" w14:textId="77777777" w:rsidR="00785B88" w:rsidRPr="00785B88" w:rsidRDefault="00785B88" w:rsidP="00785B88">
            <w:pPr>
              <w:jc w:val="center"/>
              <w:rPr>
                <w:color w:val="000000"/>
              </w:rPr>
            </w:pPr>
            <w:r w:rsidRPr="00785B88">
              <w:rPr>
                <w:color w:val="000000"/>
              </w:rPr>
              <w:t>1174390</w:t>
            </w:r>
          </w:p>
        </w:tc>
        <w:tc>
          <w:tcPr>
            <w:tcW w:w="1145" w:type="dxa"/>
            <w:vAlign w:val="center"/>
          </w:tcPr>
          <w:p w14:paraId="475989F1" w14:textId="77777777" w:rsidR="00785B88" w:rsidRPr="00785B88" w:rsidRDefault="00785B88" w:rsidP="00785B88">
            <w:pPr>
              <w:jc w:val="center"/>
              <w:rPr>
                <w:color w:val="000000"/>
              </w:rPr>
            </w:pPr>
            <w:r w:rsidRPr="00785B88">
              <w:rPr>
                <w:color w:val="000000"/>
              </w:rPr>
              <w:t>1174390</w:t>
            </w:r>
          </w:p>
        </w:tc>
        <w:tc>
          <w:tcPr>
            <w:tcW w:w="1145" w:type="dxa"/>
            <w:vAlign w:val="center"/>
          </w:tcPr>
          <w:p w14:paraId="510DC0E3" w14:textId="77777777" w:rsidR="00785B88" w:rsidRPr="00785B88" w:rsidRDefault="00785B88" w:rsidP="00785B88">
            <w:pPr>
              <w:jc w:val="center"/>
              <w:rPr>
                <w:color w:val="000000"/>
              </w:rPr>
            </w:pPr>
            <w:r w:rsidRPr="00785B88">
              <w:rPr>
                <w:color w:val="000000"/>
              </w:rPr>
              <w:t>1174390</w:t>
            </w:r>
          </w:p>
        </w:tc>
        <w:tc>
          <w:tcPr>
            <w:tcW w:w="1145" w:type="dxa"/>
            <w:vAlign w:val="center"/>
          </w:tcPr>
          <w:p w14:paraId="17AD923E" w14:textId="77777777" w:rsidR="00785B88" w:rsidRPr="00785B88" w:rsidRDefault="00785B88" w:rsidP="00785B88">
            <w:pPr>
              <w:jc w:val="center"/>
              <w:rPr>
                <w:color w:val="000000"/>
              </w:rPr>
            </w:pPr>
            <w:r w:rsidRPr="00785B88">
              <w:rPr>
                <w:color w:val="000000"/>
              </w:rPr>
              <w:t>1174390</w:t>
            </w:r>
          </w:p>
        </w:tc>
        <w:tc>
          <w:tcPr>
            <w:tcW w:w="1145" w:type="dxa"/>
            <w:vAlign w:val="center"/>
          </w:tcPr>
          <w:p w14:paraId="78D01CD3" w14:textId="77777777" w:rsidR="00785B88" w:rsidRPr="00785B88" w:rsidRDefault="00785B88" w:rsidP="00785B88">
            <w:pPr>
              <w:jc w:val="center"/>
              <w:rPr>
                <w:color w:val="000000"/>
              </w:rPr>
            </w:pPr>
            <w:r w:rsidRPr="00785B88">
              <w:rPr>
                <w:color w:val="000000"/>
              </w:rPr>
              <w:t>1174390</w:t>
            </w:r>
          </w:p>
        </w:tc>
        <w:tc>
          <w:tcPr>
            <w:tcW w:w="1145" w:type="dxa"/>
            <w:vAlign w:val="center"/>
          </w:tcPr>
          <w:p w14:paraId="62EED5B8" w14:textId="77777777" w:rsidR="00785B88" w:rsidRPr="00785B88" w:rsidRDefault="00785B88" w:rsidP="00785B88">
            <w:pPr>
              <w:jc w:val="center"/>
              <w:rPr>
                <w:color w:val="000000"/>
              </w:rPr>
            </w:pPr>
            <w:r w:rsidRPr="00785B88">
              <w:rPr>
                <w:color w:val="000000"/>
              </w:rPr>
              <w:t>1174390</w:t>
            </w:r>
          </w:p>
        </w:tc>
      </w:tr>
      <w:tr w:rsidR="00785B88" w:rsidRPr="00785B88" w14:paraId="0465B0D4" w14:textId="77777777" w:rsidTr="00E8485B">
        <w:trPr>
          <w:trHeight w:val="369"/>
          <w:jc w:val="center"/>
        </w:trPr>
        <w:tc>
          <w:tcPr>
            <w:tcW w:w="992" w:type="dxa"/>
            <w:vAlign w:val="center"/>
          </w:tcPr>
          <w:p w14:paraId="655C7BF8" w14:textId="77777777" w:rsidR="00785B88" w:rsidRPr="00785B88" w:rsidRDefault="00785B88" w:rsidP="00785B88">
            <w:pPr>
              <w:jc w:val="center"/>
              <w:rPr>
                <w:color w:val="000000"/>
              </w:rPr>
            </w:pPr>
            <w:r w:rsidRPr="00785B88">
              <w:rPr>
                <w:color w:val="000000"/>
              </w:rPr>
              <w:t>2.3.</w:t>
            </w:r>
          </w:p>
        </w:tc>
        <w:tc>
          <w:tcPr>
            <w:tcW w:w="2552" w:type="dxa"/>
          </w:tcPr>
          <w:p w14:paraId="280CB76E" w14:textId="77777777" w:rsidR="00785B88" w:rsidRPr="00785B88" w:rsidRDefault="00785B88" w:rsidP="00785B88">
            <w:pPr>
              <w:rPr>
                <w:color w:val="000000"/>
              </w:rPr>
            </w:pPr>
            <w:r w:rsidRPr="00785B88">
              <w:rPr>
                <w:color w:val="000000"/>
              </w:rPr>
              <w:t>Принято сточных вод по категориям потребителей</w:t>
            </w:r>
          </w:p>
        </w:tc>
        <w:tc>
          <w:tcPr>
            <w:tcW w:w="708" w:type="dxa"/>
            <w:vAlign w:val="center"/>
          </w:tcPr>
          <w:p w14:paraId="0AE5C4BD" w14:textId="77777777" w:rsidR="00785B88" w:rsidRPr="00785B88" w:rsidRDefault="00785B88" w:rsidP="00785B88">
            <w:pPr>
              <w:rPr>
                <w:color w:val="000000"/>
              </w:rPr>
            </w:pPr>
            <w:r w:rsidRPr="00785B88">
              <w:rPr>
                <w:color w:val="000000"/>
              </w:rPr>
              <w:t>м3</w:t>
            </w:r>
          </w:p>
        </w:tc>
        <w:tc>
          <w:tcPr>
            <w:tcW w:w="1134" w:type="dxa"/>
            <w:vAlign w:val="center"/>
          </w:tcPr>
          <w:p w14:paraId="2BB94EF8" w14:textId="77777777" w:rsidR="00785B88" w:rsidRPr="00785B88" w:rsidRDefault="00785B88" w:rsidP="00785B88">
            <w:pPr>
              <w:jc w:val="center"/>
              <w:rPr>
                <w:color w:val="000000"/>
              </w:rPr>
            </w:pPr>
            <w:r w:rsidRPr="00785B88">
              <w:rPr>
                <w:color w:val="000000"/>
              </w:rPr>
              <w:t>2295012</w:t>
            </w:r>
          </w:p>
        </w:tc>
        <w:tc>
          <w:tcPr>
            <w:tcW w:w="1134" w:type="dxa"/>
            <w:vAlign w:val="center"/>
          </w:tcPr>
          <w:p w14:paraId="7F173E6E" w14:textId="77777777" w:rsidR="00785B88" w:rsidRPr="00785B88" w:rsidRDefault="00785B88" w:rsidP="00785B88">
            <w:pPr>
              <w:jc w:val="center"/>
              <w:rPr>
                <w:color w:val="000000"/>
              </w:rPr>
            </w:pPr>
            <w:r w:rsidRPr="00785B88">
              <w:rPr>
                <w:color w:val="000000"/>
              </w:rPr>
              <w:t>2295012</w:t>
            </w:r>
          </w:p>
        </w:tc>
        <w:tc>
          <w:tcPr>
            <w:tcW w:w="1134" w:type="dxa"/>
            <w:vAlign w:val="center"/>
          </w:tcPr>
          <w:p w14:paraId="39C306F6" w14:textId="77777777" w:rsidR="00785B88" w:rsidRPr="00785B88" w:rsidRDefault="00785B88" w:rsidP="00785B88">
            <w:pPr>
              <w:jc w:val="center"/>
              <w:rPr>
                <w:color w:val="000000"/>
              </w:rPr>
            </w:pPr>
            <w:r w:rsidRPr="00785B88">
              <w:rPr>
                <w:color w:val="000000"/>
              </w:rPr>
              <w:t>2295012</w:t>
            </w:r>
          </w:p>
        </w:tc>
        <w:tc>
          <w:tcPr>
            <w:tcW w:w="1134" w:type="dxa"/>
            <w:vAlign w:val="center"/>
          </w:tcPr>
          <w:p w14:paraId="09EECEBB" w14:textId="77777777" w:rsidR="00785B88" w:rsidRPr="00785B88" w:rsidRDefault="00785B88" w:rsidP="00785B88">
            <w:pPr>
              <w:jc w:val="center"/>
              <w:rPr>
                <w:color w:val="000000"/>
              </w:rPr>
            </w:pPr>
            <w:r w:rsidRPr="00785B88">
              <w:rPr>
                <w:color w:val="000000"/>
              </w:rPr>
              <w:t>2295012</w:t>
            </w:r>
          </w:p>
        </w:tc>
        <w:tc>
          <w:tcPr>
            <w:tcW w:w="1134" w:type="dxa"/>
            <w:vAlign w:val="center"/>
          </w:tcPr>
          <w:p w14:paraId="297D9ABA" w14:textId="77777777" w:rsidR="00785B88" w:rsidRPr="00785B88" w:rsidRDefault="00785B88" w:rsidP="00785B88">
            <w:pPr>
              <w:jc w:val="center"/>
              <w:rPr>
                <w:color w:val="000000"/>
              </w:rPr>
            </w:pPr>
            <w:r w:rsidRPr="00785B88">
              <w:rPr>
                <w:color w:val="000000"/>
              </w:rPr>
              <w:t>2295012</w:t>
            </w:r>
          </w:p>
        </w:tc>
        <w:tc>
          <w:tcPr>
            <w:tcW w:w="1145" w:type="dxa"/>
            <w:vAlign w:val="center"/>
          </w:tcPr>
          <w:p w14:paraId="52A58D4A" w14:textId="77777777" w:rsidR="00785B88" w:rsidRPr="00785B88" w:rsidRDefault="00785B88" w:rsidP="00785B88">
            <w:pPr>
              <w:jc w:val="center"/>
              <w:rPr>
                <w:color w:val="000000"/>
              </w:rPr>
            </w:pPr>
            <w:r w:rsidRPr="00785B88">
              <w:rPr>
                <w:color w:val="000000"/>
              </w:rPr>
              <w:t>2295012</w:t>
            </w:r>
          </w:p>
        </w:tc>
        <w:tc>
          <w:tcPr>
            <w:tcW w:w="1145" w:type="dxa"/>
            <w:vAlign w:val="center"/>
          </w:tcPr>
          <w:p w14:paraId="342A20CE" w14:textId="77777777" w:rsidR="00785B88" w:rsidRPr="00785B88" w:rsidRDefault="00785B88" w:rsidP="00785B88">
            <w:pPr>
              <w:jc w:val="center"/>
              <w:rPr>
                <w:color w:val="000000"/>
              </w:rPr>
            </w:pPr>
            <w:r w:rsidRPr="00785B88">
              <w:rPr>
                <w:color w:val="000000"/>
              </w:rPr>
              <w:t>2295012</w:t>
            </w:r>
          </w:p>
        </w:tc>
        <w:tc>
          <w:tcPr>
            <w:tcW w:w="1145" w:type="dxa"/>
            <w:vAlign w:val="center"/>
          </w:tcPr>
          <w:p w14:paraId="4F395F45" w14:textId="77777777" w:rsidR="00785B88" w:rsidRPr="00785B88" w:rsidRDefault="00785B88" w:rsidP="00785B88">
            <w:pPr>
              <w:jc w:val="center"/>
              <w:rPr>
                <w:color w:val="000000"/>
              </w:rPr>
            </w:pPr>
            <w:r w:rsidRPr="00785B88">
              <w:rPr>
                <w:color w:val="000000"/>
              </w:rPr>
              <w:t>2295012</w:t>
            </w:r>
          </w:p>
        </w:tc>
        <w:tc>
          <w:tcPr>
            <w:tcW w:w="1145" w:type="dxa"/>
            <w:vAlign w:val="center"/>
          </w:tcPr>
          <w:p w14:paraId="6708AB23" w14:textId="77777777" w:rsidR="00785B88" w:rsidRPr="00785B88" w:rsidRDefault="00785B88" w:rsidP="00785B88">
            <w:pPr>
              <w:jc w:val="center"/>
              <w:rPr>
                <w:color w:val="000000"/>
              </w:rPr>
            </w:pPr>
            <w:r w:rsidRPr="00785B88">
              <w:rPr>
                <w:color w:val="000000"/>
              </w:rPr>
              <w:t>2295012</w:t>
            </w:r>
          </w:p>
        </w:tc>
        <w:tc>
          <w:tcPr>
            <w:tcW w:w="1145" w:type="dxa"/>
            <w:vAlign w:val="center"/>
          </w:tcPr>
          <w:p w14:paraId="529A4C15" w14:textId="77777777" w:rsidR="00785B88" w:rsidRPr="00785B88" w:rsidRDefault="00785B88" w:rsidP="00785B88">
            <w:pPr>
              <w:jc w:val="center"/>
              <w:rPr>
                <w:color w:val="000000"/>
              </w:rPr>
            </w:pPr>
            <w:r w:rsidRPr="00785B88">
              <w:rPr>
                <w:color w:val="000000"/>
              </w:rPr>
              <w:t>2295012</w:t>
            </w:r>
          </w:p>
        </w:tc>
      </w:tr>
      <w:tr w:rsidR="00785B88" w:rsidRPr="00785B88" w14:paraId="2F981587" w14:textId="77777777" w:rsidTr="00E8485B">
        <w:trPr>
          <w:trHeight w:val="369"/>
          <w:jc w:val="center"/>
        </w:trPr>
        <w:tc>
          <w:tcPr>
            <w:tcW w:w="992" w:type="dxa"/>
            <w:vAlign w:val="center"/>
          </w:tcPr>
          <w:p w14:paraId="4C3D5768" w14:textId="77777777" w:rsidR="00785B88" w:rsidRPr="00785B88" w:rsidRDefault="00785B88" w:rsidP="00785B88">
            <w:pPr>
              <w:jc w:val="center"/>
              <w:rPr>
                <w:color w:val="000000"/>
              </w:rPr>
            </w:pPr>
            <w:r w:rsidRPr="00785B88">
              <w:rPr>
                <w:color w:val="000000"/>
              </w:rPr>
              <w:t>2.3.1.</w:t>
            </w:r>
          </w:p>
        </w:tc>
        <w:tc>
          <w:tcPr>
            <w:tcW w:w="2552" w:type="dxa"/>
          </w:tcPr>
          <w:p w14:paraId="684F18EE" w14:textId="77777777" w:rsidR="00785B88" w:rsidRPr="00785B88" w:rsidRDefault="00785B88" w:rsidP="00785B88">
            <w:pPr>
              <w:rPr>
                <w:color w:val="000000"/>
              </w:rPr>
            </w:pPr>
            <w:r w:rsidRPr="00785B88">
              <w:rPr>
                <w:color w:val="000000"/>
              </w:rPr>
              <w:t>Потребительский рынок</w:t>
            </w:r>
          </w:p>
        </w:tc>
        <w:tc>
          <w:tcPr>
            <w:tcW w:w="708" w:type="dxa"/>
            <w:vAlign w:val="center"/>
          </w:tcPr>
          <w:p w14:paraId="3D7C4EBC" w14:textId="77777777" w:rsidR="00785B88" w:rsidRPr="00785B88" w:rsidRDefault="00785B88" w:rsidP="00785B88">
            <w:pPr>
              <w:rPr>
                <w:color w:val="000000"/>
              </w:rPr>
            </w:pPr>
            <w:r w:rsidRPr="00785B88">
              <w:rPr>
                <w:color w:val="000000"/>
              </w:rPr>
              <w:t>м3</w:t>
            </w:r>
          </w:p>
        </w:tc>
        <w:tc>
          <w:tcPr>
            <w:tcW w:w="1134" w:type="dxa"/>
            <w:vAlign w:val="center"/>
          </w:tcPr>
          <w:p w14:paraId="64E547D4" w14:textId="77777777" w:rsidR="00785B88" w:rsidRPr="00785B88" w:rsidRDefault="00785B88" w:rsidP="00785B88">
            <w:pPr>
              <w:jc w:val="center"/>
              <w:rPr>
                <w:color w:val="000000"/>
              </w:rPr>
            </w:pPr>
            <w:r w:rsidRPr="00785B88">
              <w:rPr>
                <w:color w:val="000000"/>
              </w:rPr>
              <w:t>2295012</w:t>
            </w:r>
          </w:p>
        </w:tc>
        <w:tc>
          <w:tcPr>
            <w:tcW w:w="1134" w:type="dxa"/>
            <w:vAlign w:val="center"/>
          </w:tcPr>
          <w:p w14:paraId="4B017F6F" w14:textId="77777777" w:rsidR="00785B88" w:rsidRPr="00785B88" w:rsidRDefault="00785B88" w:rsidP="00785B88">
            <w:pPr>
              <w:jc w:val="center"/>
              <w:rPr>
                <w:color w:val="000000"/>
              </w:rPr>
            </w:pPr>
            <w:r w:rsidRPr="00785B88">
              <w:rPr>
                <w:color w:val="000000"/>
              </w:rPr>
              <w:t>2295012</w:t>
            </w:r>
          </w:p>
        </w:tc>
        <w:tc>
          <w:tcPr>
            <w:tcW w:w="1134" w:type="dxa"/>
            <w:vAlign w:val="center"/>
          </w:tcPr>
          <w:p w14:paraId="1382A2FD" w14:textId="77777777" w:rsidR="00785B88" w:rsidRPr="00785B88" w:rsidRDefault="00785B88" w:rsidP="00785B88">
            <w:pPr>
              <w:jc w:val="center"/>
              <w:rPr>
                <w:color w:val="000000"/>
              </w:rPr>
            </w:pPr>
            <w:r w:rsidRPr="00785B88">
              <w:rPr>
                <w:color w:val="000000"/>
              </w:rPr>
              <w:t>2295012</w:t>
            </w:r>
          </w:p>
        </w:tc>
        <w:tc>
          <w:tcPr>
            <w:tcW w:w="1134" w:type="dxa"/>
            <w:vAlign w:val="center"/>
          </w:tcPr>
          <w:p w14:paraId="15B37956" w14:textId="77777777" w:rsidR="00785B88" w:rsidRPr="00785B88" w:rsidRDefault="00785B88" w:rsidP="00785B88">
            <w:pPr>
              <w:jc w:val="center"/>
              <w:rPr>
                <w:color w:val="000000"/>
              </w:rPr>
            </w:pPr>
            <w:r w:rsidRPr="00785B88">
              <w:rPr>
                <w:color w:val="000000"/>
              </w:rPr>
              <w:t>2295012</w:t>
            </w:r>
          </w:p>
        </w:tc>
        <w:tc>
          <w:tcPr>
            <w:tcW w:w="1134" w:type="dxa"/>
            <w:vAlign w:val="center"/>
          </w:tcPr>
          <w:p w14:paraId="21429F47" w14:textId="77777777" w:rsidR="00785B88" w:rsidRPr="00785B88" w:rsidRDefault="00785B88" w:rsidP="00785B88">
            <w:pPr>
              <w:jc w:val="center"/>
              <w:rPr>
                <w:color w:val="000000"/>
              </w:rPr>
            </w:pPr>
            <w:r w:rsidRPr="00785B88">
              <w:rPr>
                <w:color w:val="000000"/>
              </w:rPr>
              <w:t>2295012</w:t>
            </w:r>
          </w:p>
        </w:tc>
        <w:tc>
          <w:tcPr>
            <w:tcW w:w="1145" w:type="dxa"/>
            <w:vAlign w:val="center"/>
          </w:tcPr>
          <w:p w14:paraId="13E521C4" w14:textId="77777777" w:rsidR="00785B88" w:rsidRPr="00785B88" w:rsidRDefault="00785B88" w:rsidP="00785B88">
            <w:pPr>
              <w:jc w:val="center"/>
              <w:rPr>
                <w:color w:val="000000"/>
              </w:rPr>
            </w:pPr>
            <w:r w:rsidRPr="00785B88">
              <w:rPr>
                <w:color w:val="000000"/>
              </w:rPr>
              <w:t>2295012</w:t>
            </w:r>
          </w:p>
        </w:tc>
        <w:tc>
          <w:tcPr>
            <w:tcW w:w="1145" w:type="dxa"/>
            <w:vAlign w:val="center"/>
          </w:tcPr>
          <w:p w14:paraId="584D0DCE" w14:textId="77777777" w:rsidR="00785B88" w:rsidRPr="00785B88" w:rsidRDefault="00785B88" w:rsidP="00785B88">
            <w:pPr>
              <w:jc w:val="center"/>
              <w:rPr>
                <w:color w:val="000000"/>
              </w:rPr>
            </w:pPr>
            <w:r w:rsidRPr="00785B88">
              <w:rPr>
                <w:color w:val="000000"/>
              </w:rPr>
              <w:t>2295012</w:t>
            </w:r>
          </w:p>
        </w:tc>
        <w:tc>
          <w:tcPr>
            <w:tcW w:w="1145" w:type="dxa"/>
            <w:vAlign w:val="center"/>
          </w:tcPr>
          <w:p w14:paraId="1F177B1E" w14:textId="77777777" w:rsidR="00785B88" w:rsidRPr="00785B88" w:rsidRDefault="00785B88" w:rsidP="00785B88">
            <w:pPr>
              <w:jc w:val="center"/>
              <w:rPr>
                <w:color w:val="000000"/>
              </w:rPr>
            </w:pPr>
            <w:r w:rsidRPr="00785B88">
              <w:rPr>
                <w:color w:val="000000"/>
              </w:rPr>
              <w:t>2295012</w:t>
            </w:r>
          </w:p>
        </w:tc>
        <w:tc>
          <w:tcPr>
            <w:tcW w:w="1145" w:type="dxa"/>
            <w:vAlign w:val="center"/>
          </w:tcPr>
          <w:p w14:paraId="62DAFB39" w14:textId="77777777" w:rsidR="00785B88" w:rsidRPr="00785B88" w:rsidRDefault="00785B88" w:rsidP="00785B88">
            <w:pPr>
              <w:jc w:val="center"/>
              <w:rPr>
                <w:color w:val="000000"/>
              </w:rPr>
            </w:pPr>
            <w:r w:rsidRPr="00785B88">
              <w:rPr>
                <w:color w:val="000000"/>
              </w:rPr>
              <w:t>2295012</w:t>
            </w:r>
          </w:p>
        </w:tc>
        <w:tc>
          <w:tcPr>
            <w:tcW w:w="1145" w:type="dxa"/>
            <w:vAlign w:val="center"/>
          </w:tcPr>
          <w:p w14:paraId="05E4A4EF" w14:textId="77777777" w:rsidR="00785B88" w:rsidRPr="00785B88" w:rsidRDefault="00785B88" w:rsidP="00785B88">
            <w:pPr>
              <w:jc w:val="center"/>
              <w:rPr>
                <w:color w:val="000000"/>
              </w:rPr>
            </w:pPr>
            <w:r w:rsidRPr="00785B88">
              <w:rPr>
                <w:color w:val="000000"/>
              </w:rPr>
              <w:t>2295012</w:t>
            </w:r>
          </w:p>
        </w:tc>
      </w:tr>
      <w:tr w:rsidR="00785B88" w:rsidRPr="00785B88" w14:paraId="502AF4F1" w14:textId="77777777" w:rsidTr="00E8485B">
        <w:trPr>
          <w:trHeight w:val="369"/>
          <w:jc w:val="center"/>
        </w:trPr>
        <w:tc>
          <w:tcPr>
            <w:tcW w:w="992" w:type="dxa"/>
            <w:vAlign w:val="center"/>
          </w:tcPr>
          <w:p w14:paraId="787EB86D" w14:textId="77777777" w:rsidR="00785B88" w:rsidRPr="00785B88" w:rsidRDefault="00785B88" w:rsidP="00785B88">
            <w:pPr>
              <w:jc w:val="center"/>
              <w:rPr>
                <w:color w:val="000000"/>
              </w:rPr>
            </w:pPr>
            <w:r w:rsidRPr="00785B88">
              <w:rPr>
                <w:color w:val="000000"/>
              </w:rPr>
              <w:t>2.3.1.1.</w:t>
            </w:r>
          </w:p>
        </w:tc>
        <w:tc>
          <w:tcPr>
            <w:tcW w:w="2552" w:type="dxa"/>
          </w:tcPr>
          <w:p w14:paraId="30762C61" w14:textId="77777777" w:rsidR="00785B88" w:rsidRPr="00785B88" w:rsidRDefault="00785B88" w:rsidP="00785B88">
            <w:pPr>
              <w:rPr>
                <w:color w:val="000000"/>
              </w:rPr>
            </w:pPr>
            <w:r w:rsidRPr="00785B88">
              <w:rPr>
                <w:color w:val="000000"/>
              </w:rPr>
              <w:t>- население</w:t>
            </w:r>
          </w:p>
        </w:tc>
        <w:tc>
          <w:tcPr>
            <w:tcW w:w="708" w:type="dxa"/>
            <w:vAlign w:val="center"/>
          </w:tcPr>
          <w:p w14:paraId="4091459A" w14:textId="77777777" w:rsidR="00785B88" w:rsidRPr="00785B88" w:rsidRDefault="00785B88" w:rsidP="00785B88">
            <w:pPr>
              <w:rPr>
                <w:color w:val="000000"/>
              </w:rPr>
            </w:pPr>
            <w:r w:rsidRPr="00785B88">
              <w:rPr>
                <w:color w:val="000000"/>
              </w:rPr>
              <w:t>м3</w:t>
            </w:r>
          </w:p>
        </w:tc>
        <w:tc>
          <w:tcPr>
            <w:tcW w:w="1134" w:type="dxa"/>
            <w:vAlign w:val="center"/>
          </w:tcPr>
          <w:p w14:paraId="2027FFE9" w14:textId="77777777" w:rsidR="00785B88" w:rsidRPr="00785B88" w:rsidRDefault="00785B88" w:rsidP="00785B88">
            <w:pPr>
              <w:jc w:val="center"/>
              <w:rPr>
                <w:color w:val="000000"/>
              </w:rPr>
            </w:pPr>
            <w:r w:rsidRPr="00785B88">
              <w:rPr>
                <w:color w:val="000000"/>
              </w:rPr>
              <w:t>1656136</w:t>
            </w:r>
          </w:p>
        </w:tc>
        <w:tc>
          <w:tcPr>
            <w:tcW w:w="1134" w:type="dxa"/>
            <w:vAlign w:val="center"/>
          </w:tcPr>
          <w:p w14:paraId="399154C1" w14:textId="77777777" w:rsidR="00785B88" w:rsidRPr="00785B88" w:rsidRDefault="00785B88" w:rsidP="00785B88">
            <w:pPr>
              <w:jc w:val="center"/>
              <w:rPr>
                <w:color w:val="000000"/>
              </w:rPr>
            </w:pPr>
            <w:r w:rsidRPr="00785B88">
              <w:rPr>
                <w:color w:val="000000"/>
              </w:rPr>
              <w:t>1656136</w:t>
            </w:r>
          </w:p>
        </w:tc>
        <w:tc>
          <w:tcPr>
            <w:tcW w:w="1134" w:type="dxa"/>
            <w:vAlign w:val="center"/>
          </w:tcPr>
          <w:p w14:paraId="176D320E" w14:textId="77777777" w:rsidR="00785B88" w:rsidRPr="00785B88" w:rsidRDefault="00785B88" w:rsidP="00785B88">
            <w:pPr>
              <w:jc w:val="center"/>
              <w:rPr>
                <w:color w:val="000000"/>
              </w:rPr>
            </w:pPr>
            <w:r w:rsidRPr="00785B88">
              <w:rPr>
                <w:color w:val="000000"/>
              </w:rPr>
              <w:t>1656136</w:t>
            </w:r>
          </w:p>
        </w:tc>
        <w:tc>
          <w:tcPr>
            <w:tcW w:w="1134" w:type="dxa"/>
            <w:vAlign w:val="center"/>
          </w:tcPr>
          <w:p w14:paraId="5325F091" w14:textId="77777777" w:rsidR="00785B88" w:rsidRPr="00785B88" w:rsidRDefault="00785B88" w:rsidP="00785B88">
            <w:pPr>
              <w:jc w:val="center"/>
              <w:rPr>
                <w:color w:val="000000"/>
              </w:rPr>
            </w:pPr>
            <w:r w:rsidRPr="00785B88">
              <w:rPr>
                <w:color w:val="000000"/>
              </w:rPr>
              <w:t>1656136</w:t>
            </w:r>
          </w:p>
        </w:tc>
        <w:tc>
          <w:tcPr>
            <w:tcW w:w="1134" w:type="dxa"/>
            <w:vAlign w:val="center"/>
          </w:tcPr>
          <w:p w14:paraId="718ACE54" w14:textId="77777777" w:rsidR="00785B88" w:rsidRPr="00785B88" w:rsidRDefault="00785B88" w:rsidP="00785B88">
            <w:pPr>
              <w:jc w:val="center"/>
              <w:rPr>
                <w:color w:val="000000"/>
              </w:rPr>
            </w:pPr>
            <w:r w:rsidRPr="00785B88">
              <w:rPr>
                <w:color w:val="000000"/>
              </w:rPr>
              <w:t>1656136</w:t>
            </w:r>
          </w:p>
        </w:tc>
        <w:tc>
          <w:tcPr>
            <w:tcW w:w="1145" w:type="dxa"/>
            <w:vAlign w:val="center"/>
          </w:tcPr>
          <w:p w14:paraId="751A5CAE" w14:textId="77777777" w:rsidR="00785B88" w:rsidRPr="00785B88" w:rsidRDefault="00785B88" w:rsidP="00785B88">
            <w:pPr>
              <w:jc w:val="center"/>
              <w:rPr>
                <w:color w:val="000000"/>
              </w:rPr>
            </w:pPr>
            <w:r w:rsidRPr="00785B88">
              <w:rPr>
                <w:color w:val="000000"/>
              </w:rPr>
              <w:t>1656136</w:t>
            </w:r>
          </w:p>
        </w:tc>
        <w:tc>
          <w:tcPr>
            <w:tcW w:w="1145" w:type="dxa"/>
            <w:vAlign w:val="center"/>
          </w:tcPr>
          <w:p w14:paraId="0F627C45" w14:textId="77777777" w:rsidR="00785B88" w:rsidRPr="00785B88" w:rsidRDefault="00785B88" w:rsidP="00785B88">
            <w:pPr>
              <w:jc w:val="center"/>
              <w:rPr>
                <w:color w:val="000000"/>
              </w:rPr>
            </w:pPr>
            <w:r w:rsidRPr="00785B88">
              <w:rPr>
                <w:color w:val="000000"/>
              </w:rPr>
              <w:t>1656136</w:t>
            </w:r>
          </w:p>
        </w:tc>
        <w:tc>
          <w:tcPr>
            <w:tcW w:w="1145" w:type="dxa"/>
            <w:vAlign w:val="center"/>
          </w:tcPr>
          <w:p w14:paraId="50461CB0" w14:textId="77777777" w:rsidR="00785B88" w:rsidRPr="00785B88" w:rsidRDefault="00785B88" w:rsidP="00785B88">
            <w:pPr>
              <w:jc w:val="center"/>
              <w:rPr>
                <w:color w:val="000000"/>
              </w:rPr>
            </w:pPr>
            <w:r w:rsidRPr="00785B88">
              <w:rPr>
                <w:color w:val="000000"/>
              </w:rPr>
              <w:t>1656136</w:t>
            </w:r>
          </w:p>
        </w:tc>
        <w:tc>
          <w:tcPr>
            <w:tcW w:w="1145" w:type="dxa"/>
            <w:vAlign w:val="center"/>
          </w:tcPr>
          <w:p w14:paraId="2CC75991" w14:textId="77777777" w:rsidR="00785B88" w:rsidRPr="00785B88" w:rsidRDefault="00785B88" w:rsidP="00785B88">
            <w:pPr>
              <w:jc w:val="center"/>
              <w:rPr>
                <w:color w:val="000000"/>
              </w:rPr>
            </w:pPr>
            <w:r w:rsidRPr="00785B88">
              <w:rPr>
                <w:color w:val="000000"/>
              </w:rPr>
              <w:t>1656136</w:t>
            </w:r>
          </w:p>
        </w:tc>
        <w:tc>
          <w:tcPr>
            <w:tcW w:w="1145" w:type="dxa"/>
            <w:vAlign w:val="center"/>
          </w:tcPr>
          <w:p w14:paraId="76C3CA0B" w14:textId="77777777" w:rsidR="00785B88" w:rsidRPr="00785B88" w:rsidRDefault="00785B88" w:rsidP="00785B88">
            <w:pPr>
              <w:jc w:val="center"/>
              <w:rPr>
                <w:color w:val="000000"/>
              </w:rPr>
            </w:pPr>
            <w:r w:rsidRPr="00785B88">
              <w:rPr>
                <w:color w:val="000000"/>
              </w:rPr>
              <w:t>1656136</w:t>
            </w:r>
          </w:p>
        </w:tc>
      </w:tr>
      <w:tr w:rsidR="00785B88" w:rsidRPr="00785B88" w14:paraId="723A797D" w14:textId="77777777" w:rsidTr="00E8485B">
        <w:trPr>
          <w:trHeight w:val="369"/>
          <w:jc w:val="center"/>
        </w:trPr>
        <w:tc>
          <w:tcPr>
            <w:tcW w:w="992" w:type="dxa"/>
            <w:vAlign w:val="center"/>
          </w:tcPr>
          <w:p w14:paraId="1B039F97" w14:textId="77777777" w:rsidR="00785B88" w:rsidRPr="00785B88" w:rsidRDefault="00785B88" w:rsidP="00785B88">
            <w:pPr>
              <w:jc w:val="center"/>
              <w:rPr>
                <w:color w:val="000000"/>
              </w:rPr>
            </w:pPr>
            <w:r w:rsidRPr="00785B88">
              <w:rPr>
                <w:color w:val="000000"/>
              </w:rPr>
              <w:t>2.3.1.2.</w:t>
            </w:r>
          </w:p>
        </w:tc>
        <w:tc>
          <w:tcPr>
            <w:tcW w:w="2552" w:type="dxa"/>
          </w:tcPr>
          <w:p w14:paraId="750E15C1" w14:textId="77777777" w:rsidR="00785B88" w:rsidRPr="00785B88" w:rsidRDefault="00785B88" w:rsidP="00785B88">
            <w:pPr>
              <w:rPr>
                <w:color w:val="000000"/>
              </w:rPr>
            </w:pPr>
            <w:r w:rsidRPr="00785B88">
              <w:rPr>
                <w:color w:val="000000"/>
              </w:rPr>
              <w:t>- прочие потребители</w:t>
            </w:r>
          </w:p>
        </w:tc>
        <w:tc>
          <w:tcPr>
            <w:tcW w:w="708" w:type="dxa"/>
            <w:vAlign w:val="center"/>
          </w:tcPr>
          <w:p w14:paraId="38658C44" w14:textId="77777777" w:rsidR="00785B88" w:rsidRPr="00785B88" w:rsidRDefault="00785B88" w:rsidP="00785B88">
            <w:pPr>
              <w:rPr>
                <w:color w:val="000000"/>
              </w:rPr>
            </w:pPr>
            <w:r w:rsidRPr="00785B88">
              <w:rPr>
                <w:color w:val="000000"/>
              </w:rPr>
              <w:t>м3</w:t>
            </w:r>
          </w:p>
        </w:tc>
        <w:tc>
          <w:tcPr>
            <w:tcW w:w="1134" w:type="dxa"/>
            <w:vAlign w:val="center"/>
          </w:tcPr>
          <w:p w14:paraId="2AC2EFFC" w14:textId="77777777" w:rsidR="00785B88" w:rsidRPr="00785B88" w:rsidRDefault="00785B88" w:rsidP="00785B88">
            <w:pPr>
              <w:jc w:val="center"/>
              <w:rPr>
                <w:color w:val="000000"/>
              </w:rPr>
            </w:pPr>
            <w:r w:rsidRPr="00785B88">
              <w:rPr>
                <w:color w:val="000000"/>
              </w:rPr>
              <w:t>638876</w:t>
            </w:r>
          </w:p>
        </w:tc>
        <w:tc>
          <w:tcPr>
            <w:tcW w:w="1134" w:type="dxa"/>
            <w:vAlign w:val="center"/>
          </w:tcPr>
          <w:p w14:paraId="137D63E0" w14:textId="77777777" w:rsidR="00785B88" w:rsidRPr="00785B88" w:rsidRDefault="00785B88" w:rsidP="00785B88">
            <w:pPr>
              <w:jc w:val="center"/>
              <w:rPr>
                <w:color w:val="000000"/>
              </w:rPr>
            </w:pPr>
            <w:r w:rsidRPr="00785B88">
              <w:rPr>
                <w:color w:val="000000"/>
              </w:rPr>
              <w:t>638876</w:t>
            </w:r>
          </w:p>
        </w:tc>
        <w:tc>
          <w:tcPr>
            <w:tcW w:w="1134" w:type="dxa"/>
            <w:vAlign w:val="center"/>
          </w:tcPr>
          <w:p w14:paraId="4C6D4D3C" w14:textId="77777777" w:rsidR="00785B88" w:rsidRPr="00785B88" w:rsidRDefault="00785B88" w:rsidP="00785B88">
            <w:pPr>
              <w:jc w:val="center"/>
              <w:rPr>
                <w:color w:val="000000"/>
              </w:rPr>
            </w:pPr>
            <w:r w:rsidRPr="00785B88">
              <w:rPr>
                <w:color w:val="000000"/>
              </w:rPr>
              <w:t>638876</w:t>
            </w:r>
          </w:p>
        </w:tc>
        <w:tc>
          <w:tcPr>
            <w:tcW w:w="1134" w:type="dxa"/>
            <w:vAlign w:val="center"/>
          </w:tcPr>
          <w:p w14:paraId="1838CDDE" w14:textId="77777777" w:rsidR="00785B88" w:rsidRPr="00785B88" w:rsidRDefault="00785B88" w:rsidP="00785B88">
            <w:pPr>
              <w:jc w:val="center"/>
              <w:rPr>
                <w:color w:val="000000"/>
              </w:rPr>
            </w:pPr>
            <w:r w:rsidRPr="00785B88">
              <w:rPr>
                <w:color w:val="000000"/>
              </w:rPr>
              <w:t>638876</w:t>
            </w:r>
          </w:p>
        </w:tc>
        <w:tc>
          <w:tcPr>
            <w:tcW w:w="1134" w:type="dxa"/>
            <w:vAlign w:val="center"/>
          </w:tcPr>
          <w:p w14:paraId="563E73AC" w14:textId="77777777" w:rsidR="00785B88" w:rsidRPr="00785B88" w:rsidRDefault="00785B88" w:rsidP="00785B88">
            <w:pPr>
              <w:jc w:val="center"/>
              <w:rPr>
                <w:color w:val="000000"/>
              </w:rPr>
            </w:pPr>
            <w:r w:rsidRPr="00785B88">
              <w:rPr>
                <w:color w:val="000000"/>
              </w:rPr>
              <w:t>638876</w:t>
            </w:r>
          </w:p>
        </w:tc>
        <w:tc>
          <w:tcPr>
            <w:tcW w:w="1145" w:type="dxa"/>
            <w:vAlign w:val="center"/>
          </w:tcPr>
          <w:p w14:paraId="34E865E7" w14:textId="77777777" w:rsidR="00785B88" w:rsidRPr="00785B88" w:rsidRDefault="00785B88" w:rsidP="00785B88">
            <w:pPr>
              <w:jc w:val="center"/>
              <w:rPr>
                <w:color w:val="000000"/>
              </w:rPr>
            </w:pPr>
            <w:r w:rsidRPr="00785B88">
              <w:rPr>
                <w:color w:val="000000"/>
              </w:rPr>
              <w:t>638876</w:t>
            </w:r>
          </w:p>
        </w:tc>
        <w:tc>
          <w:tcPr>
            <w:tcW w:w="1145" w:type="dxa"/>
            <w:vAlign w:val="center"/>
          </w:tcPr>
          <w:p w14:paraId="529A0F48" w14:textId="77777777" w:rsidR="00785B88" w:rsidRPr="00785B88" w:rsidRDefault="00785B88" w:rsidP="00785B88">
            <w:pPr>
              <w:jc w:val="center"/>
              <w:rPr>
                <w:color w:val="000000"/>
              </w:rPr>
            </w:pPr>
            <w:r w:rsidRPr="00785B88">
              <w:rPr>
                <w:color w:val="000000"/>
              </w:rPr>
              <w:t>638876</w:t>
            </w:r>
          </w:p>
        </w:tc>
        <w:tc>
          <w:tcPr>
            <w:tcW w:w="1145" w:type="dxa"/>
            <w:vAlign w:val="center"/>
          </w:tcPr>
          <w:p w14:paraId="7B49181E" w14:textId="77777777" w:rsidR="00785B88" w:rsidRPr="00785B88" w:rsidRDefault="00785B88" w:rsidP="00785B88">
            <w:pPr>
              <w:jc w:val="center"/>
              <w:rPr>
                <w:color w:val="000000"/>
              </w:rPr>
            </w:pPr>
            <w:r w:rsidRPr="00785B88">
              <w:rPr>
                <w:color w:val="000000"/>
              </w:rPr>
              <w:t>638876</w:t>
            </w:r>
          </w:p>
        </w:tc>
        <w:tc>
          <w:tcPr>
            <w:tcW w:w="1145" w:type="dxa"/>
            <w:vAlign w:val="center"/>
          </w:tcPr>
          <w:p w14:paraId="3E2F245E" w14:textId="77777777" w:rsidR="00785B88" w:rsidRPr="00785B88" w:rsidRDefault="00785B88" w:rsidP="00785B88">
            <w:pPr>
              <w:jc w:val="center"/>
              <w:rPr>
                <w:color w:val="000000"/>
              </w:rPr>
            </w:pPr>
            <w:r w:rsidRPr="00785B88">
              <w:rPr>
                <w:color w:val="000000"/>
              </w:rPr>
              <w:t>638876</w:t>
            </w:r>
          </w:p>
        </w:tc>
        <w:tc>
          <w:tcPr>
            <w:tcW w:w="1145" w:type="dxa"/>
            <w:vAlign w:val="center"/>
          </w:tcPr>
          <w:p w14:paraId="31931286" w14:textId="77777777" w:rsidR="00785B88" w:rsidRPr="00785B88" w:rsidRDefault="00785B88" w:rsidP="00785B88">
            <w:pPr>
              <w:jc w:val="center"/>
              <w:rPr>
                <w:color w:val="000000"/>
              </w:rPr>
            </w:pPr>
            <w:r w:rsidRPr="00785B88">
              <w:rPr>
                <w:color w:val="000000"/>
              </w:rPr>
              <w:t>638876</w:t>
            </w:r>
          </w:p>
        </w:tc>
      </w:tr>
      <w:tr w:rsidR="00785B88" w:rsidRPr="00785B88" w14:paraId="392339AF" w14:textId="77777777" w:rsidTr="00E8485B">
        <w:trPr>
          <w:trHeight w:val="369"/>
          <w:jc w:val="center"/>
        </w:trPr>
        <w:tc>
          <w:tcPr>
            <w:tcW w:w="992" w:type="dxa"/>
            <w:vAlign w:val="center"/>
          </w:tcPr>
          <w:p w14:paraId="4853B64F" w14:textId="77777777" w:rsidR="00785B88" w:rsidRPr="00785B88" w:rsidRDefault="00785B88" w:rsidP="00785B88">
            <w:pPr>
              <w:jc w:val="center"/>
              <w:rPr>
                <w:color w:val="000000"/>
              </w:rPr>
            </w:pPr>
            <w:r w:rsidRPr="00785B88">
              <w:rPr>
                <w:color w:val="000000"/>
              </w:rPr>
              <w:t>2.3.2.</w:t>
            </w:r>
          </w:p>
        </w:tc>
        <w:tc>
          <w:tcPr>
            <w:tcW w:w="2552" w:type="dxa"/>
          </w:tcPr>
          <w:p w14:paraId="4E85BEF4" w14:textId="77777777" w:rsidR="00785B88" w:rsidRPr="00785B88" w:rsidRDefault="00785B88" w:rsidP="00785B88">
            <w:pPr>
              <w:rPr>
                <w:color w:val="000000"/>
              </w:rPr>
            </w:pPr>
            <w:r w:rsidRPr="00785B88">
              <w:rPr>
                <w:color w:val="000000"/>
              </w:rPr>
              <w:t>Собственные нужды производства</w:t>
            </w:r>
          </w:p>
        </w:tc>
        <w:tc>
          <w:tcPr>
            <w:tcW w:w="708" w:type="dxa"/>
            <w:vAlign w:val="center"/>
          </w:tcPr>
          <w:p w14:paraId="7BFB70B3" w14:textId="77777777" w:rsidR="00785B88" w:rsidRPr="00785B88" w:rsidRDefault="00785B88" w:rsidP="00785B88">
            <w:pPr>
              <w:rPr>
                <w:color w:val="000000"/>
              </w:rPr>
            </w:pPr>
            <w:r w:rsidRPr="00785B88">
              <w:rPr>
                <w:color w:val="000000"/>
              </w:rPr>
              <w:t>м3</w:t>
            </w:r>
          </w:p>
        </w:tc>
        <w:tc>
          <w:tcPr>
            <w:tcW w:w="1134" w:type="dxa"/>
            <w:vAlign w:val="center"/>
          </w:tcPr>
          <w:p w14:paraId="781F8FF7" w14:textId="77777777" w:rsidR="00785B88" w:rsidRPr="00785B88" w:rsidRDefault="00785B88" w:rsidP="00785B88">
            <w:pPr>
              <w:jc w:val="center"/>
              <w:rPr>
                <w:color w:val="000000"/>
              </w:rPr>
            </w:pPr>
            <w:r w:rsidRPr="00785B88">
              <w:rPr>
                <w:color w:val="000000"/>
              </w:rPr>
              <w:t>-</w:t>
            </w:r>
          </w:p>
        </w:tc>
        <w:tc>
          <w:tcPr>
            <w:tcW w:w="1134" w:type="dxa"/>
            <w:vAlign w:val="center"/>
          </w:tcPr>
          <w:p w14:paraId="6DE2EA31" w14:textId="77777777" w:rsidR="00785B88" w:rsidRPr="00785B88" w:rsidRDefault="00785B88" w:rsidP="00785B88">
            <w:pPr>
              <w:jc w:val="center"/>
              <w:rPr>
                <w:color w:val="000000"/>
              </w:rPr>
            </w:pPr>
            <w:r w:rsidRPr="00785B88">
              <w:rPr>
                <w:color w:val="000000"/>
              </w:rPr>
              <w:t>-</w:t>
            </w:r>
          </w:p>
        </w:tc>
        <w:tc>
          <w:tcPr>
            <w:tcW w:w="1134" w:type="dxa"/>
            <w:vAlign w:val="center"/>
          </w:tcPr>
          <w:p w14:paraId="353F568F" w14:textId="77777777" w:rsidR="00785B88" w:rsidRPr="00785B88" w:rsidRDefault="00785B88" w:rsidP="00785B88">
            <w:pPr>
              <w:jc w:val="center"/>
              <w:rPr>
                <w:color w:val="000000"/>
              </w:rPr>
            </w:pPr>
            <w:r w:rsidRPr="00785B88">
              <w:rPr>
                <w:color w:val="000000"/>
              </w:rPr>
              <w:t>-</w:t>
            </w:r>
          </w:p>
        </w:tc>
        <w:tc>
          <w:tcPr>
            <w:tcW w:w="1134" w:type="dxa"/>
            <w:vAlign w:val="center"/>
          </w:tcPr>
          <w:p w14:paraId="59E8700F" w14:textId="77777777" w:rsidR="00785B88" w:rsidRPr="00785B88" w:rsidRDefault="00785B88" w:rsidP="00785B88">
            <w:pPr>
              <w:jc w:val="center"/>
              <w:rPr>
                <w:color w:val="000000"/>
              </w:rPr>
            </w:pPr>
            <w:r w:rsidRPr="00785B88">
              <w:rPr>
                <w:color w:val="000000"/>
              </w:rPr>
              <w:t>-</w:t>
            </w:r>
          </w:p>
        </w:tc>
        <w:tc>
          <w:tcPr>
            <w:tcW w:w="1134" w:type="dxa"/>
            <w:vAlign w:val="center"/>
          </w:tcPr>
          <w:p w14:paraId="451FCD8F" w14:textId="77777777" w:rsidR="00785B88" w:rsidRPr="00785B88" w:rsidRDefault="00785B88" w:rsidP="00785B88">
            <w:pPr>
              <w:jc w:val="center"/>
              <w:rPr>
                <w:color w:val="000000"/>
              </w:rPr>
            </w:pPr>
            <w:r w:rsidRPr="00785B88">
              <w:rPr>
                <w:color w:val="000000"/>
              </w:rPr>
              <w:t>-</w:t>
            </w:r>
          </w:p>
        </w:tc>
        <w:tc>
          <w:tcPr>
            <w:tcW w:w="1145" w:type="dxa"/>
            <w:vAlign w:val="center"/>
          </w:tcPr>
          <w:p w14:paraId="701DC62E" w14:textId="77777777" w:rsidR="00785B88" w:rsidRPr="00785B88" w:rsidRDefault="00785B88" w:rsidP="00785B88">
            <w:pPr>
              <w:jc w:val="center"/>
              <w:rPr>
                <w:color w:val="000000"/>
              </w:rPr>
            </w:pPr>
            <w:r w:rsidRPr="00785B88">
              <w:rPr>
                <w:color w:val="000000"/>
              </w:rPr>
              <w:t>-</w:t>
            </w:r>
          </w:p>
        </w:tc>
        <w:tc>
          <w:tcPr>
            <w:tcW w:w="1145" w:type="dxa"/>
            <w:vAlign w:val="center"/>
          </w:tcPr>
          <w:p w14:paraId="4148CDBE" w14:textId="77777777" w:rsidR="00785B88" w:rsidRPr="00785B88" w:rsidRDefault="00785B88" w:rsidP="00785B88">
            <w:pPr>
              <w:jc w:val="center"/>
              <w:rPr>
                <w:color w:val="000000"/>
              </w:rPr>
            </w:pPr>
            <w:r w:rsidRPr="00785B88">
              <w:rPr>
                <w:color w:val="000000"/>
              </w:rPr>
              <w:t>-</w:t>
            </w:r>
          </w:p>
        </w:tc>
        <w:tc>
          <w:tcPr>
            <w:tcW w:w="1145" w:type="dxa"/>
            <w:vAlign w:val="center"/>
          </w:tcPr>
          <w:p w14:paraId="2109D5C1" w14:textId="77777777" w:rsidR="00785B88" w:rsidRPr="00785B88" w:rsidRDefault="00785B88" w:rsidP="00785B88">
            <w:pPr>
              <w:jc w:val="center"/>
              <w:rPr>
                <w:color w:val="000000"/>
              </w:rPr>
            </w:pPr>
            <w:r w:rsidRPr="00785B88">
              <w:rPr>
                <w:color w:val="000000"/>
              </w:rPr>
              <w:t>-</w:t>
            </w:r>
          </w:p>
        </w:tc>
        <w:tc>
          <w:tcPr>
            <w:tcW w:w="1145" w:type="dxa"/>
            <w:vAlign w:val="center"/>
          </w:tcPr>
          <w:p w14:paraId="115A1DE4" w14:textId="77777777" w:rsidR="00785B88" w:rsidRPr="00785B88" w:rsidRDefault="00785B88" w:rsidP="00785B88">
            <w:pPr>
              <w:jc w:val="center"/>
              <w:rPr>
                <w:color w:val="000000"/>
              </w:rPr>
            </w:pPr>
            <w:r w:rsidRPr="00785B88">
              <w:rPr>
                <w:color w:val="000000"/>
              </w:rPr>
              <w:t>-</w:t>
            </w:r>
          </w:p>
        </w:tc>
        <w:tc>
          <w:tcPr>
            <w:tcW w:w="1145" w:type="dxa"/>
            <w:vAlign w:val="center"/>
          </w:tcPr>
          <w:p w14:paraId="49395FF6" w14:textId="77777777" w:rsidR="00785B88" w:rsidRPr="00785B88" w:rsidRDefault="00785B88" w:rsidP="00785B88">
            <w:pPr>
              <w:jc w:val="center"/>
              <w:rPr>
                <w:color w:val="000000"/>
              </w:rPr>
            </w:pPr>
            <w:r w:rsidRPr="00785B88">
              <w:rPr>
                <w:color w:val="000000"/>
              </w:rPr>
              <w:t>-</w:t>
            </w:r>
          </w:p>
        </w:tc>
      </w:tr>
      <w:tr w:rsidR="00785B88" w:rsidRPr="00785B88" w14:paraId="39B8F7E6" w14:textId="77777777" w:rsidTr="00E8485B">
        <w:trPr>
          <w:trHeight w:val="369"/>
          <w:jc w:val="center"/>
        </w:trPr>
        <w:tc>
          <w:tcPr>
            <w:tcW w:w="992" w:type="dxa"/>
            <w:vAlign w:val="center"/>
          </w:tcPr>
          <w:p w14:paraId="1768B5D5" w14:textId="77777777" w:rsidR="00785B88" w:rsidRPr="00785B88" w:rsidRDefault="00785B88" w:rsidP="00785B88">
            <w:pPr>
              <w:jc w:val="center"/>
              <w:rPr>
                <w:color w:val="000000"/>
              </w:rPr>
            </w:pPr>
            <w:r w:rsidRPr="00785B88">
              <w:rPr>
                <w:color w:val="000000"/>
              </w:rPr>
              <w:t>2.4.</w:t>
            </w:r>
          </w:p>
        </w:tc>
        <w:tc>
          <w:tcPr>
            <w:tcW w:w="2552" w:type="dxa"/>
          </w:tcPr>
          <w:p w14:paraId="27147C41" w14:textId="77777777" w:rsidR="00785B88" w:rsidRPr="00785B88" w:rsidRDefault="00785B88" w:rsidP="00785B88">
            <w:pPr>
              <w:rPr>
                <w:color w:val="000000"/>
              </w:rPr>
            </w:pPr>
            <w:r w:rsidRPr="00785B88">
              <w:rPr>
                <w:color w:val="000000"/>
              </w:rPr>
              <w:t>Пропущено через собственные очистные сооружения</w:t>
            </w:r>
          </w:p>
        </w:tc>
        <w:tc>
          <w:tcPr>
            <w:tcW w:w="708" w:type="dxa"/>
            <w:vAlign w:val="center"/>
          </w:tcPr>
          <w:p w14:paraId="57EF9537" w14:textId="77777777" w:rsidR="00785B88" w:rsidRPr="00785B88" w:rsidRDefault="00785B88" w:rsidP="00785B88">
            <w:pPr>
              <w:rPr>
                <w:color w:val="000000"/>
              </w:rPr>
            </w:pPr>
            <w:r w:rsidRPr="00785B88">
              <w:rPr>
                <w:color w:val="000000"/>
              </w:rPr>
              <w:t>м3</w:t>
            </w:r>
          </w:p>
        </w:tc>
        <w:tc>
          <w:tcPr>
            <w:tcW w:w="1134" w:type="dxa"/>
            <w:vAlign w:val="center"/>
          </w:tcPr>
          <w:p w14:paraId="1D3C4363" w14:textId="77777777" w:rsidR="00785B88" w:rsidRPr="00785B88" w:rsidRDefault="00785B88" w:rsidP="00785B88">
            <w:pPr>
              <w:jc w:val="center"/>
              <w:rPr>
                <w:color w:val="000000"/>
              </w:rPr>
            </w:pPr>
            <w:r w:rsidRPr="00785B88">
              <w:rPr>
                <w:color w:val="000000"/>
              </w:rPr>
              <w:t>3469402</w:t>
            </w:r>
          </w:p>
        </w:tc>
        <w:tc>
          <w:tcPr>
            <w:tcW w:w="1134" w:type="dxa"/>
            <w:vAlign w:val="center"/>
          </w:tcPr>
          <w:p w14:paraId="2BF1EFBA" w14:textId="77777777" w:rsidR="00785B88" w:rsidRPr="00785B88" w:rsidRDefault="00785B88" w:rsidP="00785B88">
            <w:pPr>
              <w:jc w:val="center"/>
              <w:rPr>
                <w:color w:val="000000"/>
              </w:rPr>
            </w:pPr>
            <w:r w:rsidRPr="00785B88">
              <w:rPr>
                <w:color w:val="000000"/>
              </w:rPr>
              <w:t>3469402</w:t>
            </w:r>
          </w:p>
        </w:tc>
        <w:tc>
          <w:tcPr>
            <w:tcW w:w="1134" w:type="dxa"/>
            <w:vAlign w:val="center"/>
          </w:tcPr>
          <w:p w14:paraId="7B868656" w14:textId="77777777" w:rsidR="00785B88" w:rsidRPr="00785B88" w:rsidRDefault="00785B88" w:rsidP="00785B88">
            <w:pPr>
              <w:jc w:val="center"/>
              <w:rPr>
                <w:color w:val="000000"/>
              </w:rPr>
            </w:pPr>
            <w:r w:rsidRPr="00785B88">
              <w:rPr>
                <w:color w:val="000000"/>
              </w:rPr>
              <w:t>3469402</w:t>
            </w:r>
          </w:p>
        </w:tc>
        <w:tc>
          <w:tcPr>
            <w:tcW w:w="1134" w:type="dxa"/>
            <w:vAlign w:val="center"/>
          </w:tcPr>
          <w:p w14:paraId="72DC944A" w14:textId="77777777" w:rsidR="00785B88" w:rsidRPr="00785B88" w:rsidRDefault="00785B88" w:rsidP="00785B88">
            <w:pPr>
              <w:jc w:val="center"/>
              <w:rPr>
                <w:color w:val="000000"/>
              </w:rPr>
            </w:pPr>
            <w:r w:rsidRPr="00785B88">
              <w:rPr>
                <w:color w:val="000000"/>
              </w:rPr>
              <w:t>3469402</w:t>
            </w:r>
          </w:p>
        </w:tc>
        <w:tc>
          <w:tcPr>
            <w:tcW w:w="1134" w:type="dxa"/>
            <w:vAlign w:val="center"/>
          </w:tcPr>
          <w:p w14:paraId="1331CF40" w14:textId="77777777" w:rsidR="00785B88" w:rsidRPr="00785B88" w:rsidRDefault="00785B88" w:rsidP="00785B88">
            <w:pPr>
              <w:jc w:val="center"/>
              <w:rPr>
                <w:color w:val="000000"/>
              </w:rPr>
            </w:pPr>
            <w:r w:rsidRPr="00785B88">
              <w:rPr>
                <w:color w:val="000000"/>
              </w:rPr>
              <w:t>3469402</w:t>
            </w:r>
          </w:p>
        </w:tc>
        <w:tc>
          <w:tcPr>
            <w:tcW w:w="1145" w:type="dxa"/>
            <w:vAlign w:val="center"/>
          </w:tcPr>
          <w:p w14:paraId="78E8812B" w14:textId="77777777" w:rsidR="00785B88" w:rsidRPr="00785B88" w:rsidRDefault="00785B88" w:rsidP="00785B88">
            <w:pPr>
              <w:jc w:val="center"/>
              <w:rPr>
                <w:color w:val="000000"/>
              </w:rPr>
            </w:pPr>
            <w:r w:rsidRPr="00785B88">
              <w:rPr>
                <w:color w:val="000000"/>
              </w:rPr>
              <w:t>3469402</w:t>
            </w:r>
          </w:p>
        </w:tc>
        <w:tc>
          <w:tcPr>
            <w:tcW w:w="1145" w:type="dxa"/>
            <w:vAlign w:val="center"/>
          </w:tcPr>
          <w:p w14:paraId="0AB0544C" w14:textId="77777777" w:rsidR="00785B88" w:rsidRPr="00785B88" w:rsidRDefault="00785B88" w:rsidP="00785B88">
            <w:pPr>
              <w:jc w:val="center"/>
              <w:rPr>
                <w:color w:val="000000"/>
              </w:rPr>
            </w:pPr>
            <w:r w:rsidRPr="00785B88">
              <w:rPr>
                <w:color w:val="000000"/>
              </w:rPr>
              <w:t>3469402</w:t>
            </w:r>
          </w:p>
        </w:tc>
        <w:tc>
          <w:tcPr>
            <w:tcW w:w="1145" w:type="dxa"/>
            <w:vAlign w:val="center"/>
          </w:tcPr>
          <w:p w14:paraId="299E9CE3" w14:textId="77777777" w:rsidR="00785B88" w:rsidRPr="00785B88" w:rsidRDefault="00785B88" w:rsidP="00785B88">
            <w:pPr>
              <w:jc w:val="center"/>
              <w:rPr>
                <w:color w:val="000000"/>
              </w:rPr>
            </w:pPr>
            <w:r w:rsidRPr="00785B88">
              <w:rPr>
                <w:color w:val="000000"/>
              </w:rPr>
              <w:t>3469402</w:t>
            </w:r>
          </w:p>
        </w:tc>
        <w:tc>
          <w:tcPr>
            <w:tcW w:w="1145" w:type="dxa"/>
            <w:vAlign w:val="center"/>
          </w:tcPr>
          <w:p w14:paraId="44F5698F" w14:textId="77777777" w:rsidR="00785B88" w:rsidRPr="00785B88" w:rsidRDefault="00785B88" w:rsidP="00785B88">
            <w:pPr>
              <w:jc w:val="center"/>
              <w:rPr>
                <w:color w:val="000000"/>
              </w:rPr>
            </w:pPr>
            <w:r w:rsidRPr="00785B88">
              <w:rPr>
                <w:color w:val="000000"/>
              </w:rPr>
              <w:t>3469402</w:t>
            </w:r>
          </w:p>
        </w:tc>
        <w:tc>
          <w:tcPr>
            <w:tcW w:w="1145" w:type="dxa"/>
            <w:vAlign w:val="center"/>
          </w:tcPr>
          <w:p w14:paraId="15DF7C87" w14:textId="77777777" w:rsidR="00785B88" w:rsidRPr="00785B88" w:rsidRDefault="00785B88" w:rsidP="00785B88">
            <w:pPr>
              <w:jc w:val="center"/>
              <w:rPr>
                <w:color w:val="000000"/>
              </w:rPr>
            </w:pPr>
            <w:r w:rsidRPr="00785B88">
              <w:rPr>
                <w:color w:val="000000"/>
              </w:rPr>
              <w:t>3469402</w:t>
            </w:r>
          </w:p>
        </w:tc>
      </w:tr>
      <w:bookmarkEnd w:id="146"/>
    </w:tbl>
    <w:p w14:paraId="080AF685" w14:textId="77777777" w:rsidR="00785B88" w:rsidRPr="00785B88" w:rsidRDefault="00785B88" w:rsidP="00785B88">
      <w:pPr>
        <w:spacing w:after="200" w:line="276" w:lineRule="auto"/>
        <w:rPr>
          <w:bCs/>
          <w:color w:val="000000"/>
          <w:sz w:val="28"/>
          <w:szCs w:val="28"/>
        </w:rPr>
        <w:sectPr w:rsidR="00785B88" w:rsidRPr="00785B88" w:rsidSect="00785B88">
          <w:pgSz w:w="16838" w:h="11906" w:orient="landscape"/>
          <w:pgMar w:top="567" w:right="851" w:bottom="1276" w:left="709" w:header="709" w:footer="709" w:gutter="0"/>
          <w:cols w:space="708"/>
          <w:titlePg/>
          <w:docGrid w:linePitch="360"/>
        </w:sectPr>
      </w:pPr>
    </w:p>
    <w:p w14:paraId="279FF621" w14:textId="77777777" w:rsidR="00785B88" w:rsidRPr="00785B88" w:rsidRDefault="00785B88" w:rsidP="00785B88">
      <w:pPr>
        <w:jc w:val="center"/>
        <w:rPr>
          <w:bCs/>
          <w:color w:val="000000"/>
          <w:sz w:val="28"/>
          <w:szCs w:val="28"/>
        </w:rPr>
      </w:pPr>
      <w:r w:rsidRPr="00785B88">
        <w:rPr>
          <w:bCs/>
          <w:color w:val="000000"/>
          <w:sz w:val="28"/>
          <w:szCs w:val="28"/>
        </w:rPr>
        <w:lastRenderedPageBreak/>
        <w:t>Раздел 6. Объем финансовых потребностей, необходимых для реализации производственной программы</w:t>
      </w:r>
    </w:p>
    <w:p w14:paraId="3EB2111A" w14:textId="77777777" w:rsidR="00785B88" w:rsidRPr="00785B88" w:rsidRDefault="00785B88" w:rsidP="00785B88">
      <w:pPr>
        <w:ind w:left="-567"/>
        <w:jc w:val="center"/>
        <w:rPr>
          <w:bCs/>
          <w:color w:val="000000"/>
          <w:sz w:val="28"/>
          <w:szCs w:val="28"/>
        </w:rPr>
      </w:pPr>
    </w:p>
    <w:tbl>
      <w:tblPr>
        <w:tblStyle w:val="ae"/>
        <w:tblW w:w="16018" w:type="dxa"/>
        <w:jc w:val="center"/>
        <w:tblLayout w:type="fixed"/>
        <w:tblLook w:val="04A0" w:firstRow="1" w:lastRow="0" w:firstColumn="1" w:lastColumn="0" w:noHBand="0" w:noVBand="1"/>
      </w:tblPr>
      <w:tblGrid>
        <w:gridCol w:w="567"/>
        <w:gridCol w:w="2273"/>
        <w:gridCol w:w="1275"/>
        <w:gridCol w:w="1276"/>
        <w:gridCol w:w="1276"/>
        <w:gridCol w:w="1276"/>
        <w:gridCol w:w="1275"/>
        <w:gridCol w:w="1276"/>
        <w:gridCol w:w="1276"/>
        <w:gridCol w:w="1413"/>
        <w:gridCol w:w="1417"/>
        <w:gridCol w:w="1418"/>
      </w:tblGrid>
      <w:tr w:rsidR="00785B88" w:rsidRPr="00785B88" w14:paraId="39B90C4F" w14:textId="77777777" w:rsidTr="00E8485B">
        <w:trPr>
          <w:jc w:val="center"/>
        </w:trPr>
        <w:tc>
          <w:tcPr>
            <w:tcW w:w="567" w:type="dxa"/>
            <w:vMerge w:val="restart"/>
          </w:tcPr>
          <w:p w14:paraId="5046E65D" w14:textId="77777777" w:rsidR="00785B88" w:rsidRPr="00785B88" w:rsidRDefault="00785B88" w:rsidP="00785B88">
            <w:pPr>
              <w:jc w:val="center"/>
              <w:rPr>
                <w:bCs/>
                <w:color w:val="000000"/>
              </w:rPr>
            </w:pPr>
            <w:r w:rsidRPr="00785B88">
              <w:t>№ п/п</w:t>
            </w:r>
          </w:p>
          <w:p w14:paraId="4B006868" w14:textId="77777777" w:rsidR="00785B88" w:rsidRPr="00785B88" w:rsidRDefault="00785B88" w:rsidP="00785B88">
            <w:pPr>
              <w:jc w:val="center"/>
              <w:rPr>
                <w:bCs/>
                <w:color w:val="000000"/>
              </w:rPr>
            </w:pPr>
          </w:p>
        </w:tc>
        <w:tc>
          <w:tcPr>
            <w:tcW w:w="2273" w:type="dxa"/>
            <w:vMerge w:val="restart"/>
            <w:vAlign w:val="center"/>
          </w:tcPr>
          <w:p w14:paraId="69B249D3" w14:textId="77777777" w:rsidR="00785B88" w:rsidRPr="00785B88" w:rsidRDefault="00785B88" w:rsidP="00785B88">
            <w:pPr>
              <w:jc w:val="center"/>
              <w:rPr>
                <w:bCs/>
                <w:color w:val="000000"/>
              </w:rPr>
            </w:pPr>
            <w:r w:rsidRPr="00785B88">
              <w:rPr>
                <w:bCs/>
                <w:color w:val="000000"/>
              </w:rPr>
              <w:t>Наименование показателя</w:t>
            </w:r>
          </w:p>
        </w:tc>
        <w:tc>
          <w:tcPr>
            <w:tcW w:w="2551" w:type="dxa"/>
            <w:gridSpan w:val="2"/>
            <w:vAlign w:val="center"/>
          </w:tcPr>
          <w:p w14:paraId="77C72101" w14:textId="77777777" w:rsidR="00785B88" w:rsidRPr="00785B88" w:rsidRDefault="00785B88" w:rsidP="00785B88">
            <w:pPr>
              <w:jc w:val="center"/>
              <w:rPr>
                <w:bCs/>
                <w:color w:val="000000"/>
              </w:rPr>
            </w:pPr>
            <w:r w:rsidRPr="00785B88">
              <w:rPr>
                <w:sz w:val="28"/>
                <w:szCs w:val="28"/>
              </w:rPr>
              <w:t>2024 год</w:t>
            </w:r>
          </w:p>
        </w:tc>
        <w:tc>
          <w:tcPr>
            <w:tcW w:w="2552" w:type="dxa"/>
            <w:gridSpan w:val="2"/>
            <w:vAlign w:val="center"/>
          </w:tcPr>
          <w:p w14:paraId="2D4A1F25" w14:textId="77777777" w:rsidR="00785B88" w:rsidRPr="00785B88" w:rsidRDefault="00785B88" w:rsidP="00785B88">
            <w:pPr>
              <w:jc w:val="center"/>
              <w:rPr>
                <w:bCs/>
                <w:color w:val="000000"/>
              </w:rPr>
            </w:pPr>
            <w:r w:rsidRPr="00785B88">
              <w:rPr>
                <w:sz w:val="28"/>
                <w:szCs w:val="28"/>
              </w:rPr>
              <w:t>2025 год</w:t>
            </w:r>
          </w:p>
        </w:tc>
        <w:tc>
          <w:tcPr>
            <w:tcW w:w="2551" w:type="dxa"/>
            <w:gridSpan w:val="2"/>
            <w:vAlign w:val="center"/>
          </w:tcPr>
          <w:p w14:paraId="0F99AAFB" w14:textId="77777777" w:rsidR="00785B88" w:rsidRPr="00785B88" w:rsidRDefault="00785B88" w:rsidP="00785B88">
            <w:pPr>
              <w:jc w:val="center"/>
              <w:rPr>
                <w:bCs/>
                <w:color w:val="000000"/>
              </w:rPr>
            </w:pPr>
            <w:r w:rsidRPr="00785B88">
              <w:rPr>
                <w:sz w:val="28"/>
                <w:szCs w:val="28"/>
              </w:rPr>
              <w:t>2026 год</w:t>
            </w:r>
          </w:p>
        </w:tc>
        <w:tc>
          <w:tcPr>
            <w:tcW w:w="2689" w:type="dxa"/>
            <w:gridSpan w:val="2"/>
            <w:vAlign w:val="center"/>
          </w:tcPr>
          <w:p w14:paraId="15411F2D" w14:textId="77777777" w:rsidR="00785B88" w:rsidRPr="00785B88" w:rsidRDefault="00785B88" w:rsidP="00785B88">
            <w:pPr>
              <w:jc w:val="center"/>
              <w:rPr>
                <w:bCs/>
                <w:color w:val="000000"/>
              </w:rPr>
            </w:pPr>
            <w:r w:rsidRPr="00785B88">
              <w:rPr>
                <w:sz w:val="28"/>
                <w:szCs w:val="28"/>
              </w:rPr>
              <w:t>2027 год</w:t>
            </w:r>
          </w:p>
        </w:tc>
        <w:tc>
          <w:tcPr>
            <w:tcW w:w="2835" w:type="dxa"/>
            <w:gridSpan w:val="2"/>
            <w:vAlign w:val="center"/>
          </w:tcPr>
          <w:p w14:paraId="7E55B977" w14:textId="77777777" w:rsidR="00785B88" w:rsidRPr="00785B88" w:rsidRDefault="00785B88" w:rsidP="00785B88">
            <w:pPr>
              <w:jc w:val="center"/>
              <w:rPr>
                <w:bCs/>
                <w:color w:val="000000"/>
              </w:rPr>
            </w:pPr>
            <w:r w:rsidRPr="00785B88">
              <w:rPr>
                <w:sz w:val="28"/>
                <w:szCs w:val="28"/>
              </w:rPr>
              <w:t>2028 год</w:t>
            </w:r>
          </w:p>
        </w:tc>
      </w:tr>
      <w:tr w:rsidR="00785B88" w:rsidRPr="00785B88" w14:paraId="36F95FE2" w14:textId="77777777" w:rsidTr="00E8485B">
        <w:trPr>
          <w:trHeight w:val="554"/>
          <w:jc w:val="center"/>
        </w:trPr>
        <w:tc>
          <w:tcPr>
            <w:tcW w:w="567" w:type="dxa"/>
            <w:vMerge/>
          </w:tcPr>
          <w:p w14:paraId="0B19F2C4" w14:textId="77777777" w:rsidR="00785B88" w:rsidRPr="00785B88" w:rsidRDefault="00785B88" w:rsidP="00785B88">
            <w:pPr>
              <w:jc w:val="center"/>
              <w:rPr>
                <w:bCs/>
                <w:color w:val="000000"/>
              </w:rPr>
            </w:pPr>
          </w:p>
        </w:tc>
        <w:tc>
          <w:tcPr>
            <w:tcW w:w="2273" w:type="dxa"/>
            <w:vMerge/>
          </w:tcPr>
          <w:p w14:paraId="7D83084A" w14:textId="77777777" w:rsidR="00785B88" w:rsidRPr="00785B88" w:rsidRDefault="00785B88" w:rsidP="00785B88">
            <w:pPr>
              <w:jc w:val="center"/>
              <w:rPr>
                <w:bCs/>
                <w:color w:val="000000"/>
              </w:rPr>
            </w:pPr>
          </w:p>
        </w:tc>
        <w:tc>
          <w:tcPr>
            <w:tcW w:w="1275" w:type="dxa"/>
            <w:vAlign w:val="center"/>
          </w:tcPr>
          <w:p w14:paraId="26E1FCD7" w14:textId="77777777" w:rsidR="00785B88" w:rsidRPr="00785B88" w:rsidRDefault="00785B88" w:rsidP="00785B88">
            <w:pPr>
              <w:jc w:val="center"/>
            </w:pPr>
            <w:r w:rsidRPr="00785B88">
              <w:t>с 01.01.    по 30.06.</w:t>
            </w:r>
          </w:p>
        </w:tc>
        <w:tc>
          <w:tcPr>
            <w:tcW w:w="1276" w:type="dxa"/>
            <w:vAlign w:val="center"/>
          </w:tcPr>
          <w:p w14:paraId="46AD849E" w14:textId="77777777" w:rsidR="00785B88" w:rsidRPr="00785B88" w:rsidRDefault="00785B88" w:rsidP="00785B88">
            <w:pPr>
              <w:jc w:val="center"/>
              <w:rPr>
                <w:bCs/>
                <w:color w:val="000000"/>
              </w:rPr>
            </w:pPr>
            <w:r w:rsidRPr="00785B88">
              <w:t>с 01.07.     по 31.12.</w:t>
            </w:r>
          </w:p>
        </w:tc>
        <w:tc>
          <w:tcPr>
            <w:tcW w:w="1276" w:type="dxa"/>
            <w:vAlign w:val="center"/>
          </w:tcPr>
          <w:p w14:paraId="09C58A4D" w14:textId="77777777" w:rsidR="00785B88" w:rsidRPr="00785B88" w:rsidRDefault="00785B88" w:rsidP="00785B88">
            <w:pPr>
              <w:jc w:val="center"/>
            </w:pPr>
            <w:r w:rsidRPr="00785B88">
              <w:t>с 01.01.   по 30.06.</w:t>
            </w:r>
          </w:p>
        </w:tc>
        <w:tc>
          <w:tcPr>
            <w:tcW w:w="1276" w:type="dxa"/>
            <w:vAlign w:val="center"/>
          </w:tcPr>
          <w:p w14:paraId="7A576AD6" w14:textId="77777777" w:rsidR="00785B88" w:rsidRPr="00785B88" w:rsidRDefault="00785B88" w:rsidP="00785B88">
            <w:pPr>
              <w:jc w:val="center"/>
              <w:rPr>
                <w:bCs/>
                <w:color w:val="000000"/>
              </w:rPr>
            </w:pPr>
            <w:r w:rsidRPr="00785B88">
              <w:t>с 01.07.   по 31.12.</w:t>
            </w:r>
          </w:p>
        </w:tc>
        <w:tc>
          <w:tcPr>
            <w:tcW w:w="1275" w:type="dxa"/>
            <w:vAlign w:val="center"/>
          </w:tcPr>
          <w:p w14:paraId="06AA7CCC" w14:textId="77777777" w:rsidR="00785B88" w:rsidRPr="00785B88" w:rsidRDefault="00785B88" w:rsidP="00785B88">
            <w:pPr>
              <w:jc w:val="center"/>
            </w:pPr>
            <w:r w:rsidRPr="00785B88">
              <w:t>с 01.01. по 30.06.</w:t>
            </w:r>
          </w:p>
        </w:tc>
        <w:tc>
          <w:tcPr>
            <w:tcW w:w="1276" w:type="dxa"/>
            <w:vAlign w:val="center"/>
          </w:tcPr>
          <w:p w14:paraId="558244B2" w14:textId="77777777" w:rsidR="00785B88" w:rsidRPr="00785B88" w:rsidRDefault="00785B88" w:rsidP="00785B88">
            <w:pPr>
              <w:jc w:val="center"/>
              <w:rPr>
                <w:bCs/>
                <w:color w:val="000000"/>
              </w:rPr>
            </w:pPr>
            <w:r w:rsidRPr="00785B88">
              <w:t>с 01.07. по 31.12.</w:t>
            </w:r>
          </w:p>
        </w:tc>
        <w:tc>
          <w:tcPr>
            <w:tcW w:w="1276" w:type="dxa"/>
            <w:vAlign w:val="center"/>
          </w:tcPr>
          <w:p w14:paraId="01924F6A" w14:textId="77777777" w:rsidR="00785B88" w:rsidRPr="00785B88" w:rsidRDefault="00785B88" w:rsidP="00785B88">
            <w:pPr>
              <w:jc w:val="center"/>
            </w:pPr>
            <w:r w:rsidRPr="00785B88">
              <w:t>с 01.01. по 30.06.</w:t>
            </w:r>
          </w:p>
        </w:tc>
        <w:tc>
          <w:tcPr>
            <w:tcW w:w="1413" w:type="dxa"/>
            <w:vAlign w:val="center"/>
          </w:tcPr>
          <w:p w14:paraId="64FD3474" w14:textId="77777777" w:rsidR="00785B88" w:rsidRPr="00785B88" w:rsidRDefault="00785B88" w:rsidP="00785B88">
            <w:pPr>
              <w:jc w:val="center"/>
            </w:pPr>
            <w:r w:rsidRPr="00785B88">
              <w:t xml:space="preserve">с 01.07. </w:t>
            </w:r>
          </w:p>
          <w:p w14:paraId="60D220A7" w14:textId="77777777" w:rsidR="00785B88" w:rsidRPr="00785B88" w:rsidRDefault="00785B88" w:rsidP="00785B88">
            <w:pPr>
              <w:jc w:val="center"/>
            </w:pPr>
            <w:r w:rsidRPr="00785B88">
              <w:t>по 31.12.</w:t>
            </w:r>
          </w:p>
        </w:tc>
        <w:tc>
          <w:tcPr>
            <w:tcW w:w="1417" w:type="dxa"/>
            <w:vAlign w:val="center"/>
          </w:tcPr>
          <w:p w14:paraId="783B9C27" w14:textId="77777777" w:rsidR="00785B88" w:rsidRPr="00785B88" w:rsidRDefault="00785B88" w:rsidP="00785B88">
            <w:pPr>
              <w:jc w:val="center"/>
            </w:pPr>
            <w:r w:rsidRPr="00785B88">
              <w:t xml:space="preserve">с 01.01. </w:t>
            </w:r>
          </w:p>
          <w:p w14:paraId="21E27D2E" w14:textId="77777777" w:rsidR="00785B88" w:rsidRPr="00785B88" w:rsidRDefault="00785B88" w:rsidP="00785B88">
            <w:pPr>
              <w:jc w:val="center"/>
            </w:pPr>
            <w:r w:rsidRPr="00785B88">
              <w:t>по 30.06.</w:t>
            </w:r>
          </w:p>
        </w:tc>
        <w:tc>
          <w:tcPr>
            <w:tcW w:w="1418" w:type="dxa"/>
            <w:vAlign w:val="center"/>
          </w:tcPr>
          <w:p w14:paraId="08E90EAD" w14:textId="77777777" w:rsidR="00785B88" w:rsidRPr="00785B88" w:rsidRDefault="00785B88" w:rsidP="00785B88">
            <w:pPr>
              <w:jc w:val="center"/>
            </w:pPr>
            <w:r w:rsidRPr="00785B88">
              <w:t xml:space="preserve">с 01.07. </w:t>
            </w:r>
          </w:p>
          <w:p w14:paraId="6FE4C8D4" w14:textId="77777777" w:rsidR="00785B88" w:rsidRPr="00785B88" w:rsidRDefault="00785B88" w:rsidP="00785B88">
            <w:pPr>
              <w:jc w:val="center"/>
            </w:pPr>
            <w:r w:rsidRPr="00785B88">
              <w:t>по 31.12.</w:t>
            </w:r>
          </w:p>
        </w:tc>
      </w:tr>
      <w:tr w:rsidR="00785B88" w:rsidRPr="00785B88" w14:paraId="2320D2EE" w14:textId="77777777" w:rsidTr="00E8485B">
        <w:trPr>
          <w:jc w:val="center"/>
        </w:trPr>
        <w:tc>
          <w:tcPr>
            <w:tcW w:w="567" w:type="dxa"/>
            <w:vAlign w:val="center"/>
          </w:tcPr>
          <w:p w14:paraId="17E0261D" w14:textId="77777777" w:rsidR="00785B88" w:rsidRPr="00785B88" w:rsidRDefault="00785B88" w:rsidP="00785B88">
            <w:pPr>
              <w:jc w:val="center"/>
              <w:rPr>
                <w:bCs/>
                <w:color w:val="000000"/>
              </w:rPr>
            </w:pPr>
            <w:r w:rsidRPr="00785B88">
              <w:rPr>
                <w:bCs/>
                <w:color w:val="000000"/>
              </w:rPr>
              <w:t>1</w:t>
            </w:r>
          </w:p>
        </w:tc>
        <w:tc>
          <w:tcPr>
            <w:tcW w:w="2273" w:type="dxa"/>
            <w:vAlign w:val="center"/>
          </w:tcPr>
          <w:p w14:paraId="0D22E52E" w14:textId="77777777" w:rsidR="00785B88" w:rsidRPr="00785B88" w:rsidRDefault="00785B88" w:rsidP="00785B88">
            <w:pPr>
              <w:jc w:val="center"/>
              <w:rPr>
                <w:bCs/>
                <w:color w:val="000000"/>
              </w:rPr>
            </w:pPr>
            <w:r w:rsidRPr="00785B88">
              <w:rPr>
                <w:bCs/>
                <w:color w:val="000000"/>
              </w:rPr>
              <w:t>2</w:t>
            </w:r>
          </w:p>
        </w:tc>
        <w:tc>
          <w:tcPr>
            <w:tcW w:w="1275" w:type="dxa"/>
            <w:vAlign w:val="center"/>
          </w:tcPr>
          <w:p w14:paraId="0EBEC37F" w14:textId="77777777" w:rsidR="00785B88" w:rsidRPr="00785B88" w:rsidRDefault="00785B88" w:rsidP="00785B88">
            <w:pPr>
              <w:jc w:val="center"/>
              <w:rPr>
                <w:bCs/>
                <w:color w:val="000000"/>
              </w:rPr>
            </w:pPr>
            <w:r w:rsidRPr="00785B88">
              <w:rPr>
                <w:bCs/>
                <w:color w:val="000000"/>
              </w:rPr>
              <w:t>3</w:t>
            </w:r>
          </w:p>
        </w:tc>
        <w:tc>
          <w:tcPr>
            <w:tcW w:w="1276" w:type="dxa"/>
            <w:vAlign w:val="center"/>
          </w:tcPr>
          <w:p w14:paraId="475E91F0" w14:textId="77777777" w:rsidR="00785B88" w:rsidRPr="00785B88" w:rsidRDefault="00785B88" w:rsidP="00785B88">
            <w:pPr>
              <w:jc w:val="center"/>
              <w:rPr>
                <w:bCs/>
                <w:color w:val="000000"/>
              </w:rPr>
            </w:pPr>
            <w:r w:rsidRPr="00785B88">
              <w:rPr>
                <w:bCs/>
                <w:color w:val="000000"/>
              </w:rPr>
              <w:t>4</w:t>
            </w:r>
          </w:p>
        </w:tc>
        <w:tc>
          <w:tcPr>
            <w:tcW w:w="1276" w:type="dxa"/>
            <w:vAlign w:val="center"/>
          </w:tcPr>
          <w:p w14:paraId="121183E0" w14:textId="77777777" w:rsidR="00785B88" w:rsidRPr="00785B88" w:rsidRDefault="00785B88" w:rsidP="00785B88">
            <w:pPr>
              <w:jc w:val="center"/>
              <w:rPr>
                <w:bCs/>
                <w:color w:val="000000"/>
              </w:rPr>
            </w:pPr>
            <w:r w:rsidRPr="00785B88">
              <w:rPr>
                <w:bCs/>
                <w:color w:val="000000"/>
              </w:rPr>
              <w:t>5</w:t>
            </w:r>
          </w:p>
        </w:tc>
        <w:tc>
          <w:tcPr>
            <w:tcW w:w="1276" w:type="dxa"/>
            <w:vAlign w:val="center"/>
          </w:tcPr>
          <w:p w14:paraId="44FCDA21" w14:textId="77777777" w:rsidR="00785B88" w:rsidRPr="00785B88" w:rsidRDefault="00785B88" w:rsidP="00785B88">
            <w:pPr>
              <w:jc w:val="center"/>
              <w:rPr>
                <w:bCs/>
                <w:color w:val="000000"/>
              </w:rPr>
            </w:pPr>
            <w:r w:rsidRPr="00785B88">
              <w:rPr>
                <w:bCs/>
                <w:color w:val="000000"/>
              </w:rPr>
              <w:t>6</w:t>
            </w:r>
          </w:p>
        </w:tc>
        <w:tc>
          <w:tcPr>
            <w:tcW w:w="1275" w:type="dxa"/>
            <w:vAlign w:val="center"/>
          </w:tcPr>
          <w:p w14:paraId="3348EED8" w14:textId="77777777" w:rsidR="00785B88" w:rsidRPr="00785B88" w:rsidRDefault="00785B88" w:rsidP="00785B88">
            <w:pPr>
              <w:jc w:val="center"/>
              <w:rPr>
                <w:bCs/>
                <w:color w:val="000000"/>
              </w:rPr>
            </w:pPr>
            <w:r w:rsidRPr="00785B88">
              <w:rPr>
                <w:bCs/>
                <w:color w:val="000000"/>
              </w:rPr>
              <w:t>7</w:t>
            </w:r>
          </w:p>
        </w:tc>
        <w:tc>
          <w:tcPr>
            <w:tcW w:w="1276" w:type="dxa"/>
            <w:vAlign w:val="center"/>
          </w:tcPr>
          <w:p w14:paraId="0FFF998E" w14:textId="77777777" w:rsidR="00785B88" w:rsidRPr="00785B88" w:rsidRDefault="00785B88" w:rsidP="00785B88">
            <w:pPr>
              <w:jc w:val="center"/>
              <w:rPr>
                <w:bCs/>
                <w:color w:val="000000"/>
              </w:rPr>
            </w:pPr>
            <w:r w:rsidRPr="00785B88">
              <w:rPr>
                <w:bCs/>
                <w:color w:val="000000"/>
              </w:rPr>
              <w:t>8</w:t>
            </w:r>
          </w:p>
        </w:tc>
        <w:tc>
          <w:tcPr>
            <w:tcW w:w="1276" w:type="dxa"/>
          </w:tcPr>
          <w:p w14:paraId="5BB2A231" w14:textId="77777777" w:rsidR="00785B88" w:rsidRPr="00785B88" w:rsidRDefault="00785B88" w:rsidP="00785B88">
            <w:pPr>
              <w:jc w:val="center"/>
              <w:rPr>
                <w:bCs/>
                <w:color w:val="000000"/>
              </w:rPr>
            </w:pPr>
            <w:r w:rsidRPr="00785B88">
              <w:rPr>
                <w:bCs/>
                <w:color w:val="000000"/>
              </w:rPr>
              <w:t>9</w:t>
            </w:r>
          </w:p>
        </w:tc>
        <w:tc>
          <w:tcPr>
            <w:tcW w:w="1413" w:type="dxa"/>
          </w:tcPr>
          <w:p w14:paraId="6F05282F" w14:textId="77777777" w:rsidR="00785B88" w:rsidRPr="00785B88" w:rsidRDefault="00785B88" w:rsidP="00785B88">
            <w:pPr>
              <w:jc w:val="center"/>
              <w:rPr>
                <w:bCs/>
                <w:color w:val="000000"/>
              </w:rPr>
            </w:pPr>
            <w:r w:rsidRPr="00785B88">
              <w:rPr>
                <w:bCs/>
                <w:color w:val="000000"/>
              </w:rPr>
              <w:t>10</w:t>
            </w:r>
          </w:p>
        </w:tc>
        <w:tc>
          <w:tcPr>
            <w:tcW w:w="1417" w:type="dxa"/>
          </w:tcPr>
          <w:p w14:paraId="33E392FA" w14:textId="77777777" w:rsidR="00785B88" w:rsidRPr="00785B88" w:rsidRDefault="00785B88" w:rsidP="00785B88">
            <w:pPr>
              <w:jc w:val="center"/>
              <w:rPr>
                <w:bCs/>
                <w:color w:val="000000"/>
              </w:rPr>
            </w:pPr>
            <w:r w:rsidRPr="00785B88">
              <w:rPr>
                <w:bCs/>
                <w:color w:val="000000"/>
              </w:rPr>
              <w:t>11</w:t>
            </w:r>
          </w:p>
        </w:tc>
        <w:tc>
          <w:tcPr>
            <w:tcW w:w="1418" w:type="dxa"/>
          </w:tcPr>
          <w:p w14:paraId="3C8A5D0F" w14:textId="77777777" w:rsidR="00785B88" w:rsidRPr="00785B88" w:rsidRDefault="00785B88" w:rsidP="00785B88">
            <w:pPr>
              <w:jc w:val="center"/>
              <w:rPr>
                <w:bCs/>
                <w:color w:val="000000"/>
              </w:rPr>
            </w:pPr>
            <w:r w:rsidRPr="00785B88">
              <w:rPr>
                <w:bCs/>
                <w:color w:val="000000"/>
              </w:rPr>
              <w:t>13</w:t>
            </w:r>
          </w:p>
        </w:tc>
      </w:tr>
      <w:tr w:rsidR="00785B88" w:rsidRPr="00785B88" w14:paraId="1CB7E1AB" w14:textId="77777777" w:rsidTr="00E8485B">
        <w:trPr>
          <w:jc w:val="center"/>
        </w:trPr>
        <w:tc>
          <w:tcPr>
            <w:tcW w:w="567" w:type="dxa"/>
            <w:vAlign w:val="center"/>
          </w:tcPr>
          <w:p w14:paraId="3D48BD11" w14:textId="77777777" w:rsidR="00785B88" w:rsidRPr="00785B88" w:rsidRDefault="00785B88" w:rsidP="00785B88">
            <w:pPr>
              <w:jc w:val="center"/>
              <w:rPr>
                <w:bCs/>
              </w:rPr>
            </w:pPr>
            <w:r w:rsidRPr="00785B88">
              <w:rPr>
                <w:bCs/>
              </w:rPr>
              <w:t>1.</w:t>
            </w:r>
          </w:p>
        </w:tc>
        <w:tc>
          <w:tcPr>
            <w:tcW w:w="2273" w:type="dxa"/>
            <w:vAlign w:val="center"/>
          </w:tcPr>
          <w:p w14:paraId="2A8A0F64" w14:textId="77777777" w:rsidR="00785B88" w:rsidRPr="00785B88" w:rsidRDefault="00785B88" w:rsidP="00785B88">
            <w:pPr>
              <w:rPr>
                <w:bCs/>
                <w:color w:val="000000"/>
              </w:rPr>
            </w:pPr>
            <w:r w:rsidRPr="00785B88">
              <w:rPr>
                <w:bCs/>
              </w:rPr>
              <w:t>Финансовые потребности, необходимые для реализации производственной программы в сфере холодного водоснабжения, тыс. руб.</w:t>
            </w:r>
          </w:p>
        </w:tc>
        <w:tc>
          <w:tcPr>
            <w:tcW w:w="1275" w:type="dxa"/>
            <w:vAlign w:val="center"/>
          </w:tcPr>
          <w:p w14:paraId="0D7D3D7B" w14:textId="77777777" w:rsidR="00785B88" w:rsidRPr="00785B88" w:rsidRDefault="00785B88" w:rsidP="00785B88">
            <w:pPr>
              <w:jc w:val="center"/>
              <w:rPr>
                <w:bCs/>
                <w:color w:val="000000"/>
                <w:sz w:val="22"/>
                <w:szCs w:val="22"/>
              </w:rPr>
            </w:pPr>
            <w:r w:rsidRPr="00785B88">
              <w:t>97 691,62</w:t>
            </w:r>
          </w:p>
        </w:tc>
        <w:tc>
          <w:tcPr>
            <w:tcW w:w="1276" w:type="dxa"/>
            <w:vAlign w:val="center"/>
          </w:tcPr>
          <w:p w14:paraId="18AC5C78" w14:textId="77777777" w:rsidR="00785B88" w:rsidRPr="00785B88" w:rsidRDefault="00785B88" w:rsidP="00785B88">
            <w:pPr>
              <w:jc w:val="center"/>
              <w:rPr>
                <w:bCs/>
                <w:color w:val="000000"/>
                <w:sz w:val="22"/>
                <w:szCs w:val="22"/>
              </w:rPr>
            </w:pPr>
            <w:r w:rsidRPr="00785B88">
              <w:t>97 691,62</w:t>
            </w:r>
          </w:p>
        </w:tc>
        <w:tc>
          <w:tcPr>
            <w:tcW w:w="1276" w:type="dxa"/>
            <w:vAlign w:val="center"/>
          </w:tcPr>
          <w:p w14:paraId="276437B2" w14:textId="77777777" w:rsidR="00785B88" w:rsidRPr="00785B88" w:rsidRDefault="00785B88" w:rsidP="00785B88">
            <w:pPr>
              <w:jc w:val="center"/>
              <w:rPr>
                <w:bCs/>
                <w:color w:val="000000"/>
                <w:sz w:val="22"/>
                <w:szCs w:val="22"/>
              </w:rPr>
            </w:pPr>
            <w:r w:rsidRPr="00785B88">
              <w:t>94 979,27</w:t>
            </w:r>
          </w:p>
        </w:tc>
        <w:tc>
          <w:tcPr>
            <w:tcW w:w="1276" w:type="dxa"/>
            <w:vAlign w:val="center"/>
          </w:tcPr>
          <w:p w14:paraId="4AB961CF" w14:textId="77777777" w:rsidR="00785B88" w:rsidRPr="00785B88" w:rsidRDefault="00785B88" w:rsidP="00785B88">
            <w:pPr>
              <w:jc w:val="center"/>
              <w:rPr>
                <w:bCs/>
                <w:color w:val="000000"/>
                <w:sz w:val="22"/>
                <w:szCs w:val="22"/>
              </w:rPr>
            </w:pPr>
            <w:r w:rsidRPr="00785B88">
              <w:t>94 979,27</w:t>
            </w:r>
          </w:p>
        </w:tc>
        <w:tc>
          <w:tcPr>
            <w:tcW w:w="1275" w:type="dxa"/>
            <w:vAlign w:val="center"/>
          </w:tcPr>
          <w:p w14:paraId="44EA1A3D" w14:textId="77777777" w:rsidR="00785B88" w:rsidRPr="00785B88" w:rsidRDefault="00785B88" w:rsidP="00785B88">
            <w:pPr>
              <w:jc w:val="center"/>
              <w:rPr>
                <w:bCs/>
                <w:color w:val="000000"/>
                <w:sz w:val="22"/>
                <w:szCs w:val="22"/>
              </w:rPr>
            </w:pPr>
            <w:r w:rsidRPr="00785B88">
              <w:t>94 977,11</w:t>
            </w:r>
          </w:p>
        </w:tc>
        <w:tc>
          <w:tcPr>
            <w:tcW w:w="1276" w:type="dxa"/>
            <w:vAlign w:val="center"/>
          </w:tcPr>
          <w:p w14:paraId="63FD8068" w14:textId="77777777" w:rsidR="00785B88" w:rsidRPr="00785B88" w:rsidRDefault="00785B88" w:rsidP="00785B88">
            <w:pPr>
              <w:jc w:val="center"/>
              <w:rPr>
                <w:bCs/>
                <w:color w:val="000000"/>
                <w:sz w:val="22"/>
                <w:szCs w:val="22"/>
              </w:rPr>
            </w:pPr>
            <w:r w:rsidRPr="00785B88">
              <w:t>96 609,95</w:t>
            </w:r>
          </w:p>
        </w:tc>
        <w:tc>
          <w:tcPr>
            <w:tcW w:w="1276" w:type="dxa"/>
            <w:vAlign w:val="center"/>
          </w:tcPr>
          <w:p w14:paraId="0F34055A" w14:textId="77777777" w:rsidR="00785B88" w:rsidRPr="00785B88" w:rsidRDefault="00785B88" w:rsidP="00785B88">
            <w:pPr>
              <w:jc w:val="center"/>
              <w:rPr>
                <w:sz w:val="22"/>
                <w:szCs w:val="22"/>
              </w:rPr>
            </w:pPr>
            <w:r w:rsidRPr="00785B88">
              <w:t>96 609,95</w:t>
            </w:r>
          </w:p>
        </w:tc>
        <w:tc>
          <w:tcPr>
            <w:tcW w:w="1413" w:type="dxa"/>
            <w:vAlign w:val="center"/>
          </w:tcPr>
          <w:p w14:paraId="59BE12EE" w14:textId="77777777" w:rsidR="00785B88" w:rsidRPr="00785B88" w:rsidRDefault="00785B88" w:rsidP="00785B88">
            <w:pPr>
              <w:jc w:val="center"/>
              <w:rPr>
                <w:sz w:val="22"/>
                <w:szCs w:val="22"/>
              </w:rPr>
            </w:pPr>
            <w:r w:rsidRPr="00785B88">
              <w:t>96 789,69</w:t>
            </w:r>
          </w:p>
        </w:tc>
        <w:tc>
          <w:tcPr>
            <w:tcW w:w="1417" w:type="dxa"/>
            <w:vAlign w:val="center"/>
          </w:tcPr>
          <w:p w14:paraId="6BE90801" w14:textId="77777777" w:rsidR="00785B88" w:rsidRPr="00785B88" w:rsidRDefault="00785B88" w:rsidP="00785B88">
            <w:pPr>
              <w:jc w:val="center"/>
              <w:rPr>
                <w:sz w:val="22"/>
                <w:szCs w:val="22"/>
              </w:rPr>
            </w:pPr>
            <w:r w:rsidRPr="00785B88">
              <w:t>96 789,69</w:t>
            </w:r>
          </w:p>
        </w:tc>
        <w:tc>
          <w:tcPr>
            <w:tcW w:w="1418" w:type="dxa"/>
            <w:vAlign w:val="center"/>
          </w:tcPr>
          <w:p w14:paraId="65E4FC82" w14:textId="77777777" w:rsidR="00785B88" w:rsidRPr="00785B88" w:rsidRDefault="00785B88" w:rsidP="00785B88">
            <w:pPr>
              <w:jc w:val="center"/>
              <w:rPr>
                <w:sz w:val="22"/>
                <w:szCs w:val="22"/>
              </w:rPr>
            </w:pPr>
            <w:r w:rsidRPr="00785B88">
              <w:t>101 658,30</w:t>
            </w:r>
          </w:p>
        </w:tc>
      </w:tr>
      <w:tr w:rsidR="00785B88" w:rsidRPr="00785B88" w14:paraId="262B15EC" w14:textId="77777777" w:rsidTr="00E8485B">
        <w:trPr>
          <w:jc w:val="center"/>
        </w:trPr>
        <w:tc>
          <w:tcPr>
            <w:tcW w:w="567" w:type="dxa"/>
            <w:vAlign w:val="center"/>
          </w:tcPr>
          <w:p w14:paraId="555919D0" w14:textId="77777777" w:rsidR="00785B88" w:rsidRPr="00785B88" w:rsidRDefault="00785B88" w:rsidP="00785B88">
            <w:pPr>
              <w:jc w:val="center"/>
              <w:rPr>
                <w:bCs/>
              </w:rPr>
            </w:pPr>
            <w:r w:rsidRPr="00785B88">
              <w:t>2.</w:t>
            </w:r>
          </w:p>
        </w:tc>
        <w:tc>
          <w:tcPr>
            <w:tcW w:w="2273" w:type="dxa"/>
            <w:vAlign w:val="center"/>
          </w:tcPr>
          <w:p w14:paraId="56401F59" w14:textId="77777777" w:rsidR="00785B88" w:rsidRPr="00785B88" w:rsidRDefault="00785B88" w:rsidP="00785B88">
            <w:pPr>
              <w:rPr>
                <w:bCs/>
                <w:color w:val="000000"/>
              </w:rPr>
            </w:pPr>
            <w:r w:rsidRPr="00785B88">
              <w:rPr>
                <w:bCs/>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74FF6A8D" w14:textId="77777777" w:rsidR="00785B88" w:rsidRPr="00785B88" w:rsidRDefault="00785B88" w:rsidP="00785B88">
            <w:pPr>
              <w:jc w:val="center"/>
              <w:rPr>
                <w:sz w:val="22"/>
                <w:szCs w:val="22"/>
              </w:rPr>
            </w:pPr>
            <w:r w:rsidRPr="00785B88">
              <w:t>55 791,74</w:t>
            </w:r>
          </w:p>
        </w:tc>
        <w:tc>
          <w:tcPr>
            <w:tcW w:w="1276" w:type="dxa"/>
            <w:vAlign w:val="center"/>
          </w:tcPr>
          <w:p w14:paraId="05A79F88" w14:textId="77777777" w:rsidR="00785B88" w:rsidRPr="00785B88" w:rsidRDefault="00785B88" w:rsidP="00785B88">
            <w:pPr>
              <w:jc w:val="center"/>
              <w:rPr>
                <w:sz w:val="22"/>
                <w:szCs w:val="22"/>
              </w:rPr>
            </w:pPr>
            <w:r w:rsidRPr="00785B88">
              <w:t>62 821,50</w:t>
            </w:r>
          </w:p>
        </w:tc>
        <w:tc>
          <w:tcPr>
            <w:tcW w:w="1276" w:type="dxa"/>
            <w:vAlign w:val="center"/>
          </w:tcPr>
          <w:p w14:paraId="0A9FE513" w14:textId="77777777" w:rsidR="00785B88" w:rsidRPr="00785B88" w:rsidRDefault="00785B88" w:rsidP="00785B88">
            <w:pPr>
              <w:jc w:val="center"/>
              <w:rPr>
                <w:sz w:val="22"/>
                <w:szCs w:val="22"/>
              </w:rPr>
            </w:pPr>
            <w:r w:rsidRPr="00785B88">
              <w:t>62 821,50</w:t>
            </w:r>
          </w:p>
        </w:tc>
        <w:tc>
          <w:tcPr>
            <w:tcW w:w="1276" w:type="dxa"/>
            <w:vAlign w:val="center"/>
          </w:tcPr>
          <w:p w14:paraId="3323B403" w14:textId="77777777" w:rsidR="00785B88" w:rsidRPr="00785B88" w:rsidRDefault="00785B88" w:rsidP="00785B88">
            <w:pPr>
              <w:jc w:val="center"/>
              <w:rPr>
                <w:sz w:val="22"/>
                <w:szCs w:val="22"/>
              </w:rPr>
            </w:pPr>
            <w:r w:rsidRPr="00785B88">
              <w:t>65 745,07</w:t>
            </w:r>
          </w:p>
        </w:tc>
        <w:tc>
          <w:tcPr>
            <w:tcW w:w="1275" w:type="dxa"/>
            <w:vAlign w:val="center"/>
          </w:tcPr>
          <w:p w14:paraId="7BBDB413" w14:textId="77777777" w:rsidR="00785B88" w:rsidRPr="00785B88" w:rsidRDefault="00785B88" w:rsidP="00785B88">
            <w:pPr>
              <w:jc w:val="center"/>
              <w:rPr>
                <w:sz w:val="22"/>
                <w:szCs w:val="22"/>
              </w:rPr>
            </w:pPr>
            <w:r w:rsidRPr="00785B88">
              <w:t>65 745,07</w:t>
            </w:r>
          </w:p>
        </w:tc>
        <w:tc>
          <w:tcPr>
            <w:tcW w:w="1276" w:type="dxa"/>
            <w:vAlign w:val="center"/>
          </w:tcPr>
          <w:p w14:paraId="37B226B4" w14:textId="77777777" w:rsidR="00785B88" w:rsidRPr="00785B88" w:rsidRDefault="00785B88" w:rsidP="00785B88">
            <w:pPr>
              <w:jc w:val="center"/>
              <w:rPr>
                <w:sz w:val="22"/>
                <w:szCs w:val="22"/>
              </w:rPr>
            </w:pPr>
            <w:r w:rsidRPr="00785B88">
              <w:t>67 824,63</w:t>
            </w:r>
          </w:p>
        </w:tc>
        <w:tc>
          <w:tcPr>
            <w:tcW w:w="1276" w:type="dxa"/>
            <w:vAlign w:val="center"/>
          </w:tcPr>
          <w:p w14:paraId="48838D26" w14:textId="77777777" w:rsidR="00785B88" w:rsidRPr="00785B88" w:rsidRDefault="00785B88" w:rsidP="00785B88">
            <w:pPr>
              <w:jc w:val="center"/>
              <w:rPr>
                <w:sz w:val="22"/>
                <w:szCs w:val="22"/>
              </w:rPr>
            </w:pPr>
            <w:r w:rsidRPr="00785B88">
              <w:t>67 824,63</w:t>
            </w:r>
          </w:p>
        </w:tc>
        <w:tc>
          <w:tcPr>
            <w:tcW w:w="1413" w:type="dxa"/>
            <w:vAlign w:val="center"/>
          </w:tcPr>
          <w:p w14:paraId="79CAC8C3" w14:textId="77777777" w:rsidR="00785B88" w:rsidRPr="00785B88" w:rsidRDefault="00785B88" w:rsidP="00785B88">
            <w:pPr>
              <w:jc w:val="center"/>
              <w:rPr>
                <w:sz w:val="22"/>
                <w:szCs w:val="22"/>
              </w:rPr>
            </w:pPr>
            <w:r w:rsidRPr="00785B88">
              <w:t>71 344,90</w:t>
            </w:r>
          </w:p>
        </w:tc>
        <w:tc>
          <w:tcPr>
            <w:tcW w:w="1417" w:type="dxa"/>
            <w:vAlign w:val="center"/>
          </w:tcPr>
          <w:p w14:paraId="7384D87F" w14:textId="77777777" w:rsidR="00785B88" w:rsidRPr="00785B88" w:rsidRDefault="00785B88" w:rsidP="00785B88">
            <w:pPr>
              <w:jc w:val="center"/>
              <w:rPr>
                <w:sz w:val="22"/>
                <w:szCs w:val="22"/>
              </w:rPr>
            </w:pPr>
            <w:r w:rsidRPr="00785B88">
              <w:t>71 344,90</w:t>
            </w:r>
          </w:p>
        </w:tc>
        <w:tc>
          <w:tcPr>
            <w:tcW w:w="1418" w:type="dxa"/>
            <w:vAlign w:val="center"/>
          </w:tcPr>
          <w:p w14:paraId="4A72837C" w14:textId="77777777" w:rsidR="00785B88" w:rsidRPr="00785B88" w:rsidRDefault="00785B88" w:rsidP="00785B88">
            <w:pPr>
              <w:jc w:val="center"/>
              <w:rPr>
                <w:sz w:val="22"/>
                <w:szCs w:val="22"/>
              </w:rPr>
            </w:pPr>
            <w:r w:rsidRPr="00785B88">
              <w:t>77 854,20</w:t>
            </w:r>
          </w:p>
        </w:tc>
      </w:tr>
    </w:tbl>
    <w:p w14:paraId="5DF4CB76" w14:textId="77777777" w:rsidR="00785B88" w:rsidRPr="00785B88" w:rsidRDefault="00785B88" w:rsidP="00785B88">
      <w:pPr>
        <w:ind w:left="-567"/>
        <w:jc w:val="center"/>
        <w:rPr>
          <w:bCs/>
          <w:color w:val="000000"/>
          <w:sz w:val="28"/>
          <w:szCs w:val="28"/>
        </w:rPr>
      </w:pPr>
    </w:p>
    <w:p w14:paraId="132E47B6" w14:textId="77777777" w:rsidR="00785B88" w:rsidRPr="00785B88" w:rsidRDefault="00785B88" w:rsidP="00785B88">
      <w:pPr>
        <w:ind w:left="-567"/>
        <w:jc w:val="center"/>
        <w:rPr>
          <w:bCs/>
          <w:color w:val="000000"/>
          <w:sz w:val="28"/>
          <w:szCs w:val="28"/>
        </w:rPr>
      </w:pPr>
    </w:p>
    <w:p w14:paraId="7181BC6C" w14:textId="77777777" w:rsidR="00785B88" w:rsidRPr="00785B88" w:rsidRDefault="00785B88" w:rsidP="00785B88">
      <w:pPr>
        <w:ind w:left="-567"/>
        <w:jc w:val="center"/>
        <w:rPr>
          <w:bCs/>
          <w:color w:val="000000"/>
          <w:sz w:val="28"/>
          <w:szCs w:val="28"/>
        </w:rPr>
      </w:pPr>
    </w:p>
    <w:p w14:paraId="19267AFD" w14:textId="77777777" w:rsidR="00785B88" w:rsidRPr="00785B88" w:rsidRDefault="00785B88" w:rsidP="00785B88">
      <w:pPr>
        <w:ind w:left="-567"/>
        <w:jc w:val="center"/>
        <w:rPr>
          <w:bCs/>
          <w:color w:val="000000"/>
          <w:sz w:val="28"/>
          <w:szCs w:val="28"/>
        </w:rPr>
      </w:pPr>
    </w:p>
    <w:p w14:paraId="74490A35" w14:textId="77777777" w:rsidR="00785B88" w:rsidRPr="00785B88" w:rsidRDefault="00785B88" w:rsidP="00785B88">
      <w:pPr>
        <w:ind w:left="-567"/>
        <w:jc w:val="center"/>
        <w:rPr>
          <w:bCs/>
          <w:color w:val="000000"/>
          <w:sz w:val="28"/>
          <w:szCs w:val="28"/>
        </w:rPr>
      </w:pPr>
    </w:p>
    <w:p w14:paraId="31198C57" w14:textId="77777777" w:rsidR="00785B88" w:rsidRPr="00785B88" w:rsidRDefault="00785B88" w:rsidP="00785B88">
      <w:pPr>
        <w:ind w:left="-567"/>
        <w:jc w:val="center"/>
        <w:rPr>
          <w:bCs/>
          <w:color w:val="000000"/>
          <w:sz w:val="28"/>
          <w:szCs w:val="28"/>
        </w:rPr>
      </w:pPr>
    </w:p>
    <w:p w14:paraId="3C29AD76" w14:textId="77777777" w:rsidR="00785B88" w:rsidRPr="00785B88" w:rsidRDefault="00785B88" w:rsidP="00785B88">
      <w:pPr>
        <w:ind w:left="-567"/>
        <w:jc w:val="center"/>
        <w:rPr>
          <w:bCs/>
          <w:color w:val="000000"/>
          <w:sz w:val="28"/>
          <w:szCs w:val="28"/>
        </w:rPr>
      </w:pPr>
    </w:p>
    <w:p w14:paraId="25F06920" w14:textId="77777777" w:rsidR="00785B88" w:rsidRPr="00785B88" w:rsidRDefault="00785B88" w:rsidP="00785B88">
      <w:pPr>
        <w:ind w:left="-567"/>
        <w:jc w:val="center"/>
        <w:rPr>
          <w:bCs/>
          <w:color w:val="000000"/>
          <w:sz w:val="28"/>
          <w:szCs w:val="28"/>
        </w:rPr>
        <w:sectPr w:rsidR="00785B88" w:rsidRPr="00785B88" w:rsidSect="00785B88">
          <w:pgSz w:w="16838" w:h="11906" w:orient="landscape"/>
          <w:pgMar w:top="1559" w:right="851" w:bottom="1418" w:left="709" w:header="709" w:footer="709" w:gutter="0"/>
          <w:cols w:space="708"/>
          <w:titlePg/>
          <w:docGrid w:linePitch="360"/>
        </w:sectPr>
      </w:pPr>
    </w:p>
    <w:p w14:paraId="12FDC1A0" w14:textId="77777777" w:rsidR="00785B88" w:rsidRPr="00785B88" w:rsidRDefault="00785B88" w:rsidP="00785B88">
      <w:pPr>
        <w:ind w:left="-567"/>
        <w:jc w:val="center"/>
        <w:rPr>
          <w:bCs/>
          <w:color w:val="000000"/>
          <w:sz w:val="28"/>
          <w:szCs w:val="28"/>
        </w:rPr>
      </w:pPr>
      <w:r w:rsidRPr="00785B88">
        <w:rPr>
          <w:bCs/>
          <w:color w:val="000000"/>
          <w:sz w:val="28"/>
          <w:szCs w:val="28"/>
        </w:rPr>
        <w:lastRenderedPageBreak/>
        <w:t>Раздел 7. График реализации мероприятий производственной программы</w:t>
      </w:r>
    </w:p>
    <w:p w14:paraId="2BF9D82A" w14:textId="77777777" w:rsidR="00785B88" w:rsidRPr="00785B88" w:rsidRDefault="00785B88" w:rsidP="00785B88">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785B88" w:rsidRPr="00785B88" w14:paraId="47BEF236" w14:textId="77777777" w:rsidTr="00E8485B">
        <w:trPr>
          <w:trHeight w:val="914"/>
        </w:trPr>
        <w:tc>
          <w:tcPr>
            <w:tcW w:w="3539" w:type="dxa"/>
            <w:vAlign w:val="center"/>
          </w:tcPr>
          <w:p w14:paraId="2AE69036" w14:textId="77777777" w:rsidR="00785B88" w:rsidRPr="00785B88" w:rsidRDefault="00785B88" w:rsidP="00785B88">
            <w:pPr>
              <w:jc w:val="center"/>
              <w:rPr>
                <w:bCs/>
                <w:color w:val="000000"/>
                <w:sz w:val="28"/>
                <w:szCs w:val="28"/>
              </w:rPr>
            </w:pPr>
            <w:r w:rsidRPr="00785B88">
              <w:rPr>
                <w:bCs/>
                <w:color w:val="000000"/>
                <w:sz w:val="28"/>
                <w:szCs w:val="28"/>
              </w:rPr>
              <w:t>Наименование мероприятия</w:t>
            </w:r>
          </w:p>
        </w:tc>
        <w:tc>
          <w:tcPr>
            <w:tcW w:w="3260" w:type="dxa"/>
            <w:vAlign w:val="center"/>
          </w:tcPr>
          <w:p w14:paraId="6A372FFF" w14:textId="77777777" w:rsidR="00785B88" w:rsidRPr="00785B88" w:rsidRDefault="00785B88" w:rsidP="00785B88">
            <w:pPr>
              <w:jc w:val="center"/>
              <w:rPr>
                <w:bCs/>
                <w:color w:val="000000"/>
                <w:sz w:val="28"/>
                <w:szCs w:val="28"/>
              </w:rPr>
            </w:pPr>
            <w:r w:rsidRPr="00785B88">
              <w:rPr>
                <w:bCs/>
                <w:color w:val="000000"/>
                <w:sz w:val="28"/>
                <w:szCs w:val="28"/>
              </w:rPr>
              <w:t>Дата начала    реализации мероприятий</w:t>
            </w:r>
          </w:p>
        </w:tc>
        <w:tc>
          <w:tcPr>
            <w:tcW w:w="3261" w:type="dxa"/>
            <w:vAlign w:val="center"/>
          </w:tcPr>
          <w:p w14:paraId="6239354F" w14:textId="77777777" w:rsidR="00785B88" w:rsidRPr="00785B88" w:rsidRDefault="00785B88" w:rsidP="00785B88">
            <w:pPr>
              <w:jc w:val="center"/>
              <w:rPr>
                <w:bCs/>
                <w:color w:val="000000"/>
                <w:sz w:val="28"/>
                <w:szCs w:val="28"/>
              </w:rPr>
            </w:pPr>
            <w:r w:rsidRPr="00785B88">
              <w:rPr>
                <w:bCs/>
                <w:color w:val="000000"/>
                <w:sz w:val="28"/>
                <w:szCs w:val="28"/>
              </w:rPr>
              <w:t>Дата окончания реализации мероприятий</w:t>
            </w:r>
          </w:p>
        </w:tc>
      </w:tr>
      <w:tr w:rsidR="00785B88" w:rsidRPr="00785B88" w14:paraId="284D98C2" w14:textId="77777777" w:rsidTr="00E8485B">
        <w:trPr>
          <w:trHeight w:val="1409"/>
        </w:trPr>
        <w:tc>
          <w:tcPr>
            <w:tcW w:w="3539" w:type="dxa"/>
            <w:vAlign w:val="center"/>
          </w:tcPr>
          <w:p w14:paraId="035EEBA5" w14:textId="77777777" w:rsidR="00785B88" w:rsidRPr="00785B88" w:rsidRDefault="00785B88" w:rsidP="00785B88">
            <w:pPr>
              <w:jc w:val="center"/>
              <w:rPr>
                <w:bCs/>
                <w:color w:val="000000"/>
                <w:sz w:val="28"/>
                <w:szCs w:val="28"/>
              </w:rPr>
            </w:pPr>
            <w:r w:rsidRPr="00785B88">
              <w:rPr>
                <w:bCs/>
                <w:color w:val="000000"/>
                <w:sz w:val="28"/>
                <w:szCs w:val="28"/>
              </w:rPr>
              <w:t>Бесперебойное холодное водоснабжение и (или) водоотведение</w:t>
            </w:r>
          </w:p>
        </w:tc>
        <w:tc>
          <w:tcPr>
            <w:tcW w:w="3260" w:type="dxa"/>
            <w:vAlign w:val="center"/>
          </w:tcPr>
          <w:p w14:paraId="6B82CD3D" w14:textId="77777777" w:rsidR="00785B88" w:rsidRPr="00785B88" w:rsidRDefault="00785B88" w:rsidP="00785B88">
            <w:pPr>
              <w:jc w:val="center"/>
              <w:rPr>
                <w:bCs/>
                <w:color w:val="000000"/>
                <w:sz w:val="28"/>
                <w:szCs w:val="28"/>
              </w:rPr>
            </w:pPr>
            <w:r w:rsidRPr="00785B88">
              <w:rPr>
                <w:bCs/>
                <w:color w:val="000000"/>
                <w:sz w:val="28"/>
                <w:szCs w:val="28"/>
              </w:rPr>
              <w:t>01.01.2024</w:t>
            </w:r>
          </w:p>
        </w:tc>
        <w:tc>
          <w:tcPr>
            <w:tcW w:w="3261" w:type="dxa"/>
            <w:vAlign w:val="center"/>
          </w:tcPr>
          <w:p w14:paraId="14089520" w14:textId="77777777" w:rsidR="00785B88" w:rsidRPr="00785B88" w:rsidRDefault="00785B88" w:rsidP="00785B88">
            <w:pPr>
              <w:jc w:val="center"/>
              <w:rPr>
                <w:bCs/>
                <w:color w:val="000000"/>
                <w:sz w:val="28"/>
                <w:szCs w:val="28"/>
              </w:rPr>
            </w:pPr>
            <w:r w:rsidRPr="00785B88">
              <w:rPr>
                <w:bCs/>
                <w:color w:val="000000"/>
                <w:sz w:val="28"/>
                <w:szCs w:val="28"/>
              </w:rPr>
              <w:t>31.12.2028</w:t>
            </w:r>
          </w:p>
        </w:tc>
      </w:tr>
    </w:tbl>
    <w:p w14:paraId="43EA23CB" w14:textId="77777777" w:rsidR="00785B88" w:rsidRPr="00785B88" w:rsidRDefault="00785B88" w:rsidP="00785B88">
      <w:pPr>
        <w:ind w:left="-567"/>
        <w:jc w:val="center"/>
        <w:rPr>
          <w:bCs/>
          <w:color w:val="000000"/>
          <w:sz w:val="28"/>
          <w:szCs w:val="28"/>
        </w:rPr>
      </w:pPr>
    </w:p>
    <w:p w14:paraId="086BEA02" w14:textId="77777777" w:rsidR="00785B88" w:rsidRPr="00785B88" w:rsidRDefault="00785B88" w:rsidP="00785B88">
      <w:pPr>
        <w:ind w:left="-567"/>
        <w:jc w:val="center"/>
        <w:rPr>
          <w:bCs/>
          <w:color w:val="000000"/>
          <w:sz w:val="28"/>
          <w:szCs w:val="28"/>
        </w:rPr>
      </w:pPr>
    </w:p>
    <w:p w14:paraId="2EFCF83D" w14:textId="77777777" w:rsidR="00785B88" w:rsidRPr="00785B88" w:rsidRDefault="00785B88" w:rsidP="00785B88">
      <w:pPr>
        <w:ind w:left="-567"/>
        <w:jc w:val="center"/>
        <w:rPr>
          <w:bCs/>
          <w:color w:val="000000"/>
          <w:sz w:val="28"/>
          <w:szCs w:val="28"/>
        </w:rPr>
      </w:pPr>
    </w:p>
    <w:p w14:paraId="39CC07C3" w14:textId="77777777" w:rsidR="00785B88" w:rsidRPr="00785B88" w:rsidRDefault="00785B88" w:rsidP="00785B88">
      <w:pPr>
        <w:ind w:left="-567"/>
        <w:jc w:val="center"/>
        <w:rPr>
          <w:bCs/>
          <w:color w:val="000000"/>
          <w:sz w:val="28"/>
          <w:szCs w:val="28"/>
        </w:rPr>
      </w:pPr>
    </w:p>
    <w:p w14:paraId="6352A83E" w14:textId="77777777" w:rsidR="00785B88" w:rsidRPr="00785B88" w:rsidRDefault="00785B88" w:rsidP="00785B88">
      <w:pPr>
        <w:ind w:left="-567"/>
        <w:jc w:val="center"/>
        <w:rPr>
          <w:bCs/>
          <w:color w:val="000000"/>
          <w:sz w:val="28"/>
          <w:szCs w:val="28"/>
        </w:rPr>
      </w:pPr>
    </w:p>
    <w:p w14:paraId="750D3BA5" w14:textId="77777777" w:rsidR="00785B88" w:rsidRPr="00785B88" w:rsidRDefault="00785B88" w:rsidP="00785B88">
      <w:pPr>
        <w:ind w:left="-567"/>
        <w:jc w:val="center"/>
        <w:rPr>
          <w:bCs/>
          <w:color w:val="000000"/>
          <w:sz w:val="28"/>
          <w:szCs w:val="28"/>
        </w:rPr>
      </w:pPr>
    </w:p>
    <w:p w14:paraId="17B62314" w14:textId="77777777" w:rsidR="00785B88" w:rsidRPr="00785B88" w:rsidRDefault="00785B88" w:rsidP="00785B88">
      <w:pPr>
        <w:ind w:left="-567"/>
        <w:jc w:val="center"/>
        <w:rPr>
          <w:bCs/>
          <w:color w:val="000000"/>
          <w:sz w:val="28"/>
          <w:szCs w:val="28"/>
        </w:rPr>
      </w:pPr>
    </w:p>
    <w:p w14:paraId="416C6CBD" w14:textId="77777777" w:rsidR="00785B88" w:rsidRPr="00785B88" w:rsidRDefault="00785B88" w:rsidP="00785B88">
      <w:pPr>
        <w:ind w:left="-567"/>
        <w:jc w:val="center"/>
        <w:rPr>
          <w:bCs/>
          <w:color w:val="000000"/>
          <w:sz w:val="28"/>
          <w:szCs w:val="28"/>
        </w:rPr>
      </w:pPr>
    </w:p>
    <w:p w14:paraId="77946A85" w14:textId="77777777" w:rsidR="00785B88" w:rsidRPr="00785B88" w:rsidRDefault="00785B88" w:rsidP="00785B88">
      <w:pPr>
        <w:ind w:left="-567"/>
        <w:jc w:val="center"/>
        <w:rPr>
          <w:bCs/>
          <w:color w:val="000000"/>
          <w:sz w:val="28"/>
          <w:szCs w:val="28"/>
        </w:rPr>
      </w:pPr>
    </w:p>
    <w:p w14:paraId="13C764AF" w14:textId="77777777" w:rsidR="00785B88" w:rsidRPr="00785B88" w:rsidRDefault="00785B88" w:rsidP="00785B88">
      <w:pPr>
        <w:ind w:left="-567"/>
        <w:jc w:val="center"/>
        <w:rPr>
          <w:bCs/>
          <w:color w:val="000000"/>
          <w:sz w:val="28"/>
          <w:szCs w:val="28"/>
        </w:rPr>
      </w:pPr>
    </w:p>
    <w:p w14:paraId="636E447F" w14:textId="77777777" w:rsidR="00785B88" w:rsidRPr="00785B88" w:rsidRDefault="00785B88" w:rsidP="00785B88">
      <w:pPr>
        <w:ind w:left="-567"/>
        <w:jc w:val="center"/>
        <w:rPr>
          <w:bCs/>
          <w:color w:val="000000"/>
          <w:sz w:val="28"/>
          <w:szCs w:val="28"/>
        </w:rPr>
      </w:pPr>
    </w:p>
    <w:p w14:paraId="18469B73" w14:textId="77777777" w:rsidR="00785B88" w:rsidRPr="00785B88" w:rsidRDefault="00785B88" w:rsidP="00785B88">
      <w:pPr>
        <w:ind w:left="-567"/>
        <w:jc w:val="center"/>
        <w:rPr>
          <w:bCs/>
          <w:color w:val="000000"/>
          <w:sz w:val="28"/>
          <w:szCs w:val="28"/>
        </w:rPr>
      </w:pPr>
    </w:p>
    <w:p w14:paraId="67C6400D" w14:textId="77777777" w:rsidR="00785B88" w:rsidRPr="00785B88" w:rsidRDefault="00785B88" w:rsidP="00785B88">
      <w:pPr>
        <w:ind w:left="-567"/>
        <w:jc w:val="center"/>
        <w:rPr>
          <w:bCs/>
          <w:color w:val="000000"/>
          <w:sz w:val="28"/>
          <w:szCs w:val="28"/>
        </w:rPr>
      </w:pPr>
    </w:p>
    <w:p w14:paraId="3B94122F" w14:textId="77777777" w:rsidR="00785B88" w:rsidRPr="00785B88" w:rsidRDefault="00785B88" w:rsidP="00785B88">
      <w:pPr>
        <w:ind w:left="-567"/>
        <w:jc w:val="center"/>
        <w:rPr>
          <w:bCs/>
          <w:color w:val="000000"/>
          <w:sz w:val="28"/>
          <w:szCs w:val="28"/>
        </w:rPr>
      </w:pPr>
    </w:p>
    <w:p w14:paraId="3A8A5849" w14:textId="77777777" w:rsidR="00785B88" w:rsidRPr="00785B88" w:rsidRDefault="00785B88" w:rsidP="00785B88">
      <w:pPr>
        <w:ind w:left="-567"/>
        <w:jc w:val="center"/>
        <w:rPr>
          <w:bCs/>
          <w:color w:val="000000"/>
          <w:sz w:val="28"/>
          <w:szCs w:val="28"/>
        </w:rPr>
      </w:pPr>
    </w:p>
    <w:p w14:paraId="6869BFBC" w14:textId="77777777" w:rsidR="00785B88" w:rsidRPr="00785B88" w:rsidRDefault="00785B88" w:rsidP="00785B88">
      <w:pPr>
        <w:ind w:left="-567"/>
        <w:jc w:val="center"/>
        <w:rPr>
          <w:bCs/>
          <w:color w:val="000000"/>
          <w:sz w:val="28"/>
          <w:szCs w:val="28"/>
        </w:rPr>
      </w:pPr>
    </w:p>
    <w:p w14:paraId="3BED799F" w14:textId="77777777" w:rsidR="00785B88" w:rsidRPr="00785B88" w:rsidRDefault="00785B88" w:rsidP="00785B88">
      <w:pPr>
        <w:ind w:left="-567"/>
        <w:jc w:val="center"/>
        <w:rPr>
          <w:bCs/>
          <w:color w:val="000000"/>
          <w:sz w:val="28"/>
          <w:szCs w:val="28"/>
        </w:rPr>
      </w:pPr>
    </w:p>
    <w:p w14:paraId="205F98F0" w14:textId="77777777" w:rsidR="00785B88" w:rsidRPr="00785B88" w:rsidRDefault="00785B88" w:rsidP="00785B88">
      <w:pPr>
        <w:ind w:left="-567"/>
        <w:jc w:val="center"/>
        <w:rPr>
          <w:bCs/>
          <w:color w:val="000000"/>
          <w:sz w:val="28"/>
          <w:szCs w:val="28"/>
        </w:rPr>
      </w:pPr>
    </w:p>
    <w:p w14:paraId="0E7AF04E" w14:textId="77777777" w:rsidR="00785B88" w:rsidRPr="00785B88" w:rsidRDefault="00785B88" w:rsidP="00785B88">
      <w:pPr>
        <w:ind w:left="-567"/>
        <w:jc w:val="center"/>
        <w:rPr>
          <w:bCs/>
          <w:color w:val="000000"/>
          <w:sz w:val="28"/>
          <w:szCs w:val="28"/>
        </w:rPr>
      </w:pPr>
    </w:p>
    <w:p w14:paraId="1D618DE5" w14:textId="77777777" w:rsidR="00785B88" w:rsidRPr="00785B88" w:rsidRDefault="00785B88" w:rsidP="00785B88">
      <w:pPr>
        <w:ind w:left="-567"/>
        <w:jc w:val="center"/>
        <w:rPr>
          <w:bCs/>
          <w:color w:val="000000"/>
          <w:sz w:val="28"/>
          <w:szCs w:val="28"/>
        </w:rPr>
      </w:pPr>
    </w:p>
    <w:p w14:paraId="428D4E74" w14:textId="77777777" w:rsidR="00785B88" w:rsidRPr="00785B88" w:rsidRDefault="00785B88" w:rsidP="00785B88">
      <w:pPr>
        <w:ind w:left="-567"/>
        <w:jc w:val="center"/>
        <w:rPr>
          <w:bCs/>
          <w:color w:val="000000"/>
          <w:sz w:val="28"/>
          <w:szCs w:val="28"/>
        </w:rPr>
      </w:pPr>
    </w:p>
    <w:p w14:paraId="42077DD3" w14:textId="77777777" w:rsidR="00785B88" w:rsidRPr="00785B88" w:rsidRDefault="00785B88" w:rsidP="00785B88">
      <w:pPr>
        <w:ind w:left="-567"/>
        <w:jc w:val="center"/>
        <w:rPr>
          <w:bCs/>
          <w:color w:val="000000"/>
          <w:sz w:val="28"/>
          <w:szCs w:val="28"/>
        </w:rPr>
      </w:pPr>
    </w:p>
    <w:p w14:paraId="3472DEA5" w14:textId="77777777" w:rsidR="00785B88" w:rsidRPr="00785B88" w:rsidRDefault="00785B88" w:rsidP="00785B88">
      <w:pPr>
        <w:ind w:left="-567"/>
        <w:jc w:val="center"/>
        <w:rPr>
          <w:bCs/>
          <w:color w:val="000000"/>
          <w:sz w:val="28"/>
          <w:szCs w:val="28"/>
        </w:rPr>
      </w:pPr>
    </w:p>
    <w:p w14:paraId="35D4355C" w14:textId="77777777" w:rsidR="00785B88" w:rsidRPr="00785B88" w:rsidRDefault="00785B88" w:rsidP="00785B88">
      <w:pPr>
        <w:ind w:left="-567"/>
        <w:jc w:val="center"/>
        <w:rPr>
          <w:bCs/>
          <w:color w:val="000000"/>
          <w:sz w:val="28"/>
          <w:szCs w:val="28"/>
        </w:rPr>
      </w:pPr>
    </w:p>
    <w:p w14:paraId="290FE6F6" w14:textId="77777777" w:rsidR="00785B88" w:rsidRPr="00785B88" w:rsidRDefault="00785B88" w:rsidP="00785B88">
      <w:pPr>
        <w:ind w:left="-567"/>
        <w:jc w:val="center"/>
        <w:rPr>
          <w:bCs/>
          <w:color w:val="000000"/>
          <w:sz w:val="28"/>
          <w:szCs w:val="28"/>
        </w:rPr>
      </w:pPr>
    </w:p>
    <w:p w14:paraId="621C2B5B" w14:textId="77777777" w:rsidR="00785B88" w:rsidRPr="00785B88" w:rsidRDefault="00785B88" w:rsidP="00785B88">
      <w:pPr>
        <w:ind w:left="-567"/>
        <w:jc w:val="center"/>
        <w:rPr>
          <w:bCs/>
          <w:color w:val="000000"/>
          <w:sz w:val="28"/>
          <w:szCs w:val="28"/>
        </w:rPr>
      </w:pPr>
    </w:p>
    <w:p w14:paraId="6DB8208A" w14:textId="77777777" w:rsidR="00785B88" w:rsidRPr="00785B88" w:rsidRDefault="00785B88" w:rsidP="00785B88">
      <w:pPr>
        <w:ind w:left="-567"/>
        <w:jc w:val="center"/>
        <w:rPr>
          <w:bCs/>
          <w:color w:val="000000"/>
          <w:sz w:val="28"/>
          <w:szCs w:val="28"/>
        </w:rPr>
      </w:pPr>
    </w:p>
    <w:p w14:paraId="4BC55035" w14:textId="77777777" w:rsidR="00785B88" w:rsidRPr="00785B88" w:rsidRDefault="00785B88" w:rsidP="00785B88">
      <w:pPr>
        <w:ind w:left="-567"/>
        <w:jc w:val="center"/>
        <w:rPr>
          <w:bCs/>
          <w:color w:val="000000"/>
          <w:sz w:val="28"/>
          <w:szCs w:val="28"/>
        </w:rPr>
      </w:pPr>
    </w:p>
    <w:p w14:paraId="6BA2E7AE" w14:textId="77777777" w:rsidR="00785B88" w:rsidRPr="00785B88" w:rsidRDefault="00785B88" w:rsidP="00785B88">
      <w:pPr>
        <w:ind w:left="-567"/>
        <w:jc w:val="center"/>
        <w:rPr>
          <w:bCs/>
          <w:color w:val="000000"/>
          <w:sz w:val="28"/>
          <w:szCs w:val="28"/>
        </w:rPr>
      </w:pPr>
    </w:p>
    <w:p w14:paraId="639EE3A9" w14:textId="77777777" w:rsidR="00785B88" w:rsidRPr="00785B88" w:rsidRDefault="00785B88" w:rsidP="00785B88">
      <w:pPr>
        <w:ind w:left="-567"/>
        <w:jc w:val="center"/>
        <w:rPr>
          <w:bCs/>
          <w:color w:val="000000"/>
          <w:sz w:val="28"/>
          <w:szCs w:val="28"/>
        </w:rPr>
      </w:pPr>
    </w:p>
    <w:p w14:paraId="6190C87F" w14:textId="77777777" w:rsidR="00785B88" w:rsidRPr="00785B88" w:rsidRDefault="00785B88" w:rsidP="00785B88">
      <w:pPr>
        <w:ind w:left="-567"/>
        <w:jc w:val="center"/>
        <w:rPr>
          <w:bCs/>
          <w:color w:val="000000"/>
          <w:sz w:val="28"/>
          <w:szCs w:val="28"/>
        </w:rPr>
      </w:pPr>
    </w:p>
    <w:p w14:paraId="0A68A4E1" w14:textId="77777777" w:rsidR="00785B88" w:rsidRPr="00785B88" w:rsidRDefault="00785B88" w:rsidP="00785B88">
      <w:pPr>
        <w:ind w:left="-567"/>
        <w:jc w:val="center"/>
        <w:rPr>
          <w:bCs/>
          <w:color w:val="000000"/>
          <w:sz w:val="28"/>
          <w:szCs w:val="28"/>
        </w:rPr>
      </w:pPr>
    </w:p>
    <w:p w14:paraId="6B89FF10" w14:textId="77777777" w:rsidR="00785B88" w:rsidRPr="00785B88" w:rsidRDefault="00785B88" w:rsidP="00785B88">
      <w:pPr>
        <w:ind w:left="-567"/>
        <w:jc w:val="center"/>
        <w:rPr>
          <w:bCs/>
          <w:color w:val="000000"/>
          <w:sz w:val="28"/>
          <w:szCs w:val="28"/>
        </w:rPr>
      </w:pPr>
    </w:p>
    <w:p w14:paraId="280AF2EA" w14:textId="77777777" w:rsidR="00785B88" w:rsidRPr="00785B88" w:rsidRDefault="00785B88" w:rsidP="00785B88">
      <w:pPr>
        <w:ind w:left="-567"/>
        <w:jc w:val="center"/>
        <w:rPr>
          <w:bCs/>
          <w:color w:val="000000"/>
          <w:sz w:val="28"/>
          <w:szCs w:val="28"/>
        </w:rPr>
      </w:pPr>
    </w:p>
    <w:p w14:paraId="4715B647" w14:textId="77777777" w:rsidR="00785B88" w:rsidRPr="00785B88" w:rsidRDefault="00785B88" w:rsidP="00785B88">
      <w:pPr>
        <w:ind w:left="-567"/>
        <w:jc w:val="center"/>
        <w:rPr>
          <w:bCs/>
          <w:color w:val="000000"/>
          <w:sz w:val="28"/>
          <w:szCs w:val="28"/>
        </w:rPr>
      </w:pPr>
    </w:p>
    <w:p w14:paraId="26FE8F45" w14:textId="77777777" w:rsidR="00785B88" w:rsidRPr="00785B88" w:rsidRDefault="00785B88" w:rsidP="00785B88">
      <w:pPr>
        <w:ind w:left="-567"/>
        <w:jc w:val="center"/>
        <w:rPr>
          <w:bCs/>
          <w:color w:val="000000"/>
          <w:sz w:val="28"/>
          <w:szCs w:val="28"/>
        </w:rPr>
      </w:pPr>
    </w:p>
    <w:p w14:paraId="0ECB1CDE" w14:textId="77777777" w:rsidR="00785B88" w:rsidRPr="00785B88" w:rsidRDefault="00785B88" w:rsidP="00785B88">
      <w:pPr>
        <w:ind w:left="-567"/>
        <w:jc w:val="center"/>
        <w:rPr>
          <w:bCs/>
          <w:color w:val="000000"/>
          <w:sz w:val="28"/>
          <w:szCs w:val="28"/>
        </w:rPr>
        <w:sectPr w:rsidR="00785B88" w:rsidRPr="00785B88" w:rsidSect="00785B88">
          <w:pgSz w:w="11906" w:h="16838"/>
          <w:pgMar w:top="851" w:right="1418" w:bottom="709" w:left="1559" w:header="709" w:footer="709" w:gutter="0"/>
          <w:cols w:space="708"/>
          <w:titlePg/>
          <w:docGrid w:linePitch="360"/>
        </w:sectPr>
      </w:pPr>
    </w:p>
    <w:p w14:paraId="211F191D" w14:textId="77777777" w:rsidR="00785B88" w:rsidRPr="00785B88" w:rsidRDefault="00785B88" w:rsidP="00785B88">
      <w:pPr>
        <w:ind w:left="-567" w:firstLine="425"/>
        <w:jc w:val="center"/>
        <w:rPr>
          <w:bCs/>
          <w:sz w:val="28"/>
          <w:szCs w:val="28"/>
        </w:rPr>
      </w:pPr>
      <w:r w:rsidRPr="00785B88">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w:t>
      </w:r>
      <w:r w:rsidRPr="00785B88">
        <w:rPr>
          <w:bCs/>
          <w:sz w:val="28"/>
          <w:szCs w:val="28"/>
        </w:rPr>
        <w:t>систем холодного водоснабжения и (или) водоотведения</w:t>
      </w:r>
    </w:p>
    <w:p w14:paraId="4113244F" w14:textId="77777777" w:rsidR="00785B88" w:rsidRPr="00785B88" w:rsidRDefault="00785B88" w:rsidP="00785B88">
      <w:pPr>
        <w:ind w:left="-567"/>
        <w:jc w:val="center"/>
        <w:rPr>
          <w:bCs/>
          <w:color w:val="000000"/>
          <w:sz w:val="28"/>
          <w:szCs w:val="28"/>
        </w:rPr>
      </w:pPr>
    </w:p>
    <w:tbl>
      <w:tblPr>
        <w:tblStyle w:val="ae"/>
        <w:tblW w:w="15320" w:type="dxa"/>
        <w:jc w:val="center"/>
        <w:tblLayout w:type="fixed"/>
        <w:tblLook w:val="04A0" w:firstRow="1" w:lastRow="0" w:firstColumn="1" w:lastColumn="0" w:noHBand="0" w:noVBand="1"/>
      </w:tblPr>
      <w:tblGrid>
        <w:gridCol w:w="709"/>
        <w:gridCol w:w="5106"/>
        <w:gridCol w:w="1551"/>
        <w:gridCol w:w="1701"/>
        <w:gridCol w:w="993"/>
        <w:gridCol w:w="1134"/>
        <w:gridCol w:w="992"/>
        <w:gridCol w:w="992"/>
        <w:gridCol w:w="1134"/>
        <w:gridCol w:w="1008"/>
      </w:tblGrid>
      <w:tr w:rsidR="00785B88" w:rsidRPr="00785B88" w14:paraId="20AD5E35" w14:textId="77777777" w:rsidTr="00E8485B">
        <w:trPr>
          <w:jc w:val="center"/>
        </w:trPr>
        <w:tc>
          <w:tcPr>
            <w:tcW w:w="709" w:type="dxa"/>
            <w:vAlign w:val="center"/>
          </w:tcPr>
          <w:p w14:paraId="1664BC13" w14:textId="77777777" w:rsidR="00785B88" w:rsidRPr="00785B88" w:rsidRDefault="00785B88" w:rsidP="00785B88">
            <w:pPr>
              <w:jc w:val="center"/>
              <w:rPr>
                <w:bCs/>
                <w:color w:val="000000"/>
                <w:sz w:val="28"/>
                <w:szCs w:val="28"/>
              </w:rPr>
            </w:pPr>
            <w:r w:rsidRPr="00785B88">
              <w:rPr>
                <w:bCs/>
                <w:color w:val="000000"/>
                <w:sz w:val="28"/>
                <w:szCs w:val="28"/>
              </w:rPr>
              <w:t>№ п/п</w:t>
            </w:r>
          </w:p>
        </w:tc>
        <w:tc>
          <w:tcPr>
            <w:tcW w:w="5106" w:type="dxa"/>
            <w:vAlign w:val="center"/>
          </w:tcPr>
          <w:p w14:paraId="318FE26B" w14:textId="77777777" w:rsidR="00785B88" w:rsidRPr="00785B88" w:rsidRDefault="00785B88" w:rsidP="00785B88">
            <w:pPr>
              <w:jc w:val="center"/>
              <w:rPr>
                <w:bCs/>
                <w:color w:val="000000"/>
                <w:sz w:val="28"/>
                <w:szCs w:val="28"/>
              </w:rPr>
            </w:pPr>
            <w:r w:rsidRPr="00785B88">
              <w:rPr>
                <w:bCs/>
                <w:color w:val="000000"/>
                <w:sz w:val="28"/>
                <w:szCs w:val="28"/>
              </w:rPr>
              <w:t>Наименование показателя</w:t>
            </w:r>
          </w:p>
        </w:tc>
        <w:tc>
          <w:tcPr>
            <w:tcW w:w="1551" w:type="dxa"/>
            <w:vAlign w:val="center"/>
          </w:tcPr>
          <w:p w14:paraId="77EE0194" w14:textId="77777777" w:rsidR="00785B88" w:rsidRPr="00785B88" w:rsidRDefault="00785B88" w:rsidP="00785B88">
            <w:pPr>
              <w:jc w:val="center"/>
              <w:rPr>
                <w:bCs/>
                <w:color w:val="000000"/>
                <w:sz w:val="28"/>
                <w:szCs w:val="28"/>
              </w:rPr>
            </w:pPr>
            <w:r w:rsidRPr="00785B88">
              <w:rPr>
                <w:bCs/>
                <w:color w:val="000000"/>
                <w:sz w:val="28"/>
                <w:szCs w:val="28"/>
              </w:rPr>
              <w:t>Факт 2022год</w:t>
            </w:r>
          </w:p>
        </w:tc>
        <w:tc>
          <w:tcPr>
            <w:tcW w:w="1701" w:type="dxa"/>
            <w:vAlign w:val="center"/>
          </w:tcPr>
          <w:p w14:paraId="00BF7B63" w14:textId="77777777" w:rsidR="00785B88" w:rsidRPr="00785B88" w:rsidRDefault="00785B88" w:rsidP="00785B88">
            <w:pPr>
              <w:jc w:val="center"/>
              <w:rPr>
                <w:bCs/>
                <w:color w:val="000000"/>
                <w:sz w:val="28"/>
                <w:szCs w:val="28"/>
              </w:rPr>
            </w:pPr>
            <w:r w:rsidRPr="00785B88">
              <w:rPr>
                <w:bCs/>
                <w:color w:val="000000"/>
                <w:sz w:val="28"/>
                <w:szCs w:val="28"/>
              </w:rPr>
              <w:t>Ожидаемые значения 2023 год</w:t>
            </w:r>
          </w:p>
        </w:tc>
        <w:tc>
          <w:tcPr>
            <w:tcW w:w="993" w:type="dxa"/>
            <w:vAlign w:val="center"/>
          </w:tcPr>
          <w:p w14:paraId="4CED38BD" w14:textId="77777777" w:rsidR="00785B88" w:rsidRPr="00785B88" w:rsidRDefault="00785B88" w:rsidP="00785B88">
            <w:pPr>
              <w:jc w:val="center"/>
              <w:rPr>
                <w:bCs/>
                <w:color w:val="000000"/>
                <w:sz w:val="28"/>
                <w:szCs w:val="28"/>
              </w:rPr>
            </w:pPr>
            <w:r w:rsidRPr="00785B88">
              <w:rPr>
                <w:bCs/>
                <w:color w:val="000000"/>
                <w:sz w:val="28"/>
                <w:szCs w:val="28"/>
              </w:rPr>
              <w:t>План 2024 год</w:t>
            </w:r>
          </w:p>
        </w:tc>
        <w:tc>
          <w:tcPr>
            <w:tcW w:w="1134" w:type="dxa"/>
            <w:vAlign w:val="center"/>
          </w:tcPr>
          <w:p w14:paraId="43A69835" w14:textId="77777777" w:rsidR="00785B88" w:rsidRPr="00785B88" w:rsidRDefault="00785B88" w:rsidP="00785B88">
            <w:pPr>
              <w:jc w:val="center"/>
              <w:rPr>
                <w:bCs/>
                <w:color w:val="000000"/>
                <w:sz w:val="28"/>
                <w:szCs w:val="28"/>
              </w:rPr>
            </w:pPr>
            <w:r w:rsidRPr="00785B88">
              <w:rPr>
                <w:bCs/>
                <w:color w:val="000000"/>
                <w:sz w:val="28"/>
                <w:szCs w:val="28"/>
              </w:rPr>
              <w:t>План 2025 год</w:t>
            </w:r>
          </w:p>
        </w:tc>
        <w:tc>
          <w:tcPr>
            <w:tcW w:w="992" w:type="dxa"/>
            <w:vAlign w:val="center"/>
          </w:tcPr>
          <w:p w14:paraId="6929FD9F" w14:textId="77777777" w:rsidR="00785B88" w:rsidRPr="00785B88" w:rsidRDefault="00785B88" w:rsidP="00785B88">
            <w:pPr>
              <w:jc w:val="center"/>
              <w:rPr>
                <w:bCs/>
                <w:color w:val="000000"/>
                <w:sz w:val="28"/>
                <w:szCs w:val="28"/>
              </w:rPr>
            </w:pPr>
            <w:r w:rsidRPr="00785B88">
              <w:rPr>
                <w:bCs/>
                <w:color w:val="000000"/>
                <w:sz w:val="28"/>
                <w:szCs w:val="28"/>
              </w:rPr>
              <w:t>План 2026 год</w:t>
            </w:r>
          </w:p>
        </w:tc>
        <w:tc>
          <w:tcPr>
            <w:tcW w:w="992" w:type="dxa"/>
            <w:vAlign w:val="center"/>
          </w:tcPr>
          <w:p w14:paraId="0AF3AAD6" w14:textId="77777777" w:rsidR="00785B88" w:rsidRPr="00785B88" w:rsidRDefault="00785B88" w:rsidP="00785B88">
            <w:pPr>
              <w:jc w:val="center"/>
              <w:rPr>
                <w:bCs/>
                <w:color w:val="000000"/>
                <w:sz w:val="28"/>
                <w:szCs w:val="28"/>
              </w:rPr>
            </w:pPr>
            <w:r w:rsidRPr="00785B88">
              <w:rPr>
                <w:bCs/>
                <w:color w:val="000000"/>
                <w:sz w:val="28"/>
                <w:szCs w:val="28"/>
              </w:rPr>
              <w:t>План 2027 год</w:t>
            </w:r>
          </w:p>
        </w:tc>
        <w:tc>
          <w:tcPr>
            <w:tcW w:w="1134" w:type="dxa"/>
            <w:vAlign w:val="center"/>
          </w:tcPr>
          <w:p w14:paraId="40ED80B3" w14:textId="77777777" w:rsidR="00785B88" w:rsidRPr="00785B88" w:rsidRDefault="00785B88" w:rsidP="00785B88">
            <w:pPr>
              <w:jc w:val="center"/>
              <w:rPr>
                <w:bCs/>
                <w:color w:val="000000"/>
                <w:sz w:val="28"/>
                <w:szCs w:val="28"/>
              </w:rPr>
            </w:pPr>
            <w:r w:rsidRPr="00785B88">
              <w:rPr>
                <w:bCs/>
                <w:color w:val="000000"/>
                <w:sz w:val="28"/>
                <w:szCs w:val="28"/>
              </w:rPr>
              <w:t>План 2028 год</w:t>
            </w:r>
          </w:p>
        </w:tc>
        <w:tc>
          <w:tcPr>
            <w:tcW w:w="1008" w:type="dxa"/>
            <w:vAlign w:val="center"/>
          </w:tcPr>
          <w:p w14:paraId="726F2C44" w14:textId="77777777" w:rsidR="00785B88" w:rsidRPr="00785B88" w:rsidRDefault="00785B88" w:rsidP="00785B88">
            <w:pPr>
              <w:jc w:val="center"/>
              <w:rPr>
                <w:bCs/>
                <w:color w:val="000000"/>
                <w:sz w:val="28"/>
                <w:szCs w:val="28"/>
              </w:rPr>
            </w:pPr>
            <w:r w:rsidRPr="00785B88">
              <w:rPr>
                <w:bCs/>
                <w:color w:val="000000"/>
                <w:sz w:val="28"/>
                <w:szCs w:val="28"/>
              </w:rPr>
              <w:t>План 2029</w:t>
            </w:r>
          </w:p>
          <w:p w14:paraId="2E02135B" w14:textId="77777777" w:rsidR="00785B88" w:rsidRPr="00785B88" w:rsidRDefault="00785B88" w:rsidP="00785B88">
            <w:pPr>
              <w:jc w:val="center"/>
              <w:rPr>
                <w:bCs/>
                <w:color w:val="000000"/>
                <w:sz w:val="28"/>
                <w:szCs w:val="28"/>
              </w:rPr>
            </w:pPr>
            <w:r w:rsidRPr="00785B88">
              <w:rPr>
                <w:bCs/>
                <w:color w:val="000000"/>
                <w:sz w:val="28"/>
                <w:szCs w:val="28"/>
              </w:rPr>
              <w:t xml:space="preserve"> год</w:t>
            </w:r>
          </w:p>
        </w:tc>
      </w:tr>
      <w:tr w:rsidR="00785B88" w:rsidRPr="00785B88" w14:paraId="48DAD17B" w14:textId="77777777" w:rsidTr="00E8485B">
        <w:trPr>
          <w:jc w:val="center"/>
        </w:trPr>
        <w:tc>
          <w:tcPr>
            <w:tcW w:w="709" w:type="dxa"/>
          </w:tcPr>
          <w:p w14:paraId="3603CA0E" w14:textId="77777777" w:rsidR="00785B88" w:rsidRPr="00785B88" w:rsidRDefault="00785B88" w:rsidP="00785B88">
            <w:pPr>
              <w:jc w:val="center"/>
              <w:rPr>
                <w:bCs/>
                <w:color w:val="000000"/>
                <w:sz w:val="28"/>
                <w:szCs w:val="28"/>
              </w:rPr>
            </w:pPr>
            <w:r w:rsidRPr="00785B88">
              <w:rPr>
                <w:bCs/>
                <w:color w:val="000000"/>
                <w:sz w:val="28"/>
                <w:szCs w:val="28"/>
              </w:rPr>
              <w:t>1</w:t>
            </w:r>
          </w:p>
        </w:tc>
        <w:tc>
          <w:tcPr>
            <w:tcW w:w="5106" w:type="dxa"/>
          </w:tcPr>
          <w:p w14:paraId="4A6B5AC5" w14:textId="77777777" w:rsidR="00785B88" w:rsidRPr="00785B88" w:rsidRDefault="00785B88" w:rsidP="00785B88">
            <w:pPr>
              <w:jc w:val="center"/>
              <w:rPr>
                <w:bCs/>
                <w:color w:val="000000"/>
                <w:sz w:val="28"/>
                <w:szCs w:val="28"/>
              </w:rPr>
            </w:pPr>
            <w:r w:rsidRPr="00785B88">
              <w:rPr>
                <w:bCs/>
                <w:color w:val="000000"/>
                <w:sz w:val="28"/>
                <w:szCs w:val="28"/>
              </w:rPr>
              <w:t>2</w:t>
            </w:r>
          </w:p>
        </w:tc>
        <w:tc>
          <w:tcPr>
            <w:tcW w:w="1551" w:type="dxa"/>
          </w:tcPr>
          <w:p w14:paraId="13860FAF" w14:textId="77777777" w:rsidR="00785B88" w:rsidRPr="00785B88" w:rsidRDefault="00785B88" w:rsidP="00785B88">
            <w:pPr>
              <w:jc w:val="center"/>
              <w:rPr>
                <w:bCs/>
                <w:color w:val="000000"/>
                <w:sz w:val="28"/>
                <w:szCs w:val="28"/>
              </w:rPr>
            </w:pPr>
            <w:r w:rsidRPr="00785B88">
              <w:rPr>
                <w:bCs/>
                <w:color w:val="000000"/>
                <w:sz w:val="28"/>
                <w:szCs w:val="28"/>
              </w:rPr>
              <w:t>3</w:t>
            </w:r>
          </w:p>
        </w:tc>
        <w:tc>
          <w:tcPr>
            <w:tcW w:w="1701" w:type="dxa"/>
          </w:tcPr>
          <w:p w14:paraId="1914776E" w14:textId="77777777" w:rsidR="00785B88" w:rsidRPr="00785B88" w:rsidRDefault="00785B88" w:rsidP="00785B88">
            <w:pPr>
              <w:jc w:val="center"/>
              <w:rPr>
                <w:bCs/>
                <w:color w:val="000000"/>
                <w:sz w:val="28"/>
                <w:szCs w:val="28"/>
              </w:rPr>
            </w:pPr>
            <w:r w:rsidRPr="00785B88">
              <w:rPr>
                <w:bCs/>
                <w:color w:val="000000"/>
                <w:sz w:val="28"/>
                <w:szCs w:val="28"/>
              </w:rPr>
              <w:t>4</w:t>
            </w:r>
          </w:p>
        </w:tc>
        <w:tc>
          <w:tcPr>
            <w:tcW w:w="993" w:type="dxa"/>
          </w:tcPr>
          <w:p w14:paraId="41367C0C" w14:textId="77777777" w:rsidR="00785B88" w:rsidRPr="00785B88" w:rsidRDefault="00785B88" w:rsidP="00785B88">
            <w:pPr>
              <w:jc w:val="center"/>
              <w:rPr>
                <w:bCs/>
                <w:color w:val="000000"/>
                <w:sz w:val="28"/>
                <w:szCs w:val="28"/>
              </w:rPr>
            </w:pPr>
            <w:r w:rsidRPr="00785B88">
              <w:rPr>
                <w:bCs/>
                <w:color w:val="000000"/>
                <w:sz w:val="28"/>
                <w:szCs w:val="28"/>
              </w:rPr>
              <w:t>5</w:t>
            </w:r>
          </w:p>
        </w:tc>
        <w:tc>
          <w:tcPr>
            <w:tcW w:w="1134" w:type="dxa"/>
          </w:tcPr>
          <w:p w14:paraId="62419DF7" w14:textId="77777777" w:rsidR="00785B88" w:rsidRPr="00785B88" w:rsidRDefault="00785B88" w:rsidP="00785B88">
            <w:pPr>
              <w:jc w:val="center"/>
              <w:rPr>
                <w:bCs/>
                <w:color w:val="000000"/>
                <w:sz w:val="28"/>
                <w:szCs w:val="28"/>
              </w:rPr>
            </w:pPr>
            <w:r w:rsidRPr="00785B88">
              <w:rPr>
                <w:bCs/>
                <w:color w:val="000000"/>
                <w:sz w:val="28"/>
                <w:szCs w:val="28"/>
              </w:rPr>
              <w:t>6</w:t>
            </w:r>
          </w:p>
        </w:tc>
        <w:tc>
          <w:tcPr>
            <w:tcW w:w="992" w:type="dxa"/>
          </w:tcPr>
          <w:p w14:paraId="0A56031F" w14:textId="77777777" w:rsidR="00785B88" w:rsidRPr="00785B88" w:rsidRDefault="00785B88" w:rsidP="00785B88">
            <w:pPr>
              <w:jc w:val="center"/>
              <w:rPr>
                <w:bCs/>
                <w:color w:val="000000"/>
                <w:sz w:val="28"/>
                <w:szCs w:val="28"/>
              </w:rPr>
            </w:pPr>
            <w:r w:rsidRPr="00785B88">
              <w:rPr>
                <w:bCs/>
                <w:color w:val="000000"/>
                <w:sz w:val="28"/>
                <w:szCs w:val="28"/>
              </w:rPr>
              <w:t>7</w:t>
            </w:r>
          </w:p>
        </w:tc>
        <w:tc>
          <w:tcPr>
            <w:tcW w:w="992" w:type="dxa"/>
          </w:tcPr>
          <w:p w14:paraId="20C26F71" w14:textId="77777777" w:rsidR="00785B88" w:rsidRPr="00785B88" w:rsidRDefault="00785B88" w:rsidP="00785B88">
            <w:pPr>
              <w:jc w:val="center"/>
              <w:rPr>
                <w:bCs/>
                <w:color w:val="000000"/>
                <w:sz w:val="28"/>
                <w:szCs w:val="28"/>
              </w:rPr>
            </w:pPr>
            <w:r w:rsidRPr="00785B88">
              <w:rPr>
                <w:bCs/>
                <w:color w:val="000000"/>
                <w:sz w:val="28"/>
                <w:szCs w:val="28"/>
              </w:rPr>
              <w:t>8</w:t>
            </w:r>
          </w:p>
        </w:tc>
        <w:tc>
          <w:tcPr>
            <w:tcW w:w="1134" w:type="dxa"/>
          </w:tcPr>
          <w:p w14:paraId="5E39F7D9" w14:textId="77777777" w:rsidR="00785B88" w:rsidRPr="00785B88" w:rsidRDefault="00785B88" w:rsidP="00785B88">
            <w:pPr>
              <w:jc w:val="center"/>
              <w:rPr>
                <w:bCs/>
                <w:color w:val="000000"/>
                <w:sz w:val="28"/>
                <w:szCs w:val="28"/>
              </w:rPr>
            </w:pPr>
            <w:r w:rsidRPr="00785B88">
              <w:rPr>
                <w:bCs/>
                <w:color w:val="000000"/>
                <w:sz w:val="28"/>
                <w:szCs w:val="28"/>
              </w:rPr>
              <w:t>9</w:t>
            </w:r>
          </w:p>
        </w:tc>
        <w:tc>
          <w:tcPr>
            <w:tcW w:w="1008" w:type="dxa"/>
          </w:tcPr>
          <w:p w14:paraId="70E629B4" w14:textId="77777777" w:rsidR="00785B88" w:rsidRPr="00785B88" w:rsidRDefault="00785B88" w:rsidP="00785B88">
            <w:pPr>
              <w:jc w:val="center"/>
              <w:rPr>
                <w:bCs/>
                <w:color w:val="000000"/>
                <w:sz w:val="28"/>
                <w:szCs w:val="28"/>
              </w:rPr>
            </w:pPr>
            <w:r w:rsidRPr="00785B88">
              <w:rPr>
                <w:bCs/>
                <w:color w:val="000000"/>
                <w:sz w:val="28"/>
                <w:szCs w:val="28"/>
              </w:rPr>
              <w:t>10</w:t>
            </w:r>
          </w:p>
        </w:tc>
      </w:tr>
      <w:tr w:rsidR="00785B88" w:rsidRPr="00785B88" w14:paraId="4949275A" w14:textId="77777777" w:rsidTr="00E8485B">
        <w:trPr>
          <w:trHeight w:val="412"/>
          <w:jc w:val="center"/>
        </w:trPr>
        <w:tc>
          <w:tcPr>
            <w:tcW w:w="15320" w:type="dxa"/>
            <w:gridSpan w:val="10"/>
            <w:vAlign w:val="center"/>
          </w:tcPr>
          <w:p w14:paraId="0DA33587" w14:textId="77777777" w:rsidR="00785B88" w:rsidRPr="00785B88" w:rsidRDefault="00785B88" w:rsidP="00785B88">
            <w:pPr>
              <w:numPr>
                <w:ilvl w:val="0"/>
                <w:numId w:val="10"/>
              </w:numPr>
              <w:contextualSpacing/>
              <w:jc w:val="center"/>
              <w:rPr>
                <w:bCs/>
                <w:color w:val="000000"/>
                <w:sz w:val="28"/>
                <w:szCs w:val="28"/>
              </w:rPr>
            </w:pPr>
            <w:r w:rsidRPr="00785B88">
              <w:rPr>
                <w:bCs/>
                <w:color w:val="000000"/>
                <w:sz w:val="28"/>
                <w:szCs w:val="28"/>
              </w:rPr>
              <w:t>Показатели качества воды</w:t>
            </w:r>
          </w:p>
        </w:tc>
      </w:tr>
      <w:tr w:rsidR="00785B88" w:rsidRPr="00785B88" w14:paraId="7B3C0FDA" w14:textId="77777777" w:rsidTr="00E8485B">
        <w:trPr>
          <w:trHeight w:val="1990"/>
          <w:jc w:val="center"/>
        </w:trPr>
        <w:tc>
          <w:tcPr>
            <w:tcW w:w="709" w:type="dxa"/>
            <w:vAlign w:val="center"/>
          </w:tcPr>
          <w:p w14:paraId="16778116" w14:textId="77777777" w:rsidR="00785B88" w:rsidRPr="00785B88" w:rsidRDefault="00785B88" w:rsidP="00785B88">
            <w:pPr>
              <w:jc w:val="center"/>
              <w:rPr>
                <w:bCs/>
                <w:color w:val="000000"/>
                <w:sz w:val="28"/>
                <w:szCs w:val="28"/>
              </w:rPr>
            </w:pPr>
            <w:r w:rsidRPr="00785B88">
              <w:rPr>
                <w:bCs/>
                <w:color w:val="000000"/>
                <w:sz w:val="28"/>
                <w:szCs w:val="28"/>
              </w:rPr>
              <w:t>1.1.</w:t>
            </w:r>
          </w:p>
        </w:tc>
        <w:tc>
          <w:tcPr>
            <w:tcW w:w="5106" w:type="dxa"/>
            <w:vAlign w:val="center"/>
          </w:tcPr>
          <w:p w14:paraId="019FF739" w14:textId="77777777" w:rsidR="00785B88" w:rsidRPr="00785B88" w:rsidRDefault="00785B88" w:rsidP="00785B88">
            <w:pPr>
              <w:rPr>
                <w:color w:val="000000"/>
                <w:sz w:val="22"/>
                <w:szCs w:val="22"/>
              </w:rPr>
            </w:pPr>
            <w:r w:rsidRPr="00785B8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1" w:type="dxa"/>
            <w:vAlign w:val="center"/>
          </w:tcPr>
          <w:p w14:paraId="70DBEB18"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701" w:type="dxa"/>
            <w:vAlign w:val="center"/>
          </w:tcPr>
          <w:p w14:paraId="3FD6EA10" w14:textId="77777777" w:rsidR="00785B88" w:rsidRPr="00785B88" w:rsidRDefault="00785B88" w:rsidP="00785B88">
            <w:pPr>
              <w:jc w:val="center"/>
              <w:rPr>
                <w:bCs/>
                <w:color w:val="000000"/>
                <w:sz w:val="28"/>
                <w:szCs w:val="28"/>
              </w:rPr>
            </w:pPr>
            <w:r w:rsidRPr="00785B88">
              <w:rPr>
                <w:bCs/>
                <w:color w:val="000000"/>
                <w:sz w:val="28"/>
                <w:szCs w:val="28"/>
              </w:rPr>
              <w:t>0,03</w:t>
            </w:r>
          </w:p>
        </w:tc>
        <w:tc>
          <w:tcPr>
            <w:tcW w:w="993" w:type="dxa"/>
            <w:vAlign w:val="center"/>
          </w:tcPr>
          <w:p w14:paraId="32DE2DDF" w14:textId="77777777" w:rsidR="00785B88" w:rsidRPr="00785B88" w:rsidRDefault="00785B88" w:rsidP="00785B88">
            <w:pPr>
              <w:jc w:val="center"/>
              <w:rPr>
                <w:bCs/>
                <w:color w:val="000000"/>
                <w:sz w:val="28"/>
                <w:szCs w:val="28"/>
              </w:rPr>
            </w:pPr>
            <w:r w:rsidRPr="00785B88">
              <w:rPr>
                <w:bCs/>
                <w:sz w:val="28"/>
                <w:szCs w:val="28"/>
              </w:rPr>
              <w:t>0,00</w:t>
            </w:r>
          </w:p>
        </w:tc>
        <w:tc>
          <w:tcPr>
            <w:tcW w:w="1134" w:type="dxa"/>
            <w:vAlign w:val="center"/>
          </w:tcPr>
          <w:p w14:paraId="1092977C" w14:textId="77777777" w:rsidR="00785B88" w:rsidRPr="00785B88" w:rsidRDefault="00785B88" w:rsidP="00785B88">
            <w:pPr>
              <w:jc w:val="center"/>
              <w:rPr>
                <w:bCs/>
                <w:color w:val="000000"/>
                <w:sz w:val="28"/>
                <w:szCs w:val="28"/>
              </w:rPr>
            </w:pPr>
            <w:r w:rsidRPr="00785B88">
              <w:rPr>
                <w:bCs/>
                <w:sz w:val="28"/>
                <w:szCs w:val="28"/>
              </w:rPr>
              <w:t>0,00</w:t>
            </w:r>
          </w:p>
        </w:tc>
        <w:tc>
          <w:tcPr>
            <w:tcW w:w="992" w:type="dxa"/>
            <w:vAlign w:val="center"/>
          </w:tcPr>
          <w:p w14:paraId="62CA30DC" w14:textId="77777777" w:rsidR="00785B88" w:rsidRPr="00785B88" w:rsidRDefault="00785B88" w:rsidP="00785B88">
            <w:pPr>
              <w:jc w:val="center"/>
              <w:rPr>
                <w:bCs/>
                <w:color w:val="000000"/>
                <w:sz w:val="28"/>
                <w:szCs w:val="28"/>
              </w:rPr>
            </w:pPr>
            <w:r w:rsidRPr="00785B88">
              <w:rPr>
                <w:bCs/>
                <w:sz w:val="28"/>
                <w:szCs w:val="28"/>
              </w:rPr>
              <w:t>0,00</w:t>
            </w:r>
          </w:p>
        </w:tc>
        <w:tc>
          <w:tcPr>
            <w:tcW w:w="992" w:type="dxa"/>
            <w:vAlign w:val="center"/>
          </w:tcPr>
          <w:p w14:paraId="01C14656" w14:textId="77777777" w:rsidR="00785B88" w:rsidRPr="00785B88" w:rsidRDefault="00785B88" w:rsidP="00785B88">
            <w:pPr>
              <w:jc w:val="center"/>
              <w:rPr>
                <w:bCs/>
                <w:color w:val="000000"/>
                <w:sz w:val="28"/>
                <w:szCs w:val="28"/>
              </w:rPr>
            </w:pPr>
            <w:r w:rsidRPr="00785B88">
              <w:rPr>
                <w:bCs/>
                <w:sz w:val="28"/>
                <w:szCs w:val="28"/>
              </w:rPr>
              <w:t>0,00</w:t>
            </w:r>
          </w:p>
        </w:tc>
        <w:tc>
          <w:tcPr>
            <w:tcW w:w="1134" w:type="dxa"/>
            <w:vAlign w:val="center"/>
          </w:tcPr>
          <w:p w14:paraId="6EB3FF9F" w14:textId="77777777" w:rsidR="00785B88" w:rsidRPr="00785B88" w:rsidRDefault="00785B88" w:rsidP="00785B88">
            <w:pPr>
              <w:jc w:val="center"/>
              <w:rPr>
                <w:bCs/>
                <w:sz w:val="28"/>
                <w:szCs w:val="28"/>
              </w:rPr>
            </w:pPr>
            <w:r w:rsidRPr="00785B88">
              <w:rPr>
                <w:bCs/>
                <w:sz w:val="28"/>
                <w:szCs w:val="28"/>
              </w:rPr>
              <w:t>0,00</w:t>
            </w:r>
          </w:p>
        </w:tc>
        <w:tc>
          <w:tcPr>
            <w:tcW w:w="1008" w:type="dxa"/>
            <w:vAlign w:val="center"/>
          </w:tcPr>
          <w:p w14:paraId="0A626151" w14:textId="77777777" w:rsidR="00785B88" w:rsidRPr="00785B88" w:rsidRDefault="00785B88" w:rsidP="00785B88">
            <w:pPr>
              <w:jc w:val="center"/>
              <w:rPr>
                <w:bCs/>
                <w:sz w:val="28"/>
                <w:szCs w:val="28"/>
              </w:rPr>
            </w:pPr>
            <w:r w:rsidRPr="00785B88">
              <w:rPr>
                <w:bCs/>
                <w:sz w:val="28"/>
                <w:szCs w:val="28"/>
              </w:rPr>
              <w:t>0,00</w:t>
            </w:r>
          </w:p>
        </w:tc>
      </w:tr>
      <w:tr w:rsidR="00785B88" w:rsidRPr="00785B88" w14:paraId="5733E92D" w14:textId="77777777" w:rsidTr="00E8485B">
        <w:trPr>
          <w:trHeight w:val="1551"/>
          <w:jc w:val="center"/>
        </w:trPr>
        <w:tc>
          <w:tcPr>
            <w:tcW w:w="709" w:type="dxa"/>
            <w:vAlign w:val="center"/>
          </w:tcPr>
          <w:p w14:paraId="4A391D93" w14:textId="77777777" w:rsidR="00785B88" w:rsidRPr="00785B88" w:rsidRDefault="00785B88" w:rsidP="00785B88">
            <w:pPr>
              <w:jc w:val="center"/>
              <w:rPr>
                <w:bCs/>
                <w:color w:val="000000"/>
                <w:sz w:val="28"/>
                <w:szCs w:val="28"/>
              </w:rPr>
            </w:pPr>
            <w:r w:rsidRPr="00785B88">
              <w:rPr>
                <w:bCs/>
                <w:color w:val="000000"/>
                <w:sz w:val="28"/>
                <w:szCs w:val="28"/>
              </w:rPr>
              <w:t>1.2.</w:t>
            </w:r>
          </w:p>
        </w:tc>
        <w:tc>
          <w:tcPr>
            <w:tcW w:w="5106" w:type="dxa"/>
          </w:tcPr>
          <w:p w14:paraId="0C306227" w14:textId="77777777" w:rsidR="00785B88" w:rsidRPr="00785B88" w:rsidRDefault="00785B88" w:rsidP="00785B88">
            <w:pPr>
              <w:rPr>
                <w:bCs/>
                <w:color w:val="000000"/>
                <w:sz w:val="28"/>
                <w:szCs w:val="28"/>
              </w:rPr>
            </w:pPr>
            <w:r w:rsidRPr="00785B8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1" w:type="dxa"/>
            <w:vAlign w:val="center"/>
          </w:tcPr>
          <w:p w14:paraId="37322C2A"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701" w:type="dxa"/>
            <w:vAlign w:val="center"/>
          </w:tcPr>
          <w:p w14:paraId="1AD5115D" w14:textId="77777777" w:rsidR="00785B88" w:rsidRPr="00785B88" w:rsidRDefault="00785B88" w:rsidP="00785B88">
            <w:pPr>
              <w:jc w:val="center"/>
              <w:rPr>
                <w:bCs/>
                <w:color w:val="000000"/>
                <w:sz w:val="28"/>
                <w:szCs w:val="28"/>
              </w:rPr>
            </w:pPr>
            <w:r w:rsidRPr="00785B88">
              <w:rPr>
                <w:bCs/>
                <w:color w:val="000000"/>
                <w:sz w:val="28"/>
                <w:szCs w:val="28"/>
              </w:rPr>
              <w:t>0,02</w:t>
            </w:r>
          </w:p>
        </w:tc>
        <w:tc>
          <w:tcPr>
            <w:tcW w:w="993" w:type="dxa"/>
            <w:vAlign w:val="center"/>
          </w:tcPr>
          <w:p w14:paraId="7B07E8E9" w14:textId="77777777" w:rsidR="00785B88" w:rsidRPr="00785B88" w:rsidRDefault="00785B88" w:rsidP="00785B88">
            <w:pPr>
              <w:jc w:val="center"/>
              <w:rPr>
                <w:bCs/>
                <w:color w:val="000000"/>
                <w:sz w:val="28"/>
                <w:szCs w:val="28"/>
              </w:rPr>
            </w:pPr>
            <w:r w:rsidRPr="00785B88">
              <w:rPr>
                <w:bCs/>
                <w:sz w:val="28"/>
                <w:szCs w:val="28"/>
              </w:rPr>
              <w:t>0,00</w:t>
            </w:r>
          </w:p>
        </w:tc>
        <w:tc>
          <w:tcPr>
            <w:tcW w:w="1134" w:type="dxa"/>
            <w:vAlign w:val="center"/>
          </w:tcPr>
          <w:p w14:paraId="797F2176" w14:textId="77777777" w:rsidR="00785B88" w:rsidRPr="00785B88" w:rsidRDefault="00785B88" w:rsidP="00785B88">
            <w:pPr>
              <w:jc w:val="center"/>
              <w:rPr>
                <w:bCs/>
                <w:color w:val="000000"/>
                <w:sz w:val="28"/>
                <w:szCs w:val="28"/>
              </w:rPr>
            </w:pPr>
            <w:r w:rsidRPr="00785B88">
              <w:rPr>
                <w:bCs/>
                <w:sz w:val="28"/>
                <w:szCs w:val="28"/>
              </w:rPr>
              <w:t>0,00</w:t>
            </w:r>
          </w:p>
        </w:tc>
        <w:tc>
          <w:tcPr>
            <w:tcW w:w="992" w:type="dxa"/>
            <w:vAlign w:val="center"/>
          </w:tcPr>
          <w:p w14:paraId="1D339E96" w14:textId="77777777" w:rsidR="00785B88" w:rsidRPr="00785B88" w:rsidRDefault="00785B88" w:rsidP="00785B88">
            <w:pPr>
              <w:jc w:val="center"/>
              <w:rPr>
                <w:bCs/>
                <w:color w:val="000000"/>
                <w:sz w:val="28"/>
                <w:szCs w:val="28"/>
              </w:rPr>
            </w:pPr>
            <w:r w:rsidRPr="00785B88">
              <w:rPr>
                <w:bCs/>
                <w:sz w:val="28"/>
                <w:szCs w:val="28"/>
              </w:rPr>
              <w:t>0,00</w:t>
            </w:r>
          </w:p>
        </w:tc>
        <w:tc>
          <w:tcPr>
            <w:tcW w:w="992" w:type="dxa"/>
            <w:vAlign w:val="center"/>
          </w:tcPr>
          <w:p w14:paraId="60579790" w14:textId="77777777" w:rsidR="00785B88" w:rsidRPr="00785B88" w:rsidRDefault="00785B88" w:rsidP="00785B88">
            <w:pPr>
              <w:jc w:val="center"/>
              <w:rPr>
                <w:bCs/>
                <w:color w:val="000000"/>
                <w:sz w:val="28"/>
                <w:szCs w:val="28"/>
              </w:rPr>
            </w:pPr>
            <w:r w:rsidRPr="00785B88">
              <w:rPr>
                <w:bCs/>
                <w:sz w:val="28"/>
                <w:szCs w:val="28"/>
              </w:rPr>
              <w:t>0,00</w:t>
            </w:r>
          </w:p>
        </w:tc>
        <w:tc>
          <w:tcPr>
            <w:tcW w:w="1134" w:type="dxa"/>
            <w:vAlign w:val="center"/>
          </w:tcPr>
          <w:p w14:paraId="1B5E5C8F" w14:textId="77777777" w:rsidR="00785B88" w:rsidRPr="00785B88" w:rsidRDefault="00785B88" w:rsidP="00785B88">
            <w:pPr>
              <w:jc w:val="center"/>
              <w:rPr>
                <w:bCs/>
                <w:sz w:val="28"/>
                <w:szCs w:val="28"/>
              </w:rPr>
            </w:pPr>
            <w:r w:rsidRPr="00785B88">
              <w:rPr>
                <w:bCs/>
                <w:sz w:val="28"/>
                <w:szCs w:val="28"/>
              </w:rPr>
              <w:t>0,00</w:t>
            </w:r>
          </w:p>
        </w:tc>
        <w:tc>
          <w:tcPr>
            <w:tcW w:w="1008" w:type="dxa"/>
            <w:vAlign w:val="center"/>
          </w:tcPr>
          <w:p w14:paraId="0E11AD59" w14:textId="77777777" w:rsidR="00785B88" w:rsidRPr="00785B88" w:rsidRDefault="00785B88" w:rsidP="00785B88">
            <w:pPr>
              <w:jc w:val="center"/>
              <w:rPr>
                <w:bCs/>
                <w:sz w:val="28"/>
                <w:szCs w:val="28"/>
              </w:rPr>
            </w:pPr>
            <w:r w:rsidRPr="00785B88">
              <w:rPr>
                <w:bCs/>
                <w:sz w:val="28"/>
                <w:szCs w:val="28"/>
              </w:rPr>
              <w:t>0,00</w:t>
            </w:r>
          </w:p>
        </w:tc>
      </w:tr>
      <w:tr w:rsidR="00785B88" w:rsidRPr="00785B88" w14:paraId="7CD69D1B" w14:textId="77777777" w:rsidTr="00E8485B">
        <w:trPr>
          <w:trHeight w:val="514"/>
          <w:jc w:val="center"/>
        </w:trPr>
        <w:tc>
          <w:tcPr>
            <w:tcW w:w="15320" w:type="dxa"/>
            <w:gridSpan w:val="10"/>
            <w:vAlign w:val="center"/>
          </w:tcPr>
          <w:p w14:paraId="7D8545E0" w14:textId="77777777" w:rsidR="00785B88" w:rsidRPr="00785B88" w:rsidRDefault="00785B88" w:rsidP="00785B88">
            <w:pPr>
              <w:numPr>
                <w:ilvl w:val="0"/>
                <w:numId w:val="10"/>
              </w:numPr>
              <w:contextualSpacing/>
              <w:jc w:val="center"/>
              <w:rPr>
                <w:bCs/>
                <w:color w:val="000000"/>
                <w:sz w:val="28"/>
                <w:szCs w:val="28"/>
              </w:rPr>
            </w:pPr>
            <w:r w:rsidRPr="00785B88">
              <w:rPr>
                <w:bCs/>
                <w:color w:val="000000"/>
                <w:sz w:val="28"/>
                <w:szCs w:val="28"/>
              </w:rPr>
              <w:t>Показатели надежности и бесперебойности водоснабжения и водоотведения</w:t>
            </w:r>
          </w:p>
        </w:tc>
      </w:tr>
      <w:tr w:rsidR="00785B88" w:rsidRPr="00785B88" w14:paraId="08641D12" w14:textId="77777777" w:rsidTr="00E8485B">
        <w:trPr>
          <w:trHeight w:val="2819"/>
          <w:jc w:val="center"/>
        </w:trPr>
        <w:tc>
          <w:tcPr>
            <w:tcW w:w="709" w:type="dxa"/>
            <w:vAlign w:val="center"/>
          </w:tcPr>
          <w:p w14:paraId="50560307" w14:textId="77777777" w:rsidR="00785B88" w:rsidRPr="00785B88" w:rsidRDefault="00785B88" w:rsidP="00785B88">
            <w:pPr>
              <w:jc w:val="center"/>
              <w:rPr>
                <w:bCs/>
                <w:color w:val="000000"/>
                <w:sz w:val="28"/>
                <w:szCs w:val="28"/>
              </w:rPr>
            </w:pPr>
            <w:r w:rsidRPr="00785B88">
              <w:rPr>
                <w:bCs/>
                <w:color w:val="000000"/>
                <w:sz w:val="28"/>
                <w:szCs w:val="28"/>
              </w:rPr>
              <w:t>2.1.</w:t>
            </w:r>
          </w:p>
        </w:tc>
        <w:tc>
          <w:tcPr>
            <w:tcW w:w="5106" w:type="dxa"/>
            <w:vAlign w:val="center"/>
          </w:tcPr>
          <w:p w14:paraId="0EBF04E1" w14:textId="77777777" w:rsidR="00785B88" w:rsidRPr="00785B88" w:rsidRDefault="00785B88" w:rsidP="00785B88">
            <w:pPr>
              <w:rPr>
                <w:bCs/>
                <w:color w:val="000000"/>
                <w:sz w:val="28"/>
                <w:szCs w:val="28"/>
              </w:rPr>
            </w:pPr>
            <w:r w:rsidRPr="00785B8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1" w:type="dxa"/>
            <w:vAlign w:val="center"/>
          </w:tcPr>
          <w:p w14:paraId="512ADD57" w14:textId="77777777" w:rsidR="00785B88" w:rsidRPr="00785B88" w:rsidRDefault="00785B88" w:rsidP="00785B88">
            <w:pPr>
              <w:jc w:val="center"/>
              <w:rPr>
                <w:bCs/>
                <w:color w:val="000000"/>
                <w:sz w:val="28"/>
                <w:szCs w:val="28"/>
              </w:rPr>
            </w:pPr>
            <w:r w:rsidRPr="00785B88">
              <w:rPr>
                <w:bCs/>
                <w:color w:val="000000"/>
                <w:sz w:val="28"/>
                <w:szCs w:val="28"/>
              </w:rPr>
              <w:t>0,35</w:t>
            </w:r>
          </w:p>
        </w:tc>
        <w:tc>
          <w:tcPr>
            <w:tcW w:w="1701" w:type="dxa"/>
            <w:vAlign w:val="center"/>
          </w:tcPr>
          <w:p w14:paraId="747A35E2" w14:textId="77777777" w:rsidR="00785B88" w:rsidRPr="00785B88" w:rsidRDefault="00785B88" w:rsidP="00785B88">
            <w:pPr>
              <w:jc w:val="center"/>
              <w:rPr>
                <w:bCs/>
                <w:color w:val="000000"/>
                <w:sz w:val="28"/>
                <w:szCs w:val="28"/>
              </w:rPr>
            </w:pPr>
            <w:r w:rsidRPr="00785B88">
              <w:rPr>
                <w:bCs/>
                <w:color w:val="000000"/>
                <w:sz w:val="28"/>
                <w:szCs w:val="28"/>
              </w:rPr>
              <w:t>0,36</w:t>
            </w:r>
          </w:p>
        </w:tc>
        <w:tc>
          <w:tcPr>
            <w:tcW w:w="993" w:type="dxa"/>
            <w:vAlign w:val="center"/>
          </w:tcPr>
          <w:p w14:paraId="0F7212CB" w14:textId="77777777" w:rsidR="00785B88" w:rsidRPr="00785B88" w:rsidRDefault="00785B88" w:rsidP="00785B88">
            <w:pPr>
              <w:jc w:val="center"/>
              <w:rPr>
                <w:bCs/>
                <w:color w:val="000000"/>
                <w:sz w:val="28"/>
                <w:szCs w:val="28"/>
              </w:rPr>
            </w:pPr>
            <w:r w:rsidRPr="00785B88">
              <w:rPr>
                <w:bCs/>
                <w:color w:val="000000"/>
                <w:sz w:val="28"/>
                <w:szCs w:val="28"/>
              </w:rPr>
              <w:t>0,35</w:t>
            </w:r>
          </w:p>
        </w:tc>
        <w:tc>
          <w:tcPr>
            <w:tcW w:w="1134" w:type="dxa"/>
            <w:vAlign w:val="center"/>
          </w:tcPr>
          <w:p w14:paraId="2647BA9B" w14:textId="77777777" w:rsidR="00785B88" w:rsidRPr="00785B88" w:rsidRDefault="00785B88" w:rsidP="00785B88">
            <w:pPr>
              <w:jc w:val="center"/>
              <w:rPr>
                <w:bCs/>
                <w:color w:val="000000"/>
                <w:sz w:val="28"/>
                <w:szCs w:val="28"/>
              </w:rPr>
            </w:pPr>
            <w:r w:rsidRPr="00785B88">
              <w:rPr>
                <w:bCs/>
                <w:color w:val="000000"/>
                <w:sz w:val="28"/>
                <w:szCs w:val="28"/>
              </w:rPr>
              <w:t>0,35</w:t>
            </w:r>
          </w:p>
        </w:tc>
        <w:tc>
          <w:tcPr>
            <w:tcW w:w="992" w:type="dxa"/>
            <w:vAlign w:val="center"/>
          </w:tcPr>
          <w:p w14:paraId="28CEA361" w14:textId="77777777" w:rsidR="00785B88" w:rsidRPr="00785B88" w:rsidRDefault="00785B88" w:rsidP="00785B88">
            <w:pPr>
              <w:jc w:val="center"/>
              <w:rPr>
                <w:bCs/>
                <w:color w:val="000000"/>
                <w:sz w:val="28"/>
                <w:szCs w:val="28"/>
              </w:rPr>
            </w:pPr>
            <w:r w:rsidRPr="00785B88">
              <w:rPr>
                <w:bCs/>
                <w:color w:val="000000"/>
                <w:sz w:val="28"/>
                <w:szCs w:val="28"/>
              </w:rPr>
              <w:t>0,35</w:t>
            </w:r>
          </w:p>
        </w:tc>
        <w:tc>
          <w:tcPr>
            <w:tcW w:w="992" w:type="dxa"/>
            <w:vAlign w:val="center"/>
          </w:tcPr>
          <w:p w14:paraId="1A5E7644" w14:textId="77777777" w:rsidR="00785B88" w:rsidRPr="00785B88" w:rsidRDefault="00785B88" w:rsidP="00785B88">
            <w:pPr>
              <w:jc w:val="center"/>
              <w:rPr>
                <w:bCs/>
                <w:color w:val="000000"/>
                <w:sz w:val="28"/>
                <w:szCs w:val="28"/>
              </w:rPr>
            </w:pPr>
            <w:r w:rsidRPr="00785B88">
              <w:rPr>
                <w:bCs/>
                <w:color w:val="000000"/>
                <w:sz w:val="28"/>
                <w:szCs w:val="28"/>
              </w:rPr>
              <w:t>0,35</w:t>
            </w:r>
          </w:p>
        </w:tc>
        <w:tc>
          <w:tcPr>
            <w:tcW w:w="1134" w:type="dxa"/>
            <w:vAlign w:val="center"/>
          </w:tcPr>
          <w:p w14:paraId="34EBC0C2" w14:textId="77777777" w:rsidR="00785B88" w:rsidRPr="00785B88" w:rsidRDefault="00785B88" w:rsidP="00785B88">
            <w:pPr>
              <w:jc w:val="center"/>
              <w:rPr>
                <w:bCs/>
                <w:color w:val="000000"/>
                <w:sz w:val="28"/>
                <w:szCs w:val="28"/>
              </w:rPr>
            </w:pPr>
            <w:r w:rsidRPr="00785B88">
              <w:rPr>
                <w:bCs/>
                <w:color w:val="000000"/>
                <w:sz w:val="28"/>
                <w:szCs w:val="28"/>
              </w:rPr>
              <w:t>0,35</w:t>
            </w:r>
          </w:p>
        </w:tc>
        <w:tc>
          <w:tcPr>
            <w:tcW w:w="1008" w:type="dxa"/>
            <w:vAlign w:val="center"/>
          </w:tcPr>
          <w:p w14:paraId="534E92D7" w14:textId="77777777" w:rsidR="00785B88" w:rsidRPr="00785B88" w:rsidRDefault="00785B88" w:rsidP="00785B88">
            <w:pPr>
              <w:jc w:val="center"/>
              <w:rPr>
                <w:bCs/>
                <w:color w:val="000000"/>
                <w:sz w:val="28"/>
                <w:szCs w:val="28"/>
              </w:rPr>
            </w:pPr>
            <w:r w:rsidRPr="00785B88">
              <w:rPr>
                <w:bCs/>
                <w:color w:val="000000"/>
                <w:sz w:val="28"/>
                <w:szCs w:val="28"/>
              </w:rPr>
              <w:t>0,35</w:t>
            </w:r>
          </w:p>
        </w:tc>
      </w:tr>
      <w:tr w:rsidR="00785B88" w:rsidRPr="00785B88" w14:paraId="2D863716" w14:textId="77777777" w:rsidTr="00E8485B">
        <w:trPr>
          <w:trHeight w:val="296"/>
          <w:jc w:val="center"/>
        </w:trPr>
        <w:tc>
          <w:tcPr>
            <w:tcW w:w="709" w:type="dxa"/>
            <w:vAlign w:val="center"/>
          </w:tcPr>
          <w:p w14:paraId="03BC02A6" w14:textId="77777777" w:rsidR="00785B88" w:rsidRPr="00785B88" w:rsidRDefault="00785B88" w:rsidP="00785B88">
            <w:pPr>
              <w:jc w:val="center"/>
              <w:rPr>
                <w:bCs/>
                <w:color w:val="000000"/>
                <w:sz w:val="28"/>
                <w:szCs w:val="28"/>
              </w:rPr>
            </w:pPr>
            <w:r w:rsidRPr="00785B88">
              <w:rPr>
                <w:bCs/>
                <w:color w:val="000000"/>
                <w:sz w:val="28"/>
                <w:szCs w:val="28"/>
              </w:rPr>
              <w:lastRenderedPageBreak/>
              <w:t>1</w:t>
            </w:r>
          </w:p>
        </w:tc>
        <w:tc>
          <w:tcPr>
            <w:tcW w:w="5106" w:type="dxa"/>
            <w:vAlign w:val="center"/>
          </w:tcPr>
          <w:p w14:paraId="5EBE5C3D" w14:textId="77777777" w:rsidR="00785B88" w:rsidRPr="00785B88" w:rsidRDefault="00785B88" w:rsidP="00785B88">
            <w:pPr>
              <w:jc w:val="center"/>
              <w:rPr>
                <w:color w:val="000000"/>
                <w:sz w:val="22"/>
                <w:szCs w:val="22"/>
              </w:rPr>
            </w:pPr>
            <w:r w:rsidRPr="00785B88">
              <w:rPr>
                <w:bCs/>
                <w:color w:val="000000"/>
                <w:sz w:val="28"/>
                <w:szCs w:val="28"/>
              </w:rPr>
              <w:t>2</w:t>
            </w:r>
          </w:p>
        </w:tc>
        <w:tc>
          <w:tcPr>
            <w:tcW w:w="1551" w:type="dxa"/>
            <w:vAlign w:val="center"/>
          </w:tcPr>
          <w:p w14:paraId="47E58A5E" w14:textId="77777777" w:rsidR="00785B88" w:rsidRPr="00785B88" w:rsidRDefault="00785B88" w:rsidP="00785B88">
            <w:pPr>
              <w:jc w:val="center"/>
              <w:rPr>
                <w:bCs/>
                <w:color w:val="000000"/>
                <w:sz w:val="28"/>
                <w:szCs w:val="28"/>
              </w:rPr>
            </w:pPr>
            <w:r w:rsidRPr="00785B88">
              <w:rPr>
                <w:bCs/>
                <w:color w:val="000000"/>
                <w:sz w:val="28"/>
                <w:szCs w:val="28"/>
              </w:rPr>
              <w:t>3</w:t>
            </w:r>
          </w:p>
        </w:tc>
        <w:tc>
          <w:tcPr>
            <w:tcW w:w="1701" w:type="dxa"/>
            <w:vAlign w:val="center"/>
          </w:tcPr>
          <w:p w14:paraId="4BFA1BCD" w14:textId="77777777" w:rsidR="00785B88" w:rsidRPr="00785B88" w:rsidRDefault="00785B88" w:rsidP="00785B88">
            <w:pPr>
              <w:jc w:val="center"/>
              <w:rPr>
                <w:bCs/>
                <w:color w:val="000000"/>
                <w:sz w:val="28"/>
                <w:szCs w:val="28"/>
              </w:rPr>
            </w:pPr>
            <w:r w:rsidRPr="00785B88">
              <w:rPr>
                <w:bCs/>
                <w:color w:val="000000"/>
                <w:sz w:val="28"/>
                <w:szCs w:val="28"/>
              </w:rPr>
              <w:t>4</w:t>
            </w:r>
          </w:p>
        </w:tc>
        <w:tc>
          <w:tcPr>
            <w:tcW w:w="993" w:type="dxa"/>
            <w:vAlign w:val="center"/>
          </w:tcPr>
          <w:p w14:paraId="550977A4" w14:textId="77777777" w:rsidR="00785B88" w:rsidRPr="00785B88" w:rsidRDefault="00785B88" w:rsidP="00785B88">
            <w:pPr>
              <w:jc w:val="center"/>
              <w:rPr>
                <w:bCs/>
                <w:color w:val="000000"/>
                <w:sz w:val="28"/>
                <w:szCs w:val="28"/>
              </w:rPr>
            </w:pPr>
            <w:r w:rsidRPr="00785B88">
              <w:rPr>
                <w:bCs/>
                <w:color w:val="000000"/>
                <w:sz w:val="28"/>
                <w:szCs w:val="28"/>
              </w:rPr>
              <w:t>5</w:t>
            </w:r>
          </w:p>
        </w:tc>
        <w:tc>
          <w:tcPr>
            <w:tcW w:w="1134" w:type="dxa"/>
            <w:vAlign w:val="center"/>
          </w:tcPr>
          <w:p w14:paraId="673FA531" w14:textId="77777777" w:rsidR="00785B88" w:rsidRPr="00785B88" w:rsidRDefault="00785B88" w:rsidP="00785B88">
            <w:pPr>
              <w:jc w:val="center"/>
              <w:rPr>
                <w:bCs/>
                <w:color w:val="000000"/>
                <w:sz w:val="28"/>
                <w:szCs w:val="28"/>
              </w:rPr>
            </w:pPr>
            <w:r w:rsidRPr="00785B88">
              <w:rPr>
                <w:bCs/>
                <w:color w:val="000000"/>
                <w:sz w:val="28"/>
                <w:szCs w:val="28"/>
              </w:rPr>
              <w:t>6</w:t>
            </w:r>
          </w:p>
        </w:tc>
        <w:tc>
          <w:tcPr>
            <w:tcW w:w="992" w:type="dxa"/>
            <w:vAlign w:val="center"/>
          </w:tcPr>
          <w:p w14:paraId="0FB1481B" w14:textId="77777777" w:rsidR="00785B88" w:rsidRPr="00785B88" w:rsidRDefault="00785B88" w:rsidP="00785B88">
            <w:pPr>
              <w:jc w:val="center"/>
              <w:rPr>
                <w:bCs/>
                <w:color w:val="000000"/>
                <w:sz w:val="28"/>
                <w:szCs w:val="28"/>
              </w:rPr>
            </w:pPr>
            <w:r w:rsidRPr="00785B88">
              <w:rPr>
                <w:bCs/>
                <w:color w:val="000000"/>
                <w:sz w:val="28"/>
                <w:szCs w:val="28"/>
              </w:rPr>
              <w:t>7</w:t>
            </w:r>
          </w:p>
        </w:tc>
        <w:tc>
          <w:tcPr>
            <w:tcW w:w="992" w:type="dxa"/>
            <w:vAlign w:val="center"/>
          </w:tcPr>
          <w:p w14:paraId="1F27FE97" w14:textId="77777777" w:rsidR="00785B88" w:rsidRPr="00785B88" w:rsidRDefault="00785B88" w:rsidP="00785B88">
            <w:pPr>
              <w:jc w:val="center"/>
              <w:rPr>
                <w:bCs/>
                <w:color w:val="000000"/>
                <w:sz w:val="28"/>
                <w:szCs w:val="28"/>
              </w:rPr>
            </w:pPr>
            <w:r w:rsidRPr="00785B88">
              <w:rPr>
                <w:bCs/>
                <w:color w:val="000000"/>
                <w:sz w:val="28"/>
                <w:szCs w:val="28"/>
              </w:rPr>
              <w:t>8</w:t>
            </w:r>
          </w:p>
        </w:tc>
        <w:tc>
          <w:tcPr>
            <w:tcW w:w="1134" w:type="dxa"/>
          </w:tcPr>
          <w:p w14:paraId="5C5EA4F8" w14:textId="77777777" w:rsidR="00785B88" w:rsidRPr="00785B88" w:rsidRDefault="00785B88" w:rsidP="00785B88">
            <w:pPr>
              <w:jc w:val="center"/>
              <w:rPr>
                <w:bCs/>
                <w:color w:val="000000"/>
                <w:sz w:val="28"/>
                <w:szCs w:val="28"/>
              </w:rPr>
            </w:pPr>
            <w:r w:rsidRPr="00785B88">
              <w:rPr>
                <w:bCs/>
                <w:color w:val="000000"/>
                <w:sz w:val="28"/>
                <w:szCs w:val="28"/>
              </w:rPr>
              <w:t>9</w:t>
            </w:r>
          </w:p>
        </w:tc>
        <w:tc>
          <w:tcPr>
            <w:tcW w:w="1008" w:type="dxa"/>
          </w:tcPr>
          <w:p w14:paraId="35EBAE30" w14:textId="77777777" w:rsidR="00785B88" w:rsidRPr="00785B88" w:rsidRDefault="00785B88" w:rsidP="00785B88">
            <w:pPr>
              <w:jc w:val="center"/>
              <w:rPr>
                <w:bCs/>
                <w:color w:val="000000"/>
                <w:sz w:val="28"/>
                <w:szCs w:val="28"/>
              </w:rPr>
            </w:pPr>
            <w:r w:rsidRPr="00785B88">
              <w:rPr>
                <w:bCs/>
                <w:color w:val="000000"/>
                <w:sz w:val="28"/>
                <w:szCs w:val="28"/>
              </w:rPr>
              <w:t>10</w:t>
            </w:r>
          </w:p>
        </w:tc>
      </w:tr>
      <w:tr w:rsidR="00785B88" w:rsidRPr="00785B88" w14:paraId="7963A49D" w14:textId="77777777" w:rsidTr="00E8485B">
        <w:trPr>
          <w:trHeight w:val="654"/>
          <w:jc w:val="center"/>
        </w:trPr>
        <w:tc>
          <w:tcPr>
            <w:tcW w:w="709" w:type="dxa"/>
            <w:vAlign w:val="center"/>
          </w:tcPr>
          <w:p w14:paraId="10FC240E" w14:textId="77777777" w:rsidR="00785B88" w:rsidRPr="00785B88" w:rsidRDefault="00785B88" w:rsidP="00785B88">
            <w:pPr>
              <w:jc w:val="center"/>
              <w:rPr>
                <w:bCs/>
                <w:color w:val="000000"/>
                <w:sz w:val="28"/>
                <w:szCs w:val="28"/>
              </w:rPr>
            </w:pPr>
            <w:r w:rsidRPr="00785B88">
              <w:rPr>
                <w:bCs/>
                <w:color w:val="000000"/>
                <w:sz w:val="28"/>
                <w:szCs w:val="28"/>
              </w:rPr>
              <w:t>2.2.</w:t>
            </w:r>
          </w:p>
        </w:tc>
        <w:tc>
          <w:tcPr>
            <w:tcW w:w="5106" w:type="dxa"/>
            <w:vAlign w:val="center"/>
          </w:tcPr>
          <w:p w14:paraId="33FFF77E" w14:textId="77777777" w:rsidR="00785B88" w:rsidRPr="00785B88" w:rsidRDefault="00785B88" w:rsidP="00785B88">
            <w:pPr>
              <w:jc w:val="center"/>
              <w:rPr>
                <w:bCs/>
                <w:color w:val="000000"/>
                <w:sz w:val="28"/>
                <w:szCs w:val="28"/>
              </w:rPr>
            </w:pPr>
            <w:r w:rsidRPr="00785B88">
              <w:rPr>
                <w:color w:val="000000"/>
                <w:sz w:val="22"/>
                <w:szCs w:val="22"/>
              </w:rPr>
              <w:t>Удельное количество аварий и засоров в расчете на протяженность канализационной сети в год (ед./км)</w:t>
            </w:r>
          </w:p>
        </w:tc>
        <w:tc>
          <w:tcPr>
            <w:tcW w:w="1551" w:type="dxa"/>
            <w:vAlign w:val="center"/>
          </w:tcPr>
          <w:p w14:paraId="7DC65E68" w14:textId="77777777" w:rsidR="00785B88" w:rsidRPr="00785B88" w:rsidRDefault="00785B88" w:rsidP="00785B88">
            <w:pPr>
              <w:jc w:val="center"/>
              <w:rPr>
                <w:bCs/>
                <w:color w:val="000000"/>
                <w:sz w:val="28"/>
                <w:szCs w:val="28"/>
              </w:rPr>
            </w:pPr>
            <w:r w:rsidRPr="00785B88">
              <w:rPr>
                <w:bCs/>
                <w:color w:val="000000"/>
                <w:sz w:val="28"/>
                <w:szCs w:val="28"/>
              </w:rPr>
              <w:t>11,47</w:t>
            </w:r>
          </w:p>
        </w:tc>
        <w:tc>
          <w:tcPr>
            <w:tcW w:w="1701" w:type="dxa"/>
            <w:vAlign w:val="center"/>
          </w:tcPr>
          <w:p w14:paraId="3E20C07B" w14:textId="77777777" w:rsidR="00785B88" w:rsidRPr="00785B88" w:rsidRDefault="00785B88" w:rsidP="00785B88">
            <w:pPr>
              <w:jc w:val="center"/>
              <w:rPr>
                <w:bCs/>
                <w:color w:val="000000"/>
                <w:sz w:val="28"/>
                <w:szCs w:val="28"/>
              </w:rPr>
            </w:pPr>
            <w:r w:rsidRPr="00785B88">
              <w:rPr>
                <w:bCs/>
                <w:color w:val="000000"/>
                <w:sz w:val="28"/>
                <w:szCs w:val="28"/>
              </w:rPr>
              <w:t>11,50</w:t>
            </w:r>
          </w:p>
        </w:tc>
        <w:tc>
          <w:tcPr>
            <w:tcW w:w="993" w:type="dxa"/>
            <w:vAlign w:val="center"/>
          </w:tcPr>
          <w:p w14:paraId="0984FC8A" w14:textId="77777777" w:rsidR="00785B88" w:rsidRPr="00785B88" w:rsidRDefault="00785B88" w:rsidP="00785B88">
            <w:pPr>
              <w:jc w:val="center"/>
              <w:rPr>
                <w:bCs/>
                <w:color w:val="000000"/>
                <w:sz w:val="28"/>
                <w:szCs w:val="28"/>
              </w:rPr>
            </w:pPr>
            <w:r w:rsidRPr="00785B88">
              <w:rPr>
                <w:bCs/>
                <w:color w:val="000000"/>
                <w:sz w:val="28"/>
                <w:szCs w:val="28"/>
              </w:rPr>
              <w:t>11,47</w:t>
            </w:r>
          </w:p>
        </w:tc>
        <w:tc>
          <w:tcPr>
            <w:tcW w:w="1134" w:type="dxa"/>
            <w:vAlign w:val="center"/>
          </w:tcPr>
          <w:p w14:paraId="4DD8E30B" w14:textId="77777777" w:rsidR="00785B88" w:rsidRPr="00785B88" w:rsidRDefault="00785B88" w:rsidP="00785B88">
            <w:pPr>
              <w:jc w:val="center"/>
              <w:rPr>
                <w:bCs/>
                <w:color w:val="000000"/>
                <w:sz w:val="28"/>
                <w:szCs w:val="28"/>
              </w:rPr>
            </w:pPr>
            <w:r w:rsidRPr="00785B88">
              <w:rPr>
                <w:bCs/>
                <w:color w:val="000000"/>
                <w:sz w:val="28"/>
                <w:szCs w:val="28"/>
              </w:rPr>
              <w:t>11,47</w:t>
            </w:r>
          </w:p>
        </w:tc>
        <w:tc>
          <w:tcPr>
            <w:tcW w:w="992" w:type="dxa"/>
            <w:vAlign w:val="center"/>
          </w:tcPr>
          <w:p w14:paraId="148AFD95" w14:textId="77777777" w:rsidR="00785B88" w:rsidRPr="00785B88" w:rsidRDefault="00785B88" w:rsidP="00785B88">
            <w:pPr>
              <w:jc w:val="center"/>
              <w:rPr>
                <w:bCs/>
                <w:color w:val="000000"/>
                <w:sz w:val="28"/>
                <w:szCs w:val="28"/>
              </w:rPr>
            </w:pPr>
            <w:r w:rsidRPr="00785B88">
              <w:rPr>
                <w:bCs/>
                <w:color w:val="000000"/>
                <w:sz w:val="28"/>
                <w:szCs w:val="28"/>
              </w:rPr>
              <w:t>11,47</w:t>
            </w:r>
          </w:p>
        </w:tc>
        <w:tc>
          <w:tcPr>
            <w:tcW w:w="992" w:type="dxa"/>
            <w:vAlign w:val="center"/>
          </w:tcPr>
          <w:p w14:paraId="332EF5C7" w14:textId="77777777" w:rsidR="00785B88" w:rsidRPr="00785B88" w:rsidRDefault="00785B88" w:rsidP="00785B88">
            <w:pPr>
              <w:jc w:val="center"/>
              <w:rPr>
                <w:bCs/>
                <w:color w:val="000000"/>
                <w:sz w:val="28"/>
                <w:szCs w:val="28"/>
              </w:rPr>
            </w:pPr>
            <w:r w:rsidRPr="00785B88">
              <w:rPr>
                <w:bCs/>
                <w:color w:val="000000"/>
                <w:sz w:val="28"/>
                <w:szCs w:val="28"/>
              </w:rPr>
              <w:t>11,47</w:t>
            </w:r>
          </w:p>
        </w:tc>
        <w:tc>
          <w:tcPr>
            <w:tcW w:w="1134" w:type="dxa"/>
            <w:vAlign w:val="center"/>
          </w:tcPr>
          <w:p w14:paraId="2B97930F" w14:textId="77777777" w:rsidR="00785B88" w:rsidRPr="00785B88" w:rsidRDefault="00785B88" w:rsidP="00785B88">
            <w:pPr>
              <w:jc w:val="center"/>
              <w:rPr>
                <w:bCs/>
                <w:color w:val="000000"/>
                <w:sz w:val="28"/>
                <w:szCs w:val="28"/>
              </w:rPr>
            </w:pPr>
            <w:r w:rsidRPr="00785B88">
              <w:rPr>
                <w:bCs/>
                <w:color w:val="000000"/>
                <w:sz w:val="28"/>
                <w:szCs w:val="28"/>
              </w:rPr>
              <w:t>11,47</w:t>
            </w:r>
          </w:p>
        </w:tc>
        <w:tc>
          <w:tcPr>
            <w:tcW w:w="1008" w:type="dxa"/>
            <w:vAlign w:val="center"/>
          </w:tcPr>
          <w:p w14:paraId="70F17007" w14:textId="77777777" w:rsidR="00785B88" w:rsidRPr="00785B88" w:rsidRDefault="00785B88" w:rsidP="00785B88">
            <w:pPr>
              <w:jc w:val="center"/>
              <w:rPr>
                <w:bCs/>
                <w:color w:val="000000"/>
                <w:sz w:val="28"/>
                <w:szCs w:val="28"/>
              </w:rPr>
            </w:pPr>
            <w:r w:rsidRPr="00785B88">
              <w:rPr>
                <w:bCs/>
                <w:color w:val="000000"/>
                <w:sz w:val="28"/>
                <w:szCs w:val="28"/>
              </w:rPr>
              <w:t>11,47</w:t>
            </w:r>
          </w:p>
        </w:tc>
      </w:tr>
      <w:tr w:rsidR="00785B88" w:rsidRPr="00785B88" w14:paraId="206F70FE" w14:textId="77777777" w:rsidTr="00E8485B">
        <w:trPr>
          <w:trHeight w:val="551"/>
          <w:jc w:val="center"/>
        </w:trPr>
        <w:tc>
          <w:tcPr>
            <w:tcW w:w="15320" w:type="dxa"/>
            <w:gridSpan w:val="10"/>
            <w:vAlign w:val="center"/>
          </w:tcPr>
          <w:p w14:paraId="7EAF26C6" w14:textId="77777777" w:rsidR="00785B88" w:rsidRPr="00785B88" w:rsidRDefault="00785B88" w:rsidP="00785B88">
            <w:pPr>
              <w:numPr>
                <w:ilvl w:val="0"/>
                <w:numId w:val="10"/>
              </w:numPr>
              <w:contextualSpacing/>
              <w:jc w:val="center"/>
              <w:rPr>
                <w:bCs/>
                <w:color w:val="000000"/>
                <w:sz w:val="28"/>
                <w:szCs w:val="28"/>
              </w:rPr>
            </w:pPr>
            <w:r w:rsidRPr="00785B88">
              <w:rPr>
                <w:bCs/>
                <w:color w:val="000000"/>
                <w:sz w:val="28"/>
                <w:szCs w:val="28"/>
              </w:rPr>
              <w:t>Показатели качества очистки сточных вод</w:t>
            </w:r>
          </w:p>
        </w:tc>
      </w:tr>
      <w:tr w:rsidR="00785B88" w:rsidRPr="00785B88" w14:paraId="5B45F890" w14:textId="77777777" w:rsidTr="00E8485B">
        <w:trPr>
          <w:trHeight w:val="1125"/>
          <w:jc w:val="center"/>
        </w:trPr>
        <w:tc>
          <w:tcPr>
            <w:tcW w:w="709" w:type="dxa"/>
            <w:vAlign w:val="center"/>
          </w:tcPr>
          <w:p w14:paraId="6E4E8BE0" w14:textId="77777777" w:rsidR="00785B88" w:rsidRPr="00785B88" w:rsidRDefault="00785B88" w:rsidP="00785B88">
            <w:pPr>
              <w:jc w:val="center"/>
              <w:rPr>
                <w:bCs/>
                <w:color w:val="000000"/>
                <w:sz w:val="28"/>
                <w:szCs w:val="28"/>
              </w:rPr>
            </w:pPr>
            <w:r w:rsidRPr="00785B88">
              <w:rPr>
                <w:bCs/>
                <w:color w:val="000000"/>
                <w:sz w:val="28"/>
                <w:szCs w:val="28"/>
              </w:rPr>
              <w:t>3.1.</w:t>
            </w:r>
          </w:p>
        </w:tc>
        <w:tc>
          <w:tcPr>
            <w:tcW w:w="5106" w:type="dxa"/>
            <w:vAlign w:val="center"/>
          </w:tcPr>
          <w:p w14:paraId="5658F4C7" w14:textId="77777777" w:rsidR="00785B88" w:rsidRPr="00785B88" w:rsidRDefault="00785B88" w:rsidP="00785B88">
            <w:pPr>
              <w:rPr>
                <w:color w:val="000000"/>
                <w:sz w:val="22"/>
                <w:szCs w:val="22"/>
              </w:rPr>
            </w:pPr>
            <w:r w:rsidRPr="00785B8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1" w:type="dxa"/>
            <w:vAlign w:val="center"/>
          </w:tcPr>
          <w:p w14:paraId="2DB35F6B"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701" w:type="dxa"/>
            <w:vAlign w:val="center"/>
          </w:tcPr>
          <w:p w14:paraId="55605FA4"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993" w:type="dxa"/>
            <w:vAlign w:val="center"/>
          </w:tcPr>
          <w:p w14:paraId="6D41F343" w14:textId="77777777" w:rsidR="00785B88" w:rsidRPr="00785B88" w:rsidRDefault="00785B88" w:rsidP="00785B88">
            <w:pPr>
              <w:jc w:val="center"/>
              <w:rPr>
                <w:bCs/>
                <w:sz w:val="28"/>
                <w:szCs w:val="28"/>
              </w:rPr>
            </w:pPr>
            <w:r w:rsidRPr="00785B88">
              <w:rPr>
                <w:bCs/>
                <w:sz w:val="28"/>
                <w:szCs w:val="28"/>
              </w:rPr>
              <w:t>0,00</w:t>
            </w:r>
          </w:p>
        </w:tc>
        <w:tc>
          <w:tcPr>
            <w:tcW w:w="1134" w:type="dxa"/>
            <w:vAlign w:val="center"/>
          </w:tcPr>
          <w:p w14:paraId="161E45A2" w14:textId="77777777" w:rsidR="00785B88" w:rsidRPr="00785B88" w:rsidRDefault="00785B88" w:rsidP="00785B88">
            <w:pPr>
              <w:jc w:val="center"/>
              <w:rPr>
                <w:bCs/>
                <w:sz w:val="28"/>
                <w:szCs w:val="28"/>
              </w:rPr>
            </w:pPr>
            <w:r w:rsidRPr="00785B88">
              <w:rPr>
                <w:bCs/>
                <w:sz w:val="28"/>
                <w:szCs w:val="28"/>
              </w:rPr>
              <w:t>0,00</w:t>
            </w:r>
          </w:p>
        </w:tc>
        <w:tc>
          <w:tcPr>
            <w:tcW w:w="992" w:type="dxa"/>
            <w:vAlign w:val="center"/>
          </w:tcPr>
          <w:p w14:paraId="226207BC"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992" w:type="dxa"/>
            <w:vAlign w:val="center"/>
          </w:tcPr>
          <w:p w14:paraId="25CF6D66"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134" w:type="dxa"/>
            <w:vAlign w:val="center"/>
          </w:tcPr>
          <w:p w14:paraId="21A49B14"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008" w:type="dxa"/>
            <w:vAlign w:val="center"/>
          </w:tcPr>
          <w:p w14:paraId="42DE0A82" w14:textId="77777777" w:rsidR="00785B88" w:rsidRPr="00785B88" w:rsidRDefault="00785B88" w:rsidP="00785B88">
            <w:pPr>
              <w:jc w:val="center"/>
              <w:rPr>
                <w:bCs/>
                <w:color w:val="000000"/>
                <w:sz w:val="28"/>
                <w:szCs w:val="28"/>
              </w:rPr>
            </w:pPr>
            <w:r w:rsidRPr="00785B88">
              <w:rPr>
                <w:bCs/>
                <w:color w:val="000000"/>
                <w:sz w:val="28"/>
                <w:szCs w:val="28"/>
              </w:rPr>
              <w:t>0,00</w:t>
            </w:r>
          </w:p>
        </w:tc>
      </w:tr>
      <w:tr w:rsidR="00785B88" w:rsidRPr="00785B88" w14:paraId="40459067" w14:textId="77777777" w:rsidTr="00E8485B">
        <w:trPr>
          <w:trHeight w:val="1410"/>
          <w:jc w:val="center"/>
        </w:trPr>
        <w:tc>
          <w:tcPr>
            <w:tcW w:w="709" w:type="dxa"/>
            <w:vAlign w:val="center"/>
          </w:tcPr>
          <w:p w14:paraId="265D9643" w14:textId="77777777" w:rsidR="00785B88" w:rsidRPr="00785B88" w:rsidRDefault="00785B88" w:rsidP="00785B88">
            <w:pPr>
              <w:jc w:val="center"/>
              <w:rPr>
                <w:bCs/>
                <w:color w:val="000000"/>
                <w:sz w:val="28"/>
                <w:szCs w:val="28"/>
              </w:rPr>
            </w:pPr>
            <w:r w:rsidRPr="00785B88">
              <w:rPr>
                <w:bCs/>
                <w:color w:val="000000"/>
                <w:sz w:val="28"/>
                <w:szCs w:val="28"/>
              </w:rPr>
              <w:t>3.2.</w:t>
            </w:r>
          </w:p>
        </w:tc>
        <w:tc>
          <w:tcPr>
            <w:tcW w:w="5106" w:type="dxa"/>
            <w:vAlign w:val="center"/>
          </w:tcPr>
          <w:p w14:paraId="6F5A5C08" w14:textId="77777777" w:rsidR="00785B88" w:rsidRPr="00785B88" w:rsidRDefault="00785B88" w:rsidP="00785B88">
            <w:pPr>
              <w:rPr>
                <w:color w:val="000000"/>
                <w:sz w:val="22"/>
                <w:szCs w:val="22"/>
              </w:rPr>
            </w:pPr>
            <w:r w:rsidRPr="00785B8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1" w:type="dxa"/>
            <w:vAlign w:val="center"/>
          </w:tcPr>
          <w:p w14:paraId="78899AFC"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701" w:type="dxa"/>
            <w:vAlign w:val="center"/>
          </w:tcPr>
          <w:p w14:paraId="520BADF5"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993" w:type="dxa"/>
            <w:vAlign w:val="center"/>
          </w:tcPr>
          <w:p w14:paraId="251D65F3" w14:textId="77777777" w:rsidR="00785B88" w:rsidRPr="00785B88" w:rsidRDefault="00785B88" w:rsidP="00785B88">
            <w:pPr>
              <w:jc w:val="center"/>
              <w:rPr>
                <w:bCs/>
                <w:sz w:val="28"/>
                <w:szCs w:val="28"/>
              </w:rPr>
            </w:pPr>
            <w:r w:rsidRPr="00785B88">
              <w:rPr>
                <w:bCs/>
                <w:sz w:val="28"/>
                <w:szCs w:val="28"/>
              </w:rPr>
              <w:t>0,00</w:t>
            </w:r>
          </w:p>
        </w:tc>
        <w:tc>
          <w:tcPr>
            <w:tcW w:w="1134" w:type="dxa"/>
            <w:vAlign w:val="center"/>
          </w:tcPr>
          <w:p w14:paraId="73DCDBDD" w14:textId="77777777" w:rsidR="00785B88" w:rsidRPr="00785B88" w:rsidRDefault="00785B88" w:rsidP="00785B88">
            <w:pPr>
              <w:jc w:val="center"/>
              <w:rPr>
                <w:bCs/>
                <w:sz w:val="28"/>
                <w:szCs w:val="28"/>
              </w:rPr>
            </w:pPr>
            <w:r w:rsidRPr="00785B88">
              <w:rPr>
                <w:bCs/>
                <w:sz w:val="28"/>
                <w:szCs w:val="28"/>
              </w:rPr>
              <w:t>0,00</w:t>
            </w:r>
          </w:p>
        </w:tc>
        <w:tc>
          <w:tcPr>
            <w:tcW w:w="992" w:type="dxa"/>
            <w:vAlign w:val="center"/>
          </w:tcPr>
          <w:p w14:paraId="7AEB9D26"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992" w:type="dxa"/>
            <w:vAlign w:val="center"/>
          </w:tcPr>
          <w:p w14:paraId="3BF8C25A"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134" w:type="dxa"/>
            <w:vAlign w:val="center"/>
          </w:tcPr>
          <w:p w14:paraId="5144C0CC"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008" w:type="dxa"/>
            <w:vAlign w:val="center"/>
          </w:tcPr>
          <w:p w14:paraId="55A54499" w14:textId="77777777" w:rsidR="00785B88" w:rsidRPr="00785B88" w:rsidRDefault="00785B88" w:rsidP="00785B88">
            <w:pPr>
              <w:jc w:val="center"/>
              <w:rPr>
                <w:bCs/>
                <w:color w:val="000000"/>
                <w:sz w:val="28"/>
                <w:szCs w:val="28"/>
              </w:rPr>
            </w:pPr>
            <w:r w:rsidRPr="00785B88">
              <w:rPr>
                <w:bCs/>
                <w:color w:val="000000"/>
                <w:sz w:val="28"/>
                <w:szCs w:val="28"/>
              </w:rPr>
              <w:t>0,00</w:t>
            </w:r>
          </w:p>
        </w:tc>
      </w:tr>
      <w:tr w:rsidR="00785B88" w:rsidRPr="00785B88" w14:paraId="0566DEE0" w14:textId="77777777" w:rsidTr="00E8485B">
        <w:trPr>
          <w:trHeight w:val="1827"/>
          <w:jc w:val="center"/>
        </w:trPr>
        <w:tc>
          <w:tcPr>
            <w:tcW w:w="709" w:type="dxa"/>
            <w:vAlign w:val="center"/>
          </w:tcPr>
          <w:p w14:paraId="47C18BB2" w14:textId="77777777" w:rsidR="00785B88" w:rsidRPr="00785B88" w:rsidRDefault="00785B88" w:rsidP="00785B88">
            <w:pPr>
              <w:jc w:val="center"/>
              <w:rPr>
                <w:bCs/>
                <w:color w:val="000000"/>
                <w:sz w:val="28"/>
                <w:szCs w:val="28"/>
              </w:rPr>
            </w:pPr>
            <w:r w:rsidRPr="00785B88">
              <w:rPr>
                <w:bCs/>
                <w:color w:val="000000"/>
                <w:sz w:val="28"/>
                <w:szCs w:val="28"/>
              </w:rPr>
              <w:t>3.3.</w:t>
            </w:r>
          </w:p>
        </w:tc>
        <w:tc>
          <w:tcPr>
            <w:tcW w:w="5106" w:type="dxa"/>
            <w:vAlign w:val="center"/>
          </w:tcPr>
          <w:p w14:paraId="6719020E" w14:textId="77777777" w:rsidR="00785B88" w:rsidRPr="00785B88" w:rsidRDefault="00785B88" w:rsidP="00785B88">
            <w:pPr>
              <w:rPr>
                <w:color w:val="000000"/>
                <w:sz w:val="22"/>
                <w:szCs w:val="22"/>
              </w:rPr>
            </w:pPr>
            <w:r w:rsidRPr="00785B8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1" w:type="dxa"/>
            <w:vAlign w:val="center"/>
          </w:tcPr>
          <w:p w14:paraId="4570BD7C"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701" w:type="dxa"/>
            <w:vAlign w:val="center"/>
          </w:tcPr>
          <w:p w14:paraId="11221531"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993" w:type="dxa"/>
            <w:vAlign w:val="center"/>
          </w:tcPr>
          <w:p w14:paraId="6393B5CA" w14:textId="77777777" w:rsidR="00785B88" w:rsidRPr="00785B88" w:rsidRDefault="00785B88" w:rsidP="00785B88">
            <w:pPr>
              <w:jc w:val="center"/>
              <w:rPr>
                <w:bCs/>
                <w:sz w:val="28"/>
                <w:szCs w:val="28"/>
              </w:rPr>
            </w:pPr>
            <w:r w:rsidRPr="00785B88">
              <w:rPr>
                <w:bCs/>
                <w:sz w:val="28"/>
                <w:szCs w:val="28"/>
              </w:rPr>
              <w:t>0,00</w:t>
            </w:r>
          </w:p>
        </w:tc>
        <w:tc>
          <w:tcPr>
            <w:tcW w:w="1134" w:type="dxa"/>
            <w:vAlign w:val="center"/>
          </w:tcPr>
          <w:p w14:paraId="34B2010B" w14:textId="77777777" w:rsidR="00785B88" w:rsidRPr="00785B88" w:rsidRDefault="00785B88" w:rsidP="00785B88">
            <w:pPr>
              <w:jc w:val="center"/>
              <w:rPr>
                <w:bCs/>
                <w:sz w:val="28"/>
                <w:szCs w:val="28"/>
              </w:rPr>
            </w:pPr>
            <w:r w:rsidRPr="00785B88">
              <w:rPr>
                <w:bCs/>
                <w:sz w:val="28"/>
                <w:szCs w:val="28"/>
              </w:rPr>
              <w:t>0,00</w:t>
            </w:r>
          </w:p>
        </w:tc>
        <w:tc>
          <w:tcPr>
            <w:tcW w:w="992" w:type="dxa"/>
            <w:vAlign w:val="center"/>
          </w:tcPr>
          <w:p w14:paraId="2BDEC3BC"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992" w:type="dxa"/>
            <w:vAlign w:val="center"/>
          </w:tcPr>
          <w:p w14:paraId="1C07DABE"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134" w:type="dxa"/>
            <w:vAlign w:val="center"/>
          </w:tcPr>
          <w:p w14:paraId="745F5D86" w14:textId="77777777" w:rsidR="00785B88" w:rsidRPr="00785B88" w:rsidRDefault="00785B88" w:rsidP="00785B88">
            <w:pPr>
              <w:jc w:val="center"/>
              <w:rPr>
                <w:bCs/>
                <w:color w:val="000000"/>
                <w:sz w:val="28"/>
                <w:szCs w:val="28"/>
              </w:rPr>
            </w:pPr>
            <w:r w:rsidRPr="00785B88">
              <w:rPr>
                <w:bCs/>
                <w:color w:val="000000"/>
                <w:sz w:val="28"/>
                <w:szCs w:val="28"/>
              </w:rPr>
              <w:t>0,00</w:t>
            </w:r>
          </w:p>
        </w:tc>
        <w:tc>
          <w:tcPr>
            <w:tcW w:w="1008" w:type="dxa"/>
            <w:vAlign w:val="center"/>
          </w:tcPr>
          <w:p w14:paraId="0993C7DB" w14:textId="77777777" w:rsidR="00785B88" w:rsidRPr="00785B88" w:rsidRDefault="00785B88" w:rsidP="00785B88">
            <w:pPr>
              <w:jc w:val="center"/>
              <w:rPr>
                <w:bCs/>
                <w:color w:val="000000"/>
                <w:sz w:val="28"/>
                <w:szCs w:val="28"/>
              </w:rPr>
            </w:pPr>
            <w:r w:rsidRPr="00785B88">
              <w:rPr>
                <w:bCs/>
                <w:color w:val="000000"/>
                <w:sz w:val="28"/>
                <w:szCs w:val="28"/>
              </w:rPr>
              <w:t>0,00</w:t>
            </w:r>
          </w:p>
        </w:tc>
      </w:tr>
      <w:tr w:rsidR="00785B88" w:rsidRPr="00785B88" w14:paraId="29516F4B" w14:textId="77777777" w:rsidTr="00E8485B">
        <w:trPr>
          <w:trHeight w:val="561"/>
          <w:jc w:val="center"/>
        </w:trPr>
        <w:tc>
          <w:tcPr>
            <w:tcW w:w="15320" w:type="dxa"/>
            <w:gridSpan w:val="10"/>
            <w:vAlign w:val="center"/>
          </w:tcPr>
          <w:p w14:paraId="5680E155" w14:textId="77777777" w:rsidR="00785B88" w:rsidRPr="00785B88" w:rsidRDefault="00785B88" w:rsidP="00785B88">
            <w:pPr>
              <w:numPr>
                <w:ilvl w:val="0"/>
                <w:numId w:val="10"/>
              </w:numPr>
              <w:contextualSpacing/>
              <w:jc w:val="center"/>
              <w:rPr>
                <w:bCs/>
                <w:color w:val="000000"/>
                <w:sz w:val="28"/>
                <w:szCs w:val="28"/>
              </w:rPr>
            </w:pPr>
            <w:r w:rsidRPr="00785B88">
              <w:rPr>
                <w:bCs/>
                <w:color w:val="000000"/>
                <w:sz w:val="28"/>
                <w:szCs w:val="28"/>
              </w:rPr>
              <w:t>Показатели энергетической эффективности использования ресурсов, в том числе уровень потерь воды</w:t>
            </w:r>
          </w:p>
        </w:tc>
      </w:tr>
      <w:tr w:rsidR="00785B88" w:rsidRPr="00785B88" w14:paraId="70ADB970" w14:textId="77777777" w:rsidTr="00E8485B">
        <w:trPr>
          <w:trHeight w:val="1233"/>
          <w:jc w:val="center"/>
        </w:trPr>
        <w:tc>
          <w:tcPr>
            <w:tcW w:w="709" w:type="dxa"/>
            <w:vAlign w:val="center"/>
          </w:tcPr>
          <w:p w14:paraId="34275BED" w14:textId="77777777" w:rsidR="00785B88" w:rsidRPr="00785B88" w:rsidRDefault="00785B88" w:rsidP="00785B88">
            <w:pPr>
              <w:jc w:val="center"/>
              <w:rPr>
                <w:bCs/>
                <w:color w:val="000000"/>
                <w:sz w:val="28"/>
                <w:szCs w:val="28"/>
              </w:rPr>
            </w:pPr>
            <w:r w:rsidRPr="00785B88">
              <w:rPr>
                <w:bCs/>
                <w:color w:val="000000"/>
                <w:sz w:val="28"/>
                <w:szCs w:val="28"/>
              </w:rPr>
              <w:t>4.1.</w:t>
            </w:r>
          </w:p>
        </w:tc>
        <w:tc>
          <w:tcPr>
            <w:tcW w:w="5106" w:type="dxa"/>
            <w:vAlign w:val="center"/>
          </w:tcPr>
          <w:p w14:paraId="64FE581B" w14:textId="77777777" w:rsidR="00785B88" w:rsidRPr="00785B88" w:rsidRDefault="00785B88" w:rsidP="00785B88">
            <w:pPr>
              <w:rPr>
                <w:color w:val="000000"/>
                <w:sz w:val="22"/>
                <w:szCs w:val="22"/>
              </w:rPr>
            </w:pPr>
            <w:r w:rsidRPr="00785B8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1" w:type="dxa"/>
            <w:vAlign w:val="center"/>
          </w:tcPr>
          <w:p w14:paraId="0C86E8D1" w14:textId="77777777" w:rsidR="00785B88" w:rsidRPr="00785B88" w:rsidRDefault="00785B88" w:rsidP="00785B88">
            <w:pPr>
              <w:jc w:val="center"/>
              <w:rPr>
                <w:bCs/>
                <w:color w:val="000000"/>
                <w:sz w:val="28"/>
                <w:szCs w:val="28"/>
              </w:rPr>
            </w:pPr>
            <w:r w:rsidRPr="00785B88">
              <w:rPr>
                <w:bCs/>
                <w:color w:val="000000"/>
                <w:sz w:val="28"/>
                <w:szCs w:val="28"/>
              </w:rPr>
              <w:t>28,37</w:t>
            </w:r>
          </w:p>
        </w:tc>
        <w:tc>
          <w:tcPr>
            <w:tcW w:w="1701" w:type="dxa"/>
            <w:vAlign w:val="center"/>
          </w:tcPr>
          <w:p w14:paraId="2E9E47B5" w14:textId="77777777" w:rsidR="00785B88" w:rsidRPr="00785B88" w:rsidRDefault="00785B88" w:rsidP="00785B88">
            <w:pPr>
              <w:jc w:val="center"/>
              <w:rPr>
                <w:bCs/>
                <w:color w:val="000000"/>
                <w:sz w:val="28"/>
                <w:szCs w:val="28"/>
              </w:rPr>
            </w:pPr>
            <w:r w:rsidRPr="00785B88">
              <w:rPr>
                <w:bCs/>
                <w:color w:val="000000"/>
                <w:sz w:val="28"/>
                <w:szCs w:val="28"/>
              </w:rPr>
              <w:t>29,35</w:t>
            </w:r>
          </w:p>
        </w:tc>
        <w:tc>
          <w:tcPr>
            <w:tcW w:w="993" w:type="dxa"/>
            <w:vAlign w:val="center"/>
          </w:tcPr>
          <w:p w14:paraId="0931C3EC" w14:textId="77777777" w:rsidR="00785B88" w:rsidRPr="00785B88" w:rsidRDefault="00785B88" w:rsidP="00785B88">
            <w:pPr>
              <w:jc w:val="center"/>
              <w:rPr>
                <w:bCs/>
                <w:color w:val="000000"/>
                <w:sz w:val="28"/>
                <w:szCs w:val="28"/>
              </w:rPr>
            </w:pPr>
            <w:r w:rsidRPr="00785B88">
              <w:rPr>
                <w:bCs/>
                <w:color w:val="000000"/>
                <w:sz w:val="28"/>
                <w:szCs w:val="28"/>
              </w:rPr>
              <w:t>29,11</w:t>
            </w:r>
          </w:p>
        </w:tc>
        <w:tc>
          <w:tcPr>
            <w:tcW w:w="1134" w:type="dxa"/>
            <w:vAlign w:val="center"/>
          </w:tcPr>
          <w:p w14:paraId="5535EE0E" w14:textId="77777777" w:rsidR="00785B88" w:rsidRPr="00785B88" w:rsidRDefault="00785B88" w:rsidP="00785B88">
            <w:pPr>
              <w:jc w:val="center"/>
              <w:rPr>
                <w:bCs/>
                <w:color w:val="000000"/>
                <w:sz w:val="28"/>
                <w:szCs w:val="28"/>
              </w:rPr>
            </w:pPr>
            <w:r w:rsidRPr="00785B88">
              <w:rPr>
                <w:bCs/>
                <w:color w:val="000000"/>
                <w:sz w:val="28"/>
                <w:szCs w:val="28"/>
              </w:rPr>
              <w:t>29,11</w:t>
            </w:r>
          </w:p>
        </w:tc>
        <w:tc>
          <w:tcPr>
            <w:tcW w:w="992" w:type="dxa"/>
            <w:vAlign w:val="center"/>
          </w:tcPr>
          <w:p w14:paraId="10FA6734" w14:textId="77777777" w:rsidR="00785B88" w:rsidRPr="00785B88" w:rsidRDefault="00785B88" w:rsidP="00785B88">
            <w:pPr>
              <w:jc w:val="center"/>
              <w:rPr>
                <w:bCs/>
                <w:color w:val="000000"/>
                <w:sz w:val="28"/>
                <w:szCs w:val="28"/>
              </w:rPr>
            </w:pPr>
            <w:r w:rsidRPr="00785B88">
              <w:rPr>
                <w:bCs/>
                <w:color w:val="000000"/>
                <w:sz w:val="28"/>
                <w:szCs w:val="28"/>
              </w:rPr>
              <w:t>29,11</w:t>
            </w:r>
          </w:p>
        </w:tc>
        <w:tc>
          <w:tcPr>
            <w:tcW w:w="992" w:type="dxa"/>
            <w:vAlign w:val="center"/>
          </w:tcPr>
          <w:p w14:paraId="715600BE" w14:textId="77777777" w:rsidR="00785B88" w:rsidRPr="00785B88" w:rsidRDefault="00785B88" w:rsidP="00785B88">
            <w:pPr>
              <w:jc w:val="center"/>
              <w:rPr>
                <w:bCs/>
                <w:color w:val="000000"/>
                <w:sz w:val="28"/>
                <w:szCs w:val="28"/>
              </w:rPr>
            </w:pPr>
            <w:r w:rsidRPr="00785B88">
              <w:rPr>
                <w:bCs/>
                <w:color w:val="000000"/>
                <w:sz w:val="28"/>
                <w:szCs w:val="28"/>
              </w:rPr>
              <w:t>29,11</w:t>
            </w:r>
          </w:p>
        </w:tc>
        <w:tc>
          <w:tcPr>
            <w:tcW w:w="1134" w:type="dxa"/>
            <w:vAlign w:val="center"/>
          </w:tcPr>
          <w:p w14:paraId="0B676479" w14:textId="77777777" w:rsidR="00785B88" w:rsidRPr="00785B88" w:rsidRDefault="00785B88" w:rsidP="00785B88">
            <w:pPr>
              <w:jc w:val="center"/>
              <w:rPr>
                <w:bCs/>
                <w:color w:val="000000"/>
                <w:sz w:val="28"/>
                <w:szCs w:val="28"/>
              </w:rPr>
            </w:pPr>
            <w:r w:rsidRPr="00785B88">
              <w:rPr>
                <w:bCs/>
                <w:color w:val="000000"/>
                <w:sz w:val="28"/>
                <w:szCs w:val="28"/>
              </w:rPr>
              <w:t>29,11</w:t>
            </w:r>
          </w:p>
        </w:tc>
        <w:tc>
          <w:tcPr>
            <w:tcW w:w="1008" w:type="dxa"/>
            <w:vAlign w:val="center"/>
          </w:tcPr>
          <w:p w14:paraId="18863BB8" w14:textId="77777777" w:rsidR="00785B88" w:rsidRPr="00785B88" w:rsidRDefault="00785B88" w:rsidP="00785B88">
            <w:pPr>
              <w:jc w:val="center"/>
              <w:rPr>
                <w:bCs/>
                <w:color w:val="000000"/>
                <w:sz w:val="28"/>
                <w:szCs w:val="28"/>
              </w:rPr>
            </w:pPr>
            <w:r w:rsidRPr="00785B88">
              <w:rPr>
                <w:bCs/>
                <w:color w:val="000000"/>
                <w:sz w:val="28"/>
                <w:szCs w:val="28"/>
              </w:rPr>
              <w:t>29,11</w:t>
            </w:r>
          </w:p>
        </w:tc>
      </w:tr>
      <w:tr w:rsidR="00785B88" w:rsidRPr="00785B88" w14:paraId="28300321" w14:textId="77777777" w:rsidTr="00E8485B">
        <w:trPr>
          <w:trHeight w:val="1749"/>
          <w:jc w:val="center"/>
        </w:trPr>
        <w:tc>
          <w:tcPr>
            <w:tcW w:w="709" w:type="dxa"/>
            <w:vAlign w:val="center"/>
          </w:tcPr>
          <w:p w14:paraId="53AFF559" w14:textId="77777777" w:rsidR="00785B88" w:rsidRPr="00785B88" w:rsidRDefault="00785B88" w:rsidP="00785B88">
            <w:pPr>
              <w:jc w:val="center"/>
              <w:rPr>
                <w:bCs/>
                <w:color w:val="000000"/>
                <w:sz w:val="28"/>
                <w:szCs w:val="28"/>
              </w:rPr>
            </w:pPr>
            <w:r w:rsidRPr="00785B88">
              <w:rPr>
                <w:bCs/>
                <w:color w:val="000000"/>
                <w:sz w:val="28"/>
                <w:szCs w:val="28"/>
              </w:rPr>
              <w:lastRenderedPageBreak/>
              <w:t>4.2.</w:t>
            </w:r>
          </w:p>
        </w:tc>
        <w:tc>
          <w:tcPr>
            <w:tcW w:w="5106" w:type="dxa"/>
            <w:vAlign w:val="center"/>
          </w:tcPr>
          <w:p w14:paraId="20643452" w14:textId="77777777" w:rsidR="00785B88" w:rsidRPr="00785B88" w:rsidRDefault="00785B88" w:rsidP="00785B88">
            <w:pPr>
              <w:rPr>
                <w:bCs/>
                <w:color w:val="000000"/>
                <w:sz w:val="28"/>
                <w:szCs w:val="28"/>
              </w:rPr>
            </w:pPr>
            <w:r w:rsidRPr="00785B8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85B88">
              <w:rPr>
                <w:sz w:val="22"/>
                <w:szCs w:val="22"/>
              </w:rPr>
              <w:t>м</w:t>
            </w:r>
            <w:r w:rsidRPr="00785B88">
              <w:rPr>
                <w:sz w:val="22"/>
                <w:szCs w:val="22"/>
                <w:vertAlign w:val="superscript"/>
              </w:rPr>
              <w:t>3</w:t>
            </w:r>
            <w:r w:rsidRPr="00785B88">
              <w:rPr>
                <w:color w:val="000000"/>
                <w:sz w:val="22"/>
                <w:szCs w:val="22"/>
              </w:rPr>
              <w:t xml:space="preserve">) – </w:t>
            </w:r>
            <w:r w:rsidRPr="00785B88">
              <w:rPr>
                <w:color w:val="000000"/>
                <w:sz w:val="22"/>
                <w:szCs w:val="22"/>
                <w:u w:val="single"/>
              </w:rPr>
              <w:t>для организаций, оказывающих услуги по водоподготовке</w:t>
            </w:r>
          </w:p>
        </w:tc>
        <w:tc>
          <w:tcPr>
            <w:tcW w:w="1551" w:type="dxa"/>
            <w:vAlign w:val="center"/>
          </w:tcPr>
          <w:p w14:paraId="3F37F13A"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701" w:type="dxa"/>
            <w:vAlign w:val="center"/>
          </w:tcPr>
          <w:p w14:paraId="602E03D4"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3" w:type="dxa"/>
            <w:vAlign w:val="center"/>
          </w:tcPr>
          <w:p w14:paraId="6055B9F9" w14:textId="77777777" w:rsidR="00785B88" w:rsidRPr="00785B88" w:rsidRDefault="00785B88" w:rsidP="00785B88">
            <w:pPr>
              <w:jc w:val="center"/>
              <w:rPr>
                <w:bCs/>
                <w:color w:val="000000"/>
                <w:sz w:val="28"/>
                <w:szCs w:val="28"/>
              </w:rPr>
            </w:pPr>
            <w:r w:rsidRPr="00785B88">
              <w:rPr>
                <w:bCs/>
                <w:sz w:val="28"/>
                <w:szCs w:val="28"/>
              </w:rPr>
              <w:t>-</w:t>
            </w:r>
          </w:p>
        </w:tc>
        <w:tc>
          <w:tcPr>
            <w:tcW w:w="1134" w:type="dxa"/>
            <w:vAlign w:val="center"/>
          </w:tcPr>
          <w:p w14:paraId="53CC7D1E" w14:textId="77777777" w:rsidR="00785B88" w:rsidRPr="00785B88" w:rsidRDefault="00785B88" w:rsidP="00785B88">
            <w:pPr>
              <w:jc w:val="center"/>
              <w:rPr>
                <w:bCs/>
                <w:color w:val="000000"/>
                <w:sz w:val="28"/>
                <w:szCs w:val="28"/>
              </w:rPr>
            </w:pPr>
            <w:r w:rsidRPr="00785B88">
              <w:rPr>
                <w:bCs/>
                <w:sz w:val="28"/>
                <w:szCs w:val="28"/>
              </w:rPr>
              <w:t>-</w:t>
            </w:r>
          </w:p>
        </w:tc>
        <w:tc>
          <w:tcPr>
            <w:tcW w:w="992" w:type="dxa"/>
            <w:vAlign w:val="center"/>
          </w:tcPr>
          <w:p w14:paraId="66E8C4CF"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2" w:type="dxa"/>
            <w:vAlign w:val="center"/>
          </w:tcPr>
          <w:p w14:paraId="0AD31C09"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134" w:type="dxa"/>
            <w:vAlign w:val="center"/>
          </w:tcPr>
          <w:p w14:paraId="5FE728C9"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008" w:type="dxa"/>
            <w:vAlign w:val="center"/>
          </w:tcPr>
          <w:p w14:paraId="4214849B" w14:textId="77777777" w:rsidR="00785B88" w:rsidRPr="00785B88" w:rsidRDefault="00785B88" w:rsidP="00785B88">
            <w:pPr>
              <w:jc w:val="center"/>
              <w:rPr>
                <w:bCs/>
                <w:color w:val="000000"/>
                <w:sz w:val="28"/>
                <w:szCs w:val="28"/>
              </w:rPr>
            </w:pPr>
            <w:r w:rsidRPr="00785B88">
              <w:rPr>
                <w:bCs/>
                <w:color w:val="000000"/>
                <w:sz w:val="28"/>
                <w:szCs w:val="28"/>
              </w:rPr>
              <w:t>-</w:t>
            </w:r>
          </w:p>
        </w:tc>
      </w:tr>
      <w:tr w:rsidR="00785B88" w:rsidRPr="00785B88" w14:paraId="508624AE" w14:textId="77777777" w:rsidTr="00E8485B">
        <w:trPr>
          <w:jc w:val="center"/>
        </w:trPr>
        <w:tc>
          <w:tcPr>
            <w:tcW w:w="709" w:type="dxa"/>
            <w:vAlign w:val="center"/>
          </w:tcPr>
          <w:p w14:paraId="54F4D424" w14:textId="77777777" w:rsidR="00785B88" w:rsidRPr="00785B88" w:rsidRDefault="00785B88" w:rsidP="00785B88">
            <w:pPr>
              <w:jc w:val="center"/>
              <w:rPr>
                <w:bCs/>
                <w:color w:val="000000"/>
                <w:sz w:val="28"/>
                <w:szCs w:val="28"/>
              </w:rPr>
            </w:pPr>
            <w:r w:rsidRPr="00785B88">
              <w:rPr>
                <w:bCs/>
                <w:color w:val="000000"/>
                <w:sz w:val="28"/>
                <w:szCs w:val="28"/>
              </w:rPr>
              <w:t>1</w:t>
            </w:r>
          </w:p>
        </w:tc>
        <w:tc>
          <w:tcPr>
            <w:tcW w:w="5106" w:type="dxa"/>
            <w:vAlign w:val="center"/>
          </w:tcPr>
          <w:p w14:paraId="4F7B4A09" w14:textId="77777777" w:rsidR="00785B88" w:rsidRPr="00785B88" w:rsidRDefault="00785B88" w:rsidP="00785B88">
            <w:pPr>
              <w:jc w:val="center"/>
              <w:rPr>
                <w:color w:val="000000"/>
                <w:sz w:val="22"/>
                <w:szCs w:val="22"/>
              </w:rPr>
            </w:pPr>
            <w:r w:rsidRPr="00785B88">
              <w:rPr>
                <w:bCs/>
                <w:color w:val="000000"/>
                <w:sz w:val="28"/>
                <w:szCs w:val="28"/>
              </w:rPr>
              <w:t>2</w:t>
            </w:r>
          </w:p>
        </w:tc>
        <w:tc>
          <w:tcPr>
            <w:tcW w:w="1551" w:type="dxa"/>
            <w:vAlign w:val="center"/>
          </w:tcPr>
          <w:p w14:paraId="47D416C2" w14:textId="77777777" w:rsidR="00785B88" w:rsidRPr="00785B88" w:rsidRDefault="00785B88" w:rsidP="00785B88">
            <w:pPr>
              <w:jc w:val="center"/>
              <w:rPr>
                <w:bCs/>
                <w:color w:val="000000"/>
                <w:sz w:val="28"/>
                <w:szCs w:val="28"/>
              </w:rPr>
            </w:pPr>
            <w:r w:rsidRPr="00785B88">
              <w:rPr>
                <w:bCs/>
                <w:color w:val="000000"/>
                <w:sz w:val="28"/>
                <w:szCs w:val="28"/>
              </w:rPr>
              <w:t>3</w:t>
            </w:r>
          </w:p>
        </w:tc>
        <w:tc>
          <w:tcPr>
            <w:tcW w:w="1701" w:type="dxa"/>
            <w:vAlign w:val="center"/>
          </w:tcPr>
          <w:p w14:paraId="2E79E200" w14:textId="77777777" w:rsidR="00785B88" w:rsidRPr="00785B88" w:rsidRDefault="00785B88" w:rsidP="00785B88">
            <w:pPr>
              <w:jc w:val="center"/>
              <w:rPr>
                <w:bCs/>
                <w:color w:val="000000"/>
                <w:sz w:val="28"/>
                <w:szCs w:val="28"/>
              </w:rPr>
            </w:pPr>
            <w:r w:rsidRPr="00785B88">
              <w:rPr>
                <w:bCs/>
                <w:color w:val="000000"/>
                <w:sz w:val="28"/>
                <w:szCs w:val="28"/>
              </w:rPr>
              <w:t>4</w:t>
            </w:r>
          </w:p>
        </w:tc>
        <w:tc>
          <w:tcPr>
            <w:tcW w:w="993" w:type="dxa"/>
            <w:vAlign w:val="center"/>
          </w:tcPr>
          <w:p w14:paraId="14DFE575" w14:textId="77777777" w:rsidR="00785B88" w:rsidRPr="00785B88" w:rsidRDefault="00785B88" w:rsidP="00785B88">
            <w:pPr>
              <w:jc w:val="center"/>
              <w:rPr>
                <w:bCs/>
                <w:sz w:val="28"/>
                <w:szCs w:val="28"/>
              </w:rPr>
            </w:pPr>
            <w:r w:rsidRPr="00785B88">
              <w:rPr>
                <w:bCs/>
                <w:sz w:val="28"/>
                <w:szCs w:val="28"/>
              </w:rPr>
              <w:t>5</w:t>
            </w:r>
          </w:p>
        </w:tc>
        <w:tc>
          <w:tcPr>
            <w:tcW w:w="1134" w:type="dxa"/>
            <w:vAlign w:val="center"/>
          </w:tcPr>
          <w:p w14:paraId="6C72699B" w14:textId="77777777" w:rsidR="00785B88" w:rsidRPr="00785B88" w:rsidRDefault="00785B88" w:rsidP="00785B88">
            <w:pPr>
              <w:jc w:val="center"/>
              <w:rPr>
                <w:bCs/>
                <w:sz w:val="28"/>
                <w:szCs w:val="28"/>
              </w:rPr>
            </w:pPr>
            <w:r w:rsidRPr="00785B88">
              <w:rPr>
                <w:bCs/>
                <w:sz w:val="28"/>
                <w:szCs w:val="28"/>
              </w:rPr>
              <w:t>6</w:t>
            </w:r>
          </w:p>
        </w:tc>
        <w:tc>
          <w:tcPr>
            <w:tcW w:w="992" w:type="dxa"/>
            <w:vAlign w:val="center"/>
          </w:tcPr>
          <w:p w14:paraId="7C4A50AC" w14:textId="77777777" w:rsidR="00785B88" w:rsidRPr="00785B88" w:rsidRDefault="00785B88" w:rsidP="00785B88">
            <w:pPr>
              <w:jc w:val="center"/>
              <w:rPr>
                <w:bCs/>
                <w:color w:val="000000"/>
                <w:sz w:val="28"/>
                <w:szCs w:val="28"/>
              </w:rPr>
            </w:pPr>
            <w:r w:rsidRPr="00785B88">
              <w:rPr>
                <w:bCs/>
                <w:color w:val="000000"/>
                <w:sz w:val="28"/>
                <w:szCs w:val="28"/>
              </w:rPr>
              <w:t>7</w:t>
            </w:r>
          </w:p>
        </w:tc>
        <w:tc>
          <w:tcPr>
            <w:tcW w:w="992" w:type="dxa"/>
            <w:vAlign w:val="center"/>
          </w:tcPr>
          <w:p w14:paraId="4A05CFF1" w14:textId="77777777" w:rsidR="00785B88" w:rsidRPr="00785B88" w:rsidRDefault="00785B88" w:rsidP="00785B88">
            <w:pPr>
              <w:jc w:val="center"/>
              <w:rPr>
                <w:bCs/>
                <w:color w:val="000000"/>
                <w:sz w:val="28"/>
                <w:szCs w:val="28"/>
              </w:rPr>
            </w:pPr>
            <w:r w:rsidRPr="00785B88">
              <w:rPr>
                <w:bCs/>
                <w:color w:val="000000"/>
                <w:sz w:val="28"/>
                <w:szCs w:val="28"/>
              </w:rPr>
              <w:t>8</w:t>
            </w:r>
          </w:p>
        </w:tc>
        <w:tc>
          <w:tcPr>
            <w:tcW w:w="1134" w:type="dxa"/>
          </w:tcPr>
          <w:p w14:paraId="5C073B52" w14:textId="77777777" w:rsidR="00785B88" w:rsidRPr="00785B88" w:rsidRDefault="00785B88" w:rsidP="00785B88">
            <w:pPr>
              <w:jc w:val="center"/>
              <w:rPr>
                <w:bCs/>
                <w:color w:val="000000"/>
                <w:sz w:val="28"/>
                <w:szCs w:val="28"/>
              </w:rPr>
            </w:pPr>
            <w:r w:rsidRPr="00785B88">
              <w:rPr>
                <w:bCs/>
                <w:color w:val="000000"/>
                <w:sz w:val="28"/>
                <w:szCs w:val="28"/>
              </w:rPr>
              <w:t>9</w:t>
            </w:r>
          </w:p>
        </w:tc>
        <w:tc>
          <w:tcPr>
            <w:tcW w:w="1008" w:type="dxa"/>
          </w:tcPr>
          <w:p w14:paraId="1C7BB2C6" w14:textId="77777777" w:rsidR="00785B88" w:rsidRPr="00785B88" w:rsidRDefault="00785B88" w:rsidP="00785B88">
            <w:pPr>
              <w:jc w:val="center"/>
              <w:rPr>
                <w:bCs/>
                <w:color w:val="000000"/>
                <w:sz w:val="28"/>
                <w:szCs w:val="28"/>
              </w:rPr>
            </w:pPr>
            <w:r w:rsidRPr="00785B88">
              <w:rPr>
                <w:bCs/>
                <w:color w:val="000000"/>
                <w:sz w:val="28"/>
                <w:szCs w:val="28"/>
              </w:rPr>
              <w:t>10</w:t>
            </w:r>
          </w:p>
        </w:tc>
      </w:tr>
      <w:tr w:rsidR="00785B88" w:rsidRPr="00785B88" w14:paraId="3565C706" w14:textId="77777777" w:rsidTr="00E8485B">
        <w:trPr>
          <w:trHeight w:val="1498"/>
          <w:jc w:val="center"/>
        </w:trPr>
        <w:tc>
          <w:tcPr>
            <w:tcW w:w="709" w:type="dxa"/>
            <w:vAlign w:val="center"/>
          </w:tcPr>
          <w:p w14:paraId="4539FD61" w14:textId="77777777" w:rsidR="00785B88" w:rsidRPr="00785B88" w:rsidRDefault="00785B88" w:rsidP="00785B88">
            <w:pPr>
              <w:jc w:val="center"/>
              <w:rPr>
                <w:bCs/>
                <w:color w:val="000000"/>
                <w:sz w:val="28"/>
                <w:szCs w:val="28"/>
              </w:rPr>
            </w:pPr>
            <w:r w:rsidRPr="00785B88">
              <w:rPr>
                <w:bCs/>
                <w:color w:val="000000"/>
                <w:sz w:val="28"/>
                <w:szCs w:val="28"/>
              </w:rPr>
              <w:t>4.3.</w:t>
            </w:r>
          </w:p>
        </w:tc>
        <w:tc>
          <w:tcPr>
            <w:tcW w:w="5106" w:type="dxa"/>
            <w:vAlign w:val="center"/>
          </w:tcPr>
          <w:p w14:paraId="5CBA47BB" w14:textId="77777777" w:rsidR="00785B88" w:rsidRPr="00785B88" w:rsidRDefault="00785B88" w:rsidP="00785B88">
            <w:pPr>
              <w:rPr>
                <w:color w:val="000000"/>
                <w:sz w:val="22"/>
                <w:szCs w:val="22"/>
              </w:rPr>
            </w:pPr>
            <w:r w:rsidRPr="00785B8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85B88">
              <w:rPr>
                <w:sz w:val="22"/>
                <w:szCs w:val="22"/>
              </w:rPr>
              <w:t>м</w:t>
            </w:r>
            <w:r w:rsidRPr="00785B88">
              <w:rPr>
                <w:sz w:val="22"/>
                <w:szCs w:val="22"/>
                <w:vertAlign w:val="superscript"/>
              </w:rPr>
              <w:t>3</w:t>
            </w:r>
            <w:r w:rsidRPr="00785B88">
              <w:rPr>
                <w:color w:val="000000"/>
                <w:sz w:val="22"/>
                <w:szCs w:val="22"/>
              </w:rPr>
              <w:t xml:space="preserve">) – </w:t>
            </w:r>
            <w:r w:rsidRPr="00785B88">
              <w:rPr>
                <w:color w:val="000000"/>
                <w:sz w:val="22"/>
                <w:szCs w:val="22"/>
                <w:u w:val="single"/>
              </w:rPr>
              <w:t>для организаций, оказывающих услуги по транспортировке</w:t>
            </w:r>
          </w:p>
        </w:tc>
        <w:tc>
          <w:tcPr>
            <w:tcW w:w="1551" w:type="dxa"/>
            <w:vAlign w:val="center"/>
          </w:tcPr>
          <w:p w14:paraId="715EB470"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701" w:type="dxa"/>
            <w:vAlign w:val="center"/>
          </w:tcPr>
          <w:p w14:paraId="593D0EEB"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3" w:type="dxa"/>
            <w:vAlign w:val="center"/>
          </w:tcPr>
          <w:p w14:paraId="16722C4F" w14:textId="77777777" w:rsidR="00785B88" w:rsidRPr="00785B88" w:rsidRDefault="00785B88" w:rsidP="00785B88">
            <w:pPr>
              <w:jc w:val="center"/>
              <w:rPr>
                <w:bCs/>
                <w:color w:val="000000"/>
                <w:sz w:val="28"/>
                <w:szCs w:val="28"/>
              </w:rPr>
            </w:pPr>
            <w:r w:rsidRPr="00785B88">
              <w:rPr>
                <w:bCs/>
                <w:sz w:val="28"/>
                <w:szCs w:val="28"/>
              </w:rPr>
              <w:t>-</w:t>
            </w:r>
          </w:p>
        </w:tc>
        <w:tc>
          <w:tcPr>
            <w:tcW w:w="1134" w:type="dxa"/>
            <w:vAlign w:val="center"/>
          </w:tcPr>
          <w:p w14:paraId="351A8B7F" w14:textId="77777777" w:rsidR="00785B88" w:rsidRPr="00785B88" w:rsidRDefault="00785B88" w:rsidP="00785B88">
            <w:pPr>
              <w:jc w:val="center"/>
              <w:rPr>
                <w:bCs/>
                <w:color w:val="000000"/>
                <w:sz w:val="28"/>
                <w:szCs w:val="28"/>
              </w:rPr>
            </w:pPr>
            <w:r w:rsidRPr="00785B88">
              <w:rPr>
                <w:bCs/>
                <w:sz w:val="28"/>
                <w:szCs w:val="28"/>
              </w:rPr>
              <w:t>-</w:t>
            </w:r>
          </w:p>
        </w:tc>
        <w:tc>
          <w:tcPr>
            <w:tcW w:w="992" w:type="dxa"/>
            <w:vAlign w:val="center"/>
          </w:tcPr>
          <w:p w14:paraId="566654D6"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2" w:type="dxa"/>
            <w:vAlign w:val="center"/>
          </w:tcPr>
          <w:p w14:paraId="2ED17D72"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134" w:type="dxa"/>
            <w:vAlign w:val="center"/>
          </w:tcPr>
          <w:p w14:paraId="35C640E0"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008" w:type="dxa"/>
            <w:vAlign w:val="center"/>
          </w:tcPr>
          <w:p w14:paraId="11B3AFA3" w14:textId="77777777" w:rsidR="00785B88" w:rsidRPr="00785B88" w:rsidRDefault="00785B88" w:rsidP="00785B88">
            <w:pPr>
              <w:jc w:val="center"/>
              <w:rPr>
                <w:bCs/>
                <w:color w:val="000000"/>
                <w:sz w:val="28"/>
                <w:szCs w:val="28"/>
              </w:rPr>
            </w:pPr>
            <w:r w:rsidRPr="00785B88">
              <w:rPr>
                <w:bCs/>
                <w:color w:val="000000"/>
                <w:sz w:val="28"/>
                <w:szCs w:val="28"/>
              </w:rPr>
              <w:t>-</w:t>
            </w:r>
          </w:p>
        </w:tc>
      </w:tr>
      <w:tr w:rsidR="00785B88" w:rsidRPr="00785B88" w14:paraId="22B1B940" w14:textId="77777777" w:rsidTr="00E8485B">
        <w:trPr>
          <w:trHeight w:val="1653"/>
          <w:jc w:val="center"/>
        </w:trPr>
        <w:tc>
          <w:tcPr>
            <w:tcW w:w="709" w:type="dxa"/>
            <w:vAlign w:val="center"/>
          </w:tcPr>
          <w:p w14:paraId="1C90FD9C" w14:textId="77777777" w:rsidR="00785B88" w:rsidRPr="00785B88" w:rsidRDefault="00785B88" w:rsidP="00785B88">
            <w:pPr>
              <w:jc w:val="center"/>
              <w:rPr>
                <w:bCs/>
                <w:color w:val="000000"/>
                <w:sz w:val="28"/>
                <w:szCs w:val="28"/>
              </w:rPr>
            </w:pPr>
            <w:r w:rsidRPr="00785B88">
              <w:rPr>
                <w:bCs/>
                <w:color w:val="000000"/>
                <w:sz w:val="28"/>
                <w:szCs w:val="28"/>
              </w:rPr>
              <w:t>4.4.</w:t>
            </w:r>
          </w:p>
        </w:tc>
        <w:tc>
          <w:tcPr>
            <w:tcW w:w="5106" w:type="dxa"/>
            <w:vAlign w:val="center"/>
          </w:tcPr>
          <w:p w14:paraId="015E07A4" w14:textId="77777777" w:rsidR="00785B88" w:rsidRPr="00785B88" w:rsidRDefault="00785B88" w:rsidP="00785B88">
            <w:pPr>
              <w:rPr>
                <w:bCs/>
                <w:color w:val="000000"/>
                <w:sz w:val="28"/>
                <w:szCs w:val="28"/>
              </w:rPr>
            </w:pPr>
            <w:r w:rsidRPr="00785B8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85B88">
              <w:rPr>
                <w:sz w:val="22"/>
                <w:szCs w:val="22"/>
              </w:rPr>
              <w:t>м</w:t>
            </w:r>
            <w:r w:rsidRPr="00785B88">
              <w:rPr>
                <w:sz w:val="22"/>
                <w:szCs w:val="22"/>
                <w:vertAlign w:val="superscript"/>
              </w:rPr>
              <w:t>3</w:t>
            </w:r>
            <w:r w:rsidRPr="00785B88">
              <w:rPr>
                <w:color w:val="000000"/>
                <w:sz w:val="22"/>
                <w:szCs w:val="22"/>
              </w:rPr>
              <w:t xml:space="preserve">) – </w:t>
            </w:r>
            <w:r w:rsidRPr="00785B88">
              <w:rPr>
                <w:color w:val="000000"/>
                <w:sz w:val="22"/>
                <w:szCs w:val="22"/>
                <w:u w:val="single"/>
              </w:rPr>
              <w:t>для организаций, оказывающих услуги водоснабжения (полный цикл)</w:t>
            </w:r>
          </w:p>
        </w:tc>
        <w:tc>
          <w:tcPr>
            <w:tcW w:w="1551" w:type="dxa"/>
            <w:vAlign w:val="center"/>
          </w:tcPr>
          <w:p w14:paraId="0F57DA60"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1701" w:type="dxa"/>
            <w:vAlign w:val="center"/>
          </w:tcPr>
          <w:p w14:paraId="38614668"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993" w:type="dxa"/>
            <w:vAlign w:val="center"/>
          </w:tcPr>
          <w:p w14:paraId="06D6C53C"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1134" w:type="dxa"/>
            <w:vAlign w:val="center"/>
          </w:tcPr>
          <w:p w14:paraId="7859487D"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992" w:type="dxa"/>
            <w:vAlign w:val="center"/>
          </w:tcPr>
          <w:p w14:paraId="143EDE5F"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992" w:type="dxa"/>
            <w:vAlign w:val="center"/>
          </w:tcPr>
          <w:p w14:paraId="4AE598D6"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1134" w:type="dxa"/>
            <w:vAlign w:val="center"/>
          </w:tcPr>
          <w:p w14:paraId="652517AA" w14:textId="77777777" w:rsidR="00785B88" w:rsidRPr="00785B88" w:rsidRDefault="00785B88" w:rsidP="00785B88">
            <w:pPr>
              <w:jc w:val="center"/>
              <w:rPr>
                <w:bCs/>
                <w:color w:val="000000"/>
                <w:sz w:val="28"/>
                <w:szCs w:val="28"/>
              </w:rPr>
            </w:pPr>
            <w:r w:rsidRPr="00785B88">
              <w:rPr>
                <w:bCs/>
                <w:color w:val="000000"/>
                <w:sz w:val="28"/>
                <w:szCs w:val="28"/>
              </w:rPr>
              <w:t>1,510</w:t>
            </w:r>
          </w:p>
        </w:tc>
        <w:tc>
          <w:tcPr>
            <w:tcW w:w="1008" w:type="dxa"/>
            <w:vAlign w:val="center"/>
          </w:tcPr>
          <w:p w14:paraId="5B09D15D" w14:textId="77777777" w:rsidR="00785B88" w:rsidRPr="00785B88" w:rsidRDefault="00785B88" w:rsidP="00785B88">
            <w:pPr>
              <w:jc w:val="center"/>
              <w:rPr>
                <w:bCs/>
                <w:color w:val="000000"/>
                <w:sz w:val="28"/>
                <w:szCs w:val="28"/>
              </w:rPr>
            </w:pPr>
            <w:r w:rsidRPr="00785B88">
              <w:rPr>
                <w:bCs/>
                <w:color w:val="000000"/>
                <w:sz w:val="28"/>
                <w:szCs w:val="28"/>
              </w:rPr>
              <w:t>1,510</w:t>
            </w:r>
          </w:p>
        </w:tc>
      </w:tr>
      <w:tr w:rsidR="00785B88" w:rsidRPr="00785B88" w14:paraId="4E3F3990" w14:textId="77777777" w:rsidTr="00E8485B">
        <w:trPr>
          <w:trHeight w:val="1422"/>
          <w:jc w:val="center"/>
        </w:trPr>
        <w:tc>
          <w:tcPr>
            <w:tcW w:w="709" w:type="dxa"/>
            <w:vAlign w:val="center"/>
          </w:tcPr>
          <w:p w14:paraId="171C8546" w14:textId="77777777" w:rsidR="00785B88" w:rsidRPr="00785B88" w:rsidRDefault="00785B88" w:rsidP="00785B88">
            <w:pPr>
              <w:jc w:val="center"/>
              <w:rPr>
                <w:bCs/>
                <w:color w:val="000000"/>
                <w:sz w:val="28"/>
                <w:szCs w:val="28"/>
              </w:rPr>
            </w:pPr>
            <w:r w:rsidRPr="00785B88">
              <w:rPr>
                <w:bCs/>
                <w:color w:val="000000"/>
                <w:sz w:val="28"/>
                <w:szCs w:val="28"/>
              </w:rPr>
              <w:t>4.5.</w:t>
            </w:r>
          </w:p>
        </w:tc>
        <w:tc>
          <w:tcPr>
            <w:tcW w:w="5106" w:type="dxa"/>
            <w:vAlign w:val="center"/>
          </w:tcPr>
          <w:p w14:paraId="3C318AAC" w14:textId="77777777" w:rsidR="00785B88" w:rsidRPr="00785B88" w:rsidRDefault="00785B88" w:rsidP="00785B88">
            <w:pPr>
              <w:rPr>
                <w:color w:val="000000"/>
                <w:sz w:val="22"/>
                <w:szCs w:val="22"/>
              </w:rPr>
            </w:pPr>
            <w:r w:rsidRPr="00785B8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85B88">
              <w:rPr>
                <w:color w:val="000000"/>
                <w:sz w:val="22"/>
                <w:szCs w:val="22"/>
                <w:vertAlign w:val="superscript"/>
              </w:rPr>
              <w:t>3</w:t>
            </w:r>
            <w:r w:rsidRPr="00785B88">
              <w:rPr>
                <w:color w:val="000000"/>
                <w:sz w:val="22"/>
                <w:szCs w:val="22"/>
              </w:rPr>
              <w:t xml:space="preserve">) – </w:t>
            </w:r>
            <w:r w:rsidRPr="00785B88">
              <w:rPr>
                <w:color w:val="000000"/>
                <w:sz w:val="22"/>
                <w:szCs w:val="22"/>
                <w:u w:val="single"/>
              </w:rPr>
              <w:t>для организаций, оказывающих услуги по очистке сточных вод</w:t>
            </w:r>
          </w:p>
        </w:tc>
        <w:tc>
          <w:tcPr>
            <w:tcW w:w="1551" w:type="dxa"/>
            <w:vAlign w:val="center"/>
          </w:tcPr>
          <w:p w14:paraId="53A1C3D2"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701" w:type="dxa"/>
            <w:vAlign w:val="center"/>
          </w:tcPr>
          <w:p w14:paraId="7FE2393C"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3" w:type="dxa"/>
            <w:vAlign w:val="center"/>
          </w:tcPr>
          <w:p w14:paraId="24BAACDB" w14:textId="77777777" w:rsidR="00785B88" w:rsidRPr="00785B88" w:rsidRDefault="00785B88" w:rsidP="00785B88">
            <w:pPr>
              <w:jc w:val="center"/>
              <w:rPr>
                <w:bCs/>
                <w:color w:val="000000"/>
                <w:sz w:val="28"/>
                <w:szCs w:val="28"/>
              </w:rPr>
            </w:pPr>
            <w:r w:rsidRPr="00785B88">
              <w:rPr>
                <w:bCs/>
                <w:sz w:val="28"/>
                <w:szCs w:val="28"/>
              </w:rPr>
              <w:t>-</w:t>
            </w:r>
          </w:p>
        </w:tc>
        <w:tc>
          <w:tcPr>
            <w:tcW w:w="1134" w:type="dxa"/>
            <w:vAlign w:val="center"/>
          </w:tcPr>
          <w:p w14:paraId="2886235A" w14:textId="77777777" w:rsidR="00785B88" w:rsidRPr="00785B88" w:rsidRDefault="00785B88" w:rsidP="00785B88">
            <w:pPr>
              <w:jc w:val="center"/>
              <w:rPr>
                <w:bCs/>
                <w:color w:val="000000"/>
                <w:sz w:val="28"/>
                <w:szCs w:val="28"/>
              </w:rPr>
            </w:pPr>
            <w:r w:rsidRPr="00785B88">
              <w:rPr>
                <w:bCs/>
                <w:sz w:val="28"/>
                <w:szCs w:val="28"/>
              </w:rPr>
              <w:t>-</w:t>
            </w:r>
          </w:p>
        </w:tc>
        <w:tc>
          <w:tcPr>
            <w:tcW w:w="992" w:type="dxa"/>
            <w:vAlign w:val="center"/>
          </w:tcPr>
          <w:p w14:paraId="3D070CB6"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2" w:type="dxa"/>
            <w:vAlign w:val="center"/>
          </w:tcPr>
          <w:p w14:paraId="527F73DD"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134" w:type="dxa"/>
            <w:vAlign w:val="center"/>
          </w:tcPr>
          <w:p w14:paraId="7E8CC5A4"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008" w:type="dxa"/>
            <w:vAlign w:val="center"/>
          </w:tcPr>
          <w:p w14:paraId="7987150B" w14:textId="77777777" w:rsidR="00785B88" w:rsidRPr="00785B88" w:rsidRDefault="00785B88" w:rsidP="00785B88">
            <w:pPr>
              <w:jc w:val="center"/>
              <w:rPr>
                <w:bCs/>
                <w:color w:val="000000"/>
                <w:sz w:val="28"/>
                <w:szCs w:val="28"/>
              </w:rPr>
            </w:pPr>
            <w:r w:rsidRPr="00785B88">
              <w:rPr>
                <w:bCs/>
                <w:color w:val="000000"/>
                <w:sz w:val="28"/>
                <w:szCs w:val="28"/>
              </w:rPr>
              <w:t>-</w:t>
            </w:r>
          </w:p>
        </w:tc>
      </w:tr>
      <w:tr w:rsidR="00785B88" w:rsidRPr="00785B88" w14:paraId="77C6203D" w14:textId="77777777" w:rsidTr="00E8485B">
        <w:trPr>
          <w:trHeight w:val="1684"/>
          <w:jc w:val="center"/>
        </w:trPr>
        <w:tc>
          <w:tcPr>
            <w:tcW w:w="709" w:type="dxa"/>
            <w:vAlign w:val="center"/>
          </w:tcPr>
          <w:p w14:paraId="6A9018CF" w14:textId="77777777" w:rsidR="00785B88" w:rsidRPr="00785B88" w:rsidRDefault="00785B88" w:rsidP="00785B88">
            <w:pPr>
              <w:jc w:val="center"/>
              <w:rPr>
                <w:bCs/>
                <w:color w:val="000000"/>
                <w:sz w:val="28"/>
                <w:szCs w:val="28"/>
              </w:rPr>
            </w:pPr>
            <w:r w:rsidRPr="00785B88">
              <w:rPr>
                <w:bCs/>
                <w:color w:val="000000"/>
                <w:sz w:val="28"/>
                <w:szCs w:val="28"/>
              </w:rPr>
              <w:t>4.6.</w:t>
            </w:r>
          </w:p>
        </w:tc>
        <w:tc>
          <w:tcPr>
            <w:tcW w:w="5106" w:type="dxa"/>
            <w:vAlign w:val="center"/>
          </w:tcPr>
          <w:p w14:paraId="3514B2B0" w14:textId="77777777" w:rsidR="00785B88" w:rsidRPr="00785B88" w:rsidRDefault="00785B88" w:rsidP="00785B88">
            <w:pPr>
              <w:rPr>
                <w:color w:val="000000"/>
                <w:sz w:val="22"/>
                <w:szCs w:val="22"/>
              </w:rPr>
            </w:pPr>
            <w:r w:rsidRPr="00785B8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85B88">
              <w:rPr>
                <w:color w:val="000000"/>
                <w:sz w:val="22"/>
                <w:szCs w:val="22"/>
                <w:vertAlign w:val="superscript"/>
              </w:rPr>
              <w:t>3</w:t>
            </w:r>
            <w:r w:rsidRPr="00785B88">
              <w:rPr>
                <w:color w:val="000000"/>
                <w:sz w:val="22"/>
                <w:szCs w:val="22"/>
              </w:rPr>
              <w:t xml:space="preserve">) – </w:t>
            </w:r>
            <w:r w:rsidRPr="00785B88">
              <w:rPr>
                <w:color w:val="000000"/>
                <w:sz w:val="22"/>
                <w:szCs w:val="22"/>
                <w:u w:val="single"/>
              </w:rPr>
              <w:t>для организаций, оказывающих услуги по транспортировке сточных вод</w:t>
            </w:r>
          </w:p>
        </w:tc>
        <w:tc>
          <w:tcPr>
            <w:tcW w:w="1551" w:type="dxa"/>
            <w:vAlign w:val="center"/>
          </w:tcPr>
          <w:p w14:paraId="7617DC95"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701" w:type="dxa"/>
            <w:vAlign w:val="center"/>
          </w:tcPr>
          <w:p w14:paraId="0C762762"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3" w:type="dxa"/>
            <w:vAlign w:val="center"/>
          </w:tcPr>
          <w:p w14:paraId="2BD199C5" w14:textId="77777777" w:rsidR="00785B88" w:rsidRPr="00785B88" w:rsidRDefault="00785B88" w:rsidP="00785B88">
            <w:pPr>
              <w:jc w:val="center"/>
              <w:rPr>
                <w:bCs/>
                <w:color w:val="000000"/>
                <w:sz w:val="28"/>
                <w:szCs w:val="28"/>
              </w:rPr>
            </w:pPr>
            <w:r w:rsidRPr="00785B88">
              <w:rPr>
                <w:bCs/>
                <w:sz w:val="28"/>
                <w:szCs w:val="28"/>
              </w:rPr>
              <w:t>-</w:t>
            </w:r>
          </w:p>
        </w:tc>
        <w:tc>
          <w:tcPr>
            <w:tcW w:w="1134" w:type="dxa"/>
            <w:vAlign w:val="center"/>
          </w:tcPr>
          <w:p w14:paraId="2304D2C4" w14:textId="77777777" w:rsidR="00785B88" w:rsidRPr="00785B88" w:rsidRDefault="00785B88" w:rsidP="00785B88">
            <w:pPr>
              <w:jc w:val="center"/>
              <w:rPr>
                <w:bCs/>
                <w:color w:val="000000"/>
                <w:sz w:val="28"/>
                <w:szCs w:val="28"/>
              </w:rPr>
            </w:pPr>
            <w:r w:rsidRPr="00785B88">
              <w:rPr>
                <w:bCs/>
                <w:sz w:val="28"/>
                <w:szCs w:val="28"/>
              </w:rPr>
              <w:t>-</w:t>
            </w:r>
          </w:p>
        </w:tc>
        <w:tc>
          <w:tcPr>
            <w:tcW w:w="992" w:type="dxa"/>
            <w:vAlign w:val="center"/>
          </w:tcPr>
          <w:p w14:paraId="0B166586" w14:textId="77777777" w:rsidR="00785B88" w:rsidRPr="00785B88" w:rsidRDefault="00785B88" w:rsidP="00785B88">
            <w:pPr>
              <w:jc w:val="center"/>
              <w:rPr>
                <w:bCs/>
                <w:color w:val="000000"/>
                <w:sz w:val="28"/>
                <w:szCs w:val="28"/>
              </w:rPr>
            </w:pPr>
            <w:r w:rsidRPr="00785B88">
              <w:rPr>
                <w:bCs/>
                <w:color w:val="000000"/>
                <w:sz w:val="28"/>
                <w:szCs w:val="28"/>
              </w:rPr>
              <w:t>-</w:t>
            </w:r>
          </w:p>
        </w:tc>
        <w:tc>
          <w:tcPr>
            <w:tcW w:w="992" w:type="dxa"/>
            <w:vAlign w:val="center"/>
          </w:tcPr>
          <w:p w14:paraId="7541819F"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134" w:type="dxa"/>
            <w:vAlign w:val="center"/>
          </w:tcPr>
          <w:p w14:paraId="6D169696" w14:textId="77777777" w:rsidR="00785B88" w:rsidRPr="00785B88" w:rsidRDefault="00785B88" w:rsidP="00785B88">
            <w:pPr>
              <w:jc w:val="center"/>
              <w:rPr>
                <w:bCs/>
                <w:color w:val="000000"/>
                <w:sz w:val="28"/>
                <w:szCs w:val="28"/>
              </w:rPr>
            </w:pPr>
            <w:r w:rsidRPr="00785B88">
              <w:rPr>
                <w:bCs/>
                <w:color w:val="000000"/>
                <w:sz w:val="28"/>
                <w:szCs w:val="28"/>
              </w:rPr>
              <w:t>-</w:t>
            </w:r>
          </w:p>
        </w:tc>
        <w:tc>
          <w:tcPr>
            <w:tcW w:w="1008" w:type="dxa"/>
            <w:vAlign w:val="center"/>
          </w:tcPr>
          <w:p w14:paraId="169BF301" w14:textId="77777777" w:rsidR="00785B88" w:rsidRPr="00785B88" w:rsidRDefault="00785B88" w:rsidP="00785B88">
            <w:pPr>
              <w:jc w:val="center"/>
              <w:rPr>
                <w:bCs/>
                <w:color w:val="000000"/>
                <w:sz w:val="28"/>
                <w:szCs w:val="28"/>
              </w:rPr>
            </w:pPr>
            <w:r w:rsidRPr="00785B88">
              <w:rPr>
                <w:bCs/>
                <w:color w:val="000000"/>
                <w:sz w:val="28"/>
                <w:szCs w:val="28"/>
              </w:rPr>
              <w:t>-</w:t>
            </w:r>
          </w:p>
        </w:tc>
      </w:tr>
      <w:tr w:rsidR="00785B88" w:rsidRPr="00785B88" w14:paraId="193A8D01" w14:textId="77777777" w:rsidTr="00E8485B">
        <w:trPr>
          <w:trHeight w:val="1707"/>
          <w:jc w:val="center"/>
        </w:trPr>
        <w:tc>
          <w:tcPr>
            <w:tcW w:w="709" w:type="dxa"/>
            <w:vAlign w:val="center"/>
          </w:tcPr>
          <w:p w14:paraId="06CFAAD1" w14:textId="77777777" w:rsidR="00785B88" w:rsidRPr="00785B88" w:rsidRDefault="00785B88" w:rsidP="00785B88">
            <w:pPr>
              <w:jc w:val="center"/>
              <w:rPr>
                <w:bCs/>
                <w:color w:val="000000"/>
                <w:sz w:val="28"/>
                <w:szCs w:val="28"/>
              </w:rPr>
            </w:pPr>
            <w:r w:rsidRPr="00785B88">
              <w:rPr>
                <w:bCs/>
                <w:color w:val="000000"/>
                <w:sz w:val="28"/>
                <w:szCs w:val="28"/>
              </w:rPr>
              <w:lastRenderedPageBreak/>
              <w:t>4.7.</w:t>
            </w:r>
          </w:p>
        </w:tc>
        <w:tc>
          <w:tcPr>
            <w:tcW w:w="5106" w:type="dxa"/>
            <w:vAlign w:val="center"/>
          </w:tcPr>
          <w:p w14:paraId="67D8C1B4" w14:textId="77777777" w:rsidR="00785B88" w:rsidRPr="00785B88" w:rsidRDefault="00785B88" w:rsidP="00785B88">
            <w:pPr>
              <w:rPr>
                <w:color w:val="000000"/>
                <w:sz w:val="22"/>
                <w:szCs w:val="22"/>
              </w:rPr>
            </w:pPr>
            <w:r w:rsidRPr="00785B8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85B88">
              <w:rPr>
                <w:color w:val="000000"/>
                <w:sz w:val="22"/>
                <w:szCs w:val="22"/>
                <w:vertAlign w:val="superscript"/>
              </w:rPr>
              <w:t>3</w:t>
            </w:r>
            <w:r w:rsidRPr="00785B88">
              <w:rPr>
                <w:color w:val="000000"/>
                <w:sz w:val="22"/>
                <w:szCs w:val="22"/>
              </w:rPr>
              <w:t xml:space="preserve">) – </w:t>
            </w:r>
            <w:r w:rsidRPr="00785B88">
              <w:rPr>
                <w:color w:val="000000"/>
                <w:sz w:val="22"/>
                <w:szCs w:val="22"/>
                <w:u w:val="single"/>
              </w:rPr>
              <w:t>для организаций, оказывающих услуги по водоотведению</w:t>
            </w:r>
          </w:p>
        </w:tc>
        <w:tc>
          <w:tcPr>
            <w:tcW w:w="1551" w:type="dxa"/>
            <w:vAlign w:val="center"/>
          </w:tcPr>
          <w:p w14:paraId="018C15EC" w14:textId="77777777" w:rsidR="00785B88" w:rsidRPr="00785B88" w:rsidRDefault="00785B88" w:rsidP="00785B88">
            <w:pPr>
              <w:jc w:val="center"/>
              <w:rPr>
                <w:bCs/>
                <w:color w:val="000000"/>
                <w:sz w:val="28"/>
                <w:szCs w:val="28"/>
              </w:rPr>
            </w:pPr>
            <w:r w:rsidRPr="00785B88">
              <w:rPr>
                <w:bCs/>
                <w:color w:val="000000"/>
                <w:sz w:val="28"/>
                <w:szCs w:val="28"/>
              </w:rPr>
              <w:t>0,427</w:t>
            </w:r>
          </w:p>
        </w:tc>
        <w:tc>
          <w:tcPr>
            <w:tcW w:w="1701" w:type="dxa"/>
            <w:vAlign w:val="center"/>
          </w:tcPr>
          <w:p w14:paraId="7631B80D" w14:textId="77777777" w:rsidR="00785B88" w:rsidRPr="00785B88" w:rsidRDefault="00785B88" w:rsidP="00785B88">
            <w:pPr>
              <w:jc w:val="center"/>
              <w:rPr>
                <w:bCs/>
                <w:color w:val="000000"/>
                <w:sz w:val="28"/>
                <w:szCs w:val="28"/>
              </w:rPr>
            </w:pPr>
            <w:r w:rsidRPr="00785B88">
              <w:rPr>
                <w:bCs/>
                <w:color w:val="000000"/>
                <w:sz w:val="28"/>
                <w:szCs w:val="28"/>
              </w:rPr>
              <w:t>0,460</w:t>
            </w:r>
          </w:p>
        </w:tc>
        <w:tc>
          <w:tcPr>
            <w:tcW w:w="993" w:type="dxa"/>
            <w:vAlign w:val="center"/>
          </w:tcPr>
          <w:p w14:paraId="6C6EC933" w14:textId="77777777" w:rsidR="00785B88" w:rsidRPr="00785B88" w:rsidRDefault="00785B88" w:rsidP="00785B88">
            <w:pPr>
              <w:jc w:val="center"/>
              <w:rPr>
                <w:bCs/>
                <w:color w:val="000000"/>
                <w:sz w:val="28"/>
                <w:szCs w:val="28"/>
              </w:rPr>
            </w:pPr>
            <w:r w:rsidRPr="00785B88">
              <w:rPr>
                <w:bCs/>
                <w:color w:val="000000"/>
                <w:sz w:val="28"/>
                <w:szCs w:val="28"/>
              </w:rPr>
              <w:t>0,427</w:t>
            </w:r>
          </w:p>
        </w:tc>
        <w:tc>
          <w:tcPr>
            <w:tcW w:w="1134" w:type="dxa"/>
            <w:vAlign w:val="center"/>
          </w:tcPr>
          <w:p w14:paraId="7129A648" w14:textId="77777777" w:rsidR="00785B88" w:rsidRPr="00785B88" w:rsidRDefault="00785B88" w:rsidP="00785B88">
            <w:pPr>
              <w:jc w:val="center"/>
              <w:rPr>
                <w:bCs/>
                <w:color w:val="000000"/>
                <w:sz w:val="28"/>
                <w:szCs w:val="28"/>
              </w:rPr>
            </w:pPr>
            <w:r w:rsidRPr="00785B88">
              <w:rPr>
                <w:bCs/>
                <w:color w:val="000000"/>
                <w:sz w:val="28"/>
                <w:szCs w:val="28"/>
              </w:rPr>
              <w:t>0,427</w:t>
            </w:r>
          </w:p>
        </w:tc>
        <w:tc>
          <w:tcPr>
            <w:tcW w:w="992" w:type="dxa"/>
            <w:vAlign w:val="center"/>
          </w:tcPr>
          <w:p w14:paraId="65DD02A1" w14:textId="77777777" w:rsidR="00785B88" w:rsidRPr="00785B88" w:rsidRDefault="00785B88" w:rsidP="00785B88">
            <w:pPr>
              <w:jc w:val="center"/>
              <w:rPr>
                <w:bCs/>
                <w:color w:val="000000"/>
                <w:sz w:val="28"/>
                <w:szCs w:val="28"/>
              </w:rPr>
            </w:pPr>
            <w:r w:rsidRPr="00785B88">
              <w:rPr>
                <w:bCs/>
                <w:color w:val="000000"/>
                <w:sz w:val="28"/>
                <w:szCs w:val="28"/>
              </w:rPr>
              <w:t>0,427</w:t>
            </w:r>
          </w:p>
        </w:tc>
        <w:tc>
          <w:tcPr>
            <w:tcW w:w="992" w:type="dxa"/>
            <w:vAlign w:val="center"/>
          </w:tcPr>
          <w:p w14:paraId="6ABAB8AC" w14:textId="77777777" w:rsidR="00785B88" w:rsidRPr="00785B88" w:rsidRDefault="00785B88" w:rsidP="00785B88">
            <w:pPr>
              <w:jc w:val="center"/>
              <w:rPr>
                <w:bCs/>
                <w:color w:val="000000"/>
                <w:sz w:val="28"/>
                <w:szCs w:val="28"/>
              </w:rPr>
            </w:pPr>
            <w:r w:rsidRPr="00785B88">
              <w:rPr>
                <w:bCs/>
                <w:color w:val="000000"/>
                <w:sz w:val="28"/>
                <w:szCs w:val="28"/>
              </w:rPr>
              <w:t>0,427</w:t>
            </w:r>
          </w:p>
        </w:tc>
        <w:tc>
          <w:tcPr>
            <w:tcW w:w="1134" w:type="dxa"/>
            <w:vAlign w:val="center"/>
          </w:tcPr>
          <w:p w14:paraId="184B84B0" w14:textId="77777777" w:rsidR="00785B88" w:rsidRPr="00785B88" w:rsidRDefault="00785B88" w:rsidP="00785B88">
            <w:pPr>
              <w:jc w:val="center"/>
              <w:rPr>
                <w:bCs/>
                <w:color w:val="000000"/>
                <w:sz w:val="28"/>
                <w:szCs w:val="28"/>
              </w:rPr>
            </w:pPr>
            <w:r w:rsidRPr="00785B88">
              <w:rPr>
                <w:bCs/>
                <w:color w:val="000000"/>
                <w:sz w:val="28"/>
                <w:szCs w:val="28"/>
              </w:rPr>
              <w:t>0,427</w:t>
            </w:r>
          </w:p>
        </w:tc>
        <w:tc>
          <w:tcPr>
            <w:tcW w:w="1008" w:type="dxa"/>
            <w:vAlign w:val="center"/>
          </w:tcPr>
          <w:p w14:paraId="242E247D" w14:textId="77777777" w:rsidR="00785B88" w:rsidRPr="00785B88" w:rsidRDefault="00785B88" w:rsidP="00785B88">
            <w:pPr>
              <w:jc w:val="center"/>
              <w:rPr>
                <w:bCs/>
                <w:color w:val="000000"/>
                <w:sz w:val="28"/>
                <w:szCs w:val="28"/>
              </w:rPr>
            </w:pPr>
            <w:r w:rsidRPr="00785B88">
              <w:rPr>
                <w:bCs/>
                <w:color w:val="000000"/>
                <w:sz w:val="28"/>
                <w:szCs w:val="28"/>
              </w:rPr>
              <w:t>0,427</w:t>
            </w:r>
          </w:p>
        </w:tc>
      </w:tr>
    </w:tbl>
    <w:p w14:paraId="76401EAD" w14:textId="77777777" w:rsidR="00785B88" w:rsidRPr="00785B88" w:rsidRDefault="00785B88" w:rsidP="00785B88">
      <w:pPr>
        <w:ind w:left="-567"/>
        <w:jc w:val="center"/>
        <w:rPr>
          <w:bCs/>
          <w:color w:val="000000"/>
          <w:sz w:val="28"/>
          <w:szCs w:val="28"/>
        </w:rPr>
      </w:pPr>
    </w:p>
    <w:p w14:paraId="14E5BF59" w14:textId="77777777" w:rsidR="00785B88" w:rsidRPr="00785B88" w:rsidRDefault="00785B88" w:rsidP="00785B88">
      <w:pPr>
        <w:ind w:left="-567"/>
        <w:jc w:val="center"/>
        <w:rPr>
          <w:bCs/>
          <w:color w:val="000000"/>
          <w:sz w:val="28"/>
          <w:szCs w:val="28"/>
        </w:rPr>
      </w:pPr>
    </w:p>
    <w:p w14:paraId="4CEA6D68" w14:textId="77777777" w:rsidR="00785B88" w:rsidRPr="00785B88" w:rsidRDefault="00785B88" w:rsidP="00785B88">
      <w:pPr>
        <w:ind w:left="-567"/>
        <w:jc w:val="center"/>
        <w:rPr>
          <w:bCs/>
          <w:color w:val="000000"/>
          <w:sz w:val="28"/>
          <w:szCs w:val="28"/>
        </w:rPr>
      </w:pPr>
    </w:p>
    <w:p w14:paraId="587411D6" w14:textId="77777777" w:rsidR="00785B88" w:rsidRPr="00785B88" w:rsidRDefault="00785B88" w:rsidP="00785B88">
      <w:pPr>
        <w:spacing w:after="200" w:line="276" w:lineRule="auto"/>
        <w:jc w:val="center"/>
        <w:rPr>
          <w:bCs/>
          <w:color w:val="000000"/>
          <w:sz w:val="28"/>
          <w:szCs w:val="28"/>
        </w:rPr>
        <w:sectPr w:rsidR="00785B88" w:rsidRPr="00785B88" w:rsidSect="00785B88">
          <w:pgSz w:w="16838" w:h="11906" w:orient="landscape"/>
          <w:pgMar w:top="1559" w:right="851" w:bottom="568" w:left="709" w:header="709" w:footer="709" w:gutter="0"/>
          <w:cols w:space="708"/>
          <w:titlePg/>
          <w:docGrid w:linePitch="360"/>
        </w:sectPr>
      </w:pPr>
      <w:r w:rsidRPr="00785B88">
        <w:rPr>
          <w:bCs/>
          <w:color w:val="000000"/>
          <w:sz w:val="28"/>
          <w:szCs w:val="28"/>
        </w:rPr>
        <w:br w:type="page"/>
      </w:r>
    </w:p>
    <w:p w14:paraId="77DD1D86" w14:textId="77777777" w:rsidR="00785B88" w:rsidRPr="00785B88" w:rsidRDefault="00785B88" w:rsidP="00785B88">
      <w:pPr>
        <w:spacing w:after="200" w:line="276" w:lineRule="auto"/>
        <w:jc w:val="center"/>
        <w:rPr>
          <w:bCs/>
          <w:color w:val="000000"/>
          <w:sz w:val="28"/>
          <w:szCs w:val="28"/>
        </w:rPr>
      </w:pPr>
      <w:r w:rsidRPr="00785B88">
        <w:rPr>
          <w:bCs/>
          <w:color w:val="000000"/>
          <w:sz w:val="28"/>
          <w:szCs w:val="28"/>
        </w:rPr>
        <w:lastRenderedPageBreak/>
        <w:t>Раздел 9. Расчет эффективности производственной программы</w:t>
      </w:r>
    </w:p>
    <w:tbl>
      <w:tblPr>
        <w:tblStyle w:val="52"/>
        <w:tblW w:w="11057" w:type="dxa"/>
        <w:jc w:val="center"/>
        <w:tblLayout w:type="fixed"/>
        <w:tblLook w:val="04A0" w:firstRow="1" w:lastRow="0" w:firstColumn="1" w:lastColumn="0" w:noHBand="0" w:noVBand="1"/>
      </w:tblPr>
      <w:tblGrid>
        <w:gridCol w:w="736"/>
        <w:gridCol w:w="3659"/>
        <w:gridCol w:w="1559"/>
        <w:gridCol w:w="2693"/>
        <w:gridCol w:w="2410"/>
      </w:tblGrid>
      <w:tr w:rsidR="00785B88" w:rsidRPr="00785B88" w14:paraId="447264CF" w14:textId="77777777" w:rsidTr="00E8485B">
        <w:trPr>
          <w:trHeight w:val="2274"/>
          <w:jc w:val="center"/>
        </w:trPr>
        <w:tc>
          <w:tcPr>
            <w:tcW w:w="736" w:type="dxa"/>
            <w:vAlign w:val="center"/>
          </w:tcPr>
          <w:p w14:paraId="78C29543" w14:textId="77777777" w:rsidR="00785B88" w:rsidRPr="00785B88" w:rsidRDefault="00785B88" w:rsidP="00785B88">
            <w:pPr>
              <w:jc w:val="center"/>
              <w:rPr>
                <w:bCs/>
                <w:sz w:val="28"/>
                <w:szCs w:val="28"/>
              </w:rPr>
            </w:pPr>
            <w:r w:rsidRPr="00785B88">
              <w:rPr>
                <w:bCs/>
                <w:sz w:val="28"/>
                <w:szCs w:val="28"/>
              </w:rPr>
              <w:t>№ п/п</w:t>
            </w:r>
          </w:p>
        </w:tc>
        <w:tc>
          <w:tcPr>
            <w:tcW w:w="3659" w:type="dxa"/>
            <w:vAlign w:val="center"/>
          </w:tcPr>
          <w:p w14:paraId="5BE527A5" w14:textId="77777777" w:rsidR="00785B88" w:rsidRPr="00785B88" w:rsidRDefault="00785B88" w:rsidP="00785B88">
            <w:pPr>
              <w:jc w:val="center"/>
              <w:rPr>
                <w:bCs/>
                <w:sz w:val="28"/>
                <w:szCs w:val="28"/>
              </w:rPr>
            </w:pPr>
            <w:r w:rsidRPr="00785B88">
              <w:rPr>
                <w:bCs/>
                <w:sz w:val="28"/>
                <w:szCs w:val="28"/>
              </w:rPr>
              <w:t>Наименование показателя</w:t>
            </w:r>
          </w:p>
        </w:tc>
        <w:tc>
          <w:tcPr>
            <w:tcW w:w="1559" w:type="dxa"/>
            <w:vAlign w:val="center"/>
          </w:tcPr>
          <w:p w14:paraId="012ECBF9" w14:textId="77777777" w:rsidR="00785B88" w:rsidRPr="00785B88" w:rsidRDefault="00785B88" w:rsidP="00785B88">
            <w:pPr>
              <w:jc w:val="center"/>
              <w:rPr>
                <w:bCs/>
                <w:sz w:val="28"/>
                <w:szCs w:val="28"/>
              </w:rPr>
            </w:pPr>
            <w:r w:rsidRPr="00785B88">
              <w:rPr>
                <w:bCs/>
                <w:sz w:val="28"/>
                <w:szCs w:val="28"/>
              </w:rPr>
              <w:t>Значение показателя в базовом периоде    2024 год</w:t>
            </w:r>
          </w:p>
        </w:tc>
        <w:tc>
          <w:tcPr>
            <w:tcW w:w="2693" w:type="dxa"/>
            <w:vAlign w:val="center"/>
          </w:tcPr>
          <w:p w14:paraId="7B53B990" w14:textId="77777777" w:rsidR="00785B88" w:rsidRPr="00785B88" w:rsidRDefault="00785B88" w:rsidP="00785B88">
            <w:pPr>
              <w:jc w:val="center"/>
              <w:rPr>
                <w:bCs/>
                <w:sz w:val="28"/>
                <w:szCs w:val="28"/>
              </w:rPr>
            </w:pPr>
            <w:r w:rsidRPr="00785B88">
              <w:rPr>
                <w:bCs/>
                <w:sz w:val="28"/>
                <w:szCs w:val="28"/>
              </w:rPr>
              <w:t>Планируемое значение показателя по итогам реализации производственной программы                  2029 год</w:t>
            </w:r>
          </w:p>
        </w:tc>
        <w:tc>
          <w:tcPr>
            <w:tcW w:w="2410" w:type="dxa"/>
            <w:vAlign w:val="center"/>
          </w:tcPr>
          <w:p w14:paraId="5602CCA9" w14:textId="77777777" w:rsidR="00785B88" w:rsidRPr="00785B88" w:rsidRDefault="00785B88" w:rsidP="00785B88">
            <w:pPr>
              <w:jc w:val="center"/>
              <w:rPr>
                <w:bCs/>
                <w:sz w:val="28"/>
                <w:szCs w:val="28"/>
              </w:rPr>
            </w:pPr>
            <w:r w:rsidRPr="00785B88">
              <w:rPr>
                <w:bCs/>
                <w:sz w:val="28"/>
                <w:szCs w:val="28"/>
              </w:rPr>
              <w:t xml:space="preserve">Эффективность </w:t>
            </w:r>
            <w:proofErr w:type="spellStart"/>
            <w:r w:rsidRPr="00785B88">
              <w:rPr>
                <w:bCs/>
                <w:sz w:val="28"/>
                <w:szCs w:val="28"/>
              </w:rPr>
              <w:t>производствен</w:t>
            </w:r>
            <w:proofErr w:type="spellEnd"/>
            <w:r w:rsidRPr="00785B88">
              <w:rPr>
                <w:bCs/>
                <w:sz w:val="28"/>
                <w:szCs w:val="28"/>
              </w:rPr>
              <w:t xml:space="preserve">-ной </w:t>
            </w:r>
            <w:proofErr w:type="gramStart"/>
            <w:r w:rsidRPr="00785B88">
              <w:rPr>
                <w:bCs/>
                <w:sz w:val="28"/>
                <w:szCs w:val="28"/>
              </w:rPr>
              <w:t xml:space="preserve">программы,   </w:t>
            </w:r>
            <w:proofErr w:type="gramEnd"/>
            <w:r w:rsidRPr="00785B88">
              <w:rPr>
                <w:bCs/>
                <w:sz w:val="28"/>
                <w:szCs w:val="28"/>
              </w:rPr>
              <w:t xml:space="preserve">            тыс. руб.</w:t>
            </w:r>
          </w:p>
        </w:tc>
      </w:tr>
      <w:tr w:rsidR="00785B88" w:rsidRPr="00785B88" w14:paraId="03C97827" w14:textId="77777777" w:rsidTr="00E8485B">
        <w:trPr>
          <w:jc w:val="center"/>
        </w:trPr>
        <w:tc>
          <w:tcPr>
            <w:tcW w:w="736" w:type="dxa"/>
          </w:tcPr>
          <w:p w14:paraId="739224E0" w14:textId="77777777" w:rsidR="00785B88" w:rsidRPr="00785B88" w:rsidRDefault="00785B88" w:rsidP="00785B88">
            <w:pPr>
              <w:jc w:val="center"/>
              <w:rPr>
                <w:bCs/>
                <w:sz w:val="28"/>
                <w:szCs w:val="28"/>
              </w:rPr>
            </w:pPr>
            <w:r w:rsidRPr="00785B88">
              <w:rPr>
                <w:bCs/>
                <w:sz w:val="28"/>
                <w:szCs w:val="28"/>
              </w:rPr>
              <w:t>1</w:t>
            </w:r>
          </w:p>
        </w:tc>
        <w:tc>
          <w:tcPr>
            <w:tcW w:w="3659" w:type="dxa"/>
          </w:tcPr>
          <w:p w14:paraId="489D90BF" w14:textId="77777777" w:rsidR="00785B88" w:rsidRPr="00785B88" w:rsidRDefault="00785B88" w:rsidP="00785B88">
            <w:pPr>
              <w:jc w:val="center"/>
              <w:rPr>
                <w:bCs/>
                <w:sz w:val="28"/>
                <w:szCs w:val="28"/>
              </w:rPr>
            </w:pPr>
            <w:r w:rsidRPr="00785B88">
              <w:rPr>
                <w:bCs/>
                <w:sz w:val="28"/>
                <w:szCs w:val="28"/>
              </w:rPr>
              <w:t>2</w:t>
            </w:r>
          </w:p>
        </w:tc>
        <w:tc>
          <w:tcPr>
            <w:tcW w:w="1559" w:type="dxa"/>
          </w:tcPr>
          <w:p w14:paraId="5FC6D477" w14:textId="77777777" w:rsidR="00785B88" w:rsidRPr="00785B88" w:rsidRDefault="00785B88" w:rsidP="00785B88">
            <w:pPr>
              <w:jc w:val="center"/>
              <w:rPr>
                <w:bCs/>
                <w:sz w:val="28"/>
                <w:szCs w:val="28"/>
              </w:rPr>
            </w:pPr>
            <w:r w:rsidRPr="00785B88">
              <w:rPr>
                <w:bCs/>
                <w:sz w:val="28"/>
                <w:szCs w:val="28"/>
              </w:rPr>
              <w:t>3</w:t>
            </w:r>
          </w:p>
        </w:tc>
        <w:tc>
          <w:tcPr>
            <w:tcW w:w="2693" w:type="dxa"/>
          </w:tcPr>
          <w:p w14:paraId="69D1B457" w14:textId="77777777" w:rsidR="00785B88" w:rsidRPr="00785B88" w:rsidRDefault="00785B88" w:rsidP="00785B88">
            <w:pPr>
              <w:jc w:val="center"/>
              <w:rPr>
                <w:bCs/>
                <w:sz w:val="28"/>
                <w:szCs w:val="28"/>
              </w:rPr>
            </w:pPr>
            <w:r w:rsidRPr="00785B88">
              <w:rPr>
                <w:bCs/>
                <w:sz w:val="28"/>
                <w:szCs w:val="28"/>
              </w:rPr>
              <w:t>4</w:t>
            </w:r>
          </w:p>
        </w:tc>
        <w:tc>
          <w:tcPr>
            <w:tcW w:w="2410" w:type="dxa"/>
          </w:tcPr>
          <w:p w14:paraId="2D006904" w14:textId="77777777" w:rsidR="00785B88" w:rsidRPr="00785B88" w:rsidRDefault="00785B88" w:rsidP="00785B88">
            <w:pPr>
              <w:jc w:val="center"/>
              <w:rPr>
                <w:bCs/>
                <w:sz w:val="28"/>
                <w:szCs w:val="28"/>
              </w:rPr>
            </w:pPr>
            <w:r w:rsidRPr="00785B88">
              <w:rPr>
                <w:bCs/>
                <w:sz w:val="28"/>
                <w:szCs w:val="28"/>
              </w:rPr>
              <w:t>5</w:t>
            </w:r>
          </w:p>
        </w:tc>
      </w:tr>
      <w:tr w:rsidR="00785B88" w:rsidRPr="00785B88" w14:paraId="6F820BAA" w14:textId="77777777" w:rsidTr="00E8485B">
        <w:trPr>
          <w:trHeight w:val="596"/>
          <w:jc w:val="center"/>
        </w:trPr>
        <w:tc>
          <w:tcPr>
            <w:tcW w:w="11057" w:type="dxa"/>
            <w:gridSpan w:val="5"/>
            <w:vAlign w:val="center"/>
          </w:tcPr>
          <w:p w14:paraId="63131E66" w14:textId="77777777" w:rsidR="00785B88" w:rsidRPr="00785B88" w:rsidRDefault="00785B88" w:rsidP="00785B88">
            <w:pPr>
              <w:numPr>
                <w:ilvl w:val="0"/>
                <w:numId w:val="11"/>
              </w:numPr>
              <w:contextualSpacing/>
              <w:jc w:val="center"/>
              <w:rPr>
                <w:bCs/>
                <w:sz w:val="28"/>
                <w:szCs w:val="28"/>
              </w:rPr>
            </w:pPr>
            <w:r w:rsidRPr="00785B88">
              <w:rPr>
                <w:bCs/>
                <w:sz w:val="28"/>
                <w:szCs w:val="28"/>
              </w:rPr>
              <w:t>Показатели качества воды</w:t>
            </w:r>
          </w:p>
        </w:tc>
      </w:tr>
      <w:tr w:rsidR="00785B88" w:rsidRPr="00785B88" w14:paraId="13EC4DCA" w14:textId="77777777" w:rsidTr="00E8485B">
        <w:trPr>
          <w:trHeight w:val="3565"/>
          <w:jc w:val="center"/>
        </w:trPr>
        <w:tc>
          <w:tcPr>
            <w:tcW w:w="736" w:type="dxa"/>
            <w:vAlign w:val="center"/>
          </w:tcPr>
          <w:p w14:paraId="6B066613" w14:textId="77777777" w:rsidR="00785B88" w:rsidRPr="00785B88" w:rsidRDefault="00785B88" w:rsidP="00785B88">
            <w:pPr>
              <w:jc w:val="center"/>
              <w:rPr>
                <w:bCs/>
                <w:sz w:val="28"/>
                <w:szCs w:val="28"/>
              </w:rPr>
            </w:pPr>
            <w:r w:rsidRPr="00785B88">
              <w:rPr>
                <w:bCs/>
                <w:sz w:val="28"/>
                <w:szCs w:val="28"/>
              </w:rPr>
              <w:t>1.1.</w:t>
            </w:r>
          </w:p>
        </w:tc>
        <w:tc>
          <w:tcPr>
            <w:tcW w:w="3659" w:type="dxa"/>
            <w:vAlign w:val="center"/>
          </w:tcPr>
          <w:p w14:paraId="6F86E7B4" w14:textId="77777777" w:rsidR="00785B88" w:rsidRPr="00785B88" w:rsidRDefault="00785B88" w:rsidP="00785B88">
            <w:pPr>
              <w:rPr>
                <w:sz w:val="22"/>
                <w:szCs w:val="22"/>
              </w:rPr>
            </w:pPr>
            <w:r w:rsidRPr="00785B8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73C786" w14:textId="77777777" w:rsidR="00785B88" w:rsidRPr="00785B88" w:rsidRDefault="00785B88" w:rsidP="00785B88">
            <w:pPr>
              <w:jc w:val="center"/>
              <w:rPr>
                <w:bCs/>
                <w:sz w:val="28"/>
                <w:szCs w:val="28"/>
              </w:rPr>
            </w:pPr>
            <w:r w:rsidRPr="00785B88">
              <w:rPr>
                <w:bCs/>
                <w:sz w:val="28"/>
                <w:szCs w:val="28"/>
              </w:rPr>
              <w:t>0,00</w:t>
            </w:r>
          </w:p>
        </w:tc>
        <w:tc>
          <w:tcPr>
            <w:tcW w:w="2693" w:type="dxa"/>
            <w:vAlign w:val="center"/>
          </w:tcPr>
          <w:p w14:paraId="65BA1F24" w14:textId="77777777" w:rsidR="00785B88" w:rsidRPr="00785B88" w:rsidRDefault="00785B88" w:rsidP="00785B88">
            <w:pPr>
              <w:jc w:val="center"/>
              <w:rPr>
                <w:bCs/>
                <w:sz w:val="28"/>
                <w:szCs w:val="28"/>
              </w:rPr>
            </w:pPr>
            <w:r w:rsidRPr="00785B88">
              <w:rPr>
                <w:bCs/>
                <w:sz w:val="28"/>
                <w:szCs w:val="28"/>
              </w:rPr>
              <w:t>0,00</w:t>
            </w:r>
          </w:p>
        </w:tc>
        <w:tc>
          <w:tcPr>
            <w:tcW w:w="2410" w:type="dxa"/>
            <w:vAlign w:val="center"/>
          </w:tcPr>
          <w:p w14:paraId="3049A283" w14:textId="77777777" w:rsidR="00785B88" w:rsidRPr="00785B88" w:rsidRDefault="00785B88" w:rsidP="00785B88">
            <w:pPr>
              <w:jc w:val="center"/>
              <w:rPr>
                <w:bCs/>
                <w:sz w:val="28"/>
                <w:szCs w:val="28"/>
              </w:rPr>
            </w:pPr>
            <w:r w:rsidRPr="00785B88">
              <w:rPr>
                <w:bCs/>
                <w:sz w:val="28"/>
                <w:szCs w:val="28"/>
              </w:rPr>
              <w:t>-</w:t>
            </w:r>
          </w:p>
        </w:tc>
      </w:tr>
      <w:tr w:rsidR="00785B88" w:rsidRPr="00785B88" w14:paraId="267E8070" w14:textId="77777777" w:rsidTr="00E8485B">
        <w:trPr>
          <w:trHeight w:val="2513"/>
          <w:jc w:val="center"/>
        </w:trPr>
        <w:tc>
          <w:tcPr>
            <w:tcW w:w="736" w:type="dxa"/>
            <w:vAlign w:val="center"/>
          </w:tcPr>
          <w:p w14:paraId="6B70FBD2" w14:textId="77777777" w:rsidR="00785B88" w:rsidRPr="00785B88" w:rsidRDefault="00785B88" w:rsidP="00785B88">
            <w:pPr>
              <w:jc w:val="center"/>
              <w:rPr>
                <w:bCs/>
                <w:sz w:val="28"/>
                <w:szCs w:val="28"/>
              </w:rPr>
            </w:pPr>
            <w:r w:rsidRPr="00785B88">
              <w:rPr>
                <w:bCs/>
                <w:sz w:val="28"/>
                <w:szCs w:val="28"/>
              </w:rPr>
              <w:t>1.2.</w:t>
            </w:r>
          </w:p>
        </w:tc>
        <w:tc>
          <w:tcPr>
            <w:tcW w:w="3659" w:type="dxa"/>
            <w:vAlign w:val="center"/>
          </w:tcPr>
          <w:p w14:paraId="6879A564" w14:textId="77777777" w:rsidR="00785B88" w:rsidRPr="00785B88" w:rsidRDefault="00785B88" w:rsidP="00785B88">
            <w:pPr>
              <w:rPr>
                <w:bCs/>
                <w:sz w:val="28"/>
                <w:szCs w:val="28"/>
              </w:rPr>
            </w:pPr>
            <w:r w:rsidRPr="00785B8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DCAE225" w14:textId="77777777" w:rsidR="00785B88" w:rsidRPr="00785B88" w:rsidRDefault="00785B88" w:rsidP="00785B88">
            <w:pPr>
              <w:jc w:val="center"/>
              <w:rPr>
                <w:bCs/>
                <w:sz w:val="28"/>
                <w:szCs w:val="28"/>
              </w:rPr>
            </w:pPr>
            <w:r w:rsidRPr="00785B88">
              <w:rPr>
                <w:bCs/>
                <w:sz w:val="28"/>
                <w:szCs w:val="28"/>
              </w:rPr>
              <w:t>0,00</w:t>
            </w:r>
          </w:p>
        </w:tc>
        <w:tc>
          <w:tcPr>
            <w:tcW w:w="2693" w:type="dxa"/>
            <w:vAlign w:val="center"/>
          </w:tcPr>
          <w:p w14:paraId="0B525FBD" w14:textId="77777777" w:rsidR="00785B88" w:rsidRPr="00785B88" w:rsidRDefault="00785B88" w:rsidP="00785B88">
            <w:pPr>
              <w:jc w:val="center"/>
              <w:rPr>
                <w:bCs/>
                <w:sz w:val="28"/>
                <w:szCs w:val="28"/>
              </w:rPr>
            </w:pPr>
            <w:r w:rsidRPr="00785B88">
              <w:rPr>
                <w:bCs/>
                <w:sz w:val="28"/>
                <w:szCs w:val="28"/>
              </w:rPr>
              <w:t>0,00</w:t>
            </w:r>
          </w:p>
        </w:tc>
        <w:tc>
          <w:tcPr>
            <w:tcW w:w="2410" w:type="dxa"/>
            <w:vAlign w:val="center"/>
          </w:tcPr>
          <w:p w14:paraId="722F9546" w14:textId="77777777" w:rsidR="00785B88" w:rsidRPr="00785B88" w:rsidRDefault="00785B88" w:rsidP="00785B88">
            <w:pPr>
              <w:jc w:val="center"/>
              <w:rPr>
                <w:bCs/>
                <w:sz w:val="28"/>
                <w:szCs w:val="28"/>
              </w:rPr>
            </w:pPr>
            <w:r w:rsidRPr="00785B88">
              <w:rPr>
                <w:bCs/>
                <w:sz w:val="28"/>
                <w:szCs w:val="28"/>
              </w:rPr>
              <w:t>-</w:t>
            </w:r>
          </w:p>
        </w:tc>
      </w:tr>
      <w:tr w:rsidR="00785B88" w:rsidRPr="00785B88" w14:paraId="76620221" w14:textId="77777777" w:rsidTr="00E8485B">
        <w:trPr>
          <w:trHeight w:val="802"/>
          <w:jc w:val="center"/>
        </w:trPr>
        <w:tc>
          <w:tcPr>
            <w:tcW w:w="11057" w:type="dxa"/>
            <w:gridSpan w:val="5"/>
            <w:vAlign w:val="center"/>
          </w:tcPr>
          <w:p w14:paraId="5E1212A4" w14:textId="77777777" w:rsidR="00785B88" w:rsidRPr="00785B88" w:rsidRDefault="00785B88" w:rsidP="00785B88">
            <w:pPr>
              <w:numPr>
                <w:ilvl w:val="0"/>
                <w:numId w:val="11"/>
              </w:numPr>
              <w:contextualSpacing/>
              <w:jc w:val="center"/>
              <w:rPr>
                <w:bCs/>
                <w:sz w:val="28"/>
                <w:szCs w:val="28"/>
              </w:rPr>
            </w:pPr>
            <w:r w:rsidRPr="00785B88">
              <w:rPr>
                <w:bCs/>
                <w:sz w:val="28"/>
                <w:szCs w:val="28"/>
              </w:rPr>
              <w:t>Показатели надежности и бесперебойности водоснабжения и водоотведения</w:t>
            </w:r>
          </w:p>
        </w:tc>
      </w:tr>
      <w:tr w:rsidR="00785B88" w:rsidRPr="00785B88" w14:paraId="6A3D2F18" w14:textId="77777777" w:rsidTr="00E8485B">
        <w:trPr>
          <w:trHeight w:val="4124"/>
          <w:jc w:val="center"/>
        </w:trPr>
        <w:tc>
          <w:tcPr>
            <w:tcW w:w="736" w:type="dxa"/>
            <w:vAlign w:val="center"/>
          </w:tcPr>
          <w:p w14:paraId="28F8A30D" w14:textId="77777777" w:rsidR="00785B88" w:rsidRPr="00785B88" w:rsidRDefault="00785B88" w:rsidP="00785B88">
            <w:pPr>
              <w:jc w:val="center"/>
              <w:rPr>
                <w:bCs/>
                <w:sz w:val="28"/>
                <w:szCs w:val="28"/>
              </w:rPr>
            </w:pPr>
            <w:r w:rsidRPr="00785B88">
              <w:rPr>
                <w:bCs/>
                <w:sz w:val="28"/>
                <w:szCs w:val="28"/>
              </w:rPr>
              <w:lastRenderedPageBreak/>
              <w:t>2.1.</w:t>
            </w:r>
          </w:p>
        </w:tc>
        <w:tc>
          <w:tcPr>
            <w:tcW w:w="3659" w:type="dxa"/>
            <w:vAlign w:val="center"/>
          </w:tcPr>
          <w:p w14:paraId="6593F553" w14:textId="77777777" w:rsidR="00785B88" w:rsidRPr="00785B88" w:rsidRDefault="00785B88" w:rsidP="00785B88">
            <w:pPr>
              <w:rPr>
                <w:bCs/>
                <w:sz w:val="28"/>
                <w:szCs w:val="28"/>
              </w:rPr>
            </w:pPr>
            <w:r w:rsidRPr="00785B8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837558E" w14:textId="77777777" w:rsidR="00785B88" w:rsidRPr="00785B88" w:rsidRDefault="00785B88" w:rsidP="00785B88">
            <w:pPr>
              <w:jc w:val="center"/>
              <w:rPr>
                <w:bCs/>
                <w:sz w:val="28"/>
                <w:szCs w:val="28"/>
              </w:rPr>
            </w:pPr>
            <w:r w:rsidRPr="00785B88">
              <w:rPr>
                <w:bCs/>
                <w:sz w:val="28"/>
                <w:szCs w:val="28"/>
              </w:rPr>
              <w:t>0,35</w:t>
            </w:r>
          </w:p>
        </w:tc>
        <w:tc>
          <w:tcPr>
            <w:tcW w:w="2693" w:type="dxa"/>
            <w:vAlign w:val="center"/>
          </w:tcPr>
          <w:p w14:paraId="7DDA11B5" w14:textId="77777777" w:rsidR="00785B88" w:rsidRPr="00785B88" w:rsidRDefault="00785B88" w:rsidP="00785B88">
            <w:pPr>
              <w:jc w:val="center"/>
              <w:rPr>
                <w:bCs/>
                <w:sz w:val="28"/>
                <w:szCs w:val="28"/>
              </w:rPr>
            </w:pPr>
            <w:r w:rsidRPr="00785B88">
              <w:rPr>
                <w:bCs/>
                <w:sz w:val="28"/>
                <w:szCs w:val="28"/>
              </w:rPr>
              <w:t>0,35</w:t>
            </w:r>
          </w:p>
        </w:tc>
        <w:tc>
          <w:tcPr>
            <w:tcW w:w="2410" w:type="dxa"/>
            <w:vAlign w:val="center"/>
          </w:tcPr>
          <w:p w14:paraId="31E646F7" w14:textId="77777777" w:rsidR="00785B88" w:rsidRPr="00785B88" w:rsidRDefault="00785B88" w:rsidP="00785B88">
            <w:pPr>
              <w:jc w:val="center"/>
              <w:rPr>
                <w:bCs/>
                <w:sz w:val="28"/>
                <w:szCs w:val="28"/>
              </w:rPr>
            </w:pPr>
            <w:r w:rsidRPr="00785B88">
              <w:rPr>
                <w:bCs/>
                <w:sz w:val="28"/>
                <w:szCs w:val="28"/>
              </w:rPr>
              <w:t>-</w:t>
            </w:r>
          </w:p>
        </w:tc>
      </w:tr>
      <w:tr w:rsidR="00785B88" w:rsidRPr="00785B88" w14:paraId="4142CECF" w14:textId="77777777" w:rsidTr="00E8485B">
        <w:trPr>
          <w:trHeight w:val="438"/>
          <w:jc w:val="center"/>
        </w:trPr>
        <w:tc>
          <w:tcPr>
            <w:tcW w:w="736" w:type="dxa"/>
            <w:vAlign w:val="center"/>
          </w:tcPr>
          <w:p w14:paraId="4844A2DB" w14:textId="77777777" w:rsidR="00785B88" w:rsidRPr="00785B88" w:rsidRDefault="00785B88" w:rsidP="00785B88">
            <w:pPr>
              <w:jc w:val="center"/>
              <w:rPr>
                <w:bCs/>
                <w:sz w:val="28"/>
                <w:szCs w:val="28"/>
              </w:rPr>
            </w:pPr>
            <w:r w:rsidRPr="00785B88">
              <w:rPr>
                <w:bCs/>
                <w:sz w:val="28"/>
                <w:szCs w:val="28"/>
              </w:rPr>
              <w:t>1</w:t>
            </w:r>
          </w:p>
        </w:tc>
        <w:tc>
          <w:tcPr>
            <w:tcW w:w="3659" w:type="dxa"/>
            <w:vAlign w:val="center"/>
          </w:tcPr>
          <w:p w14:paraId="0C287E0F" w14:textId="77777777" w:rsidR="00785B88" w:rsidRPr="00785B88" w:rsidRDefault="00785B88" w:rsidP="00785B88">
            <w:pPr>
              <w:jc w:val="center"/>
              <w:rPr>
                <w:bCs/>
                <w:sz w:val="28"/>
                <w:szCs w:val="28"/>
              </w:rPr>
            </w:pPr>
            <w:r w:rsidRPr="00785B88">
              <w:rPr>
                <w:bCs/>
                <w:sz w:val="28"/>
                <w:szCs w:val="28"/>
              </w:rPr>
              <w:t>2</w:t>
            </w:r>
          </w:p>
        </w:tc>
        <w:tc>
          <w:tcPr>
            <w:tcW w:w="1559" w:type="dxa"/>
            <w:vAlign w:val="center"/>
          </w:tcPr>
          <w:p w14:paraId="0878B867" w14:textId="77777777" w:rsidR="00785B88" w:rsidRPr="00785B88" w:rsidRDefault="00785B88" w:rsidP="00785B88">
            <w:pPr>
              <w:jc w:val="center"/>
              <w:rPr>
                <w:bCs/>
                <w:sz w:val="28"/>
                <w:szCs w:val="28"/>
              </w:rPr>
            </w:pPr>
            <w:r w:rsidRPr="00785B88">
              <w:rPr>
                <w:bCs/>
                <w:sz w:val="28"/>
                <w:szCs w:val="28"/>
              </w:rPr>
              <w:t>3</w:t>
            </w:r>
          </w:p>
        </w:tc>
        <w:tc>
          <w:tcPr>
            <w:tcW w:w="2693" w:type="dxa"/>
            <w:vAlign w:val="center"/>
          </w:tcPr>
          <w:p w14:paraId="1A470EAD" w14:textId="77777777" w:rsidR="00785B88" w:rsidRPr="00785B88" w:rsidRDefault="00785B88" w:rsidP="00785B88">
            <w:pPr>
              <w:jc w:val="center"/>
              <w:rPr>
                <w:bCs/>
                <w:sz w:val="28"/>
                <w:szCs w:val="28"/>
              </w:rPr>
            </w:pPr>
            <w:r w:rsidRPr="00785B88">
              <w:rPr>
                <w:bCs/>
                <w:sz w:val="28"/>
                <w:szCs w:val="28"/>
              </w:rPr>
              <w:t>4</w:t>
            </w:r>
          </w:p>
        </w:tc>
        <w:tc>
          <w:tcPr>
            <w:tcW w:w="2410" w:type="dxa"/>
            <w:vAlign w:val="center"/>
          </w:tcPr>
          <w:p w14:paraId="330AD2B9" w14:textId="77777777" w:rsidR="00785B88" w:rsidRPr="00785B88" w:rsidRDefault="00785B88" w:rsidP="00785B88">
            <w:pPr>
              <w:jc w:val="center"/>
              <w:rPr>
                <w:bCs/>
                <w:sz w:val="28"/>
                <w:szCs w:val="28"/>
              </w:rPr>
            </w:pPr>
            <w:r w:rsidRPr="00785B88">
              <w:rPr>
                <w:bCs/>
                <w:sz w:val="28"/>
                <w:szCs w:val="28"/>
              </w:rPr>
              <w:t>5</w:t>
            </w:r>
          </w:p>
        </w:tc>
      </w:tr>
      <w:tr w:rsidR="00785B88" w:rsidRPr="00785B88" w14:paraId="6CC9C111" w14:textId="77777777" w:rsidTr="00E8485B">
        <w:trPr>
          <w:trHeight w:val="1110"/>
          <w:jc w:val="center"/>
        </w:trPr>
        <w:tc>
          <w:tcPr>
            <w:tcW w:w="736" w:type="dxa"/>
            <w:vAlign w:val="center"/>
          </w:tcPr>
          <w:p w14:paraId="3B04BF9B" w14:textId="77777777" w:rsidR="00785B88" w:rsidRPr="00785B88" w:rsidRDefault="00785B88" w:rsidP="00785B88">
            <w:pPr>
              <w:jc w:val="center"/>
              <w:rPr>
                <w:bCs/>
                <w:sz w:val="28"/>
                <w:szCs w:val="28"/>
              </w:rPr>
            </w:pPr>
            <w:r w:rsidRPr="00785B88">
              <w:rPr>
                <w:bCs/>
                <w:sz w:val="28"/>
                <w:szCs w:val="28"/>
              </w:rPr>
              <w:t>2.2.</w:t>
            </w:r>
          </w:p>
        </w:tc>
        <w:tc>
          <w:tcPr>
            <w:tcW w:w="3659" w:type="dxa"/>
            <w:vAlign w:val="center"/>
          </w:tcPr>
          <w:p w14:paraId="40376012" w14:textId="77777777" w:rsidR="00785B88" w:rsidRPr="00785B88" w:rsidRDefault="00785B88" w:rsidP="00785B88">
            <w:pPr>
              <w:rPr>
                <w:bCs/>
                <w:sz w:val="28"/>
                <w:szCs w:val="28"/>
              </w:rPr>
            </w:pPr>
            <w:r w:rsidRPr="00785B88">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76D6650" w14:textId="77777777" w:rsidR="00785B88" w:rsidRPr="00785B88" w:rsidRDefault="00785B88" w:rsidP="00785B88">
            <w:pPr>
              <w:jc w:val="center"/>
              <w:rPr>
                <w:bCs/>
                <w:sz w:val="28"/>
                <w:szCs w:val="28"/>
              </w:rPr>
            </w:pPr>
            <w:r w:rsidRPr="00785B88">
              <w:rPr>
                <w:bCs/>
                <w:sz w:val="28"/>
                <w:szCs w:val="28"/>
              </w:rPr>
              <w:t>11,47</w:t>
            </w:r>
          </w:p>
        </w:tc>
        <w:tc>
          <w:tcPr>
            <w:tcW w:w="2693" w:type="dxa"/>
            <w:vAlign w:val="center"/>
          </w:tcPr>
          <w:p w14:paraId="2AFAC163" w14:textId="77777777" w:rsidR="00785B88" w:rsidRPr="00785B88" w:rsidRDefault="00785B88" w:rsidP="00785B88">
            <w:pPr>
              <w:jc w:val="center"/>
              <w:rPr>
                <w:bCs/>
                <w:sz w:val="28"/>
                <w:szCs w:val="28"/>
              </w:rPr>
            </w:pPr>
            <w:r w:rsidRPr="00785B88">
              <w:rPr>
                <w:bCs/>
                <w:sz w:val="28"/>
                <w:szCs w:val="28"/>
              </w:rPr>
              <w:t>11,47</w:t>
            </w:r>
          </w:p>
        </w:tc>
        <w:tc>
          <w:tcPr>
            <w:tcW w:w="2410" w:type="dxa"/>
            <w:vAlign w:val="center"/>
          </w:tcPr>
          <w:p w14:paraId="70D9C0E3" w14:textId="77777777" w:rsidR="00785B88" w:rsidRPr="00785B88" w:rsidRDefault="00785B88" w:rsidP="00785B88">
            <w:pPr>
              <w:jc w:val="center"/>
              <w:rPr>
                <w:bCs/>
                <w:sz w:val="28"/>
                <w:szCs w:val="28"/>
              </w:rPr>
            </w:pPr>
            <w:r w:rsidRPr="00785B88">
              <w:rPr>
                <w:bCs/>
                <w:sz w:val="28"/>
                <w:szCs w:val="28"/>
              </w:rPr>
              <w:t>-</w:t>
            </w:r>
          </w:p>
        </w:tc>
      </w:tr>
      <w:tr w:rsidR="00785B88" w:rsidRPr="00785B88" w14:paraId="1BD63B55" w14:textId="77777777" w:rsidTr="00E8485B">
        <w:trPr>
          <w:trHeight w:val="855"/>
          <w:jc w:val="center"/>
        </w:trPr>
        <w:tc>
          <w:tcPr>
            <w:tcW w:w="11057" w:type="dxa"/>
            <w:gridSpan w:val="5"/>
            <w:vAlign w:val="center"/>
          </w:tcPr>
          <w:p w14:paraId="1300AC14" w14:textId="77777777" w:rsidR="00785B88" w:rsidRPr="00785B88" w:rsidRDefault="00785B88" w:rsidP="00785B88">
            <w:pPr>
              <w:numPr>
                <w:ilvl w:val="0"/>
                <w:numId w:val="11"/>
              </w:numPr>
              <w:contextualSpacing/>
              <w:jc w:val="center"/>
              <w:rPr>
                <w:bCs/>
                <w:sz w:val="28"/>
                <w:szCs w:val="28"/>
              </w:rPr>
            </w:pPr>
            <w:r w:rsidRPr="00785B88">
              <w:rPr>
                <w:bCs/>
                <w:sz w:val="28"/>
                <w:szCs w:val="28"/>
              </w:rPr>
              <w:t>Показатели качества очистки сточных вод</w:t>
            </w:r>
          </w:p>
        </w:tc>
      </w:tr>
      <w:tr w:rsidR="00785B88" w:rsidRPr="00785B88" w14:paraId="600C12BF" w14:textId="77777777" w:rsidTr="00E8485B">
        <w:trPr>
          <w:trHeight w:val="1831"/>
          <w:jc w:val="center"/>
        </w:trPr>
        <w:tc>
          <w:tcPr>
            <w:tcW w:w="736" w:type="dxa"/>
            <w:vAlign w:val="center"/>
          </w:tcPr>
          <w:p w14:paraId="04AEEAF9" w14:textId="77777777" w:rsidR="00785B88" w:rsidRPr="00785B88" w:rsidRDefault="00785B88" w:rsidP="00785B88">
            <w:pPr>
              <w:jc w:val="center"/>
              <w:rPr>
                <w:bCs/>
                <w:sz w:val="28"/>
                <w:szCs w:val="28"/>
              </w:rPr>
            </w:pPr>
            <w:r w:rsidRPr="00785B88">
              <w:rPr>
                <w:bCs/>
                <w:sz w:val="28"/>
                <w:szCs w:val="28"/>
              </w:rPr>
              <w:t>3.1.</w:t>
            </w:r>
          </w:p>
        </w:tc>
        <w:tc>
          <w:tcPr>
            <w:tcW w:w="3659" w:type="dxa"/>
            <w:vAlign w:val="center"/>
          </w:tcPr>
          <w:p w14:paraId="457903AF" w14:textId="77777777" w:rsidR="00785B88" w:rsidRPr="00785B88" w:rsidRDefault="00785B88" w:rsidP="00785B88">
            <w:pPr>
              <w:rPr>
                <w:sz w:val="22"/>
                <w:szCs w:val="22"/>
              </w:rPr>
            </w:pPr>
            <w:r w:rsidRPr="00785B88">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E8F3760" w14:textId="77777777" w:rsidR="00785B88" w:rsidRPr="00785B88" w:rsidRDefault="00785B88" w:rsidP="00785B88">
            <w:pPr>
              <w:jc w:val="center"/>
              <w:rPr>
                <w:bCs/>
                <w:sz w:val="28"/>
                <w:szCs w:val="28"/>
              </w:rPr>
            </w:pPr>
            <w:r w:rsidRPr="00785B88">
              <w:rPr>
                <w:bCs/>
                <w:sz w:val="28"/>
                <w:szCs w:val="28"/>
              </w:rPr>
              <w:t>0,00</w:t>
            </w:r>
          </w:p>
        </w:tc>
        <w:tc>
          <w:tcPr>
            <w:tcW w:w="2693" w:type="dxa"/>
            <w:vAlign w:val="center"/>
          </w:tcPr>
          <w:p w14:paraId="674C3FCE" w14:textId="77777777" w:rsidR="00785B88" w:rsidRPr="00785B88" w:rsidRDefault="00785B88" w:rsidP="00785B88">
            <w:pPr>
              <w:jc w:val="center"/>
              <w:rPr>
                <w:bCs/>
                <w:sz w:val="28"/>
                <w:szCs w:val="28"/>
              </w:rPr>
            </w:pPr>
            <w:r w:rsidRPr="00785B88">
              <w:rPr>
                <w:bCs/>
                <w:sz w:val="28"/>
                <w:szCs w:val="28"/>
              </w:rPr>
              <w:t>0,00</w:t>
            </w:r>
          </w:p>
        </w:tc>
        <w:tc>
          <w:tcPr>
            <w:tcW w:w="2410" w:type="dxa"/>
            <w:vAlign w:val="center"/>
          </w:tcPr>
          <w:p w14:paraId="7338AB2F" w14:textId="77777777" w:rsidR="00785B88" w:rsidRPr="00785B88" w:rsidRDefault="00785B88" w:rsidP="00785B88">
            <w:pPr>
              <w:jc w:val="center"/>
              <w:rPr>
                <w:bCs/>
                <w:sz w:val="28"/>
                <w:szCs w:val="28"/>
              </w:rPr>
            </w:pPr>
            <w:r w:rsidRPr="00785B88">
              <w:rPr>
                <w:bCs/>
                <w:sz w:val="28"/>
                <w:szCs w:val="28"/>
              </w:rPr>
              <w:t>-</w:t>
            </w:r>
          </w:p>
        </w:tc>
      </w:tr>
      <w:tr w:rsidR="00785B88" w:rsidRPr="00785B88" w14:paraId="4B326B96" w14:textId="77777777" w:rsidTr="00E8485B">
        <w:trPr>
          <w:trHeight w:val="1978"/>
          <w:jc w:val="center"/>
        </w:trPr>
        <w:tc>
          <w:tcPr>
            <w:tcW w:w="736" w:type="dxa"/>
            <w:vAlign w:val="center"/>
          </w:tcPr>
          <w:p w14:paraId="4A382026" w14:textId="77777777" w:rsidR="00785B88" w:rsidRPr="00785B88" w:rsidRDefault="00785B88" w:rsidP="00785B88">
            <w:pPr>
              <w:jc w:val="center"/>
              <w:rPr>
                <w:bCs/>
                <w:sz w:val="28"/>
                <w:szCs w:val="28"/>
              </w:rPr>
            </w:pPr>
            <w:r w:rsidRPr="00785B88">
              <w:rPr>
                <w:bCs/>
                <w:sz w:val="28"/>
                <w:szCs w:val="28"/>
              </w:rPr>
              <w:t>3.2.</w:t>
            </w:r>
          </w:p>
        </w:tc>
        <w:tc>
          <w:tcPr>
            <w:tcW w:w="3659" w:type="dxa"/>
            <w:vAlign w:val="center"/>
          </w:tcPr>
          <w:p w14:paraId="663627D2" w14:textId="77777777" w:rsidR="00785B88" w:rsidRPr="00785B88" w:rsidRDefault="00785B88" w:rsidP="00785B88">
            <w:pPr>
              <w:rPr>
                <w:bCs/>
                <w:sz w:val="28"/>
                <w:szCs w:val="28"/>
              </w:rPr>
            </w:pPr>
            <w:r w:rsidRPr="00785B88">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6A29135" w14:textId="77777777" w:rsidR="00785B88" w:rsidRPr="00785B88" w:rsidRDefault="00785B88" w:rsidP="00785B88">
            <w:pPr>
              <w:jc w:val="center"/>
              <w:rPr>
                <w:bCs/>
                <w:sz w:val="28"/>
                <w:szCs w:val="28"/>
              </w:rPr>
            </w:pPr>
            <w:r w:rsidRPr="00785B88">
              <w:rPr>
                <w:bCs/>
                <w:sz w:val="28"/>
                <w:szCs w:val="28"/>
              </w:rPr>
              <w:t>0,00</w:t>
            </w:r>
          </w:p>
        </w:tc>
        <w:tc>
          <w:tcPr>
            <w:tcW w:w="2693" w:type="dxa"/>
            <w:vAlign w:val="center"/>
          </w:tcPr>
          <w:p w14:paraId="65A98A00" w14:textId="77777777" w:rsidR="00785B88" w:rsidRPr="00785B88" w:rsidRDefault="00785B88" w:rsidP="00785B88">
            <w:pPr>
              <w:jc w:val="center"/>
              <w:rPr>
                <w:bCs/>
                <w:sz w:val="28"/>
                <w:szCs w:val="28"/>
              </w:rPr>
            </w:pPr>
            <w:r w:rsidRPr="00785B88">
              <w:rPr>
                <w:bCs/>
                <w:sz w:val="28"/>
                <w:szCs w:val="28"/>
              </w:rPr>
              <w:t>0,00</w:t>
            </w:r>
          </w:p>
        </w:tc>
        <w:tc>
          <w:tcPr>
            <w:tcW w:w="2410" w:type="dxa"/>
            <w:vAlign w:val="center"/>
          </w:tcPr>
          <w:p w14:paraId="3420037C" w14:textId="77777777" w:rsidR="00785B88" w:rsidRPr="00785B88" w:rsidRDefault="00785B88" w:rsidP="00785B88">
            <w:pPr>
              <w:jc w:val="center"/>
              <w:rPr>
                <w:bCs/>
                <w:sz w:val="28"/>
                <w:szCs w:val="28"/>
              </w:rPr>
            </w:pPr>
            <w:r w:rsidRPr="00785B88">
              <w:rPr>
                <w:bCs/>
                <w:sz w:val="28"/>
                <w:szCs w:val="28"/>
              </w:rPr>
              <w:t>-</w:t>
            </w:r>
          </w:p>
        </w:tc>
      </w:tr>
      <w:tr w:rsidR="00785B88" w:rsidRPr="00785B88" w14:paraId="42061533" w14:textId="77777777" w:rsidTr="00E8485B">
        <w:trPr>
          <w:trHeight w:val="2952"/>
          <w:jc w:val="center"/>
        </w:trPr>
        <w:tc>
          <w:tcPr>
            <w:tcW w:w="736" w:type="dxa"/>
            <w:vAlign w:val="center"/>
          </w:tcPr>
          <w:p w14:paraId="68563487" w14:textId="77777777" w:rsidR="00785B88" w:rsidRPr="00785B88" w:rsidRDefault="00785B88" w:rsidP="00785B88">
            <w:pPr>
              <w:jc w:val="center"/>
              <w:rPr>
                <w:bCs/>
                <w:sz w:val="28"/>
                <w:szCs w:val="28"/>
              </w:rPr>
            </w:pPr>
            <w:r w:rsidRPr="00785B88">
              <w:rPr>
                <w:bCs/>
                <w:sz w:val="28"/>
                <w:szCs w:val="28"/>
              </w:rPr>
              <w:t>3.3.</w:t>
            </w:r>
          </w:p>
        </w:tc>
        <w:tc>
          <w:tcPr>
            <w:tcW w:w="3659" w:type="dxa"/>
            <w:vAlign w:val="center"/>
          </w:tcPr>
          <w:p w14:paraId="4E2A137B" w14:textId="77777777" w:rsidR="00785B88" w:rsidRPr="00785B88" w:rsidRDefault="00785B88" w:rsidP="00785B88">
            <w:pPr>
              <w:rPr>
                <w:sz w:val="22"/>
                <w:szCs w:val="22"/>
              </w:rPr>
            </w:pPr>
            <w:r w:rsidRPr="00785B88">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F3A39DD" w14:textId="77777777" w:rsidR="00785B88" w:rsidRPr="00785B88" w:rsidRDefault="00785B88" w:rsidP="00785B88">
            <w:pPr>
              <w:jc w:val="center"/>
              <w:rPr>
                <w:bCs/>
                <w:sz w:val="28"/>
                <w:szCs w:val="28"/>
              </w:rPr>
            </w:pPr>
            <w:r w:rsidRPr="00785B88">
              <w:rPr>
                <w:bCs/>
                <w:sz w:val="28"/>
                <w:szCs w:val="28"/>
              </w:rPr>
              <w:t>0,00</w:t>
            </w:r>
          </w:p>
        </w:tc>
        <w:tc>
          <w:tcPr>
            <w:tcW w:w="2693" w:type="dxa"/>
            <w:vAlign w:val="center"/>
          </w:tcPr>
          <w:p w14:paraId="37CAA781" w14:textId="77777777" w:rsidR="00785B88" w:rsidRPr="00785B88" w:rsidRDefault="00785B88" w:rsidP="00785B88">
            <w:pPr>
              <w:jc w:val="center"/>
              <w:rPr>
                <w:bCs/>
                <w:sz w:val="28"/>
                <w:szCs w:val="28"/>
              </w:rPr>
            </w:pPr>
            <w:r w:rsidRPr="00785B88">
              <w:rPr>
                <w:bCs/>
                <w:sz w:val="28"/>
                <w:szCs w:val="28"/>
              </w:rPr>
              <w:t>0,00</w:t>
            </w:r>
          </w:p>
        </w:tc>
        <w:tc>
          <w:tcPr>
            <w:tcW w:w="2410" w:type="dxa"/>
            <w:vAlign w:val="center"/>
          </w:tcPr>
          <w:p w14:paraId="7488DFFE" w14:textId="77777777" w:rsidR="00785B88" w:rsidRPr="00785B88" w:rsidRDefault="00785B88" w:rsidP="00785B88">
            <w:pPr>
              <w:jc w:val="center"/>
              <w:rPr>
                <w:bCs/>
                <w:sz w:val="28"/>
                <w:szCs w:val="28"/>
              </w:rPr>
            </w:pPr>
            <w:r w:rsidRPr="00785B88">
              <w:rPr>
                <w:bCs/>
                <w:sz w:val="28"/>
                <w:szCs w:val="28"/>
              </w:rPr>
              <w:t>-</w:t>
            </w:r>
          </w:p>
        </w:tc>
      </w:tr>
      <w:tr w:rsidR="00785B88" w:rsidRPr="00785B88" w14:paraId="7B5A2CE3" w14:textId="77777777" w:rsidTr="00E8485B">
        <w:trPr>
          <w:trHeight w:val="1136"/>
          <w:jc w:val="center"/>
        </w:trPr>
        <w:tc>
          <w:tcPr>
            <w:tcW w:w="11057" w:type="dxa"/>
            <w:gridSpan w:val="5"/>
            <w:vAlign w:val="center"/>
          </w:tcPr>
          <w:p w14:paraId="7E681E2A" w14:textId="77777777" w:rsidR="00785B88" w:rsidRPr="00785B88" w:rsidRDefault="00785B88" w:rsidP="00785B88">
            <w:pPr>
              <w:numPr>
                <w:ilvl w:val="0"/>
                <w:numId w:val="11"/>
              </w:numPr>
              <w:contextualSpacing/>
              <w:jc w:val="center"/>
              <w:rPr>
                <w:bCs/>
                <w:sz w:val="28"/>
                <w:szCs w:val="28"/>
              </w:rPr>
            </w:pPr>
            <w:r w:rsidRPr="00785B88">
              <w:rPr>
                <w:bCs/>
                <w:sz w:val="28"/>
                <w:szCs w:val="28"/>
              </w:rPr>
              <w:t>Показатели энергетической эффективности использования ресурсов, в том числе уровень потерь воды</w:t>
            </w:r>
          </w:p>
        </w:tc>
      </w:tr>
      <w:tr w:rsidR="00785B88" w:rsidRPr="00785B88" w14:paraId="7D9B5087" w14:textId="77777777" w:rsidTr="00E8485B">
        <w:trPr>
          <w:trHeight w:val="1796"/>
          <w:jc w:val="center"/>
        </w:trPr>
        <w:tc>
          <w:tcPr>
            <w:tcW w:w="736" w:type="dxa"/>
            <w:vAlign w:val="center"/>
          </w:tcPr>
          <w:p w14:paraId="4D78F594" w14:textId="77777777" w:rsidR="00785B88" w:rsidRPr="00785B88" w:rsidRDefault="00785B88" w:rsidP="00785B88">
            <w:pPr>
              <w:jc w:val="center"/>
              <w:rPr>
                <w:bCs/>
                <w:sz w:val="28"/>
                <w:szCs w:val="28"/>
              </w:rPr>
            </w:pPr>
            <w:r w:rsidRPr="00785B88">
              <w:rPr>
                <w:bCs/>
                <w:sz w:val="28"/>
                <w:szCs w:val="28"/>
              </w:rPr>
              <w:lastRenderedPageBreak/>
              <w:t>4.1.</w:t>
            </w:r>
          </w:p>
        </w:tc>
        <w:tc>
          <w:tcPr>
            <w:tcW w:w="3659" w:type="dxa"/>
            <w:vAlign w:val="center"/>
          </w:tcPr>
          <w:p w14:paraId="34720502" w14:textId="77777777" w:rsidR="00785B88" w:rsidRPr="00785B88" w:rsidRDefault="00785B88" w:rsidP="00785B88">
            <w:pPr>
              <w:rPr>
                <w:bCs/>
                <w:sz w:val="28"/>
                <w:szCs w:val="28"/>
              </w:rPr>
            </w:pPr>
            <w:r w:rsidRPr="00785B8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536FA31" w14:textId="77777777" w:rsidR="00785B88" w:rsidRPr="00785B88" w:rsidRDefault="00785B88" w:rsidP="00785B88">
            <w:pPr>
              <w:jc w:val="center"/>
              <w:rPr>
                <w:bCs/>
                <w:sz w:val="28"/>
                <w:szCs w:val="28"/>
              </w:rPr>
            </w:pPr>
            <w:r w:rsidRPr="00785B88">
              <w:rPr>
                <w:bCs/>
                <w:sz w:val="28"/>
                <w:szCs w:val="28"/>
              </w:rPr>
              <w:t>29,11</w:t>
            </w:r>
          </w:p>
        </w:tc>
        <w:tc>
          <w:tcPr>
            <w:tcW w:w="2693" w:type="dxa"/>
            <w:vAlign w:val="center"/>
          </w:tcPr>
          <w:p w14:paraId="7928E2D1" w14:textId="77777777" w:rsidR="00785B88" w:rsidRPr="00785B88" w:rsidRDefault="00785B88" w:rsidP="00785B88">
            <w:pPr>
              <w:jc w:val="center"/>
              <w:rPr>
                <w:bCs/>
                <w:sz w:val="28"/>
                <w:szCs w:val="28"/>
              </w:rPr>
            </w:pPr>
            <w:r w:rsidRPr="00785B88">
              <w:rPr>
                <w:bCs/>
                <w:sz w:val="28"/>
                <w:szCs w:val="28"/>
              </w:rPr>
              <w:t>29,11</w:t>
            </w:r>
          </w:p>
        </w:tc>
        <w:tc>
          <w:tcPr>
            <w:tcW w:w="2410" w:type="dxa"/>
            <w:vAlign w:val="center"/>
          </w:tcPr>
          <w:p w14:paraId="309274E5" w14:textId="77777777" w:rsidR="00785B88" w:rsidRPr="00785B88" w:rsidRDefault="00785B88" w:rsidP="00785B88">
            <w:pPr>
              <w:jc w:val="center"/>
              <w:rPr>
                <w:bCs/>
                <w:sz w:val="28"/>
                <w:szCs w:val="28"/>
              </w:rPr>
            </w:pPr>
            <w:r w:rsidRPr="00785B88">
              <w:rPr>
                <w:bCs/>
                <w:sz w:val="28"/>
                <w:szCs w:val="28"/>
              </w:rPr>
              <w:t>-</w:t>
            </w:r>
          </w:p>
        </w:tc>
      </w:tr>
      <w:tr w:rsidR="00785B88" w:rsidRPr="00785B88" w14:paraId="3A3CF1DB" w14:textId="77777777" w:rsidTr="00E8485B">
        <w:trPr>
          <w:trHeight w:val="2519"/>
          <w:jc w:val="center"/>
        </w:trPr>
        <w:tc>
          <w:tcPr>
            <w:tcW w:w="736" w:type="dxa"/>
            <w:vAlign w:val="center"/>
          </w:tcPr>
          <w:p w14:paraId="4A6D34FE" w14:textId="77777777" w:rsidR="00785B88" w:rsidRPr="00785B88" w:rsidRDefault="00785B88" w:rsidP="00785B88">
            <w:pPr>
              <w:jc w:val="center"/>
              <w:rPr>
                <w:bCs/>
                <w:sz w:val="28"/>
                <w:szCs w:val="28"/>
              </w:rPr>
            </w:pPr>
            <w:r w:rsidRPr="00785B88">
              <w:rPr>
                <w:bCs/>
                <w:sz w:val="28"/>
                <w:szCs w:val="28"/>
              </w:rPr>
              <w:t>4.2.</w:t>
            </w:r>
          </w:p>
        </w:tc>
        <w:tc>
          <w:tcPr>
            <w:tcW w:w="3659" w:type="dxa"/>
            <w:vAlign w:val="center"/>
          </w:tcPr>
          <w:p w14:paraId="5A96C81E" w14:textId="77777777" w:rsidR="00785B88" w:rsidRPr="00785B88" w:rsidRDefault="00785B88" w:rsidP="00785B88">
            <w:pPr>
              <w:rPr>
                <w:bCs/>
                <w:sz w:val="28"/>
                <w:szCs w:val="28"/>
              </w:rPr>
            </w:pPr>
            <w:r w:rsidRPr="00785B88">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85B88">
              <w:rPr>
                <w:sz w:val="22"/>
                <w:szCs w:val="22"/>
                <w:vertAlign w:val="superscript"/>
              </w:rPr>
              <w:t>3</w:t>
            </w:r>
            <w:r w:rsidRPr="00785B88">
              <w:rPr>
                <w:sz w:val="22"/>
                <w:szCs w:val="22"/>
              </w:rPr>
              <w:t xml:space="preserve">) – </w:t>
            </w:r>
            <w:r w:rsidRPr="00785B88">
              <w:rPr>
                <w:sz w:val="22"/>
                <w:szCs w:val="22"/>
                <w:u w:val="single"/>
              </w:rPr>
              <w:t>для организаций, оказывающих услуги по водоподготовке</w:t>
            </w:r>
          </w:p>
        </w:tc>
        <w:tc>
          <w:tcPr>
            <w:tcW w:w="1559" w:type="dxa"/>
            <w:vAlign w:val="center"/>
          </w:tcPr>
          <w:p w14:paraId="65880A8D" w14:textId="77777777" w:rsidR="00785B88" w:rsidRPr="00785B88" w:rsidRDefault="00785B88" w:rsidP="00785B88">
            <w:pPr>
              <w:jc w:val="center"/>
              <w:rPr>
                <w:bCs/>
                <w:sz w:val="28"/>
                <w:szCs w:val="28"/>
              </w:rPr>
            </w:pPr>
            <w:r w:rsidRPr="00785B88">
              <w:rPr>
                <w:bCs/>
                <w:sz w:val="28"/>
                <w:szCs w:val="28"/>
              </w:rPr>
              <w:t>-</w:t>
            </w:r>
          </w:p>
        </w:tc>
        <w:tc>
          <w:tcPr>
            <w:tcW w:w="2693" w:type="dxa"/>
            <w:vAlign w:val="center"/>
          </w:tcPr>
          <w:p w14:paraId="2F09B364" w14:textId="77777777" w:rsidR="00785B88" w:rsidRPr="00785B88" w:rsidRDefault="00785B88" w:rsidP="00785B88">
            <w:pPr>
              <w:jc w:val="center"/>
              <w:rPr>
                <w:bCs/>
                <w:sz w:val="28"/>
                <w:szCs w:val="28"/>
              </w:rPr>
            </w:pPr>
            <w:r w:rsidRPr="00785B88">
              <w:rPr>
                <w:bCs/>
                <w:sz w:val="28"/>
                <w:szCs w:val="28"/>
              </w:rPr>
              <w:t>-</w:t>
            </w:r>
          </w:p>
        </w:tc>
        <w:tc>
          <w:tcPr>
            <w:tcW w:w="2410" w:type="dxa"/>
            <w:vAlign w:val="center"/>
          </w:tcPr>
          <w:p w14:paraId="2233D9F3" w14:textId="77777777" w:rsidR="00785B88" w:rsidRPr="00785B88" w:rsidRDefault="00785B88" w:rsidP="00785B88">
            <w:pPr>
              <w:jc w:val="center"/>
              <w:rPr>
                <w:bCs/>
                <w:sz w:val="28"/>
                <w:szCs w:val="28"/>
              </w:rPr>
            </w:pPr>
            <w:r w:rsidRPr="00785B88">
              <w:rPr>
                <w:bCs/>
                <w:sz w:val="28"/>
                <w:szCs w:val="28"/>
              </w:rPr>
              <w:t>-</w:t>
            </w:r>
          </w:p>
        </w:tc>
      </w:tr>
      <w:tr w:rsidR="00785B88" w:rsidRPr="00785B88" w14:paraId="064F8B3E" w14:textId="77777777" w:rsidTr="00E8485B">
        <w:trPr>
          <w:trHeight w:val="438"/>
          <w:jc w:val="center"/>
        </w:trPr>
        <w:tc>
          <w:tcPr>
            <w:tcW w:w="736" w:type="dxa"/>
            <w:vAlign w:val="center"/>
          </w:tcPr>
          <w:p w14:paraId="4F172956" w14:textId="77777777" w:rsidR="00785B88" w:rsidRPr="00785B88" w:rsidRDefault="00785B88" w:rsidP="00785B88">
            <w:pPr>
              <w:jc w:val="center"/>
              <w:rPr>
                <w:bCs/>
                <w:sz w:val="28"/>
                <w:szCs w:val="28"/>
              </w:rPr>
            </w:pPr>
            <w:r w:rsidRPr="00785B88">
              <w:rPr>
                <w:bCs/>
                <w:sz w:val="28"/>
                <w:szCs w:val="28"/>
              </w:rPr>
              <w:t>1</w:t>
            </w:r>
          </w:p>
        </w:tc>
        <w:tc>
          <w:tcPr>
            <w:tcW w:w="3659" w:type="dxa"/>
            <w:vAlign w:val="center"/>
          </w:tcPr>
          <w:p w14:paraId="4699ACB9" w14:textId="77777777" w:rsidR="00785B88" w:rsidRPr="00785B88" w:rsidRDefault="00785B88" w:rsidP="00785B88">
            <w:pPr>
              <w:jc w:val="center"/>
              <w:rPr>
                <w:sz w:val="28"/>
                <w:szCs w:val="28"/>
              </w:rPr>
            </w:pPr>
            <w:r w:rsidRPr="00785B88">
              <w:rPr>
                <w:sz w:val="28"/>
                <w:szCs w:val="28"/>
              </w:rPr>
              <w:t>2</w:t>
            </w:r>
          </w:p>
        </w:tc>
        <w:tc>
          <w:tcPr>
            <w:tcW w:w="1559" w:type="dxa"/>
            <w:vAlign w:val="center"/>
          </w:tcPr>
          <w:p w14:paraId="1083FEF1" w14:textId="77777777" w:rsidR="00785B88" w:rsidRPr="00785B88" w:rsidRDefault="00785B88" w:rsidP="00785B88">
            <w:pPr>
              <w:jc w:val="center"/>
              <w:rPr>
                <w:bCs/>
                <w:sz w:val="28"/>
                <w:szCs w:val="28"/>
              </w:rPr>
            </w:pPr>
            <w:r w:rsidRPr="00785B88">
              <w:rPr>
                <w:bCs/>
                <w:sz w:val="28"/>
                <w:szCs w:val="28"/>
              </w:rPr>
              <w:t>3</w:t>
            </w:r>
          </w:p>
        </w:tc>
        <w:tc>
          <w:tcPr>
            <w:tcW w:w="2693" w:type="dxa"/>
            <w:vAlign w:val="center"/>
          </w:tcPr>
          <w:p w14:paraId="32D80CD6" w14:textId="77777777" w:rsidR="00785B88" w:rsidRPr="00785B88" w:rsidRDefault="00785B88" w:rsidP="00785B88">
            <w:pPr>
              <w:jc w:val="center"/>
              <w:rPr>
                <w:bCs/>
                <w:sz w:val="28"/>
                <w:szCs w:val="28"/>
              </w:rPr>
            </w:pPr>
            <w:r w:rsidRPr="00785B88">
              <w:rPr>
                <w:bCs/>
                <w:sz w:val="28"/>
                <w:szCs w:val="28"/>
              </w:rPr>
              <w:t>4</w:t>
            </w:r>
          </w:p>
        </w:tc>
        <w:tc>
          <w:tcPr>
            <w:tcW w:w="2410" w:type="dxa"/>
            <w:vAlign w:val="center"/>
          </w:tcPr>
          <w:p w14:paraId="25714ACE" w14:textId="77777777" w:rsidR="00785B88" w:rsidRPr="00785B88" w:rsidRDefault="00785B88" w:rsidP="00785B88">
            <w:pPr>
              <w:jc w:val="center"/>
              <w:rPr>
                <w:bCs/>
                <w:sz w:val="28"/>
                <w:szCs w:val="28"/>
              </w:rPr>
            </w:pPr>
            <w:r w:rsidRPr="00785B88">
              <w:rPr>
                <w:bCs/>
                <w:sz w:val="28"/>
                <w:szCs w:val="28"/>
              </w:rPr>
              <w:t>5</w:t>
            </w:r>
          </w:p>
        </w:tc>
      </w:tr>
      <w:tr w:rsidR="00785B88" w:rsidRPr="00785B88" w14:paraId="24741353" w14:textId="77777777" w:rsidTr="00E8485B">
        <w:trPr>
          <w:trHeight w:val="2228"/>
          <w:jc w:val="center"/>
        </w:trPr>
        <w:tc>
          <w:tcPr>
            <w:tcW w:w="736" w:type="dxa"/>
            <w:vAlign w:val="center"/>
          </w:tcPr>
          <w:p w14:paraId="349D8B29" w14:textId="77777777" w:rsidR="00785B88" w:rsidRPr="00785B88" w:rsidRDefault="00785B88" w:rsidP="00785B88">
            <w:pPr>
              <w:jc w:val="center"/>
              <w:rPr>
                <w:bCs/>
                <w:sz w:val="28"/>
                <w:szCs w:val="28"/>
              </w:rPr>
            </w:pPr>
            <w:r w:rsidRPr="00785B88">
              <w:rPr>
                <w:bCs/>
                <w:sz w:val="28"/>
                <w:szCs w:val="28"/>
              </w:rPr>
              <w:t>4.3.</w:t>
            </w:r>
          </w:p>
        </w:tc>
        <w:tc>
          <w:tcPr>
            <w:tcW w:w="3659" w:type="dxa"/>
            <w:vAlign w:val="center"/>
          </w:tcPr>
          <w:p w14:paraId="1AF0823B" w14:textId="77777777" w:rsidR="00785B88" w:rsidRPr="00785B88" w:rsidRDefault="00785B88" w:rsidP="00785B88">
            <w:pPr>
              <w:rPr>
                <w:sz w:val="22"/>
                <w:szCs w:val="22"/>
              </w:rPr>
            </w:pPr>
            <w:r w:rsidRPr="00785B88">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85B88">
              <w:rPr>
                <w:sz w:val="22"/>
                <w:szCs w:val="22"/>
                <w:vertAlign w:val="superscript"/>
              </w:rPr>
              <w:t>3</w:t>
            </w:r>
            <w:r w:rsidRPr="00785B88">
              <w:rPr>
                <w:sz w:val="22"/>
                <w:szCs w:val="22"/>
              </w:rPr>
              <w:t xml:space="preserve">) – </w:t>
            </w:r>
            <w:r w:rsidRPr="00785B88">
              <w:rPr>
                <w:sz w:val="22"/>
                <w:szCs w:val="22"/>
                <w:u w:val="single"/>
              </w:rPr>
              <w:t>для организаций, оказывающих услуги по транспортировке</w:t>
            </w:r>
          </w:p>
        </w:tc>
        <w:tc>
          <w:tcPr>
            <w:tcW w:w="1559" w:type="dxa"/>
            <w:vAlign w:val="center"/>
          </w:tcPr>
          <w:p w14:paraId="17C0DF36" w14:textId="77777777" w:rsidR="00785B88" w:rsidRPr="00785B88" w:rsidRDefault="00785B88" w:rsidP="00785B88">
            <w:pPr>
              <w:jc w:val="center"/>
              <w:rPr>
                <w:bCs/>
                <w:sz w:val="28"/>
                <w:szCs w:val="28"/>
              </w:rPr>
            </w:pPr>
            <w:r w:rsidRPr="00785B88">
              <w:rPr>
                <w:bCs/>
                <w:sz w:val="28"/>
                <w:szCs w:val="28"/>
              </w:rPr>
              <w:t>-</w:t>
            </w:r>
          </w:p>
        </w:tc>
        <w:tc>
          <w:tcPr>
            <w:tcW w:w="2693" w:type="dxa"/>
            <w:vAlign w:val="center"/>
          </w:tcPr>
          <w:p w14:paraId="5D3FE2EC" w14:textId="77777777" w:rsidR="00785B88" w:rsidRPr="00785B88" w:rsidRDefault="00785B88" w:rsidP="00785B88">
            <w:pPr>
              <w:jc w:val="center"/>
              <w:rPr>
                <w:bCs/>
                <w:sz w:val="28"/>
                <w:szCs w:val="28"/>
              </w:rPr>
            </w:pPr>
            <w:r w:rsidRPr="00785B88">
              <w:rPr>
                <w:bCs/>
                <w:sz w:val="28"/>
                <w:szCs w:val="28"/>
              </w:rPr>
              <w:t>-</w:t>
            </w:r>
          </w:p>
        </w:tc>
        <w:tc>
          <w:tcPr>
            <w:tcW w:w="2410" w:type="dxa"/>
            <w:vAlign w:val="center"/>
          </w:tcPr>
          <w:p w14:paraId="76F15C6F" w14:textId="77777777" w:rsidR="00785B88" w:rsidRPr="00785B88" w:rsidRDefault="00785B88" w:rsidP="00785B88">
            <w:pPr>
              <w:jc w:val="center"/>
              <w:rPr>
                <w:bCs/>
                <w:sz w:val="28"/>
                <w:szCs w:val="28"/>
              </w:rPr>
            </w:pPr>
            <w:r w:rsidRPr="00785B88">
              <w:rPr>
                <w:bCs/>
                <w:sz w:val="28"/>
                <w:szCs w:val="28"/>
              </w:rPr>
              <w:t>-</w:t>
            </w:r>
          </w:p>
        </w:tc>
      </w:tr>
      <w:tr w:rsidR="00785B88" w:rsidRPr="00785B88" w14:paraId="34AF704C" w14:textId="77777777" w:rsidTr="00E8485B">
        <w:trPr>
          <w:trHeight w:val="2259"/>
          <w:jc w:val="center"/>
        </w:trPr>
        <w:tc>
          <w:tcPr>
            <w:tcW w:w="736" w:type="dxa"/>
            <w:vAlign w:val="center"/>
          </w:tcPr>
          <w:p w14:paraId="14161A84" w14:textId="77777777" w:rsidR="00785B88" w:rsidRPr="00785B88" w:rsidRDefault="00785B88" w:rsidP="00785B88">
            <w:pPr>
              <w:jc w:val="center"/>
              <w:rPr>
                <w:bCs/>
                <w:sz w:val="28"/>
                <w:szCs w:val="28"/>
              </w:rPr>
            </w:pPr>
            <w:r w:rsidRPr="00785B88">
              <w:rPr>
                <w:bCs/>
                <w:sz w:val="28"/>
                <w:szCs w:val="28"/>
              </w:rPr>
              <w:t>4.4.</w:t>
            </w:r>
          </w:p>
        </w:tc>
        <w:tc>
          <w:tcPr>
            <w:tcW w:w="3659" w:type="dxa"/>
            <w:vAlign w:val="center"/>
          </w:tcPr>
          <w:p w14:paraId="2F03F8BF" w14:textId="77777777" w:rsidR="00785B88" w:rsidRPr="00785B88" w:rsidRDefault="00785B88" w:rsidP="00785B88">
            <w:pPr>
              <w:rPr>
                <w:bCs/>
                <w:sz w:val="28"/>
                <w:szCs w:val="28"/>
              </w:rPr>
            </w:pPr>
            <w:r w:rsidRPr="00785B8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85B88">
              <w:rPr>
                <w:sz w:val="22"/>
                <w:szCs w:val="22"/>
                <w:vertAlign w:val="superscript"/>
              </w:rPr>
              <w:t>3</w:t>
            </w:r>
            <w:r w:rsidRPr="00785B88">
              <w:rPr>
                <w:sz w:val="22"/>
                <w:szCs w:val="22"/>
              </w:rPr>
              <w:t xml:space="preserve">) – </w:t>
            </w:r>
            <w:r w:rsidRPr="00785B88">
              <w:rPr>
                <w:sz w:val="22"/>
                <w:szCs w:val="22"/>
                <w:u w:val="single"/>
              </w:rPr>
              <w:t>для организаций, оказывающих услуги водоснабжения (полный цикл)</w:t>
            </w:r>
          </w:p>
        </w:tc>
        <w:tc>
          <w:tcPr>
            <w:tcW w:w="1559" w:type="dxa"/>
            <w:vAlign w:val="center"/>
          </w:tcPr>
          <w:p w14:paraId="466A731B" w14:textId="77777777" w:rsidR="00785B88" w:rsidRPr="00785B88" w:rsidRDefault="00785B88" w:rsidP="00785B88">
            <w:pPr>
              <w:jc w:val="center"/>
              <w:rPr>
                <w:bCs/>
                <w:sz w:val="28"/>
                <w:szCs w:val="28"/>
              </w:rPr>
            </w:pPr>
            <w:r w:rsidRPr="00785B88">
              <w:rPr>
                <w:bCs/>
                <w:sz w:val="28"/>
                <w:szCs w:val="28"/>
              </w:rPr>
              <w:t>1,510</w:t>
            </w:r>
          </w:p>
        </w:tc>
        <w:tc>
          <w:tcPr>
            <w:tcW w:w="2693" w:type="dxa"/>
            <w:vAlign w:val="center"/>
          </w:tcPr>
          <w:p w14:paraId="7CCEA3BA" w14:textId="77777777" w:rsidR="00785B88" w:rsidRPr="00785B88" w:rsidRDefault="00785B88" w:rsidP="00785B88">
            <w:pPr>
              <w:jc w:val="center"/>
              <w:rPr>
                <w:bCs/>
                <w:sz w:val="28"/>
                <w:szCs w:val="28"/>
              </w:rPr>
            </w:pPr>
            <w:r w:rsidRPr="00785B88">
              <w:rPr>
                <w:bCs/>
                <w:sz w:val="28"/>
                <w:szCs w:val="28"/>
              </w:rPr>
              <w:t>1,510</w:t>
            </w:r>
          </w:p>
        </w:tc>
        <w:tc>
          <w:tcPr>
            <w:tcW w:w="2410" w:type="dxa"/>
            <w:vAlign w:val="center"/>
          </w:tcPr>
          <w:p w14:paraId="1E6C1D5E" w14:textId="77777777" w:rsidR="00785B88" w:rsidRPr="00785B88" w:rsidRDefault="00785B88" w:rsidP="00785B88">
            <w:pPr>
              <w:jc w:val="center"/>
              <w:rPr>
                <w:bCs/>
                <w:sz w:val="28"/>
                <w:szCs w:val="28"/>
              </w:rPr>
            </w:pPr>
            <w:r w:rsidRPr="00785B88">
              <w:rPr>
                <w:bCs/>
                <w:sz w:val="28"/>
                <w:szCs w:val="28"/>
              </w:rPr>
              <w:t>-</w:t>
            </w:r>
          </w:p>
        </w:tc>
      </w:tr>
      <w:tr w:rsidR="00785B88" w:rsidRPr="00785B88" w14:paraId="154D570A" w14:textId="77777777" w:rsidTr="00E8485B">
        <w:trPr>
          <w:trHeight w:val="1978"/>
          <w:jc w:val="center"/>
        </w:trPr>
        <w:tc>
          <w:tcPr>
            <w:tcW w:w="736" w:type="dxa"/>
            <w:vAlign w:val="center"/>
          </w:tcPr>
          <w:p w14:paraId="4973E295" w14:textId="77777777" w:rsidR="00785B88" w:rsidRPr="00785B88" w:rsidRDefault="00785B88" w:rsidP="00785B88">
            <w:pPr>
              <w:jc w:val="center"/>
              <w:rPr>
                <w:bCs/>
                <w:sz w:val="28"/>
                <w:szCs w:val="28"/>
              </w:rPr>
            </w:pPr>
            <w:r w:rsidRPr="00785B88">
              <w:rPr>
                <w:bCs/>
                <w:sz w:val="28"/>
                <w:szCs w:val="28"/>
              </w:rPr>
              <w:t>4.5.</w:t>
            </w:r>
          </w:p>
        </w:tc>
        <w:tc>
          <w:tcPr>
            <w:tcW w:w="3659" w:type="dxa"/>
            <w:vAlign w:val="center"/>
          </w:tcPr>
          <w:p w14:paraId="7DC85933" w14:textId="77777777" w:rsidR="00785B88" w:rsidRPr="00785B88" w:rsidRDefault="00785B88" w:rsidP="00785B88">
            <w:pPr>
              <w:rPr>
                <w:bCs/>
                <w:sz w:val="28"/>
                <w:szCs w:val="28"/>
              </w:rPr>
            </w:pPr>
            <w:r w:rsidRPr="00785B88">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85B88">
              <w:rPr>
                <w:sz w:val="22"/>
                <w:szCs w:val="22"/>
                <w:vertAlign w:val="superscript"/>
              </w:rPr>
              <w:t>3</w:t>
            </w:r>
            <w:r w:rsidRPr="00785B88">
              <w:rPr>
                <w:sz w:val="22"/>
                <w:szCs w:val="22"/>
              </w:rPr>
              <w:t xml:space="preserve">) – </w:t>
            </w:r>
            <w:r w:rsidRPr="00785B88">
              <w:rPr>
                <w:sz w:val="22"/>
                <w:szCs w:val="22"/>
                <w:u w:val="single"/>
              </w:rPr>
              <w:t>для организаций, оказывающих услуги по очистке сточных вод</w:t>
            </w:r>
          </w:p>
        </w:tc>
        <w:tc>
          <w:tcPr>
            <w:tcW w:w="1559" w:type="dxa"/>
            <w:vAlign w:val="center"/>
          </w:tcPr>
          <w:p w14:paraId="0A12E906" w14:textId="77777777" w:rsidR="00785B88" w:rsidRPr="00785B88" w:rsidRDefault="00785B88" w:rsidP="00785B88">
            <w:pPr>
              <w:jc w:val="center"/>
              <w:rPr>
                <w:bCs/>
                <w:sz w:val="28"/>
                <w:szCs w:val="28"/>
              </w:rPr>
            </w:pPr>
            <w:r w:rsidRPr="00785B88">
              <w:rPr>
                <w:bCs/>
                <w:sz w:val="28"/>
                <w:szCs w:val="28"/>
              </w:rPr>
              <w:t>-</w:t>
            </w:r>
          </w:p>
        </w:tc>
        <w:tc>
          <w:tcPr>
            <w:tcW w:w="2693" w:type="dxa"/>
            <w:vAlign w:val="center"/>
          </w:tcPr>
          <w:p w14:paraId="12824973" w14:textId="77777777" w:rsidR="00785B88" w:rsidRPr="00785B88" w:rsidRDefault="00785B88" w:rsidP="00785B88">
            <w:pPr>
              <w:jc w:val="center"/>
              <w:rPr>
                <w:bCs/>
                <w:sz w:val="28"/>
                <w:szCs w:val="28"/>
              </w:rPr>
            </w:pPr>
            <w:r w:rsidRPr="00785B88">
              <w:rPr>
                <w:bCs/>
                <w:sz w:val="28"/>
                <w:szCs w:val="28"/>
              </w:rPr>
              <w:t>-</w:t>
            </w:r>
          </w:p>
        </w:tc>
        <w:tc>
          <w:tcPr>
            <w:tcW w:w="2410" w:type="dxa"/>
            <w:vAlign w:val="center"/>
          </w:tcPr>
          <w:p w14:paraId="2B487215" w14:textId="77777777" w:rsidR="00785B88" w:rsidRPr="00785B88" w:rsidRDefault="00785B88" w:rsidP="00785B88">
            <w:pPr>
              <w:jc w:val="center"/>
              <w:rPr>
                <w:bCs/>
                <w:sz w:val="28"/>
                <w:szCs w:val="28"/>
              </w:rPr>
            </w:pPr>
            <w:r w:rsidRPr="00785B88">
              <w:rPr>
                <w:bCs/>
                <w:sz w:val="28"/>
                <w:szCs w:val="28"/>
              </w:rPr>
              <w:t>-</w:t>
            </w:r>
          </w:p>
        </w:tc>
      </w:tr>
      <w:tr w:rsidR="00785B88" w:rsidRPr="00785B88" w14:paraId="4B7B2EF8" w14:textId="77777777" w:rsidTr="00E8485B">
        <w:trPr>
          <w:trHeight w:val="2117"/>
          <w:jc w:val="center"/>
        </w:trPr>
        <w:tc>
          <w:tcPr>
            <w:tcW w:w="736" w:type="dxa"/>
            <w:vAlign w:val="center"/>
          </w:tcPr>
          <w:p w14:paraId="5310D214" w14:textId="77777777" w:rsidR="00785B88" w:rsidRPr="00785B88" w:rsidRDefault="00785B88" w:rsidP="00785B88">
            <w:pPr>
              <w:jc w:val="center"/>
              <w:rPr>
                <w:bCs/>
                <w:sz w:val="28"/>
                <w:szCs w:val="28"/>
              </w:rPr>
            </w:pPr>
            <w:r w:rsidRPr="00785B88">
              <w:rPr>
                <w:bCs/>
                <w:sz w:val="28"/>
                <w:szCs w:val="28"/>
              </w:rPr>
              <w:t>4.6.</w:t>
            </w:r>
          </w:p>
        </w:tc>
        <w:tc>
          <w:tcPr>
            <w:tcW w:w="3659" w:type="dxa"/>
            <w:vAlign w:val="center"/>
          </w:tcPr>
          <w:p w14:paraId="475832FD" w14:textId="77777777" w:rsidR="00785B88" w:rsidRPr="00785B88" w:rsidRDefault="00785B88" w:rsidP="00785B88">
            <w:pPr>
              <w:rPr>
                <w:sz w:val="22"/>
                <w:szCs w:val="22"/>
              </w:rPr>
            </w:pPr>
            <w:r w:rsidRPr="00785B88">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85B88">
              <w:rPr>
                <w:sz w:val="22"/>
                <w:szCs w:val="22"/>
                <w:vertAlign w:val="superscript"/>
              </w:rPr>
              <w:t>3</w:t>
            </w:r>
            <w:r w:rsidRPr="00785B88">
              <w:rPr>
                <w:sz w:val="22"/>
                <w:szCs w:val="22"/>
              </w:rPr>
              <w:t xml:space="preserve">) – </w:t>
            </w:r>
            <w:r w:rsidRPr="00785B88">
              <w:rPr>
                <w:sz w:val="22"/>
                <w:szCs w:val="22"/>
                <w:u w:val="single"/>
              </w:rPr>
              <w:t>для организаций, оказывающих услуги по транспортировке сточных вод</w:t>
            </w:r>
          </w:p>
        </w:tc>
        <w:tc>
          <w:tcPr>
            <w:tcW w:w="1559" w:type="dxa"/>
            <w:vAlign w:val="center"/>
          </w:tcPr>
          <w:p w14:paraId="1DA8F911" w14:textId="77777777" w:rsidR="00785B88" w:rsidRPr="00785B88" w:rsidRDefault="00785B88" w:rsidP="00785B88">
            <w:pPr>
              <w:jc w:val="center"/>
              <w:rPr>
                <w:bCs/>
                <w:sz w:val="28"/>
                <w:szCs w:val="28"/>
              </w:rPr>
            </w:pPr>
            <w:r w:rsidRPr="00785B88">
              <w:rPr>
                <w:bCs/>
                <w:sz w:val="28"/>
                <w:szCs w:val="28"/>
              </w:rPr>
              <w:t>-</w:t>
            </w:r>
          </w:p>
        </w:tc>
        <w:tc>
          <w:tcPr>
            <w:tcW w:w="2693" w:type="dxa"/>
            <w:vAlign w:val="center"/>
          </w:tcPr>
          <w:p w14:paraId="7667BCE4" w14:textId="77777777" w:rsidR="00785B88" w:rsidRPr="00785B88" w:rsidRDefault="00785B88" w:rsidP="00785B88">
            <w:pPr>
              <w:jc w:val="center"/>
              <w:rPr>
                <w:bCs/>
                <w:sz w:val="28"/>
                <w:szCs w:val="28"/>
              </w:rPr>
            </w:pPr>
            <w:r w:rsidRPr="00785B88">
              <w:rPr>
                <w:bCs/>
                <w:sz w:val="28"/>
                <w:szCs w:val="28"/>
              </w:rPr>
              <w:t>-</w:t>
            </w:r>
          </w:p>
        </w:tc>
        <w:tc>
          <w:tcPr>
            <w:tcW w:w="2410" w:type="dxa"/>
            <w:vAlign w:val="center"/>
          </w:tcPr>
          <w:p w14:paraId="04C66E1E" w14:textId="77777777" w:rsidR="00785B88" w:rsidRPr="00785B88" w:rsidRDefault="00785B88" w:rsidP="00785B88">
            <w:pPr>
              <w:jc w:val="center"/>
              <w:rPr>
                <w:bCs/>
                <w:sz w:val="28"/>
                <w:szCs w:val="28"/>
              </w:rPr>
            </w:pPr>
            <w:r w:rsidRPr="00785B88">
              <w:rPr>
                <w:bCs/>
                <w:sz w:val="28"/>
                <w:szCs w:val="28"/>
              </w:rPr>
              <w:t>-</w:t>
            </w:r>
          </w:p>
        </w:tc>
      </w:tr>
      <w:tr w:rsidR="00785B88" w:rsidRPr="00785B88" w14:paraId="64ACE715" w14:textId="77777777" w:rsidTr="00E8485B">
        <w:trPr>
          <w:trHeight w:val="2248"/>
          <w:jc w:val="center"/>
        </w:trPr>
        <w:tc>
          <w:tcPr>
            <w:tcW w:w="736" w:type="dxa"/>
            <w:vAlign w:val="center"/>
          </w:tcPr>
          <w:p w14:paraId="4FC5B12A" w14:textId="77777777" w:rsidR="00785B88" w:rsidRPr="00785B88" w:rsidRDefault="00785B88" w:rsidP="00785B88">
            <w:pPr>
              <w:jc w:val="center"/>
              <w:rPr>
                <w:bCs/>
                <w:sz w:val="28"/>
                <w:szCs w:val="28"/>
              </w:rPr>
            </w:pPr>
            <w:r w:rsidRPr="00785B88">
              <w:rPr>
                <w:bCs/>
                <w:sz w:val="28"/>
                <w:szCs w:val="28"/>
              </w:rPr>
              <w:lastRenderedPageBreak/>
              <w:t>4.7.</w:t>
            </w:r>
          </w:p>
        </w:tc>
        <w:tc>
          <w:tcPr>
            <w:tcW w:w="3659" w:type="dxa"/>
            <w:vAlign w:val="center"/>
          </w:tcPr>
          <w:p w14:paraId="6E2A86A0" w14:textId="77777777" w:rsidR="00785B88" w:rsidRPr="00785B88" w:rsidRDefault="00785B88" w:rsidP="00785B88">
            <w:pPr>
              <w:rPr>
                <w:sz w:val="22"/>
                <w:szCs w:val="22"/>
              </w:rPr>
            </w:pPr>
            <w:r w:rsidRPr="00785B88">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85B88">
              <w:rPr>
                <w:sz w:val="22"/>
                <w:szCs w:val="22"/>
                <w:vertAlign w:val="superscript"/>
              </w:rPr>
              <w:t>3</w:t>
            </w:r>
            <w:r w:rsidRPr="00785B88">
              <w:rPr>
                <w:sz w:val="22"/>
                <w:szCs w:val="22"/>
              </w:rPr>
              <w:t xml:space="preserve">) – </w:t>
            </w:r>
            <w:r w:rsidRPr="00785B88">
              <w:rPr>
                <w:sz w:val="22"/>
                <w:szCs w:val="22"/>
                <w:u w:val="single"/>
              </w:rPr>
              <w:t>для организаций, оказывающих услуги по водоотведению</w:t>
            </w:r>
          </w:p>
        </w:tc>
        <w:tc>
          <w:tcPr>
            <w:tcW w:w="1559" w:type="dxa"/>
            <w:vAlign w:val="center"/>
          </w:tcPr>
          <w:p w14:paraId="707B9751" w14:textId="77777777" w:rsidR="00785B88" w:rsidRPr="00785B88" w:rsidRDefault="00785B88" w:rsidP="00785B88">
            <w:pPr>
              <w:jc w:val="center"/>
              <w:rPr>
                <w:bCs/>
                <w:sz w:val="28"/>
                <w:szCs w:val="28"/>
              </w:rPr>
            </w:pPr>
            <w:r w:rsidRPr="00785B88">
              <w:rPr>
                <w:bCs/>
                <w:sz w:val="28"/>
                <w:szCs w:val="28"/>
              </w:rPr>
              <w:t>0,427</w:t>
            </w:r>
          </w:p>
        </w:tc>
        <w:tc>
          <w:tcPr>
            <w:tcW w:w="2693" w:type="dxa"/>
            <w:vAlign w:val="center"/>
          </w:tcPr>
          <w:p w14:paraId="5068ED8B" w14:textId="77777777" w:rsidR="00785B88" w:rsidRPr="00785B88" w:rsidRDefault="00785B88" w:rsidP="00785B88">
            <w:pPr>
              <w:jc w:val="center"/>
              <w:rPr>
                <w:bCs/>
                <w:sz w:val="28"/>
                <w:szCs w:val="28"/>
              </w:rPr>
            </w:pPr>
            <w:r w:rsidRPr="00785B88">
              <w:rPr>
                <w:bCs/>
                <w:sz w:val="28"/>
                <w:szCs w:val="28"/>
              </w:rPr>
              <w:t>0,427</w:t>
            </w:r>
          </w:p>
        </w:tc>
        <w:tc>
          <w:tcPr>
            <w:tcW w:w="2410" w:type="dxa"/>
            <w:vAlign w:val="center"/>
          </w:tcPr>
          <w:p w14:paraId="646DD5B8" w14:textId="77777777" w:rsidR="00785B88" w:rsidRPr="00785B88" w:rsidRDefault="00785B88" w:rsidP="00785B88">
            <w:pPr>
              <w:jc w:val="center"/>
              <w:rPr>
                <w:bCs/>
                <w:sz w:val="28"/>
                <w:szCs w:val="28"/>
              </w:rPr>
            </w:pPr>
            <w:r w:rsidRPr="00785B88">
              <w:rPr>
                <w:bCs/>
                <w:sz w:val="28"/>
                <w:szCs w:val="28"/>
              </w:rPr>
              <w:t>-</w:t>
            </w:r>
          </w:p>
        </w:tc>
      </w:tr>
    </w:tbl>
    <w:p w14:paraId="5829F867" w14:textId="77777777" w:rsidR="00785B88" w:rsidRPr="00785B88" w:rsidRDefault="00785B88" w:rsidP="00785B88">
      <w:pPr>
        <w:ind w:left="-567"/>
        <w:jc w:val="center"/>
        <w:rPr>
          <w:bCs/>
          <w:color w:val="000000"/>
          <w:sz w:val="28"/>
          <w:szCs w:val="28"/>
        </w:rPr>
      </w:pPr>
    </w:p>
    <w:p w14:paraId="5D2B7736" w14:textId="77777777" w:rsidR="00785B88" w:rsidRPr="00785B88" w:rsidRDefault="00785B88" w:rsidP="00785B88">
      <w:pPr>
        <w:ind w:left="-567"/>
        <w:jc w:val="center"/>
        <w:rPr>
          <w:bCs/>
          <w:color w:val="000000"/>
          <w:sz w:val="28"/>
          <w:szCs w:val="28"/>
        </w:rPr>
      </w:pPr>
    </w:p>
    <w:p w14:paraId="67892CC1" w14:textId="77777777" w:rsidR="00785B88" w:rsidRPr="00785B88" w:rsidRDefault="00785B88" w:rsidP="00785B88">
      <w:pPr>
        <w:ind w:left="-567"/>
        <w:jc w:val="center"/>
        <w:rPr>
          <w:bCs/>
          <w:color w:val="000000"/>
          <w:sz w:val="28"/>
          <w:szCs w:val="28"/>
        </w:rPr>
      </w:pPr>
    </w:p>
    <w:p w14:paraId="1486D5A9" w14:textId="77777777" w:rsidR="00785B88" w:rsidRPr="00785B88" w:rsidRDefault="00785B88" w:rsidP="00785B88">
      <w:pPr>
        <w:ind w:left="-567"/>
        <w:jc w:val="center"/>
        <w:rPr>
          <w:bCs/>
          <w:color w:val="000000"/>
          <w:sz w:val="28"/>
          <w:szCs w:val="28"/>
        </w:rPr>
      </w:pPr>
    </w:p>
    <w:p w14:paraId="13BF7D4E" w14:textId="77777777" w:rsidR="00785B88" w:rsidRPr="00785B88" w:rsidRDefault="00785B88" w:rsidP="00785B88">
      <w:pPr>
        <w:ind w:left="-567"/>
        <w:jc w:val="center"/>
        <w:rPr>
          <w:bCs/>
          <w:color w:val="000000"/>
          <w:sz w:val="28"/>
          <w:szCs w:val="28"/>
        </w:rPr>
      </w:pPr>
    </w:p>
    <w:p w14:paraId="3436C2B3" w14:textId="77777777" w:rsidR="00785B88" w:rsidRPr="00785B88" w:rsidRDefault="00785B88" w:rsidP="00785B88">
      <w:pPr>
        <w:ind w:left="-567"/>
        <w:jc w:val="center"/>
        <w:rPr>
          <w:bCs/>
          <w:color w:val="000000"/>
          <w:sz w:val="28"/>
          <w:szCs w:val="28"/>
        </w:rPr>
      </w:pPr>
    </w:p>
    <w:p w14:paraId="33D80AB2" w14:textId="77777777" w:rsidR="00785B88" w:rsidRPr="00785B88" w:rsidRDefault="00785B88" w:rsidP="00785B88">
      <w:pPr>
        <w:ind w:left="-567"/>
        <w:jc w:val="center"/>
        <w:rPr>
          <w:bCs/>
          <w:color w:val="000000"/>
          <w:sz w:val="28"/>
          <w:szCs w:val="28"/>
        </w:rPr>
      </w:pPr>
    </w:p>
    <w:p w14:paraId="021F14F3" w14:textId="77777777" w:rsidR="00785B88" w:rsidRPr="00785B88" w:rsidRDefault="00785B88" w:rsidP="00785B88">
      <w:pPr>
        <w:ind w:left="-567"/>
        <w:jc w:val="center"/>
        <w:rPr>
          <w:bCs/>
          <w:color w:val="000000"/>
          <w:sz w:val="28"/>
          <w:szCs w:val="28"/>
        </w:rPr>
      </w:pPr>
    </w:p>
    <w:p w14:paraId="7D737049" w14:textId="77777777" w:rsidR="00785B88" w:rsidRPr="00785B88" w:rsidRDefault="00785B88" w:rsidP="00785B88">
      <w:pPr>
        <w:ind w:left="-567"/>
        <w:jc w:val="center"/>
        <w:rPr>
          <w:bCs/>
          <w:color w:val="000000"/>
          <w:sz w:val="28"/>
          <w:szCs w:val="28"/>
        </w:rPr>
      </w:pPr>
    </w:p>
    <w:p w14:paraId="50A7A1B3" w14:textId="77777777" w:rsidR="00785B88" w:rsidRPr="00785B88" w:rsidRDefault="00785B88" w:rsidP="00785B88">
      <w:pPr>
        <w:ind w:left="-567"/>
        <w:jc w:val="center"/>
        <w:rPr>
          <w:bCs/>
          <w:color w:val="000000"/>
          <w:sz w:val="28"/>
          <w:szCs w:val="28"/>
        </w:rPr>
      </w:pPr>
    </w:p>
    <w:p w14:paraId="49F32046" w14:textId="77777777" w:rsidR="00785B88" w:rsidRPr="00785B88" w:rsidRDefault="00785B88" w:rsidP="00785B88">
      <w:pPr>
        <w:ind w:left="-567"/>
        <w:jc w:val="center"/>
        <w:rPr>
          <w:bCs/>
          <w:color w:val="000000"/>
          <w:sz w:val="28"/>
          <w:szCs w:val="28"/>
        </w:rPr>
      </w:pPr>
      <w:r w:rsidRPr="00785B88">
        <w:rPr>
          <w:bCs/>
          <w:color w:val="000000"/>
          <w:sz w:val="28"/>
          <w:szCs w:val="28"/>
        </w:rPr>
        <w:t>Раздел 10. Отчет об исполнении производственной программы за 2022 год</w:t>
      </w:r>
    </w:p>
    <w:p w14:paraId="0F2A0BE1" w14:textId="77777777" w:rsidR="00785B88" w:rsidRPr="00785B88" w:rsidRDefault="00785B88" w:rsidP="00785B88">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776"/>
        <w:gridCol w:w="6449"/>
        <w:gridCol w:w="2948"/>
      </w:tblGrid>
      <w:tr w:rsidR="00785B88" w:rsidRPr="00785B88" w14:paraId="05FB4B82" w14:textId="77777777" w:rsidTr="00E8485B">
        <w:tc>
          <w:tcPr>
            <w:tcW w:w="776" w:type="dxa"/>
          </w:tcPr>
          <w:p w14:paraId="5B16602C" w14:textId="77777777" w:rsidR="00785B88" w:rsidRPr="00785B88" w:rsidRDefault="00785B88" w:rsidP="00785B88">
            <w:pPr>
              <w:jc w:val="center"/>
              <w:rPr>
                <w:bCs/>
                <w:color w:val="000000"/>
                <w:sz w:val="28"/>
                <w:szCs w:val="28"/>
              </w:rPr>
            </w:pPr>
            <w:r w:rsidRPr="00785B88">
              <w:rPr>
                <w:bCs/>
                <w:color w:val="000000"/>
                <w:sz w:val="28"/>
                <w:szCs w:val="28"/>
              </w:rPr>
              <w:t>№ п/п</w:t>
            </w:r>
          </w:p>
        </w:tc>
        <w:tc>
          <w:tcPr>
            <w:tcW w:w="6449" w:type="dxa"/>
            <w:vAlign w:val="center"/>
          </w:tcPr>
          <w:p w14:paraId="047462FC" w14:textId="77777777" w:rsidR="00785B88" w:rsidRPr="00785B88" w:rsidRDefault="00785B88" w:rsidP="00785B88">
            <w:pPr>
              <w:jc w:val="center"/>
              <w:rPr>
                <w:bCs/>
                <w:color w:val="000000"/>
                <w:sz w:val="28"/>
                <w:szCs w:val="28"/>
              </w:rPr>
            </w:pPr>
            <w:r w:rsidRPr="00785B88">
              <w:rPr>
                <w:bCs/>
                <w:color w:val="000000"/>
                <w:sz w:val="28"/>
                <w:szCs w:val="28"/>
              </w:rPr>
              <w:t>Наименование показателя</w:t>
            </w:r>
          </w:p>
        </w:tc>
        <w:tc>
          <w:tcPr>
            <w:tcW w:w="2948" w:type="dxa"/>
            <w:vAlign w:val="center"/>
          </w:tcPr>
          <w:p w14:paraId="00061FB6" w14:textId="77777777" w:rsidR="00785B88" w:rsidRPr="00785B88" w:rsidRDefault="00785B88" w:rsidP="00785B88">
            <w:pPr>
              <w:jc w:val="center"/>
              <w:rPr>
                <w:bCs/>
                <w:color w:val="000000"/>
                <w:sz w:val="28"/>
                <w:szCs w:val="28"/>
              </w:rPr>
            </w:pPr>
            <w:r w:rsidRPr="00785B88">
              <w:rPr>
                <w:bCs/>
                <w:color w:val="000000"/>
                <w:sz w:val="28"/>
                <w:szCs w:val="28"/>
              </w:rPr>
              <w:t>Фактическое значение показателя, тыс. руб.</w:t>
            </w:r>
          </w:p>
        </w:tc>
      </w:tr>
      <w:tr w:rsidR="00785B88" w:rsidRPr="00785B88" w14:paraId="5F7A3BC6" w14:textId="77777777" w:rsidTr="00E8485B">
        <w:trPr>
          <w:trHeight w:val="257"/>
        </w:trPr>
        <w:tc>
          <w:tcPr>
            <w:tcW w:w="776" w:type="dxa"/>
            <w:vAlign w:val="center"/>
          </w:tcPr>
          <w:p w14:paraId="148C6B29" w14:textId="77777777" w:rsidR="00785B88" w:rsidRPr="00785B88" w:rsidRDefault="00785B88" w:rsidP="00785B88">
            <w:pPr>
              <w:jc w:val="center"/>
              <w:rPr>
                <w:bCs/>
                <w:color w:val="000000"/>
                <w:sz w:val="28"/>
                <w:szCs w:val="28"/>
              </w:rPr>
            </w:pPr>
            <w:r w:rsidRPr="00785B88">
              <w:rPr>
                <w:bCs/>
                <w:color w:val="000000"/>
                <w:sz w:val="28"/>
                <w:szCs w:val="28"/>
              </w:rPr>
              <w:t>1</w:t>
            </w:r>
          </w:p>
        </w:tc>
        <w:tc>
          <w:tcPr>
            <w:tcW w:w="6449" w:type="dxa"/>
            <w:vAlign w:val="center"/>
          </w:tcPr>
          <w:p w14:paraId="69F7B61D" w14:textId="77777777" w:rsidR="00785B88" w:rsidRPr="00785B88" w:rsidRDefault="00785B88" w:rsidP="00785B88">
            <w:pPr>
              <w:ind w:left="360"/>
              <w:jc w:val="center"/>
              <w:rPr>
                <w:bCs/>
                <w:color w:val="000000"/>
                <w:sz w:val="28"/>
                <w:szCs w:val="28"/>
              </w:rPr>
            </w:pPr>
            <w:r w:rsidRPr="00785B88">
              <w:rPr>
                <w:bCs/>
                <w:color w:val="000000"/>
                <w:sz w:val="28"/>
                <w:szCs w:val="28"/>
              </w:rPr>
              <w:t>2</w:t>
            </w:r>
          </w:p>
        </w:tc>
        <w:tc>
          <w:tcPr>
            <w:tcW w:w="2948" w:type="dxa"/>
            <w:vAlign w:val="center"/>
          </w:tcPr>
          <w:p w14:paraId="5F126359" w14:textId="77777777" w:rsidR="00785B88" w:rsidRPr="00785B88" w:rsidRDefault="00785B88" w:rsidP="00785B88">
            <w:pPr>
              <w:ind w:left="360"/>
              <w:jc w:val="center"/>
              <w:rPr>
                <w:bCs/>
                <w:color w:val="000000"/>
                <w:sz w:val="28"/>
                <w:szCs w:val="28"/>
              </w:rPr>
            </w:pPr>
            <w:r w:rsidRPr="00785B88">
              <w:rPr>
                <w:bCs/>
                <w:color w:val="000000"/>
                <w:sz w:val="28"/>
                <w:szCs w:val="28"/>
              </w:rPr>
              <w:t>3</w:t>
            </w:r>
          </w:p>
        </w:tc>
      </w:tr>
      <w:tr w:rsidR="00785B88" w:rsidRPr="00785B88" w14:paraId="07208A5B" w14:textId="77777777" w:rsidTr="00E8485B">
        <w:tc>
          <w:tcPr>
            <w:tcW w:w="10173" w:type="dxa"/>
            <w:gridSpan w:val="3"/>
            <w:vAlign w:val="center"/>
          </w:tcPr>
          <w:p w14:paraId="6F541117" w14:textId="77777777" w:rsidR="00785B88" w:rsidRPr="00785B88" w:rsidRDefault="00785B88" w:rsidP="00785B88">
            <w:pPr>
              <w:jc w:val="center"/>
              <w:rPr>
                <w:bCs/>
                <w:sz w:val="28"/>
                <w:szCs w:val="28"/>
              </w:rPr>
            </w:pPr>
            <w:r w:rsidRPr="00785B88">
              <w:rPr>
                <w:bCs/>
                <w:sz w:val="28"/>
                <w:szCs w:val="28"/>
              </w:rPr>
              <w:t>2022 год</w:t>
            </w:r>
          </w:p>
        </w:tc>
      </w:tr>
      <w:tr w:rsidR="00785B88" w:rsidRPr="00785B88" w14:paraId="73185817" w14:textId="77777777" w:rsidTr="00E8485B">
        <w:tc>
          <w:tcPr>
            <w:tcW w:w="10173" w:type="dxa"/>
            <w:gridSpan w:val="3"/>
            <w:vAlign w:val="center"/>
          </w:tcPr>
          <w:p w14:paraId="06688739" w14:textId="77777777" w:rsidR="00785B88" w:rsidRPr="00785B88" w:rsidRDefault="00785B88" w:rsidP="00785B88">
            <w:pPr>
              <w:jc w:val="center"/>
              <w:rPr>
                <w:bCs/>
                <w:sz w:val="28"/>
                <w:szCs w:val="28"/>
              </w:rPr>
            </w:pPr>
            <w:r w:rsidRPr="00785B88">
              <w:rPr>
                <w:bCs/>
                <w:sz w:val="28"/>
                <w:szCs w:val="28"/>
              </w:rPr>
              <w:t xml:space="preserve">1. </w:t>
            </w:r>
            <w:r w:rsidRPr="00785B88">
              <w:rPr>
                <w:bCs/>
                <w:color w:val="000000"/>
                <w:sz w:val="28"/>
                <w:szCs w:val="28"/>
              </w:rPr>
              <w:t xml:space="preserve">Холодное водоснабжение </w:t>
            </w:r>
          </w:p>
        </w:tc>
      </w:tr>
      <w:tr w:rsidR="00785B88" w:rsidRPr="00785B88" w14:paraId="1747CB64" w14:textId="77777777" w:rsidTr="00E8485B">
        <w:tc>
          <w:tcPr>
            <w:tcW w:w="776" w:type="dxa"/>
            <w:vAlign w:val="center"/>
          </w:tcPr>
          <w:p w14:paraId="07F86804" w14:textId="77777777" w:rsidR="00785B88" w:rsidRPr="00785B88" w:rsidRDefault="00785B88" w:rsidP="00785B88">
            <w:pPr>
              <w:jc w:val="center"/>
              <w:rPr>
                <w:bCs/>
                <w:sz w:val="28"/>
                <w:szCs w:val="28"/>
              </w:rPr>
            </w:pPr>
            <w:r w:rsidRPr="00785B88">
              <w:rPr>
                <w:bCs/>
                <w:sz w:val="28"/>
                <w:szCs w:val="28"/>
              </w:rPr>
              <w:t>1.1.</w:t>
            </w:r>
          </w:p>
        </w:tc>
        <w:tc>
          <w:tcPr>
            <w:tcW w:w="6449" w:type="dxa"/>
            <w:vAlign w:val="center"/>
          </w:tcPr>
          <w:p w14:paraId="5FBB0617" w14:textId="77777777" w:rsidR="00785B88" w:rsidRPr="00785B88" w:rsidRDefault="00785B88" w:rsidP="00785B88">
            <w:pPr>
              <w:jc w:val="center"/>
              <w:rPr>
                <w:bCs/>
                <w:sz w:val="28"/>
                <w:szCs w:val="28"/>
              </w:rPr>
            </w:pPr>
            <w:r w:rsidRPr="00785B88">
              <w:rPr>
                <w:bCs/>
                <w:sz w:val="28"/>
                <w:szCs w:val="28"/>
              </w:rPr>
              <w:t>Капитальный ремонт</w:t>
            </w:r>
          </w:p>
        </w:tc>
        <w:tc>
          <w:tcPr>
            <w:tcW w:w="2948" w:type="dxa"/>
            <w:vAlign w:val="center"/>
          </w:tcPr>
          <w:p w14:paraId="24E599BE" w14:textId="77777777" w:rsidR="00785B88" w:rsidRPr="00785B88" w:rsidRDefault="00785B88" w:rsidP="00785B88">
            <w:pPr>
              <w:jc w:val="center"/>
              <w:rPr>
                <w:bCs/>
                <w:sz w:val="28"/>
                <w:szCs w:val="28"/>
              </w:rPr>
            </w:pPr>
            <w:r w:rsidRPr="00785B88">
              <w:rPr>
                <w:bCs/>
                <w:sz w:val="28"/>
                <w:szCs w:val="28"/>
              </w:rPr>
              <w:t>620,32</w:t>
            </w:r>
          </w:p>
        </w:tc>
      </w:tr>
      <w:tr w:rsidR="00785B88" w:rsidRPr="00785B88" w14:paraId="51D593F1" w14:textId="77777777" w:rsidTr="00E8485B">
        <w:tc>
          <w:tcPr>
            <w:tcW w:w="10173" w:type="dxa"/>
            <w:gridSpan w:val="3"/>
            <w:vAlign w:val="center"/>
          </w:tcPr>
          <w:p w14:paraId="38528C1A" w14:textId="77777777" w:rsidR="00785B88" w:rsidRPr="00785B88" w:rsidRDefault="00785B88" w:rsidP="00785B88">
            <w:pPr>
              <w:jc w:val="center"/>
              <w:rPr>
                <w:bCs/>
                <w:sz w:val="28"/>
                <w:szCs w:val="28"/>
              </w:rPr>
            </w:pPr>
            <w:r w:rsidRPr="00785B88">
              <w:rPr>
                <w:bCs/>
                <w:color w:val="000000"/>
                <w:sz w:val="28"/>
                <w:szCs w:val="28"/>
              </w:rPr>
              <w:t>2. Водоотведение</w:t>
            </w:r>
          </w:p>
        </w:tc>
      </w:tr>
      <w:tr w:rsidR="00785B88" w:rsidRPr="00785B88" w14:paraId="3D400222" w14:textId="77777777" w:rsidTr="00E8485B">
        <w:tc>
          <w:tcPr>
            <w:tcW w:w="776" w:type="dxa"/>
            <w:vAlign w:val="center"/>
          </w:tcPr>
          <w:p w14:paraId="09995DDE" w14:textId="77777777" w:rsidR="00785B88" w:rsidRPr="00785B88" w:rsidRDefault="00785B88" w:rsidP="00785B88">
            <w:pPr>
              <w:jc w:val="center"/>
              <w:rPr>
                <w:bCs/>
                <w:sz w:val="28"/>
                <w:szCs w:val="28"/>
              </w:rPr>
            </w:pPr>
            <w:r w:rsidRPr="00785B88">
              <w:rPr>
                <w:bCs/>
                <w:sz w:val="28"/>
                <w:szCs w:val="28"/>
              </w:rPr>
              <w:t>2.1.</w:t>
            </w:r>
          </w:p>
        </w:tc>
        <w:tc>
          <w:tcPr>
            <w:tcW w:w="6449" w:type="dxa"/>
            <w:vAlign w:val="center"/>
          </w:tcPr>
          <w:p w14:paraId="5BB2D4E7" w14:textId="77777777" w:rsidR="00785B88" w:rsidRPr="00785B88" w:rsidRDefault="00785B88" w:rsidP="00785B88">
            <w:pPr>
              <w:jc w:val="center"/>
              <w:rPr>
                <w:bCs/>
                <w:sz w:val="28"/>
                <w:szCs w:val="28"/>
              </w:rPr>
            </w:pPr>
            <w:r w:rsidRPr="00785B88">
              <w:rPr>
                <w:bCs/>
                <w:sz w:val="28"/>
                <w:szCs w:val="28"/>
              </w:rPr>
              <w:t>Капитальный ремонт</w:t>
            </w:r>
          </w:p>
        </w:tc>
        <w:tc>
          <w:tcPr>
            <w:tcW w:w="2948" w:type="dxa"/>
            <w:vAlign w:val="center"/>
          </w:tcPr>
          <w:p w14:paraId="769E9827" w14:textId="77777777" w:rsidR="00785B88" w:rsidRPr="00785B88" w:rsidRDefault="00785B88" w:rsidP="00785B88">
            <w:pPr>
              <w:jc w:val="center"/>
              <w:rPr>
                <w:bCs/>
                <w:sz w:val="28"/>
                <w:szCs w:val="28"/>
              </w:rPr>
            </w:pPr>
            <w:r w:rsidRPr="00785B88">
              <w:rPr>
                <w:bCs/>
                <w:sz w:val="28"/>
                <w:szCs w:val="28"/>
              </w:rPr>
              <w:t>355,10</w:t>
            </w:r>
          </w:p>
        </w:tc>
      </w:tr>
    </w:tbl>
    <w:p w14:paraId="5B9EB6D4" w14:textId="77777777" w:rsidR="00785B88" w:rsidRPr="00785B88" w:rsidRDefault="00785B88" w:rsidP="00785B88">
      <w:pPr>
        <w:ind w:left="-567"/>
        <w:jc w:val="center"/>
        <w:rPr>
          <w:bCs/>
          <w:color w:val="000000"/>
          <w:sz w:val="28"/>
          <w:szCs w:val="28"/>
        </w:rPr>
      </w:pPr>
    </w:p>
    <w:p w14:paraId="72D8D31B" w14:textId="77777777" w:rsidR="00785B88" w:rsidRPr="00785B88" w:rsidRDefault="00785B88" w:rsidP="00785B88">
      <w:pPr>
        <w:ind w:left="-567"/>
        <w:jc w:val="center"/>
        <w:rPr>
          <w:bCs/>
          <w:color w:val="000000"/>
          <w:sz w:val="28"/>
          <w:szCs w:val="28"/>
        </w:rPr>
      </w:pPr>
    </w:p>
    <w:p w14:paraId="0327A8D3" w14:textId="77777777" w:rsidR="00785B88" w:rsidRPr="00785B88" w:rsidRDefault="00785B88" w:rsidP="00785B88">
      <w:pPr>
        <w:ind w:left="-567"/>
        <w:jc w:val="center"/>
        <w:rPr>
          <w:bCs/>
          <w:color w:val="000000"/>
          <w:sz w:val="28"/>
          <w:szCs w:val="28"/>
        </w:rPr>
      </w:pPr>
    </w:p>
    <w:p w14:paraId="23845D6D" w14:textId="77777777" w:rsidR="00785B88" w:rsidRPr="00785B88" w:rsidRDefault="00785B88" w:rsidP="00785B88">
      <w:pPr>
        <w:ind w:left="-567"/>
        <w:jc w:val="center"/>
        <w:rPr>
          <w:bCs/>
          <w:color w:val="000000"/>
          <w:sz w:val="28"/>
          <w:szCs w:val="28"/>
        </w:rPr>
      </w:pPr>
    </w:p>
    <w:p w14:paraId="2800EFF9" w14:textId="77777777" w:rsidR="00785B88" w:rsidRPr="00785B88" w:rsidRDefault="00785B88" w:rsidP="00785B88">
      <w:pPr>
        <w:jc w:val="both"/>
        <w:rPr>
          <w:sz w:val="28"/>
          <w:szCs w:val="28"/>
          <w:lang w:eastAsia="en-US"/>
        </w:rPr>
      </w:pPr>
    </w:p>
    <w:p w14:paraId="4702F7FA" w14:textId="77777777" w:rsidR="00785B88" w:rsidRPr="00785B88" w:rsidRDefault="00785B88" w:rsidP="00785B88">
      <w:pPr>
        <w:jc w:val="both"/>
        <w:rPr>
          <w:sz w:val="28"/>
          <w:szCs w:val="28"/>
          <w:lang w:eastAsia="en-US"/>
        </w:rPr>
      </w:pPr>
    </w:p>
    <w:p w14:paraId="57F00776" w14:textId="77777777" w:rsidR="00785B88" w:rsidRPr="00785B88" w:rsidRDefault="00785B88" w:rsidP="00785B88">
      <w:pPr>
        <w:jc w:val="both"/>
        <w:rPr>
          <w:sz w:val="28"/>
          <w:szCs w:val="28"/>
          <w:lang w:eastAsia="en-US"/>
        </w:rPr>
      </w:pPr>
    </w:p>
    <w:p w14:paraId="2E5B2B4F" w14:textId="77777777" w:rsidR="00785B88" w:rsidRPr="00785B88" w:rsidRDefault="00785B88" w:rsidP="00785B88">
      <w:pPr>
        <w:jc w:val="both"/>
        <w:rPr>
          <w:sz w:val="28"/>
          <w:szCs w:val="28"/>
          <w:lang w:eastAsia="en-US"/>
        </w:rPr>
      </w:pPr>
    </w:p>
    <w:p w14:paraId="7A994FAF" w14:textId="77777777" w:rsidR="00785B88" w:rsidRPr="00785B88" w:rsidRDefault="00785B88" w:rsidP="00785B88">
      <w:pPr>
        <w:jc w:val="both"/>
        <w:rPr>
          <w:sz w:val="28"/>
          <w:szCs w:val="28"/>
          <w:lang w:eastAsia="en-US"/>
        </w:rPr>
      </w:pPr>
    </w:p>
    <w:p w14:paraId="6692F28B" w14:textId="77777777" w:rsidR="00785B88" w:rsidRPr="00785B88" w:rsidRDefault="00785B88" w:rsidP="00785B88">
      <w:pPr>
        <w:jc w:val="both"/>
        <w:rPr>
          <w:sz w:val="28"/>
          <w:szCs w:val="28"/>
          <w:lang w:eastAsia="en-US"/>
        </w:rPr>
      </w:pPr>
    </w:p>
    <w:p w14:paraId="2E6FB602" w14:textId="77777777" w:rsidR="00785B88" w:rsidRPr="00785B88" w:rsidRDefault="00785B88" w:rsidP="00785B88">
      <w:pPr>
        <w:jc w:val="both"/>
        <w:rPr>
          <w:sz w:val="28"/>
          <w:szCs w:val="28"/>
          <w:lang w:eastAsia="en-US"/>
        </w:rPr>
      </w:pPr>
    </w:p>
    <w:p w14:paraId="0EA639B4" w14:textId="77777777" w:rsidR="00785B88" w:rsidRPr="00785B88" w:rsidRDefault="00785B88" w:rsidP="00785B88">
      <w:pPr>
        <w:jc w:val="both"/>
        <w:rPr>
          <w:sz w:val="28"/>
          <w:szCs w:val="28"/>
          <w:lang w:eastAsia="en-US"/>
        </w:rPr>
      </w:pPr>
    </w:p>
    <w:p w14:paraId="1A00731A" w14:textId="77777777" w:rsidR="00785B88" w:rsidRPr="00785B88" w:rsidRDefault="00785B88" w:rsidP="00785B88">
      <w:pPr>
        <w:jc w:val="both"/>
        <w:rPr>
          <w:sz w:val="28"/>
          <w:szCs w:val="28"/>
          <w:lang w:eastAsia="en-US"/>
        </w:rPr>
      </w:pPr>
    </w:p>
    <w:p w14:paraId="1E4C7594" w14:textId="77777777" w:rsidR="00785B88" w:rsidRPr="00785B88" w:rsidRDefault="00785B88" w:rsidP="00785B88">
      <w:pPr>
        <w:jc w:val="both"/>
        <w:rPr>
          <w:sz w:val="28"/>
          <w:szCs w:val="28"/>
          <w:lang w:eastAsia="en-US"/>
        </w:rPr>
      </w:pPr>
    </w:p>
    <w:p w14:paraId="76476D07" w14:textId="77777777" w:rsidR="00785B88" w:rsidRPr="00785B88" w:rsidRDefault="00785B88" w:rsidP="00785B88">
      <w:pPr>
        <w:jc w:val="both"/>
        <w:rPr>
          <w:sz w:val="28"/>
          <w:szCs w:val="28"/>
          <w:lang w:eastAsia="en-US"/>
        </w:rPr>
      </w:pPr>
    </w:p>
    <w:p w14:paraId="2D2EA393" w14:textId="77777777" w:rsidR="00785B88" w:rsidRPr="00785B88" w:rsidRDefault="00785B88" w:rsidP="00785B88">
      <w:pPr>
        <w:jc w:val="both"/>
        <w:rPr>
          <w:sz w:val="28"/>
          <w:szCs w:val="28"/>
          <w:lang w:eastAsia="en-US"/>
        </w:rPr>
      </w:pPr>
    </w:p>
    <w:p w14:paraId="714605F5" w14:textId="77777777" w:rsidR="00785B88" w:rsidRPr="00785B88" w:rsidRDefault="00785B88" w:rsidP="00785B88">
      <w:pPr>
        <w:jc w:val="both"/>
        <w:rPr>
          <w:sz w:val="28"/>
          <w:szCs w:val="28"/>
          <w:lang w:eastAsia="en-US"/>
        </w:rPr>
      </w:pPr>
    </w:p>
    <w:p w14:paraId="265F73C1" w14:textId="77777777" w:rsidR="00785B88" w:rsidRPr="00785B88" w:rsidRDefault="00785B88" w:rsidP="00785B88">
      <w:pPr>
        <w:jc w:val="both"/>
        <w:rPr>
          <w:sz w:val="28"/>
          <w:szCs w:val="28"/>
          <w:lang w:eastAsia="en-US"/>
        </w:rPr>
      </w:pPr>
    </w:p>
    <w:p w14:paraId="36E86E62" w14:textId="77777777" w:rsidR="00785B88" w:rsidRPr="00785B88" w:rsidRDefault="00785B88" w:rsidP="00785B88">
      <w:pPr>
        <w:jc w:val="both"/>
        <w:rPr>
          <w:sz w:val="28"/>
          <w:szCs w:val="28"/>
          <w:lang w:eastAsia="en-US"/>
        </w:rPr>
      </w:pPr>
    </w:p>
    <w:p w14:paraId="0DDF7315" w14:textId="77777777" w:rsidR="00785B88" w:rsidRPr="00785B88" w:rsidRDefault="00785B88" w:rsidP="00785B88">
      <w:pPr>
        <w:jc w:val="both"/>
        <w:rPr>
          <w:sz w:val="28"/>
          <w:szCs w:val="28"/>
          <w:lang w:eastAsia="en-US"/>
        </w:rPr>
      </w:pPr>
    </w:p>
    <w:p w14:paraId="504E9910" w14:textId="77777777" w:rsidR="00785B88" w:rsidRPr="00785B88" w:rsidRDefault="00785B88" w:rsidP="00785B88">
      <w:pPr>
        <w:jc w:val="both"/>
        <w:rPr>
          <w:sz w:val="28"/>
          <w:szCs w:val="28"/>
          <w:lang w:eastAsia="en-US"/>
        </w:rPr>
      </w:pPr>
    </w:p>
    <w:p w14:paraId="7252C9A2" w14:textId="77777777" w:rsidR="00785B88" w:rsidRPr="00785B88" w:rsidRDefault="00785B88" w:rsidP="00785B88">
      <w:pPr>
        <w:jc w:val="both"/>
        <w:rPr>
          <w:sz w:val="28"/>
          <w:szCs w:val="28"/>
          <w:lang w:eastAsia="en-US"/>
        </w:rPr>
      </w:pPr>
    </w:p>
    <w:p w14:paraId="6D0E4F59" w14:textId="77777777" w:rsidR="00785B88" w:rsidRPr="00785B88" w:rsidRDefault="00785B88" w:rsidP="00785B88">
      <w:pPr>
        <w:jc w:val="both"/>
        <w:rPr>
          <w:sz w:val="28"/>
          <w:szCs w:val="28"/>
          <w:lang w:eastAsia="en-US"/>
        </w:rPr>
      </w:pPr>
    </w:p>
    <w:p w14:paraId="59070124" w14:textId="77777777" w:rsidR="00785B88" w:rsidRPr="00785B88" w:rsidRDefault="00785B88" w:rsidP="00785B88">
      <w:pPr>
        <w:jc w:val="both"/>
        <w:rPr>
          <w:sz w:val="28"/>
          <w:szCs w:val="28"/>
          <w:lang w:eastAsia="en-US"/>
        </w:rPr>
      </w:pPr>
    </w:p>
    <w:p w14:paraId="7CC3ACFF" w14:textId="77777777" w:rsidR="00785B88" w:rsidRPr="00785B88" w:rsidRDefault="00785B88" w:rsidP="00785B88">
      <w:pPr>
        <w:jc w:val="both"/>
        <w:rPr>
          <w:sz w:val="28"/>
          <w:szCs w:val="28"/>
          <w:lang w:eastAsia="en-US"/>
        </w:rPr>
      </w:pPr>
    </w:p>
    <w:p w14:paraId="79D0BA8E" w14:textId="77777777" w:rsidR="00785B88" w:rsidRPr="00785B88" w:rsidRDefault="00785B88" w:rsidP="00785B88">
      <w:pPr>
        <w:jc w:val="both"/>
        <w:rPr>
          <w:sz w:val="28"/>
          <w:szCs w:val="28"/>
          <w:lang w:eastAsia="en-US"/>
        </w:rPr>
      </w:pPr>
    </w:p>
    <w:p w14:paraId="5791C69B" w14:textId="77777777" w:rsidR="00785B88" w:rsidRPr="00785B88" w:rsidRDefault="00785B88" w:rsidP="00785B88">
      <w:pPr>
        <w:jc w:val="both"/>
        <w:rPr>
          <w:sz w:val="28"/>
          <w:szCs w:val="28"/>
          <w:lang w:eastAsia="en-US"/>
        </w:rPr>
      </w:pPr>
    </w:p>
    <w:p w14:paraId="0E7D0D3E" w14:textId="77777777" w:rsidR="00785B88" w:rsidRPr="00785B88" w:rsidRDefault="00785B88" w:rsidP="00785B88">
      <w:pPr>
        <w:jc w:val="both"/>
        <w:rPr>
          <w:sz w:val="28"/>
          <w:szCs w:val="28"/>
          <w:lang w:eastAsia="en-US"/>
        </w:rPr>
      </w:pPr>
    </w:p>
    <w:p w14:paraId="6E71AA55" w14:textId="77777777" w:rsidR="00785B88" w:rsidRPr="00785B88" w:rsidRDefault="00785B88" w:rsidP="00785B88">
      <w:pPr>
        <w:jc w:val="both"/>
        <w:rPr>
          <w:sz w:val="28"/>
          <w:szCs w:val="28"/>
          <w:lang w:eastAsia="en-US"/>
        </w:rPr>
      </w:pPr>
    </w:p>
    <w:p w14:paraId="19A08288" w14:textId="77777777" w:rsidR="00785B88" w:rsidRPr="00785B88" w:rsidRDefault="00785B88" w:rsidP="00785B88">
      <w:pPr>
        <w:jc w:val="both"/>
        <w:rPr>
          <w:sz w:val="28"/>
          <w:szCs w:val="28"/>
          <w:lang w:eastAsia="en-US"/>
        </w:rPr>
      </w:pPr>
    </w:p>
    <w:p w14:paraId="3DBC546D" w14:textId="77777777" w:rsidR="00785B88" w:rsidRPr="00785B88" w:rsidRDefault="00785B88" w:rsidP="00785B88">
      <w:pPr>
        <w:jc w:val="both"/>
        <w:rPr>
          <w:sz w:val="28"/>
          <w:szCs w:val="28"/>
          <w:lang w:eastAsia="en-US"/>
        </w:rPr>
      </w:pPr>
    </w:p>
    <w:p w14:paraId="7CFFBC33" w14:textId="77777777" w:rsidR="00785B88" w:rsidRPr="00785B88" w:rsidRDefault="00785B88" w:rsidP="00785B88">
      <w:pPr>
        <w:jc w:val="both"/>
        <w:rPr>
          <w:sz w:val="28"/>
          <w:szCs w:val="28"/>
          <w:lang w:eastAsia="en-US"/>
        </w:rPr>
      </w:pPr>
    </w:p>
    <w:p w14:paraId="79E3F23A" w14:textId="77777777" w:rsidR="00785B88" w:rsidRPr="00785B88" w:rsidRDefault="00785B88" w:rsidP="00785B88">
      <w:pPr>
        <w:jc w:val="both"/>
        <w:rPr>
          <w:sz w:val="28"/>
          <w:szCs w:val="28"/>
          <w:lang w:eastAsia="en-US"/>
        </w:rPr>
      </w:pPr>
    </w:p>
    <w:p w14:paraId="38D08518" w14:textId="77777777" w:rsidR="00785B88" w:rsidRPr="00785B88" w:rsidRDefault="00785B88" w:rsidP="00785B88">
      <w:pPr>
        <w:jc w:val="both"/>
        <w:rPr>
          <w:sz w:val="28"/>
          <w:szCs w:val="28"/>
          <w:lang w:eastAsia="en-US"/>
        </w:rPr>
      </w:pPr>
    </w:p>
    <w:p w14:paraId="328EC475" w14:textId="77777777" w:rsidR="00785B88" w:rsidRPr="00785B88" w:rsidRDefault="00785B88" w:rsidP="00785B88">
      <w:pPr>
        <w:jc w:val="both"/>
        <w:rPr>
          <w:sz w:val="28"/>
          <w:szCs w:val="28"/>
          <w:lang w:eastAsia="en-US"/>
        </w:rPr>
      </w:pPr>
    </w:p>
    <w:p w14:paraId="2A139512" w14:textId="77777777" w:rsidR="00785B88" w:rsidRPr="00785B88" w:rsidRDefault="00785B88" w:rsidP="00785B88">
      <w:pPr>
        <w:spacing w:after="200" w:line="276" w:lineRule="auto"/>
        <w:jc w:val="center"/>
        <w:rPr>
          <w:bCs/>
          <w:color w:val="000000"/>
          <w:sz w:val="28"/>
          <w:szCs w:val="28"/>
        </w:rPr>
      </w:pPr>
      <w:r w:rsidRPr="00785B88">
        <w:rPr>
          <w:bCs/>
          <w:color w:val="000000"/>
          <w:sz w:val="28"/>
          <w:szCs w:val="28"/>
        </w:rPr>
        <w:br w:type="page"/>
      </w:r>
      <w:r w:rsidRPr="00785B88">
        <w:rPr>
          <w:bCs/>
          <w:color w:val="000000"/>
          <w:sz w:val="28"/>
          <w:szCs w:val="28"/>
        </w:rPr>
        <w:lastRenderedPageBreak/>
        <w:t>Раздел 11. Мероприятия, направленные на повышение качества обслуживания абонентов</w:t>
      </w:r>
    </w:p>
    <w:p w14:paraId="4C4AA1D7" w14:textId="77777777" w:rsidR="00785B88" w:rsidRPr="00785B88" w:rsidRDefault="00785B88" w:rsidP="00785B88">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785B88" w:rsidRPr="00785B88" w14:paraId="22212745" w14:textId="77777777" w:rsidTr="00E8485B">
        <w:trPr>
          <w:trHeight w:val="748"/>
        </w:trPr>
        <w:tc>
          <w:tcPr>
            <w:tcW w:w="5935" w:type="dxa"/>
            <w:vAlign w:val="center"/>
          </w:tcPr>
          <w:p w14:paraId="662F87D3" w14:textId="77777777" w:rsidR="00785B88" w:rsidRPr="00785B88" w:rsidRDefault="00785B88" w:rsidP="00785B88">
            <w:pPr>
              <w:jc w:val="center"/>
              <w:rPr>
                <w:bCs/>
                <w:color w:val="000000"/>
                <w:sz w:val="28"/>
                <w:szCs w:val="28"/>
              </w:rPr>
            </w:pPr>
            <w:r w:rsidRPr="00785B88">
              <w:rPr>
                <w:bCs/>
                <w:color w:val="000000"/>
                <w:sz w:val="28"/>
                <w:szCs w:val="28"/>
              </w:rPr>
              <w:t>Наименование мероприятия</w:t>
            </w:r>
          </w:p>
        </w:tc>
        <w:tc>
          <w:tcPr>
            <w:tcW w:w="3983" w:type="dxa"/>
            <w:vAlign w:val="center"/>
          </w:tcPr>
          <w:p w14:paraId="487A97DF" w14:textId="77777777" w:rsidR="00785B88" w:rsidRPr="00785B88" w:rsidRDefault="00785B88" w:rsidP="00785B88">
            <w:pPr>
              <w:jc w:val="center"/>
              <w:rPr>
                <w:bCs/>
                <w:color w:val="000000"/>
                <w:sz w:val="28"/>
                <w:szCs w:val="28"/>
              </w:rPr>
            </w:pPr>
            <w:r w:rsidRPr="00785B88">
              <w:rPr>
                <w:bCs/>
                <w:color w:val="000000"/>
                <w:sz w:val="28"/>
                <w:szCs w:val="28"/>
              </w:rPr>
              <w:t>Период проведения мероприятий</w:t>
            </w:r>
          </w:p>
        </w:tc>
      </w:tr>
      <w:tr w:rsidR="00785B88" w:rsidRPr="00785B88" w14:paraId="20E62EEF" w14:textId="77777777" w:rsidTr="00E8485B">
        <w:trPr>
          <w:trHeight w:val="517"/>
        </w:trPr>
        <w:tc>
          <w:tcPr>
            <w:tcW w:w="5935" w:type="dxa"/>
            <w:vAlign w:val="center"/>
          </w:tcPr>
          <w:p w14:paraId="6CEC5310" w14:textId="77777777" w:rsidR="00785B88" w:rsidRPr="00785B88" w:rsidRDefault="00785B88" w:rsidP="00785B88">
            <w:pPr>
              <w:jc w:val="center"/>
              <w:rPr>
                <w:bCs/>
                <w:sz w:val="28"/>
                <w:szCs w:val="28"/>
              </w:rPr>
            </w:pPr>
            <w:r w:rsidRPr="00785B88">
              <w:rPr>
                <w:bCs/>
                <w:sz w:val="28"/>
                <w:szCs w:val="28"/>
              </w:rPr>
              <w:t>-</w:t>
            </w:r>
          </w:p>
        </w:tc>
        <w:tc>
          <w:tcPr>
            <w:tcW w:w="3983" w:type="dxa"/>
            <w:vAlign w:val="center"/>
          </w:tcPr>
          <w:p w14:paraId="413B7437" w14:textId="77777777" w:rsidR="00785B88" w:rsidRPr="00785B88" w:rsidRDefault="00785B88" w:rsidP="00785B88">
            <w:pPr>
              <w:jc w:val="center"/>
              <w:rPr>
                <w:bCs/>
                <w:sz w:val="28"/>
                <w:szCs w:val="28"/>
              </w:rPr>
            </w:pPr>
            <w:r w:rsidRPr="00785B88">
              <w:rPr>
                <w:bCs/>
                <w:sz w:val="28"/>
                <w:szCs w:val="28"/>
              </w:rPr>
              <w:t>-</w:t>
            </w:r>
          </w:p>
        </w:tc>
      </w:tr>
    </w:tbl>
    <w:p w14:paraId="39A34F35" w14:textId="77777777" w:rsidR="00785B88" w:rsidRPr="00785B88" w:rsidRDefault="00785B88" w:rsidP="00785B88">
      <w:pPr>
        <w:jc w:val="both"/>
        <w:rPr>
          <w:sz w:val="28"/>
          <w:szCs w:val="28"/>
          <w:lang w:eastAsia="en-US"/>
        </w:rPr>
      </w:pPr>
    </w:p>
    <w:p w14:paraId="49226990" w14:textId="77777777" w:rsidR="00785B88" w:rsidRPr="00785B88" w:rsidRDefault="00785B88" w:rsidP="00785B88">
      <w:pPr>
        <w:jc w:val="both"/>
        <w:rPr>
          <w:sz w:val="28"/>
          <w:szCs w:val="28"/>
          <w:lang w:eastAsia="en-US"/>
        </w:rPr>
      </w:pPr>
    </w:p>
    <w:p w14:paraId="483893D3" w14:textId="77777777" w:rsidR="00785B88" w:rsidRPr="00785B88" w:rsidRDefault="00785B88" w:rsidP="00785B88">
      <w:pPr>
        <w:jc w:val="both"/>
        <w:rPr>
          <w:sz w:val="28"/>
          <w:szCs w:val="28"/>
          <w:lang w:eastAsia="en-US"/>
        </w:rPr>
      </w:pPr>
    </w:p>
    <w:p w14:paraId="3D8BEFAD" w14:textId="77777777" w:rsidR="00785B88" w:rsidRPr="00785B88" w:rsidRDefault="00785B88" w:rsidP="00785B88">
      <w:pPr>
        <w:jc w:val="both"/>
        <w:rPr>
          <w:sz w:val="28"/>
          <w:szCs w:val="28"/>
          <w:lang w:eastAsia="en-US"/>
        </w:rPr>
      </w:pPr>
    </w:p>
    <w:p w14:paraId="3C769A83" w14:textId="77777777" w:rsidR="00785B88" w:rsidRPr="00785B88" w:rsidRDefault="00785B88" w:rsidP="00785B88">
      <w:pPr>
        <w:jc w:val="both"/>
        <w:rPr>
          <w:sz w:val="28"/>
          <w:szCs w:val="28"/>
          <w:lang w:eastAsia="en-US"/>
        </w:rPr>
      </w:pPr>
    </w:p>
    <w:p w14:paraId="2D126530" w14:textId="77777777" w:rsidR="00785B88" w:rsidRPr="00785B88" w:rsidRDefault="00785B88" w:rsidP="00785B88">
      <w:pPr>
        <w:jc w:val="both"/>
        <w:rPr>
          <w:sz w:val="28"/>
          <w:szCs w:val="28"/>
          <w:lang w:eastAsia="en-US"/>
        </w:rPr>
      </w:pPr>
    </w:p>
    <w:p w14:paraId="35C0B4DC" w14:textId="77777777" w:rsidR="00785B88" w:rsidRPr="00785B88" w:rsidRDefault="00785B88" w:rsidP="00785B88">
      <w:pPr>
        <w:jc w:val="both"/>
        <w:rPr>
          <w:sz w:val="28"/>
          <w:szCs w:val="28"/>
          <w:lang w:eastAsia="en-US"/>
        </w:rPr>
      </w:pPr>
    </w:p>
    <w:p w14:paraId="3CE72E45" w14:textId="77777777" w:rsidR="00785B88" w:rsidRPr="00785B88" w:rsidRDefault="00785B88" w:rsidP="00785B88">
      <w:pPr>
        <w:jc w:val="both"/>
        <w:rPr>
          <w:sz w:val="28"/>
          <w:szCs w:val="28"/>
          <w:lang w:eastAsia="en-US"/>
        </w:rPr>
      </w:pPr>
    </w:p>
    <w:p w14:paraId="0BE6D873" w14:textId="77777777" w:rsidR="00785B88" w:rsidRPr="00785B88" w:rsidRDefault="00785B88" w:rsidP="00785B88">
      <w:pPr>
        <w:jc w:val="both"/>
        <w:rPr>
          <w:sz w:val="28"/>
          <w:szCs w:val="28"/>
          <w:lang w:eastAsia="en-US"/>
        </w:rPr>
      </w:pPr>
    </w:p>
    <w:p w14:paraId="320A5CEA" w14:textId="77777777" w:rsidR="00785B88" w:rsidRPr="00785B88" w:rsidRDefault="00785B88" w:rsidP="00785B88">
      <w:pPr>
        <w:jc w:val="both"/>
        <w:rPr>
          <w:sz w:val="28"/>
          <w:szCs w:val="28"/>
          <w:lang w:eastAsia="en-US"/>
        </w:rPr>
      </w:pPr>
    </w:p>
    <w:p w14:paraId="529B4C22" w14:textId="77777777" w:rsidR="00785B88" w:rsidRPr="00785B88" w:rsidRDefault="00785B88" w:rsidP="00785B88">
      <w:pPr>
        <w:jc w:val="both"/>
        <w:rPr>
          <w:sz w:val="28"/>
          <w:szCs w:val="28"/>
          <w:lang w:eastAsia="en-US"/>
        </w:rPr>
      </w:pPr>
    </w:p>
    <w:p w14:paraId="2AC48700" w14:textId="77777777" w:rsidR="00785B88" w:rsidRPr="00785B88" w:rsidRDefault="00785B88" w:rsidP="00785B88">
      <w:pPr>
        <w:jc w:val="both"/>
        <w:rPr>
          <w:sz w:val="28"/>
          <w:szCs w:val="28"/>
          <w:lang w:eastAsia="en-US"/>
        </w:rPr>
      </w:pPr>
    </w:p>
    <w:p w14:paraId="507BCBE3" w14:textId="77777777" w:rsidR="00785B88" w:rsidRPr="00785B88" w:rsidRDefault="00785B88" w:rsidP="00785B88">
      <w:pPr>
        <w:jc w:val="both"/>
        <w:rPr>
          <w:sz w:val="28"/>
          <w:szCs w:val="28"/>
          <w:lang w:eastAsia="en-US"/>
        </w:rPr>
      </w:pPr>
    </w:p>
    <w:p w14:paraId="3849A8D8" w14:textId="77777777" w:rsidR="00785B88" w:rsidRPr="00785B88" w:rsidRDefault="00785B88" w:rsidP="00785B88">
      <w:pPr>
        <w:jc w:val="both"/>
        <w:rPr>
          <w:sz w:val="28"/>
          <w:szCs w:val="28"/>
          <w:lang w:eastAsia="en-US"/>
        </w:rPr>
      </w:pPr>
    </w:p>
    <w:p w14:paraId="7CDF3717" w14:textId="77777777" w:rsidR="00785B88" w:rsidRPr="00785B88" w:rsidRDefault="00785B88" w:rsidP="00785B88">
      <w:pPr>
        <w:jc w:val="both"/>
        <w:rPr>
          <w:sz w:val="28"/>
          <w:szCs w:val="28"/>
          <w:lang w:eastAsia="en-US"/>
        </w:rPr>
      </w:pPr>
    </w:p>
    <w:p w14:paraId="1A515848" w14:textId="77777777" w:rsidR="00785B88" w:rsidRPr="00785B88" w:rsidRDefault="00785B88" w:rsidP="00785B88">
      <w:pPr>
        <w:jc w:val="both"/>
        <w:rPr>
          <w:sz w:val="28"/>
          <w:szCs w:val="28"/>
          <w:lang w:eastAsia="en-US"/>
        </w:rPr>
      </w:pPr>
    </w:p>
    <w:p w14:paraId="3DB47D6D" w14:textId="77777777" w:rsidR="00785B88" w:rsidRPr="00785B88" w:rsidRDefault="00785B88" w:rsidP="00785B88">
      <w:pPr>
        <w:jc w:val="both"/>
        <w:rPr>
          <w:sz w:val="28"/>
          <w:szCs w:val="28"/>
          <w:lang w:eastAsia="en-US"/>
        </w:rPr>
      </w:pPr>
    </w:p>
    <w:p w14:paraId="503C8C13" w14:textId="77777777" w:rsidR="00785B88" w:rsidRPr="00785B88" w:rsidRDefault="00785B88" w:rsidP="00785B88">
      <w:pPr>
        <w:jc w:val="both"/>
        <w:rPr>
          <w:sz w:val="28"/>
          <w:szCs w:val="28"/>
          <w:lang w:eastAsia="en-US"/>
        </w:rPr>
      </w:pPr>
    </w:p>
    <w:p w14:paraId="3DD687B3" w14:textId="77777777" w:rsidR="00785B88" w:rsidRPr="00785B88" w:rsidRDefault="00785B88" w:rsidP="00785B88">
      <w:pPr>
        <w:jc w:val="both"/>
        <w:rPr>
          <w:sz w:val="28"/>
          <w:szCs w:val="28"/>
          <w:lang w:eastAsia="en-US"/>
        </w:rPr>
      </w:pPr>
    </w:p>
    <w:p w14:paraId="6A20ACDA" w14:textId="77777777" w:rsidR="00785B88" w:rsidRPr="00785B88" w:rsidRDefault="00785B88" w:rsidP="00785B88">
      <w:pPr>
        <w:jc w:val="both"/>
        <w:rPr>
          <w:sz w:val="28"/>
          <w:szCs w:val="28"/>
          <w:lang w:eastAsia="en-US"/>
        </w:rPr>
      </w:pPr>
    </w:p>
    <w:p w14:paraId="02940456" w14:textId="77777777" w:rsidR="00785B88" w:rsidRPr="00785B88" w:rsidRDefault="00785B88" w:rsidP="00785B88">
      <w:pPr>
        <w:jc w:val="both"/>
        <w:rPr>
          <w:sz w:val="28"/>
          <w:szCs w:val="28"/>
          <w:lang w:eastAsia="en-US"/>
        </w:rPr>
      </w:pPr>
    </w:p>
    <w:p w14:paraId="03770241" w14:textId="77777777" w:rsidR="00785B88" w:rsidRPr="00785B88" w:rsidRDefault="00785B88" w:rsidP="00785B88">
      <w:pPr>
        <w:jc w:val="both"/>
        <w:rPr>
          <w:sz w:val="28"/>
          <w:szCs w:val="28"/>
          <w:lang w:eastAsia="en-US"/>
        </w:rPr>
      </w:pPr>
    </w:p>
    <w:p w14:paraId="079E3523" w14:textId="77777777" w:rsidR="00785B88" w:rsidRPr="00785B88" w:rsidRDefault="00785B88" w:rsidP="00785B88">
      <w:pPr>
        <w:jc w:val="both"/>
        <w:rPr>
          <w:sz w:val="28"/>
          <w:szCs w:val="28"/>
          <w:lang w:eastAsia="en-US"/>
        </w:rPr>
      </w:pPr>
    </w:p>
    <w:p w14:paraId="5B6928B1" w14:textId="77777777" w:rsidR="00785B88" w:rsidRPr="00785B88" w:rsidRDefault="00785B88" w:rsidP="00785B88">
      <w:pPr>
        <w:jc w:val="both"/>
        <w:rPr>
          <w:sz w:val="28"/>
          <w:szCs w:val="28"/>
          <w:lang w:eastAsia="en-US"/>
        </w:rPr>
      </w:pPr>
    </w:p>
    <w:p w14:paraId="6C4AE698" w14:textId="77777777" w:rsidR="00785B88" w:rsidRPr="00785B88" w:rsidRDefault="00785B88" w:rsidP="00785B88">
      <w:pPr>
        <w:jc w:val="both"/>
        <w:rPr>
          <w:sz w:val="28"/>
          <w:szCs w:val="28"/>
          <w:lang w:eastAsia="en-US"/>
        </w:rPr>
      </w:pPr>
    </w:p>
    <w:p w14:paraId="107D356E" w14:textId="77777777" w:rsidR="00785B88" w:rsidRPr="00785B88" w:rsidRDefault="00785B88" w:rsidP="00785B88">
      <w:pPr>
        <w:jc w:val="both"/>
        <w:rPr>
          <w:sz w:val="28"/>
          <w:szCs w:val="28"/>
          <w:lang w:eastAsia="en-US"/>
        </w:rPr>
      </w:pPr>
    </w:p>
    <w:p w14:paraId="2E777921" w14:textId="77777777" w:rsidR="00785B88" w:rsidRPr="00785B88" w:rsidRDefault="00785B88" w:rsidP="00785B88">
      <w:pPr>
        <w:jc w:val="both"/>
        <w:rPr>
          <w:sz w:val="28"/>
          <w:szCs w:val="28"/>
          <w:lang w:eastAsia="en-US"/>
        </w:rPr>
      </w:pPr>
    </w:p>
    <w:p w14:paraId="386EBB5C" w14:textId="77777777" w:rsidR="00785B88" w:rsidRPr="00785B88" w:rsidRDefault="00785B88" w:rsidP="00785B88">
      <w:pPr>
        <w:jc w:val="both"/>
        <w:rPr>
          <w:sz w:val="28"/>
          <w:szCs w:val="28"/>
          <w:lang w:eastAsia="en-US"/>
        </w:rPr>
      </w:pPr>
    </w:p>
    <w:p w14:paraId="0B168022" w14:textId="77777777" w:rsidR="00785B88" w:rsidRPr="00785B88" w:rsidRDefault="00785B88" w:rsidP="00785B88">
      <w:pPr>
        <w:jc w:val="both"/>
        <w:rPr>
          <w:sz w:val="28"/>
          <w:szCs w:val="28"/>
          <w:lang w:eastAsia="en-US"/>
        </w:rPr>
      </w:pPr>
    </w:p>
    <w:p w14:paraId="793E454E" w14:textId="77777777" w:rsidR="00785B88" w:rsidRPr="00785B88" w:rsidRDefault="00785B88" w:rsidP="00785B88">
      <w:pPr>
        <w:jc w:val="both"/>
        <w:rPr>
          <w:sz w:val="28"/>
          <w:szCs w:val="28"/>
          <w:lang w:eastAsia="en-US"/>
        </w:rPr>
      </w:pPr>
    </w:p>
    <w:p w14:paraId="64F5C0F0" w14:textId="77777777" w:rsidR="00785B88" w:rsidRPr="00785B88" w:rsidRDefault="00785B88" w:rsidP="00785B88">
      <w:pPr>
        <w:jc w:val="both"/>
        <w:rPr>
          <w:sz w:val="28"/>
          <w:szCs w:val="28"/>
          <w:lang w:eastAsia="en-US"/>
        </w:rPr>
      </w:pPr>
    </w:p>
    <w:p w14:paraId="283C39E2" w14:textId="77777777" w:rsidR="00785B88" w:rsidRPr="00785B88" w:rsidRDefault="00785B88" w:rsidP="00785B88">
      <w:pPr>
        <w:jc w:val="both"/>
        <w:rPr>
          <w:sz w:val="28"/>
          <w:szCs w:val="28"/>
          <w:lang w:eastAsia="en-US"/>
        </w:rPr>
      </w:pPr>
    </w:p>
    <w:p w14:paraId="29855065" w14:textId="77777777" w:rsidR="00785B88" w:rsidRPr="00785B88" w:rsidRDefault="00785B88" w:rsidP="00785B88">
      <w:pPr>
        <w:jc w:val="both"/>
        <w:rPr>
          <w:sz w:val="28"/>
          <w:szCs w:val="28"/>
          <w:lang w:eastAsia="en-US"/>
        </w:rPr>
      </w:pPr>
    </w:p>
    <w:p w14:paraId="7A69FC7E" w14:textId="77777777" w:rsidR="00785B88" w:rsidRPr="00785B88" w:rsidRDefault="00785B88" w:rsidP="00785B88">
      <w:pPr>
        <w:jc w:val="both"/>
        <w:rPr>
          <w:sz w:val="28"/>
          <w:szCs w:val="28"/>
          <w:lang w:eastAsia="en-US"/>
        </w:rPr>
      </w:pPr>
    </w:p>
    <w:p w14:paraId="4F086AC1" w14:textId="77777777" w:rsidR="00785B88" w:rsidRPr="00785B88" w:rsidRDefault="00785B88" w:rsidP="00785B88">
      <w:pPr>
        <w:jc w:val="both"/>
        <w:rPr>
          <w:sz w:val="28"/>
          <w:szCs w:val="28"/>
          <w:lang w:eastAsia="en-US"/>
        </w:rPr>
        <w:sectPr w:rsidR="00785B88" w:rsidRPr="00785B88" w:rsidSect="00785B88">
          <w:pgSz w:w="11906" w:h="16838"/>
          <w:pgMar w:top="851" w:right="1418" w:bottom="709" w:left="1559" w:header="709" w:footer="709" w:gutter="0"/>
          <w:cols w:space="708"/>
          <w:docGrid w:linePitch="360"/>
        </w:sectPr>
      </w:pPr>
    </w:p>
    <w:p w14:paraId="342B68A3" w14:textId="5E9C7156" w:rsidR="00991C71" w:rsidRPr="00AE0629" w:rsidRDefault="00991C71" w:rsidP="00991C71">
      <w:pPr>
        <w:tabs>
          <w:tab w:val="left" w:pos="5580"/>
          <w:tab w:val="left" w:pos="9498"/>
        </w:tabs>
        <w:ind w:left="-6649" w:right="-569" w:firstLine="18131"/>
      </w:pPr>
      <w:r w:rsidRPr="00AE0629">
        <w:lastRenderedPageBreak/>
        <w:t xml:space="preserve">Приложение № </w:t>
      </w:r>
      <w:r>
        <w:t>18</w:t>
      </w:r>
      <w:r>
        <w:t>8</w:t>
      </w:r>
      <w:r>
        <w:t xml:space="preserve"> </w:t>
      </w:r>
      <w:r w:rsidRPr="00AE0629">
        <w:t xml:space="preserve">к протоколу № </w:t>
      </w:r>
      <w:r>
        <w:t>80</w:t>
      </w:r>
    </w:p>
    <w:p w14:paraId="0059F954" w14:textId="77777777" w:rsidR="00991C71" w:rsidRPr="00AE0629" w:rsidRDefault="00991C71" w:rsidP="00991C71">
      <w:pPr>
        <w:tabs>
          <w:tab w:val="left" w:pos="5580"/>
          <w:tab w:val="left" w:pos="9498"/>
        </w:tabs>
        <w:ind w:left="-6649" w:right="-569" w:firstLine="18131"/>
      </w:pPr>
      <w:r w:rsidRPr="00AE0629">
        <w:t>заседания правления Региональной</w:t>
      </w:r>
    </w:p>
    <w:p w14:paraId="16BEC344" w14:textId="77777777" w:rsidR="00991C71" w:rsidRPr="00AE0629" w:rsidRDefault="00991C71" w:rsidP="00991C71">
      <w:pPr>
        <w:tabs>
          <w:tab w:val="left" w:pos="5580"/>
          <w:tab w:val="left" w:pos="9498"/>
        </w:tabs>
        <w:ind w:left="-6649" w:right="-569" w:firstLine="18131"/>
      </w:pPr>
      <w:r w:rsidRPr="00AE0629">
        <w:t>энергетической комиссии</w:t>
      </w:r>
    </w:p>
    <w:p w14:paraId="2F55C094" w14:textId="77777777" w:rsidR="00991C71" w:rsidRDefault="00991C71" w:rsidP="00991C71">
      <w:pPr>
        <w:tabs>
          <w:tab w:val="left" w:pos="5580"/>
          <w:tab w:val="left" w:pos="9498"/>
        </w:tabs>
        <w:ind w:left="-6649" w:right="-569" w:firstLine="18131"/>
      </w:pPr>
      <w:r w:rsidRPr="00AE0629">
        <w:t xml:space="preserve">Кузбасса от </w:t>
      </w:r>
      <w:r>
        <w:t>19</w:t>
      </w:r>
      <w:r w:rsidRPr="00AE0629">
        <w:t>.1</w:t>
      </w:r>
      <w:r>
        <w:t>2</w:t>
      </w:r>
      <w:r w:rsidRPr="00AE0629">
        <w:t>.2023</w:t>
      </w:r>
    </w:p>
    <w:p w14:paraId="49AC2079" w14:textId="77777777" w:rsidR="00785B88" w:rsidRPr="00785B88" w:rsidRDefault="00785B88" w:rsidP="00785B88">
      <w:pPr>
        <w:tabs>
          <w:tab w:val="left" w:pos="0"/>
          <w:tab w:val="left" w:pos="3052"/>
        </w:tabs>
        <w:ind w:left="3544"/>
        <w:rPr>
          <w:color w:val="000000"/>
          <w:lang w:eastAsia="en-US"/>
        </w:rPr>
      </w:pPr>
      <w:r w:rsidRPr="00785B88">
        <w:rPr>
          <w:color w:val="000000"/>
          <w:lang w:eastAsia="en-US"/>
        </w:rPr>
        <w:tab/>
      </w:r>
    </w:p>
    <w:p w14:paraId="6B669F04" w14:textId="77777777" w:rsidR="00785B88" w:rsidRPr="00785B88" w:rsidRDefault="00785B88" w:rsidP="00785B88">
      <w:pPr>
        <w:tabs>
          <w:tab w:val="left" w:pos="0"/>
          <w:tab w:val="left" w:pos="3052"/>
        </w:tabs>
        <w:ind w:left="3544"/>
        <w:rPr>
          <w:color w:val="000000"/>
          <w:lang w:eastAsia="en-US"/>
        </w:rPr>
      </w:pPr>
    </w:p>
    <w:p w14:paraId="5AEF4D38" w14:textId="77777777" w:rsidR="00785B88" w:rsidRPr="00785B88" w:rsidRDefault="00785B88" w:rsidP="00785B88">
      <w:pPr>
        <w:jc w:val="center"/>
        <w:rPr>
          <w:b/>
          <w:sz w:val="28"/>
          <w:szCs w:val="28"/>
          <w:lang w:eastAsia="en-US"/>
        </w:rPr>
      </w:pPr>
      <w:proofErr w:type="spellStart"/>
      <w:r w:rsidRPr="00785B88">
        <w:rPr>
          <w:b/>
          <w:color w:val="000000"/>
          <w:sz w:val="28"/>
          <w:szCs w:val="28"/>
          <w:lang w:eastAsia="en-US"/>
        </w:rPr>
        <w:t>Одноставочные</w:t>
      </w:r>
      <w:proofErr w:type="spellEnd"/>
      <w:r w:rsidRPr="00785B88">
        <w:rPr>
          <w:b/>
          <w:color w:val="000000"/>
          <w:sz w:val="28"/>
          <w:szCs w:val="28"/>
          <w:lang w:eastAsia="en-US"/>
        </w:rPr>
        <w:t xml:space="preserve"> тарифы </w:t>
      </w:r>
      <w:r w:rsidRPr="00785B88">
        <w:rPr>
          <w:b/>
          <w:sz w:val="28"/>
          <w:szCs w:val="28"/>
          <w:lang w:eastAsia="en-US"/>
        </w:rPr>
        <w:t xml:space="preserve">на питьевую воду, водоотведение </w:t>
      </w:r>
    </w:p>
    <w:p w14:paraId="2972456C" w14:textId="77777777" w:rsidR="00785B88" w:rsidRPr="00785B88" w:rsidRDefault="00785B88" w:rsidP="00785B88">
      <w:pPr>
        <w:jc w:val="center"/>
        <w:rPr>
          <w:b/>
          <w:bCs/>
          <w:kern w:val="32"/>
          <w:sz w:val="28"/>
          <w:szCs w:val="28"/>
          <w:lang w:eastAsia="en-US"/>
        </w:rPr>
      </w:pPr>
      <w:r w:rsidRPr="00785B88">
        <w:rPr>
          <w:b/>
          <w:bCs/>
          <w:kern w:val="32"/>
          <w:sz w:val="28"/>
          <w:szCs w:val="28"/>
          <w:lang w:eastAsia="en-US"/>
        </w:rPr>
        <w:t>ООО «</w:t>
      </w:r>
      <w:proofErr w:type="spellStart"/>
      <w:r w:rsidRPr="00785B88">
        <w:rPr>
          <w:b/>
          <w:bCs/>
          <w:kern w:val="32"/>
          <w:sz w:val="28"/>
          <w:szCs w:val="28"/>
          <w:lang w:eastAsia="en-US"/>
        </w:rPr>
        <w:t>ВодСнаб</w:t>
      </w:r>
      <w:proofErr w:type="spellEnd"/>
      <w:r w:rsidRPr="00785B88">
        <w:rPr>
          <w:b/>
          <w:bCs/>
          <w:kern w:val="32"/>
          <w:sz w:val="28"/>
          <w:szCs w:val="28"/>
          <w:lang w:eastAsia="en-US"/>
        </w:rPr>
        <w:t>» (Юргинский городской округ)</w:t>
      </w:r>
    </w:p>
    <w:p w14:paraId="1FDDFF2D" w14:textId="77777777" w:rsidR="00785B88" w:rsidRPr="00785B88" w:rsidRDefault="00785B88" w:rsidP="00785B88">
      <w:pPr>
        <w:jc w:val="center"/>
        <w:rPr>
          <w:b/>
          <w:color w:val="000000"/>
          <w:sz w:val="28"/>
          <w:szCs w:val="28"/>
          <w:lang w:eastAsia="en-US"/>
        </w:rPr>
      </w:pPr>
      <w:r w:rsidRPr="00785B88">
        <w:rPr>
          <w:b/>
          <w:color w:val="000000"/>
          <w:sz w:val="28"/>
          <w:szCs w:val="28"/>
          <w:lang w:eastAsia="en-US"/>
        </w:rPr>
        <w:t>на период с 01.01.2024 по 31.12.2028</w:t>
      </w:r>
    </w:p>
    <w:p w14:paraId="22932B01" w14:textId="77777777" w:rsidR="00785B88" w:rsidRPr="00785B88" w:rsidRDefault="00785B88" w:rsidP="00785B88">
      <w:pPr>
        <w:jc w:val="center"/>
        <w:rPr>
          <w:b/>
          <w:color w:val="000000"/>
          <w:sz w:val="28"/>
          <w:szCs w:val="28"/>
          <w:lang w:eastAsia="en-US"/>
        </w:rPr>
      </w:pPr>
    </w:p>
    <w:tbl>
      <w:tblPr>
        <w:tblpPr w:leftFromText="180" w:rightFromText="180" w:vertAnchor="text"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134"/>
        <w:gridCol w:w="1134"/>
        <w:gridCol w:w="1134"/>
        <w:gridCol w:w="1134"/>
        <w:gridCol w:w="1134"/>
        <w:gridCol w:w="1276"/>
        <w:gridCol w:w="1134"/>
        <w:gridCol w:w="1134"/>
        <w:gridCol w:w="1134"/>
        <w:gridCol w:w="1134"/>
      </w:tblGrid>
      <w:tr w:rsidR="00785B88" w:rsidRPr="00785B88" w14:paraId="56EB04F2" w14:textId="77777777" w:rsidTr="00E8485B">
        <w:trPr>
          <w:trHeight w:val="495"/>
        </w:trPr>
        <w:tc>
          <w:tcPr>
            <w:tcW w:w="704" w:type="dxa"/>
            <w:vMerge w:val="restart"/>
            <w:shd w:val="clear" w:color="000000" w:fill="FFFFFF"/>
            <w:vAlign w:val="center"/>
          </w:tcPr>
          <w:p w14:paraId="02E58E0C" w14:textId="77777777" w:rsidR="00785B88" w:rsidRPr="00785B88" w:rsidRDefault="00785B88" w:rsidP="00785B88">
            <w:pPr>
              <w:jc w:val="center"/>
              <w:rPr>
                <w:sz w:val="28"/>
                <w:szCs w:val="28"/>
              </w:rPr>
            </w:pPr>
            <w:r w:rsidRPr="00785B88">
              <w:rPr>
                <w:sz w:val="28"/>
                <w:szCs w:val="28"/>
              </w:rPr>
              <w:t>№</w:t>
            </w:r>
          </w:p>
          <w:p w14:paraId="3B871D2E" w14:textId="77777777" w:rsidR="00785B88" w:rsidRPr="00785B88" w:rsidRDefault="00785B88" w:rsidP="00785B88">
            <w:pPr>
              <w:jc w:val="center"/>
              <w:rPr>
                <w:sz w:val="28"/>
                <w:szCs w:val="28"/>
              </w:rPr>
            </w:pPr>
            <w:r w:rsidRPr="00785B88">
              <w:rPr>
                <w:sz w:val="28"/>
                <w:szCs w:val="28"/>
              </w:rPr>
              <w:t>п/п</w:t>
            </w:r>
          </w:p>
        </w:tc>
        <w:tc>
          <w:tcPr>
            <w:tcW w:w="2835" w:type="dxa"/>
            <w:vMerge w:val="restart"/>
            <w:shd w:val="clear" w:color="000000" w:fill="FFFFFF"/>
            <w:vAlign w:val="center"/>
            <w:hideMark/>
          </w:tcPr>
          <w:p w14:paraId="497737BE" w14:textId="77777777" w:rsidR="00785B88" w:rsidRPr="00785B88" w:rsidRDefault="00785B88" w:rsidP="00785B88">
            <w:pPr>
              <w:jc w:val="center"/>
              <w:rPr>
                <w:color w:val="000000"/>
                <w:sz w:val="28"/>
                <w:szCs w:val="28"/>
              </w:rPr>
            </w:pPr>
            <w:r w:rsidRPr="00785B88">
              <w:rPr>
                <w:color w:val="000000"/>
                <w:sz w:val="28"/>
                <w:szCs w:val="28"/>
              </w:rPr>
              <w:t>Наименование потребителя</w:t>
            </w:r>
          </w:p>
        </w:tc>
        <w:tc>
          <w:tcPr>
            <w:tcW w:w="11482" w:type="dxa"/>
            <w:gridSpan w:val="10"/>
            <w:shd w:val="clear" w:color="000000" w:fill="FFFFFF"/>
            <w:vAlign w:val="center"/>
            <w:hideMark/>
          </w:tcPr>
          <w:p w14:paraId="7DA2502F" w14:textId="77777777" w:rsidR="00785B88" w:rsidRPr="00785B88" w:rsidRDefault="00785B88" w:rsidP="00785B88">
            <w:pPr>
              <w:jc w:val="center"/>
              <w:rPr>
                <w:color w:val="000000"/>
                <w:sz w:val="28"/>
                <w:szCs w:val="28"/>
              </w:rPr>
            </w:pPr>
            <w:r w:rsidRPr="00785B88">
              <w:rPr>
                <w:color w:val="000000"/>
                <w:sz w:val="28"/>
                <w:szCs w:val="28"/>
              </w:rPr>
              <w:t>Тариф, руб./м</w:t>
            </w:r>
            <w:r w:rsidRPr="00785B88">
              <w:rPr>
                <w:color w:val="000000"/>
                <w:sz w:val="28"/>
                <w:szCs w:val="28"/>
                <w:vertAlign w:val="superscript"/>
              </w:rPr>
              <w:t>3</w:t>
            </w:r>
          </w:p>
        </w:tc>
      </w:tr>
      <w:tr w:rsidR="00785B88" w:rsidRPr="00785B88" w14:paraId="7A860152" w14:textId="77777777" w:rsidTr="00E8485B">
        <w:trPr>
          <w:trHeight w:val="403"/>
        </w:trPr>
        <w:tc>
          <w:tcPr>
            <w:tcW w:w="704" w:type="dxa"/>
            <w:vMerge/>
            <w:vAlign w:val="center"/>
          </w:tcPr>
          <w:p w14:paraId="1129AB15" w14:textId="77777777" w:rsidR="00785B88" w:rsidRPr="00785B88" w:rsidRDefault="00785B88" w:rsidP="00785B88">
            <w:pPr>
              <w:rPr>
                <w:color w:val="000000"/>
                <w:sz w:val="28"/>
                <w:szCs w:val="28"/>
              </w:rPr>
            </w:pPr>
          </w:p>
        </w:tc>
        <w:tc>
          <w:tcPr>
            <w:tcW w:w="2835" w:type="dxa"/>
            <w:vMerge/>
            <w:vAlign w:val="center"/>
          </w:tcPr>
          <w:p w14:paraId="0694FF14" w14:textId="77777777" w:rsidR="00785B88" w:rsidRPr="00785B88" w:rsidRDefault="00785B88" w:rsidP="00785B88">
            <w:pPr>
              <w:rPr>
                <w:color w:val="000000"/>
                <w:sz w:val="28"/>
                <w:szCs w:val="28"/>
              </w:rPr>
            </w:pPr>
          </w:p>
        </w:tc>
        <w:tc>
          <w:tcPr>
            <w:tcW w:w="2268" w:type="dxa"/>
            <w:gridSpan w:val="2"/>
            <w:tcBorders>
              <w:top w:val="nil"/>
              <w:left w:val="nil"/>
              <w:bottom w:val="single" w:sz="4" w:space="0" w:color="auto"/>
              <w:right w:val="single" w:sz="4" w:space="0" w:color="auto"/>
            </w:tcBorders>
            <w:shd w:val="clear" w:color="000000" w:fill="FFFFFF"/>
            <w:vAlign w:val="center"/>
          </w:tcPr>
          <w:p w14:paraId="1D0A4975" w14:textId="77777777" w:rsidR="00785B88" w:rsidRPr="00785B88" w:rsidRDefault="00785B88" w:rsidP="00785B88">
            <w:pPr>
              <w:jc w:val="center"/>
              <w:rPr>
                <w:color w:val="000000"/>
              </w:rPr>
            </w:pPr>
            <w:r w:rsidRPr="00785B88">
              <w:rPr>
                <w:color w:val="000000"/>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2EB0C0E8" w14:textId="77777777" w:rsidR="00785B88" w:rsidRPr="00785B88" w:rsidRDefault="00785B88" w:rsidP="00785B88">
            <w:pPr>
              <w:jc w:val="center"/>
              <w:rPr>
                <w:color w:val="000000"/>
              </w:rPr>
            </w:pPr>
            <w:r w:rsidRPr="00785B88">
              <w:rPr>
                <w:color w:val="000000"/>
              </w:rPr>
              <w:t>2025 год</w:t>
            </w:r>
          </w:p>
        </w:tc>
        <w:tc>
          <w:tcPr>
            <w:tcW w:w="2410" w:type="dxa"/>
            <w:gridSpan w:val="2"/>
            <w:tcBorders>
              <w:top w:val="nil"/>
              <w:left w:val="nil"/>
              <w:bottom w:val="single" w:sz="4" w:space="0" w:color="auto"/>
              <w:right w:val="single" w:sz="4" w:space="0" w:color="auto"/>
            </w:tcBorders>
            <w:shd w:val="clear" w:color="000000" w:fill="FFFFFF"/>
            <w:vAlign w:val="center"/>
          </w:tcPr>
          <w:p w14:paraId="4DE54EFC" w14:textId="77777777" w:rsidR="00785B88" w:rsidRPr="00785B88" w:rsidRDefault="00785B88" w:rsidP="00785B88">
            <w:pPr>
              <w:jc w:val="center"/>
              <w:rPr>
                <w:color w:val="000000"/>
              </w:rPr>
            </w:pPr>
            <w:r w:rsidRPr="00785B88">
              <w:rPr>
                <w:color w:val="000000"/>
              </w:rPr>
              <w:t>2026 год</w:t>
            </w:r>
          </w:p>
        </w:tc>
        <w:tc>
          <w:tcPr>
            <w:tcW w:w="2268" w:type="dxa"/>
            <w:gridSpan w:val="2"/>
            <w:tcBorders>
              <w:top w:val="nil"/>
              <w:left w:val="nil"/>
              <w:bottom w:val="single" w:sz="4" w:space="0" w:color="auto"/>
              <w:right w:val="single" w:sz="4" w:space="0" w:color="auto"/>
            </w:tcBorders>
            <w:shd w:val="clear" w:color="000000" w:fill="FFFFFF"/>
            <w:vAlign w:val="center"/>
          </w:tcPr>
          <w:p w14:paraId="7113F70E" w14:textId="77777777" w:rsidR="00785B88" w:rsidRPr="00785B88" w:rsidRDefault="00785B88" w:rsidP="00785B88">
            <w:pPr>
              <w:jc w:val="center"/>
              <w:rPr>
                <w:color w:val="000000"/>
              </w:rPr>
            </w:pPr>
            <w:r w:rsidRPr="00785B88">
              <w:rPr>
                <w:color w:val="000000"/>
              </w:rPr>
              <w:t>2027 год</w:t>
            </w:r>
          </w:p>
        </w:tc>
        <w:tc>
          <w:tcPr>
            <w:tcW w:w="2268" w:type="dxa"/>
            <w:gridSpan w:val="2"/>
            <w:tcBorders>
              <w:top w:val="nil"/>
              <w:left w:val="nil"/>
              <w:bottom w:val="single" w:sz="4" w:space="0" w:color="auto"/>
              <w:right w:val="single" w:sz="4" w:space="0" w:color="auto"/>
            </w:tcBorders>
            <w:shd w:val="clear" w:color="000000" w:fill="FFFFFF"/>
            <w:vAlign w:val="center"/>
          </w:tcPr>
          <w:p w14:paraId="25F9C84D" w14:textId="77777777" w:rsidR="00785B88" w:rsidRPr="00785B88" w:rsidRDefault="00785B88" w:rsidP="00785B88">
            <w:pPr>
              <w:jc w:val="center"/>
              <w:rPr>
                <w:color w:val="000000"/>
              </w:rPr>
            </w:pPr>
            <w:r w:rsidRPr="00785B88">
              <w:rPr>
                <w:color w:val="000000"/>
              </w:rPr>
              <w:t>2028 год</w:t>
            </w:r>
          </w:p>
        </w:tc>
      </w:tr>
      <w:tr w:rsidR="00785B88" w:rsidRPr="00785B88" w14:paraId="52598D5E" w14:textId="77777777" w:rsidTr="00E8485B">
        <w:trPr>
          <w:trHeight w:val="775"/>
        </w:trPr>
        <w:tc>
          <w:tcPr>
            <w:tcW w:w="704" w:type="dxa"/>
            <w:vMerge/>
            <w:vAlign w:val="center"/>
          </w:tcPr>
          <w:p w14:paraId="01ED8E58" w14:textId="77777777" w:rsidR="00785B88" w:rsidRPr="00785B88" w:rsidRDefault="00785B88" w:rsidP="00785B88">
            <w:pPr>
              <w:rPr>
                <w:color w:val="000000"/>
                <w:sz w:val="28"/>
                <w:szCs w:val="28"/>
              </w:rPr>
            </w:pPr>
          </w:p>
        </w:tc>
        <w:tc>
          <w:tcPr>
            <w:tcW w:w="2835" w:type="dxa"/>
            <w:vMerge/>
            <w:vAlign w:val="center"/>
            <w:hideMark/>
          </w:tcPr>
          <w:p w14:paraId="117A7AA6" w14:textId="77777777" w:rsidR="00785B88" w:rsidRPr="00785B88" w:rsidRDefault="00785B88" w:rsidP="00785B88">
            <w:pPr>
              <w:rPr>
                <w:color w:val="000000"/>
                <w:sz w:val="28"/>
                <w:szCs w:val="28"/>
              </w:rPr>
            </w:pPr>
          </w:p>
        </w:tc>
        <w:tc>
          <w:tcPr>
            <w:tcW w:w="1134" w:type="dxa"/>
            <w:tcBorders>
              <w:top w:val="nil"/>
              <w:left w:val="nil"/>
              <w:bottom w:val="single" w:sz="4" w:space="0" w:color="auto"/>
              <w:right w:val="single" w:sz="4" w:space="0" w:color="auto"/>
            </w:tcBorders>
            <w:shd w:val="clear" w:color="000000" w:fill="FFFFFF"/>
            <w:vAlign w:val="center"/>
            <w:hideMark/>
          </w:tcPr>
          <w:p w14:paraId="22BFDA05" w14:textId="77777777" w:rsidR="00785B88" w:rsidRPr="00785B88" w:rsidRDefault="00785B88" w:rsidP="00785B88">
            <w:pPr>
              <w:jc w:val="center"/>
              <w:rPr>
                <w:color w:val="000000"/>
              </w:rPr>
            </w:pPr>
            <w:r w:rsidRPr="00785B88">
              <w:rPr>
                <w:color w:val="000000"/>
              </w:rPr>
              <w:t xml:space="preserve">с 01.01. </w:t>
            </w:r>
          </w:p>
          <w:p w14:paraId="351BC6A3" w14:textId="77777777" w:rsidR="00785B88" w:rsidRPr="00785B88" w:rsidRDefault="00785B88" w:rsidP="00785B88">
            <w:pPr>
              <w:jc w:val="center"/>
              <w:rPr>
                <w:color w:val="000000"/>
              </w:rPr>
            </w:pPr>
            <w:r w:rsidRPr="00785B88">
              <w:rPr>
                <w:color w:val="000000"/>
              </w:rPr>
              <w:t>по 30.06.</w:t>
            </w:r>
          </w:p>
        </w:tc>
        <w:tc>
          <w:tcPr>
            <w:tcW w:w="1134" w:type="dxa"/>
            <w:tcBorders>
              <w:top w:val="nil"/>
              <w:left w:val="nil"/>
              <w:bottom w:val="single" w:sz="4" w:space="0" w:color="auto"/>
              <w:right w:val="single" w:sz="4" w:space="0" w:color="auto"/>
            </w:tcBorders>
            <w:shd w:val="clear" w:color="000000" w:fill="FFFFFF"/>
            <w:vAlign w:val="center"/>
            <w:hideMark/>
          </w:tcPr>
          <w:p w14:paraId="05A0265F" w14:textId="77777777" w:rsidR="00785B88" w:rsidRPr="00785B88" w:rsidRDefault="00785B88" w:rsidP="00785B88">
            <w:pPr>
              <w:jc w:val="center"/>
              <w:rPr>
                <w:color w:val="000000"/>
              </w:rPr>
            </w:pPr>
            <w:r w:rsidRPr="00785B88">
              <w:rPr>
                <w:color w:val="000000"/>
              </w:rPr>
              <w:t>с 01.07.</w:t>
            </w:r>
          </w:p>
          <w:p w14:paraId="6BECC51A" w14:textId="77777777" w:rsidR="00785B88" w:rsidRPr="00785B88" w:rsidRDefault="00785B88" w:rsidP="00785B88">
            <w:pPr>
              <w:jc w:val="center"/>
              <w:rPr>
                <w:color w:val="000000"/>
              </w:rPr>
            </w:pPr>
            <w:r w:rsidRPr="00785B88">
              <w:rPr>
                <w:color w:val="000000"/>
              </w:rPr>
              <w:t>по 31.12.</w:t>
            </w:r>
          </w:p>
        </w:tc>
        <w:tc>
          <w:tcPr>
            <w:tcW w:w="1134" w:type="dxa"/>
            <w:tcBorders>
              <w:top w:val="nil"/>
              <w:left w:val="nil"/>
              <w:bottom w:val="single" w:sz="4" w:space="0" w:color="auto"/>
              <w:right w:val="single" w:sz="4" w:space="0" w:color="auto"/>
            </w:tcBorders>
            <w:shd w:val="clear" w:color="000000" w:fill="FFFFFF"/>
            <w:vAlign w:val="center"/>
          </w:tcPr>
          <w:p w14:paraId="7552784B" w14:textId="77777777" w:rsidR="00785B88" w:rsidRPr="00785B88" w:rsidRDefault="00785B88" w:rsidP="00785B88">
            <w:pPr>
              <w:jc w:val="center"/>
              <w:rPr>
                <w:color w:val="000000"/>
              </w:rPr>
            </w:pPr>
            <w:r w:rsidRPr="00785B88">
              <w:rPr>
                <w:color w:val="000000"/>
              </w:rPr>
              <w:t xml:space="preserve">с 01.01. </w:t>
            </w:r>
          </w:p>
          <w:p w14:paraId="77DDCD34" w14:textId="77777777" w:rsidR="00785B88" w:rsidRPr="00785B88" w:rsidRDefault="00785B88" w:rsidP="00785B88">
            <w:pPr>
              <w:jc w:val="center"/>
              <w:rPr>
                <w:color w:val="000000"/>
              </w:rPr>
            </w:pPr>
            <w:r w:rsidRPr="00785B88">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3163CC1" w14:textId="77777777" w:rsidR="00785B88" w:rsidRPr="00785B88" w:rsidRDefault="00785B88" w:rsidP="00785B88">
            <w:pPr>
              <w:jc w:val="center"/>
              <w:rPr>
                <w:color w:val="000000"/>
              </w:rPr>
            </w:pPr>
            <w:r w:rsidRPr="00785B88">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57256B23" w14:textId="77777777" w:rsidR="00785B88" w:rsidRPr="00785B88" w:rsidRDefault="00785B88" w:rsidP="00785B88">
            <w:pPr>
              <w:jc w:val="center"/>
              <w:rPr>
                <w:color w:val="000000"/>
              </w:rPr>
            </w:pPr>
            <w:r w:rsidRPr="00785B88">
              <w:rPr>
                <w:color w:val="000000"/>
              </w:rPr>
              <w:t xml:space="preserve">с 01.01. </w:t>
            </w:r>
          </w:p>
          <w:p w14:paraId="518C124D" w14:textId="77777777" w:rsidR="00785B88" w:rsidRPr="00785B88" w:rsidRDefault="00785B88" w:rsidP="00785B88">
            <w:pPr>
              <w:jc w:val="center"/>
              <w:rPr>
                <w:color w:val="000000"/>
              </w:rPr>
            </w:pPr>
            <w:r w:rsidRPr="00785B88">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05A70618" w14:textId="77777777" w:rsidR="00785B88" w:rsidRPr="00785B88" w:rsidRDefault="00785B88" w:rsidP="00785B88">
            <w:pPr>
              <w:jc w:val="center"/>
              <w:rPr>
                <w:color w:val="000000"/>
              </w:rPr>
            </w:pPr>
            <w:r w:rsidRPr="00785B88">
              <w:rPr>
                <w:color w:val="000000"/>
              </w:rPr>
              <w:t>с 01.07.</w:t>
            </w:r>
          </w:p>
          <w:p w14:paraId="73A16C54" w14:textId="77777777" w:rsidR="00785B88" w:rsidRPr="00785B88" w:rsidRDefault="00785B88" w:rsidP="00785B88">
            <w:pPr>
              <w:jc w:val="center"/>
              <w:rPr>
                <w:color w:val="000000"/>
              </w:rPr>
            </w:pPr>
            <w:r w:rsidRPr="00785B88">
              <w:rPr>
                <w:color w:val="00000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14:paraId="12C5D9C4" w14:textId="77777777" w:rsidR="00785B88" w:rsidRPr="00785B88" w:rsidRDefault="00785B88" w:rsidP="00785B88">
            <w:pPr>
              <w:jc w:val="center"/>
              <w:rPr>
                <w:color w:val="000000"/>
              </w:rPr>
            </w:pPr>
            <w:r w:rsidRPr="00785B88">
              <w:rPr>
                <w:color w:val="000000"/>
              </w:rPr>
              <w:t xml:space="preserve">с 01.01. </w:t>
            </w:r>
          </w:p>
          <w:p w14:paraId="4B3FE26F" w14:textId="77777777" w:rsidR="00785B88" w:rsidRPr="00785B88" w:rsidRDefault="00785B88" w:rsidP="00785B88">
            <w:pPr>
              <w:jc w:val="center"/>
              <w:rPr>
                <w:color w:val="000000"/>
              </w:rPr>
            </w:pPr>
            <w:r w:rsidRPr="00785B88">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6CDE98EF" w14:textId="77777777" w:rsidR="00785B88" w:rsidRPr="00785B88" w:rsidRDefault="00785B88" w:rsidP="00785B88">
            <w:pPr>
              <w:jc w:val="center"/>
              <w:rPr>
                <w:color w:val="000000"/>
              </w:rPr>
            </w:pPr>
            <w:r w:rsidRPr="00785B88">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29DF625" w14:textId="77777777" w:rsidR="00785B88" w:rsidRPr="00785B88" w:rsidRDefault="00785B88" w:rsidP="00785B88">
            <w:pPr>
              <w:jc w:val="center"/>
              <w:rPr>
                <w:color w:val="000000"/>
              </w:rPr>
            </w:pPr>
            <w:r w:rsidRPr="00785B88">
              <w:rPr>
                <w:color w:val="000000"/>
              </w:rPr>
              <w:t xml:space="preserve">с 01.01. </w:t>
            </w:r>
          </w:p>
          <w:p w14:paraId="70F8C3E1" w14:textId="77777777" w:rsidR="00785B88" w:rsidRPr="00785B88" w:rsidRDefault="00785B88" w:rsidP="00785B88">
            <w:pPr>
              <w:jc w:val="center"/>
              <w:rPr>
                <w:color w:val="000000"/>
              </w:rPr>
            </w:pPr>
            <w:r w:rsidRPr="00785B88">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27F71CC" w14:textId="77777777" w:rsidR="00785B88" w:rsidRPr="00785B88" w:rsidRDefault="00785B88" w:rsidP="00785B88">
            <w:pPr>
              <w:jc w:val="center"/>
              <w:rPr>
                <w:color w:val="000000"/>
              </w:rPr>
            </w:pPr>
            <w:r w:rsidRPr="00785B88">
              <w:rPr>
                <w:color w:val="000000"/>
              </w:rPr>
              <w:t xml:space="preserve">с 01.07. </w:t>
            </w:r>
          </w:p>
          <w:p w14:paraId="3E3D57AE" w14:textId="77777777" w:rsidR="00785B88" w:rsidRPr="00785B88" w:rsidRDefault="00785B88" w:rsidP="00785B88">
            <w:pPr>
              <w:jc w:val="center"/>
              <w:rPr>
                <w:color w:val="000000"/>
              </w:rPr>
            </w:pPr>
            <w:r w:rsidRPr="00785B88">
              <w:rPr>
                <w:color w:val="000000"/>
              </w:rPr>
              <w:t>по 31.12.</w:t>
            </w:r>
          </w:p>
        </w:tc>
      </w:tr>
      <w:tr w:rsidR="00785B88" w:rsidRPr="00785B88" w14:paraId="6FCC5651" w14:textId="77777777" w:rsidTr="00E8485B">
        <w:trPr>
          <w:trHeight w:val="403"/>
        </w:trPr>
        <w:tc>
          <w:tcPr>
            <w:tcW w:w="15021" w:type="dxa"/>
            <w:gridSpan w:val="12"/>
            <w:shd w:val="clear" w:color="000000" w:fill="FFFFFF"/>
            <w:vAlign w:val="center"/>
          </w:tcPr>
          <w:p w14:paraId="50914336" w14:textId="77777777" w:rsidR="00785B88" w:rsidRPr="00785B88" w:rsidRDefault="00785B88" w:rsidP="00785B88">
            <w:pPr>
              <w:jc w:val="center"/>
              <w:rPr>
                <w:sz w:val="28"/>
                <w:szCs w:val="28"/>
              </w:rPr>
            </w:pPr>
            <w:r w:rsidRPr="00785B88">
              <w:rPr>
                <w:sz w:val="28"/>
                <w:szCs w:val="28"/>
              </w:rPr>
              <w:t>1. Питьевая вода</w:t>
            </w:r>
          </w:p>
        </w:tc>
      </w:tr>
      <w:tr w:rsidR="00785B88" w:rsidRPr="00785B88" w14:paraId="5904B791" w14:textId="77777777" w:rsidTr="00E8485B">
        <w:trPr>
          <w:trHeight w:val="565"/>
        </w:trPr>
        <w:tc>
          <w:tcPr>
            <w:tcW w:w="704" w:type="dxa"/>
            <w:shd w:val="clear" w:color="000000" w:fill="FFFFFF"/>
            <w:vAlign w:val="center"/>
          </w:tcPr>
          <w:p w14:paraId="0D184A41" w14:textId="77777777" w:rsidR="00785B88" w:rsidRPr="00785B88" w:rsidRDefault="00785B88" w:rsidP="00785B88">
            <w:pPr>
              <w:rPr>
                <w:sz w:val="28"/>
                <w:szCs w:val="28"/>
                <w:lang w:eastAsia="en-US"/>
              </w:rPr>
            </w:pPr>
            <w:r w:rsidRPr="00785B88">
              <w:rPr>
                <w:color w:val="000000"/>
                <w:sz w:val="28"/>
                <w:szCs w:val="28"/>
              </w:rPr>
              <w:t>1.1.</w:t>
            </w:r>
          </w:p>
        </w:tc>
        <w:tc>
          <w:tcPr>
            <w:tcW w:w="2835" w:type="dxa"/>
            <w:shd w:val="clear" w:color="000000" w:fill="FFFFFF"/>
            <w:vAlign w:val="center"/>
          </w:tcPr>
          <w:p w14:paraId="77E55795" w14:textId="77777777" w:rsidR="00785B88" w:rsidRPr="00785B88" w:rsidRDefault="00785B88" w:rsidP="00785B88">
            <w:pPr>
              <w:rPr>
                <w:sz w:val="22"/>
                <w:szCs w:val="22"/>
                <w:lang w:eastAsia="en-US"/>
              </w:rPr>
            </w:pPr>
            <w:r w:rsidRPr="00785B88">
              <w:rPr>
                <w:sz w:val="22"/>
                <w:szCs w:val="22"/>
                <w:lang w:eastAsia="en-US"/>
              </w:rPr>
              <w:t xml:space="preserve">Население </w:t>
            </w:r>
          </w:p>
          <w:p w14:paraId="345DE345" w14:textId="77777777" w:rsidR="00785B88" w:rsidRPr="00785B88" w:rsidRDefault="00785B88" w:rsidP="00785B88">
            <w:pPr>
              <w:rPr>
                <w:sz w:val="22"/>
                <w:szCs w:val="22"/>
                <w:lang w:eastAsia="en-US"/>
              </w:rPr>
            </w:pPr>
            <w:r w:rsidRPr="00785B88">
              <w:rPr>
                <w:sz w:val="22"/>
                <w:szCs w:val="22"/>
                <w:lang w:eastAsia="en-US"/>
              </w:rPr>
              <w:t>(НДС не облагается)</w:t>
            </w:r>
          </w:p>
        </w:tc>
        <w:tc>
          <w:tcPr>
            <w:tcW w:w="1134" w:type="dxa"/>
            <w:shd w:val="clear" w:color="000000" w:fill="FFFFFF"/>
            <w:vAlign w:val="center"/>
          </w:tcPr>
          <w:p w14:paraId="10E49686" w14:textId="77777777" w:rsidR="00785B88" w:rsidRPr="00785B88" w:rsidRDefault="00785B88" w:rsidP="00785B88">
            <w:pPr>
              <w:jc w:val="center"/>
              <w:rPr>
                <w:color w:val="FF0000"/>
              </w:rPr>
            </w:pPr>
            <w:r w:rsidRPr="00785B88">
              <w:rPr>
                <w:lang w:eastAsia="en-US"/>
              </w:rPr>
              <w:t>57,13</w:t>
            </w:r>
          </w:p>
        </w:tc>
        <w:tc>
          <w:tcPr>
            <w:tcW w:w="1134" w:type="dxa"/>
            <w:shd w:val="clear" w:color="000000" w:fill="FFFFFF"/>
            <w:vAlign w:val="center"/>
          </w:tcPr>
          <w:p w14:paraId="2C6F5EF5" w14:textId="77777777" w:rsidR="00785B88" w:rsidRPr="00785B88" w:rsidRDefault="00785B88" w:rsidP="00785B88">
            <w:pPr>
              <w:jc w:val="center"/>
              <w:rPr>
                <w:color w:val="FF0000"/>
              </w:rPr>
            </w:pPr>
            <w:r w:rsidRPr="00785B88">
              <w:rPr>
                <w:lang w:eastAsia="en-US"/>
              </w:rPr>
              <w:t>57,13</w:t>
            </w:r>
          </w:p>
        </w:tc>
        <w:tc>
          <w:tcPr>
            <w:tcW w:w="1134" w:type="dxa"/>
            <w:shd w:val="clear" w:color="000000" w:fill="FFFFFF"/>
            <w:vAlign w:val="center"/>
          </w:tcPr>
          <w:p w14:paraId="479AB365" w14:textId="77777777" w:rsidR="00785B88" w:rsidRPr="00785B88" w:rsidRDefault="00785B88" w:rsidP="00785B88">
            <w:pPr>
              <w:jc w:val="center"/>
              <w:rPr>
                <w:color w:val="FF0000"/>
              </w:rPr>
            </w:pPr>
            <w:r w:rsidRPr="00785B88">
              <w:rPr>
                <w:lang w:eastAsia="en-US"/>
              </w:rPr>
              <w:t>55,54</w:t>
            </w:r>
          </w:p>
        </w:tc>
        <w:tc>
          <w:tcPr>
            <w:tcW w:w="1134" w:type="dxa"/>
            <w:shd w:val="clear" w:color="000000" w:fill="FFFFFF"/>
            <w:vAlign w:val="center"/>
          </w:tcPr>
          <w:p w14:paraId="14E11418" w14:textId="77777777" w:rsidR="00785B88" w:rsidRPr="00785B88" w:rsidRDefault="00785B88" w:rsidP="00785B88">
            <w:pPr>
              <w:jc w:val="center"/>
              <w:rPr>
                <w:color w:val="FF0000"/>
              </w:rPr>
            </w:pPr>
            <w:r w:rsidRPr="00785B88">
              <w:rPr>
                <w:lang w:eastAsia="en-US"/>
              </w:rPr>
              <w:t>55,54</w:t>
            </w:r>
          </w:p>
        </w:tc>
        <w:tc>
          <w:tcPr>
            <w:tcW w:w="1134" w:type="dxa"/>
            <w:shd w:val="clear" w:color="000000" w:fill="FFFFFF"/>
            <w:vAlign w:val="center"/>
          </w:tcPr>
          <w:p w14:paraId="19CC8D80" w14:textId="77777777" w:rsidR="00785B88" w:rsidRPr="00785B88" w:rsidRDefault="00785B88" w:rsidP="00785B88">
            <w:pPr>
              <w:jc w:val="center"/>
              <w:rPr>
                <w:color w:val="FF0000"/>
              </w:rPr>
            </w:pPr>
            <w:r w:rsidRPr="00785B88">
              <w:rPr>
                <w:lang w:eastAsia="en-US"/>
              </w:rPr>
              <w:t>55,54</w:t>
            </w:r>
          </w:p>
        </w:tc>
        <w:tc>
          <w:tcPr>
            <w:tcW w:w="1276" w:type="dxa"/>
            <w:shd w:val="clear" w:color="000000" w:fill="FFFFFF"/>
            <w:vAlign w:val="center"/>
          </w:tcPr>
          <w:p w14:paraId="575D247E" w14:textId="77777777" w:rsidR="00785B88" w:rsidRPr="00785B88" w:rsidRDefault="00785B88" w:rsidP="00785B88">
            <w:pPr>
              <w:jc w:val="center"/>
              <w:rPr>
                <w:color w:val="FF0000"/>
              </w:rPr>
            </w:pPr>
            <w:r w:rsidRPr="00785B88">
              <w:rPr>
                <w:lang w:eastAsia="en-US"/>
              </w:rPr>
              <w:t>56,50</w:t>
            </w:r>
          </w:p>
        </w:tc>
        <w:tc>
          <w:tcPr>
            <w:tcW w:w="1134" w:type="dxa"/>
            <w:shd w:val="clear" w:color="000000" w:fill="FFFFFF"/>
            <w:vAlign w:val="center"/>
          </w:tcPr>
          <w:p w14:paraId="2B4DCA12" w14:textId="77777777" w:rsidR="00785B88" w:rsidRPr="00785B88" w:rsidRDefault="00785B88" w:rsidP="00785B88">
            <w:pPr>
              <w:jc w:val="center"/>
              <w:rPr>
                <w:color w:val="FF0000"/>
              </w:rPr>
            </w:pPr>
            <w:r w:rsidRPr="00785B88">
              <w:rPr>
                <w:lang w:eastAsia="en-US"/>
              </w:rPr>
              <w:t>56,50</w:t>
            </w:r>
          </w:p>
        </w:tc>
        <w:tc>
          <w:tcPr>
            <w:tcW w:w="1134" w:type="dxa"/>
            <w:shd w:val="clear" w:color="000000" w:fill="FFFFFF"/>
            <w:vAlign w:val="center"/>
          </w:tcPr>
          <w:p w14:paraId="624DD546" w14:textId="77777777" w:rsidR="00785B88" w:rsidRPr="00785B88" w:rsidRDefault="00785B88" w:rsidP="00785B88">
            <w:pPr>
              <w:jc w:val="center"/>
              <w:rPr>
                <w:color w:val="FF0000"/>
              </w:rPr>
            </w:pPr>
            <w:r w:rsidRPr="00785B88">
              <w:rPr>
                <w:lang w:eastAsia="en-US"/>
              </w:rPr>
              <w:t>56,60</w:t>
            </w:r>
          </w:p>
        </w:tc>
        <w:tc>
          <w:tcPr>
            <w:tcW w:w="1134" w:type="dxa"/>
            <w:shd w:val="clear" w:color="000000" w:fill="FFFFFF"/>
            <w:vAlign w:val="center"/>
          </w:tcPr>
          <w:p w14:paraId="5EFBDC3C" w14:textId="77777777" w:rsidR="00785B88" w:rsidRPr="00785B88" w:rsidRDefault="00785B88" w:rsidP="00785B88">
            <w:pPr>
              <w:jc w:val="center"/>
              <w:rPr>
                <w:color w:val="FF0000"/>
              </w:rPr>
            </w:pPr>
            <w:r w:rsidRPr="00785B88">
              <w:rPr>
                <w:lang w:eastAsia="en-US"/>
              </w:rPr>
              <w:t>56,60</w:t>
            </w:r>
          </w:p>
        </w:tc>
        <w:tc>
          <w:tcPr>
            <w:tcW w:w="1134" w:type="dxa"/>
            <w:shd w:val="clear" w:color="000000" w:fill="FFFFFF"/>
            <w:vAlign w:val="center"/>
          </w:tcPr>
          <w:p w14:paraId="7F3CC2A9" w14:textId="77777777" w:rsidR="00785B88" w:rsidRPr="00785B88" w:rsidRDefault="00785B88" w:rsidP="00785B88">
            <w:pPr>
              <w:jc w:val="center"/>
              <w:rPr>
                <w:color w:val="FF0000"/>
              </w:rPr>
            </w:pPr>
            <w:r w:rsidRPr="00785B88">
              <w:rPr>
                <w:lang w:eastAsia="en-US"/>
              </w:rPr>
              <w:t>59,45</w:t>
            </w:r>
          </w:p>
        </w:tc>
      </w:tr>
      <w:tr w:rsidR="00785B88" w:rsidRPr="00785B88" w14:paraId="1AD6ABBF" w14:textId="77777777" w:rsidTr="00E8485B">
        <w:trPr>
          <w:trHeight w:val="565"/>
        </w:trPr>
        <w:tc>
          <w:tcPr>
            <w:tcW w:w="704" w:type="dxa"/>
            <w:shd w:val="clear" w:color="000000" w:fill="FFFFFF"/>
            <w:vAlign w:val="center"/>
          </w:tcPr>
          <w:p w14:paraId="25031E5A" w14:textId="77777777" w:rsidR="00785B88" w:rsidRPr="00785B88" w:rsidRDefault="00785B88" w:rsidP="00785B88">
            <w:pPr>
              <w:rPr>
                <w:sz w:val="28"/>
                <w:szCs w:val="28"/>
                <w:lang w:eastAsia="en-US"/>
              </w:rPr>
            </w:pPr>
            <w:r w:rsidRPr="00785B88">
              <w:rPr>
                <w:color w:val="000000"/>
                <w:sz w:val="28"/>
                <w:szCs w:val="28"/>
              </w:rPr>
              <w:t>1.2.</w:t>
            </w:r>
          </w:p>
        </w:tc>
        <w:tc>
          <w:tcPr>
            <w:tcW w:w="2835" w:type="dxa"/>
            <w:shd w:val="clear" w:color="000000" w:fill="FFFFFF"/>
            <w:vAlign w:val="center"/>
          </w:tcPr>
          <w:p w14:paraId="03B03306" w14:textId="77777777" w:rsidR="00785B88" w:rsidRPr="00785B88" w:rsidRDefault="00785B88" w:rsidP="00785B88">
            <w:pPr>
              <w:rPr>
                <w:sz w:val="22"/>
                <w:szCs w:val="22"/>
                <w:lang w:eastAsia="en-US"/>
              </w:rPr>
            </w:pPr>
            <w:r w:rsidRPr="00785B88">
              <w:rPr>
                <w:sz w:val="22"/>
                <w:szCs w:val="22"/>
                <w:lang w:eastAsia="en-US"/>
              </w:rPr>
              <w:t xml:space="preserve">Прочие потребители </w:t>
            </w:r>
          </w:p>
          <w:p w14:paraId="19A215DE" w14:textId="77777777" w:rsidR="00785B88" w:rsidRPr="00785B88" w:rsidRDefault="00785B88" w:rsidP="00785B88">
            <w:pPr>
              <w:rPr>
                <w:sz w:val="22"/>
                <w:szCs w:val="22"/>
                <w:lang w:eastAsia="en-US"/>
              </w:rPr>
            </w:pPr>
            <w:r w:rsidRPr="00785B88">
              <w:rPr>
                <w:sz w:val="22"/>
                <w:szCs w:val="22"/>
                <w:lang w:eastAsia="en-US"/>
              </w:rPr>
              <w:t>(НДС не облагается)</w:t>
            </w:r>
          </w:p>
        </w:tc>
        <w:tc>
          <w:tcPr>
            <w:tcW w:w="1134" w:type="dxa"/>
            <w:shd w:val="clear" w:color="000000" w:fill="FFFFFF"/>
            <w:vAlign w:val="center"/>
          </w:tcPr>
          <w:p w14:paraId="7A2DB153" w14:textId="77777777" w:rsidR="00785B88" w:rsidRPr="00785B88" w:rsidRDefault="00785B88" w:rsidP="00785B88">
            <w:pPr>
              <w:jc w:val="center"/>
              <w:rPr>
                <w:color w:val="000000"/>
              </w:rPr>
            </w:pPr>
            <w:r w:rsidRPr="00785B88">
              <w:rPr>
                <w:lang w:eastAsia="en-US"/>
              </w:rPr>
              <w:t>57,13</w:t>
            </w:r>
          </w:p>
        </w:tc>
        <w:tc>
          <w:tcPr>
            <w:tcW w:w="1134" w:type="dxa"/>
            <w:shd w:val="clear" w:color="000000" w:fill="FFFFFF"/>
            <w:vAlign w:val="center"/>
          </w:tcPr>
          <w:p w14:paraId="45F8A886" w14:textId="77777777" w:rsidR="00785B88" w:rsidRPr="00785B88" w:rsidRDefault="00785B88" w:rsidP="00785B88">
            <w:pPr>
              <w:jc w:val="center"/>
              <w:rPr>
                <w:color w:val="000000"/>
              </w:rPr>
            </w:pPr>
            <w:r w:rsidRPr="00785B88">
              <w:rPr>
                <w:lang w:eastAsia="en-US"/>
              </w:rPr>
              <w:t>57,13</w:t>
            </w:r>
          </w:p>
        </w:tc>
        <w:tc>
          <w:tcPr>
            <w:tcW w:w="1134" w:type="dxa"/>
            <w:shd w:val="clear" w:color="000000" w:fill="FFFFFF"/>
            <w:vAlign w:val="center"/>
          </w:tcPr>
          <w:p w14:paraId="6F6601C1" w14:textId="77777777" w:rsidR="00785B88" w:rsidRPr="00785B88" w:rsidRDefault="00785B88" w:rsidP="00785B88">
            <w:pPr>
              <w:jc w:val="center"/>
              <w:rPr>
                <w:color w:val="FF0000"/>
              </w:rPr>
            </w:pPr>
            <w:r w:rsidRPr="00785B88">
              <w:rPr>
                <w:lang w:eastAsia="en-US"/>
              </w:rPr>
              <w:t>55,54</w:t>
            </w:r>
          </w:p>
        </w:tc>
        <w:tc>
          <w:tcPr>
            <w:tcW w:w="1134" w:type="dxa"/>
            <w:shd w:val="clear" w:color="000000" w:fill="FFFFFF"/>
            <w:vAlign w:val="center"/>
          </w:tcPr>
          <w:p w14:paraId="375E4A97" w14:textId="77777777" w:rsidR="00785B88" w:rsidRPr="00785B88" w:rsidRDefault="00785B88" w:rsidP="00785B88">
            <w:pPr>
              <w:jc w:val="center"/>
              <w:rPr>
                <w:color w:val="FF0000"/>
              </w:rPr>
            </w:pPr>
            <w:r w:rsidRPr="00785B88">
              <w:rPr>
                <w:lang w:eastAsia="en-US"/>
              </w:rPr>
              <w:t>55,54</w:t>
            </w:r>
          </w:p>
        </w:tc>
        <w:tc>
          <w:tcPr>
            <w:tcW w:w="1134" w:type="dxa"/>
            <w:shd w:val="clear" w:color="000000" w:fill="FFFFFF"/>
            <w:vAlign w:val="center"/>
          </w:tcPr>
          <w:p w14:paraId="376057E6" w14:textId="77777777" w:rsidR="00785B88" w:rsidRPr="00785B88" w:rsidRDefault="00785B88" w:rsidP="00785B88">
            <w:pPr>
              <w:jc w:val="center"/>
              <w:rPr>
                <w:color w:val="FF0000"/>
              </w:rPr>
            </w:pPr>
            <w:r w:rsidRPr="00785B88">
              <w:rPr>
                <w:lang w:eastAsia="en-US"/>
              </w:rPr>
              <w:t>55,54</w:t>
            </w:r>
          </w:p>
        </w:tc>
        <w:tc>
          <w:tcPr>
            <w:tcW w:w="1276" w:type="dxa"/>
            <w:shd w:val="clear" w:color="000000" w:fill="FFFFFF"/>
            <w:vAlign w:val="center"/>
          </w:tcPr>
          <w:p w14:paraId="0618F29E" w14:textId="77777777" w:rsidR="00785B88" w:rsidRPr="00785B88" w:rsidRDefault="00785B88" w:rsidP="00785B88">
            <w:pPr>
              <w:jc w:val="center"/>
              <w:rPr>
                <w:color w:val="FF0000"/>
              </w:rPr>
            </w:pPr>
            <w:r w:rsidRPr="00785B88">
              <w:rPr>
                <w:lang w:eastAsia="en-US"/>
              </w:rPr>
              <w:t>56,50</w:t>
            </w:r>
          </w:p>
        </w:tc>
        <w:tc>
          <w:tcPr>
            <w:tcW w:w="1134" w:type="dxa"/>
            <w:shd w:val="clear" w:color="000000" w:fill="FFFFFF"/>
            <w:vAlign w:val="center"/>
          </w:tcPr>
          <w:p w14:paraId="062045A2" w14:textId="77777777" w:rsidR="00785B88" w:rsidRPr="00785B88" w:rsidRDefault="00785B88" w:rsidP="00785B88">
            <w:pPr>
              <w:jc w:val="center"/>
              <w:rPr>
                <w:color w:val="FF0000"/>
              </w:rPr>
            </w:pPr>
            <w:r w:rsidRPr="00785B88">
              <w:rPr>
                <w:lang w:eastAsia="en-US"/>
              </w:rPr>
              <w:t>56,50</w:t>
            </w:r>
          </w:p>
        </w:tc>
        <w:tc>
          <w:tcPr>
            <w:tcW w:w="1134" w:type="dxa"/>
            <w:shd w:val="clear" w:color="000000" w:fill="FFFFFF"/>
            <w:vAlign w:val="center"/>
          </w:tcPr>
          <w:p w14:paraId="1F1C0E1A" w14:textId="77777777" w:rsidR="00785B88" w:rsidRPr="00785B88" w:rsidRDefault="00785B88" w:rsidP="00785B88">
            <w:pPr>
              <w:jc w:val="center"/>
              <w:rPr>
                <w:color w:val="FF0000"/>
              </w:rPr>
            </w:pPr>
            <w:r w:rsidRPr="00785B88">
              <w:rPr>
                <w:lang w:eastAsia="en-US"/>
              </w:rPr>
              <w:t>56,60</w:t>
            </w:r>
          </w:p>
        </w:tc>
        <w:tc>
          <w:tcPr>
            <w:tcW w:w="1134" w:type="dxa"/>
            <w:shd w:val="clear" w:color="000000" w:fill="FFFFFF"/>
            <w:vAlign w:val="center"/>
          </w:tcPr>
          <w:p w14:paraId="1255C268" w14:textId="77777777" w:rsidR="00785B88" w:rsidRPr="00785B88" w:rsidRDefault="00785B88" w:rsidP="00785B88">
            <w:pPr>
              <w:jc w:val="center"/>
              <w:rPr>
                <w:color w:val="FF0000"/>
              </w:rPr>
            </w:pPr>
            <w:r w:rsidRPr="00785B88">
              <w:rPr>
                <w:lang w:eastAsia="en-US"/>
              </w:rPr>
              <w:t>56,60</w:t>
            </w:r>
          </w:p>
        </w:tc>
        <w:tc>
          <w:tcPr>
            <w:tcW w:w="1134" w:type="dxa"/>
            <w:shd w:val="clear" w:color="000000" w:fill="FFFFFF"/>
            <w:vAlign w:val="center"/>
          </w:tcPr>
          <w:p w14:paraId="7F0FC3C7" w14:textId="77777777" w:rsidR="00785B88" w:rsidRPr="00785B88" w:rsidRDefault="00785B88" w:rsidP="00785B88">
            <w:pPr>
              <w:jc w:val="center"/>
              <w:rPr>
                <w:color w:val="FF0000"/>
              </w:rPr>
            </w:pPr>
            <w:r w:rsidRPr="00785B88">
              <w:rPr>
                <w:lang w:eastAsia="en-US"/>
              </w:rPr>
              <w:t>59,45</w:t>
            </w:r>
          </w:p>
        </w:tc>
      </w:tr>
      <w:tr w:rsidR="00785B88" w:rsidRPr="00785B88" w14:paraId="4086AD2E" w14:textId="77777777" w:rsidTr="00E8485B">
        <w:trPr>
          <w:trHeight w:val="400"/>
        </w:trPr>
        <w:tc>
          <w:tcPr>
            <w:tcW w:w="15021" w:type="dxa"/>
            <w:gridSpan w:val="12"/>
            <w:shd w:val="clear" w:color="000000" w:fill="FFFFFF"/>
            <w:vAlign w:val="center"/>
          </w:tcPr>
          <w:p w14:paraId="38877B01" w14:textId="77777777" w:rsidR="00785B88" w:rsidRPr="00785B88" w:rsidRDefault="00785B88" w:rsidP="00785B88">
            <w:pPr>
              <w:jc w:val="center"/>
              <w:rPr>
                <w:sz w:val="28"/>
                <w:szCs w:val="28"/>
              </w:rPr>
            </w:pPr>
            <w:r w:rsidRPr="00785B88">
              <w:rPr>
                <w:sz w:val="28"/>
                <w:szCs w:val="28"/>
              </w:rPr>
              <w:t>2. Водоотведение</w:t>
            </w:r>
          </w:p>
        </w:tc>
      </w:tr>
      <w:tr w:rsidR="00785B88" w:rsidRPr="00785B88" w14:paraId="7E995592" w14:textId="77777777" w:rsidTr="00E8485B">
        <w:trPr>
          <w:trHeight w:val="565"/>
        </w:trPr>
        <w:tc>
          <w:tcPr>
            <w:tcW w:w="704" w:type="dxa"/>
            <w:shd w:val="clear" w:color="000000" w:fill="FFFFFF"/>
            <w:vAlign w:val="center"/>
          </w:tcPr>
          <w:p w14:paraId="09AE930F" w14:textId="77777777" w:rsidR="00785B88" w:rsidRPr="00785B88" w:rsidRDefault="00785B88" w:rsidP="00785B88">
            <w:pPr>
              <w:rPr>
                <w:sz w:val="28"/>
                <w:szCs w:val="28"/>
                <w:lang w:eastAsia="en-US"/>
              </w:rPr>
            </w:pPr>
            <w:r w:rsidRPr="00785B88">
              <w:rPr>
                <w:color w:val="000000"/>
                <w:sz w:val="28"/>
                <w:szCs w:val="28"/>
              </w:rPr>
              <w:t>2.1.</w:t>
            </w:r>
          </w:p>
        </w:tc>
        <w:tc>
          <w:tcPr>
            <w:tcW w:w="2835" w:type="dxa"/>
            <w:shd w:val="clear" w:color="000000" w:fill="FFFFFF"/>
            <w:vAlign w:val="center"/>
          </w:tcPr>
          <w:p w14:paraId="094C55A8" w14:textId="77777777" w:rsidR="00785B88" w:rsidRPr="00785B88" w:rsidRDefault="00785B88" w:rsidP="00785B88">
            <w:pPr>
              <w:rPr>
                <w:sz w:val="22"/>
                <w:szCs w:val="22"/>
                <w:lang w:eastAsia="en-US"/>
              </w:rPr>
            </w:pPr>
            <w:r w:rsidRPr="00785B88">
              <w:rPr>
                <w:sz w:val="22"/>
                <w:szCs w:val="22"/>
                <w:lang w:eastAsia="en-US"/>
              </w:rPr>
              <w:t xml:space="preserve">Население </w:t>
            </w:r>
          </w:p>
          <w:p w14:paraId="507ED224" w14:textId="77777777" w:rsidR="00785B88" w:rsidRPr="00785B88" w:rsidRDefault="00785B88" w:rsidP="00785B88">
            <w:pPr>
              <w:rPr>
                <w:sz w:val="22"/>
                <w:szCs w:val="22"/>
                <w:lang w:eastAsia="en-US"/>
              </w:rPr>
            </w:pPr>
            <w:r w:rsidRPr="00785B88">
              <w:rPr>
                <w:sz w:val="22"/>
                <w:szCs w:val="22"/>
                <w:lang w:eastAsia="en-US"/>
              </w:rPr>
              <w:t>(НДС не облагается)</w:t>
            </w:r>
          </w:p>
        </w:tc>
        <w:tc>
          <w:tcPr>
            <w:tcW w:w="1134" w:type="dxa"/>
            <w:shd w:val="clear" w:color="000000" w:fill="FFFFFF"/>
            <w:vAlign w:val="center"/>
          </w:tcPr>
          <w:p w14:paraId="2C508D31" w14:textId="77777777" w:rsidR="00785B88" w:rsidRPr="00785B88" w:rsidRDefault="00785B88" w:rsidP="00785B88">
            <w:pPr>
              <w:jc w:val="center"/>
              <w:rPr>
                <w:color w:val="FF0000"/>
                <w:sz w:val="22"/>
                <w:szCs w:val="22"/>
              </w:rPr>
            </w:pPr>
            <w:r w:rsidRPr="00785B88">
              <w:rPr>
                <w:lang w:eastAsia="en-US"/>
              </w:rPr>
              <w:t>24,31</w:t>
            </w:r>
          </w:p>
        </w:tc>
        <w:tc>
          <w:tcPr>
            <w:tcW w:w="1134" w:type="dxa"/>
            <w:shd w:val="clear" w:color="000000" w:fill="FFFFFF"/>
            <w:vAlign w:val="center"/>
          </w:tcPr>
          <w:p w14:paraId="294549AC" w14:textId="77777777" w:rsidR="00785B88" w:rsidRPr="00785B88" w:rsidRDefault="00785B88" w:rsidP="00785B88">
            <w:pPr>
              <w:jc w:val="center"/>
              <w:rPr>
                <w:color w:val="FF0000"/>
                <w:sz w:val="22"/>
                <w:szCs w:val="22"/>
              </w:rPr>
            </w:pPr>
            <w:r w:rsidRPr="00785B88">
              <w:rPr>
                <w:lang w:eastAsia="en-US"/>
              </w:rPr>
              <w:t>27,37</w:t>
            </w:r>
          </w:p>
        </w:tc>
        <w:tc>
          <w:tcPr>
            <w:tcW w:w="1134" w:type="dxa"/>
            <w:shd w:val="clear" w:color="000000" w:fill="FFFFFF"/>
            <w:vAlign w:val="center"/>
          </w:tcPr>
          <w:p w14:paraId="62282027" w14:textId="77777777" w:rsidR="00785B88" w:rsidRPr="00785B88" w:rsidRDefault="00785B88" w:rsidP="00785B88">
            <w:pPr>
              <w:jc w:val="center"/>
              <w:rPr>
                <w:color w:val="FF0000"/>
                <w:sz w:val="22"/>
                <w:szCs w:val="22"/>
              </w:rPr>
            </w:pPr>
            <w:r w:rsidRPr="00785B88">
              <w:rPr>
                <w:lang w:eastAsia="en-US"/>
              </w:rPr>
              <w:t>27,37</w:t>
            </w:r>
          </w:p>
        </w:tc>
        <w:tc>
          <w:tcPr>
            <w:tcW w:w="1134" w:type="dxa"/>
            <w:shd w:val="clear" w:color="000000" w:fill="FFFFFF"/>
            <w:vAlign w:val="center"/>
          </w:tcPr>
          <w:p w14:paraId="38665BC0" w14:textId="77777777" w:rsidR="00785B88" w:rsidRPr="00785B88" w:rsidRDefault="00785B88" w:rsidP="00785B88">
            <w:pPr>
              <w:jc w:val="center"/>
              <w:rPr>
                <w:color w:val="FF0000"/>
                <w:sz w:val="22"/>
                <w:szCs w:val="22"/>
              </w:rPr>
            </w:pPr>
            <w:r w:rsidRPr="00785B88">
              <w:rPr>
                <w:lang w:eastAsia="en-US"/>
              </w:rPr>
              <w:t>28,65</w:t>
            </w:r>
          </w:p>
        </w:tc>
        <w:tc>
          <w:tcPr>
            <w:tcW w:w="1134" w:type="dxa"/>
            <w:shd w:val="clear" w:color="000000" w:fill="FFFFFF"/>
            <w:vAlign w:val="center"/>
          </w:tcPr>
          <w:p w14:paraId="49DA9796" w14:textId="77777777" w:rsidR="00785B88" w:rsidRPr="00785B88" w:rsidRDefault="00785B88" w:rsidP="00785B88">
            <w:pPr>
              <w:jc w:val="center"/>
              <w:rPr>
                <w:color w:val="FF0000"/>
                <w:sz w:val="22"/>
                <w:szCs w:val="22"/>
              </w:rPr>
            </w:pPr>
            <w:r w:rsidRPr="00785B88">
              <w:rPr>
                <w:lang w:eastAsia="en-US"/>
              </w:rPr>
              <w:t>28,65</w:t>
            </w:r>
          </w:p>
        </w:tc>
        <w:tc>
          <w:tcPr>
            <w:tcW w:w="1276" w:type="dxa"/>
            <w:shd w:val="clear" w:color="000000" w:fill="FFFFFF"/>
            <w:vAlign w:val="center"/>
          </w:tcPr>
          <w:p w14:paraId="61F6303B" w14:textId="77777777" w:rsidR="00785B88" w:rsidRPr="00785B88" w:rsidRDefault="00785B88" w:rsidP="00785B88">
            <w:pPr>
              <w:jc w:val="center"/>
              <w:rPr>
                <w:color w:val="FF0000"/>
                <w:sz w:val="22"/>
                <w:szCs w:val="22"/>
              </w:rPr>
            </w:pPr>
            <w:r w:rsidRPr="00785B88">
              <w:rPr>
                <w:lang w:eastAsia="en-US"/>
              </w:rPr>
              <w:t>29,55</w:t>
            </w:r>
          </w:p>
        </w:tc>
        <w:tc>
          <w:tcPr>
            <w:tcW w:w="1134" w:type="dxa"/>
            <w:shd w:val="clear" w:color="000000" w:fill="FFFFFF"/>
            <w:vAlign w:val="center"/>
          </w:tcPr>
          <w:p w14:paraId="3CA52000" w14:textId="77777777" w:rsidR="00785B88" w:rsidRPr="00785B88" w:rsidRDefault="00785B88" w:rsidP="00785B88">
            <w:pPr>
              <w:jc w:val="center"/>
              <w:rPr>
                <w:color w:val="FF0000"/>
                <w:sz w:val="22"/>
                <w:szCs w:val="22"/>
              </w:rPr>
            </w:pPr>
            <w:r w:rsidRPr="00785B88">
              <w:rPr>
                <w:lang w:eastAsia="en-US"/>
              </w:rPr>
              <w:t>29,55</w:t>
            </w:r>
          </w:p>
        </w:tc>
        <w:tc>
          <w:tcPr>
            <w:tcW w:w="1134" w:type="dxa"/>
            <w:shd w:val="clear" w:color="000000" w:fill="FFFFFF"/>
            <w:vAlign w:val="center"/>
          </w:tcPr>
          <w:p w14:paraId="25C96E4D" w14:textId="77777777" w:rsidR="00785B88" w:rsidRPr="00785B88" w:rsidRDefault="00785B88" w:rsidP="00785B88">
            <w:pPr>
              <w:jc w:val="center"/>
              <w:rPr>
                <w:color w:val="FF0000"/>
                <w:sz w:val="22"/>
                <w:szCs w:val="22"/>
              </w:rPr>
            </w:pPr>
            <w:r w:rsidRPr="00785B88">
              <w:rPr>
                <w:lang w:eastAsia="en-US"/>
              </w:rPr>
              <w:t>31,09</w:t>
            </w:r>
          </w:p>
        </w:tc>
        <w:tc>
          <w:tcPr>
            <w:tcW w:w="1134" w:type="dxa"/>
            <w:shd w:val="clear" w:color="000000" w:fill="FFFFFF"/>
            <w:vAlign w:val="center"/>
          </w:tcPr>
          <w:p w14:paraId="3B9952B2" w14:textId="77777777" w:rsidR="00785B88" w:rsidRPr="00785B88" w:rsidRDefault="00785B88" w:rsidP="00785B88">
            <w:pPr>
              <w:jc w:val="center"/>
              <w:rPr>
                <w:color w:val="FF0000"/>
                <w:sz w:val="22"/>
                <w:szCs w:val="22"/>
              </w:rPr>
            </w:pPr>
            <w:r w:rsidRPr="00785B88">
              <w:rPr>
                <w:lang w:eastAsia="en-US"/>
              </w:rPr>
              <w:t>31,09</w:t>
            </w:r>
          </w:p>
        </w:tc>
        <w:tc>
          <w:tcPr>
            <w:tcW w:w="1134" w:type="dxa"/>
            <w:shd w:val="clear" w:color="000000" w:fill="FFFFFF"/>
            <w:vAlign w:val="center"/>
          </w:tcPr>
          <w:p w14:paraId="04063E86" w14:textId="77777777" w:rsidR="00785B88" w:rsidRPr="00785B88" w:rsidRDefault="00785B88" w:rsidP="00785B88">
            <w:pPr>
              <w:jc w:val="center"/>
              <w:rPr>
                <w:color w:val="FF0000"/>
                <w:sz w:val="22"/>
                <w:szCs w:val="22"/>
              </w:rPr>
            </w:pPr>
            <w:r w:rsidRPr="00785B88">
              <w:rPr>
                <w:lang w:eastAsia="en-US"/>
              </w:rPr>
              <w:t>33,92</w:t>
            </w:r>
          </w:p>
        </w:tc>
      </w:tr>
      <w:tr w:rsidR="00785B88" w:rsidRPr="00785B88" w14:paraId="2515EA8A" w14:textId="77777777" w:rsidTr="00E8485B">
        <w:trPr>
          <w:trHeight w:val="760"/>
        </w:trPr>
        <w:tc>
          <w:tcPr>
            <w:tcW w:w="704" w:type="dxa"/>
            <w:shd w:val="clear" w:color="000000" w:fill="FFFFFF"/>
            <w:vAlign w:val="center"/>
          </w:tcPr>
          <w:p w14:paraId="5B74B966" w14:textId="77777777" w:rsidR="00785B88" w:rsidRPr="00785B88" w:rsidRDefault="00785B88" w:rsidP="00785B88">
            <w:pPr>
              <w:rPr>
                <w:sz w:val="28"/>
                <w:szCs w:val="28"/>
                <w:lang w:eastAsia="en-US"/>
              </w:rPr>
            </w:pPr>
            <w:r w:rsidRPr="00785B88">
              <w:rPr>
                <w:color w:val="000000"/>
                <w:sz w:val="28"/>
                <w:szCs w:val="28"/>
              </w:rPr>
              <w:t>2.2.</w:t>
            </w:r>
          </w:p>
        </w:tc>
        <w:tc>
          <w:tcPr>
            <w:tcW w:w="2835" w:type="dxa"/>
            <w:shd w:val="clear" w:color="000000" w:fill="FFFFFF"/>
            <w:vAlign w:val="center"/>
            <w:hideMark/>
          </w:tcPr>
          <w:p w14:paraId="27F96588" w14:textId="77777777" w:rsidR="00785B88" w:rsidRPr="00785B88" w:rsidRDefault="00785B88" w:rsidP="00785B88">
            <w:pPr>
              <w:rPr>
                <w:sz w:val="22"/>
                <w:szCs w:val="22"/>
                <w:lang w:eastAsia="en-US"/>
              </w:rPr>
            </w:pPr>
            <w:r w:rsidRPr="00785B88">
              <w:rPr>
                <w:sz w:val="22"/>
                <w:szCs w:val="22"/>
                <w:lang w:eastAsia="en-US"/>
              </w:rPr>
              <w:t>Прочие потребители</w:t>
            </w:r>
          </w:p>
          <w:p w14:paraId="25B8E654" w14:textId="77777777" w:rsidR="00785B88" w:rsidRPr="00785B88" w:rsidRDefault="00785B88" w:rsidP="00785B88">
            <w:pPr>
              <w:rPr>
                <w:sz w:val="22"/>
                <w:szCs w:val="22"/>
                <w:lang w:eastAsia="en-US"/>
              </w:rPr>
            </w:pPr>
            <w:r w:rsidRPr="00785B88">
              <w:rPr>
                <w:sz w:val="22"/>
                <w:szCs w:val="22"/>
                <w:lang w:eastAsia="en-US"/>
              </w:rPr>
              <w:t xml:space="preserve"> (НДС не облагается)</w:t>
            </w:r>
          </w:p>
        </w:tc>
        <w:tc>
          <w:tcPr>
            <w:tcW w:w="1134" w:type="dxa"/>
            <w:shd w:val="clear" w:color="000000" w:fill="FFFFFF"/>
            <w:vAlign w:val="center"/>
          </w:tcPr>
          <w:p w14:paraId="4168E8C7" w14:textId="77777777" w:rsidR="00785B88" w:rsidRPr="00785B88" w:rsidRDefault="00785B88" w:rsidP="00785B88">
            <w:pPr>
              <w:jc w:val="center"/>
              <w:rPr>
                <w:color w:val="FF0000"/>
                <w:sz w:val="22"/>
                <w:szCs w:val="22"/>
              </w:rPr>
            </w:pPr>
            <w:r w:rsidRPr="00785B88">
              <w:rPr>
                <w:lang w:eastAsia="en-US"/>
              </w:rPr>
              <w:t>24,31</w:t>
            </w:r>
          </w:p>
        </w:tc>
        <w:tc>
          <w:tcPr>
            <w:tcW w:w="1134" w:type="dxa"/>
            <w:shd w:val="clear" w:color="000000" w:fill="FFFFFF"/>
            <w:vAlign w:val="center"/>
          </w:tcPr>
          <w:p w14:paraId="70B6DFF9" w14:textId="77777777" w:rsidR="00785B88" w:rsidRPr="00785B88" w:rsidRDefault="00785B88" w:rsidP="00785B88">
            <w:pPr>
              <w:jc w:val="center"/>
              <w:rPr>
                <w:color w:val="FF0000"/>
                <w:sz w:val="22"/>
                <w:szCs w:val="22"/>
              </w:rPr>
            </w:pPr>
            <w:r w:rsidRPr="00785B88">
              <w:rPr>
                <w:lang w:eastAsia="en-US"/>
              </w:rPr>
              <w:t>27,37</w:t>
            </w:r>
          </w:p>
        </w:tc>
        <w:tc>
          <w:tcPr>
            <w:tcW w:w="1134" w:type="dxa"/>
            <w:shd w:val="clear" w:color="000000" w:fill="FFFFFF"/>
            <w:vAlign w:val="center"/>
          </w:tcPr>
          <w:p w14:paraId="32BB50D0" w14:textId="77777777" w:rsidR="00785B88" w:rsidRPr="00785B88" w:rsidRDefault="00785B88" w:rsidP="00785B88">
            <w:pPr>
              <w:jc w:val="center"/>
              <w:rPr>
                <w:color w:val="FF0000"/>
                <w:sz w:val="22"/>
                <w:szCs w:val="22"/>
              </w:rPr>
            </w:pPr>
            <w:r w:rsidRPr="00785B88">
              <w:rPr>
                <w:lang w:eastAsia="en-US"/>
              </w:rPr>
              <w:t>27,37</w:t>
            </w:r>
          </w:p>
        </w:tc>
        <w:tc>
          <w:tcPr>
            <w:tcW w:w="1134" w:type="dxa"/>
            <w:shd w:val="clear" w:color="000000" w:fill="FFFFFF"/>
            <w:vAlign w:val="center"/>
          </w:tcPr>
          <w:p w14:paraId="5718110E" w14:textId="77777777" w:rsidR="00785B88" w:rsidRPr="00785B88" w:rsidRDefault="00785B88" w:rsidP="00785B88">
            <w:pPr>
              <w:jc w:val="center"/>
              <w:rPr>
                <w:color w:val="FF0000"/>
                <w:sz w:val="22"/>
                <w:szCs w:val="22"/>
              </w:rPr>
            </w:pPr>
            <w:r w:rsidRPr="00785B88">
              <w:rPr>
                <w:lang w:eastAsia="en-US"/>
              </w:rPr>
              <w:t>28,65</w:t>
            </w:r>
          </w:p>
        </w:tc>
        <w:tc>
          <w:tcPr>
            <w:tcW w:w="1134" w:type="dxa"/>
            <w:shd w:val="clear" w:color="000000" w:fill="FFFFFF"/>
            <w:vAlign w:val="center"/>
          </w:tcPr>
          <w:p w14:paraId="51532997" w14:textId="77777777" w:rsidR="00785B88" w:rsidRPr="00785B88" w:rsidRDefault="00785B88" w:rsidP="00785B88">
            <w:pPr>
              <w:jc w:val="center"/>
              <w:rPr>
                <w:color w:val="FF0000"/>
                <w:sz w:val="22"/>
                <w:szCs w:val="22"/>
              </w:rPr>
            </w:pPr>
            <w:r w:rsidRPr="00785B88">
              <w:rPr>
                <w:lang w:eastAsia="en-US"/>
              </w:rPr>
              <w:t>28,65</w:t>
            </w:r>
          </w:p>
        </w:tc>
        <w:tc>
          <w:tcPr>
            <w:tcW w:w="1276" w:type="dxa"/>
            <w:shd w:val="clear" w:color="000000" w:fill="FFFFFF"/>
            <w:vAlign w:val="center"/>
          </w:tcPr>
          <w:p w14:paraId="7E6F6815" w14:textId="77777777" w:rsidR="00785B88" w:rsidRPr="00785B88" w:rsidRDefault="00785B88" w:rsidP="00785B88">
            <w:pPr>
              <w:jc w:val="center"/>
              <w:rPr>
                <w:color w:val="FF0000"/>
                <w:sz w:val="22"/>
                <w:szCs w:val="22"/>
              </w:rPr>
            </w:pPr>
            <w:r w:rsidRPr="00785B88">
              <w:rPr>
                <w:lang w:eastAsia="en-US"/>
              </w:rPr>
              <w:t>29,55</w:t>
            </w:r>
          </w:p>
        </w:tc>
        <w:tc>
          <w:tcPr>
            <w:tcW w:w="1134" w:type="dxa"/>
            <w:shd w:val="clear" w:color="000000" w:fill="FFFFFF"/>
            <w:vAlign w:val="center"/>
          </w:tcPr>
          <w:p w14:paraId="12F8F2DB" w14:textId="77777777" w:rsidR="00785B88" w:rsidRPr="00785B88" w:rsidRDefault="00785B88" w:rsidP="00785B88">
            <w:pPr>
              <w:jc w:val="center"/>
              <w:rPr>
                <w:color w:val="FF0000"/>
                <w:sz w:val="22"/>
                <w:szCs w:val="22"/>
              </w:rPr>
            </w:pPr>
            <w:r w:rsidRPr="00785B88">
              <w:rPr>
                <w:lang w:eastAsia="en-US"/>
              </w:rPr>
              <w:t>29,55</w:t>
            </w:r>
          </w:p>
        </w:tc>
        <w:tc>
          <w:tcPr>
            <w:tcW w:w="1134" w:type="dxa"/>
            <w:shd w:val="clear" w:color="000000" w:fill="FFFFFF"/>
            <w:vAlign w:val="center"/>
          </w:tcPr>
          <w:p w14:paraId="73896D88" w14:textId="77777777" w:rsidR="00785B88" w:rsidRPr="00785B88" w:rsidRDefault="00785B88" w:rsidP="00785B88">
            <w:pPr>
              <w:jc w:val="center"/>
              <w:rPr>
                <w:color w:val="FF0000"/>
                <w:sz w:val="22"/>
                <w:szCs w:val="22"/>
              </w:rPr>
            </w:pPr>
            <w:r w:rsidRPr="00785B88">
              <w:rPr>
                <w:lang w:eastAsia="en-US"/>
              </w:rPr>
              <w:t>31,09</w:t>
            </w:r>
          </w:p>
        </w:tc>
        <w:tc>
          <w:tcPr>
            <w:tcW w:w="1134" w:type="dxa"/>
            <w:shd w:val="clear" w:color="000000" w:fill="FFFFFF"/>
            <w:vAlign w:val="center"/>
          </w:tcPr>
          <w:p w14:paraId="7A3C0086" w14:textId="77777777" w:rsidR="00785B88" w:rsidRPr="00785B88" w:rsidRDefault="00785B88" w:rsidP="00785B88">
            <w:pPr>
              <w:jc w:val="center"/>
              <w:rPr>
                <w:color w:val="FF0000"/>
                <w:sz w:val="22"/>
                <w:szCs w:val="22"/>
              </w:rPr>
            </w:pPr>
            <w:r w:rsidRPr="00785B88">
              <w:rPr>
                <w:lang w:eastAsia="en-US"/>
              </w:rPr>
              <w:t>31,09</w:t>
            </w:r>
          </w:p>
        </w:tc>
        <w:tc>
          <w:tcPr>
            <w:tcW w:w="1134" w:type="dxa"/>
            <w:shd w:val="clear" w:color="000000" w:fill="FFFFFF"/>
            <w:vAlign w:val="center"/>
          </w:tcPr>
          <w:p w14:paraId="6AED1A46" w14:textId="77777777" w:rsidR="00785B88" w:rsidRPr="00785B88" w:rsidRDefault="00785B88" w:rsidP="00785B88">
            <w:pPr>
              <w:jc w:val="center"/>
              <w:rPr>
                <w:color w:val="FF0000"/>
                <w:sz w:val="22"/>
                <w:szCs w:val="22"/>
              </w:rPr>
            </w:pPr>
            <w:r w:rsidRPr="00785B88">
              <w:rPr>
                <w:lang w:eastAsia="en-US"/>
              </w:rPr>
              <w:t>33,92</w:t>
            </w:r>
          </w:p>
        </w:tc>
      </w:tr>
    </w:tbl>
    <w:p w14:paraId="54D37464" w14:textId="77777777" w:rsidR="00785B88" w:rsidRPr="00785B88" w:rsidRDefault="00785B88" w:rsidP="00785B88">
      <w:pPr>
        <w:jc w:val="both"/>
        <w:rPr>
          <w:color w:val="000000"/>
          <w:sz w:val="28"/>
          <w:szCs w:val="28"/>
          <w:lang w:eastAsia="en-US"/>
        </w:rPr>
      </w:pPr>
    </w:p>
    <w:p w14:paraId="4F250C60" w14:textId="77777777" w:rsidR="00785B88" w:rsidRPr="00785B88" w:rsidRDefault="00785B88" w:rsidP="00785B88">
      <w:pPr>
        <w:tabs>
          <w:tab w:val="left" w:pos="5580"/>
          <w:tab w:val="left" w:pos="9498"/>
        </w:tabs>
        <w:sectPr w:rsidR="00785B88" w:rsidRPr="00785B88" w:rsidSect="00785B88">
          <w:pgSz w:w="16838" w:h="11906" w:orient="landscape"/>
          <w:pgMar w:top="1418" w:right="709" w:bottom="707" w:left="426" w:header="709" w:footer="709" w:gutter="0"/>
          <w:cols w:space="708"/>
          <w:docGrid w:linePitch="360"/>
        </w:sectPr>
      </w:pPr>
    </w:p>
    <w:p w14:paraId="545B4EF1" w14:textId="4E0EAFB7" w:rsidR="00991C71" w:rsidRPr="00AE0629" w:rsidRDefault="00991C71" w:rsidP="00991C71">
      <w:pPr>
        <w:tabs>
          <w:tab w:val="left" w:pos="5580"/>
          <w:tab w:val="left" w:pos="9498"/>
        </w:tabs>
        <w:ind w:left="-6649" w:right="-569" w:firstLine="12036"/>
      </w:pPr>
      <w:r w:rsidRPr="00AE0629">
        <w:lastRenderedPageBreak/>
        <w:t xml:space="preserve">Приложение № </w:t>
      </w:r>
      <w:r>
        <w:t>18</w:t>
      </w:r>
      <w:r>
        <w:t>9</w:t>
      </w:r>
      <w:r>
        <w:t xml:space="preserve"> </w:t>
      </w:r>
      <w:r w:rsidRPr="00AE0629">
        <w:t xml:space="preserve">к протоколу № </w:t>
      </w:r>
      <w:r>
        <w:t>80</w:t>
      </w:r>
    </w:p>
    <w:p w14:paraId="4DF04C7D" w14:textId="77777777" w:rsidR="00991C71" w:rsidRPr="00AE0629" w:rsidRDefault="00991C71" w:rsidP="00991C71">
      <w:pPr>
        <w:tabs>
          <w:tab w:val="left" w:pos="5580"/>
          <w:tab w:val="left" w:pos="9498"/>
        </w:tabs>
        <w:ind w:left="-6649" w:right="-569" w:firstLine="12036"/>
      </w:pPr>
      <w:r w:rsidRPr="00AE0629">
        <w:t>заседания правления Региональной</w:t>
      </w:r>
    </w:p>
    <w:p w14:paraId="16B3488E" w14:textId="77777777" w:rsidR="00991C71" w:rsidRPr="00AE0629" w:rsidRDefault="00991C71" w:rsidP="00991C71">
      <w:pPr>
        <w:tabs>
          <w:tab w:val="left" w:pos="5580"/>
          <w:tab w:val="left" w:pos="9498"/>
        </w:tabs>
        <w:ind w:left="-6649" w:right="-569" w:firstLine="12036"/>
      </w:pPr>
      <w:r w:rsidRPr="00AE0629">
        <w:t>энергетической комиссии</w:t>
      </w:r>
    </w:p>
    <w:p w14:paraId="76F32DB3" w14:textId="77777777" w:rsidR="00991C71" w:rsidRDefault="00991C71" w:rsidP="00991C71">
      <w:pPr>
        <w:tabs>
          <w:tab w:val="left" w:pos="5580"/>
          <w:tab w:val="left" w:pos="9498"/>
        </w:tabs>
        <w:ind w:left="-6649" w:right="-569" w:firstLine="12036"/>
      </w:pPr>
      <w:r w:rsidRPr="00AE0629">
        <w:t xml:space="preserve">Кузбасса от </w:t>
      </w:r>
      <w:r>
        <w:t>19</w:t>
      </w:r>
      <w:r w:rsidRPr="00AE0629">
        <w:t>.1</w:t>
      </w:r>
      <w:r>
        <w:t>2</w:t>
      </w:r>
      <w:r w:rsidRPr="00AE0629">
        <w:t>.2023</w:t>
      </w:r>
    </w:p>
    <w:p w14:paraId="779D84F2" w14:textId="77777777" w:rsidR="00785B88" w:rsidRPr="00785B88" w:rsidRDefault="00785B88" w:rsidP="00785B88">
      <w:pPr>
        <w:tabs>
          <w:tab w:val="left" w:pos="5580"/>
          <w:tab w:val="left" w:pos="9498"/>
        </w:tabs>
      </w:pPr>
      <w:r w:rsidRPr="00785B88">
        <w:rPr>
          <w:noProof/>
        </w:rPr>
        <w:drawing>
          <wp:inline distT="0" distB="0" distL="0" distR="0" wp14:anchorId="710235DE" wp14:editId="61435EFF">
            <wp:extent cx="6210935" cy="8029575"/>
            <wp:effectExtent l="0" t="0" r="0" b="9525"/>
            <wp:docPr id="912987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210935" cy="8029575"/>
                    </a:xfrm>
                    <a:prstGeom prst="rect">
                      <a:avLst/>
                    </a:prstGeom>
                    <a:noFill/>
                    <a:ln>
                      <a:noFill/>
                    </a:ln>
                  </pic:spPr>
                </pic:pic>
              </a:graphicData>
            </a:graphic>
          </wp:inline>
        </w:drawing>
      </w:r>
    </w:p>
    <w:p w14:paraId="32600165" w14:textId="77777777" w:rsidR="009B3493" w:rsidRDefault="009B3493" w:rsidP="00CE18EC">
      <w:pPr>
        <w:tabs>
          <w:tab w:val="left" w:pos="5580"/>
          <w:tab w:val="left" w:pos="9498"/>
        </w:tabs>
        <w:ind w:right="-569"/>
        <w:sectPr w:rsidR="009B3493" w:rsidSect="00CE18EC">
          <w:pgSz w:w="11906" w:h="16838"/>
          <w:pgMar w:top="709" w:right="707" w:bottom="426" w:left="1418" w:header="709" w:footer="709" w:gutter="0"/>
          <w:cols w:space="708"/>
          <w:docGrid w:linePitch="360"/>
        </w:sectPr>
      </w:pPr>
    </w:p>
    <w:p w14:paraId="28224886" w14:textId="3B7C282B" w:rsidR="009B3493" w:rsidRPr="00AE0629" w:rsidRDefault="009B3493" w:rsidP="009B3493">
      <w:pPr>
        <w:tabs>
          <w:tab w:val="left" w:pos="5580"/>
          <w:tab w:val="left" w:pos="9498"/>
        </w:tabs>
        <w:ind w:left="-6649" w:right="-569" w:firstLine="12036"/>
      </w:pPr>
      <w:r w:rsidRPr="00AE0629">
        <w:lastRenderedPageBreak/>
        <w:t xml:space="preserve">Приложение № </w:t>
      </w:r>
      <w:r>
        <w:t>1</w:t>
      </w:r>
      <w:r>
        <w:t>91</w:t>
      </w:r>
      <w:r>
        <w:t xml:space="preserve"> </w:t>
      </w:r>
      <w:r w:rsidRPr="00AE0629">
        <w:t xml:space="preserve">к протоколу № </w:t>
      </w:r>
      <w:r>
        <w:t>80</w:t>
      </w:r>
    </w:p>
    <w:p w14:paraId="4645056F" w14:textId="77777777" w:rsidR="009B3493" w:rsidRPr="00AE0629" w:rsidRDefault="009B3493" w:rsidP="009B3493">
      <w:pPr>
        <w:tabs>
          <w:tab w:val="left" w:pos="5580"/>
          <w:tab w:val="left" w:pos="9498"/>
        </w:tabs>
        <w:ind w:left="-6649" w:right="-569" w:firstLine="12036"/>
      </w:pPr>
      <w:r w:rsidRPr="00AE0629">
        <w:t>заседания правления Региональной</w:t>
      </w:r>
    </w:p>
    <w:p w14:paraId="60EE5B79" w14:textId="77777777" w:rsidR="009B3493" w:rsidRPr="00AE0629" w:rsidRDefault="009B3493" w:rsidP="009B3493">
      <w:pPr>
        <w:tabs>
          <w:tab w:val="left" w:pos="5580"/>
          <w:tab w:val="left" w:pos="9498"/>
        </w:tabs>
        <w:ind w:left="-6649" w:right="-569" w:firstLine="12036"/>
      </w:pPr>
      <w:r w:rsidRPr="00AE0629">
        <w:t>энергетической комиссии</w:t>
      </w:r>
    </w:p>
    <w:p w14:paraId="33381D3B" w14:textId="77777777" w:rsidR="009B3493" w:rsidRDefault="009B3493" w:rsidP="009B3493">
      <w:pPr>
        <w:tabs>
          <w:tab w:val="left" w:pos="5580"/>
          <w:tab w:val="left" w:pos="9498"/>
        </w:tabs>
        <w:ind w:left="-6649" w:right="-569" w:firstLine="12036"/>
      </w:pPr>
      <w:r w:rsidRPr="00AE0629">
        <w:t xml:space="preserve">Кузбасса от </w:t>
      </w:r>
      <w:r>
        <w:t>19</w:t>
      </w:r>
      <w:r w:rsidRPr="00AE0629">
        <w:t>.1</w:t>
      </w:r>
      <w:r>
        <w:t>2</w:t>
      </w:r>
      <w:r w:rsidRPr="00AE0629">
        <w:t>.2023</w:t>
      </w:r>
    </w:p>
    <w:p w14:paraId="5D29E724" w14:textId="77777777" w:rsidR="009B3493" w:rsidRDefault="009B3493" w:rsidP="009B3493">
      <w:pPr>
        <w:tabs>
          <w:tab w:val="left" w:pos="5580"/>
          <w:tab w:val="left" w:pos="9498"/>
        </w:tabs>
        <w:ind w:left="-6649" w:right="-569" w:firstLine="12036"/>
      </w:pPr>
    </w:p>
    <w:p w14:paraId="3BD9FC56" w14:textId="77777777" w:rsidR="009B3493" w:rsidRPr="009B3493" w:rsidRDefault="009B3493" w:rsidP="009B3493">
      <w:pPr>
        <w:tabs>
          <w:tab w:val="left" w:pos="3052"/>
        </w:tabs>
        <w:jc w:val="center"/>
        <w:rPr>
          <w:b/>
          <w:bCs/>
          <w:color w:val="000000"/>
          <w:sz w:val="28"/>
          <w:szCs w:val="28"/>
        </w:rPr>
      </w:pPr>
      <w:r w:rsidRPr="009B3493">
        <w:rPr>
          <w:b/>
          <w:bCs/>
          <w:color w:val="000000"/>
          <w:sz w:val="28"/>
          <w:szCs w:val="28"/>
        </w:rPr>
        <w:t xml:space="preserve">Производственная программа </w:t>
      </w:r>
    </w:p>
    <w:p w14:paraId="34B2499B" w14:textId="77777777" w:rsidR="009B3493" w:rsidRPr="009B3493" w:rsidRDefault="009B3493" w:rsidP="009B3493">
      <w:pPr>
        <w:tabs>
          <w:tab w:val="left" w:pos="3052"/>
        </w:tabs>
        <w:jc w:val="center"/>
        <w:rPr>
          <w:b/>
          <w:bCs/>
          <w:color w:val="000000"/>
          <w:kern w:val="32"/>
          <w:sz w:val="28"/>
          <w:szCs w:val="28"/>
          <w:lang w:eastAsia="en-US"/>
        </w:rPr>
      </w:pPr>
      <w:r w:rsidRPr="009B3493">
        <w:rPr>
          <w:b/>
          <w:color w:val="000000"/>
          <w:sz w:val="28"/>
          <w:szCs w:val="28"/>
          <w:lang w:eastAsia="en-US"/>
        </w:rPr>
        <w:t>ООО «Чистая вода» (Анжеро-Судженский городской округ)</w:t>
      </w:r>
    </w:p>
    <w:p w14:paraId="36BE9B65" w14:textId="77777777" w:rsidR="009B3493" w:rsidRPr="009B3493" w:rsidRDefault="009B3493" w:rsidP="009B3493">
      <w:pPr>
        <w:tabs>
          <w:tab w:val="left" w:pos="3052"/>
        </w:tabs>
        <w:jc w:val="center"/>
        <w:rPr>
          <w:b/>
          <w:bCs/>
          <w:color w:val="000000"/>
          <w:sz w:val="28"/>
          <w:szCs w:val="28"/>
        </w:rPr>
      </w:pPr>
      <w:r w:rsidRPr="009B3493">
        <w:rPr>
          <w:b/>
          <w:bCs/>
          <w:color w:val="000000"/>
          <w:sz w:val="28"/>
          <w:szCs w:val="28"/>
        </w:rPr>
        <w:t xml:space="preserve">в сфере холодного водоснабжения, водоотведения </w:t>
      </w:r>
    </w:p>
    <w:p w14:paraId="495C5499" w14:textId="77777777" w:rsidR="009B3493" w:rsidRPr="009B3493" w:rsidRDefault="009B3493" w:rsidP="009B3493">
      <w:pPr>
        <w:tabs>
          <w:tab w:val="left" w:pos="3052"/>
        </w:tabs>
        <w:jc w:val="center"/>
        <w:rPr>
          <w:b/>
          <w:lang w:eastAsia="en-US"/>
        </w:rPr>
      </w:pPr>
      <w:r w:rsidRPr="009B3493">
        <w:rPr>
          <w:b/>
          <w:bCs/>
          <w:color w:val="000000"/>
          <w:sz w:val="28"/>
          <w:szCs w:val="28"/>
        </w:rPr>
        <w:t xml:space="preserve">на </w:t>
      </w:r>
      <w:r w:rsidRPr="009B3493">
        <w:rPr>
          <w:b/>
          <w:bCs/>
          <w:sz w:val="28"/>
          <w:szCs w:val="28"/>
        </w:rPr>
        <w:t>период с 01.01.2023 по 31.12.2025</w:t>
      </w:r>
    </w:p>
    <w:p w14:paraId="7626426D" w14:textId="77777777" w:rsidR="009B3493" w:rsidRPr="009B3493" w:rsidRDefault="009B3493" w:rsidP="009B3493">
      <w:pPr>
        <w:rPr>
          <w:b/>
          <w:lang w:eastAsia="en-US"/>
        </w:rPr>
      </w:pPr>
    </w:p>
    <w:p w14:paraId="34CF4F6D" w14:textId="77777777" w:rsidR="009B3493" w:rsidRPr="009B3493" w:rsidRDefault="009B3493" w:rsidP="009B3493">
      <w:pPr>
        <w:rPr>
          <w:lang w:eastAsia="en-US"/>
        </w:rPr>
      </w:pPr>
    </w:p>
    <w:p w14:paraId="1026DDF2" w14:textId="77777777" w:rsidR="009B3493" w:rsidRPr="009B3493" w:rsidRDefault="009B3493" w:rsidP="009B3493">
      <w:pPr>
        <w:jc w:val="center"/>
        <w:rPr>
          <w:sz w:val="28"/>
          <w:szCs w:val="28"/>
        </w:rPr>
      </w:pPr>
      <w:r w:rsidRPr="009B3493">
        <w:rPr>
          <w:sz w:val="28"/>
          <w:szCs w:val="28"/>
        </w:rPr>
        <w:t>Раздел 1. Паспорт производственной программы</w:t>
      </w:r>
    </w:p>
    <w:p w14:paraId="3E1D3C1F" w14:textId="77777777" w:rsidR="009B3493" w:rsidRPr="009B3493" w:rsidRDefault="009B3493" w:rsidP="009B3493">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9B3493" w:rsidRPr="009B3493" w14:paraId="6D7BC1FF" w14:textId="77777777" w:rsidTr="00E8485B">
        <w:trPr>
          <w:trHeight w:val="1221"/>
        </w:trPr>
        <w:tc>
          <w:tcPr>
            <w:tcW w:w="5103" w:type="dxa"/>
            <w:vAlign w:val="center"/>
          </w:tcPr>
          <w:p w14:paraId="02983560" w14:textId="77777777" w:rsidR="009B3493" w:rsidRPr="009B3493" w:rsidRDefault="009B3493" w:rsidP="009B3493">
            <w:pPr>
              <w:rPr>
                <w:sz w:val="28"/>
                <w:szCs w:val="28"/>
              </w:rPr>
            </w:pPr>
            <w:r w:rsidRPr="009B3493">
              <w:rPr>
                <w:sz w:val="28"/>
                <w:szCs w:val="28"/>
              </w:rPr>
              <w:t>Наименование организации</w:t>
            </w:r>
          </w:p>
        </w:tc>
        <w:tc>
          <w:tcPr>
            <w:tcW w:w="5104" w:type="dxa"/>
            <w:vAlign w:val="center"/>
          </w:tcPr>
          <w:p w14:paraId="24445BA0" w14:textId="77777777" w:rsidR="009B3493" w:rsidRPr="009B3493" w:rsidRDefault="009B3493" w:rsidP="009B3493">
            <w:pPr>
              <w:jc w:val="center"/>
              <w:rPr>
                <w:sz w:val="28"/>
                <w:szCs w:val="28"/>
              </w:rPr>
            </w:pPr>
            <w:r w:rsidRPr="009B3493">
              <w:rPr>
                <w:sz w:val="28"/>
                <w:szCs w:val="28"/>
              </w:rPr>
              <w:t>ООО «Чистая вода»</w:t>
            </w:r>
          </w:p>
        </w:tc>
      </w:tr>
      <w:tr w:rsidR="009B3493" w:rsidRPr="009B3493" w14:paraId="35080F66" w14:textId="77777777" w:rsidTr="00E8485B">
        <w:trPr>
          <w:trHeight w:val="1109"/>
        </w:trPr>
        <w:tc>
          <w:tcPr>
            <w:tcW w:w="5103" w:type="dxa"/>
            <w:vAlign w:val="center"/>
          </w:tcPr>
          <w:p w14:paraId="3FCE3F4F" w14:textId="77777777" w:rsidR="009B3493" w:rsidRPr="009B3493" w:rsidRDefault="009B3493" w:rsidP="009B3493">
            <w:pPr>
              <w:rPr>
                <w:sz w:val="28"/>
                <w:szCs w:val="28"/>
              </w:rPr>
            </w:pPr>
            <w:r w:rsidRPr="009B3493">
              <w:rPr>
                <w:sz w:val="28"/>
                <w:szCs w:val="28"/>
              </w:rPr>
              <w:t>Юридический адрес, почтовый адрес</w:t>
            </w:r>
          </w:p>
        </w:tc>
        <w:tc>
          <w:tcPr>
            <w:tcW w:w="5104" w:type="dxa"/>
            <w:vAlign w:val="center"/>
          </w:tcPr>
          <w:p w14:paraId="665F9449" w14:textId="77777777" w:rsidR="009B3493" w:rsidRPr="009B3493" w:rsidRDefault="009B3493" w:rsidP="009B3493">
            <w:pPr>
              <w:jc w:val="center"/>
              <w:rPr>
                <w:sz w:val="28"/>
                <w:szCs w:val="28"/>
              </w:rPr>
            </w:pPr>
            <w:r w:rsidRPr="009B3493">
              <w:rPr>
                <w:sz w:val="28"/>
                <w:szCs w:val="28"/>
              </w:rPr>
              <w:t xml:space="preserve">652470, Кемеровская область, </w:t>
            </w:r>
          </w:p>
          <w:p w14:paraId="7BC8A582" w14:textId="77777777" w:rsidR="009B3493" w:rsidRPr="009B3493" w:rsidRDefault="009B3493" w:rsidP="009B3493">
            <w:pPr>
              <w:jc w:val="center"/>
              <w:rPr>
                <w:sz w:val="28"/>
                <w:szCs w:val="28"/>
              </w:rPr>
            </w:pPr>
            <w:r w:rsidRPr="009B3493">
              <w:rPr>
                <w:sz w:val="28"/>
                <w:szCs w:val="28"/>
              </w:rPr>
              <w:t xml:space="preserve">г. Анжеро-Судженск, </w:t>
            </w:r>
          </w:p>
          <w:p w14:paraId="5B826921" w14:textId="77777777" w:rsidR="009B3493" w:rsidRPr="009B3493" w:rsidRDefault="009B3493" w:rsidP="009B3493">
            <w:pPr>
              <w:jc w:val="center"/>
              <w:rPr>
                <w:sz w:val="28"/>
                <w:szCs w:val="28"/>
              </w:rPr>
            </w:pPr>
            <w:r w:rsidRPr="009B3493">
              <w:rPr>
                <w:sz w:val="28"/>
                <w:szCs w:val="28"/>
              </w:rPr>
              <w:t>ул. Горняцкая, дом 4</w:t>
            </w:r>
          </w:p>
        </w:tc>
      </w:tr>
      <w:tr w:rsidR="009B3493" w:rsidRPr="009B3493" w14:paraId="43D66278" w14:textId="77777777" w:rsidTr="00E8485B">
        <w:tc>
          <w:tcPr>
            <w:tcW w:w="5103" w:type="dxa"/>
            <w:vAlign w:val="center"/>
          </w:tcPr>
          <w:p w14:paraId="114391ED" w14:textId="77777777" w:rsidR="009B3493" w:rsidRPr="009B3493" w:rsidRDefault="009B3493" w:rsidP="009B3493">
            <w:pPr>
              <w:rPr>
                <w:sz w:val="28"/>
                <w:szCs w:val="28"/>
              </w:rPr>
            </w:pPr>
            <w:r w:rsidRPr="009B3493">
              <w:rPr>
                <w:sz w:val="28"/>
                <w:szCs w:val="28"/>
              </w:rPr>
              <w:t>Наименование уполномоченного органа, утвердившего производственную программу</w:t>
            </w:r>
          </w:p>
        </w:tc>
        <w:tc>
          <w:tcPr>
            <w:tcW w:w="5104" w:type="dxa"/>
            <w:vAlign w:val="center"/>
          </w:tcPr>
          <w:p w14:paraId="6841EAB7" w14:textId="77777777" w:rsidR="009B3493" w:rsidRPr="009B3493" w:rsidRDefault="009B3493" w:rsidP="009B3493">
            <w:pPr>
              <w:jc w:val="center"/>
              <w:rPr>
                <w:sz w:val="28"/>
                <w:szCs w:val="28"/>
              </w:rPr>
            </w:pPr>
            <w:r w:rsidRPr="009B3493">
              <w:rPr>
                <w:sz w:val="28"/>
                <w:szCs w:val="28"/>
              </w:rPr>
              <w:t>Региональная энергетическая комиссия Кузбасса</w:t>
            </w:r>
          </w:p>
        </w:tc>
      </w:tr>
      <w:tr w:rsidR="009B3493" w:rsidRPr="009B3493" w14:paraId="25E3F36D" w14:textId="77777777" w:rsidTr="00E8485B">
        <w:tc>
          <w:tcPr>
            <w:tcW w:w="5103" w:type="dxa"/>
            <w:vAlign w:val="center"/>
          </w:tcPr>
          <w:p w14:paraId="128C7654" w14:textId="77777777" w:rsidR="009B3493" w:rsidRPr="009B3493" w:rsidRDefault="009B3493" w:rsidP="009B3493">
            <w:pPr>
              <w:rPr>
                <w:sz w:val="28"/>
                <w:szCs w:val="28"/>
              </w:rPr>
            </w:pPr>
            <w:r w:rsidRPr="009B3493">
              <w:rPr>
                <w:sz w:val="28"/>
                <w:szCs w:val="28"/>
              </w:rPr>
              <w:t>Юридический адрес, почтовый адрес уполномоченного органа, утвердившего программу</w:t>
            </w:r>
          </w:p>
        </w:tc>
        <w:tc>
          <w:tcPr>
            <w:tcW w:w="5104" w:type="dxa"/>
            <w:vAlign w:val="center"/>
          </w:tcPr>
          <w:p w14:paraId="31A43B19" w14:textId="77777777" w:rsidR="009B3493" w:rsidRPr="009B3493" w:rsidRDefault="009B3493" w:rsidP="009B3493">
            <w:pPr>
              <w:jc w:val="center"/>
              <w:rPr>
                <w:sz w:val="28"/>
                <w:szCs w:val="28"/>
              </w:rPr>
            </w:pPr>
            <w:r w:rsidRPr="009B3493">
              <w:rPr>
                <w:sz w:val="28"/>
                <w:szCs w:val="28"/>
              </w:rPr>
              <w:t>650000, г. Кемерово,</w:t>
            </w:r>
          </w:p>
          <w:p w14:paraId="047C0BF9" w14:textId="77777777" w:rsidR="009B3493" w:rsidRPr="009B3493" w:rsidRDefault="009B3493" w:rsidP="009B3493">
            <w:pPr>
              <w:jc w:val="center"/>
              <w:rPr>
                <w:sz w:val="28"/>
                <w:szCs w:val="28"/>
              </w:rPr>
            </w:pPr>
            <w:r w:rsidRPr="009B3493">
              <w:rPr>
                <w:sz w:val="28"/>
                <w:szCs w:val="28"/>
              </w:rPr>
              <w:t xml:space="preserve"> ул. Н. Островского, д. 32</w:t>
            </w:r>
          </w:p>
        </w:tc>
      </w:tr>
    </w:tbl>
    <w:p w14:paraId="34FE5744" w14:textId="77777777" w:rsidR="009B3493" w:rsidRPr="009B3493" w:rsidRDefault="009B3493" w:rsidP="009B3493">
      <w:pPr>
        <w:jc w:val="center"/>
        <w:rPr>
          <w:sz w:val="28"/>
          <w:szCs w:val="28"/>
        </w:rPr>
      </w:pPr>
    </w:p>
    <w:p w14:paraId="1C66AE29" w14:textId="77777777" w:rsidR="009B3493" w:rsidRPr="009B3493" w:rsidRDefault="009B3493" w:rsidP="009B3493">
      <w:pPr>
        <w:jc w:val="center"/>
        <w:rPr>
          <w:sz w:val="28"/>
          <w:szCs w:val="28"/>
        </w:rPr>
      </w:pPr>
    </w:p>
    <w:p w14:paraId="2A34284C" w14:textId="77777777" w:rsidR="009B3493" w:rsidRPr="009B3493" w:rsidRDefault="009B3493" w:rsidP="009B3493">
      <w:pPr>
        <w:jc w:val="center"/>
        <w:rPr>
          <w:sz w:val="28"/>
          <w:szCs w:val="28"/>
        </w:rPr>
      </w:pPr>
    </w:p>
    <w:p w14:paraId="2DFAB770" w14:textId="77777777" w:rsidR="009B3493" w:rsidRPr="009B3493" w:rsidRDefault="009B3493" w:rsidP="009B3493">
      <w:pPr>
        <w:jc w:val="center"/>
        <w:rPr>
          <w:sz w:val="28"/>
          <w:szCs w:val="28"/>
        </w:rPr>
      </w:pPr>
    </w:p>
    <w:p w14:paraId="065C16A3" w14:textId="77777777" w:rsidR="009B3493" w:rsidRPr="009B3493" w:rsidRDefault="009B3493" w:rsidP="009B3493">
      <w:pPr>
        <w:jc w:val="center"/>
        <w:rPr>
          <w:sz w:val="28"/>
          <w:szCs w:val="28"/>
        </w:rPr>
      </w:pPr>
    </w:p>
    <w:p w14:paraId="15DD219E" w14:textId="77777777" w:rsidR="009B3493" w:rsidRPr="009B3493" w:rsidRDefault="009B3493" w:rsidP="009B3493">
      <w:pPr>
        <w:jc w:val="center"/>
        <w:rPr>
          <w:sz w:val="28"/>
          <w:szCs w:val="28"/>
        </w:rPr>
      </w:pPr>
    </w:p>
    <w:p w14:paraId="5F5F58ED" w14:textId="77777777" w:rsidR="009B3493" w:rsidRPr="009B3493" w:rsidRDefault="009B3493" w:rsidP="009B3493">
      <w:pPr>
        <w:jc w:val="center"/>
        <w:rPr>
          <w:sz w:val="28"/>
          <w:szCs w:val="28"/>
        </w:rPr>
      </w:pPr>
    </w:p>
    <w:p w14:paraId="67E37495" w14:textId="77777777" w:rsidR="009B3493" w:rsidRPr="009B3493" w:rsidRDefault="009B3493" w:rsidP="009B3493">
      <w:pPr>
        <w:jc w:val="center"/>
        <w:rPr>
          <w:sz w:val="28"/>
          <w:szCs w:val="28"/>
        </w:rPr>
      </w:pPr>
    </w:p>
    <w:p w14:paraId="1BFC54F8" w14:textId="77777777" w:rsidR="009B3493" w:rsidRPr="009B3493" w:rsidRDefault="009B3493" w:rsidP="009B3493">
      <w:pPr>
        <w:jc w:val="center"/>
        <w:rPr>
          <w:sz w:val="28"/>
          <w:szCs w:val="28"/>
        </w:rPr>
      </w:pPr>
    </w:p>
    <w:p w14:paraId="3A546398" w14:textId="77777777" w:rsidR="009B3493" w:rsidRPr="009B3493" w:rsidRDefault="009B3493" w:rsidP="009B3493">
      <w:pPr>
        <w:jc w:val="center"/>
        <w:rPr>
          <w:sz w:val="28"/>
          <w:szCs w:val="28"/>
        </w:rPr>
      </w:pPr>
    </w:p>
    <w:p w14:paraId="527D8C38" w14:textId="77777777" w:rsidR="009B3493" w:rsidRPr="009B3493" w:rsidRDefault="009B3493" w:rsidP="009B3493">
      <w:pPr>
        <w:jc w:val="center"/>
        <w:rPr>
          <w:sz w:val="28"/>
          <w:szCs w:val="28"/>
        </w:rPr>
      </w:pPr>
    </w:p>
    <w:p w14:paraId="35791D8E" w14:textId="77777777" w:rsidR="009B3493" w:rsidRPr="009B3493" w:rsidRDefault="009B3493" w:rsidP="009B3493">
      <w:pPr>
        <w:jc w:val="center"/>
        <w:rPr>
          <w:sz w:val="28"/>
          <w:szCs w:val="28"/>
        </w:rPr>
      </w:pPr>
    </w:p>
    <w:p w14:paraId="026FA8EE" w14:textId="77777777" w:rsidR="009B3493" w:rsidRPr="009B3493" w:rsidRDefault="009B3493" w:rsidP="009B3493">
      <w:pPr>
        <w:jc w:val="center"/>
        <w:rPr>
          <w:sz w:val="28"/>
          <w:szCs w:val="28"/>
        </w:rPr>
      </w:pPr>
    </w:p>
    <w:p w14:paraId="10B06BDC" w14:textId="77777777" w:rsidR="009B3493" w:rsidRPr="009B3493" w:rsidRDefault="009B3493" w:rsidP="009B3493">
      <w:pPr>
        <w:jc w:val="center"/>
        <w:rPr>
          <w:sz w:val="28"/>
          <w:szCs w:val="28"/>
        </w:rPr>
        <w:sectPr w:rsidR="009B3493" w:rsidRPr="009B3493" w:rsidSect="009B3493">
          <w:pgSz w:w="11906" w:h="16838"/>
          <w:pgMar w:top="709" w:right="707" w:bottom="426" w:left="1418" w:header="709" w:footer="709" w:gutter="0"/>
          <w:cols w:space="708"/>
          <w:docGrid w:linePitch="360"/>
        </w:sectPr>
      </w:pPr>
    </w:p>
    <w:p w14:paraId="5B268FA5" w14:textId="77777777" w:rsidR="009B3493" w:rsidRPr="009B3493" w:rsidRDefault="009B3493" w:rsidP="009B3493">
      <w:pPr>
        <w:jc w:val="center"/>
        <w:rPr>
          <w:sz w:val="28"/>
          <w:szCs w:val="28"/>
        </w:rPr>
      </w:pPr>
    </w:p>
    <w:p w14:paraId="71618AAD" w14:textId="77777777" w:rsidR="009B3493" w:rsidRPr="009B3493" w:rsidRDefault="009B3493" w:rsidP="009B3493">
      <w:pPr>
        <w:jc w:val="center"/>
        <w:rPr>
          <w:color w:val="000000"/>
          <w:sz w:val="28"/>
          <w:szCs w:val="28"/>
        </w:rPr>
      </w:pPr>
      <w:r w:rsidRPr="009B3493">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4611F19A" w14:textId="77777777" w:rsidR="009B3493" w:rsidRPr="009B3493" w:rsidRDefault="009B3493" w:rsidP="009B3493">
      <w:pPr>
        <w:jc w:val="center"/>
        <w:rPr>
          <w:color w:val="000000"/>
          <w:sz w:val="28"/>
          <w:szCs w:val="28"/>
        </w:rPr>
      </w:pPr>
    </w:p>
    <w:tbl>
      <w:tblPr>
        <w:tblStyle w:val="ae"/>
        <w:tblW w:w="10224" w:type="dxa"/>
        <w:jc w:val="center"/>
        <w:tblLayout w:type="fixed"/>
        <w:tblLook w:val="04A0" w:firstRow="1" w:lastRow="0" w:firstColumn="1" w:lastColumn="0" w:noHBand="0" w:noVBand="1"/>
      </w:tblPr>
      <w:tblGrid>
        <w:gridCol w:w="636"/>
        <w:gridCol w:w="2620"/>
        <w:gridCol w:w="1275"/>
        <w:gridCol w:w="1418"/>
        <w:gridCol w:w="2835"/>
        <w:gridCol w:w="850"/>
        <w:gridCol w:w="590"/>
      </w:tblGrid>
      <w:tr w:rsidR="009B3493" w:rsidRPr="009B3493" w14:paraId="7B83999F" w14:textId="77777777" w:rsidTr="00E8485B">
        <w:trPr>
          <w:trHeight w:val="706"/>
          <w:jc w:val="center"/>
        </w:trPr>
        <w:tc>
          <w:tcPr>
            <w:tcW w:w="636" w:type="dxa"/>
            <w:vMerge w:val="restart"/>
            <w:vAlign w:val="center"/>
          </w:tcPr>
          <w:p w14:paraId="396E8A5F" w14:textId="77777777" w:rsidR="009B3493" w:rsidRPr="009B3493" w:rsidRDefault="009B3493" w:rsidP="009B3493">
            <w:pPr>
              <w:jc w:val="center"/>
              <w:rPr>
                <w:color w:val="000000"/>
                <w:sz w:val="28"/>
                <w:szCs w:val="28"/>
              </w:rPr>
            </w:pPr>
            <w:r w:rsidRPr="009B3493">
              <w:rPr>
                <w:color w:val="000000"/>
                <w:sz w:val="28"/>
                <w:szCs w:val="28"/>
              </w:rPr>
              <w:t>№ п/п</w:t>
            </w:r>
          </w:p>
        </w:tc>
        <w:tc>
          <w:tcPr>
            <w:tcW w:w="2620" w:type="dxa"/>
            <w:vMerge w:val="restart"/>
            <w:vAlign w:val="center"/>
          </w:tcPr>
          <w:p w14:paraId="60BF27CA" w14:textId="77777777" w:rsidR="009B3493" w:rsidRPr="009B3493" w:rsidRDefault="009B3493" w:rsidP="009B3493">
            <w:pPr>
              <w:jc w:val="center"/>
              <w:rPr>
                <w:color w:val="000000"/>
                <w:sz w:val="28"/>
                <w:szCs w:val="28"/>
              </w:rPr>
            </w:pPr>
            <w:r w:rsidRPr="009B3493">
              <w:rPr>
                <w:color w:val="000000"/>
                <w:sz w:val="28"/>
                <w:szCs w:val="28"/>
              </w:rPr>
              <w:t>Наименование мероприятия</w:t>
            </w:r>
          </w:p>
        </w:tc>
        <w:tc>
          <w:tcPr>
            <w:tcW w:w="1275" w:type="dxa"/>
            <w:vMerge w:val="restart"/>
            <w:vAlign w:val="center"/>
          </w:tcPr>
          <w:p w14:paraId="206662F3" w14:textId="77777777" w:rsidR="009B3493" w:rsidRPr="009B3493" w:rsidRDefault="009B3493" w:rsidP="009B3493">
            <w:pPr>
              <w:jc w:val="center"/>
              <w:rPr>
                <w:color w:val="000000"/>
                <w:sz w:val="28"/>
                <w:szCs w:val="28"/>
              </w:rPr>
            </w:pPr>
            <w:r w:rsidRPr="009B3493">
              <w:rPr>
                <w:color w:val="000000"/>
                <w:sz w:val="28"/>
                <w:szCs w:val="28"/>
              </w:rPr>
              <w:t xml:space="preserve">Срок </w:t>
            </w:r>
            <w:proofErr w:type="spellStart"/>
            <w:r w:rsidRPr="009B3493">
              <w:rPr>
                <w:color w:val="000000"/>
                <w:sz w:val="28"/>
                <w:szCs w:val="28"/>
              </w:rPr>
              <w:t>реали-зации</w:t>
            </w:r>
            <w:proofErr w:type="spellEnd"/>
          </w:p>
        </w:tc>
        <w:tc>
          <w:tcPr>
            <w:tcW w:w="1418" w:type="dxa"/>
            <w:vMerge w:val="restart"/>
          </w:tcPr>
          <w:p w14:paraId="12EED3B4" w14:textId="77777777" w:rsidR="009B3493" w:rsidRPr="009B3493" w:rsidRDefault="009B3493" w:rsidP="009B3493">
            <w:pPr>
              <w:jc w:val="center"/>
              <w:rPr>
                <w:color w:val="000000"/>
                <w:sz w:val="28"/>
                <w:szCs w:val="28"/>
              </w:rPr>
            </w:pPr>
            <w:proofErr w:type="spellStart"/>
            <w:r w:rsidRPr="009B3493">
              <w:rPr>
                <w:color w:val="000000"/>
                <w:sz w:val="28"/>
                <w:szCs w:val="28"/>
              </w:rPr>
              <w:t>Финан-совые</w:t>
            </w:r>
            <w:proofErr w:type="spellEnd"/>
            <w:r w:rsidRPr="009B3493">
              <w:rPr>
                <w:color w:val="000000"/>
                <w:sz w:val="28"/>
                <w:szCs w:val="28"/>
              </w:rPr>
              <w:t xml:space="preserve"> </w:t>
            </w:r>
            <w:proofErr w:type="gramStart"/>
            <w:r w:rsidRPr="009B3493">
              <w:rPr>
                <w:color w:val="000000"/>
                <w:sz w:val="28"/>
                <w:szCs w:val="28"/>
              </w:rPr>
              <w:t>потреб-</w:t>
            </w:r>
            <w:proofErr w:type="spellStart"/>
            <w:r w:rsidRPr="009B3493">
              <w:rPr>
                <w:color w:val="000000"/>
                <w:sz w:val="28"/>
                <w:szCs w:val="28"/>
              </w:rPr>
              <w:t>ности</w:t>
            </w:r>
            <w:proofErr w:type="spellEnd"/>
            <w:proofErr w:type="gramEnd"/>
            <w:r w:rsidRPr="009B3493">
              <w:rPr>
                <w:color w:val="000000"/>
                <w:sz w:val="28"/>
                <w:szCs w:val="28"/>
              </w:rPr>
              <w:t>, тыс. руб. (без НДС)</w:t>
            </w:r>
          </w:p>
        </w:tc>
        <w:tc>
          <w:tcPr>
            <w:tcW w:w="4275" w:type="dxa"/>
            <w:gridSpan w:val="3"/>
            <w:vAlign w:val="center"/>
          </w:tcPr>
          <w:p w14:paraId="6F3C688B" w14:textId="77777777" w:rsidR="009B3493" w:rsidRPr="009B3493" w:rsidRDefault="009B3493" w:rsidP="009B3493">
            <w:pPr>
              <w:jc w:val="center"/>
              <w:rPr>
                <w:color w:val="000000"/>
                <w:sz w:val="28"/>
                <w:szCs w:val="28"/>
              </w:rPr>
            </w:pPr>
            <w:r w:rsidRPr="009B3493">
              <w:rPr>
                <w:color w:val="000000"/>
                <w:sz w:val="28"/>
                <w:szCs w:val="28"/>
              </w:rPr>
              <w:t>Ожидаемый эффект</w:t>
            </w:r>
          </w:p>
        </w:tc>
      </w:tr>
      <w:tr w:rsidR="009B3493" w:rsidRPr="009B3493" w14:paraId="6C77EB91" w14:textId="77777777" w:rsidTr="00E8485B">
        <w:trPr>
          <w:trHeight w:val="844"/>
          <w:jc w:val="center"/>
        </w:trPr>
        <w:tc>
          <w:tcPr>
            <w:tcW w:w="636" w:type="dxa"/>
            <w:vMerge/>
          </w:tcPr>
          <w:p w14:paraId="02A97628" w14:textId="77777777" w:rsidR="009B3493" w:rsidRPr="009B3493" w:rsidRDefault="009B3493" w:rsidP="009B3493">
            <w:pPr>
              <w:jc w:val="center"/>
              <w:rPr>
                <w:color w:val="000000"/>
                <w:sz w:val="28"/>
                <w:szCs w:val="28"/>
              </w:rPr>
            </w:pPr>
          </w:p>
        </w:tc>
        <w:tc>
          <w:tcPr>
            <w:tcW w:w="2620" w:type="dxa"/>
            <w:vMerge/>
          </w:tcPr>
          <w:p w14:paraId="3A2686B7" w14:textId="77777777" w:rsidR="009B3493" w:rsidRPr="009B3493" w:rsidRDefault="009B3493" w:rsidP="009B3493">
            <w:pPr>
              <w:jc w:val="center"/>
              <w:rPr>
                <w:color w:val="000000"/>
                <w:sz w:val="28"/>
                <w:szCs w:val="28"/>
              </w:rPr>
            </w:pPr>
          </w:p>
        </w:tc>
        <w:tc>
          <w:tcPr>
            <w:tcW w:w="1275" w:type="dxa"/>
            <w:vMerge/>
          </w:tcPr>
          <w:p w14:paraId="730AFE6F" w14:textId="77777777" w:rsidR="009B3493" w:rsidRPr="009B3493" w:rsidRDefault="009B3493" w:rsidP="009B3493">
            <w:pPr>
              <w:jc w:val="center"/>
              <w:rPr>
                <w:color w:val="000000"/>
                <w:sz w:val="28"/>
                <w:szCs w:val="28"/>
              </w:rPr>
            </w:pPr>
          </w:p>
        </w:tc>
        <w:tc>
          <w:tcPr>
            <w:tcW w:w="1418" w:type="dxa"/>
            <w:vMerge/>
          </w:tcPr>
          <w:p w14:paraId="07CFE502" w14:textId="77777777" w:rsidR="009B3493" w:rsidRPr="009B3493" w:rsidRDefault="009B3493" w:rsidP="009B3493">
            <w:pPr>
              <w:jc w:val="center"/>
              <w:rPr>
                <w:color w:val="000000"/>
                <w:sz w:val="28"/>
                <w:szCs w:val="28"/>
              </w:rPr>
            </w:pPr>
          </w:p>
        </w:tc>
        <w:tc>
          <w:tcPr>
            <w:tcW w:w="2835" w:type="dxa"/>
            <w:vAlign w:val="center"/>
          </w:tcPr>
          <w:p w14:paraId="4D913ACB" w14:textId="77777777" w:rsidR="009B3493" w:rsidRPr="009B3493" w:rsidRDefault="009B3493" w:rsidP="009B3493">
            <w:pPr>
              <w:jc w:val="center"/>
              <w:rPr>
                <w:color w:val="000000"/>
                <w:sz w:val="28"/>
                <w:szCs w:val="28"/>
              </w:rPr>
            </w:pPr>
            <w:r w:rsidRPr="009B3493">
              <w:rPr>
                <w:color w:val="000000"/>
                <w:sz w:val="28"/>
                <w:szCs w:val="28"/>
              </w:rPr>
              <w:t>Наименование показателей</w:t>
            </w:r>
          </w:p>
        </w:tc>
        <w:tc>
          <w:tcPr>
            <w:tcW w:w="850" w:type="dxa"/>
            <w:vAlign w:val="center"/>
          </w:tcPr>
          <w:p w14:paraId="57895902" w14:textId="77777777" w:rsidR="009B3493" w:rsidRPr="009B3493" w:rsidRDefault="009B3493" w:rsidP="009B3493">
            <w:pPr>
              <w:jc w:val="center"/>
              <w:rPr>
                <w:color w:val="000000"/>
                <w:sz w:val="28"/>
                <w:szCs w:val="28"/>
              </w:rPr>
            </w:pPr>
            <w:r w:rsidRPr="009B3493">
              <w:rPr>
                <w:color w:val="000000"/>
                <w:sz w:val="28"/>
                <w:szCs w:val="28"/>
              </w:rPr>
              <w:t>тыс. руб.</w:t>
            </w:r>
          </w:p>
        </w:tc>
        <w:tc>
          <w:tcPr>
            <w:tcW w:w="590" w:type="dxa"/>
            <w:vAlign w:val="center"/>
          </w:tcPr>
          <w:p w14:paraId="4B2884B5"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2562263F" w14:textId="77777777" w:rsidTr="00E8485B">
        <w:trPr>
          <w:jc w:val="center"/>
        </w:trPr>
        <w:tc>
          <w:tcPr>
            <w:tcW w:w="10224" w:type="dxa"/>
            <w:gridSpan w:val="7"/>
          </w:tcPr>
          <w:p w14:paraId="4F951562" w14:textId="77777777" w:rsidR="009B3493" w:rsidRPr="009B3493" w:rsidRDefault="009B3493" w:rsidP="009B3493">
            <w:pPr>
              <w:numPr>
                <w:ilvl w:val="0"/>
                <w:numId w:val="15"/>
              </w:numPr>
              <w:contextualSpacing/>
              <w:jc w:val="center"/>
              <w:rPr>
                <w:color w:val="000000"/>
                <w:sz w:val="28"/>
                <w:szCs w:val="28"/>
              </w:rPr>
            </w:pPr>
            <w:r w:rsidRPr="009B3493">
              <w:rPr>
                <w:color w:val="000000"/>
                <w:sz w:val="28"/>
                <w:szCs w:val="28"/>
              </w:rPr>
              <w:t>Холодное водоснабжение питьевой водой</w:t>
            </w:r>
          </w:p>
        </w:tc>
      </w:tr>
      <w:tr w:rsidR="009B3493" w:rsidRPr="009B3493" w14:paraId="470C7DD7" w14:textId="77777777" w:rsidTr="00E8485B">
        <w:trPr>
          <w:trHeight w:val="545"/>
          <w:jc w:val="center"/>
        </w:trPr>
        <w:tc>
          <w:tcPr>
            <w:tcW w:w="636" w:type="dxa"/>
            <w:vAlign w:val="center"/>
          </w:tcPr>
          <w:p w14:paraId="416209F7" w14:textId="77777777" w:rsidR="009B3493" w:rsidRPr="009B3493" w:rsidRDefault="009B3493" w:rsidP="009B3493">
            <w:pPr>
              <w:jc w:val="center"/>
              <w:rPr>
                <w:color w:val="000000"/>
                <w:sz w:val="28"/>
                <w:szCs w:val="28"/>
              </w:rPr>
            </w:pPr>
            <w:r w:rsidRPr="009B3493">
              <w:rPr>
                <w:color w:val="000000"/>
                <w:sz w:val="28"/>
                <w:szCs w:val="28"/>
              </w:rPr>
              <w:t>1.1.</w:t>
            </w:r>
          </w:p>
        </w:tc>
        <w:tc>
          <w:tcPr>
            <w:tcW w:w="2620" w:type="dxa"/>
            <w:vMerge w:val="restart"/>
            <w:vAlign w:val="center"/>
          </w:tcPr>
          <w:p w14:paraId="692522B8" w14:textId="77777777" w:rsidR="009B3493" w:rsidRPr="009B3493" w:rsidRDefault="009B3493" w:rsidP="009B3493">
            <w:pPr>
              <w:jc w:val="center"/>
              <w:rPr>
                <w:color w:val="000000"/>
                <w:sz w:val="28"/>
                <w:szCs w:val="28"/>
              </w:rPr>
            </w:pPr>
            <w:r w:rsidRPr="009B3493">
              <w:rPr>
                <w:color w:val="000000"/>
                <w:sz w:val="28"/>
                <w:szCs w:val="28"/>
              </w:rPr>
              <w:t>Капитальный ремонт</w:t>
            </w:r>
          </w:p>
        </w:tc>
        <w:tc>
          <w:tcPr>
            <w:tcW w:w="1275" w:type="dxa"/>
            <w:vAlign w:val="center"/>
          </w:tcPr>
          <w:p w14:paraId="50B1CC74" w14:textId="77777777" w:rsidR="009B3493" w:rsidRPr="009B3493" w:rsidRDefault="009B3493" w:rsidP="009B3493">
            <w:pPr>
              <w:jc w:val="center"/>
              <w:rPr>
                <w:color w:val="000000"/>
                <w:sz w:val="28"/>
                <w:szCs w:val="28"/>
              </w:rPr>
            </w:pPr>
            <w:r w:rsidRPr="009B3493">
              <w:rPr>
                <w:color w:val="000000"/>
                <w:sz w:val="28"/>
                <w:szCs w:val="28"/>
              </w:rPr>
              <w:t>2023 г.</w:t>
            </w:r>
          </w:p>
        </w:tc>
        <w:tc>
          <w:tcPr>
            <w:tcW w:w="1418" w:type="dxa"/>
            <w:vAlign w:val="center"/>
          </w:tcPr>
          <w:p w14:paraId="4FFD4F4A" w14:textId="77777777" w:rsidR="009B3493" w:rsidRPr="009B3493" w:rsidRDefault="009B3493" w:rsidP="009B3493">
            <w:pPr>
              <w:jc w:val="center"/>
              <w:rPr>
                <w:color w:val="000000"/>
                <w:sz w:val="28"/>
                <w:szCs w:val="28"/>
              </w:rPr>
            </w:pPr>
            <w:r w:rsidRPr="009B3493">
              <w:rPr>
                <w:color w:val="000000"/>
                <w:sz w:val="28"/>
                <w:szCs w:val="28"/>
              </w:rPr>
              <w:t>17578,18</w:t>
            </w:r>
          </w:p>
        </w:tc>
        <w:tc>
          <w:tcPr>
            <w:tcW w:w="2835" w:type="dxa"/>
            <w:vMerge w:val="restart"/>
          </w:tcPr>
          <w:p w14:paraId="43D798DB" w14:textId="77777777" w:rsidR="009B3493" w:rsidRPr="009B3493" w:rsidRDefault="009B3493" w:rsidP="009B3493">
            <w:pPr>
              <w:jc w:val="center"/>
              <w:rPr>
                <w:color w:val="000000"/>
                <w:sz w:val="28"/>
                <w:szCs w:val="28"/>
              </w:rPr>
            </w:pPr>
          </w:p>
          <w:p w14:paraId="410FF4A2" w14:textId="77777777" w:rsidR="009B3493" w:rsidRPr="009B3493" w:rsidRDefault="009B3493" w:rsidP="009B3493">
            <w:pPr>
              <w:jc w:val="center"/>
              <w:rPr>
                <w:color w:val="000000"/>
                <w:sz w:val="28"/>
                <w:szCs w:val="28"/>
              </w:rPr>
            </w:pPr>
          </w:p>
          <w:p w14:paraId="1C28B3FC" w14:textId="77777777" w:rsidR="009B3493" w:rsidRPr="009B3493" w:rsidRDefault="009B3493" w:rsidP="009B3493">
            <w:pPr>
              <w:jc w:val="center"/>
              <w:rPr>
                <w:color w:val="000000"/>
                <w:sz w:val="28"/>
                <w:szCs w:val="28"/>
              </w:rPr>
            </w:pPr>
            <w:r w:rsidRPr="009B3493">
              <w:rPr>
                <w:color w:val="000000"/>
                <w:sz w:val="28"/>
                <w:szCs w:val="28"/>
              </w:rPr>
              <w:t>-</w:t>
            </w:r>
          </w:p>
        </w:tc>
        <w:tc>
          <w:tcPr>
            <w:tcW w:w="850" w:type="dxa"/>
            <w:vAlign w:val="center"/>
          </w:tcPr>
          <w:p w14:paraId="608D88D0" w14:textId="77777777" w:rsidR="009B3493" w:rsidRPr="009B3493" w:rsidRDefault="009B3493" w:rsidP="009B3493">
            <w:pPr>
              <w:jc w:val="center"/>
              <w:rPr>
                <w:color w:val="000000"/>
                <w:sz w:val="28"/>
                <w:szCs w:val="28"/>
              </w:rPr>
            </w:pPr>
            <w:r w:rsidRPr="009B3493">
              <w:rPr>
                <w:color w:val="000000"/>
                <w:sz w:val="28"/>
                <w:szCs w:val="28"/>
              </w:rPr>
              <w:t>-</w:t>
            </w:r>
          </w:p>
        </w:tc>
        <w:tc>
          <w:tcPr>
            <w:tcW w:w="590" w:type="dxa"/>
            <w:vAlign w:val="center"/>
          </w:tcPr>
          <w:p w14:paraId="30C66B3B"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7CFF6CEB" w14:textId="77777777" w:rsidTr="00E8485B">
        <w:trPr>
          <w:trHeight w:val="568"/>
          <w:jc w:val="center"/>
        </w:trPr>
        <w:tc>
          <w:tcPr>
            <w:tcW w:w="636" w:type="dxa"/>
            <w:vAlign w:val="center"/>
          </w:tcPr>
          <w:p w14:paraId="45447EEA" w14:textId="77777777" w:rsidR="009B3493" w:rsidRPr="009B3493" w:rsidRDefault="009B3493" w:rsidP="009B3493">
            <w:pPr>
              <w:jc w:val="center"/>
              <w:rPr>
                <w:color w:val="000000"/>
                <w:sz w:val="28"/>
                <w:szCs w:val="28"/>
              </w:rPr>
            </w:pPr>
            <w:r w:rsidRPr="009B3493">
              <w:rPr>
                <w:color w:val="000000"/>
                <w:sz w:val="28"/>
                <w:szCs w:val="28"/>
              </w:rPr>
              <w:t>1.2.</w:t>
            </w:r>
          </w:p>
        </w:tc>
        <w:tc>
          <w:tcPr>
            <w:tcW w:w="2620" w:type="dxa"/>
            <w:vMerge/>
          </w:tcPr>
          <w:p w14:paraId="6FC5C0BB" w14:textId="77777777" w:rsidR="009B3493" w:rsidRPr="009B3493" w:rsidRDefault="009B3493" w:rsidP="009B3493">
            <w:pPr>
              <w:rPr>
                <w:color w:val="000000"/>
                <w:sz w:val="28"/>
                <w:szCs w:val="28"/>
              </w:rPr>
            </w:pPr>
          </w:p>
        </w:tc>
        <w:tc>
          <w:tcPr>
            <w:tcW w:w="1275" w:type="dxa"/>
            <w:vAlign w:val="center"/>
          </w:tcPr>
          <w:p w14:paraId="107FAB17" w14:textId="77777777" w:rsidR="009B3493" w:rsidRPr="009B3493" w:rsidRDefault="009B3493" w:rsidP="009B3493">
            <w:pPr>
              <w:jc w:val="center"/>
              <w:rPr>
                <w:color w:val="000000"/>
                <w:sz w:val="28"/>
                <w:szCs w:val="28"/>
              </w:rPr>
            </w:pPr>
            <w:r w:rsidRPr="009B3493">
              <w:rPr>
                <w:color w:val="000000"/>
                <w:sz w:val="28"/>
                <w:szCs w:val="28"/>
              </w:rPr>
              <w:t>2024 г.</w:t>
            </w:r>
          </w:p>
        </w:tc>
        <w:tc>
          <w:tcPr>
            <w:tcW w:w="1418" w:type="dxa"/>
            <w:vAlign w:val="center"/>
          </w:tcPr>
          <w:p w14:paraId="0CD34D3A" w14:textId="77777777" w:rsidR="009B3493" w:rsidRPr="009B3493" w:rsidRDefault="009B3493" w:rsidP="009B3493">
            <w:pPr>
              <w:jc w:val="center"/>
              <w:rPr>
                <w:color w:val="000000"/>
                <w:sz w:val="28"/>
                <w:szCs w:val="28"/>
              </w:rPr>
            </w:pPr>
            <w:r w:rsidRPr="009B3493">
              <w:rPr>
                <w:color w:val="000000"/>
                <w:sz w:val="28"/>
                <w:szCs w:val="28"/>
              </w:rPr>
              <w:t>18655,37</w:t>
            </w:r>
          </w:p>
        </w:tc>
        <w:tc>
          <w:tcPr>
            <w:tcW w:w="2835" w:type="dxa"/>
            <w:vMerge/>
          </w:tcPr>
          <w:p w14:paraId="21466292" w14:textId="77777777" w:rsidR="009B3493" w:rsidRPr="009B3493" w:rsidRDefault="009B3493" w:rsidP="009B3493">
            <w:pPr>
              <w:jc w:val="center"/>
              <w:rPr>
                <w:color w:val="000000"/>
                <w:sz w:val="28"/>
                <w:szCs w:val="28"/>
              </w:rPr>
            </w:pPr>
          </w:p>
        </w:tc>
        <w:tc>
          <w:tcPr>
            <w:tcW w:w="850" w:type="dxa"/>
            <w:vAlign w:val="center"/>
          </w:tcPr>
          <w:p w14:paraId="24402CDE" w14:textId="77777777" w:rsidR="009B3493" w:rsidRPr="009B3493" w:rsidRDefault="009B3493" w:rsidP="009B3493">
            <w:pPr>
              <w:jc w:val="center"/>
              <w:rPr>
                <w:color w:val="000000"/>
                <w:sz w:val="28"/>
                <w:szCs w:val="28"/>
              </w:rPr>
            </w:pPr>
            <w:r w:rsidRPr="009B3493">
              <w:rPr>
                <w:color w:val="000000"/>
                <w:sz w:val="28"/>
                <w:szCs w:val="28"/>
              </w:rPr>
              <w:t>-</w:t>
            </w:r>
          </w:p>
        </w:tc>
        <w:tc>
          <w:tcPr>
            <w:tcW w:w="590" w:type="dxa"/>
            <w:vAlign w:val="center"/>
          </w:tcPr>
          <w:p w14:paraId="4D061278"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79D759AB" w14:textId="77777777" w:rsidTr="00E8485B">
        <w:trPr>
          <w:trHeight w:val="509"/>
          <w:jc w:val="center"/>
        </w:trPr>
        <w:tc>
          <w:tcPr>
            <w:tcW w:w="636" w:type="dxa"/>
            <w:vAlign w:val="center"/>
          </w:tcPr>
          <w:p w14:paraId="6E025FB7" w14:textId="77777777" w:rsidR="009B3493" w:rsidRPr="009B3493" w:rsidRDefault="009B3493" w:rsidP="009B3493">
            <w:pPr>
              <w:jc w:val="center"/>
              <w:rPr>
                <w:color w:val="000000"/>
                <w:sz w:val="28"/>
                <w:szCs w:val="28"/>
              </w:rPr>
            </w:pPr>
            <w:r w:rsidRPr="009B3493">
              <w:rPr>
                <w:color w:val="000000"/>
                <w:sz w:val="28"/>
                <w:szCs w:val="28"/>
              </w:rPr>
              <w:t>1.3.</w:t>
            </w:r>
          </w:p>
        </w:tc>
        <w:tc>
          <w:tcPr>
            <w:tcW w:w="2620" w:type="dxa"/>
            <w:vMerge/>
          </w:tcPr>
          <w:p w14:paraId="6C1EE27E" w14:textId="77777777" w:rsidR="009B3493" w:rsidRPr="009B3493" w:rsidRDefault="009B3493" w:rsidP="009B3493">
            <w:pPr>
              <w:rPr>
                <w:color w:val="000000"/>
                <w:sz w:val="28"/>
                <w:szCs w:val="28"/>
              </w:rPr>
            </w:pPr>
          </w:p>
        </w:tc>
        <w:tc>
          <w:tcPr>
            <w:tcW w:w="1275" w:type="dxa"/>
            <w:vAlign w:val="center"/>
          </w:tcPr>
          <w:p w14:paraId="77E3F514" w14:textId="77777777" w:rsidR="009B3493" w:rsidRPr="009B3493" w:rsidRDefault="009B3493" w:rsidP="009B3493">
            <w:pPr>
              <w:jc w:val="center"/>
              <w:rPr>
                <w:color w:val="000000"/>
                <w:sz w:val="28"/>
                <w:szCs w:val="28"/>
              </w:rPr>
            </w:pPr>
            <w:r w:rsidRPr="009B3493">
              <w:rPr>
                <w:color w:val="000000"/>
                <w:sz w:val="28"/>
                <w:szCs w:val="28"/>
              </w:rPr>
              <w:t>2025 г.</w:t>
            </w:r>
          </w:p>
        </w:tc>
        <w:tc>
          <w:tcPr>
            <w:tcW w:w="1418" w:type="dxa"/>
            <w:vAlign w:val="center"/>
          </w:tcPr>
          <w:p w14:paraId="7F3E0376" w14:textId="77777777" w:rsidR="009B3493" w:rsidRPr="009B3493" w:rsidRDefault="009B3493" w:rsidP="009B3493">
            <w:pPr>
              <w:jc w:val="center"/>
              <w:rPr>
                <w:color w:val="000000"/>
                <w:sz w:val="28"/>
                <w:szCs w:val="28"/>
              </w:rPr>
            </w:pPr>
            <w:r w:rsidRPr="009B3493">
              <w:rPr>
                <w:color w:val="000000"/>
                <w:sz w:val="28"/>
                <w:szCs w:val="28"/>
              </w:rPr>
              <w:t>18759,63</w:t>
            </w:r>
          </w:p>
        </w:tc>
        <w:tc>
          <w:tcPr>
            <w:tcW w:w="2835" w:type="dxa"/>
            <w:vMerge/>
          </w:tcPr>
          <w:p w14:paraId="0917C82C" w14:textId="77777777" w:rsidR="009B3493" w:rsidRPr="009B3493" w:rsidRDefault="009B3493" w:rsidP="009B3493">
            <w:pPr>
              <w:jc w:val="center"/>
              <w:rPr>
                <w:color w:val="000000"/>
                <w:sz w:val="28"/>
                <w:szCs w:val="28"/>
              </w:rPr>
            </w:pPr>
          </w:p>
        </w:tc>
        <w:tc>
          <w:tcPr>
            <w:tcW w:w="850" w:type="dxa"/>
            <w:vAlign w:val="center"/>
          </w:tcPr>
          <w:p w14:paraId="7066EEA9" w14:textId="77777777" w:rsidR="009B3493" w:rsidRPr="009B3493" w:rsidRDefault="009B3493" w:rsidP="009B3493">
            <w:pPr>
              <w:jc w:val="center"/>
              <w:rPr>
                <w:color w:val="000000"/>
                <w:sz w:val="28"/>
                <w:szCs w:val="28"/>
              </w:rPr>
            </w:pPr>
            <w:r w:rsidRPr="009B3493">
              <w:rPr>
                <w:color w:val="000000"/>
                <w:sz w:val="28"/>
                <w:szCs w:val="28"/>
              </w:rPr>
              <w:t>-</w:t>
            </w:r>
          </w:p>
        </w:tc>
        <w:tc>
          <w:tcPr>
            <w:tcW w:w="590" w:type="dxa"/>
            <w:vAlign w:val="center"/>
          </w:tcPr>
          <w:p w14:paraId="37DECFD1"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3E6C885A" w14:textId="77777777" w:rsidTr="00E8485B">
        <w:trPr>
          <w:jc w:val="center"/>
        </w:trPr>
        <w:tc>
          <w:tcPr>
            <w:tcW w:w="10224" w:type="dxa"/>
            <w:gridSpan w:val="7"/>
            <w:vAlign w:val="center"/>
          </w:tcPr>
          <w:p w14:paraId="5597DFAB" w14:textId="77777777" w:rsidR="009B3493" w:rsidRPr="009B3493" w:rsidRDefault="009B3493" w:rsidP="009B3493">
            <w:pPr>
              <w:numPr>
                <w:ilvl w:val="0"/>
                <w:numId w:val="15"/>
              </w:numPr>
              <w:contextualSpacing/>
              <w:jc w:val="center"/>
              <w:rPr>
                <w:color w:val="000000"/>
                <w:sz w:val="28"/>
                <w:szCs w:val="28"/>
              </w:rPr>
            </w:pPr>
            <w:r w:rsidRPr="009B3493">
              <w:rPr>
                <w:color w:val="000000"/>
                <w:sz w:val="28"/>
                <w:szCs w:val="28"/>
              </w:rPr>
              <w:t>Водоотведение</w:t>
            </w:r>
          </w:p>
        </w:tc>
      </w:tr>
      <w:tr w:rsidR="009B3493" w:rsidRPr="009B3493" w14:paraId="6C635C67" w14:textId="77777777" w:rsidTr="00E8485B">
        <w:trPr>
          <w:trHeight w:val="553"/>
          <w:jc w:val="center"/>
        </w:trPr>
        <w:tc>
          <w:tcPr>
            <w:tcW w:w="636" w:type="dxa"/>
            <w:vAlign w:val="center"/>
          </w:tcPr>
          <w:p w14:paraId="64B7A761" w14:textId="77777777" w:rsidR="009B3493" w:rsidRPr="009B3493" w:rsidRDefault="009B3493" w:rsidP="009B3493">
            <w:pPr>
              <w:jc w:val="center"/>
              <w:rPr>
                <w:color w:val="000000"/>
                <w:sz w:val="28"/>
                <w:szCs w:val="28"/>
              </w:rPr>
            </w:pPr>
            <w:r w:rsidRPr="009B3493">
              <w:rPr>
                <w:color w:val="000000"/>
                <w:sz w:val="28"/>
                <w:szCs w:val="28"/>
              </w:rPr>
              <w:t>2.1.</w:t>
            </w:r>
          </w:p>
        </w:tc>
        <w:tc>
          <w:tcPr>
            <w:tcW w:w="2620" w:type="dxa"/>
            <w:vMerge w:val="restart"/>
            <w:vAlign w:val="center"/>
          </w:tcPr>
          <w:p w14:paraId="749D2766" w14:textId="77777777" w:rsidR="009B3493" w:rsidRPr="009B3493" w:rsidRDefault="009B3493" w:rsidP="009B3493">
            <w:pPr>
              <w:jc w:val="center"/>
              <w:rPr>
                <w:color w:val="000000"/>
                <w:sz w:val="28"/>
                <w:szCs w:val="28"/>
              </w:rPr>
            </w:pPr>
            <w:r w:rsidRPr="009B3493">
              <w:rPr>
                <w:color w:val="000000"/>
                <w:sz w:val="28"/>
                <w:szCs w:val="28"/>
              </w:rPr>
              <w:t>Капитальный ремонт</w:t>
            </w:r>
          </w:p>
        </w:tc>
        <w:tc>
          <w:tcPr>
            <w:tcW w:w="1275" w:type="dxa"/>
            <w:vAlign w:val="center"/>
          </w:tcPr>
          <w:p w14:paraId="4BFD7B3A" w14:textId="77777777" w:rsidR="009B3493" w:rsidRPr="009B3493" w:rsidRDefault="009B3493" w:rsidP="009B3493">
            <w:pPr>
              <w:jc w:val="center"/>
              <w:rPr>
                <w:color w:val="000000"/>
                <w:sz w:val="28"/>
                <w:szCs w:val="28"/>
              </w:rPr>
            </w:pPr>
            <w:r w:rsidRPr="009B3493">
              <w:rPr>
                <w:color w:val="000000"/>
                <w:sz w:val="28"/>
                <w:szCs w:val="28"/>
              </w:rPr>
              <w:t>2023 г.</w:t>
            </w:r>
          </w:p>
        </w:tc>
        <w:tc>
          <w:tcPr>
            <w:tcW w:w="1418" w:type="dxa"/>
            <w:vAlign w:val="center"/>
          </w:tcPr>
          <w:p w14:paraId="566D2D9F" w14:textId="77777777" w:rsidR="009B3493" w:rsidRPr="009B3493" w:rsidRDefault="009B3493" w:rsidP="009B3493">
            <w:pPr>
              <w:jc w:val="center"/>
              <w:rPr>
                <w:color w:val="000000"/>
                <w:sz w:val="28"/>
                <w:szCs w:val="28"/>
              </w:rPr>
            </w:pPr>
            <w:r w:rsidRPr="009B3493">
              <w:rPr>
                <w:color w:val="000000"/>
                <w:sz w:val="28"/>
                <w:szCs w:val="28"/>
              </w:rPr>
              <w:t>7298,08</w:t>
            </w:r>
          </w:p>
        </w:tc>
        <w:tc>
          <w:tcPr>
            <w:tcW w:w="2835" w:type="dxa"/>
            <w:vMerge w:val="restart"/>
            <w:vAlign w:val="center"/>
          </w:tcPr>
          <w:p w14:paraId="357C0687" w14:textId="77777777" w:rsidR="009B3493" w:rsidRPr="009B3493" w:rsidRDefault="009B3493" w:rsidP="009B3493">
            <w:pPr>
              <w:jc w:val="center"/>
              <w:rPr>
                <w:color w:val="000000"/>
                <w:sz w:val="28"/>
                <w:szCs w:val="28"/>
              </w:rPr>
            </w:pPr>
            <w:r w:rsidRPr="009B3493">
              <w:rPr>
                <w:color w:val="000000"/>
                <w:sz w:val="28"/>
                <w:szCs w:val="28"/>
              </w:rPr>
              <w:t>-</w:t>
            </w:r>
          </w:p>
        </w:tc>
        <w:tc>
          <w:tcPr>
            <w:tcW w:w="850" w:type="dxa"/>
            <w:vAlign w:val="center"/>
          </w:tcPr>
          <w:p w14:paraId="721333BE" w14:textId="77777777" w:rsidR="009B3493" w:rsidRPr="009B3493" w:rsidRDefault="009B3493" w:rsidP="009B3493">
            <w:pPr>
              <w:jc w:val="center"/>
              <w:rPr>
                <w:color w:val="000000"/>
                <w:sz w:val="28"/>
                <w:szCs w:val="28"/>
              </w:rPr>
            </w:pPr>
            <w:r w:rsidRPr="009B3493">
              <w:rPr>
                <w:color w:val="000000"/>
                <w:sz w:val="28"/>
                <w:szCs w:val="28"/>
              </w:rPr>
              <w:t>-</w:t>
            </w:r>
          </w:p>
        </w:tc>
        <w:tc>
          <w:tcPr>
            <w:tcW w:w="590" w:type="dxa"/>
            <w:vAlign w:val="center"/>
          </w:tcPr>
          <w:p w14:paraId="65B503E5"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3ADB849A" w14:textId="77777777" w:rsidTr="00E8485B">
        <w:trPr>
          <w:trHeight w:val="547"/>
          <w:jc w:val="center"/>
        </w:trPr>
        <w:tc>
          <w:tcPr>
            <w:tcW w:w="636" w:type="dxa"/>
            <w:vAlign w:val="center"/>
          </w:tcPr>
          <w:p w14:paraId="3ADCD10E" w14:textId="77777777" w:rsidR="009B3493" w:rsidRPr="009B3493" w:rsidRDefault="009B3493" w:rsidP="009B3493">
            <w:pPr>
              <w:jc w:val="center"/>
              <w:rPr>
                <w:color w:val="000000"/>
                <w:sz w:val="28"/>
                <w:szCs w:val="28"/>
              </w:rPr>
            </w:pPr>
            <w:r w:rsidRPr="009B3493">
              <w:rPr>
                <w:color w:val="000000"/>
                <w:sz w:val="28"/>
                <w:szCs w:val="28"/>
              </w:rPr>
              <w:t>2.2.</w:t>
            </w:r>
          </w:p>
        </w:tc>
        <w:tc>
          <w:tcPr>
            <w:tcW w:w="2620" w:type="dxa"/>
            <w:vMerge/>
          </w:tcPr>
          <w:p w14:paraId="444CE6D2" w14:textId="77777777" w:rsidR="009B3493" w:rsidRPr="009B3493" w:rsidRDefault="009B3493" w:rsidP="009B3493">
            <w:pPr>
              <w:rPr>
                <w:color w:val="000000"/>
                <w:sz w:val="28"/>
                <w:szCs w:val="28"/>
              </w:rPr>
            </w:pPr>
          </w:p>
        </w:tc>
        <w:tc>
          <w:tcPr>
            <w:tcW w:w="1275" w:type="dxa"/>
            <w:vAlign w:val="center"/>
          </w:tcPr>
          <w:p w14:paraId="553FCCDF" w14:textId="77777777" w:rsidR="009B3493" w:rsidRPr="009B3493" w:rsidRDefault="009B3493" w:rsidP="009B3493">
            <w:pPr>
              <w:jc w:val="center"/>
              <w:rPr>
                <w:color w:val="000000"/>
                <w:sz w:val="28"/>
                <w:szCs w:val="28"/>
              </w:rPr>
            </w:pPr>
            <w:r w:rsidRPr="009B3493">
              <w:rPr>
                <w:color w:val="000000"/>
                <w:sz w:val="28"/>
                <w:szCs w:val="28"/>
              </w:rPr>
              <w:t>2024 г.</w:t>
            </w:r>
          </w:p>
        </w:tc>
        <w:tc>
          <w:tcPr>
            <w:tcW w:w="1418" w:type="dxa"/>
            <w:vAlign w:val="center"/>
          </w:tcPr>
          <w:p w14:paraId="0BA364E6" w14:textId="77777777" w:rsidR="009B3493" w:rsidRPr="009B3493" w:rsidRDefault="009B3493" w:rsidP="009B3493">
            <w:pPr>
              <w:jc w:val="center"/>
              <w:rPr>
                <w:color w:val="000000"/>
                <w:sz w:val="28"/>
                <w:szCs w:val="28"/>
              </w:rPr>
            </w:pPr>
            <w:r w:rsidRPr="009B3493">
              <w:rPr>
                <w:color w:val="000000"/>
                <w:sz w:val="28"/>
                <w:szCs w:val="28"/>
              </w:rPr>
              <w:t>7745,31</w:t>
            </w:r>
          </w:p>
        </w:tc>
        <w:tc>
          <w:tcPr>
            <w:tcW w:w="2835" w:type="dxa"/>
            <w:vMerge/>
          </w:tcPr>
          <w:p w14:paraId="166295E3" w14:textId="77777777" w:rsidR="009B3493" w:rsidRPr="009B3493" w:rsidRDefault="009B3493" w:rsidP="009B3493">
            <w:pPr>
              <w:jc w:val="center"/>
              <w:rPr>
                <w:color w:val="000000"/>
                <w:sz w:val="28"/>
                <w:szCs w:val="28"/>
              </w:rPr>
            </w:pPr>
          </w:p>
        </w:tc>
        <w:tc>
          <w:tcPr>
            <w:tcW w:w="850" w:type="dxa"/>
            <w:vAlign w:val="center"/>
          </w:tcPr>
          <w:p w14:paraId="5F1CE022" w14:textId="77777777" w:rsidR="009B3493" w:rsidRPr="009B3493" w:rsidRDefault="009B3493" w:rsidP="009B3493">
            <w:pPr>
              <w:jc w:val="center"/>
              <w:rPr>
                <w:color w:val="000000"/>
                <w:sz w:val="28"/>
                <w:szCs w:val="28"/>
              </w:rPr>
            </w:pPr>
            <w:r w:rsidRPr="009B3493">
              <w:rPr>
                <w:color w:val="000000"/>
                <w:sz w:val="28"/>
                <w:szCs w:val="28"/>
              </w:rPr>
              <w:t>-</w:t>
            </w:r>
          </w:p>
        </w:tc>
        <w:tc>
          <w:tcPr>
            <w:tcW w:w="590" w:type="dxa"/>
            <w:vAlign w:val="center"/>
          </w:tcPr>
          <w:p w14:paraId="71CF5ACE"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55CE1632" w14:textId="77777777" w:rsidTr="00E8485B">
        <w:trPr>
          <w:trHeight w:val="569"/>
          <w:jc w:val="center"/>
        </w:trPr>
        <w:tc>
          <w:tcPr>
            <w:tcW w:w="636" w:type="dxa"/>
            <w:vAlign w:val="center"/>
          </w:tcPr>
          <w:p w14:paraId="127AD3DA" w14:textId="77777777" w:rsidR="009B3493" w:rsidRPr="009B3493" w:rsidRDefault="009B3493" w:rsidP="009B3493">
            <w:pPr>
              <w:jc w:val="center"/>
              <w:rPr>
                <w:color w:val="000000"/>
                <w:sz w:val="28"/>
                <w:szCs w:val="28"/>
              </w:rPr>
            </w:pPr>
            <w:r w:rsidRPr="009B3493">
              <w:rPr>
                <w:color w:val="000000"/>
                <w:sz w:val="28"/>
                <w:szCs w:val="28"/>
              </w:rPr>
              <w:t>2.3.</w:t>
            </w:r>
          </w:p>
        </w:tc>
        <w:tc>
          <w:tcPr>
            <w:tcW w:w="2620" w:type="dxa"/>
            <w:vMerge/>
          </w:tcPr>
          <w:p w14:paraId="0D1E05C0" w14:textId="77777777" w:rsidR="009B3493" w:rsidRPr="009B3493" w:rsidRDefault="009B3493" w:rsidP="009B3493">
            <w:pPr>
              <w:rPr>
                <w:color w:val="000000"/>
                <w:sz w:val="28"/>
                <w:szCs w:val="28"/>
              </w:rPr>
            </w:pPr>
          </w:p>
        </w:tc>
        <w:tc>
          <w:tcPr>
            <w:tcW w:w="1275" w:type="dxa"/>
            <w:vAlign w:val="center"/>
          </w:tcPr>
          <w:p w14:paraId="53CF4907" w14:textId="77777777" w:rsidR="009B3493" w:rsidRPr="009B3493" w:rsidRDefault="009B3493" w:rsidP="009B3493">
            <w:pPr>
              <w:jc w:val="center"/>
              <w:rPr>
                <w:color w:val="000000"/>
                <w:sz w:val="28"/>
                <w:szCs w:val="28"/>
              </w:rPr>
            </w:pPr>
            <w:r w:rsidRPr="009B3493">
              <w:rPr>
                <w:color w:val="000000"/>
                <w:sz w:val="28"/>
                <w:szCs w:val="28"/>
              </w:rPr>
              <w:t>2025 г.</w:t>
            </w:r>
          </w:p>
        </w:tc>
        <w:tc>
          <w:tcPr>
            <w:tcW w:w="1418" w:type="dxa"/>
            <w:vAlign w:val="center"/>
          </w:tcPr>
          <w:p w14:paraId="523166D0" w14:textId="77777777" w:rsidR="009B3493" w:rsidRPr="009B3493" w:rsidRDefault="009B3493" w:rsidP="009B3493">
            <w:pPr>
              <w:jc w:val="center"/>
              <w:rPr>
                <w:color w:val="000000"/>
                <w:sz w:val="28"/>
                <w:szCs w:val="28"/>
              </w:rPr>
            </w:pPr>
            <w:r w:rsidRPr="009B3493">
              <w:rPr>
                <w:color w:val="000000"/>
                <w:sz w:val="28"/>
                <w:szCs w:val="28"/>
              </w:rPr>
              <w:t>7788,59</w:t>
            </w:r>
          </w:p>
        </w:tc>
        <w:tc>
          <w:tcPr>
            <w:tcW w:w="2835" w:type="dxa"/>
            <w:vMerge/>
          </w:tcPr>
          <w:p w14:paraId="4C420829" w14:textId="77777777" w:rsidR="009B3493" w:rsidRPr="009B3493" w:rsidRDefault="009B3493" w:rsidP="009B3493">
            <w:pPr>
              <w:jc w:val="center"/>
              <w:rPr>
                <w:color w:val="000000"/>
                <w:sz w:val="28"/>
                <w:szCs w:val="28"/>
              </w:rPr>
            </w:pPr>
          </w:p>
        </w:tc>
        <w:tc>
          <w:tcPr>
            <w:tcW w:w="850" w:type="dxa"/>
            <w:vAlign w:val="center"/>
          </w:tcPr>
          <w:p w14:paraId="1C3FFB7E" w14:textId="77777777" w:rsidR="009B3493" w:rsidRPr="009B3493" w:rsidRDefault="009B3493" w:rsidP="009B3493">
            <w:pPr>
              <w:jc w:val="center"/>
              <w:rPr>
                <w:color w:val="000000"/>
                <w:sz w:val="28"/>
                <w:szCs w:val="28"/>
              </w:rPr>
            </w:pPr>
            <w:r w:rsidRPr="009B3493">
              <w:rPr>
                <w:color w:val="000000"/>
                <w:sz w:val="28"/>
                <w:szCs w:val="28"/>
              </w:rPr>
              <w:t>-</w:t>
            </w:r>
          </w:p>
        </w:tc>
        <w:tc>
          <w:tcPr>
            <w:tcW w:w="590" w:type="dxa"/>
            <w:vAlign w:val="center"/>
          </w:tcPr>
          <w:p w14:paraId="5D9FC825" w14:textId="77777777" w:rsidR="009B3493" w:rsidRPr="009B3493" w:rsidRDefault="009B3493" w:rsidP="009B3493">
            <w:pPr>
              <w:jc w:val="center"/>
              <w:rPr>
                <w:color w:val="000000"/>
                <w:sz w:val="28"/>
                <w:szCs w:val="28"/>
              </w:rPr>
            </w:pPr>
            <w:r w:rsidRPr="009B3493">
              <w:rPr>
                <w:color w:val="000000"/>
                <w:sz w:val="28"/>
                <w:szCs w:val="28"/>
              </w:rPr>
              <w:t>-</w:t>
            </w:r>
          </w:p>
        </w:tc>
      </w:tr>
    </w:tbl>
    <w:p w14:paraId="5E366570" w14:textId="77777777" w:rsidR="009B3493" w:rsidRPr="009B3493" w:rsidRDefault="009B3493" w:rsidP="009B3493">
      <w:pPr>
        <w:jc w:val="center"/>
        <w:rPr>
          <w:color w:val="000000"/>
          <w:sz w:val="28"/>
          <w:szCs w:val="28"/>
        </w:rPr>
      </w:pPr>
    </w:p>
    <w:p w14:paraId="67DE5B64" w14:textId="77777777" w:rsidR="009B3493" w:rsidRPr="009B3493" w:rsidRDefault="009B3493" w:rsidP="009B3493">
      <w:pPr>
        <w:jc w:val="center"/>
        <w:rPr>
          <w:sz w:val="28"/>
          <w:szCs w:val="28"/>
        </w:rPr>
      </w:pPr>
    </w:p>
    <w:p w14:paraId="58650622" w14:textId="77777777" w:rsidR="009B3493" w:rsidRPr="009B3493" w:rsidRDefault="009B3493" w:rsidP="009B3493">
      <w:pPr>
        <w:jc w:val="center"/>
        <w:rPr>
          <w:sz w:val="28"/>
          <w:szCs w:val="28"/>
        </w:rPr>
      </w:pPr>
    </w:p>
    <w:p w14:paraId="36A93B64" w14:textId="77777777" w:rsidR="009B3493" w:rsidRPr="009B3493" w:rsidRDefault="009B3493" w:rsidP="009B3493">
      <w:pPr>
        <w:jc w:val="center"/>
        <w:rPr>
          <w:sz w:val="28"/>
          <w:szCs w:val="28"/>
        </w:rPr>
      </w:pPr>
    </w:p>
    <w:p w14:paraId="15583A88" w14:textId="77777777" w:rsidR="009B3493" w:rsidRPr="009B3493" w:rsidRDefault="009B3493" w:rsidP="009B3493">
      <w:pPr>
        <w:jc w:val="center"/>
        <w:rPr>
          <w:sz w:val="28"/>
          <w:szCs w:val="28"/>
        </w:rPr>
      </w:pPr>
    </w:p>
    <w:p w14:paraId="74CA26A8" w14:textId="77777777" w:rsidR="009B3493" w:rsidRPr="009B3493" w:rsidRDefault="009B3493" w:rsidP="009B3493">
      <w:pPr>
        <w:jc w:val="center"/>
        <w:rPr>
          <w:sz w:val="28"/>
          <w:szCs w:val="28"/>
        </w:rPr>
      </w:pPr>
    </w:p>
    <w:p w14:paraId="0A39DE2A" w14:textId="77777777" w:rsidR="009B3493" w:rsidRPr="009B3493" w:rsidRDefault="009B3493" w:rsidP="009B3493">
      <w:pPr>
        <w:jc w:val="center"/>
        <w:rPr>
          <w:sz w:val="28"/>
          <w:szCs w:val="28"/>
        </w:rPr>
      </w:pPr>
    </w:p>
    <w:p w14:paraId="690CB0B8" w14:textId="77777777" w:rsidR="009B3493" w:rsidRPr="009B3493" w:rsidRDefault="009B3493" w:rsidP="009B3493">
      <w:pPr>
        <w:jc w:val="center"/>
        <w:rPr>
          <w:sz w:val="28"/>
          <w:szCs w:val="28"/>
        </w:rPr>
      </w:pPr>
    </w:p>
    <w:p w14:paraId="26E47D47" w14:textId="77777777" w:rsidR="009B3493" w:rsidRPr="009B3493" w:rsidRDefault="009B3493" w:rsidP="009B3493">
      <w:pPr>
        <w:jc w:val="center"/>
        <w:rPr>
          <w:sz w:val="28"/>
          <w:szCs w:val="28"/>
        </w:rPr>
      </w:pPr>
    </w:p>
    <w:p w14:paraId="26A6DEFE" w14:textId="77777777" w:rsidR="009B3493" w:rsidRPr="009B3493" w:rsidRDefault="009B3493" w:rsidP="009B3493">
      <w:pPr>
        <w:jc w:val="center"/>
        <w:rPr>
          <w:sz w:val="28"/>
          <w:szCs w:val="28"/>
        </w:rPr>
      </w:pPr>
    </w:p>
    <w:p w14:paraId="6AC573B6" w14:textId="77777777" w:rsidR="009B3493" w:rsidRPr="009B3493" w:rsidRDefault="009B3493" w:rsidP="009B3493">
      <w:pPr>
        <w:jc w:val="center"/>
        <w:rPr>
          <w:sz w:val="28"/>
          <w:szCs w:val="28"/>
        </w:rPr>
      </w:pPr>
    </w:p>
    <w:p w14:paraId="33F50B39" w14:textId="77777777" w:rsidR="009B3493" w:rsidRPr="009B3493" w:rsidRDefault="009B3493" w:rsidP="009B3493">
      <w:pPr>
        <w:jc w:val="center"/>
        <w:rPr>
          <w:sz w:val="28"/>
          <w:szCs w:val="28"/>
        </w:rPr>
      </w:pPr>
    </w:p>
    <w:p w14:paraId="5ABC5828" w14:textId="77777777" w:rsidR="009B3493" w:rsidRPr="009B3493" w:rsidRDefault="009B3493" w:rsidP="009B3493">
      <w:pPr>
        <w:jc w:val="center"/>
        <w:rPr>
          <w:sz w:val="28"/>
          <w:szCs w:val="28"/>
        </w:rPr>
      </w:pPr>
    </w:p>
    <w:p w14:paraId="068ED731" w14:textId="77777777" w:rsidR="009B3493" w:rsidRPr="009B3493" w:rsidRDefault="009B3493" w:rsidP="009B3493">
      <w:pPr>
        <w:jc w:val="center"/>
        <w:rPr>
          <w:sz w:val="28"/>
          <w:szCs w:val="28"/>
        </w:rPr>
      </w:pPr>
    </w:p>
    <w:p w14:paraId="30E2326B" w14:textId="77777777" w:rsidR="009B3493" w:rsidRPr="009B3493" w:rsidRDefault="009B3493" w:rsidP="009B3493">
      <w:pPr>
        <w:jc w:val="center"/>
        <w:rPr>
          <w:sz w:val="28"/>
          <w:szCs w:val="28"/>
        </w:rPr>
      </w:pPr>
    </w:p>
    <w:p w14:paraId="70B4EE83" w14:textId="77777777" w:rsidR="009B3493" w:rsidRPr="009B3493" w:rsidRDefault="009B3493" w:rsidP="009B3493">
      <w:pPr>
        <w:spacing w:after="200" w:line="276" w:lineRule="auto"/>
        <w:rPr>
          <w:color w:val="000000"/>
          <w:sz w:val="28"/>
          <w:szCs w:val="28"/>
        </w:rPr>
      </w:pPr>
      <w:r w:rsidRPr="009B3493">
        <w:rPr>
          <w:color w:val="000000"/>
          <w:sz w:val="28"/>
          <w:szCs w:val="28"/>
        </w:rPr>
        <w:br w:type="page"/>
      </w:r>
    </w:p>
    <w:p w14:paraId="682F07E8" w14:textId="77777777" w:rsidR="009B3493" w:rsidRPr="009B3493" w:rsidRDefault="009B3493" w:rsidP="009B3493">
      <w:pPr>
        <w:jc w:val="center"/>
        <w:rPr>
          <w:color w:val="000000"/>
          <w:sz w:val="28"/>
          <w:szCs w:val="28"/>
        </w:rPr>
      </w:pPr>
      <w:r w:rsidRPr="009B3493">
        <w:rPr>
          <w:color w:val="000000"/>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6F4F33E8" w14:textId="77777777" w:rsidR="009B3493" w:rsidRPr="009B3493" w:rsidRDefault="009B3493" w:rsidP="009B3493">
      <w:pPr>
        <w:jc w:val="center"/>
        <w:rPr>
          <w:color w:val="000000"/>
          <w:sz w:val="28"/>
          <w:szCs w:val="28"/>
        </w:rPr>
      </w:pPr>
    </w:p>
    <w:tbl>
      <w:tblPr>
        <w:tblStyle w:val="ae"/>
        <w:tblW w:w="10083" w:type="dxa"/>
        <w:tblInd w:w="-431" w:type="dxa"/>
        <w:tblLook w:val="04A0" w:firstRow="1" w:lastRow="0" w:firstColumn="1" w:lastColumn="0" w:noHBand="0" w:noVBand="1"/>
      </w:tblPr>
      <w:tblGrid>
        <w:gridCol w:w="2694"/>
        <w:gridCol w:w="1415"/>
        <w:gridCol w:w="1457"/>
        <w:gridCol w:w="1965"/>
        <w:gridCol w:w="1309"/>
        <w:gridCol w:w="1243"/>
      </w:tblGrid>
      <w:tr w:rsidR="009B3493" w:rsidRPr="009B3493" w14:paraId="1E0DCD61" w14:textId="77777777" w:rsidTr="00E8485B">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C87494F" w14:textId="77777777" w:rsidR="009B3493" w:rsidRPr="009B3493" w:rsidRDefault="009B3493" w:rsidP="009B3493">
            <w:pPr>
              <w:jc w:val="center"/>
              <w:rPr>
                <w:color w:val="000000"/>
                <w:sz w:val="28"/>
                <w:szCs w:val="28"/>
              </w:rPr>
            </w:pPr>
            <w:r w:rsidRPr="009B3493">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D14499E" w14:textId="77777777" w:rsidR="009B3493" w:rsidRPr="009B3493" w:rsidRDefault="009B3493" w:rsidP="009B3493">
            <w:pPr>
              <w:jc w:val="center"/>
              <w:rPr>
                <w:color w:val="000000"/>
                <w:sz w:val="28"/>
                <w:szCs w:val="28"/>
              </w:rPr>
            </w:pPr>
            <w:r w:rsidRPr="009B3493">
              <w:rPr>
                <w:color w:val="000000"/>
                <w:sz w:val="28"/>
                <w:szCs w:val="28"/>
              </w:rPr>
              <w:t xml:space="preserve">Срок </w:t>
            </w:r>
            <w:proofErr w:type="spellStart"/>
            <w:r w:rsidRPr="009B3493">
              <w:rPr>
                <w:color w:val="000000"/>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0E591E26" w14:textId="77777777" w:rsidR="009B3493" w:rsidRPr="009B3493" w:rsidRDefault="009B3493" w:rsidP="009B3493">
            <w:pPr>
              <w:jc w:val="center"/>
              <w:rPr>
                <w:color w:val="000000"/>
                <w:sz w:val="28"/>
                <w:szCs w:val="28"/>
              </w:rPr>
            </w:pPr>
            <w:proofErr w:type="spellStart"/>
            <w:r w:rsidRPr="009B3493">
              <w:rPr>
                <w:color w:val="000000"/>
                <w:sz w:val="28"/>
                <w:szCs w:val="28"/>
              </w:rPr>
              <w:t>Финан-совые</w:t>
            </w:r>
            <w:proofErr w:type="spellEnd"/>
            <w:r w:rsidRPr="009B3493">
              <w:rPr>
                <w:color w:val="000000"/>
                <w:sz w:val="28"/>
                <w:szCs w:val="28"/>
              </w:rPr>
              <w:t xml:space="preserve"> </w:t>
            </w:r>
            <w:proofErr w:type="gramStart"/>
            <w:r w:rsidRPr="009B3493">
              <w:rPr>
                <w:color w:val="000000"/>
                <w:sz w:val="28"/>
                <w:szCs w:val="28"/>
              </w:rPr>
              <w:t>потреб-</w:t>
            </w:r>
            <w:proofErr w:type="spellStart"/>
            <w:r w:rsidRPr="009B3493">
              <w:rPr>
                <w:color w:val="000000"/>
                <w:sz w:val="28"/>
                <w:szCs w:val="28"/>
              </w:rPr>
              <w:t>ности</w:t>
            </w:r>
            <w:proofErr w:type="spellEnd"/>
            <w:proofErr w:type="gramEnd"/>
            <w:r w:rsidRPr="009B3493">
              <w:rPr>
                <w:color w:val="000000"/>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0BE65314" w14:textId="77777777" w:rsidR="009B3493" w:rsidRPr="009B3493" w:rsidRDefault="009B3493" w:rsidP="009B3493">
            <w:pPr>
              <w:jc w:val="center"/>
              <w:rPr>
                <w:color w:val="000000"/>
                <w:sz w:val="28"/>
                <w:szCs w:val="28"/>
              </w:rPr>
            </w:pPr>
            <w:r w:rsidRPr="009B3493">
              <w:rPr>
                <w:color w:val="000000"/>
                <w:sz w:val="28"/>
                <w:szCs w:val="28"/>
              </w:rPr>
              <w:t>Ожидаемый эффект</w:t>
            </w:r>
          </w:p>
        </w:tc>
      </w:tr>
      <w:tr w:rsidR="009B3493" w:rsidRPr="009B3493" w14:paraId="5FB70B9C" w14:textId="77777777" w:rsidTr="00E8485B">
        <w:tc>
          <w:tcPr>
            <w:tcW w:w="0" w:type="auto"/>
            <w:vMerge/>
            <w:tcBorders>
              <w:top w:val="single" w:sz="4" w:space="0" w:color="auto"/>
              <w:left w:val="single" w:sz="4" w:space="0" w:color="auto"/>
              <w:bottom w:val="single" w:sz="4" w:space="0" w:color="auto"/>
              <w:right w:val="single" w:sz="4" w:space="0" w:color="auto"/>
            </w:tcBorders>
            <w:vAlign w:val="center"/>
            <w:hideMark/>
          </w:tcPr>
          <w:p w14:paraId="128CD50A" w14:textId="77777777" w:rsidR="009B3493" w:rsidRPr="009B3493" w:rsidRDefault="009B3493" w:rsidP="009B3493">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58918" w14:textId="77777777" w:rsidR="009B3493" w:rsidRPr="009B3493" w:rsidRDefault="009B3493" w:rsidP="009B3493">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93ADA" w14:textId="77777777" w:rsidR="009B3493" w:rsidRPr="009B3493" w:rsidRDefault="009B3493" w:rsidP="009B3493">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5D53B4EE" w14:textId="77777777" w:rsidR="009B3493" w:rsidRPr="009B3493" w:rsidRDefault="009B3493" w:rsidP="009B3493">
            <w:pPr>
              <w:jc w:val="center"/>
              <w:rPr>
                <w:color w:val="000000"/>
                <w:sz w:val="28"/>
                <w:szCs w:val="28"/>
              </w:rPr>
            </w:pPr>
            <w:r w:rsidRPr="009B3493">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6F50F27D" w14:textId="77777777" w:rsidR="009B3493" w:rsidRPr="009B3493" w:rsidRDefault="009B3493" w:rsidP="009B3493">
            <w:pPr>
              <w:jc w:val="center"/>
              <w:rPr>
                <w:color w:val="000000"/>
                <w:sz w:val="28"/>
                <w:szCs w:val="28"/>
              </w:rPr>
            </w:pPr>
            <w:r w:rsidRPr="009B3493">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73920F"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58F82E86" w14:textId="77777777" w:rsidTr="00E8485B">
        <w:tc>
          <w:tcPr>
            <w:tcW w:w="10083" w:type="dxa"/>
            <w:gridSpan w:val="6"/>
            <w:tcBorders>
              <w:top w:val="single" w:sz="4" w:space="0" w:color="auto"/>
              <w:left w:val="single" w:sz="4" w:space="0" w:color="auto"/>
              <w:bottom w:val="single" w:sz="4" w:space="0" w:color="auto"/>
              <w:right w:val="single" w:sz="4" w:space="0" w:color="auto"/>
            </w:tcBorders>
            <w:hideMark/>
          </w:tcPr>
          <w:p w14:paraId="0C45486D" w14:textId="77777777" w:rsidR="009B3493" w:rsidRPr="009B3493" w:rsidRDefault="009B3493" w:rsidP="009B3493">
            <w:pPr>
              <w:numPr>
                <w:ilvl w:val="0"/>
                <w:numId w:val="27"/>
              </w:numPr>
              <w:jc w:val="center"/>
              <w:rPr>
                <w:color w:val="000000"/>
                <w:sz w:val="28"/>
                <w:szCs w:val="28"/>
              </w:rPr>
            </w:pPr>
            <w:r w:rsidRPr="009B3493">
              <w:rPr>
                <w:color w:val="000000"/>
                <w:sz w:val="28"/>
                <w:szCs w:val="28"/>
              </w:rPr>
              <w:t>Холодное водоснабжение питьевой водой</w:t>
            </w:r>
          </w:p>
        </w:tc>
      </w:tr>
      <w:tr w:rsidR="009B3493" w:rsidRPr="009B3493" w14:paraId="59DC1994" w14:textId="77777777" w:rsidTr="00E8485B">
        <w:tc>
          <w:tcPr>
            <w:tcW w:w="2694" w:type="dxa"/>
            <w:tcBorders>
              <w:top w:val="single" w:sz="4" w:space="0" w:color="auto"/>
              <w:left w:val="single" w:sz="4" w:space="0" w:color="auto"/>
              <w:bottom w:val="single" w:sz="4" w:space="0" w:color="auto"/>
              <w:right w:val="single" w:sz="4" w:space="0" w:color="auto"/>
            </w:tcBorders>
            <w:hideMark/>
          </w:tcPr>
          <w:p w14:paraId="441DBBF9" w14:textId="77777777" w:rsidR="009B3493" w:rsidRPr="009B3493" w:rsidRDefault="009B3493" w:rsidP="009B3493">
            <w:pPr>
              <w:jc w:val="center"/>
              <w:rPr>
                <w:color w:val="000000"/>
                <w:sz w:val="28"/>
                <w:szCs w:val="28"/>
              </w:rPr>
            </w:pPr>
            <w:r w:rsidRPr="009B3493">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3C10B82" w14:textId="77777777" w:rsidR="009B3493" w:rsidRPr="009B3493" w:rsidRDefault="009B3493" w:rsidP="009B3493">
            <w:pPr>
              <w:jc w:val="center"/>
              <w:rPr>
                <w:color w:val="000000"/>
                <w:sz w:val="28"/>
                <w:szCs w:val="28"/>
              </w:rPr>
            </w:pPr>
            <w:r w:rsidRPr="009B3493">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5FE36213" w14:textId="77777777" w:rsidR="009B3493" w:rsidRPr="009B3493" w:rsidRDefault="009B3493" w:rsidP="009B3493">
            <w:pPr>
              <w:jc w:val="center"/>
              <w:rPr>
                <w:color w:val="000000"/>
                <w:sz w:val="28"/>
                <w:szCs w:val="28"/>
              </w:rPr>
            </w:pPr>
            <w:r w:rsidRPr="009B3493">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13669AA" w14:textId="77777777" w:rsidR="009B3493" w:rsidRPr="009B3493" w:rsidRDefault="009B3493" w:rsidP="009B3493">
            <w:pPr>
              <w:jc w:val="center"/>
              <w:rPr>
                <w:color w:val="000000"/>
                <w:sz w:val="28"/>
                <w:szCs w:val="28"/>
              </w:rPr>
            </w:pPr>
            <w:r w:rsidRPr="009B3493">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F8074C7" w14:textId="77777777" w:rsidR="009B3493" w:rsidRPr="009B3493" w:rsidRDefault="009B3493" w:rsidP="009B3493">
            <w:pPr>
              <w:jc w:val="center"/>
              <w:rPr>
                <w:color w:val="000000"/>
                <w:sz w:val="28"/>
                <w:szCs w:val="28"/>
              </w:rPr>
            </w:pPr>
            <w:r w:rsidRPr="009B3493">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E0CBDD9"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5E516ACA" w14:textId="77777777" w:rsidTr="00E8485B">
        <w:tc>
          <w:tcPr>
            <w:tcW w:w="10083" w:type="dxa"/>
            <w:gridSpan w:val="6"/>
            <w:tcBorders>
              <w:top w:val="single" w:sz="4" w:space="0" w:color="auto"/>
              <w:left w:val="single" w:sz="4" w:space="0" w:color="auto"/>
              <w:bottom w:val="single" w:sz="4" w:space="0" w:color="auto"/>
              <w:right w:val="single" w:sz="4" w:space="0" w:color="auto"/>
            </w:tcBorders>
            <w:hideMark/>
          </w:tcPr>
          <w:p w14:paraId="6BCE243F" w14:textId="77777777" w:rsidR="009B3493" w:rsidRPr="009B3493" w:rsidRDefault="009B3493" w:rsidP="009B3493">
            <w:pPr>
              <w:numPr>
                <w:ilvl w:val="0"/>
                <w:numId w:val="27"/>
              </w:numPr>
              <w:jc w:val="center"/>
              <w:rPr>
                <w:color w:val="000000"/>
                <w:sz w:val="28"/>
                <w:szCs w:val="28"/>
              </w:rPr>
            </w:pPr>
            <w:r w:rsidRPr="009B3493">
              <w:rPr>
                <w:color w:val="000000"/>
                <w:sz w:val="28"/>
                <w:szCs w:val="28"/>
              </w:rPr>
              <w:t>Водоотведение</w:t>
            </w:r>
          </w:p>
        </w:tc>
      </w:tr>
      <w:tr w:rsidR="009B3493" w:rsidRPr="009B3493" w14:paraId="1BF5C806" w14:textId="77777777" w:rsidTr="00E8485B">
        <w:tc>
          <w:tcPr>
            <w:tcW w:w="2694" w:type="dxa"/>
            <w:tcBorders>
              <w:top w:val="single" w:sz="4" w:space="0" w:color="auto"/>
              <w:left w:val="single" w:sz="4" w:space="0" w:color="auto"/>
              <w:bottom w:val="single" w:sz="4" w:space="0" w:color="auto"/>
              <w:right w:val="single" w:sz="4" w:space="0" w:color="auto"/>
            </w:tcBorders>
            <w:hideMark/>
          </w:tcPr>
          <w:p w14:paraId="747AA26B" w14:textId="77777777" w:rsidR="009B3493" w:rsidRPr="009B3493" w:rsidRDefault="009B3493" w:rsidP="009B3493">
            <w:pPr>
              <w:jc w:val="center"/>
              <w:rPr>
                <w:color w:val="000000"/>
                <w:sz w:val="28"/>
                <w:szCs w:val="28"/>
              </w:rPr>
            </w:pPr>
            <w:r w:rsidRPr="009B3493">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FB5D750" w14:textId="77777777" w:rsidR="009B3493" w:rsidRPr="009B3493" w:rsidRDefault="009B3493" w:rsidP="009B3493">
            <w:pPr>
              <w:jc w:val="center"/>
              <w:rPr>
                <w:color w:val="000000"/>
                <w:sz w:val="28"/>
                <w:szCs w:val="28"/>
              </w:rPr>
            </w:pPr>
            <w:r w:rsidRPr="009B3493">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E11D608" w14:textId="77777777" w:rsidR="009B3493" w:rsidRPr="009B3493" w:rsidRDefault="009B3493" w:rsidP="009B3493">
            <w:pPr>
              <w:jc w:val="center"/>
              <w:rPr>
                <w:color w:val="000000"/>
                <w:sz w:val="28"/>
                <w:szCs w:val="28"/>
              </w:rPr>
            </w:pPr>
            <w:r w:rsidRPr="009B3493">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D4CACB3" w14:textId="77777777" w:rsidR="009B3493" w:rsidRPr="009B3493" w:rsidRDefault="009B3493" w:rsidP="009B3493">
            <w:pPr>
              <w:jc w:val="center"/>
              <w:rPr>
                <w:color w:val="000000"/>
                <w:sz w:val="28"/>
                <w:szCs w:val="28"/>
              </w:rPr>
            </w:pPr>
            <w:r w:rsidRPr="009B3493">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18A26EA" w14:textId="77777777" w:rsidR="009B3493" w:rsidRPr="009B3493" w:rsidRDefault="009B3493" w:rsidP="009B3493">
            <w:pPr>
              <w:jc w:val="center"/>
              <w:rPr>
                <w:color w:val="000000"/>
                <w:sz w:val="28"/>
                <w:szCs w:val="28"/>
              </w:rPr>
            </w:pPr>
            <w:r w:rsidRPr="009B3493">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C03E1AE" w14:textId="77777777" w:rsidR="009B3493" w:rsidRPr="009B3493" w:rsidRDefault="009B3493" w:rsidP="009B3493">
            <w:pPr>
              <w:jc w:val="center"/>
              <w:rPr>
                <w:color w:val="000000"/>
                <w:sz w:val="28"/>
                <w:szCs w:val="28"/>
              </w:rPr>
            </w:pPr>
            <w:r w:rsidRPr="009B3493">
              <w:rPr>
                <w:color w:val="000000"/>
                <w:sz w:val="28"/>
                <w:szCs w:val="28"/>
              </w:rPr>
              <w:t>-</w:t>
            </w:r>
          </w:p>
        </w:tc>
      </w:tr>
    </w:tbl>
    <w:p w14:paraId="3F0752AA" w14:textId="77777777" w:rsidR="009B3493" w:rsidRPr="009B3493" w:rsidRDefault="009B3493" w:rsidP="009B3493">
      <w:pPr>
        <w:jc w:val="center"/>
        <w:rPr>
          <w:sz w:val="28"/>
          <w:szCs w:val="28"/>
        </w:rPr>
      </w:pPr>
    </w:p>
    <w:p w14:paraId="16FB1E59" w14:textId="77777777" w:rsidR="009B3493" w:rsidRPr="009B3493" w:rsidRDefault="009B3493" w:rsidP="009B3493">
      <w:pPr>
        <w:jc w:val="center"/>
        <w:rPr>
          <w:sz w:val="28"/>
          <w:szCs w:val="28"/>
        </w:rPr>
      </w:pPr>
    </w:p>
    <w:p w14:paraId="3AC806F6" w14:textId="77777777" w:rsidR="009B3493" w:rsidRPr="009B3493" w:rsidRDefault="009B3493" w:rsidP="009B3493">
      <w:pPr>
        <w:jc w:val="center"/>
        <w:rPr>
          <w:sz w:val="28"/>
          <w:szCs w:val="28"/>
        </w:rPr>
      </w:pPr>
    </w:p>
    <w:p w14:paraId="26BFE1E9" w14:textId="77777777" w:rsidR="009B3493" w:rsidRPr="009B3493" w:rsidRDefault="009B3493" w:rsidP="009B3493">
      <w:pPr>
        <w:jc w:val="center"/>
        <w:rPr>
          <w:sz w:val="28"/>
          <w:szCs w:val="28"/>
        </w:rPr>
      </w:pPr>
    </w:p>
    <w:p w14:paraId="2A4A799E" w14:textId="77777777" w:rsidR="009B3493" w:rsidRPr="009B3493" w:rsidRDefault="009B3493" w:rsidP="009B3493">
      <w:pPr>
        <w:jc w:val="center"/>
        <w:rPr>
          <w:sz w:val="28"/>
          <w:szCs w:val="28"/>
        </w:rPr>
      </w:pPr>
    </w:p>
    <w:p w14:paraId="0628714D" w14:textId="77777777" w:rsidR="009B3493" w:rsidRPr="009B3493" w:rsidRDefault="009B3493" w:rsidP="009B3493">
      <w:pPr>
        <w:jc w:val="center"/>
        <w:rPr>
          <w:sz w:val="28"/>
          <w:szCs w:val="28"/>
        </w:rPr>
      </w:pPr>
    </w:p>
    <w:p w14:paraId="588F54B6" w14:textId="77777777" w:rsidR="009B3493" w:rsidRPr="009B3493" w:rsidRDefault="009B3493" w:rsidP="009B3493">
      <w:pPr>
        <w:jc w:val="center"/>
        <w:rPr>
          <w:sz w:val="28"/>
          <w:szCs w:val="28"/>
        </w:rPr>
      </w:pPr>
    </w:p>
    <w:p w14:paraId="0DB1BDBC" w14:textId="77777777" w:rsidR="009B3493" w:rsidRPr="009B3493" w:rsidRDefault="009B3493" w:rsidP="009B3493">
      <w:pPr>
        <w:jc w:val="center"/>
        <w:rPr>
          <w:sz w:val="28"/>
          <w:szCs w:val="28"/>
        </w:rPr>
      </w:pPr>
    </w:p>
    <w:p w14:paraId="76C8932F" w14:textId="77777777" w:rsidR="009B3493" w:rsidRPr="009B3493" w:rsidRDefault="009B3493" w:rsidP="009B3493">
      <w:pPr>
        <w:jc w:val="center"/>
        <w:rPr>
          <w:sz w:val="28"/>
          <w:szCs w:val="28"/>
        </w:rPr>
      </w:pPr>
    </w:p>
    <w:p w14:paraId="07C373A1" w14:textId="77777777" w:rsidR="009B3493" w:rsidRPr="009B3493" w:rsidRDefault="009B3493" w:rsidP="009B3493">
      <w:pPr>
        <w:jc w:val="center"/>
        <w:rPr>
          <w:sz w:val="28"/>
          <w:szCs w:val="28"/>
        </w:rPr>
      </w:pPr>
    </w:p>
    <w:p w14:paraId="70379D36" w14:textId="77777777" w:rsidR="009B3493" w:rsidRPr="009B3493" w:rsidRDefault="009B3493" w:rsidP="009B3493">
      <w:pPr>
        <w:jc w:val="center"/>
        <w:rPr>
          <w:sz w:val="28"/>
          <w:szCs w:val="28"/>
        </w:rPr>
      </w:pPr>
    </w:p>
    <w:p w14:paraId="20970386" w14:textId="77777777" w:rsidR="009B3493" w:rsidRPr="009B3493" w:rsidRDefault="009B3493" w:rsidP="009B3493">
      <w:pPr>
        <w:jc w:val="center"/>
        <w:rPr>
          <w:sz w:val="28"/>
          <w:szCs w:val="28"/>
        </w:rPr>
      </w:pPr>
    </w:p>
    <w:p w14:paraId="5C6EFC87" w14:textId="77777777" w:rsidR="009B3493" w:rsidRPr="009B3493" w:rsidRDefault="009B3493" w:rsidP="009B3493">
      <w:pPr>
        <w:jc w:val="center"/>
        <w:rPr>
          <w:sz w:val="28"/>
          <w:szCs w:val="28"/>
        </w:rPr>
      </w:pPr>
    </w:p>
    <w:p w14:paraId="28DAA082" w14:textId="77777777" w:rsidR="009B3493" w:rsidRPr="009B3493" w:rsidRDefault="009B3493" w:rsidP="009B3493">
      <w:pPr>
        <w:jc w:val="center"/>
        <w:rPr>
          <w:sz w:val="28"/>
          <w:szCs w:val="28"/>
        </w:rPr>
      </w:pPr>
    </w:p>
    <w:p w14:paraId="664C706B" w14:textId="77777777" w:rsidR="009B3493" w:rsidRPr="009B3493" w:rsidRDefault="009B3493" w:rsidP="009B3493">
      <w:pPr>
        <w:jc w:val="center"/>
        <w:rPr>
          <w:sz w:val="28"/>
          <w:szCs w:val="28"/>
        </w:rPr>
      </w:pPr>
    </w:p>
    <w:p w14:paraId="1D81A6DE" w14:textId="77777777" w:rsidR="009B3493" w:rsidRPr="009B3493" w:rsidRDefault="009B3493" w:rsidP="009B3493">
      <w:pPr>
        <w:jc w:val="center"/>
        <w:rPr>
          <w:sz w:val="28"/>
          <w:szCs w:val="28"/>
        </w:rPr>
      </w:pPr>
    </w:p>
    <w:p w14:paraId="11EB5F01" w14:textId="77777777" w:rsidR="009B3493" w:rsidRPr="009B3493" w:rsidRDefault="009B3493" w:rsidP="009B3493">
      <w:pPr>
        <w:jc w:val="center"/>
        <w:rPr>
          <w:sz w:val="28"/>
          <w:szCs w:val="28"/>
        </w:rPr>
      </w:pPr>
    </w:p>
    <w:p w14:paraId="0DA8605D" w14:textId="77777777" w:rsidR="009B3493" w:rsidRPr="009B3493" w:rsidRDefault="009B3493" w:rsidP="009B3493">
      <w:pPr>
        <w:jc w:val="center"/>
        <w:rPr>
          <w:sz w:val="28"/>
          <w:szCs w:val="28"/>
        </w:rPr>
      </w:pPr>
    </w:p>
    <w:p w14:paraId="0F858FB4" w14:textId="77777777" w:rsidR="009B3493" w:rsidRPr="009B3493" w:rsidRDefault="009B3493" w:rsidP="009B3493">
      <w:pPr>
        <w:jc w:val="center"/>
        <w:rPr>
          <w:sz w:val="28"/>
          <w:szCs w:val="28"/>
        </w:rPr>
      </w:pPr>
    </w:p>
    <w:p w14:paraId="11E69D8C" w14:textId="77777777" w:rsidR="009B3493" w:rsidRPr="009B3493" w:rsidRDefault="009B3493" w:rsidP="009B3493">
      <w:pPr>
        <w:jc w:val="center"/>
        <w:rPr>
          <w:sz w:val="28"/>
          <w:szCs w:val="28"/>
        </w:rPr>
      </w:pPr>
    </w:p>
    <w:p w14:paraId="5736BD54" w14:textId="77777777" w:rsidR="009B3493" w:rsidRPr="009B3493" w:rsidRDefault="009B3493" w:rsidP="009B3493">
      <w:pPr>
        <w:jc w:val="center"/>
        <w:rPr>
          <w:sz w:val="28"/>
          <w:szCs w:val="28"/>
        </w:rPr>
      </w:pPr>
    </w:p>
    <w:p w14:paraId="6A0A2591" w14:textId="77777777" w:rsidR="009B3493" w:rsidRPr="009B3493" w:rsidRDefault="009B3493" w:rsidP="009B3493">
      <w:pPr>
        <w:jc w:val="center"/>
        <w:rPr>
          <w:sz w:val="28"/>
          <w:szCs w:val="28"/>
        </w:rPr>
      </w:pPr>
    </w:p>
    <w:p w14:paraId="225014A7" w14:textId="77777777" w:rsidR="009B3493" w:rsidRPr="009B3493" w:rsidRDefault="009B3493" w:rsidP="009B3493">
      <w:pPr>
        <w:jc w:val="center"/>
        <w:rPr>
          <w:sz w:val="28"/>
          <w:szCs w:val="28"/>
        </w:rPr>
      </w:pPr>
    </w:p>
    <w:p w14:paraId="75351080" w14:textId="77777777" w:rsidR="009B3493" w:rsidRPr="009B3493" w:rsidRDefault="009B3493" w:rsidP="009B3493">
      <w:pPr>
        <w:jc w:val="center"/>
        <w:rPr>
          <w:sz w:val="28"/>
          <w:szCs w:val="28"/>
        </w:rPr>
      </w:pPr>
    </w:p>
    <w:p w14:paraId="0FC6E36F" w14:textId="77777777" w:rsidR="009B3493" w:rsidRPr="009B3493" w:rsidRDefault="009B3493" w:rsidP="009B3493">
      <w:pPr>
        <w:jc w:val="center"/>
        <w:rPr>
          <w:sz w:val="28"/>
          <w:szCs w:val="28"/>
        </w:rPr>
      </w:pPr>
    </w:p>
    <w:p w14:paraId="5C0FC036" w14:textId="77777777" w:rsidR="009B3493" w:rsidRPr="009B3493" w:rsidRDefault="009B3493" w:rsidP="009B3493">
      <w:pPr>
        <w:jc w:val="center"/>
        <w:rPr>
          <w:sz w:val="28"/>
          <w:szCs w:val="28"/>
        </w:rPr>
      </w:pPr>
    </w:p>
    <w:p w14:paraId="634DBBDF" w14:textId="77777777" w:rsidR="009B3493" w:rsidRPr="009B3493" w:rsidRDefault="009B3493" w:rsidP="009B3493">
      <w:pPr>
        <w:jc w:val="center"/>
        <w:rPr>
          <w:sz w:val="28"/>
          <w:szCs w:val="28"/>
        </w:rPr>
      </w:pPr>
    </w:p>
    <w:p w14:paraId="382D3533" w14:textId="77777777" w:rsidR="009B3493" w:rsidRPr="009B3493" w:rsidRDefault="009B3493" w:rsidP="009B3493">
      <w:pPr>
        <w:jc w:val="center"/>
        <w:rPr>
          <w:sz w:val="28"/>
          <w:szCs w:val="28"/>
        </w:rPr>
      </w:pPr>
    </w:p>
    <w:p w14:paraId="395EC18A" w14:textId="77777777" w:rsidR="009B3493" w:rsidRPr="009B3493" w:rsidRDefault="009B3493" w:rsidP="009B3493">
      <w:pPr>
        <w:jc w:val="center"/>
        <w:rPr>
          <w:sz w:val="28"/>
          <w:szCs w:val="28"/>
        </w:rPr>
      </w:pPr>
    </w:p>
    <w:p w14:paraId="0333A713" w14:textId="77777777" w:rsidR="009B3493" w:rsidRPr="009B3493" w:rsidRDefault="009B3493" w:rsidP="009B3493">
      <w:pPr>
        <w:jc w:val="center"/>
        <w:rPr>
          <w:sz w:val="28"/>
          <w:szCs w:val="28"/>
        </w:rPr>
      </w:pPr>
    </w:p>
    <w:p w14:paraId="6F9D3281" w14:textId="77777777" w:rsidR="009B3493" w:rsidRPr="009B3493" w:rsidRDefault="009B3493" w:rsidP="009B3493">
      <w:pPr>
        <w:jc w:val="center"/>
        <w:rPr>
          <w:sz w:val="28"/>
          <w:szCs w:val="28"/>
        </w:rPr>
      </w:pPr>
    </w:p>
    <w:p w14:paraId="7CA77E51" w14:textId="77777777" w:rsidR="009B3493" w:rsidRPr="009B3493" w:rsidRDefault="009B3493" w:rsidP="009B3493">
      <w:pPr>
        <w:spacing w:after="200" w:line="276" w:lineRule="auto"/>
        <w:jc w:val="center"/>
        <w:rPr>
          <w:color w:val="000000"/>
          <w:sz w:val="28"/>
          <w:szCs w:val="28"/>
        </w:rPr>
      </w:pPr>
      <w:r w:rsidRPr="009B3493">
        <w:rPr>
          <w:sz w:val="28"/>
          <w:szCs w:val="28"/>
        </w:rPr>
        <w:br w:type="page"/>
      </w:r>
      <w:r w:rsidRPr="009B3493">
        <w:rPr>
          <w:color w:val="000000"/>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tbl>
      <w:tblPr>
        <w:tblStyle w:val="ae"/>
        <w:tblW w:w="10083" w:type="dxa"/>
        <w:tblInd w:w="-431" w:type="dxa"/>
        <w:tblLook w:val="04A0" w:firstRow="1" w:lastRow="0" w:firstColumn="1" w:lastColumn="0" w:noHBand="0" w:noVBand="1"/>
      </w:tblPr>
      <w:tblGrid>
        <w:gridCol w:w="2694"/>
        <w:gridCol w:w="1415"/>
        <w:gridCol w:w="1457"/>
        <w:gridCol w:w="1965"/>
        <w:gridCol w:w="1309"/>
        <w:gridCol w:w="1243"/>
      </w:tblGrid>
      <w:tr w:rsidR="009B3493" w:rsidRPr="009B3493" w14:paraId="167B0D2A" w14:textId="77777777" w:rsidTr="00E8485B">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0A5D925" w14:textId="77777777" w:rsidR="009B3493" w:rsidRPr="009B3493" w:rsidRDefault="009B3493" w:rsidP="009B3493">
            <w:pPr>
              <w:jc w:val="center"/>
              <w:rPr>
                <w:color w:val="000000"/>
                <w:sz w:val="28"/>
                <w:szCs w:val="28"/>
              </w:rPr>
            </w:pPr>
            <w:r w:rsidRPr="009B3493">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358833B0" w14:textId="77777777" w:rsidR="009B3493" w:rsidRPr="009B3493" w:rsidRDefault="009B3493" w:rsidP="009B3493">
            <w:pPr>
              <w:jc w:val="center"/>
              <w:rPr>
                <w:color w:val="000000"/>
                <w:sz w:val="28"/>
                <w:szCs w:val="28"/>
              </w:rPr>
            </w:pPr>
            <w:r w:rsidRPr="009B3493">
              <w:rPr>
                <w:color w:val="000000"/>
                <w:sz w:val="28"/>
                <w:szCs w:val="28"/>
              </w:rPr>
              <w:t xml:space="preserve">Срок </w:t>
            </w:r>
            <w:proofErr w:type="spellStart"/>
            <w:r w:rsidRPr="009B3493">
              <w:rPr>
                <w:color w:val="000000"/>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4533B935" w14:textId="77777777" w:rsidR="009B3493" w:rsidRPr="009B3493" w:rsidRDefault="009B3493" w:rsidP="009B3493">
            <w:pPr>
              <w:jc w:val="center"/>
              <w:rPr>
                <w:color w:val="000000"/>
                <w:sz w:val="28"/>
                <w:szCs w:val="28"/>
              </w:rPr>
            </w:pPr>
            <w:proofErr w:type="spellStart"/>
            <w:r w:rsidRPr="009B3493">
              <w:rPr>
                <w:color w:val="000000"/>
                <w:sz w:val="28"/>
                <w:szCs w:val="28"/>
              </w:rPr>
              <w:t>Финан-совые</w:t>
            </w:r>
            <w:proofErr w:type="spellEnd"/>
            <w:r w:rsidRPr="009B3493">
              <w:rPr>
                <w:color w:val="000000"/>
                <w:sz w:val="28"/>
                <w:szCs w:val="28"/>
              </w:rPr>
              <w:t xml:space="preserve"> </w:t>
            </w:r>
            <w:proofErr w:type="gramStart"/>
            <w:r w:rsidRPr="009B3493">
              <w:rPr>
                <w:color w:val="000000"/>
                <w:sz w:val="28"/>
                <w:szCs w:val="28"/>
              </w:rPr>
              <w:t>потреб-</w:t>
            </w:r>
            <w:proofErr w:type="spellStart"/>
            <w:r w:rsidRPr="009B3493">
              <w:rPr>
                <w:color w:val="000000"/>
                <w:sz w:val="28"/>
                <w:szCs w:val="28"/>
              </w:rPr>
              <w:t>ности</w:t>
            </w:r>
            <w:proofErr w:type="spellEnd"/>
            <w:proofErr w:type="gramEnd"/>
            <w:r w:rsidRPr="009B3493">
              <w:rPr>
                <w:color w:val="000000"/>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6C551106" w14:textId="77777777" w:rsidR="009B3493" w:rsidRPr="009B3493" w:rsidRDefault="009B3493" w:rsidP="009B3493">
            <w:pPr>
              <w:jc w:val="center"/>
              <w:rPr>
                <w:color w:val="000000"/>
                <w:sz w:val="28"/>
                <w:szCs w:val="28"/>
              </w:rPr>
            </w:pPr>
            <w:r w:rsidRPr="009B3493">
              <w:rPr>
                <w:color w:val="000000"/>
                <w:sz w:val="28"/>
                <w:szCs w:val="28"/>
              </w:rPr>
              <w:t>Ожидаемый эффект</w:t>
            </w:r>
          </w:p>
        </w:tc>
      </w:tr>
      <w:tr w:rsidR="009B3493" w:rsidRPr="009B3493" w14:paraId="2B81ABEC" w14:textId="77777777" w:rsidTr="00E8485B">
        <w:tc>
          <w:tcPr>
            <w:tcW w:w="0" w:type="auto"/>
            <w:vMerge/>
            <w:tcBorders>
              <w:top w:val="single" w:sz="4" w:space="0" w:color="auto"/>
              <w:left w:val="single" w:sz="4" w:space="0" w:color="auto"/>
              <w:bottom w:val="single" w:sz="4" w:space="0" w:color="auto"/>
              <w:right w:val="single" w:sz="4" w:space="0" w:color="auto"/>
            </w:tcBorders>
            <w:vAlign w:val="center"/>
            <w:hideMark/>
          </w:tcPr>
          <w:p w14:paraId="09B4D303" w14:textId="77777777" w:rsidR="009B3493" w:rsidRPr="009B3493" w:rsidRDefault="009B3493" w:rsidP="009B3493">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FC9E4" w14:textId="77777777" w:rsidR="009B3493" w:rsidRPr="009B3493" w:rsidRDefault="009B3493" w:rsidP="009B3493">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12BAF" w14:textId="77777777" w:rsidR="009B3493" w:rsidRPr="009B3493" w:rsidRDefault="009B3493" w:rsidP="009B3493">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26B5BC28" w14:textId="77777777" w:rsidR="009B3493" w:rsidRPr="009B3493" w:rsidRDefault="009B3493" w:rsidP="009B3493">
            <w:pPr>
              <w:jc w:val="center"/>
              <w:rPr>
                <w:color w:val="000000"/>
                <w:sz w:val="28"/>
                <w:szCs w:val="28"/>
              </w:rPr>
            </w:pPr>
            <w:r w:rsidRPr="009B3493">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25000D72" w14:textId="77777777" w:rsidR="009B3493" w:rsidRPr="009B3493" w:rsidRDefault="009B3493" w:rsidP="009B3493">
            <w:pPr>
              <w:jc w:val="center"/>
              <w:rPr>
                <w:color w:val="000000"/>
                <w:sz w:val="28"/>
                <w:szCs w:val="28"/>
              </w:rPr>
            </w:pPr>
            <w:r w:rsidRPr="009B3493">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E1089C3"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1B32CA59" w14:textId="77777777" w:rsidTr="00E8485B">
        <w:tc>
          <w:tcPr>
            <w:tcW w:w="10083" w:type="dxa"/>
            <w:gridSpan w:val="6"/>
            <w:tcBorders>
              <w:top w:val="single" w:sz="4" w:space="0" w:color="auto"/>
              <w:left w:val="single" w:sz="4" w:space="0" w:color="auto"/>
              <w:bottom w:val="single" w:sz="4" w:space="0" w:color="auto"/>
              <w:right w:val="single" w:sz="4" w:space="0" w:color="auto"/>
            </w:tcBorders>
            <w:hideMark/>
          </w:tcPr>
          <w:p w14:paraId="28AD4B69" w14:textId="77777777" w:rsidR="009B3493" w:rsidRPr="009B3493" w:rsidRDefault="009B3493" w:rsidP="009B3493">
            <w:pPr>
              <w:numPr>
                <w:ilvl w:val="0"/>
                <w:numId w:val="28"/>
              </w:numPr>
              <w:jc w:val="center"/>
              <w:rPr>
                <w:color w:val="000000"/>
                <w:sz w:val="28"/>
                <w:szCs w:val="28"/>
              </w:rPr>
            </w:pPr>
            <w:r w:rsidRPr="009B3493">
              <w:rPr>
                <w:color w:val="000000"/>
                <w:sz w:val="28"/>
                <w:szCs w:val="28"/>
              </w:rPr>
              <w:t>Холодное водоснабжение питьевой водой</w:t>
            </w:r>
          </w:p>
        </w:tc>
      </w:tr>
      <w:tr w:rsidR="009B3493" w:rsidRPr="009B3493" w14:paraId="7C237F12" w14:textId="77777777" w:rsidTr="00E8485B">
        <w:tc>
          <w:tcPr>
            <w:tcW w:w="2694" w:type="dxa"/>
            <w:tcBorders>
              <w:top w:val="single" w:sz="4" w:space="0" w:color="auto"/>
              <w:left w:val="single" w:sz="4" w:space="0" w:color="auto"/>
              <w:bottom w:val="single" w:sz="4" w:space="0" w:color="auto"/>
              <w:right w:val="single" w:sz="4" w:space="0" w:color="auto"/>
            </w:tcBorders>
            <w:hideMark/>
          </w:tcPr>
          <w:p w14:paraId="06896B96" w14:textId="77777777" w:rsidR="009B3493" w:rsidRPr="009B3493" w:rsidRDefault="009B3493" w:rsidP="009B3493">
            <w:pPr>
              <w:jc w:val="center"/>
              <w:rPr>
                <w:color w:val="000000"/>
                <w:sz w:val="28"/>
                <w:szCs w:val="28"/>
              </w:rPr>
            </w:pPr>
            <w:r w:rsidRPr="009B3493">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0F11642" w14:textId="77777777" w:rsidR="009B3493" w:rsidRPr="009B3493" w:rsidRDefault="009B3493" w:rsidP="009B3493">
            <w:pPr>
              <w:jc w:val="center"/>
              <w:rPr>
                <w:color w:val="000000"/>
                <w:sz w:val="28"/>
                <w:szCs w:val="28"/>
              </w:rPr>
            </w:pPr>
            <w:r w:rsidRPr="009B3493">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BEFC7BB" w14:textId="77777777" w:rsidR="009B3493" w:rsidRPr="009B3493" w:rsidRDefault="009B3493" w:rsidP="009B3493">
            <w:pPr>
              <w:jc w:val="center"/>
              <w:rPr>
                <w:color w:val="000000"/>
                <w:sz w:val="28"/>
                <w:szCs w:val="28"/>
              </w:rPr>
            </w:pPr>
            <w:r w:rsidRPr="009B3493">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8CE1E09" w14:textId="77777777" w:rsidR="009B3493" w:rsidRPr="009B3493" w:rsidRDefault="009B3493" w:rsidP="009B3493">
            <w:pPr>
              <w:jc w:val="center"/>
              <w:rPr>
                <w:color w:val="000000"/>
                <w:sz w:val="28"/>
                <w:szCs w:val="28"/>
              </w:rPr>
            </w:pPr>
            <w:r w:rsidRPr="009B3493">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6631595" w14:textId="77777777" w:rsidR="009B3493" w:rsidRPr="009B3493" w:rsidRDefault="009B3493" w:rsidP="009B3493">
            <w:pPr>
              <w:jc w:val="center"/>
              <w:rPr>
                <w:color w:val="000000"/>
                <w:sz w:val="28"/>
                <w:szCs w:val="28"/>
              </w:rPr>
            </w:pPr>
            <w:r w:rsidRPr="009B3493">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23FFEEC" w14:textId="77777777" w:rsidR="009B3493" w:rsidRPr="009B3493" w:rsidRDefault="009B3493" w:rsidP="009B3493">
            <w:pPr>
              <w:jc w:val="center"/>
              <w:rPr>
                <w:color w:val="000000"/>
                <w:sz w:val="28"/>
                <w:szCs w:val="28"/>
              </w:rPr>
            </w:pPr>
            <w:r w:rsidRPr="009B3493">
              <w:rPr>
                <w:color w:val="000000"/>
                <w:sz w:val="28"/>
                <w:szCs w:val="28"/>
              </w:rPr>
              <w:t>-</w:t>
            </w:r>
          </w:p>
        </w:tc>
      </w:tr>
      <w:tr w:rsidR="009B3493" w:rsidRPr="009B3493" w14:paraId="2E94F242" w14:textId="77777777" w:rsidTr="00E8485B">
        <w:tc>
          <w:tcPr>
            <w:tcW w:w="10083" w:type="dxa"/>
            <w:gridSpan w:val="6"/>
            <w:tcBorders>
              <w:top w:val="single" w:sz="4" w:space="0" w:color="auto"/>
              <w:left w:val="single" w:sz="4" w:space="0" w:color="auto"/>
              <w:bottom w:val="single" w:sz="4" w:space="0" w:color="auto"/>
              <w:right w:val="single" w:sz="4" w:space="0" w:color="auto"/>
            </w:tcBorders>
            <w:hideMark/>
          </w:tcPr>
          <w:p w14:paraId="78CEBF7C" w14:textId="77777777" w:rsidR="009B3493" w:rsidRPr="009B3493" w:rsidRDefault="009B3493" w:rsidP="009B3493">
            <w:pPr>
              <w:numPr>
                <w:ilvl w:val="0"/>
                <w:numId w:val="28"/>
              </w:numPr>
              <w:jc w:val="center"/>
              <w:rPr>
                <w:color w:val="000000"/>
                <w:sz w:val="28"/>
                <w:szCs w:val="28"/>
              </w:rPr>
            </w:pPr>
            <w:r w:rsidRPr="009B3493">
              <w:rPr>
                <w:color w:val="000000"/>
                <w:sz w:val="28"/>
                <w:szCs w:val="28"/>
              </w:rPr>
              <w:t>Водоотведение</w:t>
            </w:r>
          </w:p>
        </w:tc>
      </w:tr>
      <w:tr w:rsidR="009B3493" w:rsidRPr="009B3493" w14:paraId="0AF300F7" w14:textId="77777777" w:rsidTr="00E8485B">
        <w:tc>
          <w:tcPr>
            <w:tcW w:w="2694" w:type="dxa"/>
            <w:tcBorders>
              <w:top w:val="single" w:sz="4" w:space="0" w:color="auto"/>
              <w:left w:val="single" w:sz="4" w:space="0" w:color="auto"/>
              <w:bottom w:val="single" w:sz="4" w:space="0" w:color="auto"/>
              <w:right w:val="single" w:sz="4" w:space="0" w:color="auto"/>
            </w:tcBorders>
            <w:hideMark/>
          </w:tcPr>
          <w:p w14:paraId="231E8B58" w14:textId="77777777" w:rsidR="009B3493" w:rsidRPr="009B3493" w:rsidRDefault="009B3493" w:rsidP="009B3493">
            <w:pPr>
              <w:jc w:val="center"/>
              <w:rPr>
                <w:color w:val="000000"/>
                <w:sz w:val="28"/>
                <w:szCs w:val="28"/>
              </w:rPr>
            </w:pPr>
            <w:r w:rsidRPr="009B3493">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5D47FBD" w14:textId="77777777" w:rsidR="009B3493" w:rsidRPr="009B3493" w:rsidRDefault="009B3493" w:rsidP="009B3493">
            <w:pPr>
              <w:jc w:val="center"/>
              <w:rPr>
                <w:color w:val="000000"/>
                <w:sz w:val="28"/>
                <w:szCs w:val="28"/>
              </w:rPr>
            </w:pPr>
            <w:r w:rsidRPr="009B3493">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24356E86" w14:textId="77777777" w:rsidR="009B3493" w:rsidRPr="009B3493" w:rsidRDefault="009B3493" w:rsidP="009B3493">
            <w:pPr>
              <w:jc w:val="center"/>
              <w:rPr>
                <w:color w:val="000000"/>
                <w:sz w:val="28"/>
                <w:szCs w:val="28"/>
              </w:rPr>
            </w:pPr>
            <w:r w:rsidRPr="009B3493">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0DDBDA2" w14:textId="77777777" w:rsidR="009B3493" w:rsidRPr="009B3493" w:rsidRDefault="009B3493" w:rsidP="009B3493">
            <w:pPr>
              <w:jc w:val="center"/>
              <w:rPr>
                <w:color w:val="000000"/>
                <w:sz w:val="28"/>
                <w:szCs w:val="28"/>
              </w:rPr>
            </w:pPr>
            <w:r w:rsidRPr="009B3493">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45C0B71C" w14:textId="77777777" w:rsidR="009B3493" w:rsidRPr="009B3493" w:rsidRDefault="009B3493" w:rsidP="009B3493">
            <w:pPr>
              <w:jc w:val="center"/>
              <w:rPr>
                <w:color w:val="000000"/>
                <w:sz w:val="28"/>
                <w:szCs w:val="28"/>
              </w:rPr>
            </w:pPr>
            <w:r w:rsidRPr="009B3493">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D3D7D0D" w14:textId="77777777" w:rsidR="009B3493" w:rsidRPr="009B3493" w:rsidRDefault="009B3493" w:rsidP="009B3493">
            <w:pPr>
              <w:jc w:val="center"/>
              <w:rPr>
                <w:color w:val="000000"/>
                <w:sz w:val="28"/>
                <w:szCs w:val="28"/>
              </w:rPr>
            </w:pPr>
            <w:r w:rsidRPr="009B3493">
              <w:rPr>
                <w:color w:val="000000"/>
                <w:sz w:val="28"/>
                <w:szCs w:val="28"/>
              </w:rPr>
              <w:t>-</w:t>
            </w:r>
          </w:p>
        </w:tc>
      </w:tr>
    </w:tbl>
    <w:p w14:paraId="2778C1C6" w14:textId="77777777" w:rsidR="009B3493" w:rsidRPr="009B3493" w:rsidRDefault="009B3493" w:rsidP="009B3493">
      <w:pPr>
        <w:jc w:val="center"/>
        <w:rPr>
          <w:color w:val="000000"/>
          <w:sz w:val="28"/>
          <w:szCs w:val="28"/>
        </w:rPr>
      </w:pPr>
    </w:p>
    <w:p w14:paraId="5EAE8BB0" w14:textId="77777777" w:rsidR="009B3493" w:rsidRPr="009B3493" w:rsidRDefault="009B3493" w:rsidP="009B3493">
      <w:pPr>
        <w:jc w:val="center"/>
        <w:rPr>
          <w:color w:val="000000"/>
          <w:sz w:val="28"/>
          <w:szCs w:val="28"/>
        </w:rPr>
      </w:pPr>
    </w:p>
    <w:p w14:paraId="6931D912" w14:textId="77777777" w:rsidR="009B3493" w:rsidRPr="009B3493" w:rsidRDefault="009B3493" w:rsidP="009B3493">
      <w:pPr>
        <w:jc w:val="center"/>
        <w:rPr>
          <w:color w:val="000000"/>
          <w:sz w:val="28"/>
          <w:szCs w:val="28"/>
        </w:rPr>
      </w:pPr>
    </w:p>
    <w:p w14:paraId="3861643A" w14:textId="77777777" w:rsidR="009B3493" w:rsidRPr="009B3493" w:rsidRDefault="009B3493" w:rsidP="009B3493">
      <w:pPr>
        <w:jc w:val="center"/>
        <w:rPr>
          <w:sz w:val="28"/>
          <w:szCs w:val="28"/>
        </w:rPr>
      </w:pPr>
    </w:p>
    <w:p w14:paraId="0B4ED300" w14:textId="77777777" w:rsidR="009B3493" w:rsidRPr="009B3493" w:rsidRDefault="009B3493" w:rsidP="009B3493">
      <w:pPr>
        <w:jc w:val="center"/>
        <w:rPr>
          <w:sz w:val="28"/>
          <w:szCs w:val="28"/>
        </w:rPr>
      </w:pPr>
    </w:p>
    <w:p w14:paraId="6A0156E0" w14:textId="77777777" w:rsidR="009B3493" w:rsidRPr="009B3493" w:rsidRDefault="009B3493" w:rsidP="009B3493">
      <w:pPr>
        <w:jc w:val="center"/>
        <w:rPr>
          <w:sz w:val="28"/>
          <w:szCs w:val="28"/>
        </w:rPr>
      </w:pPr>
    </w:p>
    <w:p w14:paraId="506ED233" w14:textId="77777777" w:rsidR="009B3493" w:rsidRPr="009B3493" w:rsidRDefault="009B3493" w:rsidP="009B3493">
      <w:pPr>
        <w:jc w:val="center"/>
        <w:rPr>
          <w:sz w:val="28"/>
          <w:szCs w:val="28"/>
        </w:rPr>
      </w:pPr>
    </w:p>
    <w:p w14:paraId="4682CDE9" w14:textId="77777777" w:rsidR="009B3493" w:rsidRPr="009B3493" w:rsidRDefault="009B3493" w:rsidP="009B3493">
      <w:pPr>
        <w:jc w:val="center"/>
        <w:rPr>
          <w:sz w:val="28"/>
          <w:szCs w:val="28"/>
        </w:rPr>
      </w:pPr>
    </w:p>
    <w:p w14:paraId="23224641" w14:textId="77777777" w:rsidR="009B3493" w:rsidRPr="009B3493" w:rsidRDefault="009B3493" w:rsidP="009B3493">
      <w:pPr>
        <w:jc w:val="center"/>
        <w:rPr>
          <w:sz w:val="28"/>
          <w:szCs w:val="28"/>
        </w:rPr>
      </w:pPr>
    </w:p>
    <w:p w14:paraId="74EDE096" w14:textId="77777777" w:rsidR="009B3493" w:rsidRPr="009B3493" w:rsidRDefault="009B3493" w:rsidP="009B3493">
      <w:pPr>
        <w:jc w:val="center"/>
        <w:rPr>
          <w:sz w:val="28"/>
          <w:szCs w:val="28"/>
        </w:rPr>
      </w:pPr>
    </w:p>
    <w:p w14:paraId="64CDC470" w14:textId="77777777" w:rsidR="009B3493" w:rsidRPr="009B3493" w:rsidRDefault="009B3493" w:rsidP="009B3493">
      <w:pPr>
        <w:jc w:val="center"/>
        <w:rPr>
          <w:sz w:val="28"/>
          <w:szCs w:val="28"/>
        </w:rPr>
      </w:pPr>
    </w:p>
    <w:p w14:paraId="44F5F6E5" w14:textId="77777777" w:rsidR="009B3493" w:rsidRPr="009B3493" w:rsidRDefault="009B3493" w:rsidP="009B3493">
      <w:pPr>
        <w:jc w:val="center"/>
        <w:rPr>
          <w:sz w:val="28"/>
          <w:szCs w:val="28"/>
        </w:rPr>
      </w:pPr>
    </w:p>
    <w:p w14:paraId="2B0D92D9" w14:textId="77777777" w:rsidR="009B3493" w:rsidRPr="009B3493" w:rsidRDefault="009B3493" w:rsidP="009B3493">
      <w:pPr>
        <w:jc w:val="center"/>
        <w:rPr>
          <w:sz w:val="28"/>
          <w:szCs w:val="28"/>
        </w:rPr>
      </w:pPr>
    </w:p>
    <w:p w14:paraId="42C758A3" w14:textId="77777777" w:rsidR="009B3493" w:rsidRPr="009B3493" w:rsidRDefault="009B3493" w:rsidP="009B3493">
      <w:pPr>
        <w:jc w:val="center"/>
        <w:rPr>
          <w:sz w:val="28"/>
          <w:szCs w:val="28"/>
        </w:rPr>
      </w:pPr>
    </w:p>
    <w:p w14:paraId="74A03BD4" w14:textId="77777777" w:rsidR="009B3493" w:rsidRPr="009B3493" w:rsidRDefault="009B3493" w:rsidP="009B3493">
      <w:pPr>
        <w:jc w:val="center"/>
        <w:rPr>
          <w:sz w:val="28"/>
          <w:szCs w:val="28"/>
        </w:rPr>
      </w:pPr>
    </w:p>
    <w:p w14:paraId="42243352" w14:textId="77777777" w:rsidR="009B3493" w:rsidRPr="009B3493" w:rsidRDefault="009B3493" w:rsidP="009B3493">
      <w:pPr>
        <w:jc w:val="center"/>
        <w:rPr>
          <w:sz w:val="28"/>
          <w:szCs w:val="28"/>
        </w:rPr>
      </w:pPr>
    </w:p>
    <w:p w14:paraId="01D19BA6" w14:textId="77777777" w:rsidR="009B3493" w:rsidRPr="009B3493" w:rsidRDefault="009B3493" w:rsidP="009B3493">
      <w:pPr>
        <w:jc w:val="center"/>
        <w:rPr>
          <w:sz w:val="28"/>
          <w:szCs w:val="28"/>
        </w:rPr>
      </w:pPr>
    </w:p>
    <w:p w14:paraId="614CCE06" w14:textId="77777777" w:rsidR="009B3493" w:rsidRPr="009B3493" w:rsidRDefault="009B3493" w:rsidP="009B3493">
      <w:pPr>
        <w:jc w:val="center"/>
        <w:rPr>
          <w:sz w:val="28"/>
          <w:szCs w:val="28"/>
        </w:rPr>
      </w:pPr>
    </w:p>
    <w:p w14:paraId="5A88A827" w14:textId="77777777" w:rsidR="009B3493" w:rsidRPr="009B3493" w:rsidRDefault="009B3493" w:rsidP="009B3493">
      <w:pPr>
        <w:jc w:val="center"/>
        <w:rPr>
          <w:sz w:val="28"/>
          <w:szCs w:val="28"/>
        </w:rPr>
      </w:pPr>
    </w:p>
    <w:p w14:paraId="47A7C732" w14:textId="77777777" w:rsidR="009B3493" w:rsidRPr="009B3493" w:rsidRDefault="009B3493" w:rsidP="009B3493">
      <w:pPr>
        <w:jc w:val="center"/>
        <w:rPr>
          <w:sz w:val="28"/>
          <w:szCs w:val="28"/>
        </w:rPr>
      </w:pPr>
    </w:p>
    <w:p w14:paraId="0A9199A4" w14:textId="77777777" w:rsidR="009B3493" w:rsidRPr="009B3493" w:rsidRDefault="009B3493" w:rsidP="009B3493">
      <w:pPr>
        <w:jc w:val="center"/>
        <w:rPr>
          <w:sz w:val="28"/>
          <w:szCs w:val="28"/>
        </w:rPr>
      </w:pPr>
    </w:p>
    <w:p w14:paraId="0EBFDF34" w14:textId="77777777" w:rsidR="009B3493" w:rsidRPr="009B3493" w:rsidRDefault="009B3493" w:rsidP="009B3493">
      <w:pPr>
        <w:jc w:val="center"/>
        <w:rPr>
          <w:sz w:val="28"/>
          <w:szCs w:val="28"/>
        </w:rPr>
      </w:pPr>
    </w:p>
    <w:p w14:paraId="71E29153" w14:textId="77777777" w:rsidR="009B3493" w:rsidRPr="009B3493" w:rsidRDefault="009B3493" w:rsidP="009B3493">
      <w:pPr>
        <w:jc w:val="center"/>
        <w:rPr>
          <w:sz w:val="28"/>
          <w:szCs w:val="28"/>
        </w:rPr>
      </w:pPr>
    </w:p>
    <w:p w14:paraId="1BEE0947" w14:textId="77777777" w:rsidR="009B3493" w:rsidRPr="009B3493" w:rsidRDefault="009B3493" w:rsidP="009B3493">
      <w:pPr>
        <w:jc w:val="center"/>
        <w:rPr>
          <w:sz w:val="28"/>
          <w:szCs w:val="28"/>
        </w:rPr>
      </w:pPr>
    </w:p>
    <w:p w14:paraId="15E6A078" w14:textId="77777777" w:rsidR="009B3493" w:rsidRPr="009B3493" w:rsidRDefault="009B3493" w:rsidP="009B3493">
      <w:pPr>
        <w:jc w:val="center"/>
        <w:rPr>
          <w:sz w:val="28"/>
          <w:szCs w:val="28"/>
        </w:rPr>
      </w:pPr>
    </w:p>
    <w:p w14:paraId="4BA6CD7F" w14:textId="77777777" w:rsidR="009B3493" w:rsidRPr="009B3493" w:rsidRDefault="009B3493" w:rsidP="009B3493">
      <w:pPr>
        <w:jc w:val="center"/>
        <w:rPr>
          <w:sz w:val="28"/>
          <w:szCs w:val="28"/>
        </w:rPr>
      </w:pPr>
    </w:p>
    <w:p w14:paraId="592659ED" w14:textId="77777777" w:rsidR="009B3493" w:rsidRPr="009B3493" w:rsidRDefault="009B3493" w:rsidP="009B3493">
      <w:pPr>
        <w:jc w:val="center"/>
        <w:rPr>
          <w:sz w:val="28"/>
          <w:szCs w:val="28"/>
        </w:rPr>
      </w:pPr>
    </w:p>
    <w:p w14:paraId="2F54BC4E" w14:textId="77777777" w:rsidR="009B3493" w:rsidRPr="009B3493" w:rsidRDefault="009B3493" w:rsidP="009B3493">
      <w:pPr>
        <w:jc w:val="center"/>
        <w:rPr>
          <w:sz w:val="28"/>
          <w:szCs w:val="28"/>
        </w:rPr>
      </w:pPr>
    </w:p>
    <w:p w14:paraId="60C8C2B1" w14:textId="77777777" w:rsidR="009B3493" w:rsidRPr="009B3493" w:rsidRDefault="009B3493" w:rsidP="009B3493">
      <w:pPr>
        <w:jc w:val="center"/>
        <w:rPr>
          <w:sz w:val="28"/>
          <w:szCs w:val="28"/>
        </w:rPr>
      </w:pPr>
    </w:p>
    <w:p w14:paraId="10E1EFA6" w14:textId="77777777" w:rsidR="009B3493" w:rsidRPr="009B3493" w:rsidRDefault="009B3493" w:rsidP="009B3493">
      <w:pPr>
        <w:jc w:val="center"/>
        <w:rPr>
          <w:sz w:val="28"/>
          <w:szCs w:val="28"/>
        </w:rPr>
        <w:sectPr w:rsidR="009B3493" w:rsidRPr="009B3493" w:rsidSect="009B3493">
          <w:pgSz w:w="11906" w:h="16838"/>
          <w:pgMar w:top="709" w:right="707" w:bottom="426" w:left="1418" w:header="709" w:footer="709" w:gutter="0"/>
          <w:cols w:space="708"/>
          <w:docGrid w:linePitch="360"/>
        </w:sectPr>
      </w:pPr>
    </w:p>
    <w:p w14:paraId="46B363A2" w14:textId="77777777" w:rsidR="009B3493" w:rsidRPr="009B3493" w:rsidRDefault="009B3493" w:rsidP="009B3493">
      <w:pPr>
        <w:jc w:val="center"/>
        <w:rPr>
          <w:sz w:val="28"/>
          <w:szCs w:val="28"/>
        </w:rPr>
      </w:pPr>
    </w:p>
    <w:p w14:paraId="6B021DC2" w14:textId="77777777" w:rsidR="009B3493" w:rsidRPr="009B3493" w:rsidRDefault="009B3493" w:rsidP="009B3493">
      <w:pPr>
        <w:jc w:val="center"/>
        <w:rPr>
          <w:color w:val="000000"/>
          <w:sz w:val="28"/>
          <w:szCs w:val="28"/>
        </w:rPr>
      </w:pPr>
      <w:bookmarkStart w:id="147" w:name="_Hlk117180839"/>
      <w:r w:rsidRPr="009B3493">
        <w:rPr>
          <w:color w:val="000000"/>
          <w:sz w:val="28"/>
          <w:szCs w:val="28"/>
        </w:rPr>
        <w:t>Раздел 5. Планируемые объемы подачи питьевой воды и объемы принимаемых сточных вод</w:t>
      </w:r>
    </w:p>
    <w:p w14:paraId="4B3C887F" w14:textId="77777777" w:rsidR="009B3493" w:rsidRPr="009B3493" w:rsidRDefault="009B3493" w:rsidP="009B3493">
      <w:pPr>
        <w:jc w:val="center"/>
        <w:rPr>
          <w:sz w:val="28"/>
          <w:szCs w:val="28"/>
        </w:rPr>
      </w:pPr>
    </w:p>
    <w:tbl>
      <w:tblPr>
        <w:tblStyle w:val="ae"/>
        <w:tblW w:w="10489" w:type="dxa"/>
        <w:jc w:val="center"/>
        <w:tblLayout w:type="fixed"/>
        <w:tblLook w:val="04A0" w:firstRow="1" w:lastRow="0" w:firstColumn="1" w:lastColumn="0" w:noHBand="0" w:noVBand="1"/>
      </w:tblPr>
      <w:tblGrid>
        <w:gridCol w:w="957"/>
        <w:gridCol w:w="2125"/>
        <w:gridCol w:w="664"/>
        <w:gridCol w:w="1429"/>
        <w:gridCol w:w="1327"/>
        <w:gridCol w:w="1329"/>
        <w:gridCol w:w="1328"/>
        <w:gridCol w:w="1330"/>
      </w:tblGrid>
      <w:tr w:rsidR="009B3493" w:rsidRPr="009B3493" w14:paraId="6AEF3734" w14:textId="77777777" w:rsidTr="00E8485B">
        <w:trPr>
          <w:trHeight w:val="420"/>
          <w:jc w:val="center"/>
        </w:trPr>
        <w:tc>
          <w:tcPr>
            <w:tcW w:w="957" w:type="dxa"/>
            <w:vMerge w:val="restart"/>
            <w:vAlign w:val="center"/>
          </w:tcPr>
          <w:p w14:paraId="6C4D5510" w14:textId="77777777" w:rsidR="009B3493" w:rsidRPr="009B3493" w:rsidRDefault="009B3493" w:rsidP="009B3493">
            <w:pPr>
              <w:jc w:val="center"/>
              <w:rPr>
                <w:color w:val="000000"/>
              </w:rPr>
            </w:pPr>
            <w:r w:rsidRPr="009B3493">
              <w:rPr>
                <w:color w:val="000000"/>
              </w:rPr>
              <w:t>№ п/п</w:t>
            </w:r>
          </w:p>
        </w:tc>
        <w:tc>
          <w:tcPr>
            <w:tcW w:w="2125" w:type="dxa"/>
            <w:vMerge w:val="restart"/>
            <w:vAlign w:val="center"/>
          </w:tcPr>
          <w:p w14:paraId="6DC53A59" w14:textId="77777777" w:rsidR="009B3493" w:rsidRPr="009B3493" w:rsidRDefault="009B3493" w:rsidP="009B3493">
            <w:pPr>
              <w:jc w:val="center"/>
              <w:rPr>
                <w:color w:val="000000"/>
              </w:rPr>
            </w:pPr>
            <w:r w:rsidRPr="009B3493">
              <w:rPr>
                <w:color w:val="000000"/>
              </w:rPr>
              <w:t>Наименование показателя</w:t>
            </w:r>
          </w:p>
        </w:tc>
        <w:tc>
          <w:tcPr>
            <w:tcW w:w="664" w:type="dxa"/>
            <w:vMerge w:val="restart"/>
            <w:vAlign w:val="center"/>
          </w:tcPr>
          <w:p w14:paraId="425C6C22" w14:textId="77777777" w:rsidR="009B3493" w:rsidRPr="009B3493" w:rsidRDefault="009B3493" w:rsidP="009B3493">
            <w:pPr>
              <w:jc w:val="center"/>
              <w:rPr>
                <w:color w:val="000000"/>
              </w:rPr>
            </w:pPr>
            <w:r w:rsidRPr="009B3493">
              <w:rPr>
                <w:color w:val="000000"/>
              </w:rPr>
              <w:t>Ед. изм.</w:t>
            </w:r>
          </w:p>
        </w:tc>
        <w:tc>
          <w:tcPr>
            <w:tcW w:w="1429" w:type="dxa"/>
            <w:vAlign w:val="center"/>
          </w:tcPr>
          <w:p w14:paraId="6EAD1B4E" w14:textId="77777777" w:rsidR="009B3493" w:rsidRPr="009B3493" w:rsidRDefault="009B3493" w:rsidP="009B3493">
            <w:pPr>
              <w:jc w:val="center"/>
              <w:rPr>
                <w:sz w:val="28"/>
                <w:szCs w:val="28"/>
              </w:rPr>
            </w:pPr>
            <w:r w:rsidRPr="009B3493">
              <w:rPr>
                <w:sz w:val="28"/>
                <w:szCs w:val="28"/>
              </w:rPr>
              <w:t>2023 год</w:t>
            </w:r>
          </w:p>
        </w:tc>
        <w:tc>
          <w:tcPr>
            <w:tcW w:w="2656" w:type="dxa"/>
            <w:gridSpan w:val="2"/>
            <w:vAlign w:val="center"/>
          </w:tcPr>
          <w:p w14:paraId="01FD8011" w14:textId="77777777" w:rsidR="009B3493" w:rsidRPr="009B3493" w:rsidRDefault="009B3493" w:rsidP="009B3493">
            <w:pPr>
              <w:jc w:val="center"/>
              <w:rPr>
                <w:sz w:val="28"/>
                <w:szCs w:val="28"/>
              </w:rPr>
            </w:pPr>
            <w:r w:rsidRPr="009B3493">
              <w:rPr>
                <w:sz w:val="28"/>
                <w:szCs w:val="28"/>
              </w:rPr>
              <w:t>2024 год</w:t>
            </w:r>
          </w:p>
        </w:tc>
        <w:tc>
          <w:tcPr>
            <w:tcW w:w="2656" w:type="dxa"/>
            <w:gridSpan w:val="2"/>
            <w:vAlign w:val="center"/>
          </w:tcPr>
          <w:p w14:paraId="7526C20C" w14:textId="77777777" w:rsidR="009B3493" w:rsidRPr="009B3493" w:rsidRDefault="009B3493" w:rsidP="009B3493">
            <w:pPr>
              <w:jc w:val="center"/>
              <w:rPr>
                <w:sz w:val="28"/>
                <w:szCs w:val="28"/>
              </w:rPr>
            </w:pPr>
            <w:r w:rsidRPr="009B3493">
              <w:rPr>
                <w:sz w:val="28"/>
                <w:szCs w:val="28"/>
              </w:rPr>
              <w:t>2025 год</w:t>
            </w:r>
          </w:p>
        </w:tc>
      </w:tr>
      <w:tr w:rsidR="009B3493" w:rsidRPr="009B3493" w14:paraId="52023AC9" w14:textId="77777777" w:rsidTr="00E8485B">
        <w:trPr>
          <w:trHeight w:val="654"/>
          <w:jc w:val="center"/>
        </w:trPr>
        <w:tc>
          <w:tcPr>
            <w:tcW w:w="957" w:type="dxa"/>
            <w:vMerge/>
          </w:tcPr>
          <w:p w14:paraId="7625A592" w14:textId="77777777" w:rsidR="009B3493" w:rsidRPr="009B3493" w:rsidRDefault="009B3493" w:rsidP="009B3493">
            <w:pPr>
              <w:jc w:val="both"/>
              <w:rPr>
                <w:color w:val="000000"/>
              </w:rPr>
            </w:pPr>
          </w:p>
        </w:tc>
        <w:tc>
          <w:tcPr>
            <w:tcW w:w="2125" w:type="dxa"/>
            <w:vMerge/>
          </w:tcPr>
          <w:p w14:paraId="1D4DD098" w14:textId="77777777" w:rsidR="009B3493" w:rsidRPr="009B3493" w:rsidRDefault="009B3493" w:rsidP="009B3493">
            <w:pPr>
              <w:jc w:val="both"/>
              <w:rPr>
                <w:color w:val="000000"/>
              </w:rPr>
            </w:pPr>
          </w:p>
        </w:tc>
        <w:tc>
          <w:tcPr>
            <w:tcW w:w="664" w:type="dxa"/>
            <w:vMerge/>
          </w:tcPr>
          <w:p w14:paraId="4D48291D" w14:textId="77777777" w:rsidR="009B3493" w:rsidRPr="009B3493" w:rsidRDefault="009B3493" w:rsidP="009B3493">
            <w:pPr>
              <w:jc w:val="both"/>
              <w:rPr>
                <w:color w:val="000000"/>
              </w:rPr>
            </w:pPr>
          </w:p>
        </w:tc>
        <w:tc>
          <w:tcPr>
            <w:tcW w:w="1429" w:type="dxa"/>
            <w:vAlign w:val="center"/>
          </w:tcPr>
          <w:p w14:paraId="645E2BD4" w14:textId="77777777" w:rsidR="009B3493" w:rsidRPr="009B3493" w:rsidRDefault="009B3493" w:rsidP="009B3493">
            <w:pPr>
              <w:jc w:val="center"/>
            </w:pPr>
            <w:r w:rsidRPr="009B3493">
              <w:t>с 01.01.</w:t>
            </w:r>
          </w:p>
          <w:p w14:paraId="0BC44C3F" w14:textId="77777777" w:rsidR="009B3493" w:rsidRPr="009B3493" w:rsidRDefault="009B3493" w:rsidP="009B3493">
            <w:pPr>
              <w:jc w:val="center"/>
            </w:pPr>
            <w:r w:rsidRPr="009B3493">
              <w:t>по 31.12.</w:t>
            </w:r>
          </w:p>
        </w:tc>
        <w:tc>
          <w:tcPr>
            <w:tcW w:w="1327" w:type="dxa"/>
            <w:vAlign w:val="center"/>
          </w:tcPr>
          <w:p w14:paraId="04ADB367" w14:textId="77777777" w:rsidR="009B3493" w:rsidRPr="009B3493" w:rsidRDefault="009B3493" w:rsidP="009B3493">
            <w:pPr>
              <w:jc w:val="center"/>
            </w:pPr>
            <w:r w:rsidRPr="009B3493">
              <w:t>с 01.01.    по 30.06.</w:t>
            </w:r>
          </w:p>
        </w:tc>
        <w:tc>
          <w:tcPr>
            <w:tcW w:w="1328" w:type="dxa"/>
            <w:vAlign w:val="center"/>
          </w:tcPr>
          <w:p w14:paraId="16C837D5" w14:textId="77777777" w:rsidR="009B3493" w:rsidRPr="009B3493" w:rsidRDefault="009B3493" w:rsidP="009B3493">
            <w:pPr>
              <w:jc w:val="center"/>
            </w:pPr>
            <w:r w:rsidRPr="009B3493">
              <w:t>с 01.07.     по 31.12.</w:t>
            </w:r>
          </w:p>
        </w:tc>
        <w:tc>
          <w:tcPr>
            <w:tcW w:w="1328" w:type="dxa"/>
            <w:vAlign w:val="center"/>
          </w:tcPr>
          <w:p w14:paraId="1A12AFD0" w14:textId="77777777" w:rsidR="009B3493" w:rsidRPr="009B3493" w:rsidRDefault="009B3493" w:rsidP="009B3493">
            <w:pPr>
              <w:jc w:val="center"/>
            </w:pPr>
            <w:r w:rsidRPr="009B3493">
              <w:t>с 01.01.    по 30.06.</w:t>
            </w:r>
          </w:p>
        </w:tc>
        <w:tc>
          <w:tcPr>
            <w:tcW w:w="1327" w:type="dxa"/>
            <w:vAlign w:val="center"/>
          </w:tcPr>
          <w:p w14:paraId="59EF7256" w14:textId="77777777" w:rsidR="009B3493" w:rsidRPr="009B3493" w:rsidRDefault="009B3493" w:rsidP="009B3493">
            <w:pPr>
              <w:jc w:val="center"/>
            </w:pPr>
            <w:r w:rsidRPr="009B3493">
              <w:t>с 01.07.     по 31.12.</w:t>
            </w:r>
          </w:p>
        </w:tc>
      </w:tr>
      <w:tr w:rsidR="009B3493" w:rsidRPr="009B3493" w14:paraId="01D5F2F7" w14:textId="77777777" w:rsidTr="00E8485B">
        <w:trPr>
          <w:trHeight w:val="249"/>
          <w:jc w:val="center"/>
        </w:trPr>
        <w:tc>
          <w:tcPr>
            <w:tcW w:w="957" w:type="dxa"/>
          </w:tcPr>
          <w:p w14:paraId="3A96204A" w14:textId="77777777" w:rsidR="009B3493" w:rsidRPr="009B3493" w:rsidRDefault="009B3493" w:rsidP="009B3493">
            <w:pPr>
              <w:jc w:val="center"/>
              <w:rPr>
                <w:color w:val="000000"/>
              </w:rPr>
            </w:pPr>
            <w:r w:rsidRPr="009B3493">
              <w:rPr>
                <w:color w:val="000000"/>
              </w:rPr>
              <w:t>1</w:t>
            </w:r>
          </w:p>
        </w:tc>
        <w:tc>
          <w:tcPr>
            <w:tcW w:w="2125" w:type="dxa"/>
          </w:tcPr>
          <w:p w14:paraId="2C61869C" w14:textId="77777777" w:rsidR="009B3493" w:rsidRPr="009B3493" w:rsidRDefault="009B3493" w:rsidP="009B3493">
            <w:pPr>
              <w:jc w:val="center"/>
              <w:rPr>
                <w:color w:val="000000"/>
              </w:rPr>
            </w:pPr>
            <w:r w:rsidRPr="009B3493">
              <w:rPr>
                <w:color w:val="000000"/>
              </w:rPr>
              <w:t>2</w:t>
            </w:r>
          </w:p>
        </w:tc>
        <w:tc>
          <w:tcPr>
            <w:tcW w:w="664" w:type="dxa"/>
          </w:tcPr>
          <w:p w14:paraId="3475CC57" w14:textId="77777777" w:rsidR="009B3493" w:rsidRPr="009B3493" w:rsidRDefault="009B3493" w:rsidP="009B3493">
            <w:pPr>
              <w:jc w:val="center"/>
              <w:rPr>
                <w:color w:val="000000"/>
              </w:rPr>
            </w:pPr>
            <w:r w:rsidRPr="009B3493">
              <w:rPr>
                <w:color w:val="000000"/>
              </w:rPr>
              <w:t>3</w:t>
            </w:r>
          </w:p>
        </w:tc>
        <w:tc>
          <w:tcPr>
            <w:tcW w:w="1429" w:type="dxa"/>
            <w:vAlign w:val="center"/>
          </w:tcPr>
          <w:p w14:paraId="262CEBE4" w14:textId="77777777" w:rsidR="009B3493" w:rsidRPr="009B3493" w:rsidRDefault="009B3493" w:rsidP="009B3493">
            <w:pPr>
              <w:jc w:val="center"/>
              <w:rPr>
                <w:color w:val="000000"/>
              </w:rPr>
            </w:pPr>
            <w:r w:rsidRPr="009B3493">
              <w:rPr>
                <w:color w:val="000000"/>
              </w:rPr>
              <w:t>4</w:t>
            </w:r>
          </w:p>
        </w:tc>
        <w:tc>
          <w:tcPr>
            <w:tcW w:w="1327" w:type="dxa"/>
            <w:vAlign w:val="center"/>
          </w:tcPr>
          <w:p w14:paraId="24624BD8" w14:textId="77777777" w:rsidR="009B3493" w:rsidRPr="009B3493" w:rsidRDefault="009B3493" w:rsidP="009B3493">
            <w:pPr>
              <w:jc w:val="center"/>
              <w:rPr>
                <w:color w:val="000000"/>
              </w:rPr>
            </w:pPr>
            <w:r w:rsidRPr="009B3493">
              <w:rPr>
                <w:color w:val="000000"/>
              </w:rPr>
              <w:t>5</w:t>
            </w:r>
          </w:p>
        </w:tc>
        <w:tc>
          <w:tcPr>
            <w:tcW w:w="1328" w:type="dxa"/>
          </w:tcPr>
          <w:p w14:paraId="6A0451EB" w14:textId="77777777" w:rsidR="009B3493" w:rsidRPr="009B3493" w:rsidRDefault="009B3493" w:rsidP="009B3493">
            <w:pPr>
              <w:jc w:val="center"/>
              <w:rPr>
                <w:color w:val="000000"/>
              </w:rPr>
            </w:pPr>
            <w:r w:rsidRPr="009B3493">
              <w:rPr>
                <w:color w:val="000000"/>
              </w:rPr>
              <w:t>6</w:t>
            </w:r>
          </w:p>
        </w:tc>
        <w:tc>
          <w:tcPr>
            <w:tcW w:w="1328" w:type="dxa"/>
          </w:tcPr>
          <w:p w14:paraId="42C783E8" w14:textId="77777777" w:rsidR="009B3493" w:rsidRPr="009B3493" w:rsidRDefault="009B3493" w:rsidP="009B3493">
            <w:pPr>
              <w:jc w:val="center"/>
              <w:rPr>
                <w:color w:val="000000"/>
              </w:rPr>
            </w:pPr>
            <w:r w:rsidRPr="009B3493">
              <w:rPr>
                <w:color w:val="000000"/>
              </w:rPr>
              <w:t>7</w:t>
            </w:r>
          </w:p>
        </w:tc>
        <w:tc>
          <w:tcPr>
            <w:tcW w:w="1327" w:type="dxa"/>
          </w:tcPr>
          <w:p w14:paraId="7B1C2575" w14:textId="77777777" w:rsidR="009B3493" w:rsidRPr="009B3493" w:rsidRDefault="009B3493" w:rsidP="009B3493">
            <w:pPr>
              <w:jc w:val="center"/>
              <w:rPr>
                <w:color w:val="000000"/>
              </w:rPr>
            </w:pPr>
            <w:r w:rsidRPr="009B3493">
              <w:rPr>
                <w:color w:val="000000"/>
              </w:rPr>
              <w:t>8</w:t>
            </w:r>
          </w:p>
        </w:tc>
      </w:tr>
      <w:tr w:rsidR="009B3493" w:rsidRPr="009B3493" w14:paraId="527CE2B3" w14:textId="77777777" w:rsidTr="00E8485B">
        <w:trPr>
          <w:trHeight w:val="375"/>
          <w:jc w:val="center"/>
        </w:trPr>
        <w:tc>
          <w:tcPr>
            <w:tcW w:w="10489" w:type="dxa"/>
            <w:gridSpan w:val="8"/>
            <w:vAlign w:val="center"/>
          </w:tcPr>
          <w:p w14:paraId="07D6B225" w14:textId="77777777" w:rsidR="009B3493" w:rsidRPr="009B3493" w:rsidRDefault="009B3493" w:rsidP="009B3493">
            <w:pPr>
              <w:numPr>
                <w:ilvl w:val="0"/>
                <w:numId w:val="31"/>
              </w:numPr>
              <w:contextualSpacing/>
              <w:jc w:val="center"/>
              <w:rPr>
                <w:color w:val="000000"/>
              </w:rPr>
            </w:pPr>
            <w:r w:rsidRPr="009B3493">
              <w:rPr>
                <w:color w:val="000000"/>
              </w:rPr>
              <w:t>Холодное водоснабжение питьевой водой</w:t>
            </w:r>
          </w:p>
        </w:tc>
      </w:tr>
      <w:tr w:rsidR="009B3493" w:rsidRPr="009B3493" w14:paraId="2CB36254" w14:textId="77777777" w:rsidTr="00E8485B">
        <w:trPr>
          <w:trHeight w:val="432"/>
          <w:jc w:val="center"/>
        </w:trPr>
        <w:tc>
          <w:tcPr>
            <w:tcW w:w="957" w:type="dxa"/>
            <w:vAlign w:val="center"/>
          </w:tcPr>
          <w:p w14:paraId="1C11D2C6" w14:textId="77777777" w:rsidR="009B3493" w:rsidRPr="009B3493" w:rsidRDefault="009B3493" w:rsidP="009B3493">
            <w:pPr>
              <w:jc w:val="center"/>
              <w:rPr>
                <w:color w:val="000000"/>
              </w:rPr>
            </w:pPr>
            <w:r w:rsidRPr="009B3493">
              <w:t>1.1.</w:t>
            </w:r>
          </w:p>
        </w:tc>
        <w:tc>
          <w:tcPr>
            <w:tcW w:w="2125" w:type="dxa"/>
            <w:vAlign w:val="center"/>
          </w:tcPr>
          <w:p w14:paraId="72CFB3BE" w14:textId="77777777" w:rsidR="009B3493" w:rsidRPr="009B3493" w:rsidRDefault="009B3493" w:rsidP="009B3493">
            <w:pPr>
              <w:rPr>
                <w:color w:val="000000"/>
              </w:rPr>
            </w:pPr>
            <w:r w:rsidRPr="009B3493">
              <w:t>Поднято воды</w:t>
            </w:r>
          </w:p>
        </w:tc>
        <w:tc>
          <w:tcPr>
            <w:tcW w:w="664" w:type="dxa"/>
            <w:vAlign w:val="center"/>
          </w:tcPr>
          <w:p w14:paraId="252F7A9C" w14:textId="77777777" w:rsidR="009B3493" w:rsidRPr="009B3493" w:rsidRDefault="009B3493" w:rsidP="009B3493">
            <w:pPr>
              <w:jc w:val="center"/>
              <w:rPr>
                <w:color w:val="000000"/>
                <w:vertAlign w:val="superscript"/>
              </w:rPr>
            </w:pPr>
            <w:r w:rsidRPr="009B3493">
              <w:rPr>
                <w:color w:val="000000"/>
              </w:rPr>
              <w:t>м</w:t>
            </w:r>
            <w:r w:rsidRPr="009B3493">
              <w:rPr>
                <w:color w:val="000000"/>
                <w:vertAlign w:val="superscript"/>
              </w:rPr>
              <w:t>3</w:t>
            </w:r>
          </w:p>
        </w:tc>
        <w:tc>
          <w:tcPr>
            <w:tcW w:w="1429" w:type="dxa"/>
            <w:vAlign w:val="center"/>
          </w:tcPr>
          <w:p w14:paraId="297F6C71" w14:textId="77777777" w:rsidR="009B3493" w:rsidRPr="009B3493" w:rsidRDefault="009B3493" w:rsidP="009B3493">
            <w:pPr>
              <w:jc w:val="center"/>
              <w:rPr>
                <w:color w:val="000000"/>
              </w:rPr>
            </w:pPr>
            <w:r w:rsidRPr="009B3493">
              <w:rPr>
                <w:color w:val="000000"/>
              </w:rPr>
              <w:t>10182569,66</w:t>
            </w:r>
          </w:p>
        </w:tc>
        <w:tc>
          <w:tcPr>
            <w:tcW w:w="1327" w:type="dxa"/>
            <w:vAlign w:val="center"/>
          </w:tcPr>
          <w:p w14:paraId="1870069E" w14:textId="77777777" w:rsidR="009B3493" w:rsidRPr="009B3493" w:rsidRDefault="009B3493" w:rsidP="009B3493">
            <w:pPr>
              <w:jc w:val="center"/>
              <w:rPr>
                <w:color w:val="000000"/>
              </w:rPr>
            </w:pPr>
            <w:r w:rsidRPr="009B3493">
              <w:rPr>
                <w:color w:val="000000"/>
              </w:rPr>
              <w:t>4983686,40</w:t>
            </w:r>
          </w:p>
        </w:tc>
        <w:tc>
          <w:tcPr>
            <w:tcW w:w="1328" w:type="dxa"/>
            <w:vAlign w:val="center"/>
          </w:tcPr>
          <w:p w14:paraId="1CBA8D87" w14:textId="77777777" w:rsidR="009B3493" w:rsidRPr="009B3493" w:rsidRDefault="009B3493" w:rsidP="009B3493">
            <w:pPr>
              <w:jc w:val="center"/>
              <w:rPr>
                <w:color w:val="000000"/>
              </w:rPr>
            </w:pPr>
            <w:r w:rsidRPr="009B3493">
              <w:rPr>
                <w:color w:val="000000"/>
              </w:rPr>
              <w:t>4983686,40</w:t>
            </w:r>
          </w:p>
        </w:tc>
        <w:tc>
          <w:tcPr>
            <w:tcW w:w="1328" w:type="dxa"/>
            <w:vAlign w:val="center"/>
          </w:tcPr>
          <w:p w14:paraId="3BD43B60" w14:textId="77777777" w:rsidR="009B3493" w:rsidRPr="009B3493" w:rsidRDefault="009B3493" w:rsidP="009B3493">
            <w:pPr>
              <w:jc w:val="center"/>
              <w:rPr>
                <w:color w:val="000000"/>
              </w:rPr>
            </w:pPr>
            <w:r w:rsidRPr="009B3493">
              <w:rPr>
                <w:color w:val="000000"/>
              </w:rPr>
              <w:t>5091284,83</w:t>
            </w:r>
          </w:p>
        </w:tc>
        <w:tc>
          <w:tcPr>
            <w:tcW w:w="1327" w:type="dxa"/>
            <w:vAlign w:val="center"/>
          </w:tcPr>
          <w:p w14:paraId="57F6A8B7" w14:textId="77777777" w:rsidR="009B3493" w:rsidRPr="009B3493" w:rsidRDefault="009B3493" w:rsidP="009B3493">
            <w:pPr>
              <w:jc w:val="center"/>
              <w:rPr>
                <w:color w:val="000000"/>
              </w:rPr>
            </w:pPr>
            <w:r w:rsidRPr="009B3493">
              <w:rPr>
                <w:color w:val="000000"/>
              </w:rPr>
              <w:t>5091284,83</w:t>
            </w:r>
          </w:p>
        </w:tc>
      </w:tr>
      <w:tr w:rsidR="009B3493" w:rsidRPr="009B3493" w14:paraId="3B7085CD" w14:textId="77777777" w:rsidTr="00E8485B">
        <w:trPr>
          <w:trHeight w:val="383"/>
          <w:jc w:val="center"/>
        </w:trPr>
        <w:tc>
          <w:tcPr>
            <w:tcW w:w="957" w:type="dxa"/>
            <w:vAlign w:val="center"/>
          </w:tcPr>
          <w:p w14:paraId="78CFEEEE" w14:textId="77777777" w:rsidR="009B3493" w:rsidRPr="009B3493" w:rsidRDefault="009B3493" w:rsidP="009B3493">
            <w:pPr>
              <w:jc w:val="center"/>
              <w:rPr>
                <w:color w:val="000000"/>
              </w:rPr>
            </w:pPr>
            <w:r w:rsidRPr="009B3493">
              <w:t>1.2.</w:t>
            </w:r>
          </w:p>
        </w:tc>
        <w:tc>
          <w:tcPr>
            <w:tcW w:w="2125" w:type="dxa"/>
            <w:vAlign w:val="center"/>
          </w:tcPr>
          <w:p w14:paraId="5C0E0610" w14:textId="77777777" w:rsidR="009B3493" w:rsidRPr="009B3493" w:rsidRDefault="009B3493" w:rsidP="009B3493">
            <w:pPr>
              <w:rPr>
                <w:color w:val="000000"/>
              </w:rPr>
            </w:pPr>
            <w:r w:rsidRPr="009B3493">
              <w:t>Получено со стороны</w:t>
            </w:r>
          </w:p>
        </w:tc>
        <w:tc>
          <w:tcPr>
            <w:tcW w:w="664" w:type="dxa"/>
            <w:vAlign w:val="center"/>
          </w:tcPr>
          <w:p w14:paraId="210B7958"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503ADD2A" w14:textId="77777777" w:rsidR="009B3493" w:rsidRPr="009B3493" w:rsidRDefault="009B3493" w:rsidP="009B3493">
            <w:pPr>
              <w:jc w:val="center"/>
              <w:rPr>
                <w:color w:val="000000"/>
              </w:rPr>
            </w:pPr>
            <w:r w:rsidRPr="009B3493">
              <w:rPr>
                <w:color w:val="000000"/>
              </w:rPr>
              <w:t>-</w:t>
            </w:r>
          </w:p>
        </w:tc>
        <w:tc>
          <w:tcPr>
            <w:tcW w:w="1327" w:type="dxa"/>
            <w:vAlign w:val="center"/>
          </w:tcPr>
          <w:p w14:paraId="7D4376EF" w14:textId="77777777" w:rsidR="009B3493" w:rsidRPr="009B3493" w:rsidRDefault="009B3493" w:rsidP="009B3493">
            <w:pPr>
              <w:jc w:val="center"/>
              <w:rPr>
                <w:color w:val="000000"/>
              </w:rPr>
            </w:pPr>
            <w:r w:rsidRPr="009B3493">
              <w:rPr>
                <w:color w:val="000000"/>
              </w:rPr>
              <w:t>-</w:t>
            </w:r>
          </w:p>
        </w:tc>
        <w:tc>
          <w:tcPr>
            <w:tcW w:w="1328" w:type="dxa"/>
            <w:vAlign w:val="center"/>
          </w:tcPr>
          <w:p w14:paraId="2036B77F" w14:textId="77777777" w:rsidR="009B3493" w:rsidRPr="009B3493" w:rsidRDefault="009B3493" w:rsidP="009B3493">
            <w:pPr>
              <w:jc w:val="center"/>
              <w:rPr>
                <w:color w:val="000000"/>
              </w:rPr>
            </w:pPr>
            <w:r w:rsidRPr="009B3493">
              <w:rPr>
                <w:color w:val="000000"/>
              </w:rPr>
              <w:t>-</w:t>
            </w:r>
          </w:p>
        </w:tc>
        <w:tc>
          <w:tcPr>
            <w:tcW w:w="1328" w:type="dxa"/>
            <w:vAlign w:val="center"/>
          </w:tcPr>
          <w:p w14:paraId="6E2A4299" w14:textId="77777777" w:rsidR="009B3493" w:rsidRPr="009B3493" w:rsidRDefault="009B3493" w:rsidP="009B3493">
            <w:pPr>
              <w:jc w:val="center"/>
              <w:rPr>
                <w:color w:val="000000"/>
              </w:rPr>
            </w:pPr>
            <w:r w:rsidRPr="009B3493">
              <w:rPr>
                <w:color w:val="000000"/>
              </w:rPr>
              <w:t>-</w:t>
            </w:r>
          </w:p>
        </w:tc>
        <w:tc>
          <w:tcPr>
            <w:tcW w:w="1327" w:type="dxa"/>
            <w:vAlign w:val="center"/>
          </w:tcPr>
          <w:p w14:paraId="6649E203" w14:textId="77777777" w:rsidR="009B3493" w:rsidRPr="009B3493" w:rsidRDefault="009B3493" w:rsidP="009B3493">
            <w:pPr>
              <w:jc w:val="center"/>
              <w:rPr>
                <w:color w:val="000000"/>
              </w:rPr>
            </w:pPr>
            <w:r w:rsidRPr="009B3493">
              <w:rPr>
                <w:color w:val="000000"/>
              </w:rPr>
              <w:t>-</w:t>
            </w:r>
          </w:p>
        </w:tc>
      </w:tr>
      <w:tr w:rsidR="009B3493" w:rsidRPr="009B3493" w14:paraId="4394FAC2" w14:textId="77777777" w:rsidTr="00E8485B">
        <w:trPr>
          <w:trHeight w:val="902"/>
          <w:jc w:val="center"/>
        </w:trPr>
        <w:tc>
          <w:tcPr>
            <w:tcW w:w="957" w:type="dxa"/>
            <w:vAlign w:val="center"/>
          </w:tcPr>
          <w:p w14:paraId="66C9D4D9" w14:textId="77777777" w:rsidR="009B3493" w:rsidRPr="009B3493" w:rsidRDefault="009B3493" w:rsidP="009B3493">
            <w:pPr>
              <w:jc w:val="center"/>
              <w:rPr>
                <w:color w:val="000000"/>
              </w:rPr>
            </w:pPr>
            <w:r w:rsidRPr="009B3493">
              <w:t>1.3.</w:t>
            </w:r>
          </w:p>
        </w:tc>
        <w:tc>
          <w:tcPr>
            <w:tcW w:w="2125" w:type="dxa"/>
            <w:vAlign w:val="center"/>
          </w:tcPr>
          <w:p w14:paraId="67F77EB1" w14:textId="77777777" w:rsidR="009B3493" w:rsidRPr="009B3493" w:rsidRDefault="009B3493" w:rsidP="009B3493">
            <w:pPr>
              <w:rPr>
                <w:color w:val="000000"/>
              </w:rPr>
            </w:pPr>
            <w:r w:rsidRPr="009B3493">
              <w:t>Расход воды на коммунально-бытовые нужды</w:t>
            </w:r>
          </w:p>
        </w:tc>
        <w:tc>
          <w:tcPr>
            <w:tcW w:w="664" w:type="dxa"/>
            <w:vAlign w:val="center"/>
          </w:tcPr>
          <w:p w14:paraId="1CC441CA"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301CB508" w14:textId="77777777" w:rsidR="009B3493" w:rsidRPr="009B3493" w:rsidRDefault="009B3493" w:rsidP="009B3493">
            <w:pPr>
              <w:jc w:val="center"/>
              <w:rPr>
                <w:color w:val="000000"/>
              </w:rPr>
            </w:pPr>
            <w:r w:rsidRPr="009B3493">
              <w:rPr>
                <w:color w:val="000000"/>
              </w:rPr>
              <w:t>-</w:t>
            </w:r>
          </w:p>
        </w:tc>
        <w:tc>
          <w:tcPr>
            <w:tcW w:w="1327" w:type="dxa"/>
            <w:vAlign w:val="center"/>
          </w:tcPr>
          <w:p w14:paraId="5859B4CB" w14:textId="77777777" w:rsidR="009B3493" w:rsidRPr="009B3493" w:rsidRDefault="009B3493" w:rsidP="009B3493">
            <w:pPr>
              <w:jc w:val="center"/>
              <w:rPr>
                <w:color w:val="000000"/>
              </w:rPr>
            </w:pPr>
            <w:r w:rsidRPr="009B3493">
              <w:rPr>
                <w:color w:val="000000"/>
              </w:rPr>
              <w:t>-</w:t>
            </w:r>
          </w:p>
        </w:tc>
        <w:tc>
          <w:tcPr>
            <w:tcW w:w="1328" w:type="dxa"/>
            <w:vAlign w:val="center"/>
          </w:tcPr>
          <w:p w14:paraId="0479B521" w14:textId="77777777" w:rsidR="009B3493" w:rsidRPr="009B3493" w:rsidRDefault="009B3493" w:rsidP="009B3493">
            <w:pPr>
              <w:jc w:val="center"/>
              <w:rPr>
                <w:color w:val="000000"/>
              </w:rPr>
            </w:pPr>
            <w:r w:rsidRPr="009B3493">
              <w:rPr>
                <w:color w:val="000000"/>
              </w:rPr>
              <w:t>-</w:t>
            </w:r>
          </w:p>
        </w:tc>
        <w:tc>
          <w:tcPr>
            <w:tcW w:w="1328" w:type="dxa"/>
            <w:vAlign w:val="center"/>
          </w:tcPr>
          <w:p w14:paraId="4C265D3F" w14:textId="77777777" w:rsidR="009B3493" w:rsidRPr="009B3493" w:rsidRDefault="009B3493" w:rsidP="009B3493">
            <w:pPr>
              <w:jc w:val="center"/>
              <w:rPr>
                <w:color w:val="000000"/>
              </w:rPr>
            </w:pPr>
            <w:r w:rsidRPr="009B3493">
              <w:rPr>
                <w:color w:val="000000"/>
              </w:rPr>
              <w:t>-</w:t>
            </w:r>
          </w:p>
        </w:tc>
        <w:tc>
          <w:tcPr>
            <w:tcW w:w="1327" w:type="dxa"/>
            <w:vAlign w:val="center"/>
          </w:tcPr>
          <w:p w14:paraId="76D424CE" w14:textId="77777777" w:rsidR="009B3493" w:rsidRPr="009B3493" w:rsidRDefault="009B3493" w:rsidP="009B3493">
            <w:pPr>
              <w:jc w:val="center"/>
              <w:rPr>
                <w:color w:val="000000"/>
              </w:rPr>
            </w:pPr>
            <w:r w:rsidRPr="009B3493">
              <w:rPr>
                <w:color w:val="000000"/>
              </w:rPr>
              <w:t>-</w:t>
            </w:r>
          </w:p>
        </w:tc>
      </w:tr>
      <w:tr w:rsidR="009B3493" w:rsidRPr="009B3493" w14:paraId="2F3E011F" w14:textId="77777777" w:rsidTr="00E8485B">
        <w:trPr>
          <w:trHeight w:val="406"/>
          <w:jc w:val="center"/>
        </w:trPr>
        <w:tc>
          <w:tcPr>
            <w:tcW w:w="957" w:type="dxa"/>
            <w:vAlign w:val="center"/>
          </w:tcPr>
          <w:p w14:paraId="4564AB22" w14:textId="77777777" w:rsidR="009B3493" w:rsidRPr="009B3493" w:rsidRDefault="009B3493" w:rsidP="009B3493">
            <w:pPr>
              <w:jc w:val="center"/>
              <w:rPr>
                <w:color w:val="000000"/>
              </w:rPr>
            </w:pPr>
            <w:r w:rsidRPr="009B3493">
              <w:t>1.4.</w:t>
            </w:r>
          </w:p>
        </w:tc>
        <w:tc>
          <w:tcPr>
            <w:tcW w:w="2125" w:type="dxa"/>
            <w:vAlign w:val="center"/>
          </w:tcPr>
          <w:p w14:paraId="42061C35" w14:textId="77777777" w:rsidR="009B3493" w:rsidRPr="009B3493" w:rsidRDefault="009B3493" w:rsidP="009B3493">
            <w:pPr>
              <w:rPr>
                <w:color w:val="000000"/>
              </w:rPr>
            </w:pPr>
            <w:r w:rsidRPr="009B3493">
              <w:t>Расход воды на нужды предприятия:</w:t>
            </w:r>
          </w:p>
        </w:tc>
        <w:tc>
          <w:tcPr>
            <w:tcW w:w="664" w:type="dxa"/>
            <w:vAlign w:val="center"/>
          </w:tcPr>
          <w:p w14:paraId="7F74E375"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42470746" w14:textId="77777777" w:rsidR="009B3493" w:rsidRPr="009B3493" w:rsidRDefault="009B3493" w:rsidP="009B3493">
            <w:pPr>
              <w:jc w:val="center"/>
              <w:rPr>
                <w:color w:val="000000"/>
              </w:rPr>
            </w:pPr>
            <w:r w:rsidRPr="009B3493">
              <w:rPr>
                <w:color w:val="000000"/>
              </w:rPr>
              <w:t>3197613,23</w:t>
            </w:r>
          </w:p>
        </w:tc>
        <w:tc>
          <w:tcPr>
            <w:tcW w:w="1327" w:type="dxa"/>
            <w:vAlign w:val="center"/>
          </w:tcPr>
          <w:p w14:paraId="39EEE75D" w14:textId="77777777" w:rsidR="009B3493" w:rsidRPr="009B3493" w:rsidRDefault="009B3493" w:rsidP="009B3493">
            <w:pPr>
              <w:jc w:val="center"/>
              <w:rPr>
                <w:color w:val="000000"/>
              </w:rPr>
            </w:pPr>
            <w:r w:rsidRPr="009B3493">
              <w:rPr>
                <w:color w:val="000000"/>
              </w:rPr>
              <w:t>1542693,81</w:t>
            </w:r>
          </w:p>
        </w:tc>
        <w:tc>
          <w:tcPr>
            <w:tcW w:w="1328" w:type="dxa"/>
            <w:vAlign w:val="center"/>
          </w:tcPr>
          <w:p w14:paraId="1D2EB9F2" w14:textId="77777777" w:rsidR="009B3493" w:rsidRPr="009B3493" w:rsidRDefault="009B3493" w:rsidP="009B3493">
            <w:pPr>
              <w:jc w:val="center"/>
              <w:rPr>
                <w:color w:val="000000"/>
              </w:rPr>
            </w:pPr>
            <w:r w:rsidRPr="009B3493">
              <w:rPr>
                <w:color w:val="000000"/>
              </w:rPr>
              <w:t>1542693,81</w:t>
            </w:r>
          </w:p>
        </w:tc>
        <w:tc>
          <w:tcPr>
            <w:tcW w:w="1328" w:type="dxa"/>
            <w:vAlign w:val="center"/>
          </w:tcPr>
          <w:p w14:paraId="24A0469E" w14:textId="77777777" w:rsidR="009B3493" w:rsidRPr="009B3493" w:rsidRDefault="009B3493" w:rsidP="009B3493">
            <w:pPr>
              <w:jc w:val="center"/>
              <w:rPr>
                <w:color w:val="000000"/>
              </w:rPr>
            </w:pPr>
            <w:r w:rsidRPr="009B3493">
              <w:rPr>
                <w:color w:val="000000"/>
              </w:rPr>
              <w:t>1598806,62</w:t>
            </w:r>
          </w:p>
        </w:tc>
        <w:tc>
          <w:tcPr>
            <w:tcW w:w="1327" w:type="dxa"/>
            <w:vAlign w:val="center"/>
          </w:tcPr>
          <w:p w14:paraId="33C1DCBD" w14:textId="77777777" w:rsidR="009B3493" w:rsidRPr="009B3493" w:rsidRDefault="009B3493" w:rsidP="009B3493">
            <w:pPr>
              <w:jc w:val="center"/>
              <w:rPr>
                <w:color w:val="000000"/>
              </w:rPr>
            </w:pPr>
            <w:r w:rsidRPr="009B3493">
              <w:rPr>
                <w:color w:val="000000"/>
              </w:rPr>
              <w:t>1598806,62</w:t>
            </w:r>
          </w:p>
        </w:tc>
      </w:tr>
      <w:tr w:rsidR="009B3493" w:rsidRPr="009B3493" w14:paraId="52B2B6DF" w14:textId="77777777" w:rsidTr="00E8485B">
        <w:trPr>
          <w:trHeight w:val="689"/>
          <w:jc w:val="center"/>
        </w:trPr>
        <w:tc>
          <w:tcPr>
            <w:tcW w:w="957" w:type="dxa"/>
            <w:vAlign w:val="center"/>
          </w:tcPr>
          <w:p w14:paraId="78BDE085" w14:textId="77777777" w:rsidR="009B3493" w:rsidRPr="009B3493" w:rsidRDefault="009B3493" w:rsidP="009B3493">
            <w:pPr>
              <w:jc w:val="center"/>
              <w:rPr>
                <w:color w:val="000000"/>
              </w:rPr>
            </w:pPr>
            <w:r w:rsidRPr="009B3493">
              <w:t>1.4.1.</w:t>
            </w:r>
          </w:p>
        </w:tc>
        <w:tc>
          <w:tcPr>
            <w:tcW w:w="2125" w:type="dxa"/>
            <w:vAlign w:val="center"/>
          </w:tcPr>
          <w:p w14:paraId="275B3B7D" w14:textId="77777777" w:rsidR="009B3493" w:rsidRPr="009B3493" w:rsidRDefault="009B3493" w:rsidP="009B3493">
            <w:pPr>
              <w:rPr>
                <w:color w:val="000000"/>
              </w:rPr>
            </w:pPr>
            <w:r w:rsidRPr="009B3493">
              <w:t>- на очистные сооружения</w:t>
            </w:r>
          </w:p>
        </w:tc>
        <w:tc>
          <w:tcPr>
            <w:tcW w:w="664" w:type="dxa"/>
            <w:vAlign w:val="center"/>
          </w:tcPr>
          <w:p w14:paraId="7205F6E9"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69DE33F1" w14:textId="77777777" w:rsidR="009B3493" w:rsidRPr="009B3493" w:rsidRDefault="009B3493" w:rsidP="009B3493">
            <w:pPr>
              <w:jc w:val="center"/>
              <w:rPr>
                <w:color w:val="000000"/>
              </w:rPr>
            </w:pPr>
            <w:r w:rsidRPr="009B3493">
              <w:rPr>
                <w:color w:val="000000"/>
              </w:rPr>
              <w:t>1161865,61</w:t>
            </w:r>
          </w:p>
        </w:tc>
        <w:tc>
          <w:tcPr>
            <w:tcW w:w="1327" w:type="dxa"/>
            <w:vAlign w:val="center"/>
          </w:tcPr>
          <w:p w14:paraId="0C7B8297" w14:textId="77777777" w:rsidR="009B3493" w:rsidRPr="009B3493" w:rsidRDefault="009B3493" w:rsidP="009B3493">
            <w:pPr>
              <w:jc w:val="center"/>
              <w:rPr>
                <w:color w:val="000000"/>
              </w:rPr>
            </w:pPr>
            <w:r w:rsidRPr="009B3493">
              <w:rPr>
                <w:color w:val="000000"/>
              </w:rPr>
              <w:t>524820,00</w:t>
            </w:r>
          </w:p>
        </w:tc>
        <w:tc>
          <w:tcPr>
            <w:tcW w:w="1328" w:type="dxa"/>
            <w:vAlign w:val="center"/>
          </w:tcPr>
          <w:p w14:paraId="794D8CC1" w14:textId="77777777" w:rsidR="009B3493" w:rsidRPr="009B3493" w:rsidRDefault="009B3493" w:rsidP="009B3493">
            <w:pPr>
              <w:jc w:val="center"/>
              <w:rPr>
                <w:color w:val="000000"/>
              </w:rPr>
            </w:pPr>
            <w:r w:rsidRPr="009B3493">
              <w:rPr>
                <w:color w:val="000000"/>
              </w:rPr>
              <w:t>524820,00</w:t>
            </w:r>
          </w:p>
        </w:tc>
        <w:tc>
          <w:tcPr>
            <w:tcW w:w="1328" w:type="dxa"/>
            <w:vAlign w:val="center"/>
          </w:tcPr>
          <w:p w14:paraId="2F1DC745" w14:textId="77777777" w:rsidR="009B3493" w:rsidRPr="009B3493" w:rsidRDefault="009B3493" w:rsidP="009B3493">
            <w:pPr>
              <w:jc w:val="center"/>
              <w:rPr>
                <w:color w:val="000000"/>
              </w:rPr>
            </w:pPr>
            <w:r w:rsidRPr="009B3493">
              <w:rPr>
                <w:color w:val="000000"/>
              </w:rPr>
              <w:t>580932,81</w:t>
            </w:r>
          </w:p>
        </w:tc>
        <w:tc>
          <w:tcPr>
            <w:tcW w:w="1327" w:type="dxa"/>
            <w:vAlign w:val="center"/>
          </w:tcPr>
          <w:p w14:paraId="24725EFC" w14:textId="77777777" w:rsidR="009B3493" w:rsidRPr="009B3493" w:rsidRDefault="009B3493" w:rsidP="009B3493">
            <w:pPr>
              <w:jc w:val="center"/>
              <w:rPr>
                <w:color w:val="000000"/>
              </w:rPr>
            </w:pPr>
            <w:r w:rsidRPr="009B3493">
              <w:rPr>
                <w:color w:val="000000"/>
              </w:rPr>
              <w:t>580932,81</w:t>
            </w:r>
          </w:p>
        </w:tc>
      </w:tr>
      <w:tr w:rsidR="009B3493" w:rsidRPr="009B3493" w14:paraId="4989209F" w14:textId="77777777" w:rsidTr="00E8485B">
        <w:trPr>
          <w:trHeight w:val="417"/>
          <w:jc w:val="center"/>
        </w:trPr>
        <w:tc>
          <w:tcPr>
            <w:tcW w:w="957" w:type="dxa"/>
            <w:vAlign w:val="center"/>
          </w:tcPr>
          <w:p w14:paraId="2D1E743C" w14:textId="77777777" w:rsidR="009B3493" w:rsidRPr="009B3493" w:rsidRDefault="009B3493" w:rsidP="009B3493">
            <w:pPr>
              <w:jc w:val="center"/>
              <w:rPr>
                <w:color w:val="000000"/>
              </w:rPr>
            </w:pPr>
            <w:r w:rsidRPr="009B3493">
              <w:t>1.4.2.</w:t>
            </w:r>
          </w:p>
        </w:tc>
        <w:tc>
          <w:tcPr>
            <w:tcW w:w="2125" w:type="dxa"/>
            <w:vAlign w:val="center"/>
          </w:tcPr>
          <w:p w14:paraId="045DF8DE" w14:textId="77777777" w:rsidR="009B3493" w:rsidRPr="009B3493" w:rsidRDefault="009B3493" w:rsidP="009B3493">
            <w:pPr>
              <w:rPr>
                <w:color w:val="000000"/>
              </w:rPr>
            </w:pPr>
            <w:r w:rsidRPr="009B3493">
              <w:t>- на промывку сетей</w:t>
            </w:r>
          </w:p>
        </w:tc>
        <w:tc>
          <w:tcPr>
            <w:tcW w:w="664" w:type="dxa"/>
            <w:vAlign w:val="center"/>
          </w:tcPr>
          <w:p w14:paraId="242112AC"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23D628E7" w14:textId="77777777" w:rsidR="009B3493" w:rsidRPr="009B3493" w:rsidRDefault="009B3493" w:rsidP="009B3493">
            <w:pPr>
              <w:jc w:val="center"/>
              <w:rPr>
                <w:color w:val="000000"/>
              </w:rPr>
            </w:pPr>
            <w:r w:rsidRPr="009B3493">
              <w:rPr>
                <w:color w:val="000000"/>
              </w:rPr>
              <w:t>1250642,12</w:t>
            </w:r>
          </w:p>
        </w:tc>
        <w:tc>
          <w:tcPr>
            <w:tcW w:w="1327" w:type="dxa"/>
            <w:vAlign w:val="center"/>
          </w:tcPr>
          <w:p w14:paraId="69EBE647" w14:textId="77777777" w:rsidR="009B3493" w:rsidRPr="009B3493" w:rsidRDefault="009B3493" w:rsidP="009B3493">
            <w:pPr>
              <w:jc w:val="center"/>
              <w:rPr>
                <w:color w:val="000000"/>
              </w:rPr>
            </w:pPr>
            <w:r w:rsidRPr="009B3493">
              <w:rPr>
                <w:color w:val="000000"/>
              </w:rPr>
              <w:t>625321,06</w:t>
            </w:r>
          </w:p>
        </w:tc>
        <w:tc>
          <w:tcPr>
            <w:tcW w:w="1328" w:type="dxa"/>
            <w:vAlign w:val="center"/>
          </w:tcPr>
          <w:p w14:paraId="19EE331F" w14:textId="77777777" w:rsidR="009B3493" w:rsidRPr="009B3493" w:rsidRDefault="009B3493" w:rsidP="009B3493">
            <w:pPr>
              <w:jc w:val="center"/>
              <w:rPr>
                <w:color w:val="000000"/>
              </w:rPr>
            </w:pPr>
            <w:r w:rsidRPr="009B3493">
              <w:rPr>
                <w:color w:val="000000"/>
              </w:rPr>
              <w:t>625321,06</w:t>
            </w:r>
          </w:p>
        </w:tc>
        <w:tc>
          <w:tcPr>
            <w:tcW w:w="1328" w:type="dxa"/>
            <w:vAlign w:val="center"/>
          </w:tcPr>
          <w:p w14:paraId="622BF35E" w14:textId="77777777" w:rsidR="009B3493" w:rsidRPr="009B3493" w:rsidRDefault="009B3493" w:rsidP="009B3493">
            <w:pPr>
              <w:jc w:val="center"/>
              <w:rPr>
                <w:color w:val="000000"/>
              </w:rPr>
            </w:pPr>
            <w:r w:rsidRPr="009B3493">
              <w:rPr>
                <w:color w:val="000000"/>
              </w:rPr>
              <w:t>625321,06</w:t>
            </w:r>
          </w:p>
        </w:tc>
        <w:tc>
          <w:tcPr>
            <w:tcW w:w="1327" w:type="dxa"/>
            <w:vAlign w:val="center"/>
          </w:tcPr>
          <w:p w14:paraId="4B244573" w14:textId="77777777" w:rsidR="009B3493" w:rsidRPr="009B3493" w:rsidRDefault="009B3493" w:rsidP="009B3493">
            <w:pPr>
              <w:jc w:val="center"/>
              <w:rPr>
                <w:color w:val="000000"/>
              </w:rPr>
            </w:pPr>
            <w:r w:rsidRPr="009B3493">
              <w:rPr>
                <w:color w:val="000000"/>
              </w:rPr>
              <w:t>625321,06</w:t>
            </w:r>
          </w:p>
        </w:tc>
      </w:tr>
      <w:tr w:rsidR="009B3493" w:rsidRPr="009B3493" w14:paraId="1D9E19CB" w14:textId="77777777" w:rsidTr="00E8485B">
        <w:trPr>
          <w:trHeight w:val="379"/>
          <w:jc w:val="center"/>
        </w:trPr>
        <w:tc>
          <w:tcPr>
            <w:tcW w:w="957" w:type="dxa"/>
            <w:vAlign w:val="center"/>
          </w:tcPr>
          <w:p w14:paraId="2CB5576B" w14:textId="77777777" w:rsidR="009B3493" w:rsidRPr="009B3493" w:rsidRDefault="009B3493" w:rsidP="009B3493">
            <w:pPr>
              <w:jc w:val="center"/>
              <w:rPr>
                <w:color w:val="000000"/>
              </w:rPr>
            </w:pPr>
            <w:r w:rsidRPr="009B3493">
              <w:t>1.4.3.</w:t>
            </w:r>
          </w:p>
        </w:tc>
        <w:tc>
          <w:tcPr>
            <w:tcW w:w="2125" w:type="dxa"/>
            <w:vAlign w:val="center"/>
          </w:tcPr>
          <w:p w14:paraId="43E76DAD" w14:textId="77777777" w:rsidR="009B3493" w:rsidRPr="009B3493" w:rsidRDefault="009B3493" w:rsidP="009B3493">
            <w:pPr>
              <w:rPr>
                <w:color w:val="000000"/>
              </w:rPr>
            </w:pPr>
            <w:r w:rsidRPr="009B3493">
              <w:t>- прочие</w:t>
            </w:r>
          </w:p>
        </w:tc>
        <w:tc>
          <w:tcPr>
            <w:tcW w:w="664" w:type="dxa"/>
            <w:vAlign w:val="center"/>
          </w:tcPr>
          <w:p w14:paraId="20675C78"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38531A2C" w14:textId="77777777" w:rsidR="009B3493" w:rsidRPr="009B3493" w:rsidRDefault="009B3493" w:rsidP="009B3493">
            <w:pPr>
              <w:jc w:val="center"/>
              <w:rPr>
                <w:color w:val="000000"/>
              </w:rPr>
            </w:pPr>
            <w:r w:rsidRPr="009B3493">
              <w:rPr>
                <w:color w:val="000000"/>
              </w:rPr>
              <w:t>785105,50</w:t>
            </w:r>
          </w:p>
        </w:tc>
        <w:tc>
          <w:tcPr>
            <w:tcW w:w="1327" w:type="dxa"/>
            <w:vAlign w:val="center"/>
          </w:tcPr>
          <w:p w14:paraId="671FD4C3" w14:textId="77777777" w:rsidR="009B3493" w:rsidRPr="009B3493" w:rsidRDefault="009B3493" w:rsidP="009B3493">
            <w:pPr>
              <w:jc w:val="center"/>
              <w:rPr>
                <w:color w:val="000000"/>
              </w:rPr>
            </w:pPr>
            <w:r w:rsidRPr="009B3493">
              <w:rPr>
                <w:color w:val="000000"/>
              </w:rPr>
              <w:t>392552,75</w:t>
            </w:r>
          </w:p>
        </w:tc>
        <w:tc>
          <w:tcPr>
            <w:tcW w:w="1328" w:type="dxa"/>
            <w:vAlign w:val="center"/>
          </w:tcPr>
          <w:p w14:paraId="4B322151" w14:textId="77777777" w:rsidR="009B3493" w:rsidRPr="009B3493" w:rsidRDefault="009B3493" w:rsidP="009B3493">
            <w:pPr>
              <w:jc w:val="center"/>
              <w:rPr>
                <w:color w:val="000000"/>
              </w:rPr>
            </w:pPr>
            <w:r w:rsidRPr="009B3493">
              <w:rPr>
                <w:color w:val="000000"/>
              </w:rPr>
              <w:t>392552,75</w:t>
            </w:r>
          </w:p>
        </w:tc>
        <w:tc>
          <w:tcPr>
            <w:tcW w:w="1328" w:type="dxa"/>
            <w:vAlign w:val="center"/>
          </w:tcPr>
          <w:p w14:paraId="5D351084" w14:textId="77777777" w:rsidR="009B3493" w:rsidRPr="009B3493" w:rsidRDefault="009B3493" w:rsidP="009B3493">
            <w:pPr>
              <w:jc w:val="center"/>
              <w:rPr>
                <w:color w:val="000000"/>
              </w:rPr>
            </w:pPr>
            <w:r w:rsidRPr="009B3493">
              <w:rPr>
                <w:color w:val="000000"/>
              </w:rPr>
              <w:t>392552,75</w:t>
            </w:r>
          </w:p>
        </w:tc>
        <w:tc>
          <w:tcPr>
            <w:tcW w:w="1327" w:type="dxa"/>
            <w:vAlign w:val="center"/>
          </w:tcPr>
          <w:p w14:paraId="57C78DF7" w14:textId="77777777" w:rsidR="009B3493" w:rsidRPr="009B3493" w:rsidRDefault="009B3493" w:rsidP="009B3493">
            <w:pPr>
              <w:jc w:val="center"/>
              <w:rPr>
                <w:color w:val="000000"/>
              </w:rPr>
            </w:pPr>
            <w:r w:rsidRPr="009B3493">
              <w:rPr>
                <w:color w:val="000000"/>
              </w:rPr>
              <w:t>392552,75</w:t>
            </w:r>
          </w:p>
        </w:tc>
      </w:tr>
      <w:tr w:rsidR="009B3493" w:rsidRPr="009B3493" w14:paraId="5935E4ED" w14:textId="77777777" w:rsidTr="00E8485B">
        <w:trPr>
          <w:trHeight w:val="1299"/>
          <w:jc w:val="center"/>
        </w:trPr>
        <w:tc>
          <w:tcPr>
            <w:tcW w:w="957" w:type="dxa"/>
            <w:vAlign w:val="center"/>
          </w:tcPr>
          <w:p w14:paraId="55504B26" w14:textId="77777777" w:rsidR="009B3493" w:rsidRPr="009B3493" w:rsidRDefault="009B3493" w:rsidP="009B3493">
            <w:pPr>
              <w:jc w:val="center"/>
              <w:rPr>
                <w:color w:val="000000"/>
              </w:rPr>
            </w:pPr>
            <w:r w:rsidRPr="009B3493">
              <w:t>1.5.</w:t>
            </w:r>
          </w:p>
        </w:tc>
        <w:tc>
          <w:tcPr>
            <w:tcW w:w="2125" w:type="dxa"/>
            <w:vAlign w:val="center"/>
          </w:tcPr>
          <w:p w14:paraId="045FD8CF" w14:textId="77777777" w:rsidR="009B3493" w:rsidRPr="009B3493" w:rsidRDefault="009B3493" w:rsidP="009B3493">
            <w:pPr>
              <w:rPr>
                <w:color w:val="000000"/>
              </w:rPr>
            </w:pPr>
            <w:r w:rsidRPr="009B3493">
              <w:t>Объем пропущенной воды через очистные сооружения</w:t>
            </w:r>
          </w:p>
        </w:tc>
        <w:tc>
          <w:tcPr>
            <w:tcW w:w="664" w:type="dxa"/>
            <w:vAlign w:val="center"/>
          </w:tcPr>
          <w:p w14:paraId="6C0D352B"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51BDA6C2" w14:textId="77777777" w:rsidR="009B3493" w:rsidRPr="009B3493" w:rsidRDefault="009B3493" w:rsidP="009B3493">
            <w:pPr>
              <w:jc w:val="center"/>
              <w:rPr>
                <w:color w:val="000000"/>
              </w:rPr>
            </w:pPr>
            <w:r w:rsidRPr="009B3493">
              <w:rPr>
                <w:color w:val="000000"/>
              </w:rPr>
              <w:t>10182569,66</w:t>
            </w:r>
          </w:p>
        </w:tc>
        <w:tc>
          <w:tcPr>
            <w:tcW w:w="1327" w:type="dxa"/>
            <w:vAlign w:val="center"/>
          </w:tcPr>
          <w:p w14:paraId="73B34F4B" w14:textId="77777777" w:rsidR="009B3493" w:rsidRPr="009B3493" w:rsidRDefault="009B3493" w:rsidP="009B3493">
            <w:pPr>
              <w:jc w:val="center"/>
              <w:rPr>
                <w:color w:val="000000"/>
              </w:rPr>
            </w:pPr>
            <w:r w:rsidRPr="009B3493">
              <w:t>4983686,40</w:t>
            </w:r>
          </w:p>
        </w:tc>
        <w:tc>
          <w:tcPr>
            <w:tcW w:w="1328" w:type="dxa"/>
            <w:vAlign w:val="center"/>
          </w:tcPr>
          <w:p w14:paraId="40F5E2E3" w14:textId="77777777" w:rsidR="009B3493" w:rsidRPr="009B3493" w:rsidRDefault="009B3493" w:rsidP="009B3493">
            <w:pPr>
              <w:jc w:val="center"/>
              <w:rPr>
                <w:color w:val="000000"/>
              </w:rPr>
            </w:pPr>
            <w:r w:rsidRPr="009B3493">
              <w:t>4983686,40</w:t>
            </w:r>
          </w:p>
        </w:tc>
        <w:tc>
          <w:tcPr>
            <w:tcW w:w="1328" w:type="dxa"/>
            <w:vAlign w:val="center"/>
          </w:tcPr>
          <w:p w14:paraId="340DF502" w14:textId="77777777" w:rsidR="009B3493" w:rsidRPr="009B3493" w:rsidRDefault="009B3493" w:rsidP="009B3493">
            <w:pPr>
              <w:jc w:val="center"/>
              <w:rPr>
                <w:color w:val="000000"/>
              </w:rPr>
            </w:pPr>
            <w:r w:rsidRPr="009B3493">
              <w:rPr>
                <w:color w:val="000000"/>
              </w:rPr>
              <w:t>5091284,83</w:t>
            </w:r>
          </w:p>
        </w:tc>
        <w:tc>
          <w:tcPr>
            <w:tcW w:w="1327" w:type="dxa"/>
            <w:vAlign w:val="center"/>
          </w:tcPr>
          <w:p w14:paraId="167D1FB3" w14:textId="77777777" w:rsidR="009B3493" w:rsidRPr="009B3493" w:rsidRDefault="009B3493" w:rsidP="009B3493">
            <w:pPr>
              <w:jc w:val="center"/>
              <w:rPr>
                <w:color w:val="000000"/>
              </w:rPr>
            </w:pPr>
            <w:r w:rsidRPr="009B3493">
              <w:rPr>
                <w:color w:val="000000"/>
              </w:rPr>
              <w:t>5091284,83</w:t>
            </w:r>
          </w:p>
        </w:tc>
      </w:tr>
      <w:tr w:rsidR="009B3493" w:rsidRPr="009B3493" w14:paraId="7A307E2E" w14:textId="77777777" w:rsidTr="00E8485B">
        <w:trPr>
          <w:trHeight w:val="440"/>
          <w:jc w:val="center"/>
        </w:trPr>
        <w:tc>
          <w:tcPr>
            <w:tcW w:w="957" w:type="dxa"/>
            <w:vAlign w:val="center"/>
          </w:tcPr>
          <w:p w14:paraId="039C3C35" w14:textId="77777777" w:rsidR="009B3493" w:rsidRPr="009B3493" w:rsidRDefault="009B3493" w:rsidP="009B3493">
            <w:pPr>
              <w:jc w:val="center"/>
              <w:rPr>
                <w:color w:val="000000"/>
              </w:rPr>
            </w:pPr>
            <w:r w:rsidRPr="009B3493">
              <w:t>1.6.</w:t>
            </w:r>
          </w:p>
        </w:tc>
        <w:tc>
          <w:tcPr>
            <w:tcW w:w="2125" w:type="dxa"/>
            <w:vAlign w:val="center"/>
          </w:tcPr>
          <w:p w14:paraId="1BBE6425" w14:textId="77777777" w:rsidR="009B3493" w:rsidRPr="009B3493" w:rsidRDefault="009B3493" w:rsidP="009B3493">
            <w:pPr>
              <w:rPr>
                <w:color w:val="000000"/>
              </w:rPr>
            </w:pPr>
            <w:r w:rsidRPr="009B3493">
              <w:t>Подано воды в сеть</w:t>
            </w:r>
          </w:p>
        </w:tc>
        <w:tc>
          <w:tcPr>
            <w:tcW w:w="664" w:type="dxa"/>
            <w:vAlign w:val="center"/>
          </w:tcPr>
          <w:p w14:paraId="72149D54"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1BE4A112" w14:textId="77777777" w:rsidR="009B3493" w:rsidRPr="009B3493" w:rsidRDefault="009B3493" w:rsidP="009B3493">
            <w:pPr>
              <w:jc w:val="center"/>
              <w:rPr>
                <w:color w:val="000000"/>
              </w:rPr>
            </w:pPr>
            <w:r w:rsidRPr="009B3493">
              <w:rPr>
                <w:color w:val="000000"/>
              </w:rPr>
              <w:t>6984956,43</w:t>
            </w:r>
          </w:p>
        </w:tc>
        <w:tc>
          <w:tcPr>
            <w:tcW w:w="1327" w:type="dxa"/>
            <w:vAlign w:val="center"/>
          </w:tcPr>
          <w:p w14:paraId="2D03E544" w14:textId="77777777" w:rsidR="009B3493" w:rsidRPr="009B3493" w:rsidRDefault="009B3493" w:rsidP="009B3493">
            <w:pPr>
              <w:jc w:val="center"/>
              <w:rPr>
                <w:color w:val="000000"/>
              </w:rPr>
            </w:pPr>
            <w:r w:rsidRPr="009B3493">
              <w:rPr>
                <w:color w:val="000000"/>
              </w:rPr>
              <w:t>3440992,59</w:t>
            </w:r>
          </w:p>
        </w:tc>
        <w:tc>
          <w:tcPr>
            <w:tcW w:w="1328" w:type="dxa"/>
            <w:vAlign w:val="center"/>
          </w:tcPr>
          <w:p w14:paraId="097F1E40" w14:textId="77777777" w:rsidR="009B3493" w:rsidRPr="009B3493" w:rsidRDefault="009B3493" w:rsidP="009B3493">
            <w:pPr>
              <w:jc w:val="center"/>
              <w:rPr>
                <w:color w:val="000000"/>
              </w:rPr>
            </w:pPr>
            <w:r w:rsidRPr="009B3493">
              <w:rPr>
                <w:color w:val="000000"/>
              </w:rPr>
              <w:t>3440992,59</w:t>
            </w:r>
          </w:p>
        </w:tc>
        <w:tc>
          <w:tcPr>
            <w:tcW w:w="1328" w:type="dxa"/>
            <w:vAlign w:val="center"/>
          </w:tcPr>
          <w:p w14:paraId="6CB827BB" w14:textId="77777777" w:rsidR="009B3493" w:rsidRPr="009B3493" w:rsidRDefault="009B3493" w:rsidP="009B3493">
            <w:pPr>
              <w:jc w:val="center"/>
              <w:rPr>
                <w:color w:val="000000"/>
              </w:rPr>
            </w:pPr>
            <w:r w:rsidRPr="009B3493">
              <w:rPr>
                <w:color w:val="000000"/>
              </w:rPr>
              <w:t>3492478,21</w:t>
            </w:r>
          </w:p>
        </w:tc>
        <w:tc>
          <w:tcPr>
            <w:tcW w:w="1327" w:type="dxa"/>
            <w:vAlign w:val="center"/>
          </w:tcPr>
          <w:p w14:paraId="6FD930C2" w14:textId="77777777" w:rsidR="009B3493" w:rsidRPr="009B3493" w:rsidRDefault="009B3493" w:rsidP="009B3493">
            <w:pPr>
              <w:jc w:val="center"/>
              <w:rPr>
                <w:color w:val="000000"/>
              </w:rPr>
            </w:pPr>
            <w:r w:rsidRPr="009B3493">
              <w:rPr>
                <w:color w:val="000000"/>
              </w:rPr>
              <w:t>3492478,21</w:t>
            </w:r>
          </w:p>
        </w:tc>
      </w:tr>
      <w:tr w:rsidR="009B3493" w:rsidRPr="009B3493" w14:paraId="7F4819D4" w14:textId="77777777" w:rsidTr="00E8485B">
        <w:trPr>
          <w:trHeight w:val="373"/>
          <w:jc w:val="center"/>
        </w:trPr>
        <w:tc>
          <w:tcPr>
            <w:tcW w:w="957" w:type="dxa"/>
            <w:vAlign w:val="center"/>
          </w:tcPr>
          <w:p w14:paraId="3165A6B8" w14:textId="77777777" w:rsidR="009B3493" w:rsidRPr="009B3493" w:rsidRDefault="009B3493" w:rsidP="009B3493">
            <w:pPr>
              <w:jc w:val="center"/>
              <w:rPr>
                <w:color w:val="000000"/>
              </w:rPr>
            </w:pPr>
            <w:r w:rsidRPr="009B3493">
              <w:t>1.7.</w:t>
            </w:r>
          </w:p>
        </w:tc>
        <w:tc>
          <w:tcPr>
            <w:tcW w:w="2125" w:type="dxa"/>
            <w:vAlign w:val="center"/>
          </w:tcPr>
          <w:p w14:paraId="23B9AC00" w14:textId="77777777" w:rsidR="009B3493" w:rsidRPr="009B3493" w:rsidRDefault="009B3493" w:rsidP="009B3493">
            <w:pPr>
              <w:rPr>
                <w:color w:val="000000"/>
              </w:rPr>
            </w:pPr>
            <w:r w:rsidRPr="009B3493">
              <w:t>Потери воды</w:t>
            </w:r>
          </w:p>
        </w:tc>
        <w:tc>
          <w:tcPr>
            <w:tcW w:w="664" w:type="dxa"/>
            <w:vAlign w:val="center"/>
          </w:tcPr>
          <w:p w14:paraId="25083699"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472340B5" w14:textId="77777777" w:rsidR="009B3493" w:rsidRPr="009B3493" w:rsidRDefault="009B3493" w:rsidP="009B3493">
            <w:pPr>
              <w:jc w:val="center"/>
              <w:rPr>
                <w:color w:val="000000"/>
              </w:rPr>
            </w:pPr>
            <w:r w:rsidRPr="009B3493">
              <w:t>2458704,66</w:t>
            </w:r>
          </w:p>
        </w:tc>
        <w:tc>
          <w:tcPr>
            <w:tcW w:w="1327" w:type="dxa"/>
            <w:vAlign w:val="center"/>
          </w:tcPr>
          <w:p w14:paraId="2E763147" w14:textId="77777777" w:rsidR="009B3493" w:rsidRPr="009B3493" w:rsidRDefault="009B3493" w:rsidP="009B3493">
            <w:pPr>
              <w:jc w:val="center"/>
              <w:rPr>
                <w:color w:val="000000"/>
              </w:rPr>
            </w:pPr>
            <w:r w:rsidRPr="009B3493">
              <w:t>1211229,39</w:t>
            </w:r>
          </w:p>
        </w:tc>
        <w:tc>
          <w:tcPr>
            <w:tcW w:w="1328" w:type="dxa"/>
            <w:vAlign w:val="center"/>
          </w:tcPr>
          <w:p w14:paraId="074D3C40" w14:textId="77777777" w:rsidR="009B3493" w:rsidRPr="009B3493" w:rsidRDefault="009B3493" w:rsidP="009B3493">
            <w:pPr>
              <w:jc w:val="center"/>
              <w:rPr>
                <w:color w:val="000000"/>
              </w:rPr>
            </w:pPr>
            <w:r w:rsidRPr="009B3493">
              <w:t>1211229,39</w:t>
            </w:r>
          </w:p>
        </w:tc>
        <w:tc>
          <w:tcPr>
            <w:tcW w:w="1328" w:type="dxa"/>
            <w:vAlign w:val="center"/>
          </w:tcPr>
          <w:p w14:paraId="390D135B" w14:textId="77777777" w:rsidR="009B3493" w:rsidRPr="009B3493" w:rsidRDefault="009B3493" w:rsidP="009B3493">
            <w:pPr>
              <w:jc w:val="center"/>
              <w:rPr>
                <w:color w:val="000000"/>
              </w:rPr>
            </w:pPr>
            <w:r w:rsidRPr="009B3493">
              <w:t>1229352,33</w:t>
            </w:r>
          </w:p>
        </w:tc>
        <w:tc>
          <w:tcPr>
            <w:tcW w:w="1327" w:type="dxa"/>
            <w:vAlign w:val="center"/>
          </w:tcPr>
          <w:p w14:paraId="45AC5510" w14:textId="77777777" w:rsidR="009B3493" w:rsidRPr="009B3493" w:rsidRDefault="009B3493" w:rsidP="009B3493">
            <w:pPr>
              <w:jc w:val="center"/>
              <w:rPr>
                <w:color w:val="000000"/>
              </w:rPr>
            </w:pPr>
            <w:r w:rsidRPr="009B3493">
              <w:t>1229352,33</w:t>
            </w:r>
          </w:p>
        </w:tc>
      </w:tr>
      <w:tr w:rsidR="009B3493" w:rsidRPr="009B3493" w14:paraId="57E0F1B1" w14:textId="77777777" w:rsidTr="00E8485B">
        <w:trPr>
          <w:trHeight w:val="419"/>
          <w:jc w:val="center"/>
        </w:trPr>
        <w:tc>
          <w:tcPr>
            <w:tcW w:w="957" w:type="dxa"/>
            <w:vAlign w:val="center"/>
          </w:tcPr>
          <w:p w14:paraId="0C13E41D" w14:textId="77777777" w:rsidR="009B3493" w:rsidRPr="009B3493" w:rsidRDefault="009B3493" w:rsidP="009B3493">
            <w:pPr>
              <w:jc w:val="center"/>
              <w:rPr>
                <w:color w:val="000000"/>
              </w:rPr>
            </w:pPr>
            <w:r w:rsidRPr="009B3493">
              <w:t>1.8.</w:t>
            </w:r>
          </w:p>
        </w:tc>
        <w:tc>
          <w:tcPr>
            <w:tcW w:w="2125" w:type="dxa"/>
            <w:vAlign w:val="center"/>
          </w:tcPr>
          <w:p w14:paraId="7222D704" w14:textId="77777777" w:rsidR="009B3493" w:rsidRPr="009B3493" w:rsidRDefault="009B3493" w:rsidP="009B3493">
            <w:pPr>
              <w:rPr>
                <w:color w:val="000000"/>
              </w:rPr>
            </w:pPr>
            <w:r w:rsidRPr="009B3493">
              <w:t>Уровень потерь к объему поданной воды в сеть</w:t>
            </w:r>
          </w:p>
        </w:tc>
        <w:tc>
          <w:tcPr>
            <w:tcW w:w="664" w:type="dxa"/>
            <w:vAlign w:val="center"/>
          </w:tcPr>
          <w:p w14:paraId="3D9FB448" w14:textId="77777777" w:rsidR="009B3493" w:rsidRPr="009B3493" w:rsidRDefault="009B3493" w:rsidP="009B3493">
            <w:pPr>
              <w:jc w:val="center"/>
              <w:rPr>
                <w:color w:val="000000"/>
              </w:rPr>
            </w:pPr>
            <w:r w:rsidRPr="009B3493">
              <w:rPr>
                <w:color w:val="000000"/>
              </w:rPr>
              <w:t>%</w:t>
            </w:r>
          </w:p>
        </w:tc>
        <w:tc>
          <w:tcPr>
            <w:tcW w:w="1429" w:type="dxa"/>
            <w:vAlign w:val="center"/>
          </w:tcPr>
          <w:p w14:paraId="32D40380" w14:textId="77777777" w:rsidR="009B3493" w:rsidRPr="009B3493" w:rsidRDefault="009B3493" w:rsidP="009B3493">
            <w:pPr>
              <w:jc w:val="center"/>
              <w:rPr>
                <w:color w:val="000000"/>
              </w:rPr>
            </w:pPr>
            <w:r w:rsidRPr="009B3493">
              <w:rPr>
                <w:color w:val="000000"/>
              </w:rPr>
              <w:t>35,20</w:t>
            </w:r>
          </w:p>
        </w:tc>
        <w:tc>
          <w:tcPr>
            <w:tcW w:w="1327" w:type="dxa"/>
            <w:vAlign w:val="center"/>
          </w:tcPr>
          <w:p w14:paraId="0A971B12" w14:textId="77777777" w:rsidR="009B3493" w:rsidRPr="009B3493" w:rsidRDefault="009B3493" w:rsidP="009B3493">
            <w:pPr>
              <w:jc w:val="center"/>
              <w:rPr>
                <w:color w:val="000000"/>
              </w:rPr>
            </w:pPr>
            <w:r w:rsidRPr="009B3493">
              <w:rPr>
                <w:color w:val="000000"/>
              </w:rPr>
              <w:t>35,20</w:t>
            </w:r>
          </w:p>
        </w:tc>
        <w:tc>
          <w:tcPr>
            <w:tcW w:w="1328" w:type="dxa"/>
            <w:vAlign w:val="center"/>
          </w:tcPr>
          <w:p w14:paraId="61F645A6" w14:textId="77777777" w:rsidR="009B3493" w:rsidRPr="009B3493" w:rsidRDefault="009B3493" w:rsidP="009B3493">
            <w:pPr>
              <w:jc w:val="center"/>
              <w:rPr>
                <w:color w:val="000000"/>
              </w:rPr>
            </w:pPr>
            <w:r w:rsidRPr="009B3493">
              <w:rPr>
                <w:color w:val="000000"/>
              </w:rPr>
              <w:t>35,20</w:t>
            </w:r>
          </w:p>
        </w:tc>
        <w:tc>
          <w:tcPr>
            <w:tcW w:w="1328" w:type="dxa"/>
            <w:vAlign w:val="center"/>
          </w:tcPr>
          <w:p w14:paraId="3FDACF6A" w14:textId="77777777" w:rsidR="009B3493" w:rsidRPr="009B3493" w:rsidRDefault="009B3493" w:rsidP="009B3493">
            <w:pPr>
              <w:jc w:val="center"/>
              <w:rPr>
                <w:color w:val="000000"/>
              </w:rPr>
            </w:pPr>
            <w:r w:rsidRPr="009B3493">
              <w:rPr>
                <w:color w:val="000000"/>
              </w:rPr>
              <w:t>35,20</w:t>
            </w:r>
          </w:p>
        </w:tc>
        <w:tc>
          <w:tcPr>
            <w:tcW w:w="1327" w:type="dxa"/>
            <w:vAlign w:val="center"/>
          </w:tcPr>
          <w:p w14:paraId="4853F4BE" w14:textId="77777777" w:rsidR="009B3493" w:rsidRPr="009B3493" w:rsidRDefault="009B3493" w:rsidP="009B3493">
            <w:pPr>
              <w:jc w:val="center"/>
              <w:rPr>
                <w:color w:val="000000"/>
              </w:rPr>
            </w:pPr>
            <w:r w:rsidRPr="009B3493">
              <w:rPr>
                <w:color w:val="000000"/>
              </w:rPr>
              <w:t>35,20</w:t>
            </w:r>
          </w:p>
        </w:tc>
      </w:tr>
      <w:tr w:rsidR="009B3493" w:rsidRPr="009B3493" w14:paraId="758AF9C8" w14:textId="77777777" w:rsidTr="00E8485B">
        <w:trPr>
          <w:trHeight w:val="898"/>
          <w:jc w:val="center"/>
        </w:trPr>
        <w:tc>
          <w:tcPr>
            <w:tcW w:w="957" w:type="dxa"/>
            <w:vAlign w:val="center"/>
          </w:tcPr>
          <w:p w14:paraId="6BA4F6E1" w14:textId="77777777" w:rsidR="009B3493" w:rsidRPr="009B3493" w:rsidRDefault="009B3493" w:rsidP="009B3493">
            <w:pPr>
              <w:jc w:val="center"/>
              <w:rPr>
                <w:color w:val="000000"/>
              </w:rPr>
            </w:pPr>
            <w:r w:rsidRPr="009B3493">
              <w:t>1.9.</w:t>
            </w:r>
          </w:p>
        </w:tc>
        <w:tc>
          <w:tcPr>
            <w:tcW w:w="2125" w:type="dxa"/>
            <w:vAlign w:val="center"/>
          </w:tcPr>
          <w:p w14:paraId="329FFEF0" w14:textId="77777777" w:rsidR="009B3493" w:rsidRPr="009B3493" w:rsidRDefault="009B3493" w:rsidP="009B3493">
            <w:pPr>
              <w:rPr>
                <w:color w:val="000000"/>
              </w:rPr>
            </w:pPr>
            <w:r w:rsidRPr="009B3493">
              <w:t>Отпущено воды по категориям потребителей</w:t>
            </w:r>
          </w:p>
        </w:tc>
        <w:tc>
          <w:tcPr>
            <w:tcW w:w="664" w:type="dxa"/>
            <w:vAlign w:val="center"/>
          </w:tcPr>
          <w:p w14:paraId="3F0417ED"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1B16B7AA" w14:textId="77777777" w:rsidR="009B3493" w:rsidRPr="009B3493" w:rsidRDefault="009B3493" w:rsidP="009B3493">
            <w:pPr>
              <w:jc w:val="center"/>
              <w:rPr>
                <w:color w:val="000000"/>
              </w:rPr>
            </w:pPr>
            <w:r w:rsidRPr="009B3493">
              <w:rPr>
                <w:color w:val="000000"/>
              </w:rPr>
              <w:t>4526251,77</w:t>
            </w:r>
          </w:p>
        </w:tc>
        <w:tc>
          <w:tcPr>
            <w:tcW w:w="1327" w:type="dxa"/>
            <w:vAlign w:val="center"/>
          </w:tcPr>
          <w:p w14:paraId="5190C30F" w14:textId="77777777" w:rsidR="009B3493" w:rsidRPr="009B3493" w:rsidRDefault="009B3493" w:rsidP="009B3493">
            <w:pPr>
              <w:jc w:val="center"/>
              <w:rPr>
                <w:color w:val="000000"/>
              </w:rPr>
            </w:pPr>
            <w:r w:rsidRPr="009B3493">
              <w:rPr>
                <w:color w:val="000000"/>
              </w:rPr>
              <w:t>2229763,20</w:t>
            </w:r>
          </w:p>
        </w:tc>
        <w:tc>
          <w:tcPr>
            <w:tcW w:w="1328" w:type="dxa"/>
            <w:vAlign w:val="center"/>
          </w:tcPr>
          <w:p w14:paraId="3997E92C" w14:textId="77777777" w:rsidR="009B3493" w:rsidRPr="009B3493" w:rsidRDefault="009B3493" w:rsidP="009B3493">
            <w:pPr>
              <w:jc w:val="center"/>
              <w:rPr>
                <w:color w:val="000000"/>
              </w:rPr>
            </w:pPr>
            <w:r w:rsidRPr="009B3493">
              <w:rPr>
                <w:color w:val="000000"/>
              </w:rPr>
              <w:t>2229763,20</w:t>
            </w:r>
          </w:p>
        </w:tc>
        <w:tc>
          <w:tcPr>
            <w:tcW w:w="1328" w:type="dxa"/>
            <w:vAlign w:val="center"/>
          </w:tcPr>
          <w:p w14:paraId="13D904D8" w14:textId="77777777" w:rsidR="009B3493" w:rsidRPr="009B3493" w:rsidRDefault="009B3493" w:rsidP="009B3493">
            <w:pPr>
              <w:jc w:val="center"/>
              <w:rPr>
                <w:color w:val="000000"/>
              </w:rPr>
            </w:pPr>
            <w:r w:rsidRPr="009B3493">
              <w:rPr>
                <w:color w:val="000000"/>
              </w:rPr>
              <w:t>2263125,88</w:t>
            </w:r>
          </w:p>
        </w:tc>
        <w:tc>
          <w:tcPr>
            <w:tcW w:w="1327" w:type="dxa"/>
            <w:vAlign w:val="center"/>
          </w:tcPr>
          <w:p w14:paraId="079B8D5E" w14:textId="77777777" w:rsidR="009B3493" w:rsidRPr="009B3493" w:rsidRDefault="009B3493" w:rsidP="009B3493">
            <w:pPr>
              <w:jc w:val="center"/>
              <w:rPr>
                <w:color w:val="000000"/>
              </w:rPr>
            </w:pPr>
            <w:r w:rsidRPr="009B3493">
              <w:rPr>
                <w:color w:val="000000"/>
              </w:rPr>
              <w:t>2263125,88</w:t>
            </w:r>
          </w:p>
        </w:tc>
      </w:tr>
      <w:tr w:rsidR="009B3493" w:rsidRPr="009B3493" w14:paraId="38146337" w14:textId="77777777" w:rsidTr="00E8485B">
        <w:trPr>
          <w:trHeight w:val="320"/>
          <w:jc w:val="center"/>
        </w:trPr>
        <w:tc>
          <w:tcPr>
            <w:tcW w:w="957" w:type="dxa"/>
            <w:vAlign w:val="center"/>
          </w:tcPr>
          <w:p w14:paraId="6F9D550E" w14:textId="77777777" w:rsidR="009B3493" w:rsidRPr="009B3493" w:rsidRDefault="009B3493" w:rsidP="009B3493">
            <w:pPr>
              <w:jc w:val="center"/>
              <w:rPr>
                <w:color w:val="000000"/>
              </w:rPr>
            </w:pPr>
            <w:r w:rsidRPr="009B3493">
              <w:t>1.9.1.</w:t>
            </w:r>
          </w:p>
        </w:tc>
        <w:tc>
          <w:tcPr>
            <w:tcW w:w="2125" w:type="dxa"/>
            <w:vAlign w:val="center"/>
          </w:tcPr>
          <w:p w14:paraId="01D4ED68" w14:textId="77777777" w:rsidR="009B3493" w:rsidRPr="009B3493" w:rsidRDefault="009B3493" w:rsidP="009B3493">
            <w:pPr>
              <w:rPr>
                <w:color w:val="000000"/>
              </w:rPr>
            </w:pPr>
            <w:r w:rsidRPr="009B3493">
              <w:t>Потребительский рынок</w:t>
            </w:r>
          </w:p>
        </w:tc>
        <w:tc>
          <w:tcPr>
            <w:tcW w:w="664" w:type="dxa"/>
            <w:vAlign w:val="center"/>
          </w:tcPr>
          <w:p w14:paraId="60A450DF"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1ABF6DA8" w14:textId="77777777" w:rsidR="009B3493" w:rsidRPr="009B3493" w:rsidRDefault="009B3493" w:rsidP="009B3493">
            <w:pPr>
              <w:jc w:val="center"/>
              <w:rPr>
                <w:color w:val="000000"/>
              </w:rPr>
            </w:pPr>
            <w:r w:rsidRPr="009B3493">
              <w:rPr>
                <w:color w:val="000000"/>
              </w:rPr>
              <w:t>4526251,77</w:t>
            </w:r>
          </w:p>
        </w:tc>
        <w:tc>
          <w:tcPr>
            <w:tcW w:w="1327" w:type="dxa"/>
            <w:vAlign w:val="center"/>
          </w:tcPr>
          <w:p w14:paraId="3CDE8D10" w14:textId="77777777" w:rsidR="009B3493" w:rsidRPr="009B3493" w:rsidRDefault="009B3493" w:rsidP="009B3493">
            <w:pPr>
              <w:jc w:val="center"/>
              <w:rPr>
                <w:color w:val="000000"/>
              </w:rPr>
            </w:pPr>
            <w:r w:rsidRPr="009B3493">
              <w:t>2229763,20</w:t>
            </w:r>
          </w:p>
        </w:tc>
        <w:tc>
          <w:tcPr>
            <w:tcW w:w="1328" w:type="dxa"/>
            <w:vAlign w:val="center"/>
          </w:tcPr>
          <w:p w14:paraId="40D68025" w14:textId="77777777" w:rsidR="009B3493" w:rsidRPr="009B3493" w:rsidRDefault="009B3493" w:rsidP="009B3493">
            <w:pPr>
              <w:jc w:val="center"/>
              <w:rPr>
                <w:color w:val="000000"/>
              </w:rPr>
            </w:pPr>
            <w:r w:rsidRPr="009B3493">
              <w:t>2229763,20</w:t>
            </w:r>
          </w:p>
        </w:tc>
        <w:tc>
          <w:tcPr>
            <w:tcW w:w="1328" w:type="dxa"/>
            <w:vAlign w:val="center"/>
          </w:tcPr>
          <w:p w14:paraId="7FFEE367" w14:textId="77777777" w:rsidR="009B3493" w:rsidRPr="009B3493" w:rsidRDefault="009B3493" w:rsidP="009B3493">
            <w:pPr>
              <w:jc w:val="center"/>
              <w:rPr>
                <w:color w:val="000000"/>
              </w:rPr>
            </w:pPr>
            <w:r w:rsidRPr="009B3493">
              <w:rPr>
                <w:color w:val="000000"/>
              </w:rPr>
              <w:t>2263125,88</w:t>
            </w:r>
          </w:p>
        </w:tc>
        <w:tc>
          <w:tcPr>
            <w:tcW w:w="1327" w:type="dxa"/>
            <w:vAlign w:val="center"/>
          </w:tcPr>
          <w:p w14:paraId="7066F00F" w14:textId="77777777" w:rsidR="009B3493" w:rsidRPr="009B3493" w:rsidRDefault="009B3493" w:rsidP="009B3493">
            <w:pPr>
              <w:jc w:val="center"/>
              <w:rPr>
                <w:color w:val="000000"/>
              </w:rPr>
            </w:pPr>
            <w:r w:rsidRPr="009B3493">
              <w:rPr>
                <w:color w:val="000000"/>
              </w:rPr>
              <w:t>2263125,88</w:t>
            </w:r>
          </w:p>
        </w:tc>
      </w:tr>
      <w:tr w:rsidR="009B3493" w:rsidRPr="009B3493" w14:paraId="498398B9" w14:textId="77777777" w:rsidTr="00E8485B">
        <w:trPr>
          <w:trHeight w:val="352"/>
          <w:jc w:val="center"/>
        </w:trPr>
        <w:tc>
          <w:tcPr>
            <w:tcW w:w="957" w:type="dxa"/>
            <w:vAlign w:val="center"/>
          </w:tcPr>
          <w:p w14:paraId="012F00E3" w14:textId="77777777" w:rsidR="009B3493" w:rsidRPr="009B3493" w:rsidRDefault="009B3493" w:rsidP="009B3493">
            <w:pPr>
              <w:jc w:val="center"/>
              <w:rPr>
                <w:color w:val="000000"/>
              </w:rPr>
            </w:pPr>
            <w:r w:rsidRPr="009B3493">
              <w:t>1.9.1.1.</w:t>
            </w:r>
          </w:p>
        </w:tc>
        <w:tc>
          <w:tcPr>
            <w:tcW w:w="2125" w:type="dxa"/>
            <w:vAlign w:val="center"/>
          </w:tcPr>
          <w:p w14:paraId="0341B805" w14:textId="77777777" w:rsidR="009B3493" w:rsidRPr="009B3493" w:rsidRDefault="009B3493" w:rsidP="009B3493">
            <w:pPr>
              <w:rPr>
                <w:color w:val="000000"/>
              </w:rPr>
            </w:pPr>
            <w:r w:rsidRPr="009B3493">
              <w:t>- население</w:t>
            </w:r>
          </w:p>
        </w:tc>
        <w:tc>
          <w:tcPr>
            <w:tcW w:w="664" w:type="dxa"/>
            <w:vAlign w:val="center"/>
          </w:tcPr>
          <w:p w14:paraId="0B3D4A19"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49505B7C" w14:textId="77777777" w:rsidR="009B3493" w:rsidRPr="009B3493" w:rsidRDefault="009B3493" w:rsidP="009B3493">
            <w:pPr>
              <w:jc w:val="center"/>
              <w:rPr>
                <w:color w:val="000000"/>
              </w:rPr>
            </w:pPr>
            <w:r w:rsidRPr="009B3493">
              <w:rPr>
                <w:color w:val="000000"/>
              </w:rPr>
              <w:t>2186334,23</w:t>
            </w:r>
          </w:p>
        </w:tc>
        <w:tc>
          <w:tcPr>
            <w:tcW w:w="1327" w:type="dxa"/>
            <w:vAlign w:val="center"/>
          </w:tcPr>
          <w:p w14:paraId="2AD290AB" w14:textId="77777777" w:rsidR="009B3493" w:rsidRPr="009B3493" w:rsidRDefault="009B3493" w:rsidP="009B3493">
            <w:pPr>
              <w:jc w:val="center"/>
              <w:rPr>
                <w:color w:val="000000"/>
              </w:rPr>
            </w:pPr>
            <w:r w:rsidRPr="009B3493">
              <w:rPr>
                <w:color w:val="000000"/>
              </w:rPr>
              <w:t>1081714,00</w:t>
            </w:r>
          </w:p>
        </w:tc>
        <w:tc>
          <w:tcPr>
            <w:tcW w:w="1328" w:type="dxa"/>
            <w:vAlign w:val="center"/>
          </w:tcPr>
          <w:p w14:paraId="6B04AAB6" w14:textId="77777777" w:rsidR="009B3493" w:rsidRPr="009B3493" w:rsidRDefault="009B3493" w:rsidP="009B3493">
            <w:pPr>
              <w:jc w:val="center"/>
              <w:rPr>
                <w:color w:val="000000"/>
              </w:rPr>
            </w:pPr>
            <w:r w:rsidRPr="009B3493">
              <w:rPr>
                <w:color w:val="000000"/>
              </w:rPr>
              <w:t>1081714,00</w:t>
            </w:r>
          </w:p>
        </w:tc>
        <w:tc>
          <w:tcPr>
            <w:tcW w:w="1328" w:type="dxa"/>
            <w:vAlign w:val="center"/>
          </w:tcPr>
          <w:p w14:paraId="2D1609F8" w14:textId="77777777" w:rsidR="009B3493" w:rsidRPr="009B3493" w:rsidRDefault="009B3493" w:rsidP="009B3493">
            <w:pPr>
              <w:jc w:val="center"/>
              <w:rPr>
                <w:color w:val="000000"/>
              </w:rPr>
            </w:pPr>
            <w:r w:rsidRPr="009B3493">
              <w:rPr>
                <w:color w:val="000000"/>
              </w:rPr>
              <w:t>1093167,12</w:t>
            </w:r>
          </w:p>
        </w:tc>
        <w:tc>
          <w:tcPr>
            <w:tcW w:w="1327" w:type="dxa"/>
            <w:vAlign w:val="center"/>
          </w:tcPr>
          <w:p w14:paraId="418940B1" w14:textId="77777777" w:rsidR="009B3493" w:rsidRPr="009B3493" w:rsidRDefault="009B3493" w:rsidP="009B3493">
            <w:pPr>
              <w:jc w:val="center"/>
              <w:rPr>
                <w:color w:val="000000"/>
              </w:rPr>
            </w:pPr>
            <w:r w:rsidRPr="009B3493">
              <w:rPr>
                <w:color w:val="000000"/>
              </w:rPr>
              <w:t>1093167,12</w:t>
            </w:r>
          </w:p>
        </w:tc>
      </w:tr>
      <w:tr w:rsidR="009B3493" w:rsidRPr="009B3493" w14:paraId="510024D8" w14:textId="77777777" w:rsidTr="00E8485B">
        <w:trPr>
          <w:trHeight w:val="697"/>
          <w:jc w:val="center"/>
        </w:trPr>
        <w:tc>
          <w:tcPr>
            <w:tcW w:w="957" w:type="dxa"/>
            <w:vAlign w:val="center"/>
          </w:tcPr>
          <w:p w14:paraId="5886C38D" w14:textId="77777777" w:rsidR="009B3493" w:rsidRPr="009B3493" w:rsidRDefault="009B3493" w:rsidP="009B3493">
            <w:pPr>
              <w:jc w:val="center"/>
              <w:rPr>
                <w:color w:val="000000"/>
              </w:rPr>
            </w:pPr>
            <w:r w:rsidRPr="009B3493">
              <w:t>1.9.1.2.</w:t>
            </w:r>
          </w:p>
        </w:tc>
        <w:tc>
          <w:tcPr>
            <w:tcW w:w="2125" w:type="dxa"/>
            <w:vAlign w:val="center"/>
          </w:tcPr>
          <w:p w14:paraId="4508E9F7" w14:textId="77777777" w:rsidR="009B3493" w:rsidRPr="009B3493" w:rsidRDefault="009B3493" w:rsidP="009B3493">
            <w:pPr>
              <w:rPr>
                <w:color w:val="000000"/>
              </w:rPr>
            </w:pPr>
            <w:r w:rsidRPr="009B3493">
              <w:t>- прочие потребители</w:t>
            </w:r>
          </w:p>
        </w:tc>
        <w:tc>
          <w:tcPr>
            <w:tcW w:w="664" w:type="dxa"/>
            <w:vAlign w:val="center"/>
          </w:tcPr>
          <w:p w14:paraId="0204783C"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00853E90" w14:textId="77777777" w:rsidR="009B3493" w:rsidRPr="009B3493" w:rsidRDefault="009B3493" w:rsidP="009B3493">
            <w:pPr>
              <w:jc w:val="center"/>
              <w:rPr>
                <w:color w:val="000000"/>
              </w:rPr>
            </w:pPr>
            <w:r w:rsidRPr="009B3493">
              <w:rPr>
                <w:color w:val="000000"/>
              </w:rPr>
              <w:t>2339917,54</w:t>
            </w:r>
          </w:p>
        </w:tc>
        <w:tc>
          <w:tcPr>
            <w:tcW w:w="1327" w:type="dxa"/>
            <w:vAlign w:val="center"/>
          </w:tcPr>
          <w:p w14:paraId="12BDC69A" w14:textId="77777777" w:rsidR="009B3493" w:rsidRPr="009B3493" w:rsidRDefault="009B3493" w:rsidP="009B3493">
            <w:pPr>
              <w:jc w:val="center"/>
              <w:rPr>
                <w:color w:val="000000"/>
              </w:rPr>
            </w:pPr>
            <w:r w:rsidRPr="009B3493">
              <w:rPr>
                <w:color w:val="000000"/>
              </w:rPr>
              <w:t>1148049,21</w:t>
            </w:r>
          </w:p>
        </w:tc>
        <w:tc>
          <w:tcPr>
            <w:tcW w:w="1328" w:type="dxa"/>
            <w:vAlign w:val="center"/>
          </w:tcPr>
          <w:p w14:paraId="1578B378" w14:textId="77777777" w:rsidR="009B3493" w:rsidRPr="009B3493" w:rsidRDefault="009B3493" w:rsidP="009B3493">
            <w:pPr>
              <w:jc w:val="center"/>
              <w:rPr>
                <w:color w:val="000000"/>
              </w:rPr>
            </w:pPr>
            <w:r w:rsidRPr="009B3493">
              <w:rPr>
                <w:color w:val="000000"/>
              </w:rPr>
              <w:t>1148049,21</w:t>
            </w:r>
          </w:p>
        </w:tc>
        <w:tc>
          <w:tcPr>
            <w:tcW w:w="1328" w:type="dxa"/>
            <w:vAlign w:val="center"/>
          </w:tcPr>
          <w:p w14:paraId="5289CBC7" w14:textId="77777777" w:rsidR="009B3493" w:rsidRPr="009B3493" w:rsidRDefault="009B3493" w:rsidP="009B3493">
            <w:pPr>
              <w:jc w:val="center"/>
              <w:rPr>
                <w:color w:val="000000"/>
              </w:rPr>
            </w:pPr>
            <w:r w:rsidRPr="009B3493">
              <w:rPr>
                <w:color w:val="000000"/>
              </w:rPr>
              <w:t>1169958,76</w:t>
            </w:r>
          </w:p>
        </w:tc>
        <w:tc>
          <w:tcPr>
            <w:tcW w:w="1327" w:type="dxa"/>
            <w:vAlign w:val="center"/>
          </w:tcPr>
          <w:p w14:paraId="0B5B84BE" w14:textId="77777777" w:rsidR="009B3493" w:rsidRPr="009B3493" w:rsidRDefault="009B3493" w:rsidP="009B3493">
            <w:pPr>
              <w:jc w:val="center"/>
              <w:rPr>
                <w:color w:val="000000"/>
              </w:rPr>
            </w:pPr>
            <w:r w:rsidRPr="009B3493">
              <w:rPr>
                <w:color w:val="000000"/>
              </w:rPr>
              <w:t>1169958,76</w:t>
            </w:r>
          </w:p>
        </w:tc>
      </w:tr>
      <w:tr w:rsidR="009B3493" w:rsidRPr="009B3493" w14:paraId="220FD083" w14:textId="77777777" w:rsidTr="00E8485B">
        <w:trPr>
          <w:trHeight w:val="363"/>
          <w:jc w:val="center"/>
        </w:trPr>
        <w:tc>
          <w:tcPr>
            <w:tcW w:w="957" w:type="dxa"/>
            <w:vAlign w:val="center"/>
          </w:tcPr>
          <w:p w14:paraId="0D9258AD" w14:textId="77777777" w:rsidR="009B3493" w:rsidRPr="009B3493" w:rsidRDefault="009B3493" w:rsidP="009B3493">
            <w:pPr>
              <w:jc w:val="center"/>
              <w:rPr>
                <w:color w:val="000000"/>
              </w:rPr>
            </w:pPr>
            <w:r w:rsidRPr="009B3493">
              <w:t>1.9.2.</w:t>
            </w:r>
          </w:p>
        </w:tc>
        <w:tc>
          <w:tcPr>
            <w:tcW w:w="2125" w:type="dxa"/>
            <w:vAlign w:val="center"/>
          </w:tcPr>
          <w:p w14:paraId="42608F08" w14:textId="77777777" w:rsidR="009B3493" w:rsidRPr="009B3493" w:rsidRDefault="009B3493" w:rsidP="009B3493">
            <w:pPr>
              <w:rPr>
                <w:color w:val="000000"/>
              </w:rPr>
            </w:pPr>
            <w:r w:rsidRPr="009B3493">
              <w:t>Собственные нужды производства</w:t>
            </w:r>
          </w:p>
        </w:tc>
        <w:tc>
          <w:tcPr>
            <w:tcW w:w="664" w:type="dxa"/>
            <w:vAlign w:val="center"/>
          </w:tcPr>
          <w:p w14:paraId="0D5C09DD"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1EF3229A" w14:textId="77777777" w:rsidR="009B3493" w:rsidRPr="009B3493" w:rsidRDefault="009B3493" w:rsidP="009B3493">
            <w:pPr>
              <w:jc w:val="center"/>
              <w:rPr>
                <w:color w:val="000000"/>
              </w:rPr>
            </w:pPr>
            <w:r w:rsidRPr="009B3493">
              <w:rPr>
                <w:color w:val="000000"/>
              </w:rPr>
              <w:t>-</w:t>
            </w:r>
          </w:p>
        </w:tc>
        <w:tc>
          <w:tcPr>
            <w:tcW w:w="1327" w:type="dxa"/>
            <w:vAlign w:val="center"/>
          </w:tcPr>
          <w:p w14:paraId="70833413" w14:textId="77777777" w:rsidR="009B3493" w:rsidRPr="009B3493" w:rsidRDefault="009B3493" w:rsidP="009B3493">
            <w:pPr>
              <w:jc w:val="center"/>
              <w:rPr>
                <w:color w:val="000000"/>
              </w:rPr>
            </w:pPr>
            <w:r w:rsidRPr="009B3493">
              <w:rPr>
                <w:color w:val="000000"/>
              </w:rPr>
              <w:t>-</w:t>
            </w:r>
          </w:p>
        </w:tc>
        <w:tc>
          <w:tcPr>
            <w:tcW w:w="1328" w:type="dxa"/>
            <w:vAlign w:val="center"/>
          </w:tcPr>
          <w:p w14:paraId="7471BDB4" w14:textId="77777777" w:rsidR="009B3493" w:rsidRPr="009B3493" w:rsidRDefault="009B3493" w:rsidP="009B3493">
            <w:pPr>
              <w:jc w:val="center"/>
              <w:rPr>
                <w:color w:val="000000"/>
              </w:rPr>
            </w:pPr>
            <w:r w:rsidRPr="009B3493">
              <w:rPr>
                <w:color w:val="000000"/>
              </w:rPr>
              <w:t>-</w:t>
            </w:r>
          </w:p>
        </w:tc>
        <w:tc>
          <w:tcPr>
            <w:tcW w:w="1328" w:type="dxa"/>
            <w:vAlign w:val="center"/>
          </w:tcPr>
          <w:p w14:paraId="4A878585" w14:textId="77777777" w:rsidR="009B3493" w:rsidRPr="009B3493" w:rsidRDefault="009B3493" w:rsidP="009B3493">
            <w:pPr>
              <w:jc w:val="center"/>
              <w:rPr>
                <w:color w:val="000000"/>
              </w:rPr>
            </w:pPr>
            <w:r w:rsidRPr="009B3493">
              <w:rPr>
                <w:color w:val="000000"/>
              </w:rPr>
              <w:t>-</w:t>
            </w:r>
          </w:p>
        </w:tc>
        <w:tc>
          <w:tcPr>
            <w:tcW w:w="1327" w:type="dxa"/>
            <w:vAlign w:val="center"/>
          </w:tcPr>
          <w:p w14:paraId="4C1A2525" w14:textId="77777777" w:rsidR="009B3493" w:rsidRPr="009B3493" w:rsidRDefault="009B3493" w:rsidP="009B3493">
            <w:pPr>
              <w:jc w:val="center"/>
              <w:rPr>
                <w:color w:val="000000"/>
              </w:rPr>
            </w:pPr>
            <w:r w:rsidRPr="009B3493">
              <w:rPr>
                <w:color w:val="000000"/>
              </w:rPr>
              <w:t>-</w:t>
            </w:r>
          </w:p>
        </w:tc>
      </w:tr>
      <w:tr w:rsidR="009B3493" w:rsidRPr="009B3493" w14:paraId="620119D2" w14:textId="77777777" w:rsidTr="00E8485B">
        <w:trPr>
          <w:trHeight w:val="456"/>
          <w:jc w:val="center"/>
        </w:trPr>
        <w:tc>
          <w:tcPr>
            <w:tcW w:w="10489" w:type="dxa"/>
            <w:gridSpan w:val="8"/>
            <w:vAlign w:val="center"/>
          </w:tcPr>
          <w:p w14:paraId="53BF03C9" w14:textId="77777777" w:rsidR="009B3493" w:rsidRPr="009B3493" w:rsidRDefault="009B3493" w:rsidP="009B3493">
            <w:pPr>
              <w:numPr>
                <w:ilvl w:val="0"/>
                <w:numId w:val="31"/>
              </w:numPr>
              <w:contextualSpacing/>
              <w:jc w:val="center"/>
              <w:rPr>
                <w:color w:val="000000"/>
              </w:rPr>
            </w:pPr>
            <w:r w:rsidRPr="009B3493">
              <w:rPr>
                <w:color w:val="000000"/>
              </w:rPr>
              <w:lastRenderedPageBreak/>
              <w:t xml:space="preserve">Водоотведение </w:t>
            </w:r>
          </w:p>
        </w:tc>
      </w:tr>
      <w:tr w:rsidR="009B3493" w:rsidRPr="009B3493" w14:paraId="2319313C" w14:textId="77777777" w:rsidTr="00E8485B">
        <w:trPr>
          <w:trHeight w:val="667"/>
          <w:jc w:val="center"/>
        </w:trPr>
        <w:tc>
          <w:tcPr>
            <w:tcW w:w="957" w:type="dxa"/>
            <w:vAlign w:val="center"/>
          </w:tcPr>
          <w:p w14:paraId="5F488B64" w14:textId="77777777" w:rsidR="009B3493" w:rsidRPr="009B3493" w:rsidRDefault="009B3493" w:rsidP="009B3493">
            <w:pPr>
              <w:jc w:val="center"/>
              <w:rPr>
                <w:color w:val="000000"/>
              </w:rPr>
            </w:pPr>
            <w:r w:rsidRPr="009B3493">
              <w:rPr>
                <w:color w:val="000000"/>
              </w:rPr>
              <w:t>2.1.</w:t>
            </w:r>
          </w:p>
        </w:tc>
        <w:tc>
          <w:tcPr>
            <w:tcW w:w="2125" w:type="dxa"/>
            <w:vAlign w:val="center"/>
          </w:tcPr>
          <w:p w14:paraId="7D187010" w14:textId="77777777" w:rsidR="009B3493" w:rsidRPr="009B3493" w:rsidRDefault="009B3493" w:rsidP="009B3493">
            <w:pPr>
              <w:rPr>
                <w:color w:val="000000"/>
              </w:rPr>
            </w:pPr>
            <w:r w:rsidRPr="009B3493">
              <w:rPr>
                <w:color w:val="000000"/>
              </w:rPr>
              <w:t>Пропущено сточных вод всего</w:t>
            </w:r>
          </w:p>
        </w:tc>
        <w:tc>
          <w:tcPr>
            <w:tcW w:w="664" w:type="dxa"/>
            <w:vAlign w:val="center"/>
          </w:tcPr>
          <w:p w14:paraId="2D9015DE"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0BA3A976" w14:textId="77777777" w:rsidR="009B3493" w:rsidRPr="009B3493" w:rsidRDefault="009B3493" w:rsidP="009B3493">
            <w:pPr>
              <w:jc w:val="center"/>
              <w:rPr>
                <w:color w:val="000000"/>
              </w:rPr>
            </w:pPr>
            <w:r w:rsidRPr="009B3493">
              <w:rPr>
                <w:color w:val="000000"/>
              </w:rPr>
              <w:t>3322156,28</w:t>
            </w:r>
          </w:p>
        </w:tc>
        <w:tc>
          <w:tcPr>
            <w:tcW w:w="1327" w:type="dxa"/>
            <w:vAlign w:val="center"/>
          </w:tcPr>
          <w:p w14:paraId="20A8D61B" w14:textId="77777777" w:rsidR="009B3493" w:rsidRPr="009B3493" w:rsidRDefault="009B3493" w:rsidP="009B3493">
            <w:pPr>
              <w:jc w:val="center"/>
              <w:rPr>
                <w:color w:val="000000"/>
              </w:rPr>
            </w:pPr>
            <w:r w:rsidRPr="009B3493">
              <w:rPr>
                <w:color w:val="000000"/>
              </w:rPr>
              <w:t>1666454,50</w:t>
            </w:r>
          </w:p>
        </w:tc>
        <w:tc>
          <w:tcPr>
            <w:tcW w:w="1328" w:type="dxa"/>
            <w:vAlign w:val="center"/>
          </w:tcPr>
          <w:p w14:paraId="082A932B" w14:textId="77777777" w:rsidR="009B3493" w:rsidRPr="009B3493" w:rsidRDefault="009B3493" w:rsidP="009B3493">
            <w:pPr>
              <w:jc w:val="center"/>
              <w:rPr>
                <w:color w:val="000000"/>
              </w:rPr>
            </w:pPr>
            <w:r w:rsidRPr="009B3493">
              <w:rPr>
                <w:color w:val="000000"/>
              </w:rPr>
              <w:t>1666454,50</w:t>
            </w:r>
          </w:p>
        </w:tc>
        <w:tc>
          <w:tcPr>
            <w:tcW w:w="1328" w:type="dxa"/>
            <w:vAlign w:val="center"/>
          </w:tcPr>
          <w:p w14:paraId="645C856D" w14:textId="77777777" w:rsidR="009B3493" w:rsidRPr="009B3493" w:rsidRDefault="009B3493" w:rsidP="009B3493">
            <w:pPr>
              <w:jc w:val="center"/>
              <w:rPr>
                <w:color w:val="000000"/>
              </w:rPr>
            </w:pPr>
            <w:r w:rsidRPr="009B3493">
              <w:rPr>
                <w:color w:val="000000"/>
              </w:rPr>
              <w:t>1661078,14</w:t>
            </w:r>
          </w:p>
        </w:tc>
        <w:tc>
          <w:tcPr>
            <w:tcW w:w="1327" w:type="dxa"/>
            <w:vAlign w:val="center"/>
          </w:tcPr>
          <w:p w14:paraId="4C779843" w14:textId="77777777" w:rsidR="009B3493" w:rsidRPr="009B3493" w:rsidRDefault="009B3493" w:rsidP="009B3493">
            <w:pPr>
              <w:jc w:val="center"/>
              <w:rPr>
                <w:color w:val="000000"/>
              </w:rPr>
            </w:pPr>
            <w:r w:rsidRPr="009B3493">
              <w:rPr>
                <w:color w:val="000000"/>
              </w:rPr>
              <w:t>1661078,14</w:t>
            </w:r>
          </w:p>
        </w:tc>
      </w:tr>
      <w:tr w:rsidR="009B3493" w:rsidRPr="009B3493" w14:paraId="2CD9D8BB" w14:textId="77777777" w:rsidTr="00E8485B">
        <w:trPr>
          <w:trHeight w:val="351"/>
          <w:jc w:val="center"/>
        </w:trPr>
        <w:tc>
          <w:tcPr>
            <w:tcW w:w="957" w:type="dxa"/>
            <w:vAlign w:val="center"/>
          </w:tcPr>
          <w:p w14:paraId="18829E0C" w14:textId="77777777" w:rsidR="009B3493" w:rsidRPr="009B3493" w:rsidRDefault="009B3493" w:rsidP="009B3493">
            <w:pPr>
              <w:jc w:val="center"/>
              <w:rPr>
                <w:color w:val="000000"/>
              </w:rPr>
            </w:pPr>
            <w:r w:rsidRPr="009B3493">
              <w:rPr>
                <w:color w:val="000000"/>
              </w:rPr>
              <w:t>1</w:t>
            </w:r>
          </w:p>
        </w:tc>
        <w:tc>
          <w:tcPr>
            <w:tcW w:w="2125" w:type="dxa"/>
            <w:vAlign w:val="center"/>
          </w:tcPr>
          <w:p w14:paraId="65F5DE44" w14:textId="77777777" w:rsidR="009B3493" w:rsidRPr="009B3493" w:rsidRDefault="009B3493" w:rsidP="009B3493">
            <w:pPr>
              <w:jc w:val="center"/>
              <w:rPr>
                <w:color w:val="000000"/>
              </w:rPr>
            </w:pPr>
            <w:r w:rsidRPr="009B3493">
              <w:rPr>
                <w:color w:val="000000"/>
              </w:rPr>
              <w:t>2</w:t>
            </w:r>
          </w:p>
        </w:tc>
        <w:tc>
          <w:tcPr>
            <w:tcW w:w="664" w:type="dxa"/>
            <w:vAlign w:val="center"/>
          </w:tcPr>
          <w:p w14:paraId="245CC17A" w14:textId="77777777" w:rsidR="009B3493" w:rsidRPr="009B3493" w:rsidRDefault="009B3493" w:rsidP="009B3493">
            <w:pPr>
              <w:jc w:val="center"/>
              <w:rPr>
                <w:color w:val="000000"/>
              </w:rPr>
            </w:pPr>
            <w:r w:rsidRPr="009B3493">
              <w:rPr>
                <w:color w:val="000000"/>
              </w:rPr>
              <w:t>3</w:t>
            </w:r>
          </w:p>
        </w:tc>
        <w:tc>
          <w:tcPr>
            <w:tcW w:w="1429" w:type="dxa"/>
            <w:vAlign w:val="center"/>
          </w:tcPr>
          <w:p w14:paraId="157738F1" w14:textId="77777777" w:rsidR="009B3493" w:rsidRPr="009B3493" w:rsidRDefault="009B3493" w:rsidP="009B3493">
            <w:pPr>
              <w:jc w:val="center"/>
              <w:rPr>
                <w:color w:val="000000"/>
              </w:rPr>
            </w:pPr>
            <w:r w:rsidRPr="009B3493">
              <w:rPr>
                <w:color w:val="000000"/>
              </w:rPr>
              <w:t>4</w:t>
            </w:r>
          </w:p>
        </w:tc>
        <w:tc>
          <w:tcPr>
            <w:tcW w:w="1327" w:type="dxa"/>
            <w:vAlign w:val="center"/>
          </w:tcPr>
          <w:p w14:paraId="19D0444E" w14:textId="77777777" w:rsidR="009B3493" w:rsidRPr="009B3493" w:rsidRDefault="009B3493" w:rsidP="009B3493">
            <w:pPr>
              <w:jc w:val="center"/>
              <w:rPr>
                <w:color w:val="000000"/>
              </w:rPr>
            </w:pPr>
            <w:r w:rsidRPr="009B3493">
              <w:rPr>
                <w:color w:val="000000"/>
              </w:rPr>
              <w:t>5</w:t>
            </w:r>
          </w:p>
        </w:tc>
        <w:tc>
          <w:tcPr>
            <w:tcW w:w="1328" w:type="dxa"/>
            <w:vAlign w:val="center"/>
          </w:tcPr>
          <w:p w14:paraId="65D91423" w14:textId="77777777" w:rsidR="009B3493" w:rsidRPr="009B3493" w:rsidRDefault="009B3493" w:rsidP="009B3493">
            <w:pPr>
              <w:jc w:val="center"/>
              <w:rPr>
                <w:color w:val="000000"/>
              </w:rPr>
            </w:pPr>
            <w:r w:rsidRPr="009B3493">
              <w:rPr>
                <w:color w:val="000000"/>
              </w:rPr>
              <w:t>6</w:t>
            </w:r>
          </w:p>
        </w:tc>
        <w:tc>
          <w:tcPr>
            <w:tcW w:w="1328" w:type="dxa"/>
            <w:vAlign w:val="center"/>
          </w:tcPr>
          <w:p w14:paraId="53E67E92" w14:textId="77777777" w:rsidR="009B3493" w:rsidRPr="009B3493" w:rsidRDefault="009B3493" w:rsidP="009B3493">
            <w:pPr>
              <w:jc w:val="center"/>
              <w:rPr>
                <w:color w:val="000000"/>
              </w:rPr>
            </w:pPr>
            <w:r w:rsidRPr="009B3493">
              <w:rPr>
                <w:color w:val="000000"/>
              </w:rPr>
              <w:t>7</w:t>
            </w:r>
          </w:p>
        </w:tc>
        <w:tc>
          <w:tcPr>
            <w:tcW w:w="1327" w:type="dxa"/>
            <w:vAlign w:val="center"/>
          </w:tcPr>
          <w:p w14:paraId="4C928A8B" w14:textId="77777777" w:rsidR="009B3493" w:rsidRPr="009B3493" w:rsidRDefault="009B3493" w:rsidP="009B3493">
            <w:pPr>
              <w:jc w:val="center"/>
              <w:rPr>
                <w:color w:val="000000"/>
              </w:rPr>
            </w:pPr>
            <w:r w:rsidRPr="009B3493">
              <w:rPr>
                <w:color w:val="000000"/>
              </w:rPr>
              <w:t>8</w:t>
            </w:r>
          </w:p>
        </w:tc>
      </w:tr>
      <w:tr w:rsidR="009B3493" w:rsidRPr="009B3493" w14:paraId="60CDFDCE" w14:textId="77777777" w:rsidTr="00E8485B">
        <w:trPr>
          <w:trHeight w:val="411"/>
          <w:jc w:val="center"/>
        </w:trPr>
        <w:tc>
          <w:tcPr>
            <w:tcW w:w="957" w:type="dxa"/>
            <w:vAlign w:val="center"/>
          </w:tcPr>
          <w:p w14:paraId="3C5C366E" w14:textId="77777777" w:rsidR="009B3493" w:rsidRPr="009B3493" w:rsidRDefault="009B3493" w:rsidP="009B3493">
            <w:pPr>
              <w:jc w:val="center"/>
              <w:rPr>
                <w:color w:val="000000"/>
              </w:rPr>
            </w:pPr>
            <w:r w:rsidRPr="009B3493">
              <w:rPr>
                <w:color w:val="000000"/>
              </w:rPr>
              <w:t>2.2.</w:t>
            </w:r>
          </w:p>
        </w:tc>
        <w:tc>
          <w:tcPr>
            <w:tcW w:w="2125" w:type="dxa"/>
            <w:vAlign w:val="center"/>
          </w:tcPr>
          <w:p w14:paraId="38A0F227" w14:textId="77777777" w:rsidR="009B3493" w:rsidRPr="009B3493" w:rsidRDefault="009B3493" w:rsidP="009B3493">
            <w:pPr>
              <w:rPr>
                <w:color w:val="000000"/>
              </w:rPr>
            </w:pPr>
            <w:r w:rsidRPr="009B3493">
              <w:rPr>
                <w:color w:val="000000"/>
              </w:rPr>
              <w:t>Хозяйственные нужды предприятия</w:t>
            </w:r>
          </w:p>
        </w:tc>
        <w:tc>
          <w:tcPr>
            <w:tcW w:w="664" w:type="dxa"/>
            <w:vAlign w:val="center"/>
          </w:tcPr>
          <w:p w14:paraId="117693FE"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0D18383D" w14:textId="77777777" w:rsidR="009B3493" w:rsidRPr="009B3493" w:rsidRDefault="009B3493" w:rsidP="009B3493">
            <w:pPr>
              <w:jc w:val="center"/>
              <w:rPr>
                <w:color w:val="000000"/>
              </w:rPr>
            </w:pPr>
            <w:r w:rsidRPr="009B3493">
              <w:rPr>
                <w:color w:val="000000"/>
              </w:rPr>
              <w:t>440702,00</w:t>
            </w:r>
          </w:p>
        </w:tc>
        <w:tc>
          <w:tcPr>
            <w:tcW w:w="1327" w:type="dxa"/>
            <w:vAlign w:val="center"/>
          </w:tcPr>
          <w:p w14:paraId="75324224" w14:textId="77777777" w:rsidR="009B3493" w:rsidRPr="009B3493" w:rsidRDefault="009B3493" w:rsidP="009B3493">
            <w:pPr>
              <w:jc w:val="center"/>
              <w:rPr>
                <w:color w:val="000000"/>
              </w:rPr>
            </w:pPr>
            <w:r w:rsidRPr="009B3493">
              <w:rPr>
                <w:color w:val="000000"/>
              </w:rPr>
              <w:t>334967,80</w:t>
            </w:r>
          </w:p>
        </w:tc>
        <w:tc>
          <w:tcPr>
            <w:tcW w:w="1328" w:type="dxa"/>
            <w:vAlign w:val="center"/>
          </w:tcPr>
          <w:p w14:paraId="242051F2" w14:textId="77777777" w:rsidR="009B3493" w:rsidRPr="009B3493" w:rsidRDefault="009B3493" w:rsidP="009B3493">
            <w:pPr>
              <w:jc w:val="center"/>
              <w:rPr>
                <w:color w:val="000000"/>
              </w:rPr>
            </w:pPr>
            <w:r w:rsidRPr="009B3493">
              <w:rPr>
                <w:color w:val="000000"/>
              </w:rPr>
              <w:t>334967,80</w:t>
            </w:r>
          </w:p>
        </w:tc>
        <w:tc>
          <w:tcPr>
            <w:tcW w:w="1328" w:type="dxa"/>
            <w:vAlign w:val="center"/>
          </w:tcPr>
          <w:p w14:paraId="06F475ED" w14:textId="77777777" w:rsidR="009B3493" w:rsidRPr="009B3493" w:rsidRDefault="009B3493" w:rsidP="009B3493">
            <w:pPr>
              <w:jc w:val="center"/>
              <w:rPr>
                <w:color w:val="000000"/>
              </w:rPr>
            </w:pPr>
            <w:r w:rsidRPr="009B3493">
              <w:rPr>
                <w:color w:val="000000"/>
              </w:rPr>
              <w:t>220351,00</w:t>
            </w:r>
          </w:p>
        </w:tc>
        <w:tc>
          <w:tcPr>
            <w:tcW w:w="1327" w:type="dxa"/>
            <w:vAlign w:val="center"/>
          </w:tcPr>
          <w:p w14:paraId="6B5CC3BC" w14:textId="77777777" w:rsidR="009B3493" w:rsidRPr="009B3493" w:rsidRDefault="009B3493" w:rsidP="009B3493">
            <w:pPr>
              <w:jc w:val="center"/>
              <w:rPr>
                <w:color w:val="000000"/>
              </w:rPr>
            </w:pPr>
            <w:r w:rsidRPr="009B3493">
              <w:rPr>
                <w:color w:val="000000"/>
              </w:rPr>
              <w:t>220351,00</w:t>
            </w:r>
          </w:p>
        </w:tc>
      </w:tr>
      <w:tr w:rsidR="009B3493" w:rsidRPr="009B3493" w14:paraId="72EA6A17" w14:textId="77777777" w:rsidTr="00E8485B">
        <w:trPr>
          <w:trHeight w:val="404"/>
          <w:jc w:val="center"/>
        </w:trPr>
        <w:tc>
          <w:tcPr>
            <w:tcW w:w="957" w:type="dxa"/>
            <w:vAlign w:val="center"/>
          </w:tcPr>
          <w:p w14:paraId="598EA113" w14:textId="77777777" w:rsidR="009B3493" w:rsidRPr="009B3493" w:rsidRDefault="009B3493" w:rsidP="009B3493">
            <w:pPr>
              <w:jc w:val="center"/>
              <w:rPr>
                <w:color w:val="000000"/>
              </w:rPr>
            </w:pPr>
            <w:r w:rsidRPr="009B3493">
              <w:rPr>
                <w:color w:val="000000"/>
              </w:rPr>
              <w:t>2.3.</w:t>
            </w:r>
          </w:p>
        </w:tc>
        <w:tc>
          <w:tcPr>
            <w:tcW w:w="2125" w:type="dxa"/>
            <w:vAlign w:val="center"/>
          </w:tcPr>
          <w:p w14:paraId="4FC63C8E" w14:textId="77777777" w:rsidR="009B3493" w:rsidRPr="009B3493" w:rsidRDefault="009B3493" w:rsidP="009B3493">
            <w:pPr>
              <w:rPr>
                <w:color w:val="000000"/>
              </w:rPr>
            </w:pPr>
            <w:r w:rsidRPr="009B3493">
              <w:rPr>
                <w:color w:val="000000"/>
              </w:rPr>
              <w:t>Принято сточных вод по категориям потребителей</w:t>
            </w:r>
          </w:p>
        </w:tc>
        <w:tc>
          <w:tcPr>
            <w:tcW w:w="664" w:type="dxa"/>
            <w:vAlign w:val="center"/>
          </w:tcPr>
          <w:p w14:paraId="030DE796"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477A0A5B" w14:textId="77777777" w:rsidR="009B3493" w:rsidRPr="009B3493" w:rsidRDefault="009B3493" w:rsidP="009B3493">
            <w:pPr>
              <w:jc w:val="center"/>
              <w:rPr>
                <w:color w:val="000000"/>
              </w:rPr>
            </w:pPr>
            <w:r w:rsidRPr="009B3493">
              <w:rPr>
                <w:color w:val="000000"/>
              </w:rPr>
              <w:t>2881454,28</w:t>
            </w:r>
          </w:p>
        </w:tc>
        <w:tc>
          <w:tcPr>
            <w:tcW w:w="1327" w:type="dxa"/>
            <w:vAlign w:val="center"/>
          </w:tcPr>
          <w:p w14:paraId="2FEC2CFD" w14:textId="77777777" w:rsidR="009B3493" w:rsidRPr="009B3493" w:rsidRDefault="009B3493" w:rsidP="009B3493">
            <w:pPr>
              <w:jc w:val="center"/>
              <w:rPr>
                <w:color w:val="000000"/>
              </w:rPr>
            </w:pPr>
            <w:r w:rsidRPr="009B3493">
              <w:rPr>
                <w:color w:val="000000"/>
              </w:rPr>
              <w:t>1331486,70</w:t>
            </w:r>
          </w:p>
        </w:tc>
        <w:tc>
          <w:tcPr>
            <w:tcW w:w="1328" w:type="dxa"/>
            <w:vAlign w:val="center"/>
          </w:tcPr>
          <w:p w14:paraId="1286ADEB" w14:textId="77777777" w:rsidR="009B3493" w:rsidRPr="009B3493" w:rsidRDefault="009B3493" w:rsidP="009B3493">
            <w:pPr>
              <w:jc w:val="center"/>
              <w:rPr>
                <w:color w:val="000000"/>
              </w:rPr>
            </w:pPr>
            <w:r w:rsidRPr="009B3493">
              <w:rPr>
                <w:color w:val="000000"/>
              </w:rPr>
              <w:t>1331486,70</w:t>
            </w:r>
          </w:p>
        </w:tc>
        <w:tc>
          <w:tcPr>
            <w:tcW w:w="1328" w:type="dxa"/>
            <w:vAlign w:val="center"/>
          </w:tcPr>
          <w:p w14:paraId="53CAD933" w14:textId="77777777" w:rsidR="009B3493" w:rsidRPr="009B3493" w:rsidRDefault="009B3493" w:rsidP="009B3493">
            <w:pPr>
              <w:jc w:val="center"/>
              <w:rPr>
                <w:color w:val="000000"/>
              </w:rPr>
            </w:pPr>
            <w:r w:rsidRPr="009B3493">
              <w:rPr>
                <w:color w:val="000000"/>
              </w:rPr>
              <w:t>1440727,14</w:t>
            </w:r>
          </w:p>
        </w:tc>
        <w:tc>
          <w:tcPr>
            <w:tcW w:w="1327" w:type="dxa"/>
            <w:vAlign w:val="center"/>
          </w:tcPr>
          <w:p w14:paraId="27FB68A6" w14:textId="77777777" w:rsidR="009B3493" w:rsidRPr="009B3493" w:rsidRDefault="009B3493" w:rsidP="009B3493">
            <w:pPr>
              <w:jc w:val="center"/>
              <w:rPr>
                <w:color w:val="000000"/>
              </w:rPr>
            </w:pPr>
            <w:r w:rsidRPr="009B3493">
              <w:rPr>
                <w:color w:val="000000"/>
              </w:rPr>
              <w:t>1440727,14</w:t>
            </w:r>
          </w:p>
        </w:tc>
      </w:tr>
      <w:tr w:rsidR="009B3493" w:rsidRPr="009B3493" w14:paraId="4CB1210F" w14:textId="77777777" w:rsidTr="00E8485B">
        <w:trPr>
          <w:trHeight w:val="654"/>
          <w:jc w:val="center"/>
        </w:trPr>
        <w:tc>
          <w:tcPr>
            <w:tcW w:w="957" w:type="dxa"/>
            <w:vAlign w:val="center"/>
          </w:tcPr>
          <w:p w14:paraId="25F4E0A1" w14:textId="77777777" w:rsidR="009B3493" w:rsidRPr="009B3493" w:rsidRDefault="009B3493" w:rsidP="009B3493">
            <w:pPr>
              <w:jc w:val="center"/>
              <w:rPr>
                <w:color w:val="000000"/>
              </w:rPr>
            </w:pPr>
            <w:r w:rsidRPr="009B3493">
              <w:rPr>
                <w:color w:val="000000"/>
              </w:rPr>
              <w:t>2.3.1.</w:t>
            </w:r>
          </w:p>
        </w:tc>
        <w:tc>
          <w:tcPr>
            <w:tcW w:w="2125" w:type="dxa"/>
            <w:vAlign w:val="center"/>
          </w:tcPr>
          <w:p w14:paraId="3E5A4619" w14:textId="77777777" w:rsidR="009B3493" w:rsidRPr="009B3493" w:rsidRDefault="009B3493" w:rsidP="009B3493">
            <w:pPr>
              <w:rPr>
                <w:color w:val="000000"/>
              </w:rPr>
            </w:pPr>
            <w:r w:rsidRPr="009B3493">
              <w:rPr>
                <w:color w:val="000000"/>
              </w:rPr>
              <w:t>Потребительский рынок</w:t>
            </w:r>
          </w:p>
        </w:tc>
        <w:tc>
          <w:tcPr>
            <w:tcW w:w="664" w:type="dxa"/>
            <w:vAlign w:val="center"/>
          </w:tcPr>
          <w:p w14:paraId="283FFD1B"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39DDCE59" w14:textId="77777777" w:rsidR="009B3493" w:rsidRPr="009B3493" w:rsidRDefault="009B3493" w:rsidP="009B3493">
            <w:pPr>
              <w:jc w:val="center"/>
              <w:rPr>
                <w:color w:val="000000"/>
              </w:rPr>
            </w:pPr>
            <w:r w:rsidRPr="009B3493">
              <w:rPr>
                <w:color w:val="000000"/>
              </w:rPr>
              <w:t>2881454,28</w:t>
            </w:r>
          </w:p>
        </w:tc>
        <w:tc>
          <w:tcPr>
            <w:tcW w:w="1327" w:type="dxa"/>
            <w:vAlign w:val="center"/>
          </w:tcPr>
          <w:p w14:paraId="0D42087F" w14:textId="77777777" w:rsidR="009B3493" w:rsidRPr="009B3493" w:rsidRDefault="009B3493" w:rsidP="009B3493">
            <w:pPr>
              <w:jc w:val="center"/>
              <w:rPr>
                <w:color w:val="000000"/>
              </w:rPr>
            </w:pPr>
            <w:r w:rsidRPr="009B3493">
              <w:t>1331486,70</w:t>
            </w:r>
          </w:p>
        </w:tc>
        <w:tc>
          <w:tcPr>
            <w:tcW w:w="1328" w:type="dxa"/>
            <w:vAlign w:val="center"/>
          </w:tcPr>
          <w:p w14:paraId="394CB3A6" w14:textId="77777777" w:rsidR="009B3493" w:rsidRPr="009B3493" w:rsidRDefault="009B3493" w:rsidP="009B3493">
            <w:pPr>
              <w:jc w:val="center"/>
              <w:rPr>
                <w:color w:val="000000"/>
              </w:rPr>
            </w:pPr>
            <w:r w:rsidRPr="009B3493">
              <w:t>1331486,70</w:t>
            </w:r>
          </w:p>
        </w:tc>
        <w:tc>
          <w:tcPr>
            <w:tcW w:w="1328" w:type="dxa"/>
            <w:vAlign w:val="center"/>
          </w:tcPr>
          <w:p w14:paraId="4E94B408" w14:textId="77777777" w:rsidR="009B3493" w:rsidRPr="009B3493" w:rsidRDefault="009B3493" w:rsidP="009B3493">
            <w:pPr>
              <w:jc w:val="center"/>
              <w:rPr>
                <w:color w:val="000000"/>
              </w:rPr>
            </w:pPr>
            <w:r w:rsidRPr="009B3493">
              <w:rPr>
                <w:color w:val="000000"/>
              </w:rPr>
              <w:t>1440727,14</w:t>
            </w:r>
          </w:p>
        </w:tc>
        <w:tc>
          <w:tcPr>
            <w:tcW w:w="1327" w:type="dxa"/>
            <w:vAlign w:val="center"/>
          </w:tcPr>
          <w:p w14:paraId="39CB70BF" w14:textId="77777777" w:rsidR="009B3493" w:rsidRPr="009B3493" w:rsidRDefault="009B3493" w:rsidP="009B3493">
            <w:pPr>
              <w:jc w:val="center"/>
              <w:rPr>
                <w:color w:val="000000"/>
              </w:rPr>
            </w:pPr>
            <w:r w:rsidRPr="009B3493">
              <w:rPr>
                <w:color w:val="000000"/>
              </w:rPr>
              <w:t>1440727,14</w:t>
            </w:r>
          </w:p>
        </w:tc>
      </w:tr>
      <w:tr w:rsidR="009B3493" w:rsidRPr="009B3493" w14:paraId="2781D62E" w14:textId="77777777" w:rsidTr="00E8485B">
        <w:trPr>
          <w:trHeight w:val="402"/>
          <w:jc w:val="center"/>
        </w:trPr>
        <w:tc>
          <w:tcPr>
            <w:tcW w:w="957" w:type="dxa"/>
            <w:vAlign w:val="center"/>
          </w:tcPr>
          <w:p w14:paraId="424E15D7" w14:textId="77777777" w:rsidR="009B3493" w:rsidRPr="009B3493" w:rsidRDefault="009B3493" w:rsidP="009B3493">
            <w:pPr>
              <w:jc w:val="center"/>
              <w:rPr>
                <w:color w:val="000000"/>
              </w:rPr>
            </w:pPr>
            <w:r w:rsidRPr="009B3493">
              <w:rPr>
                <w:color w:val="000000"/>
              </w:rPr>
              <w:t>2.3.1.1.</w:t>
            </w:r>
          </w:p>
        </w:tc>
        <w:tc>
          <w:tcPr>
            <w:tcW w:w="2125" w:type="dxa"/>
            <w:vAlign w:val="center"/>
          </w:tcPr>
          <w:p w14:paraId="48A8A755" w14:textId="77777777" w:rsidR="009B3493" w:rsidRPr="009B3493" w:rsidRDefault="009B3493" w:rsidP="009B3493">
            <w:pPr>
              <w:rPr>
                <w:color w:val="000000"/>
              </w:rPr>
            </w:pPr>
            <w:r w:rsidRPr="009B3493">
              <w:rPr>
                <w:color w:val="000000"/>
              </w:rPr>
              <w:t>- население</w:t>
            </w:r>
          </w:p>
        </w:tc>
        <w:tc>
          <w:tcPr>
            <w:tcW w:w="664" w:type="dxa"/>
            <w:vAlign w:val="center"/>
          </w:tcPr>
          <w:p w14:paraId="092833A3"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665199D4" w14:textId="77777777" w:rsidR="009B3493" w:rsidRPr="009B3493" w:rsidRDefault="009B3493" w:rsidP="009B3493">
            <w:pPr>
              <w:jc w:val="center"/>
              <w:rPr>
                <w:color w:val="000000"/>
              </w:rPr>
            </w:pPr>
            <w:r w:rsidRPr="009B3493">
              <w:rPr>
                <w:color w:val="000000"/>
              </w:rPr>
              <w:t>2051170,45</w:t>
            </w:r>
          </w:p>
        </w:tc>
        <w:tc>
          <w:tcPr>
            <w:tcW w:w="1327" w:type="dxa"/>
            <w:vAlign w:val="center"/>
          </w:tcPr>
          <w:p w14:paraId="63873AE5" w14:textId="77777777" w:rsidR="009B3493" w:rsidRPr="009B3493" w:rsidRDefault="009B3493" w:rsidP="009B3493">
            <w:pPr>
              <w:jc w:val="center"/>
              <w:rPr>
                <w:color w:val="000000"/>
              </w:rPr>
            </w:pPr>
            <w:r w:rsidRPr="009B3493">
              <w:rPr>
                <w:color w:val="000000"/>
              </w:rPr>
              <w:t>908002,97</w:t>
            </w:r>
          </w:p>
        </w:tc>
        <w:tc>
          <w:tcPr>
            <w:tcW w:w="1328" w:type="dxa"/>
            <w:vAlign w:val="center"/>
          </w:tcPr>
          <w:p w14:paraId="55EB5E13" w14:textId="77777777" w:rsidR="009B3493" w:rsidRPr="009B3493" w:rsidRDefault="009B3493" w:rsidP="009B3493">
            <w:pPr>
              <w:jc w:val="center"/>
              <w:rPr>
                <w:color w:val="000000"/>
              </w:rPr>
            </w:pPr>
            <w:r w:rsidRPr="009B3493">
              <w:rPr>
                <w:color w:val="000000"/>
              </w:rPr>
              <w:t>908002,97</w:t>
            </w:r>
          </w:p>
        </w:tc>
        <w:tc>
          <w:tcPr>
            <w:tcW w:w="1328" w:type="dxa"/>
            <w:vAlign w:val="center"/>
          </w:tcPr>
          <w:p w14:paraId="4184D48C" w14:textId="77777777" w:rsidR="009B3493" w:rsidRPr="009B3493" w:rsidRDefault="009B3493" w:rsidP="009B3493">
            <w:pPr>
              <w:jc w:val="center"/>
              <w:rPr>
                <w:color w:val="000000"/>
              </w:rPr>
            </w:pPr>
            <w:r w:rsidRPr="009B3493">
              <w:rPr>
                <w:color w:val="000000"/>
              </w:rPr>
              <w:t>1025585,23</w:t>
            </w:r>
          </w:p>
        </w:tc>
        <w:tc>
          <w:tcPr>
            <w:tcW w:w="1327" w:type="dxa"/>
            <w:vAlign w:val="center"/>
          </w:tcPr>
          <w:p w14:paraId="1FDAC9F1" w14:textId="77777777" w:rsidR="009B3493" w:rsidRPr="009B3493" w:rsidRDefault="009B3493" w:rsidP="009B3493">
            <w:pPr>
              <w:jc w:val="center"/>
              <w:rPr>
                <w:color w:val="000000"/>
              </w:rPr>
            </w:pPr>
            <w:r w:rsidRPr="009B3493">
              <w:rPr>
                <w:color w:val="000000"/>
              </w:rPr>
              <w:t>1025585,23</w:t>
            </w:r>
          </w:p>
        </w:tc>
      </w:tr>
      <w:tr w:rsidR="009B3493" w:rsidRPr="009B3493" w14:paraId="1DDC970C" w14:textId="77777777" w:rsidTr="00E8485B">
        <w:trPr>
          <w:trHeight w:val="421"/>
          <w:jc w:val="center"/>
        </w:trPr>
        <w:tc>
          <w:tcPr>
            <w:tcW w:w="957" w:type="dxa"/>
            <w:vAlign w:val="center"/>
          </w:tcPr>
          <w:p w14:paraId="3B025BF5" w14:textId="77777777" w:rsidR="009B3493" w:rsidRPr="009B3493" w:rsidRDefault="009B3493" w:rsidP="009B3493">
            <w:pPr>
              <w:jc w:val="center"/>
              <w:rPr>
                <w:color w:val="000000"/>
              </w:rPr>
            </w:pPr>
            <w:r w:rsidRPr="009B3493">
              <w:rPr>
                <w:color w:val="000000"/>
              </w:rPr>
              <w:t>2.3.1.2.</w:t>
            </w:r>
          </w:p>
        </w:tc>
        <w:tc>
          <w:tcPr>
            <w:tcW w:w="2125" w:type="dxa"/>
            <w:vAlign w:val="center"/>
          </w:tcPr>
          <w:p w14:paraId="648E9726" w14:textId="77777777" w:rsidR="009B3493" w:rsidRPr="009B3493" w:rsidRDefault="009B3493" w:rsidP="009B3493">
            <w:pPr>
              <w:rPr>
                <w:color w:val="000000"/>
              </w:rPr>
            </w:pPr>
            <w:r w:rsidRPr="009B3493">
              <w:rPr>
                <w:color w:val="000000"/>
              </w:rPr>
              <w:t>- прочие потребители</w:t>
            </w:r>
          </w:p>
        </w:tc>
        <w:tc>
          <w:tcPr>
            <w:tcW w:w="664" w:type="dxa"/>
            <w:vAlign w:val="center"/>
          </w:tcPr>
          <w:p w14:paraId="4D498224"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18128A27" w14:textId="77777777" w:rsidR="009B3493" w:rsidRPr="009B3493" w:rsidRDefault="009B3493" w:rsidP="009B3493">
            <w:pPr>
              <w:jc w:val="center"/>
              <w:rPr>
                <w:color w:val="000000"/>
              </w:rPr>
            </w:pPr>
            <w:r w:rsidRPr="009B3493">
              <w:rPr>
                <w:color w:val="000000"/>
              </w:rPr>
              <w:t>830283,83</w:t>
            </w:r>
          </w:p>
        </w:tc>
        <w:tc>
          <w:tcPr>
            <w:tcW w:w="1327" w:type="dxa"/>
            <w:vAlign w:val="center"/>
          </w:tcPr>
          <w:p w14:paraId="1A4AC34D" w14:textId="77777777" w:rsidR="009B3493" w:rsidRPr="009B3493" w:rsidRDefault="009B3493" w:rsidP="009B3493">
            <w:pPr>
              <w:jc w:val="center"/>
              <w:rPr>
                <w:color w:val="000000"/>
              </w:rPr>
            </w:pPr>
            <w:r w:rsidRPr="009B3493">
              <w:rPr>
                <w:color w:val="000000"/>
              </w:rPr>
              <w:t>423483,74</w:t>
            </w:r>
          </w:p>
        </w:tc>
        <w:tc>
          <w:tcPr>
            <w:tcW w:w="1328" w:type="dxa"/>
            <w:vAlign w:val="center"/>
          </w:tcPr>
          <w:p w14:paraId="41331F3D" w14:textId="77777777" w:rsidR="009B3493" w:rsidRPr="009B3493" w:rsidRDefault="009B3493" w:rsidP="009B3493">
            <w:pPr>
              <w:jc w:val="center"/>
              <w:rPr>
                <w:color w:val="000000"/>
              </w:rPr>
            </w:pPr>
            <w:r w:rsidRPr="009B3493">
              <w:rPr>
                <w:color w:val="000000"/>
              </w:rPr>
              <w:t>423483,74</w:t>
            </w:r>
          </w:p>
        </w:tc>
        <w:tc>
          <w:tcPr>
            <w:tcW w:w="1328" w:type="dxa"/>
            <w:vAlign w:val="center"/>
          </w:tcPr>
          <w:p w14:paraId="61423ED3" w14:textId="77777777" w:rsidR="009B3493" w:rsidRPr="009B3493" w:rsidRDefault="009B3493" w:rsidP="009B3493">
            <w:pPr>
              <w:jc w:val="center"/>
              <w:rPr>
                <w:color w:val="000000"/>
              </w:rPr>
            </w:pPr>
            <w:r w:rsidRPr="009B3493">
              <w:rPr>
                <w:color w:val="000000"/>
              </w:rPr>
              <w:t>415141,92</w:t>
            </w:r>
          </w:p>
        </w:tc>
        <w:tc>
          <w:tcPr>
            <w:tcW w:w="1327" w:type="dxa"/>
            <w:vAlign w:val="center"/>
          </w:tcPr>
          <w:p w14:paraId="4571126C" w14:textId="77777777" w:rsidR="009B3493" w:rsidRPr="009B3493" w:rsidRDefault="009B3493" w:rsidP="009B3493">
            <w:pPr>
              <w:jc w:val="center"/>
              <w:rPr>
                <w:color w:val="000000"/>
              </w:rPr>
            </w:pPr>
            <w:r w:rsidRPr="009B3493">
              <w:rPr>
                <w:color w:val="000000"/>
              </w:rPr>
              <w:t>415141,92</w:t>
            </w:r>
          </w:p>
        </w:tc>
      </w:tr>
      <w:tr w:rsidR="009B3493" w:rsidRPr="009B3493" w14:paraId="01B7C227" w14:textId="77777777" w:rsidTr="00E8485B">
        <w:trPr>
          <w:trHeight w:val="850"/>
          <w:jc w:val="center"/>
        </w:trPr>
        <w:tc>
          <w:tcPr>
            <w:tcW w:w="957" w:type="dxa"/>
            <w:vAlign w:val="center"/>
          </w:tcPr>
          <w:p w14:paraId="329B6AB9" w14:textId="77777777" w:rsidR="009B3493" w:rsidRPr="009B3493" w:rsidRDefault="009B3493" w:rsidP="009B3493">
            <w:pPr>
              <w:jc w:val="center"/>
              <w:rPr>
                <w:color w:val="000000"/>
              </w:rPr>
            </w:pPr>
            <w:r w:rsidRPr="009B3493">
              <w:rPr>
                <w:color w:val="000000"/>
              </w:rPr>
              <w:t>2.3.2.</w:t>
            </w:r>
          </w:p>
        </w:tc>
        <w:tc>
          <w:tcPr>
            <w:tcW w:w="2125" w:type="dxa"/>
            <w:vAlign w:val="center"/>
          </w:tcPr>
          <w:p w14:paraId="0F59FA00" w14:textId="77777777" w:rsidR="009B3493" w:rsidRPr="009B3493" w:rsidRDefault="009B3493" w:rsidP="009B3493">
            <w:pPr>
              <w:rPr>
                <w:color w:val="000000"/>
              </w:rPr>
            </w:pPr>
            <w:r w:rsidRPr="009B3493">
              <w:rPr>
                <w:color w:val="000000"/>
              </w:rPr>
              <w:t>Собственные нужды производства</w:t>
            </w:r>
          </w:p>
        </w:tc>
        <w:tc>
          <w:tcPr>
            <w:tcW w:w="664" w:type="dxa"/>
            <w:vAlign w:val="center"/>
          </w:tcPr>
          <w:p w14:paraId="09D88DB9"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53C19CC4" w14:textId="77777777" w:rsidR="009B3493" w:rsidRPr="009B3493" w:rsidRDefault="009B3493" w:rsidP="009B3493">
            <w:pPr>
              <w:jc w:val="center"/>
            </w:pPr>
            <w:r w:rsidRPr="009B3493">
              <w:rPr>
                <w:color w:val="000000"/>
              </w:rPr>
              <w:t>-</w:t>
            </w:r>
          </w:p>
        </w:tc>
        <w:tc>
          <w:tcPr>
            <w:tcW w:w="1327" w:type="dxa"/>
            <w:vAlign w:val="center"/>
          </w:tcPr>
          <w:p w14:paraId="45A7EBA3" w14:textId="77777777" w:rsidR="009B3493" w:rsidRPr="009B3493" w:rsidRDefault="009B3493" w:rsidP="009B3493">
            <w:pPr>
              <w:jc w:val="center"/>
            </w:pPr>
            <w:r w:rsidRPr="009B3493">
              <w:rPr>
                <w:color w:val="000000"/>
              </w:rPr>
              <w:t>-</w:t>
            </w:r>
          </w:p>
        </w:tc>
        <w:tc>
          <w:tcPr>
            <w:tcW w:w="1328" w:type="dxa"/>
            <w:vAlign w:val="center"/>
          </w:tcPr>
          <w:p w14:paraId="56079D49" w14:textId="77777777" w:rsidR="009B3493" w:rsidRPr="009B3493" w:rsidRDefault="009B3493" w:rsidP="009B3493">
            <w:pPr>
              <w:jc w:val="center"/>
            </w:pPr>
            <w:r w:rsidRPr="009B3493">
              <w:rPr>
                <w:color w:val="000000"/>
              </w:rPr>
              <w:t>-</w:t>
            </w:r>
          </w:p>
        </w:tc>
        <w:tc>
          <w:tcPr>
            <w:tcW w:w="1328" w:type="dxa"/>
            <w:vAlign w:val="center"/>
          </w:tcPr>
          <w:p w14:paraId="7D29E7E3" w14:textId="77777777" w:rsidR="009B3493" w:rsidRPr="009B3493" w:rsidRDefault="009B3493" w:rsidP="009B3493">
            <w:pPr>
              <w:jc w:val="center"/>
            </w:pPr>
            <w:r w:rsidRPr="009B3493">
              <w:rPr>
                <w:color w:val="000000"/>
              </w:rPr>
              <w:t>-</w:t>
            </w:r>
          </w:p>
        </w:tc>
        <w:tc>
          <w:tcPr>
            <w:tcW w:w="1327" w:type="dxa"/>
            <w:vAlign w:val="center"/>
          </w:tcPr>
          <w:p w14:paraId="4BB1DEA8" w14:textId="77777777" w:rsidR="009B3493" w:rsidRPr="009B3493" w:rsidRDefault="009B3493" w:rsidP="009B3493">
            <w:pPr>
              <w:jc w:val="center"/>
            </w:pPr>
            <w:r w:rsidRPr="009B3493">
              <w:rPr>
                <w:color w:val="000000"/>
              </w:rPr>
              <w:t>-</w:t>
            </w:r>
          </w:p>
        </w:tc>
      </w:tr>
      <w:tr w:rsidR="009B3493" w:rsidRPr="009B3493" w14:paraId="29CBA1E9" w14:textId="77777777" w:rsidTr="00E8485B">
        <w:trPr>
          <w:trHeight w:val="406"/>
          <w:jc w:val="center"/>
        </w:trPr>
        <w:tc>
          <w:tcPr>
            <w:tcW w:w="957" w:type="dxa"/>
            <w:vAlign w:val="center"/>
          </w:tcPr>
          <w:p w14:paraId="01A013F6" w14:textId="77777777" w:rsidR="009B3493" w:rsidRPr="009B3493" w:rsidRDefault="009B3493" w:rsidP="009B3493">
            <w:pPr>
              <w:jc w:val="center"/>
              <w:rPr>
                <w:color w:val="000000"/>
              </w:rPr>
            </w:pPr>
            <w:r w:rsidRPr="009B3493">
              <w:rPr>
                <w:color w:val="000000"/>
              </w:rPr>
              <w:t>2.4.</w:t>
            </w:r>
          </w:p>
        </w:tc>
        <w:tc>
          <w:tcPr>
            <w:tcW w:w="2125" w:type="dxa"/>
            <w:vAlign w:val="center"/>
          </w:tcPr>
          <w:p w14:paraId="752A63E9" w14:textId="77777777" w:rsidR="009B3493" w:rsidRPr="009B3493" w:rsidRDefault="009B3493" w:rsidP="009B3493">
            <w:pPr>
              <w:rPr>
                <w:color w:val="000000"/>
              </w:rPr>
            </w:pPr>
            <w:r w:rsidRPr="009B3493">
              <w:rPr>
                <w:color w:val="000000"/>
              </w:rPr>
              <w:t>Пропущено через собственные очистные сооружения</w:t>
            </w:r>
          </w:p>
        </w:tc>
        <w:tc>
          <w:tcPr>
            <w:tcW w:w="664" w:type="dxa"/>
            <w:vAlign w:val="center"/>
          </w:tcPr>
          <w:p w14:paraId="7647E489" w14:textId="77777777" w:rsidR="009B3493" w:rsidRPr="009B3493" w:rsidRDefault="009B3493" w:rsidP="009B3493">
            <w:pPr>
              <w:jc w:val="center"/>
              <w:rPr>
                <w:color w:val="000000"/>
              </w:rPr>
            </w:pPr>
            <w:r w:rsidRPr="009B3493">
              <w:rPr>
                <w:color w:val="000000"/>
              </w:rPr>
              <w:t>м</w:t>
            </w:r>
            <w:r w:rsidRPr="009B3493">
              <w:rPr>
                <w:color w:val="000000"/>
                <w:vertAlign w:val="superscript"/>
              </w:rPr>
              <w:t>3</w:t>
            </w:r>
          </w:p>
        </w:tc>
        <w:tc>
          <w:tcPr>
            <w:tcW w:w="1429" w:type="dxa"/>
            <w:vAlign w:val="center"/>
          </w:tcPr>
          <w:p w14:paraId="3F175561" w14:textId="77777777" w:rsidR="009B3493" w:rsidRPr="009B3493" w:rsidRDefault="009B3493" w:rsidP="009B3493">
            <w:pPr>
              <w:jc w:val="center"/>
              <w:rPr>
                <w:color w:val="000000"/>
              </w:rPr>
            </w:pPr>
            <w:r w:rsidRPr="009B3493">
              <w:rPr>
                <w:color w:val="000000"/>
              </w:rPr>
              <w:t>3322156,28</w:t>
            </w:r>
          </w:p>
        </w:tc>
        <w:tc>
          <w:tcPr>
            <w:tcW w:w="1327" w:type="dxa"/>
            <w:vAlign w:val="center"/>
          </w:tcPr>
          <w:p w14:paraId="7D333C95" w14:textId="77777777" w:rsidR="009B3493" w:rsidRPr="009B3493" w:rsidRDefault="009B3493" w:rsidP="009B3493">
            <w:pPr>
              <w:jc w:val="center"/>
              <w:rPr>
                <w:color w:val="000000"/>
              </w:rPr>
            </w:pPr>
            <w:r w:rsidRPr="009B3493">
              <w:t>1666454,50</w:t>
            </w:r>
          </w:p>
        </w:tc>
        <w:tc>
          <w:tcPr>
            <w:tcW w:w="1328" w:type="dxa"/>
            <w:vAlign w:val="center"/>
          </w:tcPr>
          <w:p w14:paraId="31A811DF" w14:textId="77777777" w:rsidR="009B3493" w:rsidRPr="009B3493" w:rsidRDefault="009B3493" w:rsidP="009B3493">
            <w:pPr>
              <w:jc w:val="center"/>
              <w:rPr>
                <w:color w:val="000000"/>
              </w:rPr>
            </w:pPr>
            <w:r w:rsidRPr="009B3493">
              <w:t>1666454,50</w:t>
            </w:r>
          </w:p>
        </w:tc>
        <w:tc>
          <w:tcPr>
            <w:tcW w:w="1328" w:type="dxa"/>
            <w:vAlign w:val="center"/>
          </w:tcPr>
          <w:p w14:paraId="17C267AA" w14:textId="77777777" w:rsidR="009B3493" w:rsidRPr="009B3493" w:rsidRDefault="009B3493" w:rsidP="009B3493">
            <w:pPr>
              <w:jc w:val="center"/>
              <w:rPr>
                <w:color w:val="000000"/>
              </w:rPr>
            </w:pPr>
            <w:r w:rsidRPr="009B3493">
              <w:rPr>
                <w:color w:val="000000"/>
              </w:rPr>
              <w:t>1661078,14</w:t>
            </w:r>
          </w:p>
        </w:tc>
        <w:tc>
          <w:tcPr>
            <w:tcW w:w="1327" w:type="dxa"/>
            <w:vAlign w:val="center"/>
          </w:tcPr>
          <w:p w14:paraId="180F9B75" w14:textId="77777777" w:rsidR="009B3493" w:rsidRPr="009B3493" w:rsidRDefault="009B3493" w:rsidP="009B3493">
            <w:pPr>
              <w:jc w:val="center"/>
              <w:rPr>
                <w:color w:val="000000"/>
              </w:rPr>
            </w:pPr>
            <w:r w:rsidRPr="009B3493">
              <w:rPr>
                <w:color w:val="000000"/>
              </w:rPr>
              <w:t>1661078,14</w:t>
            </w:r>
          </w:p>
        </w:tc>
      </w:tr>
    </w:tbl>
    <w:p w14:paraId="040F2949" w14:textId="77777777" w:rsidR="009B3493" w:rsidRPr="009B3493" w:rsidRDefault="009B3493" w:rsidP="009B3493">
      <w:pPr>
        <w:jc w:val="center"/>
        <w:rPr>
          <w:sz w:val="28"/>
          <w:szCs w:val="28"/>
        </w:rPr>
      </w:pPr>
    </w:p>
    <w:p w14:paraId="54AF8D7D" w14:textId="77777777" w:rsidR="009B3493" w:rsidRPr="009B3493" w:rsidRDefault="009B3493" w:rsidP="009B3493">
      <w:pPr>
        <w:jc w:val="center"/>
        <w:rPr>
          <w:sz w:val="28"/>
          <w:szCs w:val="28"/>
        </w:rPr>
      </w:pPr>
    </w:p>
    <w:p w14:paraId="6DD3E88C" w14:textId="77777777" w:rsidR="009B3493" w:rsidRPr="009B3493" w:rsidRDefault="009B3493" w:rsidP="009B3493">
      <w:pPr>
        <w:jc w:val="both"/>
        <w:rPr>
          <w:sz w:val="28"/>
          <w:szCs w:val="28"/>
          <w:lang w:eastAsia="en-US"/>
        </w:rPr>
      </w:pPr>
    </w:p>
    <w:bookmarkEnd w:id="147"/>
    <w:p w14:paraId="758D3187" w14:textId="77777777" w:rsidR="009B3493" w:rsidRPr="009B3493" w:rsidRDefault="009B3493" w:rsidP="009B3493">
      <w:pPr>
        <w:spacing w:after="200" w:line="276" w:lineRule="auto"/>
        <w:rPr>
          <w:sz w:val="28"/>
          <w:szCs w:val="28"/>
          <w:lang w:eastAsia="en-US"/>
        </w:rPr>
      </w:pPr>
      <w:r w:rsidRPr="009B3493">
        <w:rPr>
          <w:sz w:val="28"/>
          <w:szCs w:val="28"/>
          <w:lang w:eastAsia="en-US"/>
        </w:rPr>
        <w:br w:type="page"/>
      </w:r>
    </w:p>
    <w:p w14:paraId="44B1ECD2" w14:textId="77777777" w:rsidR="009B3493" w:rsidRPr="009B3493" w:rsidRDefault="009B3493" w:rsidP="009B3493">
      <w:pPr>
        <w:ind w:left="-567"/>
        <w:jc w:val="center"/>
        <w:rPr>
          <w:bCs/>
          <w:sz w:val="28"/>
          <w:szCs w:val="28"/>
        </w:rPr>
      </w:pPr>
      <w:bookmarkStart w:id="148" w:name="_Hlk117180996"/>
      <w:r w:rsidRPr="009B3493">
        <w:rPr>
          <w:bCs/>
          <w:sz w:val="28"/>
          <w:szCs w:val="28"/>
        </w:rPr>
        <w:lastRenderedPageBreak/>
        <w:t>Раздел 6. Объем финансовых потребностей, необходимых для реализации производственной программы</w:t>
      </w:r>
    </w:p>
    <w:p w14:paraId="78D719F7" w14:textId="77777777" w:rsidR="009B3493" w:rsidRPr="009B3493" w:rsidRDefault="009B3493" w:rsidP="009B3493">
      <w:pPr>
        <w:ind w:left="-567"/>
        <w:jc w:val="center"/>
        <w:rPr>
          <w:bCs/>
          <w:sz w:val="28"/>
          <w:szCs w:val="28"/>
        </w:rPr>
      </w:pPr>
    </w:p>
    <w:tbl>
      <w:tblPr>
        <w:tblStyle w:val="ae"/>
        <w:tblW w:w="10485" w:type="dxa"/>
        <w:jc w:val="center"/>
        <w:tblLook w:val="04A0" w:firstRow="1" w:lastRow="0" w:firstColumn="1" w:lastColumn="0" w:noHBand="0" w:noVBand="1"/>
      </w:tblPr>
      <w:tblGrid>
        <w:gridCol w:w="594"/>
        <w:gridCol w:w="2803"/>
        <w:gridCol w:w="1418"/>
        <w:gridCol w:w="1417"/>
        <w:gridCol w:w="1418"/>
        <w:gridCol w:w="1417"/>
        <w:gridCol w:w="1418"/>
      </w:tblGrid>
      <w:tr w:rsidR="009B3493" w:rsidRPr="009B3493" w14:paraId="5193E1D1" w14:textId="77777777" w:rsidTr="00E8485B">
        <w:trPr>
          <w:trHeight w:val="554"/>
          <w:jc w:val="center"/>
        </w:trPr>
        <w:tc>
          <w:tcPr>
            <w:tcW w:w="594" w:type="dxa"/>
            <w:vMerge w:val="restart"/>
            <w:vAlign w:val="center"/>
          </w:tcPr>
          <w:p w14:paraId="6F0C0539" w14:textId="77777777" w:rsidR="009B3493" w:rsidRPr="009B3493" w:rsidRDefault="009B3493" w:rsidP="009B3493">
            <w:pPr>
              <w:jc w:val="center"/>
              <w:rPr>
                <w:bCs/>
                <w:color w:val="000000"/>
                <w:sz w:val="28"/>
                <w:szCs w:val="28"/>
              </w:rPr>
            </w:pPr>
            <w:r w:rsidRPr="009B3493">
              <w:rPr>
                <w:bCs/>
                <w:color w:val="000000"/>
                <w:sz w:val="28"/>
                <w:szCs w:val="28"/>
              </w:rPr>
              <w:t>№ п/п</w:t>
            </w:r>
          </w:p>
        </w:tc>
        <w:tc>
          <w:tcPr>
            <w:tcW w:w="2803" w:type="dxa"/>
            <w:vMerge w:val="restart"/>
            <w:vAlign w:val="center"/>
          </w:tcPr>
          <w:p w14:paraId="3B315C82" w14:textId="77777777" w:rsidR="009B3493" w:rsidRPr="009B3493" w:rsidRDefault="009B3493" w:rsidP="009B3493">
            <w:pPr>
              <w:jc w:val="center"/>
              <w:rPr>
                <w:bCs/>
                <w:color w:val="000000"/>
                <w:sz w:val="28"/>
                <w:szCs w:val="28"/>
              </w:rPr>
            </w:pPr>
            <w:r w:rsidRPr="009B3493">
              <w:rPr>
                <w:bCs/>
                <w:color w:val="000000"/>
                <w:sz w:val="28"/>
                <w:szCs w:val="28"/>
              </w:rPr>
              <w:t>Наименование показателя</w:t>
            </w:r>
          </w:p>
        </w:tc>
        <w:tc>
          <w:tcPr>
            <w:tcW w:w="1418" w:type="dxa"/>
            <w:vAlign w:val="center"/>
          </w:tcPr>
          <w:p w14:paraId="6FB6CA5B" w14:textId="77777777" w:rsidR="009B3493" w:rsidRPr="009B3493" w:rsidRDefault="009B3493" w:rsidP="009B3493">
            <w:pPr>
              <w:jc w:val="center"/>
              <w:rPr>
                <w:sz w:val="28"/>
                <w:szCs w:val="28"/>
              </w:rPr>
            </w:pPr>
            <w:r w:rsidRPr="009B3493">
              <w:rPr>
                <w:sz w:val="28"/>
                <w:szCs w:val="28"/>
              </w:rPr>
              <w:t>2023 год</w:t>
            </w:r>
          </w:p>
        </w:tc>
        <w:tc>
          <w:tcPr>
            <w:tcW w:w="2835" w:type="dxa"/>
            <w:gridSpan w:val="2"/>
            <w:vAlign w:val="center"/>
          </w:tcPr>
          <w:p w14:paraId="527DEACF" w14:textId="77777777" w:rsidR="009B3493" w:rsidRPr="009B3493" w:rsidRDefault="009B3493" w:rsidP="009B3493">
            <w:pPr>
              <w:jc w:val="center"/>
            </w:pPr>
            <w:r w:rsidRPr="009B3493">
              <w:rPr>
                <w:sz w:val="28"/>
                <w:szCs w:val="28"/>
              </w:rPr>
              <w:t>2024 год</w:t>
            </w:r>
          </w:p>
        </w:tc>
        <w:tc>
          <w:tcPr>
            <w:tcW w:w="2835" w:type="dxa"/>
            <w:gridSpan w:val="2"/>
            <w:vAlign w:val="center"/>
          </w:tcPr>
          <w:p w14:paraId="43A5FAD0" w14:textId="77777777" w:rsidR="009B3493" w:rsidRPr="009B3493" w:rsidRDefault="009B3493" w:rsidP="009B3493">
            <w:pPr>
              <w:jc w:val="center"/>
            </w:pPr>
            <w:r w:rsidRPr="009B3493">
              <w:rPr>
                <w:sz w:val="28"/>
                <w:szCs w:val="28"/>
              </w:rPr>
              <w:t>2025 год</w:t>
            </w:r>
          </w:p>
        </w:tc>
      </w:tr>
      <w:tr w:rsidR="009B3493" w:rsidRPr="009B3493" w14:paraId="0138B00E" w14:textId="77777777" w:rsidTr="00E8485B">
        <w:trPr>
          <w:trHeight w:val="554"/>
          <w:jc w:val="center"/>
        </w:trPr>
        <w:tc>
          <w:tcPr>
            <w:tcW w:w="594" w:type="dxa"/>
            <w:vMerge/>
            <w:vAlign w:val="center"/>
          </w:tcPr>
          <w:p w14:paraId="314AEA1D" w14:textId="77777777" w:rsidR="009B3493" w:rsidRPr="009B3493" w:rsidRDefault="009B3493" w:rsidP="009B3493">
            <w:pPr>
              <w:jc w:val="center"/>
              <w:rPr>
                <w:bCs/>
                <w:color w:val="000000"/>
                <w:sz w:val="28"/>
                <w:szCs w:val="28"/>
              </w:rPr>
            </w:pPr>
          </w:p>
        </w:tc>
        <w:tc>
          <w:tcPr>
            <w:tcW w:w="2803" w:type="dxa"/>
            <w:vMerge/>
            <w:vAlign w:val="center"/>
          </w:tcPr>
          <w:p w14:paraId="2204368D" w14:textId="77777777" w:rsidR="009B3493" w:rsidRPr="009B3493" w:rsidRDefault="009B3493" w:rsidP="009B3493">
            <w:pPr>
              <w:jc w:val="center"/>
            </w:pPr>
          </w:p>
        </w:tc>
        <w:tc>
          <w:tcPr>
            <w:tcW w:w="1418" w:type="dxa"/>
            <w:vAlign w:val="center"/>
          </w:tcPr>
          <w:p w14:paraId="16AD74CD" w14:textId="77777777" w:rsidR="009B3493" w:rsidRPr="009B3493" w:rsidRDefault="009B3493" w:rsidP="009B3493">
            <w:pPr>
              <w:jc w:val="center"/>
            </w:pPr>
            <w:r w:rsidRPr="009B3493">
              <w:t xml:space="preserve">с 01.01. </w:t>
            </w:r>
          </w:p>
          <w:p w14:paraId="17668B15" w14:textId="77777777" w:rsidR="009B3493" w:rsidRPr="009B3493" w:rsidRDefault="009B3493" w:rsidP="009B3493">
            <w:pPr>
              <w:jc w:val="center"/>
              <w:rPr>
                <w:sz w:val="28"/>
                <w:szCs w:val="28"/>
              </w:rPr>
            </w:pPr>
            <w:r w:rsidRPr="009B3493">
              <w:t>по 31.12.</w:t>
            </w:r>
          </w:p>
        </w:tc>
        <w:tc>
          <w:tcPr>
            <w:tcW w:w="1417" w:type="dxa"/>
            <w:vAlign w:val="center"/>
          </w:tcPr>
          <w:p w14:paraId="53F2575B" w14:textId="77777777" w:rsidR="009B3493" w:rsidRPr="009B3493" w:rsidRDefault="009B3493" w:rsidP="009B3493">
            <w:pPr>
              <w:jc w:val="center"/>
            </w:pPr>
            <w:r w:rsidRPr="009B3493">
              <w:t>с 01.01.    по 30.06.</w:t>
            </w:r>
          </w:p>
        </w:tc>
        <w:tc>
          <w:tcPr>
            <w:tcW w:w="1418" w:type="dxa"/>
            <w:vAlign w:val="center"/>
          </w:tcPr>
          <w:p w14:paraId="130E16C7" w14:textId="77777777" w:rsidR="009B3493" w:rsidRPr="009B3493" w:rsidRDefault="009B3493" w:rsidP="009B3493">
            <w:pPr>
              <w:jc w:val="center"/>
            </w:pPr>
            <w:r w:rsidRPr="009B3493">
              <w:t>с 01.07.     по 31.12.</w:t>
            </w:r>
          </w:p>
        </w:tc>
        <w:tc>
          <w:tcPr>
            <w:tcW w:w="1417" w:type="dxa"/>
          </w:tcPr>
          <w:p w14:paraId="1E8C862B" w14:textId="77777777" w:rsidR="009B3493" w:rsidRPr="009B3493" w:rsidRDefault="009B3493" w:rsidP="009B3493">
            <w:pPr>
              <w:jc w:val="center"/>
            </w:pPr>
            <w:r w:rsidRPr="009B3493">
              <w:t>с 01.01.    по 30.06.</w:t>
            </w:r>
          </w:p>
        </w:tc>
        <w:tc>
          <w:tcPr>
            <w:tcW w:w="1418" w:type="dxa"/>
          </w:tcPr>
          <w:p w14:paraId="1003EA1A" w14:textId="77777777" w:rsidR="009B3493" w:rsidRPr="009B3493" w:rsidRDefault="009B3493" w:rsidP="009B3493">
            <w:pPr>
              <w:jc w:val="center"/>
            </w:pPr>
            <w:r w:rsidRPr="009B3493">
              <w:t>с 01.07.     по 31.12.</w:t>
            </w:r>
          </w:p>
        </w:tc>
      </w:tr>
      <w:tr w:rsidR="009B3493" w:rsidRPr="009B3493" w14:paraId="11A6F856" w14:textId="77777777" w:rsidTr="00E8485B">
        <w:trPr>
          <w:jc w:val="center"/>
        </w:trPr>
        <w:tc>
          <w:tcPr>
            <w:tcW w:w="594" w:type="dxa"/>
          </w:tcPr>
          <w:p w14:paraId="76C6BCEF" w14:textId="77777777" w:rsidR="009B3493" w:rsidRPr="009B3493" w:rsidRDefault="009B3493" w:rsidP="009B3493">
            <w:pPr>
              <w:jc w:val="center"/>
              <w:rPr>
                <w:bCs/>
                <w:color w:val="000000"/>
                <w:sz w:val="28"/>
                <w:szCs w:val="28"/>
              </w:rPr>
            </w:pPr>
            <w:bookmarkStart w:id="149" w:name="_Hlk90371673"/>
            <w:r w:rsidRPr="009B3493">
              <w:rPr>
                <w:bCs/>
                <w:color w:val="000000"/>
                <w:sz w:val="28"/>
                <w:szCs w:val="28"/>
              </w:rPr>
              <w:t>1</w:t>
            </w:r>
          </w:p>
        </w:tc>
        <w:tc>
          <w:tcPr>
            <w:tcW w:w="2803" w:type="dxa"/>
          </w:tcPr>
          <w:p w14:paraId="414B1157" w14:textId="77777777" w:rsidR="009B3493" w:rsidRPr="009B3493" w:rsidRDefault="009B3493" w:rsidP="009B3493">
            <w:pPr>
              <w:jc w:val="center"/>
              <w:rPr>
                <w:bCs/>
                <w:color w:val="000000"/>
                <w:sz w:val="28"/>
                <w:szCs w:val="28"/>
              </w:rPr>
            </w:pPr>
            <w:r w:rsidRPr="009B3493">
              <w:rPr>
                <w:bCs/>
                <w:color w:val="000000"/>
                <w:sz w:val="28"/>
                <w:szCs w:val="28"/>
              </w:rPr>
              <w:t>2</w:t>
            </w:r>
          </w:p>
        </w:tc>
        <w:tc>
          <w:tcPr>
            <w:tcW w:w="1418" w:type="dxa"/>
          </w:tcPr>
          <w:p w14:paraId="77E50700" w14:textId="77777777" w:rsidR="009B3493" w:rsidRPr="009B3493" w:rsidRDefault="009B3493" w:rsidP="009B3493">
            <w:pPr>
              <w:jc w:val="center"/>
              <w:rPr>
                <w:bCs/>
                <w:color w:val="000000"/>
                <w:sz w:val="28"/>
                <w:szCs w:val="28"/>
              </w:rPr>
            </w:pPr>
            <w:r w:rsidRPr="009B3493">
              <w:rPr>
                <w:bCs/>
                <w:color w:val="000000"/>
                <w:sz w:val="28"/>
                <w:szCs w:val="28"/>
              </w:rPr>
              <w:t>3</w:t>
            </w:r>
          </w:p>
        </w:tc>
        <w:tc>
          <w:tcPr>
            <w:tcW w:w="1417" w:type="dxa"/>
          </w:tcPr>
          <w:p w14:paraId="284A8762" w14:textId="77777777" w:rsidR="009B3493" w:rsidRPr="009B3493" w:rsidRDefault="009B3493" w:rsidP="009B3493">
            <w:pPr>
              <w:jc w:val="center"/>
              <w:rPr>
                <w:bCs/>
                <w:color w:val="000000"/>
                <w:sz w:val="28"/>
                <w:szCs w:val="28"/>
              </w:rPr>
            </w:pPr>
            <w:r w:rsidRPr="009B3493">
              <w:rPr>
                <w:bCs/>
                <w:color w:val="000000"/>
                <w:sz w:val="28"/>
                <w:szCs w:val="28"/>
              </w:rPr>
              <w:t>4</w:t>
            </w:r>
          </w:p>
        </w:tc>
        <w:tc>
          <w:tcPr>
            <w:tcW w:w="1418" w:type="dxa"/>
          </w:tcPr>
          <w:p w14:paraId="4E388228" w14:textId="77777777" w:rsidR="009B3493" w:rsidRPr="009B3493" w:rsidRDefault="009B3493" w:rsidP="009B3493">
            <w:pPr>
              <w:jc w:val="center"/>
              <w:rPr>
                <w:bCs/>
                <w:color w:val="000000"/>
                <w:sz w:val="28"/>
                <w:szCs w:val="28"/>
              </w:rPr>
            </w:pPr>
            <w:r w:rsidRPr="009B3493">
              <w:rPr>
                <w:bCs/>
                <w:color w:val="000000"/>
                <w:sz w:val="28"/>
                <w:szCs w:val="28"/>
              </w:rPr>
              <w:t>5</w:t>
            </w:r>
          </w:p>
        </w:tc>
        <w:tc>
          <w:tcPr>
            <w:tcW w:w="1417" w:type="dxa"/>
          </w:tcPr>
          <w:p w14:paraId="68E62447" w14:textId="77777777" w:rsidR="009B3493" w:rsidRPr="009B3493" w:rsidRDefault="009B3493" w:rsidP="009B3493">
            <w:pPr>
              <w:jc w:val="center"/>
              <w:rPr>
                <w:bCs/>
                <w:color w:val="000000"/>
                <w:sz w:val="28"/>
                <w:szCs w:val="28"/>
              </w:rPr>
            </w:pPr>
            <w:r w:rsidRPr="009B3493">
              <w:rPr>
                <w:bCs/>
                <w:color w:val="000000"/>
                <w:sz w:val="28"/>
                <w:szCs w:val="28"/>
              </w:rPr>
              <w:t>6</w:t>
            </w:r>
          </w:p>
        </w:tc>
        <w:tc>
          <w:tcPr>
            <w:tcW w:w="1418" w:type="dxa"/>
          </w:tcPr>
          <w:p w14:paraId="600A9946" w14:textId="77777777" w:rsidR="009B3493" w:rsidRPr="009B3493" w:rsidRDefault="009B3493" w:rsidP="009B3493">
            <w:pPr>
              <w:jc w:val="center"/>
              <w:rPr>
                <w:bCs/>
                <w:color w:val="000000"/>
                <w:sz w:val="28"/>
                <w:szCs w:val="28"/>
              </w:rPr>
            </w:pPr>
            <w:r w:rsidRPr="009B3493">
              <w:rPr>
                <w:bCs/>
                <w:color w:val="000000"/>
                <w:sz w:val="28"/>
                <w:szCs w:val="28"/>
              </w:rPr>
              <w:t>7</w:t>
            </w:r>
          </w:p>
        </w:tc>
      </w:tr>
      <w:tr w:rsidR="009B3493" w:rsidRPr="009B3493" w14:paraId="3283C55B" w14:textId="77777777" w:rsidTr="00E8485B">
        <w:trPr>
          <w:trHeight w:val="1446"/>
          <w:jc w:val="center"/>
        </w:trPr>
        <w:tc>
          <w:tcPr>
            <w:tcW w:w="594" w:type="dxa"/>
            <w:vAlign w:val="center"/>
          </w:tcPr>
          <w:p w14:paraId="4D91AFEB"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2803" w:type="dxa"/>
            <w:vAlign w:val="center"/>
          </w:tcPr>
          <w:p w14:paraId="69169872" w14:textId="77777777" w:rsidR="009B3493" w:rsidRPr="009B3493" w:rsidRDefault="009B3493" w:rsidP="009B3493">
            <w:pPr>
              <w:rPr>
                <w:bCs/>
                <w:color w:val="000000"/>
                <w:sz w:val="28"/>
                <w:szCs w:val="28"/>
              </w:rPr>
            </w:pPr>
            <w:r w:rsidRPr="009B3493">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18" w:type="dxa"/>
            <w:vAlign w:val="center"/>
          </w:tcPr>
          <w:p w14:paraId="22E33198" w14:textId="77777777" w:rsidR="009B3493" w:rsidRPr="009B3493" w:rsidRDefault="009B3493" w:rsidP="009B3493">
            <w:pPr>
              <w:jc w:val="center"/>
              <w:rPr>
                <w:bCs/>
                <w:color w:val="000000"/>
                <w:sz w:val="28"/>
                <w:szCs w:val="28"/>
              </w:rPr>
            </w:pPr>
            <w:r w:rsidRPr="009B3493">
              <w:rPr>
                <w:bCs/>
                <w:color w:val="000000"/>
                <w:sz w:val="28"/>
                <w:szCs w:val="28"/>
              </w:rPr>
              <w:t>181500,43</w:t>
            </w:r>
          </w:p>
        </w:tc>
        <w:tc>
          <w:tcPr>
            <w:tcW w:w="1417" w:type="dxa"/>
            <w:vAlign w:val="center"/>
          </w:tcPr>
          <w:p w14:paraId="00F26871" w14:textId="77777777" w:rsidR="009B3493" w:rsidRPr="009B3493" w:rsidRDefault="009B3493" w:rsidP="009B3493">
            <w:pPr>
              <w:jc w:val="center"/>
              <w:rPr>
                <w:bCs/>
                <w:color w:val="000000"/>
                <w:sz w:val="28"/>
                <w:szCs w:val="28"/>
              </w:rPr>
            </w:pPr>
            <w:r w:rsidRPr="009B3493">
              <w:rPr>
                <w:bCs/>
                <w:color w:val="000000"/>
                <w:sz w:val="28"/>
                <w:szCs w:val="28"/>
              </w:rPr>
              <w:t>89413,50</w:t>
            </w:r>
          </w:p>
        </w:tc>
        <w:tc>
          <w:tcPr>
            <w:tcW w:w="1418" w:type="dxa"/>
            <w:vAlign w:val="center"/>
          </w:tcPr>
          <w:p w14:paraId="6E9D70D1" w14:textId="77777777" w:rsidR="009B3493" w:rsidRPr="009B3493" w:rsidRDefault="009B3493" w:rsidP="009B3493">
            <w:pPr>
              <w:jc w:val="center"/>
              <w:rPr>
                <w:bCs/>
                <w:color w:val="000000"/>
                <w:sz w:val="28"/>
                <w:szCs w:val="28"/>
              </w:rPr>
            </w:pPr>
            <w:r w:rsidRPr="009B3493">
              <w:rPr>
                <w:bCs/>
                <w:color w:val="000000"/>
                <w:sz w:val="28"/>
                <w:szCs w:val="28"/>
              </w:rPr>
              <w:t>77526,94</w:t>
            </w:r>
          </w:p>
        </w:tc>
        <w:tc>
          <w:tcPr>
            <w:tcW w:w="1417" w:type="dxa"/>
            <w:vAlign w:val="center"/>
          </w:tcPr>
          <w:p w14:paraId="28FE03DB" w14:textId="77777777" w:rsidR="009B3493" w:rsidRPr="009B3493" w:rsidRDefault="009B3493" w:rsidP="009B3493">
            <w:pPr>
              <w:jc w:val="center"/>
              <w:rPr>
                <w:bCs/>
                <w:color w:val="000000"/>
                <w:sz w:val="28"/>
                <w:szCs w:val="28"/>
              </w:rPr>
            </w:pPr>
            <w:r w:rsidRPr="009B3493">
              <w:rPr>
                <w:bCs/>
                <w:color w:val="000000"/>
                <w:sz w:val="28"/>
                <w:szCs w:val="28"/>
              </w:rPr>
              <w:t>99925,07</w:t>
            </w:r>
          </w:p>
        </w:tc>
        <w:tc>
          <w:tcPr>
            <w:tcW w:w="1418" w:type="dxa"/>
            <w:vAlign w:val="center"/>
          </w:tcPr>
          <w:p w14:paraId="33E6A63A" w14:textId="77777777" w:rsidR="009B3493" w:rsidRPr="009B3493" w:rsidRDefault="009B3493" w:rsidP="009B3493">
            <w:pPr>
              <w:jc w:val="center"/>
              <w:rPr>
                <w:bCs/>
                <w:color w:val="000000"/>
                <w:sz w:val="28"/>
                <w:szCs w:val="28"/>
              </w:rPr>
            </w:pPr>
            <w:r w:rsidRPr="009B3493">
              <w:rPr>
                <w:bCs/>
                <w:color w:val="000000"/>
                <w:sz w:val="28"/>
                <w:szCs w:val="28"/>
              </w:rPr>
              <w:t>101665,87</w:t>
            </w:r>
          </w:p>
        </w:tc>
      </w:tr>
      <w:tr w:rsidR="009B3493" w:rsidRPr="009B3493" w14:paraId="3B457DBA" w14:textId="77777777" w:rsidTr="00E8485B">
        <w:trPr>
          <w:trHeight w:val="1179"/>
          <w:jc w:val="center"/>
        </w:trPr>
        <w:tc>
          <w:tcPr>
            <w:tcW w:w="594" w:type="dxa"/>
            <w:vAlign w:val="center"/>
          </w:tcPr>
          <w:p w14:paraId="0436F613" w14:textId="77777777" w:rsidR="009B3493" w:rsidRPr="009B3493" w:rsidRDefault="009B3493" w:rsidP="009B3493">
            <w:pPr>
              <w:jc w:val="center"/>
              <w:rPr>
                <w:bCs/>
                <w:color w:val="000000"/>
                <w:sz w:val="28"/>
                <w:szCs w:val="28"/>
              </w:rPr>
            </w:pPr>
            <w:r w:rsidRPr="009B3493">
              <w:rPr>
                <w:bCs/>
                <w:color w:val="000000"/>
                <w:sz w:val="28"/>
                <w:szCs w:val="28"/>
              </w:rPr>
              <w:t>2.</w:t>
            </w:r>
          </w:p>
        </w:tc>
        <w:tc>
          <w:tcPr>
            <w:tcW w:w="2803" w:type="dxa"/>
            <w:vAlign w:val="center"/>
          </w:tcPr>
          <w:p w14:paraId="4B8AEB5A" w14:textId="77777777" w:rsidR="009B3493" w:rsidRPr="009B3493" w:rsidRDefault="009B3493" w:rsidP="009B3493">
            <w:pPr>
              <w:rPr>
                <w:bCs/>
                <w:color w:val="000000"/>
                <w:sz w:val="28"/>
                <w:szCs w:val="28"/>
              </w:rPr>
            </w:pPr>
            <w:r w:rsidRPr="009B3493">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418" w:type="dxa"/>
            <w:vAlign w:val="center"/>
          </w:tcPr>
          <w:p w14:paraId="2B73BB3B" w14:textId="77777777" w:rsidR="009B3493" w:rsidRPr="009B3493" w:rsidRDefault="009B3493" w:rsidP="009B3493">
            <w:pPr>
              <w:jc w:val="center"/>
              <w:rPr>
                <w:bCs/>
                <w:color w:val="000000"/>
                <w:sz w:val="28"/>
                <w:szCs w:val="28"/>
              </w:rPr>
            </w:pPr>
            <w:r w:rsidRPr="009B3493">
              <w:rPr>
                <w:bCs/>
                <w:color w:val="000000"/>
                <w:sz w:val="28"/>
                <w:szCs w:val="28"/>
              </w:rPr>
              <w:t>97226,63</w:t>
            </w:r>
          </w:p>
        </w:tc>
        <w:tc>
          <w:tcPr>
            <w:tcW w:w="1417" w:type="dxa"/>
            <w:vAlign w:val="center"/>
          </w:tcPr>
          <w:p w14:paraId="11E2909E" w14:textId="77777777" w:rsidR="009B3493" w:rsidRPr="009B3493" w:rsidRDefault="009B3493" w:rsidP="009B3493">
            <w:pPr>
              <w:jc w:val="center"/>
              <w:rPr>
                <w:bCs/>
                <w:color w:val="000000"/>
                <w:sz w:val="28"/>
                <w:szCs w:val="28"/>
              </w:rPr>
            </w:pPr>
            <w:r w:rsidRPr="009B3493">
              <w:rPr>
                <w:bCs/>
                <w:color w:val="000000"/>
                <w:sz w:val="28"/>
                <w:szCs w:val="28"/>
              </w:rPr>
              <w:t>44924,36</w:t>
            </w:r>
          </w:p>
        </w:tc>
        <w:tc>
          <w:tcPr>
            <w:tcW w:w="1418" w:type="dxa"/>
            <w:vAlign w:val="center"/>
          </w:tcPr>
          <w:p w14:paraId="3BD2AA22" w14:textId="77777777" w:rsidR="009B3493" w:rsidRPr="009B3493" w:rsidRDefault="009B3493" w:rsidP="009B3493">
            <w:pPr>
              <w:jc w:val="center"/>
              <w:rPr>
                <w:bCs/>
                <w:color w:val="000000"/>
                <w:sz w:val="28"/>
                <w:szCs w:val="28"/>
              </w:rPr>
            </w:pPr>
            <w:r w:rsidRPr="009B3493">
              <w:rPr>
                <w:bCs/>
                <w:color w:val="000000"/>
                <w:sz w:val="28"/>
                <w:szCs w:val="28"/>
              </w:rPr>
              <w:t>49245,26</w:t>
            </w:r>
          </w:p>
        </w:tc>
        <w:tc>
          <w:tcPr>
            <w:tcW w:w="1417" w:type="dxa"/>
            <w:vAlign w:val="center"/>
          </w:tcPr>
          <w:p w14:paraId="1BD59EB0" w14:textId="77777777" w:rsidR="009B3493" w:rsidRPr="009B3493" w:rsidRDefault="009B3493" w:rsidP="009B3493">
            <w:pPr>
              <w:jc w:val="center"/>
              <w:rPr>
                <w:bCs/>
                <w:color w:val="000000"/>
                <w:sz w:val="28"/>
                <w:szCs w:val="28"/>
              </w:rPr>
            </w:pPr>
            <w:r w:rsidRPr="009B3493">
              <w:rPr>
                <w:bCs/>
                <w:color w:val="000000"/>
                <w:sz w:val="28"/>
                <w:szCs w:val="28"/>
              </w:rPr>
              <w:t>52253,28</w:t>
            </w:r>
          </w:p>
        </w:tc>
        <w:tc>
          <w:tcPr>
            <w:tcW w:w="1418" w:type="dxa"/>
            <w:vAlign w:val="center"/>
          </w:tcPr>
          <w:p w14:paraId="6D359296" w14:textId="77777777" w:rsidR="009B3493" w:rsidRPr="009B3493" w:rsidRDefault="009B3493" w:rsidP="009B3493">
            <w:pPr>
              <w:jc w:val="center"/>
              <w:rPr>
                <w:bCs/>
                <w:color w:val="000000"/>
                <w:sz w:val="28"/>
                <w:szCs w:val="28"/>
              </w:rPr>
            </w:pPr>
            <w:r w:rsidRPr="009B3493">
              <w:rPr>
                <w:bCs/>
                <w:color w:val="000000"/>
                <w:sz w:val="28"/>
                <w:szCs w:val="28"/>
              </w:rPr>
              <w:t>52253,28</w:t>
            </w:r>
          </w:p>
        </w:tc>
      </w:tr>
      <w:bookmarkEnd w:id="148"/>
      <w:bookmarkEnd w:id="149"/>
    </w:tbl>
    <w:p w14:paraId="73F51E83" w14:textId="77777777" w:rsidR="009B3493" w:rsidRPr="009B3493" w:rsidRDefault="009B3493" w:rsidP="009B3493">
      <w:pPr>
        <w:ind w:left="-567"/>
        <w:jc w:val="center"/>
        <w:rPr>
          <w:bCs/>
          <w:color w:val="000000"/>
          <w:sz w:val="28"/>
          <w:szCs w:val="28"/>
        </w:rPr>
      </w:pPr>
    </w:p>
    <w:p w14:paraId="1DA06E8B" w14:textId="77777777" w:rsidR="009B3493" w:rsidRPr="009B3493" w:rsidRDefault="009B3493" w:rsidP="009B3493">
      <w:pPr>
        <w:ind w:left="-567"/>
        <w:jc w:val="center"/>
        <w:rPr>
          <w:bCs/>
          <w:color w:val="000000"/>
          <w:sz w:val="28"/>
          <w:szCs w:val="28"/>
        </w:rPr>
      </w:pPr>
    </w:p>
    <w:p w14:paraId="2EBD9427" w14:textId="77777777" w:rsidR="009B3493" w:rsidRPr="009B3493" w:rsidRDefault="009B3493" w:rsidP="009B3493">
      <w:pPr>
        <w:ind w:left="-567"/>
        <w:jc w:val="center"/>
        <w:rPr>
          <w:bCs/>
          <w:color w:val="000000"/>
          <w:sz w:val="28"/>
          <w:szCs w:val="28"/>
        </w:rPr>
      </w:pPr>
    </w:p>
    <w:p w14:paraId="39E964D9" w14:textId="77777777" w:rsidR="009B3493" w:rsidRPr="009B3493" w:rsidRDefault="009B3493" w:rsidP="009B3493">
      <w:pPr>
        <w:ind w:left="-567"/>
        <w:jc w:val="center"/>
        <w:rPr>
          <w:bCs/>
          <w:color w:val="000000"/>
          <w:sz w:val="28"/>
          <w:szCs w:val="28"/>
        </w:rPr>
      </w:pPr>
    </w:p>
    <w:p w14:paraId="49CEBA04" w14:textId="77777777" w:rsidR="009B3493" w:rsidRPr="009B3493" w:rsidRDefault="009B3493" w:rsidP="009B3493">
      <w:pPr>
        <w:ind w:left="-567"/>
        <w:jc w:val="center"/>
        <w:rPr>
          <w:bCs/>
          <w:color w:val="000000"/>
          <w:sz w:val="28"/>
          <w:szCs w:val="28"/>
        </w:rPr>
      </w:pPr>
    </w:p>
    <w:p w14:paraId="1AC2F57C" w14:textId="77777777" w:rsidR="009B3493" w:rsidRPr="009B3493" w:rsidRDefault="009B3493" w:rsidP="009B3493">
      <w:pPr>
        <w:ind w:left="-567"/>
        <w:jc w:val="center"/>
        <w:rPr>
          <w:bCs/>
          <w:color w:val="000000"/>
          <w:sz w:val="28"/>
          <w:szCs w:val="28"/>
        </w:rPr>
      </w:pPr>
    </w:p>
    <w:p w14:paraId="44505B35" w14:textId="77777777" w:rsidR="009B3493" w:rsidRPr="009B3493" w:rsidRDefault="009B3493" w:rsidP="009B3493">
      <w:pPr>
        <w:ind w:left="-567"/>
        <w:jc w:val="center"/>
        <w:rPr>
          <w:bCs/>
          <w:color w:val="000000"/>
          <w:sz w:val="28"/>
          <w:szCs w:val="28"/>
        </w:rPr>
      </w:pPr>
    </w:p>
    <w:p w14:paraId="59C7CCD4" w14:textId="77777777" w:rsidR="009B3493" w:rsidRPr="009B3493" w:rsidRDefault="009B3493" w:rsidP="009B3493">
      <w:pPr>
        <w:ind w:left="-567"/>
        <w:jc w:val="center"/>
        <w:rPr>
          <w:bCs/>
          <w:color w:val="000000"/>
          <w:sz w:val="28"/>
          <w:szCs w:val="28"/>
        </w:rPr>
      </w:pPr>
    </w:p>
    <w:p w14:paraId="6109D348" w14:textId="77777777" w:rsidR="009B3493" w:rsidRPr="009B3493" w:rsidRDefault="009B3493" w:rsidP="009B3493">
      <w:pPr>
        <w:ind w:left="-567"/>
        <w:jc w:val="center"/>
        <w:rPr>
          <w:bCs/>
          <w:color w:val="000000"/>
          <w:sz w:val="28"/>
          <w:szCs w:val="28"/>
        </w:rPr>
      </w:pPr>
    </w:p>
    <w:p w14:paraId="50FB4B12" w14:textId="77777777" w:rsidR="009B3493" w:rsidRPr="009B3493" w:rsidRDefault="009B3493" w:rsidP="009B3493">
      <w:pPr>
        <w:ind w:left="-567"/>
        <w:jc w:val="center"/>
        <w:rPr>
          <w:bCs/>
          <w:color w:val="000000"/>
          <w:sz w:val="28"/>
          <w:szCs w:val="28"/>
        </w:rPr>
      </w:pPr>
    </w:p>
    <w:p w14:paraId="537BCA2E" w14:textId="77777777" w:rsidR="009B3493" w:rsidRPr="009B3493" w:rsidRDefault="009B3493" w:rsidP="009B3493">
      <w:pPr>
        <w:ind w:left="-567"/>
        <w:jc w:val="center"/>
        <w:rPr>
          <w:bCs/>
          <w:color w:val="000000"/>
          <w:sz w:val="28"/>
          <w:szCs w:val="28"/>
        </w:rPr>
      </w:pPr>
    </w:p>
    <w:p w14:paraId="4F081BFB" w14:textId="77777777" w:rsidR="009B3493" w:rsidRPr="009B3493" w:rsidRDefault="009B3493" w:rsidP="009B3493">
      <w:pPr>
        <w:ind w:left="-567"/>
        <w:jc w:val="center"/>
        <w:rPr>
          <w:bCs/>
          <w:color w:val="000000"/>
          <w:sz w:val="28"/>
          <w:szCs w:val="28"/>
        </w:rPr>
      </w:pPr>
    </w:p>
    <w:p w14:paraId="05263ACA" w14:textId="77777777" w:rsidR="009B3493" w:rsidRPr="009B3493" w:rsidRDefault="009B3493" w:rsidP="009B3493">
      <w:pPr>
        <w:ind w:left="-567"/>
        <w:jc w:val="center"/>
        <w:rPr>
          <w:bCs/>
          <w:color w:val="000000"/>
          <w:sz w:val="28"/>
          <w:szCs w:val="28"/>
        </w:rPr>
      </w:pPr>
    </w:p>
    <w:p w14:paraId="26A9F941" w14:textId="77777777" w:rsidR="009B3493" w:rsidRPr="009B3493" w:rsidRDefault="009B3493" w:rsidP="009B3493">
      <w:pPr>
        <w:ind w:left="-567"/>
        <w:jc w:val="center"/>
        <w:rPr>
          <w:bCs/>
          <w:color w:val="000000"/>
          <w:sz w:val="28"/>
          <w:szCs w:val="28"/>
        </w:rPr>
      </w:pPr>
    </w:p>
    <w:p w14:paraId="61CBE9FC" w14:textId="77777777" w:rsidR="009B3493" w:rsidRPr="009B3493" w:rsidRDefault="009B3493" w:rsidP="009B3493">
      <w:pPr>
        <w:ind w:left="-567"/>
        <w:jc w:val="center"/>
        <w:rPr>
          <w:bCs/>
          <w:color w:val="000000"/>
          <w:sz w:val="28"/>
          <w:szCs w:val="28"/>
        </w:rPr>
      </w:pPr>
    </w:p>
    <w:p w14:paraId="66DC4B4D" w14:textId="77777777" w:rsidR="009B3493" w:rsidRPr="009B3493" w:rsidRDefault="009B3493" w:rsidP="009B3493">
      <w:pPr>
        <w:ind w:left="-567"/>
        <w:jc w:val="center"/>
        <w:rPr>
          <w:bCs/>
          <w:color w:val="000000"/>
          <w:sz w:val="28"/>
          <w:szCs w:val="28"/>
        </w:rPr>
      </w:pPr>
    </w:p>
    <w:p w14:paraId="2C41B240" w14:textId="77777777" w:rsidR="009B3493" w:rsidRPr="009B3493" w:rsidRDefault="009B3493" w:rsidP="009B3493">
      <w:pPr>
        <w:ind w:left="-567"/>
        <w:jc w:val="center"/>
        <w:rPr>
          <w:bCs/>
          <w:color w:val="000000"/>
          <w:sz w:val="28"/>
          <w:szCs w:val="28"/>
        </w:rPr>
      </w:pPr>
    </w:p>
    <w:p w14:paraId="6F5FFC97" w14:textId="77777777" w:rsidR="009B3493" w:rsidRPr="009B3493" w:rsidRDefault="009B3493" w:rsidP="009B3493">
      <w:pPr>
        <w:ind w:left="-567"/>
        <w:jc w:val="center"/>
        <w:rPr>
          <w:bCs/>
          <w:color w:val="000000"/>
          <w:sz w:val="28"/>
          <w:szCs w:val="28"/>
        </w:rPr>
      </w:pPr>
    </w:p>
    <w:p w14:paraId="506A27AA" w14:textId="77777777" w:rsidR="009B3493" w:rsidRPr="009B3493" w:rsidRDefault="009B3493" w:rsidP="009B3493">
      <w:pPr>
        <w:ind w:left="-567"/>
        <w:jc w:val="center"/>
        <w:rPr>
          <w:bCs/>
          <w:color w:val="000000"/>
          <w:sz w:val="28"/>
          <w:szCs w:val="28"/>
        </w:rPr>
      </w:pPr>
    </w:p>
    <w:p w14:paraId="13807383" w14:textId="77777777" w:rsidR="009B3493" w:rsidRPr="009B3493" w:rsidRDefault="009B3493" w:rsidP="009B3493">
      <w:pPr>
        <w:ind w:left="-567"/>
        <w:jc w:val="center"/>
        <w:rPr>
          <w:bCs/>
          <w:color w:val="000000"/>
          <w:sz w:val="28"/>
          <w:szCs w:val="28"/>
        </w:rPr>
        <w:sectPr w:rsidR="009B3493" w:rsidRPr="009B3493" w:rsidSect="009B3493">
          <w:pgSz w:w="11906" w:h="16838"/>
          <w:pgMar w:top="709" w:right="707" w:bottom="426" w:left="1418" w:header="709" w:footer="709" w:gutter="0"/>
          <w:cols w:space="708"/>
          <w:docGrid w:linePitch="360"/>
        </w:sectPr>
      </w:pPr>
    </w:p>
    <w:p w14:paraId="41DC1865" w14:textId="77777777" w:rsidR="009B3493" w:rsidRPr="009B3493" w:rsidRDefault="009B3493" w:rsidP="009B3493">
      <w:pPr>
        <w:ind w:left="-567"/>
        <w:jc w:val="center"/>
        <w:rPr>
          <w:bCs/>
          <w:color w:val="000000"/>
          <w:sz w:val="28"/>
          <w:szCs w:val="28"/>
        </w:rPr>
      </w:pPr>
    </w:p>
    <w:p w14:paraId="33A0B030" w14:textId="77777777" w:rsidR="009B3493" w:rsidRPr="009B3493" w:rsidRDefault="009B3493" w:rsidP="009B3493">
      <w:pPr>
        <w:ind w:left="-567"/>
        <w:jc w:val="center"/>
        <w:rPr>
          <w:bCs/>
          <w:color w:val="000000"/>
          <w:sz w:val="28"/>
          <w:szCs w:val="28"/>
        </w:rPr>
      </w:pPr>
      <w:r w:rsidRPr="009B3493">
        <w:rPr>
          <w:bCs/>
          <w:color w:val="000000"/>
          <w:sz w:val="28"/>
          <w:szCs w:val="28"/>
        </w:rPr>
        <w:t>Раздел 7. График реализации мероприятий производственной программы</w:t>
      </w:r>
    </w:p>
    <w:p w14:paraId="3693DE94" w14:textId="77777777" w:rsidR="009B3493" w:rsidRPr="009B3493" w:rsidRDefault="009B3493" w:rsidP="009B3493">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9B3493" w:rsidRPr="009B3493" w14:paraId="02FBCE57" w14:textId="77777777" w:rsidTr="00E8485B">
        <w:trPr>
          <w:trHeight w:val="914"/>
        </w:trPr>
        <w:tc>
          <w:tcPr>
            <w:tcW w:w="3539" w:type="dxa"/>
            <w:vAlign w:val="center"/>
          </w:tcPr>
          <w:p w14:paraId="61CEB5FF" w14:textId="77777777" w:rsidR="009B3493" w:rsidRPr="009B3493" w:rsidRDefault="009B3493" w:rsidP="009B3493">
            <w:pPr>
              <w:jc w:val="center"/>
              <w:rPr>
                <w:bCs/>
                <w:color w:val="000000"/>
                <w:sz w:val="28"/>
                <w:szCs w:val="28"/>
              </w:rPr>
            </w:pPr>
            <w:r w:rsidRPr="009B3493">
              <w:rPr>
                <w:bCs/>
                <w:color w:val="000000"/>
                <w:sz w:val="28"/>
                <w:szCs w:val="28"/>
              </w:rPr>
              <w:t>Наименование мероприятия</w:t>
            </w:r>
          </w:p>
        </w:tc>
        <w:tc>
          <w:tcPr>
            <w:tcW w:w="3260" w:type="dxa"/>
            <w:vAlign w:val="center"/>
          </w:tcPr>
          <w:p w14:paraId="5228D67F" w14:textId="77777777" w:rsidR="009B3493" w:rsidRPr="009B3493" w:rsidRDefault="009B3493" w:rsidP="009B3493">
            <w:pPr>
              <w:jc w:val="center"/>
              <w:rPr>
                <w:bCs/>
                <w:color w:val="000000"/>
                <w:sz w:val="28"/>
                <w:szCs w:val="28"/>
              </w:rPr>
            </w:pPr>
            <w:r w:rsidRPr="009B3493">
              <w:rPr>
                <w:bCs/>
                <w:color w:val="000000"/>
                <w:sz w:val="28"/>
                <w:szCs w:val="28"/>
              </w:rPr>
              <w:t>Дата начала    реализации мероприятий</w:t>
            </w:r>
          </w:p>
        </w:tc>
        <w:tc>
          <w:tcPr>
            <w:tcW w:w="3261" w:type="dxa"/>
            <w:vAlign w:val="center"/>
          </w:tcPr>
          <w:p w14:paraId="03B99E55" w14:textId="77777777" w:rsidR="009B3493" w:rsidRPr="009B3493" w:rsidRDefault="009B3493" w:rsidP="009B3493">
            <w:pPr>
              <w:jc w:val="center"/>
              <w:rPr>
                <w:bCs/>
                <w:color w:val="000000"/>
                <w:sz w:val="28"/>
                <w:szCs w:val="28"/>
              </w:rPr>
            </w:pPr>
            <w:r w:rsidRPr="009B3493">
              <w:rPr>
                <w:bCs/>
                <w:color w:val="000000"/>
                <w:sz w:val="28"/>
                <w:szCs w:val="28"/>
              </w:rPr>
              <w:t>Дата окончания реализации мероприятий</w:t>
            </w:r>
          </w:p>
        </w:tc>
      </w:tr>
      <w:tr w:rsidR="009B3493" w:rsidRPr="009B3493" w14:paraId="22455FCF" w14:textId="77777777" w:rsidTr="00E8485B">
        <w:trPr>
          <w:trHeight w:val="1409"/>
        </w:trPr>
        <w:tc>
          <w:tcPr>
            <w:tcW w:w="3539" w:type="dxa"/>
            <w:vAlign w:val="center"/>
          </w:tcPr>
          <w:p w14:paraId="1127A092" w14:textId="77777777" w:rsidR="009B3493" w:rsidRPr="009B3493" w:rsidRDefault="009B3493" w:rsidP="009B3493">
            <w:pPr>
              <w:jc w:val="center"/>
              <w:rPr>
                <w:bCs/>
                <w:color w:val="000000"/>
                <w:sz w:val="28"/>
                <w:szCs w:val="28"/>
              </w:rPr>
            </w:pPr>
            <w:r w:rsidRPr="009B3493">
              <w:rPr>
                <w:bCs/>
                <w:color w:val="000000"/>
                <w:sz w:val="28"/>
                <w:szCs w:val="28"/>
              </w:rPr>
              <w:t>Бесперебойное холодное водоснабжение и водоотведение</w:t>
            </w:r>
          </w:p>
        </w:tc>
        <w:tc>
          <w:tcPr>
            <w:tcW w:w="3260" w:type="dxa"/>
            <w:vAlign w:val="center"/>
          </w:tcPr>
          <w:p w14:paraId="3847C706" w14:textId="77777777" w:rsidR="009B3493" w:rsidRPr="009B3493" w:rsidRDefault="009B3493" w:rsidP="009B3493">
            <w:pPr>
              <w:jc w:val="center"/>
              <w:rPr>
                <w:bCs/>
                <w:color w:val="000000"/>
                <w:sz w:val="28"/>
                <w:szCs w:val="28"/>
              </w:rPr>
            </w:pPr>
            <w:r w:rsidRPr="009B3493">
              <w:rPr>
                <w:bCs/>
                <w:color w:val="000000"/>
                <w:sz w:val="28"/>
                <w:szCs w:val="28"/>
              </w:rPr>
              <w:t>01.01.2023</w:t>
            </w:r>
          </w:p>
        </w:tc>
        <w:tc>
          <w:tcPr>
            <w:tcW w:w="3261" w:type="dxa"/>
            <w:vAlign w:val="center"/>
          </w:tcPr>
          <w:p w14:paraId="34AB14AF" w14:textId="77777777" w:rsidR="009B3493" w:rsidRPr="009B3493" w:rsidRDefault="009B3493" w:rsidP="009B3493">
            <w:pPr>
              <w:jc w:val="center"/>
              <w:rPr>
                <w:bCs/>
                <w:color w:val="000000"/>
                <w:sz w:val="28"/>
                <w:szCs w:val="28"/>
              </w:rPr>
            </w:pPr>
            <w:r w:rsidRPr="009B3493">
              <w:rPr>
                <w:bCs/>
                <w:color w:val="000000"/>
                <w:sz w:val="28"/>
                <w:szCs w:val="28"/>
              </w:rPr>
              <w:t>31.12.2025</w:t>
            </w:r>
          </w:p>
        </w:tc>
      </w:tr>
    </w:tbl>
    <w:p w14:paraId="5A7940B2" w14:textId="77777777" w:rsidR="009B3493" w:rsidRPr="009B3493" w:rsidRDefault="009B3493" w:rsidP="009B3493">
      <w:pPr>
        <w:ind w:left="-567"/>
        <w:jc w:val="center"/>
        <w:rPr>
          <w:bCs/>
          <w:color w:val="000000"/>
          <w:sz w:val="28"/>
          <w:szCs w:val="28"/>
        </w:rPr>
      </w:pPr>
    </w:p>
    <w:p w14:paraId="78B3C4DA" w14:textId="77777777" w:rsidR="009B3493" w:rsidRPr="009B3493" w:rsidRDefault="009B3493" w:rsidP="009B3493">
      <w:pPr>
        <w:ind w:left="-567"/>
        <w:jc w:val="center"/>
        <w:rPr>
          <w:bCs/>
          <w:color w:val="000000"/>
          <w:sz w:val="28"/>
          <w:szCs w:val="28"/>
        </w:rPr>
      </w:pPr>
    </w:p>
    <w:p w14:paraId="2393D762" w14:textId="77777777" w:rsidR="009B3493" w:rsidRPr="009B3493" w:rsidRDefault="009B3493" w:rsidP="009B3493">
      <w:pPr>
        <w:ind w:left="-567"/>
        <w:jc w:val="center"/>
        <w:rPr>
          <w:bCs/>
          <w:color w:val="000000"/>
          <w:sz w:val="28"/>
          <w:szCs w:val="28"/>
        </w:rPr>
      </w:pPr>
    </w:p>
    <w:p w14:paraId="79BA8B90" w14:textId="77777777" w:rsidR="009B3493" w:rsidRPr="009B3493" w:rsidRDefault="009B3493" w:rsidP="009B3493">
      <w:pPr>
        <w:ind w:left="-567"/>
        <w:jc w:val="center"/>
        <w:rPr>
          <w:bCs/>
          <w:color w:val="000000"/>
          <w:sz w:val="28"/>
          <w:szCs w:val="28"/>
        </w:rPr>
      </w:pPr>
    </w:p>
    <w:p w14:paraId="0488FFAA" w14:textId="77777777" w:rsidR="009B3493" w:rsidRPr="009B3493" w:rsidRDefault="009B3493" w:rsidP="009B3493">
      <w:pPr>
        <w:ind w:left="-567"/>
        <w:jc w:val="center"/>
        <w:rPr>
          <w:bCs/>
          <w:color w:val="000000"/>
          <w:sz w:val="28"/>
          <w:szCs w:val="28"/>
        </w:rPr>
      </w:pPr>
    </w:p>
    <w:p w14:paraId="16C4C30D" w14:textId="77777777" w:rsidR="009B3493" w:rsidRPr="009B3493" w:rsidRDefault="009B3493" w:rsidP="009B3493">
      <w:pPr>
        <w:ind w:left="-567"/>
        <w:jc w:val="center"/>
        <w:rPr>
          <w:bCs/>
          <w:color w:val="000000"/>
          <w:sz w:val="28"/>
          <w:szCs w:val="28"/>
        </w:rPr>
      </w:pPr>
    </w:p>
    <w:p w14:paraId="157B763C" w14:textId="77777777" w:rsidR="009B3493" w:rsidRPr="009B3493" w:rsidRDefault="009B3493" w:rsidP="009B3493">
      <w:pPr>
        <w:ind w:left="-567"/>
        <w:jc w:val="center"/>
        <w:rPr>
          <w:bCs/>
          <w:color w:val="000000"/>
          <w:sz w:val="28"/>
          <w:szCs w:val="28"/>
        </w:rPr>
      </w:pPr>
    </w:p>
    <w:p w14:paraId="3C738B3A" w14:textId="77777777" w:rsidR="009B3493" w:rsidRPr="009B3493" w:rsidRDefault="009B3493" w:rsidP="009B3493">
      <w:pPr>
        <w:ind w:left="-567"/>
        <w:jc w:val="center"/>
        <w:rPr>
          <w:bCs/>
          <w:color w:val="000000"/>
          <w:sz w:val="28"/>
          <w:szCs w:val="28"/>
        </w:rPr>
      </w:pPr>
    </w:p>
    <w:p w14:paraId="37B10916" w14:textId="77777777" w:rsidR="009B3493" w:rsidRPr="009B3493" w:rsidRDefault="009B3493" w:rsidP="009B3493">
      <w:pPr>
        <w:ind w:left="-567"/>
        <w:jc w:val="center"/>
        <w:rPr>
          <w:bCs/>
          <w:color w:val="000000"/>
          <w:sz w:val="28"/>
          <w:szCs w:val="28"/>
        </w:rPr>
      </w:pPr>
    </w:p>
    <w:p w14:paraId="1DB662BE" w14:textId="77777777" w:rsidR="009B3493" w:rsidRPr="009B3493" w:rsidRDefault="009B3493" w:rsidP="009B3493">
      <w:pPr>
        <w:ind w:left="-567"/>
        <w:jc w:val="center"/>
        <w:rPr>
          <w:bCs/>
          <w:color w:val="000000"/>
          <w:sz w:val="28"/>
          <w:szCs w:val="28"/>
        </w:rPr>
      </w:pPr>
    </w:p>
    <w:p w14:paraId="78F6CD04" w14:textId="77777777" w:rsidR="009B3493" w:rsidRPr="009B3493" w:rsidRDefault="009B3493" w:rsidP="009B3493">
      <w:pPr>
        <w:ind w:left="-567"/>
        <w:jc w:val="center"/>
        <w:rPr>
          <w:bCs/>
          <w:color w:val="000000"/>
          <w:sz w:val="28"/>
          <w:szCs w:val="28"/>
        </w:rPr>
      </w:pPr>
    </w:p>
    <w:p w14:paraId="2F2402EC" w14:textId="77777777" w:rsidR="009B3493" w:rsidRPr="009B3493" w:rsidRDefault="009B3493" w:rsidP="009B3493">
      <w:pPr>
        <w:ind w:left="-567"/>
        <w:jc w:val="center"/>
        <w:rPr>
          <w:bCs/>
          <w:color w:val="000000"/>
          <w:sz w:val="28"/>
          <w:szCs w:val="28"/>
        </w:rPr>
      </w:pPr>
    </w:p>
    <w:p w14:paraId="1390E3F1" w14:textId="77777777" w:rsidR="009B3493" w:rsidRPr="009B3493" w:rsidRDefault="009B3493" w:rsidP="009B3493">
      <w:pPr>
        <w:ind w:left="-567"/>
        <w:jc w:val="center"/>
        <w:rPr>
          <w:bCs/>
          <w:color w:val="000000"/>
          <w:sz w:val="28"/>
          <w:szCs w:val="28"/>
        </w:rPr>
      </w:pPr>
    </w:p>
    <w:p w14:paraId="38853D9D" w14:textId="77777777" w:rsidR="009B3493" w:rsidRPr="009B3493" w:rsidRDefault="009B3493" w:rsidP="009B3493">
      <w:pPr>
        <w:ind w:left="-567"/>
        <w:jc w:val="center"/>
        <w:rPr>
          <w:bCs/>
          <w:color w:val="000000"/>
          <w:sz w:val="28"/>
          <w:szCs w:val="28"/>
        </w:rPr>
      </w:pPr>
    </w:p>
    <w:p w14:paraId="6A997830" w14:textId="77777777" w:rsidR="009B3493" w:rsidRPr="009B3493" w:rsidRDefault="009B3493" w:rsidP="009B3493">
      <w:pPr>
        <w:ind w:left="-567"/>
        <w:jc w:val="center"/>
        <w:rPr>
          <w:bCs/>
          <w:color w:val="000000"/>
          <w:sz w:val="28"/>
          <w:szCs w:val="28"/>
        </w:rPr>
      </w:pPr>
    </w:p>
    <w:p w14:paraId="1CA4C692" w14:textId="77777777" w:rsidR="009B3493" w:rsidRPr="009B3493" w:rsidRDefault="009B3493" w:rsidP="009B3493">
      <w:pPr>
        <w:ind w:left="-567"/>
        <w:jc w:val="center"/>
        <w:rPr>
          <w:bCs/>
          <w:color w:val="000000"/>
          <w:sz w:val="28"/>
          <w:szCs w:val="28"/>
        </w:rPr>
      </w:pPr>
    </w:p>
    <w:p w14:paraId="78628F8D" w14:textId="77777777" w:rsidR="009B3493" w:rsidRPr="009B3493" w:rsidRDefault="009B3493" w:rsidP="009B3493">
      <w:pPr>
        <w:ind w:left="-567"/>
        <w:jc w:val="center"/>
        <w:rPr>
          <w:bCs/>
          <w:color w:val="000000"/>
          <w:sz w:val="28"/>
          <w:szCs w:val="28"/>
        </w:rPr>
      </w:pPr>
    </w:p>
    <w:p w14:paraId="7829FD1F" w14:textId="77777777" w:rsidR="009B3493" w:rsidRPr="009B3493" w:rsidRDefault="009B3493" w:rsidP="009B3493">
      <w:pPr>
        <w:ind w:left="-567"/>
        <w:jc w:val="center"/>
        <w:rPr>
          <w:bCs/>
          <w:color w:val="000000"/>
          <w:sz w:val="28"/>
          <w:szCs w:val="28"/>
        </w:rPr>
      </w:pPr>
    </w:p>
    <w:p w14:paraId="7DE0737D" w14:textId="77777777" w:rsidR="009B3493" w:rsidRPr="009B3493" w:rsidRDefault="009B3493" w:rsidP="009B3493">
      <w:pPr>
        <w:ind w:left="-567"/>
        <w:jc w:val="center"/>
        <w:rPr>
          <w:bCs/>
          <w:color w:val="000000"/>
          <w:sz w:val="28"/>
          <w:szCs w:val="28"/>
        </w:rPr>
      </w:pPr>
    </w:p>
    <w:p w14:paraId="26BB6B89" w14:textId="77777777" w:rsidR="009B3493" w:rsidRPr="009B3493" w:rsidRDefault="009B3493" w:rsidP="009B3493">
      <w:pPr>
        <w:ind w:left="-567"/>
        <w:jc w:val="center"/>
        <w:rPr>
          <w:bCs/>
          <w:color w:val="000000"/>
          <w:sz w:val="28"/>
          <w:szCs w:val="28"/>
        </w:rPr>
      </w:pPr>
    </w:p>
    <w:p w14:paraId="7F193A9C" w14:textId="77777777" w:rsidR="009B3493" w:rsidRPr="009B3493" w:rsidRDefault="009B3493" w:rsidP="009B3493">
      <w:pPr>
        <w:ind w:left="-567"/>
        <w:jc w:val="center"/>
        <w:rPr>
          <w:bCs/>
          <w:color w:val="000000"/>
          <w:sz w:val="28"/>
          <w:szCs w:val="28"/>
        </w:rPr>
      </w:pPr>
    </w:p>
    <w:p w14:paraId="05EA7CB2" w14:textId="77777777" w:rsidR="009B3493" w:rsidRPr="009B3493" w:rsidRDefault="009B3493" w:rsidP="009B3493">
      <w:pPr>
        <w:ind w:left="-567"/>
        <w:jc w:val="center"/>
        <w:rPr>
          <w:bCs/>
          <w:color w:val="000000"/>
          <w:sz w:val="28"/>
          <w:szCs w:val="28"/>
        </w:rPr>
      </w:pPr>
    </w:p>
    <w:p w14:paraId="0FBE5C42" w14:textId="77777777" w:rsidR="009B3493" w:rsidRPr="009B3493" w:rsidRDefault="009B3493" w:rsidP="009B3493">
      <w:pPr>
        <w:ind w:left="-567"/>
        <w:jc w:val="center"/>
        <w:rPr>
          <w:bCs/>
          <w:color w:val="000000"/>
          <w:sz w:val="28"/>
          <w:szCs w:val="28"/>
        </w:rPr>
      </w:pPr>
    </w:p>
    <w:p w14:paraId="14E60E2C" w14:textId="77777777" w:rsidR="009B3493" w:rsidRPr="009B3493" w:rsidRDefault="009B3493" w:rsidP="009B3493">
      <w:pPr>
        <w:ind w:left="-567"/>
        <w:jc w:val="center"/>
        <w:rPr>
          <w:bCs/>
          <w:color w:val="000000"/>
          <w:sz w:val="28"/>
          <w:szCs w:val="28"/>
        </w:rPr>
      </w:pPr>
    </w:p>
    <w:p w14:paraId="58BA5851" w14:textId="77777777" w:rsidR="009B3493" w:rsidRPr="009B3493" w:rsidRDefault="009B3493" w:rsidP="009B3493">
      <w:pPr>
        <w:ind w:left="-567"/>
        <w:jc w:val="center"/>
        <w:rPr>
          <w:bCs/>
          <w:color w:val="000000"/>
          <w:sz w:val="28"/>
          <w:szCs w:val="28"/>
        </w:rPr>
      </w:pPr>
    </w:p>
    <w:p w14:paraId="7FDB0D50" w14:textId="77777777" w:rsidR="009B3493" w:rsidRPr="009B3493" w:rsidRDefault="009B3493" w:rsidP="009B3493">
      <w:pPr>
        <w:ind w:left="-567"/>
        <w:jc w:val="center"/>
        <w:rPr>
          <w:bCs/>
          <w:color w:val="000000"/>
          <w:sz w:val="28"/>
          <w:szCs w:val="28"/>
        </w:rPr>
      </w:pPr>
    </w:p>
    <w:p w14:paraId="119AB9DD" w14:textId="77777777" w:rsidR="009B3493" w:rsidRPr="009B3493" w:rsidRDefault="009B3493" w:rsidP="009B3493">
      <w:pPr>
        <w:ind w:left="-567"/>
        <w:jc w:val="center"/>
        <w:rPr>
          <w:bCs/>
          <w:color w:val="000000"/>
          <w:sz w:val="28"/>
          <w:szCs w:val="28"/>
        </w:rPr>
      </w:pPr>
    </w:p>
    <w:p w14:paraId="77D91A3D" w14:textId="77777777" w:rsidR="009B3493" w:rsidRPr="009B3493" w:rsidRDefault="009B3493" w:rsidP="009B3493">
      <w:pPr>
        <w:ind w:left="-567"/>
        <w:jc w:val="center"/>
        <w:rPr>
          <w:bCs/>
          <w:color w:val="000000"/>
          <w:sz w:val="28"/>
          <w:szCs w:val="28"/>
        </w:rPr>
      </w:pPr>
    </w:p>
    <w:p w14:paraId="5ED096E3" w14:textId="77777777" w:rsidR="009B3493" w:rsidRPr="009B3493" w:rsidRDefault="009B3493" w:rsidP="009B3493">
      <w:pPr>
        <w:ind w:left="-567"/>
        <w:jc w:val="center"/>
        <w:rPr>
          <w:bCs/>
          <w:color w:val="000000"/>
          <w:sz w:val="28"/>
          <w:szCs w:val="28"/>
        </w:rPr>
      </w:pPr>
    </w:p>
    <w:p w14:paraId="03395EB5" w14:textId="77777777" w:rsidR="009B3493" w:rsidRPr="009B3493" w:rsidRDefault="009B3493" w:rsidP="009B3493">
      <w:pPr>
        <w:ind w:left="-567"/>
        <w:jc w:val="center"/>
        <w:rPr>
          <w:bCs/>
          <w:color w:val="000000"/>
          <w:sz w:val="28"/>
          <w:szCs w:val="28"/>
        </w:rPr>
      </w:pPr>
    </w:p>
    <w:p w14:paraId="4AF2E9DE" w14:textId="77777777" w:rsidR="009B3493" w:rsidRPr="009B3493" w:rsidRDefault="009B3493" w:rsidP="009B3493">
      <w:pPr>
        <w:ind w:left="-567"/>
        <w:jc w:val="center"/>
        <w:rPr>
          <w:bCs/>
          <w:color w:val="000000"/>
          <w:sz w:val="28"/>
          <w:szCs w:val="28"/>
        </w:rPr>
      </w:pPr>
    </w:p>
    <w:p w14:paraId="6402D89E" w14:textId="77777777" w:rsidR="009B3493" w:rsidRPr="009B3493" w:rsidRDefault="009B3493" w:rsidP="009B3493">
      <w:pPr>
        <w:ind w:left="-567"/>
        <w:jc w:val="center"/>
        <w:rPr>
          <w:bCs/>
          <w:color w:val="000000"/>
          <w:sz w:val="28"/>
          <w:szCs w:val="28"/>
        </w:rPr>
      </w:pPr>
    </w:p>
    <w:p w14:paraId="5C3D169D" w14:textId="77777777" w:rsidR="009B3493" w:rsidRPr="009B3493" w:rsidRDefault="009B3493" w:rsidP="009B3493">
      <w:pPr>
        <w:ind w:left="-567"/>
        <w:jc w:val="center"/>
        <w:rPr>
          <w:bCs/>
          <w:color w:val="000000"/>
          <w:sz w:val="28"/>
          <w:szCs w:val="28"/>
        </w:rPr>
      </w:pPr>
    </w:p>
    <w:p w14:paraId="2E99707C" w14:textId="77777777" w:rsidR="009B3493" w:rsidRPr="009B3493" w:rsidRDefault="009B3493" w:rsidP="009B3493">
      <w:pPr>
        <w:ind w:left="-567"/>
        <w:jc w:val="center"/>
        <w:rPr>
          <w:bCs/>
          <w:color w:val="000000"/>
          <w:sz w:val="28"/>
          <w:szCs w:val="28"/>
        </w:rPr>
      </w:pPr>
    </w:p>
    <w:p w14:paraId="4F7D0AA8" w14:textId="77777777" w:rsidR="009B3493" w:rsidRPr="009B3493" w:rsidRDefault="009B3493" w:rsidP="009B3493">
      <w:pPr>
        <w:ind w:left="-567"/>
        <w:jc w:val="center"/>
        <w:rPr>
          <w:bCs/>
          <w:color w:val="000000"/>
          <w:sz w:val="28"/>
          <w:szCs w:val="28"/>
        </w:rPr>
      </w:pPr>
    </w:p>
    <w:p w14:paraId="0B0E9F0F" w14:textId="77777777" w:rsidR="009B3493" w:rsidRPr="009B3493" w:rsidRDefault="009B3493" w:rsidP="009B3493">
      <w:pPr>
        <w:ind w:left="-567"/>
        <w:jc w:val="center"/>
        <w:rPr>
          <w:bCs/>
          <w:color w:val="000000"/>
          <w:sz w:val="28"/>
          <w:szCs w:val="28"/>
        </w:rPr>
      </w:pPr>
    </w:p>
    <w:p w14:paraId="4AF8B5A0" w14:textId="77777777" w:rsidR="009B3493" w:rsidRPr="009B3493" w:rsidRDefault="009B3493" w:rsidP="009B3493">
      <w:pPr>
        <w:spacing w:after="200" w:line="276" w:lineRule="auto"/>
        <w:rPr>
          <w:bCs/>
          <w:color w:val="000000"/>
          <w:sz w:val="28"/>
          <w:szCs w:val="28"/>
        </w:rPr>
      </w:pPr>
      <w:r w:rsidRPr="009B3493">
        <w:rPr>
          <w:bCs/>
          <w:color w:val="000000"/>
          <w:sz w:val="28"/>
          <w:szCs w:val="28"/>
        </w:rPr>
        <w:br w:type="page"/>
      </w:r>
    </w:p>
    <w:p w14:paraId="425C9749" w14:textId="77777777" w:rsidR="009B3493" w:rsidRPr="009B3493" w:rsidRDefault="009B3493" w:rsidP="009B3493">
      <w:pPr>
        <w:ind w:left="-567"/>
        <w:jc w:val="center"/>
        <w:rPr>
          <w:bCs/>
          <w:color w:val="000000"/>
          <w:sz w:val="28"/>
          <w:szCs w:val="28"/>
        </w:rPr>
      </w:pPr>
      <w:bookmarkStart w:id="150" w:name="_Hlk117181033"/>
      <w:r w:rsidRPr="009B3493">
        <w:rPr>
          <w:bCs/>
          <w:color w:val="000000"/>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7524B564" w14:textId="77777777" w:rsidR="009B3493" w:rsidRPr="009B3493" w:rsidRDefault="009B3493" w:rsidP="009B3493">
      <w:pPr>
        <w:ind w:left="-567"/>
        <w:jc w:val="center"/>
        <w:rPr>
          <w:bCs/>
          <w:color w:val="000000"/>
          <w:sz w:val="28"/>
          <w:szCs w:val="28"/>
        </w:rPr>
      </w:pPr>
    </w:p>
    <w:tbl>
      <w:tblPr>
        <w:tblStyle w:val="ae"/>
        <w:tblW w:w="10060" w:type="dxa"/>
        <w:jc w:val="center"/>
        <w:tblLayout w:type="fixed"/>
        <w:tblLook w:val="04A0" w:firstRow="1" w:lastRow="0" w:firstColumn="1" w:lastColumn="0" w:noHBand="0" w:noVBand="1"/>
      </w:tblPr>
      <w:tblGrid>
        <w:gridCol w:w="851"/>
        <w:gridCol w:w="3539"/>
        <w:gridCol w:w="1701"/>
        <w:gridCol w:w="992"/>
        <w:gridCol w:w="992"/>
        <w:gridCol w:w="992"/>
        <w:gridCol w:w="993"/>
      </w:tblGrid>
      <w:tr w:rsidR="009B3493" w:rsidRPr="009B3493" w14:paraId="272BEA2C" w14:textId="77777777" w:rsidTr="00E8485B">
        <w:trPr>
          <w:trHeight w:val="1277"/>
          <w:jc w:val="center"/>
        </w:trPr>
        <w:tc>
          <w:tcPr>
            <w:tcW w:w="851" w:type="dxa"/>
            <w:vAlign w:val="center"/>
          </w:tcPr>
          <w:p w14:paraId="1C4FB06C" w14:textId="77777777" w:rsidR="009B3493" w:rsidRPr="009B3493" w:rsidRDefault="009B3493" w:rsidP="009B3493">
            <w:pPr>
              <w:jc w:val="center"/>
              <w:rPr>
                <w:bCs/>
                <w:color w:val="000000"/>
                <w:sz w:val="28"/>
                <w:szCs w:val="28"/>
              </w:rPr>
            </w:pPr>
            <w:r w:rsidRPr="009B3493">
              <w:rPr>
                <w:bCs/>
                <w:color w:val="000000"/>
                <w:sz w:val="28"/>
                <w:szCs w:val="28"/>
              </w:rPr>
              <w:t>№ п/п</w:t>
            </w:r>
          </w:p>
        </w:tc>
        <w:tc>
          <w:tcPr>
            <w:tcW w:w="3539" w:type="dxa"/>
            <w:vAlign w:val="center"/>
          </w:tcPr>
          <w:p w14:paraId="382FD2B6" w14:textId="77777777" w:rsidR="009B3493" w:rsidRPr="009B3493" w:rsidRDefault="009B3493" w:rsidP="009B3493">
            <w:pPr>
              <w:jc w:val="center"/>
              <w:rPr>
                <w:bCs/>
                <w:color w:val="000000"/>
                <w:sz w:val="28"/>
                <w:szCs w:val="28"/>
              </w:rPr>
            </w:pPr>
            <w:r w:rsidRPr="009B3493">
              <w:rPr>
                <w:bCs/>
                <w:color w:val="000000"/>
                <w:sz w:val="28"/>
                <w:szCs w:val="28"/>
              </w:rPr>
              <w:t>Наименование показателя</w:t>
            </w:r>
          </w:p>
        </w:tc>
        <w:tc>
          <w:tcPr>
            <w:tcW w:w="1701" w:type="dxa"/>
            <w:vAlign w:val="center"/>
          </w:tcPr>
          <w:p w14:paraId="1DB361CB" w14:textId="77777777" w:rsidR="009B3493" w:rsidRPr="009B3493" w:rsidRDefault="009B3493" w:rsidP="009B3493">
            <w:pPr>
              <w:jc w:val="center"/>
              <w:rPr>
                <w:bCs/>
                <w:color w:val="000000"/>
                <w:sz w:val="28"/>
                <w:szCs w:val="28"/>
              </w:rPr>
            </w:pPr>
            <w:r w:rsidRPr="009B3493">
              <w:rPr>
                <w:bCs/>
                <w:color w:val="000000"/>
                <w:sz w:val="28"/>
                <w:szCs w:val="28"/>
              </w:rPr>
              <w:t>Ожидаемые значения</w:t>
            </w:r>
          </w:p>
          <w:p w14:paraId="05BB5BC7" w14:textId="77777777" w:rsidR="009B3493" w:rsidRPr="009B3493" w:rsidRDefault="009B3493" w:rsidP="009B3493">
            <w:pPr>
              <w:jc w:val="center"/>
              <w:rPr>
                <w:bCs/>
                <w:color w:val="000000"/>
                <w:sz w:val="28"/>
                <w:szCs w:val="28"/>
              </w:rPr>
            </w:pPr>
            <w:r w:rsidRPr="009B3493">
              <w:rPr>
                <w:bCs/>
                <w:color w:val="000000"/>
                <w:sz w:val="28"/>
                <w:szCs w:val="28"/>
              </w:rPr>
              <w:t>2022 год</w:t>
            </w:r>
          </w:p>
        </w:tc>
        <w:tc>
          <w:tcPr>
            <w:tcW w:w="992" w:type="dxa"/>
            <w:vAlign w:val="center"/>
          </w:tcPr>
          <w:p w14:paraId="7FBC8927" w14:textId="77777777" w:rsidR="009B3493" w:rsidRPr="009B3493" w:rsidRDefault="009B3493" w:rsidP="009B3493">
            <w:pPr>
              <w:jc w:val="center"/>
              <w:rPr>
                <w:bCs/>
                <w:color w:val="000000"/>
                <w:sz w:val="28"/>
                <w:szCs w:val="28"/>
              </w:rPr>
            </w:pPr>
            <w:r w:rsidRPr="009B3493">
              <w:rPr>
                <w:bCs/>
                <w:color w:val="000000"/>
                <w:sz w:val="28"/>
                <w:szCs w:val="28"/>
              </w:rPr>
              <w:t>План 2023 год</w:t>
            </w:r>
          </w:p>
        </w:tc>
        <w:tc>
          <w:tcPr>
            <w:tcW w:w="992" w:type="dxa"/>
            <w:vAlign w:val="center"/>
          </w:tcPr>
          <w:p w14:paraId="7EE68F48" w14:textId="77777777" w:rsidR="009B3493" w:rsidRPr="009B3493" w:rsidRDefault="009B3493" w:rsidP="009B3493">
            <w:pPr>
              <w:jc w:val="center"/>
              <w:rPr>
                <w:bCs/>
                <w:color w:val="000000"/>
                <w:sz w:val="28"/>
                <w:szCs w:val="28"/>
              </w:rPr>
            </w:pPr>
            <w:r w:rsidRPr="009B3493">
              <w:rPr>
                <w:bCs/>
                <w:color w:val="000000"/>
                <w:sz w:val="28"/>
                <w:szCs w:val="28"/>
              </w:rPr>
              <w:t>План 2024 год</w:t>
            </w:r>
          </w:p>
        </w:tc>
        <w:tc>
          <w:tcPr>
            <w:tcW w:w="992" w:type="dxa"/>
            <w:vAlign w:val="center"/>
          </w:tcPr>
          <w:p w14:paraId="6E13AF92" w14:textId="77777777" w:rsidR="009B3493" w:rsidRPr="009B3493" w:rsidRDefault="009B3493" w:rsidP="009B3493">
            <w:pPr>
              <w:jc w:val="center"/>
              <w:rPr>
                <w:bCs/>
                <w:color w:val="000000"/>
                <w:sz w:val="28"/>
                <w:szCs w:val="28"/>
              </w:rPr>
            </w:pPr>
            <w:r w:rsidRPr="009B3493">
              <w:rPr>
                <w:bCs/>
                <w:color w:val="000000"/>
                <w:sz w:val="28"/>
                <w:szCs w:val="28"/>
              </w:rPr>
              <w:t>План 2025 год</w:t>
            </w:r>
          </w:p>
        </w:tc>
        <w:tc>
          <w:tcPr>
            <w:tcW w:w="993" w:type="dxa"/>
            <w:vAlign w:val="center"/>
          </w:tcPr>
          <w:p w14:paraId="04435BF8" w14:textId="77777777" w:rsidR="009B3493" w:rsidRPr="009B3493" w:rsidRDefault="009B3493" w:rsidP="009B3493">
            <w:pPr>
              <w:jc w:val="center"/>
              <w:rPr>
                <w:bCs/>
                <w:color w:val="000000"/>
                <w:sz w:val="28"/>
                <w:szCs w:val="28"/>
              </w:rPr>
            </w:pPr>
            <w:r w:rsidRPr="009B3493">
              <w:rPr>
                <w:bCs/>
                <w:color w:val="000000"/>
                <w:sz w:val="28"/>
                <w:szCs w:val="28"/>
              </w:rPr>
              <w:t>План 2026 год</w:t>
            </w:r>
          </w:p>
        </w:tc>
      </w:tr>
      <w:tr w:rsidR="009B3493" w:rsidRPr="009B3493" w14:paraId="5DF7D67E" w14:textId="77777777" w:rsidTr="00E8485B">
        <w:trPr>
          <w:trHeight w:val="557"/>
          <w:jc w:val="center"/>
        </w:trPr>
        <w:tc>
          <w:tcPr>
            <w:tcW w:w="851" w:type="dxa"/>
            <w:vAlign w:val="center"/>
          </w:tcPr>
          <w:p w14:paraId="5AC372D9"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3539" w:type="dxa"/>
            <w:vAlign w:val="center"/>
          </w:tcPr>
          <w:p w14:paraId="1719D902" w14:textId="77777777" w:rsidR="009B3493" w:rsidRPr="009B3493" w:rsidRDefault="009B3493" w:rsidP="009B3493">
            <w:pPr>
              <w:jc w:val="center"/>
              <w:rPr>
                <w:bCs/>
                <w:color w:val="000000"/>
                <w:sz w:val="28"/>
                <w:szCs w:val="28"/>
              </w:rPr>
            </w:pPr>
            <w:r w:rsidRPr="009B3493">
              <w:rPr>
                <w:bCs/>
                <w:color w:val="000000"/>
                <w:sz w:val="28"/>
                <w:szCs w:val="28"/>
              </w:rPr>
              <w:t>2</w:t>
            </w:r>
          </w:p>
        </w:tc>
        <w:tc>
          <w:tcPr>
            <w:tcW w:w="1701" w:type="dxa"/>
            <w:vAlign w:val="center"/>
          </w:tcPr>
          <w:p w14:paraId="55A6E3F6" w14:textId="77777777" w:rsidR="009B3493" w:rsidRPr="009B3493" w:rsidRDefault="009B3493" w:rsidP="009B3493">
            <w:pPr>
              <w:jc w:val="center"/>
              <w:rPr>
                <w:bCs/>
                <w:color w:val="000000"/>
                <w:sz w:val="28"/>
                <w:szCs w:val="28"/>
              </w:rPr>
            </w:pPr>
            <w:r w:rsidRPr="009B3493">
              <w:rPr>
                <w:bCs/>
                <w:color w:val="000000"/>
                <w:sz w:val="28"/>
                <w:szCs w:val="28"/>
              </w:rPr>
              <w:t>3</w:t>
            </w:r>
          </w:p>
        </w:tc>
        <w:tc>
          <w:tcPr>
            <w:tcW w:w="992" w:type="dxa"/>
            <w:vAlign w:val="center"/>
          </w:tcPr>
          <w:p w14:paraId="7E844415" w14:textId="77777777" w:rsidR="009B3493" w:rsidRPr="009B3493" w:rsidRDefault="009B3493" w:rsidP="009B3493">
            <w:pPr>
              <w:jc w:val="center"/>
              <w:rPr>
                <w:bCs/>
                <w:color w:val="000000"/>
                <w:sz w:val="28"/>
                <w:szCs w:val="28"/>
              </w:rPr>
            </w:pPr>
            <w:r w:rsidRPr="009B3493">
              <w:rPr>
                <w:bCs/>
                <w:color w:val="000000"/>
                <w:sz w:val="28"/>
                <w:szCs w:val="28"/>
              </w:rPr>
              <w:t>4</w:t>
            </w:r>
          </w:p>
        </w:tc>
        <w:tc>
          <w:tcPr>
            <w:tcW w:w="992" w:type="dxa"/>
            <w:vAlign w:val="center"/>
          </w:tcPr>
          <w:p w14:paraId="3334D32A" w14:textId="77777777" w:rsidR="009B3493" w:rsidRPr="009B3493" w:rsidRDefault="009B3493" w:rsidP="009B3493">
            <w:pPr>
              <w:jc w:val="center"/>
              <w:rPr>
                <w:bCs/>
                <w:color w:val="000000"/>
                <w:sz w:val="28"/>
                <w:szCs w:val="28"/>
              </w:rPr>
            </w:pPr>
            <w:r w:rsidRPr="009B3493">
              <w:rPr>
                <w:bCs/>
                <w:color w:val="000000"/>
                <w:sz w:val="28"/>
                <w:szCs w:val="28"/>
              </w:rPr>
              <w:t>5</w:t>
            </w:r>
          </w:p>
        </w:tc>
        <w:tc>
          <w:tcPr>
            <w:tcW w:w="992" w:type="dxa"/>
            <w:vAlign w:val="center"/>
          </w:tcPr>
          <w:p w14:paraId="0C95BDB7" w14:textId="77777777" w:rsidR="009B3493" w:rsidRPr="009B3493" w:rsidRDefault="009B3493" w:rsidP="009B3493">
            <w:pPr>
              <w:jc w:val="center"/>
              <w:rPr>
                <w:bCs/>
                <w:color w:val="000000"/>
                <w:sz w:val="28"/>
                <w:szCs w:val="28"/>
              </w:rPr>
            </w:pPr>
            <w:r w:rsidRPr="009B3493">
              <w:rPr>
                <w:bCs/>
                <w:color w:val="000000"/>
                <w:sz w:val="28"/>
                <w:szCs w:val="28"/>
              </w:rPr>
              <w:t>6</w:t>
            </w:r>
          </w:p>
        </w:tc>
        <w:tc>
          <w:tcPr>
            <w:tcW w:w="993" w:type="dxa"/>
            <w:vAlign w:val="center"/>
          </w:tcPr>
          <w:p w14:paraId="679BC595" w14:textId="77777777" w:rsidR="009B3493" w:rsidRPr="009B3493" w:rsidRDefault="009B3493" w:rsidP="009B3493">
            <w:pPr>
              <w:jc w:val="center"/>
              <w:rPr>
                <w:bCs/>
                <w:color w:val="000000"/>
                <w:sz w:val="28"/>
                <w:szCs w:val="28"/>
              </w:rPr>
            </w:pPr>
            <w:r w:rsidRPr="009B3493">
              <w:rPr>
                <w:bCs/>
                <w:color w:val="000000"/>
                <w:sz w:val="28"/>
                <w:szCs w:val="28"/>
              </w:rPr>
              <w:t>7</w:t>
            </w:r>
          </w:p>
        </w:tc>
      </w:tr>
      <w:tr w:rsidR="009B3493" w:rsidRPr="009B3493" w14:paraId="1ABC7743" w14:textId="77777777" w:rsidTr="00E8485B">
        <w:trPr>
          <w:trHeight w:val="530"/>
          <w:jc w:val="center"/>
        </w:trPr>
        <w:tc>
          <w:tcPr>
            <w:tcW w:w="10060" w:type="dxa"/>
            <w:gridSpan w:val="7"/>
            <w:vAlign w:val="center"/>
          </w:tcPr>
          <w:p w14:paraId="07EC9929" w14:textId="77777777" w:rsidR="009B3493" w:rsidRPr="009B3493" w:rsidRDefault="009B3493" w:rsidP="009B3493">
            <w:pPr>
              <w:jc w:val="center"/>
              <w:rPr>
                <w:bCs/>
                <w:color w:val="000000"/>
                <w:sz w:val="28"/>
                <w:szCs w:val="28"/>
              </w:rPr>
            </w:pPr>
            <w:r w:rsidRPr="009B3493">
              <w:rPr>
                <w:bCs/>
                <w:color w:val="000000"/>
                <w:sz w:val="28"/>
                <w:szCs w:val="28"/>
              </w:rPr>
              <w:t>1.</w:t>
            </w:r>
            <w:r w:rsidRPr="009B3493">
              <w:rPr>
                <w:bCs/>
                <w:color w:val="000000"/>
                <w:sz w:val="28"/>
                <w:szCs w:val="28"/>
              </w:rPr>
              <w:tab/>
              <w:t>Показатели качества воды</w:t>
            </w:r>
          </w:p>
        </w:tc>
      </w:tr>
      <w:tr w:rsidR="009B3493" w:rsidRPr="009B3493" w14:paraId="2E4E0644" w14:textId="77777777" w:rsidTr="00E8485B">
        <w:trPr>
          <w:trHeight w:val="3455"/>
          <w:jc w:val="center"/>
        </w:trPr>
        <w:tc>
          <w:tcPr>
            <w:tcW w:w="851" w:type="dxa"/>
            <w:vAlign w:val="center"/>
          </w:tcPr>
          <w:p w14:paraId="4B38161D" w14:textId="77777777" w:rsidR="009B3493" w:rsidRPr="009B3493" w:rsidRDefault="009B3493" w:rsidP="009B3493">
            <w:pPr>
              <w:jc w:val="center"/>
              <w:rPr>
                <w:bCs/>
                <w:color w:val="000000"/>
                <w:sz w:val="28"/>
                <w:szCs w:val="28"/>
              </w:rPr>
            </w:pPr>
            <w:r w:rsidRPr="009B3493">
              <w:rPr>
                <w:bCs/>
                <w:color w:val="000000"/>
                <w:sz w:val="28"/>
                <w:szCs w:val="28"/>
              </w:rPr>
              <w:t>1.1.</w:t>
            </w:r>
          </w:p>
        </w:tc>
        <w:tc>
          <w:tcPr>
            <w:tcW w:w="3539" w:type="dxa"/>
            <w:vAlign w:val="center"/>
          </w:tcPr>
          <w:p w14:paraId="41B52908" w14:textId="77777777" w:rsidR="009B3493" w:rsidRPr="009B3493" w:rsidRDefault="009B3493" w:rsidP="009B3493">
            <w:pPr>
              <w:spacing w:line="252" w:lineRule="auto"/>
              <w:rPr>
                <w:color w:val="000000"/>
                <w:sz w:val="22"/>
                <w:szCs w:val="22"/>
              </w:rPr>
            </w:pPr>
            <w:r w:rsidRPr="009B3493">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vAlign w:val="center"/>
          </w:tcPr>
          <w:p w14:paraId="5DF3F138"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7279DEF6"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486B799B"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5E24FB0F" w14:textId="77777777" w:rsidR="009B3493" w:rsidRPr="009B3493" w:rsidRDefault="009B3493" w:rsidP="009B3493">
            <w:pPr>
              <w:jc w:val="center"/>
              <w:rPr>
                <w:bCs/>
                <w:color w:val="000000"/>
                <w:sz w:val="28"/>
                <w:szCs w:val="28"/>
              </w:rPr>
            </w:pPr>
            <w:r w:rsidRPr="009B3493">
              <w:rPr>
                <w:sz w:val="28"/>
                <w:szCs w:val="28"/>
              </w:rPr>
              <w:t>0,00</w:t>
            </w:r>
          </w:p>
        </w:tc>
        <w:tc>
          <w:tcPr>
            <w:tcW w:w="993" w:type="dxa"/>
            <w:vAlign w:val="center"/>
          </w:tcPr>
          <w:p w14:paraId="4BC060CA" w14:textId="77777777" w:rsidR="009B3493" w:rsidRPr="009B3493" w:rsidRDefault="009B3493" w:rsidP="009B3493">
            <w:pPr>
              <w:jc w:val="center"/>
              <w:rPr>
                <w:bCs/>
                <w:color w:val="000000"/>
                <w:sz w:val="28"/>
                <w:szCs w:val="28"/>
              </w:rPr>
            </w:pPr>
            <w:r w:rsidRPr="009B3493">
              <w:rPr>
                <w:sz w:val="28"/>
                <w:szCs w:val="28"/>
              </w:rPr>
              <w:t>0,00</w:t>
            </w:r>
          </w:p>
        </w:tc>
      </w:tr>
      <w:tr w:rsidR="009B3493" w:rsidRPr="009B3493" w14:paraId="6340068C" w14:textId="77777777" w:rsidTr="00E8485B">
        <w:trPr>
          <w:trHeight w:val="2353"/>
          <w:jc w:val="center"/>
        </w:trPr>
        <w:tc>
          <w:tcPr>
            <w:tcW w:w="851" w:type="dxa"/>
            <w:vAlign w:val="center"/>
          </w:tcPr>
          <w:p w14:paraId="0253333A" w14:textId="77777777" w:rsidR="009B3493" w:rsidRPr="009B3493" w:rsidRDefault="009B3493" w:rsidP="009B3493">
            <w:pPr>
              <w:jc w:val="center"/>
              <w:rPr>
                <w:bCs/>
                <w:color w:val="000000"/>
                <w:sz w:val="28"/>
                <w:szCs w:val="28"/>
              </w:rPr>
            </w:pPr>
            <w:r w:rsidRPr="009B3493">
              <w:rPr>
                <w:bCs/>
                <w:color w:val="000000"/>
                <w:sz w:val="28"/>
                <w:szCs w:val="28"/>
              </w:rPr>
              <w:t>1.2.</w:t>
            </w:r>
          </w:p>
        </w:tc>
        <w:tc>
          <w:tcPr>
            <w:tcW w:w="3539" w:type="dxa"/>
            <w:vAlign w:val="center"/>
          </w:tcPr>
          <w:p w14:paraId="4CE0E75A" w14:textId="77777777" w:rsidR="009B3493" w:rsidRPr="009B3493" w:rsidRDefault="009B3493" w:rsidP="009B3493">
            <w:pPr>
              <w:spacing w:line="252" w:lineRule="auto"/>
              <w:rPr>
                <w:bCs/>
                <w:color w:val="000000"/>
                <w:sz w:val="28"/>
                <w:szCs w:val="28"/>
              </w:rPr>
            </w:pPr>
            <w:r w:rsidRPr="009B3493">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vAlign w:val="center"/>
          </w:tcPr>
          <w:p w14:paraId="6B1832C6"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1A60C6ED"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0DBC2248"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057BCFC5" w14:textId="77777777" w:rsidR="009B3493" w:rsidRPr="009B3493" w:rsidRDefault="009B3493" w:rsidP="009B3493">
            <w:pPr>
              <w:jc w:val="center"/>
              <w:rPr>
                <w:bCs/>
                <w:color w:val="000000"/>
                <w:sz w:val="28"/>
                <w:szCs w:val="28"/>
              </w:rPr>
            </w:pPr>
            <w:r w:rsidRPr="009B3493">
              <w:rPr>
                <w:sz w:val="28"/>
                <w:szCs w:val="28"/>
              </w:rPr>
              <w:t>0,00</w:t>
            </w:r>
          </w:p>
        </w:tc>
        <w:tc>
          <w:tcPr>
            <w:tcW w:w="993" w:type="dxa"/>
            <w:vAlign w:val="center"/>
          </w:tcPr>
          <w:p w14:paraId="79DE6119" w14:textId="77777777" w:rsidR="009B3493" w:rsidRPr="009B3493" w:rsidRDefault="009B3493" w:rsidP="009B3493">
            <w:pPr>
              <w:jc w:val="center"/>
              <w:rPr>
                <w:bCs/>
                <w:color w:val="000000"/>
                <w:sz w:val="28"/>
                <w:szCs w:val="28"/>
              </w:rPr>
            </w:pPr>
            <w:r w:rsidRPr="009B3493">
              <w:rPr>
                <w:sz w:val="28"/>
                <w:szCs w:val="28"/>
              </w:rPr>
              <w:t>0,00</w:t>
            </w:r>
          </w:p>
        </w:tc>
      </w:tr>
      <w:tr w:rsidR="009B3493" w:rsidRPr="009B3493" w14:paraId="2B793236" w14:textId="77777777" w:rsidTr="00E8485B">
        <w:trPr>
          <w:trHeight w:val="634"/>
          <w:jc w:val="center"/>
        </w:trPr>
        <w:tc>
          <w:tcPr>
            <w:tcW w:w="10060" w:type="dxa"/>
            <w:gridSpan w:val="7"/>
            <w:vAlign w:val="center"/>
          </w:tcPr>
          <w:p w14:paraId="2A481C7A" w14:textId="77777777" w:rsidR="009B3493" w:rsidRPr="009B3493" w:rsidRDefault="009B3493" w:rsidP="009B3493">
            <w:pPr>
              <w:jc w:val="center"/>
              <w:rPr>
                <w:bCs/>
                <w:color w:val="000000"/>
                <w:sz w:val="28"/>
                <w:szCs w:val="28"/>
              </w:rPr>
            </w:pPr>
            <w:r w:rsidRPr="009B3493">
              <w:rPr>
                <w:bCs/>
                <w:color w:val="000000"/>
                <w:sz w:val="28"/>
                <w:szCs w:val="28"/>
              </w:rPr>
              <w:t>2.</w:t>
            </w:r>
            <w:r w:rsidRPr="009B3493">
              <w:rPr>
                <w:bCs/>
                <w:color w:val="000000"/>
                <w:sz w:val="28"/>
                <w:szCs w:val="28"/>
              </w:rPr>
              <w:tab/>
              <w:t>Показатели надежности и бесперебойности водоснабжения и водоотведения</w:t>
            </w:r>
          </w:p>
        </w:tc>
      </w:tr>
      <w:tr w:rsidR="009B3493" w:rsidRPr="009B3493" w14:paraId="3A386FCB" w14:textId="77777777" w:rsidTr="00E8485B">
        <w:trPr>
          <w:trHeight w:val="5450"/>
          <w:jc w:val="center"/>
        </w:trPr>
        <w:tc>
          <w:tcPr>
            <w:tcW w:w="851" w:type="dxa"/>
            <w:vAlign w:val="center"/>
          </w:tcPr>
          <w:p w14:paraId="63881CCE" w14:textId="77777777" w:rsidR="009B3493" w:rsidRPr="009B3493" w:rsidRDefault="009B3493" w:rsidP="009B3493">
            <w:pPr>
              <w:jc w:val="center"/>
              <w:rPr>
                <w:bCs/>
                <w:color w:val="000000"/>
                <w:sz w:val="28"/>
                <w:szCs w:val="28"/>
              </w:rPr>
            </w:pPr>
            <w:r w:rsidRPr="009B3493">
              <w:rPr>
                <w:bCs/>
                <w:color w:val="000000"/>
                <w:sz w:val="28"/>
                <w:szCs w:val="28"/>
              </w:rPr>
              <w:lastRenderedPageBreak/>
              <w:t>2.1.</w:t>
            </w:r>
          </w:p>
        </w:tc>
        <w:tc>
          <w:tcPr>
            <w:tcW w:w="3539" w:type="dxa"/>
            <w:vAlign w:val="center"/>
          </w:tcPr>
          <w:p w14:paraId="77C5E6D8" w14:textId="77777777" w:rsidR="009B3493" w:rsidRPr="009B3493" w:rsidRDefault="009B3493" w:rsidP="009B3493">
            <w:pPr>
              <w:rPr>
                <w:color w:val="000000"/>
                <w:sz w:val="22"/>
                <w:szCs w:val="22"/>
              </w:rPr>
            </w:pPr>
          </w:p>
          <w:p w14:paraId="7E35EEC4" w14:textId="77777777" w:rsidR="009B3493" w:rsidRPr="009B3493" w:rsidRDefault="009B3493" w:rsidP="009B3493">
            <w:pPr>
              <w:spacing w:line="252" w:lineRule="auto"/>
              <w:rPr>
                <w:color w:val="000000"/>
                <w:sz w:val="22"/>
                <w:szCs w:val="22"/>
              </w:rPr>
            </w:pPr>
            <w:r w:rsidRPr="009B3493">
              <w:rPr>
                <w:color w:val="000000"/>
                <w:sz w:val="22"/>
                <w:szCs w:val="22"/>
              </w:rPr>
              <w:t>Количество перерывов в подаче питьевой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7615D09B" w14:textId="77777777" w:rsidR="009B3493" w:rsidRPr="009B3493" w:rsidRDefault="009B3493" w:rsidP="009B3493">
            <w:pPr>
              <w:rPr>
                <w:bCs/>
                <w:color w:val="000000"/>
                <w:sz w:val="28"/>
                <w:szCs w:val="28"/>
              </w:rPr>
            </w:pPr>
          </w:p>
        </w:tc>
        <w:tc>
          <w:tcPr>
            <w:tcW w:w="1701" w:type="dxa"/>
            <w:vAlign w:val="center"/>
          </w:tcPr>
          <w:p w14:paraId="3DF0D0CE" w14:textId="77777777" w:rsidR="009B3493" w:rsidRPr="009B3493" w:rsidRDefault="009B3493" w:rsidP="009B3493">
            <w:pPr>
              <w:jc w:val="center"/>
              <w:rPr>
                <w:bCs/>
                <w:color w:val="000000"/>
                <w:sz w:val="28"/>
                <w:szCs w:val="28"/>
              </w:rPr>
            </w:pPr>
            <w:r w:rsidRPr="009B3493">
              <w:rPr>
                <w:bCs/>
                <w:color w:val="000000"/>
                <w:sz w:val="28"/>
                <w:szCs w:val="28"/>
              </w:rPr>
              <w:t>2,04</w:t>
            </w:r>
          </w:p>
        </w:tc>
        <w:tc>
          <w:tcPr>
            <w:tcW w:w="992" w:type="dxa"/>
            <w:vAlign w:val="center"/>
          </w:tcPr>
          <w:p w14:paraId="5A874A79" w14:textId="77777777" w:rsidR="009B3493" w:rsidRPr="009B3493" w:rsidRDefault="009B3493" w:rsidP="009B3493">
            <w:pPr>
              <w:jc w:val="center"/>
              <w:rPr>
                <w:bCs/>
                <w:color w:val="000000"/>
                <w:sz w:val="28"/>
                <w:szCs w:val="28"/>
              </w:rPr>
            </w:pPr>
            <w:r w:rsidRPr="009B3493">
              <w:rPr>
                <w:bCs/>
                <w:color w:val="000000"/>
                <w:sz w:val="28"/>
                <w:szCs w:val="28"/>
              </w:rPr>
              <w:t>2,04</w:t>
            </w:r>
          </w:p>
        </w:tc>
        <w:tc>
          <w:tcPr>
            <w:tcW w:w="992" w:type="dxa"/>
            <w:vAlign w:val="center"/>
          </w:tcPr>
          <w:p w14:paraId="1340E36B" w14:textId="77777777" w:rsidR="009B3493" w:rsidRPr="009B3493" w:rsidRDefault="009B3493" w:rsidP="009B3493">
            <w:pPr>
              <w:jc w:val="center"/>
              <w:rPr>
                <w:bCs/>
                <w:color w:val="000000"/>
                <w:sz w:val="28"/>
                <w:szCs w:val="28"/>
              </w:rPr>
            </w:pPr>
            <w:r w:rsidRPr="009B3493">
              <w:rPr>
                <w:bCs/>
                <w:color w:val="000000"/>
                <w:sz w:val="28"/>
                <w:szCs w:val="28"/>
              </w:rPr>
              <w:t>2,04</w:t>
            </w:r>
          </w:p>
        </w:tc>
        <w:tc>
          <w:tcPr>
            <w:tcW w:w="992" w:type="dxa"/>
            <w:vAlign w:val="center"/>
          </w:tcPr>
          <w:p w14:paraId="3B614315" w14:textId="77777777" w:rsidR="009B3493" w:rsidRPr="009B3493" w:rsidRDefault="009B3493" w:rsidP="009B3493">
            <w:pPr>
              <w:jc w:val="center"/>
              <w:rPr>
                <w:bCs/>
                <w:color w:val="000000"/>
                <w:sz w:val="28"/>
                <w:szCs w:val="28"/>
              </w:rPr>
            </w:pPr>
            <w:r w:rsidRPr="009B3493">
              <w:rPr>
                <w:bCs/>
                <w:color w:val="000000"/>
                <w:sz w:val="28"/>
                <w:szCs w:val="28"/>
              </w:rPr>
              <w:t>2,04</w:t>
            </w:r>
          </w:p>
        </w:tc>
        <w:tc>
          <w:tcPr>
            <w:tcW w:w="993" w:type="dxa"/>
            <w:vAlign w:val="center"/>
          </w:tcPr>
          <w:p w14:paraId="1D5753D9" w14:textId="77777777" w:rsidR="009B3493" w:rsidRPr="009B3493" w:rsidRDefault="009B3493" w:rsidP="009B3493">
            <w:pPr>
              <w:jc w:val="center"/>
              <w:rPr>
                <w:bCs/>
                <w:color w:val="000000"/>
                <w:sz w:val="28"/>
                <w:szCs w:val="28"/>
              </w:rPr>
            </w:pPr>
            <w:r w:rsidRPr="009B3493">
              <w:rPr>
                <w:bCs/>
                <w:color w:val="000000"/>
                <w:sz w:val="28"/>
                <w:szCs w:val="28"/>
              </w:rPr>
              <w:t>2,04</w:t>
            </w:r>
          </w:p>
        </w:tc>
      </w:tr>
      <w:tr w:rsidR="009B3493" w:rsidRPr="009B3493" w14:paraId="42A850ED" w14:textId="77777777" w:rsidTr="00E8485B">
        <w:trPr>
          <w:trHeight w:val="438"/>
          <w:jc w:val="center"/>
        </w:trPr>
        <w:tc>
          <w:tcPr>
            <w:tcW w:w="851" w:type="dxa"/>
            <w:vAlign w:val="center"/>
          </w:tcPr>
          <w:p w14:paraId="22258EEC"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3539" w:type="dxa"/>
            <w:vAlign w:val="center"/>
          </w:tcPr>
          <w:p w14:paraId="15E8B4DA" w14:textId="77777777" w:rsidR="009B3493" w:rsidRPr="009B3493" w:rsidRDefault="009B3493" w:rsidP="009B3493">
            <w:pPr>
              <w:jc w:val="center"/>
              <w:rPr>
                <w:color w:val="000000"/>
                <w:sz w:val="22"/>
                <w:szCs w:val="22"/>
              </w:rPr>
            </w:pPr>
            <w:r w:rsidRPr="009B3493">
              <w:rPr>
                <w:bCs/>
                <w:color w:val="000000"/>
                <w:sz w:val="28"/>
                <w:szCs w:val="28"/>
              </w:rPr>
              <w:t>2</w:t>
            </w:r>
          </w:p>
        </w:tc>
        <w:tc>
          <w:tcPr>
            <w:tcW w:w="1701" w:type="dxa"/>
            <w:vAlign w:val="center"/>
          </w:tcPr>
          <w:p w14:paraId="1B6EBCC1" w14:textId="77777777" w:rsidR="009B3493" w:rsidRPr="009B3493" w:rsidRDefault="009B3493" w:rsidP="009B3493">
            <w:pPr>
              <w:jc w:val="center"/>
              <w:rPr>
                <w:bCs/>
                <w:color w:val="000000"/>
                <w:sz w:val="28"/>
                <w:szCs w:val="28"/>
              </w:rPr>
            </w:pPr>
            <w:r w:rsidRPr="009B3493">
              <w:rPr>
                <w:bCs/>
                <w:color w:val="000000"/>
                <w:sz w:val="28"/>
                <w:szCs w:val="28"/>
              </w:rPr>
              <w:t>3</w:t>
            </w:r>
          </w:p>
        </w:tc>
        <w:tc>
          <w:tcPr>
            <w:tcW w:w="992" w:type="dxa"/>
            <w:vAlign w:val="center"/>
          </w:tcPr>
          <w:p w14:paraId="024BFC61" w14:textId="77777777" w:rsidR="009B3493" w:rsidRPr="009B3493" w:rsidRDefault="009B3493" w:rsidP="009B3493">
            <w:pPr>
              <w:jc w:val="center"/>
              <w:rPr>
                <w:bCs/>
                <w:color w:val="000000"/>
                <w:sz w:val="28"/>
                <w:szCs w:val="28"/>
              </w:rPr>
            </w:pPr>
            <w:r w:rsidRPr="009B3493">
              <w:rPr>
                <w:bCs/>
                <w:color w:val="000000"/>
                <w:sz w:val="28"/>
                <w:szCs w:val="28"/>
              </w:rPr>
              <w:t>4</w:t>
            </w:r>
          </w:p>
        </w:tc>
        <w:tc>
          <w:tcPr>
            <w:tcW w:w="992" w:type="dxa"/>
            <w:vAlign w:val="center"/>
          </w:tcPr>
          <w:p w14:paraId="381DB48F" w14:textId="77777777" w:rsidR="009B3493" w:rsidRPr="009B3493" w:rsidRDefault="009B3493" w:rsidP="009B3493">
            <w:pPr>
              <w:jc w:val="center"/>
              <w:rPr>
                <w:bCs/>
                <w:color w:val="000000"/>
                <w:sz w:val="28"/>
                <w:szCs w:val="28"/>
              </w:rPr>
            </w:pPr>
            <w:r w:rsidRPr="009B3493">
              <w:rPr>
                <w:bCs/>
                <w:color w:val="000000"/>
                <w:sz w:val="28"/>
                <w:szCs w:val="28"/>
              </w:rPr>
              <w:t>5</w:t>
            </w:r>
          </w:p>
        </w:tc>
        <w:tc>
          <w:tcPr>
            <w:tcW w:w="992" w:type="dxa"/>
            <w:vAlign w:val="center"/>
          </w:tcPr>
          <w:p w14:paraId="66A4A8F1" w14:textId="77777777" w:rsidR="009B3493" w:rsidRPr="009B3493" w:rsidRDefault="009B3493" w:rsidP="009B3493">
            <w:pPr>
              <w:jc w:val="center"/>
              <w:rPr>
                <w:bCs/>
                <w:color w:val="000000"/>
                <w:sz w:val="28"/>
                <w:szCs w:val="28"/>
              </w:rPr>
            </w:pPr>
            <w:r w:rsidRPr="009B3493">
              <w:rPr>
                <w:bCs/>
                <w:color w:val="000000"/>
                <w:sz w:val="28"/>
                <w:szCs w:val="28"/>
              </w:rPr>
              <w:t>6</w:t>
            </w:r>
          </w:p>
        </w:tc>
        <w:tc>
          <w:tcPr>
            <w:tcW w:w="993" w:type="dxa"/>
            <w:vAlign w:val="center"/>
          </w:tcPr>
          <w:p w14:paraId="55F211F9" w14:textId="77777777" w:rsidR="009B3493" w:rsidRPr="009B3493" w:rsidRDefault="009B3493" w:rsidP="009B3493">
            <w:pPr>
              <w:jc w:val="center"/>
              <w:rPr>
                <w:bCs/>
                <w:color w:val="000000"/>
                <w:sz w:val="28"/>
                <w:szCs w:val="28"/>
              </w:rPr>
            </w:pPr>
            <w:r w:rsidRPr="009B3493">
              <w:rPr>
                <w:bCs/>
                <w:color w:val="000000"/>
                <w:sz w:val="28"/>
                <w:szCs w:val="28"/>
              </w:rPr>
              <w:t>7</w:t>
            </w:r>
          </w:p>
        </w:tc>
      </w:tr>
      <w:tr w:rsidR="009B3493" w:rsidRPr="009B3493" w14:paraId="60C655C6" w14:textId="77777777" w:rsidTr="00E8485B">
        <w:trPr>
          <w:trHeight w:val="1260"/>
          <w:jc w:val="center"/>
        </w:trPr>
        <w:tc>
          <w:tcPr>
            <w:tcW w:w="851" w:type="dxa"/>
            <w:vAlign w:val="center"/>
          </w:tcPr>
          <w:p w14:paraId="4E357B46" w14:textId="77777777" w:rsidR="009B3493" w:rsidRPr="009B3493" w:rsidRDefault="009B3493" w:rsidP="009B3493">
            <w:pPr>
              <w:jc w:val="center"/>
              <w:rPr>
                <w:bCs/>
                <w:color w:val="000000"/>
                <w:sz w:val="28"/>
                <w:szCs w:val="28"/>
              </w:rPr>
            </w:pPr>
            <w:r w:rsidRPr="009B3493">
              <w:rPr>
                <w:bCs/>
                <w:color w:val="000000"/>
                <w:sz w:val="28"/>
                <w:szCs w:val="28"/>
              </w:rPr>
              <w:t>2.2.</w:t>
            </w:r>
          </w:p>
        </w:tc>
        <w:tc>
          <w:tcPr>
            <w:tcW w:w="3539" w:type="dxa"/>
            <w:vAlign w:val="center"/>
          </w:tcPr>
          <w:p w14:paraId="74C70AD6" w14:textId="77777777" w:rsidR="009B3493" w:rsidRPr="009B3493" w:rsidRDefault="009B3493" w:rsidP="009B3493">
            <w:pPr>
              <w:spacing w:line="252" w:lineRule="auto"/>
              <w:rPr>
                <w:bCs/>
                <w:color w:val="000000"/>
                <w:sz w:val="28"/>
                <w:szCs w:val="28"/>
              </w:rPr>
            </w:pPr>
            <w:r w:rsidRPr="009B3493">
              <w:rPr>
                <w:color w:val="000000"/>
                <w:sz w:val="22"/>
                <w:szCs w:val="22"/>
              </w:rPr>
              <w:t>Удельное количество аварий и засоров в расчете на протяженность канализационной сети в год (ед./км)</w:t>
            </w:r>
          </w:p>
        </w:tc>
        <w:tc>
          <w:tcPr>
            <w:tcW w:w="1701" w:type="dxa"/>
            <w:vAlign w:val="center"/>
          </w:tcPr>
          <w:p w14:paraId="12F7AEDA" w14:textId="77777777" w:rsidR="009B3493" w:rsidRPr="009B3493" w:rsidRDefault="009B3493" w:rsidP="009B3493">
            <w:pPr>
              <w:jc w:val="center"/>
              <w:rPr>
                <w:bCs/>
                <w:color w:val="000000"/>
                <w:sz w:val="28"/>
                <w:szCs w:val="28"/>
              </w:rPr>
            </w:pPr>
            <w:r w:rsidRPr="009B3493">
              <w:rPr>
                <w:bCs/>
                <w:color w:val="000000"/>
                <w:sz w:val="28"/>
                <w:szCs w:val="28"/>
              </w:rPr>
              <w:t>10,25</w:t>
            </w:r>
          </w:p>
        </w:tc>
        <w:tc>
          <w:tcPr>
            <w:tcW w:w="992" w:type="dxa"/>
            <w:vAlign w:val="center"/>
          </w:tcPr>
          <w:p w14:paraId="42FBA575" w14:textId="77777777" w:rsidR="009B3493" w:rsidRPr="009B3493" w:rsidRDefault="009B3493" w:rsidP="009B3493">
            <w:pPr>
              <w:jc w:val="center"/>
              <w:rPr>
                <w:bCs/>
                <w:color w:val="000000"/>
                <w:sz w:val="28"/>
                <w:szCs w:val="28"/>
              </w:rPr>
            </w:pPr>
            <w:r w:rsidRPr="009B3493">
              <w:rPr>
                <w:bCs/>
                <w:color w:val="000000"/>
                <w:sz w:val="28"/>
                <w:szCs w:val="28"/>
              </w:rPr>
              <w:t>10,25</w:t>
            </w:r>
          </w:p>
        </w:tc>
        <w:tc>
          <w:tcPr>
            <w:tcW w:w="992" w:type="dxa"/>
            <w:vAlign w:val="center"/>
          </w:tcPr>
          <w:p w14:paraId="4B073F30" w14:textId="77777777" w:rsidR="009B3493" w:rsidRPr="009B3493" w:rsidRDefault="009B3493" w:rsidP="009B3493">
            <w:pPr>
              <w:jc w:val="center"/>
              <w:rPr>
                <w:bCs/>
                <w:color w:val="000000"/>
                <w:sz w:val="28"/>
                <w:szCs w:val="28"/>
              </w:rPr>
            </w:pPr>
            <w:r w:rsidRPr="009B3493">
              <w:rPr>
                <w:bCs/>
                <w:color w:val="000000"/>
                <w:sz w:val="28"/>
                <w:szCs w:val="28"/>
              </w:rPr>
              <w:t>10,25</w:t>
            </w:r>
          </w:p>
        </w:tc>
        <w:tc>
          <w:tcPr>
            <w:tcW w:w="992" w:type="dxa"/>
            <w:vAlign w:val="center"/>
          </w:tcPr>
          <w:p w14:paraId="700FEB6D" w14:textId="77777777" w:rsidR="009B3493" w:rsidRPr="009B3493" w:rsidRDefault="009B3493" w:rsidP="009B3493">
            <w:pPr>
              <w:jc w:val="center"/>
              <w:rPr>
                <w:bCs/>
                <w:color w:val="000000"/>
                <w:sz w:val="28"/>
                <w:szCs w:val="28"/>
              </w:rPr>
            </w:pPr>
            <w:r w:rsidRPr="009B3493">
              <w:rPr>
                <w:bCs/>
                <w:color w:val="000000"/>
                <w:sz w:val="28"/>
                <w:szCs w:val="28"/>
              </w:rPr>
              <w:t>10,25</w:t>
            </w:r>
          </w:p>
        </w:tc>
        <w:tc>
          <w:tcPr>
            <w:tcW w:w="993" w:type="dxa"/>
            <w:vAlign w:val="center"/>
          </w:tcPr>
          <w:p w14:paraId="2DC7B061" w14:textId="77777777" w:rsidR="009B3493" w:rsidRPr="009B3493" w:rsidRDefault="009B3493" w:rsidP="009B3493">
            <w:pPr>
              <w:jc w:val="center"/>
              <w:rPr>
                <w:bCs/>
                <w:color w:val="000000"/>
                <w:sz w:val="28"/>
                <w:szCs w:val="28"/>
              </w:rPr>
            </w:pPr>
            <w:r w:rsidRPr="009B3493">
              <w:rPr>
                <w:bCs/>
                <w:color w:val="000000"/>
                <w:sz w:val="28"/>
                <w:szCs w:val="28"/>
              </w:rPr>
              <w:t>10,25</w:t>
            </w:r>
          </w:p>
        </w:tc>
      </w:tr>
      <w:tr w:rsidR="009B3493" w:rsidRPr="009B3493" w14:paraId="1EB46FA5" w14:textId="77777777" w:rsidTr="00E8485B">
        <w:trPr>
          <w:trHeight w:val="555"/>
          <w:jc w:val="center"/>
        </w:trPr>
        <w:tc>
          <w:tcPr>
            <w:tcW w:w="10060" w:type="dxa"/>
            <w:gridSpan w:val="7"/>
            <w:vAlign w:val="center"/>
          </w:tcPr>
          <w:p w14:paraId="33D57348" w14:textId="77777777" w:rsidR="009B3493" w:rsidRPr="009B3493" w:rsidRDefault="009B3493" w:rsidP="009B3493">
            <w:pPr>
              <w:jc w:val="center"/>
              <w:rPr>
                <w:bCs/>
                <w:color w:val="000000"/>
                <w:sz w:val="28"/>
                <w:szCs w:val="28"/>
              </w:rPr>
            </w:pPr>
            <w:r w:rsidRPr="009B3493">
              <w:rPr>
                <w:bCs/>
                <w:color w:val="000000"/>
                <w:sz w:val="28"/>
                <w:szCs w:val="28"/>
              </w:rPr>
              <w:t>3.</w:t>
            </w:r>
            <w:r w:rsidRPr="009B3493">
              <w:rPr>
                <w:bCs/>
                <w:color w:val="000000"/>
                <w:sz w:val="28"/>
                <w:szCs w:val="28"/>
              </w:rPr>
              <w:tab/>
              <w:t>Показатели качества очистки сточных вод</w:t>
            </w:r>
          </w:p>
        </w:tc>
      </w:tr>
      <w:tr w:rsidR="009B3493" w:rsidRPr="009B3493" w14:paraId="71EFDE42" w14:textId="77777777" w:rsidTr="00E8485B">
        <w:trPr>
          <w:trHeight w:val="2126"/>
          <w:jc w:val="center"/>
        </w:trPr>
        <w:tc>
          <w:tcPr>
            <w:tcW w:w="851" w:type="dxa"/>
            <w:vAlign w:val="center"/>
          </w:tcPr>
          <w:p w14:paraId="0B2BC24B" w14:textId="77777777" w:rsidR="009B3493" w:rsidRPr="009B3493" w:rsidRDefault="009B3493" w:rsidP="009B3493">
            <w:pPr>
              <w:jc w:val="center"/>
              <w:rPr>
                <w:bCs/>
                <w:color w:val="000000"/>
                <w:sz w:val="28"/>
                <w:szCs w:val="28"/>
              </w:rPr>
            </w:pPr>
            <w:r w:rsidRPr="009B3493">
              <w:rPr>
                <w:bCs/>
                <w:color w:val="000000"/>
                <w:sz w:val="28"/>
                <w:szCs w:val="28"/>
              </w:rPr>
              <w:t>3.1.</w:t>
            </w:r>
          </w:p>
        </w:tc>
        <w:tc>
          <w:tcPr>
            <w:tcW w:w="3539" w:type="dxa"/>
            <w:vAlign w:val="center"/>
          </w:tcPr>
          <w:p w14:paraId="28C97750" w14:textId="77777777" w:rsidR="009B3493" w:rsidRPr="009B3493" w:rsidRDefault="009B3493" w:rsidP="009B3493">
            <w:pPr>
              <w:spacing w:line="252" w:lineRule="auto"/>
              <w:rPr>
                <w:color w:val="000000"/>
                <w:sz w:val="22"/>
                <w:szCs w:val="22"/>
              </w:rPr>
            </w:pPr>
            <w:r w:rsidRPr="009B3493">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vAlign w:val="center"/>
          </w:tcPr>
          <w:p w14:paraId="53F2F727"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2B006AC3"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4A0C7B47"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5BE234B9"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3" w:type="dxa"/>
            <w:vAlign w:val="center"/>
          </w:tcPr>
          <w:p w14:paraId="100D868F" w14:textId="77777777" w:rsidR="009B3493" w:rsidRPr="009B3493" w:rsidRDefault="009B3493" w:rsidP="009B3493">
            <w:pPr>
              <w:jc w:val="center"/>
              <w:rPr>
                <w:sz w:val="28"/>
                <w:szCs w:val="28"/>
              </w:rPr>
            </w:pPr>
            <w:r w:rsidRPr="009B3493">
              <w:rPr>
                <w:bCs/>
                <w:color w:val="000000"/>
                <w:sz w:val="28"/>
                <w:szCs w:val="28"/>
              </w:rPr>
              <w:t>-</w:t>
            </w:r>
          </w:p>
        </w:tc>
      </w:tr>
      <w:tr w:rsidR="009B3493" w:rsidRPr="009B3493" w14:paraId="149EEC19" w14:textId="77777777" w:rsidTr="00E8485B">
        <w:trPr>
          <w:trHeight w:val="2114"/>
          <w:jc w:val="center"/>
        </w:trPr>
        <w:tc>
          <w:tcPr>
            <w:tcW w:w="851" w:type="dxa"/>
            <w:vAlign w:val="center"/>
          </w:tcPr>
          <w:p w14:paraId="1A2E80AA" w14:textId="77777777" w:rsidR="009B3493" w:rsidRPr="009B3493" w:rsidRDefault="009B3493" w:rsidP="009B3493">
            <w:pPr>
              <w:jc w:val="center"/>
              <w:rPr>
                <w:bCs/>
                <w:color w:val="000000"/>
                <w:sz w:val="28"/>
                <w:szCs w:val="28"/>
              </w:rPr>
            </w:pPr>
            <w:r w:rsidRPr="009B3493">
              <w:rPr>
                <w:bCs/>
                <w:color w:val="000000"/>
                <w:sz w:val="28"/>
                <w:szCs w:val="28"/>
              </w:rPr>
              <w:t>3.2.</w:t>
            </w:r>
          </w:p>
        </w:tc>
        <w:tc>
          <w:tcPr>
            <w:tcW w:w="3539" w:type="dxa"/>
            <w:vAlign w:val="center"/>
          </w:tcPr>
          <w:p w14:paraId="050AC8D0" w14:textId="77777777" w:rsidR="009B3493" w:rsidRPr="009B3493" w:rsidRDefault="009B3493" w:rsidP="009B3493">
            <w:pPr>
              <w:spacing w:line="252" w:lineRule="auto"/>
              <w:rPr>
                <w:bCs/>
                <w:color w:val="000000"/>
                <w:sz w:val="28"/>
                <w:szCs w:val="28"/>
              </w:rPr>
            </w:pPr>
            <w:r w:rsidRPr="009B3493">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vAlign w:val="center"/>
          </w:tcPr>
          <w:p w14:paraId="09C678E1"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1E1814C0"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1CE0C864"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76747878"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3" w:type="dxa"/>
            <w:vAlign w:val="center"/>
          </w:tcPr>
          <w:p w14:paraId="6D3E931F" w14:textId="77777777" w:rsidR="009B3493" w:rsidRPr="009B3493" w:rsidRDefault="009B3493" w:rsidP="009B3493">
            <w:pPr>
              <w:jc w:val="center"/>
              <w:rPr>
                <w:sz w:val="28"/>
                <w:szCs w:val="28"/>
              </w:rPr>
            </w:pPr>
            <w:r w:rsidRPr="009B3493">
              <w:rPr>
                <w:bCs/>
                <w:color w:val="000000"/>
                <w:sz w:val="28"/>
                <w:szCs w:val="28"/>
              </w:rPr>
              <w:t>-</w:t>
            </w:r>
          </w:p>
        </w:tc>
      </w:tr>
      <w:tr w:rsidR="009B3493" w:rsidRPr="009B3493" w14:paraId="0BE1BEE6" w14:textId="77777777" w:rsidTr="00E8485B">
        <w:trPr>
          <w:trHeight w:val="3240"/>
          <w:jc w:val="center"/>
        </w:trPr>
        <w:tc>
          <w:tcPr>
            <w:tcW w:w="851" w:type="dxa"/>
            <w:vAlign w:val="center"/>
          </w:tcPr>
          <w:p w14:paraId="2FD43AD9" w14:textId="77777777" w:rsidR="009B3493" w:rsidRPr="009B3493" w:rsidRDefault="009B3493" w:rsidP="009B3493">
            <w:pPr>
              <w:jc w:val="center"/>
              <w:rPr>
                <w:bCs/>
                <w:color w:val="000000"/>
                <w:sz w:val="28"/>
                <w:szCs w:val="28"/>
              </w:rPr>
            </w:pPr>
            <w:r w:rsidRPr="009B3493">
              <w:rPr>
                <w:bCs/>
                <w:color w:val="000000"/>
                <w:sz w:val="28"/>
                <w:szCs w:val="28"/>
              </w:rPr>
              <w:lastRenderedPageBreak/>
              <w:t>3.3.</w:t>
            </w:r>
          </w:p>
        </w:tc>
        <w:tc>
          <w:tcPr>
            <w:tcW w:w="3539" w:type="dxa"/>
            <w:vAlign w:val="center"/>
          </w:tcPr>
          <w:p w14:paraId="7BE26069" w14:textId="77777777" w:rsidR="009B3493" w:rsidRPr="009B3493" w:rsidRDefault="009B3493" w:rsidP="009B3493">
            <w:pPr>
              <w:spacing w:line="252" w:lineRule="auto"/>
              <w:rPr>
                <w:color w:val="000000"/>
                <w:sz w:val="22"/>
                <w:szCs w:val="22"/>
              </w:rPr>
            </w:pPr>
            <w:r w:rsidRPr="009B3493">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vAlign w:val="center"/>
          </w:tcPr>
          <w:p w14:paraId="36998439"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3A723DB9"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4BB6B2D4" w14:textId="77777777" w:rsidR="009B3493" w:rsidRPr="009B3493" w:rsidRDefault="009B3493" w:rsidP="009B3493">
            <w:pPr>
              <w:jc w:val="center"/>
              <w:rPr>
                <w:bCs/>
                <w:color w:val="000000"/>
                <w:sz w:val="28"/>
                <w:szCs w:val="28"/>
              </w:rPr>
            </w:pPr>
            <w:r w:rsidRPr="009B3493">
              <w:rPr>
                <w:sz w:val="28"/>
                <w:szCs w:val="28"/>
              </w:rPr>
              <w:t>0,00</w:t>
            </w:r>
          </w:p>
        </w:tc>
        <w:tc>
          <w:tcPr>
            <w:tcW w:w="992" w:type="dxa"/>
            <w:vAlign w:val="center"/>
          </w:tcPr>
          <w:p w14:paraId="3AF759F0" w14:textId="77777777" w:rsidR="009B3493" w:rsidRPr="009B3493" w:rsidRDefault="009B3493" w:rsidP="009B3493">
            <w:pPr>
              <w:jc w:val="center"/>
              <w:rPr>
                <w:bCs/>
                <w:color w:val="000000"/>
                <w:sz w:val="28"/>
                <w:szCs w:val="28"/>
              </w:rPr>
            </w:pPr>
            <w:r w:rsidRPr="009B3493">
              <w:rPr>
                <w:sz w:val="28"/>
                <w:szCs w:val="28"/>
              </w:rPr>
              <w:t>0,00</w:t>
            </w:r>
          </w:p>
        </w:tc>
        <w:tc>
          <w:tcPr>
            <w:tcW w:w="993" w:type="dxa"/>
            <w:vAlign w:val="center"/>
          </w:tcPr>
          <w:p w14:paraId="3E422DBF" w14:textId="77777777" w:rsidR="009B3493" w:rsidRPr="009B3493" w:rsidRDefault="009B3493" w:rsidP="009B3493">
            <w:pPr>
              <w:jc w:val="center"/>
              <w:rPr>
                <w:sz w:val="28"/>
                <w:szCs w:val="28"/>
              </w:rPr>
            </w:pPr>
            <w:r w:rsidRPr="009B3493">
              <w:rPr>
                <w:sz w:val="28"/>
                <w:szCs w:val="28"/>
              </w:rPr>
              <w:t>0,00</w:t>
            </w:r>
          </w:p>
        </w:tc>
      </w:tr>
      <w:tr w:rsidR="009B3493" w:rsidRPr="009B3493" w14:paraId="3AA6B69F" w14:textId="77777777" w:rsidTr="00E8485B">
        <w:trPr>
          <w:trHeight w:val="798"/>
          <w:jc w:val="center"/>
        </w:trPr>
        <w:tc>
          <w:tcPr>
            <w:tcW w:w="10060" w:type="dxa"/>
            <w:gridSpan w:val="7"/>
            <w:vAlign w:val="center"/>
          </w:tcPr>
          <w:p w14:paraId="6E652E1B" w14:textId="77777777" w:rsidR="009B3493" w:rsidRPr="009B3493" w:rsidRDefault="009B3493" w:rsidP="009B3493">
            <w:pPr>
              <w:jc w:val="center"/>
              <w:rPr>
                <w:bCs/>
                <w:color w:val="000000"/>
                <w:sz w:val="28"/>
                <w:szCs w:val="28"/>
              </w:rPr>
            </w:pPr>
            <w:r w:rsidRPr="009B3493">
              <w:rPr>
                <w:bCs/>
                <w:color w:val="000000"/>
                <w:sz w:val="28"/>
                <w:szCs w:val="28"/>
              </w:rPr>
              <w:t>4.</w:t>
            </w:r>
            <w:r w:rsidRPr="009B3493">
              <w:rPr>
                <w:bCs/>
                <w:color w:val="000000"/>
                <w:sz w:val="28"/>
                <w:szCs w:val="28"/>
              </w:rPr>
              <w:tab/>
              <w:t>Показатели энергетической эффективности использования ресурсов, в том числе уровень потерь воды</w:t>
            </w:r>
          </w:p>
        </w:tc>
      </w:tr>
      <w:tr w:rsidR="009B3493" w:rsidRPr="009B3493" w14:paraId="288F8BF7" w14:textId="77777777" w:rsidTr="00E8485B">
        <w:trPr>
          <w:trHeight w:val="1872"/>
          <w:jc w:val="center"/>
        </w:trPr>
        <w:tc>
          <w:tcPr>
            <w:tcW w:w="851" w:type="dxa"/>
            <w:vAlign w:val="center"/>
          </w:tcPr>
          <w:p w14:paraId="28B8D27F" w14:textId="77777777" w:rsidR="009B3493" w:rsidRPr="009B3493" w:rsidRDefault="009B3493" w:rsidP="009B3493">
            <w:pPr>
              <w:jc w:val="center"/>
              <w:rPr>
                <w:bCs/>
                <w:color w:val="000000"/>
                <w:sz w:val="28"/>
                <w:szCs w:val="28"/>
              </w:rPr>
            </w:pPr>
            <w:r w:rsidRPr="009B3493">
              <w:rPr>
                <w:bCs/>
                <w:color w:val="000000"/>
                <w:sz w:val="28"/>
                <w:szCs w:val="28"/>
              </w:rPr>
              <w:t>4.1.</w:t>
            </w:r>
          </w:p>
        </w:tc>
        <w:tc>
          <w:tcPr>
            <w:tcW w:w="3539" w:type="dxa"/>
            <w:vAlign w:val="center"/>
          </w:tcPr>
          <w:p w14:paraId="557018B8" w14:textId="77777777" w:rsidR="009B3493" w:rsidRPr="009B3493" w:rsidRDefault="009B3493" w:rsidP="009B3493">
            <w:pPr>
              <w:rPr>
                <w:bCs/>
                <w:color w:val="000000"/>
                <w:sz w:val="28"/>
                <w:szCs w:val="28"/>
              </w:rPr>
            </w:pPr>
            <w:r w:rsidRPr="009B3493">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701" w:type="dxa"/>
            <w:vAlign w:val="center"/>
          </w:tcPr>
          <w:p w14:paraId="487128BB" w14:textId="77777777" w:rsidR="009B3493" w:rsidRPr="009B3493" w:rsidRDefault="009B3493" w:rsidP="009B3493">
            <w:pPr>
              <w:jc w:val="center"/>
              <w:rPr>
                <w:bCs/>
                <w:color w:val="000000"/>
                <w:sz w:val="28"/>
                <w:szCs w:val="28"/>
              </w:rPr>
            </w:pPr>
            <w:r w:rsidRPr="009B3493">
              <w:rPr>
                <w:sz w:val="28"/>
                <w:szCs w:val="28"/>
              </w:rPr>
              <w:t>35,20</w:t>
            </w:r>
          </w:p>
        </w:tc>
        <w:tc>
          <w:tcPr>
            <w:tcW w:w="992" w:type="dxa"/>
            <w:vAlign w:val="center"/>
          </w:tcPr>
          <w:p w14:paraId="38345843" w14:textId="77777777" w:rsidR="009B3493" w:rsidRPr="009B3493" w:rsidRDefault="009B3493" w:rsidP="009B3493">
            <w:pPr>
              <w:jc w:val="center"/>
              <w:rPr>
                <w:bCs/>
                <w:color w:val="000000"/>
                <w:sz w:val="28"/>
                <w:szCs w:val="28"/>
              </w:rPr>
            </w:pPr>
            <w:r w:rsidRPr="009B3493">
              <w:rPr>
                <w:sz w:val="28"/>
                <w:szCs w:val="28"/>
              </w:rPr>
              <w:t>35,20</w:t>
            </w:r>
          </w:p>
        </w:tc>
        <w:tc>
          <w:tcPr>
            <w:tcW w:w="992" w:type="dxa"/>
            <w:vAlign w:val="center"/>
          </w:tcPr>
          <w:p w14:paraId="4B2AE35F" w14:textId="77777777" w:rsidR="009B3493" w:rsidRPr="009B3493" w:rsidRDefault="009B3493" w:rsidP="009B3493">
            <w:pPr>
              <w:jc w:val="center"/>
              <w:rPr>
                <w:bCs/>
                <w:color w:val="000000"/>
                <w:sz w:val="28"/>
                <w:szCs w:val="28"/>
              </w:rPr>
            </w:pPr>
            <w:r w:rsidRPr="009B3493">
              <w:rPr>
                <w:sz w:val="28"/>
                <w:szCs w:val="28"/>
              </w:rPr>
              <w:t>35,20</w:t>
            </w:r>
          </w:p>
        </w:tc>
        <w:tc>
          <w:tcPr>
            <w:tcW w:w="992" w:type="dxa"/>
            <w:vAlign w:val="center"/>
          </w:tcPr>
          <w:p w14:paraId="476195F8" w14:textId="77777777" w:rsidR="009B3493" w:rsidRPr="009B3493" w:rsidRDefault="009B3493" w:rsidP="009B3493">
            <w:pPr>
              <w:jc w:val="center"/>
              <w:rPr>
                <w:bCs/>
                <w:color w:val="000000"/>
                <w:sz w:val="28"/>
                <w:szCs w:val="28"/>
              </w:rPr>
            </w:pPr>
            <w:r w:rsidRPr="009B3493">
              <w:rPr>
                <w:sz w:val="28"/>
                <w:szCs w:val="28"/>
              </w:rPr>
              <w:t>35,20</w:t>
            </w:r>
          </w:p>
        </w:tc>
        <w:tc>
          <w:tcPr>
            <w:tcW w:w="993" w:type="dxa"/>
            <w:vAlign w:val="center"/>
          </w:tcPr>
          <w:p w14:paraId="05C31880" w14:textId="77777777" w:rsidR="009B3493" w:rsidRPr="009B3493" w:rsidRDefault="009B3493" w:rsidP="009B3493">
            <w:pPr>
              <w:jc w:val="center"/>
              <w:rPr>
                <w:bCs/>
                <w:color w:val="000000"/>
                <w:sz w:val="28"/>
                <w:szCs w:val="28"/>
              </w:rPr>
            </w:pPr>
            <w:r w:rsidRPr="009B3493">
              <w:rPr>
                <w:sz w:val="28"/>
                <w:szCs w:val="28"/>
              </w:rPr>
              <w:t>35,20</w:t>
            </w:r>
          </w:p>
        </w:tc>
      </w:tr>
      <w:tr w:rsidR="009B3493" w:rsidRPr="009B3493" w14:paraId="1C53AE76" w14:textId="77777777" w:rsidTr="00E8485B">
        <w:trPr>
          <w:trHeight w:val="2822"/>
          <w:jc w:val="center"/>
        </w:trPr>
        <w:tc>
          <w:tcPr>
            <w:tcW w:w="851" w:type="dxa"/>
            <w:vAlign w:val="center"/>
          </w:tcPr>
          <w:p w14:paraId="25F955AE" w14:textId="77777777" w:rsidR="009B3493" w:rsidRPr="009B3493" w:rsidRDefault="009B3493" w:rsidP="009B3493">
            <w:pPr>
              <w:jc w:val="center"/>
              <w:rPr>
                <w:bCs/>
                <w:color w:val="000000"/>
                <w:sz w:val="28"/>
                <w:szCs w:val="28"/>
              </w:rPr>
            </w:pPr>
            <w:r w:rsidRPr="009B3493">
              <w:rPr>
                <w:bCs/>
                <w:color w:val="000000"/>
                <w:sz w:val="28"/>
                <w:szCs w:val="28"/>
              </w:rPr>
              <w:t>4.2.</w:t>
            </w:r>
          </w:p>
        </w:tc>
        <w:tc>
          <w:tcPr>
            <w:tcW w:w="3539" w:type="dxa"/>
            <w:vAlign w:val="center"/>
          </w:tcPr>
          <w:p w14:paraId="6958AA9B" w14:textId="77777777" w:rsidR="009B3493" w:rsidRPr="009B3493" w:rsidRDefault="009B3493" w:rsidP="009B3493">
            <w:pPr>
              <w:rPr>
                <w:bCs/>
                <w:color w:val="000000"/>
                <w:sz w:val="28"/>
                <w:szCs w:val="28"/>
              </w:rPr>
            </w:pPr>
            <w:r w:rsidRPr="009B3493">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водоподготовке</w:t>
            </w:r>
          </w:p>
        </w:tc>
        <w:tc>
          <w:tcPr>
            <w:tcW w:w="1701" w:type="dxa"/>
            <w:vAlign w:val="center"/>
          </w:tcPr>
          <w:p w14:paraId="0995F792"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594747CC"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1E9A39F3"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1DADD4C7"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3" w:type="dxa"/>
            <w:vAlign w:val="center"/>
          </w:tcPr>
          <w:p w14:paraId="30C8A44B"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43FE523D" w14:textId="77777777" w:rsidTr="00E8485B">
        <w:trPr>
          <w:trHeight w:val="438"/>
          <w:jc w:val="center"/>
        </w:trPr>
        <w:tc>
          <w:tcPr>
            <w:tcW w:w="851" w:type="dxa"/>
            <w:vAlign w:val="center"/>
          </w:tcPr>
          <w:p w14:paraId="515896D8"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3539" w:type="dxa"/>
            <w:vAlign w:val="center"/>
          </w:tcPr>
          <w:p w14:paraId="4E9FBC3A" w14:textId="77777777" w:rsidR="009B3493" w:rsidRPr="009B3493" w:rsidRDefault="009B3493" w:rsidP="009B3493">
            <w:pPr>
              <w:jc w:val="center"/>
              <w:rPr>
                <w:color w:val="000000"/>
                <w:sz w:val="22"/>
                <w:szCs w:val="22"/>
              </w:rPr>
            </w:pPr>
            <w:r w:rsidRPr="009B3493">
              <w:rPr>
                <w:bCs/>
                <w:color w:val="000000"/>
                <w:sz w:val="28"/>
                <w:szCs w:val="28"/>
              </w:rPr>
              <w:t>2</w:t>
            </w:r>
          </w:p>
        </w:tc>
        <w:tc>
          <w:tcPr>
            <w:tcW w:w="1701" w:type="dxa"/>
            <w:vAlign w:val="center"/>
          </w:tcPr>
          <w:p w14:paraId="6104DC27" w14:textId="77777777" w:rsidR="009B3493" w:rsidRPr="009B3493" w:rsidRDefault="009B3493" w:rsidP="009B3493">
            <w:pPr>
              <w:jc w:val="center"/>
              <w:rPr>
                <w:sz w:val="28"/>
                <w:szCs w:val="28"/>
              </w:rPr>
            </w:pPr>
            <w:r w:rsidRPr="009B3493">
              <w:rPr>
                <w:bCs/>
                <w:color w:val="000000"/>
                <w:sz w:val="28"/>
                <w:szCs w:val="28"/>
              </w:rPr>
              <w:t>3</w:t>
            </w:r>
          </w:p>
        </w:tc>
        <w:tc>
          <w:tcPr>
            <w:tcW w:w="992" w:type="dxa"/>
            <w:vAlign w:val="center"/>
          </w:tcPr>
          <w:p w14:paraId="127EB144" w14:textId="77777777" w:rsidR="009B3493" w:rsidRPr="009B3493" w:rsidRDefault="009B3493" w:rsidP="009B3493">
            <w:pPr>
              <w:jc w:val="center"/>
              <w:rPr>
                <w:sz w:val="28"/>
                <w:szCs w:val="28"/>
              </w:rPr>
            </w:pPr>
            <w:r w:rsidRPr="009B3493">
              <w:rPr>
                <w:bCs/>
                <w:color w:val="000000"/>
                <w:sz w:val="28"/>
                <w:szCs w:val="28"/>
              </w:rPr>
              <w:t>4</w:t>
            </w:r>
          </w:p>
        </w:tc>
        <w:tc>
          <w:tcPr>
            <w:tcW w:w="992" w:type="dxa"/>
            <w:vAlign w:val="center"/>
          </w:tcPr>
          <w:p w14:paraId="2163432A" w14:textId="77777777" w:rsidR="009B3493" w:rsidRPr="009B3493" w:rsidRDefault="009B3493" w:rsidP="009B3493">
            <w:pPr>
              <w:jc w:val="center"/>
              <w:rPr>
                <w:sz w:val="28"/>
                <w:szCs w:val="28"/>
              </w:rPr>
            </w:pPr>
            <w:r w:rsidRPr="009B3493">
              <w:rPr>
                <w:bCs/>
                <w:color w:val="000000"/>
                <w:sz w:val="28"/>
                <w:szCs w:val="28"/>
              </w:rPr>
              <w:t>5</w:t>
            </w:r>
          </w:p>
        </w:tc>
        <w:tc>
          <w:tcPr>
            <w:tcW w:w="992" w:type="dxa"/>
            <w:vAlign w:val="center"/>
          </w:tcPr>
          <w:p w14:paraId="78146457" w14:textId="77777777" w:rsidR="009B3493" w:rsidRPr="009B3493" w:rsidRDefault="009B3493" w:rsidP="009B3493">
            <w:pPr>
              <w:jc w:val="center"/>
              <w:rPr>
                <w:sz w:val="28"/>
                <w:szCs w:val="28"/>
              </w:rPr>
            </w:pPr>
            <w:r w:rsidRPr="009B3493">
              <w:rPr>
                <w:bCs/>
                <w:color w:val="000000"/>
                <w:sz w:val="28"/>
                <w:szCs w:val="28"/>
              </w:rPr>
              <w:t>6</w:t>
            </w:r>
          </w:p>
        </w:tc>
        <w:tc>
          <w:tcPr>
            <w:tcW w:w="993" w:type="dxa"/>
            <w:vAlign w:val="center"/>
          </w:tcPr>
          <w:p w14:paraId="415A65C0" w14:textId="77777777" w:rsidR="009B3493" w:rsidRPr="009B3493" w:rsidRDefault="009B3493" w:rsidP="009B3493">
            <w:pPr>
              <w:jc w:val="center"/>
              <w:rPr>
                <w:sz w:val="28"/>
                <w:szCs w:val="28"/>
              </w:rPr>
            </w:pPr>
            <w:r w:rsidRPr="009B3493">
              <w:rPr>
                <w:bCs/>
                <w:color w:val="000000"/>
                <w:sz w:val="28"/>
                <w:szCs w:val="28"/>
              </w:rPr>
              <w:t>7</w:t>
            </w:r>
          </w:p>
        </w:tc>
      </w:tr>
      <w:tr w:rsidR="009B3493" w:rsidRPr="009B3493" w14:paraId="2A759AF1" w14:textId="77777777" w:rsidTr="00E8485B">
        <w:trPr>
          <w:trHeight w:val="2545"/>
          <w:jc w:val="center"/>
        </w:trPr>
        <w:tc>
          <w:tcPr>
            <w:tcW w:w="851" w:type="dxa"/>
            <w:vAlign w:val="center"/>
          </w:tcPr>
          <w:p w14:paraId="0EA5BFAF" w14:textId="77777777" w:rsidR="009B3493" w:rsidRPr="009B3493" w:rsidRDefault="009B3493" w:rsidP="009B3493">
            <w:pPr>
              <w:jc w:val="center"/>
              <w:rPr>
                <w:bCs/>
                <w:color w:val="000000"/>
                <w:sz w:val="28"/>
                <w:szCs w:val="28"/>
              </w:rPr>
            </w:pPr>
            <w:r w:rsidRPr="009B3493">
              <w:rPr>
                <w:bCs/>
                <w:color w:val="000000"/>
                <w:sz w:val="28"/>
                <w:szCs w:val="28"/>
              </w:rPr>
              <w:t>4.3.</w:t>
            </w:r>
          </w:p>
        </w:tc>
        <w:tc>
          <w:tcPr>
            <w:tcW w:w="3539" w:type="dxa"/>
            <w:vAlign w:val="center"/>
          </w:tcPr>
          <w:p w14:paraId="07B76808"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транспортировке</w:t>
            </w:r>
          </w:p>
        </w:tc>
        <w:tc>
          <w:tcPr>
            <w:tcW w:w="1701" w:type="dxa"/>
            <w:vAlign w:val="center"/>
          </w:tcPr>
          <w:p w14:paraId="221EAB03"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0D935D19"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696734BD"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375F1A64"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3" w:type="dxa"/>
            <w:vAlign w:val="center"/>
          </w:tcPr>
          <w:p w14:paraId="56843F1A"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20C35776" w14:textId="77777777" w:rsidTr="00E8485B">
        <w:trPr>
          <w:trHeight w:val="2677"/>
          <w:jc w:val="center"/>
        </w:trPr>
        <w:tc>
          <w:tcPr>
            <w:tcW w:w="851" w:type="dxa"/>
            <w:vAlign w:val="center"/>
          </w:tcPr>
          <w:p w14:paraId="7CC5E8DD" w14:textId="77777777" w:rsidR="009B3493" w:rsidRPr="009B3493" w:rsidRDefault="009B3493" w:rsidP="009B3493">
            <w:pPr>
              <w:jc w:val="center"/>
              <w:rPr>
                <w:bCs/>
                <w:color w:val="000000"/>
                <w:sz w:val="28"/>
                <w:szCs w:val="28"/>
              </w:rPr>
            </w:pPr>
            <w:r w:rsidRPr="009B3493">
              <w:rPr>
                <w:bCs/>
                <w:color w:val="000000"/>
                <w:sz w:val="28"/>
                <w:szCs w:val="28"/>
              </w:rPr>
              <w:t>4.4.</w:t>
            </w:r>
          </w:p>
        </w:tc>
        <w:tc>
          <w:tcPr>
            <w:tcW w:w="3539" w:type="dxa"/>
          </w:tcPr>
          <w:p w14:paraId="4F8353E8" w14:textId="77777777" w:rsidR="009B3493" w:rsidRPr="009B3493" w:rsidRDefault="009B3493" w:rsidP="009B3493">
            <w:pPr>
              <w:rPr>
                <w:bCs/>
                <w:color w:val="000000"/>
                <w:sz w:val="28"/>
                <w:szCs w:val="28"/>
              </w:rPr>
            </w:pPr>
            <w:r w:rsidRPr="009B3493">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водоснабжения питьевой водой (полный цикл)</w:t>
            </w:r>
          </w:p>
        </w:tc>
        <w:tc>
          <w:tcPr>
            <w:tcW w:w="1701" w:type="dxa"/>
            <w:vAlign w:val="center"/>
          </w:tcPr>
          <w:p w14:paraId="7C36BB3A" w14:textId="77777777" w:rsidR="009B3493" w:rsidRPr="009B3493" w:rsidRDefault="009B3493" w:rsidP="009B3493">
            <w:pPr>
              <w:jc w:val="center"/>
              <w:rPr>
                <w:bCs/>
                <w:color w:val="000000"/>
                <w:sz w:val="28"/>
                <w:szCs w:val="28"/>
              </w:rPr>
            </w:pPr>
            <w:r w:rsidRPr="009B3493">
              <w:rPr>
                <w:bCs/>
                <w:color w:val="000000"/>
                <w:sz w:val="28"/>
                <w:szCs w:val="28"/>
              </w:rPr>
              <w:t>1,29</w:t>
            </w:r>
          </w:p>
        </w:tc>
        <w:tc>
          <w:tcPr>
            <w:tcW w:w="992" w:type="dxa"/>
            <w:vAlign w:val="center"/>
          </w:tcPr>
          <w:p w14:paraId="5AB99901" w14:textId="77777777" w:rsidR="009B3493" w:rsidRPr="009B3493" w:rsidRDefault="009B3493" w:rsidP="009B3493">
            <w:pPr>
              <w:jc w:val="center"/>
              <w:rPr>
                <w:bCs/>
                <w:color w:val="000000"/>
                <w:sz w:val="28"/>
                <w:szCs w:val="28"/>
              </w:rPr>
            </w:pPr>
            <w:r w:rsidRPr="009B3493">
              <w:rPr>
                <w:bCs/>
                <w:color w:val="000000"/>
                <w:sz w:val="28"/>
                <w:szCs w:val="28"/>
              </w:rPr>
              <w:t>1,29</w:t>
            </w:r>
          </w:p>
        </w:tc>
        <w:tc>
          <w:tcPr>
            <w:tcW w:w="992" w:type="dxa"/>
            <w:vAlign w:val="center"/>
          </w:tcPr>
          <w:p w14:paraId="1D2F9BCC" w14:textId="77777777" w:rsidR="009B3493" w:rsidRPr="009B3493" w:rsidRDefault="009B3493" w:rsidP="009B3493">
            <w:pPr>
              <w:jc w:val="center"/>
              <w:rPr>
                <w:bCs/>
                <w:color w:val="000000"/>
                <w:sz w:val="28"/>
                <w:szCs w:val="28"/>
              </w:rPr>
            </w:pPr>
            <w:r w:rsidRPr="009B3493">
              <w:rPr>
                <w:bCs/>
                <w:color w:val="000000"/>
                <w:sz w:val="28"/>
                <w:szCs w:val="28"/>
              </w:rPr>
              <w:t>1,29</w:t>
            </w:r>
          </w:p>
        </w:tc>
        <w:tc>
          <w:tcPr>
            <w:tcW w:w="992" w:type="dxa"/>
            <w:vAlign w:val="center"/>
          </w:tcPr>
          <w:p w14:paraId="4678B22F" w14:textId="77777777" w:rsidR="009B3493" w:rsidRPr="009B3493" w:rsidRDefault="009B3493" w:rsidP="009B3493">
            <w:pPr>
              <w:jc w:val="center"/>
              <w:rPr>
                <w:bCs/>
                <w:color w:val="000000"/>
                <w:sz w:val="28"/>
                <w:szCs w:val="28"/>
              </w:rPr>
            </w:pPr>
            <w:r w:rsidRPr="009B3493">
              <w:rPr>
                <w:bCs/>
                <w:color w:val="000000"/>
                <w:sz w:val="28"/>
                <w:szCs w:val="28"/>
              </w:rPr>
              <w:t>1,29</w:t>
            </w:r>
          </w:p>
        </w:tc>
        <w:tc>
          <w:tcPr>
            <w:tcW w:w="993" w:type="dxa"/>
            <w:vAlign w:val="center"/>
          </w:tcPr>
          <w:p w14:paraId="1F587D15" w14:textId="77777777" w:rsidR="009B3493" w:rsidRPr="009B3493" w:rsidRDefault="009B3493" w:rsidP="009B3493">
            <w:pPr>
              <w:jc w:val="center"/>
              <w:rPr>
                <w:bCs/>
                <w:color w:val="000000"/>
                <w:sz w:val="28"/>
                <w:szCs w:val="28"/>
              </w:rPr>
            </w:pPr>
            <w:r w:rsidRPr="009B3493">
              <w:rPr>
                <w:bCs/>
                <w:color w:val="000000"/>
                <w:sz w:val="28"/>
                <w:szCs w:val="28"/>
              </w:rPr>
              <w:t>1,29</w:t>
            </w:r>
          </w:p>
        </w:tc>
      </w:tr>
      <w:tr w:rsidR="009B3493" w:rsidRPr="009B3493" w14:paraId="21D9FB72" w14:textId="77777777" w:rsidTr="00E8485B">
        <w:trPr>
          <w:jc w:val="center"/>
        </w:trPr>
        <w:tc>
          <w:tcPr>
            <w:tcW w:w="851" w:type="dxa"/>
            <w:vAlign w:val="center"/>
          </w:tcPr>
          <w:p w14:paraId="00FF12A0" w14:textId="77777777" w:rsidR="009B3493" w:rsidRPr="009B3493" w:rsidRDefault="009B3493" w:rsidP="009B3493">
            <w:pPr>
              <w:jc w:val="center"/>
              <w:rPr>
                <w:bCs/>
                <w:color w:val="000000"/>
                <w:sz w:val="28"/>
                <w:szCs w:val="28"/>
              </w:rPr>
            </w:pPr>
            <w:r w:rsidRPr="009B3493">
              <w:rPr>
                <w:bCs/>
                <w:color w:val="000000"/>
                <w:sz w:val="28"/>
                <w:szCs w:val="28"/>
              </w:rPr>
              <w:lastRenderedPageBreak/>
              <w:t>4.5.</w:t>
            </w:r>
          </w:p>
        </w:tc>
        <w:tc>
          <w:tcPr>
            <w:tcW w:w="3539" w:type="dxa"/>
          </w:tcPr>
          <w:p w14:paraId="547A45E9"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очистке сточных вод</w:t>
            </w:r>
          </w:p>
        </w:tc>
        <w:tc>
          <w:tcPr>
            <w:tcW w:w="1701" w:type="dxa"/>
            <w:vAlign w:val="center"/>
          </w:tcPr>
          <w:p w14:paraId="71D8E7EA"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2945F35F"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7B96449F"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4ED3820B"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3" w:type="dxa"/>
            <w:vAlign w:val="center"/>
          </w:tcPr>
          <w:p w14:paraId="2330CA9F"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34E36CCF" w14:textId="77777777" w:rsidTr="00E8485B">
        <w:trPr>
          <w:jc w:val="center"/>
        </w:trPr>
        <w:tc>
          <w:tcPr>
            <w:tcW w:w="851" w:type="dxa"/>
            <w:vAlign w:val="center"/>
          </w:tcPr>
          <w:p w14:paraId="42901B68" w14:textId="77777777" w:rsidR="009B3493" w:rsidRPr="009B3493" w:rsidRDefault="009B3493" w:rsidP="009B3493">
            <w:pPr>
              <w:jc w:val="center"/>
              <w:rPr>
                <w:bCs/>
                <w:color w:val="000000"/>
                <w:sz w:val="28"/>
                <w:szCs w:val="28"/>
              </w:rPr>
            </w:pPr>
            <w:r w:rsidRPr="009B3493">
              <w:rPr>
                <w:bCs/>
                <w:color w:val="000000"/>
                <w:sz w:val="28"/>
                <w:szCs w:val="28"/>
              </w:rPr>
              <w:t>4.6.</w:t>
            </w:r>
          </w:p>
        </w:tc>
        <w:tc>
          <w:tcPr>
            <w:tcW w:w="3539" w:type="dxa"/>
            <w:vAlign w:val="center"/>
          </w:tcPr>
          <w:p w14:paraId="2D783A33"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транспортировке сточных вод</w:t>
            </w:r>
          </w:p>
        </w:tc>
        <w:tc>
          <w:tcPr>
            <w:tcW w:w="1701" w:type="dxa"/>
            <w:vAlign w:val="center"/>
          </w:tcPr>
          <w:p w14:paraId="785D9310"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38DFB32A"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78E930E4"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2" w:type="dxa"/>
            <w:vAlign w:val="center"/>
          </w:tcPr>
          <w:p w14:paraId="2505847B" w14:textId="77777777" w:rsidR="009B3493" w:rsidRPr="009B3493" w:rsidRDefault="009B3493" w:rsidP="009B3493">
            <w:pPr>
              <w:jc w:val="center"/>
              <w:rPr>
                <w:bCs/>
                <w:color w:val="000000"/>
                <w:sz w:val="28"/>
                <w:szCs w:val="28"/>
              </w:rPr>
            </w:pPr>
            <w:r w:rsidRPr="009B3493">
              <w:rPr>
                <w:bCs/>
                <w:color w:val="000000"/>
                <w:sz w:val="28"/>
                <w:szCs w:val="28"/>
              </w:rPr>
              <w:t>-</w:t>
            </w:r>
          </w:p>
        </w:tc>
        <w:tc>
          <w:tcPr>
            <w:tcW w:w="993" w:type="dxa"/>
            <w:vAlign w:val="center"/>
          </w:tcPr>
          <w:p w14:paraId="5FB81AA7"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59D14296" w14:textId="77777777" w:rsidTr="00E8485B">
        <w:trPr>
          <w:jc w:val="center"/>
        </w:trPr>
        <w:tc>
          <w:tcPr>
            <w:tcW w:w="851" w:type="dxa"/>
            <w:vAlign w:val="center"/>
          </w:tcPr>
          <w:p w14:paraId="13D20982" w14:textId="77777777" w:rsidR="009B3493" w:rsidRPr="009B3493" w:rsidRDefault="009B3493" w:rsidP="009B3493">
            <w:pPr>
              <w:jc w:val="center"/>
              <w:rPr>
                <w:bCs/>
                <w:color w:val="000000"/>
                <w:sz w:val="28"/>
                <w:szCs w:val="28"/>
              </w:rPr>
            </w:pPr>
            <w:r w:rsidRPr="009B3493">
              <w:rPr>
                <w:bCs/>
                <w:color w:val="000000"/>
                <w:sz w:val="28"/>
                <w:szCs w:val="28"/>
              </w:rPr>
              <w:t>4.7.</w:t>
            </w:r>
          </w:p>
        </w:tc>
        <w:tc>
          <w:tcPr>
            <w:tcW w:w="3539" w:type="dxa"/>
            <w:vAlign w:val="center"/>
          </w:tcPr>
          <w:p w14:paraId="7BC37E90"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водоотведению</w:t>
            </w:r>
          </w:p>
        </w:tc>
        <w:tc>
          <w:tcPr>
            <w:tcW w:w="1701" w:type="dxa"/>
            <w:vAlign w:val="center"/>
          </w:tcPr>
          <w:p w14:paraId="15DB5F50" w14:textId="77777777" w:rsidR="009B3493" w:rsidRPr="009B3493" w:rsidRDefault="009B3493" w:rsidP="009B3493">
            <w:pPr>
              <w:jc w:val="center"/>
              <w:rPr>
                <w:bCs/>
                <w:color w:val="000000"/>
                <w:sz w:val="28"/>
                <w:szCs w:val="28"/>
              </w:rPr>
            </w:pPr>
            <w:r w:rsidRPr="009B3493">
              <w:rPr>
                <w:bCs/>
                <w:color w:val="000000"/>
                <w:sz w:val="28"/>
                <w:szCs w:val="28"/>
              </w:rPr>
              <w:t>1,36</w:t>
            </w:r>
          </w:p>
        </w:tc>
        <w:tc>
          <w:tcPr>
            <w:tcW w:w="992" w:type="dxa"/>
            <w:vAlign w:val="center"/>
          </w:tcPr>
          <w:p w14:paraId="1BE4436D" w14:textId="77777777" w:rsidR="009B3493" w:rsidRPr="009B3493" w:rsidRDefault="009B3493" w:rsidP="009B3493">
            <w:pPr>
              <w:jc w:val="center"/>
              <w:rPr>
                <w:bCs/>
                <w:color w:val="000000"/>
                <w:sz w:val="28"/>
                <w:szCs w:val="28"/>
              </w:rPr>
            </w:pPr>
            <w:r w:rsidRPr="009B3493">
              <w:rPr>
                <w:bCs/>
                <w:color w:val="000000"/>
                <w:sz w:val="28"/>
                <w:szCs w:val="28"/>
              </w:rPr>
              <w:t>1,36</w:t>
            </w:r>
          </w:p>
        </w:tc>
        <w:tc>
          <w:tcPr>
            <w:tcW w:w="992" w:type="dxa"/>
            <w:vAlign w:val="center"/>
          </w:tcPr>
          <w:p w14:paraId="1EFB6B64" w14:textId="77777777" w:rsidR="009B3493" w:rsidRPr="009B3493" w:rsidRDefault="009B3493" w:rsidP="009B3493">
            <w:pPr>
              <w:jc w:val="center"/>
              <w:rPr>
                <w:bCs/>
                <w:color w:val="000000"/>
                <w:sz w:val="28"/>
                <w:szCs w:val="28"/>
              </w:rPr>
            </w:pPr>
            <w:r w:rsidRPr="009B3493">
              <w:rPr>
                <w:bCs/>
                <w:color w:val="000000"/>
                <w:sz w:val="28"/>
                <w:szCs w:val="28"/>
              </w:rPr>
              <w:t>1,36</w:t>
            </w:r>
          </w:p>
        </w:tc>
        <w:tc>
          <w:tcPr>
            <w:tcW w:w="992" w:type="dxa"/>
            <w:vAlign w:val="center"/>
          </w:tcPr>
          <w:p w14:paraId="2E53970C" w14:textId="77777777" w:rsidR="009B3493" w:rsidRPr="009B3493" w:rsidRDefault="009B3493" w:rsidP="009B3493">
            <w:pPr>
              <w:jc w:val="center"/>
              <w:rPr>
                <w:bCs/>
                <w:color w:val="000000"/>
                <w:sz w:val="28"/>
                <w:szCs w:val="28"/>
              </w:rPr>
            </w:pPr>
            <w:r w:rsidRPr="009B3493">
              <w:rPr>
                <w:bCs/>
                <w:color w:val="000000"/>
                <w:sz w:val="28"/>
                <w:szCs w:val="28"/>
              </w:rPr>
              <w:t>1,36</w:t>
            </w:r>
          </w:p>
        </w:tc>
        <w:tc>
          <w:tcPr>
            <w:tcW w:w="993" w:type="dxa"/>
            <w:vAlign w:val="center"/>
          </w:tcPr>
          <w:p w14:paraId="57D67848" w14:textId="77777777" w:rsidR="009B3493" w:rsidRPr="009B3493" w:rsidRDefault="009B3493" w:rsidP="009B3493">
            <w:pPr>
              <w:jc w:val="center"/>
              <w:rPr>
                <w:bCs/>
                <w:color w:val="000000"/>
                <w:sz w:val="28"/>
                <w:szCs w:val="28"/>
              </w:rPr>
            </w:pPr>
            <w:r w:rsidRPr="009B3493">
              <w:rPr>
                <w:bCs/>
                <w:color w:val="000000"/>
                <w:sz w:val="28"/>
                <w:szCs w:val="28"/>
              </w:rPr>
              <w:t>1,36</w:t>
            </w:r>
          </w:p>
        </w:tc>
      </w:tr>
    </w:tbl>
    <w:p w14:paraId="4BF46BED" w14:textId="77777777" w:rsidR="009B3493" w:rsidRPr="009B3493" w:rsidRDefault="009B3493" w:rsidP="009B3493">
      <w:pPr>
        <w:ind w:left="-567"/>
        <w:jc w:val="center"/>
        <w:rPr>
          <w:bCs/>
          <w:color w:val="000000"/>
          <w:sz w:val="28"/>
          <w:szCs w:val="28"/>
        </w:rPr>
      </w:pPr>
    </w:p>
    <w:bookmarkEnd w:id="150"/>
    <w:p w14:paraId="7ADD5177" w14:textId="77777777" w:rsidR="009B3493" w:rsidRPr="009B3493" w:rsidRDefault="009B3493" w:rsidP="009B3493">
      <w:pPr>
        <w:spacing w:after="200" w:line="276" w:lineRule="auto"/>
        <w:rPr>
          <w:bCs/>
          <w:color w:val="000000"/>
          <w:sz w:val="28"/>
          <w:szCs w:val="28"/>
        </w:rPr>
      </w:pPr>
      <w:r w:rsidRPr="009B3493">
        <w:rPr>
          <w:bCs/>
          <w:color w:val="000000"/>
          <w:sz w:val="28"/>
          <w:szCs w:val="28"/>
        </w:rPr>
        <w:br w:type="page"/>
      </w:r>
    </w:p>
    <w:p w14:paraId="178B316D" w14:textId="77777777" w:rsidR="009B3493" w:rsidRPr="009B3493" w:rsidRDefault="009B3493" w:rsidP="009B3493">
      <w:pPr>
        <w:ind w:left="-567"/>
        <w:jc w:val="center"/>
        <w:rPr>
          <w:bCs/>
          <w:color w:val="000000"/>
          <w:sz w:val="28"/>
          <w:szCs w:val="28"/>
        </w:rPr>
      </w:pPr>
      <w:bookmarkStart w:id="151" w:name="_Hlk117182494"/>
      <w:r w:rsidRPr="009B3493">
        <w:rPr>
          <w:bCs/>
          <w:color w:val="000000"/>
          <w:sz w:val="28"/>
          <w:szCs w:val="28"/>
        </w:rPr>
        <w:lastRenderedPageBreak/>
        <w:t>Раздел 9. Расчет эффективности производственной программы</w:t>
      </w:r>
    </w:p>
    <w:p w14:paraId="51F3EB5A" w14:textId="77777777" w:rsidR="009B3493" w:rsidRPr="009B3493" w:rsidRDefault="009B3493" w:rsidP="009B3493">
      <w:pPr>
        <w:ind w:left="-567"/>
        <w:jc w:val="center"/>
        <w:rPr>
          <w:bCs/>
          <w:color w:val="000000"/>
          <w:sz w:val="28"/>
          <w:szCs w:val="28"/>
        </w:rPr>
      </w:pPr>
    </w:p>
    <w:tbl>
      <w:tblPr>
        <w:tblStyle w:val="ae"/>
        <w:tblW w:w="11057" w:type="dxa"/>
        <w:tblInd w:w="-1168" w:type="dxa"/>
        <w:tblLayout w:type="fixed"/>
        <w:tblLook w:val="04A0" w:firstRow="1" w:lastRow="0" w:firstColumn="1" w:lastColumn="0" w:noHBand="0" w:noVBand="1"/>
      </w:tblPr>
      <w:tblGrid>
        <w:gridCol w:w="736"/>
        <w:gridCol w:w="3659"/>
        <w:gridCol w:w="1559"/>
        <w:gridCol w:w="2552"/>
        <w:gridCol w:w="2551"/>
      </w:tblGrid>
      <w:tr w:rsidR="009B3493" w:rsidRPr="009B3493" w14:paraId="31796BD7" w14:textId="77777777" w:rsidTr="00E8485B">
        <w:trPr>
          <w:trHeight w:val="2473"/>
        </w:trPr>
        <w:tc>
          <w:tcPr>
            <w:tcW w:w="736" w:type="dxa"/>
            <w:vAlign w:val="center"/>
          </w:tcPr>
          <w:p w14:paraId="1598C3D9" w14:textId="77777777" w:rsidR="009B3493" w:rsidRPr="009B3493" w:rsidRDefault="009B3493" w:rsidP="009B3493">
            <w:pPr>
              <w:jc w:val="center"/>
              <w:rPr>
                <w:bCs/>
                <w:color w:val="000000"/>
                <w:sz w:val="28"/>
                <w:szCs w:val="28"/>
              </w:rPr>
            </w:pPr>
            <w:r w:rsidRPr="009B3493">
              <w:rPr>
                <w:bCs/>
                <w:color w:val="000000"/>
                <w:sz w:val="28"/>
                <w:szCs w:val="28"/>
              </w:rPr>
              <w:t>№ п/п</w:t>
            </w:r>
          </w:p>
        </w:tc>
        <w:tc>
          <w:tcPr>
            <w:tcW w:w="3659" w:type="dxa"/>
            <w:vAlign w:val="center"/>
          </w:tcPr>
          <w:p w14:paraId="209E21BE" w14:textId="77777777" w:rsidR="009B3493" w:rsidRPr="009B3493" w:rsidRDefault="009B3493" w:rsidP="009B3493">
            <w:pPr>
              <w:jc w:val="center"/>
              <w:rPr>
                <w:bCs/>
                <w:color w:val="000000"/>
                <w:sz w:val="28"/>
                <w:szCs w:val="28"/>
              </w:rPr>
            </w:pPr>
            <w:r w:rsidRPr="009B3493">
              <w:rPr>
                <w:bCs/>
                <w:color w:val="000000"/>
                <w:sz w:val="28"/>
                <w:szCs w:val="28"/>
              </w:rPr>
              <w:t>Наименование показателя</w:t>
            </w:r>
          </w:p>
        </w:tc>
        <w:tc>
          <w:tcPr>
            <w:tcW w:w="1559" w:type="dxa"/>
            <w:vAlign w:val="center"/>
          </w:tcPr>
          <w:p w14:paraId="6D813B8E" w14:textId="77777777" w:rsidR="009B3493" w:rsidRPr="009B3493" w:rsidRDefault="009B3493" w:rsidP="009B3493">
            <w:pPr>
              <w:jc w:val="center"/>
              <w:rPr>
                <w:bCs/>
                <w:color w:val="000000"/>
                <w:sz w:val="28"/>
                <w:szCs w:val="28"/>
              </w:rPr>
            </w:pPr>
            <w:r w:rsidRPr="009B3493">
              <w:rPr>
                <w:bCs/>
                <w:color w:val="000000"/>
                <w:sz w:val="28"/>
                <w:szCs w:val="28"/>
              </w:rPr>
              <w:t>Значение показателя в базовом периоде    2023 год</w:t>
            </w:r>
          </w:p>
        </w:tc>
        <w:tc>
          <w:tcPr>
            <w:tcW w:w="2552" w:type="dxa"/>
            <w:vAlign w:val="center"/>
          </w:tcPr>
          <w:p w14:paraId="11D6A602" w14:textId="77777777" w:rsidR="009B3493" w:rsidRPr="009B3493" w:rsidRDefault="009B3493" w:rsidP="009B3493">
            <w:pPr>
              <w:jc w:val="center"/>
              <w:rPr>
                <w:bCs/>
                <w:color w:val="000000"/>
                <w:sz w:val="28"/>
                <w:szCs w:val="28"/>
              </w:rPr>
            </w:pPr>
            <w:r w:rsidRPr="009B3493">
              <w:rPr>
                <w:bCs/>
                <w:color w:val="000000"/>
                <w:sz w:val="28"/>
                <w:szCs w:val="28"/>
              </w:rPr>
              <w:t>Планируемое значение показателя по итогам реализации производственной программы                  2026 год</w:t>
            </w:r>
          </w:p>
        </w:tc>
        <w:tc>
          <w:tcPr>
            <w:tcW w:w="2551" w:type="dxa"/>
            <w:vAlign w:val="center"/>
          </w:tcPr>
          <w:p w14:paraId="72AB5219" w14:textId="77777777" w:rsidR="009B3493" w:rsidRPr="009B3493" w:rsidRDefault="009B3493" w:rsidP="009B3493">
            <w:pPr>
              <w:jc w:val="center"/>
              <w:rPr>
                <w:bCs/>
                <w:color w:val="000000"/>
                <w:sz w:val="28"/>
                <w:szCs w:val="28"/>
              </w:rPr>
            </w:pPr>
            <w:r w:rsidRPr="009B3493">
              <w:rPr>
                <w:bCs/>
                <w:color w:val="000000"/>
                <w:sz w:val="28"/>
                <w:szCs w:val="28"/>
              </w:rPr>
              <w:t xml:space="preserve">Эффективность производственной </w:t>
            </w:r>
            <w:proofErr w:type="gramStart"/>
            <w:r w:rsidRPr="009B3493">
              <w:rPr>
                <w:bCs/>
                <w:color w:val="000000"/>
                <w:sz w:val="28"/>
                <w:szCs w:val="28"/>
              </w:rPr>
              <w:t xml:space="preserve">программы,   </w:t>
            </w:r>
            <w:proofErr w:type="gramEnd"/>
            <w:r w:rsidRPr="009B3493">
              <w:rPr>
                <w:bCs/>
                <w:color w:val="000000"/>
                <w:sz w:val="28"/>
                <w:szCs w:val="28"/>
              </w:rPr>
              <w:t xml:space="preserve">            тыс. руб.</w:t>
            </w:r>
          </w:p>
        </w:tc>
      </w:tr>
      <w:tr w:rsidR="009B3493" w:rsidRPr="009B3493" w14:paraId="4B61B360" w14:textId="77777777" w:rsidTr="00E8485B">
        <w:trPr>
          <w:trHeight w:val="409"/>
        </w:trPr>
        <w:tc>
          <w:tcPr>
            <w:tcW w:w="736" w:type="dxa"/>
            <w:vAlign w:val="center"/>
          </w:tcPr>
          <w:p w14:paraId="1A2ADA2B"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3659" w:type="dxa"/>
            <w:vAlign w:val="center"/>
          </w:tcPr>
          <w:p w14:paraId="79006CE6" w14:textId="77777777" w:rsidR="009B3493" w:rsidRPr="009B3493" w:rsidRDefault="009B3493" w:rsidP="009B3493">
            <w:pPr>
              <w:jc w:val="center"/>
              <w:rPr>
                <w:bCs/>
                <w:color w:val="000000"/>
                <w:sz w:val="28"/>
                <w:szCs w:val="28"/>
              </w:rPr>
            </w:pPr>
            <w:r w:rsidRPr="009B3493">
              <w:rPr>
                <w:bCs/>
                <w:color w:val="000000"/>
                <w:sz w:val="28"/>
                <w:szCs w:val="28"/>
              </w:rPr>
              <w:t>2</w:t>
            </w:r>
          </w:p>
        </w:tc>
        <w:tc>
          <w:tcPr>
            <w:tcW w:w="1559" w:type="dxa"/>
            <w:vAlign w:val="center"/>
          </w:tcPr>
          <w:p w14:paraId="205EA61F" w14:textId="77777777" w:rsidR="009B3493" w:rsidRPr="009B3493" w:rsidRDefault="009B3493" w:rsidP="009B3493">
            <w:pPr>
              <w:jc w:val="center"/>
              <w:rPr>
                <w:bCs/>
                <w:color w:val="000000"/>
                <w:sz w:val="28"/>
                <w:szCs w:val="28"/>
              </w:rPr>
            </w:pPr>
            <w:r w:rsidRPr="009B3493">
              <w:rPr>
                <w:bCs/>
                <w:color w:val="000000"/>
                <w:sz w:val="28"/>
                <w:szCs w:val="28"/>
              </w:rPr>
              <w:t>3</w:t>
            </w:r>
          </w:p>
        </w:tc>
        <w:tc>
          <w:tcPr>
            <w:tcW w:w="2552" w:type="dxa"/>
            <w:vAlign w:val="center"/>
          </w:tcPr>
          <w:p w14:paraId="6A17C2C2" w14:textId="77777777" w:rsidR="009B3493" w:rsidRPr="009B3493" w:rsidRDefault="009B3493" w:rsidP="009B3493">
            <w:pPr>
              <w:jc w:val="center"/>
              <w:rPr>
                <w:bCs/>
                <w:color w:val="000000"/>
                <w:sz w:val="28"/>
                <w:szCs w:val="28"/>
              </w:rPr>
            </w:pPr>
            <w:r w:rsidRPr="009B3493">
              <w:rPr>
                <w:bCs/>
                <w:color w:val="000000"/>
                <w:sz w:val="28"/>
                <w:szCs w:val="28"/>
              </w:rPr>
              <w:t>4</w:t>
            </w:r>
          </w:p>
        </w:tc>
        <w:tc>
          <w:tcPr>
            <w:tcW w:w="2551" w:type="dxa"/>
            <w:vAlign w:val="center"/>
          </w:tcPr>
          <w:p w14:paraId="2C9781F7" w14:textId="77777777" w:rsidR="009B3493" w:rsidRPr="009B3493" w:rsidRDefault="009B3493" w:rsidP="009B3493">
            <w:pPr>
              <w:jc w:val="center"/>
              <w:rPr>
                <w:bCs/>
                <w:color w:val="000000"/>
                <w:sz w:val="28"/>
                <w:szCs w:val="28"/>
              </w:rPr>
            </w:pPr>
            <w:r w:rsidRPr="009B3493">
              <w:rPr>
                <w:bCs/>
                <w:color w:val="000000"/>
                <w:sz w:val="28"/>
                <w:szCs w:val="28"/>
              </w:rPr>
              <w:t>5</w:t>
            </w:r>
          </w:p>
        </w:tc>
      </w:tr>
      <w:tr w:rsidR="009B3493" w:rsidRPr="009B3493" w14:paraId="5ED41E00" w14:textId="77777777" w:rsidTr="00E8485B">
        <w:trPr>
          <w:trHeight w:val="431"/>
        </w:trPr>
        <w:tc>
          <w:tcPr>
            <w:tcW w:w="11057" w:type="dxa"/>
            <w:gridSpan w:val="5"/>
            <w:vAlign w:val="center"/>
          </w:tcPr>
          <w:p w14:paraId="7E2B511F" w14:textId="77777777" w:rsidR="009B3493" w:rsidRPr="009B3493" w:rsidRDefault="009B3493" w:rsidP="009B3493">
            <w:pPr>
              <w:numPr>
                <w:ilvl w:val="0"/>
                <w:numId w:val="11"/>
              </w:numPr>
              <w:contextualSpacing/>
              <w:jc w:val="center"/>
              <w:rPr>
                <w:bCs/>
                <w:color w:val="000000"/>
                <w:sz w:val="28"/>
                <w:szCs w:val="28"/>
              </w:rPr>
            </w:pPr>
            <w:r w:rsidRPr="009B3493">
              <w:rPr>
                <w:bCs/>
                <w:color w:val="000000"/>
                <w:sz w:val="28"/>
                <w:szCs w:val="28"/>
              </w:rPr>
              <w:t>Показатели качества воды</w:t>
            </w:r>
          </w:p>
        </w:tc>
      </w:tr>
      <w:tr w:rsidR="009B3493" w:rsidRPr="009B3493" w14:paraId="7C3E608E" w14:textId="77777777" w:rsidTr="00E8485B">
        <w:trPr>
          <w:trHeight w:val="3386"/>
        </w:trPr>
        <w:tc>
          <w:tcPr>
            <w:tcW w:w="736" w:type="dxa"/>
            <w:vAlign w:val="center"/>
          </w:tcPr>
          <w:p w14:paraId="0A8FDD11" w14:textId="77777777" w:rsidR="009B3493" w:rsidRPr="009B3493" w:rsidRDefault="009B3493" w:rsidP="009B3493">
            <w:pPr>
              <w:jc w:val="center"/>
              <w:rPr>
                <w:bCs/>
                <w:color w:val="000000"/>
                <w:sz w:val="28"/>
                <w:szCs w:val="28"/>
              </w:rPr>
            </w:pPr>
            <w:r w:rsidRPr="009B3493">
              <w:rPr>
                <w:bCs/>
                <w:color w:val="000000"/>
                <w:sz w:val="28"/>
                <w:szCs w:val="28"/>
              </w:rPr>
              <w:t>1.1.</w:t>
            </w:r>
          </w:p>
        </w:tc>
        <w:tc>
          <w:tcPr>
            <w:tcW w:w="3659" w:type="dxa"/>
            <w:vAlign w:val="center"/>
          </w:tcPr>
          <w:p w14:paraId="4C207A57" w14:textId="77777777" w:rsidR="009B3493" w:rsidRPr="009B3493" w:rsidRDefault="009B3493" w:rsidP="009B3493">
            <w:pPr>
              <w:rPr>
                <w:color w:val="000000"/>
                <w:sz w:val="22"/>
                <w:szCs w:val="22"/>
              </w:rPr>
            </w:pPr>
            <w:r w:rsidRPr="009B3493">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502390B" w14:textId="77777777" w:rsidR="009B3493" w:rsidRPr="009B3493" w:rsidRDefault="009B3493" w:rsidP="009B3493">
            <w:pPr>
              <w:jc w:val="center"/>
              <w:rPr>
                <w:bCs/>
                <w:color w:val="000000"/>
                <w:sz w:val="28"/>
                <w:szCs w:val="28"/>
              </w:rPr>
            </w:pPr>
            <w:r w:rsidRPr="009B3493">
              <w:rPr>
                <w:bCs/>
                <w:color w:val="000000"/>
                <w:sz w:val="28"/>
                <w:szCs w:val="28"/>
              </w:rPr>
              <w:t>0,00</w:t>
            </w:r>
          </w:p>
        </w:tc>
        <w:tc>
          <w:tcPr>
            <w:tcW w:w="2552" w:type="dxa"/>
            <w:vAlign w:val="center"/>
          </w:tcPr>
          <w:p w14:paraId="115321E2" w14:textId="77777777" w:rsidR="009B3493" w:rsidRPr="009B3493" w:rsidRDefault="009B3493" w:rsidP="009B3493">
            <w:pPr>
              <w:jc w:val="center"/>
              <w:rPr>
                <w:bCs/>
                <w:color w:val="000000"/>
                <w:sz w:val="28"/>
                <w:szCs w:val="28"/>
              </w:rPr>
            </w:pPr>
            <w:r w:rsidRPr="009B3493">
              <w:rPr>
                <w:bCs/>
                <w:color w:val="000000"/>
                <w:sz w:val="28"/>
                <w:szCs w:val="28"/>
              </w:rPr>
              <w:t>0,00</w:t>
            </w:r>
          </w:p>
        </w:tc>
        <w:tc>
          <w:tcPr>
            <w:tcW w:w="2551" w:type="dxa"/>
            <w:vAlign w:val="center"/>
          </w:tcPr>
          <w:p w14:paraId="3D478822"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293A93A2" w14:textId="77777777" w:rsidTr="00E8485B">
        <w:trPr>
          <w:trHeight w:val="1946"/>
        </w:trPr>
        <w:tc>
          <w:tcPr>
            <w:tcW w:w="736" w:type="dxa"/>
            <w:vAlign w:val="center"/>
          </w:tcPr>
          <w:p w14:paraId="000B307C" w14:textId="77777777" w:rsidR="009B3493" w:rsidRPr="009B3493" w:rsidRDefault="009B3493" w:rsidP="009B3493">
            <w:pPr>
              <w:jc w:val="center"/>
              <w:rPr>
                <w:bCs/>
                <w:color w:val="000000"/>
                <w:sz w:val="28"/>
                <w:szCs w:val="28"/>
              </w:rPr>
            </w:pPr>
            <w:r w:rsidRPr="009B3493">
              <w:rPr>
                <w:bCs/>
                <w:color w:val="000000"/>
                <w:sz w:val="28"/>
                <w:szCs w:val="28"/>
              </w:rPr>
              <w:t>1.2.</w:t>
            </w:r>
          </w:p>
        </w:tc>
        <w:tc>
          <w:tcPr>
            <w:tcW w:w="3659" w:type="dxa"/>
            <w:vAlign w:val="center"/>
          </w:tcPr>
          <w:p w14:paraId="484FB321" w14:textId="77777777" w:rsidR="009B3493" w:rsidRPr="009B3493" w:rsidRDefault="009B3493" w:rsidP="009B3493">
            <w:pPr>
              <w:rPr>
                <w:bCs/>
                <w:color w:val="000000"/>
                <w:sz w:val="28"/>
                <w:szCs w:val="28"/>
              </w:rPr>
            </w:pPr>
            <w:r w:rsidRPr="009B3493">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497C7AA" w14:textId="77777777" w:rsidR="009B3493" w:rsidRPr="009B3493" w:rsidRDefault="009B3493" w:rsidP="009B3493">
            <w:pPr>
              <w:jc w:val="center"/>
              <w:rPr>
                <w:bCs/>
                <w:color w:val="000000"/>
                <w:sz w:val="28"/>
                <w:szCs w:val="28"/>
              </w:rPr>
            </w:pPr>
            <w:r w:rsidRPr="009B3493">
              <w:rPr>
                <w:bCs/>
                <w:color w:val="000000"/>
                <w:sz w:val="28"/>
                <w:szCs w:val="28"/>
              </w:rPr>
              <w:t>0,00</w:t>
            </w:r>
          </w:p>
        </w:tc>
        <w:tc>
          <w:tcPr>
            <w:tcW w:w="2552" w:type="dxa"/>
            <w:vAlign w:val="center"/>
          </w:tcPr>
          <w:p w14:paraId="3DD3A198" w14:textId="77777777" w:rsidR="009B3493" w:rsidRPr="009B3493" w:rsidRDefault="009B3493" w:rsidP="009B3493">
            <w:pPr>
              <w:jc w:val="center"/>
              <w:rPr>
                <w:bCs/>
                <w:color w:val="000000"/>
                <w:sz w:val="28"/>
                <w:szCs w:val="28"/>
              </w:rPr>
            </w:pPr>
            <w:r w:rsidRPr="009B3493">
              <w:rPr>
                <w:bCs/>
                <w:color w:val="000000"/>
                <w:sz w:val="28"/>
                <w:szCs w:val="28"/>
              </w:rPr>
              <w:t>0,00</w:t>
            </w:r>
          </w:p>
        </w:tc>
        <w:tc>
          <w:tcPr>
            <w:tcW w:w="2551" w:type="dxa"/>
            <w:vAlign w:val="center"/>
          </w:tcPr>
          <w:p w14:paraId="7AEB2014"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3FACDF3D" w14:textId="77777777" w:rsidTr="00E8485B">
        <w:trPr>
          <w:trHeight w:val="477"/>
        </w:trPr>
        <w:tc>
          <w:tcPr>
            <w:tcW w:w="11057" w:type="dxa"/>
            <w:gridSpan w:val="5"/>
            <w:vAlign w:val="center"/>
          </w:tcPr>
          <w:p w14:paraId="473E64C6" w14:textId="77777777" w:rsidR="009B3493" w:rsidRPr="009B3493" w:rsidRDefault="009B3493" w:rsidP="009B3493">
            <w:pPr>
              <w:numPr>
                <w:ilvl w:val="0"/>
                <w:numId w:val="11"/>
              </w:numPr>
              <w:contextualSpacing/>
              <w:jc w:val="center"/>
              <w:rPr>
                <w:bCs/>
                <w:color w:val="000000"/>
                <w:sz w:val="28"/>
                <w:szCs w:val="28"/>
              </w:rPr>
            </w:pPr>
            <w:r w:rsidRPr="009B3493">
              <w:rPr>
                <w:bCs/>
                <w:color w:val="000000"/>
                <w:sz w:val="28"/>
                <w:szCs w:val="28"/>
              </w:rPr>
              <w:t>Показатели надежности и бесперебойности водоснабжения и водоотведения</w:t>
            </w:r>
          </w:p>
        </w:tc>
      </w:tr>
      <w:tr w:rsidR="009B3493" w:rsidRPr="009B3493" w14:paraId="0CE827C3" w14:textId="77777777" w:rsidTr="00E8485B">
        <w:trPr>
          <w:trHeight w:val="4124"/>
        </w:trPr>
        <w:tc>
          <w:tcPr>
            <w:tcW w:w="736" w:type="dxa"/>
            <w:vAlign w:val="center"/>
          </w:tcPr>
          <w:p w14:paraId="65FD02CC" w14:textId="77777777" w:rsidR="009B3493" w:rsidRPr="009B3493" w:rsidRDefault="009B3493" w:rsidP="009B3493">
            <w:pPr>
              <w:jc w:val="center"/>
              <w:rPr>
                <w:bCs/>
                <w:color w:val="000000"/>
                <w:sz w:val="28"/>
                <w:szCs w:val="28"/>
              </w:rPr>
            </w:pPr>
            <w:r w:rsidRPr="009B3493">
              <w:rPr>
                <w:bCs/>
                <w:color w:val="000000"/>
                <w:sz w:val="28"/>
                <w:szCs w:val="28"/>
              </w:rPr>
              <w:t>2.1.</w:t>
            </w:r>
          </w:p>
        </w:tc>
        <w:tc>
          <w:tcPr>
            <w:tcW w:w="3659" w:type="dxa"/>
            <w:vAlign w:val="center"/>
          </w:tcPr>
          <w:p w14:paraId="36612B92" w14:textId="77777777" w:rsidR="009B3493" w:rsidRPr="009B3493" w:rsidRDefault="009B3493" w:rsidP="009B3493">
            <w:pPr>
              <w:rPr>
                <w:bCs/>
                <w:color w:val="000000"/>
                <w:sz w:val="28"/>
                <w:szCs w:val="28"/>
              </w:rPr>
            </w:pPr>
            <w:r w:rsidRPr="009B3493">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8D14340" w14:textId="77777777" w:rsidR="009B3493" w:rsidRPr="009B3493" w:rsidRDefault="009B3493" w:rsidP="009B3493">
            <w:pPr>
              <w:jc w:val="center"/>
              <w:rPr>
                <w:bCs/>
                <w:color w:val="000000"/>
                <w:sz w:val="28"/>
                <w:szCs w:val="28"/>
              </w:rPr>
            </w:pPr>
            <w:r w:rsidRPr="009B3493">
              <w:rPr>
                <w:bCs/>
                <w:color w:val="000000"/>
                <w:sz w:val="28"/>
                <w:szCs w:val="28"/>
              </w:rPr>
              <w:t>2,04</w:t>
            </w:r>
          </w:p>
        </w:tc>
        <w:tc>
          <w:tcPr>
            <w:tcW w:w="2552" w:type="dxa"/>
            <w:vAlign w:val="center"/>
          </w:tcPr>
          <w:p w14:paraId="1F0DC578" w14:textId="77777777" w:rsidR="009B3493" w:rsidRPr="009B3493" w:rsidRDefault="009B3493" w:rsidP="009B3493">
            <w:pPr>
              <w:jc w:val="center"/>
              <w:rPr>
                <w:bCs/>
                <w:color w:val="000000"/>
                <w:sz w:val="28"/>
                <w:szCs w:val="28"/>
              </w:rPr>
            </w:pPr>
            <w:r w:rsidRPr="009B3493">
              <w:rPr>
                <w:sz w:val="28"/>
                <w:szCs w:val="28"/>
              </w:rPr>
              <w:t>2,04</w:t>
            </w:r>
          </w:p>
        </w:tc>
        <w:tc>
          <w:tcPr>
            <w:tcW w:w="2551" w:type="dxa"/>
            <w:vAlign w:val="center"/>
          </w:tcPr>
          <w:p w14:paraId="6E5D508D" w14:textId="77777777" w:rsidR="009B3493" w:rsidRPr="009B3493" w:rsidRDefault="009B3493" w:rsidP="009B3493">
            <w:pPr>
              <w:jc w:val="center"/>
              <w:rPr>
                <w:bCs/>
                <w:color w:val="000000"/>
                <w:sz w:val="28"/>
                <w:szCs w:val="28"/>
              </w:rPr>
            </w:pPr>
            <w:r w:rsidRPr="009B3493">
              <w:rPr>
                <w:sz w:val="28"/>
                <w:szCs w:val="28"/>
              </w:rPr>
              <w:t>-</w:t>
            </w:r>
          </w:p>
        </w:tc>
      </w:tr>
      <w:tr w:rsidR="009B3493" w:rsidRPr="009B3493" w14:paraId="2BA11DC8" w14:textId="77777777" w:rsidTr="00E8485B">
        <w:trPr>
          <w:trHeight w:val="1257"/>
        </w:trPr>
        <w:tc>
          <w:tcPr>
            <w:tcW w:w="736" w:type="dxa"/>
            <w:vAlign w:val="center"/>
          </w:tcPr>
          <w:p w14:paraId="414A251A" w14:textId="77777777" w:rsidR="009B3493" w:rsidRPr="009B3493" w:rsidRDefault="009B3493" w:rsidP="009B3493">
            <w:pPr>
              <w:jc w:val="center"/>
              <w:rPr>
                <w:bCs/>
                <w:color w:val="000000"/>
                <w:sz w:val="28"/>
                <w:szCs w:val="28"/>
              </w:rPr>
            </w:pPr>
            <w:r w:rsidRPr="009B3493">
              <w:rPr>
                <w:bCs/>
                <w:color w:val="000000"/>
                <w:sz w:val="28"/>
                <w:szCs w:val="28"/>
              </w:rPr>
              <w:lastRenderedPageBreak/>
              <w:t>2.2.</w:t>
            </w:r>
          </w:p>
        </w:tc>
        <w:tc>
          <w:tcPr>
            <w:tcW w:w="3659" w:type="dxa"/>
            <w:vAlign w:val="center"/>
          </w:tcPr>
          <w:p w14:paraId="547E384D" w14:textId="77777777" w:rsidR="009B3493" w:rsidRPr="009B3493" w:rsidRDefault="009B3493" w:rsidP="009B3493">
            <w:pPr>
              <w:rPr>
                <w:bCs/>
                <w:color w:val="000000"/>
                <w:sz w:val="28"/>
                <w:szCs w:val="28"/>
              </w:rPr>
            </w:pPr>
            <w:r w:rsidRPr="009B3493">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942C45B" w14:textId="77777777" w:rsidR="009B3493" w:rsidRPr="009B3493" w:rsidRDefault="009B3493" w:rsidP="009B3493">
            <w:pPr>
              <w:jc w:val="center"/>
              <w:rPr>
                <w:bCs/>
                <w:color w:val="000000"/>
                <w:sz w:val="28"/>
                <w:szCs w:val="28"/>
              </w:rPr>
            </w:pPr>
            <w:r w:rsidRPr="009B3493">
              <w:rPr>
                <w:bCs/>
                <w:color w:val="000000"/>
                <w:sz w:val="28"/>
                <w:szCs w:val="28"/>
              </w:rPr>
              <w:t>10,25</w:t>
            </w:r>
          </w:p>
        </w:tc>
        <w:tc>
          <w:tcPr>
            <w:tcW w:w="2552" w:type="dxa"/>
            <w:vAlign w:val="center"/>
          </w:tcPr>
          <w:p w14:paraId="61739D7D" w14:textId="77777777" w:rsidR="009B3493" w:rsidRPr="009B3493" w:rsidRDefault="009B3493" w:rsidP="009B3493">
            <w:pPr>
              <w:jc w:val="center"/>
              <w:rPr>
                <w:bCs/>
                <w:color w:val="000000"/>
                <w:sz w:val="28"/>
                <w:szCs w:val="28"/>
              </w:rPr>
            </w:pPr>
            <w:r w:rsidRPr="009B3493">
              <w:rPr>
                <w:bCs/>
                <w:color w:val="000000"/>
                <w:sz w:val="28"/>
                <w:szCs w:val="28"/>
              </w:rPr>
              <w:t>10,25</w:t>
            </w:r>
          </w:p>
        </w:tc>
        <w:tc>
          <w:tcPr>
            <w:tcW w:w="2551" w:type="dxa"/>
            <w:vAlign w:val="center"/>
          </w:tcPr>
          <w:p w14:paraId="2B6DBAB9"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090E572E" w14:textId="77777777" w:rsidTr="00E8485B">
        <w:trPr>
          <w:trHeight w:val="438"/>
        </w:trPr>
        <w:tc>
          <w:tcPr>
            <w:tcW w:w="736" w:type="dxa"/>
            <w:vAlign w:val="center"/>
          </w:tcPr>
          <w:p w14:paraId="5F003B93"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3659" w:type="dxa"/>
            <w:vAlign w:val="center"/>
          </w:tcPr>
          <w:p w14:paraId="26FA5FE7" w14:textId="77777777" w:rsidR="009B3493" w:rsidRPr="009B3493" w:rsidRDefault="009B3493" w:rsidP="009B3493">
            <w:pPr>
              <w:jc w:val="center"/>
              <w:rPr>
                <w:color w:val="000000"/>
                <w:sz w:val="22"/>
                <w:szCs w:val="22"/>
              </w:rPr>
            </w:pPr>
            <w:r w:rsidRPr="009B3493">
              <w:rPr>
                <w:bCs/>
                <w:color w:val="000000"/>
                <w:sz w:val="28"/>
                <w:szCs w:val="28"/>
              </w:rPr>
              <w:t>2</w:t>
            </w:r>
          </w:p>
        </w:tc>
        <w:tc>
          <w:tcPr>
            <w:tcW w:w="1559" w:type="dxa"/>
            <w:vAlign w:val="center"/>
          </w:tcPr>
          <w:p w14:paraId="6E3DF12A" w14:textId="77777777" w:rsidR="009B3493" w:rsidRPr="009B3493" w:rsidRDefault="009B3493" w:rsidP="009B3493">
            <w:pPr>
              <w:jc w:val="center"/>
              <w:rPr>
                <w:bCs/>
                <w:color w:val="000000"/>
                <w:sz w:val="28"/>
                <w:szCs w:val="28"/>
              </w:rPr>
            </w:pPr>
            <w:r w:rsidRPr="009B3493">
              <w:rPr>
                <w:bCs/>
                <w:color w:val="000000"/>
                <w:sz w:val="28"/>
                <w:szCs w:val="28"/>
              </w:rPr>
              <w:t>3</w:t>
            </w:r>
          </w:p>
        </w:tc>
        <w:tc>
          <w:tcPr>
            <w:tcW w:w="2552" w:type="dxa"/>
            <w:vAlign w:val="center"/>
          </w:tcPr>
          <w:p w14:paraId="5959C6B3" w14:textId="77777777" w:rsidR="009B3493" w:rsidRPr="009B3493" w:rsidRDefault="009B3493" w:rsidP="009B3493">
            <w:pPr>
              <w:jc w:val="center"/>
              <w:rPr>
                <w:bCs/>
                <w:color w:val="000000"/>
                <w:sz w:val="28"/>
                <w:szCs w:val="28"/>
              </w:rPr>
            </w:pPr>
            <w:r w:rsidRPr="009B3493">
              <w:rPr>
                <w:bCs/>
                <w:color w:val="000000"/>
                <w:sz w:val="28"/>
                <w:szCs w:val="28"/>
              </w:rPr>
              <w:t>4</w:t>
            </w:r>
          </w:p>
        </w:tc>
        <w:tc>
          <w:tcPr>
            <w:tcW w:w="2551" w:type="dxa"/>
            <w:vAlign w:val="center"/>
          </w:tcPr>
          <w:p w14:paraId="6428B756" w14:textId="77777777" w:rsidR="009B3493" w:rsidRPr="009B3493" w:rsidRDefault="009B3493" w:rsidP="009B3493">
            <w:pPr>
              <w:jc w:val="center"/>
              <w:rPr>
                <w:bCs/>
                <w:color w:val="000000"/>
                <w:sz w:val="28"/>
                <w:szCs w:val="28"/>
              </w:rPr>
            </w:pPr>
            <w:r w:rsidRPr="009B3493">
              <w:rPr>
                <w:bCs/>
                <w:color w:val="000000"/>
                <w:sz w:val="28"/>
                <w:szCs w:val="28"/>
              </w:rPr>
              <w:t>5</w:t>
            </w:r>
          </w:p>
        </w:tc>
      </w:tr>
      <w:tr w:rsidR="009B3493" w:rsidRPr="009B3493" w14:paraId="7636BEFC" w14:textId="77777777" w:rsidTr="00E8485B">
        <w:trPr>
          <w:trHeight w:val="415"/>
        </w:trPr>
        <w:tc>
          <w:tcPr>
            <w:tcW w:w="11057" w:type="dxa"/>
            <w:gridSpan w:val="5"/>
            <w:vAlign w:val="center"/>
          </w:tcPr>
          <w:p w14:paraId="063339A2" w14:textId="77777777" w:rsidR="009B3493" w:rsidRPr="009B3493" w:rsidRDefault="009B3493" w:rsidP="009B3493">
            <w:pPr>
              <w:numPr>
                <w:ilvl w:val="0"/>
                <w:numId w:val="11"/>
              </w:numPr>
              <w:contextualSpacing/>
              <w:jc w:val="center"/>
              <w:rPr>
                <w:bCs/>
                <w:color w:val="000000"/>
                <w:sz w:val="28"/>
                <w:szCs w:val="28"/>
              </w:rPr>
            </w:pPr>
            <w:r w:rsidRPr="009B3493">
              <w:rPr>
                <w:bCs/>
                <w:color w:val="000000"/>
                <w:sz w:val="28"/>
                <w:szCs w:val="28"/>
              </w:rPr>
              <w:t>Показатели качества очистки сточных вод</w:t>
            </w:r>
          </w:p>
        </w:tc>
      </w:tr>
      <w:tr w:rsidR="009B3493" w:rsidRPr="009B3493" w14:paraId="308D445C" w14:textId="77777777" w:rsidTr="00E8485B">
        <w:trPr>
          <w:trHeight w:val="1824"/>
        </w:trPr>
        <w:tc>
          <w:tcPr>
            <w:tcW w:w="736" w:type="dxa"/>
            <w:vAlign w:val="center"/>
          </w:tcPr>
          <w:p w14:paraId="2D49C029" w14:textId="77777777" w:rsidR="009B3493" w:rsidRPr="009B3493" w:rsidRDefault="009B3493" w:rsidP="009B3493">
            <w:pPr>
              <w:jc w:val="center"/>
              <w:rPr>
                <w:bCs/>
                <w:color w:val="000000"/>
                <w:sz w:val="28"/>
                <w:szCs w:val="28"/>
              </w:rPr>
            </w:pPr>
            <w:r w:rsidRPr="009B3493">
              <w:rPr>
                <w:bCs/>
                <w:color w:val="000000"/>
                <w:sz w:val="28"/>
                <w:szCs w:val="28"/>
              </w:rPr>
              <w:t>3.1.</w:t>
            </w:r>
          </w:p>
        </w:tc>
        <w:tc>
          <w:tcPr>
            <w:tcW w:w="3659" w:type="dxa"/>
            <w:vAlign w:val="center"/>
          </w:tcPr>
          <w:p w14:paraId="015DAD0E" w14:textId="77777777" w:rsidR="009B3493" w:rsidRPr="009B3493" w:rsidRDefault="009B3493" w:rsidP="009B3493">
            <w:pPr>
              <w:rPr>
                <w:color w:val="000000"/>
                <w:sz w:val="22"/>
                <w:szCs w:val="22"/>
              </w:rPr>
            </w:pPr>
            <w:r w:rsidRPr="009B3493">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1C4A27E"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2" w:type="dxa"/>
            <w:vAlign w:val="center"/>
          </w:tcPr>
          <w:p w14:paraId="6F9A7C49"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1" w:type="dxa"/>
            <w:vAlign w:val="center"/>
          </w:tcPr>
          <w:p w14:paraId="149EF0EC"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4912ACE1" w14:textId="77777777" w:rsidTr="00E8485B">
        <w:trPr>
          <w:trHeight w:val="2018"/>
        </w:trPr>
        <w:tc>
          <w:tcPr>
            <w:tcW w:w="736" w:type="dxa"/>
            <w:vAlign w:val="center"/>
          </w:tcPr>
          <w:p w14:paraId="368440DC" w14:textId="77777777" w:rsidR="009B3493" w:rsidRPr="009B3493" w:rsidRDefault="009B3493" w:rsidP="009B3493">
            <w:pPr>
              <w:jc w:val="center"/>
              <w:rPr>
                <w:bCs/>
                <w:color w:val="000000"/>
                <w:sz w:val="28"/>
                <w:szCs w:val="28"/>
              </w:rPr>
            </w:pPr>
            <w:r w:rsidRPr="009B3493">
              <w:rPr>
                <w:bCs/>
                <w:color w:val="000000"/>
                <w:sz w:val="28"/>
                <w:szCs w:val="28"/>
              </w:rPr>
              <w:t>3.2.</w:t>
            </w:r>
          </w:p>
        </w:tc>
        <w:tc>
          <w:tcPr>
            <w:tcW w:w="3659" w:type="dxa"/>
            <w:vAlign w:val="center"/>
          </w:tcPr>
          <w:p w14:paraId="0AB8FDAF" w14:textId="77777777" w:rsidR="009B3493" w:rsidRPr="009B3493" w:rsidRDefault="009B3493" w:rsidP="009B3493">
            <w:pPr>
              <w:rPr>
                <w:bCs/>
                <w:color w:val="000000"/>
                <w:sz w:val="28"/>
                <w:szCs w:val="28"/>
              </w:rPr>
            </w:pPr>
            <w:r w:rsidRPr="009B3493">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5E8DA2B"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2" w:type="dxa"/>
            <w:vAlign w:val="center"/>
          </w:tcPr>
          <w:p w14:paraId="01069B49"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1" w:type="dxa"/>
            <w:vAlign w:val="center"/>
          </w:tcPr>
          <w:p w14:paraId="757FF624"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2E026BB0" w14:textId="77777777" w:rsidTr="00E8485B">
        <w:trPr>
          <w:trHeight w:val="2684"/>
        </w:trPr>
        <w:tc>
          <w:tcPr>
            <w:tcW w:w="736" w:type="dxa"/>
            <w:vAlign w:val="center"/>
          </w:tcPr>
          <w:p w14:paraId="6C7F0508" w14:textId="77777777" w:rsidR="009B3493" w:rsidRPr="009B3493" w:rsidRDefault="009B3493" w:rsidP="009B3493">
            <w:pPr>
              <w:jc w:val="center"/>
              <w:rPr>
                <w:bCs/>
                <w:color w:val="000000"/>
                <w:sz w:val="28"/>
                <w:szCs w:val="28"/>
              </w:rPr>
            </w:pPr>
            <w:r w:rsidRPr="009B3493">
              <w:rPr>
                <w:bCs/>
                <w:color w:val="000000"/>
                <w:sz w:val="28"/>
                <w:szCs w:val="28"/>
              </w:rPr>
              <w:t>3.3.</w:t>
            </w:r>
          </w:p>
        </w:tc>
        <w:tc>
          <w:tcPr>
            <w:tcW w:w="3659" w:type="dxa"/>
            <w:vAlign w:val="center"/>
          </w:tcPr>
          <w:p w14:paraId="5FF1072E" w14:textId="77777777" w:rsidR="009B3493" w:rsidRPr="009B3493" w:rsidRDefault="009B3493" w:rsidP="009B3493">
            <w:pPr>
              <w:rPr>
                <w:color w:val="000000"/>
                <w:sz w:val="22"/>
                <w:szCs w:val="22"/>
              </w:rPr>
            </w:pPr>
            <w:r w:rsidRPr="009B3493">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CAD528B" w14:textId="77777777" w:rsidR="009B3493" w:rsidRPr="009B3493" w:rsidRDefault="009B3493" w:rsidP="009B3493">
            <w:pPr>
              <w:jc w:val="center"/>
              <w:rPr>
                <w:bCs/>
                <w:color w:val="000000"/>
                <w:sz w:val="28"/>
                <w:szCs w:val="28"/>
              </w:rPr>
            </w:pPr>
            <w:r w:rsidRPr="009B3493">
              <w:rPr>
                <w:bCs/>
                <w:color w:val="000000"/>
                <w:sz w:val="28"/>
                <w:szCs w:val="28"/>
              </w:rPr>
              <w:t>0,00</w:t>
            </w:r>
          </w:p>
        </w:tc>
        <w:tc>
          <w:tcPr>
            <w:tcW w:w="2552" w:type="dxa"/>
            <w:vAlign w:val="center"/>
          </w:tcPr>
          <w:p w14:paraId="60446860" w14:textId="77777777" w:rsidR="009B3493" w:rsidRPr="009B3493" w:rsidRDefault="009B3493" w:rsidP="009B3493">
            <w:pPr>
              <w:jc w:val="center"/>
              <w:rPr>
                <w:bCs/>
                <w:color w:val="000000"/>
                <w:sz w:val="28"/>
                <w:szCs w:val="28"/>
              </w:rPr>
            </w:pPr>
            <w:r w:rsidRPr="009B3493">
              <w:rPr>
                <w:bCs/>
                <w:color w:val="000000"/>
                <w:sz w:val="28"/>
                <w:szCs w:val="28"/>
              </w:rPr>
              <w:t>0,00</w:t>
            </w:r>
          </w:p>
        </w:tc>
        <w:tc>
          <w:tcPr>
            <w:tcW w:w="2551" w:type="dxa"/>
            <w:vAlign w:val="center"/>
          </w:tcPr>
          <w:p w14:paraId="3B650876"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0691F551" w14:textId="77777777" w:rsidTr="00E8485B">
        <w:trPr>
          <w:trHeight w:val="784"/>
        </w:trPr>
        <w:tc>
          <w:tcPr>
            <w:tcW w:w="11057" w:type="dxa"/>
            <w:gridSpan w:val="5"/>
            <w:vAlign w:val="center"/>
          </w:tcPr>
          <w:p w14:paraId="2DEA0A18" w14:textId="77777777" w:rsidR="009B3493" w:rsidRPr="009B3493" w:rsidRDefault="009B3493" w:rsidP="009B3493">
            <w:pPr>
              <w:numPr>
                <w:ilvl w:val="0"/>
                <w:numId w:val="11"/>
              </w:numPr>
              <w:contextualSpacing/>
              <w:jc w:val="center"/>
              <w:rPr>
                <w:bCs/>
                <w:color w:val="000000"/>
                <w:sz w:val="28"/>
                <w:szCs w:val="28"/>
              </w:rPr>
            </w:pPr>
            <w:r w:rsidRPr="009B3493">
              <w:rPr>
                <w:bCs/>
                <w:color w:val="000000"/>
                <w:sz w:val="28"/>
                <w:szCs w:val="28"/>
              </w:rPr>
              <w:t>Показатели энергетической эффективности использования ресурсов, в том числе уровень потерь воды</w:t>
            </w:r>
          </w:p>
        </w:tc>
      </w:tr>
      <w:tr w:rsidR="009B3493" w:rsidRPr="009B3493" w14:paraId="264939CE" w14:textId="77777777" w:rsidTr="00E8485B">
        <w:trPr>
          <w:trHeight w:val="1888"/>
        </w:trPr>
        <w:tc>
          <w:tcPr>
            <w:tcW w:w="736" w:type="dxa"/>
            <w:vAlign w:val="center"/>
          </w:tcPr>
          <w:p w14:paraId="287CD98D" w14:textId="77777777" w:rsidR="009B3493" w:rsidRPr="009B3493" w:rsidRDefault="009B3493" w:rsidP="009B3493">
            <w:pPr>
              <w:jc w:val="center"/>
              <w:rPr>
                <w:bCs/>
                <w:color w:val="000000"/>
                <w:sz w:val="28"/>
                <w:szCs w:val="28"/>
              </w:rPr>
            </w:pPr>
            <w:r w:rsidRPr="009B3493">
              <w:rPr>
                <w:bCs/>
                <w:color w:val="000000"/>
                <w:sz w:val="28"/>
                <w:szCs w:val="28"/>
              </w:rPr>
              <w:t>4.1.</w:t>
            </w:r>
          </w:p>
        </w:tc>
        <w:tc>
          <w:tcPr>
            <w:tcW w:w="3659" w:type="dxa"/>
            <w:vAlign w:val="center"/>
          </w:tcPr>
          <w:p w14:paraId="58B2C7BE" w14:textId="77777777" w:rsidR="009B3493" w:rsidRPr="009B3493" w:rsidRDefault="009B3493" w:rsidP="009B3493">
            <w:pPr>
              <w:rPr>
                <w:bCs/>
                <w:color w:val="000000"/>
                <w:sz w:val="28"/>
                <w:szCs w:val="28"/>
              </w:rPr>
            </w:pPr>
            <w:r w:rsidRPr="009B3493">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5DA5B5D7" w14:textId="77777777" w:rsidR="009B3493" w:rsidRPr="009B3493" w:rsidRDefault="009B3493" w:rsidP="009B3493">
            <w:pPr>
              <w:jc w:val="center"/>
              <w:rPr>
                <w:bCs/>
                <w:color w:val="000000"/>
                <w:sz w:val="28"/>
                <w:szCs w:val="28"/>
              </w:rPr>
            </w:pPr>
            <w:r w:rsidRPr="009B3493">
              <w:rPr>
                <w:bCs/>
                <w:color w:val="000000"/>
                <w:sz w:val="28"/>
                <w:szCs w:val="28"/>
              </w:rPr>
              <w:t>35,20</w:t>
            </w:r>
          </w:p>
        </w:tc>
        <w:tc>
          <w:tcPr>
            <w:tcW w:w="2552" w:type="dxa"/>
            <w:vAlign w:val="center"/>
          </w:tcPr>
          <w:p w14:paraId="393DCF93" w14:textId="77777777" w:rsidR="009B3493" w:rsidRPr="009B3493" w:rsidRDefault="009B3493" w:rsidP="009B3493">
            <w:pPr>
              <w:jc w:val="center"/>
              <w:rPr>
                <w:bCs/>
                <w:color w:val="000000"/>
                <w:sz w:val="28"/>
                <w:szCs w:val="28"/>
              </w:rPr>
            </w:pPr>
            <w:r w:rsidRPr="009B3493">
              <w:rPr>
                <w:bCs/>
                <w:color w:val="000000"/>
                <w:sz w:val="28"/>
                <w:szCs w:val="28"/>
              </w:rPr>
              <w:t>35,20</w:t>
            </w:r>
          </w:p>
        </w:tc>
        <w:tc>
          <w:tcPr>
            <w:tcW w:w="2551" w:type="dxa"/>
            <w:vAlign w:val="center"/>
          </w:tcPr>
          <w:p w14:paraId="13510569"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73B639B7" w14:textId="77777777" w:rsidTr="00E8485B">
        <w:trPr>
          <w:trHeight w:val="2128"/>
        </w:trPr>
        <w:tc>
          <w:tcPr>
            <w:tcW w:w="736" w:type="dxa"/>
            <w:vAlign w:val="center"/>
          </w:tcPr>
          <w:p w14:paraId="623B5133" w14:textId="77777777" w:rsidR="009B3493" w:rsidRPr="009B3493" w:rsidRDefault="009B3493" w:rsidP="009B3493">
            <w:pPr>
              <w:jc w:val="center"/>
              <w:rPr>
                <w:bCs/>
                <w:color w:val="000000"/>
                <w:sz w:val="28"/>
                <w:szCs w:val="28"/>
              </w:rPr>
            </w:pPr>
            <w:r w:rsidRPr="009B3493">
              <w:rPr>
                <w:bCs/>
                <w:color w:val="000000"/>
                <w:sz w:val="28"/>
                <w:szCs w:val="28"/>
              </w:rPr>
              <w:t>4.2.</w:t>
            </w:r>
          </w:p>
        </w:tc>
        <w:tc>
          <w:tcPr>
            <w:tcW w:w="3659" w:type="dxa"/>
            <w:vAlign w:val="center"/>
          </w:tcPr>
          <w:p w14:paraId="18A708AB" w14:textId="77777777" w:rsidR="009B3493" w:rsidRPr="009B3493" w:rsidRDefault="009B3493" w:rsidP="009B3493">
            <w:pPr>
              <w:rPr>
                <w:bCs/>
                <w:color w:val="000000"/>
                <w:sz w:val="28"/>
                <w:szCs w:val="28"/>
              </w:rPr>
            </w:pPr>
            <w:r w:rsidRPr="009B3493">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водоподготовке</w:t>
            </w:r>
          </w:p>
        </w:tc>
        <w:tc>
          <w:tcPr>
            <w:tcW w:w="1559" w:type="dxa"/>
            <w:vAlign w:val="center"/>
          </w:tcPr>
          <w:p w14:paraId="5B043441"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2" w:type="dxa"/>
            <w:vAlign w:val="center"/>
          </w:tcPr>
          <w:p w14:paraId="4B557AED"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1" w:type="dxa"/>
            <w:vAlign w:val="center"/>
          </w:tcPr>
          <w:p w14:paraId="2959C3B8"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4261D729" w14:textId="77777777" w:rsidTr="00E8485B">
        <w:trPr>
          <w:trHeight w:val="2948"/>
        </w:trPr>
        <w:tc>
          <w:tcPr>
            <w:tcW w:w="736" w:type="dxa"/>
            <w:vAlign w:val="center"/>
          </w:tcPr>
          <w:p w14:paraId="30D11373" w14:textId="77777777" w:rsidR="009B3493" w:rsidRPr="009B3493" w:rsidRDefault="009B3493" w:rsidP="009B3493">
            <w:pPr>
              <w:jc w:val="center"/>
              <w:rPr>
                <w:bCs/>
                <w:color w:val="000000"/>
                <w:sz w:val="28"/>
                <w:szCs w:val="28"/>
              </w:rPr>
            </w:pPr>
            <w:r w:rsidRPr="009B3493">
              <w:rPr>
                <w:bCs/>
                <w:color w:val="000000"/>
                <w:sz w:val="28"/>
                <w:szCs w:val="28"/>
              </w:rPr>
              <w:lastRenderedPageBreak/>
              <w:t>4.3.</w:t>
            </w:r>
          </w:p>
        </w:tc>
        <w:tc>
          <w:tcPr>
            <w:tcW w:w="3659" w:type="dxa"/>
            <w:vAlign w:val="center"/>
          </w:tcPr>
          <w:p w14:paraId="5FE3E0E4"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транспортировке</w:t>
            </w:r>
          </w:p>
        </w:tc>
        <w:tc>
          <w:tcPr>
            <w:tcW w:w="1559" w:type="dxa"/>
            <w:vAlign w:val="center"/>
          </w:tcPr>
          <w:p w14:paraId="44377AEC"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2" w:type="dxa"/>
            <w:vAlign w:val="center"/>
          </w:tcPr>
          <w:p w14:paraId="1F737F63"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1" w:type="dxa"/>
            <w:vAlign w:val="center"/>
          </w:tcPr>
          <w:p w14:paraId="2CEAAFAA"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61893D5E" w14:textId="77777777" w:rsidTr="00E8485B">
        <w:trPr>
          <w:trHeight w:val="438"/>
        </w:trPr>
        <w:tc>
          <w:tcPr>
            <w:tcW w:w="736" w:type="dxa"/>
            <w:vAlign w:val="center"/>
          </w:tcPr>
          <w:p w14:paraId="3E8827E5" w14:textId="77777777" w:rsidR="009B3493" w:rsidRPr="009B3493" w:rsidRDefault="009B3493" w:rsidP="009B3493">
            <w:pPr>
              <w:jc w:val="center"/>
              <w:rPr>
                <w:bCs/>
                <w:color w:val="000000"/>
                <w:sz w:val="28"/>
                <w:szCs w:val="28"/>
              </w:rPr>
            </w:pPr>
            <w:r w:rsidRPr="009B3493">
              <w:rPr>
                <w:bCs/>
                <w:color w:val="000000"/>
                <w:sz w:val="28"/>
                <w:szCs w:val="28"/>
              </w:rPr>
              <w:t>1</w:t>
            </w:r>
          </w:p>
        </w:tc>
        <w:tc>
          <w:tcPr>
            <w:tcW w:w="3659" w:type="dxa"/>
            <w:vAlign w:val="center"/>
          </w:tcPr>
          <w:p w14:paraId="086F5A88" w14:textId="77777777" w:rsidR="009B3493" w:rsidRPr="009B3493" w:rsidRDefault="009B3493" w:rsidP="009B3493">
            <w:pPr>
              <w:jc w:val="center"/>
              <w:rPr>
                <w:color w:val="000000"/>
                <w:sz w:val="22"/>
                <w:szCs w:val="22"/>
              </w:rPr>
            </w:pPr>
            <w:r w:rsidRPr="009B3493">
              <w:rPr>
                <w:bCs/>
                <w:color w:val="000000"/>
                <w:sz w:val="28"/>
                <w:szCs w:val="28"/>
              </w:rPr>
              <w:t>2</w:t>
            </w:r>
          </w:p>
        </w:tc>
        <w:tc>
          <w:tcPr>
            <w:tcW w:w="1559" w:type="dxa"/>
            <w:vAlign w:val="center"/>
          </w:tcPr>
          <w:p w14:paraId="32F0BAD2" w14:textId="77777777" w:rsidR="009B3493" w:rsidRPr="009B3493" w:rsidRDefault="009B3493" w:rsidP="009B3493">
            <w:pPr>
              <w:jc w:val="center"/>
              <w:rPr>
                <w:bCs/>
                <w:color w:val="000000"/>
                <w:sz w:val="28"/>
                <w:szCs w:val="28"/>
              </w:rPr>
            </w:pPr>
            <w:r w:rsidRPr="009B3493">
              <w:rPr>
                <w:bCs/>
                <w:color w:val="000000"/>
                <w:sz w:val="28"/>
                <w:szCs w:val="28"/>
              </w:rPr>
              <w:t>3</w:t>
            </w:r>
          </w:p>
        </w:tc>
        <w:tc>
          <w:tcPr>
            <w:tcW w:w="2552" w:type="dxa"/>
            <w:vAlign w:val="center"/>
          </w:tcPr>
          <w:p w14:paraId="583BD298" w14:textId="77777777" w:rsidR="009B3493" w:rsidRPr="009B3493" w:rsidRDefault="009B3493" w:rsidP="009B3493">
            <w:pPr>
              <w:jc w:val="center"/>
              <w:rPr>
                <w:bCs/>
                <w:color w:val="000000"/>
                <w:sz w:val="28"/>
                <w:szCs w:val="28"/>
              </w:rPr>
            </w:pPr>
            <w:r w:rsidRPr="009B3493">
              <w:rPr>
                <w:bCs/>
                <w:color w:val="000000"/>
                <w:sz w:val="28"/>
                <w:szCs w:val="28"/>
              </w:rPr>
              <w:t>4</w:t>
            </w:r>
          </w:p>
        </w:tc>
        <w:tc>
          <w:tcPr>
            <w:tcW w:w="2551" w:type="dxa"/>
            <w:vAlign w:val="center"/>
          </w:tcPr>
          <w:p w14:paraId="0A0AF5ED" w14:textId="77777777" w:rsidR="009B3493" w:rsidRPr="009B3493" w:rsidRDefault="009B3493" w:rsidP="009B3493">
            <w:pPr>
              <w:jc w:val="center"/>
              <w:rPr>
                <w:bCs/>
                <w:color w:val="000000"/>
                <w:sz w:val="28"/>
                <w:szCs w:val="28"/>
              </w:rPr>
            </w:pPr>
            <w:r w:rsidRPr="009B3493">
              <w:rPr>
                <w:bCs/>
                <w:color w:val="000000"/>
                <w:sz w:val="28"/>
                <w:szCs w:val="28"/>
              </w:rPr>
              <w:t>5</w:t>
            </w:r>
          </w:p>
        </w:tc>
      </w:tr>
      <w:tr w:rsidR="009B3493" w:rsidRPr="009B3493" w14:paraId="7DC0087C" w14:textId="77777777" w:rsidTr="00E8485B">
        <w:trPr>
          <w:trHeight w:val="2259"/>
        </w:trPr>
        <w:tc>
          <w:tcPr>
            <w:tcW w:w="736" w:type="dxa"/>
            <w:vAlign w:val="center"/>
          </w:tcPr>
          <w:p w14:paraId="690428CC" w14:textId="77777777" w:rsidR="009B3493" w:rsidRPr="009B3493" w:rsidRDefault="009B3493" w:rsidP="009B3493">
            <w:pPr>
              <w:jc w:val="center"/>
              <w:rPr>
                <w:bCs/>
                <w:color w:val="000000"/>
                <w:sz w:val="28"/>
                <w:szCs w:val="28"/>
              </w:rPr>
            </w:pPr>
            <w:r w:rsidRPr="009B3493">
              <w:rPr>
                <w:bCs/>
                <w:color w:val="000000"/>
                <w:sz w:val="28"/>
                <w:szCs w:val="28"/>
              </w:rPr>
              <w:t>4.4.</w:t>
            </w:r>
          </w:p>
        </w:tc>
        <w:tc>
          <w:tcPr>
            <w:tcW w:w="3659" w:type="dxa"/>
          </w:tcPr>
          <w:p w14:paraId="5F9DF84B" w14:textId="77777777" w:rsidR="009B3493" w:rsidRPr="009B3493" w:rsidRDefault="009B3493" w:rsidP="009B3493">
            <w:pPr>
              <w:rPr>
                <w:bCs/>
                <w:color w:val="000000"/>
                <w:sz w:val="28"/>
                <w:szCs w:val="28"/>
              </w:rPr>
            </w:pPr>
            <w:r w:rsidRPr="009B3493">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водоснабжения питьевой водой (полный цикл)</w:t>
            </w:r>
          </w:p>
        </w:tc>
        <w:tc>
          <w:tcPr>
            <w:tcW w:w="1559" w:type="dxa"/>
            <w:vAlign w:val="center"/>
          </w:tcPr>
          <w:p w14:paraId="4A4B3B73" w14:textId="77777777" w:rsidR="009B3493" w:rsidRPr="009B3493" w:rsidRDefault="009B3493" w:rsidP="009B3493">
            <w:pPr>
              <w:jc w:val="center"/>
              <w:rPr>
                <w:bCs/>
                <w:color w:val="000000"/>
                <w:sz w:val="28"/>
                <w:szCs w:val="28"/>
              </w:rPr>
            </w:pPr>
            <w:r w:rsidRPr="009B3493">
              <w:rPr>
                <w:bCs/>
                <w:color w:val="000000"/>
                <w:sz w:val="28"/>
                <w:szCs w:val="28"/>
              </w:rPr>
              <w:t>1,29</w:t>
            </w:r>
          </w:p>
        </w:tc>
        <w:tc>
          <w:tcPr>
            <w:tcW w:w="2552" w:type="dxa"/>
            <w:vAlign w:val="center"/>
          </w:tcPr>
          <w:p w14:paraId="43347B53" w14:textId="77777777" w:rsidR="009B3493" w:rsidRPr="009B3493" w:rsidRDefault="009B3493" w:rsidP="009B3493">
            <w:pPr>
              <w:jc w:val="center"/>
              <w:rPr>
                <w:bCs/>
                <w:color w:val="000000"/>
                <w:sz w:val="28"/>
                <w:szCs w:val="28"/>
              </w:rPr>
            </w:pPr>
            <w:r w:rsidRPr="009B3493">
              <w:rPr>
                <w:bCs/>
                <w:color w:val="000000"/>
                <w:sz w:val="28"/>
                <w:szCs w:val="28"/>
              </w:rPr>
              <w:t>1,29</w:t>
            </w:r>
          </w:p>
        </w:tc>
        <w:tc>
          <w:tcPr>
            <w:tcW w:w="2551" w:type="dxa"/>
            <w:vAlign w:val="center"/>
          </w:tcPr>
          <w:p w14:paraId="4F6C031B"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71E62CDC" w14:textId="77777777" w:rsidTr="00E8485B">
        <w:trPr>
          <w:trHeight w:val="1895"/>
        </w:trPr>
        <w:tc>
          <w:tcPr>
            <w:tcW w:w="736" w:type="dxa"/>
            <w:vAlign w:val="center"/>
          </w:tcPr>
          <w:p w14:paraId="4B12698B" w14:textId="77777777" w:rsidR="009B3493" w:rsidRPr="009B3493" w:rsidRDefault="009B3493" w:rsidP="009B3493">
            <w:pPr>
              <w:jc w:val="center"/>
              <w:rPr>
                <w:bCs/>
                <w:color w:val="000000"/>
                <w:sz w:val="28"/>
                <w:szCs w:val="28"/>
              </w:rPr>
            </w:pPr>
            <w:r w:rsidRPr="009B3493">
              <w:rPr>
                <w:bCs/>
                <w:color w:val="000000"/>
                <w:sz w:val="28"/>
                <w:szCs w:val="28"/>
              </w:rPr>
              <w:t>4.5.</w:t>
            </w:r>
          </w:p>
        </w:tc>
        <w:tc>
          <w:tcPr>
            <w:tcW w:w="3659" w:type="dxa"/>
          </w:tcPr>
          <w:p w14:paraId="1C67D3F0"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очистке сточных вод</w:t>
            </w:r>
          </w:p>
        </w:tc>
        <w:tc>
          <w:tcPr>
            <w:tcW w:w="1559" w:type="dxa"/>
            <w:vAlign w:val="center"/>
          </w:tcPr>
          <w:p w14:paraId="563A5AE1"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2" w:type="dxa"/>
            <w:vAlign w:val="center"/>
          </w:tcPr>
          <w:p w14:paraId="17BD4886"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1" w:type="dxa"/>
            <w:vAlign w:val="center"/>
          </w:tcPr>
          <w:p w14:paraId="53940DE7"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294CFCAF" w14:textId="77777777" w:rsidTr="00E8485B">
        <w:trPr>
          <w:trHeight w:val="438"/>
        </w:trPr>
        <w:tc>
          <w:tcPr>
            <w:tcW w:w="736" w:type="dxa"/>
            <w:vAlign w:val="center"/>
          </w:tcPr>
          <w:p w14:paraId="2653DAE0" w14:textId="77777777" w:rsidR="009B3493" w:rsidRPr="009B3493" w:rsidRDefault="009B3493" w:rsidP="009B3493">
            <w:pPr>
              <w:jc w:val="center"/>
              <w:rPr>
                <w:bCs/>
                <w:color w:val="000000"/>
                <w:sz w:val="28"/>
                <w:szCs w:val="28"/>
              </w:rPr>
            </w:pPr>
            <w:r w:rsidRPr="009B3493">
              <w:rPr>
                <w:bCs/>
                <w:color w:val="000000"/>
                <w:sz w:val="28"/>
                <w:szCs w:val="28"/>
              </w:rPr>
              <w:t>4.6.</w:t>
            </w:r>
          </w:p>
        </w:tc>
        <w:tc>
          <w:tcPr>
            <w:tcW w:w="3659" w:type="dxa"/>
            <w:vAlign w:val="center"/>
          </w:tcPr>
          <w:p w14:paraId="7A008D07"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транспортировке сточных вод</w:t>
            </w:r>
          </w:p>
        </w:tc>
        <w:tc>
          <w:tcPr>
            <w:tcW w:w="1559" w:type="dxa"/>
            <w:vAlign w:val="center"/>
          </w:tcPr>
          <w:p w14:paraId="022F3497"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2" w:type="dxa"/>
            <w:vAlign w:val="center"/>
          </w:tcPr>
          <w:p w14:paraId="68013FD2" w14:textId="77777777" w:rsidR="009B3493" w:rsidRPr="009B3493" w:rsidRDefault="009B3493" w:rsidP="009B3493">
            <w:pPr>
              <w:jc w:val="center"/>
              <w:rPr>
                <w:bCs/>
                <w:color w:val="000000"/>
                <w:sz w:val="28"/>
                <w:szCs w:val="28"/>
              </w:rPr>
            </w:pPr>
            <w:r w:rsidRPr="009B3493">
              <w:rPr>
                <w:bCs/>
                <w:color w:val="000000"/>
                <w:sz w:val="28"/>
                <w:szCs w:val="28"/>
              </w:rPr>
              <w:t>-</w:t>
            </w:r>
          </w:p>
        </w:tc>
        <w:tc>
          <w:tcPr>
            <w:tcW w:w="2551" w:type="dxa"/>
            <w:vAlign w:val="center"/>
          </w:tcPr>
          <w:p w14:paraId="12FA59A0" w14:textId="77777777" w:rsidR="009B3493" w:rsidRPr="009B3493" w:rsidRDefault="009B3493" w:rsidP="009B3493">
            <w:pPr>
              <w:jc w:val="center"/>
              <w:rPr>
                <w:bCs/>
                <w:color w:val="000000"/>
                <w:sz w:val="28"/>
                <w:szCs w:val="28"/>
              </w:rPr>
            </w:pPr>
            <w:r w:rsidRPr="009B3493">
              <w:rPr>
                <w:bCs/>
                <w:color w:val="000000"/>
                <w:sz w:val="28"/>
                <w:szCs w:val="28"/>
              </w:rPr>
              <w:t>-</w:t>
            </w:r>
          </w:p>
        </w:tc>
      </w:tr>
      <w:tr w:rsidR="009B3493" w:rsidRPr="009B3493" w14:paraId="5D101D15" w14:textId="77777777" w:rsidTr="00E8485B">
        <w:trPr>
          <w:trHeight w:val="2046"/>
        </w:trPr>
        <w:tc>
          <w:tcPr>
            <w:tcW w:w="736" w:type="dxa"/>
            <w:vAlign w:val="center"/>
          </w:tcPr>
          <w:p w14:paraId="098689D6" w14:textId="77777777" w:rsidR="009B3493" w:rsidRPr="009B3493" w:rsidRDefault="009B3493" w:rsidP="009B3493">
            <w:pPr>
              <w:jc w:val="center"/>
              <w:rPr>
                <w:bCs/>
                <w:color w:val="000000"/>
                <w:sz w:val="28"/>
                <w:szCs w:val="28"/>
              </w:rPr>
            </w:pPr>
            <w:r w:rsidRPr="009B3493">
              <w:rPr>
                <w:bCs/>
                <w:color w:val="000000"/>
                <w:sz w:val="28"/>
                <w:szCs w:val="28"/>
              </w:rPr>
              <w:t>4.7.</w:t>
            </w:r>
          </w:p>
        </w:tc>
        <w:tc>
          <w:tcPr>
            <w:tcW w:w="3659" w:type="dxa"/>
            <w:vAlign w:val="center"/>
          </w:tcPr>
          <w:p w14:paraId="09629C6E" w14:textId="77777777" w:rsidR="009B3493" w:rsidRPr="009B3493" w:rsidRDefault="009B3493" w:rsidP="009B3493">
            <w:pPr>
              <w:rPr>
                <w:color w:val="000000"/>
                <w:sz w:val="22"/>
                <w:szCs w:val="22"/>
              </w:rPr>
            </w:pPr>
            <w:r w:rsidRPr="009B3493">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B3493">
              <w:rPr>
                <w:color w:val="000000"/>
                <w:sz w:val="22"/>
                <w:szCs w:val="22"/>
                <w:vertAlign w:val="superscript"/>
              </w:rPr>
              <w:t>3</w:t>
            </w:r>
            <w:r w:rsidRPr="009B3493">
              <w:rPr>
                <w:color w:val="000000"/>
                <w:sz w:val="22"/>
                <w:szCs w:val="22"/>
              </w:rPr>
              <w:t xml:space="preserve">) – </w:t>
            </w:r>
            <w:r w:rsidRPr="009B3493">
              <w:rPr>
                <w:color w:val="000000"/>
                <w:sz w:val="22"/>
                <w:szCs w:val="22"/>
                <w:u w:val="single"/>
              </w:rPr>
              <w:t>для организаций, оказывающих услуги по водоотведению</w:t>
            </w:r>
          </w:p>
        </w:tc>
        <w:tc>
          <w:tcPr>
            <w:tcW w:w="1559" w:type="dxa"/>
            <w:vAlign w:val="center"/>
          </w:tcPr>
          <w:p w14:paraId="2717D897" w14:textId="77777777" w:rsidR="009B3493" w:rsidRPr="009B3493" w:rsidRDefault="009B3493" w:rsidP="009B3493">
            <w:pPr>
              <w:jc w:val="center"/>
              <w:rPr>
                <w:bCs/>
                <w:color w:val="000000"/>
                <w:sz w:val="28"/>
                <w:szCs w:val="28"/>
              </w:rPr>
            </w:pPr>
            <w:r w:rsidRPr="009B3493">
              <w:rPr>
                <w:bCs/>
                <w:color w:val="000000"/>
                <w:sz w:val="28"/>
                <w:szCs w:val="28"/>
              </w:rPr>
              <w:t>1,36</w:t>
            </w:r>
          </w:p>
        </w:tc>
        <w:tc>
          <w:tcPr>
            <w:tcW w:w="2552" w:type="dxa"/>
            <w:vAlign w:val="center"/>
          </w:tcPr>
          <w:p w14:paraId="58DCEE46" w14:textId="77777777" w:rsidR="009B3493" w:rsidRPr="009B3493" w:rsidRDefault="009B3493" w:rsidP="009B3493">
            <w:pPr>
              <w:jc w:val="center"/>
              <w:rPr>
                <w:bCs/>
                <w:color w:val="000000"/>
                <w:sz w:val="28"/>
                <w:szCs w:val="28"/>
              </w:rPr>
            </w:pPr>
            <w:r w:rsidRPr="009B3493">
              <w:rPr>
                <w:bCs/>
                <w:color w:val="000000"/>
                <w:sz w:val="28"/>
                <w:szCs w:val="28"/>
              </w:rPr>
              <w:t>1,36</w:t>
            </w:r>
          </w:p>
        </w:tc>
        <w:tc>
          <w:tcPr>
            <w:tcW w:w="2551" w:type="dxa"/>
            <w:vAlign w:val="center"/>
          </w:tcPr>
          <w:p w14:paraId="2EADCFF8" w14:textId="77777777" w:rsidR="009B3493" w:rsidRPr="009B3493" w:rsidRDefault="009B3493" w:rsidP="009B3493">
            <w:pPr>
              <w:jc w:val="center"/>
              <w:rPr>
                <w:bCs/>
                <w:color w:val="000000"/>
                <w:sz w:val="28"/>
                <w:szCs w:val="28"/>
              </w:rPr>
            </w:pPr>
            <w:r w:rsidRPr="009B3493">
              <w:rPr>
                <w:bCs/>
                <w:color w:val="000000"/>
                <w:sz w:val="28"/>
                <w:szCs w:val="28"/>
              </w:rPr>
              <w:t>-</w:t>
            </w:r>
          </w:p>
        </w:tc>
      </w:tr>
      <w:bookmarkEnd w:id="151"/>
    </w:tbl>
    <w:p w14:paraId="4E388D1D" w14:textId="77777777" w:rsidR="009B3493" w:rsidRPr="009B3493" w:rsidRDefault="009B3493" w:rsidP="009B3493">
      <w:pPr>
        <w:ind w:left="-567"/>
        <w:jc w:val="center"/>
        <w:rPr>
          <w:bCs/>
          <w:color w:val="000000"/>
          <w:sz w:val="28"/>
          <w:szCs w:val="28"/>
        </w:rPr>
      </w:pPr>
    </w:p>
    <w:p w14:paraId="6A8A6D3F" w14:textId="77777777" w:rsidR="009B3493" w:rsidRPr="009B3493" w:rsidRDefault="009B3493" w:rsidP="009B3493">
      <w:pPr>
        <w:ind w:left="-567"/>
        <w:jc w:val="center"/>
        <w:rPr>
          <w:bCs/>
          <w:color w:val="000000"/>
          <w:sz w:val="28"/>
          <w:szCs w:val="28"/>
        </w:rPr>
      </w:pPr>
    </w:p>
    <w:p w14:paraId="5B8DF050" w14:textId="77777777" w:rsidR="009B3493" w:rsidRPr="009B3493" w:rsidRDefault="009B3493" w:rsidP="009B3493">
      <w:pPr>
        <w:spacing w:after="200" w:line="276" w:lineRule="auto"/>
        <w:rPr>
          <w:bCs/>
          <w:color w:val="000000"/>
          <w:sz w:val="28"/>
          <w:szCs w:val="28"/>
        </w:rPr>
      </w:pPr>
      <w:r w:rsidRPr="009B3493">
        <w:rPr>
          <w:bCs/>
          <w:color w:val="000000"/>
          <w:sz w:val="28"/>
          <w:szCs w:val="28"/>
        </w:rPr>
        <w:br w:type="page"/>
      </w:r>
    </w:p>
    <w:p w14:paraId="6F491283" w14:textId="77777777" w:rsidR="009B3493" w:rsidRPr="009B3493" w:rsidRDefault="009B3493" w:rsidP="009B3493">
      <w:pPr>
        <w:ind w:left="-567"/>
        <w:jc w:val="center"/>
        <w:rPr>
          <w:bCs/>
          <w:color w:val="000000"/>
          <w:sz w:val="28"/>
          <w:szCs w:val="28"/>
        </w:rPr>
      </w:pPr>
      <w:r w:rsidRPr="009B3493">
        <w:rPr>
          <w:bCs/>
          <w:color w:val="000000"/>
          <w:sz w:val="28"/>
          <w:szCs w:val="28"/>
        </w:rPr>
        <w:lastRenderedPageBreak/>
        <w:t xml:space="preserve">Раздел 10. Отчет об исполнении производственной программы  </w:t>
      </w:r>
      <w:r w:rsidRPr="009B3493">
        <w:rPr>
          <w:bCs/>
          <w:color w:val="000000"/>
          <w:sz w:val="28"/>
          <w:szCs w:val="28"/>
        </w:rPr>
        <w:br/>
        <w:t>за 2021-2022 годы</w:t>
      </w:r>
    </w:p>
    <w:p w14:paraId="6158298B" w14:textId="77777777" w:rsidR="009B3493" w:rsidRPr="009B3493" w:rsidRDefault="009B3493" w:rsidP="009B3493">
      <w:pPr>
        <w:ind w:left="-567"/>
        <w:jc w:val="center"/>
        <w:rPr>
          <w:bCs/>
          <w:color w:val="000000"/>
          <w:sz w:val="28"/>
          <w:szCs w:val="28"/>
        </w:rPr>
      </w:pPr>
    </w:p>
    <w:tbl>
      <w:tblPr>
        <w:tblStyle w:val="ae"/>
        <w:tblW w:w="9924" w:type="dxa"/>
        <w:jc w:val="center"/>
        <w:tblLook w:val="04A0" w:firstRow="1" w:lastRow="0" w:firstColumn="1" w:lastColumn="0" w:noHBand="0" w:noVBand="1"/>
      </w:tblPr>
      <w:tblGrid>
        <w:gridCol w:w="6380"/>
        <w:gridCol w:w="3544"/>
      </w:tblGrid>
      <w:tr w:rsidR="009B3493" w:rsidRPr="009B3493" w14:paraId="46C2B25F" w14:textId="77777777" w:rsidTr="00E8485B">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0E3EA060" w14:textId="77777777" w:rsidR="009B3493" w:rsidRPr="009B3493" w:rsidRDefault="009B3493" w:rsidP="009B3493">
            <w:pPr>
              <w:ind w:left="-567"/>
              <w:jc w:val="center"/>
              <w:rPr>
                <w:bCs/>
                <w:color w:val="000000"/>
                <w:sz w:val="28"/>
                <w:szCs w:val="28"/>
              </w:rPr>
            </w:pPr>
            <w:r w:rsidRPr="009B3493">
              <w:rPr>
                <w:bCs/>
                <w:color w:val="000000"/>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9B456A" w14:textId="77777777" w:rsidR="009B3493" w:rsidRPr="009B3493" w:rsidRDefault="009B3493" w:rsidP="009B3493">
            <w:pPr>
              <w:ind w:left="27" w:hanging="594"/>
              <w:jc w:val="center"/>
              <w:rPr>
                <w:bCs/>
                <w:color w:val="000000"/>
                <w:sz w:val="28"/>
                <w:szCs w:val="28"/>
              </w:rPr>
            </w:pPr>
            <w:r w:rsidRPr="009B3493">
              <w:rPr>
                <w:bCs/>
                <w:color w:val="000000"/>
                <w:sz w:val="28"/>
                <w:szCs w:val="28"/>
              </w:rPr>
              <w:t xml:space="preserve">        Фактическое значение                                                                                                                                                                       показателя, тыс. руб.</w:t>
            </w:r>
          </w:p>
        </w:tc>
      </w:tr>
      <w:tr w:rsidR="009B3493" w:rsidRPr="009B3493" w14:paraId="15C4941E" w14:textId="77777777" w:rsidTr="00E8485B">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3641CF90" w14:textId="77777777" w:rsidR="009B3493" w:rsidRPr="009B3493" w:rsidRDefault="009B3493" w:rsidP="009B3493">
            <w:pPr>
              <w:ind w:left="27" w:hanging="594"/>
              <w:jc w:val="center"/>
              <w:rPr>
                <w:bCs/>
                <w:color w:val="000000"/>
                <w:sz w:val="28"/>
                <w:szCs w:val="28"/>
              </w:rPr>
            </w:pPr>
            <w:bookmarkStart w:id="152" w:name="_Hlk151408231"/>
            <w:r w:rsidRPr="009B3493">
              <w:rPr>
                <w:bCs/>
                <w:color w:val="000000"/>
                <w:sz w:val="28"/>
                <w:szCs w:val="28"/>
              </w:rPr>
              <w:t>2021 год</w:t>
            </w:r>
          </w:p>
        </w:tc>
      </w:tr>
      <w:tr w:rsidR="009B3493" w:rsidRPr="009B3493" w14:paraId="236DE686" w14:textId="77777777" w:rsidTr="00E8485B">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3172FD58" w14:textId="77777777" w:rsidR="009B3493" w:rsidRPr="009B3493" w:rsidRDefault="009B3493" w:rsidP="009B3493">
            <w:pPr>
              <w:numPr>
                <w:ilvl w:val="0"/>
                <w:numId w:val="29"/>
              </w:numPr>
              <w:contextualSpacing/>
              <w:jc w:val="center"/>
              <w:rPr>
                <w:bCs/>
                <w:color w:val="000000"/>
                <w:sz w:val="28"/>
                <w:szCs w:val="28"/>
              </w:rPr>
            </w:pPr>
            <w:r w:rsidRPr="009B3493">
              <w:rPr>
                <w:bCs/>
                <w:color w:val="000000"/>
                <w:sz w:val="28"/>
                <w:szCs w:val="28"/>
              </w:rPr>
              <w:t>Холодное водоснабжение питьевой водой</w:t>
            </w:r>
          </w:p>
        </w:tc>
      </w:tr>
      <w:tr w:rsidR="009B3493" w:rsidRPr="009B3493" w14:paraId="24BE5064" w14:textId="77777777" w:rsidTr="00E8485B">
        <w:trPr>
          <w:jc w:val="center"/>
        </w:trPr>
        <w:tc>
          <w:tcPr>
            <w:tcW w:w="6380" w:type="dxa"/>
            <w:tcBorders>
              <w:top w:val="single" w:sz="4" w:space="0" w:color="auto"/>
              <w:left w:val="single" w:sz="4" w:space="0" w:color="auto"/>
              <w:bottom w:val="single" w:sz="4" w:space="0" w:color="auto"/>
              <w:right w:val="single" w:sz="4" w:space="0" w:color="auto"/>
            </w:tcBorders>
            <w:hideMark/>
          </w:tcPr>
          <w:p w14:paraId="4A315615" w14:textId="77777777" w:rsidR="009B3493" w:rsidRPr="009B3493" w:rsidRDefault="009B3493" w:rsidP="009B3493">
            <w:pPr>
              <w:ind w:left="-567"/>
              <w:jc w:val="center"/>
              <w:rPr>
                <w:bCs/>
                <w:color w:val="000000"/>
                <w:sz w:val="28"/>
                <w:szCs w:val="28"/>
              </w:rPr>
            </w:pPr>
            <w:r w:rsidRPr="009B3493">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61C02E55" w14:textId="77777777" w:rsidR="009B3493" w:rsidRPr="009B3493" w:rsidRDefault="009B3493" w:rsidP="009B3493">
            <w:pPr>
              <w:ind w:left="-567"/>
              <w:jc w:val="center"/>
              <w:rPr>
                <w:bCs/>
                <w:color w:val="000000"/>
                <w:sz w:val="28"/>
                <w:szCs w:val="28"/>
              </w:rPr>
            </w:pPr>
            <w:r w:rsidRPr="009B3493">
              <w:rPr>
                <w:bCs/>
                <w:color w:val="000000"/>
                <w:sz w:val="28"/>
                <w:szCs w:val="28"/>
              </w:rPr>
              <w:t>-</w:t>
            </w:r>
          </w:p>
        </w:tc>
      </w:tr>
      <w:tr w:rsidR="009B3493" w:rsidRPr="009B3493" w14:paraId="1EA4E5FD" w14:textId="77777777" w:rsidTr="00E8485B">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341EDA2E" w14:textId="77777777" w:rsidR="009B3493" w:rsidRPr="009B3493" w:rsidRDefault="009B3493" w:rsidP="009B3493">
            <w:pPr>
              <w:numPr>
                <w:ilvl w:val="0"/>
                <w:numId w:val="29"/>
              </w:numPr>
              <w:contextualSpacing/>
              <w:jc w:val="center"/>
              <w:rPr>
                <w:bCs/>
                <w:color w:val="000000"/>
                <w:sz w:val="28"/>
                <w:szCs w:val="28"/>
              </w:rPr>
            </w:pPr>
            <w:r w:rsidRPr="009B3493">
              <w:rPr>
                <w:bCs/>
                <w:color w:val="000000"/>
                <w:sz w:val="28"/>
                <w:szCs w:val="28"/>
              </w:rPr>
              <w:t>Водоотведение</w:t>
            </w:r>
          </w:p>
        </w:tc>
      </w:tr>
      <w:tr w:rsidR="009B3493" w:rsidRPr="009B3493" w14:paraId="5A82E9C3" w14:textId="77777777" w:rsidTr="00E8485B">
        <w:trPr>
          <w:jc w:val="center"/>
        </w:trPr>
        <w:tc>
          <w:tcPr>
            <w:tcW w:w="6380" w:type="dxa"/>
            <w:tcBorders>
              <w:top w:val="single" w:sz="4" w:space="0" w:color="auto"/>
              <w:left w:val="single" w:sz="4" w:space="0" w:color="auto"/>
              <w:bottom w:val="single" w:sz="4" w:space="0" w:color="auto"/>
              <w:right w:val="single" w:sz="4" w:space="0" w:color="auto"/>
            </w:tcBorders>
            <w:hideMark/>
          </w:tcPr>
          <w:p w14:paraId="3717D521" w14:textId="77777777" w:rsidR="009B3493" w:rsidRPr="009B3493" w:rsidRDefault="009B3493" w:rsidP="009B3493">
            <w:pPr>
              <w:ind w:left="-567"/>
              <w:jc w:val="center"/>
              <w:rPr>
                <w:bCs/>
                <w:color w:val="000000"/>
                <w:sz w:val="28"/>
                <w:szCs w:val="28"/>
              </w:rPr>
            </w:pPr>
            <w:r w:rsidRPr="009B3493">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28583200" w14:textId="77777777" w:rsidR="009B3493" w:rsidRPr="009B3493" w:rsidRDefault="009B3493" w:rsidP="009B3493">
            <w:pPr>
              <w:ind w:left="-567"/>
              <w:jc w:val="center"/>
              <w:rPr>
                <w:bCs/>
                <w:color w:val="000000"/>
                <w:sz w:val="28"/>
                <w:szCs w:val="28"/>
              </w:rPr>
            </w:pPr>
            <w:r w:rsidRPr="009B3493">
              <w:rPr>
                <w:bCs/>
                <w:color w:val="000000"/>
                <w:sz w:val="28"/>
                <w:szCs w:val="28"/>
              </w:rPr>
              <w:t>-</w:t>
            </w:r>
          </w:p>
        </w:tc>
      </w:tr>
      <w:bookmarkEnd w:id="152"/>
      <w:tr w:rsidR="009B3493" w:rsidRPr="009B3493" w14:paraId="493959BB" w14:textId="77777777" w:rsidTr="00E8485B">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6B4ECDC8" w14:textId="77777777" w:rsidR="009B3493" w:rsidRPr="009B3493" w:rsidRDefault="009B3493" w:rsidP="009B3493">
            <w:pPr>
              <w:ind w:left="27" w:hanging="594"/>
              <w:jc w:val="center"/>
              <w:rPr>
                <w:bCs/>
                <w:color w:val="000000"/>
                <w:sz w:val="28"/>
                <w:szCs w:val="28"/>
              </w:rPr>
            </w:pPr>
            <w:r w:rsidRPr="009B3493">
              <w:rPr>
                <w:bCs/>
                <w:color w:val="000000"/>
                <w:sz w:val="28"/>
                <w:szCs w:val="28"/>
              </w:rPr>
              <w:t>2022 год</w:t>
            </w:r>
          </w:p>
        </w:tc>
      </w:tr>
      <w:tr w:rsidR="009B3493" w:rsidRPr="009B3493" w14:paraId="47940DAF" w14:textId="77777777" w:rsidTr="00E8485B">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38344050" w14:textId="77777777" w:rsidR="009B3493" w:rsidRPr="009B3493" w:rsidRDefault="009B3493" w:rsidP="009B3493">
            <w:pPr>
              <w:numPr>
                <w:ilvl w:val="0"/>
                <w:numId w:val="29"/>
              </w:numPr>
              <w:contextualSpacing/>
              <w:jc w:val="center"/>
              <w:rPr>
                <w:bCs/>
                <w:color w:val="000000"/>
                <w:sz w:val="28"/>
                <w:szCs w:val="28"/>
              </w:rPr>
            </w:pPr>
            <w:r w:rsidRPr="009B3493">
              <w:rPr>
                <w:bCs/>
                <w:color w:val="000000"/>
                <w:sz w:val="28"/>
                <w:szCs w:val="28"/>
              </w:rPr>
              <w:t>Холодное водоснабжение питьевой водой</w:t>
            </w:r>
          </w:p>
        </w:tc>
      </w:tr>
      <w:tr w:rsidR="009B3493" w:rsidRPr="009B3493" w14:paraId="0CB09D2D" w14:textId="77777777" w:rsidTr="00E8485B">
        <w:trPr>
          <w:jc w:val="center"/>
        </w:trPr>
        <w:tc>
          <w:tcPr>
            <w:tcW w:w="6380" w:type="dxa"/>
            <w:tcBorders>
              <w:top w:val="single" w:sz="4" w:space="0" w:color="auto"/>
              <w:left w:val="single" w:sz="4" w:space="0" w:color="auto"/>
              <w:bottom w:val="single" w:sz="4" w:space="0" w:color="auto"/>
              <w:right w:val="single" w:sz="4" w:space="0" w:color="auto"/>
            </w:tcBorders>
            <w:hideMark/>
          </w:tcPr>
          <w:p w14:paraId="15DDDD80" w14:textId="77777777" w:rsidR="009B3493" w:rsidRPr="009B3493" w:rsidRDefault="009B3493" w:rsidP="009B3493">
            <w:pPr>
              <w:ind w:left="-567"/>
              <w:jc w:val="center"/>
              <w:rPr>
                <w:bCs/>
                <w:color w:val="000000"/>
                <w:sz w:val="28"/>
                <w:szCs w:val="28"/>
              </w:rPr>
            </w:pPr>
            <w:r w:rsidRPr="009B3493">
              <w:rPr>
                <w:bCs/>
                <w:color w:val="000000"/>
                <w:sz w:val="28"/>
                <w:szCs w:val="28"/>
              </w:rPr>
              <w:t>Капитальный ремонт</w:t>
            </w:r>
          </w:p>
        </w:tc>
        <w:tc>
          <w:tcPr>
            <w:tcW w:w="3544" w:type="dxa"/>
            <w:tcBorders>
              <w:top w:val="single" w:sz="4" w:space="0" w:color="auto"/>
              <w:left w:val="single" w:sz="4" w:space="0" w:color="auto"/>
              <w:bottom w:val="single" w:sz="4" w:space="0" w:color="auto"/>
              <w:right w:val="single" w:sz="4" w:space="0" w:color="auto"/>
            </w:tcBorders>
            <w:hideMark/>
          </w:tcPr>
          <w:p w14:paraId="7B8732B1" w14:textId="77777777" w:rsidR="009B3493" w:rsidRPr="009B3493" w:rsidRDefault="009B3493" w:rsidP="009B3493">
            <w:pPr>
              <w:ind w:left="-567"/>
              <w:jc w:val="center"/>
              <w:rPr>
                <w:bCs/>
                <w:color w:val="000000"/>
                <w:sz w:val="28"/>
                <w:szCs w:val="28"/>
              </w:rPr>
            </w:pPr>
            <w:r w:rsidRPr="009B3493">
              <w:rPr>
                <w:bCs/>
                <w:color w:val="000000"/>
                <w:sz w:val="28"/>
                <w:szCs w:val="28"/>
              </w:rPr>
              <w:t>17106,29</w:t>
            </w:r>
          </w:p>
        </w:tc>
      </w:tr>
      <w:tr w:rsidR="009B3493" w:rsidRPr="009B3493" w14:paraId="5129873D" w14:textId="77777777" w:rsidTr="00E8485B">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6E8A77F9" w14:textId="77777777" w:rsidR="009B3493" w:rsidRPr="009B3493" w:rsidRDefault="009B3493" w:rsidP="009B3493">
            <w:pPr>
              <w:numPr>
                <w:ilvl w:val="0"/>
                <w:numId w:val="29"/>
              </w:numPr>
              <w:contextualSpacing/>
              <w:jc w:val="center"/>
              <w:rPr>
                <w:bCs/>
                <w:color w:val="000000"/>
                <w:sz w:val="28"/>
                <w:szCs w:val="28"/>
              </w:rPr>
            </w:pPr>
            <w:r w:rsidRPr="009B3493">
              <w:rPr>
                <w:bCs/>
                <w:color w:val="000000"/>
                <w:sz w:val="28"/>
                <w:szCs w:val="28"/>
              </w:rPr>
              <w:t>Водоотведение</w:t>
            </w:r>
          </w:p>
        </w:tc>
      </w:tr>
      <w:tr w:rsidR="009B3493" w:rsidRPr="009B3493" w14:paraId="26CD81F1" w14:textId="77777777" w:rsidTr="00E8485B">
        <w:trPr>
          <w:jc w:val="center"/>
        </w:trPr>
        <w:tc>
          <w:tcPr>
            <w:tcW w:w="6380" w:type="dxa"/>
            <w:tcBorders>
              <w:top w:val="single" w:sz="4" w:space="0" w:color="auto"/>
              <w:left w:val="single" w:sz="4" w:space="0" w:color="auto"/>
              <w:bottom w:val="single" w:sz="4" w:space="0" w:color="auto"/>
              <w:right w:val="single" w:sz="4" w:space="0" w:color="auto"/>
            </w:tcBorders>
            <w:hideMark/>
          </w:tcPr>
          <w:p w14:paraId="41360BB2" w14:textId="77777777" w:rsidR="009B3493" w:rsidRPr="009B3493" w:rsidRDefault="009B3493" w:rsidP="009B3493">
            <w:pPr>
              <w:ind w:left="-567"/>
              <w:jc w:val="center"/>
              <w:rPr>
                <w:bCs/>
                <w:color w:val="000000"/>
                <w:sz w:val="28"/>
                <w:szCs w:val="28"/>
              </w:rPr>
            </w:pPr>
            <w:r w:rsidRPr="009B3493">
              <w:rPr>
                <w:bCs/>
                <w:color w:val="000000"/>
                <w:sz w:val="28"/>
                <w:szCs w:val="28"/>
              </w:rPr>
              <w:t>Капитальный ремонт</w:t>
            </w:r>
          </w:p>
        </w:tc>
        <w:tc>
          <w:tcPr>
            <w:tcW w:w="3544" w:type="dxa"/>
            <w:tcBorders>
              <w:top w:val="single" w:sz="4" w:space="0" w:color="auto"/>
              <w:left w:val="single" w:sz="4" w:space="0" w:color="auto"/>
              <w:bottom w:val="single" w:sz="4" w:space="0" w:color="auto"/>
              <w:right w:val="single" w:sz="4" w:space="0" w:color="auto"/>
            </w:tcBorders>
            <w:hideMark/>
          </w:tcPr>
          <w:p w14:paraId="516B9204" w14:textId="77777777" w:rsidR="009B3493" w:rsidRPr="009B3493" w:rsidRDefault="009B3493" w:rsidP="009B3493">
            <w:pPr>
              <w:ind w:left="-567"/>
              <w:jc w:val="center"/>
              <w:rPr>
                <w:bCs/>
                <w:color w:val="000000"/>
                <w:sz w:val="28"/>
                <w:szCs w:val="28"/>
              </w:rPr>
            </w:pPr>
            <w:r w:rsidRPr="009B3493">
              <w:rPr>
                <w:bCs/>
                <w:color w:val="000000"/>
                <w:sz w:val="28"/>
                <w:szCs w:val="28"/>
              </w:rPr>
              <w:t>2209,63</w:t>
            </w:r>
          </w:p>
        </w:tc>
      </w:tr>
    </w:tbl>
    <w:p w14:paraId="34FEAFE7" w14:textId="77777777" w:rsidR="009B3493" w:rsidRPr="009B3493" w:rsidRDefault="009B3493" w:rsidP="009B3493">
      <w:pPr>
        <w:ind w:left="-567"/>
        <w:jc w:val="center"/>
        <w:rPr>
          <w:bCs/>
          <w:color w:val="000000"/>
          <w:sz w:val="28"/>
          <w:szCs w:val="28"/>
        </w:rPr>
      </w:pPr>
    </w:p>
    <w:p w14:paraId="29AEF0FC" w14:textId="77777777" w:rsidR="009B3493" w:rsidRPr="009B3493" w:rsidRDefault="009B3493" w:rsidP="009B3493">
      <w:pPr>
        <w:ind w:left="-567"/>
        <w:jc w:val="center"/>
        <w:rPr>
          <w:bCs/>
          <w:color w:val="000000"/>
          <w:sz w:val="28"/>
          <w:szCs w:val="28"/>
        </w:rPr>
      </w:pPr>
    </w:p>
    <w:p w14:paraId="375FB2A3" w14:textId="77777777" w:rsidR="009B3493" w:rsidRPr="009B3493" w:rsidRDefault="009B3493" w:rsidP="009B3493">
      <w:pPr>
        <w:jc w:val="both"/>
        <w:rPr>
          <w:sz w:val="28"/>
          <w:szCs w:val="28"/>
          <w:lang w:eastAsia="en-US"/>
        </w:rPr>
      </w:pPr>
    </w:p>
    <w:p w14:paraId="6D54EECE" w14:textId="77777777" w:rsidR="009B3493" w:rsidRPr="009B3493" w:rsidRDefault="009B3493" w:rsidP="009B3493">
      <w:pPr>
        <w:jc w:val="both"/>
        <w:rPr>
          <w:sz w:val="28"/>
          <w:szCs w:val="28"/>
          <w:lang w:eastAsia="en-US"/>
        </w:rPr>
      </w:pPr>
    </w:p>
    <w:p w14:paraId="6E5A3BA3" w14:textId="77777777" w:rsidR="009B3493" w:rsidRPr="009B3493" w:rsidRDefault="009B3493" w:rsidP="009B3493">
      <w:pPr>
        <w:jc w:val="both"/>
        <w:rPr>
          <w:sz w:val="28"/>
          <w:szCs w:val="28"/>
          <w:lang w:eastAsia="en-US"/>
        </w:rPr>
      </w:pPr>
    </w:p>
    <w:p w14:paraId="16AEBE26" w14:textId="77777777" w:rsidR="009B3493" w:rsidRPr="009B3493" w:rsidRDefault="009B3493" w:rsidP="009B3493">
      <w:pPr>
        <w:jc w:val="both"/>
        <w:rPr>
          <w:sz w:val="28"/>
          <w:szCs w:val="28"/>
          <w:lang w:eastAsia="en-US"/>
        </w:rPr>
      </w:pPr>
    </w:p>
    <w:p w14:paraId="48C17ADE" w14:textId="77777777" w:rsidR="009B3493" w:rsidRPr="009B3493" w:rsidRDefault="009B3493" w:rsidP="009B3493">
      <w:pPr>
        <w:jc w:val="both"/>
        <w:rPr>
          <w:sz w:val="28"/>
          <w:szCs w:val="28"/>
          <w:lang w:eastAsia="en-US"/>
        </w:rPr>
      </w:pPr>
    </w:p>
    <w:p w14:paraId="41935FEE" w14:textId="77777777" w:rsidR="009B3493" w:rsidRPr="009B3493" w:rsidRDefault="009B3493" w:rsidP="009B3493">
      <w:pPr>
        <w:jc w:val="both"/>
        <w:rPr>
          <w:sz w:val="28"/>
          <w:szCs w:val="28"/>
          <w:lang w:eastAsia="en-US"/>
        </w:rPr>
      </w:pPr>
    </w:p>
    <w:p w14:paraId="4DD3F9AA" w14:textId="77777777" w:rsidR="009B3493" w:rsidRPr="009B3493" w:rsidRDefault="009B3493" w:rsidP="009B3493">
      <w:pPr>
        <w:jc w:val="both"/>
        <w:rPr>
          <w:sz w:val="28"/>
          <w:szCs w:val="28"/>
          <w:lang w:eastAsia="en-US"/>
        </w:rPr>
      </w:pPr>
    </w:p>
    <w:p w14:paraId="581DBE2E" w14:textId="77777777" w:rsidR="009B3493" w:rsidRPr="009B3493" w:rsidRDefault="009B3493" w:rsidP="009B3493">
      <w:pPr>
        <w:jc w:val="both"/>
        <w:rPr>
          <w:sz w:val="28"/>
          <w:szCs w:val="28"/>
          <w:lang w:eastAsia="en-US"/>
        </w:rPr>
      </w:pPr>
    </w:p>
    <w:p w14:paraId="0815D93C" w14:textId="77777777" w:rsidR="009B3493" w:rsidRPr="009B3493" w:rsidRDefault="009B3493" w:rsidP="009B3493">
      <w:pPr>
        <w:jc w:val="both"/>
        <w:rPr>
          <w:sz w:val="28"/>
          <w:szCs w:val="28"/>
          <w:lang w:eastAsia="en-US"/>
        </w:rPr>
      </w:pPr>
    </w:p>
    <w:p w14:paraId="493B8333" w14:textId="77777777" w:rsidR="009B3493" w:rsidRPr="009B3493" w:rsidRDefault="009B3493" w:rsidP="009B3493">
      <w:pPr>
        <w:jc w:val="both"/>
        <w:rPr>
          <w:sz w:val="28"/>
          <w:szCs w:val="28"/>
          <w:lang w:eastAsia="en-US"/>
        </w:rPr>
      </w:pPr>
    </w:p>
    <w:p w14:paraId="0B252268" w14:textId="77777777" w:rsidR="009B3493" w:rsidRPr="009B3493" w:rsidRDefault="009B3493" w:rsidP="009B3493">
      <w:pPr>
        <w:jc w:val="both"/>
        <w:rPr>
          <w:sz w:val="28"/>
          <w:szCs w:val="28"/>
          <w:lang w:eastAsia="en-US"/>
        </w:rPr>
      </w:pPr>
    </w:p>
    <w:p w14:paraId="2AA5B252" w14:textId="77777777" w:rsidR="009B3493" w:rsidRPr="009B3493" w:rsidRDefault="009B3493" w:rsidP="009B3493">
      <w:pPr>
        <w:jc w:val="both"/>
        <w:rPr>
          <w:sz w:val="28"/>
          <w:szCs w:val="28"/>
          <w:lang w:eastAsia="en-US"/>
        </w:rPr>
      </w:pPr>
    </w:p>
    <w:p w14:paraId="31B6B2A8" w14:textId="77777777" w:rsidR="009B3493" w:rsidRPr="009B3493" w:rsidRDefault="009B3493" w:rsidP="009B3493">
      <w:pPr>
        <w:jc w:val="both"/>
        <w:rPr>
          <w:sz w:val="28"/>
          <w:szCs w:val="28"/>
          <w:lang w:eastAsia="en-US"/>
        </w:rPr>
      </w:pPr>
    </w:p>
    <w:p w14:paraId="48F099B8" w14:textId="77777777" w:rsidR="009B3493" w:rsidRPr="009B3493" w:rsidRDefault="009B3493" w:rsidP="009B3493">
      <w:pPr>
        <w:jc w:val="both"/>
        <w:rPr>
          <w:sz w:val="28"/>
          <w:szCs w:val="28"/>
          <w:lang w:eastAsia="en-US"/>
        </w:rPr>
      </w:pPr>
    </w:p>
    <w:p w14:paraId="5145F4A5" w14:textId="77777777" w:rsidR="009B3493" w:rsidRPr="009B3493" w:rsidRDefault="009B3493" w:rsidP="009B3493">
      <w:pPr>
        <w:jc w:val="both"/>
        <w:rPr>
          <w:sz w:val="28"/>
          <w:szCs w:val="28"/>
          <w:lang w:eastAsia="en-US"/>
        </w:rPr>
      </w:pPr>
    </w:p>
    <w:p w14:paraId="03C73EC1" w14:textId="77777777" w:rsidR="009B3493" w:rsidRPr="009B3493" w:rsidRDefault="009B3493" w:rsidP="009B3493">
      <w:pPr>
        <w:jc w:val="both"/>
        <w:rPr>
          <w:sz w:val="28"/>
          <w:szCs w:val="28"/>
          <w:lang w:eastAsia="en-US"/>
        </w:rPr>
      </w:pPr>
    </w:p>
    <w:p w14:paraId="0DBF194E" w14:textId="77777777" w:rsidR="009B3493" w:rsidRPr="009B3493" w:rsidRDefault="009B3493" w:rsidP="009B3493">
      <w:pPr>
        <w:jc w:val="both"/>
        <w:rPr>
          <w:sz w:val="28"/>
          <w:szCs w:val="28"/>
          <w:lang w:eastAsia="en-US"/>
        </w:rPr>
      </w:pPr>
    </w:p>
    <w:p w14:paraId="773A78BC" w14:textId="77777777" w:rsidR="009B3493" w:rsidRPr="009B3493" w:rsidRDefault="009B3493" w:rsidP="009B3493">
      <w:pPr>
        <w:jc w:val="both"/>
        <w:rPr>
          <w:sz w:val="28"/>
          <w:szCs w:val="28"/>
          <w:lang w:eastAsia="en-US"/>
        </w:rPr>
      </w:pPr>
    </w:p>
    <w:p w14:paraId="1936B55E" w14:textId="77777777" w:rsidR="009B3493" w:rsidRPr="009B3493" w:rsidRDefault="009B3493" w:rsidP="009B3493">
      <w:pPr>
        <w:jc w:val="both"/>
        <w:rPr>
          <w:sz w:val="28"/>
          <w:szCs w:val="28"/>
          <w:lang w:eastAsia="en-US"/>
        </w:rPr>
      </w:pPr>
    </w:p>
    <w:p w14:paraId="62D88E5E" w14:textId="77777777" w:rsidR="009B3493" w:rsidRPr="009B3493" w:rsidRDefault="009B3493" w:rsidP="009B3493">
      <w:pPr>
        <w:jc w:val="both"/>
        <w:rPr>
          <w:sz w:val="28"/>
          <w:szCs w:val="28"/>
          <w:lang w:eastAsia="en-US"/>
        </w:rPr>
      </w:pPr>
    </w:p>
    <w:p w14:paraId="28DAA755" w14:textId="77777777" w:rsidR="009B3493" w:rsidRPr="009B3493" w:rsidRDefault="009B3493" w:rsidP="009B3493">
      <w:pPr>
        <w:jc w:val="both"/>
        <w:rPr>
          <w:sz w:val="28"/>
          <w:szCs w:val="28"/>
          <w:lang w:eastAsia="en-US"/>
        </w:rPr>
      </w:pPr>
    </w:p>
    <w:p w14:paraId="67523308" w14:textId="77777777" w:rsidR="009B3493" w:rsidRPr="009B3493" w:rsidRDefault="009B3493" w:rsidP="009B3493">
      <w:pPr>
        <w:jc w:val="both"/>
        <w:rPr>
          <w:sz w:val="28"/>
          <w:szCs w:val="28"/>
          <w:lang w:eastAsia="en-US"/>
        </w:rPr>
      </w:pPr>
    </w:p>
    <w:p w14:paraId="577C9ADD" w14:textId="77777777" w:rsidR="009B3493" w:rsidRPr="009B3493" w:rsidRDefault="009B3493" w:rsidP="009B3493">
      <w:pPr>
        <w:jc w:val="both"/>
        <w:rPr>
          <w:sz w:val="28"/>
          <w:szCs w:val="28"/>
          <w:lang w:eastAsia="en-US"/>
        </w:rPr>
      </w:pPr>
    </w:p>
    <w:p w14:paraId="624DEBC5" w14:textId="77777777" w:rsidR="009B3493" w:rsidRPr="009B3493" w:rsidRDefault="009B3493" w:rsidP="009B3493">
      <w:pPr>
        <w:jc w:val="both"/>
        <w:rPr>
          <w:sz w:val="28"/>
          <w:szCs w:val="28"/>
          <w:lang w:eastAsia="en-US"/>
        </w:rPr>
      </w:pPr>
    </w:p>
    <w:p w14:paraId="625ADC73" w14:textId="77777777" w:rsidR="009B3493" w:rsidRPr="009B3493" w:rsidRDefault="009B3493" w:rsidP="009B3493">
      <w:pPr>
        <w:jc w:val="both"/>
        <w:rPr>
          <w:sz w:val="28"/>
          <w:szCs w:val="28"/>
          <w:lang w:eastAsia="en-US"/>
        </w:rPr>
      </w:pPr>
    </w:p>
    <w:p w14:paraId="52C81998" w14:textId="77777777" w:rsidR="009B3493" w:rsidRPr="009B3493" w:rsidRDefault="009B3493" w:rsidP="009B3493">
      <w:pPr>
        <w:jc w:val="both"/>
        <w:rPr>
          <w:sz w:val="28"/>
          <w:szCs w:val="28"/>
          <w:lang w:eastAsia="en-US"/>
        </w:rPr>
      </w:pPr>
    </w:p>
    <w:p w14:paraId="618AB2AF" w14:textId="77777777" w:rsidR="009B3493" w:rsidRPr="009B3493" w:rsidRDefault="009B3493" w:rsidP="009B3493">
      <w:pPr>
        <w:jc w:val="both"/>
        <w:rPr>
          <w:sz w:val="28"/>
          <w:szCs w:val="28"/>
          <w:lang w:eastAsia="en-US"/>
        </w:rPr>
      </w:pPr>
    </w:p>
    <w:p w14:paraId="20F5D4F1" w14:textId="77777777" w:rsidR="009B3493" w:rsidRPr="009B3493" w:rsidRDefault="009B3493" w:rsidP="009B3493">
      <w:pPr>
        <w:spacing w:after="200" w:line="276" w:lineRule="auto"/>
        <w:rPr>
          <w:bCs/>
          <w:color w:val="000000"/>
          <w:sz w:val="28"/>
          <w:szCs w:val="28"/>
        </w:rPr>
      </w:pPr>
      <w:r w:rsidRPr="009B3493">
        <w:rPr>
          <w:bCs/>
          <w:color w:val="000000"/>
          <w:sz w:val="28"/>
          <w:szCs w:val="28"/>
        </w:rPr>
        <w:lastRenderedPageBreak/>
        <w:br w:type="page"/>
      </w:r>
    </w:p>
    <w:p w14:paraId="11F6F493" w14:textId="77777777" w:rsidR="009B3493" w:rsidRPr="009B3493" w:rsidRDefault="009B3493" w:rsidP="009B3493">
      <w:pPr>
        <w:ind w:left="-567"/>
        <w:jc w:val="center"/>
        <w:rPr>
          <w:bCs/>
          <w:color w:val="000000"/>
          <w:sz w:val="28"/>
          <w:szCs w:val="28"/>
        </w:rPr>
      </w:pPr>
      <w:r w:rsidRPr="009B3493">
        <w:rPr>
          <w:bCs/>
          <w:color w:val="000000"/>
          <w:sz w:val="28"/>
          <w:szCs w:val="28"/>
        </w:rPr>
        <w:lastRenderedPageBreak/>
        <w:t xml:space="preserve">   Раздел 11. Мероприятия, направленные на повышение качества обслуживания абонентов</w:t>
      </w:r>
    </w:p>
    <w:p w14:paraId="4A1168C5" w14:textId="77777777" w:rsidR="009B3493" w:rsidRPr="009B3493" w:rsidRDefault="009B3493" w:rsidP="009B3493">
      <w:pPr>
        <w:ind w:left="-567"/>
        <w:jc w:val="center"/>
        <w:rPr>
          <w:bCs/>
          <w:color w:val="000000"/>
          <w:sz w:val="28"/>
          <w:szCs w:val="28"/>
        </w:rPr>
      </w:pPr>
    </w:p>
    <w:tbl>
      <w:tblPr>
        <w:tblStyle w:val="ae"/>
        <w:tblW w:w="9467" w:type="dxa"/>
        <w:tblInd w:w="-431" w:type="dxa"/>
        <w:tblLook w:val="04A0" w:firstRow="1" w:lastRow="0" w:firstColumn="1" w:lastColumn="0" w:noHBand="0" w:noVBand="1"/>
      </w:tblPr>
      <w:tblGrid>
        <w:gridCol w:w="5935"/>
        <w:gridCol w:w="3532"/>
      </w:tblGrid>
      <w:tr w:rsidR="009B3493" w:rsidRPr="009B3493" w14:paraId="4D7038C2" w14:textId="77777777" w:rsidTr="00E8485B">
        <w:trPr>
          <w:trHeight w:val="748"/>
        </w:trPr>
        <w:tc>
          <w:tcPr>
            <w:tcW w:w="5935" w:type="dxa"/>
            <w:vAlign w:val="center"/>
          </w:tcPr>
          <w:p w14:paraId="18ED1E58" w14:textId="77777777" w:rsidR="009B3493" w:rsidRPr="009B3493" w:rsidRDefault="009B3493" w:rsidP="009B3493">
            <w:pPr>
              <w:jc w:val="center"/>
              <w:rPr>
                <w:bCs/>
                <w:color w:val="000000"/>
                <w:sz w:val="28"/>
                <w:szCs w:val="28"/>
              </w:rPr>
            </w:pPr>
            <w:r w:rsidRPr="009B3493">
              <w:rPr>
                <w:bCs/>
                <w:color w:val="000000"/>
                <w:sz w:val="28"/>
                <w:szCs w:val="28"/>
              </w:rPr>
              <w:t>Наименование мероприятия</w:t>
            </w:r>
          </w:p>
        </w:tc>
        <w:tc>
          <w:tcPr>
            <w:tcW w:w="3532" w:type="dxa"/>
            <w:vAlign w:val="center"/>
          </w:tcPr>
          <w:p w14:paraId="5BB1C21A" w14:textId="77777777" w:rsidR="009B3493" w:rsidRPr="009B3493" w:rsidRDefault="009B3493" w:rsidP="009B3493">
            <w:pPr>
              <w:jc w:val="center"/>
              <w:rPr>
                <w:bCs/>
                <w:color w:val="000000"/>
                <w:sz w:val="28"/>
                <w:szCs w:val="28"/>
              </w:rPr>
            </w:pPr>
            <w:r w:rsidRPr="009B3493">
              <w:rPr>
                <w:bCs/>
                <w:color w:val="000000"/>
                <w:sz w:val="28"/>
                <w:szCs w:val="28"/>
              </w:rPr>
              <w:t>Период проведения мероприятий</w:t>
            </w:r>
          </w:p>
        </w:tc>
      </w:tr>
      <w:tr w:rsidR="009B3493" w:rsidRPr="009B3493" w14:paraId="1234309C" w14:textId="77777777" w:rsidTr="00E8485B">
        <w:trPr>
          <w:trHeight w:val="517"/>
        </w:trPr>
        <w:tc>
          <w:tcPr>
            <w:tcW w:w="5935" w:type="dxa"/>
            <w:vAlign w:val="center"/>
          </w:tcPr>
          <w:p w14:paraId="653E5818" w14:textId="77777777" w:rsidR="009B3493" w:rsidRPr="009B3493" w:rsidRDefault="009B3493" w:rsidP="009B3493">
            <w:pPr>
              <w:jc w:val="center"/>
              <w:rPr>
                <w:bCs/>
                <w:sz w:val="28"/>
                <w:szCs w:val="28"/>
              </w:rPr>
            </w:pPr>
            <w:r w:rsidRPr="009B3493">
              <w:rPr>
                <w:bCs/>
                <w:sz w:val="28"/>
                <w:szCs w:val="28"/>
              </w:rPr>
              <w:t>-</w:t>
            </w:r>
          </w:p>
        </w:tc>
        <w:tc>
          <w:tcPr>
            <w:tcW w:w="3532" w:type="dxa"/>
            <w:vAlign w:val="center"/>
          </w:tcPr>
          <w:p w14:paraId="23C686F5" w14:textId="77777777" w:rsidR="009B3493" w:rsidRPr="009B3493" w:rsidRDefault="009B3493" w:rsidP="009B3493">
            <w:pPr>
              <w:jc w:val="center"/>
              <w:rPr>
                <w:bCs/>
                <w:sz w:val="28"/>
                <w:szCs w:val="28"/>
              </w:rPr>
            </w:pPr>
            <w:r w:rsidRPr="009B3493">
              <w:rPr>
                <w:bCs/>
                <w:sz w:val="28"/>
                <w:szCs w:val="28"/>
              </w:rPr>
              <w:t>-</w:t>
            </w:r>
          </w:p>
        </w:tc>
      </w:tr>
    </w:tbl>
    <w:p w14:paraId="77398EB6" w14:textId="77777777" w:rsidR="009B3493" w:rsidRPr="009B3493" w:rsidRDefault="009B3493" w:rsidP="009B3493">
      <w:pPr>
        <w:jc w:val="both"/>
        <w:rPr>
          <w:sz w:val="28"/>
          <w:szCs w:val="28"/>
          <w:lang w:eastAsia="en-US"/>
        </w:rPr>
      </w:pPr>
    </w:p>
    <w:p w14:paraId="7624C53D" w14:textId="77777777" w:rsidR="009B3493" w:rsidRPr="009B3493" w:rsidRDefault="009B3493" w:rsidP="009B3493">
      <w:pPr>
        <w:jc w:val="both"/>
        <w:rPr>
          <w:sz w:val="28"/>
          <w:szCs w:val="28"/>
          <w:lang w:eastAsia="en-US"/>
        </w:rPr>
      </w:pPr>
    </w:p>
    <w:p w14:paraId="7BAFAF5D" w14:textId="77777777" w:rsidR="009B3493" w:rsidRPr="009B3493" w:rsidRDefault="009B3493" w:rsidP="009B3493">
      <w:pPr>
        <w:jc w:val="both"/>
        <w:rPr>
          <w:sz w:val="28"/>
          <w:szCs w:val="28"/>
          <w:lang w:eastAsia="en-US"/>
        </w:rPr>
      </w:pPr>
    </w:p>
    <w:p w14:paraId="1DE78CE1" w14:textId="77777777" w:rsidR="009B3493" w:rsidRPr="009B3493" w:rsidRDefault="009B3493" w:rsidP="009B3493">
      <w:pPr>
        <w:jc w:val="both"/>
        <w:rPr>
          <w:sz w:val="28"/>
          <w:szCs w:val="28"/>
          <w:lang w:eastAsia="en-US"/>
        </w:rPr>
      </w:pPr>
    </w:p>
    <w:p w14:paraId="57146496" w14:textId="77777777" w:rsidR="009B3493" w:rsidRPr="009B3493" w:rsidRDefault="009B3493" w:rsidP="009B3493">
      <w:pPr>
        <w:jc w:val="both"/>
        <w:rPr>
          <w:sz w:val="28"/>
          <w:szCs w:val="28"/>
          <w:lang w:eastAsia="en-US"/>
        </w:rPr>
      </w:pPr>
    </w:p>
    <w:p w14:paraId="4463A7F5" w14:textId="77777777" w:rsidR="009B3493" w:rsidRPr="009B3493" w:rsidRDefault="009B3493" w:rsidP="009B3493">
      <w:pPr>
        <w:jc w:val="both"/>
        <w:rPr>
          <w:sz w:val="28"/>
          <w:szCs w:val="28"/>
          <w:lang w:eastAsia="en-US"/>
        </w:rPr>
      </w:pPr>
    </w:p>
    <w:p w14:paraId="3E2F3733" w14:textId="77777777" w:rsidR="009B3493" w:rsidRPr="009B3493" w:rsidRDefault="009B3493" w:rsidP="009B3493">
      <w:pPr>
        <w:jc w:val="both"/>
        <w:rPr>
          <w:sz w:val="28"/>
          <w:szCs w:val="28"/>
          <w:lang w:eastAsia="en-US"/>
        </w:rPr>
      </w:pPr>
    </w:p>
    <w:p w14:paraId="34656729" w14:textId="77777777" w:rsidR="009B3493" w:rsidRPr="009B3493" w:rsidRDefault="009B3493" w:rsidP="009B3493">
      <w:pPr>
        <w:jc w:val="both"/>
        <w:rPr>
          <w:sz w:val="28"/>
          <w:szCs w:val="28"/>
          <w:lang w:eastAsia="en-US"/>
        </w:rPr>
      </w:pPr>
    </w:p>
    <w:p w14:paraId="31335C3F" w14:textId="77777777" w:rsidR="009B3493" w:rsidRPr="009B3493" w:rsidRDefault="009B3493" w:rsidP="009B3493">
      <w:pPr>
        <w:jc w:val="both"/>
        <w:rPr>
          <w:sz w:val="28"/>
          <w:szCs w:val="28"/>
          <w:lang w:eastAsia="en-US"/>
        </w:rPr>
      </w:pPr>
    </w:p>
    <w:p w14:paraId="1A66BA40" w14:textId="77777777" w:rsidR="009B3493" w:rsidRPr="009B3493" w:rsidRDefault="009B3493" w:rsidP="009B3493">
      <w:pPr>
        <w:jc w:val="both"/>
        <w:rPr>
          <w:sz w:val="28"/>
          <w:szCs w:val="28"/>
          <w:lang w:eastAsia="en-US"/>
        </w:rPr>
      </w:pPr>
    </w:p>
    <w:p w14:paraId="7203E929" w14:textId="77777777" w:rsidR="009B3493" w:rsidRPr="009B3493" w:rsidRDefault="009B3493" w:rsidP="009B3493">
      <w:pPr>
        <w:jc w:val="both"/>
        <w:rPr>
          <w:sz w:val="28"/>
          <w:szCs w:val="28"/>
          <w:lang w:eastAsia="en-US"/>
        </w:rPr>
      </w:pPr>
    </w:p>
    <w:p w14:paraId="1B14C7C7" w14:textId="77777777" w:rsidR="009B3493" w:rsidRPr="009B3493" w:rsidRDefault="009B3493" w:rsidP="009B3493">
      <w:pPr>
        <w:jc w:val="both"/>
        <w:rPr>
          <w:sz w:val="28"/>
          <w:szCs w:val="28"/>
          <w:lang w:eastAsia="en-US"/>
        </w:rPr>
      </w:pPr>
    </w:p>
    <w:p w14:paraId="0740D6C4" w14:textId="77777777" w:rsidR="009B3493" w:rsidRPr="009B3493" w:rsidRDefault="009B3493" w:rsidP="009B3493">
      <w:pPr>
        <w:jc w:val="both"/>
        <w:rPr>
          <w:sz w:val="28"/>
          <w:szCs w:val="28"/>
          <w:lang w:eastAsia="en-US"/>
        </w:rPr>
      </w:pPr>
    </w:p>
    <w:p w14:paraId="5D7BDCE4" w14:textId="77777777" w:rsidR="009B3493" w:rsidRPr="009B3493" w:rsidRDefault="009B3493" w:rsidP="009B3493">
      <w:pPr>
        <w:jc w:val="both"/>
        <w:rPr>
          <w:sz w:val="28"/>
          <w:szCs w:val="28"/>
          <w:lang w:eastAsia="en-US"/>
        </w:rPr>
      </w:pPr>
    </w:p>
    <w:p w14:paraId="73D5FFCD" w14:textId="77777777" w:rsidR="009B3493" w:rsidRPr="009B3493" w:rsidRDefault="009B3493" w:rsidP="009B3493">
      <w:pPr>
        <w:jc w:val="both"/>
        <w:rPr>
          <w:sz w:val="28"/>
          <w:szCs w:val="28"/>
          <w:lang w:eastAsia="en-US"/>
        </w:rPr>
      </w:pPr>
    </w:p>
    <w:p w14:paraId="73C347AB" w14:textId="77777777" w:rsidR="009B3493" w:rsidRPr="009B3493" w:rsidRDefault="009B3493" w:rsidP="009B3493">
      <w:pPr>
        <w:jc w:val="both"/>
        <w:rPr>
          <w:sz w:val="28"/>
          <w:szCs w:val="28"/>
          <w:lang w:eastAsia="en-US"/>
        </w:rPr>
      </w:pPr>
    </w:p>
    <w:p w14:paraId="25A1500D" w14:textId="77777777" w:rsidR="009B3493" w:rsidRPr="009B3493" w:rsidRDefault="009B3493" w:rsidP="009B3493">
      <w:pPr>
        <w:jc w:val="both"/>
        <w:rPr>
          <w:sz w:val="28"/>
          <w:szCs w:val="28"/>
          <w:lang w:eastAsia="en-US"/>
        </w:rPr>
      </w:pPr>
    </w:p>
    <w:p w14:paraId="3888CFF9" w14:textId="77777777" w:rsidR="009B3493" w:rsidRPr="009B3493" w:rsidRDefault="009B3493" w:rsidP="009B3493">
      <w:pPr>
        <w:jc w:val="both"/>
        <w:rPr>
          <w:sz w:val="28"/>
          <w:szCs w:val="28"/>
          <w:lang w:eastAsia="en-US"/>
        </w:rPr>
      </w:pPr>
    </w:p>
    <w:p w14:paraId="739F67B5" w14:textId="77777777" w:rsidR="009B3493" w:rsidRPr="009B3493" w:rsidRDefault="009B3493" w:rsidP="009B3493">
      <w:pPr>
        <w:jc w:val="both"/>
        <w:rPr>
          <w:sz w:val="28"/>
          <w:szCs w:val="28"/>
          <w:lang w:eastAsia="en-US"/>
        </w:rPr>
      </w:pPr>
    </w:p>
    <w:p w14:paraId="455A8C4E" w14:textId="77777777" w:rsidR="009B3493" w:rsidRPr="009B3493" w:rsidRDefault="009B3493" w:rsidP="009B3493">
      <w:pPr>
        <w:jc w:val="both"/>
        <w:rPr>
          <w:sz w:val="28"/>
          <w:szCs w:val="28"/>
          <w:lang w:eastAsia="en-US"/>
        </w:rPr>
      </w:pPr>
    </w:p>
    <w:p w14:paraId="3DC5686C" w14:textId="77777777" w:rsidR="009B3493" w:rsidRPr="009B3493" w:rsidRDefault="009B3493" w:rsidP="009B3493">
      <w:pPr>
        <w:jc w:val="both"/>
        <w:rPr>
          <w:sz w:val="28"/>
          <w:szCs w:val="28"/>
          <w:lang w:eastAsia="en-US"/>
        </w:rPr>
      </w:pPr>
    </w:p>
    <w:p w14:paraId="5943DA23" w14:textId="77777777" w:rsidR="009B3493" w:rsidRPr="009B3493" w:rsidRDefault="009B3493" w:rsidP="009B3493">
      <w:pPr>
        <w:jc w:val="both"/>
        <w:rPr>
          <w:sz w:val="28"/>
          <w:szCs w:val="28"/>
          <w:lang w:eastAsia="en-US"/>
        </w:rPr>
      </w:pPr>
    </w:p>
    <w:p w14:paraId="1B1467EE" w14:textId="77777777" w:rsidR="009B3493" w:rsidRPr="009B3493" w:rsidRDefault="009B3493" w:rsidP="009B3493">
      <w:pPr>
        <w:jc w:val="both"/>
        <w:rPr>
          <w:sz w:val="28"/>
          <w:szCs w:val="28"/>
          <w:lang w:eastAsia="en-US"/>
        </w:rPr>
      </w:pPr>
    </w:p>
    <w:p w14:paraId="78E3C88F" w14:textId="77777777" w:rsidR="009B3493" w:rsidRPr="009B3493" w:rsidRDefault="009B3493" w:rsidP="009B3493">
      <w:pPr>
        <w:jc w:val="both"/>
        <w:rPr>
          <w:sz w:val="28"/>
          <w:szCs w:val="28"/>
          <w:lang w:eastAsia="en-US"/>
        </w:rPr>
      </w:pPr>
    </w:p>
    <w:p w14:paraId="55921181" w14:textId="77777777" w:rsidR="009B3493" w:rsidRPr="009B3493" w:rsidRDefault="009B3493" w:rsidP="009B3493">
      <w:pPr>
        <w:jc w:val="both"/>
        <w:rPr>
          <w:sz w:val="28"/>
          <w:szCs w:val="28"/>
          <w:lang w:eastAsia="en-US"/>
        </w:rPr>
      </w:pPr>
    </w:p>
    <w:p w14:paraId="5FB66FEE" w14:textId="77777777" w:rsidR="009B3493" w:rsidRPr="009B3493" w:rsidRDefault="009B3493" w:rsidP="009B3493">
      <w:pPr>
        <w:jc w:val="both"/>
        <w:rPr>
          <w:sz w:val="28"/>
          <w:szCs w:val="28"/>
          <w:lang w:eastAsia="en-US"/>
        </w:rPr>
      </w:pPr>
    </w:p>
    <w:p w14:paraId="74F0F724" w14:textId="77777777" w:rsidR="009B3493" w:rsidRPr="009B3493" w:rsidRDefault="009B3493" w:rsidP="009B3493">
      <w:pPr>
        <w:jc w:val="both"/>
        <w:rPr>
          <w:sz w:val="28"/>
          <w:szCs w:val="28"/>
          <w:lang w:eastAsia="en-US"/>
        </w:rPr>
      </w:pPr>
    </w:p>
    <w:p w14:paraId="5B461FAE" w14:textId="77777777" w:rsidR="009B3493" w:rsidRPr="009B3493" w:rsidRDefault="009B3493" w:rsidP="009B3493">
      <w:pPr>
        <w:jc w:val="both"/>
        <w:rPr>
          <w:sz w:val="28"/>
          <w:szCs w:val="28"/>
          <w:lang w:eastAsia="en-US"/>
        </w:rPr>
      </w:pPr>
    </w:p>
    <w:p w14:paraId="2C3A3CF0" w14:textId="77777777" w:rsidR="009B3493" w:rsidRPr="009B3493" w:rsidRDefault="009B3493" w:rsidP="009B3493">
      <w:pPr>
        <w:jc w:val="both"/>
        <w:rPr>
          <w:sz w:val="28"/>
          <w:szCs w:val="28"/>
          <w:lang w:eastAsia="en-US"/>
        </w:rPr>
      </w:pPr>
    </w:p>
    <w:p w14:paraId="51409E26" w14:textId="77777777" w:rsidR="009B3493" w:rsidRPr="009B3493" w:rsidRDefault="009B3493" w:rsidP="009B3493">
      <w:pPr>
        <w:jc w:val="both"/>
        <w:rPr>
          <w:sz w:val="28"/>
          <w:szCs w:val="28"/>
          <w:lang w:eastAsia="en-US"/>
        </w:rPr>
      </w:pPr>
    </w:p>
    <w:p w14:paraId="37000547" w14:textId="77777777" w:rsidR="009B3493" w:rsidRPr="009B3493" w:rsidRDefault="009B3493" w:rsidP="009B3493">
      <w:pPr>
        <w:jc w:val="both"/>
        <w:rPr>
          <w:sz w:val="28"/>
          <w:szCs w:val="28"/>
          <w:lang w:eastAsia="en-US"/>
        </w:rPr>
      </w:pPr>
    </w:p>
    <w:p w14:paraId="16D736BC" w14:textId="77777777" w:rsidR="009B3493" w:rsidRPr="009B3493" w:rsidRDefault="009B3493" w:rsidP="009B3493">
      <w:pPr>
        <w:jc w:val="both"/>
        <w:rPr>
          <w:sz w:val="28"/>
          <w:szCs w:val="28"/>
          <w:lang w:eastAsia="en-US"/>
        </w:rPr>
      </w:pPr>
    </w:p>
    <w:p w14:paraId="595B77C7" w14:textId="77777777" w:rsidR="009B3493" w:rsidRPr="009B3493" w:rsidRDefault="009B3493" w:rsidP="009B3493">
      <w:pPr>
        <w:jc w:val="both"/>
        <w:rPr>
          <w:sz w:val="28"/>
          <w:szCs w:val="28"/>
          <w:lang w:eastAsia="en-US"/>
        </w:rPr>
      </w:pPr>
    </w:p>
    <w:p w14:paraId="7992503E" w14:textId="77777777" w:rsidR="009B3493" w:rsidRPr="009B3493" w:rsidRDefault="009B3493" w:rsidP="009B3493">
      <w:pPr>
        <w:jc w:val="both"/>
        <w:rPr>
          <w:sz w:val="28"/>
          <w:szCs w:val="28"/>
          <w:lang w:eastAsia="en-US"/>
        </w:rPr>
      </w:pPr>
    </w:p>
    <w:p w14:paraId="7D1D59D3" w14:textId="77777777" w:rsidR="009B3493" w:rsidRPr="009B3493" w:rsidRDefault="009B3493" w:rsidP="009B3493">
      <w:pPr>
        <w:jc w:val="both"/>
        <w:rPr>
          <w:sz w:val="28"/>
          <w:szCs w:val="28"/>
          <w:lang w:eastAsia="en-US"/>
        </w:rPr>
      </w:pPr>
    </w:p>
    <w:p w14:paraId="6A0BE4DE" w14:textId="77777777" w:rsidR="009B3493" w:rsidRPr="009B3493" w:rsidRDefault="009B3493" w:rsidP="009B3493">
      <w:pPr>
        <w:jc w:val="both"/>
        <w:rPr>
          <w:sz w:val="28"/>
          <w:szCs w:val="28"/>
          <w:lang w:eastAsia="en-US"/>
        </w:rPr>
      </w:pPr>
    </w:p>
    <w:p w14:paraId="6558042B" w14:textId="77777777" w:rsidR="009B3493" w:rsidRPr="009B3493" w:rsidRDefault="009B3493" w:rsidP="009B3493">
      <w:pPr>
        <w:tabs>
          <w:tab w:val="left" w:pos="0"/>
        </w:tabs>
        <w:ind w:left="3544"/>
        <w:jc w:val="center"/>
        <w:rPr>
          <w:sz w:val="28"/>
          <w:szCs w:val="28"/>
        </w:rPr>
      </w:pPr>
    </w:p>
    <w:p w14:paraId="7CA4D88F" w14:textId="77777777" w:rsidR="009B3493" w:rsidRPr="009B3493" w:rsidRDefault="009B3493" w:rsidP="009B3493">
      <w:pPr>
        <w:tabs>
          <w:tab w:val="left" w:pos="0"/>
        </w:tabs>
        <w:ind w:left="3119"/>
        <w:jc w:val="center"/>
        <w:rPr>
          <w:sz w:val="28"/>
          <w:szCs w:val="28"/>
        </w:rPr>
        <w:sectPr w:rsidR="009B3493" w:rsidRPr="009B3493" w:rsidSect="009B3493">
          <w:pgSz w:w="11906" w:h="16838"/>
          <w:pgMar w:top="709" w:right="707" w:bottom="426" w:left="1418" w:header="709" w:footer="709" w:gutter="0"/>
          <w:cols w:space="708"/>
          <w:docGrid w:linePitch="360"/>
        </w:sectPr>
      </w:pPr>
    </w:p>
    <w:p w14:paraId="49B72DF8" w14:textId="11DB3202" w:rsidR="009B3493" w:rsidRPr="00AE0629" w:rsidRDefault="009B3493" w:rsidP="009B3493">
      <w:pPr>
        <w:tabs>
          <w:tab w:val="left" w:pos="5580"/>
          <w:tab w:val="left" w:pos="9498"/>
        </w:tabs>
        <w:ind w:left="-6649" w:right="-569" w:firstLine="12036"/>
      </w:pPr>
      <w:r w:rsidRPr="00AE0629">
        <w:lastRenderedPageBreak/>
        <w:t xml:space="preserve">Приложение № </w:t>
      </w:r>
      <w:r>
        <w:t>19</w:t>
      </w:r>
      <w:r>
        <w:t>2</w:t>
      </w:r>
      <w:r>
        <w:t xml:space="preserve"> </w:t>
      </w:r>
      <w:r w:rsidRPr="00AE0629">
        <w:t xml:space="preserve">к протоколу № </w:t>
      </w:r>
      <w:r>
        <w:t>80</w:t>
      </w:r>
    </w:p>
    <w:p w14:paraId="136B56DE" w14:textId="77777777" w:rsidR="009B3493" w:rsidRPr="00AE0629" w:rsidRDefault="009B3493" w:rsidP="009B3493">
      <w:pPr>
        <w:tabs>
          <w:tab w:val="left" w:pos="5580"/>
          <w:tab w:val="left" w:pos="9498"/>
        </w:tabs>
        <w:ind w:left="-6649" w:right="-569" w:firstLine="12036"/>
      </w:pPr>
      <w:r w:rsidRPr="00AE0629">
        <w:t>заседания правления Региональной</w:t>
      </w:r>
    </w:p>
    <w:p w14:paraId="17F038F9" w14:textId="77777777" w:rsidR="009B3493" w:rsidRPr="00AE0629" w:rsidRDefault="009B3493" w:rsidP="009B3493">
      <w:pPr>
        <w:tabs>
          <w:tab w:val="left" w:pos="5580"/>
          <w:tab w:val="left" w:pos="9498"/>
        </w:tabs>
        <w:ind w:left="-6649" w:right="-569" w:firstLine="12036"/>
      </w:pPr>
      <w:r w:rsidRPr="00AE0629">
        <w:t>энергетической комиссии</w:t>
      </w:r>
    </w:p>
    <w:p w14:paraId="75C67661" w14:textId="77777777" w:rsidR="009B3493" w:rsidRDefault="009B3493" w:rsidP="009B3493">
      <w:pPr>
        <w:tabs>
          <w:tab w:val="left" w:pos="5580"/>
          <w:tab w:val="left" w:pos="9498"/>
        </w:tabs>
        <w:ind w:left="-6649" w:right="-569" w:firstLine="12036"/>
      </w:pPr>
      <w:r w:rsidRPr="00AE0629">
        <w:t xml:space="preserve">Кузбасса от </w:t>
      </w:r>
      <w:r>
        <w:t>19</w:t>
      </w:r>
      <w:r w:rsidRPr="00AE0629">
        <w:t>.1</w:t>
      </w:r>
      <w:r>
        <w:t>2</w:t>
      </w:r>
      <w:r w:rsidRPr="00AE0629">
        <w:t>.2023</w:t>
      </w:r>
    </w:p>
    <w:p w14:paraId="4A8FE5E2" w14:textId="77777777" w:rsidR="009B3493" w:rsidRPr="009B3493" w:rsidRDefault="009B3493" w:rsidP="009B3493">
      <w:pPr>
        <w:tabs>
          <w:tab w:val="left" w:pos="0"/>
          <w:tab w:val="left" w:pos="3052"/>
        </w:tabs>
        <w:ind w:left="3544"/>
        <w:rPr>
          <w:lang w:eastAsia="en-US"/>
        </w:rPr>
      </w:pPr>
    </w:p>
    <w:p w14:paraId="0D72E69A" w14:textId="77777777" w:rsidR="009B3493" w:rsidRPr="009B3493" w:rsidRDefault="009B3493" w:rsidP="009B3493">
      <w:pPr>
        <w:tabs>
          <w:tab w:val="left" w:pos="0"/>
          <w:tab w:val="left" w:pos="3052"/>
        </w:tabs>
        <w:ind w:left="3544"/>
        <w:rPr>
          <w:lang w:eastAsia="en-US"/>
        </w:rPr>
      </w:pPr>
    </w:p>
    <w:p w14:paraId="0C056349" w14:textId="77777777" w:rsidR="009B3493" w:rsidRPr="009B3493" w:rsidRDefault="009B3493" w:rsidP="009B3493">
      <w:pPr>
        <w:jc w:val="center"/>
        <w:rPr>
          <w:b/>
          <w:sz w:val="28"/>
          <w:szCs w:val="28"/>
          <w:lang w:eastAsia="en-US"/>
        </w:rPr>
      </w:pPr>
      <w:proofErr w:type="spellStart"/>
      <w:r w:rsidRPr="009B3493">
        <w:rPr>
          <w:b/>
          <w:color w:val="000000"/>
          <w:sz w:val="28"/>
          <w:szCs w:val="28"/>
          <w:lang w:eastAsia="en-US"/>
        </w:rPr>
        <w:t>Одноставочные</w:t>
      </w:r>
      <w:proofErr w:type="spellEnd"/>
      <w:r w:rsidRPr="009B3493">
        <w:rPr>
          <w:b/>
          <w:color w:val="000000"/>
          <w:sz w:val="28"/>
          <w:szCs w:val="28"/>
          <w:lang w:eastAsia="en-US"/>
        </w:rPr>
        <w:t xml:space="preserve"> тарифы на питьевую воду, водоотведение </w:t>
      </w:r>
      <w:r w:rsidRPr="009B3493">
        <w:rPr>
          <w:b/>
          <w:color w:val="000000"/>
          <w:sz w:val="28"/>
          <w:szCs w:val="28"/>
          <w:lang w:eastAsia="en-US"/>
        </w:rPr>
        <w:br/>
        <w:t xml:space="preserve">ООО «Чистая вода» </w:t>
      </w:r>
      <w:r w:rsidRPr="009B3493">
        <w:rPr>
          <w:b/>
          <w:sz w:val="28"/>
          <w:szCs w:val="28"/>
          <w:lang w:eastAsia="en-US"/>
        </w:rPr>
        <w:t>(Анжеро-Судженский городской округ)</w:t>
      </w:r>
    </w:p>
    <w:p w14:paraId="45BEA9FB" w14:textId="77777777" w:rsidR="009B3493" w:rsidRPr="009B3493" w:rsidRDefault="009B3493" w:rsidP="009B3493">
      <w:pPr>
        <w:jc w:val="center"/>
        <w:rPr>
          <w:b/>
          <w:color w:val="000000"/>
          <w:sz w:val="28"/>
          <w:szCs w:val="28"/>
          <w:lang w:eastAsia="en-US"/>
        </w:rPr>
      </w:pPr>
      <w:r w:rsidRPr="009B3493">
        <w:rPr>
          <w:b/>
          <w:color w:val="000000"/>
          <w:sz w:val="28"/>
          <w:szCs w:val="28"/>
          <w:lang w:eastAsia="en-US"/>
        </w:rPr>
        <w:t xml:space="preserve"> на период с 01.01.2023 по 31.12.2025 </w:t>
      </w:r>
    </w:p>
    <w:p w14:paraId="3E8BE072" w14:textId="77777777" w:rsidR="009B3493" w:rsidRPr="009B3493" w:rsidRDefault="009B3493" w:rsidP="009B3493">
      <w:pPr>
        <w:jc w:val="center"/>
        <w:rPr>
          <w:b/>
          <w:sz w:val="28"/>
          <w:szCs w:val="28"/>
          <w:lang w:eastAsia="en-US"/>
        </w:rPr>
      </w:pPr>
      <w:bookmarkStart w:id="153" w:name="_Hlk117182636"/>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559"/>
        <w:gridCol w:w="1276"/>
        <w:gridCol w:w="1276"/>
        <w:gridCol w:w="1417"/>
        <w:gridCol w:w="1276"/>
      </w:tblGrid>
      <w:tr w:rsidR="009B3493" w:rsidRPr="009B3493" w14:paraId="10DAFC5F" w14:textId="77777777" w:rsidTr="00E8485B">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E3C39" w14:textId="77777777" w:rsidR="009B3493" w:rsidRPr="009B3493" w:rsidRDefault="009B3493" w:rsidP="009B3493">
            <w:pPr>
              <w:jc w:val="center"/>
              <w:rPr>
                <w:color w:val="000000"/>
                <w:sz w:val="28"/>
                <w:szCs w:val="28"/>
              </w:rPr>
            </w:pPr>
            <w:r w:rsidRPr="009B3493">
              <w:rPr>
                <w:color w:val="000000"/>
                <w:sz w:val="28"/>
                <w:szCs w:val="28"/>
              </w:rPr>
              <w:t>№ п/п</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3C92322" w14:textId="77777777" w:rsidR="009B3493" w:rsidRPr="009B3493" w:rsidRDefault="009B3493" w:rsidP="009B3493">
            <w:pPr>
              <w:jc w:val="center"/>
              <w:rPr>
                <w:color w:val="000000"/>
                <w:sz w:val="28"/>
                <w:szCs w:val="28"/>
              </w:rPr>
            </w:pPr>
            <w:r w:rsidRPr="009B3493">
              <w:rPr>
                <w:color w:val="000000"/>
                <w:sz w:val="28"/>
                <w:szCs w:val="28"/>
              </w:rPr>
              <w:t>Наименование услуг, потребителей</w:t>
            </w:r>
          </w:p>
        </w:tc>
        <w:tc>
          <w:tcPr>
            <w:tcW w:w="6804" w:type="dxa"/>
            <w:gridSpan w:val="5"/>
            <w:shd w:val="clear" w:color="000000" w:fill="FFFFFF"/>
            <w:vAlign w:val="center"/>
          </w:tcPr>
          <w:p w14:paraId="3655B3AE" w14:textId="77777777" w:rsidR="009B3493" w:rsidRPr="009B3493" w:rsidRDefault="009B3493" w:rsidP="009B3493">
            <w:pPr>
              <w:jc w:val="center"/>
              <w:rPr>
                <w:color w:val="000000"/>
                <w:sz w:val="28"/>
                <w:szCs w:val="28"/>
                <w:vertAlign w:val="superscript"/>
              </w:rPr>
            </w:pPr>
            <w:r w:rsidRPr="009B3493">
              <w:rPr>
                <w:color w:val="000000"/>
                <w:sz w:val="28"/>
                <w:szCs w:val="28"/>
              </w:rPr>
              <w:t>Тариф, руб./м</w:t>
            </w:r>
            <w:r w:rsidRPr="009B3493">
              <w:rPr>
                <w:color w:val="000000"/>
                <w:sz w:val="28"/>
                <w:szCs w:val="28"/>
                <w:vertAlign w:val="superscript"/>
              </w:rPr>
              <w:t>3</w:t>
            </w:r>
          </w:p>
        </w:tc>
      </w:tr>
      <w:tr w:rsidR="009B3493" w:rsidRPr="009B3493" w14:paraId="3C3FBEA9" w14:textId="77777777" w:rsidTr="00E8485B">
        <w:trPr>
          <w:trHeight w:val="495"/>
          <w:jc w:val="center"/>
        </w:trPr>
        <w:tc>
          <w:tcPr>
            <w:tcW w:w="70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C107A0A" w14:textId="77777777" w:rsidR="009B3493" w:rsidRPr="009B3493" w:rsidRDefault="009B3493" w:rsidP="009B3493">
            <w:pPr>
              <w:jc w:val="center"/>
              <w:rPr>
                <w:color w:val="000000"/>
                <w:sz w:val="28"/>
                <w:szCs w:val="28"/>
              </w:rPr>
            </w:pPr>
          </w:p>
        </w:tc>
        <w:tc>
          <w:tcPr>
            <w:tcW w:w="311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F26ADF1" w14:textId="77777777" w:rsidR="009B3493" w:rsidRPr="009B3493" w:rsidRDefault="009B3493" w:rsidP="009B3493">
            <w:pPr>
              <w:jc w:val="center"/>
              <w:rPr>
                <w:color w:val="000000"/>
                <w:sz w:val="28"/>
                <w:szCs w:val="28"/>
              </w:rPr>
            </w:pPr>
          </w:p>
        </w:tc>
        <w:tc>
          <w:tcPr>
            <w:tcW w:w="1559" w:type="dxa"/>
            <w:tcBorders>
              <w:top w:val="nil"/>
              <w:left w:val="nil"/>
              <w:bottom w:val="single" w:sz="4" w:space="0" w:color="auto"/>
              <w:right w:val="single" w:sz="4" w:space="0" w:color="auto"/>
            </w:tcBorders>
            <w:shd w:val="clear" w:color="000000" w:fill="FFFFFF"/>
            <w:vAlign w:val="center"/>
          </w:tcPr>
          <w:p w14:paraId="69EBEE5C" w14:textId="77777777" w:rsidR="009B3493" w:rsidRPr="009B3493" w:rsidRDefault="009B3493" w:rsidP="009B3493">
            <w:pPr>
              <w:jc w:val="center"/>
              <w:rPr>
                <w:color w:val="000000"/>
                <w:sz w:val="28"/>
                <w:szCs w:val="28"/>
                <w:vertAlign w:val="superscript"/>
              </w:rPr>
            </w:pPr>
            <w:r w:rsidRPr="009B3493">
              <w:rPr>
                <w:color w:val="000000"/>
                <w:sz w:val="28"/>
                <w:szCs w:val="28"/>
              </w:rPr>
              <w:t>2023 год</w:t>
            </w:r>
          </w:p>
        </w:tc>
        <w:tc>
          <w:tcPr>
            <w:tcW w:w="2552" w:type="dxa"/>
            <w:gridSpan w:val="2"/>
            <w:tcBorders>
              <w:top w:val="nil"/>
              <w:left w:val="nil"/>
              <w:bottom w:val="single" w:sz="4" w:space="0" w:color="auto"/>
              <w:right w:val="single" w:sz="4" w:space="0" w:color="auto"/>
            </w:tcBorders>
            <w:shd w:val="clear" w:color="000000" w:fill="FFFFFF"/>
            <w:vAlign w:val="center"/>
          </w:tcPr>
          <w:p w14:paraId="1B242A46" w14:textId="77777777" w:rsidR="009B3493" w:rsidRPr="009B3493" w:rsidRDefault="009B3493" w:rsidP="009B3493">
            <w:pPr>
              <w:jc w:val="center"/>
              <w:rPr>
                <w:color w:val="000000"/>
                <w:sz w:val="28"/>
                <w:szCs w:val="28"/>
                <w:vertAlign w:val="superscript"/>
              </w:rPr>
            </w:pPr>
            <w:r w:rsidRPr="009B3493">
              <w:rPr>
                <w:color w:val="000000"/>
                <w:sz w:val="28"/>
                <w:szCs w:val="28"/>
              </w:rPr>
              <w:t>2024 год</w:t>
            </w:r>
          </w:p>
        </w:tc>
        <w:tc>
          <w:tcPr>
            <w:tcW w:w="2693" w:type="dxa"/>
            <w:gridSpan w:val="2"/>
            <w:tcBorders>
              <w:top w:val="nil"/>
              <w:left w:val="nil"/>
              <w:bottom w:val="single" w:sz="4" w:space="0" w:color="auto"/>
            </w:tcBorders>
            <w:shd w:val="clear" w:color="000000" w:fill="FFFFFF"/>
            <w:vAlign w:val="center"/>
          </w:tcPr>
          <w:p w14:paraId="557673A7" w14:textId="77777777" w:rsidR="009B3493" w:rsidRPr="009B3493" w:rsidRDefault="009B3493" w:rsidP="009B3493">
            <w:pPr>
              <w:jc w:val="center"/>
              <w:rPr>
                <w:color w:val="000000"/>
                <w:sz w:val="28"/>
                <w:szCs w:val="28"/>
                <w:vertAlign w:val="superscript"/>
              </w:rPr>
            </w:pPr>
            <w:r w:rsidRPr="009B3493">
              <w:rPr>
                <w:color w:val="000000"/>
                <w:sz w:val="28"/>
                <w:szCs w:val="28"/>
              </w:rPr>
              <w:t>2025 год</w:t>
            </w:r>
          </w:p>
        </w:tc>
      </w:tr>
      <w:tr w:rsidR="009B3493" w:rsidRPr="009B3493" w14:paraId="0384D1B8" w14:textId="77777777" w:rsidTr="00E8485B">
        <w:trPr>
          <w:trHeight w:val="700"/>
          <w:jc w:val="center"/>
        </w:trPr>
        <w:tc>
          <w:tcPr>
            <w:tcW w:w="709" w:type="dxa"/>
            <w:vMerge/>
            <w:shd w:val="clear" w:color="000000" w:fill="FFFFFF"/>
            <w:vAlign w:val="center"/>
            <w:hideMark/>
          </w:tcPr>
          <w:p w14:paraId="74822FEF" w14:textId="77777777" w:rsidR="009B3493" w:rsidRPr="009B3493" w:rsidRDefault="009B3493" w:rsidP="009B3493">
            <w:pPr>
              <w:rPr>
                <w:color w:val="000000"/>
                <w:sz w:val="28"/>
                <w:szCs w:val="28"/>
              </w:rPr>
            </w:pPr>
          </w:p>
        </w:tc>
        <w:tc>
          <w:tcPr>
            <w:tcW w:w="3119" w:type="dxa"/>
            <w:vMerge/>
          </w:tcPr>
          <w:p w14:paraId="4175DC29" w14:textId="77777777" w:rsidR="009B3493" w:rsidRPr="009B3493" w:rsidRDefault="009B3493" w:rsidP="009B3493">
            <w:pPr>
              <w:jc w:val="center"/>
              <w:rPr>
                <w:sz w:val="28"/>
                <w:szCs w:val="28"/>
                <w:lang w:eastAsia="en-US"/>
              </w:rPr>
            </w:pPr>
          </w:p>
        </w:tc>
        <w:tc>
          <w:tcPr>
            <w:tcW w:w="1559" w:type="dxa"/>
            <w:tcBorders>
              <w:top w:val="nil"/>
              <w:left w:val="nil"/>
              <w:bottom w:val="single" w:sz="4" w:space="0" w:color="auto"/>
              <w:right w:val="single" w:sz="4" w:space="0" w:color="auto"/>
            </w:tcBorders>
            <w:shd w:val="clear" w:color="000000" w:fill="FFFFFF"/>
            <w:vAlign w:val="center"/>
            <w:hideMark/>
          </w:tcPr>
          <w:p w14:paraId="618BDFF1" w14:textId="77777777" w:rsidR="009B3493" w:rsidRPr="009B3493" w:rsidRDefault="009B3493" w:rsidP="009B3493">
            <w:pPr>
              <w:jc w:val="center"/>
              <w:rPr>
                <w:color w:val="000000"/>
                <w:sz w:val="28"/>
                <w:szCs w:val="28"/>
              </w:rPr>
            </w:pPr>
            <w:r w:rsidRPr="009B3493">
              <w:rPr>
                <w:color w:val="000000"/>
                <w:sz w:val="28"/>
                <w:szCs w:val="28"/>
              </w:rPr>
              <w:t xml:space="preserve">с 01.01. </w:t>
            </w:r>
          </w:p>
          <w:p w14:paraId="4E1B1297" w14:textId="77777777" w:rsidR="009B3493" w:rsidRPr="009B3493" w:rsidRDefault="009B3493" w:rsidP="009B3493">
            <w:pPr>
              <w:jc w:val="center"/>
              <w:rPr>
                <w:color w:val="000000"/>
                <w:sz w:val="28"/>
                <w:szCs w:val="28"/>
              </w:rPr>
            </w:pPr>
            <w:r w:rsidRPr="009B3493">
              <w:rPr>
                <w:color w:val="000000"/>
                <w:sz w:val="28"/>
                <w:szCs w:val="28"/>
              </w:rPr>
              <w:t>по 31.12.</w:t>
            </w:r>
          </w:p>
        </w:tc>
        <w:tc>
          <w:tcPr>
            <w:tcW w:w="1276" w:type="dxa"/>
            <w:tcBorders>
              <w:top w:val="nil"/>
              <w:left w:val="nil"/>
              <w:bottom w:val="single" w:sz="4" w:space="0" w:color="auto"/>
              <w:right w:val="single" w:sz="4" w:space="0" w:color="auto"/>
            </w:tcBorders>
            <w:shd w:val="clear" w:color="000000" w:fill="FFFFFF"/>
            <w:vAlign w:val="center"/>
          </w:tcPr>
          <w:p w14:paraId="7FA51639" w14:textId="77777777" w:rsidR="009B3493" w:rsidRPr="009B3493" w:rsidRDefault="009B3493" w:rsidP="009B3493">
            <w:pPr>
              <w:jc w:val="center"/>
              <w:rPr>
                <w:color w:val="000000"/>
                <w:sz w:val="28"/>
                <w:szCs w:val="28"/>
              </w:rPr>
            </w:pPr>
            <w:r w:rsidRPr="009B3493">
              <w:rPr>
                <w:color w:val="000000"/>
                <w:sz w:val="28"/>
                <w:szCs w:val="28"/>
              </w:rPr>
              <w:t xml:space="preserve">с 01.01. </w:t>
            </w:r>
          </w:p>
          <w:p w14:paraId="7B529412" w14:textId="77777777" w:rsidR="009B3493" w:rsidRPr="009B3493" w:rsidRDefault="009B3493" w:rsidP="009B3493">
            <w:pPr>
              <w:jc w:val="center"/>
              <w:rPr>
                <w:sz w:val="28"/>
                <w:szCs w:val="28"/>
                <w:lang w:eastAsia="en-US"/>
              </w:rPr>
            </w:pPr>
            <w:r w:rsidRPr="009B3493">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A07710C" w14:textId="77777777" w:rsidR="009B3493" w:rsidRPr="009B3493" w:rsidRDefault="009B3493" w:rsidP="009B3493">
            <w:pPr>
              <w:jc w:val="center"/>
              <w:rPr>
                <w:sz w:val="28"/>
                <w:szCs w:val="28"/>
                <w:lang w:eastAsia="en-US"/>
              </w:rPr>
            </w:pPr>
            <w:r w:rsidRPr="009B3493">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7A88B299" w14:textId="77777777" w:rsidR="009B3493" w:rsidRPr="009B3493" w:rsidRDefault="009B3493" w:rsidP="009B3493">
            <w:pPr>
              <w:jc w:val="center"/>
              <w:rPr>
                <w:color w:val="000000"/>
                <w:sz w:val="28"/>
                <w:szCs w:val="28"/>
              </w:rPr>
            </w:pPr>
            <w:r w:rsidRPr="009B3493">
              <w:rPr>
                <w:color w:val="000000"/>
                <w:sz w:val="28"/>
                <w:szCs w:val="28"/>
              </w:rPr>
              <w:t xml:space="preserve">с 01.01. </w:t>
            </w:r>
          </w:p>
          <w:p w14:paraId="69387E3B" w14:textId="77777777" w:rsidR="009B3493" w:rsidRPr="009B3493" w:rsidRDefault="009B3493" w:rsidP="009B3493">
            <w:pPr>
              <w:jc w:val="center"/>
              <w:rPr>
                <w:sz w:val="28"/>
                <w:szCs w:val="28"/>
                <w:lang w:eastAsia="en-US"/>
              </w:rPr>
            </w:pPr>
            <w:r w:rsidRPr="009B3493">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74F97F1" w14:textId="77777777" w:rsidR="009B3493" w:rsidRPr="009B3493" w:rsidRDefault="009B3493" w:rsidP="009B3493">
            <w:pPr>
              <w:jc w:val="center"/>
              <w:rPr>
                <w:sz w:val="28"/>
                <w:szCs w:val="28"/>
                <w:lang w:eastAsia="en-US"/>
              </w:rPr>
            </w:pPr>
            <w:r w:rsidRPr="009B3493">
              <w:rPr>
                <w:color w:val="000000"/>
                <w:sz w:val="28"/>
                <w:szCs w:val="28"/>
              </w:rPr>
              <w:t>с 01.07. по 31.12.</w:t>
            </w:r>
          </w:p>
        </w:tc>
      </w:tr>
      <w:tr w:rsidR="009B3493" w:rsidRPr="009B3493" w14:paraId="3493D860" w14:textId="77777777" w:rsidTr="00E8485B">
        <w:trPr>
          <w:trHeight w:val="478"/>
          <w:jc w:val="center"/>
        </w:trPr>
        <w:tc>
          <w:tcPr>
            <w:tcW w:w="10632" w:type="dxa"/>
            <w:gridSpan w:val="7"/>
            <w:shd w:val="clear" w:color="000000" w:fill="FFFFFF"/>
            <w:vAlign w:val="center"/>
          </w:tcPr>
          <w:p w14:paraId="196E392B" w14:textId="77777777" w:rsidR="009B3493" w:rsidRPr="009B3493" w:rsidRDefault="009B3493" w:rsidP="009B3493">
            <w:pPr>
              <w:numPr>
                <w:ilvl w:val="0"/>
                <w:numId w:val="30"/>
              </w:numPr>
              <w:contextualSpacing/>
              <w:jc w:val="center"/>
              <w:rPr>
                <w:color w:val="000000"/>
                <w:sz w:val="28"/>
                <w:szCs w:val="28"/>
              </w:rPr>
            </w:pPr>
            <w:r w:rsidRPr="009B3493">
              <w:rPr>
                <w:color w:val="000000"/>
                <w:sz w:val="28"/>
                <w:szCs w:val="28"/>
              </w:rPr>
              <w:t xml:space="preserve">Питьевая вода </w:t>
            </w:r>
          </w:p>
        </w:tc>
      </w:tr>
      <w:tr w:rsidR="009B3493" w:rsidRPr="009B3493" w14:paraId="62667A32" w14:textId="77777777" w:rsidTr="00E8485B">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26E0A5BB" w14:textId="77777777" w:rsidR="009B3493" w:rsidRPr="009B3493" w:rsidRDefault="009B3493" w:rsidP="009B3493">
            <w:pPr>
              <w:jc w:val="center"/>
              <w:rPr>
                <w:color w:val="000000"/>
                <w:sz w:val="28"/>
                <w:szCs w:val="28"/>
              </w:rPr>
            </w:pPr>
            <w:r w:rsidRPr="009B3493">
              <w:rPr>
                <w:color w:val="000000"/>
                <w:sz w:val="28"/>
                <w:szCs w:val="28"/>
              </w:rPr>
              <w:t>1.1.</w:t>
            </w:r>
          </w:p>
        </w:tc>
        <w:tc>
          <w:tcPr>
            <w:tcW w:w="3119" w:type="dxa"/>
            <w:tcBorders>
              <w:top w:val="nil"/>
              <w:left w:val="single" w:sz="4" w:space="0" w:color="auto"/>
              <w:bottom w:val="single" w:sz="4" w:space="0" w:color="auto"/>
              <w:right w:val="single" w:sz="4" w:space="0" w:color="auto"/>
            </w:tcBorders>
            <w:shd w:val="clear" w:color="000000" w:fill="FFFFFF"/>
            <w:vAlign w:val="center"/>
          </w:tcPr>
          <w:p w14:paraId="1342BC05" w14:textId="77777777" w:rsidR="009B3493" w:rsidRPr="009B3493" w:rsidRDefault="009B3493" w:rsidP="009B3493">
            <w:pPr>
              <w:rPr>
                <w:sz w:val="28"/>
                <w:szCs w:val="28"/>
              </w:rPr>
            </w:pPr>
            <w:r w:rsidRPr="009B3493">
              <w:rPr>
                <w:sz w:val="28"/>
                <w:szCs w:val="28"/>
              </w:rPr>
              <w:t>Население</w:t>
            </w:r>
          </w:p>
          <w:p w14:paraId="0233D16E" w14:textId="77777777" w:rsidR="009B3493" w:rsidRPr="009B3493" w:rsidRDefault="009B3493" w:rsidP="009B3493">
            <w:pPr>
              <w:rPr>
                <w:color w:val="000000"/>
                <w:sz w:val="28"/>
                <w:szCs w:val="28"/>
                <w:lang w:eastAsia="en-US"/>
              </w:rPr>
            </w:pPr>
            <w:r w:rsidRPr="009B3493">
              <w:rPr>
                <w:sz w:val="28"/>
                <w:szCs w:val="28"/>
              </w:rPr>
              <w:t xml:space="preserve">(с </w:t>
            </w:r>
            <w:proofErr w:type="gramStart"/>
            <w:r w:rsidRPr="009B3493">
              <w:rPr>
                <w:sz w:val="28"/>
                <w:szCs w:val="28"/>
              </w:rPr>
              <w:t>НДС)*</w:t>
            </w:r>
            <w:proofErr w:type="gramEnd"/>
          </w:p>
        </w:tc>
        <w:tc>
          <w:tcPr>
            <w:tcW w:w="1559" w:type="dxa"/>
            <w:tcBorders>
              <w:top w:val="nil"/>
              <w:left w:val="nil"/>
              <w:bottom w:val="single" w:sz="4" w:space="0" w:color="auto"/>
              <w:right w:val="single" w:sz="4" w:space="0" w:color="auto"/>
            </w:tcBorders>
            <w:shd w:val="clear" w:color="000000" w:fill="FFFFFF"/>
            <w:vAlign w:val="center"/>
          </w:tcPr>
          <w:p w14:paraId="18F612A0"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48,12</w:t>
            </w:r>
          </w:p>
        </w:tc>
        <w:tc>
          <w:tcPr>
            <w:tcW w:w="1276" w:type="dxa"/>
            <w:tcBorders>
              <w:top w:val="nil"/>
              <w:left w:val="nil"/>
              <w:bottom w:val="single" w:sz="4" w:space="0" w:color="auto"/>
              <w:right w:val="single" w:sz="4" w:space="0" w:color="auto"/>
            </w:tcBorders>
            <w:shd w:val="clear" w:color="000000" w:fill="FFFFFF"/>
            <w:vAlign w:val="center"/>
          </w:tcPr>
          <w:p w14:paraId="3335374E"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48,12</w:t>
            </w:r>
          </w:p>
        </w:tc>
        <w:tc>
          <w:tcPr>
            <w:tcW w:w="1276" w:type="dxa"/>
            <w:tcBorders>
              <w:top w:val="nil"/>
              <w:left w:val="nil"/>
              <w:bottom w:val="single" w:sz="4" w:space="0" w:color="auto"/>
              <w:right w:val="single" w:sz="4" w:space="0" w:color="auto"/>
            </w:tcBorders>
            <w:shd w:val="clear" w:color="000000" w:fill="FFFFFF"/>
            <w:vAlign w:val="center"/>
          </w:tcPr>
          <w:p w14:paraId="1B977824"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41,72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CE8B786" w14:textId="77777777" w:rsidR="009B3493" w:rsidRPr="009B3493" w:rsidRDefault="009B3493" w:rsidP="009B3493">
            <w:pPr>
              <w:jc w:val="center"/>
              <w:rPr>
                <w:color w:val="000000"/>
                <w:sz w:val="28"/>
                <w:szCs w:val="28"/>
                <w:lang w:eastAsia="en-US"/>
              </w:rPr>
            </w:pPr>
            <w:r w:rsidRPr="009B3493">
              <w:rPr>
                <w:color w:val="000000"/>
                <w:sz w:val="28"/>
                <w:szCs w:val="28"/>
                <w:lang w:eastAsia="en-US"/>
              </w:rPr>
              <w:t>52,98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6D55D3B" w14:textId="77777777" w:rsidR="009B3493" w:rsidRPr="009B3493" w:rsidRDefault="009B3493" w:rsidP="009B3493">
            <w:pPr>
              <w:jc w:val="center"/>
              <w:rPr>
                <w:color w:val="000000"/>
                <w:sz w:val="28"/>
                <w:szCs w:val="28"/>
                <w:lang w:eastAsia="en-US"/>
              </w:rPr>
            </w:pPr>
            <w:r w:rsidRPr="009B3493">
              <w:rPr>
                <w:color w:val="000000"/>
                <w:sz w:val="28"/>
                <w:szCs w:val="28"/>
                <w:lang w:eastAsia="en-US"/>
              </w:rPr>
              <w:t>53,90</w:t>
            </w:r>
          </w:p>
        </w:tc>
      </w:tr>
      <w:tr w:rsidR="009B3493" w:rsidRPr="009B3493" w14:paraId="2BA1D4A7" w14:textId="77777777" w:rsidTr="00E8485B">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106AC13C" w14:textId="77777777" w:rsidR="009B3493" w:rsidRPr="009B3493" w:rsidRDefault="009B3493" w:rsidP="009B3493">
            <w:pPr>
              <w:jc w:val="center"/>
              <w:rPr>
                <w:color w:val="000000"/>
                <w:sz w:val="28"/>
                <w:szCs w:val="28"/>
              </w:rPr>
            </w:pPr>
            <w:r w:rsidRPr="009B3493">
              <w:rPr>
                <w:color w:val="000000"/>
                <w:sz w:val="28"/>
                <w:szCs w:val="28"/>
              </w:rPr>
              <w:t>1.2.</w:t>
            </w:r>
          </w:p>
        </w:tc>
        <w:tc>
          <w:tcPr>
            <w:tcW w:w="3119" w:type="dxa"/>
            <w:tcBorders>
              <w:top w:val="nil"/>
              <w:left w:val="single" w:sz="4" w:space="0" w:color="auto"/>
              <w:bottom w:val="single" w:sz="4" w:space="0" w:color="auto"/>
              <w:right w:val="single" w:sz="4" w:space="0" w:color="auto"/>
            </w:tcBorders>
            <w:shd w:val="clear" w:color="000000" w:fill="FFFFFF"/>
            <w:vAlign w:val="center"/>
          </w:tcPr>
          <w:p w14:paraId="6A83D1F1" w14:textId="77777777" w:rsidR="009B3493" w:rsidRPr="009B3493" w:rsidRDefault="009B3493" w:rsidP="009B3493">
            <w:pPr>
              <w:rPr>
                <w:color w:val="000000"/>
                <w:sz w:val="28"/>
                <w:szCs w:val="28"/>
                <w:lang w:eastAsia="en-US"/>
              </w:rPr>
            </w:pPr>
            <w:r w:rsidRPr="009B3493">
              <w:rPr>
                <w:sz w:val="28"/>
                <w:szCs w:val="28"/>
              </w:rPr>
              <w:t>Прочие потребители (без НДС)</w:t>
            </w:r>
          </w:p>
        </w:tc>
        <w:tc>
          <w:tcPr>
            <w:tcW w:w="1559" w:type="dxa"/>
            <w:tcBorders>
              <w:top w:val="nil"/>
              <w:left w:val="nil"/>
              <w:bottom w:val="single" w:sz="4" w:space="0" w:color="auto"/>
              <w:right w:val="single" w:sz="4" w:space="0" w:color="auto"/>
            </w:tcBorders>
            <w:shd w:val="clear" w:color="000000" w:fill="FFFFFF"/>
            <w:vAlign w:val="center"/>
          </w:tcPr>
          <w:p w14:paraId="5E19FEC3"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40,10</w:t>
            </w:r>
          </w:p>
        </w:tc>
        <w:tc>
          <w:tcPr>
            <w:tcW w:w="1276" w:type="dxa"/>
            <w:tcBorders>
              <w:top w:val="nil"/>
              <w:left w:val="nil"/>
              <w:bottom w:val="single" w:sz="4" w:space="0" w:color="auto"/>
              <w:right w:val="single" w:sz="4" w:space="0" w:color="auto"/>
            </w:tcBorders>
            <w:shd w:val="clear" w:color="000000" w:fill="FFFFFF"/>
            <w:vAlign w:val="center"/>
          </w:tcPr>
          <w:p w14:paraId="264F747B"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40,10</w:t>
            </w:r>
          </w:p>
        </w:tc>
        <w:tc>
          <w:tcPr>
            <w:tcW w:w="1276" w:type="dxa"/>
            <w:tcBorders>
              <w:top w:val="nil"/>
              <w:left w:val="nil"/>
              <w:bottom w:val="single" w:sz="4" w:space="0" w:color="auto"/>
              <w:right w:val="single" w:sz="4" w:space="0" w:color="auto"/>
            </w:tcBorders>
            <w:shd w:val="clear" w:color="000000" w:fill="FFFFFF"/>
            <w:vAlign w:val="center"/>
          </w:tcPr>
          <w:p w14:paraId="51344CE7" w14:textId="77777777" w:rsidR="009B3493" w:rsidRPr="009B3493" w:rsidRDefault="009B3493" w:rsidP="009B3493">
            <w:pPr>
              <w:jc w:val="center"/>
              <w:rPr>
                <w:color w:val="000000"/>
                <w:sz w:val="28"/>
                <w:szCs w:val="28"/>
                <w:lang w:eastAsia="en-US"/>
              </w:rPr>
            </w:pPr>
            <w:r w:rsidRPr="009B3493">
              <w:rPr>
                <w:color w:val="000000"/>
                <w:sz w:val="28"/>
                <w:szCs w:val="28"/>
                <w:lang w:eastAsia="en-US"/>
              </w:rPr>
              <w:t>34,77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E7718ED"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44,15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A04223A"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44,92</w:t>
            </w:r>
          </w:p>
        </w:tc>
      </w:tr>
      <w:tr w:rsidR="009B3493" w:rsidRPr="009B3493" w14:paraId="7B188A8A" w14:textId="77777777" w:rsidTr="00E8485B">
        <w:trPr>
          <w:trHeight w:val="397"/>
          <w:jc w:val="center"/>
        </w:trPr>
        <w:tc>
          <w:tcPr>
            <w:tcW w:w="10632" w:type="dxa"/>
            <w:gridSpan w:val="7"/>
            <w:shd w:val="clear" w:color="000000" w:fill="FFFFFF"/>
            <w:vAlign w:val="center"/>
          </w:tcPr>
          <w:p w14:paraId="7A67CC60" w14:textId="77777777" w:rsidR="009B3493" w:rsidRPr="009B3493" w:rsidRDefault="009B3493" w:rsidP="009B3493">
            <w:pPr>
              <w:numPr>
                <w:ilvl w:val="0"/>
                <w:numId w:val="30"/>
              </w:numPr>
              <w:contextualSpacing/>
              <w:jc w:val="center"/>
              <w:rPr>
                <w:color w:val="000000"/>
                <w:sz w:val="28"/>
                <w:szCs w:val="28"/>
                <w:lang w:eastAsia="en-US"/>
              </w:rPr>
            </w:pPr>
            <w:r w:rsidRPr="009B3493">
              <w:rPr>
                <w:color w:val="000000"/>
                <w:sz w:val="28"/>
                <w:szCs w:val="28"/>
              </w:rPr>
              <w:t>Водоотведение</w:t>
            </w:r>
          </w:p>
        </w:tc>
      </w:tr>
      <w:tr w:rsidR="009B3493" w:rsidRPr="009B3493" w14:paraId="41E5E368" w14:textId="77777777" w:rsidTr="00E8485B">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7787C026" w14:textId="77777777" w:rsidR="009B3493" w:rsidRPr="009B3493" w:rsidRDefault="009B3493" w:rsidP="009B3493">
            <w:pPr>
              <w:jc w:val="center"/>
              <w:rPr>
                <w:color w:val="000000"/>
                <w:sz w:val="28"/>
                <w:szCs w:val="28"/>
              </w:rPr>
            </w:pPr>
            <w:r w:rsidRPr="009B3493">
              <w:rPr>
                <w:color w:val="000000"/>
                <w:sz w:val="28"/>
                <w:szCs w:val="28"/>
              </w:rPr>
              <w:t>2.1.</w:t>
            </w:r>
          </w:p>
        </w:tc>
        <w:tc>
          <w:tcPr>
            <w:tcW w:w="3119" w:type="dxa"/>
            <w:tcBorders>
              <w:top w:val="nil"/>
              <w:left w:val="single" w:sz="4" w:space="0" w:color="auto"/>
              <w:bottom w:val="single" w:sz="4" w:space="0" w:color="auto"/>
              <w:right w:val="single" w:sz="4" w:space="0" w:color="auto"/>
            </w:tcBorders>
            <w:shd w:val="clear" w:color="000000" w:fill="FFFFFF"/>
            <w:vAlign w:val="center"/>
          </w:tcPr>
          <w:p w14:paraId="2DE360ED" w14:textId="77777777" w:rsidR="009B3493" w:rsidRPr="009B3493" w:rsidRDefault="009B3493" w:rsidP="009B3493">
            <w:pPr>
              <w:rPr>
                <w:sz w:val="28"/>
                <w:szCs w:val="28"/>
              </w:rPr>
            </w:pPr>
            <w:r w:rsidRPr="009B3493">
              <w:rPr>
                <w:sz w:val="28"/>
                <w:szCs w:val="28"/>
              </w:rPr>
              <w:t xml:space="preserve">Население </w:t>
            </w:r>
          </w:p>
          <w:p w14:paraId="070A25F7" w14:textId="77777777" w:rsidR="009B3493" w:rsidRPr="009B3493" w:rsidRDefault="009B3493" w:rsidP="009B3493">
            <w:pPr>
              <w:rPr>
                <w:color w:val="000000"/>
                <w:sz w:val="28"/>
                <w:szCs w:val="28"/>
                <w:lang w:eastAsia="en-US"/>
              </w:rPr>
            </w:pPr>
            <w:r w:rsidRPr="009B3493">
              <w:rPr>
                <w:sz w:val="28"/>
                <w:szCs w:val="28"/>
              </w:rPr>
              <w:t xml:space="preserve">(с </w:t>
            </w:r>
            <w:proofErr w:type="gramStart"/>
            <w:r w:rsidRPr="009B3493">
              <w:rPr>
                <w:sz w:val="28"/>
                <w:szCs w:val="28"/>
              </w:rPr>
              <w:t>НДС)*</w:t>
            </w:r>
            <w:proofErr w:type="gramEnd"/>
          </w:p>
        </w:tc>
        <w:tc>
          <w:tcPr>
            <w:tcW w:w="1559" w:type="dxa"/>
            <w:tcBorders>
              <w:top w:val="nil"/>
              <w:left w:val="nil"/>
              <w:bottom w:val="single" w:sz="4" w:space="0" w:color="auto"/>
              <w:right w:val="single" w:sz="4" w:space="0" w:color="auto"/>
            </w:tcBorders>
            <w:shd w:val="clear" w:color="000000" w:fill="FFFFFF"/>
            <w:vAlign w:val="center"/>
          </w:tcPr>
          <w:p w14:paraId="2B5F1B3F"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40,49</w:t>
            </w:r>
          </w:p>
        </w:tc>
        <w:tc>
          <w:tcPr>
            <w:tcW w:w="1276" w:type="dxa"/>
            <w:tcBorders>
              <w:top w:val="nil"/>
              <w:left w:val="nil"/>
              <w:bottom w:val="single" w:sz="4" w:space="0" w:color="auto"/>
              <w:right w:val="single" w:sz="4" w:space="0" w:color="auto"/>
            </w:tcBorders>
            <w:shd w:val="clear" w:color="000000" w:fill="FFFFFF"/>
            <w:vAlign w:val="center"/>
          </w:tcPr>
          <w:p w14:paraId="7AA5014C"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40,49</w:t>
            </w:r>
          </w:p>
        </w:tc>
        <w:tc>
          <w:tcPr>
            <w:tcW w:w="1276" w:type="dxa"/>
            <w:tcBorders>
              <w:top w:val="nil"/>
              <w:left w:val="nil"/>
              <w:bottom w:val="single" w:sz="4" w:space="0" w:color="auto"/>
              <w:right w:val="single" w:sz="4" w:space="0" w:color="auto"/>
            </w:tcBorders>
            <w:shd w:val="clear" w:color="000000" w:fill="FFFFFF"/>
            <w:vAlign w:val="center"/>
          </w:tcPr>
          <w:p w14:paraId="272FB067"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44,39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B8F398E"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43,52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09FEA21" w14:textId="77777777" w:rsidR="009B3493" w:rsidRPr="009B3493" w:rsidRDefault="009B3493" w:rsidP="009B3493">
            <w:pPr>
              <w:jc w:val="center"/>
              <w:rPr>
                <w:color w:val="000000"/>
                <w:sz w:val="28"/>
                <w:szCs w:val="28"/>
                <w:lang w:eastAsia="en-US"/>
              </w:rPr>
            </w:pPr>
            <w:r w:rsidRPr="009B3493">
              <w:rPr>
                <w:color w:val="000000"/>
                <w:sz w:val="28"/>
                <w:szCs w:val="28"/>
                <w:lang w:eastAsia="en-US"/>
              </w:rPr>
              <w:t>43,52</w:t>
            </w:r>
          </w:p>
        </w:tc>
      </w:tr>
      <w:tr w:rsidR="009B3493" w:rsidRPr="009B3493" w14:paraId="2C1E38A0" w14:textId="77777777" w:rsidTr="00E8485B">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2B51EA85" w14:textId="77777777" w:rsidR="009B3493" w:rsidRPr="009B3493" w:rsidRDefault="009B3493" w:rsidP="009B3493">
            <w:pPr>
              <w:jc w:val="center"/>
              <w:rPr>
                <w:color w:val="000000"/>
                <w:sz w:val="28"/>
                <w:szCs w:val="28"/>
              </w:rPr>
            </w:pPr>
            <w:r w:rsidRPr="009B3493">
              <w:rPr>
                <w:color w:val="000000"/>
                <w:sz w:val="28"/>
                <w:szCs w:val="28"/>
              </w:rPr>
              <w:t>2.2.</w:t>
            </w:r>
          </w:p>
        </w:tc>
        <w:tc>
          <w:tcPr>
            <w:tcW w:w="3119" w:type="dxa"/>
            <w:tcBorders>
              <w:top w:val="nil"/>
              <w:left w:val="single" w:sz="4" w:space="0" w:color="auto"/>
              <w:bottom w:val="single" w:sz="4" w:space="0" w:color="auto"/>
              <w:right w:val="single" w:sz="4" w:space="0" w:color="auto"/>
            </w:tcBorders>
            <w:shd w:val="clear" w:color="000000" w:fill="FFFFFF"/>
            <w:vAlign w:val="center"/>
          </w:tcPr>
          <w:p w14:paraId="009EACB6" w14:textId="77777777" w:rsidR="009B3493" w:rsidRPr="009B3493" w:rsidRDefault="009B3493" w:rsidP="009B3493">
            <w:pPr>
              <w:rPr>
                <w:color w:val="000000"/>
                <w:sz w:val="28"/>
                <w:szCs w:val="28"/>
                <w:lang w:eastAsia="en-US"/>
              </w:rPr>
            </w:pPr>
            <w:r w:rsidRPr="009B3493">
              <w:rPr>
                <w:sz w:val="28"/>
                <w:szCs w:val="28"/>
              </w:rPr>
              <w:t>Прочие потребители (без НДС)</w:t>
            </w:r>
          </w:p>
        </w:tc>
        <w:tc>
          <w:tcPr>
            <w:tcW w:w="1559" w:type="dxa"/>
            <w:tcBorders>
              <w:top w:val="nil"/>
              <w:left w:val="nil"/>
              <w:bottom w:val="single" w:sz="4" w:space="0" w:color="auto"/>
              <w:right w:val="single" w:sz="4" w:space="0" w:color="auto"/>
            </w:tcBorders>
            <w:shd w:val="clear" w:color="000000" w:fill="FFFFFF"/>
            <w:vAlign w:val="center"/>
          </w:tcPr>
          <w:p w14:paraId="62548507" w14:textId="77777777" w:rsidR="009B3493" w:rsidRPr="009B3493" w:rsidRDefault="009B3493" w:rsidP="009B3493">
            <w:pPr>
              <w:jc w:val="center"/>
              <w:rPr>
                <w:color w:val="000000"/>
                <w:sz w:val="28"/>
                <w:szCs w:val="28"/>
                <w:lang w:eastAsia="en-US"/>
              </w:rPr>
            </w:pPr>
            <w:r w:rsidRPr="009B3493">
              <w:rPr>
                <w:color w:val="000000"/>
                <w:sz w:val="28"/>
                <w:szCs w:val="28"/>
                <w:lang w:eastAsia="en-US"/>
              </w:rPr>
              <w:t>33,74</w:t>
            </w:r>
          </w:p>
        </w:tc>
        <w:tc>
          <w:tcPr>
            <w:tcW w:w="1276" w:type="dxa"/>
            <w:tcBorders>
              <w:top w:val="nil"/>
              <w:left w:val="nil"/>
              <w:bottom w:val="single" w:sz="4" w:space="0" w:color="auto"/>
              <w:right w:val="single" w:sz="4" w:space="0" w:color="auto"/>
            </w:tcBorders>
            <w:shd w:val="clear" w:color="000000" w:fill="FFFFFF"/>
            <w:vAlign w:val="center"/>
          </w:tcPr>
          <w:p w14:paraId="5F803F40" w14:textId="77777777" w:rsidR="009B3493" w:rsidRPr="009B3493" w:rsidRDefault="009B3493" w:rsidP="009B3493">
            <w:pPr>
              <w:jc w:val="center"/>
              <w:rPr>
                <w:color w:val="000000"/>
                <w:sz w:val="28"/>
                <w:szCs w:val="28"/>
                <w:lang w:eastAsia="en-US"/>
              </w:rPr>
            </w:pPr>
            <w:r w:rsidRPr="009B3493">
              <w:rPr>
                <w:color w:val="000000"/>
                <w:sz w:val="28"/>
                <w:szCs w:val="28"/>
                <w:lang w:eastAsia="en-US"/>
              </w:rPr>
              <w:t>33,74</w:t>
            </w:r>
          </w:p>
        </w:tc>
        <w:tc>
          <w:tcPr>
            <w:tcW w:w="1276" w:type="dxa"/>
            <w:tcBorders>
              <w:top w:val="nil"/>
              <w:left w:val="nil"/>
              <w:bottom w:val="single" w:sz="4" w:space="0" w:color="auto"/>
              <w:right w:val="single" w:sz="4" w:space="0" w:color="auto"/>
            </w:tcBorders>
            <w:shd w:val="clear" w:color="000000" w:fill="FFFFFF"/>
            <w:vAlign w:val="center"/>
          </w:tcPr>
          <w:p w14:paraId="56075A28" w14:textId="77777777" w:rsidR="009B3493" w:rsidRPr="009B3493" w:rsidRDefault="009B3493" w:rsidP="009B3493">
            <w:pPr>
              <w:jc w:val="center"/>
              <w:rPr>
                <w:color w:val="000000"/>
                <w:sz w:val="28"/>
                <w:szCs w:val="28"/>
                <w:lang w:eastAsia="en-US"/>
              </w:rPr>
            </w:pPr>
            <w:r w:rsidRPr="009B3493">
              <w:rPr>
                <w:color w:val="000000"/>
                <w:sz w:val="28"/>
                <w:szCs w:val="28"/>
                <w:lang w:eastAsia="en-US"/>
              </w:rPr>
              <w:t>36,99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31A9D8D" w14:textId="77777777" w:rsidR="009B3493" w:rsidRPr="009B3493" w:rsidRDefault="009B3493" w:rsidP="009B3493">
            <w:pPr>
              <w:jc w:val="center"/>
              <w:rPr>
                <w:color w:val="000000"/>
                <w:sz w:val="28"/>
                <w:szCs w:val="28"/>
                <w:lang w:eastAsia="en-US"/>
              </w:rPr>
            </w:pPr>
            <w:r w:rsidRPr="009B3493">
              <w:rPr>
                <w:color w:val="000000"/>
                <w:sz w:val="28"/>
                <w:szCs w:val="28"/>
                <w:lang w:eastAsia="en-US"/>
              </w:rPr>
              <w:t>36,27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F1B0F13" w14:textId="77777777" w:rsidR="009B3493" w:rsidRPr="009B3493" w:rsidRDefault="009B3493" w:rsidP="009B3493">
            <w:pPr>
              <w:jc w:val="center"/>
              <w:rPr>
                <w:color w:val="000000"/>
                <w:sz w:val="28"/>
                <w:szCs w:val="28"/>
                <w:lang w:eastAsia="en-US"/>
              </w:rPr>
            </w:pPr>
            <w:r w:rsidRPr="009B3493">
              <w:rPr>
                <w:color w:val="000000"/>
                <w:sz w:val="28"/>
                <w:szCs w:val="28"/>
                <w:lang w:eastAsia="en-US"/>
              </w:rPr>
              <w:t>36,27</w:t>
            </w:r>
          </w:p>
        </w:tc>
      </w:tr>
      <w:bookmarkEnd w:id="153"/>
    </w:tbl>
    <w:p w14:paraId="1E6F1B1C" w14:textId="77777777" w:rsidR="009B3493" w:rsidRPr="009B3493" w:rsidRDefault="009B3493" w:rsidP="009B3493">
      <w:pPr>
        <w:ind w:firstLine="709"/>
        <w:jc w:val="both"/>
        <w:rPr>
          <w:color w:val="000000"/>
          <w:sz w:val="28"/>
          <w:szCs w:val="28"/>
          <w:lang w:eastAsia="en-US"/>
        </w:rPr>
      </w:pPr>
    </w:p>
    <w:p w14:paraId="276FB181" w14:textId="77777777" w:rsidR="009B3493" w:rsidRPr="009B3493" w:rsidRDefault="009B3493" w:rsidP="009B3493">
      <w:pPr>
        <w:ind w:left="-709" w:firstLine="709"/>
        <w:jc w:val="both"/>
        <w:rPr>
          <w:color w:val="000000"/>
          <w:sz w:val="28"/>
          <w:szCs w:val="28"/>
          <w:lang w:eastAsia="en-US"/>
        </w:rPr>
      </w:pPr>
      <w:r w:rsidRPr="009B3493">
        <w:rPr>
          <w:color w:val="000000"/>
          <w:sz w:val="28"/>
          <w:szCs w:val="28"/>
          <w:lang w:eastAsia="en-US"/>
        </w:rPr>
        <w:t>*Выделяется в целях реализации пункта 6 статьи 168 Налогового кодекса Российской Федерации.</w:t>
      </w:r>
    </w:p>
    <w:p w14:paraId="02F95B6A" w14:textId="77777777" w:rsidR="009B3493" w:rsidRPr="009B3493" w:rsidRDefault="009B3493" w:rsidP="009B3493">
      <w:pPr>
        <w:ind w:left="-709" w:firstLine="709"/>
        <w:jc w:val="right"/>
        <w:rPr>
          <w:color w:val="000000"/>
          <w:sz w:val="28"/>
          <w:szCs w:val="28"/>
          <w:lang w:eastAsia="en-US"/>
        </w:rPr>
      </w:pPr>
      <w:r w:rsidRPr="009B3493">
        <w:rPr>
          <w:color w:val="000000"/>
          <w:sz w:val="28"/>
          <w:szCs w:val="28"/>
          <w:lang w:eastAsia="en-US"/>
        </w:rPr>
        <w:t>».</w:t>
      </w:r>
    </w:p>
    <w:p w14:paraId="333491CE" w14:textId="77777777" w:rsidR="009B3493" w:rsidRPr="009B3493" w:rsidRDefault="009B3493" w:rsidP="009B3493">
      <w:pPr>
        <w:ind w:firstLine="709"/>
        <w:jc w:val="both"/>
        <w:rPr>
          <w:color w:val="000000"/>
          <w:sz w:val="28"/>
          <w:szCs w:val="28"/>
          <w:lang w:eastAsia="en-US"/>
        </w:rPr>
      </w:pPr>
    </w:p>
    <w:p w14:paraId="02CA4A55" w14:textId="77777777" w:rsidR="009B3493" w:rsidRPr="009B3493" w:rsidRDefault="009B3493" w:rsidP="009B3493">
      <w:pPr>
        <w:tabs>
          <w:tab w:val="left" w:pos="5580"/>
          <w:tab w:val="left" w:pos="9498"/>
        </w:tabs>
        <w:ind w:firstLine="709"/>
      </w:pPr>
    </w:p>
    <w:p w14:paraId="211A36B8" w14:textId="77777777" w:rsidR="009B3493" w:rsidRDefault="009B3493" w:rsidP="00CE18EC">
      <w:pPr>
        <w:tabs>
          <w:tab w:val="left" w:pos="5580"/>
          <w:tab w:val="left" w:pos="9498"/>
        </w:tabs>
        <w:ind w:right="-569"/>
        <w:sectPr w:rsidR="009B3493" w:rsidSect="00CE18EC">
          <w:pgSz w:w="11906" w:h="16838"/>
          <w:pgMar w:top="709" w:right="707" w:bottom="426" w:left="1418" w:header="709" w:footer="709" w:gutter="0"/>
          <w:cols w:space="708"/>
          <w:docGrid w:linePitch="360"/>
        </w:sectPr>
      </w:pPr>
    </w:p>
    <w:p w14:paraId="05B1E8F8" w14:textId="5C548905" w:rsidR="009B3493" w:rsidRPr="00AE0629" w:rsidRDefault="009B3493" w:rsidP="009B3493">
      <w:pPr>
        <w:tabs>
          <w:tab w:val="left" w:pos="5580"/>
          <w:tab w:val="left" w:pos="9498"/>
        </w:tabs>
        <w:ind w:left="-6649" w:right="-569" w:firstLine="12036"/>
      </w:pPr>
      <w:r w:rsidRPr="00AE0629">
        <w:lastRenderedPageBreak/>
        <w:t xml:space="preserve">Приложение № </w:t>
      </w:r>
      <w:r>
        <w:t>19</w:t>
      </w:r>
      <w:r w:rsidR="008A38C6">
        <w:t>4</w:t>
      </w:r>
      <w:r>
        <w:t xml:space="preserve"> </w:t>
      </w:r>
      <w:r w:rsidRPr="00AE0629">
        <w:t xml:space="preserve">к протоколу № </w:t>
      </w:r>
      <w:r>
        <w:t>80</w:t>
      </w:r>
    </w:p>
    <w:p w14:paraId="15432772" w14:textId="77777777" w:rsidR="009B3493" w:rsidRPr="00AE0629" w:rsidRDefault="009B3493" w:rsidP="009B3493">
      <w:pPr>
        <w:tabs>
          <w:tab w:val="left" w:pos="5580"/>
          <w:tab w:val="left" w:pos="9498"/>
        </w:tabs>
        <w:ind w:left="-6649" w:right="-569" w:firstLine="12036"/>
      </w:pPr>
      <w:r w:rsidRPr="00AE0629">
        <w:t>заседания правления Региональной</w:t>
      </w:r>
    </w:p>
    <w:p w14:paraId="4C4D007A" w14:textId="77777777" w:rsidR="009B3493" w:rsidRPr="00AE0629" w:rsidRDefault="009B3493" w:rsidP="009B3493">
      <w:pPr>
        <w:tabs>
          <w:tab w:val="left" w:pos="5580"/>
          <w:tab w:val="left" w:pos="9498"/>
        </w:tabs>
        <w:ind w:left="-6649" w:right="-569" w:firstLine="12036"/>
      </w:pPr>
      <w:r w:rsidRPr="00AE0629">
        <w:t>энергетической комиссии</w:t>
      </w:r>
    </w:p>
    <w:p w14:paraId="41182DC6" w14:textId="77777777" w:rsidR="009B3493" w:rsidRDefault="009B3493" w:rsidP="009B3493">
      <w:pPr>
        <w:tabs>
          <w:tab w:val="left" w:pos="5580"/>
          <w:tab w:val="left" w:pos="9498"/>
        </w:tabs>
        <w:ind w:left="-6649" w:right="-569" w:firstLine="12036"/>
      </w:pPr>
      <w:r w:rsidRPr="00AE0629">
        <w:t xml:space="preserve">Кузбасса от </w:t>
      </w:r>
      <w:r>
        <w:t>19</w:t>
      </w:r>
      <w:r w:rsidRPr="00AE0629">
        <w:t>.1</w:t>
      </w:r>
      <w:r>
        <w:t>2</w:t>
      </w:r>
      <w:r w:rsidRPr="00AE0629">
        <w:t>.2023</w:t>
      </w:r>
    </w:p>
    <w:p w14:paraId="32324391" w14:textId="77777777" w:rsidR="008A38C6" w:rsidRDefault="008A38C6" w:rsidP="009B3493">
      <w:pPr>
        <w:tabs>
          <w:tab w:val="left" w:pos="5580"/>
          <w:tab w:val="left" w:pos="9498"/>
        </w:tabs>
        <w:ind w:left="-6649" w:right="-569" w:firstLine="12036"/>
      </w:pPr>
    </w:p>
    <w:p w14:paraId="1FF4E131" w14:textId="77777777" w:rsidR="008A38C6" w:rsidRPr="008A38C6" w:rsidRDefault="008A38C6" w:rsidP="008A38C6">
      <w:pPr>
        <w:jc w:val="center"/>
        <w:rPr>
          <w:b/>
          <w:sz w:val="28"/>
          <w:szCs w:val="28"/>
        </w:rPr>
      </w:pPr>
      <w:r w:rsidRPr="008A38C6">
        <w:rPr>
          <w:b/>
          <w:sz w:val="28"/>
          <w:szCs w:val="28"/>
        </w:rPr>
        <w:t>Долгосрочные параметры</w:t>
      </w:r>
    </w:p>
    <w:p w14:paraId="106FD7CA" w14:textId="77777777" w:rsidR="008A38C6" w:rsidRPr="008A38C6" w:rsidRDefault="008A38C6" w:rsidP="008A38C6">
      <w:pPr>
        <w:jc w:val="center"/>
        <w:rPr>
          <w:b/>
          <w:sz w:val="28"/>
          <w:szCs w:val="28"/>
        </w:rPr>
      </w:pPr>
      <w:r w:rsidRPr="008A38C6">
        <w:rPr>
          <w:b/>
          <w:sz w:val="28"/>
          <w:szCs w:val="28"/>
        </w:rPr>
        <w:t xml:space="preserve"> регулирования тарифов на водоотведение (очистка сточных вод)</w:t>
      </w:r>
    </w:p>
    <w:p w14:paraId="2DB622B2" w14:textId="77777777" w:rsidR="008A38C6" w:rsidRPr="008A38C6" w:rsidRDefault="008A38C6" w:rsidP="008A38C6">
      <w:pPr>
        <w:jc w:val="center"/>
        <w:rPr>
          <w:b/>
          <w:sz w:val="28"/>
          <w:szCs w:val="28"/>
        </w:rPr>
      </w:pPr>
      <w:r w:rsidRPr="008A38C6">
        <w:rPr>
          <w:b/>
          <w:sz w:val="28"/>
          <w:szCs w:val="28"/>
        </w:rPr>
        <w:t>ООО «</w:t>
      </w:r>
      <w:proofErr w:type="spellStart"/>
      <w:r w:rsidRPr="008A38C6">
        <w:rPr>
          <w:b/>
          <w:sz w:val="28"/>
          <w:szCs w:val="28"/>
        </w:rPr>
        <w:t>Белсток</w:t>
      </w:r>
      <w:proofErr w:type="spellEnd"/>
      <w:r w:rsidRPr="008A38C6">
        <w:rPr>
          <w:b/>
          <w:sz w:val="28"/>
          <w:szCs w:val="28"/>
        </w:rPr>
        <w:t>» (Беловский городской округ)</w:t>
      </w:r>
    </w:p>
    <w:p w14:paraId="3F5DD6FD" w14:textId="77777777" w:rsidR="008A38C6" w:rsidRPr="008A38C6" w:rsidRDefault="008A38C6" w:rsidP="008A38C6">
      <w:pPr>
        <w:jc w:val="center"/>
        <w:rPr>
          <w:b/>
          <w:sz w:val="28"/>
          <w:szCs w:val="28"/>
        </w:rPr>
      </w:pPr>
      <w:r w:rsidRPr="008A38C6">
        <w:rPr>
          <w:b/>
          <w:sz w:val="28"/>
          <w:szCs w:val="28"/>
        </w:rPr>
        <w:t>на период с 01.01.2024 по 31.12.2028</w:t>
      </w:r>
    </w:p>
    <w:p w14:paraId="0E0D76F6" w14:textId="77777777" w:rsidR="008A38C6" w:rsidRPr="008A38C6" w:rsidRDefault="008A38C6" w:rsidP="008A38C6">
      <w:pPr>
        <w:jc w:val="center"/>
        <w:rPr>
          <w:b/>
          <w:sz w:val="28"/>
          <w:szCs w:val="28"/>
        </w:rPr>
      </w:pPr>
    </w:p>
    <w:p w14:paraId="3599870C" w14:textId="77777777" w:rsidR="008A38C6" w:rsidRPr="008A38C6" w:rsidRDefault="008A38C6" w:rsidP="008A38C6">
      <w:pPr>
        <w:jc w:val="center"/>
        <w:rPr>
          <w:b/>
          <w:sz w:val="14"/>
          <w:szCs w:val="14"/>
        </w:rPr>
      </w:pPr>
    </w:p>
    <w:tbl>
      <w:tblPr>
        <w:tblStyle w:val="ae"/>
        <w:tblW w:w="10490" w:type="dxa"/>
        <w:jc w:val="center"/>
        <w:tblLayout w:type="fixed"/>
        <w:tblLook w:val="04A0" w:firstRow="1" w:lastRow="0" w:firstColumn="1" w:lastColumn="0" w:noHBand="0" w:noVBand="1"/>
      </w:tblPr>
      <w:tblGrid>
        <w:gridCol w:w="1915"/>
        <w:gridCol w:w="993"/>
        <w:gridCol w:w="1701"/>
        <w:gridCol w:w="1842"/>
        <w:gridCol w:w="1843"/>
        <w:gridCol w:w="2196"/>
      </w:tblGrid>
      <w:tr w:rsidR="008A38C6" w:rsidRPr="008A38C6" w14:paraId="6DE5AE22" w14:textId="77777777" w:rsidTr="00E8485B">
        <w:trPr>
          <w:trHeight w:val="1489"/>
          <w:jc w:val="center"/>
        </w:trPr>
        <w:tc>
          <w:tcPr>
            <w:tcW w:w="1915" w:type="dxa"/>
            <w:vMerge w:val="restart"/>
            <w:vAlign w:val="center"/>
          </w:tcPr>
          <w:p w14:paraId="5DDE9C5E" w14:textId="77777777" w:rsidR="008A38C6" w:rsidRPr="008A38C6" w:rsidRDefault="008A38C6" w:rsidP="008A38C6">
            <w:pPr>
              <w:tabs>
                <w:tab w:val="left" w:pos="0"/>
              </w:tabs>
              <w:jc w:val="center"/>
            </w:pPr>
            <w:r w:rsidRPr="008A38C6">
              <w:t>Наименование услуги</w:t>
            </w:r>
          </w:p>
        </w:tc>
        <w:tc>
          <w:tcPr>
            <w:tcW w:w="993" w:type="dxa"/>
            <w:vMerge w:val="restart"/>
            <w:vAlign w:val="center"/>
          </w:tcPr>
          <w:p w14:paraId="4021A727" w14:textId="77777777" w:rsidR="008A38C6" w:rsidRPr="008A38C6" w:rsidRDefault="008A38C6" w:rsidP="008A38C6">
            <w:pPr>
              <w:tabs>
                <w:tab w:val="left" w:pos="0"/>
              </w:tabs>
              <w:jc w:val="center"/>
            </w:pPr>
            <w:r w:rsidRPr="008A38C6">
              <w:t>Период</w:t>
            </w:r>
          </w:p>
        </w:tc>
        <w:tc>
          <w:tcPr>
            <w:tcW w:w="1701" w:type="dxa"/>
            <w:vMerge w:val="restart"/>
            <w:vAlign w:val="center"/>
          </w:tcPr>
          <w:p w14:paraId="6616574F" w14:textId="77777777" w:rsidR="008A38C6" w:rsidRPr="008A38C6" w:rsidRDefault="008A38C6" w:rsidP="008A38C6">
            <w:pPr>
              <w:tabs>
                <w:tab w:val="left" w:pos="0"/>
              </w:tabs>
              <w:jc w:val="center"/>
            </w:pPr>
            <w:r w:rsidRPr="008A38C6">
              <w:t>Базовый уровень операционных расходов,</w:t>
            </w:r>
          </w:p>
          <w:p w14:paraId="0220713B" w14:textId="77777777" w:rsidR="008A38C6" w:rsidRPr="008A38C6" w:rsidRDefault="008A38C6" w:rsidP="008A38C6">
            <w:pPr>
              <w:tabs>
                <w:tab w:val="left" w:pos="0"/>
              </w:tabs>
              <w:jc w:val="center"/>
            </w:pPr>
            <w:r w:rsidRPr="008A38C6">
              <w:t>тыс. руб.</w:t>
            </w:r>
          </w:p>
        </w:tc>
        <w:tc>
          <w:tcPr>
            <w:tcW w:w="1842" w:type="dxa"/>
            <w:vMerge w:val="restart"/>
            <w:vAlign w:val="center"/>
          </w:tcPr>
          <w:p w14:paraId="31A49DC1" w14:textId="77777777" w:rsidR="008A38C6" w:rsidRPr="008A38C6" w:rsidRDefault="008A38C6" w:rsidP="008A38C6">
            <w:pPr>
              <w:tabs>
                <w:tab w:val="left" w:pos="0"/>
              </w:tabs>
              <w:jc w:val="center"/>
            </w:pPr>
            <w:r w:rsidRPr="008A38C6">
              <w:t>Индекс эффективности операционных расходов, %</w:t>
            </w:r>
          </w:p>
        </w:tc>
        <w:tc>
          <w:tcPr>
            <w:tcW w:w="1843" w:type="dxa"/>
            <w:vMerge w:val="restart"/>
            <w:vAlign w:val="center"/>
          </w:tcPr>
          <w:p w14:paraId="1344CD3C" w14:textId="77777777" w:rsidR="008A38C6" w:rsidRPr="008A38C6" w:rsidRDefault="008A38C6" w:rsidP="008A38C6">
            <w:pPr>
              <w:tabs>
                <w:tab w:val="left" w:pos="0"/>
              </w:tabs>
              <w:jc w:val="center"/>
            </w:pPr>
            <w:r w:rsidRPr="008A38C6">
              <w:t>Нормативный уровень прибыли, %</w:t>
            </w:r>
          </w:p>
        </w:tc>
        <w:tc>
          <w:tcPr>
            <w:tcW w:w="2196" w:type="dxa"/>
            <w:vAlign w:val="center"/>
          </w:tcPr>
          <w:p w14:paraId="5182324A" w14:textId="77777777" w:rsidR="008A38C6" w:rsidRPr="008A38C6" w:rsidRDefault="008A38C6" w:rsidP="008A38C6">
            <w:pPr>
              <w:tabs>
                <w:tab w:val="left" w:pos="0"/>
              </w:tabs>
              <w:jc w:val="center"/>
            </w:pPr>
            <w:r w:rsidRPr="008A38C6">
              <w:t xml:space="preserve">Показатели энергосбережения </w:t>
            </w:r>
          </w:p>
          <w:p w14:paraId="0AD02344" w14:textId="77777777" w:rsidR="008A38C6" w:rsidRPr="008A38C6" w:rsidRDefault="008A38C6" w:rsidP="008A38C6">
            <w:pPr>
              <w:tabs>
                <w:tab w:val="left" w:pos="0"/>
              </w:tabs>
              <w:jc w:val="center"/>
            </w:pPr>
            <w:r w:rsidRPr="008A38C6">
              <w:t>и энергетической эффективности</w:t>
            </w:r>
          </w:p>
        </w:tc>
      </w:tr>
      <w:tr w:rsidR="008A38C6" w:rsidRPr="008A38C6" w14:paraId="248D59A3" w14:textId="77777777" w:rsidTr="00E8485B">
        <w:trPr>
          <w:trHeight w:val="1832"/>
          <w:jc w:val="center"/>
        </w:trPr>
        <w:tc>
          <w:tcPr>
            <w:tcW w:w="1915" w:type="dxa"/>
            <w:vMerge/>
            <w:vAlign w:val="center"/>
          </w:tcPr>
          <w:p w14:paraId="1F5644AA" w14:textId="77777777" w:rsidR="008A38C6" w:rsidRPr="008A38C6" w:rsidRDefault="008A38C6" w:rsidP="008A38C6">
            <w:pPr>
              <w:tabs>
                <w:tab w:val="left" w:pos="0"/>
              </w:tabs>
              <w:jc w:val="center"/>
            </w:pPr>
          </w:p>
        </w:tc>
        <w:tc>
          <w:tcPr>
            <w:tcW w:w="993" w:type="dxa"/>
            <w:vMerge/>
          </w:tcPr>
          <w:p w14:paraId="4B950067" w14:textId="77777777" w:rsidR="008A38C6" w:rsidRPr="008A38C6" w:rsidRDefault="008A38C6" w:rsidP="008A38C6">
            <w:pPr>
              <w:tabs>
                <w:tab w:val="left" w:pos="0"/>
              </w:tabs>
              <w:jc w:val="center"/>
            </w:pPr>
          </w:p>
        </w:tc>
        <w:tc>
          <w:tcPr>
            <w:tcW w:w="1701" w:type="dxa"/>
            <w:vMerge/>
          </w:tcPr>
          <w:p w14:paraId="2E3D56AC" w14:textId="77777777" w:rsidR="008A38C6" w:rsidRPr="008A38C6" w:rsidRDefault="008A38C6" w:rsidP="008A38C6">
            <w:pPr>
              <w:tabs>
                <w:tab w:val="left" w:pos="0"/>
              </w:tabs>
              <w:jc w:val="center"/>
            </w:pPr>
          </w:p>
        </w:tc>
        <w:tc>
          <w:tcPr>
            <w:tcW w:w="1842" w:type="dxa"/>
            <w:vMerge/>
          </w:tcPr>
          <w:p w14:paraId="0232C381" w14:textId="77777777" w:rsidR="008A38C6" w:rsidRPr="008A38C6" w:rsidRDefault="008A38C6" w:rsidP="008A38C6">
            <w:pPr>
              <w:tabs>
                <w:tab w:val="left" w:pos="0"/>
              </w:tabs>
              <w:jc w:val="center"/>
            </w:pPr>
          </w:p>
        </w:tc>
        <w:tc>
          <w:tcPr>
            <w:tcW w:w="1843" w:type="dxa"/>
            <w:vMerge/>
            <w:vAlign w:val="center"/>
          </w:tcPr>
          <w:p w14:paraId="7082D61F" w14:textId="77777777" w:rsidR="008A38C6" w:rsidRPr="008A38C6" w:rsidRDefault="008A38C6" w:rsidP="008A38C6">
            <w:pPr>
              <w:tabs>
                <w:tab w:val="left" w:pos="0"/>
              </w:tabs>
              <w:jc w:val="center"/>
            </w:pPr>
          </w:p>
        </w:tc>
        <w:tc>
          <w:tcPr>
            <w:tcW w:w="2196" w:type="dxa"/>
            <w:vAlign w:val="center"/>
          </w:tcPr>
          <w:p w14:paraId="665D4E2F" w14:textId="77777777" w:rsidR="008A38C6" w:rsidRPr="008A38C6" w:rsidRDefault="008A38C6" w:rsidP="008A38C6">
            <w:pPr>
              <w:tabs>
                <w:tab w:val="left" w:pos="0"/>
              </w:tabs>
              <w:jc w:val="center"/>
            </w:pPr>
            <w:r w:rsidRPr="008A38C6">
              <w:t xml:space="preserve">Удельный расход электрической энергии, </w:t>
            </w:r>
            <w:r w:rsidRPr="008A38C6">
              <w:rPr>
                <w:color w:val="000000" w:themeColor="text1"/>
              </w:rPr>
              <w:t>кВт*ч/ м</w:t>
            </w:r>
            <w:r w:rsidRPr="008A38C6">
              <w:rPr>
                <w:color w:val="000000" w:themeColor="text1"/>
                <w:vertAlign w:val="superscript"/>
              </w:rPr>
              <w:t>3</w:t>
            </w:r>
          </w:p>
        </w:tc>
      </w:tr>
      <w:tr w:rsidR="008A38C6" w:rsidRPr="008A38C6" w14:paraId="1B67CB7B" w14:textId="77777777" w:rsidTr="00E8485B">
        <w:trPr>
          <w:jc w:val="center"/>
        </w:trPr>
        <w:tc>
          <w:tcPr>
            <w:tcW w:w="1915" w:type="dxa"/>
            <w:vMerge w:val="restart"/>
            <w:vAlign w:val="center"/>
          </w:tcPr>
          <w:p w14:paraId="5DB47FA8" w14:textId="77777777" w:rsidR="008A38C6" w:rsidRPr="008A38C6" w:rsidRDefault="008A38C6" w:rsidP="008A38C6">
            <w:pPr>
              <w:tabs>
                <w:tab w:val="left" w:pos="0"/>
              </w:tabs>
              <w:rPr>
                <w:color w:val="FF0000"/>
              </w:rPr>
            </w:pPr>
            <w:r w:rsidRPr="008A38C6">
              <w:t>Водоотведение (очистка сточных вод)</w:t>
            </w:r>
          </w:p>
        </w:tc>
        <w:tc>
          <w:tcPr>
            <w:tcW w:w="993" w:type="dxa"/>
          </w:tcPr>
          <w:p w14:paraId="709227C5" w14:textId="77777777" w:rsidR="008A38C6" w:rsidRPr="008A38C6" w:rsidRDefault="008A38C6" w:rsidP="008A38C6">
            <w:pPr>
              <w:tabs>
                <w:tab w:val="left" w:pos="0"/>
              </w:tabs>
              <w:jc w:val="center"/>
            </w:pPr>
            <w:r w:rsidRPr="008A38C6">
              <w:t>2024</w:t>
            </w:r>
          </w:p>
        </w:tc>
        <w:tc>
          <w:tcPr>
            <w:tcW w:w="1701" w:type="dxa"/>
            <w:vAlign w:val="center"/>
          </w:tcPr>
          <w:p w14:paraId="320CA54E" w14:textId="77777777" w:rsidR="008A38C6" w:rsidRPr="008A38C6" w:rsidRDefault="008A38C6" w:rsidP="008A38C6">
            <w:pPr>
              <w:tabs>
                <w:tab w:val="left" w:pos="0"/>
              </w:tabs>
              <w:jc w:val="center"/>
            </w:pPr>
            <w:r w:rsidRPr="008A38C6">
              <w:t>12 476,98</w:t>
            </w:r>
          </w:p>
        </w:tc>
        <w:tc>
          <w:tcPr>
            <w:tcW w:w="1842" w:type="dxa"/>
            <w:vAlign w:val="center"/>
          </w:tcPr>
          <w:p w14:paraId="2A2E7B2D" w14:textId="77777777" w:rsidR="008A38C6" w:rsidRPr="008A38C6" w:rsidRDefault="008A38C6" w:rsidP="008A38C6">
            <w:pPr>
              <w:tabs>
                <w:tab w:val="left" w:pos="0"/>
              </w:tabs>
              <w:jc w:val="center"/>
            </w:pPr>
            <w:r w:rsidRPr="008A38C6">
              <w:t>х</w:t>
            </w:r>
          </w:p>
        </w:tc>
        <w:tc>
          <w:tcPr>
            <w:tcW w:w="1843" w:type="dxa"/>
            <w:vAlign w:val="center"/>
          </w:tcPr>
          <w:p w14:paraId="54383F05" w14:textId="77777777" w:rsidR="008A38C6" w:rsidRPr="008A38C6" w:rsidRDefault="008A38C6" w:rsidP="008A38C6">
            <w:pPr>
              <w:tabs>
                <w:tab w:val="left" w:pos="0"/>
              </w:tabs>
              <w:jc w:val="center"/>
            </w:pPr>
            <w:r w:rsidRPr="008A38C6">
              <w:t>0</w:t>
            </w:r>
          </w:p>
        </w:tc>
        <w:tc>
          <w:tcPr>
            <w:tcW w:w="2196" w:type="dxa"/>
            <w:vAlign w:val="center"/>
          </w:tcPr>
          <w:p w14:paraId="0CD67C36" w14:textId="77777777" w:rsidR="008A38C6" w:rsidRPr="008A38C6" w:rsidRDefault="008A38C6" w:rsidP="008A38C6">
            <w:pPr>
              <w:tabs>
                <w:tab w:val="left" w:pos="0"/>
              </w:tabs>
              <w:jc w:val="center"/>
            </w:pPr>
            <w:r w:rsidRPr="008A38C6">
              <w:t>0,29</w:t>
            </w:r>
          </w:p>
        </w:tc>
      </w:tr>
      <w:tr w:rsidR="008A38C6" w:rsidRPr="008A38C6" w14:paraId="239C15E7" w14:textId="77777777" w:rsidTr="00E8485B">
        <w:trPr>
          <w:jc w:val="center"/>
        </w:trPr>
        <w:tc>
          <w:tcPr>
            <w:tcW w:w="1915" w:type="dxa"/>
            <w:vMerge/>
          </w:tcPr>
          <w:p w14:paraId="77F5F96F" w14:textId="77777777" w:rsidR="008A38C6" w:rsidRPr="008A38C6" w:rsidRDefault="008A38C6" w:rsidP="008A38C6">
            <w:pPr>
              <w:tabs>
                <w:tab w:val="left" w:pos="0"/>
              </w:tabs>
              <w:jc w:val="center"/>
            </w:pPr>
          </w:p>
        </w:tc>
        <w:tc>
          <w:tcPr>
            <w:tcW w:w="993" w:type="dxa"/>
          </w:tcPr>
          <w:p w14:paraId="326F09AA" w14:textId="77777777" w:rsidR="008A38C6" w:rsidRPr="008A38C6" w:rsidRDefault="008A38C6" w:rsidP="008A38C6">
            <w:pPr>
              <w:tabs>
                <w:tab w:val="left" w:pos="0"/>
              </w:tabs>
              <w:jc w:val="center"/>
            </w:pPr>
            <w:r w:rsidRPr="008A38C6">
              <w:t>2025</w:t>
            </w:r>
          </w:p>
        </w:tc>
        <w:tc>
          <w:tcPr>
            <w:tcW w:w="1701" w:type="dxa"/>
            <w:vAlign w:val="center"/>
          </w:tcPr>
          <w:p w14:paraId="68D29FCA" w14:textId="77777777" w:rsidR="008A38C6" w:rsidRPr="008A38C6" w:rsidRDefault="008A38C6" w:rsidP="008A38C6">
            <w:pPr>
              <w:tabs>
                <w:tab w:val="left" w:pos="0"/>
              </w:tabs>
              <w:jc w:val="center"/>
            </w:pPr>
            <w:r w:rsidRPr="008A38C6">
              <w:t>х</w:t>
            </w:r>
          </w:p>
        </w:tc>
        <w:tc>
          <w:tcPr>
            <w:tcW w:w="1842" w:type="dxa"/>
            <w:vAlign w:val="center"/>
          </w:tcPr>
          <w:p w14:paraId="7348EAD6" w14:textId="77777777" w:rsidR="008A38C6" w:rsidRPr="008A38C6" w:rsidRDefault="008A38C6" w:rsidP="008A38C6">
            <w:pPr>
              <w:tabs>
                <w:tab w:val="left" w:pos="0"/>
              </w:tabs>
              <w:jc w:val="center"/>
            </w:pPr>
            <w:r w:rsidRPr="008A38C6">
              <w:t>1</w:t>
            </w:r>
          </w:p>
        </w:tc>
        <w:tc>
          <w:tcPr>
            <w:tcW w:w="1843" w:type="dxa"/>
            <w:vAlign w:val="center"/>
          </w:tcPr>
          <w:p w14:paraId="4F660781" w14:textId="77777777" w:rsidR="008A38C6" w:rsidRPr="008A38C6" w:rsidRDefault="008A38C6" w:rsidP="008A38C6">
            <w:pPr>
              <w:tabs>
                <w:tab w:val="left" w:pos="0"/>
              </w:tabs>
              <w:jc w:val="center"/>
            </w:pPr>
            <w:r w:rsidRPr="008A38C6">
              <w:t>0</w:t>
            </w:r>
          </w:p>
        </w:tc>
        <w:tc>
          <w:tcPr>
            <w:tcW w:w="2196" w:type="dxa"/>
            <w:vAlign w:val="center"/>
          </w:tcPr>
          <w:p w14:paraId="183AD222" w14:textId="77777777" w:rsidR="008A38C6" w:rsidRPr="008A38C6" w:rsidRDefault="008A38C6" w:rsidP="008A38C6">
            <w:pPr>
              <w:tabs>
                <w:tab w:val="left" w:pos="0"/>
              </w:tabs>
              <w:jc w:val="center"/>
            </w:pPr>
            <w:r w:rsidRPr="008A38C6">
              <w:t>0,29</w:t>
            </w:r>
          </w:p>
        </w:tc>
      </w:tr>
      <w:tr w:rsidR="008A38C6" w:rsidRPr="008A38C6" w14:paraId="198A10B9" w14:textId="77777777" w:rsidTr="00E8485B">
        <w:trPr>
          <w:jc w:val="center"/>
        </w:trPr>
        <w:tc>
          <w:tcPr>
            <w:tcW w:w="1915" w:type="dxa"/>
            <w:vMerge/>
          </w:tcPr>
          <w:p w14:paraId="3601178F" w14:textId="77777777" w:rsidR="008A38C6" w:rsidRPr="008A38C6" w:rsidRDefault="008A38C6" w:rsidP="008A38C6">
            <w:pPr>
              <w:tabs>
                <w:tab w:val="left" w:pos="0"/>
              </w:tabs>
              <w:jc w:val="center"/>
            </w:pPr>
          </w:p>
        </w:tc>
        <w:tc>
          <w:tcPr>
            <w:tcW w:w="993" w:type="dxa"/>
          </w:tcPr>
          <w:p w14:paraId="62F19E37" w14:textId="77777777" w:rsidR="008A38C6" w:rsidRPr="008A38C6" w:rsidRDefault="008A38C6" w:rsidP="008A38C6">
            <w:pPr>
              <w:tabs>
                <w:tab w:val="left" w:pos="0"/>
              </w:tabs>
              <w:jc w:val="center"/>
            </w:pPr>
            <w:r w:rsidRPr="008A38C6">
              <w:t>2026</w:t>
            </w:r>
          </w:p>
        </w:tc>
        <w:tc>
          <w:tcPr>
            <w:tcW w:w="1701" w:type="dxa"/>
            <w:vAlign w:val="center"/>
          </w:tcPr>
          <w:p w14:paraId="6A4F98F1" w14:textId="77777777" w:rsidR="008A38C6" w:rsidRPr="008A38C6" w:rsidRDefault="008A38C6" w:rsidP="008A38C6">
            <w:pPr>
              <w:tabs>
                <w:tab w:val="left" w:pos="0"/>
              </w:tabs>
              <w:jc w:val="center"/>
            </w:pPr>
            <w:r w:rsidRPr="008A38C6">
              <w:t>х</w:t>
            </w:r>
          </w:p>
        </w:tc>
        <w:tc>
          <w:tcPr>
            <w:tcW w:w="1842" w:type="dxa"/>
            <w:vAlign w:val="center"/>
          </w:tcPr>
          <w:p w14:paraId="0AAB4426" w14:textId="77777777" w:rsidR="008A38C6" w:rsidRPr="008A38C6" w:rsidRDefault="008A38C6" w:rsidP="008A38C6">
            <w:pPr>
              <w:tabs>
                <w:tab w:val="left" w:pos="0"/>
              </w:tabs>
              <w:jc w:val="center"/>
            </w:pPr>
            <w:r w:rsidRPr="008A38C6">
              <w:t>1</w:t>
            </w:r>
          </w:p>
        </w:tc>
        <w:tc>
          <w:tcPr>
            <w:tcW w:w="1843" w:type="dxa"/>
            <w:vAlign w:val="center"/>
          </w:tcPr>
          <w:p w14:paraId="67621D2D" w14:textId="77777777" w:rsidR="008A38C6" w:rsidRPr="008A38C6" w:rsidRDefault="008A38C6" w:rsidP="008A38C6">
            <w:pPr>
              <w:tabs>
                <w:tab w:val="left" w:pos="0"/>
              </w:tabs>
              <w:jc w:val="center"/>
            </w:pPr>
            <w:r w:rsidRPr="008A38C6">
              <w:t>0</w:t>
            </w:r>
          </w:p>
        </w:tc>
        <w:tc>
          <w:tcPr>
            <w:tcW w:w="2196" w:type="dxa"/>
            <w:vAlign w:val="center"/>
          </w:tcPr>
          <w:p w14:paraId="3A062A1B" w14:textId="77777777" w:rsidR="008A38C6" w:rsidRPr="008A38C6" w:rsidRDefault="008A38C6" w:rsidP="008A38C6">
            <w:pPr>
              <w:tabs>
                <w:tab w:val="left" w:pos="0"/>
              </w:tabs>
              <w:jc w:val="center"/>
            </w:pPr>
            <w:r w:rsidRPr="008A38C6">
              <w:t>0,29</w:t>
            </w:r>
          </w:p>
        </w:tc>
      </w:tr>
      <w:tr w:rsidR="008A38C6" w:rsidRPr="008A38C6" w14:paraId="44C4F58E" w14:textId="77777777" w:rsidTr="00E8485B">
        <w:trPr>
          <w:jc w:val="center"/>
        </w:trPr>
        <w:tc>
          <w:tcPr>
            <w:tcW w:w="1915" w:type="dxa"/>
            <w:vMerge/>
          </w:tcPr>
          <w:p w14:paraId="60B0448C" w14:textId="77777777" w:rsidR="008A38C6" w:rsidRPr="008A38C6" w:rsidRDefault="008A38C6" w:rsidP="008A38C6">
            <w:pPr>
              <w:tabs>
                <w:tab w:val="left" w:pos="0"/>
              </w:tabs>
              <w:jc w:val="center"/>
            </w:pPr>
          </w:p>
        </w:tc>
        <w:tc>
          <w:tcPr>
            <w:tcW w:w="993" w:type="dxa"/>
          </w:tcPr>
          <w:p w14:paraId="6542A9AA" w14:textId="77777777" w:rsidR="008A38C6" w:rsidRPr="008A38C6" w:rsidRDefault="008A38C6" w:rsidP="008A38C6">
            <w:pPr>
              <w:tabs>
                <w:tab w:val="left" w:pos="0"/>
              </w:tabs>
              <w:jc w:val="center"/>
            </w:pPr>
            <w:r w:rsidRPr="008A38C6">
              <w:t>2027</w:t>
            </w:r>
          </w:p>
        </w:tc>
        <w:tc>
          <w:tcPr>
            <w:tcW w:w="1701" w:type="dxa"/>
            <w:vAlign w:val="center"/>
          </w:tcPr>
          <w:p w14:paraId="4973D3CC" w14:textId="77777777" w:rsidR="008A38C6" w:rsidRPr="008A38C6" w:rsidRDefault="008A38C6" w:rsidP="008A38C6">
            <w:pPr>
              <w:tabs>
                <w:tab w:val="left" w:pos="0"/>
              </w:tabs>
              <w:jc w:val="center"/>
            </w:pPr>
            <w:r w:rsidRPr="008A38C6">
              <w:t>х</w:t>
            </w:r>
          </w:p>
        </w:tc>
        <w:tc>
          <w:tcPr>
            <w:tcW w:w="1842" w:type="dxa"/>
            <w:vAlign w:val="center"/>
          </w:tcPr>
          <w:p w14:paraId="7B91084E" w14:textId="77777777" w:rsidR="008A38C6" w:rsidRPr="008A38C6" w:rsidRDefault="008A38C6" w:rsidP="008A38C6">
            <w:pPr>
              <w:tabs>
                <w:tab w:val="left" w:pos="0"/>
              </w:tabs>
              <w:jc w:val="center"/>
            </w:pPr>
            <w:r w:rsidRPr="008A38C6">
              <w:t>1</w:t>
            </w:r>
          </w:p>
        </w:tc>
        <w:tc>
          <w:tcPr>
            <w:tcW w:w="1843" w:type="dxa"/>
            <w:vAlign w:val="center"/>
          </w:tcPr>
          <w:p w14:paraId="05F89851" w14:textId="77777777" w:rsidR="008A38C6" w:rsidRPr="008A38C6" w:rsidRDefault="008A38C6" w:rsidP="008A38C6">
            <w:pPr>
              <w:tabs>
                <w:tab w:val="left" w:pos="0"/>
              </w:tabs>
              <w:jc w:val="center"/>
            </w:pPr>
            <w:r w:rsidRPr="008A38C6">
              <w:t>0</w:t>
            </w:r>
          </w:p>
        </w:tc>
        <w:tc>
          <w:tcPr>
            <w:tcW w:w="2196" w:type="dxa"/>
            <w:vAlign w:val="center"/>
          </w:tcPr>
          <w:p w14:paraId="2CF81832" w14:textId="77777777" w:rsidR="008A38C6" w:rsidRPr="008A38C6" w:rsidRDefault="008A38C6" w:rsidP="008A38C6">
            <w:pPr>
              <w:tabs>
                <w:tab w:val="left" w:pos="0"/>
              </w:tabs>
              <w:jc w:val="center"/>
            </w:pPr>
            <w:r w:rsidRPr="008A38C6">
              <w:t>0,29</w:t>
            </w:r>
          </w:p>
        </w:tc>
      </w:tr>
      <w:tr w:rsidR="008A38C6" w:rsidRPr="008A38C6" w14:paraId="76ED5AA1" w14:textId="77777777" w:rsidTr="00E8485B">
        <w:trPr>
          <w:jc w:val="center"/>
        </w:trPr>
        <w:tc>
          <w:tcPr>
            <w:tcW w:w="1915" w:type="dxa"/>
            <w:vMerge/>
          </w:tcPr>
          <w:p w14:paraId="530D15B0" w14:textId="77777777" w:rsidR="008A38C6" w:rsidRPr="008A38C6" w:rsidRDefault="008A38C6" w:rsidP="008A38C6">
            <w:pPr>
              <w:tabs>
                <w:tab w:val="left" w:pos="0"/>
              </w:tabs>
              <w:jc w:val="center"/>
            </w:pPr>
          </w:p>
        </w:tc>
        <w:tc>
          <w:tcPr>
            <w:tcW w:w="993" w:type="dxa"/>
          </w:tcPr>
          <w:p w14:paraId="3805D741" w14:textId="77777777" w:rsidR="008A38C6" w:rsidRPr="008A38C6" w:rsidRDefault="008A38C6" w:rsidP="008A38C6">
            <w:pPr>
              <w:tabs>
                <w:tab w:val="left" w:pos="0"/>
              </w:tabs>
              <w:jc w:val="center"/>
            </w:pPr>
            <w:r w:rsidRPr="008A38C6">
              <w:t>2028</w:t>
            </w:r>
          </w:p>
        </w:tc>
        <w:tc>
          <w:tcPr>
            <w:tcW w:w="1701" w:type="dxa"/>
            <w:vAlign w:val="center"/>
          </w:tcPr>
          <w:p w14:paraId="531FBC0B" w14:textId="77777777" w:rsidR="008A38C6" w:rsidRPr="008A38C6" w:rsidRDefault="008A38C6" w:rsidP="008A38C6">
            <w:pPr>
              <w:tabs>
                <w:tab w:val="left" w:pos="0"/>
              </w:tabs>
              <w:jc w:val="center"/>
            </w:pPr>
            <w:r w:rsidRPr="008A38C6">
              <w:t>х</w:t>
            </w:r>
          </w:p>
        </w:tc>
        <w:tc>
          <w:tcPr>
            <w:tcW w:w="1842" w:type="dxa"/>
            <w:vAlign w:val="center"/>
          </w:tcPr>
          <w:p w14:paraId="037DCD43" w14:textId="77777777" w:rsidR="008A38C6" w:rsidRPr="008A38C6" w:rsidRDefault="008A38C6" w:rsidP="008A38C6">
            <w:pPr>
              <w:tabs>
                <w:tab w:val="left" w:pos="0"/>
              </w:tabs>
              <w:jc w:val="center"/>
            </w:pPr>
            <w:r w:rsidRPr="008A38C6">
              <w:t>1</w:t>
            </w:r>
          </w:p>
        </w:tc>
        <w:tc>
          <w:tcPr>
            <w:tcW w:w="1843" w:type="dxa"/>
            <w:vAlign w:val="center"/>
          </w:tcPr>
          <w:p w14:paraId="0C383FF6" w14:textId="77777777" w:rsidR="008A38C6" w:rsidRPr="008A38C6" w:rsidRDefault="008A38C6" w:rsidP="008A38C6">
            <w:pPr>
              <w:tabs>
                <w:tab w:val="left" w:pos="0"/>
              </w:tabs>
              <w:jc w:val="center"/>
            </w:pPr>
            <w:r w:rsidRPr="008A38C6">
              <w:t>0</w:t>
            </w:r>
          </w:p>
        </w:tc>
        <w:tc>
          <w:tcPr>
            <w:tcW w:w="2196" w:type="dxa"/>
            <w:vAlign w:val="center"/>
          </w:tcPr>
          <w:p w14:paraId="64FA71D1" w14:textId="77777777" w:rsidR="008A38C6" w:rsidRPr="008A38C6" w:rsidRDefault="008A38C6" w:rsidP="008A38C6">
            <w:pPr>
              <w:tabs>
                <w:tab w:val="left" w:pos="0"/>
              </w:tabs>
              <w:jc w:val="center"/>
            </w:pPr>
            <w:r w:rsidRPr="008A38C6">
              <w:t>0,29</w:t>
            </w:r>
          </w:p>
        </w:tc>
      </w:tr>
    </w:tbl>
    <w:p w14:paraId="0ABACE6C" w14:textId="77777777" w:rsidR="008A38C6" w:rsidRPr="008A38C6" w:rsidRDefault="008A38C6" w:rsidP="008A38C6">
      <w:pPr>
        <w:tabs>
          <w:tab w:val="left" w:pos="0"/>
        </w:tabs>
        <w:jc w:val="center"/>
        <w:rPr>
          <w:sz w:val="28"/>
          <w:szCs w:val="28"/>
        </w:rPr>
      </w:pPr>
    </w:p>
    <w:p w14:paraId="3B8DC97F" w14:textId="77777777" w:rsidR="008A38C6" w:rsidRPr="008A38C6" w:rsidRDefault="008A38C6" w:rsidP="008A38C6">
      <w:pPr>
        <w:tabs>
          <w:tab w:val="left" w:pos="0"/>
        </w:tabs>
        <w:ind w:left="3544"/>
        <w:jc w:val="center"/>
        <w:rPr>
          <w:sz w:val="28"/>
          <w:szCs w:val="28"/>
        </w:rPr>
      </w:pPr>
    </w:p>
    <w:p w14:paraId="4977D2D2" w14:textId="77777777" w:rsidR="008A38C6" w:rsidRPr="008A38C6" w:rsidRDefault="008A38C6" w:rsidP="008A38C6">
      <w:pPr>
        <w:tabs>
          <w:tab w:val="left" w:pos="0"/>
        </w:tabs>
        <w:ind w:left="3544"/>
        <w:jc w:val="center"/>
        <w:rPr>
          <w:sz w:val="28"/>
          <w:szCs w:val="28"/>
        </w:rPr>
      </w:pPr>
    </w:p>
    <w:p w14:paraId="14DF9949" w14:textId="77777777" w:rsidR="008A38C6" w:rsidRPr="008A38C6" w:rsidRDefault="008A38C6" w:rsidP="008A38C6">
      <w:pPr>
        <w:tabs>
          <w:tab w:val="left" w:pos="0"/>
        </w:tabs>
        <w:ind w:left="3544"/>
        <w:jc w:val="center"/>
        <w:rPr>
          <w:sz w:val="28"/>
          <w:szCs w:val="28"/>
        </w:rPr>
      </w:pPr>
    </w:p>
    <w:p w14:paraId="61083493" w14:textId="77777777" w:rsidR="008A38C6" w:rsidRPr="008A38C6" w:rsidRDefault="008A38C6" w:rsidP="008A38C6">
      <w:pPr>
        <w:tabs>
          <w:tab w:val="left" w:pos="5580"/>
          <w:tab w:val="left" w:pos="9498"/>
        </w:tabs>
        <w:ind w:firstLine="709"/>
        <w:sectPr w:rsidR="008A38C6" w:rsidRPr="008A38C6" w:rsidSect="008A38C6">
          <w:pgSz w:w="11906" w:h="16838"/>
          <w:pgMar w:top="709" w:right="707" w:bottom="426" w:left="1418" w:header="709" w:footer="709" w:gutter="0"/>
          <w:cols w:space="708"/>
          <w:docGrid w:linePitch="360"/>
        </w:sectPr>
      </w:pPr>
    </w:p>
    <w:p w14:paraId="71DF537E" w14:textId="7D73DE52" w:rsidR="008A38C6" w:rsidRPr="00AE0629" w:rsidRDefault="008A38C6" w:rsidP="008A38C6">
      <w:pPr>
        <w:tabs>
          <w:tab w:val="left" w:pos="5580"/>
          <w:tab w:val="left" w:pos="9498"/>
        </w:tabs>
        <w:ind w:left="-6649" w:right="-569" w:firstLine="12036"/>
      </w:pPr>
      <w:r w:rsidRPr="00AE0629">
        <w:lastRenderedPageBreak/>
        <w:t xml:space="preserve">Приложение № </w:t>
      </w:r>
      <w:r>
        <w:t>19</w:t>
      </w:r>
      <w:r>
        <w:t>5</w:t>
      </w:r>
      <w:r>
        <w:t xml:space="preserve"> </w:t>
      </w:r>
      <w:r w:rsidRPr="00AE0629">
        <w:t xml:space="preserve">к протоколу № </w:t>
      </w:r>
      <w:r>
        <w:t>80</w:t>
      </w:r>
    </w:p>
    <w:p w14:paraId="1F92F45F" w14:textId="77777777" w:rsidR="008A38C6" w:rsidRPr="00AE0629" w:rsidRDefault="008A38C6" w:rsidP="008A38C6">
      <w:pPr>
        <w:tabs>
          <w:tab w:val="left" w:pos="5580"/>
          <w:tab w:val="left" w:pos="9498"/>
        </w:tabs>
        <w:ind w:left="-6649" w:right="-569" w:firstLine="12036"/>
      </w:pPr>
      <w:r w:rsidRPr="00AE0629">
        <w:t>заседания правления Региональной</w:t>
      </w:r>
    </w:p>
    <w:p w14:paraId="63B5B40E" w14:textId="77777777" w:rsidR="008A38C6" w:rsidRPr="00AE0629" w:rsidRDefault="008A38C6" w:rsidP="008A38C6">
      <w:pPr>
        <w:tabs>
          <w:tab w:val="left" w:pos="5580"/>
          <w:tab w:val="left" w:pos="9498"/>
        </w:tabs>
        <w:ind w:left="-6649" w:right="-569" w:firstLine="12036"/>
      </w:pPr>
      <w:r w:rsidRPr="00AE0629">
        <w:t>энергетической комиссии</w:t>
      </w:r>
    </w:p>
    <w:p w14:paraId="4CC96B3B" w14:textId="77777777" w:rsidR="008A38C6" w:rsidRDefault="008A38C6" w:rsidP="008A38C6">
      <w:pPr>
        <w:tabs>
          <w:tab w:val="left" w:pos="5580"/>
          <w:tab w:val="left" w:pos="9498"/>
        </w:tabs>
        <w:ind w:left="-6649" w:right="-569" w:firstLine="12036"/>
      </w:pPr>
      <w:r w:rsidRPr="00AE0629">
        <w:t xml:space="preserve">Кузбасса от </w:t>
      </w:r>
      <w:r>
        <w:t>19</w:t>
      </w:r>
      <w:r w:rsidRPr="00AE0629">
        <w:t>.1</w:t>
      </w:r>
      <w:r>
        <w:t>2</w:t>
      </w:r>
      <w:r w:rsidRPr="00AE0629">
        <w:t>.2023</w:t>
      </w:r>
    </w:p>
    <w:p w14:paraId="0894919A" w14:textId="77777777" w:rsidR="008A38C6" w:rsidRPr="008A38C6" w:rsidRDefault="008A38C6" w:rsidP="008A38C6">
      <w:pPr>
        <w:tabs>
          <w:tab w:val="left" w:pos="5580"/>
          <w:tab w:val="left" w:pos="9498"/>
        </w:tabs>
        <w:ind w:left="-4836" w:right="-569" w:firstLine="9231"/>
      </w:pPr>
    </w:p>
    <w:p w14:paraId="46A28009" w14:textId="77777777" w:rsidR="008A38C6" w:rsidRPr="008A38C6" w:rsidRDefault="008A38C6" w:rsidP="008A38C6">
      <w:pPr>
        <w:tabs>
          <w:tab w:val="left" w:pos="3052"/>
        </w:tabs>
        <w:jc w:val="center"/>
        <w:rPr>
          <w:b/>
          <w:bCs/>
          <w:sz w:val="28"/>
          <w:szCs w:val="28"/>
        </w:rPr>
      </w:pPr>
      <w:r w:rsidRPr="008A38C6">
        <w:rPr>
          <w:b/>
          <w:bCs/>
          <w:sz w:val="28"/>
          <w:szCs w:val="28"/>
        </w:rPr>
        <w:t xml:space="preserve">Производственная программа </w:t>
      </w:r>
    </w:p>
    <w:p w14:paraId="6316B0DC" w14:textId="77777777" w:rsidR="008A38C6" w:rsidRPr="008A38C6" w:rsidRDefault="008A38C6" w:rsidP="008A38C6">
      <w:pPr>
        <w:tabs>
          <w:tab w:val="left" w:pos="3052"/>
        </w:tabs>
        <w:jc w:val="center"/>
        <w:rPr>
          <w:b/>
          <w:sz w:val="28"/>
          <w:szCs w:val="28"/>
          <w:lang w:eastAsia="en-US"/>
        </w:rPr>
      </w:pPr>
      <w:r w:rsidRPr="008A38C6">
        <w:rPr>
          <w:b/>
          <w:sz w:val="28"/>
          <w:szCs w:val="28"/>
          <w:lang w:eastAsia="en-US"/>
        </w:rPr>
        <w:t>ООО «</w:t>
      </w:r>
      <w:proofErr w:type="spellStart"/>
      <w:r w:rsidRPr="008A38C6">
        <w:rPr>
          <w:b/>
          <w:sz w:val="28"/>
          <w:szCs w:val="28"/>
          <w:lang w:eastAsia="en-US"/>
        </w:rPr>
        <w:t>Белсток</w:t>
      </w:r>
      <w:proofErr w:type="spellEnd"/>
      <w:r w:rsidRPr="008A38C6">
        <w:rPr>
          <w:b/>
          <w:sz w:val="28"/>
          <w:szCs w:val="28"/>
          <w:lang w:eastAsia="en-US"/>
        </w:rPr>
        <w:t>» (Беловский городской округ)</w:t>
      </w:r>
    </w:p>
    <w:p w14:paraId="788BCEB8" w14:textId="77777777" w:rsidR="008A38C6" w:rsidRPr="008A38C6" w:rsidRDefault="008A38C6" w:rsidP="008A38C6">
      <w:pPr>
        <w:tabs>
          <w:tab w:val="left" w:pos="3052"/>
        </w:tabs>
        <w:jc w:val="center"/>
        <w:rPr>
          <w:b/>
          <w:bCs/>
          <w:sz w:val="28"/>
          <w:szCs w:val="28"/>
        </w:rPr>
      </w:pPr>
      <w:r w:rsidRPr="008A38C6">
        <w:rPr>
          <w:b/>
          <w:bCs/>
          <w:sz w:val="28"/>
          <w:szCs w:val="28"/>
        </w:rPr>
        <w:t xml:space="preserve">в сфере водоотведения </w:t>
      </w:r>
    </w:p>
    <w:p w14:paraId="26867124" w14:textId="77777777" w:rsidR="008A38C6" w:rsidRPr="008A38C6" w:rsidRDefault="008A38C6" w:rsidP="008A38C6">
      <w:pPr>
        <w:tabs>
          <w:tab w:val="left" w:pos="3052"/>
        </w:tabs>
        <w:jc w:val="center"/>
        <w:rPr>
          <w:b/>
          <w:lang w:eastAsia="en-US"/>
        </w:rPr>
      </w:pPr>
      <w:r w:rsidRPr="008A38C6">
        <w:rPr>
          <w:b/>
          <w:bCs/>
          <w:sz w:val="28"/>
          <w:szCs w:val="28"/>
        </w:rPr>
        <w:t>на период с 01.01.2024 по 31.12.2028</w:t>
      </w:r>
    </w:p>
    <w:p w14:paraId="0EAF3524" w14:textId="77777777" w:rsidR="008A38C6" w:rsidRPr="008A38C6" w:rsidRDefault="008A38C6" w:rsidP="008A38C6">
      <w:pPr>
        <w:rPr>
          <w:b/>
          <w:lang w:eastAsia="en-US"/>
        </w:rPr>
      </w:pPr>
    </w:p>
    <w:p w14:paraId="72966F5B" w14:textId="77777777" w:rsidR="008A38C6" w:rsidRPr="008A38C6" w:rsidRDefault="008A38C6" w:rsidP="008A38C6">
      <w:pPr>
        <w:rPr>
          <w:lang w:eastAsia="en-US"/>
        </w:rPr>
      </w:pPr>
    </w:p>
    <w:p w14:paraId="103AE8A1" w14:textId="77777777" w:rsidR="008A38C6" w:rsidRPr="008A38C6" w:rsidRDefault="008A38C6" w:rsidP="008A38C6">
      <w:pPr>
        <w:jc w:val="center"/>
        <w:rPr>
          <w:sz w:val="28"/>
          <w:szCs w:val="28"/>
        </w:rPr>
      </w:pPr>
      <w:r w:rsidRPr="008A38C6">
        <w:rPr>
          <w:sz w:val="28"/>
          <w:szCs w:val="28"/>
        </w:rPr>
        <w:t>Раздел 1. Паспорт производственной программы</w:t>
      </w:r>
    </w:p>
    <w:p w14:paraId="3EFB11A0" w14:textId="77777777" w:rsidR="008A38C6" w:rsidRPr="008A38C6" w:rsidRDefault="008A38C6" w:rsidP="008A38C6">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8A38C6" w:rsidRPr="008A38C6" w14:paraId="185F8372" w14:textId="77777777" w:rsidTr="00E8485B">
        <w:trPr>
          <w:trHeight w:val="1040"/>
        </w:trPr>
        <w:tc>
          <w:tcPr>
            <w:tcW w:w="5103" w:type="dxa"/>
            <w:vAlign w:val="center"/>
          </w:tcPr>
          <w:p w14:paraId="40DFF640" w14:textId="77777777" w:rsidR="008A38C6" w:rsidRPr="008A38C6" w:rsidRDefault="008A38C6" w:rsidP="008A38C6">
            <w:pPr>
              <w:rPr>
                <w:sz w:val="28"/>
                <w:szCs w:val="28"/>
              </w:rPr>
            </w:pPr>
            <w:r w:rsidRPr="008A38C6">
              <w:rPr>
                <w:sz w:val="28"/>
                <w:szCs w:val="28"/>
              </w:rPr>
              <w:t>Наименование организации</w:t>
            </w:r>
          </w:p>
        </w:tc>
        <w:tc>
          <w:tcPr>
            <w:tcW w:w="4962" w:type="dxa"/>
            <w:vAlign w:val="center"/>
          </w:tcPr>
          <w:p w14:paraId="6AF6C7E5" w14:textId="77777777" w:rsidR="008A38C6" w:rsidRPr="008A38C6" w:rsidRDefault="008A38C6" w:rsidP="008A38C6">
            <w:pPr>
              <w:jc w:val="center"/>
              <w:rPr>
                <w:sz w:val="28"/>
                <w:szCs w:val="28"/>
              </w:rPr>
            </w:pPr>
            <w:r w:rsidRPr="008A38C6">
              <w:rPr>
                <w:sz w:val="28"/>
                <w:szCs w:val="28"/>
              </w:rPr>
              <w:t>ООО «</w:t>
            </w:r>
            <w:proofErr w:type="spellStart"/>
            <w:r w:rsidRPr="008A38C6">
              <w:rPr>
                <w:sz w:val="28"/>
                <w:szCs w:val="28"/>
              </w:rPr>
              <w:t>Белсток</w:t>
            </w:r>
            <w:proofErr w:type="spellEnd"/>
            <w:r w:rsidRPr="008A38C6">
              <w:rPr>
                <w:sz w:val="28"/>
                <w:szCs w:val="28"/>
              </w:rPr>
              <w:t>»</w:t>
            </w:r>
          </w:p>
        </w:tc>
      </w:tr>
      <w:tr w:rsidR="008A38C6" w:rsidRPr="008A38C6" w14:paraId="6F82F07C" w14:textId="77777777" w:rsidTr="00E8485B">
        <w:trPr>
          <w:trHeight w:val="1370"/>
        </w:trPr>
        <w:tc>
          <w:tcPr>
            <w:tcW w:w="5103" w:type="dxa"/>
            <w:vAlign w:val="center"/>
          </w:tcPr>
          <w:p w14:paraId="23426B95" w14:textId="77777777" w:rsidR="008A38C6" w:rsidRPr="008A38C6" w:rsidRDefault="008A38C6" w:rsidP="008A38C6">
            <w:pPr>
              <w:rPr>
                <w:sz w:val="28"/>
                <w:szCs w:val="28"/>
              </w:rPr>
            </w:pPr>
            <w:r w:rsidRPr="008A38C6">
              <w:rPr>
                <w:sz w:val="28"/>
                <w:szCs w:val="28"/>
              </w:rPr>
              <w:t>Юридический адрес, почтовый адрес</w:t>
            </w:r>
          </w:p>
        </w:tc>
        <w:tc>
          <w:tcPr>
            <w:tcW w:w="4962" w:type="dxa"/>
            <w:vAlign w:val="center"/>
          </w:tcPr>
          <w:p w14:paraId="4625EB53" w14:textId="77777777" w:rsidR="008A38C6" w:rsidRPr="008A38C6" w:rsidRDefault="008A38C6" w:rsidP="008A38C6">
            <w:pPr>
              <w:jc w:val="center"/>
              <w:rPr>
                <w:sz w:val="28"/>
                <w:szCs w:val="28"/>
              </w:rPr>
            </w:pPr>
            <w:r w:rsidRPr="008A38C6">
              <w:rPr>
                <w:sz w:val="28"/>
                <w:szCs w:val="28"/>
              </w:rPr>
              <w:t>652600, Кемеровская область,</w:t>
            </w:r>
          </w:p>
          <w:p w14:paraId="37C1B1D5" w14:textId="77777777" w:rsidR="008A38C6" w:rsidRPr="008A38C6" w:rsidRDefault="008A38C6" w:rsidP="008A38C6">
            <w:pPr>
              <w:jc w:val="center"/>
              <w:rPr>
                <w:sz w:val="28"/>
                <w:szCs w:val="28"/>
              </w:rPr>
            </w:pPr>
            <w:r w:rsidRPr="008A38C6">
              <w:rPr>
                <w:sz w:val="28"/>
                <w:szCs w:val="28"/>
              </w:rPr>
              <w:t xml:space="preserve"> г. Белово, ул. Жданова, 38</w:t>
            </w:r>
          </w:p>
          <w:p w14:paraId="1CD01AB0" w14:textId="77777777" w:rsidR="008A38C6" w:rsidRPr="008A38C6" w:rsidRDefault="008A38C6" w:rsidP="008A38C6">
            <w:pPr>
              <w:jc w:val="center"/>
              <w:rPr>
                <w:sz w:val="28"/>
                <w:szCs w:val="28"/>
              </w:rPr>
            </w:pPr>
            <w:r w:rsidRPr="008A38C6">
              <w:rPr>
                <w:sz w:val="28"/>
                <w:szCs w:val="28"/>
              </w:rPr>
              <w:t xml:space="preserve">652600, Кемеровская область, </w:t>
            </w:r>
          </w:p>
          <w:p w14:paraId="769C9166" w14:textId="77777777" w:rsidR="008A38C6" w:rsidRPr="008A38C6" w:rsidRDefault="008A38C6" w:rsidP="008A38C6">
            <w:pPr>
              <w:jc w:val="center"/>
              <w:rPr>
                <w:sz w:val="28"/>
                <w:szCs w:val="28"/>
              </w:rPr>
            </w:pPr>
            <w:r w:rsidRPr="008A38C6">
              <w:rPr>
                <w:sz w:val="28"/>
                <w:szCs w:val="28"/>
              </w:rPr>
              <w:t>г. Белово, ул. 2-я Рабочая</w:t>
            </w:r>
          </w:p>
        </w:tc>
      </w:tr>
      <w:tr w:rsidR="008A38C6" w:rsidRPr="008A38C6" w14:paraId="43212EEE" w14:textId="77777777" w:rsidTr="00E8485B">
        <w:trPr>
          <w:trHeight w:val="1262"/>
        </w:trPr>
        <w:tc>
          <w:tcPr>
            <w:tcW w:w="5103" w:type="dxa"/>
            <w:vAlign w:val="center"/>
          </w:tcPr>
          <w:p w14:paraId="0D50BDC3" w14:textId="77777777" w:rsidR="008A38C6" w:rsidRPr="008A38C6" w:rsidRDefault="008A38C6" w:rsidP="008A38C6">
            <w:pPr>
              <w:rPr>
                <w:sz w:val="28"/>
                <w:szCs w:val="28"/>
              </w:rPr>
            </w:pPr>
            <w:r w:rsidRPr="008A38C6">
              <w:rPr>
                <w:sz w:val="28"/>
                <w:szCs w:val="28"/>
              </w:rPr>
              <w:t>Наименование уполномоченного органа, утвердившего производственную программу</w:t>
            </w:r>
          </w:p>
        </w:tc>
        <w:tc>
          <w:tcPr>
            <w:tcW w:w="4962" w:type="dxa"/>
            <w:vAlign w:val="center"/>
          </w:tcPr>
          <w:p w14:paraId="6D8C86ED" w14:textId="77777777" w:rsidR="008A38C6" w:rsidRPr="008A38C6" w:rsidRDefault="008A38C6" w:rsidP="008A38C6">
            <w:pPr>
              <w:jc w:val="center"/>
              <w:rPr>
                <w:sz w:val="28"/>
                <w:szCs w:val="28"/>
              </w:rPr>
            </w:pPr>
            <w:r w:rsidRPr="008A38C6">
              <w:rPr>
                <w:sz w:val="28"/>
                <w:szCs w:val="28"/>
              </w:rPr>
              <w:t>Региональная энергетическая комиссия Кузбасса</w:t>
            </w:r>
          </w:p>
        </w:tc>
      </w:tr>
      <w:tr w:rsidR="008A38C6" w:rsidRPr="008A38C6" w14:paraId="4E23DF1A" w14:textId="77777777" w:rsidTr="00E8485B">
        <w:trPr>
          <w:trHeight w:val="1164"/>
        </w:trPr>
        <w:tc>
          <w:tcPr>
            <w:tcW w:w="5103" w:type="dxa"/>
            <w:vAlign w:val="center"/>
          </w:tcPr>
          <w:p w14:paraId="6B122B9D" w14:textId="77777777" w:rsidR="008A38C6" w:rsidRPr="008A38C6" w:rsidRDefault="008A38C6" w:rsidP="008A38C6">
            <w:pPr>
              <w:rPr>
                <w:sz w:val="28"/>
                <w:szCs w:val="28"/>
              </w:rPr>
            </w:pPr>
            <w:r w:rsidRPr="008A38C6">
              <w:rPr>
                <w:sz w:val="28"/>
                <w:szCs w:val="28"/>
              </w:rPr>
              <w:t>Юридический адрес, почтовый адрес уполномоченного органа, утвердившего программу</w:t>
            </w:r>
          </w:p>
        </w:tc>
        <w:tc>
          <w:tcPr>
            <w:tcW w:w="4962" w:type="dxa"/>
            <w:vAlign w:val="center"/>
          </w:tcPr>
          <w:p w14:paraId="332006FE" w14:textId="77777777" w:rsidR="008A38C6" w:rsidRPr="008A38C6" w:rsidRDefault="008A38C6" w:rsidP="008A38C6">
            <w:pPr>
              <w:jc w:val="center"/>
              <w:rPr>
                <w:sz w:val="28"/>
                <w:szCs w:val="28"/>
              </w:rPr>
            </w:pPr>
            <w:r w:rsidRPr="008A38C6">
              <w:rPr>
                <w:sz w:val="28"/>
                <w:szCs w:val="28"/>
              </w:rPr>
              <w:t xml:space="preserve">650000, г. Кемерово, </w:t>
            </w:r>
          </w:p>
          <w:p w14:paraId="6EB919E9" w14:textId="77777777" w:rsidR="008A38C6" w:rsidRPr="008A38C6" w:rsidRDefault="008A38C6" w:rsidP="008A38C6">
            <w:pPr>
              <w:jc w:val="center"/>
              <w:rPr>
                <w:sz w:val="28"/>
                <w:szCs w:val="28"/>
              </w:rPr>
            </w:pPr>
            <w:r w:rsidRPr="008A38C6">
              <w:rPr>
                <w:sz w:val="28"/>
                <w:szCs w:val="28"/>
              </w:rPr>
              <w:t>ул. Н. Островского, д. 32</w:t>
            </w:r>
          </w:p>
        </w:tc>
      </w:tr>
    </w:tbl>
    <w:p w14:paraId="5132D22B" w14:textId="77777777" w:rsidR="008A38C6" w:rsidRPr="008A38C6" w:rsidRDefault="008A38C6" w:rsidP="008A38C6">
      <w:pPr>
        <w:jc w:val="center"/>
        <w:rPr>
          <w:sz w:val="28"/>
          <w:szCs w:val="28"/>
        </w:rPr>
      </w:pPr>
    </w:p>
    <w:p w14:paraId="25B5A0C7" w14:textId="77777777" w:rsidR="008A38C6" w:rsidRPr="008A38C6" w:rsidRDefault="008A38C6" w:rsidP="008A38C6">
      <w:pPr>
        <w:jc w:val="center"/>
        <w:rPr>
          <w:sz w:val="28"/>
          <w:szCs w:val="28"/>
        </w:rPr>
      </w:pPr>
    </w:p>
    <w:p w14:paraId="43E5AE03" w14:textId="77777777" w:rsidR="008A38C6" w:rsidRPr="008A38C6" w:rsidRDefault="008A38C6" w:rsidP="008A38C6">
      <w:pPr>
        <w:jc w:val="center"/>
        <w:rPr>
          <w:sz w:val="28"/>
          <w:szCs w:val="28"/>
        </w:rPr>
      </w:pPr>
    </w:p>
    <w:p w14:paraId="5D517A03" w14:textId="77777777" w:rsidR="008A38C6" w:rsidRPr="008A38C6" w:rsidRDefault="008A38C6" w:rsidP="008A38C6">
      <w:pPr>
        <w:jc w:val="center"/>
        <w:rPr>
          <w:sz w:val="28"/>
          <w:szCs w:val="28"/>
        </w:rPr>
      </w:pPr>
    </w:p>
    <w:p w14:paraId="19C2A586" w14:textId="77777777" w:rsidR="008A38C6" w:rsidRPr="008A38C6" w:rsidRDefault="008A38C6" w:rsidP="008A38C6">
      <w:pPr>
        <w:jc w:val="center"/>
        <w:rPr>
          <w:sz w:val="28"/>
          <w:szCs w:val="28"/>
        </w:rPr>
      </w:pPr>
    </w:p>
    <w:p w14:paraId="5B54D6C0" w14:textId="77777777" w:rsidR="008A38C6" w:rsidRPr="008A38C6" w:rsidRDefault="008A38C6" w:rsidP="008A38C6">
      <w:pPr>
        <w:jc w:val="center"/>
        <w:rPr>
          <w:sz w:val="28"/>
          <w:szCs w:val="28"/>
        </w:rPr>
      </w:pPr>
    </w:p>
    <w:p w14:paraId="60BF721E" w14:textId="77777777" w:rsidR="008A38C6" w:rsidRPr="008A38C6" w:rsidRDefault="008A38C6" w:rsidP="008A38C6">
      <w:pPr>
        <w:jc w:val="center"/>
        <w:rPr>
          <w:sz w:val="28"/>
          <w:szCs w:val="28"/>
        </w:rPr>
      </w:pPr>
    </w:p>
    <w:p w14:paraId="2B89D818" w14:textId="77777777" w:rsidR="008A38C6" w:rsidRPr="008A38C6" w:rsidRDefault="008A38C6" w:rsidP="008A38C6">
      <w:pPr>
        <w:jc w:val="center"/>
        <w:rPr>
          <w:sz w:val="28"/>
          <w:szCs w:val="28"/>
        </w:rPr>
      </w:pPr>
    </w:p>
    <w:p w14:paraId="6233D979" w14:textId="77777777" w:rsidR="008A38C6" w:rsidRPr="008A38C6" w:rsidRDefault="008A38C6" w:rsidP="008A38C6">
      <w:pPr>
        <w:jc w:val="center"/>
        <w:rPr>
          <w:sz w:val="28"/>
          <w:szCs w:val="28"/>
        </w:rPr>
      </w:pPr>
    </w:p>
    <w:p w14:paraId="7A2ADF1B" w14:textId="77777777" w:rsidR="008A38C6" w:rsidRPr="008A38C6" w:rsidRDefault="008A38C6" w:rsidP="008A38C6">
      <w:pPr>
        <w:jc w:val="center"/>
        <w:rPr>
          <w:sz w:val="28"/>
          <w:szCs w:val="28"/>
        </w:rPr>
      </w:pPr>
    </w:p>
    <w:p w14:paraId="59BDFB14" w14:textId="77777777" w:rsidR="008A38C6" w:rsidRPr="008A38C6" w:rsidRDefault="008A38C6" w:rsidP="008A38C6">
      <w:pPr>
        <w:jc w:val="center"/>
        <w:rPr>
          <w:sz w:val="28"/>
          <w:szCs w:val="28"/>
        </w:rPr>
      </w:pPr>
    </w:p>
    <w:p w14:paraId="68561A3C" w14:textId="77777777" w:rsidR="008A38C6" w:rsidRPr="008A38C6" w:rsidRDefault="008A38C6" w:rsidP="008A38C6">
      <w:pPr>
        <w:jc w:val="center"/>
        <w:rPr>
          <w:sz w:val="28"/>
          <w:szCs w:val="28"/>
        </w:rPr>
      </w:pPr>
    </w:p>
    <w:p w14:paraId="4A39662F" w14:textId="77777777" w:rsidR="008A38C6" w:rsidRPr="008A38C6" w:rsidRDefault="008A38C6" w:rsidP="008A38C6">
      <w:pPr>
        <w:jc w:val="center"/>
        <w:rPr>
          <w:sz w:val="28"/>
          <w:szCs w:val="28"/>
        </w:rPr>
      </w:pPr>
    </w:p>
    <w:p w14:paraId="1711F29E" w14:textId="77777777" w:rsidR="008A38C6" w:rsidRPr="008A38C6" w:rsidRDefault="008A38C6" w:rsidP="008A38C6">
      <w:pPr>
        <w:jc w:val="center"/>
        <w:rPr>
          <w:sz w:val="28"/>
          <w:szCs w:val="28"/>
        </w:rPr>
      </w:pPr>
    </w:p>
    <w:p w14:paraId="26954D33" w14:textId="77777777" w:rsidR="008A38C6" w:rsidRPr="008A38C6" w:rsidRDefault="008A38C6" w:rsidP="008A38C6">
      <w:pPr>
        <w:jc w:val="center"/>
        <w:rPr>
          <w:sz w:val="28"/>
          <w:szCs w:val="28"/>
        </w:rPr>
      </w:pPr>
    </w:p>
    <w:p w14:paraId="48BF610A" w14:textId="77777777" w:rsidR="008A38C6" w:rsidRPr="008A38C6" w:rsidRDefault="008A38C6" w:rsidP="008A38C6">
      <w:pPr>
        <w:jc w:val="center"/>
        <w:rPr>
          <w:sz w:val="28"/>
          <w:szCs w:val="28"/>
        </w:rPr>
        <w:sectPr w:rsidR="008A38C6" w:rsidRPr="008A38C6" w:rsidSect="008A38C6">
          <w:headerReference w:type="default" r:id="rId163"/>
          <w:headerReference w:type="first" r:id="rId164"/>
          <w:pgSz w:w="11906" w:h="16838"/>
          <w:pgMar w:top="567" w:right="1418" w:bottom="425" w:left="1559" w:header="709" w:footer="709" w:gutter="0"/>
          <w:cols w:space="708"/>
          <w:titlePg/>
          <w:docGrid w:linePitch="360"/>
        </w:sectPr>
      </w:pPr>
    </w:p>
    <w:p w14:paraId="70FA895B" w14:textId="77777777" w:rsidR="008A38C6" w:rsidRPr="008A38C6" w:rsidRDefault="008A38C6" w:rsidP="008A38C6">
      <w:pPr>
        <w:jc w:val="center"/>
        <w:rPr>
          <w:sz w:val="28"/>
          <w:szCs w:val="28"/>
        </w:rPr>
      </w:pPr>
    </w:p>
    <w:p w14:paraId="56746843" w14:textId="77777777" w:rsidR="008A38C6" w:rsidRPr="008A38C6" w:rsidRDefault="008A38C6" w:rsidP="008A38C6">
      <w:pPr>
        <w:jc w:val="center"/>
        <w:rPr>
          <w:sz w:val="28"/>
          <w:szCs w:val="28"/>
        </w:rPr>
      </w:pPr>
      <w:r w:rsidRPr="008A38C6">
        <w:rPr>
          <w:sz w:val="28"/>
          <w:szCs w:val="28"/>
        </w:rPr>
        <w:t xml:space="preserve">Раздел 2. Перечень плановых мероприятий по ремонту объектов централизованных систем водоотведения </w:t>
      </w:r>
    </w:p>
    <w:p w14:paraId="4AD0A416" w14:textId="77777777" w:rsidR="008A38C6" w:rsidRPr="008A38C6" w:rsidRDefault="008A38C6" w:rsidP="008A38C6">
      <w:pPr>
        <w:jc w:val="center"/>
        <w:rPr>
          <w:sz w:val="28"/>
          <w:szCs w:val="28"/>
        </w:rPr>
      </w:pPr>
    </w:p>
    <w:tbl>
      <w:tblPr>
        <w:tblStyle w:val="ae"/>
        <w:tblW w:w="10476" w:type="dxa"/>
        <w:jc w:val="center"/>
        <w:tblLayout w:type="fixed"/>
        <w:tblLook w:val="04A0" w:firstRow="1" w:lastRow="0" w:firstColumn="1" w:lastColumn="0" w:noHBand="0" w:noVBand="1"/>
      </w:tblPr>
      <w:tblGrid>
        <w:gridCol w:w="3813"/>
        <w:gridCol w:w="1149"/>
        <w:gridCol w:w="1451"/>
        <w:gridCol w:w="2362"/>
        <w:gridCol w:w="850"/>
        <w:gridCol w:w="851"/>
      </w:tblGrid>
      <w:tr w:rsidR="008A38C6" w:rsidRPr="008A38C6" w14:paraId="091CE9B3" w14:textId="77777777" w:rsidTr="00E8485B">
        <w:trPr>
          <w:trHeight w:val="706"/>
          <w:jc w:val="center"/>
        </w:trPr>
        <w:tc>
          <w:tcPr>
            <w:tcW w:w="3813" w:type="dxa"/>
            <w:vMerge w:val="restart"/>
            <w:vAlign w:val="center"/>
          </w:tcPr>
          <w:p w14:paraId="4133C05A" w14:textId="77777777" w:rsidR="008A38C6" w:rsidRPr="008A38C6" w:rsidRDefault="008A38C6" w:rsidP="008A38C6">
            <w:pPr>
              <w:jc w:val="center"/>
              <w:rPr>
                <w:sz w:val="28"/>
                <w:szCs w:val="28"/>
              </w:rPr>
            </w:pPr>
            <w:r w:rsidRPr="008A38C6">
              <w:rPr>
                <w:sz w:val="28"/>
                <w:szCs w:val="28"/>
              </w:rPr>
              <w:t>Наименование мероприятия</w:t>
            </w:r>
          </w:p>
        </w:tc>
        <w:tc>
          <w:tcPr>
            <w:tcW w:w="1149" w:type="dxa"/>
            <w:vMerge w:val="restart"/>
            <w:vAlign w:val="center"/>
          </w:tcPr>
          <w:p w14:paraId="796706CC" w14:textId="77777777" w:rsidR="008A38C6" w:rsidRPr="008A38C6" w:rsidRDefault="008A38C6" w:rsidP="008A38C6">
            <w:pPr>
              <w:jc w:val="center"/>
              <w:rPr>
                <w:sz w:val="28"/>
                <w:szCs w:val="28"/>
              </w:rPr>
            </w:pPr>
            <w:r w:rsidRPr="008A38C6">
              <w:rPr>
                <w:sz w:val="28"/>
                <w:szCs w:val="28"/>
              </w:rPr>
              <w:t xml:space="preserve">Срок </w:t>
            </w:r>
            <w:proofErr w:type="spellStart"/>
            <w:r w:rsidRPr="008A38C6">
              <w:rPr>
                <w:sz w:val="28"/>
                <w:szCs w:val="28"/>
              </w:rPr>
              <w:t>реали-зации</w:t>
            </w:r>
            <w:proofErr w:type="spellEnd"/>
          </w:p>
        </w:tc>
        <w:tc>
          <w:tcPr>
            <w:tcW w:w="1451" w:type="dxa"/>
            <w:vMerge w:val="restart"/>
          </w:tcPr>
          <w:p w14:paraId="007CB29B" w14:textId="77777777" w:rsidR="008A38C6" w:rsidRPr="008A38C6" w:rsidRDefault="008A38C6" w:rsidP="008A38C6">
            <w:pPr>
              <w:jc w:val="center"/>
              <w:rPr>
                <w:sz w:val="28"/>
                <w:szCs w:val="28"/>
              </w:rPr>
            </w:pPr>
            <w:proofErr w:type="spellStart"/>
            <w:r w:rsidRPr="008A38C6">
              <w:rPr>
                <w:sz w:val="28"/>
                <w:szCs w:val="28"/>
              </w:rPr>
              <w:t>Финан-совые</w:t>
            </w:r>
            <w:proofErr w:type="spellEnd"/>
            <w:r w:rsidRPr="008A38C6">
              <w:rPr>
                <w:sz w:val="28"/>
                <w:szCs w:val="28"/>
              </w:rPr>
              <w:t xml:space="preserve"> </w:t>
            </w:r>
            <w:proofErr w:type="gramStart"/>
            <w:r w:rsidRPr="008A38C6">
              <w:rPr>
                <w:sz w:val="28"/>
                <w:szCs w:val="28"/>
              </w:rPr>
              <w:t>потреб-</w:t>
            </w:r>
            <w:proofErr w:type="spellStart"/>
            <w:r w:rsidRPr="008A38C6">
              <w:rPr>
                <w:sz w:val="28"/>
                <w:szCs w:val="28"/>
              </w:rPr>
              <w:t>ности</w:t>
            </w:r>
            <w:proofErr w:type="spellEnd"/>
            <w:proofErr w:type="gramEnd"/>
            <w:r w:rsidRPr="008A38C6">
              <w:rPr>
                <w:sz w:val="28"/>
                <w:szCs w:val="28"/>
              </w:rPr>
              <w:t>, тыс. руб. (без НДС)</w:t>
            </w:r>
          </w:p>
        </w:tc>
        <w:tc>
          <w:tcPr>
            <w:tcW w:w="4063" w:type="dxa"/>
            <w:gridSpan w:val="3"/>
            <w:vAlign w:val="center"/>
          </w:tcPr>
          <w:p w14:paraId="4ADC8667" w14:textId="77777777" w:rsidR="008A38C6" w:rsidRPr="008A38C6" w:rsidRDefault="008A38C6" w:rsidP="008A38C6">
            <w:pPr>
              <w:jc w:val="center"/>
              <w:rPr>
                <w:sz w:val="28"/>
                <w:szCs w:val="28"/>
              </w:rPr>
            </w:pPr>
            <w:r w:rsidRPr="008A38C6">
              <w:rPr>
                <w:sz w:val="28"/>
                <w:szCs w:val="28"/>
              </w:rPr>
              <w:t>Ожидаемый эффект</w:t>
            </w:r>
          </w:p>
        </w:tc>
      </w:tr>
      <w:tr w:rsidR="008A38C6" w:rsidRPr="008A38C6" w14:paraId="39EF685F" w14:textId="77777777" w:rsidTr="00E8485B">
        <w:trPr>
          <w:trHeight w:val="1306"/>
          <w:jc w:val="center"/>
        </w:trPr>
        <w:tc>
          <w:tcPr>
            <w:tcW w:w="3813" w:type="dxa"/>
            <w:vMerge/>
          </w:tcPr>
          <w:p w14:paraId="353E3385" w14:textId="77777777" w:rsidR="008A38C6" w:rsidRPr="008A38C6" w:rsidRDefault="008A38C6" w:rsidP="008A38C6">
            <w:pPr>
              <w:jc w:val="center"/>
              <w:rPr>
                <w:sz w:val="28"/>
                <w:szCs w:val="28"/>
              </w:rPr>
            </w:pPr>
          </w:p>
        </w:tc>
        <w:tc>
          <w:tcPr>
            <w:tcW w:w="1149" w:type="dxa"/>
            <w:vMerge/>
          </w:tcPr>
          <w:p w14:paraId="2E4B57B3" w14:textId="77777777" w:rsidR="008A38C6" w:rsidRPr="008A38C6" w:rsidRDefault="008A38C6" w:rsidP="008A38C6">
            <w:pPr>
              <w:jc w:val="center"/>
              <w:rPr>
                <w:sz w:val="28"/>
                <w:szCs w:val="28"/>
              </w:rPr>
            </w:pPr>
          </w:p>
        </w:tc>
        <w:tc>
          <w:tcPr>
            <w:tcW w:w="1451" w:type="dxa"/>
            <w:vMerge/>
          </w:tcPr>
          <w:p w14:paraId="1B703476" w14:textId="77777777" w:rsidR="008A38C6" w:rsidRPr="008A38C6" w:rsidRDefault="008A38C6" w:rsidP="008A38C6">
            <w:pPr>
              <w:jc w:val="center"/>
              <w:rPr>
                <w:sz w:val="28"/>
                <w:szCs w:val="28"/>
              </w:rPr>
            </w:pPr>
          </w:p>
        </w:tc>
        <w:tc>
          <w:tcPr>
            <w:tcW w:w="2362" w:type="dxa"/>
            <w:vAlign w:val="center"/>
          </w:tcPr>
          <w:p w14:paraId="3A9962D1" w14:textId="77777777" w:rsidR="008A38C6" w:rsidRPr="008A38C6" w:rsidRDefault="008A38C6" w:rsidP="008A38C6">
            <w:pPr>
              <w:jc w:val="center"/>
              <w:rPr>
                <w:sz w:val="28"/>
                <w:szCs w:val="28"/>
              </w:rPr>
            </w:pPr>
            <w:r w:rsidRPr="008A38C6">
              <w:rPr>
                <w:sz w:val="28"/>
                <w:szCs w:val="28"/>
              </w:rPr>
              <w:t>Наименование показателей</w:t>
            </w:r>
          </w:p>
        </w:tc>
        <w:tc>
          <w:tcPr>
            <w:tcW w:w="850" w:type="dxa"/>
            <w:vAlign w:val="center"/>
          </w:tcPr>
          <w:p w14:paraId="2970BE80" w14:textId="77777777" w:rsidR="008A38C6" w:rsidRPr="008A38C6" w:rsidRDefault="008A38C6" w:rsidP="008A38C6">
            <w:pPr>
              <w:jc w:val="center"/>
              <w:rPr>
                <w:sz w:val="28"/>
                <w:szCs w:val="28"/>
              </w:rPr>
            </w:pPr>
            <w:r w:rsidRPr="008A38C6">
              <w:rPr>
                <w:sz w:val="28"/>
                <w:szCs w:val="28"/>
              </w:rPr>
              <w:t>тыс. руб.</w:t>
            </w:r>
          </w:p>
        </w:tc>
        <w:tc>
          <w:tcPr>
            <w:tcW w:w="851" w:type="dxa"/>
            <w:vAlign w:val="center"/>
          </w:tcPr>
          <w:p w14:paraId="6548EE6B" w14:textId="77777777" w:rsidR="008A38C6" w:rsidRPr="008A38C6" w:rsidRDefault="008A38C6" w:rsidP="008A38C6">
            <w:pPr>
              <w:jc w:val="center"/>
              <w:rPr>
                <w:sz w:val="28"/>
                <w:szCs w:val="28"/>
              </w:rPr>
            </w:pPr>
            <w:r w:rsidRPr="008A38C6">
              <w:rPr>
                <w:sz w:val="28"/>
                <w:szCs w:val="28"/>
              </w:rPr>
              <w:t>%</w:t>
            </w:r>
          </w:p>
        </w:tc>
      </w:tr>
      <w:tr w:rsidR="008A38C6" w:rsidRPr="008A38C6" w14:paraId="3FBECB44" w14:textId="77777777" w:rsidTr="00E8485B">
        <w:trPr>
          <w:trHeight w:val="327"/>
          <w:jc w:val="center"/>
        </w:trPr>
        <w:tc>
          <w:tcPr>
            <w:tcW w:w="3813" w:type="dxa"/>
            <w:vAlign w:val="center"/>
          </w:tcPr>
          <w:p w14:paraId="3083D4C3" w14:textId="77777777" w:rsidR="008A38C6" w:rsidRPr="008A38C6" w:rsidRDefault="008A38C6" w:rsidP="008A38C6">
            <w:pPr>
              <w:jc w:val="center"/>
              <w:rPr>
                <w:sz w:val="28"/>
                <w:szCs w:val="28"/>
              </w:rPr>
            </w:pPr>
            <w:r w:rsidRPr="008A38C6">
              <w:rPr>
                <w:sz w:val="28"/>
                <w:szCs w:val="28"/>
              </w:rPr>
              <w:t>-</w:t>
            </w:r>
          </w:p>
        </w:tc>
        <w:tc>
          <w:tcPr>
            <w:tcW w:w="1149" w:type="dxa"/>
            <w:vAlign w:val="center"/>
          </w:tcPr>
          <w:p w14:paraId="4C8604EC" w14:textId="77777777" w:rsidR="008A38C6" w:rsidRPr="008A38C6" w:rsidRDefault="008A38C6" w:rsidP="008A38C6">
            <w:pPr>
              <w:jc w:val="center"/>
              <w:rPr>
                <w:sz w:val="28"/>
                <w:szCs w:val="28"/>
              </w:rPr>
            </w:pPr>
            <w:r w:rsidRPr="008A38C6">
              <w:rPr>
                <w:sz w:val="28"/>
                <w:szCs w:val="28"/>
              </w:rPr>
              <w:t>-</w:t>
            </w:r>
          </w:p>
        </w:tc>
        <w:tc>
          <w:tcPr>
            <w:tcW w:w="1451" w:type="dxa"/>
            <w:vAlign w:val="center"/>
          </w:tcPr>
          <w:p w14:paraId="4C77A188" w14:textId="77777777" w:rsidR="008A38C6" w:rsidRPr="008A38C6" w:rsidRDefault="008A38C6" w:rsidP="008A38C6">
            <w:pPr>
              <w:jc w:val="center"/>
              <w:rPr>
                <w:sz w:val="28"/>
                <w:szCs w:val="28"/>
              </w:rPr>
            </w:pPr>
            <w:r w:rsidRPr="008A38C6">
              <w:rPr>
                <w:sz w:val="28"/>
                <w:szCs w:val="28"/>
              </w:rPr>
              <w:t>-</w:t>
            </w:r>
          </w:p>
        </w:tc>
        <w:tc>
          <w:tcPr>
            <w:tcW w:w="2362" w:type="dxa"/>
            <w:vAlign w:val="center"/>
          </w:tcPr>
          <w:p w14:paraId="247CC968" w14:textId="77777777" w:rsidR="008A38C6" w:rsidRPr="008A38C6" w:rsidRDefault="008A38C6" w:rsidP="008A38C6">
            <w:pPr>
              <w:jc w:val="center"/>
              <w:rPr>
                <w:sz w:val="28"/>
                <w:szCs w:val="28"/>
              </w:rPr>
            </w:pPr>
            <w:r w:rsidRPr="008A38C6">
              <w:rPr>
                <w:sz w:val="28"/>
                <w:szCs w:val="28"/>
              </w:rPr>
              <w:t>-</w:t>
            </w:r>
          </w:p>
        </w:tc>
        <w:tc>
          <w:tcPr>
            <w:tcW w:w="850" w:type="dxa"/>
            <w:vAlign w:val="center"/>
          </w:tcPr>
          <w:p w14:paraId="62475CF1" w14:textId="77777777" w:rsidR="008A38C6" w:rsidRPr="008A38C6" w:rsidRDefault="008A38C6" w:rsidP="008A38C6">
            <w:pPr>
              <w:jc w:val="center"/>
              <w:rPr>
                <w:sz w:val="28"/>
                <w:szCs w:val="28"/>
              </w:rPr>
            </w:pPr>
            <w:r w:rsidRPr="008A38C6">
              <w:rPr>
                <w:sz w:val="28"/>
                <w:szCs w:val="28"/>
              </w:rPr>
              <w:t>-</w:t>
            </w:r>
          </w:p>
        </w:tc>
        <w:tc>
          <w:tcPr>
            <w:tcW w:w="851" w:type="dxa"/>
            <w:vAlign w:val="center"/>
          </w:tcPr>
          <w:p w14:paraId="66C5724C" w14:textId="77777777" w:rsidR="008A38C6" w:rsidRPr="008A38C6" w:rsidRDefault="008A38C6" w:rsidP="008A38C6">
            <w:pPr>
              <w:jc w:val="center"/>
              <w:rPr>
                <w:sz w:val="28"/>
                <w:szCs w:val="28"/>
              </w:rPr>
            </w:pPr>
            <w:r w:rsidRPr="008A38C6">
              <w:rPr>
                <w:sz w:val="28"/>
                <w:szCs w:val="28"/>
              </w:rPr>
              <w:t>-</w:t>
            </w:r>
          </w:p>
        </w:tc>
      </w:tr>
    </w:tbl>
    <w:p w14:paraId="1588BAA2" w14:textId="77777777" w:rsidR="008A38C6" w:rsidRPr="008A38C6" w:rsidRDefault="008A38C6" w:rsidP="008A38C6">
      <w:pPr>
        <w:jc w:val="center"/>
        <w:rPr>
          <w:sz w:val="28"/>
          <w:szCs w:val="28"/>
        </w:rPr>
      </w:pPr>
    </w:p>
    <w:p w14:paraId="396CA4E8" w14:textId="77777777" w:rsidR="008A38C6" w:rsidRPr="008A38C6" w:rsidRDefault="008A38C6" w:rsidP="008A38C6">
      <w:pPr>
        <w:jc w:val="center"/>
        <w:rPr>
          <w:sz w:val="28"/>
          <w:szCs w:val="28"/>
        </w:rPr>
      </w:pPr>
    </w:p>
    <w:p w14:paraId="17FF19C5" w14:textId="77777777" w:rsidR="008A38C6" w:rsidRPr="008A38C6" w:rsidRDefault="008A38C6" w:rsidP="008A38C6">
      <w:pPr>
        <w:jc w:val="center"/>
        <w:rPr>
          <w:sz w:val="28"/>
          <w:szCs w:val="28"/>
        </w:rPr>
      </w:pPr>
    </w:p>
    <w:p w14:paraId="308C6AF7" w14:textId="77777777" w:rsidR="008A38C6" w:rsidRPr="008A38C6" w:rsidRDefault="008A38C6" w:rsidP="008A38C6">
      <w:pPr>
        <w:jc w:val="center"/>
        <w:rPr>
          <w:sz w:val="28"/>
          <w:szCs w:val="28"/>
        </w:rPr>
      </w:pPr>
    </w:p>
    <w:p w14:paraId="15F05BC0" w14:textId="77777777" w:rsidR="008A38C6" w:rsidRPr="008A38C6" w:rsidRDefault="008A38C6" w:rsidP="008A38C6">
      <w:pPr>
        <w:jc w:val="center"/>
        <w:rPr>
          <w:sz w:val="28"/>
          <w:szCs w:val="28"/>
        </w:rPr>
      </w:pPr>
    </w:p>
    <w:p w14:paraId="40FC9C4F" w14:textId="77777777" w:rsidR="008A38C6" w:rsidRPr="008A38C6" w:rsidRDefault="008A38C6" w:rsidP="008A38C6">
      <w:pPr>
        <w:jc w:val="center"/>
        <w:rPr>
          <w:sz w:val="28"/>
          <w:szCs w:val="28"/>
        </w:rPr>
      </w:pPr>
    </w:p>
    <w:p w14:paraId="36054815" w14:textId="77777777" w:rsidR="008A38C6" w:rsidRPr="008A38C6" w:rsidRDefault="008A38C6" w:rsidP="008A38C6">
      <w:pPr>
        <w:jc w:val="center"/>
        <w:rPr>
          <w:sz w:val="28"/>
          <w:szCs w:val="28"/>
        </w:rPr>
      </w:pPr>
    </w:p>
    <w:p w14:paraId="03AB2F1D" w14:textId="77777777" w:rsidR="008A38C6" w:rsidRPr="008A38C6" w:rsidRDefault="008A38C6" w:rsidP="008A38C6">
      <w:pPr>
        <w:jc w:val="center"/>
        <w:rPr>
          <w:sz w:val="28"/>
          <w:szCs w:val="28"/>
        </w:rPr>
      </w:pPr>
    </w:p>
    <w:p w14:paraId="593B2B13" w14:textId="77777777" w:rsidR="008A38C6" w:rsidRPr="008A38C6" w:rsidRDefault="008A38C6" w:rsidP="008A38C6">
      <w:pPr>
        <w:jc w:val="center"/>
        <w:rPr>
          <w:sz w:val="28"/>
          <w:szCs w:val="28"/>
        </w:rPr>
      </w:pPr>
    </w:p>
    <w:p w14:paraId="4DF052F1" w14:textId="77777777" w:rsidR="008A38C6" w:rsidRPr="008A38C6" w:rsidRDefault="008A38C6" w:rsidP="008A38C6">
      <w:pPr>
        <w:jc w:val="center"/>
        <w:rPr>
          <w:sz w:val="28"/>
          <w:szCs w:val="28"/>
        </w:rPr>
      </w:pPr>
    </w:p>
    <w:p w14:paraId="17AAB5A1" w14:textId="77777777" w:rsidR="008A38C6" w:rsidRPr="008A38C6" w:rsidRDefault="008A38C6" w:rsidP="008A38C6">
      <w:pPr>
        <w:jc w:val="center"/>
        <w:rPr>
          <w:sz w:val="28"/>
          <w:szCs w:val="28"/>
        </w:rPr>
      </w:pPr>
    </w:p>
    <w:p w14:paraId="0B069F4F" w14:textId="77777777" w:rsidR="008A38C6" w:rsidRPr="008A38C6" w:rsidRDefault="008A38C6" w:rsidP="008A38C6">
      <w:pPr>
        <w:jc w:val="center"/>
        <w:rPr>
          <w:sz w:val="28"/>
          <w:szCs w:val="28"/>
        </w:rPr>
      </w:pPr>
    </w:p>
    <w:p w14:paraId="181A478F" w14:textId="77777777" w:rsidR="008A38C6" w:rsidRPr="008A38C6" w:rsidRDefault="008A38C6" w:rsidP="008A38C6">
      <w:pPr>
        <w:jc w:val="center"/>
        <w:rPr>
          <w:sz w:val="28"/>
          <w:szCs w:val="28"/>
        </w:rPr>
      </w:pPr>
    </w:p>
    <w:p w14:paraId="4337F2B8" w14:textId="77777777" w:rsidR="008A38C6" w:rsidRPr="008A38C6" w:rsidRDefault="008A38C6" w:rsidP="008A38C6">
      <w:pPr>
        <w:jc w:val="center"/>
        <w:rPr>
          <w:sz w:val="28"/>
          <w:szCs w:val="28"/>
        </w:rPr>
      </w:pPr>
    </w:p>
    <w:p w14:paraId="54675868" w14:textId="77777777" w:rsidR="008A38C6" w:rsidRPr="008A38C6" w:rsidRDefault="008A38C6" w:rsidP="008A38C6">
      <w:pPr>
        <w:jc w:val="center"/>
        <w:rPr>
          <w:sz w:val="28"/>
          <w:szCs w:val="28"/>
        </w:rPr>
      </w:pPr>
    </w:p>
    <w:p w14:paraId="1BB76646" w14:textId="77777777" w:rsidR="008A38C6" w:rsidRPr="008A38C6" w:rsidRDefault="008A38C6" w:rsidP="008A38C6">
      <w:pPr>
        <w:jc w:val="center"/>
        <w:rPr>
          <w:sz w:val="28"/>
          <w:szCs w:val="28"/>
        </w:rPr>
      </w:pPr>
    </w:p>
    <w:p w14:paraId="65DB52C2" w14:textId="77777777" w:rsidR="008A38C6" w:rsidRPr="008A38C6" w:rsidRDefault="008A38C6" w:rsidP="008A38C6">
      <w:pPr>
        <w:jc w:val="center"/>
        <w:rPr>
          <w:sz w:val="28"/>
          <w:szCs w:val="28"/>
        </w:rPr>
      </w:pPr>
    </w:p>
    <w:p w14:paraId="2A02D9AF" w14:textId="77777777" w:rsidR="008A38C6" w:rsidRPr="008A38C6" w:rsidRDefault="008A38C6" w:rsidP="008A38C6">
      <w:pPr>
        <w:jc w:val="center"/>
        <w:rPr>
          <w:sz w:val="28"/>
          <w:szCs w:val="28"/>
        </w:rPr>
      </w:pPr>
    </w:p>
    <w:p w14:paraId="4A65D60E" w14:textId="77777777" w:rsidR="008A38C6" w:rsidRPr="008A38C6" w:rsidRDefault="008A38C6" w:rsidP="008A38C6">
      <w:pPr>
        <w:jc w:val="center"/>
        <w:rPr>
          <w:sz w:val="28"/>
          <w:szCs w:val="28"/>
        </w:rPr>
      </w:pPr>
    </w:p>
    <w:p w14:paraId="3FD1BBDD" w14:textId="77777777" w:rsidR="008A38C6" w:rsidRPr="008A38C6" w:rsidRDefault="008A38C6" w:rsidP="008A38C6">
      <w:pPr>
        <w:jc w:val="center"/>
        <w:rPr>
          <w:sz w:val="28"/>
          <w:szCs w:val="28"/>
        </w:rPr>
      </w:pPr>
    </w:p>
    <w:p w14:paraId="6C20F2E3" w14:textId="77777777" w:rsidR="008A38C6" w:rsidRPr="008A38C6" w:rsidRDefault="008A38C6" w:rsidP="008A38C6">
      <w:pPr>
        <w:jc w:val="center"/>
        <w:rPr>
          <w:sz w:val="28"/>
          <w:szCs w:val="28"/>
        </w:rPr>
      </w:pPr>
    </w:p>
    <w:p w14:paraId="4712D3FE" w14:textId="77777777" w:rsidR="008A38C6" w:rsidRPr="008A38C6" w:rsidRDefault="008A38C6" w:rsidP="008A38C6">
      <w:pPr>
        <w:jc w:val="center"/>
        <w:rPr>
          <w:sz w:val="28"/>
          <w:szCs w:val="28"/>
        </w:rPr>
      </w:pPr>
    </w:p>
    <w:p w14:paraId="385B95E9" w14:textId="77777777" w:rsidR="008A38C6" w:rsidRPr="008A38C6" w:rsidRDefault="008A38C6" w:rsidP="008A38C6">
      <w:pPr>
        <w:jc w:val="center"/>
        <w:rPr>
          <w:sz w:val="28"/>
          <w:szCs w:val="28"/>
        </w:rPr>
      </w:pPr>
    </w:p>
    <w:p w14:paraId="2C92CEEF" w14:textId="77777777" w:rsidR="008A38C6" w:rsidRPr="008A38C6" w:rsidRDefault="008A38C6" w:rsidP="008A38C6">
      <w:pPr>
        <w:jc w:val="center"/>
        <w:rPr>
          <w:sz w:val="28"/>
          <w:szCs w:val="28"/>
        </w:rPr>
      </w:pPr>
    </w:p>
    <w:p w14:paraId="17195EA6" w14:textId="77777777" w:rsidR="008A38C6" w:rsidRPr="008A38C6" w:rsidRDefault="008A38C6" w:rsidP="008A38C6">
      <w:pPr>
        <w:jc w:val="center"/>
        <w:rPr>
          <w:sz w:val="28"/>
          <w:szCs w:val="28"/>
        </w:rPr>
      </w:pPr>
    </w:p>
    <w:p w14:paraId="4350C625" w14:textId="77777777" w:rsidR="008A38C6" w:rsidRPr="008A38C6" w:rsidRDefault="008A38C6" w:rsidP="008A38C6">
      <w:pPr>
        <w:jc w:val="center"/>
        <w:rPr>
          <w:sz w:val="28"/>
          <w:szCs w:val="28"/>
        </w:rPr>
      </w:pPr>
    </w:p>
    <w:p w14:paraId="0CCE49FE" w14:textId="77777777" w:rsidR="008A38C6" w:rsidRPr="008A38C6" w:rsidRDefault="008A38C6" w:rsidP="008A38C6">
      <w:pPr>
        <w:jc w:val="center"/>
        <w:rPr>
          <w:sz w:val="28"/>
          <w:szCs w:val="28"/>
        </w:rPr>
      </w:pPr>
    </w:p>
    <w:p w14:paraId="60F952DD" w14:textId="77777777" w:rsidR="008A38C6" w:rsidRPr="008A38C6" w:rsidRDefault="008A38C6" w:rsidP="008A38C6">
      <w:pPr>
        <w:jc w:val="center"/>
        <w:rPr>
          <w:sz w:val="28"/>
          <w:szCs w:val="28"/>
        </w:rPr>
      </w:pPr>
    </w:p>
    <w:p w14:paraId="57ECCDF6" w14:textId="77777777" w:rsidR="008A38C6" w:rsidRPr="008A38C6" w:rsidRDefault="008A38C6" w:rsidP="008A38C6">
      <w:pPr>
        <w:jc w:val="center"/>
        <w:rPr>
          <w:sz w:val="28"/>
          <w:szCs w:val="28"/>
        </w:rPr>
      </w:pPr>
    </w:p>
    <w:p w14:paraId="32A642DD" w14:textId="77777777" w:rsidR="008A38C6" w:rsidRPr="008A38C6" w:rsidRDefault="008A38C6" w:rsidP="008A38C6">
      <w:pPr>
        <w:jc w:val="center"/>
        <w:rPr>
          <w:sz w:val="28"/>
          <w:szCs w:val="28"/>
        </w:rPr>
      </w:pPr>
    </w:p>
    <w:p w14:paraId="2F5FF2BA" w14:textId="77777777" w:rsidR="008A38C6" w:rsidRPr="008A38C6" w:rsidRDefault="008A38C6" w:rsidP="008A38C6">
      <w:pPr>
        <w:jc w:val="center"/>
        <w:rPr>
          <w:sz w:val="28"/>
          <w:szCs w:val="28"/>
        </w:rPr>
      </w:pPr>
    </w:p>
    <w:p w14:paraId="0EEF8644" w14:textId="77777777" w:rsidR="008A38C6" w:rsidRPr="008A38C6" w:rsidRDefault="008A38C6" w:rsidP="008A38C6">
      <w:pPr>
        <w:jc w:val="center"/>
        <w:rPr>
          <w:sz w:val="28"/>
          <w:szCs w:val="28"/>
        </w:rPr>
      </w:pPr>
    </w:p>
    <w:p w14:paraId="15FE9721" w14:textId="77777777" w:rsidR="008A38C6" w:rsidRPr="008A38C6" w:rsidRDefault="008A38C6" w:rsidP="008A38C6">
      <w:pPr>
        <w:jc w:val="center"/>
        <w:rPr>
          <w:sz w:val="28"/>
          <w:szCs w:val="28"/>
        </w:rPr>
      </w:pPr>
    </w:p>
    <w:p w14:paraId="62F877D8" w14:textId="77777777" w:rsidR="008A38C6" w:rsidRPr="008A38C6" w:rsidRDefault="008A38C6" w:rsidP="008A38C6">
      <w:pPr>
        <w:jc w:val="center"/>
        <w:rPr>
          <w:sz w:val="28"/>
          <w:szCs w:val="28"/>
        </w:rPr>
      </w:pPr>
    </w:p>
    <w:p w14:paraId="711A95C6" w14:textId="77777777" w:rsidR="008A38C6" w:rsidRPr="008A38C6" w:rsidRDefault="008A38C6" w:rsidP="008A38C6">
      <w:pPr>
        <w:jc w:val="center"/>
        <w:rPr>
          <w:sz w:val="28"/>
          <w:szCs w:val="28"/>
        </w:rPr>
      </w:pPr>
    </w:p>
    <w:p w14:paraId="23F0B3E2" w14:textId="77777777" w:rsidR="008A38C6" w:rsidRPr="008A38C6" w:rsidRDefault="008A38C6" w:rsidP="008A38C6">
      <w:pPr>
        <w:jc w:val="center"/>
        <w:rPr>
          <w:sz w:val="28"/>
          <w:szCs w:val="28"/>
        </w:rPr>
      </w:pPr>
    </w:p>
    <w:p w14:paraId="6431AEC1" w14:textId="77777777" w:rsidR="008A38C6" w:rsidRPr="008A38C6" w:rsidRDefault="008A38C6" w:rsidP="008A38C6">
      <w:pPr>
        <w:jc w:val="center"/>
        <w:rPr>
          <w:sz w:val="28"/>
          <w:szCs w:val="28"/>
        </w:rPr>
      </w:pPr>
      <w:r w:rsidRPr="008A38C6">
        <w:rPr>
          <w:sz w:val="28"/>
          <w:szCs w:val="28"/>
        </w:rPr>
        <w:t xml:space="preserve">Раздел 3. Перечень плановых мероприятий, направленных </w:t>
      </w:r>
    </w:p>
    <w:p w14:paraId="610A1128" w14:textId="77777777" w:rsidR="008A38C6" w:rsidRPr="008A38C6" w:rsidRDefault="008A38C6" w:rsidP="008A38C6">
      <w:pPr>
        <w:jc w:val="center"/>
        <w:rPr>
          <w:sz w:val="28"/>
          <w:szCs w:val="28"/>
        </w:rPr>
      </w:pPr>
      <w:r w:rsidRPr="008A38C6">
        <w:rPr>
          <w:sz w:val="28"/>
          <w:szCs w:val="28"/>
        </w:rPr>
        <w:t>на улучшение качества очистки сточных вод</w:t>
      </w:r>
    </w:p>
    <w:p w14:paraId="5A410CB6" w14:textId="77777777" w:rsidR="008A38C6" w:rsidRPr="008A38C6" w:rsidRDefault="008A38C6" w:rsidP="008A38C6">
      <w:pPr>
        <w:jc w:val="center"/>
        <w:rPr>
          <w:sz w:val="28"/>
          <w:szCs w:val="28"/>
        </w:rPr>
      </w:pPr>
    </w:p>
    <w:tbl>
      <w:tblPr>
        <w:tblStyle w:val="ae"/>
        <w:tblW w:w="10207" w:type="dxa"/>
        <w:tblInd w:w="-431" w:type="dxa"/>
        <w:tblLook w:val="04A0" w:firstRow="1" w:lastRow="0" w:firstColumn="1" w:lastColumn="0" w:noHBand="0" w:noVBand="1"/>
      </w:tblPr>
      <w:tblGrid>
        <w:gridCol w:w="3970"/>
        <w:gridCol w:w="992"/>
        <w:gridCol w:w="1451"/>
        <w:gridCol w:w="1983"/>
        <w:gridCol w:w="980"/>
        <w:gridCol w:w="831"/>
      </w:tblGrid>
      <w:tr w:rsidR="008A38C6" w:rsidRPr="008A38C6" w14:paraId="28374EC9" w14:textId="77777777" w:rsidTr="00E8485B">
        <w:trPr>
          <w:trHeight w:val="706"/>
        </w:trPr>
        <w:tc>
          <w:tcPr>
            <w:tcW w:w="3970" w:type="dxa"/>
            <w:vMerge w:val="restart"/>
            <w:vAlign w:val="center"/>
          </w:tcPr>
          <w:p w14:paraId="0C919283" w14:textId="77777777" w:rsidR="008A38C6" w:rsidRPr="008A38C6" w:rsidRDefault="008A38C6" w:rsidP="008A38C6">
            <w:pPr>
              <w:jc w:val="center"/>
              <w:rPr>
                <w:sz w:val="28"/>
                <w:szCs w:val="28"/>
              </w:rPr>
            </w:pPr>
            <w:r w:rsidRPr="008A38C6">
              <w:rPr>
                <w:sz w:val="28"/>
                <w:szCs w:val="28"/>
              </w:rPr>
              <w:t>Наименование мероприятия</w:t>
            </w:r>
          </w:p>
        </w:tc>
        <w:tc>
          <w:tcPr>
            <w:tcW w:w="992" w:type="dxa"/>
            <w:vMerge w:val="restart"/>
            <w:vAlign w:val="center"/>
          </w:tcPr>
          <w:p w14:paraId="47AE70C0" w14:textId="77777777" w:rsidR="008A38C6" w:rsidRPr="008A38C6" w:rsidRDefault="008A38C6" w:rsidP="008A38C6">
            <w:pPr>
              <w:jc w:val="center"/>
              <w:rPr>
                <w:sz w:val="28"/>
                <w:szCs w:val="28"/>
              </w:rPr>
            </w:pPr>
            <w:r w:rsidRPr="008A38C6">
              <w:rPr>
                <w:sz w:val="28"/>
                <w:szCs w:val="28"/>
              </w:rPr>
              <w:t xml:space="preserve">Срок </w:t>
            </w:r>
            <w:proofErr w:type="spellStart"/>
            <w:r w:rsidRPr="008A38C6">
              <w:rPr>
                <w:sz w:val="28"/>
                <w:szCs w:val="28"/>
              </w:rPr>
              <w:t>реали-зации</w:t>
            </w:r>
            <w:proofErr w:type="spellEnd"/>
          </w:p>
        </w:tc>
        <w:tc>
          <w:tcPr>
            <w:tcW w:w="1451" w:type="dxa"/>
            <w:vMerge w:val="restart"/>
          </w:tcPr>
          <w:p w14:paraId="0A284255" w14:textId="77777777" w:rsidR="008A38C6" w:rsidRPr="008A38C6" w:rsidRDefault="008A38C6" w:rsidP="008A38C6">
            <w:pPr>
              <w:jc w:val="center"/>
              <w:rPr>
                <w:sz w:val="28"/>
                <w:szCs w:val="28"/>
              </w:rPr>
            </w:pPr>
            <w:proofErr w:type="spellStart"/>
            <w:r w:rsidRPr="008A38C6">
              <w:rPr>
                <w:sz w:val="28"/>
                <w:szCs w:val="28"/>
              </w:rPr>
              <w:t>Финан-совые</w:t>
            </w:r>
            <w:proofErr w:type="spellEnd"/>
            <w:r w:rsidRPr="008A38C6">
              <w:rPr>
                <w:sz w:val="28"/>
                <w:szCs w:val="28"/>
              </w:rPr>
              <w:t xml:space="preserve"> </w:t>
            </w:r>
            <w:proofErr w:type="gramStart"/>
            <w:r w:rsidRPr="008A38C6">
              <w:rPr>
                <w:sz w:val="28"/>
                <w:szCs w:val="28"/>
              </w:rPr>
              <w:t>потреб-</w:t>
            </w:r>
            <w:proofErr w:type="spellStart"/>
            <w:r w:rsidRPr="008A38C6">
              <w:rPr>
                <w:sz w:val="28"/>
                <w:szCs w:val="28"/>
              </w:rPr>
              <w:t>ности</w:t>
            </w:r>
            <w:proofErr w:type="spellEnd"/>
            <w:proofErr w:type="gramEnd"/>
            <w:r w:rsidRPr="008A38C6">
              <w:rPr>
                <w:sz w:val="28"/>
                <w:szCs w:val="28"/>
              </w:rPr>
              <w:t>, тыс. руб. (без НДС)</w:t>
            </w:r>
          </w:p>
        </w:tc>
        <w:tc>
          <w:tcPr>
            <w:tcW w:w="3794" w:type="dxa"/>
            <w:gridSpan w:val="3"/>
            <w:vAlign w:val="center"/>
          </w:tcPr>
          <w:p w14:paraId="45855C6B" w14:textId="77777777" w:rsidR="008A38C6" w:rsidRPr="008A38C6" w:rsidRDefault="008A38C6" w:rsidP="008A38C6">
            <w:pPr>
              <w:jc w:val="center"/>
              <w:rPr>
                <w:sz w:val="28"/>
                <w:szCs w:val="28"/>
              </w:rPr>
            </w:pPr>
            <w:r w:rsidRPr="008A38C6">
              <w:rPr>
                <w:sz w:val="28"/>
                <w:szCs w:val="28"/>
              </w:rPr>
              <w:t>Ожидаемый эффект</w:t>
            </w:r>
          </w:p>
        </w:tc>
      </w:tr>
      <w:tr w:rsidR="008A38C6" w:rsidRPr="008A38C6" w14:paraId="146737F2" w14:textId="77777777" w:rsidTr="00E8485B">
        <w:trPr>
          <w:trHeight w:val="844"/>
        </w:trPr>
        <w:tc>
          <w:tcPr>
            <w:tcW w:w="3970" w:type="dxa"/>
            <w:vMerge/>
          </w:tcPr>
          <w:p w14:paraId="6CD64DA8" w14:textId="77777777" w:rsidR="008A38C6" w:rsidRPr="008A38C6" w:rsidRDefault="008A38C6" w:rsidP="008A38C6">
            <w:pPr>
              <w:jc w:val="center"/>
              <w:rPr>
                <w:sz w:val="28"/>
                <w:szCs w:val="28"/>
              </w:rPr>
            </w:pPr>
          </w:p>
        </w:tc>
        <w:tc>
          <w:tcPr>
            <w:tcW w:w="992" w:type="dxa"/>
            <w:vMerge/>
          </w:tcPr>
          <w:p w14:paraId="746E21A9" w14:textId="77777777" w:rsidR="008A38C6" w:rsidRPr="008A38C6" w:rsidRDefault="008A38C6" w:rsidP="008A38C6">
            <w:pPr>
              <w:jc w:val="center"/>
              <w:rPr>
                <w:sz w:val="28"/>
                <w:szCs w:val="28"/>
              </w:rPr>
            </w:pPr>
          </w:p>
        </w:tc>
        <w:tc>
          <w:tcPr>
            <w:tcW w:w="1451" w:type="dxa"/>
            <w:vMerge/>
          </w:tcPr>
          <w:p w14:paraId="400E4582" w14:textId="77777777" w:rsidR="008A38C6" w:rsidRPr="008A38C6" w:rsidRDefault="008A38C6" w:rsidP="008A38C6">
            <w:pPr>
              <w:jc w:val="center"/>
              <w:rPr>
                <w:sz w:val="28"/>
                <w:szCs w:val="28"/>
              </w:rPr>
            </w:pPr>
          </w:p>
        </w:tc>
        <w:tc>
          <w:tcPr>
            <w:tcW w:w="1983" w:type="dxa"/>
            <w:vAlign w:val="center"/>
          </w:tcPr>
          <w:p w14:paraId="7E8D6277" w14:textId="77777777" w:rsidR="008A38C6" w:rsidRPr="008A38C6" w:rsidRDefault="008A38C6" w:rsidP="008A38C6">
            <w:pPr>
              <w:jc w:val="center"/>
              <w:rPr>
                <w:sz w:val="28"/>
                <w:szCs w:val="28"/>
              </w:rPr>
            </w:pPr>
            <w:r w:rsidRPr="008A38C6">
              <w:rPr>
                <w:sz w:val="28"/>
                <w:szCs w:val="28"/>
              </w:rPr>
              <w:t>Наименование показателей</w:t>
            </w:r>
          </w:p>
        </w:tc>
        <w:tc>
          <w:tcPr>
            <w:tcW w:w="980" w:type="dxa"/>
            <w:vAlign w:val="center"/>
          </w:tcPr>
          <w:p w14:paraId="1107720F" w14:textId="77777777" w:rsidR="008A38C6" w:rsidRPr="008A38C6" w:rsidRDefault="008A38C6" w:rsidP="008A38C6">
            <w:pPr>
              <w:jc w:val="center"/>
              <w:rPr>
                <w:sz w:val="28"/>
                <w:szCs w:val="28"/>
              </w:rPr>
            </w:pPr>
            <w:r w:rsidRPr="008A38C6">
              <w:rPr>
                <w:sz w:val="28"/>
                <w:szCs w:val="28"/>
              </w:rPr>
              <w:t>тыс. руб.</w:t>
            </w:r>
          </w:p>
        </w:tc>
        <w:tc>
          <w:tcPr>
            <w:tcW w:w="831" w:type="dxa"/>
            <w:vAlign w:val="center"/>
          </w:tcPr>
          <w:p w14:paraId="65AF629E" w14:textId="77777777" w:rsidR="008A38C6" w:rsidRPr="008A38C6" w:rsidRDefault="008A38C6" w:rsidP="008A38C6">
            <w:pPr>
              <w:jc w:val="center"/>
              <w:rPr>
                <w:sz w:val="28"/>
                <w:szCs w:val="28"/>
              </w:rPr>
            </w:pPr>
            <w:r w:rsidRPr="008A38C6">
              <w:rPr>
                <w:sz w:val="28"/>
                <w:szCs w:val="28"/>
              </w:rPr>
              <w:t>%</w:t>
            </w:r>
          </w:p>
        </w:tc>
      </w:tr>
      <w:tr w:rsidR="008A38C6" w:rsidRPr="008A38C6" w14:paraId="6B111945" w14:textId="77777777" w:rsidTr="00E8485B">
        <w:tc>
          <w:tcPr>
            <w:tcW w:w="3970" w:type="dxa"/>
          </w:tcPr>
          <w:p w14:paraId="56D9EBA5" w14:textId="77777777" w:rsidR="008A38C6" w:rsidRPr="008A38C6" w:rsidRDefault="008A38C6" w:rsidP="008A38C6">
            <w:pPr>
              <w:jc w:val="center"/>
              <w:rPr>
                <w:sz w:val="28"/>
                <w:szCs w:val="28"/>
              </w:rPr>
            </w:pPr>
            <w:r w:rsidRPr="008A38C6">
              <w:rPr>
                <w:sz w:val="28"/>
                <w:szCs w:val="28"/>
              </w:rPr>
              <w:t>-</w:t>
            </w:r>
          </w:p>
        </w:tc>
        <w:tc>
          <w:tcPr>
            <w:tcW w:w="992" w:type="dxa"/>
          </w:tcPr>
          <w:p w14:paraId="013203A5" w14:textId="77777777" w:rsidR="008A38C6" w:rsidRPr="008A38C6" w:rsidRDefault="008A38C6" w:rsidP="008A38C6">
            <w:pPr>
              <w:jc w:val="center"/>
              <w:rPr>
                <w:sz w:val="28"/>
                <w:szCs w:val="28"/>
              </w:rPr>
            </w:pPr>
            <w:r w:rsidRPr="008A38C6">
              <w:rPr>
                <w:sz w:val="28"/>
                <w:szCs w:val="28"/>
              </w:rPr>
              <w:t>-</w:t>
            </w:r>
          </w:p>
        </w:tc>
        <w:tc>
          <w:tcPr>
            <w:tcW w:w="1451" w:type="dxa"/>
          </w:tcPr>
          <w:p w14:paraId="76C2773A" w14:textId="77777777" w:rsidR="008A38C6" w:rsidRPr="008A38C6" w:rsidRDefault="008A38C6" w:rsidP="008A38C6">
            <w:pPr>
              <w:jc w:val="center"/>
              <w:rPr>
                <w:sz w:val="28"/>
                <w:szCs w:val="28"/>
              </w:rPr>
            </w:pPr>
            <w:r w:rsidRPr="008A38C6">
              <w:rPr>
                <w:sz w:val="28"/>
                <w:szCs w:val="28"/>
              </w:rPr>
              <w:t>-</w:t>
            </w:r>
          </w:p>
        </w:tc>
        <w:tc>
          <w:tcPr>
            <w:tcW w:w="1983" w:type="dxa"/>
          </w:tcPr>
          <w:p w14:paraId="1D64E54F" w14:textId="77777777" w:rsidR="008A38C6" w:rsidRPr="008A38C6" w:rsidRDefault="008A38C6" w:rsidP="008A38C6">
            <w:pPr>
              <w:jc w:val="center"/>
              <w:rPr>
                <w:sz w:val="28"/>
                <w:szCs w:val="28"/>
              </w:rPr>
            </w:pPr>
            <w:r w:rsidRPr="008A38C6">
              <w:rPr>
                <w:sz w:val="28"/>
                <w:szCs w:val="28"/>
              </w:rPr>
              <w:t>-</w:t>
            </w:r>
          </w:p>
        </w:tc>
        <w:tc>
          <w:tcPr>
            <w:tcW w:w="980" w:type="dxa"/>
          </w:tcPr>
          <w:p w14:paraId="42BDC2AB" w14:textId="77777777" w:rsidR="008A38C6" w:rsidRPr="008A38C6" w:rsidRDefault="008A38C6" w:rsidP="008A38C6">
            <w:pPr>
              <w:jc w:val="center"/>
              <w:rPr>
                <w:sz w:val="28"/>
                <w:szCs w:val="28"/>
              </w:rPr>
            </w:pPr>
            <w:r w:rsidRPr="008A38C6">
              <w:rPr>
                <w:sz w:val="28"/>
                <w:szCs w:val="28"/>
              </w:rPr>
              <w:t>-</w:t>
            </w:r>
          </w:p>
        </w:tc>
        <w:tc>
          <w:tcPr>
            <w:tcW w:w="831" w:type="dxa"/>
          </w:tcPr>
          <w:p w14:paraId="04E1F217" w14:textId="77777777" w:rsidR="008A38C6" w:rsidRPr="008A38C6" w:rsidRDefault="008A38C6" w:rsidP="008A38C6">
            <w:pPr>
              <w:jc w:val="center"/>
              <w:rPr>
                <w:sz w:val="28"/>
                <w:szCs w:val="28"/>
              </w:rPr>
            </w:pPr>
            <w:r w:rsidRPr="008A38C6">
              <w:rPr>
                <w:sz w:val="28"/>
                <w:szCs w:val="28"/>
              </w:rPr>
              <w:t>-</w:t>
            </w:r>
          </w:p>
        </w:tc>
      </w:tr>
    </w:tbl>
    <w:p w14:paraId="0A035FC2" w14:textId="77777777" w:rsidR="008A38C6" w:rsidRPr="008A38C6" w:rsidRDefault="008A38C6" w:rsidP="008A38C6">
      <w:pPr>
        <w:jc w:val="center"/>
        <w:rPr>
          <w:sz w:val="28"/>
          <w:szCs w:val="28"/>
        </w:rPr>
      </w:pPr>
    </w:p>
    <w:p w14:paraId="3E7D5A56" w14:textId="77777777" w:rsidR="008A38C6" w:rsidRPr="008A38C6" w:rsidRDefault="008A38C6" w:rsidP="008A38C6">
      <w:pPr>
        <w:jc w:val="center"/>
        <w:rPr>
          <w:sz w:val="28"/>
          <w:szCs w:val="28"/>
        </w:rPr>
      </w:pPr>
    </w:p>
    <w:p w14:paraId="69FF6C4E" w14:textId="77777777" w:rsidR="008A38C6" w:rsidRPr="008A38C6" w:rsidRDefault="008A38C6" w:rsidP="008A38C6">
      <w:pPr>
        <w:jc w:val="center"/>
        <w:rPr>
          <w:sz w:val="28"/>
          <w:szCs w:val="28"/>
        </w:rPr>
      </w:pPr>
    </w:p>
    <w:p w14:paraId="06EAEF17" w14:textId="77777777" w:rsidR="008A38C6" w:rsidRPr="008A38C6" w:rsidRDefault="008A38C6" w:rsidP="008A38C6">
      <w:pPr>
        <w:jc w:val="center"/>
        <w:rPr>
          <w:sz w:val="28"/>
          <w:szCs w:val="28"/>
        </w:rPr>
      </w:pPr>
    </w:p>
    <w:p w14:paraId="7DE2F767" w14:textId="77777777" w:rsidR="008A38C6" w:rsidRPr="008A38C6" w:rsidRDefault="008A38C6" w:rsidP="008A38C6">
      <w:pPr>
        <w:jc w:val="center"/>
        <w:rPr>
          <w:sz w:val="28"/>
          <w:szCs w:val="28"/>
        </w:rPr>
      </w:pPr>
    </w:p>
    <w:p w14:paraId="073A3783" w14:textId="77777777" w:rsidR="008A38C6" w:rsidRPr="008A38C6" w:rsidRDefault="008A38C6" w:rsidP="008A38C6">
      <w:pPr>
        <w:jc w:val="center"/>
        <w:rPr>
          <w:sz w:val="28"/>
          <w:szCs w:val="28"/>
        </w:rPr>
      </w:pPr>
    </w:p>
    <w:p w14:paraId="5F705143" w14:textId="77777777" w:rsidR="008A38C6" w:rsidRPr="008A38C6" w:rsidRDefault="008A38C6" w:rsidP="008A38C6">
      <w:pPr>
        <w:jc w:val="center"/>
        <w:rPr>
          <w:sz w:val="28"/>
          <w:szCs w:val="28"/>
        </w:rPr>
      </w:pPr>
    </w:p>
    <w:p w14:paraId="72EA6BC7" w14:textId="77777777" w:rsidR="008A38C6" w:rsidRPr="008A38C6" w:rsidRDefault="008A38C6" w:rsidP="008A38C6">
      <w:pPr>
        <w:jc w:val="center"/>
        <w:rPr>
          <w:sz w:val="28"/>
          <w:szCs w:val="28"/>
        </w:rPr>
      </w:pPr>
    </w:p>
    <w:p w14:paraId="26359579" w14:textId="77777777" w:rsidR="008A38C6" w:rsidRPr="008A38C6" w:rsidRDefault="008A38C6" w:rsidP="008A38C6">
      <w:pPr>
        <w:jc w:val="center"/>
        <w:rPr>
          <w:sz w:val="28"/>
          <w:szCs w:val="28"/>
        </w:rPr>
      </w:pPr>
    </w:p>
    <w:p w14:paraId="70B41740" w14:textId="77777777" w:rsidR="008A38C6" w:rsidRPr="008A38C6" w:rsidRDefault="008A38C6" w:rsidP="008A38C6">
      <w:pPr>
        <w:jc w:val="center"/>
        <w:rPr>
          <w:sz w:val="28"/>
          <w:szCs w:val="28"/>
        </w:rPr>
      </w:pPr>
    </w:p>
    <w:p w14:paraId="47ECD95A" w14:textId="77777777" w:rsidR="008A38C6" w:rsidRPr="008A38C6" w:rsidRDefault="008A38C6" w:rsidP="008A38C6">
      <w:pPr>
        <w:jc w:val="center"/>
        <w:rPr>
          <w:sz w:val="28"/>
          <w:szCs w:val="28"/>
        </w:rPr>
      </w:pPr>
    </w:p>
    <w:p w14:paraId="645B2922" w14:textId="77777777" w:rsidR="008A38C6" w:rsidRPr="008A38C6" w:rsidRDefault="008A38C6" w:rsidP="008A38C6">
      <w:pPr>
        <w:jc w:val="center"/>
        <w:rPr>
          <w:sz w:val="28"/>
          <w:szCs w:val="28"/>
        </w:rPr>
      </w:pPr>
    </w:p>
    <w:p w14:paraId="1845FC95" w14:textId="77777777" w:rsidR="008A38C6" w:rsidRPr="008A38C6" w:rsidRDefault="008A38C6" w:rsidP="008A38C6">
      <w:pPr>
        <w:jc w:val="center"/>
        <w:rPr>
          <w:sz w:val="28"/>
          <w:szCs w:val="28"/>
        </w:rPr>
      </w:pPr>
    </w:p>
    <w:p w14:paraId="4FF7A3F0" w14:textId="77777777" w:rsidR="008A38C6" w:rsidRPr="008A38C6" w:rsidRDefault="008A38C6" w:rsidP="008A38C6">
      <w:pPr>
        <w:jc w:val="center"/>
        <w:rPr>
          <w:sz w:val="28"/>
          <w:szCs w:val="28"/>
        </w:rPr>
      </w:pPr>
    </w:p>
    <w:p w14:paraId="6A5916C9" w14:textId="77777777" w:rsidR="008A38C6" w:rsidRPr="008A38C6" w:rsidRDefault="008A38C6" w:rsidP="008A38C6">
      <w:pPr>
        <w:jc w:val="center"/>
        <w:rPr>
          <w:sz w:val="28"/>
          <w:szCs w:val="28"/>
        </w:rPr>
      </w:pPr>
    </w:p>
    <w:p w14:paraId="76CC0CBC" w14:textId="77777777" w:rsidR="008A38C6" w:rsidRPr="008A38C6" w:rsidRDefault="008A38C6" w:rsidP="008A38C6">
      <w:pPr>
        <w:jc w:val="center"/>
        <w:rPr>
          <w:sz w:val="28"/>
          <w:szCs w:val="28"/>
        </w:rPr>
      </w:pPr>
    </w:p>
    <w:p w14:paraId="0D1181D6" w14:textId="77777777" w:rsidR="008A38C6" w:rsidRPr="008A38C6" w:rsidRDefault="008A38C6" w:rsidP="008A38C6">
      <w:pPr>
        <w:jc w:val="center"/>
        <w:rPr>
          <w:sz w:val="28"/>
          <w:szCs w:val="28"/>
        </w:rPr>
      </w:pPr>
    </w:p>
    <w:p w14:paraId="73AE93D4" w14:textId="77777777" w:rsidR="008A38C6" w:rsidRPr="008A38C6" w:rsidRDefault="008A38C6" w:rsidP="008A38C6">
      <w:pPr>
        <w:jc w:val="center"/>
        <w:rPr>
          <w:sz w:val="28"/>
          <w:szCs w:val="28"/>
        </w:rPr>
      </w:pPr>
    </w:p>
    <w:p w14:paraId="0B6A28DA" w14:textId="77777777" w:rsidR="008A38C6" w:rsidRPr="008A38C6" w:rsidRDefault="008A38C6" w:rsidP="008A38C6">
      <w:pPr>
        <w:jc w:val="center"/>
        <w:rPr>
          <w:sz w:val="28"/>
          <w:szCs w:val="28"/>
        </w:rPr>
      </w:pPr>
    </w:p>
    <w:p w14:paraId="02ADD7FD" w14:textId="77777777" w:rsidR="008A38C6" w:rsidRPr="008A38C6" w:rsidRDefault="008A38C6" w:rsidP="008A38C6">
      <w:pPr>
        <w:jc w:val="center"/>
        <w:rPr>
          <w:sz w:val="28"/>
          <w:szCs w:val="28"/>
        </w:rPr>
      </w:pPr>
    </w:p>
    <w:p w14:paraId="6243BF81" w14:textId="77777777" w:rsidR="008A38C6" w:rsidRPr="008A38C6" w:rsidRDefault="008A38C6" w:rsidP="008A38C6">
      <w:pPr>
        <w:jc w:val="center"/>
        <w:rPr>
          <w:sz w:val="28"/>
          <w:szCs w:val="28"/>
        </w:rPr>
      </w:pPr>
    </w:p>
    <w:p w14:paraId="5C16935A" w14:textId="77777777" w:rsidR="008A38C6" w:rsidRPr="008A38C6" w:rsidRDefault="008A38C6" w:rsidP="008A38C6">
      <w:pPr>
        <w:jc w:val="center"/>
        <w:rPr>
          <w:sz w:val="28"/>
          <w:szCs w:val="28"/>
        </w:rPr>
      </w:pPr>
    </w:p>
    <w:p w14:paraId="691FCC38" w14:textId="77777777" w:rsidR="008A38C6" w:rsidRPr="008A38C6" w:rsidRDefault="008A38C6" w:rsidP="008A38C6">
      <w:pPr>
        <w:jc w:val="center"/>
        <w:rPr>
          <w:sz w:val="28"/>
          <w:szCs w:val="28"/>
        </w:rPr>
      </w:pPr>
    </w:p>
    <w:p w14:paraId="03EA6919" w14:textId="77777777" w:rsidR="008A38C6" w:rsidRPr="008A38C6" w:rsidRDefault="008A38C6" w:rsidP="008A38C6">
      <w:pPr>
        <w:jc w:val="center"/>
        <w:rPr>
          <w:sz w:val="28"/>
          <w:szCs w:val="28"/>
        </w:rPr>
      </w:pPr>
    </w:p>
    <w:p w14:paraId="52CE9502" w14:textId="77777777" w:rsidR="008A38C6" w:rsidRPr="008A38C6" w:rsidRDefault="008A38C6" w:rsidP="008A38C6">
      <w:pPr>
        <w:jc w:val="center"/>
        <w:rPr>
          <w:sz w:val="28"/>
          <w:szCs w:val="28"/>
        </w:rPr>
      </w:pPr>
    </w:p>
    <w:p w14:paraId="5A375F04" w14:textId="77777777" w:rsidR="008A38C6" w:rsidRPr="008A38C6" w:rsidRDefault="008A38C6" w:rsidP="008A38C6">
      <w:pPr>
        <w:jc w:val="center"/>
        <w:rPr>
          <w:sz w:val="28"/>
          <w:szCs w:val="28"/>
        </w:rPr>
      </w:pPr>
    </w:p>
    <w:p w14:paraId="19450EDF" w14:textId="77777777" w:rsidR="008A38C6" w:rsidRPr="008A38C6" w:rsidRDefault="008A38C6" w:rsidP="008A38C6">
      <w:pPr>
        <w:jc w:val="center"/>
        <w:rPr>
          <w:sz w:val="28"/>
          <w:szCs w:val="28"/>
        </w:rPr>
      </w:pPr>
    </w:p>
    <w:p w14:paraId="09584281" w14:textId="77777777" w:rsidR="008A38C6" w:rsidRPr="008A38C6" w:rsidRDefault="008A38C6" w:rsidP="008A38C6">
      <w:pPr>
        <w:jc w:val="center"/>
        <w:rPr>
          <w:sz w:val="28"/>
          <w:szCs w:val="28"/>
        </w:rPr>
      </w:pPr>
    </w:p>
    <w:p w14:paraId="19FBF8E7" w14:textId="77777777" w:rsidR="008A38C6" w:rsidRPr="008A38C6" w:rsidRDefault="008A38C6" w:rsidP="008A38C6">
      <w:pPr>
        <w:jc w:val="center"/>
        <w:rPr>
          <w:sz w:val="28"/>
          <w:szCs w:val="28"/>
        </w:rPr>
      </w:pPr>
    </w:p>
    <w:p w14:paraId="72886592" w14:textId="77777777" w:rsidR="008A38C6" w:rsidRPr="008A38C6" w:rsidRDefault="008A38C6" w:rsidP="008A38C6">
      <w:pPr>
        <w:jc w:val="center"/>
        <w:rPr>
          <w:sz w:val="28"/>
          <w:szCs w:val="28"/>
        </w:rPr>
      </w:pPr>
    </w:p>
    <w:p w14:paraId="75AD7FF5" w14:textId="77777777" w:rsidR="008A38C6" w:rsidRPr="008A38C6" w:rsidRDefault="008A38C6" w:rsidP="008A38C6">
      <w:pPr>
        <w:jc w:val="center"/>
        <w:rPr>
          <w:sz w:val="28"/>
          <w:szCs w:val="28"/>
        </w:rPr>
      </w:pPr>
    </w:p>
    <w:p w14:paraId="1C12C5D4" w14:textId="77777777" w:rsidR="008A38C6" w:rsidRPr="008A38C6" w:rsidRDefault="008A38C6" w:rsidP="008A38C6">
      <w:pPr>
        <w:jc w:val="center"/>
        <w:rPr>
          <w:sz w:val="28"/>
          <w:szCs w:val="28"/>
        </w:rPr>
      </w:pPr>
    </w:p>
    <w:p w14:paraId="173C182E" w14:textId="77777777" w:rsidR="008A38C6" w:rsidRPr="008A38C6" w:rsidRDefault="008A38C6" w:rsidP="008A38C6">
      <w:pPr>
        <w:jc w:val="center"/>
        <w:rPr>
          <w:sz w:val="28"/>
          <w:szCs w:val="28"/>
        </w:rPr>
      </w:pPr>
    </w:p>
    <w:p w14:paraId="77785F18" w14:textId="77777777" w:rsidR="008A38C6" w:rsidRPr="008A38C6" w:rsidRDefault="008A38C6" w:rsidP="008A38C6">
      <w:pPr>
        <w:jc w:val="center"/>
        <w:rPr>
          <w:sz w:val="28"/>
          <w:szCs w:val="28"/>
        </w:rPr>
      </w:pPr>
    </w:p>
    <w:p w14:paraId="5FE5195F" w14:textId="77777777" w:rsidR="008A38C6" w:rsidRPr="008A38C6" w:rsidRDefault="008A38C6" w:rsidP="008A38C6">
      <w:pPr>
        <w:jc w:val="center"/>
        <w:rPr>
          <w:sz w:val="28"/>
          <w:szCs w:val="28"/>
        </w:rPr>
      </w:pPr>
    </w:p>
    <w:p w14:paraId="730B42E0" w14:textId="77777777" w:rsidR="008A38C6" w:rsidRPr="008A38C6" w:rsidRDefault="008A38C6" w:rsidP="008A38C6">
      <w:pPr>
        <w:jc w:val="center"/>
        <w:rPr>
          <w:sz w:val="28"/>
          <w:szCs w:val="28"/>
        </w:rPr>
      </w:pPr>
      <w:r w:rsidRPr="008A38C6">
        <w:rPr>
          <w:sz w:val="28"/>
          <w:szCs w:val="28"/>
        </w:rPr>
        <w:t>Раздел 4. Перечень плановых мероприятий по энергосбережению              и повышению энергетической эффективности водоотведения</w:t>
      </w:r>
    </w:p>
    <w:p w14:paraId="121184C3" w14:textId="77777777" w:rsidR="008A38C6" w:rsidRPr="008A38C6" w:rsidRDefault="008A38C6" w:rsidP="008A38C6">
      <w:pPr>
        <w:jc w:val="center"/>
        <w:rPr>
          <w:sz w:val="28"/>
          <w:szCs w:val="28"/>
        </w:rPr>
      </w:pPr>
    </w:p>
    <w:tbl>
      <w:tblPr>
        <w:tblStyle w:val="ae"/>
        <w:tblW w:w="10207" w:type="dxa"/>
        <w:tblInd w:w="-431" w:type="dxa"/>
        <w:tblLook w:val="04A0" w:firstRow="1" w:lastRow="0" w:firstColumn="1" w:lastColumn="0" w:noHBand="0" w:noVBand="1"/>
      </w:tblPr>
      <w:tblGrid>
        <w:gridCol w:w="3970"/>
        <w:gridCol w:w="992"/>
        <w:gridCol w:w="1451"/>
        <w:gridCol w:w="1983"/>
        <w:gridCol w:w="980"/>
        <w:gridCol w:w="831"/>
      </w:tblGrid>
      <w:tr w:rsidR="008A38C6" w:rsidRPr="008A38C6" w14:paraId="30591489" w14:textId="77777777" w:rsidTr="00E8485B">
        <w:trPr>
          <w:trHeight w:val="706"/>
        </w:trPr>
        <w:tc>
          <w:tcPr>
            <w:tcW w:w="3970" w:type="dxa"/>
            <w:vMerge w:val="restart"/>
            <w:vAlign w:val="center"/>
          </w:tcPr>
          <w:p w14:paraId="451EEA35" w14:textId="77777777" w:rsidR="008A38C6" w:rsidRPr="008A38C6" w:rsidRDefault="008A38C6" w:rsidP="008A38C6">
            <w:pPr>
              <w:jc w:val="center"/>
              <w:rPr>
                <w:sz w:val="28"/>
                <w:szCs w:val="28"/>
              </w:rPr>
            </w:pPr>
            <w:r w:rsidRPr="008A38C6">
              <w:rPr>
                <w:sz w:val="28"/>
                <w:szCs w:val="28"/>
              </w:rPr>
              <w:t>Наименование мероприятия</w:t>
            </w:r>
          </w:p>
        </w:tc>
        <w:tc>
          <w:tcPr>
            <w:tcW w:w="992" w:type="dxa"/>
            <w:vMerge w:val="restart"/>
            <w:vAlign w:val="center"/>
          </w:tcPr>
          <w:p w14:paraId="4E0BC407" w14:textId="77777777" w:rsidR="008A38C6" w:rsidRPr="008A38C6" w:rsidRDefault="008A38C6" w:rsidP="008A38C6">
            <w:pPr>
              <w:jc w:val="center"/>
              <w:rPr>
                <w:sz w:val="28"/>
                <w:szCs w:val="28"/>
              </w:rPr>
            </w:pPr>
            <w:r w:rsidRPr="008A38C6">
              <w:rPr>
                <w:sz w:val="28"/>
                <w:szCs w:val="28"/>
              </w:rPr>
              <w:t xml:space="preserve">Срок </w:t>
            </w:r>
            <w:proofErr w:type="spellStart"/>
            <w:r w:rsidRPr="008A38C6">
              <w:rPr>
                <w:sz w:val="28"/>
                <w:szCs w:val="28"/>
              </w:rPr>
              <w:t>реали-зации</w:t>
            </w:r>
            <w:proofErr w:type="spellEnd"/>
          </w:p>
        </w:tc>
        <w:tc>
          <w:tcPr>
            <w:tcW w:w="1451" w:type="dxa"/>
            <w:vMerge w:val="restart"/>
          </w:tcPr>
          <w:p w14:paraId="346C130A" w14:textId="77777777" w:rsidR="008A38C6" w:rsidRPr="008A38C6" w:rsidRDefault="008A38C6" w:rsidP="008A38C6">
            <w:pPr>
              <w:jc w:val="center"/>
              <w:rPr>
                <w:sz w:val="28"/>
                <w:szCs w:val="28"/>
              </w:rPr>
            </w:pPr>
            <w:proofErr w:type="spellStart"/>
            <w:r w:rsidRPr="008A38C6">
              <w:rPr>
                <w:sz w:val="28"/>
                <w:szCs w:val="28"/>
              </w:rPr>
              <w:t>Финан-совые</w:t>
            </w:r>
            <w:proofErr w:type="spellEnd"/>
            <w:r w:rsidRPr="008A38C6">
              <w:rPr>
                <w:sz w:val="28"/>
                <w:szCs w:val="28"/>
              </w:rPr>
              <w:t xml:space="preserve"> </w:t>
            </w:r>
            <w:proofErr w:type="gramStart"/>
            <w:r w:rsidRPr="008A38C6">
              <w:rPr>
                <w:sz w:val="28"/>
                <w:szCs w:val="28"/>
              </w:rPr>
              <w:t>потреб-</w:t>
            </w:r>
            <w:proofErr w:type="spellStart"/>
            <w:r w:rsidRPr="008A38C6">
              <w:rPr>
                <w:sz w:val="28"/>
                <w:szCs w:val="28"/>
              </w:rPr>
              <w:t>ности</w:t>
            </w:r>
            <w:proofErr w:type="spellEnd"/>
            <w:proofErr w:type="gramEnd"/>
            <w:r w:rsidRPr="008A38C6">
              <w:rPr>
                <w:sz w:val="28"/>
                <w:szCs w:val="28"/>
              </w:rPr>
              <w:t>, тыс. руб. (без НДС)</w:t>
            </w:r>
          </w:p>
        </w:tc>
        <w:tc>
          <w:tcPr>
            <w:tcW w:w="3794" w:type="dxa"/>
            <w:gridSpan w:val="3"/>
            <w:vAlign w:val="center"/>
          </w:tcPr>
          <w:p w14:paraId="31233FF3" w14:textId="77777777" w:rsidR="008A38C6" w:rsidRPr="008A38C6" w:rsidRDefault="008A38C6" w:rsidP="008A38C6">
            <w:pPr>
              <w:jc w:val="center"/>
              <w:rPr>
                <w:sz w:val="28"/>
                <w:szCs w:val="28"/>
              </w:rPr>
            </w:pPr>
            <w:r w:rsidRPr="008A38C6">
              <w:rPr>
                <w:sz w:val="28"/>
                <w:szCs w:val="28"/>
              </w:rPr>
              <w:t>Ожидаемый эффект</w:t>
            </w:r>
          </w:p>
        </w:tc>
      </w:tr>
      <w:tr w:rsidR="008A38C6" w:rsidRPr="008A38C6" w14:paraId="7A231FEF" w14:textId="77777777" w:rsidTr="00E8485B">
        <w:trPr>
          <w:trHeight w:val="844"/>
        </w:trPr>
        <w:tc>
          <w:tcPr>
            <w:tcW w:w="3970" w:type="dxa"/>
            <w:vMerge/>
          </w:tcPr>
          <w:p w14:paraId="64759BA4" w14:textId="77777777" w:rsidR="008A38C6" w:rsidRPr="008A38C6" w:rsidRDefault="008A38C6" w:rsidP="008A38C6">
            <w:pPr>
              <w:jc w:val="center"/>
              <w:rPr>
                <w:sz w:val="28"/>
                <w:szCs w:val="28"/>
              </w:rPr>
            </w:pPr>
          </w:p>
        </w:tc>
        <w:tc>
          <w:tcPr>
            <w:tcW w:w="992" w:type="dxa"/>
            <w:vMerge/>
          </w:tcPr>
          <w:p w14:paraId="0EE0D48C" w14:textId="77777777" w:rsidR="008A38C6" w:rsidRPr="008A38C6" w:rsidRDefault="008A38C6" w:rsidP="008A38C6">
            <w:pPr>
              <w:jc w:val="center"/>
              <w:rPr>
                <w:sz w:val="28"/>
                <w:szCs w:val="28"/>
              </w:rPr>
            </w:pPr>
          </w:p>
        </w:tc>
        <w:tc>
          <w:tcPr>
            <w:tcW w:w="1451" w:type="dxa"/>
            <w:vMerge/>
          </w:tcPr>
          <w:p w14:paraId="6246BCE6" w14:textId="77777777" w:rsidR="008A38C6" w:rsidRPr="008A38C6" w:rsidRDefault="008A38C6" w:rsidP="008A38C6">
            <w:pPr>
              <w:jc w:val="center"/>
              <w:rPr>
                <w:sz w:val="28"/>
                <w:szCs w:val="28"/>
              </w:rPr>
            </w:pPr>
          </w:p>
        </w:tc>
        <w:tc>
          <w:tcPr>
            <w:tcW w:w="1983" w:type="dxa"/>
            <w:vAlign w:val="center"/>
          </w:tcPr>
          <w:p w14:paraId="4EC9ACAE" w14:textId="77777777" w:rsidR="008A38C6" w:rsidRPr="008A38C6" w:rsidRDefault="008A38C6" w:rsidP="008A38C6">
            <w:pPr>
              <w:jc w:val="center"/>
              <w:rPr>
                <w:sz w:val="28"/>
                <w:szCs w:val="28"/>
              </w:rPr>
            </w:pPr>
            <w:r w:rsidRPr="008A38C6">
              <w:rPr>
                <w:sz w:val="28"/>
                <w:szCs w:val="28"/>
              </w:rPr>
              <w:t>Наименование показателей</w:t>
            </w:r>
          </w:p>
        </w:tc>
        <w:tc>
          <w:tcPr>
            <w:tcW w:w="980" w:type="dxa"/>
            <w:vAlign w:val="center"/>
          </w:tcPr>
          <w:p w14:paraId="29F262FC" w14:textId="77777777" w:rsidR="008A38C6" w:rsidRPr="008A38C6" w:rsidRDefault="008A38C6" w:rsidP="008A38C6">
            <w:pPr>
              <w:jc w:val="center"/>
              <w:rPr>
                <w:sz w:val="28"/>
                <w:szCs w:val="28"/>
              </w:rPr>
            </w:pPr>
            <w:r w:rsidRPr="008A38C6">
              <w:rPr>
                <w:sz w:val="28"/>
                <w:szCs w:val="28"/>
              </w:rPr>
              <w:t>тыс. руб.</w:t>
            </w:r>
          </w:p>
        </w:tc>
        <w:tc>
          <w:tcPr>
            <w:tcW w:w="831" w:type="dxa"/>
            <w:vAlign w:val="center"/>
          </w:tcPr>
          <w:p w14:paraId="52CC13DE" w14:textId="77777777" w:rsidR="008A38C6" w:rsidRPr="008A38C6" w:rsidRDefault="008A38C6" w:rsidP="008A38C6">
            <w:pPr>
              <w:jc w:val="center"/>
              <w:rPr>
                <w:sz w:val="28"/>
                <w:szCs w:val="28"/>
              </w:rPr>
            </w:pPr>
            <w:r w:rsidRPr="008A38C6">
              <w:rPr>
                <w:sz w:val="28"/>
                <w:szCs w:val="28"/>
              </w:rPr>
              <w:t>%</w:t>
            </w:r>
          </w:p>
        </w:tc>
      </w:tr>
      <w:tr w:rsidR="008A38C6" w:rsidRPr="008A38C6" w14:paraId="3A04E87F" w14:textId="77777777" w:rsidTr="00E8485B">
        <w:trPr>
          <w:trHeight w:val="327"/>
        </w:trPr>
        <w:tc>
          <w:tcPr>
            <w:tcW w:w="3970" w:type="dxa"/>
          </w:tcPr>
          <w:p w14:paraId="308D106E" w14:textId="77777777" w:rsidR="008A38C6" w:rsidRPr="008A38C6" w:rsidRDefault="008A38C6" w:rsidP="008A38C6">
            <w:pPr>
              <w:jc w:val="center"/>
              <w:rPr>
                <w:sz w:val="28"/>
                <w:szCs w:val="28"/>
              </w:rPr>
            </w:pPr>
            <w:r w:rsidRPr="008A38C6">
              <w:rPr>
                <w:sz w:val="28"/>
                <w:szCs w:val="28"/>
              </w:rPr>
              <w:t>-</w:t>
            </w:r>
          </w:p>
        </w:tc>
        <w:tc>
          <w:tcPr>
            <w:tcW w:w="992" w:type="dxa"/>
          </w:tcPr>
          <w:p w14:paraId="2EBC2880" w14:textId="77777777" w:rsidR="008A38C6" w:rsidRPr="008A38C6" w:rsidRDefault="008A38C6" w:rsidP="008A38C6">
            <w:pPr>
              <w:jc w:val="center"/>
              <w:rPr>
                <w:sz w:val="28"/>
                <w:szCs w:val="28"/>
              </w:rPr>
            </w:pPr>
            <w:r w:rsidRPr="008A38C6">
              <w:rPr>
                <w:sz w:val="28"/>
                <w:szCs w:val="28"/>
              </w:rPr>
              <w:t>-</w:t>
            </w:r>
          </w:p>
        </w:tc>
        <w:tc>
          <w:tcPr>
            <w:tcW w:w="1451" w:type="dxa"/>
          </w:tcPr>
          <w:p w14:paraId="036A767E" w14:textId="77777777" w:rsidR="008A38C6" w:rsidRPr="008A38C6" w:rsidRDefault="008A38C6" w:rsidP="008A38C6">
            <w:pPr>
              <w:jc w:val="center"/>
              <w:rPr>
                <w:sz w:val="28"/>
                <w:szCs w:val="28"/>
              </w:rPr>
            </w:pPr>
            <w:r w:rsidRPr="008A38C6">
              <w:rPr>
                <w:sz w:val="28"/>
                <w:szCs w:val="28"/>
              </w:rPr>
              <w:t>-</w:t>
            </w:r>
          </w:p>
        </w:tc>
        <w:tc>
          <w:tcPr>
            <w:tcW w:w="1983" w:type="dxa"/>
          </w:tcPr>
          <w:p w14:paraId="265077E6" w14:textId="77777777" w:rsidR="008A38C6" w:rsidRPr="008A38C6" w:rsidRDefault="008A38C6" w:rsidP="008A38C6">
            <w:pPr>
              <w:jc w:val="center"/>
              <w:rPr>
                <w:sz w:val="28"/>
                <w:szCs w:val="28"/>
              </w:rPr>
            </w:pPr>
            <w:r w:rsidRPr="008A38C6">
              <w:rPr>
                <w:sz w:val="28"/>
                <w:szCs w:val="28"/>
              </w:rPr>
              <w:t>-</w:t>
            </w:r>
          </w:p>
        </w:tc>
        <w:tc>
          <w:tcPr>
            <w:tcW w:w="980" w:type="dxa"/>
          </w:tcPr>
          <w:p w14:paraId="781467E7" w14:textId="77777777" w:rsidR="008A38C6" w:rsidRPr="008A38C6" w:rsidRDefault="008A38C6" w:rsidP="008A38C6">
            <w:pPr>
              <w:jc w:val="center"/>
              <w:rPr>
                <w:sz w:val="28"/>
                <w:szCs w:val="28"/>
              </w:rPr>
            </w:pPr>
            <w:r w:rsidRPr="008A38C6">
              <w:rPr>
                <w:sz w:val="28"/>
                <w:szCs w:val="28"/>
              </w:rPr>
              <w:t>-</w:t>
            </w:r>
          </w:p>
        </w:tc>
        <w:tc>
          <w:tcPr>
            <w:tcW w:w="831" w:type="dxa"/>
          </w:tcPr>
          <w:p w14:paraId="41E2EF58" w14:textId="77777777" w:rsidR="008A38C6" w:rsidRPr="008A38C6" w:rsidRDefault="008A38C6" w:rsidP="008A38C6">
            <w:pPr>
              <w:jc w:val="center"/>
              <w:rPr>
                <w:sz w:val="28"/>
                <w:szCs w:val="28"/>
              </w:rPr>
            </w:pPr>
            <w:r w:rsidRPr="008A38C6">
              <w:rPr>
                <w:sz w:val="28"/>
                <w:szCs w:val="28"/>
              </w:rPr>
              <w:t>-</w:t>
            </w:r>
          </w:p>
        </w:tc>
      </w:tr>
    </w:tbl>
    <w:p w14:paraId="69582EB2" w14:textId="77777777" w:rsidR="008A38C6" w:rsidRPr="008A38C6" w:rsidRDefault="008A38C6" w:rsidP="008A38C6">
      <w:pPr>
        <w:jc w:val="center"/>
        <w:rPr>
          <w:sz w:val="28"/>
          <w:szCs w:val="28"/>
        </w:rPr>
      </w:pPr>
    </w:p>
    <w:p w14:paraId="77044557" w14:textId="77777777" w:rsidR="008A38C6" w:rsidRPr="008A38C6" w:rsidRDefault="008A38C6" w:rsidP="008A38C6">
      <w:pPr>
        <w:jc w:val="center"/>
        <w:rPr>
          <w:sz w:val="28"/>
          <w:szCs w:val="28"/>
        </w:rPr>
      </w:pPr>
    </w:p>
    <w:p w14:paraId="79E52345" w14:textId="77777777" w:rsidR="008A38C6" w:rsidRPr="008A38C6" w:rsidRDefault="008A38C6" w:rsidP="008A38C6">
      <w:pPr>
        <w:jc w:val="center"/>
        <w:rPr>
          <w:sz w:val="28"/>
          <w:szCs w:val="28"/>
        </w:rPr>
      </w:pPr>
    </w:p>
    <w:p w14:paraId="66871A41" w14:textId="77777777" w:rsidR="008A38C6" w:rsidRPr="008A38C6" w:rsidRDefault="008A38C6" w:rsidP="008A38C6">
      <w:pPr>
        <w:jc w:val="center"/>
        <w:rPr>
          <w:sz w:val="28"/>
          <w:szCs w:val="28"/>
        </w:rPr>
      </w:pPr>
    </w:p>
    <w:p w14:paraId="68072A1E" w14:textId="77777777" w:rsidR="008A38C6" w:rsidRPr="008A38C6" w:rsidRDefault="008A38C6" w:rsidP="008A38C6">
      <w:pPr>
        <w:jc w:val="center"/>
        <w:rPr>
          <w:sz w:val="28"/>
          <w:szCs w:val="28"/>
        </w:rPr>
      </w:pPr>
    </w:p>
    <w:p w14:paraId="75E7C06C" w14:textId="77777777" w:rsidR="008A38C6" w:rsidRPr="008A38C6" w:rsidRDefault="008A38C6" w:rsidP="008A38C6">
      <w:pPr>
        <w:jc w:val="center"/>
        <w:rPr>
          <w:sz w:val="28"/>
          <w:szCs w:val="28"/>
        </w:rPr>
      </w:pPr>
    </w:p>
    <w:p w14:paraId="56CDF548" w14:textId="77777777" w:rsidR="008A38C6" w:rsidRPr="008A38C6" w:rsidRDefault="008A38C6" w:rsidP="008A38C6">
      <w:pPr>
        <w:jc w:val="center"/>
        <w:rPr>
          <w:sz w:val="28"/>
          <w:szCs w:val="28"/>
        </w:rPr>
      </w:pPr>
    </w:p>
    <w:p w14:paraId="3647A359" w14:textId="77777777" w:rsidR="008A38C6" w:rsidRPr="008A38C6" w:rsidRDefault="008A38C6" w:rsidP="008A38C6">
      <w:pPr>
        <w:jc w:val="center"/>
        <w:rPr>
          <w:sz w:val="28"/>
          <w:szCs w:val="28"/>
        </w:rPr>
      </w:pPr>
    </w:p>
    <w:p w14:paraId="75525F27" w14:textId="77777777" w:rsidR="008A38C6" w:rsidRPr="008A38C6" w:rsidRDefault="008A38C6" w:rsidP="008A38C6">
      <w:pPr>
        <w:jc w:val="center"/>
        <w:rPr>
          <w:sz w:val="28"/>
          <w:szCs w:val="28"/>
        </w:rPr>
      </w:pPr>
    </w:p>
    <w:p w14:paraId="7419427E" w14:textId="77777777" w:rsidR="008A38C6" w:rsidRPr="008A38C6" w:rsidRDefault="008A38C6" w:rsidP="008A38C6">
      <w:pPr>
        <w:jc w:val="center"/>
        <w:rPr>
          <w:sz w:val="28"/>
          <w:szCs w:val="28"/>
        </w:rPr>
      </w:pPr>
    </w:p>
    <w:p w14:paraId="0818C833" w14:textId="77777777" w:rsidR="008A38C6" w:rsidRPr="008A38C6" w:rsidRDefault="008A38C6" w:rsidP="008A38C6">
      <w:pPr>
        <w:jc w:val="center"/>
        <w:rPr>
          <w:sz w:val="28"/>
          <w:szCs w:val="28"/>
        </w:rPr>
      </w:pPr>
    </w:p>
    <w:p w14:paraId="39C4F9B6" w14:textId="77777777" w:rsidR="008A38C6" w:rsidRPr="008A38C6" w:rsidRDefault="008A38C6" w:rsidP="008A38C6">
      <w:pPr>
        <w:jc w:val="center"/>
        <w:rPr>
          <w:sz w:val="28"/>
          <w:szCs w:val="28"/>
        </w:rPr>
      </w:pPr>
    </w:p>
    <w:p w14:paraId="54AC82E6" w14:textId="77777777" w:rsidR="008A38C6" w:rsidRPr="008A38C6" w:rsidRDefault="008A38C6" w:rsidP="008A38C6">
      <w:pPr>
        <w:jc w:val="center"/>
        <w:rPr>
          <w:sz w:val="28"/>
          <w:szCs w:val="28"/>
        </w:rPr>
      </w:pPr>
    </w:p>
    <w:p w14:paraId="79268BD7" w14:textId="77777777" w:rsidR="008A38C6" w:rsidRPr="008A38C6" w:rsidRDefault="008A38C6" w:rsidP="008A38C6">
      <w:pPr>
        <w:jc w:val="center"/>
        <w:rPr>
          <w:sz w:val="28"/>
          <w:szCs w:val="28"/>
        </w:rPr>
      </w:pPr>
    </w:p>
    <w:p w14:paraId="56CFB296" w14:textId="77777777" w:rsidR="008A38C6" w:rsidRPr="008A38C6" w:rsidRDefault="008A38C6" w:rsidP="008A38C6">
      <w:pPr>
        <w:jc w:val="center"/>
        <w:rPr>
          <w:sz w:val="28"/>
          <w:szCs w:val="28"/>
        </w:rPr>
      </w:pPr>
    </w:p>
    <w:p w14:paraId="79030B84" w14:textId="77777777" w:rsidR="008A38C6" w:rsidRPr="008A38C6" w:rsidRDefault="008A38C6" w:rsidP="008A38C6">
      <w:pPr>
        <w:jc w:val="center"/>
        <w:rPr>
          <w:sz w:val="28"/>
          <w:szCs w:val="28"/>
        </w:rPr>
      </w:pPr>
    </w:p>
    <w:p w14:paraId="04DDBDCB" w14:textId="77777777" w:rsidR="008A38C6" w:rsidRPr="008A38C6" w:rsidRDefault="008A38C6" w:rsidP="008A38C6">
      <w:pPr>
        <w:jc w:val="center"/>
        <w:rPr>
          <w:sz w:val="28"/>
          <w:szCs w:val="28"/>
        </w:rPr>
      </w:pPr>
    </w:p>
    <w:p w14:paraId="49C6CB85" w14:textId="77777777" w:rsidR="008A38C6" w:rsidRPr="008A38C6" w:rsidRDefault="008A38C6" w:rsidP="008A38C6">
      <w:pPr>
        <w:jc w:val="center"/>
        <w:rPr>
          <w:sz w:val="28"/>
          <w:szCs w:val="28"/>
        </w:rPr>
      </w:pPr>
    </w:p>
    <w:p w14:paraId="6A7A7EB0" w14:textId="77777777" w:rsidR="008A38C6" w:rsidRPr="008A38C6" w:rsidRDefault="008A38C6" w:rsidP="008A38C6">
      <w:pPr>
        <w:jc w:val="center"/>
        <w:rPr>
          <w:sz w:val="28"/>
          <w:szCs w:val="28"/>
        </w:rPr>
      </w:pPr>
    </w:p>
    <w:p w14:paraId="785B09D0" w14:textId="77777777" w:rsidR="008A38C6" w:rsidRPr="008A38C6" w:rsidRDefault="008A38C6" w:rsidP="008A38C6">
      <w:pPr>
        <w:jc w:val="center"/>
        <w:rPr>
          <w:sz w:val="28"/>
          <w:szCs w:val="28"/>
        </w:rPr>
      </w:pPr>
    </w:p>
    <w:p w14:paraId="579475A2" w14:textId="77777777" w:rsidR="008A38C6" w:rsidRPr="008A38C6" w:rsidRDefault="008A38C6" w:rsidP="008A38C6">
      <w:pPr>
        <w:jc w:val="center"/>
        <w:rPr>
          <w:sz w:val="28"/>
          <w:szCs w:val="28"/>
        </w:rPr>
      </w:pPr>
    </w:p>
    <w:p w14:paraId="7571B877" w14:textId="77777777" w:rsidR="008A38C6" w:rsidRPr="008A38C6" w:rsidRDefault="008A38C6" w:rsidP="008A38C6">
      <w:pPr>
        <w:jc w:val="center"/>
        <w:rPr>
          <w:sz w:val="28"/>
          <w:szCs w:val="28"/>
        </w:rPr>
      </w:pPr>
    </w:p>
    <w:p w14:paraId="26BEADA9" w14:textId="77777777" w:rsidR="008A38C6" w:rsidRPr="008A38C6" w:rsidRDefault="008A38C6" w:rsidP="008A38C6">
      <w:pPr>
        <w:jc w:val="center"/>
        <w:rPr>
          <w:sz w:val="28"/>
          <w:szCs w:val="28"/>
        </w:rPr>
      </w:pPr>
    </w:p>
    <w:p w14:paraId="7C18ECC1" w14:textId="77777777" w:rsidR="008A38C6" w:rsidRPr="008A38C6" w:rsidRDefault="008A38C6" w:rsidP="008A38C6">
      <w:pPr>
        <w:jc w:val="center"/>
        <w:rPr>
          <w:sz w:val="28"/>
          <w:szCs w:val="28"/>
        </w:rPr>
      </w:pPr>
    </w:p>
    <w:p w14:paraId="633FA970" w14:textId="77777777" w:rsidR="008A38C6" w:rsidRPr="008A38C6" w:rsidRDefault="008A38C6" w:rsidP="008A38C6">
      <w:pPr>
        <w:jc w:val="center"/>
        <w:rPr>
          <w:sz w:val="28"/>
          <w:szCs w:val="28"/>
        </w:rPr>
      </w:pPr>
    </w:p>
    <w:p w14:paraId="1C541B4F" w14:textId="77777777" w:rsidR="008A38C6" w:rsidRPr="008A38C6" w:rsidRDefault="008A38C6" w:rsidP="008A38C6">
      <w:pPr>
        <w:jc w:val="center"/>
        <w:rPr>
          <w:sz w:val="28"/>
          <w:szCs w:val="28"/>
        </w:rPr>
      </w:pPr>
    </w:p>
    <w:p w14:paraId="61A87592" w14:textId="77777777" w:rsidR="008A38C6" w:rsidRPr="008A38C6" w:rsidRDefault="008A38C6" w:rsidP="008A38C6">
      <w:pPr>
        <w:jc w:val="center"/>
        <w:rPr>
          <w:sz w:val="28"/>
          <w:szCs w:val="28"/>
        </w:rPr>
      </w:pPr>
    </w:p>
    <w:p w14:paraId="16B35402" w14:textId="77777777" w:rsidR="008A38C6" w:rsidRPr="008A38C6" w:rsidRDefault="008A38C6" w:rsidP="008A38C6">
      <w:pPr>
        <w:jc w:val="center"/>
        <w:rPr>
          <w:sz w:val="28"/>
          <w:szCs w:val="28"/>
        </w:rPr>
      </w:pPr>
    </w:p>
    <w:p w14:paraId="78AA8EC4" w14:textId="77777777" w:rsidR="008A38C6" w:rsidRPr="008A38C6" w:rsidRDefault="008A38C6" w:rsidP="008A38C6">
      <w:pPr>
        <w:jc w:val="center"/>
        <w:rPr>
          <w:sz w:val="28"/>
          <w:szCs w:val="28"/>
        </w:rPr>
      </w:pPr>
    </w:p>
    <w:p w14:paraId="4233DE54" w14:textId="77777777" w:rsidR="008A38C6" w:rsidRPr="008A38C6" w:rsidRDefault="008A38C6" w:rsidP="008A38C6">
      <w:pPr>
        <w:jc w:val="center"/>
        <w:rPr>
          <w:sz w:val="28"/>
          <w:szCs w:val="28"/>
        </w:rPr>
      </w:pPr>
    </w:p>
    <w:p w14:paraId="5AE5105C" w14:textId="77777777" w:rsidR="008A38C6" w:rsidRPr="008A38C6" w:rsidRDefault="008A38C6" w:rsidP="008A38C6">
      <w:pPr>
        <w:jc w:val="center"/>
        <w:rPr>
          <w:sz w:val="28"/>
          <w:szCs w:val="28"/>
        </w:rPr>
      </w:pPr>
    </w:p>
    <w:p w14:paraId="20B17D14" w14:textId="77777777" w:rsidR="008A38C6" w:rsidRPr="008A38C6" w:rsidRDefault="008A38C6" w:rsidP="008A38C6">
      <w:pPr>
        <w:jc w:val="center"/>
        <w:rPr>
          <w:sz w:val="28"/>
          <w:szCs w:val="28"/>
        </w:rPr>
      </w:pPr>
    </w:p>
    <w:p w14:paraId="54183212" w14:textId="77777777" w:rsidR="008A38C6" w:rsidRPr="008A38C6" w:rsidRDefault="008A38C6" w:rsidP="008A38C6">
      <w:pPr>
        <w:jc w:val="center"/>
        <w:rPr>
          <w:sz w:val="28"/>
          <w:szCs w:val="28"/>
        </w:rPr>
      </w:pPr>
    </w:p>
    <w:p w14:paraId="3F45B328" w14:textId="77777777" w:rsidR="008A38C6" w:rsidRPr="008A38C6" w:rsidRDefault="008A38C6" w:rsidP="008A38C6">
      <w:pPr>
        <w:jc w:val="center"/>
        <w:rPr>
          <w:sz w:val="28"/>
          <w:szCs w:val="28"/>
        </w:rPr>
      </w:pPr>
    </w:p>
    <w:p w14:paraId="6FF6DE78" w14:textId="77777777" w:rsidR="008A38C6" w:rsidRPr="008A38C6" w:rsidRDefault="008A38C6" w:rsidP="008A38C6">
      <w:pPr>
        <w:jc w:val="center"/>
        <w:rPr>
          <w:sz w:val="28"/>
          <w:szCs w:val="28"/>
        </w:rPr>
      </w:pPr>
    </w:p>
    <w:p w14:paraId="6CC192BC" w14:textId="77777777" w:rsidR="008A38C6" w:rsidRPr="008A38C6" w:rsidRDefault="008A38C6" w:rsidP="008A38C6">
      <w:pPr>
        <w:jc w:val="center"/>
        <w:rPr>
          <w:sz w:val="28"/>
          <w:szCs w:val="28"/>
        </w:rPr>
        <w:sectPr w:rsidR="008A38C6" w:rsidRPr="008A38C6" w:rsidSect="008A38C6">
          <w:pgSz w:w="11906" w:h="16838"/>
          <w:pgMar w:top="567" w:right="1418" w:bottom="425" w:left="1559" w:header="709" w:footer="709" w:gutter="0"/>
          <w:cols w:space="708"/>
          <w:titlePg/>
          <w:docGrid w:linePitch="360"/>
        </w:sectPr>
      </w:pPr>
    </w:p>
    <w:p w14:paraId="59271AED" w14:textId="77777777" w:rsidR="008A38C6" w:rsidRPr="008A38C6" w:rsidRDefault="008A38C6" w:rsidP="008A38C6">
      <w:pPr>
        <w:jc w:val="center"/>
        <w:rPr>
          <w:sz w:val="28"/>
          <w:szCs w:val="28"/>
        </w:rPr>
      </w:pPr>
      <w:r w:rsidRPr="008A38C6">
        <w:rPr>
          <w:sz w:val="28"/>
          <w:szCs w:val="28"/>
        </w:rPr>
        <w:lastRenderedPageBreak/>
        <w:t>Раздел 5. Планируемые объемы принимаемых сточных вод</w:t>
      </w:r>
    </w:p>
    <w:p w14:paraId="4C40CDD7" w14:textId="77777777" w:rsidR="008A38C6" w:rsidRPr="008A38C6" w:rsidRDefault="008A38C6" w:rsidP="008A38C6">
      <w:pPr>
        <w:jc w:val="center"/>
        <w:rPr>
          <w:sz w:val="28"/>
          <w:szCs w:val="28"/>
        </w:rPr>
      </w:pPr>
    </w:p>
    <w:tbl>
      <w:tblPr>
        <w:tblStyle w:val="ae"/>
        <w:tblW w:w="15593" w:type="dxa"/>
        <w:jc w:val="center"/>
        <w:tblLayout w:type="fixed"/>
        <w:tblLook w:val="04A0" w:firstRow="1" w:lastRow="0" w:firstColumn="1" w:lastColumn="0" w:noHBand="0" w:noVBand="1"/>
      </w:tblPr>
      <w:tblGrid>
        <w:gridCol w:w="867"/>
        <w:gridCol w:w="2110"/>
        <w:gridCol w:w="851"/>
        <w:gridCol w:w="1176"/>
        <w:gridCol w:w="1177"/>
        <w:gridCol w:w="1176"/>
        <w:gridCol w:w="1177"/>
        <w:gridCol w:w="1176"/>
        <w:gridCol w:w="1177"/>
        <w:gridCol w:w="1176"/>
        <w:gridCol w:w="1177"/>
        <w:gridCol w:w="1176"/>
        <w:gridCol w:w="1177"/>
      </w:tblGrid>
      <w:tr w:rsidR="008A38C6" w:rsidRPr="008A38C6" w14:paraId="4794BFB5" w14:textId="77777777" w:rsidTr="00E8485B">
        <w:trPr>
          <w:trHeight w:val="673"/>
          <w:jc w:val="center"/>
        </w:trPr>
        <w:tc>
          <w:tcPr>
            <w:tcW w:w="867" w:type="dxa"/>
            <w:vMerge w:val="restart"/>
            <w:vAlign w:val="center"/>
          </w:tcPr>
          <w:p w14:paraId="6D257F7A" w14:textId="77777777" w:rsidR="008A38C6" w:rsidRPr="008A38C6" w:rsidRDefault="008A38C6" w:rsidP="008A38C6">
            <w:pPr>
              <w:jc w:val="center"/>
              <w:rPr>
                <w:sz w:val="28"/>
                <w:szCs w:val="28"/>
              </w:rPr>
            </w:pPr>
            <w:r w:rsidRPr="008A38C6">
              <w:rPr>
                <w:sz w:val="28"/>
                <w:szCs w:val="28"/>
              </w:rPr>
              <w:t>№ п/п</w:t>
            </w:r>
          </w:p>
        </w:tc>
        <w:tc>
          <w:tcPr>
            <w:tcW w:w="2110" w:type="dxa"/>
            <w:vMerge w:val="restart"/>
            <w:vAlign w:val="center"/>
          </w:tcPr>
          <w:p w14:paraId="52986B5F" w14:textId="77777777" w:rsidR="008A38C6" w:rsidRPr="008A38C6" w:rsidRDefault="008A38C6" w:rsidP="008A38C6">
            <w:pPr>
              <w:jc w:val="center"/>
              <w:rPr>
                <w:sz w:val="28"/>
                <w:szCs w:val="28"/>
              </w:rPr>
            </w:pPr>
            <w:r w:rsidRPr="008A38C6">
              <w:rPr>
                <w:sz w:val="28"/>
                <w:szCs w:val="28"/>
              </w:rPr>
              <w:t>Наименование показателя</w:t>
            </w:r>
          </w:p>
        </w:tc>
        <w:tc>
          <w:tcPr>
            <w:tcW w:w="851" w:type="dxa"/>
            <w:vMerge w:val="restart"/>
            <w:vAlign w:val="center"/>
          </w:tcPr>
          <w:p w14:paraId="3C5C05B0" w14:textId="77777777" w:rsidR="008A38C6" w:rsidRPr="008A38C6" w:rsidRDefault="008A38C6" w:rsidP="008A38C6">
            <w:pPr>
              <w:jc w:val="center"/>
              <w:rPr>
                <w:sz w:val="28"/>
                <w:szCs w:val="28"/>
              </w:rPr>
            </w:pPr>
            <w:r w:rsidRPr="008A38C6">
              <w:rPr>
                <w:sz w:val="28"/>
                <w:szCs w:val="28"/>
              </w:rPr>
              <w:t>Ед. изм.</w:t>
            </w:r>
          </w:p>
        </w:tc>
        <w:tc>
          <w:tcPr>
            <w:tcW w:w="2353" w:type="dxa"/>
            <w:gridSpan w:val="2"/>
            <w:vAlign w:val="center"/>
          </w:tcPr>
          <w:p w14:paraId="3152F32D" w14:textId="77777777" w:rsidR="008A38C6" w:rsidRPr="008A38C6" w:rsidRDefault="008A38C6" w:rsidP="008A38C6">
            <w:pPr>
              <w:jc w:val="center"/>
              <w:rPr>
                <w:sz w:val="28"/>
                <w:szCs w:val="28"/>
              </w:rPr>
            </w:pPr>
            <w:r w:rsidRPr="008A38C6">
              <w:rPr>
                <w:sz w:val="28"/>
                <w:szCs w:val="28"/>
              </w:rPr>
              <w:t>2024 год</w:t>
            </w:r>
          </w:p>
        </w:tc>
        <w:tc>
          <w:tcPr>
            <w:tcW w:w="2353" w:type="dxa"/>
            <w:gridSpan w:val="2"/>
            <w:vAlign w:val="center"/>
          </w:tcPr>
          <w:p w14:paraId="5647CEB4" w14:textId="77777777" w:rsidR="008A38C6" w:rsidRPr="008A38C6" w:rsidRDefault="008A38C6" w:rsidP="008A38C6">
            <w:pPr>
              <w:jc w:val="center"/>
              <w:rPr>
                <w:sz w:val="28"/>
                <w:szCs w:val="28"/>
              </w:rPr>
            </w:pPr>
            <w:r w:rsidRPr="008A38C6">
              <w:rPr>
                <w:sz w:val="28"/>
                <w:szCs w:val="28"/>
              </w:rPr>
              <w:t>2025 год</w:t>
            </w:r>
          </w:p>
        </w:tc>
        <w:tc>
          <w:tcPr>
            <w:tcW w:w="2353" w:type="dxa"/>
            <w:gridSpan w:val="2"/>
            <w:vAlign w:val="center"/>
          </w:tcPr>
          <w:p w14:paraId="1BD1A290" w14:textId="77777777" w:rsidR="008A38C6" w:rsidRPr="008A38C6" w:rsidRDefault="008A38C6" w:rsidP="008A38C6">
            <w:pPr>
              <w:jc w:val="center"/>
              <w:rPr>
                <w:sz w:val="28"/>
                <w:szCs w:val="28"/>
              </w:rPr>
            </w:pPr>
            <w:r w:rsidRPr="008A38C6">
              <w:rPr>
                <w:sz w:val="28"/>
                <w:szCs w:val="28"/>
              </w:rPr>
              <w:t>2026 год</w:t>
            </w:r>
          </w:p>
        </w:tc>
        <w:tc>
          <w:tcPr>
            <w:tcW w:w="2353" w:type="dxa"/>
            <w:gridSpan w:val="2"/>
            <w:vAlign w:val="center"/>
          </w:tcPr>
          <w:p w14:paraId="5456399D" w14:textId="77777777" w:rsidR="008A38C6" w:rsidRPr="008A38C6" w:rsidRDefault="008A38C6" w:rsidP="008A38C6">
            <w:pPr>
              <w:jc w:val="center"/>
              <w:rPr>
                <w:sz w:val="28"/>
                <w:szCs w:val="28"/>
              </w:rPr>
            </w:pPr>
            <w:r w:rsidRPr="008A38C6">
              <w:rPr>
                <w:sz w:val="28"/>
                <w:szCs w:val="28"/>
              </w:rPr>
              <w:t>2027 год</w:t>
            </w:r>
          </w:p>
        </w:tc>
        <w:tc>
          <w:tcPr>
            <w:tcW w:w="2353" w:type="dxa"/>
            <w:gridSpan w:val="2"/>
            <w:vAlign w:val="center"/>
          </w:tcPr>
          <w:p w14:paraId="0AED2AEF" w14:textId="77777777" w:rsidR="008A38C6" w:rsidRPr="008A38C6" w:rsidRDefault="008A38C6" w:rsidP="008A38C6">
            <w:pPr>
              <w:jc w:val="center"/>
              <w:rPr>
                <w:sz w:val="28"/>
                <w:szCs w:val="28"/>
              </w:rPr>
            </w:pPr>
            <w:r w:rsidRPr="008A38C6">
              <w:rPr>
                <w:sz w:val="28"/>
                <w:szCs w:val="28"/>
              </w:rPr>
              <w:t>2028 год</w:t>
            </w:r>
          </w:p>
        </w:tc>
      </w:tr>
      <w:tr w:rsidR="008A38C6" w:rsidRPr="008A38C6" w14:paraId="6217ABF1" w14:textId="77777777" w:rsidTr="00E8485B">
        <w:trPr>
          <w:trHeight w:val="796"/>
          <w:jc w:val="center"/>
        </w:trPr>
        <w:tc>
          <w:tcPr>
            <w:tcW w:w="867" w:type="dxa"/>
            <w:vMerge/>
          </w:tcPr>
          <w:p w14:paraId="308B5507" w14:textId="77777777" w:rsidR="008A38C6" w:rsidRPr="008A38C6" w:rsidRDefault="008A38C6" w:rsidP="008A38C6">
            <w:pPr>
              <w:jc w:val="both"/>
              <w:rPr>
                <w:sz w:val="28"/>
                <w:szCs w:val="28"/>
              </w:rPr>
            </w:pPr>
          </w:p>
        </w:tc>
        <w:tc>
          <w:tcPr>
            <w:tcW w:w="2110" w:type="dxa"/>
            <w:vMerge/>
          </w:tcPr>
          <w:p w14:paraId="6C49B1F3" w14:textId="77777777" w:rsidR="008A38C6" w:rsidRPr="008A38C6" w:rsidRDefault="008A38C6" w:rsidP="008A38C6">
            <w:pPr>
              <w:jc w:val="both"/>
              <w:rPr>
                <w:sz w:val="28"/>
                <w:szCs w:val="28"/>
              </w:rPr>
            </w:pPr>
          </w:p>
        </w:tc>
        <w:tc>
          <w:tcPr>
            <w:tcW w:w="851" w:type="dxa"/>
            <w:vMerge/>
          </w:tcPr>
          <w:p w14:paraId="623CB142" w14:textId="77777777" w:rsidR="008A38C6" w:rsidRPr="008A38C6" w:rsidRDefault="008A38C6" w:rsidP="008A38C6">
            <w:pPr>
              <w:jc w:val="both"/>
              <w:rPr>
                <w:sz w:val="28"/>
                <w:szCs w:val="28"/>
              </w:rPr>
            </w:pPr>
          </w:p>
        </w:tc>
        <w:tc>
          <w:tcPr>
            <w:tcW w:w="1176" w:type="dxa"/>
            <w:vAlign w:val="center"/>
          </w:tcPr>
          <w:p w14:paraId="4D692617" w14:textId="77777777" w:rsidR="008A38C6" w:rsidRPr="008A38C6" w:rsidRDefault="008A38C6" w:rsidP="008A38C6">
            <w:pPr>
              <w:jc w:val="center"/>
            </w:pPr>
            <w:r w:rsidRPr="008A38C6">
              <w:t>с 01.01.    по 30.06.</w:t>
            </w:r>
          </w:p>
        </w:tc>
        <w:tc>
          <w:tcPr>
            <w:tcW w:w="1177" w:type="dxa"/>
            <w:vAlign w:val="center"/>
          </w:tcPr>
          <w:p w14:paraId="55E71686" w14:textId="77777777" w:rsidR="008A38C6" w:rsidRPr="008A38C6" w:rsidRDefault="008A38C6" w:rsidP="008A38C6">
            <w:pPr>
              <w:jc w:val="center"/>
            </w:pPr>
            <w:r w:rsidRPr="008A38C6">
              <w:t>с 01.07.     по 31.12.</w:t>
            </w:r>
          </w:p>
        </w:tc>
        <w:tc>
          <w:tcPr>
            <w:tcW w:w="1176" w:type="dxa"/>
            <w:vAlign w:val="center"/>
          </w:tcPr>
          <w:p w14:paraId="1D57E82D" w14:textId="77777777" w:rsidR="008A38C6" w:rsidRPr="008A38C6" w:rsidRDefault="008A38C6" w:rsidP="008A38C6">
            <w:pPr>
              <w:jc w:val="center"/>
            </w:pPr>
            <w:r w:rsidRPr="008A38C6">
              <w:t>с 01.01.   по 30.06.</w:t>
            </w:r>
          </w:p>
        </w:tc>
        <w:tc>
          <w:tcPr>
            <w:tcW w:w="1177" w:type="dxa"/>
            <w:vAlign w:val="center"/>
          </w:tcPr>
          <w:p w14:paraId="5072C37D" w14:textId="77777777" w:rsidR="008A38C6" w:rsidRPr="008A38C6" w:rsidRDefault="008A38C6" w:rsidP="008A38C6">
            <w:pPr>
              <w:jc w:val="center"/>
            </w:pPr>
            <w:r w:rsidRPr="008A38C6">
              <w:t>с 01.07.   по 31.12.</w:t>
            </w:r>
          </w:p>
        </w:tc>
        <w:tc>
          <w:tcPr>
            <w:tcW w:w="1176" w:type="dxa"/>
            <w:vAlign w:val="center"/>
          </w:tcPr>
          <w:p w14:paraId="5DC274A4" w14:textId="77777777" w:rsidR="008A38C6" w:rsidRPr="008A38C6" w:rsidRDefault="008A38C6" w:rsidP="008A38C6">
            <w:pPr>
              <w:jc w:val="center"/>
            </w:pPr>
            <w:r w:rsidRPr="008A38C6">
              <w:t>с 01.01. по 30.06.</w:t>
            </w:r>
          </w:p>
        </w:tc>
        <w:tc>
          <w:tcPr>
            <w:tcW w:w="1177" w:type="dxa"/>
            <w:vAlign w:val="center"/>
          </w:tcPr>
          <w:p w14:paraId="08019671" w14:textId="77777777" w:rsidR="008A38C6" w:rsidRPr="008A38C6" w:rsidRDefault="008A38C6" w:rsidP="008A38C6">
            <w:pPr>
              <w:jc w:val="center"/>
            </w:pPr>
            <w:r w:rsidRPr="008A38C6">
              <w:t>с 01.07. по 31.12.</w:t>
            </w:r>
          </w:p>
        </w:tc>
        <w:tc>
          <w:tcPr>
            <w:tcW w:w="1176" w:type="dxa"/>
            <w:vAlign w:val="center"/>
          </w:tcPr>
          <w:p w14:paraId="3FF51EE1" w14:textId="77777777" w:rsidR="008A38C6" w:rsidRPr="008A38C6" w:rsidRDefault="008A38C6" w:rsidP="008A38C6">
            <w:pPr>
              <w:jc w:val="center"/>
            </w:pPr>
            <w:r w:rsidRPr="008A38C6">
              <w:t>с 01.01. по 30.06.</w:t>
            </w:r>
          </w:p>
        </w:tc>
        <w:tc>
          <w:tcPr>
            <w:tcW w:w="1177" w:type="dxa"/>
            <w:vAlign w:val="center"/>
          </w:tcPr>
          <w:p w14:paraId="39AE6F90" w14:textId="77777777" w:rsidR="008A38C6" w:rsidRPr="008A38C6" w:rsidRDefault="008A38C6" w:rsidP="008A38C6">
            <w:pPr>
              <w:jc w:val="center"/>
            </w:pPr>
            <w:r w:rsidRPr="008A38C6">
              <w:t>с 01.07. по 31.12.</w:t>
            </w:r>
          </w:p>
        </w:tc>
        <w:tc>
          <w:tcPr>
            <w:tcW w:w="1176" w:type="dxa"/>
            <w:vAlign w:val="center"/>
          </w:tcPr>
          <w:p w14:paraId="73FAA846" w14:textId="77777777" w:rsidR="008A38C6" w:rsidRPr="008A38C6" w:rsidRDefault="008A38C6" w:rsidP="008A38C6">
            <w:pPr>
              <w:jc w:val="center"/>
            </w:pPr>
            <w:r w:rsidRPr="008A38C6">
              <w:t>с 01.01. по 30.06.</w:t>
            </w:r>
          </w:p>
        </w:tc>
        <w:tc>
          <w:tcPr>
            <w:tcW w:w="1177" w:type="dxa"/>
            <w:vAlign w:val="center"/>
          </w:tcPr>
          <w:p w14:paraId="721671C6" w14:textId="77777777" w:rsidR="008A38C6" w:rsidRPr="008A38C6" w:rsidRDefault="008A38C6" w:rsidP="008A38C6">
            <w:pPr>
              <w:jc w:val="center"/>
            </w:pPr>
            <w:r w:rsidRPr="008A38C6">
              <w:t>с 01.07. по 31.12.</w:t>
            </w:r>
          </w:p>
        </w:tc>
      </w:tr>
      <w:tr w:rsidR="008A38C6" w:rsidRPr="008A38C6" w14:paraId="69D527FA" w14:textId="77777777" w:rsidTr="00E8485B">
        <w:trPr>
          <w:trHeight w:val="296"/>
          <w:jc w:val="center"/>
        </w:trPr>
        <w:tc>
          <w:tcPr>
            <w:tcW w:w="867" w:type="dxa"/>
            <w:vAlign w:val="center"/>
          </w:tcPr>
          <w:p w14:paraId="412C35DC" w14:textId="77777777" w:rsidR="008A38C6" w:rsidRPr="008A38C6" w:rsidRDefault="008A38C6" w:rsidP="008A38C6">
            <w:pPr>
              <w:jc w:val="center"/>
              <w:rPr>
                <w:sz w:val="28"/>
                <w:szCs w:val="28"/>
              </w:rPr>
            </w:pPr>
            <w:r w:rsidRPr="008A38C6">
              <w:rPr>
                <w:sz w:val="28"/>
                <w:szCs w:val="28"/>
              </w:rPr>
              <w:t>1</w:t>
            </w:r>
          </w:p>
        </w:tc>
        <w:tc>
          <w:tcPr>
            <w:tcW w:w="2110" w:type="dxa"/>
            <w:vAlign w:val="center"/>
          </w:tcPr>
          <w:p w14:paraId="581B15AF" w14:textId="77777777" w:rsidR="008A38C6" w:rsidRPr="008A38C6" w:rsidRDefault="008A38C6" w:rsidP="008A38C6">
            <w:pPr>
              <w:jc w:val="center"/>
              <w:rPr>
                <w:sz w:val="28"/>
                <w:szCs w:val="28"/>
              </w:rPr>
            </w:pPr>
            <w:r w:rsidRPr="008A38C6">
              <w:rPr>
                <w:sz w:val="28"/>
                <w:szCs w:val="28"/>
              </w:rPr>
              <w:t>2</w:t>
            </w:r>
          </w:p>
        </w:tc>
        <w:tc>
          <w:tcPr>
            <w:tcW w:w="851" w:type="dxa"/>
            <w:vAlign w:val="center"/>
          </w:tcPr>
          <w:p w14:paraId="221BAF78" w14:textId="77777777" w:rsidR="008A38C6" w:rsidRPr="008A38C6" w:rsidRDefault="008A38C6" w:rsidP="008A38C6">
            <w:pPr>
              <w:jc w:val="center"/>
              <w:rPr>
                <w:sz w:val="28"/>
                <w:szCs w:val="28"/>
              </w:rPr>
            </w:pPr>
            <w:r w:rsidRPr="008A38C6">
              <w:rPr>
                <w:sz w:val="28"/>
                <w:szCs w:val="28"/>
              </w:rPr>
              <w:t>3</w:t>
            </w:r>
          </w:p>
        </w:tc>
        <w:tc>
          <w:tcPr>
            <w:tcW w:w="1176" w:type="dxa"/>
            <w:vAlign w:val="center"/>
          </w:tcPr>
          <w:p w14:paraId="1B2760B8" w14:textId="77777777" w:rsidR="008A38C6" w:rsidRPr="008A38C6" w:rsidRDefault="008A38C6" w:rsidP="008A38C6">
            <w:pPr>
              <w:jc w:val="center"/>
              <w:rPr>
                <w:sz w:val="28"/>
                <w:szCs w:val="28"/>
              </w:rPr>
            </w:pPr>
            <w:r w:rsidRPr="008A38C6">
              <w:rPr>
                <w:sz w:val="28"/>
                <w:szCs w:val="28"/>
              </w:rPr>
              <w:t>4</w:t>
            </w:r>
          </w:p>
        </w:tc>
        <w:tc>
          <w:tcPr>
            <w:tcW w:w="1177" w:type="dxa"/>
            <w:vAlign w:val="center"/>
          </w:tcPr>
          <w:p w14:paraId="50B62951" w14:textId="77777777" w:rsidR="008A38C6" w:rsidRPr="008A38C6" w:rsidRDefault="008A38C6" w:rsidP="008A38C6">
            <w:pPr>
              <w:jc w:val="center"/>
              <w:rPr>
                <w:sz w:val="28"/>
                <w:szCs w:val="28"/>
              </w:rPr>
            </w:pPr>
            <w:r w:rsidRPr="008A38C6">
              <w:rPr>
                <w:sz w:val="28"/>
                <w:szCs w:val="28"/>
              </w:rPr>
              <w:t>5</w:t>
            </w:r>
          </w:p>
        </w:tc>
        <w:tc>
          <w:tcPr>
            <w:tcW w:w="1176" w:type="dxa"/>
            <w:vAlign w:val="center"/>
          </w:tcPr>
          <w:p w14:paraId="775BE449" w14:textId="77777777" w:rsidR="008A38C6" w:rsidRPr="008A38C6" w:rsidRDefault="008A38C6" w:rsidP="008A38C6">
            <w:pPr>
              <w:jc w:val="center"/>
              <w:rPr>
                <w:sz w:val="28"/>
                <w:szCs w:val="28"/>
              </w:rPr>
            </w:pPr>
            <w:r w:rsidRPr="008A38C6">
              <w:rPr>
                <w:sz w:val="28"/>
                <w:szCs w:val="28"/>
              </w:rPr>
              <w:t>6</w:t>
            </w:r>
          </w:p>
        </w:tc>
        <w:tc>
          <w:tcPr>
            <w:tcW w:w="1177" w:type="dxa"/>
            <w:vAlign w:val="center"/>
          </w:tcPr>
          <w:p w14:paraId="1B51B8E3" w14:textId="77777777" w:rsidR="008A38C6" w:rsidRPr="008A38C6" w:rsidRDefault="008A38C6" w:rsidP="008A38C6">
            <w:pPr>
              <w:jc w:val="center"/>
              <w:rPr>
                <w:sz w:val="28"/>
                <w:szCs w:val="28"/>
              </w:rPr>
            </w:pPr>
            <w:r w:rsidRPr="008A38C6">
              <w:rPr>
                <w:sz w:val="28"/>
                <w:szCs w:val="28"/>
              </w:rPr>
              <w:t>7</w:t>
            </w:r>
          </w:p>
        </w:tc>
        <w:tc>
          <w:tcPr>
            <w:tcW w:w="1176" w:type="dxa"/>
            <w:vAlign w:val="center"/>
          </w:tcPr>
          <w:p w14:paraId="292E9364" w14:textId="77777777" w:rsidR="008A38C6" w:rsidRPr="008A38C6" w:rsidRDefault="008A38C6" w:rsidP="008A38C6">
            <w:pPr>
              <w:jc w:val="center"/>
              <w:rPr>
                <w:sz w:val="28"/>
                <w:szCs w:val="28"/>
              </w:rPr>
            </w:pPr>
            <w:r w:rsidRPr="008A38C6">
              <w:rPr>
                <w:sz w:val="28"/>
                <w:szCs w:val="28"/>
              </w:rPr>
              <w:t>8</w:t>
            </w:r>
          </w:p>
        </w:tc>
        <w:tc>
          <w:tcPr>
            <w:tcW w:w="1177" w:type="dxa"/>
            <w:vAlign w:val="center"/>
          </w:tcPr>
          <w:p w14:paraId="7AD91C45" w14:textId="77777777" w:rsidR="008A38C6" w:rsidRPr="008A38C6" w:rsidRDefault="008A38C6" w:rsidP="008A38C6">
            <w:pPr>
              <w:jc w:val="center"/>
              <w:rPr>
                <w:sz w:val="28"/>
                <w:szCs w:val="28"/>
              </w:rPr>
            </w:pPr>
            <w:r w:rsidRPr="008A38C6">
              <w:rPr>
                <w:sz w:val="28"/>
                <w:szCs w:val="28"/>
              </w:rPr>
              <w:t>9</w:t>
            </w:r>
          </w:p>
        </w:tc>
        <w:tc>
          <w:tcPr>
            <w:tcW w:w="1176" w:type="dxa"/>
            <w:vAlign w:val="center"/>
          </w:tcPr>
          <w:p w14:paraId="761E8510" w14:textId="77777777" w:rsidR="008A38C6" w:rsidRPr="008A38C6" w:rsidRDefault="008A38C6" w:rsidP="008A38C6">
            <w:pPr>
              <w:jc w:val="center"/>
              <w:rPr>
                <w:sz w:val="28"/>
                <w:szCs w:val="28"/>
              </w:rPr>
            </w:pPr>
            <w:r w:rsidRPr="008A38C6">
              <w:rPr>
                <w:sz w:val="28"/>
                <w:szCs w:val="28"/>
              </w:rPr>
              <w:t>10</w:t>
            </w:r>
          </w:p>
        </w:tc>
        <w:tc>
          <w:tcPr>
            <w:tcW w:w="1177" w:type="dxa"/>
            <w:vAlign w:val="center"/>
          </w:tcPr>
          <w:p w14:paraId="0BE3BCB6" w14:textId="77777777" w:rsidR="008A38C6" w:rsidRPr="008A38C6" w:rsidRDefault="008A38C6" w:rsidP="008A38C6">
            <w:pPr>
              <w:jc w:val="center"/>
              <w:rPr>
                <w:sz w:val="28"/>
                <w:szCs w:val="28"/>
              </w:rPr>
            </w:pPr>
            <w:r w:rsidRPr="008A38C6">
              <w:rPr>
                <w:sz w:val="28"/>
                <w:szCs w:val="28"/>
              </w:rPr>
              <w:t>11</w:t>
            </w:r>
          </w:p>
        </w:tc>
        <w:tc>
          <w:tcPr>
            <w:tcW w:w="1176" w:type="dxa"/>
            <w:vAlign w:val="center"/>
          </w:tcPr>
          <w:p w14:paraId="3ACB5C5F" w14:textId="77777777" w:rsidR="008A38C6" w:rsidRPr="008A38C6" w:rsidRDefault="008A38C6" w:rsidP="008A38C6">
            <w:pPr>
              <w:jc w:val="center"/>
              <w:rPr>
                <w:sz w:val="28"/>
                <w:szCs w:val="28"/>
              </w:rPr>
            </w:pPr>
            <w:r w:rsidRPr="008A38C6">
              <w:rPr>
                <w:sz w:val="28"/>
                <w:szCs w:val="28"/>
              </w:rPr>
              <w:t>12</w:t>
            </w:r>
          </w:p>
        </w:tc>
        <w:tc>
          <w:tcPr>
            <w:tcW w:w="1177" w:type="dxa"/>
            <w:vAlign w:val="center"/>
          </w:tcPr>
          <w:p w14:paraId="26A38294" w14:textId="77777777" w:rsidR="008A38C6" w:rsidRPr="008A38C6" w:rsidRDefault="008A38C6" w:rsidP="008A38C6">
            <w:pPr>
              <w:jc w:val="center"/>
              <w:rPr>
                <w:sz w:val="28"/>
                <w:szCs w:val="28"/>
              </w:rPr>
            </w:pPr>
            <w:r w:rsidRPr="008A38C6">
              <w:rPr>
                <w:sz w:val="28"/>
                <w:szCs w:val="28"/>
              </w:rPr>
              <w:t>13</w:t>
            </w:r>
          </w:p>
        </w:tc>
      </w:tr>
      <w:tr w:rsidR="008A38C6" w:rsidRPr="008A38C6" w14:paraId="074807F8" w14:textId="77777777" w:rsidTr="00E8485B">
        <w:trPr>
          <w:trHeight w:val="490"/>
          <w:jc w:val="center"/>
        </w:trPr>
        <w:tc>
          <w:tcPr>
            <w:tcW w:w="15593" w:type="dxa"/>
            <w:gridSpan w:val="13"/>
            <w:vAlign w:val="center"/>
          </w:tcPr>
          <w:p w14:paraId="316B9536" w14:textId="77777777" w:rsidR="008A38C6" w:rsidRPr="008A38C6" w:rsidRDefault="008A38C6" w:rsidP="008A38C6">
            <w:pPr>
              <w:ind w:left="360"/>
              <w:jc w:val="center"/>
              <w:rPr>
                <w:sz w:val="28"/>
                <w:szCs w:val="28"/>
              </w:rPr>
            </w:pPr>
            <w:r w:rsidRPr="008A38C6">
              <w:rPr>
                <w:sz w:val="28"/>
                <w:szCs w:val="28"/>
              </w:rPr>
              <w:t>Водоотведение (очистка сточных вод)</w:t>
            </w:r>
          </w:p>
        </w:tc>
      </w:tr>
      <w:tr w:rsidR="008A38C6" w:rsidRPr="008A38C6" w14:paraId="2E2EA413" w14:textId="77777777" w:rsidTr="00E8485B">
        <w:trPr>
          <w:jc w:val="center"/>
        </w:trPr>
        <w:tc>
          <w:tcPr>
            <w:tcW w:w="867" w:type="dxa"/>
            <w:vAlign w:val="center"/>
          </w:tcPr>
          <w:p w14:paraId="71667647" w14:textId="77777777" w:rsidR="008A38C6" w:rsidRPr="008A38C6" w:rsidRDefault="008A38C6" w:rsidP="008A38C6">
            <w:pPr>
              <w:jc w:val="center"/>
            </w:pPr>
            <w:r w:rsidRPr="008A38C6">
              <w:t>1.</w:t>
            </w:r>
          </w:p>
        </w:tc>
        <w:tc>
          <w:tcPr>
            <w:tcW w:w="2110" w:type="dxa"/>
          </w:tcPr>
          <w:p w14:paraId="02D4830C" w14:textId="77777777" w:rsidR="008A38C6" w:rsidRPr="008A38C6" w:rsidRDefault="008A38C6" w:rsidP="008A38C6">
            <w:r w:rsidRPr="008A38C6">
              <w:t>Объем отведенных стоков</w:t>
            </w:r>
          </w:p>
        </w:tc>
        <w:tc>
          <w:tcPr>
            <w:tcW w:w="851" w:type="dxa"/>
            <w:vAlign w:val="center"/>
          </w:tcPr>
          <w:p w14:paraId="2DB42393"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72C58B6E"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1F82E151" w14:textId="77777777" w:rsidR="008A38C6" w:rsidRPr="008A38C6" w:rsidRDefault="008A38C6" w:rsidP="008A38C6">
            <w:pPr>
              <w:jc w:val="center"/>
            </w:pPr>
            <w:r w:rsidRPr="008A38C6">
              <w:rPr>
                <w:sz w:val="22"/>
                <w:szCs w:val="22"/>
              </w:rPr>
              <w:t>479 438</w:t>
            </w:r>
          </w:p>
        </w:tc>
        <w:tc>
          <w:tcPr>
            <w:tcW w:w="1176" w:type="dxa"/>
            <w:vAlign w:val="center"/>
          </w:tcPr>
          <w:p w14:paraId="7B0A98B2" w14:textId="77777777" w:rsidR="008A38C6" w:rsidRPr="008A38C6" w:rsidRDefault="008A38C6" w:rsidP="008A38C6">
            <w:pPr>
              <w:jc w:val="center"/>
            </w:pPr>
            <w:r w:rsidRPr="008A38C6">
              <w:t>0</w:t>
            </w:r>
          </w:p>
        </w:tc>
        <w:tc>
          <w:tcPr>
            <w:tcW w:w="1177" w:type="dxa"/>
            <w:vAlign w:val="center"/>
          </w:tcPr>
          <w:p w14:paraId="6090CE50" w14:textId="77777777" w:rsidR="008A38C6" w:rsidRPr="008A38C6" w:rsidRDefault="008A38C6" w:rsidP="008A38C6">
            <w:pPr>
              <w:jc w:val="center"/>
            </w:pPr>
            <w:r w:rsidRPr="008A38C6">
              <w:t>0</w:t>
            </w:r>
          </w:p>
        </w:tc>
        <w:tc>
          <w:tcPr>
            <w:tcW w:w="1176" w:type="dxa"/>
            <w:vAlign w:val="center"/>
          </w:tcPr>
          <w:p w14:paraId="2E47B166" w14:textId="77777777" w:rsidR="008A38C6" w:rsidRPr="008A38C6" w:rsidRDefault="008A38C6" w:rsidP="008A38C6">
            <w:pPr>
              <w:jc w:val="center"/>
            </w:pPr>
            <w:r w:rsidRPr="008A38C6">
              <w:t>0</w:t>
            </w:r>
          </w:p>
        </w:tc>
        <w:tc>
          <w:tcPr>
            <w:tcW w:w="1177" w:type="dxa"/>
            <w:vAlign w:val="center"/>
          </w:tcPr>
          <w:p w14:paraId="0F6D63D5" w14:textId="77777777" w:rsidR="008A38C6" w:rsidRPr="008A38C6" w:rsidRDefault="008A38C6" w:rsidP="008A38C6">
            <w:pPr>
              <w:jc w:val="center"/>
            </w:pPr>
            <w:r w:rsidRPr="008A38C6">
              <w:t>0</w:t>
            </w:r>
          </w:p>
        </w:tc>
        <w:tc>
          <w:tcPr>
            <w:tcW w:w="1176" w:type="dxa"/>
            <w:vAlign w:val="center"/>
          </w:tcPr>
          <w:p w14:paraId="729BAAAF" w14:textId="77777777" w:rsidR="008A38C6" w:rsidRPr="008A38C6" w:rsidRDefault="008A38C6" w:rsidP="008A38C6">
            <w:pPr>
              <w:jc w:val="center"/>
            </w:pPr>
            <w:r w:rsidRPr="008A38C6">
              <w:t>0</w:t>
            </w:r>
          </w:p>
        </w:tc>
        <w:tc>
          <w:tcPr>
            <w:tcW w:w="1177" w:type="dxa"/>
            <w:vAlign w:val="center"/>
          </w:tcPr>
          <w:p w14:paraId="58EFE047" w14:textId="77777777" w:rsidR="008A38C6" w:rsidRPr="008A38C6" w:rsidRDefault="008A38C6" w:rsidP="008A38C6">
            <w:pPr>
              <w:jc w:val="center"/>
            </w:pPr>
            <w:r w:rsidRPr="008A38C6">
              <w:t>0</w:t>
            </w:r>
          </w:p>
        </w:tc>
        <w:tc>
          <w:tcPr>
            <w:tcW w:w="1176" w:type="dxa"/>
            <w:vAlign w:val="center"/>
          </w:tcPr>
          <w:p w14:paraId="057BE26E" w14:textId="77777777" w:rsidR="008A38C6" w:rsidRPr="008A38C6" w:rsidRDefault="008A38C6" w:rsidP="008A38C6">
            <w:pPr>
              <w:jc w:val="center"/>
            </w:pPr>
            <w:r w:rsidRPr="008A38C6">
              <w:t>0</w:t>
            </w:r>
          </w:p>
        </w:tc>
        <w:tc>
          <w:tcPr>
            <w:tcW w:w="1177" w:type="dxa"/>
            <w:vAlign w:val="center"/>
          </w:tcPr>
          <w:p w14:paraId="7CAA593E" w14:textId="77777777" w:rsidR="008A38C6" w:rsidRPr="008A38C6" w:rsidRDefault="008A38C6" w:rsidP="008A38C6">
            <w:pPr>
              <w:jc w:val="center"/>
            </w:pPr>
            <w:r w:rsidRPr="008A38C6">
              <w:t>0</w:t>
            </w:r>
          </w:p>
        </w:tc>
      </w:tr>
      <w:tr w:rsidR="008A38C6" w:rsidRPr="008A38C6" w14:paraId="178106D8" w14:textId="77777777" w:rsidTr="00E8485B">
        <w:trPr>
          <w:trHeight w:val="873"/>
          <w:jc w:val="center"/>
        </w:trPr>
        <w:tc>
          <w:tcPr>
            <w:tcW w:w="867" w:type="dxa"/>
            <w:vAlign w:val="center"/>
          </w:tcPr>
          <w:p w14:paraId="4E592CD1" w14:textId="77777777" w:rsidR="008A38C6" w:rsidRPr="008A38C6" w:rsidRDefault="008A38C6" w:rsidP="008A38C6">
            <w:pPr>
              <w:jc w:val="center"/>
            </w:pPr>
            <w:r w:rsidRPr="008A38C6">
              <w:t>2.</w:t>
            </w:r>
          </w:p>
        </w:tc>
        <w:tc>
          <w:tcPr>
            <w:tcW w:w="2110" w:type="dxa"/>
          </w:tcPr>
          <w:p w14:paraId="4E192571" w14:textId="77777777" w:rsidR="008A38C6" w:rsidRPr="008A38C6" w:rsidRDefault="008A38C6" w:rsidP="008A38C6">
            <w:r w:rsidRPr="008A38C6">
              <w:t>Хозяйственные нужды предприятия</w:t>
            </w:r>
          </w:p>
        </w:tc>
        <w:tc>
          <w:tcPr>
            <w:tcW w:w="851" w:type="dxa"/>
            <w:vAlign w:val="center"/>
          </w:tcPr>
          <w:p w14:paraId="35BE3FE3"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5EA5A727"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40A6C25"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6EE38D46"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2AAF9B5C"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DE7E5AD"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3462DBBD"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4F94BCD9"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81DACD9"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457CB668"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C6E88C0" w14:textId="77777777" w:rsidR="008A38C6" w:rsidRPr="008A38C6" w:rsidRDefault="008A38C6" w:rsidP="008A38C6">
            <w:pPr>
              <w:jc w:val="center"/>
              <w:rPr>
                <w:sz w:val="22"/>
                <w:szCs w:val="22"/>
              </w:rPr>
            </w:pPr>
            <w:r w:rsidRPr="008A38C6">
              <w:rPr>
                <w:sz w:val="22"/>
                <w:szCs w:val="22"/>
              </w:rPr>
              <w:t>-</w:t>
            </w:r>
          </w:p>
        </w:tc>
      </w:tr>
      <w:tr w:rsidR="008A38C6" w:rsidRPr="008A38C6" w14:paraId="03579B85" w14:textId="77777777" w:rsidTr="00E8485B">
        <w:trPr>
          <w:jc w:val="center"/>
        </w:trPr>
        <w:tc>
          <w:tcPr>
            <w:tcW w:w="867" w:type="dxa"/>
            <w:vAlign w:val="center"/>
          </w:tcPr>
          <w:p w14:paraId="4BF03ED2" w14:textId="77777777" w:rsidR="008A38C6" w:rsidRPr="008A38C6" w:rsidRDefault="008A38C6" w:rsidP="008A38C6">
            <w:pPr>
              <w:jc w:val="center"/>
            </w:pPr>
            <w:r w:rsidRPr="008A38C6">
              <w:t>3.</w:t>
            </w:r>
          </w:p>
        </w:tc>
        <w:tc>
          <w:tcPr>
            <w:tcW w:w="2110" w:type="dxa"/>
          </w:tcPr>
          <w:p w14:paraId="5AA6DA86" w14:textId="77777777" w:rsidR="008A38C6" w:rsidRPr="008A38C6" w:rsidRDefault="008A38C6" w:rsidP="008A38C6">
            <w:r w:rsidRPr="008A38C6">
              <w:t>Принято сточных вод по категориям потребителей</w:t>
            </w:r>
          </w:p>
        </w:tc>
        <w:tc>
          <w:tcPr>
            <w:tcW w:w="851" w:type="dxa"/>
            <w:vAlign w:val="center"/>
          </w:tcPr>
          <w:p w14:paraId="4E1A3785"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5ED0D849"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0D0642BD" w14:textId="77777777" w:rsidR="008A38C6" w:rsidRPr="008A38C6" w:rsidRDefault="008A38C6" w:rsidP="008A38C6">
            <w:pPr>
              <w:jc w:val="center"/>
            </w:pPr>
            <w:r w:rsidRPr="008A38C6">
              <w:rPr>
                <w:sz w:val="22"/>
                <w:szCs w:val="22"/>
              </w:rPr>
              <w:t>479 438</w:t>
            </w:r>
          </w:p>
        </w:tc>
        <w:tc>
          <w:tcPr>
            <w:tcW w:w="1176" w:type="dxa"/>
            <w:vAlign w:val="center"/>
          </w:tcPr>
          <w:p w14:paraId="443AF472" w14:textId="77777777" w:rsidR="008A38C6" w:rsidRPr="008A38C6" w:rsidRDefault="008A38C6" w:rsidP="008A38C6">
            <w:pPr>
              <w:jc w:val="center"/>
            </w:pPr>
          </w:p>
          <w:p w14:paraId="24C0A490" w14:textId="77777777" w:rsidR="008A38C6" w:rsidRPr="008A38C6" w:rsidRDefault="008A38C6" w:rsidP="008A38C6">
            <w:pPr>
              <w:jc w:val="center"/>
            </w:pPr>
            <w:r w:rsidRPr="008A38C6">
              <w:t>0</w:t>
            </w:r>
          </w:p>
          <w:p w14:paraId="0D75F86A" w14:textId="77777777" w:rsidR="008A38C6" w:rsidRPr="008A38C6" w:rsidRDefault="008A38C6" w:rsidP="008A38C6">
            <w:pPr>
              <w:jc w:val="center"/>
            </w:pPr>
          </w:p>
        </w:tc>
        <w:tc>
          <w:tcPr>
            <w:tcW w:w="1177" w:type="dxa"/>
            <w:vAlign w:val="center"/>
          </w:tcPr>
          <w:p w14:paraId="01C7B4A8" w14:textId="77777777" w:rsidR="008A38C6" w:rsidRPr="008A38C6" w:rsidRDefault="008A38C6" w:rsidP="008A38C6">
            <w:pPr>
              <w:jc w:val="center"/>
            </w:pPr>
            <w:r w:rsidRPr="008A38C6">
              <w:t>0</w:t>
            </w:r>
          </w:p>
        </w:tc>
        <w:tc>
          <w:tcPr>
            <w:tcW w:w="1176" w:type="dxa"/>
            <w:vAlign w:val="center"/>
          </w:tcPr>
          <w:p w14:paraId="656A42B5" w14:textId="77777777" w:rsidR="008A38C6" w:rsidRPr="008A38C6" w:rsidRDefault="008A38C6" w:rsidP="008A38C6">
            <w:pPr>
              <w:jc w:val="center"/>
            </w:pPr>
            <w:r w:rsidRPr="008A38C6">
              <w:t>0</w:t>
            </w:r>
          </w:p>
        </w:tc>
        <w:tc>
          <w:tcPr>
            <w:tcW w:w="1177" w:type="dxa"/>
            <w:vAlign w:val="center"/>
          </w:tcPr>
          <w:p w14:paraId="388E0401" w14:textId="77777777" w:rsidR="008A38C6" w:rsidRPr="008A38C6" w:rsidRDefault="008A38C6" w:rsidP="008A38C6">
            <w:pPr>
              <w:jc w:val="center"/>
            </w:pPr>
            <w:r w:rsidRPr="008A38C6">
              <w:t>0</w:t>
            </w:r>
          </w:p>
        </w:tc>
        <w:tc>
          <w:tcPr>
            <w:tcW w:w="1176" w:type="dxa"/>
            <w:vAlign w:val="center"/>
          </w:tcPr>
          <w:p w14:paraId="3B3C7A92" w14:textId="77777777" w:rsidR="008A38C6" w:rsidRPr="008A38C6" w:rsidRDefault="008A38C6" w:rsidP="008A38C6">
            <w:pPr>
              <w:jc w:val="center"/>
            </w:pPr>
            <w:r w:rsidRPr="008A38C6">
              <w:t>0</w:t>
            </w:r>
          </w:p>
        </w:tc>
        <w:tc>
          <w:tcPr>
            <w:tcW w:w="1177" w:type="dxa"/>
            <w:vAlign w:val="center"/>
          </w:tcPr>
          <w:p w14:paraId="1A371593" w14:textId="77777777" w:rsidR="008A38C6" w:rsidRPr="008A38C6" w:rsidRDefault="008A38C6" w:rsidP="008A38C6">
            <w:pPr>
              <w:jc w:val="center"/>
            </w:pPr>
            <w:r w:rsidRPr="008A38C6">
              <w:t>0</w:t>
            </w:r>
          </w:p>
        </w:tc>
        <w:tc>
          <w:tcPr>
            <w:tcW w:w="1176" w:type="dxa"/>
            <w:vAlign w:val="center"/>
          </w:tcPr>
          <w:p w14:paraId="4E435668" w14:textId="77777777" w:rsidR="008A38C6" w:rsidRPr="008A38C6" w:rsidRDefault="008A38C6" w:rsidP="008A38C6">
            <w:pPr>
              <w:jc w:val="center"/>
            </w:pPr>
            <w:r w:rsidRPr="008A38C6">
              <w:t>0</w:t>
            </w:r>
          </w:p>
        </w:tc>
        <w:tc>
          <w:tcPr>
            <w:tcW w:w="1177" w:type="dxa"/>
            <w:vAlign w:val="center"/>
          </w:tcPr>
          <w:p w14:paraId="0856C1DB" w14:textId="77777777" w:rsidR="008A38C6" w:rsidRPr="008A38C6" w:rsidRDefault="008A38C6" w:rsidP="008A38C6">
            <w:pPr>
              <w:jc w:val="center"/>
            </w:pPr>
            <w:r w:rsidRPr="008A38C6">
              <w:t>0</w:t>
            </w:r>
          </w:p>
        </w:tc>
      </w:tr>
      <w:tr w:rsidR="008A38C6" w:rsidRPr="008A38C6" w14:paraId="08097C8E" w14:textId="77777777" w:rsidTr="00E8485B">
        <w:trPr>
          <w:trHeight w:val="594"/>
          <w:jc w:val="center"/>
        </w:trPr>
        <w:tc>
          <w:tcPr>
            <w:tcW w:w="867" w:type="dxa"/>
            <w:vAlign w:val="center"/>
          </w:tcPr>
          <w:p w14:paraId="52F5F031" w14:textId="77777777" w:rsidR="008A38C6" w:rsidRPr="008A38C6" w:rsidRDefault="008A38C6" w:rsidP="008A38C6">
            <w:pPr>
              <w:jc w:val="center"/>
            </w:pPr>
            <w:r w:rsidRPr="008A38C6">
              <w:t>3.1.</w:t>
            </w:r>
          </w:p>
        </w:tc>
        <w:tc>
          <w:tcPr>
            <w:tcW w:w="2110" w:type="dxa"/>
          </w:tcPr>
          <w:p w14:paraId="400C6E74" w14:textId="77777777" w:rsidR="008A38C6" w:rsidRPr="008A38C6" w:rsidRDefault="008A38C6" w:rsidP="008A38C6">
            <w:r w:rsidRPr="008A38C6">
              <w:t>Потребительский рынок</w:t>
            </w:r>
          </w:p>
        </w:tc>
        <w:tc>
          <w:tcPr>
            <w:tcW w:w="851" w:type="dxa"/>
            <w:vAlign w:val="center"/>
          </w:tcPr>
          <w:p w14:paraId="37F62C23"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7A0805F1"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20D8D67B" w14:textId="77777777" w:rsidR="008A38C6" w:rsidRPr="008A38C6" w:rsidRDefault="008A38C6" w:rsidP="008A38C6">
            <w:pPr>
              <w:jc w:val="center"/>
            </w:pPr>
            <w:r w:rsidRPr="008A38C6">
              <w:rPr>
                <w:sz w:val="22"/>
                <w:szCs w:val="22"/>
              </w:rPr>
              <w:t>479 438</w:t>
            </w:r>
          </w:p>
        </w:tc>
        <w:tc>
          <w:tcPr>
            <w:tcW w:w="1176" w:type="dxa"/>
            <w:vAlign w:val="center"/>
          </w:tcPr>
          <w:p w14:paraId="39A8DDC3" w14:textId="77777777" w:rsidR="008A38C6" w:rsidRPr="008A38C6" w:rsidRDefault="008A38C6" w:rsidP="008A38C6">
            <w:pPr>
              <w:jc w:val="center"/>
            </w:pPr>
            <w:r w:rsidRPr="008A38C6">
              <w:t>0</w:t>
            </w:r>
          </w:p>
        </w:tc>
        <w:tc>
          <w:tcPr>
            <w:tcW w:w="1177" w:type="dxa"/>
            <w:vAlign w:val="center"/>
          </w:tcPr>
          <w:p w14:paraId="1E505AB5" w14:textId="77777777" w:rsidR="008A38C6" w:rsidRPr="008A38C6" w:rsidRDefault="008A38C6" w:rsidP="008A38C6">
            <w:pPr>
              <w:jc w:val="center"/>
            </w:pPr>
            <w:r w:rsidRPr="008A38C6">
              <w:t>0</w:t>
            </w:r>
          </w:p>
        </w:tc>
        <w:tc>
          <w:tcPr>
            <w:tcW w:w="1176" w:type="dxa"/>
            <w:vAlign w:val="center"/>
          </w:tcPr>
          <w:p w14:paraId="0BB49591" w14:textId="77777777" w:rsidR="008A38C6" w:rsidRPr="008A38C6" w:rsidRDefault="008A38C6" w:rsidP="008A38C6">
            <w:pPr>
              <w:jc w:val="center"/>
            </w:pPr>
            <w:r w:rsidRPr="008A38C6">
              <w:t>0</w:t>
            </w:r>
          </w:p>
        </w:tc>
        <w:tc>
          <w:tcPr>
            <w:tcW w:w="1177" w:type="dxa"/>
            <w:vAlign w:val="center"/>
          </w:tcPr>
          <w:p w14:paraId="29DA9DEA" w14:textId="77777777" w:rsidR="008A38C6" w:rsidRPr="008A38C6" w:rsidRDefault="008A38C6" w:rsidP="008A38C6">
            <w:pPr>
              <w:jc w:val="center"/>
            </w:pPr>
            <w:r w:rsidRPr="008A38C6">
              <w:t>0</w:t>
            </w:r>
          </w:p>
        </w:tc>
        <w:tc>
          <w:tcPr>
            <w:tcW w:w="1176" w:type="dxa"/>
            <w:vAlign w:val="center"/>
          </w:tcPr>
          <w:p w14:paraId="42E8E35D" w14:textId="77777777" w:rsidR="008A38C6" w:rsidRPr="008A38C6" w:rsidRDefault="008A38C6" w:rsidP="008A38C6">
            <w:pPr>
              <w:jc w:val="center"/>
            </w:pPr>
            <w:r w:rsidRPr="008A38C6">
              <w:t>0</w:t>
            </w:r>
          </w:p>
        </w:tc>
        <w:tc>
          <w:tcPr>
            <w:tcW w:w="1177" w:type="dxa"/>
            <w:vAlign w:val="center"/>
          </w:tcPr>
          <w:p w14:paraId="7B6739F4" w14:textId="77777777" w:rsidR="008A38C6" w:rsidRPr="008A38C6" w:rsidRDefault="008A38C6" w:rsidP="008A38C6">
            <w:pPr>
              <w:jc w:val="center"/>
            </w:pPr>
            <w:r w:rsidRPr="008A38C6">
              <w:t>0</w:t>
            </w:r>
          </w:p>
        </w:tc>
        <w:tc>
          <w:tcPr>
            <w:tcW w:w="1176" w:type="dxa"/>
            <w:vAlign w:val="center"/>
          </w:tcPr>
          <w:p w14:paraId="4227374F" w14:textId="77777777" w:rsidR="008A38C6" w:rsidRPr="008A38C6" w:rsidRDefault="008A38C6" w:rsidP="008A38C6">
            <w:pPr>
              <w:jc w:val="center"/>
            </w:pPr>
            <w:r w:rsidRPr="008A38C6">
              <w:t>0</w:t>
            </w:r>
          </w:p>
        </w:tc>
        <w:tc>
          <w:tcPr>
            <w:tcW w:w="1177" w:type="dxa"/>
            <w:vAlign w:val="center"/>
          </w:tcPr>
          <w:p w14:paraId="75819A4D" w14:textId="77777777" w:rsidR="008A38C6" w:rsidRPr="008A38C6" w:rsidRDefault="008A38C6" w:rsidP="008A38C6">
            <w:pPr>
              <w:jc w:val="center"/>
            </w:pPr>
            <w:r w:rsidRPr="008A38C6">
              <w:t>0</w:t>
            </w:r>
          </w:p>
        </w:tc>
      </w:tr>
      <w:tr w:rsidR="008A38C6" w:rsidRPr="008A38C6" w14:paraId="7E89ADAB" w14:textId="77777777" w:rsidTr="00E8485B">
        <w:trPr>
          <w:trHeight w:val="377"/>
          <w:jc w:val="center"/>
        </w:trPr>
        <w:tc>
          <w:tcPr>
            <w:tcW w:w="867" w:type="dxa"/>
            <w:vAlign w:val="center"/>
          </w:tcPr>
          <w:p w14:paraId="6EFBFB5F" w14:textId="77777777" w:rsidR="008A38C6" w:rsidRPr="008A38C6" w:rsidRDefault="008A38C6" w:rsidP="008A38C6">
            <w:pPr>
              <w:jc w:val="center"/>
            </w:pPr>
            <w:r w:rsidRPr="008A38C6">
              <w:t>3.1.1.</w:t>
            </w:r>
          </w:p>
        </w:tc>
        <w:tc>
          <w:tcPr>
            <w:tcW w:w="2110" w:type="dxa"/>
          </w:tcPr>
          <w:p w14:paraId="53E756A9" w14:textId="77777777" w:rsidR="008A38C6" w:rsidRPr="008A38C6" w:rsidRDefault="008A38C6" w:rsidP="008A38C6">
            <w:r w:rsidRPr="008A38C6">
              <w:t>- население</w:t>
            </w:r>
          </w:p>
        </w:tc>
        <w:tc>
          <w:tcPr>
            <w:tcW w:w="851" w:type="dxa"/>
            <w:vAlign w:val="center"/>
          </w:tcPr>
          <w:p w14:paraId="6CF461A4"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7652BF05"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F771920"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770BD9A2"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CA9031B"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1AE8E1FA"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7331EC04"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5D383822"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0CE52BB"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1648BCBB"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7F7D21E1" w14:textId="77777777" w:rsidR="008A38C6" w:rsidRPr="008A38C6" w:rsidRDefault="008A38C6" w:rsidP="008A38C6">
            <w:pPr>
              <w:jc w:val="center"/>
              <w:rPr>
                <w:sz w:val="22"/>
                <w:szCs w:val="22"/>
              </w:rPr>
            </w:pPr>
            <w:r w:rsidRPr="008A38C6">
              <w:rPr>
                <w:sz w:val="22"/>
                <w:szCs w:val="22"/>
              </w:rPr>
              <w:t>-</w:t>
            </w:r>
          </w:p>
        </w:tc>
      </w:tr>
      <w:tr w:rsidR="008A38C6" w:rsidRPr="008A38C6" w14:paraId="0C3F80E2" w14:textId="77777777" w:rsidTr="00E8485B">
        <w:trPr>
          <w:jc w:val="center"/>
        </w:trPr>
        <w:tc>
          <w:tcPr>
            <w:tcW w:w="867" w:type="dxa"/>
            <w:vAlign w:val="center"/>
          </w:tcPr>
          <w:p w14:paraId="02D87FEC" w14:textId="77777777" w:rsidR="008A38C6" w:rsidRPr="008A38C6" w:rsidRDefault="008A38C6" w:rsidP="008A38C6">
            <w:pPr>
              <w:jc w:val="center"/>
            </w:pPr>
            <w:r w:rsidRPr="008A38C6">
              <w:t>3.1.2.</w:t>
            </w:r>
          </w:p>
        </w:tc>
        <w:tc>
          <w:tcPr>
            <w:tcW w:w="2110" w:type="dxa"/>
          </w:tcPr>
          <w:p w14:paraId="46B02B85" w14:textId="77777777" w:rsidR="008A38C6" w:rsidRPr="008A38C6" w:rsidRDefault="008A38C6" w:rsidP="008A38C6">
            <w:r w:rsidRPr="008A38C6">
              <w:t>- прочие потребители</w:t>
            </w:r>
          </w:p>
        </w:tc>
        <w:tc>
          <w:tcPr>
            <w:tcW w:w="851" w:type="dxa"/>
            <w:vAlign w:val="center"/>
          </w:tcPr>
          <w:p w14:paraId="6F825C4A"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771B84F5"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75C8916E" w14:textId="77777777" w:rsidR="008A38C6" w:rsidRPr="008A38C6" w:rsidRDefault="008A38C6" w:rsidP="008A38C6">
            <w:pPr>
              <w:jc w:val="center"/>
            </w:pPr>
            <w:r w:rsidRPr="008A38C6">
              <w:rPr>
                <w:sz w:val="22"/>
                <w:szCs w:val="22"/>
              </w:rPr>
              <w:t>479 438</w:t>
            </w:r>
          </w:p>
        </w:tc>
        <w:tc>
          <w:tcPr>
            <w:tcW w:w="1176" w:type="dxa"/>
            <w:vAlign w:val="center"/>
          </w:tcPr>
          <w:p w14:paraId="2A800E7E" w14:textId="77777777" w:rsidR="008A38C6" w:rsidRPr="008A38C6" w:rsidRDefault="008A38C6" w:rsidP="008A38C6">
            <w:pPr>
              <w:jc w:val="center"/>
            </w:pPr>
            <w:r w:rsidRPr="008A38C6">
              <w:t>0</w:t>
            </w:r>
          </w:p>
        </w:tc>
        <w:tc>
          <w:tcPr>
            <w:tcW w:w="1177" w:type="dxa"/>
            <w:vAlign w:val="center"/>
          </w:tcPr>
          <w:p w14:paraId="0DB8B00C" w14:textId="77777777" w:rsidR="008A38C6" w:rsidRPr="008A38C6" w:rsidRDefault="008A38C6" w:rsidP="008A38C6">
            <w:pPr>
              <w:jc w:val="center"/>
            </w:pPr>
            <w:r w:rsidRPr="008A38C6">
              <w:t>0</w:t>
            </w:r>
          </w:p>
        </w:tc>
        <w:tc>
          <w:tcPr>
            <w:tcW w:w="1176" w:type="dxa"/>
            <w:vAlign w:val="center"/>
          </w:tcPr>
          <w:p w14:paraId="01467FA6" w14:textId="77777777" w:rsidR="008A38C6" w:rsidRPr="008A38C6" w:rsidRDefault="008A38C6" w:rsidP="008A38C6">
            <w:pPr>
              <w:jc w:val="center"/>
            </w:pPr>
            <w:r w:rsidRPr="008A38C6">
              <w:t>0</w:t>
            </w:r>
          </w:p>
        </w:tc>
        <w:tc>
          <w:tcPr>
            <w:tcW w:w="1177" w:type="dxa"/>
            <w:vAlign w:val="center"/>
          </w:tcPr>
          <w:p w14:paraId="089BBB21" w14:textId="77777777" w:rsidR="008A38C6" w:rsidRPr="008A38C6" w:rsidRDefault="008A38C6" w:rsidP="008A38C6">
            <w:pPr>
              <w:jc w:val="center"/>
            </w:pPr>
            <w:r w:rsidRPr="008A38C6">
              <w:t>0</w:t>
            </w:r>
          </w:p>
        </w:tc>
        <w:tc>
          <w:tcPr>
            <w:tcW w:w="1176" w:type="dxa"/>
            <w:vAlign w:val="center"/>
          </w:tcPr>
          <w:p w14:paraId="5966A0D4" w14:textId="77777777" w:rsidR="008A38C6" w:rsidRPr="008A38C6" w:rsidRDefault="008A38C6" w:rsidP="008A38C6">
            <w:pPr>
              <w:jc w:val="center"/>
            </w:pPr>
            <w:r w:rsidRPr="008A38C6">
              <w:t>0</w:t>
            </w:r>
          </w:p>
        </w:tc>
        <w:tc>
          <w:tcPr>
            <w:tcW w:w="1177" w:type="dxa"/>
            <w:vAlign w:val="center"/>
          </w:tcPr>
          <w:p w14:paraId="5134C110" w14:textId="77777777" w:rsidR="008A38C6" w:rsidRPr="008A38C6" w:rsidRDefault="008A38C6" w:rsidP="008A38C6">
            <w:pPr>
              <w:jc w:val="center"/>
            </w:pPr>
            <w:r w:rsidRPr="008A38C6">
              <w:t>0</w:t>
            </w:r>
          </w:p>
        </w:tc>
        <w:tc>
          <w:tcPr>
            <w:tcW w:w="1176" w:type="dxa"/>
            <w:vAlign w:val="center"/>
          </w:tcPr>
          <w:p w14:paraId="6FDF7573" w14:textId="77777777" w:rsidR="008A38C6" w:rsidRPr="008A38C6" w:rsidRDefault="008A38C6" w:rsidP="008A38C6">
            <w:pPr>
              <w:jc w:val="center"/>
            </w:pPr>
            <w:r w:rsidRPr="008A38C6">
              <w:t>0</w:t>
            </w:r>
          </w:p>
        </w:tc>
        <w:tc>
          <w:tcPr>
            <w:tcW w:w="1177" w:type="dxa"/>
            <w:vAlign w:val="center"/>
          </w:tcPr>
          <w:p w14:paraId="6AA9B988" w14:textId="77777777" w:rsidR="008A38C6" w:rsidRPr="008A38C6" w:rsidRDefault="008A38C6" w:rsidP="008A38C6">
            <w:pPr>
              <w:jc w:val="center"/>
            </w:pPr>
            <w:r w:rsidRPr="008A38C6">
              <w:t>0</w:t>
            </w:r>
          </w:p>
        </w:tc>
      </w:tr>
      <w:tr w:rsidR="008A38C6" w:rsidRPr="008A38C6" w14:paraId="0A303653" w14:textId="77777777" w:rsidTr="00E8485B">
        <w:trPr>
          <w:jc w:val="center"/>
        </w:trPr>
        <w:tc>
          <w:tcPr>
            <w:tcW w:w="867" w:type="dxa"/>
            <w:vAlign w:val="center"/>
          </w:tcPr>
          <w:p w14:paraId="7B4015D8" w14:textId="77777777" w:rsidR="008A38C6" w:rsidRPr="008A38C6" w:rsidRDefault="008A38C6" w:rsidP="008A38C6">
            <w:pPr>
              <w:jc w:val="center"/>
            </w:pPr>
            <w:r w:rsidRPr="008A38C6">
              <w:t>3.2.</w:t>
            </w:r>
          </w:p>
        </w:tc>
        <w:tc>
          <w:tcPr>
            <w:tcW w:w="2110" w:type="dxa"/>
          </w:tcPr>
          <w:p w14:paraId="64930510" w14:textId="77777777" w:rsidR="008A38C6" w:rsidRPr="008A38C6" w:rsidRDefault="008A38C6" w:rsidP="008A38C6">
            <w:r w:rsidRPr="008A38C6">
              <w:t>Собственные нужды производства</w:t>
            </w:r>
          </w:p>
        </w:tc>
        <w:tc>
          <w:tcPr>
            <w:tcW w:w="851" w:type="dxa"/>
            <w:vAlign w:val="center"/>
          </w:tcPr>
          <w:p w14:paraId="773631EB"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7525EEEB"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B4B9299"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D43E0B5"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20105387"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D61185E"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00F09C14"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9A05B26"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07D576E8"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33F66CE"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257B7BA" w14:textId="77777777" w:rsidR="008A38C6" w:rsidRPr="008A38C6" w:rsidRDefault="008A38C6" w:rsidP="008A38C6">
            <w:pPr>
              <w:jc w:val="center"/>
              <w:rPr>
                <w:sz w:val="22"/>
                <w:szCs w:val="22"/>
              </w:rPr>
            </w:pPr>
            <w:r w:rsidRPr="008A38C6">
              <w:rPr>
                <w:sz w:val="22"/>
                <w:szCs w:val="22"/>
              </w:rPr>
              <w:t>-</w:t>
            </w:r>
          </w:p>
        </w:tc>
      </w:tr>
      <w:tr w:rsidR="008A38C6" w:rsidRPr="008A38C6" w14:paraId="78009C5B" w14:textId="77777777" w:rsidTr="00E8485B">
        <w:trPr>
          <w:jc w:val="center"/>
        </w:trPr>
        <w:tc>
          <w:tcPr>
            <w:tcW w:w="867" w:type="dxa"/>
            <w:vAlign w:val="center"/>
          </w:tcPr>
          <w:p w14:paraId="76A0BE8E" w14:textId="77777777" w:rsidR="008A38C6" w:rsidRPr="008A38C6" w:rsidRDefault="008A38C6" w:rsidP="008A38C6">
            <w:pPr>
              <w:jc w:val="center"/>
            </w:pPr>
            <w:r w:rsidRPr="008A38C6">
              <w:t>4.</w:t>
            </w:r>
          </w:p>
        </w:tc>
        <w:tc>
          <w:tcPr>
            <w:tcW w:w="2110" w:type="dxa"/>
          </w:tcPr>
          <w:p w14:paraId="0FBB3477" w14:textId="77777777" w:rsidR="008A38C6" w:rsidRPr="008A38C6" w:rsidRDefault="008A38C6" w:rsidP="008A38C6">
            <w:r w:rsidRPr="008A38C6">
              <w:t>Пропущено через собственные очистные сооружения</w:t>
            </w:r>
          </w:p>
        </w:tc>
        <w:tc>
          <w:tcPr>
            <w:tcW w:w="851" w:type="dxa"/>
            <w:vAlign w:val="center"/>
          </w:tcPr>
          <w:p w14:paraId="1BD87BD8"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5B13D34D"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229E15E7" w14:textId="77777777" w:rsidR="008A38C6" w:rsidRPr="008A38C6" w:rsidRDefault="008A38C6" w:rsidP="008A38C6">
            <w:pPr>
              <w:jc w:val="center"/>
            </w:pPr>
            <w:r w:rsidRPr="008A38C6">
              <w:rPr>
                <w:sz w:val="22"/>
                <w:szCs w:val="22"/>
              </w:rPr>
              <w:t>479 438</w:t>
            </w:r>
          </w:p>
        </w:tc>
        <w:tc>
          <w:tcPr>
            <w:tcW w:w="1176" w:type="dxa"/>
            <w:vAlign w:val="center"/>
          </w:tcPr>
          <w:p w14:paraId="25BB0C19" w14:textId="77777777" w:rsidR="008A38C6" w:rsidRPr="008A38C6" w:rsidRDefault="008A38C6" w:rsidP="008A38C6">
            <w:pPr>
              <w:jc w:val="center"/>
            </w:pPr>
            <w:r w:rsidRPr="008A38C6">
              <w:t>0</w:t>
            </w:r>
          </w:p>
        </w:tc>
        <w:tc>
          <w:tcPr>
            <w:tcW w:w="1177" w:type="dxa"/>
            <w:vAlign w:val="center"/>
          </w:tcPr>
          <w:p w14:paraId="13CBD202" w14:textId="77777777" w:rsidR="008A38C6" w:rsidRPr="008A38C6" w:rsidRDefault="008A38C6" w:rsidP="008A38C6">
            <w:pPr>
              <w:jc w:val="center"/>
            </w:pPr>
            <w:r w:rsidRPr="008A38C6">
              <w:t>0</w:t>
            </w:r>
          </w:p>
        </w:tc>
        <w:tc>
          <w:tcPr>
            <w:tcW w:w="1176" w:type="dxa"/>
            <w:vAlign w:val="center"/>
          </w:tcPr>
          <w:p w14:paraId="0D444FAD" w14:textId="77777777" w:rsidR="008A38C6" w:rsidRPr="008A38C6" w:rsidRDefault="008A38C6" w:rsidP="008A38C6">
            <w:pPr>
              <w:jc w:val="center"/>
            </w:pPr>
            <w:r w:rsidRPr="008A38C6">
              <w:t>0</w:t>
            </w:r>
          </w:p>
        </w:tc>
        <w:tc>
          <w:tcPr>
            <w:tcW w:w="1177" w:type="dxa"/>
            <w:vAlign w:val="center"/>
          </w:tcPr>
          <w:p w14:paraId="10B15520" w14:textId="77777777" w:rsidR="008A38C6" w:rsidRPr="008A38C6" w:rsidRDefault="008A38C6" w:rsidP="008A38C6">
            <w:pPr>
              <w:jc w:val="center"/>
            </w:pPr>
            <w:r w:rsidRPr="008A38C6">
              <w:t>0</w:t>
            </w:r>
          </w:p>
        </w:tc>
        <w:tc>
          <w:tcPr>
            <w:tcW w:w="1176" w:type="dxa"/>
            <w:vAlign w:val="center"/>
          </w:tcPr>
          <w:p w14:paraId="7E1B65B8" w14:textId="77777777" w:rsidR="008A38C6" w:rsidRPr="008A38C6" w:rsidRDefault="008A38C6" w:rsidP="008A38C6">
            <w:pPr>
              <w:jc w:val="center"/>
            </w:pPr>
            <w:r w:rsidRPr="008A38C6">
              <w:t>0</w:t>
            </w:r>
          </w:p>
        </w:tc>
        <w:tc>
          <w:tcPr>
            <w:tcW w:w="1177" w:type="dxa"/>
            <w:vAlign w:val="center"/>
          </w:tcPr>
          <w:p w14:paraId="7C1A2D6A" w14:textId="77777777" w:rsidR="008A38C6" w:rsidRPr="008A38C6" w:rsidRDefault="008A38C6" w:rsidP="008A38C6">
            <w:pPr>
              <w:jc w:val="center"/>
            </w:pPr>
            <w:r w:rsidRPr="008A38C6">
              <w:t>0</w:t>
            </w:r>
          </w:p>
        </w:tc>
        <w:tc>
          <w:tcPr>
            <w:tcW w:w="1176" w:type="dxa"/>
            <w:vAlign w:val="center"/>
          </w:tcPr>
          <w:p w14:paraId="134D392A" w14:textId="77777777" w:rsidR="008A38C6" w:rsidRPr="008A38C6" w:rsidRDefault="008A38C6" w:rsidP="008A38C6">
            <w:pPr>
              <w:jc w:val="center"/>
            </w:pPr>
            <w:r w:rsidRPr="008A38C6">
              <w:t>0</w:t>
            </w:r>
          </w:p>
        </w:tc>
        <w:tc>
          <w:tcPr>
            <w:tcW w:w="1177" w:type="dxa"/>
            <w:vAlign w:val="center"/>
          </w:tcPr>
          <w:p w14:paraId="1496CB44" w14:textId="77777777" w:rsidR="008A38C6" w:rsidRPr="008A38C6" w:rsidRDefault="008A38C6" w:rsidP="008A38C6">
            <w:pPr>
              <w:jc w:val="center"/>
            </w:pPr>
            <w:r w:rsidRPr="008A38C6">
              <w:t>0</w:t>
            </w:r>
          </w:p>
        </w:tc>
      </w:tr>
    </w:tbl>
    <w:p w14:paraId="4A7B5927" w14:textId="77777777" w:rsidR="008A38C6" w:rsidRPr="008A38C6" w:rsidRDefault="008A38C6" w:rsidP="008A38C6">
      <w:pPr>
        <w:ind w:left="-567"/>
        <w:jc w:val="center"/>
        <w:rPr>
          <w:bCs/>
          <w:color w:val="000000"/>
          <w:sz w:val="28"/>
          <w:szCs w:val="28"/>
        </w:rPr>
      </w:pPr>
    </w:p>
    <w:p w14:paraId="7917FE03" w14:textId="77777777" w:rsidR="008A38C6" w:rsidRPr="008A38C6" w:rsidRDefault="008A38C6" w:rsidP="008A38C6">
      <w:pPr>
        <w:ind w:left="-567"/>
        <w:jc w:val="center"/>
        <w:rPr>
          <w:bCs/>
          <w:color w:val="000000"/>
          <w:sz w:val="28"/>
          <w:szCs w:val="28"/>
        </w:rPr>
      </w:pPr>
    </w:p>
    <w:p w14:paraId="2878B8EB"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3A5AE4B7" w14:textId="77777777" w:rsidR="008A38C6" w:rsidRPr="008A38C6" w:rsidRDefault="008A38C6" w:rsidP="008A38C6">
      <w:pPr>
        <w:ind w:left="-567"/>
        <w:jc w:val="center"/>
        <w:rPr>
          <w:bCs/>
          <w:color w:val="000000"/>
          <w:sz w:val="36"/>
          <w:szCs w:val="36"/>
        </w:rPr>
      </w:pPr>
    </w:p>
    <w:tbl>
      <w:tblPr>
        <w:tblStyle w:val="ae"/>
        <w:tblW w:w="15167" w:type="dxa"/>
        <w:jc w:val="center"/>
        <w:tblLayout w:type="fixed"/>
        <w:tblLook w:val="04A0" w:firstRow="1" w:lastRow="0" w:firstColumn="1" w:lastColumn="0" w:noHBand="0" w:noVBand="1"/>
      </w:tblPr>
      <w:tblGrid>
        <w:gridCol w:w="3263"/>
        <w:gridCol w:w="1190"/>
        <w:gridCol w:w="1190"/>
        <w:gridCol w:w="1191"/>
        <w:gridCol w:w="1190"/>
        <w:gridCol w:w="1191"/>
        <w:gridCol w:w="1190"/>
        <w:gridCol w:w="1190"/>
        <w:gridCol w:w="1191"/>
        <w:gridCol w:w="1190"/>
        <w:gridCol w:w="1191"/>
      </w:tblGrid>
      <w:tr w:rsidR="008A38C6" w:rsidRPr="008A38C6" w14:paraId="48F6DB57" w14:textId="77777777" w:rsidTr="00E8485B">
        <w:trPr>
          <w:trHeight w:val="631"/>
          <w:jc w:val="center"/>
        </w:trPr>
        <w:tc>
          <w:tcPr>
            <w:tcW w:w="3263" w:type="dxa"/>
            <w:vMerge w:val="restart"/>
            <w:vAlign w:val="center"/>
          </w:tcPr>
          <w:p w14:paraId="4C05160C"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2380" w:type="dxa"/>
            <w:gridSpan w:val="2"/>
            <w:vAlign w:val="center"/>
          </w:tcPr>
          <w:p w14:paraId="7A2BB4D4" w14:textId="77777777" w:rsidR="008A38C6" w:rsidRPr="008A38C6" w:rsidRDefault="008A38C6" w:rsidP="008A38C6">
            <w:pPr>
              <w:jc w:val="center"/>
              <w:rPr>
                <w:bCs/>
                <w:color w:val="000000"/>
                <w:sz w:val="28"/>
                <w:szCs w:val="28"/>
              </w:rPr>
            </w:pPr>
            <w:r w:rsidRPr="008A38C6">
              <w:rPr>
                <w:bCs/>
                <w:color w:val="000000"/>
                <w:sz w:val="28"/>
                <w:szCs w:val="28"/>
              </w:rPr>
              <w:t>2024 год</w:t>
            </w:r>
          </w:p>
        </w:tc>
        <w:tc>
          <w:tcPr>
            <w:tcW w:w="2381" w:type="dxa"/>
            <w:gridSpan w:val="2"/>
            <w:vAlign w:val="center"/>
          </w:tcPr>
          <w:p w14:paraId="79C52D7C" w14:textId="77777777" w:rsidR="008A38C6" w:rsidRPr="008A38C6" w:rsidRDefault="008A38C6" w:rsidP="008A38C6">
            <w:pPr>
              <w:jc w:val="center"/>
              <w:rPr>
                <w:bCs/>
                <w:color w:val="000000"/>
                <w:sz w:val="28"/>
                <w:szCs w:val="28"/>
              </w:rPr>
            </w:pPr>
            <w:r w:rsidRPr="008A38C6">
              <w:rPr>
                <w:bCs/>
                <w:color w:val="000000"/>
                <w:sz w:val="28"/>
                <w:szCs w:val="28"/>
              </w:rPr>
              <w:t>2025 год</w:t>
            </w:r>
          </w:p>
        </w:tc>
        <w:tc>
          <w:tcPr>
            <w:tcW w:w="2381" w:type="dxa"/>
            <w:gridSpan w:val="2"/>
            <w:vAlign w:val="center"/>
          </w:tcPr>
          <w:p w14:paraId="1C6EF3A6" w14:textId="77777777" w:rsidR="008A38C6" w:rsidRPr="008A38C6" w:rsidRDefault="008A38C6" w:rsidP="008A38C6">
            <w:pPr>
              <w:jc w:val="center"/>
              <w:rPr>
                <w:bCs/>
                <w:color w:val="000000"/>
                <w:sz w:val="28"/>
                <w:szCs w:val="28"/>
              </w:rPr>
            </w:pPr>
            <w:r w:rsidRPr="008A38C6">
              <w:rPr>
                <w:bCs/>
                <w:color w:val="000000"/>
                <w:sz w:val="28"/>
                <w:szCs w:val="28"/>
              </w:rPr>
              <w:t>2026 год</w:t>
            </w:r>
          </w:p>
        </w:tc>
        <w:tc>
          <w:tcPr>
            <w:tcW w:w="2381" w:type="dxa"/>
            <w:gridSpan w:val="2"/>
            <w:vAlign w:val="center"/>
          </w:tcPr>
          <w:p w14:paraId="6785D5AF" w14:textId="77777777" w:rsidR="008A38C6" w:rsidRPr="008A38C6" w:rsidRDefault="008A38C6" w:rsidP="008A38C6">
            <w:pPr>
              <w:jc w:val="center"/>
              <w:rPr>
                <w:bCs/>
                <w:color w:val="000000"/>
                <w:sz w:val="28"/>
                <w:szCs w:val="28"/>
              </w:rPr>
            </w:pPr>
            <w:r w:rsidRPr="008A38C6">
              <w:rPr>
                <w:bCs/>
                <w:color w:val="000000"/>
                <w:sz w:val="28"/>
                <w:szCs w:val="28"/>
              </w:rPr>
              <w:t>2027 год</w:t>
            </w:r>
          </w:p>
        </w:tc>
        <w:tc>
          <w:tcPr>
            <w:tcW w:w="2381" w:type="dxa"/>
            <w:gridSpan w:val="2"/>
            <w:vAlign w:val="center"/>
          </w:tcPr>
          <w:p w14:paraId="14638520" w14:textId="77777777" w:rsidR="008A38C6" w:rsidRPr="008A38C6" w:rsidRDefault="008A38C6" w:rsidP="008A38C6">
            <w:pPr>
              <w:jc w:val="center"/>
              <w:rPr>
                <w:bCs/>
                <w:color w:val="000000"/>
                <w:sz w:val="28"/>
                <w:szCs w:val="28"/>
              </w:rPr>
            </w:pPr>
            <w:r w:rsidRPr="008A38C6">
              <w:rPr>
                <w:bCs/>
                <w:color w:val="000000"/>
                <w:sz w:val="28"/>
                <w:szCs w:val="28"/>
              </w:rPr>
              <w:t>2028 год</w:t>
            </w:r>
          </w:p>
        </w:tc>
      </w:tr>
      <w:tr w:rsidR="008A38C6" w:rsidRPr="008A38C6" w14:paraId="756A5A38" w14:textId="77777777" w:rsidTr="00E8485B">
        <w:trPr>
          <w:trHeight w:val="850"/>
          <w:jc w:val="center"/>
        </w:trPr>
        <w:tc>
          <w:tcPr>
            <w:tcW w:w="3263" w:type="dxa"/>
            <w:vMerge/>
          </w:tcPr>
          <w:p w14:paraId="414973B8" w14:textId="77777777" w:rsidR="008A38C6" w:rsidRPr="008A38C6" w:rsidRDefault="008A38C6" w:rsidP="008A38C6">
            <w:pPr>
              <w:jc w:val="center"/>
              <w:rPr>
                <w:bCs/>
                <w:color w:val="000000"/>
                <w:sz w:val="28"/>
                <w:szCs w:val="28"/>
              </w:rPr>
            </w:pPr>
          </w:p>
        </w:tc>
        <w:tc>
          <w:tcPr>
            <w:tcW w:w="1190" w:type="dxa"/>
            <w:vAlign w:val="center"/>
          </w:tcPr>
          <w:p w14:paraId="39E92EE3" w14:textId="77777777" w:rsidR="008A38C6" w:rsidRPr="008A38C6" w:rsidRDefault="008A38C6" w:rsidP="008A38C6">
            <w:pPr>
              <w:jc w:val="center"/>
            </w:pPr>
            <w:r w:rsidRPr="008A38C6">
              <w:t>с 01.01.    по 30.06.</w:t>
            </w:r>
          </w:p>
        </w:tc>
        <w:tc>
          <w:tcPr>
            <w:tcW w:w="1190" w:type="dxa"/>
            <w:vAlign w:val="center"/>
          </w:tcPr>
          <w:p w14:paraId="41B89A86" w14:textId="77777777" w:rsidR="008A38C6" w:rsidRPr="008A38C6" w:rsidRDefault="008A38C6" w:rsidP="008A38C6">
            <w:pPr>
              <w:jc w:val="center"/>
              <w:rPr>
                <w:bCs/>
                <w:color w:val="000000"/>
                <w:sz w:val="28"/>
                <w:szCs w:val="28"/>
              </w:rPr>
            </w:pPr>
            <w:r w:rsidRPr="008A38C6">
              <w:t>с 01.07.     по 31.12.</w:t>
            </w:r>
          </w:p>
        </w:tc>
        <w:tc>
          <w:tcPr>
            <w:tcW w:w="1191" w:type="dxa"/>
            <w:vAlign w:val="center"/>
          </w:tcPr>
          <w:p w14:paraId="620CDB46" w14:textId="77777777" w:rsidR="008A38C6" w:rsidRPr="008A38C6" w:rsidRDefault="008A38C6" w:rsidP="008A38C6">
            <w:pPr>
              <w:jc w:val="center"/>
            </w:pPr>
            <w:r w:rsidRPr="008A38C6">
              <w:t>с 01.01.    по 30.06.</w:t>
            </w:r>
          </w:p>
        </w:tc>
        <w:tc>
          <w:tcPr>
            <w:tcW w:w="1190" w:type="dxa"/>
            <w:vAlign w:val="center"/>
          </w:tcPr>
          <w:p w14:paraId="2244E90B" w14:textId="77777777" w:rsidR="008A38C6" w:rsidRPr="008A38C6" w:rsidRDefault="008A38C6" w:rsidP="008A38C6">
            <w:pPr>
              <w:jc w:val="center"/>
              <w:rPr>
                <w:bCs/>
                <w:color w:val="000000"/>
                <w:sz w:val="28"/>
                <w:szCs w:val="28"/>
              </w:rPr>
            </w:pPr>
            <w:r w:rsidRPr="008A38C6">
              <w:t>с 01.07.     по 31.12.</w:t>
            </w:r>
          </w:p>
        </w:tc>
        <w:tc>
          <w:tcPr>
            <w:tcW w:w="1191" w:type="dxa"/>
            <w:vAlign w:val="center"/>
          </w:tcPr>
          <w:p w14:paraId="48AD11F4" w14:textId="77777777" w:rsidR="008A38C6" w:rsidRPr="008A38C6" w:rsidRDefault="008A38C6" w:rsidP="008A38C6">
            <w:pPr>
              <w:jc w:val="center"/>
            </w:pPr>
            <w:r w:rsidRPr="008A38C6">
              <w:t>с 01.01.    по 30.06.</w:t>
            </w:r>
          </w:p>
        </w:tc>
        <w:tc>
          <w:tcPr>
            <w:tcW w:w="1190" w:type="dxa"/>
            <w:vAlign w:val="center"/>
          </w:tcPr>
          <w:p w14:paraId="32969801" w14:textId="77777777" w:rsidR="008A38C6" w:rsidRPr="008A38C6" w:rsidRDefault="008A38C6" w:rsidP="008A38C6">
            <w:pPr>
              <w:jc w:val="center"/>
              <w:rPr>
                <w:bCs/>
                <w:color w:val="000000"/>
                <w:sz w:val="28"/>
                <w:szCs w:val="28"/>
              </w:rPr>
            </w:pPr>
            <w:r w:rsidRPr="008A38C6">
              <w:t>с 01.07.     по 31.12.</w:t>
            </w:r>
          </w:p>
        </w:tc>
        <w:tc>
          <w:tcPr>
            <w:tcW w:w="1190" w:type="dxa"/>
            <w:vAlign w:val="center"/>
          </w:tcPr>
          <w:p w14:paraId="56523A73" w14:textId="77777777" w:rsidR="008A38C6" w:rsidRPr="008A38C6" w:rsidRDefault="008A38C6" w:rsidP="008A38C6">
            <w:pPr>
              <w:jc w:val="center"/>
            </w:pPr>
            <w:r w:rsidRPr="008A38C6">
              <w:t>с 01.01.    по 30.06.</w:t>
            </w:r>
          </w:p>
        </w:tc>
        <w:tc>
          <w:tcPr>
            <w:tcW w:w="1191" w:type="dxa"/>
            <w:vAlign w:val="center"/>
          </w:tcPr>
          <w:p w14:paraId="2B9930AF" w14:textId="77777777" w:rsidR="008A38C6" w:rsidRPr="008A38C6" w:rsidRDefault="008A38C6" w:rsidP="008A38C6">
            <w:pPr>
              <w:jc w:val="center"/>
              <w:rPr>
                <w:bCs/>
                <w:color w:val="000000"/>
                <w:sz w:val="28"/>
                <w:szCs w:val="28"/>
              </w:rPr>
            </w:pPr>
            <w:r w:rsidRPr="008A38C6">
              <w:t>с 01.07.     по 31.12.</w:t>
            </w:r>
          </w:p>
        </w:tc>
        <w:tc>
          <w:tcPr>
            <w:tcW w:w="1190" w:type="dxa"/>
            <w:vAlign w:val="center"/>
          </w:tcPr>
          <w:p w14:paraId="2EED7A6C" w14:textId="77777777" w:rsidR="008A38C6" w:rsidRPr="008A38C6" w:rsidRDefault="008A38C6" w:rsidP="008A38C6">
            <w:pPr>
              <w:jc w:val="center"/>
            </w:pPr>
            <w:r w:rsidRPr="008A38C6">
              <w:t>с 01.01.    по 30.06.</w:t>
            </w:r>
          </w:p>
        </w:tc>
        <w:tc>
          <w:tcPr>
            <w:tcW w:w="1191" w:type="dxa"/>
            <w:vAlign w:val="center"/>
          </w:tcPr>
          <w:p w14:paraId="677E5AB2" w14:textId="77777777" w:rsidR="008A38C6" w:rsidRPr="008A38C6" w:rsidRDefault="008A38C6" w:rsidP="008A38C6">
            <w:pPr>
              <w:jc w:val="center"/>
              <w:rPr>
                <w:bCs/>
                <w:color w:val="000000"/>
                <w:sz w:val="28"/>
                <w:szCs w:val="28"/>
              </w:rPr>
            </w:pPr>
            <w:r w:rsidRPr="008A38C6">
              <w:t>с 01.07.     по 31.12.</w:t>
            </w:r>
          </w:p>
        </w:tc>
      </w:tr>
      <w:tr w:rsidR="008A38C6" w:rsidRPr="008A38C6" w14:paraId="42CCD811" w14:textId="77777777" w:rsidTr="00E8485B">
        <w:trPr>
          <w:jc w:val="center"/>
        </w:trPr>
        <w:tc>
          <w:tcPr>
            <w:tcW w:w="3263" w:type="dxa"/>
          </w:tcPr>
          <w:p w14:paraId="0C140458"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1190" w:type="dxa"/>
          </w:tcPr>
          <w:p w14:paraId="76F749F4"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1190" w:type="dxa"/>
          </w:tcPr>
          <w:p w14:paraId="07DD195E"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191" w:type="dxa"/>
          </w:tcPr>
          <w:p w14:paraId="4822EB36"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1190" w:type="dxa"/>
          </w:tcPr>
          <w:p w14:paraId="7EA65C11"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191" w:type="dxa"/>
          </w:tcPr>
          <w:p w14:paraId="4F26F621"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190" w:type="dxa"/>
          </w:tcPr>
          <w:p w14:paraId="24BD36DE"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190" w:type="dxa"/>
          </w:tcPr>
          <w:p w14:paraId="09EEA530"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191" w:type="dxa"/>
          </w:tcPr>
          <w:p w14:paraId="2343E14E"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190" w:type="dxa"/>
          </w:tcPr>
          <w:p w14:paraId="7E273005" w14:textId="77777777" w:rsidR="008A38C6" w:rsidRPr="008A38C6" w:rsidRDefault="008A38C6" w:rsidP="008A38C6">
            <w:pPr>
              <w:jc w:val="center"/>
              <w:rPr>
                <w:bCs/>
                <w:color w:val="000000"/>
                <w:sz w:val="28"/>
                <w:szCs w:val="28"/>
              </w:rPr>
            </w:pPr>
            <w:r w:rsidRPr="008A38C6">
              <w:rPr>
                <w:bCs/>
                <w:color w:val="000000"/>
                <w:sz w:val="28"/>
                <w:szCs w:val="28"/>
              </w:rPr>
              <w:t>10</w:t>
            </w:r>
          </w:p>
        </w:tc>
        <w:tc>
          <w:tcPr>
            <w:tcW w:w="1191" w:type="dxa"/>
          </w:tcPr>
          <w:p w14:paraId="406A22FB" w14:textId="77777777" w:rsidR="008A38C6" w:rsidRPr="008A38C6" w:rsidRDefault="008A38C6" w:rsidP="008A38C6">
            <w:pPr>
              <w:jc w:val="center"/>
              <w:rPr>
                <w:bCs/>
                <w:color w:val="000000"/>
                <w:sz w:val="28"/>
                <w:szCs w:val="28"/>
              </w:rPr>
            </w:pPr>
            <w:r w:rsidRPr="008A38C6">
              <w:rPr>
                <w:bCs/>
                <w:color w:val="000000"/>
                <w:sz w:val="28"/>
                <w:szCs w:val="28"/>
              </w:rPr>
              <w:t>11</w:t>
            </w:r>
          </w:p>
        </w:tc>
      </w:tr>
      <w:tr w:rsidR="008A38C6" w:rsidRPr="008A38C6" w14:paraId="2935C056" w14:textId="77777777" w:rsidTr="00E8485B">
        <w:trPr>
          <w:trHeight w:val="3525"/>
          <w:jc w:val="center"/>
        </w:trPr>
        <w:tc>
          <w:tcPr>
            <w:tcW w:w="3263" w:type="dxa"/>
            <w:vAlign w:val="center"/>
          </w:tcPr>
          <w:p w14:paraId="4789D8B2" w14:textId="77777777" w:rsidR="008A38C6" w:rsidRPr="008A38C6" w:rsidRDefault="008A38C6" w:rsidP="008A38C6">
            <w:pPr>
              <w:rPr>
                <w:bCs/>
                <w:color w:val="000000"/>
                <w:sz w:val="28"/>
                <w:szCs w:val="28"/>
              </w:rPr>
            </w:pPr>
            <w:r w:rsidRPr="008A38C6">
              <w:rPr>
                <w:bCs/>
                <w:color w:val="000000"/>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190" w:type="dxa"/>
            <w:vAlign w:val="center"/>
          </w:tcPr>
          <w:p w14:paraId="0E4AFA4F" w14:textId="77777777" w:rsidR="008A38C6" w:rsidRPr="008A38C6" w:rsidRDefault="008A38C6" w:rsidP="008A38C6">
            <w:pPr>
              <w:jc w:val="center"/>
              <w:rPr>
                <w:bCs/>
                <w:color w:val="000000"/>
              </w:rPr>
            </w:pPr>
            <w:r w:rsidRPr="008A38C6">
              <w:rPr>
                <w:bCs/>
                <w:color w:val="000000"/>
              </w:rPr>
              <w:t>7 671,00</w:t>
            </w:r>
          </w:p>
        </w:tc>
        <w:tc>
          <w:tcPr>
            <w:tcW w:w="1190" w:type="dxa"/>
            <w:vAlign w:val="center"/>
          </w:tcPr>
          <w:p w14:paraId="6D7173C6" w14:textId="77777777" w:rsidR="008A38C6" w:rsidRPr="008A38C6" w:rsidRDefault="008A38C6" w:rsidP="008A38C6">
            <w:pPr>
              <w:jc w:val="center"/>
              <w:rPr>
                <w:bCs/>
                <w:color w:val="000000"/>
              </w:rPr>
            </w:pPr>
            <w:r w:rsidRPr="008A38C6">
              <w:rPr>
                <w:bCs/>
                <w:color w:val="000000"/>
              </w:rPr>
              <w:t>8 409,34</w:t>
            </w:r>
          </w:p>
        </w:tc>
        <w:tc>
          <w:tcPr>
            <w:tcW w:w="1191" w:type="dxa"/>
            <w:vAlign w:val="center"/>
          </w:tcPr>
          <w:p w14:paraId="34737348" w14:textId="77777777" w:rsidR="008A38C6" w:rsidRPr="008A38C6" w:rsidRDefault="008A38C6" w:rsidP="008A38C6">
            <w:pPr>
              <w:jc w:val="center"/>
              <w:rPr>
                <w:bCs/>
                <w:color w:val="000000"/>
              </w:rPr>
            </w:pPr>
            <w:r w:rsidRPr="008A38C6">
              <w:rPr>
                <w:bCs/>
                <w:color w:val="000000"/>
              </w:rPr>
              <w:t>0,00</w:t>
            </w:r>
          </w:p>
        </w:tc>
        <w:tc>
          <w:tcPr>
            <w:tcW w:w="1190" w:type="dxa"/>
            <w:vAlign w:val="center"/>
          </w:tcPr>
          <w:p w14:paraId="4C1A70D7" w14:textId="77777777" w:rsidR="008A38C6" w:rsidRPr="008A38C6" w:rsidRDefault="008A38C6" w:rsidP="008A38C6">
            <w:pPr>
              <w:jc w:val="center"/>
              <w:rPr>
                <w:bCs/>
                <w:color w:val="000000"/>
              </w:rPr>
            </w:pPr>
            <w:r w:rsidRPr="008A38C6">
              <w:rPr>
                <w:bCs/>
                <w:color w:val="000000"/>
              </w:rPr>
              <w:t>0,00</w:t>
            </w:r>
          </w:p>
        </w:tc>
        <w:tc>
          <w:tcPr>
            <w:tcW w:w="1191" w:type="dxa"/>
            <w:vAlign w:val="center"/>
          </w:tcPr>
          <w:p w14:paraId="2D67C039" w14:textId="77777777" w:rsidR="008A38C6" w:rsidRPr="008A38C6" w:rsidRDefault="008A38C6" w:rsidP="008A38C6">
            <w:pPr>
              <w:jc w:val="center"/>
              <w:rPr>
                <w:bCs/>
                <w:color w:val="000000"/>
              </w:rPr>
            </w:pPr>
            <w:r w:rsidRPr="008A38C6">
              <w:rPr>
                <w:bCs/>
                <w:color w:val="000000"/>
              </w:rPr>
              <w:t>0,00</w:t>
            </w:r>
          </w:p>
        </w:tc>
        <w:tc>
          <w:tcPr>
            <w:tcW w:w="1190" w:type="dxa"/>
            <w:vAlign w:val="center"/>
          </w:tcPr>
          <w:p w14:paraId="00461591" w14:textId="77777777" w:rsidR="008A38C6" w:rsidRPr="008A38C6" w:rsidRDefault="008A38C6" w:rsidP="008A38C6">
            <w:pPr>
              <w:jc w:val="center"/>
              <w:rPr>
                <w:bCs/>
                <w:color w:val="000000"/>
              </w:rPr>
            </w:pPr>
            <w:r w:rsidRPr="008A38C6">
              <w:rPr>
                <w:bCs/>
                <w:color w:val="000000"/>
              </w:rPr>
              <w:t>0,00</w:t>
            </w:r>
          </w:p>
        </w:tc>
        <w:tc>
          <w:tcPr>
            <w:tcW w:w="1190" w:type="dxa"/>
            <w:vAlign w:val="center"/>
          </w:tcPr>
          <w:p w14:paraId="1BB5FA66" w14:textId="77777777" w:rsidR="008A38C6" w:rsidRPr="008A38C6" w:rsidRDefault="008A38C6" w:rsidP="008A38C6">
            <w:pPr>
              <w:jc w:val="center"/>
              <w:rPr>
                <w:bCs/>
                <w:color w:val="000000"/>
              </w:rPr>
            </w:pPr>
            <w:r w:rsidRPr="008A38C6">
              <w:rPr>
                <w:bCs/>
                <w:color w:val="000000"/>
              </w:rPr>
              <w:t>0,00</w:t>
            </w:r>
          </w:p>
        </w:tc>
        <w:tc>
          <w:tcPr>
            <w:tcW w:w="1191" w:type="dxa"/>
            <w:vAlign w:val="center"/>
          </w:tcPr>
          <w:p w14:paraId="2F53E0AA" w14:textId="77777777" w:rsidR="008A38C6" w:rsidRPr="008A38C6" w:rsidRDefault="008A38C6" w:rsidP="008A38C6">
            <w:pPr>
              <w:jc w:val="center"/>
              <w:rPr>
                <w:bCs/>
                <w:color w:val="000000"/>
              </w:rPr>
            </w:pPr>
            <w:r w:rsidRPr="008A38C6">
              <w:rPr>
                <w:bCs/>
                <w:color w:val="000000"/>
              </w:rPr>
              <w:t>0,00</w:t>
            </w:r>
          </w:p>
        </w:tc>
        <w:tc>
          <w:tcPr>
            <w:tcW w:w="1190" w:type="dxa"/>
            <w:vAlign w:val="center"/>
          </w:tcPr>
          <w:p w14:paraId="3FDEB82B" w14:textId="77777777" w:rsidR="008A38C6" w:rsidRPr="008A38C6" w:rsidRDefault="008A38C6" w:rsidP="008A38C6">
            <w:pPr>
              <w:jc w:val="center"/>
              <w:rPr>
                <w:bCs/>
                <w:color w:val="000000"/>
              </w:rPr>
            </w:pPr>
            <w:r w:rsidRPr="008A38C6">
              <w:rPr>
                <w:bCs/>
                <w:color w:val="000000"/>
              </w:rPr>
              <w:t>0,00</w:t>
            </w:r>
          </w:p>
        </w:tc>
        <w:tc>
          <w:tcPr>
            <w:tcW w:w="1191" w:type="dxa"/>
            <w:vAlign w:val="center"/>
          </w:tcPr>
          <w:p w14:paraId="5E4C1E5D" w14:textId="77777777" w:rsidR="008A38C6" w:rsidRPr="008A38C6" w:rsidRDefault="008A38C6" w:rsidP="008A38C6">
            <w:pPr>
              <w:jc w:val="center"/>
              <w:rPr>
                <w:bCs/>
                <w:color w:val="000000"/>
              </w:rPr>
            </w:pPr>
            <w:r w:rsidRPr="008A38C6">
              <w:rPr>
                <w:bCs/>
                <w:color w:val="000000"/>
              </w:rPr>
              <w:t>0,00</w:t>
            </w:r>
          </w:p>
        </w:tc>
      </w:tr>
    </w:tbl>
    <w:p w14:paraId="0E2061F6" w14:textId="77777777" w:rsidR="008A38C6" w:rsidRPr="008A38C6" w:rsidRDefault="008A38C6" w:rsidP="008A38C6">
      <w:pPr>
        <w:ind w:left="-567"/>
        <w:jc w:val="center"/>
        <w:rPr>
          <w:bCs/>
          <w:color w:val="000000"/>
          <w:sz w:val="28"/>
          <w:szCs w:val="28"/>
        </w:rPr>
      </w:pPr>
    </w:p>
    <w:p w14:paraId="0B5ACF1F" w14:textId="77777777" w:rsidR="008A38C6" w:rsidRPr="008A38C6" w:rsidRDefault="008A38C6" w:rsidP="008A38C6">
      <w:pPr>
        <w:ind w:left="-567"/>
        <w:jc w:val="center"/>
        <w:rPr>
          <w:bCs/>
          <w:color w:val="000000"/>
          <w:sz w:val="28"/>
          <w:szCs w:val="28"/>
        </w:rPr>
      </w:pPr>
    </w:p>
    <w:p w14:paraId="35C886F1" w14:textId="77777777" w:rsidR="008A38C6" w:rsidRPr="008A38C6" w:rsidRDefault="008A38C6" w:rsidP="008A38C6">
      <w:pPr>
        <w:ind w:left="-567"/>
        <w:jc w:val="center"/>
        <w:rPr>
          <w:bCs/>
          <w:color w:val="000000"/>
          <w:sz w:val="28"/>
          <w:szCs w:val="28"/>
        </w:rPr>
      </w:pPr>
    </w:p>
    <w:p w14:paraId="68EDAB9B" w14:textId="77777777" w:rsidR="008A38C6" w:rsidRPr="008A38C6" w:rsidRDefault="008A38C6" w:rsidP="008A38C6">
      <w:pPr>
        <w:ind w:left="-567"/>
        <w:jc w:val="center"/>
        <w:rPr>
          <w:bCs/>
          <w:color w:val="000000"/>
          <w:sz w:val="28"/>
          <w:szCs w:val="28"/>
        </w:rPr>
      </w:pPr>
    </w:p>
    <w:p w14:paraId="00DD5445" w14:textId="77777777" w:rsidR="008A38C6" w:rsidRPr="008A38C6" w:rsidRDefault="008A38C6" w:rsidP="008A38C6">
      <w:pPr>
        <w:ind w:left="-567"/>
        <w:jc w:val="center"/>
        <w:rPr>
          <w:bCs/>
          <w:color w:val="000000"/>
          <w:sz w:val="28"/>
          <w:szCs w:val="28"/>
        </w:rPr>
        <w:sectPr w:rsidR="008A38C6" w:rsidRPr="008A38C6" w:rsidSect="008A38C6">
          <w:pgSz w:w="16838" w:h="11906" w:orient="landscape"/>
          <w:pgMar w:top="851" w:right="851" w:bottom="709" w:left="709" w:header="709" w:footer="709" w:gutter="0"/>
          <w:cols w:space="708"/>
          <w:titlePg/>
          <w:docGrid w:linePitch="360"/>
        </w:sectPr>
      </w:pPr>
    </w:p>
    <w:p w14:paraId="45F69151"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Раздел 7. График реализации мероприятий производственной программы</w:t>
      </w:r>
    </w:p>
    <w:p w14:paraId="1F319763" w14:textId="77777777" w:rsidR="008A38C6" w:rsidRPr="008A38C6" w:rsidRDefault="008A38C6" w:rsidP="008A38C6">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8A38C6" w:rsidRPr="008A38C6" w14:paraId="50299A40" w14:textId="77777777" w:rsidTr="00E8485B">
        <w:trPr>
          <w:trHeight w:val="914"/>
        </w:trPr>
        <w:tc>
          <w:tcPr>
            <w:tcW w:w="3539" w:type="dxa"/>
            <w:vAlign w:val="center"/>
          </w:tcPr>
          <w:p w14:paraId="4C89706E" w14:textId="77777777" w:rsidR="008A38C6" w:rsidRPr="008A38C6" w:rsidRDefault="008A38C6" w:rsidP="008A38C6">
            <w:pPr>
              <w:jc w:val="center"/>
              <w:rPr>
                <w:bCs/>
                <w:color w:val="000000"/>
                <w:sz w:val="28"/>
                <w:szCs w:val="28"/>
              </w:rPr>
            </w:pPr>
            <w:r w:rsidRPr="008A38C6">
              <w:rPr>
                <w:bCs/>
                <w:color w:val="000000"/>
                <w:sz w:val="28"/>
                <w:szCs w:val="28"/>
              </w:rPr>
              <w:t>Наименование мероприятия</w:t>
            </w:r>
          </w:p>
        </w:tc>
        <w:tc>
          <w:tcPr>
            <w:tcW w:w="3260" w:type="dxa"/>
            <w:vAlign w:val="center"/>
          </w:tcPr>
          <w:p w14:paraId="4FAB0008" w14:textId="77777777" w:rsidR="008A38C6" w:rsidRPr="008A38C6" w:rsidRDefault="008A38C6" w:rsidP="008A38C6">
            <w:pPr>
              <w:jc w:val="center"/>
              <w:rPr>
                <w:bCs/>
                <w:color w:val="000000"/>
                <w:sz w:val="28"/>
                <w:szCs w:val="28"/>
              </w:rPr>
            </w:pPr>
            <w:r w:rsidRPr="008A38C6">
              <w:rPr>
                <w:bCs/>
                <w:color w:val="000000"/>
                <w:sz w:val="28"/>
                <w:szCs w:val="28"/>
              </w:rPr>
              <w:t>Дата начала    реализации мероприятий</w:t>
            </w:r>
          </w:p>
        </w:tc>
        <w:tc>
          <w:tcPr>
            <w:tcW w:w="3261" w:type="dxa"/>
            <w:vAlign w:val="center"/>
          </w:tcPr>
          <w:p w14:paraId="6E2D051A" w14:textId="77777777" w:rsidR="008A38C6" w:rsidRPr="008A38C6" w:rsidRDefault="008A38C6" w:rsidP="008A38C6">
            <w:pPr>
              <w:jc w:val="center"/>
              <w:rPr>
                <w:bCs/>
                <w:color w:val="000000"/>
                <w:sz w:val="28"/>
                <w:szCs w:val="28"/>
              </w:rPr>
            </w:pPr>
            <w:r w:rsidRPr="008A38C6">
              <w:rPr>
                <w:bCs/>
                <w:color w:val="000000"/>
                <w:sz w:val="28"/>
                <w:szCs w:val="28"/>
              </w:rPr>
              <w:t>Дата окончания реализации мероприятий</w:t>
            </w:r>
          </w:p>
        </w:tc>
      </w:tr>
      <w:tr w:rsidR="008A38C6" w:rsidRPr="008A38C6" w14:paraId="42805D5F" w14:textId="77777777" w:rsidTr="00E8485B">
        <w:trPr>
          <w:trHeight w:val="1409"/>
        </w:trPr>
        <w:tc>
          <w:tcPr>
            <w:tcW w:w="3539" w:type="dxa"/>
            <w:vAlign w:val="center"/>
          </w:tcPr>
          <w:p w14:paraId="670F60FD" w14:textId="77777777" w:rsidR="008A38C6" w:rsidRPr="008A38C6" w:rsidRDefault="008A38C6" w:rsidP="008A38C6">
            <w:pPr>
              <w:jc w:val="center"/>
              <w:rPr>
                <w:bCs/>
                <w:color w:val="000000"/>
                <w:sz w:val="28"/>
                <w:szCs w:val="28"/>
              </w:rPr>
            </w:pPr>
            <w:proofErr w:type="gramStart"/>
            <w:r w:rsidRPr="008A38C6">
              <w:rPr>
                <w:bCs/>
                <w:sz w:val="28"/>
                <w:szCs w:val="28"/>
              </w:rPr>
              <w:t>Бесперебойное  водоотведение</w:t>
            </w:r>
            <w:proofErr w:type="gramEnd"/>
          </w:p>
        </w:tc>
        <w:tc>
          <w:tcPr>
            <w:tcW w:w="3260" w:type="dxa"/>
            <w:vAlign w:val="center"/>
          </w:tcPr>
          <w:p w14:paraId="5408BEA6" w14:textId="77777777" w:rsidR="008A38C6" w:rsidRPr="008A38C6" w:rsidRDefault="008A38C6" w:rsidP="008A38C6">
            <w:pPr>
              <w:jc w:val="center"/>
              <w:rPr>
                <w:bCs/>
                <w:color w:val="000000"/>
                <w:sz w:val="28"/>
                <w:szCs w:val="28"/>
              </w:rPr>
            </w:pPr>
            <w:r w:rsidRPr="008A38C6">
              <w:rPr>
                <w:bCs/>
                <w:color w:val="000000"/>
                <w:sz w:val="28"/>
                <w:szCs w:val="28"/>
              </w:rPr>
              <w:t>01.01.2024</w:t>
            </w:r>
          </w:p>
        </w:tc>
        <w:tc>
          <w:tcPr>
            <w:tcW w:w="3261" w:type="dxa"/>
            <w:vAlign w:val="center"/>
          </w:tcPr>
          <w:p w14:paraId="6E86BFFE" w14:textId="77777777" w:rsidR="008A38C6" w:rsidRPr="008A38C6" w:rsidRDefault="008A38C6" w:rsidP="008A38C6">
            <w:pPr>
              <w:jc w:val="center"/>
              <w:rPr>
                <w:bCs/>
                <w:color w:val="000000"/>
                <w:sz w:val="28"/>
                <w:szCs w:val="28"/>
              </w:rPr>
            </w:pPr>
            <w:r w:rsidRPr="008A38C6">
              <w:rPr>
                <w:bCs/>
                <w:color w:val="000000"/>
                <w:sz w:val="28"/>
                <w:szCs w:val="28"/>
              </w:rPr>
              <w:t>31.12.2028</w:t>
            </w:r>
          </w:p>
        </w:tc>
      </w:tr>
    </w:tbl>
    <w:p w14:paraId="518AE724" w14:textId="77777777" w:rsidR="008A38C6" w:rsidRPr="008A38C6" w:rsidRDefault="008A38C6" w:rsidP="008A38C6">
      <w:pPr>
        <w:ind w:left="-567"/>
        <w:jc w:val="center"/>
        <w:rPr>
          <w:bCs/>
          <w:color w:val="000000"/>
          <w:sz w:val="28"/>
          <w:szCs w:val="28"/>
        </w:rPr>
      </w:pPr>
    </w:p>
    <w:p w14:paraId="58D243EB" w14:textId="77777777" w:rsidR="008A38C6" w:rsidRPr="008A38C6" w:rsidRDefault="008A38C6" w:rsidP="008A38C6">
      <w:pPr>
        <w:ind w:left="-567"/>
        <w:jc w:val="center"/>
        <w:rPr>
          <w:bCs/>
          <w:color w:val="000000"/>
          <w:sz w:val="28"/>
          <w:szCs w:val="28"/>
        </w:rPr>
      </w:pPr>
    </w:p>
    <w:p w14:paraId="1584612B" w14:textId="77777777" w:rsidR="008A38C6" w:rsidRPr="008A38C6" w:rsidRDefault="008A38C6" w:rsidP="008A38C6">
      <w:pPr>
        <w:ind w:left="-567"/>
        <w:jc w:val="center"/>
        <w:rPr>
          <w:bCs/>
          <w:color w:val="000000"/>
          <w:sz w:val="28"/>
          <w:szCs w:val="28"/>
        </w:rPr>
      </w:pPr>
    </w:p>
    <w:p w14:paraId="12907D73" w14:textId="77777777" w:rsidR="008A38C6" w:rsidRPr="008A38C6" w:rsidRDefault="008A38C6" w:rsidP="008A38C6">
      <w:pPr>
        <w:ind w:left="-567"/>
        <w:jc w:val="center"/>
        <w:rPr>
          <w:bCs/>
          <w:color w:val="000000"/>
          <w:sz w:val="28"/>
          <w:szCs w:val="28"/>
        </w:rPr>
      </w:pPr>
    </w:p>
    <w:p w14:paraId="4C295B8D" w14:textId="77777777" w:rsidR="008A38C6" w:rsidRPr="008A38C6" w:rsidRDefault="008A38C6" w:rsidP="008A38C6">
      <w:pPr>
        <w:ind w:left="-567"/>
        <w:jc w:val="center"/>
        <w:rPr>
          <w:bCs/>
          <w:color w:val="000000"/>
          <w:sz w:val="28"/>
          <w:szCs w:val="28"/>
        </w:rPr>
      </w:pPr>
    </w:p>
    <w:p w14:paraId="69AA0198" w14:textId="77777777" w:rsidR="008A38C6" w:rsidRPr="008A38C6" w:rsidRDefault="008A38C6" w:rsidP="008A38C6">
      <w:pPr>
        <w:ind w:left="-567"/>
        <w:jc w:val="center"/>
        <w:rPr>
          <w:bCs/>
          <w:color w:val="000000"/>
          <w:sz w:val="28"/>
          <w:szCs w:val="28"/>
        </w:rPr>
      </w:pPr>
    </w:p>
    <w:p w14:paraId="3A0C0819" w14:textId="77777777" w:rsidR="008A38C6" w:rsidRPr="008A38C6" w:rsidRDefault="008A38C6" w:rsidP="008A38C6">
      <w:pPr>
        <w:ind w:left="-567"/>
        <w:jc w:val="center"/>
        <w:rPr>
          <w:bCs/>
          <w:color w:val="000000"/>
          <w:sz w:val="28"/>
          <w:szCs w:val="28"/>
        </w:rPr>
      </w:pPr>
    </w:p>
    <w:p w14:paraId="7A9F85CA" w14:textId="77777777" w:rsidR="008A38C6" w:rsidRPr="008A38C6" w:rsidRDefault="008A38C6" w:rsidP="008A38C6">
      <w:pPr>
        <w:ind w:left="-567"/>
        <w:jc w:val="center"/>
        <w:rPr>
          <w:bCs/>
          <w:color w:val="000000"/>
          <w:sz w:val="28"/>
          <w:szCs w:val="28"/>
        </w:rPr>
      </w:pPr>
    </w:p>
    <w:p w14:paraId="54DC8700" w14:textId="77777777" w:rsidR="008A38C6" w:rsidRPr="008A38C6" w:rsidRDefault="008A38C6" w:rsidP="008A38C6">
      <w:pPr>
        <w:ind w:left="-567"/>
        <w:jc w:val="center"/>
        <w:rPr>
          <w:bCs/>
          <w:color w:val="000000"/>
          <w:sz w:val="28"/>
          <w:szCs w:val="28"/>
        </w:rPr>
      </w:pPr>
    </w:p>
    <w:p w14:paraId="2B33E524" w14:textId="77777777" w:rsidR="008A38C6" w:rsidRPr="008A38C6" w:rsidRDefault="008A38C6" w:rsidP="008A38C6">
      <w:pPr>
        <w:ind w:left="-567"/>
        <w:jc w:val="center"/>
        <w:rPr>
          <w:bCs/>
          <w:color w:val="000000"/>
          <w:sz w:val="28"/>
          <w:szCs w:val="28"/>
        </w:rPr>
      </w:pPr>
    </w:p>
    <w:p w14:paraId="00EA5D44" w14:textId="77777777" w:rsidR="008A38C6" w:rsidRPr="008A38C6" w:rsidRDefault="008A38C6" w:rsidP="008A38C6">
      <w:pPr>
        <w:ind w:left="-567"/>
        <w:jc w:val="center"/>
        <w:rPr>
          <w:bCs/>
          <w:color w:val="000000"/>
          <w:sz w:val="28"/>
          <w:szCs w:val="28"/>
        </w:rPr>
      </w:pPr>
    </w:p>
    <w:p w14:paraId="3A089C3F" w14:textId="77777777" w:rsidR="008A38C6" w:rsidRPr="008A38C6" w:rsidRDefault="008A38C6" w:rsidP="008A38C6">
      <w:pPr>
        <w:ind w:left="-567"/>
        <w:jc w:val="center"/>
        <w:rPr>
          <w:bCs/>
          <w:color w:val="000000"/>
          <w:sz w:val="28"/>
          <w:szCs w:val="28"/>
        </w:rPr>
      </w:pPr>
    </w:p>
    <w:p w14:paraId="775EEC9C" w14:textId="77777777" w:rsidR="008A38C6" w:rsidRPr="008A38C6" w:rsidRDefault="008A38C6" w:rsidP="008A38C6">
      <w:pPr>
        <w:ind w:left="-567"/>
        <w:jc w:val="center"/>
        <w:rPr>
          <w:bCs/>
          <w:color w:val="000000"/>
          <w:sz w:val="28"/>
          <w:szCs w:val="28"/>
        </w:rPr>
      </w:pPr>
    </w:p>
    <w:p w14:paraId="0FA80C2B" w14:textId="77777777" w:rsidR="008A38C6" w:rsidRPr="008A38C6" w:rsidRDefault="008A38C6" w:rsidP="008A38C6">
      <w:pPr>
        <w:ind w:left="-567"/>
        <w:jc w:val="center"/>
        <w:rPr>
          <w:bCs/>
          <w:color w:val="000000"/>
          <w:sz w:val="28"/>
          <w:szCs w:val="28"/>
        </w:rPr>
      </w:pPr>
    </w:p>
    <w:p w14:paraId="3CE78BE3" w14:textId="77777777" w:rsidR="008A38C6" w:rsidRPr="008A38C6" w:rsidRDefault="008A38C6" w:rsidP="008A38C6">
      <w:pPr>
        <w:ind w:left="-567"/>
        <w:jc w:val="center"/>
        <w:rPr>
          <w:bCs/>
          <w:color w:val="000000"/>
          <w:sz w:val="28"/>
          <w:szCs w:val="28"/>
        </w:rPr>
      </w:pPr>
    </w:p>
    <w:p w14:paraId="19EE5B22" w14:textId="77777777" w:rsidR="008A38C6" w:rsidRPr="008A38C6" w:rsidRDefault="008A38C6" w:rsidP="008A38C6">
      <w:pPr>
        <w:ind w:left="-567"/>
        <w:jc w:val="center"/>
        <w:rPr>
          <w:bCs/>
          <w:color w:val="000000"/>
          <w:sz w:val="28"/>
          <w:szCs w:val="28"/>
        </w:rPr>
      </w:pPr>
    </w:p>
    <w:p w14:paraId="682AEEC2" w14:textId="77777777" w:rsidR="008A38C6" w:rsidRPr="008A38C6" w:rsidRDefault="008A38C6" w:rsidP="008A38C6">
      <w:pPr>
        <w:ind w:left="-567"/>
        <w:jc w:val="center"/>
        <w:rPr>
          <w:bCs/>
          <w:color w:val="000000"/>
          <w:sz w:val="28"/>
          <w:szCs w:val="28"/>
        </w:rPr>
      </w:pPr>
    </w:p>
    <w:p w14:paraId="52166649" w14:textId="77777777" w:rsidR="008A38C6" w:rsidRPr="008A38C6" w:rsidRDefault="008A38C6" w:rsidP="008A38C6">
      <w:pPr>
        <w:ind w:left="-567"/>
        <w:jc w:val="center"/>
        <w:rPr>
          <w:bCs/>
          <w:color w:val="000000"/>
          <w:sz w:val="28"/>
          <w:szCs w:val="28"/>
        </w:rPr>
      </w:pPr>
    </w:p>
    <w:p w14:paraId="405EE83E" w14:textId="77777777" w:rsidR="008A38C6" w:rsidRPr="008A38C6" w:rsidRDefault="008A38C6" w:rsidP="008A38C6">
      <w:pPr>
        <w:ind w:left="-567"/>
        <w:jc w:val="center"/>
        <w:rPr>
          <w:bCs/>
          <w:color w:val="000000"/>
          <w:sz w:val="28"/>
          <w:szCs w:val="28"/>
        </w:rPr>
      </w:pPr>
    </w:p>
    <w:p w14:paraId="140077AE" w14:textId="77777777" w:rsidR="008A38C6" w:rsidRPr="008A38C6" w:rsidRDefault="008A38C6" w:rsidP="008A38C6">
      <w:pPr>
        <w:ind w:left="-567"/>
        <w:jc w:val="center"/>
        <w:rPr>
          <w:bCs/>
          <w:color w:val="000000"/>
          <w:sz w:val="28"/>
          <w:szCs w:val="28"/>
        </w:rPr>
      </w:pPr>
    </w:p>
    <w:p w14:paraId="70FC09ED" w14:textId="77777777" w:rsidR="008A38C6" w:rsidRPr="008A38C6" w:rsidRDefault="008A38C6" w:rsidP="008A38C6">
      <w:pPr>
        <w:ind w:left="-567"/>
        <w:jc w:val="center"/>
        <w:rPr>
          <w:bCs/>
          <w:color w:val="000000"/>
          <w:sz w:val="28"/>
          <w:szCs w:val="28"/>
        </w:rPr>
      </w:pPr>
    </w:p>
    <w:p w14:paraId="1015C063" w14:textId="77777777" w:rsidR="008A38C6" w:rsidRPr="008A38C6" w:rsidRDefault="008A38C6" w:rsidP="008A38C6">
      <w:pPr>
        <w:ind w:left="-567"/>
        <w:jc w:val="center"/>
        <w:rPr>
          <w:bCs/>
          <w:color w:val="000000"/>
          <w:sz w:val="28"/>
          <w:szCs w:val="28"/>
        </w:rPr>
      </w:pPr>
    </w:p>
    <w:p w14:paraId="2D825009" w14:textId="77777777" w:rsidR="008A38C6" w:rsidRPr="008A38C6" w:rsidRDefault="008A38C6" w:rsidP="008A38C6">
      <w:pPr>
        <w:ind w:left="-567"/>
        <w:jc w:val="center"/>
        <w:rPr>
          <w:bCs/>
          <w:color w:val="000000"/>
          <w:sz w:val="28"/>
          <w:szCs w:val="28"/>
        </w:rPr>
      </w:pPr>
    </w:p>
    <w:p w14:paraId="7B453A57" w14:textId="77777777" w:rsidR="008A38C6" w:rsidRPr="008A38C6" w:rsidRDefault="008A38C6" w:rsidP="008A38C6">
      <w:pPr>
        <w:ind w:left="-567"/>
        <w:jc w:val="center"/>
        <w:rPr>
          <w:bCs/>
          <w:color w:val="000000"/>
          <w:sz w:val="28"/>
          <w:szCs w:val="28"/>
        </w:rPr>
      </w:pPr>
    </w:p>
    <w:p w14:paraId="29DC09FA" w14:textId="77777777" w:rsidR="008A38C6" w:rsidRPr="008A38C6" w:rsidRDefault="008A38C6" w:rsidP="008A38C6">
      <w:pPr>
        <w:ind w:left="-567"/>
        <w:jc w:val="center"/>
        <w:rPr>
          <w:bCs/>
          <w:color w:val="000000"/>
          <w:sz w:val="28"/>
          <w:szCs w:val="28"/>
        </w:rPr>
      </w:pPr>
    </w:p>
    <w:p w14:paraId="797784B9" w14:textId="77777777" w:rsidR="008A38C6" w:rsidRPr="008A38C6" w:rsidRDefault="008A38C6" w:rsidP="008A38C6">
      <w:pPr>
        <w:ind w:left="-567"/>
        <w:jc w:val="center"/>
        <w:rPr>
          <w:bCs/>
          <w:color w:val="000000"/>
          <w:sz w:val="28"/>
          <w:szCs w:val="28"/>
        </w:rPr>
      </w:pPr>
    </w:p>
    <w:p w14:paraId="792BA34A" w14:textId="77777777" w:rsidR="008A38C6" w:rsidRPr="008A38C6" w:rsidRDefault="008A38C6" w:rsidP="008A38C6">
      <w:pPr>
        <w:ind w:left="-567"/>
        <w:jc w:val="center"/>
        <w:rPr>
          <w:bCs/>
          <w:color w:val="000000"/>
          <w:sz w:val="28"/>
          <w:szCs w:val="28"/>
        </w:rPr>
      </w:pPr>
    </w:p>
    <w:p w14:paraId="1A245847" w14:textId="77777777" w:rsidR="008A38C6" w:rsidRPr="008A38C6" w:rsidRDefault="008A38C6" w:rsidP="008A38C6">
      <w:pPr>
        <w:ind w:left="-567"/>
        <w:jc w:val="center"/>
        <w:rPr>
          <w:bCs/>
          <w:color w:val="000000"/>
          <w:sz w:val="28"/>
          <w:szCs w:val="28"/>
        </w:rPr>
      </w:pPr>
    </w:p>
    <w:p w14:paraId="7F5B6226" w14:textId="77777777" w:rsidR="008A38C6" w:rsidRPr="008A38C6" w:rsidRDefault="008A38C6" w:rsidP="008A38C6">
      <w:pPr>
        <w:ind w:left="-567"/>
        <w:jc w:val="center"/>
        <w:rPr>
          <w:bCs/>
          <w:color w:val="000000"/>
          <w:sz w:val="28"/>
          <w:szCs w:val="28"/>
        </w:rPr>
      </w:pPr>
    </w:p>
    <w:p w14:paraId="6FD13B25" w14:textId="77777777" w:rsidR="008A38C6" w:rsidRPr="008A38C6" w:rsidRDefault="008A38C6" w:rsidP="008A38C6">
      <w:pPr>
        <w:ind w:left="-567"/>
        <w:jc w:val="center"/>
        <w:rPr>
          <w:bCs/>
          <w:color w:val="000000"/>
          <w:sz w:val="28"/>
          <w:szCs w:val="28"/>
        </w:rPr>
      </w:pPr>
    </w:p>
    <w:p w14:paraId="48D6F7A5" w14:textId="77777777" w:rsidR="008A38C6" w:rsidRPr="008A38C6" w:rsidRDefault="008A38C6" w:rsidP="008A38C6">
      <w:pPr>
        <w:ind w:left="-567"/>
        <w:jc w:val="center"/>
        <w:rPr>
          <w:bCs/>
          <w:color w:val="000000"/>
          <w:sz w:val="28"/>
          <w:szCs w:val="28"/>
        </w:rPr>
      </w:pPr>
    </w:p>
    <w:p w14:paraId="79E762DC" w14:textId="77777777" w:rsidR="008A38C6" w:rsidRPr="008A38C6" w:rsidRDefault="008A38C6" w:rsidP="008A38C6">
      <w:pPr>
        <w:ind w:left="-567"/>
        <w:jc w:val="center"/>
        <w:rPr>
          <w:bCs/>
          <w:color w:val="000000"/>
          <w:sz w:val="28"/>
          <w:szCs w:val="28"/>
        </w:rPr>
      </w:pPr>
    </w:p>
    <w:p w14:paraId="3CC87DAB" w14:textId="77777777" w:rsidR="008A38C6" w:rsidRPr="008A38C6" w:rsidRDefault="008A38C6" w:rsidP="008A38C6">
      <w:pPr>
        <w:ind w:left="-567"/>
        <w:jc w:val="center"/>
        <w:rPr>
          <w:bCs/>
          <w:color w:val="000000"/>
          <w:sz w:val="28"/>
          <w:szCs w:val="28"/>
        </w:rPr>
      </w:pPr>
    </w:p>
    <w:p w14:paraId="7289EAC0" w14:textId="77777777" w:rsidR="008A38C6" w:rsidRPr="008A38C6" w:rsidRDefault="008A38C6" w:rsidP="008A38C6">
      <w:pPr>
        <w:ind w:left="-567"/>
        <w:jc w:val="center"/>
        <w:rPr>
          <w:bCs/>
          <w:color w:val="000000"/>
          <w:sz w:val="28"/>
          <w:szCs w:val="28"/>
        </w:rPr>
      </w:pPr>
    </w:p>
    <w:p w14:paraId="2FFFBB97" w14:textId="77777777" w:rsidR="008A38C6" w:rsidRPr="008A38C6" w:rsidRDefault="008A38C6" w:rsidP="008A38C6">
      <w:pPr>
        <w:ind w:left="-567"/>
        <w:jc w:val="center"/>
        <w:rPr>
          <w:bCs/>
          <w:color w:val="000000"/>
          <w:sz w:val="28"/>
          <w:szCs w:val="28"/>
        </w:rPr>
      </w:pPr>
    </w:p>
    <w:p w14:paraId="00CC62CE" w14:textId="77777777" w:rsidR="008A38C6" w:rsidRPr="008A38C6" w:rsidRDefault="008A38C6" w:rsidP="008A38C6">
      <w:pPr>
        <w:ind w:left="-567"/>
        <w:jc w:val="center"/>
        <w:rPr>
          <w:bCs/>
          <w:color w:val="000000"/>
          <w:sz w:val="28"/>
          <w:szCs w:val="28"/>
        </w:rPr>
        <w:sectPr w:rsidR="008A38C6" w:rsidRPr="008A38C6" w:rsidSect="008A38C6">
          <w:pgSz w:w="11906" w:h="16838"/>
          <w:pgMar w:top="851" w:right="709" w:bottom="709" w:left="1559" w:header="709" w:footer="709" w:gutter="0"/>
          <w:cols w:space="708"/>
          <w:titlePg/>
          <w:docGrid w:linePitch="360"/>
        </w:sectPr>
      </w:pPr>
    </w:p>
    <w:p w14:paraId="3BF72F3C"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Раздел 8. Показатели надежности, качества, энергетической эффективности</w:t>
      </w:r>
    </w:p>
    <w:p w14:paraId="14DBE5B2" w14:textId="77777777" w:rsidR="008A38C6" w:rsidRPr="008A38C6" w:rsidRDefault="008A38C6" w:rsidP="008A38C6">
      <w:pPr>
        <w:ind w:left="-567"/>
        <w:jc w:val="center"/>
        <w:rPr>
          <w:bCs/>
          <w:color w:val="FF0000"/>
          <w:sz w:val="28"/>
          <w:szCs w:val="28"/>
        </w:rPr>
      </w:pPr>
      <w:r w:rsidRPr="008A38C6">
        <w:rPr>
          <w:bCs/>
          <w:color w:val="000000"/>
          <w:sz w:val="28"/>
          <w:szCs w:val="28"/>
        </w:rPr>
        <w:t xml:space="preserve"> объектов централизованных систем </w:t>
      </w:r>
      <w:r w:rsidRPr="008A38C6">
        <w:rPr>
          <w:bCs/>
          <w:sz w:val="28"/>
          <w:szCs w:val="28"/>
        </w:rPr>
        <w:t>водоотведения</w:t>
      </w:r>
    </w:p>
    <w:p w14:paraId="530794E3" w14:textId="77777777" w:rsidR="008A38C6" w:rsidRPr="008A38C6" w:rsidRDefault="008A38C6" w:rsidP="008A38C6">
      <w:pPr>
        <w:ind w:left="-567"/>
        <w:jc w:val="center"/>
        <w:rPr>
          <w:bCs/>
          <w:color w:val="000000"/>
          <w:sz w:val="40"/>
          <w:szCs w:val="40"/>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1095"/>
        <w:gridCol w:w="1096"/>
        <w:gridCol w:w="1096"/>
        <w:gridCol w:w="1096"/>
        <w:gridCol w:w="1096"/>
        <w:gridCol w:w="1096"/>
      </w:tblGrid>
      <w:tr w:rsidR="008A38C6" w:rsidRPr="008A38C6" w14:paraId="6ADB054E" w14:textId="77777777" w:rsidTr="00E8485B">
        <w:trPr>
          <w:trHeight w:val="1154"/>
        </w:trPr>
        <w:tc>
          <w:tcPr>
            <w:tcW w:w="822" w:type="dxa"/>
            <w:vAlign w:val="center"/>
          </w:tcPr>
          <w:p w14:paraId="64E79D48" w14:textId="77777777" w:rsidR="008A38C6" w:rsidRPr="008A38C6" w:rsidRDefault="008A38C6" w:rsidP="008A38C6">
            <w:pPr>
              <w:jc w:val="center"/>
              <w:rPr>
                <w:bCs/>
                <w:color w:val="000000"/>
                <w:sz w:val="28"/>
                <w:szCs w:val="28"/>
              </w:rPr>
            </w:pPr>
            <w:r w:rsidRPr="008A38C6">
              <w:rPr>
                <w:bCs/>
                <w:color w:val="000000"/>
                <w:sz w:val="28"/>
                <w:szCs w:val="28"/>
              </w:rPr>
              <w:t>№ п/п</w:t>
            </w:r>
          </w:p>
        </w:tc>
        <w:tc>
          <w:tcPr>
            <w:tcW w:w="3375" w:type="dxa"/>
            <w:vAlign w:val="center"/>
          </w:tcPr>
          <w:p w14:paraId="2489C4AD"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993" w:type="dxa"/>
            <w:vAlign w:val="center"/>
          </w:tcPr>
          <w:p w14:paraId="544ADB71" w14:textId="77777777" w:rsidR="008A38C6" w:rsidRPr="008A38C6" w:rsidRDefault="008A38C6" w:rsidP="008A38C6">
            <w:pPr>
              <w:jc w:val="center"/>
              <w:rPr>
                <w:bCs/>
                <w:color w:val="000000"/>
                <w:sz w:val="28"/>
                <w:szCs w:val="28"/>
              </w:rPr>
            </w:pPr>
            <w:r w:rsidRPr="008A38C6">
              <w:rPr>
                <w:bCs/>
                <w:color w:val="000000"/>
                <w:sz w:val="28"/>
                <w:szCs w:val="28"/>
              </w:rPr>
              <w:t>Факт 2022 год</w:t>
            </w:r>
          </w:p>
        </w:tc>
        <w:tc>
          <w:tcPr>
            <w:tcW w:w="1701" w:type="dxa"/>
            <w:vAlign w:val="center"/>
          </w:tcPr>
          <w:p w14:paraId="56D1598A" w14:textId="77777777" w:rsidR="008A38C6" w:rsidRPr="008A38C6" w:rsidRDefault="008A38C6" w:rsidP="008A38C6">
            <w:pPr>
              <w:jc w:val="center"/>
              <w:rPr>
                <w:bCs/>
                <w:color w:val="000000"/>
                <w:sz w:val="28"/>
                <w:szCs w:val="28"/>
              </w:rPr>
            </w:pPr>
            <w:r w:rsidRPr="008A38C6">
              <w:rPr>
                <w:bCs/>
                <w:color w:val="000000"/>
                <w:sz w:val="28"/>
                <w:szCs w:val="28"/>
              </w:rPr>
              <w:t>Ожидаемые значения 2023 год</w:t>
            </w:r>
          </w:p>
        </w:tc>
        <w:tc>
          <w:tcPr>
            <w:tcW w:w="1095" w:type="dxa"/>
            <w:vAlign w:val="center"/>
          </w:tcPr>
          <w:p w14:paraId="3864D4A8" w14:textId="77777777" w:rsidR="008A38C6" w:rsidRPr="008A38C6" w:rsidRDefault="008A38C6" w:rsidP="008A38C6">
            <w:pPr>
              <w:jc w:val="center"/>
              <w:rPr>
                <w:bCs/>
                <w:color w:val="000000"/>
                <w:sz w:val="28"/>
                <w:szCs w:val="28"/>
              </w:rPr>
            </w:pPr>
            <w:r w:rsidRPr="008A38C6">
              <w:rPr>
                <w:bCs/>
                <w:color w:val="000000"/>
                <w:sz w:val="28"/>
                <w:szCs w:val="28"/>
              </w:rPr>
              <w:t>План 2024 год</w:t>
            </w:r>
          </w:p>
        </w:tc>
        <w:tc>
          <w:tcPr>
            <w:tcW w:w="1096" w:type="dxa"/>
            <w:vAlign w:val="center"/>
          </w:tcPr>
          <w:p w14:paraId="0F3EFC7D" w14:textId="77777777" w:rsidR="008A38C6" w:rsidRPr="008A38C6" w:rsidRDefault="008A38C6" w:rsidP="008A38C6">
            <w:pPr>
              <w:jc w:val="center"/>
              <w:rPr>
                <w:bCs/>
                <w:color w:val="000000"/>
                <w:sz w:val="28"/>
                <w:szCs w:val="28"/>
              </w:rPr>
            </w:pPr>
            <w:r w:rsidRPr="008A38C6">
              <w:rPr>
                <w:bCs/>
                <w:color w:val="000000"/>
                <w:sz w:val="28"/>
                <w:szCs w:val="28"/>
              </w:rPr>
              <w:t>План 2025 год</w:t>
            </w:r>
          </w:p>
        </w:tc>
        <w:tc>
          <w:tcPr>
            <w:tcW w:w="1096" w:type="dxa"/>
            <w:vAlign w:val="center"/>
          </w:tcPr>
          <w:p w14:paraId="7E68F783" w14:textId="77777777" w:rsidR="008A38C6" w:rsidRPr="008A38C6" w:rsidRDefault="008A38C6" w:rsidP="008A38C6">
            <w:pPr>
              <w:jc w:val="center"/>
              <w:rPr>
                <w:bCs/>
                <w:color w:val="000000"/>
                <w:sz w:val="28"/>
                <w:szCs w:val="28"/>
              </w:rPr>
            </w:pPr>
            <w:r w:rsidRPr="008A38C6">
              <w:rPr>
                <w:bCs/>
                <w:color w:val="000000"/>
                <w:sz w:val="28"/>
                <w:szCs w:val="28"/>
              </w:rPr>
              <w:t>План 2026 год</w:t>
            </w:r>
          </w:p>
        </w:tc>
        <w:tc>
          <w:tcPr>
            <w:tcW w:w="1096" w:type="dxa"/>
            <w:vAlign w:val="center"/>
          </w:tcPr>
          <w:p w14:paraId="1BEC4DF5" w14:textId="77777777" w:rsidR="008A38C6" w:rsidRPr="008A38C6" w:rsidRDefault="008A38C6" w:rsidP="008A38C6">
            <w:pPr>
              <w:jc w:val="center"/>
              <w:rPr>
                <w:bCs/>
                <w:color w:val="000000"/>
                <w:sz w:val="28"/>
                <w:szCs w:val="28"/>
              </w:rPr>
            </w:pPr>
            <w:r w:rsidRPr="008A38C6">
              <w:rPr>
                <w:bCs/>
                <w:color w:val="000000"/>
                <w:sz w:val="28"/>
                <w:szCs w:val="28"/>
              </w:rPr>
              <w:t>План 2027 год</w:t>
            </w:r>
          </w:p>
        </w:tc>
        <w:tc>
          <w:tcPr>
            <w:tcW w:w="1096" w:type="dxa"/>
            <w:vAlign w:val="center"/>
          </w:tcPr>
          <w:p w14:paraId="53778319" w14:textId="77777777" w:rsidR="008A38C6" w:rsidRPr="008A38C6" w:rsidRDefault="008A38C6" w:rsidP="008A38C6">
            <w:pPr>
              <w:jc w:val="center"/>
              <w:rPr>
                <w:bCs/>
                <w:color w:val="000000"/>
                <w:sz w:val="28"/>
                <w:szCs w:val="28"/>
              </w:rPr>
            </w:pPr>
            <w:r w:rsidRPr="008A38C6">
              <w:rPr>
                <w:bCs/>
                <w:color w:val="000000"/>
                <w:sz w:val="28"/>
                <w:szCs w:val="28"/>
              </w:rPr>
              <w:t>План 2028 год</w:t>
            </w:r>
          </w:p>
        </w:tc>
        <w:tc>
          <w:tcPr>
            <w:tcW w:w="1096" w:type="dxa"/>
            <w:vAlign w:val="center"/>
          </w:tcPr>
          <w:p w14:paraId="2AED40C8" w14:textId="77777777" w:rsidR="008A38C6" w:rsidRPr="008A38C6" w:rsidRDefault="008A38C6" w:rsidP="008A38C6">
            <w:pPr>
              <w:jc w:val="center"/>
              <w:rPr>
                <w:bCs/>
                <w:color w:val="000000"/>
                <w:sz w:val="28"/>
                <w:szCs w:val="28"/>
              </w:rPr>
            </w:pPr>
            <w:r w:rsidRPr="008A38C6">
              <w:rPr>
                <w:bCs/>
                <w:color w:val="000000"/>
                <w:sz w:val="28"/>
                <w:szCs w:val="28"/>
              </w:rPr>
              <w:t>План 2029 год</w:t>
            </w:r>
          </w:p>
        </w:tc>
      </w:tr>
      <w:tr w:rsidR="008A38C6" w:rsidRPr="008A38C6" w14:paraId="10983D3A" w14:textId="77777777" w:rsidTr="00E8485B">
        <w:tc>
          <w:tcPr>
            <w:tcW w:w="822" w:type="dxa"/>
            <w:vAlign w:val="center"/>
          </w:tcPr>
          <w:p w14:paraId="6F677A91"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3375" w:type="dxa"/>
            <w:vAlign w:val="center"/>
          </w:tcPr>
          <w:p w14:paraId="6FD608FB"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01236C37"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46FB242A"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1095" w:type="dxa"/>
            <w:vAlign w:val="center"/>
          </w:tcPr>
          <w:p w14:paraId="2BA74337"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096" w:type="dxa"/>
            <w:vAlign w:val="center"/>
          </w:tcPr>
          <w:p w14:paraId="4ACA5FC2"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096" w:type="dxa"/>
            <w:vAlign w:val="center"/>
          </w:tcPr>
          <w:p w14:paraId="50C879F4"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096" w:type="dxa"/>
            <w:vAlign w:val="center"/>
          </w:tcPr>
          <w:p w14:paraId="35FB75BC"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096" w:type="dxa"/>
            <w:vAlign w:val="center"/>
          </w:tcPr>
          <w:p w14:paraId="0AE07CF3"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096" w:type="dxa"/>
            <w:vAlign w:val="center"/>
          </w:tcPr>
          <w:p w14:paraId="61262CF9"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106F4D18" w14:textId="77777777" w:rsidTr="00E8485B">
        <w:trPr>
          <w:trHeight w:val="514"/>
        </w:trPr>
        <w:tc>
          <w:tcPr>
            <w:tcW w:w="13466" w:type="dxa"/>
            <w:gridSpan w:val="10"/>
            <w:vAlign w:val="center"/>
          </w:tcPr>
          <w:p w14:paraId="3B719BB5"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надежности и бесперебойности водоотведения</w:t>
            </w:r>
          </w:p>
        </w:tc>
      </w:tr>
      <w:tr w:rsidR="008A38C6" w:rsidRPr="008A38C6" w14:paraId="0BD4AE2C" w14:textId="77777777" w:rsidTr="00E8485B">
        <w:trPr>
          <w:trHeight w:val="1273"/>
        </w:trPr>
        <w:tc>
          <w:tcPr>
            <w:tcW w:w="822" w:type="dxa"/>
            <w:vAlign w:val="center"/>
          </w:tcPr>
          <w:p w14:paraId="18ED3922" w14:textId="77777777" w:rsidR="008A38C6" w:rsidRPr="008A38C6" w:rsidRDefault="008A38C6" w:rsidP="008A38C6">
            <w:pPr>
              <w:jc w:val="center"/>
              <w:rPr>
                <w:bCs/>
                <w:color w:val="000000"/>
                <w:sz w:val="28"/>
                <w:szCs w:val="28"/>
              </w:rPr>
            </w:pPr>
            <w:r w:rsidRPr="008A38C6">
              <w:rPr>
                <w:bCs/>
                <w:color w:val="000000"/>
                <w:sz w:val="28"/>
                <w:szCs w:val="28"/>
              </w:rPr>
              <w:t>1.2.</w:t>
            </w:r>
          </w:p>
        </w:tc>
        <w:tc>
          <w:tcPr>
            <w:tcW w:w="3375" w:type="dxa"/>
            <w:vAlign w:val="center"/>
          </w:tcPr>
          <w:p w14:paraId="5FB595A8" w14:textId="77777777" w:rsidR="008A38C6" w:rsidRPr="008A38C6" w:rsidRDefault="008A38C6" w:rsidP="008A38C6">
            <w:pPr>
              <w:rPr>
                <w:bCs/>
                <w:color w:val="000000"/>
                <w:sz w:val="28"/>
                <w:szCs w:val="28"/>
              </w:rPr>
            </w:pPr>
            <w:r w:rsidRPr="008A38C6">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43B32BC"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7E1634EE" w14:textId="77777777" w:rsidR="008A38C6" w:rsidRPr="008A38C6" w:rsidRDefault="008A38C6" w:rsidP="008A38C6">
            <w:pPr>
              <w:jc w:val="center"/>
              <w:rPr>
                <w:bCs/>
                <w:sz w:val="28"/>
                <w:szCs w:val="28"/>
              </w:rPr>
            </w:pPr>
            <w:r w:rsidRPr="008A38C6">
              <w:rPr>
                <w:bCs/>
                <w:sz w:val="28"/>
                <w:szCs w:val="28"/>
              </w:rPr>
              <w:t>-</w:t>
            </w:r>
          </w:p>
        </w:tc>
        <w:tc>
          <w:tcPr>
            <w:tcW w:w="1095" w:type="dxa"/>
            <w:vAlign w:val="center"/>
          </w:tcPr>
          <w:p w14:paraId="34F9781C"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6181A881"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462A5101"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60725BAB"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1E3393D4"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3BBAE44A" w14:textId="77777777" w:rsidR="008A38C6" w:rsidRPr="008A38C6" w:rsidRDefault="008A38C6" w:rsidP="008A38C6">
            <w:pPr>
              <w:jc w:val="center"/>
              <w:rPr>
                <w:bCs/>
                <w:sz w:val="28"/>
                <w:szCs w:val="28"/>
              </w:rPr>
            </w:pPr>
            <w:r w:rsidRPr="008A38C6">
              <w:rPr>
                <w:bCs/>
                <w:sz w:val="28"/>
                <w:szCs w:val="28"/>
              </w:rPr>
              <w:t>-</w:t>
            </w:r>
          </w:p>
        </w:tc>
      </w:tr>
      <w:tr w:rsidR="008A38C6" w:rsidRPr="008A38C6" w14:paraId="6F5C1609" w14:textId="77777777" w:rsidTr="00E8485B">
        <w:trPr>
          <w:trHeight w:val="630"/>
        </w:trPr>
        <w:tc>
          <w:tcPr>
            <w:tcW w:w="13466" w:type="dxa"/>
            <w:gridSpan w:val="10"/>
            <w:vAlign w:val="center"/>
          </w:tcPr>
          <w:p w14:paraId="792A85CE"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качества очистки сточных вод</w:t>
            </w:r>
          </w:p>
        </w:tc>
      </w:tr>
      <w:tr w:rsidR="008A38C6" w:rsidRPr="008A38C6" w14:paraId="52D9B62E" w14:textId="77777777" w:rsidTr="00E8485B">
        <w:trPr>
          <w:trHeight w:val="2224"/>
        </w:trPr>
        <w:tc>
          <w:tcPr>
            <w:tcW w:w="822" w:type="dxa"/>
            <w:vAlign w:val="center"/>
          </w:tcPr>
          <w:p w14:paraId="3AC64E2E" w14:textId="77777777" w:rsidR="008A38C6" w:rsidRPr="008A38C6" w:rsidRDefault="008A38C6" w:rsidP="008A38C6">
            <w:pPr>
              <w:jc w:val="center"/>
              <w:rPr>
                <w:bCs/>
                <w:color w:val="000000"/>
                <w:sz w:val="28"/>
                <w:szCs w:val="28"/>
              </w:rPr>
            </w:pPr>
            <w:r w:rsidRPr="008A38C6">
              <w:rPr>
                <w:bCs/>
                <w:color w:val="000000"/>
                <w:sz w:val="28"/>
                <w:szCs w:val="28"/>
              </w:rPr>
              <w:t>2.1.</w:t>
            </w:r>
          </w:p>
        </w:tc>
        <w:tc>
          <w:tcPr>
            <w:tcW w:w="3375" w:type="dxa"/>
            <w:vAlign w:val="center"/>
          </w:tcPr>
          <w:p w14:paraId="64B21EBD" w14:textId="77777777" w:rsidR="008A38C6" w:rsidRPr="008A38C6" w:rsidRDefault="008A38C6" w:rsidP="008A38C6">
            <w:pPr>
              <w:rPr>
                <w:color w:val="000000"/>
                <w:sz w:val="22"/>
                <w:szCs w:val="22"/>
              </w:rPr>
            </w:pPr>
            <w:r w:rsidRPr="008A38C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052254F" w14:textId="77777777" w:rsidR="008A38C6" w:rsidRPr="008A38C6" w:rsidRDefault="008A38C6" w:rsidP="008A38C6">
            <w:pPr>
              <w:jc w:val="center"/>
              <w:rPr>
                <w:bCs/>
                <w:sz w:val="28"/>
                <w:szCs w:val="28"/>
              </w:rPr>
            </w:pPr>
            <w:r w:rsidRPr="008A38C6">
              <w:rPr>
                <w:bCs/>
                <w:sz w:val="28"/>
                <w:szCs w:val="28"/>
              </w:rPr>
              <w:t>0,00</w:t>
            </w:r>
          </w:p>
        </w:tc>
        <w:tc>
          <w:tcPr>
            <w:tcW w:w="1701" w:type="dxa"/>
            <w:vAlign w:val="center"/>
          </w:tcPr>
          <w:p w14:paraId="0A6E09B7" w14:textId="77777777" w:rsidR="008A38C6" w:rsidRPr="008A38C6" w:rsidRDefault="008A38C6" w:rsidP="008A38C6">
            <w:pPr>
              <w:jc w:val="center"/>
              <w:rPr>
                <w:sz w:val="28"/>
                <w:szCs w:val="28"/>
              </w:rPr>
            </w:pPr>
            <w:r w:rsidRPr="008A38C6">
              <w:rPr>
                <w:sz w:val="28"/>
                <w:szCs w:val="28"/>
              </w:rPr>
              <w:t>0,00</w:t>
            </w:r>
          </w:p>
        </w:tc>
        <w:tc>
          <w:tcPr>
            <w:tcW w:w="1095" w:type="dxa"/>
            <w:vAlign w:val="center"/>
          </w:tcPr>
          <w:p w14:paraId="3A7765EE" w14:textId="77777777" w:rsidR="008A38C6" w:rsidRPr="008A38C6" w:rsidRDefault="008A38C6" w:rsidP="008A38C6">
            <w:pPr>
              <w:jc w:val="center"/>
              <w:rPr>
                <w:sz w:val="28"/>
                <w:szCs w:val="28"/>
              </w:rPr>
            </w:pPr>
            <w:r w:rsidRPr="008A38C6">
              <w:rPr>
                <w:sz w:val="28"/>
                <w:szCs w:val="28"/>
              </w:rPr>
              <w:t>0,00</w:t>
            </w:r>
          </w:p>
        </w:tc>
        <w:tc>
          <w:tcPr>
            <w:tcW w:w="1096" w:type="dxa"/>
            <w:vAlign w:val="center"/>
          </w:tcPr>
          <w:p w14:paraId="118E3AFF"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187A12D2"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1E30AF06"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4CB73D84"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2CBFBD9B" w14:textId="77777777" w:rsidR="008A38C6" w:rsidRPr="008A38C6" w:rsidRDefault="008A38C6" w:rsidP="008A38C6">
            <w:pPr>
              <w:jc w:val="center"/>
              <w:rPr>
                <w:sz w:val="28"/>
                <w:szCs w:val="28"/>
              </w:rPr>
            </w:pPr>
            <w:r w:rsidRPr="008A38C6">
              <w:rPr>
                <w:sz w:val="28"/>
                <w:szCs w:val="28"/>
              </w:rPr>
              <w:t>-</w:t>
            </w:r>
          </w:p>
        </w:tc>
      </w:tr>
      <w:tr w:rsidR="008A38C6" w:rsidRPr="008A38C6" w14:paraId="3D287E43" w14:textId="77777777" w:rsidTr="00E8485B">
        <w:trPr>
          <w:trHeight w:val="2325"/>
        </w:trPr>
        <w:tc>
          <w:tcPr>
            <w:tcW w:w="822" w:type="dxa"/>
            <w:vAlign w:val="center"/>
          </w:tcPr>
          <w:p w14:paraId="052ED882" w14:textId="77777777" w:rsidR="008A38C6" w:rsidRPr="008A38C6" w:rsidRDefault="008A38C6" w:rsidP="008A38C6">
            <w:pPr>
              <w:jc w:val="center"/>
              <w:rPr>
                <w:bCs/>
                <w:color w:val="000000"/>
                <w:sz w:val="28"/>
                <w:szCs w:val="28"/>
              </w:rPr>
            </w:pPr>
            <w:r w:rsidRPr="008A38C6">
              <w:rPr>
                <w:bCs/>
                <w:color w:val="000000"/>
                <w:sz w:val="28"/>
                <w:szCs w:val="28"/>
              </w:rPr>
              <w:t>2.2.</w:t>
            </w:r>
          </w:p>
        </w:tc>
        <w:tc>
          <w:tcPr>
            <w:tcW w:w="3375" w:type="dxa"/>
            <w:vAlign w:val="center"/>
          </w:tcPr>
          <w:p w14:paraId="7134A5E0" w14:textId="77777777" w:rsidR="008A38C6" w:rsidRPr="008A38C6" w:rsidRDefault="008A38C6" w:rsidP="008A38C6">
            <w:pPr>
              <w:rPr>
                <w:bCs/>
                <w:color w:val="000000"/>
                <w:sz w:val="28"/>
                <w:szCs w:val="28"/>
              </w:rPr>
            </w:pPr>
            <w:r w:rsidRPr="008A38C6">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BCC7A7D"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3E83C77B" w14:textId="77777777" w:rsidR="008A38C6" w:rsidRPr="008A38C6" w:rsidRDefault="008A38C6" w:rsidP="008A38C6">
            <w:pPr>
              <w:jc w:val="center"/>
              <w:rPr>
                <w:sz w:val="28"/>
                <w:szCs w:val="28"/>
              </w:rPr>
            </w:pPr>
            <w:r w:rsidRPr="008A38C6">
              <w:rPr>
                <w:sz w:val="28"/>
                <w:szCs w:val="28"/>
              </w:rPr>
              <w:t>-</w:t>
            </w:r>
          </w:p>
        </w:tc>
        <w:tc>
          <w:tcPr>
            <w:tcW w:w="1095" w:type="dxa"/>
            <w:vAlign w:val="center"/>
          </w:tcPr>
          <w:p w14:paraId="60888AC1"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713FFC7B"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3EC5E9E1"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49AA257E"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1F6D3AED"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3C7A5C02" w14:textId="77777777" w:rsidR="008A38C6" w:rsidRPr="008A38C6" w:rsidRDefault="008A38C6" w:rsidP="008A38C6">
            <w:pPr>
              <w:jc w:val="center"/>
              <w:rPr>
                <w:sz w:val="28"/>
                <w:szCs w:val="28"/>
              </w:rPr>
            </w:pPr>
            <w:r w:rsidRPr="008A38C6">
              <w:rPr>
                <w:sz w:val="28"/>
                <w:szCs w:val="28"/>
              </w:rPr>
              <w:t>-</w:t>
            </w:r>
          </w:p>
        </w:tc>
      </w:tr>
      <w:tr w:rsidR="008A38C6" w:rsidRPr="008A38C6" w14:paraId="5D0C46A7" w14:textId="77777777" w:rsidTr="00E8485B">
        <w:trPr>
          <w:trHeight w:val="296"/>
        </w:trPr>
        <w:tc>
          <w:tcPr>
            <w:tcW w:w="822" w:type="dxa"/>
            <w:vAlign w:val="center"/>
          </w:tcPr>
          <w:p w14:paraId="55809965"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375" w:type="dxa"/>
            <w:vAlign w:val="center"/>
          </w:tcPr>
          <w:p w14:paraId="4189955A"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5633797B"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0FC85115"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1095" w:type="dxa"/>
            <w:vAlign w:val="center"/>
          </w:tcPr>
          <w:p w14:paraId="12DB4D9A"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096" w:type="dxa"/>
            <w:vAlign w:val="center"/>
          </w:tcPr>
          <w:p w14:paraId="023CBE8D"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096" w:type="dxa"/>
            <w:vAlign w:val="center"/>
          </w:tcPr>
          <w:p w14:paraId="6F66E423"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096" w:type="dxa"/>
            <w:vAlign w:val="center"/>
          </w:tcPr>
          <w:p w14:paraId="594B0668"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096" w:type="dxa"/>
            <w:vAlign w:val="center"/>
          </w:tcPr>
          <w:p w14:paraId="2E419FB8"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096" w:type="dxa"/>
            <w:vAlign w:val="center"/>
          </w:tcPr>
          <w:p w14:paraId="26992AD0"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3C2D06E9" w14:textId="77777777" w:rsidTr="00E8485B">
        <w:trPr>
          <w:trHeight w:val="3646"/>
        </w:trPr>
        <w:tc>
          <w:tcPr>
            <w:tcW w:w="822" w:type="dxa"/>
            <w:vAlign w:val="center"/>
          </w:tcPr>
          <w:p w14:paraId="3AFF4D62" w14:textId="77777777" w:rsidR="008A38C6" w:rsidRPr="008A38C6" w:rsidRDefault="008A38C6" w:rsidP="008A38C6">
            <w:pPr>
              <w:jc w:val="center"/>
              <w:rPr>
                <w:bCs/>
                <w:color w:val="000000"/>
                <w:sz w:val="28"/>
                <w:szCs w:val="28"/>
              </w:rPr>
            </w:pPr>
            <w:r w:rsidRPr="008A38C6">
              <w:rPr>
                <w:bCs/>
                <w:color w:val="000000"/>
                <w:sz w:val="28"/>
                <w:szCs w:val="28"/>
              </w:rPr>
              <w:t>2.3.</w:t>
            </w:r>
          </w:p>
        </w:tc>
        <w:tc>
          <w:tcPr>
            <w:tcW w:w="3375" w:type="dxa"/>
            <w:vAlign w:val="center"/>
          </w:tcPr>
          <w:p w14:paraId="6F4884D6" w14:textId="77777777" w:rsidR="008A38C6" w:rsidRPr="008A38C6" w:rsidRDefault="008A38C6" w:rsidP="008A38C6">
            <w:pPr>
              <w:rPr>
                <w:color w:val="000000"/>
                <w:sz w:val="22"/>
                <w:szCs w:val="22"/>
              </w:rPr>
            </w:pPr>
            <w:r w:rsidRPr="008A38C6">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C1CF695" w14:textId="77777777" w:rsidR="008A38C6" w:rsidRPr="008A38C6" w:rsidRDefault="008A38C6" w:rsidP="008A38C6">
            <w:pPr>
              <w:jc w:val="center"/>
              <w:rPr>
                <w:bCs/>
                <w:sz w:val="28"/>
                <w:szCs w:val="28"/>
              </w:rPr>
            </w:pPr>
            <w:r w:rsidRPr="008A38C6">
              <w:rPr>
                <w:bCs/>
                <w:sz w:val="28"/>
                <w:szCs w:val="28"/>
              </w:rPr>
              <w:t>45,68</w:t>
            </w:r>
          </w:p>
        </w:tc>
        <w:tc>
          <w:tcPr>
            <w:tcW w:w="1701" w:type="dxa"/>
            <w:vAlign w:val="center"/>
          </w:tcPr>
          <w:p w14:paraId="0E2CA140" w14:textId="77777777" w:rsidR="008A38C6" w:rsidRPr="008A38C6" w:rsidRDefault="008A38C6" w:rsidP="008A38C6">
            <w:pPr>
              <w:jc w:val="center"/>
              <w:rPr>
                <w:bCs/>
                <w:sz w:val="28"/>
                <w:szCs w:val="28"/>
              </w:rPr>
            </w:pPr>
            <w:r w:rsidRPr="008A38C6">
              <w:rPr>
                <w:bCs/>
                <w:sz w:val="28"/>
                <w:szCs w:val="28"/>
              </w:rPr>
              <w:t>45,68</w:t>
            </w:r>
          </w:p>
        </w:tc>
        <w:tc>
          <w:tcPr>
            <w:tcW w:w="1095" w:type="dxa"/>
            <w:vAlign w:val="center"/>
          </w:tcPr>
          <w:p w14:paraId="6132D609" w14:textId="77777777" w:rsidR="008A38C6" w:rsidRPr="008A38C6" w:rsidRDefault="008A38C6" w:rsidP="008A38C6">
            <w:pPr>
              <w:jc w:val="center"/>
              <w:rPr>
                <w:bCs/>
                <w:sz w:val="28"/>
                <w:szCs w:val="28"/>
              </w:rPr>
            </w:pPr>
            <w:r w:rsidRPr="008A38C6">
              <w:rPr>
                <w:bCs/>
                <w:sz w:val="28"/>
                <w:szCs w:val="28"/>
              </w:rPr>
              <w:t>45,68</w:t>
            </w:r>
          </w:p>
        </w:tc>
        <w:tc>
          <w:tcPr>
            <w:tcW w:w="1096" w:type="dxa"/>
            <w:vAlign w:val="center"/>
          </w:tcPr>
          <w:p w14:paraId="764A038A"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1076B108"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347248F6"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1F65E308"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22C35F55" w14:textId="77777777" w:rsidR="008A38C6" w:rsidRPr="008A38C6" w:rsidRDefault="008A38C6" w:rsidP="008A38C6">
            <w:pPr>
              <w:jc w:val="center"/>
              <w:rPr>
                <w:bCs/>
                <w:sz w:val="28"/>
                <w:szCs w:val="28"/>
              </w:rPr>
            </w:pPr>
            <w:r w:rsidRPr="008A38C6">
              <w:rPr>
                <w:bCs/>
                <w:sz w:val="28"/>
                <w:szCs w:val="28"/>
              </w:rPr>
              <w:t>-</w:t>
            </w:r>
          </w:p>
        </w:tc>
      </w:tr>
      <w:tr w:rsidR="008A38C6" w:rsidRPr="008A38C6" w14:paraId="0A78C3CA" w14:textId="77777777" w:rsidTr="00E8485B">
        <w:trPr>
          <w:trHeight w:val="693"/>
        </w:trPr>
        <w:tc>
          <w:tcPr>
            <w:tcW w:w="13466" w:type="dxa"/>
            <w:gridSpan w:val="10"/>
            <w:vAlign w:val="center"/>
          </w:tcPr>
          <w:p w14:paraId="266EF9FA"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энергетической эффективности использования ресурсов</w:t>
            </w:r>
          </w:p>
        </w:tc>
      </w:tr>
      <w:tr w:rsidR="008A38C6" w:rsidRPr="008A38C6" w14:paraId="19C0B5B2" w14:textId="77777777" w:rsidTr="00E8485B">
        <w:trPr>
          <w:trHeight w:val="2391"/>
        </w:trPr>
        <w:tc>
          <w:tcPr>
            <w:tcW w:w="822" w:type="dxa"/>
            <w:vAlign w:val="center"/>
          </w:tcPr>
          <w:p w14:paraId="55FBD94C" w14:textId="77777777" w:rsidR="008A38C6" w:rsidRPr="008A38C6" w:rsidRDefault="008A38C6" w:rsidP="008A38C6">
            <w:pPr>
              <w:jc w:val="center"/>
              <w:rPr>
                <w:bCs/>
                <w:color w:val="000000"/>
                <w:sz w:val="28"/>
                <w:szCs w:val="28"/>
              </w:rPr>
            </w:pPr>
            <w:r w:rsidRPr="008A38C6">
              <w:rPr>
                <w:bCs/>
                <w:color w:val="000000"/>
                <w:sz w:val="28"/>
                <w:szCs w:val="28"/>
              </w:rPr>
              <w:t>3.1.</w:t>
            </w:r>
          </w:p>
        </w:tc>
        <w:tc>
          <w:tcPr>
            <w:tcW w:w="3375" w:type="dxa"/>
            <w:vAlign w:val="center"/>
          </w:tcPr>
          <w:p w14:paraId="39CC2C4D"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очистке сточных вод</w:t>
            </w:r>
          </w:p>
        </w:tc>
        <w:tc>
          <w:tcPr>
            <w:tcW w:w="993" w:type="dxa"/>
            <w:vAlign w:val="center"/>
          </w:tcPr>
          <w:p w14:paraId="68CC4AD4" w14:textId="77777777" w:rsidR="008A38C6" w:rsidRPr="008A38C6" w:rsidRDefault="008A38C6" w:rsidP="008A38C6">
            <w:pPr>
              <w:jc w:val="center"/>
              <w:rPr>
                <w:bCs/>
                <w:sz w:val="28"/>
                <w:szCs w:val="28"/>
              </w:rPr>
            </w:pPr>
            <w:r w:rsidRPr="008A38C6">
              <w:rPr>
                <w:bCs/>
                <w:sz w:val="28"/>
                <w:szCs w:val="28"/>
              </w:rPr>
              <w:t>0,29</w:t>
            </w:r>
          </w:p>
        </w:tc>
        <w:tc>
          <w:tcPr>
            <w:tcW w:w="1701" w:type="dxa"/>
            <w:vAlign w:val="center"/>
          </w:tcPr>
          <w:p w14:paraId="005FA473" w14:textId="77777777" w:rsidR="008A38C6" w:rsidRPr="008A38C6" w:rsidRDefault="008A38C6" w:rsidP="008A38C6">
            <w:pPr>
              <w:jc w:val="center"/>
              <w:rPr>
                <w:bCs/>
                <w:sz w:val="28"/>
                <w:szCs w:val="28"/>
              </w:rPr>
            </w:pPr>
            <w:r w:rsidRPr="008A38C6">
              <w:rPr>
                <w:bCs/>
                <w:sz w:val="28"/>
                <w:szCs w:val="28"/>
              </w:rPr>
              <w:t>0,29</w:t>
            </w:r>
          </w:p>
        </w:tc>
        <w:tc>
          <w:tcPr>
            <w:tcW w:w="1095" w:type="dxa"/>
            <w:vAlign w:val="center"/>
          </w:tcPr>
          <w:p w14:paraId="703485CC" w14:textId="77777777" w:rsidR="008A38C6" w:rsidRPr="008A38C6" w:rsidRDefault="008A38C6" w:rsidP="008A38C6">
            <w:pPr>
              <w:jc w:val="center"/>
              <w:rPr>
                <w:bCs/>
                <w:sz w:val="28"/>
                <w:szCs w:val="28"/>
              </w:rPr>
            </w:pPr>
            <w:r w:rsidRPr="008A38C6">
              <w:rPr>
                <w:bCs/>
                <w:sz w:val="28"/>
                <w:szCs w:val="28"/>
              </w:rPr>
              <w:t>0,29</w:t>
            </w:r>
          </w:p>
        </w:tc>
        <w:tc>
          <w:tcPr>
            <w:tcW w:w="1096" w:type="dxa"/>
            <w:vAlign w:val="center"/>
          </w:tcPr>
          <w:p w14:paraId="29FDE1E4"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0BCFB695"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3A9C21EF"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12CEA352" w14:textId="77777777" w:rsidR="008A38C6" w:rsidRPr="008A38C6" w:rsidRDefault="008A38C6" w:rsidP="008A38C6">
            <w:pPr>
              <w:jc w:val="center"/>
              <w:rPr>
                <w:bCs/>
                <w:sz w:val="28"/>
                <w:szCs w:val="28"/>
              </w:rPr>
            </w:pPr>
            <w:r w:rsidRPr="008A38C6">
              <w:rPr>
                <w:bCs/>
                <w:sz w:val="28"/>
                <w:szCs w:val="28"/>
              </w:rPr>
              <w:t>-</w:t>
            </w:r>
          </w:p>
        </w:tc>
        <w:tc>
          <w:tcPr>
            <w:tcW w:w="1096" w:type="dxa"/>
            <w:vAlign w:val="center"/>
          </w:tcPr>
          <w:p w14:paraId="1C5C3DEF" w14:textId="77777777" w:rsidR="008A38C6" w:rsidRPr="008A38C6" w:rsidRDefault="008A38C6" w:rsidP="008A38C6">
            <w:pPr>
              <w:jc w:val="center"/>
              <w:rPr>
                <w:bCs/>
                <w:sz w:val="28"/>
                <w:szCs w:val="28"/>
              </w:rPr>
            </w:pPr>
            <w:r w:rsidRPr="008A38C6">
              <w:rPr>
                <w:bCs/>
                <w:sz w:val="28"/>
                <w:szCs w:val="28"/>
              </w:rPr>
              <w:t>-</w:t>
            </w:r>
          </w:p>
        </w:tc>
      </w:tr>
      <w:tr w:rsidR="008A38C6" w:rsidRPr="008A38C6" w14:paraId="48DB19C1" w14:textId="77777777" w:rsidTr="00E8485B">
        <w:trPr>
          <w:trHeight w:val="2693"/>
        </w:trPr>
        <w:tc>
          <w:tcPr>
            <w:tcW w:w="822" w:type="dxa"/>
            <w:vAlign w:val="center"/>
          </w:tcPr>
          <w:p w14:paraId="1107262A" w14:textId="77777777" w:rsidR="008A38C6" w:rsidRPr="008A38C6" w:rsidRDefault="008A38C6" w:rsidP="008A38C6">
            <w:pPr>
              <w:jc w:val="center"/>
              <w:rPr>
                <w:bCs/>
                <w:color w:val="000000"/>
                <w:sz w:val="28"/>
                <w:szCs w:val="28"/>
              </w:rPr>
            </w:pPr>
            <w:r w:rsidRPr="008A38C6">
              <w:rPr>
                <w:bCs/>
                <w:color w:val="000000"/>
                <w:sz w:val="28"/>
                <w:szCs w:val="28"/>
              </w:rPr>
              <w:lastRenderedPageBreak/>
              <w:t>3.2.</w:t>
            </w:r>
          </w:p>
        </w:tc>
        <w:tc>
          <w:tcPr>
            <w:tcW w:w="3375" w:type="dxa"/>
            <w:vAlign w:val="center"/>
          </w:tcPr>
          <w:p w14:paraId="5A4FCB15"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транспортировке сточных вод</w:t>
            </w:r>
          </w:p>
        </w:tc>
        <w:tc>
          <w:tcPr>
            <w:tcW w:w="993" w:type="dxa"/>
            <w:vAlign w:val="center"/>
          </w:tcPr>
          <w:p w14:paraId="422EDCD0"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1AD9FEE4" w14:textId="77777777" w:rsidR="008A38C6" w:rsidRPr="008A38C6" w:rsidRDefault="008A38C6" w:rsidP="008A38C6">
            <w:pPr>
              <w:jc w:val="center"/>
              <w:rPr>
                <w:sz w:val="28"/>
                <w:szCs w:val="28"/>
              </w:rPr>
            </w:pPr>
            <w:r w:rsidRPr="008A38C6">
              <w:rPr>
                <w:sz w:val="28"/>
                <w:szCs w:val="28"/>
              </w:rPr>
              <w:t>-</w:t>
            </w:r>
          </w:p>
        </w:tc>
        <w:tc>
          <w:tcPr>
            <w:tcW w:w="1095" w:type="dxa"/>
            <w:vAlign w:val="center"/>
          </w:tcPr>
          <w:p w14:paraId="381436D0"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7A879610"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3E94CF1C"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6DDA4334"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69512084" w14:textId="77777777" w:rsidR="008A38C6" w:rsidRPr="008A38C6" w:rsidRDefault="008A38C6" w:rsidP="008A38C6">
            <w:pPr>
              <w:jc w:val="center"/>
              <w:rPr>
                <w:sz w:val="28"/>
                <w:szCs w:val="28"/>
              </w:rPr>
            </w:pPr>
            <w:r w:rsidRPr="008A38C6">
              <w:rPr>
                <w:sz w:val="28"/>
                <w:szCs w:val="28"/>
              </w:rPr>
              <w:t>-</w:t>
            </w:r>
          </w:p>
        </w:tc>
        <w:tc>
          <w:tcPr>
            <w:tcW w:w="1096" w:type="dxa"/>
            <w:vAlign w:val="center"/>
          </w:tcPr>
          <w:p w14:paraId="68596741" w14:textId="77777777" w:rsidR="008A38C6" w:rsidRPr="008A38C6" w:rsidRDefault="008A38C6" w:rsidP="008A38C6">
            <w:pPr>
              <w:jc w:val="center"/>
              <w:rPr>
                <w:sz w:val="28"/>
                <w:szCs w:val="28"/>
              </w:rPr>
            </w:pPr>
            <w:r w:rsidRPr="008A38C6">
              <w:rPr>
                <w:sz w:val="28"/>
                <w:szCs w:val="28"/>
              </w:rPr>
              <w:t>-</w:t>
            </w:r>
          </w:p>
        </w:tc>
      </w:tr>
      <w:tr w:rsidR="008A38C6" w:rsidRPr="008A38C6" w14:paraId="594963FD" w14:textId="77777777" w:rsidTr="00E8485B">
        <w:trPr>
          <w:trHeight w:val="296"/>
        </w:trPr>
        <w:tc>
          <w:tcPr>
            <w:tcW w:w="822" w:type="dxa"/>
            <w:vAlign w:val="center"/>
          </w:tcPr>
          <w:p w14:paraId="1877E598"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3375" w:type="dxa"/>
            <w:vAlign w:val="center"/>
          </w:tcPr>
          <w:p w14:paraId="4AAFC1F3"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53B056ED"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2F039F29"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1095" w:type="dxa"/>
            <w:vAlign w:val="center"/>
          </w:tcPr>
          <w:p w14:paraId="38FDB24D"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096" w:type="dxa"/>
            <w:vAlign w:val="center"/>
          </w:tcPr>
          <w:p w14:paraId="77ADF59B"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096" w:type="dxa"/>
            <w:vAlign w:val="center"/>
          </w:tcPr>
          <w:p w14:paraId="67B44001"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096" w:type="dxa"/>
            <w:vAlign w:val="center"/>
          </w:tcPr>
          <w:p w14:paraId="09085A95"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096" w:type="dxa"/>
            <w:vAlign w:val="center"/>
          </w:tcPr>
          <w:p w14:paraId="2087AF0B"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096" w:type="dxa"/>
            <w:vAlign w:val="center"/>
          </w:tcPr>
          <w:p w14:paraId="1052F338"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15A7F431" w14:textId="77777777" w:rsidTr="00E8485B">
        <w:trPr>
          <w:trHeight w:val="2370"/>
        </w:trPr>
        <w:tc>
          <w:tcPr>
            <w:tcW w:w="822" w:type="dxa"/>
            <w:vAlign w:val="center"/>
          </w:tcPr>
          <w:p w14:paraId="6F8DC709" w14:textId="77777777" w:rsidR="008A38C6" w:rsidRPr="008A38C6" w:rsidRDefault="008A38C6" w:rsidP="008A38C6">
            <w:pPr>
              <w:jc w:val="center"/>
              <w:rPr>
                <w:bCs/>
                <w:color w:val="000000"/>
                <w:sz w:val="28"/>
                <w:szCs w:val="28"/>
              </w:rPr>
            </w:pPr>
            <w:r w:rsidRPr="008A38C6">
              <w:rPr>
                <w:bCs/>
                <w:color w:val="000000"/>
                <w:sz w:val="28"/>
                <w:szCs w:val="28"/>
              </w:rPr>
              <w:t>3.3.</w:t>
            </w:r>
          </w:p>
        </w:tc>
        <w:tc>
          <w:tcPr>
            <w:tcW w:w="3375" w:type="dxa"/>
            <w:vAlign w:val="center"/>
          </w:tcPr>
          <w:p w14:paraId="2D199437"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водоотведению</w:t>
            </w:r>
          </w:p>
        </w:tc>
        <w:tc>
          <w:tcPr>
            <w:tcW w:w="993" w:type="dxa"/>
            <w:vAlign w:val="center"/>
          </w:tcPr>
          <w:p w14:paraId="4957C3D8"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47010258" w14:textId="77777777" w:rsidR="008A38C6" w:rsidRPr="008A38C6" w:rsidRDefault="008A38C6" w:rsidP="008A38C6">
            <w:pPr>
              <w:jc w:val="center"/>
              <w:rPr>
                <w:bCs/>
                <w:sz w:val="28"/>
                <w:szCs w:val="28"/>
              </w:rPr>
            </w:pPr>
            <w:r w:rsidRPr="008A38C6">
              <w:rPr>
                <w:bCs/>
                <w:sz w:val="28"/>
                <w:szCs w:val="28"/>
              </w:rPr>
              <w:t>-</w:t>
            </w:r>
          </w:p>
        </w:tc>
        <w:tc>
          <w:tcPr>
            <w:tcW w:w="1095" w:type="dxa"/>
            <w:vAlign w:val="center"/>
          </w:tcPr>
          <w:p w14:paraId="0CC3D1BF" w14:textId="77777777" w:rsidR="008A38C6" w:rsidRPr="008A38C6" w:rsidRDefault="008A38C6" w:rsidP="008A38C6">
            <w:pPr>
              <w:jc w:val="center"/>
              <w:rPr>
                <w:bCs/>
                <w:sz w:val="32"/>
                <w:szCs w:val="32"/>
              </w:rPr>
            </w:pPr>
            <w:r w:rsidRPr="008A38C6">
              <w:rPr>
                <w:bCs/>
                <w:sz w:val="32"/>
                <w:szCs w:val="32"/>
              </w:rPr>
              <w:t>-</w:t>
            </w:r>
          </w:p>
        </w:tc>
        <w:tc>
          <w:tcPr>
            <w:tcW w:w="1096" w:type="dxa"/>
            <w:vAlign w:val="center"/>
          </w:tcPr>
          <w:p w14:paraId="4F5255D1" w14:textId="77777777" w:rsidR="008A38C6" w:rsidRPr="008A38C6" w:rsidRDefault="008A38C6" w:rsidP="008A38C6">
            <w:pPr>
              <w:jc w:val="center"/>
              <w:rPr>
                <w:sz w:val="32"/>
                <w:szCs w:val="32"/>
              </w:rPr>
            </w:pPr>
            <w:r w:rsidRPr="008A38C6">
              <w:rPr>
                <w:sz w:val="32"/>
                <w:szCs w:val="32"/>
              </w:rPr>
              <w:t>-</w:t>
            </w:r>
          </w:p>
        </w:tc>
        <w:tc>
          <w:tcPr>
            <w:tcW w:w="1096" w:type="dxa"/>
            <w:vAlign w:val="center"/>
          </w:tcPr>
          <w:p w14:paraId="24B30D11" w14:textId="77777777" w:rsidR="008A38C6" w:rsidRPr="008A38C6" w:rsidRDefault="008A38C6" w:rsidP="008A38C6">
            <w:pPr>
              <w:jc w:val="center"/>
              <w:rPr>
                <w:sz w:val="32"/>
                <w:szCs w:val="32"/>
              </w:rPr>
            </w:pPr>
            <w:r w:rsidRPr="008A38C6">
              <w:rPr>
                <w:sz w:val="32"/>
                <w:szCs w:val="32"/>
              </w:rPr>
              <w:t>-</w:t>
            </w:r>
          </w:p>
        </w:tc>
        <w:tc>
          <w:tcPr>
            <w:tcW w:w="1096" w:type="dxa"/>
            <w:vAlign w:val="center"/>
          </w:tcPr>
          <w:p w14:paraId="04090C5D" w14:textId="77777777" w:rsidR="008A38C6" w:rsidRPr="008A38C6" w:rsidRDefault="008A38C6" w:rsidP="008A38C6">
            <w:pPr>
              <w:jc w:val="center"/>
              <w:rPr>
                <w:sz w:val="32"/>
                <w:szCs w:val="32"/>
              </w:rPr>
            </w:pPr>
            <w:r w:rsidRPr="008A38C6">
              <w:rPr>
                <w:sz w:val="32"/>
                <w:szCs w:val="32"/>
              </w:rPr>
              <w:t>-</w:t>
            </w:r>
          </w:p>
        </w:tc>
        <w:tc>
          <w:tcPr>
            <w:tcW w:w="1096" w:type="dxa"/>
            <w:vAlign w:val="center"/>
          </w:tcPr>
          <w:p w14:paraId="6A2BEE53" w14:textId="77777777" w:rsidR="008A38C6" w:rsidRPr="008A38C6" w:rsidRDefault="008A38C6" w:rsidP="008A38C6">
            <w:pPr>
              <w:jc w:val="center"/>
              <w:rPr>
                <w:sz w:val="32"/>
                <w:szCs w:val="32"/>
              </w:rPr>
            </w:pPr>
            <w:r w:rsidRPr="008A38C6">
              <w:rPr>
                <w:sz w:val="32"/>
                <w:szCs w:val="32"/>
              </w:rPr>
              <w:t>-</w:t>
            </w:r>
          </w:p>
        </w:tc>
        <w:tc>
          <w:tcPr>
            <w:tcW w:w="1096" w:type="dxa"/>
            <w:vAlign w:val="center"/>
          </w:tcPr>
          <w:p w14:paraId="3262DC3E" w14:textId="77777777" w:rsidR="008A38C6" w:rsidRPr="008A38C6" w:rsidRDefault="008A38C6" w:rsidP="008A38C6">
            <w:pPr>
              <w:jc w:val="center"/>
              <w:rPr>
                <w:sz w:val="32"/>
                <w:szCs w:val="32"/>
              </w:rPr>
            </w:pPr>
            <w:r w:rsidRPr="008A38C6">
              <w:rPr>
                <w:sz w:val="32"/>
                <w:szCs w:val="32"/>
              </w:rPr>
              <w:t>-</w:t>
            </w:r>
          </w:p>
        </w:tc>
      </w:tr>
    </w:tbl>
    <w:p w14:paraId="674FC215" w14:textId="77777777" w:rsidR="008A38C6" w:rsidRPr="008A38C6" w:rsidRDefault="008A38C6" w:rsidP="008A38C6">
      <w:pPr>
        <w:ind w:left="-567"/>
        <w:jc w:val="center"/>
        <w:rPr>
          <w:bCs/>
          <w:color w:val="000000"/>
          <w:sz w:val="28"/>
          <w:szCs w:val="28"/>
        </w:rPr>
      </w:pPr>
    </w:p>
    <w:p w14:paraId="79D58800" w14:textId="77777777" w:rsidR="008A38C6" w:rsidRPr="008A38C6" w:rsidRDefault="008A38C6" w:rsidP="008A38C6">
      <w:pPr>
        <w:ind w:left="-567"/>
        <w:jc w:val="center"/>
        <w:rPr>
          <w:bCs/>
          <w:color w:val="000000"/>
          <w:sz w:val="28"/>
          <w:szCs w:val="28"/>
        </w:rPr>
      </w:pPr>
    </w:p>
    <w:p w14:paraId="0FCF692E" w14:textId="77777777" w:rsidR="008A38C6" w:rsidRPr="008A38C6" w:rsidRDefault="008A38C6" w:rsidP="008A38C6">
      <w:pPr>
        <w:ind w:left="-567"/>
        <w:jc w:val="center"/>
        <w:rPr>
          <w:bCs/>
          <w:color w:val="000000"/>
          <w:sz w:val="28"/>
          <w:szCs w:val="28"/>
        </w:rPr>
      </w:pPr>
    </w:p>
    <w:p w14:paraId="2302C2E2" w14:textId="77777777" w:rsidR="008A38C6" w:rsidRPr="008A38C6" w:rsidRDefault="008A38C6" w:rsidP="008A38C6">
      <w:pPr>
        <w:ind w:left="-567"/>
        <w:jc w:val="center"/>
        <w:rPr>
          <w:bCs/>
          <w:color w:val="000000"/>
          <w:sz w:val="28"/>
          <w:szCs w:val="28"/>
        </w:rPr>
      </w:pPr>
    </w:p>
    <w:p w14:paraId="3BFB2248" w14:textId="77777777" w:rsidR="008A38C6" w:rsidRPr="008A38C6" w:rsidRDefault="008A38C6" w:rsidP="008A38C6">
      <w:pPr>
        <w:ind w:left="-567"/>
        <w:jc w:val="center"/>
        <w:rPr>
          <w:bCs/>
          <w:color w:val="000000"/>
          <w:sz w:val="28"/>
          <w:szCs w:val="28"/>
        </w:rPr>
      </w:pPr>
    </w:p>
    <w:p w14:paraId="2C5EF741" w14:textId="77777777" w:rsidR="008A38C6" w:rsidRPr="008A38C6" w:rsidRDefault="008A38C6" w:rsidP="008A38C6">
      <w:pPr>
        <w:ind w:left="-567"/>
        <w:jc w:val="center"/>
        <w:rPr>
          <w:bCs/>
          <w:color w:val="000000"/>
          <w:sz w:val="28"/>
          <w:szCs w:val="28"/>
        </w:rPr>
      </w:pPr>
    </w:p>
    <w:p w14:paraId="52403CF2" w14:textId="77777777" w:rsidR="008A38C6" w:rsidRPr="008A38C6" w:rsidRDefault="008A38C6" w:rsidP="008A38C6">
      <w:pPr>
        <w:ind w:left="-567"/>
        <w:jc w:val="center"/>
        <w:rPr>
          <w:bCs/>
          <w:color w:val="000000"/>
          <w:sz w:val="28"/>
          <w:szCs w:val="28"/>
        </w:rPr>
      </w:pPr>
    </w:p>
    <w:p w14:paraId="056F02EF" w14:textId="77777777" w:rsidR="008A38C6" w:rsidRPr="008A38C6" w:rsidRDefault="008A38C6" w:rsidP="008A38C6">
      <w:pPr>
        <w:ind w:left="-567"/>
        <w:jc w:val="center"/>
        <w:rPr>
          <w:bCs/>
          <w:color w:val="000000"/>
          <w:sz w:val="28"/>
          <w:szCs w:val="28"/>
        </w:rPr>
        <w:sectPr w:rsidR="008A38C6" w:rsidRPr="008A38C6" w:rsidSect="008A38C6">
          <w:pgSz w:w="16838" w:h="11906" w:orient="landscape"/>
          <w:pgMar w:top="851" w:right="851" w:bottom="709" w:left="709" w:header="709" w:footer="709" w:gutter="0"/>
          <w:cols w:space="708"/>
          <w:titlePg/>
          <w:docGrid w:linePitch="360"/>
        </w:sectPr>
      </w:pPr>
    </w:p>
    <w:p w14:paraId="0ED03756"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Раздел 9. Расчет эффективности производственной программы</w:t>
      </w:r>
    </w:p>
    <w:p w14:paraId="64E78DAB" w14:textId="77777777" w:rsidR="008A38C6" w:rsidRPr="008A38C6" w:rsidRDefault="008A38C6" w:rsidP="008A38C6">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8A38C6" w:rsidRPr="008A38C6" w14:paraId="0B0D3AE1" w14:textId="77777777" w:rsidTr="00E8485B">
        <w:trPr>
          <w:trHeight w:val="2430"/>
        </w:trPr>
        <w:tc>
          <w:tcPr>
            <w:tcW w:w="736" w:type="dxa"/>
            <w:vAlign w:val="center"/>
          </w:tcPr>
          <w:p w14:paraId="2232D880" w14:textId="77777777" w:rsidR="008A38C6" w:rsidRPr="008A38C6" w:rsidRDefault="008A38C6" w:rsidP="008A38C6">
            <w:pPr>
              <w:jc w:val="center"/>
              <w:rPr>
                <w:bCs/>
                <w:color w:val="000000"/>
                <w:sz w:val="28"/>
                <w:szCs w:val="28"/>
              </w:rPr>
            </w:pPr>
            <w:r w:rsidRPr="008A38C6">
              <w:rPr>
                <w:bCs/>
                <w:color w:val="000000"/>
                <w:sz w:val="28"/>
                <w:szCs w:val="28"/>
              </w:rPr>
              <w:t>№ п/п</w:t>
            </w:r>
          </w:p>
        </w:tc>
        <w:tc>
          <w:tcPr>
            <w:tcW w:w="3659" w:type="dxa"/>
            <w:vAlign w:val="center"/>
          </w:tcPr>
          <w:p w14:paraId="13A87840"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1559" w:type="dxa"/>
            <w:vAlign w:val="center"/>
          </w:tcPr>
          <w:p w14:paraId="4119E93F" w14:textId="77777777" w:rsidR="008A38C6" w:rsidRPr="008A38C6" w:rsidRDefault="008A38C6" w:rsidP="008A38C6">
            <w:pPr>
              <w:jc w:val="center"/>
              <w:rPr>
                <w:bCs/>
                <w:color w:val="000000"/>
                <w:sz w:val="28"/>
                <w:szCs w:val="28"/>
              </w:rPr>
            </w:pPr>
            <w:r w:rsidRPr="008A38C6">
              <w:rPr>
                <w:bCs/>
                <w:color w:val="000000"/>
                <w:sz w:val="28"/>
                <w:szCs w:val="28"/>
              </w:rPr>
              <w:t>Значение показателя в базовом периоде    2024 год</w:t>
            </w:r>
          </w:p>
        </w:tc>
        <w:tc>
          <w:tcPr>
            <w:tcW w:w="2551" w:type="dxa"/>
            <w:vAlign w:val="center"/>
          </w:tcPr>
          <w:p w14:paraId="1A15DFFE" w14:textId="77777777" w:rsidR="008A38C6" w:rsidRPr="008A38C6" w:rsidRDefault="008A38C6" w:rsidP="008A38C6">
            <w:pPr>
              <w:jc w:val="center"/>
              <w:rPr>
                <w:bCs/>
                <w:color w:val="000000"/>
                <w:sz w:val="28"/>
                <w:szCs w:val="28"/>
              </w:rPr>
            </w:pPr>
            <w:r w:rsidRPr="008A38C6">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543EDF66" w14:textId="77777777" w:rsidR="008A38C6" w:rsidRPr="008A38C6" w:rsidRDefault="008A38C6" w:rsidP="008A38C6">
            <w:pPr>
              <w:jc w:val="center"/>
              <w:rPr>
                <w:bCs/>
                <w:color w:val="000000"/>
                <w:sz w:val="28"/>
                <w:szCs w:val="28"/>
              </w:rPr>
            </w:pPr>
            <w:r w:rsidRPr="008A38C6">
              <w:rPr>
                <w:bCs/>
                <w:color w:val="000000"/>
                <w:sz w:val="28"/>
                <w:szCs w:val="28"/>
              </w:rPr>
              <w:t xml:space="preserve">Эффективность </w:t>
            </w:r>
            <w:proofErr w:type="spellStart"/>
            <w:proofErr w:type="gramStart"/>
            <w:r w:rsidRPr="008A38C6">
              <w:rPr>
                <w:bCs/>
                <w:color w:val="000000"/>
                <w:sz w:val="28"/>
                <w:szCs w:val="28"/>
              </w:rPr>
              <w:t>производствен</w:t>
            </w:r>
            <w:proofErr w:type="spellEnd"/>
            <w:r w:rsidRPr="008A38C6">
              <w:rPr>
                <w:bCs/>
                <w:color w:val="000000"/>
                <w:sz w:val="28"/>
                <w:szCs w:val="28"/>
              </w:rPr>
              <w:t>-ной</w:t>
            </w:r>
            <w:proofErr w:type="gramEnd"/>
            <w:r w:rsidRPr="008A38C6">
              <w:rPr>
                <w:bCs/>
                <w:color w:val="000000"/>
                <w:sz w:val="28"/>
                <w:szCs w:val="28"/>
              </w:rPr>
              <w:t xml:space="preserve"> программы, тыс. руб.</w:t>
            </w:r>
          </w:p>
        </w:tc>
      </w:tr>
      <w:tr w:rsidR="008A38C6" w:rsidRPr="008A38C6" w14:paraId="3990F6DC" w14:textId="77777777" w:rsidTr="00E8485B">
        <w:tc>
          <w:tcPr>
            <w:tcW w:w="736" w:type="dxa"/>
          </w:tcPr>
          <w:p w14:paraId="15986FA8"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3659" w:type="dxa"/>
          </w:tcPr>
          <w:p w14:paraId="14003010"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1559" w:type="dxa"/>
          </w:tcPr>
          <w:p w14:paraId="664099D8"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2551" w:type="dxa"/>
          </w:tcPr>
          <w:p w14:paraId="575AF0F9"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2125" w:type="dxa"/>
          </w:tcPr>
          <w:p w14:paraId="56DB63D0" w14:textId="77777777" w:rsidR="008A38C6" w:rsidRPr="008A38C6" w:rsidRDefault="008A38C6" w:rsidP="008A38C6">
            <w:pPr>
              <w:jc w:val="center"/>
              <w:rPr>
                <w:bCs/>
                <w:color w:val="000000"/>
                <w:sz w:val="28"/>
                <w:szCs w:val="28"/>
              </w:rPr>
            </w:pPr>
            <w:r w:rsidRPr="008A38C6">
              <w:rPr>
                <w:bCs/>
                <w:color w:val="000000"/>
                <w:sz w:val="28"/>
                <w:szCs w:val="28"/>
              </w:rPr>
              <w:t>5</w:t>
            </w:r>
          </w:p>
        </w:tc>
      </w:tr>
      <w:tr w:rsidR="008A38C6" w:rsidRPr="008A38C6" w14:paraId="068128D7" w14:textId="77777777" w:rsidTr="00E8485B">
        <w:trPr>
          <w:trHeight w:val="557"/>
        </w:trPr>
        <w:tc>
          <w:tcPr>
            <w:tcW w:w="10630" w:type="dxa"/>
            <w:gridSpan w:val="5"/>
            <w:vAlign w:val="center"/>
          </w:tcPr>
          <w:p w14:paraId="095B16AA"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надежности и бесперебойности водоотведения</w:t>
            </w:r>
          </w:p>
        </w:tc>
      </w:tr>
      <w:tr w:rsidR="008A38C6" w:rsidRPr="008A38C6" w14:paraId="2524FC2A" w14:textId="77777777" w:rsidTr="00E8485B">
        <w:trPr>
          <w:trHeight w:val="953"/>
        </w:trPr>
        <w:tc>
          <w:tcPr>
            <w:tcW w:w="736" w:type="dxa"/>
            <w:vAlign w:val="center"/>
          </w:tcPr>
          <w:p w14:paraId="2408729C" w14:textId="77777777" w:rsidR="008A38C6" w:rsidRPr="008A38C6" w:rsidRDefault="008A38C6" w:rsidP="008A38C6">
            <w:pPr>
              <w:jc w:val="center"/>
              <w:rPr>
                <w:bCs/>
                <w:color w:val="000000"/>
                <w:sz w:val="28"/>
                <w:szCs w:val="28"/>
              </w:rPr>
            </w:pPr>
            <w:r w:rsidRPr="008A38C6">
              <w:rPr>
                <w:bCs/>
                <w:color w:val="000000"/>
                <w:sz w:val="28"/>
                <w:szCs w:val="28"/>
              </w:rPr>
              <w:t>1.1.</w:t>
            </w:r>
          </w:p>
        </w:tc>
        <w:tc>
          <w:tcPr>
            <w:tcW w:w="3659" w:type="dxa"/>
            <w:vAlign w:val="center"/>
          </w:tcPr>
          <w:p w14:paraId="73218E7B" w14:textId="77777777" w:rsidR="008A38C6" w:rsidRPr="008A38C6" w:rsidRDefault="008A38C6" w:rsidP="008A38C6">
            <w:pPr>
              <w:rPr>
                <w:bCs/>
                <w:color w:val="000000"/>
                <w:sz w:val="28"/>
                <w:szCs w:val="28"/>
              </w:rPr>
            </w:pPr>
            <w:r w:rsidRPr="008A38C6">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963ED48"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3992D2E0"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50B0AE8B" w14:textId="77777777" w:rsidR="008A38C6" w:rsidRPr="008A38C6" w:rsidRDefault="008A38C6" w:rsidP="008A38C6">
            <w:pPr>
              <w:jc w:val="center"/>
              <w:rPr>
                <w:bCs/>
                <w:sz w:val="28"/>
                <w:szCs w:val="28"/>
              </w:rPr>
            </w:pPr>
            <w:r w:rsidRPr="008A38C6">
              <w:rPr>
                <w:bCs/>
                <w:sz w:val="28"/>
                <w:szCs w:val="28"/>
              </w:rPr>
              <w:t>-</w:t>
            </w:r>
          </w:p>
        </w:tc>
      </w:tr>
      <w:tr w:rsidR="008A38C6" w:rsidRPr="008A38C6" w14:paraId="4200DBA1" w14:textId="77777777" w:rsidTr="00E8485B">
        <w:trPr>
          <w:trHeight w:val="498"/>
        </w:trPr>
        <w:tc>
          <w:tcPr>
            <w:tcW w:w="10630" w:type="dxa"/>
            <w:gridSpan w:val="5"/>
            <w:vAlign w:val="center"/>
          </w:tcPr>
          <w:p w14:paraId="16EA9FCB"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качества очистки сточных вод</w:t>
            </w:r>
          </w:p>
        </w:tc>
      </w:tr>
      <w:tr w:rsidR="008A38C6" w:rsidRPr="008A38C6" w14:paraId="7A326237" w14:textId="77777777" w:rsidTr="00E8485B">
        <w:trPr>
          <w:trHeight w:val="1647"/>
        </w:trPr>
        <w:tc>
          <w:tcPr>
            <w:tcW w:w="736" w:type="dxa"/>
            <w:vAlign w:val="center"/>
          </w:tcPr>
          <w:p w14:paraId="35F681C3" w14:textId="77777777" w:rsidR="008A38C6" w:rsidRPr="008A38C6" w:rsidRDefault="008A38C6" w:rsidP="008A38C6">
            <w:pPr>
              <w:jc w:val="center"/>
              <w:rPr>
                <w:bCs/>
                <w:color w:val="000000"/>
                <w:sz w:val="28"/>
                <w:szCs w:val="28"/>
              </w:rPr>
            </w:pPr>
            <w:r w:rsidRPr="008A38C6">
              <w:rPr>
                <w:bCs/>
                <w:color w:val="000000"/>
                <w:sz w:val="28"/>
                <w:szCs w:val="28"/>
              </w:rPr>
              <w:t>2.1.</w:t>
            </w:r>
          </w:p>
        </w:tc>
        <w:tc>
          <w:tcPr>
            <w:tcW w:w="3659" w:type="dxa"/>
            <w:vAlign w:val="center"/>
          </w:tcPr>
          <w:p w14:paraId="4CDCDA40" w14:textId="77777777" w:rsidR="008A38C6" w:rsidRPr="008A38C6" w:rsidRDefault="008A38C6" w:rsidP="008A38C6">
            <w:pPr>
              <w:rPr>
                <w:color w:val="000000"/>
                <w:sz w:val="22"/>
                <w:szCs w:val="22"/>
              </w:rPr>
            </w:pPr>
            <w:r w:rsidRPr="008A38C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FAD9CDF" w14:textId="77777777" w:rsidR="008A38C6" w:rsidRPr="008A38C6" w:rsidRDefault="008A38C6" w:rsidP="008A38C6">
            <w:pPr>
              <w:jc w:val="center"/>
              <w:rPr>
                <w:sz w:val="28"/>
              </w:rPr>
            </w:pPr>
            <w:r w:rsidRPr="008A38C6">
              <w:rPr>
                <w:sz w:val="28"/>
              </w:rPr>
              <w:t>0,00</w:t>
            </w:r>
          </w:p>
        </w:tc>
        <w:tc>
          <w:tcPr>
            <w:tcW w:w="2551" w:type="dxa"/>
            <w:vAlign w:val="center"/>
          </w:tcPr>
          <w:p w14:paraId="5267E5C3" w14:textId="77777777" w:rsidR="008A38C6" w:rsidRPr="008A38C6" w:rsidRDefault="008A38C6" w:rsidP="008A38C6">
            <w:pPr>
              <w:jc w:val="center"/>
              <w:rPr>
                <w:sz w:val="28"/>
              </w:rPr>
            </w:pPr>
            <w:r w:rsidRPr="008A38C6">
              <w:rPr>
                <w:sz w:val="28"/>
              </w:rPr>
              <w:t>-</w:t>
            </w:r>
          </w:p>
        </w:tc>
        <w:tc>
          <w:tcPr>
            <w:tcW w:w="2125" w:type="dxa"/>
            <w:vAlign w:val="center"/>
          </w:tcPr>
          <w:p w14:paraId="76E64001" w14:textId="77777777" w:rsidR="008A38C6" w:rsidRPr="008A38C6" w:rsidRDefault="008A38C6" w:rsidP="008A38C6">
            <w:pPr>
              <w:jc w:val="center"/>
              <w:rPr>
                <w:bCs/>
                <w:color w:val="FF0000"/>
                <w:sz w:val="28"/>
                <w:szCs w:val="28"/>
              </w:rPr>
            </w:pPr>
            <w:r w:rsidRPr="008A38C6">
              <w:rPr>
                <w:bCs/>
                <w:sz w:val="28"/>
                <w:szCs w:val="28"/>
              </w:rPr>
              <w:t>-</w:t>
            </w:r>
          </w:p>
        </w:tc>
      </w:tr>
      <w:tr w:rsidR="008A38C6" w:rsidRPr="008A38C6" w14:paraId="37C80331" w14:textId="77777777" w:rsidTr="00E8485B">
        <w:trPr>
          <w:trHeight w:val="1968"/>
        </w:trPr>
        <w:tc>
          <w:tcPr>
            <w:tcW w:w="736" w:type="dxa"/>
            <w:vAlign w:val="center"/>
          </w:tcPr>
          <w:p w14:paraId="79EEE1EC" w14:textId="77777777" w:rsidR="008A38C6" w:rsidRPr="008A38C6" w:rsidRDefault="008A38C6" w:rsidP="008A38C6">
            <w:pPr>
              <w:jc w:val="center"/>
              <w:rPr>
                <w:bCs/>
                <w:color w:val="000000"/>
                <w:sz w:val="28"/>
                <w:szCs w:val="28"/>
              </w:rPr>
            </w:pPr>
            <w:r w:rsidRPr="008A38C6">
              <w:rPr>
                <w:bCs/>
                <w:color w:val="000000"/>
                <w:sz w:val="28"/>
                <w:szCs w:val="28"/>
              </w:rPr>
              <w:t>2.2.</w:t>
            </w:r>
          </w:p>
        </w:tc>
        <w:tc>
          <w:tcPr>
            <w:tcW w:w="3659" w:type="dxa"/>
            <w:vAlign w:val="center"/>
          </w:tcPr>
          <w:p w14:paraId="5C5E0402" w14:textId="77777777" w:rsidR="008A38C6" w:rsidRPr="008A38C6" w:rsidRDefault="008A38C6" w:rsidP="008A38C6">
            <w:pPr>
              <w:rPr>
                <w:color w:val="000000"/>
                <w:sz w:val="22"/>
                <w:szCs w:val="22"/>
              </w:rPr>
            </w:pPr>
            <w:r w:rsidRPr="008A38C6">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1DCCA283" w14:textId="77777777" w:rsidR="008A38C6" w:rsidRPr="008A38C6" w:rsidRDefault="008A38C6" w:rsidP="008A38C6">
            <w:pPr>
              <w:rPr>
                <w:bCs/>
                <w:color w:val="000000"/>
                <w:sz w:val="28"/>
                <w:szCs w:val="28"/>
              </w:rPr>
            </w:pPr>
            <w:r w:rsidRPr="008A38C6">
              <w:rPr>
                <w:color w:val="000000"/>
                <w:sz w:val="22"/>
                <w:szCs w:val="22"/>
              </w:rPr>
              <w:t>(в процентах)</w:t>
            </w:r>
          </w:p>
        </w:tc>
        <w:tc>
          <w:tcPr>
            <w:tcW w:w="1559" w:type="dxa"/>
            <w:vAlign w:val="center"/>
          </w:tcPr>
          <w:p w14:paraId="4E8330A3"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19EDCE22"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5309BDED" w14:textId="77777777" w:rsidR="008A38C6" w:rsidRPr="008A38C6" w:rsidRDefault="008A38C6" w:rsidP="008A38C6">
            <w:pPr>
              <w:jc w:val="center"/>
              <w:rPr>
                <w:bCs/>
                <w:sz w:val="28"/>
                <w:szCs w:val="28"/>
              </w:rPr>
            </w:pPr>
            <w:r w:rsidRPr="008A38C6">
              <w:rPr>
                <w:bCs/>
                <w:sz w:val="28"/>
                <w:szCs w:val="28"/>
              </w:rPr>
              <w:t>-</w:t>
            </w:r>
          </w:p>
        </w:tc>
      </w:tr>
      <w:tr w:rsidR="008A38C6" w:rsidRPr="008A38C6" w14:paraId="666D08F0" w14:textId="77777777" w:rsidTr="00E8485B">
        <w:trPr>
          <w:trHeight w:val="2961"/>
        </w:trPr>
        <w:tc>
          <w:tcPr>
            <w:tcW w:w="736" w:type="dxa"/>
            <w:vAlign w:val="center"/>
          </w:tcPr>
          <w:p w14:paraId="0F2F3D54" w14:textId="77777777" w:rsidR="008A38C6" w:rsidRPr="008A38C6" w:rsidRDefault="008A38C6" w:rsidP="008A38C6">
            <w:pPr>
              <w:jc w:val="center"/>
              <w:rPr>
                <w:bCs/>
                <w:color w:val="000000"/>
                <w:sz w:val="28"/>
                <w:szCs w:val="28"/>
              </w:rPr>
            </w:pPr>
            <w:r w:rsidRPr="008A38C6">
              <w:rPr>
                <w:bCs/>
                <w:color w:val="000000"/>
                <w:sz w:val="28"/>
                <w:szCs w:val="28"/>
              </w:rPr>
              <w:t>2.3.</w:t>
            </w:r>
          </w:p>
        </w:tc>
        <w:tc>
          <w:tcPr>
            <w:tcW w:w="3659" w:type="dxa"/>
            <w:vAlign w:val="center"/>
          </w:tcPr>
          <w:p w14:paraId="225080C8" w14:textId="77777777" w:rsidR="008A38C6" w:rsidRPr="008A38C6" w:rsidRDefault="008A38C6" w:rsidP="008A38C6">
            <w:pPr>
              <w:rPr>
                <w:color w:val="000000"/>
                <w:sz w:val="22"/>
                <w:szCs w:val="22"/>
              </w:rPr>
            </w:pPr>
            <w:r w:rsidRPr="008A38C6">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05693427" w14:textId="77777777" w:rsidR="008A38C6" w:rsidRPr="008A38C6" w:rsidRDefault="008A38C6" w:rsidP="008A38C6">
            <w:pPr>
              <w:rPr>
                <w:color w:val="000000"/>
                <w:sz w:val="22"/>
                <w:szCs w:val="22"/>
              </w:rPr>
            </w:pPr>
            <w:r w:rsidRPr="008A38C6">
              <w:rPr>
                <w:color w:val="000000"/>
                <w:sz w:val="22"/>
                <w:szCs w:val="22"/>
              </w:rPr>
              <w:t>(в процентах)</w:t>
            </w:r>
          </w:p>
        </w:tc>
        <w:tc>
          <w:tcPr>
            <w:tcW w:w="1559" w:type="dxa"/>
            <w:vAlign w:val="center"/>
          </w:tcPr>
          <w:p w14:paraId="30027830" w14:textId="77777777" w:rsidR="008A38C6" w:rsidRPr="008A38C6" w:rsidRDefault="008A38C6" w:rsidP="008A38C6">
            <w:pPr>
              <w:jc w:val="center"/>
              <w:rPr>
                <w:bCs/>
                <w:sz w:val="28"/>
                <w:szCs w:val="28"/>
              </w:rPr>
            </w:pPr>
            <w:r w:rsidRPr="008A38C6">
              <w:rPr>
                <w:bCs/>
                <w:sz w:val="28"/>
                <w:szCs w:val="28"/>
              </w:rPr>
              <w:t>45,68</w:t>
            </w:r>
          </w:p>
        </w:tc>
        <w:tc>
          <w:tcPr>
            <w:tcW w:w="2551" w:type="dxa"/>
            <w:vAlign w:val="center"/>
          </w:tcPr>
          <w:p w14:paraId="69C98FDE"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74A12DF5" w14:textId="77777777" w:rsidR="008A38C6" w:rsidRPr="008A38C6" w:rsidRDefault="008A38C6" w:rsidP="008A38C6">
            <w:pPr>
              <w:jc w:val="center"/>
              <w:rPr>
                <w:bCs/>
                <w:sz w:val="28"/>
                <w:szCs w:val="28"/>
              </w:rPr>
            </w:pPr>
            <w:r w:rsidRPr="008A38C6">
              <w:rPr>
                <w:bCs/>
                <w:sz w:val="28"/>
                <w:szCs w:val="28"/>
              </w:rPr>
              <w:t>-</w:t>
            </w:r>
          </w:p>
        </w:tc>
      </w:tr>
      <w:tr w:rsidR="008A38C6" w:rsidRPr="008A38C6" w14:paraId="1E5007D6" w14:textId="77777777" w:rsidTr="00E8485B">
        <w:trPr>
          <w:trHeight w:val="551"/>
        </w:trPr>
        <w:tc>
          <w:tcPr>
            <w:tcW w:w="10630" w:type="dxa"/>
            <w:gridSpan w:val="5"/>
            <w:vAlign w:val="center"/>
          </w:tcPr>
          <w:p w14:paraId="7FFCBF9E"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энергетической эффективности использования ресурсов</w:t>
            </w:r>
          </w:p>
        </w:tc>
      </w:tr>
      <w:tr w:rsidR="008A38C6" w:rsidRPr="008A38C6" w14:paraId="5E0D1B6E" w14:textId="77777777" w:rsidTr="00E8485B">
        <w:trPr>
          <w:trHeight w:val="1978"/>
        </w:trPr>
        <w:tc>
          <w:tcPr>
            <w:tcW w:w="736" w:type="dxa"/>
            <w:vAlign w:val="center"/>
          </w:tcPr>
          <w:p w14:paraId="7F4964E5" w14:textId="77777777" w:rsidR="008A38C6" w:rsidRPr="008A38C6" w:rsidRDefault="008A38C6" w:rsidP="008A38C6">
            <w:pPr>
              <w:jc w:val="center"/>
              <w:rPr>
                <w:bCs/>
                <w:color w:val="000000"/>
                <w:sz w:val="28"/>
                <w:szCs w:val="28"/>
              </w:rPr>
            </w:pPr>
            <w:r w:rsidRPr="008A38C6">
              <w:rPr>
                <w:bCs/>
                <w:color w:val="000000"/>
                <w:sz w:val="28"/>
                <w:szCs w:val="28"/>
              </w:rPr>
              <w:t>3.1.</w:t>
            </w:r>
          </w:p>
        </w:tc>
        <w:tc>
          <w:tcPr>
            <w:tcW w:w="3659" w:type="dxa"/>
            <w:vAlign w:val="center"/>
          </w:tcPr>
          <w:p w14:paraId="3DB0A252"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очистке сточных вод</w:t>
            </w:r>
          </w:p>
        </w:tc>
        <w:tc>
          <w:tcPr>
            <w:tcW w:w="1559" w:type="dxa"/>
            <w:vAlign w:val="center"/>
          </w:tcPr>
          <w:p w14:paraId="3C500AD1" w14:textId="77777777" w:rsidR="008A38C6" w:rsidRPr="008A38C6" w:rsidRDefault="008A38C6" w:rsidP="008A38C6">
            <w:pPr>
              <w:jc w:val="center"/>
              <w:rPr>
                <w:bCs/>
                <w:sz w:val="28"/>
                <w:szCs w:val="28"/>
              </w:rPr>
            </w:pPr>
            <w:r w:rsidRPr="008A38C6">
              <w:rPr>
                <w:bCs/>
                <w:sz w:val="28"/>
                <w:szCs w:val="28"/>
              </w:rPr>
              <w:t>0,29</w:t>
            </w:r>
          </w:p>
        </w:tc>
        <w:tc>
          <w:tcPr>
            <w:tcW w:w="2551" w:type="dxa"/>
            <w:vAlign w:val="center"/>
          </w:tcPr>
          <w:p w14:paraId="65BBC466"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6F6A5A0A" w14:textId="77777777" w:rsidR="008A38C6" w:rsidRPr="008A38C6" w:rsidRDefault="008A38C6" w:rsidP="008A38C6">
            <w:pPr>
              <w:jc w:val="center"/>
              <w:rPr>
                <w:bCs/>
                <w:sz w:val="28"/>
                <w:szCs w:val="28"/>
              </w:rPr>
            </w:pPr>
            <w:r w:rsidRPr="008A38C6">
              <w:rPr>
                <w:bCs/>
                <w:sz w:val="28"/>
                <w:szCs w:val="28"/>
              </w:rPr>
              <w:t>-</w:t>
            </w:r>
          </w:p>
        </w:tc>
      </w:tr>
      <w:tr w:rsidR="008A38C6" w:rsidRPr="008A38C6" w14:paraId="2CD2C1DA" w14:textId="77777777" w:rsidTr="00E8485B">
        <w:tc>
          <w:tcPr>
            <w:tcW w:w="736" w:type="dxa"/>
          </w:tcPr>
          <w:p w14:paraId="37E23715"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659" w:type="dxa"/>
          </w:tcPr>
          <w:p w14:paraId="7C67FE96"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1559" w:type="dxa"/>
          </w:tcPr>
          <w:p w14:paraId="3C9EB827"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2551" w:type="dxa"/>
          </w:tcPr>
          <w:p w14:paraId="300B8D28"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2125" w:type="dxa"/>
          </w:tcPr>
          <w:p w14:paraId="4632FAF7" w14:textId="77777777" w:rsidR="008A38C6" w:rsidRPr="008A38C6" w:rsidRDefault="008A38C6" w:rsidP="008A38C6">
            <w:pPr>
              <w:jc w:val="center"/>
              <w:rPr>
                <w:bCs/>
                <w:color w:val="000000"/>
                <w:sz w:val="28"/>
                <w:szCs w:val="28"/>
              </w:rPr>
            </w:pPr>
            <w:r w:rsidRPr="008A38C6">
              <w:rPr>
                <w:bCs/>
                <w:color w:val="000000"/>
                <w:sz w:val="28"/>
                <w:szCs w:val="28"/>
              </w:rPr>
              <w:t>5</w:t>
            </w:r>
          </w:p>
        </w:tc>
      </w:tr>
      <w:tr w:rsidR="008A38C6" w:rsidRPr="008A38C6" w14:paraId="19ADFEA8" w14:textId="77777777" w:rsidTr="00E8485B">
        <w:trPr>
          <w:trHeight w:val="2117"/>
        </w:trPr>
        <w:tc>
          <w:tcPr>
            <w:tcW w:w="736" w:type="dxa"/>
            <w:vAlign w:val="center"/>
          </w:tcPr>
          <w:p w14:paraId="2C63A628" w14:textId="77777777" w:rsidR="008A38C6" w:rsidRPr="008A38C6" w:rsidRDefault="008A38C6" w:rsidP="008A38C6">
            <w:pPr>
              <w:jc w:val="center"/>
              <w:rPr>
                <w:bCs/>
                <w:color w:val="000000"/>
                <w:sz w:val="28"/>
                <w:szCs w:val="28"/>
              </w:rPr>
            </w:pPr>
            <w:r w:rsidRPr="008A38C6">
              <w:rPr>
                <w:bCs/>
                <w:color w:val="000000"/>
                <w:sz w:val="28"/>
                <w:szCs w:val="28"/>
              </w:rPr>
              <w:t>3.2.</w:t>
            </w:r>
          </w:p>
        </w:tc>
        <w:tc>
          <w:tcPr>
            <w:tcW w:w="3659" w:type="dxa"/>
            <w:vAlign w:val="center"/>
          </w:tcPr>
          <w:p w14:paraId="05EA1DD5"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транспортировке сточных вод</w:t>
            </w:r>
          </w:p>
        </w:tc>
        <w:tc>
          <w:tcPr>
            <w:tcW w:w="1559" w:type="dxa"/>
            <w:vAlign w:val="center"/>
          </w:tcPr>
          <w:p w14:paraId="01872AEE" w14:textId="77777777" w:rsidR="008A38C6" w:rsidRPr="008A38C6" w:rsidRDefault="008A38C6" w:rsidP="008A38C6">
            <w:pPr>
              <w:jc w:val="center"/>
              <w:rPr>
                <w:sz w:val="28"/>
              </w:rPr>
            </w:pPr>
            <w:r w:rsidRPr="008A38C6">
              <w:rPr>
                <w:sz w:val="28"/>
              </w:rPr>
              <w:t>-</w:t>
            </w:r>
          </w:p>
        </w:tc>
        <w:tc>
          <w:tcPr>
            <w:tcW w:w="2551" w:type="dxa"/>
            <w:vAlign w:val="center"/>
          </w:tcPr>
          <w:p w14:paraId="3986A8EE" w14:textId="77777777" w:rsidR="008A38C6" w:rsidRPr="008A38C6" w:rsidRDefault="008A38C6" w:rsidP="008A38C6">
            <w:pPr>
              <w:jc w:val="center"/>
              <w:rPr>
                <w:sz w:val="28"/>
              </w:rPr>
            </w:pPr>
            <w:r w:rsidRPr="008A38C6">
              <w:rPr>
                <w:sz w:val="28"/>
              </w:rPr>
              <w:t>-</w:t>
            </w:r>
          </w:p>
        </w:tc>
        <w:tc>
          <w:tcPr>
            <w:tcW w:w="2125" w:type="dxa"/>
            <w:vAlign w:val="center"/>
          </w:tcPr>
          <w:p w14:paraId="7E0B7C57" w14:textId="77777777" w:rsidR="008A38C6" w:rsidRPr="008A38C6" w:rsidRDefault="008A38C6" w:rsidP="008A38C6">
            <w:pPr>
              <w:jc w:val="center"/>
              <w:rPr>
                <w:bCs/>
                <w:sz w:val="28"/>
                <w:szCs w:val="28"/>
              </w:rPr>
            </w:pPr>
            <w:r w:rsidRPr="008A38C6">
              <w:rPr>
                <w:bCs/>
                <w:sz w:val="28"/>
                <w:szCs w:val="28"/>
              </w:rPr>
              <w:t>-</w:t>
            </w:r>
          </w:p>
        </w:tc>
      </w:tr>
      <w:tr w:rsidR="008A38C6" w:rsidRPr="008A38C6" w14:paraId="68D6EF8B" w14:textId="77777777" w:rsidTr="00E8485B">
        <w:trPr>
          <w:trHeight w:val="2248"/>
        </w:trPr>
        <w:tc>
          <w:tcPr>
            <w:tcW w:w="736" w:type="dxa"/>
            <w:vAlign w:val="center"/>
          </w:tcPr>
          <w:p w14:paraId="430F3FFC" w14:textId="77777777" w:rsidR="008A38C6" w:rsidRPr="008A38C6" w:rsidRDefault="008A38C6" w:rsidP="008A38C6">
            <w:pPr>
              <w:rPr>
                <w:bCs/>
                <w:color w:val="000000"/>
                <w:sz w:val="28"/>
                <w:szCs w:val="28"/>
              </w:rPr>
            </w:pPr>
            <w:r w:rsidRPr="008A38C6">
              <w:rPr>
                <w:bCs/>
                <w:color w:val="000000"/>
                <w:sz w:val="28"/>
                <w:szCs w:val="28"/>
              </w:rPr>
              <w:t>3.3.</w:t>
            </w:r>
          </w:p>
        </w:tc>
        <w:tc>
          <w:tcPr>
            <w:tcW w:w="3659" w:type="dxa"/>
            <w:vAlign w:val="center"/>
          </w:tcPr>
          <w:p w14:paraId="3B166EEE"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водоотведению</w:t>
            </w:r>
          </w:p>
        </w:tc>
        <w:tc>
          <w:tcPr>
            <w:tcW w:w="1559" w:type="dxa"/>
            <w:vAlign w:val="center"/>
          </w:tcPr>
          <w:p w14:paraId="66AA65C4"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320F1115" w14:textId="77777777" w:rsidR="008A38C6" w:rsidRPr="008A38C6" w:rsidRDefault="008A38C6" w:rsidP="008A38C6">
            <w:pPr>
              <w:jc w:val="center"/>
            </w:pPr>
            <w:r w:rsidRPr="008A38C6">
              <w:rPr>
                <w:sz w:val="28"/>
                <w:szCs w:val="28"/>
              </w:rPr>
              <w:t>-</w:t>
            </w:r>
          </w:p>
        </w:tc>
        <w:tc>
          <w:tcPr>
            <w:tcW w:w="2125" w:type="dxa"/>
            <w:vAlign w:val="center"/>
          </w:tcPr>
          <w:p w14:paraId="070F164B" w14:textId="77777777" w:rsidR="008A38C6" w:rsidRPr="008A38C6" w:rsidRDefault="008A38C6" w:rsidP="008A38C6">
            <w:pPr>
              <w:jc w:val="center"/>
              <w:rPr>
                <w:bCs/>
                <w:sz w:val="28"/>
                <w:szCs w:val="28"/>
              </w:rPr>
            </w:pPr>
            <w:r w:rsidRPr="008A38C6">
              <w:rPr>
                <w:bCs/>
                <w:sz w:val="28"/>
                <w:szCs w:val="28"/>
              </w:rPr>
              <w:t>-</w:t>
            </w:r>
          </w:p>
        </w:tc>
      </w:tr>
    </w:tbl>
    <w:p w14:paraId="18B09F76" w14:textId="77777777" w:rsidR="008A38C6" w:rsidRPr="008A38C6" w:rsidRDefault="008A38C6" w:rsidP="008A38C6">
      <w:pPr>
        <w:ind w:left="-567"/>
        <w:jc w:val="center"/>
        <w:rPr>
          <w:bCs/>
          <w:color w:val="000000"/>
          <w:sz w:val="28"/>
          <w:szCs w:val="28"/>
        </w:rPr>
      </w:pPr>
    </w:p>
    <w:p w14:paraId="4AE21DED" w14:textId="77777777" w:rsidR="008A38C6" w:rsidRPr="008A38C6" w:rsidRDefault="008A38C6" w:rsidP="008A38C6">
      <w:pPr>
        <w:ind w:left="-567"/>
        <w:jc w:val="center"/>
        <w:rPr>
          <w:bCs/>
          <w:color w:val="000000"/>
          <w:sz w:val="28"/>
          <w:szCs w:val="28"/>
        </w:rPr>
      </w:pPr>
    </w:p>
    <w:p w14:paraId="5FA2DF71" w14:textId="77777777" w:rsidR="008A38C6" w:rsidRPr="008A38C6" w:rsidRDefault="008A38C6" w:rsidP="008A38C6">
      <w:pPr>
        <w:ind w:left="-567"/>
        <w:jc w:val="center"/>
        <w:rPr>
          <w:bCs/>
          <w:color w:val="000000"/>
          <w:sz w:val="28"/>
          <w:szCs w:val="28"/>
        </w:rPr>
      </w:pPr>
    </w:p>
    <w:p w14:paraId="0662E3CC" w14:textId="77777777" w:rsidR="008A38C6" w:rsidRPr="008A38C6" w:rsidRDefault="008A38C6" w:rsidP="008A38C6">
      <w:pPr>
        <w:ind w:left="-567"/>
        <w:jc w:val="center"/>
        <w:rPr>
          <w:bCs/>
          <w:color w:val="000000"/>
          <w:sz w:val="28"/>
          <w:szCs w:val="28"/>
        </w:rPr>
      </w:pPr>
    </w:p>
    <w:p w14:paraId="1AC9B23F" w14:textId="77777777" w:rsidR="008A38C6" w:rsidRPr="008A38C6" w:rsidRDefault="008A38C6" w:rsidP="008A38C6">
      <w:pPr>
        <w:ind w:left="-567"/>
        <w:jc w:val="center"/>
        <w:rPr>
          <w:bCs/>
          <w:color w:val="000000"/>
          <w:sz w:val="28"/>
          <w:szCs w:val="28"/>
        </w:rPr>
      </w:pPr>
    </w:p>
    <w:p w14:paraId="46C7EA03" w14:textId="77777777" w:rsidR="008A38C6" w:rsidRPr="008A38C6" w:rsidRDefault="008A38C6" w:rsidP="008A38C6">
      <w:pPr>
        <w:ind w:left="-567"/>
        <w:jc w:val="center"/>
        <w:rPr>
          <w:bCs/>
          <w:color w:val="000000"/>
          <w:sz w:val="28"/>
          <w:szCs w:val="28"/>
        </w:rPr>
      </w:pPr>
    </w:p>
    <w:p w14:paraId="7E6947BB" w14:textId="77777777" w:rsidR="008A38C6" w:rsidRPr="008A38C6" w:rsidRDefault="008A38C6" w:rsidP="008A38C6">
      <w:pPr>
        <w:ind w:left="-567"/>
        <w:jc w:val="center"/>
        <w:rPr>
          <w:bCs/>
          <w:color w:val="000000"/>
          <w:sz w:val="28"/>
          <w:szCs w:val="28"/>
        </w:rPr>
      </w:pPr>
    </w:p>
    <w:p w14:paraId="27F1DE8D" w14:textId="77777777" w:rsidR="008A38C6" w:rsidRPr="008A38C6" w:rsidRDefault="008A38C6" w:rsidP="008A38C6">
      <w:pPr>
        <w:ind w:left="-567"/>
        <w:jc w:val="center"/>
        <w:rPr>
          <w:bCs/>
          <w:color w:val="000000"/>
          <w:sz w:val="28"/>
          <w:szCs w:val="28"/>
        </w:rPr>
      </w:pPr>
    </w:p>
    <w:p w14:paraId="04F38664" w14:textId="77777777" w:rsidR="008A38C6" w:rsidRPr="008A38C6" w:rsidRDefault="008A38C6" w:rsidP="008A38C6">
      <w:pPr>
        <w:ind w:left="-567"/>
        <w:jc w:val="center"/>
        <w:rPr>
          <w:bCs/>
          <w:color w:val="000000"/>
          <w:sz w:val="28"/>
          <w:szCs w:val="28"/>
        </w:rPr>
      </w:pPr>
    </w:p>
    <w:p w14:paraId="0D776287" w14:textId="77777777" w:rsidR="008A38C6" w:rsidRPr="008A38C6" w:rsidRDefault="008A38C6" w:rsidP="008A38C6">
      <w:pPr>
        <w:ind w:left="-567"/>
        <w:jc w:val="center"/>
        <w:rPr>
          <w:bCs/>
          <w:color w:val="000000"/>
          <w:sz w:val="28"/>
          <w:szCs w:val="28"/>
        </w:rPr>
      </w:pPr>
    </w:p>
    <w:p w14:paraId="380B915C" w14:textId="77777777" w:rsidR="008A38C6" w:rsidRPr="008A38C6" w:rsidRDefault="008A38C6" w:rsidP="008A38C6">
      <w:pPr>
        <w:ind w:left="-567"/>
        <w:jc w:val="center"/>
        <w:rPr>
          <w:bCs/>
          <w:color w:val="000000"/>
          <w:sz w:val="28"/>
          <w:szCs w:val="28"/>
        </w:rPr>
      </w:pPr>
    </w:p>
    <w:p w14:paraId="2ED458BB" w14:textId="77777777" w:rsidR="008A38C6" w:rsidRPr="008A38C6" w:rsidRDefault="008A38C6" w:rsidP="008A38C6">
      <w:pPr>
        <w:ind w:left="-567"/>
        <w:jc w:val="center"/>
        <w:rPr>
          <w:bCs/>
          <w:color w:val="000000"/>
          <w:sz w:val="28"/>
          <w:szCs w:val="28"/>
        </w:rPr>
      </w:pPr>
    </w:p>
    <w:p w14:paraId="235CBD66" w14:textId="77777777" w:rsidR="008A38C6" w:rsidRPr="008A38C6" w:rsidRDefault="008A38C6" w:rsidP="008A38C6">
      <w:pPr>
        <w:ind w:left="-567"/>
        <w:jc w:val="center"/>
        <w:rPr>
          <w:bCs/>
          <w:color w:val="000000"/>
          <w:sz w:val="28"/>
          <w:szCs w:val="28"/>
        </w:rPr>
      </w:pPr>
    </w:p>
    <w:p w14:paraId="37DAC620" w14:textId="77777777" w:rsidR="008A38C6" w:rsidRPr="008A38C6" w:rsidRDefault="008A38C6" w:rsidP="008A38C6">
      <w:pPr>
        <w:ind w:left="-567"/>
        <w:jc w:val="center"/>
        <w:rPr>
          <w:bCs/>
          <w:color w:val="000000"/>
          <w:sz w:val="28"/>
          <w:szCs w:val="28"/>
        </w:rPr>
      </w:pPr>
    </w:p>
    <w:p w14:paraId="5EEF8BD2" w14:textId="77777777" w:rsidR="008A38C6" w:rsidRPr="008A38C6" w:rsidRDefault="008A38C6" w:rsidP="008A38C6">
      <w:pPr>
        <w:ind w:left="-567"/>
        <w:jc w:val="center"/>
        <w:rPr>
          <w:bCs/>
          <w:color w:val="000000"/>
          <w:sz w:val="28"/>
          <w:szCs w:val="28"/>
        </w:rPr>
      </w:pPr>
    </w:p>
    <w:p w14:paraId="26D3DB18" w14:textId="77777777" w:rsidR="008A38C6" w:rsidRPr="008A38C6" w:rsidRDefault="008A38C6" w:rsidP="008A38C6">
      <w:pPr>
        <w:ind w:left="-567"/>
        <w:jc w:val="center"/>
        <w:rPr>
          <w:bCs/>
          <w:color w:val="000000"/>
          <w:sz w:val="28"/>
          <w:szCs w:val="28"/>
        </w:rPr>
      </w:pPr>
    </w:p>
    <w:p w14:paraId="2888FF76" w14:textId="77777777" w:rsidR="008A38C6" w:rsidRPr="008A38C6" w:rsidRDefault="008A38C6" w:rsidP="008A38C6">
      <w:pPr>
        <w:ind w:left="-567"/>
        <w:jc w:val="center"/>
        <w:rPr>
          <w:bCs/>
          <w:color w:val="000000"/>
          <w:sz w:val="28"/>
          <w:szCs w:val="28"/>
        </w:rPr>
      </w:pPr>
    </w:p>
    <w:p w14:paraId="2ABD203E" w14:textId="77777777" w:rsidR="008A38C6" w:rsidRPr="008A38C6" w:rsidRDefault="008A38C6" w:rsidP="008A38C6">
      <w:pPr>
        <w:ind w:left="-567"/>
        <w:jc w:val="center"/>
        <w:rPr>
          <w:bCs/>
          <w:color w:val="000000"/>
          <w:sz w:val="28"/>
          <w:szCs w:val="28"/>
        </w:rPr>
      </w:pPr>
    </w:p>
    <w:p w14:paraId="348AC437" w14:textId="77777777" w:rsidR="008A38C6" w:rsidRPr="008A38C6" w:rsidRDefault="008A38C6" w:rsidP="008A38C6">
      <w:pPr>
        <w:ind w:left="-567"/>
        <w:jc w:val="center"/>
        <w:rPr>
          <w:bCs/>
          <w:color w:val="000000"/>
          <w:sz w:val="28"/>
          <w:szCs w:val="28"/>
        </w:rPr>
      </w:pPr>
    </w:p>
    <w:p w14:paraId="4A9635B7" w14:textId="77777777" w:rsidR="008A38C6" w:rsidRPr="008A38C6" w:rsidRDefault="008A38C6" w:rsidP="008A38C6">
      <w:pPr>
        <w:ind w:left="-567"/>
        <w:jc w:val="center"/>
        <w:rPr>
          <w:bCs/>
          <w:color w:val="000000"/>
          <w:sz w:val="28"/>
          <w:szCs w:val="28"/>
        </w:rPr>
      </w:pPr>
    </w:p>
    <w:p w14:paraId="7F978F1C" w14:textId="77777777" w:rsidR="008A38C6" w:rsidRPr="008A38C6" w:rsidRDefault="008A38C6" w:rsidP="008A38C6">
      <w:pPr>
        <w:ind w:left="-567"/>
        <w:jc w:val="center"/>
        <w:rPr>
          <w:bCs/>
          <w:color w:val="000000"/>
          <w:sz w:val="28"/>
          <w:szCs w:val="28"/>
        </w:rPr>
      </w:pPr>
    </w:p>
    <w:p w14:paraId="745A1902" w14:textId="77777777" w:rsidR="008A38C6" w:rsidRPr="008A38C6" w:rsidRDefault="008A38C6" w:rsidP="008A38C6">
      <w:pPr>
        <w:ind w:left="-567"/>
        <w:jc w:val="center"/>
        <w:rPr>
          <w:bCs/>
          <w:color w:val="000000"/>
          <w:sz w:val="28"/>
          <w:szCs w:val="28"/>
        </w:rPr>
      </w:pPr>
    </w:p>
    <w:p w14:paraId="3F7E5B09" w14:textId="77777777" w:rsidR="008A38C6" w:rsidRPr="008A38C6" w:rsidRDefault="008A38C6" w:rsidP="008A38C6">
      <w:pPr>
        <w:ind w:left="-567"/>
        <w:jc w:val="center"/>
        <w:rPr>
          <w:bCs/>
          <w:color w:val="000000"/>
          <w:sz w:val="28"/>
          <w:szCs w:val="28"/>
        </w:rPr>
      </w:pPr>
    </w:p>
    <w:p w14:paraId="6D77451A" w14:textId="77777777" w:rsidR="008A38C6" w:rsidRPr="008A38C6" w:rsidRDefault="008A38C6" w:rsidP="008A38C6">
      <w:pPr>
        <w:ind w:left="-567"/>
        <w:jc w:val="center"/>
        <w:rPr>
          <w:bCs/>
          <w:color w:val="000000"/>
          <w:sz w:val="28"/>
          <w:szCs w:val="28"/>
        </w:rPr>
      </w:pPr>
    </w:p>
    <w:p w14:paraId="13A2F8AC" w14:textId="77777777" w:rsidR="008A38C6" w:rsidRPr="008A38C6" w:rsidRDefault="008A38C6" w:rsidP="008A38C6">
      <w:pPr>
        <w:ind w:left="-567"/>
        <w:jc w:val="center"/>
        <w:rPr>
          <w:bCs/>
          <w:color w:val="000000"/>
          <w:sz w:val="28"/>
          <w:szCs w:val="28"/>
        </w:rPr>
      </w:pPr>
    </w:p>
    <w:p w14:paraId="6E2AACA2" w14:textId="77777777" w:rsidR="008A38C6" w:rsidRPr="008A38C6" w:rsidRDefault="008A38C6" w:rsidP="008A38C6">
      <w:pPr>
        <w:ind w:left="-567"/>
        <w:jc w:val="center"/>
        <w:rPr>
          <w:bCs/>
          <w:color w:val="000000"/>
          <w:sz w:val="28"/>
          <w:szCs w:val="28"/>
        </w:rPr>
      </w:pPr>
    </w:p>
    <w:p w14:paraId="762DADFF" w14:textId="77777777" w:rsidR="008A38C6" w:rsidRPr="008A38C6" w:rsidRDefault="008A38C6" w:rsidP="008A38C6">
      <w:pPr>
        <w:ind w:left="-567"/>
        <w:jc w:val="center"/>
        <w:rPr>
          <w:bCs/>
          <w:color w:val="000000"/>
          <w:sz w:val="28"/>
          <w:szCs w:val="28"/>
        </w:rPr>
      </w:pPr>
    </w:p>
    <w:p w14:paraId="5179063F" w14:textId="77777777" w:rsidR="008A38C6" w:rsidRPr="008A38C6" w:rsidRDefault="008A38C6" w:rsidP="008A38C6">
      <w:pPr>
        <w:ind w:left="-567"/>
        <w:jc w:val="center"/>
        <w:rPr>
          <w:bCs/>
          <w:color w:val="000000"/>
          <w:sz w:val="28"/>
          <w:szCs w:val="28"/>
        </w:rPr>
      </w:pPr>
    </w:p>
    <w:p w14:paraId="2AF18D68" w14:textId="77777777" w:rsidR="008A38C6" w:rsidRPr="008A38C6" w:rsidRDefault="008A38C6" w:rsidP="008A38C6">
      <w:pPr>
        <w:ind w:left="-567"/>
        <w:jc w:val="center"/>
        <w:rPr>
          <w:bCs/>
          <w:color w:val="000000"/>
          <w:sz w:val="28"/>
          <w:szCs w:val="28"/>
        </w:rPr>
      </w:pPr>
    </w:p>
    <w:p w14:paraId="0FCAA58D" w14:textId="77777777" w:rsidR="008A38C6" w:rsidRPr="008A38C6" w:rsidRDefault="008A38C6" w:rsidP="008A38C6">
      <w:pPr>
        <w:ind w:left="-567"/>
        <w:jc w:val="center"/>
        <w:rPr>
          <w:bCs/>
          <w:color w:val="000000"/>
          <w:sz w:val="28"/>
          <w:szCs w:val="28"/>
        </w:rPr>
      </w:pPr>
    </w:p>
    <w:p w14:paraId="6C3DD2BC" w14:textId="77777777" w:rsidR="008A38C6" w:rsidRPr="008A38C6" w:rsidRDefault="008A38C6" w:rsidP="008A38C6">
      <w:pPr>
        <w:ind w:left="-567"/>
        <w:jc w:val="center"/>
        <w:rPr>
          <w:bCs/>
          <w:color w:val="000000"/>
          <w:sz w:val="28"/>
          <w:szCs w:val="28"/>
        </w:rPr>
      </w:pPr>
    </w:p>
    <w:p w14:paraId="1ACA5F33" w14:textId="77777777" w:rsidR="008A38C6" w:rsidRPr="008A38C6" w:rsidRDefault="008A38C6" w:rsidP="008A38C6">
      <w:pPr>
        <w:ind w:left="-567"/>
        <w:jc w:val="center"/>
        <w:rPr>
          <w:bCs/>
          <w:color w:val="000000"/>
          <w:sz w:val="28"/>
          <w:szCs w:val="28"/>
        </w:rPr>
      </w:pPr>
      <w:r w:rsidRPr="008A38C6">
        <w:rPr>
          <w:bCs/>
          <w:color w:val="000000"/>
          <w:sz w:val="28"/>
          <w:szCs w:val="28"/>
        </w:rPr>
        <w:t>Раздел 10. Отчет об исполнении производственной программы за 2022 год</w:t>
      </w:r>
    </w:p>
    <w:p w14:paraId="60B2E664" w14:textId="77777777" w:rsidR="008A38C6" w:rsidRPr="008A38C6" w:rsidRDefault="008A38C6" w:rsidP="008A38C6">
      <w:pPr>
        <w:ind w:left="-567"/>
        <w:jc w:val="center"/>
        <w:rPr>
          <w:bCs/>
          <w:color w:val="000000"/>
          <w:sz w:val="28"/>
          <w:szCs w:val="28"/>
        </w:rPr>
      </w:pPr>
    </w:p>
    <w:tbl>
      <w:tblPr>
        <w:tblStyle w:val="41"/>
        <w:tblW w:w="10173" w:type="dxa"/>
        <w:tblInd w:w="-567" w:type="dxa"/>
        <w:tblLook w:val="04A0" w:firstRow="1" w:lastRow="0" w:firstColumn="1" w:lastColumn="0" w:noHBand="0" w:noVBand="1"/>
      </w:tblPr>
      <w:tblGrid>
        <w:gridCol w:w="6663"/>
        <w:gridCol w:w="3510"/>
      </w:tblGrid>
      <w:tr w:rsidR="008A38C6" w:rsidRPr="008A38C6" w14:paraId="77E6E970" w14:textId="77777777" w:rsidTr="00E8485B">
        <w:trPr>
          <w:trHeight w:val="772"/>
        </w:trPr>
        <w:tc>
          <w:tcPr>
            <w:tcW w:w="6663" w:type="dxa"/>
            <w:vAlign w:val="center"/>
          </w:tcPr>
          <w:p w14:paraId="4A3D7361"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3510" w:type="dxa"/>
            <w:vAlign w:val="center"/>
          </w:tcPr>
          <w:p w14:paraId="32801D0A" w14:textId="77777777" w:rsidR="008A38C6" w:rsidRPr="008A38C6" w:rsidRDefault="008A38C6" w:rsidP="008A38C6">
            <w:pPr>
              <w:jc w:val="center"/>
              <w:rPr>
                <w:bCs/>
                <w:color w:val="000000"/>
                <w:sz w:val="28"/>
                <w:szCs w:val="28"/>
              </w:rPr>
            </w:pPr>
            <w:r w:rsidRPr="008A38C6">
              <w:rPr>
                <w:bCs/>
                <w:color w:val="000000"/>
                <w:sz w:val="28"/>
                <w:szCs w:val="28"/>
              </w:rPr>
              <w:t>Фактическое значение показателя, тыс. руб.</w:t>
            </w:r>
          </w:p>
        </w:tc>
      </w:tr>
      <w:tr w:rsidR="008A38C6" w:rsidRPr="008A38C6" w14:paraId="171532C5" w14:textId="77777777" w:rsidTr="00E8485B">
        <w:trPr>
          <w:trHeight w:val="428"/>
        </w:trPr>
        <w:tc>
          <w:tcPr>
            <w:tcW w:w="6663" w:type="dxa"/>
            <w:vAlign w:val="center"/>
          </w:tcPr>
          <w:p w14:paraId="70966199" w14:textId="77777777" w:rsidR="008A38C6" w:rsidRPr="008A38C6" w:rsidRDefault="008A38C6" w:rsidP="008A38C6">
            <w:pPr>
              <w:jc w:val="center"/>
              <w:rPr>
                <w:bCs/>
                <w:sz w:val="28"/>
                <w:szCs w:val="28"/>
              </w:rPr>
            </w:pPr>
            <w:r w:rsidRPr="008A38C6">
              <w:rPr>
                <w:bCs/>
                <w:sz w:val="28"/>
                <w:szCs w:val="28"/>
              </w:rPr>
              <w:t>-</w:t>
            </w:r>
          </w:p>
        </w:tc>
        <w:tc>
          <w:tcPr>
            <w:tcW w:w="3510" w:type="dxa"/>
            <w:vAlign w:val="center"/>
          </w:tcPr>
          <w:p w14:paraId="542B2AC9" w14:textId="77777777" w:rsidR="008A38C6" w:rsidRPr="008A38C6" w:rsidRDefault="008A38C6" w:rsidP="008A38C6">
            <w:pPr>
              <w:jc w:val="center"/>
              <w:rPr>
                <w:bCs/>
                <w:sz w:val="28"/>
                <w:szCs w:val="28"/>
              </w:rPr>
            </w:pPr>
            <w:r w:rsidRPr="008A38C6">
              <w:rPr>
                <w:bCs/>
                <w:sz w:val="28"/>
                <w:szCs w:val="28"/>
              </w:rPr>
              <w:t>-</w:t>
            </w:r>
          </w:p>
        </w:tc>
      </w:tr>
    </w:tbl>
    <w:p w14:paraId="23496990" w14:textId="77777777" w:rsidR="008A38C6" w:rsidRPr="008A38C6" w:rsidRDefault="008A38C6" w:rsidP="008A38C6">
      <w:pPr>
        <w:ind w:left="-567"/>
        <w:jc w:val="center"/>
        <w:rPr>
          <w:bCs/>
          <w:color w:val="000000"/>
          <w:sz w:val="28"/>
          <w:szCs w:val="28"/>
        </w:rPr>
      </w:pPr>
    </w:p>
    <w:p w14:paraId="5263836A" w14:textId="77777777" w:rsidR="008A38C6" w:rsidRPr="008A38C6" w:rsidRDefault="008A38C6" w:rsidP="008A38C6">
      <w:pPr>
        <w:jc w:val="both"/>
        <w:rPr>
          <w:sz w:val="28"/>
          <w:szCs w:val="28"/>
          <w:lang w:eastAsia="en-US"/>
        </w:rPr>
      </w:pPr>
    </w:p>
    <w:p w14:paraId="4EB56BFF" w14:textId="77777777" w:rsidR="008A38C6" w:rsidRPr="008A38C6" w:rsidRDefault="008A38C6" w:rsidP="008A38C6">
      <w:pPr>
        <w:jc w:val="both"/>
        <w:rPr>
          <w:sz w:val="28"/>
          <w:szCs w:val="28"/>
          <w:lang w:eastAsia="en-US"/>
        </w:rPr>
      </w:pPr>
    </w:p>
    <w:p w14:paraId="20FD0475" w14:textId="77777777" w:rsidR="008A38C6" w:rsidRPr="008A38C6" w:rsidRDefault="008A38C6" w:rsidP="008A38C6">
      <w:pPr>
        <w:jc w:val="both"/>
        <w:rPr>
          <w:sz w:val="28"/>
          <w:szCs w:val="28"/>
          <w:lang w:eastAsia="en-US"/>
        </w:rPr>
      </w:pPr>
    </w:p>
    <w:p w14:paraId="25A0C8C8" w14:textId="77777777" w:rsidR="008A38C6" w:rsidRPr="008A38C6" w:rsidRDefault="008A38C6" w:rsidP="008A38C6">
      <w:pPr>
        <w:jc w:val="both"/>
        <w:rPr>
          <w:sz w:val="28"/>
          <w:szCs w:val="28"/>
          <w:lang w:eastAsia="en-US"/>
        </w:rPr>
      </w:pPr>
    </w:p>
    <w:p w14:paraId="2443770D" w14:textId="77777777" w:rsidR="008A38C6" w:rsidRPr="008A38C6" w:rsidRDefault="008A38C6" w:rsidP="008A38C6">
      <w:pPr>
        <w:jc w:val="both"/>
        <w:rPr>
          <w:sz w:val="28"/>
          <w:szCs w:val="28"/>
          <w:lang w:eastAsia="en-US"/>
        </w:rPr>
      </w:pPr>
    </w:p>
    <w:p w14:paraId="4B3AF1C2" w14:textId="77777777" w:rsidR="008A38C6" w:rsidRPr="008A38C6" w:rsidRDefault="008A38C6" w:rsidP="008A38C6">
      <w:pPr>
        <w:jc w:val="both"/>
        <w:rPr>
          <w:sz w:val="28"/>
          <w:szCs w:val="28"/>
          <w:lang w:eastAsia="en-US"/>
        </w:rPr>
      </w:pPr>
    </w:p>
    <w:p w14:paraId="2F59769F" w14:textId="77777777" w:rsidR="008A38C6" w:rsidRPr="008A38C6" w:rsidRDefault="008A38C6" w:rsidP="008A38C6">
      <w:pPr>
        <w:jc w:val="both"/>
        <w:rPr>
          <w:sz w:val="28"/>
          <w:szCs w:val="28"/>
          <w:lang w:eastAsia="en-US"/>
        </w:rPr>
      </w:pPr>
    </w:p>
    <w:p w14:paraId="16286EC2" w14:textId="77777777" w:rsidR="008A38C6" w:rsidRPr="008A38C6" w:rsidRDefault="008A38C6" w:rsidP="008A38C6">
      <w:pPr>
        <w:jc w:val="both"/>
        <w:rPr>
          <w:sz w:val="28"/>
          <w:szCs w:val="28"/>
          <w:lang w:eastAsia="en-US"/>
        </w:rPr>
      </w:pPr>
    </w:p>
    <w:p w14:paraId="282DB669" w14:textId="77777777" w:rsidR="008A38C6" w:rsidRPr="008A38C6" w:rsidRDefault="008A38C6" w:rsidP="008A38C6">
      <w:pPr>
        <w:jc w:val="both"/>
        <w:rPr>
          <w:sz w:val="28"/>
          <w:szCs w:val="28"/>
          <w:lang w:eastAsia="en-US"/>
        </w:rPr>
      </w:pPr>
    </w:p>
    <w:p w14:paraId="7CBB9AE1" w14:textId="77777777" w:rsidR="008A38C6" w:rsidRPr="008A38C6" w:rsidRDefault="008A38C6" w:rsidP="008A38C6">
      <w:pPr>
        <w:jc w:val="both"/>
        <w:rPr>
          <w:sz w:val="28"/>
          <w:szCs w:val="28"/>
          <w:lang w:eastAsia="en-US"/>
        </w:rPr>
      </w:pPr>
    </w:p>
    <w:p w14:paraId="4431A78B" w14:textId="77777777" w:rsidR="008A38C6" w:rsidRPr="008A38C6" w:rsidRDefault="008A38C6" w:rsidP="008A38C6">
      <w:pPr>
        <w:jc w:val="both"/>
        <w:rPr>
          <w:sz w:val="28"/>
          <w:szCs w:val="28"/>
          <w:lang w:eastAsia="en-US"/>
        </w:rPr>
      </w:pPr>
    </w:p>
    <w:p w14:paraId="3FF55870" w14:textId="77777777" w:rsidR="008A38C6" w:rsidRPr="008A38C6" w:rsidRDefault="008A38C6" w:rsidP="008A38C6">
      <w:pPr>
        <w:jc w:val="both"/>
        <w:rPr>
          <w:sz w:val="28"/>
          <w:szCs w:val="28"/>
          <w:lang w:eastAsia="en-US"/>
        </w:rPr>
      </w:pPr>
    </w:p>
    <w:p w14:paraId="424E8B77" w14:textId="77777777" w:rsidR="008A38C6" w:rsidRPr="008A38C6" w:rsidRDefault="008A38C6" w:rsidP="008A38C6">
      <w:pPr>
        <w:jc w:val="both"/>
        <w:rPr>
          <w:sz w:val="28"/>
          <w:szCs w:val="28"/>
          <w:lang w:eastAsia="en-US"/>
        </w:rPr>
      </w:pPr>
    </w:p>
    <w:p w14:paraId="5A4938B5" w14:textId="77777777" w:rsidR="008A38C6" w:rsidRPr="008A38C6" w:rsidRDefault="008A38C6" w:rsidP="008A38C6">
      <w:pPr>
        <w:jc w:val="both"/>
        <w:rPr>
          <w:sz w:val="28"/>
          <w:szCs w:val="28"/>
          <w:lang w:eastAsia="en-US"/>
        </w:rPr>
      </w:pPr>
    </w:p>
    <w:p w14:paraId="461167D9" w14:textId="77777777" w:rsidR="008A38C6" w:rsidRPr="008A38C6" w:rsidRDefault="008A38C6" w:rsidP="008A38C6">
      <w:pPr>
        <w:jc w:val="both"/>
        <w:rPr>
          <w:sz w:val="28"/>
          <w:szCs w:val="28"/>
          <w:lang w:eastAsia="en-US"/>
        </w:rPr>
      </w:pPr>
    </w:p>
    <w:p w14:paraId="24C9BF7C" w14:textId="77777777" w:rsidR="008A38C6" w:rsidRPr="008A38C6" w:rsidRDefault="008A38C6" w:rsidP="008A38C6">
      <w:pPr>
        <w:jc w:val="both"/>
        <w:rPr>
          <w:sz w:val="28"/>
          <w:szCs w:val="28"/>
          <w:lang w:eastAsia="en-US"/>
        </w:rPr>
      </w:pPr>
    </w:p>
    <w:p w14:paraId="6AC3AEBE" w14:textId="77777777" w:rsidR="008A38C6" w:rsidRPr="008A38C6" w:rsidRDefault="008A38C6" w:rsidP="008A38C6">
      <w:pPr>
        <w:jc w:val="both"/>
        <w:rPr>
          <w:sz w:val="28"/>
          <w:szCs w:val="28"/>
          <w:lang w:eastAsia="en-US"/>
        </w:rPr>
      </w:pPr>
    </w:p>
    <w:p w14:paraId="70139FCA" w14:textId="77777777" w:rsidR="008A38C6" w:rsidRPr="008A38C6" w:rsidRDefault="008A38C6" w:rsidP="008A38C6">
      <w:pPr>
        <w:jc w:val="both"/>
        <w:rPr>
          <w:sz w:val="28"/>
          <w:szCs w:val="28"/>
          <w:lang w:eastAsia="en-US"/>
        </w:rPr>
      </w:pPr>
    </w:p>
    <w:p w14:paraId="3BE5F062" w14:textId="77777777" w:rsidR="008A38C6" w:rsidRPr="008A38C6" w:rsidRDefault="008A38C6" w:rsidP="008A38C6">
      <w:pPr>
        <w:jc w:val="both"/>
        <w:rPr>
          <w:sz w:val="28"/>
          <w:szCs w:val="28"/>
          <w:lang w:eastAsia="en-US"/>
        </w:rPr>
      </w:pPr>
    </w:p>
    <w:p w14:paraId="7F43BDEF" w14:textId="77777777" w:rsidR="008A38C6" w:rsidRPr="008A38C6" w:rsidRDefault="008A38C6" w:rsidP="008A38C6">
      <w:pPr>
        <w:jc w:val="both"/>
        <w:rPr>
          <w:sz w:val="28"/>
          <w:szCs w:val="28"/>
          <w:lang w:eastAsia="en-US"/>
        </w:rPr>
      </w:pPr>
    </w:p>
    <w:p w14:paraId="64DA6DF6" w14:textId="77777777" w:rsidR="008A38C6" w:rsidRPr="008A38C6" w:rsidRDefault="008A38C6" w:rsidP="008A38C6">
      <w:pPr>
        <w:jc w:val="both"/>
        <w:rPr>
          <w:sz w:val="28"/>
          <w:szCs w:val="28"/>
          <w:lang w:eastAsia="en-US"/>
        </w:rPr>
      </w:pPr>
    </w:p>
    <w:p w14:paraId="2AB96530" w14:textId="77777777" w:rsidR="008A38C6" w:rsidRPr="008A38C6" w:rsidRDefault="008A38C6" w:rsidP="008A38C6">
      <w:pPr>
        <w:jc w:val="both"/>
        <w:rPr>
          <w:sz w:val="28"/>
          <w:szCs w:val="28"/>
          <w:lang w:eastAsia="en-US"/>
        </w:rPr>
      </w:pPr>
    </w:p>
    <w:p w14:paraId="256BAEB7" w14:textId="77777777" w:rsidR="008A38C6" w:rsidRPr="008A38C6" w:rsidRDefault="008A38C6" w:rsidP="008A38C6">
      <w:pPr>
        <w:jc w:val="both"/>
        <w:rPr>
          <w:sz w:val="28"/>
          <w:szCs w:val="28"/>
          <w:lang w:eastAsia="en-US"/>
        </w:rPr>
      </w:pPr>
    </w:p>
    <w:p w14:paraId="2F1A78E0" w14:textId="77777777" w:rsidR="008A38C6" w:rsidRPr="008A38C6" w:rsidRDefault="008A38C6" w:rsidP="008A38C6">
      <w:pPr>
        <w:jc w:val="both"/>
        <w:rPr>
          <w:sz w:val="28"/>
          <w:szCs w:val="28"/>
          <w:lang w:eastAsia="en-US"/>
        </w:rPr>
      </w:pPr>
    </w:p>
    <w:p w14:paraId="259BED69" w14:textId="77777777" w:rsidR="008A38C6" w:rsidRPr="008A38C6" w:rsidRDefault="008A38C6" w:rsidP="008A38C6">
      <w:pPr>
        <w:jc w:val="both"/>
        <w:rPr>
          <w:sz w:val="28"/>
          <w:szCs w:val="28"/>
          <w:lang w:eastAsia="en-US"/>
        </w:rPr>
      </w:pPr>
    </w:p>
    <w:p w14:paraId="69EFAC49" w14:textId="77777777" w:rsidR="008A38C6" w:rsidRPr="008A38C6" w:rsidRDefault="008A38C6" w:rsidP="008A38C6">
      <w:pPr>
        <w:jc w:val="both"/>
        <w:rPr>
          <w:sz w:val="28"/>
          <w:szCs w:val="28"/>
          <w:lang w:eastAsia="en-US"/>
        </w:rPr>
      </w:pPr>
    </w:p>
    <w:p w14:paraId="2AB14FE0" w14:textId="77777777" w:rsidR="008A38C6" w:rsidRPr="008A38C6" w:rsidRDefault="008A38C6" w:rsidP="008A38C6">
      <w:pPr>
        <w:jc w:val="both"/>
        <w:rPr>
          <w:sz w:val="28"/>
          <w:szCs w:val="28"/>
          <w:lang w:eastAsia="en-US"/>
        </w:rPr>
      </w:pPr>
    </w:p>
    <w:p w14:paraId="6F5218AB" w14:textId="77777777" w:rsidR="008A38C6" w:rsidRPr="008A38C6" w:rsidRDefault="008A38C6" w:rsidP="008A38C6">
      <w:pPr>
        <w:jc w:val="both"/>
        <w:rPr>
          <w:sz w:val="28"/>
          <w:szCs w:val="28"/>
          <w:lang w:eastAsia="en-US"/>
        </w:rPr>
      </w:pPr>
    </w:p>
    <w:p w14:paraId="3B893F39" w14:textId="77777777" w:rsidR="008A38C6" w:rsidRPr="008A38C6" w:rsidRDefault="008A38C6" w:rsidP="008A38C6">
      <w:pPr>
        <w:jc w:val="both"/>
        <w:rPr>
          <w:sz w:val="28"/>
          <w:szCs w:val="28"/>
          <w:lang w:eastAsia="en-US"/>
        </w:rPr>
      </w:pPr>
    </w:p>
    <w:p w14:paraId="1B4B4527" w14:textId="77777777" w:rsidR="008A38C6" w:rsidRPr="008A38C6" w:rsidRDefault="008A38C6" w:rsidP="008A38C6">
      <w:pPr>
        <w:jc w:val="both"/>
        <w:rPr>
          <w:sz w:val="28"/>
          <w:szCs w:val="28"/>
          <w:lang w:eastAsia="en-US"/>
        </w:rPr>
      </w:pPr>
    </w:p>
    <w:p w14:paraId="31A89BAC" w14:textId="77777777" w:rsidR="008A38C6" w:rsidRPr="008A38C6" w:rsidRDefault="008A38C6" w:rsidP="008A38C6">
      <w:pPr>
        <w:jc w:val="both"/>
        <w:rPr>
          <w:sz w:val="28"/>
          <w:szCs w:val="28"/>
          <w:lang w:eastAsia="en-US"/>
        </w:rPr>
      </w:pPr>
    </w:p>
    <w:p w14:paraId="2C68D94C" w14:textId="77777777" w:rsidR="008A38C6" w:rsidRPr="008A38C6" w:rsidRDefault="008A38C6" w:rsidP="008A38C6">
      <w:pPr>
        <w:jc w:val="both"/>
        <w:rPr>
          <w:sz w:val="28"/>
          <w:szCs w:val="28"/>
          <w:lang w:eastAsia="en-US"/>
        </w:rPr>
      </w:pPr>
    </w:p>
    <w:p w14:paraId="4D64FAD8" w14:textId="77777777" w:rsidR="008A38C6" w:rsidRPr="008A38C6" w:rsidRDefault="008A38C6" w:rsidP="008A38C6">
      <w:pPr>
        <w:jc w:val="both"/>
        <w:rPr>
          <w:sz w:val="28"/>
          <w:szCs w:val="28"/>
          <w:lang w:eastAsia="en-US"/>
        </w:rPr>
      </w:pPr>
    </w:p>
    <w:p w14:paraId="35F82030" w14:textId="77777777" w:rsidR="008A38C6" w:rsidRPr="008A38C6" w:rsidRDefault="008A38C6" w:rsidP="008A38C6">
      <w:pPr>
        <w:jc w:val="both"/>
        <w:rPr>
          <w:sz w:val="28"/>
          <w:szCs w:val="28"/>
          <w:lang w:eastAsia="en-US"/>
        </w:rPr>
      </w:pPr>
    </w:p>
    <w:p w14:paraId="0AF7A49D" w14:textId="77777777" w:rsidR="008A38C6" w:rsidRPr="008A38C6" w:rsidRDefault="008A38C6" w:rsidP="008A38C6">
      <w:pPr>
        <w:jc w:val="both"/>
        <w:rPr>
          <w:sz w:val="28"/>
          <w:szCs w:val="28"/>
          <w:lang w:eastAsia="en-US"/>
        </w:rPr>
      </w:pPr>
    </w:p>
    <w:p w14:paraId="5972BFF9" w14:textId="77777777" w:rsidR="008A38C6" w:rsidRPr="008A38C6" w:rsidRDefault="008A38C6" w:rsidP="008A38C6">
      <w:pPr>
        <w:jc w:val="both"/>
        <w:rPr>
          <w:sz w:val="28"/>
          <w:szCs w:val="28"/>
          <w:lang w:eastAsia="en-US"/>
        </w:rPr>
      </w:pPr>
    </w:p>
    <w:p w14:paraId="223BA25A" w14:textId="77777777" w:rsidR="008A38C6" w:rsidRPr="008A38C6" w:rsidRDefault="008A38C6" w:rsidP="008A38C6">
      <w:pPr>
        <w:jc w:val="both"/>
        <w:rPr>
          <w:sz w:val="28"/>
          <w:szCs w:val="28"/>
          <w:lang w:eastAsia="en-US"/>
        </w:rPr>
      </w:pPr>
    </w:p>
    <w:p w14:paraId="64D029F0" w14:textId="77777777" w:rsidR="008A38C6" w:rsidRPr="008A38C6" w:rsidRDefault="008A38C6" w:rsidP="008A38C6">
      <w:pPr>
        <w:jc w:val="both"/>
        <w:rPr>
          <w:sz w:val="28"/>
          <w:szCs w:val="28"/>
          <w:lang w:eastAsia="en-US"/>
        </w:rPr>
      </w:pPr>
    </w:p>
    <w:p w14:paraId="20E5D4D3" w14:textId="77777777" w:rsidR="008A38C6" w:rsidRPr="008A38C6" w:rsidRDefault="008A38C6" w:rsidP="008A38C6">
      <w:pPr>
        <w:jc w:val="both"/>
        <w:rPr>
          <w:sz w:val="28"/>
          <w:szCs w:val="28"/>
          <w:lang w:eastAsia="en-US"/>
        </w:rPr>
      </w:pPr>
    </w:p>
    <w:p w14:paraId="2C226710" w14:textId="77777777" w:rsidR="008A38C6" w:rsidRPr="008A38C6" w:rsidRDefault="008A38C6" w:rsidP="008A38C6">
      <w:pPr>
        <w:ind w:left="-567"/>
        <w:jc w:val="center"/>
        <w:rPr>
          <w:bCs/>
          <w:color w:val="000000"/>
          <w:sz w:val="28"/>
          <w:szCs w:val="28"/>
        </w:rPr>
      </w:pPr>
      <w:r w:rsidRPr="008A38C6">
        <w:rPr>
          <w:bCs/>
          <w:color w:val="000000"/>
          <w:sz w:val="28"/>
          <w:szCs w:val="28"/>
        </w:rPr>
        <w:t xml:space="preserve">Раздел 11. Мероприятия, направленные на повышение качества </w:t>
      </w:r>
    </w:p>
    <w:p w14:paraId="3ED8A46F" w14:textId="77777777" w:rsidR="008A38C6" w:rsidRPr="008A38C6" w:rsidRDefault="008A38C6" w:rsidP="008A38C6">
      <w:pPr>
        <w:ind w:left="-567"/>
        <w:jc w:val="center"/>
        <w:rPr>
          <w:bCs/>
          <w:color w:val="000000"/>
          <w:sz w:val="28"/>
          <w:szCs w:val="28"/>
        </w:rPr>
      </w:pPr>
      <w:r w:rsidRPr="008A38C6">
        <w:rPr>
          <w:bCs/>
          <w:color w:val="000000"/>
          <w:sz w:val="28"/>
          <w:szCs w:val="28"/>
        </w:rPr>
        <w:t>обслуживания абонентов</w:t>
      </w:r>
    </w:p>
    <w:p w14:paraId="18290514" w14:textId="77777777" w:rsidR="008A38C6" w:rsidRPr="008A38C6" w:rsidRDefault="008A38C6" w:rsidP="008A38C6">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8A38C6" w:rsidRPr="008A38C6" w14:paraId="461AFE7C" w14:textId="77777777" w:rsidTr="00E8485B">
        <w:trPr>
          <w:trHeight w:val="748"/>
        </w:trPr>
        <w:tc>
          <w:tcPr>
            <w:tcW w:w="5935" w:type="dxa"/>
            <w:vAlign w:val="center"/>
          </w:tcPr>
          <w:p w14:paraId="78B48011" w14:textId="77777777" w:rsidR="008A38C6" w:rsidRPr="008A38C6" w:rsidRDefault="008A38C6" w:rsidP="008A38C6">
            <w:pPr>
              <w:jc w:val="center"/>
              <w:rPr>
                <w:bCs/>
                <w:color w:val="000000"/>
                <w:sz w:val="28"/>
                <w:szCs w:val="28"/>
              </w:rPr>
            </w:pPr>
            <w:r w:rsidRPr="008A38C6">
              <w:rPr>
                <w:bCs/>
                <w:color w:val="000000"/>
                <w:sz w:val="28"/>
                <w:szCs w:val="28"/>
              </w:rPr>
              <w:t>Наименование мероприятия</w:t>
            </w:r>
          </w:p>
        </w:tc>
        <w:tc>
          <w:tcPr>
            <w:tcW w:w="3983" w:type="dxa"/>
            <w:vAlign w:val="center"/>
          </w:tcPr>
          <w:p w14:paraId="3FA20808" w14:textId="77777777" w:rsidR="008A38C6" w:rsidRPr="008A38C6" w:rsidRDefault="008A38C6" w:rsidP="008A38C6">
            <w:pPr>
              <w:jc w:val="center"/>
              <w:rPr>
                <w:bCs/>
                <w:color w:val="000000"/>
                <w:sz w:val="28"/>
                <w:szCs w:val="28"/>
              </w:rPr>
            </w:pPr>
            <w:r w:rsidRPr="008A38C6">
              <w:rPr>
                <w:bCs/>
                <w:color w:val="000000"/>
                <w:sz w:val="28"/>
                <w:szCs w:val="28"/>
              </w:rPr>
              <w:t>Период проведения мероприятий</w:t>
            </w:r>
          </w:p>
        </w:tc>
      </w:tr>
      <w:tr w:rsidR="008A38C6" w:rsidRPr="008A38C6" w14:paraId="1E16F5B1" w14:textId="77777777" w:rsidTr="00E8485B">
        <w:trPr>
          <w:trHeight w:val="517"/>
        </w:trPr>
        <w:tc>
          <w:tcPr>
            <w:tcW w:w="5935" w:type="dxa"/>
            <w:vAlign w:val="center"/>
          </w:tcPr>
          <w:p w14:paraId="14A1C440" w14:textId="77777777" w:rsidR="008A38C6" w:rsidRPr="008A38C6" w:rsidRDefault="008A38C6" w:rsidP="008A38C6">
            <w:pPr>
              <w:jc w:val="center"/>
              <w:rPr>
                <w:bCs/>
                <w:sz w:val="28"/>
                <w:szCs w:val="28"/>
              </w:rPr>
            </w:pPr>
            <w:r w:rsidRPr="008A38C6">
              <w:rPr>
                <w:bCs/>
                <w:sz w:val="28"/>
                <w:szCs w:val="28"/>
              </w:rPr>
              <w:t>-</w:t>
            </w:r>
          </w:p>
        </w:tc>
        <w:tc>
          <w:tcPr>
            <w:tcW w:w="3983" w:type="dxa"/>
            <w:vAlign w:val="center"/>
          </w:tcPr>
          <w:p w14:paraId="1CF27FA1" w14:textId="77777777" w:rsidR="008A38C6" w:rsidRPr="008A38C6" w:rsidRDefault="008A38C6" w:rsidP="008A38C6">
            <w:pPr>
              <w:jc w:val="center"/>
              <w:rPr>
                <w:bCs/>
                <w:sz w:val="28"/>
                <w:szCs w:val="28"/>
              </w:rPr>
            </w:pPr>
            <w:r w:rsidRPr="008A38C6">
              <w:rPr>
                <w:bCs/>
                <w:sz w:val="28"/>
                <w:szCs w:val="28"/>
              </w:rPr>
              <w:t>-</w:t>
            </w:r>
          </w:p>
        </w:tc>
      </w:tr>
    </w:tbl>
    <w:p w14:paraId="71DC5599" w14:textId="77777777" w:rsidR="008A38C6" w:rsidRPr="008A38C6" w:rsidRDefault="008A38C6" w:rsidP="008A38C6">
      <w:pPr>
        <w:jc w:val="both"/>
        <w:rPr>
          <w:sz w:val="28"/>
          <w:szCs w:val="28"/>
          <w:lang w:eastAsia="en-US"/>
        </w:rPr>
      </w:pPr>
    </w:p>
    <w:p w14:paraId="2CCCC7AB" w14:textId="77777777" w:rsidR="008A38C6" w:rsidRPr="008A38C6" w:rsidRDefault="008A38C6" w:rsidP="008A38C6">
      <w:pPr>
        <w:jc w:val="both"/>
        <w:rPr>
          <w:sz w:val="28"/>
          <w:szCs w:val="28"/>
          <w:lang w:eastAsia="en-US"/>
        </w:rPr>
      </w:pPr>
    </w:p>
    <w:p w14:paraId="4714B2FA" w14:textId="77777777" w:rsidR="008A38C6" w:rsidRPr="008A38C6" w:rsidRDefault="008A38C6" w:rsidP="008A38C6">
      <w:pPr>
        <w:jc w:val="both"/>
        <w:rPr>
          <w:sz w:val="28"/>
          <w:szCs w:val="28"/>
          <w:lang w:eastAsia="en-US"/>
        </w:rPr>
      </w:pPr>
    </w:p>
    <w:p w14:paraId="00230215" w14:textId="77777777" w:rsidR="008A38C6" w:rsidRPr="008A38C6" w:rsidRDefault="008A38C6" w:rsidP="008A38C6">
      <w:pPr>
        <w:jc w:val="both"/>
        <w:rPr>
          <w:sz w:val="28"/>
          <w:szCs w:val="28"/>
          <w:lang w:eastAsia="en-US"/>
        </w:rPr>
      </w:pPr>
    </w:p>
    <w:p w14:paraId="5A138A43" w14:textId="77777777" w:rsidR="008A38C6" w:rsidRPr="008A38C6" w:rsidRDefault="008A38C6" w:rsidP="008A38C6">
      <w:pPr>
        <w:jc w:val="both"/>
        <w:rPr>
          <w:sz w:val="28"/>
          <w:szCs w:val="28"/>
          <w:lang w:eastAsia="en-US"/>
        </w:rPr>
      </w:pPr>
    </w:p>
    <w:p w14:paraId="3AAC13BE" w14:textId="77777777" w:rsidR="008A38C6" w:rsidRPr="008A38C6" w:rsidRDefault="008A38C6" w:rsidP="008A38C6">
      <w:pPr>
        <w:jc w:val="both"/>
        <w:rPr>
          <w:sz w:val="28"/>
          <w:szCs w:val="28"/>
          <w:lang w:eastAsia="en-US"/>
        </w:rPr>
      </w:pPr>
    </w:p>
    <w:p w14:paraId="767E3B5C" w14:textId="77777777" w:rsidR="008A38C6" w:rsidRPr="008A38C6" w:rsidRDefault="008A38C6" w:rsidP="008A38C6">
      <w:pPr>
        <w:jc w:val="both"/>
        <w:rPr>
          <w:sz w:val="28"/>
          <w:szCs w:val="28"/>
          <w:lang w:eastAsia="en-US"/>
        </w:rPr>
      </w:pPr>
    </w:p>
    <w:p w14:paraId="63B8225E" w14:textId="77777777" w:rsidR="008A38C6" w:rsidRPr="008A38C6" w:rsidRDefault="008A38C6" w:rsidP="008A38C6">
      <w:pPr>
        <w:jc w:val="both"/>
        <w:rPr>
          <w:sz w:val="28"/>
          <w:szCs w:val="28"/>
          <w:lang w:eastAsia="en-US"/>
        </w:rPr>
      </w:pPr>
    </w:p>
    <w:p w14:paraId="2A0B6A5C" w14:textId="77777777" w:rsidR="008A38C6" w:rsidRPr="008A38C6" w:rsidRDefault="008A38C6" w:rsidP="008A38C6">
      <w:pPr>
        <w:jc w:val="both"/>
        <w:rPr>
          <w:sz w:val="28"/>
          <w:szCs w:val="28"/>
          <w:lang w:eastAsia="en-US"/>
        </w:rPr>
      </w:pPr>
    </w:p>
    <w:p w14:paraId="12FC08B7" w14:textId="77777777" w:rsidR="008A38C6" w:rsidRPr="008A38C6" w:rsidRDefault="008A38C6" w:rsidP="008A38C6">
      <w:pPr>
        <w:jc w:val="both"/>
        <w:rPr>
          <w:sz w:val="28"/>
          <w:szCs w:val="28"/>
          <w:lang w:eastAsia="en-US"/>
        </w:rPr>
      </w:pPr>
    </w:p>
    <w:p w14:paraId="69E71E48" w14:textId="77777777" w:rsidR="008A38C6" w:rsidRPr="008A38C6" w:rsidRDefault="008A38C6" w:rsidP="008A38C6">
      <w:pPr>
        <w:jc w:val="both"/>
        <w:rPr>
          <w:sz w:val="28"/>
          <w:szCs w:val="28"/>
          <w:lang w:eastAsia="en-US"/>
        </w:rPr>
      </w:pPr>
    </w:p>
    <w:p w14:paraId="6281AD23" w14:textId="77777777" w:rsidR="008A38C6" w:rsidRPr="008A38C6" w:rsidRDefault="008A38C6" w:rsidP="008A38C6">
      <w:pPr>
        <w:jc w:val="both"/>
        <w:rPr>
          <w:sz w:val="28"/>
          <w:szCs w:val="28"/>
          <w:lang w:eastAsia="en-US"/>
        </w:rPr>
      </w:pPr>
    </w:p>
    <w:p w14:paraId="23DBF0A8" w14:textId="77777777" w:rsidR="008A38C6" w:rsidRPr="008A38C6" w:rsidRDefault="008A38C6" w:rsidP="008A38C6">
      <w:pPr>
        <w:jc w:val="both"/>
        <w:rPr>
          <w:sz w:val="28"/>
          <w:szCs w:val="28"/>
          <w:lang w:eastAsia="en-US"/>
        </w:rPr>
      </w:pPr>
    </w:p>
    <w:p w14:paraId="47AC27CF" w14:textId="77777777" w:rsidR="008A38C6" w:rsidRPr="008A38C6" w:rsidRDefault="008A38C6" w:rsidP="008A38C6">
      <w:pPr>
        <w:jc w:val="both"/>
        <w:rPr>
          <w:sz w:val="28"/>
          <w:szCs w:val="28"/>
          <w:lang w:eastAsia="en-US"/>
        </w:rPr>
      </w:pPr>
    </w:p>
    <w:p w14:paraId="328014AE" w14:textId="77777777" w:rsidR="008A38C6" w:rsidRPr="008A38C6" w:rsidRDefault="008A38C6" w:rsidP="008A38C6">
      <w:pPr>
        <w:jc w:val="both"/>
        <w:rPr>
          <w:sz w:val="28"/>
          <w:szCs w:val="28"/>
          <w:lang w:eastAsia="en-US"/>
        </w:rPr>
      </w:pPr>
    </w:p>
    <w:p w14:paraId="76A620F0" w14:textId="77777777" w:rsidR="008A38C6" w:rsidRPr="008A38C6" w:rsidRDefault="008A38C6" w:rsidP="008A38C6">
      <w:pPr>
        <w:jc w:val="both"/>
        <w:rPr>
          <w:sz w:val="28"/>
          <w:szCs w:val="28"/>
          <w:lang w:eastAsia="en-US"/>
        </w:rPr>
      </w:pPr>
    </w:p>
    <w:p w14:paraId="5E4A8D33" w14:textId="77777777" w:rsidR="008A38C6" w:rsidRPr="008A38C6" w:rsidRDefault="008A38C6" w:rsidP="008A38C6">
      <w:pPr>
        <w:jc w:val="both"/>
        <w:rPr>
          <w:sz w:val="28"/>
          <w:szCs w:val="28"/>
          <w:lang w:eastAsia="en-US"/>
        </w:rPr>
      </w:pPr>
    </w:p>
    <w:p w14:paraId="6D17BAA9" w14:textId="77777777" w:rsidR="008A38C6" w:rsidRPr="008A38C6" w:rsidRDefault="008A38C6" w:rsidP="008A38C6">
      <w:pPr>
        <w:jc w:val="both"/>
        <w:rPr>
          <w:sz w:val="28"/>
          <w:szCs w:val="28"/>
          <w:lang w:eastAsia="en-US"/>
        </w:rPr>
      </w:pPr>
    </w:p>
    <w:p w14:paraId="4260DD21" w14:textId="77777777" w:rsidR="008A38C6" w:rsidRPr="008A38C6" w:rsidRDefault="008A38C6" w:rsidP="008A38C6">
      <w:pPr>
        <w:jc w:val="both"/>
        <w:rPr>
          <w:sz w:val="28"/>
          <w:szCs w:val="28"/>
          <w:lang w:eastAsia="en-US"/>
        </w:rPr>
      </w:pPr>
    </w:p>
    <w:p w14:paraId="19101F05" w14:textId="77777777" w:rsidR="008A38C6" w:rsidRPr="008A38C6" w:rsidRDefault="008A38C6" w:rsidP="008A38C6">
      <w:pPr>
        <w:jc w:val="both"/>
        <w:rPr>
          <w:sz w:val="28"/>
          <w:szCs w:val="28"/>
          <w:lang w:eastAsia="en-US"/>
        </w:rPr>
      </w:pPr>
    </w:p>
    <w:p w14:paraId="1A82C91A" w14:textId="77777777" w:rsidR="008A38C6" w:rsidRPr="008A38C6" w:rsidRDefault="008A38C6" w:rsidP="008A38C6">
      <w:pPr>
        <w:jc w:val="both"/>
        <w:rPr>
          <w:sz w:val="28"/>
          <w:szCs w:val="28"/>
          <w:lang w:eastAsia="en-US"/>
        </w:rPr>
      </w:pPr>
    </w:p>
    <w:p w14:paraId="2669AC76" w14:textId="77777777" w:rsidR="008A38C6" w:rsidRPr="008A38C6" w:rsidRDefault="008A38C6" w:rsidP="008A38C6">
      <w:pPr>
        <w:jc w:val="both"/>
        <w:rPr>
          <w:sz w:val="28"/>
          <w:szCs w:val="28"/>
          <w:lang w:eastAsia="en-US"/>
        </w:rPr>
      </w:pPr>
    </w:p>
    <w:p w14:paraId="3F09DF51" w14:textId="77777777" w:rsidR="008A38C6" w:rsidRPr="008A38C6" w:rsidRDefault="008A38C6" w:rsidP="008A38C6">
      <w:pPr>
        <w:jc w:val="both"/>
        <w:rPr>
          <w:sz w:val="28"/>
          <w:szCs w:val="28"/>
          <w:lang w:eastAsia="en-US"/>
        </w:rPr>
      </w:pPr>
    </w:p>
    <w:p w14:paraId="78C905F5" w14:textId="77777777" w:rsidR="008A38C6" w:rsidRPr="008A38C6" w:rsidRDefault="008A38C6" w:rsidP="008A38C6">
      <w:pPr>
        <w:jc w:val="both"/>
        <w:rPr>
          <w:sz w:val="28"/>
          <w:szCs w:val="28"/>
          <w:lang w:eastAsia="en-US"/>
        </w:rPr>
      </w:pPr>
    </w:p>
    <w:p w14:paraId="52F6788C" w14:textId="77777777" w:rsidR="008A38C6" w:rsidRPr="008A38C6" w:rsidRDefault="008A38C6" w:rsidP="008A38C6">
      <w:pPr>
        <w:jc w:val="both"/>
        <w:rPr>
          <w:sz w:val="28"/>
          <w:szCs w:val="28"/>
          <w:lang w:eastAsia="en-US"/>
        </w:rPr>
      </w:pPr>
    </w:p>
    <w:p w14:paraId="547B661B" w14:textId="77777777" w:rsidR="008A38C6" w:rsidRPr="008A38C6" w:rsidRDefault="008A38C6" w:rsidP="008A38C6">
      <w:pPr>
        <w:jc w:val="both"/>
        <w:rPr>
          <w:sz w:val="28"/>
          <w:szCs w:val="28"/>
          <w:lang w:eastAsia="en-US"/>
        </w:rPr>
      </w:pPr>
    </w:p>
    <w:p w14:paraId="1D08EC15" w14:textId="77777777" w:rsidR="008A38C6" w:rsidRPr="008A38C6" w:rsidRDefault="008A38C6" w:rsidP="008A38C6">
      <w:pPr>
        <w:jc w:val="both"/>
        <w:rPr>
          <w:sz w:val="28"/>
          <w:szCs w:val="28"/>
          <w:lang w:eastAsia="en-US"/>
        </w:rPr>
      </w:pPr>
    </w:p>
    <w:p w14:paraId="020F0823" w14:textId="77777777" w:rsidR="008A38C6" w:rsidRPr="008A38C6" w:rsidRDefault="008A38C6" w:rsidP="008A38C6">
      <w:pPr>
        <w:jc w:val="both"/>
        <w:rPr>
          <w:sz w:val="28"/>
          <w:szCs w:val="28"/>
          <w:lang w:eastAsia="en-US"/>
        </w:rPr>
      </w:pPr>
    </w:p>
    <w:p w14:paraId="15B7E3DC" w14:textId="77777777" w:rsidR="008A38C6" w:rsidRPr="008A38C6" w:rsidRDefault="008A38C6" w:rsidP="008A38C6">
      <w:pPr>
        <w:jc w:val="both"/>
        <w:rPr>
          <w:sz w:val="28"/>
          <w:szCs w:val="28"/>
          <w:lang w:eastAsia="en-US"/>
        </w:rPr>
      </w:pPr>
    </w:p>
    <w:p w14:paraId="4AAD2ACB" w14:textId="77777777" w:rsidR="008A38C6" w:rsidRPr="008A38C6" w:rsidRDefault="008A38C6" w:rsidP="008A38C6">
      <w:pPr>
        <w:jc w:val="both"/>
        <w:rPr>
          <w:sz w:val="28"/>
          <w:szCs w:val="28"/>
          <w:lang w:eastAsia="en-US"/>
        </w:rPr>
      </w:pPr>
    </w:p>
    <w:p w14:paraId="704F7D3E" w14:textId="77777777" w:rsidR="008A38C6" w:rsidRPr="008A38C6" w:rsidRDefault="008A38C6" w:rsidP="008A38C6">
      <w:pPr>
        <w:jc w:val="both"/>
        <w:rPr>
          <w:sz w:val="28"/>
          <w:szCs w:val="28"/>
          <w:lang w:eastAsia="en-US"/>
        </w:rPr>
      </w:pPr>
    </w:p>
    <w:p w14:paraId="3484A903" w14:textId="77777777" w:rsidR="008A38C6" w:rsidRPr="008A38C6" w:rsidRDefault="008A38C6" w:rsidP="008A38C6">
      <w:pPr>
        <w:jc w:val="both"/>
        <w:rPr>
          <w:sz w:val="28"/>
          <w:szCs w:val="28"/>
          <w:lang w:eastAsia="en-US"/>
        </w:rPr>
      </w:pPr>
    </w:p>
    <w:p w14:paraId="6054AABC" w14:textId="77777777" w:rsidR="008A38C6" w:rsidRPr="008A38C6" w:rsidRDefault="008A38C6" w:rsidP="008A38C6">
      <w:pPr>
        <w:jc w:val="both"/>
        <w:rPr>
          <w:sz w:val="28"/>
          <w:szCs w:val="28"/>
          <w:lang w:eastAsia="en-US"/>
        </w:rPr>
      </w:pPr>
    </w:p>
    <w:p w14:paraId="2B26D58D" w14:textId="77777777" w:rsidR="008A38C6" w:rsidRPr="008A38C6" w:rsidRDefault="008A38C6" w:rsidP="008A38C6">
      <w:pPr>
        <w:jc w:val="both"/>
        <w:rPr>
          <w:sz w:val="28"/>
          <w:szCs w:val="28"/>
          <w:lang w:eastAsia="en-US"/>
        </w:rPr>
      </w:pPr>
    </w:p>
    <w:p w14:paraId="0BDB413E" w14:textId="77777777" w:rsidR="008A38C6" w:rsidRPr="008A38C6" w:rsidRDefault="008A38C6" w:rsidP="008A38C6">
      <w:pPr>
        <w:jc w:val="both"/>
        <w:rPr>
          <w:sz w:val="28"/>
          <w:szCs w:val="28"/>
          <w:lang w:eastAsia="en-US"/>
        </w:rPr>
        <w:sectPr w:rsidR="008A38C6" w:rsidRPr="008A38C6" w:rsidSect="008A38C6">
          <w:pgSz w:w="11906" w:h="16838"/>
          <w:pgMar w:top="851" w:right="709" w:bottom="709" w:left="1559" w:header="709" w:footer="709" w:gutter="0"/>
          <w:cols w:space="708"/>
          <w:titlePg/>
          <w:docGrid w:linePitch="360"/>
        </w:sectPr>
      </w:pPr>
    </w:p>
    <w:p w14:paraId="2CABD036" w14:textId="2AA8AF6D" w:rsidR="008A38C6" w:rsidRPr="00AE0629" w:rsidRDefault="008A38C6" w:rsidP="008A38C6">
      <w:pPr>
        <w:tabs>
          <w:tab w:val="left" w:pos="5580"/>
          <w:tab w:val="left" w:pos="9498"/>
        </w:tabs>
        <w:ind w:left="-6649" w:right="-569" w:firstLine="18273"/>
      </w:pPr>
      <w:r w:rsidRPr="00AE0629">
        <w:lastRenderedPageBreak/>
        <w:t xml:space="preserve">Приложение № </w:t>
      </w:r>
      <w:r>
        <w:t>19</w:t>
      </w:r>
      <w:r>
        <w:t>6</w:t>
      </w:r>
      <w:r>
        <w:t xml:space="preserve"> </w:t>
      </w:r>
      <w:r w:rsidRPr="00AE0629">
        <w:t xml:space="preserve">к протоколу № </w:t>
      </w:r>
      <w:r>
        <w:t>80</w:t>
      </w:r>
    </w:p>
    <w:p w14:paraId="565F820E" w14:textId="77777777" w:rsidR="008A38C6" w:rsidRPr="00AE0629" w:rsidRDefault="008A38C6" w:rsidP="008A38C6">
      <w:pPr>
        <w:tabs>
          <w:tab w:val="left" w:pos="5580"/>
          <w:tab w:val="left" w:pos="9498"/>
        </w:tabs>
        <w:ind w:left="-6649" w:right="-569" w:firstLine="18273"/>
      </w:pPr>
      <w:r w:rsidRPr="00AE0629">
        <w:t>заседания правления Региональной</w:t>
      </w:r>
    </w:p>
    <w:p w14:paraId="290D41A5" w14:textId="77777777" w:rsidR="008A38C6" w:rsidRPr="00AE0629" w:rsidRDefault="008A38C6" w:rsidP="008A38C6">
      <w:pPr>
        <w:tabs>
          <w:tab w:val="left" w:pos="5580"/>
          <w:tab w:val="left" w:pos="9498"/>
        </w:tabs>
        <w:ind w:left="-6649" w:right="-569" w:firstLine="18273"/>
      </w:pPr>
      <w:r w:rsidRPr="00AE0629">
        <w:t>энергетической комиссии</w:t>
      </w:r>
    </w:p>
    <w:p w14:paraId="7C9C1DF8" w14:textId="77777777" w:rsidR="008A38C6" w:rsidRDefault="008A38C6" w:rsidP="008A38C6">
      <w:pPr>
        <w:tabs>
          <w:tab w:val="left" w:pos="5580"/>
          <w:tab w:val="left" w:pos="9498"/>
        </w:tabs>
        <w:ind w:left="-6649" w:right="-569" w:firstLine="18273"/>
      </w:pPr>
      <w:r w:rsidRPr="00AE0629">
        <w:t xml:space="preserve">Кузбасса от </w:t>
      </w:r>
      <w:r>
        <w:t>19</w:t>
      </w:r>
      <w:r w:rsidRPr="00AE0629">
        <w:t>.1</w:t>
      </w:r>
      <w:r>
        <w:t>2</w:t>
      </w:r>
      <w:r w:rsidRPr="00AE0629">
        <w:t>.2023</w:t>
      </w:r>
    </w:p>
    <w:p w14:paraId="4130C95A" w14:textId="77777777" w:rsidR="008A38C6" w:rsidRPr="008A38C6" w:rsidRDefault="008A38C6" w:rsidP="008A38C6">
      <w:pPr>
        <w:tabs>
          <w:tab w:val="left" w:pos="5580"/>
          <w:tab w:val="left" w:pos="9498"/>
        </w:tabs>
        <w:ind w:left="-4836" w:right="-569" w:firstLine="9231"/>
      </w:pPr>
    </w:p>
    <w:p w14:paraId="07A95E76" w14:textId="77777777" w:rsidR="008A38C6" w:rsidRPr="008A38C6" w:rsidRDefault="008A38C6" w:rsidP="008A38C6">
      <w:pPr>
        <w:tabs>
          <w:tab w:val="left" w:pos="0"/>
          <w:tab w:val="left" w:pos="3052"/>
        </w:tabs>
        <w:ind w:left="3544"/>
        <w:rPr>
          <w:lang w:eastAsia="en-US"/>
        </w:rPr>
      </w:pPr>
      <w:r w:rsidRPr="008A38C6">
        <w:rPr>
          <w:lang w:eastAsia="en-US"/>
        </w:rPr>
        <w:tab/>
      </w:r>
    </w:p>
    <w:p w14:paraId="07998367" w14:textId="77777777" w:rsidR="008A38C6" w:rsidRPr="008A38C6" w:rsidRDefault="008A38C6" w:rsidP="008A38C6">
      <w:pPr>
        <w:tabs>
          <w:tab w:val="left" w:pos="0"/>
          <w:tab w:val="left" w:pos="3052"/>
        </w:tabs>
        <w:ind w:left="3544"/>
        <w:rPr>
          <w:lang w:eastAsia="en-US"/>
        </w:rPr>
      </w:pPr>
    </w:p>
    <w:p w14:paraId="2752B22E" w14:textId="77777777" w:rsidR="008A38C6" w:rsidRPr="008A38C6" w:rsidRDefault="008A38C6" w:rsidP="008A38C6">
      <w:pPr>
        <w:jc w:val="center"/>
        <w:rPr>
          <w:b/>
          <w:sz w:val="28"/>
          <w:szCs w:val="28"/>
          <w:lang w:eastAsia="en-US"/>
        </w:rPr>
      </w:pPr>
      <w:proofErr w:type="spellStart"/>
      <w:r w:rsidRPr="008A38C6">
        <w:rPr>
          <w:b/>
          <w:sz w:val="28"/>
          <w:szCs w:val="28"/>
          <w:lang w:eastAsia="en-US"/>
        </w:rPr>
        <w:t>Одноставочные</w:t>
      </w:r>
      <w:proofErr w:type="spellEnd"/>
      <w:r w:rsidRPr="008A38C6">
        <w:rPr>
          <w:b/>
          <w:sz w:val="28"/>
          <w:szCs w:val="28"/>
          <w:lang w:eastAsia="en-US"/>
        </w:rPr>
        <w:t xml:space="preserve"> тарифы на водоотведение (очистка сточных вод)</w:t>
      </w:r>
    </w:p>
    <w:p w14:paraId="2A8A452F" w14:textId="77777777" w:rsidR="008A38C6" w:rsidRPr="008A38C6" w:rsidRDefault="008A38C6" w:rsidP="008A38C6">
      <w:pPr>
        <w:jc w:val="center"/>
        <w:rPr>
          <w:b/>
          <w:sz w:val="28"/>
          <w:szCs w:val="28"/>
          <w:lang w:eastAsia="en-US"/>
        </w:rPr>
      </w:pPr>
      <w:r w:rsidRPr="008A38C6">
        <w:rPr>
          <w:b/>
          <w:sz w:val="28"/>
          <w:szCs w:val="28"/>
          <w:lang w:eastAsia="en-US"/>
        </w:rPr>
        <w:t>ООО «</w:t>
      </w:r>
      <w:proofErr w:type="spellStart"/>
      <w:r w:rsidRPr="008A38C6">
        <w:rPr>
          <w:b/>
          <w:sz w:val="28"/>
          <w:szCs w:val="28"/>
          <w:lang w:eastAsia="en-US"/>
        </w:rPr>
        <w:t>Белсток</w:t>
      </w:r>
      <w:proofErr w:type="spellEnd"/>
      <w:r w:rsidRPr="008A38C6">
        <w:rPr>
          <w:b/>
          <w:sz w:val="28"/>
          <w:szCs w:val="28"/>
          <w:lang w:eastAsia="en-US"/>
        </w:rPr>
        <w:t>» (Беловский городской округ)</w:t>
      </w:r>
    </w:p>
    <w:p w14:paraId="158CF7F0" w14:textId="77777777" w:rsidR="008A38C6" w:rsidRPr="008A38C6" w:rsidRDefault="008A38C6" w:rsidP="008A38C6">
      <w:pPr>
        <w:jc w:val="center"/>
        <w:rPr>
          <w:b/>
          <w:sz w:val="28"/>
          <w:szCs w:val="28"/>
          <w:lang w:eastAsia="en-US"/>
        </w:rPr>
      </w:pPr>
      <w:r w:rsidRPr="008A38C6">
        <w:rPr>
          <w:b/>
          <w:sz w:val="28"/>
          <w:szCs w:val="28"/>
          <w:lang w:eastAsia="en-US"/>
        </w:rPr>
        <w:t>на период с 01.01.2024 по 31.12.2028</w:t>
      </w:r>
    </w:p>
    <w:p w14:paraId="5C108030" w14:textId="77777777" w:rsidR="008A38C6" w:rsidRPr="008A38C6" w:rsidRDefault="008A38C6" w:rsidP="008A38C6">
      <w:pPr>
        <w:jc w:val="center"/>
        <w:rPr>
          <w:b/>
          <w:sz w:val="28"/>
          <w:szCs w:val="28"/>
          <w:lang w:eastAsia="en-US"/>
        </w:rPr>
      </w:pPr>
    </w:p>
    <w:tbl>
      <w:tblPr>
        <w:tblW w:w="15735" w:type="dxa"/>
        <w:jc w:val="center"/>
        <w:tblLayout w:type="fixed"/>
        <w:tblLook w:val="04A0" w:firstRow="1" w:lastRow="0" w:firstColumn="1" w:lastColumn="0" w:noHBand="0" w:noVBand="1"/>
      </w:tblPr>
      <w:tblGrid>
        <w:gridCol w:w="2693"/>
        <w:gridCol w:w="1276"/>
        <w:gridCol w:w="1276"/>
        <w:gridCol w:w="1276"/>
        <w:gridCol w:w="1276"/>
        <w:gridCol w:w="1276"/>
        <w:gridCol w:w="1417"/>
        <w:gridCol w:w="1276"/>
        <w:gridCol w:w="1276"/>
        <w:gridCol w:w="1277"/>
        <w:gridCol w:w="1416"/>
      </w:tblGrid>
      <w:tr w:rsidR="008A38C6" w:rsidRPr="008A38C6" w14:paraId="4490EFB4" w14:textId="77777777" w:rsidTr="00E8485B">
        <w:trPr>
          <w:trHeight w:val="671"/>
          <w:jc w:val="center"/>
        </w:trPr>
        <w:tc>
          <w:tcPr>
            <w:tcW w:w="2693" w:type="dxa"/>
            <w:vMerge w:val="restart"/>
            <w:tcBorders>
              <w:top w:val="single" w:sz="4" w:space="0" w:color="auto"/>
              <w:left w:val="single" w:sz="4" w:space="0" w:color="auto"/>
              <w:right w:val="single" w:sz="4" w:space="0" w:color="auto"/>
            </w:tcBorders>
            <w:shd w:val="clear" w:color="000000" w:fill="FFFFFF"/>
            <w:vAlign w:val="center"/>
            <w:hideMark/>
          </w:tcPr>
          <w:p w14:paraId="00128EA7" w14:textId="77777777" w:rsidR="008A38C6" w:rsidRPr="008A38C6" w:rsidRDefault="008A38C6" w:rsidP="008A38C6">
            <w:pPr>
              <w:jc w:val="center"/>
              <w:rPr>
                <w:color w:val="000000"/>
                <w:sz w:val="28"/>
                <w:szCs w:val="28"/>
              </w:rPr>
            </w:pPr>
            <w:r w:rsidRPr="008A38C6">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62F74EA5" w14:textId="77777777" w:rsidR="008A38C6" w:rsidRPr="008A38C6" w:rsidRDefault="008A38C6" w:rsidP="008A38C6">
            <w:pPr>
              <w:jc w:val="center"/>
              <w:rPr>
                <w:color w:val="000000"/>
                <w:sz w:val="28"/>
                <w:szCs w:val="28"/>
              </w:rPr>
            </w:pPr>
            <w:r w:rsidRPr="008A38C6">
              <w:rPr>
                <w:color w:val="000000"/>
                <w:sz w:val="28"/>
                <w:szCs w:val="28"/>
              </w:rPr>
              <w:t>Тариф*, руб./м</w:t>
            </w:r>
            <w:r w:rsidRPr="008A38C6">
              <w:rPr>
                <w:color w:val="000000"/>
                <w:sz w:val="28"/>
                <w:szCs w:val="28"/>
                <w:vertAlign w:val="superscript"/>
              </w:rPr>
              <w:t>3</w:t>
            </w:r>
          </w:p>
        </w:tc>
      </w:tr>
      <w:tr w:rsidR="008A38C6" w:rsidRPr="008A38C6" w14:paraId="488F0C00" w14:textId="77777777" w:rsidTr="00E8485B">
        <w:trPr>
          <w:trHeight w:val="551"/>
          <w:jc w:val="center"/>
        </w:trPr>
        <w:tc>
          <w:tcPr>
            <w:tcW w:w="2693" w:type="dxa"/>
            <w:vMerge/>
            <w:tcBorders>
              <w:left w:val="single" w:sz="4" w:space="0" w:color="auto"/>
              <w:right w:val="single" w:sz="4" w:space="0" w:color="auto"/>
            </w:tcBorders>
            <w:vAlign w:val="center"/>
          </w:tcPr>
          <w:p w14:paraId="074892C1" w14:textId="77777777" w:rsidR="008A38C6" w:rsidRPr="008A38C6" w:rsidRDefault="008A38C6" w:rsidP="008A38C6">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63298BC" w14:textId="77777777" w:rsidR="008A38C6" w:rsidRPr="008A38C6" w:rsidRDefault="008A38C6" w:rsidP="008A38C6">
            <w:pPr>
              <w:jc w:val="center"/>
              <w:rPr>
                <w:color w:val="000000"/>
                <w:sz w:val="28"/>
                <w:szCs w:val="28"/>
              </w:rPr>
            </w:pPr>
            <w:r w:rsidRPr="008A38C6">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5E1A14A0" w14:textId="77777777" w:rsidR="008A38C6" w:rsidRPr="008A38C6" w:rsidRDefault="008A38C6" w:rsidP="008A38C6">
            <w:pPr>
              <w:jc w:val="center"/>
              <w:rPr>
                <w:color w:val="000000"/>
                <w:sz w:val="28"/>
                <w:szCs w:val="28"/>
              </w:rPr>
            </w:pPr>
            <w:r w:rsidRPr="008A38C6">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29961E09" w14:textId="77777777" w:rsidR="008A38C6" w:rsidRPr="008A38C6" w:rsidRDefault="008A38C6" w:rsidP="008A38C6">
            <w:pPr>
              <w:jc w:val="center"/>
              <w:rPr>
                <w:color w:val="000000"/>
                <w:sz w:val="28"/>
                <w:szCs w:val="28"/>
              </w:rPr>
            </w:pPr>
            <w:r w:rsidRPr="008A38C6">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7F0B05EC" w14:textId="77777777" w:rsidR="008A38C6" w:rsidRPr="008A38C6" w:rsidRDefault="008A38C6" w:rsidP="008A38C6">
            <w:pPr>
              <w:jc w:val="center"/>
              <w:rPr>
                <w:color w:val="000000"/>
                <w:sz w:val="28"/>
                <w:szCs w:val="28"/>
              </w:rPr>
            </w:pPr>
            <w:r w:rsidRPr="008A38C6">
              <w:rPr>
                <w:color w:val="000000"/>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64EF39F3" w14:textId="77777777" w:rsidR="008A38C6" w:rsidRPr="008A38C6" w:rsidRDefault="008A38C6" w:rsidP="008A38C6">
            <w:pPr>
              <w:jc w:val="center"/>
              <w:rPr>
                <w:color w:val="000000"/>
                <w:sz w:val="28"/>
                <w:szCs w:val="28"/>
              </w:rPr>
            </w:pPr>
            <w:r w:rsidRPr="008A38C6">
              <w:rPr>
                <w:color w:val="000000"/>
                <w:sz w:val="28"/>
                <w:szCs w:val="28"/>
              </w:rPr>
              <w:t>2028 год</w:t>
            </w:r>
          </w:p>
        </w:tc>
      </w:tr>
      <w:tr w:rsidR="008A38C6" w:rsidRPr="008A38C6" w14:paraId="511FB4B1" w14:textId="77777777" w:rsidTr="00E8485B">
        <w:trPr>
          <w:trHeight w:val="984"/>
          <w:jc w:val="center"/>
        </w:trPr>
        <w:tc>
          <w:tcPr>
            <w:tcW w:w="2693" w:type="dxa"/>
            <w:vMerge/>
            <w:tcBorders>
              <w:left w:val="single" w:sz="4" w:space="0" w:color="auto"/>
              <w:bottom w:val="single" w:sz="4" w:space="0" w:color="auto"/>
              <w:right w:val="single" w:sz="4" w:space="0" w:color="auto"/>
            </w:tcBorders>
            <w:vAlign w:val="center"/>
            <w:hideMark/>
          </w:tcPr>
          <w:p w14:paraId="32CC24FB" w14:textId="77777777" w:rsidR="008A38C6" w:rsidRPr="008A38C6" w:rsidRDefault="008A38C6" w:rsidP="008A38C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CB387E0"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6E707C48" w14:textId="77777777" w:rsidR="008A38C6" w:rsidRPr="008A38C6" w:rsidRDefault="008A38C6" w:rsidP="008A38C6">
            <w:pPr>
              <w:jc w:val="center"/>
              <w:rPr>
                <w:color w:val="000000"/>
                <w:sz w:val="28"/>
                <w:szCs w:val="28"/>
              </w:rPr>
            </w:pPr>
            <w:r w:rsidRPr="008A38C6">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C5CC32D"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DB87A47"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6937C30B" w14:textId="77777777" w:rsidR="008A38C6" w:rsidRPr="008A38C6" w:rsidRDefault="008A38C6" w:rsidP="008A38C6">
            <w:pPr>
              <w:jc w:val="center"/>
              <w:rPr>
                <w:color w:val="000000"/>
                <w:sz w:val="28"/>
                <w:szCs w:val="28"/>
              </w:rPr>
            </w:pPr>
            <w:r w:rsidRPr="008A38C6">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B426141"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C99AF70"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0EEC37B4" w14:textId="77777777" w:rsidR="008A38C6" w:rsidRPr="008A38C6" w:rsidRDefault="008A38C6" w:rsidP="008A38C6">
            <w:pPr>
              <w:jc w:val="center"/>
              <w:rPr>
                <w:color w:val="000000"/>
                <w:sz w:val="28"/>
                <w:szCs w:val="28"/>
              </w:rPr>
            </w:pPr>
            <w:r w:rsidRPr="008A38C6">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721A9F8"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1823DB4"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7C85D51D" w14:textId="77777777" w:rsidR="008A38C6" w:rsidRPr="008A38C6" w:rsidRDefault="008A38C6" w:rsidP="008A38C6">
            <w:pPr>
              <w:jc w:val="center"/>
              <w:rPr>
                <w:color w:val="000000"/>
                <w:sz w:val="28"/>
                <w:szCs w:val="28"/>
              </w:rPr>
            </w:pPr>
            <w:r w:rsidRPr="008A38C6">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54DB89E"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01B046D1"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629962FE" w14:textId="77777777" w:rsidR="008A38C6" w:rsidRPr="008A38C6" w:rsidRDefault="008A38C6" w:rsidP="008A38C6">
            <w:pPr>
              <w:jc w:val="center"/>
              <w:rPr>
                <w:color w:val="000000"/>
                <w:sz w:val="28"/>
                <w:szCs w:val="28"/>
              </w:rPr>
            </w:pPr>
            <w:r w:rsidRPr="008A38C6">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3177846A" w14:textId="77777777" w:rsidR="008A38C6" w:rsidRPr="008A38C6" w:rsidRDefault="008A38C6" w:rsidP="008A38C6">
            <w:pPr>
              <w:jc w:val="center"/>
              <w:rPr>
                <w:color w:val="000000"/>
                <w:sz w:val="28"/>
                <w:szCs w:val="28"/>
              </w:rPr>
            </w:pPr>
            <w:r w:rsidRPr="008A38C6">
              <w:rPr>
                <w:color w:val="000000"/>
                <w:sz w:val="28"/>
                <w:szCs w:val="28"/>
              </w:rPr>
              <w:t>с 01.07. по 31.12.</w:t>
            </w:r>
          </w:p>
        </w:tc>
      </w:tr>
      <w:tr w:rsidR="008A38C6" w:rsidRPr="008A38C6" w14:paraId="0018EED5" w14:textId="77777777" w:rsidTr="00E8485B">
        <w:trPr>
          <w:trHeight w:val="372"/>
          <w:jc w:val="center"/>
        </w:trPr>
        <w:tc>
          <w:tcPr>
            <w:tcW w:w="2693" w:type="dxa"/>
            <w:tcBorders>
              <w:top w:val="single" w:sz="4" w:space="0" w:color="auto"/>
              <w:left w:val="single" w:sz="4" w:space="0" w:color="auto"/>
              <w:bottom w:val="single" w:sz="4" w:space="0" w:color="auto"/>
              <w:right w:val="single" w:sz="4" w:space="0" w:color="auto"/>
            </w:tcBorders>
            <w:vAlign w:val="center"/>
          </w:tcPr>
          <w:p w14:paraId="4863D081" w14:textId="77777777" w:rsidR="008A38C6" w:rsidRPr="008A38C6" w:rsidRDefault="008A38C6" w:rsidP="008A38C6">
            <w:pPr>
              <w:jc w:val="center"/>
              <w:rPr>
                <w:color w:val="000000"/>
                <w:sz w:val="28"/>
                <w:szCs w:val="28"/>
              </w:rPr>
            </w:pPr>
            <w:r w:rsidRPr="008A38C6">
              <w:rPr>
                <w:color w:val="000000"/>
                <w:sz w:val="28"/>
                <w:szCs w:val="28"/>
              </w:rPr>
              <w:t>1</w:t>
            </w:r>
          </w:p>
        </w:tc>
        <w:tc>
          <w:tcPr>
            <w:tcW w:w="1276" w:type="dxa"/>
            <w:tcBorders>
              <w:top w:val="nil"/>
              <w:left w:val="nil"/>
              <w:bottom w:val="single" w:sz="4" w:space="0" w:color="auto"/>
              <w:right w:val="single" w:sz="4" w:space="0" w:color="auto"/>
            </w:tcBorders>
            <w:shd w:val="clear" w:color="000000" w:fill="FFFFFF"/>
            <w:vAlign w:val="center"/>
          </w:tcPr>
          <w:p w14:paraId="3842B569" w14:textId="77777777" w:rsidR="008A38C6" w:rsidRPr="008A38C6" w:rsidRDefault="008A38C6" w:rsidP="008A38C6">
            <w:pPr>
              <w:jc w:val="center"/>
              <w:rPr>
                <w:color w:val="000000"/>
                <w:sz w:val="28"/>
                <w:szCs w:val="28"/>
              </w:rPr>
            </w:pPr>
            <w:r w:rsidRPr="008A38C6">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72366119" w14:textId="77777777" w:rsidR="008A38C6" w:rsidRPr="008A38C6" w:rsidRDefault="008A38C6" w:rsidP="008A38C6">
            <w:pPr>
              <w:jc w:val="center"/>
              <w:rPr>
                <w:color w:val="000000"/>
                <w:sz w:val="28"/>
                <w:szCs w:val="28"/>
              </w:rPr>
            </w:pPr>
            <w:r w:rsidRPr="008A38C6">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2B37E1C3" w14:textId="77777777" w:rsidR="008A38C6" w:rsidRPr="008A38C6" w:rsidRDefault="008A38C6" w:rsidP="008A38C6">
            <w:pPr>
              <w:jc w:val="center"/>
              <w:rPr>
                <w:color w:val="000000"/>
                <w:sz w:val="28"/>
                <w:szCs w:val="28"/>
              </w:rPr>
            </w:pPr>
            <w:r w:rsidRPr="008A38C6">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19DCBC0D" w14:textId="77777777" w:rsidR="008A38C6" w:rsidRPr="008A38C6" w:rsidRDefault="008A38C6" w:rsidP="008A38C6">
            <w:pPr>
              <w:jc w:val="center"/>
              <w:rPr>
                <w:color w:val="000000"/>
                <w:sz w:val="28"/>
                <w:szCs w:val="28"/>
              </w:rPr>
            </w:pPr>
            <w:r w:rsidRPr="008A38C6">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4426F9C4" w14:textId="77777777" w:rsidR="008A38C6" w:rsidRPr="008A38C6" w:rsidRDefault="008A38C6" w:rsidP="008A38C6">
            <w:pPr>
              <w:jc w:val="center"/>
              <w:rPr>
                <w:color w:val="000000"/>
                <w:sz w:val="28"/>
                <w:szCs w:val="28"/>
              </w:rPr>
            </w:pPr>
            <w:r w:rsidRPr="008A38C6">
              <w:rPr>
                <w:color w:val="000000"/>
                <w:sz w:val="28"/>
                <w:szCs w:val="28"/>
              </w:rPr>
              <w:t>6</w:t>
            </w:r>
          </w:p>
        </w:tc>
        <w:tc>
          <w:tcPr>
            <w:tcW w:w="1417" w:type="dxa"/>
            <w:tcBorders>
              <w:top w:val="nil"/>
              <w:left w:val="nil"/>
              <w:bottom w:val="single" w:sz="4" w:space="0" w:color="auto"/>
              <w:right w:val="single" w:sz="4" w:space="0" w:color="auto"/>
            </w:tcBorders>
            <w:shd w:val="clear" w:color="000000" w:fill="FFFFFF"/>
            <w:vAlign w:val="center"/>
          </w:tcPr>
          <w:p w14:paraId="2648B324" w14:textId="77777777" w:rsidR="008A38C6" w:rsidRPr="008A38C6" w:rsidRDefault="008A38C6" w:rsidP="008A38C6">
            <w:pPr>
              <w:jc w:val="center"/>
              <w:rPr>
                <w:color w:val="000000"/>
                <w:sz w:val="28"/>
                <w:szCs w:val="28"/>
              </w:rPr>
            </w:pPr>
            <w:r w:rsidRPr="008A38C6">
              <w:rPr>
                <w:color w:val="000000"/>
                <w:sz w:val="28"/>
                <w:szCs w:val="28"/>
              </w:rPr>
              <w:t>7</w:t>
            </w:r>
          </w:p>
        </w:tc>
        <w:tc>
          <w:tcPr>
            <w:tcW w:w="1276" w:type="dxa"/>
            <w:tcBorders>
              <w:top w:val="nil"/>
              <w:left w:val="nil"/>
              <w:bottom w:val="single" w:sz="4" w:space="0" w:color="auto"/>
              <w:right w:val="single" w:sz="4" w:space="0" w:color="auto"/>
            </w:tcBorders>
            <w:shd w:val="clear" w:color="000000" w:fill="FFFFFF"/>
            <w:vAlign w:val="center"/>
          </w:tcPr>
          <w:p w14:paraId="4E0D24E0" w14:textId="77777777" w:rsidR="008A38C6" w:rsidRPr="008A38C6" w:rsidRDefault="008A38C6" w:rsidP="008A38C6">
            <w:pPr>
              <w:jc w:val="center"/>
              <w:rPr>
                <w:color w:val="000000"/>
                <w:sz w:val="28"/>
                <w:szCs w:val="28"/>
              </w:rPr>
            </w:pPr>
            <w:r w:rsidRPr="008A38C6">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694C7313" w14:textId="77777777" w:rsidR="008A38C6" w:rsidRPr="008A38C6" w:rsidRDefault="008A38C6" w:rsidP="008A38C6">
            <w:pPr>
              <w:jc w:val="center"/>
              <w:rPr>
                <w:color w:val="000000"/>
                <w:sz w:val="28"/>
                <w:szCs w:val="28"/>
              </w:rPr>
            </w:pPr>
            <w:r w:rsidRPr="008A38C6">
              <w:rPr>
                <w:color w:val="000000"/>
                <w:sz w:val="28"/>
                <w:szCs w:val="28"/>
              </w:rPr>
              <w:t>9</w:t>
            </w:r>
          </w:p>
        </w:tc>
        <w:tc>
          <w:tcPr>
            <w:tcW w:w="1277" w:type="dxa"/>
            <w:tcBorders>
              <w:top w:val="nil"/>
              <w:left w:val="nil"/>
              <w:bottom w:val="single" w:sz="4" w:space="0" w:color="auto"/>
              <w:right w:val="single" w:sz="4" w:space="0" w:color="auto"/>
            </w:tcBorders>
            <w:shd w:val="clear" w:color="000000" w:fill="FFFFFF"/>
            <w:vAlign w:val="center"/>
          </w:tcPr>
          <w:p w14:paraId="34E7879B" w14:textId="77777777" w:rsidR="008A38C6" w:rsidRPr="008A38C6" w:rsidRDefault="008A38C6" w:rsidP="008A38C6">
            <w:pPr>
              <w:jc w:val="center"/>
              <w:rPr>
                <w:color w:val="000000"/>
                <w:sz w:val="28"/>
                <w:szCs w:val="28"/>
              </w:rPr>
            </w:pPr>
            <w:r w:rsidRPr="008A38C6">
              <w:rPr>
                <w:color w:val="000000"/>
                <w:sz w:val="28"/>
                <w:szCs w:val="28"/>
              </w:rPr>
              <w:t>10</w:t>
            </w:r>
          </w:p>
        </w:tc>
        <w:tc>
          <w:tcPr>
            <w:tcW w:w="1416" w:type="dxa"/>
            <w:tcBorders>
              <w:top w:val="nil"/>
              <w:left w:val="nil"/>
              <w:bottom w:val="single" w:sz="4" w:space="0" w:color="auto"/>
              <w:right w:val="single" w:sz="4" w:space="0" w:color="auto"/>
            </w:tcBorders>
            <w:shd w:val="clear" w:color="000000" w:fill="FFFFFF"/>
            <w:vAlign w:val="center"/>
          </w:tcPr>
          <w:p w14:paraId="314A07C5" w14:textId="77777777" w:rsidR="008A38C6" w:rsidRPr="008A38C6" w:rsidRDefault="008A38C6" w:rsidP="008A38C6">
            <w:pPr>
              <w:jc w:val="center"/>
              <w:rPr>
                <w:color w:val="000000"/>
                <w:sz w:val="28"/>
                <w:szCs w:val="28"/>
              </w:rPr>
            </w:pPr>
            <w:r w:rsidRPr="008A38C6">
              <w:rPr>
                <w:color w:val="000000"/>
                <w:sz w:val="28"/>
                <w:szCs w:val="28"/>
              </w:rPr>
              <w:t>11</w:t>
            </w:r>
          </w:p>
        </w:tc>
      </w:tr>
      <w:tr w:rsidR="008A38C6" w:rsidRPr="008A38C6" w14:paraId="2445C815" w14:textId="77777777" w:rsidTr="00E8485B">
        <w:trPr>
          <w:trHeight w:val="619"/>
          <w:jc w:val="center"/>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78F01D2" w14:textId="77777777" w:rsidR="008A38C6" w:rsidRPr="008A38C6" w:rsidRDefault="008A38C6" w:rsidP="008A38C6">
            <w:pPr>
              <w:ind w:left="360"/>
              <w:jc w:val="center"/>
              <w:rPr>
                <w:color w:val="000000"/>
                <w:sz w:val="28"/>
                <w:szCs w:val="28"/>
              </w:rPr>
            </w:pPr>
            <w:r w:rsidRPr="008A38C6">
              <w:rPr>
                <w:sz w:val="28"/>
                <w:szCs w:val="28"/>
              </w:rPr>
              <w:t>Водоотведение (очистка сточных вод)</w:t>
            </w:r>
          </w:p>
        </w:tc>
      </w:tr>
      <w:tr w:rsidR="008A38C6" w:rsidRPr="008A38C6" w14:paraId="5D1A712A" w14:textId="77777777" w:rsidTr="00E8485B">
        <w:trPr>
          <w:trHeight w:val="1121"/>
          <w:jc w:val="center"/>
        </w:trPr>
        <w:tc>
          <w:tcPr>
            <w:tcW w:w="2693" w:type="dxa"/>
            <w:tcBorders>
              <w:top w:val="nil"/>
              <w:left w:val="single" w:sz="4" w:space="0" w:color="auto"/>
              <w:bottom w:val="single" w:sz="4" w:space="0" w:color="auto"/>
              <w:right w:val="single" w:sz="4" w:space="0" w:color="auto"/>
            </w:tcBorders>
            <w:shd w:val="clear" w:color="000000" w:fill="FFFFFF"/>
            <w:vAlign w:val="center"/>
          </w:tcPr>
          <w:p w14:paraId="2419993C" w14:textId="77777777" w:rsidR="008A38C6" w:rsidRPr="008A38C6" w:rsidRDefault="008A38C6" w:rsidP="008A38C6">
            <w:pPr>
              <w:rPr>
                <w:color w:val="000000"/>
                <w:sz w:val="28"/>
                <w:szCs w:val="28"/>
              </w:rPr>
            </w:pPr>
            <w:r w:rsidRPr="008A38C6">
              <w:rPr>
                <w:color w:val="000000"/>
                <w:sz w:val="28"/>
                <w:szCs w:val="28"/>
              </w:rPr>
              <w:t>Прочие потребители</w:t>
            </w:r>
          </w:p>
          <w:p w14:paraId="051850D7" w14:textId="77777777" w:rsidR="008A38C6" w:rsidRPr="008A38C6" w:rsidRDefault="008A38C6" w:rsidP="008A38C6">
            <w:pPr>
              <w:rPr>
                <w:color w:val="000000"/>
                <w:sz w:val="28"/>
                <w:szCs w:val="28"/>
              </w:rPr>
            </w:pPr>
            <w:r w:rsidRPr="008A38C6">
              <w:rPr>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10E20ADF" w14:textId="77777777" w:rsidR="008A38C6" w:rsidRPr="008A38C6" w:rsidRDefault="008A38C6" w:rsidP="008A38C6">
            <w:pPr>
              <w:jc w:val="center"/>
              <w:rPr>
                <w:sz w:val="28"/>
                <w:szCs w:val="28"/>
              </w:rPr>
            </w:pPr>
            <w:r w:rsidRPr="008A38C6">
              <w:rPr>
                <w:sz w:val="28"/>
                <w:szCs w:val="28"/>
              </w:rPr>
              <w:t>16,00</w:t>
            </w:r>
          </w:p>
        </w:tc>
        <w:tc>
          <w:tcPr>
            <w:tcW w:w="1276" w:type="dxa"/>
            <w:tcBorders>
              <w:top w:val="nil"/>
              <w:left w:val="nil"/>
              <w:bottom w:val="single" w:sz="4" w:space="0" w:color="auto"/>
              <w:right w:val="single" w:sz="4" w:space="0" w:color="auto"/>
            </w:tcBorders>
            <w:shd w:val="clear" w:color="000000" w:fill="FFFFFF"/>
            <w:vAlign w:val="center"/>
          </w:tcPr>
          <w:p w14:paraId="4AC7BA6B" w14:textId="77777777" w:rsidR="008A38C6" w:rsidRPr="008A38C6" w:rsidRDefault="008A38C6" w:rsidP="008A38C6">
            <w:pPr>
              <w:jc w:val="center"/>
              <w:rPr>
                <w:sz w:val="28"/>
                <w:szCs w:val="28"/>
              </w:rPr>
            </w:pPr>
            <w:r w:rsidRPr="008A38C6">
              <w:rPr>
                <w:sz w:val="28"/>
                <w:szCs w:val="28"/>
              </w:rPr>
              <w:t>17,54</w:t>
            </w:r>
          </w:p>
        </w:tc>
        <w:tc>
          <w:tcPr>
            <w:tcW w:w="1276" w:type="dxa"/>
            <w:tcBorders>
              <w:top w:val="nil"/>
              <w:left w:val="nil"/>
              <w:bottom w:val="single" w:sz="4" w:space="0" w:color="auto"/>
              <w:right w:val="single" w:sz="4" w:space="0" w:color="auto"/>
            </w:tcBorders>
            <w:shd w:val="clear" w:color="000000" w:fill="FFFFFF"/>
            <w:vAlign w:val="center"/>
          </w:tcPr>
          <w:p w14:paraId="6B47778E" w14:textId="77777777" w:rsidR="008A38C6" w:rsidRPr="008A38C6" w:rsidRDefault="008A38C6" w:rsidP="008A38C6">
            <w:pPr>
              <w:jc w:val="center"/>
              <w:rPr>
                <w:sz w:val="28"/>
                <w:szCs w:val="28"/>
              </w:rPr>
            </w:pPr>
            <w:r w:rsidRPr="008A38C6">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2FC276E0" w14:textId="77777777" w:rsidR="008A38C6" w:rsidRPr="008A38C6" w:rsidRDefault="008A38C6" w:rsidP="008A38C6">
            <w:pPr>
              <w:jc w:val="center"/>
              <w:rPr>
                <w:sz w:val="28"/>
                <w:szCs w:val="28"/>
              </w:rPr>
            </w:pPr>
            <w:r w:rsidRPr="008A38C6">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5257459E" w14:textId="77777777" w:rsidR="008A38C6" w:rsidRPr="008A38C6" w:rsidRDefault="008A38C6" w:rsidP="008A38C6">
            <w:pPr>
              <w:jc w:val="center"/>
              <w:rPr>
                <w:sz w:val="28"/>
                <w:szCs w:val="28"/>
              </w:rPr>
            </w:pPr>
            <w:r w:rsidRPr="008A38C6">
              <w:rPr>
                <w:sz w:val="28"/>
                <w:szCs w:val="28"/>
              </w:rPr>
              <w:t>0,00</w:t>
            </w:r>
          </w:p>
        </w:tc>
        <w:tc>
          <w:tcPr>
            <w:tcW w:w="1417" w:type="dxa"/>
            <w:tcBorders>
              <w:top w:val="nil"/>
              <w:left w:val="nil"/>
              <w:bottom w:val="single" w:sz="4" w:space="0" w:color="auto"/>
              <w:right w:val="single" w:sz="4" w:space="0" w:color="auto"/>
            </w:tcBorders>
            <w:shd w:val="clear" w:color="000000" w:fill="FFFFFF"/>
            <w:vAlign w:val="center"/>
          </w:tcPr>
          <w:p w14:paraId="79169ADB" w14:textId="77777777" w:rsidR="008A38C6" w:rsidRPr="008A38C6" w:rsidRDefault="008A38C6" w:rsidP="008A38C6">
            <w:pPr>
              <w:jc w:val="center"/>
              <w:rPr>
                <w:sz w:val="28"/>
                <w:szCs w:val="28"/>
              </w:rPr>
            </w:pPr>
            <w:r w:rsidRPr="008A38C6">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733FC94E" w14:textId="77777777" w:rsidR="008A38C6" w:rsidRPr="008A38C6" w:rsidRDefault="008A38C6" w:rsidP="008A38C6">
            <w:pPr>
              <w:jc w:val="center"/>
              <w:rPr>
                <w:sz w:val="28"/>
                <w:szCs w:val="28"/>
              </w:rPr>
            </w:pPr>
            <w:r w:rsidRPr="008A38C6">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711A9804" w14:textId="77777777" w:rsidR="008A38C6" w:rsidRPr="008A38C6" w:rsidRDefault="008A38C6" w:rsidP="008A38C6">
            <w:pPr>
              <w:jc w:val="center"/>
              <w:rPr>
                <w:sz w:val="28"/>
                <w:szCs w:val="28"/>
              </w:rPr>
            </w:pPr>
            <w:r w:rsidRPr="008A38C6">
              <w:rPr>
                <w:sz w:val="28"/>
                <w:szCs w:val="28"/>
              </w:rPr>
              <w:t>0,00</w:t>
            </w:r>
          </w:p>
        </w:tc>
        <w:tc>
          <w:tcPr>
            <w:tcW w:w="1277" w:type="dxa"/>
            <w:tcBorders>
              <w:top w:val="nil"/>
              <w:left w:val="nil"/>
              <w:bottom w:val="single" w:sz="4" w:space="0" w:color="auto"/>
              <w:right w:val="single" w:sz="4" w:space="0" w:color="auto"/>
            </w:tcBorders>
            <w:shd w:val="clear" w:color="000000" w:fill="FFFFFF"/>
            <w:vAlign w:val="center"/>
          </w:tcPr>
          <w:p w14:paraId="2446B3D6" w14:textId="77777777" w:rsidR="008A38C6" w:rsidRPr="008A38C6" w:rsidRDefault="008A38C6" w:rsidP="008A38C6">
            <w:pPr>
              <w:jc w:val="center"/>
              <w:rPr>
                <w:sz w:val="28"/>
                <w:szCs w:val="28"/>
              </w:rPr>
            </w:pPr>
            <w:r w:rsidRPr="008A38C6">
              <w:rPr>
                <w:sz w:val="28"/>
                <w:szCs w:val="28"/>
              </w:rPr>
              <w:t>0,00</w:t>
            </w:r>
          </w:p>
        </w:tc>
        <w:tc>
          <w:tcPr>
            <w:tcW w:w="1416" w:type="dxa"/>
            <w:tcBorders>
              <w:top w:val="nil"/>
              <w:left w:val="nil"/>
              <w:bottom w:val="single" w:sz="4" w:space="0" w:color="auto"/>
              <w:right w:val="single" w:sz="4" w:space="0" w:color="auto"/>
            </w:tcBorders>
            <w:shd w:val="clear" w:color="000000" w:fill="FFFFFF"/>
            <w:vAlign w:val="center"/>
          </w:tcPr>
          <w:p w14:paraId="476DDF40" w14:textId="77777777" w:rsidR="008A38C6" w:rsidRPr="008A38C6" w:rsidRDefault="008A38C6" w:rsidP="008A38C6">
            <w:pPr>
              <w:jc w:val="center"/>
              <w:rPr>
                <w:sz w:val="28"/>
                <w:szCs w:val="28"/>
              </w:rPr>
            </w:pPr>
            <w:r w:rsidRPr="008A38C6">
              <w:rPr>
                <w:sz w:val="28"/>
                <w:szCs w:val="28"/>
              </w:rPr>
              <w:t>0,00</w:t>
            </w:r>
          </w:p>
        </w:tc>
      </w:tr>
    </w:tbl>
    <w:p w14:paraId="5A744D12" w14:textId="77777777" w:rsidR="008A38C6" w:rsidRPr="008A38C6" w:rsidRDefault="008A38C6" w:rsidP="008A38C6">
      <w:pPr>
        <w:ind w:firstLine="709"/>
        <w:jc w:val="both"/>
        <w:rPr>
          <w:color w:val="000000"/>
          <w:sz w:val="28"/>
          <w:szCs w:val="28"/>
          <w:lang w:eastAsia="en-US"/>
        </w:rPr>
      </w:pPr>
    </w:p>
    <w:p w14:paraId="3ABD8C32" w14:textId="77777777" w:rsidR="008A38C6" w:rsidRPr="008A38C6" w:rsidRDefault="008A38C6" w:rsidP="008A38C6">
      <w:pPr>
        <w:ind w:firstLine="709"/>
        <w:jc w:val="both"/>
        <w:rPr>
          <w:color w:val="000000"/>
          <w:sz w:val="28"/>
          <w:szCs w:val="28"/>
          <w:lang w:eastAsia="en-US"/>
        </w:rPr>
      </w:pPr>
      <w:r w:rsidRPr="008A38C6">
        <w:rPr>
          <w:sz w:val="28"/>
          <w:szCs w:val="28"/>
          <w:lang w:eastAsia="en-US"/>
        </w:rPr>
        <w:t>* Тарифы установлены для предъявления гарантирующей организации -</w:t>
      </w:r>
      <w:r w:rsidRPr="008A38C6">
        <w:rPr>
          <w:color w:val="000000"/>
          <w:sz w:val="28"/>
          <w:szCs w:val="28"/>
          <w:lang w:eastAsia="en-US"/>
        </w:rPr>
        <w:t xml:space="preserve"> ООО «Водоснабжение» (Беловский городской округ), ИНН </w:t>
      </w:r>
      <w:r w:rsidRPr="008A38C6">
        <w:rPr>
          <w:sz w:val="28"/>
          <w:szCs w:val="28"/>
          <w:lang w:eastAsia="en-US"/>
        </w:rPr>
        <w:t>4202023801.</w:t>
      </w:r>
      <w:r w:rsidRPr="008A38C6">
        <w:rPr>
          <w:color w:val="000000"/>
          <w:sz w:val="28"/>
          <w:szCs w:val="28"/>
          <w:lang w:eastAsia="en-US"/>
        </w:rPr>
        <w:t xml:space="preserve"> </w:t>
      </w:r>
    </w:p>
    <w:p w14:paraId="14B84025" w14:textId="77777777" w:rsidR="008A38C6" w:rsidRPr="008A38C6" w:rsidRDefault="008A38C6" w:rsidP="008A38C6">
      <w:pPr>
        <w:ind w:left="707" w:firstLine="709"/>
        <w:jc w:val="both"/>
        <w:rPr>
          <w:color w:val="000000"/>
          <w:sz w:val="28"/>
          <w:szCs w:val="28"/>
          <w:lang w:eastAsia="en-US"/>
        </w:rPr>
      </w:pPr>
    </w:p>
    <w:p w14:paraId="7B818715" w14:textId="77777777" w:rsidR="008A38C6" w:rsidRPr="008A38C6" w:rsidRDefault="008A38C6" w:rsidP="008A38C6">
      <w:pPr>
        <w:ind w:left="-709" w:firstLine="709"/>
        <w:jc w:val="right"/>
        <w:rPr>
          <w:color w:val="000000"/>
          <w:sz w:val="28"/>
          <w:szCs w:val="28"/>
          <w:lang w:eastAsia="en-US"/>
        </w:rPr>
      </w:pPr>
    </w:p>
    <w:p w14:paraId="2C0AFF31" w14:textId="77777777" w:rsidR="008A38C6" w:rsidRDefault="008A38C6" w:rsidP="008A38C6">
      <w:pPr>
        <w:tabs>
          <w:tab w:val="left" w:pos="5580"/>
          <w:tab w:val="left" w:pos="9498"/>
        </w:tabs>
        <w:ind w:left="-6649" w:right="-569" w:firstLine="12036"/>
        <w:sectPr w:rsidR="008A38C6" w:rsidSect="008A38C6">
          <w:pgSz w:w="16838" w:h="11906" w:orient="landscape"/>
          <w:pgMar w:top="1418" w:right="709" w:bottom="707" w:left="426" w:header="709" w:footer="709" w:gutter="0"/>
          <w:cols w:space="708"/>
          <w:docGrid w:linePitch="360"/>
        </w:sectPr>
      </w:pPr>
    </w:p>
    <w:p w14:paraId="2268B05B" w14:textId="77D749A3" w:rsidR="008A38C6" w:rsidRPr="00AE0629" w:rsidRDefault="008A38C6" w:rsidP="008A38C6">
      <w:pPr>
        <w:tabs>
          <w:tab w:val="left" w:pos="5580"/>
          <w:tab w:val="left" w:pos="9498"/>
        </w:tabs>
        <w:ind w:left="-6649" w:right="-569" w:firstLine="18273"/>
      </w:pPr>
      <w:r w:rsidRPr="00AE0629">
        <w:lastRenderedPageBreak/>
        <w:t xml:space="preserve">Приложение № </w:t>
      </w:r>
      <w:r>
        <w:t>19</w:t>
      </w:r>
      <w:r>
        <w:t>7</w:t>
      </w:r>
      <w:r>
        <w:t xml:space="preserve"> </w:t>
      </w:r>
      <w:r w:rsidRPr="00AE0629">
        <w:t xml:space="preserve">к протоколу № </w:t>
      </w:r>
      <w:r>
        <w:t>80</w:t>
      </w:r>
    </w:p>
    <w:p w14:paraId="2542681B" w14:textId="77777777" w:rsidR="008A38C6" w:rsidRPr="00AE0629" w:rsidRDefault="008A38C6" w:rsidP="008A38C6">
      <w:pPr>
        <w:tabs>
          <w:tab w:val="left" w:pos="5580"/>
          <w:tab w:val="left" w:pos="9498"/>
        </w:tabs>
        <w:ind w:left="-6649" w:right="-569" w:firstLine="18273"/>
      </w:pPr>
      <w:r w:rsidRPr="00AE0629">
        <w:t>заседания правления Региональной</w:t>
      </w:r>
    </w:p>
    <w:p w14:paraId="7FA08D80" w14:textId="77777777" w:rsidR="008A38C6" w:rsidRPr="00AE0629" w:rsidRDefault="008A38C6" w:rsidP="008A38C6">
      <w:pPr>
        <w:tabs>
          <w:tab w:val="left" w:pos="5580"/>
          <w:tab w:val="left" w:pos="9498"/>
        </w:tabs>
        <w:ind w:left="-6649" w:right="-569" w:firstLine="18273"/>
      </w:pPr>
      <w:r w:rsidRPr="00AE0629">
        <w:t>энергетической комиссии</w:t>
      </w:r>
    </w:p>
    <w:p w14:paraId="4D616275" w14:textId="77777777" w:rsidR="008A38C6" w:rsidRDefault="008A38C6" w:rsidP="008A38C6">
      <w:pPr>
        <w:tabs>
          <w:tab w:val="left" w:pos="5580"/>
          <w:tab w:val="left" w:pos="9498"/>
        </w:tabs>
        <w:ind w:left="-6649" w:right="-569" w:firstLine="18273"/>
      </w:pPr>
      <w:r w:rsidRPr="00AE0629">
        <w:t xml:space="preserve">Кузбасса от </w:t>
      </w:r>
      <w:r>
        <w:t>19</w:t>
      </w:r>
      <w:r w:rsidRPr="00AE0629">
        <w:t>.1</w:t>
      </w:r>
      <w:r>
        <w:t>2</w:t>
      </w:r>
      <w:r w:rsidRPr="00AE0629">
        <w:t>.2023</w:t>
      </w:r>
    </w:p>
    <w:p w14:paraId="751F9D3B" w14:textId="77777777" w:rsidR="008A38C6" w:rsidRDefault="008A38C6" w:rsidP="008A38C6">
      <w:pPr>
        <w:tabs>
          <w:tab w:val="left" w:pos="5580"/>
          <w:tab w:val="left" w:pos="9498"/>
        </w:tabs>
        <w:ind w:firstLine="709"/>
        <w:sectPr w:rsidR="008A38C6" w:rsidSect="008A38C6">
          <w:pgSz w:w="16838" w:h="11906" w:orient="landscape"/>
          <w:pgMar w:top="1418" w:right="709" w:bottom="707" w:left="426" w:header="709" w:footer="709" w:gutter="0"/>
          <w:cols w:space="708"/>
          <w:docGrid w:linePitch="360"/>
        </w:sectPr>
      </w:pPr>
      <w:r w:rsidRPr="008A38C6">
        <w:rPr>
          <w:noProof/>
        </w:rPr>
        <w:drawing>
          <wp:inline distT="0" distB="0" distL="0" distR="0" wp14:anchorId="36936919" wp14:editId="5033C68A">
            <wp:extent cx="9439275" cy="5267325"/>
            <wp:effectExtent l="0" t="0" r="9525" b="9525"/>
            <wp:docPr id="80178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439275" cy="5267325"/>
                    </a:xfrm>
                    <a:prstGeom prst="rect">
                      <a:avLst/>
                    </a:prstGeom>
                    <a:noFill/>
                    <a:ln>
                      <a:noFill/>
                    </a:ln>
                  </pic:spPr>
                </pic:pic>
              </a:graphicData>
            </a:graphic>
          </wp:inline>
        </w:drawing>
      </w:r>
    </w:p>
    <w:p w14:paraId="44FD40CC" w14:textId="24014BF6" w:rsidR="008A38C6" w:rsidRPr="00AE0629" w:rsidRDefault="008A38C6" w:rsidP="008A38C6">
      <w:pPr>
        <w:tabs>
          <w:tab w:val="left" w:pos="5580"/>
          <w:tab w:val="left" w:pos="9498"/>
        </w:tabs>
        <w:ind w:left="-6649" w:right="-569" w:firstLine="12036"/>
      </w:pPr>
      <w:r w:rsidRPr="00AE0629">
        <w:lastRenderedPageBreak/>
        <w:t xml:space="preserve">Приложение № </w:t>
      </w:r>
      <w:r>
        <w:t>19</w:t>
      </w:r>
      <w:r>
        <w:t>9</w:t>
      </w:r>
      <w:r>
        <w:t xml:space="preserve"> </w:t>
      </w:r>
      <w:r w:rsidRPr="00AE0629">
        <w:t xml:space="preserve">к протоколу № </w:t>
      </w:r>
      <w:r>
        <w:t>80</w:t>
      </w:r>
    </w:p>
    <w:p w14:paraId="42ABA295" w14:textId="77777777" w:rsidR="008A38C6" w:rsidRPr="00AE0629" w:rsidRDefault="008A38C6" w:rsidP="008A38C6">
      <w:pPr>
        <w:tabs>
          <w:tab w:val="left" w:pos="5580"/>
          <w:tab w:val="left" w:pos="9498"/>
        </w:tabs>
        <w:ind w:left="-6649" w:right="-569" w:firstLine="12036"/>
      </w:pPr>
      <w:r w:rsidRPr="00AE0629">
        <w:t>заседания правления Региональной</w:t>
      </w:r>
    </w:p>
    <w:p w14:paraId="4D890B1D" w14:textId="77777777" w:rsidR="008A38C6" w:rsidRPr="00AE0629" w:rsidRDefault="008A38C6" w:rsidP="008A38C6">
      <w:pPr>
        <w:tabs>
          <w:tab w:val="left" w:pos="5580"/>
          <w:tab w:val="left" w:pos="9498"/>
        </w:tabs>
        <w:ind w:left="-6649" w:right="-569" w:firstLine="12036"/>
      </w:pPr>
      <w:r w:rsidRPr="00AE0629">
        <w:t>энергетической комиссии</w:t>
      </w:r>
    </w:p>
    <w:p w14:paraId="1D7C4156" w14:textId="77777777" w:rsidR="008A38C6" w:rsidRDefault="008A38C6" w:rsidP="008A38C6">
      <w:pPr>
        <w:tabs>
          <w:tab w:val="left" w:pos="5580"/>
          <w:tab w:val="left" w:pos="9498"/>
        </w:tabs>
        <w:ind w:left="-6649" w:right="-569" w:firstLine="12036"/>
      </w:pPr>
      <w:r w:rsidRPr="00AE0629">
        <w:t xml:space="preserve">Кузбасса от </w:t>
      </w:r>
      <w:r>
        <w:t>19</w:t>
      </w:r>
      <w:r w:rsidRPr="00AE0629">
        <w:t>.1</w:t>
      </w:r>
      <w:r>
        <w:t>2</w:t>
      </w:r>
      <w:r w:rsidRPr="00AE0629">
        <w:t>.2023</w:t>
      </w:r>
    </w:p>
    <w:p w14:paraId="1527E546" w14:textId="77777777" w:rsidR="008A38C6" w:rsidRPr="008A38C6" w:rsidRDefault="008A38C6" w:rsidP="008A38C6">
      <w:pPr>
        <w:tabs>
          <w:tab w:val="left" w:pos="5580"/>
          <w:tab w:val="left" w:pos="9498"/>
        </w:tabs>
        <w:ind w:firstLine="709"/>
      </w:pPr>
    </w:p>
    <w:p w14:paraId="4B668B03" w14:textId="77777777" w:rsidR="008A38C6" w:rsidRPr="008A38C6" w:rsidRDefault="008A38C6" w:rsidP="008A38C6">
      <w:pPr>
        <w:jc w:val="center"/>
        <w:rPr>
          <w:b/>
          <w:sz w:val="28"/>
          <w:szCs w:val="28"/>
        </w:rPr>
      </w:pPr>
      <w:r w:rsidRPr="008A38C6">
        <w:rPr>
          <w:b/>
          <w:sz w:val="28"/>
          <w:szCs w:val="28"/>
        </w:rPr>
        <w:t>Долгосрочные параметры</w:t>
      </w:r>
    </w:p>
    <w:p w14:paraId="37EFD585" w14:textId="77777777" w:rsidR="008A38C6" w:rsidRPr="008A38C6" w:rsidRDefault="008A38C6" w:rsidP="008A38C6">
      <w:pPr>
        <w:jc w:val="center"/>
        <w:rPr>
          <w:b/>
          <w:sz w:val="28"/>
          <w:szCs w:val="28"/>
        </w:rPr>
      </w:pPr>
      <w:r w:rsidRPr="008A38C6">
        <w:rPr>
          <w:b/>
          <w:sz w:val="28"/>
          <w:szCs w:val="28"/>
        </w:rPr>
        <w:t xml:space="preserve"> регулирования тарифов на питьевую воду, водоотведение </w:t>
      </w:r>
    </w:p>
    <w:p w14:paraId="06DF2A95" w14:textId="77777777" w:rsidR="008A38C6" w:rsidRPr="008A38C6" w:rsidRDefault="008A38C6" w:rsidP="008A38C6">
      <w:pPr>
        <w:jc w:val="center"/>
        <w:rPr>
          <w:b/>
          <w:sz w:val="28"/>
          <w:szCs w:val="28"/>
        </w:rPr>
      </w:pPr>
      <w:r w:rsidRPr="008A38C6">
        <w:rPr>
          <w:b/>
          <w:sz w:val="28"/>
          <w:szCs w:val="28"/>
        </w:rPr>
        <w:t>ООО «Водоснабжение» (Беловский городской округ)</w:t>
      </w:r>
    </w:p>
    <w:p w14:paraId="3A7152BF" w14:textId="77777777" w:rsidR="008A38C6" w:rsidRPr="008A38C6" w:rsidRDefault="008A38C6" w:rsidP="008A38C6">
      <w:pPr>
        <w:jc w:val="center"/>
        <w:rPr>
          <w:b/>
          <w:sz w:val="28"/>
          <w:szCs w:val="28"/>
        </w:rPr>
      </w:pPr>
      <w:r w:rsidRPr="008A38C6">
        <w:rPr>
          <w:b/>
          <w:sz w:val="28"/>
          <w:szCs w:val="28"/>
        </w:rPr>
        <w:t>на период с 01.01.2024 по 31.12.2028</w:t>
      </w:r>
    </w:p>
    <w:p w14:paraId="28804134" w14:textId="77777777" w:rsidR="008A38C6" w:rsidRPr="008A38C6" w:rsidRDefault="008A38C6" w:rsidP="008A38C6">
      <w:pPr>
        <w:jc w:val="center"/>
        <w:rPr>
          <w:b/>
          <w:sz w:val="28"/>
          <w:szCs w:val="28"/>
        </w:rPr>
      </w:pPr>
    </w:p>
    <w:tbl>
      <w:tblPr>
        <w:tblStyle w:val="ae"/>
        <w:tblW w:w="11057" w:type="dxa"/>
        <w:tblInd w:w="-1026" w:type="dxa"/>
        <w:tblLayout w:type="fixed"/>
        <w:tblLook w:val="04A0" w:firstRow="1" w:lastRow="0" w:firstColumn="1" w:lastColumn="0" w:noHBand="0" w:noVBand="1"/>
      </w:tblPr>
      <w:tblGrid>
        <w:gridCol w:w="567"/>
        <w:gridCol w:w="1843"/>
        <w:gridCol w:w="992"/>
        <w:gridCol w:w="1843"/>
        <w:gridCol w:w="1843"/>
        <w:gridCol w:w="1559"/>
        <w:gridCol w:w="1134"/>
        <w:gridCol w:w="1276"/>
      </w:tblGrid>
      <w:tr w:rsidR="008A38C6" w:rsidRPr="008A38C6" w14:paraId="55E509CF" w14:textId="77777777" w:rsidTr="008A38C6">
        <w:trPr>
          <w:trHeight w:val="1347"/>
        </w:trPr>
        <w:tc>
          <w:tcPr>
            <w:tcW w:w="567" w:type="dxa"/>
            <w:vMerge w:val="restart"/>
            <w:vAlign w:val="center"/>
          </w:tcPr>
          <w:p w14:paraId="5B523D3C" w14:textId="77777777" w:rsidR="008A38C6" w:rsidRPr="008A38C6" w:rsidRDefault="008A38C6" w:rsidP="008A38C6">
            <w:pPr>
              <w:tabs>
                <w:tab w:val="left" w:pos="0"/>
              </w:tabs>
              <w:jc w:val="center"/>
            </w:pPr>
            <w:r w:rsidRPr="008A38C6">
              <w:t>№ п/п</w:t>
            </w:r>
          </w:p>
        </w:tc>
        <w:tc>
          <w:tcPr>
            <w:tcW w:w="1843" w:type="dxa"/>
            <w:vMerge w:val="restart"/>
            <w:vAlign w:val="center"/>
          </w:tcPr>
          <w:p w14:paraId="7D03FC5D" w14:textId="77777777" w:rsidR="008A38C6" w:rsidRPr="008A38C6" w:rsidRDefault="008A38C6" w:rsidP="008A38C6">
            <w:pPr>
              <w:tabs>
                <w:tab w:val="left" w:pos="0"/>
              </w:tabs>
              <w:jc w:val="center"/>
            </w:pPr>
            <w:r w:rsidRPr="008A38C6">
              <w:t>Наименование услуг</w:t>
            </w:r>
          </w:p>
        </w:tc>
        <w:tc>
          <w:tcPr>
            <w:tcW w:w="992" w:type="dxa"/>
            <w:vMerge w:val="restart"/>
            <w:vAlign w:val="center"/>
          </w:tcPr>
          <w:p w14:paraId="1CF56643" w14:textId="77777777" w:rsidR="008A38C6" w:rsidRPr="008A38C6" w:rsidRDefault="008A38C6" w:rsidP="008A38C6">
            <w:pPr>
              <w:tabs>
                <w:tab w:val="left" w:pos="0"/>
              </w:tabs>
              <w:jc w:val="center"/>
            </w:pPr>
            <w:r w:rsidRPr="008A38C6">
              <w:t>Период</w:t>
            </w:r>
          </w:p>
        </w:tc>
        <w:tc>
          <w:tcPr>
            <w:tcW w:w="1843" w:type="dxa"/>
            <w:vMerge w:val="restart"/>
            <w:vAlign w:val="center"/>
          </w:tcPr>
          <w:p w14:paraId="0D60D02A" w14:textId="77777777" w:rsidR="008A38C6" w:rsidRPr="008A38C6" w:rsidRDefault="008A38C6" w:rsidP="008A38C6">
            <w:pPr>
              <w:tabs>
                <w:tab w:val="left" w:pos="0"/>
              </w:tabs>
              <w:jc w:val="center"/>
            </w:pPr>
            <w:r w:rsidRPr="008A38C6">
              <w:t>Базовый уровень операционных расходов,</w:t>
            </w:r>
          </w:p>
          <w:p w14:paraId="561E9B18" w14:textId="77777777" w:rsidR="008A38C6" w:rsidRPr="008A38C6" w:rsidRDefault="008A38C6" w:rsidP="008A38C6">
            <w:pPr>
              <w:tabs>
                <w:tab w:val="left" w:pos="0"/>
              </w:tabs>
              <w:jc w:val="center"/>
            </w:pPr>
            <w:r w:rsidRPr="008A38C6">
              <w:t>тыс. руб.</w:t>
            </w:r>
          </w:p>
        </w:tc>
        <w:tc>
          <w:tcPr>
            <w:tcW w:w="1843" w:type="dxa"/>
            <w:vMerge w:val="restart"/>
            <w:vAlign w:val="center"/>
          </w:tcPr>
          <w:p w14:paraId="6F30DEA1" w14:textId="77777777" w:rsidR="008A38C6" w:rsidRPr="008A38C6" w:rsidRDefault="008A38C6" w:rsidP="008A38C6">
            <w:pPr>
              <w:tabs>
                <w:tab w:val="left" w:pos="0"/>
              </w:tabs>
              <w:jc w:val="center"/>
            </w:pPr>
            <w:r w:rsidRPr="008A38C6">
              <w:t>Индекс эффективности операционных расходов, %</w:t>
            </w:r>
          </w:p>
        </w:tc>
        <w:tc>
          <w:tcPr>
            <w:tcW w:w="1559" w:type="dxa"/>
            <w:vMerge w:val="restart"/>
            <w:vAlign w:val="center"/>
          </w:tcPr>
          <w:p w14:paraId="40D9AA71" w14:textId="77777777" w:rsidR="008A38C6" w:rsidRPr="008A38C6" w:rsidRDefault="008A38C6" w:rsidP="008A38C6">
            <w:pPr>
              <w:tabs>
                <w:tab w:val="left" w:pos="0"/>
              </w:tabs>
              <w:jc w:val="center"/>
            </w:pPr>
            <w:proofErr w:type="gramStart"/>
            <w:r w:rsidRPr="008A38C6">
              <w:t>Норматив-</w:t>
            </w:r>
            <w:proofErr w:type="spellStart"/>
            <w:r w:rsidRPr="008A38C6">
              <w:t>ный</w:t>
            </w:r>
            <w:proofErr w:type="spellEnd"/>
            <w:proofErr w:type="gramEnd"/>
            <w:r w:rsidRPr="008A38C6">
              <w:t xml:space="preserve"> уровень прибыли, %</w:t>
            </w:r>
          </w:p>
        </w:tc>
        <w:tc>
          <w:tcPr>
            <w:tcW w:w="2410" w:type="dxa"/>
            <w:gridSpan w:val="2"/>
            <w:vAlign w:val="center"/>
          </w:tcPr>
          <w:p w14:paraId="796C96E0" w14:textId="77777777" w:rsidR="008A38C6" w:rsidRPr="008A38C6" w:rsidRDefault="008A38C6" w:rsidP="008A38C6">
            <w:pPr>
              <w:tabs>
                <w:tab w:val="left" w:pos="0"/>
              </w:tabs>
              <w:jc w:val="center"/>
            </w:pPr>
            <w:r w:rsidRPr="008A38C6">
              <w:t>Показатели энергосбережения и энергетической эффективности</w:t>
            </w:r>
          </w:p>
        </w:tc>
      </w:tr>
      <w:tr w:rsidR="008A38C6" w:rsidRPr="008A38C6" w14:paraId="56301AEE" w14:textId="77777777" w:rsidTr="008A38C6">
        <w:trPr>
          <w:trHeight w:val="1821"/>
        </w:trPr>
        <w:tc>
          <w:tcPr>
            <w:tcW w:w="567" w:type="dxa"/>
            <w:vMerge/>
          </w:tcPr>
          <w:p w14:paraId="4EB61C8B" w14:textId="77777777" w:rsidR="008A38C6" w:rsidRPr="008A38C6" w:rsidRDefault="008A38C6" w:rsidP="008A38C6">
            <w:pPr>
              <w:tabs>
                <w:tab w:val="left" w:pos="0"/>
              </w:tabs>
              <w:jc w:val="center"/>
            </w:pPr>
          </w:p>
        </w:tc>
        <w:tc>
          <w:tcPr>
            <w:tcW w:w="1843" w:type="dxa"/>
            <w:vMerge/>
            <w:vAlign w:val="center"/>
          </w:tcPr>
          <w:p w14:paraId="3B71F23D" w14:textId="77777777" w:rsidR="008A38C6" w:rsidRPr="008A38C6" w:rsidRDefault="008A38C6" w:rsidP="008A38C6">
            <w:pPr>
              <w:tabs>
                <w:tab w:val="left" w:pos="0"/>
              </w:tabs>
              <w:jc w:val="center"/>
            </w:pPr>
          </w:p>
        </w:tc>
        <w:tc>
          <w:tcPr>
            <w:tcW w:w="992" w:type="dxa"/>
            <w:vMerge/>
          </w:tcPr>
          <w:p w14:paraId="1D66DDA9" w14:textId="77777777" w:rsidR="008A38C6" w:rsidRPr="008A38C6" w:rsidRDefault="008A38C6" w:rsidP="008A38C6">
            <w:pPr>
              <w:tabs>
                <w:tab w:val="left" w:pos="0"/>
              </w:tabs>
              <w:jc w:val="center"/>
            </w:pPr>
          </w:p>
        </w:tc>
        <w:tc>
          <w:tcPr>
            <w:tcW w:w="1843" w:type="dxa"/>
            <w:vMerge/>
          </w:tcPr>
          <w:p w14:paraId="0E526B86" w14:textId="77777777" w:rsidR="008A38C6" w:rsidRPr="008A38C6" w:rsidRDefault="008A38C6" w:rsidP="008A38C6">
            <w:pPr>
              <w:tabs>
                <w:tab w:val="left" w:pos="0"/>
              </w:tabs>
              <w:jc w:val="center"/>
            </w:pPr>
          </w:p>
        </w:tc>
        <w:tc>
          <w:tcPr>
            <w:tcW w:w="1843" w:type="dxa"/>
            <w:vMerge/>
          </w:tcPr>
          <w:p w14:paraId="0AF39FF7" w14:textId="77777777" w:rsidR="008A38C6" w:rsidRPr="008A38C6" w:rsidRDefault="008A38C6" w:rsidP="008A38C6">
            <w:pPr>
              <w:tabs>
                <w:tab w:val="left" w:pos="0"/>
              </w:tabs>
              <w:jc w:val="center"/>
            </w:pPr>
          </w:p>
        </w:tc>
        <w:tc>
          <w:tcPr>
            <w:tcW w:w="1559" w:type="dxa"/>
            <w:vMerge/>
            <w:vAlign w:val="center"/>
          </w:tcPr>
          <w:p w14:paraId="3F4C879E" w14:textId="77777777" w:rsidR="008A38C6" w:rsidRPr="008A38C6" w:rsidRDefault="008A38C6" w:rsidP="008A38C6">
            <w:pPr>
              <w:tabs>
                <w:tab w:val="left" w:pos="0"/>
              </w:tabs>
              <w:jc w:val="center"/>
            </w:pPr>
          </w:p>
        </w:tc>
        <w:tc>
          <w:tcPr>
            <w:tcW w:w="1134" w:type="dxa"/>
            <w:vAlign w:val="center"/>
          </w:tcPr>
          <w:p w14:paraId="75FB9DC6" w14:textId="77777777" w:rsidR="008A38C6" w:rsidRPr="008A38C6" w:rsidRDefault="008A38C6" w:rsidP="008A38C6">
            <w:pPr>
              <w:tabs>
                <w:tab w:val="left" w:pos="0"/>
              </w:tabs>
              <w:jc w:val="center"/>
            </w:pPr>
            <w:r w:rsidRPr="008A38C6">
              <w:t>Уровень потерь воды, %</w:t>
            </w:r>
          </w:p>
        </w:tc>
        <w:tc>
          <w:tcPr>
            <w:tcW w:w="1276" w:type="dxa"/>
            <w:vAlign w:val="center"/>
          </w:tcPr>
          <w:p w14:paraId="50E0ABEA" w14:textId="77777777" w:rsidR="008A38C6" w:rsidRPr="008A38C6" w:rsidRDefault="008A38C6" w:rsidP="008A38C6">
            <w:pPr>
              <w:tabs>
                <w:tab w:val="left" w:pos="0"/>
              </w:tabs>
              <w:jc w:val="center"/>
            </w:pPr>
            <w:r w:rsidRPr="008A38C6">
              <w:t xml:space="preserve">Удельный расход </w:t>
            </w:r>
            <w:proofErr w:type="spellStart"/>
            <w:proofErr w:type="gramStart"/>
            <w:r w:rsidRPr="008A38C6">
              <w:t>электри</w:t>
            </w:r>
            <w:proofErr w:type="spellEnd"/>
            <w:r w:rsidRPr="008A38C6">
              <w:t>-ческой</w:t>
            </w:r>
            <w:proofErr w:type="gramEnd"/>
            <w:r w:rsidRPr="008A38C6">
              <w:t xml:space="preserve"> энергии, </w:t>
            </w:r>
            <w:r w:rsidRPr="008A38C6">
              <w:rPr>
                <w:color w:val="000000" w:themeColor="text1"/>
              </w:rPr>
              <w:t>кВт*ч/ м</w:t>
            </w:r>
            <w:r w:rsidRPr="008A38C6">
              <w:rPr>
                <w:color w:val="000000" w:themeColor="text1"/>
                <w:vertAlign w:val="superscript"/>
              </w:rPr>
              <w:t>3</w:t>
            </w:r>
          </w:p>
        </w:tc>
      </w:tr>
      <w:tr w:rsidR="008A38C6" w:rsidRPr="008A38C6" w14:paraId="59411806" w14:textId="77777777" w:rsidTr="008A38C6">
        <w:tc>
          <w:tcPr>
            <w:tcW w:w="567" w:type="dxa"/>
            <w:vMerge w:val="restart"/>
            <w:vAlign w:val="center"/>
          </w:tcPr>
          <w:p w14:paraId="0E85FE05" w14:textId="77777777" w:rsidR="008A38C6" w:rsidRPr="008A38C6" w:rsidRDefault="008A38C6" w:rsidP="008A38C6">
            <w:pPr>
              <w:tabs>
                <w:tab w:val="left" w:pos="0"/>
              </w:tabs>
              <w:jc w:val="center"/>
            </w:pPr>
            <w:r w:rsidRPr="008A38C6">
              <w:t>1.</w:t>
            </w:r>
          </w:p>
        </w:tc>
        <w:tc>
          <w:tcPr>
            <w:tcW w:w="1843" w:type="dxa"/>
            <w:vMerge w:val="restart"/>
            <w:vAlign w:val="center"/>
          </w:tcPr>
          <w:p w14:paraId="456ECC53" w14:textId="77777777" w:rsidR="008A38C6" w:rsidRPr="008A38C6" w:rsidRDefault="008A38C6" w:rsidP="008A38C6">
            <w:pPr>
              <w:tabs>
                <w:tab w:val="left" w:pos="0"/>
              </w:tabs>
            </w:pPr>
            <w:r w:rsidRPr="008A38C6">
              <w:t>Питьевая вода</w:t>
            </w:r>
          </w:p>
        </w:tc>
        <w:tc>
          <w:tcPr>
            <w:tcW w:w="992" w:type="dxa"/>
          </w:tcPr>
          <w:p w14:paraId="46A16312" w14:textId="77777777" w:rsidR="008A38C6" w:rsidRPr="008A38C6" w:rsidRDefault="008A38C6" w:rsidP="008A38C6">
            <w:pPr>
              <w:tabs>
                <w:tab w:val="left" w:pos="0"/>
              </w:tabs>
              <w:jc w:val="center"/>
            </w:pPr>
            <w:r w:rsidRPr="008A38C6">
              <w:t>2024</w:t>
            </w:r>
          </w:p>
        </w:tc>
        <w:tc>
          <w:tcPr>
            <w:tcW w:w="1843" w:type="dxa"/>
            <w:vAlign w:val="center"/>
          </w:tcPr>
          <w:p w14:paraId="386277FD" w14:textId="77777777" w:rsidR="008A38C6" w:rsidRPr="008A38C6" w:rsidRDefault="008A38C6" w:rsidP="008A38C6">
            <w:pPr>
              <w:tabs>
                <w:tab w:val="left" w:pos="0"/>
              </w:tabs>
              <w:jc w:val="center"/>
            </w:pPr>
            <w:r w:rsidRPr="008A38C6">
              <w:t>152 357,68</w:t>
            </w:r>
          </w:p>
        </w:tc>
        <w:tc>
          <w:tcPr>
            <w:tcW w:w="1843" w:type="dxa"/>
            <w:vAlign w:val="center"/>
          </w:tcPr>
          <w:p w14:paraId="34A20592" w14:textId="77777777" w:rsidR="008A38C6" w:rsidRPr="008A38C6" w:rsidRDefault="008A38C6" w:rsidP="008A38C6">
            <w:pPr>
              <w:tabs>
                <w:tab w:val="left" w:pos="0"/>
              </w:tabs>
              <w:jc w:val="center"/>
            </w:pPr>
            <w:r w:rsidRPr="008A38C6">
              <w:t>х</w:t>
            </w:r>
          </w:p>
        </w:tc>
        <w:tc>
          <w:tcPr>
            <w:tcW w:w="1559" w:type="dxa"/>
            <w:vAlign w:val="center"/>
          </w:tcPr>
          <w:p w14:paraId="46BC71A7" w14:textId="77777777" w:rsidR="008A38C6" w:rsidRPr="008A38C6" w:rsidRDefault="008A38C6" w:rsidP="008A38C6">
            <w:pPr>
              <w:tabs>
                <w:tab w:val="left" w:pos="0"/>
              </w:tabs>
              <w:jc w:val="center"/>
            </w:pPr>
            <w:r w:rsidRPr="008A38C6">
              <w:t>х</w:t>
            </w:r>
          </w:p>
        </w:tc>
        <w:tc>
          <w:tcPr>
            <w:tcW w:w="1134" w:type="dxa"/>
            <w:vAlign w:val="center"/>
          </w:tcPr>
          <w:p w14:paraId="4660F5AD" w14:textId="77777777" w:rsidR="008A38C6" w:rsidRPr="008A38C6" w:rsidRDefault="008A38C6" w:rsidP="008A38C6">
            <w:pPr>
              <w:tabs>
                <w:tab w:val="left" w:pos="0"/>
              </w:tabs>
              <w:jc w:val="center"/>
            </w:pPr>
            <w:r w:rsidRPr="008A38C6">
              <w:t>20,93</w:t>
            </w:r>
          </w:p>
        </w:tc>
        <w:tc>
          <w:tcPr>
            <w:tcW w:w="1276" w:type="dxa"/>
            <w:vAlign w:val="center"/>
          </w:tcPr>
          <w:p w14:paraId="10BDB7CE" w14:textId="77777777" w:rsidR="008A38C6" w:rsidRPr="008A38C6" w:rsidRDefault="008A38C6" w:rsidP="008A38C6">
            <w:pPr>
              <w:tabs>
                <w:tab w:val="left" w:pos="0"/>
              </w:tabs>
              <w:jc w:val="center"/>
            </w:pPr>
            <w:r w:rsidRPr="008A38C6">
              <w:t>2,73</w:t>
            </w:r>
          </w:p>
        </w:tc>
      </w:tr>
      <w:tr w:rsidR="008A38C6" w:rsidRPr="008A38C6" w14:paraId="56423B76" w14:textId="77777777" w:rsidTr="008A38C6">
        <w:tc>
          <w:tcPr>
            <w:tcW w:w="567" w:type="dxa"/>
            <w:vMerge/>
            <w:vAlign w:val="center"/>
          </w:tcPr>
          <w:p w14:paraId="3143953E" w14:textId="77777777" w:rsidR="008A38C6" w:rsidRPr="008A38C6" w:rsidRDefault="008A38C6" w:rsidP="008A38C6">
            <w:pPr>
              <w:tabs>
                <w:tab w:val="left" w:pos="0"/>
              </w:tabs>
              <w:jc w:val="center"/>
            </w:pPr>
          </w:p>
        </w:tc>
        <w:tc>
          <w:tcPr>
            <w:tcW w:w="1843" w:type="dxa"/>
            <w:vMerge/>
            <w:vAlign w:val="center"/>
          </w:tcPr>
          <w:p w14:paraId="08C1370E" w14:textId="77777777" w:rsidR="008A38C6" w:rsidRPr="008A38C6" w:rsidRDefault="008A38C6" w:rsidP="008A38C6">
            <w:pPr>
              <w:tabs>
                <w:tab w:val="left" w:pos="0"/>
              </w:tabs>
              <w:jc w:val="center"/>
            </w:pPr>
          </w:p>
        </w:tc>
        <w:tc>
          <w:tcPr>
            <w:tcW w:w="992" w:type="dxa"/>
          </w:tcPr>
          <w:p w14:paraId="7769CB28" w14:textId="77777777" w:rsidR="008A38C6" w:rsidRPr="008A38C6" w:rsidRDefault="008A38C6" w:rsidP="008A38C6">
            <w:pPr>
              <w:tabs>
                <w:tab w:val="left" w:pos="0"/>
              </w:tabs>
              <w:jc w:val="center"/>
            </w:pPr>
            <w:r w:rsidRPr="008A38C6">
              <w:t>2025</w:t>
            </w:r>
          </w:p>
        </w:tc>
        <w:tc>
          <w:tcPr>
            <w:tcW w:w="1843" w:type="dxa"/>
            <w:vAlign w:val="center"/>
          </w:tcPr>
          <w:p w14:paraId="30A3AAC7" w14:textId="77777777" w:rsidR="008A38C6" w:rsidRPr="008A38C6" w:rsidRDefault="008A38C6" w:rsidP="008A38C6">
            <w:pPr>
              <w:tabs>
                <w:tab w:val="left" w:pos="0"/>
              </w:tabs>
              <w:jc w:val="center"/>
            </w:pPr>
            <w:r w:rsidRPr="008A38C6">
              <w:t>х</w:t>
            </w:r>
          </w:p>
        </w:tc>
        <w:tc>
          <w:tcPr>
            <w:tcW w:w="1843" w:type="dxa"/>
            <w:vAlign w:val="center"/>
          </w:tcPr>
          <w:p w14:paraId="11DB67D7" w14:textId="77777777" w:rsidR="008A38C6" w:rsidRPr="008A38C6" w:rsidRDefault="008A38C6" w:rsidP="008A38C6">
            <w:pPr>
              <w:tabs>
                <w:tab w:val="left" w:pos="0"/>
              </w:tabs>
              <w:jc w:val="center"/>
            </w:pPr>
            <w:r w:rsidRPr="008A38C6">
              <w:t>1</w:t>
            </w:r>
          </w:p>
        </w:tc>
        <w:tc>
          <w:tcPr>
            <w:tcW w:w="1559" w:type="dxa"/>
            <w:vAlign w:val="center"/>
          </w:tcPr>
          <w:p w14:paraId="292B6AE3" w14:textId="77777777" w:rsidR="008A38C6" w:rsidRPr="008A38C6" w:rsidRDefault="008A38C6" w:rsidP="008A38C6">
            <w:pPr>
              <w:tabs>
                <w:tab w:val="left" w:pos="0"/>
              </w:tabs>
              <w:jc w:val="center"/>
            </w:pPr>
            <w:r w:rsidRPr="008A38C6">
              <w:t>х</w:t>
            </w:r>
          </w:p>
        </w:tc>
        <w:tc>
          <w:tcPr>
            <w:tcW w:w="1134" w:type="dxa"/>
          </w:tcPr>
          <w:p w14:paraId="01B060C2" w14:textId="77777777" w:rsidR="008A38C6" w:rsidRPr="008A38C6" w:rsidRDefault="008A38C6" w:rsidP="008A38C6">
            <w:pPr>
              <w:tabs>
                <w:tab w:val="left" w:pos="0"/>
              </w:tabs>
              <w:jc w:val="center"/>
            </w:pPr>
            <w:r w:rsidRPr="008A38C6">
              <w:t>20,93</w:t>
            </w:r>
          </w:p>
        </w:tc>
        <w:tc>
          <w:tcPr>
            <w:tcW w:w="1276" w:type="dxa"/>
            <w:vAlign w:val="center"/>
          </w:tcPr>
          <w:p w14:paraId="667CA13B" w14:textId="77777777" w:rsidR="008A38C6" w:rsidRPr="008A38C6" w:rsidRDefault="008A38C6" w:rsidP="008A38C6">
            <w:pPr>
              <w:tabs>
                <w:tab w:val="left" w:pos="0"/>
              </w:tabs>
              <w:jc w:val="center"/>
            </w:pPr>
            <w:r w:rsidRPr="008A38C6">
              <w:t>2,73</w:t>
            </w:r>
          </w:p>
        </w:tc>
      </w:tr>
      <w:tr w:rsidR="008A38C6" w:rsidRPr="008A38C6" w14:paraId="3DEEA476" w14:textId="77777777" w:rsidTr="008A38C6">
        <w:tc>
          <w:tcPr>
            <w:tcW w:w="567" w:type="dxa"/>
            <w:vMerge/>
            <w:vAlign w:val="center"/>
          </w:tcPr>
          <w:p w14:paraId="45F00558" w14:textId="77777777" w:rsidR="008A38C6" w:rsidRPr="008A38C6" w:rsidRDefault="008A38C6" w:rsidP="008A38C6">
            <w:pPr>
              <w:tabs>
                <w:tab w:val="left" w:pos="0"/>
              </w:tabs>
              <w:jc w:val="center"/>
            </w:pPr>
          </w:p>
        </w:tc>
        <w:tc>
          <w:tcPr>
            <w:tcW w:w="1843" w:type="dxa"/>
            <w:vMerge/>
            <w:vAlign w:val="center"/>
          </w:tcPr>
          <w:p w14:paraId="2409D4E4" w14:textId="77777777" w:rsidR="008A38C6" w:rsidRPr="008A38C6" w:rsidRDefault="008A38C6" w:rsidP="008A38C6">
            <w:pPr>
              <w:tabs>
                <w:tab w:val="left" w:pos="0"/>
              </w:tabs>
              <w:jc w:val="center"/>
            </w:pPr>
          </w:p>
        </w:tc>
        <w:tc>
          <w:tcPr>
            <w:tcW w:w="992" w:type="dxa"/>
          </w:tcPr>
          <w:p w14:paraId="2838F317" w14:textId="77777777" w:rsidR="008A38C6" w:rsidRPr="008A38C6" w:rsidRDefault="008A38C6" w:rsidP="008A38C6">
            <w:pPr>
              <w:tabs>
                <w:tab w:val="left" w:pos="0"/>
              </w:tabs>
              <w:jc w:val="center"/>
            </w:pPr>
            <w:r w:rsidRPr="008A38C6">
              <w:t>2026</w:t>
            </w:r>
          </w:p>
        </w:tc>
        <w:tc>
          <w:tcPr>
            <w:tcW w:w="1843" w:type="dxa"/>
            <w:vAlign w:val="center"/>
          </w:tcPr>
          <w:p w14:paraId="2BD27F0A" w14:textId="77777777" w:rsidR="008A38C6" w:rsidRPr="008A38C6" w:rsidRDefault="008A38C6" w:rsidP="008A38C6">
            <w:pPr>
              <w:tabs>
                <w:tab w:val="left" w:pos="0"/>
              </w:tabs>
              <w:jc w:val="center"/>
            </w:pPr>
            <w:r w:rsidRPr="008A38C6">
              <w:t>х</w:t>
            </w:r>
          </w:p>
        </w:tc>
        <w:tc>
          <w:tcPr>
            <w:tcW w:w="1843" w:type="dxa"/>
            <w:vAlign w:val="center"/>
          </w:tcPr>
          <w:p w14:paraId="456079A0" w14:textId="77777777" w:rsidR="008A38C6" w:rsidRPr="008A38C6" w:rsidRDefault="008A38C6" w:rsidP="008A38C6">
            <w:pPr>
              <w:tabs>
                <w:tab w:val="left" w:pos="0"/>
              </w:tabs>
              <w:jc w:val="center"/>
            </w:pPr>
            <w:r w:rsidRPr="008A38C6">
              <w:t>1</w:t>
            </w:r>
          </w:p>
        </w:tc>
        <w:tc>
          <w:tcPr>
            <w:tcW w:w="1559" w:type="dxa"/>
            <w:vAlign w:val="center"/>
          </w:tcPr>
          <w:p w14:paraId="2126C48C" w14:textId="77777777" w:rsidR="008A38C6" w:rsidRPr="008A38C6" w:rsidRDefault="008A38C6" w:rsidP="008A38C6">
            <w:pPr>
              <w:tabs>
                <w:tab w:val="left" w:pos="0"/>
              </w:tabs>
              <w:jc w:val="center"/>
            </w:pPr>
            <w:r w:rsidRPr="008A38C6">
              <w:t>х</w:t>
            </w:r>
          </w:p>
        </w:tc>
        <w:tc>
          <w:tcPr>
            <w:tcW w:w="1134" w:type="dxa"/>
          </w:tcPr>
          <w:p w14:paraId="674EE508" w14:textId="77777777" w:rsidR="008A38C6" w:rsidRPr="008A38C6" w:rsidRDefault="008A38C6" w:rsidP="008A38C6">
            <w:pPr>
              <w:tabs>
                <w:tab w:val="left" w:pos="0"/>
              </w:tabs>
              <w:jc w:val="center"/>
            </w:pPr>
            <w:r w:rsidRPr="008A38C6">
              <w:t>20,93</w:t>
            </w:r>
          </w:p>
        </w:tc>
        <w:tc>
          <w:tcPr>
            <w:tcW w:w="1276" w:type="dxa"/>
            <w:vAlign w:val="center"/>
          </w:tcPr>
          <w:p w14:paraId="58B54A42" w14:textId="77777777" w:rsidR="008A38C6" w:rsidRPr="008A38C6" w:rsidRDefault="008A38C6" w:rsidP="008A38C6">
            <w:pPr>
              <w:tabs>
                <w:tab w:val="left" w:pos="0"/>
              </w:tabs>
              <w:jc w:val="center"/>
            </w:pPr>
            <w:r w:rsidRPr="008A38C6">
              <w:t>2,73</w:t>
            </w:r>
          </w:p>
        </w:tc>
      </w:tr>
      <w:tr w:rsidR="008A38C6" w:rsidRPr="008A38C6" w14:paraId="0D82BAF2" w14:textId="77777777" w:rsidTr="008A38C6">
        <w:tc>
          <w:tcPr>
            <w:tcW w:w="567" w:type="dxa"/>
            <w:vMerge/>
            <w:vAlign w:val="center"/>
          </w:tcPr>
          <w:p w14:paraId="07281E95" w14:textId="77777777" w:rsidR="008A38C6" w:rsidRPr="008A38C6" w:rsidRDefault="008A38C6" w:rsidP="008A38C6">
            <w:pPr>
              <w:tabs>
                <w:tab w:val="left" w:pos="0"/>
              </w:tabs>
              <w:jc w:val="center"/>
            </w:pPr>
          </w:p>
        </w:tc>
        <w:tc>
          <w:tcPr>
            <w:tcW w:w="1843" w:type="dxa"/>
            <w:vMerge/>
            <w:vAlign w:val="center"/>
          </w:tcPr>
          <w:p w14:paraId="2929FA32" w14:textId="77777777" w:rsidR="008A38C6" w:rsidRPr="008A38C6" w:rsidRDefault="008A38C6" w:rsidP="008A38C6">
            <w:pPr>
              <w:tabs>
                <w:tab w:val="left" w:pos="0"/>
              </w:tabs>
              <w:jc w:val="center"/>
            </w:pPr>
          </w:p>
        </w:tc>
        <w:tc>
          <w:tcPr>
            <w:tcW w:w="992" w:type="dxa"/>
          </w:tcPr>
          <w:p w14:paraId="4A700F41" w14:textId="77777777" w:rsidR="008A38C6" w:rsidRPr="008A38C6" w:rsidRDefault="008A38C6" w:rsidP="008A38C6">
            <w:pPr>
              <w:tabs>
                <w:tab w:val="left" w:pos="0"/>
              </w:tabs>
              <w:jc w:val="center"/>
            </w:pPr>
            <w:r w:rsidRPr="008A38C6">
              <w:t>2027</w:t>
            </w:r>
          </w:p>
        </w:tc>
        <w:tc>
          <w:tcPr>
            <w:tcW w:w="1843" w:type="dxa"/>
            <w:vAlign w:val="center"/>
          </w:tcPr>
          <w:p w14:paraId="48060834" w14:textId="77777777" w:rsidR="008A38C6" w:rsidRPr="008A38C6" w:rsidRDefault="008A38C6" w:rsidP="008A38C6">
            <w:pPr>
              <w:tabs>
                <w:tab w:val="left" w:pos="0"/>
              </w:tabs>
              <w:jc w:val="center"/>
            </w:pPr>
            <w:r w:rsidRPr="008A38C6">
              <w:t>х</w:t>
            </w:r>
          </w:p>
        </w:tc>
        <w:tc>
          <w:tcPr>
            <w:tcW w:w="1843" w:type="dxa"/>
            <w:vAlign w:val="center"/>
          </w:tcPr>
          <w:p w14:paraId="2A7599B2" w14:textId="77777777" w:rsidR="008A38C6" w:rsidRPr="008A38C6" w:rsidRDefault="008A38C6" w:rsidP="008A38C6">
            <w:pPr>
              <w:tabs>
                <w:tab w:val="left" w:pos="0"/>
              </w:tabs>
              <w:jc w:val="center"/>
            </w:pPr>
            <w:r w:rsidRPr="008A38C6">
              <w:t>1</w:t>
            </w:r>
          </w:p>
        </w:tc>
        <w:tc>
          <w:tcPr>
            <w:tcW w:w="1559" w:type="dxa"/>
            <w:vAlign w:val="center"/>
          </w:tcPr>
          <w:p w14:paraId="7C95FD3B" w14:textId="77777777" w:rsidR="008A38C6" w:rsidRPr="008A38C6" w:rsidRDefault="008A38C6" w:rsidP="008A38C6">
            <w:pPr>
              <w:tabs>
                <w:tab w:val="left" w:pos="0"/>
              </w:tabs>
              <w:jc w:val="center"/>
            </w:pPr>
            <w:r w:rsidRPr="008A38C6">
              <w:t>х</w:t>
            </w:r>
          </w:p>
        </w:tc>
        <w:tc>
          <w:tcPr>
            <w:tcW w:w="1134" w:type="dxa"/>
          </w:tcPr>
          <w:p w14:paraId="2120A9C9" w14:textId="77777777" w:rsidR="008A38C6" w:rsidRPr="008A38C6" w:rsidRDefault="008A38C6" w:rsidP="008A38C6">
            <w:pPr>
              <w:tabs>
                <w:tab w:val="left" w:pos="0"/>
              </w:tabs>
              <w:jc w:val="center"/>
            </w:pPr>
            <w:r w:rsidRPr="008A38C6">
              <w:t>20,93</w:t>
            </w:r>
          </w:p>
        </w:tc>
        <w:tc>
          <w:tcPr>
            <w:tcW w:w="1276" w:type="dxa"/>
            <w:vAlign w:val="center"/>
          </w:tcPr>
          <w:p w14:paraId="7D1E467A" w14:textId="77777777" w:rsidR="008A38C6" w:rsidRPr="008A38C6" w:rsidRDefault="008A38C6" w:rsidP="008A38C6">
            <w:pPr>
              <w:tabs>
                <w:tab w:val="left" w:pos="0"/>
              </w:tabs>
              <w:jc w:val="center"/>
            </w:pPr>
            <w:r w:rsidRPr="008A38C6">
              <w:t>2,73</w:t>
            </w:r>
          </w:p>
        </w:tc>
      </w:tr>
      <w:tr w:rsidR="008A38C6" w:rsidRPr="008A38C6" w14:paraId="636AC043" w14:textId="77777777" w:rsidTr="008A38C6">
        <w:tc>
          <w:tcPr>
            <w:tcW w:w="567" w:type="dxa"/>
            <w:vMerge/>
            <w:vAlign w:val="center"/>
          </w:tcPr>
          <w:p w14:paraId="6B4A9CDE" w14:textId="77777777" w:rsidR="008A38C6" w:rsidRPr="008A38C6" w:rsidRDefault="008A38C6" w:rsidP="008A38C6">
            <w:pPr>
              <w:tabs>
                <w:tab w:val="left" w:pos="0"/>
              </w:tabs>
              <w:jc w:val="center"/>
            </w:pPr>
          </w:p>
        </w:tc>
        <w:tc>
          <w:tcPr>
            <w:tcW w:w="1843" w:type="dxa"/>
            <w:vMerge/>
            <w:vAlign w:val="center"/>
          </w:tcPr>
          <w:p w14:paraId="2870F161" w14:textId="77777777" w:rsidR="008A38C6" w:rsidRPr="008A38C6" w:rsidRDefault="008A38C6" w:rsidP="008A38C6">
            <w:pPr>
              <w:tabs>
                <w:tab w:val="left" w:pos="0"/>
              </w:tabs>
              <w:jc w:val="center"/>
            </w:pPr>
          </w:p>
        </w:tc>
        <w:tc>
          <w:tcPr>
            <w:tcW w:w="992" w:type="dxa"/>
          </w:tcPr>
          <w:p w14:paraId="0FE8CC1D" w14:textId="77777777" w:rsidR="008A38C6" w:rsidRPr="008A38C6" w:rsidRDefault="008A38C6" w:rsidP="008A38C6">
            <w:pPr>
              <w:tabs>
                <w:tab w:val="left" w:pos="0"/>
              </w:tabs>
              <w:jc w:val="center"/>
            </w:pPr>
            <w:r w:rsidRPr="008A38C6">
              <w:t>2028</w:t>
            </w:r>
          </w:p>
        </w:tc>
        <w:tc>
          <w:tcPr>
            <w:tcW w:w="1843" w:type="dxa"/>
            <w:vAlign w:val="center"/>
          </w:tcPr>
          <w:p w14:paraId="70EB3F03" w14:textId="77777777" w:rsidR="008A38C6" w:rsidRPr="008A38C6" w:rsidRDefault="008A38C6" w:rsidP="008A38C6">
            <w:pPr>
              <w:tabs>
                <w:tab w:val="left" w:pos="0"/>
              </w:tabs>
              <w:jc w:val="center"/>
            </w:pPr>
            <w:r w:rsidRPr="008A38C6">
              <w:t>х</w:t>
            </w:r>
          </w:p>
        </w:tc>
        <w:tc>
          <w:tcPr>
            <w:tcW w:w="1843" w:type="dxa"/>
            <w:vAlign w:val="center"/>
          </w:tcPr>
          <w:p w14:paraId="0BDD4510" w14:textId="77777777" w:rsidR="008A38C6" w:rsidRPr="008A38C6" w:rsidRDefault="008A38C6" w:rsidP="008A38C6">
            <w:pPr>
              <w:tabs>
                <w:tab w:val="left" w:pos="0"/>
              </w:tabs>
              <w:jc w:val="center"/>
            </w:pPr>
            <w:r w:rsidRPr="008A38C6">
              <w:t>1</w:t>
            </w:r>
          </w:p>
        </w:tc>
        <w:tc>
          <w:tcPr>
            <w:tcW w:w="1559" w:type="dxa"/>
            <w:vAlign w:val="center"/>
          </w:tcPr>
          <w:p w14:paraId="42AF2ABD" w14:textId="77777777" w:rsidR="008A38C6" w:rsidRPr="008A38C6" w:rsidRDefault="008A38C6" w:rsidP="008A38C6">
            <w:pPr>
              <w:tabs>
                <w:tab w:val="left" w:pos="0"/>
              </w:tabs>
              <w:jc w:val="center"/>
            </w:pPr>
            <w:r w:rsidRPr="008A38C6">
              <w:t>х</w:t>
            </w:r>
          </w:p>
        </w:tc>
        <w:tc>
          <w:tcPr>
            <w:tcW w:w="1134" w:type="dxa"/>
          </w:tcPr>
          <w:p w14:paraId="550769C7" w14:textId="77777777" w:rsidR="008A38C6" w:rsidRPr="008A38C6" w:rsidRDefault="008A38C6" w:rsidP="008A38C6">
            <w:pPr>
              <w:tabs>
                <w:tab w:val="left" w:pos="0"/>
              </w:tabs>
              <w:jc w:val="center"/>
            </w:pPr>
            <w:r w:rsidRPr="008A38C6">
              <w:t>20,93</w:t>
            </w:r>
          </w:p>
        </w:tc>
        <w:tc>
          <w:tcPr>
            <w:tcW w:w="1276" w:type="dxa"/>
            <w:vAlign w:val="center"/>
          </w:tcPr>
          <w:p w14:paraId="1871DE52" w14:textId="77777777" w:rsidR="008A38C6" w:rsidRPr="008A38C6" w:rsidRDefault="008A38C6" w:rsidP="008A38C6">
            <w:pPr>
              <w:tabs>
                <w:tab w:val="left" w:pos="0"/>
              </w:tabs>
              <w:jc w:val="center"/>
            </w:pPr>
            <w:r w:rsidRPr="008A38C6">
              <w:t>2,73</w:t>
            </w:r>
          </w:p>
        </w:tc>
      </w:tr>
      <w:tr w:rsidR="008A38C6" w:rsidRPr="008A38C6" w14:paraId="22B8CBD9" w14:textId="77777777" w:rsidTr="008A38C6">
        <w:tc>
          <w:tcPr>
            <w:tcW w:w="567" w:type="dxa"/>
            <w:vMerge w:val="restart"/>
            <w:vAlign w:val="center"/>
          </w:tcPr>
          <w:p w14:paraId="115EA754" w14:textId="77777777" w:rsidR="008A38C6" w:rsidRPr="008A38C6" w:rsidRDefault="008A38C6" w:rsidP="008A38C6">
            <w:pPr>
              <w:tabs>
                <w:tab w:val="left" w:pos="0"/>
              </w:tabs>
              <w:jc w:val="center"/>
            </w:pPr>
            <w:r w:rsidRPr="008A38C6">
              <w:t>2.</w:t>
            </w:r>
          </w:p>
        </w:tc>
        <w:tc>
          <w:tcPr>
            <w:tcW w:w="1843" w:type="dxa"/>
            <w:vMerge w:val="restart"/>
            <w:vAlign w:val="center"/>
          </w:tcPr>
          <w:p w14:paraId="774604F3" w14:textId="77777777" w:rsidR="008A38C6" w:rsidRPr="008A38C6" w:rsidRDefault="008A38C6" w:rsidP="008A38C6">
            <w:pPr>
              <w:tabs>
                <w:tab w:val="left" w:pos="0"/>
              </w:tabs>
            </w:pPr>
            <w:r w:rsidRPr="008A38C6">
              <w:t>Водоотведение</w:t>
            </w:r>
          </w:p>
        </w:tc>
        <w:tc>
          <w:tcPr>
            <w:tcW w:w="992" w:type="dxa"/>
          </w:tcPr>
          <w:p w14:paraId="5438CA66" w14:textId="77777777" w:rsidR="008A38C6" w:rsidRPr="008A38C6" w:rsidRDefault="008A38C6" w:rsidP="008A38C6">
            <w:pPr>
              <w:tabs>
                <w:tab w:val="left" w:pos="0"/>
              </w:tabs>
              <w:jc w:val="center"/>
            </w:pPr>
            <w:r w:rsidRPr="008A38C6">
              <w:t>2024</w:t>
            </w:r>
          </w:p>
        </w:tc>
        <w:tc>
          <w:tcPr>
            <w:tcW w:w="1843" w:type="dxa"/>
            <w:vAlign w:val="center"/>
          </w:tcPr>
          <w:p w14:paraId="21B98918" w14:textId="77777777" w:rsidR="008A38C6" w:rsidRPr="008A38C6" w:rsidRDefault="008A38C6" w:rsidP="008A38C6">
            <w:pPr>
              <w:tabs>
                <w:tab w:val="left" w:pos="0"/>
              </w:tabs>
              <w:jc w:val="center"/>
            </w:pPr>
            <w:r w:rsidRPr="008A38C6">
              <w:t>14 464,28</w:t>
            </w:r>
          </w:p>
        </w:tc>
        <w:tc>
          <w:tcPr>
            <w:tcW w:w="1843" w:type="dxa"/>
            <w:vAlign w:val="center"/>
          </w:tcPr>
          <w:p w14:paraId="65CD0F9E" w14:textId="77777777" w:rsidR="008A38C6" w:rsidRPr="008A38C6" w:rsidRDefault="008A38C6" w:rsidP="008A38C6">
            <w:pPr>
              <w:tabs>
                <w:tab w:val="left" w:pos="0"/>
              </w:tabs>
              <w:jc w:val="center"/>
            </w:pPr>
            <w:r w:rsidRPr="008A38C6">
              <w:t>х</w:t>
            </w:r>
          </w:p>
        </w:tc>
        <w:tc>
          <w:tcPr>
            <w:tcW w:w="1559" w:type="dxa"/>
            <w:vAlign w:val="center"/>
          </w:tcPr>
          <w:p w14:paraId="06DD1F8E" w14:textId="77777777" w:rsidR="008A38C6" w:rsidRPr="008A38C6" w:rsidRDefault="008A38C6" w:rsidP="008A38C6">
            <w:pPr>
              <w:tabs>
                <w:tab w:val="left" w:pos="0"/>
              </w:tabs>
              <w:jc w:val="center"/>
            </w:pPr>
            <w:r w:rsidRPr="008A38C6">
              <w:t>х</w:t>
            </w:r>
          </w:p>
        </w:tc>
        <w:tc>
          <w:tcPr>
            <w:tcW w:w="1134" w:type="dxa"/>
            <w:vAlign w:val="center"/>
          </w:tcPr>
          <w:p w14:paraId="6C10476D" w14:textId="77777777" w:rsidR="008A38C6" w:rsidRPr="008A38C6" w:rsidRDefault="008A38C6" w:rsidP="008A38C6">
            <w:pPr>
              <w:tabs>
                <w:tab w:val="left" w:pos="0"/>
              </w:tabs>
              <w:jc w:val="center"/>
            </w:pPr>
            <w:r w:rsidRPr="008A38C6">
              <w:t>х</w:t>
            </w:r>
          </w:p>
        </w:tc>
        <w:tc>
          <w:tcPr>
            <w:tcW w:w="1276" w:type="dxa"/>
            <w:vAlign w:val="center"/>
          </w:tcPr>
          <w:p w14:paraId="47910D52" w14:textId="77777777" w:rsidR="008A38C6" w:rsidRPr="008A38C6" w:rsidRDefault="008A38C6" w:rsidP="008A38C6">
            <w:pPr>
              <w:tabs>
                <w:tab w:val="left" w:pos="0"/>
              </w:tabs>
              <w:jc w:val="center"/>
              <w:rPr>
                <w:highlight w:val="yellow"/>
              </w:rPr>
            </w:pPr>
            <w:r w:rsidRPr="008A38C6">
              <w:t>0,14</w:t>
            </w:r>
          </w:p>
        </w:tc>
      </w:tr>
      <w:tr w:rsidR="008A38C6" w:rsidRPr="008A38C6" w14:paraId="585D7409" w14:textId="77777777" w:rsidTr="008A38C6">
        <w:tc>
          <w:tcPr>
            <w:tcW w:w="567" w:type="dxa"/>
            <w:vMerge/>
          </w:tcPr>
          <w:p w14:paraId="2670FB22" w14:textId="77777777" w:rsidR="008A38C6" w:rsidRPr="008A38C6" w:rsidRDefault="008A38C6" w:rsidP="008A38C6">
            <w:pPr>
              <w:tabs>
                <w:tab w:val="left" w:pos="0"/>
              </w:tabs>
              <w:jc w:val="center"/>
            </w:pPr>
          </w:p>
        </w:tc>
        <w:tc>
          <w:tcPr>
            <w:tcW w:w="1843" w:type="dxa"/>
            <w:vMerge/>
          </w:tcPr>
          <w:p w14:paraId="575EFCC6" w14:textId="77777777" w:rsidR="008A38C6" w:rsidRPr="008A38C6" w:rsidRDefault="008A38C6" w:rsidP="008A38C6">
            <w:pPr>
              <w:tabs>
                <w:tab w:val="left" w:pos="0"/>
              </w:tabs>
              <w:jc w:val="center"/>
            </w:pPr>
          </w:p>
        </w:tc>
        <w:tc>
          <w:tcPr>
            <w:tcW w:w="992" w:type="dxa"/>
          </w:tcPr>
          <w:p w14:paraId="72142552" w14:textId="77777777" w:rsidR="008A38C6" w:rsidRPr="008A38C6" w:rsidRDefault="008A38C6" w:rsidP="008A38C6">
            <w:pPr>
              <w:tabs>
                <w:tab w:val="left" w:pos="0"/>
              </w:tabs>
              <w:jc w:val="center"/>
            </w:pPr>
            <w:r w:rsidRPr="008A38C6">
              <w:t>2025</w:t>
            </w:r>
          </w:p>
        </w:tc>
        <w:tc>
          <w:tcPr>
            <w:tcW w:w="1843" w:type="dxa"/>
            <w:vAlign w:val="center"/>
          </w:tcPr>
          <w:p w14:paraId="09E8C27D" w14:textId="77777777" w:rsidR="008A38C6" w:rsidRPr="008A38C6" w:rsidRDefault="008A38C6" w:rsidP="008A38C6">
            <w:pPr>
              <w:tabs>
                <w:tab w:val="left" w:pos="0"/>
              </w:tabs>
              <w:jc w:val="center"/>
            </w:pPr>
            <w:r w:rsidRPr="008A38C6">
              <w:t>х</w:t>
            </w:r>
          </w:p>
        </w:tc>
        <w:tc>
          <w:tcPr>
            <w:tcW w:w="1843" w:type="dxa"/>
            <w:vAlign w:val="center"/>
          </w:tcPr>
          <w:p w14:paraId="4179E716" w14:textId="77777777" w:rsidR="008A38C6" w:rsidRPr="008A38C6" w:rsidRDefault="008A38C6" w:rsidP="008A38C6">
            <w:pPr>
              <w:tabs>
                <w:tab w:val="left" w:pos="0"/>
              </w:tabs>
              <w:jc w:val="center"/>
            </w:pPr>
            <w:r w:rsidRPr="008A38C6">
              <w:t>1</w:t>
            </w:r>
          </w:p>
        </w:tc>
        <w:tc>
          <w:tcPr>
            <w:tcW w:w="1559" w:type="dxa"/>
            <w:vAlign w:val="center"/>
          </w:tcPr>
          <w:p w14:paraId="7CA3213D" w14:textId="77777777" w:rsidR="008A38C6" w:rsidRPr="008A38C6" w:rsidRDefault="008A38C6" w:rsidP="008A38C6">
            <w:pPr>
              <w:tabs>
                <w:tab w:val="left" w:pos="0"/>
              </w:tabs>
              <w:jc w:val="center"/>
            </w:pPr>
            <w:r w:rsidRPr="008A38C6">
              <w:t>х</w:t>
            </w:r>
          </w:p>
        </w:tc>
        <w:tc>
          <w:tcPr>
            <w:tcW w:w="1134" w:type="dxa"/>
            <w:vAlign w:val="center"/>
          </w:tcPr>
          <w:p w14:paraId="193F10BB" w14:textId="77777777" w:rsidR="008A38C6" w:rsidRPr="008A38C6" w:rsidRDefault="008A38C6" w:rsidP="008A38C6">
            <w:pPr>
              <w:tabs>
                <w:tab w:val="left" w:pos="0"/>
              </w:tabs>
              <w:jc w:val="center"/>
            </w:pPr>
            <w:r w:rsidRPr="008A38C6">
              <w:t>х</w:t>
            </w:r>
          </w:p>
        </w:tc>
        <w:tc>
          <w:tcPr>
            <w:tcW w:w="1276" w:type="dxa"/>
            <w:vAlign w:val="center"/>
          </w:tcPr>
          <w:p w14:paraId="23719B3F" w14:textId="77777777" w:rsidR="008A38C6" w:rsidRPr="008A38C6" w:rsidRDefault="008A38C6" w:rsidP="008A38C6">
            <w:pPr>
              <w:tabs>
                <w:tab w:val="left" w:pos="0"/>
              </w:tabs>
              <w:jc w:val="center"/>
            </w:pPr>
            <w:r w:rsidRPr="008A38C6">
              <w:t>0,14</w:t>
            </w:r>
          </w:p>
        </w:tc>
      </w:tr>
      <w:tr w:rsidR="008A38C6" w:rsidRPr="008A38C6" w14:paraId="0B1E5446" w14:textId="77777777" w:rsidTr="008A38C6">
        <w:tc>
          <w:tcPr>
            <w:tcW w:w="567" w:type="dxa"/>
            <w:vMerge/>
          </w:tcPr>
          <w:p w14:paraId="1439674C" w14:textId="77777777" w:rsidR="008A38C6" w:rsidRPr="008A38C6" w:rsidRDefault="008A38C6" w:rsidP="008A38C6">
            <w:pPr>
              <w:tabs>
                <w:tab w:val="left" w:pos="0"/>
              </w:tabs>
              <w:jc w:val="center"/>
            </w:pPr>
          </w:p>
        </w:tc>
        <w:tc>
          <w:tcPr>
            <w:tcW w:w="1843" w:type="dxa"/>
            <w:vMerge/>
          </w:tcPr>
          <w:p w14:paraId="793C82E8" w14:textId="77777777" w:rsidR="008A38C6" w:rsidRPr="008A38C6" w:rsidRDefault="008A38C6" w:rsidP="008A38C6">
            <w:pPr>
              <w:tabs>
                <w:tab w:val="left" w:pos="0"/>
              </w:tabs>
              <w:jc w:val="center"/>
            </w:pPr>
          </w:p>
        </w:tc>
        <w:tc>
          <w:tcPr>
            <w:tcW w:w="992" w:type="dxa"/>
          </w:tcPr>
          <w:p w14:paraId="2176F63E" w14:textId="77777777" w:rsidR="008A38C6" w:rsidRPr="008A38C6" w:rsidRDefault="008A38C6" w:rsidP="008A38C6">
            <w:pPr>
              <w:tabs>
                <w:tab w:val="left" w:pos="0"/>
              </w:tabs>
              <w:jc w:val="center"/>
            </w:pPr>
            <w:r w:rsidRPr="008A38C6">
              <w:t>2026</w:t>
            </w:r>
          </w:p>
        </w:tc>
        <w:tc>
          <w:tcPr>
            <w:tcW w:w="1843" w:type="dxa"/>
            <w:vAlign w:val="center"/>
          </w:tcPr>
          <w:p w14:paraId="6BD17B04" w14:textId="77777777" w:rsidR="008A38C6" w:rsidRPr="008A38C6" w:rsidRDefault="008A38C6" w:rsidP="008A38C6">
            <w:pPr>
              <w:tabs>
                <w:tab w:val="left" w:pos="0"/>
              </w:tabs>
              <w:jc w:val="center"/>
            </w:pPr>
            <w:r w:rsidRPr="008A38C6">
              <w:t>х</w:t>
            </w:r>
          </w:p>
        </w:tc>
        <w:tc>
          <w:tcPr>
            <w:tcW w:w="1843" w:type="dxa"/>
            <w:vAlign w:val="center"/>
          </w:tcPr>
          <w:p w14:paraId="5E694821" w14:textId="77777777" w:rsidR="008A38C6" w:rsidRPr="008A38C6" w:rsidRDefault="008A38C6" w:rsidP="008A38C6">
            <w:pPr>
              <w:tabs>
                <w:tab w:val="left" w:pos="0"/>
              </w:tabs>
              <w:jc w:val="center"/>
            </w:pPr>
            <w:r w:rsidRPr="008A38C6">
              <w:t>1</w:t>
            </w:r>
          </w:p>
        </w:tc>
        <w:tc>
          <w:tcPr>
            <w:tcW w:w="1559" w:type="dxa"/>
            <w:vAlign w:val="center"/>
          </w:tcPr>
          <w:p w14:paraId="0801079D" w14:textId="77777777" w:rsidR="008A38C6" w:rsidRPr="008A38C6" w:rsidRDefault="008A38C6" w:rsidP="008A38C6">
            <w:pPr>
              <w:tabs>
                <w:tab w:val="left" w:pos="0"/>
              </w:tabs>
              <w:jc w:val="center"/>
            </w:pPr>
            <w:r w:rsidRPr="008A38C6">
              <w:t>х</w:t>
            </w:r>
          </w:p>
        </w:tc>
        <w:tc>
          <w:tcPr>
            <w:tcW w:w="1134" w:type="dxa"/>
            <w:vAlign w:val="center"/>
          </w:tcPr>
          <w:p w14:paraId="2A8DBB8C" w14:textId="77777777" w:rsidR="008A38C6" w:rsidRPr="008A38C6" w:rsidRDefault="008A38C6" w:rsidP="008A38C6">
            <w:pPr>
              <w:tabs>
                <w:tab w:val="left" w:pos="0"/>
              </w:tabs>
              <w:jc w:val="center"/>
            </w:pPr>
            <w:r w:rsidRPr="008A38C6">
              <w:t>х</w:t>
            </w:r>
          </w:p>
        </w:tc>
        <w:tc>
          <w:tcPr>
            <w:tcW w:w="1276" w:type="dxa"/>
            <w:vAlign w:val="center"/>
          </w:tcPr>
          <w:p w14:paraId="1A60B577" w14:textId="77777777" w:rsidR="008A38C6" w:rsidRPr="008A38C6" w:rsidRDefault="008A38C6" w:rsidP="008A38C6">
            <w:pPr>
              <w:tabs>
                <w:tab w:val="left" w:pos="0"/>
              </w:tabs>
              <w:jc w:val="center"/>
            </w:pPr>
            <w:r w:rsidRPr="008A38C6">
              <w:t>0,14</w:t>
            </w:r>
          </w:p>
        </w:tc>
      </w:tr>
      <w:tr w:rsidR="008A38C6" w:rsidRPr="008A38C6" w14:paraId="17426917" w14:textId="77777777" w:rsidTr="008A38C6">
        <w:tc>
          <w:tcPr>
            <w:tcW w:w="567" w:type="dxa"/>
            <w:vMerge/>
          </w:tcPr>
          <w:p w14:paraId="2593C431" w14:textId="77777777" w:rsidR="008A38C6" w:rsidRPr="008A38C6" w:rsidRDefault="008A38C6" w:rsidP="008A38C6">
            <w:pPr>
              <w:tabs>
                <w:tab w:val="left" w:pos="0"/>
              </w:tabs>
              <w:jc w:val="center"/>
            </w:pPr>
          </w:p>
        </w:tc>
        <w:tc>
          <w:tcPr>
            <w:tcW w:w="1843" w:type="dxa"/>
            <w:vMerge/>
          </w:tcPr>
          <w:p w14:paraId="30DA5F92" w14:textId="77777777" w:rsidR="008A38C6" w:rsidRPr="008A38C6" w:rsidRDefault="008A38C6" w:rsidP="008A38C6">
            <w:pPr>
              <w:tabs>
                <w:tab w:val="left" w:pos="0"/>
              </w:tabs>
              <w:jc w:val="center"/>
            </w:pPr>
          </w:p>
        </w:tc>
        <w:tc>
          <w:tcPr>
            <w:tcW w:w="992" w:type="dxa"/>
          </w:tcPr>
          <w:p w14:paraId="449140BA" w14:textId="77777777" w:rsidR="008A38C6" w:rsidRPr="008A38C6" w:rsidRDefault="008A38C6" w:rsidP="008A38C6">
            <w:pPr>
              <w:tabs>
                <w:tab w:val="left" w:pos="0"/>
              </w:tabs>
              <w:jc w:val="center"/>
            </w:pPr>
            <w:r w:rsidRPr="008A38C6">
              <w:t>2027</w:t>
            </w:r>
          </w:p>
        </w:tc>
        <w:tc>
          <w:tcPr>
            <w:tcW w:w="1843" w:type="dxa"/>
            <w:vAlign w:val="center"/>
          </w:tcPr>
          <w:p w14:paraId="136CED80" w14:textId="77777777" w:rsidR="008A38C6" w:rsidRPr="008A38C6" w:rsidRDefault="008A38C6" w:rsidP="008A38C6">
            <w:pPr>
              <w:tabs>
                <w:tab w:val="left" w:pos="0"/>
              </w:tabs>
              <w:jc w:val="center"/>
            </w:pPr>
            <w:r w:rsidRPr="008A38C6">
              <w:t>х</w:t>
            </w:r>
          </w:p>
        </w:tc>
        <w:tc>
          <w:tcPr>
            <w:tcW w:w="1843" w:type="dxa"/>
            <w:vAlign w:val="center"/>
          </w:tcPr>
          <w:p w14:paraId="54DFF761" w14:textId="77777777" w:rsidR="008A38C6" w:rsidRPr="008A38C6" w:rsidRDefault="008A38C6" w:rsidP="008A38C6">
            <w:pPr>
              <w:tabs>
                <w:tab w:val="left" w:pos="0"/>
              </w:tabs>
              <w:jc w:val="center"/>
            </w:pPr>
            <w:r w:rsidRPr="008A38C6">
              <w:t>1</w:t>
            </w:r>
          </w:p>
        </w:tc>
        <w:tc>
          <w:tcPr>
            <w:tcW w:w="1559" w:type="dxa"/>
            <w:vAlign w:val="center"/>
          </w:tcPr>
          <w:p w14:paraId="2F2220B3" w14:textId="77777777" w:rsidR="008A38C6" w:rsidRPr="008A38C6" w:rsidRDefault="008A38C6" w:rsidP="008A38C6">
            <w:pPr>
              <w:tabs>
                <w:tab w:val="left" w:pos="0"/>
              </w:tabs>
              <w:jc w:val="center"/>
            </w:pPr>
            <w:r w:rsidRPr="008A38C6">
              <w:t>х</w:t>
            </w:r>
          </w:p>
        </w:tc>
        <w:tc>
          <w:tcPr>
            <w:tcW w:w="1134" w:type="dxa"/>
            <w:vAlign w:val="center"/>
          </w:tcPr>
          <w:p w14:paraId="4B4D5269" w14:textId="77777777" w:rsidR="008A38C6" w:rsidRPr="008A38C6" w:rsidRDefault="008A38C6" w:rsidP="008A38C6">
            <w:pPr>
              <w:tabs>
                <w:tab w:val="left" w:pos="0"/>
              </w:tabs>
              <w:jc w:val="center"/>
            </w:pPr>
            <w:r w:rsidRPr="008A38C6">
              <w:t>х</w:t>
            </w:r>
          </w:p>
        </w:tc>
        <w:tc>
          <w:tcPr>
            <w:tcW w:w="1276" w:type="dxa"/>
            <w:vAlign w:val="center"/>
          </w:tcPr>
          <w:p w14:paraId="705F68BF" w14:textId="77777777" w:rsidR="008A38C6" w:rsidRPr="008A38C6" w:rsidRDefault="008A38C6" w:rsidP="008A38C6">
            <w:pPr>
              <w:tabs>
                <w:tab w:val="left" w:pos="0"/>
              </w:tabs>
              <w:jc w:val="center"/>
            </w:pPr>
            <w:r w:rsidRPr="008A38C6">
              <w:t>0,14</w:t>
            </w:r>
          </w:p>
        </w:tc>
      </w:tr>
      <w:tr w:rsidR="008A38C6" w:rsidRPr="008A38C6" w14:paraId="68B8B39E" w14:textId="77777777" w:rsidTr="008A38C6">
        <w:tc>
          <w:tcPr>
            <w:tcW w:w="567" w:type="dxa"/>
            <w:vMerge/>
          </w:tcPr>
          <w:p w14:paraId="69C65B03" w14:textId="77777777" w:rsidR="008A38C6" w:rsidRPr="008A38C6" w:rsidRDefault="008A38C6" w:rsidP="008A38C6">
            <w:pPr>
              <w:tabs>
                <w:tab w:val="left" w:pos="0"/>
              </w:tabs>
              <w:jc w:val="center"/>
            </w:pPr>
          </w:p>
        </w:tc>
        <w:tc>
          <w:tcPr>
            <w:tcW w:w="1843" w:type="dxa"/>
            <w:vMerge/>
          </w:tcPr>
          <w:p w14:paraId="799E831D" w14:textId="77777777" w:rsidR="008A38C6" w:rsidRPr="008A38C6" w:rsidRDefault="008A38C6" w:rsidP="008A38C6">
            <w:pPr>
              <w:tabs>
                <w:tab w:val="left" w:pos="0"/>
              </w:tabs>
              <w:jc w:val="center"/>
            </w:pPr>
          </w:p>
        </w:tc>
        <w:tc>
          <w:tcPr>
            <w:tcW w:w="992" w:type="dxa"/>
          </w:tcPr>
          <w:p w14:paraId="5118E77F" w14:textId="77777777" w:rsidR="008A38C6" w:rsidRPr="008A38C6" w:rsidRDefault="008A38C6" w:rsidP="008A38C6">
            <w:pPr>
              <w:tabs>
                <w:tab w:val="left" w:pos="0"/>
              </w:tabs>
              <w:jc w:val="center"/>
            </w:pPr>
            <w:r w:rsidRPr="008A38C6">
              <w:t>2028</w:t>
            </w:r>
          </w:p>
        </w:tc>
        <w:tc>
          <w:tcPr>
            <w:tcW w:w="1843" w:type="dxa"/>
            <w:vAlign w:val="center"/>
          </w:tcPr>
          <w:p w14:paraId="4375C5A2" w14:textId="77777777" w:rsidR="008A38C6" w:rsidRPr="008A38C6" w:rsidRDefault="008A38C6" w:rsidP="008A38C6">
            <w:pPr>
              <w:tabs>
                <w:tab w:val="left" w:pos="0"/>
              </w:tabs>
              <w:jc w:val="center"/>
            </w:pPr>
            <w:r w:rsidRPr="008A38C6">
              <w:t>х</w:t>
            </w:r>
          </w:p>
        </w:tc>
        <w:tc>
          <w:tcPr>
            <w:tcW w:w="1843" w:type="dxa"/>
            <w:vAlign w:val="center"/>
          </w:tcPr>
          <w:p w14:paraId="182BB12B" w14:textId="77777777" w:rsidR="008A38C6" w:rsidRPr="008A38C6" w:rsidRDefault="008A38C6" w:rsidP="008A38C6">
            <w:pPr>
              <w:tabs>
                <w:tab w:val="left" w:pos="0"/>
              </w:tabs>
              <w:jc w:val="center"/>
            </w:pPr>
            <w:r w:rsidRPr="008A38C6">
              <w:t>1</w:t>
            </w:r>
          </w:p>
        </w:tc>
        <w:tc>
          <w:tcPr>
            <w:tcW w:w="1559" w:type="dxa"/>
            <w:vAlign w:val="center"/>
          </w:tcPr>
          <w:p w14:paraId="5F3885E0" w14:textId="77777777" w:rsidR="008A38C6" w:rsidRPr="008A38C6" w:rsidRDefault="008A38C6" w:rsidP="008A38C6">
            <w:pPr>
              <w:tabs>
                <w:tab w:val="left" w:pos="0"/>
              </w:tabs>
              <w:jc w:val="center"/>
            </w:pPr>
            <w:r w:rsidRPr="008A38C6">
              <w:t>х</w:t>
            </w:r>
          </w:p>
        </w:tc>
        <w:tc>
          <w:tcPr>
            <w:tcW w:w="1134" w:type="dxa"/>
            <w:vAlign w:val="center"/>
          </w:tcPr>
          <w:p w14:paraId="1674D89D" w14:textId="77777777" w:rsidR="008A38C6" w:rsidRPr="008A38C6" w:rsidRDefault="008A38C6" w:rsidP="008A38C6">
            <w:pPr>
              <w:tabs>
                <w:tab w:val="left" w:pos="0"/>
              </w:tabs>
              <w:jc w:val="center"/>
            </w:pPr>
            <w:r w:rsidRPr="008A38C6">
              <w:t>х</w:t>
            </w:r>
          </w:p>
        </w:tc>
        <w:tc>
          <w:tcPr>
            <w:tcW w:w="1276" w:type="dxa"/>
            <w:vAlign w:val="center"/>
          </w:tcPr>
          <w:p w14:paraId="1BA6CAA4" w14:textId="77777777" w:rsidR="008A38C6" w:rsidRPr="008A38C6" w:rsidRDefault="008A38C6" w:rsidP="008A38C6">
            <w:pPr>
              <w:tabs>
                <w:tab w:val="left" w:pos="0"/>
              </w:tabs>
              <w:jc w:val="center"/>
            </w:pPr>
            <w:r w:rsidRPr="008A38C6">
              <w:t>0,14</w:t>
            </w:r>
          </w:p>
        </w:tc>
      </w:tr>
    </w:tbl>
    <w:p w14:paraId="10CF9D87" w14:textId="77777777" w:rsidR="008A38C6" w:rsidRPr="008A38C6" w:rsidRDefault="008A38C6" w:rsidP="008A38C6">
      <w:pPr>
        <w:tabs>
          <w:tab w:val="left" w:pos="0"/>
        </w:tabs>
        <w:jc w:val="center"/>
        <w:rPr>
          <w:sz w:val="28"/>
          <w:szCs w:val="28"/>
        </w:rPr>
      </w:pPr>
    </w:p>
    <w:p w14:paraId="07DAF174" w14:textId="77777777" w:rsidR="008A38C6" w:rsidRPr="008A38C6" w:rsidRDefault="008A38C6" w:rsidP="008A38C6">
      <w:pPr>
        <w:tabs>
          <w:tab w:val="left" w:pos="0"/>
        </w:tabs>
        <w:ind w:left="3544"/>
        <w:jc w:val="center"/>
        <w:rPr>
          <w:sz w:val="28"/>
          <w:szCs w:val="28"/>
        </w:rPr>
      </w:pPr>
    </w:p>
    <w:p w14:paraId="756DA576" w14:textId="77777777" w:rsidR="008A38C6" w:rsidRPr="008A38C6" w:rsidRDefault="008A38C6" w:rsidP="008A38C6">
      <w:pPr>
        <w:tabs>
          <w:tab w:val="left" w:pos="0"/>
        </w:tabs>
        <w:ind w:left="3544"/>
        <w:jc w:val="center"/>
        <w:rPr>
          <w:sz w:val="28"/>
          <w:szCs w:val="28"/>
        </w:rPr>
      </w:pPr>
    </w:p>
    <w:p w14:paraId="0A719429" w14:textId="77777777" w:rsidR="008A38C6" w:rsidRPr="008A38C6" w:rsidRDefault="008A38C6" w:rsidP="008A38C6">
      <w:pPr>
        <w:tabs>
          <w:tab w:val="left" w:pos="0"/>
        </w:tabs>
        <w:ind w:left="3544"/>
        <w:jc w:val="center"/>
        <w:rPr>
          <w:sz w:val="28"/>
          <w:szCs w:val="28"/>
        </w:rPr>
      </w:pPr>
    </w:p>
    <w:p w14:paraId="424D98C6" w14:textId="77777777" w:rsidR="008A38C6" w:rsidRPr="008A38C6" w:rsidRDefault="008A38C6" w:rsidP="008A38C6">
      <w:pPr>
        <w:tabs>
          <w:tab w:val="left" w:pos="5580"/>
          <w:tab w:val="left" w:pos="9498"/>
        </w:tabs>
        <w:ind w:firstLine="709"/>
        <w:sectPr w:rsidR="008A38C6" w:rsidRPr="008A38C6" w:rsidSect="008A38C6">
          <w:headerReference w:type="default" r:id="rId166"/>
          <w:pgSz w:w="11906" w:h="16838"/>
          <w:pgMar w:top="851" w:right="1418" w:bottom="709" w:left="1559" w:header="709" w:footer="709" w:gutter="0"/>
          <w:cols w:space="708"/>
          <w:titlePg/>
          <w:docGrid w:linePitch="360"/>
        </w:sectPr>
      </w:pPr>
    </w:p>
    <w:p w14:paraId="5F36F437" w14:textId="1D663121" w:rsidR="008A38C6" w:rsidRPr="00AE0629" w:rsidRDefault="008A38C6" w:rsidP="008A38C6">
      <w:pPr>
        <w:tabs>
          <w:tab w:val="left" w:pos="5580"/>
          <w:tab w:val="left" w:pos="9498"/>
        </w:tabs>
        <w:ind w:left="-6649" w:right="-569" w:firstLine="12036"/>
      </w:pPr>
      <w:r w:rsidRPr="00AE0629">
        <w:lastRenderedPageBreak/>
        <w:t xml:space="preserve">Приложение № </w:t>
      </w:r>
      <w:r>
        <w:t>200</w:t>
      </w:r>
      <w:r>
        <w:t xml:space="preserve"> </w:t>
      </w:r>
      <w:r w:rsidRPr="00AE0629">
        <w:t xml:space="preserve">к протоколу № </w:t>
      </w:r>
      <w:r>
        <w:t>80</w:t>
      </w:r>
    </w:p>
    <w:p w14:paraId="5A43D9F0" w14:textId="77777777" w:rsidR="008A38C6" w:rsidRPr="00AE0629" w:rsidRDefault="008A38C6" w:rsidP="008A38C6">
      <w:pPr>
        <w:tabs>
          <w:tab w:val="left" w:pos="5580"/>
          <w:tab w:val="left" w:pos="9498"/>
        </w:tabs>
        <w:ind w:left="-6649" w:right="-569" w:firstLine="12036"/>
      </w:pPr>
      <w:r w:rsidRPr="00AE0629">
        <w:t>заседания правления Региональной</w:t>
      </w:r>
    </w:p>
    <w:p w14:paraId="780CC4F8" w14:textId="77777777" w:rsidR="008A38C6" w:rsidRPr="00AE0629" w:rsidRDefault="008A38C6" w:rsidP="008A38C6">
      <w:pPr>
        <w:tabs>
          <w:tab w:val="left" w:pos="5580"/>
          <w:tab w:val="left" w:pos="9498"/>
        </w:tabs>
        <w:ind w:left="-6649" w:right="-569" w:firstLine="12036"/>
      </w:pPr>
      <w:r w:rsidRPr="00AE0629">
        <w:t>энергетической комиссии</w:t>
      </w:r>
    </w:p>
    <w:p w14:paraId="1CED56CE" w14:textId="77777777" w:rsidR="008A38C6" w:rsidRDefault="008A38C6" w:rsidP="008A38C6">
      <w:pPr>
        <w:tabs>
          <w:tab w:val="left" w:pos="5580"/>
          <w:tab w:val="left" w:pos="9498"/>
        </w:tabs>
        <w:ind w:left="-6649" w:right="-569" w:firstLine="12036"/>
      </w:pPr>
      <w:r w:rsidRPr="00AE0629">
        <w:t xml:space="preserve">Кузбасса от </w:t>
      </w:r>
      <w:r>
        <w:t>19</w:t>
      </w:r>
      <w:r w:rsidRPr="00AE0629">
        <w:t>.1</w:t>
      </w:r>
      <w:r>
        <w:t>2</w:t>
      </w:r>
      <w:r w:rsidRPr="00AE0629">
        <w:t>.2023</w:t>
      </w:r>
    </w:p>
    <w:p w14:paraId="1270F186" w14:textId="77777777" w:rsidR="008A38C6" w:rsidRPr="008A38C6" w:rsidRDefault="008A38C6" w:rsidP="008A38C6">
      <w:pPr>
        <w:ind w:firstLine="8805"/>
        <w:jc w:val="center"/>
        <w:rPr>
          <w:b/>
          <w:sz w:val="28"/>
        </w:rPr>
      </w:pPr>
    </w:p>
    <w:p w14:paraId="11EE55FC" w14:textId="77777777" w:rsidR="008A38C6" w:rsidRPr="008A38C6" w:rsidRDefault="008A38C6" w:rsidP="008A38C6">
      <w:pPr>
        <w:tabs>
          <w:tab w:val="left" w:pos="3052"/>
        </w:tabs>
        <w:jc w:val="center"/>
        <w:rPr>
          <w:b/>
          <w:bCs/>
          <w:sz w:val="28"/>
          <w:szCs w:val="28"/>
        </w:rPr>
      </w:pPr>
      <w:r w:rsidRPr="008A38C6">
        <w:rPr>
          <w:b/>
          <w:bCs/>
          <w:sz w:val="28"/>
          <w:szCs w:val="28"/>
        </w:rPr>
        <w:t xml:space="preserve">Производственная программа </w:t>
      </w:r>
    </w:p>
    <w:p w14:paraId="7F654FC7" w14:textId="77777777" w:rsidR="008A38C6" w:rsidRPr="008A38C6" w:rsidRDefault="008A38C6" w:rsidP="008A38C6">
      <w:pPr>
        <w:tabs>
          <w:tab w:val="left" w:pos="3052"/>
        </w:tabs>
        <w:jc w:val="center"/>
        <w:rPr>
          <w:b/>
          <w:color w:val="FF0000"/>
          <w:sz w:val="28"/>
          <w:szCs w:val="28"/>
          <w:lang w:eastAsia="en-US"/>
        </w:rPr>
      </w:pPr>
      <w:r w:rsidRPr="008A38C6">
        <w:rPr>
          <w:b/>
          <w:sz w:val="28"/>
          <w:szCs w:val="28"/>
          <w:lang w:eastAsia="en-US"/>
        </w:rPr>
        <w:t>ООО «Водоснабжение» (Беловский городской округ)</w:t>
      </w:r>
    </w:p>
    <w:p w14:paraId="6CB27E13" w14:textId="77777777" w:rsidR="008A38C6" w:rsidRPr="008A38C6" w:rsidRDefault="008A38C6" w:rsidP="008A38C6">
      <w:pPr>
        <w:tabs>
          <w:tab w:val="left" w:pos="3052"/>
        </w:tabs>
        <w:jc w:val="center"/>
        <w:rPr>
          <w:b/>
          <w:bCs/>
          <w:sz w:val="28"/>
          <w:szCs w:val="28"/>
        </w:rPr>
      </w:pPr>
      <w:r w:rsidRPr="008A38C6">
        <w:rPr>
          <w:b/>
          <w:bCs/>
          <w:kern w:val="32"/>
          <w:sz w:val="28"/>
          <w:szCs w:val="28"/>
          <w:lang w:eastAsia="en-US"/>
        </w:rPr>
        <w:t xml:space="preserve"> </w:t>
      </w:r>
      <w:r w:rsidRPr="008A38C6">
        <w:rPr>
          <w:b/>
          <w:bCs/>
          <w:sz w:val="28"/>
          <w:szCs w:val="28"/>
        </w:rPr>
        <w:t xml:space="preserve">в сфере холодного водоснабжения, водоотведения </w:t>
      </w:r>
    </w:p>
    <w:p w14:paraId="169B979D" w14:textId="77777777" w:rsidR="008A38C6" w:rsidRPr="008A38C6" w:rsidRDefault="008A38C6" w:rsidP="008A38C6">
      <w:pPr>
        <w:tabs>
          <w:tab w:val="left" w:pos="3052"/>
        </w:tabs>
        <w:jc w:val="center"/>
        <w:rPr>
          <w:b/>
          <w:lang w:eastAsia="en-US"/>
        </w:rPr>
      </w:pPr>
      <w:r w:rsidRPr="008A38C6">
        <w:rPr>
          <w:b/>
          <w:bCs/>
          <w:sz w:val="28"/>
          <w:szCs w:val="28"/>
        </w:rPr>
        <w:t>на период с 01.01.2024 по 31.12.2028</w:t>
      </w:r>
    </w:p>
    <w:p w14:paraId="6A142D7C" w14:textId="77777777" w:rsidR="008A38C6" w:rsidRPr="008A38C6" w:rsidRDefault="008A38C6" w:rsidP="008A38C6">
      <w:pPr>
        <w:rPr>
          <w:b/>
          <w:lang w:eastAsia="en-US"/>
        </w:rPr>
      </w:pPr>
    </w:p>
    <w:p w14:paraId="2321EAE1" w14:textId="77777777" w:rsidR="008A38C6" w:rsidRPr="008A38C6" w:rsidRDefault="008A38C6" w:rsidP="008A38C6">
      <w:pPr>
        <w:rPr>
          <w:lang w:eastAsia="en-US"/>
        </w:rPr>
      </w:pPr>
    </w:p>
    <w:p w14:paraId="673C84BD" w14:textId="77777777" w:rsidR="008A38C6" w:rsidRPr="008A38C6" w:rsidRDefault="008A38C6" w:rsidP="008A38C6">
      <w:pPr>
        <w:rPr>
          <w:lang w:eastAsia="en-US"/>
        </w:rPr>
      </w:pPr>
    </w:p>
    <w:p w14:paraId="17BD400C" w14:textId="77777777" w:rsidR="008A38C6" w:rsidRPr="008A38C6" w:rsidRDefault="008A38C6" w:rsidP="008A38C6">
      <w:pPr>
        <w:jc w:val="center"/>
        <w:rPr>
          <w:sz w:val="28"/>
          <w:szCs w:val="28"/>
        </w:rPr>
      </w:pPr>
      <w:r w:rsidRPr="008A38C6">
        <w:rPr>
          <w:sz w:val="28"/>
          <w:szCs w:val="28"/>
        </w:rPr>
        <w:t>Раздел 1. Паспорт производственной программы</w:t>
      </w:r>
    </w:p>
    <w:p w14:paraId="524EC9BA" w14:textId="77777777" w:rsidR="008A38C6" w:rsidRPr="008A38C6" w:rsidRDefault="008A38C6" w:rsidP="008A38C6">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8A38C6" w:rsidRPr="008A38C6" w14:paraId="5051858B" w14:textId="77777777" w:rsidTr="00E8485B">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14:paraId="339DB558" w14:textId="77777777" w:rsidR="008A38C6" w:rsidRPr="008A38C6" w:rsidRDefault="008A38C6" w:rsidP="008A38C6">
            <w:pPr>
              <w:rPr>
                <w:sz w:val="28"/>
                <w:szCs w:val="28"/>
              </w:rPr>
            </w:pPr>
            <w:r w:rsidRPr="008A38C6">
              <w:rPr>
                <w:sz w:val="28"/>
                <w:szCs w:val="28"/>
              </w:rPr>
              <w:t>Наименование организации</w:t>
            </w:r>
          </w:p>
        </w:tc>
        <w:tc>
          <w:tcPr>
            <w:tcW w:w="4962" w:type="dxa"/>
            <w:tcBorders>
              <w:top w:val="single" w:sz="4" w:space="0" w:color="auto"/>
              <w:left w:val="single" w:sz="4" w:space="0" w:color="auto"/>
              <w:bottom w:val="single" w:sz="4" w:space="0" w:color="auto"/>
              <w:right w:val="single" w:sz="4" w:space="0" w:color="auto"/>
            </w:tcBorders>
            <w:vAlign w:val="center"/>
            <w:hideMark/>
          </w:tcPr>
          <w:p w14:paraId="4442C377" w14:textId="77777777" w:rsidR="008A38C6" w:rsidRPr="008A38C6" w:rsidRDefault="008A38C6" w:rsidP="008A38C6">
            <w:pPr>
              <w:jc w:val="center"/>
              <w:rPr>
                <w:sz w:val="28"/>
                <w:szCs w:val="28"/>
              </w:rPr>
            </w:pPr>
            <w:r w:rsidRPr="008A38C6">
              <w:rPr>
                <w:sz w:val="28"/>
                <w:szCs w:val="28"/>
              </w:rPr>
              <w:t>ООО «Водоснабжение»</w:t>
            </w:r>
          </w:p>
        </w:tc>
      </w:tr>
      <w:tr w:rsidR="008A38C6" w:rsidRPr="008A38C6" w14:paraId="4CAE1DE2" w14:textId="77777777" w:rsidTr="00E8485B">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14:paraId="627D131D" w14:textId="77777777" w:rsidR="008A38C6" w:rsidRPr="008A38C6" w:rsidRDefault="008A38C6" w:rsidP="008A38C6">
            <w:pPr>
              <w:rPr>
                <w:sz w:val="28"/>
                <w:szCs w:val="28"/>
              </w:rPr>
            </w:pPr>
            <w:r w:rsidRPr="008A38C6">
              <w:rPr>
                <w:sz w:val="28"/>
                <w:szCs w:val="28"/>
              </w:rPr>
              <w:t>Юридический адрес, почтовый адрес</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35335C5" w14:textId="77777777" w:rsidR="008A38C6" w:rsidRPr="008A38C6" w:rsidRDefault="008A38C6" w:rsidP="008A38C6">
            <w:pPr>
              <w:jc w:val="center"/>
              <w:rPr>
                <w:sz w:val="28"/>
                <w:szCs w:val="28"/>
              </w:rPr>
            </w:pPr>
            <w:r w:rsidRPr="008A38C6">
              <w:rPr>
                <w:sz w:val="28"/>
                <w:szCs w:val="28"/>
              </w:rPr>
              <w:t>652600, Кемеровская область,</w:t>
            </w:r>
          </w:p>
          <w:p w14:paraId="5A42B888" w14:textId="77777777" w:rsidR="008A38C6" w:rsidRPr="008A38C6" w:rsidRDefault="008A38C6" w:rsidP="008A38C6">
            <w:pPr>
              <w:jc w:val="center"/>
              <w:rPr>
                <w:sz w:val="28"/>
                <w:szCs w:val="28"/>
              </w:rPr>
            </w:pPr>
            <w:r w:rsidRPr="008A38C6">
              <w:rPr>
                <w:sz w:val="28"/>
                <w:szCs w:val="28"/>
              </w:rPr>
              <w:t>г. Белово, ул. 2-я Рабочая</w:t>
            </w:r>
          </w:p>
        </w:tc>
      </w:tr>
      <w:tr w:rsidR="008A38C6" w:rsidRPr="008A38C6" w14:paraId="79DE509F" w14:textId="77777777" w:rsidTr="00E8485B">
        <w:trPr>
          <w:trHeight w:val="1089"/>
        </w:trPr>
        <w:tc>
          <w:tcPr>
            <w:tcW w:w="5103" w:type="dxa"/>
            <w:tcBorders>
              <w:top w:val="single" w:sz="4" w:space="0" w:color="auto"/>
              <w:left w:val="single" w:sz="4" w:space="0" w:color="auto"/>
              <w:bottom w:val="single" w:sz="4" w:space="0" w:color="auto"/>
              <w:right w:val="single" w:sz="4" w:space="0" w:color="auto"/>
            </w:tcBorders>
            <w:vAlign w:val="center"/>
            <w:hideMark/>
          </w:tcPr>
          <w:p w14:paraId="4EBD5732" w14:textId="77777777" w:rsidR="008A38C6" w:rsidRPr="008A38C6" w:rsidRDefault="008A38C6" w:rsidP="008A38C6">
            <w:pPr>
              <w:rPr>
                <w:sz w:val="28"/>
                <w:szCs w:val="28"/>
              </w:rPr>
            </w:pPr>
            <w:r w:rsidRPr="008A38C6">
              <w:rPr>
                <w:sz w:val="28"/>
                <w:szCs w:val="28"/>
              </w:rPr>
              <w:t>Наименование уполномоченного органа, утвердившего производственную программу</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0C6E8D0" w14:textId="77777777" w:rsidR="008A38C6" w:rsidRPr="008A38C6" w:rsidRDefault="008A38C6" w:rsidP="008A38C6">
            <w:pPr>
              <w:jc w:val="center"/>
              <w:rPr>
                <w:sz w:val="28"/>
                <w:szCs w:val="28"/>
              </w:rPr>
            </w:pPr>
            <w:r w:rsidRPr="008A38C6">
              <w:rPr>
                <w:sz w:val="28"/>
                <w:szCs w:val="28"/>
              </w:rPr>
              <w:t>Региональная энергетическая комиссия Кузбасса</w:t>
            </w:r>
          </w:p>
        </w:tc>
      </w:tr>
      <w:tr w:rsidR="008A38C6" w:rsidRPr="008A38C6" w14:paraId="23A0878C" w14:textId="77777777" w:rsidTr="00E8485B">
        <w:trPr>
          <w:trHeight w:val="1132"/>
        </w:trPr>
        <w:tc>
          <w:tcPr>
            <w:tcW w:w="5103" w:type="dxa"/>
            <w:tcBorders>
              <w:top w:val="single" w:sz="4" w:space="0" w:color="auto"/>
              <w:left w:val="single" w:sz="4" w:space="0" w:color="auto"/>
              <w:bottom w:val="single" w:sz="4" w:space="0" w:color="auto"/>
              <w:right w:val="single" w:sz="4" w:space="0" w:color="auto"/>
            </w:tcBorders>
            <w:vAlign w:val="center"/>
            <w:hideMark/>
          </w:tcPr>
          <w:p w14:paraId="60C7D487" w14:textId="77777777" w:rsidR="008A38C6" w:rsidRPr="008A38C6" w:rsidRDefault="008A38C6" w:rsidP="008A38C6">
            <w:pPr>
              <w:rPr>
                <w:sz w:val="28"/>
                <w:szCs w:val="28"/>
              </w:rPr>
            </w:pPr>
            <w:r w:rsidRPr="008A38C6">
              <w:rPr>
                <w:sz w:val="28"/>
                <w:szCs w:val="28"/>
              </w:rPr>
              <w:t>Юридический адрес, почтовый адрес уполномоченного органа, утвердившего программу</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D31271E" w14:textId="77777777" w:rsidR="008A38C6" w:rsidRPr="008A38C6" w:rsidRDefault="008A38C6" w:rsidP="008A38C6">
            <w:pPr>
              <w:jc w:val="center"/>
              <w:rPr>
                <w:sz w:val="28"/>
                <w:szCs w:val="28"/>
              </w:rPr>
            </w:pPr>
            <w:r w:rsidRPr="008A38C6">
              <w:rPr>
                <w:sz w:val="28"/>
                <w:szCs w:val="28"/>
              </w:rPr>
              <w:t xml:space="preserve">650000, г. Кемерово, </w:t>
            </w:r>
          </w:p>
          <w:p w14:paraId="11B68F34" w14:textId="77777777" w:rsidR="008A38C6" w:rsidRPr="008A38C6" w:rsidRDefault="008A38C6" w:rsidP="008A38C6">
            <w:pPr>
              <w:jc w:val="center"/>
              <w:rPr>
                <w:sz w:val="28"/>
                <w:szCs w:val="28"/>
              </w:rPr>
            </w:pPr>
            <w:r w:rsidRPr="008A38C6">
              <w:rPr>
                <w:sz w:val="28"/>
                <w:szCs w:val="28"/>
              </w:rPr>
              <w:t>ул. Н. Островского, д. 32</w:t>
            </w:r>
          </w:p>
        </w:tc>
      </w:tr>
    </w:tbl>
    <w:p w14:paraId="607CCE8A" w14:textId="77777777" w:rsidR="008A38C6" w:rsidRPr="008A38C6" w:rsidRDefault="008A38C6" w:rsidP="008A38C6">
      <w:pPr>
        <w:jc w:val="center"/>
        <w:rPr>
          <w:sz w:val="28"/>
          <w:szCs w:val="28"/>
        </w:rPr>
      </w:pPr>
    </w:p>
    <w:p w14:paraId="2F0C6551" w14:textId="77777777" w:rsidR="008A38C6" w:rsidRPr="008A38C6" w:rsidRDefault="008A38C6" w:rsidP="008A38C6">
      <w:pPr>
        <w:jc w:val="center"/>
        <w:rPr>
          <w:sz w:val="28"/>
          <w:szCs w:val="28"/>
        </w:rPr>
      </w:pPr>
    </w:p>
    <w:p w14:paraId="09979E75" w14:textId="77777777" w:rsidR="008A38C6" w:rsidRPr="008A38C6" w:rsidRDefault="008A38C6" w:rsidP="008A38C6">
      <w:pPr>
        <w:jc w:val="center"/>
        <w:rPr>
          <w:sz w:val="28"/>
          <w:szCs w:val="28"/>
        </w:rPr>
      </w:pPr>
    </w:p>
    <w:p w14:paraId="18A6B3AA" w14:textId="77777777" w:rsidR="008A38C6" w:rsidRPr="008A38C6" w:rsidRDefault="008A38C6" w:rsidP="008A38C6">
      <w:pPr>
        <w:jc w:val="center"/>
        <w:rPr>
          <w:sz w:val="28"/>
          <w:szCs w:val="28"/>
        </w:rPr>
      </w:pPr>
    </w:p>
    <w:p w14:paraId="4E474D55" w14:textId="77777777" w:rsidR="008A38C6" w:rsidRPr="008A38C6" w:rsidRDefault="008A38C6" w:rsidP="008A38C6">
      <w:pPr>
        <w:jc w:val="center"/>
        <w:rPr>
          <w:sz w:val="28"/>
          <w:szCs w:val="28"/>
        </w:rPr>
      </w:pPr>
    </w:p>
    <w:p w14:paraId="206EA826" w14:textId="77777777" w:rsidR="008A38C6" w:rsidRPr="008A38C6" w:rsidRDefault="008A38C6" w:rsidP="008A38C6">
      <w:pPr>
        <w:jc w:val="center"/>
        <w:rPr>
          <w:sz w:val="28"/>
          <w:szCs w:val="28"/>
        </w:rPr>
      </w:pPr>
    </w:p>
    <w:p w14:paraId="50356D5B" w14:textId="77777777" w:rsidR="008A38C6" w:rsidRPr="008A38C6" w:rsidRDefault="008A38C6" w:rsidP="008A38C6">
      <w:pPr>
        <w:jc w:val="center"/>
        <w:rPr>
          <w:sz w:val="28"/>
          <w:szCs w:val="28"/>
        </w:rPr>
      </w:pPr>
    </w:p>
    <w:p w14:paraId="2CB114B3" w14:textId="77777777" w:rsidR="008A38C6" w:rsidRPr="008A38C6" w:rsidRDefault="008A38C6" w:rsidP="008A38C6">
      <w:pPr>
        <w:jc w:val="center"/>
        <w:rPr>
          <w:sz w:val="28"/>
          <w:szCs w:val="28"/>
        </w:rPr>
      </w:pPr>
    </w:p>
    <w:p w14:paraId="2073EC4C" w14:textId="77777777" w:rsidR="008A38C6" w:rsidRPr="008A38C6" w:rsidRDefault="008A38C6" w:rsidP="008A38C6">
      <w:pPr>
        <w:jc w:val="center"/>
        <w:rPr>
          <w:sz w:val="28"/>
          <w:szCs w:val="28"/>
        </w:rPr>
      </w:pPr>
    </w:p>
    <w:p w14:paraId="1A3CEE36" w14:textId="77777777" w:rsidR="008A38C6" w:rsidRPr="008A38C6" w:rsidRDefault="008A38C6" w:rsidP="008A38C6">
      <w:pPr>
        <w:jc w:val="center"/>
        <w:rPr>
          <w:sz w:val="28"/>
          <w:szCs w:val="28"/>
        </w:rPr>
      </w:pPr>
    </w:p>
    <w:p w14:paraId="2E8B55D9" w14:textId="77777777" w:rsidR="008A38C6" w:rsidRPr="008A38C6" w:rsidRDefault="008A38C6" w:rsidP="008A38C6">
      <w:pPr>
        <w:jc w:val="center"/>
        <w:rPr>
          <w:sz w:val="28"/>
          <w:szCs w:val="28"/>
        </w:rPr>
      </w:pPr>
    </w:p>
    <w:p w14:paraId="32694392" w14:textId="77777777" w:rsidR="008A38C6" w:rsidRPr="008A38C6" w:rsidRDefault="008A38C6" w:rsidP="008A38C6">
      <w:pPr>
        <w:jc w:val="center"/>
        <w:rPr>
          <w:sz w:val="28"/>
          <w:szCs w:val="28"/>
        </w:rPr>
      </w:pPr>
    </w:p>
    <w:p w14:paraId="0B51F46F" w14:textId="77777777" w:rsidR="008A38C6" w:rsidRPr="008A38C6" w:rsidRDefault="008A38C6" w:rsidP="008A38C6">
      <w:pPr>
        <w:jc w:val="center"/>
        <w:rPr>
          <w:sz w:val="28"/>
          <w:szCs w:val="28"/>
        </w:rPr>
      </w:pPr>
    </w:p>
    <w:p w14:paraId="621B093C" w14:textId="77777777" w:rsidR="008A38C6" w:rsidRPr="008A38C6" w:rsidRDefault="008A38C6" w:rsidP="008A38C6">
      <w:pPr>
        <w:jc w:val="center"/>
        <w:rPr>
          <w:sz w:val="28"/>
          <w:szCs w:val="28"/>
        </w:rPr>
      </w:pPr>
    </w:p>
    <w:p w14:paraId="423E2481" w14:textId="77777777" w:rsidR="008A38C6" w:rsidRPr="008A38C6" w:rsidRDefault="008A38C6" w:rsidP="008A38C6">
      <w:pPr>
        <w:jc w:val="center"/>
        <w:rPr>
          <w:sz w:val="28"/>
          <w:szCs w:val="28"/>
        </w:rPr>
      </w:pPr>
    </w:p>
    <w:p w14:paraId="650B3D4E" w14:textId="77777777" w:rsidR="008A38C6" w:rsidRPr="008A38C6" w:rsidRDefault="008A38C6" w:rsidP="008A38C6">
      <w:pPr>
        <w:jc w:val="center"/>
        <w:rPr>
          <w:sz w:val="28"/>
          <w:szCs w:val="28"/>
        </w:rPr>
      </w:pPr>
    </w:p>
    <w:p w14:paraId="7B3BCE5F" w14:textId="77777777" w:rsidR="008A38C6" w:rsidRPr="008A38C6" w:rsidRDefault="008A38C6" w:rsidP="008A38C6">
      <w:pPr>
        <w:jc w:val="center"/>
        <w:rPr>
          <w:sz w:val="28"/>
          <w:szCs w:val="28"/>
        </w:rPr>
        <w:sectPr w:rsidR="008A38C6" w:rsidRPr="008A38C6" w:rsidSect="008A38C6">
          <w:headerReference w:type="default" r:id="rId167"/>
          <w:headerReference w:type="first" r:id="rId168"/>
          <w:pgSz w:w="11906" w:h="16838"/>
          <w:pgMar w:top="567" w:right="1418" w:bottom="425" w:left="1559" w:header="709" w:footer="709" w:gutter="0"/>
          <w:cols w:space="708"/>
          <w:titlePg/>
          <w:docGrid w:linePitch="360"/>
        </w:sectPr>
      </w:pPr>
    </w:p>
    <w:p w14:paraId="40690813" w14:textId="77777777" w:rsidR="008A38C6" w:rsidRPr="008A38C6" w:rsidRDefault="008A38C6" w:rsidP="008A38C6">
      <w:pPr>
        <w:jc w:val="center"/>
        <w:rPr>
          <w:sz w:val="28"/>
          <w:szCs w:val="28"/>
        </w:rPr>
      </w:pPr>
    </w:p>
    <w:p w14:paraId="18679A98" w14:textId="77777777" w:rsidR="008A38C6" w:rsidRPr="008A38C6" w:rsidRDefault="008A38C6" w:rsidP="008A38C6">
      <w:pPr>
        <w:jc w:val="center"/>
        <w:rPr>
          <w:sz w:val="28"/>
          <w:szCs w:val="28"/>
        </w:rPr>
      </w:pPr>
      <w:r w:rsidRPr="008A38C6">
        <w:rPr>
          <w:sz w:val="28"/>
          <w:szCs w:val="28"/>
        </w:rPr>
        <w:t xml:space="preserve">  Раздел 2. Перечень плановых мероприятий по ремонту объектов централизованных систем холодного водоснабжения и водоотведения </w:t>
      </w:r>
    </w:p>
    <w:p w14:paraId="59A27CF4" w14:textId="77777777" w:rsidR="008A38C6" w:rsidRPr="008A38C6" w:rsidRDefault="008A38C6" w:rsidP="008A38C6">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8A38C6" w:rsidRPr="008A38C6" w14:paraId="1238047F" w14:textId="77777777" w:rsidTr="00E8485B">
        <w:trPr>
          <w:trHeight w:val="706"/>
        </w:trPr>
        <w:tc>
          <w:tcPr>
            <w:tcW w:w="3334" w:type="dxa"/>
            <w:vMerge w:val="restart"/>
            <w:vAlign w:val="center"/>
          </w:tcPr>
          <w:p w14:paraId="49A07E46" w14:textId="77777777" w:rsidR="008A38C6" w:rsidRPr="008A38C6" w:rsidRDefault="008A38C6" w:rsidP="008A38C6">
            <w:pPr>
              <w:jc w:val="center"/>
              <w:rPr>
                <w:sz w:val="28"/>
                <w:szCs w:val="28"/>
              </w:rPr>
            </w:pPr>
            <w:r w:rsidRPr="008A38C6">
              <w:rPr>
                <w:sz w:val="28"/>
                <w:szCs w:val="28"/>
              </w:rPr>
              <w:t>Наименование мероприятия</w:t>
            </w:r>
          </w:p>
        </w:tc>
        <w:tc>
          <w:tcPr>
            <w:tcW w:w="992" w:type="dxa"/>
            <w:vMerge w:val="restart"/>
            <w:vAlign w:val="center"/>
          </w:tcPr>
          <w:p w14:paraId="2D1910E8" w14:textId="77777777" w:rsidR="008A38C6" w:rsidRPr="008A38C6" w:rsidRDefault="008A38C6" w:rsidP="008A38C6">
            <w:pPr>
              <w:jc w:val="center"/>
              <w:rPr>
                <w:sz w:val="28"/>
                <w:szCs w:val="28"/>
              </w:rPr>
            </w:pPr>
            <w:r w:rsidRPr="008A38C6">
              <w:rPr>
                <w:sz w:val="28"/>
                <w:szCs w:val="28"/>
              </w:rPr>
              <w:t xml:space="preserve">Срок </w:t>
            </w:r>
            <w:proofErr w:type="spellStart"/>
            <w:r w:rsidRPr="008A38C6">
              <w:rPr>
                <w:sz w:val="28"/>
                <w:szCs w:val="28"/>
              </w:rPr>
              <w:t>реали-зации</w:t>
            </w:r>
            <w:proofErr w:type="spellEnd"/>
          </w:p>
        </w:tc>
        <w:tc>
          <w:tcPr>
            <w:tcW w:w="1451" w:type="dxa"/>
            <w:vMerge w:val="restart"/>
          </w:tcPr>
          <w:p w14:paraId="35AA6714" w14:textId="77777777" w:rsidR="008A38C6" w:rsidRPr="008A38C6" w:rsidRDefault="008A38C6" w:rsidP="008A38C6">
            <w:pPr>
              <w:jc w:val="center"/>
              <w:rPr>
                <w:sz w:val="28"/>
                <w:szCs w:val="28"/>
              </w:rPr>
            </w:pPr>
            <w:proofErr w:type="spellStart"/>
            <w:r w:rsidRPr="008A38C6">
              <w:rPr>
                <w:sz w:val="28"/>
                <w:szCs w:val="28"/>
              </w:rPr>
              <w:t>Финан-совые</w:t>
            </w:r>
            <w:proofErr w:type="spellEnd"/>
            <w:r w:rsidRPr="008A38C6">
              <w:rPr>
                <w:sz w:val="28"/>
                <w:szCs w:val="28"/>
              </w:rPr>
              <w:t xml:space="preserve"> </w:t>
            </w:r>
            <w:proofErr w:type="gramStart"/>
            <w:r w:rsidRPr="008A38C6">
              <w:rPr>
                <w:sz w:val="28"/>
                <w:szCs w:val="28"/>
              </w:rPr>
              <w:t>потреб-</w:t>
            </w:r>
            <w:proofErr w:type="spellStart"/>
            <w:r w:rsidRPr="008A38C6">
              <w:rPr>
                <w:sz w:val="28"/>
                <w:szCs w:val="28"/>
              </w:rPr>
              <w:t>ности</w:t>
            </w:r>
            <w:proofErr w:type="spellEnd"/>
            <w:proofErr w:type="gramEnd"/>
            <w:r w:rsidRPr="008A38C6">
              <w:rPr>
                <w:sz w:val="28"/>
                <w:szCs w:val="28"/>
              </w:rPr>
              <w:t>, тыс. руб. (без НДС)</w:t>
            </w:r>
          </w:p>
        </w:tc>
        <w:tc>
          <w:tcPr>
            <w:tcW w:w="4430" w:type="dxa"/>
            <w:gridSpan w:val="3"/>
            <w:vAlign w:val="center"/>
          </w:tcPr>
          <w:p w14:paraId="65413917" w14:textId="77777777" w:rsidR="008A38C6" w:rsidRPr="008A38C6" w:rsidRDefault="008A38C6" w:rsidP="008A38C6">
            <w:pPr>
              <w:jc w:val="center"/>
              <w:rPr>
                <w:sz w:val="28"/>
                <w:szCs w:val="28"/>
              </w:rPr>
            </w:pPr>
            <w:r w:rsidRPr="008A38C6">
              <w:rPr>
                <w:sz w:val="28"/>
                <w:szCs w:val="28"/>
              </w:rPr>
              <w:t>Ожидаемый эффект</w:t>
            </w:r>
          </w:p>
        </w:tc>
      </w:tr>
      <w:tr w:rsidR="008A38C6" w:rsidRPr="008A38C6" w14:paraId="22986D20" w14:textId="77777777" w:rsidTr="00E8485B">
        <w:trPr>
          <w:trHeight w:val="844"/>
        </w:trPr>
        <w:tc>
          <w:tcPr>
            <w:tcW w:w="3334" w:type="dxa"/>
            <w:vMerge/>
          </w:tcPr>
          <w:p w14:paraId="0A112726" w14:textId="77777777" w:rsidR="008A38C6" w:rsidRPr="008A38C6" w:rsidRDefault="008A38C6" w:rsidP="008A38C6">
            <w:pPr>
              <w:jc w:val="center"/>
              <w:rPr>
                <w:sz w:val="28"/>
                <w:szCs w:val="28"/>
              </w:rPr>
            </w:pPr>
          </w:p>
        </w:tc>
        <w:tc>
          <w:tcPr>
            <w:tcW w:w="992" w:type="dxa"/>
            <w:vMerge/>
          </w:tcPr>
          <w:p w14:paraId="4F179A52" w14:textId="77777777" w:rsidR="008A38C6" w:rsidRPr="008A38C6" w:rsidRDefault="008A38C6" w:rsidP="008A38C6">
            <w:pPr>
              <w:jc w:val="center"/>
              <w:rPr>
                <w:sz w:val="28"/>
                <w:szCs w:val="28"/>
              </w:rPr>
            </w:pPr>
          </w:p>
        </w:tc>
        <w:tc>
          <w:tcPr>
            <w:tcW w:w="1451" w:type="dxa"/>
            <w:vMerge/>
          </w:tcPr>
          <w:p w14:paraId="57881A7F" w14:textId="77777777" w:rsidR="008A38C6" w:rsidRPr="008A38C6" w:rsidRDefault="008A38C6" w:rsidP="008A38C6">
            <w:pPr>
              <w:jc w:val="center"/>
              <w:rPr>
                <w:sz w:val="28"/>
                <w:szCs w:val="28"/>
              </w:rPr>
            </w:pPr>
          </w:p>
        </w:tc>
        <w:tc>
          <w:tcPr>
            <w:tcW w:w="2304" w:type="dxa"/>
            <w:vAlign w:val="center"/>
          </w:tcPr>
          <w:p w14:paraId="1B6D6AC2" w14:textId="77777777" w:rsidR="008A38C6" w:rsidRPr="008A38C6" w:rsidRDefault="008A38C6" w:rsidP="008A38C6">
            <w:pPr>
              <w:jc w:val="center"/>
              <w:rPr>
                <w:sz w:val="28"/>
                <w:szCs w:val="28"/>
              </w:rPr>
            </w:pPr>
            <w:r w:rsidRPr="008A38C6">
              <w:rPr>
                <w:sz w:val="28"/>
                <w:szCs w:val="28"/>
              </w:rPr>
              <w:t>Наименование показателей</w:t>
            </w:r>
          </w:p>
        </w:tc>
        <w:tc>
          <w:tcPr>
            <w:tcW w:w="1134" w:type="dxa"/>
            <w:vAlign w:val="center"/>
          </w:tcPr>
          <w:p w14:paraId="4FA5482D" w14:textId="77777777" w:rsidR="008A38C6" w:rsidRPr="008A38C6" w:rsidRDefault="008A38C6" w:rsidP="008A38C6">
            <w:pPr>
              <w:jc w:val="center"/>
              <w:rPr>
                <w:sz w:val="28"/>
                <w:szCs w:val="28"/>
              </w:rPr>
            </w:pPr>
            <w:r w:rsidRPr="008A38C6">
              <w:rPr>
                <w:sz w:val="28"/>
                <w:szCs w:val="28"/>
              </w:rPr>
              <w:t>тыс. руб.</w:t>
            </w:r>
          </w:p>
        </w:tc>
        <w:tc>
          <w:tcPr>
            <w:tcW w:w="992" w:type="dxa"/>
            <w:vAlign w:val="center"/>
          </w:tcPr>
          <w:p w14:paraId="12CECCED" w14:textId="77777777" w:rsidR="008A38C6" w:rsidRPr="008A38C6" w:rsidRDefault="008A38C6" w:rsidP="008A38C6">
            <w:pPr>
              <w:jc w:val="center"/>
              <w:rPr>
                <w:sz w:val="28"/>
                <w:szCs w:val="28"/>
              </w:rPr>
            </w:pPr>
            <w:r w:rsidRPr="008A38C6">
              <w:rPr>
                <w:sz w:val="28"/>
                <w:szCs w:val="28"/>
              </w:rPr>
              <w:t>%</w:t>
            </w:r>
          </w:p>
        </w:tc>
      </w:tr>
      <w:tr w:rsidR="008A38C6" w:rsidRPr="008A38C6" w14:paraId="1299BF03" w14:textId="77777777" w:rsidTr="00E8485B">
        <w:tc>
          <w:tcPr>
            <w:tcW w:w="10207" w:type="dxa"/>
            <w:gridSpan w:val="6"/>
          </w:tcPr>
          <w:p w14:paraId="4C9F33F9" w14:textId="77777777" w:rsidR="008A38C6" w:rsidRPr="008A38C6" w:rsidRDefault="008A38C6" w:rsidP="008A38C6">
            <w:pPr>
              <w:numPr>
                <w:ilvl w:val="0"/>
                <w:numId w:val="33"/>
              </w:numPr>
              <w:contextualSpacing/>
              <w:jc w:val="center"/>
              <w:rPr>
                <w:sz w:val="28"/>
                <w:szCs w:val="28"/>
              </w:rPr>
            </w:pPr>
            <w:r w:rsidRPr="008A38C6">
              <w:rPr>
                <w:sz w:val="28"/>
                <w:szCs w:val="28"/>
              </w:rPr>
              <w:t>Холодное водоснабжение питьевой водой</w:t>
            </w:r>
          </w:p>
        </w:tc>
      </w:tr>
      <w:tr w:rsidR="008A38C6" w:rsidRPr="008A38C6" w14:paraId="308C12D8" w14:textId="77777777" w:rsidTr="00E8485B">
        <w:tc>
          <w:tcPr>
            <w:tcW w:w="3334" w:type="dxa"/>
          </w:tcPr>
          <w:p w14:paraId="2F418A9E" w14:textId="77777777" w:rsidR="008A38C6" w:rsidRPr="008A38C6" w:rsidRDefault="008A38C6" w:rsidP="008A38C6">
            <w:pPr>
              <w:jc w:val="center"/>
              <w:rPr>
                <w:color w:val="FF0000"/>
                <w:sz w:val="28"/>
                <w:szCs w:val="28"/>
              </w:rPr>
            </w:pPr>
            <w:r w:rsidRPr="008A38C6">
              <w:rPr>
                <w:sz w:val="28"/>
                <w:szCs w:val="28"/>
              </w:rPr>
              <w:t>-</w:t>
            </w:r>
          </w:p>
        </w:tc>
        <w:tc>
          <w:tcPr>
            <w:tcW w:w="992" w:type="dxa"/>
          </w:tcPr>
          <w:p w14:paraId="006F8F8B" w14:textId="77777777" w:rsidR="008A38C6" w:rsidRPr="008A38C6" w:rsidRDefault="008A38C6" w:rsidP="008A38C6">
            <w:pPr>
              <w:jc w:val="center"/>
              <w:rPr>
                <w:sz w:val="28"/>
                <w:szCs w:val="28"/>
              </w:rPr>
            </w:pPr>
            <w:r w:rsidRPr="008A38C6">
              <w:rPr>
                <w:sz w:val="28"/>
                <w:szCs w:val="28"/>
              </w:rPr>
              <w:t>-</w:t>
            </w:r>
          </w:p>
        </w:tc>
        <w:tc>
          <w:tcPr>
            <w:tcW w:w="1451" w:type="dxa"/>
          </w:tcPr>
          <w:p w14:paraId="52E26731" w14:textId="77777777" w:rsidR="008A38C6" w:rsidRPr="008A38C6" w:rsidRDefault="008A38C6" w:rsidP="008A38C6">
            <w:pPr>
              <w:jc w:val="center"/>
              <w:rPr>
                <w:sz w:val="28"/>
                <w:szCs w:val="28"/>
              </w:rPr>
            </w:pPr>
            <w:r w:rsidRPr="008A38C6">
              <w:rPr>
                <w:sz w:val="28"/>
                <w:szCs w:val="28"/>
              </w:rPr>
              <w:t>-</w:t>
            </w:r>
          </w:p>
        </w:tc>
        <w:tc>
          <w:tcPr>
            <w:tcW w:w="2304" w:type="dxa"/>
          </w:tcPr>
          <w:p w14:paraId="529D9645" w14:textId="77777777" w:rsidR="008A38C6" w:rsidRPr="008A38C6" w:rsidRDefault="008A38C6" w:rsidP="008A38C6">
            <w:pPr>
              <w:jc w:val="center"/>
              <w:rPr>
                <w:sz w:val="28"/>
                <w:szCs w:val="28"/>
              </w:rPr>
            </w:pPr>
            <w:r w:rsidRPr="008A38C6">
              <w:rPr>
                <w:sz w:val="28"/>
                <w:szCs w:val="28"/>
              </w:rPr>
              <w:t>-</w:t>
            </w:r>
          </w:p>
        </w:tc>
        <w:tc>
          <w:tcPr>
            <w:tcW w:w="1134" w:type="dxa"/>
          </w:tcPr>
          <w:p w14:paraId="029AC7B6" w14:textId="77777777" w:rsidR="008A38C6" w:rsidRPr="008A38C6" w:rsidRDefault="008A38C6" w:rsidP="008A38C6">
            <w:pPr>
              <w:jc w:val="center"/>
              <w:rPr>
                <w:sz w:val="28"/>
                <w:szCs w:val="28"/>
              </w:rPr>
            </w:pPr>
            <w:r w:rsidRPr="008A38C6">
              <w:rPr>
                <w:sz w:val="28"/>
                <w:szCs w:val="28"/>
              </w:rPr>
              <w:t>-</w:t>
            </w:r>
          </w:p>
        </w:tc>
        <w:tc>
          <w:tcPr>
            <w:tcW w:w="992" w:type="dxa"/>
          </w:tcPr>
          <w:p w14:paraId="06EC4126" w14:textId="77777777" w:rsidR="008A38C6" w:rsidRPr="008A38C6" w:rsidRDefault="008A38C6" w:rsidP="008A38C6">
            <w:pPr>
              <w:jc w:val="center"/>
              <w:rPr>
                <w:sz w:val="28"/>
                <w:szCs w:val="28"/>
              </w:rPr>
            </w:pPr>
            <w:r w:rsidRPr="008A38C6">
              <w:rPr>
                <w:sz w:val="28"/>
                <w:szCs w:val="28"/>
              </w:rPr>
              <w:t>-</w:t>
            </w:r>
          </w:p>
        </w:tc>
      </w:tr>
      <w:tr w:rsidR="008A38C6" w:rsidRPr="008A38C6" w14:paraId="23650591" w14:textId="77777777" w:rsidTr="00E8485B">
        <w:tc>
          <w:tcPr>
            <w:tcW w:w="10207" w:type="dxa"/>
            <w:gridSpan w:val="6"/>
          </w:tcPr>
          <w:p w14:paraId="08BBB03F" w14:textId="77777777" w:rsidR="008A38C6" w:rsidRPr="008A38C6" w:rsidRDefault="008A38C6" w:rsidP="008A38C6">
            <w:pPr>
              <w:numPr>
                <w:ilvl w:val="0"/>
                <w:numId w:val="33"/>
              </w:numPr>
              <w:contextualSpacing/>
              <w:jc w:val="center"/>
              <w:rPr>
                <w:sz w:val="28"/>
                <w:szCs w:val="28"/>
              </w:rPr>
            </w:pPr>
            <w:r w:rsidRPr="008A38C6">
              <w:rPr>
                <w:sz w:val="28"/>
                <w:szCs w:val="28"/>
              </w:rPr>
              <w:t xml:space="preserve">Водоотведение </w:t>
            </w:r>
          </w:p>
        </w:tc>
      </w:tr>
      <w:tr w:rsidR="008A38C6" w:rsidRPr="008A38C6" w14:paraId="60BC0F68" w14:textId="77777777" w:rsidTr="00E8485B">
        <w:tc>
          <w:tcPr>
            <w:tcW w:w="3334" w:type="dxa"/>
          </w:tcPr>
          <w:p w14:paraId="75934EFF" w14:textId="77777777" w:rsidR="008A38C6" w:rsidRPr="008A38C6" w:rsidRDefault="008A38C6" w:rsidP="008A38C6">
            <w:pPr>
              <w:jc w:val="center"/>
              <w:rPr>
                <w:color w:val="FF0000"/>
                <w:sz w:val="28"/>
                <w:szCs w:val="28"/>
              </w:rPr>
            </w:pPr>
            <w:r w:rsidRPr="008A38C6">
              <w:rPr>
                <w:sz w:val="28"/>
                <w:szCs w:val="28"/>
              </w:rPr>
              <w:t>-</w:t>
            </w:r>
          </w:p>
        </w:tc>
        <w:tc>
          <w:tcPr>
            <w:tcW w:w="992" w:type="dxa"/>
          </w:tcPr>
          <w:p w14:paraId="2F4A817D" w14:textId="77777777" w:rsidR="008A38C6" w:rsidRPr="008A38C6" w:rsidRDefault="008A38C6" w:rsidP="008A38C6">
            <w:pPr>
              <w:jc w:val="center"/>
              <w:rPr>
                <w:sz w:val="28"/>
                <w:szCs w:val="28"/>
              </w:rPr>
            </w:pPr>
            <w:r w:rsidRPr="008A38C6">
              <w:rPr>
                <w:sz w:val="28"/>
                <w:szCs w:val="28"/>
              </w:rPr>
              <w:t>-</w:t>
            </w:r>
          </w:p>
        </w:tc>
        <w:tc>
          <w:tcPr>
            <w:tcW w:w="1451" w:type="dxa"/>
          </w:tcPr>
          <w:p w14:paraId="58566968" w14:textId="77777777" w:rsidR="008A38C6" w:rsidRPr="008A38C6" w:rsidRDefault="008A38C6" w:rsidP="008A38C6">
            <w:pPr>
              <w:jc w:val="center"/>
              <w:rPr>
                <w:sz w:val="28"/>
                <w:szCs w:val="28"/>
              </w:rPr>
            </w:pPr>
            <w:r w:rsidRPr="008A38C6">
              <w:rPr>
                <w:sz w:val="28"/>
                <w:szCs w:val="28"/>
              </w:rPr>
              <w:t>-</w:t>
            </w:r>
          </w:p>
        </w:tc>
        <w:tc>
          <w:tcPr>
            <w:tcW w:w="2304" w:type="dxa"/>
          </w:tcPr>
          <w:p w14:paraId="0616A230" w14:textId="77777777" w:rsidR="008A38C6" w:rsidRPr="008A38C6" w:rsidRDefault="008A38C6" w:rsidP="008A38C6">
            <w:pPr>
              <w:jc w:val="center"/>
              <w:rPr>
                <w:sz w:val="28"/>
                <w:szCs w:val="28"/>
              </w:rPr>
            </w:pPr>
            <w:r w:rsidRPr="008A38C6">
              <w:rPr>
                <w:sz w:val="28"/>
                <w:szCs w:val="28"/>
              </w:rPr>
              <w:t>-</w:t>
            </w:r>
          </w:p>
        </w:tc>
        <w:tc>
          <w:tcPr>
            <w:tcW w:w="1134" w:type="dxa"/>
          </w:tcPr>
          <w:p w14:paraId="2D58B207" w14:textId="77777777" w:rsidR="008A38C6" w:rsidRPr="008A38C6" w:rsidRDefault="008A38C6" w:rsidP="008A38C6">
            <w:pPr>
              <w:jc w:val="center"/>
              <w:rPr>
                <w:sz w:val="28"/>
                <w:szCs w:val="28"/>
              </w:rPr>
            </w:pPr>
            <w:r w:rsidRPr="008A38C6">
              <w:rPr>
                <w:sz w:val="28"/>
                <w:szCs w:val="28"/>
              </w:rPr>
              <w:t>-</w:t>
            </w:r>
          </w:p>
        </w:tc>
        <w:tc>
          <w:tcPr>
            <w:tcW w:w="992" w:type="dxa"/>
          </w:tcPr>
          <w:p w14:paraId="3EB27EED" w14:textId="77777777" w:rsidR="008A38C6" w:rsidRPr="008A38C6" w:rsidRDefault="008A38C6" w:rsidP="008A38C6">
            <w:pPr>
              <w:jc w:val="center"/>
              <w:rPr>
                <w:sz w:val="28"/>
                <w:szCs w:val="28"/>
              </w:rPr>
            </w:pPr>
            <w:r w:rsidRPr="008A38C6">
              <w:rPr>
                <w:sz w:val="28"/>
                <w:szCs w:val="28"/>
              </w:rPr>
              <w:t>-</w:t>
            </w:r>
          </w:p>
        </w:tc>
      </w:tr>
    </w:tbl>
    <w:p w14:paraId="29A7E34C" w14:textId="77777777" w:rsidR="008A38C6" w:rsidRPr="008A38C6" w:rsidRDefault="008A38C6" w:rsidP="008A38C6">
      <w:pPr>
        <w:jc w:val="center"/>
        <w:rPr>
          <w:sz w:val="28"/>
          <w:szCs w:val="28"/>
        </w:rPr>
      </w:pPr>
    </w:p>
    <w:p w14:paraId="28C79E45" w14:textId="77777777" w:rsidR="008A38C6" w:rsidRPr="008A38C6" w:rsidRDefault="008A38C6" w:rsidP="008A38C6">
      <w:pPr>
        <w:jc w:val="center"/>
        <w:rPr>
          <w:sz w:val="28"/>
          <w:szCs w:val="28"/>
        </w:rPr>
      </w:pPr>
    </w:p>
    <w:p w14:paraId="0D0F97BC" w14:textId="77777777" w:rsidR="008A38C6" w:rsidRPr="008A38C6" w:rsidRDefault="008A38C6" w:rsidP="008A38C6">
      <w:pPr>
        <w:jc w:val="center"/>
        <w:rPr>
          <w:sz w:val="28"/>
          <w:szCs w:val="28"/>
        </w:rPr>
      </w:pPr>
    </w:p>
    <w:p w14:paraId="2A3CB288" w14:textId="77777777" w:rsidR="008A38C6" w:rsidRPr="008A38C6" w:rsidRDefault="008A38C6" w:rsidP="008A38C6">
      <w:pPr>
        <w:jc w:val="center"/>
        <w:rPr>
          <w:sz w:val="28"/>
          <w:szCs w:val="28"/>
        </w:rPr>
      </w:pPr>
    </w:p>
    <w:p w14:paraId="7599DDD3" w14:textId="77777777" w:rsidR="008A38C6" w:rsidRPr="008A38C6" w:rsidRDefault="008A38C6" w:rsidP="008A38C6">
      <w:pPr>
        <w:jc w:val="center"/>
        <w:rPr>
          <w:sz w:val="28"/>
          <w:szCs w:val="28"/>
        </w:rPr>
      </w:pPr>
    </w:p>
    <w:p w14:paraId="2ADFE05D" w14:textId="77777777" w:rsidR="008A38C6" w:rsidRPr="008A38C6" w:rsidRDefault="008A38C6" w:rsidP="008A38C6">
      <w:pPr>
        <w:jc w:val="center"/>
        <w:rPr>
          <w:sz w:val="28"/>
          <w:szCs w:val="28"/>
        </w:rPr>
      </w:pPr>
    </w:p>
    <w:p w14:paraId="69AF1B3C" w14:textId="77777777" w:rsidR="008A38C6" w:rsidRPr="008A38C6" w:rsidRDefault="008A38C6" w:rsidP="008A38C6">
      <w:pPr>
        <w:jc w:val="center"/>
        <w:rPr>
          <w:sz w:val="28"/>
          <w:szCs w:val="28"/>
        </w:rPr>
      </w:pPr>
    </w:p>
    <w:p w14:paraId="7DB4C9A0" w14:textId="77777777" w:rsidR="008A38C6" w:rsidRPr="008A38C6" w:rsidRDefault="008A38C6" w:rsidP="008A38C6">
      <w:pPr>
        <w:jc w:val="center"/>
        <w:rPr>
          <w:sz w:val="28"/>
          <w:szCs w:val="28"/>
        </w:rPr>
      </w:pPr>
    </w:p>
    <w:p w14:paraId="1BA7F07E" w14:textId="77777777" w:rsidR="008A38C6" w:rsidRPr="008A38C6" w:rsidRDefault="008A38C6" w:rsidP="008A38C6">
      <w:pPr>
        <w:jc w:val="center"/>
        <w:rPr>
          <w:sz w:val="28"/>
          <w:szCs w:val="28"/>
        </w:rPr>
      </w:pPr>
    </w:p>
    <w:p w14:paraId="14C1E4DF" w14:textId="77777777" w:rsidR="008A38C6" w:rsidRPr="008A38C6" w:rsidRDefault="008A38C6" w:rsidP="008A38C6">
      <w:pPr>
        <w:jc w:val="center"/>
        <w:rPr>
          <w:sz w:val="28"/>
          <w:szCs w:val="28"/>
        </w:rPr>
      </w:pPr>
    </w:p>
    <w:p w14:paraId="6D760358" w14:textId="77777777" w:rsidR="008A38C6" w:rsidRPr="008A38C6" w:rsidRDefault="008A38C6" w:rsidP="008A38C6">
      <w:pPr>
        <w:jc w:val="center"/>
        <w:rPr>
          <w:sz w:val="28"/>
          <w:szCs w:val="28"/>
        </w:rPr>
      </w:pPr>
    </w:p>
    <w:p w14:paraId="636B39FB" w14:textId="77777777" w:rsidR="008A38C6" w:rsidRPr="008A38C6" w:rsidRDefault="008A38C6" w:rsidP="008A38C6">
      <w:pPr>
        <w:jc w:val="center"/>
        <w:rPr>
          <w:sz w:val="28"/>
          <w:szCs w:val="28"/>
        </w:rPr>
      </w:pPr>
    </w:p>
    <w:p w14:paraId="239C4B7F" w14:textId="77777777" w:rsidR="008A38C6" w:rsidRPr="008A38C6" w:rsidRDefault="008A38C6" w:rsidP="008A38C6">
      <w:pPr>
        <w:jc w:val="center"/>
        <w:rPr>
          <w:sz w:val="28"/>
          <w:szCs w:val="28"/>
        </w:rPr>
      </w:pPr>
    </w:p>
    <w:p w14:paraId="3E08FD89" w14:textId="77777777" w:rsidR="008A38C6" w:rsidRPr="008A38C6" w:rsidRDefault="008A38C6" w:rsidP="008A38C6">
      <w:pPr>
        <w:jc w:val="center"/>
        <w:rPr>
          <w:sz w:val="28"/>
          <w:szCs w:val="28"/>
        </w:rPr>
      </w:pPr>
    </w:p>
    <w:p w14:paraId="79F345A9" w14:textId="77777777" w:rsidR="008A38C6" w:rsidRPr="008A38C6" w:rsidRDefault="008A38C6" w:rsidP="008A38C6">
      <w:pPr>
        <w:jc w:val="center"/>
        <w:rPr>
          <w:sz w:val="28"/>
          <w:szCs w:val="28"/>
        </w:rPr>
      </w:pPr>
    </w:p>
    <w:p w14:paraId="04C45CE2" w14:textId="77777777" w:rsidR="008A38C6" w:rsidRPr="008A38C6" w:rsidRDefault="008A38C6" w:rsidP="008A38C6">
      <w:pPr>
        <w:jc w:val="center"/>
        <w:rPr>
          <w:sz w:val="28"/>
          <w:szCs w:val="28"/>
        </w:rPr>
      </w:pPr>
    </w:p>
    <w:p w14:paraId="7C2C0092" w14:textId="77777777" w:rsidR="008A38C6" w:rsidRPr="008A38C6" w:rsidRDefault="008A38C6" w:rsidP="008A38C6">
      <w:pPr>
        <w:jc w:val="center"/>
        <w:rPr>
          <w:sz w:val="28"/>
          <w:szCs w:val="28"/>
        </w:rPr>
      </w:pPr>
    </w:p>
    <w:p w14:paraId="3F1EE344" w14:textId="77777777" w:rsidR="008A38C6" w:rsidRPr="008A38C6" w:rsidRDefault="008A38C6" w:rsidP="008A38C6">
      <w:pPr>
        <w:jc w:val="center"/>
        <w:rPr>
          <w:sz w:val="28"/>
          <w:szCs w:val="28"/>
        </w:rPr>
      </w:pPr>
    </w:p>
    <w:p w14:paraId="1F0175DB" w14:textId="77777777" w:rsidR="008A38C6" w:rsidRPr="008A38C6" w:rsidRDefault="008A38C6" w:rsidP="008A38C6">
      <w:pPr>
        <w:jc w:val="center"/>
        <w:rPr>
          <w:sz w:val="28"/>
          <w:szCs w:val="28"/>
        </w:rPr>
      </w:pPr>
    </w:p>
    <w:p w14:paraId="16131758" w14:textId="77777777" w:rsidR="008A38C6" w:rsidRPr="008A38C6" w:rsidRDefault="008A38C6" w:rsidP="008A38C6">
      <w:pPr>
        <w:jc w:val="center"/>
        <w:rPr>
          <w:sz w:val="28"/>
          <w:szCs w:val="28"/>
        </w:rPr>
      </w:pPr>
    </w:p>
    <w:p w14:paraId="75735B10" w14:textId="77777777" w:rsidR="008A38C6" w:rsidRPr="008A38C6" w:rsidRDefault="008A38C6" w:rsidP="008A38C6">
      <w:pPr>
        <w:jc w:val="center"/>
        <w:rPr>
          <w:sz w:val="28"/>
          <w:szCs w:val="28"/>
        </w:rPr>
      </w:pPr>
    </w:p>
    <w:p w14:paraId="65797BAE" w14:textId="77777777" w:rsidR="008A38C6" w:rsidRPr="008A38C6" w:rsidRDefault="008A38C6" w:rsidP="008A38C6">
      <w:pPr>
        <w:jc w:val="center"/>
        <w:rPr>
          <w:sz w:val="28"/>
          <w:szCs w:val="28"/>
        </w:rPr>
      </w:pPr>
    </w:p>
    <w:p w14:paraId="008AC09F" w14:textId="77777777" w:rsidR="008A38C6" w:rsidRPr="008A38C6" w:rsidRDefault="008A38C6" w:rsidP="008A38C6">
      <w:pPr>
        <w:jc w:val="center"/>
        <w:rPr>
          <w:sz w:val="28"/>
          <w:szCs w:val="28"/>
        </w:rPr>
      </w:pPr>
    </w:p>
    <w:p w14:paraId="660C3148" w14:textId="77777777" w:rsidR="008A38C6" w:rsidRPr="008A38C6" w:rsidRDefault="008A38C6" w:rsidP="008A38C6">
      <w:pPr>
        <w:jc w:val="center"/>
        <w:rPr>
          <w:sz w:val="28"/>
          <w:szCs w:val="28"/>
        </w:rPr>
      </w:pPr>
    </w:p>
    <w:p w14:paraId="7CCB86B9" w14:textId="77777777" w:rsidR="008A38C6" w:rsidRPr="008A38C6" w:rsidRDefault="008A38C6" w:rsidP="008A38C6">
      <w:pPr>
        <w:jc w:val="center"/>
        <w:rPr>
          <w:sz w:val="28"/>
          <w:szCs w:val="28"/>
        </w:rPr>
      </w:pPr>
    </w:p>
    <w:p w14:paraId="26FC5E45" w14:textId="77777777" w:rsidR="008A38C6" w:rsidRPr="008A38C6" w:rsidRDefault="008A38C6" w:rsidP="008A38C6">
      <w:pPr>
        <w:jc w:val="center"/>
        <w:rPr>
          <w:sz w:val="28"/>
          <w:szCs w:val="28"/>
        </w:rPr>
      </w:pPr>
    </w:p>
    <w:p w14:paraId="3AB948AB" w14:textId="77777777" w:rsidR="008A38C6" w:rsidRPr="008A38C6" w:rsidRDefault="008A38C6" w:rsidP="008A38C6">
      <w:pPr>
        <w:jc w:val="center"/>
        <w:rPr>
          <w:sz w:val="28"/>
          <w:szCs w:val="28"/>
        </w:rPr>
      </w:pPr>
    </w:p>
    <w:p w14:paraId="7125AC86" w14:textId="77777777" w:rsidR="008A38C6" w:rsidRPr="008A38C6" w:rsidRDefault="008A38C6" w:rsidP="008A38C6">
      <w:pPr>
        <w:jc w:val="center"/>
        <w:rPr>
          <w:sz w:val="28"/>
          <w:szCs w:val="28"/>
        </w:rPr>
      </w:pPr>
    </w:p>
    <w:p w14:paraId="4D5879CE" w14:textId="77777777" w:rsidR="008A38C6" w:rsidRPr="008A38C6" w:rsidRDefault="008A38C6" w:rsidP="008A38C6">
      <w:pPr>
        <w:jc w:val="center"/>
        <w:rPr>
          <w:sz w:val="28"/>
          <w:szCs w:val="28"/>
        </w:rPr>
      </w:pPr>
    </w:p>
    <w:p w14:paraId="5645A7AE" w14:textId="77777777" w:rsidR="008A38C6" w:rsidRPr="008A38C6" w:rsidRDefault="008A38C6" w:rsidP="008A38C6">
      <w:pPr>
        <w:jc w:val="center"/>
        <w:rPr>
          <w:sz w:val="28"/>
          <w:szCs w:val="28"/>
        </w:rPr>
      </w:pPr>
    </w:p>
    <w:p w14:paraId="493EA1DE" w14:textId="77777777" w:rsidR="008A38C6" w:rsidRPr="008A38C6" w:rsidRDefault="008A38C6" w:rsidP="008A38C6">
      <w:pPr>
        <w:jc w:val="center"/>
        <w:rPr>
          <w:sz w:val="28"/>
          <w:szCs w:val="28"/>
        </w:rPr>
      </w:pPr>
    </w:p>
    <w:p w14:paraId="02D48B75" w14:textId="77777777" w:rsidR="008A38C6" w:rsidRPr="008A38C6" w:rsidRDefault="008A38C6" w:rsidP="008A38C6">
      <w:pPr>
        <w:jc w:val="center"/>
        <w:rPr>
          <w:sz w:val="28"/>
          <w:szCs w:val="28"/>
        </w:rPr>
      </w:pPr>
    </w:p>
    <w:p w14:paraId="2EF6B7C2" w14:textId="77777777" w:rsidR="008A38C6" w:rsidRPr="008A38C6" w:rsidRDefault="008A38C6" w:rsidP="008A38C6">
      <w:pPr>
        <w:jc w:val="center"/>
        <w:rPr>
          <w:color w:val="FF0000"/>
          <w:sz w:val="28"/>
          <w:szCs w:val="28"/>
        </w:rPr>
      </w:pPr>
      <w:r w:rsidRPr="008A38C6">
        <w:rPr>
          <w:sz w:val="28"/>
          <w:szCs w:val="28"/>
        </w:rPr>
        <w:lastRenderedPageBreak/>
        <w:t>Раздел 3. Перечень плановых мероприятий, направленных на улучшение качества воды и качества очистки сточных вод</w:t>
      </w:r>
    </w:p>
    <w:p w14:paraId="49F4666B" w14:textId="77777777" w:rsidR="008A38C6" w:rsidRPr="008A38C6" w:rsidRDefault="008A38C6" w:rsidP="008A38C6">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8A38C6" w:rsidRPr="008A38C6" w14:paraId="28A43A66" w14:textId="77777777" w:rsidTr="00E8485B">
        <w:trPr>
          <w:trHeight w:val="706"/>
        </w:trPr>
        <w:tc>
          <w:tcPr>
            <w:tcW w:w="3334" w:type="dxa"/>
            <w:vMerge w:val="restart"/>
            <w:vAlign w:val="center"/>
          </w:tcPr>
          <w:p w14:paraId="4009F8A7" w14:textId="77777777" w:rsidR="008A38C6" w:rsidRPr="008A38C6" w:rsidRDefault="008A38C6" w:rsidP="008A38C6">
            <w:pPr>
              <w:jc w:val="center"/>
              <w:rPr>
                <w:sz w:val="28"/>
                <w:szCs w:val="28"/>
              </w:rPr>
            </w:pPr>
            <w:r w:rsidRPr="008A38C6">
              <w:rPr>
                <w:sz w:val="28"/>
                <w:szCs w:val="28"/>
              </w:rPr>
              <w:t>Наименование мероприятия</w:t>
            </w:r>
          </w:p>
        </w:tc>
        <w:tc>
          <w:tcPr>
            <w:tcW w:w="992" w:type="dxa"/>
            <w:vMerge w:val="restart"/>
            <w:vAlign w:val="center"/>
          </w:tcPr>
          <w:p w14:paraId="5994FA14" w14:textId="77777777" w:rsidR="008A38C6" w:rsidRPr="008A38C6" w:rsidRDefault="008A38C6" w:rsidP="008A38C6">
            <w:pPr>
              <w:jc w:val="center"/>
              <w:rPr>
                <w:sz w:val="28"/>
                <w:szCs w:val="28"/>
              </w:rPr>
            </w:pPr>
            <w:r w:rsidRPr="008A38C6">
              <w:rPr>
                <w:sz w:val="28"/>
                <w:szCs w:val="28"/>
              </w:rPr>
              <w:t xml:space="preserve">Срок </w:t>
            </w:r>
            <w:proofErr w:type="spellStart"/>
            <w:r w:rsidRPr="008A38C6">
              <w:rPr>
                <w:sz w:val="28"/>
                <w:szCs w:val="28"/>
              </w:rPr>
              <w:t>реали-зации</w:t>
            </w:r>
            <w:proofErr w:type="spellEnd"/>
          </w:p>
        </w:tc>
        <w:tc>
          <w:tcPr>
            <w:tcW w:w="1451" w:type="dxa"/>
            <w:vMerge w:val="restart"/>
          </w:tcPr>
          <w:p w14:paraId="434AC22F" w14:textId="77777777" w:rsidR="008A38C6" w:rsidRPr="008A38C6" w:rsidRDefault="008A38C6" w:rsidP="008A38C6">
            <w:pPr>
              <w:jc w:val="center"/>
              <w:rPr>
                <w:sz w:val="28"/>
                <w:szCs w:val="28"/>
              </w:rPr>
            </w:pPr>
            <w:proofErr w:type="spellStart"/>
            <w:r w:rsidRPr="008A38C6">
              <w:rPr>
                <w:sz w:val="28"/>
                <w:szCs w:val="28"/>
              </w:rPr>
              <w:t>Финан-совые</w:t>
            </w:r>
            <w:proofErr w:type="spellEnd"/>
            <w:r w:rsidRPr="008A38C6">
              <w:rPr>
                <w:sz w:val="28"/>
                <w:szCs w:val="28"/>
              </w:rPr>
              <w:t xml:space="preserve"> </w:t>
            </w:r>
            <w:proofErr w:type="gramStart"/>
            <w:r w:rsidRPr="008A38C6">
              <w:rPr>
                <w:sz w:val="28"/>
                <w:szCs w:val="28"/>
              </w:rPr>
              <w:t>потреб-</w:t>
            </w:r>
            <w:proofErr w:type="spellStart"/>
            <w:r w:rsidRPr="008A38C6">
              <w:rPr>
                <w:sz w:val="28"/>
                <w:szCs w:val="28"/>
              </w:rPr>
              <w:t>ности</w:t>
            </w:r>
            <w:proofErr w:type="spellEnd"/>
            <w:proofErr w:type="gramEnd"/>
            <w:r w:rsidRPr="008A38C6">
              <w:rPr>
                <w:sz w:val="28"/>
                <w:szCs w:val="28"/>
              </w:rPr>
              <w:t>, тыс. руб. (без НДС)</w:t>
            </w:r>
          </w:p>
        </w:tc>
        <w:tc>
          <w:tcPr>
            <w:tcW w:w="4430" w:type="dxa"/>
            <w:gridSpan w:val="3"/>
            <w:vAlign w:val="center"/>
          </w:tcPr>
          <w:p w14:paraId="260854A6" w14:textId="77777777" w:rsidR="008A38C6" w:rsidRPr="008A38C6" w:rsidRDefault="008A38C6" w:rsidP="008A38C6">
            <w:pPr>
              <w:jc w:val="center"/>
              <w:rPr>
                <w:sz w:val="28"/>
                <w:szCs w:val="28"/>
              </w:rPr>
            </w:pPr>
            <w:r w:rsidRPr="008A38C6">
              <w:rPr>
                <w:sz w:val="28"/>
                <w:szCs w:val="28"/>
              </w:rPr>
              <w:t>Ожидаемый эффект</w:t>
            </w:r>
          </w:p>
        </w:tc>
      </w:tr>
      <w:tr w:rsidR="008A38C6" w:rsidRPr="008A38C6" w14:paraId="3506EB49" w14:textId="77777777" w:rsidTr="00E8485B">
        <w:trPr>
          <w:trHeight w:val="844"/>
        </w:trPr>
        <w:tc>
          <w:tcPr>
            <w:tcW w:w="3334" w:type="dxa"/>
            <w:vMerge/>
          </w:tcPr>
          <w:p w14:paraId="3F612994" w14:textId="77777777" w:rsidR="008A38C6" w:rsidRPr="008A38C6" w:rsidRDefault="008A38C6" w:rsidP="008A38C6">
            <w:pPr>
              <w:jc w:val="center"/>
              <w:rPr>
                <w:sz w:val="28"/>
                <w:szCs w:val="28"/>
              </w:rPr>
            </w:pPr>
          </w:p>
        </w:tc>
        <w:tc>
          <w:tcPr>
            <w:tcW w:w="992" w:type="dxa"/>
            <w:vMerge/>
          </w:tcPr>
          <w:p w14:paraId="0D84FA65" w14:textId="77777777" w:rsidR="008A38C6" w:rsidRPr="008A38C6" w:rsidRDefault="008A38C6" w:rsidP="008A38C6">
            <w:pPr>
              <w:jc w:val="center"/>
              <w:rPr>
                <w:sz w:val="28"/>
                <w:szCs w:val="28"/>
              </w:rPr>
            </w:pPr>
          </w:p>
        </w:tc>
        <w:tc>
          <w:tcPr>
            <w:tcW w:w="1451" w:type="dxa"/>
            <w:vMerge/>
          </w:tcPr>
          <w:p w14:paraId="4186B02F" w14:textId="77777777" w:rsidR="008A38C6" w:rsidRPr="008A38C6" w:rsidRDefault="008A38C6" w:rsidP="008A38C6">
            <w:pPr>
              <w:jc w:val="center"/>
              <w:rPr>
                <w:sz w:val="28"/>
                <w:szCs w:val="28"/>
              </w:rPr>
            </w:pPr>
          </w:p>
        </w:tc>
        <w:tc>
          <w:tcPr>
            <w:tcW w:w="2304" w:type="dxa"/>
            <w:vAlign w:val="center"/>
          </w:tcPr>
          <w:p w14:paraId="6721DD74" w14:textId="77777777" w:rsidR="008A38C6" w:rsidRPr="008A38C6" w:rsidRDefault="008A38C6" w:rsidP="008A38C6">
            <w:pPr>
              <w:jc w:val="center"/>
              <w:rPr>
                <w:sz w:val="28"/>
                <w:szCs w:val="28"/>
              </w:rPr>
            </w:pPr>
            <w:r w:rsidRPr="008A38C6">
              <w:rPr>
                <w:sz w:val="28"/>
                <w:szCs w:val="28"/>
              </w:rPr>
              <w:t>Наименование показателей</w:t>
            </w:r>
          </w:p>
        </w:tc>
        <w:tc>
          <w:tcPr>
            <w:tcW w:w="1134" w:type="dxa"/>
            <w:vAlign w:val="center"/>
          </w:tcPr>
          <w:p w14:paraId="193997F0" w14:textId="77777777" w:rsidR="008A38C6" w:rsidRPr="008A38C6" w:rsidRDefault="008A38C6" w:rsidP="008A38C6">
            <w:pPr>
              <w:jc w:val="center"/>
              <w:rPr>
                <w:sz w:val="28"/>
                <w:szCs w:val="28"/>
              </w:rPr>
            </w:pPr>
            <w:r w:rsidRPr="008A38C6">
              <w:rPr>
                <w:sz w:val="28"/>
                <w:szCs w:val="28"/>
              </w:rPr>
              <w:t>тыс. руб.</w:t>
            </w:r>
          </w:p>
        </w:tc>
        <w:tc>
          <w:tcPr>
            <w:tcW w:w="992" w:type="dxa"/>
            <w:vAlign w:val="center"/>
          </w:tcPr>
          <w:p w14:paraId="5186A223" w14:textId="77777777" w:rsidR="008A38C6" w:rsidRPr="008A38C6" w:rsidRDefault="008A38C6" w:rsidP="008A38C6">
            <w:pPr>
              <w:jc w:val="center"/>
              <w:rPr>
                <w:sz w:val="28"/>
                <w:szCs w:val="28"/>
              </w:rPr>
            </w:pPr>
            <w:r w:rsidRPr="008A38C6">
              <w:rPr>
                <w:sz w:val="28"/>
                <w:szCs w:val="28"/>
              </w:rPr>
              <w:t>%</w:t>
            </w:r>
          </w:p>
        </w:tc>
      </w:tr>
      <w:tr w:rsidR="008A38C6" w:rsidRPr="008A38C6" w14:paraId="0E9FB4FA" w14:textId="77777777" w:rsidTr="00E8485B">
        <w:tc>
          <w:tcPr>
            <w:tcW w:w="10207" w:type="dxa"/>
            <w:gridSpan w:val="6"/>
          </w:tcPr>
          <w:p w14:paraId="657D2FCD" w14:textId="77777777" w:rsidR="008A38C6" w:rsidRPr="008A38C6" w:rsidRDefault="008A38C6" w:rsidP="008A38C6">
            <w:pPr>
              <w:numPr>
                <w:ilvl w:val="0"/>
                <w:numId w:val="33"/>
              </w:numPr>
              <w:contextualSpacing/>
              <w:jc w:val="center"/>
              <w:rPr>
                <w:sz w:val="28"/>
                <w:szCs w:val="28"/>
              </w:rPr>
            </w:pPr>
            <w:r w:rsidRPr="008A38C6">
              <w:rPr>
                <w:sz w:val="28"/>
                <w:szCs w:val="28"/>
              </w:rPr>
              <w:t>Холодное водоснабжение питьевой водой</w:t>
            </w:r>
          </w:p>
        </w:tc>
      </w:tr>
      <w:tr w:rsidR="008A38C6" w:rsidRPr="008A38C6" w14:paraId="10D89A0D" w14:textId="77777777" w:rsidTr="00E8485B">
        <w:tc>
          <w:tcPr>
            <w:tcW w:w="3334" w:type="dxa"/>
          </w:tcPr>
          <w:p w14:paraId="1FEE84B5" w14:textId="77777777" w:rsidR="008A38C6" w:rsidRPr="008A38C6" w:rsidRDefault="008A38C6" w:rsidP="008A38C6">
            <w:pPr>
              <w:jc w:val="center"/>
              <w:rPr>
                <w:color w:val="FF0000"/>
                <w:sz w:val="28"/>
                <w:szCs w:val="28"/>
              </w:rPr>
            </w:pPr>
            <w:r w:rsidRPr="008A38C6">
              <w:rPr>
                <w:sz w:val="28"/>
                <w:szCs w:val="28"/>
              </w:rPr>
              <w:t>-</w:t>
            </w:r>
          </w:p>
        </w:tc>
        <w:tc>
          <w:tcPr>
            <w:tcW w:w="992" w:type="dxa"/>
          </w:tcPr>
          <w:p w14:paraId="1C65DBD6" w14:textId="77777777" w:rsidR="008A38C6" w:rsidRPr="008A38C6" w:rsidRDefault="008A38C6" w:rsidP="008A38C6">
            <w:pPr>
              <w:jc w:val="center"/>
              <w:rPr>
                <w:sz w:val="28"/>
                <w:szCs w:val="28"/>
              </w:rPr>
            </w:pPr>
            <w:r w:rsidRPr="008A38C6">
              <w:rPr>
                <w:sz w:val="28"/>
                <w:szCs w:val="28"/>
              </w:rPr>
              <w:t>-</w:t>
            </w:r>
          </w:p>
        </w:tc>
        <w:tc>
          <w:tcPr>
            <w:tcW w:w="1451" w:type="dxa"/>
          </w:tcPr>
          <w:p w14:paraId="0AAF708B" w14:textId="77777777" w:rsidR="008A38C6" w:rsidRPr="008A38C6" w:rsidRDefault="008A38C6" w:rsidP="008A38C6">
            <w:pPr>
              <w:jc w:val="center"/>
              <w:rPr>
                <w:sz w:val="28"/>
                <w:szCs w:val="28"/>
              </w:rPr>
            </w:pPr>
            <w:r w:rsidRPr="008A38C6">
              <w:rPr>
                <w:sz w:val="28"/>
                <w:szCs w:val="28"/>
              </w:rPr>
              <w:t>-</w:t>
            </w:r>
          </w:p>
        </w:tc>
        <w:tc>
          <w:tcPr>
            <w:tcW w:w="2304" w:type="dxa"/>
          </w:tcPr>
          <w:p w14:paraId="077D4922" w14:textId="77777777" w:rsidR="008A38C6" w:rsidRPr="008A38C6" w:rsidRDefault="008A38C6" w:rsidP="008A38C6">
            <w:pPr>
              <w:jc w:val="center"/>
              <w:rPr>
                <w:sz w:val="28"/>
                <w:szCs w:val="28"/>
              </w:rPr>
            </w:pPr>
            <w:r w:rsidRPr="008A38C6">
              <w:rPr>
                <w:sz w:val="28"/>
                <w:szCs w:val="28"/>
              </w:rPr>
              <w:t>-</w:t>
            </w:r>
          </w:p>
        </w:tc>
        <w:tc>
          <w:tcPr>
            <w:tcW w:w="1134" w:type="dxa"/>
          </w:tcPr>
          <w:p w14:paraId="6C6B5F83" w14:textId="77777777" w:rsidR="008A38C6" w:rsidRPr="008A38C6" w:rsidRDefault="008A38C6" w:rsidP="008A38C6">
            <w:pPr>
              <w:jc w:val="center"/>
              <w:rPr>
                <w:sz w:val="28"/>
                <w:szCs w:val="28"/>
              </w:rPr>
            </w:pPr>
            <w:r w:rsidRPr="008A38C6">
              <w:rPr>
                <w:sz w:val="28"/>
                <w:szCs w:val="28"/>
              </w:rPr>
              <w:t>-</w:t>
            </w:r>
          </w:p>
        </w:tc>
        <w:tc>
          <w:tcPr>
            <w:tcW w:w="992" w:type="dxa"/>
          </w:tcPr>
          <w:p w14:paraId="6E3C0D56" w14:textId="77777777" w:rsidR="008A38C6" w:rsidRPr="008A38C6" w:rsidRDefault="008A38C6" w:rsidP="008A38C6">
            <w:pPr>
              <w:jc w:val="center"/>
              <w:rPr>
                <w:sz w:val="28"/>
                <w:szCs w:val="28"/>
              </w:rPr>
            </w:pPr>
            <w:r w:rsidRPr="008A38C6">
              <w:rPr>
                <w:sz w:val="28"/>
                <w:szCs w:val="28"/>
              </w:rPr>
              <w:t>-</w:t>
            </w:r>
          </w:p>
        </w:tc>
      </w:tr>
      <w:tr w:rsidR="008A38C6" w:rsidRPr="008A38C6" w14:paraId="25AB2FC1" w14:textId="77777777" w:rsidTr="00E8485B">
        <w:tc>
          <w:tcPr>
            <w:tcW w:w="10207" w:type="dxa"/>
            <w:gridSpan w:val="6"/>
          </w:tcPr>
          <w:p w14:paraId="609A974C" w14:textId="77777777" w:rsidR="008A38C6" w:rsidRPr="008A38C6" w:rsidRDefault="008A38C6" w:rsidP="008A38C6">
            <w:pPr>
              <w:numPr>
                <w:ilvl w:val="0"/>
                <w:numId w:val="33"/>
              </w:numPr>
              <w:contextualSpacing/>
              <w:jc w:val="center"/>
              <w:rPr>
                <w:sz w:val="28"/>
                <w:szCs w:val="28"/>
              </w:rPr>
            </w:pPr>
            <w:r w:rsidRPr="008A38C6">
              <w:rPr>
                <w:sz w:val="28"/>
                <w:szCs w:val="28"/>
              </w:rPr>
              <w:t xml:space="preserve">Водоотведение </w:t>
            </w:r>
          </w:p>
        </w:tc>
      </w:tr>
      <w:tr w:rsidR="008A38C6" w:rsidRPr="008A38C6" w14:paraId="120FBEED" w14:textId="77777777" w:rsidTr="00E8485B">
        <w:tc>
          <w:tcPr>
            <w:tcW w:w="3334" w:type="dxa"/>
          </w:tcPr>
          <w:p w14:paraId="3353BD3B" w14:textId="77777777" w:rsidR="008A38C6" w:rsidRPr="008A38C6" w:rsidRDefault="008A38C6" w:rsidP="008A38C6">
            <w:pPr>
              <w:jc w:val="center"/>
              <w:rPr>
                <w:color w:val="FF0000"/>
                <w:sz w:val="28"/>
                <w:szCs w:val="28"/>
              </w:rPr>
            </w:pPr>
            <w:r w:rsidRPr="008A38C6">
              <w:rPr>
                <w:sz w:val="28"/>
                <w:szCs w:val="28"/>
              </w:rPr>
              <w:t>-</w:t>
            </w:r>
          </w:p>
        </w:tc>
        <w:tc>
          <w:tcPr>
            <w:tcW w:w="992" w:type="dxa"/>
          </w:tcPr>
          <w:p w14:paraId="2E8F4A2A" w14:textId="77777777" w:rsidR="008A38C6" w:rsidRPr="008A38C6" w:rsidRDefault="008A38C6" w:rsidP="008A38C6">
            <w:pPr>
              <w:jc w:val="center"/>
              <w:rPr>
                <w:sz w:val="28"/>
                <w:szCs w:val="28"/>
              </w:rPr>
            </w:pPr>
            <w:r w:rsidRPr="008A38C6">
              <w:rPr>
                <w:sz w:val="28"/>
                <w:szCs w:val="28"/>
              </w:rPr>
              <w:t>-</w:t>
            </w:r>
          </w:p>
        </w:tc>
        <w:tc>
          <w:tcPr>
            <w:tcW w:w="1451" w:type="dxa"/>
          </w:tcPr>
          <w:p w14:paraId="4A1CFCE8" w14:textId="77777777" w:rsidR="008A38C6" w:rsidRPr="008A38C6" w:rsidRDefault="008A38C6" w:rsidP="008A38C6">
            <w:pPr>
              <w:jc w:val="center"/>
              <w:rPr>
                <w:sz w:val="28"/>
                <w:szCs w:val="28"/>
              </w:rPr>
            </w:pPr>
            <w:r w:rsidRPr="008A38C6">
              <w:rPr>
                <w:sz w:val="28"/>
                <w:szCs w:val="28"/>
              </w:rPr>
              <w:t>-</w:t>
            </w:r>
          </w:p>
        </w:tc>
        <w:tc>
          <w:tcPr>
            <w:tcW w:w="2304" w:type="dxa"/>
          </w:tcPr>
          <w:p w14:paraId="551F2D57" w14:textId="77777777" w:rsidR="008A38C6" w:rsidRPr="008A38C6" w:rsidRDefault="008A38C6" w:rsidP="008A38C6">
            <w:pPr>
              <w:jc w:val="center"/>
              <w:rPr>
                <w:sz w:val="28"/>
                <w:szCs w:val="28"/>
              </w:rPr>
            </w:pPr>
            <w:r w:rsidRPr="008A38C6">
              <w:rPr>
                <w:sz w:val="28"/>
                <w:szCs w:val="28"/>
              </w:rPr>
              <w:t>-</w:t>
            </w:r>
          </w:p>
        </w:tc>
        <w:tc>
          <w:tcPr>
            <w:tcW w:w="1134" w:type="dxa"/>
          </w:tcPr>
          <w:p w14:paraId="281B5360" w14:textId="77777777" w:rsidR="008A38C6" w:rsidRPr="008A38C6" w:rsidRDefault="008A38C6" w:rsidP="008A38C6">
            <w:pPr>
              <w:jc w:val="center"/>
              <w:rPr>
                <w:sz w:val="28"/>
                <w:szCs w:val="28"/>
              </w:rPr>
            </w:pPr>
            <w:r w:rsidRPr="008A38C6">
              <w:rPr>
                <w:sz w:val="28"/>
                <w:szCs w:val="28"/>
              </w:rPr>
              <w:t>-</w:t>
            </w:r>
          </w:p>
        </w:tc>
        <w:tc>
          <w:tcPr>
            <w:tcW w:w="992" w:type="dxa"/>
          </w:tcPr>
          <w:p w14:paraId="3B5A4B83" w14:textId="77777777" w:rsidR="008A38C6" w:rsidRPr="008A38C6" w:rsidRDefault="008A38C6" w:rsidP="008A38C6">
            <w:pPr>
              <w:jc w:val="center"/>
              <w:rPr>
                <w:sz w:val="28"/>
                <w:szCs w:val="28"/>
              </w:rPr>
            </w:pPr>
            <w:r w:rsidRPr="008A38C6">
              <w:rPr>
                <w:sz w:val="28"/>
                <w:szCs w:val="28"/>
              </w:rPr>
              <w:t>-</w:t>
            </w:r>
          </w:p>
        </w:tc>
      </w:tr>
    </w:tbl>
    <w:p w14:paraId="011C57E1" w14:textId="77777777" w:rsidR="008A38C6" w:rsidRPr="008A38C6" w:rsidRDefault="008A38C6" w:rsidP="008A38C6">
      <w:pPr>
        <w:jc w:val="center"/>
        <w:rPr>
          <w:sz w:val="28"/>
          <w:szCs w:val="28"/>
        </w:rPr>
      </w:pPr>
    </w:p>
    <w:p w14:paraId="3763F4AF" w14:textId="77777777" w:rsidR="008A38C6" w:rsidRPr="008A38C6" w:rsidRDefault="008A38C6" w:rsidP="008A38C6">
      <w:pPr>
        <w:jc w:val="center"/>
        <w:rPr>
          <w:sz w:val="28"/>
          <w:szCs w:val="28"/>
        </w:rPr>
      </w:pPr>
    </w:p>
    <w:p w14:paraId="10AE9BEB" w14:textId="77777777" w:rsidR="008A38C6" w:rsidRPr="008A38C6" w:rsidRDefault="008A38C6" w:rsidP="008A38C6">
      <w:pPr>
        <w:jc w:val="center"/>
        <w:rPr>
          <w:sz w:val="28"/>
          <w:szCs w:val="28"/>
        </w:rPr>
      </w:pPr>
    </w:p>
    <w:p w14:paraId="15A04A1C" w14:textId="77777777" w:rsidR="008A38C6" w:rsidRPr="008A38C6" w:rsidRDefault="008A38C6" w:rsidP="008A38C6">
      <w:pPr>
        <w:jc w:val="center"/>
        <w:rPr>
          <w:sz w:val="28"/>
          <w:szCs w:val="28"/>
        </w:rPr>
      </w:pPr>
    </w:p>
    <w:p w14:paraId="4147CF71" w14:textId="77777777" w:rsidR="008A38C6" w:rsidRPr="008A38C6" w:rsidRDefault="008A38C6" w:rsidP="008A38C6">
      <w:pPr>
        <w:jc w:val="center"/>
        <w:rPr>
          <w:sz w:val="28"/>
          <w:szCs w:val="28"/>
        </w:rPr>
      </w:pPr>
    </w:p>
    <w:p w14:paraId="7AEDEF86" w14:textId="77777777" w:rsidR="008A38C6" w:rsidRPr="008A38C6" w:rsidRDefault="008A38C6" w:rsidP="008A38C6">
      <w:pPr>
        <w:jc w:val="center"/>
        <w:rPr>
          <w:sz w:val="28"/>
          <w:szCs w:val="28"/>
        </w:rPr>
      </w:pPr>
    </w:p>
    <w:p w14:paraId="150AE0D7" w14:textId="77777777" w:rsidR="008A38C6" w:rsidRPr="008A38C6" w:rsidRDefault="008A38C6" w:rsidP="008A38C6">
      <w:pPr>
        <w:jc w:val="center"/>
        <w:rPr>
          <w:sz w:val="28"/>
          <w:szCs w:val="28"/>
        </w:rPr>
      </w:pPr>
    </w:p>
    <w:p w14:paraId="5D606701" w14:textId="77777777" w:rsidR="008A38C6" w:rsidRPr="008A38C6" w:rsidRDefault="008A38C6" w:rsidP="008A38C6">
      <w:pPr>
        <w:jc w:val="center"/>
        <w:rPr>
          <w:sz w:val="28"/>
          <w:szCs w:val="28"/>
        </w:rPr>
      </w:pPr>
    </w:p>
    <w:p w14:paraId="565C7577" w14:textId="77777777" w:rsidR="008A38C6" w:rsidRPr="008A38C6" w:rsidRDefault="008A38C6" w:rsidP="008A38C6">
      <w:pPr>
        <w:jc w:val="center"/>
        <w:rPr>
          <w:sz w:val="28"/>
          <w:szCs w:val="28"/>
        </w:rPr>
      </w:pPr>
    </w:p>
    <w:p w14:paraId="341349D9" w14:textId="77777777" w:rsidR="008A38C6" w:rsidRPr="008A38C6" w:rsidRDefault="008A38C6" w:rsidP="008A38C6">
      <w:pPr>
        <w:jc w:val="center"/>
        <w:rPr>
          <w:sz w:val="28"/>
          <w:szCs w:val="28"/>
        </w:rPr>
      </w:pPr>
    </w:p>
    <w:p w14:paraId="6304C7B9" w14:textId="77777777" w:rsidR="008A38C6" w:rsidRPr="008A38C6" w:rsidRDefault="008A38C6" w:rsidP="008A38C6">
      <w:pPr>
        <w:jc w:val="center"/>
        <w:rPr>
          <w:sz w:val="28"/>
          <w:szCs w:val="28"/>
        </w:rPr>
      </w:pPr>
    </w:p>
    <w:p w14:paraId="496EDF65" w14:textId="77777777" w:rsidR="008A38C6" w:rsidRPr="008A38C6" w:rsidRDefault="008A38C6" w:rsidP="008A38C6">
      <w:pPr>
        <w:jc w:val="center"/>
        <w:rPr>
          <w:sz w:val="28"/>
          <w:szCs w:val="28"/>
        </w:rPr>
      </w:pPr>
    </w:p>
    <w:p w14:paraId="3D7D01B4" w14:textId="77777777" w:rsidR="008A38C6" w:rsidRPr="008A38C6" w:rsidRDefault="008A38C6" w:rsidP="008A38C6">
      <w:pPr>
        <w:jc w:val="center"/>
        <w:rPr>
          <w:sz w:val="28"/>
          <w:szCs w:val="28"/>
        </w:rPr>
      </w:pPr>
    </w:p>
    <w:p w14:paraId="7FB73253" w14:textId="77777777" w:rsidR="008A38C6" w:rsidRPr="008A38C6" w:rsidRDefault="008A38C6" w:rsidP="008A38C6">
      <w:pPr>
        <w:jc w:val="center"/>
        <w:rPr>
          <w:sz w:val="28"/>
          <w:szCs w:val="28"/>
        </w:rPr>
      </w:pPr>
    </w:p>
    <w:p w14:paraId="3212957C" w14:textId="77777777" w:rsidR="008A38C6" w:rsidRPr="008A38C6" w:rsidRDefault="008A38C6" w:rsidP="008A38C6">
      <w:pPr>
        <w:jc w:val="center"/>
        <w:rPr>
          <w:sz w:val="28"/>
          <w:szCs w:val="28"/>
        </w:rPr>
      </w:pPr>
    </w:p>
    <w:p w14:paraId="0DFD8F4A" w14:textId="77777777" w:rsidR="008A38C6" w:rsidRPr="008A38C6" w:rsidRDefault="008A38C6" w:rsidP="008A38C6">
      <w:pPr>
        <w:jc w:val="center"/>
        <w:rPr>
          <w:sz w:val="28"/>
          <w:szCs w:val="28"/>
        </w:rPr>
      </w:pPr>
    </w:p>
    <w:p w14:paraId="536ECA2C" w14:textId="77777777" w:rsidR="008A38C6" w:rsidRPr="008A38C6" w:rsidRDefault="008A38C6" w:rsidP="008A38C6">
      <w:pPr>
        <w:jc w:val="center"/>
        <w:rPr>
          <w:sz w:val="28"/>
          <w:szCs w:val="28"/>
        </w:rPr>
      </w:pPr>
    </w:p>
    <w:p w14:paraId="5C4ECDFA" w14:textId="77777777" w:rsidR="008A38C6" w:rsidRPr="008A38C6" w:rsidRDefault="008A38C6" w:rsidP="008A38C6">
      <w:pPr>
        <w:jc w:val="center"/>
        <w:rPr>
          <w:sz w:val="28"/>
          <w:szCs w:val="28"/>
        </w:rPr>
      </w:pPr>
    </w:p>
    <w:p w14:paraId="5640E169" w14:textId="77777777" w:rsidR="008A38C6" w:rsidRPr="008A38C6" w:rsidRDefault="008A38C6" w:rsidP="008A38C6">
      <w:pPr>
        <w:jc w:val="center"/>
        <w:rPr>
          <w:sz w:val="28"/>
          <w:szCs w:val="28"/>
        </w:rPr>
      </w:pPr>
    </w:p>
    <w:p w14:paraId="12146113" w14:textId="77777777" w:rsidR="008A38C6" w:rsidRPr="008A38C6" w:rsidRDefault="008A38C6" w:rsidP="008A38C6">
      <w:pPr>
        <w:jc w:val="center"/>
        <w:rPr>
          <w:sz w:val="28"/>
          <w:szCs w:val="28"/>
        </w:rPr>
      </w:pPr>
    </w:p>
    <w:p w14:paraId="32DCC6E8" w14:textId="77777777" w:rsidR="008A38C6" w:rsidRPr="008A38C6" w:rsidRDefault="008A38C6" w:rsidP="008A38C6">
      <w:pPr>
        <w:jc w:val="center"/>
        <w:rPr>
          <w:sz w:val="28"/>
          <w:szCs w:val="28"/>
        </w:rPr>
      </w:pPr>
    </w:p>
    <w:p w14:paraId="5AC7842D" w14:textId="77777777" w:rsidR="008A38C6" w:rsidRPr="008A38C6" w:rsidRDefault="008A38C6" w:rsidP="008A38C6">
      <w:pPr>
        <w:jc w:val="center"/>
        <w:rPr>
          <w:sz w:val="28"/>
          <w:szCs w:val="28"/>
        </w:rPr>
      </w:pPr>
    </w:p>
    <w:p w14:paraId="3326A0A5" w14:textId="77777777" w:rsidR="008A38C6" w:rsidRPr="008A38C6" w:rsidRDefault="008A38C6" w:rsidP="008A38C6">
      <w:pPr>
        <w:jc w:val="center"/>
        <w:rPr>
          <w:sz w:val="28"/>
          <w:szCs w:val="28"/>
        </w:rPr>
      </w:pPr>
    </w:p>
    <w:p w14:paraId="6BED9BCD" w14:textId="77777777" w:rsidR="008A38C6" w:rsidRPr="008A38C6" w:rsidRDefault="008A38C6" w:rsidP="008A38C6">
      <w:pPr>
        <w:jc w:val="center"/>
        <w:rPr>
          <w:sz w:val="28"/>
          <w:szCs w:val="28"/>
        </w:rPr>
      </w:pPr>
    </w:p>
    <w:p w14:paraId="157EFAB7" w14:textId="77777777" w:rsidR="008A38C6" w:rsidRPr="008A38C6" w:rsidRDefault="008A38C6" w:rsidP="008A38C6">
      <w:pPr>
        <w:jc w:val="center"/>
        <w:rPr>
          <w:sz w:val="28"/>
          <w:szCs w:val="28"/>
        </w:rPr>
      </w:pPr>
    </w:p>
    <w:p w14:paraId="4365000B" w14:textId="77777777" w:rsidR="008A38C6" w:rsidRPr="008A38C6" w:rsidRDefault="008A38C6" w:rsidP="008A38C6">
      <w:pPr>
        <w:jc w:val="center"/>
        <w:rPr>
          <w:sz w:val="28"/>
          <w:szCs w:val="28"/>
        </w:rPr>
      </w:pPr>
    </w:p>
    <w:p w14:paraId="14BF7D5E" w14:textId="77777777" w:rsidR="008A38C6" w:rsidRPr="008A38C6" w:rsidRDefault="008A38C6" w:rsidP="008A38C6">
      <w:pPr>
        <w:jc w:val="center"/>
        <w:rPr>
          <w:sz w:val="28"/>
          <w:szCs w:val="28"/>
        </w:rPr>
      </w:pPr>
    </w:p>
    <w:p w14:paraId="11392AAF" w14:textId="77777777" w:rsidR="008A38C6" w:rsidRPr="008A38C6" w:rsidRDefault="008A38C6" w:rsidP="008A38C6">
      <w:pPr>
        <w:jc w:val="center"/>
        <w:rPr>
          <w:sz w:val="28"/>
          <w:szCs w:val="28"/>
        </w:rPr>
      </w:pPr>
    </w:p>
    <w:p w14:paraId="59274381" w14:textId="77777777" w:rsidR="008A38C6" w:rsidRPr="008A38C6" w:rsidRDefault="008A38C6" w:rsidP="008A38C6">
      <w:pPr>
        <w:jc w:val="center"/>
        <w:rPr>
          <w:sz w:val="28"/>
          <w:szCs w:val="28"/>
        </w:rPr>
      </w:pPr>
    </w:p>
    <w:p w14:paraId="52559416" w14:textId="77777777" w:rsidR="008A38C6" w:rsidRPr="008A38C6" w:rsidRDefault="008A38C6" w:rsidP="008A38C6">
      <w:pPr>
        <w:jc w:val="center"/>
        <w:rPr>
          <w:sz w:val="28"/>
          <w:szCs w:val="28"/>
        </w:rPr>
      </w:pPr>
    </w:p>
    <w:p w14:paraId="381F033C" w14:textId="77777777" w:rsidR="008A38C6" w:rsidRPr="008A38C6" w:rsidRDefault="008A38C6" w:rsidP="008A38C6">
      <w:pPr>
        <w:jc w:val="center"/>
        <w:rPr>
          <w:sz w:val="28"/>
          <w:szCs w:val="28"/>
        </w:rPr>
      </w:pPr>
    </w:p>
    <w:p w14:paraId="18CBD636" w14:textId="77777777" w:rsidR="008A38C6" w:rsidRPr="008A38C6" w:rsidRDefault="008A38C6" w:rsidP="008A38C6">
      <w:pPr>
        <w:jc w:val="center"/>
        <w:rPr>
          <w:sz w:val="28"/>
          <w:szCs w:val="28"/>
        </w:rPr>
      </w:pPr>
    </w:p>
    <w:p w14:paraId="5EE59F0C" w14:textId="77777777" w:rsidR="008A38C6" w:rsidRPr="008A38C6" w:rsidRDefault="008A38C6" w:rsidP="008A38C6">
      <w:pPr>
        <w:jc w:val="center"/>
        <w:rPr>
          <w:sz w:val="28"/>
          <w:szCs w:val="28"/>
        </w:rPr>
      </w:pPr>
      <w:r w:rsidRPr="008A38C6">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w:t>
      </w:r>
      <w:proofErr w:type="gramStart"/>
      <w:r w:rsidRPr="008A38C6">
        <w:rPr>
          <w:sz w:val="28"/>
          <w:szCs w:val="28"/>
        </w:rPr>
        <w:t xml:space="preserve">транспортировке)   </w:t>
      </w:r>
      <w:proofErr w:type="gramEnd"/>
      <w:r w:rsidRPr="008A38C6">
        <w:rPr>
          <w:sz w:val="28"/>
          <w:szCs w:val="28"/>
        </w:rPr>
        <w:t xml:space="preserve">                        и водоотведения</w:t>
      </w:r>
    </w:p>
    <w:p w14:paraId="2A136980" w14:textId="77777777" w:rsidR="008A38C6" w:rsidRPr="008A38C6" w:rsidRDefault="008A38C6" w:rsidP="008A38C6">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8A38C6" w:rsidRPr="008A38C6" w14:paraId="27D8D8EC" w14:textId="77777777" w:rsidTr="00E8485B">
        <w:trPr>
          <w:trHeight w:val="706"/>
        </w:trPr>
        <w:tc>
          <w:tcPr>
            <w:tcW w:w="3334" w:type="dxa"/>
            <w:vMerge w:val="restart"/>
            <w:vAlign w:val="center"/>
          </w:tcPr>
          <w:p w14:paraId="45C31AAF" w14:textId="77777777" w:rsidR="008A38C6" w:rsidRPr="008A38C6" w:rsidRDefault="008A38C6" w:rsidP="008A38C6">
            <w:pPr>
              <w:jc w:val="center"/>
              <w:rPr>
                <w:sz w:val="28"/>
                <w:szCs w:val="28"/>
              </w:rPr>
            </w:pPr>
            <w:r w:rsidRPr="008A38C6">
              <w:rPr>
                <w:sz w:val="28"/>
                <w:szCs w:val="28"/>
              </w:rPr>
              <w:t>Наименование мероприятия</w:t>
            </w:r>
          </w:p>
        </w:tc>
        <w:tc>
          <w:tcPr>
            <w:tcW w:w="992" w:type="dxa"/>
            <w:vMerge w:val="restart"/>
            <w:vAlign w:val="center"/>
          </w:tcPr>
          <w:p w14:paraId="68E3747A" w14:textId="77777777" w:rsidR="008A38C6" w:rsidRPr="008A38C6" w:rsidRDefault="008A38C6" w:rsidP="008A38C6">
            <w:pPr>
              <w:jc w:val="center"/>
              <w:rPr>
                <w:sz w:val="28"/>
                <w:szCs w:val="28"/>
              </w:rPr>
            </w:pPr>
            <w:r w:rsidRPr="008A38C6">
              <w:rPr>
                <w:sz w:val="28"/>
                <w:szCs w:val="28"/>
              </w:rPr>
              <w:t xml:space="preserve">Срок </w:t>
            </w:r>
            <w:proofErr w:type="spellStart"/>
            <w:r w:rsidRPr="008A38C6">
              <w:rPr>
                <w:sz w:val="28"/>
                <w:szCs w:val="28"/>
              </w:rPr>
              <w:t>реали-зации</w:t>
            </w:r>
            <w:proofErr w:type="spellEnd"/>
          </w:p>
        </w:tc>
        <w:tc>
          <w:tcPr>
            <w:tcW w:w="1451" w:type="dxa"/>
            <w:vMerge w:val="restart"/>
          </w:tcPr>
          <w:p w14:paraId="78F86267" w14:textId="77777777" w:rsidR="008A38C6" w:rsidRPr="008A38C6" w:rsidRDefault="008A38C6" w:rsidP="008A38C6">
            <w:pPr>
              <w:jc w:val="center"/>
              <w:rPr>
                <w:sz w:val="28"/>
                <w:szCs w:val="28"/>
              </w:rPr>
            </w:pPr>
            <w:proofErr w:type="spellStart"/>
            <w:r w:rsidRPr="008A38C6">
              <w:rPr>
                <w:sz w:val="28"/>
                <w:szCs w:val="28"/>
              </w:rPr>
              <w:t>Финан-совые</w:t>
            </w:r>
            <w:proofErr w:type="spellEnd"/>
            <w:r w:rsidRPr="008A38C6">
              <w:rPr>
                <w:sz w:val="28"/>
                <w:szCs w:val="28"/>
              </w:rPr>
              <w:t xml:space="preserve"> </w:t>
            </w:r>
            <w:proofErr w:type="gramStart"/>
            <w:r w:rsidRPr="008A38C6">
              <w:rPr>
                <w:sz w:val="28"/>
                <w:szCs w:val="28"/>
              </w:rPr>
              <w:t>потреб-</w:t>
            </w:r>
            <w:proofErr w:type="spellStart"/>
            <w:r w:rsidRPr="008A38C6">
              <w:rPr>
                <w:sz w:val="28"/>
                <w:szCs w:val="28"/>
              </w:rPr>
              <w:t>ности</w:t>
            </w:r>
            <w:proofErr w:type="spellEnd"/>
            <w:proofErr w:type="gramEnd"/>
            <w:r w:rsidRPr="008A38C6">
              <w:rPr>
                <w:sz w:val="28"/>
                <w:szCs w:val="28"/>
              </w:rPr>
              <w:t>, тыс. руб. (без НДС)</w:t>
            </w:r>
          </w:p>
        </w:tc>
        <w:tc>
          <w:tcPr>
            <w:tcW w:w="4430" w:type="dxa"/>
            <w:gridSpan w:val="3"/>
            <w:vAlign w:val="center"/>
          </w:tcPr>
          <w:p w14:paraId="6BE413CF" w14:textId="77777777" w:rsidR="008A38C6" w:rsidRPr="008A38C6" w:rsidRDefault="008A38C6" w:rsidP="008A38C6">
            <w:pPr>
              <w:jc w:val="center"/>
              <w:rPr>
                <w:sz w:val="28"/>
                <w:szCs w:val="28"/>
              </w:rPr>
            </w:pPr>
            <w:r w:rsidRPr="008A38C6">
              <w:rPr>
                <w:sz w:val="28"/>
                <w:szCs w:val="28"/>
              </w:rPr>
              <w:t>Ожидаемый эффект</w:t>
            </w:r>
          </w:p>
        </w:tc>
      </w:tr>
      <w:tr w:rsidR="008A38C6" w:rsidRPr="008A38C6" w14:paraId="01587B02" w14:textId="77777777" w:rsidTr="00E8485B">
        <w:trPr>
          <w:trHeight w:val="844"/>
        </w:trPr>
        <w:tc>
          <w:tcPr>
            <w:tcW w:w="3334" w:type="dxa"/>
            <w:vMerge/>
          </w:tcPr>
          <w:p w14:paraId="45069ECA" w14:textId="77777777" w:rsidR="008A38C6" w:rsidRPr="008A38C6" w:rsidRDefault="008A38C6" w:rsidP="008A38C6">
            <w:pPr>
              <w:jc w:val="center"/>
              <w:rPr>
                <w:sz w:val="28"/>
                <w:szCs w:val="28"/>
              </w:rPr>
            </w:pPr>
          </w:p>
        </w:tc>
        <w:tc>
          <w:tcPr>
            <w:tcW w:w="992" w:type="dxa"/>
            <w:vMerge/>
          </w:tcPr>
          <w:p w14:paraId="2A06890B" w14:textId="77777777" w:rsidR="008A38C6" w:rsidRPr="008A38C6" w:rsidRDefault="008A38C6" w:rsidP="008A38C6">
            <w:pPr>
              <w:jc w:val="center"/>
              <w:rPr>
                <w:sz w:val="28"/>
                <w:szCs w:val="28"/>
              </w:rPr>
            </w:pPr>
          </w:p>
        </w:tc>
        <w:tc>
          <w:tcPr>
            <w:tcW w:w="1451" w:type="dxa"/>
            <w:vMerge/>
          </w:tcPr>
          <w:p w14:paraId="57C446C8" w14:textId="77777777" w:rsidR="008A38C6" w:rsidRPr="008A38C6" w:rsidRDefault="008A38C6" w:rsidP="008A38C6">
            <w:pPr>
              <w:jc w:val="center"/>
              <w:rPr>
                <w:sz w:val="28"/>
                <w:szCs w:val="28"/>
              </w:rPr>
            </w:pPr>
          </w:p>
        </w:tc>
        <w:tc>
          <w:tcPr>
            <w:tcW w:w="2304" w:type="dxa"/>
            <w:vAlign w:val="center"/>
          </w:tcPr>
          <w:p w14:paraId="1FDC540E" w14:textId="77777777" w:rsidR="008A38C6" w:rsidRPr="008A38C6" w:rsidRDefault="008A38C6" w:rsidP="008A38C6">
            <w:pPr>
              <w:jc w:val="center"/>
              <w:rPr>
                <w:sz w:val="28"/>
                <w:szCs w:val="28"/>
              </w:rPr>
            </w:pPr>
            <w:r w:rsidRPr="008A38C6">
              <w:rPr>
                <w:sz w:val="28"/>
                <w:szCs w:val="28"/>
              </w:rPr>
              <w:t>Наименование показателей</w:t>
            </w:r>
          </w:p>
        </w:tc>
        <w:tc>
          <w:tcPr>
            <w:tcW w:w="1134" w:type="dxa"/>
            <w:vAlign w:val="center"/>
          </w:tcPr>
          <w:p w14:paraId="6291580D" w14:textId="77777777" w:rsidR="008A38C6" w:rsidRPr="008A38C6" w:rsidRDefault="008A38C6" w:rsidP="008A38C6">
            <w:pPr>
              <w:jc w:val="center"/>
              <w:rPr>
                <w:sz w:val="28"/>
                <w:szCs w:val="28"/>
              </w:rPr>
            </w:pPr>
            <w:r w:rsidRPr="008A38C6">
              <w:rPr>
                <w:sz w:val="28"/>
                <w:szCs w:val="28"/>
              </w:rPr>
              <w:t>тыс. руб.</w:t>
            </w:r>
          </w:p>
        </w:tc>
        <w:tc>
          <w:tcPr>
            <w:tcW w:w="992" w:type="dxa"/>
            <w:vAlign w:val="center"/>
          </w:tcPr>
          <w:p w14:paraId="7CEBE90C" w14:textId="77777777" w:rsidR="008A38C6" w:rsidRPr="008A38C6" w:rsidRDefault="008A38C6" w:rsidP="008A38C6">
            <w:pPr>
              <w:jc w:val="center"/>
              <w:rPr>
                <w:sz w:val="28"/>
                <w:szCs w:val="28"/>
              </w:rPr>
            </w:pPr>
            <w:r w:rsidRPr="008A38C6">
              <w:rPr>
                <w:sz w:val="28"/>
                <w:szCs w:val="28"/>
              </w:rPr>
              <w:t>%</w:t>
            </w:r>
          </w:p>
        </w:tc>
      </w:tr>
      <w:tr w:rsidR="008A38C6" w:rsidRPr="008A38C6" w14:paraId="01380509" w14:textId="77777777" w:rsidTr="00E8485B">
        <w:tc>
          <w:tcPr>
            <w:tcW w:w="10207" w:type="dxa"/>
            <w:gridSpan w:val="6"/>
          </w:tcPr>
          <w:p w14:paraId="3A73A2C4" w14:textId="77777777" w:rsidR="008A38C6" w:rsidRPr="008A38C6" w:rsidRDefault="008A38C6" w:rsidP="008A38C6">
            <w:pPr>
              <w:numPr>
                <w:ilvl w:val="0"/>
                <w:numId w:val="34"/>
              </w:numPr>
              <w:contextualSpacing/>
              <w:jc w:val="center"/>
              <w:rPr>
                <w:sz w:val="28"/>
                <w:szCs w:val="28"/>
              </w:rPr>
            </w:pPr>
            <w:r w:rsidRPr="008A38C6">
              <w:rPr>
                <w:sz w:val="28"/>
                <w:szCs w:val="28"/>
              </w:rPr>
              <w:t>Холодное водоснабжение питьевой водой</w:t>
            </w:r>
          </w:p>
        </w:tc>
      </w:tr>
      <w:tr w:rsidR="008A38C6" w:rsidRPr="008A38C6" w14:paraId="3AFE60C7" w14:textId="77777777" w:rsidTr="00E8485B">
        <w:tc>
          <w:tcPr>
            <w:tcW w:w="3334" w:type="dxa"/>
          </w:tcPr>
          <w:p w14:paraId="5D25E250" w14:textId="77777777" w:rsidR="008A38C6" w:rsidRPr="008A38C6" w:rsidRDefault="008A38C6" w:rsidP="008A38C6">
            <w:pPr>
              <w:jc w:val="center"/>
              <w:rPr>
                <w:color w:val="FF0000"/>
                <w:sz w:val="28"/>
                <w:szCs w:val="28"/>
              </w:rPr>
            </w:pPr>
            <w:r w:rsidRPr="008A38C6">
              <w:rPr>
                <w:sz w:val="28"/>
                <w:szCs w:val="28"/>
              </w:rPr>
              <w:t>-</w:t>
            </w:r>
          </w:p>
        </w:tc>
        <w:tc>
          <w:tcPr>
            <w:tcW w:w="992" w:type="dxa"/>
          </w:tcPr>
          <w:p w14:paraId="1168122D" w14:textId="77777777" w:rsidR="008A38C6" w:rsidRPr="008A38C6" w:rsidRDefault="008A38C6" w:rsidP="008A38C6">
            <w:pPr>
              <w:jc w:val="center"/>
              <w:rPr>
                <w:sz w:val="28"/>
                <w:szCs w:val="28"/>
              </w:rPr>
            </w:pPr>
            <w:r w:rsidRPr="008A38C6">
              <w:rPr>
                <w:sz w:val="28"/>
                <w:szCs w:val="28"/>
              </w:rPr>
              <w:t>-</w:t>
            </w:r>
          </w:p>
        </w:tc>
        <w:tc>
          <w:tcPr>
            <w:tcW w:w="1451" w:type="dxa"/>
          </w:tcPr>
          <w:p w14:paraId="608DF1A2" w14:textId="77777777" w:rsidR="008A38C6" w:rsidRPr="008A38C6" w:rsidRDefault="008A38C6" w:rsidP="008A38C6">
            <w:pPr>
              <w:jc w:val="center"/>
              <w:rPr>
                <w:sz w:val="28"/>
                <w:szCs w:val="28"/>
              </w:rPr>
            </w:pPr>
            <w:r w:rsidRPr="008A38C6">
              <w:rPr>
                <w:sz w:val="28"/>
                <w:szCs w:val="28"/>
              </w:rPr>
              <w:t>-</w:t>
            </w:r>
          </w:p>
        </w:tc>
        <w:tc>
          <w:tcPr>
            <w:tcW w:w="2304" w:type="dxa"/>
          </w:tcPr>
          <w:p w14:paraId="407BB0EA" w14:textId="77777777" w:rsidR="008A38C6" w:rsidRPr="008A38C6" w:rsidRDefault="008A38C6" w:rsidP="008A38C6">
            <w:pPr>
              <w:jc w:val="center"/>
              <w:rPr>
                <w:sz w:val="28"/>
                <w:szCs w:val="28"/>
              </w:rPr>
            </w:pPr>
            <w:r w:rsidRPr="008A38C6">
              <w:rPr>
                <w:sz w:val="28"/>
                <w:szCs w:val="28"/>
              </w:rPr>
              <w:t>-</w:t>
            </w:r>
          </w:p>
        </w:tc>
        <w:tc>
          <w:tcPr>
            <w:tcW w:w="1134" w:type="dxa"/>
          </w:tcPr>
          <w:p w14:paraId="643ECB69" w14:textId="77777777" w:rsidR="008A38C6" w:rsidRPr="008A38C6" w:rsidRDefault="008A38C6" w:rsidP="008A38C6">
            <w:pPr>
              <w:jc w:val="center"/>
              <w:rPr>
                <w:sz w:val="28"/>
                <w:szCs w:val="28"/>
              </w:rPr>
            </w:pPr>
            <w:r w:rsidRPr="008A38C6">
              <w:rPr>
                <w:sz w:val="28"/>
                <w:szCs w:val="28"/>
              </w:rPr>
              <w:t>-</w:t>
            </w:r>
          </w:p>
        </w:tc>
        <w:tc>
          <w:tcPr>
            <w:tcW w:w="992" w:type="dxa"/>
          </w:tcPr>
          <w:p w14:paraId="580E6325" w14:textId="77777777" w:rsidR="008A38C6" w:rsidRPr="008A38C6" w:rsidRDefault="008A38C6" w:rsidP="008A38C6">
            <w:pPr>
              <w:jc w:val="center"/>
              <w:rPr>
                <w:sz w:val="28"/>
                <w:szCs w:val="28"/>
              </w:rPr>
            </w:pPr>
            <w:r w:rsidRPr="008A38C6">
              <w:rPr>
                <w:sz w:val="28"/>
                <w:szCs w:val="28"/>
              </w:rPr>
              <w:t>-</w:t>
            </w:r>
          </w:p>
        </w:tc>
      </w:tr>
      <w:tr w:rsidR="008A38C6" w:rsidRPr="008A38C6" w14:paraId="0BE4FAD9" w14:textId="77777777" w:rsidTr="00E8485B">
        <w:tc>
          <w:tcPr>
            <w:tcW w:w="10207" w:type="dxa"/>
            <w:gridSpan w:val="6"/>
          </w:tcPr>
          <w:p w14:paraId="4BD38011" w14:textId="77777777" w:rsidR="008A38C6" w:rsidRPr="008A38C6" w:rsidRDefault="008A38C6" w:rsidP="008A38C6">
            <w:pPr>
              <w:numPr>
                <w:ilvl w:val="0"/>
                <w:numId w:val="34"/>
              </w:numPr>
              <w:contextualSpacing/>
              <w:jc w:val="center"/>
              <w:rPr>
                <w:sz w:val="28"/>
                <w:szCs w:val="28"/>
              </w:rPr>
            </w:pPr>
            <w:r w:rsidRPr="008A38C6">
              <w:rPr>
                <w:sz w:val="28"/>
                <w:szCs w:val="28"/>
              </w:rPr>
              <w:t xml:space="preserve">Водоотведение </w:t>
            </w:r>
          </w:p>
        </w:tc>
      </w:tr>
      <w:tr w:rsidR="008A38C6" w:rsidRPr="008A38C6" w14:paraId="1FB8106F" w14:textId="77777777" w:rsidTr="00E8485B">
        <w:tc>
          <w:tcPr>
            <w:tcW w:w="3334" w:type="dxa"/>
          </w:tcPr>
          <w:p w14:paraId="6A78152C" w14:textId="77777777" w:rsidR="008A38C6" w:rsidRPr="008A38C6" w:rsidRDefault="008A38C6" w:rsidP="008A38C6">
            <w:pPr>
              <w:jc w:val="center"/>
              <w:rPr>
                <w:color w:val="FF0000"/>
                <w:sz w:val="28"/>
                <w:szCs w:val="28"/>
              </w:rPr>
            </w:pPr>
            <w:r w:rsidRPr="008A38C6">
              <w:rPr>
                <w:sz w:val="28"/>
                <w:szCs w:val="28"/>
              </w:rPr>
              <w:t>-</w:t>
            </w:r>
          </w:p>
        </w:tc>
        <w:tc>
          <w:tcPr>
            <w:tcW w:w="992" w:type="dxa"/>
          </w:tcPr>
          <w:p w14:paraId="1BD1179F" w14:textId="77777777" w:rsidR="008A38C6" w:rsidRPr="008A38C6" w:rsidRDefault="008A38C6" w:rsidP="008A38C6">
            <w:pPr>
              <w:jc w:val="center"/>
              <w:rPr>
                <w:sz w:val="28"/>
                <w:szCs w:val="28"/>
              </w:rPr>
            </w:pPr>
            <w:r w:rsidRPr="008A38C6">
              <w:rPr>
                <w:sz w:val="28"/>
                <w:szCs w:val="28"/>
              </w:rPr>
              <w:t>-</w:t>
            </w:r>
          </w:p>
        </w:tc>
        <w:tc>
          <w:tcPr>
            <w:tcW w:w="1451" w:type="dxa"/>
          </w:tcPr>
          <w:p w14:paraId="3F83F20C" w14:textId="77777777" w:rsidR="008A38C6" w:rsidRPr="008A38C6" w:rsidRDefault="008A38C6" w:rsidP="008A38C6">
            <w:pPr>
              <w:jc w:val="center"/>
              <w:rPr>
                <w:sz w:val="28"/>
                <w:szCs w:val="28"/>
              </w:rPr>
            </w:pPr>
            <w:r w:rsidRPr="008A38C6">
              <w:rPr>
                <w:sz w:val="28"/>
                <w:szCs w:val="28"/>
              </w:rPr>
              <w:t>-</w:t>
            </w:r>
          </w:p>
        </w:tc>
        <w:tc>
          <w:tcPr>
            <w:tcW w:w="2304" w:type="dxa"/>
          </w:tcPr>
          <w:p w14:paraId="43E9948B" w14:textId="77777777" w:rsidR="008A38C6" w:rsidRPr="008A38C6" w:rsidRDefault="008A38C6" w:rsidP="008A38C6">
            <w:pPr>
              <w:jc w:val="center"/>
              <w:rPr>
                <w:sz w:val="28"/>
                <w:szCs w:val="28"/>
              </w:rPr>
            </w:pPr>
            <w:r w:rsidRPr="008A38C6">
              <w:rPr>
                <w:sz w:val="28"/>
                <w:szCs w:val="28"/>
              </w:rPr>
              <w:t>-</w:t>
            </w:r>
          </w:p>
        </w:tc>
        <w:tc>
          <w:tcPr>
            <w:tcW w:w="1134" w:type="dxa"/>
          </w:tcPr>
          <w:p w14:paraId="72F47EB2" w14:textId="77777777" w:rsidR="008A38C6" w:rsidRPr="008A38C6" w:rsidRDefault="008A38C6" w:rsidP="008A38C6">
            <w:pPr>
              <w:jc w:val="center"/>
              <w:rPr>
                <w:sz w:val="28"/>
                <w:szCs w:val="28"/>
              </w:rPr>
            </w:pPr>
            <w:r w:rsidRPr="008A38C6">
              <w:rPr>
                <w:sz w:val="28"/>
                <w:szCs w:val="28"/>
              </w:rPr>
              <w:t>-</w:t>
            </w:r>
          </w:p>
        </w:tc>
        <w:tc>
          <w:tcPr>
            <w:tcW w:w="992" w:type="dxa"/>
          </w:tcPr>
          <w:p w14:paraId="28AD6994" w14:textId="77777777" w:rsidR="008A38C6" w:rsidRPr="008A38C6" w:rsidRDefault="008A38C6" w:rsidP="008A38C6">
            <w:pPr>
              <w:jc w:val="center"/>
              <w:rPr>
                <w:sz w:val="28"/>
                <w:szCs w:val="28"/>
              </w:rPr>
            </w:pPr>
            <w:r w:rsidRPr="008A38C6">
              <w:rPr>
                <w:sz w:val="28"/>
                <w:szCs w:val="28"/>
              </w:rPr>
              <w:t>-</w:t>
            </w:r>
          </w:p>
        </w:tc>
      </w:tr>
    </w:tbl>
    <w:p w14:paraId="735B389B" w14:textId="77777777" w:rsidR="008A38C6" w:rsidRPr="008A38C6" w:rsidRDefault="008A38C6" w:rsidP="008A38C6">
      <w:pPr>
        <w:jc w:val="center"/>
        <w:rPr>
          <w:sz w:val="28"/>
          <w:szCs w:val="28"/>
        </w:rPr>
      </w:pPr>
    </w:p>
    <w:p w14:paraId="0D977AB0" w14:textId="77777777" w:rsidR="008A38C6" w:rsidRPr="008A38C6" w:rsidRDefault="008A38C6" w:rsidP="008A38C6">
      <w:pPr>
        <w:jc w:val="center"/>
        <w:rPr>
          <w:sz w:val="28"/>
          <w:szCs w:val="28"/>
        </w:rPr>
      </w:pPr>
    </w:p>
    <w:p w14:paraId="074A6677" w14:textId="77777777" w:rsidR="008A38C6" w:rsidRPr="008A38C6" w:rsidRDefault="008A38C6" w:rsidP="008A38C6">
      <w:pPr>
        <w:jc w:val="center"/>
        <w:rPr>
          <w:sz w:val="28"/>
          <w:szCs w:val="28"/>
        </w:rPr>
      </w:pPr>
    </w:p>
    <w:p w14:paraId="4C49A35E" w14:textId="77777777" w:rsidR="008A38C6" w:rsidRPr="008A38C6" w:rsidRDefault="008A38C6" w:rsidP="008A38C6">
      <w:pPr>
        <w:jc w:val="center"/>
        <w:rPr>
          <w:sz w:val="28"/>
          <w:szCs w:val="28"/>
        </w:rPr>
      </w:pPr>
    </w:p>
    <w:p w14:paraId="400D3992" w14:textId="77777777" w:rsidR="008A38C6" w:rsidRPr="008A38C6" w:rsidRDefault="008A38C6" w:rsidP="008A38C6">
      <w:pPr>
        <w:jc w:val="center"/>
        <w:rPr>
          <w:sz w:val="28"/>
          <w:szCs w:val="28"/>
        </w:rPr>
      </w:pPr>
    </w:p>
    <w:p w14:paraId="56666982" w14:textId="77777777" w:rsidR="008A38C6" w:rsidRPr="008A38C6" w:rsidRDefault="008A38C6" w:rsidP="008A38C6">
      <w:pPr>
        <w:jc w:val="center"/>
        <w:rPr>
          <w:sz w:val="28"/>
          <w:szCs w:val="28"/>
        </w:rPr>
      </w:pPr>
    </w:p>
    <w:p w14:paraId="31EA8767" w14:textId="77777777" w:rsidR="008A38C6" w:rsidRPr="008A38C6" w:rsidRDefault="008A38C6" w:rsidP="008A38C6">
      <w:pPr>
        <w:jc w:val="center"/>
        <w:rPr>
          <w:sz w:val="28"/>
          <w:szCs w:val="28"/>
        </w:rPr>
      </w:pPr>
    </w:p>
    <w:p w14:paraId="0D5958D5" w14:textId="77777777" w:rsidR="008A38C6" w:rsidRPr="008A38C6" w:rsidRDefault="008A38C6" w:rsidP="008A38C6">
      <w:pPr>
        <w:jc w:val="center"/>
        <w:rPr>
          <w:sz w:val="28"/>
          <w:szCs w:val="28"/>
        </w:rPr>
      </w:pPr>
    </w:p>
    <w:p w14:paraId="37B191C3" w14:textId="77777777" w:rsidR="008A38C6" w:rsidRPr="008A38C6" w:rsidRDefault="008A38C6" w:rsidP="008A38C6">
      <w:pPr>
        <w:jc w:val="center"/>
        <w:rPr>
          <w:sz w:val="28"/>
          <w:szCs w:val="28"/>
        </w:rPr>
        <w:sectPr w:rsidR="008A38C6" w:rsidRPr="008A38C6" w:rsidSect="008A38C6">
          <w:pgSz w:w="11906" w:h="16838"/>
          <w:pgMar w:top="567" w:right="1418" w:bottom="425" w:left="1559" w:header="709" w:footer="709" w:gutter="0"/>
          <w:cols w:space="708"/>
          <w:titlePg/>
          <w:docGrid w:linePitch="360"/>
        </w:sectPr>
      </w:pPr>
    </w:p>
    <w:p w14:paraId="3231AA07" w14:textId="77777777" w:rsidR="008A38C6" w:rsidRPr="008A38C6" w:rsidRDefault="008A38C6" w:rsidP="008A38C6">
      <w:pPr>
        <w:jc w:val="center"/>
        <w:rPr>
          <w:sz w:val="28"/>
          <w:szCs w:val="28"/>
        </w:rPr>
      </w:pPr>
      <w:r w:rsidRPr="008A38C6">
        <w:rPr>
          <w:sz w:val="28"/>
          <w:szCs w:val="28"/>
        </w:rPr>
        <w:lastRenderedPageBreak/>
        <w:t>Раздел 5. Планируемые объемы подачи воды и объемы принимаемых сточных вод</w:t>
      </w:r>
    </w:p>
    <w:p w14:paraId="36548D42" w14:textId="77777777" w:rsidR="008A38C6" w:rsidRPr="008A38C6" w:rsidRDefault="008A38C6" w:rsidP="008A38C6">
      <w:pPr>
        <w:jc w:val="center"/>
        <w:rPr>
          <w:sz w:val="28"/>
          <w:szCs w:val="28"/>
        </w:rPr>
      </w:pPr>
    </w:p>
    <w:tbl>
      <w:tblPr>
        <w:tblStyle w:val="ae"/>
        <w:tblW w:w="15593" w:type="dxa"/>
        <w:jc w:val="center"/>
        <w:tblLayout w:type="fixed"/>
        <w:tblLook w:val="04A0" w:firstRow="1" w:lastRow="0" w:firstColumn="1" w:lastColumn="0" w:noHBand="0" w:noVBand="1"/>
      </w:tblPr>
      <w:tblGrid>
        <w:gridCol w:w="992"/>
        <w:gridCol w:w="1985"/>
        <w:gridCol w:w="851"/>
        <w:gridCol w:w="1176"/>
        <w:gridCol w:w="1177"/>
        <w:gridCol w:w="1176"/>
        <w:gridCol w:w="1177"/>
        <w:gridCol w:w="1176"/>
        <w:gridCol w:w="1177"/>
        <w:gridCol w:w="1176"/>
        <w:gridCol w:w="1177"/>
        <w:gridCol w:w="1176"/>
        <w:gridCol w:w="1177"/>
      </w:tblGrid>
      <w:tr w:rsidR="008A38C6" w:rsidRPr="008A38C6" w14:paraId="1C55986E" w14:textId="77777777" w:rsidTr="00E8485B">
        <w:trPr>
          <w:trHeight w:val="673"/>
          <w:jc w:val="center"/>
        </w:trPr>
        <w:tc>
          <w:tcPr>
            <w:tcW w:w="992" w:type="dxa"/>
            <w:vMerge w:val="restart"/>
            <w:vAlign w:val="center"/>
          </w:tcPr>
          <w:p w14:paraId="64BBF816" w14:textId="77777777" w:rsidR="008A38C6" w:rsidRPr="008A38C6" w:rsidRDefault="008A38C6" w:rsidP="008A38C6">
            <w:pPr>
              <w:jc w:val="center"/>
              <w:rPr>
                <w:sz w:val="28"/>
                <w:szCs w:val="28"/>
              </w:rPr>
            </w:pPr>
            <w:r w:rsidRPr="008A38C6">
              <w:rPr>
                <w:sz w:val="28"/>
                <w:szCs w:val="28"/>
              </w:rPr>
              <w:t>№ п/п</w:t>
            </w:r>
          </w:p>
        </w:tc>
        <w:tc>
          <w:tcPr>
            <w:tcW w:w="1985" w:type="dxa"/>
            <w:vMerge w:val="restart"/>
            <w:vAlign w:val="center"/>
          </w:tcPr>
          <w:p w14:paraId="1A295F67" w14:textId="77777777" w:rsidR="008A38C6" w:rsidRPr="008A38C6" w:rsidRDefault="008A38C6" w:rsidP="008A38C6">
            <w:pPr>
              <w:jc w:val="center"/>
              <w:rPr>
                <w:sz w:val="28"/>
                <w:szCs w:val="28"/>
              </w:rPr>
            </w:pPr>
            <w:r w:rsidRPr="008A38C6">
              <w:rPr>
                <w:sz w:val="28"/>
                <w:szCs w:val="28"/>
              </w:rPr>
              <w:t>Наименование показателя</w:t>
            </w:r>
          </w:p>
        </w:tc>
        <w:tc>
          <w:tcPr>
            <w:tcW w:w="851" w:type="dxa"/>
            <w:vMerge w:val="restart"/>
            <w:vAlign w:val="center"/>
          </w:tcPr>
          <w:p w14:paraId="403DAC1D" w14:textId="77777777" w:rsidR="008A38C6" w:rsidRPr="008A38C6" w:rsidRDefault="008A38C6" w:rsidP="008A38C6">
            <w:pPr>
              <w:jc w:val="center"/>
              <w:rPr>
                <w:sz w:val="28"/>
                <w:szCs w:val="28"/>
              </w:rPr>
            </w:pPr>
            <w:r w:rsidRPr="008A38C6">
              <w:rPr>
                <w:sz w:val="28"/>
                <w:szCs w:val="28"/>
              </w:rPr>
              <w:t>Ед. изм.</w:t>
            </w:r>
          </w:p>
        </w:tc>
        <w:tc>
          <w:tcPr>
            <w:tcW w:w="2353" w:type="dxa"/>
            <w:gridSpan w:val="2"/>
            <w:vAlign w:val="center"/>
          </w:tcPr>
          <w:p w14:paraId="1900A922" w14:textId="77777777" w:rsidR="008A38C6" w:rsidRPr="008A38C6" w:rsidRDefault="008A38C6" w:rsidP="008A38C6">
            <w:pPr>
              <w:jc w:val="center"/>
              <w:rPr>
                <w:sz w:val="28"/>
                <w:szCs w:val="28"/>
              </w:rPr>
            </w:pPr>
            <w:r w:rsidRPr="008A38C6">
              <w:rPr>
                <w:sz w:val="28"/>
                <w:szCs w:val="28"/>
              </w:rPr>
              <w:t>2024 год</w:t>
            </w:r>
          </w:p>
        </w:tc>
        <w:tc>
          <w:tcPr>
            <w:tcW w:w="2353" w:type="dxa"/>
            <w:gridSpan w:val="2"/>
            <w:vAlign w:val="center"/>
          </w:tcPr>
          <w:p w14:paraId="49653399" w14:textId="77777777" w:rsidR="008A38C6" w:rsidRPr="008A38C6" w:rsidRDefault="008A38C6" w:rsidP="008A38C6">
            <w:pPr>
              <w:jc w:val="center"/>
              <w:rPr>
                <w:sz w:val="28"/>
                <w:szCs w:val="28"/>
              </w:rPr>
            </w:pPr>
            <w:r w:rsidRPr="008A38C6">
              <w:rPr>
                <w:sz w:val="28"/>
                <w:szCs w:val="28"/>
              </w:rPr>
              <w:t>2025 год</w:t>
            </w:r>
          </w:p>
        </w:tc>
        <w:tc>
          <w:tcPr>
            <w:tcW w:w="2353" w:type="dxa"/>
            <w:gridSpan w:val="2"/>
            <w:vAlign w:val="center"/>
          </w:tcPr>
          <w:p w14:paraId="4A7961E7" w14:textId="77777777" w:rsidR="008A38C6" w:rsidRPr="008A38C6" w:rsidRDefault="008A38C6" w:rsidP="008A38C6">
            <w:pPr>
              <w:jc w:val="center"/>
              <w:rPr>
                <w:sz w:val="28"/>
                <w:szCs w:val="28"/>
              </w:rPr>
            </w:pPr>
            <w:r w:rsidRPr="008A38C6">
              <w:rPr>
                <w:sz w:val="28"/>
                <w:szCs w:val="28"/>
              </w:rPr>
              <w:t>2026 год</w:t>
            </w:r>
          </w:p>
        </w:tc>
        <w:tc>
          <w:tcPr>
            <w:tcW w:w="2353" w:type="dxa"/>
            <w:gridSpan w:val="2"/>
            <w:vAlign w:val="center"/>
          </w:tcPr>
          <w:p w14:paraId="2DADB548" w14:textId="77777777" w:rsidR="008A38C6" w:rsidRPr="008A38C6" w:rsidRDefault="008A38C6" w:rsidP="008A38C6">
            <w:pPr>
              <w:jc w:val="center"/>
              <w:rPr>
                <w:sz w:val="28"/>
                <w:szCs w:val="28"/>
              </w:rPr>
            </w:pPr>
            <w:r w:rsidRPr="008A38C6">
              <w:rPr>
                <w:sz w:val="28"/>
                <w:szCs w:val="28"/>
              </w:rPr>
              <w:t>2027 год</w:t>
            </w:r>
          </w:p>
        </w:tc>
        <w:tc>
          <w:tcPr>
            <w:tcW w:w="2353" w:type="dxa"/>
            <w:gridSpan w:val="2"/>
            <w:vAlign w:val="center"/>
          </w:tcPr>
          <w:p w14:paraId="7C10673D" w14:textId="77777777" w:rsidR="008A38C6" w:rsidRPr="008A38C6" w:rsidRDefault="008A38C6" w:rsidP="008A38C6">
            <w:pPr>
              <w:jc w:val="center"/>
              <w:rPr>
                <w:sz w:val="28"/>
                <w:szCs w:val="28"/>
              </w:rPr>
            </w:pPr>
            <w:r w:rsidRPr="008A38C6">
              <w:rPr>
                <w:sz w:val="28"/>
                <w:szCs w:val="28"/>
              </w:rPr>
              <w:t>2028 год</w:t>
            </w:r>
          </w:p>
        </w:tc>
      </w:tr>
      <w:tr w:rsidR="008A38C6" w:rsidRPr="008A38C6" w14:paraId="693D33DE" w14:textId="77777777" w:rsidTr="00E8485B">
        <w:trPr>
          <w:trHeight w:val="796"/>
          <w:jc w:val="center"/>
        </w:trPr>
        <w:tc>
          <w:tcPr>
            <w:tcW w:w="992" w:type="dxa"/>
            <w:vMerge/>
            <w:vAlign w:val="center"/>
          </w:tcPr>
          <w:p w14:paraId="1AC584D0" w14:textId="77777777" w:rsidR="008A38C6" w:rsidRPr="008A38C6" w:rsidRDefault="008A38C6" w:rsidP="008A38C6">
            <w:pPr>
              <w:jc w:val="both"/>
              <w:rPr>
                <w:sz w:val="28"/>
                <w:szCs w:val="28"/>
              </w:rPr>
            </w:pPr>
          </w:p>
        </w:tc>
        <w:tc>
          <w:tcPr>
            <w:tcW w:w="1985" w:type="dxa"/>
            <w:vMerge/>
            <w:vAlign w:val="center"/>
          </w:tcPr>
          <w:p w14:paraId="2684D2AA" w14:textId="77777777" w:rsidR="008A38C6" w:rsidRPr="008A38C6" w:rsidRDefault="008A38C6" w:rsidP="008A38C6">
            <w:pPr>
              <w:jc w:val="both"/>
              <w:rPr>
                <w:sz w:val="28"/>
                <w:szCs w:val="28"/>
              </w:rPr>
            </w:pPr>
          </w:p>
        </w:tc>
        <w:tc>
          <w:tcPr>
            <w:tcW w:w="851" w:type="dxa"/>
            <w:vMerge/>
            <w:vAlign w:val="center"/>
          </w:tcPr>
          <w:p w14:paraId="509298F3" w14:textId="77777777" w:rsidR="008A38C6" w:rsidRPr="008A38C6" w:rsidRDefault="008A38C6" w:rsidP="008A38C6">
            <w:pPr>
              <w:jc w:val="both"/>
              <w:rPr>
                <w:sz w:val="28"/>
                <w:szCs w:val="28"/>
              </w:rPr>
            </w:pPr>
          </w:p>
        </w:tc>
        <w:tc>
          <w:tcPr>
            <w:tcW w:w="1176" w:type="dxa"/>
            <w:vAlign w:val="center"/>
          </w:tcPr>
          <w:p w14:paraId="23029046" w14:textId="77777777" w:rsidR="008A38C6" w:rsidRPr="008A38C6" w:rsidRDefault="008A38C6" w:rsidP="008A38C6">
            <w:pPr>
              <w:jc w:val="center"/>
            </w:pPr>
            <w:r w:rsidRPr="008A38C6">
              <w:t>с 01.01.    по 30.06.</w:t>
            </w:r>
          </w:p>
        </w:tc>
        <w:tc>
          <w:tcPr>
            <w:tcW w:w="1177" w:type="dxa"/>
            <w:vAlign w:val="center"/>
          </w:tcPr>
          <w:p w14:paraId="346599C8" w14:textId="77777777" w:rsidR="008A38C6" w:rsidRPr="008A38C6" w:rsidRDefault="008A38C6" w:rsidP="008A38C6">
            <w:pPr>
              <w:jc w:val="center"/>
            </w:pPr>
            <w:r w:rsidRPr="008A38C6">
              <w:t>с 01.07.     по 31.12.</w:t>
            </w:r>
          </w:p>
        </w:tc>
        <w:tc>
          <w:tcPr>
            <w:tcW w:w="1176" w:type="dxa"/>
            <w:vAlign w:val="center"/>
          </w:tcPr>
          <w:p w14:paraId="38C96B05" w14:textId="77777777" w:rsidR="008A38C6" w:rsidRPr="008A38C6" w:rsidRDefault="008A38C6" w:rsidP="008A38C6">
            <w:pPr>
              <w:jc w:val="center"/>
            </w:pPr>
            <w:r w:rsidRPr="008A38C6">
              <w:t>с 01.01.   по 30.06.</w:t>
            </w:r>
          </w:p>
        </w:tc>
        <w:tc>
          <w:tcPr>
            <w:tcW w:w="1177" w:type="dxa"/>
            <w:vAlign w:val="center"/>
          </w:tcPr>
          <w:p w14:paraId="221B5EBB" w14:textId="77777777" w:rsidR="008A38C6" w:rsidRPr="008A38C6" w:rsidRDefault="008A38C6" w:rsidP="008A38C6">
            <w:pPr>
              <w:jc w:val="center"/>
            </w:pPr>
            <w:r w:rsidRPr="008A38C6">
              <w:t>с 01.07.   по 31.12.</w:t>
            </w:r>
          </w:p>
        </w:tc>
        <w:tc>
          <w:tcPr>
            <w:tcW w:w="1176" w:type="dxa"/>
            <w:vAlign w:val="center"/>
          </w:tcPr>
          <w:p w14:paraId="0F0E0374" w14:textId="77777777" w:rsidR="008A38C6" w:rsidRPr="008A38C6" w:rsidRDefault="008A38C6" w:rsidP="008A38C6">
            <w:pPr>
              <w:jc w:val="center"/>
            </w:pPr>
            <w:r w:rsidRPr="008A38C6">
              <w:t>с 01.01. по 30.06.</w:t>
            </w:r>
          </w:p>
        </w:tc>
        <w:tc>
          <w:tcPr>
            <w:tcW w:w="1177" w:type="dxa"/>
            <w:vAlign w:val="center"/>
          </w:tcPr>
          <w:p w14:paraId="27A7329D" w14:textId="77777777" w:rsidR="008A38C6" w:rsidRPr="008A38C6" w:rsidRDefault="008A38C6" w:rsidP="008A38C6">
            <w:pPr>
              <w:jc w:val="center"/>
            </w:pPr>
            <w:r w:rsidRPr="008A38C6">
              <w:t>с 01.07. по 31.12.</w:t>
            </w:r>
          </w:p>
        </w:tc>
        <w:tc>
          <w:tcPr>
            <w:tcW w:w="1176" w:type="dxa"/>
            <w:vAlign w:val="center"/>
          </w:tcPr>
          <w:p w14:paraId="544D70B9" w14:textId="77777777" w:rsidR="008A38C6" w:rsidRPr="008A38C6" w:rsidRDefault="008A38C6" w:rsidP="008A38C6">
            <w:pPr>
              <w:jc w:val="center"/>
            </w:pPr>
            <w:r w:rsidRPr="008A38C6">
              <w:t>с 01.01. по 30.06.</w:t>
            </w:r>
          </w:p>
        </w:tc>
        <w:tc>
          <w:tcPr>
            <w:tcW w:w="1177" w:type="dxa"/>
            <w:vAlign w:val="center"/>
          </w:tcPr>
          <w:p w14:paraId="39EA522F" w14:textId="77777777" w:rsidR="008A38C6" w:rsidRPr="008A38C6" w:rsidRDefault="008A38C6" w:rsidP="008A38C6">
            <w:pPr>
              <w:jc w:val="center"/>
            </w:pPr>
            <w:r w:rsidRPr="008A38C6">
              <w:t>с 01.07. по 31.12.</w:t>
            </w:r>
          </w:p>
        </w:tc>
        <w:tc>
          <w:tcPr>
            <w:tcW w:w="1176" w:type="dxa"/>
            <w:vAlign w:val="center"/>
          </w:tcPr>
          <w:p w14:paraId="6D5F9AE8" w14:textId="77777777" w:rsidR="008A38C6" w:rsidRPr="008A38C6" w:rsidRDefault="008A38C6" w:rsidP="008A38C6">
            <w:pPr>
              <w:jc w:val="center"/>
            </w:pPr>
            <w:r w:rsidRPr="008A38C6">
              <w:t>с 01.01. по 30.06.</w:t>
            </w:r>
          </w:p>
        </w:tc>
        <w:tc>
          <w:tcPr>
            <w:tcW w:w="1177" w:type="dxa"/>
            <w:vAlign w:val="center"/>
          </w:tcPr>
          <w:p w14:paraId="07C69B37" w14:textId="77777777" w:rsidR="008A38C6" w:rsidRPr="008A38C6" w:rsidRDefault="008A38C6" w:rsidP="008A38C6">
            <w:pPr>
              <w:jc w:val="center"/>
            </w:pPr>
            <w:r w:rsidRPr="008A38C6">
              <w:t>с 01.07. по 31.12.</w:t>
            </w:r>
          </w:p>
        </w:tc>
      </w:tr>
      <w:tr w:rsidR="008A38C6" w:rsidRPr="008A38C6" w14:paraId="02B549F1" w14:textId="77777777" w:rsidTr="00E8485B">
        <w:trPr>
          <w:trHeight w:val="253"/>
          <w:jc w:val="center"/>
        </w:trPr>
        <w:tc>
          <w:tcPr>
            <w:tcW w:w="992" w:type="dxa"/>
            <w:vAlign w:val="center"/>
          </w:tcPr>
          <w:p w14:paraId="6BFBAFE6" w14:textId="77777777" w:rsidR="008A38C6" w:rsidRPr="008A38C6" w:rsidRDefault="008A38C6" w:rsidP="008A38C6">
            <w:pPr>
              <w:jc w:val="center"/>
              <w:rPr>
                <w:sz w:val="28"/>
                <w:szCs w:val="28"/>
              </w:rPr>
            </w:pPr>
            <w:r w:rsidRPr="008A38C6">
              <w:rPr>
                <w:sz w:val="28"/>
                <w:szCs w:val="28"/>
              </w:rPr>
              <w:t>1</w:t>
            </w:r>
          </w:p>
        </w:tc>
        <w:tc>
          <w:tcPr>
            <w:tcW w:w="1985" w:type="dxa"/>
            <w:vAlign w:val="center"/>
          </w:tcPr>
          <w:p w14:paraId="31980C1B" w14:textId="77777777" w:rsidR="008A38C6" w:rsidRPr="008A38C6" w:rsidRDefault="008A38C6" w:rsidP="008A38C6">
            <w:pPr>
              <w:jc w:val="center"/>
              <w:rPr>
                <w:sz w:val="28"/>
                <w:szCs w:val="28"/>
              </w:rPr>
            </w:pPr>
            <w:r w:rsidRPr="008A38C6">
              <w:rPr>
                <w:sz w:val="28"/>
                <w:szCs w:val="28"/>
              </w:rPr>
              <w:t>2</w:t>
            </w:r>
          </w:p>
        </w:tc>
        <w:tc>
          <w:tcPr>
            <w:tcW w:w="851" w:type="dxa"/>
            <w:vAlign w:val="center"/>
          </w:tcPr>
          <w:p w14:paraId="311543E6" w14:textId="77777777" w:rsidR="008A38C6" w:rsidRPr="008A38C6" w:rsidRDefault="008A38C6" w:rsidP="008A38C6">
            <w:pPr>
              <w:jc w:val="center"/>
              <w:rPr>
                <w:sz w:val="28"/>
                <w:szCs w:val="28"/>
              </w:rPr>
            </w:pPr>
            <w:r w:rsidRPr="008A38C6">
              <w:rPr>
                <w:sz w:val="28"/>
                <w:szCs w:val="28"/>
              </w:rPr>
              <w:t>3</w:t>
            </w:r>
          </w:p>
        </w:tc>
        <w:tc>
          <w:tcPr>
            <w:tcW w:w="1176" w:type="dxa"/>
            <w:vAlign w:val="center"/>
          </w:tcPr>
          <w:p w14:paraId="17DA8B19" w14:textId="77777777" w:rsidR="008A38C6" w:rsidRPr="008A38C6" w:rsidRDefault="008A38C6" w:rsidP="008A38C6">
            <w:pPr>
              <w:jc w:val="center"/>
              <w:rPr>
                <w:sz w:val="28"/>
                <w:szCs w:val="28"/>
              </w:rPr>
            </w:pPr>
            <w:r w:rsidRPr="008A38C6">
              <w:rPr>
                <w:sz w:val="28"/>
                <w:szCs w:val="28"/>
              </w:rPr>
              <w:t>4</w:t>
            </w:r>
          </w:p>
        </w:tc>
        <w:tc>
          <w:tcPr>
            <w:tcW w:w="1177" w:type="dxa"/>
            <w:vAlign w:val="center"/>
          </w:tcPr>
          <w:p w14:paraId="36170EEE" w14:textId="77777777" w:rsidR="008A38C6" w:rsidRPr="008A38C6" w:rsidRDefault="008A38C6" w:rsidP="008A38C6">
            <w:pPr>
              <w:jc w:val="center"/>
              <w:rPr>
                <w:sz w:val="28"/>
                <w:szCs w:val="28"/>
              </w:rPr>
            </w:pPr>
            <w:r w:rsidRPr="008A38C6">
              <w:rPr>
                <w:sz w:val="28"/>
                <w:szCs w:val="28"/>
              </w:rPr>
              <w:t>5</w:t>
            </w:r>
          </w:p>
        </w:tc>
        <w:tc>
          <w:tcPr>
            <w:tcW w:w="1176" w:type="dxa"/>
            <w:vAlign w:val="center"/>
          </w:tcPr>
          <w:p w14:paraId="2DA499ED" w14:textId="77777777" w:rsidR="008A38C6" w:rsidRPr="008A38C6" w:rsidRDefault="008A38C6" w:rsidP="008A38C6">
            <w:pPr>
              <w:jc w:val="center"/>
              <w:rPr>
                <w:sz w:val="28"/>
                <w:szCs w:val="28"/>
              </w:rPr>
            </w:pPr>
            <w:r w:rsidRPr="008A38C6">
              <w:rPr>
                <w:sz w:val="28"/>
                <w:szCs w:val="28"/>
              </w:rPr>
              <w:t>6</w:t>
            </w:r>
          </w:p>
        </w:tc>
        <w:tc>
          <w:tcPr>
            <w:tcW w:w="1177" w:type="dxa"/>
            <w:vAlign w:val="center"/>
          </w:tcPr>
          <w:p w14:paraId="1EB1EE4B" w14:textId="77777777" w:rsidR="008A38C6" w:rsidRPr="008A38C6" w:rsidRDefault="008A38C6" w:rsidP="008A38C6">
            <w:pPr>
              <w:jc w:val="center"/>
              <w:rPr>
                <w:sz w:val="28"/>
                <w:szCs w:val="28"/>
              </w:rPr>
            </w:pPr>
            <w:r w:rsidRPr="008A38C6">
              <w:rPr>
                <w:sz w:val="28"/>
                <w:szCs w:val="28"/>
              </w:rPr>
              <w:t>7</w:t>
            </w:r>
          </w:p>
        </w:tc>
        <w:tc>
          <w:tcPr>
            <w:tcW w:w="1176" w:type="dxa"/>
            <w:vAlign w:val="center"/>
          </w:tcPr>
          <w:p w14:paraId="2B0F7AE1" w14:textId="77777777" w:rsidR="008A38C6" w:rsidRPr="008A38C6" w:rsidRDefault="008A38C6" w:rsidP="008A38C6">
            <w:pPr>
              <w:jc w:val="center"/>
              <w:rPr>
                <w:sz w:val="28"/>
                <w:szCs w:val="28"/>
              </w:rPr>
            </w:pPr>
            <w:r w:rsidRPr="008A38C6">
              <w:rPr>
                <w:sz w:val="28"/>
                <w:szCs w:val="28"/>
              </w:rPr>
              <w:t>8</w:t>
            </w:r>
          </w:p>
        </w:tc>
        <w:tc>
          <w:tcPr>
            <w:tcW w:w="1177" w:type="dxa"/>
            <w:vAlign w:val="center"/>
          </w:tcPr>
          <w:p w14:paraId="0BE9D618" w14:textId="77777777" w:rsidR="008A38C6" w:rsidRPr="008A38C6" w:rsidRDefault="008A38C6" w:rsidP="008A38C6">
            <w:pPr>
              <w:jc w:val="center"/>
              <w:rPr>
                <w:sz w:val="28"/>
                <w:szCs w:val="28"/>
              </w:rPr>
            </w:pPr>
            <w:r w:rsidRPr="008A38C6">
              <w:rPr>
                <w:sz w:val="28"/>
                <w:szCs w:val="28"/>
              </w:rPr>
              <w:t>9</w:t>
            </w:r>
          </w:p>
        </w:tc>
        <w:tc>
          <w:tcPr>
            <w:tcW w:w="1176" w:type="dxa"/>
            <w:vAlign w:val="center"/>
          </w:tcPr>
          <w:p w14:paraId="24C70DB8" w14:textId="77777777" w:rsidR="008A38C6" w:rsidRPr="008A38C6" w:rsidRDefault="008A38C6" w:rsidP="008A38C6">
            <w:pPr>
              <w:jc w:val="center"/>
              <w:rPr>
                <w:sz w:val="28"/>
                <w:szCs w:val="28"/>
              </w:rPr>
            </w:pPr>
            <w:r w:rsidRPr="008A38C6">
              <w:rPr>
                <w:sz w:val="28"/>
                <w:szCs w:val="28"/>
              </w:rPr>
              <w:t>10</w:t>
            </w:r>
          </w:p>
        </w:tc>
        <w:tc>
          <w:tcPr>
            <w:tcW w:w="1177" w:type="dxa"/>
            <w:vAlign w:val="center"/>
          </w:tcPr>
          <w:p w14:paraId="03660BC3" w14:textId="77777777" w:rsidR="008A38C6" w:rsidRPr="008A38C6" w:rsidRDefault="008A38C6" w:rsidP="008A38C6">
            <w:pPr>
              <w:jc w:val="center"/>
              <w:rPr>
                <w:sz w:val="28"/>
                <w:szCs w:val="28"/>
              </w:rPr>
            </w:pPr>
            <w:r w:rsidRPr="008A38C6">
              <w:rPr>
                <w:sz w:val="28"/>
                <w:szCs w:val="28"/>
              </w:rPr>
              <w:t>11</w:t>
            </w:r>
          </w:p>
        </w:tc>
        <w:tc>
          <w:tcPr>
            <w:tcW w:w="1176" w:type="dxa"/>
            <w:vAlign w:val="center"/>
          </w:tcPr>
          <w:p w14:paraId="7CDDE8FD" w14:textId="77777777" w:rsidR="008A38C6" w:rsidRPr="008A38C6" w:rsidRDefault="008A38C6" w:rsidP="008A38C6">
            <w:pPr>
              <w:jc w:val="center"/>
              <w:rPr>
                <w:sz w:val="28"/>
                <w:szCs w:val="28"/>
              </w:rPr>
            </w:pPr>
            <w:r w:rsidRPr="008A38C6">
              <w:rPr>
                <w:sz w:val="28"/>
                <w:szCs w:val="28"/>
              </w:rPr>
              <w:t>12</w:t>
            </w:r>
          </w:p>
        </w:tc>
        <w:tc>
          <w:tcPr>
            <w:tcW w:w="1177" w:type="dxa"/>
            <w:vAlign w:val="center"/>
          </w:tcPr>
          <w:p w14:paraId="6840381B" w14:textId="77777777" w:rsidR="008A38C6" w:rsidRPr="008A38C6" w:rsidRDefault="008A38C6" w:rsidP="008A38C6">
            <w:pPr>
              <w:jc w:val="center"/>
              <w:rPr>
                <w:sz w:val="28"/>
                <w:szCs w:val="28"/>
              </w:rPr>
            </w:pPr>
            <w:r w:rsidRPr="008A38C6">
              <w:rPr>
                <w:sz w:val="28"/>
                <w:szCs w:val="28"/>
              </w:rPr>
              <w:t>13</w:t>
            </w:r>
          </w:p>
        </w:tc>
      </w:tr>
      <w:tr w:rsidR="008A38C6" w:rsidRPr="008A38C6" w14:paraId="269B5848" w14:textId="77777777" w:rsidTr="00E8485B">
        <w:trPr>
          <w:trHeight w:val="337"/>
          <w:jc w:val="center"/>
        </w:trPr>
        <w:tc>
          <w:tcPr>
            <w:tcW w:w="15593" w:type="dxa"/>
            <w:gridSpan w:val="13"/>
            <w:vAlign w:val="center"/>
          </w:tcPr>
          <w:p w14:paraId="7FE245C3" w14:textId="77777777" w:rsidR="008A38C6" w:rsidRPr="008A38C6" w:rsidRDefault="008A38C6" w:rsidP="008A38C6">
            <w:pPr>
              <w:numPr>
                <w:ilvl w:val="0"/>
                <w:numId w:val="12"/>
              </w:numPr>
              <w:contextualSpacing/>
              <w:jc w:val="center"/>
              <w:rPr>
                <w:sz w:val="28"/>
                <w:szCs w:val="28"/>
              </w:rPr>
            </w:pPr>
            <w:r w:rsidRPr="008A38C6">
              <w:rPr>
                <w:sz w:val="28"/>
                <w:szCs w:val="28"/>
              </w:rPr>
              <w:t>Холодное водоснабжение питьевой водой</w:t>
            </w:r>
          </w:p>
        </w:tc>
      </w:tr>
      <w:tr w:rsidR="008A38C6" w:rsidRPr="008A38C6" w14:paraId="1A6E2315" w14:textId="77777777" w:rsidTr="00E8485B">
        <w:trPr>
          <w:trHeight w:val="439"/>
          <w:jc w:val="center"/>
        </w:trPr>
        <w:tc>
          <w:tcPr>
            <w:tcW w:w="992" w:type="dxa"/>
            <w:vAlign w:val="center"/>
          </w:tcPr>
          <w:p w14:paraId="3096981A" w14:textId="77777777" w:rsidR="008A38C6" w:rsidRPr="008A38C6" w:rsidRDefault="008A38C6" w:rsidP="008A38C6">
            <w:pPr>
              <w:jc w:val="center"/>
            </w:pPr>
            <w:r w:rsidRPr="008A38C6">
              <w:t>1.1.</w:t>
            </w:r>
          </w:p>
        </w:tc>
        <w:tc>
          <w:tcPr>
            <w:tcW w:w="1985" w:type="dxa"/>
            <w:vAlign w:val="center"/>
          </w:tcPr>
          <w:p w14:paraId="1C55DE09" w14:textId="77777777" w:rsidR="008A38C6" w:rsidRPr="008A38C6" w:rsidRDefault="008A38C6" w:rsidP="008A38C6">
            <w:r w:rsidRPr="008A38C6">
              <w:t>Поднято воды</w:t>
            </w:r>
          </w:p>
        </w:tc>
        <w:tc>
          <w:tcPr>
            <w:tcW w:w="851" w:type="dxa"/>
            <w:vAlign w:val="center"/>
          </w:tcPr>
          <w:p w14:paraId="2533C8C7" w14:textId="77777777" w:rsidR="008A38C6" w:rsidRPr="008A38C6" w:rsidRDefault="008A38C6" w:rsidP="008A38C6">
            <w:pPr>
              <w:jc w:val="center"/>
              <w:rPr>
                <w:vertAlign w:val="superscript"/>
              </w:rPr>
            </w:pPr>
            <w:r w:rsidRPr="008A38C6">
              <w:t>м</w:t>
            </w:r>
            <w:r w:rsidRPr="008A38C6">
              <w:rPr>
                <w:vertAlign w:val="superscript"/>
              </w:rPr>
              <w:t>3</w:t>
            </w:r>
          </w:p>
        </w:tc>
        <w:tc>
          <w:tcPr>
            <w:tcW w:w="1176" w:type="dxa"/>
            <w:vAlign w:val="center"/>
          </w:tcPr>
          <w:p w14:paraId="4EAA3509" w14:textId="77777777" w:rsidR="008A38C6" w:rsidRPr="008A38C6" w:rsidRDefault="008A38C6" w:rsidP="008A38C6">
            <w:pPr>
              <w:jc w:val="center"/>
              <w:rPr>
                <w:sz w:val="22"/>
                <w:szCs w:val="22"/>
              </w:rPr>
            </w:pPr>
            <w:r w:rsidRPr="008A38C6">
              <w:rPr>
                <w:sz w:val="22"/>
                <w:szCs w:val="22"/>
              </w:rPr>
              <w:t>3 411 579</w:t>
            </w:r>
          </w:p>
        </w:tc>
        <w:tc>
          <w:tcPr>
            <w:tcW w:w="1177" w:type="dxa"/>
            <w:vAlign w:val="center"/>
          </w:tcPr>
          <w:p w14:paraId="72C183B1" w14:textId="77777777" w:rsidR="008A38C6" w:rsidRPr="008A38C6" w:rsidRDefault="008A38C6" w:rsidP="008A38C6">
            <w:pPr>
              <w:jc w:val="center"/>
              <w:rPr>
                <w:sz w:val="22"/>
                <w:szCs w:val="22"/>
              </w:rPr>
            </w:pPr>
            <w:r w:rsidRPr="008A38C6">
              <w:rPr>
                <w:sz w:val="22"/>
                <w:szCs w:val="22"/>
              </w:rPr>
              <w:t>3 411 579</w:t>
            </w:r>
          </w:p>
        </w:tc>
        <w:tc>
          <w:tcPr>
            <w:tcW w:w="1176" w:type="dxa"/>
            <w:vAlign w:val="center"/>
          </w:tcPr>
          <w:p w14:paraId="04E60CF3" w14:textId="77777777" w:rsidR="008A38C6" w:rsidRPr="008A38C6" w:rsidRDefault="008A38C6" w:rsidP="008A38C6">
            <w:pPr>
              <w:jc w:val="center"/>
              <w:rPr>
                <w:sz w:val="22"/>
                <w:szCs w:val="22"/>
              </w:rPr>
            </w:pPr>
            <w:r w:rsidRPr="008A38C6">
              <w:rPr>
                <w:sz w:val="22"/>
                <w:szCs w:val="22"/>
              </w:rPr>
              <w:t>3 411 579</w:t>
            </w:r>
          </w:p>
        </w:tc>
        <w:tc>
          <w:tcPr>
            <w:tcW w:w="1177" w:type="dxa"/>
            <w:vAlign w:val="center"/>
          </w:tcPr>
          <w:p w14:paraId="088B6C45" w14:textId="77777777" w:rsidR="008A38C6" w:rsidRPr="008A38C6" w:rsidRDefault="008A38C6" w:rsidP="008A38C6">
            <w:pPr>
              <w:jc w:val="center"/>
              <w:rPr>
                <w:sz w:val="22"/>
                <w:szCs w:val="22"/>
              </w:rPr>
            </w:pPr>
            <w:r w:rsidRPr="008A38C6">
              <w:rPr>
                <w:sz w:val="22"/>
                <w:szCs w:val="22"/>
              </w:rPr>
              <w:t>3 411 579</w:t>
            </w:r>
          </w:p>
        </w:tc>
        <w:tc>
          <w:tcPr>
            <w:tcW w:w="1176" w:type="dxa"/>
            <w:vAlign w:val="center"/>
          </w:tcPr>
          <w:p w14:paraId="67C54A10" w14:textId="77777777" w:rsidR="008A38C6" w:rsidRPr="008A38C6" w:rsidRDefault="008A38C6" w:rsidP="008A38C6">
            <w:pPr>
              <w:jc w:val="center"/>
              <w:rPr>
                <w:sz w:val="22"/>
                <w:szCs w:val="22"/>
              </w:rPr>
            </w:pPr>
            <w:r w:rsidRPr="008A38C6">
              <w:rPr>
                <w:sz w:val="22"/>
                <w:szCs w:val="22"/>
              </w:rPr>
              <w:t>3 411 579</w:t>
            </w:r>
          </w:p>
        </w:tc>
        <w:tc>
          <w:tcPr>
            <w:tcW w:w="1177" w:type="dxa"/>
            <w:vAlign w:val="center"/>
          </w:tcPr>
          <w:p w14:paraId="16B72E18" w14:textId="77777777" w:rsidR="008A38C6" w:rsidRPr="008A38C6" w:rsidRDefault="008A38C6" w:rsidP="008A38C6">
            <w:pPr>
              <w:jc w:val="center"/>
              <w:rPr>
                <w:sz w:val="22"/>
                <w:szCs w:val="22"/>
              </w:rPr>
            </w:pPr>
            <w:r w:rsidRPr="008A38C6">
              <w:rPr>
                <w:sz w:val="22"/>
                <w:szCs w:val="22"/>
              </w:rPr>
              <w:t>3 411 579</w:t>
            </w:r>
          </w:p>
        </w:tc>
        <w:tc>
          <w:tcPr>
            <w:tcW w:w="1176" w:type="dxa"/>
            <w:vAlign w:val="center"/>
          </w:tcPr>
          <w:p w14:paraId="0C6FFFE0" w14:textId="77777777" w:rsidR="008A38C6" w:rsidRPr="008A38C6" w:rsidRDefault="008A38C6" w:rsidP="008A38C6">
            <w:pPr>
              <w:jc w:val="center"/>
              <w:rPr>
                <w:sz w:val="22"/>
                <w:szCs w:val="22"/>
              </w:rPr>
            </w:pPr>
            <w:r w:rsidRPr="008A38C6">
              <w:rPr>
                <w:sz w:val="22"/>
                <w:szCs w:val="22"/>
              </w:rPr>
              <w:t>3 411 579</w:t>
            </w:r>
          </w:p>
        </w:tc>
        <w:tc>
          <w:tcPr>
            <w:tcW w:w="1177" w:type="dxa"/>
            <w:vAlign w:val="center"/>
          </w:tcPr>
          <w:p w14:paraId="3FB7EDD8" w14:textId="77777777" w:rsidR="008A38C6" w:rsidRPr="008A38C6" w:rsidRDefault="008A38C6" w:rsidP="008A38C6">
            <w:pPr>
              <w:jc w:val="center"/>
              <w:rPr>
                <w:sz w:val="22"/>
                <w:szCs w:val="22"/>
              </w:rPr>
            </w:pPr>
            <w:r w:rsidRPr="008A38C6">
              <w:rPr>
                <w:sz w:val="22"/>
                <w:szCs w:val="22"/>
              </w:rPr>
              <w:t>3 411 579</w:t>
            </w:r>
          </w:p>
        </w:tc>
        <w:tc>
          <w:tcPr>
            <w:tcW w:w="1176" w:type="dxa"/>
            <w:vAlign w:val="center"/>
          </w:tcPr>
          <w:p w14:paraId="0E2C5D86" w14:textId="77777777" w:rsidR="008A38C6" w:rsidRPr="008A38C6" w:rsidRDefault="008A38C6" w:rsidP="008A38C6">
            <w:pPr>
              <w:jc w:val="center"/>
              <w:rPr>
                <w:sz w:val="22"/>
                <w:szCs w:val="22"/>
              </w:rPr>
            </w:pPr>
            <w:r w:rsidRPr="008A38C6">
              <w:rPr>
                <w:sz w:val="22"/>
                <w:szCs w:val="22"/>
              </w:rPr>
              <w:t>3 411 579</w:t>
            </w:r>
          </w:p>
        </w:tc>
        <w:tc>
          <w:tcPr>
            <w:tcW w:w="1177" w:type="dxa"/>
            <w:vAlign w:val="center"/>
          </w:tcPr>
          <w:p w14:paraId="570CA04A" w14:textId="77777777" w:rsidR="008A38C6" w:rsidRPr="008A38C6" w:rsidRDefault="008A38C6" w:rsidP="008A38C6">
            <w:pPr>
              <w:jc w:val="center"/>
              <w:rPr>
                <w:sz w:val="22"/>
                <w:szCs w:val="22"/>
              </w:rPr>
            </w:pPr>
            <w:r w:rsidRPr="008A38C6">
              <w:rPr>
                <w:sz w:val="22"/>
                <w:szCs w:val="22"/>
              </w:rPr>
              <w:t>3 411 579</w:t>
            </w:r>
          </w:p>
        </w:tc>
      </w:tr>
      <w:tr w:rsidR="008A38C6" w:rsidRPr="008A38C6" w14:paraId="4E411C46" w14:textId="77777777" w:rsidTr="00E8485B">
        <w:trPr>
          <w:jc w:val="center"/>
        </w:trPr>
        <w:tc>
          <w:tcPr>
            <w:tcW w:w="992" w:type="dxa"/>
            <w:vAlign w:val="center"/>
          </w:tcPr>
          <w:p w14:paraId="0E449B33" w14:textId="77777777" w:rsidR="008A38C6" w:rsidRPr="008A38C6" w:rsidRDefault="008A38C6" w:rsidP="008A38C6">
            <w:pPr>
              <w:jc w:val="center"/>
            </w:pPr>
            <w:r w:rsidRPr="008A38C6">
              <w:t>1.2.</w:t>
            </w:r>
          </w:p>
        </w:tc>
        <w:tc>
          <w:tcPr>
            <w:tcW w:w="1985" w:type="dxa"/>
            <w:vAlign w:val="center"/>
          </w:tcPr>
          <w:p w14:paraId="79029A56" w14:textId="77777777" w:rsidR="008A38C6" w:rsidRPr="008A38C6" w:rsidRDefault="008A38C6" w:rsidP="008A38C6">
            <w:r w:rsidRPr="008A38C6">
              <w:t>Получено со стороны</w:t>
            </w:r>
          </w:p>
        </w:tc>
        <w:tc>
          <w:tcPr>
            <w:tcW w:w="851" w:type="dxa"/>
            <w:vAlign w:val="center"/>
          </w:tcPr>
          <w:p w14:paraId="73E7D8E3"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20788237"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A28344C"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036B29EB"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133DBD6"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7D8574CF"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03DF21C3"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21EF35C"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86AC8C5"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53A4F7D2"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7AC40D59" w14:textId="77777777" w:rsidR="008A38C6" w:rsidRPr="008A38C6" w:rsidRDefault="008A38C6" w:rsidP="008A38C6">
            <w:pPr>
              <w:jc w:val="center"/>
              <w:rPr>
                <w:sz w:val="22"/>
                <w:szCs w:val="22"/>
              </w:rPr>
            </w:pPr>
            <w:r w:rsidRPr="008A38C6">
              <w:rPr>
                <w:sz w:val="22"/>
                <w:szCs w:val="22"/>
              </w:rPr>
              <w:t>-</w:t>
            </w:r>
          </w:p>
        </w:tc>
      </w:tr>
      <w:tr w:rsidR="008A38C6" w:rsidRPr="008A38C6" w14:paraId="27FA3EC4" w14:textId="77777777" w:rsidTr="00E8485B">
        <w:trPr>
          <w:trHeight w:val="912"/>
          <w:jc w:val="center"/>
        </w:trPr>
        <w:tc>
          <w:tcPr>
            <w:tcW w:w="992" w:type="dxa"/>
            <w:vAlign w:val="center"/>
          </w:tcPr>
          <w:p w14:paraId="32E67688" w14:textId="77777777" w:rsidR="008A38C6" w:rsidRPr="008A38C6" w:rsidRDefault="008A38C6" w:rsidP="008A38C6">
            <w:pPr>
              <w:jc w:val="center"/>
            </w:pPr>
            <w:r w:rsidRPr="008A38C6">
              <w:t>1.3.</w:t>
            </w:r>
          </w:p>
        </w:tc>
        <w:tc>
          <w:tcPr>
            <w:tcW w:w="1985" w:type="dxa"/>
            <w:vAlign w:val="center"/>
          </w:tcPr>
          <w:p w14:paraId="4E5E15B9" w14:textId="77777777" w:rsidR="008A38C6" w:rsidRPr="008A38C6" w:rsidRDefault="008A38C6" w:rsidP="008A38C6">
            <w:r w:rsidRPr="008A38C6">
              <w:t>Расход воды на коммунально-бытовые нужды</w:t>
            </w:r>
          </w:p>
        </w:tc>
        <w:tc>
          <w:tcPr>
            <w:tcW w:w="851" w:type="dxa"/>
            <w:vAlign w:val="center"/>
          </w:tcPr>
          <w:p w14:paraId="0A743DA4"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286D717B" w14:textId="77777777" w:rsidR="008A38C6" w:rsidRPr="008A38C6" w:rsidRDefault="008A38C6" w:rsidP="008A38C6">
            <w:pPr>
              <w:jc w:val="center"/>
              <w:rPr>
                <w:sz w:val="22"/>
                <w:szCs w:val="22"/>
              </w:rPr>
            </w:pPr>
            <w:r w:rsidRPr="008A38C6">
              <w:rPr>
                <w:sz w:val="22"/>
                <w:szCs w:val="22"/>
              </w:rPr>
              <w:t>9 627</w:t>
            </w:r>
          </w:p>
        </w:tc>
        <w:tc>
          <w:tcPr>
            <w:tcW w:w="1177" w:type="dxa"/>
            <w:vAlign w:val="center"/>
          </w:tcPr>
          <w:p w14:paraId="09A7384E" w14:textId="77777777" w:rsidR="008A38C6" w:rsidRPr="008A38C6" w:rsidRDefault="008A38C6" w:rsidP="008A38C6">
            <w:pPr>
              <w:jc w:val="center"/>
              <w:rPr>
                <w:sz w:val="22"/>
                <w:szCs w:val="22"/>
              </w:rPr>
            </w:pPr>
            <w:r w:rsidRPr="008A38C6">
              <w:rPr>
                <w:sz w:val="22"/>
                <w:szCs w:val="22"/>
              </w:rPr>
              <w:t>9 627</w:t>
            </w:r>
          </w:p>
        </w:tc>
        <w:tc>
          <w:tcPr>
            <w:tcW w:w="1176" w:type="dxa"/>
            <w:vAlign w:val="center"/>
          </w:tcPr>
          <w:p w14:paraId="6F27B9C9" w14:textId="77777777" w:rsidR="008A38C6" w:rsidRPr="008A38C6" w:rsidRDefault="008A38C6" w:rsidP="008A38C6">
            <w:pPr>
              <w:jc w:val="center"/>
              <w:rPr>
                <w:sz w:val="22"/>
                <w:szCs w:val="22"/>
              </w:rPr>
            </w:pPr>
            <w:r w:rsidRPr="008A38C6">
              <w:rPr>
                <w:sz w:val="22"/>
                <w:szCs w:val="22"/>
              </w:rPr>
              <w:t>9 627</w:t>
            </w:r>
          </w:p>
        </w:tc>
        <w:tc>
          <w:tcPr>
            <w:tcW w:w="1177" w:type="dxa"/>
            <w:vAlign w:val="center"/>
          </w:tcPr>
          <w:p w14:paraId="620F4FB9" w14:textId="77777777" w:rsidR="008A38C6" w:rsidRPr="008A38C6" w:rsidRDefault="008A38C6" w:rsidP="008A38C6">
            <w:pPr>
              <w:jc w:val="center"/>
              <w:rPr>
                <w:sz w:val="22"/>
                <w:szCs w:val="22"/>
              </w:rPr>
            </w:pPr>
            <w:r w:rsidRPr="008A38C6">
              <w:rPr>
                <w:sz w:val="22"/>
                <w:szCs w:val="22"/>
              </w:rPr>
              <w:t>9 627</w:t>
            </w:r>
          </w:p>
        </w:tc>
        <w:tc>
          <w:tcPr>
            <w:tcW w:w="1176" w:type="dxa"/>
            <w:vAlign w:val="center"/>
          </w:tcPr>
          <w:p w14:paraId="00726838" w14:textId="77777777" w:rsidR="008A38C6" w:rsidRPr="008A38C6" w:rsidRDefault="008A38C6" w:rsidP="008A38C6">
            <w:pPr>
              <w:jc w:val="center"/>
              <w:rPr>
                <w:sz w:val="22"/>
                <w:szCs w:val="22"/>
              </w:rPr>
            </w:pPr>
            <w:r w:rsidRPr="008A38C6">
              <w:rPr>
                <w:sz w:val="22"/>
                <w:szCs w:val="22"/>
              </w:rPr>
              <w:t>9 627</w:t>
            </w:r>
          </w:p>
        </w:tc>
        <w:tc>
          <w:tcPr>
            <w:tcW w:w="1177" w:type="dxa"/>
            <w:vAlign w:val="center"/>
          </w:tcPr>
          <w:p w14:paraId="4014D10F" w14:textId="77777777" w:rsidR="008A38C6" w:rsidRPr="008A38C6" w:rsidRDefault="008A38C6" w:rsidP="008A38C6">
            <w:pPr>
              <w:jc w:val="center"/>
              <w:rPr>
                <w:sz w:val="22"/>
                <w:szCs w:val="22"/>
              </w:rPr>
            </w:pPr>
            <w:r w:rsidRPr="008A38C6">
              <w:rPr>
                <w:sz w:val="22"/>
                <w:szCs w:val="22"/>
              </w:rPr>
              <w:t>9 627</w:t>
            </w:r>
          </w:p>
        </w:tc>
        <w:tc>
          <w:tcPr>
            <w:tcW w:w="1176" w:type="dxa"/>
            <w:vAlign w:val="center"/>
          </w:tcPr>
          <w:p w14:paraId="79A50670" w14:textId="77777777" w:rsidR="008A38C6" w:rsidRPr="008A38C6" w:rsidRDefault="008A38C6" w:rsidP="008A38C6">
            <w:pPr>
              <w:jc w:val="center"/>
              <w:rPr>
                <w:sz w:val="22"/>
                <w:szCs w:val="22"/>
              </w:rPr>
            </w:pPr>
            <w:r w:rsidRPr="008A38C6">
              <w:rPr>
                <w:sz w:val="22"/>
                <w:szCs w:val="22"/>
              </w:rPr>
              <w:t>9 627</w:t>
            </w:r>
          </w:p>
        </w:tc>
        <w:tc>
          <w:tcPr>
            <w:tcW w:w="1177" w:type="dxa"/>
            <w:vAlign w:val="center"/>
          </w:tcPr>
          <w:p w14:paraId="4AF4E1C2" w14:textId="77777777" w:rsidR="008A38C6" w:rsidRPr="008A38C6" w:rsidRDefault="008A38C6" w:rsidP="008A38C6">
            <w:pPr>
              <w:jc w:val="center"/>
              <w:rPr>
                <w:sz w:val="22"/>
                <w:szCs w:val="22"/>
              </w:rPr>
            </w:pPr>
            <w:r w:rsidRPr="008A38C6">
              <w:rPr>
                <w:sz w:val="22"/>
                <w:szCs w:val="22"/>
              </w:rPr>
              <w:t>9 627</w:t>
            </w:r>
          </w:p>
        </w:tc>
        <w:tc>
          <w:tcPr>
            <w:tcW w:w="1176" w:type="dxa"/>
            <w:vAlign w:val="center"/>
          </w:tcPr>
          <w:p w14:paraId="2F85BF0C" w14:textId="77777777" w:rsidR="008A38C6" w:rsidRPr="008A38C6" w:rsidRDefault="008A38C6" w:rsidP="008A38C6">
            <w:pPr>
              <w:jc w:val="center"/>
              <w:rPr>
                <w:sz w:val="22"/>
                <w:szCs w:val="22"/>
              </w:rPr>
            </w:pPr>
            <w:r w:rsidRPr="008A38C6">
              <w:rPr>
                <w:sz w:val="22"/>
                <w:szCs w:val="22"/>
              </w:rPr>
              <w:t>9 627</w:t>
            </w:r>
          </w:p>
        </w:tc>
        <w:tc>
          <w:tcPr>
            <w:tcW w:w="1177" w:type="dxa"/>
            <w:vAlign w:val="center"/>
          </w:tcPr>
          <w:p w14:paraId="38FEF498" w14:textId="77777777" w:rsidR="008A38C6" w:rsidRPr="008A38C6" w:rsidRDefault="008A38C6" w:rsidP="008A38C6">
            <w:pPr>
              <w:jc w:val="center"/>
              <w:rPr>
                <w:sz w:val="22"/>
                <w:szCs w:val="22"/>
              </w:rPr>
            </w:pPr>
            <w:r w:rsidRPr="008A38C6">
              <w:rPr>
                <w:sz w:val="22"/>
                <w:szCs w:val="22"/>
              </w:rPr>
              <w:t>9 627</w:t>
            </w:r>
          </w:p>
        </w:tc>
      </w:tr>
      <w:tr w:rsidR="008A38C6" w:rsidRPr="008A38C6" w14:paraId="2222E4E6" w14:textId="77777777" w:rsidTr="00E8485B">
        <w:trPr>
          <w:trHeight w:val="968"/>
          <w:jc w:val="center"/>
        </w:trPr>
        <w:tc>
          <w:tcPr>
            <w:tcW w:w="992" w:type="dxa"/>
            <w:vAlign w:val="center"/>
          </w:tcPr>
          <w:p w14:paraId="4646ACFC" w14:textId="77777777" w:rsidR="008A38C6" w:rsidRPr="008A38C6" w:rsidRDefault="008A38C6" w:rsidP="008A38C6">
            <w:pPr>
              <w:jc w:val="center"/>
            </w:pPr>
            <w:r w:rsidRPr="008A38C6">
              <w:t>1.4.</w:t>
            </w:r>
          </w:p>
        </w:tc>
        <w:tc>
          <w:tcPr>
            <w:tcW w:w="1985" w:type="dxa"/>
            <w:vAlign w:val="center"/>
          </w:tcPr>
          <w:p w14:paraId="206719D6" w14:textId="77777777" w:rsidR="008A38C6" w:rsidRPr="008A38C6" w:rsidRDefault="008A38C6" w:rsidP="008A38C6">
            <w:r w:rsidRPr="008A38C6">
              <w:t>Расход воды на нужды предприятия:</w:t>
            </w:r>
          </w:p>
        </w:tc>
        <w:tc>
          <w:tcPr>
            <w:tcW w:w="851" w:type="dxa"/>
            <w:vAlign w:val="center"/>
          </w:tcPr>
          <w:p w14:paraId="2E56FBDD"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5A090DF2" w14:textId="77777777" w:rsidR="008A38C6" w:rsidRPr="008A38C6" w:rsidRDefault="008A38C6" w:rsidP="008A38C6">
            <w:pPr>
              <w:jc w:val="center"/>
              <w:rPr>
                <w:sz w:val="22"/>
                <w:szCs w:val="22"/>
              </w:rPr>
            </w:pPr>
            <w:r w:rsidRPr="008A38C6">
              <w:rPr>
                <w:sz w:val="22"/>
                <w:szCs w:val="22"/>
              </w:rPr>
              <w:t>175 373</w:t>
            </w:r>
          </w:p>
        </w:tc>
        <w:tc>
          <w:tcPr>
            <w:tcW w:w="1177" w:type="dxa"/>
            <w:vAlign w:val="center"/>
          </w:tcPr>
          <w:p w14:paraId="2868F3C1" w14:textId="77777777" w:rsidR="008A38C6" w:rsidRPr="008A38C6" w:rsidRDefault="008A38C6" w:rsidP="008A38C6">
            <w:pPr>
              <w:jc w:val="center"/>
              <w:rPr>
                <w:sz w:val="22"/>
                <w:szCs w:val="22"/>
              </w:rPr>
            </w:pPr>
            <w:r w:rsidRPr="008A38C6">
              <w:rPr>
                <w:sz w:val="22"/>
                <w:szCs w:val="22"/>
              </w:rPr>
              <w:t>175 373</w:t>
            </w:r>
          </w:p>
        </w:tc>
        <w:tc>
          <w:tcPr>
            <w:tcW w:w="1176" w:type="dxa"/>
            <w:vAlign w:val="center"/>
          </w:tcPr>
          <w:p w14:paraId="5D5BE9BC" w14:textId="77777777" w:rsidR="008A38C6" w:rsidRPr="008A38C6" w:rsidRDefault="008A38C6" w:rsidP="008A38C6">
            <w:pPr>
              <w:jc w:val="center"/>
              <w:rPr>
                <w:sz w:val="22"/>
                <w:szCs w:val="22"/>
              </w:rPr>
            </w:pPr>
            <w:r w:rsidRPr="008A38C6">
              <w:rPr>
                <w:sz w:val="22"/>
                <w:szCs w:val="22"/>
              </w:rPr>
              <w:t>175 373</w:t>
            </w:r>
          </w:p>
        </w:tc>
        <w:tc>
          <w:tcPr>
            <w:tcW w:w="1177" w:type="dxa"/>
            <w:vAlign w:val="center"/>
          </w:tcPr>
          <w:p w14:paraId="2A22BB19" w14:textId="77777777" w:rsidR="008A38C6" w:rsidRPr="008A38C6" w:rsidRDefault="008A38C6" w:rsidP="008A38C6">
            <w:pPr>
              <w:jc w:val="center"/>
              <w:rPr>
                <w:sz w:val="22"/>
                <w:szCs w:val="22"/>
              </w:rPr>
            </w:pPr>
            <w:r w:rsidRPr="008A38C6">
              <w:rPr>
                <w:sz w:val="22"/>
                <w:szCs w:val="22"/>
              </w:rPr>
              <w:t>175 373</w:t>
            </w:r>
          </w:p>
        </w:tc>
        <w:tc>
          <w:tcPr>
            <w:tcW w:w="1176" w:type="dxa"/>
            <w:vAlign w:val="center"/>
          </w:tcPr>
          <w:p w14:paraId="117073D8" w14:textId="77777777" w:rsidR="008A38C6" w:rsidRPr="008A38C6" w:rsidRDefault="008A38C6" w:rsidP="008A38C6">
            <w:pPr>
              <w:jc w:val="center"/>
              <w:rPr>
                <w:sz w:val="22"/>
                <w:szCs w:val="22"/>
              </w:rPr>
            </w:pPr>
            <w:r w:rsidRPr="008A38C6">
              <w:rPr>
                <w:sz w:val="22"/>
                <w:szCs w:val="22"/>
              </w:rPr>
              <w:t>175 373</w:t>
            </w:r>
          </w:p>
        </w:tc>
        <w:tc>
          <w:tcPr>
            <w:tcW w:w="1177" w:type="dxa"/>
            <w:vAlign w:val="center"/>
          </w:tcPr>
          <w:p w14:paraId="2218DD11" w14:textId="77777777" w:rsidR="008A38C6" w:rsidRPr="008A38C6" w:rsidRDefault="008A38C6" w:rsidP="008A38C6">
            <w:pPr>
              <w:jc w:val="center"/>
              <w:rPr>
                <w:sz w:val="22"/>
                <w:szCs w:val="22"/>
              </w:rPr>
            </w:pPr>
            <w:r w:rsidRPr="008A38C6">
              <w:rPr>
                <w:sz w:val="22"/>
                <w:szCs w:val="22"/>
              </w:rPr>
              <w:t>175 373</w:t>
            </w:r>
          </w:p>
        </w:tc>
        <w:tc>
          <w:tcPr>
            <w:tcW w:w="1176" w:type="dxa"/>
            <w:vAlign w:val="center"/>
          </w:tcPr>
          <w:p w14:paraId="2EE5A679" w14:textId="77777777" w:rsidR="008A38C6" w:rsidRPr="008A38C6" w:rsidRDefault="008A38C6" w:rsidP="008A38C6">
            <w:pPr>
              <w:jc w:val="center"/>
              <w:rPr>
                <w:sz w:val="22"/>
                <w:szCs w:val="22"/>
              </w:rPr>
            </w:pPr>
            <w:r w:rsidRPr="008A38C6">
              <w:rPr>
                <w:sz w:val="22"/>
                <w:szCs w:val="22"/>
              </w:rPr>
              <w:t>175 373</w:t>
            </w:r>
          </w:p>
        </w:tc>
        <w:tc>
          <w:tcPr>
            <w:tcW w:w="1177" w:type="dxa"/>
            <w:vAlign w:val="center"/>
          </w:tcPr>
          <w:p w14:paraId="3B304CDE" w14:textId="77777777" w:rsidR="008A38C6" w:rsidRPr="008A38C6" w:rsidRDefault="008A38C6" w:rsidP="008A38C6">
            <w:pPr>
              <w:jc w:val="center"/>
              <w:rPr>
                <w:sz w:val="22"/>
                <w:szCs w:val="22"/>
              </w:rPr>
            </w:pPr>
            <w:r w:rsidRPr="008A38C6">
              <w:rPr>
                <w:sz w:val="22"/>
                <w:szCs w:val="22"/>
              </w:rPr>
              <w:t>175 373</w:t>
            </w:r>
          </w:p>
        </w:tc>
        <w:tc>
          <w:tcPr>
            <w:tcW w:w="1176" w:type="dxa"/>
            <w:vAlign w:val="center"/>
          </w:tcPr>
          <w:p w14:paraId="4701C37B" w14:textId="77777777" w:rsidR="008A38C6" w:rsidRPr="008A38C6" w:rsidRDefault="008A38C6" w:rsidP="008A38C6">
            <w:pPr>
              <w:jc w:val="center"/>
              <w:rPr>
                <w:sz w:val="22"/>
                <w:szCs w:val="22"/>
              </w:rPr>
            </w:pPr>
            <w:r w:rsidRPr="008A38C6">
              <w:rPr>
                <w:sz w:val="22"/>
                <w:szCs w:val="22"/>
              </w:rPr>
              <w:t>175 373</w:t>
            </w:r>
          </w:p>
        </w:tc>
        <w:tc>
          <w:tcPr>
            <w:tcW w:w="1177" w:type="dxa"/>
            <w:vAlign w:val="center"/>
          </w:tcPr>
          <w:p w14:paraId="29B50F91" w14:textId="77777777" w:rsidR="008A38C6" w:rsidRPr="008A38C6" w:rsidRDefault="008A38C6" w:rsidP="008A38C6">
            <w:pPr>
              <w:jc w:val="center"/>
              <w:rPr>
                <w:sz w:val="22"/>
                <w:szCs w:val="22"/>
              </w:rPr>
            </w:pPr>
            <w:r w:rsidRPr="008A38C6">
              <w:rPr>
                <w:sz w:val="22"/>
                <w:szCs w:val="22"/>
              </w:rPr>
              <w:t>175 373</w:t>
            </w:r>
          </w:p>
        </w:tc>
      </w:tr>
      <w:tr w:rsidR="008A38C6" w:rsidRPr="008A38C6" w14:paraId="7A17A11C" w14:textId="77777777" w:rsidTr="00E8485B">
        <w:trPr>
          <w:jc w:val="center"/>
        </w:trPr>
        <w:tc>
          <w:tcPr>
            <w:tcW w:w="992" w:type="dxa"/>
            <w:vAlign w:val="center"/>
          </w:tcPr>
          <w:p w14:paraId="2FB42060" w14:textId="77777777" w:rsidR="008A38C6" w:rsidRPr="008A38C6" w:rsidRDefault="008A38C6" w:rsidP="008A38C6">
            <w:pPr>
              <w:jc w:val="center"/>
            </w:pPr>
            <w:r w:rsidRPr="008A38C6">
              <w:t>1.4.1.</w:t>
            </w:r>
          </w:p>
        </w:tc>
        <w:tc>
          <w:tcPr>
            <w:tcW w:w="1985" w:type="dxa"/>
            <w:vAlign w:val="center"/>
          </w:tcPr>
          <w:p w14:paraId="2C4ACE08" w14:textId="77777777" w:rsidR="008A38C6" w:rsidRPr="008A38C6" w:rsidRDefault="008A38C6" w:rsidP="008A38C6">
            <w:r w:rsidRPr="008A38C6">
              <w:t>- на очистные сооружения</w:t>
            </w:r>
          </w:p>
        </w:tc>
        <w:tc>
          <w:tcPr>
            <w:tcW w:w="851" w:type="dxa"/>
            <w:vAlign w:val="center"/>
          </w:tcPr>
          <w:p w14:paraId="4CCEC380"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332EE0FD" w14:textId="77777777" w:rsidR="008A38C6" w:rsidRPr="008A38C6" w:rsidRDefault="008A38C6" w:rsidP="008A38C6">
            <w:pPr>
              <w:jc w:val="center"/>
              <w:rPr>
                <w:sz w:val="22"/>
                <w:szCs w:val="22"/>
              </w:rPr>
            </w:pPr>
            <w:r w:rsidRPr="008A38C6">
              <w:rPr>
                <w:sz w:val="22"/>
                <w:szCs w:val="22"/>
              </w:rPr>
              <w:t>77 034</w:t>
            </w:r>
          </w:p>
        </w:tc>
        <w:tc>
          <w:tcPr>
            <w:tcW w:w="1177" w:type="dxa"/>
            <w:vAlign w:val="center"/>
          </w:tcPr>
          <w:p w14:paraId="287A1B6F" w14:textId="77777777" w:rsidR="008A38C6" w:rsidRPr="008A38C6" w:rsidRDefault="008A38C6" w:rsidP="008A38C6">
            <w:pPr>
              <w:jc w:val="center"/>
              <w:rPr>
                <w:sz w:val="22"/>
                <w:szCs w:val="22"/>
              </w:rPr>
            </w:pPr>
            <w:r w:rsidRPr="008A38C6">
              <w:rPr>
                <w:sz w:val="22"/>
                <w:szCs w:val="22"/>
              </w:rPr>
              <w:t>77 034</w:t>
            </w:r>
          </w:p>
        </w:tc>
        <w:tc>
          <w:tcPr>
            <w:tcW w:w="1176" w:type="dxa"/>
            <w:vAlign w:val="center"/>
          </w:tcPr>
          <w:p w14:paraId="6F7B3CC6" w14:textId="77777777" w:rsidR="008A38C6" w:rsidRPr="008A38C6" w:rsidRDefault="008A38C6" w:rsidP="008A38C6">
            <w:pPr>
              <w:jc w:val="center"/>
              <w:rPr>
                <w:sz w:val="22"/>
                <w:szCs w:val="22"/>
              </w:rPr>
            </w:pPr>
            <w:r w:rsidRPr="008A38C6">
              <w:rPr>
                <w:sz w:val="22"/>
                <w:szCs w:val="22"/>
              </w:rPr>
              <w:t>77 034</w:t>
            </w:r>
          </w:p>
        </w:tc>
        <w:tc>
          <w:tcPr>
            <w:tcW w:w="1177" w:type="dxa"/>
            <w:vAlign w:val="center"/>
          </w:tcPr>
          <w:p w14:paraId="65D774C2" w14:textId="77777777" w:rsidR="008A38C6" w:rsidRPr="008A38C6" w:rsidRDefault="008A38C6" w:rsidP="008A38C6">
            <w:pPr>
              <w:jc w:val="center"/>
              <w:rPr>
                <w:sz w:val="22"/>
                <w:szCs w:val="22"/>
              </w:rPr>
            </w:pPr>
            <w:r w:rsidRPr="008A38C6">
              <w:rPr>
                <w:sz w:val="22"/>
                <w:szCs w:val="22"/>
              </w:rPr>
              <w:t>77 034</w:t>
            </w:r>
          </w:p>
        </w:tc>
        <w:tc>
          <w:tcPr>
            <w:tcW w:w="1176" w:type="dxa"/>
            <w:vAlign w:val="center"/>
          </w:tcPr>
          <w:p w14:paraId="15A727FF" w14:textId="77777777" w:rsidR="008A38C6" w:rsidRPr="008A38C6" w:rsidRDefault="008A38C6" w:rsidP="008A38C6">
            <w:pPr>
              <w:jc w:val="center"/>
              <w:rPr>
                <w:sz w:val="22"/>
                <w:szCs w:val="22"/>
              </w:rPr>
            </w:pPr>
            <w:r w:rsidRPr="008A38C6">
              <w:rPr>
                <w:sz w:val="22"/>
                <w:szCs w:val="22"/>
              </w:rPr>
              <w:t>77 034</w:t>
            </w:r>
          </w:p>
        </w:tc>
        <w:tc>
          <w:tcPr>
            <w:tcW w:w="1177" w:type="dxa"/>
            <w:vAlign w:val="center"/>
          </w:tcPr>
          <w:p w14:paraId="48B61C3B" w14:textId="77777777" w:rsidR="008A38C6" w:rsidRPr="008A38C6" w:rsidRDefault="008A38C6" w:rsidP="008A38C6">
            <w:pPr>
              <w:jc w:val="center"/>
              <w:rPr>
                <w:sz w:val="22"/>
                <w:szCs w:val="22"/>
              </w:rPr>
            </w:pPr>
            <w:r w:rsidRPr="008A38C6">
              <w:rPr>
                <w:sz w:val="22"/>
                <w:szCs w:val="22"/>
              </w:rPr>
              <w:t>77 034</w:t>
            </w:r>
          </w:p>
        </w:tc>
        <w:tc>
          <w:tcPr>
            <w:tcW w:w="1176" w:type="dxa"/>
            <w:vAlign w:val="center"/>
          </w:tcPr>
          <w:p w14:paraId="0D65DEED" w14:textId="77777777" w:rsidR="008A38C6" w:rsidRPr="008A38C6" w:rsidRDefault="008A38C6" w:rsidP="008A38C6">
            <w:pPr>
              <w:jc w:val="center"/>
              <w:rPr>
                <w:sz w:val="22"/>
                <w:szCs w:val="22"/>
              </w:rPr>
            </w:pPr>
            <w:r w:rsidRPr="008A38C6">
              <w:rPr>
                <w:sz w:val="22"/>
                <w:szCs w:val="22"/>
              </w:rPr>
              <w:t>77 034</w:t>
            </w:r>
          </w:p>
        </w:tc>
        <w:tc>
          <w:tcPr>
            <w:tcW w:w="1177" w:type="dxa"/>
            <w:vAlign w:val="center"/>
          </w:tcPr>
          <w:p w14:paraId="1825D542" w14:textId="77777777" w:rsidR="008A38C6" w:rsidRPr="008A38C6" w:rsidRDefault="008A38C6" w:rsidP="008A38C6">
            <w:pPr>
              <w:jc w:val="center"/>
              <w:rPr>
                <w:sz w:val="22"/>
                <w:szCs w:val="22"/>
              </w:rPr>
            </w:pPr>
            <w:r w:rsidRPr="008A38C6">
              <w:rPr>
                <w:sz w:val="22"/>
                <w:szCs w:val="22"/>
              </w:rPr>
              <w:t>77 034</w:t>
            </w:r>
          </w:p>
        </w:tc>
        <w:tc>
          <w:tcPr>
            <w:tcW w:w="1176" w:type="dxa"/>
            <w:vAlign w:val="center"/>
          </w:tcPr>
          <w:p w14:paraId="7E73106D" w14:textId="77777777" w:rsidR="008A38C6" w:rsidRPr="008A38C6" w:rsidRDefault="008A38C6" w:rsidP="008A38C6">
            <w:pPr>
              <w:jc w:val="center"/>
              <w:rPr>
                <w:sz w:val="22"/>
                <w:szCs w:val="22"/>
              </w:rPr>
            </w:pPr>
            <w:r w:rsidRPr="008A38C6">
              <w:rPr>
                <w:sz w:val="22"/>
                <w:szCs w:val="22"/>
              </w:rPr>
              <w:t>77 034</w:t>
            </w:r>
          </w:p>
        </w:tc>
        <w:tc>
          <w:tcPr>
            <w:tcW w:w="1177" w:type="dxa"/>
            <w:vAlign w:val="center"/>
          </w:tcPr>
          <w:p w14:paraId="1F4A226E" w14:textId="77777777" w:rsidR="008A38C6" w:rsidRPr="008A38C6" w:rsidRDefault="008A38C6" w:rsidP="008A38C6">
            <w:pPr>
              <w:jc w:val="center"/>
              <w:rPr>
                <w:sz w:val="22"/>
                <w:szCs w:val="22"/>
              </w:rPr>
            </w:pPr>
            <w:r w:rsidRPr="008A38C6">
              <w:rPr>
                <w:sz w:val="22"/>
                <w:szCs w:val="22"/>
              </w:rPr>
              <w:t>77 034</w:t>
            </w:r>
          </w:p>
        </w:tc>
      </w:tr>
      <w:tr w:rsidR="008A38C6" w:rsidRPr="008A38C6" w14:paraId="36389CE4" w14:textId="77777777" w:rsidTr="00E8485B">
        <w:trPr>
          <w:jc w:val="center"/>
        </w:trPr>
        <w:tc>
          <w:tcPr>
            <w:tcW w:w="992" w:type="dxa"/>
            <w:vAlign w:val="center"/>
          </w:tcPr>
          <w:p w14:paraId="778CB67D" w14:textId="77777777" w:rsidR="008A38C6" w:rsidRPr="008A38C6" w:rsidRDefault="008A38C6" w:rsidP="008A38C6">
            <w:pPr>
              <w:jc w:val="center"/>
            </w:pPr>
            <w:r w:rsidRPr="008A38C6">
              <w:t>1.4.2.</w:t>
            </w:r>
          </w:p>
        </w:tc>
        <w:tc>
          <w:tcPr>
            <w:tcW w:w="1985" w:type="dxa"/>
            <w:vAlign w:val="center"/>
          </w:tcPr>
          <w:p w14:paraId="6C41DB69" w14:textId="77777777" w:rsidR="008A38C6" w:rsidRPr="008A38C6" w:rsidRDefault="008A38C6" w:rsidP="008A38C6">
            <w:r w:rsidRPr="008A38C6">
              <w:t>- на промывку сетей</w:t>
            </w:r>
          </w:p>
        </w:tc>
        <w:tc>
          <w:tcPr>
            <w:tcW w:w="851" w:type="dxa"/>
            <w:vAlign w:val="center"/>
          </w:tcPr>
          <w:p w14:paraId="358B2AAE"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36F11F77" w14:textId="77777777" w:rsidR="008A38C6" w:rsidRPr="008A38C6" w:rsidRDefault="008A38C6" w:rsidP="008A38C6">
            <w:pPr>
              <w:jc w:val="center"/>
              <w:rPr>
                <w:sz w:val="22"/>
                <w:szCs w:val="22"/>
              </w:rPr>
            </w:pPr>
            <w:r w:rsidRPr="008A38C6">
              <w:rPr>
                <w:sz w:val="22"/>
                <w:szCs w:val="22"/>
              </w:rPr>
              <w:t>36 087</w:t>
            </w:r>
          </w:p>
        </w:tc>
        <w:tc>
          <w:tcPr>
            <w:tcW w:w="1177" w:type="dxa"/>
            <w:vAlign w:val="center"/>
          </w:tcPr>
          <w:p w14:paraId="5B50F24B" w14:textId="77777777" w:rsidR="008A38C6" w:rsidRPr="008A38C6" w:rsidRDefault="008A38C6" w:rsidP="008A38C6">
            <w:pPr>
              <w:jc w:val="center"/>
              <w:rPr>
                <w:sz w:val="22"/>
                <w:szCs w:val="22"/>
              </w:rPr>
            </w:pPr>
            <w:r w:rsidRPr="008A38C6">
              <w:rPr>
                <w:sz w:val="22"/>
                <w:szCs w:val="22"/>
              </w:rPr>
              <w:t>36 087</w:t>
            </w:r>
          </w:p>
        </w:tc>
        <w:tc>
          <w:tcPr>
            <w:tcW w:w="1176" w:type="dxa"/>
            <w:vAlign w:val="center"/>
          </w:tcPr>
          <w:p w14:paraId="4B6C0DD3" w14:textId="77777777" w:rsidR="008A38C6" w:rsidRPr="008A38C6" w:rsidRDefault="008A38C6" w:rsidP="008A38C6">
            <w:pPr>
              <w:jc w:val="center"/>
              <w:rPr>
                <w:sz w:val="22"/>
                <w:szCs w:val="22"/>
              </w:rPr>
            </w:pPr>
            <w:r w:rsidRPr="008A38C6">
              <w:rPr>
                <w:sz w:val="22"/>
                <w:szCs w:val="22"/>
              </w:rPr>
              <w:t>36 087</w:t>
            </w:r>
          </w:p>
        </w:tc>
        <w:tc>
          <w:tcPr>
            <w:tcW w:w="1177" w:type="dxa"/>
            <w:vAlign w:val="center"/>
          </w:tcPr>
          <w:p w14:paraId="0B5B24AF" w14:textId="77777777" w:rsidR="008A38C6" w:rsidRPr="008A38C6" w:rsidRDefault="008A38C6" w:rsidP="008A38C6">
            <w:pPr>
              <w:jc w:val="center"/>
              <w:rPr>
                <w:sz w:val="22"/>
                <w:szCs w:val="22"/>
              </w:rPr>
            </w:pPr>
            <w:r w:rsidRPr="008A38C6">
              <w:rPr>
                <w:sz w:val="22"/>
                <w:szCs w:val="22"/>
              </w:rPr>
              <w:t>36 087</w:t>
            </w:r>
          </w:p>
        </w:tc>
        <w:tc>
          <w:tcPr>
            <w:tcW w:w="1176" w:type="dxa"/>
            <w:vAlign w:val="center"/>
          </w:tcPr>
          <w:p w14:paraId="429AF68F" w14:textId="77777777" w:rsidR="008A38C6" w:rsidRPr="008A38C6" w:rsidRDefault="008A38C6" w:rsidP="008A38C6">
            <w:pPr>
              <w:jc w:val="center"/>
              <w:rPr>
                <w:sz w:val="22"/>
                <w:szCs w:val="22"/>
              </w:rPr>
            </w:pPr>
            <w:r w:rsidRPr="008A38C6">
              <w:rPr>
                <w:sz w:val="22"/>
                <w:szCs w:val="22"/>
              </w:rPr>
              <w:t>36 087</w:t>
            </w:r>
          </w:p>
        </w:tc>
        <w:tc>
          <w:tcPr>
            <w:tcW w:w="1177" w:type="dxa"/>
            <w:vAlign w:val="center"/>
          </w:tcPr>
          <w:p w14:paraId="4DF1B380" w14:textId="77777777" w:rsidR="008A38C6" w:rsidRPr="008A38C6" w:rsidRDefault="008A38C6" w:rsidP="008A38C6">
            <w:pPr>
              <w:jc w:val="center"/>
              <w:rPr>
                <w:sz w:val="22"/>
                <w:szCs w:val="22"/>
              </w:rPr>
            </w:pPr>
            <w:r w:rsidRPr="008A38C6">
              <w:rPr>
                <w:sz w:val="22"/>
                <w:szCs w:val="22"/>
              </w:rPr>
              <w:t>36 087</w:t>
            </w:r>
          </w:p>
        </w:tc>
        <w:tc>
          <w:tcPr>
            <w:tcW w:w="1176" w:type="dxa"/>
            <w:vAlign w:val="center"/>
          </w:tcPr>
          <w:p w14:paraId="4C801063" w14:textId="77777777" w:rsidR="008A38C6" w:rsidRPr="008A38C6" w:rsidRDefault="008A38C6" w:rsidP="008A38C6">
            <w:pPr>
              <w:jc w:val="center"/>
              <w:rPr>
                <w:sz w:val="22"/>
                <w:szCs w:val="22"/>
              </w:rPr>
            </w:pPr>
            <w:r w:rsidRPr="008A38C6">
              <w:rPr>
                <w:sz w:val="22"/>
                <w:szCs w:val="22"/>
              </w:rPr>
              <w:t>36 087</w:t>
            </w:r>
          </w:p>
        </w:tc>
        <w:tc>
          <w:tcPr>
            <w:tcW w:w="1177" w:type="dxa"/>
            <w:vAlign w:val="center"/>
          </w:tcPr>
          <w:p w14:paraId="68018C77" w14:textId="77777777" w:rsidR="008A38C6" w:rsidRPr="008A38C6" w:rsidRDefault="008A38C6" w:rsidP="008A38C6">
            <w:pPr>
              <w:jc w:val="center"/>
              <w:rPr>
                <w:sz w:val="22"/>
                <w:szCs w:val="22"/>
              </w:rPr>
            </w:pPr>
            <w:r w:rsidRPr="008A38C6">
              <w:rPr>
                <w:sz w:val="22"/>
                <w:szCs w:val="22"/>
              </w:rPr>
              <w:t>36 087</w:t>
            </w:r>
          </w:p>
        </w:tc>
        <w:tc>
          <w:tcPr>
            <w:tcW w:w="1176" w:type="dxa"/>
            <w:vAlign w:val="center"/>
          </w:tcPr>
          <w:p w14:paraId="1E769DA7" w14:textId="77777777" w:rsidR="008A38C6" w:rsidRPr="008A38C6" w:rsidRDefault="008A38C6" w:rsidP="008A38C6">
            <w:pPr>
              <w:jc w:val="center"/>
              <w:rPr>
                <w:sz w:val="22"/>
                <w:szCs w:val="22"/>
              </w:rPr>
            </w:pPr>
            <w:r w:rsidRPr="008A38C6">
              <w:rPr>
                <w:sz w:val="22"/>
                <w:szCs w:val="22"/>
              </w:rPr>
              <w:t>36 087</w:t>
            </w:r>
          </w:p>
        </w:tc>
        <w:tc>
          <w:tcPr>
            <w:tcW w:w="1177" w:type="dxa"/>
            <w:vAlign w:val="center"/>
          </w:tcPr>
          <w:p w14:paraId="478AE323" w14:textId="77777777" w:rsidR="008A38C6" w:rsidRPr="008A38C6" w:rsidRDefault="008A38C6" w:rsidP="008A38C6">
            <w:pPr>
              <w:jc w:val="center"/>
              <w:rPr>
                <w:sz w:val="22"/>
                <w:szCs w:val="22"/>
              </w:rPr>
            </w:pPr>
            <w:r w:rsidRPr="008A38C6">
              <w:rPr>
                <w:sz w:val="22"/>
                <w:szCs w:val="22"/>
              </w:rPr>
              <w:t>36 087</w:t>
            </w:r>
          </w:p>
        </w:tc>
      </w:tr>
      <w:tr w:rsidR="008A38C6" w:rsidRPr="008A38C6" w14:paraId="478DEA1F" w14:textId="77777777" w:rsidTr="00E8485B">
        <w:trPr>
          <w:trHeight w:val="385"/>
          <w:jc w:val="center"/>
        </w:trPr>
        <w:tc>
          <w:tcPr>
            <w:tcW w:w="992" w:type="dxa"/>
            <w:vAlign w:val="center"/>
          </w:tcPr>
          <w:p w14:paraId="34E7B53D" w14:textId="77777777" w:rsidR="008A38C6" w:rsidRPr="008A38C6" w:rsidRDefault="008A38C6" w:rsidP="008A38C6">
            <w:pPr>
              <w:jc w:val="center"/>
            </w:pPr>
            <w:r w:rsidRPr="008A38C6">
              <w:t>1.4.3.</w:t>
            </w:r>
          </w:p>
        </w:tc>
        <w:tc>
          <w:tcPr>
            <w:tcW w:w="1985" w:type="dxa"/>
            <w:vAlign w:val="center"/>
          </w:tcPr>
          <w:p w14:paraId="3820B9E8" w14:textId="77777777" w:rsidR="008A38C6" w:rsidRPr="008A38C6" w:rsidRDefault="008A38C6" w:rsidP="008A38C6">
            <w:r w:rsidRPr="008A38C6">
              <w:t>- прочие</w:t>
            </w:r>
          </w:p>
        </w:tc>
        <w:tc>
          <w:tcPr>
            <w:tcW w:w="851" w:type="dxa"/>
            <w:vAlign w:val="center"/>
          </w:tcPr>
          <w:p w14:paraId="5A88BD77"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4AD9634F" w14:textId="77777777" w:rsidR="008A38C6" w:rsidRPr="008A38C6" w:rsidRDefault="008A38C6" w:rsidP="008A38C6">
            <w:pPr>
              <w:jc w:val="center"/>
              <w:rPr>
                <w:sz w:val="22"/>
                <w:szCs w:val="22"/>
              </w:rPr>
            </w:pPr>
            <w:r w:rsidRPr="008A38C6">
              <w:rPr>
                <w:sz w:val="22"/>
                <w:szCs w:val="22"/>
              </w:rPr>
              <w:t>62 253</w:t>
            </w:r>
          </w:p>
        </w:tc>
        <w:tc>
          <w:tcPr>
            <w:tcW w:w="1177" w:type="dxa"/>
            <w:vAlign w:val="center"/>
          </w:tcPr>
          <w:p w14:paraId="10C3A8D1" w14:textId="77777777" w:rsidR="008A38C6" w:rsidRPr="008A38C6" w:rsidRDefault="008A38C6" w:rsidP="008A38C6">
            <w:pPr>
              <w:jc w:val="center"/>
              <w:rPr>
                <w:sz w:val="22"/>
                <w:szCs w:val="22"/>
              </w:rPr>
            </w:pPr>
            <w:r w:rsidRPr="008A38C6">
              <w:rPr>
                <w:sz w:val="22"/>
                <w:szCs w:val="22"/>
              </w:rPr>
              <w:t>62 253</w:t>
            </w:r>
          </w:p>
        </w:tc>
        <w:tc>
          <w:tcPr>
            <w:tcW w:w="1176" w:type="dxa"/>
            <w:vAlign w:val="center"/>
          </w:tcPr>
          <w:p w14:paraId="3D30089B" w14:textId="77777777" w:rsidR="008A38C6" w:rsidRPr="008A38C6" w:rsidRDefault="008A38C6" w:rsidP="008A38C6">
            <w:pPr>
              <w:jc w:val="center"/>
              <w:rPr>
                <w:sz w:val="22"/>
                <w:szCs w:val="22"/>
              </w:rPr>
            </w:pPr>
            <w:r w:rsidRPr="008A38C6">
              <w:rPr>
                <w:sz w:val="22"/>
                <w:szCs w:val="22"/>
              </w:rPr>
              <w:t>62 253</w:t>
            </w:r>
          </w:p>
        </w:tc>
        <w:tc>
          <w:tcPr>
            <w:tcW w:w="1177" w:type="dxa"/>
            <w:vAlign w:val="center"/>
          </w:tcPr>
          <w:p w14:paraId="76C7025D" w14:textId="77777777" w:rsidR="008A38C6" w:rsidRPr="008A38C6" w:rsidRDefault="008A38C6" w:rsidP="008A38C6">
            <w:pPr>
              <w:jc w:val="center"/>
              <w:rPr>
                <w:sz w:val="22"/>
                <w:szCs w:val="22"/>
              </w:rPr>
            </w:pPr>
            <w:r w:rsidRPr="008A38C6">
              <w:rPr>
                <w:sz w:val="22"/>
                <w:szCs w:val="22"/>
              </w:rPr>
              <w:t>62 253</w:t>
            </w:r>
          </w:p>
        </w:tc>
        <w:tc>
          <w:tcPr>
            <w:tcW w:w="1176" w:type="dxa"/>
            <w:vAlign w:val="center"/>
          </w:tcPr>
          <w:p w14:paraId="4BB2A4BE" w14:textId="77777777" w:rsidR="008A38C6" w:rsidRPr="008A38C6" w:rsidRDefault="008A38C6" w:rsidP="008A38C6">
            <w:pPr>
              <w:jc w:val="center"/>
              <w:rPr>
                <w:sz w:val="22"/>
                <w:szCs w:val="22"/>
              </w:rPr>
            </w:pPr>
            <w:r w:rsidRPr="008A38C6">
              <w:rPr>
                <w:sz w:val="22"/>
                <w:szCs w:val="22"/>
              </w:rPr>
              <w:t>62 253</w:t>
            </w:r>
          </w:p>
        </w:tc>
        <w:tc>
          <w:tcPr>
            <w:tcW w:w="1177" w:type="dxa"/>
            <w:vAlign w:val="center"/>
          </w:tcPr>
          <w:p w14:paraId="1F66E9B6" w14:textId="77777777" w:rsidR="008A38C6" w:rsidRPr="008A38C6" w:rsidRDefault="008A38C6" w:rsidP="008A38C6">
            <w:pPr>
              <w:jc w:val="center"/>
              <w:rPr>
                <w:sz w:val="22"/>
                <w:szCs w:val="22"/>
              </w:rPr>
            </w:pPr>
            <w:r w:rsidRPr="008A38C6">
              <w:rPr>
                <w:sz w:val="22"/>
                <w:szCs w:val="22"/>
              </w:rPr>
              <w:t>62 253</w:t>
            </w:r>
          </w:p>
        </w:tc>
        <w:tc>
          <w:tcPr>
            <w:tcW w:w="1176" w:type="dxa"/>
            <w:vAlign w:val="center"/>
          </w:tcPr>
          <w:p w14:paraId="4A20B90B" w14:textId="77777777" w:rsidR="008A38C6" w:rsidRPr="008A38C6" w:rsidRDefault="008A38C6" w:rsidP="008A38C6">
            <w:pPr>
              <w:jc w:val="center"/>
              <w:rPr>
                <w:sz w:val="22"/>
                <w:szCs w:val="22"/>
              </w:rPr>
            </w:pPr>
            <w:r w:rsidRPr="008A38C6">
              <w:rPr>
                <w:sz w:val="22"/>
                <w:szCs w:val="22"/>
              </w:rPr>
              <w:t>62 253</w:t>
            </w:r>
          </w:p>
        </w:tc>
        <w:tc>
          <w:tcPr>
            <w:tcW w:w="1177" w:type="dxa"/>
            <w:vAlign w:val="center"/>
          </w:tcPr>
          <w:p w14:paraId="6467B13D" w14:textId="77777777" w:rsidR="008A38C6" w:rsidRPr="008A38C6" w:rsidRDefault="008A38C6" w:rsidP="008A38C6">
            <w:pPr>
              <w:jc w:val="center"/>
              <w:rPr>
                <w:sz w:val="22"/>
                <w:szCs w:val="22"/>
              </w:rPr>
            </w:pPr>
            <w:r w:rsidRPr="008A38C6">
              <w:rPr>
                <w:sz w:val="22"/>
                <w:szCs w:val="22"/>
              </w:rPr>
              <w:t>62 253</w:t>
            </w:r>
          </w:p>
        </w:tc>
        <w:tc>
          <w:tcPr>
            <w:tcW w:w="1176" w:type="dxa"/>
            <w:vAlign w:val="center"/>
          </w:tcPr>
          <w:p w14:paraId="79074D9E" w14:textId="77777777" w:rsidR="008A38C6" w:rsidRPr="008A38C6" w:rsidRDefault="008A38C6" w:rsidP="008A38C6">
            <w:pPr>
              <w:jc w:val="center"/>
              <w:rPr>
                <w:sz w:val="22"/>
                <w:szCs w:val="22"/>
              </w:rPr>
            </w:pPr>
            <w:r w:rsidRPr="008A38C6">
              <w:rPr>
                <w:sz w:val="22"/>
                <w:szCs w:val="22"/>
              </w:rPr>
              <w:t>62 253</w:t>
            </w:r>
          </w:p>
        </w:tc>
        <w:tc>
          <w:tcPr>
            <w:tcW w:w="1177" w:type="dxa"/>
            <w:vAlign w:val="center"/>
          </w:tcPr>
          <w:p w14:paraId="2839AC26" w14:textId="77777777" w:rsidR="008A38C6" w:rsidRPr="008A38C6" w:rsidRDefault="008A38C6" w:rsidP="008A38C6">
            <w:pPr>
              <w:jc w:val="center"/>
              <w:rPr>
                <w:sz w:val="22"/>
                <w:szCs w:val="22"/>
              </w:rPr>
            </w:pPr>
            <w:r w:rsidRPr="008A38C6">
              <w:rPr>
                <w:sz w:val="22"/>
                <w:szCs w:val="22"/>
              </w:rPr>
              <w:t>62 253</w:t>
            </w:r>
          </w:p>
        </w:tc>
      </w:tr>
      <w:tr w:rsidR="008A38C6" w:rsidRPr="008A38C6" w14:paraId="6FF08EEF" w14:textId="77777777" w:rsidTr="00E8485B">
        <w:trPr>
          <w:trHeight w:val="1539"/>
          <w:jc w:val="center"/>
        </w:trPr>
        <w:tc>
          <w:tcPr>
            <w:tcW w:w="992" w:type="dxa"/>
            <w:vAlign w:val="center"/>
          </w:tcPr>
          <w:p w14:paraId="2A5B8992" w14:textId="77777777" w:rsidR="008A38C6" w:rsidRPr="008A38C6" w:rsidRDefault="008A38C6" w:rsidP="008A38C6">
            <w:pPr>
              <w:jc w:val="center"/>
            </w:pPr>
            <w:r w:rsidRPr="008A38C6">
              <w:t>1.5.</w:t>
            </w:r>
          </w:p>
        </w:tc>
        <w:tc>
          <w:tcPr>
            <w:tcW w:w="1985" w:type="dxa"/>
            <w:vAlign w:val="center"/>
          </w:tcPr>
          <w:p w14:paraId="14B96582" w14:textId="77777777" w:rsidR="008A38C6" w:rsidRPr="008A38C6" w:rsidRDefault="008A38C6" w:rsidP="008A38C6">
            <w:r w:rsidRPr="008A38C6">
              <w:t>Объем пропущенной воды через очистные сооружения</w:t>
            </w:r>
          </w:p>
        </w:tc>
        <w:tc>
          <w:tcPr>
            <w:tcW w:w="851" w:type="dxa"/>
            <w:vAlign w:val="center"/>
          </w:tcPr>
          <w:p w14:paraId="2777D9EF"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3BF07805"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3393BA0"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15B11A81"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652953D"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69341ED9"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0F9054EF"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F171018"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22D13632"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4F18EEF6"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0A942232" w14:textId="77777777" w:rsidR="008A38C6" w:rsidRPr="008A38C6" w:rsidRDefault="008A38C6" w:rsidP="008A38C6">
            <w:pPr>
              <w:jc w:val="center"/>
              <w:rPr>
                <w:sz w:val="22"/>
                <w:szCs w:val="22"/>
              </w:rPr>
            </w:pPr>
            <w:r w:rsidRPr="008A38C6">
              <w:rPr>
                <w:sz w:val="22"/>
                <w:szCs w:val="22"/>
              </w:rPr>
              <w:t>-</w:t>
            </w:r>
          </w:p>
        </w:tc>
      </w:tr>
      <w:tr w:rsidR="008A38C6" w:rsidRPr="008A38C6" w14:paraId="4AE00C74" w14:textId="77777777" w:rsidTr="00E8485B">
        <w:trPr>
          <w:jc w:val="center"/>
        </w:trPr>
        <w:tc>
          <w:tcPr>
            <w:tcW w:w="992" w:type="dxa"/>
            <w:vAlign w:val="center"/>
          </w:tcPr>
          <w:p w14:paraId="7AA85E8E" w14:textId="77777777" w:rsidR="008A38C6" w:rsidRPr="008A38C6" w:rsidRDefault="008A38C6" w:rsidP="008A38C6">
            <w:pPr>
              <w:jc w:val="center"/>
            </w:pPr>
            <w:r w:rsidRPr="008A38C6">
              <w:t>1.6.</w:t>
            </w:r>
          </w:p>
        </w:tc>
        <w:tc>
          <w:tcPr>
            <w:tcW w:w="1985" w:type="dxa"/>
            <w:vAlign w:val="center"/>
          </w:tcPr>
          <w:p w14:paraId="284077FB" w14:textId="77777777" w:rsidR="008A38C6" w:rsidRPr="008A38C6" w:rsidRDefault="008A38C6" w:rsidP="008A38C6">
            <w:r w:rsidRPr="008A38C6">
              <w:t>Подано воды в сеть</w:t>
            </w:r>
          </w:p>
        </w:tc>
        <w:tc>
          <w:tcPr>
            <w:tcW w:w="851" w:type="dxa"/>
            <w:vAlign w:val="center"/>
          </w:tcPr>
          <w:p w14:paraId="4C479E8A"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729A0379" w14:textId="77777777" w:rsidR="008A38C6" w:rsidRPr="008A38C6" w:rsidRDefault="008A38C6" w:rsidP="008A38C6">
            <w:pPr>
              <w:jc w:val="center"/>
              <w:rPr>
                <w:sz w:val="22"/>
                <w:szCs w:val="22"/>
              </w:rPr>
            </w:pPr>
            <w:r w:rsidRPr="008A38C6">
              <w:rPr>
                <w:sz w:val="22"/>
                <w:szCs w:val="22"/>
              </w:rPr>
              <w:t>3 226 579</w:t>
            </w:r>
          </w:p>
        </w:tc>
        <w:tc>
          <w:tcPr>
            <w:tcW w:w="1177" w:type="dxa"/>
            <w:vAlign w:val="center"/>
          </w:tcPr>
          <w:p w14:paraId="19843604" w14:textId="77777777" w:rsidR="008A38C6" w:rsidRPr="008A38C6" w:rsidRDefault="008A38C6" w:rsidP="008A38C6">
            <w:pPr>
              <w:jc w:val="center"/>
              <w:rPr>
                <w:sz w:val="22"/>
                <w:szCs w:val="22"/>
              </w:rPr>
            </w:pPr>
            <w:r w:rsidRPr="008A38C6">
              <w:rPr>
                <w:sz w:val="22"/>
                <w:szCs w:val="22"/>
              </w:rPr>
              <w:t>3 226 579</w:t>
            </w:r>
          </w:p>
        </w:tc>
        <w:tc>
          <w:tcPr>
            <w:tcW w:w="1176" w:type="dxa"/>
            <w:vAlign w:val="center"/>
          </w:tcPr>
          <w:p w14:paraId="0018F114" w14:textId="77777777" w:rsidR="008A38C6" w:rsidRPr="008A38C6" w:rsidRDefault="008A38C6" w:rsidP="008A38C6">
            <w:pPr>
              <w:jc w:val="center"/>
              <w:rPr>
                <w:sz w:val="22"/>
                <w:szCs w:val="22"/>
              </w:rPr>
            </w:pPr>
            <w:r w:rsidRPr="008A38C6">
              <w:rPr>
                <w:sz w:val="22"/>
                <w:szCs w:val="22"/>
              </w:rPr>
              <w:t>3 226 579</w:t>
            </w:r>
          </w:p>
        </w:tc>
        <w:tc>
          <w:tcPr>
            <w:tcW w:w="1177" w:type="dxa"/>
            <w:vAlign w:val="center"/>
          </w:tcPr>
          <w:p w14:paraId="57E53387" w14:textId="77777777" w:rsidR="008A38C6" w:rsidRPr="008A38C6" w:rsidRDefault="008A38C6" w:rsidP="008A38C6">
            <w:pPr>
              <w:jc w:val="center"/>
              <w:rPr>
                <w:sz w:val="22"/>
                <w:szCs w:val="22"/>
              </w:rPr>
            </w:pPr>
            <w:r w:rsidRPr="008A38C6">
              <w:rPr>
                <w:sz w:val="22"/>
                <w:szCs w:val="22"/>
              </w:rPr>
              <w:t>3 226 579</w:t>
            </w:r>
          </w:p>
        </w:tc>
        <w:tc>
          <w:tcPr>
            <w:tcW w:w="1176" w:type="dxa"/>
            <w:vAlign w:val="center"/>
          </w:tcPr>
          <w:p w14:paraId="0EF6A2C8" w14:textId="77777777" w:rsidR="008A38C6" w:rsidRPr="008A38C6" w:rsidRDefault="008A38C6" w:rsidP="008A38C6">
            <w:pPr>
              <w:jc w:val="center"/>
              <w:rPr>
                <w:sz w:val="22"/>
                <w:szCs w:val="22"/>
              </w:rPr>
            </w:pPr>
            <w:r w:rsidRPr="008A38C6">
              <w:rPr>
                <w:sz w:val="22"/>
                <w:szCs w:val="22"/>
              </w:rPr>
              <w:t>3 226 579</w:t>
            </w:r>
          </w:p>
        </w:tc>
        <w:tc>
          <w:tcPr>
            <w:tcW w:w="1177" w:type="dxa"/>
            <w:vAlign w:val="center"/>
          </w:tcPr>
          <w:p w14:paraId="26CF8084" w14:textId="77777777" w:rsidR="008A38C6" w:rsidRPr="008A38C6" w:rsidRDefault="008A38C6" w:rsidP="008A38C6">
            <w:pPr>
              <w:jc w:val="center"/>
              <w:rPr>
                <w:sz w:val="22"/>
                <w:szCs w:val="22"/>
              </w:rPr>
            </w:pPr>
            <w:r w:rsidRPr="008A38C6">
              <w:rPr>
                <w:sz w:val="22"/>
                <w:szCs w:val="22"/>
              </w:rPr>
              <w:t>3 226 579</w:t>
            </w:r>
          </w:p>
        </w:tc>
        <w:tc>
          <w:tcPr>
            <w:tcW w:w="1176" w:type="dxa"/>
            <w:vAlign w:val="center"/>
          </w:tcPr>
          <w:p w14:paraId="018201BA" w14:textId="77777777" w:rsidR="008A38C6" w:rsidRPr="008A38C6" w:rsidRDefault="008A38C6" w:rsidP="008A38C6">
            <w:pPr>
              <w:jc w:val="center"/>
              <w:rPr>
                <w:sz w:val="22"/>
                <w:szCs w:val="22"/>
              </w:rPr>
            </w:pPr>
            <w:r w:rsidRPr="008A38C6">
              <w:rPr>
                <w:sz w:val="22"/>
                <w:szCs w:val="22"/>
              </w:rPr>
              <w:t>3 226 579</w:t>
            </w:r>
          </w:p>
        </w:tc>
        <w:tc>
          <w:tcPr>
            <w:tcW w:w="1177" w:type="dxa"/>
            <w:vAlign w:val="center"/>
          </w:tcPr>
          <w:p w14:paraId="7388F1C4" w14:textId="77777777" w:rsidR="008A38C6" w:rsidRPr="008A38C6" w:rsidRDefault="008A38C6" w:rsidP="008A38C6">
            <w:pPr>
              <w:jc w:val="center"/>
              <w:rPr>
                <w:sz w:val="22"/>
                <w:szCs w:val="22"/>
              </w:rPr>
            </w:pPr>
            <w:r w:rsidRPr="008A38C6">
              <w:rPr>
                <w:sz w:val="22"/>
                <w:szCs w:val="22"/>
              </w:rPr>
              <w:t>3 226 579</w:t>
            </w:r>
          </w:p>
        </w:tc>
        <w:tc>
          <w:tcPr>
            <w:tcW w:w="1176" w:type="dxa"/>
            <w:vAlign w:val="center"/>
          </w:tcPr>
          <w:p w14:paraId="67AFEB0E" w14:textId="77777777" w:rsidR="008A38C6" w:rsidRPr="008A38C6" w:rsidRDefault="008A38C6" w:rsidP="008A38C6">
            <w:pPr>
              <w:jc w:val="center"/>
              <w:rPr>
                <w:sz w:val="22"/>
                <w:szCs w:val="22"/>
              </w:rPr>
            </w:pPr>
            <w:r w:rsidRPr="008A38C6">
              <w:rPr>
                <w:sz w:val="22"/>
                <w:szCs w:val="22"/>
              </w:rPr>
              <w:t>3 226 579</w:t>
            </w:r>
          </w:p>
        </w:tc>
        <w:tc>
          <w:tcPr>
            <w:tcW w:w="1177" w:type="dxa"/>
            <w:vAlign w:val="center"/>
          </w:tcPr>
          <w:p w14:paraId="62D97165" w14:textId="77777777" w:rsidR="008A38C6" w:rsidRPr="008A38C6" w:rsidRDefault="008A38C6" w:rsidP="008A38C6">
            <w:pPr>
              <w:jc w:val="center"/>
              <w:rPr>
                <w:sz w:val="22"/>
                <w:szCs w:val="22"/>
              </w:rPr>
            </w:pPr>
            <w:r w:rsidRPr="008A38C6">
              <w:rPr>
                <w:sz w:val="22"/>
                <w:szCs w:val="22"/>
              </w:rPr>
              <w:t>3 226 579</w:t>
            </w:r>
          </w:p>
        </w:tc>
      </w:tr>
      <w:tr w:rsidR="008A38C6" w:rsidRPr="008A38C6" w14:paraId="6F336F54" w14:textId="77777777" w:rsidTr="00E8485B">
        <w:trPr>
          <w:trHeight w:val="447"/>
          <w:jc w:val="center"/>
        </w:trPr>
        <w:tc>
          <w:tcPr>
            <w:tcW w:w="992" w:type="dxa"/>
            <w:vAlign w:val="center"/>
          </w:tcPr>
          <w:p w14:paraId="104A930A" w14:textId="77777777" w:rsidR="008A38C6" w:rsidRPr="008A38C6" w:rsidRDefault="008A38C6" w:rsidP="008A38C6">
            <w:pPr>
              <w:jc w:val="center"/>
            </w:pPr>
            <w:r w:rsidRPr="008A38C6">
              <w:t>1.7.</w:t>
            </w:r>
          </w:p>
        </w:tc>
        <w:tc>
          <w:tcPr>
            <w:tcW w:w="1985" w:type="dxa"/>
            <w:vAlign w:val="center"/>
          </w:tcPr>
          <w:p w14:paraId="17F79265" w14:textId="77777777" w:rsidR="008A38C6" w:rsidRPr="008A38C6" w:rsidRDefault="008A38C6" w:rsidP="008A38C6">
            <w:r w:rsidRPr="008A38C6">
              <w:t>Потери воды</w:t>
            </w:r>
          </w:p>
        </w:tc>
        <w:tc>
          <w:tcPr>
            <w:tcW w:w="851" w:type="dxa"/>
            <w:vAlign w:val="center"/>
          </w:tcPr>
          <w:p w14:paraId="0FB7E32B"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1C929E1F" w14:textId="77777777" w:rsidR="008A38C6" w:rsidRPr="008A38C6" w:rsidRDefault="008A38C6" w:rsidP="008A38C6">
            <w:pPr>
              <w:jc w:val="center"/>
              <w:rPr>
                <w:sz w:val="22"/>
                <w:szCs w:val="22"/>
              </w:rPr>
            </w:pPr>
            <w:r w:rsidRPr="008A38C6">
              <w:rPr>
                <w:sz w:val="22"/>
                <w:szCs w:val="22"/>
              </w:rPr>
              <w:t>675 323</w:t>
            </w:r>
          </w:p>
        </w:tc>
        <w:tc>
          <w:tcPr>
            <w:tcW w:w="1177" w:type="dxa"/>
            <w:vAlign w:val="center"/>
          </w:tcPr>
          <w:p w14:paraId="3FC8D943" w14:textId="77777777" w:rsidR="008A38C6" w:rsidRPr="008A38C6" w:rsidRDefault="008A38C6" w:rsidP="008A38C6">
            <w:pPr>
              <w:jc w:val="center"/>
              <w:rPr>
                <w:sz w:val="22"/>
                <w:szCs w:val="22"/>
              </w:rPr>
            </w:pPr>
            <w:r w:rsidRPr="008A38C6">
              <w:rPr>
                <w:sz w:val="22"/>
                <w:szCs w:val="22"/>
              </w:rPr>
              <w:t>675 323</w:t>
            </w:r>
          </w:p>
        </w:tc>
        <w:tc>
          <w:tcPr>
            <w:tcW w:w="1176" w:type="dxa"/>
            <w:vAlign w:val="center"/>
          </w:tcPr>
          <w:p w14:paraId="1743BC8E" w14:textId="77777777" w:rsidR="008A38C6" w:rsidRPr="008A38C6" w:rsidRDefault="008A38C6" w:rsidP="008A38C6">
            <w:pPr>
              <w:jc w:val="center"/>
              <w:rPr>
                <w:sz w:val="22"/>
                <w:szCs w:val="22"/>
              </w:rPr>
            </w:pPr>
            <w:r w:rsidRPr="008A38C6">
              <w:rPr>
                <w:sz w:val="22"/>
                <w:szCs w:val="22"/>
              </w:rPr>
              <w:t>675 323</w:t>
            </w:r>
          </w:p>
        </w:tc>
        <w:tc>
          <w:tcPr>
            <w:tcW w:w="1177" w:type="dxa"/>
            <w:vAlign w:val="center"/>
          </w:tcPr>
          <w:p w14:paraId="1CA54591" w14:textId="77777777" w:rsidR="008A38C6" w:rsidRPr="008A38C6" w:rsidRDefault="008A38C6" w:rsidP="008A38C6">
            <w:pPr>
              <w:jc w:val="center"/>
              <w:rPr>
                <w:sz w:val="22"/>
                <w:szCs w:val="22"/>
              </w:rPr>
            </w:pPr>
            <w:r w:rsidRPr="008A38C6">
              <w:rPr>
                <w:sz w:val="22"/>
                <w:szCs w:val="22"/>
              </w:rPr>
              <w:t>675 323</w:t>
            </w:r>
          </w:p>
        </w:tc>
        <w:tc>
          <w:tcPr>
            <w:tcW w:w="1176" w:type="dxa"/>
            <w:vAlign w:val="center"/>
          </w:tcPr>
          <w:p w14:paraId="0B6A8513" w14:textId="77777777" w:rsidR="008A38C6" w:rsidRPr="008A38C6" w:rsidRDefault="008A38C6" w:rsidP="008A38C6">
            <w:pPr>
              <w:jc w:val="center"/>
              <w:rPr>
                <w:sz w:val="22"/>
                <w:szCs w:val="22"/>
              </w:rPr>
            </w:pPr>
            <w:r w:rsidRPr="008A38C6">
              <w:rPr>
                <w:sz w:val="22"/>
                <w:szCs w:val="22"/>
              </w:rPr>
              <w:t>675 323</w:t>
            </w:r>
          </w:p>
        </w:tc>
        <w:tc>
          <w:tcPr>
            <w:tcW w:w="1177" w:type="dxa"/>
            <w:vAlign w:val="center"/>
          </w:tcPr>
          <w:p w14:paraId="107FE2A0" w14:textId="77777777" w:rsidR="008A38C6" w:rsidRPr="008A38C6" w:rsidRDefault="008A38C6" w:rsidP="008A38C6">
            <w:pPr>
              <w:jc w:val="center"/>
              <w:rPr>
                <w:sz w:val="22"/>
                <w:szCs w:val="22"/>
              </w:rPr>
            </w:pPr>
            <w:r w:rsidRPr="008A38C6">
              <w:rPr>
                <w:sz w:val="22"/>
                <w:szCs w:val="22"/>
              </w:rPr>
              <w:t>675 323</w:t>
            </w:r>
          </w:p>
        </w:tc>
        <w:tc>
          <w:tcPr>
            <w:tcW w:w="1176" w:type="dxa"/>
            <w:vAlign w:val="center"/>
          </w:tcPr>
          <w:p w14:paraId="1525DADC" w14:textId="77777777" w:rsidR="008A38C6" w:rsidRPr="008A38C6" w:rsidRDefault="008A38C6" w:rsidP="008A38C6">
            <w:pPr>
              <w:jc w:val="center"/>
              <w:rPr>
                <w:sz w:val="22"/>
                <w:szCs w:val="22"/>
              </w:rPr>
            </w:pPr>
            <w:r w:rsidRPr="008A38C6">
              <w:rPr>
                <w:sz w:val="22"/>
                <w:szCs w:val="22"/>
              </w:rPr>
              <w:t>675 323</w:t>
            </w:r>
          </w:p>
        </w:tc>
        <w:tc>
          <w:tcPr>
            <w:tcW w:w="1177" w:type="dxa"/>
            <w:vAlign w:val="center"/>
          </w:tcPr>
          <w:p w14:paraId="6849EF61" w14:textId="77777777" w:rsidR="008A38C6" w:rsidRPr="008A38C6" w:rsidRDefault="008A38C6" w:rsidP="008A38C6">
            <w:pPr>
              <w:jc w:val="center"/>
              <w:rPr>
                <w:sz w:val="22"/>
                <w:szCs w:val="22"/>
              </w:rPr>
            </w:pPr>
            <w:r w:rsidRPr="008A38C6">
              <w:rPr>
                <w:sz w:val="22"/>
                <w:szCs w:val="22"/>
              </w:rPr>
              <w:t>675 323</w:t>
            </w:r>
          </w:p>
        </w:tc>
        <w:tc>
          <w:tcPr>
            <w:tcW w:w="1176" w:type="dxa"/>
            <w:vAlign w:val="center"/>
          </w:tcPr>
          <w:p w14:paraId="777144AF" w14:textId="77777777" w:rsidR="008A38C6" w:rsidRPr="008A38C6" w:rsidRDefault="008A38C6" w:rsidP="008A38C6">
            <w:pPr>
              <w:jc w:val="center"/>
              <w:rPr>
                <w:sz w:val="22"/>
                <w:szCs w:val="22"/>
              </w:rPr>
            </w:pPr>
            <w:r w:rsidRPr="008A38C6">
              <w:rPr>
                <w:sz w:val="22"/>
                <w:szCs w:val="22"/>
              </w:rPr>
              <w:t>675 323</w:t>
            </w:r>
          </w:p>
        </w:tc>
        <w:tc>
          <w:tcPr>
            <w:tcW w:w="1177" w:type="dxa"/>
            <w:vAlign w:val="center"/>
          </w:tcPr>
          <w:p w14:paraId="4F64F5B8" w14:textId="77777777" w:rsidR="008A38C6" w:rsidRPr="008A38C6" w:rsidRDefault="008A38C6" w:rsidP="008A38C6">
            <w:pPr>
              <w:jc w:val="center"/>
              <w:rPr>
                <w:sz w:val="22"/>
                <w:szCs w:val="22"/>
              </w:rPr>
            </w:pPr>
            <w:r w:rsidRPr="008A38C6">
              <w:rPr>
                <w:sz w:val="22"/>
                <w:szCs w:val="22"/>
              </w:rPr>
              <w:t>675 323</w:t>
            </w:r>
          </w:p>
        </w:tc>
      </w:tr>
      <w:tr w:rsidR="008A38C6" w:rsidRPr="008A38C6" w14:paraId="46D2D095" w14:textId="77777777" w:rsidTr="00E8485B">
        <w:trPr>
          <w:trHeight w:val="296"/>
          <w:jc w:val="center"/>
        </w:trPr>
        <w:tc>
          <w:tcPr>
            <w:tcW w:w="992" w:type="dxa"/>
            <w:vAlign w:val="center"/>
          </w:tcPr>
          <w:p w14:paraId="2342E167" w14:textId="77777777" w:rsidR="008A38C6" w:rsidRPr="008A38C6" w:rsidRDefault="008A38C6" w:rsidP="008A38C6">
            <w:pPr>
              <w:jc w:val="center"/>
              <w:rPr>
                <w:sz w:val="28"/>
                <w:szCs w:val="28"/>
              </w:rPr>
            </w:pPr>
            <w:r w:rsidRPr="008A38C6">
              <w:rPr>
                <w:sz w:val="28"/>
                <w:szCs w:val="28"/>
              </w:rPr>
              <w:lastRenderedPageBreak/>
              <w:t>1</w:t>
            </w:r>
          </w:p>
        </w:tc>
        <w:tc>
          <w:tcPr>
            <w:tcW w:w="1985" w:type="dxa"/>
            <w:vAlign w:val="center"/>
          </w:tcPr>
          <w:p w14:paraId="57CDF7DF" w14:textId="77777777" w:rsidR="008A38C6" w:rsidRPr="008A38C6" w:rsidRDefault="008A38C6" w:rsidP="008A38C6">
            <w:pPr>
              <w:jc w:val="center"/>
              <w:rPr>
                <w:sz w:val="28"/>
                <w:szCs w:val="28"/>
              </w:rPr>
            </w:pPr>
            <w:r w:rsidRPr="008A38C6">
              <w:rPr>
                <w:sz w:val="28"/>
                <w:szCs w:val="28"/>
              </w:rPr>
              <w:t>2</w:t>
            </w:r>
          </w:p>
        </w:tc>
        <w:tc>
          <w:tcPr>
            <w:tcW w:w="851" w:type="dxa"/>
            <w:vAlign w:val="center"/>
          </w:tcPr>
          <w:p w14:paraId="13AAFC7B" w14:textId="77777777" w:rsidR="008A38C6" w:rsidRPr="008A38C6" w:rsidRDefault="008A38C6" w:rsidP="008A38C6">
            <w:pPr>
              <w:jc w:val="center"/>
              <w:rPr>
                <w:sz w:val="28"/>
                <w:szCs w:val="28"/>
              </w:rPr>
            </w:pPr>
            <w:r w:rsidRPr="008A38C6">
              <w:rPr>
                <w:sz w:val="28"/>
                <w:szCs w:val="28"/>
              </w:rPr>
              <w:t>3</w:t>
            </w:r>
          </w:p>
        </w:tc>
        <w:tc>
          <w:tcPr>
            <w:tcW w:w="1176" w:type="dxa"/>
            <w:vAlign w:val="center"/>
          </w:tcPr>
          <w:p w14:paraId="21A4C5B0" w14:textId="77777777" w:rsidR="008A38C6" w:rsidRPr="008A38C6" w:rsidRDefault="008A38C6" w:rsidP="008A38C6">
            <w:pPr>
              <w:jc w:val="center"/>
              <w:rPr>
                <w:sz w:val="28"/>
                <w:szCs w:val="28"/>
              </w:rPr>
            </w:pPr>
            <w:r w:rsidRPr="008A38C6">
              <w:rPr>
                <w:sz w:val="28"/>
                <w:szCs w:val="28"/>
              </w:rPr>
              <w:t>4</w:t>
            </w:r>
          </w:p>
        </w:tc>
        <w:tc>
          <w:tcPr>
            <w:tcW w:w="1177" w:type="dxa"/>
            <w:vAlign w:val="center"/>
          </w:tcPr>
          <w:p w14:paraId="4940C3F5" w14:textId="77777777" w:rsidR="008A38C6" w:rsidRPr="008A38C6" w:rsidRDefault="008A38C6" w:rsidP="008A38C6">
            <w:pPr>
              <w:jc w:val="center"/>
              <w:rPr>
                <w:sz w:val="28"/>
                <w:szCs w:val="28"/>
              </w:rPr>
            </w:pPr>
            <w:r w:rsidRPr="008A38C6">
              <w:rPr>
                <w:sz w:val="28"/>
                <w:szCs w:val="28"/>
              </w:rPr>
              <w:t>5</w:t>
            </w:r>
          </w:p>
        </w:tc>
        <w:tc>
          <w:tcPr>
            <w:tcW w:w="1176" w:type="dxa"/>
            <w:vAlign w:val="center"/>
          </w:tcPr>
          <w:p w14:paraId="54AA71BC" w14:textId="77777777" w:rsidR="008A38C6" w:rsidRPr="008A38C6" w:rsidRDefault="008A38C6" w:rsidP="008A38C6">
            <w:pPr>
              <w:jc w:val="center"/>
              <w:rPr>
                <w:sz w:val="28"/>
                <w:szCs w:val="28"/>
              </w:rPr>
            </w:pPr>
            <w:r w:rsidRPr="008A38C6">
              <w:rPr>
                <w:sz w:val="28"/>
                <w:szCs w:val="28"/>
              </w:rPr>
              <w:t>6</w:t>
            </w:r>
          </w:p>
        </w:tc>
        <w:tc>
          <w:tcPr>
            <w:tcW w:w="1177" w:type="dxa"/>
            <w:vAlign w:val="center"/>
          </w:tcPr>
          <w:p w14:paraId="29DA0A12" w14:textId="77777777" w:rsidR="008A38C6" w:rsidRPr="008A38C6" w:rsidRDefault="008A38C6" w:rsidP="008A38C6">
            <w:pPr>
              <w:jc w:val="center"/>
              <w:rPr>
                <w:sz w:val="28"/>
                <w:szCs w:val="28"/>
              </w:rPr>
            </w:pPr>
            <w:r w:rsidRPr="008A38C6">
              <w:rPr>
                <w:sz w:val="28"/>
                <w:szCs w:val="28"/>
              </w:rPr>
              <w:t>7</w:t>
            </w:r>
          </w:p>
        </w:tc>
        <w:tc>
          <w:tcPr>
            <w:tcW w:w="1176" w:type="dxa"/>
            <w:vAlign w:val="center"/>
          </w:tcPr>
          <w:p w14:paraId="2CC12709" w14:textId="77777777" w:rsidR="008A38C6" w:rsidRPr="008A38C6" w:rsidRDefault="008A38C6" w:rsidP="008A38C6">
            <w:pPr>
              <w:jc w:val="center"/>
              <w:rPr>
                <w:sz w:val="28"/>
                <w:szCs w:val="28"/>
              </w:rPr>
            </w:pPr>
            <w:r w:rsidRPr="008A38C6">
              <w:rPr>
                <w:sz w:val="28"/>
                <w:szCs w:val="28"/>
              </w:rPr>
              <w:t>8</w:t>
            </w:r>
          </w:p>
        </w:tc>
        <w:tc>
          <w:tcPr>
            <w:tcW w:w="1177" w:type="dxa"/>
            <w:vAlign w:val="center"/>
          </w:tcPr>
          <w:p w14:paraId="09035D96" w14:textId="77777777" w:rsidR="008A38C6" w:rsidRPr="008A38C6" w:rsidRDefault="008A38C6" w:rsidP="008A38C6">
            <w:pPr>
              <w:jc w:val="center"/>
              <w:rPr>
                <w:sz w:val="28"/>
                <w:szCs w:val="28"/>
              </w:rPr>
            </w:pPr>
            <w:r w:rsidRPr="008A38C6">
              <w:rPr>
                <w:sz w:val="28"/>
                <w:szCs w:val="28"/>
              </w:rPr>
              <w:t>9</w:t>
            </w:r>
          </w:p>
        </w:tc>
        <w:tc>
          <w:tcPr>
            <w:tcW w:w="1176" w:type="dxa"/>
            <w:vAlign w:val="center"/>
          </w:tcPr>
          <w:p w14:paraId="612A0ABF" w14:textId="77777777" w:rsidR="008A38C6" w:rsidRPr="008A38C6" w:rsidRDefault="008A38C6" w:rsidP="008A38C6">
            <w:pPr>
              <w:jc w:val="center"/>
              <w:rPr>
                <w:sz w:val="28"/>
                <w:szCs w:val="28"/>
              </w:rPr>
            </w:pPr>
            <w:r w:rsidRPr="008A38C6">
              <w:rPr>
                <w:sz w:val="28"/>
                <w:szCs w:val="28"/>
              </w:rPr>
              <w:t>10</w:t>
            </w:r>
          </w:p>
        </w:tc>
        <w:tc>
          <w:tcPr>
            <w:tcW w:w="1177" w:type="dxa"/>
            <w:vAlign w:val="center"/>
          </w:tcPr>
          <w:p w14:paraId="24EB37A0" w14:textId="77777777" w:rsidR="008A38C6" w:rsidRPr="008A38C6" w:rsidRDefault="008A38C6" w:rsidP="008A38C6">
            <w:pPr>
              <w:jc w:val="center"/>
              <w:rPr>
                <w:sz w:val="28"/>
                <w:szCs w:val="28"/>
              </w:rPr>
            </w:pPr>
            <w:r w:rsidRPr="008A38C6">
              <w:rPr>
                <w:sz w:val="28"/>
                <w:szCs w:val="28"/>
              </w:rPr>
              <w:t>11</w:t>
            </w:r>
          </w:p>
        </w:tc>
        <w:tc>
          <w:tcPr>
            <w:tcW w:w="1176" w:type="dxa"/>
            <w:vAlign w:val="center"/>
          </w:tcPr>
          <w:p w14:paraId="6EC1C0BA" w14:textId="77777777" w:rsidR="008A38C6" w:rsidRPr="008A38C6" w:rsidRDefault="008A38C6" w:rsidP="008A38C6">
            <w:pPr>
              <w:jc w:val="center"/>
              <w:rPr>
                <w:sz w:val="28"/>
                <w:szCs w:val="28"/>
              </w:rPr>
            </w:pPr>
            <w:r w:rsidRPr="008A38C6">
              <w:rPr>
                <w:sz w:val="28"/>
                <w:szCs w:val="28"/>
              </w:rPr>
              <w:t>12</w:t>
            </w:r>
          </w:p>
        </w:tc>
        <w:tc>
          <w:tcPr>
            <w:tcW w:w="1177" w:type="dxa"/>
            <w:vAlign w:val="center"/>
          </w:tcPr>
          <w:p w14:paraId="1A0B83FA" w14:textId="77777777" w:rsidR="008A38C6" w:rsidRPr="008A38C6" w:rsidRDefault="008A38C6" w:rsidP="008A38C6">
            <w:pPr>
              <w:jc w:val="center"/>
              <w:rPr>
                <w:sz w:val="28"/>
                <w:szCs w:val="28"/>
              </w:rPr>
            </w:pPr>
            <w:r w:rsidRPr="008A38C6">
              <w:rPr>
                <w:sz w:val="28"/>
                <w:szCs w:val="28"/>
              </w:rPr>
              <w:t>13</w:t>
            </w:r>
          </w:p>
        </w:tc>
      </w:tr>
      <w:tr w:rsidR="008A38C6" w:rsidRPr="008A38C6" w14:paraId="3760F4E3" w14:textId="77777777" w:rsidTr="00E8485B">
        <w:trPr>
          <w:trHeight w:val="1236"/>
          <w:jc w:val="center"/>
        </w:trPr>
        <w:tc>
          <w:tcPr>
            <w:tcW w:w="992" w:type="dxa"/>
            <w:vAlign w:val="center"/>
          </w:tcPr>
          <w:p w14:paraId="2098B7E7" w14:textId="77777777" w:rsidR="008A38C6" w:rsidRPr="008A38C6" w:rsidRDefault="008A38C6" w:rsidP="008A38C6">
            <w:pPr>
              <w:jc w:val="center"/>
            </w:pPr>
            <w:r w:rsidRPr="008A38C6">
              <w:t>1.8.</w:t>
            </w:r>
          </w:p>
        </w:tc>
        <w:tc>
          <w:tcPr>
            <w:tcW w:w="1985" w:type="dxa"/>
            <w:vAlign w:val="center"/>
          </w:tcPr>
          <w:p w14:paraId="1DD3CF3E" w14:textId="77777777" w:rsidR="008A38C6" w:rsidRPr="008A38C6" w:rsidRDefault="008A38C6" w:rsidP="008A38C6">
            <w:r w:rsidRPr="008A38C6">
              <w:t>Уровень потерь к объему поданной воды в сеть</w:t>
            </w:r>
          </w:p>
        </w:tc>
        <w:tc>
          <w:tcPr>
            <w:tcW w:w="851" w:type="dxa"/>
            <w:vAlign w:val="center"/>
          </w:tcPr>
          <w:p w14:paraId="61C24B72" w14:textId="77777777" w:rsidR="008A38C6" w:rsidRPr="008A38C6" w:rsidRDefault="008A38C6" w:rsidP="008A38C6">
            <w:pPr>
              <w:jc w:val="center"/>
            </w:pPr>
            <w:r w:rsidRPr="008A38C6">
              <w:t>%</w:t>
            </w:r>
          </w:p>
        </w:tc>
        <w:tc>
          <w:tcPr>
            <w:tcW w:w="1176" w:type="dxa"/>
            <w:vAlign w:val="center"/>
          </w:tcPr>
          <w:p w14:paraId="75D55104" w14:textId="77777777" w:rsidR="008A38C6" w:rsidRPr="008A38C6" w:rsidRDefault="008A38C6" w:rsidP="008A38C6">
            <w:pPr>
              <w:jc w:val="center"/>
              <w:rPr>
                <w:sz w:val="22"/>
                <w:szCs w:val="22"/>
              </w:rPr>
            </w:pPr>
            <w:r w:rsidRPr="008A38C6">
              <w:rPr>
                <w:sz w:val="22"/>
                <w:szCs w:val="22"/>
              </w:rPr>
              <w:t>20,93</w:t>
            </w:r>
          </w:p>
        </w:tc>
        <w:tc>
          <w:tcPr>
            <w:tcW w:w="1177" w:type="dxa"/>
            <w:vAlign w:val="center"/>
          </w:tcPr>
          <w:p w14:paraId="13920948" w14:textId="77777777" w:rsidR="008A38C6" w:rsidRPr="008A38C6" w:rsidRDefault="008A38C6" w:rsidP="008A38C6">
            <w:pPr>
              <w:jc w:val="center"/>
              <w:rPr>
                <w:sz w:val="22"/>
                <w:szCs w:val="22"/>
              </w:rPr>
            </w:pPr>
            <w:r w:rsidRPr="008A38C6">
              <w:rPr>
                <w:sz w:val="22"/>
                <w:szCs w:val="22"/>
              </w:rPr>
              <w:t>20,93</w:t>
            </w:r>
          </w:p>
        </w:tc>
        <w:tc>
          <w:tcPr>
            <w:tcW w:w="1176" w:type="dxa"/>
            <w:vAlign w:val="center"/>
          </w:tcPr>
          <w:p w14:paraId="647AC853" w14:textId="77777777" w:rsidR="008A38C6" w:rsidRPr="008A38C6" w:rsidRDefault="008A38C6" w:rsidP="008A38C6">
            <w:pPr>
              <w:jc w:val="center"/>
              <w:rPr>
                <w:sz w:val="22"/>
                <w:szCs w:val="22"/>
              </w:rPr>
            </w:pPr>
            <w:r w:rsidRPr="008A38C6">
              <w:rPr>
                <w:sz w:val="22"/>
                <w:szCs w:val="22"/>
              </w:rPr>
              <w:t>20,93</w:t>
            </w:r>
          </w:p>
        </w:tc>
        <w:tc>
          <w:tcPr>
            <w:tcW w:w="1177" w:type="dxa"/>
            <w:vAlign w:val="center"/>
          </w:tcPr>
          <w:p w14:paraId="556408B2" w14:textId="77777777" w:rsidR="008A38C6" w:rsidRPr="008A38C6" w:rsidRDefault="008A38C6" w:rsidP="008A38C6">
            <w:pPr>
              <w:jc w:val="center"/>
              <w:rPr>
                <w:sz w:val="22"/>
                <w:szCs w:val="22"/>
              </w:rPr>
            </w:pPr>
            <w:r w:rsidRPr="008A38C6">
              <w:rPr>
                <w:sz w:val="22"/>
                <w:szCs w:val="22"/>
              </w:rPr>
              <w:t>20,93</w:t>
            </w:r>
          </w:p>
        </w:tc>
        <w:tc>
          <w:tcPr>
            <w:tcW w:w="1176" w:type="dxa"/>
            <w:vAlign w:val="center"/>
          </w:tcPr>
          <w:p w14:paraId="79AE67C2" w14:textId="77777777" w:rsidR="008A38C6" w:rsidRPr="008A38C6" w:rsidRDefault="008A38C6" w:rsidP="008A38C6">
            <w:pPr>
              <w:jc w:val="center"/>
              <w:rPr>
                <w:sz w:val="22"/>
                <w:szCs w:val="22"/>
              </w:rPr>
            </w:pPr>
            <w:r w:rsidRPr="008A38C6">
              <w:rPr>
                <w:sz w:val="22"/>
                <w:szCs w:val="22"/>
              </w:rPr>
              <w:t>20,93</w:t>
            </w:r>
          </w:p>
        </w:tc>
        <w:tc>
          <w:tcPr>
            <w:tcW w:w="1177" w:type="dxa"/>
            <w:vAlign w:val="center"/>
          </w:tcPr>
          <w:p w14:paraId="32CF682D" w14:textId="77777777" w:rsidR="008A38C6" w:rsidRPr="008A38C6" w:rsidRDefault="008A38C6" w:rsidP="008A38C6">
            <w:pPr>
              <w:jc w:val="center"/>
              <w:rPr>
                <w:sz w:val="22"/>
                <w:szCs w:val="22"/>
              </w:rPr>
            </w:pPr>
            <w:r w:rsidRPr="008A38C6">
              <w:rPr>
                <w:sz w:val="22"/>
                <w:szCs w:val="22"/>
              </w:rPr>
              <w:t>20,93</w:t>
            </w:r>
          </w:p>
        </w:tc>
        <w:tc>
          <w:tcPr>
            <w:tcW w:w="1176" w:type="dxa"/>
            <w:vAlign w:val="center"/>
          </w:tcPr>
          <w:p w14:paraId="59DC5300" w14:textId="77777777" w:rsidR="008A38C6" w:rsidRPr="008A38C6" w:rsidRDefault="008A38C6" w:rsidP="008A38C6">
            <w:pPr>
              <w:jc w:val="center"/>
              <w:rPr>
                <w:sz w:val="22"/>
                <w:szCs w:val="22"/>
              </w:rPr>
            </w:pPr>
            <w:r w:rsidRPr="008A38C6">
              <w:rPr>
                <w:sz w:val="22"/>
                <w:szCs w:val="22"/>
              </w:rPr>
              <w:t>20,93</w:t>
            </w:r>
          </w:p>
        </w:tc>
        <w:tc>
          <w:tcPr>
            <w:tcW w:w="1177" w:type="dxa"/>
            <w:vAlign w:val="center"/>
          </w:tcPr>
          <w:p w14:paraId="7468F9DE" w14:textId="77777777" w:rsidR="008A38C6" w:rsidRPr="008A38C6" w:rsidRDefault="008A38C6" w:rsidP="008A38C6">
            <w:pPr>
              <w:jc w:val="center"/>
              <w:rPr>
                <w:sz w:val="22"/>
                <w:szCs w:val="22"/>
              </w:rPr>
            </w:pPr>
            <w:r w:rsidRPr="008A38C6">
              <w:rPr>
                <w:sz w:val="22"/>
                <w:szCs w:val="22"/>
              </w:rPr>
              <w:t>20,93</w:t>
            </w:r>
          </w:p>
        </w:tc>
        <w:tc>
          <w:tcPr>
            <w:tcW w:w="1176" w:type="dxa"/>
            <w:vAlign w:val="center"/>
          </w:tcPr>
          <w:p w14:paraId="7A46B5CD" w14:textId="77777777" w:rsidR="008A38C6" w:rsidRPr="008A38C6" w:rsidRDefault="008A38C6" w:rsidP="008A38C6">
            <w:pPr>
              <w:jc w:val="center"/>
              <w:rPr>
                <w:sz w:val="22"/>
                <w:szCs w:val="22"/>
              </w:rPr>
            </w:pPr>
            <w:r w:rsidRPr="008A38C6">
              <w:rPr>
                <w:sz w:val="22"/>
                <w:szCs w:val="22"/>
              </w:rPr>
              <w:t>20,93</w:t>
            </w:r>
          </w:p>
        </w:tc>
        <w:tc>
          <w:tcPr>
            <w:tcW w:w="1177" w:type="dxa"/>
            <w:vAlign w:val="center"/>
          </w:tcPr>
          <w:p w14:paraId="05B978EE" w14:textId="77777777" w:rsidR="008A38C6" w:rsidRPr="008A38C6" w:rsidRDefault="008A38C6" w:rsidP="008A38C6">
            <w:pPr>
              <w:jc w:val="center"/>
              <w:rPr>
                <w:sz w:val="22"/>
                <w:szCs w:val="22"/>
              </w:rPr>
            </w:pPr>
            <w:r w:rsidRPr="008A38C6">
              <w:rPr>
                <w:sz w:val="22"/>
                <w:szCs w:val="22"/>
              </w:rPr>
              <w:t>20,93</w:t>
            </w:r>
          </w:p>
        </w:tc>
      </w:tr>
      <w:tr w:rsidR="008A38C6" w:rsidRPr="008A38C6" w14:paraId="7392D2EE" w14:textId="77777777" w:rsidTr="00E8485B">
        <w:trPr>
          <w:jc w:val="center"/>
        </w:trPr>
        <w:tc>
          <w:tcPr>
            <w:tcW w:w="992" w:type="dxa"/>
            <w:vAlign w:val="center"/>
          </w:tcPr>
          <w:p w14:paraId="1D9F8BAC" w14:textId="77777777" w:rsidR="008A38C6" w:rsidRPr="008A38C6" w:rsidRDefault="008A38C6" w:rsidP="008A38C6">
            <w:pPr>
              <w:jc w:val="center"/>
            </w:pPr>
            <w:r w:rsidRPr="008A38C6">
              <w:t>1.9.</w:t>
            </w:r>
          </w:p>
        </w:tc>
        <w:tc>
          <w:tcPr>
            <w:tcW w:w="1985" w:type="dxa"/>
            <w:vAlign w:val="center"/>
          </w:tcPr>
          <w:p w14:paraId="0CBE0BD8" w14:textId="77777777" w:rsidR="008A38C6" w:rsidRPr="008A38C6" w:rsidRDefault="008A38C6" w:rsidP="008A38C6">
            <w:r w:rsidRPr="008A38C6">
              <w:t>Отпущено воды по категориям потребителей</w:t>
            </w:r>
          </w:p>
        </w:tc>
        <w:tc>
          <w:tcPr>
            <w:tcW w:w="851" w:type="dxa"/>
            <w:vAlign w:val="center"/>
          </w:tcPr>
          <w:p w14:paraId="71D92672"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32A4E078"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7A443B93"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26AE6A65"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0C345F10"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502FAF65"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50689393"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56F25F18"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2B36FCC1"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778B3434"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325EA2A8" w14:textId="77777777" w:rsidR="008A38C6" w:rsidRPr="008A38C6" w:rsidRDefault="008A38C6" w:rsidP="008A38C6">
            <w:pPr>
              <w:jc w:val="center"/>
              <w:rPr>
                <w:sz w:val="22"/>
                <w:szCs w:val="22"/>
              </w:rPr>
            </w:pPr>
            <w:r w:rsidRPr="008A38C6">
              <w:rPr>
                <w:sz w:val="22"/>
                <w:szCs w:val="22"/>
              </w:rPr>
              <w:t>2 551 256</w:t>
            </w:r>
          </w:p>
        </w:tc>
      </w:tr>
      <w:tr w:rsidR="008A38C6" w:rsidRPr="008A38C6" w14:paraId="520D6F0F" w14:textId="77777777" w:rsidTr="00E8485B">
        <w:trPr>
          <w:trHeight w:val="697"/>
          <w:jc w:val="center"/>
        </w:trPr>
        <w:tc>
          <w:tcPr>
            <w:tcW w:w="992" w:type="dxa"/>
            <w:vAlign w:val="center"/>
          </w:tcPr>
          <w:p w14:paraId="62B2F4BD" w14:textId="77777777" w:rsidR="008A38C6" w:rsidRPr="008A38C6" w:rsidRDefault="008A38C6" w:rsidP="008A38C6">
            <w:pPr>
              <w:jc w:val="center"/>
            </w:pPr>
            <w:r w:rsidRPr="008A38C6">
              <w:t>1.9.1.</w:t>
            </w:r>
          </w:p>
        </w:tc>
        <w:tc>
          <w:tcPr>
            <w:tcW w:w="1985" w:type="dxa"/>
            <w:vAlign w:val="center"/>
          </w:tcPr>
          <w:p w14:paraId="0663CF4E" w14:textId="77777777" w:rsidR="008A38C6" w:rsidRPr="008A38C6" w:rsidRDefault="008A38C6" w:rsidP="008A38C6">
            <w:proofErr w:type="gramStart"/>
            <w:r w:rsidRPr="008A38C6">
              <w:t>Потребитель-</w:t>
            </w:r>
            <w:proofErr w:type="spellStart"/>
            <w:r w:rsidRPr="008A38C6">
              <w:t>ский</w:t>
            </w:r>
            <w:proofErr w:type="spellEnd"/>
            <w:proofErr w:type="gramEnd"/>
            <w:r w:rsidRPr="008A38C6">
              <w:t xml:space="preserve"> рынок</w:t>
            </w:r>
          </w:p>
        </w:tc>
        <w:tc>
          <w:tcPr>
            <w:tcW w:w="851" w:type="dxa"/>
            <w:vAlign w:val="center"/>
          </w:tcPr>
          <w:p w14:paraId="3E14923E"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363B2320"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15BF4ADC"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66A7914B"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457DCD00"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062E6247"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3C7CF923"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216E8829"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286A5B92" w14:textId="77777777" w:rsidR="008A38C6" w:rsidRPr="008A38C6" w:rsidRDefault="008A38C6" w:rsidP="008A38C6">
            <w:pPr>
              <w:jc w:val="center"/>
              <w:rPr>
                <w:sz w:val="22"/>
                <w:szCs w:val="22"/>
              </w:rPr>
            </w:pPr>
            <w:r w:rsidRPr="008A38C6">
              <w:rPr>
                <w:sz w:val="22"/>
                <w:szCs w:val="22"/>
              </w:rPr>
              <w:t>2 551 256</w:t>
            </w:r>
          </w:p>
        </w:tc>
        <w:tc>
          <w:tcPr>
            <w:tcW w:w="1176" w:type="dxa"/>
            <w:vAlign w:val="center"/>
          </w:tcPr>
          <w:p w14:paraId="1347BF3E" w14:textId="77777777" w:rsidR="008A38C6" w:rsidRPr="008A38C6" w:rsidRDefault="008A38C6" w:rsidP="008A38C6">
            <w:pPr>
              <w:jc w:val="center"/>
              <w:rPr>
                <w:sz w:val="22"/>
                <w:szCs w:val="22"/>
              </w:rPr>
            </w:pPr>
            <w:r w:rsidRPr="008A38C6">
              <w:rPr>
                <w:sz w:val="22"/>
                <w:szCs w:val="22"/>
              </w:rPr>
              <w:t>2 551 256</w:t>
            </w:r>
          </w:p>
        </w:tc>
        <w:tc>
          <w:tcPr>
            <w:tcW w:w="1177" w:type="dxa"/>
            <w:vAlign w:val="center"/>
          </w:tcPr>
          <w:p w14:paraId="428060C6" w14:textId="77777777" w:rsidR="008A38C6" w:rsidRPr="008A38C6" w:rsidRDefault="008A38C6" w:rsidP="008A38C6">
            <w:pPr>
              <w:jc w:val="center"/>
              <w:rPr>
                <w:sz w:val="22"/>
                <w:szCs w:val="22"/>
              </w:rPr>
            </w:pPr>
            <w:r w:rsidRPr="008A38C6">
              <w:rPr>
                <w:sz w:val="22"/>
                <w:szCs w:val="22"/>
              </w:rPr>
              <w:t>2 551 256</w:t>
            </w:r>
          </w:p>
        </w:tc>
      </w:tr>
      <w:tr w:rsidR="008A38C6" w:rsidRPr="008A38C6" w14:paraId="754804D5" w14:textId="77777777" w:rsidTr="00E8485B">
        <w:trPr>
          <w:trHeight w:val="549"/>
          <w:jc w:val="center"/>
        </w:trPr>
        <w:tc>
          <w:tcPr>
            <w:tcW w:w="992" w:type="dxa"/>
            <w:vAlign w:val="center"/>
          </w:tcPr>
          <w:p w14:paraId="686A7833" w14:textId="77777777" w:rsidR="008A38C6" w:rsidRPr="008A38C6" w:rsidRDefault="008A38C6" w:rsidP="008A38C6">
            <w:pPr>
              <w:jc w:val="center"/>
            </w:pPr>
            <w:r w:rsidRPr="008A38C6">
              <w:t>1.9.1.1.</w:t>
            </w:r>
          </w:p>
        </w:tc>
        <w:tc>
          <w:tcPr>
            <w:tcW w:w="1985" w:type="dxa"/>
            <w:vAlign w:val="center"/>
          </w:tcPr>
          <w:p w14:paraId="57922FFE" w14:textId="77777777" w:rsidR="008A38C6" w:rsidRPr="008A38C6" w:rsidRDefault="008A38C6" w:rsidP="008A38C6">
            <w:r w:rsidRPr="008A38C6">
              <w:t>- население</w:t>
            </w:r>
          </w:p>
        </w:tc>
        <w:tc>
          <w:tcPr>
            <w:tcW w:w="851" w:type="dxa"/>
            <w:vAlign w:val="center"/>
          </w:tcPr>
          <w:p w14:paraId="1E47F998"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4A3EF949" w14:textId="77777777" w:rsidR="008A38C6" w:rsidRPr="008A38C6" w:rsidRDefault="008A38C6" w:rsidP="008A38C6">
            <w:pPr>
              <w:jc w:val="center"/>
              <w:rPr>
                <w:sz w:val="22"/>
                <w:szCs w:val="22"/>
              </w:rPr>
            </w:pPr>
            <w:r w:rsidRPr="008A38C6">
              <w:rPr>
                <w:sz w:val="22"/>
                <w:szCs w:val="22"/>
              </w:rPr>
              <w:t>1 701 322</w:t>
            </w:r>
          </w:p>
        </w:tc>
        <w:tc>
          <w:tcPr>
            <w:tcW w:w="1177" w:type="dxa"/>
            <w:vAlign w:val="center"/>
          </w:tcPr>
          <w:p w14:paraId="6CEE40C8" w14:textId="77777777" w:rsidR="008A38C6" w:rsidRPr="008A38C6" w:rsidRDefault="008A38C6" w:rsidP="008A38C6">
            <w:pPr>
              <w:jc w:val="center"/>
              <w:rPr>
                <w:sz w:val="22"/>
                <w:szCs w:val="22"/>
              </w:rPr>
            </w:pPr>
            <w:r w:rsidRPr="008A38C6">
              <w:rPr>
                <w:sz w:val="22"/>
                <w:szCs w:val="22"/>
              </w:rPr>
              <w:t>1 701 322</w:t>
            </w:r>
          </w:p>
        </w:tc>
        <w:tc>
          <w:tcPr>
            <w:tcW w:w="1176" w:type="dxa"/>
            <w:vAlign w:val="center"/>
          </w:tcPr>
          <w:p w14:paraId="0B381BA4" w14:textId="77777777" w:rsidR="008A38C6" w:rsidRPr="008A38C6" w:rsidRDefault="008A38C6" w:rsidP="008A38C6">
            <w:pPr>
              <w:jc w:val="center"/>
              <w:rPr>
                <w:sz w:val="22"/>
                <w:szCs w:val="22"/>
              </w:rPr>
            </w:pPr>
            <w:r w:rsidRPr="008A38C6">
              <w:rPr>
                <w:sz w:val="22"/>
                <w:szCs w:val="22"/>
              </w:rPr>
              <w:t>1 701 322</w:t>
            </w:r>
          </w:p>
        </w:tc>
        <w:tc>
          <w:tcPr>
            <w:tcW w:w="1177" w:type="dxa"/>
            <w:vAlign w:val="center"/>
          </w:tcPr>
          <w:p w14:paraId="0289141C" w14:textId="77777777" w:rsidR="008A38C6" w:rsidRPr="008A38C6" w:rsidRDefault="008A38C6" w:rsidP="008A38C6">
            <w:pPr>
              <w:jc w:val="center"/>
              <w:rPr>
                <w:sz w:val="22"/>
                <w:szCs w:val="22"/>
              </w:rPr>
            </w:pPr>
            <w:r w:rsidRPr="008A38C6">
              <w:rPr>
                <w:sz w:val="22"/>
                <w:szCs w:val="22"/>
              </w:rPr>
              <w:t>1 701 322</w:t>
            </w:r>
          </w:p>
        </w:tc>
        <w:tc>
          <w:tcPr>
            <w:tcW w:w="1176" w:type="dxa"/>
            <w:vAlign w:val="center"/>
          </w:tcPr>
          <w:p w14:paraId="5FD52C1E" w14:textId="77777777" w:rsidR="008A38C6" w:rsidRPr="008A38C6" w:rsidRDefault="008A38C6" w:rsidP="008A38C6">
            <w:pPr>
              <w:jc w:val="center"/>
              <w:rPr>
                <w:sz w:val="22"/>
                <w:szCs w:val="22"/>
              </w:rPr>
            </w:pPr>
            <w:r w:rsidRPr="008A38C6">
              <w:rPr>
                <w:sz w:val="22"/>
                <w:szCs w:val="22"/>
              </w:rPr>
              <w:t>1 701 322</w:t>
            </w:r>
          </w:p>
        </w:tc>
        <w:tc>
          <w:tcPr>
            <w:tcW w:w="1177" w:type="dxa"/>
            <w:vAlign w:val="center"/>
          </w:tcPr>
          <w:p w14:paraId="100A72B7" w14:textId="77777777" w:rsidR="008A38C6" w:rsidRPr="008A38C6" w:rsidRDefault="008A38C6" w:rsidP="008A38C6">
            <w:pPr>
              <w:jc w:val="center"/>
              <w:rPr>
                <w:sz w:val="22"/>
                <w:szCs w:val="22"/>
              </w:rPr>
            </w:pPr>
            <w:r w:rsidRPr="008A38C6">
              <w:rPr>
                <w:sz w:val="22"/>
                <w:szCs w:val="22"/>
              </w:rPr>
              <w:t>1 701 322</w:t>
            </w:r>
          </w:p>
        </w:tc>
        <w:tc>
          <w:tcPr>
            <w:tcW w:w="1176" w:type="dxa"/>
            <w:vAlign w:val="center"/>
          </w:tcPr>
          <w:p w14:paraId="7BDF8B9A" w14:textId="77777777" w:rsidR="008A38C6" w:rsidRPr="008A38C6" w:rsidRDefault="008A38C6" w:rsidP="008A38C6">
            <w:pPr>
              <w:jc w:val="center"/>
              <w:rPr>
                <w:sz w:val="22"/>
                <w:szCs w:val="22"/>
              </w:rPr>
            </w:pPr>
            <w:r w:rsidRPr="008A38C6">
              <w:rPr>
                <w:sz w:val="22"/>
                <w:szCs w:val="22"/>
              </w:rPr>
              <w:t>1 701 322</w:t>
            </w:r>
          </w:p>
        </w:tc>
        <w:tc>
          <w:tcPr>
            <w:tcW w:w="1177" w:type="dxa"/>
            <w:vAlign w:val="center"/>
          </w:tcPr>
          <w:p w14:paraId="49FB8AD5" w14:textId="77777777" w:rsidR="008A38C6" w:rsidRPr="008A38C6" w:rsidRDefault="008A38C6" w:rsidP="008A38C6">
            <w:pPr>
              <w:jc w:val="center"/>
              <w:rPr>
                <w:sz w:val="22"/>
                <w:szCs w:val="22"/>
              </w:rPr>
            </w:pPr>
            <w:r w:rsidRPr="008A38C6">
              <w:rPr>
                <w:sz w:val="22"/>
                <w:szCs w:val="22"/>
              </w:rPr>
              <w:t>1 701 322</w:t>
            </w:r>
          </w:p>
        </w:tc>
        <w:tc>
          <w:tcPr>
            <w:tcW w:w="1176" w:type="dxa"/>
            <w:vAlign w:val="center"/>
          </w:tcPr>
          <w:p w14:paraId="5209D8D5" w14:textId="77777777" w:rsidR="008A38C6" w:rsidRPr="008A38C6" w:rsidRDefault="008A38C6" w:rsidP="008A38C6">
            <w:pPr>
              <w:jc w:val="center"/>
              <w:rPr>
                <w:sz w:val="22"/>
                <w:szCs w:val="22"/>
              </w:rPr>
            </w:pPr>
            <w:r w:rsidRPr="008A38C6">
              <w:rPr>
                <w:sz w:val="22"/>
                <w:szCs w:val="22"/>
              </w:rPr>
              <w:t>1 701 322</w:t>
            </w:r>
          </w:p>
        </w:tc>
        <w:tc>
          <w:tcPr>
            <w:tcW w:w="1177" w:type="dxa"/>
            <w:vAlign w:val="center"/>
          </w:tcPr>
          <w:p w14:paraId="5ED039D8" w14:textId="77777777" w:rsidR="008A38C6" w:rsidRPr="008A38C6" w:rsidRDefault="008A38C6" w:rsidP="008A38C6">
            <w:pPr>
              <w:jc w:val="center"/>
              <w:rPr>
                <w:sz w:val="22"/>
                <w:szCs w:val="22"/>
              </w:rPr>
            </w:pPr>
            <w:r w:rsidRPr="008A38C6">
              <w:rPr>
                <w:sz w:val="22"/>
                <w:szCs w:val="22"/>
              </w:rPr>
              <w:t>1 701 322</w:t>
            </w:r>
          </w:p>
        </w:tc>
      </w:tr>
      <w:tr w:rsidR="008A38C6" w:rsidRPr="008A38C6" w14:paraId="60F94A67" w14:textId="77777777" w:rsidTr="00E8485B">
        <w:trPr>
          <w:trHeight w:val="673"/>
          <w:jc w:val="center"/>
        </w:trPr>
        <w:tc>
          <w:tcPr>
            <w:tcW w:w="992" w:type="dxa"/>
            <w:vAlign w:val="center"/>
          </w:tcPr>
          <w:p w14:paraId="66EE58C3" w14:textId="77777777" w:rsidR="008A38C6" w:rsidRPr="008A38C6" w:rsidRDefault="008A38C6" w:rsidP="008A38C6">
            <w:pPr>
              <w:jc w:val="center"/>
            </w:pPr>
            <w:r w:rsidRPr="008A38C6">
              <w:t>1.9.1.2.</w:t>
            </w:r>
          </w:p>
        </w:tc>
        <w:tc>
          <w:tcPr>
            <w:tcW w:w="1985" w:type="dxa"/>
            <w:vAlign w:val="center"/>
          </w:tcPr>
          <w:p w14:paraId="60D01491" w14:textId="77777777" w:rsidR="008A38C6" w:rsidRPr="008A38C6" w:rsidRDefault="008A38C6" w:rsidP="008A38C6">
            <w:r w:rsidRPr="008A38C6">
              <w:t>- прочие потребители</w:t>
            </w:r>
          </w:p>
        </w:tc>
        <w:tc>
          <w:tcPr>
            <w:tcW w:w="851" w:type="dxa"/>
            <w:vAlign w:val="center"/>
          </w:tcPr>
          <w:p w14:paraId="29B1F5D0"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2B2FFF0F" w14:textId="77777777" w:rsidR="008A38C6" w:rsidRPr="008A38C6" w:rsidRDefault="008A38C6" w:rsidP="008A38C6">
            <w:pPr>
              <w:jc w:val="center"/>
              <w:rPr>
                <w:sz w:val="22"/>
                <w:szCs w:val="22"/>
              </w:rPr>
            </w:pPr>
            <w:r w:rsidRPr="008A38C6">
              <w:rPr>
                <w:sz w:val="22"/>
                <w:szCs w:val="22"/>
              </w:rPr>
              <w:t>849 934</w:t>
            </w:r>
          </w:p>
        </w:tc>
        <w:tc>
          <w:tcPr>
            <w:tcW w:w="1177" w:type="dxa"/>
            <w:vAlign w:val="center"/>
          </w:tcPr>
          <w:p w14:paraId="6B58BBC3" w14:textId="77777777" w:rsidR="008A38C6" w:rsidRPr="008A38C6" w:rsidRDefault="008A38C6" w:rsidP="008A38C6">
            <w:pPr>
              <w:jc w:val="center"/>
              <w:rPr>
                <w:sz w:val="22"/>
                <w:szCs w:val="22"/>
              </w:rPr>
            </w:pPr>
            <w:r w:rsidRPr="008A38C6">
              <w:rPr>
                <w:sz w:val="22"/>
                <w:szCs w:val="22"/>
              </w:rPr>
              <w:t>849 934</w:t>
            </w:r>
          </w:p>
        </w:tc>
        <w:tc>
          <w:tcPr>
            <w:tcW w:w="1176" w:type="dxa"/>
            <w:vAlign w:val="center"/>
          </w:tcPr>
          <w:p w14:paraId="46281576" w14:textId="77777777" w:rsidR="008A38C6" w:rsidRPr="008A38C6" w:rsidRDefault="008A38C6" w:rsidP="008A38C6">
            <w:pPr>
              <w:jc w:val="center"/>
              <w:rPr>
                <w:sz w:val="22"/>
                <w:szCs w:val="22"/>
              </w:rPr>
            </w:pPr>
            <w:r w:rsidRPr="008A38C6">
              <w:rPr>
                <w:sz w:val="22"/>
                <w:szCs w:val="22"/>
              </w:rPr>
              <w:t>849 934</w:t>
            </w:r>
          </w:p>
        </w:tc>
        <w:tc>
          <w:tcPr>
            <w:tcW w:w="1177" w:type="dxa"/>
            <w:vAlign w:val="center"/>
          </w:tcPr>
          <w:p w14:paraId="0ACC1FD2" w14:textId="77777777" w:rsidR="008A38C6" w:rsidRPr="008A38C6" w:rsidRDefault="008A38C6" w:rsidP="008A38C6">
            <w:pPr>
              <w:jc w:val="center"/>
              <w:rPr>
                <w:sz w:val="22"/>
                <w:szCs w:val="22"/>
              </w:rPr>
            </w:pPr>
            <w:r w:rsidRPr="008A38C6">
              <w:rPr>
                <w:sz w:val="22"/>
                <w:szCs w:val="22"/>
              </w:rPr>
              <w:t>849 934</w:t>
            </w:r>
          </w:p>
        </w:tc>
        <w:tc>
          <w:tcPr>
            <w:tcW w:w="1176" w:type="dxa"/>
            <w:vAlign w:val="center"/>
          </w:tcPr>
          <w:p w14:paraId="53ED677F" w14:textId="77777777" w:rsidR="008A38C6" w:rsidRPr="008A38C6" w:rsidRDefault="008A38C6" w:rsidP="008A38C6">
            <w:pPr>
              <w:jc w:val="center"/>
              <w:rPr>
                <w:sz w:val="22"/>
                <w:szCs w:val="22"/>
              </w:rPr>
            </w:pPr>
            <w:r w:rsidRPr="008A38C6">
              <w:rPr>
                <w:sz w:val="22"/>
                <w:szCs w:val="22"/>
              </w:rPr>
              <w:t>849 934</w:t>
            </w:r>
          </w:p>
        </w:tc>
        <w:tc>
          <w:tcPr>
            <w:tcW w:w="1177" w:type="dxa"/>
            <w:vAlign w:val="center"/>
          </w:tcPr>
          <w:p w14:paraId="55A8536B" w14:textId="77777777" w:rsidR="008A38C6" w:rsidRPr="008A38C6" w:rsidRDefault="008A38C6" w:rsidP="008A38C6">
            <w:pPr>
              <w:jc w:val="center"/>
              <w:rPr>
                <w:sz w:val="22"/>
                <w:szCs w:val="22"/>
              </w:rPr>
            </w:pPr>
            <w:r w:rsidRPr="008A38C6">
              <w:rPr>
                <w:sz w:val="22"/>
                <w:szCs w:val="22"/>
              </w:rPr>
              <w:t>849 934</w:t>
            </w:r>
          </w:p>
        </w:tc>
        <w:tc>
          <w:tcPr>
            <w:tcW w:w="1176" w:type="dxa"/>
            <w:vAlign w:val="center"/>
          </w:tcPr>
          <w:p w14:paraId="3595195F" w14:textId="77777777" w:rsidR="008A38C6" w:rsidRPr="008A38C6" w:rsidRDefault="008A38C6" w:rsidP="008A38C6">
            <w:pPr>
              <w:jc w:val="center"/>
              <w:rPr>
                <w:sz w:val="22"/>
                <w:szCs w:val="22"/>
              </w:rPr>
            </w:pPr>
            <w:r w:rsidRPr="008A38C6">
              <w:rPr>
                <w:sz w:val="22"/>
                <w:szCs w:val="22"/>
              </w:rPr>
              <w:t>849 934</w:t>
            </w:r>
          </w:p>
        </w:tc>
        <w:tc>
          <w:tcPr>
            <w:tcW w:w="1177" w:type="dxa"/>
            <w:vAlign w:val="center"/>
          </w:tcPr>
          <w:p w14:paraId="33FB21C3" w14:textId="77777777" w:rsidR="008A38C6" w:rsidRPr="008A38C6" w:rsidRDefault="008A38C6" w:rsidP="008A38C6">
            <w:pPr>
              <w:jc w:val="center"/>
              <w:rPr>
                <w:sz w:val="22"/>
                <w:szCs w:val="22"/>
              </w:rPr>
            </w:pPr>
            <w:r w:rsidRPr="008A38C6">
              <w:rPr>
                <w:sz w:val="22"/>
                <w:szCs w:val="22"/>
              </w:rPr>
              <w:t>849 934</w:t>
            </w:r>
          </w:p>
        </w:tc>
        <w:tc>
          <w:tcPr>
            <w:tcW w:w="1176" w:type="dxa"/>
            <w:vAlign w:val="center"/>
          </w:tcPr>
          <w:p w14:paraId="444AFDEC" w14:textId="77777777" w:rsidR="008A38C6" w:rsidRPr="008A38C6" w:rsidRDefault="008A38C6" w:rsidP="008A38C6">
            <w:pPr>
              <w:jc w:val="center"/>
              <w:rPr>
                <w:sz w:val="22"/>
                <w:szCs w:val="22"/>
              </w:rPr>
            </w:pPr>
            <w:r w:rsidRPr="008A38C6">
              <w:rPr>
                <w:sz w:val="22"/>
                <w:szCs w:val="22"/>
              </w:rPr>
              <w:t>849 934</w:t>
            </w:r>
          </w:p>
        </w:tc>
        <w:tc>
          <w:tcPr>
            <w:tcW w:w="1177" w:type="dxa"/>
            <w:vAlign w:val="center"/>
          </w:tcPr>
          <w:p w14:paraId="0BFC1689" w14:textId="77777777" w:rsidR="008A38C6" w:rsidRPr="008A38C6" w:rsidRDefault="008A38C6" w:rsidP="008A38C6">
            <w:pPr>
              <w:jc w:val="center"/>
              <w:rPr>
                <w:sz w:val="22"/>
                <w:szCs w:val="22"/>
              </w:rPr>
            </w:pPr>
            <w:r w:rsidRPr="008A38C6">
              <w:rPr>
                <w:sz w:val="22"/>
                <w:szCs w:val="22"/>
              </w:rPr>
              <w:t>849 934</w:t>
            </w:r>
          </w:p>
        </w:tc>
      </w:tr>
      <w:tr w:rsidR="008A38C6" w:rsidRPr="008A38C6" w14:paraId="433037E6" w14:textId="77777777" w:rsidTr="00E8485B">
        <w:trPr>
          <w:trHeight w:val="863"/>
          <w:jc w:val="center"/>
        </w:trPr>
        <w:tc>
          <w:tcPr>
            <w:tcW w:w="992" w:type="dxa"/>
            <w:vAlign w:val="center"/>
          </w:tcPr>
          <w:p w14:paraId="56A839F1" w14:textId="77777777" w:rsidR="008A38C6" w:rsidRPr="008A38C6" w:rsidRDefault="008A38C6" w:rsidP="008A38C6">
            <w:pPr>
              <w:jc w:val="center"/>
            </w:pPr>
            <w:r w:rsidRPr="008A38C6">
              <w:t>1.9.2.</w:t>
            </w:r>
          </w:p>
        </w:tc>
        <w:tc>
          <w:tcPr>
            <w:tcW w:w="1985" w:type="dxa"/>
            <w:vAlign w:val="center"/>
          </w:tcPr>
          <w:p w14:paraId="0EC3BB4E" w14:textId="77777777" w:rsidR="008A38C6" w:rsidRPr="008A38C6" w:rsidRDefault="008A38C6" w:rsidP="008A38C6">
            <w:r w:rsidRPr="008A38C6">
              <w:t>Собственные нужды производства</w:t>
            </w:r>
          </w:p>
        </w:tc>
        <w:tc>
          <w:tcPr>
            <w:tcW w:w="851" w:type="dxa"/>
            <w:vAlign w:val="center"/>
          </w:tcPr>
          <w:p w14:paraId="05F55045"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2F150BA2"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56C11E7"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2DF7B2C5"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291FFF8"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06157CC1"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015F9950"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4B893115"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692CD41C"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77D22789"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443AC27" w14:textId="77777777" w:rsidR="008A38C6" w:rsidRPr="008A38C6" w:rsidRDefault="008A38C6" w:rsidP="008A38C6">
            <w:pPr>
              <w:jc w:val="center"/>
              <w:rPr>
                <w:sz w:val="22"/>
                <w:szCs w:val="22"/>
              </w:rPr>
            </w:pPr>
            <w:r w:rsidRPr="008A38C6">
              <w:rPr>
                <w:sz w:val="22"/>
                <w:szCs w:val="22"/>
              </w:rPr>
              <w:t>-</w:t>
            </w:r>
          </w:p>
        </w:tc>
      </w:tr>
      <w:tr w:rsidR="008A38C6" w:rsidRPr="008A38C6" w14:paraId="626CC003" w14:textId="77777777" w:rsidTr="00E8485B">
        <w:trPr>
          <w:trHeight w:val="490"/>
          <w:jc w:val="center"/>
        </w:trPr>
        <w:tc>
          <w:tcPr>
            <w:tcW w:w="15593" w:type="dxa"/>
            <w:gridSpan w:val="13"/>
            <w:vAlign w:val="center"/>
          </w:tcPr>
          <w:p w14:paraId="2BDD4354" w14:textId="77777777" w:rsidR="008A38C6" w:rsidRPr="008A38C6" w:rsidRDefault="008A38C6" w:rsidP="008A38C6">
            <w:pPr>
              <w:ind w:left="360"/>
              <w:jc w:val="center"/>
              <w:rPr>
                <w:sz w:val="28"/>
                <w:szCs w:val="28"/>
              </w:rPr>
            </w:pPr>
            <w:r w:rsidRPr="008A38C6">
              <w:rPr>
                <w:sz w:val="28"/>
                <w:szCs w:val="28"/>
              </w:rPr>
              <w:t xml:space="preserve">2. Водоотведение </w:t>
            </w:r>
          </w:p>
        </w:tc>
      </w:tr>
      <w:tr w:rsidR="008A38C6" w:rsidRPr="008A38C6" w14:paraId="1BF1784A" w14:textId="77777777" w:rsidTr="00E8485B">
        <w:trPr>
          <w:jc w:val="center"/>
        </w:trPr>
        <w:tc>
          <w:tcPr>
            <w:tcW w:w="992" w:type="dxa"/>
            <w:vAlign w:val="center"/>
          </w:tcPr>
          <w:p w14:paraId="010F0C69" w14:textId="77777777" w:rsidR="008A38C6" w:rsidRPr="008A38C6" w:rsidRDefault="008A38C6" w:rsidP="008A38C6">
            <w:pPr>
              <w:jc w:val="center"/>
            </w:pPr>
            <w:r w:rsidRPr="008A38C6">
              <w:t>2.1.</w:t>
            </w:r>
          </w:p>
        </w:tc>
        <w:tc>
          <w:tcPr>
            <w:tcW w:w="1985" w:type="dxa"/>
            <w:vAlign w:val="center"/>
          </w:tcPr>
          <w:p w14:paraId="395BB90A" w14:textId="77777777" w:rsidR="008A38C6" w:rsidRPr="008A38C6" w:rsidRDefault="008A38C6" w:rsidP="008A38C6">
            <w:r w:rsidRPr="008A38C6">
              <w:t>Объем отведенных стоков</w:t>
            </w:r>
          </w:p>
        </w:tc>
        <w:tc>
          <w:tcPr>
            <w:tcW w:w="851" w:type="dxa"/>
            <w:vAlign w:val="center"/>
          </w:tcPr>
          <w:p w14:paraId="0ED68483"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56A6464B"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43E387A2" w14:textId="77777777" w:rsidR="008A38C6" w:rsidRPr="008A38C6" w:rsidRDefault="008A38C6" w:rsidP="008A38C6">
            <w:pPr>
              <w:jc w:val="center"/>
            </w:pPr>
            <w:r w:rsidRPr="008A38C6">
              <w:rPr>
                <w:sz w:val="22"/>
                <w:szCs w:val="22"/>
              </w:rPr>
              <w:t>479 438</w:t>
            </w:r>
          </w:p>
        </w:tc>
        <w:tc>
          <w:tcPr>
            <w:tcW w:w="1176" w:type="dxa"/>
            <w:vAlign w:val="center"/>
          </w:tcPr>
          <w:p w14:paraId="0AD72A45" w14:textId="77777777" w:rsidR="008A38C6" w:rsidRPr="008A38C6" w:rsidRDefault="008A38C6" w:rsidP="008A38C6">
            <w:pPr>
              <w:jc w:val="center"/>
            </w:pPr>
            <w:r w:rsidRPr="008A38C6">
              <w:rPr>
                <w:sz w:val="22"/>
                <w:szCs w:val="22"/>
              </w:rPr>
              <w:t>479 438</w:t>
            </w:r>
          </w:p>
        </w:tc>
        <w:tc>
          <w:tcPr>
            <w:tcW w:w="1177" w:type="dxa"/>
            <w:vAlign w:val="center"/>
          </w:tcPr>
          <w:p w14:paraId="7B7D596D" w14:textId="77777777" w:rsidR="008A38C6" w:rsidRPr="008A38C6" w:rsidRDefault="008A38C6" w:rsidP="008A38C6">
            <w:pPr>
              <w:jc w:val="center"/>
            </w:pPr>
            <w:r w:rsidRPr="008A38C6">
              <w:rPr>
                <w:sz w:val="22"/>
                <w:szCs w:val="22"/>
              </w:rPr>
              <w:t>479 438</w:t>
            </w:r>
          </w:p>
        </w:tc>
        <w:tc>
          <w:tcPr>
            <w:tcW w:w="1176" w:type="dxa"/>
            <w:vAlign w:val="center"/>
          </w:tcPr>
          <w:p w14:paraId="12DCABED" w14:textId="77777777" w:rsidR="008A38C6" w:rsidRPr="008A38C6" w:rsidRDefault="008A38C6" w:rsidP="008A38C6">
            <w:pPr>
              <w:jc w:val="center"/>
            </w:pPr>
            <w:r w:rsidRPr="008A38C6">
              <w:rPr>
                <w:sz w:val="22"/>
                <w:szCs w:val="22"/>
              </w:rPr>
              <w:t>479 438</w:t>
            </w:r>
          </w:p>
        </w:tc>
        <w:tc>
          <w:tcPr>
            <w:tcW w:w="1177" w:type="dxa"/>
            <w:vAlign w:val="center"/>
          </w:tcPr>
          <w:p w14:paraId="36BC6A5B" w14:textId="77777777" w:rsidR="008A38C6" w:rsidRPr="008A38C6" w:rsidRDefault="008A38C6" w:rsidP="008A38C6">
            <w:pPr>
              <w:jc w:val="center"/>
            </w:pPr>
            <w:r w:rsidRPr="008A38C6">
              <w:rPr>
                <w:sz w:val="22"/>
                <w:szCs w:val="22"/>
              </w:rPr>
              <w:t>479 438</w:t>
            </w:r>
          </w:p>
        </w:tc>
        <w:tc>
          <w:tcPr>
            <w:tcW w:w="1176" w:type="dxa"/>
            <w:vAlign w:val="center"/>
          </w:tcPr>
          <w:p w14:paraId="7548F4EE" w14:textId="77777777" w:rsidR="008A38C6" w:rsidRPr="008A38C6" w:rsidRDefault="008A38C6" w:rsidP="008A38C6">
            <w:pPr>
              <w:jc w:val="center"/>
            </w:pPr>
            <w:r w:rsidRPr="008A38C6">
              <w:rPr>
                <w:sz w:val="22"/>
                <w:szCs w:val="22"/>
              </w:rPr>
              <w:t>479 438</w:t>
            </w:r>
          </w:p>
        </w:tc>
        <w:tc>
          <w:tcPr>
            <w:tcW w:w="1177" w:type="dxa"/>
            <w:vAlign w:val="center"/>
          </w:tcPr>
          <w:p w14:paraId="0AE9406E" w14:textId="77777777" w:rsidR="008A38C6" w:rsidRPr="008A38C6" w:rsidRDefault="008A38C6" w:rsidP="008A38C6">
            <w:pPr>
              <w:jc w:val="center"/>
            </w:pPr>
            <w:r w:rsidRPr="008A38C6">
              <w:rPr>
                <w:sz w:val="22"/>
                <w:szCs w:val="22"/>
              </w:rPr>
              <w:t>479 438</w:t>
            </w:r>
          </w:p>
        </w:tc>
        <w:tc>
          <w:tcPr>
            <w:tcW w:w="1176" w:type="dxa"/>
            <w:vAlign w:val="center"/>
          </w:tcPr>
          <w:p w14:paraId="31597A14" w14:textId="77777777" w:rsidR="008A38C6" w:rsidRPr="008A38C6" w:rsidRDefault="008A38C6" w:rsidP="008A38C6">
            <w:pPr>
              <w:jc w:val="center"/>
            </w:pPr>
            <w:r w:rsidRPr="008A38C6">
              <w:rPr>
                <w:sz w:val="22"/>
                <w:szCs w:val="22"/>
              </w:rPr>
              <w:t>479 438</w:t>
            </w:r>
          </w:p>
        </w:tc>
        <w:tc>
          <w:tcPr>
            <w:tcW w:w="1177" w:type="dxa"/>
            <w:vAlign w:val="center"/>
          </w:tcPr>
          <w:p w14:paraId="50AD1AFF" w14:textId="77777777" w:rsidR="008A38C6" w:rsidRPr="008A38C6" w:rsidRDefault="008A38C6" w:rsidP="008A38C6">
            <w:pPr>
              <w:jc w:val="center"/>
            </w:pPr>
            <w:r w:rsidRPr="008A38C6">
              <w:rPr>
                <w:sz w:val="22"/>
                <w:szCs w:val="22"/>
              </w:rPr>
              <w:t>479 438</w:t>
            </w:r>
          </w:p>
        </w:tc>
      </w:tr>
      <w:tr w:rsidR="008A38C6" w:rsidRPr="008A38C6" w14:paraId="55194AF0" w14:textId="77777777" w:rsidTr="00E8485B">
        <w:trPr>
          <w:jc w:val="center"/>
        </w:trPr>
        <w:tc>
          <w:tcPr>
            <w:tcW w:w="992" w:type="dxa"/>
            <w:vAlign w:val="center"/>
          </w:tcPr>
          <w:p w14:paraId="19A06595" w14:textId="77777777" w:rsidR="008A38C6" w:rsidRPr="008A38C6" w:rsidRDefault="008A38C6" w:rsidP="008A38C6">
            <w:pPr>
              <w:jc w:val="center"/>
            </w:pPr>
            <w:r w:rsidRPr="008A38C6">
              <w:t>2.2.</w:t>
            </w:r>
          </w:p>
        </w:tc>
        <w:tc>
          <w:tcPr>
            <w:tcW w:w="1985" w:type="dxa"/>
            <w:vAlign w:val="center"/>
          </w:tcPr>
          <w:p w14:paraId="3965CF89" w14:textId="77777777" w:rsidR="008A38C6" w:rsidRPr="008A38C6" w:rsidRDefault="008A38C6" w:rsidP="008A38C6">
            <w:r w:rsidRPr="008A38C6">
              <w:t>Хозяйственные нужды предприятия</w:t>
            </w:r>
          </w:p>
        </w:tc>
        <w:tc>
          <w:tcPr>
            <w:tcW w:w="851" w:type="dxa"/>
            <w:vAlign w:val="center"/>
          </w:tcPr>
          <w:p w14:paraId="11D77C69"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12CC801E"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A5BCCAC"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3EC7D127"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2AFA9E0"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7814AEA5"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C7CD997"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6CB45430"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D0EA993"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168C5B39"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219465FC" w14:textId="77777777" w:rsidR="008A38C6" w:rsidRPr="008A38C6" w:rsidRDefault="008A38C6" w:rsidP="008A38C6">
            <w:pPr>
              <w:jc w:val="center"/>
              <w:rPr>
                <w:sz w:val="22"/>
                <w:szCs w:val="22"/>
              </w:rPr>
            </w:pPr>
            <w:r w:rsidRPr="008A38C6">
              <w:rPr>
                <w:sz w:val="22"/>
                <w:szCs w:val="22"/>
              </w:rPr>
              <w:t>-</w:t>
            </w:r>
          </w:p>
        </w:tc>
      </w:tr>
      <w:tr w:rsidR="008A38C6" w:rsidRPr="008A38C6" w14:paraId="7123DDB6" w14:textId="77777777" w:rsidTr="00E8485B">
        <w:trPr>
          <w:jc w:val="center"/>
        </w:trPr>
        <w:tc>
          <w:tcPr>
            <w:tcW w:w="992" w:type="dxa"/>
            <w:vAlign w:val="center"/>
          </w:tcPr>
          <w:p w14:paraId="465CC396" w14:textId="77777777" w:rsidR="008A38C6" w:rsidRPr="008A38C6" w:rsidRDefault="008A38C6" w:rsidP="008A38C6">
            <w:pPr>
              <w:jc w:val="center"/>
            </w:pPr>
            <w:r w:rsidRPr="008A38C6">
              <w:t>2.3.</w:t>
            </w:r>
          </w:p>
        </w:tc>
        <w:tc>
          <w:tcPr>
            <w:tcW w:w="1985" w:type="dxa"/>
            <w:vAlign w:val="center"/>
          </w:tcPr>
          <w:p w14:paraId="6FC828A2" w14:textId="77777777" w:rsidR="008A38C6" w:rsidRPr="008A38C6" w:rsidRDefault="008A38C6" w:rsidP="008A38C6">
            <w:r w:rsidRPr="008A38C6">
              <w:t>Принято сточных вод по категориям потребителей</w:t>
            </w:r>
          </w:p>
        </w:tc>
        <w:tc>
          <w:tcPr>
            <w:tcW w:w="851" w:type="dxa"/>
            <w:vAlign w:val="center"/>
          </w:tcPr>
          <w:p w14:paraId="6CCBB234"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5D806FB2"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2349F4C7" w14:textId="77777777" w:rsidR="008A38C6" w:rsidRPr="008A38C6" w:rsidRDefault="008A38C6" w:rsidP="008A38C6">
            <w:pPr>
              <w:jc w:val="center"/>
            </w:pPr>
            <w:r w:rsidRPr="008A38C6">
              <w:rPr>
                <w:sz w:val="22"/>
                <w:szCs w:val="22"/>
              </w:rPr>
              <w:t>479 438</w:t>
            </w:r>
          </w:p>
        </w:tc>
        <w:tc>
          <w:tcPr>
            <w:tcW w:w="1176" w:type="dxa"/>
            <w:vAlign w:val="center"/>
          </w:tcPr>
          <w:p w14:paraId="67404C75" w14:textId="77777777" w:rsidR="008A38C6" w:rsidRPr="008A38C6" w:rsidRDefault="008A38C6" w:rsidP="008A38C6">
            <w:pPr>
              <w:jc w:val="center"/>
            </w:pPr>
            <w:r w:rsidRPr="008A38C6">
              <w:rPr>
                <w:sz w:val="22"/>
                <w:szCs w:val="22"/>
              </w:rPr>
              <w:t>479 438</w:t>
            </w:r>
          </w:p>
        </w:tc>
        <w:tc>
          <w:tcPr>
            <w:tcW w:w="1177" w:type="dxa"/>
            <w:vAlign w:val="center"/>
          </w:tcPr>
          <w:p w14:paraId="28C2205D" w14:textId="77777777" w:rsidR="008A38C6" w:rsidRPr="008A38C6" w:rsidRDefault="008A38C6" w:rsidP="008A38C6">
            <w:pPr>
              <w:jc w:val="center"/>
            </w:pPr>
            <w:r w:rsidRPr="008A38C6">
              <w:rPr>
                <w:sz w:val="22"/>
                <w:szCs w:val="22"/>
              </w:rPr>
              <w:t>479 438</w:t>
            </w:r>
          </w:p>
        </w:tc>
        <w:tc>
          <w:tcPr>
            <w:tcW w:w="1176" w:type="dxa"/>
            <w:vAlign w:val="center"/>
          </w:tcPr>
          <w:p w14:paraId="3A604CED" w14:textId="77777777" w:rsidR="008A38C6" w:rsidRPr="008A38C6" w:rsidRDefault="008A38C6" w:rsidP="008A38C6">
            <w:pPr>
              <w:jc w:val="center"/>
            </w:pPr>
            <w:r w:rsidRPr="008A38C6">
              <w:rPr>
                <w:sz w:val="22"/>
                <w:szCs w:val="22"/>
              </w:rPr>
              <w:t>479 438</w:t>
            </w:r>
          </w:p>
        </w:tc>
        <w:tc>
          <w:tcPr>
            <w:tcW w:w="1177" w:type="dxa"/>
            <w:vAlign w:val="center"/>
          </w:tcPr>
          <w:p w14:paraId="1B740255" w14:textId="77777777" w:rsidR="008A38C6" w:rsidRPr="008A38C6" w:rsidRDefault="008A38C6" w:rsidP="008A38C6">
            <w:pPr>
              <w:jc w:val="center"/>
            </w:pPr>
            <w:r w:rsidRPr="008A38C6">
              <w:rPr>
                <w:sz w:val="22"/>
                <w:szCs w:val="22"/>
              </w:rPr>
              <w:t>479 438</w:t>
            </w:r>
          </w:p>
        </w:tc>
        <w:tc>
          <w:tcPr>
            <w:tcW w:w="1176" w:type="dxa"/>
            <w:vAlign w:val="center"/>
          </w:tcPr>
          <w:p w14:paraId="4C8A2F60" w14:textId="77777777" w:rsidR="008A38C6" w:rsidRPr="008A38C6" w:rsidRDefault="008A38C6" w:rsidP="008A38C6">
            <w:pPr>
              <w:jc w:val="center"/>
            </w:pPr>
            <w:r w:rsidRPr="008A38C6">
              <w:rPr>
                <w:sz w:val="22"/>
                <w:szCs w:val="22"/>
              </w:rPr>
              <w:t>479 438</w:t>
            </w:r>
          </w:p>
        </w:tc>
        <w:tc>
          <w:tcPr>
            <w:tcW w:w="1177" w:type="dxa"/>
            <w:vAlign w:val="center"/>
          </w:tcPr>
          <w:p w14:paraId="6C484E10" w14:textId="77777777" w:rsidR="008A38C6" w:rsidRPr="008A38C6" w:rsidRDefault="008A38C6" w:rsidP="008A38C6">
            <w:pPr>
              <w:jc w:val="center"/>
            </w:pPr>
            <w:r w:rsidRPr="008A38C6">
              <w:rPr>
                <w:sz w:val="22"/>
                <w:szCs w:val="22"/>
              </w:rPr>
              <w:t>479 438</w:t>
            </w:r>
          </w:p>
        </w:tc>
        <w:tc>
          <w:tcPr>
            <w:tcW w:w="1176" w:type="dxa"/>
            <w:vAlign w:val="center"/>
          </w:tcPr>
          <w:p w14:paraId="2CE7B400" w14:textId="77777777" w:rsidR="008A38C6" w:rsidRPr="008A38C6" w:rsidRDefault="008A38C6" w:rsidP="008A38C6">
            <w:pPr>
              <w:jc w:val="center"/>
            </w:pPr>
            <w:r w:rsidRPr="008A38C6">
              <w:rPr>
                <w:sz w:val="22"/>
                <w:szCs w:val="22"/>
              </w:rPr>
              <w:t>479 438</w:t>
            </w:r>
          </w:p>
        </w:tc>
        <w:tc>
          <w:tcPr>
            <w:tcW w:w="1177" w:type="dxa"/>
            <w:vAlign w:val="center"/>
          </w:tcPr>
          <w:p w14:paraId="4FF124F6" w14:textId="77777777" w:rsidR="008A38C6" w:rsidRPr="008A38C6" w:rsidRDefault="008A38C6" w:rsidP="008A38C6">
            <w:pPr>
              <w:jc w:val="center"/>
            </w:pPr>
            <w:r w:rsidRPr="008A38C6">
              <w:rPr>
                <w:sz w:val="22"/>
                <w:szCs w:val="22"/>
              </w:rPr>
              <w:t>479 438</w:t>
            </w:r>
          </w:p>
        </w:tc>
      </w:tr>
      <w:tr w:rsidR="008A38C6" w:rsidRPr="008A38C6" w14:paraId="20B16991" w14:textId="77777777" w:rsidTr="00E8485B">
        <w:trPr>
          <w:trHeight w:val="685"/>
          <w:jc w:val="center"/>
        </w:trPr>
        <w:tc>
          <w:tcPr>
            <w:tcW w:w="992" w:type="dxa"/>
            <w:vAlign w:val="center"/>
          </w:tcPr>
          <w:p w14:paraId="07FD81FC" w14:textId="77777777" w:rsidR="008A38C6" w:rsidRPr="008A38C6" w:rsidRDefault="008A38C6" w:rsidP="008A38C6">
            <w:pPr>
              <w:jc w:val="center"/>
            </w:pPr>
            <w:r w:rsidRPr="008A38C6">
              <w:t>2.3.1.</w:t>
            </w:r>
          </w:p>
        </w:tc>
        <w:tc>
          <w:tcPr>
            <w:tcW w:w="1985" w:type="dxa"/>
            <w:vAlign w:val="center"/>
          </w:tcPr>
          <w:p w14:paraId="2370658F" w14:textId="77777777" w:rsidR="008A38C6" w:rsidRPr="008A38C6" w:rsidRDefault="008A38C6" w:rsidP="008A38C6">
            <w:proofErr w:type="gramStart"/>
            <w:r w:rsidRPr="008A38C6">
              <w:t>Потребитель-</w:t>
            </w:r>
            <w:proofErr w:type="spellStart"/>
            <w:r w:rsidRPr="008A38C6">
              <w:t>ский</w:t>
            </w:r>
            <w:proofErr w:type="spellEnd"/>
            <w:proofErr w:type="gramEnd"/>
            <w:r w:rsidRPr="008A38C6">
              <w:t xml:space="preserve"> рынок</w:t>
            </w:r>
          </w:p>
        </w:tc>
        <w:tc>
          <w:tcPr>
            <w:tcW w:w="851" w:type="dxa"/>
            <w:vAlign w:val="center"/>
          </w:tcPr>
          <w:p w14:paraId="29F4DD97"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31E5BE00" w14:textId="77777777" w:rsidR="008A38C6" w:rsidRPr="008A38C6" w:rsidRDefault="008A38C6" w:rsidP="008A38C6">
            <w:pPr>
              <w:jc w:val="center"/>
              <w:rPr>
                <w:sz w:val="22"/>
                <w:szCs w:val="22"/>
              </w:rPr>
            </w:pPr>
            <w:r w:rsidRPr="008A38C6">
              <w:rPr>
                <w:sz w:val="22"/>
                <w:szCs w:val="22"/>
              </w:rPr>
              <w:t>479 438</w:t>
            </w:r>
          </w:p>
        </w:tc>
        <w:tc>
          <w:tcPr>
            <w:tcW w:w="1177" w:type="dxa"/>
            <w:vAlign w:val="center"/>
          </w:tcPr>
          <w:p w14:paraId="55B6DF2A" w14:textId="77777777" w:rsidR="008A38C6" w:rsidRPr="008A38C6" w:rsidRDefault="008A38C6" w:rsidP="008A38C6">
            <w:pPr>
              <w:jc w:val="center"/>
            </w:pPr>
            <w:r w:rsidRPr="008A38C6">
              <w:rPr>
                <w:sz w:val="22"/>
                <w:szCs w:val="22"/>
              </w:rPr>
              <w:t>479 438</w:t>
            </w:r>
          </w:p>
        </w:tc>
        <w:tc>
          <w:tcPr>
            <w:tcW w:w="1176" w:type="dxa"/>
            <w:vAlign w:val="center"/>
          </w:tcPr>
          <w:p w14:paraId="639C2DF0" w14:textId="77777777" w:rsidR="008A38C6" w:rsidRPr="008A38C6" w:rsidRDefault="008A38C6" w:rsidP="008A38C6">
            <w:pPr>
              <w:jc w:val="center"/>
            </w:pPr>
            <w:r w:rsidRPr="008A38C6">
              <w:rPr>
                <w:sz w:val="22"/>
                <w:szCs w:val="22"/>
              </w:rPr>
              <w:t>479 438</w:t>
            </w:r>
          </w:p>
        </w:tc>
        <w:tc>
          <w:tcPr>
            <w:tcW w:w="1177" w:type="dxa"/>
            <w:vAlign w:val="center"/>
          </w:tcPr>
          <w:p w14:paraId="799B4EAA" w14:textId="77777777" w:rsidR="008A38C6" w:rsidRPr="008A38C6" w:rsidRDefault="008A38C6" w:rsidP="008A38C6">
            <w:pPr>
              <w:jc w:val="center"/>
            </w:pPr>
            <w:r w:rsidRPr="008A38C6">
              <w:rPr>
                <w:sz w:val="22"/>
                <w:szCs w:val="22"/>
              </w:rPr>
              <w:t>479 438</w:t>
            </w:r>
          </w:p>
        </w:tc>
        <w:tc>
          <w:tcPr>
            <w:tcW w:w="1176" w:type="dxa"/>
            <w:vAlign w:val="center"/>
          </w:tcPr>
          <w:p w14:paraId="5625C0F9" w14:textId="77777777" w:rsidR="008A38C6" w:rsidRPr="008A38C6" w:rsidRDefault="008A38C6" w:rsidP="008A38C6">
            <w:pPr>
              <w:jc w:val="center"/>
            </w:pPr>
            <w:r w:rsidRPr="008A38C6">
              <w:rPr>
                <w:sz w:val="22"/>
                <w:szCs w:val="22"/>
              </w:rPr>
              <w:t>479 438</w:t>
            </w:r>
          </w:p>
        </w:tc>
        <w:tc>
          <w:tcPr>
            <w:tcW w:w="1177" w:type="dxa"/>
            <w:vAlign w:val="center"/>
          </w:tcPr>
          <w:p w14:paraId="0168FBFC" w14:textId="77777777" w:rsidR="008A38C6" w:rsidRPr="008A38C6" w:rsidRDefault="008A38C6" w:rsidP="008A38C6">
            <w:pPr>
              <w:jc w:val="center"/>
            </w:pPr>
            <w:r w:rsidRPr="008A38C6">
              <w:rPr>
                <w:sz w:val="22"/>
                <w:szCs w:val="22"/>
              </w:rPr>
              <w:t>479 438</w:t>
            </w:r>
          </w:p>
        </w:tc>
        <w:tc>
          <w:tcPr>
            <w:tcW w:w="1176" w:type="dxa"/>
            <w:vAlign w:val="center"/>
          </w:tcPr>
          <w:p w14:paraId="339798C3" w14:textId="77777777" w:rsidR="008A38C6" w:rsidRPr="008A38C6" w:rsidRDefault="008A38C6" w:rsidP="008A38C6">
            <w:pPr>
              <w:jc w:val="center"/>
            </w:pPr>
            <w:r w:rsidRPr="008A38C6">
              <w:rPr>
                <w:sz w:val="22"/>
                <w:szCs w:val="22"/>
              </w:rPr>
              <w:t>479 438</w:t>
            </w:r>
          </w:p>
        </w:tc>
        <w:tc>
          <w:tcPr>
            <w:tcW w:w="1177" w:type="dxa"/>
            <w:vAlign w:val="center"/>
          </w:tcPr>
          <w:p w14:paraId="59CC3CBE" w14:textId="77777777" w:rsidR="008A38C6" w:rsidRPr="008A38C6" w:rsidRDefault="008A38C6" w:rsidP="008A38C6">
            <w:pPr>
              <w:jc w:val="center"/>
            </w:pPr>
            <w:r w:rsidRPr="008A38C6">
              <w:rPr>
                <w:sz w:val="22"/>
                <w:szCs w:val="22"/>
              </w:rPr>
              <w:t>479 438</w:t>
            </w:r>
          </w:p>
        </w:tc>
        <w:tc>
          <w:tcPr>
            <w:tcW w:w="1176" w:type="dxa"/>
            <w:vAlign w:val="center"/>
          </w:tcPr>
          <w:p w14:paraId="0B432A71" w14:textId="77777777" w:rsidR="008A38C6" w:rsidRPr="008A38C6" w:rsidRDefault="008A38C6" w:rsidP="008A38C6">
            <w:pPr>
              <w:jc w:val="center"/>
            </w:pPr>
            <w:r w:rsidRPr="008A38C6">
              <w:rPr>
                <w:sz w:val="22"/>
                <w:szCs w:val="22"/>
              </w:rPr>
              <w:t>479 438</w:t>
            </w:r>
          </w:p>
        </w:tc>
        <w:tc>
          <w:tcPr>
            <w:tcW w:w="1177" w:type="dxa"/>
            <w:vAlign w:val="center"/>
          </w:tcPr>
          <w:p w14:paraId="2ABFF1F1" w14:textId="77777777" w:rsidR="008A38C6" w:rsidRPr="008A38C6" w:rsidRDefault="008A38C6" w:rsidP="008A38C6">
            <w:pPr>
              <w:jc w:val="center"/>
            </w:pPr>
            <w:r w:rsidRPr="008A38C6">
              <w:rPr>
                <w:sz w:val="22"/>
                <w:szCs w:val="22"/>
              </w:rPr>
              <w:t>479 438</w:t>
            </w:r>
          </w:p>
        </w:tc>
      </w:tr>
      <w:tr w:rsidR="008A38C6" w:rsidRPr="008A38C6" w14:paraId="3D957672" w14:textId="77777777" w:rsidTr="00E8485B">
        <w:trPr>
          <w:trHeight w:val="509"/>
          <w:jc w:val="center"/>
        </w:trPr>
        <w:tc>
          <w:tcPr>
            <w:tcW w:w="992" w:type="dxa"/>
            <w:vAlign w:val="center"/>
          </w:tcPr>
          <w:p w14:paraId="512BB04C" w14:textId="77777777" w:rsidR="008A38C6" w:rsidRPr="008A38C6" w:rsidRDefault="008A38C6" w:rsidP="008A38C6">
            <w:pPr>
              <w:jc w:val="center"/>
            </w:pPr>
            <w:r w:rsidRPr="008A38C6">
              <w:lastRenderedPageBreak/>
              <w:t>2.3.1.1.</w:t>
            </w:r>
          </w:p>
        </w:tc>
        <w:tc>
          <w:tcPr>
            <w:tcW w:w="1985" w:type="dxa"/>
            <w:vAlign w:val="center"/>
          </w:tcPr>
          <w:p w14:paraId="14173E89" w14:textId="77777777" w:rsidR="008A38C6" w:rsidRPr="008A38C6" w:rsidRDefault="008A38C6" w:rsidP="008A38C6">
            <w:r w:rsidRPr="008A38C6">
              <w:t>- население</w:t>
            </w:r>
          </w:p>
        </w:tc>
        <w:tc>
          <w:tcPr>
            <w:tcW w:w="851" w:type="dxa"/>
            <w:vAlign w:val="center"/>
          </w:tcPr>
          <w:p w14:paraId="5AC6C8F6"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1718723E" w14:textId="77777777" w:rsidR="008A38C6" w:rsidRPr="008A38C6" w:rsidRDefault="008A38C6" w:rsidP="008A38C6">
            <w:pPr>
              <w:jc w:val="center"/>
              <w:rPr>
                <w:sz w:val="22"/>
                <w:szCs w:val="22"/>
              </w:rPr>
            </w:pPr>
            <w:r w:rsidRPr="008A38C6">
              <w:rPr>
                <w:sz w:val="22"/>
                <w:szCs w:val="22"/>
              </w:rPr>
              <w:t>349 925</w:t>
            </w:r>
          </w:p>
        </w:tc>
        <w:tc>
          <w:tcPr>
            <w:tcW w:w="1177" w:type="dxa"/>
            <w:vAlign w:val="center"/>
          </w:tcPr>
          <w:p w14:paraId="1FE36514" w14:textId="77777777" w:rsidR="008A38C6" w:rsidRPr="008A38C6" w:rsidRDefault="008A38C6" w:rsidP="008A38C6">
            <w:pPr>
              <w:jc w:val="center"/>
              <w:rPr>
                <w:sz w:val="22"/>
                <w:szCs w:val="22"/>
              </w:rPr>
            </w:pPr>
            <w:r w:rsidRPr="008A38C6">
              <w:rPr>
                <w:sz w:val="22"/>
                <w:szCs w:val="22"/>
              </w:rPr>
              <w:t>349 925</w:t>
            </w:r>
          </w:p>
        </w:tc>
        <w:tc>
          <w:tcPr>
            <w:tcW w:w="1176" w:type="dxa"/>
            <w:vAlign w:val="center"/>
          </w:tcPr>
          <w:p w14:paraId="71A97EB6" w14:textId="77777777" w:rsidR="008A38C6" w:rsidRPr="008A38C6" w:rsidRDefault="008A38C6" w:rsidP="008A38C6">
            <w:pPr>
              <w:jc w:val="center"/>
              <w:rPr>
                <w:sz w:val="22"/>
                <w:szCs w:val="22"/>
              </w:rPr>
            </w:pPr>
            <w:r w:rsidRPr="008A38C6">
              <w:rPr>
                <w:sz w:val="22"/>
                <w:szCs w:val="22"/>
              </w:rPr>
              <w:t>349 925</w:t>
            </w:r>
          </w:p>
        </w:tc>
        <w:tc>
          <w:tcPr>
            <w:tcW w:w="1177" w:type="dxa"/>
            <w:vAlign w:val="center"/>
          </w:tcPr>
          <w:p w14:paraId="0E6F1324" w14:textId="77777777" w:rsidR="008A38C6" w:rsidRPr="008A38C6" w:rsidRDefault="008A38C6" w:rsidP="008A38C6">
            <w:pPr>
              <w:jc w:val="center"/>
              <w:rPr>
                <w:sz w:val="22"/>
                <w:szCs w:val="22"/>
              </w:rPr>
            </w:pPr>
            <w:r w:rsidRPr="008A38C6">
              <w:rPr>
                <w:sz w:val="22"/>
                <w:szCs w:val="22"/>
              </w:rPr>
              <w:t>349 925</w:t>
            </w:r>
          </w:p>
        </w:tc>
        <w:tc>
          <w:tcPr>
            <w:tcW w:w="1176" w:type="dxa"/>
            <w:vAlign w:val="center"/>
          </w:tcPr>
          <w:p w14:paraId="563E0BD7" w14:textId="77777777" w:rsidR="008A38C6" w:rsidRPr="008A38C6" w:rsidRDefault="008A38C6" w:rsidP="008A38C6">
            <w:pPr>
              <w:jc w:val="center"/>
              <w:rPr>
                <w:sz w:val="22"/>
                <w:szCs w:val="22"/>
              </w:rPr>
            </w:pPr>
            <w:r w:rsidRPr="008A38C6">
              <w:rPr>
                <w:sz w:val="22"/>
                <w:szCs w:val="22"/>
              </w:rPr>
              <w:t>349 925</w:t>
            </w:r>
          </w:p>
        </w:tc>
        <w:tc>
          <w:tcPr>
            <w:tcW w:w="1177" w:type="dxa"/>
            <w:vAlign w:val="center"/>
          </w:tcPr>
          <w:p w14:paraId="2559270D" w14:textId="77777777" w:rsidR="008A38C6" w:rsidRPr="008A38C6" w:rsidRDefault="008A38C6" w:rsidP="008A38C6">
            <w:pPr>
              <w:jc w:val="center"/>
              <w:rPr>
                <w:sz w:val="22"/>
                <w:szCs w:val="22"/>
              </w:rPr>
            </w:pPr>
            <w:r w:rsidRPr="008A38C6">
              <w:rPr>
                <w:sz w:val="22"/>
                <w:szCs w:val="22"/>
              </w:rPr>
              <w:t>349 925</w:t>
            </w:r>
          </w:p>
        </w:tc>
        <w:tc>
          <w:tcPr>
            <w:tcW w:w="1176" w:type="dxa"/>
            <w:vAlign w:val="center"/>
          </w:tcPr>
          <w:p w14:paraId="683BDF6F" w14:textId="77777777" w:rsidR="008A38C6" w:rsidRPr="008A38C6" w:rsidRDefault="008A38C6" w:rsidP="008A38C6">
            <w:pPr>
              <w:jc w:val="center"/>
              <w:rPr>
                <w:sz w:val="22"/>
                <w:szCs w:val="22"/>
              </w:rPr>
            </w:pPr>
            <w:r w:rsidRPr="008A38C6">
              <w:rPr>
                <w:sz w:val="22"/>
                <w:szCs w:val="22"/>
              </w:rPr>
              <w:t>349 925</w:t>
            </w:r>
          </w:p>
        </w:tc>
        <w:tc>
          <w:tcPr>
            <w:tcW w:w="1177" w:type="dxa"/>
            <w:vAlign w:val="center"/>
          </w:tcPr>
          <w:p w14:paraId="5BF78AA0" w14:textId="77777777" w:rsidR="008A38C6" w:rsidRPr="008A38C6" w:rsidRDefault="008A38C6" w:rsidP="008A38C6">
            <w:pPr>
              <w:jc w:val="center"/>
              <w:rPr>
                <w:sz w:val="22"/>
                <w:szCs w:val="22"/>
              </w:rPr>
            </w:pPr>
            <w:r w:rsidRPr="008A38C6">
              <w:rPr>
                <w:sz w:val="22"/>
                <w:szCs w:val="22"/>
              </w:rPr>
              <w:t>349 925</w:t>
            </w:r>
          </w:p>
        </w:tc>
        <w:tc>
          <w:tcPr>
            <w:tcW w:w="1176" w:type="dxa"/>
            <w:vAlign w:val="center"/>
          </w:tcPr>
          <w:p w14:paraId="428E0C25" w14:textId="77777777" w:rsidR="008A38C6" w:rsidRPr="008A38C6" w:rsidRDefault="008A38C6" w:rsidP="008A38C6">
            <w:pPr>
              <w:jc w:val="center"/>
              <w:rPr>
                <w:sz w:val="22"/>
                <w:szCs w:val="22"/>
              </w:rPr>
            </w:pPr>
            <w:r w:rsidRPr="008A38C6">
              <w:rPr>
                <w:sz w:val="22"/>
                <w:szCs w:val="22"/>
              </w:rPr>
              <w:t>349 925</w:t>
            </w:r>
          </w:p>
        </w:tc>
        <w:tc>
          <w:tcPr>
            <w:tcW w:w="1177" w:type="dxa"/>
            <w:vAlign w:val="center"/>
          </w:tcPr>
          <w:p w14:paraId="5E74B01F" w14:textId="77777777" w:rsidR="008A38C6" w:rsidRPr="008A38C6" w:rsidRDefault="008A38C6" w:rsidP="008A38C6">
            <w:pPr>
              <w:jc w:val="center"/>
              <w:rPr>
                <w:sz w:val="22"/>
                <w:szCs w:val="22"/>
              </w:rPr>
            </w:pPr>
            <w:r w:rsidRPr="008A38C6">
              <w:rPr>
                <w:sz w:val="22"/>
                <w:szCs w:val="22"/>
              </w:rPr>
              <w:t>349 925</w:t>
            </w:r>
          </w:p>
        </w:tc>
      </w:tr>
      <w:tr w:rsidR="008A38C6" w:rsidRPr="008A38C6" w14:paraId="1388A7E5" w14:textId="77777777" w:rsidTr="00E8485B">
        <w:trPr>
          <w:jc w:val="center"/>
        </w:trPr>
        <w:tc>
          <w:tcPr>
            <w:tcW w:w="992" w:type="dxa"/>
            <w:vAlign w:val="center"/>
          </w:tcPr>
          <w:p w14:paraId="29EDBD72" w14:textId="77777777" w:rsidR="008A38C6" w:rsidRPr="008A38C6" w:rsidRDefault="008A38C6" w:rsidP="008A38C6">
            <w:pPr>
              <w:jc w:val="center"/>
              <w:rPr>
                <w:sz w:val="28"/>
                <w:szCs w:val="28"/>
              </w:rPr>
            </w:pPr>
            <w:r w:rsidRPr="008A38C6">
              <w:rPr>
                <w:sz w:val="28"/>
                <w:szCs w:val="28"/>
              </w:rPr>
              <w:t>1</w:t>
            </w:r>
          </w:p>
        </w:tc>
        <w:tc>
          <w:tcPr>
            <w:tcW w:w="1985" w:type="dxa"/>
            <w:vAlign w:val="center"/>
          </w:tcPr>
          <w:p w14:paraId="20898393" w14:textId="77777777" w:rsidR="008A38C6" w:rsidRPr="008A38C6" w:rsidRDefault="008A38C6" w:rsidP="008A38C6">
            <w:pPr>
              <w:jc w:val="center"/>
              <w:rPr>
                <w:sz w:val="28"/>
                <w:szCs w:val="28"/>
              </w:rPr>
            </w:pPr>
            <w:r w:rsidRPr="008A38C6">
              <w:rPr>
                <w:sz w:val="28"/>
                <w:szCs w:val="28"/>
              </w:rPr>
              <w:t>2</w:t>
            </w:r>
          </w:p>
        </w:tc>
        <w:tc>
          <w:tcPr>
            <w:tcW w:w="851" w:type="dxa"/>
            <w:vAlign w:val="center"/>
          </w:tcPr>
          <w:p w14:paraId="56896AFA" w14:textId="77777777" w:rsidR="008A38C6" w:rsidRPr="008A38C6" w:rsidRDefault="008A38C6" w:rsidP="008A38C6">
            <w:pPr>
              <w:jc w:val="center"/>
              <w:rPr>
                <w:sz w:val="28"/>
                <w:szCs w:val="28"/>
              </w:rPr>
            </w:pPr>
            <w:r w:rsidRPr="008A38C6">
              <w:rPr>
                <w:sz w:val="28"/>
                <w:szCs w:val="28"/>
              </w:rPr>
              <w:t>3</w:t>
            </w:r>
          </w:p>
        </w:tc>
        <w:tc>
          <w:tcPr>
            <w:tcW w:w="1176" w:type="dxa"/>
            <w:vAlign w:val="center"/>
          </w:tcPr>
          <w:p w14:paraId="70D9EB15" w14:textId="77777777" w:rsidR="008A38C6" w:rsidRPr="008A38C6" w:rsidRDefault="008A38C6" w:rsidP="008A38C6">
            <w:pPr>
              <w:jc w:val="center"/>
              <w:rPr>
                <w:sz w:val="28"/>
                <w:szCs w:val="28"/>
              </w:rPr>
            </w:pPr>
            <w:r w:rsidRPr="008A38C6">
              <w:rPr>
                <w:sz w:val="28"/>
                <w:szCs w:val="28"/>
              </w:rPr>
              <w:t>4</w:t>
            </w:r>
          </w:p>
        </w:tc>
        <w:tc>
          <w:tcPr>
            <w:tcW w:w="1177" w:type="dxa"/>
            <w:vAlign w:val="center"/>
          </w:tcPr>
          <w:p w14:paraId="731C84E7" w14:textId="77777777" w:rsidR="008A38C6" w:rsidRPr="008A38C6" w:rsidRDefault="008A38C6" w:rsidP="008A38C6">
            <w:pPr>
              <w:jc w:val="center"/>
              <w:rPr>
                <w:sz w:val="28"/>
                <w:szCs w:val="28"/>
              </w:rPr>
            </w:pPr>
            <w:r w:rsidRPr="008A38C6">
              <w:rPr>
                <w:sz w:val="28"/>
                <w:szCs w:val="28"/>
              </w:rPr>
              <w:t>5</w:t>
            </w:r>
          </w:p>
        </w:tc>
        <w:tc>
          <w:tcPr>
            <w:tcW w:w="1176" w:type="dxa"/>
            <w:vAlign w:val="center"/>
          </w:tcPr>
          <w:p w14:paraId="282390EC" w14:textId="77777777" w:rsidR="008A38C6" w:rsidRPr="008A38C6" w:rsidRDefault="008A38C6" w:rsidP="008A38C6">
            <w:pPr>
              <w:jc w:val="center"/>
              <w:rPr>
                <w:sz w:val="28"/>
                <w:szCs w:val="28"/>
              </w:rPr>
            </w:pPr>
            <w:r w:rsidRPr="008A38C6">
              <w:rPr>
                <w:sz w:val="28"/>
                <w:szCs w:val="28"/>
              </w:rPr>
              <w:t>6</w:t>
            </w:r>
          </w:p>
        </w:tc>
        <w:tc>
          <w:tcPr>
            <w:tcW w:w="1177" w:type="dxa"/>
            <w:vAlign w:val="center"/>
          </w:tcPr>
          <w:p w14:paraId="777B8313" w14:textId="77777777" w:rsidR="008A38C6" w:rsidRPr="008A38C6" w:rsidRDefault="008A38C6" w:rsidP="008A38C6">
            <w:pPr>
              <w:jc w:val="center"/>
              <w:rPr>
                <w:sz w:val="28"/>
                <w:szCs w:val="28"/>
              </w:rPr>
            </w:pPr>
            <w:r w:rsidRPr="008A38C6">
              <w:rPr>
                <w:sz w:val="28"/>
                <w:szCs w:val="28"/>
              </w:rPr>
              <w:t>7</w:t>
            </w:r>
          </w:p>
        </w:tc>
        <w:tc>
          <w:tcPr>
            <w:tcW w:w="1176" w:type="dxa"/>
            <w:vAlign w:val="center"/>
          </w:tcPr>
          <w:p w14:paraId="58606BD5" w14:textId="77777777" w:rsidR="008A38C6" w:rsidRPr="008A38C6" w:rsidRDefault="008A38C6" w:rsidP="008A38C6">
            <w:pPr>
              <w:jc w:val="center"/>
              <w:rPr>
                <w:sz w:val="28"/>
                <w:szCs w:val="28"/>
              </w:rPr>
            </w:pPr>
            <w:r w:rsidRPr="008A38C6">
              <w:rPr>
                <w:sz w:val="28"/>
                <w:szCs w:val="28"/>
              </w:rPr>
              <w:t>8</w:t>
            </w:r>
          </w:p>
        </w:tc>
        <w:tc>
          <w:tcPr>
            <w:tcW w:w="1177" w:type="dxa"/>
            <w:vAlign w:val="center"/>
          </w:tcPr>
          <w:p w14:paraId="0615B501" w14:textId="77777777" w:rsidR="008A38C6" w:rsidRPr="008A38C6" w:rsidRDefault="008A38C6" w:rsidP="008A38C6">
            <w:pPr>
              <w:jc w:val="center"/>
              <w:rPr>
                <w:sz w:val="28"/>
                <w:szCs w:val="28"/>
              </w:rPr>
            </w:pPr>
            <w:r w:rsidRPr="008A38C6">
              <w:rPr>
                <w:sz w:val="28"/>
                <w:szCs w:val="28"/>
              </w:rPr>
              <w:t>9</w:t>
            </w:r>
          </w:p>
        </w:tc>
        <w:tc>
          <w:tcPr>
            <w:tcW w:w="1176" w:type="dxa"/>
            <w:vAlign w:val="center"/>
          </w:tcPr>
          <w:p w14:paraId="09CDAD0D" w14:textId="77777777" w:rsidR="008A38C6" w:rsidRPr="008A38C6" w:rsidRDefault="008A38C6" w:rsidP="008A38C6">
            <w:pPr>
              <w:jc w:val="center"/>
              <w:rPr>
                <w:sz w:val="28"/>
                <w:szCs w:val="28"/>
              </w:rPr>
            </w:pPr>
            <w:r w:rsidRPr="008A38C6">
              <w:rPr>
                <w:sz w:val="28"/>
                <w:szCs w:val="28"/>
              </w:rPr>
              <w:t>10</w:t>
            </w:r>
          </w:p>
        </w:tc>
        <w:tc>
          <w:tcPr>
            <w:tcW w:w="1177" w:type="dxa"/>
            <w:vAlign w:val="center"/>
          </w:tcPr>
          <w:p w14:paraId="32747C5A" w14:textId="77777777" w:rsidR="008A38C6" w:rsidRPr="008A38C6" w:rsidRDefault="008A38C6" w:rsidP="008A38C6">
            <w:pPr>
              <w:jc w:val="center"/>
              <w:rPr>
                <w:sz w:val="28"/>
                <w:szCs w:val="28"/>
              </w:rPr>
            </w:pPr>
            <w:r w:rsidRPr="008A38C6">
              <w:rPr>
                <w:sz w:val="28"/>
                <w:szCs w:val="28"/>
              </w:rPr>
              <w:t>11</w:t>
            </w:r>
          </w:p>
        </w:tc>
        <w:tc>
          <w:tcPr>
            <w:tcW w:w="1176" w:type="dxa"/>
            <w:vAlign w:val="center"/>
          </w:tcPr>
          <w:p w14:paraId="39D35E1D" w14:textId="77777777" w:rsidR="008A38C6" w:rsidRPr="008A38C6" w:rsidRDefault="008A38C6" w:rsidP="008A38C6">
            <w:pPr>
              <w:jc w:val="center"/>
              <w:rPr>
                <w:sz w:val="28"/>
                <w:szCs w:val="28"/>
              </w:rPr>
            </w:pPr>
            <w:r w:rsidRPr="008A38C6">
              <w:rPr>
                <w:sz w:val="28"/>
                <w:szCs w:val="28"/>
              </w:rPr>
              <w:t>12</w:t>
            </w:r>
          </w:p>
        </w:tc>
        <w:tc>
          <w:tcPr>
            <w:tcW w:w="1177" w:type="dxa"/>
            <w:vAlign w:val="center"/>
          </w:tcPr>
          <w:p w14:paraId="7CCE5B11" w14:textId="77777777" w:rsidR="008A38C6" w:rsidRPr="008A38C6" w:rsidRDefault="008A38C6" w:rsidP="008A38C6">
            <w:pPr>
              <w:jc w:val="center"/>
              <w:rPr>
                <w:sz w:val="28"/>
                <w:szCs w:val="28"/>
              </w:rPr>
            </w:pPr>
            <w:r w:rsidRPr="008A38C6">
              <w:rPr>
                <w:sz w:val="28"/>
                <w:szCs w:val="28"/>
              </w:rPr>
              <w:t>13</w:t>
            </w:r>
          </w:p>
        </w:tc>
      </w:tr>
      <w:tr w:rsidR="008A38C6" w:rsidRPr="008A38C6" w14:paraId="0FBA1A2E" w14:textId="77777777" w:rsidTr="00E8485B">
        <w:trPr>
          <w:jc w:val="center"/>
        </w:trPr>
        <w:tc>
          <w:tcPr>
            <w:tcW w:w="992" w:type="dxa"/>
            <w:vAlign w:val="center"/>
          </w:tcPr>
          <w:p w14:paraId="7C9DB476" w14:textId="77777777" w:rsidR="008A38C6" w:rsidRPr="008A38C6" w:rsidRDefault="008A38C6" w:rsidP="008A38C6">
            <w:pPr>
              <w:jc w:val="center"/>
            </w:pPr>
            <w:r w:rsidRPr="008A38C6">
              <w:t>2.3.1.2.</w:t>
            </w:r>
          </w:p>
        </w:tc>
        <w:tc>
          <w:tcPr>
            <w:tcW w:w="1985" w:type="dxa"/>
            <w:vAlign w:val="center"/>
          </w:tcPr>
          <w:p w14:paraId="4920FC84" w14:textId="77777777" w:rsidR="008A38C6" w:rsidRPr="008A38C6" w:rsidRDefault="008A38C6" w:rsidP="008A38C6">
            <w:r w:rsidRPr="008A38C6">
              <w:t>- прочие потребители</w:t>
            </w:r>
          </w:p>
        </w:tc>
        <w:tc>
          <w:tcPr>
            <w:tcW w:w="851" w:type="dxa"/>
            <w:vAlign w:val="center"/>
          </w:tcPr>
          <w:p w14:paraId="1184324A"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178A0EA9" w14:textId="77777777" w:rsidR="008A38C6" w:rsidRPr="008A38C6" w:rsidRDefault="008A38C6" w:rsidP="008A38C6">
            <w:pPr>
              <w:jc w:val="center"/>
              <w:rPr>
                <w:sz w:val="22"/>
                <w:szCs w:val="22"/>
              </w:rPr>
            </w:pPr>
            <w:r w:rsidRPr="008A38C6">
              <w:rPr>
                <w:sz w:val="22"/>
                <w:szCs w:val="22"/>
              </w:rPr>
              <w:t>129 513</w:t>
            </w:r>
          </w:p>
        </w:tc>
        <w:tc>
          <w:tcPr>
            <w:tcW w:w="1177" w:type="dxa"/>
            <w:vAlign w:val="center"/>
          </w:tcPr>
          <w:p w14:paraId="266131B4" w14:textId="77777777" w:rsidR="008A38C6" w:rsidRPr="008A38C6" w:rsidRDefault="008A38C6" w:rsidP="008A38C6">
            <w:pPr>
              <w:jc w:val="center"/>
            </w:pPr>
            <w:r w:rsidRPr="008A38C6">
              <w:rPr>
                <w:sz w:val="22"/>
                <w:szCs w:val="22"/>
              </w:rPr>
              <w:t>129 513</w:t>
            </w:r>
          </w:p>
        </w:tc>
        <w:tc>
          <w:tcPr>
            <w:tcW w:w="1176" w:type="dxa"/>
            <w:vAlign w:val="center"/>
          </w:tcPr>
          <w:p w14:paraId="79BC84BA" w14:textId="77777777" w:rsidR="008A38C6" w:rsidRPr="008A38C6" w:rsidRDefault="008A38C6" w:rsidP="008A38C6">
            <w:pPr>
              <w:jc w:val="center"/>
            </w:pPr>
            <w:r w:rsidRPr="008A38C6">
              <w:rPr>
                <w:sz w:val="22"/>
                <w:szCs w:val="22"/>
              </w:rPr>
              <w:t>129 513</w:t>
            </w:r>
          </w:p>
        </w:tc>
        <w:tc>
          <w:tcPr>
            <w:tcW w:w="1177" w:type="dxa"/>
            <w:vAlign w:val="center"/>
          </w:tcPr>
          <w:p w14:paraId="503CD891" w14:textId="77777777" w:rsidR="008A38C6" w:rsidRPr="008A38C6" w:rsidRDefault="008A38C6" w:rsidP="008A38C6">
            <w:pPr>
              <w:jc w:val="center"/>
            </w:pPr>
            <w:r w:rsidRPr="008A38C6">
              <w:rPr>
                <w:sz w:val="22"/>
                <w:szCs w:val="22"/>
              </w:rPr>
              <w:t>129 513</w:t>
            </w:r>
          </w:p>
        </w:tc>
        <w:tc>
          <w:tcPr>
            <w:tcW w:w="1176" w:type="dxa"/>
            <w:vAlign w:val="center"/>
          </w:tcPr>
          <w:p w14:paraId="494D1C66" w14:textId="77777777" w:rsidR="008A38C6" w:rsidRPr="008A38C6" w:rsidRDefault="008A38C6" w:rsidP="008A38C6">
            <w:pPr>
              <w:jc w:val="center"/>
            </w:pPr>
            <w:r w:rsidRPr="008A38C6">
              <w:rPr>
                <w:sz w:val="22"/>
                <w:szCs w:val="22"/>
              </w:rPr>
              <w:t>129 513</w:t>
            </w:r>
          </w:p>
        </w:tc>
        <w:tc>
          <w:tcPr>
            <w:tcW w:w="1177" w:type="dxa"/>
            <w:vAlign w:val="center"/>
          </w:tcPr>
          <w:p w14:paraId="2E475A36" w14:textId="77777777" w:rsidR="008A38C6" w:rsidRPr="008A38C6" w:rsidRDefault="008A38C6" w:rsidP="008A38C6">
            <w:pPr>
              <w:jc w:val="center"/>
            </w:pPr>
            <w:r w:rsidRPr="008A38C6">
              <w:rPr>
                <w:sz w:val="22"/>
                <w:szCs w:val="22"/>
              </w:rPr>
              <w:t>129 513</w:t>
            </w:r>
          </w:p>
        </w:tc>
        <w:tc>
          <w:tcPr>
            <w:tcW w:w="1176" w:type="dxa"/>
            <w:vAlign w:val="center"/>
          </w:tcPr>
          <w:p w14:paraId="025C8557" w14:textId="77777777" w:rsidR="008A38C6" w:rsidRPr="008A38C6" w:rsidRDefault="008A38C6" w:rsidP="008A38C6">
            <w:pPr>
              <w:jc w:val="center"/>
            </w:pPr>
            <w:r w:rsidRPr="008A38C6">
              <w:rPr>
                <w:sz w:val="22"/>
                <w:szCs w:val="22"/>
              </w:rPr>
              <w:t>129 513</w:t>
            </w:r>
          </w:p>
        </w:tc>
        <w:tc>
          <w:tcPr>
            <w:tcW w:w="1177" w:type="dxa"/>
            <w:vAlign w:val="center"/>
          </w:tcPr>
          <w:p w14:paraId="3274052A" w14:textId="77777777" w:rsidR="008A38C6" w:rsidRPr="008A38C6" w:rsidRDefault="008A38C6" w:rsidP="008A38C6">
            <w:pPr>
              <w:jc w:val="center"/>
            </w:pPr>
            <w:r w:rsidRPr="008A38C6">
              <w:rPr>
                <w:sz w:val="22"/>
                <w:szCs w:val="22"/>
              </w:rPr>
              <w:t>129 513</w:t>
            </w:r>
          </w:p>
        </w:tc>
        <w:tc>
          <w:tcPr>
            <w:tcW w:w="1176" w:type="dxa"/>
            <w:vAlign w:val="center"/>
          </w:tcPr>
          <w:p w14:paraId="27F6FCB2" w14:textId="77777777" w:rsidR="008A38C6" w:rsidRPr="008A38C6" w:rsidRDefault="008A38C6" w:rsidP="008A38C6">
            <w:pPr>
              <w:jc w:val="center"/>
            </w:pPr>
            <w:r w:rsidRPr="008A38C6">
              <w:rPr>
                <w:sz w:val="22"/>
                <w:szCs w:val="22"/>
              </w:rPr>
              <w:t>129 513</w:t>
            </w:r>
          </w:p>
        </w:tc>
        <w:tc>
          <w:tcPr>
            <w:tcW w:w="1177" w:type="dxa"/>
            <w:vAlign w:val="center"/>
          </w:tcPr>
          <w:p w14:paraId="4948FA60" w14:textId="77777777" w:rsidR="008A38C6" w:rsidRPr="008A38C6" w:rsidRDefault="008A38C6" w:rsidP="008A38C6">
            <w:pPr>
              <w:jc w:val="center"/>
            </w:pPr>
            <w:r w:rsidRPr="008A38C6">
              <w:rPr>
                <w:sz w:val="22"/>
                <w:szCs w:val="22"/>
              </w:rPr>
              <w:t>129 513</w:t>
            </w:r>
          </w:p>
        </w:tc>
      </w:tr>
      <w:tr w:rsidR="008A38C6" w:rsidRPr="008A38C6" w14:paraId="0951A5AE" w14:textId="77777777" w:rsidTr="00E8485B">
        <w:trPr>
          <w:jc w:val="center"/>
        </w:trPr>
        <w:tc>
          <w:tcPr>
            <w:tcW w:w="992" w:type="dxa"/>
            <w:vAlign w:val="center"/>
          </w:tcPr>
          <w:p w14:paraId="718B205D" w14:textId="77777777" w:rsidR="008A38C6" w:rsidRPr="008A38C6" w:rsidRDefault="008A38C6" w:rsidP="008A38C6">
            <w:pPr>
              <w:jc w:val="center"/>
            </w:pPr>
            <w:r w:rsidRPr="008A38C6">
              <w:t>2.3.2.</w:t>
            </w:r>
          </w:p>
        </w:tc>
        <w:tc>
          <w:tcPr>
            <w:tcW w:w="1985" w:type="dxa"/>
            <w:vAlign w:val="center"/>
          </w:tcPr>
          <w:p w14:paraId="01657ED5" w14:textId="77777777" w:rsidR="008A38C6" w:rsidRPr="008A38C6" w:rsidRDefault="008A38C6" w:rsidP="008A38C6">
            <w:r w:rsidRPr="008A38C6">
              <w:t>Собственные нужды производства</w:t>
            </w:r>
          </w:p>
        </w:tc>
        <w:tc>
          <w:tcPr>
            <w:tcW w:w="851" w:type="dxa"/>
            <w:vAlign w:val="center"/>
          </w:tcPr>
          <w:p w14:paraId="2DBF6C59"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23AC6A4D"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2876D465"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71BEDC4D"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216619B"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6FAB61A1"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CCD5407"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0C1D51CF"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5BD82DB1" w14:textId="77777777" w:rsidR="008A38C6" w:rsidRPr="008A38C6" w:rsidRDefault="008A38C6" w:rsidP="008A38C6">
            <w:pPr>
              <w:jc w:val="center"/>
              <w:rPr>
                <w:sz w:val="22"/>
                <w:szCs w:val="22"/>
              </w:rPr>
            </w:pPr>
            <w:r w:rsidRPr="008A38C6">
              <w:rPr>
                <w:sz w:val="22"/>
                <w:szCs w:val="22"/>
              </w:rPr>
              <w:t>-</w:t>
            </w:r>
          </w:p>
        </w:tc>
        <w:tc>
          <w:tcPr>
            <w:tcW w:w="1176" w:type="dxa"/>
            <w:vAlign w:val="center"/>
          </w:tcPr>
          <w:p w14:paraId="0F5DC1AF"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1ADC1D02" w14:textId="77777777" w:rsidR="008A38C6" w:rsidRPr="008A38C6" w:rsidRDefault="008A38C6" w:rsidP="008A38C6">
            <w:pPr>
              <w:jc w:val="center"/>
              <w:rPr>
                <w:sz w:val="22"/>
                <w:szCs w:val="22"/>
              </w:rPr>
            </w:pPr>
            <w:r w:rsidRPr="008A38C6">
              <w:rPr>
                <w:sz w:val="22"/>
                <w:szCs w:val="22"/>
              </w:rPr>
              <w:t>-</w:t>
            </w:r>
          </w:p>
        </w:tc>
      </w:tr>
      <w:tr w:rsidR="008A38C6" w:rsidRPr="008A38C6" w14:paraId="34415942" w14:textId="77777777" w:rsidTr="00E8485B">
        <w:trPr>
          <w:jc w:val="center"/>
        </w:trPr>
        <w:tc>
          <w:tcPr>
            <w:tcW w:w="992" w:type="dxa"/>
            <w:vAlign w:val="center"/>
          </w:tcPr>
          <w:p w14:paraId="1C4DB06C" w14:textId="77777777" w:rsidR="008A38C6" w:rsidRPr="008A38C6" w:rsidRDefault="008A38C6" w:rsidP="008A38C6">
            <w:pPr>
              <w:jc w:val="center"/>
            </w:pPr>
            <w:r w:rsidRPr="008A38C6">
              <w:t>2.4.</w:t>
            </w:r>
          </w:p>
        </w:tc>
        <w:tc>
          <w:tcPr>
            <w:tcW w:w="1985" w:type="dxa"/>
            <w:vAlign w:val="center"/>
          </w:tcPr>
          <w:p w14:paraId="6B75D927" w14:textId="77777777" w:rsidR="008A38C6" w:rsidRPr="008A38C6" w:rsidRDefault="008A38C6" w:rsidP="008A38C6">
            <w:r w:rsidRPr="008A38C6">
              <w:t>Пропущено через собственные очистные сооружения</w:t>
            </w:r>
          </w:p>
        </w:tc>
        <w:tc>
          <w:tcPr>
            <w:tcW w:w="851" w:type="dxa"/>
            <w:vAlign w:val="center"/>
          </w:tcPr>
          <w:p w14:paraId="231896AB" w14:textId="77777777" w:rsidR="008A38C6" w:rsidRPr="008A38C6" w:rsidRDefault="008A38C6" w:rsidP="008A38C6">
            <w:pPr>
              <w:jc w:val="center"/>
            </w:pPr>
            <w:r w:rsidRPr="008A38C6">
              <w:t>м</w:t>
            </w:r>
            <w:r w:rsidRPr="008A38C6">
              <w:rPr>
                <w:vertAlign w:val="superscript"/>
              </w:rPr>
              <w:t>3</w:t>
            </w:r>
          </w:p>
        </w:tc>
        <w:tc>
          <w:tcPr>
            <w:tcW w:w="1176" w:type="dxa"/>
            <w:vAlign w:val="center"/>
          </w:tcPr>
          <w:p w14:paraId="0158EE60" w14:textId="77777777" w:rsidR="008A38C6" w:rsidRPr="008A38C6" w:rsidRDefault="008A38C6" w:rsidP="008A38C6">
            <w:pPr>
              <w:jc w:val="center"/>
              <w:rPr>
                <w:sz w:val="22"/>
                <w:szCs w:val="22"/>
              </w:rPr>
            </w:pPr>
            <w:r w:rsidRPr="008A38C6">
              <w:rPr>
                <w:sz w:val="22"/>
                <w:szCs w:val="22"/>
              </w:rPr>
              <w:t>-</w:t>
            </w:r>
          </w:p>
        </w:tc>
        <w:tc>
          <w:tcPr>
            <w:tcW w:w="1177" w:type="dxa"/>
            <w:vAlign w:val="center"/>
          </w:tcPr>
          <w:p w14:paraId="4BBD7A98" w14:textId="77777777" w:rsidR="008A38C6" w:rsidRPr="008A38C6" w:rsidRDefault="008A38C6" w:rsidP="008A38C6">
            <w:pPr>
              <w:jc w:val="center"/>
            </w:pPr>
            <w:r w:rsidRPr="008A38C6">
              <w:t>-</w:t>
            </w:r>
          </w:p>
        </w:tc>
        <w:tc>
          <w:tcPr>
            <w:tcW w:w="1176" w:type="dxa"/>
            <w:vAlign w:val="center"/>
          </w:tcPr>
          <w:p w14:paraId="3F14E905" w14:textId="77777777" w:rsidR="008A38C6" w:rsidRPr="008A38C6" w:rsidRDefault="008A38C6" w:rsidP="008A38C6">
            <w:pPr>
              <w:jc w:val="center"/>
            </w:pPr>
            <w:r w:rsidRPr="008A38C6">
              <w:t>-</w:t>
            </w:r>
          </w:p>
        </w:tc>
        <w:tc>
          <w:tcPr>
            <w:tcW w:w="1177" w:type="dxa"/>
            <w:vAlign w:val="center"/>
          </w:tcPr>
          <w:p w14:paraId="203C34EB" w14:textId="77777777" w:rsidR="008A38C6" w:rsidRPr="008A38C6" w:rsidRDefault="008A38C6" w:rsidP="008A38C6">
            <w:pPr>
              <w:jc w:val="center"/>
            </w:pPr>
            <w:r w:rsidRPr="008A38C6">
              <w:t>-</w:t>
            </w:r>
          </w:p>
        </w:tc>
        <w:tc>
          <w:tcPr>
            <w:tcW w:w="1176" w:type="dxa"/>
            <w:vAlign w:val="center"/>
          </w:tcPr>
          <w:p w14:paraId="40C6D584" w14:textId="77777777" w:rsidR="008A38C6" w:rsidRPr="008A38C6" w:rsidRDefault="008A38C6" w:rsidP="008A38C6">
            <w:pPr>
              <w:jc w:val="center"/>
            </w:pPr>
            <w:r w:rsidRPr="008A38C6">
              <w:t>-</w:t>
            </w:r>
          </w:p>
        </w:tc>
        <w:tc>
          <w:tcPr>
            <w:tcW w:w="1177" w:type="dxa"/>
            <w:vAlign w:val="center"/>
          </w:tcPr>
          <w:p w14:paraId="26FA00FF" w14:textId="77777777" w:rsidR="008A38C6" w:rsidRPr="008A38C6" w:rsidRDefault="008A38C6" w:rsidP="008A38C6">
            <w:pPr>
              <w:jc w:val="center"/>
            </w:pPr>
            <w:r w:rsidRPr="008A38C6">
              <w:t>-</w:t>
            </w:r>
          </w:p>
        </w:tc>
        <w:tc>
          <w:tcPr>
            <w:tcW w:w="1176" w:type="dxa"/>
            <w:vAlign w:val="center"/>
          </w:tcPr>
          <w:p w14:paraId="6004FA85" w14:textId="77777777" w:rsidR="008A38C6" w:rsidRPr="008A38C6" w:rsidRDefault="008A38C6" w:rsidP="008A38C6">
            <w:pPr>
              <w:jc w:val="center"/>
            </w:pPr>
            <w:r w:rsidRPr="008A38C6">
              <w:t>-</w:t>
            </w:r>
          </w:p>
        </w:tc>
        <w:tc>
          <w:tcPr>
            <w:tcW w:w="1177" w:type="dxa"/>
            <w:vAlign w:val="center"/>
          </w:tcPr>
          <w:p w14:paraId="3A0BAFE3" w14:textId="77777777" w:rsidR="008A38C6" w:rsidRPr="008A38C6" w:rsidRDefault="008A38C6" w:rsidP="008A38C6">
            <w:pPr>
              <w:jc w:val="center"/>
            </w:pPr>
            <w:r w:rsidRPr="008A38C6">
              <w:t>-</w:t>
            </w:r>
          </w:p>
        </w:tc>
        <w:tc>
          <w:tcPr>
            <w:tcW w:w="1176" w:type="dxa"/>
            <w:vAlign w:val="center"/>
          </w:tcPr>
          <w:p w14:paraId="6D675CB2" w14:textId="77777777" w:rsidR="008A38C6" w:rsidRPr="008A38C6" w:rsidRDefault="008A38C6" w:rsidP="008A38C6">
            <w:pPr>
              <w:jc w:val="center"/>
            </w:pPr>
            <w:r w:rsidRPr="008A38C6">
              <w:t>-</w:t>
            </w:r>
          </w:p>
        </w:tc>
        <w:tc>
          <w:tcPr>
            <w:tcW w:w="1177" w:type="dxa"/>
            <w:vAlign w:val="center"/>
          </w:tcPr>
          <w:p w14:paraId="315C1293" w14:textId="77777777" w:rsidR="008A38C6" w:rsidRPr="008A38C6" w:rsidRDefault="008A38C6" w:rsidP="008A38C6">
            <w:pPr>
              <w:jc w:val="center"/>
            </w:pPr>
            <w:r w:rsidRPr="008A38C6">
              <w:t>-</w:t>
            </w:r>
          </w:p>
        </w:tc>
      </w:tr>
    </w:tbl>
    <w:p w14:paraId="4A0A1A3C" w14:textId="77777777" w:rsidR="008A38C6" w:rsidRPr="008A38C6" w:rsidRDefault="008A38C6" w:rsidP="008A38C6">
      <w:pPr>
        <w:ind w:left="-567"/>
        <w:jc w:val="center"/>
        <w:rPr>
          <w:bCs/>
          <w:color w:val="000000"/>
          <w:sz w:val="28"/>
          <w:szCs w:val="28"/>
        </w:rPr>
      </w:pPr>
    </w:p>
    <w:p w14:paraId="009D40CC" w14:textId="77777777" w:rsidR="008A38C6" w:rsidRPr="008A38C6" w:rsidRDefault="008A38C6" w:rsidP="008A38C6">
      <w:pPr>
        <w:ind w:left="-567"/>
        <w:jc w:val="center"/>
        <w:rPr>
          <w:bCs/>
          <w:color w:val="000000"/>
          <w:sz w:val="28"/>
          <w:szCs w:val="28"/>
        </w:rPr>
      </w:pPr>
    </w:p>
    <w:p w14:paraId="2BCB9326" w14:textId="77777777" w:rsidR="008A38C6" w:rsidRPr="008A38C6" w:rsidRDefault="008A38C6" w:rsidP="008A38C6">
      <w:pPr>
        <w:ind w:left="-567"/>
        <w:jc w:val="center"/>
        <w:rPr>
          <w:bCs/>
          <w:color w:val="000000"/>
          <w:sz w:val="28"/>
          <w:szCs w:val="28"/>
        </w:rPr>
      </w:pPr>
    </w:p>
    <w:p w14:paraId="3BD8E5C2" w14:textId="77777777" w:rsidR="008A38C6" w:rsidRPr="008A38C6" w:rsidRDefault="008A38C6" w:rsidP="008A38C6">
      <w:pPr>
        <w:ind w:left="-567"/>
        <w:jc w:val="center"/>
        <w:rPr>
          <w:bCs/>
          <w:color w:val="000000"/>
          <w:sz w:val="28"/>
          <w:szCs w:val="28"/>
        </w:rPr>
      </w:pPr>
    </w:p>
    <w:p w14:paraId="0AF3175D" w14:textId="77777777" w:rsidR="008A38C6" w:rsidRPr="008A38C6" w:rsidRDefault="008A38C6" w:rsidP="008A38C6">
      <w:pPr>
        <w:ind w:left="-567"/>
        <w:jc w:val="center"/>
        <w:rPr>
          <w:bCs/>
          <w:color w:val="000000"/>
          <w:sz w:val="28"/>
          <w:szCs w:val="28"/>
        </w:rPr>
      </w:pPr>
    </w:p>
    <w:p w14:paraId="2AD3F858" w14:textId="77777777" w:rsidR="008A38C6" w:rsidRPr="008A38C6" w:rsidRDefault="008A38C6" w:rsidP="008A38C6">
      <w:pPr>
        <w:ind w:left="-567"/>
        <w:jc w:val="center"/>
        <w:rPr>
          <w:bCs/>
          <w:color w:val="000000"/>
          <w:sz w:val="28"/>
          <w:szCs w:val="28"/>
        </w:rPr>
      </w:pPr>
    </w:p>
    <w:p w14:paraId="20EB0C3B" w14:textId="77777777" w:rsidR="008A38C6" w:rsidRPr="008A38C6" w:rsidRDefault="008A38C6" w:rsidP="008A38C6">
      <w:pPr>
        <w:ind w:left="-567"/>
        <w:jc w:val="center"/>
        <w:rPr>
          <w:bCs/>
          <w:color w:val="000000"/>
          <w:sz w:val="28"/>
          <w:szCs w:val="28"/>
        </w:rPr>
      </w:pPr>
    </w:p>
    <w:p w14:paraId="7440F91D" w14:textId="77777777" w:rsidR="008A38C6" w:rsidRPr="008A38C6" w:rsidRDefault="008A38C6" w:rsidP="008A38C6">
      <w:pPr>
        <w:ind w:left="-567"/>
        <w:jc w:val="center"/>
        <w:rPr>
          <w:bCs/>
          <w:color w:val="000000"/>
          <w:sz w:val="28"/>
          <w:szCs w:val="28"/>
        </w:rPr>
      </w:pPr>
    </w:p>
    <w:p w14:paraId="7BA1CAE3" w14:textId="77777777" w:rsidR="008A38C6" w:rsidRPr="008A38C6" w:rsidRDefault="008A38C6" w:rsidP="008A38C6">
      <w:pPr>
        <w:ind w:left="-567"/>
        <w:jc w:val="center"/>
        <w:rPr>
          <w:bCs/>
          <w:color w:val="000000"/>
          <w:sz w:val="28"/>
          <w:szCs w:val="28"/>
        </w:rPr>
      </w:pPr>
    </w:p>
    <w:p w14:paraId="08F16253" w14:textId="77777777" w:rsidR="008A38C6" w:rsidRPr="008A38C6" w:rsidRDefault="008A38C6" w:rsidP="008A38C6">
      <w:pPr>
        <w:ind w:left="-567"/>
        <w:jc w:val="center"/>
        <w:rPr>
          <w:bCs/>
          <w:color w:val="000000"/>
          <w:sz w:val="28"/>
          <w:szCs w:val="28"/>
        </w:rPr>
      </w:pPr>
    </w:p>
    <w:p w14:paraId="2F55C75F" w14:textId="77777777" w:rsidR="008A38C6" w:rsidRPr="008A38C6" w:rsidRDefault="008A38C6" w:rsidP="008A38C6">
      <w:pPr>
        <w:ind w:left="-567"/>
        <w:jc w:val="center"/>
        <w:rPr>
          <w:bCs/>
          <w:color w:val="000000"/>
          <w:sz w:val="28"/>
          <w:szCs w:val="28"/>
        </w:rPr>
      </w:pPr>
    </w:p>
    <w:p w14:paraId="08CE4A5A" w14:textId="77777777" w:rsidR="008A38C6" w:rsidRPr="008A38C6" w:rsidRDefault="008A38C6" w:rsidP="008A38C6">
      <w:pPr>
        <w:ind w:left="-567"/>
        <w:jc w:val="center"/>
        <w:rPr>
          <w:bCs/>
          <w:color w:val="000000"/>
          <w:sz w:val="28"/>
          <w:szCs w:val="28"/>
        </w:rPr>
      </w:pPr>
    </w:p>
    <w:p w14:paraId="6D071311" w14:textId="77777777" w:rsidR="008A38C6" w:rsidRPr="008A38C6" w:rsidRDefault="008A38C6" w:rsidP="008A38C6">
      <w:pPr>
        <w:ind w:left="-567"/>
        <w:jc w:val="center"/>
        <w:rPr>
          <w:bCs/>
          <w:color w:val="000000"/>
          <w:sz w:val="28"/>
          <w:szCs w:val="28"/>
        </w:rPr>
      </w:pPr>
    </w:p>
    <w:p w14:paraId="4373721B" w14:textId="77777777" w:rsidR="008A38C6" w:rsidRPr="008A38C6" w:rsidRDefault="008A38C6" w:rsidP="008A38C6">
      <w:pPr>
        <w:ind w:left="-567"/>
        <w:jc w:val="center"/>
        <w:rPr>
          <w:bCs/>
          <w:color w:val="000000"/>
          <w:sz w:val="28"/>
          <w:szCs w:val="28"/>
        </w:rPr>
      </w:pPr>
    </w:p>
    <w:p w14:paraId="3EED4442" w14:textId="77777777" w:rsidR="008A38C6" w:rsidRPr="008A38C6" w:rsidRDefault="008A38C6" w:rsidP="008A38C6">
      <w:pPr>
        <w:ind w:left="-567"/>
        <w:jc w:val="center"/>
        <w:rPr>
          <w:bCs/>
          <w:color w:val="000000"/>
          <w:sz w:val="28"/>
          <w:szCs w:val="28"/>
        </w:rPr>
      </w:pPr>
    </w:p>
    <w:p w14:paraId="2F6078A3" w14:textId="77777777" w:rsidR="008A38C6" w:rsidRPr="008A38C6" w:rsidRDefault="008A38C6" w:rsidP="008A38C6">
      <w:pPr>
        <w:ind w:left="-567"/>
        <w:jc w:val="center"/>
        <w:rPr>
          <w:bCs/>
          <w:color w:val="000000"/>
          <w:sz w:val="28"/>
          <w:szCs w:val="28"/>
        </w:rPr>
      </w:pPr>
    </w:p>
    <w:p w14:paraId="2300C4D5" w14:textId="77777777" w:rsidR="008A38C6" w:rsidRPr="008A38C6" w:rsidRDefault="008A38C6" w:rsidP="008A38C6">
      <w:pPr>
        <w:ind w:left="-567"/>
        <w:jc w:val="center"/>
        <w:rPr>
          <w:bCs/>
          <w:color w:val="000000"/>
          <w:sz w:val="28"/>
          <w:szCs w:val="28"/>
        </w:rPr>
      </w:pPr>
    </w:p>
    <w:p w14:paraId="6F8BDB05" w14:textId="77777777" w:rsidR="008A38C6" w:rsidRPr="008A38C6" w:rsidRDefault="008A38C6" w:rsidP="008A38C6">
      <w:pPr>
        <w:ind w:left="-567"/>
        <w:jc w:val="center"/>
        <w:rPr>
          <w:bCs/>
          <w:color w:val="000000"/>
          <w:sz w:val="28"/>
          <w:szCs w:val="28"/>
        </w:rPr>
      </w:pPr>
    </w:p>
    <w:p w14:paraId="635E3F22" w14:textId="77777777" w:rsidR="008A38C6" w:rsidRPr="008A38C6" w:rsidRDefault="008A38C6" w:rsidP="008A38C6">
      <w:pPr>
        <w:ind w:left="-567"/>
        <w:jc w:val="center"/>
        <w:rPr>
          <w:bCs/>
          <w:color w:val="000000"/>
          <w:sz w:val="28"/>
          <w:szCs w:val="28"/>
        </w:rPr>
      </w:pPr>
    </w:p>
    <w:p w14:paraId="31A8DFFB" w14:textId="77777777" w:rsidR="008A38C6" w:rsidRPr="008A38C6" w:rsidRDefault="008A38C6" w:rsidP="008A38C6">
      <w:pPr>
        <w:ind w:left="-567"/>
        <w:jc w:val="center"/>
        <w:rPr>
          <w:bCs/>
          <w:color w:val="000000"/>
          <w:sz w:val="28"/>
          <w:szCs w:val="28"/>
        </w:rPr>
      </w:pPr>
    </w:p>
    <w:p w14:paraId="36A577DA" w14:textId="77777777" w:rsidR="008A38C6" w:rsidRPr="008A38C6" w:rsidRDefault="008A38C6" w:rsidP="008A38C6">
      <w:pPr>
        <w:ind w:left="-567"/>
        <w:jc w:val="center"/>
        <w:rPr>
          <w:bCs/>
          <w:color w:val="000000"/>
          <w:sz w:val="28"/>
          <w:szCs w:val="28"/>
        </w:rPr>
      </w:pPr>
    </w:p>
    <w:p w14:paraId="04F3AD9B" w14:textId="77777777" w:rsidR="008A38C6" w:rsidRPr="008A38C6" w:rsidRDefault="008A38C6" w:rsidP="008A38C6">
      <w:pPr>
        <w:ind w:left="-567"/>
        <w:jc w:val="center"/>
        <w:rPr>
          <w:bCs/>
          <w:color w:val="000000"/>
          <w:sz w:val="28"/>
          <w:szCs w:val="28"/>
        </w:rPr>
      </w:pPr>
      <w:r w:rsidRPr="008A38C6">
        <w:rPr>
          <w:bCs/>
          <w:color w:val="000000"/>
          <w:sz w:val="28"/>
          <w:szCs w:val="28"/>
        </w:rPr>
        <w:t>Раздел 6. Объем финансовых потребностей, необходимых для реализации производственной программы</w:t>
      </w:r>
    </w:p>
    <w:p w14:paraId="1357CAC2" w14:textId="77777777" w:rsidR="008A38C6" w:rsidRPr="008A38C6" w:rsidRDefault="008A38C6" w:rsidP="008A38C6">
      <w:pPr>
        <w:ind w:left="-567"/>
        <w:jc w:val="center"/>
        <w:rPr>
          <w:bCs/>
          <w:color w:val="000000"/>
          <w:sz w:val="28"/>
          <w:szCs w:val="28"/>
        </w:rPr>
      </w:pPr>
    </w:p>
    <w:tbl>
      <w:tblPr>
        <w:tblStyle w:val="ae"/>
        <w:tblW w:w="15422" w:type="dxa"/>
        <w:tblInd w:w="137" w:type="dxa"/>
        <w:tblLayout w:type="fixed"/>
        <w:tblLook w:val="04A0" w:firstRow="1" w:lastRow="0" w:firstColumn="1" w:lastColumn="0" w:noHBand="0" w:noVBand="1"/>
      </w:tblPr>
      <w:tblGrid>
        <w:gridCol w:w="596"/>
        <w:gridCol w:w="2494"/>
        <w:gridCol w:w="1233"/>
        <w:gridCol w:w="1233"/>
        <w:gridCol w:w="1233"/>
        <w:gridCol w:w="1233"/>
        <w:gridCol w:w="1234"/>
        <w:gridCol w:w="1233"/>
        <w:gridCol w:w="1233"/>
        <w:gridCol w:w="1233"/>
        <w:gridCol w:w="1233"/>
        <w:gridCol w:w="1234"/>
      </w:tblGrid>
      <w:tr w:rsidR="008A38C6" w:rsidRPr="008A38C6" w14:paraId="2614F41F" w14:textId="77777777" w:rsidTr="00E8485B">
        <w:trPr>
          <w:trHeight w:val="631"/>
        </w:trPr>
        <w:tc>
          <w:tcPr>
            <w:tcW w:w="596" w:type="dxa"/>
            <w:vMerge w:val="restart"/>
            <w:vAlign w:val="center"/>
          </w:tcPr>
          <w:p w14:paraId="2A0A37D7" w14:textId="77777777" w:rsidR="008A38C6" w:rsidRPr="008A38C6" w:rsidRDefault="008A38C6" w:rsidP="008A38C6">
            <w:pPr>
              <w:jc w:val="center"/>
              <w:rPr>
                <w:bCs/>
                <w:color w:val="000000"/>
                <w:sz w:val="28"/>
                <w:szCs w:val="28"/>
              </w:rPr>
            </w:pPr>
            <w:r w:rsidRPr="008A38C6">
              <w:rPr>
                <w:bCs/>
                <w:color w:val="000000"/>
                <w:sz w:val="28"/>
                <w:szCs w:val="28"/>
              </w:rPr>
              <w:t>№ п/п</w:t>
            </w:r>
          </w:p>
        </w:tc>
        <w:tc>
          <w:tcPr>
            <w:tcW w:w="2494" w:type="dxa"/>
            <w:vMerge w:val="restart"/>
            <w:vAlign w:val="center"/>
          </w:tcPr>
          <w:p w14:paraId="650CF1E5"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2466" w:type="dxa"/>
            <w:gridSpan w:val="2"/>
            <w:vAlign w:val="center"/>
          </w:tcPr>
          <w:p w14:paraId="3CA8C046" w14:textId="77777777" w:rsidR="008A38C6" w:rsidRPr="008A38C6" w:rsidRDefault="008A38C6" w:rsidP="008A38C6">
            <w:pPr>
              <w:jc w:val="center"/>
              <w:rPr>
                <w:bCs/>
                <w:color w:val="000000"/>
                <w:sz w:val="28"/>
                <w:szCs w:val="28"/>
              </w:rPr>
            </w:pPr>
            <w:r w:rsidRPr="008A38C6">
              <w:rPr>
                <w:bCs/>
                <w:color w:val="000000"/>
                <w:sz w:val="28"/>
                <w:szCs w:val="28"/>
              </w:rPr>
              <w:t>2024 год</w:t>
            </w:r>
          </w:p>
        </w:tc>
        <w:tc>
          <w:tcPr>
            <w:tcW w:w="2466" w:type="dxa"/>
            <w:gridSpan w:val="2"/>
            <w:vAlign w:val="center"/>
          </w:tcPr>
          <w:p w14:paraId="30E50E5A" w14:textId="77777777" w:rsidR="008A38C6" w:rsidRPr="008A38C6" w:rsidRDefault="008A38C6" w:rsidP="008A38C6">
            <w:pPr>
              <w:jc w:val="center"/>
              <w:rPr>
                <w:bCs/>
                <w:color w:val="000000"/>
                <w:sz w:val="28"/>
                <w:szCs w:val="28"/>
              </w:rPr>
            </w:pPr>
            <w:r w:rsidRPr="008A38C6">
              <w:rPr>
                <w:bCs/>
                <w:color w:val="000000"/>
                <w:sz w:val="28"/>
                <w:szCs w:val="28"/>
              </w:rPr>
              <w:t>2025 год</w:t>
            </w:r>
          </w:p>
        </w:tc>
        <w:tc>
          <w:tcPr>
            <w:tcW w:w="2467" w:type="dxa"/>
            <w:gridSpan w:val="2"/>
            <w:vAlign w:val="center"/>
          </w:tcPr>
          <w:p w14:paraId="5E647320" w14:textId="77777777" w:rsidR="008A38C6" w:rsidRPr="008A38C6" w:rsidRDefault="008A38C6" w:rsidP="008A38C6">
            <w:pPr>
              <w:jc w:val="center"/>
              <w:rPr>
                <w:bCs/>
                <w:color w:val="000000"/>
                <w:sz w:val="28"/>
                <w:szCs w:val="28"/>
              </w:rPr>
            </w:pPr>
            <w:r w:rsidRPr="008A38C6">
              <w:rPr>
                <w:bCs/>
                <w:color w:val="000000"/>
                <w:sz w:val="28"/>
                <w:szCs w:val="28"/>
              </w:rPr>
              <w:t>2026 год</w:t>
            </w:r>
          </w:p>
        </w:tc>
        <w:tc>
          <w:tcPr>
            <w:tcW w:w="2466" w:type="dxa"/>
            <w:gridSpan w:val="2"/>
            <w:vAlign w:val="center"/>
          </w:tcPr>
          <w:p w14:paraId="4EA18A0F" w14:textId="77777777" w:rsidR="008A38C6" w:rsidRPr="008A38C6" w:rsidRDefault="008A38C6" w:rsidP="008A38C6">
            <w:pPr>
              <w:jc w:val="center"/>
              <w:rPr>
                <w:bCs/>
                <w:color w:val="000000"/>
                <w:sz w:val="28"/>
                <w:szCs w:val="28"/>
              </w:rPr>
            </w:pPr>
            <w:r w:rsidRPr="008A38C6">
              <w:rPr>
                <w:bCs/>
                <w:color w:val="000000"/>
                <w:sz w:val="28"/>
                <w:szCs w:val="28"/>
              </w:rPr>
              <w:t>2027 год</w:t>
            </w:r>
          </w:p>
        </w:tc>
        <w:tc>
          <w:tcPr>
            <w:tcW w:w="2467" w:type="dxa"/>
            <w:gridSpan w:val="2"/>
            <w:vAlign w:val="center"/>
          </w:tcPr>
          <w:p w14:paraId="263A4FD2" w14:textId="77777777" w:rsidR="008A38C6" w:rsidRPr="008A38C6" w:rsidRDefault="008A38C6" w:rsidP="008A38C6">
            <w:pPr>
              <w:jc w:val="center"/>
              <w:rPr>
                <w:bCs/>
                <w:color w:val="000000"/>
                <w:sz w:val="28"/>
                <w:szCs w:val="28"/>
              </w:rPr>
            </w:pPr>
            <w:r w:rsidRPr="008A38C6">
              <w:rPr>
                <w:bCs/>
                <w:color w:val="000000"/>
                <w:sz w:val="28"/>
                <w:szCs w:val="28"/>
              </w:rPr>
              <w:t>2028 год</w:t>
            </w:r>
          </w:p>
        </w:tc>
      </w:tr>
      <w:tr w:rsidR="008A38C6" w:rsidRPr="008A38C6" w14:paraId="37098844" w14:textId="77777777" w:rsidTr="00E8485B">
        <w:trPr>
          <w:trHeight w:val="850"/>
        </w:trPr>
        <w:tc>
          <w:tcPr>
            <w:tcW w:w="596" w:type="dxa"/>
            <w:vMerge/>
            <w:vAlign w:val="center"/>
          </w:tcPr>
          <w:p w14:paraId="0CE61205" w14:textId="77777777" w:rsidR="008A38C6" w:rsidRPr="008A38C6" w:rsidRDefault="008A38C6" w:rsidP="008A38C6">
            <w:pPr>
              <w:jc w:val="center"/>
              <w:rPr>
                <w:bCs/>
                <w:color w:val="000000"/>
                <w:sz w:val="28"/>
                <w:szCs w:val="28"/>
              </w:rPr>
            </w:pPr>
          </w:p>
        </w:tc>
        <w:tc>
          <w:tcPr>
            <w:tcW w:w="2494" w:type="dxa"/>
            <w:vMerge/>
            <w:vAlign w:val="center"/>
          </w:tcPr>
          <w:p w14:paraId="714E0B9A" w14:textId="77777777" w:rsidR="008A38C6" w:rsidRPr="008A38C6" w:rsidRDefault="008A38C6" w:rsidP="008A38C6">
            <w:pPr>
              <w:jc w:val="center"/>
              <w:rPr>
                <w:bCs/>
                <w:color w:val="000000"/>
                <w:sz w:val="28"/>
                <w:szCs w:val="28"/>
              </w:rPr>
            </w:pPr>
          </w:p>
        </w:tc>
        <w:tc>
          <w:tcPr>
            <w:tcW w:w="1233" w:type="dxa"/>
            <w:vAlign w:val="center"/>
          </w:tcPr>
          <w:p w14:paraId="5A1FFF37" w14:textId="77777777" w:rsidR="008A38C6" w:rsidRPr="008A38C6" w:rsidRDefault="008A38C6" w:rsidP="008A38C6">
            <w:pPr>
              <w:jc w:val="center"/>
            </w:pPr>
            <w:r w:rsidRPr="008A38C6">
              <w:t>с 01.01.    по 30.06.</w:t>
            </w:r>
          </w:p>
        </w:tc>
        <w:tc>
          <w:tcPr>
            <w:tcW w:w="1233" w:type="dxa"/>
            <w:vAlign w:val="center"/>
          </w:tcPr>
          <w:p w14:paraId="188ECCF4" w14:textId="77777777" w:rsidR="008A38C6" w:rsidRPr="008A38C6" w:rsidRDefault="008A38C6" w:rsidP="008A38C6">
            <w:pPr>
              <w:jc w:val="center"/>
              <w:rPr>
                <w:bCs/>
                <w:color w:val="000000"/>
                <w:sz w:val="28"/>
                <w:szCs w:val="28"/>
              </w:rPr>
            </w:pPr>
            <w:r w:rsidRPr="008A38C6">
              <w:t>с 01.07.     по 31.12.</w:t>
            </w:r>
          </w:p>
        </w:tc>
        <w:tc>
          <w:tcPr>
            <w:tcW w:w="1233" w:type="dxa"/>
            <w:vAlign w:val="center"/>
          </w:tcPr>
          <w:p w14:paraId="39597CAA" w14:textId="77777777" w:rsidR="008A38C6" w:rsidRPr="008A38C6" w:rsidRDefault="008A38C6" w:rsidP="008A38C6">
            <w:pPr>
              <w:jc w:val="center"/>
            </w:pPr>
            <w:r w:rsidRPr="008A38C6">
              <w:t>с 01.01.    по 30.06.</w:t>
            </w:r>
          </w:p>
        </w:tc>
        <w:tc>
          <w:tcPr>
            <w:tcW w:w="1233" w:type="dxa"/>
            <w:vAlign w:val="center"/>
          </w:tcPr>
          <w:p w14:paraId="39105F4C" w14:textId="77777777" w:rsidR="008A38C6" w:rsidRPr="008A38C6" w:rsidRDefault="008A38C6" w:rsidP="008A38C6">
            <w:pPr>
              <w:jc w:val="center"/>
              <w:rPr>
                <w:bCs/>
                <w:color w:val="000000"/>
                <w:sz w:val="28"/>
                <w:szCs w:val="28"/>
              </w:rPr>
            </w:pPr>
            <w:r w:rsidRPr="008A38C6">
              <w:t>с 01.07.     по 31.12.</w:t>
            </w:r>
          </w:p>
        </w:tc>
        <w:tc>
          <w:tcPr>
            <w:tcW w:w="1234" w:type="dxa"/>
            <w:vAlign w:val="center"/>
          </w:tcPr>
          <w:p w14:paraId="4424C2C5" w14:textId="77777777" w:rsidR="008A38C6" w:rsidRPr="008A38C6" w:rsidRDefault="008A38C6" w:rsidP="008A38C6">
            <w:pPr>
              <w:jc w:val="center"/>
            </w:pPr>
            <w:r w:rsidRPr="008A38C6">
              <w:t>с 01.01.    по 30.06.</w:t>
            </w:r>
          </w:p>
        </w:tc>
        <w:tc>
          <w:tcPr>
            <w:tcW w:w="1233" w:type="dxa"/>
            <w:vAlign w:val="center"/>
          </w:tcPr>
          <w:p w14:paraId="5150E970" w14:textId="77777777" w:rsidR="008A38C6" w:rsidRPr="008A38C6" w:rsidRDefault="008A38C6" w:rsidP="008A38C6">
            <w:pPr>
              <w:jc w:val="center"/>
              <w:rPr>
                <w:bCs/>
                <w:color w:val="000000"/>
                <w:sz w:val="28"/>
                <w:szCs w:val="28"/>
              </w:rPr>
            </w:pPr>
            <w:r w:rsidRPr="008A38C6">
              <w:t>с 01.07.     по 31.12.</w:t>
            </w:r>
          </w:p>
        </w:tc>
        <w:tc>
          <w:tcPr>
            <w:tcW w:w="1233" w:type="dxa"/>
            <w:vAlign w:val="center"/>
          </w:tcPr>
          <w:p w14:paraId="281860C7" w14:textId="77777777" w:rsidR="008A38C6" w:rsidRPr="008A38C6" w:rsidRDefault="008A38C6" w:rsidP="008A38C6">
            <w:pPr>
              <w:jc w:val="center"/>
            </w:pPr>
            <w:r w:rsidRPr="008A38C6">
              <w:t>с 01.01.    по 30.06.</w:t>
            </w:r>
          </w:p>
        </w:tc>
        <w:tc>
          <w:tcPr>
            <w:tcW w:w="1233" w:type="dxa"/>
            <w:vAlign w:val="center"/>
          </w:tcPr>
          <w:p w14:paraId="4A458C22" w14:textId="77777777" w:rsidR="008A38C6" w:rsidRPr="008A38C6" w:rsidRDefault="008A38C6" w:rsidP="008A38C6">
            <w:pPr>
              <w:jc w:val="center"/>
              <w:rPr>
                <w:bCs/>
                <w:color w:val="000000"/>
                <w:sz w:val="28"/>
                <w:szCs w:val="28"/>
              </w:rPr>
            </w:pPr>
            <w:r w:rsidRPr="008A38C6">
              <w:t>с 01.07.     по 31.12.</w:t>
            </w:r>
          </w:p>
        </w:tc>
        <w:tc>
          <w:tcPr>
            <w:tcW w:w="1233" w:type="dxa"/>
            <w:vAlign w:val="center"/>
          </w:tcPr>
          <w:p w14:paraId="691DC605" w14:textId="77777777" w:rsidR="008A38C6" w:rsidRPr="008A38C6" w:rsidRDefault="008A38C6" w:rsidP="008A38C6">
            <w:pPr>
              <w:jc w:val="center"/>
            </w:pPr>
            <w:r w:rsidRPr="008A38C6">
              <w:t>с 01.01.    по 30.06.</w:t>
            </w:r>
          </w:p>
        </w:tc>
        <w:tc>
          <w:tcPr>
            <w:tcW w:w="1234" w:type="dxa"/>
            <w:vAlign w:val="center"/>
          </w:tcPr>
          <w:p w14:paraId="3642AD92" w14:textId="77777777" w:rsidR="008A38C6" w:rsidRPr="008A38C6" w:rsidRDefault="008A38C6" w:rsidP="008A38C6">
            <w:pPr>
              <w:jc w:val="center"/>
              <w:rPr>
                <w:bCs/>
                <w:color w:val="000000"/>
                <w:sz w:val="28"/>
                <w:szCs w:val="28"/>
              </w:rPr>
            </w:pPr>
            <w:r w:rsidRPr="008A38C6">
              <w:t>с 01.07.     по 31.12.</w:t>
            </w:r>
          </w:p>
        </w:tc>
      </w:tr>
      <w:tr w:rsidR="008A38C6" w:rsidRPr="008A38C6" w14:paraId="456E0584" w14:textId="77777777" w:rsidTr="00E8485B">
        <w:tc>
          <w:tcPr>
            <w:tcW w:w="596" w:type="dxa"/>
            <w:vAlign w:val="center"/>
          </w:tcPr>
          <w:p w14:paraId="03BD6476"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2494" w:type="dxa"/>
            <w:vAlign w:val="center"/>
          </w:tcPr>
          <w:p w14:paraId="13C3A87C"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1233" w:type="dxa"/>
            <w:vAlign w:val="center"/>
          </w:tcPr>
          <w:p w14:paraId="54235791"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233" w:type="dxa"/>
            <w:vAlign w:val="center"/>
          </w:tcPr>
          <w:p w14:paraId="6AE32A31"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1233" w:type="dxa"/>
            <w:vAlign w:val="center"/>
          </w:tcPr>
          <w:p w14:paraId="27D695CF"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233" w:type="dxa"/>
            <w:vAlign w:val="center"/>
          </w:tcPr>
          <w:p w14:paraId="6E3DF15A"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234" w:type="dxa"/>
            <w:vAlign w:val="center"/>
          </w:tcPr>
          <w:p w14:paraId="5960EAA7"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233" w:type="dxa"/>
            <w:vAlign w:val="center"/>
          </w:tcPr>
          <w:p w14:paraId="7616E44D"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233" w:type="dxa"/>
            <w:vAlign w:val="center"/>
          </w:tcPr>
          <w:p w14:paraId="674163CB"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233" w:type="dxa"/>
            <w:vAlign w:val="center"/>
          </w:tcPr>
          <w:p w14:paraId="529E4C78" w14:textId="77777777" w:rsidR="008A38C6" w:rsidRPr="008A38C6" w:rsidRDefault="008A38C6" w:rsidP="008A38C6">
            <w:pPr>
              <w:jc w:val="center"/>
              <w:rPr>
                <w:bCs/>
                <w:color w:val="000000"/>
                <w:sz w:val="28"/>
                <w:szCs w:val="28"/>
              </w:rPr>
            </w:pPr>
            <w:r w:rsidRPr="008A38C6">
              <w:rPr>
                <w:bCs/>
                <w:color w:val="000000"/>
                <w:sz w:val="28"/>
                <w:szCs w:val="28"/>
              </w:rPr>
              <w:t>10</w:t>
            </w:r>
          </w:p>
        </w:tc>
        <w:tc>
          <w:tcPr>
            <w:tcW w:w="1233" w:type="dxa"/>
            <w:vAlign w:val="center"/>
          </w:tcPr>
          <w:p w14:paraId="1DE87CC0" w14:textId="77777777" w:rsidR="008A38C6" w:rsidRPr="008A38C6" w:rsidRDefault="008A38C6" w:rsidP="008A38C6">
            <w:pPr>
              <w:jc w:val="center"/>
              <w:rPr>
                <w:bCs/>
                <w:color w:val="000000"/>
                <w:sz w:val="28"/>
                <w:szCs w:val="28"/>
              </w:rPr>
            </w:pPr>
            <w:r w:rsidRPr="008A38C6">
              <w:rPr>
                <w:bCs/>
                <w:color w:val="000000"/>
                <w:sz w:val="28"/>
                <w:szCs w:val="28"/>
              </w:rPr>
              <w:t>11</w:t>
            </w:r>
          </w:p>
        </w:tc>
        <w:tc>
          <w:tcPr>
            <w:tcW w:w="1234" w:type="dxa"/>
            <w:vAlign w:val="center"/>
          </w:tcPr>
          <w:p w14:paraId="7B068D77" w14:textId="77777777" w:rsidR="008A38C6" w:rsidRPr="008A38C6" w:rsidRDefault="008A38C6" w:rsidP="008A38C6">
            <w:pPr>
              <w:jc w:val="center"/>
              <w:rPr>
                <w:bCs/>
                <w:color w:val="000000"/>
                <w:sz w:val="28"/>
                <w:szCs w:val="28"/>
              </w:rPr>
            </w:pPr>
            <w:r w:rsidRPr="008A38C6">
              <w:rPr>
                <w:bCs/>
                <w:color w:val="000000"/>
                <w:sz w:val="28"/>
                <w:szCs w:val="28"/>
              </w:rPr>
              <w:t>12</w:t>
            </w:r>
          </w:p>
        </w:tc>
      </w:tr>
      <w:tr w:rsidR="008A38C6" w:rsidRPr="008A38C6" w14:paraId="2816BBD2" w14:textId="77777777" w:rsidTr="00E8485B">
        <w:trPr>
          <w:trHeight w:val="3602"/>
        </w:trPr>
        <w:tc>
          <w:tcPr>
            <w:tcW w:w="596" w:type="dxa"/>
            <w:vAlign w:val="center"/>
          </w:tcPr>
          <w:p w14:paraId="28D67963"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2494" w:type="dxa"/>
            <w:vAlign w:val="center"/>
          </w:tcPr>
          <w:p w14:paraId="46FB9C0A" w14:textId="77777777" w:rsidR="008A38C6" w:rsidRPr="008A38C6" w:rsidRDefault="008A38C6" w:rsidP="008A38C6">
            <w:pPr>
              <w:rPr>
                <w:bCs/>
                <w:color w:val="000000"/>
                <w:sz w:val="28"/>
                <w:szCs w:val="28"/>
              </w:rPr>
            </w:pPr>
            <w:r w:rsidRPr="008A38C6">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33" w:type="dxa"/>
            <w:vAlign w:val="center"/>
          </w:tcPr>
          <w:p w14:paraId="3D9DF3A4" w14:textId="77777777" w:rsidR="008A38C6" w:rsidRPr="008A38C6" w:rsidRDefault="008A38C6" w:rsidP="008A38C6">
            <w:pPr>
              <w:jc w:val="center"/>
              <w:rPr>
                <w:bCs/>
                <w:color w:val="000000"/>
                <w:sz w:val="22"/>
                <w:szCs w:val="22"/>
              </w:rPr>
            </w:pPr>
            <w:r w:rsidRPr="008A38C6">
              <w:rPr>
                <w:bCs/>
                <w:color w:val="000000"/>
                <w:sz w:val="22"/>
                <w:szCs w:val="22"/>
              </w:rPr>
              <w:t>123 480,79</w:t>
            </w:r>
          </w:p>
        </w:tc>
        <w:tc>
          <w:tcPr>
            <w:tcW w:w="1233" w:type="dxa"/>
            <w:vAlign w:val="center"/>
          </w:tcPr>
          <w:p w14:paraId="6F98A368" w14:textId="77777777" w:rsidR="008A38C6" w:rsidRPr="008A38C6" w:rsidRDefault="008A38C6" w:rsidP="008A38C6">
            <w:pPr>
              <w:jc w:val="center"/>
              <w:rPr>
                <w:bCs/>
                <w:color w:val="000000"/>
                <w:sz w:val="22"/>
                <w:szCs w:val="22"/>
              </w:rPr>
            </w:pPr>
            <w:r w:rsidRPr="008A38C6">
              <w:rPr>
                <w:bCs/>
                <w:color w:val="000000"/>
                <w:sz w:val="22"/>
                <w:szCs w:val="22"/>
              </w:rPr>
              <w:t>139 043,46</w:t>
            </w:r>
          </w:p>
        </w:tc>
        <w:tc>
          <w:tcPr>
            <w:tcW w:w="1233" w:type="dxa"/>
            <w:vAlign w:val="center"/>
          </w:tcPr>
          <w:p w14:paraId="4DC1BBE6" w14:textId="77777777" w:rsidR="008A38C6" w:rsidRPr="008A38C6" w:rsidRDefault="008A38C6" w:rsidP="008A38C6">
            <w:pPr>
              <w:jc w:val="center"/>
              <w:rPr>
                <w:bCs/>
                <w:color w:val="000000"/>
                <w:sz w:val="22"/>
                <w:szCs w:val="22"/>
              </w:rPr>
            </w:pPr>
            <w:r w:rsidRPr="008A38C6">
              <w:rPr>
                <w:bCs/>
                <w:color w:val="000000"/>
                <w:sz w:val="22"/>
                <w:szCs w:val="22"/>
              </w:rPr>
              <w:t>139 043,46</w:t>
            </w:r>
          </w:p>
        </w:tc>
        <w:tc>
          <w:tcPr>
            <w:tcW w:w="1233" w:type="dxa"/>
            <w:vAlign w:val="center"/>
          </w:tcPr>
          <w:p w14:paraId="1C524EC8" w14:textId="77777777" w:rsidR="008A38C6" w:rsidRPr="008A38C6" w:rsidRDefault="008A38C6" w:rsidP="008A38C6">
            <w:pPr>
              <w:jc w:val="center"/>
              <w:rPr>
                <w:bCs/>
                <w:color w:val="000000"/>
                <w:sz w:val="22"/>
                <w:szCs w:val="22"/>
              </w:rPr>
            </w:pPr>
            <w:r w:rsidRPr="008A38C6">
              <w:rPr>
                <w:bCs/>
                <w:color w:val="000000"/>
                <w:sz w:val="22"/>
                <w:szCs w:val="22"/>
              </w:rPr>
              <w:t>143 150,98</w:t>
            </w:r>
          </w:p>
        </w:tc>
        <w:tc>
          <w:tcPr>
            <w:tcW w:w="1234" w:type="dxa"/>
            <w:vAlign w:val="center"/>
          </w:tcPr>
          <w:p w14:paraId="1CA51B89" w14:textId="77777777" w:rsidR="008A38C6" w:rsidRPr="008A38C6" w:rsidRDefault="008A38C6" w:rsidP="008A38C6">
            <w:pPr>
              <w:jc w:val="center"/>
              <w:rPr>
                <w:bCs/>
                <w:color w:val="000000"/>
                <w:sz w:val="22"/>
                <w:szCs w:val="22"/>
              </w:rPr>
            </w:pPr>
            <w:r w:rsidRPr="008A38C6">
              <w:rPr>
                <w:bCs/>
                <w:color w:val="000000"/>
                <w:sz w:val="22"/>
                <w:szCs w:val="22"/>
              </w:rPr>
              <w:t>143 150,98</w:t>
            </w:r>
          </w:p>
        </w:tc>
        <w:tc>
          <w:tcPr>
            <w:tcW w:w="1233" w:type="dxa"/>
            <w:vAlign w:val="center"/>
          </w:tcPr>
          <w:p w14:paraId="051E1830" w14:textId="77777777" w:rsidR="008A38C6" w:rsidRPr="008A38C6" w:rsidRDefault="008A38C6" w:rsidP="008A38C6">
            <w:pPr>
              <w:jc w:val="center"/>
              <w:rPr>
                <w:bCs/>
                <w:color w:val="000000"/>
                <w:sz w:val="22"/>
                <w:szCs w:val="22"/>
              </w:rPr>
            </w:pPr>
            <w:r w:rsidRPr="008A38C6">
              <w:rPr>
                <w:bCs/>
                <w:color w:val="000000"/>
                <w:sz w:val="22"/>
                <w:szCs w:val="22"/>
              </w:rPr>
              <w:t>148 712,72</w:t>
            </w:r>
          </w:p>
        </w:tc>
        <w:tc>
          <w:tcPr>
            <w:tcW w:w="1233" w:type="dxa"/>
            <w:vAlign w:val="center"/>
          </w:tcPr>
          <w:p w14:paraId="6E928C80" w14:textId="77777777" w:rsidR="008A38C6" w:rsidRPr="008A38C6" w:rsidRDefault="008A38C6" w:rsidP="008A38C6">
            <w:pPr>
              <w:jc w:val="center"/>
              <w:rPr>
                <w:bCs/>
                <w:color w:val="000000"/>
                <w:sz w:val="22"/>
                <w:szCs w:val="22"/>
              </w:rPr>
            </w:pPr>
            <w:r w:rsidRPr="008A38C6">
              <w:rPr>
                <w:bCs/>
                <w:color w:val="000000"/>
                <w:sz w:val="22"/>
                <w:szCs w:val="22"/>
              </w:rPr>
              <w:t>148 712,72</w:t>
            </w:r>
          </w:p>
        </w:tc>
        <w:tc>
          <w:tcPr>
            <w:tcW w:w="1233" w:type="dxa"/>
            <w:vAlign w:val="center"/>
          </w:tcPr>
          <w:p w14:paraId="07250B01" w14:textId="77777777" w:rsidR="008A38C6" w:rsidRPr="008A38C6" w:rsidRDefault="008A38C6" w:rsidP="008A38C6">
            <w:pPr>
              <w:jc w:val="center"/>
              <w:rPr>
                <w:bCs/>
                <w:color w:val="000000"/>
                <w:sz w:val="22"/>
                <w:szCs w:val="22"/>
              </w:rPr>
            </w:pPr>
            <w:r w:rsidRPr="008A38C6">
              <w:rPr>
                <w:bCs/>
                <w:color w:val="000000"/>
                <w:sz w:val="22"/>
                <w:szCs w:val="22"/>
              </w:rPr>
              <w:t>153 509,08</w:t>
            </w:r>
          </w:p>
        </w:tc>
        <w:tc>
          <w:tcPr>
            <w:tcW w:w="1233" w:type="dxa"/>
            <w:vAlign w:val="center"/>
          </w:tcPr>
          <w:p w14:paraId="3323EC9F" w14:textId="77777777" w:rsidR="008A38C6" w:rsidRPr="008A38C6" w:rsidRDefault="008A38C6" w:rsidP="008A38C6">
            <w:pPr>
              <w:jc w:val="center"/>
              <w:rPr>
                <w:bCs/>
                <w:color w:val="000000"/>
                <w:sz w:val="22"/>
                <w:szCs w:val="22"/>
              </w:rPr>
            </w:pPr>
            <w:r w:rsidRPr="008A38C6">
              <w:rPr>
                <w:bCs/>
                <w:color w:val="000000"/>
                <w:sz w:val="22"/>
                <w:szCs w:val="22"/>
              </w:rPr>
              <w:t>153 509,08</w:t>
            </w:r>
          </w:p>
        </w:tc>
        <w:tc>
          <w:tcPr>
            <w:tcW w:w="1234" w:type="dxa"/>
            <w:vAlign w:val="center"/>
          </w:tcPr>
          <w:p w14:paraId="04395FA4" w14:textId="77777777" w:rsidR="008A38C6" w:rsidRPr="008A38C6" w:rsidRDefault="008A38C6" w:rsidP="008A38C6">
            <w:pPr>
              <w:jc w:val="center"/>
              <w:rPr>
                <w:bCs/>
                <w:color w:val="000000"/>
                <w:sz w:val="22"/>
                <w:szCs w:val="22"/>
              </w:rPr>
            </w:pPr>
            <w:r w:rsidRPr="008A38C6">
              <w:rPr>
                <w:bCs/>
                <w:color w:val="000000"/>
                <w:sz w:val="22"/>
                <w:szCs w:val="22"/>
              </w:rPr>
              <w:t>156 136,87</w:t>
            </w:r>
          </w:p>
        </w:tc>
      </w:tr>
      <w:tr w:rsidR="008A38C6" w:rsidRPr="008A38C6" w14:paraId="6D6BBB85" w14:textId="77777777" w:rsidTr="00E8485B">
        <w:trPr>
          <w:trHeight w:val="3132"/>
        </w:trPr>
        <w:tc>
          <w:tcPr>
            <w:tcW w:w="596" w:type="dxa"/>
            <w:vAlign w:val="center"/>
          </w:tcPr>
          <w:p w14:paraId="0B302555" w14:textId="77777777" w:rsidR="008A38C6" w:rsidRPr="008A38C6" w:rsidRDefault="008A38C6" w:rsidP="008A38C6">
            <w:pPr>
              <w:jc w:val="center"/>
              <w:rPr>
                <w:bCs/>
                <w:color w:val="000000"/>
                <w:sz w:val="28"/>
                <w:szCs w:val="28"/>
              </w:rPr>
            </w:pPr>
            <w:r w:rsidRPr="008A38C6">
              <w:rPr>
                <w:bCs/>
                <w:color w:val="000000"/>
                <w:sz w:val="28"/>
                <w:szCs w:val="28"/>
              </w:rPr>
              <w:lastRenderedPageBreak/>
              <w:t>2.</w:t>
            </w:r>
          </w:p>
        </w:tc>
        <w:tc>
          <w:tcPr>
            <w:tcW w:w="2494" w:type="dxa"/>
            <w:vAlign w:val="center"/>
          </w:tcPr>
          <w:p w14:paraId="5114F0A4" w14:textId="77777777" w:rsidR="008A38C6" w:rsidRPr="008A38C6" w:rsidRDefault="008A38C6" w:rsidP="008A38C6">
            <w:pPr>
              <w:rPr>
                <w:bCs/>
                <w:color w:val="000000"/>
                <w:sz w:val="28"/>
                <w:szCs w:val="28"/>
              </w:rPr>
            </w:pPr>
            <w:r w:rsidRPr="008A38C6">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33" w:type="dxa"/>
            <w:vAlign w:val="center"/>
          </w:tcPr>
          <w:p w14:paraId="2B609759" w14:textId="77777777" w:rsidR="008A38C6" w:rsidRPr="008A38C6" w:rsidRDefault="008A38C6" w:rsidP="008A38C6">
            <w:pPr>
              <w:jc w:val="center"/>
              <w:rPr>
                <w:bCs/>
                <w:color w:val="000000"/>
                <w:sz w:val="22"/>
                <w:szCs w:val="22"/>
              </w:rPr>
            </w:pPr>
            <w:r w:rsidRPr="008A38C6">
              <w:rPr>
                <w:bCs/>
                <w:color w:val="000000"/>
                <w:sz w:val="22"/>
                <w:szCs w:val="22"/>
              </w:rPr>
              <w:t>15 087,91</w:t>
            </w:r>
          </w:p>
        </w:tc>
        <w:tc>
          <w:tcPr>
            <w:tcW w:w="1233" w:type="dxa"/>
            <w:vAlign w:val="center"/>
          </w:tcPr>
          <w:p w14:paraId="339B0E05" w14:textId="77777777" w:rsidR="008A38C6" w:rsidRPr="008A38C6" w:rsidRDefault="008A38C6" w:rsidP="008A38C6">
            <w:pPr>
              <w:jc w:val="center"/>
              <w:rPr>
                <w:bCs/>
                <w:color w:val="000000"/>
                <w:sz w:val="22"/>
                <w:szCs w:val="22"/>
              </w:rPr>
            </w:pPr>
            <w:r w:rsidRPr="008A38C6">
              <w:rPr>
                <w:bCs/>
                <w:color w:val="000000"/>
                <w:sz w:val="22"/>
                <w:szCs w:val="22"/>
              </w:rPr>
              <w:t>16 535,81</w:t>
            </w:r>
          </w:p>
        </w:tc>
        <w:tc>
          <w:tcPr>
            <w:tcW w:w="1233" w:type="dxa"/>
            <w:vAlign w:val="center"/>
          </w:tcPr>
          <w:p w14:paraId="5E75A3BE" w14:textId="77777777" w:rsidR="008A38C6" w:rsidRPr="008A38C6" w:rsidRDefault="008A38C6" w:rsidP="008A38C6">
            <w:pPr>
              <w:jc w:val="center"/>
              <w:rPr>
                <w:bCs/>
                <w:color w:val="000000"/>
                <w:sz w:val="22"/>
                <w:szCs w:val="22"/>
              </w:rPr>
            </w:pPr>
            <w:r w:rsidRPr="008A38C6">
              <w:rPr>
                <w:bCs/>
                <w:color w:val="000000"/>
                <w:sz w:val="22"/>
                <w:szCs w:val="22"/>
              </w:rPr>
              <w:t>9 310,68</w:t>
            </w:r>
          </w:p>
        </w:tc>
        <w:tc>
          <w:tcPr>
            <w:tcW w:w="1233" w:type="dxa"/>
            <w:vAlign w:val="center"/>
          </w:tcPr>
          <w:p w14:paraId="62178644" w14:textId="77777777" w:rsidR="008A38C6" w:rsidRPr="008A38C6" w:rsidRDefault="008A38C6" w:rsidP="008A38C6">
            <w:pPr>
              <w:jc w:val="center"/>
              <w:rPr>
                <w:bCs/>
                <w:color w:val="000000"/>
                <w:sz w:val="22"/>
                <w:szCs w:val="22"/>
              </w:rPr>
            </w:pPr>
            <w:r w:rsidRPr="008A38C6">
              <w:rPr>
                <w:bCs/>
                <w:color w:val="000000"/>
                <w:sz w:val="22"/>
                <w:szCs w:val="22"/>
              </w:rPr>
              <w:t>9 310,68</w:t>
            </w:r>
          </w:p>
        </w:tc>
        <w:tc>
          <w:tcPr>
            <w:tcW w:w="1234" w:type="dxa"/>
            <w:vAlign w:val="center"/>
          </w:tcPr>
          <w:p w14:paraId="3B86BB2A" w14:textId="77777777" w:rsidR="008A38C6" w:rsidRPr="008A38C6" w:rsidRDefault="008A38C6" w:rsidP="008A38C6">
            <w:pPr>
              <w:jc w:val="center"/>
              <w:rPr>
                <w:bCs/>
                <w:color w:val="000000"/>
                <w:sz w:val="22"/>
                <w:szCs w:val="22"/>
              </w:rPr>
            </w:pPr>
            <w:r w:rsidRPr="008A38C6">
              <w:rPr>
                <w:bCs/>
                <w:color w:val="000000"/>
                <w:sz w:val="22"/>
                <w:szCs w:val="22"/>
              </w:rPr>
              <w:t>9 257,94</w:t>
            </w:r>
          </w:p>
        </w:tc>
        <w:tc>
          <w:tcPr>
            <w:tcW w:w="1233" w:type="dxa"/>
            <w:vAlign w:val="center"/>
          </w:tcPr>
          <w:p w14:paraId="3AC719A4" w14:textId="77777777" w:rsidR="008A38C6" w:rsidRPr="008A38C6" w:rsidRDefault="008A38C6" w:rsidP="008A38C6">
            <w:pPr>
              <w:jc w:val="center"/>
              <w:rPr>
                <w:bCs/>
                <w:color w:val="000000"/>
                <w:sz w:val="22"/>
                <w:szCs w:val="22"/>
              </w:rPr>
            </w:pPr>
            <w:r w:rsidRPr="008A38C6">
              <w:rPr>
                <w:bCs/>
                <w:color w:val="000000"/>
                <w:sz w:val="22"/>
                <w:szCs w:val="22"/>
              </w:rPr>
              <w:t>9 257,94</w:t>
            </w:r>
          </w:p>
        </w:tc>
        <w:tc>
          <w:tcPr>
            <w:tcW w:w="1233" w:type="dxa"/>
            <w:vAlign w:val="center"/>
          </w:tcPr>
          <w:p w14:paraId="032F8B30" w14:textId="77777777" w:rsidR="008A38C6" w:rsidRPr="008A38C6" w:rsidRDefault="008A38C6" w:rsidP="008A38C6">
            <w:pPr>
              <w:jc w:val="center"/>
              <w:rPr>
                <w:bCs/>
                <w:color w:val="000000"/>
                <w:sz w:val="22"/>
                <w:szCs w:val="22"/>
              </w:rPr>
            </w:pPr>
            <w:r w:rsidRPr="008A38C6">
              <w:rPr>
                <w:bCs/>
                <w:color w:val="000000"/>
                <w:sz w:val="22"/>
                <w:szCs w:val="22"/>
              </w:rPr>
              <w:t>8 912,75</w:t>
            </w:r>
          </w:p>
        </w:tc>
        <w:tc>
          <w:tcPr>
            <w:tcW w:w="1233" w:type="dxa"/>
            <w:vAlign w:val="center"/>
          </w:tcPr>
          <w:p w14:paraId="51FB6569" w14:textId="77777777" w:rsidR="008A38C6" w:rsidRPr="008A38C6" w:rsidRDefault="008A38C6" w:rsidP="008A38C6">
            <w:pPr>
              <w:jc w:val="center"/>
              <w:rPr>
                <w:bCs/>
                <w:color w:val="000000"/>
                <w:sz w:val="22"/>
                <w:szCs w:val="22"/>
              </w:rPr>
            </w:pPr>
            <w:r w:rsidRPr="008A38C6">
              <w:rPr>
                <w:bCs/>
                <w:color w:val="000000"/>
                <w:sz w:val="22"/>
                <w:szCs w:val="22"/>
              </w:rPr>
              <w:t>8 912,75</w:t>
            </w:r>
          </w:p>
        </w:tc>
        <w:tc>
          <w:tcPr>
            <w:tcW w:w="1233" w:type="dxa"/>
            <w:vAlign w:val="center"/>
          </w:tcPr>
          <w:p w14:paraId="346E5719" w14:textId="77777777" w:rsidR="008A38C6" w:rsidRPr="008A38C6" w:rsidRDefault="008A38C6" w:rsidP="008A38C6">
            <w:pPr>
              <w:jc w:val="center"/>
              <w:rPr>
                <w:bCs/>
                <w:color w:val="000000"/>
                <w:sz w:val="22"/>
                <w:szCs w:val="22"/>
              </w:rPr>
            </w:pPr>
            <w:r w:rsidRPr="008A38C6">
              <w:rPr>
                <w:bCs/>
                <w:color w:val="000000"/>
                <w:sz w:val="22"/>
                <w:szCs w:val="22"/>
              </w:rPr>
              <w:t>8 577,14</w:t>
            </w:r>
          </w:p>
        </w:tc>
        <w:tc>
          <w:tcPr>
            <w:tcW w:w="1234" w:type="dxa"/>
            <w:vAlign w:val="center"/>
          </w:tcPr>
          <w:p w14:paraId="08101E6C" w14:textId="77777777" w:rsidR="008A38C6" w:rsidRPr="008A38C6" w:rsidRDefault="008A38C6" w:rsidP="008A38C6">
            <w:pPr>
              <w:jc w:val="center"/>
              <w:rPr>
                <w:bCs/>
                <w:color w:val="000000"/>
                <w:sz w:val="22"/>
                <w:szCs w:val="22"/>
              </w:rPr>
            </w:pPr>
            <w:r w:rsidRPr="008A38C6">
              <w:rPr>
                <w:bCs/>
                <w:color w:val="000000"/>
                <w:sz w:val="22"/>
                <w:szCs w:val="22"/>
              </w:rPr>
              <w:t>8 577,14</w:t>
            </w:r>
          </w:p>
        </w:tc>
      </w:tr>
    </w:tbl>
    <w:p w14:paraId="5905D68D" w14:textId="77777777" w:rsidR="008A38C6" w:rsidRPr="008A38C6" w:rsidRDefault="008A38C6" w:rsidP="008A38C6">
      <w:pPr>
        <w:ind w:left="-567"/>
        <w:jc w:val="center"/>
        <w:rPr>
          <w:bCs/>
          <w:color w:val="000000"/>
          <w:sz w:val="28"/>
          <w:szCs w:val="28"/>
        </w:rPr>
      </w:pPr>
    </w:p>
    <w:p w14:paraId="5004B52A" w14:textId="77777777" w:rsidR="008A38C6" w:rsidRPr="008A38C6" w:rsidRDefault="008A38C6" w:rsidP="008A38C6">
      <w:pPr>
        <w:ind w:left="-567"/>
        <w:jc w:val="center"/>
        <w:rPr>
          <w:bCs/>
          <w:color w:val="000000"/>
          <w:sz w:val="28"/>
          <w:szCs w:val="28"/>
        </w:rPr>
        <w:sectPr w:rsidR="008A38C6" w:rsidRPr="008A38C6" w:rsidSect="008A38C6">
          <w:pgSz w:w="16838" w:h="11906" w:orient="landscape"/>
          <w:pgMar w:top="851" w:right="851" w:bottom="709" w:left="709" w:header="709" w:footer="709" w:gutter="0"/>
          <w:cols w:space="708"/>
          <w:titlePg/>
          <w:docGrid w:linePitch="360"/>
        </w:sectPr>
      </w:pPr>
    </w:p>
    <w:p w14:paraId="5FA6F335"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Раздел 7. График реализации мероприятий производственной программы</w:t>
      </w:r>
    </w:p>
    <w:p w14:paraId="22CD2820" w14:textId="77777777" w:rsidR="008A38C6" w:rsidRPr="008A38C6" w:rsidRDefault="008A38C6" w:rsidP="008A38C6">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8A38C6" w:rsidRPr="008A38C6" w14:paraId="37BF12C7" w14:textId="77777777" w:rsidTr="00E8485B">
        <w:trPr>
          <w:trHeight w:val="914"/>
        </w:trPr>
        <w:tc>
          <w:tcPr>
            <w:tcW w:w="3539" w:type="dxa"/>
            <w:vAlign w:val="center"/>
          </w:tcPr>
          <w:p w14:paraId="33890E5F" w14:textId="77777777" w:rsidR="008A38C6" w:rsidRPr="008A38C6" w:rsidRDefault="008A38C6" w:rsidP="008A38C6">
            <w:pPr>
              <w:jc w:val="center"/>
              <w:rPr>
                <w:bCs/>
                <w:color w:val="000000"/>
                <w:sz w:val="28"/>
                <w:szCs w:val="28"/>
              </w:rPr>
            </w:pPr>
            <w:r w:rsidRPr="008A38C6">
              <w:rPr>
                <w:bCs/>
                <w:color w:val="000000"/>
                <w:sz w:val="28"/>
                <w:szCs w:val="28"/>
              </w:rPr>
              <w:t>Наименование мероприятия</w:t>
            </w:r>
          </w:p>
        </w:tc>
        <w:tc>
          <w:tcPr>
            <w:tcW w:w="3260" w:type="dxa"/>
            <w:vAlign w:val="center"/>
          </w:tcPr>
          <w:p w14:paraId="2BF91593" w14:textId="77777777" w:rsidR="008A38C6" w:rsidRPr="008A38C6" w:rsidRDefault="008A38C6" w:rsidP="008A38C6">
            <w:pPr>
              <w:jc w:val="center"/>
              <w:rPr>
                <w:bCs/>
                <w:color w:val="000000"/>
                <w:sz w:val="28"/>
                <w:szCs w:val="28"/>
              </w:rPr>
            </w:pPr>
            <w:r w:rsidRPr="008A38C6">
              <w:rPr>
                <w:bCs/>
                <w:color w:val="000000"/>
                <w:sz w:val="28"/>
                <w:szCs w:val="28"/>
              </w:rPr>
              <w:t>Дата начала    реализации мероприятий</w:t>
            </w:r>
          </w:p>
        </w:tc>
        <w:tc>
          <w:tcPr>
            <w:tcW w:w="3261" w:type="dxa"/>
            <w:vAlign w:val="center"/>
          </w:tcPr>
          <w:p w14:paraId="0DBD71B0" w14:textId="77777777" w:rsidR="008A38C6" w:rsidRPr="008A38C6" w:rsidRDefault="008A38C6" w:rsidP="008A38C6">
            <w:pPr>
              <w:jc w:val="center"/>
              <w:rPr>
                <w:bCs/>
                <w:color w:val="000000"/>
                <w:sz w:val="28"/>
                <w:szCs w:val="28"/>
              </w:rPr>
            </w:pPr>
            <w:r w:rsidRPr="008A38C6">
              <w:rPr>
                <w:bCs/>
                <w:color w:val="000000"/>
                <w:sz w:val="28"/>
                <w:szCs w:val="28"/>
              </w:rPr>
              <w:t>Дата окончания реализации мероприятий</w:t>
            </w:r>
          </w:p>
        </w:tc>
      </w:tr>
      <w:tr w:rsidR="008A38C6" w:rsidRPr="008A38C6" w14:paraId="054F4E15" w14:textId="77777777" w:rsidTr="00E8485B">
        <w:trPr>
          <w:trHeight w:val="1409"/>
        </w:trPr>
        <w:tc>
          <w:tcPr>
            <w:tcW w:w="3539" w:type="dxa"/>
            <w:vAlign w:val="center"/>
          </w:tcPr>
          <w:p w14:paraId="38402BB8" w14:textId="77777777" w:rsidR="008A38C6" w:rsidRPr="008A38C6" w:rsidRDefault="008A38C6" w:rsidP="008A38C6">
            <w:pPr>
              <w:jc w:val="center"/>
              <w:rPr>
                <w:bCs/>
                <w:color w:val="000000"/>
                <w:sz w:val="28"/>
                <w:szCs w:val="28"/>
              </w:rPr>
            </w:pPr>
            <w:r w:rsidRPr="008A38C6">
              <w:rPr>
                <w:bCs/>
                <w:sz w:val="28"/>
                <w:szCs w:val="28"/>
              </w:rPr>
              <w:t>Бесперебойное холодное водоснабжение                            и водоотведение</w:t>
            </w:r>
          </w:p>
        </w:tc>
        <w:tc>
          <w:tcPr>
            <w:tcW w:w="3260" w:type="dxa"/>
            <w:vAlign w:val="center"/>
          </w:tcPr>
          <w:p w14:paraId="10D9FA01" w14:textId="77777777" w:rsidR="008A38C6" w:rsidRPr="008A38C6" w:rsidRDefault="008A38C6" w:rsidP="008A38C6">
            <w:pPr>
              <w:jc w:val="center"/>
              <w:rPr>
                <w:bCs/>
                <w:color w:val="000000"/>
                <w:sz w:val="28"/>
                <w:szCs w:val="28"/>
              </w:rPr>
            </w:pPr>
            <w:r w:rsidRPr="008A38C6">
              <w:rPr>
                <w:bCs/>
                <w:color w:val="000000"/>
                <w:sz w:val="28"/>
                <w:szCs w:val="28"/>
              </w:rPr>
              <w:t>01.01.2024</w:t>
            </w:r>
          </w:p>
        </w:tc>
        <w:tc>
          <w:tcPr>
            <w:tcW w:w="3261" w:type="dxa"/>
            <w:vAlign w:val="center"/>
          </w:tcPr>
          <w:p w14:paraId="1558A8C5" w14:textId="77777777" w:rsidR="008A38C6" w:rsidRPr="008A38C6" w:rsidRDefault="008A38C6" w:rsidP="008A38C6">
            <w:pPr>
              <w:jc w:val="center"/>
              <w:rPr>
                <w:bCs/>
                <w:color w:val="000000"/>
                <w:sz w:val="28"/>
                <w:szCs w:val="28"/>
              </w:rPr>
            </w:pPr>
            <w:r w:rsidRPr="008A38C6">
              <w:rPr>
                <w:bCs/>
                <w:color w:val="000000"/>
                <w:sz w:val="28"/>
                <w:szCs w:val="28"/>
              </w:rPr>
              <w:t>31.12.2028</w:t>
            </w:r>
          </w:p>
        </w:tc>
      </w:tr>
    </w:tbl>
    <w:p w14:paraId="4E733E2A" w14:textId="77777777" w:rsidR="008A38C6" w:rsidRPr="008A38C6" w:rsidRDefault="008A38C6" w:rsidP="008A38C6">
      <w:pPr>
        <w:ind w:left="-567"/>
        <w:jc w:val="center"/>
        <w:rPr>
          <w:bCs/>
          <w:color w:val="000000"/>
          <w:sz w:val="28"/>
          <w:szCs w:val="28"/>
        </w:rPr>
      </w:pPr>
    </w:p>
    <w:p w14:paraId="3624B67D" w14:textId="77777777" w:rsidR="008A38C6" w:rsidRPr="008A38C6" w:rsidRDefault="008A38C6" w:rsidP="008A38C6">
      <w:pPr>
        <w:ind w:left="-567"/>
        <w:jc w:val="center"/>
        <w:rPr>
          <w:bCs/>
          <w:color w:val="000000"/>
          <w:sz w:val="28"/>
          <w:szCs w:val="28"/>
        </w:rPr>
      </w:pPr>
    </w:p>
    <w:p w14:paraId="39799C19" w14:textId="77777777" w:rsidR="008A38C6" w:rsidRPr="008A38C6" w:rsidRDefault="008A38C6" w:rsidP="008A38C6">
      <w:pPr>
        <w:ind w:left="-567"/>
        <w:jc w:val="center"/>
        <w:rPr>
          <w:bCs/>
          <w:color w:val="000000"/>
          <w:sz w:val="28"/>
          <w:szCs w:val="28"/>
        </w:rPr>
      </w:pPr>
    </w:p>
    <w:p w14:paraId="096637E3" w14:textId="77777777" w:rsidR="008A38C6" w:rsidRPr="008A38C6" w:rsidRDefault="008A38C6" w:rsidP="008A38C6">
      <w:pPr>
        <w:ind w:left="-567"/>
        <w:jc w:val="center"/>
        <w:rPr>
          <w:bCs/>
          <w:color w:val="000000"/>
          <w:sz w:val="28"/>
          <w:szCs w:val="28"/>
        </w:rPr>
      </w:pPr>
    </w:p>
    <w:p w14:paraId="317AB9E9" w14:textId="77777777" w:rsidR="008A38C6" w:rsidRPr="008A38C6" w:rsidRDefault="008A38C6" w:rsidP="008A38C6">
      <w:pPr>
        <w:ind w:left="-567"/>
        <w:jc w:val="center"/>
        <w:rPr>
          <w:bCs/>
          <w:color w:val="000000"/>
          <w:sz w:val="28"/>
          <w:szCs w:val="28"/>
        </w:rPr>
      </w:pPr>
    </w:p>
    <w:p w14:paraId="4C3AED32" w14:textId="77777777" w:rsidR="008A38C6" w:rsidRPr="008A38C6" w:rsidRDefault="008A38C6" w:rsidP="008A38C6">
      <w:pPr>
        <w:ind w:left="-567"/>
        <w:jc w:val="center"/>
        <w:rPr>
          <w:bCs/>
          <w:color w:val="000000"/>
          <w:sz w:val="28"/>
          <w:szCs w:val="28"/>
        </w:rPr>
      </w:pPr>
    </w:p>
    <w:p w14:paraId="0BAA70EF" w14:textId="77777777" w:rsidR="008A38C6" w:rsidRPr="008A38C6" w:rsidRDefault="008A38C6" w:rsidP="008A38C6">
      <w:pPr>
        <w:ind w:left="-567"/>
        <w:jc w:val="center"/>
        <w:rPr>
          <w:bCs/>
          <w:color w:val="000000"/>
          <w:sz w:val="28"/>
          <w:szCs w:val="28"/>
        </w:rPr>
      </w:pPr>
    </w:p>
    <w:p w14:paraId="24BB252B" w14:textId="77777777" w:rsidR="008A38C6" w:rsidRPr="008A38C6" w:rsidRDefault="008A38C6" w:rsidP="008A38C6">
      <w:pPr>
        <w:ind w:left="-567"/>
        <w:jc w:val="center"/>
        <w:rPr>
          <w:bCs/>
          <w:color w:val="000000"/>
          <w:sz w:val="28"/>
          <w:szCs w:val="28"/>
        </w:rPr>
      </w:pPr>
    </w:p>
    <w:p w14:paraId="3A8D99C5" w14:textId="77777777" w:rsidR="008A38C6" w:rsidRPr="008A38C6" w:rsidRDefault="008A38C6" w:rsidP="008A38C6">
      <w:pPr>
        <w:ind w:left="-567"/>
        <w:jc w:val="center"/>
        <w:rPr>
          <w:bCs/>
          <w:color w:val="000000"/>
          <w:sz w:val="28"/>
          <w:szCs w:val="28"/>
        </w:rPr>
      </w:pPr>
    </w:p>
    <w:p w14:paraId="6550E86A" w14:textId="77777777" w:rsidR="008A38C6" w:rsidRPr="008A38C6" w:rsidRDefault="008A38C6" w:rsidP="008A38C6">
      <w:pPr>
        <w:ind w:left="-567"/>
        <w:jc w:val="center"/>
        <w:rPr>
          <w:bCs/>
          <w:color w:val="000000"/>
          <w:sz w:val="28"/>
          <w:szCs w:val="28"/>
        </w:rPr>
      </w:pPr>
    </w:p>
    <w:p w14:paraId="6BF12025" w14:textId="77777777" w:rsidR="008A38C6" w:rsidRPr="008A38C6" w:rsidRDefault="008A38C6" w:rsidP="008A38C6">
      <w:pPr>
        <w:ind w:left="-567"/>
        <w:jc w:val="center"/>
        <w:rPr>
          <w:bCs/>
          <w:color w:val="000000"/>
          <w:sz w:val="28"/>
          <w:szCs w:val="28"/>
        </w:rPr>
      </w:pPr>
    </w:p>
    <w:p w14:paraId="1C6B0C07" w14:textId="77777777" w:rsidR="008A38C6" w:rsidRPr="008A38C6" w:rsidRDefault="008A38C6" w:rsidP="008A38C6">
      <w:pPr>
        <w:ind w:left="-567"/>
        <w:jc w:val="center"/>
        <w:rPr>
          <w:bCs/>
          <w:color w:val="000000"/>
          <w:sz w:val="28"/>
          <w:szCs w:val="28"/>
        </w:rPr>
      </w:pPr>
    </w:p>
    <w:p w14:paraId="51B92143" w14:textId="77777777" w:rsidR="008A38C6" w:rsidRPr="008A38C6" w:rsidRDefault="008A38C6" w:rsidP="008A38C6">
      <w:pPr>
        <w:ind w:left="-567"/>
        <w:jc w:val="center"/>
        <w:rPr>
          <w:bCs/>
          <w:color w:val="000000"/>
          <w:sz w:val="28"/>
          <w:szCs w:val="28"/>
        </w:rPr>
      </w:pPr>
    </w:p>
    <w:p w14:paraId="463DF46F" w14:textId="77777777" w:rsidR="008A38C6" w:rsidRPr="008A38C6" w:rsidRDefault="008A38C6" w:rsidP="008A38C6">
      <w:pPr>
        <w:ind w:left="-567"/>
        <w:jc w:val="center"/>
        <w:rPr>
          <w:bCs/>
          <w:color w:val="000000"/>
          <w:sz w:val="28"/>
          <w:szCs w:val="28"/>
        </w:rPr>
      </w:pPr>
    </w:p>
    <w:p w14:paraId="51D73225" w14:textId="77777777" w:rsidR="008A38C6" w:rsidRPr="008A38C6" w:rsidRDefault="008A38C6" w:rsidP="008A38C6">
      <w:pPr>
        <w:ind w:left="-567"/>
        <w:jc w:val="center"/>
        <w:rPr>
          <w:bCs/>
          <w:color w:val="000000"/>
          <w:sz w:val="28"/>
          <w:szCs w:val="28"/>
        </w:rPr>
      </w:pPr>
    </w:p>
    <w:p w14:paraId="47AB9DE4" w14:textId="77777777" w:rsidR="008A38C6" w:rsidRPr="008A38C6" w:rsidRDefault="008A38C6" w:rsidP="008A38C6">
      <w:pPr>
        <w:ind w:left="-567"/>
        <w:jc w:val="center"/>
        <w:rPr>
          <w:bCs/>
          <w:color w:val="000000"/>
          <w:sz w:val="28"/>
          <w:szCs w:val="28"/>
        </w:rPr>
      </w:pPr>
    </w:p>
    <w:p w14:paraId="1DD5159D" w14:textId="77777777" w:rsidR="008A38C6" w:rsidRPr="008A38C6" w:rsidRDefault="008A38C6" w:rsidP="008A38C6">
      <w:pPr>
        <w:ind w:left="-567"/>
        <w:jc w:val="center"/>
        <w:rPr>
          <w:bCs/>
          <w:color w:val="000000"/>
          <w:sz w:val="28"/>
          <w:szCs w:val="28"/>
        </w:rPr>
      </w:pPr>
    </w:p>
    <w:p w14:paraId="12AADD16" w14:textId="77777777" w:rsidR="008A38C6" w:rsidRPr="008A38C6" w:rsidRDefault="008A38C6" w:rsidP="008A38C6">
      <w:pPr>
        <w:ind w:left="-567"/>
        <w:jc w:val="center"/>
        <w:rPr>
          <w:bCs/>
          <w:color w:val="000000"/>
          <w:sz w:val="28"/>
          <w:szCs w:val="28"/>
        </w:rPr>
      </w:pPr>
    </w:p>
    <w:p w14:paraId="3FF05F8C" w14:textId="77777777" w:rsidR="008A38C6" w:rsidRPr="008A38C6" w:rsidRDefault="008A38C6" w:rsidP="008A38C6">
      <w:pPr>
        <w:ind w:left="-567"/>
        <w:jc w:val="center"/>
        <w:rPr>
          <w:bCs/>
          <w:color w:val="000000"/>
          <w:sz w:val="28"/>
          <w:szCs w:val="28"/>
        </w:rPr>
      </w:pPr>
    </w:p>
    <w:p w14:paraId="038E4D70" w14:textId="77777777" w:rsidR="008A38C6" w:rsidRPr="008A38C6" w:rsidRDefault="008A38C6" w:rsidP="008A38C6">
      <w:pPr>
        <w:ind w:left="-567"/>
        <w:jc w:val="center"/>
        <w:rPr>
          <w:bCs/>
          <w:color w:val="000000"/>
          <w:sz w:val="28"/>
          <w:szCs w:val="28"/>
        </w:rPr>
      </w:pPr>
    </w:p>
    <w:p w14:paraId="053D716C" w14:textId="77777777" w:rsidR="008A38C6" w:rsidRPr="008A38C6" w:rsidRDefault="008A38C6" w:rsidP="008A38C6">
      <w:pPr>
        <w:ind w:left="-567"/>
        <w:jc w:val="center"/>
        <w:rPr>
          <w:bCs/>
          <w:color w:val="000000"/>
          <w:sz w:val="28"/>
          <w:szCs w:val="28"/>
        </w:rPr>
      </w:pPr>
    </w:p>
    <w:p w14:paraId="2134E466" w14:textId="77777777" w:rsidR="008A38C6" w:rsidRPr="008A38C6" w:rsidRDefault="008A38C6" w:rsidP="008A38C6">
      <w:pPr>
        <w:ind w:left="-567"/>
        <w:jc w:val="center"/>
        <w:rPr>
          <w:bCs/>
          <w:color w:val="000000"/>
          <w:sz w:val="28"/>
          <w:szCs w:val="28"/>
        </w:rPr>
      </w:pPr>
    </w:p>
    <w:p w14:paraId="052ADE52" w14:textId="77777777" w:rsidR="008A38C6" w:rsidRPr="008A38C6" w:rsidRDefault="008A38C6" w:rsidP="008A38C6">
      <w:pPr>
        <w:ind w:left="-567"/>
        <w:jc w:val="center"/>
        <w:rPr>
          <w:bCs/>
          <w:color w:val="000000"/>
          <w:sz w:val="28"/>
          <w:szCs w:val="28"/>
        </w:rPr>
      </w:pPr>
    </w:p>
    <w:p w14:paraId="589FAB48" w14:textId="77777777" w:rsidR="008A38C6" w:rsidRPr="008A38C6" w:rsidRDefault="008A38C6" w:rsidP="008A38C6">
      <w:pPr>
        <w:ind w:left="-567"/>
        <w:jc w:val="center"/>
        <w:rPr>
          <w:bCs/>
          <w:color w:val="000000"/>
          <w:sz w:val="28"/>
          <w:szCs w:val="28"/>
        </w:rPr>
      </w:pPr>
    </w:p>
    <w:p w14:paraId="007ACB8B" w14:textId="77777777" w:rsidR="008A38C6" w:rsidRPr="008A38C6" w:rsidRDefault="008A38C6" w:rsidP="008A38C6">
      <w:pPr>
        <w:ind w:left="-567"/>
        <w:jc w:val="center"/>
        <w:rPr>
          <w:bCs/>
          <w:color w:val="000000"/>
          <w:sz w:val="28"/>
          <w:szCs w:val="28"/>
        </w:rPr>
      </w:pPr>
    </w:p>
    <w:p w14:paraId="01DF3392" w14:textId="77777777" w:rsidR="008A38C6" w:rsidRPr="008A38C6" w:rsidRDefault="008A38C6" w:rsidP="008A38C6">
      <w:pPr>
        <w:ind w:left="-567"/>
        <w:jc w:val="center"/>
        <w:rPr>
          <w:bCs/>
          <w:color w:val="000000"/>
          <w:sz w:val="28"/>
          <w:szCs w:val="28"/>
        </w:rPr>
      </w:pPr>
    </w:p>
    <w:p w14:paraId="6ACA11A0" w14:textId="77777777" w:rsidR="008A38C6" w:rsidRPr="008A38C6" w:rsidRDefault="008A38C6" w:rsidP="008A38C6">
      <w:pPr>
        <w:ind w:left="-567"/>
        <w:jc w:val="center"/>
        <w:rPr>
          <w:bCs/>
          <w:color w:val="000000"/>
          <w:sz w:val="28"/>
          <w:szCs w:val="28"/>
        </w:rPr>
      </w:pPr>
    </w:p>
    <w:p w14:paraId="65130531" w14:textId="77777777" w:rsidR="008A38C6" w:rsidRPr="008A38C6" w:rsidRDefault="008A38C6" w:rsidP="008A38C6">
      <w:pPr>
        <w:ind w:left="-567"/>
        <w:jc w:val="center"/>
        <w:rPr>
          <w:bCs/>
          <w:color w:val="000000"/>
          <w:sz w:val="28"/>
          <w:szCs w:val="28"/>
        </w:rPr>
      </w:pPr>
    </w:p>
    <w:p w14:paraId="25BB2735" w14:textId="77777777" w:rsidR="008A38C6" w:rsidRPr="008A38C6" w:rsidRDefault="008A38C6" w:rsidP="008A38C6">
      <w:pPr>
        <w:ind w:left="-567"/>
        <w:jc w:val="center"/>
        <w:rPr>
          <w:bCs/>
          <w:color w:val="000000"/>
          <w:sz w:val="28"/>
          <w:szCs w:val="28"/>
        </w:rPr>
      </w:pPr>
    </w:p>
    <w:p w14:paraId="17DBE024" w14:textId="77777777" w:rsidR="008A38C6" w:rsidRPr="008A38C6" w:rsidRDefault="008A38C6" w:rsidP="008A38C6">
      <w:pPr>
        <w:ind w:left="-567"/>
        <w:jc w:val="center"/>
        <w:rPr>
          <w:bCs/>
          <w:color w:val="000000"/>
          <w:sz w:val="28"/>
          <w:szCs w:val="28"/>
        </w:rPr>
      </w:pPr>
    </w:p>
    <w:p w14:paraId="69328E48" w14:textId="77777777" w:rsidR="008A38C6" w:rsidRPr="008A38C6" w:rsidRDefault="008A38C6" w:rsidP="008A38C6">
      <w:pPr>
        <w:ind w:left="-567"/>
        <w:jc w:val="center"/>
        <w:rPr>
          <w:bCs/>
          <w:color w:val="000000"/>
          <w:sz w:val="28"/>
          <w:szCs w:val="28"/>
        </w:rPr>
      </w:pPr>
    </w:p>
    <w:p w14:paraId="53894BC1" w14:textId="77777777" w:rsidR="008A38C6" w:rsidRPr="008A38C6" w:rsidRDefault="008A38C6" w:rsidP="008A38C6">
      <w:pPr>
        <w:ind w:left="-567"/>
        <w:jc w:val="center"/>
        <w:rPr>
          <w:bCs/>
          <w:color w:val="000000"/>
          <w:sz w:val="28"/>
          <w:szCs w:val="28"/>
        </w:rPr>
      </w:pPr>
    </w:p>
    <w:p w14:paraId="552BFEA8" w14:textId="77777777" w:rsidR="008A38C6" w:rsidRPr="008A38C6" w:rsidRDefault="008A38C6" w:rsidP="008A38C6">
      <w:pPr>
        <w:ind w:left="-567"/>
        <w:jc w:val="center"/>
        <w:rPr>
          <w:bCs/>
          <w:color w:val="000000"/>
          <w:sz w:val="28"/>
          <w:szCs w:val="28"/>
        </w:rPr>
      </w:pPr>
    </w:p>
    <w:p w14:paraId="13D5612E" w14:textId="77777777" w:rsidR="008A38C6" w:rsidRPr="008A38C6" w:rsidRDefault="008A38C6" w:rsidP="008A38C6">
      <w:pPr>
        <w:ind w:left="-567"/>
        <w:jc w:val="center"/>
        <w:rPr>
          <w:bCs/>
          <w:color w:val="000000"/>
          <w:sz w:val="28"/>
          <w:szCs w:val="28"/>
        </w:rPr>
      </w:pPr>
    </w:p>
    <w:p w14:paraId="7BFDD5A2" w14:textId="77777777" w:rsidR="008A38C6" w:rsidRPr="008A38C6" w:rsidRDefault="008A38C6" w:rsidP="008A38C6">
      <w:pPr>
        <w:ind w:left="-567"/>
        <w:jc w:val="center"/>
        <w:rPr>
          <w:bCs/>
          <w:color w:val="000000"/>
          <w:sz w:val="28"/>
          <w:szCs w:val="28"/>
        </w:rPr>
      </w:pPr>
    </w:p>
    <w:p w14:paraId="53F9A355" w14:textId="77777777" w:rsidR="008A38C6" w:rsidRPr="008A38C6" w:rsidRDefault="008A38C6" w:rsidP="008A38C6">
      <w:pPr>
        <w:ind w:left="-567"/>
        <w:jc w:val="center"/>
        <w:rPr>
          <w:bCs/>
          <w:color w:val="000000"/>
          <w:sz w:val="28"/>
          <w:szCs w:val="28"/>
        </w:rPr>
        <w:sectPr w:rsidR="008A38C6" w:rsidRPr="008A38C6" w:rsidSect="008A38C6">
          <w:pgSz w:w="11906" w:h="16838"/>
          <w:pgMar w:top="851" w:right="709" w:bottom="709" w:left="1559" w:header="709" w:footer="709" w:gutter="0"/>
          <w:cols w:space="708"/>
          <w:titlePg/>
          <w:docGrid w:linePitch="360"/>
        </w:sectPr>
      </w:pPr>
    </w:p>
    <w:p w14:paraId="2AFBDAE8"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Раздел 8. Показатели надежности, качества, энергетической эффективности</w:t>
      </w:r>
    </w:p>
    <w:p w14:paraId="1B09C6C2" w14:textId="77777777" w:rsidR="008A38C6" w:rsidRPr="008A38C6" w:rsidRDefault="008A38C6" w:rsidP="008A38C6">
      <w:pPr>
        <w:ind w:left="-567"/>
        <w:jc w:val="center"/>
        <w:rPr>
          <w:bCs/>
          <w:color w:val="FF0000"/>
          <w:sz w:val="28"/>
          <w:szCs w:val="28"/>
        </w:rPr>
      </w:pPr>
      <w:r w:rsidRPr="008A38C6">
        <w:rPr>
          <w:bCs/>
          <w:color w:val="000000"/>
          <w:sz w:val="28"/>
          <w:szCs w:val="28"/>
        </w:rPr>
        <w:t xml:space="preserve"> объектов централизованных систем </w:t>
      </w:r>
      <w:r w:rsidRPr="008A38C6">
        <w:rPr>
          <w:bCs/>
          <w:sz w:val="28"/>
          <w:szCs w:val="28"/>
        </w:rPr>
        <w:t>холодного водоснабжения и водоотведения</w:t>
      </w:r>
    </w:p>
    <w:p w14:paraId="611AB719" w14:textId="77777777" w:rsidR="008A38C6" w:rsidRPr="008A38C6" w:rsidRDefault="008A38C6" w:rsidP="008A38C6">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8A38C6" w:rsidRPr="008A38C6" w14:paraId="6153933C" w14:textId="77777777" w:rsidTr="00E8485B">
        <w:trPr>
          <w:trHeight w:val="1154"/>
        </w:trPr>
        <w:tc>
          <w:tcPr>
            <w:tcW w:w="822" w:type="dxa"/>
            <w:vAlign w:val="center"/>
          </w:tcPr>
          <w:p w14:paraId="58EF23E1" w14:textId="77777777" w:rsidR="008A38C6" w:rsidRPr="008A38C6" w:rsidRDefault="008A38C6" w:rsidP="008A38C6">
            <w:pPr>
              <w:jc w:val="center"/>
              <w:rPr>
                <w:bCs/>
                <w:color w:val="000000"/>
                <w:sz w:val="28"/>
                <w:szCs w:val="28"/>
              </w:rPr>
            </w:pPr>
            <w:r w:rsidRPr="008A38C6">
              <w:rPr>
                <w:bCs/>
                <w:color w:val="000000"/>
                <w:sz w:val="28"/>
                <w:szCs w:val="28"/>
              </w:rPr>
              <w:t>№ п/п</w:t>
            </w:r>
          </w:p>
        </w:tc>
        <w:tc>
          <w:tcPr>
            <w:tcW w:w="3375" w:type="dxa"/>
            <w:vAlign w:val="center"/>
          </w:tcPr>
          <w:p w14:paraId="69405ADC"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993" w:type="dxa"/>
            <w:vAlign w:val="center"/>
          </w:tcPr>
          <w:p w14:paraId="64EA87E1" w14:textId="77777777" w:rsidR="008A38C6" w:rsidRPr="008A38C6" w:rsidRDefault="008A38C6" w:rsidP="008A38C6">
            <w:pPr>
              <w:jc w:val="center"/>
              <w:rPr>
                <w:bCs/>
                <w:color w:val="000000"/>
                <w:sz w:val="28"/>
                <w:szCs w:val="28"/>
              </w:rPr>
            </w:pPr>
            <w:r w:rsidRPr="008A38C6">
              <w:rPr>
                <w:bCs/>
                <w:color w:val="000000"/>
                <w:sz w:val="28"/>
                <w:szCs w:val="28"/>
              </w:rPr>
              <w:t>Факт 2022 год</w:t>
            </w:r>
          </w:p>
        </w:tc>
        <w:tc>
          <w:tcPr>
            <w:tcW w:w="1701" w:type="dxa"/>
            <w:vAlign w:val="center"/>
          </w:tcPr>
          <w:p w14:paraId="146BBA67" w14:textId="77777777" w:rsidR="008A38C6" w:rsidRPr="008A38C6" w:rsidRDefault="008A38C6" w:rsidP="008A38C6">
            <w:pPr>
              <w:jc w:val="center"/>
              <w:rPr>
                <w:bCs/>
                <w:color w:val="000000"/>
                <w:sz w:val="28"/>
                <w:szCs w:val="28"/>
              </w:rPr>
            </w:pPr>
            <w:r w:rsidRPr="008A38C6">
              <w:rPr>
                <w:bCs/>
                <w:color w:val="000000"/>
                <w:sz w:val="28"/>
                <w:szCs w:val="28"/>
              </w:rPr>
              <w:t>Ожидаемые значения 2023 год</w:t>
            </w:r>
          </w:p>
        </w:tc>
        <w:tc>
          <w:tcPr>
            <w:tcW w:w="992" w:type="dxa"/>
            <w:vAlign w:val="center"/>
          </w:tcPr>
          <w:p w14:paraId="03DAB7F8" w14:textId="77777777" w:rsidR="008A38C6" w:rsidRPr="008A38C6" w:rsidRDefault="008A38C6" w:rsidP="008A38C6">
            <w:pPr>
              <w:jc w:val="center"/>
              <w:rPr>
                <w:bCs/>
                <w:color w:val="000000"/>
                <w:sz w:val="28"/>
                <w:szCs w:val="28"/>
              </w:rPr>
            </w:pPr>
            <w:r w:rsidRPr="008A38C6">
              <w:rPr>
                <w:bCs/>
                <w:color w:val="000000"/>
                <w:sz w:val="28"/>
                <w:szCs w:val="28"/>
              </w:rPr>
              <w:t>План 2024 год</w:t>
            </w:r>
          </w:p>
        </w:tc>
        <w:tc>
          <w:tcPr>
            <w:tcW w:w="1134" w:type="dxa"/>
            <w:vAlign w:val="center"/>
          </w:tcPr>
          <w:p w14:paraId="78D0618F" w14:textId="77777777" w:rsidR="008A38C6" w:rsidRPr="008A38C6" w:rsidRDefault="008A38C6" w:rsidP="008A38C6">
            <w:pPr>
              <w:jc w:val="center"/>
              <w:rPr>
                <w:bCs/>
                <w:color w:val="000000"/>
                <w:sz w:val="28"/>
                <w:szCs w:val="28"/>
              </w:rPr>
            </w:pPr>
            <w:r w:rsidRPr="008A38C6">
              <w:rPr>
                <w:bCs/>
                <w:color w:val="000000"/>
                <w:sz w:val="28"/>
                <w:szCs w:val="28"/>
              </w:rPr>
              <w:t>План 2025 год</w:t>
            </w:r>
          </w:p>
        </w:tc>
        <w:tc>
          <w:tcPr>
            <w:tcW w:w="1134" w:type="dxa"/>
            <w:vAlign w:val="center"/>
          </w:tcPr>
          <w:p w14:paraId="6D3B9B30" w14:textId="77777777" w:rsidR="008A38C6" w:rsidRPr="008A38C6" w:rsidRDefault="008A38C6" w:rsidP="008A38C6">
            <w:pPr>
              <w:jc w:val="center"/>
              <w:rPr>
                <w:bCs/>
                <w:color w:val="000000"/>
                <w:sz w:val="28"/>
                <w:szCs w:val="28"/>
              </w:rPr>
            </w:pPr>
            <w:r w:rsidRPr="008A38C6">
              <w:rPr>
                <w:bCs/>
                <w:color w:val="000000"/>
                <w:sz w:val="28"/>
                <w:szCs w:val="28"/>
              </w:rPr>
              <w:t>План 2026 год</w:t>
            </w:r>
          </w:p>
        </w:tc>
        <w:tc>
          <w:tcPr>
            <w:tcW w:w="1105" w:type="dxa"/>
            <w:vAlign w:val="center"/>
          </w:tcPr>
          <w:p w14:paraId="22BD848A" w14:textId="77777777" w:rsidR="008A38C6" w:rsidRPr="008A38C6" w:rsidRDefault="008A38C6" w:rsidP="008A38C6">
            <w:pPr>
              <w:jc w:val="center"/>
              <w:rPr>
                <w:bCs/>
                <w:color w:val="000000"/>
                <w:sz w:val="28"/>
                <w:szCs w:val="28"/>
              </w:rPr>
            </w:pPr>
            <w:r w:rsidRPr="008A38C6">
              <w:rPr>
                <w:bCs/>
                <w:color w:val="000000"/>
                <w:sz w:val="28"/>
                <w:szCs w:val="28"/>
              </w:rPr>
              <w:t>План 2027 год</w:t>
            </w:r>
          </w:p>
        </w:tc>
        <w:tc>
          <w:tcPr>
            <w:tcW w:w="1105" w:type="dxa"/>
            <w:vAlign w:val="center"/>
          </w:tcPr>
          <w:p w14:paraId="5B925E99" w14:textId="77777777" w:rsidR="008A38C6" w:rsidRPr="008A38C6" w:rsidRDefault="008A38C6" w:rsidP="008A38C6">
            <w:pPr>
              <w:jc w:val="center"/>
              <w:rPr>
                <w:bCs/>
                <w:color w:val="000000"/>
                <w:sz w:val="28"/>
                <w:szCs w:val="28"/>
              </w:rPr>
            </w:pPr>
            <w:r w:rsidRPr="008A38C6">
              <w:rPr>
                <w:bCs/>
                <w:color w:val="000000"/>
                <w:sz w:val="28"/>
                <w:szCs w:val="28"/>
              </w:rPr>
              <w:t>План 2028 год</w:t>
            </w:r>
          </w:p>
        </w:tc>
        <w:tc>
          <w:tcPr>
            <w:tcW w:w="1105" w:type="dxa"/>
            <w:vAlign w:val="center"/>
          </w:tcPr>
          <w:p w14:paraId="194403D4" w14:textId="77777777" w:rsidR="008A38C6" w:rsidRPr="008A38C6" w:rsidRDefault="008A38C6" w:rsidP="008A38C6">
            <w:pPr>
              <w:jc w:val="center"/>
              <w:rPr>
                <w:bCs/>
                <w:color w:val="000000"/>
                <w:sz w:val="28"/>
                <w:szCs w:val="28"/>
              </w:rPr>
            </w:pPr>
            <w:r w:rsidRPr="008A38C6">
              <w:rPr>
                <w:bCs/>
                <w:color w:val="000000"/>
                <w:sz w:val="28"/>
                <w:szCs w:val="28"/>
              </w:rPr>
              <w:t>План 2029 год</w:t>
            </w:r>
          </w:p>
        </w:tc>
      </w:tr>
      <w:tr w:rsidR="008A38C6" w:rsidRPr="008A38C6" w14:paraId="7E506172" w14:textId="77777777" w:rsidTr="00E8485B">
        <w:tc>
          <w:tcPr>
            <w:tcW w:w="822" w:type="dxa"/>
          </w:tcPr>
          <w:p w14:paraId="5E445FFA"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3375" w:type="dxa"/>
          </w:tcPr>
          <w:p w14:paraId="0022EB57"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tcPr>
          <w:p w14:paraId="56AB2333"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tcPr>
          <w:p w14:paraId="7E723703"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992" w:type="dxa"/>
          </w:tcPr>
          <w:p w14:paraId="7EB5745C"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134" w:type="dxa"/>
          </w:tcPr>
          <w:p w14:paraId="123DDA72"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134" w:type="dxa"/>
          </w:tcPr>
          <w:p w14:paraId="69F205FA"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105" w:type="dxa"/>
          </w:tcPr>
          <w:p w14:paraId="04DC3B5D"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105" w:type="dxa"/>
          </w:tcPr>
          <w:p w14:paraId="0FDE15B6"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105" w:type="dxa"/>
          </w:tcPr>
          <w:p w14:paraId="55F3A010"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50C0DF85" w14:textId="77777777" w:rsidTr="00E8485B">
        <w:trPr>
          <w:trHeight w:val="650"/>
        </w:trPr>
        <w:tc>
          <w:tcPr>
            <w:tcW w:w="13466" w:type="dxa"/>
            <w:gridSpan w:val="10"/>
            <w:vAlign w:val="center"/>
          </w:tcPr>
          <w:p w14:paraId="6CB7583C"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качества воды</w:t>
            </w:r>
          </w:p>
        </w:tc>
      </w:tr>
      <w:tr w:rsidR="008A38C6" w:rsidRPr="008A38C6" w14:paraId="62C49EBF" w14:textId="77777777" w:rsidTr="00E8485B">
        <w:trPr>
          <w:trHeight w:val="3987"/>
        </w:trPr>
        <w:tc>
          <w:tcPr>
            <w:tcW w:w="822" w:type="dxa"/>
            <w:vAlign w:val="center"/>
          </w:tcPr>
          <w:p w14:paraId="124BD68C" w14:textId="77777777" w:rsidR="008A38C6" w:rsidRPr="008A38C6" w:rsidRDefault="008A38C6" w:rsidP="008A38C6">
            <w:pPr>
              <w:jc w:val="center"/>
              <w:rPr>
                <w:bCs/>
                <w:color w:val="000000"/>
                <w:sz w:val="28"/>
                <w:szCs w:val="28"/>
              </w:rPr>
            </w:pPr>
            <w:r w:rsidRPr="008A38C6">
              <w:rPr>
                <w:bCs/>
                <w:color w:val="000000"/>
                <w:sz w:val="28"/>
                <w:szCs w:val="28"/>
              </w:rPr>
              <w:t>1.1.</w:t>
            </w:r>
          </w:p>
        </w:tc>
        <w:tc>
          <w:tcPr>
            <w:tcW w:w="3375" w:type="dxa"/>
            <w:vAlign w:val="center"/>
          </w:tcPr>
          <w:p w14:paraId="02727B8D" w14:textId="77777777" w:rsidR="008A38C6" w:rsidRPr="008A38C6" w:rsidRDefault="008A38C6" w:rsidP="008A38C6">
            <w:pPr>
              <w:rPr>
                <w:color w:val="000000"/>
                <w:sz w:val="22"/>
                <w:szCs w:val="22"/>
              </w:rPr>
            </w:pPr>
            <w:r w:rsidRPr="008A38C6">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CFA76A8"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2FA71235" w14:textId="77777777" w:rsidR="008A38C6" w:rsidRPr="008A38C6" w:rsidRDefault="008A38C6" w:rsidP="008A38C6">
            <w:pPr>
              <w:jc w:val="center"/>
              <w:rPr>
                <w:sz w:val="28"/>
                <w:szCs w:val="28"/>
              </w:rPr>
            </w:pPr>
            <w:r w:rsidRPr="008A38C6">
              <w:rPr>
                <w:sz w:val="28"/>
                <w:szCs w:val="28"/>
              </w:rPr>
              <w:t>3,00</w:t>
            </w:r>
          </w:p>
        </w:tc>
        <w:tc>
          <w:tcPr>
            <w:tcW w:w="992" w:type="dxa"/>
            <w:vAlign w:val="center"/>
          </w:tcPr>
          <w:p w14:paraId="37723985" w14:textId="77777777" w:rsidR="008A38C6" w:rsidRPr="008A38C6" w:rsidRDefault="008A38C6" w:rsidP="008A38C6">
            <w:pPr>
              <w:jc w:val="center"/>
              <w:rPr>
                <w:sz w:val="28"/>
                <w:szCs w:val="28"/>
              </w:rPr>
            </w:pPr>
            <w:r w:rsidRPr="008A38C6">
              <w:rPr>
                <w:sz w:val="28"/>
                <w:szCs w:val="28"/>
              </w:rPr>
              <w:t>3,00</w:t>
            </w:r>
          </w:p>
        </w:tc>
        <w:tc>
          <w:tcPr>
            <w:tcW w:w="1134" w:type="dxa"/>
            <w:vAlign w:val="center"/>
          </w:tcPr>
          <w:p w14:paraId="34157AFC" w14:textId="77777777" w:rsidR="008A38C6" w:rsidRPr="008A38C6" w:rsidRDefault="008A38C6" w:rsidP="008A38C6">
            <w:pPr>
              <w:jc w:val="center"/>
              <w:rPr>
                <w:sz w:val="28"/>
                <w:szCs w:val="28"/>
              </w:rPr>
            </w:pPr>
            <w:r w:rsidRPr="008A38C6">
              <w:rPr>
                <w:sz w:val="28"/>
                <w:szCs w:val="28"/>
              </w:rPr>
              <w:t>3,00</w:t>
            </w:r>
          </w:p>
        </w:tc>
        <w:tc>
          <w:tcPr>
            <w:tcW w:w="1134" w:type="dxa"/>
            <w:vAlign w:val="center"/>
          </w:tcPr>
          <w:p w14:paraId="371BDCF4" w14:textId="77777777" w:rsidR="008A38C6" w:rsidRPr="008A38C6" w:rsidRDefault="008A38C6" w:rsidP="008A38C6">
            <w:pPr>
              <w:jc w:val="center"/>
              <w:rPr>
                <w:sz w:val="28"/>
                <w:szCs w:val="28"/>
              </w:rPr>
            </w:pPr>
            <w:r w:rsidRPr="008A38C6">
              <w:rPr>
                <w:sz w:val="28"/>
                <w:szCs w:val="28"/>
              </w:rPr>
              <w:t>3,00</w:t>
            </w:r>
          </w:p>
        </w:tc>
        <w:tc>
          <w:tcPr>
            <w:tcW w:w="1105" w:type="dxa"/>
            <w:vAlign w:val="center"/>
          </w:tcPr>
          <w:p w14:paraId="42F85A73" w14:textId="77777777" w:rsidR="008A38C6" w:rsidRPr="008A38C6" w:rsidRDefault="008A38C6" w:rsidP="008A38C6">
            <w:pPr>
              <w:jc w:val="center"/>
              <w:rPr>
                <w:sz w:val="28"/>
                <w:szCs w:val="28"/>
              </w:rPr>
            </w:pPr>
            <w:r w:rsidRPr="008A38C6">
              <w:rPr>
                <w:sz w:val="28"/>
                <w:szCs w:val="28"/>
              </w:rPr>
              <w:t>3,00</w:t>
            </w:r>
          </w:p>
        </w:tc>
        <w:tc>
          <w:tcPr>
            <w:tcW w:w="1105" w:type="dxa"/>
            <w:vAlign w:val="center"/>
          </w:tcPr>
          <w:p w14:paraId="4CB2D780" w14:textId="77777777" w:rsidR="008A38C6" w:rsidRPr="008A38C6" w:rsidRDefault="008A38C6" w:rsidP="008A38C6">
            <w:pPr>
              <w:jc w:val="center"/>
              <w:rPr>
                <w:sz w:val="28"/>
                <w:szCs w:val="28"/>
              </w:rPr>
            </w:pPr>
            <w:r w:rsidRPr="008A38C6">
              <w:rPr>
                <w:sz w:val="28"/>
                <w:szCs w:val="28"/>
              </w:rPr>
              <w:t>3,00</w:t>
            </w:r>
          </w:p>
        </w:tc>
        <w:tc>
          <w:tcPr>
            <w:tcW w:w="1105" w:type="dxa"/>
            <w:vAlign w:val="center"/>
          </w:tcPr>
          <w:p w14:paraId="04022EA8" w14:textId="77777777" w:rsidR="008A38C6" w:rsidRPr="008A38C6" w:rsidRDefault="008A38C6" w:rsidP="008A38C6">
            <w:pPr>
              <w:jc w:val="center"/>
              <w:rPr>
                <w:sz w:val="28"/>
                <w:szCs w:val="28"/>
              </w:rPr>
            </w:pPr>
            <w:r w:rsidRPr="008A38C6">
              <w:rPr>
                <w:sz w:val="28"/>
                <w:szCs w:val="28"/>
              </w:rPr>
              <w:t>3,00</w:t>
            </w:r>
          </w:p>
        </w:tc>
      </w:tr>
      <w:tr w:rsidR="008A38C6" w:rsidRPr="008A38C6" w14:paraId="5B89D4CD" w14:textId="77777777" w:rsidTr="00E8485B">
        <w:trPr>
          <w:trHeight w:val="2793"/>
        </w:trPr>
        <w:tc>
          <w:tcPr>
            <w:tcW w:w="822" w:type="dxa"/>
            <w:vAlign w:val="center"/>
          </w:tcPr>
          <w:p w14:paraId="2C0AFCAD" w14:textId="77777777" w:rsidR="008A38C6" w:rsidRPr="008A38C6" w:rsidRDefault="008A38C6" w:rsidP="008A38C6">
            <w:pPr>
              <w:jc w:val="center"/>
              <w:rPr>
                <w:bCs/>
                <w:color w:val="000000"/>
                <w:sz w:val="28"/>
                <w:szCs w:val="28"/>
              </w:rPr>
            </w:pPr>
            <w:r w:rsidRPr="008A38C6">
              <w:rPr>
                <w:bCs/>
                <w:color w:val="000000"/>
                <w:sz w:val="28"/>
                <w:szCs w:val="28"/>
              </w:rPr>
              <w:t>1.2.</w:t>
            </w:r>
          </w:p>
        </w:tc>
        <w:tc>
          <w:tcPr>
            <w:tcW w:w="3375" w:type="dxa"/>
            <w:vAlign w:val="center"/>
          </w:tcPr>
          <w:p w14:paraId="3C8C32EB" w14:textId="77777777" w:rsidR="008A38C6" w:rsidRPr="008A38C6" w:rsidRDefault="008A38C6" w:rsidP="008A38C6">
            <w:pPr>
              <w:rPr>
                <w:bCs/>
                <w:color w:val="000000"/>
                <w:sz w:val="28"/>
                <w:szCs w:val="28"/>
              </w:rPr>
            </w:pPr>
            <w:r w:rsidRPr="008A38C6">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98A3271" w14:textId="77777777" w:rsidR="008A38C6" w:rsidRPr="008A38C6" w:rsidRDefault="008A38C6" w:rsidP="008A38C6">
            <w:pPr>
              <w:jc w:val="center"/>
            </w:pPr>
            <w:r w:rsidRPr="008A38C6">
              <w:t>-</w:t>
            </w:r>
          </w:p>
        </w:tc>
        <w:tc>
          <w:tcPr>
            <w:tcW w:w="1701" w:type="dxa"/>
            <w:vAlign w:val="center"/>
          </w:tcPr>
          <w:p w14:paraId="75BE076B" w14:textId="77777777" w:rsidR="008A38C6" w:rsidRPr="008A38C6" w:rsidRDefault="008A38C6" w:rsidP="008A38C6">
            <w:pPr>
              <w:jc w:val="center"/>
              <w:rPr>
                <w:sz w:val="28"/>
                <w:szCs w:val="28"/>
              </w:rPr>
            </w:pPr>
            <w:r w:rsidRPr="008A38C6">
              <w:rPr>
                <w:sz w:val="28"/>
                <w:szCs w:val="28"/>
              </w:rPr>
              <w:t>4,00</w:t>
            </w:r>
          </w:p>
        </w:tc>
        <w:tc>
          <w:tcPr>
            <w:tcW w:w="992" w:type="dxa"/>
            <w:vAlign w:val="center"/>
          </w:tcPr>
          <w:p w14:paraId="162F8311" w14:textId="77777777" w:rsidR="008A38C6" w:rsidRPr="008A38C6" w:rsidRDefault="008A38C6" w:rsidP="008A38C6">
            <w:pPr>
              <w:jc w:val="center"/>
              <w:rPr>
                <w:sz w:val="28"/>
                <w:szCs w:val="28"/>
              </w:rPr>
            </w:pPr>
            <w:r w:rsidRPr="008A38C6">
              <w:rPr>
                <w:sz w:val="28"/>
                <w:szCs w:val="28"/>
              </w:rPr>
              <w:t>4,00</w:t>
            </w:r>
          </w:p>
        </w:tc>
        <w:tc>
          <w:tcPr>
            <w:tcW w:w="1134" w:type="dxa"/>
            <w:vAlign w:val="center"/>
          </w:tcPr>
          <w:p w14:paraId="37C3EBEF" w14:textId="77777777" w:rsidR="008A38C6" w:rsidRPr="008A38C6" w:rsidRDefault="008A38C6" w:rsidP="008A38C6">
            <w:pPr>
              <w:jc w:val="center"/>
              <w:rPr>
                <w:sz w:val="28"/>
                <w:szCs w:val="28"/>
              </w:rPr>
            </w:pPr>
            <w:r w:rsidRPr="008A38C6">
              <w:rPr>
                <w:sz w:val="28"/>
                <w:szCs w:val="28"/>
              </w:rPr>
              <w:t>4,00</w:t>
            </w:r>
          </w:p>
        </w:tc>
        <w:tc>
          <w:tcPr>
            <w:tcW w:w="1134" w:type="dxa"/>
            <w:vAlign w:val="center"/>
          </w:tcPr>
          <w:p w14:paraId="723EF19C" w14:textId="77777777" w:rsidR="008A38C6" w:rsidRPr="008A38C6" w:rsidRDefault="008A38C6" w:rsidP="008A38C6">
            <w:pPr>
              <w:jc w:val="center"/>
              <w:rPr>
                <w:sz w:val="28"/>
                <w:szCs w:val="28"/>
              </w:rPr>
            </w:pPr>
            <w:r w:rsidRPr="008A38C6">
              <w:rPr>
                <w:sz w:val="28"/>
                <w:szCs w:val="28"/>
              </w:rPr>
              <w:t>4,00</w:t>
            </w:r>
          </w:p>
        </w:tc>
        <w:tc>
          <w:tcPr>
            <w:tcW w:w="1105" w:type="dxa"/>
            <w:vAlign w:val="center"/>
          </w:tcPr>
          <w:p w14:paraId="73C7D9F1" w14:textId="77777777" w:rsidR="008A38C6" w:rsidRPr="008A38C6" w:rsidRDefault="008A38C6" w:rsidP="008A38C6">
            <w:pPr>
              <w:jc w:val="center"/>
              <w:rPr>
                <w:sz w:val="28"/>
                <w:szCs w:val="28"/>
              </w:rPr>
            </w:pPr>
            <w:r w:rsidRPr="008A38C6">
              <w:rPr>
                <w:sz w:val="28"/>
                <w:szCs w:val="28"/>
              </w:rPr>
              <w:t>4,00</w:t>
            </w:r>
          </w:p>
        </w:tc>
        <w:tc>
          <w:tcPr>
            <w:tcW w:w="1105" w:type="dxa"/>
            <w:vAlign w:val="center"/>
          </w:tcPr>
          <w:p w14:paraId="5500DE86" w14:textId="77777777" w:rsidR="008A38C6" w:rsidRPr="008A38C6" w:rsidRDefault="008A38C6" w:rsidP="008A38C6">
            <w:pPr>
              <w:jc w:val="center"/>
              <w:rPr>
                <w:sz w:val="28"/>
                <w:szCs w:val="28"/>
              </w:rPr>
            </w:pPr>
            <w:r w:rsidRPr="008A38C6">
              <w:rPr>
                <w:sz w:val="28"/>
                <w:szCs w:val="28"/>
              </w:rPr>
              <w:t>4,00</w:t>
            </w:r>
          </w:p>
        </w:tc>
        <w:tc>
          <w:tcPr>
            <w:tcW w:w="1105" w:type="dxa"/>
            <w:vAlign w:val="center"/>
          </w:tcPr>
          <w:p w14:paraId="1D658AC8" w14:textId="77777777" w:rsidR="008A38C6" w:rsidRPr="008A38C6" w:rsidRDefault="008A38C6" w:rsidP="008A38C6">
            <w:pPr>
              <w:jc w:val="center"/>
              <w:rPr>
                <w:sz w:val="28"/>
                <w:szCs w:val="28"/>
              </w:rPr>
            </w:pPr>
            <w:r w:rsidRPr="008A38C6">
              <w:rPr>
                <w:sz w:val="28"/>
                <w:szCs w:val="28"/>
              </w:rPr>
              <w:t>4,00</w:t>
            </w:r>
          </w:p>
        </w:tc>
      </w:tr>
      <w:tr w:rsidR="008A38C6" w:rsidRPr="008A38C6" w14:paraId="007B8981" w14:textId="77777777" w:rsidTr="00E8485B">
        <w:trPr>
          <w:trHeight w:val="438"/>
        </w:trPr>
        <w:tc>
          <w:tcPr>
            <w:tcW w:w="822" w:type="dxa"/>
            <w:vAlign w:val="center"/>
          </w:tcPr>
          <w:p w14:paraId="51B59483"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375" w:type="dxa"/>
            <w:vAlign w:val="center"/>
          </w:tcPr>
          <w:p w14:paraId="3E0F4FD7"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6C76B44F"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20F0264C"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992" w:type="dxa"/>
            <w:vAlign w:val="center"/>
          </w:tcPr>
          <w:p w14:paraId="37FA0528"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134" w:type="dxa"/>
            <w:vAlign w:val="center"/>
          </w:tcPr>
          <w:p w14:paraId="0DA49751"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134" w:type="dxa"/>
            <w:vAlign w:val="center"/>
          </w:tcPr>
          <w:p w14:paraId="7E4DB259"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105" w:type="dxa"/>
            <w:vAlign w:val="center"/>
          </w:tcPr>
          <w:p w14:paraId="05BFFBD1"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105" w:type="dxa"/>
            <w:vAlign w:val="center"/>
          </w:tcPr>
          <w:p w14:paraId="312C4197"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105" w:type="dxa"/>
            <w:vAlign w:val="center"/>
          </w:tcPr>
          <w:p w14:paraId="09DD0E55"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057498BC" w14:textId="77777777" w:rsidTr="00E8485B">
        <w:trPr>
          <w:trHeight w:val="514"/>
        </w:trPr>
        <w:tc>
          <w:tcPr>
            <w:tcW w:w="13466" w:type="dxa"/>
            <w:gridSpan w:val="10"/>
            <w:vAlign w:val="center"/>
          </w:tcPr>
          <w:p w14:paraId="1E56DD4D"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надежности и бесперебойности водоснабжения и водоотведения</w:t>
            </w:r>
          </w:p>
        </w:tc>
      </w:tr>
      <w:tr w:rsidR="008A38C6" w:rsidRPr="008A38C6" w14:paraId="009A0DC2" w14:textId="77777777" w:rsidTr="00E8485B">
        <w:trPr>
          <w:trHeight w:val="4519"/>
        </w:trPr>
        <w:tc>
          <w:tcPr>
            <w:tcW w:w="822" w:type="dxa"/>
            <w:vAlign w:val="center"/>
          </w:tcPr>
          <w:p w14:paraId="65142765" w14:textId="77777777" w:rsidR="008A38C6" w:rsidRPr="008A38C6" w:rsidRDefault="008A38C6" w:rsidP="008A38C6">
            <w:pPr>
              <w:jc w:val="center"/>
              <w:rPr>
                <w:bCs/>
                <w:color w:val="000000"/>
                <w:sz w:val="28"/>
                <w:szCs w:val="28"/>
              </w:rPr>
            </w:pPr>
            <w:r w:rsidRPr="008A38C6">
              <w:rPr>
                <w:bCs/>
                <w:color w:val="000000"/>
                <w:sz w:val="28"/>
                <w:szCs w:val="28"/>
              </w:rPr>
              <w:t>2.1.</w:t>
            </w:r>
          </w:p>
        </w:tc>
        <w:tc>
          <w:tcPr>
            <w:tcW w:w="3375" w:type="dxa"/>
            <w:vAlign w:val="center"/>
          </w:tcPr>
          <w:p w14:paraId="51382DA3" w14:textId="77777777" w:rsidR="008A38C6" w:rsidRPr="008A38C6" w:rsidRDefault="008A38C6" w:rsidP="008A38C6">
            <w:pPr>
              <w:rPr>
                <w:bCs/>
                <w:color w:val="000000"/>
                <w:sz w:val="28"/>
                <w:szCs w:val="28"/>
              </w:rPr>
            </w:pPr>
            <w:r w:rsidRPr="008A38C6">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33BA393" w14:textId="77777777" w:rsidR="008A38C6" w:rsidRPr="008A38C6" w:rsidRDefault="008A38C6" w:rsidP="008A38C6">
            <w:pPr>
              <w:jc w:val="center"/>
              <w:rPr>
                <w:bCs/>
                <w:sz w:val="28"/>
                <w:szCs w:val="28"/>
              </w:rPr>
            </w:pPr>
            <w:r w:rsidRPr="008A38C6">
              <w:rPr>
                <w:bCs/>
                <w:sz w:val="28"/>
                <w:szCs w:val="28"/>
              </w:rPr>
              <w:t>0,52</w:t>
            </w:r>
          </w:p>
        </w:tc>
        <w:tc>
          <w:tcPr>
            <w:tcW w:w="1701" w:type="dxa"/>
            <w:vAlign w:val="center"/>
          </w:tcPr>
          <w:p w14:paraId="51FF24AE" w14:textId="77777777" w:rsidR="008A38C6" w:rsidRPr="008A38C6" w:rsidRDefault="008A38C6" w:rsidP="008A38C6">
            <w:pPr>
              <w:jc w:val="center"/>
              <w:rPr>
                <w:bCs/>
                <w:sz w:val="28"/>
                <w:szCs w:val="28"/>
              </w:rPr>
            </w:pPr>
            <w:r w:rsidRPr="008A38C6">
              <w:rPr>
                <w:bCs/>
                <w:sz w:val="28"/>
                <w:szCs w:val="28"/>
              </w:rPr>
              <w:t>0,52</w:t>
            </w:r>
          </w:p>
        </w:tc>
        <w:tc>
          <w:tcPr>
            <w:tcW w:w="992" w:type="dxa"/>
            <w:vAlign w:val="center"/>
          </w:tcPr>
          <w:p w14:paraId="442EFECD" w14:textId="77777777" w:rsidR="008A38C6" w:rsidRPr="008A38C6" w:rsidRDefault="008A38C6" w:rsidP="008A38C6">
            <w:pPr>
              <w:jc w:val="center"/>
              <w:rPr>
                <w:bCs/>
                <w:sz w:val="28"/>
                <w:szCs w:val="28"/>
              </w:rPr>
            </w:pPr>
            <w:r w:rsidRPr="008A38C6">
              <w:rPr>
                <w:bCs/>
                <w:sz w:val="28"/>
                <w:szCs w:val="28"/>
              </w:rPr>
              <w:t>0,52</w:t>
            </w:r>
          </w:p>
        </w:tc>
        <w:tc>
          <w:tcPr>
            <w:tcW w:w="1134" w:type="dxa"/>
            <w:vAlign w:val="center"/>
          </w:tcPr>
          <w:p w14:paraId="59F1E546" w14:textId="77777777" w:rsidR="008A38C6" w:rsidRPr="008A38C6" w:rsidRDefault="008A38C6" w:rsidP="008A38C6">
            <w:pPr>
              <w:jc w:val="center"/>
              <w:rPr>
                <w:bCs/>
                <w:sz w:val="28"/>
                <w:szCs w:val="28"/>
              </w:rPr>
            </w:pPr>
            <w:r w:rsidRPr="008A38C6">
              <w:rPr>
                <w:bCs/>
                <w:sz w:val="28"/>
                <w:szCs w:val="28"/>
              </w:rPr>
              <w:t>0,51</w:t>
            </w:r>
          </w:p>
        </w:tc>
        <w:tc>
          <w:tcPr>
            <w:tcW w:w="1134" w:type="dxa"/>
            <w:vAlign w:val="center"/>
          </w:tcPr>
          <w:p w14:paraId="2FF5905D" w14:textId="77777777" w:rsidR="008A38C6" w:rsidRPr="008A38C6" w:rsidRDefault="008A38C6" w:rsidP="008A38C6">
            <w:pPr>
              <w:jc w:val="center"/>
              <w:rPr>
                <w:bCs/>
                <w:sz w:val="28"/>
                <w:szCs w:val="28"/>
              </w:rPr>
            </w:pPr>
            <w:r w:rsidRPr="008A38C6">
              <w:rPr>
                <w:bCs/>
                <w:sz w:val="28"/>
                <w:szCs w:val="28"/>
              </w:rPr>
              <w:t>0,51</w:t>
            </w:r>
          </w:p>
        </w:tc>
        <w:tc>
          <w:tcPr>
            <w:tcW w:w="1105" w:type="dxa"/>
            <w:vAlign w:val="center"/>
          </w:tcPr>
          <w:p w14:paraId="7AB002C5" w14:textId="77777777" w:rsidR="008A38C6" w:rsidRPr="008A38C6" w:rsidRDefault="008A38C6" w:rsidP="008A38C6">
            <w:pPr>
              <w:jc w:val="center"/>
              <w:rPr>
                <w:bCs/>
                <w:sz w:val="28"/>
                <w:szCs w:val="28"/>
              </w:rPr>
            </w:pPr>
            <w:r w:rsidRPr="008A38C6">
              <w:rPr>
                <w:bCs/>
                <w:sz w:val="28"/>
                <w:szCs w:val="28"/>
              </w:rPr>
              <w:t>0,51</w:t>
            </w:r>
          </w:p>
        </w:tc>
        <w:tc>
          <w:tcPr>
            <w:tcW w:w="1105" w:type="dxa"/>
            <w:vAlign w:val="center"/>
          </w:tcPr>
          <w:p w14:paraId="4D67283E" w14:textId="77777777" w:rsidR="008A38C6" w:rsidRPr="008A38C6" w:rsidRDefault="008A38C6" w:rsidP="008A38C6">
            <w:pPr>
              <w:jc w:val="center"/>
              <w:rPr>
                <w:bCs/>
                <w:sz w:val="28"/>
                <w:szCs w:val="28"/>
              </w:rPr>
            </w:pPr>
            <w:r w:rsidRPr="008A38C6">
              <w:rPr>
                <w:bCs/>
                <w:sz w:val="28"/>
                <w:szCs w:val="28"/>
              </w:rPr>
              <w:t>0,51</w:t>
            </w:r>
          </w:p>
        </w:tc>
        <w:tc>
          <w:tcPr>
            <w:tcW w:w="1105" w:type="dxa"/>
            <w:vAlign w:val="center"/>
          </w:tcPr>
          <w:p w14:paraId="097FA2ED" w14:textId="77777777" w:rsidR="008A38C6" w:rsidRPr="008A38C6" w:rsidRDefault="008A38C6" w:rsidP="008A38C6">
            <w:pPr>
              <w:jc w:val="center"/>
              <w:rPr>
                <w:bCs/>
                <w:color w:val="FF0000"/>
                <w:sz w:val="28"/>
                <w:szCs w:val="28"/>
              </w:rPr>
            </w:pPr>
            <w:r w:rsidRPr="008A38C6">
              <w:rPr>
                <w:bCs/>
                <w:sz w:val="28"/>
                <w:szCs w:val="28"/>
              </w:rPr>
              <w:t>0,51</w:t>
            </w:r>
          </w:p>
        </w:tc>
      </w:tr>
      <w:tr w:rsidR="008A38C6" w:rsidRPr="008A38C6" w14:paraId="0AB669C0" w14:textId="77777777" w:rsidTr="00E8485B">
        <w:trPr>
          <w:trHeight w:val="1167"/>
        </w:trPr>
        <w:tc>
          <w:tcPr>
            <w:tcW w:w="822" w:type="dxa"/>
            <w:vAlign w:val="center"/>
          </w:tcPr>
          <w:p w14:paraId="310E6CAC" w14:textId="77777777" w:rsidR="008A38C6" w:rsidRPr="008A38C6" w:rsidRDefault="008A38C6" w:rsidP="008A38C6">
            <w:pPr>
              <w:jc w:val="center"/>
              <w:rPr>
                <w:bCs/>
                <w:color w:val="000000"/>
                <w:sz w:val="28"/>
                <w:szCs w:val="28"/>
              </w:rPr>
            </w:pPr>
            <w:r w:rsidRPr="008A38C6">
              <w:rPr>
                <w:bCs/>
                <w:color w:val="000000"/>
                <w:sz w:val="28"/>
                <w:szCs w:val="28"/>
              </w:rPr>
              <w:t>2.2.</w:t>
            </w:r>
          </w:p>
        </w:tc>
        <w:tc>
          <w:tcPr>
            <w:tcW w:w="3375" w:type="dxa"/>
            <w:vAlign w:val="center"/>
          </w:tcPr>
          <w:p w14:paraId="116BC7DF" w14:textId="77777777" w:rsidR="008A38C6" w:rsidRPr="008A38C6" w:rsidRDefault="008A38C6" w:rsidP="008A38C6">
            <w:pPr>
              <w:rPr>
                <w:bCs/>
                <w:color w:val="000000"/>
                <w:sz w:val="28"/>
                <w:szCs w:val="28"/>
              </w:rPr>
            </w:pPr>
            <w:r w:rsidRPr="008A38C6">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EDF7CA1" w14:textId="77777777" w:rsidR="008A38C6" w:rsidRPr="008A38C6" w:rsidRDefault="008A38C6" w:rsidP="008A38C6">
            <w:pPr>
              <w:jc w:val="center"/>
              <w:rPr>
                <w:bCs/>
                <w:sz w:val="28"/>
                <w:szCs w:val="28"/>
              </w:rPr>
            </w:pPr>
            <w:r w:rsidRPr="008A38C6">
              <w:rPr>
                <w:bCs/>
                <w:sz w:val="28"/>
                <w:szCs w:val="28"/>
              </w:rPr>
              <w:t>33,73</w:t>
            </w:r>
          </w:p>
        </w:tc>
        <w:tc>
          <w:tcPr>
            <w:tcW w:w="1701" w:type="dxa"/>
            <w:vAlign w:val="center"/>
          </w:tcPr>
          <w:p w14:paraId="0EBD210B" w14:textId="77777777" w:rsidR="008A38C6" w:rsidRPr="008A38C6" w:rsidRDefault="008A38C6" w:rsidP="008A38C6">
            <w:pPr>
              <w:jc w:val="center"/>
              <w:rPr>
                <w:bCs/>
                <w:sz w:val="28"/>
                <w:szCs w:val="28"/>
              </w:rPr>
            </w:pPr>
            <w:r w:rsidRPr="008A38C6">
              <w:rPr>
                <w:bCs/>
                <w:sz w:val="28"/>
                <w:szCs w:val="28"/>
              </w:rPr>
              <w:t>33,00</w:t>
            </w:r>
          </w:p>
        </w:tc>
        <w:tc>
          <w:tcPr>
            <w:tcW w:w="992" w:type="dxa"/>
            <w:vAlign w:val="center"/>
          </w:tcPr>
          <w:p w14:paraId="08A95820" w14:textId="77777777" w:rsidR="008A38C6" w:rsidRPr="008A38C6" w:rsidRDefault="008A38C6" w:rsidP="008A38C6">
            <w:pPr>
              <w:jc w:val="center"/>
              <w:rPr>
                <w:bCs/>
                <w:sz w:val="28"/>
                <w:szCs w:val="28"/>
              </w:rPr>
            </w:pPr>
            <w:r w:rsidRPr="008A38C6">
              <w:rPr>
                <w:bCs/>
                <w:sz w:val="28"/>
                <w:szCs w:val="28"/>
              </w:rPr>
              <w:t>33,00</w:t>
            </w:r>
          </w:p>
        </w:tc>
        <w:tc>
          <w:tcPr>
            <w:tcW w:w="1134" w:type="dxa"/>
            <w:vAlign w:val="center"/>
          </w:tcPr>
          <w:p w14:paraId="63A66EC8" w14:textId="77777777" w:rsidR="008A38C6" w:rsidRPr="008A38C6" w:rsidRDefault="008A38C6" w:rsidP="008A38C6">
            <w:pPr>
              <w:jc w:val="center"/>
              <w:rPr>
                <w:bCs/>
                <w:sz w:val="28"/>
                <w:szCs w:val="28"/>
              </w:rPr>
            </w:pPr>
            <w:r w:rsidRPr="008A38C6">
              <w:rPr>
                <w:bCs/>
                <w:sz w:val="28"/>
                <w:szCs w:val="28"/>
              </w:rPr>
              <w:t>32,00</w:t>
            </w:r>
          </w:p>
        </w:tc>
        <w:tc>
          <w:tcPr>
            <w:tcW w:w="1134" w:type="dxa"/>
            <w:vAlign w:val="center"/>
          </w:tcPr>
          <w:p w14:paraId="02F4E07A" w14:textId="77777777" w:rsidR="008A38C6" w:rsidRPr="008A38C6" w:rsidRDefault="008A38C6" w:rsidP="008A38C6">
            <w:pPr>
              <w:jc w:val="center"/>
              <w:rPr>
                <w:bCs/>
                <w:sz w:val="28"/>
                <w:szCs w:val="28"/>
              </w:rPr>
            </w:pPr>
            <w:r w:rsidRPr="008A38C6">
              <w:rPr>
                <w:bCs/>
                <w:sz w:val="28"/>
                <w:szCs w:val="28"/>
              </w:rPr>
              <w:t>32,00</w:t>
            </w:r>
          </w:p>
        </w:tc>
        <w:tc>
          <w:tcPr>
            <w:tcW w:w="1105" w:type="dxa"/>
            <w:vAlign w:val="center"/>
          </w:tcPr>
          <w:p w14:paraId="0754586E" w14:textId="77777777" w:rsidR="008A38C6" w:rsidRPr="008A38C6" w:rsidRDefault="008A38C6" w:rsidP="008A38C6">
            <w:pPr>
              <w:jc w:val="center"/>
              <w:rPr>
                <w:bCs/>
                <w:sz w:val="28"/>
                <w:szCs w:val="28"/>
              </w:rPr>
            </w:pPr>
            <w:r w:rsidRPr="008A38C6">
              <w:rPr>
                <w:bCs/>
                <w:sz w:val="28"/>
                <w:szCs w:val="28"/>
              </w:rPr>
              <w:t>32,00</w:t>
            </w:r>
          </w:p>
        </w:tc>
        <w:tc>
          <w:tcPr>
            <w:tcW w:w="1105" w:type="dxa"/>
            <w:vAlign w:val="center"/>
          </w:tcPr>
          <w:p w14:paraId="49D1189A" w14:textId="77777777" w:rsidR="008A38C6" w:rsidRPr="008A38C6" w:rsidRDefault="008A38C6" w:rsidP="008A38C6">
            <w:pPr>
              <w:jc w:val="center"/>
              <w:rPr>
                <w:bCs/>
                <w:sz w:val="28"/>
                <w:szCs w:val="28"/>
              </w:rPr>
            </w:pPr>
            <w:r w:rsidRPr="008A38C6">
              <w:rPr>
                <w:bCs/>
                <w:sz w:val="28"/>
                <w:szCs w:val="28"/>
              </w:rPr>
              <w:t>32,00</w:t>
            </w:r>
          </w:p>
        </w:tc>
        <w:tc>
          <w:tcPr>
            <w:tcW w:w="1105" w:type="dxa"/>
            <w:vAlign w:val="center"/>
          </w:tcPr>
          <w:p w14:paraId="75A9B5F5" w14:textId="77777777" w:rsidR="008A38C6" w:rsidRPr="008A38C6" w:rsidRDefault="008A38C6" w:rsidP="008A38C6">
            <w:pPr>
              <w:jc w:val="center"/>
              <w:rPr>
                <w:bCs/>
                <w:sz w:val="28"/>
                <w:szCs w:val="28"/>
              </w:rPr>
            </w:pPr>
            <w:r w:rsidRPr="008A38C6">
              <w:rPr>
                <w:bCs/>
                <w:sz w:val="28"/>
                <w:szCs w:val="28"/>
              </w:rPr>
              <w:t>32,00</w:t>
            </w:r>
          </w:p>
        </w:tc>
      </w:tr>
      <w:tr w:rsidR="008A38C6" w:rsidRPr="008A38C6" w14:paraId="0B52FA56" w14:textId="77777777" w:rsidTr="00E8485B">
        <w:trPr>
          <w:trHeight w:val="630"/>
        </w:trPr>
        <w:tc>
          <w:tcPr>
            <w:tcW w:w="13466" w:type="dxa"/>
            <w:gridSpan w:val="10"/>
            <w:vAlign w:val="center"/>
          </w:tcPr>
          <w:p w14:paraId="1303940A"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качества очистки сточных вод</w:t>
            </w:r>
          </w:p>
        </w:tc>
      </w:tr>
      <w:tr w:rsidR="008A38C6" w:rsidRPr="008A38C6" w14:paraId="30B43123" w14:textId="77777777" w:rsidTr="00E8485B">
        <w:trPr>
          <w:trHeight w:val="2166"/>
        </w:trPr>
        <w:tc>
          <w:tcPr>
            <w:tcW w:w="822" w:type="dxa"/>
            <w:vAlign w:val="center"/>
          </w:tcPr>
          <w:p w14:paraId="095A5949" w14:textId="77777777" w:rsidR="008A38C6" w:rsidRPr="008A38C6" w:rsidRDefault="008A38C6" w:rsidP="008A38C6">
            <w:pPr>
              <w:jc w:val="center"/>
              <w:rPr>
                <w:bCs/>
                <w:color w:val="000000"/>
                <w:sz w:val="28"/>
                <w:szCs w:val="28"/>
              </w:rPr>
            </w:pPr>
            <w:r w:rsidRPr="008A38C6">
              <w:rPr>
                <w:bCs/>
                <w:color w:val="000000"/>
                <w:sz w:val="28"/>
                <w:szCs w:val="28"/>
              </w:rPr>
              <w:t>3.1.</w:t>
            </w:r>
          </w:p>
        </w:tc>
        <w:tc>
          <w:tcPr>
            <w:tcW w:w="3375" w:type="dxa"/>
            <w:vAlign w:val="center"/>
          </w:tcPr>
          <w:p w14:paraId="6A200728" w14:textId="77777777" w:rsidR="008A38C6" w:rsidRPr="008A38C6" w:rsidRDefault="008A38C6" w:rsidP="008A38C6">
            <w:pPr>
              <w:rPr>
                <w:color w:val="000000"/>
                <w:sz w:val="22"/>
                <w:szCs w:val="22"/>
              </w:rPr>
            </w:pPr>
            <w:r w:rsidRPr="008A38C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9BF67DD" w14:textId="77777777" w:rsidR="008A38C6" w:rsidRPr="008A38C6" w:rsidRDefault="008A38C6" w:rsidP="008A38C6">
            <w:pPr>
              <w:jc w:val="center"/>
              <w:rPr>
                <w:bCs/>
                <w:sz w:val="32"/>
                <w:szCs w:val="32"/>
              </w:rPr>
            </w:pPr>
            <w:r w:rsidRPr="008A38C6">
              <w:rPr>
                <w:bCs/>
                <w:sz w:val="32"/>
                <w:szCs w:val="32"/>
              </w:rPr>
              <w:t>-</w:t>
            </w:r>
          </w:p>
        </w:tc>
        <w:tc>
          <w:tcPr>
            <w:tcW w:w="1701" w:type="dxa"/>
            <w:vAlign w:val="center"/>
          </w:tcPr>
          <w:p w14:paraId="6F007D6C" w14:textId="77777777" w:rsidR="008A38C6" w:rsidRPr="008A38C6" w:rsidRDefault="008A38C6" w:rsidP="008A38C6">
            <w:pPr>
              <w:jc w:val="center"/>
              <w:rPr>
                <w:sz w:val="32"/>
                <w:szCs w:val="32"/>
              </w:rPr>
            </w:pPr>
            <w:r w:rsidRPr="008A38C6">
              <w:rPr>
                <w:sz w:val="32"/>
                <w:szCs w:val="32"/>
              </w:rPr>
              <w:t>-</w:t>
            </w:r>
          </w:p>
        </w:tc>
        <w:tc>
          <w:tcPr>
            <w:tcW w:w="992" w:type="dxa"/>
            <w:vAlign w:val="center"/>
          </w:tcPr>
          <w:p w14:paraId="00D886E8" w14:textId="77777777" w:rsidR="008A38C6" w:rsidRPr="008A38C6" w:rsidRDefault="008A38C6" w:rsidP="008A38C6">
            <w:pPr>
              <w:jc w:val="center"/>
              <w:rPr>
                <w:sz w:val="32"/>
                <w:szCs w:val="32"/>
              </w:rPr>
            </w:pPr>
            <w:r w:rsidRPr="008A38C6">
              <w:rPr>
                <w:sz w:val="32"/>
                <w:szCs w:val="32"/>
              </w:rPr>
              <w:t>-</w:t>
            </w:r>
          </w:p>
        </w:tc>
        <w:tc>
          <w:tcPr>
            <w:tcW w:w="1134" w:type="dxa"/>
            <w:vAlign w:val="center"/>
          </w:tcPr>
          <w:p w14:paraId="0DBC30B3" w14:textId="77777777" w:rsidR="008A38C6" w:rsidRPr="008A38C6" w:rsidRDefault="008A38C6" w:rsidP="008A38C6">
            <w:pPr>
              <w:jc w:val="center"/>
              <w:rPr>
                <w:sz w:val="32"/>
                <w:szCs w:val="32"/>
              </w:rPr>
            </w:pPr>
            <w:r w:rsidRPr="008A38C6">
              <w:rPr>
                <w:sz w:val="32"/>
                <w:szCs w:val="32"/>
              </w:rPr>
              <w:t>-</w:t>
            </w:r>
          </w:p>
        </w:tc>
        <w:tc>
          <w:tcPr>
            <w:tcW w:w="1134" w:type="dxa"/>
            <w:vAlign w:val="center"/>
          </w:tcPr>
          <w:p w14:paraId="07A50246" w14:textId="77777777" w:rsidR="008A38C6" w:rsidRPr="008A38C6" w:rsidRDefault="008A38C6" w:rsidP="008A38C6">
            <w:pPr>
              <w:jc w:val="center"/>
              <w:rPr>
                <w:sz w:val="32"/>
                <w:szCs w:val="32"/>
              </w:rPr>
            </w:pPr>
            <w:r w:rsidRPr="008A38C6">
              <w:rPr>
                <w:sz w:val="32"/>
                <w:szCs w:val="32"/>
              </w:rPr>
              <w:t>-</w:t>
            </w:r>
          </w:p>
        </w:tc>
        <w:tc>
          <w:tcPr>
            <w:tcW w:w="1105" w:type="dxa"/>
            <w:vAlign w:val="center"/>
          </w:tcPr>
          <w:p w14:paraId="6054DBBB" w14:textId="77777777" w:rsidR="008A38C6" w:rsidRPr="008A38C6" w:rsidRDefault="008A38C6" w:rsidP="008A38C6">
            <w:pPr>
              <w:jc w:val="center"/>
              <w:rPr>
                <w:sz w:val="32"/>
                <w:szCs w:val="32"/>
              </w:rPr>
            </w:pPr>
            <w:r w:rsidRPr="008A38C6">
              <w:rPr>
                <w:sz w:val="32"/>
                <w:szCs w:val="32"/>
              </w:rPr>
              <w:t>-</w:t>
            </w:r>
          </w:p>
        </w:tc>
        <w:tc>
          <w:tcPr>
            <w:tcW w:w="1105" w:type="dxa"/>
            <w:vAlign w:val="center"/>
          </w:tcPr>
          <w:p w14:paraId="327E8225" w14:textId="77777777" w:rsidR="008A38C6" w:rsidRPr="008A38C6" w:rsidRDefault="008A38C6" w:rsidP="008A38C6">
            <w:pPr>
              <w:jc w:val="center"/>
              <w:rPr>
                <w:sz w:val="32"/>
                <w:szCs w:val="32"/>
              </w:rPr>
            </w:pPr>
            <w:r w:rsidRPr="008A38C6">
              <w:rPr>
                <w:sz w:val="32"/>
                <w:szCs w:val="32"/>
              </w:rPr>
              <w:t>-</w:t>
            </w:r>
          </w:p>
        </w:tc>
        <w:tc>
          <w:tcPr>
            <w:tcW w:w="1105" w:type="dxa"/>
            <w:vAlign w:val="center"/>
          </w:tcPr>
          <w:p w14:paraId="3A538222" w14:textId="77777777" w:rsidR="008A38C6" w:rsidRPr="008A38C6" w:rsidRDefault="008A38C6" w:rsidP="008A38C6">
            <w:pPr>
              <w:jc w:val="center"/>
              <w:rPr>
                <w:sz w:val="32"/>
                <w:szCs w:val="32"/>
              </w:rPr>
            </w:pPr>
            <w:r w:rsidRPr="008A38C6">
              <w:rPr>
                <w:sz w:val="32"/>
                <w:szCs w:val="32"/>
              </w:rPr>
              <w:t>-</w:t>
            </w:r>
          </w:p>
        </w:tc>
      </w:tr>
      <w:tr w:rsidR="008A38C6" w:rsidRPr="008A38C6" w14:paraId="6D5A9A37" w14:textId="77777777" w:rsidTr="00E8485B">
        <w:trPr>
          <w:trHeight w:val="438"/>
        </w:trPr>
        <w:tc>
          <w:tcPr>
            <w:tcW w:w="822" w:type="dxa"/>
            <w:vAlign w:val="center"/>
          </w:tcPr>
          <w:p w14:paraId="0BCDDCF1"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375" w:type="dxa"/>
            <w:vAlign w:val="center"/>
          </w:tcPr>
          <w:p w14:paraId="73A1B921"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1E480DF1"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4D4BA034"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992" w:type="dxa"/>
            <w:vAlign w:val="center"/>
          </w:tcPr>
          <w:p w14:paraId="694DD9EF"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134" w:type="dxa"/>
            <w:vAlign w:val="center"/>
          </w:tcPr>
          <w:p w14:paraId="6AAE8701"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134" w:type="dxa"/>
            <w:vAlign w:val="center"/>
          </w:tcPr>
          <w:p w14:paraId="447E21C1"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105" w:type="dxa"/>
            <w:vAlign w:val="center"/>
          </w:tcPr>
          <w:p w14:paraId="35E1D4A3"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105" w:type="dxa"/>
            <w:vAlign w:val="center"/>
          </w:tcPr>
          <w:p w14:paraId="33A73DCB"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105" w:type="dxa"/>
            <w:vAlign w:val="center"/>
          </w:tcPr>
          <w:p w14:paraId="31FA60A6"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49D4E77E" w14:textId="77777777" w:rsidTr="00E8485B">
        <w:trPr>
          <w:trHeight w:val="2244"/>
        </w:trPr>
        <w:tc>
          <w:tcPr>
            <w:tcW w:w="822" w:type="dxa"/>
            <w:vAlign w:val="center"/>
          </w:tcPr>
          <w:p w14:paraId="47DB2EFC" w14:textId="77777777" w:rsidR="008A38C6" w:rsidRPr="008A38C6" w:rsidRDefault="008A38C6" w:rsidP="008A38C6">
            <w:pPr>
              <w:jc w:val="center"/>
              <w:rPr>
                <w:bCs/>
                <w:color w:val="000000"/>
                <w:sz w:val="28"/>
                <w:szCs w:val="28"/>
              </w:rPr>
            </w:pPr>
            <w:r w:rsidRPr="008A38C6">
              <w:rPr>
                <w:bCs/>
                <w:color w:val="000000"/>
                <w:sz w:val="28"/>
                <w:szCs w:val="28"/>
              </w:rPr>
              <w:t>3.2.</w:t>
            </w:r>
          </w:p>
        </w:tc>
        <w:tc>
          <w:tcPr>
            <w:tcW w:w="3375" w:type="dxa"/>
            <w:vAlign w:val="center"/>
          </w:tcPr>
          <w:p w14:paraId="3EA64EE4" w14:textId="77777777" w:rsidR="008A38C6" w:rsidRPr="008A38C6" w:rsidRDefault="008A38C6" w:rsidP="008A38C6">
            <w:pPr>
              <w:rPr>
                <w:bCs/>
                <w:color w:val="000000"/>
                <w:sz w:val="28"/>
                <w:szCs w:val="28"/>
              </w:rPr>
            </w:pPr>
            <w:r w:rsidRPr="008A38C6">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D2D5666"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1F584B2B" w14:textId="77777777" w:rsidR="008A38C6" w:rsidRPr="008A38C6" w:rsidRDefault="008A38C6" w:rsidP="008A38C6">
            <w:pPr>
              <w:jc w:val="center"/>
              <w:rPr>
                <w:sz w:val="28"/>
                <w:szCs w:val="28"/>
              </w:rPr>
            </w:pPr>
            <w:r w:rsidRPr="008A38C6">
              <w:rPr>
                <w:sz w:val="28"/>
                <w:szCs w:val="28"/>
              </w:rPr>
              <w:t>-</w:t>
            </w:r>
          </w:p>
        </w:tc>
        <w:tc>
          <w:tcPr>
            <w:tcW w:w="992" w:type="dxa"/>
            <w:vAlign w:val="center"/>
          </w:tcPr>
          <w:p w14:paraId="1948685F" w14:textId="77777777" w:rsidR="008A38C6" w:rsidRPr="008A38C6" w:rsidRDefault="008A38C6" w:rsidP="008A38C6">
            <w:pPr>
              <w:jc w:val="center"/>
              <w:rPr>
                <w:sz w:val="28"/>
                <w:szCs w:val="28"/>
              </w:rPr>
            </w:pPr>
            <w:r w:rsidRPr="008A38C6">
              <w:rPr>
                <w:sz w:val="28"/>
                <w:szCs w:val="28"/>
              </w:rPr>
              <w:t>-</w:t>
            </w:r>
          </w:p>
        </w:tc>
        <w:tc>
          <w:tcPr>
            <w:tcW w:w="1134" w:type="dxa"/>
            <w:vAlign w:val="center"/>
          </w:tcPr>
          <w:p w14:paraId="09D8BD63" w14:textId="77777777" w:rsidR="008A38C6" w:rsidRPr="008A38C6" w:rsidRDefault="008A38C6" w:rsidP="008A38C6">
            <w:pPr>
              <w:jc w:val="center"/>
              <w:rPr>
                <w:sz w:val="28"/>
                <w:szCs w:val="28"/>
              </w:rPr>
            </w:pPr>
            <w:r w:rsidRPr="008A38C6">
              <w:rPr>
                <w:sz w:val="28"/>
                <w:szCs w:val="28"/>
              </w:rPr>
              <w:t>-</w:t>
            </w:r>
          </w:p>
        </w:tc>
        <w:tc>
          <w:tcPr>
            <w:tcW w:w="1134" w:type="dxa"/>
            <w:vAlign w:val="center"/>
          </w:tcPr>
          <w:p w14:paraId="5AE62D45" w14:textId="77777777" w:rsidR="008A38C6" w:rsidRPr="008A38C6" w:rsidRDefault="008A38C6" w:rsidP="008A38C6">
            <w:pPr>
              <w:jc w:val="center"/>
              <w:rPr>
                <w:sz w:val="28"/>
                <w:szCs w:val="28"/>
              </w:rPr>
            </w:pPr>
            <w:r w:rsidRPr="008A38C6">
              <w:rPr>
                <w:sz w:val="28"/>
                <w:szCs w:val="28"/>
              </w:rPr>
              <w:t>-</w:t>
            </w:r>
          </w:p>
        </w:tc>
        <w:tc>
          <w:tcPr>
            <w:tcW w:w="1105" w:type="dxa"/>
            <w:vAlign w:val="center"/>
          </w:tcPr>
          <w:p w14:paraId="4B6393A5" w14:textId="77777777" w:rsidR="008A38C6" w:rsidRPr="008A38C6" w:rsidRDefault="008A38C6" w:rsidP="008A38C6">
            <w:pPr>
              <w:jc w:val="center"/>
              <w:rPr>
                <w:sz w:val="28"/>
                <w:szCs w:val="28"/>
              </w:rPr>
            </w:pPr>
            <w:r w:rsidRPr="008A38C6">
              <w:rPr>
                <w:sz w:val="28"/>
                <w:szCs w:val="28"/>
              </w:rPr>
              <w:t>-</w:t>
            </w:r>
          </w:p>
        </w:tc>
        <w:tc>
          <w:tcPr>
            <w:tcW w:w="1105" w:type="dxa"/>
            <w:vAlign w:val="center"/>
          </w:tcPr>
          <w:p w14:paraId="46240A24" w14:textId="77777777" w:rsidR="008A38C6" w:rsidRPr="008A38C6" w:rsidRDefault="008A38C6" w:rsidP="008A38C6">
            <w:pPr>
              <w:jc w:val="center"/>
              <w:rPr>
                <w:sz w:val="28"/>
                <w:szCs w:val="28"/>
              </w:rPr>
            </w:pPr>
            <w:r w:rsidRPr="008A38C6">
              <w:rPr>
                <w:sz w:val="28"/>
                <w:szCs w:val="28"/>
              </w:rPr>
              <w:t>-</w:t>
            </w:r>
          </w:p>
        </w:tc>
        <w:tc>
          <w:tcPr>
            <w:tcW w:w="1105" w:type="dxa"/>
            <w:vAlign w:val="center"/>
          </w:tcPr>
          <w:p w14:paraId="6FA5E1D0" w14:textId="77777777" w:rsidR="008A38C6" w:rsidRPr="008A38C6" w:rsidRDefault="008A38C6" w:rsidP="008A38C6">
            <w:pPr>
              <w:jc w:val="center"/>
              <w:rPr>
                <w:sz w:val="28"/>
                <w:szCs w:val="28"/>
              </w:rPr>
            </w:pPr>
            <w:r w:rsidRPr="008A38C6">
              <w:rPr>
                <w:sz w:val="28"/>
                <w:szCs w:val="28"/>
              </w:rPr>
              <w:t>-</w:t>
            </w:r>
          </w:p>
        </w:tc>
      </w:tr>
      <w:tr w:rsidR="008A38C6" w:rsidRPr="008A38C6" w14:paraId="341386C1" w14:textId="77777777" w:rsidTr="00E8485B">
        <w:trPr>
          <w:trHeight w:val="3393"/>
        </w:trPr>
        <w:tc>
          <w:tcPr>
            <w:tcW w:w="822" w:type="dxa"/>
            <w:vAlign w:val="center"/>
          </w:tcPr>
          <w:p w14:paraId="07C19B3A" w14:textId="77777777" w:rsidR="008A38C6" w:rsidRPr="008A38C6" w:rsidRDefault="008A38C6" w:rsidP="008A38C6">
            <w:pPr>
              <w:jc w:val="center"/>
              <w:rPr>
                <w:bCs/>
                <w:color w:val="000000"/>
                <w:sz w:val="28"/>
                <w:szCs w:val="28"/>
              </w:rPr>
            </w:pPr>
            <w:r w:rsidRPr="008A38C6">
              <w:rPr>
                <w:bCs/>
                <w:color w:val="000000"/>
                <w:sz w:val="28"/>
                <w:szCs w:val="28"/>
              </w:rPr>
              <w:t>3.3.</w:t>
            </w:r>
          </w:p>
        </w:tc>
        <w:tc>
          <w:tcPr>
            <w:tcW w:w="3375" w:type="dxa"/>
            <w:vAlign w:val="center"/>
          </w:tcPr>
          <w:p w14:paraId="296CBA5E" w14:textId="77777777" w:rsidR="008A38C6" w:rsidRPr="008A38C6" w:rsidRDefault="008A38C6" w:rsidP="008A38C6">
            <w:pPr>
              <w:rPr>
                <w:color w:val="000000"/>
                <w:sz w:val="22"/>
                <w:szCs w:val="22"/>
              </w:rPr>
            </w:pPr>
            <w:r w:rsidRPr="008A38C6">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B3667C3"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013785DA" w14:textId="77777777" w:rsidR="008A38C6" w:rsidRPr="008A38C6" w:rsidRDefault="008A38C6" w:rsidP="008A38C6">
            <w:pPr>
              <w:jc w:val="center"/>
              <w:rPr>
                <w:bCs/>
                <w:sz w:val="32"/>
                <w:szCs w:val="32"/>
              </w:rPr>
            </w:pPr>
            <w:r w:rsidRPr="008A38C6">
              <w:rPr>
                <w:bCs/>
                <w:sz w:val="32"/>
                <w:szCs w:val="32"/>
              </w:rPr>
              <w:t>-</w:t>
            </w:r>
          </w:p>
        </w:tc>
        <w:tc>
          <w:tcPr>
            <w:tcW w:w="992" w:type="dxa"/>
            <w:vAlign w:val="center"/>
          </w:tcPr>
          <w:p w14:paraId="4A169FC9" w14:textId="77777777" w:rsidR="008A38C6" w:rsidRPr="008A38C6" w:rsidRDefault="008A38C6" w:rsidP="008A38C6">
            <w:pPr>
              <w:jc w:val="center"/>
              <w:rPr>
                <w:bCs/>
                <w:sz w:val="32"/>
                <w:szCs w:val="32"/>
              </w:rPr>
            </w:pPr>
            <w:r w:rsidRPr="008A38C6">
              <w:rPr>
                <w:bCs/>
                <w:sz w:val="32"/>
                <w:szCs w:val="32"/>
              </w:rPr>
              <w:t>-</w:t>
            </w:r>
          </w:p>
        </w:tc>
        <w:tc>
          <w:tcPr>
            <w:tcW w:w="1134" w:type="dxa"/>
            <w:vAlign w:val="center"/>
          </w:tcPr>
          <w:p w14:paraId="60FCC693" w14:textId="77777777" w:rsidR="008A38C6" w:rsidRPr="008A38C6" w:rsidRDefault="008A38C6" w:rsidP="008A38C6">
            <w:pPr>
              <w:jc w:val="center"/>
              <w:rPr>
                <w:bCs/>
                <w:sz w:val="32"/>
                <w:szCs w:val="32"/>
              </w:rPr>
            </w:pPr>
            <w:r w:rsidRPr="008A38C6">
              <w:rPr>
                <w:bCs/>
                <w:sz w:val="32"/>
                <w:szCs w:val="32"/>
              </w:rPr>
              <w:t>-</w:t>
            </w:r>
          </w:p>
        </w:tc>
        <w:tc>
          <w:tcPr>
            <w:tcW w:w="1134" w:type="dxa"/>
            <w:vAlign w:val="center"/>
          </w:tcPr>
          <w:p w14:paraId="5C5AD190" w14:textId="77777777" w:rsidR="008A38C6" w:rsidRPr="008A38C6" w:rsidRDefault="008A38C6" w:rsidP="008A38C6">
            <w:pPr>
              <w:jc w:val="center"/>
              <w:rPr>
                <w:bCs/>
                <w:sz w:val="32"/>
                <w:szCs w:val="32"/>
              </w:rPr>
            </w:pPr>
            <w:r w:rsidRPr="008A38C6">
              <w:rPr>
                <w:bCs/>
                <w:sz w:val="32"/>
                <w:szCs w:val="32"/>
              </w:rPr>
              <w:t>-</w:t>
            </w:r>
          </w:p>
        </w:tc>
        <w:tc>
          <w:tcPr>
            <w:tcW w:w="1105" w:type="dxa"/>
            <w:vAlign w:val="center"/>
          </w:tcPr>
          <w:p w14:paraId="23266B30" w14:textId="77777777" w:rsidR="008A38C6" w:rsidRPr="008A38C6" w:rsidRDefault="008A38C6" w:rsidP="008A38C6">
            <w:pPr>
              <w:jc w:val="center"/>
              <w:rPr>
                <w:bCs/>
                <w:sz w:val="32"/>
                <w:szCs w:val="32"/>
              </w:rPr>
            </w:pPr>
            <w:r w:rsidRPr="008A38C6">
              <w:rPr>
                <w:bCs/>
                <w:sz w:val="32"/>
                <w:szCs w:val="32"/>
              </w:rPr>
              <w:t>-</w:t>
            </w:r>
          </w:p>
        </w:tc>
        <w:tc>
          <w:tcPr>
            <w:tcW w:w="1105" w:type="dxa"/>
            <w:vAlign w:val="center"/>
          </w:tcPr>
          <w:p w14:paraId="13EADD2B" w14:textId="77777777" w:rsidR="008A38C6" w:rsidRPr="008A38C6" w:rsidRDefault="008A38C6" w:rsidP="008A38C6">
            <w:pPr>
              <w:jc w:val="center"/>
              <w:rPr>
                <w:bCs/>
                <w:sz w:val="32"/>
                <w:szCs w:val="32"/>
              </w:rPr>
            </w:pPr>
            <w:r w:rsidRPr="008A38C6">
              <w:rPr>
                <w:bCs/>
                <w:sz w:val="32"/>
                <w:szCs w:val="32"/>
              </w:rPr>
              <w:t>-</w:t>
            </w:r>
          </w:p>
        </w:tc>
        <w:tc>
          <w:tcPr>
            <w:tcW w:w="1105" w:type="dxa"/>
            <w:vAlign w:val="center"/>
          </w:tcPr>
          <w:p w14:paraId="34336E19" w14:textId="77777777" w:rsidR="008A38C6" w:rsidRPr="008A38C6" w:rsidRDefault="008A38C6" w:rsidP="008A38C6">
            <w:pPr>
              <w:jc w:val="center"/>
              <w:rPr>
                <w:bCs/>
                <w:sz w:val="32"/>
                <w:szCs w:val="32"/>
              </w:rPr>
            </w:pPr>
            <w:r w:rsidRPr="008A38C6">
              <w:rPr>
                <w:bCs/>
                <w:sz w:val="32"/>
                <w:szCs w:val="32"/>
              </w:rPr>
              <w:t>-</w:t>
            </w:r>
          </w:p>
        </w:tc>
      </w:tr>
      <w:tr w:rsidR="008A38C6" w:rsidRPr="008A38C6" w14:paraId="73CCEA16" w14:textId="77777777" w:rsidTr="00E8485B">
        <w:trPr>
          <w:trHeight w:val="1133"/>
        </w:trPr>
        <w:tc>
          <w:tcPr>
            <w:tcW w:w="13466" w:type="dxa"/>
            <w:gridSpan w:val="10"/>
            <w:vAlign w:val="center"/>
          </w:tcPr>
          <w:p w14:paraId="6C257380" w14:textId="77777777" w:rsidR="008A38C6" w:rsidRPr="008A38C6" w:rsidRDefault="008A38C6" w:rsidP="008A38C6">
            <w:pPr>
              <w:numPr>
                <w:ilvl w:val="0"/>
                <w:numId w:val="10"/>
              </w:numPr>
              <w:contextualSpacing/>
              <w:jc w:val="center"/>
              <w:rPr>
                <w:bCs/>
                <w:color w:val="000000"/>
                <w:sz w:val="28"/>
                <w:szCs w:val="28"/>
              </w:rPr>
            </w:pPr>
            <w:r w:rsidRPr="008A38C6">
              <w:rPr>
                <w:bCs/>
                <w:color w:val="000000"/>
                <w:sz w:val="28"/>
                <w:szCs w:val="28"/>
              </w:rPr>
              <w:t>Показатели энергетической эффективности использования ресурсов, в том числе уровень потерь воды</w:t>
            </w:r>
          </w:p>
        </w:tc>
      </w:tr>
      <w:tr w:rsidR="008A38C6" w:rsidRPr="008A38C6" w14:paraId="22791A09" w14:textId="77777777" w:rsidTr="00E8485B">
        <w:trPr>
          <w:trHeight w:val="2255"/>
        </w:trPr>
        <w:tc>
          <w:tcPr>
            <w:tcW w:w="822" w:type="dxa"/>
            <w:vAlign w:val="center"/>
          </w:tcPr>
          <w:p w14:paraId="173D401C" w14:textId="77777777" w:rsidR="008A38C6" w:rsidRPr="008A38C6" w:rsidRDefault="008A38C6" w:rsidP="008A38C6">
            <w:pPr>
              <w:jc w:val="center"/>
              <w:rPr>
                <w:bCs/>
                <w:color w:val="000000"/>
                <w:sz w:val="28"/>
                <w:szCs w:val="28"/>
              </w:rPr>
            </w:pPr>
            <w:r w:rsidRPr="008A38C6">
              <w:rPr>
                <w:bCs/>
                <w:color w:val="000000"/>
                <w:sz w:val="28"/>
                <w:szCs w:val="28"/>
              </w:rPr>
              <w:t>4.1.</w:t>
            </w:r>
          </w:p>
        </w:tc>
        <w:tc>
          <w:tcPr>
            <w:tcW w:w="3375" w:type="dxa"/>
            <w:vAlign w:val="center"/>
          </w:tcPr>
          <w:p w14:paraId="23D13E3A" w14:textId="77777777" w:rsidR="008A38C6" w:rsidRPr="008A38C6" w:rsidRDefault="008A38C6" w:rsidP="008A38C6">
            <w:pPr>
              <w:rPr>
                <w:bCs/>
                <w:color w:val="000000"/>
                <w:sz w:val="28"/>
                <w:szCs w:val="28"/>
              </w:rPr>
            </w:pPr>
            <w:r w:rsidRPr="008A38C6">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D4CF88F" w14:textId="77777777" w:rsidR="008A38C6" w:rsidRPr="008A38C6" w:rsidRDefault="008A38C6" w:rsidP="008A38C6">
            <w:pPr>
              <w:jc w:val="center"/>
              <w:rPr>
                <w:bCs/>
                <w:sz w:val="28"/>
                <w:szCs w:val="28"/>
              </w:rPr>
            </w:pPr>
            <w:r w:rsidRPr="008A38C6">
              <w:rPr>
                <w:bCs/>
                <w:sz w:val="28"/>
                <w:szCs w:val="28"/>
              </w:rPr>
              <w:t>20,03</w:t>
            </w:r>
          </w:p>
        </w:tc>
        <w:tc>
          <w:tcPr>
            <w:tcW w:w="1701" w:type="dxa"/>
            <w:vAlign w:val="center"/>
          </w:tcPr>
          <w:p w14:paraId="7CE85658" w14:textId="77777777" w:rsidR="008A38C6" w:rsidRPr="008A38C6" w:rsidRDefault="008A38C6" w:rsidP="008A38C6">
            <w:pPr>
              <w:jc w:val="center"/>
              <w:rPr>
                <w:bCs/>
                <w:sz w:val="28"/>
                <w:szCs w:val="28"/>
              </w:rPr>
            </w:pPr>
            <w:r w:rsidRPr="008A38C6">
              <w:rPr>
                <w:bCs/>
                <w:sz w:val="28"/>
                <w:szCs w:val="28"/>
              </w:rPr>
              <w:t>20,90</w:t>
            </w:r>
          </w:p>
        </w:tc>
        <w:tc>
          <w:tcPr>
            <w:tcW w:w="992" w:type="dxa"/>
            <w:vAlign w:val="center"/>
          </w:tcPr>
          <w:p w14:paraId="78456A59" w14:textId="77777777" w:rsidR="008A38C6" w:rsidRPr="008A38C6" w:rsidRDefault="008A38C6" w:rsidP="008A38C6">
            <w:pPr>
              <w:jc w:val="center"/>
              <w:rPr>
                <w:bCs/>
                <w:sz w:val="28"/>
                <w:szCs w:val="28"/>
              </w:rPr>
            </w:pPr>
            <w:r w:rsidRPr="008A38C6">
              <w:rPr>
                <w:bCs/>
                <w:sz w:val="28"/>
                <w:szCs w:val="28"/>
              </w:rPr>
              <w:t>20,93</w:t>
            </w:r>
          </w:p>
        </w:tc>
        <w:tc>
          <w:tcPr>
            <w:tcW w:w="1134" w:type="dxa"/>
            <w:vAlign w:val="center"/>
          </w:tcPr>
          <w:p w14:paraId="1A0DC641" w14:textId="77777777" w:rsidR="008A38C6" w:rsidRPr="008A38C6" w:rsidRDefault="008A38C6" w:rsidP="008A38C6">
            <w:pPr>
              <w:jc w:val="center"/>
              <w:rPr>
                <w:bCs/>
                <w:sz w:val="28"/>
                <w:szCs w:val="28"/>
              </w:rPr>
            </w:pPr>
            <w:r w:rsidRPr="008A38C6">
              <w:rPr>
                <w:bCs/>
                <w:sz w:val="28"/>
                <w:szCs w:val="28"/>
              </w:rPr>
              <w:t>20,93</w:t>
            </w:r>
          </w:p>
        </w:tc>
        <w:tc>
          <w:tcPr>
            <w:tcW w:w="1134" w:type="dxa"/>
            <w:vAlign w:val="center"/>
          </w:tcPr>
          <w:p w14:paraId="1D7B7113" w14:textId="77777777" w:rsidR="008A38C6" w:rsidRPr="008A38C6" w:rsidRDefault="008A38C6" w:rsidP="008A38C6">
            <w:pPr>
              <w:jc w:val="center"/>
              <w:rPr>
                <w:bCs/>
                <w:sz w:val="28"/>
                <w:szCs w:val="28"/>
              </w:rPr>
            </w:pPr>
            <w:r w:rsidRPr="008A38C6">
              <w:rPr>
                <w:bCs/>
                <w:sz w:val="28"/>
                <w:szCs w:val="28"/>
              </w:rPr>
              <w:t>20,93</w:t>
            </w:r>
          </w:p>
        </w:tc>
        <w:tc>
          <w:tcPr>
            <w:tcW w:w="1105" w:type="dxa"/>
            <w:vAlign w:val="center"/>
          </w:tcPr>
          <w:p w14:paraId="23ADA7FE" w14:textId="77777777" w:rsidR="008A38C6" w:rsidRPr="008A38C6" w:rsidRDefault="008A38C6" w:rsidP="008A38C6">
            <w:pPr>
              <w:jc w:val="center"/>
              <w:rPr>
                <w:bCs/>
                <w:sz w:val="28"/>
                <w:szCs w:val="28"/>
              </w:rPr>
            </w:pPr>
            <w:r w:rsidRPr="008A38C6">
              <w:rPr>
                <w:bCs/>
                <w:sz w:val="28"/>
                <w:szCs w:val="28"/>
              </w:rPr>
              <w:t>20,93</w:t>
            </w:r>
          </w:p>
        </w:tc>
        <w:tc>
          <w:tcPr>
            <w:tcW w:w="1105" w:type="dxa"/>
            <w:vAlign w:val="center"/>
          </w:tcPr>
          <w:p w14:paraId="581276B1" w14:textId="77777777" w:rsidR="008A38C6" w:rsidRPr="008A38C6" w:rsidRDefault="008A38C6" w:rsidP="008A38C6">
            <w:pPr>
              <w:jc w:val="center"/>
              <w:rPr>
                <w:bCs/>
                <w:sz w:val="28"/>
                <w:szCs w:val="28"/>
              </w:rPr>
            </w:pPr>
            <w:r w:rsidRPr="008A38C6">
              <w:rPr>
                <w:bCs/>
                <w:sz w:val="28"/>
                <w:szCs w:val="28"/>
              </w:rPr>
              <w:t>20,93</w:t>
            </w:r>
          </w:p>
        </w:tc>
        <w:tc>
          <w:tcPr>
            <w:tcW w:w="1105" w:type="dxa"/>
            <w:vAlign w:val="center"/>
          </w:tcPr>
          <w:p w14:paraId="57603FB6" w14:textId="77777777" w:rsidR="008A38C6" w:rsidRPr="008A38C6" w:rsidRDefault="008A38C6" w:rsidP="008A38C6">
            <w:pPr>
              <w:jc w:val="center"/>
              <w:rPr>
                <w:bCs/>
                <w:sz w:val="28"/>
                <w:szCs w:val="28"/>
              </w:rPr>
            </w:pPr>
            <w:r w:rsidRPr="008A38C6">
              <w:rPr>
                <w:bCs/>
                <w:sz w:val="28"/>
                <w:szCs w:val="28"/>
              </w:rPr>
              <w:t>20,93</w:t>
            </w:r>
          </w:p>
        </w:tc>
      </w:tr>
      <w:tr w:rsidR="008A38C6" w:rsidRPr="008A38C6" w14:paraId="31D13828" w14:textId="77777777" w:rsidTr="00E8485B">
        <w:trPr>
          <w:trHeight w:val="438"/>
        </w:trPr>
        <w:tc>
          <w:tcPr>
            <w:tcW w:w="822" w:type="dxa"/>
            <w:vAlign w:val="center"/>
          </w:tcPr>
          <w:p w14:paraId="1AE89AD9"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375" w:type="dxa"/>
            <w:vAlign w:val="center"/>
          </w:tcPr>
          <w:p w14:paraId="6889268F"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709930D6"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3FF3695E"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992" w:type="dxa"/>
            <w:vAlign w:val="center"/>
          </w:tcPr>
          <w:p w14:paraId="781E1D14"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134" w:type="dxa"/>
            <w:vAlign w:val="center"/>
          </w:tcPr>
          <w:p w14:paraId="364E719E"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134" w:type="dxa"/>
            <w:vAlign w:val="center"/>
          </w:tcPr>
          <w:p w14:paraId="7A697CDB"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105" w:type="dxa"/>
            <w:vAlign w:val="center"/>
          </w:tcPr>
          <w:p w14:paraId="3BE7E22F"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105" w:type="dxa"/>
            <w:vAlign w:val="center"/>
          </w:tcPr>
          <w:p w14:paraId="49DCEC08"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105" w:type="dxa"/>
            <w:vAlign w:val="center"/>
          </w:tcPr>
          <w:p w14:paraId="3B57C945"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6EB7FD6C" w14:textId="77777777" w:rsidTr="00E8485B">
        <w:trPr>
          <w:trHeight w:val="2263"/>
        </w:trPr>
        <w:tc>
          <w:tcPr>
            <w:tcW w:w="822" w:type="dxa"/>
            <w:vAlign w:val="center"/>
          </w:tcPr>
          <w:p w14:paraId="42641313" w14:textId="77777777" w:rsidR="008A38C6" w:rsidRPr="008A38C6" w:rsidRDefault="008A38C6" w:rsidP="008A38C6">
            <w:pPr>
              <w:jc w:val="center"/>
              <w:rPr>
                <w:bCs/>
                <w:color w:val="000000"/>
                <w:sz w:val="28"/>
                <w:szCs w:val="28"/>
              </w:rPr>
            </w:pPr>
            <w:r w:rsidRPr="008A38C6">
              <w:rPr>
                <w:bCs/>
                <w:color w:val="000000"/>
                <w:sz w:val="28"/>
                <w:szCs w:val="28"/>
              </w:rPr>
              <w:t>4.2.</w:t>
            </w:r>
          </w:p>
        </w:tc>
        <w:tc>
          <w:tcPr>
            <w:tcW w:w="3375" w:type="dxa"/>
            <w:vAlign w:val="center"/>
          </w:tcPr>
          <w:p w14:paraId="143C90C1"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A38C6">
              <w:rPr>
                <w:sz w:val="22"/>
                <w:szCs w:val="22"/>
              </w:rPr>
              <w:t>м</w:t>
            </w:r>
            <w:r w:rsidRPr="008A38C6">
              <w:rPr>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водоподготовке</w:t>
            </w:r>
          </w:p>
        </w:tc>
        <w:tc>
          <w:tcPr>
            <w:tcW w:w="993" w:type="dxa"/>
            <w:vAlign w:val="center"/>
          </w:tcPr>
          <w:p w14:paraId="7289EF36"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30AAE62D" w14:textId="77777777" w:rsidR="008A38C6" w:rsidRPr="008A38C6" w:rsidRDefault="008A38C6" w:rsidP="008A38C6">
            <w:pPr>
              <w:jc w:val="center"/>
              <w:rPr>
                <w:bCs/>
                <w:sz w:val="28"/>
                <w:szCs w:val="28"/>
              </w:rPr>
            </w:pPr>
            <w:r w:rsidRPr="008A38C6">
              <w:rPr>
                <w:bCs/>
                <w:sz w:val="28"/>
                <w:szCs w:val="28"/>
              </w:rPr>
              <w:t>-</w:t>
            </w:r>
          </w:p>
        </w:tc>
        <w:tc>
          <w:tcPr>
            <w:tcW w:w="992" w:type="dxa"/>
            <w:vAlign w:val="center"/>
          </w:tcPr>
          <w:p w14:paraId="274D140E" w14:textId="77777777" w:rsidR="008A38C6" w:rsidRPr="008A38C6" w:rsidRDefault="008A38C6" w:rsidP="008A38C6">
            <w:pPr>
              <w:jc w:val="center"/>
              <w:rPr>
                <w:bCs/>
                <w:sz w:val="28"/>
                <w:szCs w:val="28"/>
              </w:rPr>
            </w:pPr>
            <w:r w:rsidRPr="008A38C6">
              <w:rPr>
                <w:bCs/>
                <w:sz w:val="28"/>
                <w:szCs w:val="28"/>
              </w:rPr>
              <w:t>-</w:t>
            </w:r>
          </w:p>
        </w:tc>
        <w:tc>
          <w:tcPr>
            <w:tcW w:w="1134" w:type="dxa"/>
            <w:vAlign w:val="center"/>
          </w:tcPr>
          <w:p w14:paraId="53073068" w14:textId="77777777" w:rsidR="008A38C6" w:rsidRPr="008A38C6" w:rsidRDefault="008A38C6" w:rsidP="008A38C6">
            <w:pPr>
              <w:jc w:val="center"/>
              <w:rPr>
                <w:bCs/>
                <w:sz w:val="28"/>
                <w:szCs w:val="28"/>
              </w:rPr>
            </w:pPr>
            <w:r w:rsidRPr="008A38C6">
              <w:rPr>
                <w:bCs/>
                <w:sz w:val="28"/>
                <w:szCs w:val="28"/>
              </w:rPr>
              <w:t>-</w:t>
            </w:r>
          </w:p>
        </w:tc>
        <w:tc>
          <w:tcPr>
            <w:tcW w:w="1134" w:type="dxa"/>
            <w:vAlign w:val="center"/>
          </w:tcPr>
          <w:p w14:paraId="55D8DF05"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7BF0A977"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5AA23496"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1BC85029" w14:textId="77777777" w:rsidR="008A38C6" w:rsidRPr="008A38C6" w:rsidRDefault="008A38C6" w:rsidP="008A38C6">
            <w:pPr>
              <w:jc w:val="center"/>
              <w:rPr>
                <w:bCs/>
                <w:sz w:val="28"/>
                <w:szCs w:val="28"/>
              </w:rPr>
            </w:pPr>
            <w:r w:rsidRPr="008A38C6">
              <w:rPr>
                <w:bCs/>
                <w:sz w:val="28"/>
                <w:szCs w:val="28"/>
              </w:rPr>
              <w:t>-</w:t>
            </w:r>
          </w:p>
        </w:tc>
      </w:tr>
      <w:tr w:rsidR="008A38C6" w:rsidRPr="008A38C6" w14:paraId="30D3FC5B" w14:textId="77777777" w:rsidTr="00E8485B">
        <w:tc>
          <w:tcPr>
            <w:tcW w:w="822" w:type="dxa"/>
            <w:vAlign w:val="center"/>
          </w:tcPr>
          <w:p w14:paraId="238211D8" w14:textId="77777777" w:rsidR="008A38C6" w:rsidRPr="008A38C6" w:rsidRDefault="008A38C6" w:rsidP="008A38C6">
            <w:pPr>
              <w:jc w:val="center"/>
              <w:rPr>
                <w:bCs/>
                <w:color w:val="000000"/>
                <w:sz w:val="28"/>
                <w:szCs w:val="28"/>
              </w:rPr>
            </w:pPr>
            <w:r w:rsidRPr="008A38C6">
              <w:rPr>
                <w:bCs/>
                <w:color w:val="000000"/>
                <w:sz w:val="28"/>
                <w:szCs w:val="28"/>
              </w:rPr>
              <w:t>4.3.</w:t>
            </w:r>
          </w:p>
        </w:tc>
        <w:tc>
          <w:tcPr>
            <w:tcW w:w="3375" w:type="dxa"/>
            <w:vAlign w:val="center"/>
          </w:tcPr>
          <w:p w14:paraId="4FF35DD0"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A38C6">
              <w:rPr>
                <w:sz w:val="22"/>
                <w:szCs w:val="22"/>
              </w:rPr>
              <w:t>м</w:t>
            </w:r>
            <w:r w:rsidRPr="008A38C6">
              <w:rPr>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транспортировке</w:t>
            </w:r>
          </w:p>
        </w:tc>
        <w:tc>
          <w:tcPr>
            <w:tcW w:w="993" w:type="dxa"/>
            <w:vAlign w:val="center"/>
          </w:tcPr>
          <w:p w14:paraId="4662E64E"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5B2A0DD5" w14:textId="77777777" w:rsidR="008A38C6" w:rsidRPr="008A38C6" w:rsidRDefault="008A38C6" w:rsidP="008A38C6">
            <w:pPr>
              <w:jc w:val="center"/>
              <w:rPr>
                <w:bCs/>
                <w:sz w:val="28"/>
                <w:szCs w:val="28"/>
              </w:rPr>
            </w:pPr>
            <w:r w:rsidRPr="008A38C6">
              <w:rPr>
                <w:bCs/>
                <w:sz w:val="28"/>
                <w:szCs w:val="28"/>
              </w:rPr>
              <w:t>-</w:t>
            </w:r>
          </w:p>
        </w:tc>
        <w:tc>
          <w:tcPr>
            <w:tcW w:w="992" w:type="dxa"/>
            <w:vAlign w:val="center"/>
          </w:tcPr>
          <w:p w14:paraId="776199DD" w14:textId="77777777" w:rsidR="008A38C6" w:rsidRPr="008A38C6" w:rsidRDefault="008A38C6" w:rsidP="008A38C6">
            <w:pPr>
              <w:jc w:val="center"/>
              <w:rPr>
                <w:bCs/>
                <w:sz w:val="28"/>
                <w:szCs w:val="28"/>
              </w:rPr>
            </w:pPr>
            <w:r w:rsidRPr="008A38C6">
              <w:rPr>
                <w:bCs/>
                <w:sz w:val="28"/>
                <w:szCs w:val="28"/>
              </w:rPr>
              <w:t>-</w:t>
            </w:r>
          </w:p>
        </w:tc>
        <w:tc>
          <w:tcPr>
            <w:tcW w:w="1134" w:type="dxa"/>
            <w:vAlign w:val="center"/>
          </w:tcPr>
          <w:p w14:paraId="7658AC4B" w14:textId="77777777" w:rsidR="008A38C6" w:rsidRPr="008A38C6" w:rsidRDefault="008A38C6" w:rsidP="008A38C6">
            <w:pPr>
              <w:jc w:val="center"/>
              <w:rPr>
                <w:bCs/>
                <w:sz w:val="28"/>
                <w:szCs w:val="28"/>
              </w:rPr>
            </w:pPr>
            <w:r w:rsidRPr="008A38C6">
              <w:rPr>
                <w:bCs/>
                <w:sz w:val="28"/>
                <w:szCs w:val="28"/>
              </w:rPr>
              <w:t>-</w:t>
            </w:r>
          </w:p>
        </w:tc>
        <w:tc>
          <w:tcPr>
            <w:tcW w:w="1134" w:type="dxa"/>
            <w:vAlign w:val="center"/>
          </w:tcPr>
          <w:p w14:paraId="42D6A093"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3EDAED76"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6FD49B56"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4A58196B" w14:textId="77777777" w:rsidR="008A38C6" w:rsidRPr="008A38C6" w:rsidRDefault="008A38C6" w:rsidP="008A38C6">
            <w:pPr>
              <w:jc w:val="center"/>
              <w:rPr>
                <w:bCs/>
                <w:sz w:val="28"/>
                <w:szCs w:val="28"/>
              </w:rPr>
            </w:pPr>
            <w:r w:rsidRPr="008A38C6">
              <w:rPr>
                <w:bCs/>
                <w:sz w:val="28"/>
                <w:szCs w:val="28"/>
              </w:rPr>
              <w:t>-</w:t>
            </w:r>
          </w:p>
        </w:tc>
      </w:tr>
      <w:tr w:rsidR="008A38C6" w:rsidRPr="008A38C6" w14:paraId="36805E38" w14:textId="77777777" w:rsidTr="00E8485B">
        <w:tc>
          <w:tcPr>
            <w:tcW w:w="822" w:type="dxa"/>
            <w:vAlign w:val="center"/>
          </w:tcPr>
          <w:p w14:paraId="4F850AC5" w14:textId="77777777" w:rsidR="008A38C6" w:rsidRPr="008A38C6" w:rsidRDefault="008A38C6" w:rsidP="008A38C6">
            <w:pPr>
              <w:jc w:val="center"/>
              <w:rPr>
                <w:bCs/>
                <w:color w:val="000000"/>
                <w:sz w:val="28"/>
                <w:szCs w:val="28"/>
              </w:rPr>
            </w:pPr>
            <w:r w:rsidRPr="008A38C6">
              <w:rPr>
                <w:bCs/>
                <w:color w:val="000000"/>
                <w:sz w:val="28"/>
                <w:szCs w:val="28"/>
              </w:rPr>
              <w:t>4.4.</w:t>
            </w:r>
          </w:p>
        </w:tc>
        <w:tc>
          <w:tcPr>
            <w:tcW w:w="3375" w:type="dxa"/>
          </w:tcPr>
          <w:p w14:paraId="3DFB0DFE"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A38C6">
              <w:rPr>
                <w:sz w:val="22"/>
                <w:szCs w:val="22"/>
              </w:rPr>
              <w:t>м</w:t>
            </w:r>
            <w:r w:rsidRPr="008A38C6">
              <w:rPr>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водоснабжения (полный цикл)</w:t>
            </w:r>
          </w:p>
        </w:tc>
        <w:tc>
          <w:tcPr>
            <w:tcW w:w="993" w:type="dxa"/>
            <w:vAlign w:val="center"/>
          </w:tcPr>
          <w:p w14:paraId="6354AEB9" w14:textId="77777777" w:rsidR="008A38C6" w:rsidRPr="008A38C6" w:rsidRDefault="008A38C6" w:rsidP="008A38C6">
            <w:pPr>
              <w:jc w:val="center"/>
              <w:rPr>
                <w:bCs/>
                <w:sz w:val="28"/>
                <w:szCs w:val="28"/>
              </w:rPr>
            </w:pPr>
            <w:r w:rsidRPr="008A38C6">
              <w:rPr>
                <w:bCs/>
                <w:sz w:val="28"/>
                <w:szCs w:val="28"/>
              </w:rPr>
              <w:t>2,59</w:t>
            </w:r>
          </w:p>
        </w:tc>
        <w:tc>
          <w:tcPr>
            <w:tcW w:w="1701" w:type="dxa"/>
            <w:vAlign w:val="center"/>
          </w:tcPr>
          <w:p w14:paraId="42BFED29" w14:textId="77777777" w:rsidR="008A38C6" w:rsidRPr="008A38C6" w:rsidRDefault="008A38C6" w:rsidP="008A38C6">
            <w:pPr>
              <w:jc w:val="center"/>
              <w:rPr>
                <w:bCs/>
                <w:sz w:val="28"/>
                <w:szCs w:val="28"/>
              </w:rPr>
            </w:pPr>
            <w:r w:rsidRPr="008A38C6">
              <w:rPr>
                <w:bCs/>
                <w:sz w:val="28"/>
                <w:szCs w:val="28"/>
              </w:rPr>
              <w:t>2,73</w:t>
            </w:r>
          </w:p>
        </w:tc>
        <w:tc>
          <w:tcPr>
            <w:tcW w:w="992" w:type="dxa"/>
            <w:vAlign w:val="center"/>
          </w:tcPr>
          <w:p w14:paraId="57FA24B2" w14:textId="77777777" w:rsidR="008A38C6" w:rsidRPr="008A38C6" w:rsidRDefault="008A38C6" w:rsidP="008A38C6">
            <w:pPr>
              <w:jc w:val="center"/>
              <w:rPr>
                <w:bCs/>
                <w:sz w:val="28"/>
                <w:szCs w:val="28"/>
              </w:rPr>
            </w:pPr>
            <w:r w:rsidRPr="008A38C6">
              <w:rPr>
                <w:bCs/>
                <w:sz w:val="28"/>
                <w:szCs w:val="28"/>
              </w:rPr>
              <w:t>2,73</w:t>
            </w:r>
          </w:p>
        </w:tc>
        <w:tc>
          <w:tcPr>
            <w:tcW w:w="1134" w:type="dxa"/>
            <w:vAlign w:val="center"/>
          </w:tcPr>
          <w:p w14:paraId="325EA299" w14:textId="77777777" w:rsidR="008A38C6" w:rsidRPr="008A38C6" w:rsidRDefault="008A38C6" w:rsidP="008A38C6">
            <w:pPr>
              <w:jc w:val="center"/>
              <w:rPr>
                <w:sz w:val="28"/>
                <w:szCs w:val="28"/>
              </w:rPr>
            </w:pPr>
            <w:r w:rsidRPr="008A38C6">
              <w:rPr>
                <w:sz w:val="28"/>
                <w:szCs w:val="28"/>
              </w:rPr>
              <w:t>2,73</w:t>
            </w:r>
          </w:p>
        </w:tc>
        <w:tc>
          <w:tcPr>
            <w:tcW w:w="1134" w:type="dxa"/>
            <w:vAlign w:val="center"/>
          </w:tcPr>
          <w:p w14:paraId="73908A91" w14:textId="77777777" w:rsidR="008A38C6" w:rsidRPr="008A38C6" w:rsidRDefault="008A38C6" w:rsidP="008A38C6">
            <w:pPr>
              <w:jc w:val="center"/>
              <w:rPr>
                <w:sz w:val="28"/>
                <w:szCs w:val="28"/>
              </w:rPr>
            </w:pPr>
            <w:r w:rsidRPr="008A38C6">
              <w:rPr>
                <w:sz w:val="28"/>
                <w:szCs w:val="28"/>
              </w:rPr>
              <w:t>2,73</w:t>
            </w:r>
          </w:p>
        </w:tc>
        <w:tc>
          <w:tcPr>
            <w:tcW w:w="1105" w:type="dxa"/>
            <w:vAlign w:val="center"/>
          </w:tcPr>
          <w:p w14:paraId="0B20C55B" w14:textId="77777777" w:rsidR="008A38C6" w:rsidRPr="008A38C6" w:rsidRDefault="008A38C6" w:rsidP="008A38C6">
            <w:pPr>
              <w:jc w:val="center"/>
              <w:rPr>
                <w:sz w:val="28"/>
                <w:szCs w:val="28"/>
              </w:rPr>
            </w:pPr>
            <w:r w:rsidRPr="008A38C6">
              <w:rPr>
                <w:sz w:val="28"/>
                <w:szCs w:val="28"/>
              </w:rPr>
              <w:t>2,73</w:t>
            </w:r>
          </w:p>
        </w:tc>
        <w:tc>
          <w:tcPr>
            <w:tcW w:w="1105" w:type="dxa"/>
            <w:vAlign w:val="center"/>
          </w:tcPr>
          <w:p w14:paraId="033FDE19" w14:textId="77777777" w:rsidR="008A38C6" w:rsidRPr="008A38C6" w:rsidRDefault="008A38C6" w:rsidP="008A38C6">
            <w:pPr>
              <w:jc w:val="center"/>
              <w:rPr>
                <w:sz w:val="28"/>
                <w:szCs w:val="28"/>
              </w:rPr>
            </w:pPr>
            <w:r w:rsidRPr="008A38C6">
              <w:rPr>
                <w:sz w:val="28"/>
                <w:szCs w:val="28"/>
              </w:rPr>
              <w:t>2,73</w:t>
            </w:r>
          </w:p>
        </w:tc>
        <w:tc>
          <w:tcPr>
            <w:tcW w:w="1105" w:type="dxa"/>
            <w:vAlign w:val="center"/>
          </w:tcPr>
          <w:p w14:paraId="443814BD" w14:textId="77777777" w:rsidR="008A38C6" w:rsidRPr="008A38C6" w:rsidRDefault="008A38C6" w:rsidP="008A38C6">
            <w:pPr>
              <w:jc w:val="center"/>
              <w:rPr>
                <w:sz w:val="28"/>
                <w:szCs w:val="28"/>
              </w:rPr>
            </w:pPr>
            <w:r w:rsidRPr="008A38C6">
              <w:rPr>
                <w:sz w:val="28"/>
                <w:szCs w:val="28"/>
              </w:rPr>
              <w:t>2,73</w:t>
            </w:r>
          </w:p>
        </w:tc>
      </w:tr>
      <w:tr w:rsidR="008A38C6" w:rsidRPr="008A38C6" w14:paraId="19C4B132" w14:textId="77777777" w:rsidTr="008A38C6">
        <w:trPr>
          <w:trHeight w:val="70"/>
        </w:trPr>
        <w:tc>
          <w:tcPr>
            <w:tcW w:w="822" w:type="dxa"/>
            <w:vAlign w:val="center"/>
          </w:tcPr>
          <w:p w14:paraId="75AB66BA" w14:textId="77777777" w:rsidR="008A38C6" w:rsidRPr="008A38C6" w:rsidRDefault="008A38C6" w:rsidP="008A38C6">
            <w:pPr>
              <w:jc w:val="center"/>
              <w:rPr>
                <w:bCs/>
                <w:color w:val="000000"/>
                <w:sz w:val="28"/>
                <w:szCs w:val="28"/>
              </w:rPr>
            </w:pPr>
            <w:r w:rsidRPr="008A38C6">
              <w:rPr>
                <w:bCs/>
                <w:color w:val="000000"/>
                <w:sz w:val="28"/>
                <w:szCs w:val="28"/>
              </w:rPr>
              <w:t>4.5.</w:t>
            </w:r>
          </w:p>
        </w:tc>
        <w:tc>
          <w:tcPr>
            <w:tcW w:w="3375" w:type="dxa"/>
          </w:tcPr>
          <w:p w14:paraId="4B90EC59"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очистке сточных вод</w:t>
            </w:r>
          </w:p>
        </w:tc>
        <w:tc>
          <w:tcPr>
            <w:tcW w:w="993" w:type="dxa"/>
            <w:vAlign w:val="center"/>
          </w:tcPr>
          <w:p w14:paraId="11C7F910"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3FAA8F6A" w14:textId="77777777" w:rsidR="008A38C6" w:rsidRPr="008A38C6" w:rsidRDefault="008A38C6" w:rsidP="008A38C6">
            <w:pPr>
              <w:jc w:val="center"/>
              <w:rPr>
                <w:bCs/>
                <w:sz w:val="28"/>
                <w:szCs w:val="28"/>
              </w:rPr>
            </w:pPr>
            <w:r w:rsidRPr="008A38C6">
              <w:rPr>
                <w:bCs/>
                <w:sz w:val="28"/>
                <w:szCs w:val="28"/>
              </w:rPr>
              <w:t>-</w:t>
            </w:r>
          </w:p>
        </w:tc>
        <w:tc>
          <w:tcPr>
            <w:tcW w:w="992" w:type="dxa"/>
            <w:vAlign w:val="center"/>
          </w:tcPr>
          <w:p w14:paraId="0D4C9C9E" w14:textId="77777777" w:rsidR="008A38C6" w:rsidRPr="008A38C6" w:rsidRDefault="008A38C6" w:rsidP="008A38C6">
            <w:pPr>
              <w:jc w:val="center"/>
              <w:rPr>
                <w:bCs/>
                <w:sz w:val="28"/>
                <w:szCs w:val="28"/>
              </w:rPr>
            </w:pPr>
            <w:r w:rsidRPr="008A38C6">
              <w:rPr>
                <w:bCs/>
                <w:sz w:val="28"/>
                <w:szCs w:val="28"/>
              </w:rPr>
              <w:t>-</w:t>
            </w:r>
          </w:p>
        </w:tc>
        <w:tc>
          <w:tcPr>
            <w:tcW w:w="1134" w:type="dxa"/>
            <w:vAlign w:val="center"/>
          </w:tcPr>
          <w:p w14:paraId="4F211B56" w14:textId="77777777" w:rsidR="008A38C6" w:rsidRPr="008A38C6" w:rsidRDefault="008A38C6" w:rsidP="008A38C6">
            <w:pPr>
              <w:jc w:val="center"/>
              <w:rPr>
                <w:bCs/>
                <w:sz w:val="28"/>
                <w:szCs w:val="28"/>
              </w:rPr>
            </w:pPr>
            <w:r w:rsidRPr="008A38C6">
              <w:rPr>
                <w:bCs/>
                <w:sz w:val="28"/>
                <w:szCs w:val="28"/>
              </w:rPr>
              <w:t>-</w:t>
            </w:r>
          </w:p>
        </w:tc>
        <w:tc>
          <w:tcPr>
            <w:tcW w:w="1134" w:type="dxa"/>
            <w:vAlign w:val="center"/>
          </w:tcPr>
          <w:p w14:paraId="44228616"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7B7EDDA5"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4D09F31C" w14:textId="77777777" w:rsidR="008A38C6" w:rsidRPr="008A38C6" w:rsidRDefault="008A38C6" w:rsidP="008A38C6">
            <w:pPr>
              <w:jc w:val="center"/>
              <w:rPr>
                <w:bCs/>
                <w:sz w:val="28"/>
                <w:szCs w:val="28"/>
              </w:rPr>
            </w:pPr>
            <w:r w:rsidRPr="008A38C6">
              <w:rPr>
                <w:bCs/>
                <w:sz w:val="28"/>
                <w:szCs w:val="28"/>
              </w:rPr>
              <w:t>-</w:t>
            </w:r>
          </w:p>
        </w:tc>
        <w:tc>
          <w:tcPr>
            <w:tcW w:w="1105" w:type="dxa"/>
            <w:vAlign w:val="center"/>
          </w:tcPr>
          <w:p w14:paraId="11C04FDE" w14:textId="77777777" w:rsidR="008A38C6" w:rsidRPr="008A38C6" w:rsidRDefault="008A38C6" w:rsidP="008A38C6">
            <w:pPr>
              <w:jc w:val="center"/>
              <w:rPr>
                <w:bCs/>
                <w:sz w:val="28"/>
                <w:szCs w:val="28"/>
              </w:rPr>
            </w:pPr>
            <w:r w:rsidRPr="008A38C6">
              <w:rPr>
                <w:bCs/>
                <w:sz w:val="28"/>
                <w:szCs w:val="28"/>
              </w:rPr>
              <w:t>-</w:t>
            </w:r>
          </w:p>
        </w:tc>
      </w:tr>
      <w:tr w:rsidR="008A38C6" w:rsidRPr="008A38C6" w14:paraId="76F46DF7" w14:textId="77777777" w:rsidTr="00E8485B">
        <w:tc>
          <w:tcPr>
            <w:tcW w:w="822" w:type="dxa"/>
            <w:vAlign w:val="center"/>
          </w:tcPr>
          <w:p w14:paraId="29CE91D3"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375" w:type="dxa"/>
            <w:vAlign w:val="center"/>
          </w:tcPr>
          <w:p w14:paraId="74BD0A24"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993" w:type="dxa"/>
            <w:vAlign w:val="center"/>
          </w:tcPr>
          <w:p w14:paraId="133AF3A7"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1701" w:type="dxa"/>
            <w:vAlign w:val="center"/>
          </w:tcPr>
          <w:p w14:paraId="57A208C9"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992" w:type="dxa"/>
            <w:vAlign w:val="center"/>
          </w:tcPr>
          <w:p w14:paraId="7E37ECEB" w14:textId="77777777" w:rsidR="008A38C6" w:rsidRPr="008A38C6" w:rsidRDefault="008A38C6" w:rsidP="008A38C6">
            <w:pPr>
              <w:jc w:val="center"/>
              <w:rPr>
                <w:bCs/>
                <w:color w:val="000000"/>
                <w:sz w:val="28"/>
                <w:szCs w:val="28"/>
              </w:rPr>
            </w:pPr>
            <w:r w:rsidRPr="008A38C6">
              <w:rPr>
                <w:bCs/>
                <w:color w:val="000000"/>
                <w:sz w:val="28"/>
                <w:szCs w:val="28"/>
              </w:rPr>
              <w:t>5</w:t>
            </w:r>
          </w:p>
        </w:tc>
        <w:tc>
          <w:tcPr>
            <w:tcW w:w="1134" w:type="dxa"/>
            <w:vAlign w:val="center"/>
          </w:tcPr>
          <w:p w14:paraId="4288F4C6" w14:textId="77777777" w:rsidR="008A38C6" w:rsidRPr="008A38C6" w:rsidRDefault="008A38C6" w:rsidP="008A38C6">
            <w:pPr>
              <w:jc w:val="center"/>
              <w:rPr>
                <w:bCs/>
                <w:color w:val="000000"/>
                <w:sz w:val="28"/>
                <w:szCs w:val="28"/>
              </w:rPr>
            </w:pPr>
            <w:r w:rsidRPr="008A38C6">
              <w:rPr>
                <w:bCs/>
                <w:color w:val="000000"/>
                <w:sz w:val="28"/>
                <w:szCs w:val="28"/>
              </w:rPr>
              <w:t>6</w:t>
            </w:r>
          </w:p>
        </w:tc>
        <w:tc>
          <w:tcPr>
            <w:tcW w:w="1134" w:type="dxa"/>
            <w:vAlign w:val="center"/>
          </w:tcPr>
          <w:p w14:paraId="1B231E15" w14:textId="77777777" w:rsidR="008A38C6" w:rsidRPr="008A38C6" w:rsidRDefault="008A38C6" w:rsidP="008A38C6">
            <w:pPr>
              <w:jc w:val="center"/>
              <w:rPr>
                <w:bCs/>
                <w:color w:val="000000"/>
                <w:sz w:val="28"/>
                <w:szCs w:val="28"/>
              </w:rPr>
            </w:pPr>
            <w:r w:rsidRPr="008A38C6">
              <w:rPr>
                <w:bCs/>
                <w:color w:val="000000"/>
                <w:sz w:val="28"/>
                <w:szCs w:val="28"/>
              </w:rPr>
              <w:t>7</w:t>
            </w:r>
          </w:p>
        </w:tc>
        <w:tc>
          <w:tcPr>
            <w:tcW w:w="1105" w:type="dxa"/>
            <w:vAlign w:val="center"/>
          </w:tcPr>
          <w:p w14:paraId="2D45D06A" w14:textId="77777777" w:rsidR="008A38C6" w:rsidRPr="008A38C6" w:rsidRDefault="008A38C6" w:rsidP="008A38C6">
            <w:pPr>
              <w:jc w:val="center"/>
              <w:rPr>
                <w:bCs/>
                <w:color w:val="000000"/>
                <w:sz w:val="28"/>
                <w:szCs w:val="28"/>
              </w:rPr>
            </w:pPr>
            <w:r w:rsidRPr="008A38C6">
              <w:rPr>
                <w:bCs/>
                <w:color w:val="000000"/>
                <w:sz w:val="28"/>
                <w:szCs w:val="28"/>
              </w:rPr>
              <w:t>8</w:t>
            </w:r>
          </w:p>
        </w:tc>
        <w:tc>
          <w:tcPr>
            <w:tcW w:w="1105" w:type="dxa"/>
            <w:vAlign w:val="center"/>
          </w:tcPr>
          <w:p w14:paraId="6A59429B" w14:textId="77777777" w:rsidR="008A38C6" w:rsidRPr="008A38C6" w:rsidRDefault="008A38C6" w:rsidP="008A38C6">
            <w:pPr>
              <w:jc w:val="center"/>
              <w:rPr>
                <w:bCs/>
                <w:color w:val="000000"/>
                <w:sz w:val="28"/>
                <w:szCs w:val="28"/>
              </w:rPr>
            </w:pPr>
            <w:r w:rsidRPr="008A38C6">
              <w:rPr>
                <w:bCs/>
                <w:color w:val="000000"/>
                <w:sz w:val="28"/>
                <w:szCs w:val="28"/>
              </w:rPr>
              <w:t>9</w:t>
            </w:r>
          </w:p>
        </w:tc>
        <w:tc>
          <w:tcPr>
            <w:tcW w:w="1105" w:type="dxa"/>
            <w:vAlign w:val="center"/>
          </w:tcPr>
          <w:p w14:paraId="7D5D14D0" w14:textId="77777777" w:rsidR="008A38C6" w:rsidRPr="008A38C6" w:rsidRDefault="008A38C6" w:rsidP="008A38C6">
            <w:pPr>
              <w:jc w:val="center"/>
              <w:rPr>
                <w:bCs/>
                <w:color w:val="000000"/>
                <w:sz w:val="28"/>
                <w:szCs w:val="28"/>
              </w:rPr>
            </w:pPr>
            <w:r w:rsidRPr="008A38C6">
              <w:rPr>
                <w:bCs/>
                <w:color w:val="000000"/>
                <w:sz w:val="28"/>
                <w:szCs w:val="28"/>
              </w:rPr>
              <w:t>10</w:t>
            </w:r>
          </w:p>
        </w:tc>
      </w:tr>
      <w:tr w:rsidR="008A38C6" w:rsidRPr="008A38C6" w14:paraId="7950A3E9" w14:textId="77777777" w:rsidTr="00E8485B">
        <w:trPr>
          <w:trHeight w:val="2654"/>
        </w:trPr>
        <w:tc>
          <w:tcPr>
            <w:tcW w:w="822" w:type="dxa"/>
            <w:vAlign w:val="center"/>
          </w:tcPr>
          <w:p w14:paraId="1A2B870E" w14:textId="77777777" w:rsidR="008A38C6" w:rsidRPr="008A38C6" w:rsidRDefault="008A38C6" w:rsidP="008A38C6">
            <w:pPr>
              <w:jc w:val="center"/>
              <w:rPr>
                <w:bCs/>
                <w:color w:val="000000"/>
                <w:sz w:val="28"/>
                <w:szCs w:val="28"/>
              </w:rPr>
            </w:pPr>
            <w:r w:rsidRPr="008A38C6">
              <w:rPr>
                <w:bCs/>
                <w:color w:val="000000"/>
                <w:sz w:val="28"/>
                <w:szCs w:val="28"/>
              </w:rPr>
              <w:t>4.6.</w:t>
            </w:r>
          </w:p>
        </w:tc>
        <w:tc>
          <w:tcPr>
            <w:tcW w:w="3375" w:type="dxa"/>
            <w:vAlign w:val="center"/>
          </w:tcPr>
          <w:p w14:paraId="12E8F456"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транспортировке сточных вод</w:t>
            </w:r>
          </w:p>
        </w:tc>
        <w:tc>
          <w:tcPr>
            <w:tcW w:w="993" w:type="dxa"/>
            <w:vAlign w:val="center"/>
          </w:tcPr>
          <w:p w14:paraId="0DF24F54" w14:textId="77777777" w:rsidR="008A38C6" w:rsidRPr="008A38C6" w:rsidRDefault="008A38C6" w:rsidP="008A38C6">
            <w:pPr>
              <w:jc w:val="center"/>
              <w:rPr>
                <w:bCs/>
                <w:sz w:val="28"/>
                <w:szCs w:val="28"/>
              </w:rPr>
            </w:pPr>
            <w:r w:rsidRPr="008A38C6">
              <w:rPr>
                <w:bCs/>
                <w:sz w:val="28"/>
                <w:szCs w:val="28"/>
              </w:rPr>
              <w:t>-</w:t>
            </w:r>
          </w:p>
        </w:tc>
        <w:tc>
          <w:tcPr>
            <w:tcW w:w="1701" w:type="dxa"/>
            <w:vAlign w:val="center"/>
          </w:tcPr>
          <w:p w14:paraId="23D9F2F4" w14:textId="77777777" w:rsidR="008A38C6" w:rsidRPr="008A38C6" w:rsidRDefault="008A38C6" w:rsidP="008A38C6">
            <w:pPr>
              <w:jc w:val="center"/>
              <w:rPr>
                <w:sz w:val="28"/>
                <w:szCs w:val="28"/>
              </w:rPr>
            </w:pPr>
            <w:r w:rsidRPr="008A38C6">
              <w:rPr>
                <w:sz w:val="28"/>
                <w:szCs w:val="28"/>
              </w:rPr>
              <w:t>-</w:t>
            </w:r>
          </w:p>
        </w:tc>
        <w:tc>
          <w:tcPr>
            <w:tcW w:w="992" w:type="dxa"/>
            <w:vAlign w:val="center"/>
          </w:tcPr>
          <w:p w14:paraId="7B4A3F46" w14:textId="77777777" w:rsidR="008A38C6" w:rsidRPr="008A38C6" w:rsidRDefault="008A38C6" w:rsidP="008A38C6">
            <w:pPr>
              <w:jc w:val="center"/>
              <w:rPr>
                <w:sz w:val="28"/>
                <w:szCs w:val="28"/>
              </w:rPr>
            </w:pPr>
            <w:r w:rsidRPr="008A38C6">
              <w:rPr>
                <w:sz w:val="28"/>
                <w:szCs w:val="28"/>
              </w:rPr>
              <w:t>-</w:t>
            </w:r>
          </w:p>
        </w:tc>
        <w:tc>
          <w:tcPr>
            <w:tcW w:w="1134" w:type="dxa"/>
            <w:vAlign w:val="center"/>
          </w:tcPr>
          <w:p w14:paraId="6A6A48F4" w14:textId="77777777" w:rsidR="008A38C6" w:rsidRPr="008A38C6" w:rsidRDefault="008A38C6" w:rsidP="008A38C6">
            <w:pPr>
              <w:jc w:val="center"/>
              <w:rPr>
                <w:sz w:val="28"/>
                <w:szCs w:val="28"/>
              </w:rPr>
            </w:pPr>
            <w:r w:rsidRPr="008A38C6">
              <w:rPr>
                <w:sz w:val="28"/>
                <w:szCs w:val="28"/>
              </w:rPr>
              <w:t>-</w:t>
            </w:r>
          </w:p>
        </w:tc>
        <w:tc>
          <w:tcPr>
            <w:tcW w:w="1134" w:type="dxa"/>
            <w:vAlign w:val="center"/>
          </w:tcPr>
          <w:p w14:paraId="0A7DA178" w14:textId="77777777" w:rsidR="008A38C6" w:rsidRPr="008A38C6" w:rsidRDefault="008A38C6" w:rsidP="008A38C6">
            <w:pPr>
              <w:jc w:val="center"/>
              <w:rPr>
                <w:sz w:val="28"/>
                <w:szCs w:val="28"/>
              </w:rPr>
            </w:pPr>
            <w:r w:rsidRPr="008A38C6">
              <w:rPr>
                <w:sz w:val="28"/>
                <w:szCs w:val="28"/>
              </w:rPr>
              <w:t>-</w:t>
            </w:r>
          </w:p>
        </w:tc>
        <w:tc>
          <w:tcPr>
            <w:tcW w:w="1105" w:type="dxa"/>
            <w:vAlign w:val="center"/>
          </w:tcPr>
          <w:p w14:paraId="10A8307E" w14:textId="77777777" w:rsidR="008A38C6" w:rsidRPr="008A38C6" w:rsidRDefault="008A38C6" w:rsidP="008A38C6">
            <w:pPr>
              <w:jc w:val="center"/>
              <w:rPr>
                <w:sz w:val="28"/>
                <w:szCs w:val="28"/>
              </w:rPr>
            </w:pPr>
            <w:r w:rsidRPr="008A38C6">
              <w:rPr>
                <w:sz w:val="28"/>
                <w:szCs w:val="28"/>
              </w:rPr>
              <w:t>-</w:t>
            </w:r>
          </w:p>
        </w:tc>
        <w:tc>
          <w:tcPr>
            <w:tcW w:w="1105" w:type="dxa"/>
            <w:vAlign w:val="center"/>
          </w:tcPr>
          <w:p w14:paraId="1F591895" w14:textId="77777777" w:rsidR="008A38C6" w:rsidRPr="008A38C6" w:rsidRDefault="008A38C6" w:rsidP="008A38C6">
            <w:pPr>
              <w:jc w:val="center"/>
              <w:rPr>
                <w:sz w:val="28"/>
                <w:szCs w:val="28"/>
              </w:rPr>
            </w:pPr>
            <w:r w:rsidRPr="008A38C6">
              <w:rPr>
                <w:sz w:val="28"/>
                <w:szCs w:val="28"/>
              </w:rPr>
              <w:t>-</w:t>
            </w:r>
          </w:p>
        </w:tc>
        <w:tc>
          <w:tcPr>
            <w:tcW w:w="1105" w:type="dxa"/>
            <w:vAlign w:val="center"/>
          </w:tcPr>
          <w:p w14:paraId="3810D88E" w14:textId="77777777" w:rsidR="008A38C6" w:rsidRPr="008A38C6" w:rsidRDefault="008A38C6" w:rsidP="008A38C6">
            <w:pPr>
              <w:jc w:val="center"/>
              <w:rPr>
                <w:sz w:val="28"/>
                <w:szCs w:val="28"/>
              </w:rPr>
            </w:pPr>
            <w:r w:rsidRPr="008A38C6">
              <w:rPr>
                <w:sz w:val="28"/>
                <w:szCs w:val="28"/>
              </w:rPr>
              <w:t>-</w:t>
            </w:r>
          </w:p>
        </w:tc>
      </w:tr>
      <w:tr w:rsidR="008A38C6" w:rsidRPr="008A38C6" w14:paraId="435A89B0" w14:textId="77777777" w:rsidTr="00E8485B">
        <w:trPr>
          <w:trHeight w:val="2251"/>
        </w:trPr>
        <w:tc>
          <w:tcPr>
            <w:tcW w:w="822" w:type="dxa"/>
            <w:vAlign w:val="center"/>
          </w:tcPr>
          <w:p w14:paraId="25AD2A2A" w14:textId="77777777" w:rsidR="008A38C6" w:rsidRPr="008A38C6" w:rsidRDefault="008A38C6" w:rsidP="008A38C6">
            <w:pPr>
              <w:jc w:val="center"/>
              <w:rPr>
                <w:bCs/>
                <w:color w:val="000000"/>
                <w:sz w:val="28"/>
                <w:szCs w:val="28"/>
              </w:rPr>
            </w:pPr>
            <w:r w:rsidRPr="008A38C6">
              <w:rPr>
                <w:bCs/>
                <w:color w:val="000000"/>
                <w:sz w:val="28"/>
                <w:szCs w:val="28"/>
              </w:rPr>
              <w:t>4.7.</w:t>
            </w:r>
          </w:p>
        </w:tc>
        <w:tc>
          <w:tcPr>
            <w:tcW w:w="3375" w:type="dxa"/>
            <w:vAlign w:val="center"/>
          </w:tcPr>
          <w:p w14:paraId="7F37654C"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водоотведению</w:t>
            </w:r>
          </w:p>
        </w:tc>
        <w:tc>
          <w:tcPr>
            <w:tcW w:w="993" w:type="dxa"/>
            <w:vAlign w:val="center"/>
          </w:tcPr>
          <w:p w14:paraId="0B35FEDC" w14:textId="77777777" w:rsidR="008A38C6" w:rsidRPr="008A38C6" w:rsidRDefault="008A38C6" w:rsidP="008A38C6">
            <w:pPr>
              <w:jc w:val="center"/>
              <w:rPr>
                <w:bCs/>
                <w:sz w:val="28"/>
                <w:szCs w:val="28"/>
              </w:rPr>
            </w:pPr>
            <w:r w:rsidRPr="008A38C6">
              <w:rPr>
                <w:bCs/>
                <w:sz w:val="28"/>
                <w:szCs w:val="28"/>
              </w:rPr>
              <w:t>0,15</w:t>
            </w:r>
          </w:p>
        </w:tc>
        <w:tc>
          <w:tcPr>
            <w:tcW w:w="1701" w:type="dxa"/>
            <w:vAlign w:val="center"/>
          </w:tcPr>
          <w:p w14:paraId="317F0747" w14:textId="77777777" w:rsidR="008A38C6" w:rsidRPr="008A38C6" w:rsidRDefault="008A38C6" w:rsidP="008A38C6">
            <w:pPr>
              <w:jc w:val="center"/>
              <w:rPr>
                <w:bCs/>
                <w:sz w:val="28"/>
                <w:szCs w:val="28"/>
              </w:rPr>
            </w:pPr>
            <w:r w:rsidRPr="008A38C6">
              <w:rPr>
                <w:bCs/>
                <w:sz w:val="28"/>
                <w:szCs w:val="28"/>
              </w:rPr>
              <w:t>0,14</w:t>
            </w:r>
          </w:p>
        </w:tc>
        <w:tc>
          <w:tcPr>
            <w:tcW w:w="992" w:type="dxa"/>
            <w:vAlign w:val="center"/>
          </w:tcPr>
          <w:p w14:paraId="714701F6" w14:textId="77777777" w:rsidR="008A38C6" w:rsidRPr="008A38C6" w:rsidRDefault="008A38C6" w:rsidP="008A38C6">
            <w:pPr>
              <w:jc w:val="center"/>
              <w:rPr>
                <w:bCs/>
                <w:sz w:val="28"/>
                <w:szCs w:val="28"/>
              </w:rPr>
            </w:pPr>
            <w:r w:rsidRPr="008A38C6">
              <w:rPr>
                <w:bCs/>
                <w:sz w:val="28"/>
                <w:szCs w:val="28"/>
              </w:rPr>
              <w:t>0,14</w:t>
            </w:r>
          </w:p>
        </w:tc>
        <w:tc>
          <w:tcPr>
            <w:tcW w:w="1134" w:type="dxa"/>
            <w:vAlign w:val="center"/>
          </w:tcPr>
          <w:p w14:paraId="4C232C08" w14:textId="77777777" w:rsidR="008A38C6" w:rsidRPr="008A38C6" w:rsidRDefault="008A38C6" w:rsidP="008A38C6">
            <w:pPr>
              <w:jc w:val="center"/>
              <w:rPr>
                <w:sz w:val="28"/>
                <w:szCs w:val="28"/>
              </w:rPr>
            </w:pPr>
            <w:r w:rsidRPr="008A38C6">
              <w:rPr>
                <w:sz w:val="28"/>
                <w:szCs w:val="28"/>
              </w:rPr>
              <w:t>0,14</w:t>
            </w:r>
          </w:p>
        </w:tc>
        <w:tc>
          <w:tcPr>
            <w:tcW w:w="1134" w:type="dxa"/>
            <w:vAlign w:val="center"/>
          </w:tcPr>
          <w:p w14:paraId="7C5D1DDF" w14:textId="77777777" w:rsidR="008A38C6" w:rsidRPr="008A38C6" w:rsidRDefault="008A38C6" w:rsidP="008A38C6">
            <w:pPr>
              <w:jc w:val="center"/>
              <w:rPr>
                <w:sz w:val="28"/>
                <w:szCs w:val="28"/>
              </w:rPr>
            </w:pPr>
            <w:r w:rsidRPr="008A38C6">
              <w:rPr>
                <w:sz w:val="28"/>
                <w:szCs w:val="28"/>
              </w:rPr>
              <w:t>0,14</w:t>
            </w:r>
          </w:p>
        </w:tc>
        <w:tc>
          <w:tcPr>
            <w:tcW w:w="1105" w:type="dxa"/>
            <w:vAlign w:val="center"/>
          </w:tcPr>
          <w:p w14:paraId="1B4FF497" w14:textId="77777777" w:rsidR="008A38C6" w:rsidRPr="008A38C6" w:rsidRDefault="008A38C6" w:rsidP="008A38C6">
            <w:pPr>
              <w:jc w:val="center"/>
              <w:rPr>
                <w:sz w:val="28"/>
                <w:szCs w:val="28"/>
              </w:rPr>
            </w:pPr>
            <w:r w:rsidRPr="008A38C6">
              <w:rPr>
                <w:sz w:val="28"/>
                <w:szCs w:val="28"/>
              </w:rPr>
              <w:t>0,14</w:t>
            </w:r>
          </w:p>
        </w:tc>
        <w:tc>
          <w:tcPr>
            <w:tcW w:w="1105" w:type="dxa"/>
            <w:vAlign w:val="center"/>
          </w:tcPr>
          <w:p w14:paraId="65671301" w14:textId="77777777" w:rsidR="008A38C6" w:rsidRPr="008A38C6" w:rsidRDefault="008A38C6" w:rsidP="008A38C6">
            <w:pPr>
              <w:jc w:val="center"/>
              <w:rPr>
                <w:sz w:val="28"/>
                <w:szCs w:val="28"/>
              </w:rPr>
            </w:pPr>
            <w:r w:rsidRPr="008A38C6">
              <w:rPr>
                <w:sz w:val="28"/>
                <w:szCs w:val="28"/>
              </w:rPr>
              <w:t>0,14</w:t>
            </w:r>
          </w:p>
        </w:tc>
        <w:tc>
          <w:tcPr>
            <w:tcW w:w="1105" w:type="dxa"/>
            <w:vAlign w:val="center"/>
          </w:tcPr>
          <w:p w14:paraId="3E50F883" w14:textId="77777777" w:rsidR="008A38C6" w:rsidRPr="008A38C6" w:rsidRDefault="008A38C6" w:rsidP="008A38C6">
            <w:pPr>
              <w:jc w:val="center"/>
              <w:rPr>
                <w:sz w:val="28"/>
                <w:szCs w:val="28"/>
              </w:rPr>
            </w:pPr>
            <w:r w:rsidRPr="008A38C6">
              <w:rPr>
                <w:sz w:val="28"/>
                <w:szCs w:val="28"/>
              </w:rPr>
              <w:t>0,14</w:t>
            </w:r>
          </w:p>
        </w:tc>
      </w:tr>
    </w:tbl>
    <w:p w14:paraId="03610573" w14:textId="77777777" w:rsidR="008A38C6" w:rsidRPr="008A38C6" w:rsidRDefault="008A38C6" w:rsidP="008A38C6">
      <w:pPr>
        <w:ind w:left="-567"/>
        <w:jc w:val="center"/>
        <w:rPr>
          <w:bCs/>
          <w:color w:val="000000"/>
          <w:sz w:val="28"/>
          <w:szCs w:val="28"/>
        </w:rPr>
      </w:pPr>
    </w:p>
    <w:p w14:paraId="3C1ABE75" w14:textId="77777777" w:rsidR="008A38C6" w:rsidRPr="008A38C6" w:rsidRDefault="008A38C6" w:rsidP="008A38C6">
      <w:pPr>
        <w:ind w:left="-567"/>
        <w:jc w:val="center"/>
        <w:rPr>
          <w:bCs/>
          <w:color w:val="000000"/>
          <w:sz w:val="28"/>
          <w:szCs w:val="28"/>
        </w:rPr>
      </w:pPr>
    </w:p>
    <w:p w14:paraId="69095263" w14:textId="77777777" w:rsidR="008A38C6" w:rsidRPr="008A38C6" w:rsidRDefault="008A38C6" w:rsidP="008A38C6">
      <w:pPr>
        <w:ind w:left="-567"/>
        <w:jc w:val="center"/>
        <w:rPr>
          <w:bCs/>
          <w:color w:val="000000"/>
          <w:sz w:val="28"/>
          <w:szCs w:val="28"/>
        </w:rPr>
      </w:pPr>
    </w:p>
    <w:p w14:paraId="25AA8F89" w14:textId="77777777" w:rsidR="008A38C6" w:rsidRPr="008A38C6" w:rsidRDefault="008A38C6" w:rsidP="008A38C6">
      <w:pPr>
        <w:ind w:left="-567"/>
        <w:jc w:val="center"/>
        <w:rPr>
          <w:bCs/>
          <w:color w:val="000000"/>
          <w:sz w:val="28"/>
          <w:szCs w:val="28"/>
        </w:rPr>
      </w:pPr>
    </w:p>
    <w:p w14:paraId="1B514001" w14:textId="77777777" w:rsidR="008A38C6" w:rsidRPr="008A38C6" w:rsidRDefault="008A38C6" w:rsidP="008A38C6">
      <w:pPr>
        <w:ind w:left="-567"/>
        <w:jc w:val="center"/>
        <w:rPr>
          <w:bCs/>
          <w:color w:val="000000"/>
          <w:sz w:val="28"/>
          <w:szCs w:val="28"/>
        </w:rPr>
      </w:pPr>
    </w:p>
    <w:p w14:paraId="171139E9" w14:textId="77777777" w:rsidR="008A38C6" w:rsidRPr="008A38C6" w:rsidRDefault="008A38C6" w:rsidP="008A38C6">
      <w:pPr>
        <w:ind w:left="-567"/>
        <w:jc w:val="center"/>
        <w:rPr>
          <w:bCs/>
          <w:color w:val="000000"/>
          <w:sz w:val="28"/>
          <w:szCs w:val="28"/>
        </w:rPr>
      </w:pPr>
    </w:p>
    <w:p w14:paraId="0AE7676E" w14:textId="77777777" w:rsidR="008A38C6" w:rsidRPr="008A38C6" w:rsidRDefault="008A38C6" w:rsidP="008A38C6">
      <w:pPr>
        <w:ind w:left="-567"/>
        <w:jc w:val="center"/>
        <w:rPr>
          <w:bCs/>
          <w:color w:val="000000"/>
          <w:sz w:val="28"/>
          <w:szCs w:val="28"/>
        </w:rPr>
      </w:pPr>
    </w:p>
    <w:p w14:paraId="6A779AE2" w14:textId="77777777" w:rsidR="008A38C6" w:rsidRPr="008A38C6" w:rsidRDefault="008A38C6" w:rsidP="008A38C6">
      <w:pPr>
        <w:ind w:left="-567"/>
        <w:jc w:val="center"/>
        <w:rPr>
          <w:bCs/>
          <w:color w:val="000000"/>
          <w:sz w:val="28"/>
          <w:szCs w:val="28"/>
        </w:rPr>
        <w:sectPr w:rsidR="008A38C6" w:rsidRPr="008A38C6" w:rsidSect="008A38C6">
          <w:pgSz w:w="16838" w:h="11906" w:orient="landscape"/>
          <w:pgMar w:top="851" w:right="851" w:bottom="709" w:left="709" w:header="709" w:footer="709" w:gutter="0"/>
          <w:cols w:space="708"/>
          <w:titlePg/>
          <w:docGrid w:linePitch="360"/>
        </w:sectPr>
      </w:pPr>
    </w:p>
    <w:p w14:paraId="097DCB96" w14:textId="77777777" w:rsidR="008A38C6" w:rsidRPr="008A38C6" w:rsidRDefault="008A38C6" w:rsidP="008A38C6">
      <w:pPr>
        <w:ind w:left="-567"/>
        <w:jc w:val="center"/>
        <w:rPr>
          <w:bCs/>
          <w:color w:val="000000"/>
          <w:sz w:val="28"/>
          <w:szCs w:val="28"/>
        </w:rPr>
      </w:pPr>
      <w:r w:rsidRPr="008A38C6">
        <w:rPr>
          <w:bCs/>
          <w:color w:val="000000"/>
          <w:sz w:val="28"/>
          <w:szCs w:val="28"/>
        </w:rPr>
        <w:lastRenderedPageBreak/>
        <w:t>Раздел 9. Расчет эффективности производственной программы</w:t>
      </w:r>
    </w:p>
    <w:p w14:paraId="39F7FA28" w14:textId="77777777" w:rsidR="008A38C6" w:rsidRPr="008A38C6" w:rsidRDefault="008A38C6" w:rsidP="008A38C6">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8A38C6" w:rsidRPr="008A38C6" w14:paraId="23FB17DB" w14:textId="77777777" w:rsidTr="00E8485B">
        <w:trPr>
          <w:trHeight w:val="2430"/>
        </w:trPr>
        <w:tc>
          <w:tcPr>
            <w:tcW w:w="736" w:type="dxa"/>
            <w:vAlign w:val="center"/>
          </w:tcPr>
          <w:p w14:paraId="7944A100" w14:textId="77777777" w:rsidR="008A38C6" w:rsidRPr="008A38C6" w:rsidRDefault="008A38C6" w:rsidP="008A38C6">
            <w:pPr>
              <w:jc w:val="center"/>
              <w:rPr>
                <w:bCs/>
                <w:color w:val="000000"/>
                <w:sz w:val="28"/>
                <w:szCs w:val="28"/>
              </w:rPr>
            </w:pPr>
            <w:r w:rsidRPr="008A38C6">
              <w:rPr>
                <w:bCs/>
                <w:color w:val="000000"/>
                <w:sz w:val="28"/>
                <w:szCs w:val="28"/>
              </w:rPr>
              <w:t>№ п/п</w:t>
            </w:r>
          </w:p>
        </w:tc>
        <w:tc>
          <w:tcPr>
            <w:tcW w:w="3659" w:type="dxa"/>
            <w:vAlign w:val="center"/>
          </w:tcPr>
          <w:p w14:paraId="58E18059"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1559" w:type="dxa"/>
            <w:vAlign w:val="center"/>
          </w:tcPr>
          <w:p w14:paraId="5E05C034" w14:textId="77777777" w:rsidR="008A38C6" w:rsidRPr="008A38C6" w:rsidRDefault="008A38C6" w:rsidP="008A38C6">
            <w:pPr>
              <w:jc w:val="center"/>
              <w:rPr>
                <w:bCs/>
                <w:color w:val="000000"/>
                <w:sz w:val="28"/>
                <w:szCs w:val="28"/>
              </w:rPr>
            </w:pPr>
            <w:r w:rsidRPr="008A38C6">
              <w:rPr>
                <w:bCs/>
                <w:color w:val="000000"/>
                <w:sz w:val="28"/>
                <w:szCs w:val="28"/>
              </w:rPr>
              <w:t>Значение показателя в базовом периоде    2024 год</w:t>
            </w:r>
          </w:p>
        </w:tc>
        <w:tc>
          <w:tcPr>
            <w:tcW w:w="2551" w:type="dxa"/>
            <w:vAlign w:val="center"/>
          </w:tcPr>
          <w:p w14:paraId="1DAB7DFC" w14:textId="77777777" w:rsidR="008A38C6" w:rsidRPr="008A38C6" w:rsidRDefault="008A38C6" w:rsidP="008A38C6">
            <w:pPr>
              <w:jc w:val="center"/>
              <w:rPr>
                <w:bCs/>
                <w:color w:val="000000"/>
                <w:sz w:val="28"/>
                <w:szCs w:val="28"/>
              </w:rPr>
            </w:pPr>
            <w:r w:rsidRPr="008A38C6">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570CE006" w14:textId="77777777" w:rsidR="008A38C6" w:rsidRPr="008A38C6" w:rsidRDefault="008A38C6" w:rsidP="008A38C6">
            <w:pPr>
              <w:jc w:val="center"/>
              <w:rPr>
                <w:bCs/>
                <w:color w:val="000000"/>
                <w:sz w:val="28"/>
                <w:szCs w:val="28"/>
              </w:rPr>
            </w:pPr>
            <w:r w:rsidRPr="008A38C6">
              <w:rPr>
                <w:bCs/>
                <w:color w:val="000000"/>
                <w:sz w:val="28"/>
                <w:szCs w:val="28"/>
              </w:rPr>
              <w:t xml:space="preserve">Эффективность </w:t>
            </w:r>
            <w:proofErr w:type="spellStart"/>
            <w:proofErr w:type="gramStart"/>
            <w:r w:rsidRPr="008A38C6">
              <w:rPr>
                <w:bCs/>
                <w:color w:val="000000"/>
                <w:sz w:val="28"/>
                <w:szCs w:val="28"/>
              </w:rPr>
              <w:t>производствен</w:t>
            </w:r>
            <w:proofErr w:type="spellEnd"/>
            <w:r w:rsidRPr="008A38C6">
              <w:rPr>
                <w:bCs/>
                <w:color w:val="000000"/>
                <w:sz w:val="28"/>
                <w:szCs w:val="28"/>
              </w:rPr>
              <w:t>-ной</w:t>
            </w:r>
            <w:proofErr w:type="gramEnd"/>
            <w:r w:rsidRPr="008A38C6">
              <w:rPr>
                <w:bCs/>
                <w:color w:val="000000"/>
                <w:sz w:val="28"/>
                <w:szCs w:val="28"/>
              </w:rPr>
              <w:t xml:space="preserve"> программы, тыс. руб.</w:t>
            </w:r>
          </w:p>
        </w:tc>
      </w:tr>
      <w:tr w:rsidR="008A38C6" w:rsidRPr="008A38C6" w14:paraId="702627A3" w14:textId="77777777" w:rsidTr="00E8485B">
        <w:tc>
          <w:tcPr>
            <w:tcW w:w="736" w:type="dxa"/>
          </w:tcPr>
          <w:p w14:paraId="72CEDF95"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3659" w:type="dxa"/>
          </w:tcPr>
          <w:p w14:paraId="05644BB9"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1559" w:type="dxa"/>
          </w:tcPr>
          <w:p w14:paraId="73B99D98"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2551" w:type="dxa"/>
          </w:tcPr>
          <w:p w14:paraId="32DFC28F"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2125" w:type="dxa"/>
          </w:tcPr>
          <w:p w14:paraId="4D37C8FB" w14:textId="77777777" w:rsidR="008A38C6" w:rsidRPr="008A38C6" w:rsidRDefault="008A38C6" w:rsidP="008A38C6">
            <w:pPr>
              <w:jc w:val="center"/>
              <w:rPr>
                <w:bCs/>
                <w:color w:val="000000"/>
                <w:sz w:val="28"/>
                <w:szCs w:val="28"/>
              </w:rPr>
            </w:pPr>
            <w:r w:rsidRPr="008A38C6">
              <w:rPr>
                <w:bCs/>
                <w:color w:val="000000"/>
                <w:sz w:val="28"/>
                <w:szCs w:val="28"/>
              </w:rPr>
              <w:t>5</w:t>
            </w:r>
          </w:p>
        </w:tc>
      </w:tr>
      <w:tr w:rsidR="008A38C6" w:rsidRPr="008A38C6" w14:paraId="55C5E816" w14:textId="77777777" w:rsidTr="00E8485B">
        <w:trPr>
          <w:trHeight w:val="538"/>
        </w:trPr>
        <w:tc>
          <w:tcPr>
            <w:tcW w:w="10630" w:type="dxa"/>
            <w:gridSpan w:val="5"/>
            <w:vAlign w:val="center"/>
          </w:tcPr>
          <w:p w14:paraId="02CB8BFC"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качества воды</w:t>
            </w:r>
          </w:p>
        </w:tc>
      </w:tr>
      <w:tr w:rsidR="008A38C6" w:rsidRPr="008A38C6" w14:paraId="02F99863" w14:textId="77777777" w:rsidTr="00E8485B">
        <w:trPr>
          <w:trHeight w:val="3565"/>
        </w:trPr>
        <w:tc>
          <w:tcPr>
            <w:tcW w:w="736" w:type="dxa"/>
            <w:vAlign w:val="center"/>
          </w:tcPr>
          <w:p w14:paraId="24656DE9" w14:textId="77777777" w:rsidR="008A38C6" w:rsidRPr="008A38C6" w:rsidRDefault="008A38C6" w:rsidP="008A38C6">
            <w:pPr>
              <w:jc w:val="center"/>
              <w:rPr>
                <w:bCs/>
                <w:color w:val="000000"/>
                <w:sz w:val="28"/>
                <w:szCs w:val="28"/>
              </w:rPr>
            </w:pPr>
            <w:r w:rsidRPr="008A38C6">
              <w:rPr>
                <w:bCs/>
                <w:color w:val="000000"/>
                <w:sz w:val="28"/>
                <w:szCs w:val="28"/>
              </w:rPr>
              <w:t>1.1.</w:t>
            </w:r>
          </w:p>
        </w:tc>
        <w:tc>
          <w:tcPr>
            <w:tcW w:w="3659" w:type="dxa"/>
            <w:vAlign w:val="center"/>
          </w:tcPr>
          <w:p w14:paraId="62364CEC" w14:textId="77777777" w:rsidR="008A38C6" w:rsidRPr="008A38C6" w:rsidRDefault="008A38C6" w:rsidP="008A38C6">
            <w:pPr>
              <w:rPr>
                <w:color w:val="000000"/>
                <w:sz w:val="22"/>
                <w:szCs w:val="22"/>
              </w:rPr>
            </w:pPr>
            <w:r w:rsidRPr="008A38C6">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831EC4C" w14:textId="77777777" w:rsidR="008A38C6" w:rsidRPr="008A38C6" w:rsidRDefault="008A38C6" w:rsidP="008A38C6">
            <w:pPr>
              <w:jc w:val="center"/>
              <w:rPr>
                <w:sz w:val="28"/>
                <w:szCs w:val="28"/>
              </w:rPr>
            </w:pPr>
            <w:r w:rsidRPr="008A38C6">
              <w:rPr>
                <w:sz w:val="28"/>
                <w:szCs w:val="28"/>
              </w:rPr>
              <w:t>3,00</w:t>
            </w:r>
          </w:p>
        </w:tc>
        <w:tc>
          <w:tcPr>
            <w:tcW w:w="2551" w:type="dxa"/>
            <w:vAlign w:val="center"/>
          </w:tcPr>
          <w:p w14:paraId="0E431566" w14:textId="77777777" w:rsidR="008A38C6" w:rsidRPr="008A38C6" w:rsidRDefault="008A38C6" w:rsidP="008A38C6">
            <w:pPr>
              <w:jc w:val="center"/>
              <w:rPr>
                <w:sz w:val="28"/>
                <w:szCs w:val="28"/>
              </w:rPr>
            </w:pPr>
            <w:r w:rsidRPr="008A38C6">
              <w:rPr>
                <w:sz w:val="28"/>
                <w:szCs w:val="28"/>
              </w:rPr>
              <w:t>3,00</w:t>
            </w:r>
          </w:p>
        </w:tc>
        <w:tc>
          <w:tcPr>
            <w:tcW w:w="2125" w:type="dxa"/>
            <w:vAlign w:val="center"/>
          </w:tcPr>
          <w:p w14:paraId="3E98B236" w14:textId="77777777" w:rsidR="008A38C6" w:rsidRPr="008A38C6" w:rsidRDefault="008A38C6" w:rsidP="008A38C6">
            <w:pPr>
              <w:jc w:val="center"/>
              <w:rPr>
                <w:bCs/>
                <w:sz w:val="28"/>
                <w:szCs w:val="28"/>
              </w:rPr>
            </w:pPr>
            <w:r w:rsidRPr="008A38C6">
              <w:rPr>
                <w:bCs/>
                <w:sz w:val="28"/>
                <w:szCs w:val="28"/>
              </w:rPr>
              <w:t>-</w:t>
            </w:r>
          </w:p>
        </w:tc>
      </w:tr>
      <w:tr w:rsidR="008A38C6" w:rsidRPr="008A38C6" w14:paraId="027F8E76" w14:textId="77777777" w:rsidTr="00E8485B">
        <w:trPr>
          <w:trHeight w:val="2387"/>
        </w:trPr>
        <w:tc>
          <w:tcPr>
            <w:tcW w:w="736" w:type="dxa"/>
            <w:vAlign w:val="center"/>
          </w:tcPr>
          <w:p w14:paraId="3C57CE7B" w14:textId="77777777" w:rsidR="008A38C6" w:rsidRPr="008A38C6" w:rsidRDefault="008A38C6" w:rsidP="008A38C6">
            <w:pPr>
              <w:jc w:val="center"/>
              <w:rPr>
                <w:bCs/>
                <w:color w:val="000000"/>
                <w:sz w:val="28"/>
                <w:szCs w:val="28"/>
              </w:rPr>
            </w:pPr>
            <w:r w:rsidRPr="008A38C6">
              <w:rPr>
                <w:bCs/>
                <w:color w:val="000000"/>
                <w:sz w:val="28"/>
                <w:szCs w:val="28"/>
              </w:rPr>
              <w:t>1.2.</w:t>
            </w:r>
          </w:p>
        </w:tc>
        <w:tc>
          <w:tcPr>
            <w:tcW w:w="3659" w:type="dxa"/>
            <w:vAlign w:val="center"/>
          </w:tcPr>
          <w:p w14:paraId="0F99073A" w14:textId="77777777" w:rsidR="008A38C6" w:rsidRPr="008A38C6" w:rsidRDefault="008A38C6" w:rsidP="008A38C6">
            <w:pPr>
              <w:rPr>
                <w:bCs/>
                <w:color w:val="000000"/>
                <w:sz w:val="28"/>
                <w:szCs w:val="28"/>
              </w:rPr>
            </w:pPr>
            <w:r w:rsidRPr="008A38C6">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CB6EB92" w14:textId="77777777" w:rsidR="008A38C6" w:rsidRPr="008A38C6" w:rsidRDefault="008A38C6" w:rsidP="008A38C6">
            <w:pPr>
              <w:jc w:val="center"/>
              <w:rPr>
                <w:sz w:val="28"/>
                <w:szCs w:val="28"/>
              </w:rPr>
            </w:pPr>
            <w:r w:rsidRPr="008A38C6">
              <w:rPr>
                <w:sz w:val="28"/>
                <w:szCs w:val="28"/>
              </w:rPr>
              <w:t>4,00</w:t>
            </w:r>
          </w:p>
        </w:tc>
        <w:tc>
          <w:tcPr>
            <w:tcW w:w="2551" w:type="dxa"/>
            <w:vAlign w:val="center"/>
          </w:tcPr>
          <w:p w14:paraId="10784664" w14:textId="77777777" w:rsidR="008A38C6" w:rsidRPr="008A38C6" w:rsidRDefault="008A38C6" w:rsidP="008A38C6">
            <w:pPr>
              <w:jc w:val="center"/>
              <w:rPr>
                <w:sz w:val="28"/>
                <w:szCs w:val="28"/>
              </w:rPr>
            </w:pPr>
            <w:r w:rsidRPr="008A38C6">
              <w:rPr>
                <w:sz w:val="28"/>
                <w:szCs w:val="28"/>
              </w:rPr>
              <w:t>4,00</w:t>
            </w:r>
          </w:p>
        </w:tc>
        <w:tc>
          <w:tcPr>
            <w:tcW w:w="2125" w:type="dxa"/>
            <w:vAlign w:val="center"/>
          </w:tcPr>
          <w:p w14:paraId="713111AA" w14:textId="77777777" w:rsidR="008A38C6" w:rsidRPr="008A38C6" w:rsidRDefault="008A38C6" w:rsidP="008A38C6">
            <w:pPr>
              <w:jc w:val="center"/>
              <w:rPr>
                <w:bCs/>
                <w:sz w:val="28"/>
                <w:szCs w:val="28"/>
              </w:rPr>
            </w:pPr>
            <w:r w:rsidRPr="008A38C6">
              <w:rPr>
                <w:bCs/>
                <w:sz w:val="28"/>
                <w:szCs w:val="28"/>
              </w:rPr>
              <w:t>-</w:t>
            </w:r>
          </w:p>
        </w:tc>
      </w:tr>
      <w:tr w:rsidR="008A38C6" w:rsidRPr="008A38C6" w14:paraId="0DEAFFC8" w14:textId="77777777" w:rsidTr="00E8485B">
        <w:trPr>
          <w:trHeight w:val="704"/>
        </w:trPr>
        <w:tc>
          <w:tcPr>
            <w:tcW w:w="10630" w:type="dxa"/>
            <w:gridSpan w:val="5"/>
            <w:vAlign w:val="center"/>
          </w:tcPr>
          <w:p w14:paraId="72890753"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надежности и бесперебойности водоснабжения и водоотведения</w:t>
            </w:r>
          </w:p>
        </w:tc>
      </w:tr>
      <w:tr w:rsidR="008A38C6" w:rsidRPr="008A38C6" w14:paraId="755DB651" w14:textId="77777777" w:rsidTr="00E8485B">
        <w:trPr>
          <w:trHeight w:val="3982"/>
        </w:trPr>
        <w:tc>
          <w:tcPr>
            <w:tcW w:w="736" w:type="dxa"/>
            <w:vAlign w:val="center"/>
          </w:tcPr>
          <w:p w14:paraId="0B63532F" w14:textId="77777777" w:rsidR="008A38C6" w:rsidRPr="008A38C6" w:rsidRDefault="008A38C6" w:rsidP="008A38C6">
            <w:pPr>
              <w:jc w:val="center"/>
              <w:rPr>
                <w:bCs/>
                <w:color w:val="000000"/>
                <w:sz w:val="28"/>
                <w:szCs w:val="28"/>
              </w:rPr>
            </w:pPr>
            <w:r w:rsidRPr="008A38C6">
              <w:rPr>
                <w:bCs/>
                <w:color w:val="000000"/>
                <w:sz w:val="28"/>
                <w:szCs w:val="28"/>
              </w:rPr>
              <w:t>2.1.</w:t>
            </w:r>
          </w:p>
        </w:tc>
        <w:tc>
          <w:tcPr>
            <w:tcW w:w="3659" w:type="dxa"/>
            <w:vAlign w:val="center"/>
          </w:tcPr>
          <w:p w14:paraId="7C7AD609" w14:textId="77777777" w:rsidR="008A38C6" w:rsidRPr="008A38C6" w:rsidRDefault="008A38C6" w:rsidP="008A38C6">
            <w:pPr>
              <w:rPr>
                <w:bCs/>
                <w:color w:val="000000"/>
                <w:sz w:val="28"/>
                <w:szCs w:val="28"/>
              </w:rPr>
            </w:pPr>
            <w:r w:rsidRPr="008A38C6">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F721EAB" w14:textId="77777777" w:rsidR="008A38C6" w:rsidRPr="008A38C6" w:rsidRDefault="008A38C6" w:rsidP="008A38C6">
            <w:pPr>
              <w:jc w:val="center"/>
              <w:rPr>
                <w:sz w:val="28"/>
              </w:rPr>
            </w:pPr>
            <w:r w:rsidRPr="008A38C6">
              <w:rPr>
                <w:sz w:val="28"/>
              </w:rPr>
              <w:t>0,52</w:t>
            </w:r>
          </w:p>
        </w:tc>
        <w:tc>
          <w:tcPr>
            <w:tcW w:w="2551" w:type="dxa"/>
            <w:vAlign w:val="center"/>
          </w:tcPr>
          <w:p w14:paraId="280F424A" w14:textId="77777777" w:rsidR="008A38C6" w:rsidRPr="008A38C6" w:rsidRDefault="008A38C6" w:rsidP="008A38C6">
            <w:pPr>
              <w:jc w:val="center"/>
              <w:rPr>
                <w:sz w:val="28"/>
              </w:rPr>
            </w:pPr>
            <w:r w:rsidRPr="008A38C6">
              <w:rPr>
                <w:sz w:val="28"/>
              </w:rPr>
              <w:t>0,51</w:t>
            </w:r>
          </w:p>
        </w:tc>
        <w:tc>
          <w:tcPr>
            <w:tcW w:w="2125" w:type="dxa"/>
            <w:vAlign w:val="center"/>
          </w:tcPr>
          <w:p w14:paraId="6C6EE540" w14:textId="77777777" w:rsidR="008A38C6" w:rsidRPr="008A38C6" w:rsidRDefault="008A38C6" w:rsidP="008A38C6">
            <w:pPr>
              <w:jc w:val="center"/>
              <w:rPr>
                <w:bCs/>
                <w:sz w:val="28"/>
                <w:szCs w:val="28"/>
              </w:rPr>
            </w:pPr>
            <w:r w:rsidRPr="008A38C6">
              <w:rPr>
                <w:bCs/>
                <w:sz w:val="28"/>
                <w:szCs w:val="28"/>
              </w:rPr>
              <w:t>-</w:t>
            </w:r>
          </w:p>
        </w:tc>
      </w:tr>
      <w:tr w:rsidR="008A38C6" w:rsidRPr="008A38C6" w14:paraId="5E875078" w14:textId="77777777" w:rsidTr="00E8485B">
        <w:tc>
          <w:tcPr>
            <w:tcW w:w="736" w:type="dxa"/>
          </w:tcPr>
          <w:p w14:paraId="27283B30"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659" w:type="dxa"/>
          </w:tcPr>
          <w:p w14:paraId="4D735A5B" w14:textId="77777777" w:rsidR="008A38C6" w:rsidRPr="008A38C6" w:rsidRDefault="008A38C6" w:rsidP="008A38C6">
            <w:pPr>
              <w:jc w:val="center"/>
              <w:rPr>
                <w:bCs/>
                <w:color w:val="000000"/>
                <w:sz w:val="28"/>
                <w:szCs w:val="28"/>
              </w:rPr>
            </w:pPr>
            <w:r w:rsidRPr="008A38C6">
              <w:rPr>
                <w:bCs/>
                <w:color w:val="000000"/>
                <w:sz w:val="28"/>
                <w:szCs w:val="28"/>
              </w:rPr>
              <w:t>2</w:t>
            </w:r>
          </w:p>
        </w:tc>
        <w:tc>
          <w:tcPr>
            <w:tcW w:w="1559" w:type="dxa"/>
          </w:tcPr>
          <w:p w14:paraId="5D5E3E8E"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2551" w:type="dxa"/>
          </w:tcPr>
          <w:p w14:paraId="0392C434"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2125" w:type="dxa"/>
          </w:tcPr>
          <w:p w14:paraId="307DA09C" w14:textId="77777777" w:rsidR="008A38C6" w:rsidRPr="008A38C6" w:rsidRDefault="008A38C6" w:rsidP="008A38C6">
            <w:pPr>
              <w:jc w:val="center"/>
              <w:rPr>
                <w:bCs/>
                <w:color w:val="000000"/>
                <w:sz w:val="28"/>
                <w:szCs w:val="28"/>
              </w:rPr>
            </w:pPr>
            <w:r w:rsidRPr="008A38C6">
              <w:rPr>
                <w:bCs/>
                <w:color w:val="000000"/>
                <w:sz w:val="28"/>
                <w:szCs w:val="28"/>
              </w:rPr>
              <w:t>5</w:t>
            </w:r>
          </w:p>
        </w:tc>
      </w:tr>
      <w:tr w:rsidR="008A38C6" w:rsidRPr="008A38C6" w14:paraId="5DCA9A36" w14:textId="77777777" w:rsidTr="00E8485B">
        <w:trPr>
          <w:trHeight w:val="953"/>
        </w:trPr>
        <w:tc>
          <w:tcPr>
            <w:tcW w:w="736" w:type="dxa"/>
            <w:vAlign w:val="center"/>
          </w:tcPr>
          <w:p w14:paraId="0826F698" w14:textId="77777777" w:rsidR="008A38C6" w:rsidRPr="008A38C6" w:rsidRDefault="008A38C6" w:rsidP="008A38C6">
            <w:pPr>
              <w:jc w:val="center"/>
              <w:rPr>
                <w:bCs/>
                <w:color w:val="000000"/>
                <w:sz w:val="28"/>
                <w:szCs w:val="28"/>
              </w:rPr>
            </w:pPr>
            <w:r w:rsidRPr="008A38C6">
              <w:rPr>
                <w:bCs/>
                <w:color w:val="000000"/>
                <w:sz w:val="28"/>
                <w:szCs w:val="28"/>
              </w:rPr>
              <w:t>2.2.</w:t>
            </w:r>
          </w:p>
        </w:tc>
        <w:tc>
          <w:tcPr>
            <w:tcW w:w="3659" w:type="dxa"/>
            <w:vAlign w:val="center"/>
          </w:tcPr>
          <w:p w14:paraId="59CEE761" w14:textId="77777777" w:rsidR="008A38C6" w:rsidRPr="008A38C6" w:rsidRDefault="008A38C6" w:rsidP="008A38C6">
            <w:pPr>
              <w:rPr>
                <w:bCs/>
                <w:color w:val="000000"/>
                <w:sz w:val="28"/>
                <w:szCs w:val="28"/>
              </w:rPr>
            </w:pPr>
            <w:r w:rsidRPr="008A38C6">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18F5CFC" w14:textId="77777777" w:rsidR="008A38C6" w:rsidRPr="008A38C6" w:rsidRDefault="008A38C6" w:rsidP="008A38C6">
            <w:pPr>
              <w:jc w:val="center"/>
              <w:rPr>
                <w:bCs/>
                <w:sz w:val="28"/>
                <w:szCs w:val="28"/>
              </w:rPr>
            </w:pPr>
            <w:r w:rsidRPr="008A38C6">
              <w:rPr>
                <w:bCs/>
                <w:sz w:val="28"/>
                <w:szCs w:val="28"/>
              </w:rPr>
              <w:t>33,00</w:t>
            </w:r>
          </w:p>
        </w:tc>
        <w:tc>
          <w:tcPr>
            <w:tcW w:w="2551" w:type="dxa"/>
            <w:vAlign w:val="center"/>
          </w:tcPr>
          <w:p w14:paraId="23EF2D34" w14:textId="77777777" w:rsidR="008A38C6" w:rsidRPr="008A38C6" w:rsidRDefault="008A38C6" w:rsidP="008A38C6">
            <w:pPr>
              <w:jc w:val="center"/>
              <w:rPr>
                <w:bCs/>
                <w:sz w:val="28"/>
                <w:szCs w:val="28"/>
              </w:rPr>
            </w:pPr>
            <w:r w:rsidRPr="008A38C6">
              <w:rPr>
                <w:bCs/>
                <w:sz w:val="28"/>
                <w:szCs w:val="28"/>
              </w:rPr>
              <w:t>32,00</w:t>
            </w:r>
          </w:p>
        </w:tc>
        <w:tc>
          <w:tcPr>
            <w:tcW w:w="2125" w:type="dxa"/>
            <w:vAlign w:val="center"/>
          </w:tcPr>
          <w:p w14:paraId="29A5EEE5" w14:textId="77777777" w:rsidR="008A38C6" w:rsidRPr="008A38C6" w:rsidRDefault="008A38C6" w:rsidP="008A38C6">
            <w:pPr>
              <w:jc w:val="center"/>
              <w:rPr>
                <w:bCs/>
                <w:sz w:val="28"/>
                <w:szCs w:val="28"/>
              </w:rPr>
            </w:pPr>
            <w:r w:rsidRPr="008A38C6">
              <w:rPr>
                <w:bCs/>
                <w:sz w:val="28"/>
                <w:szCs w:val="28"/>
              </w:rPr>
              <w:t>-</w:t>
            </w:r>
          </w:p>
        </w:tc>
      </w:tr>
      <w:tr w:rsidR="008A38C6" w:rsidRPr="008A38C6" w14:paraId="2CC0401B" w14:textId="77777777" w:rsidTr="00E8485B">
        <w:trPr>
          <w:trHeight w:val="498"/>
        </w:trPr>
        <w:tc>
          <w:tcPr>
            <w:tcW w:w="10630" w:type="dxa"/>
            <w:gridSpan w:val="5"/>
            <w:vAlign w:val="center"/>
          </w:tcPr>
          <w:p w14:paraId="408AED59"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качества очистки сточных вод</w:t>
            </w:r>
          </w:p>
        </w:tc>
      </w:tr>
      <w:tr w:rsidR="008A38C6" w:rsidRPr="008A38C6" w14:paraId="2D1B1ADB" w14:textId="77777777" w:rsidTr="00E8485B">
        <w:trPr>
          <w:trHeight w:val="1894"/>
        </w:trPr>
        <w:tc>
          <w:tcPr>
            <w:tcW w:w="736" w:type="dxa"/>
            <w:vAlign w:val="center"/>
          </w:tcPr>
          <w:p w14:paraId="66681E4D" w14:textId="77777777" w:rsidR="008A38C6" w:rsidRPr="008A38C6" w:rsidRDefault="008A38C6" w:rsidP="008A38C6">
            <w:pPr>
              <w:jc w:val="center"/>
              <w:rPr>
                <w:bCs/>
                <w:color w:val="000000"/>
                <w:sz w:val="28"/>
                <w:szCs w:val="28"/>
              </w:rPr>
            </w:pPr>
            <w:r w:rsidRPr="008A38C6">
              <w:rPr>
                <w:bCs/>
                <w:color w:val="000000"/>
                <w:sz w:val="28"/>
                <w:szCs w:val="28"/>
              </w:rPr>
              <w:t>3.1.</w:t>
            </w:r>
          </w:p>
        </w:tc>
        <w:tc>
          <w:tcPr>
            <w:tcW w:w="3659" w:type="dxa"/>
            <w:vAlign w:val="center"/>
          </w:tcPr>
          <w:p w14:paraId="435F6FA7" w14:textId="77777777" w:rsidR="008A38C6" w:rsidRPr="008A38C6" w:rsidRDefault="008A38C6" w:rsidP="008A38C6">
            <w:pPr>
              <w:rPr>
                <w:color w:val="000000"/>
                <w:sz w:val="22"/>
                <w:szCs w:val="22"/>
              </w:rPr>
            </w:pPr>
            <w:r w:rsidRPr="008A38C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F4B20ED" w14:textId="77777777" w:rsidR="008A38C6" w:rsidRPr="008A38C6" w:rsidRDefault="008A38C6" w:rsidP="008A38C6">
            <w:pPr>
              <w:jc w:val="center"/>
              <w:rPr>
                <w:sz w:val="28"/>
              </w:rPr>
            </w:pPr>
            <w:r w:rsidRPr="008A38C6">
              <w:rPr>
                <w:sz w:val="28"/>
              </w:rPr>
              <w:t>-</w:t>
            </w:r>
          </w:p>
        </w:tc>
        <w:tc>
          <w:tcPr>
            <w:tcW w:w="2551" w:type="dxa"/>
            <w:vAlign w:val="center"/>
          </w:tcPr>
          <w:p w14:paraId="403AF3F9" w14:textId="77777777" w:rsidR="008A38C6" w:rsidRPr="008A38C6" w:rsidRDefault="008A38C6" w:rsidP="008A38C6">
            <w:pPr>
              <w:jc w:val="center"/>
              <w:rPr>
                <w:sz w:val="28"/>
              </w:rPr>
            </w:pPr>
            <w:r w:rsidRPr="008A38C6">
              <w:rPr>
                <w:sz w:val="28"/>
              </w:rPr>
              <w:t>-</w:t>
            </w:r>
          </w:p>
        </w:tc>
        <w:tc>
          <w:tcPr>
            <w:tcW w:w="2125" w:type="dxa"/>
            <w:vAlign w:val="center"/>
          </w:tcPr>
          <w:p w14:paraId="30AE6310" w14:textId="77777777" w:rsidR="008A38C6" w:rsidRPr="008A38C6" w:rsidRDefault="008A38C6" w:rsidP="008A38C6">
            <w:pPr>
              <w:jc w:val="center"/>
              <w:rPr>
                <w:bCs/>
                <w:color w:val="FF0000"/>
                <w:sz w:val="28"/>
                <w:szCs w:val="28"/>
              </w:rPr>
            </w:pPr>
            <w:r w:rsidRPr="008A38C6">
              <w:rPr>
                <w:bCs/>
                <w:sz w:val="28"/>
                <w:szCs w:val="28"/>
              </w:rPr>
              <w:t>-</w:t>
            </w:r>
          </w:p>
        </w:tc>
      </w:tr>
      <w:tr w:rsidR="008A38C6" w:rsidRPr="008A38C6" w14:paraId="49939540" w14:textId="77777777" w:rsidTr="00E8485B">
        <w:trPr>
          <w:trHeight w:val="2120"/>
        </w:trPr>
        <w:tc>
          <w:tcPr>
            <w:tcW w:w="736" w:type="dxa"/>
            <w:vAlign w:val="center"/>
          </w:tcPr>
          <w:p w14:paraId="03E20653" w14:textId="77777777" w:rsidR="008A38C6" w:rsidRPr="008A38C6" w:rsidRDefault="008A38C6" w:rsidP="008A38C6">
            <w:pPr>
              <w:jc w:val="center"/>
              <w:rPr>
                <w:bCs/>
                <w:color w:val="000000"/>
                <w:sz w:val="28"/>
                <w:szCs w:val="28"/>
              </w:rPr>
            </w:pPr>
            <w:r w:rsidRPr="008A38C6">
              <w:rPr>
                <w:bCs/>
                <w:color w:val="000000"/>
                <w:sz w:val="28"/>
                <w:szCs w:val="28"/>
              </w:rPr>
              <w:t>3.2.</w:t>
            </w:r>
          </w:p>
        </w:tc>
        <w:tc>
          <w:tcPr>
            <w:tcW w:w="3659" w:type="dxa"/>
            <w:vAlign w:val="center"/>
          </w:tcPr>
          <w:p w14:paraId="11194B90" w14:textId="77777777" w:rsidR="008A38C6" w:rsidRPr="008A38C6" w:rsidRDefault="008A38C6" w:rsidP="008A38C6">
            <w:pPr>
              <w:rPr>
                <w:bCs/>
                <w:color w:val="000000"/>
                <w:sz w:val="28"/>
                <w:szCs w:val="28"/>
              </w:rPr>
            </w:pPr>
            <w:r w:rsidRPr="008A38C6">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27489A3"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1BD10025"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3BFF3B52" w14:textId="77777777" w:rsidR="008A38C6" w:rsidRPr="008A38C6" w:rsidRDefault="008A38C6" w:rsidP="008A38C6">
            <w:pPr>
              <w:jc w:val="center"/>
              <w:rPr>
                <w:bCs/>
                <w:sz w:val="28"/>
                <w:szCs w:val="28"/>
              </w:rPr>
            </w:pPr>
            <w:r w:rsidRPr="008A38C6">
              <w:rPr>
                <w:bCs/>
                <w:sz w:val="28"/>
                <w:szCs w:val="28"/>
              </w:rPr>
              <w:t>-</w:t>
            </w:r>
          </w:p>
        </w:tc>
      </w:tr>
      <w:tr w:rsidR="008A38C6" w:rsidRPr="008A38C6" w14:paraId="0FDA6F61" w14:textId="77777777" w:rsidTr="00E8485B">
        <w:trPr>
          <w:trHeight w:val="3242"/>
        </w:trPr>
        <w:tc>
          <w:tcPr>
            <w:tcW w:w="736" w:type="dxa"/>
            <w:vAlign w:val="center"/>
          </w:tcPr>
          <w:p w14:paraId="3DD197A2" w14:textId="77777777" w:rsidR="008A38C6" w:rsidRPr="008A38C6" w:rsidRDefault="008A38C6" w:rsidP="008A38C6">
            <w:pPr>
              <w:jc w:val="center"/>
              <w:rPr>
                <w:bCs/>
                <w:color w:val="000000"/>
                <w:sz w:val="28"/>
                <w:szCs w:val="28"/>
              </w:rPr>
            </w:pPr>
            <w:r w:rsidRPr="008A38C6">
              <w:rPr>
                <w:bCs/>
                <w:color w:val="000000"/>
                <w:sz w:val="28"/>
                <w:szCs w:val="28"/>
              </w:rPr>
              <w:t>3.3.</w:t>
            </w:r>
          </w:p>
        </w:tc>
        <w:tc>
          <w:tcPr>
            <w:tcW w:w="3659" w:type="dxa"/>
            <w:vAlign w:val="center"/>
          </w:tcPr>
          <w:p w14:paraId="2CB30475" w14:textId="77777777" w:rsidR="008A38C6" w:rsidRPr="008A38C6" w:rsidRDefault="008A38C6" w:rsidP="008A38C6">
            <w:pPr>
              <w:rPr>
                <w:color w:val="000000"/>
                <w:sz w:val="22"/>
                <w:szCs w:val="22"/>
              </w:rPr>
            </w:pPr>
            <w:r w:rsidRPr="008A38C6">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ABED7D7"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366B3D0E"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4B1215C8" w14:textId="77777777" w:rsidR="008A38C6" w:rsidRPr="008A38C6" w:rsidRDefault="008A38C6" w:rsidP="008A38C6">
            <w:pPr>
              <w:jc w:val="center"/>
              <w:rPr>
                <w:bCs/>
                <w:sz w:val="28"/>
                <w:szCs w:val="28"/>
              </w:rPr>
            </w:pPr>
            <w:r w:rsidRPr="008A38C6">
              <w:rPr>
                <w:bCs/>
                <w:sz w:val="28"/>
                <w:szCs w:val="28"/>
              </w:rPr>
              <w:t>-</w:t>
            </w:r>
          </w:p>
        </w:tc>
      </w:tr>
      <w:tr w:rsidR="008A38C6" w:rsidRPr="008A38C6" w14:paraId="053E3E9B" w14:textId="77777777" w:rsidTr="00E8485B">
        <w:trPr>
          <w:trHeight w:val="982"/>
        </w:trPr>
        <w:tc>
          <w:tcPr>
            <w:tcW w:w="10630" w:type="dxa"/>
            <w:gridSpan w:val="5"/>
            <w:vAlign w:val="center"/>
          </w:tcPr>
          <w:p w14:paraId="49EF87EC" w14:textId="77777777" w:rsidR="008A38C6" w:rsidRPr="008A38C6" w:rsidRDefault="008A38C6" w:rsidP="008A38C6">
            <w:pPr>
              <w:numPr>
                <w:ilvl w:val="0"/>
                <w:numId w:val="11"/>
              </w:numPr>
              <w:contextualSpacing/>
              <w:jc w:val="center"/>
              <w:rPr>
                <w:bCs/>
                <w:color w:val="000000"/>
                <w:sz w:val="28"/>
                <w:szCs w:val="28"/>
              </w:rPr>
            </w:pPr>
            <w:r w:rsidRPr="008A38C6">
              <w:rPr>
                <w:bCs/>
                <w:color w:val="000000"/>
                <w:sz w:val="28"/>
                <w:szCs w:val="28"/>
              </w:rPr>
              <w:t>Показатели энергетической эффективности использования ресурсов, в том числе уровень потерь воды</w:t>
            </w:r>
          </w:p>
        </w:tc>
      </w:tr>
      <w:tr w:rsidR="008A38C6" w:rsidRPr="008A38C6" w14:paraId="0412307E" w14:textId="77777777" w:rsidTr="00E8485B">
        <w:trPr>
          <w:trHeight w:val="1980"/>
        </w:trPr>
        <w:tc>
          <w:tcPr>
            <w:tcW w:w="736" w:type="dxa"/>
            <w:vAlign w:val="center"/>
          </w:tcPr>
          <w:p w14:paraId="3FF479EE" w14:textId="77777777" w:rsidR="008A38C6" w:rsidRPr="008A38C6" w:rsidRDefault="008A38C6" w:rsidP="008A38C6">
            <w:pPr>
              <w:jc w:val="center"/>
              <w:rPr>
                <w:bCs/>
                <w:color w:val="000000"/>
                <w:sz w:val="28"/>
                <w:szCs w:val="28"/>
              </w:rPr>
            </w:pPr>
            <w:r w:rsidRPr="008A38C6">
              <w:rPr>
                <w:bCs/>
                <w:color w:val="000000"/>
                <w:sz w:val="28"/>
                <w:szCs w:val="28"/>
              </w:rPr>
              <w:t>4.1.</w:t>
            </w:r>
          </w:p>
        </w:tc>
        <w:tc>
          <w:tcPr>
            <w:tcW w:w="3659" w:type="dxa"/>
            <w:vAlign w:val="center"/>
          </w:tcPr>
          <w:p w14:paraId="20F66D17" w14:textId="77777777" w:rsidR="008A38C6" w:rsidRPr="008A38C6" w:rsidRDefault="008A38C6" w:rsidP="008A38C6">
            <w:pPr>
              <w:rPr>
                <w:bCs/>
                <w:color w:val="000000"/>
                <w:sz w:val="28"/>
                <w:szCs w:val="28"/>
              </w:rPr>
            </w:pPr>
            <w:r w:rsidRPr="008A38C6">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8C3C5BA" w14:textId="77777777" w:rsidR="008A38C6" w:rsidRPr="008A38C6" w:rsidRDefault="008A38C6" w:rsidP="008A38C6">
            <w:pPr>
              <w:jc w:val="center"/>
              <w:rPr>
                <w:sz w:val="28"/>
              </w:rPr>
            </w:pPr>
            <w:r w:rsidRPr="008A38C6">
              <w:rPr>
                <w:sz w:val="28"/>
              </w:rPr>
              <w:t>20,93</w:t>
            </w:r>
          </w:p>
        </w:tc>
        <w:tc>
          <w:tcPr>
            <w:tcW w:w="2551" w:type="dxa"/>
            <w:vAlign w:val="center"/>
          </w:tcPr>
          <w:p w14:paraId="79853726" w14:textId="77777777" w:rsidR="008A38C6" w:rsidRPr="008A38C6" w:rsidRDefault="008A38C6" w:rsidP="008A38C6">
            <w:pPr>
              <w:jc w:val="center"/>
              <w:rPr>
                <w:sz w:val="28"/>
              </w:rPr>
            </w:pPr>
            <w:r w:rsidRPr="008A38C6">
              <w:rPr>
                <w:sz w:val="28"/>
              </w:rPr>
              <w:t>20,93</w:t>
            </w:r>
          </w:p>
        </w:tc>
        <w:tc>
          <w:tcPr>
            <w:tcW w:w="2125" w:type="dxa"/>
            <w:vAlign w:val="center"/>
          </w:tcPr>
          <w:p w14:paraId="06A1B10F" w14:textId="77777777" w:rsidR="008A38C6" w:rsidRPr="008A38C6" w:rsidRDefault="008A38C6" w:rsidP="008A38C6">
            <w:pPr>
              <w:jc w:val="center"/>
              <w:rPr>
                <w:bCs/>
                <w:sz w:val="28"/>
                <w:szCs w:val="28"/>
              </w:rPr>
            </w:pPr>
            <w:r w:rsidRPr="008A38C6">
              <w:rPr>
                <w:bCs/>
                <w:sz w:val="28"/>
                <w:szCs w:val="28"/>
              </w:rPr>
              <w:t>-</w:t>
            </w:r>
          </w:p>
        </w:tc>
      </w:tr>
      <w:tr w:rsidR="008A38C6" w:rsidRPr="008A38C6" w14:paraId="6CFA3692" w14:textId="77777777" w:rsidTr="008A38C6">
        <w:trPr>
          <w:trHeight w:val="2253"/>
        </w:trPr>
        <w:tc>
          <w:tcPr>
            <w:tcW w:w="736" w:type="dxa"/>
            <w:vAlign w:val="center"/>
          </w:tcPr>
          <w:p w14:paraId="48DB1369" w14:textId="77777777" w:rsidR="008A38C6" w:rsidRPr="008A38C6" w:rsidRDefault="008A38C6" w:rsidP="008A38C6">
            <w:pPr>
              <w:jc w:val="center"/>
              <w:rPr>
                <w:bCs/>
                <w:color w:val="000000"/>
                <w:sz w:val="28"/>
                <w:szCs w:val="28"/>
              </w:rPr>
            </w:pPr>
            <w:r w:rsidRPr="008A38C6">
              <w:rPr>
                <w:bCs/>
                <w:color w:val="000000"/>
                <w:sz w:val="28"/>
                <w:szCs w:val="28"/>
              </w:rPr>
              <w:t>4.2.</w:t>
            </w:r>
          </w:p>
        </w:tc>
        <w:tc>
          <w:tcPr>
            <w:tcW w:w="3659" w:type="dxa"/>
            <w:vAlign w:val="center"/>
          </w:tcPr>
          <w:p w14:paraId="1784817B" w14:textId="77777777" w:rsidR="008A38C6" w:rsidRPr="008A38C6" w:rsidRDefault="008A38C6" w:rsidP="008A38C6">
            <w:pPr>
              <w:rPr>
                <w:color w:val="000000"/>
                <w:sz w:val="22"/>
                <w:szCs w:val="22"/>
                <w:u w:val="single"/>
              </w:rPr>
            </w:pPr>
            <w:r w:rsidRPr="008A38C6">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A38C6">
              <w:rPr>
                <w:sz w:val="22"/>
                <w:szCs w:val="22"/>
              </w:rPr>
              <w:t>м</w:t>
            </w:r>
            <w:r w:rsidRPr="008A38C6">
              <w:rPr>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водоподготовке</w:t>
            </w:r>
          </w:p>
        </w:tc>
        <w:tc>
          <w:tcPr>
            <w:tcW w:w="1559" w:type="dxa"/>
            <w:vAlign w:val="center"/>
          </w:tcPr>
          <w:p w14:paraId="51681975"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21A58C2D"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66FF58B0" w14:textId="77777777" w:rsidR="008A38C6" w:rsidRPr="008A38C6" w:rsidRDefault="008A38C6" w:rsidP="008A38C6">
            <w:pPr>
              <w:jc w:val="center"/>
              <w:rPr>
                <w:bCs/>
                <w:sz w:val="28"/>
                <w:szCs w:val="28"/>
              </w:rPr>
            </w:pPr>
            <w:r w:rsidRPr="008A38C6">
              <w:rPr>
                <w:bCs/>
                <w:sz w:val="28"/>
                <w:szCs w:val="28"/>
              </w:rPr>
              <w:t>-</w:t>
            </w:r>
          </w:p>
        </w:tc>
      </w:tr>
      <w:tr w:rsidR="008A38C6" w:rsidRPr="008A38C6" w14:paraId="5B884D4D" w14:textId="77777777" w:rsidTr="00E8485B">
        <w:tc>
          <w:tcPr>
            <w:tcW w:w="736" w:type="dxa"/>
            <w:vAlign w:val="center"/>
          </w:tcPr>
          <w:p w14:paraId="560C68B0" w14:textId="77777777" w:rsidR="008A38C6" w:rsidRPr="008A38C6" w:rsidRDefault="008A38C6" w:rsidP="008A38C6">
            <w:pPr>
              <w:jc w:val="center"/>
              <w:rPr>
                <w:bCs/>
                <w:color w:val="000000"/>
                <w:sz w:val="28"/>
                <w:szCs w:val="28"/>
              </w:rPr>
            </w:pPr>
            <w:r w:rsidRPr="008A38C6">
              <w:rPr>
                <w:bCs/>
                <w:color w:val="000000"/>
                <w:sz w:val="28"/>
                <w:szCs w:val="28"/>
              </w:rPr>
              <w:lastRenderedPageBreak/>
              <w:t>1</w:t>
            </w:r>
          </w:p>
        </w:tc>
        <w:tc>
          <w:tcPr>
            <w:tcW w:w="3659" w:type="dxa"/>
            <w:vAlign w:val="center"/>
          </w:tcPr>
          <w:p w14:paraId="35190646" w14:textId="77777777" w:rsidR="008A38C6" w:rsidRPr="008A38C6" w:rsidRDefault="008A38C6" w:rsidP="008A38C6">
            <w:pPr>
              <w:jc w:val="center"/>
              <w:rPr>
                <w:color w:val="000000"/>
                <w:sz w:val="28"/>
                <w:szCs w:val="28"/>
              </w:rPr>
            </w:pPr>
            <w:r w:rsidRPr="008A38C6">
              <w:rPr>
                <w:color w:val="000000"/>
                <w:sz w:val="28"/>
                <w:szCs w:val="28"/>
              </w:rPr>
              <w:t>2</w:t>
            </w:r>
          </w:p>
        </w:tc>
        <w:tc>
          <w:tcPr>
            <w:tcW w:w="1559" w:type="dxa"/>
            <w:vAlign w:val="center"/>
          </w:tcPr>
          <w:p w14:paraId="1C127935" w14:textId="77777777" w:rsidR="008A38C6" w:rsidRPr="008A38C6" w:rsidRDefault="008A38C6" w:rsidP="008A38C6">
            <w:pPr>
              <w:jc w:val="center"/>
              <w:rPr>
                <w:bCs/>
                <w:color w:val="000000"/>
                <w:sz w:val="28"/>
                <w:szCs w:val="28"/>
              </w:rPr>
            </w:pPr>
            <w:r w:rsidRPr="008A38C6">
              <w:rPr>
                <w:bCs/>
                <w:color w:val="000000"/>
                <w:sz w:val="28"/>
                <w:szCs w:val="28"/>
              </w:rPr>
              <w:t>3</w:t>
            </w:r>
          </w:p>
        </w:tc>
        <w:tc>
          <w:tcPr>
            <w:tcW w:w="2551" w:type="dxa"/>
            <w:vAlign w:val="center"/>
          </w:tcPr>
          <w:p w14:paraId="0BC0AE90" w14:textId="77777777" w:rsidR="008A38C6" w:rsidRPr="008A38C6" w:rsidRDefault="008A38C6" w:rsidP="008A38C6">
            <w:pPr>
              <w:jc w:val="center"/>
              <w:rPr>
                <w:bCs/>
                <w:color w:val="000000"/>
                <w:sz w:val="28"/>
                <w:szCs w:val="28"/>
              </w:rPr>
            </w:pPr>
            <w:r w:rsidRPr="008A38C6">
              <w:rPr>
                <w:bCs/>
                <w:color w:val="000000"/>
                <w:sz w:val="28"/>
                <w:szCs w:val="28"/>
              </w:rPr>
              <w:t>4</w:t>
            </w:r>
          </w:p>
        </w:tc>
        <w:tc>
          <w:tcPr>
            <w:tcW w:w="2125" w:type="dxa"/>
            <w:vAlign w:val="center"/>
          </w:tcPr>
          <w:p w14:paraId="79F588A6" w14:textId="77777777" w:rsidR="008A38C6" w:rsidRPr="008A38C6" w:rsidRDefault="008A38C6" w:rsidP="008A38C6">
            <w:pPr>
              <w:jc w:val="center"/>
              <w:rPr>
                <w:bCs/>
                <w:color w:val="000000"/>
                <w:sz w:val="28"/>
                <w:szCs w:val="28"/>
              </w:rPr>
            </w:pPr>
            <w:r w:rsidRPr="008A38C6">
              <w:rPr>
                <w:bCs/>
                <w:color w:val="000000"/>
                <w:sz w:val="28"/>
                <w:szCs w:val="28"/>
              </w:rPr>
              <w:t>5</w:t>
            </w:r>
          </w:p>
        </w:tc>
      </w:tr>
      <w:tr w:rsidR="008A38C6" w:rsidRPr="008A38C6" w14:paraId="282C09BC" w14:textId="77777777" w:rsidTr="00E8485B">
        <w:trPr>
          <w:trHeight w:val="2228"/>
        </w:trPr>
        <w:tc>
          <w:tcPr>
            <w:tcW w:w="736" w:type="dxa"/>
            <w:vAlign w:val="center"/>
          </w:tcPr>
          <w:p w14:paraId="170A6CB3" w14:textId="77777777" w:rsidR="008A38C6" w:rsidRPr="008A38C6" w:rsidRDefault="008A38C6" w:rsidP="008A38C6">
            <w:pPr>
              <w:jc w:val="center"/>
              <w:rPr>
                <w:bCs/>
                <w:color w:val="000000"/>
                <w:sz w:val="28"/>
                <w:szCs w:val="28"/>
              </w:rPr>
            </w:pPr>
            <w:r w:rsidRPr="008A38C6">
              <w:rPr>
                <w:bCs/>
                <w:color w:val="000000"/>
                <w:sz w:val="28"/>
                <w:szCs w:val="28"/>
              </w:rPr>
              <w:t>4.3.</w:t>
            </w:r>
          </w:p>
        </w:tc>
        <w:tc>
          <w:tcPr>
            <w:tcW w:w="3659" w:type="dxa"/>
            <w:vAlign w:val="center"/>
          </w:tcPr>
          <w:p w14:paraId="05F8CDD2"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A38C6">
              <w:rPr>
                <w:sz w:val="22"/>
                <w:szCs w:val="22"/>
              </w:rPr>
              <w:t>м</w:t>
            </w:r>
            <w:r w:rsidRPr="008A38C6">
              <w:rPr>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транспортировке</w:t>
            </w:r>
          </w:p>
        </w:tc>
        <w:tc>
          <w:tcPr>
            <w:tcW w:w="1559" w:type="dxa"/>
            <w:vAlign w:val="center"/>
          </w:tcPr>
          <w:p w14:paraId="34FCAD02"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5C85F6A6"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1A541EBD" w14:textId="77777777" w:rsidR="008A38C6" w:rsidRPr="008A38C6" w:rsidRDefault="008A38C6" w:rsidP="008A38C6">
            <w:pPr>
              <w:jc w:val="center"/>
              <w:rPr>
                <w:bCs/>
                <w:sz w:val="28"/>
                <w:szCs w:val="28"/>
              </w:rPr>
            </w:pPr>
            <w:r w:rsidRPr="008A38C6">
              <w:rPr>
                <w:bCs/>
                <w:sz w:val="28"/>
                <w:szCs w:val="28"/>
              </w:rPr>
              <w:t>-</w:t>
            </w:r>
          </w:p>
        </w:tc>
      </w:tr>
      <w:tr w:rsidR="008A38C6" w:rsidRPr="008A38C6" w14:paraId="432D04AD" w14:textId="77777777" w:rsidTr="00E8485B">
        <w:trPr>
          <w:trHeight w:val="2259"/>
        </w:trPr>
        <w:tc>
          <w:tcPr>
            <w:tcW w:w="736" w:type="dxa"/>
            <w:vAlign w:val="center"/>
          </w:tcPr>
          <w:p w14:paraId="3C7E394E" w14:textId="77777777" w:rsidR="008A38C6" w:rsidRPr="008A38C6" w:rsidRDefault="008A38C6" w:rsidP="008A38C6">
            <w:pPr>
              <w:jc w:val="center"/>
              <w:rPr>
                <w:bCs/>
                <w:color w:val="000000"/>
                <w:sz w:val="28"/>
                <w:szCs w:val="28"/>
              </w:rPr>
            </w:pPr>
            <w:r w:rsidRPr="008A38C6">
              <w:rPr>
                <w:bCs/>
                <w:color w:val="000000"/>
                <w:sz w:val="28"/>
                <w:szCs w:val="28"/>
              </w:rPr>
              <w:t>4.4.</w:t>
            </w:r>
          </w:p>
        </w:tc>
        <w:tc>
          <w:tcPr>
            <w:tcW w:w="3659" w:type="dxa"/>
            <w:vAlign w:val="center"/>
          </w:tcPr>
          <w:p w14:paraId="51692E2A"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A38C6">
              <w:rPr>
                <w:sz w:val="22"/>
                <w:szCs w:val="22"/>
              </w:rPr>
              <w:t>м</w:t>
            </w:r>
            <w:r w:rsidRPr="008A38C6">
              <w:rPr>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водоснабжения (полный цикл)</w:t>
            </w:r>
          </w:p>
        </w:tc>
        <w:tc>
          <w:tcPr>
            <w:tcW w:w="1559" w:type="dxa"/>
            <w:vAlign w:val="center"/>
          </w:tcPr>
          <w:p w14:paraId="4B1CF060" w14:textId="77777777" w:rsidR="008A38C6" w:rsidRPr="008A38C6" w:rsidRDefault="008A38C6" w:rsidP="008A38C6">
            <w:pPr>
              <w:jc w:val="center"/>
              <w:rPr>
                <w:bCs/>
                <w:sz w:val="28"/>
                <w:szCs w:val="28"/>
              </w:rPr>
            </w:pPr>
            <w:r w:rsidRPr="008A38C6">
              <w:rPr>
                <w:bCs/>
                <w:sz w:val="28"/>
                <w:szCs w:val="28"/>
              </w:rPr>
              <w:t>2,73</w:t>
            </w:r>
          </w:p>
        </w:tc>
        <w:tc>
          <w:tcPr>
            <w:tcW w:w="2551" w:type="dxa"/>
            <w:vAlign w:val="center"/>
          </w:tcPr>
          <w:p w14:paraId="303E7B07" w14:textId="77777777" w:rsidR="008A38C6" w:rsidRPr="008A38C6" w:rsidRDefault="008A38C6" w:rsidP="008A38C6">
            <w:pPr>
              <w:jc w:val="center"/>
            </w:pPr>
            <w:r w:rsidRPr="008A38C6">
              <w:rPr>
                <w:sz w:val="28"/>
                <w:szCs w:val="28"/>
              </w:rPr>
              <w:t>2,73</w:t>
            </w:r>
          </w:p>
        </w:tc>
        <w:tc>
          <w:tcPr>
            <w:tcW w:w="2125" w:type="dxa"/>
            <w:vAlign w:val="center"/>
          </w:tcPr>
          <w:p w14:paraId="68028173" w14:textId="77777777" w:rsidR="008A38C6" w:rsidRPr="008A38C6" w:rsidRDefault="008A38C6" w:rsidP="008A38C6">
            <w:pPr>
              <w:jc w:val="center"/>
              <w:rPr>
                <w:bCs/>
                <w:sz w:val="28"/>
                <w:szCs w:val="28"/>
              </w:rPr>
            </w:pPr>
            <w:r w:rsidRPr="008A38C6">
              <w:rPr>
                <w:bCs/>
                <w:sz w:val="28"/>
                <w:szCs w:val="28"/>
              </w:rPr>
              <w:t>-</w:t>
            </w:r>
          </w:p>
        </w:tc>
      </w:tr>
      <w:tr w:rsidR="008A38C6" w:rsidRPr="008A38C6" w14:paraId="12F5FEE7" w14:textId="77777777" w:rsidTr="00E8485B">
        <w:trPr>
          <w:trHeight w:val="1978"/>
        </w:trPr>
        <w:tc>
          <w:tcPr>
            <w:tcW w:w="736" w:type="dxa"/>
            <w:vAlign w:val="center"/>
          </w:tcPr>
          <w:p w14:paraId="311929E7" w14:textId="77777777" w:rsidR="008A38C6" w:rsidRPr="008A38C6" w:rsidRDefault="008A38C6" w:rsidP="008A38C6">
            <w:pPr>
              <w:jc w:val="center"/>
              <w:rPr>
                <w:bCs/>
                <w:color w:val="000000"/>
                <w:sz w:val="28"/>
                <w:szCs w:val="28"/>
              </w:rPr>
            </w:pPr>
            <w:r w:rsidRPr="008A38C6">
              <w:rPr>
                <w:bCs/>
                <w:color w:val="000000"/>
                <w:sz w:val="28"/>
                <w:szCs w:val="28"/>
              </w:rPr>
              <w:t>4.5.</w:t>
            </w:r>
          </w:p>
        </w:tc>
        <w:tc>
          <w:tcPr>
            <w:tcW w:w="3659" w:type="dxa"/>
            <w:vAlign w:val="center"/>
          </w:tcPr>
          <w:p w14:paraId="2D696094" w14:textId="77777777" w:rsidR="008A38C6" w:rsidRPr="008A38C6" w:rsidRDefault="008A38C6" w:rsidP="008A38C6">
            <w:pPr>
              <w:rPr>
                <w:bCs/>
                <w:color w:val="000000"/>
                <w:sz w:val="28"/>
                <w:szCs w:val="28"/>
              </w:rPr>
            </w:pPr>
            <w:r w:rsidRPr="008A38C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очистке сточных вод</w:t>
            </w:r>
          </w:p>
        </w:tc>
        <w:tc>
          <w:tcPr>
            <w:tcW w:w="1559" w:type="dxa"/>
            <w:vAlign w:val="center"/>
          </w:tcPr>
          <w:p w14:paraId="3EAAE98E" w14:textId="77777777" w:rsidR="008A38C6" w:rsidRPr="008A38C6" w:rsidRDefault="008A38C6" w:rsidP="008A38C6">
            <w:pPr>
              <w:jc w:val="center"/>
              <w:rPr>
                <w:bCs/>
                <w:sz w:val="28"/>
                <w:szCs w:val="28"/>
              </w:rPr>
            </w:pPr>
            <w:r w:rsidRPr="008A38C6">
              <w:rPr>
                <w:bCs/>
                <w:sz w:val="28"/>
                <w:szCs w:val="28"/>
              </w:rPr>
              <w:t>-</w:t>
            </w:r>
          </w:p>
        </w:tc>
        <w:tc>
          <w:tcPr>
            <w:tcW w:w="2551" w:type="dxa"/>
            <w:vAlign w:val="center"/>
          </w:tcPr>
          <w:p w14:paraId="3DCEB39E" w14:textId="77777777" w:rsidR="008A38C6" w:rsidRPr="008A38C6" w:rsidRDefault="008A38C6" w:rsidP="008A38C6">
            <w:pPr>
              <w:jc w:val="center"/>
              <w:rPr>
                <w:bCs/>
                <w:sz w:val="28"/>
                <w:szCs w:val="28"/>
              </w:rPr>
            </w:pPr>
            <w:r w:rsidRPr="008A38C6">
              <w:rPr>
                <w:bCs/>
                <w:sz w:val="28"/>
                <w:szCs w:val="28"/>
              </w:rPr>
              <w:t>-</w:t>
            </w:r>
          </w:p>
        </w:tc>
        <w:tc>
          <w:tcPr>
            <w:tcW w:w="2125" w:type="dxa"/>
            <w:vAlign w:val="center"/>
          </w:tcPr>
          <w:p w14:paraId="3DCD95BB" w14:textId="77777777" w:rsidR="008A38C6" w:rsidRPr="008A38C6" w:rsidRDefault="008A38C6" w:rsidP="008A38C6">
            <w:pPr>
              <w:jc w:val="center"/>
              <w:rPr>
                <w:bCs/>
                <w:sz w:val="28"/>
                <w:szCs w:val="28"/>
              </w:rPr>
            </w:pPr>
            <w:r w:rsidRPr="008A38C6">
              <w:rPr>
                <w:bCs/>
                <w:sz w:val="28"/>
                <w:szCs w:val="28"/>
              </w:rPr>
              <w:t>-</w:t>
            </w:r>
          </w:p>
        </w:tc>
      </w:tr>
      <w:tr w:rsidR="008A38C6" w:rsidRPr="008A38C6" w14:paraId="40FB32E9" w14:textId="77777777" w:rsidTr="00E8485B">
        <w:trPr>
          <w:trHeight w:val="2117"/>
        </w:trPr>
        <w:tc>
          <w:tcPr>
            <w:tcW w:w="736" w:type="dxa"/>
            <w:vAlign w:val="center"/>
          </w:tcPr>
          <w:p w14:paraId="0240A0D7" w14:textId="77777777" w:rsidR="008A38C6" w:rsidRPr="008A38C6" w:rsidRDefault="008A38C6" w:rsidP="008A38C6">
            <w:pPr>
              <w:jc w:val="center"/>
              <w:rPr>
                <w:bCs/>
                <w:color w:val="000000"/>
                <w:sz w:val="28"/>
                <w:szCs w:val="28"/>
              </w:rPr>
            </w:pPr>
            <w:r w:rsidRPr="008A38C6">
              <w:rPr>
                <w:bCs/>
                <w:color w:val="000000"/>
                <w:sz w:val="28"/>
                <w:szCs w:val="28"/>
              </w:rPr>
              <w:t>4.6.</w:t>
            </w:r>
          </w:p>
        </w:tc>
        <w:tc>
          <w:tcPr>
            <w:tcW w:w="3659" w:type="dxa"/>
            <w:vAlign w:val="center"/>
          </w:tcPr>
          <w:p w14:paraId="0466FF12"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транспортировке сточных вод</w:t>
            </w:r>
          </w:p>
        </w:tc>
        <w:tc>
          <w:tcPr>
            <w:tcW w:w="1559" w:type="dxa"/>
            <w:vAlign w:val="center"/>
          </w:tcPr>
          <w:p w14:paraId="7E541A66" w14:textId="77777777" w:rsidR="008A38C6" w:rsidRPr="008A38C6" w:rsidRDefault="008A38C6" w:rsidP="008A38C6">
            <w:pPr>
              <w:jc w:val="center"/>
              <w:rPr>
                <w:sz w:val="28"/>
              </w:rPr>
            </w:pPr>
            <w:r w:rsidRPr="008A38C6">
              <w:rPr>
                <w:sz w:val="28"/>
              </w:rPr>
              <w:t>-</w:t>
            </w:r>
          </w:p>
        </w:tc>
        <w:tc>
          <w:tcPr>
            <w:tcW w:w="2551" w:type="dxa"/>
            <w:vAlign w:val="center"/>
          </w:tcPr>
          <w:p w14:paraId="7B85A91D" w14:textId="77777777" w:rsidR="008A38C6" w:rsidRPr="008A38C6" w:rsidRDefault="008A38C6" w:rsidP="008A38C6">
            <w:pPr>
              <w:jc w:val="center"/>
              <w:rPr>
                <w:sz w:val="28"/>
              </w:rPr>
            </w:pPr>
            <w:r w:rsidRPr="008A38C6">
              <w:rPr>
                <w:sz w:val="28"/>
              </w:rPr>
              <w:t>-</w:t>
            </w:r>
          </w:p>
        </w:tc>
        <w:tc>
          <w:tcPr>
            <w:tcW w:w="2125" w:type="dxa"/>
            <w:vAlign w:val="center"/>
          </w:tcPr>
          <w:p w14:paraId="51B5A802" w14:textId="77777777" w:rsidR="008A38C6" w:rsidRPr="008A38C6" w:rsidRDefault="008A38C6" w:rsidP="008A38C6">
            <w:pPr>
              <w:jc w:val="center"/>
              <w:rPr>
                <w:bCs/>
                <w:sz w:val="28"/>
                <w:szCs w:val="28"/>
              </w:rPr>
            </w:pPr>
            <w:r w:rsidRPr="008A38C6">
              <w:rPr>
                <w:bCs/>
                <w:sz w:val="28"/>
                <w:szCs w:val="28"/>
              </w:rPr>
              <w:t>-</w:t>
            </w:r>
          </w:p>
        </w:tc>
      </w:tr>
      <w:tr w:rsidR="008A38C6" w:rsidRPr="008A38C6" w14:paraId="3D853DA4" w14:textId="77777777" w:rsidTr="00E8485B">
        <w:trPr>
          <w:trHeight w:val="2248"/>
        </w:trPr>
        <w:tc>
          <w:tcPr>
            <w:tcW w:w="736" w:type="dxa"/>
            <w:vAlign w:val="center"/>
          </w:tcPr>
          <w:p w14:paraId="7FDCFAD8" w14:textId="77777777" w:rsidR="008A38C6" w:rsidRPr="008A38C6" w:rsidRDefault="008A38C6" w:rsidP="008A38C6">
            <w:pPr>
              <w:jc w:val="center"/>
              <w:rPr>
                <w:bCs/>
                <w:color w:val="000000"/>
                <w:sz w:val="28"/>
                <w:szCs w:val="28"/>
              </w:rPr>
            </w:pPr>
            <w:r w:rsidRPr="008A38C6">
              <w:rPr>
                <w:bCs/>
                <w:color w:val="000000"/>
                <w:sz w:val="28"/>
                <w:szCs w:val="28"/>
              </w:rPr>
              <w:t>4.7.</w:t>
            </w:r>
          </w:p>
        </w:tc>
        <w:tc>
          <w:tcPr>
            <w:tcW w:w="3659" w:type="dxa"/>
            <w:vAlign w:val="center"/>
          </w:tcPr>
          <w:p w14:paraId="5B902761" w14:textId="77777777" w:rsidR="008A38C6" w:rsidRPr="008A38C6" w:rsidRDefault="008A38C6" w:rsidP="008A38C6">
            <w:pPr>
              <w:rPr>
                <w:color w:val="000000"/>
                <w:sz w:val="22"/>
                <w:szCs w:val="22"/>
              </w:rPr>
            </w:pPr>
            <w:r w:rsidRPr="008A38C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38C6">
              <w:rPr>
                <w:color w:val="000000"/>
                <w:sz w:val="22"/>
                <w:szCs w:val="22"/>
                <w:vertAlign w:val="superscript"/>
              </w:rPr>
              <w:t>3</w:t>
            </w:r>
            <w:r w:rsidRPr="008A38C6">
              <w:rPr>
                <w:color w:val="000000"/>
                <w:sz w:val="22"/>
                <w:szCs w:val="22"/>
              </w:rPr>
              <w:t xml:space="preserve">) – </w:t>
            </w:r>
            <w:r w:rsidRPr="008A38C6">
              <w:rPr>
                <w:color w:val="000000"/>
                <w:sz w:val="22"/>
                <w:szCs w:val="22"/>
                <w:u w:val="single"/>
              </w:rPr>
              <w:t>для организаций, оказывающих услуги по водоотведению</w:t>
            </w:r>
          </w:p>
        </w:tc>
        <w:tc>
          <w:tcPr>
            <w:tcW w:w="1559" w:type="dxa"/>
            <w:vAlign w:val="center"/>
          </w:tcPr>
          <w:p w14:paraId="44439845" w14:textId="77777777" w:rsidR="008A38C6" w:rsidRPr="008A38C6" w:rsidRDefault="008A38C6" w:rsidP="008A38C6">
            <w:pPr>
              <w:jc w:val="center"/>
              <w:rPr>
                <w:bCs/>
                <w:sz w:val="28"/>
                <w:szCs w:val="28"/>
              </w:rPr>
            </w:pPr>
            <w:r w:rsidRPr="008A38C6">
              <w:rPr>
                <w:bCs/>
                <w:sz w:val="28"/>
                <w:szCs w:val="28"/>
              </w:rPr>
              <w:t>0,14</w:t>
            </w:r>
          </w:p>
        </w:tc>
        <w:tc>
          <w:tcPr>
            <w:tcW w:w="2551" w:type="dxa"/>
            <w:vAlign w:val="center"/>
          </w:tcPr>
          <w:p w14:paraId="70355559" w14:textId="77777777" w:rsidR="008A38C6" w:rsidRPr="008A38C6" w:rsidRDefault="008A38C6" w:rsidP="008A38C6">
            <w:pPr>
              <w:jc w:val="center"/>
            </w:pPr>
            <w:r w:rsidRPr="008A38C6">
              <w:rPr>
                <w:sz w:val="28"/>
              </w:rPr>
              <w:t>0,14</w:t>
            </w:r>
          </w:p>
        </w:tc>
        <w:tc>
          <w:tcPr>
            <w:tcW w:w="2125" w:type="dxa"/>
            <w:vAlign w:val="center"/>
          </w:tcPr>
          <w:p w14:paraId="49181FB5" w14:textId="77777777" w:rsidR="008A38C6" w:rsidRPr="008A38C6" w:rsidRDefault="008A38C6" w:rsidP="008A38C6">
            <w:pPr>
              <w:jc w:val="center"/>
              <w:rPr>
                <w:bCs/>
                <w:sz w:val="28"/>
                <w:szCs w:val="28"/>
              </w:rPr>
            </w:pPr>
            <w:r w:rsidRPr="008A38C6">
              <w:rPr>
                <w:bCs/>
                <w:sz w:val="28"/>
                <w:szCs w:val="28"/>
              </w:rPr>
              <w:t>-</w:t>
            </w:r>
          </w:p>
        </w:tc>
      </w:tr>
    </w:tbl>
    <w:p w14:paraId="3B9AA315" w14:textId="77777777" w:rsidR="008A38C6" w:rsidRPr="008A38C6" w:rsidRDefault="008A38C6" w:rsidP="008A38C6">
      <w:pPr>
        <w:ind w:left="-567"/>
        <w:jc w:val="center"/>
        <w:rPr>
          <w:bCs/>
          <w:color w:val="000000"/>
          <w:sz w:val="28"/>
          <w:szCs w:val="28"/>
        </w:rPr>
      </w:pPr>
    </w:p>
    <w:p w14:paraId="366F22B0" w14:textId="77777777" w:rsidR="008A38C6" w:rsidRPr="008A38C6" w:rsidRDefault="008A38C6" w:rsidP="008A38C6">
      <w:pPr>
        <w:ind w:left="-567"/>
        <w:jc w:val="center"/>
        <w:rPr>
          <w:bCs/>
          <w:color w:val="000000"/>
          <w:sz w:val="28"/>
          <w:szCs w:val="28"/>
        </w:rPr>
      </w:pPr>
    </w:p>
    <w:p w14:paraId="60928D68" w14:textId="77777777" w:rsidR="008A38C6" w:rsidRPr="008A38C6" w:rsidRDefault="008A38C6" w:rsidP="008A38C6">
      <w:pPr>
        <w:ind w:left="-567"/>
        <w:jc w:val="center"/>
        <w:rPr>
          <w:bCs/>
          <w:color w:val="000000"/>
          <w:sz w:val="28"/>
          <w:szCs w:val="28"/>
        </w:rPr>
      </w:pPr>
    </w:p>
    <w:p w14:paraId="7147B5F4" w14:textId="77777777" w:rsidR="008A38C6" w:rsidRPr="008A38C6" w:rsidRDefault="008A38C6" w:rsidP="008A38C6">
      <w:pPr>
        <w:ind w:left="-567"/>
        <w:jc w:val="center"/>
        <w:rPr>
          <w:bCs/>
          <w:color w:val="000000"/>
          <w:sz w:val="28"/>
          <w:szCs w:val="28"/>
        </w:rPr>
      </w:pPr>
    </w:p>
    <w:p w14:paraId="671C5669" w14:textId="77777777" w:rsidR="008A38C6" w:rsidRPr="008A38C6" w:rsidRDefault="008A38C6" w:rsidP="008A38C6">
      <w:pPr>
        <w:ind w:left="-567"/>
        <w:jc w:val="center"/>
        <w:rPr>
          <w:bCs/>
          <w:color w:val="000000"/>
          <w:sz w:val="28"/>
          <w:szCs w:val="28"/>
        </w:rPr>
      </w:pPr>
    </w:p>
    <w:p w14:paraId="452BF540" w14:textId="77777777" w:rsidR="008A38C6" w:rsidRPr="008A38C6" w:rsidRDefault="008A38C6" w:rsidP="008A38C6">
      <w:pPr>
        <w:ind w:left="-567"/>
        <w:jc w:val="center"/>
        <w:rPr>
          <w:bCs/>
          <w:color w:val="000000"/>
          <w:sz w:val="28"/>
          <w:szCs w:val="28"/>
        </w:rPr>
      </w:pPr>
    </w:p>
    <w:p w14:paraId="426C82CC" w14:textId="77777777" w:rsidR="008A38C6" w:rsidRPr="008A38C6" w:rsidRDefault="008A38C6" w:rsidP="008A38C6">
      <w:pPr>
        <w:ind w:left="-567"/>
        <w:jc w:val="center"/>
        <w:rPr>
          <w:bCs/>
          <w:color w:val="000000"/>
          <w:sz w:val="28"/>
          <w:szCs w:val="28"/>
        </w:rPr>
      </w:pPr>
    </w:p>
    <w:p w14:paraId="57E2B130" w14:textId="77777777" w:rsidR="008A38C6" w:rsidRPr="008A38C6" w:rsidRDefault="008A38C6" w:rsidP="008A38C6">
      <w:pPr>
        <w:ind w:left="-567"/>
        <w:jc w:val="center"/>
        <w:rPr>
          <w:bCs/>
          <w:color w:val="000000"/>
          <w:sz w:val="28"/>
          <w:szCs w:val="28"/>
        </w:rPr>
      </w:pPr>
    </w:p>
    <w:p w14:paraId="2EB4598D" w14:textId="77777777" w:rsidR="008A38C6" w:rsidRPr="008A38C6" w:rsidRDefault="008A38C6" w:rsidP="008A38C6">
      <w:pPr>
        <w:ind w:left="-567"/>
        <w:jc w:val="center"/>
        <w:rPr>
          <w:bCs/>
          <w:color w:val="000000"/>
          <w:sz w:val="28"/>
          <w:szCs w:val="28"/>
        </w:rPr>
      </w:pPr>
    </w:p>
    <w:p w14:paraId="57DC4B44" w14:textId="77777777" w:rsidR="008A38C6" w:rsidRPr="008A38C6" w:rsidRDefault="008A38C6" w:rsidP="008A38C6">
      <w:pPr>
        <w:ind w:left="-567"/>
        <w:jc w:val="center"/>
        <w:rPr>
          <w:bCs/>
          <w:color w:val="000000"/>
          <w:sz w:val="28"/>
          <w:szCs w:val="28"/>
        </w:rPr>
      </w:pPr>
    </w:p>
    <w:p w14:paraId="39404FC3" w14:textId="77777777" w:rsidR="008A38C6" w:rsidRPr="008A38C6" w:rsidRDefault="008A38C6" w:rsidP="008A38C6">
      <w:pPr>
        <w:ind w:left="-567"/>
        <w:jc w:val="center"/>
        <w:rPr>
          <w:bCs/>
          <w:color w:val="000000"/>
          <w:sz w:val="28"/>
          <w:szCs w:val="28"/>
        </w:rPr>
      </w:pPr>
    </w:p>
    <w:p w14:paraId="7340C06E" w14:textId="77777777" w:rsidR="008A38C6" w:rsidRPr="008A38C6" w:rsidRDefault="008A38C6" w:rsidP="008A38C6">
      <w:pPr>
        <w:ind w:left="-567"/>
        <w:jc w:val="center"/>
        <w:rPr>
          <w:bCs/>
          <w:color w:val="000000"/>
          <w:sz w:val="28"/>
          <w:szCs w:val="28"/>
        </w:rPr>
      </w:pPr>
      <w:r w:rsidRPr="008A38C6">
        <w:rPr>
          <w:bCs/>
          <w:color w:val="000000"/>
          <w:sz w:val="28"/>
          <w:szCs w:val="28"/>
        </w:rPr>
        <w:t>Раздел 10. Отчет об исполнении производственной программы за 2022 год</w:t>
      </w:r>
    </w:p>
    <w:p w14:paraId="16233EF0" w14:textId="77777777" w:rsidR="008A38C6" w:rsidRPr="008A38C6" w:rsidRDefault="008A38C6" w:rsidP="008A38C6">
      <w:pPr>
        <w:ind w:left="-567"/>
        <w:jc w:val="center"/>
        <w:rPr>
          <w:bCs/>
          <w:color w:val="000000"/>
          <w:sz w:val="28"/>
          <w:szCs w:val="28"/>
        </w:rPr>
      </w:pPr>
    </w:p>
    <w:tbl>
      <w:tblPr>
        <w:tblStyle w:val="41"/>
        <w:tblW w:w="10173" w:type="dxa"/>
        <w:tblInd w:w="-567" w:type="dxa"/>
        <w:tblLook w:val="04A0" w:firstRow="1" w:lastRow="0" w:firstColumn="1" w:lastColumn="0" w:noHBand="0" w:noVBand="1"/>
      </w:tblPr>
      <w:tblGrid>
        <w:gridCol w:w="6663"/>
        <w:gridCol w:w="3510"/>
      </w:tblGrid>
      <w:tr w:rsidR="008A38C6" w:rsidRPr="008A38C6" w14:paraId="5483CFEC" w14:textId="77777777" w:rsidTr="00E8485B">
        <w:tc>
          <w:tcPr>
            <w:tcW w:w="6663" w:type="dxa"/>
          </w:tcPr>
          <w:p w14:paraId="61324425" w14:textId="77777777" w:rsidR="008A38C6" w:rsidRPr="008A38C6" w:rsidRDefault="008A38C6" w:rsidP="008A38C6">
            <w:pPr>
              <w:jc w:val="center"/>
              <w:rPr>
                <w:bCs/>
                <w:color w:val="000000"/>
                <w:sz w:val="28"/>
                <w:szCs w:val="28"/>
              </w:rPr>
            </w:pPr>
            <w:r w:rsidRPr="008A38C6">
              <w:rPr>
                <w:bCs/>
                <w:color w:val="000000"/>
                <w:sz w:val="28"/>
                <w:szCs w:val="28"/>
              </w:rPr>
              <w:t>Наименование показателя</w:t>
            </w:r>
          </w:p>
        </w:tc>
        <w:tc>
          <w:tcPr>
            <w:tcW w:w="3510" w:type="dxa"/>
            <w:vAlign w:val="center"/>
          </w:tcPr>
          <w:p w14:paraId="606D19CE" w14:textId="77777777" w:rsidR="008A38C6" w:rsidRPr="008A38C6" w:rsidRDefault="008A38C6" w:rsidP="008A38C6">
            <w:pPr>
              <w:jc w:val="center"/>
              <w:rPr>
                <w:bCs/>
                <w:color w:val="000000"/>
                <w:sz w:val="28"/>
                <w:szCs w:val="28"/>
              </w:rPr>
            </w:pPr>
            <w:r w:rsidRPr="008A38C6">
              <w:rPr>
                <w:bCs/>
                <w:color w:val="000000"/>
                <w:sz w:val="28"/>
                <w:szCs w:val="28"/>
              </w:rPr>
              <w:t>Фактическое значение показателя, тыс. руб.</w:t>
            </w:r>
          </w:p>
        </w:tc>
      </w:tr>
      <w:tr w:rsidR="008A38C6" w:rsidRPr="008A38C6" w14:paraId="79F7CE0F" w14:textId="77777777" w:rsidTr="00E8485B">
        <w:tc>
          <w:tcPr>
            <w:tcW w:w="6663" w:type="dxa"/>
          </w:tcPr>
          <w:p w14:paraId="5FCC73A3" w14:textId="77777777" w:rsidR="008A38C6" w:rsidRPr="008A38C6" w:rsidRDefault="008A38C6" w:rsidP="008A38C6">
            <w:pPr>
              <w:jc w:val="center"/>
              <w:rPr>
                <w:bCs/>
                <w:color w:val="000000"/>
                <w:sz w:val="28"/>
                <w:szCs w:val="28"/>
              </w:rPr>
            </w:pPr>
            <w:r w:rsidRPr="008A38C6">
              <w:rPr>
                <w:bCs/>
                <w:color w:val="000000"/>
                <w:sz w:val="28"/>
                <w:szCs w:val="28"/>
              </w:rPr>
              <w:t>1</w:t>
            </w:r>
          </w:p>
        </w:tc>
        <w:tc>
          <w:tcPr>
            <w:tcW w:w="3510" w:type="dxa"/>
            <w:vAlign w:val="center"/>
          </w:tcPr>
          <w:p w14:paraId="417D2B6D" w14:textId="77777777" w:rsidR="008A38C6" w:rsidRPr="008A38C6" w:rsidRDefault="008A38C6" w:rsidP="008A38C6">
            <w:pPr>
              <w:jc w:val="center"/>
              <w:rPr>
                <w:bCs/>
                <w:color w:val="000000"/>
                <w:sz w:val="28"/>
                <w:szCs w:val="28"/>
              </w:rPr>
            </w:pPr>
            <w:r w:rsidRPr="008A38C6">
              <w:rPr>
                <w:bCs/>
                <w:color w:val="000000"/>
                <w:sz w:val="28"/>
                <w:szCs w:val="28"/>
              </w:rPr>
              <w:t>2</w:t>
            </w:r>
          </w:p>
        </w:tc>
      </w:tr>
      <w:tr w:rsidR="008A38C6" w:rsidRPr="008A38C6" w14:paraId="1AFE416F" w14:textId="77777777" w:rsidTr="00E8485B">
        <w:trPr>
          <w:trHeight w:val="503"/>
        </w:trPr>
        <w:tc>
          <w:tcPr>
            <w:tcW w:w="10173" w:type="dxa"/>
            <w:gridSpan w:val="2"/>
            <w:vAlign w:val="center"/>
          </w:tcPr>
          <w:p w14:paraId="32A91102" w14:textId="77777777" w:rsidR="008A38C6" w:rsidRPr="008A38C6" w:rsidRDefault="008A38C6" w:rsidP="008A38C6">
            <w:pPr>
              <w:ind w:left="360"/>
              <w:contextualSpacing/>
              <w:jc w:val="center"/>
              <w:rPr>
                <w:bCs/>
                <w:sz w:val="28"/>
                <w:szCs w:val="28"/>
              </w:rPr>
            </w:pPr>
            <w:r w:rsidRPr="008A38C6">
              <w:rPr>
                <w:bCs/>
                <w:sz w:val="28"/>
                <w:szCs w:val="28"/>
              </w:rPr>
              <w:t>2022 год</w:t>
            </w:r>
          </w:p>
        </w:tc>
      </w:tr>
      <w:tr w:rsidR="008A38C6" w:rsidRPr="008A38C6" w14:paraId="3AD51D2F" w14:textId="77777777" w:rsidTr="00E8485B">
        <w:trPr>
          <w:trHeight w:val="541"/>
        </w:trPr>
        <w:tc>
          <w:tcPr>
            <w:tcW w:w="10173" w:type="dxa"/>
            <w:gridSpan w:val="2"/>
            <w:vAlign w:val="center"/>
          </w:tcPr>
          <w:p w14:paraId="272112A5" w14:textId="77777777" w:rsidR="008A38C6" w:rsidRPr="008A38C6" w:rsidRDefault="008A38C6" w:rsidP="008A38C6">
            <w:pPr>
              <w:ind w:left="360"/>
              <w:contextualSpacing/>
              <w:jc w:val="center"/>
              <w:rPr>
                <w:bCs/>
                <w:sz w:val="28"/>
                <w:szCs w:val="28"/>
              </w:rPr>
            </w:pPr>
            <w:r w:rsidRPr="008A38C6">
              <w:rPr>
                <w:bCs/>
                <w:sz w:val="28"/>
                <w:szCs w:val="28"/>
              </w:rPr>
              <w:t>1. Холодное водоснабжение питьевой водой</w:t>
            </w:r>
          </w:p>
        </w:tc>
      </w:tr>
      <w:tr w:rsidR="008A38C6" w:rsidRPr="008A38C6" w14:paraId="4D108EE2" w14:textId="77777777" w:rsidTr="00E8485B">
        <w:trPr>
          <w:trHeight w:val="485"/>
        </w:trPr>
        <w:tc>
          <w:tcPr>
            <w:tcW w:w="6663" w:type="dxa"/>
            <w:vAlign w:val="center"/>
          </w:tcPr>
          <w:p w14:paraId="1CCD545D" w14:textId="77777777" w:rsidR="008A38C6" w:rsidRPr="008A38C6" w:rsidRDefault="008A38C6" w:rsidP="008A38C6">
            <w:pPr>
              <w:jc w:val="center"/>
              <w:rPr>
                <w:bCs/>
                <w:sz w:val="28"/>
                <w:szCs w:val="28"/>
              </w:rPr>
            </w:pPr>
            <w:r w:rsidRPr="008A38C6">
              <w:rPr>
                <w:bCs/>
                <w:sz w:val="28"/>
                <w:szCs w:val="28"/>
              </w:rPr>
              <w:t>-</w:t>
            </w:r>
          </w:p>
        </w:tc>
        <w:tc>
          <w:tcPr>
            <w:tcW w:w="3510" w:type="dxa"/>
            <w:vAlign w:val="center"/>
          </w:tcPr>
          <w:p w14:paraId="0C2A47C9" w14:textId="77777777" w:rsidR="008A38C6" w:rsidRPr="008A38C6" w:rsidRDefault="008A38C6" w:rsidP="008A38C6">
            <w:pPr>
              <w:jc w:val="center"/>
              <w:rPr>
                <w:bCs/>
                <w:sz w:val="28"/>
                <w:szCs w:val="28"/>
              </w:rPr>
            </w:pPr>
            <w:r w:rsidRPr="008A38C6">
              <w:rPr>
                <w:bCs/>
                <w:sz w:val="28"/>
                <w:szCs w:val="28"/>
              </w:rPr>
              <w:t>-</w:t>
            </w:r>
          </w:p>
        </w:tc>
      </w:tr>
      <w:tr w:rsidR="008A38C6" w:rsidRPr="008A38C6" w14:paraId="19454FE9" w14:textId="77777777" w:rsidTr="00E8485B">
        <w:trPr>
          <w:trHeight w:val="514"/>
        </w:trPr>
        <w:tc>
          <w:tcPr>
            <w:tcW w:w="10173" w:type="dxa"/>
            <w:gridSpan w:val="2"/>
            <w:vAlign w:val="center"/>
          </w:tcPr>
          <w:p w14:paraId="0F465C08" w14:textId="77777777" w:rsidR="008A38C6" w:rsidRPr="008A38C6" w:rsidRDefault="008A38C6" w:rsidP="008A38C6">
            <w:pPr>
              <w:ind w:left="360"/>
              <w:contextualSpacing/>
              <w:jc w:val="center"/>
              <w:rPr>
                <w:bCs/>
                <w:sz w:val="28"/>
                <w:szCs w:val="28"/>
              </w:rPr>
            </w:pPr>
            <w:r w:rsidRPr="008A38C6">
              <w:rPr>
                <w:bCs/>
                <w:sz w:val="28"/>
                <w:szCs w:val="28"/>
              </w:rPr>
              <w:t xml:space="preserve">2. Водоотведение </w:t>
            </w:r>
          </w:p>
        </w:tc>
      </w:tr>
      <w:tr w:rsidR="008A38C6" w:rsidRPr="008A38C6" w14:paraId="0ED410D4" w14:textId="77777777" w:rsidTr="00E8485B">
        <w:trPr>
          <w:trHeight w:val="431"/>
        </w:trPr>
        <w:tc>
          <w:tcPr>
            <w:tcW w:w="6663" w:type="dxa"/>
            <w:vAlign w:val="center"/>
          </w:tcPr>
          <w:p w14:paraId="13176F8B" w14:textId="77777777" w:rsidR="008A38C6" w:rsidRPr="008A38C6" w:rsidRDefault="008A38C6" w:rsidP="008A38C6">
            <w:pPr>
              <w:jc w:val="center"/>
              <w:rPr>
                <w:bCs/>
                <w:sz w:val="28"/>
                <w:szCs w:val="28"/>
              </w:rPr>
            </w:pPr>
            <w:r w:rsidRPr="008A38C6">
              <w:rPr>
                <w:bCs/>
                <w:sz w:val="28"/>
                <w:szCs w:val="28"/>
              </w:rPr>
              <w:t>-</w:t>
            </w:r>
          </w:p>
        </w:tc>
        <w:tc>
          <w:tcPr>
            <w:tcW w:w="3510" w:type="dxa"/>
            <w:vAlign w:val="center"/>
          </w:tcPr>
          <w:p w14:paraId="051EEF6E" w14:textId="77777777" w:rsidR="008A38C6" w:rsidRPr="008A38C6" w:rsidRDefault="008A38C6" w:rsidP="008A38C6">
            <w:pPr>
              <w:jc w:val="center"/>
              <w:rPr>
                <w:bCs/>
                <w:sz w:val="28"/>
                <w:szCs w:val="28"/>
              </w:rPr>
            </w:pPr>
            <w:r w:rsidRPr="008A38C6">
              <w:rPr>
                <w:bCs/>
                <w:sz w:val="28"/>
                <w:szCs w:val="28"/>
              </w:rPr>
              <w:t>-</w:t>
            </w:r>
          </w:p>
        </w:tc>
      </w:tr>
    </w:tbl>
    <w:p w14:paraId="78963B87" w14:textId="77777777" w:rsidR="008A38C6" w:rsidRPr="008A38C6" w:rsidRDefault="008A38C6" w:rsidP="008A38C6">
      <w:pPr>
        <w:ind w:left="-567"/>
        <w:jc w:val="center"/>
        <w:rPr>
          <w:bCs/>
          <w:color w:val="000000"/>
          <w:sz w:val="28"/>
          <w:szCs w:val="28"/>
        </w:rPr>
      </w:pPr>
    </w:p>
    <w:p w14:paraId="367691D2" w14:textId="77777777" w:rsidR="008A38C6" w:rsidRPr="008A38C6" w:rsidRDefault="008A38C6" w:rsidP="008A38C6">
      <w:pPr>
        <w:jc w:val="both"/>
        <w:rPr>
          <w:sz w:val="28"/>
          <w:szCs w:val="28"/>
          <w:lang w:eastAsia="en-US"/>
        </w:rPr>
      </w:pPr>
    </w:p>
    <w:p w14:paraId="7DC4EECA" w14:textId="77777777" w:rsidR="008A38C6" w:rsidRPr="008A38C6" w:rsidRDefault="008A38C6" w:rsidP="008A38C6">
      <w:pPr>
        <w:jc w:val="both"/>
        <w:rPr>
          <w:sz w:val="28"/>
          <w:szCs w:val="28"/>
          <w:lang w:eastAsia="en-US"/>
        </w:rPr>
      </w:pPr>
    </w:p>
    <w:p w14:paraId="0709C2DB" w14:textId="77777777" w:rsidR="008A38C6" w:rsidRPr="008A38C6" w:rsidRDefault="008A38C6" w:rsidP="008A38C6">
      <w:pPr>
        <w:jc w:val="both"/>
        <w:rPr>
          <w:sz w:val="28"/>
          <w:szCs w:val="28"/>
          <w:lang w:eastAsia="en-US"/>
        </w:rPr>
      </w:pPr>
    </w:p>
    <w:p w14:paraId="1C850E9F" w14:textId="77777777" w:rsidR="008A38C6" w:rsidRPr="008A38C6" w:rsidRDefault="008A38C6" w:rsidP="008A38C6">
      <w:pPr>
        <w:jc w:val="both"/>
        <w:rPr>
          <w:sz w:val="28"/>
          <w:szCs w:val="28"/>
          <w:lang w:eastAsia="en-US"/>
        </w:rPr>
      </w:pPr>
    </w:p>
    <w:p w14:paraId="378EB30B" w14:textId="77777777" w:rsidR="008A38C6" w:rsidRPr="008A38C6" w:rsidRDefault="008A38C6" w:rsidP="008A38C6">
      <w:pPr>
        <w:jc w:val="both"/>
        <w:rPr>
          <w:sz w:val="28"/>
          <w:szCs w:val="28"/>
          <w:lang w:eastAsia="en-US"/>
        </w:rPr>
      </w:pPr>
    </w:p>
    <w:p w14:paraId="78777932" w14:textId="77777777" w:rsidR="008A38C6" w:rsidRPr="008A38C6" w:rsidRDefault="008A38C6" w:rsidP="008A38C6">
      <w:pPr>
        <w:jc w:val="both"/>
        <w:rPr>
          <w:sz w:val="28"/>
          <w:szCs w:val="28"/>
          <w:lang w:eastAsia="en-US"/>
        </w:rPr>
      </w:pPr>
    </w:p>
    <w:p w14:paraId="1A7168F4" w14:textId="77777777" w:rsidR="008A38C6" w:rsidRPr="008A38C6" w:rsidRDefault="008A38C6" w:rsidP="008A38C6">
      <w:pPr>
        <w:jc w:val="both"/>
        <w:rPr>
          <w:sz w:val="28"/>
          <w:szCs w:val="28"/>
          <w:lang w:eastAsia="en-US"/>
        </w:rPr>
      </w:pPr>
    </w:p>
    <w:p w14:paraId="0BD420CD" w14:textId="77777777" w:rsidR="008A38C6" w:rsidRPr="008A38C6" w:rsidRDefault="008A38C6" w:rsidP="008A38C6">
      <w:pPr>
        <w:jc w:val="both"/>
        <w:rPr>
          <w:sz w:val="28"/>
          <w:szCs w:val="28"/>
          <w:lang w:eastAsia="en-US"/>
        </w:rPr>
      </w:pPr>
    </w:p>
    <w:p w14:paraId="63FB08E0" w14:textId="77777777" w:rsidR="008A38C6" w:rsidRPr="008A38C6" w:rsidRDefault="008A38C6" w:rsidP="008A38C6">
      <w:pPr>
        <w:jc w:val="both"/>
        <w:rPr>
          <w:sz w:val="28"/>
          <w:szCs w:val="28"/>
          <w:lang w:eastAsia="en-US"/>
        </w:rPr>
      </w:pPr>
    </w:p>
    <w:p w14:paraId="30906041" w14:textId="77777777" w:rsidR="008A38C6" w:rsidRPr="008A38C6" w:rsidRDefault="008A38C6" w:rsidP="008A38C6">
      <w:pPr>
        <w:jc w:val="both"/>
        <w:rPr>
          <w:sz w:val="28"/>
          <w:szCs w:val="28"/>
          <w:lang w:eastAsia="en-US"/>
        </w:rPr>
      </w:pPr>
    </w:p>
    <w:p w14:paraId="2DC96027" w14:textId="77777777" w:rsidR="008A38C6" w:rsidRPr="008A38C6" w:rsidRDefault="008A38C6" w:rsidP="008A38C6">
      <w:pPr>
        <w:jc w:val="both"/>
        <w:rPr>
          <w:sz w:val="28"/>
          <w:szCs w:val="28"/>
          <w:lang w:eastAsia="en-US"/>
        </w:rPr>
      </w:pPr>
    </w:p>
    <w:p w14:paraId="217A7709" w14:textId="77777777" w:rsidR="008A38C6" w:rsidRPr="008A38C6" w:rsidRDefault="008A38C6" w:rsidP="008A38C6">
      <w:pPr>
        <w:jc w:val="both"/>
        <w:rPr>
          <w:sz w:val="28"/>
          <w:szCs w:val="28"/>
          <w:lang w:eastAsia="en-US"/>
        </w:rPr>
      </w:pPr>
    </w:p>
    <w:p w14:paraId="723556F4" w14:textId="77777777" w:rsidR="008A38C6" w:rsidRPr="008A38C6" w:rsidRDefault="008A38C6" w:rsidP="008A38C6">
      <w:pPr>
        <w:jc w:val="both"/>
        <w:rPr>
          <w:sz w:val="28"/>
          <w:szCs w:val="28"/>
          <w:lang w:eastAsia="en-US"/>
        </w:rPr>
      </w:pPr>
    </w:p>
    <w:p w14:paraId="0355C1CF" w14:textId="77777777" w:rsidR="008A38C6" w:rsidRPr="008A38C6" w:rsidRDefault="008A38C6" w:rsidP="008A38C6">
      <w:pPr>
        <w:jc w:val="both"/>
        <w:rPr>
          <w:sz w:val="28"/>
          <w:szCs w:val="28"/>
          <w:lang w:eastAsia="en-US"/>
        </w:rPr>
      </w:pPr>
    </w:p>
    <w:p w14:paraId="0BF8DCB9" w14:textId="77777777" w:rsidR="008A38C6" w:rsidRPr="008A38C6" w:rsidRDefault="008A38C6" w:rsidP="008A38C6">
      <w:pPr>
        <w:jc w:val="both"/>
        <w:rPr>
          <w:sz w:val="28"/>
          <w:szCs w:val="28"/>
          <w:lang w:eastAsia="en-US"/>
        </w:rPr>
      </w:pPr>
    </w:p>
    <w:p w14:paraId="6538535C" w14:textId="77777777" w:rsidR="008A38C6" w:rsidRPr="008A38C6" w:rsidRDefault="008A38C6" w:rsidP="008A38C6">
      <w:pPr>
        <w:jc w:val="both"/>
        <w:rPr>
          <w:sz w:val="28"/>
          <w:szCs w:val="28"/>
          <w:lang w:eastAsia="en-US"/>
        </w:rPr>
      </w:pPr>
    </w:p>
    <w:p w14:paraId="3CE2EC6E" w14:textId="77777777" w:rsidR="008A38C6" w:rsidRPr="008A38C6" w:rsidRDefault="008A38C6" w:rsidP="008A38C6">
      <w:pPr>
        <w:jc w:val="both"/>
        <w:rPr>
          <w:sz w:val="28"/>
          <w:szCs w:val="28"/>
          <w:lang w:eastAsia="en-US"/>
        </w:rPr>
      </w:pPr>
    </w:p>
    <w:p w14:paraId="68950309" w14:textId="77777777" w:rsidR="008A38C6" w:rsidRPr="008A38C6" w:rsidRDefault="008A38C6" w:rsidP="008A38C6">
      <w:pPr>
        <w:jc w:val="both"/>
        <w:rPr>
          <w:sz w:val="28"/>
          <w:szCs w:val="28"/>
          <w:lang w:eastAsia="en-US"/>
        </w:rPr>
      </w:pPr>
    </w:p>
    <w:p w14:paraId="37A2709F" w14:textId="77777777" w:rsidR="008A38C6" w:rsidRPr="008A38C6" w:rsidRDefault="008A38C6" w:rsidP="008A38C6">
      <w:pPr>
        <w:jc w:val="both"/>
        <w:rPr>
          <w:sz w:val="28"/>
          <w:szCs w:val="28"/>
          <w:lang w:eastAsia="en-US"/>
        </w:rPr>
      </w:pPr>
    </w:p>
    <w:p w14:paraId="6DC7635E" w14:textId="77777777" w:rsidR="008A38C6" w:rsidRPr="008A38C6" w:rsidRDefault="008A38C6" w:rsidP="008A38C6">
      <w:pPr>
        <w:jc w:val="both"/>
        <w:rPr>
          <w:sz w:val="28"/>
          <w:szCs w:val="28"/>
          <w:lang w:eastAsia="en-US"/>
        </w:rPr>
      </w:pPr>
    </w:p>
    <w:p w14:paraId="153C04A9" w14:textId="77777777" w:rsidR="008A38C6" w:rsidRPr="008A38C6" w:rsidRDefault="008A38C6" w:rsidP="008A38C6">
      <w:pPr>
        <w:jc w:val="both"/>
        <w:rPr>
          <w:sz w:val="28"/>
          <w:szCs w:val="28"/>
          <w:lang w:eastAsia="en-US"/>
        </w:rPr>
      </w:pPr>
    </w:p>
    <w:p w14:paraId="3A8B9672" w14:textId="77777777" w:rsidR="008A38C6" w:rsidRPr="008A38C6" w:rsidRDefault="008A38C6" w:rsidP="008A38C6">
      <w:pPr>
        <w:jc w:val="both"/>
        <w:rPr>
          <w:sz w:val="28"/>
          <w:szCs w:val="28"/>
          <w:lang w:eastAsia="en-US"/>
        </w:rPr>
      </w:pPr>
    </w:p>
    <w:p w14:paraId="18175F18" w14:textId="77777777" w:rsidR="008A38C6" w:rsidRPr="008A38C6" w:rsidRDefault="008A38C6" w:rsidP="008A38C6">
      <w:pPr>
        <w:jc w:val="both"/>
        <w:rPr>
          <w:sz w:val="28"/>
          <w:szCs w:val="28"/>
          <w:lang w:eastAsia="en-US"/>
        </w:rPr>
      </w:pPr>
    </w:p>
    <w:p w14:paraId="53A7E0BA" w14:textId="77777777" w:rsidR="008A38C6" w:rsidRPr="008A38C6" w:rsidRDefault="008A38C6" w:rsidP="008A38C6">
      <w:pPr>
        <w:jc w:val="both"/>
        <w:rPr>
          <w:sz w:val="28"/>
          <w:szCs w:val="28"/>
          <w:lang w:eastAsia="en-US"/>
        </w:rPr>
      </w:pPr>
    </w:p>
    <w:p w14:paraId="6A652492" w14:textId="77777777" w:rsidR="008A38C6" w:rsidRPr="008A38C6" w:rsidRDefault="008A38C6" w:rsidP="008A38C6">
      <w:pPr>
        <w:jc w:val="both"/>
        <w:rPr>
          <w:sz w:val="28"/>
          <w:szCs w:val="28"/>
          <w:lang w:eastAsia="en-US"/>
        </w:rPr>
      </w:pPr>
    </w:p>
    <w:p w14:paraId="4538EF8C" w14:textId="77777777" w:rsidR="008A38C6" w:rsidRPr="008A38C6" w:rsidRDefault="008A38C6" w:rsidP="008A38C6">
      <w:pPr>
        <w:jc w:val="both"/>
        <w:rPr>
          <w:sz w:val="28"/>
          <w:szCs w:val="28"/>
          <w:lang w:eastAsia="en-US"/>
        </w:rPr>
      </w:pPr>
    </w:p>
    <w:p w14:paraId="344AA706" w14:textId="77777777" w:rsidR="008A38C6" w:rsidRPr="008A38C6" w:rsidRDefault="008A38C6" w:rsidP="008A38C6">
      <w:pPr>
        <w:jc w:val="both"/>
        <w:rPr>
          <w:sz w:val="28"/>
          <w:szCs w:val="28"/>
          <w:lang w:eastAsia="en-US"/>
        </w:rPr>
      </w:pPr>
    </w:p>
    <w:p w14:paraId="2EF670DD" w14:textId="77777777" w:rsidR="008A38C6" w:rsidRPr="008A38C6" w:rsidRDefault="008A38C6" w:rsidP="008A38C6">
      <w:pPr>
        <w:jc w:val="both"/>
        <w:rPr>
          <w:sz w:val="28"/>
          <w:szCs w:val="28"/>
          <w:lang w:eastAsia="en-US"/>
        </w:rPr>
      </w:pPr>
    </w:p>
    <w:p w14:paraId="3F54A667" w14:textId="77777777" w:rsidR="008A38C6" w:rsidRPr="008A38C6" w:rsidRDefault="008A38C6" w:rsidP="008A38C6">
      <w:pPr>
        <w:jc w:val="both"/>
        <w:rPr>
          <w:sz w:val="28"/>
          <w:szCs w:val="28"/>
          <w:lang w:eastAsia="en-US"/>
        </w:rPr>
      </w:pPr>
    </w:p>
    <w:p w14:paraId="2D808846" w14:textId="77777777" w:rsidR="008A38C6" w:rsidRPr="008A38C6" w:rsidRDefault="008A38C6" w:rsidP="008A38C6">
      <w:pPr>
        <w:jc w:val="both"/>
        <w:rPr>
          <w:sz w:val="28"/>
          <w:szCs w:val="28"/>
          <w:lang w:eastAsia="en-US"/>
        </w:rPr>
      </w:pPr>
    </w:p>
    <w:p w14:paraId="36F8AA84" w14:textId="77777777" w:rsidR="008A38C6" w:rsidRPr="008A38C6" w:rsidRDefault="008A38C6" w:rsidP="008A38C6">
      <w:pPr>
        <w:jc w:val="both"/>
        <w:rPr>
          <w:sz w:val="28"/>
          <w:szCs w:val="28"/>
          <w:lang w:eastAsia="en-US"/>
        </w:rPr>
      </w:pPr>
    </w:p>
    <w:p w14:paraId="7CB24F8F" w14:textId="77777777" w:rsidR="008A38C6" w:rsidRPr="008A38C6" w:rsidRDefault="008A38C6" w:rsidP="008A38C6">
      <w:pPr>
        <w:ind w:left="-567"/>
        <w:jc w:val="center"/>
        <w:rPr>
          <w:bCs/>
          <w:color w:val="000000"/>
          <w:sz w:val="28"/>
          <w:szCs w:val="28"/>
        </w:rPr>
      </w:pPr>
      <w:r w:rsidRPr="008A38C6">
        <w:rPr>
          <w:bCs/>
          <w:color w:val="000000"/>
          <w:sz w:val="28"/>
          <w:szCs w:val="28"/>
        </w:rPr>
        <w:t>Раздел 11. Мероприятия, направленные на повышение качества обслуживания абонентов</w:t>
      </w:r>
    </w:p>
    <w:p w14:paraId="5FA31756" w14:textId="77777777" w:rsidR="008A38C6" w:rsidRPr="008A38C6" w:rsidRDefault="008A38C6" w:rsidP="008A38C6">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8A38C6" w:rsidRPr="008A38C6" w14:paraId="1D5B4ECD" w14:textId="77777777" w:rsidTr="00E8485B">
        <w:trPr>
          <w:trHeight w:val="748"/>
        </w:trPr>
        <w:tc>
          <w:tcPr>
            <w:tcW w:w="5935" w:type="dxa"/>
            <w:vAlign w:val="center"/>
          </w:tcPr>
          <w:p w14:paraId="0EC317C9" w14:textId="77777777" w:rsidR="008A38C6" w:rsidRPr="008A38C6" w:rsidRDefault="008A38C6" w:rsidP="008A38C6">
            <w:pPr>
              <w:jc w:val="center"/>
              <w:rPr>
                <w:bCs/>
                <w:color w:val="000000"/>
                <w:sz w:val="28"/>
                <w:szCs w:val="28"/>
              </w:rPr>
            </w:pPr>
            <w:r w:rsidRPr="008A38C6">
              <w:rPr>
                <w:bCs/>
                <w:color w:val="000000"/>
                <w:sz w:val="28"/>
                <w:szCs w:val="28"/>
              </w:rPr>
              <w:t>Наименование мероприятия</w:t>
            </w:r>
          </w:p>
        </w:tc>
        <w:tc>
          <w:tcPr>
            <w:tcW w:w="3983" w:type="dxa"/>
            <w:vAlign w:val="center"/>
          </w:tcPr>
          <w:p w14:paraId="6D742FD1" w14:textId="77777777" w:rsidR="008A38C6" w:rsidRPr="008A38C6" w:rsidRDefault="008A38C6" w:rsidP="008A38C6">
            <w:pPr>
              <w:jc w:val="center"/>
              <w:rPr>
                <w:bCs/>
                <w:color w:val="000000"/>
                <w:sz w:val="28"/>
                <w:szCs w:val="28"/>
              </w:rPr>
            </w:pPr>
            <w:r w:rsidRPr="008A38C6">
              <w:rPr>
                <w:bCs/>
                <w:color w:val="000000"/>
                <w:sz w:val="28"/>
                <w:szCs w:val="28"/>
              </w:rPr>
              <w:t>Период проведения мероприятий</w:t>
            </w:r>
          </w:p>
        </w:tc>
      </w:tr>
      <w:tr w:rsidR="008A38C6" w:rsidRPr="008A38C6" w14:paraId="4D9C0AB6" w14:textId="77777777" w:rsidTr="00E8485B">
        <w:trPr>
          <w:trHeight w:val="517"/>
        </w:trPr>
        <w:tc>
          <w:tcPr>
            <w:tcW w:w="5935" w:type="dxa"/>
            <w:vAlign w:val="center"/>
          </w:tcPr>
          <w:p w14:paraId="52EADB46" w14:textId="77777777" w:rsidR="008A38C6" w:rsidRPr="008A38C6" w:rsidRDefault="008A38C6" w:rsidP="008A38C6">
            <w:pPr>
              <w:jc w:val="center"/>
              <w:rPr>
                <w:bCs/>
                <w:sz w:val="28"/>
                <w:szCs w:val="28"/>
              </w:rPr>
            </w:pPr>
            <w:r w:rsidRPr="008A38C6">
              <w:rPr>
                <w:bCs/>
                <w:sz w:val="28"/>
                <w:szCs w:val="28"/>
              </w:rPr>
              <w:t>-</w:t>
            </w:r>
          </w:p>
        </w:tc>
        <w:tc>
          <w:tcPr>
            <w:tcW w:w="3983" w:type="dxa"/>
            <w:vAlign w:val="center"/>
          </w:tcPr>
          <w:p w14:paraId="16EAED3D" w14:textId="77777777" w:rsidR="008A38C6" w:rsidRPr="008A38C6" w:rsidRDefault="008A38C6" w:rsidP="008A38C6">
            <w:pPr>
              <w:jc w:val="center"/>
              <w:rPr>
                <w:bCs/>
                <w:sz w:val="28"/>
                <w:szCs w:val="28"/>
              </w:rPr>
            </w:pPr>
            <w:r w:rsidRPr="008A38C6">
              <w:rPr>
                <w:bCs/>
                <w:sz w:val="28"/>
                <w:szCs w:val="28"/>
              </w:rPr>
              <w:t>-</w:t>
            </w:r>
          </w:p>
        </w:tc>
      </w:tr>
    </w:tbl>
    <w:p w14:paraId="7653C1E1" w14:textId="77777777" w:rsidR="008A38C6" w:rsidRPr="008A38C6" w:rsidRDefault="008A38C6" w:rsidP="008A38C6">
      <w:pPr>
        <w:jc w:val="both"/>
        <w:rPr>
          <w:sz w:val="28"/>
          <w:szCs w:val="28"/>
          <w:lang w:eastAsia="en-US"/>
        </w:rPr>
      </w:pPr>
    </w:p>
    <w:p w14:paraId="0641C5CF" w14:textId="77777777" w:rsidR="008A38C6" w:rsidRPr="008A38C6" w:rsidRDefault="008A38C6" w:rsidP="008A38C6">
      <w:pPr>
        <w:jc w:val="both"/>
        <w:rPr>
          <w:sz w:val="28"/>
          <w:szCs w:val="28"/>
          <w:lang w:eastAsia="en-US"/>
        </w:rPr>
      </w:pPr>
    </w:p>
    <w:p w14:paraId="244E4D6C" w14:textId="77777777" w:rsidR="008A38C6" w:rsidRPr="008A38C6" w:rsidRDefault="008A38C6" w:rsidP="008A38C6">
      <w:pPr>
        <w:jc w:val="both"/>
        <w:rPr>
          <w:sz w:val="28"/>
          <w:szCs w:val="28"/>
          <w:lang w:eastAsia="en-US"/>
        </w:rPr>
      </w:pPr>
    </w:p>
    <w:p w14:paraId="6AFCFD0D" w14:textId="77777777" w:rsidR="008A38C6" w:rsidRPr="008A38C6" w:rsidRDefault="008A38C6" w:rsidP="008A38C6">
      <w:pPr>
        <w:jc w:val="both"/>
        <w:rPr>
          <w:sz w:val="28"/>
          <w:szCs w:val="28"/>
          <w:lang w:eastAsia="en-US"/>
        </w:rPr>
      </w:pPr>
    </w:p>
    <w:p w14:paraId="0684CD3E" w14:textId="77777777" w:rsidR="008A38C6" w:rsidRPr="008A38C6" w:rsidRDefault="008A38C6" w:rsidP="008A38C6">
      <w:pPr>
        <w:jc w:val="both"/>
        <w:rPr>
          <w:sz w:val="28"/>
          <w:szCs w:val="28"/>
          <w:lang w:eastAsia="en-US"/>
        </w:rPr>
      </w:pPr>
    </w:p>
    <w:p w14:paraId="2FC27E32" w14:textId="77777777" w:rsidR="008A38C6" w:rsidRPr="008A38C6" w:rsidRDefault="008A38C6" w:rsidP="008A38C6">
      <w:pPr>
        <w:jc w:val="both"/>
        <w:rPr>
          <w:sz w:val="28"/>
          <w:szCs w:val="28"/>
          <w:lang w:eastAsia="en-US"/>
        </w:rPr>
      </w:pPr>
    </w:p>
    <w:p w14:paraId="53700041" w14:textId="77777777" w:rsidR="008A38C6" w:rsidRPr="008A38C6" w:rsidRDefault="008A38C6" w:rsidP="008A38C6">
      <w:pPr>
        <w:jc w:val="both"/>
        <w:rPr>
          <w:sz w:val="28"/>
          <w:szCs w:val="28"/>
          <w:lang w:eastAsia="en-US"/>
        </w:rPr>
      </w:pPr>
    </w:p>
    <w:p w14:paraId="0AC6B162" w14:textId="77777777" w:rsidR="008A38C6" w:rsidRPr="008A38C6" w:rsidRDefault="008A38C6" w:rsidP="008A38C6">
      <w:pPr>
        <w:jc w:val="both"/>
        <w:rPr>
          <w:sz w:val="28"/>
          <w:szCs w:val="28"/>
          <w:lang w:eastAsia="en-US"/>
        </w:rPr>
      </w:pPr>
    </w:p>
    <w:p w14:paraId="038FA212" w14:textId="77777777" w:rsidR="008A38C6" w:rsidRPr="008A38C6" w:rsidRDefault="008A38C6" w:rsidP="008A38C6">
      <w:pPr>
        <w:jc w:val="both"/>
        <w:rPr>
          <w:sz w:val="28"/>
          <w:szCs w:val="28"/>
          <w:lang w:eastAsia="en-US"/>
        </w:rPr>
      </w:pPr>
    </w:p>
    <w:p w14:paraId="3849391F" w14:textId="77777777" w:rsidR="008A38C6" w:rsidRPr="008A38C6" w:rsidRDefault="008A38C6" w:rsidP="008A38C6">
      <w:pPr>
        <w:jc w:val="both"/>
        <w:rPr>
          <w:sz w:val="28"/>
          <w:szCs w:val="28"/>
          <w:lang w:eastAsia="en-US"/>
        </w:rPr>
      </w:pPr>
    </w:p>
    <w:p w14:paraId="6C213705" w14:textId="77777777" w:rsidR="008A38C6" w:rsidRPr="008A38C6" w:rsidRDefault="008A38C6" w:rsidP="008A38C6">
      <w:pPr>
        <w:jc w:val="both"/>
        <w:rPr>
          <w:sz w:val="28"/>
          <w:szCs w:val="28"/>
          <w:lang w:eastAsia="en-US"/>
        </w:rPr>
      </w:pPr>
    </w:p>
    <w:p w14:paraId="5148B613" w14:textId="77777777" w:rsidR="008A38C6" w:rsidRPr="008A38C6" w:rsidRDefault="008A38C6" w:rsidP="008A38C6">
      <w:pPr>
        <w:jc w:val="both"/>
        <w:rPr>
          <w:sz w:val="28"/>
          <w:szCs w:val="28"/>
          <w:lang w:eastAsia="en-US"/>
        </w:rPr>
      </w:pPr>
    </w:p>
    <w:p w14:paraId="6D7DC919" w14:textId="77777777" w:rsidR="008A38C6" w:rsidRPr="008A38C6" w:rsidRDefault="008A38C6" w:rsidP="008A38C6">
      <w:pPr>
        <w:jc w:val="both"/>
        <w:rPr>
          <w:sz w:val="28"/>
          <w:szCs w:val="28"/>
          <w:lang w:eastAsia="en-US"/>
        </w:rPr>
      </w:pPr>
    </w:p>
    <w:p w14:paraId="0D98A7E4" w14:textId="77777777" w:rsidR="008A38C6" w:rsidRPr="008A38C6" w:rsidRDefault="008A38C6" w:rsidP="008A38C6">
      <w:pPr>
        <w:jc w:val="both"/>
        <w:rPr>
          <w:sz w:val="28"/>
          <w:szCs w:val="28"/>
          <w:lang w:eastAsia="en-US"/>
        </w:rPr>
      </w:pPr>
    </w:p>
    <w:p w14:paraId="346D8735" w14:textId="77777777" w:rsidR="008A38C6" w:rsidRPr="008A38C6" w:rsidRDefault="008A38C6" w:rsidP="008A38C6">
      <w:pPr>
        <w:jc w:val="both"/>
        <w:rPr>
          <w:sz w:val="28"/>
          <w:szCs w:val="28"/>
          <w:lang w:eastAsia="en-US"/>
        </w:rPr>
      </w:pPr>
    </w:p>
    <w:p w14:paraId="68E8CAA0" w14:textId="77777777" w:rsidR="008A38C6" w:rsidRPr="008A38C6" w:rsidRDefault="008A38C6" w:rsidP="008A38C6">
      <w:pPr>
        <w:jc w:val="both"/>
        <w:rPr>
          <w:sz w:val="28"/>
          <w:szCs w:val="28"/>
          <w:lang w:eastAsia="en-US"/>
        </w:rPr>
      </w:pPr>
    </w:p>
    <w:p w14:paraId="45B25C2D" w14:textId="77777777" w:rsidR="008A38C6" w:rsidRPr="008A38C6" w:rsidRDefault="008A38C6" w:rsidP="008A38C6">
      <w:pPr>
        <w:jc w:val="both"/>
        <w:rPr>
          <w:sz w:val="28"/>
          <w:szCs w:val="28"/>
          <w:lang w:eastAsia="en-US"/>
        </w:rPr>
      </w:pPr>
    </w:p>
    <w:p w14:paraId="66871472" w14:textId="77777777" w:rsidR="008A38C6" w:rsidRPr="008A38C6" w:rsidRDefault="008A38C6" w:rsidP="008A38C6">
      <w:pPr>
        <w:jc w:val="both"/>
        <w:rPr>
          <w:sz w:val="28"/>
          <w:szCs w:val="28"/>
          <w:lang w:eastAsia="en-US"/>
        </w:rPr>
      </w:pPr>
    </w:p>
    <w:p w14:paraId="67283B0B" w14:textId="77777777" w:rsidR="008A38C6" w:rsidRPr="008A38C6" w:rsidRDefault="008A38C6" w:rsidP="008A38C6">
      <w:pPr>
        <w:jc w:val="both"/>
        <w:rPr>
          <w:sz w:val="28"/>
          <w:szCs w:val="28"/>
          <w:lang w:eastAsia="en-US"/>
        </w:rPr>
      </w:pPr>
    </w:p>
    <w:p w14:paraId="0D6E08D7" w14:textId="77777777" w:rsidR="008A38C6" w:rsidRPr="008A38C6" w:rsidRDefault="008A38C6" w:rsidP="008A38C6">
      <w:pPr>
        <w:jc w:val="both"/>
        <w:rPr>
          <w:sz w:val="28"/>
          <w:szCs w:val="28"/>
          <w:lang w:eastAsia="en-US"/>
        </w:rPr>
      </w:pPr>
    </w:p>
    <w:p w14:paraId="5155CC8A" w14:textId="77777777" w:rsidR="008A38C6" w:rsidRPr="008A38C6" w:rsidRDefault="008A38C6" w:rsidP="008A38C6">
      <w:pPr>
        <w:jc w:val="both"/>
        <w:rPr>
          <w:sz w:val="28"/>
          <w:szCs w:val="28"/>
          <w:lang w:eastAsia="en-US"/>
        </w:rPr>
      </w:pPr>
    </w:p>
    <w:p w14:paraId="639498F5" w14:textId="77777777" w:rsidR="008A38C6" w:rsidRPr="008A38C6" w:rsidRDefault="008A38C6" w:rsidP="008A38C6">
      <w:pPr>
        <w:jc w:val="both"/>
        <w:rPr>
          <w:sz w:val="28"/>
          <w:szCs w:val="28"/>
          <w:lang w:eastAsia="en-US"/>
        </w:rPr>
      </w:pPr>
    </w:p>
    <w:p w14:paraId="56BCCC24" w14:textId="77777777" w:rsidR="008A38C6" w:rsidRPr="008A38C6" w:rsidRDefault="008A38C6" w:rsidP="008A38C6">
      <w:pPr>
        <w:jc w:val="both"/>
        <w:rPr>
          <w:sz w:val="28"/>
          <w:szCs w:val="28"/>
          <w:lang w:eastAsia="en-US"/>
        </w:rPr>
      </w:pPr>
    </w:p>
    <w:p w14:paraId="23F05274" w14:textId="77777777" w:rsidR="008A38C6" w:rsidRPr="008A38C6" w:rsidRDefault="008A38C6" w:rsidP="008A38C6">
      <w:pPr>
        <w:jc w:val="both"/>
        <w:rPr>
          <w:sz w:val="28"/>
          <w:szCs w:val="28"/>
          <w:lang w:eastAsia="en-US"/>
        </w:rPr>
      </w:pPr>
    </w:p>
    <w:p w14:paraId="5597E9A8" w14:textId="77777777" w:rsidR="008A38C6" w:rsidRPr="008A38C6" w:rsidRDefault="008A38C6" w:rsidP="008A38C6">
      <w:pPr>
        <w:jc w:val="both"/>
        <w:rPr>
          <w:sz w:val="28"/>
          <w:szCs w:val="28"/>
          <w:lang w:eastAsia="en-US"/>
        </w:rPr>
      </w:pPr>
    </w:p>
    <w:p w14:paraId="3FEBB0BE" w14:textId="77777777" w:rsidR="008A38C6" w:rsidRPr="008A38C6" w:rsidRDefault="008A38C6" w:rsidP="008A38C6">
      <w:pPr>
        <w:jc w:val="both"/>
        <w:rPr>
          <w:sz w:val="28"/>
          <w:szCs w:val="28"/>
          <w:lang w:eastAsia="en-US"/>
        </w:rPr>
      </w:pPr>
    </w:p>
    <w:p w14:paraId="4FE83347" w14:textId="77777777" w:rsidR="008A38C6" w:rsidRPr="008A38C6" w:rsidRDefault="008A38C6" w:rsidP="008A38C6">
      <w:pPr>
        <w:jc w:val="both"/>
        <w:rPr>
          <w:sz w:val="28"/>
          <w:szCs w:val="28"/>
          <w:lang w:eastAsia="en-US"/>
        </w:rPr>
      </w:pPr>
    </w:p>
    <w:p w14:paraId="1A0404DC" w14:textId="77777777" w:rsidR="008A38C6" w:rsidRPr="008A38C6" w:rsidRDefault="008A38C6" w:rsidP="008A38C6">
      <w:pPr>
        <w:jc w:val="both"/>
        <w:rPr>
          <w:sz w:val="28"/>
          <w:szCs w:val="28"/>
          <w:lang w:eastAsia="en-US"/>
        </w:rPr>
      </w:pPr>
    </w:p>
    <w:p w14:paraId="273B2C23" w14:textId="77777777" w:rsidR="008A38C6" w:rsidRPr="008A38C6" w:rsidRDefault="008A38C6" w:rsidP="008A38C6">
      <w:pPr>
        <w:jc w:val="both"/>
        <w:rPr>
          <w:sz w:val="28"/>
          <w:szCs w:val="28"/>
          <w:lang w:eastAsia="en-US"/>
        </w:rPr>
      </w:pPr>
    </w:p>
    <w:p w14:paraId="241907BE" w14:textId="77777777" w:rsidR="008A38C6" w:rsidRPr="008A38C6" w:rsidRDefault="008A38C6" w:rsidP="008A38C6">
      <w:pPr>
        <w:jc w:val="both"/>
        <w:rPr>
          <w:sz w:val="28"/>
          <w:szCs w:val="28"/>
          <w:lang w:eastAsia="en-US"/>
        </w:rPr>
      </w:pPr>
    </w:p>
    <w:p w14:paraId="6B691C45" w14:textId="77777777" w:rsidR="008A38C6" w:rsidRPr="008A38C6" w:rsidRDefault="008A38C6" w:rsidP="008A38C6">
      <w:pPr>
        <w:jc w:val="both"/>
        <w:rPr>
          <w:sz w:val="28"/>
          <w:szCs w:val="28"/>
          <w:lang w:eastAsia="en-US"/>
        </w:rPr>
      </w:pPr>
    </w:p>
    <w:p w14:paraId="3A6E673F" w14:textId="77777777" w:rsidR="008A38C6" w:rsidRPr="008A38C6" w:rsidRDefault="008A38C6" w:rsidP="008A38C6">
      <w:pPr>
        <w:jc w:val="both"/>
        <w:rPr>
          <w:sz w:val="28"/>
          <w:szCs w:val="28"/>
          <w:lang w:eastAsia="en-US"/>
        </w:rPr>
      </w:pPr>
    </w:p>
    <w:p w14:paraId="387BB02F" w14:textId="77777777" w:rsidR="008A38C6" w:rsidRPr="008A38C6" w:rsidRDefault="008A38C6" w:rsidP="008A38C6">
      <w:pPr>
        <w:jc w:val="both"/>
        <w:rPr>
          <w:sz w:val="28"/>
          <w:szCs w:val="28"/>
          <w:lang w:eastAsia="en-US"/>
        </w:rPr>
      </w:pPr>
    </w:p>
    <w:p w14:paraId="7C22BBCF" w14:textId="77777777" w:rsidR="008A38C6" w:rsidRPr="008A38C6" w:rsidRDefault="008A38C6" w:rsidP="008A38C6">
      <w:pPr>
        <w:jc w:val="both"/>
        <w:rPr>
          <w:sz w:val="28"/>
          <w:szCs w:val="28"/>
          <w:lang w:eastAsia="en-US"/>
        </w:rPr>
      </w:pPr>
    </w:p>
    <w:p w14:paraId="5B8BF201" w14:textId="77777777" w:rsidR="008A38C6" w:rsidRPr="008A38C6" w:rsidRDefault="008A38C6" w:rsidP="008A38C6">
      <w:pPr>
        <w:jc w:val="both"/>
        <w:rPr>
          <w:sz w:val="28"/>
          <w:szCs w:val="28"/>
          <w:lang w:eastAsia="en-US"/>
        </w:rPr>
      </w:pPr>
    </w:p>
    <w:p w14:paraId="22CFE94E" w14:textId="77777777" w:rsidR="008A38C6" w:rsidRPr="008A38C6" w:rsidRDefault="008A38C6" w:rsidP="008A38C6">
      <w:pPr>
        <w:jc w:val="both"/>
        <w:rPr>
          <w:sz w:val="28"/>
          <w:szCs w:val="28"/>
          <w:lang w:eastAsia="en-US"/>
        </w:rPr>
        <w:sectPr w:rsidR="008A38C6" w:rsidRPr="008A38C6" w:rsidSect="008A38C6">
          <w:pgSz w:w="11906" w:h="16838"/>
          <w:pgMar w:top="851" w:right="709" w:bottom="709" w:left="1559" w:header="709" w:footer="709" w:gutter="0"/>
          <w:cols w:space="708"/>
          <w:titlePg/>
          <w:docGrid w:linePitch="360"/>
        </w:sectPr>
      </w:pPr>
    </w:p>
    <w:p w14:paraId="38C2B276" w14:textId="262620F6" w:rsidR="008A38C6" w:rsidRPr="00AE0629" w:rsidRDefault="008A38C6" w:rsidP="008A38C6">
      <w:pPr>
        <w:tabs>
          <w:tab w:val="left" w:pos="5580"/>
          <w:tab w:val="left" w:pos="9498"/>
        </w:tabs>
        <w:ind w:left="-6649" w:right="-569" w:firstLine="17706"/>
      </w:pPr>
      <w:r w:rsidRPr="00AE0629">
        <w:lastRenderedPageBreak/>
        <w:t xml:space="preserve">Приложение № </w:t>
      </w:r>
      <w:r>
        <w:t>20</w:t>
      </w:r>
      <w:r>
        <w:t xml:space="preserve">1 </w:t>
      </w:r>
      <w:r w:rsidRPr="00AE0629">
        <w:t xml:space="preserve">к протоколу № </w:t>
      </w:r>
      <w:r>
        <w:t>80</w:t>
      </w:r>
    </w:p>
    <w:p w14:paraId="20452898" w14:textId="77777777" w:rsidR="008A38C6" w:rsidRPr="00AE0629" w:rsidRDefault="008A38C6" w:rsidP="008A38C6">
      <w:pPr>
        <w:tabs>
          <w:tab w:val="left" w:pos="5580"/>
          <w:tab w:val="left" w:pos="9498"/>
        </w:tabs>
        <w:ind w:left="-6649" w:right="-569" w:firstLine="17706"/>
      </w:pPr>
      <w:r w:rsidRPr="00AE0629">
        <w:t>заседания правления Региональной</w:t>
      </w:r>
    </w:p>
    <w:p w14:paraId="18330CE3" w14:textId="77777777" w:rsidR="008A38C6" w:rsidRPr="00AE0629" w:rsidRDefault="008A38C6" w:rsidP="008A38C6">
      <w:pPr>
        <w:tabs>
          <w:tab w:val="left" w:pos="5580"/>
          <w:tab w:val="left" w:pos="9498"/>
        </w:tabs>
        <w:ind w:left="-6649" w:right="-569" w:firstLine="17706"/>
      </w:pPr>
      <w:r w:rsidRPr="00AE0629">
        <w:t>энергетической комиссии</w:t>
      </w:r>
    </w:p>
    <w:p w14:paraId="798226BF" w14:textId="77777777" w:rsidR="008A38C6" w:rsidRDefault="008A38C6" w:rsidP="008A38C6">
      <w:pPr>
        <w:tabs>
          <w:tab w:val="left" w:pos="5580"/>
          <w:tab w:val="left" w:pos="9498"/>
        </w:tabs>
        <w:ind w:left="-6649" w:right="-569" w:firstLine="17706"/>
      </w:pPr>
      <w:r w:rsidRPr="00AE0629">
        <w:t xml:space="preserve">Кузбасса от </w:t>
      </w:r>
      <w:r>
        <w:t>19</w:t>
      </w:r>
      <w:r w:rsidRPr="00AE0629">
        <w:t>.1</w:t>
      </w:r>
      <w:r>
        <w:t>2</w:t>
      </w:r>
      <w:r w:rsidRPr="00AE0629">
        <w:t>.2023</w:t>
      </w:r>
    </w:p>
    <w:p w14:paraId="4662D445" w14:textId="77777777" w:rsidR="008A38C6" w:rsidRPr="008A38C6" w:rsidRDefault="008A38C6" w:rsidP="008A38C6">
      <w:pPr>
        <w:tabs>
          <w:tab w:val="left" w:pos="5580"/>
          <w:tab w:val="left" w:pos="9498"/>
        </w:tabs>
        <w:ind w:left="-4836" w:right="-569" w:firstLine="15326"/>
      </w:pPr>
    </w:p>
    <w:p w14:paraId="58762578" w14:textId="77777777" w:rsidR="008A38C6" w:rsidRPr="008A38C6" w:rsidRDefault="008A38C6" w:rsidP="008A38C6">
      <w:pPr>
        <w:tabs>
          <w:tab w:val="left" w:pos="0"/>
          <w:tab w:val="left" w:pos="3052"/>
        </w:tabs>
        <w:ind w:left="3544"/>
        <w:rPr>
          <w:b/>
          <w:sz w:val="28"/>
          <w:szCs w:val="28"/>
          <w:lang w:eastAsia="en-US"/>
        </w:rPr>
      </w:pPr>
      <w:r w:rsidRPr="008A38C6">
        <w:rPr>
          <w:lang w:eastAsia="en-US"/>
        </w:rPr>
        <w:tab/>
      </w:r>
      <w:proofErr w:type="spellStart"/>
      <w:r w:rsidRPr="008A38C6">
        <w:rPr>
          <w:b/>
          <w:sz w:val="28"/>
          <w:szCs w:val="28"/>
          <w:lang w:eastAsia="en-US"/>
        </w:rPr>
        <w:t>Одноставочные</w:t>
      </w:r>
      <w:proofErr w:type="spellEnd"/>
      <w:r w:rsidRPr="008A38C6">
        <w:rPr>
          <w:b/>
          <w:sz w:val="28"/>
          <w:szCs w:val="28"/>
          <w:lang w:eastAsia="en-US"/>
        </w:rPr>
        <w:t xml:space="preserve"> тарифы на питьевую воду, водоотведение </w:t>
      </w:r>
    </w:p>
    <w:p w14:paraId="47885498" w14:textId="77777777" w:rsidR="008A38C6" w:rsidRPr="008A38C6" w:rsidRDefault="008A38C6" w:rsidP="008A38C6">
      <w:pPr>
        <w:jc w:val="center"/>
        <w:rPr>
          <w:b/>
          <w:sz w:val="28"/>
          <w:szCs w:val="28"/>
          <w:lang w:eastAsia="en-US"/>
        </w:rPr>
      </w:pPr>
      <w:r w:rsidRPr="008A38C6">
        <w:rPr>
          <w:b/>
          <w:sz w:val="28"/>
          <w:szCs w:val="28"/>
          <w:lang w:eastAsia="en-US"/>
        </w:rPr>
        <w:t>ООО «Водоснабжение» (Беловский городской округ)</w:t>
      </w:r>
    </w:p>
    <w:p w14:paraId="5422298D" w14:textId="77777777" w:rsidR="008A38C6" w:rsidRPr="008A38C6" w:rsidRDefault="008A38C6" w:rsidP="008A38C6">
      <w:pPr>
        <w:jc w:val="center"/>
        <w:rPr>
          <w:b/>
          <w:sz w:val="28"/>
          <w:szCs w:val="28"/>
          <w:lang w:eastAsia="en-US"/>
        </w:rPr>
      </w:pPr>
      <w:r w:rsidRPr="008A38C6">
        <w:rPr>
          <w:b/>
          <w:sz w:val="28"/>
          <w:szCs w:val="28"/>
          <w:lang w:eastAsia="en-US"/>
        </w:rPr>
        <w:t>на период с 01.01.2024 по 31.12.2028</w:t>
      </w:r>
    </w:p>
    <w:tbl>
      <w:tblPr>
        <w:tblW w:w="15735" w:type="dxa"/>
        <w:jc w:val="center"/>
        <w:tblLayout w:type="fixed"/>
        <w:tblLook w:val="04A0" w:firstRow="1" w:lastRow="0" w:firstColumn="1" w:lastColumn="0" w:noHBand="0" w:noVBand="1"/>
      </w:tblPr>
      <w:tblGrid>
        <w:gridCol w:w="636"/>
        <w:gridCol w:w="2057"/>
        <w:gridCol w:w="1304"/>
        <w:gridCol w:w="1304"/>
        <w:gridCol w:w="1304"/>
        <w:gridCol w:w="1304"/>
        <w:gridCol w:w="1305"/>
        <w:gridCol w:w="1304"/>
        <w:gridCol w:w="1304"/>
        <w:gridCol w:w="1304"/>
        <w:gridCol w:w="1304"/>
        <w:gridCol w:w="1305"/>
      </w:tblGrid>
      <w:tr w:rsidR="008A38C6" w:rsidRPr="008A38C6" w14:paraId="2C301316" w14:textId="77777777" w:rsidTr="00E8485B">
        <w:trPr>
          <w:trHeight w:val="43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A0FA5D" w14:textId="77777777" w:rsidR="008A38C6" w:rsidRPr="008A38C6" w:rsidRDefault="008A38C6" w:rsidP="008A38C6">
            <w:pPr>
              <w:jc w:val="center"/>
              <w:rPr>
                <w:color w:val="000000"/>
                <w:sz w:val="28"/>
                <w:szCs w:val="28"/>
              </w:rPr>
            </w:pPr>
            <w:r w:rsidRPr="008A38C6">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B18A17" w14:textId="77777777" w:rsidR="008A38C6" w:rsidRPr="008A38C6" w:rsidRDefault="008A38C6" w:rsidP="008A38C6">
            <w:pPr>
              <w:jc w:val="center"/>
              <w:rPr>
                <w:color w:val="000000"/>
                <w:sz w:val="28"/>
                <w:szCs w:val="28"/>
              </w:rPr>
            </w:pPr>
            <w:r w:rsidRPr="008A38C6">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D0B7910" w14:textId="77777777" w:rsidR="008A38C6" w:rsidRPr="008A38C6" w:rsidRDefault="008A38C6" w:rsidP="008A38C6">
            <w:pPr>
              <w:jc w:val="center"/>
              <w:rPr>
                <w:color w:val="000000"/>
                <w:sz w:val="28"/>
                <w:szCs w:val="28"/>
              </w:rPr>
            </w:pPr>
            <w:r w:rsidRPr="008A38C6">
              <w:rPr>
                <w:color w:val="000000"/>
                <w:sz w:val="28"/>
                <w:szCs w:val="28"/>
              </w:rPr>
              <w:t>Тариф, руб./м</w:t>
            </w:r>
            <w:r w:rsidRPr="008A38C6">
              <w:rPr>
                <w:color w:val="000000"/>
                <w:sz w:val="28"/>
                <w:szCs w:val="28"/>
                <w:vertAlign w:val="superscript"/>
              </w:rPr>
              <w:t>3</w:t>
            </w:r>
          </w:p>
        </w:tc>
      </w:tr>
      <w:tr w:rsidR="008A38C6" w:rsidRPr="008A38C6" w14:paraId="4945A406" w14:textId="77777777" w:rsidTr="00E8485B">
        <w:trPr>
          <w:trHeight w:val="41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4B58F647" w14:textId="77777777" w:rsidR="008A38C6" w:rsidRPr="008A38C6" w:rsidRDefault="008A38C6" w:rsidP="008A38C6">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2EECDFFB" w14:textId="77777777" w:rsidR="008A38C6" w:rsidRPr="008A38C6" w:rsidRDefault="008A38C6" w:rsidP="008A38C6">
            <w:pPr>
              <w:rPr>
                <w:color w:val="000000"/>
                <w:sz w:val="28"/>
                <w:szCs w:val="28"/>
              </w:rPr>
            </w:pPr>
          </w:p>
        </w:tc>
        <w:tc>
          <w:tcPr>
            <w:tcW w:w="2608" w:type="dxa"/>
            <w:gridSpan w:val="2"/>
            <w:tcBorders>
              <w:top w:val="nil"/>
              <w:left w:val="nil"/>
              <w:bottom w:val="single" w:sz="4" w:space="0" w:color="auto"/>
              <w:right w:val="single" w:sz="4" w:space="0" w:color="auto"/>
            </w:tcBorders>
            <w:shd w:val="clear" w:color="000000" w:fill="FFFFFF"/>
            <w:vAlign w:val="center"/>
          </w:tcPr>
          <w:p w14:paraId="50596006" w14:textId="77777777" w:rsidR="008A38C6" w:rsidRPr="008A38C6" w:rsidRDefault="008A38C6" w:rsidP="008A38C6">
            <w:pPr>
              <w:jc w:val="center"/>
              <w:rPr>
                <w:color w:val="000000"/>
                <w:sz w:val="28"/>
                <w:szCs w:val="28"/>
              </w:rPr>
            </w:pPr>
            <w:r w:rsidRPr="008A38C6">
              <w:rPr>
                <w:color w:val="000000"/>
                <w:sz w:val="28"/>
                <w:szCs w:val="28"/>
              </w:rPr>
              <w:t>2024 год</w:t>
            </w:r>
          </w:p>
        </w:tc>
        <w:tc>
          <w:tcPr>
            <w:tcW w:w="2608" w:type="dxa"/>
            <w:gridSpan w:val="2"/>
            <w:tcBorders>
              <w:top w:val="nil"/>
              <w:left w:val="nil"/>
              <w:bottom w:val="single" w:sz="4" w:space="0" w:color="auto"/>
              <w:right w:val="single" w:sz="4" w:space="0" w:color="auto"/>
            </w:tcBorders>
            <w:shd w:val="clear" w:color="000000" w:fill="FFFFFF"/>
            <w:vAlign w:val="center"/>
          </w:tcPr>
          <w:p w14:paraId="0FC596BB" w14:textId="77777777" w:rsidR="008A38C6" w:rsidRPr="008A38C6" w:rsidRDefault="008A38C6" w:rsidP="008A38C6">
            <w:pPr>
              <w:jc w:val="center"/>
              <w:rPr>
                <w:color w:val="000000"/>
                <w:sz w:val="28"/>
                <w:szCs w:val="28"/>
              </w:rPr>
            </w:pPr>
            <w:r w:rsidRPr="008A38C6">
              <w:rPr>
                <w:color w:val="000000"/>
                <w:sz w:val="28"/>
                <w:szCs w:val="28"/>
              </w:rPr>
              <w:t>2025 год</w:t>
            </w:r>
          </w:p>
        </w:tc>
        <w:tc>
          <w:tcPr>
            <w:tcW w:w="2609" w:type="dxa"/>
            <w:gridSpan w:val="2"/>
            <w:tcBorders>
              <w:top w:val="nil"/>
              <w:left w:val="nil"/>
              <w:bottom w:val="single" w:sz="4" w:space="0" w:color="auto"/>
              <w:right w:val="single" w:sz="4" w:space="0" w:color="auto"/>
            </w:tcBorders>
            <w:shd w:val="clear" w:color="000000" w:fill="FFFFFF"/>
            <w:vAlign w:val="center"/>
          </w:tcPr>
          <w:p w14:paraId="2A344187" w14:textId="77777777" w:rsidR="008A38C6" w:rsidRPr="008A38C6" w:rsidRDefault="008A38C6" w:rsidP="008A38C6">
            <w:pPr>
              <w:jc w:val="center"/>
              <w:rPr>
                <w:color w:val="000000"/>
                <w:sz w:val="28"/>
                <w:szCs w:val="28"/>
              </w:rPr>
            </w:pPr>
            <w:r w:rsidRPr="008A38C6">
              <w:rPr>
                <w:color w:val="000000"/>
                <w:sz w:val="28"/>
                <w:szCs w:val="28"/>
              </w:rPr>
              <w:t>2026 год</w:t>
            </w:r>
          </w:p>
        </w:tc>
        <w:tc>
          <w:tcPr>
            <w:tcW w:w="2608" w:type="dxa"/>
            <w:gridSpan w:val="2"/>
            <w:tcBorders>
              <w:top w:val="nil"/>
              <w:left w:val="nil"/>
              <w:bottom w:val="single" w:sz="4" w:space="0" w:color="auto"/>
              <w:right w:val="single" w:sz="4" w:space="0" w:color="auto"/>
            </w:tcBorders>
            <w:shd w:val="clear" w:color="000000" w:fill="FFFFFF"/>
            <w:vAlign w:val="center"/>
          </w:tcPr>
          <w:p w14:paraId="31C2975C" w14:textId="77777777" w:rsidR="008A38C6" w:rsidRPr="008A38C6" w:rsidRDefault="008A38C6" w:rsidP="008A38C6">
            <w:pPr>
              <w:jc w:val="center"/>
              <w:rPr>
                <w:color w:val="000000"/>
                <w:sz w:val="28"/>
                <w:szCs w:val="28"/>
              </w:rPr>
            </w:pPr>
            <w:r w:rsidRPr="008A38C6">
              <w:rPr>
                <w:color w:val="000000"/>
                <w:sz w:val="28"/>
                <w:szCs w:val="28"/>
              </w:rPr>
              <w:t>2027 год</w:t>
            </w:r>
          </w:p>
        </w:tc>
        <w:tc>
          <w:tcPr>
            <w:tcW w:w="2609" w:type="dxa"/>
            <w:gridSpan w:val="2"/>
            <w:tcBorders>
              <w:top w:val="nil"/>
              <w:left w:val="nil"/>
              <w:bottom w:val="single" w:sz="4" w:space="0" w:color="auto"/>
              <w:right w:val="single" w:sz="4" w:space="0" w:color="auto"/>
            </w:tcBorders>
            <w:shd w:val="clear" w:color="000000" w:fill="FFFFFF"/>
            <w:vAlign w:val="center"/>
          </w:tcPr>
          <w:p w14:paraId="11356A8F" w14:textId="77777777" w:rsidR="008A38C6" w:rsidRPr="008A38C6" w:rsidRDefault="008A38C6" w:rsidP="008A38C6">
            <w:pPr>
              <w:jc w:val="center"/>
              <w:rPr>
                <w:color w:val="000000"/>
                <w:sz w:val="28"/>
                <w:szCs w:val="28"/>
              </w:rPr>
            </w:pPr>
            <w:r w:rsidRPr="008A38C6">
              <w:rPr>
                <w:color w:val="000000"/>
                <w:sz w:val="28"/>
                <w:szCs w:val="28"/>
              </w:rPr>
              <w:t>2028 год</w:t>
            </w:r>
          </w:p>
        </w:tc>
      </w:tr>
      <w:tr w:rsidR="008A38C6" w:rsidRPr="008A38C6" w14:paraId="6CA93131" w14:textId="77777777" w:rsidTr="00E8485B">
        <w:trPr>
          <w:trHeight w:val="844"/>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FB25D3D" w14:textId="77777777" w:rsidR="008A38C6" w:rsidRPr="008A38C6" w:rsidRDefault="008A38C6" w:rsidP="008A38C6">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48AFA595" w14:textId="77777777" w:rsidR="008A38C6" w:rsidRPr="008A38C6" w:rsidRDefault="008A38C6" w:rsidP="008A38C6">
            <w:pPr>
              <w:rPr>
                <w:color w:val="000000"/>
                <w:sz w:val="28"/>
                <w:szCs w:val="28"/>
              </w:rPr>
            </w:pPr>
          </w:p>
        </w:tc>
        <w:tc>
          <w:tcPr>
            <w:tcW w:w="1304" w:type="dxa"/>
            <w:tcBorders>
              <w:top w:val="nil"/>
              <w:left w:val="nil"/>
              <w:bottom w:val="single" w:sz="4" w:space="0" w:color="auto"/>
              <w:right w:val="single" w:sz="4" w:space="0" w:color="auto"/>
            </w:tcBorders>
            <w:shd w:val="clear" w:color="000000" w:fill="FFFFFF"/>
            <w:vAlign w:val="center"/>
            <w:hideMark/>
          </w:tcPr>
          <w:p w14:paraId="1570165B"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081650A4" w14:textId="77777777" w:rsidR="008A38C6" w:rsidRPr="008A38C6" w:rsidRDefault="008A38C6" w:rsidP="008A38C6">
            <w:pPr>
              <w:jc w:val="center"/>
              <w:rPr>
                <w:color w:val="000000"/>
                <w:sz w:val="28"/>
                <w:szCs w:val="28"/>
              </w:rPr>
            </w:pPr>
            <w:r w:rsidRPr="008A38C6">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hideMark/>
          </w:tcPr>
          <w:p w14:paraId="5B20642A"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04AF8F21"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5E129FBB" w14:textId="77777777" w:rsidR="008A38C6" w:rsidRPr="008A38C6" w:rsidRDefault="008A38C6" w:rsidP="008A38C6">
            <w:pPr>
              <w:jc w:val="center"/>
              <w:rPr>
                <w:color w:val="000000"/>
                <w:sz w:val="28"/>
                <w:szCs w:val="28"/>
              </w:rPr>
            </w:pPr>
            <w:r w:rsidRPr="008A38C6">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0B86B25C"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305" w:type="dxa"/>
            <w:tcBorders>
              <w:top w:val="nil"/>
              <w:left w:val="nil"/>
              <w:bottom w:val="single" w:sz="4" w:space="0" w:color="auto"/>
              <w:right w:val="single" w:sz="4" w:space="0" w:color="auto"/>
            </w:tcBorders>
            <w:shd w:val="clear" w:color="000000" w:fill="FFFFFF"/>
            <w:vAlign w:val="center"/>
          </w:tcPr>
          <w:p w14:paraId="49753CB4"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31A69198" w14:textId="77777777" w:rsidR="008A38C6" w:rsidRPr="008A38C6" w:rsidRDefault="008A38C6" w:rsidP="008A38C6">
            <w:pPr>
              <w:jc w:val="center"/>
              <w:rPr>
                <w:color w:val="000000"/>
                <w:sz w:val="28"/>
                <w:szCs w:val="28"/>
              </w:rPr>
            </w:pPr>
            <w:r w:rsidRPr="008A38C6">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5E2C43A4"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632BD918"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24346ADA" w14:textId="77777777" w:rsidR="008A38C6" w:rsidRPr="008A38C6" w:rsidRDefault="008A38C6" w:rsidP="008A38C6">
            <w:pPr>
              <w:jc w:val="center"/>
              <w:rPr>
                <w:color w:val="000000"/>
                <w:sz w:val="28"/>
                <w:szCs w:val="28"/>
              </w:rPr>
            </w:pPr>
            <w:r w:rsidRPr="008A38C6">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09F3EDB6" w14:textId="77777777" w:rsidR="008A38C6" w:rsidRPr="008A38C6" w:rsidRDefault="008A38C6" w:rsidP="008A38C6">
            <w:pPr>
              <w:jc w:val="center"/>
              <w:rPr>
                <w:color w:val="000000"/>
                <w:sz w:val="28"/>
                <w:szCs w:val="28"/>
              </w:rPr>
            </w:pPr>
            <w:r w:rsidRPr="008A38C6">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6DF321A7" w14:textId="77777777" w:rsidR="008A38C6" w:rsidRPr="008A38C6" w:rsidRDefault="008A38C6" w:rsidP="008A38C6">
            <w:pPr>
              <w:jc w:val="center"/>
              <w:rPr>
                <w:color w:val="000000"/>
                <w:sz w:val="28"/>
                <w:szCs w:val="28"/>
              </w:rPr>
            </w:pPr>
            <w:r w:rsidRPr="008A38C6">
              <w:rPr>
                <w:color w:val="000000"/>
                <w:sz w:val="28"/>
                <w:szCs w:val="28"/>
              </w:rPr>
              <w:t xml:space="preserve">с 01.01. </w:t>
            </w:r>
          </w:p>
          <w:p w14:paraId="235EE8E6" w14:textId="77777777" w:rsidR="008A38C6" w:rsidRPr="008A38C6" w:rsidRDefault="008A38C6" w:rsidP="008A38C6">
            <w:pPr>
              <w:jc w:val="center"/>
              <w:rPr>
                <w:color w:val="000000"/>
                <w:sz w:val="28"/>
                <w:szCs w:val="28"/>
              </w:rPr>
            </w:pPr>
            <w:r w:rsidRPr="008A38C6">
              <w:rPr>
                <w:color w:val="000000"/>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14:paraId="0B198252" w14:textId="77777777" w:rsidR="008A38C6" w:rsidRPr="008A38C6" w:rsidRDefault="008A38C6" w:rsidP="008A38C6">
            <w:pPr>
              <w:jc w:val="center"/>
              <w:rPr>
                <w:color w:val="000000"/>
                <w:sz w:val="28"/>
                <w:szCs w:val="28"/>
              </w:rPr>
            </w:pPr>
            <w:r w:rsidRPr="008A38C6">
              <w:rPr>
                <w:color w:val="000000"/>
                <w:sz w:val="28"/>
                <w:szCs w:val="28"/>
              </w:rPr>
              <w:t>с 01.07. по 31.12.</w:t>
            </w:r>
          </w:p>
        </w:tc>
      </w:tr>
      <w:tr w:rsidR="008A38C6" w:rsidRPr="008A38C6" w14:paraId="4120AF99" w14:textId="77777777" w:rsidTr="00E8485B">
        <w:trPr>
          <w:trHeight w:val="372"/>
          <w:jc w:val="center"/>
        </w:trPr>
        <w:tc>
          <w:tcPr>
            <w:tcW w:w="636" w:type="dxa"/>
            <w:tcBorders>
              <w:top w:val="single" w:sz="4" w:space="0" w:color="auto"/>
              <w:left w:val="single" w:sz="4" w:space="0" w:color="auto"/>
              <w:bottom w:val="single" w:sz="4" w:space="0" w:color="auto"/>
              <w:right w:val="single" w:sz="4" w:space="0" w:color="auto"/>
            </w:tcBorders>
            <w:vAlign w:val="center"/>
          </w:tcPr>
          <w:p w14:paraId="31D127DA" w14:textId="77777777" w:rsidR="008A38C6" w:rsidRPr="008A38C6" w:rsidRDefault="008A38C6" w:rsidP="008A38C6">
            <w:pPr>
              <w:jc w:val="center"/>
              <w:rPr>
                <w:color w:val="000000"/>
                <w:sz w:val="28"/>
                <w:szCs w:val="28"/>
              </w:rPr>
            </w:pPr>
            <w:r w:rsidRPr="008A38C6">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3FF2A432" w14:textId="77777777" w:rsidR="008A38C6" w:rsidRPr="008A38C6" w:rsidRDefault="008A38C6" w:rsidP="008A38C6">
            <w:pPr>
              <w:jc w:val="center"/>
              <w:rPr>
                <w:color w:val="000000"/>
                <w:sz w:val="28"/>
                <w:szCs w:val="28"/>
              </w:rPr>
            </w:pPr>
            <w:r w:rsidRPr="008A38C6">
              <w:rPr>
                <w:color w:val="000000"/>
                <w:sz w:val="28"/>
                <w:szCs w:val="28"/>
              </w:rPr>
              <w:t>2</w:t>
            </w:r>
          </w:p>
        </w:tc>
        <w:tc>
          <w:tcPr>
            <w:tcW w:w="1304" w:type="dxa"/>
            <w:tcBorders>
              <w:top w:val="nil"/>
              <w:left w:val="nil"/>
              <w:bottom w:val="single" w:sz="4" w:space="0" w:color="auto"/>
              <w:right w:val="single" w:sz="4" w:space="0" w:color="auto"/>
            </w:tcBorders>
            <w:shd w:val="clear" w:color="000000" w:fill="FFFFFF"/>
            <w:vAlign w:val="center"/>
          </w:tcPr>
          <w:p w14:paraId="5A91EF60" w14:textId="77777777" w:rsidR="008A38C6" w:rsidRPr="008A38C6" w:rsidRDefault="008A38C6" w:rsidP="008A38C6">
            <w:pPr>
              <w:jc w:val="center"/>
              <w:rPr>
                <w:color w:val="000000"/>
                <w:sz w:val="28"/>
                <w:szCs w:val="28"/>
              </w:rPr>
            </w:pPr>
            <w:r w:rsidRPr="008A38C6">
              <w:rPr>
                <w:color w:val="000000"/>
                <w:sz w:val="28"/>
                <w:szCs w:val="28"/>
              </w:rPr>
              <w:t>3</w:t>
            </w:r>
          </w:p>
        </w:tc>
        <w:tc>
          <w:tcPr>
            <w:tcW w:w="1304" w:type="dxa"/>
            <w:tcBorders>
              <w:top w:val="nil"/>
              <w:left w:val="nil"/>
              <w:bottom w:val="single" w:sz="4" w:space="0" w:color="auto"/>
              <w:right w:val="single" w:sz="4" w:space="0" w:color="auto"/>
            </w:tcBorders>
            <w:shd w:val="clear" w:color="000000" w:fill="FFFFFF"/>
            <w:vAlign w:val="center"/>
          </w:tcPr>
          <w:p w14:paraId="2B990E38" w14:textId="77777777" w:rsidR="008A38C6" w:rsidRPr="008A38C6" w:rsidRDefault="008A38C6" w:rsidP="008A38C6">
            <w:pPr>
              <w:jc w:val="center"/>
              <w:rPr>
                <w:color w:val="000000"/>
                <w:sz w:val="28"/>
                <w:szCs w:val="28"/>
              </w:rPr>
            </w:pPr>
            <w:r w:rsidRPr="008A38C6">
              <w:rPr>
                <w:color w:val="000000"/>
                <w:sz w:val="28"/>
                <w:szCs w:val="28"/>
              </w:rPr>
              <w:t>4</w:t>
            </w:r>
          </w:p>
        </w:tc>
        <w:tc>
          <w:tcPr>
            <w:tcW w:w="1304" w:type="dxa"/>
            <w:tcBorders>
              <w:top w:val="nil"/>
              <w:left w:val="nil"/>
              <w:bottom w:val="single" w:sz="4" w:space="0" w:color="auto"/>
              <w:right w:val="single" w:sz="4" w:space="0" w:color="auto"/>
            </w:tcBorders>
            <w:shd w:val="clear" w:color="000000" w:fill="FFFFFF"/>
            <w:vAlign w:val="center"/>
          </w:tcPr>
          <w:p w14:paraId="29C333BE" w14:textId="77777777" w:rsidR="008A38C6" w:rsidRPr="008A38C6" w:rsidRDefault="008A38C6" w:rsidP="008A38C6">
            <w:pPr>
              <w:jc w:val="center"/>
              <w:rPr>
                <w:color w:val="000000"/>
                <w:sz w:val="28"/>
                <w:szCs w:val="28"/>
              </w:rPr>
            </w:pPr>
            <w:r w:rsidRPr="008A38C6">
              <w:rPr>
                <w:color w:val="000000"/>
                <w:sz w:val="28"/>
                <w:szCs w:val="28"/>
              </w:rPr>
              <w:t>5</w:t>
            </w:r>
          </w:p>
        </w:tc>
        <w:tc>
          <w:tcPr>
            <w:tcW w:w="1304" w:type="dxa"/>
            <w:tcBorders>
              <w:top w:val="nil"/>
              <w:left w:val="nil"/>
              <w:bottom w:val="single" w:sz="4" w:space="0" w:color="auto"/>
              <w:right w:val="single" w:sz="4" w:space="0" w:color="auto"/>
            </w:tcBorders>
            <w:shd w:val="clear" w:color="000000" w:fill="FFFFFF"/>
            <w:vAlign w:val="center"/>
          </w:tcPr>
          <w:p w14:paraId="40A4B8BF" w14:textId="77777777" w:rsidR="008A38C6" w:rsidRPr="008A38C6" w:rsidRDefault="008A38C6" w:rsidP="008A38C6">
            <w:pPr>
              <w:jc w:val="center"/>
              <w:rPr>
                <w:color w:val="000000"/>
                <w:sz w:val="28"/>
                <w:szCs w:val="28"/>
              </w:rPr>
            </w:pPr>
            <w:r w:rsidRPr="008A38C6">
              <w:rPr>
                <w:color w:val="000000"/>
                <w:sz w:val="28"/>
                <w:szCs w:val="28"/>
              </w:rPr>
              <w:t>6</w:t>
            </w:r>
          </w:p>
        </w:tc>
        <w:tc>
          <w:tcPr>
            <w:tcW w:w="1305" w:type="dxa"/>
            <w:tcBorders>
              <w:top w:val="nil"/>
              <w:left w:val="nil"/>
              <w:bottom w:val="single" w:sz="4" w:space="0" w:color="auto"/>
              <w:right w:val="single" w:sz="4" w:space="0" w:color="auto"/>
            </w:tcBorders>
            <w:shd w:val="clear" w:color="000000" w:fill="FFFFFF"/>
            <w:vAlign w:val="center"/>
          </w:tcPr>
          <w:p w14:paraId="0A503E1F" w14:textId="77777777" w:rsidR="008A38C6" w:rsidRPr="008A38C6" w:rsidRDefault="008A38C6" w:rsidP="008A38C6">
            <w:pPr>
              <w:jc w:val="center"/>
              <w:rPr>
                <w:color w:val="000000"/>
                <w:sz w:val="28"/>
                <w:szCs w:val="28"/>
              </w:rPr>
            </w:pPr>
            <w:r w:rsidRPr="008A38C6">
              <w:rPr>
                <w:color w:val="000000"/>
                <w:sz w:val="28"/>
                <w:szCs w:val="28"/>
              </w:rPr>
              <w:t>7</w:t>
            </w:r>
          </w:p>
        </w:tc>
        <w:tc>
          <w:tcPr>
            <w:tcW w:w="1304" w:type="dxa"/>
            <w:tcBorders>
              <w:top w:val="nil"/>
              <w:left w:val="nil"/>
              <w:bottom w:val="single" w:sz="4" w:space="0" w:color="auto"/>
              <w:right w:val="single" w:sz="4" w:space="0" w:color="auto"/>
            </w:tcBorders>
            <w:shd w:val="clear" w:color="000000" w:fill="FFFFFF"/>
            <w:vAlign w:val="center"/>
          </w:tcPr>
          <w:p w14:paraId="436BF0B8" w14:textId="77777777" w:rsidR="008A38C6" w:rsidRPr="008A38C6" w:rsidRDefault="008A38C6" w:rsidP="008A38C6">
            <w:pPr>
              <w:jc w:val="center"/>
              <w:rPr>
                <w:color w:val="000000"/>
                <w:sz w:val="28"/>
                <w:szCs w:val="28"/>
              </w:rPr>
            </w:pPr>
            <w:r w:rsidRPr="008A38C6">
              <w:rPr>
                <w:color w:val="000000"/>
                <w:sz w:val="28"/>
                <w:szCs w:val="28"/>
              </w:rPr>
              <w:t>8</w:t>
            </w:r>
          </w:p>
        </w:tc>
        <w:tc>
          <w:tcPr>
            <w:tcW w:w="1304" w:type="dxa"/>
            <w:tcBorders>
              <w:top w:val="nil"/>
              <w:left w:val="nil"/>
              <w:bottom w:val="single" w:sz="4" w:space="0" w:color="auto"/>
              <w:right w:val="single" w:sz="4" w:space="0" w:color="auto"/>
            </w:tcBorders>
            <w:shd w:val="clear" w:color="000000" w:fill="FFFFFF"/>
            <w:vAlign w:val="center"/>
          </w:tcPr>
          <w:p w14:paraId="1EFEAB4C" w14:textId="77777777" w:rsidR="008A38C6" w:rsidRPr="008A38C6" w:rsidRDefault="008A38C6" w:rsidP="008A38C6">
            <w:pPr>
              <w:jc w:val="center"/>
              <w:rPr>
                <w:color w:val="000000"/>
                <w:sz w:val="28"/>
                <w:szCs w:val="28"/>
              </w:rPr>
            </w:pPr>
            <w:r w:rsidRPr="008A38C6">
              <w:rPr>
                <w:color w:val="000000"/>
                <w:sz w:val="28"/>
                <w:szCs w:val="28"/>
              </w:rPr>
              <w:t>9</w:t>
            </w:r>
          </w:p>
        </w:tc>
        <w:tc>
          <w:tcPr>
            <w:tcW w:w="1304" w:type="dxa"/>
            <w:tcBorders>
              <w:top w:val="nil"/>
              <w:left w:val="nil"/>
              <w:bottom w:val="single" w:sz="4" w:space="0" w:color="auto"/>
              <w:right w:val="single" w:sz="4" w:space="0" w:color="auto"/>
            </w:tcBorders>
            <w:shd w:val="clear" w:color="000000" w:fill="FFFFFF"/>
            <w:vAlign w:val="center"/>
          </w:tcPr>
          <w:p w14:paraId="2AFE3E07" w14:textId="77777777" w:rsidR="008A38C6" w:rsidRPr="008A38C6" w:rsidRDefault="008A38C6" w:rsidP="008A38C6">
            <w:pPr>
              <w:jc w:val="center"/>
              <w:rPr>
                <w:color w:val="000000"/>
                <w:sz w:val="28"/>
                <w:szCs w:val="28"/>
              </w:rPr>
            </w:pPr>
            <w:r w:rsidRPr="008A38C6">
              <w:rPr>
                <w:color w:val="000000"/>
                <w:sz w:val="28"/>
                <w:szCs w:val="28"/>
              </w:rPr>
              <w:t>10</w:t>
            </w:r>
          </w:p>
        </w:tc>
        <w:tc>
          <w:tcPr>
            <w:tcW w:w="1304" w:type="dxa"/>
            <w:tcBorders>
              <w:top w:val="nil"/>
              <w:left w:val="nil"/>
              <w:bottom w:val="single" w:sz="4" w:space="0" w:color="auto"/>
              <w:right w:val="single" w:sz="4" w:space="0" w:color="auto"/>
            </w:tcBorders>
            <w:shd w:val="clear" w:color="000000" w:fill="FFFFFF"/>
            <w:vAlign w:val="center"/>
          </w:tcPr>
          <w:p w14:paraId="769E6DF4" w14:textId="77777777" w:rsidR="008A38C6" w:rsidRPr="008A38C6" w:rsidRDefault="008A38C6" w:rsidP="008A38C6">
            <w:pPr>
              <w:jc w:val="center"/>
              <w:rPr>
                <w:color w:val="000000"/>
                <w:sz w:val="28"/>
                <w:szCs w:val="28"/>
              </w:rPr>
            </w:pPr>
            <w:r w:rsidRPr="008A38C6">
              <w:rPr>
                <w:color w:val="000000"/>
                <w:sz w:val="28"/>
                <w:szCs w:val="28"/>
              </w:rPr>
              <w:t>11</w:t>
            </w:r>
          </w:p>
        </w:tc>
        <w:tc>
          <w:tcPr>
            <w:tcW w:w="1305" w:type="dxa"/>
            <w:tcBorders>
              <w:top w:val="nil"/>
              <w:left w:val="nil"/>
              <w:bottom w:val="single" w:sz="4" w:space="0" w:color="auto"/>
              <w:right w:val="single" w:sz="4" w:space="0" w:color="auto"/>
            </w:tcBorders>
            <w:shd w:val="clear" w:color="000000" w:fill="FFFFFF"/>
            <w:vAlign w:val="center"/>
          </w:tcPr>
          <w:p w14:paraId="36ED1A8F" w14:textId="77777777" w:rsidR="008A38C6" w:rsidRPr="008A38C6" w:rsidRDefault="008A38C6" w:rsidP="008A38C6">
            <w:pPr>
              <w:jc w:val="center"/>
              <w:rPr>
                <w:color w:val="000000"/>
                <w:sz w:val="28"/>
                <w:szCs w:val="28"/>
              </w:rPr>
            </w:pPr>
            <w:r w:rsidRPr="008A38C6">
              <w:rPr>
                <w:color w:val="000000"/>
                <w:sz w:val="28"/>
                <w:szCs w:val="28"/>
              </w:rPr>
              <w:t>12</w:t>
            </w:r>
          </w:p>
        </w:tc>
      </w:tr>
      <w:tr w:rsidR="008A38C6" w:rsidRPr="008A38C6" w14:paraId="1BFE4D59" w14:textId="77777777" w:rsidTr="00E8485B">
        <w:trPr>
          <w:trHeight w:val="358"/>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DFD5DA5" w14:textId="77777777" w:rsidR="008A38C6" w:rsidRPr="008A38C6" w:rsidRDefault="008A38C6" w:rsidP="008A38C6">
            <w:pPr>
              <w:jc w:val="center"/>
              <w:rPr>
                <w:sz w:val="28"/>
                <w:szCs w:val="28"/>
              </w:rPr>
            </w:pPr>
            <w:r w:rsidRPr="008A38C6">
              <w:rPr>
                <w:sz w:val="28"/>
                <w:szCs w:val="28"/>
              </w:rPr>
              <w:t>1. Питьев</w:t>
            </w:r>
            <w:r w:rsidRPr="008A38C6">
              <w:rPr>
                <w:color w:val="000000"/>
                <w:sz w:val="28"/>
                <w:szCs w:val="28"/>
              </w:rPr>
              <w:t>ая вода</w:t>
            </w:r>
          </w:p>
        </w:tc>
      </w:tr>
      <w:tr w:rsidR="008A38C6" w:rsidRPr="008A38C6" w14:paraId="5DEA46E9" w14:textId="77777777" w:rsidTr="00E8485B">
        <w:trPr>
          <w:trHeight w:val="84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05EA10F9" w14:textId="77777777" w:rsidR="008A38C6" w:rsidRPr="008A38C6" w:rsidRDefault="008A38C6" w:rsidP="008A38C6">
            <w:pPr>
              <w:jc w:val="center"/>
              <w:rPr>
                <w:color w:val="000000"/>
                <w:sz w:val="28"/>
                <w:szCs w:val="28"/>
              </w:rPr>
            </w:pPr>
            <w:r w:rsidRPr="008A38C6">
              <w:rPr>
                <w:color w:val="000000"/>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7F99D86D" w14:textId="77777777" w:rsidR="008A38C6" w:rsidRPr="008A38C6" w:rsidRDefault="008A38C6" w:rsidP="008A38C6">
            <w:pPr>
              <w:spacing w:line="20" w:lineRule="atLeast"/>
              <w:rPr>
                <w:color w:val="000000"/>
                <w:sz w:val="28"/>
                <w:szCs w:val="28"/>
              </w:rPr>
            </w:pPr>
            <w:r w:rsidRPr="008A38C6">
              <w:rPr>
                <w:color w:val="000000"/>
                <w:sz w:val="28"/>
                <w:szCs w:val="28"/>
              </w:rPr>
              <w:t xml:space="preserve">Население      </w:t>
            </w:r>
          </w:p>
          <w:p w14:paraId="4C10C1BC" w14:textId="77777777" w:rsidR="008A38C6" w:rsidRPr="008A38C6" w:rsidRDefault="008A38C6" w:rsidP="008A38C6">
            <w:pPr>
              <w:spacing w:line="20" w:lineRule="atLeast"/>
              <w:rPr>
                <w:color w:val="000000"/>
                <w:sz w:val="28"/>
                <w:szCs w:val="28"/>
              </w:rPr>
            </w:pPr>
            <w:r w:rsidRPr="008A38C6">
              <w:rPr>
                <w:color w:val="000000"/>
                <w:sz w:val="28"/>
                <w:szCs w:val="28"/>
              </w:rPr>
              <w:t xml:space="preserve">(с </w:t>
            </w:r>
            <w:proofErr w:type="gramStart"/>
            <w:r w:rsidRPr="008A38C6">
              <w:rPr>
                <w:color w:val="000000"/>
                <w:sz w:val="28"/>
                <w:szCs w:val="28"/>
              </w:rPr>
              <w:t>НДС)*</w:t>
            </w:r>
            <w:proofErr w:type="gramEnd"/>
          </w:p>
        </w:tc>
        <w:tc>
          <w:tcPr>
            <w:tcW w:w="1304" w:type="dxa"/>
            <w:tcBorders>
              <w:top w:val="nil"/>
              <w:left w:val="nil"/>
              <w:bottom w:val="single" w:sz="4" w:space="0" w:color="auto"/>
              <w:right w:val="single" w:sz="4" w:space="0" w:color="auto"/>
            </w:tcBorders>
            <w:shd w:val="clear" w:color="000000" w:fill="FFFFFF"/>
            <w:vAlign w:val="center"/>
          </w:tcPr>
          <w:p w14:paraId="39E5381E" w14:textId="77777777" w:rsidR="008A38C6" w:rsidRPr="008A38C6" w:rsidRDefault="008A38C6" w:rsidP="008A38C6">
            <w:pPr>
              <w:jc w:val="center"/>
              <w:rPr>
                <w:sz w:val="28"/>
                <w:szCs w:val="28"/>
              </w:rPr>
            </w:pPr>
            <w:r w:rsidRPr="008A38C6">
              <w:rPr>
                <w:sz w:val="28"/>
                <w:szCs w:val="28"/>
              </w:rPr>
              <w:t>58,08</w:t>
            </w:r>
          </w:p>
        </w:tc>
        <w:tc>
          <w:tcPr>
            <w:tcW w:w="1304" w:type="dxa"/>
            <w:tcBorders>
              <w:top w:val="nil"/>
              <w:left w:val="nil"/>
              <w:bottom w:val="single" w:sz="4" w:space="0" w:color="auto"/>
              <w:right w:val="single" w:sz="4" w:space="0" w:color="auto"/>
            </w:tcBorders>
            <w:shd w:val="clear" w:color="000000" w:fill="FFFFFF"/>
            <w:vAlign w:val="center"/>
          </w:tcPr>
          <w:p w14:paraId="29A6A32D" w14:textId="77777777" w:rsidR="008A38C6" w:rsidRPr="008A38C6" w:rsidRDefault="008A38C6" w:rsidP="008A38C6">
            <w:pPr>
              <w:jc w:val="center"/>
              <w:rPr>
                <w:sz w:val="28"/>
                <w:szCs w:val="28"/>
              </w:rPr>
            </w:pPr>
            <w:r w:rsidRPr="008A38C6">
              <w:rPr>
                <w:sz w:val="28"/>
                <w:szCs w:val="28"/>
              </w:rPr>
              <w:t>65,40</w:t>
            </w:r>
          </w:p>
        </w:tc>
        <w:tc>
          <w:tcPr>
            <w:tcW w:w="1304" w:type="dxa"/>
            <w:tcBorders>
              <w:top w:val="nil"/>
              <w:left w:val="nil"/>
              <w:bottom w:val="single" w:sz="4" w:space="0" w:color="auto"/>
              <w:right w:val="single" w:sz="4" w:space="0" w:color="auto"/>
            </w:tcBorders>
            <w:shd w:val="clear" w:color="000000" w:fill="FFFFFF"/>
            <w:vAlign w:val="center"/>
          </w:tcPr>
          <w:p w14:paraId="78CECBBD" w14:textId="77777777" w:rsidR="008A38C6" w:rsidRPr="008A38C6" w:rsidRDefault="008A38C6" w:rsidP="008A38C6">
            <w:pPr>
              <w:jc w:val="center"/>
              <w:rPr>
                <w:sz w:val="28"/>
                <w:szCs w:val="28"/>
              </w:rPr>
            </w:pPr>
            <w:r w:rsidRPr="008A38C6">
              <w:rPr>
                <w:sz w:val="28"/>
                <w:szCs w:val="28"/>
              </w:rPr>
              <w:t>65,40</w:t>
            </w:r>
          </w:p>
        </w:tc>
        <w:tc>
          <w:tcPr>
            <w:tcW w:w="1304" w:type="dxa"/>
            <w:tcBorders>
              <w:top w:val="nil"/>
              <w:left w:val="nil"/>
              <w:bottom w:val="single" w:sz="4" w:space="0" w:color="auto"/>
              <w:right w:val="single" w:sz="4" w:space="0" w:color="auto"/>
            </w:tcBorders>
            <w:shd w:val="clear" w:color="000000" w:fill="FFFFFF"/>
            <w:vAlign w:val="center"/>
          </w:tcPr>
          <w:p w14:paraId="306AFC0F" w14:textId="77777777" w:rsidR="008A38C6" w:rsidRPr="008A38C6" w:rsidRDefault="008A38C6" w:rsidP="008A38C6">
            <w:pPr>
              <w:jc w:val="center"/>
              <w:rPr>
                <w:sz w:val="28"/>
                <w:szCs w:val="28"/>
              </w:rPr>
            </w:pPr>
            <w:r w:rsidRPr="008A38C6">
              <w:rPr>
                <w:sz w:val="28"/>
                <w:szCs w:val="28"/>
              </w:rPr>
              <w:t>67,33</w:t>
            </w:r>
          </w:p>
        </w:tc>
        <w:tc>
          <w:tcPr>
            <w:tcW w:w="1305" w:type="dxa"/>
            <w:tcBorders>
              <w:top w:val="nil"/>
              <w:left w:val="nil"/>
              <w:bottom w:val="single" w:sz="4" w:space="0" w:color="auto"/>
              <w:right w:val="single" w:sz="4" w:space="0" w:color="auto"/>
            </w:tcBorders>
            <w:shd w:val="clear" w:color="000000" w:fill="FFFFFF"/>
            <w:vAlign w:val="center"/>
          </w:tcPr>
          <w:p w14:paraId="1354A298" w14:textId="77777777" w:rsidR="008A38C6" w:rsidRPr="008A38C6" w:rsidRDefault="008A38C6" w:rsidP="008A38C6">
            <w:pPr>
              <w:jc w:val="center"/>
              <w:rPr>
                <w:sz w:val="28"/>
                <w:szCs w:val="28"/>
              </w:rPr>
            </w:pPr>
            <w:r w:rsidRPr="008A38C6">
              <w:rPr>
                <w:sz w:val="28"/>
                <w:szCs w:val="28"/>
              </w:rPr>
              <w:t>67,33</w:t>
            </w:r>
          </w:p>
        </w:tc>
        <w:tc>
          <w:tcPr>
            <w:tcW w:w="1304" w:type="dxa"/>
            <w:tcBorders>
              <w:top w:val="nil"/>
              <w:left w:val="nil"/>
              <w:bottom w:val="single" w:sz="4" w:space="0" w:color="auto"/>
              <w:right w:val="single" w:sz="4" w:space="0" w:color="auto"/>
            </w:tcBorders>
            <w:shd w:val="clear" w:color="000000" w:fill="FFFFFF"/>
            <w:vAlign w:val="center"/>
          </w:tcPr>
          <w:p w14:paraId="30EE5E36" w14:textId="77777777" w:rsidR="008A38C6" w:rsidRPr="008A38C6" w:rsidRDefault="008A38C6" w:rsidP="008A38C6">
            <w:pPr>
              <w:jc w:val="center"/>
              <w:rPr>
                <w:sz w:val="28"/>
                <w:szCs w:val="28"/>
              </w:rPr>
            </w:pPr>
            <w:r w:rsidRPr="008A38C6">
              <w:rPr>
                <w:sz w:val="28"/>
                <w:szCs w:val="28"/>
              </w:rPr>
              <w:t>69,95</w:t>
            </w:r>
          </w:p>
        </w:tc>
        <w:tc>
          <w:tcPr>
            <w:tcW w:w="1304" w:type="dxa"/>
            <w:tcBorders>
              <w:top w:val="nil"/>
              <w:left w:val="nil"/>
              <w:bottom w:val="single" w:sz="4" w:space="0" w:color="auto"/>
              <w:right w:val="single" w:sz="4" w:space="0" w:color="auto"/>
            </w:tcBorders>
            <w:shd w:val="clear" w:color="000000" w:fill="FFFFFF"/>
            <w:vAlign w:val="center"/>
          </w:tcPr>
          <w:p w14:paraId="43A111E9" w14:textId="77777777" w:rsidR="008A38C6" w:rsidRPr="008A38C6" w:rsidRDefault="008A38C6" w:rsidP="008A38C6">
            <w:pPr>
              <w:jc w:val="center"/>
              <w:rPr>
                <w:sz w:val="28"/>
                <w:szCs w:val="28"/>
              </w:rPr>
            </w:pPr>
            <w:r w:rsidRPr="008A38C6">
              <w:rPr>
                <w:sz w:val="28"/>
                <w:szCs w:val="28"/>
              </w:rPr>
              <w:t>69,95</w:t>
            </w:r>
          </w:p>
        </w:tc>
        <w:tc>
          <w:tcPr>
            <w:tcW w:w="1304" w:type="dxa"/>
            <w:tcBorders>
              <w:top w:val="nil"/>
              <w:left w:val="nil"/>
              <w:bottom w:val="single" w:sz="4" w:space="0" w:color="auto"/>
              <w:right w:val="single" w:sz="4" w:space="0" w:color="auto"/>
            </w:tcBorders>
            <w:shd w:val="clear" w:color="000000" w:fill="FFFFFF"/>
            <w:vAlign w:val="center"/>
          </w:tcPr>
          <w:p w14:paraId="1538FEC0" w14:textId="77777777" w:rsidR="008A38C6" w:rsidRPr="008A38C6" w:rsidRDefault="008A38C6" w:rsidP="008A38C6">
            <w:pPr>
              <w:jc w:val="center"/>
              <w:rPr>
                <w:sz w:val="28"/>
                <w:szCs w:val="28"/>
              </w:rPr>
            </w:pPr>
            <w:r w:rsidRPr="008A38C6">
              <w:rPr>
                <w:sz w:val="28"/>
                <w:szCs w:val="28"/>
              </w:rPr>
              <w:t>72,20</w:t>
            </w:r>
          </w:p>
        </w:tc>
        <w:tc>
          <w:tcPr>
            <w:tcW w:w="1304" w:type="dxa"/>
            <w:tcBorders>
              <w:top w:val="nil"/>
              <w:left w:val="nil"/>
              <w:bottom w:val="single" w:sz="4" w:space="0" w:color="auto"/>
              <w:right w:val="single" w:sz="4" w:space="0" w:color="auto"/>
            </w:tcBorders>
            <w:shd w:val="clear" w:color="000000" w:fill="FFFFFF"/>
            <w:vAlign w:val="center"/>
          </w:tcPr>
          <w:p w14:paraId="4691BCD4" w14:textId="77777777" w:rsidR="008A38C6" w:rsidRPr="008A38C6" w:rsidRDefault="008A38C6" w:rsidP="008A38C6">
            <w:pPr>
              <w:jc w:val="center"/>
              <w:rPr>
                <w:sz w:val="28"/>
                <w:szCs w:val="28"/>
              </w:rPr>
            </w:pPr>
            <w:r w:rsidRPr="008A38C6">
              <w:rPr>
                <w:sz w:val="28"/>
                <w:szCs w:val="28"/>
              </w:rPr>
              <w:t>72,20</w:t>
            </w:r>
          </w:p>
        </w:tc>
        <w:tc>
          <w:tcPr>
            <w:tcW w:w="1305" w:type="dxa"/>
            <w:tcBorders>
              <w:top w:val="nil"/>
              <w:left w:val="nil"/>
              <w:bottom w:val="single" w:sz="4" w:space="0" w:color="auto"/>
              <w:right w:val="single" w:sz="4" w:space="0" w:color="auto"/>
            </w:tcBorders>
            <w:shd w:val="clear" w:color="000000" w:fill="FFFFFF"/>
            <w:vAlign w:val="center"/>
          </w:tcPr>
          <w:p w14:paraId="6005E9E1" w14:textId="77777777" w:rsidR="008A38C6" w:rsidRPr="008A38C6" w:rsidRDefault="008A38C6" w:rsidP="008A38C6">
            <w:pPr>
              <w:jc w:val="center"/>
              <w:rPr>
                <w:sz w:val="28"/>
                <w:szCs w:val="28"/>
              </w:rPr>
            </w:pPr>
            <w:r w:rsidRPr="008A38C6">
              <w:rPr>
                <w:sz w:val="28"/>
                <w:szCs w:val="28"/>
              </w:rPr>
              <w:t>73,44</w:t>
            </w:r>
          </w:p>
        </w:tc>
      </w:tr>
      <w:tr w:rsidR="008A38C6" w:rsidRPr="008A38C6" w14:paraId="39F541AD" w14:textId="77777777" w:rsidTr="00E8485B">
        <w:trPr>
          <w:trHeight w:val="97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FAF413E" w14:textId="77777777" w:rsidR="008A38C6" w:rsidRPr="008A38C6" w:rsidRDefault="008A38C6" w:rsidP="008A38C6">
            <w:pPr>
              <w:jc w:val="center"/>
              <w:rPr>
                <w:color w:val="000000"/>
                <w:sz w:val="28"/>
                <w:szCs w:val="28"/>
              </w:rPr>
            </w:pPr>
            <w:r w:rsidRPr="008A38C6">
              <w:rPr>
                <w:color w:val="000000"/>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166D73F" w14:textId="77777777" w:rsidR="008A38C6" w:rsidRPr="008A38C6" w:rsidRDefault="008A38C6" w:rsidP="008A38C6">
            <w:pPr>
              <w:spacing w:line="20" w:lineRule="atLeast"/>
              <w:rPr>
                <w:color w:val="000000"/>
                <w:sz w:val="28"/>
                <w:szCs w:val="28"/>
              </w:rPr>
            </w:pPr>
            <w:r w:rsidRPr="008A38C6">
              <w:rPr>
                <w:color w:val="000000"/>
                <w:sz w:val="28"/>
                <w:szCs w:val="28"/>
              </w:rPr>
              <w:t xml:space="preserve">Прочие потребители  </w:t>
            </w:r>
          </w:p>
          <w:p w14:paraId="615C38C4" w14:textId="77777777" w:rsidR="008A38C6" w:rsidRPr="008A38C6" w:rsidRDefault="008A38C6" w:rsidP="008A38C6">
            <w:pPr>
              <w:spacing w:line="20" w:lineRule="atLeast"/>
              <w:rPr>
                <w:color w:val="000000"/>
                <w:sz w:val="28"/>
                <w:szCs w:val="28"/>
              </w:rPr>
            </w:pPr>
            <w:r w:rsidRPr="008A38C6">
              <w:rPr>
                <w:color w:val="000000"/>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29FAAFD7" w14:textId="77777777" w:rsidR="008A38C6" w:rsidRPr="008A38C6" w:rsidRDefault="008A38C6" w:rsidP="008A38C6">
            <w:pPr>
              <w:jc w:val="center"/>
              <w:rPr>
                <w:sz w:val="28"/>
                <w:szCs w:val="28"/>
              </w:rPr>
            </w:pPr>
            <w:r w:rsidRPr="008A38C6">
              <w:rPr>
                <w:sz w:val="28"/>
                <w:szCs w:val="28"/>
              </w:rPr>
              <w:t>48,40</w:t>
            </w:r>
          </w:p>
        </w:tc>
        <w:tc>
          <w:tcPr>
            <w:tcW w:w="1304" w:type="dxa"/>
            <w:tcBorders>
              <w:top w:val="nil"/>
              <w:left w:val="nil"/>
              <w:bottom w:val="single" w:sz="4" w:space="0" w:color="auto"/>
              <w:right w:val="single" w:sz="4" w:space="0" w:color="auto"/>
            </w:tcBorders>
            <w:shd w:val="clear" w:color="000000" w:fill="FFFFFF"/>
            <w:vAlign w:val="center"/>
          </w:tcPr>
          <w:p w14:paraId="11389AFB" w14:textId="77777777" w:rsidR="008A38C6" w:rsidRPr="008A38C6" w:rsidRDefault="008A38C6" w:rsidP="008A38C6">
            <w:pPr>
              <w:jc w:val="center"/>
              <w:rPr>
                <w:sz w:val="28"/>
                <w:szCs w:val="28"/>
              </w:rPr>
            </w:pPr>
            <w:r w:rsidRPr="008A38C6">
              <w:rPr>
                <w:sz w:val="28"/>
                <w:szCs w:val="28"/>
              </w:rPr>
              <w:t>54,50</w:t>
            </w:r>
          </w:p>
        </w:tc>
        <w:tc>
          <w:tcPr>
            <w:tcW w:w="1304" w:type="dxa"/>
            <w:tcBorders>
              <w:top w:val="nil"/>
              <w:left w:val="nil"/>
              <w:bottom w:val="single" w:sz="4" w:space="0" w:color="auto"/>
              <w:right w:val="single" w:sz="4" w:space="0" w:color="auto"/>
            </w:tcBorders>
            <w:shd w:val="clear" w:color="000000" w:fill="FFFFFF"/>
            <w:vAlign w:val="center"/>
          </w:tcPr>
          <w:p w14:paraId="439E5AC9" w14:textId="77777777" w:rsidR="008A38C6" w:rsidRPr="008A38C6" w:rsidRDefault="008A38C6" w:rsidP="008A38C6">
            <w:pPr>
              <w:jc w:val="center"/>
              <w:rPr>
                <w:sz w:val="28"/>
                <w:szCs w:val="28"/>
              </w:rPr>
            </w:pPr>
            <w:r w:rsidRPr="008A38C6">
              <w:rPr>
                <w:sz w:val="28"/>
                <w:szCs w:val="28"/>
              </w:rPr>
              <w:t>54,50</w:t>
            </w:r>
          </w:p>
        </w:tc>
        <w:tc>
          <w:tcPr>
            <w:tcW w:w="1304" w:type="dxa"/>
            <w:tcBorders>
              <w:top w:val="nil"/>
              <w:left w:val="nil"/>
              <w:bottom w:val="single" w:sz="4" w:space="0" w:color="auto"/>
              <w:right w:val="single" w:sz="4" w:space="0" w:color="auto"/>
            </w:tcBorders>
            <w:shd w:val="clear" w:color="000000" w:fill="FFFFFF"/>
            <w:vAlign w:val="center"/>
          </w:tcPr>
          <w:p w14:paraId="2D0DB56D" w14:textId="77777777" w:rsidR="008A38C6" w:rsidRPr="008A38C6" w:rsidRDefault="008A38C6" w:rsidP="008A38C6">
            <w:pPr>
              <w:jc w:val="center"/>
              <w:rPr>
                <w:sz w:val="28"/>
                <w:szCs w:val="28"/>
              </w:rPr>
            </w:pPr>
            <w:r w:rsidRPr="008A38C6">
              <w:rPr>
                <w:sz w:val="28"/>
                <w:szCs w:val="28"/>
              </w:rPr>
              <w:t>56,11</w:t>
            </w:r>
          </w:p>
        </w:tc>
        <w:tc>
          <w:tcPr>
            <w:tcW w:w="1305" w:type="dxa"/>
            <w:tcBorders>
              <w:top w:val="nil"/>
              <w:left w:val="nil"/>
              <w:bottom w:val="single" w:sz="4" w:space="0" w:color="auto"/>
              <w:right w:val="single" w:sz="4" w:space="0" w:color="auto"/>
            </w:tcBorders>
            <w:shd w:val="clear" w:color="000000" w:fill="FFFFFF"/>
            <w:vAlign w:val="center"/>
          </w:tcPr>
          <w:p w14:paraId="01F5D95D" w14:textId="77777777" w:rsidR="008A38C6" w:rsidRPr="008A38C6" w:rsidRDefault="008A38C6" w:rsidP="008A38C6">
            <w:pPr>
              <w:jc w:val="center"/>
              <w:rPr>
                <w:sz w:val="28"/>
                <w:szCs w:val="28"/>
              </w:rPr>
            </w:pPr>
            <w:r w:rsidRPr="008A38C6">
              <w:rPr>
                <w:sz w:val="28"/>
                <w:szCs w:val="28"/>
              </w:rPr>
              <w:t>56,11</w:t>
            </w:r>
          </w:p>
        </w:tc>
        <w:tc>
          <w:tcPr>
            <w:tcW w:w="1304" w:type="dxa"/>
            <w:tcBorders>
              <w:top w:val="nil"/>
              <w:left w:val="nil"/>
              <w:bottom w:val="single" w:sz="4" w:space="0" w:color="auto"/>
              <w:right w:val="single" w:sz="4" w:space="0" w:color="auto"/>
            </w:tcBorders>
            <w:shd w:val="clear" w:color="000000" w:fill="FFFFFF"/>
            <w:vAlign w:val="center"/>
          </w:tcPr>
          <w:p w14:paraId="4FA07231" w14:textId="77777777" w:rsidR="008A38C6" w:rsidRPr="008A38C6" w:rsidRDefault="008A38C6" w:rsidP="008A38C6">
            <w:pPr>
              <w:jc w:val="center"/>
              <w:rPr>
                <w:sz w:val="28"/>
                <w:szCs w:val="28"/>
              </w:rPr>
            </w:pPr>
            <w:r w:rsidRPr="008A38C6">
              <w:rPr>
                <w:sz w:val="28"/>
                <w:szCs w:val="28"/>
              </w:rPr>
              <w:t>58,29</w:t>
            </w:r>
          </w:p>
        </w:tc>
        <w:tc>
          <w:tcPr>
            <w:tcW w:w="1304" w:type="dxa"/>
            <w:tcBorders>
              <w:top w:val="nil"/>
              <w:left w:val="nil"/>
              <w:bottom w:val="single" w:sz="4" w:space="0" w:color="auto"/>
              <w:right w:val="single" w:sz="4" w:space="0" w:color="auto"/>
            </w:tcBorders>
            <w:shd w:val="clear" w:color="000000" w:fill="FFFFFF"/>
            <w:vAlign w:val="center"/>
          </w:tcPr>
          <w:p w14:paraId="59499E7D" w14:textId="77777777" w:rsidR="008A38C6" w:rsidRPr="008A38C6" w:rsidRDefault="008A38C6" w:rsidP="008A38C6">
            <w:pPr>
              <w:jc w:val="center"/>
              <w:rPr>
                <w:sz w:val="28"/>
                <w:szCs w:val="28"/>
              </w:rPr>
            </w:pPr>
            <w:r w:rsidRPr="008A38C6">
              <w:rPr>
                <w:sz w:val="28"/>
                <w:szCs w:val="28"/>
              </w:rPr>
              <w:t>58,29</w:t>
            </w:r>
          </w:p>
        </w:tc>
        <w:tc>
          <w:tcPr>
            <w:tcW w:w="1304" w:type="dxa"/>
            <w:tcBorders>
              <w:top w:val="nil"/>
              <w:left w:val="nil"/>
              <w:bottom w:val="single" w:sz="4" w:space="0" w:color="auto"/>
              <w:right w:val="single" w:sz="4" w:space="0" w:color="auto"/>
            </w:tcBorders>
            <w:shd w:val="clear" w:color="000000" w:fill="FFFFFF"/>
            <w:vAlign w:val="center"/>
          </w:tcPr>
          <w:p w14:paraId="78520656" w14:textId="77777777" w:rsidR="008A38C6" w:rsidRPr="008A38C6" w:rsidRDefault="008A38C6" w:rsidP="008A38C6">
            <w:pPr>
              <w:jc w:val="center"/>
              <w:rPr>
                <w:sz w:val="28"/>
                <w:szCs w:val="28"/>
              </w:rPr>
            </w:pPr>
            <w:r w:rsidRPr="008A38C6">
              <w:rPr>
                <w:sz w:val="28"/>
                <w:szCs w:val="28"/>
              </w:rPr>
              <w:t>60,17</w:t>
            </w:r>
          </w:p>
        </w:tc>
        <w:tc>
          <w:tcPr>
            <w:tcW w:w="1304" w:type="dxa"/>
            <w:tcBorders>
              <w:top w:val="nil"/>
              <w:left w:val="nil"/>
              <w:bottom w:val="single" w:sz="4" w:space="0" w:color="auto"/>
              <w:right w:val="single" w:sz="4" w:space="0" w:color="auto"/>
            </w:tcBorders>
            <w:shd w:val="clear" w:color="000000" w:fill="FFFFFF"/>
            <w:vAlign w:val="center"/>
          </w:tcPr>
          <w:p w14:paraId="7DCA04C7" w14:textId="77777777" w:rsidR="008A38C6" w:rsidRPr="008A38C6" w:rsidRDefault="008A38C6" w:rsidP="008A38C6">
            <w:pPr>
              <w:jc w:val="center"/>
              <w:rPr>
                <w:sz w:val="28"/>
                <w:szCs w:val="28"/>
              </w:rPr>
            </w:pPr>
            <w:r w:rsidRPr="008A38C6">
              <w:rPr>
                <w:sz w:val="28"/>
                <w:szCs w:val="28"/>
              </w:rPr>
              <w:t>60,17</w:t>
            </w:r>
          </w:p>
        </w:tc>
        <w:tc>
          <w:tcPr>
            <w:tcW w:w="1305" w:type="dxa"/>
            <w:tcBorders>
              <w:top w:val="nil"/>
              <w:left w:val="nil"/>
              <w:bottom w:val="single" w:sz="4" w:space="0" w:color="auto"/>
              <w:right w:val="single" w:sz="4" w:space="0" w:color="auto"/>
            </w:tcBorders>
            <w:shd w:val="clear" w:color="000000" w:fill="FFFFFF"/>
            <w:vAlign w:val="center"/>
          </w:tcPr>
          <w:p w14:paraId="4A264A17" w14:textId="77777777" w:rsidR="008A38C6" w:rsidRPr="008A38C6" w:rsidRDefault="008A38C6" w:rsidP="008A38C6">
            <w:pPr>
              <w:jc w:val="center"/>
              <w:rPr>
                <w:sz w:val="28"/>
                <w:szCs w:val="28"/>
              </w:rPr>
            </w:pPr>
            <w:r w:rsidRPr="008A38C6">
              <w:rPr>
                <w:sz w:val="28"/>
                <w:szCs w:val="28"/>
              </w:rPr>
              <w:t>61,20</w:t>
            </w:r>
          </w:p>
        </w:tc>
      </w:tr>
      <w:tr w:rsidR="008A38C6" w:rsidRPr="008A38C6" w14:paraId="4B4247B4" w14:textId="77777777" w:rsidTr="00E8485B">
        <w:trPr>
          <w:trHeight w:val="37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0E56437" w14:textId="77777777" w:rsidR="008A38C6" w:rsidRPr="008A38C6" w:rsidRDefault="008A38C6" w:rsidP="008A38C6">
            <w:pPr>
              <w:jc w:val="center"/>
              <w:rPr>
                <w:color w:val="000000"/>
                <w:sz w:val="28"/>
                <w:szCs w:val="28"/>
              </w:rPr>
            </w:pPr>
            <w:r w:rsidRPr="008A38C6">
              <w:rPr>
                <w:color w:val="000000"/>
                <w:sz w:val="28"/>
                <w:szCs w:val="28"/>
              </w:rPr>
              <w:t xml:space="preserve">2. </w:t>
            </w:r>
            <w:r w:rsidRPr="008A38C6">
              <w:rPr>
                <w:sz w:val="28"/>
                <w:szCs w:val="28"/>
              </w:rPr>
              <w:t xml:space="preserve">Водоотведение </w:t>
            </w:r>
          </w:p>
        </w:tc>
      </w:tr>
      <w:tr w:rsidR="008A38C6" w:rsidRPr="008A38C6" w14:paraId="6EA48A5A" w14:textId="77777777" w:rsidTr="00E8485B">
        <w:trPr>
          <w:trHeight w:val="613"/>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48C5A74C" w14:textId="77777777" w:rsidR="008A38C6" w:rsidRPr="008A38C6" w:rsidRDefault="008A38C6" w:rsidP="008A38C6">
            <w:pPr>
              <w:jc w:val="center"/>
              <w:rPr>
                <w:color w:val="000000"/>
                <w:sz w:val="28"/>
                <w:szCs w:val="28"/>
              </w:rPr>
            </w:pPr>
            <w:r w:rsidRPr="008A38C6">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61AFDF75" w14:textId="77777777" w:rsidR="008A38C6" w:rsidRPr="008A38C6" w:rsidRDefault="008A38C6" w:rsidP="008A38C6">
            <w:pPr>
              <w:spacing w:line="20" w:lineRule="atLeast"/>
              <w:rPr>
                <w:color w:val="000000"/>
                <w:sz w:val="28"/>
                <w:szCs w:val="28"/>
              </w:rPr>
            </w:pPr>
            <w:r w:rsidRPr="008A38C6">
              <w:rPr>
                <w:color w:val="000000"/>
                <w:sz w:val="28"/>
                <w:szCs w:val="28"/>
              </w:rPr>
              <w:t xml:space="preserve">Население      </w:t>
            </w:r>
          </w:p>
          <w:p w14:paraId="331C64F8" w14:textId="77777777" w:rsidR="008A38C6" w:rsidRPr="008A38C6" w:rsidRDefault="008A38C6" w:rsidP="008A38C6">
            <w:pPr>
              <w:spacing w:line="20" w:lineRule="atLeast"/>
              <w:rPr>
                <w:color w:val="000000"/>
                <w:sz w:val="28"/>
                <w:szCs w:val="28"/>
              </w:rPr>
            </w:pPr>
            <w:r w:rsidRPr="008A38C6">
              <w:rPr>
                <w:color w:val="000000"/>
                <w:sz w:val="28"/>
                <w:szCs w:val="28"/>
              </w:rPr>
              <w:t xml:space="preserve">(с </w:t>
            </w:r>
            <w:proofErr w:type="gramStart"/>
            <w:r w:rsidRPr="008A38C6">
              <w:rPr>
                <w:color w:val="000000"/>
                <w:sz w:val="28"/>
                <w:szCs w:val="28"/>
              </w:rPr>
              <w:t>НДС)*</w:t>
            </w:r>
            <w:proofErr w:type="gramEnd"/>
          </w:p>
        </w:tc>
        <w:tc>
          <w:tcPr>
            <w:tcW w:w="1304" w:type="dxa"/>
            <w:tcBorders>
              <w:top w:val="nil"/>
              <w:left w:val="nil"/>
              <w:bottom w:val="single" w:sz="4" w:space="0" w:color="auto"/>
              <w:right w:val="single" w:sz="4" w:space="0" w:color="auto"/>
            </w:tcBorders>
            <w:shd w:val="clear" w:color="000000" w:fill="FFFFFF"/>
            <w:vAlign w:val="center"/>
          </w:tcPr>
          <w:p w14:paraId="635A5349" w14:textId="77777777" w:rsidR="008A38C6" w:rsidRPr="008A38C6" w:rsidRDefault="008A38C6" w:rsidP="008A38C6">
            <w:pPr>
              <w:jc w:val="center"/>
              <w:rPr>
                <w:sz w:val="28"/>
                <w:szCs w:val="28"/>
              </w:rPr>
            </w:pPr>
            <w:r w:rsidRPr="008A38C6">
              <w:rPr>
                <w:sz w:val="28"/>
                <w:szCs w:val="28"/>
              </w:rPr>
              <w:t>37,76</w:t>
            </w:r>
          </w:p>
        </w:tc>
        <w:tc>
          <w:tcPr>
            <w:tcW w:w="1304" w:type="dxa"/>
            <w:tcBorders>
              <w:top w:val="nil"/>
              <w:left w:val="nil"/>
              <w:bottom w:val="single" w:sz="4" w:space="0" w:color="auto"/>
              <w:right w:val="single" w:sz="4" w:space="0" w:color="auto"/>
            </w:tcBorders>
            <w:shd w:val="clear" w:color="000000" w:fill="FFFFFF"/>
            <w:vAlign w:val="center"/>
          </w:tcPr>
          <w:p w14:paraId="1B3A0584" w14:textId="77777777" w:rsidR="008A38C6" w:rsidRPr="008A38C6" w:rsidRDefault="008A38C6" w:rsidP="008A38C6">
            <w:pPr>
              <w:jc w:val="center"/>
              <w:rPr>
                <w:sz w:val="28"/>
                <w:szCs w:val="28"/>
              </w:rPr>
            </w:pPr>
            <w:r w:rsidRPr="008A38C6">
              <w:rPr>
                <w:sz w:val="28"/>
                <w:szCs w:val="28"/>
              </w:rPr>
              <w:t>41,39</w:t>
            </w:r>
          </w:p>
        </w:tc>
        <w:tc>
          <w:tcPr>
            <w:tcW w:w="1304" w:type="dxa"/>
            <w:tcBorders>
              <w:top w:val="nil"/>
              <w:left w:val="nil"/>
              <w:bottom w:val="single" w:sz="4" w:space="0" w:color="auto"/>
              <w:right w:val="single" w:sz="4" w:space="0" w:color="auto"/>
            </w:tcBorders>
            <w:shd w:val="clear" w:color="000000" w:fill="FFFFFF"/>
            <w:vAlign w:val="center"/>
          </w:tcPr>
          <w:p w14:paraId="1BF2654F" w14:textId="77777777" w:rsidR="008A38C6" w:rsidRPr="008A38C6" w:rsidRDefault="008A38C6" w:rsidP="008A38C6">
            <w:pPr>
              <w:jc w:val="center"/>
              <w:rPr>
                <w:sz w:val="28"/>
                <w:szCs w:val="28"/>
              </w:rPr>
            </w:pPr>
            <w:r w:rsidRPr="008A38C6">
              <w:rPr>
                <w:sz w:val="28"/>
                <w:szCs w:val="28"/>
              </w:rPr>
              <w:t>23,30</w:t>
            </w:r>
          </w:p>
        </w:tc>
        <w:tc>
          <w:tcPr>
            <w:tcW w:w="1304" w:type="dxa"/>
            <w:tcBorders>
              <w:top w:val="nil"/>
              <w:left w:val="nil"/>
              <w:bottom w:val="single" w:sz="4" w:space="0" w:color="auto"/>
              <w:right w:val="single" w:sz="4" w:space="0" w:color="auto"/>
            </w:tcBorders>
            <w:shd w:val="clear" w:color="000000" w:fill="FFFFFF"/>
            <w:vAlign w:val="center"/>
          </w:tcPr>
          <w:p w14:paraId="3D253EB2" w14:textId="77777777" w:rsidR="008A38C6" w:rsidRPr="008A38C6" w:rsidRDefault="008A38C6" w:rsidP="008A38C6">
            <w:pPr>
              <w:jc w:val="center"/>
              <w:rPr>
                <w:sz w:val="28"/>
                <w:szCs w:val="28"/>
              </w:rPr>
            </w:pPr>
            <w:r w:rsidRPr="008A38C6">
              <w:rPr>
                <w:sz w:val="28"/>
                <w:szCs w:val="28"/>
              </w:rPr>
              <w:t>23,30</w:t>
            </w:r>
          </w:p>
        </w:tc>
        <w:tc>
          <w:tcPr>
            <w:tcW w:w="1305" w:type="dxa"/>
            <w:tcBorders>
              <w:top w:val="nil"/>
              <w:left w:val="nil"/>
              <w:bottom w:val="single" w:sz="4" w:space="0" w:color="auto"/>
              <w:right w:val="single" w:sz="4" w:space="0" w:color="auto"/>
            </w:tcBorders>
            <w:shd w:val="clear" w:color="000000" w:fill="FFFFFF"/>
            <w:vAlign w:val="center"/>
          </w:tcPr>
          <w:p w14:paraId="58E318F1" w14:textId="77777777" w:rsidR="008A38C6" w:rsidRPr="008A38C6" w:rsidRDefault="008A38C6" w:rsidP="008A38C6">
            <w:pPr>
              <w:jc w:val="center"/>
              <w:rPr>
                <w:sz w:val="28"/>
                <w:szCs w:val="28"/>
              </w:rPr>
            </w:pPr>
            <w:r w:rsidRPr="008A38C6">
              <w:rPr>
                <w:sz w:val="28"/>
                <w:szCs w:val="28"/>
              </w:rPr>
              <w:t>23,17</w:t>
            </w:r>
          </w:p>
        </w:tc>
        <w:tc>
          <w:tcPr>
            <w:tcW w:w="1304" w:type="dxa"/>
            <w:tcBorders>
              <w:top w:val="nil"/>
              <w:left w:val="nil"/>
              <w:bottom w:val="single" w:sz="4" w:space="0" w:color="auto"/>
              <w:right w:val="single" w:sz="4" w:space="0" w:color="auto"/>
            </w:tcBorders>
            <w:shd w:val="clear" w:color="000000" w:fill="FFFFFF"/>
            <w:vAlign w:val="center"/>
          </w:tcPr>
          <w:p w14:paraId="1B40AD12" w14:textId="77777777" w:rsidR="008A38C6" w:rsidRPr="008A38C6" w:rsidRDefault="008A38C6" w:rsidP="008A38C6">
            <w:pPr>
              <w:jc w:val="center"/>
              <w:rPr>
                <w:sz w:val="28"/>
                <w:szCs w:val="28"/>
              </w:rPr>
            </w:pPr>
            <w:r w:rsidRPr="008A38C6">
              <w:rPr>
                <w:sz w:val="28"/>
                <w:szCs w:val="28"/>
              </w:rPr>
              <w:t>23,17</w:t>
            </w:r>
          </w:p>
        </w:tc>
        <w:tc>
          <w:tcPr>
            <w:tcW w:w="1304" w:type="dxa"/>
            <w:tcBorders>
              <w:top w:val="nil"/>
              <w:left w:val="nil"/>
              <w:bottom w:val="single" w:sz="4" w:space="0" w:color="auto"/>
              <w:right w:val="single" w:sz="4" w:space="0" w:color="auto"/>
            </w:tcBorders>
            <w:shd w:val="clear" w:color="000000" w:fill="FFFFFF"/>
            <w:vAlign w:val="center"/>
          </w:tcPr>
          <w:p w14:paraId="1B3C4503" w14:textId="77777777" w:rsidR="008A38C6" w:rsidRPr="008A38C6" w:rsidRDefault="008A38C6" w:rsidP="008A38C6">
            <w:pPr>
              <w:jc w:val="center"/>
              <w:rPr>
                <w:sz w:val="28"/>
                <w:szCs w:val="28"/>
              </w:rPr>
            </w:pPr>
            <w:r w:rsidRPr="008A38C6">
              <w:rPr>
                <w:sz w:val="28"/>
                <w:szCs w:val="28"/>
              </w:rPr>
              <w:t>22,31</w:t>
            </w:r>
          </w:p>
        </w:tc>
        <w:tc>
          <w:tcPr>
            <w:tcW w:w="1304" w:type="dxa"/>
            <w:tcBorders>
              <w:top w:val="nil"/>
              <w:left w:val="nil"/>
              <w:bottom w:val="single" w:sz="4" w:space="0" w:color="auto"/>
              <w:right w:val="single" w:sz="4" w:space="0" w:color="auto"/>
            </w:tcBorders>
            <w:shd w:val="clear" w:color="000000" w:fill="FFFFFF"/>
            <w:vAlign w:val="center"/>
          </w:tcPr>
          <w:p w14:paraId="723043C7" w14:textId="77777777" w:rsidR="008A38C6" w:rsidRPr="008A38C6" w:rsidRDefault="008A38C6" w:rsidP="008A38C6">
            <w:pPr>
              <w:jc w:val="center"/>
              <w:rPr>
                <w:sz w:val="28"/>
                <w:szCs w:val="28"/>
              </w:rPr>
            </w:pPr>
            <w:r w:rsidRPr="008A38C6">
              <w:rPr>
                <w:sz w:val="28"/>
                <w:szCs w:val="28"/>
              </w:rPr>
              <w:t>22,31</w:t>
            </w:r>
          </w:p>
        </w:tc>
        <w:tc>
          <w:tcPr>
            <w:tcW w:w="1304" w:type="dxa"/>
            <w:tcBorders>
              <w:top w:val="nil"/>
              <w:left w:val="nil"/>
              <w:bottom w:val="single" w:sz="4" w:space="0" w:color="auto"/>
              <w:right w:val="single" w:sz="4" w:space="0" w:color="auto"/>
            </w:tcBorders>
            <w:shd w:val="clear" w:color="000000" w:fill="FFFFFF"/>
            <w:vAlign w:val="center"/>
          </w:tcPr>
          <w:p w14:paraId="40A51245" w14:textId="77777777" w:rsidR="008A38C6" w:rsidRPr="008A38C6" w:rsidRDefault="008A38C6" w:rsidP="008A38C6">
            <w:pPr>
              <w:jc w:val="center"/>
              <w:rPr>
                <w:sz w:val="28"/>
                <w:szCs w:val="28"/>
              </w:rPr>
            </w:pPr>
            <w:r w:rsidRPr="008A38C6">
              <w:rPr>
                <w:sz w:val="28"/>
                <w:szCs w:val="28"/>
              </w:rPr>
              <w:t>21,47</w:t>
            </w:r>
          </w:p>
        </w:tc>
        <w:tc>
          <w:tcPr>
            <w:tcW w:w="1305" w:type="dxa"/>
            <w:tcBorders>
              <w:top w:val="nil"/>
              <w:left w:val="nil"/>
              <w:bottom w:val="single" w:sz="4" w:space="0" w:color="auto"/>
              <w:right w:val="single" w:sz="4" w:space="0" w:color="auto"/>
            </w:tcBorders>
            <w:shd w:val="clear" w:color="000000" w:fill="FFFFFF"/>
            <w:vAlign w:val="center"/>
          </w:tcPr>
          <w:p w14:paraId="17BAA6FA" w14:textId="77777777" w:rsidR="008A38C6" w:rsidRPr="008A38C6" w:rsidRDefault="008A38C6" w:rsidP="008A38C6">
            <w:pPr>
              <w:jc w:val="center"/>
              <w:rPr>
                <w:sz w:val="28"/>
                <w:szCs w:val="28"/>
              </w:rPr>
            </w:pPr>
            <w:r w:rsidRPr="008A38C6">
              <w:rPr>
                <w:sz w:val="28"/>
                <w:szCs w:val="28"/>
              </w:rPr>
              <w:t>21,47</w:t>
            </w:r>
          </w:p>
        </w:tc>
      </w:tr>
      <w:tr w:rsidR="008A38C6" w:rsidRPr="008A38C6" w14:paraId="5A12788B" w14:textId="77777777" w:rsidTr="00E8485B">
        <w:trPr>
          <w:trHeight w:val="840"/>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95C8E1D" w14:textId="77777777" w:rsidR="008A38C6" w:rsidRPr="008A38C6" w:rsidRDefault="008A38C6" w:rsidP="008A38C6">
            <w:pPr>
              <w:jc w:val="center"/>
              <w:rPr>
                <w:color w:val="000000"/>
                <w:sz w:val="28"/>
                <w:szCs w:val="28"/>
              </w:rPr>
            </w:pPr>
            <w:r w:rsidRPr="008A38C6">
              <w:rPr>
                <w:color w:val="000000"/>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EC4CC46" w14:textId="77777777" w:rsidR="008A38C6" w:rsidRPr="008A38C6" w:rsidRDefault="008A38C6" w:rsidP="008A38C6">
            <w:pPr>
              <w:spacing w:line="20" w:lineRule="atLeast"/>
              <w:rPr>
                <w:color w:val="000000"/>
                <w:sz w:val="28"/>
                <w:szCs w:val="28"/>
              </w:rPr>
            </w:pPr>
            <w:r w:rsidRPr="008A38C6">
              <w:rPr>
                <w:color w:val="000000"/>
                <w:sz w:val="28"/>
                <w:szCs w:val="28"/>
              </w:rPr>
              <w:t xml:space="preserve">Прочие потребители  </w:t>
            </w:r>
          </w:p>
          <w:p w14:paraId="4EDD55D2" w14:textId="77777777" w:rsidR="008A38C6" w:rsidRPr="008A38C6" w:rsidRDefault="008A38C6" w:rsidP="008A38C6">
            <w:pPr>
              <w:spacing w:line="20" w:lineRule="atLeast"/>
              <w:rPr>
                <w:color w:val="000000"/>
                <w:sz w:val="28"/>
                <w:szCs w:val="28"/>
              </w:rPr>
            </w:pPr>
            <w:r w:rsidRPr="008A38C6">
              <w:rPr>
                <w:color w:val="000000"/>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1C324291" w14:textId="77777777" w:rsidR="008A38C6" w:rsidRPr="008A38C6" w:rsidRDefault="008A38C6" w:rsidP="008A38C6">
            <w:pPr>
              <w:jc w:val="center"/>
              <w:rPr>
                <w:sz w:val="28"/>
                <w:szCs w:val="28"/>
              </w:rPr>
            </w:pPr>
            <w:r w:rsidRPr="008A38C6">
              <w:rPr>
                <w:sz w:val="28"/>
                <w:szCs w:val="28"/>
              </w:rPr>
              <w:t>31,47</w:t>
            </w:r>
          </w:p>
        </w:tc>
        <w:tc>
          <w:tcPr>
            <w:tcW w:w="1304" w:type="dxa"/>
            <w:tcBorders>
              <w:top w:val="nil"/>
              <w:left w:val="nil"/>
              <w:bottom w:val="single" w:sz="4" w:space="0" w:color="auto"/>
              <w:right w:val="single" w:sz="4" w:space="0" w:color="auto"/>
            </w:tcBorders>
            <w:shd w:val="clear" w:color="000000" w:fill="FFFFFF"/>
            <w:vAlign w:val="center"/>
          </w:tcPr>
          <w:p w14:paraId="4F307005" w14:textId="77777777" w:rsidR="008A38C6" w:rsidRPr="008A38C6" w:rsidRDefault="008A38C6" w:rsidP="008A38C6">
            <w:pPr>
              <w:jc w:val="center"/>
              <w:rPr>
                <w:sz w:val="28"/>
                <w:szCs w:val="28"/>
              </w:rPr>
            </w:pPr>
            <w:r w:rsidRPr="008A38C6">
              <w:rPr>
                <w:sz w:val="28"/>
                <w:szCs w:val="28"/>
              </w:rPr>
              <w:t>34,49</w:t>
            </w:r>
          </w:p>
        </w:tc>
        <w:tc>
          <w:tcPr>
            <w:tcW w:w="1304" w:type="dxa"/>
            <w:tcBorders>
              <w:top w:val="nil"/>
              <w:left w:val="nil"/>
              <w:bottom w:val="single" w:sz="4" w:space="0" w:color="auto"/>
              <w:right w:val="single" w:sz="4" w:space="0" w:color="auto"/>
            </w:tcBorders>
            <w:shd w:val="clear" w:color="000000" w:fill="FFFFFF"/>
            <w:vAlign w:val="center"/>
          </w:tcPr>
          <w:p w14:paraId="10464444" w14:textId="77777777" w:rsidR="008A38C6" w:rsidRPr="008A38C6" w:rsidRDefault="008A38C6" w:rsidP="008A38C6">
            <w:pPr>
              <w:jc w:val="center"/>
              <w:rPr>
                <w:sz w:val="28"/>
                <w:szCs w:val="28"/>
              </w:rPr>
            </w:pPr>
            <w:r w:rsidRPr="008A38C6">
              <w:rPr>
                <w:sz w:val="28"/>
                <w:szCs w:val="28"/>
              </w:rPr>
              <w:t>19,42</w:t>
            </w:r>
          </w:p>
        </w:tc>
        <w:tc>
          <w:tcPr>
            <w:tcW w:w="1304" w:type="dxa"/>
            <w:tcBorders>
              <w:top w:val="nil"/>
              <w:left w:val="nil"/>
              <w:bottom w:val="single" w:sz="4" w:space="0" w:color="auto"/>
              <w:right w:val="single" w:sz="4" w:space="0" w:color="auto"/>
            </w:tcBorders>
            <w:shd w:val="clear" w:color="000000" w:fill="FFFFFF"/>
            <w:vAlign w:val="center"/>
          </w:tcPr>
          <w:p w14:paraId="72B58D03" w14:textId="77777777" w:rsidR="008A38C6" w:rsidRPr="008A38C6" w:rsidRDefault="008A38C6" w:rsidP="008A38C6">
            <w:pPr>
              <w:jc w:val="center"/>
              <w:rPr>
                <w:sz w:val="28"/>
                <w:szCs w:val="28"/>
              </w:rPr>
            </w:pPr>
            <w:r w:rsidRPr="008A38C6">
              <w:rPr>
                <w:sz w:val="28"/>
                <w:szCs w:val="28"/>
              </w:rPr>
              <w:t>19,42</w:t>
            </w:r>
          </w:p>
        </w:tc>
        <w:tc>
          <w:tcPr>
            <w:tcW w:w="1305" w:type="dxa"/>
            <w:tcBorders>
              <w:top w:val="nil"/>
              <w:left w:val="nil"/>
              <w:bottom w:val="single" w:sz="4" w:space="0" w:color="auto"/>
              <w:right w:val="single" w:sz="4" w:space="0" w:color="auto"/>
            </w:tcBorders>
            <w:shd w:val="clear" w:color="000000" w:fill="FFFFFF"/>
            <w:vAlign w:val="center"/>
          </w:tcPr>
          <w:p w14:paraId="39EFA1A7" w14:textId="77777777" w:rsidR="008A38C6" w:rsidRPr="008A38C6" w:rsidRDefault="008A38C6" w:rsidP="008A38C6">
            <w:pPr>
              <w:jc w:val="center"/>
              <w:rPr>
                <w:sz w:val="28"/>
                <w:szCs w:val="28"/>
              </w:rPr>
            </w:pPr>
            <w:r w:rsidRPr="008A38C6">
              <w:rPr>
                <w:sz w:val="28"/>
                <w:szCs w:val="28"/>
              </w:rPr>
              <w:t>19,31</w:t>
            </w:r>
          </w:p>
        </w:tc>
        <w:tc>
          <w:tcPr>
            <w:tcW w:w="1304" w:type="dxa"/>
            <w:tcBorders>
              <w:top w:val="nil"/>
              <w:left w:val="nil"/>
              <w:bottom w:val="single" w:sz="4" w:space="0" w:color="auto"/>
              <w:right w:val="single" w:sz="4" w:space="0" w:color="auto"/>
            </w:tcBorders>
            <w:shd w:val="clear" w:color="000000" w:fill="FFFFFF"/>
            <w:vAlign w:val="center"/>
          </w:tcPr>
          <w:p w14:paraId="39195D5C" w14:textId="77777777" w:rsidR="008A38C6" w:rsidRPr="008A38C6" w:rsidRDefault="008A38C6" w:rsidP="008A38C6">
            <w:pPr>
              <w:jc w:val="center"/>
              <w:rPr>
                <w:sz w:val="28"/>
                <w:szCs w:val="28"/>
              </w:rPr>
            </w:pPr>
            <w:r w:rsidRPr="008A38C6">
              <w:rPr>
                <w:sz w:val="28"/>
                <w:szCs w:val="28"/>
              </w:rPr>
              <w:t>19,31</w:t>
            </w:r>
          </w:p>
        </w:tc>
        <w:tc>
          <w:tcPr>
            <w:tcW w:w="1304" w:type="dxa"/>
            <w:tcBorders>
              <w:top w:val="nil"/>
              <w:left w:val="nil"/>
              <w:bottom w:val="single" w:sz="4" w:space="0" w:color="auto"/>
              <w:right w:val="single" w:sz="4" w:space="0" w:color="auto"/>
            </w:tcBorders>
            <w:shd w:val="clear" w:color="000000" w:fill="FFFFFF"/>
            <w:vAlign w:val="center"/>
          </w:tcPr>
          <w:p w14:paraId="1D1F5629" w14:textId="77777777" w:rsidR="008A38C6" w:rsidRPr="008A38C6" w:rsidRDefault="008A38C6" w:rsidP="008A38C6">
            <w:pPr>
              <w:jc w:val="center"/>
              <w:rPr>
                <w:sz w:val="28"/>
                <w:szCs w:val="28"/>
              </w:rPr>
            </w:pPr>
            <w:r w:rsidRPr="008A38C6">
              <w:rPr>
                <w:sz w:val="28"/>
                <w:szCs w:val="28"/>
              </w:rPr>
              <w:t>18,59</w:t>
            </w:r>
          </w:p>
        </w:tc>
        <w:tc>
          <w:tcPr>
            <w:tcW w:w="1304" w:type="dxa"/>
            <w:tcBorders>
              <w:top w:val="nil"/>
              <w:left w:val="nil"/>
              <w:bottom w:val="single" w:sz="4" w:space="0" w:color="auto"/>
              <w:right w:val="single" w:sz="4" w:space="0" w:color="auto"/>
            </w:tcBorders>
            <w:shd w:val="clear" w:color="000000" w:fill="FFFFFF"/>
            <w:vAlign w:val="center"/>
          </w:tcPr>
          <w:p w14:paraId="56391E29" w14:textId="77777777" w:rsidR="008A38C6" w:rsidRPr="008A38C6" w:rsidRDefault="008A38C6" w:rsidP="008A38C6">
            <w:pPr>
              <w:jc w:val="center"/>
              <w:rPr>
                <w:sz w:val="28"/>
                <w:szCs w:val="28"/>
              </w:rPr>
            </w:pPr>
            <w:r w:rsidRPr="008A38C6">
              <w:rPr>
                <w:sz w:val="28"/>
                <w:szCs w:val="28"/>
              </w:rPr>
              <w:t>18,59</w:t>
            </w:r>
          </w:p>
        </w:tc>
        <w:tc>
          <w:tcPr>
            <w:tcW w:w="1304" w:type="dxa"/>
            <w:tcBorders>
              <w:top w:val="nil"/>
              <w:left w:val="nil"/>
              <w:bottom w:val="single" w:sz="4" w:space="0" w:color="auto"/>
              <w:right w:val="single" w:sz="4" w:space="0" w:color="auto"/>
            </w:tcBorders>
            <w:shd w:val="clear" w:color="000000" w:fill="FFFFFF"/>
            <w:vAlign w:val="center"/>
          </w:tcPr>
          <w:p w14:paraId="6846FEBB" w14:textId="77777777" w:rsidR="008A38C6" w:rsidRPr="008A38C6" w:rsidRDefault="008A38C6" w:rsidP="008A38C6">
            <w:pPr>
              <w:jc w:val="center"/>
              <w:rPr>
                <w:sz w:val="28"/>
                <w:szCs w:val="28"/>
              </w:rPr>
            </w:pPr>
            <w:r w:rsidRPr="008A38C6">
              <w:rPr>
                <w:sz w:val="28"/>
                <w:szCs w:val="28"/>
              </w:rPr>
              <w:t>17,89</w:t>
            </w:r>
          </w:p>
        </w:tc>
        <w:tc>
          <w:tcPr>
            <w:tcW w:w="1305" w:type="dxa"/>
            <w:tcBorders>
              <w:top w:val="nil"/>
              <w:left w:val="nil"/>
              <w:bottom w:val="single" w:sz="4" w:space="0" w:color="auto"/>
              <w:right w:val="single" w:sz="4" w:space="0" w:color="auto"/>
            </w:tcBorders>
            <w:shd w:val="clear" w:color="000000" w:fill="FFFFFF"/>
            <w:vAlign w:val="center"/>
          </w:tcPr>
          <w:p w14:paraId="06A74519" w14:textId="77777777" w:rsidR="008A38C6" w:rsidRPr="008A38C6" w:rsidRDefault="008A38C6" w:rsidP="008A38C6">
            <w:pPr>
              <w:jc w:val="center"/>
              <w:rPr>
                <w:sz w:val="28"/>
                <w:szCs w:val="28"/>
              </w:rPr>
            </w:pPr>
            <w:r w:rsidRPr="008A38C6">
              <w:rPr>
                <w:sz w:val="28"/>
                <w:szCs w:val="28"/>
              </w:rPr>
              <w:t>17,89</w:t>
            </w:r>
          </w:p>
        </w:tc>
      </w:tr>
    </w:tbl>
    <w:p w14:paraId="11A749A3" w14:textId="77777777" w:rsidR="008A38C6" w:rsidRPr="008A38C6" w:rsidRDefault="008A38C6" w:rsidP="008A38C6">
      <w:pPr>
        <w:ind w:firstLine="709"/>
        <w:jc w:val="both"/>
        <w:rPr>
          <w:color w:val="000000"/>
          <w:sz w:val="20"/>
          <w:szCs w:val="20"/>
          <w:lang w:eastAsia="en-US"/>
        </w:rPr>
      </w:pPr>
    </w:p>
    <w:p w14:paraId="59C09D39" w14:textId="77777777" w:rsidR="008A38C6" w:rsidRPr="008A38C6" w:rsidRDefault="008A38C6" w:rsidP="008A38C6">
      <w:pPr>
        <w:ind w:firstLine="709"/>
        <w:jc w:val="both"/>
        <w:rPr>
          <w:color w:val="000000"/>
          <w:sz w:val="28"/>
          <w:szCs w:val="28"/>
          <w:lang w:eastAsia="en-US"/>
        </w:rPr>
      </w:pPr>
      <w:r w:rsidRPr="008A38C6">
        <w:rPr>
          <w:color w:val="000000"/>
          <w:sz w:val="28"/>
          <w:szCs w:val="28"/>
          <w:lang w:eastAsia="en-US"/>
        </w:rPr>
        <w:t>*Выделяется в целях реализации пункта 6 статьи 168 Налогового кодекса Российской Федерации.</w:t>
      </w:r>
    </w:p>
    <w:p w14:paraId="4D5C7796" w14:textId="77777777" w:rsidR="008A38C6" w:rsidRPr="008A38C6" w:rsidRDefault="008A38C6" w:rsidP="008A38C6">
      <w:pPr>
        <w:tabs>
          <w:tab w:val="left" w:pos="5580"/>
          <w:tab w:val="left" w:pos="9498"/>
        </w:tabs>
        <w:sectPr w:rsidR="008A38C6" w:rsidRPr="008A38C6" w:rsidSect="008A38C6">
          <w:pgSz w:w="16838" w:h="11906" w:orient="landscape"/>
          <w:pgMar w:top="1418" w:right="851" w:bottom="709" w:left="709" w:header="709" w:footer="709" w:gutter="0"/>
          <w:cols w:space="708"/>
          <w:titlePg/>
          <w:docGrid w:linePitch="360"/>
        </w:sectPr>
      </w:pPr>
    </w:p>
    <w:p w14:paraId="76245CDD" w14:textId="719011C4" w:rsidR="008A38C6" w:rsidRPr="00AE0629" w:rsidRDefault="008A38C6" w:rsidP="001F0DCD">
      <w:pPr>
        <w:tabs>
          <w:tab w:val="left" w:pos="5580"/>
          <w:tab w:val="left" w:pos="9498"/>
        </w:tabs>
        <w:ind w:left="-6649" w:right="-569" w:firstLine="17706"/>
      </w:pPr>
      <w:r w:rsidRPr="00AE0629">
        <w:lastRenderedPageBreak/>
        <w:t xml:space="preserve">Приложение № </w:t>
      </w:r>
      <w:r>
        <w:t>20</w:t>
      </w:r>
      <w:r>
        <w:t>2</w:t>
      </w:r>
      <w:r>
        <w:t xml:space="preserve"> </w:t>
      </w:r>
      <w:r w:rsidRPr="00AE0629">
        <w:t xml:space="preserve">к протоколу № </w:t>
      </w:r>
      <w:r>
        <w:t>80</w:t>
      </w:r>
    </w:p>
    <w:p w14:paraId="6C0B8F81" w14:textId="77777777" w:rsidR="008A38C6" w:rsidRPr="00AE0629" w:rsidRDefault="008A38C6" w:rsidP="001F0DCD">
      <w:pPr>
        <w:tabs>
          <w:tab w:val="left" w:pos="5580"/>
          <w:tab w:val="left" w:pos="9498"/>
        </w:tabs>
        <w:ind w:left="-6649" w:right="-569" w:firstLine="17706"/>
      </w:pPr>
      <w:r w:rsidRPr="00AE0629">
        <w:t>заседания правления Региональной</w:t>
      </w:r>
    </w:p>
    <w:p w14:paraId="128D4692" w14:textId="77777777" w:rsidR="008A38C6" w:rsidRPr="00AE0629" w:rsidRDefault="008A38C6" w:rsidP="001F0DCD">
      <w:pPr>
        <w:tabs>
          <w:tab w:val="left" w:pos="5580"/>
          <w:tab w:val="left" w:pos="9498"/>
        </w:tabs>
        <w:ind w:left="-6649" w:right="-569" w:firstLine="17706"/>
      </w:pPr>
      <w:r w:rsidRPr="00AE0629">
        <w:t>энергетической комиссии</w:t>
      </w:r>
    </w:p>
    <w:p w14:paraId="50D90882" w14:textId="77777777" w:rsidR="008A38C6" w:rsidRDefault="008A38C6" w:rsidP="001F0DCD">
      <w:pPr>
        <w:tabs>
          <w:tab w:val="left" w:pos="5580"/>
          <w:tab w:val="left" w:pos="9498"/>
        </w:tabs>
        <w:ind w:left="-6649" w:right="-569" w:firstLine="17706"/>
      </w:pPr>
      <w:r w:rsidRPr="00AE0629">
        <w:t xml:space="preserve">Кузбасса от </w:t>
      </w:r>
      <w:r>
        <w:t>19</w:t>
      </w:r>
      <w:r w:rsidRPr="00AE0629">
        <w:t>.1</w:t>
      </w:r>
      <w:r>
        <w:t>2</w:t>
      </w:r>
      <w:r w:rsidRPr="00AE0629">
        <w:t>.2023</w:t>
      </w:r>
    </w:p>
    <w:p w14:paraId="3155AA78" w14:textId="77777777" w:rsidR="008A38C6" w:rsidRPr="008A38C6" w:rsidRDefault="008A38C6" w:rsidP="008A38C6">
      <w:pPr>
        <w:tabs>
          <w:tab w:val="left" w:pos="5580"/>
          <w:tab w:val="left" w:pos="9498"/>
        </w:tabs>
        <w:sectPr w:rsidR="008A38C6" w:rsidRPr="008A38C6" w:rsidSect="008A38C6">
          <w:pgSz w:w="16838" w:h="11906" w:orient="landscape"/>
          <w:pgMar w:top="1418" w:right="851" w:bottom="709" w:left="709" w:header="709" w:footer="709" w:gutter="0"/>
          <w:cols w:space="708"/>
          <w:titlePg/>
          <w:docGrid w:linePitch="360"/>
        </w:sectPr>
      </w:pPr>
      <w:r w:rsidRPr="008A38C6">
        <w:rPr>
          <w:noProof/>
        </w:rPr>
        <w:drawing>
          <wp:inline distT="0" distB="0" distL="0" distR="0" wp14:anchorId="18E34CF9" wp14:editId="630CB416">
            <wp:extent cx="9791700" cy="5448300"/>
            <wp:effectExtent l="0" t="0" r="0" b="0"/>
            <wp:docPr id="1350262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791700" cy="5448300"/>
                    </a:xfrm>
                    <a:prstGeom prst="rect">
                      <a:avLst/>
                    </a:prstGeom>
                    <a:noFill/>
                    <a:ln>
                      <a:noFill/>
                    </a:ln>
                  </pic:spPr>
                </pic:pic>
              </a:graphicData>
            </a:graphic>
          </wp:inline>
        </w:drawing>
      </w:r>
    </w:p>
    <w:p w14:paraId="3E799BF7" w14:textId="77777777" w:rsidR="008A38C6" w:rsidRPr="008A38C6" w:rsidRDefault="008A38C6" w:rsidP="008A38C6">
      <w:pPr>
        <w:tabs>
          <w:tab w:val="left" w:pos="5580"/>
          <w:tab w:val="left" w:pos="9498"/>
        </w:tabs>
        <w:sectPr w:rsidR="008A38C6" w:rsidRPr="008A38C6" w:rsidSect="008A38C6">
          <w:pgSz w:w="16838" w:h="11906" w:orient="landscape"/>
          <w:pgMar w:top="1418" w:right="851" w:bottom="709" w:left="709" w:header="709" w:footer="709" w:gutter="0"/>
          <w:cols w:space="708"/>
          <w:titlePg/>
          <w:docGrid w:linePitch="360"/>
        </w:sectPr>
      </w:pPr>
      <w:r w:rsidRPr="008A38C6">
        <w:rPr>
          <w:noProof/>
        </w:rPr>
        <w:lastRenderedPageBreak/>
        <w:drawing>
          <wp:inline distT="0" distB="0" distL="0" distR="0" wp14:anchorId="7965A2B4" wp14:editId="4B1FD71D">
            <wp:extent cx="9572625" cy="6209665"/>
            <wp:effectExtent l="0" t="0" r="9525" b="635"/>
            <wp:docPr id="3132634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572625" cy="6209665"/>
                    </a:xfrm>
                    <a:prstGeom prst="rect">
                      <a:avLst/>
                    </a:prstGeom>
                    <a:noFill/>
                    <a:ln>
                      <a:noFill/>
                    </a:ln>
                  </pic:spPr>
                </pic:pic>
              </a:graphicData>
            </a:graphic>
          </wp:inline>
        </w:drawing>
      </w:r>
    </w:p>
    <w:p w14:paraId="5A61372C" w14:textId="77777777" w:rsidR="008A38C6" w:rsidRPr="008A38C6" w:rsidRDefault="008A38C6" w:rsidP="008A38C6">
      <w:pPr>
        <w:tabs>
          <w:tab w:val="left" w:pos="5580"/>
          <w:tab w:val="left" w:pos="9498"/>
        </w:tabs>
        <w:sectPr w:rsidR="008A38C6" w:rsidRPr="008A38C6" w:rsidSect="008A38C6">
          <w:pgSz w:w="16838" w:h="11906" w:orient="landscape"/>
          <w:pgMar w:top="1418" w:right="851" w:bottom="709" w:left="709" w:header="709" w:footer="709" w:gutter="0"/>
          <w:cols w:space="708"/>
          <w:titlePg/>
          <w:docGrid w:linePitch="360"/>
        </w:sectPr>
      </w:pPr>
      <w:r w:rsidRPr="008A38C6">
        <w:rPr>
          <w:noProof/>
        </w:rPr>
        <w:lastRenderedPageBreak/>
        <w:drawing>
          <wp:inline distT="0" distB="0" distL="0" distR="0" wp14:anchorId="1F8C59F7" wp14:editId="666417D1">
            <wp:extent cx="9753600" cy="6209665"/>
            <wp:effectExtent l="0" t="0" r="0" b="635"/>
            <wp:docPr id="10523498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753600" cy="6209665"/>
                    </a:xfrm>
                    <a:prstGeom prst="rect">
                      <a:avLst/>
                    </a:prstGeom>
                    <a:noFill/>
                    <a:ln>
                      <a:noFill/>
                    </a:ln>
                  </pic:spPr>
                </pic:pic>
              </a:graphicData>
            </a:graphic>
          </wp:inline>
        </w:drawing>
      </w:r>
    </w:p>
    <w:p w14:paraId="5E8E6C72" w14:textId="77777777" w:rsidR="008A38C6" w:rsidRPr="008A38C6" w:rsidRDefault="008A38C6" w:rsidP="008A38C6">
      <w:pPr>
        <w:tabs>
          <w:tab w:val="left" w:pos="5580"/>
          <w:tab w:val="left" w:pos="9498"/>
        </w:tabs>
      </w:pPr>
      <w:r w:rsidRPr="008A38C6">
        <w:rPr>
          <w:noProof/>
        </w:rPr>
        <w:lastRenderedPageBreak/>
        <w:drawing>
          <wp:inline distT="0" distB="0" distL="0" distR="0" wp14:anchorId="28F2AAE2" wp14:editId="0092608B">
            <wp:extent cx="8785860" cy="6209665"/>
            <wp:effectExtent l="0" t="0" r="0" b="635"/>
            <wp:docPr id="12314976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785860" cy="6209665"/>
                    </a:xfrm>
                    <a:prstGeom prst="rect">
                      <a:avLst/>
                    </a:prstGeom>
                    <a:noFill/>
                    <a:ln>
                      <a:noFill/>
                    </a:ln>
                  </pic:spPr>
                </pic:pic>
              </a:graphicData>
            </a:graphic>
          </wp:inline>
        </w:drawing>
      </w:r>
    </w:p>
    <w:p w14:paraId="2AD3A646" w14:textId="77777777" w:rsidR="00CE18EC" w:rsidRDefault="00CE18EC" w:rsidP="00CE18EC">
      <w:pPr>
        <w:tabs>
          <w:tab w:val="left" w:pos="5580"/>
          <w:tab w:val="left" w:pos="9498"/>
        </w:tabs>
        <w:ind w:right="-569"/>
      </w:pPr>
    </w:p>
    <w:p w14:paraId="0F91572E" w14:textId="77777777" w:rsidR="00CC4DDA" w:rsidRDefault="00CC4DDA" w:rsidP="00CE18EC">
      <w:pPr>
        <w:tabs>
          <w:tab w:val="left" w:pos="5580"/>
          <w:tab w:val="left" w:pos="9498"/>
        </w:tabs>
        <w:ind w:left="-6649" w:right="-569" w:firstLine="18415"/>
      </w:pPr>
    </w:p>
    <w:sectPr w:rsidR="00CC4DDA" w:rsidSect="008A38C6">
      <w:pgSz w:w="11906" w:h="16838"/>
      <w:pgMar w:top="709" w:right="707"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C58B2" w14:textId="77777777" w:rsidR="00726299" w:rsidRPr="00753F82" w:rsidRDefault="00726299">
    <w:pPr>
      <w:pStyle w:val="a7"/>
      <w:jc w:val="right"/>
      <w:rPr>
        <w:sz w:val="28"/>
      </w:rPr>
    </w:pPr>
  </w:p>
  <w:p w14:paraId="5CD37CB4" w14:textId="77777777" w:rsidR="00726299" w:rsidRDefault="0072629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D2FC8" w14:textId="77777777" w:rsidR="00726299" w:rsidRPr="005C3E0D" w:rsidRDefault="00726299" w:rsidP="005C3E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2974167"/>
      <w:docPartObj>
        <w:docPartGallery w:val="Page Numbers (Top of Page)"/>
        <w:docPartUnique/>
      </w:docPartObj>
    </w:sdtPr>
    <w:sdtContent>
      <w:p w14:paraId="49BF70AE" w14:textId="77777777" w:rsidR="00CE79D1" w:rsidRDefault="00CE79D1">
        <w:pPr>
          <w:pStyle w:val="a5"/>
          <w:jc w:val="center"/>
        </w:pPr>
        <w:r>
          <w:fldChar w:fldCharType="begin"/>
        </w:r>
        <w:r>
          <w:instrText>PAGE   \* MERGEFORMAT</w:instrText>
        </w:r>
        <w:r>
          <w:fldChar w:fldCharType="separate"/>
        </w:r>
        <w:r>
          <w:rPr>
            <w:noProof/>
          </w:rPr>
          <w:t>17</w:t>
        </w:r>
        <w:r>
          <w:fldChar w:fldCharType="end"/>
        </w:r>
      </w:p>
    </w:sdtContent>
  </w:sdt>
  <w:p w14:paraId="505293E8" w14:textId="77777777" w:rsidR="00CE79D1" w:rsidRDefault="00CE79D1">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049871"/>
      <w:docPartObj>
        <w:docPartGallery w:val="Page Numbers (Top of Page)"/>
        <w:docPartUnique/>
      </w:docPartObj>
    </w:sdtPr>
    <w:sdtContent>
      <w:p w14:paraId="0A704C29" w14:textId="77777777" w:rsidR="00726299" w:rsidRDefault="00726299">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112688AE" w14:textId="77777777" w:rsidR="00726299" w:rsidRDefault="00726299">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98738"/>
      <w:docPartObj>
        <w:docPartGallery w:val="Page Numbers (Top of Page)"/>
        <w:docPartUnique/>
      </w:docPartObj>
    </w:sdtPr>
    <w:sdtContent>
      <w:p w14:paraId="1B5B26D6" w14:textId="77777777" w:rsidR="00726299" w:rsidRDefault="00726299">
        <w:pPr>
          <w:pStyle w:val="a5"/>
          <w:jc w:val="center"/>
        </w:pPr>
        <w:r>
          <w:fldChar w:fldCharType="begin"/>
        </w:r>
        <w:r>
          <w:instrText>PAGE   \* MERGEFORMAT</w:instrText>
        </w:r>
        <w:r>
          <w:fldChar w:fldCharType="separate"/>
        </w:r>
        <w:r>
          <w:rPr>
            <w:noProof/>
          </w:rPr>
          <w:t>21</w:t>
        </w:r>
        <w:r>
          <w:fldChar w:fldCharType="end"/>
        </w:r>
      </w:p>
    </w:sdtContent>
  </w:sdt>
  <w:p w14:paraId="12EDA069" w14:textId="77777777" w:rsidR="00726299" w:rsidRDefault="00726299">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8113090"/>
      <w:docPartObj>
        <w:docPartGallery w:val="Page Numbers (Top of Page)"/>
        <w:docPartUnique/>
      </w:docPartObj>
    </w:sdtPr>
    <w:sdtContent>
      <w:p w14:paraId="55348E15" w14:textId="77777777" w:rsidR="00785B88" w:rsidRDefault="00785B88">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5C3BAB0C" w14:textId="77777777" w:rsidR="00785B88" w:rsidRDefault="00785B88">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095607"/>
      <w:docPartObj>
        <w:docPartGallery w:val="Page Numbers (Top of Page)"/>
        <w:docPartUnique/>
      </w:docPartObj>
    </w:sdtPr>
    <w:sdtContent>
      <w:p w14:paraId="29B5A09B" w14:textId="77777777" w:rsidR="00785B88" w:rsidRDefault="00785B88">
        <w:pPr>
          <w:pStyle w:val="a5"/>
          <w:jc w:val="center"/>
        </w:pPr>
        <w:r>
          <w:fldChar w:fldCharType="begin"/>
        </w:r>
        <w:r>
          <w:instrText>PAGE   \* MERGEFORMAT</w:instrText>
        </w:r>
        <w:r>
          <w:fldChar w:fldCharType="separate"/>
        </w:r>
        <w:r>
          <w:t>2</w:t>
        </w:r>
        <w:r>
          <w:fldChar w:fldCharType="end"/>
        </w:r>
      </w:p>
    </w:sdtContent>
  </w:sdt>
  <w:p w14:paraId="37DF216B" w14:textId="77777777" w:rsidR="00785B88" w:rsidRDefault="00785B88">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6543422"/>
      <w:docPartObj>
        <w:docPartGallery w:val="Page Numbers (Top of Page)"/>
        <w:docPartUnique/>
      </w:docPartObj>
    </w:sdtPr>
    <w:sdtContent>
      <w:p w14:paraId="251426BB" w14:textId="77777777" w:rsidR="008A38C6" w:rsidRDefault="008A38C6">
        <w:pPr>
          <w:pStyle w:val="a5"/>
          <w:jc w:val="center"/>
        </w:pPr>
        <w:r>
          <w:fldChar w:fldCharType="begin"/>
        </w:r>
        <w:r>
          <w:instrText xml:space="preserve"> PAGE   \* MERGEFORMAT </w:instrText>
        </w:r>
        <w:r>
          <w:fldChar w:fldCharType="separate"/>
        </w:r>
        <w:r>
          <w:rPr>
            <w:noProof/>
          </w:rPr>
          <w:t>23</w:t>
        </w:r>
        <w:r>
          <w:rPr>
            <w:noProof/>
          </w:rPr>
          <w:fldChar w:fldCharType="end"/>
        </w:r>
      </w:p>
    </w:sdtContent>
  </w:sdt>
  <w:p w14:paraId="111EA60F" w14:textId="77777777" w:rsidR="008A38C6" w:rsidRDefault="008A38C6">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283719"/>
      <w:docPartObj>
        <w:docPartGallery w:val="Page Numbers (Top of Page)"/>
        <w:docPartUnique/>
      </w:docPartObj>
    </w:sdtPr>
    <w:sdtContent>
      <w:p w14:paraId="139B9099" w14:textId="77777777" w:rsidR="008A38C6" w:rsidRDefault="008A38C6">
        <w:pPr>
          <w:pStyle w:val="a5"/>
          <w:jc w:val="center"/>
        </w:pPr>
        <w:r>
          <w:fldChar w:fldCharType="begin"/>
        </w:r>
        <w:r>
          <w:instrText>PAGE   \* MERGEFORMAT</w:instrText>
        </w:r>
        <w:r>
          <w:fldChar w:fldCharType="separate"/>
        </w:r>
        <w:r>
          <w:rPr>
            <w:noProof/>
          </w:rPr>
          <w:t>22</w:t>
        </w:r>
        <w:r>
          <w:fldChar w:fldCharType="end"/>
        </w:r>
      </w:p>
    </w:sdtContent>
  </w:sdt>
  <w:p w14:paraId="52070B95" w14:textId="77777777" w:rsidR="008A38C6" w:rsidRDefault="008A38C6">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167515"/>
      <w:docPartObj>
        <w:docPartGallery w:val="Page Numbers (Top of Page)"/>
        <w:docPartUnique/>
      </w:docPartObj>
    </w:sdtPr>
    <w:sdtContent>
      <w:p w14:paraId="491FBA03" w14:textId="77777777" w:rsidR="008A38C6" w:rsidRDefault="008A38C6">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612FF39B" w14:textId="77777777" w:rsidR="008A38C6" w:rsidRDefault="008A38C6">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1340657"/>
      <w:docPartObj>
        <w:docPartGallery w:val="Page Numbers (Top of Page)"/>
        <w:docPartUnique/>
      </w:docPartObj>
    </w:sdtPr>
    <w:sdtContent>
      <w:p w14:paraId="597C7590" w14:textId="77777777" w:rsidR="008A38C6" w:rsidRDefault="008A38C6">
        <w:pPr>
          <w:pStyle w:val="a5"/>
          <w:jc w:val="center"/>
        </w:pPr>
        <w:r>
          <w:fldChar w:fldCharType="begin"/>
        </w:r>
        <w:r>
          <w:instrText xml:space="preserve"> PAGE   \* MERGEFORMAT </w:instrText>
        </w:r>
        <w:r>
          <w:fldChar w:fldCharType="separate"/>
        </w:r>
        <w:r>
          <w:rPr>
            <w:noProof/>
          </w:rPr>
          <w:t>23</w:t>
        </w:r>
        <w:r>
          <w:rPr>
            <w:noProof/>
          </w:rPr>
          <w:fldChar w:fldCharType="end"/>
        </w:r>
      </w:p>
    </w:sdtContent>
  </w:sdt>
  <w:p w14:paraId="16B6FE37" w14:textId="77777777" w:rsidR="008A38C6" w:rsidRDefault="008A38C6">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189931"/>
      <w:docPartObj>
        <w:docPartGallery w:val="Page Numbers (Top of Page)"/>
        <w:docPartUnique/>
      </w:docPartObj>
    </w:sdtPr>
    <w:sdtContent>
      <w:p w14:paraId="00684186" w14:textId="77777777" w:rsidR="008A38C6" w:rsidRDefault="008A38C6">
        <w:pPr>
          <w:pStyle w:val="a5"/>
          <w:jc w:val="center"/>
        </w:pPr>
        <w:r>
          <w:fldChar w:fldCharType="begin"/>
        </w:r>
        <w:r>
          <w:instrText>PAGE   \* MERGEFORMAT</w:instrText>
        </w:r>
        <w:r>
          <w:fldChar w:fldCharType="separate"/>
        </w:r>
        <w:r>
          <w:rPr>
            <w:noProof/>
          </w:rPr>
          <w:t>22</w:t>
        </w:r>
        <w:r>
          <w:fldChar w:fldCharType="end"/>
        </w:r>
      </w:p>
    </w:sdtContent>
  </w:sdt>
  <w:p w14:paraId="3AA6581E" w14:textId="77777777" w:rsidR="008A38C6" w:rsidRDefault="008A38C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7278986"/>
      <w:docPartObj>
        <w:docPartGallery w:val="Page Numbers (Top of Page)"/>
        <w:docPartUnique/>
      </w:docPartObj>
    </w:sdtPr>
    <w:sdtContent>
      <w:p w14:paraId="0AB9EDA0" w14:textId="77777777" w:rsidR="005B7AFA" w:rsidRDefault="005B7AFA">
        <w:pPr>
          <w:pStyle w:val="a5"/>
          <w:jc w:val="center"/>
        </w:pPr>
        <w:r>
          <w:fldChar w:fldCharType="begin"/>
        </w:r>
        <w:r>
          <w:instrText>PAGE   \* MERGEFORMAT</w:instrText>
        </w:r>
        <w:r>
          <w:fldChar w:fldCharType="separate"/>
        </w:r>
        <w:r>
          <w:t>2</w:t>
        </w:r>
        <w:r>
          <w:fldChar w:fldCharType="end"/>
        </w:r>
      </w:p>
    </w:sdtContent>
  </w:sdt>
  <w:p w14:paraId="19DDB8BE" w14:textId="77777777" w:rsidR="005B7AFA" w:rsidRDefault="005B7AF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518451"/>
      <w:docPartObj>
        <w:docPartGallery w:val="Page Numbers (Top of Page)"/>
        <w:docPartUnique/>
      </w:docPartObj>
    </w:sdtPr>
    <w:sdtContent>
      <w:p w14:paraId="42ABB0A7" w14:textId="77777777" w:rsidR="005B7AFA" w:rsidRDefault="005B7AFA">
        <w:pPr>
          <w:pStyle w:val="a5"/>
          <w:jc w:val="center"/>
        </w:pPr>
        <w:r>
          <w:fldChar w:fldCharType="begin"/>
        </w:r>
        <w:r>
          <w:instrText>PAGE   \* MERGEFORMAT</w:instrText>
        </w:r>
        <w:r>
          <w:fldChar w:fldCharType="separate"/>
        </w:r>
        <w:r>
          <w:t>2</w:t>
        </w:r>
        <w:r>
          <w:fldChar w:fldCharType="end"/>
        </w:r>
      </w:p>
    </w:sdtContent>
  </w:sdt>
  <w:p w14:paraId="4FA4C2B8" w14:textId="77777777" w:rsidR="005B7AFA" w:rsidRDefault="005B7AFA">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051634"/>
      <w:docPartObj>
        <w:docPartGallery w:val="Page Numbers (Top of Page)"/>
        <w:docPartUnique/>
      </w:docPartObj>
    </w:sdtPr>
    <w:sdtContent>
      <w:p w14:paraId="76D9610C" w14:textId="77777777" w:rsidR="002D2B36" w:rsidRDefault="002D2B36">
        <w:pPr>
          <w:pStyle w:val="a5"/>
          <w:jc w:val="center"/>
        </w:pPr>
        <w:r>
          <w:fldChar w:fldCharType="begin"/>
        </w:r>
        <w:r>
          <w:instrText>PAGE   \* MERGEFORMAT</w:instrText>
        </w:r>
        <w:r>
          <w:fldChar w:fldCharType="separate"/>
        </w:r>
        <w:r>
          <w:t>2</w:t>
        </w:r>
        <w:r>
          <w:fldChar w:fldCharType="end"/>
        </w:r>
      </w:p>
    </w:sdtContent>
  </w:sdt>
  <w:p w14:paraId="0C6D030C" w14:textId="77777777" w:rsidR="002D2B36" w:rsidRDefault="002D2B36">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5492726"/>
      <w:docPartObj>
        <w:docPartGallery w:val="Page Numbers (Top of Page)"/>
        <w:docPartUnique/>
      </w:docPartObj>
    </w:sdtPr>
    <w:sdtContent>
      <w:p w14:paraId="7E80E11A" w14:textId="77777777" w:rsidR="009A1B6F" w:rsidRDefault="009A1B6F">
        <w:pPr>
          <w:pStyle w:val="a5"/>
          <w:jc w:val="center"/>
        </w:pPr>
        <w:r>
          <w:fldChar w:fldCharType="begin"/>
        </w:r>
        <w:r>
          <w:instrText xml:space="preserve"> PAGE   \* MERGEFORMAT </w:instrText>
        </w:r>
        <w:r>
          <w:fldChar w:fldCharType="separate"/>
        </w:r>
        <w:r>
          <w:rPr>
            <w:noProof/>
          </w:rPr>
          <w:t>22</w:t>
        </w:r>
        <w:r>
          <w:rPr>
            <w:noProof/>
          </w:rPr>
          <w:fldChar w:fldCharType="end"/>
        </w:r>
      </w:p>
    </w:sdtContent>
  </w:sdt>
  <w:p w14:paraId="3148911E" w14:textId="77777777" w:rsidR="009A1B6F" w:rsidRDefault="009A1B6F">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393104"/>
      <w:docPartObj>
        <w:docPartGallery w:val="Page Numbers (Top of Page)"/>
        <w:docPartUnique/>
      </w:docPartObj>
    </w:sdtPr>
    <w:sdtContent>
      <w:p w14:paraId="7370E4AA" w14:textId="77777777" w:rsidR="009A1B6F" w:rsidRDefault="009A1B6F">
        <w:pPr>
          <w:pStyle w:val="a5"/>
          <w:jc w:val="center"/>
        </w:pPr>
        <w:r>
          <w:fldChar w:fldCharType="begin"/>
        </w:r>
        <w:r>
          <w:instrText>PAGE   \* MERGEFORMAT</w:instrText>
        </w:r>
        <w:r>
          <w:fldChar w:fldCharType="separate"/>
        </w:r>
        <w:r>
          <w:rPr>
            <w:noProof/>
          </w:rPr>
          <w:t>23</w:t>
        </w:r>
        <w:r>
          <w:fldChar w:fldCharType="end"/>
        </w:r>
      </w:p>
    </w:sdtContent>
  </w:sdt>
  <w:p w14:paraId="4D013349" w14:textId="77777777" w:rsidR="009A1B6F" w:rsidRDefault="009A1B6F">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3808133"/>
      <w:docPartObj>
        <w:docPartGallery w:val="Page Numbers (Top of Page)"/>
        <w:docPartUnique/>
      </w:docPartObj>
    </w:sdtPr>
    <w:sdtContent>
      <w:p w14:paraId="39B5929A" w14:textId="77777777" w:rsidR="00615014" w:rsidRDefault="00615014">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05C5E189" w14:textId="77777777" w:rsidR="00615014" w:rsidRDefault="00615014">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371918"/>
      <w:docPartObj>
        <w:docPartGallery w:val="Page Numbers (Top of Page)"/>
        <w:docPartUnique/>
      </w:docPartObj>
    </w:sdtPr>
    <w:sdtContent>
      <w:p w14:paraId="6279A529" w14:textId="77777777" w:rsidR="00615014" w:rsidRDefault="00615014">
        <w:pPr>
          <w:pStyle w:val="a5"/>
          <w:jc w:val="center"/>
        </w:pPr>
        <w:r>
          <w:fldChar w:fldCharType="begin"/>
        </w:r>
        <w:r>
          <w:instrText>PAGE   \* MERGEFORMAT</w:instrText>
        </w:r>
        <w:r>
          <w:fldChar w:fldCharType="separate"/>
        </w:r>
        <w:r>
          <w:rPr>
            <w:noProof/>
          </w:rPr>
          <w:t>21</w:t>
        </w:r>
        <w:r>
          <w:fldChar w:fldCharType="end"/>
        </w:r>
      </w:p>
    </w:sdtContent>
  </w:sdt>
  <w:p w14:paraId="6FC20E4D" w14:textId="77777777" w:rsidR="00615014" w:rsidRDefault="00615014">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79C60" w14:textId="77777777" w:rsidR="00726299" w:rsidRDefault="00726299">
    <w:pPr>
      <w:pStyle w:val="a5"/>
      <w:jc w:val="center"/>
    </w:pPr>
    <w:r>
      <w:fldChar w:fldCharType="begin"/>
    </w:r>
    <w:r>
      <w:instrText>PAGE   \* MERGEFORMAT</w:instrText>
    </w:r>
    <w:r>
      <w:fldChar w:fldCharType="separate"/>
    </w:r>
    <w:r>
      <w:t>2</w:t>
    </w:r>
    <w:r>
      <w:fldChar w:fldCharType="end"/>
    </w:r>
  </w:p>
  <w:p w14:paraId="19C6C44D" w14:textId="77777777" w:rsidR="00726299" w:rsidRDefault="0072629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5054B7A"/>
    <w:multiLevelType w:val="multilevel"/>
    <w:tmpl w:val="F46EC2AA"/>
    <w:lvl w:ilvl="0">
      <w:start w:val="1"/>
      <w:numFmt w:val="decimal"/>
      <w:lvlText w:val="%1."/>
      <w:lvlJc w:val="left"/>
      <w:pPr>
        <w:ind w:left="1069" w:hanging="360"/>
      </w:pPr>
      <w:rPr>
        <w:rFonts w:ascii="Times New Roman" w:eastAsia="Times New Roman" w:hAnsi="Times New Roman" w:cs="Times New Roman"/>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AD06DD3"/>
    <w:multiLevelType w:val="hybridMultilevel"/>
    <w:tmpl w:val="B71636B2"/>
    <w:lvl w:ilvl="0" w:tplc="2A0A2A6C">
      <w:start w:val="1"/>
      <w:numFmt w:val="decimal"/>
      <w:lvlText w:val="%1."/>
      <w:lvlJc w:val="left"/>
      <w:pPr>
        <w:ind w:left="2911" w:hanging="360"/>
      </w:pPr>
      <w:rPr>
        <w:rFonts w:hint="default"/>
      </w:rPr>
    </w:lvl>
    <w:lvl w:ilvl="1" w:tplc="04190019" w:tentative="1">
      <w:start w:val="1"/>
      <w:numFmt w:val="lowerLetter"/>
      <w:lvlText w:val="%2."/>
      <w:lvlJc w:val="left"/>
      <w:pPr>
        <w:ind w:left="3631" w:hanging="360"/>
      </w:pPr>
    </w:lvl>
    <w:lvl w:ilvl="2" w:tplc="0419001B" w:tentative="1">
      <w:start w:val="1"/>
      <w:numFmt w:val="lowerRoman"/>
      <w:lvlText w:val="%3."/>
      <w:lvlJc w:val="right"/>
      <w:pPr>
        <w:ind w:left="4351" w:hanging="180"/>
      </w:pPr>
    </w:lvl>
    <w:lvl w:ilvl="3" w:tplc="0419000F" w:tentative="1">
      <w:start w:val="1"/>
      <w:numFmt w:val="decimal"/>
      <w:lvlText w:val="%4."/>
      <w:lvlJc w:val="left"/>
      <w:pPr>
        <w:ind w:left="5071" w:hanging="360"/>
      </w:pPr>
    </w:lvl>
    <w:lvl w:ilvl="4" w:tplc="04190019" w:tentative="1">
      <w:start w:val="1"/>
      <w:numFmt w:val="lowerLetter"/>
      <w:lvlText w:val="%5."/>
      <w:lvlJc w:val="left"/>
      <w:pPr>
        <w:ind w:left="5791" w:hanging="360"/>
      </w:pPr>
    </w:lvl>
    <w:lvl w:ilvl="5" w:tplc="0419001B" w:tentative="1">
      <w:start w:val="1"/>
      <w:numFmt w:val="lowerRoman"/>
      <w:lvlText w:val="%6."/>
      <w:lvlJc w:val="right"/>
      <w:pPr>
        <w:ind w:left="6511" w:hanging="180"/>
      </w:pPr>
    </w:lvl>
    <w:lvl w:ilvl="6" w:tplc="0419000F" w:tentative="1">
      <w:start w:val="1"/>
      <w:numFmt w:val="decimal"/>
      <w:lvlText w:val="%7."/>
      <w:lvlJc w:val="left"/>
      <w:pPr>
        <w:ind w:left="7231" w:hanging="360"/>
      </w:pPr>
    </w:lvl>
    <w:lvl w:ilvl="7" w:tplc="04190019" w:tentative="1">
      <w:start w:val="1"/>
      <w:numFmt w:val="lowerLetter"/>
      <w:lvlText w:val="%8."/>
      <w:lvlJc w:val="left"/>
      <w:pPr>
        <w:ind w:left="7951" w:hanging="360"/>
      </w:pPr>
    </w:lvl>
    <w:lvl w:ilvl="8" w:tplc="0419001B" w:tentative="1">
      <w:start w:val="1"/>
      <w:numFmt w:val="lowerRoman"/>
      <w:lvlText w:val="%9."/>
      <w:lvlJc w:val="right"/>
      <w:pPr>
        <w:ind w:left="8671" w:hanging="180"/>
      </w:pPr>
    </w:lvl>
  </w:abstractNum>
  <w:abstractNum w:abstractNumId="19"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C226FA"/>
    <w:multiLevelType w:val="hybridMultilevel"/>
    <w:tmpl w:val="769CCB54"/>
    <w:lvl w:ilvl="0" w:tplc="F4DAF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60D1F8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7D9212D"/>
    <w:multiLevelType w:val="hybridMultilevel"/>
    <w:tmpl w:val="C4B051B0"/>
    <w:lvl w:ilvl="0" w:tplc="714016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7E4E41"/>
    <w:multiLevelType w:val="hybridMultilevel"/>
    <w:tmpl w:val="9F6C87F8"/>
    <w:lvl w:ilvl="0" w:tplc="AFE436E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F10A99"/>
    <w:multiLevelType w:val="hybridMultilevel"/>
    <w:tmpl w:val="094AA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6181D3B"/>
    <w:multiLevelType w:val="hybridMultilevel"/>
    <w:tmpl w:val="A8F8B8CC"/>
    <w:lvl w:ilvl="0" w:tplc="34B222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6E43D6C"/>
    <w:multiLevelType w:val="hybridMultilevel"/>
    <w:tmpl w:val="63925130"/>
    <w:lvl w:ilvl="0" w:tplc="052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F4A6EEF"/>
    <w:multiLevelType w:val="hybridMultilevel"/>
    <w:tmpl w:val="FEEA1F7A"/>
    <w:lvl w:ilvl="0" w:tplc="DAFEF382">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1F4102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15:restartNumberingAfterBreak="0">
    <w:nsid w:val="3DA35A32"/>
    <w:multiLevelType w:val="hybridMultilevel"/>
    <w:tmpl w:val="9BDE07BE"/>
    <w:lvl w:ilvl="0" w:tplc="648A62E6">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35"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9D34F1"/>
    <w:multiLevelType w:val="multilevel"/>
    <w:tmpl w:val="9EEC5A4A"/>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713" w:hanging="720"/>
      </w:pPr>
      <w:rPr>
        <w:rFonts w:ascii="Times New Roman" w:eastAsia="Times New Roman"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490764DD"/>
    <w:multiLevelType w:val="hybridMultilevel"/>
    <w:tmpl w:val="C1A677F6"/>
    <w:lvl w:ilvl="0" w:tplc="297A9EF6">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DC756B"/>
    <w:multiLevelType w:val="hybridMultilevel"/>
    <w:tmpl w:val="6A3AC0E6"/>
    <w:lvl w:ilvl="0" w:tplc="AAFC1DFC">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2B8006E"/>
    <w:multiLevelType w:val="hybridMultilevel"/>
    <w:tmpl w:val="CB62F4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4017D1"/>
    <w:multiLevelType w:val="hybridMultilevel"/>
    <w:tmpl w:val="CF86E2DE"/>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991375797">
    <w:abstractNumId w:val="27"/>
  </w:num>
  <w:num w:numId="5" w16cid:durableId="859970994">
    <w:abstractNumId w:val="36"/>
  </w:num>
  <w:num w:numId="6" w16cid:durableId="1073435612">
    <w:abstractNumId w:val="43"/>
  </w:num>
  <w:num w:numId="7" w16cid:durableId="228926976">
    <w:abstractNumId w:val="18"/>
  </w:num>
  <w:num w:numId="8" w16cid:durableId="1528174100">
    <w:abstractNumId w:val="24"/>
  </w:num>
  <w:num w:numId="9" w16cid:durableId="1177112435">
    <w:abstractNumId w:val="16"/>
  </w:num>
  <w:num w:numId="10" w16cid:durableId="520432666">
    <w:abstractNumId w:val="23"/>
  </w:num>
  <w:num w:numId="11" w16cid:durableId="1912157486">
    <w:abstractNumId w:val="29"/>
  </w:num>
  <w:num w:numId="12" w16cid:durableId="835655243">
    <w:abstractNumId w:val="19"/>
  </w:num>
  <w:num w:numId="13" w16cid:durableId="1625499827">
    <w:abstractNumId w:val="37"/>
  </w:num>
  <w:num w:numId="14" w16cid:durableId="1938521123">
    <w:abstractNumId w:val="17"/>
  </w:num>
  <w:num w:numId="15" w16cid:durableId="382944527">
    <w:abstractNumId w:val="32"/>
  </w:num>
  <w:num w:numId="16" w16cid:durableId="1420327491">
    <w:abstractNumId w:val="40"/>
  </w:num>
  <w:num w:numId="17" w16cid:durableId="765423877">
    <w:abstractNumId w:val="21"/>
  </w:num>
  <w:num w:numId="18" w16cid:durableId="505554666">
    <w:abstractNumId w:val="26"/>
  </w:num>
  <w:num w:numId="19" w16cid:durableId="1569456199">
    <w:abstractNumId w:val="45"/>
  </w:num>
  <w:num w:numId="20" w16cid:durableId="1922641760">
    <w:abstractNumId w:val="44"/>
  </w:num>
  <w:num w:numId="21" w16cid:durableId="741096898">
    <w:abstractNumId w:val="38"/>
  </w:num>
  <w:num w:numId="22" w16cid:durableId="1845512889">
    <w:abstractNumId w:val="22"/>
  </w:num>
  <w:num w:numId="23" w16cid:durableId="1825968727">
    <w:abstractNumId w:val="25"/>
  </w:num>
  <w:num w:numId="24" w16cid:durableId="1753509588">
    <w:abstractNumId w:val="34"/>
  </w:num>
  <w:num w:numId="25" w16cid:durableId="2104524768">
    <w:abstractNumId w:val="30"/>
  </w:num>
  <w:num w:numId="26" w16cid:durableId="927083433">
    <w:abstractNumId w:val="28"/>
  </w:num>
  <w:num w:numId="27" w16cid:durableId="1637953997">
    <w:abstractNumId w:val="35"/>
  </w:num>
  <w:num w:numId="28" w16cid:durableId="807209789">
    <w:abstractNumId w:val="41"/>
  </w:num>
  <w:num w:numId="29" w16cid:durableId="636493891">
    <w:abstractNumId w:val="33"/>
  </w:num>
  <w:num w:numId="30" w16cid:durableId="188302052">
    <w:abstractNumId w:val="20"/>
  </w:num>
  <w:num w:numId="31" w16cid:durableId="1727529646">
    <w:abstractNumId w:val="15"/>
  </w:num>
  <w:num w:numId="32" w16cid:durableId="1663509844">
    <w:abstractNumId w:val="42"/>
  </w:num>
  <w:num w:numId="33" w16cid:durableId="715785633">
    <w:abstractNumId w:val="31"/>
  </w:num>
  <w:num w:numId="34" w16cid:durableId="606886729">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275B0"/>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0DCD"/>
    <w:rsid w:val="001F15FF"/>
    <w:rsid w:val="001F1EEF"/>
    <w:rsid w:val="001F2448"/>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09"/>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39B2"/>
    <w:rsid w:val="002B6200"/>
    <w:rsid w:val="002B6203"/>
    <w:rsid w:val="002B63DB"/>
    <w:rsid w:val="002C1237"/>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2B36"/>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01"/>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4A4"/>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71A"/>
    <w:rsid w:val="00400943"/>
    <w:rsid w:val="00401DA5"/>
    <w:rsid w:val="00401DBB"/>
    <w:rsid w:val="00402B7C"/>
    <w:rsid w:val="00404FC8"/>
    <w:rsid w:val="00406299"/>
    <w:rsid w:val="00407507"/>
    <w:rsid w:val="004124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3C28"/>
    <w:rsid w:val="00454349"/>
    <w:rsid w:val="00455C2A"/>
    <w:rsid w:val="00455D6E"/>
    <w:rsid w:val="0045791B"/>
    <w:rsid w:val="00457E5E"/>
    <w:rsid w:val="00460245"/>
    <w:rsid w:val="00460757"/>
    <w:rsid w:val="00460CFF"/>
    <w:rsid w:val="00460DC3"/>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A05"/>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2C6"/>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9F"/>
    <w:rsid w:val="005560DD"/>
    <w:rsid w:val="0055631A"/>
    <w:rsid w:val="0055660D"/>
    <w:rsid w:val="00556C7F"/>
    <w:rsid w:val="005575E5"/>
    <w:rsid w:val="005620B5"/>
    <w:rsid w:val="0056242C"/>
    <w:rsid w:val="00563081"/>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AFA"/>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4013"/>
    <w:rsid w:val="005D4C0E"/>
    <w:rsid w:val="005D5409"/>
    <w:rsid w:val="005D5C61"/>
    <w:rsid w:val="005D6D74"/>
    <w:rsid w:val="005D6E45"/>
    <w:rsid w:val="005E0790"/>
    <w:rsid w:val="005E19F5"/>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014"/>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4BB5"/>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77"/>
    <w:rsid w:val="007129AA"/>
    <w:rsid w:val="007149EB"/>
    <w:rsid w:val="007167C9"/>
    <w:rsid w:val="00716E7F"/>
    <w:rsid w:val="00720386"/>
    <w:rsid w:val="00720A7B"/>
    <w:rsid w:val="00724B48"/>
    <w:rsid w:val="00724CC1"/>
    <w:rsid w:val="00724D7C"/>
    <w:rsid w:val="00725E0D"/>
    <w:rsid w:val="00726299"/>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3BC8"/>
    <w:rsid w:val="00774135"/>
    <w:rsid w:val="00775027"/>
    <w:rsid w:val="0077609F"/>
    <w:rsid w:val="0077686B"/>
    <w:rsid w:val="00776EF5"/>
    <w:rsid w:val="00776FA7"/>
    <w:rsid w:val="0078188E"/>
    <w:rsid w:val="00785B88"/>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5346"/>
    <w:rsid w:val="007D5530"/>
    <w:rsid w:val="007D5F09"/>
    <w:rsid w:val="007D65B9"/>
    <w:rsid w:val="007D6770"/>
    <w:rsid w:val="007D69CE"/>
    <w:rsid w:val="007D79AD"/>
    <w:rsid w:val="007E0B38"/>
    <w:rsid w:val="007E1060"/>
    <w:rsid w:val="007E1638"/>
    <w:rsid w:val="007E2740"/>
    <w:rsid w:val="007E43C7"/>
    <w:rsid w:val="007E545A"/>
    <w:rsid w:val="007E575F"/>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38C6"/>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1C71"/>
    <w:rsid w:val="00994D9D"/>
    <w:rsid w:val="00994E54"/>
    <w:rsid w:val="00994F60"/>
    <w:rsid w:val="00996B5D"/>
    <w:rsid w:val="00997725"/>
    <w:rsid w:val="00997AD3"/>
    <w:rsid w:val="009A0189"/>
    <w:rsid w:val="009A1B6F"/>
    <w:rsid w:val="009A2927"/>
    <w:rsid w:val="009A32AA"/>
    <w:rsid w:val="009A3687"/>
    <w:rsid w:val="009A3E9E"/>
    <w:rsid w:val="009A40C7"/>
    <w:rsid w:val="009A5E1B"/>
    <w:rsid w:val="009A719B"/>
    <w:rsid w:val="009A7501"/>
    <w:rsid w:val="009A7D65"/>
    <w:rsid w:val="009B3493"/>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4C7F"/>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53D4"/>
    <w:rsid w:val="00B35739"/>
    <w:rsid w:val="00B362AE"/>
    <w:rsid w:val="00B378F9"/>
    <w:rsid w:val="00B40FB3"/>
    <w:rsid w:val="00B42E24"/>
    <w:rsid w:val="00B44456"/>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9E3"/>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863FF"/>
    <w:rsid w:val="00B908E1"/>
    <w:rsid w:val="00B90F15"/>
    <w:rsid w:val="00B91459"/>
    <w:rsid w:val="00B917D6"/>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4DDA"/>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18EC"/>
    <w:rsid w:val="00CE2349"/>
    <w:rsid w:val="00CE26FB"/>
    <w:rsid w:val="00CE3E80"/>
    <w:rsid w:val="00CE4D7E"/>
    <w:rsid w:val="00CE4E7A"/>
    <w:rsid w:val="00CE76C8"/>
    <w:rsid w:val="00CE78E9"/>
    <w:rsid w:val="00CE79D1"/>
    <w:rsid w:val="00CF09C3"/>
    <w:rsid w:val="00CF0BA1"/>
    <w:rsid w:val="00CF0F3A"/>
    <w:rsid w:val="00CF1B49"/>
    <w:rsid w:val="00CF2F7B"/>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081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6C9A"/>
    <w:rsid w:val="00D47B2F"/>
    <w:rsid w:val="00D47B67"/>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2A18"/>
    <w:rsid w:val="00DC405C"/>
    <w:rsid w:val="00DC61EF"/>
    <w:rsid w:val="00DC7F89"/>
    <w:rsid w:val="00DD00B6"/>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6C8E"/>
    <w:rsid w:val="00E87721"/>
    <w:rsid w:val="00E90287"/>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1F0F"/>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75D"/>
    <w:rsid w:val="00F97815"/>
    <w:rsid w:val="00FA0291"/>
    <w:rsid w:val="00FA0F50"/>
    <w:rsid w:val="00FA10D3"/>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uiPriority w:val="9"/>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uiPriority w:val="99"/>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rsid w:val="00917210"/>
    <w:rPr>
      <w:sz w:val="20"/>
      <w:szCs w:val="20"/>
      <w:lang w:val="x-none"/>
    </w:rPr>
  </w:style>
  <w:style w:type="character" w:customStyle="1" w:styleId="afff2">
    <w:name w:val="Текст сноски Знак"/>
    <w:basedOn w:val="a2"/>
    <w:link w:val="afff1"/>
    <w:rsid w:val="00917210"/>
    <w:rPr>
      <w:rFonts w:ascii="Times New Roman" w:eastAsia="Times New Roman" w:hAnsi="Times New Roman" w:cs="Times New Roman"/>
      <w:sz w:val="20"/>
      <w:szCs w:val="20"/>
      <w:lang w:val="x-none" w:eastAsia="ru-RU"/>
    </w:rPr>
  </w:style>
  <w:style w:type="paragraph" w:styleId="afff3">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tabs>
        <w:tab w:val="clear" w:pos="11985"/>
        <w:tab w:val="num" w:pos="9782"/>
      </w:tabs>
      <w:ind w:left="9782"/>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3">
    <w:name w:val="index heading"/>
    <w:basedOn w:val="1ff9"/>
    <w:rsid w:val="00545033"/>
    <w:pPr>
      <w:suppressLineNumbers/>
    </w:pPr>
    <w:rPr>
      <w:bCs/>
      <w:sz w:val="32"/>
      <w:szCs w:val="32"/>
    </w:rPr>
  </w:style>
  <w:style w:type="paragraph" w:styleId="affffff4">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5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uiPriority w:val="99"/>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5">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6">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uiPriority w:val="99"/>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ffff7">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e">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5">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uiPriority w:val="99"/>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c">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table" w:customStyle="1" w:styleId="179">
    <w:name w:val="Сетка таблицы179"/>
    <w:basedOn w:val="a3"/>
    <w:next w:val="ae"/>
    <w:uiPriority w:val="59"/>
    <w:rsid w:val="005E19F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22">
    <w:name w:val="Знак Знак Знак Знак Знак Знак Знак Знак Знак Знак Знак Знак9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12">
    <w:name w:val="Знак Знак Знак Знак Знак Знак Знак Знак Знак Знак Знак Знак9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01">
    <w:name w:val="Знак Знак Знак Знак Знак Знак Знак Знак Знак Знак Знак Знак9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24">
    <w:name w:val="Знак Знак Знак12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90">
    <w:name w:val="Знак Знак Знак Знак Знак Знак Знак Знак Знак Знак Знак Знак8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80">
    <w:name w:val="Знак Знак Знак Знак Знак Знак Знак Знак Знак Знак Знак Знак8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70">
    <w:name w:val="Знак Знак Знак Знак Знак Знак Знак Знак Знак Знак Знак Знак8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c">
    <w:name w:val="Обычный13"/>
    <w:rsid w:val="00563081"/>
    <w:pPr>
      <w:spacing w:after="0" w:line="240" w:lineRule="auto"/>
    </w:pPr>
    <w:rPr>
      <w:rFonts w:ascii="Times New Roman" w:eastAsia="Times New Roman" w:hAnsi="Times New Roman" w:cs="Times New Roman"/>
      <w:snapToGrid w:val="0"/>
      <w:sz w:val="24"/>
      <w:szCs w:val="20"/>
      <w:lang w:eastAsia="ru-RU"/>
    </w:rPr>
  </w:style>
  <w:style w:type="paragraph" w:customStyle="1" w:styleId="861">
    <w:name w:val="Знак Знак Знак Знак Знак Знак Знак Знак Знак Знак Знак Знак8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1a">
    <w:name w:val="Знак Знак Знак12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52">
    <w:name w:val="Знак Знак Знак Знак Знак Знак Знак Знак Знак Знак Знак Знак8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42">
    <w:name w:val="Знак Знак Знак Знак Знак Знак Знак Знак Знак Знак Знак Знак8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32">
    <w:name w:val="Знак Знак Знак Знак Знак Знак Знак Знак Знак Знак Знак Знак8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22">
    <w:name w:val="Знак Знак Знак Знак Знак Знак Знак Знак Знак Знак Знак Знак8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15">
    <w:name w:val="Знак Знак Знак Знак Знак Знак Знак Знак Знак Знак Знак Знак8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02">
    <w:name w:val="Знак Знак Знак12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b">
    <w:name w:val="Знак8"/>
    <w:basedOn w:val="a1"/>
    <w:rsid w:val="00563081"/>
    <w:pPr>
      <w:spacing w:after="160" w:line="240" w:lineRule="exact"/>
    </w:pPr>
    <w:rPr>
      <w:rFonts w:ascii="Verdana" w:hAnsi="Verdana" w:cs="Verdana"/>
      <w:sz w:val="20"/>
      <w:szCs w:val="20"/>
      <w:lang w:val="en-US" w:eastAsia="en-US"/>
    </w:rPr>
  </w:style>
  <w:style w:type="paragraph" w:customStyle="1" w:styleId="801">
    <w:name w:val="Знак Знак Знак Знак Знак Знак Знак Знак Знак Знак Знак Знак8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90">
    <w:name w:val="Знак Знак Знак Знак Знак Знак Знак Знак Знак Знак Знак Знак7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92">
    <w:name w:val="Знак Знак Знак11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80">
    <w:name w:val="Знак Знак Знак Знак Знак Знак Знак Знак Знак Знак Знак Знак7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82">
    <w:name w:val="Знак Знак Знак11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71">
    <w:name w:val="Знак Знак Знак Знак Знак Знак Знак Знак Знак Знак Знак Знак7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61">
    <w:name w:val="Знак Знак Знак Знак Знак Знак Знак Знак Знак Знак Знак Знак7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52">
    <w:name w:val="Знак Знак Знак Знак Знак Знак Знак Знак Знак Знак Знак Знак7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72">
    <w:name w:val="Знак Знак Знак11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62">
    <w:name w:val="Знак Знак Знак11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42">
    <w:name w:val="Знак Знак Знак Знак Знак Знак Знак Знак Знак Знак Знак Знак7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32">
    <w:name w:val="Знак Знак Знак Знак Знак Знак Знак Знак Знак Знак Знак Знак7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 Знак11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22">
    <w:name w:val="Знак Знак Знак Знак Знак Знак Знак Знак Знак Знак Знак Знак7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15">
    <w:name w:val="Знак Знак Знак Знак Знак Знак Знак Знак Знак Знак Знак Знак7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43">
    <w:name w:val="Знак Знак Знак11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02">
    <w:name w:val="Знак Знак Знак Знак Знак Знак Знак Знак Знак Знак Знак Знак7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33">
    <w:name w:val="Знак Знак Знак11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a">
    <w:name w:val="10"/>
    <w:basedOn w:val="a1"/>
    <w:next w:val="aff8"/>
    <w:rsid w:val="00563081"/>
    <w:pPr>
      <w:spacing w:before="100" w:beforeAutospacing="1" w:after="100" w:afterAutospacing="1"/>
    </w:pPr>
  </w:style>
  <w:style w:type="paragraph" w:customStyle="1" w:styleId="7a">
    <w:name w:val="Знак7"/>
    <w:basedOn w:val="a1"/>
    <w:rsid w:val="00563081"/>
    <w:pPr>
      <w:spacing w:after="160" w:line="240" w:lineRule="exact"/>
    </w:pPr>
    <w:rPr>
      <w:rFonts w:ascii="Verdana" w:hAnsi="Verdana" w:cs="Verdana"/>
      <w:sz w:val="20"/>
      <w:szCs w:val="20"/>
      <w:lang w:val="en-US" w:eastAsia="en-US"/>
    </w:rPr>
  </w:style>
  <w:style w:type="paragraph" w:customStyle="1" w:styleId="691">
    <w:name w:val="Знак Знак Знак Знак Знак Знак Знак Знак Знак Знак Знак Знак6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82">
    <w:name w:val="Знак Знак Знак Знак Знак Знак Знак Знак Знак Знак Знак Знак6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28">
    <w:name w:val="Знак Знак Знак11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72">
    <w:name w:val="Знак Знак Знак Знак Знак Знак Знак Знак Знак Знак Знак Знак6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52">
    <w:name w:val="Знак Знак Знак Знак Знак Знак Знак Знак Знак Знак Знак Знак6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a">
    <w:name w:val="9"/>
    <w:basedOn w:val="a1"/>
    <w:next w:val="aff8"/>
    <w:rsid w:val="00563081"/>
    <w:pPr>
      <w:spacing w:before="100" w:beforeAutospacing="1" w:after="100" w:afterAutospacing="1"/>
    </w:pPr>
  </w:style>
  <w:style w:type="paragraph" w:customStyle="1" w:styleId="6a">
    <w:name w:val="Знак6"/>
    <w:basedOn w:val="a1"/>
    <w:rsid w:val="00563081"/>
    <w:pPr>
      <w:spacing w:after="160" w:line="240" w:lineRule="exact"/>
    </w:pPr>
    <w:rPr>
      <w:rFonts w:ascii="Verdana" w:hAnsi="Verdana" w:cs="Verdana"/>
      <w:sz w:val="20"/>
      <w:szCs w:val="20"/>
      <w:lang w:val="en-US" w:eastAsia="en-US"/>
    </w:rPr>
  </w:style>
  <w:style w:type="paragraph" w:customStyle="1" w:styleId="642">
    <w:name w:val="Знак Знак Знак Знак Знак Знак Знак Знак Знак Знак Знак Знак6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3fc">
    <w:name w:val="Знак Знак Знак Знак Знак Знак Знак Знак Знак Знак Знак Знак Знак3"/>
    <w:basedOn w:val="a1"/>
    <w:rsid w:val="00563081"/>
    <w:pPr>
      <w:spacing w:before="100" w:beforeAutospacing="1" w:after="100" w:afterAutospacing="1"/>
    </w:pPr>
    <w:rPr>
      <w:rFonts w:ascii="Tahoma" w:hAnsi="Tahoma"/>
      <w:sz w:val="20"/>
      <w:szCs w:val="20"/>
      <w:lang w:val="en-US" w:eastAsia="en-US"/>
    </w:rPr>
  </w:style>
  <w:style w:type="paragraph" w:customStyle="1" w:styleId="632">
    <w:name w:val="Знак Знак Знак Знак Знак Знак Знак Знак Знак Знак Знак Знак6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d">
    <w:name w:val="Знак Знак1 Знак Знак3"/>
    <w:basedOn w:val="a1"/>
    <w:rsid w:val="00563081"/>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8"/>
    <w:uiPriority w:val="99"/>
    <w:rsid w:val="00563081"/>
    <w:pPr>
      <w:textAlignment w:val="top"/>
    </w:pPr>
    <w:rPr>
      <w:rFonts w:eastAsia="Calibri"/>
    </w:rPr>
  </w:style>
  <w:style w:type="paragraph" w:customStyle="1" w:styleId="623">
    <w:name w:val="Знак Знак Знак Знак Знак Знак Знак Знак Знак Знак Знак Знак6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82">
    <w:name w:val="Знак Знак Знак Знак Знак Знак Знак Знак Знак Знак Знак Знак5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52">
    <w:name w:val="Знак Знак Знак Знак Знак Знак Знак Знак Знак Знак Знак Знак5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32">
    <w:name w:val="Знак Знак Знак Знак Знак Знак Знак Знак Знак Знак Знак Знак5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23">
    <w:name w:val="Знак Знак Знак Знак Знак Знак Знак Знак Знак Знак Знак Знак5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1a">
    <w:name w:val="Знак Знак Знак Знак Знак Знак Знак Знак Знак Знак Знак Знак5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80">
    <w:name w:val="Знак Знак Знак Знак Знак Знак Знак Знак Знак Знак Знак Знак9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61">
    <w:name w:val="Знак Знак Знак Знак Знак Знак Знак Знак Знак Знак Знак Знак9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51">
    <w:name w:val="Знак Знак Знак Знак Знак Знак Знак Знак Знак Знак Знак Знак9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563081"/>
    <w:pPr>
      <w:spacing w:after="220" w:line="220" w:lineRule="exact"/>
      <w:ind w:firstLine="1701"/>
    </w:pPr>
    <w:rPr>
      <w:rFonts w:ascii="Arial" w:hAnsi="Arial"/>
      <w:sz w:val="20"/>
    </w:rPr>
  </w:style>
  <w:style w:type="paragraph" w:customStyle="1" w:styleId="941">
    <w:name w:val="Знак Знак Знак Знак Знак Знак Знак Знак Знак Знак Знак Знак9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31">
    <w:name w:val="Знак Знак Знак Знак Знак Знак Знак Знак Знак Знак Знак Знак9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21">
    <w:name w:val="Знак Знак Знак Знак Знак Знак Знак Знак Знак Знак Знак Знак10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11">
    <w:name w:val="Знак Знак Знак Знак Знак Знак Знак Знак Знак Знак Знак Знак10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01">
    <w:name w:val="Знак Знак Знак Знак Знак Знак Знак Знак Знак Знак Знак Знак10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31">
    <w:name w:val="Знак Знак Знак Знак Знак Знак Знак Знак Знак Знак Знак Знак103"/>
    <w:basedOn w:val="a1"/>
    <w:rsid w:val="00563081"/>
    <w:pPr>
      <w:tabs>
        <w:tab w:val="num" w:pos="360"/>
      </w:tabs>
      <w:spacing w:after="160" w:line="240" w:lineRule="exact"/>
    </w:pPr>
    <w:rPr>
      <w:rFonts w:ascii="Verdana" w:hAnsi="Verdana" w:cs="Verdana"/>
      <w:sz w:val="20"/>
      <w:szCs w:val="20"/>
      <w:lang w:val="en-US" w:eastAsia="en-US"/>
    </w:rPr>
  </w:style>
  <w:style w:type="table" w:customStyle="1" w:styleId="1531">
    <w:name w:val="Сетка таблицы153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1">
    <w:name w:val="Сетка таблицы2391"/>
    <w:basedOn w:val="a3"/>
    <w:next w:val="ae"/>
    <w:uiPriority w:val="39"/>
    <w:rsid w:val="00B91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d">
    <w:name w:val="Заголовок №1_"/>
    <w:link w:val="1fffffe"/>
    <w:rsid w:val="00412407"/>
    <w:rPr>
      <w:b/>
      <w:bCs/>
      <w:shd w:val="clear" w:color="auto" w:fill="FFFFFF"/>
    </w:rPr>
  </w:style>
  <w:style w:type="paragraph" w:customStyle="1" w:styleId="1fffffe">
    <w:name w:val="Заголовок №1"/>
    <w:basedOn w:val="a1"/>
    <w:link w:val="1fffffd"/>
    <w:rsid w:val="00412407"/>
    <w:pPr>
      <w:widowControl w:val="0"/>
      <w:shd w:val="clear" w:color="auto" w:fill="FFFFFF"/>
      <w:spacing w:after="360" w:line="0" w:lineRule="atLeast"/>
      <w:outlineLvl w:val="0"/>
    </w:pPr>
    <w:rPr>
      <w:rFonts w:asciiTheme="minorHAnsi" w:eastAsiaTheme="minorHAnsi" w:hAnsiTheme="minorHAnsi" w:cstheme="minorBidi"/>
      <w:b/>
      <w:bCs/>
      <w:sz w:val="22"/>
      <w:szCs w:val="22"/>
      <w:lang w:eastAsia="en-US"/>
    </w:rPr>
  </w:style>
  <w:style w:type="table" w:customStyle="1" w:styleId="6910">
    <w:name w:val="Сетка таблицы691"/>
    <w:basedOn w:val="a3"/>
    <w:next w:val="ae"/>
    <w:uiPriority w:val="39"/>
    <w:rsid w:val="001F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e"/>
    <w:uiPriority w:val="39"/>
    <w:rsid w:val="001F2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
    <w:name w:val="Знак Знак1"/>
    <w:basedOn w:val="a1"/>
    <w:uiPriority w:val="99"/>
    <w:rsid w:val="00D47B67"/>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D47B67"/>
    <w:rPr>
      <w:rFonts w:ascii="Times New Roman" w:hAnsi="Times New Roman" w:cs="Times New Roman"/>
      <w:sz w:val="24"/>
      <w:szCs w:val="24"/>
    </w:rPr>
  </w:style>
  <w:style w:type="character" w:customStyle="1" w:styleId="TitleChar">
    <w:name w:val="Title Char"/>
    <w:uiPriority w:val="99"/>
    <w:locked/>
    <w:rsid w:val="00D47B67"/>
    <w:rPr>
      <w:rFonts w:ascii="Cambria" w:hAnsi="Cambria" w:cs="Cambria"/>
      <w:b/>
      <w:bCs/>
      <w:kern w:val="28"/>
      <w:sz w:val="32"/>
      <w:szCs w:val="32"/>
    </w:rPr>
  </w:style>
  <w:style w:type="table" w:customStyle="1" w:styleId="1522">
    <w:name w:val="Сетка таблицы1522"/>
    <w:basedOn w:val="a3"/>
    <w:next w:val="ae"/>
    <w:rsid w:val="00D47B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3"/>
    <w:next w:val="ae"/>
    <w:rsid w:val="00D46C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2">
    <w:name w:val="Сетка таблицы239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2">
    <w:name w:val="Сетка таблицы692"/>
    <w:basedOn w:val="a3"/>
    <w:next w:val="ae"/>
    <w:uiPriority w:val="39"/>
    <w:rsid w:val="002B6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1"/>
    <w:rsid w:val="002B6200"/>
    <w:pPr>
      <w:spacing w:before="100" w:beforeAutospacing="1" w:after="100" w:afterAutospacing="1"/>
    </w:pPr>
  </w:style>
  <w:style w:type="table" w:customStyle="1" w:styleId="2381">
    <w:name w:val="Сетка таблицы2381"/>
    <w:basedOn w:val="a3"/>
    <w:next w:val="ae"/>
    <w:rsid w:val="002B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3">
    <w:name w:val="Сетка таблицы693"/>
    <w:basedOn w:val="a3"/>
    <w:next w:val="ae"/>
    <w:uiPriority w:val="39"/>
    <w:rsid w:val="00775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Сетка таблицы1524"/>
    <w:basedOn w:val="a3"/>
    <w:next w:val="ae"/>
    <w:uiPriority w:val="39"/>
    <w:rsid w:val="00252E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u3br">
    <w:name w:val="menu3br"/>
    <w:rsid w:val="00252E09"/>
  </w:style>
  <w:style w:type="table" w:customStyle="1" w:styleId="694">
    <w:name w:val="Сетка таблицы694"/>
    <w:basedOn w:val="a3"/>
    <w:next w:val="ae"/>
    <w:uiPriority w:val="39"/>
    <w:rsid w:val="00CE7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5">
    <w:name w:val="Сетка таблицы695"/>
    <w:basedOn w:val="a3"/>
    <w:next w:val="ae"/>
    <w:rsid w:val="00CF0BA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d">
    <w:name w:val="Обычный14"/>
    <w:rsid w:val="00CF0BA1"/>
    <w:pPr>
      <w:spacing w:after="0" w:line="240" w:lineRule="auto"/>
      <w:ind w:firstLine="720"/>
      <w:jc w:val="both"/>
    </w:pPr>
    <w:rPr>
      <w:rFonts w:ascii="Times New Roman" w:eastAsia="Times New Roman" w:hAnsi="Times New Roman" w:cs="Times New Roman"/>
      <w:sz w:val="20"/>
      <w:szCs w:val="20"/>
      <w:lang w:eastAsia="ru-RU"/>
    </w:rPr>
  </w:style>
  <w:style w:type="table" w:customStyle="1" w:styleId="1525">
    <w:name w:val="Сетка таблицы1525"/>
    <w:basedOn w:val="a3"/>
    <w:next w:val="ae"/>
    <w:uiPriority w:val="59"/>
    <w:rsid w:val="009A1B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6">
    <w:name w:val="Сетка таблицы1526"/>
    <w:basedOn w:val="a3"/>
    <w:next w:val="ae"/>
    <w:uiPriority w:val="59"/>
    <w:rsid w:val="0072629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7">
    <w:name w:val="Сетка таблицы1527"/>
    <w:basedOn w:val="a3"/>
    <w:next w:val="ae"/>
    <w:uiPriority w:val="59"/>
    <w:rsid w:val="00785B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2">
    <w:name w:val="Сетка таблицы2382"/>
    <w:basedOn w:val="a3"/>
    <w:next w:val="ae"/>
    <w:rsid w:val="00785B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8">
    <w:name w:val="Сетка таблицы1528"/>
    <w:basedOn w:val="a3"/>
    <w:next w:val="ae"/>
    <w:uiPriority w:val="59"/>
    <w:rsid w:val="009B349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9">
    <w:name w:val="Сетка таблицы1529"/>
    <w:basedOn w:val="a3"/>
    <w:next w:val="ae"/>
    <w:uiPriority w:val="59"/>
    <w:rsid w:val="008A38C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0">
    <w:name w:val="Сетка таблицы15210"/>
    <w:basedOn w:val="a3"/>
    <w:next w:val="ae"/>
    <w:uiPriority w:val="59"/>
    <w:rsid w:val="008A38C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1" Type="http://schemas.openxmlformats.org/officeDocument/2006/relationships/hyperlink" Target="https://legalacts.ru/doc/prikaz-fst-rossii-ot-13062013-n-760-e/" TargetMode="External"/><Relationship Id="rId42" Type="http://schemas.openxmlformats.org/officeDocument/2006/relationships/image" Target="media/image24.wmf"/><Relationship Id="rId63" Type="http://schemas.openxmlformats.org/officeDocument/2006/relationships/image" Target="media/image39.wmf"/><Relationship Id="rId84" Type="http://schemas.openxmlformats.org/officeDocument/2006/relationships/image" Target="media/image57.wmf"/><Relationship Id="rId138" Type="http://schemas.openxmlformats.org/officeDocument/2006/relationships/image" Target="media/image87.emf"/><Relationship Id="rId159" Type="http://schemas.openxmlformats.org/officeDocument/2006/relationships/image" Target="media/image97.emf"/><Relationship Id="rId170" Type="http://schemas.openxmlformats.org/officeDocument/2006/relationships/image" Target="media/image101.emf"/><Relationship Id="rId107" Type="http://schemas.openxmlformats.org/officeDocument/2006/relationships/hyperlink" Target="consultantplus://offline/ref=0FDEF7D9ACA2583D169200BECC9BAEA719403AEDA84B5F68F12BD111AB2AE1375F4E8D71823444875F42F2EDCA75DF07EB40BEDC1246B473v5PFE" TargetMode="External"/><Relationship Id="rId11" Type="http://schemas.openxmlformats.org/officeDocument/2006/relationships/image" Target="media/image4.wmf"/><Relationship Id="rId32" Type="http://schemas.openxmlformats.org/officeDocument/2006/relationships/image" Target="media/image14.wmf"/><Relationship Id="rId53" Type="http://schemas.openxmlformats.org/officeDocument/2006/relationships/image" Target="media/image32.wmf"/><Relationship Id="rId74" Type="http://schemas.openxmlformats.org/officeDocument/2006/relationships/image" Target="media/image48.wmf"/><Relationship Id="rId128" Type="http://schemas.openxmlformats.org/officeDocument/2006/relationships/image" Target="media/image81.emf"/><Relationship Id="rId149" Type="http://schemas.openxmlformats.org/officeDocument/2006/relationships/hyperlink" Target="consultantplus://offline/ref=3D3CD608FC5E6E6481E00C445FF6E616CDDAEB1B44BE11F4D2B1D815FC4E96BC3500E5D43F4A8597F6DD0B233Fg4OAC" TargetMode="External"/><Relationship Id="rId5" Type="http://schemas.openxmlformats.org/officeDocument/2006/relationships/webSettings" Target="webSettings.xml"/><Relationship Id="rId95" Type="http://schemas.openxmlformats.org/officeDocument/2006/relationships/header" Target="header2.xml"/><Relationship Id="rId160" Type="http://schemas.openxmlformats.org/officeDocument/2006/relationships/header" Target="header12.xml"/><Relationship Id="rId22" Type="http://schemas.openxmlformats.org/officeDocument/2006/relationships/hyperlink" Target="consultantplus://offline/ref=A37521EA361ED50104108DD2F9260606EBF5D25EFA1911A6CD2220F817507A938366565BBEB9709805631007D4165DA25BFF2F156334F111YFpDI" TargetMode="External"/><Relationship Id="rId43" Type="http://schemas.openxmlformats.org/officeDocument/2006/relationships/hyperlink" Target="consultantplus://offline/ref=3D3CD608FC5E6E6481E00C445FF6E616CDD8EA1F4FBB11F4D2B1D815FC4E96BC2700BDD83E4D9A93FDC85D727A16BE173962DEE5F815DAB0g1OEC" TargetMode="External"/><Relationship Id="rId64" Type="http://schemas.openxmlformats.org/officeDocument/2006/relationships/image" Target="media/image40.wmf"/><Relationship Id="rId118" Type="http://schemas.openxmlformats.org/officeDocument/2006/relationships/hyperlink" Target="consultantplus://offline/ref=1F476D933C48C939ED1B0024D25BF13D9EEAE27A973F674F5E4B91F431501095A2EA5447EAC1291515D6E8855D8EF4FA77F375ABDEDFA91A69X6E" TargetMode="External"/><Relationship Id="rId139" Type="http://schemas.openxmlformats.org/officeDocument/2006/relationships/header" Target="header9.xml"/><Relationship Id="rId85" Type="http://schemas.openxmlformats.org/officeDocument/2006/relationships/image" Target="media/image58.wmf"/><Relationship Id="rId150" Type="http://schemas.openxmlformats.org/officeDocument/2006/relationships/image" Target="media/image88.emf"/><Relationship Id="rId171" Type="http://schemas.openxmlformats.org/officeDocument/2006/relationships/image" Target="media/image102.emf"/><Relationship Id="rId12" Type="http://schemas.openxmlformats.org/officeDocument/2006/relationships/image" Target="media/image5.wmf"/><Relationship Id="rId33" Type="http://schemas.openxmlformats.org/officeDocument/2006/relationships/image" Target="media/image15.wmf"/><Relationship Id="rId108" Type="http://schemas.openxmlformats.org/officeDocument/2006/relationships/hyperlink" Target="consultantplus://offline/ref=0FDEF7D9ACA2583D169200BECC9BAEA719403AEDA84B5F68F12BD111AB2AE1375F4E8D7183344C8E531DF7F8DB2DD202F05FBDC00E44B5v7PAE" TargetMode="External"/><Relationship Id="rId129" Type="http://schemas.openxmlformats.org/officeDocument/2006/relationships/image" Target="media/image82.emf"/><Relationship Id="rId54" Type="http://schemas.openxmlformats.org/officeDocument/2006/relationships/hyperlink" Target="consultantplus://offline/ref=0FDEF7D9ACA2583D169200BECC9BAEA719403AEDA84B5F68F12BD111AB2AE1375F4E8D71823444875F42F2EDCA75DF07EB40BEDC1246B473v5PFE" TargetMode="External"/><Relationship Id="rId75" Type="http://schemas.openxmlformats.org/officeDocument/2006/relationships/image" Target="media/image49.wmf"/><Relationship Id="rId96" Type="http://schemas.openxmlformats.org/officeDocument/2006/relationships/image" Target="media/image63.emf"/><Relationship Id="rId140" Type="http://schemas.openxmlformats.org/officeDocument/2006/relationships/footer" Target="footer1.xml"/><Relationship Id="rId16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0.wmf"/><Relationship Id="rId49" Type="http://schemas.openxmlformats.org/officeDocument/2006/relationships/image" Target="media/image28.wmf"/><Relationship Id="rId114" Type="http://schemas.openxmlformats.org/officeDocument/2006/relationships/image" Target="media/image73.wmf"/><Relationship Id="rId119" Type="http://schemas.openxmlformats.org/officeDocument/2006/relationships/hyperlink" Target="consultantplus://offline/ref=F3002393A9E256C02603785C1BFE73799BDE4F878C84DFD9DC727B22ED8E7B372381DC67598E758D2DF29FCA44BE5BC1DE92EC7F659BD119t5s5D" TargetMode="External"/><Relationship Id="rId44" Type="http://schemas.openxmlformats.org/officeDocument/2006/relationships/image" Target="media/image25.wmf"/><Relationship Id="rId60" Type="http://schemas.openxmlformats.org/officeDocument/2006/relationships/image" Target="media/image36.wmf"/><Relationship Id="rId65" Type="http://schemas.openxmlformats.org/officeDocument/2006/relationships/image" Target="media/image41.wmf"/><Relationship Id="rId81" Type="http://schemas.openxmlformats.org/officeDocument/2006/relationships/image" Target="media/image54.wmf"/><Relationship Id="rId86" Type="http://schemas.openxmlformats.org/officeDocument/2006/relationships/image" Target="media/image59.wmf"/><Relationship Id="rId130" Type="http://schemas.openxmlformats.org/officeDocument/2006/relationships/image" Target="media/image83.emf"/><Relationship Id="rId135" Type="http://schemas.openxmlformats.org/officeDocument/2006/relationships/image" Target="media/image86.emf"/><Relationship Id="rId151" Type="http://schemas.openxmlformats.org/officeDocument/2006/relationships/image" Target="media/image89.emf"/><Relationship Id="rId156" Type="http://schemas.openxmlformats.org/officeDocument/2006/relationships/image" Target="media/image94.emf"/><Relationship Id="rId172" Type="http://schemas.openxmlformats.org/officeDocument/2006/relationships/image" Target="media/image103.emf"/><Relationship Id="rId13" Type="http://schemas.openxmlformats.org/officeDocument/2006/relationships/hyperlink" Target="consultantplus://offline/ref=3352B12E8996D141724D3A26BBB7C2FE72E8783E7A4FAAD18A799CB566A2154D97DD858F58O4ACD" TargetMode="External"/><Relationship Id="rId18" Type="http://schemas.openxmlformats.org/officeDocument/2006/relationships/hyperlink" Target="consultantplus://offline/ref=E95AB81E799018998179A3998CB371D444ADF804112037E07165F7EC5CD0DBBF55371BA2B3987378D44D0FA6A9C0D3141BCA3CA9B72A02E6l851C" TargetMode="External"/><Relationship Id="rId39" Type="http://schemas.openxmlformats.org/officeDocument/2006/relationships/image" Target="media/image21.wmf"/><Relationship Id="rId109" Type="http://schemas.openxmlformats.org/officeDocument/2006/relationships/hyperlink" Target="consultantplus://offline/ref=1F476D933C48C939ED1B0024D25BF13D9EEAE27A973F674F5E4B91F431501095A2EA5447EAC1291515D6E8855D8EF4FA77F375ABDEDFA91A69X6E" TargetMode="External"/><Relationship Id="rId34" Type="http://schemas.openxmlformats.org/officeDocument/2006/relationships/image" Target="media/image16.wmf"/><Relationship Id="rId50" Type="http://schemas.openxmlformats.org/officeDocument/2006/relationships/image" Target="media/image29.wmf"/><Relationship Id="rId55" Type="http://schemas.openxmlformats.org/officeDocument/2006/relationships/hyperlink" Target="consultantplus://offline/ref=0FDEF7D9ACA2583D169200BECC9BAEA719403AEDA84B5F68F12BD111AB2AE1375F4E8D7183344C8E531DF7F8DB2DD202F05FBDC00E44B5v7PAE" TargetMode="External"/><Relationship Id="rId76" Type="http://schemas.openxmlformats.org/officeDocument/2006/relationships/image" Target="media/image50.wmf"/><Relationship Id="rId97" Type="http://schemas.openxmlformats.org/officeDocument/2006/relationships/image" Target="media/image64.emf"/><Relationship Id="rId104" Type="http://schemas.openxmlformats.org/officeDocument/2006/relationships/header" Target="header3.xml"/><Relationship Id="rId120" Type="http://schemas.openxmlformats.org/officeDocument/2006/relationships/hyperlink" Target="consultantplus://offline/ref=F3002393A9E256C02603785C1BFE73799BDE4F878C84DFD9DC727B22ED8E7B372381DC67598E758C23F29FCA44BE5BC1DE92EC7F659BD119t5s5D" TargetMode="External"/><Relationship Id="rId125" Type="http://schemas.openxmlformats.org/officeDocument/2006/relationships/image" Target="media/image78.emf"/><Relationship Id="rId141" Type="http://schemas.openxmlformats.org/officeDocument/2006/relationships/footer" Target="footer2.xml"/><Relationship Id="rId146" Type="http://schemas.openxmlformats.org/officeDocument/2006/relationships/hyperlink" Target="consultantplus://offline/ref=3FA227A762153F0E8F10F4B4E847D1F7903ADB6F5A1D64C7A11026968BA31DFCEC464ABC6FE78B40F4A4B4A280F6092FD149B7C7E11CA1B6P0EFN" TargetMode="External"/><Relationship Id="rId167"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image" Target="media/image61.emf"/><Relationship Id="rId162" Type="http://schemas.openxmlformats.org/officeDocument/2006/relationships/image" Target="media/image98.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image" Target="media/image22.wmf"/><Relationship Id="rId45" Type="http://schemas.openxmlformats.org/officeDocument/2006/relationships/image" Target="media/image26.wmf"/><Relationship Id="rId66" Type="http://schemas.openxmlformats.org/officeDocument/2006/relationships/hyperlink" Target="consultantplus://offline/ref=1F476D933C48C939ED1B0024D25BF13D9EEAE27A973F674F5E4B91F431501095A2EA5447EAC1291515D6E8855D8EF4FA77F375ABDEDFA91A69X6E" TargetMode="External"/><Relationship Id="rId87" Type="http://schemas.openxmlformats.org/officeDocument/2006/relationships/hyperlink" Target="consultantplus://offline/ref=F3002393A9E256C02603785C1BFE73799BDE4F878C84DFD9DC727B22ED8E7B372381DC67598E758D2DF29FCA44BE5BC1DE92EC7F659BD119t5s5D" TargetMode="External"/><Relationship Id="rId110" Type="http://schemas.openxmlformats.org/officeDocument/2006/relationships/hyperlink" Target="consultantplus://offline/ref=1F476D933C48C939ED1B0024D25BF13D9EEAE27A973F674F5E4B91F431501095A2EA5447EAC1291515D6E8855D8EF4FA77F375ABDEDFA91A69X6E" TargetMode="External"/><Relationship Id="rId115" Type="http://schemas.openxmlformats.org/officeDocument/2006/relationships/image" Target="media/image74.wmf"/><Relationship Id="rId131" Type="http://schemas.openxmlformats.org/officeDocument/2006/relationships/header" Target="header5.xml"/><Relationship Id="rId136" Type="http://schemas.openxmlformats.org/officeDocument/2006/relationships/header" Target="header7.xml"/><Relationship Id="rId157" Type="http://schemas.openxmlformats.org/officeDocument/2006/relationships/image" Target="media/image95.emf"/><Relationship Id="rId61" Type="http://schemas.openxmlformats.org/officeDocument/2006/relationships/image" Target="media/image37.wmf"/><Relationship Id="rId82" Type="http://schemas.openxmlformats.org/officeDocument/2006/relationships/image" Target="media/image55.wmf"/><Relationship Id="rId152" Type="http://schemas.openxmlformats.org/officeDocument/2006/relationships/image" Target="media/image90.emf"/><Relationship Id="rId173" Type="http://schemas.openxmlformats.org/officeDocument/2006/relationships/fontTable" Target="fontTable.xml"/><Relationship Id="rId19" Type="http://schemas.openxmlformats.org/officeDocument/2006/relationships/hyperlink" Target="consultantplus://offline/ref=E95AB81E799018998179A3998CB371D444ADF804112037E07165F7EC5CD0DBBF55371BA2B3987378D44D0FA6A9C0D3141BCA3CA9B72A02E6l851C" TargetMode="External"/><Relationship Id="rId14" Type="http://schemas.openxmlformats.org/officeDocument/2006/relationships/hyperlink" Target="consultantplus://offline/ref=3352B12E8996D141724D3A26BBB7C2FE72E8783E7A4FAAD18A799CB566A2154D97DD858D5B485F57O9A0D" TargetMode="External"/><Relationship Id="rId30" Type="http://schemas.openxmlformats.org/officeDocument/2006/relationships/image" Target="media/image12.wmf"/><Relationship Id="rId35" Type="http://schemas.openxmlformats.org/officeDocument/2006/relationships/image" Target="media/image17.wmf"/><Relationship Id="rId56" Type="http://schemas.openxmlformats.org/officeDocument/2006/relationships/image" Target="media/image33.wmf"/><Relationship Id="rId77" Type="http://schemas.openxmlformats.org/officeDocument/2006/relationships/image" Target="media/image51.wmf"/><Relationship Id="rId100" Type="http://schemas.openxmlformats.org/officeDocument/2006/relationships/image" Target="media/image67.emf"/><Relationship Id="rId105" Type="http://schemas.openxmlformats.org/officeDocument/2006/relationships/hyperlink" Target="consultantplus://offline/ref=C8E9FF004BDC578C6279FABECACBB9554A323C294F5BB794C7D37C5CB12292982DC999B2F21A60C2B850B302D50DE04B72A51CB28EC00641zDBDF" TargetMode="External"/><Relationship Id="rId126" Type="http://schemas.openxmlformats.org/officeDocument/2006/relationships/image" Target="media/image79.emf"/><Relationship Id="rId147" Type="http://schemas.openxmlformats.org/officeDocument/2006/relationships/hyperlink" Target="consultantplus://offline/ref=3D3CD608FC5E6E6481E00C445FF6E616CFDFEF1F4ABD11F4D2B1D815FC4E96BC2700BDD83E4D9B90F8C85D727A16BE173962DEE5F815DAB0g1OEC" TargetMode="External"/><Relationship Id="rId168" Type="http://schemas.openxmlformats.org/officeDocument/2006/relationships/header" Target="header18.xml"/><Relationship Id="rId8" Type="http://schemas.openxmlformats.org/officeDocument/2006/relationships/image" Target="media/image1.wmf"/><Relationship Id="rId51" Type="http://schemas.openxmlformats.org/officeDocument/2006/relationships/image" Target="media/image30.wmf"/><Relationship Id="rId72" Type="http://schemas.openxmlformats.org/officeDocument/2006/relationships/image" Target="media/image46.wmf"/><Relationship Id="rId93" Type="http://schemas.openxmlformats.org/officeDocument/2006/relationships/hyperlink" Target="consultantplus://offline/ref=C252180EF0BB3ABE397F9A0345705178FAEDFBC70FD7D623FC39B89DC57D187DF862CEF0031FDD0226AE78D66C50483A899F5981E6602034t42DE" TargetMode="External"/><Relationship Id="rId98" Type="http://schemas.openxmlformats.org/officeDocument/2006/relationships/image" Target="media/image65.emf"/><Relationship Id="rId121" Type="http://schemas.openxmlformats.org/officeDocument/2006/relationships/hyperlink" Target="consultantplus://offline/ref=47042CC8DC6957BB33C84AF8BB35744B944F9236C98934CCD729085720A9EEEC834E6B9457CFD0CA46FEA88B84C68025E62EA93BE23AA5A1b4xEE" TargetMode="External"/><Relationship Id="rId142" Type="http://schemas.openxmlformats.org/officeDocument/2006/relationships/header" Target="header10.xml"/><Relationship Id="rId163" Type="http://schemas.openxmlformats.org/officeDocument/2006/relationships/header" Target="header14.xml"/><Relationship Id="rId3" Type="http://schemas.openxmlformats.org/officeDocument/2006/relationships/styles" Target="styles.xml"/><Relationship Id="rId25" Type="http://schemas.openxmlformats.org/officeDocument/2006/relationships/hyperlink" Target="consultantplus://offline/ref=7398D80FC6FF0B531002213767771D930DAD8DBA6BA0426D813336B2A78AB6C64967A328C3E0AC4F7D37A3514A682D0D26B0FE407C92A554lDr3I" TargetMode="External"/><Relationship Id="rId46" Type="http://schemas.openxmlformats.org/officeDocument/2006/relationships/hyperlink" Target="consultantplus://offline/ref=3D3CD608FC5E6E6481E00C445FF6E616CDDAEB1B44BE11F4D2B1D815FC4E96BC3500E5D43F4A8597F6DD0B233Fg4OAC" TargetMode="External"/><Relationship Id="rId67" Type="http://schemas.openxmlformats.org/officeDocument/2006/relationships/image" Target="media/image42.wmf"/><Relationship Id="rId116" Type="http://schemas.openxmlformats.org/officeDocument/2006/relationships/image" Target="media/image75.wmf"/><Relationship Id="rId137" Type="http://schemas.openxmlformats.org/officeDocument/2006/relationships/header" Target="header8.xml"/><Relationship Id="rId158" Type="http://schemas.openxmlformats.org/officeDocument/2006/relationships/image" Target="media/image96.emf"/><Relationship Id="rId20" Type="http://schemas.openxmlformats.org/officeDocument/2006/relationships/hyperlink" Target="https://legalacts.ru/doc/postanovlenie-pravitelstva-rf-ot-22102012-n-1075/" TargetMode="External"/><Relationship Id="rId41" Type="http://schemas.openxmlformats.org/officeDocument/2006/relationships/image" Target="media/image23.wmf"/><Relationship Id="rId62" Type="http://schemas.openxmlformats.org/officeDocument/2006/relationships/image" Target="media/image38.wmf"/><Relationship Id="rId83" Type="http://schemas.openxmlformats.org/officeDocument/2006/relationships/image" Target="media/image56.wmf"/><Relationship Id="rId88" Type="http://schemas.openxmlformats.org/officeDocument/2006/relationships/image" Target="media/image60.wmf"/><Relationship Id="rId111" Type="http://schemas.openxmlformats.org/officeDocument/2006/relationships/hyperlink" Target="consultantplus://offline/ref=1F476D933C48C939ED1B0024D25BF13D9EEAE27A973F674F5E4B91F431501095A2EA5447EAC1291515D6E8855D8EF4FA77F375ABDEDFA91A69X6E" TargetMode="External"/><Relationship Id="rId132" Type="http://schemas.openxmlformats.org/officeDocument/2006/relationships/header" Target="header6.xml"/><Relationship Id="rId153" Type="http://schemas.openxmlformats.org/officeDocument/2006/relationships/image" Target="media/image91.emf"/><Relationship Id="rId174"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image" Target="media/image34.wmf"/><Relationship Id="rId106" Type="http://schemas.openxmlformats.org/officeDocument/2006/relationships/hyperlink" Target="consultantplus://offline/ref=345113766543C2B8FE9A9DDE53AF97078036DFDC60E4E7A30ECE16FEEC9535B84BD309602D9E312F98C4D6D8601188D29940695C904F93FFa4NAH" TargetMode="External"/><Relationship Id="rId127" Type="http://schemas.openxmlformats.org/officeDocument/2006/relationships/image" Target="media/image80.e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31.wmf"/><Relationship Id="rId73" Type="http://schemas.openxmlformats.org/officeDocument/2006/relationships/image" Target="media/image47.wmf"/><Relationship Id="rId78" Type="http://schemas.openxmlformats.org/officeDocument/2006/relationships/image" Target="media/image52.wmf"/><Relationship Id="rId94" Type="http://schemas.openxmlformats.org/officeDocument/2006/relationships/image" Target="media/image62.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consultantplus://offline/ref=47042CC8DC6957BB33C84AF8BB35744B944F9236C98934CCD729085720A9EEEC834E6B9457CFD0CF43FEA88B84C68025E62EA93BE23AA5A1b4xEE" TargetMode="External"/><Relationship Id="rId143" Type="http://schemas.openxmlformats.org/officeDocument/2006/relationships/header" Target="header11.xml"/><Relationship Id="rId148" Type="http://schemas.openxmlformats.org/officeDocument/2006/relationships/hyperlink" Target="consultantplus://offline/ref=3D3CD608FC5E6E6481E00C445FF6E616CDD8EA1F4FBB11F4D2B1D815FC4E96BC2700BDD83E4D9A93FDC85D727A16BE173962DEE5F815DAB0g1OEC" TargetMode="External"/><Relationship Id="rId164" Type="http://schemas.openxmlformats.org/officeDocument/2006/relationships/header" Target="header15.xml"/><Relationship Id="rId169" Type="http://schemas.openxmlformats.org/officeDocument/2006/relationships/image" Target="media/image100.emf"/><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hyperlink" Target="consultantplus://offline/ref=3352B12E8996D141724D3A26BBB7C2FE72E8783E7A4FAAD18A799CB566A2154D97DD858F58O4ACD" TargetMode="External"/><Relationship Id="rId47" Type="http://schemas.openxmlformats.org/officeDocument/2006/relationships/hyperlink" Target="consultantplus://offline/ref=C8E9FF004BDC578C6279FABECACBB9554A323C294F5BB794C7D37C5CB12292982DC999B2F21A60C2B850B302D50DE04B72A51CB28EC00641zDBDF" TargetMode="External"/><Relationship Id="rId68" Type="http://schemas.openxmlformats.org/officeDocument/2006/relationships/image" Target="media/image43.wmf"/><Relationship Id="rId89" Type="http://schemas.openxmlformats.org/officeDocument/2006/relationships/hyperlink" Target="consultantplus://offline/ref=F3002393A9E256C02603785C1BFE73799BDE4F878C84DFD9DC727B22ED8E7B372381DC67598E758C23F29FCA44BE5BC1DE92EC7F659BD119t5s5D" TargetMode="External"/><Relationship Id="rId112" Type="http://schemas.openxmlformats.org/officeDocument/2006/relationships/image" Target="media/image71.wmf"/><Relationship Id="rId133" Type="http://schemas.openxmlformats.org/officeDocument/2006/relationships/image" Target="media/image84.emf"/><Relationship Id="rId154" Type="http://schemas.openxmlformats.org/officeDocument/2006/relationships/image" Target="media/image92.emf"/><Relationship Id="rId16" Type="http://schemas.openxmlformats.org/officeDocument/2006/relationships/image" Target="media/image7.wmf"/><Relationship Id="rId37" Type="http://schemas.openxmlformats.org/officeDocument/2006/relationships/image" Target="media/image19.wmf"/><Relationship Id="rId58" Type="http://schemas.openxmlformats.org/officeDocument/2006/relationships/image" Target="media/image35.wmf"/><Relationship Id="rId79" Type="http://schemas.openxmlformats.org/officeDocument/2006/relationships/hyperlink" Target="consultantplus://offline/ref=1F476D933C48C939ED1B0024D25BF13D9EEAE27A973F674F5E4B91F431501095A2EA5447EAC1291515D6E8855D8EF4FA77F375ABDEDFA91A69X6E" TargetMode="External"/><Relationship Id="rId102" Type="http://schemas.openxmlformats.org/officeDocument/2006/relationships/image" Target="media/image69.emf"/><Relationship Id="rId123" Type="http://schemas.openxmlformats.org/officeDocument/2006/relationships/header" Target="header4.xml"/><Relationship Id="rId144" Type="http://schemas.openxmlformats.org/officeDocument/2006/relationships/hyperlink" Target="consultantplus://offline/ref=24D2FCC9B065199E3393FDE33A813428A827DC6CB7A3B803D3329FAA9D2D623763C0EAFD13E21ADDE52A6099471A2F3586D63EFB1F844A5300I4C" TargetMode="External"/><Relationship Id="rId90" Type="http://schemas.openxmlformats.org/officeDocument/2006/relationships/hyperlink" Target="consultantplus://offline/ref=F3002393A9E256C02603785C1BFE73799BDE4F878C84DFD9DC727B22ED8E7B372381DC67598E758D2DF29FCA44BE5BC1DE92EC7F659BD119t5s5D" TargetMode="External"/><Relationship Id="rId165" Type="http://schemas.openxmlformats.org/officeDocument/2006/relationships/image" Target="media/image99.emf"/><Relationship Id="rId27" Type="http://schemas.openxmlformats.org/officeDocument/2006/relationships/hyperlink" Target="consultantplus://offline/ref=3352B12E8996D141724D3A26BBB7C2FE72E8783E7A4FAAD18A799CB566A2154D97DD858D5B485F57O9A0D" TargetMode="External"/><Relationship Id="rId48" Type="http://schemas.openxmlformats.org/officeDocument/2006/relationships/image" Target="media/image27.wmf"/><Relationship Id="rId69" Type="http://schemas.openxmlformats.org/officeDocument/2006/relationships/image" Target="media/image44.wmf"/><Relationship Id="rId113" Type="http://schemas.openxmlformats.org/officeDocument/2006/relationships/image" Target="media/image72.wmf"/><Relationship Id="rId134" Type="http://schemas.openxmlformats.org/officeDocument/2006/relationships/image" Target="media/image85.emf"/><Relationship Id="rId80" Type="http://schemas.openxmlformats.org/officeDocument/2006/relationships/image" Target="media/image53.wmf"/><Relationship Id="rId155" Type="http://schemas.openxmlformats.org/officeDocument/2006/relationships/image" Target="media/image93.emf"/><Relationship Id="rId17" Type="http://schemas.openxmlformats.org/officeDocument/2006/relationships/header" Target="header1.xml"/><Relationship Id="rId38" Type="http://schemas.openxmlformats.org/officeDocument/2006/relationships/image" Target="media/image20.wmf"/><Relationship Id="rId59" Type="http://schemas.openxmlformats.org/officeDocument/2006/relationships/hyperlink" Target="consultantplus://offline/ref=1F476D933C48C939ED1B0024D25BF13D9EEAE27A973F674F5E4B91F431501095A2EA5447EAC1291515D6E8855D8EF4FA77F375ABDEDFA91A69X6E" TargetMode="External"/><Relationship Id="rId103" Type="http://schemas.openxmlformats.org/officeDocument/2006/relationships/image" Target="media/image70.emf"/><Relationship Id="rId124" Type="http://schemas.openxmlformats.org/officeDocument/2006/relationships/image" Target="media/image77.emf"/><Relationship Id="rId70" Type="http://schemas.openxmlformats.org/officeDocument/2006/relationships/hyperlink" Target="consultantplus://offline/ref=1F476D933C48C939ED1B0024D25BF13D9EEAE27A973F674F5E4B91F431501095A2EA5447EAC1291515D6E8855D8EF4FA77F375ABDEDFA91A69X6E" TargetMode="External"/><Relationship Id="rId91" Type="http://schemas.openxmlformats.org/officeDocument/2006/relationships/hyperlink" Target="consultantplus://offline/ref=F3002393A9E256C02603785C1BFE73799BDE4F878C84DFD9DC727B22ED8E7B372381DC67598E758C23F29FCA44BE5BC1DE92EC7F659BD119t5s5D" TargetMode="External"/><Relationship Id="rId145" Type="http://schemas.openxmlformats.org/officeDocument/2006/relationships/hyperlink" Target="consultantplus://offline/ref=3FA227A762153F0E8F10F4B4E847D1F7903ADB6F5A1D64C7A11026968BA31DFCEC464ABC6FE78B40F3A4B4A280F6092FD149B7C7E11CA1B6P0EFN" TargetMode="External"/><Relationship Id="rId166"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32223</TotalTime>
  <Pages>372</Pages>
  <Words>75645</Words>
  <Characters>431178</Characters>
  <Application>Microsoft Office Word</Application>
  <DocSecurity>0</DocSecurity>
  <Lines>3593</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208</cp:revision>
  <cp:lastPrinted>2023-11-16T07:36:00Z</cp:lastPrinted>
  <dcterms:created xsi:type="dcterms:W3CDTF">2022-07-15T03:00:00Z</dcterms:created>
  <dcterms:modified xsi:type="dcterms:W3CDTF">2024-01-26T03:18:00Z</dcterms:modified>
</cp:coreProperties>
</file>